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A4" w:rsidRDefault="00D620A4" w:rsidP="0037382B">
      <w:pPr>
        <w:pStyle w:val="libCenter"/>
        <w:rPr>
          <w:rtl/>
          <w:lang w:bidi="fa-IR"/>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7382B" w:rsidRDefault="0037382B" w:rsidP="0037382B">
      <w:pPr>
        <w:pStyle w:val="libNormal"/>
        <w:rPr>
          <w:rtl/>
        </w:rPr>
      </w:pPr>
      <w:r>
        <w:rPr>
          <w:rtl/>
        </w:rPr>
        <w:br w:type="page"/>
      </w:r>
    </w:p>
    <w:p w:rsidR="0037382B" w:rsidRDefault="0037382B" w:rsidP="0037382B">
      <w:pPr>
        <w:pStyle w:val="libNormal"/>
        <w:rPr>
          <w:rtl/>
        </w:rPr>
      </w:pPr>
      <w:r>
        <w:rPr>
          <w:rtl/>
        </w:rPr>
        <w:lastRenderedPageBreak/>
        <w:br w:type="page"/>
      </w:r>
    </w:p>
    <w:p w:rsidR="00D620A4" w:rsidRPr="00706B5A" w:rsidRDefault="00D620A4" w:rsidP="0037382B">
      <w:pPr>
        <w:pStyle w:val="libCenterBold1"/>
        <w:rPr>
          <w:rtl/>
          <w:lang w:bidi="fa-IR"/>
        </w:rPr>
      </w:pPr>
      <w:r w:rsidRPr="00FE72D3">
        <w:rPr>
          <w:rtl/>
        </w:rPr>
        <w:lastRenderedPageBreak/>
        <w:t>بِسْمِ اللهِ الرَّحْمنِ الرَّحِيمِ‌</w:t>
      </w:r>
    </w:p>
    <w:p w:rsidR="00BB75CD" w:rsidRDefault="00D620A4" w:rsidP="00652868">
      <w:pPr>
        <w:pStyle w:val="libNormal"/>
        <w:rPr>
          <w:rtl/>
        </w:rPr>
      </w:pPr>
      <w:r w:rsidRPr="00706B5A">
        <w:rPr>
          <w:rtl/>
        </w:rPr>
        <w:t>1</w:t>
      </w:r>
      <w:r w:rsidR="00BB75CD">
        <w:rPr>
          <w:rtl/>
        </w:rPr>
        <w:t xml:space="preserve"> - </w:t>
      </w:r>
      <w:r w:rsidRPr="00706B5A">
        <w:rPr>
          <w:rtl/>
        </w:rPr>
        <w:t>حمدويه بن نصير الكشّي</w:t>
      </w:r>
      <w:r w:rsidR="00BB75CD">
        <w:rPr>
          <w:rtl/>
        </w:rPr>
        <w:t>،</w:t>
      </w:r>
      <w:r w:rsidRPr="00706B5A">
        <w:rPr>
          <w:rtl/>
        </w:rPr>
        <w:t xml:space="preserve"> قال حدثنا محمد بن الحسين بن أبي‌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225D93">
        <w:rPr>
          <w:rtl/>
        </w:rPr>
        <w:t>بِسْمِ اللهِ الرَّحْمنِ الرَّحِيمِ‌</w:t>
      </w:r>
    </w:p>
    <w:p w:rsidR="00D620A4" w:rsidRPr="00706B5A" w:rsidRDefault="00D620A4" w:rsidP="00652868">
      <w:pPr>
        <w:pStyle w:val="libNormal"/>
        <w:rPr>
          <w:rtl/>
        </w:rPr>
      </w:pPr>
      <w:r w:rsidRPr="00706B5A">
        <w:rPr>
          <w:rtl/>
        </w:rPr>
        <w:t>الحمد لله العليم المهيمن المبين</w:t>
      </w:r>
      <w:r w:rsidR="00BB75CD">
        <w:rPr>
          <w:rtl/>
        </w:rPr>
        <w:t>،</w:t>
      </w:r>
      <w:r w:rsidRPr="00706B5A">
        <w:rPr>
          <w:rtl/>
        </w:rPr>
        <w:t xml:space="preserve"> والصلاة على مصطفاه على العالمين</w:t>
      </w:r>
      <w:r w:rsidR="00BB75CD">
        <w:rPr>
          <w:rtl/>
        </w:rPr>
        <w:t>،</w:t>
      </w:r>
      <w:r w:rsidRPr="00706B5A">
        <w:rPr>
          <w:rtl/>
        </w:rPr>
        <w:t xml:space="preserve"> ومجتبيه من الاولين والاخرين</w:t>
      </w:r>
      <w:r w:rsidR="00BB75CD">
        <w:rPr>
          <w:rtl/>
        </w:rPr>
        <w:t>،</w:t>
      </w:r>
      <w:r w:rsidRPr="00706B5A">
        <w:rPr>
          <w:rtl/>
        </w:rPr>
        <w:t xml:space="preserve"> محمد وآله الطاهرين وعترته الاطهرين وحامته الاقربين وو أهل بيته الاطيبين.</w:t>
      </w:r>
    </w:p>
    <w:p w:rsidR="00D620A4" w:rsidRPr="00706B5A" w:rsidRDefault="00D620A4" w:rsidP="00652868">
      <w:pPr>
        <w:pStyle w:val="libNormal"/>
        <w:rPr>
          <w:rtl/>
        </w:rPr>
      </w:pPr>
      <w:r w:rsidRPr="00706B5A">
        <w:rPr>
          <w:rtl/>
        </w:rPr>
        <w:t xml:space="preserve">قول الشيخ الحديث الحافظ الناقد الراوية أبى عمرو محمد بن عمر بن عبد العزيز الكشى </w:t>
      </w:r>
      <w:r>
        <w:rPr>
          <w:rFonts w:hint="cs"/>
          <w:rtl/>
        </w:rPr>
        <w:t>رحمه الله تعالى</w:t>
      </w:r>
      <w:r w:rsidRPr="00706B5A">
        <w:rPr>
          <w:rtl/>
        </w:rPr>
        <w:t xml:space="preserve"> فيما أورده شيخ الطائفة في كتاب الاختيار من كتابه</w:t>
      </w:r>
      <w:r w:rsidR="00BB75CD">
        <w:rPr>
          <w:rtl/>
        </w:rPr>
        <w:t>:</w:t>
      </w:r>
      <w:r>
        <w:rPr>
          <w:rFonts w:hint="cs"/>
          <w:rtl/>
        </w:rPr>
        <w:t xml:space="preserve"> </w:t>
      </w:r>
      <w:r w:rsidRPr="00706B5A">
        <w:rPr>
          <w:rtl/>
        </w:rPr>
        <w:t>حمدويه.</w:t>
      </w:r>
    </w:p>
    <w:p w:rsidR="00D620A4" w:rsidRPr="00706B5A" w:rsidRDefault="00D620A4" w:rsidP="00652868">
      <w:pPr>
        <w:pStyle w:val="libNormal"/>
        <w:rPr>
          <w:rtl/>
        </w:rPr>
      </w:pPr>
      <w:r w:rsidRPr="00706B5A">
        <w:rPr>
          <w:rtl/>
        </w:rPr>
        <w:t>باهمال الحاء وفتحها وفتح الواو بين الدال المهملة المفتوحة والياء المثناة من تحت الساكنة « ويه » أو « ويها » كلمة اغراء بالشي‌ء واستحثاث عليه تنون بالرفع والنصب ويستوي فيها الواحد والجمع والمذكر والمؤنث</w:t>
      </w:r>
      <w:r w:rsidR="00BB75CD">
        <w:rPr>
          <w:rtl/>
        </w:rPr>
        <w:t>،</w:t>
      </w:r>
      <w:r w:rsidRPr="00706B5A">
        <w:rPr>
          <w:rtl/>
        </w:rPr>
        <w:t xml:space="preserve"> وذهب فيها قوم الى البناء فقيل</w:t>
      </w:r>
      <w:r w:rsidR="00BB75CD">
        <w:rPr>
          <w:rtl/>
        </w:rPr>
        <w:t>:</w:t>
      </w:r>
      <w:r w:rsidRPr="00706B5A">
        <w:rPr>
          <w:rtl/>
        </w:rPr>
        <w:t xml:space="preserve"> يبنى على الضم وقيل</w:t>
      </w:r>
      <w:r w:rsidR="00BB75CD">
        <w:rPr>
          <w:rtl/>
        </w:rPr>
        <w:t>:</w:t>
      </w:r>
      <w:r w:rsidRPr="00706B5A">
        <w:rPr>
          <w:rtl/>
        </w:rPr>
        <w:t xml:space="preserve"> بل على الكسر مطلقا</w:t>
      </w:r>
      <w:r w:rsidR="00BB75CD">
        <w:rPr>
          <w:rtl/>
        </w:rPr>
        <w:t>،</w:t>
      </w:r>
      <w:r w:rsidRPr="00706B5A">
        <w:rPr>
          <w:rtl/>
        </w:rPr>
        <w:t xml:space="preserve"> ويكون للصوت يختم به الاسم كسيبويه وسختويه وبابويه وقولويه</w:t>
      </w:r>
      <w:r w:rsidR="00BB75CD">
        <w:rPr>
          <w:rtl/>
        </w:rPr>
        <w:t>،</w:t>
      </w:r>
      <w:r w:rsidRPr="00706B5A">
        <w:rPr>
          <w:rtl/>
        </w:rPr>
        <w:t xml:space="preserve"> وكل اسم ختم</w:t>
      </w:r>
      <w:r>
        <w:rPr>
          <w:rtl/>
        </w:rPr>
        <w:t xml:space="preserve"> بـ </w:t>
      </w:r>
      <w:r w:rsidRPr="00706B5A">
        <w:rPr>
          <w:rtl/>
        </w:rPr>
        <w:t>« يه » ففيه لغات مختلفة بالجزم والكسر والضم والاشهر فيه الكسر.</w:t>
      </w:r>
    </w:p>
    <w:p w:rsidR="0037382B"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واختاره الجوهري في الصحاح قال</w:t>
      </w:r>
      <w:r w:rsidR="00BB75CD">
        <w:rPr>
          <w:rtl/>
        </w:rPr>
        <w:t>:</w:t>
      </w:r>
      <w:r w:rsidRPr="00706B5A">
        <w:rPr>
          <w:rtl/>
        </w:rPr>
        <w:t xml:space="preserve"> وويه كلمة يقال في الاستحثاث</w:t>
      </w:r>
      <w:r w:rsidR="00BB75CD">
        <w:rPr>
          <w:rtl/>
        </w:rPr>
        <w:t>،</w:t>
      </w:r>
      <w:r w:rsidRPr="00706B5A">
        <w:rPr>
          <w:rtl/>
        </w:rPr>
        <w:t xml:space="preserve"> واما سيبويه ونحوه من الاسماء فهو اسم مبني </w:t>
      </w:r>
      <w:r w:rsidRPr="0037382B">
        <w:rPr>
          <w:rStyle w:val="libFootnotenumChar"/>
          <w:rtl/>
        </w:rPr>
        <w:t>(1)</w:t>
      </w:r>
      <w:r w:rsidRPr="00706B5A">
        <w:rPr>
          <w:rtl/>
        </w:rPr>
        <w:t xml:space="preserve"> مع صوت فجعلا اسما واحدا</w:t>
      </w:r>
      <w:r w:rsidR="00BB75CD">
        <w:rPr>
          <w:rtl/>
        </w:rPr>
        <w:t>،</w:t>
      </w:r>
      <w:r w:rsidRPr="00706B5A">
        <w:rPr>
          <w:rtl/>
        </w:rPr>
        <w:t xml:space="preserve"> وكسروا آخره كما كسروا غاق لأنه ضارع الاصوات وفارق خمسة عشر</w:t>
      </w:r>
      <w:r w:rsidR="00BB75CD">
        <w:rPr>
          <w:rtl/>
        </w:rPr>
        <w:t>،</w:t>
      </w:r>
      <w:r w:rsidRPr="00706B5A">
        <w:rPr>
          <w:rtl/>
        </w:rPr>
        <w:t xml:space="preserve"> لان اخره لم يضارع الاصوات فينون في التنكير</w:t>
      </w:r>
      <w:r w:rsidR="00BB75CD">
        <w:rPr>
          <w:rtl/>
        </w:rPr>
        <w:t>،</w:t>
      </w:r>
      <w:r w:rsidRPr="00706B5A">
        <w:rPr>
          <w:rtl/>
        </w:rPr>
        <w:t xml:space="preserve"> ومن قال هذا سيبويه ورأيت سيبويه واعرابه </w:t>
      </w:r>
      <w:r w:rsidRPr="0037382B">
        <w:rPr>
          <w:rStyle w:val="libFootnotenumChar"/>
          <w:rtl/>
        </w:rPr>
        <w:t>(2)</w:t>
      </w:r>
      <w:r w:rsidRPr="00706B5A">
        <w:rPr>
          <w:rtl/>
        </w:rPr>
        <w:t xml:space="preserve"> باعراب ما لا ينصرف ثناه وجمعه</w:t>
      </w:r>
      <w:r w:rsidR="00BB75CD">
        <w:rPr>
          <w:rtl/>
        </w:rPr>
        <w:t>،</w:t>
      </w:r>
      <w:r w:rsidRPr="00706B5A">
        <w:rPr>
          <w:rtl/>
        </w:rPr>
        <w:t xml:space="preserve"> فقال</w:t>
      </w:r>
      <w:r w:rsidR="00BB75CD">
        <w:rPr>
          <w:rtl/>
        </w:rPr>
        <w:t>:</w:t>
      </w:r>
      <w:r w:rsidRPr="00706B5A">
        <w:rPr>
          <w:rtl/>
        </w:rPr>
        <w:t xml:space="preserve"> السيبويهان والسيبويهون</w:t>
      </w:r>
      <w:r w:rsidR="00BB75CD">
        <w:rPr>
          <w:rtl/>
        </w:rPr>
        <w:t>،</w:t>
      </w:r>
      <w:r w:rsidRPr="00706B5A">
        <w:rPr>
          <w:rtl/>
        </w:rPr>
        <w:t xml:space="preserve"> واما من لم يعربه فانه يقول في التثنيه ذوا سيبويه وكلاهما سيبويه</w:t>
      </w:r>
      <w:r w:rsidR="00BB75CD">
        <w:rPr>
          <w:rtl/>
        </w:rPr>
        <w:t>،</w:t>
      </w:r>
      <w:r w:rsidRPr="00706B5A">
        <w:rPr>
          <w:rtl/>
        </w:rPr>
        <w:t xml:space="preserve"> ويقول في الجمع ذووا سيبويه وكلهم سيبويه </w:t>
      </w:r>
      <w:r w:rsidRPr="0037382B">
        <w:rPr>
          <w:rStyle w:val="libFootnotenumChar"/>
          <w:rtl/>
        </w:rPr>
        <w:t>(3)</w:t>
      </w:r>
      <w:r>
        <w:rPr>
          <w:rtl/>
        </w:rPr>
        <w:t>.</w:t>
      </w:r>
    </w:p>
    <w:p w:rsidR="00D620A4" w:rsidRPr="00706B5A" w:rsidRDefault="00D620A4" w:rsidP="00652868">
      <w:pPr>
        <w:pStyle w:val="libNormal"/>
        <w:rPr>
          <w:rtl/>
        </w:rPr>
      </w:pPr>
      <w:r w:rsidRPr="00706B5A">
        <w:rPr>
          <w:rtl/>
        </w:rPr>
        <w:t>والنسخ المضبوطة مختلفة في نصير بضم النون وفتح المهملة على التصغير وبالفتح والكسر على فعيل.</w:t>
      </w:r>
    </w:p>
    <w:p w:rsidR="00D620A4" w:rsidRPr="00706B5A" w:rsidRDefault="00D620A4" w:rsidP="00652868">
      <w:pPr>
        <w:pStyle w:val="libNormal"/>
        <w:rPr>
          <w:rtl/>
        </w:rPr>
      </w:pPr>
      <w:r w:rsidRPr="00706B5A">
        <w:rPr>
          <w:rtl/>
        </w:rPr>
        <w:t>واختلف قول الحسن بن داود في كتابه</w:t>
      </w:r>
      <w:r w:rsidR="00BB75CD">
        <w:rPr>
          <w:rtl/>
        </w:rPr>
        <w:t>:</w:t>
      </w:r>
      <w:r w:rsidRPr="00706B5A">
        <w:rPr>
          <w:rtl/>
        </w:rPr>
        <w:t xml:space="preserve"> ففي ترجمة الرجل خالف العلامة في ضبط اسم أبيه فقال</w:t>
      </w:r>
      <w:r w:rsidR="00BB75CD">
        <w:rPr>
          <w:rtl/>
        </w:rPr>
        <w:t>:</w:t>
      </w:r>
      <w:r w:rsidRPr="00706B5A">
        <w:rPr>
          <w:rtl/>
        </w:rPr>
        <w:t xml:space="preserve"> حمدويه بفتح الحاء وبالدال المهملتين والصوت ابن نصير بالفتح ابن شاهي بالمعجمة أبو الحسن لم جخ أوحد زمانه لا نظير له </w:t>
      </w:r>
      <w:r w:rsidRPr="0037382B">
        <w:rPr>
          <w:rStyle w:val="libFootnotenumChar"/>
          <w:rtl/>
        </w:rPr>
        <w:t>(4)</w:t>
      </w:r>
      <w:r>
        <w:rPr>
          <w:rtl/>
        </w:rPr>
        <w:t>.</w:t>
      </w:r>
    </w:p>
    <w:p w:rsidR="00D620A4" w:rsidRPr="00706B5A" w:rsidRDefault="00D620A4" w:rsidP="00652868">
      <w:pPr>
        <w:pStyle w:val="libNormal"/>
        <w:rPr>
          <w:rtl/>
        </w:rPr>
      </w:pPr>
      <w:r w:rsidRPr="00706B5A">
        <w:rPr>
          <w:rtl/>
        </w:rPr>
        <w:t>وفي ترجمة أخيه ابراهيم كان قد طابقه في الخلاصة وقال</w:t>
      </w:r>
      <w:r w:rsidR="00BB75CD">
        <w:rPr>
          <w:rtl/>
        </w:rPr>
        <w:t>:</w:t>
      </w:r>
      <w:r w:rsidRPr="00706B5A">
        <w:rPr>
          <w:rtl/>
        </w:rPr>
        <w:t xml:space="preserve"> ابراهيم بن نصير بالتصغير والصاد المهملة الكشى لم جخ ثقة مأمون كثير الرواية </w:t>
      </w:r>
      <w:r w:rsidRPr="0037382B">
        <w:rPr>
          <w:rStyle w:val="libFootnotenumChar"/>
          <w:rtl/>
        </w:rPr>
        <w:t>(5)</w:t>
      </w:r>
      <w:r>
        <w:rPr>
          <w:rtl/>
        </w:rPr>
        <w:t>.</w:t>
      </w:r>
    </w:p>
    <w:p w:rsidR="00D620A4" w:rsidRPr="00706B5A" w:rsidRDefault="00D620A4" w:rsidP="00652868">
      <w:pPr>
        <w:pStyle w:val="libNormal"/>
        <w:rPr>
          <w:rtl/>
        </w:rPr>
      </w:pPr>
      <w:r w:rsidRPr="00706B5A">
        <w:rPr>
          <w:rtl/>
        </w:rPr>
        <w:t>فكأنه قد ذهل عن كون حمدويه وابراهيم أخوين من جهة الاب</w:t>
      </w:r>
      <w:r w:rsidR="00BB75CD">
        <w:rPr>
          <w:rtl/>
        </w:rPr>
        <w:t>،</w:t>
      </w:r>
      <w:r w:rsidRPr="00706B5A">
        <w:rPr>
          <w:rtl/>
        </w:rPr>
        <w:t xml:space="preserve"> أو رجع في ضبط أبيهما أخيرا عما </w:t>
      </w:r>
      <w:r w:rsidRPr="0037382B">
        <w:rPr>
          <w:rStyle w:val="libFootnotenumChar"/>
          <w:rtl/>
        </w:rPr>
        <w:t>(6)</w:t>
      </w:r>
      <w:r w:rsidRPr="00706B5A">
        <w:rPr>
          <w:rtl/>
        </w:rPr>
        <w:t xml:space="preserve"> قد ضبطه أو لا وهذا أظهر.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 xml:space="preserve">(1) في « ن » </w:t>
      </w:r>
      <w:r>
        <w:rPr>
          <w:rtl/>
        </w:rPr>
        <w:t>و «</w:t>
      </w:r>
      <w:r w:rsidRPr="00706B5A">
        <w:rPr>
          <w:rtl/>
        </w:rPr>
        <w:t xml:space="preserve"> س »</w:t>
      </w:r>
      <w:r w:rsidR="00BB75CD">
        <w:rPr>
          <w:rtl/>
        </w:rPr>
        <w:t>:</w:t>
      </w:r>
      <w:r w:rsidRPr="00706B5A">
        <w:rPr>
          <w:rtl/>
        </w:rPr>
        <w:t xml:space="preserve"> بنى‌</w:t>
      </w:r>
    </w:p>
    <w:p w:rsidR="00D620A4" w:rsidRPr="00706B5A" w:rsidRDefault="00D620A4" w:rsidP="0037382B">
      <w:pPr>
        <w:pStyle w:val="libFootnote0"/>
        <w:rPr>
          <w:rtl/>
          <w:lang w:bidi="fa-IR"/>
        </w:rPr>
      </w:pPr>
      <w:r w:rsidRPr="00706B5A">
        <w:rPr>
          <w:rtl/>
        </w:rPr>
        <w:t>(2) وفي المصدر</w:t>
      </w:r>
      <w:r w:rsidR="00BB75CD">
        <w:rPr>
          <w:rtl/>
        </w:rPr>
        <w:t>:</w:t>
      </w:r>
      <w:r w:rsidRPr="00706B5A">
        <w:rPr>
          <w:rtl/>
        </w:rPr>
        <w:t xml:space="preserve"> فأعربه‌</w:t>
      </w:r>
    </w:p>
    <w:p w:rsidR="00D620A4" w:rsidRPr="00706B5A" w:rsidRDefault="00D620A4" w:rsidP="0037382B">
      <w:pPr>
        <w:pStyle w:val="libFootnote0"/>
        <w:rPr>
          <w:rtl/>
          <w:lang w:bidi="fa-IR"/>
        </w:rPr>
      </w:pPr>
      <w:r w:rsidRPr="00706B5A">
        <w:rPr>
          <w:rtl/>
        </w:rPr>
        <w:t>(3) الصحاح 6 / 2258‌</w:t>
      </w:r>
    </w:p>
    <w:p w:rsidR="00D620A4" w:rsidRPr="00706B5A" w:rsidRDefault="00D620A4" w:rsidP="0037382B">
      <w:pPr>
        <w:pStyle w:val="libFootnote0"/>
        <w:rPr>
          <w:rtl/>
          <w:lang w:bidi="fa-IR"/>
        </w:rPr>
      </w:pPr>
      <w:r w:rsidRPr="00706B5A">
        <w:rPr>
          <w:rtl/>
        </w:rPr>
        <w:t>(4) رجال بن داود</w:t>
      </w:r>
      <w:r w:rsidR="00BB75CD">
        <w:rPr>
          <w:rtl/>
        </w:rPr>
        <w:t>:</w:t>
      </w:r>
      <w:r w:rsidRPr="00706B5A">
        <w:rPr>
          <w:rtl/>
        </w:rPr>
        <w:t xml:space="preserve"> 134‌</w:t>
      </w:r>
    </w:p>
    <w:p w:rsidR="00D620A4" w:rsidRPr="00706B5A" w:rsidRDefault="00D620A4" w:rsidP="0037382B">
      <w:pPr>
        <w:pStyle w:val="libFootnote0"/>
        <w:rPr>
          <w:rtl/>
          <w:lang w:bidi="fa-IR"/>
        </w:rPr>
      </w:pPr>
      <w:r w:rsidRPr="00706B5A">
        <w:rPr>
          <w:rtl/>
        </w:rPr>
        <w:t>(5) رجال ابن داود</w:t>
      </w:r>
      <w:r w:rsidR="00BB75CD">
        <w:rPr>
          <w:rtl/>
        </w:rPr>
        <w:t>:</w:t>
      </w:r>
      <w:r w:rsidRPr="00706B5A">
        <w:rPr>
          <w:rtl/>
        </w:rPr>
        <w:t xml:space="preserve"> 19‌</w:t>
      </w:r>
    </w:p>
    <w:p w:rsidR="00D620A4" w:rsidRPr="00706B5A" w:rsidRDefault="00D620A4" w:rsidP="0037382B">
      <w:pPr>
        <w:pStyle w:val="libFootnote0"/>
        <w:rPr>
          <w:rtl/>
          <w:lang w:bidi="fa-IR"/>
        </w:rPr>
      </w:pPr>
      <w:r w:rsidRPr="00706B5A">
        <w:rPr>
          <w:rtl/>
        </w:rPr>
        <w:t>(6) في ن</w:t>
      </w:r>
      <w:r w:rsidR="00BB75CD">
        <w:rPr>
          <w:rtl/>
        </w:rPr>
        <w:t>:</w:t>
      </w:r>
      <w:r w:rsidRPr="00706B5A">
        <w:rPr>
          <w:rtl/>
        </w:rPr>
        <w:t xml:space="preserve"> كما‌</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الخطا</w:t>
      </w:r>
      <w:r>
        <w:rPr>
          <w:rtl/>
        </w:rPr>
        <w:t>ب</w:t>
      </w:r>
      <w:r w:rsidR="00BB75CD">
        <w:rPr>
          <w:rtl/>
        </w:rPr>
        <w:t>،</w:t>
      </w:r>
      <w:r>
        <w:rPr>
          <w:rtl/>
        </w:rPr>
        <w:t xml:space="preserve"> عن محمد بن سنان</w:t>
      </w:r>
      <w:r w:rsidR="00BB75CD">
        <w:rPr>
          <w:rtl/>
        </w:rPr>
        <w:t>،</w:t>
      </w:r>
      <w:r w:rsidRPr="00706B5A">
        <w:rPr>
          <w:rtl/>
        </w:rPr>
        <w:t xml:space="preserve"> عن حذيفة بن منصور</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 اعرفوا منازل الرجال منا على قدر روايتهم عنا.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والكشي بفتح الكاف واعجام الشين المشددة نسبة الى كش بالفتح والتشديد</w:t>
      </w:r>
      <w:r w:rsidR="00BB75CD">
        <w:rPr>
          <w:rtl/>
        </w:rPr>
        <w:t>،</w:t>
      </w:r>
      <w:r w:rsidRPr="00706B5A">
        <w:rPr>
          <w:rtl/>
        </w:rPr>
        <w:t xml:space="preserve"> البلد المعروف على مراحل من سمرقند منه كثير من مشيختنا ورجالنا وعلماؤنا</w:t>
      </w:r>
      <w:r w:rsidR="00BB75CD">
        <w:rPr>
          <w:rtl/>
        </w:rPr>
        <w:t>،</w:t>
      </w:r>
      <w:r w:rsidRPr="00706B5A">
        <w:rPr>
          <w:rtl/>
        </w:rPr>
        <w:t xml:space="preserve"> وضم الكاف فيه من الاغلاط الدائرة على ألسن عوام الطلبة كما التشديد في النجاشي.</w:t>
      </w:r>
    </w:p>
    <w:p w:rsidR="00D620A4" w:rsidRPr="00706B5A" w:rsidRDefault="00D620A4" w:rsidP="00652868">
      <w:pPr>
        <w:pStyle w:val="libNormal"/>
        <w:rPr>
          <w:rtl/>
        </w:rPr>
      </w:pPr>
      <w:r w:rsidRPr="00706B5A">
        <w:rPr>
          <w:rtl/>
        </w:rPr>
        <w:t>قال الفاضل المهندس البرجندي في كتابه المعمول في مساحة الارض وبلدان الاقاليم</w:t>
      </w:r>
      <w:r w:rsidR="00BB75CD">
        <w:rPr>
          <w:rtl/>
        </w:rPr>
        <w:t>:</w:t>
      </w:r>
      <w:r w:rsidRPr="00706B5A">
        <w:rPr>
          <w:rtl/>
        </w:rPr>
        <w:t xml:space="preserve"> كش بفتح الكاف وتشديد الشين المعجمة من بلاد ما وراء النهر بلد عظيم ثلاثة فراسخ في ثلاث فراسخ</w:t>
      </w:r>
      <w:r w:rsidR="00BB75CD">
        <w:rPr>
          <w:rtl/>
        </w:rPr>
        <w:t>،</w:t>
      </w:r>
      <w:r w:rsidRPr="00706B5A">
        <w:rPr>
          <w:rtl/>
        </w:rPr>
        <w:t xml:space="preserve"> والنسبة اليه كشي.</w:t>
      </w:r>
    </w:p>
    <w:p w:rsidR="00D620A4" w:rsidRPr="00706B5A" w:rsidRDefault="00D620A4" w:rsidP="00652868">
      <w:pPr>
        <w:pStyle w:val="libNormal"/>
        <w:rPr>
          <w:rtl/>
        </w:rPr>
      </w:pPr>
      <w:r w:rsidRPr="00706B5A">
        <w:rPr>
          <w:rtl/>
        </w:rPr>
        <w:t>وأما ما في القاموس</w:t>
      </w:r>
      <w:r w:rsidR="00BB75CD">
        <w:rPr>
          <w:rtl/>
        </w:rPr>
        <w:t>:</w:t>
      </w:r>
      <w:r w:rsidRPr="00706B5A">
        <w:rPr>
          <w:rtl/>
        </w:rPr>
        <w:t xml:space="preserve"> الكش بالضم الذي يلقح به النخل وكش بالفتح قرية بجرجان </w:t>
      </w:r>
      <w:r w:rsidRPr="0037382B">
        <w:rPr>
          <w:rStyle w:val="libFootnotenumChar"/>
          <w:rtl/>
        </w:rPr>
        <w:t>(1)</w:t>
      </w:r>
      <w:r>
        <w:rPr>
          <w:rtl/>
        </w:rPr>
        <w:t>.</w:t>
      </w:r>
      <w:r w:rsidRPr="00706B5A">
        <w:rPr>
          <w:rtl/>
        </w:rPr>
        <w:t xml:space="preserve"> فقد أوردت في الرواشح السماوية </w:t>
      </w:r>
      <w:r w:rsidRPr="0037382B">
        <w:rPr>
          <w:rStyle w:val="libFootnotenumChar"/>
          <w:rtl/>
        </w:rPr>
        <w:t>(2)</w:t>
      </w:r>
      <w:r w:rsidRPr="00706B5A">
        <w:rPr>
          <w:rtl/>
        </w:rPr>
        <w:t xml:space="preserve"> أنه من أغلاط الفيروزآبادي</w:t>
      </w:r>
      <w:r w:rsidR="00BB75CD">
        <w:rPr>
          <w:rtl/>
        </w:rPr>
        <w:t>،</w:t>
      </w:r>
      <w:r w:rsidRPr="00706B5A">
        <w:rPr>
          <w:rtl/>
        </w:rPr>
        <w:t xml:space="preserve"> وعلى تقدير الصحة فليست هذه النسبة الى تلك القرية ولا في المعروفين من العلماء والمحدثين من يعد من أهلها</w:t>
      </w:r>
      <w:r w:rsidR="00BB75CD">
        <w:rPr>
          <w:rtl/>
        </w:rPr>
        <w:t>،</w:t>
      </w:r>
      <w:r>
        <w:rPr>
          <w:rFonts w:hint="cs"/>
          <w:rtl/>
        </w:rPr>
        <w:t xml:space="preserve"> </w:t>
      </w:r>
      <w:r w:rsidRPr="00706B5A">
        <w:rPr>
          <w:rtl/>
        </w:rPr>
        <w:t>فمن كش ما وراء النهر أبو عمر والكشي صاحب كتاب الرجال وشيخه حمدويه ابن نصير الكشي والعياشي محمد بن مسعود الكشي.</w:t>
      </w:r>
    </w:p>
    <w:p w:rsidR="00D620A4" w:rsidRPr="00706B5A" w:rsidRDefault="00D620A4" w:rsidP="00652868">
      <w:pPr>
        <w:pStyle w:val="libNormal"/>
        <w:rPr>
          <w:rtl/>
        </w:rPr>
      </w:pPr>
      <w:r w:rsidRPr="00706B5A">
        <w:rPr>
          <w:rtl/>
        </w:rPr>
        <w:t>قال الشيخ في كتاب الرجال في باب لم</w:t>
      </w:r>
      <w:r w:rsidR="00BB75CD">
        <w:rPr>
          <w:rtl/>
        </w:rPr>
        <w:t>:</w:t>
      </w:r>
      <w:r w:rsidRPr="00706B5A">
        <w:rPr>
          <w:rtl/>
        </w:rPr>
        <w:t xml:space="preserve"> حمدويه بن نصير بن شاهي سمع يعقوب بن يزيد</w:t>
      </w:r>
      <w:r w:rsidR="00BB75CD">
        <w:rPr>
          <w:rtl/>
        </w:rPr>
        <w:t>،</w:t>
      </w:r>
      <w:r w:rsidRPr="00706B5A">
        <w:rPr>
          <w:rtl/>
        </w:rPr>
        <w:t xml:space="preserve"> يروي عن العياشي يكنى أبا الحسن عديم النظير في زمانه كثير العلم والرواية ثقة حسن المذهب </w:t>
      </w:r>
      <w:r w:rsidRPr="0037382B">
        <w:rPr>
          <w:rStyle w:val="libFootnotenumChar"/>
          <w:rtl/>
        </w:rPr>
        <w:t>(3)</w:t>
      </w:r>
      <w:r>
        <w:rPr>
          <w:rtl/>
        </w:rPr>
        <w:t>.</w:t>
      </w:r>
    </w:p>
    <w:p w:rsidR="00D620A4" w:rsidRPr="00706B5A" w:rsidRDefault="00D620A4" w:rsidP="0037382B">
      <w:pPr>
        <w:pStyle w:val="libBold1"/>
        <w:rPr>
          <w:rtl/>
          <w:lang w:bidi="fa-IR"/>
        </w:rPr>
      </w:pPr>
      <w:r w:rsidRPr="00D32250">
        <w:rPr>
          <w:rtl/>
        </w:rPr>
        <w:t xml:space="preserve">قوله </w:t>
      </w:r>
      <w:r w:rsidR="001F0C57" w:rsidRPr="001F0C57">
        <w:rPr>
          <w:rStyle w:val="libAlaemChar"/>
          <w:rtl/>
        </w:rPr>
        <w:t>رحمه‌الله</w:t>
      </w:r>
      <w:r w:rsidR="00BB75CD">
        <w:rPr>
          <w:rtl/>
        </w:rPr>
        <w:t>:</w:t>
      </w:r>
      <w:r w:rsidRPr="00D32250">
        <w:rPr>
          <w:rtl/>
        </w:rPr>
        <w:t xml:space="preserve"> عن محمد بن سنان‌</w:t>
      </w:r>
    </w:p>
    <w:p w:rsidR="00D620A4" w:rsidRPr="00706B5A" w:rsidRDefault="00D620A4" w:rsidP="00652868">
      <w:pPr>
        <w:pStyle w:val="libNormal"/>
        <w:rPr>
          <w:rtl/>
        </w:rPr>
      </w:pPr>
      <w:r w:rsidRPr="00706B5A">
        <w:rPr>
          <w:rtl/>
        </w:rPr>
        <w:t xml:space="preserve">العلامة </w:t>
      </w:r>
      <w:r>
        <w:rPr>
          <w:rFonts w:hint="cs"/>
          <w:rtl/>
        </w:rPr>
        <w:t>رحمه الله تعالى</w:t>
      </w:r>
      <w:r w:rsidRPr="00706B5A">
        <w:rPr>
          <w:rtl/>
        </w:rPr>
        <w:t xml:space="preserve"> في المختلف والمنتهى كثيرا ما يستصح الحديث وفي الطريق محمد بن سنان</w:t>
      </w:r>
      <w:r w:rsidR="00BB75CD">
        <w:rPr>
          <w:rtl/>
        </w:rPr>
        <w:t>،</w:t>
      </w:r>
      <w:r w:rsidRPr="00706B5A">
        <w:rPr>
          <w:rtl/>
        </w:rPr>
        <w:t xml:space="preserve"> وفي الخلاصة توقف في صحة حديثه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286‌</w:t>
      </w:r>
    </w:p>
    <w:p w:rsidR="00D620A4" w:rsidRPr="00706B5A" w:rsidRDefault="00D620A4" w:rsidP="0037382B">
      <w:pPr>
        <w:pStyle w:val="libFootnote0"/>
        <w:rPr>
          <w:rtl/>
          <w:lang w:bidi="fa-IR"/>
        </w:rPr>
      </w:pPr>
      <w:r w:rsidRPr="00706B5A">
        <w:rPr>
          <w:rtl/>
        </w:rPr>
        <w:t>(2) الرواشح السماوية</w:t>
      </w:r>
      <w:r w:rsidR="00BB75CD">
        <w:rPr>
          <w:rtl/>
        </w:rPr>
        <w:t>:</w:t>
      </w:r>
      <w:r w:rsidRPr="00706B5A">
        <w:rPr>
          <w:rtl/>
        </w:rPr>
        <w:t xml:space="preserve"> 76‌</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463‌</w:t>
      </w:r>
    </w:p>
    <w:p w:rsidR="00D620A4" w:rsidRPr="00706B5A" w:rsidRDefault="00D620A4" w:rsidP="0037382B">
      <w:pPr>
        <w:pStyle w:val="libFootnote0"/>
        <w:rPr>
          <w:rtl/>
          <w:lang w:bidi="fa-IR"/>
        </w:rPr>
      </w:pPr>
      <w:r w:rsidRPr="00706B5A">
        <w:rPr>
          <w:rtl/>
        </w:rPr>
        <w:t>(4) الخلاصة</w:t>
      </w:r>
      <w:r w:rsidR="00BB75CD">
        <w:rPr>
          <w:rtl/>
        </w:rPr>
        <w:t>:</w:t>
      </w:r>
      <w:r w:rsidRPr="00706B5A">
        <w:rPr>
          <w:rtl/>
        </w:rPr>
        <w:t xml:space="preserve"> 251 قال</w:t>
      </w:r>
      <w:r w:rsidR="00BB75CD">
        <w:rPr>
          <w:rtl/>
        </w:rPr>
        <w:t>:</w:t>
      </w:r>
      <w:r w:rsidRPr="00706B5A">
        <w:rPr>
          <w:rtl/>
        </w:rPr>
        <w:t xml:space="preserve"> والوجه عندى التوقف فيما يرويه‌</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w:t>
      </w:r>
      <w:r w:rsidR="00BB75CD">
        <w:rPr>
          <w:rtl/>
        </w:rPr>
        <w:t xml:space="preserve"> - </w:t>
      </w:r>
      <w:r w:rsidRPr="00706B5A">
        <w:rPr>
          <w:rtl/>
        </w:rPr>
        <w:t>محمد بن سعيد الكشي ابن مزيد وأبو جعفر محمد بن أبي عوف البخاري قالا</w:t>
      </w:r>
      <w:r w:rsidR="00BB75CD">
        <w:rPr>
          <w:rtl/>
        </w:rPr>
        <w:t>:</w:t>
      </w:r>
      <w:r w:rsidRPr="00706B5A">
        <w:rPr>
          <w:rtl/>
        </w:rPr>
        <w:t xml:space="preserve"> حدثنا أبو علي محمد بن أحمد بن حماد المروزي المحمودي</w:t>
      </w:r>
      <w:r w:rsidR="00BB75CD">
        <w:rPr>
          <w:rtl/>
        </w:rPr>
        <w:t>،</w:t>
      </w:r>
      <w:r w:rsidRPr="00706B5A">
        <w:rPr>
          <w:rtl/>
        </w:rPr>
        <w:t xml:space="preserve"> يرفعه</w:t>
      </w:r>
      <w:r w:rsidR="00BB75CD">
        <w:rPr>
          <w:rtl/>
        </w:rPr>
        <w:t>،</w:t>
      </w:r>
      <w:r w:rsidRPr="00706B5A">
        <w:rPr>
          <w:rtl/>
        </w:rPr>
        <w:t xml:space="preserve"> قال</w:t>
      </w:r>
      <w:r w:rsidR="00BB75CD">
        <w:rPr>
          <w:rtl/>
        </w:rPr>
        <w:t>:</w:t>
      </w:r>
      <w:r>
        <w:rPr>
          <w:rFonts w:hint="cs"/>
          <w:rtl/>
        </w:rPr>
        <w:t xml:space="preserve"> </w:t>
      </w:r>
      <w:r w:rsidRPr="00706B5A">
        <w:rPr>
          <w:rtl/>
        </w:rPr>
        <w:t xml:space="preserve">قال الصادق </w:t>
      </w:r>
      <w:r w:rsidR="001F0C57" w:rsidRPr="001F0C57">
        <w:rPr>
          <w:rStyle w:val="libAlaemChar"/>
          <w:rtl/>
        </w:rPr>
        <w:t>عليه‌السلام</w:t>
      </w:r>
      <w:r w:rsidRPr="00706B5A">
        <w:rPr>
          <w:rtl/>
        </w:rPr>
        <w:t xml:space="preserve"> اعرفوا منازل شيعتنا بقدر ما يحسنون من رواياتهم عنا</w:t>
      </w:r>
      <w:r w:rsidR="00BB75CD">
        <w:rPr>
          <w:rtl/>
        </w:rPr>
        <w:t>،</w:t>
      </w:r>
      <w:r w:rsidRPr="00706B5A">
        <w:rPr>
          <w:rtl/>
        </w:rPr>
        <w:t xml:space="preserve"> فانا لا نعد الفقيه منهم فقيها حتى يكون محدثا. فقيل له أو يكون المؤمن محدثا</w:t>
      </w:r>
      <w:r>
        <w:rPr>
          <w:rtl/>
        </w:rPr>
        <w:t>؟</w:t>
      </w:r>
      <w:r w:rsidRPr="00706B5A">
        <w:rPr>
          <w:rtl/>
        </w:rPr>
        <w:t xml:space="preserve"> قال يكون مفهما والمفهم محدث.</w:t>
      </w:r>
    </w:p>
    <w:p w:rsidR="00BB75CD" w:rsidRDefault="00D620A4" w:rsidP="00652868">
      <w:pPr>
        <w:pStyle w:val="libNormal"/>
        <w:rPr>
          <w:rtl/>
        </w:rPr>
      </w:pPr>
      <w:r w:rsidRPr="00706B5A">
        <w:rPr>
          <w:rtl/>
        </w:rPr>
        <w:t>3</w:t>
      </w:r>
      <w:r w:rsidR="00BB75CD">
        <w:rPr>
          <w:rtl/>
        </w:rPr>
        <w:t xml:space="preserve"> - </w:t>
      </w:r>
      <w:r w:rsidRPr="00706B5A">
        <w:rPr>
          <w:rtl/>
        </w:rPr>
        <w:t>ابراهي</w:t>
      </w:r>
      <w:r>
        <w:rPr>
          <w:rtl/>
        </w:rPr>
        <w:t>م بن محمد بن العباس الختلي</w:t>
      </w:r>
      <w:r w:rsidR="00BB75CD">
        <w:rPr>
          <w:rtl/>
        </w:rPr>
        <w:t>،</w:t>
      </w:r>
      <w:r w:rsidRPr="00706B5A">
        <w:rPr>
          <w:rtl/>
        </w:rPr>
        <w:t xml:space="preserve"> قال حدثنا أحمد بن ادريس القمي المعلم</w:t>
      </w:r>
      <w:r w:rsidR="00BB75CD">
        <w:rPr>
          <w:rtl/>
        </w:rPr>
        <w:t>،</w:t>
      </w:r>
      <w:r w:rsidRPr="00706B5A">
        <w:rPr>
          <w:rtl/>
        </w:rPr>
        <w:t xml:space="preserve"> قال حدثني أحمد بن يحيى بن عمران</w:t>
      </w:r>
      <w:r w:rsidR="00BB75CD">
        <w:rPr>
          <w:rtl/>
        </w:rPr>
        <w:t>،</w:t>
      </w:r>
      <w:r w:rsidRPr="00706B5A">
        <w:rPr>
          <w:rtl/>
        </w:rPr>
        <w:t xml:space="preserve"> قال حدثني سليمان ا</w:t>
      </w:r>
      <w:r>
        <w:rPr>
          <w:rtl/>
        </w:rPr>
        <w:t>لخطابي</w:t>
      </w:r>
      <w:r w:rsidR="00BB75CD">
        <w:rPr>
          <w:rtl/>
        </w:rPr>
        <w:t>،</w:t>
      </w:r>
      <w:r w:rsidRPr="00706B5A">
        <w:rPr>
          <w:rtl/>
        </w:rPr>
        <w:t xml:space="preserve"> قال حدثني محمد بن محمد</w:t>
      </w:r>
      <w:r w:rsidR="00BB75CD">
        <w:rPr>
          <w:rtl/>
        </w:rPr>
        <w:t>،</w:t>
      </w:r>
      <w:r w:rsidRPr="00706B5A">
        <w:rPr>
          <w:rtl/>
        </w:rPr>
        <w:t xml:space="preserve"> عن بعض رجاله</w:t>
      </w:r>
      <w:r w:rsidR="00BB75CD">
        <w:rPr>
          <w:rtl/>
        </w:rPr>
        <w:t>،</w:t>
      </w:r>
      <w:r w:rsidRPr="00706B5A">
        <w:rPr>
          <w:rtl/>
        </w:rPr>
        <w:t xml:space="preserve"> عن محمد بن حمران العجلي</w:t>
      </w:r>
      <w:r w:rsidR="00BB75CD">
        <w:rPr>
          <w:rtl/>
        </w:rPr>
        <w:t>،</w:t>
      </w:r>
      <w:r w:rsidRPr="00706B5A">
        <w:rPr>
          <w:rtl/>
        </w:rPr>
        <w:t xml:space="preserve"> عن علي بن حنظلة</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 xml:space="preserve"> - </w:t>
      </w:r>
      <w:r w:rsidRPr="00706B5A">
        <w:rPr>
          <w:rtl/>
        </w:rPr>
        <w:t>اعرفوا منازل الناس منا على قدر رواياتهم عنّا.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وكلام الاصحاب فيه مختلف</w:t>
      </w:r>
      <w:r w:rsidR="00BB75CD">
        <w:rPr>
          <w:rtl/>
        </w:rPr>
        <w:t>،</w:t>
      </w:r>
      <w:r w:rsidRPr="00706B5A">
        <w:rPr>
          <w:rtl/>
        </w:rPr>
        <w:t xml:space="preserve"> وسيجي‌ء في كلام أبي عمرو الكشي (</w:t>
      </w:r>
      <w:r>
        <w:rPr>
          <w:rFonts w:hint="cs"/>
          <w:rtl/>
        </w:rPr>
        <w:t>رحمه الله تعالى</w:t>
      </w:r>
      <w:r w:rsidRPr="00706B5A">
        <w:rPr>
          <w:rtl/>
        </w:rPr>
        <w:t xml:space="preserve"> ) أنه يروي عن محمد بن سنان جماعة من العدول والثقات وأهل العلم</w:t>
      </w:r>
      <w:r w:rsidR="00BB75CD">
        <w:rPr>
          <w:rtl/>
        </w:rPr>
        <w:t>،</w:t>
      </w:r>
      <w:r w:rsidRPr="00706B5A">
        <w:rPr>
          <w:rtl/>
        </w:rPr>
        <w:t xml:space="preserve"> وذلك آية حسن حاله.</w:t>
      </w:r>
    </w:p>
    <w:p w:rsidR="00D620A4" w:rsidRPr="00706B5A" w:rsidRDefault="00D620A4" w:rsidP="00652868">
      <w:pPr>
        <w:pStyle w:val="libNormal"/>
        <w:rPr>
          <w:rtl/>
        </w:rPr>
      </w:pPr>
      <w:r w:rsidRPr="00706B5A">
        <w:rPr>
          <w:rtl/>
        </w:rPr>
        <w:t>وقد وثقه الشيخ المفيد</w:t>
      </w:r>
      <w:r w:rsidR="00BB75CD">
        <w:rPr>
          <w:rtl/>
        </w:rPr>
        <w:t>،</w:t>
      </w:r>
      <w:r w:rsidRPr="00706B5A">
        <w:rPr>
          <w:rtl/>
        </w:rPr>
        <w:t xml:space="preserve"> وقول الشيخ في مواضع من كتبه قد اختلف بتوثيقه وتضعيفه</w:t>
      </w:r>
      <w:r w:rsidR="00BB75CD">
        <w:rPr>
          <w:rtl/>
        </w:rPr>
        <w:t>،</w:t>
      </w:r>
      <w:r w:rsidRPr="00706B5A">
        <w:rPr>
          <w:rtl/>
        </w:rPr>
        <w:t xml:space="preserve"> وبالجملة لا كلام في هذا السند الا من جهة محمد بن سنان</w:t>
      </w:r>
      <w:r w:rsidR="00BB75CD">
        <w:rPr>
          <w:rtl/>
        </w:rPr>
        <w:t>،</w:t>
      </w:r>
      <w:r w:rsidRPr="00706B5A">
        <w:rPr>
          <w:rtl/>
        </w:rPr>
        <w:t xml:space="preserve"> فان قلنا فيه بالتوثيق فهذا الخبر صحيح.</w:t>
      </w:r>
    </w:p>
    <w:p w:rsidR="00D620A4" w:rsidRPr="00706B5A" w:rsidRDefault="00D620A4" w:rsidP="0037382B">
      <w:pPr>
        <w:pStyle w:val="libBold1"/>
        <w:rPr>
          <w:rtl/>
          <w:lang w:bidi="fa-IR"/>
        </w:rPr>
      </w:pPr>
      <w:r w:rsidRPr="00D32250">
        <w:rPr>
          <w:rtl/>
        </w:rPr>
        <w:t xml:space="preserve">قوله </w:t>
      </w:r>
      <w:r w:rsidR="001F0C57" w:rsidRPr="001F0C57">
        <w:rPr>
          <w:rStyle w:val="libAlaemChar"/>
          <w:rtl/>
        </w:rPr>
        <w:t>رحمه‌الله</w:t>
      </w:r>
      <w:r w:rsidR="00BB75CD">
        <w:rPr>
          <w:rtl/>
        </w:rPr>
        <w:t>:</w:t>
      </w:r>
      <w:r w:rsidRPr="00D32250">
        <w:rPr>
          <w:rtl/>
        </w:rPr>
        <w:t xml:space="preserve"> الختلى‌</w:t>
      </w:r>
    </w:p>
    <w:p w:rsidR="00D620A4" w:rsidRPr="00706B5A" w:rsidRDefault="00D620A4" w:rsidP="00652868">
      <w:pPr>
        <w:pStyle w:val="libNormal"/>
        <w:rPr>
          <w:rtl/>
        </w:rPr>
      </w:pPr>
      <w:r w:rsidRPr="00706B5A">
        <w:rPr>
          <w:rtl/>
        </w:rPr>
        <w:t>بضم الخاء المعجمة وتشديد التاء المثناة من فوق المفتوحة وختل كسكر كورة بما وراء النهر.</w:t>
      </w:r>
    </w:p>
    <w:p w:rsidR="00D620A4" w:rsidRPr="00706B5A" w:rsidRDefault="00D620A4" w:rsidP="0037382B">
      <w:pPr>
        <w:pStyle w:val="libBold1"/>
        <w:rPr>
          <w:rtl/>
          <w:lang w:bidi="fa-IR"/>
        </w:rPr>
      </w:pPr>
      <w:r w:rsidRPr="00D32250">
        <w:rPr>
          <w:rtl/>
        </w:rPr>
        <w:t xml:space="preserve">قوله </w:t>
      </w:r>
      <w:r w:rsidR="001F0C57" w:rsidRPr="001F0C57">
        <w:rPr>
          <w:rStyle w:val="libAlaemChar"/>
          <w:rtl/>
        </w:rPr>
        <w:t>رحمه‌الله</w:t>
      </w:r>
      <w:r w:rsidR="00BB75CD">
        <w:rPr>
          <w:rtl/>
        </w:rPr>
        <w:t>:</w:t>
      </w:r>
      <w:r w:rsidRPr="00D32250">
        <w:rPr>
          <w:rtl/>
        </w:rPr>
        <w:t xml:space="preserve"> سليمان الخطابى‌</w:t>
      </w:r>
    </w:p>
    <w:p w:rsidR="00D620A4" w:rsidRPr="00706B5A" w:rsidRDefault="00D620A4" w:rsidP="00652868">
      <w:pPr>
        <w:pStyle w:val="libNormal"/>
        <w:rPr>
          <w:rtl/>
        </w:rPr>
      </w:pPr>
      <w:r w:rsidRPr="00706B5A">
        <w:rPr>
          <w:rtl/>
        </w:rPr>
        <w:t xml:space="preserve">ذكر الشيخ في كتاب الرجال في أصحاب أبي الحسن الكاظم </w:t>
      </w:r>
      <w:r w:rsidR="001F0C57" w:rsidRPr="001F0C57">
        <w:rPr>
          <w:rStyle w:val="libAlaemChar"/>
          <w:rtl/>
        </w:rPr>
        <w:t>عليه‌السلام</w:t>
      </w:r>
      <w:r w:rsidRPr="00706B5A">
        <w:rPr>
          <w:rtl/>
        </w:rPr>
        <w:t xml:space="preserve"> سليمان ابن خالد الخطاب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351 وفي « ن »</w:t>
      </w:r>
      <w:r w:rsidR="00BB75CD">
        <w:rPr>
          <w:rtl/>
        </w:rPr>
        <w:t>:</w:t>
      </w:r>
      <w:r w:rsidRPr="00706B5A">
        <w:rPr>
          <w:rtl/>
        </w:rPr>
        <w:t xml:space="preserve"> الخطابى.</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4</w:t>
      </w:r>
      <w:r w:rsidR="00BB75CD">
        <w:rPr>
          <w:rtl/>
        </w:rPr>
        <w:t xml:space="preserve"> - </w:t>
      </w:r>
      <w:r w:rsidRPr="00706B5A">
        <w:rPr>
          <w:rtl/>
        </w:rPr>
        <w:t>حمدويه وابراهيم ابنا نصير</w:t>
      </w:r>
      <w:r w:rsidR="00BB75CD">
        <w:rPr>
          <w:rtl/>
        </w:rPr>
        <w:t>،</w:t>
      </w:r>
      <w:r w:rsidRPr="00706B5A">
        <w:rPr>
          <w:rtl/>
        </w:rPr>
        <w:t xml:space="preserve"> قالا حدثنا محمد بن اسماعيل الرازي قال حدثني علي بن حبيب المدائن</w:t>
      </w:r>
      <w:r>
        <w:rPr>
          <w:rtl/>
        </w:rPr>
        <w:t>ي</w:t>
      </w:r>
      <w:r w:rsidR="00BB75CD">
        <w:rPr>
          <w:rtl/>
        </w:rPr>
        <w:t>،</w:t>
      </w:r>
      <w:r>
        <w:rPr>
          <w:rtl/>
        </w:rPr>
        <w:t xml:space="preserve"> عن علي بن سويد النسائي</w:t>
      </w:r>
      <w:r w:rsidR="00BB75CD">
        <w:rPr>
          <w:rtl/>
        </w:rPr>
        <w:t>،</w:t>
      </w:r>
      <w:r w:rsidRPr="00706B5A">
        <w:rPr>
          <w:rtl/>
        </w:rPr>
        <w:t xml:space="preserve"> قال كتب إليّ ابو الحسن الاول وهو في السجن</w:t>
      </w:r>
      <w:r w:rsidR="00BB75CD">
        <w:rPr>
          <w:rtl/>
        </w:rPr>
        <w:t>،</w:t>
      </w:r>
      <w:r w:rsidRPr="00706B5A">
        <w:rPr>
          <w:rtl/>
        </w:rPr>
        <w:t xml:space="preserve"> وأما ما ذكرت يا علي ممن تأخذ معالم دينك</w:t>
      </w:r>
      <w:r w:rsidR="00BB75CD">
        <w:rPr>
          <w:rtl/>
        </w:rPr>
        <w:t>:</w:t>
      </w:r>
      <w:r w:rsidRPr="00706B5A">
        <w:rPr>
          <w:rtl/>
        </w:rPr>
        <w:t xml:space="preserve"> لا تأخذن معالم دينك عن غير شيعتنا فانك ان تعديتهم أخذت دينك عن الخائنين الذين‌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D32250">
        <w:rPr>
          <w:rtl/>
        </w:rPr>
        <w:t xml:space="preserve">قوله </w:t>
      </w:r>
      <w:r w:rsidR="001F0C57" w:rsidRPr="001F0C57">
        <w:rPr>
          <w:rStyle w:val="libAlaemChar"/>
          <w:rtl/>
        </w:rPr>
        <w:t>رحمه‌الله</w:t>
      </w:r>
      <w:r w:rsidR="00BB75CD">
        <w:rPr>
          <w:rtl/>
        </w:rPr>
        <w:t>:</w:t>
      </w:r>
      <w:r w:rsidRPr="00D32250">
        <w:rPr>
          <w:rtl/>
        </w:rPr>
        <w:t xml:space="preserve"> سويد النسائى‌</w:t>
      </w:r>
    </w:p>
    <w:p w:rsidR="00D620A4" w:rsidRPr="00706B5A" w:rsidRDefault="00D620A4" w:rsidP="00652868">
      <w:pPr>
        <w:pStyle w:val="libNormal"/>
        <w:rPr>
          <w:rtl/>
        </w:rPr>
      </w:pPr>
      <w:r w:rsidRPr="00706B5A">
        <w:rPr>
          <w:rtl/>
        </w:rPr>
        <w:t>الصحيح السايي كما في نسخ كثيرة باهمال السين قبل الالف ثم الياء المثناة من تحت</w:t>
      </w:r>
      <w:r w:rsidR="00BB75CD">
        <w:rPr>
          <w:rtl/>
        </w:rPr>
        <w:t>،</w:t>
      </w:r>
      <w:r w:rsidRPr="00706B5A">
        <w:rPr>
          <w:rtl/>
        </w:rPr>
        <w:t xml:space="preserve"> نسبة الى ساية قرية من قرى المدينة على ما هو المشهور.</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السايه فعلة من التسوية وقرية بمكة أو واد بين الحرمين</w:t>
      </w:r>
      <w:r w:rsidR="00BB75CD">
        <w:rPr>
          <w:rtl/>
        </w:rPr>
        <w:t>،</w:t>
      </w:r>
      <w:r w:rsidRPr="00706B5A">
        <w:rPr>
          <w:rtl/>
        </w:rPr>
        <w:t xml:space="preserve"> وضرب لي ساية هيأ لي كلمة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قال الشيخ </w:t>
      </w:r>
      <w:r w:rsidR="001F0C57" w:rsidRPr="001F0C57">
        <w:rPr>
          <w:rStyle w:val="libAlaemChar"/>
          <w:rtl/>
        </w:rPr>
        <w:t>رحمه‌الله</w:t>
      </w:r>
      <w:r w:rsidRPr="00706B5A">
        <w:rPr>
          <w:rtl/>
        </w:rPr>
        <w:t xml:space="preserve"> في كتاب الرجال في أصحاب أبي الحسن الرضا </w:t>
      </w:r>
      <w:r w:rsidR="001F0C57" w:rsidRPr="001F0C57">
        <w:rPr>
          <w:rStyle w:val="libAlaemChar"/>
          <w:rtl/>
        </w:rPr>
        <w:t>عليه‌السلام</w:t>
      </w:r>
      <w:r w:rsidR="00BB75CD">
        <w:rPr>
          <w:rtl/>
        </w:rPr>
        <w:t>:</w:t>
      </w:r>
      <w:r w:rsidRPr="00706B5A">
        <w:rPr>
          <w:rtl/>
        </w:rPr>
        <w:t xml:space="preserve"> علي بن سويد السايي ثقة روى عن أبي الحسن موسى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النجاشي</w:t>
      </w:r>
      <w:r w:rsidR="00BB75CD">
        <w:rPr>
          <w:rtl/>
        </w:rPr>
        <w:t>:</w:t>
      </w:r>
      <w:r w:rsidRPr="00706B5A">
        <w:rPr>
          <w:rtl/>
        </w:rPr>
        <w:t xml:space="preserve"> وقيل انه روى أيضا عن أبي عبد الله </w:t>
      </w:r>
      <w:r w:rsidR="001F0C57" w:rsidRPr="001F0C57">
        <w:rPr>
          <w:rStyle w:val="libAlaemChar"/>
          <w:rtl/>
        </w:rPr>
        <w:t>عليه‌السلام</w:t>
      </w:r>
      <w:r w:rsidRPr="00706B5A">
        <w:rPr>
          <w:rtl/>
        </w:rPr>
        <w:t xml:space="preserve"> </w:t>
      </w:r>
      <w:r w:rsidRPr="0037382B">
        <w:rPr>
          <w:rStyle w:val="libFootnotenumChar"/>
          <w:rtl/>
        </w:rPr>
        <w:t>(3)</w:t>
      </w:r>
      <w:r>
        <w:rPr>
          <w:rtl/>
        </w:rPr>
        <w:t>.</w:t>
      </w:r>
    </w:p>
    <w:p w:rsidR="00D620A4" w:rsidRPr="00706B5A" w:rsidRDefault="00D620A4" w:rsidP="00652868">
      <w:pPr>
        <w:pStyle w:val="libNormal"/>
        <w:rPr>
          <w:rtl/>
        </w:rPr>
      </w:pPr>
      <w:r w:rsidRPr="00706B5A">
        <w:rPr>
          <w:rtl/>
        </w:rPr>
        <w:t>وفي أكثر النسخ العتيقة عن علي بن سويد النسائي بفتح النون قبل السين والهمزة بعد الالف</w:t>
      </w:r>
      <w:r w:rsidR="00BB75CD">
        <w:rPr>
          <w:rtl/>
        </w:rPr>
        <w:t>،</w:t>
      </w:r>
      <w:r w:rsidRPr="00706B5A">
        <w:rPr>
          <w:rtl/>
        </w:rPr>
        <w:t xml:space="preserve"> وهو المروي عن السيد جمال الدين أحمد بن طاوس قدس الله نفسه الزكية</w:t>
      </w:r>
      <w:r w:rsidR="00BB75CD">
        <w:rPr>
          <w:rtl/>
        </w:rPr>
        <w:t>،</w:t>
      </w:r>
      <w:r w:rsidRPr="00706B5A">
        <w:rPr>
          <w:rtl/>
        </w:rPr>
        <w:t xml:space="preserve"> وقد كتب بخطه بخطه يعني بخط الشيخ أبي جعفر الطوسي في كتاب الاختيار من كتاب الكشي وهو هذا الكتاب.</w:t>
      </w:r>
    </w:p>
    <w:p w:rsidR="00D620A4" w:rsidRPr="00706B5A" w:rsidRDefault="00D620A4" w:rsidP="00652868">
      <w:pPr>
        <w:pStyle w:val="libNormal"/>
        <w:rPr>
          <w:rtl/>
        </w:rPr>
      </w:pPr>
      <w:r w:rsidRPr="00706B5A">
        <w:rPr>
          <w:rtl/>
        </w:rPr>
        <w:t>والنسائي نسبة الى نساء بفتح النون القصبة المعروفة من خراسان.</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انها قرية من سرخس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 4</w:t>
      </w:r>
      <w:r w:rsidR="00BB75CD">
        <w:rPr>
          <w:rtl/>
        </w:rPr>
        <w:t>:</w:t>
      </w:r>
      <w:r w:rsidRPr="00706B5A">
        <w:rPr>
          <w:rtl/>
        </w:rPr>
        <w:t xml:space="preserve"> / 346‌</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380 وليس فيه روى عن أبى الحسن موسى </w:t>
      </w:r>
      <w:r w:rsidR="001F0C57" w:rsidRPr="001F0C57">
        <w:rPr>
          <w:rStyle w:val="libAlaemChar"/>
          <w:rtl/>
        </w:rPr>
        <w:t>عليه‌السلام</w:t>
      </w:r>
      <w:r w:rsidRPr="00706B5A">
        <w:rPr>
          <w:rtl/>
        </w:rPr>
        <w:t>‌</w:t>
      </w:r>
    </w:p>
    <w:p w:rsidR="00D620A4" w:rsidRPr="00706B5A" w:rsidRDefault="00D620A4" w:rsidP="0037382B">
      <w:pPr>
        <w:pStyle w:val="libFootnote0"/>
        <w:rPr>
          <w:rtl/>
          <w:lang w:bidi="fa-IR"/>
        </w:rPr>
      </w:pPr>
      <w:r w:rsidRPr="00706B5A">
        <w:rPr>
          <w:rtl/>
        </w:rPr>
        <w:t>(3) رجال النجاشى</w:t>
      </w:r>
      <w:r w:rsidR="00BB75CD">
        <w:rPr>
          <w:rtl/>
        </w:rPr>
        <w:t>:</w:t>
      </w:r>
      <w:r w:rsidRPr="00706B5A">
        <w:rPr>
          <w:rtl/>
        </w:rPr>
        <w:t xml:space="preserve"> 211‌</w:t>
      </w:r>
    </w:p>
    <w:p w:rsidR="00D620A4" w:rsidRPr="00706B5A" w:rsidRDefault="00D620A4" w:rsidP="0037382B">
      <w:pPr>
        <w:pStyle w:val="libFootnote0"/>
        <w:rPr>
          <w:rtl/>
          <w:lang w:bidi="fa-IR"/>
        </w:rPr>
      </w:pPr>
      <w:r w:rsidRPr="00706B5A">
        <w:rPr>
          <w:rtl/>
        </w:rPr>
        <w:t>(4) القاموس</w:t>
      </w:r>
      <w:r w:rsidR="00BB75CD">
        <w:rPr>
          <w:rtl/>
        </w:rPr>
        <w:t>:</w:t>
      </w:r>
      <w:r w:rsidRPr="00706B5A">
        <w:rPr>
          <w:rtl/>
        </w:rPr>
        <w:t xml:space="preserve"> 4 / 395‌</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خانوا ا</w:t>
      </w:r>
      <w:r>
        <w:rPr>
          <w:rtl/>
        </w:rPr>
        <w:t>لله ورسوله وخانوا أماناتهم</w:t>
      </w:r>
      <w:r w:rsidR="00BB75CD">
        <w:rPr>
          <w:rtl/>
        </w:rPr>
        <w:t>،</w:t>
      </w:r>
      <w:r w:rsidRPr="00706B5A">
        <w:rPr>
          <w:rtl/>
        </w:rPr>
        <w:t xml:space="preserve"> انهم اؤتمنوا على كتاب الله جل وعلا فحرفوه وبدلوه فعليهم لعنة الله لعنة رسوله ولعنة ملائكته ولعنة آبائى الكرام البررة ولعنتي ولعنة شيعتي الى يوم القيمة</w:t>
      </w:r>
      <w:r w:rsidR="00BB75CD">
        <w:rPr>
          <w:rtl/>
        </w:rPr>
        <w:t xml:space="preserve"> - </w:t>
      </w:r>
      <w:r w:rsidRPr="00706B5A">
        <w:rPr>
          <w:rtl/>
        </w:rPr>
        <w:t>في كتاب طويل.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D32250">
        <w:rPr>
          <w:rtl/>
        </w:rPr>
        <w:t xml:space="preserve">قوله </w:t>
      </w:r>
      <w:r w:rsidR="001F0C57" w:rsidRPr="001F0C57">
        <w:rPr>
          <w:rStyle w:val="libAlaemChar"/>
          <w:rtl/>
        </w:rPr>
        <w:t>عليه‌السلام</w:t>
      </w:r>
      <w:r w:rsidR="00BB75CD">
        <w:rPr>
          <w:rtl/>
        </w:rPr>
        <w:t>:</w:t>
      </w:r>
      <w:r w:rsidRPr="00D32250">
        <w:rPr>
          <w:rtl/>
        </w:rPr>
        <w:t xml:space="preserve"> وخانوا أماناتهم‌</w:t>
      </w:r>
    </w:p>
    <w:p w:rsidR="00D620A4" w:rsidRPr="00706B5A" w:rsidRDefault="00D620A4" w:rsidP="00652868">
      <w:pPr>
        <w:pStyle w:val="libNormal"/>
        <w:rPr>
          <w:rtl/>
        </w:rPr>
      </w:pPr>
      <w:r w:rsidRPr="00706B5A">
        <w:rPr>
          <w:rtl/>
        </w:rPr>
        <w:t>ربما وجد في نسخة غير معول عليها وخوّنوا أماناتهم من باب التفعيل</w:t>
      </w:r>
      <w:r w:rsidR="00BB75CD">
        <w:rPr>
          <w:rtl/>
        </w:rPr>
        <w:t>،</w:t>
      </w:r>
      <w:r w:rsidRPr="00706B5A">
        <w:rPr>
          <w:rtl/>
        </w:rPr>
        <w:t xml:space="preserve"> فاذا صحت الرواية بذلك فالتشديد للتكثير والمبالغة كما في حمده تحميدا</w:t>
      </w:r>
      <w:r w:rsidR="00BB75CD">
        <w:rPr>
          <w:rtl/>
        </w:rPr>
        <w:t>،</w:t>
      </w:r>
      <w:r w:rsidRPr="00706B5A">
        <w:rPr>
          <w:rtl/>
        </w:rPr>
        <w:t xml:space="preserve"> لا للنسبة الى الخيانة وان كان هو السابق الى أوهام المتوهمين</w:t>
      </w:r>
      <w:r w:rsidR="00BB75CD">
        <w:rPr>
          <w:rtl/>
        </w:rPr>
        <w:t>،</w:t>
      </w:r>
      <w:r w:rsidRPr="00706B5A">
        <w:rPr>
          <w:rtl/>
        </w:rPr>
        <w:t xml:space="preserve"> يقال خونه تخوينا أي نسبه الى الخيانة ونقض العهد وحسبه خائنا غادرا</w:t>
      </w:r>
      <w:r w:rsidR="00BB75CD">
        <w:rPr>
          <w:rtl/>
        </w:rPr>
        <w:t>،</w:t>
      </w:r>
      <w:r w:rsidRPr="00706B5A">
        <w:rPr>
          <w:rtl/>
        </w:rPr>
        <w:t xml:space="preserve"> كما يقال جهله تجهيلا اذا نسبه الى الجهل والجهالة وحسبه جاهلا</w:t>
      </w:r>
      <w:r w:rsidR="00BB75CD">
        <w:rPr>
          <w:rtl/>
        </w:rPr>
        <w:t>،</w:t>
      </w:r>
      <w:r w:rsidRPr="00706B5A">
        <w:rPr>
          <w:rtl/>
        </w:rPr>
        <w:t xml:space="preserve"> اذ لا يستقيم ذلك الا اعتبارا بقياس حال الخائن لا باعتبار قياس حال المخون.</w:t>
      </w:r>
    </w:p>
    <w:p w:rsidR="00D620A4" w:rsidRPr="00706B5A" w:rsidRDefault="00D620A4" w:rsidP="00652868">
      <w:pPr>
        <w:pStyle w:val="libNormal"/>
        <w:rPr>
          <w:rtl/>
        </w:rPr>
      </w:pPr>
      <w:r w:rsidRPr="00706B5A">
        <w:rPr>
          <w:rtl/>
        </w:rPr>
        <w:t>والصحيح وخانوا أماناتهم على ما في عامة النسخ لا غير</w:t>
      </w:r>
      <w:r w:rsidR="00BB75CD">
        <w:rPr>
          <w:rtl/>
        </w:rPr>
        <w:t>،</w:t>
      </w:r>
      <w:r w:rsidRPr="00706B5A">
        <w:rPr>
          <w:rtl/>
        </w:rPr>
        <w:t xml:space="preserve"> من الخيانة ضد الامانة وتعتبر بالاضافة الى من خين ونكث عهده وبالاضافة الى ما خين فيه وهو العهد والبيعة والود والخلة مثلا.</w:t>
      </w:r>
    </w:p>
    <w:p w:rsidR="00D620A4" w:rsidRPr="00706B5A" w:rsidRDefault="00D620A4" w:rsidP="00652868">
      <w:pPr>
        <w:pStyle w:val="libNormal"/>
        <w:rPr>
          <w:rtl/>
        </w:rPr>
      </w:pPr>
      <w:r w:rsidRPr="00706B5A">
        <w:rPr>
          <w:rtl/>
        </w:rPr>
        <w:t>قال صاحب الكشاف في الاساس</w:t>
      </w:r>
      <w:r w:rsidR="00BB75CD">
        <w:rPr>
          <w:rtl/>
        </w:rPr>
        <w:t>:</w:t>
      </w:r>
      <w:r w:rsidRPr="00706B5A">
        <w:rPr>
          <w:rtl/>
        </w:rPr>
        <w:t xml:space="preserve"> خانه في العهد وخانه العهد واختان المال واختان نفسه </w:t>
      </w:r>
      <w:r w:rsidRPr="0037382B">
        <w:rPr>
          <w:rStyle w:val="libFootnotenumChar"/>
          <w:rtl/>
        </w:rPr>
        <w:t>(1)</w:t>
      </w:r>
      <w:r>
        <w:rPr>
          <w:rtl/>
        </w:rPr>
        <w:t>.</w:t>
      </w:r>
    </w:p>
    <w:p w:rsidR="00D620A4" w:rsidRPr="00706B5A" w:rsidRDefault="00D620A4" w:rsidP="00652868">
      <w:pPr>
        <w:pStyle w:val="libNormal"/>
        <w:rPr>
          <w:rtl/>
        </w:rPr>
      </w:pPr>
      <w:r w:rsidRPr="00706B5A">
        <w:rPr>
          <w:rtl/>
        </w:rPr>
        <w:t>وقال الراغب في المفردات</w:t>
      </w:r>
      <w:r w:rsidR="00BB75CD">
        <w:rPr>
          <w:rtl/>
        </w:rPr>
        <w:t>:</w:t>
      </w:r>
      <w:r w:rsidRPr="00706B5A">
        <w:rPr>
          <w:rtl/>
        </w:rPr>
        <w:t xml:space="preserve"> الخيانة والنفاق واحد الا ان الخيانة تقال اعتبارا بالعهد والامانة</w:t>
      </w:r>
      <w:r w:rsidR="00BB75CD">
        <w:rPr>
          <w:rtl/>
        </w:rPr>
        <w:t>،</w:t>
      </w:r>
      <w:r w:rsidRPr="00706B5A">
        <w:rPr>
          <w:rtl/>
        </w:rPr>
        <w:t xml:space="preserve"> والنفاق يقال اعتبارا بالدين ثم يتداخلان</w:t>
      </w:r>
      <w:r w:rsidR="00BB75CD">
        <w:rPr>
          <w:rtl/>
        </w:rPr>
        <w:t>،</w:t>
      </w:r>
      <w:r w:rsidRPr="00706B5A">
        <w:rPr>
          <w:rtl/>
        </w:rPr>
        <w:t xml:space="preserve"> فالخيانة مخالفة الحق بنقض العهد في السر</w:t>
      </w:r>
      <w:r w:rsidR="00BB75CD">
        <w:rPr>
          <w:rtl/>
        </w:rPr>
        <w:t>،</w:t>
      </w:r>
      <w:r w:rsidRPr="00706B5A">
        <w:rPr>
          <w:rtl/>
        </w:rPr>
        <w:t xml:space="preserve"> ونقيض الخيانة الامانة يقال</w:t>
      </w:r>
      <w:r w:rsidR="00BB75CD">
        <w:rPr>
          <w:rtl/>
        </w:rPr>
        <w:t>:</w:t>
      </w:r>
      <w:r w:rsidRPr="00706B5A">
        <w:rPr>
          <w:rtl/>
        </w:rPr>
        <w:t xml:space="preserve"> خنت فلانا وخنت أمانة فلان</w:t>
      </w:r>
      <w:r w:rsidR="00BB75CD">
        <w:rPr>
          <w:rtl/>
        </w:rPr>
        <w:t>،</w:t>
      </w:r>
      <w:r w:rsidRPr="00706B5A">
        <w:rPr>
          <w:rtl/>
        </w:rPr>
        <w:t xml:space="preserve"> وعلى ذلك قوله عز وجل </w:t>
      </w:r>
      <w:r w:rsidRPr="001F0C57">
        <w:rPr>
          <w:rStyle w:val="libAlaemChar"/>
          <w:rtl/>
        </w:rPr>
        <w:t>(</w:t>
      </w:r>
      <w:r w:rsidRPr="0037382B">
        <w:rPr>
          <w:rStyle w:val="libAieChar"/>
          <w:rtl/>
        </w:rPr>
        <w:t xml:space="preserve"> لا تَخُونُوا اللهَ وَالرَّسُولَ وَتَخُونُوا أَماناتِكُمْ </w:t>
      </w:r>
      <w:r w:rsidRPr="001F0C57">
        <w:rPr>
          <w:rStyle w:val="libAlaemChar"/>
          <w:rtl/>
        </w:rPr>
        <w:t>)</w:t>
      </w:r>
      <w:r w:rsidRPr="00706B5A">
        <w:rPr>
          <w:rtl/>
        </w:rPr>
        <w:t xml:space="preserve"> </w:t>
      </w:r>
      <w:r w:rsidRPr="0037382B">
        <w:rPr>
          <w:rStyle w:val="libFootnotenumChar"/>
          <w:rtl/>
        </w:rPr>
        <w:t>(2)</w:t>
      </w:r>
      <w:r w:rsidRPr="00706B5A">
        <w:rPr>
          <w:rtl/>
        </w:rPr>
        <w:t xml:space="preserve"> وقوله تعالى </w:t>
      </w:r>
      <w:r w:rsidRPr="001F0C57">
        <w:rPr>
          <w:rStyle w:val="libAlaemChar"/>
          <w:rtl/>
        </w:rPr>
        <w:t>(</w:t>
      </w:r>
      <w:r w:rsidRPr="0037382B">
        <w:rPr>
          <w:rStyle w:val="libAieChar"/>
          <w:rtl/>
        </w:rPr>
        <w:t xml:space="preserve"> ضَرَبَ اللهُ مَثَلاً لِلَّذِينَ كَفَرُوا امْرَأَتَ نُوحٍ وَامْرَأَتَ لُوطٍ كانَتا تَحْتَ عَبْدَيْنِ مِنْ عِبادِنا صالِحَيْنِ فَخانَتاهُما </w:t>
      </w:r>
      <w:r w:rsidRPr="001F0C57">
        <w:rPr>
          <w:rStyle w:val="libAlaemChar"/>
          <w:rtl/>
        </w:rPr>
        <w:t>)</w:t>
      </w:r>
      <w:r w:rsidRPr="00706B5A">
        <w:rPr>
          <w:rtl/>
        </w:rPr>
        <w:t xml:space="preserve"> </w:t>
      </w:r>
      <w:r w:rsidRPr="0037382B">
        <w:rPr>
          <w:rStyle w:val="libFootnotenumChar"/>
          <w:rtl/>
        </w:rPr>
        <w:t>(3)</w:t>
      </w:r>
      <w:r w:rsidRPr="00706B5A">
        <w:rPr>
          <w:rtl/>
        </w:rPr>
        <w:t xml:space="preserve"> ‌</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اساس البلاغة</w:t>
      </w:r>
      <w:r w:rsidR="00BB75CD">
        <w:rPr>
          <w:rtl/>
        </w:rPr>
        <w:t>:</w:t>
      </w:r>
      <w:r w:rsidRPr="00706B5A">
        <w:rPr>
          <w:rtl/>
        </w:rPr>
        <w:t xml:space="preserve"> 178‌</w:t>
      </w:r>
    </w:p>
    <w:p w:rsidR="00D620A4" w:rsidRPr="00706B5A" w:rsidRDefault="00D620A4" w:rsidP="0037382B">
      <w:pPr>
        <w:pStyle w:val="libFootnote0"/>
        <w:rPr>
          <w:rtl/>
          <w:lang w:bidi="fa-IR"/>
        </w:rPr>
      </w:pPr>
      <w:r w:rsidRPr="00706B5A">
        <w:rPr>
          <w:rtl/>
        </w:rPr>
        <w:t>(2) سورة الانفال</w:t>
      </w:r>
      <w:r w:rsidR="00BB75CD">
        <w:rPr>
          <w:rtl/>
        </w:rPr>
        <w:t>:</w:t>
      </w:r>
      <w:r w:rsidRPr="00706B5A">
        <w:rPr>
          <w:rtl/>
        </w:rPr>
        <w:t xml:space="preserve"> 27‌</w:t>
      </w:r>
    </w:p>
    <w:p w:rsidR="00D620A4" w:rsidRPr="00706B5A" w:rsidRDefault="00D620A4" w:rsidP="0037382B">
      <w:pPr>
        <w:pStyle w:val="libFootnote0"/>
        <w:rPr>
          <w:rtl/>
          <w:lang w:bidi="fa-IR"/>
        </w:rPr>
      </w:pPr>
      <w:r w:rsidRPr="00706B5A">
        <w:rPr>
          <w:rtl/>
        </w:rPr>
        <w:t>(3) سورة التحريم</w:t>
      </w:r>
      <w:r w:rsidR="00BB75CD">
        <w:rPr>
          <w:rtl/>
        </w:rPr>
        <w:t>:</w:t>
      </w:r>
      <w:r w:rsidRPr="00706B5A">
        <w:rPr>
          <w:rtl/>
        </w:rPr>
        <w:t xml:space="preserve"> 10‌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وفي قوله تعالى </w:t>
      </w:r>
      <w:r w:rsidRPr="001F0C57">
        <w:rPr>
          <w:rStyle w:val="libAlaemChar"/>
          <w:rtl/>
        </w:rPr>
        <w:t>(</w:t>
      </w:r>
      <w:r w:rsidRPr="0037382B">
        <w:rPr>
          <w:rStyle w:val="libAieChar"/>
          <w:rtl/>
        </w:rPr>
        <w:t xml:space="preserve"> وَلا تَزالُ تَطَّلِعُ عَلى خائِنَةٍ مِنْهُمْ </w:t>
      </w:r>
      <w:r w:rsidRPr="001F0C57">
        <w:rPr>
          <w:rStyle w:val="libAlaemChar"/>
          <w:rtl/>
        </w:rPr>
        <w:t>)</w:t>
      </w:r>
      <w:r w:rsidRPr="00706B5A">
        <w:rPr>
          <w:rtl/>
        </w:rPr>
        <w:t xml:space="preserve"> </w:t>
      </w:r>
      <w:r w:rsidRPr="0037382B">
        <w:rPr>
          <w:rStyle w:val="libFootnotenumChar"/>
          <w:rtl/>
        </w:rPr>
        <w:t>(1)</w:t>
      </w:r>
      <w:r w:rsidRPr="00706B5A">
        <w:rPr>
          <w:rtl/>
        </w:rPr>
        <w:t xml:space="preserve"> أي على جماعة خائنة</w:t>
      </w:r>
      <w:r w:rsidR="00BB75CD">
        <w:rPr>
          <w:rtl/>
        </w:rPr>
        <w:t>،</w:t>
      </w:r>
      <w:r w:rsidRPr="00706B5A">
        <w:rPr>
          <w:rtl/>
        </w:rPr>
        <w:t xml:space="preserve"> وقيل</w:t>
      </w:r>
      <w:r w:rsidR="00BB75CD">
        <w:rPr>
          <w:rtl/>
        </w:rPr>
        <w:t>:</w:t>
      </w:r>
      <w:r>
        <w:rPr>
          <w:rFonts w:hint="cs"/>
          <w:rtl/>
        </w:rPr>
        <w:t xml:space="preserve"> </w:t>
      </w:r>
      <w:r w:rsidRPr="00706B5A">
        <w:rPr>
          <w:rtl/>
        </w:rPr>
        <w:t>على رجل خائن يقال</w:t>
      </w:r>
      <w:r w:rsidR="00BB75CD">
        <w:rPr>
          <w:rtl/>
        </w:rPr>
        <w:t>:</w:t>
      </w:r>
      <w:r w:rsidRPr="00706B5A">
        <w:rPr>
          <w:rtl/>
        </w:rPr>
        <w:t xml:space="preserve"> رجل خائن وخائنة نحو رواية وداهية</w:t>
      </w:r>
      <w:r w:rsidR="00BB75CD">
        <w:rPr>
          <w:rtl/>
        </w:rPr>
        <w:t>،</w:t>
      </w:r>
      <w:r w:rsidRPr="00706B5A">
        <w:rPr>
          <w:rtl/>
        </w:rPr>
        <w:t xml:space="preserve"> وقيل</w:t>
      </w:r>
      <w:r w:rsidR="00BB75CD">
        <w:rPr>
          <w:rtl/>
        </w:rPr>
        <w:t>:</w:t>
      </w:r>
      <w:r w:rsidRPr="00706B5A">
        <w:rPr>
          <w:rtl/>
        </w:rPr>
        <w:t xml:space="preserve"> خائنة موضوعة موضع المصدر نحو قم قائما أي قياما وقوله عز وجل </w:t>
      </w:r>
      <w:r w:rsidRPr="001F0C57">
        <w:rPr>
          <w:rStyle w:val="libAlaemChar"/>
          <w:rtl/>
        </w:rPr>
        <w:t>(</w:t>
      </w:r>
      <w:r w:rsidRPr="0037382B">
        <w:rPr>
          <w:rStyle w:val="libAieChar"/>
          <w:rtl/>
        </w:rPr>
        <w:t xml:space="preserve"> يَعْلَمُ خائِنَةَ الْأَعْيُنِ </w:t>
      </w:r>
      <w:r w:rsidRPr="001F0C57">
        <w:rPr>
          <w:rStyle w:val="libAlaemChar"/>
          <w:rtl/>
        </w:rPr>
        <w:t>)</w:t>
      </w:r>
      <w:r w:rsidRPr="00706B5A">
        <w:rPr>
          <w:rtl/>
        </w:rPr>
        <w:t xml:space="preserve"> </w:t>
      </w:r>
      <w:r w:rsidRPr="0037382B">
        <w:rPr>
          <w:rStyle w:val="libFootnotenumChar"/>
          <w:rtl/>
        </w:rPr>
        <w:t>(2)</w:t>
      </w:r>
      <w:r w:rsidRPr="00706B5A">
        <w:rPr>
          <w:rtl/>
        </w:rPr>
        <w:t xml:space="preserve"> على ما تقدم </w:t>
      </w:r>
      <w:r w:rsidRPr="0037382B">
        <w:rPr>
          <w:rStyle w:val="libFootnotenumChar"/>
          <w:rtl/>
        </w:rPr>
        <w:t>(3)</w:t>
      </w:r>
      <w:r>
        <w:rPr>
          <w:rtl/>
        </w:rPr>
        <w:t>.</w:t>
      </w:r>
    </w:p>
    <w:p w:rsidR="00D620A4" w:rsidRPr="00706B5A" w:rsidRDefault="00D620A4" w:rsidP="00652868">
      <w:pPr>
        <w:pStyle w:val="libNormal"/>
        <w:rPr>
          <w:rtl/>
        </w:rPr>
      </w:pPr>
      <w:r w:rsidRPr="00706B5A">
        <w:rPr>
          <w:rtl/>
        </w:rPr>
        <w:t>وقال صاحب المغرب في المغرب</w:t>
      </w:r>
      <w:r w:rsidR="00BB75CD">
        <w:rPr>
          <w:rtl/>
        </w:rPr>
        <w:t>:</w:t>
      </w:r>
      <w:r w:rsidRPr="00706B5A">
        <w:rPr>
          <w:rtl/>
        </w:rPr>
        <w:t xml:space="preserve"> الخيانة خلاف الامانة وهي تدخل في أشياء سوى المال</w:t>
      </w:r>
      <w:r w:rsidR="00BB75CD">
        <w:rPr>
          <w:rtl/>
        </w:rPr>
        <w:t>،</w:t>
      </w:r>
      <w:r w:rsidRPr="00706B5A">
        <w:rPr>
          <w:rtl/>
        </w:rPr>
        <w:t xml:space="preserve"> من ذلك قوله</w:t>
      </w:r>
      <w:r w:rsidR="00BB75CD">
        <w:rPr>
          <w:rtl/>
        </w:rPr>
        <w:t>:</w:t>
      </w:r>
      <w:r w:rsidRPr="00706B5A">
        <w:rPr>
          <w:rtl/>
        </w:rPr>
        <w:t xml:space="preserve"> لا تجوز شهادة خائن ولا خائنة</w:t>
      </w:r>
      <w:r w:rsidR="00BB75CD">
        <w:rPr>
          <w:rtl/>
        </w:rPr>
        <w:t>،</w:t>
      </w:r>
      <w:r w:rsidRPr="00706B5A">
        <w:rPr>
          <w:rtl/>
        </w:rPr>
        <w:t xml:space="preserve"> وأريد بها في قوله تعالى </w:t>
      </w:r>
      <w:r w:rsidRPr="001F0C57">
        <w:rPr>
          <w:rStyle w:val="libAlaemChar"/>
          <w:rtl/>
        </w:rPr>
        <w:t>(</w:t>
      </w:r>
      <w:r w:rsidRPr="0037382B">
        <w:rPr>
          <w:rStyle w:val="libAieChar"/>
          <w:rtl/>
        </w:rPr>
        <w:t xml:space="preserve"> وَإِمّا تَخافَنَّ مِنْ قَوْمٍ خِيانَةً </w:t>
      </w:r>
      <w:r w:rsidRPr="001F0C57">
        <w:rPr>
          <w:rStyle w:val="libAlaemChar"/>
          <w:rtl/>
        </w:rPr>
        <w:t>)</w:t>
      </w:r>
      <w:r w:rsidRPr="00706B5A">
        <w:rPr>
          <w:rtl/>
        </w:rPr>
        <w:t xml:space="preserve"> </w:t>
      </w:r>
      <w:r w:rsidRPr="0037382B">
        <w:rPr>
          <w:rStyle w:val="libFootnotenumChar"/>
          <w:rtl/>
        </w:rPr>
        <w:t>(4)</w:t>
      </w:r>
      <w:r w:rsidRPr="00706B5A">
        <w:rPr>
          <w:rtl/>
        </w:rPr>
        <w:t xml:space="preserve"> نكث العهد ونقضه وقد خانه</w:t>
      </w:r>
      <w:r w:rsidR="00BB75CD">
        <w:rPr>
          <w:rtl/>
        </w:rPr>
        <w:t>،</w:t>
      </w:r>
      <w:r w:rsidRPr="00706B5A">
        <w:rPr>
          <w:rtl/>
        </w:rPr>
        <w:t xml:space="preserve"> ومنه تقول</w:t>
      </w:r>
      <w:r w:rsidR="00BB75CD">
        <w:rPr>
          <w:rtl/>
        </w:rPr>
        <w:t>:</w:t>
      </w:r>
      <w:r w:rsidRPr="00706B5A">
        <w:rPr>
          <w:rtl/>
        </w:rPr>
        <w:t xml:space="preserve"> النعمة كفرت </w:t>
      </w:r>
      <w:r w:rsidRPr="0037382B">
        <w:rPr>
          <w:rStyle w:val="libFootnotenumChar"/>
          <w:rtl/>
        </w:rPr>
        <w:t>(5)</w:t>
      </w:r>
      <w:r w:rsidRPr="00706B5A">
        <w:rPr>
          <w:rtl/>
        </w:rPr>
        <w:t xml:space="preserve"> ولم اشكر وتقول</w:t>
      </w:r>
      <w:r w:rsidR="00BB75CD">
        <w:rPr>
          <w:rtl/>
        </w:rPr>
        <w:t>:</w:t>
      </w:r>
      <w:r w:rsidRPr="00706B5A">
        <w:rPr>
          <w:rtl/>
        </w:rPr>
        <w:t xml:space="preserve"> الامانة خنت ولم احفظ وهو فعلت على ما لم يسم فاعله</w:t>
      </w:r>
      <w:r w:rsidR="00BB75CD">
        <w:rPr>
          <w:rtl/>
        </w:rPr>
        <w:t>،</w:t>
      </w:r>
      <w:r w:rsidRPr="00706B5A">
        <w:rPr>
          <w:rtl/>
        </w:rPr>
        <w:t xml:space="preserve"> وخائنة الاعين مسارقة النظر</w:t>
      </w:r>
      <w:r w:rsidR="00BB75CD">
        <w:rPr>
          <w:rtl/>
        </w:rPr>
        <w:t>،</w:t>
      </w:r>
      <w:r w:rsidRPr="00706B5A">
        <w:rPr>
          <w:rtl/>
        </w:rPr>
        <w:t xml:space="preserve"> ومنه الحديث</w:t>
      </w:r>
      <w:r w:rsidR="00BB75CD">
        <w:rPr>
          <w:rtl/>
        </w:rPr>
        <w:t>:</w:t>
      </w:r>
      <w:r w:rsidRPr="00706B5A">
        <w:rPr>
          <w:rtl/>
        </w:rPr>
        <w:t xml:space="preserve"> ما كان لنبي ان تكون له خائنة الاعين انتهى.</w:t>
      </w:r>
    </w:p>
    <w:p w:rsidR="00D620A4" w:rsidRPr="00706B5A" w:rsidRDefault="00D620A4" w:rsidP="00652868">
      <w:pPr>
        <w:pStyle w:val="libNormal"/>
        <w:rPr>
          <w:rtl/>
        </w:rPr>
      </w:pPr>
      <w:r w:rsidRPr="00706B5A">
        <w:rPr>
          <w:rtl/>
        </w:rPr>
        <w:t>وأما الاختيان فعلى الافتعال من الخيانة ومعناه مراودة الخيانة ومواثبتها والمسارعة والمبادرة اليها</w:t>
      </w:r>
      <w:r w:rsidR="00BB75CD">
        <w:rPr>
          <w:rtl/>
        </w:rPr>
        <w:t>،</w:t>
      </w:r>
      <w:r w:rsidRPr="00706B5A">
        <w:rPr>
          <w:rtl/>
        </w:rPr>
        <w:t xml:space="preserve"> قال عز من قائل </w:t>
      </w:r>
      <w:r w:rsidRPr="001F0C57">
        <w:rPr>
          <w:rStyle w:val="libAlaemChar"/>
          <w:rtl/>
        </w:rPr>
        <w:t>(</w:t>
      </w:r>
      <w:r w:rsidRPr="0037382B">
        <w:rPr>
          <w:rStyle w:val="libAieChar"/>
          <w:rtl/>
        </w:rPr>
        <w:t xml:space="preserve"> عَلِمَ اللهُ أَنَّكُمْ كُنْتُمْ تَخْتانُونَ أَنْفُسَكُمْ </w:t>
      </w:r>
      <w:r w:rsidRPr="001F0C57">
        <w:rPr>
          <w:rStyle w:val="libAlaemChar"/>
          <w:rtl/>
        </w:rPr>
        <w:t>)</w:t>
      </w:r>
      <w:r w:rsidRPr="00706B5A">
        <w:rPr>
          <w:rtl/>
        </w:rPr>
        <w:t xml:space="preserve"> </w:t>
      </w:r>
      <w:r w:rsidRPr="0037382B">
        <w:rPr>
          <w:rStyle w:val="libFootnotenumChar"/>
          <w:rtl/>
        </w:rPr>
        <w:t>(6)</w:t>
      </w:r>
      <w:r w:rsidRPr="00706B5A">
        <w:rPr>
          <w:rtl/>
        </w:rPr>
        <w:t xml:space="preserve"> ولم يقل تخونون أنفسكم فليعرف.</w:t>
      </w:r>
    </w:p>
    <w:p w:rsidR="00D620A4" w:rsidRPr="00706B5A" w:rsidRDefault="00D620A4" w:rsidP="0037382B">
      <w:pPr>
        <w:pStyle w:val="libBold1"/>
        <w:rPr>
          <w:rtl/>
          <w:lang w:bidi="fa-IR"/>
        </w:rPr>
      </w:pPr>
      <w:r w:rsidRPr="00D32250">
        <w:rPr>
          <w:rtl/>
        </w:rPr>
        <w:t xml:space="preserve">قوله </w:t>
      </w:r>
      <w:r w:rsidR="001F0C57" w:rsidRPr="001F0C57">
        <w:rPr>
          <w:rStyle w:val="libAlaemChar"/>
          <w:rtl/>
        </w:rPr>
        <w:t>عليه‌السلام</w:t>
      </w:r>
      <w:r w:rsidR="00BB75CD">
        <w:rPr>
          <w:rtl/>
        </w:rPr>
        <w:t>:</w:t>
      </w:r>
      <w:r w:rsidRPr="00D32250">
        <w:rPr>
          <w:rtl/>
        </w:rPr>
        <w:t xml:space="preserve"> انهم أو تمنوا على كتاب الله‌</w:t>
      </w:r>
    </w:p>
    <w:p w:rsidR="00D620A4" w:rsidRPr="00706B5A" w:rsidRDefault="00D620A4" w:rsidP="00652868">
      <w:pPr>
        <w:pStyle w:val="libNormal"/>
        <w:rPr>
          <w:rtl/>
        </w:rPr>
      </w:pPr>
      <w:r w:rsidRPr="00706B5A">
        <w:rPr>
          <w:rtl/>
        </w:rPr>
        <w:t>افتعالا من الامانة على صيغة المجهول يقال</w:t>
      </w:r>
      <w:r w:rsidR="00BB75CD">
        <w:rPr>
          <w:rtl/>
        </w:rPr>
        <w:t>:</w:t>
      </w:r>
      <w:r w:rsidRPr="00706B5A">
        <w:rPr>
          <w:rtl/>
        </w:rPr>
        <w:t xml:space="preserve"> أمنته على كذا بالكسر في الماضي من باب علم</w:t>
      </w:r>
      <w:r w:rsidR="00BB75CD">
        <w:rPr>
          <w:rtl/>
        </w:rPr>
        <w:t>،</w:t>
      </w:r>
      <w:r w:rsidRPr="00706B5A">
        <w:rPr>
          <w:rtl/>
        </w:rPr>
        <w:t xml:space="preserve"> وائتمنته عليه أيضا فيهما بمعنى واحد.</w:t>
      </w:r>
    </w:p>
    <w:p w:rsidR="00D620A4" w:rsidRPr="00706B5A" w:rsidRDefault="00D620A4" w:rsidP="00652868">
      <w:pPr>
        <w:pStyle w:val="libNormal"/>
        <w:rPr>
          <w:rtl/>
        </w:rPr>
      </w:pPr>
      <w:r w:rsidRPr="00706B5A">
        <w:rPr>
          <w:rtl/>
        </w:rPr>
        <w:t>وقال في الصحاح</w:t>
      </w:r>
      <w:r w:rsidR="00BB75CD">
        <w:rPr>
          <w:rtl/>
        </w:rPr>
        <w:t>:</w:t>
      </w:r>
      <w:r w:rsidRPr="00706B5A">
        <w:rPr>
          <w:rtl/>
        </w:rPr>
        <w:t xml:space="preserve"> وقرئ </w:t>
      </w:r>
      <w:r w:rsidRPr="001F0C57">
        <w:rPr>
          <w:rStyle w:val="libAlaemChar"/>
          <w:rtl/>
        </w:rPr>
        <w:t>(</w:t>
      </w:r>
      <w:r w:rsidRPr="0037382B">
        <w:rPr>
          <w:rStyle w:val="libAieChar"/>
          <w:rtl/>
        </w:rPr>
        <w:t xml:space="preserve"> ما لَكَ لا تَأْمَنّا عَلى يُوسُفَ </w:t>
      </w:r>
      <w:r w:rsidRPr="001F0C57">
        <w:rPr>
          <w:rStyle w:val="libAlaemChar"/>
          <w:rtl/>
        </w:rPr>
        <w:t>)</w:t>
      </w:r>
      <w:r w:rsidRPr="00706B5A">
        <w:rPr>
          <w:rtl/>
        </w:rPr>
        <w:t xml:space="preserve"> بين الادغام وبين الاظهار</w:t>
      </w:r>
      <w:r w:rsidR="00BB75CD">
        <w:rPr>
          <w:rtl/>
        </w:rPr>
        <w:t>،</w:t>
      </w:r>
      <w:r w:rsidRPr="00706B5A">
        <w:rPr>
          <w:rtl/>
        </w:rPr>
        <w:t xml:space="preserve"> قال الاخفش</w:t>
      </w:r>
      <w:r w:rsidR="00BB75CD">
        <w:rPr>
          <w:rtl/>
        </w:rPr>
        <w:t>:</w:t>
      </w:r>
      <w:r w:rsidRPr="00706B5A">
        <w:rPr>
          <w:rtl/>
        </w:rPr>
        <w:t xml:space="preserve"> والادغام أحسن</w:t>
      </w:r>
      <w:r w:rsidR="00BB75CD">
        <w:rPr>
          <w:rtl/>
        </w:rPr>
        <w:t>،</w:t>
      </w:r>
      <w:r w:rsidRPr="00706B5A">
        <w:rPr>
          <w:rtl/>
        </w:rPr>
        <w:t xml:space="preserve"> وتقول</w:t>
      </w:r>
      <w:r w:rsidR="00BB75CD">
        <w:rPr>
          <w:rtl/>
        </w:rPr>
        <w:t>:</w:t>
      </w:r>
      <w:r w:rsidRPr="00706B5A">
        <w:rPr>
          <w:rtl/>
        </w:rPr>
        <w:t xml:space="preserve"> أو تمن فلان على ما لم يسم فاعله</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المائدة</w:t>
      </w:r>
      <w:r w:rsidR="00BB75CD">
        <w:rPr>
          <w:rtl/>
        </w:rPr>
        <w:t>:</w:t>
      </w:r>
      <w:r w:rsidRPr="00706B5A">
        <w:rPr>
          <w:rtl/>
        </w:rPr>
        <w:t xml:space="preserve"> 13‌</w:t>
      </w:r>
    </w:p>
    <w:p w:rsidR="00D620A4" w:rsidRPr="00706B5A" w:rsidRDefault="00D620A4" w:rsidP="0037382B">
      <w:pPr>
        <w:pStyle w:val="libFootnote0"/>
        <w:rPr>
          <w:rtl/>
          <w:lang w:bidi="fa-IR"/>
        </w:rPr>
      </w:pPr>
      <w:r w:rsidRPr="00706B5A">
        <w:rPr>
          <w:rtl/>
        </w:rPr>
        <w:t>(2) سورة غافر</w:t>
      </w:r>
      <w:r w:rsidR="00BB75CD">
        <w:rPr>
          <w:rtl/>
        </w:rPr>
        <w:t>:</w:t>
      </w:r>
      <w:r w:rsidRPr="00706B5A">
        <w:rPr>
          <w:rtl/>
        </w:rPr>
        <w:t xml:space="preserve"> 19‌</w:t>
      </w:r>
    </w:p>
    <w:p w:rsidR="00D620A4" w:rsidRPr="00706B5A" w:rsidRDefault="00D620A4" w:rsidP="0037382B">
      <w:pPr>
        <w:pStyle w:val="libFootnote0"/>
        <w:rPr>
          <w:rtl/>
          <w:lang w:bidi="fa-IR"/>
        </w:rPr>
      </w:pPr>
      <w:r w:rsidRPr="00706B5A">
        <w:rPr>
          <w:rtl/>
        </w:rPr>
        <w:t>(3) المفردات</w:t>
      </w:r>
      <w:r w:rsidR="00BB75CD">
        <w:rPr>
          <w:rtl/>
        </w:rPr>
        <w:t>:</w:t>
      </w:r>
      <w:r w:rsidRPr="00706B5A">
        <w:rPr>
          <w:rtl/>
        </w:rPr>
        <w:t xml:space="preserve"> 162‌</w:t>
      </w:r>
    </w:p>
    <w:p w:rsidR="00D620A4" w:rsidRPr="00706B5A" w:rsidRDefault="00D620A4" w:rsidP="0037382B">
      <w:pPr>
        <w:pStyle w:val="libFootnote0"/>
        <w:rPr>
          <w:rtl/>
          <w:lang w:bidi="fa-IR"/>
        </w:rPr>
      </w:pPr>
      <w:r w:rsidRPr="00706B5A">
        <w:rPr>
          <w:rtl/>
        </w:rPr>
        <w:t>(4) سورة الانفال</w:t>
      </w:r>
      <w:r w:rsidR="00BB75CD">
        <w:rPr>
          <w:rtl/>
        </w:rPr>
        <w:t>:</w:t>
      </w:r>
      <w:r w:rsidRPr="00706B5A">
        <w:rPr>
          <w:rtl/>
        </w:rPr>
        <w:t xml:space="preserve"> 58‌</w:t>
      </w:r>
    </w:p>
    <w:p w:rsidR="00D620A4" w:rsidRPr="00706B5A" w:rsidRDefault="00D620A4" w:rsidP="0037382B">
      <w:pPr>
        <w:pStyle w:val="libFootnote0"/>
        <w:rPr>
          <w:rtl/>
          <w:lang w:bidi="fa-IR"/>
        </w:rPr>
      </w:pPr>
      <w:r w:rsidRPr="00706B5A">
        <w:rPr>
          <w:rtl/>
        </w:rPr>
        <w:t xml:space="preserve">(5) وفي « س » </w:t>
      </w:r>
      <w:r>
        <w:rPr>
          <w:rtl/>
        </w:rPr>
        <w:t>و «</w:t>
      </w:r>
      <w:r w:rsidRPr="00706B5A">
        <w:rPr>
          <w:rtl/>
        </w:rPr>
        <w:t xml:space="preserve"> ن »</w:t>
      </w:r>
      <w:r w:rsidR="00BB75CD">
        <w:rPr>
          <w:rtl/>
        </w:rPr>
        <w:t>:</w:t>
      </w:r>
      <w:r w:rsidRPr="00706B5A">
        <w:rPr>
          <w:rtl/>
        </w:rPr>
        <w:t xml:space="preserve"> كفلت‌</w:t>
      </w:r>
    </w:p>
    <w:p w:rsidR="00D620A4" w:rsidRPr="00706B5A" w:rsidRDefault="00D620A4" w:rsidP="0037382B">
      <w:pPr>
        <w:pStyle w:val="libFootnote0"/>
        <w:rPr>
          <w:rtl/>
          <w:lang w:bidi="fa-IR"/>
        </w:rPr>
      </w:pPr>
      <w:r w:rsidRPr="00706B5A">
        <w:rPr>
          <w:rtl/>
        </w:rPr>
        <w:t>(6) سورة البقرة</w:t>
      </w:r>
      <w:r w:rsidR="00BB75CD">
        <w:rPr>
          <w:rtl/>
        </w:rPr>
        <w:t>:</w:t>
      </w:r>
      <w:r w:rsidRPr="00706B5A">
        <w:rPr>
          <w:rtl/>
        </w:rPr>
        <w:t xml:space="preserve"> 187‌</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5</w:t>
      </w:r>
      <w:r w:rsidR="00BB75CD">
        <w:rPr>
          <w:rtl/>
        </w:rPr>
        <w:t xml:space="preserve"> - </w:t>
      </w:r>
      <w:r w:rsidRPr="00706B5A">
        <w:rPr>
          <w:rtl/>
        </w:rPr>
        <w:t>محمد بن مسعود بن محمد</w:t>
      </w:r>
      <w:r w:rsidR="00BB75CD">
        <w:rPr>
          <w:rtl/>
        </w:rPr>
        <w:t>،</w:t>
      </w:r>
      <w:r w:rsidRPr="00706B5A">
        <w:rPr>
          <w:rtl/>
        </w:rPr>
        <w:t xml:space="preserve"> قال حدثني علي بن محمد فيروزان القمّي قال حدثنا أحمد بن محمد بن خالد البرقي</w:t>
      </w:r>
      <w:r w:rsidR="00BB75CD">
        <w:rPr>
          <w:rtl/>
        </w:rPr>
        <w:t>،</w:t>
      </w:r>
      <w:r w:rsidRPr="00706B5A">
        <w:rPr>
          <w:rtl/>
        </w:rPr>
        <w:t xml:space="preserve"> قال حدثنا أحمد بن محمد بن أبي نصر عن اسماعيل بن جابر</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يحمل هذا الدين في كل قرن ع</w:t>
      </w:r>
      <w:r>
        <w:rPr>
          <w:rtl/>
        </w:rPr>
        <w:t>دول ينفون عنه تأويل المبطلين</w:t>
      </w:r>
      <w:r>
        <w:rPr>
          <w:rFonts w:hint="cs"/>
          <w:rtl/>
        </w:rPr>
        <w:t xml:space="preserve"> </w:t>
      </w:r>
      <w:r>
        <w:rPr>
          <w:rtl/>
        </w:rPr>
        <w:t>وتحريف الغالين</w:t>
      </w:r>
      <w:r w:rsidRPr="00706B5A">
        <w:rPr>
          <w:rtl/>
        </w:rPr>
        <w:t xml:space="preserve"> وانتحال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فان ابتدأت به صيرت الهمزة الثانية واوا</w:t>
      </w:r>
      <w:r w:rsidR="00BB75CD">
        <w:rPr>
          <w:rtl/>
        </w:rPr>
        <w:t>،</w:t>
      </w:r>
      <w:r w:rsidRPr="00706B5A">
        <w:rPr>
          <w:rtl/>
        </w:rPr>
        <w:t xml:space="preserve"> لان كل كلمة اجتمع في أولها همزتان وكانت الاخرى منهما ساكنة فلك أن تصيرها واوا ان كانت الاولى مضمومة</w:t>
      </w:r>
      <w:r w:rsidR="00BB75CD">
        <w:rPr>
          <w:rtl/>
        </w:rPr>
        <w:t>،</w:t>
      </w:r>
      <w:r w:rsidRPr="00706B5A">
        <w:rPr>
          <w:rtl/>
        </w:rPr>
        <w:t xml:space="preserve"> أو ياء ان كانت الاولى مكسورة نحو ائتمنه</w:t>
      </w:r>
      <w:r w:rsidR="00BB75CD">
        <w:rPr>
          <w:rtl/>
        </w:rPr>
        <w:t>،</w:t>
      </w:r>
      <w:r w:rsidRPr="00706B5A">
        <w:rPr>
          <w:rtl/>
        </w:rPr>
        <w:t xml:space="preserve"> أو ألفا ان كانت الاولى مفتوحة نحو آمن </w:t>
      </w:r>
      <w:r w:rsidRPr="0037382B">
        <w:rPr>
          <w:rStyle w:val="libFootnotenumChar"/>
          <w:rtl/>
        </w:rPr>
        <w:t>(1)</w:t>
      </w:r>
      <w:r>
        <w:rPr>
          <w:rtl/>
        </w:rPr>
        <w:t>.</w:t>
      </w:r>
    </w:p>
    <w:p w:rsidR="00D620A4" w:rsidRPr="00817B65" w:rsidRDefault="00D620A4" w:rsidP="0037382B">
      <w:pPr>
        <w:pStyle w:val="libBold1"/>
        <w:rPr>
          <w:rtl/>
        </w:rPr>
      </w:pPr>
      <w:r w:rsidRPr="00817B65">
        <w:rPr>
          <w:rtl/>
        </w:rPr>
        <w:t xml:space="preserve">قوله </w:t>
      </w:r>
      <w:r w:rsidR="001F0C57" w:rsidRPr="001F0C57">
        <w:rPr>
          <w:rStyle w:val="libAlaemChar"/>
          <w:rtl/>
        </w:rPr>
        <w:t>عليه‌السلام</w:t>
      </w:r>
      <w:r w:rsidR="00BB75CD">
        <w:rPr>
          <w:rtl/>
        </w:rPr>
        <w:t>:</w:t>
      </w:r>
      <w:r w:rsidRPr="00817B65">
        <w:rPr>
          <w:rtl/>
        </w:rPr>
        <w:t xml:space="preserve"> انتحال المبطلين </w:t>
      </w:r>
      <w:r w:rsidRPr="0037382B">
        <w:rPr>
          <w:rStyle w:val="libFootnotenumChar"/>
          <w:rtl/>
        </w:rPr>
        <w:t>(2)</w:t>
      </w:r>
      <w:r w:rsidRPr="00817B65">
        <w:rPr>
          <w:rtl/>
        </w:rPr>
        <w:t xml:space="preserve"> ‌</w:t>
      </w:r>
    </w:p>
    <w:p w:rsidR="00D620A4" w:rsidRPr="00706B5A" w:rsidRDefault="00D620A4" w:rsidP="00652868">
      <w:pPr>
        <w:pStyle w:val="libNormal"/>
        <w:rPr>
          <w:rtl/>
        </w:rPr>
      </w:pPr>
      <w:r w:rsidRPr="00706B5A">
        <w:rPr>
          <w:rtl/>
        </w:rPr>
        <w:t>انتحل الشعر وتنحله ادعاه لنفسه وهو لغيره</w:t>
      </w:r>
      <w:r w:rsidR="00BB75CD">
        <w:rPr>
          <w:rtl/>
        </w:rPr>
        <w:t>،</w:t>
      </w:r>
      <w:r w:rsidRPr="00706B5A">
        <w:rPr>
          <w:rtl/>
        </w:rPr>
        <w:t xml:space="preserve"> ونحله القوم كمنعه نسبه اليه وهو بري‌ء عنه. فانتحال المبطلين اشراق </w:t>
      </w:r>
      <w:r w:rsidRPr="0037382B">
        <w:rPr>
          <w:rStyle w:val="libFootnotenumChar"/>
          <w:rtl/>
        </w:rPr>
        <w:t>(3)</w:t>
      </w:r>
      <w:r w:rsidRPr="00706B5A">
        <w:rPr>
          <w:rtl/>
        </w:rPr>
        <w:t xml:space="preserve"> المبطلة من المحقة شيئا من الطريقة الحقة</w:t>
      </w:r>
      <w:r w:rsidR="00BB75CD">
        <w:rPr>
          <w:rtl/>
        </w:rPr>
        <w:t>،</w:t>
      </w:r>
      <w:r w:rsidRPr="00706B5A">
        <w:rPr>
          <w:rtl/>
        </w:rPr>
        <w:t xml:space="preserve"> وجعلهم اياه نحلة لا نفسهم واسنادهم اليهم ما ليس من مذهبهم</w:t>
      </w:r>
      <w:r w:rsidR="00BB75CD">
        <w:rPr>
          <w:rtl/>
        </w:rPr>
        <w:t>،</w:t>
      </w:r>
      <w:r w:rsidRPr="00706B5A">
        <w:rPr>
          <w:rtl/>
        </w:rPr>
        <w:t xml:space="preserve"> ومحاولتهم بيان انطباق ما في الدين الحق على ما في عقيدتهم الباطلة</w:t>
      </w:r>
      <w:r w:rsidR="00BB75CD">
        <w:rPr>
          <w:rtl/>
        </w:rPr>
        <w:t>،</w:t>
      </w:r>
    </w:p>
    <w:p w:rsidR="00D620A4" w:rsidRPr="00706B5A" w:rsidRDefault="00D620A4" w:rsidP="00652868">
      <w:pPr>
        <w:pStyle w:val="libNormal"/>
        <w:rPr>
          <w:rtl/>
        </w:rPr>
      </w:pPr>
      <w:r w:rsidRPr="00706B5A">
        <w:rPr>
          <w:rtl/>
        </w:rPr>
        <w:t>مثال ذلك استراق الاشاعرة من الحكماء الالهيين استناد وجود كل ممكن الى الواجب بالذات حقيقة</w:t>
      </w:r>
      <w:r w:rsidR="00BB75CD">
        <w:rPr>
          <w:rtl/>
        </w:rPr>
        <w:t>،</w:t>
      </w:r>
      <w:r w:rsidRPr="00706B5A">
        <w:rPr>
          <w:rtl/>
        </w:rPr>
        <w:t xml:space="preserve"> وأن قدرة الباري الواجب بالذات واختياره مما لا يوجب كثرة في جهات ذاته الاحد الحق وحيثياته كما في من عداه من المختارين</w:t>
      </w:r>
      <w:r w:rsidR="00BB75CD">
        <w:rPr>
          <w:rtl/>
        </w:rPr>
        <w:t>،</w:t>
      </w:r>
      <w:r w:rsidRPr="00706B5A">
        <w:rPr>
          <w:rtl/>
        </w:rPr>
        <w:t xml:space="preserve"> وأن ذاته الاحدية الصمدية غاية الغايات لكل تقرر ووجود على الاطلاق.</w:t>
      </w:r>
    </w:p>
    <w:p w:rsidR="00D620A4" w:rsidRPr="00706B5A" w:rsidRDefault="00D620A4" w:rsidP="00652868">
      <w:pPr>
        <w:pStyle w:val="libNormal"/>
        <w:rPr>
          <w:rtl/>
        </w:rPr>
      </w:pPr>
      <w:r w:rsidRPr="00706B5A">
        <w:rPr>
          <w:rtl/>
        </w:rPr>
        <w:t>ثم اسنادهم اليهم القول بنفي تأثير ممكن في ممكن وعليّة ممكن لممكن بوجه من الوجوه أصلا</w:t>
      </w:r>
      <w:r w:rsidR="00BB75CD">
        <w:rPr>
          <w:rtl/>
        </w:rPr>
        <w:t>،</w:t>
      </w:r>
      <w:r w:rsidRPr="00706B5A">
        <w:rPr>
          <w:rtl/>
        </w:rPr>
        <w:t xml:space="preserve"> ونفي القول بكونه سبحانه قادرا مختارا</w:t>
      </w:r>
      <w:r w:rsidR="00BB75CD">
        <w:rPr>
          <w:rtl/>
        </w:rPr>
        <w:t>،</w:t>
      </w:r>
      <w:r w:rsidRPr="00706B5A">
        <w:rPr>
          <w:rtl/>
        </w:rPr>
        <w:t xml:space="preserve"> ونفي تعليل أفعاله تعالى بالعلة الغائية مطلقا. وهم براء عن ذلك كله فليعلم.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5 / 2071</w:t>
      </w:r>
      <w:r w:rsidR="00BB75CD">
        <w:rPr>
          <w:rtl/>
        </w:rPr>
        <w:t xml:space="preserve"> - </w:t>
      </w:r>
      <w:r w:rsidRPr="00706B5A">
        <w:rPr>
          <w:rtl/>
        </w:rPr>
        <w:t>2072‌</w:t>
      </w:r>
    </w:p>
    <w:p w:rsidR="00D620A4" w:rsidRPr="00706B5A" w:rsidRDefault="00D620A4" w:rsidP="0037382B">
      <w:pPr>
        <w:pStyle w:val="libFootnote0"/>
        <w:rPr>
          <w:rtl/>
          <w:lang w:bidi="fa-IR"/>
        </w:rPr>
      </w:pPr>
      <w:r w:rsidRPr="00706B5A">
        <w:rPr>
          <w:rtl/>
        </w:rPr>
        <w:t>(2) وفي النسخ كله وكذا في نسخة السيد من الرجال</w:t>
      </w:r>
      <w:r w:rsidR="00BB75CD">
        <w:rPr>
          <w:rtl/>
        </w:rPr>
        <w:t>:</w:t>
      </w:r>
      <w:r w:rsidRPr="00706B5A">
        <w:rPr>
          <w:rtl/>
        </w:rPr>
        <w:t xml:space="preserve"> تأويل المبطلين وتحريف الغالين وانتحال الجاهلين.</w:t>
      </w:r>
    </w:p>
    <w:p w:rsidR="00D620A4" w:rsidRPr="00706B5A" w:rsidRDefault="00D620A4" w:rsidP="0037382B">
      <w:pPr>
        <w:pStyle w:val="libFootnote0"/>
        <w:rPr>
          <w:rtl/>
          <w:lang w:bidi="fa-IR"/>
        </w:rPr>
      </w:pPr>
      <w:r w:rsidRPr="00706B5A">
        <w:rPr>
          <w:rtl/>
        </w:rPr>
        <w:t>(3) في « ن »</w:t>
      </w:r>
      <w:r w:rsidR="00BB75CD">
        <w:rPr>
          <w:rtl/>
        </w:rPr>
        <w:t>:</w:t>
      </w:r>
      <w:r w:rsidRPr="00706B5A">
        <w:rPr>
          <w:rtl/>
        </w:rPr>
        <w:t xml:space="preserve"> اشراف‌</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 xml:space="preserve"> الجاهلين</w:t>
      </w:r>
      <w:r w:rsidRPr="00706B5A">
        <w:rPr>
          <w:rtl/>
        </w:rPr>
        <w:t xml:space="preserve"> كما ينفي الكير خبث الحديد.</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817B65">
        <w:rPr>
          <w:rtl/>
        </w:rPr>
        <w:t xml:space="preserve">قوله </w:t>
      </w:r>
      <w:r w:rsidR="001F0C57" w:rsidRPr="001F0C57">
        <w:rPr>
          <w:rStyle w:val="libAlaemChar"/>
          <w:rtl/>
        </w:rPr>
        <w:t>عليه‌السلام</w:t>
      </w:r>
      <w:r w:rsidR="00BB75CD">
        <w:rPr>
          <w:rtl/>
        </w:rPr>
        <w:t>:</w:t>
      </w:r>
      <w:r w:rsidRPr="00817B65">
        <w:rPr>
          <w:rtl/>
        </w:rPr>
        <w:t xml:space="preserve"> تحريف الغالين‌</w:t>
      </w:r>
    </w:p>
    <w:p w:rsidR="00D620A4" w:rsidRPr="00706B5A" w:rsidRDefault="00D620A4" w:rsidP="00652868">
      <w:pPr>
        <w:pStyle w:val="libNormal"/>
        <w:rPr>
          <w:rtl/>
        </w:rPr>
      </w:pPr>
      <w:r w:rsidRPr="00706B5A">
        <w:rPr>
          <w:rtl/>
        </w:rPr>
        <w:t>بالتشديد أي المغشوشين في الاعتقاد الخائنين في الدين من الغل بالكسر الغش</w:t>
      </w:r>
      <w:r w:rsidR="00BB75CD">
        <w:rPr>
          <w:rtl/>
        </w:rPr>
        <w:t>،</w:t>
      </w:r>
      <w:r w:rsidRPr="00706B5A">
        <w:rPr>
          <w:rtl/>
        </w:rPr>
        <w:t xml:space="preserve"> والغلول بالضم الخيانة. أو بالتخفيف من الغلو بضمتين وشدة الواو أي الذين يغلون في دينهم ولا يبالون من المغالاة في ملتهم.</w:t>
      </w:r>
    </w:p>
    <w:p w:rsidR="00D620A4" w:rsidRPr="00706B5A" w:rsidRDefault="00D620A4" w:rsidP="00652868">
      <w:pPr>
        <w:pStyle w:val="libNormal"/>
        <w:rPr>
          <w:rtl/>
        </w:rPr>
      </w:pPr>
      <w:r w:rsidRPr="00706B5A">
        <w:rPr>
          <w:rtl/>
        </w:rPr>
        <w:t>وقال في المغرب</w:t>
      </w:r>
      <w:r w:rsidR="00BB75CD">
        <w:rPr>
          <w:rtl/>
        </w:rPr>
        <w:t>:</w:t>
      </w:r>
      <w:r w:rsidRPr="00706B5A">
        <w:rPr>
          <w:rtl/>
        </w:rPr>
        <w:t xml:space="preserve"> غل فلان كذا غلا من باب طلب اذا أخذه ودسه في متاعه</w:t>
      </w:r>
      <w:r w:rsidR="00BB75CD">
        <w:rPr>
          <w:rtl/>
        </w:rPr>
        <w:t>،</w:t>
      </w:r>
      <w:r w:rsidRPr="00706B5A">
        <w:rPr>
          <w:rtl/>
        </w:rPr>
        <w:t xml:space="preserve"> وقد نسي مفعوله في قولهم غل من المغنم غلو لا اذا خان فيه</w:t>
      </w:r>
      <w:r w:rsidR="00BB75CD">
        <w:rPr>
          <w:rtl/>
        </w:rPr>
        <w:t>،</w:t>
      </w:r>
      <w:r w:rsidRPr="00706B5A">
        <w:rPr>
          <w:rtl/>
        </w:rPr>
        <w:t xml:space="preserve"> وقالوا</w:t>
      </w:r>
      <w:r w:rsidR="00BB75CD">
        <w:rPr>
          <w:rtl/>
        </w:rPr>
        <w:t>:</w:t>
      </w:r>
      <w:r w:rsidRPr="00706B5A">
        <w:rPr>
          <w:rtl/>
        </w:rPr>
        <w:t xml:space="preserve"> الغلول والاغلال الخيانة الا ان الغلول في المغنم خاصة والاغلال عام</w:t>
      </w:r>
      <w:r w:rsidR="00BB75CD">
        <w:rPr>
          <w:rtl/>
        </w:rPr>
        <w:t>،</w:t>
      </w:r>
      <w:r w:rsidRPr="00706B5A">
        <w:rPr>
          <w:rtl/>
        </w:rPr>
        <w:t xml:space="preserve"> ومنه ليس على المستعير غير المغل ضمان أي غير الخائن.</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قال ابن السكيت</w:t>
      </w:r>
      <w:r w:rsidR="00BB75CD">
        <w:rPr>
          <w:rtl/>
        </w:rPr>
        <w:t>:</w:t>
      </w:r>
      <w:r w:rsidRPr="00706B5A">
        <w:rPr>
          <w:rtl/>
        </w:rPr>
        <w:t xml:space="preserve"> لم نسمع في المغنم إلا غل غلو لا</w:t>
      </w:r>
      <w:r w:rsidR="00BB75CD">
        <w:rPr>
          <w:rtl/>
        </w:rPr>
        <w:t>،</w:t>
      </w:r>
      <w:r w:rsidRPr="00706B5A">
        <w:rPr>
          <w:rtl/>
        </w:rPr>
        <w:t xml:space="preserve"> وقرئ </w:t>
      </w:r>
      <w:r w:rsidRPr="001F0C57">
        <w:rPr>
          <w:rStyle w:val="libAlaemChar"/>
          <w:rtl/>
        </w:rPr>
        <w:t>(</w:t>
      </w:r>
      <w:r w:rsidRPr="0037382B">
        <w:rPr>
          <w:rStyle w:val="libAieChar"/>
          <w:rtl/>
        </w:rPr>
        <w:t xml:space="preserve"> ما كانَ لِنَبِيٍّ أَنْ يَغُلَّ </w:t>
      </w:r>
      <w:r w:rsidRPr="001F0C57">
        <w:rPr>
          <w:rStyle w:val="libAlaemChar"/>
          <w:rtl/>
        </w:rPr>
        <w:t>)</w:t>
      </w:r>
      <w:r w:rsidRPr="00706B5A">
        <w:rPr>
          <w:rtl/>
        </w:rPr>
        <w:t xml:space="preserve"> </w:t>
      </w:r>
      <w:r w:rsidRPr="0037382B">
        <w:rPr>
          <w:rStyle w:val="libFootnotenumChar"/>
          <w:rtl/>
        </w:rPr>
        <w:t>(1)</w:t>
      </w:r>
      <w:r w:rsidRPr="00706B5A">
        <w:rPr>
          <w:rtl/>
        </w:rPr>
        <w:t xml:space="preserve"> ويغل قال</w:t>
      </w:r>
      <w:r w:rsidR="00BB75CD">
        <w:rPr>
          <w:rtl/>
        </w:rPr>
        <w:t>:</w:t>
      </w:r>
      <w:r w:rsidRPr="00706B5A">
        <w:rPr>
          <w:rtl/>
        </w:rPr>
        <w:t xml:space="preserve"> فمعنى يغل يخون ومعنى يغل يحتمل معنيين</w:t>
      </w:r>
      <w:r w:rsidR="00BB75CD">
        <w:rPr>
          <w:rtl/>
        </w:rPr>
        <w:t>:</w:t>
      </w:r>
      <w:r>
        <w:rPr>
          <w:rFonts w:hint="cs"/>
          <w:rtl/>
        </w:rPr>
        <w:t xml:space="preserve"> </w:t>
      </w:r>
      <w:r w:rsidRPr="00706B5A">
        <w:rPr>
          <w:rtl/>
        </w:rPr>
        <w:t>أحدهما يخان يعني أن يؤخذ من غنيمته</w:t>
      </w:r>
      <w:r w:rsidR="00BB75CD">
        <w:rPr>
          <w:rtl/>
        </w:rPr>
        <w:t>،</w:t>
      </w:r>
      <w:r w:rsidRPr="00706B5A">
        <w:rPr>
          <w:rtl/>
        </w:rPr>
        <w:t xml:space="preserve"> والاخر يخون أي ينسب الى الغلول</w:t>
      </w:r>
      <w:r w:rsidR="00BB75CD">
        <w:rPr>
          <w:rtl/>
        </w:rPr>
        <w:t>،</w:t>
      </w:r>
      <w:r w:rsidRPr="00706B5A">
        <w:rPr>
          <w:rtl/>
        </w:rPr>
        <w:t xml:space="preserve"> وقال أبو عبيد</w:t>
      </w:r>
      <w:r w:rsidR="00BB75CD">
        <w:rPr>
          <w:rtl/>
        </w:rPr>
        <w:t>:</w:t>
      </w:r>
      <w:r w:rsidRPr="00706B5A">
        <w:rPr>
          <w:rtl/>
        </w:rPr>
        <w:t xml:space="preserve"> الغلول من المغنم خاصة ولا نراه من الخيانة ولا من الحقد</w:t>
      </w:r>
      <w:r w:rsidR="00BB75CD">
        <w:rPr>
          <w:rtl/>
        </w:rPr>
        <w:t>،</w:t>
      </w:r>
      <w:r w:rsidRPr="00706B5A">
        <w:rPr>
          <w:rtl/>
        </w:rPr>
        <w:t xml:space="preserve"> ومما يبين ذلك أنه يقال من الخيانة أغل يغل</w:t>
      </w:r>
      <w:r w:rsidR="00BB75CD">
        <w:rPr>
          <w:rtl/>
        </w:rPr>
        <w:t>،</w:t>
      </w:r>
      <w:r w:rsidRPr="00706B5A">
        <w:rPr>
          <w:rtl/>
        </w:rPr>
        <w:t xml:space="preserve"> ومن الحقد غل يغل بالكسر</w:t>
      </w:r>
      <w:r w:rsidR="00BB75CD">
        <w:rPr>
          <w:rtl/>
        </w:rPr>
        <w:t>،</w:t>
      </w:r>
      <w:r w:rsidRPr="00706B5A">
        <w:rPr>
          <w:rtl/>
        </w:rPr>
        <w:t xml:space="preserve"> ومن الغلول غل يغل بالضم </w:t>
      </w:r>
      <w:r w:rsidRPr="0037382B">
        <w:rPr>
          <w:rStyle w:val="libFootnotenumChar"/>
          <w:rtl/>
        </w:rPr>
        <w:t>(2)</w:t>
      </w:r>
      <w:r>
        <w:rPr>
          <w:rtl/>
        </w:rPr>
        <w:t>.</w:t>
      </w:r>
    </w:p>
    <w:p w:rsidR="00D620A4" w:rsidRPr="00706B5A" w:rsidRDefault="00D620A4" w:rsidP="00652868">
      <w:pPr>
        <w:pStyle w:val="libNormal"/>
        <w:rPr>
          <w:rtl/>
        </w:rPr>
      </w:pPr>
      <w:r w:rsidRPr="00706B5A">
        <w:rPr>
          <w:rtl/>
        </w:rPr>
        <w:t>وفي مجمل اللغة</w:t>
      </w:r>
      <w:r w:rsidR="00BB75CD">
        <w:rPr>
          <w:rtl/>
        </w:rPr>
        <w:t>:</w:t>
      </w:r>
      <w:r w:rsidRPr="00706B5A">
        <w:rPr>
          <w:rtl/>
        </w:rPr>
        <w:t xml:space="preserve"> فأما قوله </w:t>
      </w:r>
      <w:r w:rsidR="001F0C57" w:rsidRPr="001F0C57">
        <w:rPr>
          <w:rStyle w:val="libAlaemChar"/>
          <w:rtl/>
        </w:rPr>
        <w:t>صلى‌الله‌عليه‌وآله</w:t>
      </w:r>
      <w:r w:rsidRPr="00706B5A">
        <w:rPr>
          <w:rtl/>
        </w:rPr>
        <w:t xml:space="preserve"> ثلاث لا يغل عليهن قلب مؤمن</w:t>
      </w:r>
      <w:r w:rsidR="00BB75CD">
        <w:rPr>
          <w:rtl/>
        </w:rPr>
        <w:t>،</w:t>
      </w:r>
      <w:r w:rsidRPr="00706B5A">
        <w:rPr>
          <w:rtl/>
        </w:rPr>
        <w:t xml:space="preserve"> فمن قال</w:t>
      </w:r>
      <w:r w:rsidR="00BB75CD">
        <w:rPr>
          <w:rtl/>
        </w:rPr>
        <w:t>:</w:t>
      </w:r>
      <w:r>
        <w:rPr>
          <w:rFonts w:hint="cs"/>
          <w:rtl/>
        </w:rPr>
        <w:t xml:space="preserve"> </w:t>
      </w:r>
      <w:r w:rsidRPr="00706B5A">
        <w:rPr>
          <w:rtl/>
        </w:rPr>
        <w:t>لا يغل فهو من الاغلال ومن قال</w:t>
      </w:r>
      <w:r w:rsidR="00BB75CD">
        <w:rPr>
          <w:rtl/>
        </w:rPr>
        <w:t>:</w:t>
      </w:r>
      <w:r w:rsidRPr="00706B5A">
        <w:rPr>
          <w:rtl/>
        </w:rPr>
        <w:t xml:space="preserve"> لا يغل فهو من الغل وهو الضغن</w:t>
      </w:r>
      <w:r w:rsidR="00BB75CD">
        <w:rPr>
          <w:rtl/>
        </w:rPr>
        <w:t>،</w:t>
      </w:r>
      <w:r w:rsidRPr="00706B5A">
        <w:rPr>
          <w:rtl/>
        </w:rPr>
        <w:t xml:space="preserve"> ومثل ذلك في الفائق والنهاية </w:t>
      </w:r>
      <w:r w:rsidRPr="0037382B">
        <w:rPr>
          <w:rStyle w:val="libFootnotenumChar"/>
          <w:rtl/>
        </w:rPr>
        <w:t>(3)</w:t>
      </w:r>
      <w:r>
        <w:rPr>
          <w:rtl/>
        </w:rPr>
        <w:t>.</w:t>
      </w:r>
    </w:p>
    <w:p w:rsidR="00D620A4" w:rsidRPr="00706B5A" w:rsidRDefault="00D620A4" w:rsidP="0037382B">
      <w:pPr>
        <w:pStyle w:val="libBold1"/>
        <w:rPr>
          <w:rtl/>
          <w:lang w:bidi="fa-IR"/>
        </w:rPr>
      </w:pPr>
      <w:r w:rsidRPr="00E80A6D">
        <w:rPr>
          <w:rtl/>
        </w:rPr>
        <w:t xml:space="preserve">قوله </w:t>
      </w:r>
      <w:r w:rsidR="001F0C57" w:rsidRPr="001F0C57">
        <w:rPr>
          <w:rStyle w:val="libAlaemChar"/>
          <w:rtl/>
        </w:rPr>
        <w:t>عليه‌السلام</w:t>
      </w:r>
      <w:r w:rsidR="00BB75CD">
        <w:rPr>
          <w:rtl/>
        </w:rPr>
        <w:t>:</w:t>
      </w:r>
      <w:r w:rsidRPr="00E80A6D">
        <w:rPr>
          <w:rtl/>
        </w:rPr>
        <w:t xml:space="preserve"> وتأويل الجاهلين‌</w:t>
      </w:r>
    </w:p>
    <w:p w:rsidR="00D620A4" w:rsidRPr="00706B5A" w:rsidRDefault="00D620A4" w:rsidP="00652868">
      <w:pPr>
        <w:pStyle w:val="libNormal"/>
        <w:rPr>
          <w:rtl/>
        </w:rPr>
      </w:pPr>
      <w:r w:rsidRPr="00706B5A">
        <w:rPr>
          <w:rtl/>
        </w:rPr>
        <w:t>التأويل والتأول من الاول أي الرجوع الى الاصل</w:t>
      </w:r>
      <w:r w:rsidR="00BB75CD">
        <w:rPr>
          <w:rtl/>
        </w:rPr>
        <w:t>،</w:t>
      </w:r>
      <w:r w:rsidRPr="00706B5A">
        <w:rPr>
          <w:rtl/>
        </w:rPr>
        <w:t xml:space="preserve"> ومنه الموئل للموضع الذي يرجع اليه</w:t>
      </w:r>
      <w:r w:rsidR="00BB75CD">
        <w:rPr>
          <w:rtl/>
        </w:rPr>
        <w:t>،</w:t>
      </w:r>
      <w:r w:rsidRPr="00706B5A">
        <w:rPr>
          <w:rtl/>
        </w:rPr>
        <w:t xml:space="preserve"> يقال</w:t>
      </w:r>
      <w:r w:rsidR="00BB75CD">
        <w:rPr>
          <w:rtl/>
        </w:rPr>
        <w:t>:</w:t>
      </w:r>
      <w:r w:rsidRPr="00706B5A">
        <w:rPr>
          <w:rtl/>
        </w:rPr>
        <w:t xml:space="preserve"> أول القرآن وتأوله وهذا متأول حسن واستآله طلب تأويله وذلك هو رد الشي‌ء الى الغاية المتوخاة منه علما كان أو فعلا</w:t>
      </w:r>
      <w:r w:rsidR="00BB75CD">
        <w:rPr>
          <w:rtl/>
        </w:rPr>
        <w:t>،</w:t>
      </w:r>
      <w:r w:rsidRPr="00706B5A">
        <w:rPr>
          <w:rtl/>
        </w:rPr>
        <w:t xml:space="preserve"> ففي العلم نحو قوله‌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آل عمران</w:t>
      </w:r>
      <w:r w:rsidR="00BB75CD">
        <w:rPr>
          <w:rtl/>
        </w:rPr>
        <w:t>:</w:t>
      </w:r>
      <w:r w:rsidRPr="00706B5A">
        <w:rPr>
          <w:rtl/>
        </w:rPr>
        <w:t xml:space="preserve"> 161‌</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5 / 1784‌</w:t>
      </w:r>
    </w:p>
    <w:p w:rsidR="00D620A4" w:rsidRPr="00706B5A" w:rsidRDefault="00D620A4" w:rsidP="0037382B">
      <w:pPr>
        <w:pStyle w:val="libFootnote0"/>
        <w:rPr>
          <w:rtl/>
          <w:lang w:bidi="fa-IR"/>
        </w:rPr>
      </w:pPr>
      <w:r w:rsidRPr="00706B5A">
        <w:rPr>
          <w:rtl/>
        </w:rPr>
        <w:t>(3) نهاية ابن الاثير</w:t>
      </w:r>
      <w:r w:rsidR="00BB75CD">
        <w:rPr>
          <w:rtl/>
        </w:rPr>
        <w:t>:</w:t>
      </w:r>
      <w:r w:rsidRPr="00706B5A">
        <w:rPr>
          <w:rtl/>
        </w:rPr>
        <w:t xml:space="preserve"> 3 / 381‌</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lang w:bidi="fa-IR"/>
        </w:rPr>
      </w:pPr>
      <w:r w:rsidRPr="001F0C57">
        <w:rPr>
          <w:rStyle w:val="libAlaemChar"/>
          <w:rtl/>
        </w:rPr>
        <w:t>(</w:t>
      </w:r>
      <w:r w:rsidRPr="0037382B">
        <w:rPr>
          <w:rStyle w:val="libAieChar"/>
          <w:rtl/>
        </w:rPr>
        <w:t xml:space="preserve"> ما يَعْلَمُ تَأْوِيلَهُ إِلاَّ اللهُ </w:t>
      </w:r>
      <w:r w:rsidRPr="001F0C57">
        <w:rPr>
          <w:rStyle w:val="libAlaemChar"/>
          <w:rtl/>
        </w:rPr>
        <w:t>)</w:t>
      </w:r>
      <w:r w:rsidRPr="00706B5A">
        <w:rPr>
          <w:rtl/>
          <w:lang w:bidi="fa-IR"/>
        </w:rPr>
        <w:t xml:space="preserve"> </w:t>
      </w:r>
      <w:r w:rsidRPr="0037382B">
        <w:rPr>
          <w:rStyle w:val="libFootnotenumChar"/>
          <w:rtl/>
        </w:rPr>
        <w:t>(1)</w:t>
      </w:r>
      <w:r w:rsidRPr="00706B5A">
        <w:rPr>
          <w:rtl/>
          <w:lang w:bidi="fa-IR"/>
        </w:rPr>
        <w:t xml:space="preserve"> » وفي الفعل كما في قوله سبحانه </w:t>
      </w:r>
      <w:r w:rsidRPr="001F0C57">
        <w:rPr>
          <w:rStyle w:val="libAlaemChar"/>
          <w:rtl/>
        </w:rPr>
        <w:t>(</w:t>
      </w:r>
      <w:r w:rsidRPr="0037382B">
        <w:rPr>
          <w:rStyle w:val="libAieChar"/>
          <w:rtl/>
        </w:rPr>
        <w:t xml:space="preserve"> هَلْ يَنْظُرُونَ إِلاّ تَأْوِيلَهُ يَوْمَ يَأْتِي تَأْوِيلُهُ </w:t>
      </w:r>
      <w:r w:rsidRPr="001F0C57">
        <w:rPr>
          <w:rStyle w:val="libAlaemChar"/>
          <w:rtl/>
        </w:rPr>
        <w:t>)</w:t>
      </w:r>
      <w:r w:rsidRPr="00706B5A">
        <w:rPr>
          <w:rtl/>
          <w:lang w:bidi="fa-IR"/>
        </w:rPr>
        <w:t xml:space="preserve"> </w:t>
      </w:r>
      <w:r w:rsidRPr="0037382B">
        <w:rPr>
          <w:rStyle w:val="libFootnotenumChar"/>
          <w:rtl/>
        </w:rPr>
        <w:t>(2)</w:t>
      </w:r>
      <w:r w:rsidRPr="00706B5A">
        <w:rPr>
          <w:rtl/>
          <w:lang w:bidi="fa-IR"/>
        </w:rPr>
        <w:t xml:space="preserve"> أي مصيره ومنتهاه الذي هو غايته المقصودة منه</w:t>
      </w:r>
      <w:r w:rsidR="00BB75CD">
        <w:rPr>
          <w:rtl/>
          <w:lang w:bidi="fa-IR"/>
        </w:rPr>
        <w:t>،</w:t>
      </w:r>
      <w:r w:rsidRPr="00706B5A">
        <w:rPr>
          <w:rtl/>
          <w:lang w:bidi="fa-IR"/>
        </w:rPr>
        <w:t xml:space="preserve"> ومنه قوله جل سلطانه </w:t>
      </w:r>
      <w:r w:rsidRPr="001F0C57">
        <w:rPr>
          <w:rStyle w:val="libAlaemChar"/>
          <w:rtl/>
        </w:rPr>
        <w:t>(</w:t>
      </w:r>
      <w:r w:rsidRPr="0037382B">
        <w:rPr>
          <w:rStyle w:val="libAieChar"/>
          <w:rtl/>
        </w:rPr>
        <w:t xml:space="preserve"> ذلِكَ خَيْرٌ وَأَحْسَنُ تَأْوِيلاً </w:t>
      </w:r>
      <w:r w:rsidRPr="001F0C57">
        <w:rPr>
          <w:rStyle w:val="libAlaemChar"/>
          <w:rtl/>
        </w:rPr>
        <w:t>)</w:t>
      </w:r>
      <w:r w:rsidRPr="00706B5A">
        <w:rPr>
          <w:rtl/>
          <w:lang w:bidi="fa-IR"/>
        </w:rPr>
        <w:t xml:space="preserve"> </w:t>
      </w:r>
      <w:r w:rsidRPr="0037382B">
        <w:rPr>
          <w:rStyle w:val="libFootnotenumChar"/>
          <w:rtl/>
        </w:rPr>
        <w:t>(3)</w:t>
      </w:r>
      <w:r w:rsidRPr="00C44770">
        <w:rPr>
          <w:rFonts w:hint="cs"/>
          <w:rtl/>
        </w:rPr>
        <w:t xml:space="preserve"> </w:t>
      </w:r>
      <w:r w:rsidRPr="00706B5A">
        <w:rPr>
          <w:rtl/>
          <w:lang w:bidi="fa-IR"/>
        </w:rPr>
        <w:t>قيل</w:t>
      </w:r>
      <w:r w:rsidR="00BB75CD">
        <w:rPr>
          <w:rtl/>
          <w:lang w:bidi="fa-IR"/>
        </w:rPr>
        <w:t>:</w:t>
      </w:r>
      <w:r w:rsidRPr="00706B5A">
        <w:rPr>
          <w:rtl/>
          <w:lang w:bidi="fa-IR"/>
        </w:rPr>
        <w:t xml:space="preserve"> أحسن معنى وترجمة وقيل</w:t>
      </w:r>
      <w:r w:rsidR="00BB75CD">
        <w:rPr>
          <w:rtl/>
          <w:lang w:bidi="fa-IR"/>
        </w:rPr>
        <w:t>:</w:t>
      </w:r>
      <w:r w:rsidRPr="00706B5A">
        <w:rPr>
          <w:rtl/>
          <w:lang w:bidi="fa-IR"/>
        </w:rPr>
        <w:t xml:space="preserve"> أحسن ثوابا ومثوبة في الآخرة.</w:t>
      </w:r>
    </w:p>
    <w:p w:rsidR="00D620A4" w:rsidRPr="00706B5A" w:rsidRDefault="00D620A4" w:rsidP="00652868">
      <w:pPr>
        <w:pStyle w:val="libNormal"/>
        <w:rPr>
          <w:rtl/>
        </w:rPr>
      </w:pPr>
      <w:r w:rsidRPr="00706B5A">
        <w:rPr>
          <w:rtl/>
        </w:rPr>
        <w:t>والمشهور في الاصطلاح أن التفسير ما يتعلق بظاهر السياق</w:t>
      </w:r>
      <w:r w:rsidR="00BB75CD">
        <w:rPr>
          <w:rtl/>
        </w:rPr>
        <w:t>،</w:t>
      </w:r>
      <w:r w:rsidRPr="00706B5A">
        <w:rPr>
          <w:rtl/>
        </w:rPr>
        <w:t xml:space="preserve"> والتأويل ما يتعلق بدخلة الباطن</w:t>
      </w:r>
      <w:r w:rsidR="00BB75CD">
        <w:rPr>
          <w:rtl/>
        </w:rPr>
        <w:t>،</w:t>
      </w:r>
      <w:r w:rsidRPr="00706B5A">
        <w:rPr>
          <w:rtl/>
        </w:rPr>
        <w:t xml:space="preserve"> والمروم في هذا الحديث ما يعم السبيلين كما في حديثه </w:t>
      </w:r>
      <w:r w:rsidR="001F0C57" w:rsidRPr="001F0C57">
        <w:rPr>
          <w:rStyle w:val="libAlaemChar"/>
          <w:rtl/>
        </w:rPr>
        <w:t>عليه‌السلام</w:t>
      </w:r>
      <w:r w:rsidR="00BB75CD">
        <w:rPr>
          <w:rtl/>
        </w:rPr>
        <w:t>:</w:t>
      </w:r>
      <w:r w:rsidRPr="00706B5A">
        <w:rPr>
          <w:rtl/>
        </w:rPr>
        <w:t xml:space="preserve"> منكم من يقاتل على تأويل القرآن كما قاتلت أنا على تنزيله. يعني به أمير المؤمنين عليا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ومن طريق رئيس المحدثين أبي جعفر الكليني في الكافي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ان العلماء ورثة الانبياء وذلك أن الانبياء لم يورثوا درهما ولا دينارا</w:t>
      </w:r>
      <w:r w:rsidR="00BB75CD">
        <w:rPr>
          <w:rtl/>
        </w:rPr>
        <w:t>،</w:t>
      </w:r>
      <w:r w:rsidRPr="00706B5A">
        <w:rPr>
          <w:rtl/>
        </w:rPr>
        <w:t xml:space="preserve"> وانما أورثوا أحاديث من أحاديثهم فمن أخذ بشي‌ء منها فقد أخذ حظا وافرا</w:t>
      </w:r>
      <w:r w:rsidR="00BB75CD">
        <w:rPr>
          <w:rtl/>
        </w:rPr>
        <w:t>،</w:t>
      </w:r>
      <w:r w:rsidRPr="00706B5A">
        <w:rPr>
          <w:rtl/>
        </w:rPr>
        <w:t xml:space="preserve"> فانظروا علمكم هذا عمن تأخذونه فان فينا أهل البيت في كل خلف عدو لا ينفون عنه تحريف الغالين وانتحال المبطلين وتأويل الجاهلين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والطريق محمد بن يحيى عن أحمد بن محمد بن عيسى عن محمد بن خالد عن أبي البختري عنه </w:t>
      </w:r>
      <w:r w:rsidR="001F0C57" w:rsidRPr="001F0C57">
        <w:rPr>
          <w:rStyle w:val="libAlaemChar"/>
          <w:rtl/>
        </w:rPr>
        <w:t>عليه‌السلام</w:t>
      </w:r>
      <w:r w:rsidRPr="00706B5A">
        <w:rPr>
          <w:rtl/>
        </w:rPr>
        <w:t xml:space="preserve"> وأبو البختري هذا هو وهب بن وهب القرشي المدني</w:t>
      </w:r>
      <w:r w:rsidR="00BB75CD">
        <w:rPr>
          <w:rtl/>
        </w:rPr>
        <w:t>،</w:t>
      </w:r>
      <w:r w:rsidRPr="00706B5A">
        <w:rPr>
          <w:rtl/>
        </w:rPr>
        <w:t xml:space="preserve"> وكان قاضيا عامي المذهب كذابا</w:t>
      </w:r>
      <w:r w:rsidR="00BB75CD">
        <w:rPr>
          <w:rtl/>
        </w:rPr>
        <w:t>،</w:t>
      </w:r>
      <w:r w:rsidRPr="00706B5A">
        <w:rPr>
          <w:rtl/>
        </w:rPr>
        <w:t xml:space="preserve"> ولو لاه لكان السند صحيحا.</w:t>
      </w:r>
    </w:p>
    <w:p w:rsidR="00D620A4" w:rsidRPr="00706B5A" w:rsidRDefault="00D620A4" w:rsidP="00652868">
      <w:pPr>
        <w:pStyle w:val="libNormal"/>
        <w:rPr>
          <w:rtl/>
        </w:rPr>
      </w:pPr>
      <w:r w:rsidRPr="00706B5A">
        <w:rPr>
          <w:rtl/>
        </w:rPr>
        <w:t>فاما طريق هذا الكتاب فصحيح نقي</w:t>
      </w:r>
      <w:r w:rsidR="00BB75CD">
        <w:rPr>
          <w:rtl/>
        </w:rPr>
        <w:t>،</w:t>
      </w:r>
      <w:r w:rsidRPr="00706B5A">
        <w:rPr>
          <w:rtl/>
        </w:rPr>
        <w:t xml:space="preserve"> والصواب فيه علي بن محمد بن فيروزان القمي كما في أكثر النسخ الموثوق بصحتها</w:t>
      </w:r>
      <w:r w:rsidR="00BB75CD">
        <w:rPr>
          <w:rtl/>
        </w:rPr>
        <w:t>،</w:t>
      </w:r>
      <w:r w:rsidRPr="00706B5A">
        <w:rPr>
          <w:rtl/>
        </w:rPr>
        <w:t xml:space="preserve"> وكذلك أورده الشيخ في كتاب الرجال وما في نسخ عديدة محمد بن علي بن فيروزان بالتقديم والتأخير فمن غلط الناسخين.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آل عمران</w:t>
      </w:r>
      <w:r w:rsidR="00BB75CD">
        <w:rPr>
          <w:rtl/>
        </w:rPr>
        <w:t>:</w:t>
      </w:r>
      <w:r w:rsidRPr="00706B5A">
        <w:rPr>
          <w:rtl/>
        </w:rPr>
        <w:t xml:space="preserve"> 7‌</w:t>
      </w:r>
    </w:p>
    <w:p w:rsidR="00D620A4" w:rsidRPr="00706B5A" w:rsidRDefault="00D620A4" w:rsidP="0037382B">
      <w:pPr>
        <w:pStyle w:val="libFootnote0"/>
        <w:rPr>
          <w:rtl/>
          <w:lang w:bidi="fa-IR"/>
        </w:rPr>
      </w:pPr>
      <w:r w:rsidRPr="00706B5A">
        <w:rPr>
          <w:rtl/>
        </w:rPr>
        <w:t>(2) سورة الاعراف</w:t>
      </w:r>
      <w:r w:rsidR="00BB75CD">
        <w:rPr>
          <w:rtl/>
        </w:rPr>
        <w:t>:</w:t>
      </w:r>
      <w:r w:rsidRPr="00706B5A">
        <w:rPr>
          <w:rtl/>
        </w:rPr>
        <w:t xml:space="preserve"> 53‌</w:t>
      </w:r>
    </w:p>
    <w:p w:rsidR="00D620A4" w:rsidRPr="00706B5A" w:rsidRDefault="00D620A4" w:rsidP="0037382B">
      <w:pPr>
        <w:pStyle w:val="libFootnote0"/>
        <w:rPr>
          <w:rtl/>
          <w:lang w:bidi="fa-IR"/>
        </w:rPr>
      </w:pPr>
      <w:r w:rsidRPr="00706B5A">
        <w:rPr>
          <w:rtl/>
        </w:rPr>
        <w:t>(3) سورة النساء</w:t>
      </w:r>
      <w:r w:rsidR="00BB75CD">
        <w:rPr>
          <w:rtl/>
        </w:rPr>
        <w:t>:</w:t>
      </w:r>
      <w:r w:rsidRPr="00706B5A">
        <w:rPr>
          <w:rtl/>
        </w:rPr>
        <w:t xml:space="preserve"> 59‌</w:t>
      </w:r>
    </w:p>
    <w:p w:rsidR="00D620A4" w:rsidRPr="00706B5A" w:rsidRDefault="00D620A4" w:rsidP="0037382B">
      <w:pPr>
        <w:pStyle w:val="libFootnote0"/>
        <w:rPr>
          <w:rtl/>
          <w:lang w:bidi="fa-IR"/>
        </w:rPr>
      </w:pPr>
      <w:r w:rsidRPr="00706B5A">
        <w:rPr>
          <w:rtl/>
        </w:rPr>
        <w:t>(4) أصول الكافى</w:t>
      </w:r>
      <w:r w:rsidR="00BB75CD">
        <w:rPr>
          <w:rtl/>
        </w:rPr>
        <w:t>:</w:t>
      </w:r>
      <w:r w:rsidRPr="00706B5A">
        <w:rPr>
          <w:rtl/>
        </w:rPr>
        <w:t xml:space="preserve"> 1 / 24</w:t>
      </w:r>
      <w:r w:rsidR="00BB75CD">
        <w:rPr>
          <w:rtl/>
        </w:rPr>
        <w:t xml:space="preserve"> - </w:t>
      </w:r>
      <w:r w:rsidRPr="00706B5A">
        <w:rPr>
          <w:rtl/>
        </w:rPr>
        <w:t>25‌</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6</w:t>
      </w:r>
      <w:r w:rsidR="00BB75CD">
        <w:rPr>
          <w:rtl/>
        </w:rPr>
        <w:t xml:space="preserve"> - </w:t>
      </w:r>
      <w:r>
        <w:rPr>
          <w:rtl/>
        </w:rPr>
        <w:t>محمد بن مسعود</w:t>
      </w:r>
      <w:r w:rsidR="00BB75CD">
        <w:rPr>
          <w:rtl/>
        </w:rPr>
        <w:t>،</w:t>
      </w:r>
      <w:r w:rsidRPr="00706B5A">
        <w:rPr>
          <w:rtl/>
        </w:rPr>
        <w:t xml:space="preserve"> قال حدثني علي بن محمد</w:t>
      </w:r>
      <w:r w:rsidR="00BB75CD">
        <w:rPr>
          <w:rtl/>
        </w:rPr>
        <w:t>،</w:t>
      </w:r>
      <w:r w:rsidRPr="00706B5A">
        <w:rPr>
          <w:rtl/>
        </w:rPr>
        <w:t xml:space="preserve"> قال حدثني أحمد بن مح</w:t>
      </w:r>
      <w:r>
        <w:rPr>
          <w:rtl/>
        </w:rPr>
        <w:t>مد البرقي</w:t>
      </w:r>
      <w:r w:rsidR="00BB75CD">
        <w:rPr>
          <w:rtl/>
        </w:rPr>
        <w:t>،</w:t>
      </w:r>
      <w:r>
        <w:rPr>
          <w:rtl/>
        </w:rPr>
        <w:t xml:space="preserve"> عن أبيه</w:t>
      </w:r>
      <w:r w:rsidR="00BB75CD">
        <w:rPr>
          <w:rtl/>
        </w:rPr>
        <w:t>،</w:t>
      </w:r>
      <w:r w:rsidRPr="00706B5A">
        <w:rPr>
          <w:rtl/>
        </w:rPr>
        <w:t xml:space="preserve"> عمّن ذكره</w:t>
      </w:r>
      <w:r w:rsidR="00BB75CD">
        <w:rPr>
          <w:rtl/>
        </w:rPr>
        <w:t>،</w:t>
      </w:r>
      <w:r w:rsidRPr="00706B5A">
        <w:rPr>
          <w:rtl/>
        </w:rPr>
        <w:t xml:space="preserve"> عن زيد الشحام</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في قوله تعالى </w:t>
      </w:r>
      <w:r w:rsidRPr="001F0C57">
        <w:rPr>
          <w:rStyle w:val="libAlaemChar"/>
          <w:rtl/>
        </w:rPr>
        <w:t>(</w:t>
      </w:r>
      <w:r w:rsidRPr="0037382B">
        <w:rPr>
          <w:rStyle w:val="libAieChar"/>
          <w:rtl/>
        </w:rPr>
        <w:t xml:space="preserve"> فَلْيَنْظُرِ الْإِنْسانُ إِلى طَعامِهِ </w:t>
      </w:r>
      <w:r w:rsidRPr="001F0C57">
        <w:rPr>
          <w:rStyle w:val="libAlaemChar"/>
          <w:rtl/>
        </w:rPr>
        <w:t>)</w:t>
      </w:r>
      <w:r w:rsidRPr="00706B5A">
        <w:rPr>
          <w:rtl/>
        </w:rPr>
        <w:t xml:space="preserve"> قال</w:t>
      </w:r>
      <w:r w:rsidR="00BB75CD">
        <w:rPr>
          <w:rtl/>
        </w:rPr>
        <w:t>:</w:t>
      </w:r>
      <w:r w:rsidRPr="00706B5A">
        <w:rPr>
          <w:rtl/>
        </w:rPr>
        <w:t xml:space="preserve"> الى</w:t>
      </w:r>
      <w:r>
        <w:rPr>
          <w:rtl/>
        </w:rPr>
        <w:t xml:space="preserve"> علمه الذي يأخذه عمّن يأخذه.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رحمه‌الله</w:t>
      </w:r>
      <w:r w:rsidR="00BB75CD">
        <w:rPr>
          <w:rtl/>
        </w:rPr>
        <w:t>:</w:t>
      </w:r>
      <w:r w:rsidRPr="00F4745C">
        <w:rPr>
          <w:rtl/>
        </w:rPr>
        <w:t xml:space="preserve"> محمد بن مسعود‌</w:t>
      </w:r>
    </w:p>
    <w:p w:rsidR="00D620A4" w:rsidRPr="00706B5A" w:rsidRDefault="00D620A4" w:rsidP="00652868">
      <w:pPr>
        <w:pStyle w:val="libNormal"/>
        <w:rPr>
          <w:rtl/>
        </w:rPr>
      </w:pPr>
      <w:r w:rsidRPr="00706B5A">
        <w:rPr>
          <w:rtl/>
        </w:rPr>
        <w:t>هو العياشي الجليل القدر الواسع العلم الثقة من أهل سمرقند وكش. وعلي بن محمد هو ابن فيروزان القمي.</w:t>
      </w:r>
    </w:p>
    <w:p w:rsidR="00D620A4" w:rsidRPr="00706B5A" w:rsidRDefault="00D620A4" w:rsidP="00652868">
      <w:pPr>
        <w:pStyle w:val="libNormal"/>
        <w:rPr>
          <w:rtl/>
        </w:rPr>
      </w:pPr>
      <w:r w:rsidRPr="00706B5A">
        <w:rPr>
          <w:rtl/>
        </w:rPr>
        <w:t>قال الشيخ في كتاب الرجال</w:t>
      </w:r>
      <w:r w:rsidR="00BB75CD">
        <w:rPr>
          <w:rtl/>
        </w:rPr>
        <w:t>:</w:t>
      </w:r>
      <w:r w:rsidRPr="00706B5A">
        <w:rPr>
          <w:rtl/>
        </w:rPr>
        <w:t xml:space="preserve"> انه كثير الرواية يكنى أبا الحسن كان مقيما بكش </w:t>
      </w:r>
      <w:r w:rsidRPr="0037382B">
        <w:rPr>
          <w:rStyle w:val="libFootnotenumChar"/>
          <w:rtl/>
        </w:rPr>
        <w:t>(1)</w:t>
      </w:r>
      <w:r>
        <w:rPr>
          <w:rtl/>
        </w:rPr>
        <w:t>.</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رحمه‌الله</w:t>
      </w:r>
      <w:r w:rsidR="00BB75CD">
        <w:rPr>
          <w:rtl/>
        </w:rPr>
        <w:t>:</w:t>
      </w:r>
      <w:r w:rsidRPr="00F4745C">
        <w:rPr>
          <w:rtl/>
        </w:rPr>
        <w:t xml:space="preserve"> عن أحمد بن محمد البرقى عن أبيه‌</w:t>
      </w:r>
    </w:p>
    <w:p w:rsidR="00D620A4" w:rsidRPr="00706B5A" w:rsidRDefault="00D620A4" w:rsidP="00652868">
      <w:pPr>
        <w:pStyle w:val="libNormal"/>
        <w:rPr>
          <w:rtl/>
        </w:rPr>
      </w:pPr>
      <w:r w:rsidRPr="00706B5A">
        <w:rPr>
          <w:rtl/>
        </w:rPr>
        <w:t>وهو أبو عبد الله محمد بن خالد البرقي عمن ذكره. ومن طريق أبي جعفر الكليني في الكافي</w:t>
      </w:r>
      <w:r w:rsidR="00BB75CD">
        <w:rPr>
          <w:rtl/>
        </w:rPr>
        <w:t>:</w:t>
      </w:r>
      <w:r w:rsidRPr="00706B5A">
        <w:rPr>
          <w:rtl/>
        </w:rPr>
        <w:t xml:space="preserve"> عدة من أصحابنا عن أحمد بن محمد بن خالد عن أبيه عمن ذكره الحديث بعينه </w:t>
      </w:r>
      <w:r w:rsidRPr="0037382B">
        <w:rPr>
          <w:rStyle w:val="libFootnotenumChar"/>
          <w:rtl/>
        </w:rPr>
        <w:t>(2)</w:t>
      </w:r>
      <w:r>
        <w:rPr>
          <w:rtl/>
        </w:rPr>
        <w:t>.</w:t>
      </w:r>
    </w:p>
    <w:p w:rsidR="00D620A4" w:rsidRPr="00706B5A" w:rsidRDefault="00D620A4" w:rsidP="00A05F07">
      <w:pPr>
        <w:pStyle w:val="Heading2"/>
        <w:rPr>
          <w:rtl/>
          <w:lang w:bidi="fa-IR"/>
        </w:rPr>
      </w:pPr>
      <w:bookmarkStart w:id="0" w:name="_Toc404160136"/>
      <w:r w:rsidRPr="00F4745C">
        <w:rPr>
          <w:rtl/>
        </w:rPr>
        <w:t xml:space="preserve">قوله </w:t>
      </w:r>
      <w:r w:rsidR="001F0C57" w:rsidRPr="00A05F07">
        <w:rPr>
          <w:rStyle w:val="libAlaemHeading2Char"/>
          <w:rtl/>
        </w:rPr>
        <w:t>عليه‌السلام</w:t>
      </w:r>
      <w:r w:rsidR="00BB75CD">
        <w:rPr>
          <w:rtl/>
        </w:rPr>
        <w:t>:</w:t>
      </w:r>
      <w:r w:rsidRPr="00F4745C">
        <w:rPr>
          <w:rtl/>
        </w:rPr>
        <w:t xml:space="preserve"> علمه الذى يأخذه عمن يأخذه‌</w:t>
      </w:r>
      <w:bookmarkEnd w:id="0"/>
    </w:p>
    <w:p w:rsidR="00D620A4" w:rsidRPr="00706B5A" w:rsidRDefault="00D620A4" w:rsidP="00652868">
      <w:pPr>
        <w:pStyle w:val="libNormal"/>
        <w:rPr>
          <w:rtl/>
        </w:rPr>
      </w:pPr>
      <w:r w:rsidRPr="00706B5A">
        <w:rPr>
          <w:rtl/>
        </w:rPr>
        <w:t>الانسان من جوهرين</w:t>
      </w:r>
      <w:r w:rsidR="00BB75CD">
        <w:rPr>
          <w:rtl/>
        </w:rPr>
        <w:t>:</w:t>
      </w:r>
      <w:r w:rsidRPr="00706B5A">
        <w:rPr>
          <w:rtl/>
        </w:rPr>
        <w:t xml:space="preserve"> نفس مجردة عاقلة فطرة جوهرها من عالم الامر</w:t>
      </w:r>
      <w:r w:rsidR="00BB75CD">
        <w:rPr>
          <w:rtl/>
        </w:rPr>
        <w:t>،</w:t>
      </w:r>
      <w:r w:rsidRPr="00706B5A">
        <w:rPr>
          <w:rtl/>
        </w:rPr>
        <w:t xml:space="preserve"> وموئل ذاتها ومصير أمرها الى اقليم القدس ومستقر الحياة وهي الانسان الحقيقي الذي اليه الخطاب وعليه الحساب في النشأتين</w:t>
      </w:r>
      <w:r w:rsidR="00BB75CD">
        <w:rPr>
          <w:rtl/>
        </w:rPr>
        <w:t>،</w:t>
      </w:r>
      <w:r w:rsidRPr="00706B5A">
        <w:rPr>
          <w:rtl/>
        </w:rPr>
        <w:t xml:space="preserve"> فهيكل هيولاني طينة عنصره من عالم الخلق وصيّور عمره المسير الى مهواة الدثور والبوار في مفعات الاجداث والارماس.</w:t>
      </w:r>
    </w:p>
    <w:p w:rsidR="00D620A4" w:rsidRPr="00706B5A" w:rsidRDefault="00D620A4" w:rsidP="00652868">
      <w:pPr>
        <w:pStyle w:val="libNormal"/>
        <w:rPr>
          <w:rtl/>
        </w:rPr>
      </w:pPr>
      <w:r w:rsidRPr="00706B5A">
        <w:rPr>
          <w:rtl/>
        </w:rPr>
        <w:t>فهو بما هو الانسان الحقيقي أي بحسب جوهر نفسه المجردة</w:t>
      </w:r>
      <w:r w:rsidR="00BB75CD">
        <w:rPr>
          <w:rtl/>
        </w:rPr>
        <w:t>،</w:t>
      </w:r>
      <w:r w:rsidRPr="00706B5A">
        <w:rPr>
          <w:rtl/>
        </w:rPr>
        <w:t xml:space="preserve"> انما طعامه الروحاني وغذاه العقلاني بالذات وعلى الحقيقة حقائق العلم وأسرار الحكمة ودقائق المعارف ولطائف المعرفة</w:t>
      </w:r>
      <w:r w:rsidR="00BB75CD">
        <w:rPr>
          <w:rtl/>
        </w:rPr>
        <w:t>،</w:t>
      </w:r>
      <w:r w:rsidRPr="00706B5A">
        <w:rPr>
          <w:rtl/>
        </w:rPr>
        <w:t xml:space="preserve"> اقتداء بملائكة الله المقرّبين</w:t>
      </w:r>
      <w:r w:rsidR="00BB75CD">
        <w:rPr>
          <w:rtl/>
        </w:rPr>
        <w:t>،</w:t>
      </w:r>
      <w:r w:rsidRPr="00706B5A">
        <w:rPr>
          <w:rtl/>
        </w:rPr>
        <w:t xml:space="preserve"> من الأنوار العقلية والجواهر القدسية</w:t>
      </w:r>
      <w:r w:rsidR="00BB75CD">
        <w:rPr>
          <w:rtl/>
        </w:rPr>
        <w:t>،</w:t>
      </w:r>
      <w:r w:rsidRPr="00706B5A">
        <w:rPr>
          <w:rtl/>
        </w:rPr>
        <w:t xml:space="preserve"> فان طعامهم التسبيح والتحميد وشرابهم التقديس والتمجيد.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487‌</w:t>
      </w:r>
    </w:p>
    <w:p w:rsidR="00D620A4" w:rsidRPr="00706B5A" w:rsidRDefault="00D620A4" w:rsidP="0037382B">
      <w:pPr>
        <w:pStyle w:val="libFootnote0"/>
        <w:rPr>
          <w:rtl/>
          <w:lang w:bidi="fa-IR"/>
        </w:rPr>
      </w:pPr>
      <w:r w:rsidRPr="00706B5A">
        <w:rPr>
          <w:rtl/>
        </w:rPr>
        <w:t>(2) اصول الكافى</w:t>
      </w:r>
      <w:r w:rsidR="00BB75CD">
        <w:rPr>
          <w:rtl/>
        </w:rPr>
        <w:t>:</w:t>
      </w:r>
      <w:r w:rsidRPr="00706B5A">
        <w:rPr>
          <w:rtl/>
        </w:rPr>
        <w:t xml:space="preserve"> 1 / 39‌</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وأما طعام البدن الهيولاني الذي هو آلة أدوية لما هو الانسان حقيقة في تحريكاته وتصريفاته ما دامت له هذه الحياة الظاهرية البائدة من الاغذية الجسمانية والأطعمة الجرمانية</w:t>
      </w:r>
      <w:r w:rsidR="00BB75CD">
        <w:rPr>
          <w:rtl/>
        </w:rPr>
        <w:t>،</w:t>
      </w:r>
      <w:r w:rsidRPr="00706B5A">
        <w:rPr>
          <w:rtl/>
        </w:rPr>
        <w:t xml:space="preserve"> فربما يسند اليه بالعرض وبالمجاز العقلي اذ لم يعتبر في صحة الاتصاف بالعرض وتسويغ التجوز العقلي في الاسناد كون المسند اليه مما من شأنه في حد ذاته أن يتصف بالذات بذلك الوصف المسند اليه بالعرض.</w:t>
      </w:r>
    </w:p>
    <w:p w:rsidR="00D620A4" w:rsidRPr="00706B5A" w:rsidRDefault="00D620A4" w:rsidP="00652868">
      <w:pPr>
        <w:pStyle w:val="libNormal"/>
        <w:rPr>
          <w:rtl/>
        </w:rPr>
      </w:pPr>
      <w:r w:rsidRPr="00706B5A">
        <w:rPr>
          <w:rtl/>
        </w:rPr>
        <w:t>ومن ثم يقال على التجوز العقلي أنا جالس وأنا متحرك على علم يكون المعبر عنه بأنا هو النفس المجردة التي هي وراء اقليم القيام والقعود والحركة والسكون</w:t>
      </w:r>
      <w:r w:rsidR="00BB75CD">
        <w:rPr>
          <w:rtl/>
        </w:rPr>
        <w:t>،</w:t>
      </w:r>
      <w:r w:rsidRPr="00706B5A">
        <w:rPr>
          <w:rtl/>
        </w:rPr>
        <w:t xml:space="preserve"> فاما اذا اعتبر ذلك على ما عليه السواد الاعظم من رؤساء العلوم العقلية فلا يتصحح الاسناد بالعرض من غير تسامح وتوسع الا فيما لا يكون خارجا عن الجنس</w:t>
      </w:r>
      <w:r w:rsidR="00BB75CD">
        <w:rPr>
          <w:rtl/>
        </w:rPr>
        <w:t>،</w:t>
      </w:r>
      <w:r w:rsidRPr="00706B5A">
        <w:rPr>
          <w:rtl/>
        </w:rPr>
        <w:t xml:space="preserve"> كما في أسناد حركة السفينة الى جالسها اسنادا بالعرض لا على سبيل التوسع والتسامح.</w:t>
      </w:r>
    </w:p>
    <w:p w:rsidR="00D620A4" w:rsidRPr="00706B5A" w:rsidRDefault="00D620A4" w:rsidP="00652868">
      <w:pPr>
        <w:pStyle w:val="libNormal"/>
        <w:rPr>
          <w:rtl/>
        </w:rPr>
      </w:pPr>
      <w:r w:rsidRPr="00706B5A">
        <w:rPr>
          <w:rtl/>
        </w:rPr>
        <w:t>فاذن ان سير الى المسلك المتوسع فيه صح في تأويل قول الله الكريم وتفسيره حمل طعام الانسان المأمور بالنظر اليه على الاعم من الجسماني الذي هو طعام بدنه والروحاني الذي هو طعام جوهر ذاته وان كان الاخير أبلغ وأولى وبالاعتبار أحق وأحرى</w:t>
      </w:r>
      <w:r w:rsidR="00BB75CD">
        <w:rPr>
          <w:rtl/>
        </w:rPr>
        <w:t>،</w:t>
      </w:r>
    </w:p>
    <w:p w:rsidR="00D620A4" w:rsidRPr="00706B5A" w:rsidRDefault="00D620A4" w:rsidP="00652868">
      <w:pPr>
        <w:pStyle w:val="libNormal"/>
        <w:rPr>
          <w:rtl/>
        </w:rPr>
      </w:pPr>
      <w:r w:rsidRPr="00706B5A">
        <w:rPr>
          <w:rtl/>
        </w:rPr>
        <w:t>وان صير الى المذهب الحق المعتبر على جادة الحقيقة لا من سبيل التوسع تعين الحمل على الاخير الذي هو الحق المحقوق بالاعتبار لا غير</w:t>
      </w:r>
      <w:r w:rsidR="00BB75CD">
        <w:rPr>
          <w:rtl/>
        </w:rPr>
        <w:t>،</w:t>
      </w:r>
      <w:r w:rsidRPr="00706B5A">
        <w:rPr>
          <w:rtl/>
        </w:rPr>
        <w:t xml:space="preserve"> فلذلك نص عليه مولانا أبو جعفر الباقر </w:t>
      </w:r>
      <w:r w:rsidR="001F0C57" w:rsidRPr="001F0C57">
        <w:rPr>
          <w:rStyle w:val="libAlaemChar"/>
          <w:rtl/>
        </w:rPr>
        <w:t>عليه‌السلام</w:t>
      </w:r>
      <w:r w:rsidRPr="00706B5A">
        <w:rPr>
          <w:rtl/>
        </w:rPr>
        <w:t xml:space="preserve"> بالتعيين</w:t>
      </w:r>
      <w:r w:rsidR="00BB75CD">
        <w:rPr>
          <w:rtl/>
        </w:rPr>
        <w:t>،</w:t>
      </w:r>
      <w:r w:rsidRPr="00706B5A">
        <w:rPr>
          <w:rtl/>
        </w:rPr>
        <w:t xml:space="preserve"> فليتعرف وليتبصر.</w:t>
      </w:r>
    </w:p>
    <w:p w:rsidR="00D620A4" w:rsidRPr="00706B5A" w:rsidRDefault="00D620A4" w:rsidP="00652868">
      <w:pPr>
        <w:pStyle w:val="libNormal"/>
        <w:rPr>
          <w:rtl/>
        </w:rPr>
      </w:pPr>
      <w:r w:rsidRPr="00706B5A">
        <w:rPr>
          <w:rtl/>
        </w:rPr>
        <w:t>ومن الحديث في هذا الباب</w:t>
      </w:r>
      <w:r w:rsidR="00BB75CD">
        <w:rPr>
          <w:rtl/>
        </w:rPr>
        <w:t>:</w:t>
      </w:r>
      <w:r w:rsidRPr="00706B5A">
        <w:rPr>
          <w:rtl/>
        </w:rPr>
        <w:t xml:space="preserve"> اغد عالما أو متعلما ولا تكن أمعة </w:t>
      </w:r>
      <w:r w:rsidRPr="0037382B">
        <w:rPr>
          <w:rStyle w:val="libFootnotenumChar"/>
          <w:rtl/>
        </w:rPr>
        <w:t>(1)</w:t>
      </w:r>
      <w:r>
        <w:rPr>
          <w:rtl/>
        </w:rPr>
        <w:t>.</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الامعة بكسر الهمزة و [ تشديد ] الميم الذي لا رأي معه</w:t>
      </w:r>
      <w:r w:rsidR="00BB75CD">
        <w:rPr>
          <w:rtl/>
        </w:rPr>
        <w:t>،</w:t>
      </w:r>
      <w:r w:rsidRPr="00706B5A">
        <w:rPr>
          <w:rtl/>
        </w:rPr>
        <w:t xml:space="preserve"> فهو تابع كل أحد على رأيه</w:t>
      </w:r>
      <w:r w:rsidR="00BB75CD">
        <w:rPr>
          <w:rtl/>
        </w:rPr>
        <w:t>،</w:t>
      </w:r>
      <w:r w:rsidRPr="00706B5A">
        <w:rPr>
          <w:rtl/>
        </w:rPr>
        <w:t xml:space="preserve"> والهاء فيه</w:t>
      </w:r>
      <w:r>
        <w:rPr>
          <w:rFonts w:hint="cs"/>
          <w:rtl/>
        </w:rPr>
        <w:t xml:space="preserve"> </w:t>
      </w:r>
      <w:r w:rsidRPr="00706B5A">
        <w:rPr>
          <w:rtl/>
        </w:rPr>
        <w:t>للمبالغة</w:t>
      </w:r>
      <w:r w:rsidR="00BB75CD">
        <w:rPr>
          <w:rtl/>
        </w:rPr>
        <w:t>،</w:t>
      </w:r>
      <w:r w:rsidRPr="00706B5A">
        <w:rPr>
          <w:rtl/>
        </w:rPr>
        <w:t xml:space="preserve"> ويقال فيه امع أيضا</w:t>
      </w:r>
      <w:r w:rsidR="00BB75CD">
        <w:rPr>
          <w:rtl/>
        </w:rPr>
        <w:t>،</w:t>
      </w:r>
      <w:r w:rsidRPr="00706B5A">
        <w:rPr>
          <w:rtl/>
        </w:rPr>
        <w:t xml:space="preserve"> ولا يقال للمرأة أمعة</w:t>
      </w:r>
      <w:r w:rsidR="00BB75CD">
        <w:rPr>
          <w:rtl/>
        </w:rPr>
        <w:t>،</w:t>
      </w:r>
      <w:r w:rsidRPr="00706B5A">
        <w:rPr>
          <w:rtl/>
        </w:rPr>
        <w:t xml:space="preserve"> وهمزتة أصلية لأنه لا يكون أفعل وصفا</w:t>
      </w:r>
      <w:r w:rsidR="00BB75CD">
        <w:rPr>
          <w:rtl/>
        </w:rPr>
        <w:t>،</w:t>
      </w:r>
      <w:r w:rsidRPr="00706B5A">
        <w:rPr>
          <w:rtl/>
        </w:rPr>
        <w:t xml:space="preserve"> وقيل</w:t>
      </w:r>
      <w:r w:rsidR="00BB75CD">
        <w:rPr>
          <w:rtl/>
        </w:rPr>
        <w:t>:</w:t>
      </w:r>
      <w:r w:rsidRPr="00706B5A">
        <w:rPr>
          <w:rtl/>
        </w:rPr>
        <w:t xml:space="preserve"> [ هو الذي ] يقول لكل أحد أنا‌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روى نحوه في البحار</w:t>
      </w:r>
      <w:r w:rsidR="00BB75CD">
        <w:rPr>
          <w:rtl/>
        </w:rPr>
        <w:t>:</w:t>
      </w:r>
      <w:r w:rsidRPr="00706B5A">
        <w:rPr>
          <w:rtl/>
        </w:rPr>
        <w:t xml:space="preserve"> 1 / 195‌</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7</w:t>
      </w:r>
      <w:r w:rsidR="00BB75CD">
        <w:rPr>
          <w:rtl/>
        </w:rPr>
        <w:t xml:space="preserve"> - </w:t>
      </w:r>
      <w:r w:rsidRPr="00706B5A">
        <w:rPr>
          <w:rtl/>
        </w:rPr>
        <w:t>أبو محمد جبريل بن محمد الفاريابي</w:t>
      </w:r>
      <w:r w:rsidR="00BB75CD">
        <w:rPr>
          <w:rtl/>
        </w:rPr>
        <w:t>،</w:t>
      </w:r>
      <w:r w:rsidRPr="00706B5A">
        <w:rPr>
          <w:rtl/>
        </w:rPr>
        <w:t xml:space="preserve"> قال حدثني موسى بن جعفر بن وهب</w:t>
      </w:r>
      <w:r w:rsidR="00BB75CD">
        <w:rPr>
          <w:rtl/>
        </w:rPr>
        <w:t>،</w:t>
      </w:r>
      <w:r w:rsidRPr="00706B5A">
        <w:rPr>
          <w:rtl/>
        </w:rPr>
        <w:t xml:space="preserve"> قال حدثني أبو ا</w:t>
      </w:r>
      <w:r>
        <w:rPr>
          <w:rtl/>
        </w:rPr>
        <w:t>لحسن أحمد بن حاتم بن ماهويه</w:t>
      </w:r>
      <w:r w:rsidR="00BB75CD">
        <w:rPr>
          <w:rtl/>
        </w:rPr>
        <w:t>،</w:t>
      </w:r>
      <w:r w:rsidRPr="00706B5A">
        <w:rPr>
          <w:rtl/>
        </w:rPr>
        <w:t xml:space="preserve"> قال كتبت اليه يعني أبا الحسن الثالث </w:t>
      </w:r>
      <w:r w:rsidR="001F0C57" w:rsidRPr="001F0C57">
        <w:rPr>
          <w:rStyle w:val="libAlaemChar"/>
          <w:rtl/>
        </w:rPr>
        <w:t>عليه‌السلام</w:t>
      </w:r>
      <w:r w:rsidRPr="00706B5A">
        <w:rPr>
          <w:rtl/>
        </w:rPr>
        <w:t xml:space="preserve"> أسأله عم</w:t>
      </w:r>
      <w:r>
        <w:rPr>
          <w:rtl/>
        </w:rPr>
        <w:t>ن آخذ معالم ديني وكتب أخوه أيضا</w:t>
      </w:r>
      <w:r w:rsidRPr="00706B5A">
        <w:rPr>
          <w:rtl/>
        </w:rPr>
        <w:t xml:space="preserve"> بذلك فكتب‌</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معك</w:t>
      </w:r>
      <w:r w:rsidR="00BB75CD">
        <w:rPr>
          <w:rtl/>
        </w:rPr>
        <w:t>،</w:t>
      </w:r>
      <w:r w:rsidRPr="00706B5A">
        <w:rPr>
          <w:rtl/>
        </w:rPr>
        <w:t xml:space="preserve"> ومنه حديث ابن مسعود لا يكونن أحدكم أمعة قيل وما الامعة</w:t>
      </w:r>
      <w:r>
        <w:rPr>
          <w:rtl/>
        </w:rPr>
        <w:t>؟</w:t>
      </w:r>
      <w:r w:rsidRPr="00706B5A">
        <w:rPr>
          <w:rtl/>
        </w:rPr>
        <w:t xml:space="preserve"> قال</w:t>
      </w:r>
      <w:r w:rsidR="00BB75CD">
        <w:rPr>
          <w:rtl/>
        </w:rPr>
        <w:t>:</w:t>
      </w:r>
      <w:r w:rsidRPr="00706B5A">
        <w:rPr>
          <w:rtl/>
        </w:rPr>
        <w:t xml:space="preserve"> الذي يقول أنا مع الناس </w:t>
      </w:r>
      <w:r w:rsidRPr="0037382B">
        <w:rPr>
          <w:rStyle w:val="libFootnotenumChar"/>
          <w:rtl/>
        </w:rPr>
        <w:t>(1)</w:t>
      </w:r>
      <w:r>
        <w:rPr>
          <w:rtl/>
        </w:rPr>
        <w:t>.</w:t>
      </w:r>
    </w:p>
    <w:p w:rsidR="00D620A4" w:rsidRPr="00706B5A" w:rsidRDefault="00D620A4" w:rsidP="00652868">
      <w:pPr>
        <w:pStyle w:val="libNormal"/>
        <w:rPr>
          <w:rtl/>
        </w:rPr>
      </w:pPr>
      <w:r w:rsidRPr="00706B5A">
        <w:rPr>
          <w:rtl/>
        </w:rPr>
        <w:t>وقال أبو الحسين أحمد بن فارس في مجمل اللغة</w:t>
      </w:r>
      <w:r w:rsidR="00BB75CD">
        <w:rPr>
          <w:rtl/>
        </w:rPr>
        <w:t>:</w:t>
      </w:r>
      <w:r w:rsidRPr="00706B5A">
        <w:rPr>
          <w:rtl/>
        </w:rPr>
        <w:t xml:space="preserve"> الامعة الذي يكون مع ضعف رأيه مع كل أحد وهو ضعيف الرأي</w:t>
      </w:r>
      <w:r w:rsidR="00BB75CD">
        <w:rPr>
          <w:rtl/>
        </w:rPr>
        <w:t>،</w:t>
      </w:r>
      <w:r w:rsidRPr="00706B5A">
        <w:rPr>
          <w:rtl/>
        </w:rPr>
        <w:t xml:space="preserve"> قال ابن مسعود</w:t>
      </w:r>
      <w:r w:rsidR="00BB75CD">
        <w:rPr>
          <w:rtl/>
        </w:rPr>
        <w:t>:</w:t>
      </w:r>
      <w:r w:rsidRPr="00706B5A">
        <w:rPr>
          <w:rtl/>
        </w:rPr>
        <w:t xml:space="preserve"> لا يكونن أحدكم امعة.</w:t>
      </w:r>
    </w:p>
    <w:p w:rsidR="00D620A4" w:rsidRPr="00706B5A" w:rsidRDefault="00D620A4" w:rsidP="00652868">
      <w:pPr>
        <w:pStyle w:val="libNormal"/>
        <w:rPr>
          <w:rtl/>
        </w:rPr>
      </w:pPr>
      <w:r w:rsidRPr="00706B5A">
        <w:rPr>
          <w:rtl/>
        </w:rPr>
        <w:t xml:space="preserve">وتأمع واستامع صار أمعة قاله في القاموس </w:t>
      </w:r>
      <w:r w:rsidRPr="0037382B">
        <w:rPr>
          <w:rStyle w:val="libFootnotenumChar"/>
          <w:rtl/>
        </w:rPr>
        <w:t>(2)</w:t>
      </w:r>
      <w:r>
        <w:rPr>
          <w:rtl/>
        </w:rPr>
        <w:t>.</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رحمه‌الله</w:t>
      </w:r>
      <w:r w:rsidR="00BB75CD">
        <w:rPr>
          <w:rtl/>
        </w:rPr>
        <w:t>:</w:t>
      </w:r>
      <w:r w:rsidRPr="00F4745C">
        <w:rPr>
          <w:rtl/>
        </w:rPr>
        <w:t xml:space="preserve"> ماهويه‌</w:t>
      </w:r>
    </w:p>
    <w:p w:rsidR="00D620A4" w:rsidRPr="00706B5A" w:rsidRDefault="00D620A4" w:rsidP="00652868">
      <w:pPr>
        <w:pStyle w:val="libNormal"/>
        <w:rPr>
          <w:rtl/>
        </w:rPr>
      </w:pPr>
      <w:r w:rsidRPr="00706B5A">
        <w:rPr>
          <w:rtl/>
        </w:rPr>
        <w:t>بفتح الواو واسكان الياء المثناة من تحت على الصوت</w:t>
      </w:r>
      <w:r w:rsidR="00BB75CD">
        <w:rPr>
          <w:rtl/>
        </w:rPr>
        <w:t>،</w:t>
      </w:r>
      <w:r w:rsidRPr="00706B5A">
        <w:rPr>
          <w:rtl/>
        </w:rPr>
        <w:t xml:space="preserve"> كما في سيبويه ونفتويه </w:t>
      </w:r>
      <w:r w:rsidRPr="0037382B">
        <w:rPr>
          <w:rStyle w:val="libFootnotenumChar"/>
          <w:rtl/>
        </w:rPr>
        <w:t>(3)</w:t>
      </w:r>
      <w:r>
        <w:rPr>
          <w:rtl/>
        </w:rPr>
        <w:t>.</w:t>
      </w:r>
      <w:r w:rsidRPr="00706B5A">
        <w:rPr>
          <w:rtl/>
        </w:rPr>
        <w:t xml:space="preserve"> وسيجي‌ء ذكر أخيه في الغلاة وتخصيص الذم به دونه يدل على استقامة عقيدة أبي الحسن أحمد وسلامته عن الطعن</w:t>
      </w:r>
      <w:r w:rsidR="00BB75CD">
        <w:rPr>
          <w:rtl/>
        </w:rPr>
        <w:t>،</w:t>
      </w:r>
      <w:r w:rsidRPr="00706B5A">
        <w:rPr>
          <w:rtl/>
        </w:rPr>
        <w:t xml:space="preserve"> واياه يعنون حيث يقولون ابن ماهويه وهو كثير الروايه جدا.</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رحمه‌الله</w:t>
      </w:r>
      <w:r w:rsidR="00BB75CD">
        <w:rPr>
          <w:rtl/>
        </w:rPr>
        <w:t>:</w:t>
      </w:r>
      <w:r w:rsidRPr="00F4745C">
        <w:rPr>
          <w:rtl/>
        </w:rPr>
        <w:t xml:space="preserve"> وكتب أخوه أيضا‌</w:t>
      </w:r>
    </w:p>
    <w:p w:rsidR="00D620A4" w:rsidRPr="00706B5A" w:rsidRDefault="00D620A4" w:rsidP="00652868">
      <w:pPr>
        <w:pStyle w:val="libNormal"/>
        <w:rPr>
          <w:rtl/>
        </w:rPr>
      </w:pPr>
      <w:r w:rsidRPr="00706B5A">
        <w:rPr>
          <w:rtl/>
        </w:rPr>
        <w:t>أخوه فارس بن حاتم غال ملعون كان نزيل العسكر</w:t>
      </w:r>
      <w:r w:rsidR="00BB75CD">
        <w:rPr>
          <w:rtl/>
        </w:rPr>
        <w:t>،</w:t>
      </w:r>
      <w:r w:rsidRPr="00706B5A">
        <w:rPr>
          <w:rtl/>
        </w:rPr>
        <w:t xml:space="preserve"> وقد لعنه أبو الحسن الهادي </w:t>
      </w:r>
      <w:r w:rsidR="001F0C57" w:rsidRPr="001F0C57">
        <w:rPr>
          <w:rStyle w:val="libAlaemChar"/>
          <w:rtl/>
        </w:rPr>
        <w:t>عليه‌السلام</w:t>
      </w:r>
      <w:r w:rsidR="00BB75CD">
        <w:rPr>
          <w:rtl/>
        </w:rPr>
        <w:t>،</w:t>
      </w:r>
      <w:r w:rsidRPr="00706B5A">
        <w:rPr>
          <w:rtl/>
        </w:rPr>
        <w:t xml:space="preserve"> وكذلك أخوه الاخر طاهر بن حاتم غال كذاب انحرف عن السبيل وأظهر القول بالغلو بعد ما كان مستقيما صحيحا</w:t>
      </w:r>
      <w:r w:rsidR="00BB75CD">
        <w:rPr>
          <w:rtl/>
        </w:rPr>
        <w:t>،</w:t>
      </w:r>
      <w:r w:rsidRPr="00706B5A">
        <w:rPr>
          <w:rtl/>
        </w:rPr>
        <w:t xml:space="preserve"> روى عنه محمد بن عيسى بن عبيد في حال استقامته.</w:t>
      </w:r>
    </w:p>
    <w:p w:rsidR="00D620A4" w:rsidRPr="00706B5A" w:rsidRDefault="00D620A4" w:rsidP="00652868">
      <w:pPr>
        <w:pStyle w:val="libNormal"/>
        <w:rPr>
          <w:rtl/>
        </w:rPr>
      </w:pPr>
      <w:r w:rsidRPr="00706B5A">
        <w:rPr>
          <w:rtl/>
        </w:rPr>
        <w:t>وفي كلام الشيخ والنجاشي وابن الغضائري أن لأخيه فارس أيضا حال استقامة ثم تغير وخلط وفسد</w:t>
      </w:r>
      <w:r w:rsidR="00BB75CD">
        <w:rPr>
          <w:rtl/>
        </w:rPr>
        <w:t>،</w:t>
      </w:r>
      <w:r w:rsidRPr="00706B5A">
        <w:rPr>
          <w:rtl/>
        </w:rPr>
        <w:t xml:space="preserve"> فهذه المكاتبة منه كانت في حال الاستقامة.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1 / 67 وما بين المعوقين للمصدر.</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3 / 2‌</w:t>
      </w:r>
    </w:p>
    <w:p w:rsidR="00D620A4" w:rsidRPr="00706B5A" w:rsidRDefault="00D620A4" w:rsidP="0037382B">
      <w:pPr>
        <w:pStyle w:val="libFootnote0"/>
        <w:rPr>
          <w:rtl/>
          <w:lang w:bidi="fa-IR"/>
        </w:rPr>
      </w:pPr>
      <w:r w:rsidRPr="00706B5A">
        <w:rPr>
          <w:rtl/>
        </w:rPr>
        <w:t>(3) وفي « م »</w:t>
      </w:r>
      <w:r w:rsidR="00BB75CD">
        <w:rPr>
          <w:rtl/>
        </w:rPr>
        <w:t>:</w:t>
      </w:r>
      <w:r w:rsidRPr="00706B5A">
        <w:rPr>
          <w:rtl/>
        </w:rPr>
        <w:t xml:space="preserve"> نفطوية‌</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اليهما فهمت ما ذكرتما فاصمدا</w:t>
      </w:r>
      <w:r>
        <w:rPr>
          <w:rtl/>
        </w:rPr>
        <w:t xml:space="preserve"> في دينكما على مستن في حبّنا</w:t>
      </w:r>
      <w:r w:rsidRPr="00706B5A">
        <w:rPr>
          <w:rtl/>
        </w:rPr>
        <w:t xml:space="preserve"> وكل كثير القدم في أمرنا</w:t>
      </w:r>
      <w:r w:rsidR="00BB75CD">
        <w:rPr>
          <w:rtl/>
        </w:rPr>
        <w:t>،</w:t>
      </w:r>
      <w:r w:rsidRPr="00706B5A">
        <w:rPr>
          <w:rtl/>
        </w:rPr>
        <w:t xml:space="preserve"> فانهم كا</w:t>
      </w:r>
      <w:r>
        <w:rPr>
          <w:rtl/>
        </w:rPr>
        <w:t>فوكما</w:t>
      </w:r>
      <w:r w:rsidRPr="00706B5A">
        <w:rPr>
          <w:rtl/>
        </w:rPr>
        <w:t xml:space="preserve"> ان شاء الله تعالى.</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عليه‌السلام</w:t>
      </w:r>
      <w:r w:rsidR="00BB75CD">
        <w:rPr>
          <w:rtl/>
        </w:rPr>
        <w:t>:</w:t>
      </w:r>
      <w:r w:rsidRPr="00F4745C">
        <w:rPr>
          <w:rtl/>
        </w:rPr>
        <w:t xml:space="preserve"> مستن في حبنا‌</w:t>
      </w:r>
    </w:p>
    <w:p w:rsidR="00D620A4" w:rsidRPr="00706B5A" w:rsidRDefault="00D620A4" w:rsidP="00652868">
      <w:pPr>
        <w:pStyle w:val="libNormal"/>
        <w:rPr>
          <w:rtl/>
        </w:rPr>
      </w:pPr>
      <w:r w:rsidRPr="00706B5A">
        <w:rPr>
          <w:rtl/>
        </w:rPr>
        <w:t>على اسم الفاعل افتعالا من السنن بالفتح بمعنى الطريق</w:t>
      </w:r>
      <w:r w:rsidR="00BB75CD">
        <w:rPr>
          <w:rtl/>
        </w:rPr>
        <w:t>،</w:t>
      </w:r>
      <w:r w:rsidRPr="00706B5A">
        <w:rPr>
          <w:rtl/>
        </w:rPr>
        <w:t xml:space="preserve"> أو من السنة بمعنى الطريقة</w:t>
      </w:r>
      <w:r w:rsidR="00BB75CD">
        <w:rPr>
          <w:rtl/>
        </w:rPr>
        <w:t>،</w:t>
      </w:r>
      <w:r w:rsidRPr="00706B5A">
        <w:rPr>
          <w:rtl/>
        </w:rPr>
        <w:t xml:space="preserve"> أو من استنت الطريق بمعنى وضحت واستن المطر اذا كثر جرى الوابل</w:t>
      </w:r>
      <w:r w:rsidR="00BB75CD">
        <w:rPr>
          <w:rtl/>
        </w:rPr>
        <w:t>،</w:t>
      </w:r>
      <w:r w:rsidRPr="00706B5A">
        <w:rPr>
          <w:rtl/>
        </w:rPr>
        <w:t xml:space="preserve"> وازداد السيل في مستنه أي محل جريانه وسيلانه</w:t>
      </w:r>
      <w:r w:rsidR="00BB75CD">
        <w:rPr>
          <w:rtl/>
        </w:rPr>
        <w:t>،</w:t>
      </w:r>
      <w:r w:rsidRPr="00706B5A">
        <w:rPr>
          <w:rtl/>
        </w:rPr>
        <w:t xml:space="preserve"> وسن الامير رعيته أحسن سياستهم والقيام بالامر فيهم</w:t>
      </w:r>
      <w:r w:rsidR="00BB75CD">
        <w:rPr>
          <w:rtl/>
        </w:rPr>
        <w:t>،</w:t>
      </w:r>
      <w:r w:rsidRPr="00706B5A">
        <w:rPr>
          <w:rtl/>
        </w:rPr>
        <w:t xml:space="preserve"> وسن فلان ابله أرسلها في الرعي وأحسن القيام اليها حتى كأنه صقلها</w:t>
      </w:r>
      <w:r w:rsidR="00BB75CD">
        <w:rPr>
          <w:rtl/>
        </w:rPr>
        <w:t>،</w:t>
      </w:r>
      <w:r w:rsidRPr="00706B5A">
        <w:rPr>
          <w:rtl/>
        </w:rPr>
        <w:t xml:space="preserve"> وسن الماء على وجهه صبه عليه وتعهد حسن استيعابه بالغسل.</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فاصمدا أي اعتمدا في دينكما على مستن واضح الاستنان بسنة المعرفة وسنن الهدايه في ولايتنا</w:t>
      </w:r>
      <w:r w:rsidR="00BB75CD">
        <w:rPr>
          <w:rtl/>
        </w:rPr>
        <w:t>،</w:t>
      </w:r>
      <w:r w:rsidRPr="00706B5A">
        <w:rPr>
          <w:rtl/>
        </w:rPr>
        <w:t xml:space="preserve"> وعلى كل كبير التقدم في سبيل الحق بطريق الامم والصراط السوي في أمرنا.</w:t>
      </w:r>
    </w:p>
    <w:p w:rsidR="00D620A4" w:rsidRPr="00706B5A" w:rsidRDefault="00D620A4" w:rsidP="00652868">
      <w:pPr>
        <w:pStyle w:val="libNormal"/>
        <w:rPr>
          <w:rtl/>
        </w:rPr>
      </w:pPr>
      <w:r w:rsidRPr="00706B5A">
        <w:rPr>
          <w:rtl/>
        </w:rPr>
        <w:t xml:space="preserve">وفي طائفة من النسخ </w:t>
      </w:r>
      <w:r w:rsidRPr="0037382B">
        <w:rPr>
          <w:rStyle w:val="libFootnotenumChar"/>
          <w:rtl/>
        </w:rPr>
        <w:t>(1)</w:t>
      </w:r>
      <w:r w:rsidRPr="00706B5A">
        <w:rPr>
          <w:rtl/>
        </w:rPr>
        <w:t xml:space="preserve"> « على مسن » بضم الميم وكسر السين على اسم الفاعل من باب الافعال يقال</w:t>
      </w:r>
      <w:r w:rsidR="00BB75CD">
        <w:rPr>
          <w:rtl/>
        </w:rPr>
        <w:t>:</w:t>
      </w:r>
      <w:r w:rsidRPr="00706B5A">
        <w:rPr>
          <w:rtl/>
        </w:rPr>
        <w:t xml:space="preserve"> أسن اذا كبر بكسر الباء من باب علم أي طعن في السن وصار شيخا كبيرا في العمر والتجريب</w:t>
      </w:r>
      <w:r w:rsidR="00BB75CD">
        <w:rPr>
          <w:rtl/>
        </w:rPr>
        <w:t>،</w:t>
      </w:r>
      <w:r w:rsidRPr="00706B5A">
        <w:rPr>
          <w:rtl/>
        </w:rPr>
        <w:t xml:space="preserve"> أو بكسر الميم وفتح السين على اسم الآلة استعارة من المسن وهو ما به يحدد السكين والسيف وغيرهما.</w:t>
      </w:r>
    </w:p>
    <w:p w:rsidR="00D620A4" w:rsidRPr="00706B5A" w:rsidRDefault="00D620A4" w:rsidP="00652868">
      <w:pPr>
        <w:pStyle w:val="libNormal"/>
        <w:rPr>
          <w:rtl/>
        </w:rPr>
      </w:pPr>
      <w:r w:rsidRPr="00706B5A">
        <w:rPr>
          <w:rtl/>
        </w:rPr>
        <w:t>وكل كثير القدم بالثاء المثلثة من قولهم لفلان قدم في هذا الامر أي سابقة وتقدم</w:t>
      </w:r>
      <w:r w:rsidR="00BB75CD">
        <w:rPr>
          <w:rtl/>
        </w:rPr>
        <w:t>،</w:t>
      </w:r>
      <w:r w:rsidRPr="00706B5A">
        <w:rPr>
          <w:rtl/>
        </w:rPr>
        <w:t xml:space="preserve"> وله قدم صدق أي رسوخ معرفة وثبات يقين واثرة حسنة.</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عليه‌السلام</w:t>
      </w:r>
      <w:r w:rsidR="00BB75CD">
        <w:rPr>
          <w:rtl/>
        </w:rPr>
        <w:t>:</w:t>
      </w:r>
      <w:r w:rsidRPr="00F4745C">
        <w:rPr>
          <w:rtl/>
        </w:rPr>
        <w:t xml:space="preserve"> فانهم كافو كما‌</w:t>
      </w:r>
    </w:p>
    <w:p w:rsidR="00D620A4" w:rsidRPr="00706B5A" w:rsidRDefault="00D620A4" w:rsidP="00652868">
      <w:pPr>
        <w:pStyle w:val="libNormal"/>
        <w:rPr>
          <w:rtl/>
        </w:rPr>
      </w:pPr>
      <w:r w:rsidRPr="00706B5A">
        <w:rPr>
          <w:rtl/>
        </w:rPr>
        <w:t xml:space="preserve">على اسم الفاعل للجمع </w:t>
      </w:r>
      <w:r w:rsidRPr="0037382B">
        <w:rPr>
          <w:rStyle w:val="libFootnotenumChar"/>
          <w:rtl/>
        </w:rPr>
        <w:t>(2)</w:t>
      </w:r>
      <w:r w:rsidRPr="00706B5A">
        <w:rPr>
          <w:rtl/>
        </w:rPr>
        <w:t xml:space="preserve"> من الكفاية واسقاط نون الجمع بالاضافة الى ضمير التثنية للخطاب.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كما في المطبوع منه بجامعة مشهد.</w:t>
      </w:r>
    </w:p>
    <w:p w:rsidR="00D620A4" w:rsidRPr="00706B5A" w:rsidRDefault="00D620A4" w:rsidP="0037382B">
      <w:pPr>
        <w:pStyle w:val="libFootnote0"/>
        <w:rPr>
          <w:rtl/>
          <w:lang w:bidi="fa-IR"/>
        </w:rPr>
      </w:pPr>
      <w:r w:rsidRPr="00706B5A">
        <w:rPr>
          <w:rtl/>
        </w:rPr>
        <w:t>(2) وفي « ن »</w:t>
      </w:r>
      <w:r w:rsidR="00BB75CD">
        <w:rPr>
          <w:rtl/>
        </w:rPr>
        <w:t>:</w:t>
      </w:r>
      <w:r w:rsidRPr="00706B5A">
        <w:rPr>
          <w:rtl/>
        </w:rPr>
        <w:t xml:space="preserve"> الجمع منه الكفاية.</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كفاه مؤنته كفاية وكفاك الشي‌ء يكفيك واكتفيت به واستكفيته الشي‌ء فكفايته </w:t>
      </w:r>
      <w:r w:rsidRPr="0037382B">
        <w:rPr>
          <w:rStyle w:val="libFootnotenumChar"/>
          <w:rtl/>
        </w:rPr>
        <w:t>(1)</w:t>
      </w:r>
      <w:r w:rsidR="00BB75CD">
        <w:rPr>
          <w:rtl/>
        </w:rPr>
        <w:t>،</w:t>
      </w:r>
      <w:r w:rsidRPr="00706B5A">
        <w:rPr>
          <w:rtl/>
        </w:rPr>
        <w:t xml:space="preserve"> وهذا رجل كافيك من رجل ورجلان كافياك من رجلين ورجال كافوك من رجال </w:t>
      </w:r>
      <w:r w:rsidRPr="0037382B">
        <w:rPr>
          <w:rStyle w:val="libFootnotenumChar"/>
          <w:rtl/>
        </w:rPr>
        <w:t>(2)</w:t>
      </w:r>
      <w:r>
        <w:rPr>
          <w:rtl/>
        </w:rPr>
        <w:t>.</w:t>
      </w:r>
    </w:p>
    <w:p w:rsidR="00D620A4" w:rsidRPr="00706B5A" w:rsidRDefault="00D620A4" w:rsidP="00652868">
      <w:pPr>
        <w:pStyle w:val="libNormal"/>
        <w:rPr>
          <w:rtl/>
        </w:rPr>
      </w:pPr>
      <w:r w:rsidRPr="00706B5A">
        <w:rPr>
          <w:rtl/>
        </w:rPr>
        <w:t>وفي عدة نسخ كافوتكما بالتاء المثناة من فوق بعد الواو على وزن التابوت</w:t>
      </w:r>
      <w:r w:rsidR="00BB75CD">
        <w:rPr>
          <w:rtl/>
        </w:rPr>
        <w:t>،</w:t>
      </w:r>
      <w:r w:rsidRPr="00706B5A">
        <w:rPr>
          <w:rtl/>
        </w:rPr>
        <w:t xml:space="preserve"> وهو فاعول من الكفت بمعنى الجمع والقبض والضبط. يقال كفت الراعي مواشية كفتا أي جمعها وضم بعضها الى بعض ومنه في الحديث</w:t>
      </w:r>
      <w:r w:rsidR="00BB75CD">
        <w:rPr>
          <w:rtl/>
        </w:rPr>
        <w:t>:</w:t>
      </w:r>
      <w:r w:rsidRPr="00706B5A">
        <w:rPr>
          <w:rtl/>
        </w:rPr>
        <w:t xml:space="preserve"> اكفتوا صبيانكم بالليل. أي ضموهم إليكم عند انتشار الظلام. وكل ما ضممته الى شي‌ء فقد كفته. وفي رواية لا ترسلوا مواشيكم وصبيانكم اذا غابت الشمس حتى تذهب فحمة العشاء واللهم اكفته إليك أي اقبضه. والارض تكفت [ عند انتشار الظلام ] </w:t>
      </w:r>
      <w:r w:rsidRPr="0037382B">
        <w:rPr>
          <w:rStyle w:val="libFootnotenumChar"/>
          <w:rtl/>
        </w:rPr>
        <w:t>(3)</w:t>
      </w:r>
      <w:r w:rsidRPr="00706B5A">
        <w:rPr>
          <w:rtl/>
        </w:rPr>
        <w:t xml:space="preserve"> الناس أحياء وأمواتا وهي كفاتهم أي تجمعهم قال عز من قائل </w:t>
      </w:r>
      <w:r w:rsidRPr="001F0C57">
        <w:rPr>
          <w:rStyle w:val="libAlaemChar"/>
          <w:rtl/>
        </w:rPr>
        <w:t>(</w:t>
      </w:r>
      <w:r w:rsidRPr="0037382B">
        <w:rPr>
          <w:rStyle w:val="libAieChar"/>
          <w:rtl/>
        </w:rPr>
        <w:t xml:space="preserve"> أَلَمْ نَجْعَلِ الْأَرْضَ كِفاتاً أَحْياءً وَأَمْواتاً </w:t>
      </w:r>
      <w:r w:rsidRPr="001F0C57">
        <w:rPr>
          <w:rStyle w:val="libAlaemChar"/>
          <w:rtl/>
        </w:rPr>
        <w:t>)</w:t>
      </w:r>
      <w:r w:rsidRPr="00706B5A">
        <w:rPr>
          <w:rtl/>
        </w:rPr>
        <w:t xml:space="preserve"> </w:t>
      </w:r>
      <w:r w:rsidRPr="0037382B">
        <w:rPr>
          <w:rStyle w:val="libFootnotenumChar"/>
          <w:rtl/>
        </w:rPr>
        <w:t>(4)</w:t>
      </w:r>
      <w:r w:rsidRPr="00706B5A">
        <w:rPr>
          <w:rtl/>
        </w:rPr>
        <w:t xml:space="preserve"> والكفت أيضا السوق الشديد. ورجل كفت أي سريع شديد.</w:t>
      </w:r>
    </w:p>
    <w:p w:rsidR="00D620A4" w:rsidRPr="00706B5A" w:rsidRDefault="00D620A4" w:rsidP="00652868">
      <w:pPr>
        <w:pStyle w:val="libNormal"/>
        <w:rPr>
          <w:rtl/>
        </w:rPr>
      </w:pPr>
      <w:r w:rsidRPr="00706B5A">
        <w:rPr>
          <w:rtl/>
        </w:rPr>
        <w:t>وفي الحديث حبب إلي النساء والطيب ورزقت الكفيت. قال ابن الاثير</w:t>
      </w:r>
      <w:r w:rsidR="00BB75CD">
        <w:rPr>
          <w:rtl/>
        </w:rPr>
        <w:t>:</w:t>
      </w:r>
      <w:r w:rsidRPr="00706B5A">
        <w:rPr>
          <w:rtl/>
        </w:rPr>
        <w:t xml:space="preserve"> أي ما اكفت به معيشتي يعني أضمها وأصلحها </w:t>
      </w:r>
      <w:r w:rsidRPr="0037382B">
        <w:rPr>
          <w:rStyle w:val="libFootnotenumChar"/>
          <w:rtl/>
        </w:rPr>
        <w:t>(5)</w:t>
      </w:r>
      <w:r>
        <w:rPr>
          <w:rtl/>
        </w:rPr>
        <w:t>.</w:t>
      </w:r>
    </w:p>
    <w:p w:rsidR="00D620A4" w:rsidRPr="00706B5A" w:rsidRDefault="00D620A4" w:rsidP="00652868">
      <w:pPr>
        <w:pStyle w:val="libNormal"/>
        <w:rPr>
          <w:rtl/>
        </w:rPr>
      </w:pPr>
      <w:r w:rsidRPr="00706B5A">
        <w:rPr>
          <w:rtl/>
        </w:rPr>
        <w:t>لا فعلوة من الكوفة كما قد يتوهم يقال</w:t>
      </w:r>
      <w:r w:rsidR="00BB75CD">
        <w:rPr>
          <w:rtl/>
        </w:rPr>
        <w:t>:</w:t>
      </w:r>
      <w:r w:rsidRPr="00706B5A">
        <w:rPr>
          <w:rtl/>
        </w:rPr>
        <w:t xml:space="preserve"> تكوف القوم أي استداروا وأنه لفي كوفان أي في حرز ومنعة.</w:t>
      </w:r>
    </w:p>
    <w:p w:rsidR="00D620A4" w:rsidRPr="00706B5A" w:rsidRDefault="00D620A4" w:rsidP="00652868">
      <w:pPr>
        <w:pStyle w:val="libNormal"/>
        <w:rPr>
          <w:rtl/>
        </w:rPr>
      </w:pPr>
      <w:r w:rsidRPr="00706B5A">
        <w:rPr>
          <w:rtl/>
        </w:rPr>
        <w:t>وفي النهاية الاثيرية في حديث سعد</w:t>
      </w:r>
      <w:r w:rsidR="00BB75CD">
        <w:rPr>
          <w:rtl/>
        </w:rPr>
        <w:t>:</w:t>
      </w:r>
      <w:r w:rsidRPr="00706B5A">
        <w:rPr>
          <w:rtl/>
        </w:rPr>
        <w:t xml:space="preserve"> لما أراد أن يبني الكوفة قال</w:t>
      </w:r>
      <w:r w:rsidR="00BB75CD">
        <w:rPr>
          <w:rtl/>
        </w:rPr>
        <w:t>:</w:t>
      </w:r>
      <w:r w:rsidRPr="00706B5A">
        <w:rPr>
          <w:rtl/>
        </w:rPr>
        <w:t xml:space="preserve"> تكوفوا في هذا الموضع</w:t>
      </w:r>
      <w:r w:rsidR="00BB75CD">
        <w:rPr>
          <w:rtl/>
        </w:rPr>
        <w:t>،</w:t>
      </w:r>
      <w:r w:rsidRPr="00706B5A">
        <w:rPr>
          <w:rtl/>
        </w:rPr>
        <w:t xml:space="preserve"> أي اجتمعوا فيه وبه سميت الكوفة</w:t>
      </w:r>
      <w:r w:rsidR="00BB75CD">
        <w:rPr>
          <w:rtl/>
        </w:rPr>
        <w:t>،</w:t>
      </w:r>
      <w:r w:rsidRPr="00706B5A">
        <w:rPr>
          <w:rtl/>
        </w:rPr>
        <w:t xml:space="preserve"> وقيل</w:t>
      </w:r>
      <w:r w:rsidR="00BB75CD">
        <w:rPr>
          <w:rtl/>
        </w:rPr>
        <w:t>:</w:t>
      </w:r>
      <w:r w:rsidRPr="00706B5A">
        <w:rPr>
          <w:rtl/>
        </w:rPr>
        <w:t xml:space="preserve"> كان اسمها قديما‌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المصدر</w:t>
      </w:r>
      <w:r w:rsidR="00BB75CD">
        <w:rPr>
          <w:rtl/>
        </w:rPr>
        <w:t>:</w:t>
      </w:r>
      <w:r w:rsidRPr="00706B5A">
        <w:rPr>
          <w:rtl/>
        </w:rPr>
        <w:t xml:space="preserve"> فكفانيه‌</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6 / 2475‌</w:t>
      </w:r>
    </w:p>
    <w:p w:rsidR="00D620A4" w:rsidRPr="00706B5A" w:rsidRDefault="00D620A4" w:rsidP="0037382B">
      <w:pPr>
        <w:pStyle w:val="libFootnote0"/>
        <w:rPr>
          <w:rtl/>
          <w:lang w:bidi="fa-IR"/>
        </w:rPr>
      </w:pPr>
      <w:r w:rsidRPr="00706B5A">
        <w:rPr>
          <w:rtl/>
        </w:rPr>
        <w:t>(3) الزيادة من « س »</w:t>
      </w:r>
      <w:r>
        <w:rPr>
          <w:rtl/>
        </w:rPr>
        <w:t>.</w:t>
      </w:r>
    </w:p>
    <w:p w:rsidR="00D620A4" w:rsidRPr="00706B5A" w:rsidRDefault="00D620A4" w:rsidP="0037382B">
      <w:pPr>
        <w:pStyle w:val="libFootnote0"/>
        <w:rPr>
          <w:rtl/>
          <w:lang w:bidi="fa-IR"/>
        </w:rPr>
      </w:pPr>
      <w:r w:rsidRPr="00706B5A">
        <w:rPr>
          <w:rtl/>
        </w:rPr>
        <w:t>(4) المرسلات</w:t>
      </w:r>
      <w:r w:rsidR="00BB75CD">
        <w:rPr>
          <w:rtl/>
        </w:rPr>
        <w:t>:</w:t>
      </w:r>
      <w:r w:rsidRPr="00706B5A">
        <w:rPr>
          <w:rtl/>
        </w:rPr>
        <w:t xml:space="preserve"> 25‌</w:t>
      </w:r>
    </w:p>
    <w:p w:rsidR="00D620A4" w:rsidRPr="00706B5A" w:rsidRDefault="00D620A4" w:rsidP="0037382B">
      <w:pPr>
        <w:pStyle w:val="libFootnote0"/>
        <w:rPr>
          <w:rtl/>
          <w:lang w:bidi="fa-IR"/>
        </w:rPr>
      </w:pPr>
      <w:r w:rsidRPr="00706B5A">
        <w:rPr>
          <w:rtl/>
        </w:rPr>
        <w:t>(5) نهاية بن الاثير</w:t>
      </w:r>
      <w:r w:rsidR="00BB75CD">
        <w:rPr>
          <w:rtl/>
        </w:rPr>
        <w:t>:</w:t>
      </w:r>
      <w:r w:rsidRPr="00706B5A">
        <w:rPr>
          <w:rtl/>
        </w:rPr>
        <w:t xml:space="preserve"> 4 / 184‌</w:t>
      </w:r>
    </w:p>
    <w:p w:rsidR="0037382B"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كوفان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وأما التابوت أي الصندوق فليس بفاعول لقلته </w:t>
      </w:r>
      <w:r w:rsidRPr="0037382B">
        <w:rPr>
          <w:rStyle w:val="libFootnotenumChar"/>
          <w:rtl/>
        </w:rPr>
        <w:t>(2)</w:t>
      </w:r>
      <w:r w:rsidRPr="00706B5A">
        <w:rPr>
          <w:rtl/>
        </w:rPr>
        <w:t xml:space="preserve"> نحو سلس وقلق</w:t>
      </w:r>
      <w:r w:rsidR="00BB75CD">
        <w:rPr>
          <w:rtl/>
        </w:rPr>
        <w:t>،</w:t>
      </w:r>
      <w:r w:rsidRPr="00706B5A">
        <w:rPr>
          <w:rtl/>
        </w:rPr>
        <w:t xml:space="preserve"> بل فعلوت من التوب الرجوع</w:t>
      </w:r>
      <w:r w:rsidR="00BB75CD">
        <w:rPr>
          <w:rtl/>
        </w:rPr>
        <w:t>،</w:t>
      </w:r>
      <w:r w:rsidRPr="00706B5A">
        <w:rPr>
          <w:rtl/>
        </w:rPr>
        <w:t xml:space="preserve"> فانه لا يزال يرجع اليه ما يخرج منه</w:t>
      </w:r>
      <w:r w:rsidR="00BB75CD">
        <w:rPr>
          <w:rtl/>
        </w:rPr>
        <w:t>،</w:t>
      </w:r>
      <w:r w:rsidRPr="00706B5A">
        <w:rPr>
          <w:rtl/>
        </w:rPr>
        <w:t xml:space="preserve"> وصاحبه يرجع اليه فيما يحتاج اليه من مودعاته</w:t>
      </w:r>
      <w:r w:rsidR="00BB75CD">
        <w:rPr>
          <w:rtl/>
        </w:rPr>
        <w:t>،</w:t>
      </w:r>
      <w:r w:rsidRPr="00706B5A">
        <w:rPr>
          <w:rtl/>
        </w:rPr>
        <w:t xml:space="preserve"> لا فعلوت منه اذ أصله تابوة مثل ترقوة فلما سكنت الواو انقلبت هاء التأنيث تاء على مذهب الصحاح.</w:t>
      </w:r>
    </w:p>
    <w:p w:rsidR="00D620A4" w:rsidRPr="00706B5A" w:rsidRDefault="00D620A4" w:rsidP="00652868">
      <w:pPr>
        <w:pStyle w:val="libNormal"/>
        <w:rPr>
          <w:rtl/>
        </w:rPr>
      </w:pPr>
      <w:r w:rsidRPr="00706B5A">
        <w:rPr>
          <w:rtl/>
        </w:rPr>
        <w:t>وفي الكشاف جعله فعلوتا قال</w:t>
      </w:r>
      <w:r w:rsidR="00BB75CD">
        <w:rPr>
          <w:rtl/>
        </w:rPr>
        <w:t>:</w:t>
      </w:r>
      <w:r w:rsidRPr="00706B5A">
        <w:rPr>
          <w:rtl/>
        </w:rPr>
        <w:t xml:space="preserve"> وأما من قرأ بالهاء فهو فاعول عنده الا فيمن جعل هاءه بدلا من التاء لاجتماعهما في الهمس</w:t>
      </w:r>
      <w:r w:rsidR="00BB75CD">
        <w:rPr>
          <w:rtl/>
        </w:rPr>
        <w:t>،</w:t>
      </w:r>
      <w:r w:rsidRPr="00706B5A">
        <w:rPr>
          <w:rtl/>
        </w:rPr>
        <w:t xml:space="preserve"> وأنهما من حروف الزيادة ولذلك أبدلت من تاء التأنيث. قيل</w:t>
      </w:r>
      <w:r w:rsidR="00BB75CD">
        <w:rPr>
          <w:rtl/>
        </w:rPr>
        <w:t>:</w:t>
      </w:r>
      <w:r w:rsidRPr="00706B5A">
        <w:rPr>
          <w:rtl/>
        </w:rPr>
        <w:t xml:space="preserve"> كان منحوتا من خشب الشمشاد مموها بالذهب نحوا من ثلاثة أذرع في ذراعين </w:t>
      </w:r>
      <w:r w:rsidRPr="0037382B">
        <w:rPr>
          <w:rStyle w:val="libFootnotenumChar"/>
          <w:rtl/>
        </w:rPr>
        <w:t>(3)</w:t>
      </w:r>
      <w:r>
        <w:rPr>
          <w:rtl/>
        </w:rPr>
        <w:t>.</w:t>
      </w:r>
    </w:p>
    <w:p w:rsidR="00D620A4" w:rsidRPr="00706B5A" w:rsidRDefault="00D620A4" w:rsidP="00652868">
      <w:pPr>
        <w:pStyle w:val="libNormal"/>
        <w:rPr>
          <w:rtl/>
        </w:rPr>
      </w:pPr>
      <w:r w:rsidRPr="00706B5A">
        <w:rPr>
          <w:rtl/>
        </w:rPr>
        <w:t>فيه سكينة</w:t>
      </w:r>
      <w:r w:rsidR="00BB75CD">
        <w:rPr>
          <w:rtl/>
        </w:rPr>
        <w:t>:</w:t>
      </w:r>
      <w:r w:rsidRPr="00706B5A">
        <w:rPr>
          <w:rtl/>
        </w:rPr>
        <w:t xml:space="preserve"> أي حكمة.</w:t>
      </w:r>
    </w:p>
    <w:p w:rsidR="00D620A4" w:rsidRPr="00706B5A" w:rsidRDefault="00D620A4" w:rsidP="00652868">
      <w:pPr>
        <w:pStyle w:val="libNormal"/>
        <w:rPr>
          <w:rtl/>
        </w:rPr>
      </w:pPr>
      <w:r w:rsidRPr="00706B5A">
        <w:rPr>
          <w:rtl/>
        </w:rPr>
        <w:t>وفي المفردات</w:t>
      </w:r>
      <w:r w:rsidR="00BB75CD">
        <w:rPr>
          <w:rtl/>
        </w:rPr>
        <w:t>:</w:t>
      </w:r>
      <w:r w:rsidRPr="00706B5A">
        <w:rPr>
          <w:rtl/>
        </w:rPr>
        <w:t xml:space="preserve"> انه عبارة عن القلب والسكينة وعما فيه من العلم</w:t>
      </w:r>
      <w:r w:rsidR="00BB75CD">
        <w:rPr>
          <w:rtl/>
        </w:rPr>
        <w:t>،</w:t>
      </w:r>
      <w:r w:rsidRPr="00706B5A">
        <w:rPr>
          <w:rtl/>
        </w:rPr>
        <w:t xml:space="preserve"> ويسمى القلب سقط العلم وبيت الحكمة وتابوته ووعاءه وصندوقه </w:t>
      </w:r>
      <w:r w:rsidRPr="0037382B">
        <w:rPr>
          <w:rStyle w:val="libFootnotenumChar"/>
          <w:rtl/>
        </w:rPr>
        <w:t>(4)</w:t>
      </w:r>
      <w:r>
        <w:rPr>
          <w:rtl/>
        </w:rPr>
        <w:t>.</w:t>
      </w:r>
    </w:p>
    <w:p w:rsidR="00D620A4" w:rsidRPr="00706B5A" w:rsidRDefault="00D620A4" w:rsidP="00652868">
      <w:pPr>
        <w:pStyle w:val="libNormal"/>
        <w:rPr>
          <w:rtl/>
        </w:rPr>
      </w:pPr>
      <w:r w:rsidRPr="00706B5A">
        <w:rPr>
          <w:rtl/>
        </w:rPr>
        <w:t>وفي أساس البلاغة</w:t>
      </w:r>
      <w:r w:rsidR="00BB75CD">
        <w:rPr>
          <w:rtl/>
        </w:rPr>
        <w:t>:</w:t>
      </w:r>
      <w:r w:rsidRPr="00706B5A">
        <w:rPr>
          <w:rtl/>
        </w:rPr>
        <w:t xml:space="preserve"> ما أودعت تابوتي شيئا ففقدته</w:t>
      </w:r>
      <w:r w:rsidR="00BB75CD">
        <w:rPr>
          <w:rtl/>
        </w:rPr>
        <w:t>،</w:t>
      </w:r>
      <w:r w:rsidRPr="00706B5A">
        <w:rPr>
          <w:rtl/>
        </w:rPr>
        <w:t xml:space="preserve"> أي ما أودعت صدري علما فعدمته </w:t>
      </w:r>
      <w:r w:rsidRPr="0037382B">
        <w:rPr>
          <w:rStyle w:val="libFootnotenumChar"/>
          <w:rtl/>
        </w:rPr>
        <w:t>(5)</w:t>
      </w:r>
      <w:r>
        <w:rPr>
          <w:rtl/>
        </w:rPr>
        <w:t>.</w:t>
      </w:r>
    </w:p>
    <w:p w:rsidR="00D620A4" w:rsidRPr="00706B5A" w:rsidRDefault="00D620A4" w:rsidP="00652868">
      <w:pPr>
        <w:pStyle w:val="libNormal"/>
        <w:rPr>
          <w:rtl/>
        </w:rPr>
      </w:pPr>
      <w:r w:rsidRPr="00706B5A">
        <w:rPr>
          <w:rtl/>
        </w:rPr>
        <w:t>وقال الجوهري</w:t>
      </w:r>
      <w:r w:rsidR="00BB75CD">
        <w:rPr>
          <w:rtl/>
        </w:rPr>
        <w:t>:</w:t>
      </w:r>
      <w:r w:rsidRPr="00706B5A">
        <w:rPr>
          <w:rtl/>
        </w:rPr>
        <w:t xml:space="preserve"> قال القاسم بن المعن</w:t>
      </w:r>
      <w:r w:rsidR="00BB75CD">
        <w:rPr>
          <w:rtl/>
        </w:rPr>
        <w:t>:</w:t>
      </w:r>
      <w:r w:rsidRPr="00706B5A">
        <w:rPr>
          <w:rtl/>
        </w:rPr>
        <w:t xml:space="preserve"> لم تختلف لغة قريش والانصار في شي‌ء من القرآن الا في التابوت</w:t>
      </w:r>
      <w:r w:rsidR="00BB75CD">
        <w:rPr>
          <w:rtl/>
        </w:rPr>
        <w:t>،</w:t>
      </w:r>
      <w:r w:rsidRPr="00706B5A">
        <w:rPr>
          <w:rtl/>
        </w:rPr>
        <w:t xml:space="preserve"> فلغة قريش بالتاء ولغة الانصار بالهاء </w:t>
      </w:r>
      <w:r w:rsidRPr="0037382B">
        <w:rPr>
          <w:rStyle w:val="libFootnotenumChar"/>
          <w:rtl/>
        </w:rPr>
        <w:t>(6)</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بن الاثير</w:t>
      </w:r>
      <w:r w:rsidR="00BB75CD">
        <w:rPr>
          <w:rtl/>
        </w:rPr>
        <w:t>:</w:t>
      </w:r>
      <w:r w:rsidRPr="00706B5A">
        <w:rPr>
          <w:rtl/>
        </w:rPr>
        <w:t xml:space="preserve"> 4 / 210‌</w:t>
      </w:r>
    </w:p>
    <w:p w:rsidR="00D620A4" w:rsidRPr="00706B5A" w:rsidRDefault="00D620A4" w:rsidP="0037382B">
      <w:pPr>
        <w:pStyle w:val="libFootnote0"/>
        <w:rPr>
          <w:rtl/>
          <w:lang w:bidi="fa-IR"/>
        </w:rPr>
      </w:pPr>
      <w:r w:rsidRPr="00706B5A">
        <w:rPr>
          <w:rtl/>
        </w:rPr>
        <w:t>(2) وفي « س » لقلة.</w:t>
      </w:r>
    </w:p>
    <w:p w:rsidR="00D620A4" w:rsidRPr="00706B5A" w:rsidRDefault="00D620A4" w:rsidP="0037382B">
      <w:pPr>
        <w:pStyle w:val="libFootnote0"/>
        <w:rPr>
          <w:rtl/>
          <w:lang w:bidi="fa-IR"/>
        </w:rPr>
      </w:pPr>
      <w:r w:rsidRPr="00706B5A">
        <w:rPr>
          <w:rtl/>
        </w:rPr>
        <w:t>(3) الكشاف</w:t>
      </w:r>
      <w:r w:rsidR="00BB75CD">
        <w:rPr>
          <w:rtl/>
        </w:rPr>
        <w:t>:</w:t>
      </w:r>
      <w:r w:rsidRPr="00706B5A">
        <w:rPr>
          <w:rtl/>
        </w:rPr>
        <w:t xml:space="preserve"> 1 / 380‌</w:t>
      </w:r>
    </w:p>
    <w:p w:rsidR="00D620A4" w:rsidRPr="00706B5A" w:rsidRDefault="00D620A4" w:rsidP="0037382B">
      <w:pPr>
        <w:pStyle w:val="libFootnote0"/>
        <w:rPr>
          <w:rtl/>
          <w:lang w:bidi="fa-IR"/>
        </w:rPr>
      </w:pPr>
      <w:r w:rsidRPr="00706B5A">
        <w:rPr>
          <w:rtl/>
        </w:rPr>
        <w:t>(4) المفردات</w:t>
      </w:r>
      <w:r w:rsidR="00BB75CD">
        <w:rPr>
          <w:rtl/>
        </w:rPr>
        <w:t>:</w:t>
      </w:r>
      <w:r w:rsidRPr="00706B5A">
        <w:rPr>
          <w:rtl/>
        </w:rPr>
        <w:t xml:space="preserve"> 72‌</w:t>
      </w:r>
    </w:p>
    <w:p w:rsidR="00D620A4" w:rsidRPr="00706B5A" w:rsidRDefault="00D620A4" w:rsidP="0037382B">
      <w:pPr>
        <w:pStyle w:val="libFootnote0"/>
        <w:rPr>
          <w:rtl/>
          <w:lang w:bidi="fa-IR"/>
        </w:rPr>
      </w:pPr>
      <w:r w:rsidRPr="00706B5A">
        <w:rPr>
          <w:rtl/>
        </w:rPr>
        <w:t>(5) أساس البلاغة</w:t>
      </w:r>
      <w:r w:rsidR="00BB75CD">
        <w:rPr>
          <w:rtl/>
        </w:rPr>
        <w:t>:</w:t>
      </w:r>
      <w:r w:rsidRPr="00706B5A">
        <w:rPr>
          <w:rtl/>
        </w:rPr>
        <w:t xml:space="preserve"> 59‌</w:t>
      </w:r>
    </w:p>
    <w:p w:rsidR="00D620A4" w:rsidRPr="00706B5A" w:rsidRDefault="00D620A4" w:rsidP="0037382B">
      <w:pPr>
        <w:pStyle w:val="libFootnote0"/>
        <w:rPr>
          <w:rtl/>
          <w:lang w:bidi="fa-IR"/>
        </w:rPr>
      </w:pPr>
      <w:r w:rsidRPr="00706B5A">
        <w:rPr>
          <w:rtl/>
        </w:rPr>
        <w:t>(6) الصحاح</w:t>
      </w:r>
      <w:r w:rsidR="00BB75CD">
        <w:rPr>
          <w:rtl/>
        </w:rPr>
        <w:t>:</w:t>
      </w:r>
      <w:r w:rsidRPr="00706B5A">
        <w:rPr>
          <w:rtl/>
        </w:rPr>
        <w:t xml:space="preserve"> 1 / 92‌</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8</w:t>
      </w:r>
      <w:r w:rsidR="00BB75CD">
        <w:rPr>
          <w:rtl/>
        </w:rPr>
        <w:t xml:space="preserve"> - </w:t>
      </w:r>
      <w:r w:rsidRPr="00706B5A">
        <w:rPr>
          <w:rtl/>
        </w:rPr>
        <w:t>نصر بن الصباح البلخي</w:t>
      </w:r>
      <w:r w:rsidR="00BB75CD">
        <w:rPr>
          <w:rtl/>
        </w:rPr>
        <w:t>،</w:t>
      </w:r>
      <w:r w:rsidRPr="00706B5A">
        <w:rPr>
          <w:rtl/>
        </w:rPr>
        <w:t xml:space="preserve"> قال حدثنا أحمد بن محمد بن عيسى</w:t>
      </w:r>
      <w:r w:rsidR="00BB75CD">
        <w:rPr>
          <w:rtl/>
        </w:rPr>
        <w:t>،</w:t>
      </w:r>
      <w:r w:rsidRPr="00706B5A">
        <w:rPr>
          <w:rtl/>
        </w:rPr>
        <w:t xml:space="preserve"> عن الحسين بن سعيد</w:t>
      </w:r>
      <w:r w:rsidR="00BB75CD">
        <w:rPr>
          <w:rtl/>
        </w:rPr>
        <w:t>،</w:t>
      </w:r>
      <w:r w:rsidRPr="00706B5A">
        <w:rPr>
          <w:rtl/>
        </w:rPr>
        <w:t xml:space="preserve"> عن اسماعيل بن بزيع</w:t>
      </w:r>
      <w:r w:rsidR="00BB75CD">
        <w:rPr>
          <w:rtl/>
        </w:rPr>
        <w:t>،</w:t>
      </w:r>
      <w:r w:rsidRPr="00706B5A">
        <w:rPr>
          <w:rtl/>
        </w:rPr>
        <w:t xml:space="preserve"> عن أبي الجارود</w:t>
      </w:r>
      <w:r w:rsidR="00BB75CD">
        <w:rPr>
          <w:rtl/>
        </w:rPr>
        <w:t>،</w:t>
      </w:r>
      <w:r w:rsidRPr="00706B5A">
        <w:rPr>
          <w:rtl/>
        </w:rPr>
        <w:t xml:space="preserve"> قال قلت للأصبغ بن نباتة ما كان منزلة هذا الرجل فيكم</w:t>
      </w:r>
      <w:r>
        <w:rPr>
          <w:rtl/>
        </w:rPr>
        <w:t>؟</w:t>
      </w:r>
      <w:r w:rsidRPr="00706B5A">
        <w:rPr>
          <w:rtl/>
        </w:rPr>
        <w:t xml:space="preserve"> قال</w:t>
      </w:r>
      <w:r w:rsidR="00BB75CD">
        <w:rPr>
          <w:rtl/>
        </w:rPr>
        <w:t>:</w:t>
      </w:r>
      <w:r w:rsidRPr="00706B5A">
        <w:rPr>
          <w:rtl/>
        </w:rPr>
        <w:t xml:space="preserve"> م</w:t>
      </w:r>
      <w:r>
        <w:rPr>
          <w:rtl/>
        </w:rPr>
        <w:t>ا أدري ما تقول الا أن سيوفنا</w:t>
      </w:r>
      <w:r w:rsidRPr="00706B5A">
        <w:rPr>
          <w:rtl/>
        </w:rPr>
        <w:t xml:space="preserve"> كانت على عواتقنا فمن أومي اليه ضربناه </w:t>
      </w:r>
      <w:r>
        <w:rPr>
          <w:rtl/>
        </w:rPr>
        <w:t>بها</w:t>
      </w:r>
      <w:r w:rsidR="00BB75CD">
        <w:rPr>
          <w:rtl/>
        </w:rPr>
        <w:t>،،</w:t>
      </w:r>
      <w:r>
        <w:rPr>
          <w:rtl/>
        </w:rPr>
        <w:t xml:space="preserve"> وكان يقول لنا تشرطوا</w:t>
      </w:r>
      <w:r w:rsidRPr="00706B5A">
        <w:rPr>
          <w:rtl/>
        </w:rPr>
        <w:t xml:space="preserve"> فو الله ما اشتراطكم لذهب ولا‌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عصبة من النسخ</w:t>
      </w:r>
      <w:r w:rsidR="00BB75CD">
        <w:rPr>
          <w:rtl/>
        </w:rPr>
        <w:t>:</w:t>
      </w:r>
      <w:r w:rsidRPr="00706B5A">
        <w:rPr>
          <w:rtl/>
        </w:rPr>
        <w:t xml:space="preserve"> كانوا نكما بنونين من حاشيتي الواو كقانون على فاعول</w:t>
      </w:r>
      <w:r w:rsidR="00BB75CD">
        <w:rPr>
          <w:rtl/>
        </w:rPr>
        <w:t>،</w:t>
      </w:r>
      <w:r w:rsidRPr="00706B5A">
        <w:rPr>
          <w:rtl/>
        </w:rPr>
        <w:t xml:space="preserve"> أي ملاك صون دينكما وحفظ سر كما وجمع شملكما</w:t>
      </w:r>
      <w:r w:rsidR="00BB75CD">
        <w:rPr>
          <w:rtl/>
        </w:rPr>
        <w:t>،</w:t>
      </w:r>
      <w:r w:rsidRPr="00706B5A">
        <w:rPr>
          <w:rtl/>
        </w:rPr>
        <w:t xml:space="preserve"> من كننت الشي‌ء في كنه اذا صنته</w:t>
      </w:r>
      <w:r w:rsidR="00BB75CD">
        <w:rPr>
          <w:rtl/>
        </w:rPr>
        <w:t>،</w:t>
      </w:r>
      <w:r w:rsidRPr="00706B5A">
        <w:rPr>
          <w:rtl/>
        </w:rPr>
        <w:t xml:space="preserve"> واكننت الشي‌ء أخفيته وأضمرته في نفسي</w:t>
      </w:r>
      <w:r w:rsidR="00BB75CD">
        <w:rPr>
          <w:rtl/>
        </w:rPr>
        <w:t>،</w:t>
      </w:r>
      <w:r w:rsidRPr="00706B5A">
        <w:rPr>
          <w:rtl/>
        </w:rPr>
        <w:t xml:space="preserve"> والكنانة معروفة وهي التي تجعل فيها السهام</w:t>
      </w:r>
      <w:r w:rsidR="00BB75CD">
        <w:rPr>
          <w:rtl/>
        </w:rPr>
        <w:t>،</w:t>
      </w:r>
      <w:r w:rsidRPr="00706B5A">
        <w:rPr>
          <w:rtl/>
        </w:rPr>
        <w:t xml:space="preserve"> والكانون الموقد والمصطلى ويقال أيضا</w:t>
      </w:r>
      <w:r w:rsidR="00BB75CD">
        <w:rPr>
          <w:rtl/>
        </w:rPr>
        <w:t>:</w:t>
      </w:r>
      <w:r w:rsidRPr="00706B5A">
        <w:rPr>
          <w:rtl/>
        </w:rPr>
        <w:t xml:space="preserve"> الكانون للرجل الثقيل الذي يلازم كما قال الشاعر</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أ</w:t>
            </w:r>
            <w:r w:rsidRPr="00706B5A">
              <w:rPr>
                <w:rtl/>
              </w:rPr>
              <w:t>غربالا اذا استودعت سرا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كانونا على المتحدثينا</w:t>
            </w:r>
            <w:r w:rsidRPr="0037382B">
              <w:rPr>
                <w:rStyle w:val="libPoemTiniChar0"/>
                <w:rtl/>
              </w:rPr>
              <w:br/>
              <w:t> </w:t>
            </w:r>
          </w:p>
        </w:tc>
      </w:tr>
    </w:tbl>
    <w:p w:rsidR="00D620A4" w:rsidRPr="00706B5A" w:rsidRDefault="00D620A4" w:rsidP="00652868">
      <w:pPr>
        <w:pStyle w:val="libNormal"/>
        <w:rPr>
          <w:rtl/>
        </w:rPr>
      </w:pPr>
      <w:r w:rsidRPr="00706B5A">
        <w:rPr>
          <w:rtl/>
        </w:rPr>
        <w:t xml:space="preserve">وكانون القوم الذي يكنون عنه الحديث على ما في الصحاح ومجمل اللغة وأساس البلاغة </w:t>
      </w:r>
      <w:r w:rsidRPr="0037382B">
        <w:rPr>
          <w:rStyle w:val="libFootnotenumChar"/>
          <w:rtl/>
        </w:rPr>
        <w:t>(1)</w:t>
      </w:r>
      <w:r>
        <w:rPr>
          <w:rtl/>
        </w:rPr>
        <w:t>.</w:t>
      </w:r>
    </w:p>
    <w:p w:rsidR="00D620A4" w:rsidRPr="00F4745C" w:rsidRDefault="00D620A4" w:rsidP="0037382B">
      <w:pPr>
        <w:pStyle w:val="libBold1"/>
        <w:rPr>
          <w:rtl/>
        </w:rPr>
      </w:pPr>
      <w:r w:rsidRPr="00F4745C">
        <w:rPr>
          <w:rtl/>
        </w:rPr>
        <w:t xml:space="preserve">قوله </w:t>
      </w:r>
      <w:r w:rsidR="001F0C57" w:rsidRPr="001F0C57">
        <w:rPr>
          <w:rStyle w:val="libAlaemChar"/>
          <w:rtl/>
        </w:rPr>
        <w:t>رحمه‌الله</w:t>
      </w:r>
      <w:r w:rsidR="00BB75CD">
        <w:rPr>
          <w:rtl/>
        </w:rPr>
        <w:t>:</w:t>
      </w:r>
      <w:r w:rsidRPr="00F4745C">
        <w:rPr>
          <w:rtl/>
        </w:rPr>
        <w:t xml:space="preserve"> الا أن سيوفنا‌</w:t>
      </w:r>
    </w:p>
    <w:p w:rsidR="00D620A4" w:rsidRPr="00706B5A" w:rsidRDefault="00D620A4" w:rsidP="00652868">
      <w:pPr>
        <w:pStyle w:val="libNormal"/>
        <w:rPr>
          <w:rtl/>
        </w:rPr>
      </w:pPr>
      <w:r w:rsidRPr="00706B5A">
        <w:rPr>
          <w:rtl/>
        </w:rPr>
        <w:t>بفتح الهمزة وتخفيف اللام على حرف التنبيه والتحقيق</w:t>
      </w:r>
      <w:r w:rsidR="00BB75CD">
        <w:rPr>
          <w:rtl/>
        </w:rPr>
        <w:t>،</w:t>
      </w:r>
      <w:r w:rsidRPr="00706B5A">
        <w:rPr>
          <w:rtl/>
        </w:rPr>
        <w:t xml:space="preserve"> أو بالكسر والتشديد على كلمة الاستثناء</w:t>
      </w:r>
      <w:r w:rsidR="00BB75CD">
        <w:rPr>
          <w:rtl/>
        </w:rPr>
        <w:t>،</w:t>
      </w:r>
      <w:r w:rsidRPr="00706B5A">
        <w:rPr>
          <w:rtl/>
        </w:rPr>
        <w:t xml:space="preserve"> أو بمنزلة الواو للعطف أو للحال.</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عليه‌السلام</w:t>
      </w:r>
      <w:r w:rsidR="00BB75CD">
        <w:rPr>
          <w:rtl/>
        </w:rPr>
        <w:t>:</w:t>
      </w:r>
      <w:r w:rsidRPr="00F4745C">
        <w:rPr>
          <w:rtl/>
        </w:rPr>
        <w:t xml:space="preserve"> تشرطوا‌</w:t>
      </w:r>
    </w:p>
    <w:p w:rsidR="00D620A4" w:rsidRPr="00706B5A" w:rsidRDefault="00D620A4" w:rsidP="00652868">
      <w:pPr>
        <w:pStyle w:val="libNormal"/>
        <w:rPr>
          <w:rtl/>
        </w:rPr>
      </w:pPr>
      <w:r w:rsidRPr="00706B5A">
        <w:rPr>
          <w:rtl/>
        </w:rPr>
        <w:t>التشرط والتشارط والاشتراط تفعل وافتعال من الشرطة.</w:t>
      </w:r>
    </w:p>
    <w:p w:rsidR="00D620A4" w:rsidRPr="00706B5A" w:rsidRDefault="00D620A4" w:rsidP="00652868">
      <w:pPr>
        <w:pStyle w:val="libNormal"/>
        <w:rPr>
          <w:rtl/>
        </w:rPr>
      </w:pPr>
      <w:r w:rsidRPr="00706B5A">
        <w:rPr>
          <w:rtl/>
        </w:rPr>
        <w:t>قال في الاساس</w:t>
      </w:r>
      <w:r w:rsidR="00BB75CD">
        <w:rPr>
          <w:rtl/>
        </w:rPr>
        <w:t>:</w:t>
      </w:r>
      <w:r w:rsidRPr="00706B5A">
        <w:rPr>
          <w:rtl/>
        </w:rPr>
        <w:t xml:space="preserve"> وهؤلاء شرطة الحرب لأول كتيبة تحضرها</w:t>
      </w:r>
      <w:r w:rsidR="00BB75CD">
        <w:rPr>
          <w:rtl/>
        </w:rPr>
        <w:t>،</w:t>
      </w:r>
      <w:r w:rsidRPr="00706B5A">
        <w:rPr>
          <w:rtl/>
        </w:rPr>
        <w:t xml:space="preserve"> ومنه صاحب الشرطة</w:t>
      </w:r>
      <w:r w:rsidR="00BB75CD">
        <w:rPr>
          <w:rtl/>
        </w:rPr>
        <w:t>،</w:t>
      </w:r>
      <w:r w:rsidRPr="00706B5A">
        <w:rPr>
          <w:rtl/>
        </w:rPr>
        <w:t xml:space="preserve"> والصواب في الشرطي سكون الراء نسبة الى الشرطة والتحريك خطأ</w:t>
      </w:r>
      <w:r w:rsidR="00BB75CD">
        <w:rPr>
          <w:rtl/>
        </w:rPr>
        <w:t>،</w:t>
      </w:r>
      <w:r w:rsidRPr="00706B5A">
        <w:rPr>
          <w:rtl/>
        </w:rPr>
        <w:t xml:space="preserve"> لأنه نسب الى الشرط الذي هو جمع </w:t>
      </w:r>
      <w:r w:rsidRPr="0037382B">
        <w:rPr>
          <w:rStyle w:val="libFootnotenumChar"/>
          <w:rtl/>
        </w:rPr>
        <w:t>(2)</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الشرطة بالسكون والحركة خيار الجند وأول كتيبة تحضر‌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552‌</w:t>
      </w:r>
    </w:p>
    <w:p w:rsidR="00D620A4" w:rsidRPr="00706B5A" w:rsidRDefault="00D620A4" w:rsidP="0037382B">
      <w:pPr>
        <w:pStyle w:val="libFootnote0"/>
        <w:rPr>
          <w:rtl/>
          <w:lang w:bidi="fa-IR"/>
        </w:rPr>
      </w:pPr>
      <w:r w:rsidRPr="00706B5A">
        <w:rPr>
          <w:rtl/>
        </w:rPr>
        <w:t>(2) أساس البلاغة</w:t>
      </w:r>
      <w:r w:rsidR="00BB75CD">
        <w:rPr>
          <w:rtl/>
        </w:rPr>
        <w:t>:</w:t>
      </w:r>
      <w:r w:rsidRPr="00706B5A">
        <w:rPr>
          <w:rtl/>
        </w:rPr>
        <w:t xml:space="preserve"> 326‌</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لفضة وما اشتراطكم الا للموت</w:t>
      </w:r>
      <w:r w:rsidR="00BB75CD">
        <w:rPr>
          <w:rtl/>
        </w:rPr>
        <w:t>،</w:t>
      </w:r>
      <w:r w:rsidRPr="00706B5A">
        <w:rPr>
          <w:rtl/>
        </w:rPr>
        <w:t xml:space="preserve"> ان قوما من قبلكم من تشارطوا</w:t>
      </w:r>
      <w:r w:rsidRPr="00C96870">
        <w:rPr>
          <w:rFonts w:hint="cs"/>
          <w:rtl/>
        </w:rPr>
        <w:t xml:space="preserve"> </w:t>
      </w:r>
      <w:r w:rsidRPr="00706B5A">
        <w:rPr>
          <w:rtl/>
        </w:rPr>
        <w:t>بينهم فمامات أحد منهم حتى كان نبي قومه أو نبي قريته أو نبي نفسه</w:t>
      </w:r>
      <w:r w:rsidR="00BB75CD">
        <w:rPr>
          <w:rtl/>
        </w:rPr>
        <w:t>،</w:t>
      </w:r>
      <w:r w:rsidRPr="00706B5A">
        <w:rPr>
          <w:rtl/>
        </w:rPr>
        <w:t xml:space="preserve"> وانكم لبمنزلتهم غير أنكم لستم بأنبياء.</w:t>
      </w:r>
    </w:p>
    <w:p w:rsidR="00BB75CD" w:rsidRDefault="00D620A4" w:rsidP="00652868">
      <w:pPr>
        <w:pStyle w:val="libNormal"/>
        <w:rPr>
          <w:rtl/>
        </w:rPr>
      </w:pPr>
      <w:r w:rsidRPr="00706B5A">
        <w:rPr>
          <w:rtl/>
        </w:rPr>
        <w:t>9</w:t>
      </w:r>
      <w:r w:rsidR="00BB75CD">
        <w:rPr>
          <w:rtl/>
        </w:rPr>
        <w:t xml:space="preserve"> - </w:t>
      </w:r>
      <w:r w:rsidRPr="00706B5A">
        <w:rPr>
          <w:rtl/>
        </w:rPr>
        <w:t>محمد بن مسعود العياشي</w:t>
      </w:r>
      <w:r w:rsidR="00BB75CD">
        <w:rPr>
          <w:rtl/>
        </w:rPr>
        <w:t>،</w:t>
      </w:r>
      <w:r w:rsidRPr="00706B5A">
        <w:rPr>
          <w:rtl/>
        </w:rPr>
        <w:t xml:space="preserve"> وأبو عمرو بن عبد العزيز</w:t>
      </w:r>
      <w:r w:rsidR="00BB75CD">
        <w:rPr>
          <w:rtl/>
        </w:rPr>
        <w:t>،</w:t>
      </w:r>
      <w:r w:rsidRPr="00C96870">
        <w:rPr>
          <w:rFonts w:hint="cs"/>
          <w:rtl/>
        </w:rPr>
        <w:t xml:space="preserve"> </w:t>
      </w:r>
      <w:r w:rsidRPr="00706B5A">
        <w:rPr>
          <w:rtl/>
        </w:rPr>
        <w:t>قالا حدثنا محمد‌</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الحرب والجمع شرط</w:t>
      </w:r>
      <w:r w:rsidR="00BB75CD">
        <w:rPr>
          <w:rtl/>
        </w:rPr>
        <w:t>،</w:t>
      </w:r>
      <w:r w:rsidRPr="00706B5A">
        <w:rPr>
          <w:rtl/>
        </w:rPr>
        <w:t xml:space="preserve"> وصاحب الشرطة [ في باب الجمعة </w:t>
      </w:r>
      <w:r w:rsidRPr="0037382B">
        <w:rPr>
          <w:rStyle w:val="libFootnotenumChar"/>
          <w:rtl/>
        </w:rPr>
        <w:t>(1)</w:t>
      </w:r>
      <w:r w:rsidRPr="00706B5A">
        <w:rPr>
          <w:rtl/>
        </w:rPr>
        <w:t xml:space="preserve"> ] يراد به أمير البلدة كأمير التجار</w:t>
      </w:r>
      <w:r w:rsidR="00BB75CD">
        <w:rPr>
          <w:rtl/>
        </w:rPr>
        <w:t>،</w:t>
      </w:r>
      <w:r w:rsidRPr="00706B5A">
        <w:rPr>
          <w:rtl/>
        </w:rPr>
        <w:t xml:space="preserve"> أو قيل هذا على عادتهم لان أمور الدين والدنيا كانت حينئذ الى صاحب الشرطة فأما الان فلا</w:t>
      </w:r>
      <w:r w:rsidR="00BB75CD">
        <w:rPr>
          <w:rtl/>
        </w:rPr>
        <w:t>،</w:t>
      </w:r>
      <w:r w:rsidRPr="00706B5A">
        <w:rPr>
          <w:rtl/>
        </w:rPr>
        <w:t xml:space="preserve"> والشرطي بالسكون والحركة منسوب الى الشرطة على اللغتين لا الى الشرط لأنه جمع.</w:t>
      </w:r>
    </w:p>
    <w:p w:rsidR="00D620A4" w:rsidRPr="00706B5A" w:rsidRDefault="00D620A4" w:rsidP="00652868">
      <w:pPr>
        <w:pStyle w:val="libNormal"/>
        <w:rPr>
          <w:rtl/>
        </w:rPr>
      </w:pPr>
      <w:r w:rsidRPr="00706B5A">
        <w:rPr>
          <w:rtl/>
        </w:rPr>
        <w:t>قلت</w:t>
      </w:r>
      <w:r w:rsidR="00BB75CD">
        <w:rPr>
          <w:rtl/>
        </w:rPr>
        <w:t>:</w:t>
      </w:r>
      <w:r w:rsidRPr="00706B5A">
        <w:rPr>
          <w:rtl/>
        </w:rPr>
        <w:t xml:space="preserve"> فالشرط بضم الشين وفتح الراء جمع والشرطة بضمتين لغة في الشرطة بالضم والسكون</w:t>
      </w:r>
      <w:r w:rsidR="00BB75CD">
        <w:rPr>
          <w:rtl/>
        </w:rPr>
        <w:t>،</w:t>
      </w:r>
      <w:r w:rsidRPr="00706B5A">
        <w:rPr>
          <w:rtl/>
        </w:rPr>
        <w:t xml:space="preserve"> والنسبة الى الشرطة بكل من اللغتين لا الى الشرط الذي هو جمع ففي كلام الاساس التباس.</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عليه‌السلام</w:t>
      </w:r>
      <w:r w:rsidR="00BB75CD">
        <w:rPr>
          <w:rtl/>
        </w:rPr>
        <w:t>:</w:t>
      </w:r>
      <w:r w:rsidRPr="00F4745C">
        <w:rPr>
          <w:rtl/>
        </w:rPr>
        <w:t xml:space="preserve"> من تشارطوا‌</w:t>
      </w:r>
    </w:p>
    <w:p w:rsidR="00D620A4" w:rsidRPr="00706B5A" w:rsidRDefault="00D620A4" w:rsidP="00652868">
      <w:pPr>
        <w:pStyle w:val="libNormal"/>
        <w:rPr>
          <w:rtl/>
        </w:rPr>
      </w:pPr>
      <w:r w:rsidRPr="00706B5A">
        <w:rPr>
          <w:rtl/>
        </w:rPr>
        <w:t>بفتح الميم أي اضمامة تشارطوا.</w:t>
      </w:r>
    </w:p>
    <w:p w:rsidR="00D620A4" w:rsidRPr="00706B5A" w:rsidRDefault="00D620A4" w:rsidP="00652868">
      <w:pPr>
        <w:pStyle w:val="libNormal"/>
        <w:rPr>
          <w:rtl/>
        </w:rPr>
      </w:pPr>
      <w:r w:rsidRPr="00706B5A">
        <w:rPr>
          <w:rtl/>
        </w:rPr>
        <w:t xml:space="preserve">وفي بعض النسخ مكان من من بني اسرائيل </w:t>
      </w:r>
      <w:r w:rsidRPr="0037382B">
        <w:rPr>
          <w:rStyle w:val="libFootnotenumChar"/>
          <w:rtl/>
        </w:rPr>
        <w:t>(2)</w:t>
      </w:r>
      <w:r w:rsidR="00BB75CD">
        <w:rPr>
          <w:rtl/>
        </w:rPr>
        <w:t>،</w:t>
      </w:r>
      <w:r w:rsidRPr="00706B5A">
        <w:rPr>
          <w:rtl/>
        </w:rPr>
        <w:t xml:space="preserve"> فما مات أحد منهم أي من المتشارطين الا وقد جعله الله تعالى بعد ذلك التشارط وقبل الممات نبيا</w:t>
      </w:r>
      <w:r w:rsidR="00BB75CD">
        <w:rPr>
          <w:rtl/>
        </w:rPr>
        <w:t>،</w:t>
      </w:r>
      <w:r w:rsidRPr="00706B5A">
        <w:rPr>
          <w:rtl/>
        </w:rPr>
        <w:t xml:space="preserve"> اما لقومه أي لبني اسرائيل جميعا أو لا هل قريته فقط أو لنفسه خاصة</w:t>
      </w:r>
      <w:r w:rsidR="00BB75CD">
        <w:rPr>
          <w:rtl/>
        </w:rPr>
        <w:t>،</w:t>
      </w:r>
      <w:r w:rsidRPr="00706B5A">
        <w:rPr>
          <w:rtl/>
        </w:rPr>
        <w:t xml:space="preserve"> وانكم أنتم لبمنزلتهم فحق على الله تعالى ان يجزل أجركم ويرفع ذكركم</w:t>
      </w:r>
      <w:r w:rsidR="00BB75CD">
        <w:rPr>
          <w:rtl/>
        </w:rPr>
        <w:t>،</w:t>
      </w:r>
      <w:r w:rsidRPr="00706B5A">
        <w:rPr>
          <w:rtl/>
        </w:rPr>
        <w:t xml:space="preserve"> غير ان النبوة ختم بمحمد </w:t>
      </w:r>
      <w:r w:rsidR="001F0C57" w:rsidRPr="001F0C57">
        <w:rPr>
          <w:rStyle w:val="libAlaemChar"/>
          <w:rtl/>
        </w:rPr>
        <w:t>صلى‌الله‌عليه‌وآله</w:t>
      </w:r>
      <w:r w:rsidRPr="00706B5A">
        <w:rPr>
          <w:rtl/>
        </w:rPr>
        <w:t xml:space="preserve"> لا تحصل لا حد بعده</w:t>
      </w:r>
      <w:r w:rsidR="00BB75CD">
        <w:rPr>
          <w:rtl/>
        </w:rPr>
        <w:t>،</w:t>
      </w:r>
      <w:r w:rsidRPr="00706B5A">
        <w:rPr>
          <w:rtl/>
        </w:rPr>
        <w:t xml:space="preserve"> فلا يصح لكم أن تكونوا أنبياء.</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رحمه‌الله</w:t>
      </w:r>
      <w:r w:rsidR="00BB75CD">
        <w:rPr>
          <w:rtl/>
        </w:rPr>
        <w:t>:</w:t>
      </w:r>
      <w:r w:rsidRPr="00F4745C">
        <w:rPr>
          <w:rtl/>
        </w:rPr>
        <w:t xml:space="preserve"> وأبو عمرو بن عبد العزيز‌</w:t>
      </w:r>
    </w:p>
    <w:p w:rsidR="00D620A4" w:rsidRPr="00706B5A" w:rsidRDefault="00D620A4" w:rsidP="00652868">
      <w:pPr>
        <w:pStyle w:val="libNormal"/>
        <w:rPr>
          <w:rtl/>
        </w:rPr>
      </w:pPr>
      <w:r w:rsidRPr="00706B5A">
        <w:rPr>
          <w:rtl/>
        </w:rPr>
        <w:t>هو أبو عمرو الكشي صاحب هذا الكتاب نفسه</w:t>
      </w:r>
      <w:r w:rsidR="00BB75CD">
        <w:rPr>
          <w:rtl/>
        </w:rPr>
        <w:t>،</w:t>
      </w:r>
      <w:r w:rsidRPr="00706B5A">
        <w:rPr>
          <w:rtl/>
        </w:rPr>
        <w:t xml:space="preserve"> وذلك أن محمد بن نصير يروي عنه محمد بن مسعود العياشي أبو النضر السمرقندي لا بواسطة</w:t>
      </w:r>
      <w:r w:rsidR="00BB75CD">
        <w:rPr>
          <w:rtl/>
        </w:rPr>
        <w:t>،</w:t>
      </w:r>
      <w:r w:rsidRPr="00706B5A">
        <w:rPr>
          <w:rtl/>
        </w:rPr>
        <w:t xml:space="preserve"> ويروي عنه‌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الزيادة من « س »</w:t>
      </w:r>
      <w:r>
        <w:rPr>
          <w:rtl/>
        </w:rPr>
        <w:t>.</w:t>
      </w:r>
    </w:p>
    <w:p w:rsidR="00D620A4" w:rsidRPr="00706B5A" w:rsidRDefault="00D620A4" w:rsidP="0037382B">
      <w:pPr>
        <w:pStyle w:val="libFootnote0"/>
        <w:rPr>
          <w:rtl/>
          <w:lang w:bidi="fa-IR"/>
        </w:rPr>
      </w:pPr>
      <w:r w:rsidRPr="00706B5A">
        <w:rPr>
          <w:rtl/>
        </w:rPr>
        <w:t>(2) كما في المطبوع من الرجال بجامعة مشهد والنجف الاشرف.</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بن نصير</w:t>
      </w:r>
      <w:r w:rsidR="00BB75CD">
        <w:rPr>
          <w:rtl/>
        </w:rPr>
        <w:t>،</w:t>
      </w:r>
      <w:r w:rsidRPr="00706B5A">
        <w:rPr>
          <w:rtl/>
        </w:rPr>
        <w:t xml:space="preserve"> قال حدثنا محمد بن عيسى</w:t>
      </w:r>
      <w:r w:rsidR="00BB75CD">
        <w:rPr>
          <w:rtl/>
        </w:rPr>
        <w:t>،</w:t>
      </w:r>
      <w:r w:rsidRPr="00706B5A">
        <w:rPr>
          <w:rtl/>
        </w:rPr>
        <w:t xml:space="preserve"> عن أبي الحسن العرني </w:t>
      </w:r>
      <w:r w:rsidRPr="0037382B">
        <w:rPr>
          <w:rStyle w:val="libFootnotenumChar"/>
          <w:rtl/>
        </w:rPr>
        <w:t>(1)</w:t>
      </w:r>
      <w:r w:rsidRPr="00706B5A">
        <w:rPr>
          <w:rtl/>
        </w:rPr>
        <w:t xml:space="preserve"> عن غياث الهمداني عن بشير بن عمرو الهمداني قال مر بنا أمير المؤمنين </w:t>
      </w:r>
      <w:r w:rsidR="001F0C57" w:rsidRPr="001F0C57">
        <w:rPr>
          <w:rStyle w:val="libAlaemChar"/>
          <w:rtl/>
        </w:rPr>
        <w:t>عليه‌السلام</w:t>
      </w:r>
      <w:r w:rsidRPr="00706B5A">
        <w:rPr>
          <w:rtl/>
        </w:rPr>
        <w:t xml:space="preserve"> فقال</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أبو عمرو الكشي بواسطة أبي النضر العياشى كثيرا</w:t>
      </w:r>
      <w:r w:rsidR="00BB75CD">
        <w:rPr>
          <w:rtl/>
        </w:rPr>
        <w:t>،</w:t>
      </w:r>
      <w:r w:rsidRPr="00706B5A">
        <w:rPr>
          <w:rtl/>
        </w:rPr>
        <w:t xml:space="preserve"> ويروي عنه أيضا تارات من غير واسطة كما ذكره الشيخ في كتاب الرجال. وهذا الحديث روياه جميعا عنه وحدثهما اياه معا</w:t>
      </w:r>
      <w:r w:rsidR="00BB75CD">
        <w:rPr>
          <w:rtl/>
        </w:rPr>
        <w:t>،</w:t>
      </w:r>
      <w:r w:rsidRPr="00706B5A">
        <w:rPr>
          <w:rtl/>
        </w:rPr>
        <w:t xml:space="preserve"> فسياق القول أن محمد بن مسعود العياشي وأبا عمرو الكشي رحمهما الله تعالى قالا جميعا حدثنا محمد بن نصير </w:t>
      </w:r>
      <w:r w:rsidR="001F0C57" w:rsidRPr="001F0C57">
        <w:rPr>
          <w:rStyle w:val="libAlaemChar"/>
          <w:rtl/>
        </w:rPr>
        <w:t>رحمه‌الله</w:t>
      </w:r>
      <w:r w:rsidRPr="00706B5A">
        <w:rPr>
          <w:rtl/>
        </w:rPr>
        <w:t>.</w:t>
      </w:r>
    </w:p>
    <w:p w:rsidR="00D620A4" w:rsidRPr="00706B5A" w:rsidRDefault="00D620A4" w:rsidP="00652868">
      <w:pPr>
        <w:pStyle w:val="libNormal"/>
        <w:rPr>
          <w:rtl/>
        </w:rPr>
      </w:pPr>
      <w:r w:rsidRPr="00706B5A">
        <w:rPr>
          <w:rtl/>
        </w:rPr>
        <w:t>فالطريق عالي الاسناد في الطبقة الاولى.</w:t>
      </w:r>
    </w:p>
    <w:p w:rsidR="00D620A4" w:rsidRPr="00706B5A" w:rsidRDefault="00D620A4" w:rsidP="00652868">
      <w:pPr>
        <w:pStyle w:val="libNormal"/>
        <w:rPr>
          <w:rtl/>
        </w:rPr>
      </w:pPr>
      <w:r w:rsidRPr="00706B5A">
        <w:rPr>
          <w:rtl/>
        </w:rPr>
        <w:t xml:space="preserve">قال العلامة في الخلاصة محمد بن نصير بالياء بعد الصاد المهملة من أهل كش ثقة جليل القدر كثير العلم وروى عنه ابو عمرو الكشي </w:t>
      </w:r>
      <w:r w:rsidRPr="0037382B">
        <w:rPr>
          <w:rStyle w:val="libFootnotenumChar"/>
          <w:rtl/>
        </w:rPr>
        <w:t>(1)</w:t>
      </w:r>
      <w:r>
        <w:rPr>
          <w:rtl/>
        </w:rPr>
        <w:t>.</w:t>
      </w:r>
    </w:p>
    <w:p w:rsidR="00D620A4" w:rsidRPr="00706B5A" w:rsidRDefault="00D620A4" w:rsidP="00652868">
      <w:pPr>
        <w:pStyle w:val="libNormal"/>
        <w:rPr>
          <w:rtl/>
        </w:rPr>
      </w:pPr>
      <w:r w:rsidRPr="00706B5A">
        <w:rPr>
          <w:rtl/>
        </w:rPr>
        <w:t>وهو حكاية قول الشيخ بعبارته.</w:t>
      </w:r>
    </w:p>
    <w:p w:rsidR="00D620A4" w:rsidRPr="00706B5A" w:rsidRDefault="00D620A4" w:rsidP="00652868">
      <w:pPr>
        <w:pStyle w:val="libNormal"/>
        <w:rPr>
          <w:rtl/>
        </w:rPr>
      </w:pPr>
      <w:r w:rsidRPr="00706B5A">
        <w:rPr>
          <w:rtl/>
        </w:rPr>
        <w:t>وقال الحسن بن داود في كتابه</w:t>
      </w:r>
      <w:r w:rsidR="00BB75CD">
        <w:rPr>
          <w:rtl/>
        </w:rPr>
        <w:t>:</w:t>
      </w:r>
      <w:r w:rsidRPr="00706B5A">
        <w:rPr>
          <w:rtl/>
        </w:rPr>
        <w:t xml:space="preserve"> محمد بن نصير بضم النون والصاد المهملة المفتوحة من أهل كش لم جخ ثقة جليل القدر كثير العلم </w:t>
      </w:r>
      <w:r w:rsidRPr="0037382B">
        <w:rPr>
          <w:rStyle w:val="libFootnotenumChar"/>
          <w:rtl/>
        </w:rPr>
        <w:t>(2)</w:t>
      </w:r>
      <w:r>
        <w:rPr>
          <w:rtl/>
        </w:rPr>
        <w:t>.</w:t>
      </w:r>
    </w:p>
    <w:p w:rsidR="00D620A4" w:rsidRPr="00706B5A" w:rsidRDefault="00D620A4" w:rsidP="00652868">
      <w:pPr>
        <w:pStyle w:val="libNormal"/>
        <w:rPr>
          <w:rtl/>
        </w:rPr>
      </w:pPr>
      <w:r w:rsidRPr="00706B5A">
        <w:rPr>
          <w:rtl/>
        </w:rPr>
        <w:t>وما في بعض النسخ وأبو عمر بن عبد العزيز من غير واو</w:t>
      </w:r>
      <w:r w:rsidR="00BB75CD">
        <w:rPr>
          <w:rtl/>
        </w:rPr>
        <w:t>،</w:t>
      </w:r>
      <w:r w:rsidRPr="00706B5A">
        <w:rPr>
          <w:rtl/>
        </w:rPr>
        <w:t xml:space="preserve"> فاما ايهام من النساخ واما بناء على تسويغ اسقاط واو عمرو في الكنية المضافة الى المضمر أو المظهر وفي الاسم عند النسبة اليه</w:t>
      </w:r>
      <w:r w:rsidR="00BB75CD">
        <w:rPr>
          <w:rtl/>
        </w:rPr>
        <w:t>،</w:t>
      </w:r>
      <w:r w:rsidRPr="00706B5A">
        <w:rPr>
          <w:rtl/>
        </w:rPr>
        <w:t xml:space="preserve"> وكذلك اثبات واوي داود في الكنية بالاضافة وفي الاسم بالنسبة اليه</w:t>
      </w:r>
      <w:r w:rsidR="00BB75CD">
        <w:rPr>
          <w:rtl/>
        </w:rPr>
        <w:t>،</w:t>
      </w:r>
      <w:r w:rsidRPr="00706B5A">
        <w:rPr>
          <w:rtl/>
        </w:rPr>
        <w:t xml:space="preserve"> كما ربما يدعى ويظهر من شرح النووي لصحيح مسلم.</w:t>
      </w:r>
    </w:p>
    <w:p w:rsidR="00D620A4" w:rsidRPr="00706B5A" w:rsidRDefault="00D620A4" w:rsidP="0037382B">
      <w:pPr>
        <w:pStyle w:val="libBold1"/>
        <w:rPr>
          <w:rtl/>
          <w:lang w:bidi="fa-IR"/>
        </w:rPr>
      </w:pPr>
      <w:r w:rsidRPr="00F4745C">
        <w:rPr>
          <w:rtl/>
        </w:rPr>
        <w:t xml:space="preserve">قوله </w:t>
      </w:r>
      <w:r w:rsidR="001F0C57" w:rsidRPr="001F0C57">
        <w:rPr>
          <w:rStyle w:val="libAlaemChar"/>
          <w:rtl/>
        </w:rPr>
        <w:t>رحمه‌الله</w:t>
      </w:r>
      <w:r w:rsidR="00BB75CD">
        <w:rPr>
          <w:rtl/>
        </w:rPr>
        <w:t>:</w:t>
      </w:r>
      <w:r w:rsidRPr="00F4745C">
        <w:rPr>
          <w:rtl/>
        </w:rPr>
        <w:t xml:space="preserve"> عن أبى الحسن العرنى‌</w:t>
      </w:r>
    </w:p>
    <w:p w:rsidR="00D620A4" w:rsidRPr="00706B5A" w:rsidRDefault="00D620A4" w:rsidP="00652868">
      <w:pPr>
        <w:pStyle w:val="libNormal"/>
        <w:rPr>
          <w:rtl/>
        </w:rPr>
      </w:pPr>
      <w:r w:rsidRPr="00706B5A">
        <w:rPr>
          <w:rtl/>
        </w:rPr>
        <w:t xml:space="preserve">ويقال بالتصغير من أصحاب أبي الحسن الثاني الرضا </w:t>
      </w:r>
      <w:r w:rsidR="001F0C57" w:rsidRPr="001F0C57">
        <w:rPr>
          <w:rStyle w:val="libAlaemChar"/>
          <w:rtl/>
        </w:rPr>
        <w:t>عليه‌السلام</w:t>
      </w:r>
      <w:r w:rsidR="00BB75CD">
        <w:rPr>
          <w:rtl/>
        </w:rPr>
        <w:t>،</w:t>
      </w:r>
      <w:r w:rsidRPr="00706B5A">
        <w:rPr>
          <w:rtl/>
        </w:rPr>
        <w:t xml:space="preserve"> اسمه محمد بن القاسم. ذكره الشيخ </w:t>
      </w:r>
      <w:r>
        <w:rPr>
          <w:rFonts w:hint="cs"/>
          <w:rtl/>
        </w:rPr>
        <w:t>رحمه الله تعالى</w:t>
      </w:r>
      <w:r w:rsidRPr="00706B5A">
        <w:rPr>
          <w:rtl/>
        </w:rPr>
        <w:t xml:space="preserve"> في كتاب الرجال في أصحاب أبي عبد الله الصادق </w:t>
      </w:r>
      <w:r w:rsidR="001F0C57" w:rsidRPr="001F0C57">
        <w:rPr>
          <w:rStyle w:val="libAlaemChar"/>
          <w:rtl/>
        </w:rPr>
        <w:t>عليه‌السلام</w:t>
      </w:r>
      <w:r w:rsidRPr="00706B5A">
        <w:rPr>
          <w:rtl/>
        </w:rPr>
        <w:t xml:space="preserve"> في باب من لم يسم عنه فقال</w:t>
      </w:r>
      <w:r w:rsidR="00BB75CD">
        <w:rPr>
          <w:rtl/>
        </w:rPr>
        <w:t>:</w:t>
      </w:r>
      <w:r w:rsidRPr="00706B5A">
        <w:rPr>
          <w:rtl/>
        </w:rPr>
        <w:t xml:space="preserve"> أبو الحسين محمد بن القاسم العرني عن‌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الخلاصة</w:t>
      </w:r>
      <w:r w:rsidR="00BB75CD">
        <w:rPr>
          <w:rtl/>
        </w:rPr>
        <w:t>:</w:t>
      </w:r>
      <w:r w:rsidRPr="00706B5A">
        <w:rPr>
          <w:rtl/>
        </w:rPr>
        <w:t xml:space="preserve"> 73 ط الحجرى‌</w:t>
      </w:r>
    </w:p>
    <w:p w:rsidR="00D620A4" w:rsidRPr="00706B5A" w:rsidRDefault="00D620A4" w:rsidP="0037382B">
      <w:pPr>
        <w:pStyle w:val="libFootnote0"/>
        <w:rPr>
          <w:rtl/>
          <w:lang w:bidi="fa-IR"/>
        </w:rPr>
      </w:pPr>
      <w:r w:rsidRPr="00706B5A">
        <w:rPr>
          <w:rtl/>
        </w:rPr>
        <w:t>(2) رجال ابن داود ص 338‌</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رجل من جعفي عن أبي عبد الله </w:t>
      </w:r>
      <w:r w:rsidR="001F0C57" w:rsidRPr="001F0C57">
        <w:rPr>
          <w:rStyle w:val="libAlaemChar"/>
          <w:rtl/>
        </w:rPr>
        <w:t>عليه‌السلام</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ونسخ كتاب الرجال مختلفة فيه باهمال العين المضمومة والراء المفتوحة قبل النون واعجامه الغين والزاء</w:t>
      </w:r>
      <w:r w:rsidR="00BB75CD">
        <w:rPr>
          <w:rtl/>
        </w:rPr>
        <w:t>،</w:t>
      </w:r>
      <w:r w:rsidRPr="00706B5A">
        <w:rPr>
          <w:rtl/>
        </w:rPr>
        <w:t xml:space="preserve"> كما نسخ هذا الكتاب مختلفة كذلك</w:t>
      </w:r>
      <w:r w:rsidR="00BB75CD">
        <w:rPr>
          <w:rtl/>
        </w:rPr>
        <w:t>،</w:t>
      </w:r>
      <w:r w:rsidRPr="00706B5A">
        <w:rPr>
          <w:rtl/>
        </w:rPr>
        <w:t xml:space="preserve"> ولعل الاختلاف مبناه أن محمد بن القاسم من أصحاب الرضا </w:t>
      </w:r>
      <w:r w:rsidR="001F0C57" w:rsidRPr="001F0C57">
        <w:rPr>
          <w:rStyle w:val="libAlaemChar"/>
          <w:rtl/>
        </w:rPr>
        <w:t>عليه‌السلام</w:t>
      </w:r>
      <w:r w:rsidRPr="00706B5A">
        <w:rPr>
          <w:rtl/>
        </w:rPr>
        <w:t xml:space="preserve"> مشترك بين رجلين ذكرهم الشيخ في كتاب الرجال في اصحاب أبي الحسن علي بن موسى الرضا </w:t>
      </w:r>
      <w:r w:rsidR="001F0C57" w:rsidRPr="001F0C57">
        <w:rPr>
          <w:rStyle w:val="libAlaemChar"/>
          <w:rtl/>
        </w:rPr>
        <w:t>عليه‌السلام</w:t>
      </w:r>
      <w:r w:rsidRPr="00706B5A">
        <w:rPr>
          <w:rtl/>
        </w:rPr>
        <w:t xml:space="preserve"> أحدهما محمد بن القاسم النوشجاني </w:t>
      </w:r>
      <w:r w:rsidRPr="0037382B">
        <w:rPr>
          <w:rStyle w:val="libFootnotenumChar"/>
          <w:rtl/>
        </w:rPr>
        <w:t>(2)</w:t>
      </w:r>
      <w:r w:rsidRPr="00706B5A">
        <w:rPr>
          <w:rtl/>
        </w:rPr>
        <w:t xml:space="preserve"> بالنون قبل الواو والمعجمة قبل الجيم والنون بعد الالف نسبة الى قبيلة.</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النوشجان قبيلة أو بلد </w:t>
      </w:r>
      <w:r w:rsidRPr="0037382B">
        <w:rPr>
          <w:rStyle w:val="libFootnotenumChar"/>
          <w:rtl/>
        </w:rPr>
        <w:t>(3)</w:t>
      </w:r>
      <w:r>
        <w:rPr>
          <w:rtl/>
        </w:rPr>
        <w:t>.</w:t>
      </w:r>
    </w:p>
    <w:p w:rsidR="00D620A4" w:rsidRPr="00706B5A" w:rsidRDefault="00D620A4" w:rsidP="00652868">
      <w:pPr>
        <w:pStyle w:val="libNormal"/>
        <w:rPr>
          <w:rtl/>
        </w:rPr>
      </w:pPr>
      <w:r w:rsidRPr="00706B5A">
        <w:rPr>
          <w:rtl/>
        </w:rPr>
        <w:t>وهو أبو الحسين محمد بن القاسم العرني بالعين المهملة والراء الاددي بضم الهمزة ودالين مهملتين</w:t>
      </w:r>
      <w:r w:rsidR="00BB75CD">
        <w:rPr>
          <w:rtl/>
        </w:rPr>
        <w:t>،</w:t>
      </w:r>
      <w:r w:rsidRPr="00706B5A">
        <w:rPr>
          <w:rtl/>
        </w:rPr>
        <w:t xml:space="preserve"> أو الادي بالهمزة المضمومة واهمال الدال المشددة. وأدد كعمر مصروفا بمنزلة ثقب وبضمتين أبو قبيلة من اليمن من بجيلة</w:t>
      </w:r>
      <w:r w:rsidR="00BB75CD">
        <w:rPr>
          <w:rtl/>
        </w:rPr>
        <w:t>،</w:t>
      </w:r>
      <w:r w:rsidRPr="00706B5A">
        <w:rPr>
          <w:rtl/>
        </w:rPr>
        <w:t xml:space="preserve"> وادّ بن طابخة بن الياس بن مضر أبو قبيلة أخرى.</w:t>
      </w:r>
    </w:p>
    <w:p w:rsidR="00D620A4" w:rsidRPr="00706B5A" w:rsidRDefault="00D620A4" w:rsidP="00652868">
      <w:pPr>
        <w:pStyle w:val="libNormal"/>
        <w:rPr>
          <w:rtl/>
        </w:rPr>
      </w:pPr>
      <w:r w:rsidRPr="00706B5A">
        <w:rPr>
          <w:rtl/>
        </w:rPr>
        <w:t>والاخر محمد بن القاسم البوسنجي بالموحدة قبل الواو والنون بين السين المهملة والجيم</w:t>
      </w:r>
      <w:r w:rsidR="00BB75CD">
        <w:rPr>
          <w:rtl/>
        </w:rPr>
        <w:t>،</w:t>
      </w:r>
      <w:r w:rsidRPr="00706B5A">
        <w:rPr>
          <w:rtl/>
        </w:rPr>
        <w:t xml:space="preserve"> أبو الحسن الغزني باعجام الغين والزاء نسبة الى غزنة بالتحريك </w:t>
      </w:r>
      <w:r w:rsidRPr="0037382B">
        <w:rPr>
          <w:rStyle w:val="libFootnotenumChar"/>
          <w:rtl/>
        </w:rPr>
        <w:t>(4)</w:t>
      </w:r>
      <w:r>
        <w:rPr>
          <w:rtl/>
        </w:rPr>
        <w:t>.</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بوسنج معرب بوشنك بلد من هراة </w:t>
      </w:r>
      <w:r w:rsidRPr="0037382B">
        <w:rPr>
          <w:rStyle w:val="libFootnotenumChar"/>
          <w:rtl/>
        </w:rPr>
        <w:t>(5)</w:t>
      </w:r>
      <w:r>
        <w:rPr>
          <w:rtl/>
        </w:rPr>
        <w:t>.</w:t>
      </w:r>
    </w:p>
    <w:p w:rsidR="00D620A4" w:rsidRPr="00706B5A" w:rsidRDefault="00D620A4" w:rsidP="00652868">
      <w:pPr>
        <w:pStyle w:val="libNormal"/>
        <w:rPr>
          <w:rtl/>
        </w:rPr>
      </w:pPr>
      <w:r w:rsidRPr="00706B5A">
        <w:rPr>
          <w:rtl/>
        </w:rPr>
        <w:t>وقال الفاضل البرجندي</w:t>
      </w:r>
      <w:r w:rsidR="00BB75CD">
        <w:rPr>
          <w:rtl/>
        </w:rPr>
        <w:t>:</w:t>
      </w:r>
      <w:r w:rsidRPr="00706B5A">
        <w:rPr>
          <w:rtl/>
        </w:rPr>
        <w:t xml:space="preserve"> فوشنج بضم الفاء وسكون الواو وكسر الشين المعجمة وسكون النون ثم جيم من بلاد خراسان كان معمورا فخرب وهو اليوم غير عامر.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 ص 341 وفيه الغرلى.</w:t>
      </w:r>
    </w:p>
    <w:p w:rsidR="00D620A4" w:rsidRPr="00706B5A" w:rsidRDefault="00D620A4" w:rsidP="0037382B">
      <w:pPr>
        <w:pStyle w:val="libFootnote0"/>
        <w:rPr>
          <w:rtl/>
          <w:lang w:bidi="fa-IR"/>
        </w:rPr>
      </w:pPr>
      <w:r w:rsidRPr="00706B5A">
        <w:rPr>
          <w:rtl/>
        </w:rPr>
        <w:t>(2) رجال الشيخ ص 387‌</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1 / 209‌</w:t>
      </w:r>
    </w:p>
    <w:p w:rsidR="00D620A4" w:rsidRPr="00706B5A" w:rsidRDefault="00D620A4" w:rsidP="0037382B">
      <w:pPr>
        <w:pStyle w:val="libFootnote0"/>
        <w:rPr>
          <w:rtl/>
          <w:lang w:bidi="fa-IR"/>
        </w:rPr>
      </w:pPr>
      <w:r w:rsidRPr="00706B5A">
        <w:rPr>
          <w:rtl/>
        </w:rPr>
        <w:t>(4) رجال الشيخ ص 393 وفيه البوشنجى.</w:t>
      </w:r>
    </w:p>
    <w:p w:rsidR="00D620A4" w:rsidRPr="00706B5A" w:rsidRDefault="00D620A4" w:rsidP="0037382B">
      <w:pPr>
        <w:pStyle w:val="libFootnote0"/>
        <w:rPr>
          <w:rtl/>
          <w:lang w:bidi="fa-IR"/>
        </w:rPr>
      </w:pPr>
      <w:r w:rsidRPr="00706B5A">
        <w:rPr>
          <w:rtl/>
        </w:rPr>
        <w:t>(5) القاموس</w:t>
      </w:r>
      <w:r w:rsidR="00BB75CD">
        <w:rPr>
          <w:rtl/>
        </w:rPr>
        <w:t>:</w:t>
      </w:r>
      <w:r w:rsidRPr="00706B5A">
        <w:rPr>
          <w:rtl/>
        </w:rPr>
        <w:t xml:space="preserve"> 1 / 179‌</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اكتتبوا</w:t>
      </w:r>
      <w:r w:rsidRPr="00706B5A">
        <w:rPr>
          <w:rtl/>
        </w:rPr>
        <w:t xml:space="preserve"> في هذه الشرطة فو الله لا غناء لمن بعدهم الا شرطة النار الا من عمل بمثل أعمالهم.</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وفي بعض نسخ الكتاب الغزلي </w:t>
      </w:r>
      <w:r w:rsidRPr="0037382B">
        <w:rPr>
          <w:rStyle w:val="libFootnotenumChar"/>
          <w:rtl/>
        </w:rPr>
        <w:t>(1)</w:t>
      </w:r>
      <w:r w:rsidRPr="00706B5A">
        <w:rPr>
          <w:rtl/>
        </w:rPr>
        <w:t xml:space="preserve"> باللام بعد الزاء.</w:t>
      </w:r>
    </w:p>
    <w:p w:rsidR="00D620A4" w:rsidRPr="00F4745C" w:rsidRDefault="00D620A4" w:rsidP="0037382B">
      <w:pPr>
        <w:pStyle w:val="libBold1"/>
        <w:rPr>
          <w:rtl/>
        </w:rPr>
      </w:pPr>
      <w:r w:rsidRPr="00F4745C">
        <w:rPr>
          <w:rtl/>
        </w:rPr>
        <w:t xml:space="preserve">قوله </w:t>
      </w:r>
      <w:r w:rsidR="001F0C57" w:rsidRPr="001F0C57">
        <w:rPr>
          <w:rStyle w:val="libAlaemChar"/>
          <w:rtl/>
        </w:rPr>
        <w:t>عليه‌السلام</w:t>
      </w:r>
      <w:r w:rsidR="00BB75CD">
        <w:rPr>
          <w:rtl/>
        </w:rPr>
        <w:t>:</w:t>
      </w:r>
      <w:r w:rsidRPr="00F4745C">
        <w:rPr>
          <w:rtl/>
        </w:rPr>
        <w:t xml:space="preserve"> اكتتبوا‌</w:t>
      </w:r>
    </w:p>
    <w:p w:rsidR="00D620A4" w:rsidRPr="00706B5A" w:rsidRDefault="00D620A4" w:rsidP="00652868">
      <w:pPr>
        <w:pStyle w:val="libNormal"/>
        <w:rPr>
          <w:rtl/>
        </w:rPr>
      </w:pPr>
      <w:r w:rsidRPr="00706B5A">
        <w:rPr>
          <w:rtl/>
        </w:rPr>
        <w:t>على الافتعال من الكتيبة</w:t>
      </w:r>
      <w:r w:rsidR="00BB75CD">
        <w:rPr>
          <w:rtl/>
        </w:rPr>
        <w:t>،</w:t>
      </w:r>
      <w:r w:rsidRPr="00706B5A">
        <w:rPr>
          <w:rtl/>
        </w:rPr>
        <w:t xml:space="preserve"> وفي نسخة اكتبوا من الكتب بمعنى الجمع</w:t>
      </w:r>
      <w:r w:rsidR="00BB75CD">
        <w:rPr>
          <w:rtl/>
        </w:rPr>
        <w:t>،</w:t>
      </w:r>
      <w:r w:rsidRPr="00706B5A">
        <w:rPr>
          <w:rtl/>
        </w:rPr>
        <w:t xml:space="preserve"> أي اجمعوا شتاتكم واجتمعوا في هذه الكتيبة</w:t>
      </w:r>
      <w:r w:rsidR="00BB75CD">
        <w:rPr>
          <w:rtl/>
        </w:rPr>
        <w:t>،</w:t>
      </w:r>
      <w:r w:rsidRPr="00706B5A">
        <w:rPr>
          <w:rtl/>
        </w:rPr>
        <w:t xml:space="preserve"> فو الله لا غنى بعدهم بالكسر مقصورا أو لا غناء بعدهم بالفتح ممدودا</w:t>
      </w:r>
      <w:r w:rsidR="00BB75CD">
        <w:rPr>
          <w:rtl/>
        </w:rPr>
        <w:t>،</w:t>
      </w:r>
      <w:r w:rsidRPr="00706B5A">
        <w:rPr>
          <w:rtl/>
        </w:rPr>
        <w:t xml:space="preserve"> أي لا مغني ولا مجزأ ولا معدي ولا منصرف عنهم ينصرف اليه ويقام فيه الاشرطة النار</w:t>
      </w:r>
      <w:r w:rsidR="00BB75CD">
        <w:rPr>
          <w:rtl/>
        </w:rPr>
        <w:t>،</w:t>
      </w:r>
      <w:r w:rsidRPr="00706B5A">
        <w:rPr>
          <w:rtl/>
        </w:rPr>
        <w:t xml:space="preserve"> كما قال عز من قائل </w:t>
      </w:r>
      <w:r w:rsidRPr="001F0C57">
        <w:rPr>
          <w:rStyle w:val="libAlaemChar"/>
          <w:rtl/>
        </w:rPr>
        <w:t>(</w:t>
      </w:r>
      <w:r w:rsidRPr="0037382B">
        <w:rPr>
          <w:rStyle w:val="libAieChar"/>
          <w:rtl/>
        </w:rPr>
        <w:t xml:space="preserve"> فَما ذا بَعْدَ الْحَقِّ إِلاَّ الضَّلالُ </w:t>
      </w:r>
      <w:r w:rsidRPr="001F0C57">
        <w:rPr>
          <w:rStyle w:val="libAlaemChar"/>
          <w:rtl/>
        </w:rPr>
        <w:t>)</w:t>
      </w:r>
      <w:r w:rsidRPr="00706B5A">
        <w:rPr>
          <w:rtl/>
        </w:rPr>
        <w:t xml:space="preserve"> </w:t>
      </w:r>
      <w:r w:rsidRPr="0037382B">
        <w:rPr>
          <w:rStyle w:val="libFootnotenumChar"/>
          <w:rtl/>
        </w:rPr>
        <w:t>(2)</w:t>
      </w:r>
      <w:r w:rsidRPr="00706B5A">
        <w:rPr>
          <w:rtl/>
        </w:rPr>
        <w:t xml:space="preserve"> اما من غني عنهم أي استغنى عنهم</w:t>
      </w:r>
      <w:r w:rsidR="00BB75CD">
        <w:rPr>
          <w:rtl/>
        </w:rPr>
        <w:t>،</w:t>
      </w:r>
      <w:r w:rsidRPr="00706B5A">
        <w:rPr>
          <w:rtl/>
        </w:rPr>
        <w:t xml:space="preserve"> أو من غني فيهم يغني أي أقام فيهم وعاش</w:t>
      </w:r>
      <w:r w:rsidR="00BB75CD">
        <w:rPr>
          <w:rtl/>
        </w:rPr>
        <w:t>،</w:t>
      </w:r>
      <w:r w:rsidRPr="00706B5A">
        <w:rPr>
          <w:rtl/>
        </w:rPr>
        <w:t xml:space="preserve"> كلاهما من باب رضي.</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غني به غنية</w:t>
      </w:r>
      <w:r w:rsidR="00BB75CD">
        <w:rPr>
          <w:rtl/>
        </w:rPr>
        <w:t>،</w:t>
      </w:r>
      <w:r w:rsidRPr="00706B5A">
        <w:rPr>
          <w:rtl/>
        </w:rPr>
        <w:t xml:space="preserve"> وغنيت المرأة بزوجها غنيانا اي استغنت</w:t>
      </w:r>
      <w:r w:rsidR="00BB75CD">
        <w:rPr>
          <w:rtl/>
        </w:rPr>
        <w:t>،</w:t>
      </w:r>
      <w:r w:rsidRPr="00706B5A">
        <w:rPr>
          <w:rtl/>
        </w:rPr>
        <w:t xml:space="preserve"> وغني بالمكان أي أقام به</w:t>
      </w:r>
      <w:r w:rsidR="00BB75CD">
        <w:rPr>
          <w:rtl/>
        </w:rPr>
        <w:t>،</w:t>
      </w:r>
      <w:r w:rsidRPr="00706B5A">
        <w:rPr>
          <w:rtl/>
        </w:rPr>
        <w:t xml:space="preserve"> وغني أي عاش</w:t>
      </w:r>
      <w:r w:rsidR="00BB75CD">
        <w:rPr>
          <w:rtl/>
        </w:rPr>
        <w:t>،</w:t>
      </w:r>
      <w:r w:rsidRPr="00706B5A">
        <w:rPr>
          <w:rtl/>
        </w:rPr>
        <w:t xml:space="preserve"> واغنيت عنك مغني فلان ومغناة فلان ومغني فلان ومغناة فلان أي أجزأت عنك مجزأه</w:t>
      </w:r>
      <w:r w:rsidR="00BB75CD">
        <w:rPr>
          <w:rtl/>
        </w:rPr>
        <w:t>،</w:t>
      </w:r>
      <w:r w:rsidRPr="00706B5A">
        <w:rPr>
          <w:rtl/>
        </w:rPr>
        <w:t xml:space="preserve"> ويقال</w:t>
      </w:r>
      <w:r w:rsidR="00BB75CD">
        <w:rPr>
          <w:rtl/>
        </w:rPr>
        <w:t>:</w:t>
      </w:r>
      <w:r w:rsidRPr="00706B5A">
        <w:rPr>
          <w:rtl/>
        </w:rPr>
        <w:t xml:space="preserve"> ما يغني عنك هذا أي ما يجدي عنك وما ينفعك </w:t>
      </w:r>
      <w:r w:rsidRPr="0037382B">
        <w:rPr>
          <w:rStyle w:val="libFootnotenumChar"/>
          <w:rtl/>
        </w:rPr>
        <w:t>(3)</w:t>
      </w:r>
      <w:r>
        <w:rPr>
          <w:rtl/>
        </w:rPr>
        <w:t>.</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وما له عنه غنى ولا مغني ولا غنية ولا غنيان مضمومتين بد</w:t>
      </w:r>
      <w:r w:rsidR="00BB75CD">
        <w:rPr>
          <w:rtl/>
        </w:rPr>
        <w:t>،</w:t>
      </w:r>
      <w:r w:rsidRPr="00706B5A">
        <w:rPr>
          <w:rtl/>
        </w:rPr>
        <w:t xml:space="preserve"> وأغنى عنه غناء فلان ومغناه ومغناته ويضمن ناب عنه وأجزأ مجزأه</w:t>
      </w:r>
      <w:r w:rsidR="00BB75CD">
        <w:rPr>
          <w:rtl/>
        </w:rPr>
        <w:t>،</w:t>
      </w:r>
      <w:r w:rsidRPr="00706B5A">
        <w:rPr>
          <w:rtl/>
        </w:rPr>
        <w:t xml:space="preserve"> وما فيه غناء ذاك أي اقامته والاضطلاع به وكرضي أقام وعاش وبقي</w:t>
      </w:r>
      <w:r w:rsidR="00BB75CD">
        <w:rPr>
          <w:rtl/>
        </w:rPr>
        <w:t>،</w:t>
      </w:r>
      <w:r w:rsidRPr="00706B5A">
        <w:rPr>
          <w:rtl/>
        </w:rPr>
        <w:t xml:space="preserve"> والمغني المنزل الذي غني به أهله ثم ظعنوا أو عام</w:t>
      </w:r>
      <w:r w:rsidR="00BB75CD">
        <w:rPr>
          <w:rtl/>
        </w:rPr>
        <w:t>،</w:t>
      </w:r>
      <w:r w:rsidRPr="00706B5A">
        <w:rPr>
          <w:rtl/>
        </w:rPr>
        <w:t xml:space="preserve"> وغنيت لك مني بالمودة بقيت </w:t>
      </w:r>
      <w:r w:rsidRPr="0037382B">
        <w:rPr>
          <w:rStyle w:val="libFootnotenumChar"/>
          <w:rtl/>
        </w:rPr>
        <w:t>(4)</w:t>
      </w:r>
      <w:r>
        <w:rPr>
          <w:rtl/>
        </w:rPr>
        <w:t>.</w:t>
      </w:r>
    </w:p>
    <w:p w:rsidR="00D620A4" w:rsidRPr="00706B5A" w:rsidRDefault="00D620A4" w:rsidP="00652868">
      <w:pPr>
        <w:pStyle w:val="libNormal"/>
        <w:rPr>
          <w:rtl/>
        </w:rPr>
      </w:pPr>
      <w:r w:rsidRPr="00706B5A">
        <w:rPr>
          <w:rtl/>
        </w:rPr>
        <w:t>وفي طائفة من النسخ لا غناء لمن بعدهم.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كما في المطبوع منه بجامعة مشهد.</w:t>
      </w:r>
    </w:p>
    <w:p w:rsidR="00D620A4" w:rsidRPr="00706B5A" w:rsidRDefault="00D620A4" w:rsidP="0037382B">
      <w:pPr>
        <w:pStyle w:val="libFootnote0"/>
        <w:rPr>
          <w:rtl/>
          <w:lang w:bidi="fa-IR"/>
        </w:rPr>
      </w:pPr>
      <w:r w:rsidRPr="00706B5A">
        <w:rPr>
          <w:rtl/>
        </w:rPr>
        <w:t>(2) سورة يونس</w:t>
      </w:r>
      <w:r w:rsidR="00BB75CD">
        <w:rPr>
          <w:rtl/>
        </w:rPr>
        <w:t>:</w:t>
      </w:r>
      <w:r w:rsidRPr="00706B5A">
        <w:rPr>
          <w:rtl/>
        </w:rPr>
        <w:t xml:space="preserve"> 32‌</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6 / 2449‌</w:t>
      </w:r>
    </w:p>
    <w:p w:rsidR="00D620A4" w:rsidRPr="00706B5A" w:rsidRDefault="00D620A4" w:rsidP="0037382B">
      <w:pPr>
        <w:pStyle w:val="libFootnote0"/>
        <w:rPr>
          <w:rtl/>
          <w:lang w:bidi="fa-IR"/>
        </w:rPr>
      </w:pPr>
      <w:r w:rsidRPr="00706B5A">
        <w:rPr>
          <w:rtl/>
        </w:rPr>
        <w:t>(4) القاموس</w:t>
      </w:r>
      <w:r w:rsidR="00BB75CD">
        <w:rPr>
          <w:rtl/>
        </w:rPr>
        <w:t>:</w:t>
      </w:r>
      <w:r w:rsidRPr="00706B5A">
        <w:rPr>
          <w:rtl/>
        </w:rPr>
        <w:t xml:space="preserve"> 4 / 371</w:t>
      </w:r>
      <w:r w:rsidR="00BB75CD">
        <w:rPr>
          <w:rtl/>
        </w:rPr>
        <w:t xml:space="preserve"> - </w:t>
      </w:r>
      <w:r w:rsidRPr="00706B5A">
        <w:rPr>
          <w:rtl/>
        </w:rPr>
        <w:t>372‌</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10</w:t>
      </w:r>
      <w:r w:rsidR="00BB75CD">
        <w:rPr>
          <w:rtl/>
        </w:rPr>
        <w:t xml:space="preserve"> - </w:t>
      </w:r>
      <w:r w:rsidRPr="00706B5A">
        <w:rPr>
          <w:rtl/>
        </w:rPr>
        <w:t xml:space="preserve">وروي عن أمير المؤمنين </w:t>
      </w:r>
      <w:r w:rsidR="001F0C57" w:rsidRPr="001F0C57">
        <w:rPr>
          <w:rStyle w:val="libAlaemChar"/>
          <w:rtl/>
        </w:rPr>
        <w:t>عليه‌السلام</w:t>
      </w:r>
      <w:r w:rsidR="00BB75CD">
        <w:rPr>
          <w:rtl/>
        </w:rPr>
        <w:t>،</w:t>
      </w:r>
      <w:r w:rsidRPr="00706B5A">
        <w:rPr>
          <w:rtl/>
        </w:rPr>
        <w:t xml:space="preserve"> انه قال لعبد الله بن يحيى الحضرمي يوم ا</w:t>
      </w:r>
      <w:r>
        <w:rPr>
          <w:rtl/>
        </w:rPr>
        <w:t>لجمل</w:t>
      </w:r>
      <w:r w:rsidR="00BB75CD">
        <w:rPr>
          <w:rtl/>
        </w:rPr>
        <w:t>:</w:t>
      </w:r>
      <w:r>
        <w:rPr>
          <w:rtl/>
        </w:rPr>
        <w:t xml:space="preserve"> أبشر يا ابن يحيى فانك</w:t>
      </w:r>
      <w:r w:rsidRPr="00706B5A">
        <w:rPr>
          <w:rtl/>
        </w:rPr>
        <w:t xml:space="preserve"> وأبوك من شرطة الخميس حقا</w:t>
      </w:r>
      <w:r w:rsidR="00BB75CD">
        <w:rPr>
          <w:rtl/>
        </w:rPr>
        <w:t>،</w:t>
      </w:r>
      <w:r w:rsidRPr="00706B5A">
        <w:rPr>
          <w:rtl/>
        </w:rPr>
        <w:t xml:space="preserve"> لقد أخبرني رسول الله </w:t>
      </w:r>
      <w:r w:rsidR="001F0C57" w:rsidRPr="001F0C57">
        <w:rPr>
          <w:rStyle w:val="libAlaemChar"/>
          <w:rtl/>
        </w:rPr>
        <w:t>صلى‌الله‌عليه‌وآله</w:t>
      </w:r>
      <w:r w:rsidRPr="00706B5A">
        <w:rPr>
          <w:rtl/>
        </w:rPr>
        <w:t xml:space="preserve"> باسمك واسم أبيك في شرطة الخميس</w:t>
      </w:r>
      <w:r w:rsidR="00BB75CD">
        <w:rPr>
          <w:rtl/>
        </w:rPr>
        <w:t>،</w:t>
      </w:r>
      <w:r w:rsidRPr="00706B5A">
        <w:rPr>
          <w:rtl/>
        </w:rPr>
        <w:t xml:space="preserve"> والله سماكم شرطة الخميس على لسان نبيه </w:t>
      </w:r>
      <w:r w:rsidR="001F0C57" w:rsidRPr="001F0C57">
        <w:rPr>
          <w:rStyle w:val="libAlaemChar"/>
          <w:rtl/>
        </w:rPr>
        <w:t>عليه‌السلام</w:t>
      </w:r>
      <w:r w:rsidRPr="00706B5A">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رحمه‌الله</w:t>
      </w:r>
      <w:r w:rsidR="00BB75CD">
        <w:rPr>
          <w:rtl/>
        </w:rPr>
        <w:t>:</w:t>
      </w:r>
      <w:r w:rsidRPr="00E4134D">
        <w:rPr>
          <w:rtl/>
        </w:rPr>
        <w:t xml:space="preserve"> لعبد الله بن يحيى الحضرمى‌</w:t>
      </w:r>
    </w:p>
    <w:p w:rsidR="00D620A4" w:rsidRPr="00706B5A" w:rsidRDefault="00D620A4" w:rsidP="00652868">
      <w:pPr>
        <w:pStyle w:val="libNormal"/>
        <w:rPr>
          <w:rtl/>
        </w:rPr>
      </w:pPr>
      <w:r w:rsidRPr="00706B5A">
        <w:rPr>
          <w:rtl/>
        </w:rPr>
        <w:t xml:space="preserve">كنيته أبو الرضا وهو من أولياء أمير المؤمنين </w:t>
      </w:r>
      <w:r w:rsidR="001F0C57" w:rsidRPr="001F0C57">
        <w:rPr>
          <w:rStyle w:val="libAlaemChar"/>
          <w:rtl/>
        </w:rPr>
        <w:t>عليه‌السلام</w:t>
      </w:r>
      <w:r w:rsidR="00BB75CD">
        <w:rPr>
          <w:rtl/>
        </w:rPr>
        <w:t>،</w:t>
      </w:r>
      <w:r w:rsidRPr="00706B5A">
        <w:rPr>
          <w:rtl/>
        </w:rPr>
        <w:t xml:space="preserve"> ذكره البرقي في كتاب الرجال </w:t>
      </w:r>
      <w:r w:rsidRPr="0037382B">
        <w:rPr>
          <w:rStyle w:val="libFootnotenumChar"/>
          <w:rtl/>
        </w:rPr>
        <w:t>(1)</w:t>
      </w:r>
      <w:r w:rsidRPr="00706B5A">
        <w:rPr>
          <w:rtl/>
        </w:rPr>
        <w:t xml:space="preserve"> أعني أحمد بن أبي عبد الله البرقي على ما في فهرست الشيخ وكتاب النجاشي</w:t>
      </w:r>
      <w:r w:rsidR="00BB75CD">
        <w:rPr>
          <w:rtl/>
        </w:rPr>
        <w:t>،</w:t>
      </w:r>
      <w:r w:rsidRPr="00706B5A">
        <w:rPr>
          <w:rtl/>
        </w:rPr>
        <w:t xml:space="preserve"> لا عمه الحسن بن خالد البرقي كما تو همه بعض المتوهمين.</w:t>
      </w:r>
    </w:p>
    <w:p w:rsidR="00D620A4" w:rsidRPr="00706B5A" w:rsidRDefault="00D620A4" w:rsidP="00652868">
      <w:pPr>
        <w:pStyle w:val="libNormal"/>
        <w:rPr>
          <w:rtl/>
        </w:rPr>
      </w:pPr>
      <w:r w:rsidRPr="00706B5A">
        <w:rPr>
          <w:rtl/>
        </w:rPr>
        <w:t xml:space="preserve">وذكره الشيخ </w:t>
      </w:r>
      <w:r w:rsidR="001F0C57" w:rsidRPr="001F0C57">
        <w:rPr>
          <w:rStyle w:val="libAlaemChar"/>
          <w:rtl/>
        </w:rPr>
        <w:t>رحمه‌الله</w:t>
      </w:r>
      <w:r w:rsidRPr="00706B5A">
        <w:rPr>
          <w:rtl/>
        </w:rPr>
        <w:t xml:space="preserve"> في كتاب الرجال في أصحاب أمير المؤمنين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والعلامة في الخلاصة ذكره في الاسماء في باب العين وروى هذا الحديث مزيدا فيه في السماء في قوله</w:t>
      </w:r>
      <w:r w:rsidR="00BB75CD">
        <w:rPr>
          <w:rtl/>
        </w:rPr>
        <w:t>:</w:t>
      </w:r>
      <w:r w:rsidRPr="00706B5A">
        <w:rPr>
          <w:rtl/>
        </w:rPr>
        <w:t xml:space="preserve"> والله سماكم في السماء شرطة الخميس </w:t>
      </w:r>
      <w:r w:rsidRPr="0037382B">
        <w:rPr>
          <w:rStyle w:val="libFootnotenumChar"/>
          <w:rtl/>
        </w:rPr>
        <w:t>(3)</w:t>
      </w:r>
      <w:r w:rsidR="00BB75CD">
        <w:rPr>
          <w:rtl/>
        </w:rPr>
        <w:t>،</w:t>
      </w:r>
      <w:r w:rsidRPr="00706B5A">
        <w:rPr>
          <w:rtl/>
        </w:rPr>
        <w:t xml:space="preserve"> ثم في باب الكنى أورد جماعة من أوليائه </w:t>
      </w:r>
      <w:r w:rsidR="001F0C57" w:rsidRPr="001F0C57">
        <w:rPr>
          <w:rStyle w:val="libAlaemChar"/>
          <w:rtl/>
        </w:rPr>
        <w:t>عليه‌السلام</w:t>
      </w:r>
      <w:r w:rsidRPr="00706B5A">
        <w:rPr>
          <w:rtl/>
        </w:rPr>
        <w:t xml:space="preserve"> منهم أبو الرضا عبد الله بن يحيى الحضرمي </w:t>
      </w:r>
      <w:r w:rsidRPr="0037382B">
        <w:rPr>
          <w:rStyle w:val="libFootnotenumChar"/>
          <w:rtl/>
        </w:rPr>
        <w:t>(4)</w:t>
      </w:r>
      <w:r>
        <w:rPr>
          <w:rtl/>
        </w:rPr>
        <w:t>.</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عليه‌السلام</w:t>
      </w:r>
      <w:r w:rsidR="00BB75CD">
        <w:rPr>
          <w:rtl/>
        </w:rPr>
        <w:t>:</w:t>
      </w:r>
      <w:r w:rsidRPr="00E4134D">
        <w:rPr>
          <w:rtl/>
        </w:rPr>
        <w:t xml:space="preserve"> أبشر يا بن يحيى فانك‌</w:t>
      </w:r>
    </w:p>
    <w:p w:rsidR="00D620A4" w:rsidRPr="00706B5A" w:rsidRDefault="00D620A4" w:rsidP="00652868">
      <w:pPr>
        <w:pStyle w:val="libNormal"/>
        <w:rPr>
          <w:rtl/>
        </w:rPr>
      </w:pPr>
      <w:r w:rsidRPr="00706B5A">
        <w:rPr>
          <w:rtl/>
        </w:rPr>
        <w:t xml:space="preserve">في أكثر النسخ فانت </w:t>
      </w:r>
      <w:r w:rsidRPr="0037382B">
        <w:rPr>
          <w:rStyle w:val="libFootnotenumChar"/>
          <w:rtl/>
        </w:rPr>
        <w:t>(5)</w:t>
      </w:r>
      <w:r w:rsidRPr="00706B5A">
        <w:rPr>
          <w:rtl/>
        </w:rPr>
        <w:t xml:space="preserve"> وأبوك</w:t>
      </w:r>
      <w:r w:rsidR="00BB75CD">
        <w:rPr>
          <w:rtl/>
        </w:rPr>
        <w:t>،</w:t>
      </w:r>
      <w:r w:rsidRPr="00706B5A">
        <w:rPr>
          <w:rtl/>
        </w:rPr>
        <w:t xml:space="preserve"> وفي طائفة منها فانك واباك عطفا على مدخول أن وهو ضمير الخطاب</w:t>
      </w:r>
      <w:r w:rsidR="00BB75CD">
        <w:rPr>
          <w:rtl/>
        </w:rPr>
        <w:t>،</w:t>
      </w:r>
      <w:r w:rsidRPr="00706B5A">
        <w:rPr>
          <w:rtl/>
        </w:rPr>
        <w:t xml:space="preserve"> وفي بعضها فانك وأبوك عطفا على المحل لا على المدخول</w:t>
      </w:r>
      <w:r w:rsidR="00BB75CD">
        <w:rPr>
          <w:rtl/>
        </w:rPr>
        <w:t>،</w:t>
      </w:r>
      <w:r w:rsidRPr="00706B5A">
        <w:rPr>
          <w:rtl/>
        </w:rPr>
        <w:t xml:space="preserve"> كما في </w:t>
      </w:r>
      <w:r w:rsidRPr="001F0C57">
        <w:rPr>
          <w:rStyle w:val="libAlaemChar"/>
          <w:rtl/>
        </w:rPr>
        <w:t>(</w:t>
      </w:r>
      <w:r w:rsidRPr="0037382B">
        <w:rPr>
          <w:rStyle w:val="libAieChar"/>
          <w:rtl/>
        </w:rPr>
        <w:t xml:space="preserve"> فَأَصَّدَّقَ وَأَكُنْ مِنَ الصّالِحِينَ </w:t>
      </w:r>
      <w:r w:rsidRPr="001F0C57">
        <w:rPr>
          <w:rStyle w:val="libAlaemChar"/>
          <w:rtl/>
        </w:rPr>
        <w:t>)</w:t>
      </w:r>
      <w:r w:rsidRPr="00706B5A">
        <w:rPr>
          <w:rtl/>
        </w:rPr>
        <w:t xml:space="preserve"> </w:t>
      </w:r>
      <w:r w:rsidRPr="0037382B">
        <w:rPr>
          <w:rStyle w:val="libFootnotenumChar"/>
          <w:rtl/>
        </w:rPr>
        <w:t>(6)</w:t>
      </w:r>
      <w:r w:rsidRPr="00706B5A">
        <w:rPr>
          <w:rtl/>
        </w:rPr>
        <w:t xml:space="preserve"> بالجزم للعطف على موضع الفاء وما بعده لا على مدخولها.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البرقى ص 3‌</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47 وفيه عبد الله بن بحر الحضرمى يكنى ابا الرضا‌</w:t>
      </w:r>
    </w:p>
    <w:p w:rsidR="00D620A4" w:rsidRPr="00706B5A" w:rsidRDefault="00D620A4" w:rsidP="0037382B">
      <w:pPr>
        <w:pStyle w:val="libFootnote0"/>
        <w:rPr>
          <w:rtl/>
          <w:lang w:bidi="fa-IR"/>
        </w:rPr>
      </w:pPr>
      <w:r w:rsidRPr="00706B5A">
        <w:rPr>
          <w:rtl/>
        </w:rPr>
        <w:t>(3) الخلاصة</w:t>
      </w:r>
      <w:r w:rsidR="00BB75CD">
        <w:rPr>
          <w:rtl/>
        </w:rPr>
        <w:t>:</w:t>
      </w:r>
      <w:r w:rsidRPr="00706B5A">
        <w:rPr>
          <w:rtl/>
        </w:rPr>
        <w:t xml:space="preserve"> 51 ط الحجرى‌</w:t>
      </w:r>
    </w:p>
    <w:p w:rsidR="00D620A4" w:rsidRPr="00706B5A" w:rsidRDefault="00D620A4" w:rsidP="0037382B">
      <w:pPr>
        <w:pStyle w:val="libFootnote0"/>
        <w:rPr>
          <w:rtl/>
          <w:lang w:bidi="fa-IR"/>
        </w:rPr>
      </w:pPr>
      <w:r w:rsidRPr="00706B5A">
        <w:rPr>
          <w:rtl/>
        </w:rPr>
        <w:t>(4) الخلاصة</w:t>
      </w:r>
      <w:r w:rsidR="00BB75CD">
        <w:rPr>
          <w:rtl/>
        </w:rPr>
        <w:t>:</w:t>
      </w:r>
      <w:r w:rsidRPr="00706B5A">
        <w:rPr>
          <w:rtl/>
        </w:rPr>
        <w:t xml:space="preserve"> 93‌</w:t>
      </w:r>
    </w:p>
    <w:p w:rsidR="00D620A4" w:rsidRPr="00706B5A" w:rsidRDefault="00D620A4" w:rsidP="0037382B">
      <w:pPr>
        <w:pStyle w:val="libFootnote0"/>
        <w:rPr>
          <w:rtl/>
          <w:lang w:bidi="fa-IR"/>
        </w:rPr>
      </w:pPr>
      <w:r w:rsidRPr="00706B5A">
        <w:rPr>
          <w:rtl/>
        </w:rPr>
        <w:t>(5) كما في المطبوع منه‌</w:t>
      </w:r>
    </w:p>
    <w:p w:rsidR="00D620A4" w:rsidRPr="00706B5A" w:rsidRDefault="00D620A4" w:rsidP="0037382B">
      <w:pPr>
        <w:pStyle w:val="libFootnote0"/>
        <w:rPr>
          <w:rtl/>
          <w:lang w:bidi="fa-IR"/>
        </w:rPr>
      </w:pPr>
      <w:r w:rsidRPr="00706B5A">
        <w:rPr>
          <w:rtl/>
        </w:rPr>
        <w:t>(6) سورة المنافقين</w:t>
      </w:r>
      <w:r w:rsidR="00BB75CD">
        <w:rPr>
          <w:rtl/>
        </w:rPr>
        <w:t>:</w:t>
      </w:r>
      <w:r w:rsidRPr="00706B5A">
        <w:rPr>
          <w:rtl/>
        </w:rPr>
        <w:t xml:space="preserve"> 10‌</w:t>
      </w:r>
    </w:p>
    <w:p w:rsidR="0037382B" w:rsidRDefault="0037382B" w:rsidP="0037382B">
      <w:pPr>
        <w:pStyle w:val="libNormal"/>
        <w:rPr>
          <w:rtl/>
        </w:rPr>
      </w:pPr>
      <w:r>
        <w:rPr>
          <w:rtl/>
        </w:rPr>
        <w:br w:type="page"/>
      </w:r>
    </w:p>
    <w:p w:rsidR="00D620A4" w:rsidRPr="00706B5A" w:rsidRDefault="00D620A4" w:rsidP="00652868">
      <w:pPr>
        <w:pStyle w:val="libNormal"/>
        <w:rPr>
          <w:rtl/>
        </w:rPr>
      </w:pPr>
      <w:r>
        <w:rPr>
          <w:rtl/>
        </w:rPr>
        <w:lastRenderedPageBreak/>
        <w:t>وذكر أن شرطة الخميس</w:t>
      </w:r>
      <w:r w:rsidRPr="00706B5A">
        <w:rPr>
          <w:rtl/>
        </w:rPr>
        <w:t xml:space="preserve"> كانوا ستة آلاف رجل أو خمسة آلاف.</w:t>
      </w:r>
    </w:p>
    <w:p w:rsidR="00BB75CD" w:rsidRDefault="00D620A4" w:rsidP="00652868">
      <w:pPr>
        <w:pStyle w:val="libNormal"/>
        <w:rPr>
          <w:rtl/>
        </w:rPr>
      </w:pPr>
      <w:r w:rsidRPr="00706B5A">
        <w:rPr>
          <w:rtl/>
        </w:rPr>
        <w:t>11</w:t>
      </w:r>
      <w:r w:rsidR="00BB75CD">
        <w:rPr>
          <w:rtl/>
        </w:rPr>
        <w:t xml:space="preserve"> - </w:t>
      </w:r>
      <w:r w:rsidRPr="00706B5A">
        <w:rPr>
          <w:rtl/>
        </w:rPr>
        <w:t xml:space="preserve">وذكر </w:t>
      </w:r>
      <w:r>
        <w:rPr>
          <w:rtl/>
        </w:rPr>
        <w:t>هشام</w:t>
      </w:r>
      <w:r w:rsidR="00BB75CD">
        <w:rPr>
          <w:rtl/>
        </w:rPr>
        <w:t>،</w:t>
      </w:r>
      <w:r>
        <w:rPr>
          <w:rtl/>
        </w:rPr>
        <w:t xml:space="preserve"> عن أبي خالد الكابلي</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علي‌</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وأبشر بفتح الهمزة على القطع يقال بشره وأبشره وبشره فبشر وأبشر وتبشر واستبشر ثلاثة في المتعدي وأربعة في اللازم</w:t>
      </w:r>
      <w:r w:rsidR="00BB75CD">
        <w:rPr>
          <w:rtl/>
        </w:rPr>
        <w:t>،</w:t>
      </w:r>
      <w:r w:rsidRPr="00706B5A">
        <w:rPr>
          <w:rtl/>
        </w:rPr>
        <w:t xml:space="preserve"> وربما تضم الهمزة على الوصل.</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بشره من باب طلب بمعنى بشره وهو متعد</w:t>
      </w:r>
      <w:r w:rsidR="00BB75CD">
        <w:rPr>
          <w:rtl/>
        </w:rPr>
        <w:t>،</w:t>
      </w:r>
      <w:r w:rsidRPr="00706B5A">
        <w:rPr>
          <w:rtl/>
        </w:rPr>
        <w:t xml:space="preserve"> وقد روي لازما الا انه غير معروف</w:t>
      </w:r>
      <w:r w:rsidR="00BB75CD">
        <w:rPr>
          <w:rtl/>
        </w:rPr>
        <w:t>،</w:t>
      </w:r>
      <w:r w:rsidRPr="00706B5A">
        <w:rPr>
          <w:rtl/>
        </w:rPr>
        <w:t xml:space="preserve"> وعلى هذا قوله أبشر فقد أتاك الغوث بضم الهمزة وانما الصحيح أبشر بقطع الهمزة.</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رحمه‌الله</w:t>
      </w:r>
      <w:r w:rsidR="00BB75CD">
        <w:rPr>
          <w:rtl/>
        </w:rPr>
        <w:t>:</w:t>
      </w:r>
      <w:r w:rsidRPr="00E4134D">
        <w:rPr>
          <w:rtl/>
        </w:rPr>
        <w:t xml:space="preserve"> وذكر أن شرطة الخميس‌</w:t>
      </w:r>
    </w:p>
    <w:p w:rsidR="00D620A4" w:rsidRPr="00706B5A" w:rsidRDefault="00D620A4" w:rsidP="00652868">
      <w:pPr>
        <w:pStyle w:val="libNormal"/>
        <w:rPr>
          <w:rtl/>
        </w:rPr>
      </w:pPr>
      <w:r w:rsidRPr="00706B5A">
        <w:rPr>
          <w:rtl/>
        </w:rPr>
        <w:t>على ما لم يسم فاعله عطفا على وروي على صيغة المجهول</w:t>
      </w:r>
      <w:r w:rsidR="00BB75CD">
        <w:rPr>
          <w:rtl/>
        </w:rPr>
        <w:t>،</w:t>
      </w:r>
      <w:r w:rsidRPr="00706B5A">
        <w:rPr>
          <w:rtl/>
        </w:rPr>
        <w:t xml:space="preserve"> واللفظتان لأبي عمرو الكشي.</w:t>
      </w:r>
    </w:p>
    <w:p w:rsidR="00D620A4" w:rsidRPr="00706B5A" w:rsidRDefault="00D620A4" w:rsidP="00652868">
      <w:pPr>
        <w:pStyle w:val="libNormal"/>
        <w:rPr>
          <w:rtl/>
        </w:rPr>
      </w:pPr>
      <w:r w:rsidRPr="00706B5A">
        <w:rPr>
          <w:rtl/>
        </w:rPr>
        <w:t>في القاموس في خ س</w:t>
      </w:r>
      <w:r w:rsidR="00BB75CD">
        <w:rPr>
          <w:rtl/>
        </w:rPr>
        <w:t>:</w:t>
      </w:r>
      <w:r w:rsidRPr="00706B5A">
        <w:rPr>
          <w:rtl/>
        </w:rPr>
        <w:t xml:space="preserve"> الخميس الجيش لأنه خمس فرق المقدمة والقلب والميمنة والميسرة والساقة. وفي ش ط</w:t>
      </w:r>
      <w:r w:rsidR="00BB75CD">
        <w:rPr>
          <w:rtl/>
        </w:rPr>
        <w:t>:</w:t>
      </w:r>
      <w:r w:rsidRPr="00706B5A">
        <w:rPr>
          <w:rtl/>
        </w:rPr>
        <w:t xml:space="preserve"> والشرطة بالضم ما اشترطت</w:t>
      </w:r>
      <w:r w:rsidR="00BB75CD">
        <w:rPr>
          <w:rtl/>
        </w:rPr>
        <w:t>،</w:t>
      </w:r>
      <w:r w:rsidRPr="00706B5A">
        <w:rPr>
          <w:rtl/>
        </w:rPr>
        <w:t xml:space="preserve"> يقال</w:t>
      </w:r>
      <w:r w:rsidR="00BB75CD">
        <w:rPr>
          <w:rtl/>
        </w:rPr>
        <w:t>:</w:t>
      </w:r>
      <w:r w:rsidRPr="00706B5A">
        <w:rPr>
          <w:rtl/>
        </w:rPr>
        <w:t xml:space="preserve"> خذ شرطتك</w:t>
      </w:r>
      <w:r w:rsidR="00BB75CD">
        <w:rPr>
          <w:rtl/>
        </w:rPr>
        <w:t>،</w:t>
      </w:r>
      <w:r w:rsidRPr="00706B5A">
        <w:rPr>
          <w:rtl/>
        </w:rPr>
        <w:t xml:space="preserve"> وواحد الشرط كصرد وهم أول كتيبة تشهد الحرب وتتهيأ للموت</w:t>
      </w:r>
      <w:r w:rsidR="00BB75CD">
        <w:rPr>
          <w:rtl/>
        </w:rPr>
        <w:t>،</w:t>
      </w:r>
      <w:r w:rsidRPr="00706B5A">
        <w:rPr>
          <w:rtl/>
        </w:rPr>
        <w:t xml:space="preserve"> وطائفة من أعوان الولاة معروف</w:t>
      </w:r>
      <w:r w:rsidR="00BB75CD">
        <w:rPr>
          <w:rtl/>
        </w:rPr>
        <w:t>،</w:t>
      </w:r>
      <w:r w:rsidRPr="00706B5A">
        <w:rPr>
          <w:rtl/>
        </w:rPr>
        <w:t xml:space="preserve"> وهو شرطي وشرطي كتركي وجهني</w:t>
      </w:r>
      <w:r w:rsidR="00BB75CD">
        <w:rPr>
          <w:rtl/>
        </w:rPr>
        <w:t>،</w:t>
      </w:r>
      <w:r w:rsidRPr="00706B5A">
        <w:rPr>
          <w:rtl/>
        </w:rPr>
        <w:t xml:space="preserve"> سموا بذلك لأنهم أعلموا أنفسهم بعلامات يعرفون بها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وقد أدريناك أن قوله وشرطي كجهني خطأ والصواب شرطي بضمتين نسبة الى الشرطة </w:t>
      </w:r>
      <w:r w:rsidRPr="0037382B">
        <w:rPr>
          <w:rStyle w:val="libFootnotenumChar"/>
          <w:rtl/>
        </w:rPr>
        <w:t>(2)</w:t>
      </w:r>
      <w:r w:rsidRPr="00706B5A">
        <w:rPr>
          <w:rtl/>
        </w:rPr>
        <w:t xml:space="preserve"> على لغة من يضم فيها الشين والراء جميعا.</w:t>
      </w:r>
    </w:p>
    <w:p w:rsidR="00D620A4" w:rsidRPr="00706B5A" w:rsidRDefault="00D620A4" w:rsidP="00652868">
      <w:pPr>
        <w:pStyle w:val="libNormal"/>
        <w:rPr>
          <w:rtl/>
        </w:rPr>
      </w:pPr>
      <w:r w:rsidRPr="00706B5A">
        <w:rPr>
          <w:rtl/>
        </w:rPr>
        <w:t>والرواية معناها</w:t>
      </w:r>
      <w:r w:rsidR="00BB75CD">
        <w:rPr>
          <w:rtl/>
        </w:rPr>
        <w:t>:</w:t>
      </w:r>
      <w:r w:rsidRPr="00706B5A">
        <w:rPr>
          <w:rtl/>
        </w:rPr>
        <w:t xml:space="preserve"> أن شرطة الخميس في جيش أمير المؤمنين </w:t>
      </w:r>
      <w:r w:rsidR="001F0C57" w:rsidRPr="001F0C57">
        <w:rPr>
          <w:rStyle w:val="libAlaemChar"/>
          <w:rtl/>
        </w:rPr>
        <w:t>عليه‌السلام</w:t>
      </w:r>
      <w:r w:rsidRPr="00706B5A">
        <w:rPr>
          <w:rtl/>
        </w:rPr>
        <w:t xml:space="preserve"> الذين سماهم الله على لسان نبيه </w:t>
      </w:r>
      <w:r w:rsidR="001F0C57" w:rsidRPr="001F0C57">
        <w:rPr>
          <w:rStyle w:val="libAlaemChar"/>
          <w:rtl/>
        </w:rPr>
        <w:t>صلى‌الله‌عليه‌وآله</w:t>
      </w:r>
      <w:r w:rsidRPr="00706B5A">
        <w:rPr>
          <w:rtl/>
        </w:rPr>
        <w:t xml:space="preserve"> كانوا ستة أو خمسة آلاف رجل.</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رحمه‌الله</w:t>
      </w:r>
      <w:r w:rsidR="00BB75CD">
        <w:rPr>
          <w:rtl/>
        </w:rPr>
        <w:t>:</w:t>
      </w:r>
      <w:r w:rsidRPr="00E4134D">
        <w:rPr>
          <w:rtl/>
        </w:rPr>
        <w:t xml:space="preserve"> عن أبى خالد الكابلى‌</w:t>
      </w:r>
    </w:p>
    <w:p w:rsidR="00D620A4" w:rsidRPr="00706B5A" w:rsidRDefault="00D620A4" w:rsidP="00652868">
      <w:pPr>
        <w:pStyle w:val="libNormal"/>
        <w:rPr>
          <w:rtl/>
        </w:rPr>
      </w:pPr>
      <w:r w:rsidRPr="00706B5A">
        <w:rPr>
          <w:rtl/>
        </w:rPr>
        <w:t>أي الذي اسمه وردان ولقبه كنكر وهو أبو خالد الكابلي الاكبر.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211 </w:t>
      </w:r>
      <w:r>
        <w:rPr>
          <w:rtl/>
        </w:rPr>
        <w:t>و 3</w:t>
      </w:r>
      <w:r w:rsidRPr="00706B5A">
        <w:rPr>
          <w:rtl/>
        </w:rPr>
        <w:t>68‌</w:t>
      </w:r>
    </w:p>
    <w:p w:rsidR="00D620A4" w:rsidRPr="00706B5A" w:rsidRDefault="00D620A4" w:rsidP="0037382B">
      <w:pPr>
        <w:pStyle w:val="libFootnote0"/>
        <w:rPr>
          <w:rtl/>
          <w:lang w:bidi="fa-IR"/>
        </w:rPr>
      </w:pPr>
      <w:r w:rsidRPr="00706B5A">
        <w:rPr>
          <w:rtl/>
        </w:rPr>
        <w:t>(2) وفي « ن »</w:t>
      </w:r>
      <w:r w:rsidR="00BB75CD">
        <w:rPr>
          <w:rtl/>
        </w:rPr>
        <w:t>:</w:t>
      </w:r>
      <w:r w:rsidRPr="00706B5A">
        <w:rPr>
          <w:rtl/>
        </w:rPr>
        <w:t xml:space="preserve"> الشرط‌</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ابن أبي طالب </w:t>
      </w:r>
      <w:r w:rsidR="001F0C57" w:rsidRPr="001F0C57">
        <w:rPr>
          <w:rStyle w:val="libAlaemChar"/>
          <w:rtl/>
        </w:rPr>
        <w:t>عليه‌السلام</w:t>
      </w:r>
      <w:r w:rsidRPr="00706B5A">
        <w:rPr>
          <w:rtl/>
        </w:rPr>
        <w:t xml:space="preserve"> عندكم بالعراق يقاتل عدوه وعنده أصحابه وما كان منهم خمسون رجلا يعرفونه حق معرفته</w:t>
      </w:r>
      <w:r w:rsidR="00BB75CD">
        <w:rPr>
          <w:rtl/>
        </w:rPr>
        <w:t>،</w:t>
      </w:r>
      <w:r w:rsidRPr="00706B5A">
        <w:rPr>
          <w:rtl/>
        </w:rPr>
        <w:t xml:space="preserve"> وحق معرفته امامته.</w:t>
      </w:r>
    </w:p>
    <w:p w:rsidR="00D620A4" w:rsidRPr="00706B5A" w:rsidRDefault="00D620A4" w:rsidP="0037382B">
      <w:pPr>
        <w:pStyle w:val="libCenterBold1"/>
        <w:rPr>
          <w:rtl/>
        </w:rPr>
      </w:pPr>
      <w:r w:rsidRPr="00706B5A">
        <w:rPr>
          <w:rtl/>
        </w:rPr>
        <w:t>سلمان الفارسى‌</w:t>
      </w:r>
    </w:p>
    <w:p w:rsidR="00BB75CD" w:rsidRDefault="00D620A4" w:rsidP="00652868">
      <w:pPr>
        <w:pStyle w:val="libNormal"/>
        <w:rPr>
          <w:rtl/>
        </w:rPr>
      </w:pPr>
      <w:r w:rsidRPr="00706B5A">
        <w:rPr>
          <w:rtl/>
        </w:rPr>
        <w:t>12</w:t>
      </w:r>
      <w:r w:rsidR="00BB75CD">
        <w:rPr>
          <w:rtl/>
        </w:rPr>
        <w:t xml:space="preserve"> - </w:t>
      </w:r>
      <w:r>
        <w:rPr>
          <w:rtl/>
        </w:rPr>
        <w:t>أبو الحسن وأبو اسحاق</w:t>
      </w:r>
      <w:r w:rsidRPr="00706B5A">
        <w:rPr>
          <w:rtl/>
        </w:rPr>
        <w:t xml:space="preserve"> حمدويه وابراهيم ابنا نصير</w:t>
      </w:r>
      <w:r w:rsidR="00BB75CD">
        <w:rPr>
          <w:rtl/>
        </w:rPr>
        <w:t>،</w:t>
      </w:r>
      <w:r w:rsidRPr="00706B5A">
        <w:rPr>
          <w:rtl/>
        </w:rPr>
        <w:t xml:space="preserve"> قالا حدثنا محمد ابن عثمان</w:t>
      </w:r>
      <w:r w:rsidR="00BB75CD">
        <w:rPr>
          <w:rtl/>
        </w:rPr>
        <w:t>،</w:t>
      </w:r>
      <w:r w:rsidRPr="00706B5A">
        <w:rPr>
          <w:rtl/>
        </w:rPr>
        <w:t xml:space="preserve"> عن حنان بن سدير</w:t>
      </w:r>
      <w:r w:rsidR="00BB75CD">
        <w:rPr>
          <w:rtl/>
        </w:rPr>
        <w:t>،</w:t>
      </w:r>
      <w:r w:rsidRPr="00706B5A">
        <w:rPr>
          <w:rtl/>
        </w:rPr>
        <w:t xml:space="preserve"> عن أبيه</w:t>
      </w:r>
      <w:r w:rsidR="00BB75CD">
        <w:rPr>
          <w:rtl/>
        </w:rPr>
        <w:t>،</w:t>
      </w:r>
      <w:r w:rsidRPr="00706B5A">
        <w:rPr>
          <w:rtl/>
        </w:rPr>
        <w:t xml:space="preserve"> عن أبي جعفر </w:t>
      </w:r>
      <w:r w:rsidR="001F0C57" w:rsidRPr="001F0C57">
        <w:rPr>
          <w:rStyle w:val="libAlaemChar"/>
          <w:rtl/>
        </w:rPr>
        <w:t>عليه‌السلام</w:t>
      </w:r>
      <w:r w:rsidR="00BB75CD">
        <w:rPr>
          <w:rtl/>
        </w:rPr>
        <w:t>،</w:t>
      </w:r>
      <w:r w:rsidRPr="00706B5A">
        <w:rPr>
          <w:rtl/>
        </w:rPr>
        <w:t xml:space="preserve"> قال كان الناس أهل‌</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قال الشيخ في كتاب الرجال في اصحاب أبي جعفر محمد بن علي بن الحسين </w:t>
      </w:r>
      <w:r w:rsidR="001F0C57" w:rsidRPr="001F0C57">
        <w:rPr>
          <w:rStyle w:val="libAlaemChar"/>
          <w:rtl/>
        </w:rPr>
        <w:t>عليه‌السلام</w:t>
      </w:r>
      <w:r w:rsidR="00BB75CD">
        <w:rPr>
          <w:rtl/>
        </w:rPr>
        <w:t>:</w:t>
      </w:r>
      <w:r w:rsidRPr="00706B5A">
        <w:rPr>
          <w:rtl/>
        </w:rPr>
        <w:t xml:space="preserve"> وردان أبو خالد الكابلي الاصغر روى عنه وعن أبي عبد الله </w:t>
      </w:r>
      <w:r w:rsidR="001F0C57" w:rsidRPr="001F0C57">
        <w:rPr>
          <w:rStyle w:val="libAlaemChar"/>
          <w:rFonts w:hint="cs"/>
          <w:rtl/>
        </w:rPr>
        <w:t>عليهما‌السلام</w:t>
      </w:r>
      <w:r w:rsidRPr="00706B5A">
        <w:rPr>
          <w:rtl/>
        </w:rPr>
        <w:t xml:space="preserve"> والكبير اسمه كنكر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وقال في أصحاب أبي عبد الله جعفر بن محمد الصادق </w:t>
      </w:r>
      <w:r w:rsidR="001F0C57" w:rsidRPr="001F0C57">
        <w:rPr>
          <w:rStyle w:val="libAlaemChar"/>
          <w:rFonts w:hint="cs"/>
          <w:rtl/>
        </w:rPr>
        <w:t>عليهما‌السلام</w:t>
      </w:r>
      <w:r w:rsidR="00BB75CD">
        <w:rPr>
          <w:rtl/>
        </w:rPr>
        <w:t>:</w:t>
      </w:r>
      <w:r w:rsidRPr="00706B5A">
        <w:rPr>
          <w:rtl/>
        </w:rPr>
        <w:t xml:space="preserve"> وردان أبو خالد الكابلي الاصغر روى عنهما </w:t>
      </w:r>
      <w:r w:rsidR="001F0C57" w:rsidRPr="001F0C57">
        <w:rPr>
          <w:rStyle w:val="libAlaemChar"/>
          <w:rFonts w:hint="cs"/>
          <w:rtl/>
        </w:rPr>
        <w:t>عليهما‌السلام</w:t>
      </w:r>
      <w:r w:rsidRPr="00706B5A">
        <w:rPr>
          <w:rtl/>
        </w:rPr>
        <w:t xml:space="preserve"> والاكبر كنكر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وقال في أصحاب أبي محمد علي بن الحسين </w:t>
      </w:r>
      <w:r w:rsidR="001F0C57" w:rsidRPr="001F0C57">
        <w:rPr>
          <w:rStyle w:val="libAlaemChar"/>
          <w:rFonts w:hint="cs"/>
          <w:rtl/>
        </w:rPr>
        <w:t>عليهما‌السلام</w:t>
      </w:r>
      <w:r w:rsidR="00BB75CD">
        <w:rPr>
          <w:rtl/>
        </w:rPr>
        <w:t>:</w:t>
      </w:r>
      <w:r w:rsidRPr="00706B5A">
        <w:rPr>
          <w:rtl/>
        </w:rPr>
        <w:t xml:space="preserve"> كنكر يكنى أبا خالد الكابلي وقيل ان اسمه وردان.</w:t>
      </w:r>
    </w:p>
    <w:p w:rsidR="00D620A4" w:rsidRPr="00706B5A" w:rsidRDefault="00D620A4" w:rsidP="00652868">
      <w:pPr>
        <w:pStyle w:val="libNormal"/>
        <w:rPr>
          <w:rtl/>
        </w:rPr>
      </w:pPr>
      <w:r w:rsidRPr="00706B5A">
        <w:rPr>
          <w:rtl/>
        </w:rPr>
        <w:t>قلت</w:t>
      </w:r>
      <w:r w:rsidR="00BB75CD">
        <w:rPr>
          <w:rtl/>
        </w:rPr>
        <w:t>:</w:t>
      </w:r>
      <w:r w:rsidRPr="00706B5A">
        <w:rPr>
          <w:rtl/>
        </w:rPr>
        <w:t xml:space="preserve"> وما يقال ان الاكبر والاصغر يشتر كان في وردان وكنكر اسما ولقبا وهم من غير مستند.</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عليه‌السلام</w:t>
      </w:r>
      <w:r w:rsidR="00BB75CD">
        <w:rPr>
          <w:rtl/>
        </w:rPr>
        <w:t>:</w:t>
      </w:r>
      <w:r w:rsidRPr="00E4134D">
        <w:rPr>
          <w:rtl/>
        </w:rPr>
        <w:t xml:space="preserve"> وحق معرفته امامته‌</w:t>
      </w:r>
    </w:p>
    <w:p w:rsidR="00D620A4" w:rsidRPr="00706B5A" w:rsidRDefault="00D620A4" w:rsidP="00652868">
      <w:pPr>
        <w:pStyle w:val="libNormal"/>
        <w:rPr>
          <w:rtl/>
        </w:rPr>
      </w:pPr>
      <w:r w:rsidRPr="00706B5A">
        <w:rPr>
          <w:rtl/>
        </w:rPr>
        <w:t xml:space="preserve">أي بعد رسول الله </w:t>
      </w:r>
      <w:r w:rsidR="001F0C57" w:rsidRPr="001F0C57">
        <w:rPr>
          <w:rStyle w:val="libAlaemChar"/>
          <w:rtl/>
        </w:rPr>
        <w:t>صلى‌الله‌عليه‌وآله</w:t>
      </w:r>
      <w:r w:rsidRPr="00706B5A">
        <w:rPr>
          <w:rtl/>
        </w:rPr>
        <w:t xml:space="preserve"> من غير فصل بينهما صلى الله عليهما بأحد أصلا على حق اليقين.</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رحمه‌الله</w:t>
      </w:r>
      <w:r w:rsidR="00BB75CD">
        <w:rPr>
          <w:rtl/>
        </w:rPr>
        <w:t>:</w:t>
      </w:r>
      <w:r w:rsidRPr="00E4134D">
        <w:rPr>
          <w:rtl/>
        </w:rPr>
        <w:t xml:space="preserve"> أبو الحسن وأبو اسحاق‌</w:t>
      </w:r>
    </w:p>
    <w:p w:rsidR="00D620A4" w:rsidRPr="00706B5A" w:rsidRDefault="00D620A4" w:rsidP="00652868">
      <w:pPr>
        <w:pStyle w:val="libNormal"/>
        <w:rPr>
          <w:rtl/>
        </w:rPr>
      </w:pPr>
      <w:r w:rsidRPr="00706B5A">
        <w:rPr>
          <w:rtl/>
        </w:rPr>
        <w:t>الطريق موثق بحنان بالمهملة المفتوحة ونونين من حاشيتي الالف وبالتخفيف وعالي الاسناد في الطبقة الاولى.</w:t>
      </w:r>
      <w:r w:rsidRPr="0037382B">
        <w:rPr>
          <w:rStyle w:val="libFootnotenumChar"/>
          <w:rtl/>
        </w:rPr>
        <w:t>(3)</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139‌</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328‌</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100‌</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ردة بعد النبي </w:t>
      </w:r>
      <w:r w:rsidR="001F0C57" w:rsidRPr="001F0C57">
        <w:rPr>
          <w:rStyle w:val="libAlaemChar"/>
          <w:rtl/>
        </w:rPr>
        <w:t>صلى‌الله‌عليه‌وآله</w:t>
      </w:r>
      <w:r w:rsidRPr="00706B5A">
        <w:rPr>
          <w:rtl/>
        </w:rPr>
        <w:t xml:space="preserve"> الا ثلاثة. فقلت</w:t>
      </w:r>
      <w:r w:rsidR="00BB75CD">
        <w:rPr>
          <w:rtl/>
        </w:rPr>
        <w:t>:</w:t>
      </w:r>
      <w:r w:rsidRPr="00706B5A">
        <w:rPr>
          <w:rtl/>
        </w:rPr>
        <w:t xml:space="preserve"> ومن الثلاثة</w:t>
      </w:r>
      <w:r>
        <w:rPr>
          <w:rtl/>
        </w:rPr>
        <w:t>؟</w:t>
      </w:r>
      <w:r w:rsidRPr="00706B5A">
        <w:rPr>
          <w:rtl/>
        </w:rPr>
        <w:t xml:space="preserve"> فقال</w:t>
      </w:r>
      <w:r w:rsidR="00BB75CD">
        <w:rPr>
          <w:rtl/>
        </w:rPr>
        <w:t>:</w:t>
      </w:r>
      <w:r w:rsidRPr="00706B5A">
        <w:rPr>
          <w:rtl/>
        </w:rPr>
        <w:t xml:space="preserve"> ال</w:t>
      </w:r>
      <w:r>
        <w:rPr>
          <w:rtl/>
        </w:rPr>
        <w:t>مقداد بن الاسود وأبو ذر الغفاري</w:t>
      </w:r>
      <w:r w:rsidRPr="00706B5A">
        <w:rPr>
          <w:rtl/>
        </w:rPr>
        <w:t xml:space="preserve"> وسلمان ال</w:t>
      </w:r>
      <w:r>
        <w:rPr>
          <w:rtl/>
        </w:rPr>
        <w:t>فارسي</w:t>
      </w:r>
      <w:r w:rsidR="00BB75CD">
        <w:rPr>
          <w:rtl/>
        </w:rPr>
        <w:t>،</w:t>
      </w:r>
      <w:r>
        <w:rPr>
          <w:rtl/>
        </w:rPr>
        <w:t xml:space="preserve"> ثم عرف الناس بعد يسير</w:t>
      </w:r>
      <w:r w:rsidR="00BB75CD">
        <w:rPr>
          <w:rtl/>
        </w:rPr>
        <w:t>،</w:t>
      </w:r>
      <w:r w:rsidRPr="00706B5A">
        <w:rPr>
          <w:rtl/>
        </w:rPr>
        <w:t xml:space="preserve"> قال</w:t>
      </w:r>
      <w:r w:rsidR="00BB75CD">
        <w:rPr>
          <w:rtl/>
        </w:rPr>
        <w:t>:</w:t>
      </w:r>
      <w:r w:rsidRPr="00706B5A">
        <w:rPr>
          <w:rtl/>
        </w:rPr>
        <w:t xml:space="preserve"> هؤلاء الذين دارت‌</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عليه‌السلام</w:t>
      </w:r>
      <w:r w:rsidR="00BB75CD">
        <w:rPr>
          <w:rtl/>
        </w:rPr>
        <w:t>:</w:t>
      </w:r>
      <w:r w:rsidRPr="00E4134D">
        <w:rPr>
          <w:rtl/>
        </w:rPr>
        <w:t xml:space="preserve"> وأبو ذر الغفارى‌</w:t>
      </w:r>
    </w:p>
    <w:p w:rsidR="00D620A4" w:rsidRPr="00706B5A" w:rsidRDefault="00D620A4" w:rsidP="00652868">
      <w:pPr>
        <w:pStyle w:val="libNormal"/>
        <w:rPr>
          <w:rtl/>
        </w:rPr>
      </w:pPr>
      <w:r w:rsidRPr="00706B5A">
        <w:rPr>
          <w:rtl/>
        </w:rPr>
        <w:t>بفتح المعجمة وتشديد الراء المعجمه وتخفيف الفاء.</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أصل الغفر الستر</w:t>
      </w:r>
      <w:r w:rsidR="00BB75CD">
        <w:rPr>
          <w:rtl/>
        </w:rPr>
        <w:t>،</w:t>
      </w:r>
      <w:r w:rsidRPr="00706B5A">
        <w:rPr>
          <w:rtl/>
        </w:rPr>
        <w:t xml:space="preserve"> وغفار حي من العرب اليهم ينسب أبو ذر الغفاري وأبو بصرة الغفاري.</w:t>
      </w:r>
    </w:p>
    <w:p w:rsidR="00D620A4" w:rsidRPr="00706B5A" w:rsidRDefault="00D620A4" w:rsidP="00652868">
      <w:pPr>
        <w:pStyle w:val="libNormal"/>
        <w:rPr>
          <w:rtl/>
        </w:rPr>
      </w:pPr>
      <w:r w:rsidRPr="00706B5A">
        <w:rPr>
          <w:rtl/>
        </w:rPr>
        <w:t xml:space="preserve">وقد صح عنه </w:t>
      </w:r>
      <w:r w:rsidR="001F0C57" w:rsidRPr="001F0C57">
        <w:rPr>
          <w:rStyle w:val="libAlaemChar"/>
          <w:rtl/>
        </w:rPr>
        <w:t>صلى‌الله‌عليه‌وآله</w:t>
      </w:r>
      <w:r w:rsidRPr="00706B5A">
        <w:rPr>
          <w:rtl/>
        </w:rPr>
        <w:t xml:space="preserve"> عند العامة والخاصة</w:t>
      </w:r>
      <w:r w:rsidR="00BB75CD">
        <w:rPr>
          <w:rtl/>
        </w:rPr>
        <w:t>:</w:t>
      </w:r>
      <w:r w:rsidRPr="00706B5A">
        <w:rPr>
          <w:rtl/>
        </w:rPr>
        <w:t xml:space="preserve"> ما اظلت الخضراء ولا أقلت الغبراء أصدق من أبي ذر لهجة. وفي رواية</w:t>
      </w:r>
      <w:r w:rsidR="00BB75CD">
        <w:rPr>
          <w:rtl/>
        </w:rPr>
        <w:t>:</w:t>
      </w:r>
      <w:r w:rsidRPr="00706B5A">
        <w:rPr>
          <w:rtl/>
        </w:rPr>
        <w:t xml:space="preserve"> ما أظلت الخضراء ولا أقلت الغبراء من ذي لهجه أصدق ولا أوفى من أبي ذر </w:t>
      </w:r>
      <w:r w:rsidRPr="0037382B">
        <w:rPr>
          <w:rStyle w:val="libFootnotenumChar"/>
          <w:rtl/>
        </w:rPr>
        <w:t>(1)</w:t>
      </w:r>
      <w:r>
        <w:rPr>
          <w:rtl/>
        </w:rPr>
        <w:t>.</w:t>
      </w:r>
    </w:p>
    <w:p w:rsidR="00D620A4" w:rsidRPr="00706B5A" w:rsidRDefault="00D620A4" w:rsidP="00652868">
      <w:pPr>
        <w:pStyle w:val="libNormal"/>
        <w:rPr>
          <w:rtl/>
        </w:rPr>
      </w:pPr>
      <w:r w:rsidRPr="00706B5A">
        <w:rPr>
          <w:rtl/>
        </w:rPr>
        <w:t>وفي طريق العامة من الصحاح في مصابيحهم ومشكاتهم أن أبا سفيان أتى على سلمان وأبي ذر وصهيب وبلال في نفر فقالوا</w:t>
      </w:r>
      <w:r w:rsidR="00BB75CD">
        <w:rPr>
          <w:rtl/>
        </w:rPr>
        <w:t>:</w:t>
      </w:r>
      <w:r w:rsidRPr="00706B5A">
        <w:rPr>
          <w:rtl/>
        </w:rPr>
        <w:t xml:space="preserve"> ما أخذت سيوف الله م</w:t>
      </w:r>
      <w:r>
        <w:rPr>
          <w:rtl/>
        </w:rPr>
        <w:t>ن عنق عدو الله فقال أبو بكر</w:t>
      </w:r>
      <w:r w:rsidR="00BB75CD">
        <w:rPr>
          <w:rtl/>
        </w:rPr>
        <w:t>:</w:t>
      </w:r>
      <w:r>
        <w:rPr>
          <w:rtl/>
        </w:rPr>
        <w:t xml:space="preserve"> أ</w:t>
      </w:r>
      <w:r w:rsidRPr="00706B5A">
        <w:rPr>
          <w:rtl/>
        </w:rPr>
        <w:t xml:space="preserve">تقولون هذا لشيخ قريش </w:t>
      </w:r>
      <w:r w:rsidRPr="0037382B">
        <w:rPr>
          <w:rStyle w:val="libFootnotenumChar"/>
          <w:rtl/>
        </w:rPr>
        <w:t>(2)</w:t>
      </w:r>
      <w:r w:rsidRPr="00706B5A">
        <w:rPr>
          <w:rtl/>
        </w:rPr>
        <w:t xml:space="preserve"> وسيدهم</w:t>
      </w:r>
      <w:r w:rsidR="00BB75CD">
        <w:rPr>
          <w:rtl/>
        </w:rPr>
        <w:t>،</w:t>
      </w:r>
      <w:r w:rsidRPr="00706B5A">
        <w:rPr>
          <w:rtl/>
        </w:rPr>
        <w:t xml:space="preserve"> فأتى النبي </w:t>
      </w:r>
      <w:r w:rsidR="001F0C57" w:rsidRPr="001F0C57">
        <w:rPr>
          <w:rStyle w:val="libAlaemChar"/>
          <w:rtl/>
        </w:rPr>
        <w:t>صلى‌الله‌عليه‌وآله</w:t>
      </w:r>
      <w:r w:rsidRPr="00706B5A">
        <w:rPr>
          <w:rtl/>
        </w:rPr>
        <w:t xml:space="preserve"> فأخبره فقال</w:t>
      </w:r>
      <w:r w:rsidR="00BB75CD">
        <w:rPr>
          <w:rtl/>
        </w:rPr>
        <w:t>:</w:t>
      </w:r>
      <w:r w:rsidRPr="00706B5A">
        <w:rPr>
          <w:rtl/>
        </w:rPr>
        <w:t xml:space="preserve"> يا أبا بكر لعلك اغضبتهم لئن كنت أغضبتهم لقد أغضبت ربك</w:t>
      </w:r>
      <w:r w:rsidR="00BB75CD">
        <w:rPr>
          <w:rtl/>
        </w:rPr>
        <w:t>،</w:t>
      </w:r>
      <w:r w:rsidRPr="00706B5A">
        <w:rPr>
          <w:rtl/>
        </w:rPr>
        <w:t xml:space="preserve"> فأتاهم فقال</w:t>
      </w:r>
      <w:r w:rsidR="00BB75CD">
        <w:rPr>
          <w:rtl/>
        </w:rPr>
        <w:t>:</w:t>
      </w:r>
      <w:r>
        <w:rPr>
          <w:rFonts w:hint="cs"/>
          <w:rtl/>
        </w:rPr>
        <w:t xml:space="preserve"> </w:t>
      </w:r>
      <w:r w:rsidRPr="00706B5A">
        <w:rPr>
          <w:rtl/>
        </w:rPr>
        <w:t>يا اخوتاه أغضبتكم</w:t>
      </w:r>
      <w:r>
        <w:rPr>
          <w:rtl/>
        </w:rPr>
        <w:t>؟</w:t>
      </w:r>
      <w:r w:rsidRPr="00706B5A">
        <w:rPr>
          <w:rtl/>
        </w:rPr>
        <w:t xml:space="preserve"> قالوا</w:t>
      </w:r>
      <w:r w:rsidR="00BB75CD">
        <w:rPr>
          <w:rtl/>
        </w:rPr>
        <w:t>:</w:t>
      </w:r>
      <w:r w:rsidRPr="00706B5A">
        <w:rPr>
          <w:rtl/>
        </w:rPr>
        <w:t xml:space="preserve"> لا يغفر الله لك.</w:t>
      </w:r>
    </w:p>
    <w:p w:rsidR="00D620A4" w:rsidRPr="00706B5A" w:rsidRDefault="00D620A4" w:rsidP="0037382B">
      <w:pPr>
        <w:pStyle w:val="libBold1"/>
        <w:rPr>
          <w:rtl/>
          <w:lang w:bidi="fa-IR"/>
        </w:rPr>
      </w:pPr>
      <w:r w:rsidRPr="00E4134D">
        <w:rPr>
          <w:rtl/>
        </w:rPr>
        <w:t xml:space="preserve">قوله </w:t>
      </w:r>
      <w:r w:rsidR="001F0C57" w:rsidRPr="001F0C57">
        <w:rPr>
          <w:rStyle w:val="libAlaemChar"/>
          <w:rtl/>
        </w:rPr>
        <w:t>عليه‌السلام</w:t>
      </w:r>
      <w:r w:rsidR="00BB75CD">
        <w:rPr>
          <w:rtl/>
        </w:rPr>
        <w:t>:</w:t>
      </w:r>
      <w:r w:rsidRPr="00E4134D">
        <w:rPr>
          <w:rtl/>
        </w:rPr>
        <w:t xml:space="preserve"> ثم عرف الناس بعد يسير‌</w:t>
      </w:r>
    </w:p>
    <w:p w:rsidR="00D620A4" w:rsidRPr="00706B5A" w:rsidRDefault="00D620A4" w:rsidP="00652868">
      <w:pPr>
        <w:pStyle w:val="libNormal"/>
        <w:rPr>
          <w:rtl/>
        </w:rPr>
      </w:pPr>
      <w:r w:rsidRPr="00706B5A">
        <w:rPr>
          <w:rtl/>
        </w:rPr>
        <w:t xml:space="preserve">أي تنبهوا وتعرفوا واستيقنوا الامر واتبعوا الحق ورجعوا الى أمير المؤمنين </w:t>
      </w:r>
      <w:r w:rsidR="001F0C57" w:rsidRPr="001F0C57">
        <w:rPr>
          <w:rStyle w:val="libAlaemChar"/>
          <w:rtl/>
        </w:rPr>
        <w:t>عليه‌السلام</w:t>
      </w:r>
      <w:r w:rsidRPr="00706B5A">
        <w:rPr>
          <w:rtl/>
        </w:rPr>
        <w:t xml:space="preserve"> بعد زمان يسير</w:t>
      </w:r>
      <w:r w:rsidR="00BB75CD">
        <w:rPr>
          <w:rtl/>
        </w:rPr>
        <w:t>،</w:t>
      </w:r>
      <w:r w:rsidRPr="00706B5A">
        <w:rPr>
          <w:rtl/>
        </w:rPr>
        <w:t xml:space="preserve"> وازاحوا عن صدورهم وساوس تشكيكات المشككين</w:t>
      </w:r>
      <w:r w:rsidR="00BB75CD">
        <w:rPr>
          <w:rtl/>
        </w:rPr>
        <w:t>،</w:t>
      </w:r>
      <w:r w:rsidRPr="00706B5A">
        <w:rPr>
          <w:rtl/>
        </w:rPr>
        <w:t xml:space="preserve"> وعن ذلك التعبير في كتب الرجال بالرجوع الى أمير المؤمنين </w:t>
      </w:r>
      <w:r w:rsidR="001F0C57" w:rsidRPr="001F0C57">
        <w:rPr>
          <w:rStyle w:val="libAlaemChar"/>
          <w:rtl/>
        </w:rPr>
        <w:t>عليه‌السلام</w:t>
      </w:r>
      <w:r w:rsidR="00BB75CD">
        <w:rPr>
          <w:rtl/>
        </w:rPr>
        <w:t>،</w:t>
      </w:r>
      <w:r w:rsidRPr="00706B5A">
        <w:rPr>
          <w:rtl/>
        </w:rPr>
        <w:t xml:space="preserve"> كما يقولون مثلا أبو سعيد الخدري مشكور من السابقين الذين رجعوا الى أمير المؤمنين </w:t>
      </w:r>
      <w:r w:rsidR="001F0C57" w:rsidRPr="001F0C57">
        <w:rPr>
          <w:rStyle w:val="libAlaemChar"/>
          <w:rtl/>
        </w:rPr>
        <w:t>عليه‌السلام</w:t>
      </w:r>
      <w:r w:rsidRPr="00706B5A">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راجع الطرائف</w:t>
      </w:r>
      <w:r w:rsidR="00BB75CD">
        <w:rPr>
          <w:rtl/>
        </w:rPr>
        <w:t>:</w:t>
      </w:r>
      <w:r w:rsidRPr="00706B5A">
        <w:rPr>
          <w:rtl/>
        </w:rPr>
        <w:t xml:space="preserve"> 405 المطبوع أخيرا بقم بتحقيقنا وتعاليقنا عليه.</w:t>
      </w:r>
    </w:p>
    <w:p w:rsidR="00D620A4" w:rsidRPr="00706B5A" w:rsidRDefault="00D620A4" w:rsidP="0037382B">
      <w:pPr>
        <w:pStyle w:val="libFootnote0"/>
        <w:rPr>
          <w:rtl/>
          <w:lang w:bidi="fa-IR"/>
        </w:rPr>
      </w:pPr>
      <w:r>
        <w:rPr>
          <w:rtl/>
        </w:rPr>
        <w:t>(2) وفي « س »</w:t>
      </w:r>
      <w:r w:rsidR="00BB75CD">
        <w:rPr>
          <w:rtl/>
        </w:rPr>
        <w:t>:</w:t>
      </w:r>
      <w:r>
        <w:rPr>
          <w:rtl/>
        </w:rPr>
        <w:t xml:space="preserve"> أ</w:t>
      </w:r>
      <w:r w:rsidRPr="00706B5A">
        <w:rPr>
          <w:rtl/>
        </w:rPr>
        <w:t>تقولون هذا الشيخ قريشهم الخ‌</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عليهم الر</w:t>
      </w:r>
      <w:r>
        <w:rPr>
          <w:rtl/>
        </w:rPr>
        <w:t>حا</w:t>
      </w:r>
    </w:p>
    <w:p w:rsidR="00BB75CD" w:rsidRDefault="00BB75CD" w:rsidP="00BB75CD">
      <w:pPr>
        <w:pStyle w:val="libLine"/>
        <w:rPr>
          <w:rtl/>
        </w:rPr>
      </w:pPr>
      <w:r>
        <w:rPr>
          <w:rtl/>
        </w:rPr>
        <w:t>___________________________________________________________</w:t>
      </w:r>
    </w:p>
    <w:p w:rsidR="00D620A4" w:rsidRPr="00706B5A" w:rsidRDefault="00D620A4" w:rsidP="00A05F07">
      <w:pPr>
        <w:pStyle w:val="Heading2"/>
        <w:rPr>
          <w:rtl/>
          <w:lang w:bidi="fa-IR"/>
        </w:rPr>
      </w:pPr>
      <w:bookmarkStart w:id="1" w:name="_Toc404160137"/>
      <w:r w:rsidRPr="00E4134D">
        <w:rPr>
          <w:rtl/>
        </w:rPr>
        <w:t xml:space="preserve">قوله </w:t>
      </w:r>
      <w:r w:rsidR="001F0C57" w:rsidRPr="00A05F07">
        <w:rPr>
          <w:rStyle w:val="libAlaemHeading2Char"/>
          <w:rtl/>
        </w:rPr>
        <w:t>عليه‌السلام</w:t>
      </w:r>
      <w:r w:rsidR="00BB75CD">
        <w:rPr>
          <w:rtl/>
        </w:rPr>
        <w:t>:</w:t>
      </w:r>
      <w:r w:rsidRPr="00E4134D">
        <w:rPr>
          <w:rtl/>
        </w:rPr>
        <w:t xml:space="preserve"> هؤلاء الذين دارت عليهم الرحا‌</w:t>
      </w:r>
      <w:bookmarkEnd w:id="1"/>
    </w:p>
    <w:p w:rsidR="00D620A4" w:rsidRPr="00706B5A" w:rsidRDefault="00D620A4" w:rsidP="00652868">
      <w:pPr>
        <w:pStyle w:val="libNormal"/>
        <w:rPr>
          <w:rtl/>
        </w:rPr>
      </w:pPr>
      <w:r w:rsidRPr="00706B5A">
        <w:rPr>
          <w:rtl/>
        </w:rPr>
        <w:t>فيه وجهان</w:t>
      </w:r>
      <w:r w:rsidR="00BB75CD">
        <w:rPr>
          <w:rtl/>
        </w:rPr>
        <w:t>:</w:t>
      </w:r>
      <w:r w:rsidRPr="00706B5A">
        <w:rPr>
          <w:rtl/>
        </w:rPr>
        <w:t xml:space="preserve"> الاول</w:t>
      </w:r>
      <w:r w:rsidR="00BB75CD">
        <w:rPr>
          <w:rtl/>
        </w:rPr>
        <w:t>:</w:t>
      </w:r>
      <w:r w:rsidRPr="00706B5A">
        <w:rPr>
          <w:rtl/>
        </w:rPr>
        <w:t xml:space="preserve"> أن يكون كناية عن شدة الملمة بهم وصعوبة الداهية عليهم</w:t>
      </w:r>
      <w:r w:rsidR="00BB75CD">
        <w:rPr>
          <w:rtl/>
        </w:rPr>
        <w:t>،</w:t>
      </w:r>
      <w:r w:rsidRPr="00706B5A">
        <w:rPr>
          <w:rtl/>
        </w:rPr>
        <w:t xml:space="preserve"> يعني أنهم كانوا في مضيق اعتداء المعتدين كأن الرحا تدور عليهم وتطحنهم</w:t>
      </w:r>
      <w:r w:rsidR="00BB75CD">
        <w:rPr>
          <w:rtl/>
        </w:rPr>
        <w:t>،</w:t>
      </w:r>
      <w:r w:rsidRPr="00706B5A">
        <w:rPr>
          <w:rtl/>
        </w:rPr>
        <w:t xml:space="preserve"> ومع ذلك فقد لازموا اتباع سبيل الحق ولم يبايعوا أمير الجور والعدوان.</w:t>
      </w:r>
    </w:p>
    <w:p w:rsidR="00D620A4" w:rsidRPr="00706B5A" w:rsidRDefault="00D620A4" w:rsidP="00652868">
      <w:pPr>
        <w:pStyle w:val="libNormal"/>
        <w:rPr>
          <w:rtl/>
        </w:rPr>
      </w:pPr>
      <w:r w:rsidRPr="00706B5A">
        <w:rPr>
          <w:rtl/>
        </w:rPr>
        <w:t>الثاني</w:t>
      </w:r>
      <w:r w:rsidR="00BB75CD">
        <w:rPr>
          <w:rtl/>
        </w:rPr>
        <w:t>:</w:t>
      </w:r>
      <w:r w:rsidRPr="00706B5A">
        <w:rPr>
          <w:rtl/>
        </w:rPr>
        <w:t xml:space="preserve"> أن يرام أن هؤلاء هم الذين كانوا لملة الإسلام كالقطب والمدار عليهم تدور رحاها وبهم يستقيم أمرها</w:t>
      </w:r>
      <w:r w:rsidR="00BB75CD">
        <w:rPr>
          <w:rtl/>
        </w:rPr>
        <w:t>،</w:t>
      </w:r>
      <w:r w:rsidRPr="00706B5A">
        <w:rPr>
          <w:rtl/>
        </w:rPr>
        <w:t xml:space="preserve"> اتبعوا سبيل الحق ولم يبايعوا أهل الضلال.</w:t>
      </w:r>
      <w:r>
        <w:rPr>
          <w:rFonts w:hint="cs"/>
          <w:rtl/>
        </w:rPr>
        <w:t xml:space="preserve"> </w:t>
      </w:r>
      <w:r w:rsidRPr="00706B5A">
        <w:rPr>
          <w:rtl/>
        </w:rPr>
        <w:t>يقال</w:t>
      </w:r>
      <w:r w:rsidR="00BB75CD">
        <w:rPr>
          <w:rtl/>
        </w:rPr>
        <w:t>:</w:t>
      </w:r>
      <w:r w:rsidRPr="00706B5A">
        <w:rPr>
          <w:rtl/>
        </w:rPr>
        <w:t xml:space="preserve"> دارت رحى الامر اذا قام عموده واستقام نظامه. ومنه في حديث نعت النبي </w:t>
      </w:r>
      <w:r w:rsidR="001F0C57" w:rsidRPr="001F0C57">
        <w:rPr>
          <w:rStyle w:val="libAlaemChar"/>
          <w:rtl/>
        </w:rPr>
        <w:t>صلى‌الله‌عليه‌وآله</w:t>
      </w:r>
      <w:r w:rsidR="00BB75CD">
        <w:rPr>
          <w:rtl/>
        </w:rPr>
        <w:t>:</w:t>
      </w:r>
      <w:r w:rsidRPr="00706B5A">
        <w:rPr>
          <w:rtl/>
        </w:rPr>
        <w:t xml:space="preserve"> تدور رحى الإسلام من مهاجرك فتلبث بذلك عشرا</w:t>
      </w:r>
      <w:r w:rsidR="00BB75CD">
        <w:rPr>
          <w:rtl/>
        </w:rPr>
        <w:t>،</w:t>
      </w:r>
      <w:r w:rsidRPr="00706B5A">
        <w:rPr>
          <w:rtl/>
        </w:rPr>
        <w:t xml:space="preserve"> ثم تدور رحى الإسلام على رأس خمسة وثلاثين من مهاجرك فتلبث بذلك خمسا. على ما حققناه في المعلقات على زبور آل محمد الصحيفة الكريمة السجادية </w:t>
      </w:r>
      <w:r w:rsidRPr="0037382B">
        <w:rPr>
          <w:rStyle w:val="libFootnotenumChar"/>
          <w:rtl/>
        </w:rPr>
        <w:t>(1)</w:t>
      </w:r>
      <w:r>
        <w:rPr>
          <w:rtl/>
        </w:rPr>
        <w:t>.</w:t>
      </w:r>
    </w:p>
    <w:p w:rsidR="00D620A4" w:rsidRPr="00706B5A" w:rsidRDefault="00D620A4" w:rsidP="00652868">
      <w:pPr>
        <w:pStyle w:val="libNormal"/>
        <w:rPr>
          <w:rtl/>
        </w:rPr>
      </w:pPr>
      <w:r w:rsidRPr="00706B5A">
        <w:rPr>
          <w:rtl/>
        </w:rPr>
        <w:t>فدوران الرحا عليهم على هذا السبيل معناه دورانها حولهم كما يكون دوران الرحا والفلك على القطب والمحور. وما يقال</w:t>
      </w:r>
      <w:r w:rsidR="00BB75CD">
        <w:rPr>
          <w:rtl/>
        </w:rPr>
        <w:t>:</w:t>
      </w:r>
      <w:r w:rsidRPr="00706B5A">
        <w:rPr>
          <w:rtl/>
        </w:rPr>
        <w:t xml:space="preserve"> ان دوران الرحا اذا استعمل باللام كان للتنسيق والتنظيم</w:t>
      </w:r>
      <w:r w:rsidR="00BB75CD">
        <w:rPr>
          <w:rtl/>
        </w:rPr>
        <w:t>،</w:t>
      </w:r>
      <w:r w:rsidRPr="00706B5A">
        <w:rPr>
          <w:rtl/>
        </w:rPr>
        <w:t xml:space="preserve"> واذا استعمل بعلى كان للتهويش والتهويل خارج عن هذا الاستعمال.</w:t>
      </w:r>
    </w:p>
    <w:p w:rsidR="00D620A4" w:rsidRPr="00706B5A" w:rsidRDefault="00D620A4" w:rsidP="00652868">
      <w:pPr>
        <w:pStyle w:val="libNormal"/>
        <w:rPr>
          <w:rtl/>
        </w:rPr>
      </w:pPr>
      <w:r w:rsidRPr="00706B5A">
        <w:rPr>
          <w:rtl/>
        </w:rPr>
        <w:t>فاذن ما قاله السيد المكرم الرضي أخ السيد المعظم المرتضى رضي الله عنهما في كتاب مجازات الحديث</w:t>
      </w:r>
      <w:r w:rsidR="00BB75CD">
        <w:rPr>
          <w:rtl/>
        </w:rPr>
        <w:t>:</w:t>
      </w:r>
      <w:r w:rsidRPr="00706B5A">
        <w:rPr>
          <w:rtl/>
        </w:rPr>
        <w:t xml:space="preserve"> دور الرحا يكون عبارة عن حالين مختلفين</w:t>
      </w:r>
      <w:r w:rsidR="00BB75CD">
        <w:rPr>
          <w:rtl/>
        </w:rPr>
        <w:t>:</w:t>
      </w:r>
      <w:r w:rsidRPr="00706B5A">
        <w:rPr>
          <w:rtl/>
        </w:rPr>
        <w:t xml:space="preserve"> احداهما مذمومة والاخرى محمودة</w:t>
      </w:r>
      <w:r w:rsidR="00BB75CD">
        <w:rPr>
          <w:rtl/>
        </w:rPr>
        <w:t>:</w:t>
      </w:r>
      <w:r w:rsidRPr="00706B5A">
        <w:rPr>
          <w:rtl/>
        </w:rPr>
        <w:t xml:space="preserve"> فالمذمومة هي الحال التي بني عليها الاخبار عن از عاج الامر عن مناطه واز حافه عن قراره</w:t>
      </w:r>
      <w:r w:rsidR="00BB75CD">
        <w:rPr>
          <w:rtl/>
        </w:rPr>
        <w:t>،</w:t>
      </w:r>
      <w:r w:rsidRPr="00706B5A">
        <w:rPr>
          <w:rtl/>
        </w:rPr>
        <w:t xml:space="preserve"> واما الحال المحمودة فهي أن يكون دور الرحا عبارة عن تحرك جد القوم وقوة أمرهم وعلو نجمهم يقال</w:t>
      </w:r>
      <w:r w:rsidR="00BB75CD">
        <w:rPr>
          <w:rtl/>
        </w:rPr>
        <w:t>:</w:t>
      </w:r>
      <w:r w:rsidRPr="00706B5A">
        <w:rPr>
          <w:rtl/>
        </w:rPr>
        <w:t xml:space="preserve"> دارت رحا بني فلان اذا اتفقت لهم هذه الاحوال المحمودة</w:t>
      </w:r>
      <w:r w:rsidR="00BB75CD">
        <w:rPr>
          <w:rtl/>
        </w:rPr>
        <w:t>،</w:t>
      </w:r>
      <w:r w:rsidRPr="00706B5A">
        <w:rPr>
          <w:rtl/>
        </w:rPr>
        <w:t xml:space="preserve"> فهذه حال كان دور الرحا فيهما محمودا لمن دارت له ومذموما لمن دارت عليه</w:t>
      </w:r>
      <w:r w:rsidR="00BB75CD">
        <w:rPr>
          <w:rtl/>
        </w:rPr>
        <w:t>،</w:t>
      </w:r>
      <w:r w:rsidRPr="00706B5A">
        <w:rPr>
          <w:rtl/>
        </w:rPr>
        <w:t xml:space="preserve"> وانما قالوا</w:t>
      </w:r>
      <w:r w:rsidR="00BB75CD">
        <w:rPr>
          <w:rtl/>
        </w:rPr>
        <w:t>:</w:t>
      </w:r>
      <w:r w:rsidRPr="00706B5A">
        <w:rPr>
          <w:rtl/>
        </w:rPr>
        <w:t xml:space="preserve"> دارت رحا الحرب لجولان الابطال‌</w:t>
      </w:r>
    </w:p>
    <w:p w:rsidR="00D620A4" w:rsidRPr="00706B5A" w:rsidRDefault="00D620A4" w:rsidP="0037382B">
      <w:pPr>
        <w:pStyle w:val="libLine"/>
        <w:rPr>
          <w:rtl/>
        </w:rPr>
      </w:pPr>
      <w:r w:rsidRPr="00706B5A">
        <w:rPr>
          <w:rtl/>
        </w:rPr>
        <w:t>__________________</w:t>
      </w:r>
    </w:p>
    <w:p w:rsidR="00D620A4" w:rsidRPr="009E3A8E" w:rsidRDefault="00D620A4" w:rsidP="0037382B">
      <w:pPr>
        <w:pStyle w:val="libFootnote0"/>
        <w:rPr>
          <w:rtl/>
        </w:rPr>
      </w:pPr>
      <w:r w:rsidRPr="009E3A8E">
        <w:rPr>
          <w:rtl/>
        </w:rPr>
        <w:t>(1) راجع التعليقة على الصحيفة السجادية المطبوع على هامش نور الأنوار للجزائرى</w:t>
      </w:r>
      <w:r w:rsidR="00BB75CD">
        <w:rPr>
          <w:rtl/>
        </w:rPr>
        <w:t>:</w:t>
      </w:r>
      <w:r w:rsidRPr="009E3A8E">
        <w:rPr>
          <w:rFonts w:hint="cs"/>
          <w:rtl/>
        </w:rPr>
        <w:t xml:space="preserve"> </w:t>
      </w:r>
      <w:r w:rsidRPr="009E3A8E">
        <w:rPr>
          <w:rtl/>
        </w:rPr>
        <w:t>ص 22. وهذه التعليقة قد صححناه وحققناه ولكن لم يطبع.</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و</w:t>
      </w:r>
      <w:r>
        <w:rPr>
          <w:rtl/>
        </w:rPr>
        <w:t>أبوا أن يبايعوا</w:t>
      </w:r>
      <w:r w:rsidRPr="00706B5A">
        <w:rPr>
          <w:rtl/>
        </w:rPr>
        <w:t xml:space="preserve"> لأبي بكر حتى جاءوا بأمير المؤمنين </w:t>
      </w:r>
      <w:r w:rsidR="001F0C57" w:rsidRPr="001F0C57">
        <w:rPr>
          <w:rStyle w:val="libAlaemChar"/>
          <w:rtl/>
        </w:rPr>
        <w:t>عليه‌السلام</w:t>
      </w:r>
      <w:r w:rsidRPr="00706B5A">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فيها وحركات الخيل تحتها </w:t>
      </w:r>
      <w:r w:rsidRPr="0037382B">
        <w:rPr>
          <w:rStyle w:val="libFootnotenumChar"/>
          <w:rtl/>
        </w:rPr>
        <w:t>(1)</w:t>
      </w:r>
      <w:r>
        <w:rPr>
          <w:rtl/>
        </w:rPr>
        <w:t>.</w:t>
      </w:r>
    </w:p>
    <w:p w:rsidR="00D620A4" w:rsidRPr="00706B5A" w:rsidRDefault="00D620A4" w:rsidP="00652868">
      <w:pPr>
        <w:pStyle w:val="libNormal"/>
        <w:rPr>
          <w:rtl/>
        </w:rPr>
      </w:pPr>
      <w:r w:rsidRPr="00706B5A">
        <w:rPr>
          <w:rtl/>
        </w:rPr>
        <w:t>غير مستقيم على اطلاقه.</w:t>
      </w:r>
    </w:p>
    <w:p w:rsidR="00D620A4" w:rsidRPr="00706B5A" w:rsidRDefault="00D620A4" w:rsidP="0037382B">
      <w:pPr>
        <w:pStyle w:val="libBold1"/>
        <w:rPr>
          <w:rtl/>
          <w:lang w:bidi="fa-IR"/>
        </w:rPr>
      </w:pPr>
      <w:r w:rsidRPr="00581843">
        <w:rPr>
          <w:rtl/>
        </w:rPr>
        <w:t xml:space="preserve">قوله </w:t>
      </w:r>
      <w:r w:rsidR="001F0C57" w:rsidRPr="001F0C57">
        <w:rPr>
          <w:rStyle w:val="libAlaemChar"/>
          <w:rtl/>
        </w:rPr>
        <w:t>عليه‌السلام</w:t>
      </w:r>
      <w:r w:rsidR="00BB75CD">
        <w:rPr>
          <w:rtl/>
        </w:rPr>
        <w:t>:</w:t>
      </w:r>
      <w:r w:rsidRPr="00581843">
        <w:rPr>
          <w:rtl/>
        </w:rPr>
        <w:t xml:space="preserve"> وأبوا أن يبايعوا‌</w:t>
      </w:r>
    </w:p>
    <w:p w:rsidR="00D620A4" w:rsidRPr="00706B5A" w:rsidRDefault="00D620A4" w:rsidP="00652868">
      <w:pPr>
        <w:pStyle w:val="libNormal"/>
        <w:rPr>
          <w:rtl/>
        </w:rPr>
      </w:pPr>
      <w:r w:rsidRPr="00706B5A">
        <w:rPr>
          <w:rtl/>
        </w:rPr>
        <w:t xml:space="preserve">من الصحيح الثابت في الاخبار أن قيس بن سعد بن عبادة الصحابي الانصاري من خلّص أنصار رسول الله </w:t>
      </w:r>
      <w:r w:rsidR="001F0C57" w:rsidRPr="001F0C57">
        <w:rPr>
          <w:rStyle w:val="libAlaemChar"/>
          <w:rtl/>
        </w:rPr>
        <w:t>صلى‌الله‌عليه‌وآله</w:t>
      </w:r>
      <w:r w:rsidRPr="00706B5A">
        <w:rPr>
          <w:rtl/>
        </w:rPr>
        <w:t xml:space="preserve"> ومن العشرة الذين نصروه </w:t>
      </w:r>
      <w:r w:rsidR="001F0C57" w:rsidRPr="001F0C57">
        <w:rPr>
          <w:rStyle w:val="libAlaemChar"/>
          <w:rtl/>
        </w:rPr>
        <w:t>صلى‌الله‌عليه‌وآله</w:t>
      </w:r>
      <w:r w:rsidR="00BB75CD">
        <w:rPr>
          <w:rtl/>
        </w:rPr>
        <w:t>،</w:t>
      </w:r>
      <w:r w:rsidRPr="00706B5A">
        <w:rPr>
          <w:rtl/>
        </w:rPr>
        <w:t xml:space="preserve"> ومن أصفياء أولياء أمير المؤمنين </w:t>
      </w:r>
      <w:r w:rsidR="001F0C57" w:rsidRPr="001F0C57">
        <w:rPr>
          <w:rStyle w:val="libAlaemChar"/>
          <w:rtl/>
        </w:rPr>
        <w:t>عليه‌السلام</w:t>
      </w:r>
      <w:r w:rsidRPr="00706B5A">
        <w:rPr>
          <w:rtl/>
        </w:rPr>
        <w:t xml:space="preserve"> أيضا ممن لم يرتد ولم ينزعج ولم يبايع.</w:t>
      </w:r>
    </w:p>
    <w:p w:rsidR="00D620A4" w:rsidRPr="00706B5A" w:rsidRDefault="00D620A4" w:rsidP="00652868">
      <w:pPr>
        <w:pStyle w:val="libNormal"/>
        <w:rPr>
          <w:rtl/>
        </w:rPr>
      </w:pPr>
      <w:r w:rsidRPr="00706B5A">
        <w:rPr>
          <w:rtl/>
        </w:rPr>
        <w:t xml:space="preserve">قال الشيخ في كتاب الرجال في أسماء من روى عن أمير المؤمنين </w:t>
      </w:r>
      <w:r w:rsidR="001F0C57" w:rsidRPr="001F0C57">
        <w:rPr>
          <w:rStyle w:val="libAlaemChar"/>
          <w:rtl/>
        </w:rPr>
        <w:t>عليه‌السلام</w:t>
      </w:r>
      <w:r w:rsidR="00BB75CD">
        <w:rPr>
          <w:rtl/>
        </w:rPr>
        <w:t>:</w:t>
      </w:r>
      <w:r>
        <w:rPr>
          <w:rFonts w:hint="cs"/>
          <w:rtl/>
        </w:rPr>
        <w:t xml:space="preserve"> </w:t>
      </w:r>
      <w:r w:rsidRPr="00706B5A">
        <w:rPr>
          <w:rtl/>
        </w:rPr>
        <w:t xml:space="preserve">قيس بن سعد بن عبادة وهو ممن لم يبايع أبا بكر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العلامة في الخلاصة</w:t>
      </w:r>
      <w:r w:rsidR="00BB75CD">
        <w:rPr>
          <w:rtl/>
        </w:rPr>
        <w:t>:</w:t>
      </w:r>
      <w:r w:rsidRPr="00706B5A">
        <w:rPr>
          <w:rtl/>
        </w:rPr>
        <w:t xml:space="preserve"> قيس بن سعد بن عبادة من السابقين الذين رجعوا الى أمير المؤمنين </w:t>
      </w:r>
      <w:r w:rsidR="001F0C57" w:rsidRPr="001F0C57">
        <w:rPr>
          <w:rStyle w:val="libAlaemChar"/>
          <w:rtl/>
        </w:rPr>
        <w:t>عليه‌السلام</w:t>
      </w:r>
      <w:r w:rsidRPr="00706B5A">
        <w:rPr>
          <w:rtl/>
        </w:rPr>
        <w:t xml:space="preserve"> وهو مشكور لم يبايع أبا بكر </w:t>
      </w:r>
      <w:r w:rsidRPr="0037382B">
        <w:rPr>
          <w:rStyle w:val="libFootnotenumChar"/>
          <w:rtl/>
        </w:rPr>
        <w:t>(3)</w:t>
      </w:r>
      <w:r>
        <w:rPr>
          <w:rtl/>
        </w:rPr>
        <w:t>.</w:t>
      </w:r>
    </w:p>
    <w:p w:rsidR="00D620A4" w:rsidRPr="00706B5A" w:rsidRDefault="00D620A4" w:rsidP="00652868">
      <w:pPr>
        <w:pStyle w:val="libNormal"/>
        <w:rPr>
          <w:rtl/>
        </w:rPr>
      </w:pPr>
      <w:r w:rsidRPr="00706B5A">
        <w:rPr>
          <w:rtl/>
        </w:rPr>
        <w:t>وسيجي‌ء في الكتاب ما رواه أبو عمرو الكشي</w:t>
      </w:r>
      <w:r w:rsidR="00BB75CD">
        <w:rPr>
          <w:rtl/>
        </w:rPr>
        <w:t>:</w:t>
      </w:r>
      <w:r w:rsidRPr="00706B5A">
        <w:rPr>
          <w:rtl/>
        </w:rPr>
        <w:t xml:space="preserve"> أن أنس بن مالك قال</w:t>
      </w:r>
      <w:r w:rsidR="00BB75CD">
        <w:rPr>
          <w:rtl/>
        </w:rPr>
        <w:t>:</w:t>
      </w:r>
      <w:r w:rsidRPr="00706B5A">
        <w:rPr>
          <w:rtl/>
        </w:rPr>
        <w:t xml:space="preserve"> كان قيس بن سعد من النبي </w:t>
      </w:r>
      <w:r w:rsidR="001F0C57" w:rsidRPr="001F0C57">
        <w:rPr>
          <w:rStyle w:val="libAlaemChar"/>
          <w:rtl/>
        </w:rPr>
        <w:t>صلى‌الله‌عليه‌وآله</w:t>
      </w:r>
      <w:r w:rsidRPr="00706B5A">
        <w:rPr>
          <w:rtl/>
        </w:rPr>
        <w:t xml:space="preserve"> بمنزلة صاحب الشرطة من الامير</w:t>
      </w:r>
      <w:r w:rsidR="00BB75CD">
        <w:rPr>
          <w:rtl/>
        </w:rPr>
        <w:t>،</w:t>
      </w:r>
      <w:r w:rsidRPr="00706B5A">
        <w:rPr>
          <w:rtl/>
        </w:rPr>
        <w:t xml:space="preserve"> وما رواه في مصالحة أبي محمد الحسن </w:t>
      </w:r>
      <w:r w:rsidR="001F0C57" w:rsidRPr="001F0C57">
        <w:rPr>
          <w:rStyle w:val="libAlaemChar"/>
          <w:rtl/>
        </w:rPr>
        <w:t>عليه‌السلام</w:t>
      </w:r>
      <w:r w:rsidRPr="00706B5A">
        <w:rPr>
          <w:rtl/>
        </w:rPr>
        <w:t xml:space="preserve"> ومعاوية لم يبايع قيس بن سعد بن عبادة الانصاري صاحب شرطة الخميس معاوية قال له معاوية</w:t>
      </w:r>
      <w:r w:rsidR="00BB75CD">
        <w:rPr>
          <w:rtl/>
        </w:rPr>
        <w:t>:</w:t>
      </w:r>
      <w:r w:rsidRPr="00706B5A">
        <w:rPr>
          <w:rtl/>
        </w:rPr>
        <w:t xml:space="preserve"> قم يا قيس فبايع فالتفت الى الحسين </w:t>
      </w:r>
      <w:r w:rsidR="001F0C57" w:rsidRPr="001F0C57">
        <w:rPr>
          <w:rStyle w:val="libAlaemChar"/>
          <w:rtl/>
        </w:rPr>
        <w:t>عليه‌السلام</w:t>
      </w:r>
      <w:r w:rsidRPr="00706B5A">
        <w:rPr>
          <w:rtl/>
        </w:rPr>
        <w:t xml:space="preserve"> ينظر ما يأمره فقال</w:t>
      </w:r>
      <w:r w:rsidR="00BB75CD">
        <w:rPr>
          <w:rtl/>
        </w:rPr>
        <w:t>:</w:t>
      </w:r>
      <w:r w:rsidRPr="00706B5A">
        <w:rPr>
          <w:rtl/>
        </w:rPr>
        <w:t xml:space="preserve"> يا قيس انه امامي يعني الحسن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وكان قيس وأبوه سعد طولهما عشرة أشبار باشبارهما</w:t>
      </w:r>
      <w:r w:rsidR="00BB75CD">
        <w:rPr>
          <w:rtl/>
        </w:rPr>
        <w:t>،</w:t>
      </w:r>
      <w:r w:rsidRPr="00706B5A">
        <w:rPr>
          <w:rtl/>
        </w:rPr>
        <w:t xml:space="preserve"> وقد كانا من جملة من كان طولهم عشرة أشبار بأشبار أنفسهم</w:t>
      </w:r>
      <w:r w:rsidR="00BB75CD">
        <w:rPr>
          <w:rtl/>
        </w:rPr>
        <w:t>،</w:t>
      </w:r>
      <w:r w:rsidRPr="00706B5A">
        <w:rPr>
          <w:rtl/>
        </w:rPr>
        <w:t xml:space="preserve"> وكان شبر الرجل منهم يقال انه مثل ذراع أحدنا</w:t>
      </w:r>
      <w:r w:rsidR="00BB75CD">
        <w:rPr>
          <w:rtl/>
        </w:rPr>
        <w:t>،</w:t>
      </w:r>
      <w:r w:rsidRPr="00706B5A">
        <w:rPr>
          <w:rtl/>
        </w:rPr>
        <w:t xml:space="preserve"> وسعد لم يزل سيد في الجاهلية والإسلام</w:t>
      </w:r>
      <w:r w:rsidR="00BB75CD">
        <w:rPr>
          <w:rtl/>
        </w:rPr>
        <w:t>،</w:t>
      </w:r>
      <w:r w:rsidRPr="00706B5A">
        <w:rPr>
          <w:rtl/>
        </w:rPr>
        <w:t xml:space="preserve"> وأبوه وأجداده لم يزل فيهم الشريف‌</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المجازات النبوية</w:t>
      </w:r>
      <w:r w:rsidR="00BB75CD">
        <w:rPr>
          <w:rtl/>
        </w:rPr>
        <w:t>:</w:t>
      </w:r>
      <w:r w:rsidRPr="00706B5A">
        <w:rPr>
          <w:rtl/>
        </w:rPr>
        <w:t xml:space="preserve"> 156‌</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54‌</w:t>
      </w:r>
    </w:p>
    <w:p w:rsidR="00D620A4" w:rsidRPr="00706B5A" w:rsidRDefault="00D620A4" w:rsidP="0037382B">
      <w:pPr>
        <w:pStyle w:val="libFootnote0"/>
        <w:rPr>
          <w:rtl/>
          <w:lang w:bidi="fa-IR"/>
        </w:rPr>
      </w:pPr>
      <w:r w:rsidRPr="00706B5A">
        <w:rPr>
          <w:rtl/>
        </w:rPr>
        <w:t>(3) الخلاصة</w:t>
      </w:r>
      <w:r w:rsidR="00BB75CD">
        <w:rPr>
          <w:rtl/>
        </w:rPr>
        <w:t>:</w:t>
      </w:r>
      <w:r w:rsidRPr="00706B5A">
        <w:rPr>
          <w:rtl/>
        </w:rPr>
        <w:t xml:space="preserve"> 136‌</w:t>
      </w:r>
    </w:p>
    <w:p w:rsidR="0037382B" w:rsidRDefault="0037382B" w:rsidP="0037382B">
      <w:pPr>
        <w:pStyle w:val="libNormal"/>
        <w:rPr>
          <w:rtl/>
        </w:rPr>
      </w:pPr>
      <w:r>
        <w:rPr>
          <w:rtl/>
        </w:rPr>
        <w:br w:type="page"/>
      </w:r>
    </w:p>
    <w:p w:rsidR="00BB75CD" w:rsidRDefault="00D620A4" w:rsidP="0037382B">
      <w:pPr>
        <w:pStyle w:val="libNormal0"/>
        <w:rPr>
          <w:rtl/>
          <w:lang w:bidi="fa-IR"/>
        </w:rPr>
      </w:pPr>
      <w:r>
        <w:rPr>
          <w:rtl/>
          <w:lang w:bidi="fa-IR"/>
        </w:rPr>
        <w:lastRenderedPageBreak/>
        <w:t>مكرها فبايع</w:t>
      </w:r>
      <w:r w:rsidRPr="00706B5A">
        <w:rPr>
          <w:rtl/>
          <w:lang w:bidi="fa-IR"/>
        </w:rPr>
        <w:t xml:space="preserve"> وذلك قول الله عز وجل </w:t>
      </w:r>
      <w:r w:rsidRPr="001F0C57">
        <w:rPr>
          <w:rStyle w:val="libAlaemChar"/>
          <w:rtl/>
        </w:rPr>
        <w:t>(</w:t>
      </w:r>
      <w:r w:rsidRPr="0037382B">
        <w:rPr>
          <w:rStyle w:val="libAieChar"/>
          <w:rtl/>
        </w:rPr>
        <w:t xml:space="preserve"> وَما مُحَمَّدٌ إِلاّ رَسُولٌ قَدْ خَلَتْ مِنْ قَبْلِهِ الرُّسُلُ</w:t>
      </w:r>
      <w:r w:rsidRPr="00706B5A">
        <w:rPr>
          <w:rtl/>
          <w:lang w:bidi="fa-IR"/>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وكان قيس ابنه مثله بعده </w:t>
      </w:r>
      <w:r w:rsidRPr="0037382B">
        <w:rPr>
          <w:rStyle w:val="libFootnotenumChar"/>
          <w:rtl/>
        </w:rPr>
        <w:t>(1)</w:t>
      </w:r>
      <w:r>
        <w:rPr>
          <w:rtl/>
        </w:rPr>
        <w:t>.</w:t>
      </w:r>
    </w:p>
    <w:p w:rsidR="00D620A4" w:rsidRPr="00706B5A" w:rsidRDefault="00D620A4" w:rsidP="00652868">
      <w:pPr>
        <w:pStyle w:val="libNormal"/>
        <w:rPr>
          <w:rtl/>
        </w:rPr>
      </w:pPr>
      <w:r w:rsidRPr="00706B5A">
        <w:rPr>
          <w:rtl/>
        </w:rPr>
        <w:t>ومن المتفق عليه أن سعد بن عبادة أيضا لم يبايع أبا بكر أبدا</w:t>
      </w:r>
      <w:r w:rsidR="00BB75CD">
        <w:rPr>
          <w:rtl/>
        </w:rPr>
        <w:t>،</w:t>
      </w:r>
      <w:r w:rsidRPr="00706B5A">
        <w:rPr>
          <w:rtl/>
        </w:rPr>
        <w:t xml:space="preserve"> فاذن حصر من لم يرتد ولم يبايع في ثلاثة أو في سبعة محمول على أنهم قصوى الغاية في الاستيقان والاستقامة والانكار على متقمص </w:t>
      </w:r>
      <w:r w:rsidRPr="0037382B">
        <w:rPr>
          <w:rStyle w:val="libFootnotenumChar"/>
          <w:rtl/>
        </w:rPr>
        <w:t>(2)</w:t>
      </w:r>
      <w:r w:rsidRPr="00706B5A">
        <w:rPr>
          <w:rtl/>
        </w:rPr>
        <w:t xml:space="preserve"> الخلافة ولص الامامة.</w:t>
      </w:r>
    </w:p>
    <w:p w:rsidR="00D620A4" w:rsidRPr="00706B5A" w:rsidRDefault="00D620A4" w:rsidP="00A05F07">
      <w:pPr>
        <w:pStyle w:val="Heading2"/>
        <w:rPr>
          <w:rtl/>
          <w:lang w:bidi="fa-IR"/>
        </w:rPr>
      </w:pPr>
      <w:bookmarkStart w:id="2" w:name="_Toc404160138"/>
      <w:r w:rsidRPr="00581843">
        <w:rPr>
          <w:rtl/>
        </w:rPr>
        <w:t xml:space="preserve">قوله </w:t>
      </w:r>
      <w:r w:rsidR="001F0C57" w:rsidRPr="00A05F07">
        <w:rPr>
          <w:rStyle w:val="libAlaemHeading2Char"/>
          <w:rtl/>
        </w:rPr>
        <w:t>عليه‌السلام</w:t>
      </w:r>
      <w:r w:rsidR="00BB75CD">
        <w:rPr>
          <w:rtl/>
        </w:rPr>
        <w:t>:</w:t>
      </w:r>
      <w:r w:rsidRPr="00581843">
        <w:rPr>
          <w:rtl/>
        </w:rPr>
        <w:t xml:space="preserve"> مكرها فبايع‌</w:t>
      </w:r>
      <w:bookmarkEnd w:id="2"/>
    </w:p>
    <w:p w:rsidR="00D620A4" w:rsidRPr="00706B5A" w:rsidRDefault="00D620A4" w:rsidP="00652868">
      <w:pPr>
        <w:pStyle w:val="libNormal"/>
        <w:rPr>
          <w:rtl/>
        </w:rPr>
      </w:pPr>
      <w:r w:rsidRPr="00706B5A">
        <w:rPr>
          <w:rtl/>
        </w:rPr>
        <w:t>يعني أظهر البيعة كرها</w:t>
      </w:r>
      <w:r w:rsidR="00BB75CD">
        <w:rPr>
          <w:rtl/>
        </w:rPr>
        <w:t>،</w:t>
      </w:r>
      <w:r w:rsidRPr="00706B5A">
        <w:rPr>
          <w:rtl/>
        </w:rPr>
        <w:t xml:space="preserve"> أو أنه وقعت في البين شبهة البيعة فانه جي‌ء به </w:t>
      </w:r>
      <w:r w:rsidR="001F0C57" w:rsidRPr="001F0C57">
        <w:rPr>
          <w:rStyle w:val="libAlaemChar"/>
          <w:rtl/>
        </w:rPr>
        <w:t>عليه‌السلام</w:t>
      </w:r>
      <w:r w:rsidRPr="00706B5A">
        <w:rPr>
          <w:rtl/>
        </w:rPr>
        <w:t xml:space="preserve"> مكرها فكثر اللفظ واضجت الاقوال وارتفعت الاصوات فقال الناس</w:t>
      </w:r>
      <w:r w:rsidR="00BB75CD">
        <w:rPr>
          <w:rtl/>
        </w:rPr>
        <w:t>:</w:t>
      </w:r>
      <w:r w:rsidRPr="00706B5A">
        <w:rPr>
          <w:rtl/>
        </w:rPr>
        <w:t xml:space="preserve"> انه بايع لا أنه قد وقعت منه </w:t>
      </w:r>
      <w:r w:rsidR="001F0C57" w:rsidRPr="001F0C57">
        <w:rPr>
          <w:rStyle w:val="libAlaemChar"/>
          <w:rtl/>
        </w:rPr>
        <w:t>عليه‌السلام</w:t>
      </w:r>
      <w:r w:rsidRPr="00706B5A">
        <w:rPr>
          <w:rtl/>
        </w:rPr>
        <w:t xml:space="preserve"> المبايعة</w:t>
      </w:r>
      <w:r w:rsidR="00BB75CD">
        <w:rPr>
          <w:rtl/>
        </w:rPr>
        <w:t>،</w:t>
      </w:r>
      <w:r w:rsidRPr="00706B5A">
        <w:rPr>
          <w:rtl/>
        </w:rPr>
        <w:t xml:space="preserve"> فان ذلك خلاف ما أطبق عليه المحدثون من العامة والخاصة</w:t>
      </w:r>
      <w:r w:rsidR="00BB75CD">
        <w:rPr>
          <w:rtl/>
        </w:rPr>
        <w:t>،</w:t>
      </w:r>
      <w:r w:rsidRPr="00706B5A">
        <w:rPr>
          <w:rtl/>
        </w:rPr>
        <w:t xml:space="preserve"> على ما بسطنا تحقيقه في كتاب نبراس الضياء وفي شرح تقدمة كتاب تقويم الايمان.</w:t>
      </w:r>
    </w:p>
    <w:p w:rsidR="00D620A4" w:rsidRPr="00706B5A" w:rsidRDefault="00D620A4" w:rsidP="00652868">
      <w:pPr>
        <w:pStyle w:val="libNormal"/>
        <w:rPr>
          <w:rtl/>
        </w:rPr>
      </w:pPr>
      <w:r>
        <w:rPr>
          <w:rtl/>
        </w:rPr>
        <w:t>أ</w:t>
      </w:r>
      <w:r w:rsidRPr="00706B5A">
        <w:rPr>
          <w:rtl/>
        </w:rPr>
        <w:t xml:space="preserve">ليس قد اتفقت أصول أحاديث العامة فضلا من الخاصة على أنه </w:t>
      </w:r>
      <w:r w:rsidR="001F0C57" w:rsidRPr="001F0C57">
        <w:rPr>
          <w:rStyle w:val="libAlaemChar"/>
          <w:rtl/>
        </w:rPr>
        <w:t>عليه‌السلام</w:t>
      </w:r>
      <w:r w:rsidRPr="00706B5A">
        <w:rPr>
          <w:rtl/>
        </w:rPr>
        <w:t xml:space="preserve"> كان يقول</w:t>
      </w:r>
      <w:r w:rsidR="00BB75CD">
        <w:rPr>
          <w:rtl/>
        </w:rPr>
        <w:t>:</w:t>
      </w:r>
      <w:r w:rsidRPr="00706B5A">
        <w:rPr>
          <w:rtl/>
        </w:rPr>
        <w:t xml:space="preserve"> أنتم بالبيعة لي أحق مني بالبيعة لكم واني أحتج عليكم بمثل ما احتججتم به على الانصار</w:t>
      </w:r>
      <w:r w:rsidR="00BB75CD">
        <w:rPr>
          <w:rtl/>
        </w:rPr>
        <w:t>،</w:t>
      </w:r>
      <w:r w:rsidRPr="00706B5A">
        <w:rPr>
          <w:rtl/>
        </w:rPr>
        <w:t xml:space="preserve"> وأنا أول من يحثو للخصومة بين يدي الله عز وجل </w:t>
      </w:r>
      <w:r w:rsidRPr="0037382B">
        <w:rPr>
          <w:rStyle w:val="libFootnotenumChar"/>
          <w:rtl/>
        </w:rPr>
        <w:t>(3)</w:t>
      </w:r>
      <w:r>
        <w:rPr>
          <w:rtl/>
        </w:rPr>
        <w:t>.</w:t>
      </w:r>
    </w:p>
    <w:p w:rsidR="00D620A4" w:rsidRPr="00706B5A" w:rsidRDefault="00D620A4" w:rsidP="00652868">
      <w:pPr>
        <w:pStyle w:val="libNormal"/>
        <w:rPr>
          <w:rtl/>
        </w:rPr>
      </w:pPr>
      <w:r w:rsidRPr="00706B5A">
        <w:rPr>
          <w:rtl/>
        </w:rPr>
        <w:t>وانما رواية البيعة في صحيحهم البخاري على هذه الصورة باسناده</w:t>
      </w:r>
      <w:r w:rsidR="00BB75CD">
        <w:rPr>
          <w:rtl/>
        </w:rPr>
        <w:t>:</w:t>
      </w:r>
      <w:r w:rsidRPr="00706B5A">
        <w:rPr>
          <w:rtl/>
        </w:rPr>
        <w:t xml:space="preserve"> عن ابن شهاب عن عروة عن عائشة</w:t>
      </w:r>
      <w:r w:rsidR="00BB75CD">
        <w:rPr>
          <w:rtl/>
        </w:rPr>
        <w:t>:</w:t>
      </w:r>
      <w:r w:rsidRPr="00706B5A">
        <w:rPr>
          <w:rtl/>
        </w:rPr>
        <w:t xml:space="preserve"> أن فاطمة بنت النبي </w:t>
      </w:r>
      <w:r w:rsidR="001F0C57" w:rsidRPr="001F0C57">
        <w:rPr>
          <w:rStyle w:val="libAlaemChar"/>
          <w:rtl/>
        </w:rPr>
        <w:t>صلى‌الله‌عليه‌وآله</w:t>
      </w:r>
      <w:r w:rsidRPr="00706B5A">
        <w:rPr>
          <w:rtl/>
        </w:rPr>
        <w:t xml:space="preserve"> أرسلت الى أبي بكر تسأله ميراثها عن النبي </w:t>
      </w:r>
      <w:r w:rsidR="001F0C57" w:rsidRPr="001F0C57">
        <w:rPr>
          <w:rStyle w:val="libAlaemChar"/>
          <w:rtl/>
        </w:rPr>
        <w:t>صلى‌الله‌عليه‌وآله</w:t>
      </w:r>
      <w:r w:rsidRPr="00706B5A">
        <w:rPr>
          <w:rtl/>
        </w:rPr>
        <w:t xml:space="preserve"> فيما أفاء الله عليه بالمدينة وفدك وما بقي من خمس خيبر فقال أبو بكر</w:t>
      </w:r>
      <w:r w:rsidR="00BB75CD">
        <w:rPr>
          <w:rtl/>
        </w:rPr>
        <w:t>:</w:t>
      </w:r>
      <w:r w:rsidRPr="00706B5A">
        <w:rPr>
          <w:rtl/>
        </w:rPr>
        <w:t xml:space="preserve"> ان رسول الله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لا نورث ما تركناه صدقة</w:t>
      </w:r>
      <w:r w:rsidR="00BB75CD">
        <w:rPr>
          <w:rtl/>
        </w:rPr>
        <w:t>،</w:t>
      </w:r>
      <w:r w:rsidRPr="00706B5A">
        <w:rPr>
          <w:rtl/>
        </w:rPr>
        <w:t xml:space="preserve"> فأبى أبو بكر أن يدفع الى فاطمة منها شيئا</w:t>
      </w:r>
      <w:r w:rsidR="00BB75CD">
        <w:rPr>
          <w:rtl/>
        </w:rPr>
        <w:t>،</w:t>
      </w:r>
      <w:r w:rsidRPr="00706B5A">
        <w:rPr>
          <w:rtl/>
        </w:rPr>
        <w:t xml:space="preserve"> فغضبت فاطمة على أبي بكر في ذلك فهجرته فلم تكلمه حتى توفيت</w:t>
      </w:r>
      <w:r w:rsidR="00BB75CD">
        <w:rPr>
          <w:rtl/>
        </w:rPr>
        <w:t>،</w:t>
      </w:r>
      <w:r w:rsidRPr="00706B5A">
        <w:rPr>
          <w:rtl/>
        </w:rPr>
        <w:t xml:space="preserve"> وعاشت بعد النبي </w:t>
      </w:r>
      <w:r w:rsidR="001F0C57" w:rsidRPr="001F0C57">
        <w:rPr>
          <w:rStyle w:val="libAlaemChar"/>
          <w:rtl/>
        </w:rPr>
        <w:t>صلى‌الله‌عليه‌وآله</w:t>
      </w:r>
      <w:r w:rsidRPr="00706B5A">
        <w:rPr>
          <w:rtl/>
        </w:rPr>
        <w:t xml:space="preserve"> ستة أشهر فلما توفيت دفنها زوجها علي ليلا ولم‌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راجع رجال الكشى</w:t>
      </w:r>
      <w:r w:rsidR="00BB75CD">
        <w:rPr>
          <w:rtl/>
        </w:rPr>
        <w:t>:</w:t>
      </w:r>
      <w:r w:rsidRPr="00706B5A">
        <w:rPr>
          <w:rtl/>
        </w:rPr>
        <w:t xml:space="preserve"> 110 ط جامعة مشهد‌</w:t>
      </w:r>
    </w:p>
    <w:p w:rsidR="00D620A4" w:rsidRPr="00706B5A" w:rsidRDefault="00D620A4" w:rsidP="0037382B">
      <w:pPr>
        <w:pStyle w:val="libFootnote0"/>
        <w:rPr>
          <w:rtl/>
          <w:lang w:bidi="fa-IR"/>
        </w:rPr>
      </w:pPr>
      <w:r w:rsidRPr="00706B5A">
        <w:rPr>
          <w:rtl/>
        </w:rPr>
        <w:t>(2) وفي « ن »</w:t>
      </w:r>
      <w:r w:rsidR="00BB75CD">
        <w:rPr>
          <w:rtl/>
        </w:rPr>
        <w:t>:</w:t>
      </w:r>
      <w:r w:rsidRPr="00706B5A">
        <w:rPr>
          <w:rtl/>
        </w:rPr>
        <w:t xml:space="preserve"> متغمص‌</w:t>
      </w:r>
    </w:p>
    <w:p w:rsidR="00D620A4" w:rsidRPr="00706B5A" w:rsidRDefault="00D620A4" w:rsidP="0037382B">
      <w:pPr>
        <w:pStyle w:val="libFootnote0"/>
        <w:rPr>
          <w:rtl/>
          <w:lang w:bidi="fa-IR"/>
        </w:rPr>
      </w:pPr>
      <w:r w:rsidRPr="00706B5A">
        <w:rPr>
          <w:rtl/>
        </w:rPr>
        <w:t>(3) روى نحوه العلامة المجلسى في البحار</w:t>
      </w:r>
      <w:r w:rsidR="00BB75CD">
        <w:rPr>
          <w:rtl/>
        </w:rPr>
        <w:t>:</w:t>
      </w:r>
      <w:r w:rsidRPr="00706B5A">
        <w:rPr>
          <w:rtl/>
        </w:rPr>
        <w:t xml:space="preserve"> 8 / 172‌</w:t>
      </w:r>
    </w:p>
    <w:p w:rsidR="0037382B" w:rsidRDefault="0037382B" w:rsidP="0037382B">
      <w:pPr>
        <w:pStyle w:val="libNormal"/>
        <w:rPr>
          <w:rtl/>
        </w:rPr>
      </w:pPr>
      <w:r>
        <w:rPr>
          <w:rtl/>
        </w:rPr>
        <w:br w:type="page"/>
      </w:r>
    </w:p>
    <w:p w:rsidR="00BB75CD" w:rsidRDefault="00D620A4" w:rsidP="0037382B">
      <w:pPr>
        <w:pStyle w:val="libNormal0"/>
        <w:rPr>
          <w:rtl/>
          <w:lang w:bidi="fa-IR"/>
        </w:rPr>
      </w:pPr>
      <w:r w:rsidRPr="0037382B">
        <w:rPr>
          <w:rStyle w:val="libAieChar"/>
          <w:rtl/>
        </w:rPr>
        <w:lastRenderedPageBreak/>
        <w:t xml:space="preserve">أَفَإِنْ ماتَ أَوْ قُتِلَ انْقَلَبْتُمْ عَلى أَعْقابِكُمْ </w:t>
      </w:r>
      <w:r w:rsidRPr="001F0C57">
        <w:rPr>
          <w:rStyle w:val="libAlaemChar"/>
          <w:rtl/>
        </w:rPr>
        <w:t>)</w:t>
      </w:r>
      <w:r w:rsidRPr="00706B5A">
        <w:rPr>
          <w:rtl/>
          <w:lang w:bidi="fa-IR"/>
        </w:rPr>
        <w:t xml:space="preserve"> الاية.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يؤذن بها أبا بكر وصلى عليها.</w:t>
      </w:r>
    </w:p>
    <w:p w:rsidR="00D620A4" w:rsidRPr="00706B5A" w:rsidRDefault="00D620A4" w:rsidP="00652868">
      <w:pPr>
        <w:pStyle w:val="libNormal"/>
        <w:rPr>
          <w:rtl/>
        </w:rPr>
      </w:pPr>
      <w:r w:rsidRPr="00706B5A">
        <w:rPr>
          <w:rtl/>
        </w:rPr>
        <w:t>وكان لعلي من الناس وجهة حياة فاطمة</w:t>
      </w:r>
      <w:r w:rsidR="00BB75CD">
        <w:rPr>
          <w:rtl/>
        </w:rPr>
        <w:t>،</w:t>
      </w:r>
      <w:r w:rsidRPr="00706B5A">
        <w:rPr>
          <w:rtl/>
        </w:rPr>
        <w:t xml:space="preserve"> فلما توفيت استنكر على وجوه الناس فالتمس مصالحة أبي بكر ومبايعته</w:t>
      </w:r>
      <w:r w:rsidR="00BB75CD">
        <w:rPr>
          <w:rtl/>
        </w:rPr>
        <w:t>،</w:t>
      </w:r>
      <w:r w:rsidRPr="00706B5A">
        <w:rPr>
          <w:rtl/>
        </w:rPr>
        <w:t xml:space="preserve"> ولم يكن يبايع تلك الاشهر فأرسل الى أبي بكر ان ائتنا ولا يأتنا أحد معك</w:t>
      </w:r>
      <w:r w:rsidR="00BB75CD">
        <w:rPr>
          <w:rtl/>
        </w:rPr>
        <w:t>،</w:t>
      </w:r>
      <w:r w:rsidRPr="00706B5A">
        <w:rPr>
          <w:rtl/>
        </w:rPr>
        <w:t xml:space="preserve"> كراهية ليحضر عمر</w:t>
      </w:r>
      <w:r w:rsidR="00BB75CD">
        <w:rPr>
          <w:rtl/>
        </w:rPr>
        <w:t>،</w:t>
      </w:r>
      <w:r w:rsidRPr="00706B5A">
        <w:rPr>
          <w:rtl/>
        </w:rPr>
        <w:t xml:space="preserve"> فقال عمر</w:t>
      </w:r>
      <w:r w:rsidR="00BB75CD">
        <w:rPr>
          <w:rtl/>
        </w:rPr>
        <w:t>:</w:t>
      </w:r>
      <w:r w:rsidRPr="00706B5A">
        <w:rPr>
          <w:rtl/>
        </w:rPr>
        <w:t xml:space="preserve"> لا والله لا تدخل عليهم وحدك</w:t>
      </w:r>
      <w:r w:rsidR="00BB75CD">
        <w:rPr>
          <w:rtl/>
        </w:rPr>
        <w:t>،</w:t>
      </w:r>
      <w:r w:rsidRPr="00706B5A">
        <w:rPr>
          <w:rtl/>
        </w:rPr>
        <w:t xml:space="preserve"> وقال أبو بكر</w:t>
      </w:r>
      <w:r w:rsidR="00BB75CD">
        <w:rPr>
          <w:rtl/>
        </w:rPr>
        <w:t>:</w:t>
      </w:r>
      <w:r w:rsidRPr="00706B5A">
        <w:rPr>
          <w:rtl/>
        </w:rPr>
        <w:t xml:space="preserve"> وما عسيتهم أن يفعلوا بي فدخل عليهم أبو بكر</w:t>
      </w:r>
      <w:r w:rsidR="00BB75CD">
        <w:rPr>
          <w:rtl/>
        </w:rPr>
        <w:t>،</w:t>
      </w:r>
      <w:r w:rsidRPr="00706B5A">
        <w:rPr>
          <w:rtl/>
        </w:rPr>
        <w:t xml:space="preserve"> فتشهد علي فقال</w:t>
      </w:r>
      <w:r w:rsidR="00BB75CD">
        <w:rPr>
          <w:rtl/>
        </w:rPr>
        <w:t>:</w:t>
      </w:r>
      <w:r w:rsidRPr="00706B5A">
        <w:rPr>
          <w:rtl/>
        </w:rPr>
        <w:t xml:space="preserve"> انا لن ننفس عليك خيرا ساقه الله عليك</w:t>
      </w:r>
      <w:r w:rsidR="00BB75CD">
        <w:rPr>
          <w:rtl/>
        </w:rPr>
        <w:t>،</w:t>
      </w:r>
      <w:r w:rsidRPr="00706B5A">
        <w:rPr>
          <w:rtl/>
        </w:rPr>
        <w:t xml:space="preserve"> ولكنك استبددت علينا بالامر وكنا نرى لقرابتنا من رسول الله </w:t>
      </w:r>
      <w:r w:rsidR="001F0C57" w:rsidRPr="001F0C57">
        <w:rPr>
          <w:rStyle w:val="libAlaemChar"/>
          <w:rtl/>
        </w:rPr>
        <w:t>صلى‌الله‌عليه‌وآله</w:t>
      </w:r>
      <w:r w:rsidRPr="00706B5A">
        <w:rPr>
          <w:rtl/>
        </w:rPr>
        <w:t xml:space="preserve"> نصيبا حتى فاضت عينا أبي بكر فقال علي لا بي بكر</w:t>
      </w:r>
      <w:r w:rsidR="00BB75CD">
        <w:rPr>
          <w:rtl/>
        </w:rPr>
        <w:t>:</w:t>
      </w:r>
      <w:r w:rsidRPr="00706B5A">
        <w:rPr>
          <w:rtl/>
        </w:rPr>
        <w:t xml:space="preserve"> موعدك العشية للبيعة.</w:t>
      </w:r>
    </w:p>
    <w:p w:rsidR="00D620A4" w:rsidRPr="00706B5A" w:rsidRDefault="00D620A4" w:rsidP="00652868">
      <w:pPr>
        <w:pStyle w:val="libNormal"/>
        <w:rPr>
          <w:rtl/>
        </w:rPr>
      </w:pPr>
      <w:r w:rsidRPr="00706B5A">
        <w:rPr>
          <w:rtl/>
        </w:rPr>
        <w:t>فلما صلّى أبو بكر الظهر رقى على المنبر فتشهّد وذكر شأن علي وتخلفه عن البيعة</w:t>
      </w:r>
      <w:r w:rsidR="00BB75CD">
        <w:rPr>
          <w:rtl/>
        </w:rPr>
        <w:t>،</w:t>
      </w:r>
      <w:r w:rsidRPr="00706B5A">
        <w:rPr>
          <w:rtl/>
        </w:rPr>
        <w:t xml:space="preserve"> وتشهّد وتشهّد علي وقال</w:t>
      </w:r>
      <w:r w:rsidR="00BB75CD">
        <w:rPr>
          <w:rtl/>
        </w:rPr>
        <w:t>:</w:t>
      </w:r>
      <w:r w:rsidRPr="00706B5A">
        <w:rPr>
          <w:rtl/>
        </w:rPr>
        <w:t xml:space="preserve"> لا يحملني على التخلف عن البيعة نفاسة على أبي بكر ولا انكارا للذي فضّله الله به</w:t>
      </w:r>
      <w:r w:rsidR="00BB75CD">
        <w:rPr>
          <w:rtl/>
        </w:rPr>
        <w:t>،</w:t>
      </w:r>
      <w:r w:rsidRPr="00706B5A">
        <w:rPr>
          <w:rtl/>
        </w:rPr>
        <w:t xml:space="preserve"> ولكنا كنا نرى لنا في هذا الامر حقا</w:t>
      </w:r>
      <w:r w:rsidR="00BB75CD">
        <w:rPr>
          <w:rtl/>
        </w:rPr>
        <w:t>،</w:t>
      </w:r>
      <w:r w:rsidRPr="00706B5A">
        <w:rPr>
          <w:rtl/>
        </w:rPr>
        <w:t xml:space="preserve"> فاستبد علينا به فوجدنا في أنفسنا</w:t>
      </w:r>
      <w:r w:rsidR="00BB75CD">
        <w:rPr>
          <w:rtl/>
        </w:rPr>
        <w:t>،</w:t>
      </w:r>
      <w:r w:rsidRPr="00706B5A">
        <w:rPr>
          <w:rtl/>
        </w:rPr>
        <w:t xml:space="preserve"> فسر بذلك المسلمون وقالوا</w:t>
      </w:r>
      <w:r w:rsidR="00BB75CD">
        <w:rPr>
          <w:rtl/>
        </w:rPr>
        <w:t>:</w:t>
      </w:r>
      <w:r w:rsidRPr="00706B5A">
        <w:rPr>
          <w:rtl/>
        </w:rPr>
        <w:t xml:space="preserve"> أصبت وكان المسلمون الى علي قريبا حين رجع الامر الى المعروف انتهى ما في صحيح البخاري </w:t>
      </w:r>
      <w:r w:rsidRPr="0037382B">
        <w:rPr>
          <w:rStyle w:val="libFootnotenumChar"/>
          <w:rtl/>
        </w:rPr>
        <w:t>(1)</w:t>
      </w:r>
      <w:r>
        <w:rPr>
          <w:rtl/>
        </w:rPr>
        <w:t>.</w:t>
      </w:r>
      <w:r w:rsidRPr="00706B5A">
        <w:rPr>
          <w:rtl/>
        </w:rPr>
        <w:t xml:space="preserve"> فلينظر على جبلة الانصاف هل ذلك اذعان لا بي بكر بالامامة واتيان له بالبيعة أو اعلان بأن أبا بكر متغلب بالخلافة ومستبد بالحق على أهله.</w:t>
      </w:r>
    </w:p>
    <w:p w:rsidR="00D620A4" w:rsidRPr="00706B5A" w:rsidRDefault="00D620A4" w:rsidP="0037382B">
      <w:pPr>
        <w:pStyle w:val="libBold1"/>
        <w:rPr>
          <w:rtl/>
          <w:lang w:bidi="fa-IR"/>
        </w:rPr>
      </w:pPr>
      <w:r w:rsidRPr="00581843">
        <w:rPr>
          <w:rtl/>
        </w:rPr>
        <w:t>وقوله سبحانه</w:t>
      </w:r>
      <w:r w:rsidR="00BB75CD">
        <w:rPr>
          <w:rtl/>
        </w:rPr>
        <w:t>:</w:t>
      </w:r>
      <w:r w:rsidRPr="00581843">
        <w:rPr>
          <w:rtl/>
        </w:rPr>
        <w:t xml:space="preserve"> انقلبتم على أعقابكم‌</w:t>
      </w:r>
    </w:p>
    <w:p w:rsidR="00D620A4" w:rsidRPr="00706B5A" w:rsidRDefault="00D620A4" w:rsidP="00652868">
      <w:pPr>
        <w:pStyle w:val="libNormal"/>
        <w:rPr>
          <w:rtl/>
        </w:rPr>
      </w:pPr>
      <w:r w:rsidRPr="00706B5A">
        <w:rPr>
          <w:rtl/>
        </w:rPr>
        <w:t>أي ارتددتم عن دينكم ورجعتم القهقرى</w:t>
      </w:r>
      <w:r w:rsidR="00BB75CD">
        <w:rPr>
          <w:rtl/>
        </w:rPr>
        <w:t>،</w:t>
      </w:r>
      <w:r w:rsidRPr="00706B5A">
        <w:rPr>
          <w:rtl/>
        </w:rPr>
        <w:t xml:space="preserve"> كما فعل بنو اسرائيل بعد موت موسى على نبينا </w:t>
      </w:r>
      <w:r>
        <w:rPr>
          <w:rFonts w:hint="cs"/>
          <w:rtl/>
        </w:rPr>
        <w:t>وعليه السلام</w:t>
      </w:r>
      <w:r w:rsidRPr="00706B5A">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ورواه مسلم في صحيحه</w:t>
      </w:r>
      <w:r w:rsidR="00BB75CD">
        <w:rPr>
          <w:rtl/>
        </w:rPr>
        <w:t>:</w:t>
      </w:r>
      <w:r w:rsidRPr="00706B5A">
        <w:rPr>
          <w:rtl/>
        </w:rPr>
        <w:t xml:space="preserve"> 3 / 1380. وهنا تحقيقات ونكات حول هذه الرواية عن السيد بن طاوس في كتاب الطرائف ص 258 فراجع تغتنم.</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13</w:t>
      </w:r>
      <w:r w:rsidR="00BB75CD">
        <w:rPr>
          <w:rtl/>
        </w:rPr>
        <w:t xml:space="preserve"> - </w:t>
      </w:r>
      <w:r w:rsidRPr="00706B5A">
        <w:rPr>
          <w:rtl/>
        </w:rPr>
        <w:t>جبر</w:t>
      </w:r>
      <w:r>
        <w:rPr>
          <w:rtl/>
        </w:rPr>
        <w:t>يل بن أحمد الفاريابي البرناني</w:t>
      </w:r>
      <w:r w:rsidR="00BB75CD">
        <w:rPr>
          <w:rtl/>
        </w:rPr>
        <w:t>،</w:t>
      </w:r>
      <w:r>
        <w:rPr>
          <w:rtl/>
        </w:rPr>
        <w:t xml:space="preserve"> قال حدثني الحسن بن خرزاذ</w:t>
      </w:r>
      <w:r w:rsidRPr="00706B5A">
        <w:rPr>
          <w:rtl/>
        </w:rPr>
        <w:t xml:space="preserve"> قال‌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581843">
        <w:rPr>
          <w:rtl/>
        </w:rPr>
        <w:t xml:space="preserve">قوله </w:t>
      </w:r>
      <w:r w:rsidR="001F0C57" w:rsidRPr="001F0C57">
        <w:rPr>
          <w:rStyle w:val="libAlaemChar"/>
          <w:rtl/>
        </w:rPr>
        <w:t>رحمه‌الله</w:t>
      </w:r>
      <w:r w:rsidR="00BB75CD">
        <w:rPr>
          <w:rtl/>
        </w:rPr>
        <w:t>:</w:t>
      </w:r>
      <w:r w:rsidRPr="00581843">
        <w:rPr>
          <w:rtl/>
        </w:rPr>
        <w:t xml:space="preserve"> جبريل بن احمد الفاريابى البرنانى‌</w:t>
      </w:r>
    </w:p>
    <w:p w:rsidR="00D620A4" w:rsidRPr="00706B5A" w:rsidRDefault="00D620A4" w:rsidP="00652868">
      <w:pPr>
        <w:pStyle w:val="libNormal"/>
        <w:rPr>
          <w:rtl/>
        </w:rPr>
      </w:pPr>
      <w:r w:rsidRPr="00706B5A">
        <w:rPr>
          <w:rtl/>
        </w:rPr>
        <w:t>وربما يقال الفريابي. قال الفاضل البرجندي</w:t>
      </w:r>
      <w:r w:rsidR="00BB75CD">
        <w:rPr>
          <w:rtl/>
        </w:rPr>
        <w:t>:</w:t>
      </w:r>
      <w:r w:rsidRPr="00706B5A">
        <w:rPr>
          <w:rtl/>
        </w:rPr>
        <w:t xml:space="preserve"> فارياب بفاء بعدها ألف وسكون الراء المهملة ومثناة من تحت بعدها ألف ثم باء موحدة بلد صغير قريب بلخ بينهما اثنان وعشرون فرسخا.</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فرياب كجريال بلد ببلخ أو هو فيرياب ككيمياء أو فارياب كقاصعاء وكساباط ناحية وراء نهر سيحون </w:t>
      </w:r>
      <w:r w:rsidRPr="0037382B">
        <w:rPr>
          <w:rStyle w:val="libFootnotenumChar"/>
          <w:rtl/>
        </w:rPr>
        <w:t>(1)</w:t>
      </w:r>
      <w:r>
        <w:rPr>
          <w:rtl/>
        </w:rPr>
        <w:t>.</w:t>
      </w:r>
    </w:p>
    <w:p w:rsidR="00D620A4" w:rsidRPr="00706B5A" w:rsidRDefault="00D620A4" w:rsidP="00652868">
      <w:pPr>
        <w:pStyle w:val="libNormal"/>
        <w:rPr>
          <w:rtl/>
        </w:rPr>
      </w:pPr>
      <w:r w:rsidRPr="00706B5A">
        <w:rPr>
          <w:rtl/>
        </w:rPr>
        <w:t>والبرناني بنونين من حاشيتي الالف نسبة الى البرني أو الى البرنية</w:t>
      </w:r>
      <w:r w:rsidR="00BB75CD">
        <w:rPr>
          <w:rtl/>
        </w:rPr>
        <w:t>،</w:t>
      </w:r>
      <w:r w:rsidRPr="00706B5A">
        <w:rPr>
          <w:rtl/>
        </w:rPr>
        <w:t xml:space="preserve"> وبياء مثناة من تحت قبل الف ثم النون على اختلاف النسخ نسبة الى قرية بمرو أو الى برين بن عبد الله الانصاري.</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يبرين أو أبرين موضع بحذاء الاحساء</w:t>
      </w:r>
      <w:r w:rsidR="00BB75CD">
        <w:rPr>
          <w:rtl/>
        </w:rPr>
        <w:t>،</w:t>
      </w:r>
      <w:r w:rsidRPr="00706B5A">
        <w:rPr>
          <w:rtl/>
        </w:rPr>
        <w:t xml:space="preserve"> وأبرينة وتكسر قرية بمرو</w:t>
      </w:r>
      <w:r w:rsidR="00BB75CD">
        <w:rPr>
          <w:rtl/>
        </w:rPr>
        <w:t>،</w:t>
      </w:r>
      <w:r w:rsidRPr="00706B5A">
        <w:rPr>
          <w:rtl/>
        </w:rPr>
        <w:t xml:space="preserve"> وبرين بالضم ابن عبد الله أبو هند الداري الصحابي </w:t>
      </w:r>
      <w:r w:rsidRPr="0037382B">
        <w:rPr>
          <w:rStyle w:val="libFootnotenumChar"/>
          <w:rtl/>
        </w:rPr>
        <w:t>(2)</w:t>
      </w:r>
      <w:r>
        <w:rPr>
          <w:rtl/>
        </w:rPr>
        <w:t>.</w:t>
      </w:r>
    </w:p>
    <w:p w:rsidR="00D620A4" w:rsidRPr="00706B5A" w:rsidRDefault="00D620A4" w:rsidP="00652868">
      <w:pPr>
        <w:pStyle w:val="libNormal"/>
        <w:rPr>
          <w:rtl/>
        </w:rPr>
      </w:pPr>
      <w:r w:rsidRPr="00706B5A">
        <w:rPr>
          <w:rtl/>
        </w:rPr>
        <w:t>قال الشيخ في كتاب الرجال في باب لم</w:t>
      </w:r>
      <w:r w:rsidR="00BB75CD">
        <w:rPr>
          <w:rtl/>
        </w:rPr>
        <w:t>:</w:t>
      </w:r>
      <w:r w:rsidRPr="00706B5A">
        <w:rPr>
          <w:rtl/>
        </w:rPr>
        <w:t xml:space="preserve"> جبرئيل بن أحمد الفاريابي أبو محمد كان مقيما بكش كثير الرواية عن العلماء بالعراق وقم وخراسان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وأورده الحسن بن داود كذلك في قسم الممدوحين من كتابه </w:t>
      </w:r>
      <w:r w:rsidRPr="0037382B">
        <w:rPr>
          <w:rStyle w:val="libFootnotenumChar"/>
          <w:rtl/>
        </w:rPr>
        <w:t>(4)</w:t>
      </w:r>
      <w:r>
        <w:rPr>
          <w:rtl/>
        </w:rPr>
        <w:t>.</w:t>
      </w:r>
    </w:p>
    <w:p w:rsidR="00D620A4" w:rsidRPr="00706B5A" w:rsidRDefault="00D620A4" w:rsidP="00652868">
      <w:pPr>
        <w:pStyle w:val="libNormal"/>
        <w:rPr>
          <w:rtl/>
        </w:rPr>
      </w:pPr>
      <w:r w:rsidRPr="00706B5A">
        <w:rPr>
          <w:rtl/>
        </w:rPr>
        <w:t>ومن ديدن الاصحاب أن المشيخة المذكورين في باب « لم » لا يعتبرون فيهم صريح التوثيق اليه</w:t>
      </w:r>
      <w:r w:rsidR="00BB75CD">
        <w:rPr>
          <w:rtl/>
        </w:rPr>
        <w:t>،</w:t>
      </w:r>
      <w:r w:rsidRPr="00706B5A">
        <w:rPr>
          <w:rtl/>
        </w:rPr>
        <w:t xml:space="preserve"> بل يكتفون فيهم بالمدح</w:t>
      </w:r>
      <w:r w:rsidR="00BB75CD">
        <w:rPr>
          <w:rtl/>
        </w:rPr>
        <w:t>،</w:t>
      </w:r>
      <w:r w:rsidRPr="00706B5A">
        <w:rPr>
          <w:rtl/>
        </w:rPr>
        <w:t xml:space="preserve"> واذا لم يكن في أحدهم مطعن وغميزة كان حديثه معدودا من الصحاح عندهم.</w:t>
      </w:r>
    </w:p>
    <w:p w:rsidR="00D620A4" w:rsidRPr="00706B5A" w:rsidRDefault="00D620A4" w:rsidP="0037382B">
      <w:pPr>
        <w:pStyle w:val="libBold1"/>
        <w:rPr>
          <w:rtl/>
          <w:lang w:bidi="fa-IR"/>
        </w:rPr>
      </w:pPr>
      <w:r w:rsidRPr="00581843">
        <w:rPr>
          <w:rtl/>
        </w:rPr>
        <w:t xml:space="preserve">قوله </w:t>
      </w:r>
      <w:r w:rsidR="001F0C57" w:rsidRPr="001F0C57">
        <w:rPr>
          <w:rStyle w:val="libAlaemChar"/>
          <w:rtl/>
        </w:rPr>
        <w:t>رحمه‌الله</w:t>
      </w:r>
      <w:r w:rsidR="00BB75CD">
        <w:rPr>
          <w:rtl/>
        </w:rPr>
        <w:t>:</w:t>
      </w:r>
      <w:r w:rsidRPr="00581843">
        <w:rPr>
          <w:rtl/>
        </w:rPr>
        <w:t xml:space="preserve"> الحسن بن خرزاذ‌</w:t>
      </w:r>
    </w:p>
    <w:p w:rsidR="00D620A4" w:rsidRPr="00706B5A" w:rsidRDefault="00D620A4" w:rsidP="00652868">
      <w:pPr>
        <w:pStyle w:val="libNormal"/>
        <w:rPr>
          <w:rtl/>
        </w:rPr>
      </w:pPr>
      <w:r w:rsidRPr="00706B5A">
        <w:rPr>
          <w:rtl/>
        </w:rPr>
        <w:t>يشترك في هذا الاسم رجلان قمي وكشي</w:t>
      </w:r>
      <w:r w:rsidR="00BB75CD">
        <w:rPr>
          <w:rtl/>
        </w:rPr>
        <w:t>،</w:t>
      </w:r>
      <w:r w:rsidRPr="00706B5A">
        <w:rPr>
          <w:rtl/>
        </w:rPr>
        <w:t xml:space="preserve"> ذكر الشيخ في كتاب الرجال‌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112‌</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4 / 201‌</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458‌</w:t>
      </w:r>
    </w:p>
    <w:p w:rsidR="00D620A4" w:rsidRPr="00706B5A" w:rsidRDefault="00D620A4" w:rsidP="0037382B">
      <w:pPr>
        <w:pStyle w:val="libFootnote0"/>
        <w:rPr>
          <w:rtl/>
          <w:lang w:bidi="fa-IR"/>
        </w:rPr>
      </w:pPr>
      <w:r w:rsidRPr="00706B5A">
        <w:rPr>
          <w:rtl/>
        </w:rPr>
        <w:t>(4) رجال ابن داود</w:t>
      </w:r>
      <w:r w:rsidR="00BB75CD">
        <w:rPr>
          <w:rtl/>
        </w:rPr>
        <w:t>:</w:t>
      </w:r>
      <w:r w:rsidRPr="00706B5A">
        <w:rPr>
          <w:rtl/>
        </w:rPr>
        <w:t xml:space="preserve"> 80‌</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حدثني ابن فضّال</w:t>
      </w:r>
      <w:r w:rsidR="00BB75CD">
        <w:rPr>
          <w:rtl/>
        </w:rPr>
        <w:t>،</w:t>
      </w:r>
      <w:r w:rsidRPr="00706B5A">
        <w:rPr>
          <w:rtl/>
        </w:rPr>
        <w:t xml:space="preserve"> عن ثعلبة بن ميمون</w:t>
      </w:r>
      <w:r w:rsidR="00BB75CD">
        <w:rPr>
          <w:rtl/>
        </w:rPr>
        <w:t>،</w:t>
      </w:r>
      <w:r w:rsidRPr="00706B5A">
        <w:rPr>
          <w:rtl/>
        </w:rPr>
        <w:t xml:space="preserve"> عن زرارة</w:t>
      </w:r>
      <w:r w:rsidR="00BB75CD">
        <w:rPr>
          <w:rtl/>
        </w:rPr>
        <w:t>،</w:t>
      </w:r>
      <w:r w:rsidRPr="00706B5A">
        <w:rPr>
          <w:rtl/>
        </w:rPr>
        <w:t xml:space="preserve"> عن أبي جعفر </w:t>
      </w:r>
      <w:r w:rsidR="001F0C57" w:rsidRPr="001F0C57">
        <w:rPr>
          <w:rStyle w:val="libAlaemChar"/>
          <w:rtl/>
        </w:rPr>
        <w:t>عليه‌السلام</w:t>
      </w:r>
      <w:r w:rsidR="00BB75CD">
        <w:rPr>
          <w:rtl/>
        </w:rPr>
        <w:t>،</w:t>
      </w:r>
      <w:r w:rsidRPr="00706B5A">
        <w:rPr>
          <w:rtl/>
        </w:rPr>
        <w:t xml:space="preserve"> عن أبيه عن جده علي بن أبي طالب </w:t>
      </w:r>
      <w:r w:rsidR="001F0C57" w:rsidRPr="001F0C57">
        <w:rPr>
          <w:rStyle w:val="libAlaemChar"/>
          <w:rtl/>
        </w:rPr>
        <w:t>عليه‌السلام</w:t>
      </w:r>
      <w:r w:rsidR="00BB75CD">
        <w:rPr>
          <w:rtl/>
        </w:rPr>
        <w:t>،</w:t>
      </w:r>
      <w:r w:rsidRPr="00706B5A">
        <w:rPr>
          <w:rtl/>
        </w:rPr>
        <w:t xml:space="preserve"> قال</w:t>
      </w:r>
      <w:r w:rsidR="00BB75CD">
        <w:rPr>
          <w:rtl/>
        </w:rPr>
        <w:t>:</w:t>
      </w:r>
      <w:r w:rsidRPr="00706B5A">
        <w:rPr>
          <w:rtl/>
        </w:rPr>
        <w:t xml:space="preserve"> ضاقت الارض بسبعة بهم ترزقون وبهم‌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أحدهما في أصحاب أبي الحسن الهادي </w:t>
      </w:r>
      <w:r w:rsidR="001F0C57" w:rsidRPr="001F0C57">
        <w:rPr>
          <w:rStyle w:val="libAlaemChar"/>
          <w:rtl/>
        </w:rPr>
        <w:t>عليه‌السلام</w:t>
      </w:r>
      <w:r w:rsidRPr="00706B5A">
        <w:rPr>
          <w:rtl/>
        </w:rPr>
        <w:t xml:space="preserve"> قال</w:t>
      </w:r>
      <w:r w:rsidR="00BB75CD">
        <w:rPr>
          <w:rtl/>
        </w:rPr>
        <w:t>:</w:t>
      </w:r>
      <w:r w:rsidRPr="00706B5A">
        <w:rPr>
          <w:rtl/>
        </w:rPr>
        <w:t xml:space="preserve"> الحسن بن خرزاذ قمي </w:t>
      </w:r>
      <w:r w:rsidRPr="0037382B">
        <w:rPr>
          <w:rStyle w:val="libFootnotenumChar"/>
          <w:rtl/>
        </w:rPr>
        <w:t>(1)</w:t>
      </w:r>
      <w:r>
        <w:rPr>
          <w:rtl/>
        </w:rPr>
        <w:t>.</w:t>
      </w:r>
    </w:p>
    <w:p w:rsidR="00D620A4" w:rsidRPr="00706B5A" w:rsidRDefault="00D620A4" w:rsidP="00652868">
      <w:pPr>
        <w:pStyle w:val="libNormal"/>
        <w:rPr>
          <w:rtl/>
        </w:rPr>
      </w:pPr>
      <w:r w:rsidRPr="00706B5A">
        <w:rPr>
          <w:rtl/>
        </w:rPr>
        <w:t>وربما يدعى أنه قد قيل فيه الرمي بالغلو ولست أعرف كذلك مستندا.</w:t>
      </w:r>
    </w:p>
    <w:p w:rsidR="00D620A4" w:rsidRPr="00E64AC4" w:rsidRDefault="00D620A4" w:rsidP="00652868">
      <w:pPr>
        <w:pStyle w:val="libNormal"/>
        <w:rPr>
          <w:rtl/>
        </w:rPr>
      </w:pPr>
      <w:r w:rsidRPr="00706B5A">
        <w:rPr>
          <w:rtl/>
        </w:rPr>
        <w:t>والاخر ذكره في باب لم</w:t>
      </w:r>
      <w:r w:rsidR="00BB75CD">
        <w:rPr>
          <w:rtl/>
        </w:rPr>
        <w:t>:</w:t>
      </w:r>
      <w:r w:rsidRPr="00706B5A">
        <w:rPr>
          <w:rtl/>
        </w:rPr>
        <w:t xml:space="preserve"> الحسن بن خرزاد من أهل كش </w:t>
      </w:r>
      <w:r w:rsidRPr="0037382B">
        <w:rPr>
          <w:rStyle w:val="libFootnotenumChar"/>
          <w:rtl/>
        </w:rPr>
        <w:t>(2)</w:t>
      </w:r>
      <w:r>
        <w:rPr>
          <w:rtl/>
        </w:rPr>
        <w:t>.</w:t>
      </w:r>
      <w:r w:rsidRPr="00706B5A">
        <w:rPr>
          <w:rtl/>
        </w:rPr>
        <w:t xml:space="preserve"> وهو </w:t>
      </w:r>
      <w:r w:rsidRPr="00E64AC4">
        <w:rPr>
          <w:rtl/>
        </w:rPr>
        <w:t>هذا الرجل</w:t>
      </w:r>
      <w:r>
        <w:rPr>
          <w:rFonts w:hint="cs"/>
          <w:rtl/>
        </w:rPr>
        <w:t>.</w:t>
      </w:r>
    </w:p>
    <w:p w:rsidR="00D620A4" w:rsidRPr="00581843" w:rsidRDefault="00D620A4" w:rsidP="0037382B">
      <w:pPr>
        <w:pStyle w:val="libBold1"/>
        <w:rPr>
          <w:rtl/>
        </w:rPr>
      </w:pPr>
      <w:r w:rsidRPr="00581843">
        <w:rPr>
          <w:rtl/>
        </w:rPr>
        <w:t xml:space="preserve">قوله </w:t>
      </w:r>
      <w:r w:rsidR="001F0C57" w:rsidRPr="001F0C57">
        <w:rPr>
          <w:rStyle w:val="libAlaemChar"/>
          <w:rtl/>
        </w:rPr>
        <w:t>رحمه‌الله</w:t>
      </w:r>
      <w:r w:rsidR="00BB75CD">
        <w:rPr>
          <w:rtl/>
        </w:rPr>
        <w:t>:</w:t>
      </w:r>
      <w:r w:rsidRPr="00581843">
        <w:rPr>
          <w:rtl/>
        </w:rPr>
        <w:t xml:space="preserve"> ابن فضال‌</w:t>
      </w:r>
    </w:p>
    <w:p w:rsidR="00D620A4" w:rsidRPr="00706B5A" w:rsidRDefault="00D620A4" w:rsidP="00652868">
      <w:pPr>
        <w:pStyle w:val="libNormal"/>
        <w:rPr>
          <w:rtl/>
        </w:rPr>
      </w:pPr>
      <w:r w:rsidRPr="00706B5A">
        <w:rPr>
          <w:rtl/>
        </w:rPr>
        <w:t>هو علي بن الحسن الفضال الفطحى الثقة الجليل القدر المختلط بأصحابنا جدا. والطريق به موثق.</w:t>
      </w:r>
    </w:p>
    <w:p w:rsidR="00D620A4" w:rsidRPr="00706B5A" w:rsidRDefault="00D620A4" w:rsidP="0037382B">
      <w:pPr>
        <w:pStyle w:val="libBold1"/>
        <w:rPr>
          <w:rtl/>
          <w:lang w:bidi="fa-IR"/>
        </w:rPr>
      </w:pPr>
      <w:r w:rsidRPr="00581843">
        <w:rPr>
          <w:rtl/>
        </w:rPr>
        <w:t xml:space="preserve">قوله </w:t>
      </w:r>
      <w:r w:rsidR="001F0C57" w:rsidRPr="001F0C57">
        <w:rPr>
          <w:rStyle w:val="libAlaemChar"/>
          <w:rtl/>
        </w:rPr>
        <w:t>عليه‌السلام</w:t>
      </w:r>
      <w:r w:rsidR="00BB75CD">
        <w:rPr>
          <w:rtl/>
        </w:rPr>
        <w:t>:</w:t>
      </w:r>
      <w:r w:rsidRPr="00581843">
        <w:rPr>
          <w:rtl/>
        </w:rPr>
        <w:t xml:space="preserve"> ضاقت الارض بسبعة‌</w:t>
      </w:r>
    </w:p>
    <w:p w:rsidR="00D620A4" w:rsidRPr="00706B5A" w:rsidRDefault="00D620A4" w:rsidP="00652868">
      <w:pPr>
        <w:pStyle w:val="libNormal"/>
        <w:rPr>
          <w:rtl/>
        </w:rPr>
      </w:pPr>
      <w:r w:rsidRPr="00706B5A">
        <w:rPr>
          <w:rtl/>
        </w:rPr>
        <w:t>أي عجزت عن كفاية أمرهم والتوسعة عليهم</w:t>
      </w:r>
      <w:r w:rsidR="00BB75CD">
        <w:rPr>
          <w:rtl/>
        </w:rPr>
        <w:t>،</w:t>
      </w:r>
      <w:r w:rsidRPr="00706B5A">
        <w:rPr>
          <w:rtl/>
        </w:rPr>
        <w:t xml:space="preserve"> مع أن نزول مطر الرحمة ومدد النصرة من السماء على أهل الارض بهم ولا جلهم</w:t>
      </w:r>
      <w:r w:rsidR="00BB75CD">
        <w:rPr>
          <w:rtl/>
        </w:rPr>
        <w:t>،</w:t>
      </w:r>
      <w:r w:rsidRPr="00706B5A">
        <w:rPr>
          <w:rtl/>
        </w:rPr>
        <w:t xml:space="preserve"> ومن جهة دعائهم للخلق ودعوتهم اياهم الى الحق</w:t>
      </w:r>
      <w:r w:rsidR="00BB75CD">
        <w:rPr>
          <w:rtl/>
        </w:rPr>
        <w:t>،</w:t>
      </w:r>
      <w:r w:rsidRPr="00706B5A">
        <w:rPr>
          <w:rtl/>
        </w:rPr>
        <w:t xml:space="preserve"> منهم هؤلاء الخمسة الذين هم أركان الاربعة على اختلاف القولين.</w:t>
      </w:r>
    </w:p>
    <w:p w:rsidR="00D620A4" w:rsidRPr="00706B5A" w:rsidRDefault="00D620A4" w:rsidP="00652868">
      <w:pPr>
        <w:pStyle w:val="libNormal"/>
        <w:rPr>
          <w:rtl/>
        </w:rPr>
      </w:pPr>
      <w:r w:rsidRPr="00706B5A">
        <w:rPr>
          <w:rtl/>
        </w:rPr>
        <w:t xml:space="preserve">قال الشيخ </w:t>
      </w:r>
      <w:r>
        <w:rPr>
          <w:rFonts w:hint="cs"/>
          <w:rtl/>
        </w:rPr>
        <w:t>رحمه الله تعالى</w:t>
      </w:r>
      <w:r w:rsidRPr="00706B5A">
        <w:rPr>
          <w:rtl/>
        </w:rPr>
        <w:t xml:space="preserve"> في كتاب الرجال في باب الجيم من أسماء من روى عن أمير المؤمنين </w:t>
      </w:r>
      <w:r w:rsidR="001F0C57" w:rsidRPr="001F0C57">
        <w:rPr>
          <w:rStyle w:val="libAlaemChar"/>
          <w:rtl/>
        </w:rPr>
        <w:t>عليه‌السلام</w:t>
      </w:r>
      <w:r w:rsidR="00BB75CD">
        <w:rPr>
          <w:rtl/>
        </w:rPr>
        <w:t>:</w:t>
      </w:r>
      <w:r w:rsidRPr="00706B5A">
        <w:rPr>
          <w:rtl/>
        </w:rPr>
        <w:t xml:space="preserve"> جندب بن جنادة ويقال جندب بن السكن يكنى أبا ذر أحد الاركان الاربعة </w:t>
      </w:r>
      <w:r w:rsidRPr="0037382B">
        <w:rPr>
          <w:rStyle w:val="libFootnotenumChar"/>
          <w:rtl/>
        </w:rPr>
        <w:t>(3)</w:t>
      </w:r>
      <w:r>
        <w:rPr>
          <w:rtl/>
        </w:rPr>
        <w:t>.</w:t>
      </w:r>
    </w:p>
    <w:p w:rsidR="00D620A4" w:rsidRPr="00706B5A" w:rsidRDefault="00D620A4" w:rsidP="00652868">
      <w:pPr>
        <w:pStyle w:val="libNormal"/>
        <w:rPr>
          <w:rtl/>
        </w:rPr>
      </w:pPr>
      <w:r w:rsidRPr="00706B5A">
        <w:rPr>
          <w:rtl/>
        </w:rPr>
        <w:t>وقال في باب السين</w:t>
      </w:r>
      <w:r w:rsidR="00BB75CD">
        <w:rPr>
          <w:rtl/>
        </w:rPr>
        <w:t>:</w:t>
      </w:r>
      <w:r w:rsidRPr="00706B5A">
        <w:rPr>
          <w:rtl/>
        </w:rPr>
        <w:t xml:space="preserve"> سلمان الفارسي مولى رسول الله </w:t>
      </w:r>
      <w:r w:rsidR="001F0C57" w:rsidRPr="001F0C57">
        <w:rPr>
          <w:rStyle w:val="libAlaemChar"/>
          <w:rtl/>
        </w:rPr>
        <w:t>صلى‌الله‌عليه‌وآله</w:t>
      </w:r>
      <w:r w:rsidRPr="00706B5A">
        <w:rPr>
          <w:rtl/>
        </w:rPr>
        <w:t xml:space="preserve"> يكنى أبا عبد الله أول الاركان الاربعة </w:t>
      </w:r>
      <w:r w:rsidRPr="0037382B">
        <w:rPr>
          <w:rStyle w:val="libFootnotenumChar"/>
          <w:rtl/>
        </w:rPr>
        <w:t>(4)</w:t>
      </w:r>
      <w:r>
        <w:rPr>
          <w:rtl/>
        </w:rPr>
        <w:t>.</w:t>
      </w:r>
    </w:p>
    <w:p w:rsidR="00D620A4" w:rsidRPr="00706B5A" w:rsidRDefault="00D620A4" w:rsidP="00652868">
      <w:pPr>
        <w:pStyle w:val="libNormal"/>
        <w:rPr>
          <w:rtl/>
        </w:rPr>
      </w:pPr>
      <w:r w:rsidRPr="00706B5A">
        <w:rPr>
          <w:rtl/>
        </w:rPr>
        <w:t>وقال في باب العين</w:t>
      </w:r>
      <w:r w:rsidR="00BB75CD">
        <w:rPr>
          <w:rtl/>
        </w:rPr>
        <w:t>:</w:t>
      </w:r>
      <w:r w:rsidRPr="00706B5A">
        <w:rPr>
          <w:rtl/>
        </w:rPr>
        <w:t xml:space="preserve"> عمار بن ياسر يكنى أبا اليقظان حليف بني مخزوم‌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413‌</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463‌</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36‌</w:t>
      </w:r>
    </w:p>
    <w:p w:rsidR="00D620A4" w:rsidRPr="00706B5A" w:rsidRDefault="00D620A4" w:rsidP="0037382B">
      <w:pPr>
        <w:pStyle w:val="libFootnote0"/>
        <w:rPr>
          <w:rtl/>
          <w:lang w:bidi="fa-IR"/>
        </w:rPr>
      </w:pPr>
      <w:r w:rsidRPr="00706B5A">
        <w:rPr>
          <w:rtl/>
        </w:rPr>
        <w:t>(4) المصدر</w:t>
      </w:r>
      <w:r w:rsidR="00BB75CD">
        <w:rPr>
          <w:rtl/>
        </w:rPr>
        <w:t>:</w:t>
      </w:r>
      <w:r w:rsidRPr="00706B5A">
        <w:rPr>
          <w:rtl/>
        </w:rPr>
        <w:t xml:space="preserve"> 43‌</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تنصرون وبهم تمطرون</w:t>
      </w:r>
      <w:r w:rsidR="00BB75CD">
        <w:rPr>
          <w:rtl/>
        </w:rPr>
        <w:t>،</w:t>
      </w:r>
      <w:r w:rsidRPr="00706B5A">
        <w:rPr>
          <w:rtl/>
        </w:rPr>
        <w:t xml:space="preserve"> منهم سلمان الفارسي والمقداد وأبو ذر وعمار وحذيفة ( رحمة الله عليهم ) وكان علي </w:t>
      </w:r>
      <w:r w:rsidR="001F0C57" w:rsidRPr="001F0C57">
        <w:rPr>
          <w:rStyle w:val="libAlaemChar"/>
          <w:rtl/>
        </w:rPr>
        <w:t>عليه‌السلام</w:t>
      </w:r>
      <w:r w:rsidRPr="00706B5A">
        <w:rPr>
          <w:rtl/>
        </w:rPr>
        <w:t xml:space="preserve"> يقول</w:t>
      </w:r>
      <w:r w:rsidR="00BB75CD">
        <w:rPr>
          <w:rtl/>
        </w:rPr>
        <w:t>:</w:t>
      </w:r>
      <w:r w:rsidRPr="00706B5A">
        <w:rPr>
          <w:rtl/>
        </w:rPr>
        <w:t xml:space="preserve"> وأنا امامهم</w:t>
      </w:r>
      <w:r w:rsidR="00BB75CD">
        <w:rPr>
          <w:rtl/>
        </w:rPr>
        <w:t>،</w:t>
      </w:r>
      <w:r w:rsidRPr="00706B5A">
        <w:rPr>
          <w:rtl/>
        </w:rPr>
        <w:t xml:space="preserve"> وهم الذين صلوا على فاطمة </w:t>
      </w:r>
      <w:r w:rsidR="001F0C57" w:rsidRPr="001F0C57">
        <w:rPr>
          <w:rStyle w:val="libAlaemChar"/>
          <w:rtl/>
        </w:rPr>
        <w:t>عليها‌السلام</w:t>
      </w:r>
      <w:r w:rsidRPr="00706B5A">
        <w:rPr>
          <w:rtl/>
        </w:rPr>
        <w:t>.</w:t>
      </w:r>
    </w:p>
    <w:p w:rsidR="00BB75CD" w:rsidRDefault="00D620A4" w:rsidP="00652868">
      <w:pPr>
        <w:pStyle w:val="libNormal"/>
        <w:rPr>
          <w:rtl/>
        </w:rPr>
      </w:pPr>
      <w:r w:rsidRPr="00706B5A">
        <w:rPr>
          <w:rtl/>
        </w:rPr>
        <w:t>14</w:t>
      </w:r>
      <w:r w:rsidR="00BB75CD">
        <w:rPr>
          <w:rtl/>
        </w:rPr>
        <w:t xml:space="preserve"> - </w:t>
      </w:r>
      <w:r w:rsidRPr="00706B5A">
        <w:rPr>
          <w:rtl/>
        </w:rPr>
        <w:t>محمد بن مسعود</w:t>
      </w:r>
      <w:r w:rsidR="00BB75CD">
        <w:rPr>
          <w:rtl/>
        </w:rPr>
        <w:t>،</w:t>
      </w:r>
      <w:r w:rsidRPr="00706B5A">
        <w:rPr>
          <w:rtl/>
        </w:rPr>
        <w:t xml:space="preserve"> قال حدثني علي بن الحسن بن فضال</w:t>
      </w:r>
      <w:r w:rsidR="00BB75CD">
        <w:rPr>
          <w:rtl/>
        </w:rPr>
        <w:t>،</w:t>
      </w:r>
      <w:r w:rsidRPr="00706B5A">
        <w:rPr>
          <w:rtl/>
        </w:rPr>
        <w:t xml:space="preserve"> قال حدثني العباس ابن عامر</w:t>
      </w:r>
      <w:r w:rsidR="00BB75CD">
        <w:rPr>
          <w:rtl/>
        </w:rPr>
        <w:t>،</w:t>
      </w:r>
      <w:r w:rsidRPr="00706B5A">
        <w:rPr>
          <w:rtl/>
        </w:rPr>
        <w:t xml:space="preserve"> وجعفر بن محمد بن حكيم</w:t>
      </w:r>
      <w:r w:rsidR="00BB75CD">
        <w:rPr>
          <w:rtl/>
        </w:rPr>
        <w:t>،</w:t>
      </w:r>
      <w:r w:rsidRPr="00706B5A">
        <w:rPr>
          <w:rtl/>
        </w:rPr>
        <w:t xml:space="preserve"> عن أبان بن عثمان</w:t>
      </w:r>
      <w:r w:rsidR="00BB75CD">
        <w:rPr>
          <w:rtl/>
        </w:rPr>
        <w:t>،</w:t>
      </w:r>
      <w:r>
        <w:rPr>
          <w:rtl/>
        </w:rPr>
        <w:t xml:space="preserve"> عن الحارث النصري بن المغيرة</w:t>
      </w:r>
      <w:r w:rsidR="00BB75CD">
        <w:rPr>
          <w:rtl/>
        </w:rPr>
        <w:t>،</w:t>
      </w:r>
      <w:r w:rsidRPr="00706B5A">
        <w:rPr>
          <w:rtl/>
        </w:rPr>
        <w:t xml:space="preserve"> قال سمعت عبد الملك بن أعين</w:t>
      </w:r>
      <w:r w:rsidR="00BB75CD">
        <w:rPr>
          <w:rtl/>
        </w:rPr>
        <w:t>،</w:t>
      </w:r>
      <w:r w:rsidRPr="00706B5A">
        <w:rPr>
          <w:rtl/>
        </w:rPr>
        <w:t xml:space="preserve"> يسأل أبا عبد الله </w:t>
      </w:r>
      <w:r w:rsidR="001F0C57" w:rsidRPr="001F0C57">
        <w:rPr>
          <w:rStyle w:val="libAlaemChar"/>
          <w:rtl/>
        </w:rPr>
        <w:t>عليه‌السلام</w:t>
      </w:r>
      <w:r w:rsidRPr="00706B5A">
        <w:rPr>
          <w:rtl/>
        </w:rPr>
        <w:t xml:space="preserve"> قال فلم يزل يسأله حتى قال له</w:t>
      </w:r>
      <w:r w:rsidR="00BB75CD">
        <w:rPr>
          <w:rtl/>
        </w:rPr>
        <w:t>:</w:t>
      </w:r>
      <w:r w:rsidRPr="00706B5A">
        <w:rPr>
          <w:rtl/>
        </w:rPr>
        <w:t xml:space="preserve"> فهلك الناس اذا</w:t>
      </w:r>
      <w:r>
        <w:rPr>
          <w:rtl/>
        </w:rPr>
        <w:t>؟</w:t>
      </w:r>
      <w:r w:rsidRPr="00706B5A">
        <w:rPr>
          <w:rtl/>
        </w:rPr>
        <w:t xml:space="preserve"> قال</w:t>
      </w:r>
      <w:r w:rsidR="00BB75CD">
        <w:rPr>
          <w:rtl/>
        </w:rPr>
        <w:t>:</w:t>
      </w:r>
      <w:r w:rsidRPr="00706B5A">
        <w:rPr>
          <w:rtl/>
        </w:rPr>
        <w:t xml:space="preserve"> أي والله يا ابن أعين هلك الناس أجمعون.</w:t>
      </w:r>
      <w:r>
        <w:rPr>
          <w:rFonts w:hint="cs"/>
          <w:rtl/>
        </w:rPr>
        <w:t xml:space="preserve"> </w:t>
      </w:r>
      <w:r w:rsidRPr="00706B5A">
        <w:rPr>
          <w:rtl/>
        </w:rPr>
        <w:t>قلت</w:t>
      </w:r>
      <w:r w:rsidR="00BB75CD">
        <w:rPr>
          <w:rtl/>
        </w:rPr>
        <w:t>:</w:t>
      </w:r>
      <w:r w:rsidRPr="00706B5A">
        <w:rPr>
          <w:rtl/>
        </w:rPr>
        <w:t xml:space="preserve"> من في الشرق ومن في الغرب</w:t>
      </w:r>
      <w:r>
        <w:rPr>
          <w:rtl/>
        </w:rPr>
        <w:t>؟</w:t>
      </w:r>
      <w:r w:rsidRPr="00706B5A">
        <w:rPr>
          <w:rtl/>
        </w:rPr>
        <w:t xml:space="preserve"> قال</w:t>
      </w:r>
      <w:r w:rsidR="00BB75CD">
        <w:rPr>
          <w:rtl/>
        </w:rPr>
        <w:t>،</w:t>
      </w:r>
      <w:r w:rsidRPr="00706B5A">
        <w:rPr>
          <w:rtl/>
        </w:rPr>
        <w:t xml:space="preserve"> فقال</w:t>
      </w:r>
      <w:r w:rsidR="00BB75CD">
        <w:rPr>
          <w:rtl/>
        </w:rPr>
        <w:t>:</w:t>
      </w:r>
      <w:r w:rsidRPr="00706B5A">
        <w:rPr>
          <w:rtl/>
        </w:rPr>
        <w:t xml:space="preserve"> انها فتحت على الضلال أي والله‌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وينسب الى عبس بن مالك وهو مذحج بن أدد رابع الاركان </w:t>
      </w:r>
      <w:r w:rsidRPr="0037382B">
        <w:rPr>
          <w:rStyle w:val="libFootnotenumChar"/>
          <w:rtl/>
        </w:rPr>
        <w:t>(1)</w:t>
      </w:r>
      <w:r>
        <w:rPr>
          <w:rtl/>
        </w:rPr>
        <w:t>.</w:t>
      </w:r>
    </w:p>
    <w:p w:rsidR="00D620A4" w:rsidRPr="00706B5A" w:rsidRDefault="00D620A4" w:rsidP="00652868">
      <w:pPr>
        <w:pStyle w:val="libNormal"/>
        <w:rPr>
          <w:rtl/>
        </w:rPr>
      </w:pPr>
      <w:r w:rsidRPr="00706B5A">
        <w:rPr>
          <w:rtl/>
        </w:rPr>
        <w:t>وقال في باب الميم</w:t>
      </w:r>
      <w:r w:rsidR="00BB75CD">
        <w:rPr>
          <w:rtl/>
        </w:rPr>
        <w:t>:</w:t>
      </w:r>
      <w:r w:rsidRPr="00706B5A">
        <w:rPr>
          <w:rtl/>
        </w:rPr>
        <w:t xml:space="preserve"> المقداد بن الاسود الكندي وكان اسم أبيه عمرو البهرائي</w:t>
      </w:r>
      <w:r w:rsidR="00BB75CD">
        <w:rPr>
          <w:rtl/>
        </w:rPr>
        <w:t>،</w:t>
      </w:r>
      <w:r w:rsidRPr="00706B5A">
        <w:rPr>
          <w:rtl/>
        </w:rPr>
        <w:t xml:space="preserve"> وكان الاسود بن عبد اليغوث قد تبناه فنسب اليه يكنى أبا معبد ثاني الاركان الاربعة </w:t>
      </w:r>
      <w:r w:rsidRPr="0037382B">
        <w:rPr>
          <w:rStyle w:val="libFootnotenumChar"/>
          <w:rtl/>
        </w:rPr>
        <w:t>(2)</w:t>
      </w:r>
      <w:r>
        <w:rPr>
          <w:rtl/>
        </w:rPr>
        <w:t>.</w:t>
      </w:r>
    </w:p>
    <w:p w:rsidR="00D620A4" w:rsidRPr="00706B5A" w:rsidRDefault="00D620A4" w:rsidP="00652868">
      <w:pPr>
        <w:pStyle w:val="libNormal"/>
        <w:rPr>
          <w:rtl/>
        </w:rPr>
      </w:pPr>
      <w:r w:rsidRPr="00706B5A">
        <w:rPr>
          <w:rtl/>
        </w:rPr>
        <w:t>ومنهم من جعل حذيفة بن اليمان الانصاري رابع الاركان مكان عمار</w:t>
      </w:r>
      <w:r w:rsidR="00BB75CD">
        <w:rPr>
          <w:rtl/>
        </w:rPr>
        <w:t>،</w:t>
      </w:r>
      <w:r w:rsidRPr="00706B5A">
        <w:rPr>
          <w:rtl/>
        </w:rPr>
        <w:t xml:space="preserve"> والشيخ </w:t>
      </w:r>
      <w:r>
        <w:rPr>
          <w:rFonts w:hint="cs"/>
          <w:rtl/>
        </w:rPr>
        <w:t>رحمه الله تعالى</w:t>
      </w:r>
      <w:r w:rsidRPr="00706B5A">
        <w:rPr>
          <w:rtl/>
        </w:rPr>
        <w:t xml:space="preserve"> قد نقل هذا القول في ترجمة حذيفة </w:t>
      </w:r>
      <w:r w:rsidRPr="0037382B">
        <w:rPr>
          <w:rStyle w:val="libFootnotenumChar"/>
          <w:rtl/>
        </w:rPr>
        <w:t>(3)</w:t>
      </w:r>
      <w:r w:rsidRPr="00706B5A">
        <w:rPr>
          <w:rtl/>
        </w:rPr>
        <w:t xml:space="preserve"> واختاره العلامة </w:t>
      </w:r>
      <w:r w:rsidR="001F0C57" w:rsidRPr="001F0C57">
        <w:rPr>
          <w:rStyle w:val="libAlaemChar"/>
          <w:rtl/>
        </w:rPr>
        <w:t>رحمه‌الله</w:t>
      </w:r>
      <w:r w:rsidRPr="00706B5A">
        <w:rPr>
          <w:rtl/>
        </w:rPr>
        <w:t xml:space="preserve"> في الخلاصة </w:t>
      </w:r>
      <w:r w:rsidRPr="0037382B">
        <w:rPr>
          <w:rStyle w:val="libFootnotenumChar"/>
          <w:rtl/>
        </w:rPr>
        <w:t>(4)</w:t>
      </w:r>
      <w:r w:rsidRPr="00706B5A">
        <w:rPr>
          <w:rtl/>
        </w:rPr>
        <w:t xml:space="preserve"> والاشهر عند المتقدمين هو الاول.</w:t>
      </w:r>
    </w:p>
    <w:p w:rsidR="00D620A4" w:rsidRPr="00581843" w:rsidRDefault="00D620A4" w:rsidP="0037382B">
      <w:pPr>
        <w:pStyle w:val="libBold1"/>
        <w:rPr>
          <w:rtl/>
        </w:rPr>
      </w:pPr>
      <w:r w:rsidRPr="00581843">
        <w:rPr>
          <w:rtl/>
        </w:rPr>
        <w:t xml:space="preserve">قوله </w:t>
      </w:r>
      <w:r w:rsidR="001F0C57" w:rsidRPr="001F0C57">
        <w:rPr>
          <w:rStyle w:val="libAlaemChar"/>
          <w:rtl/>
        </w:rPr>
        <w:t>رحمه‌الله</w:t>
      </w:r>
      <w:r w:rsidR="00BB75CD">
        <w:rPr>
          <w:rtl/>
        </w:rPr>
        <w:t>:</w:t>
      </w:r>
      <w:r w:rsidRPr="00581843">
        <w:rPr>
          <w:rtl/>
        </w:rPr>
        <w:t xml:space="preserve"> عن الحارث النضري ابن المغيرة‌</w:t>
      </w:r>
    </w:p>
    <w:p w:rsidR="00D620A4" w:rsidRPr="00706B5A" w:rsidRDefault="00D620A4" w:rsidP="00652868">
      <w:pPr>
        <w:pStyle w:val="libNormal"/>
        <w:rPr>
          <w:rtl/>
        </w:rPr>
      </w:pPr>
      <w:r w:rsidRPr="00706B5A">
        <w:rPr>
          <w:rtl/>
        </w:rPr>
        <w:t>باهمال الصاد بعد النون المفتوحة من بني نصر بن معاوية</w:t>
      </w:r>
      <w:r w:rsidR="00BB75CD">
        <w:rPr>
          <w:rtl/>
        </w:rPr>
        <w:t>،</w:t>
      </w:r>
      <w:r w:rsidRPr="00706B5A">
        <w:rPr>
          <w:rtl/>
        </w:rPr>
        <w:t xml:space="preserve"> بصري روى عن أبي جعفر وأبي عبد الله وأبي الحسن </w:t>
      </w:r>
      <w:r w:rsidR="001F0C57" w:rsidRPr="001F0C57">
        <w:rPr>
          <w:rStyle w:val="libAlaemChar"/>
          <w:rtl/>
        </w:rPr>
        <w:t>عليهم‌السلام</w:t>
      </w:r>
      <w:r w:rsidR="00BB75CD">
        <w:rPr>
          <w:rtl/>
        </w:rPr>
        <w:t>،</w:t>
      </w:r>
      <w:r w:rsidRPr="00706B5A">
        <w:rPr>
          <w:rtl/>
        </w:rPr>
        <w:t xml:space="preserve"> وروى عن زيد بن علي</w:t>
      </w:r>
      <w:r w:rsidR="00BB75CD">
        <w:rPr>
          <w:rtl/>
        </w:rPr>
        <w:t>،</w:t>
      </w:r>
      <w:r w:rsidRPr="00706B5A">
        <w:rPr>
          <w:rtl/>
        </w:rPr>
        <w:t xml:space="preserve"> وهو مستقيم ثقة ثقة.</w:t>
      </w:r>
    </w:p>
    <w:p w:rsidR="00D620A4" w:rsidRPr="00706B5A" w:rsidRDefault="00D620A4" w:rsidP="00652868">
      <w:pPr>
        <w:pStyle w:val="libNormal"/>
        <w:rPr>
          <w:rtl/>
        </w:rPr>
      </w:pPr>
      <w:r w:rsidRPr="00706B5A">
        <w:rPr>
          <w:rtl/>
        </w:rPr>
        <w:t>وسيرد عليك في الكتاب ما رواه الكشي في مدحه وفي ذمه والتعويل على روايات المدح.</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المصدر</w:t>
      </w:r>
      <w:r w:rsidR="00BB75CD">
        <w:rPr>
          <w:rtl/>
        </w:rPr>
        <w:t>:</w:t>
      </w:r>
      <w:r w:rsidRPr="00706B5A">
        <w:rPr>
          <w:rtl/>
        </w:rPr>
        <w:t xml:space="preserve"> 46‌</w:t>
      </w:r>
    </w:p>
    <w:p w:rsidR="00D620A4" w:rsidRPr="00706B5A" w:rsidRDefault="00D620A4" w:rsidP="0037382B">
      <w:pPr>
        <w:pStyle w:val="libFootnote0"/>
        <w:rPr>
          <w:rtl/>
          <w:lang w:bidi="fa-IR"/>
        </w:rPr>
      </w:pPr>
      <w:r w:rsidRPr="00706B5A">
        <w:rPr>
          <w:rtl/>
        </w:rPr>
        <w:t>(2) المصدر</w:t>
      </w:r>
      <w:r w:rsidR="00BB75CD">
        <w:rPr>
          <w:rtl/>
        </w:rPr>
        <w:t>:</w:t>
      </w:r>
      <w:r w:rsidRPr="00706B5A">
        <w:rPr>
          <w:rtl/>
        </w:rPr>
        <w:t xml:space="preserve"> 57 وفي النسخ « قد بيناه »</w:t>
      </w:r>
      <w:r>
        <w:rPr>
          <w:rtl/>
        </w:rPr>
        <w:t>.</w:t>
      </w:r>
    </w:p>
    <w:p w:rsidR="00D620A4" w:rsidRPr="00706B5A" w:rsidRDefault="00D620A4" w:rsidP="0037382B">
      <w:pPr>
        <w:pStyle w:val="libFootnote0"/>
        <w:rPr>
          <w:rtl/>
          <w:lang w:bidi="fa-IR"/>
        </w:rPr>
      </w:pPr>
      <w:r w:rsidRPr="00706B5A">
        <w:rPr>
          <w:rtl/>
        </w:rPr>
        <w:t>(3) المصدر</w:t>
      </w:r>
      <w:r w:rsidR="00BB75CD">
        <w:rPr>
          <w:rtl/>
        </w:rPr>
        <w:t>:</w:t>
      </w:r>
      <w:r w:rsidRPr="00706B5A">
        <w:rPr>
          <w:rtl/>
        </w:rPr>
        <w:t xml:space="preserve"> 37‌</w:t>
      </w:r>
    </w:p>
    <w:p w:rsidR="00D620A4" w:rsidRPr="00706B5A" w:rsidRDefault="00D620A4" w:rsidP="0037382B">
      <w:pPr>
        <w:pStyle w:val="libFootnote0"/>
        <w:rPr>
          <w:rtl/>
          <w:lang w:bidi="fa-IR"/>
        </w:rPr>
      </w:pPr>
      <w:r w:rsidRPr="00706B5A">
        <w:rPr>
          <w:rtl/>
        </w:rPr>
        <w:t>(4) الخلاصة</w:t>
      </w:r>
      <w:r w:rsidR="00BB75CD">
        <w:rPr>
          <w:rtl/>
        </w:rPr>
        <w:t>:</w:t>
      </w:r>
      <w:r w:rsidRPr="00706B5A">
        <w:rPr>
          <w:rtl/>
        </w:rPr>
        <w:t xml:space="preserve"> 60.</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هلكوا الا ثلاثة ثم لحق أبو ساسان وعمار وشتيرة وأبو عمرة فصاروا سبعة.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581843">
        <w:rPr>
          <w:rtl/>
        </w:rPr>
        <w:t xml:space="preserve">قوله </w:t>
      </w:r>
      <w:r w:rsidR="001F0C57" w:rsidRPr="001F0C57">
        <w:rPr>
          <w:rStyle w:val="libAlaemChar"/>
          <w:rtl/>
        </w:rPr>
        <w:t>عليه‌السلام</w:t>
      </w:r>
      <w:r w:rsidR="00BB75CD">
        <w:rPr>
          <w:rtl/>
        </w:rPr>
        <w:t>:</w:t>
      </w:r>
      <w:r w:rsidRPr="00581843">
        <w:rPr>
          <w:rtl/>
        </w:rPr>
        <w:t xml:space="preserve"> ولكن الا ثلاثة‌</w:t>
      </w:r>
    </w:p>
    <w:p w:rsidR="00D620A4" w:rsidRPr="00706B5A" w:rsidRDefault="00D620A4" w:rsidP="00652868">
      <w:pPr>
        <w:pStyle w:val="libNormal"/>
        <w:rPr>
          <w:rtl/>
        </w:rPr>
      </w:pPr>
      <w:r w:rsidRPr="00706B5A">
        <w:rPr>
          <w:rtl/>
        </w:rPr>
        <w:t>وفي نسخ عدة</w:t>
      </w:r>
      <w:r w:rsidR="00BB75CD">
        <w:rPr>
          <w:rtl/>
        </w:rPr>
        <w:t>:</w:t>
      </w:r>
      <w:r w:rsidRPr="00706B5A">
        <w:rPr>
          <w:rtl/>
        </w:rPr>
        <w:t xml:space="preserve"> هلكوا مكان ولكن.</w:t>
      </w:r>
    </w:p>
    <w:p w:rsidR="00D620A4" w:rsidRPr="00706B5A" w:rsidRDefault="00D620A4" w:rsidP="0037382B">
      <w:pPr>
        <w:pStyle w:val="libBold1"/>
        <w:rPr>
          <w:rtl/>
          <w:lang w:bidi="fa-IR"/>
        </w:rPr>
      </w:pPr>
      <w:r w:rsidRPr="00581843">
        <w:rPr>
          <w:rtl/>
        </w:rPr>
        <w:t xml:space="preserve">قوله </w:t>
      </w:r>
      <w:r w:rsidR="001F0C57" w:rsidRPr="001F0C57">
        <w:rPr>
          <w:rStyle w:val="libAlaemChar"/>
          <w:rtl/>
        </w:rPr>
        <w:t>عليه‌السلام</w:t>
      </w:r>
      <w:r w:rsidR="00BB75CD">
        <w:rPr>
          <w:rtl/>
        </w:rPr>
        <w:t>:</w:t>
      </w:r>
      <w:r w:rsidRPr="00581843">
        <w:rPr>
          <w:rtl/>
        </w:rPr>
        <w:t xml:space="preserve"> ثم لحق أبو ساسان‌</w:t>
      </w:r>
    </w:p>
    <w:p w:rsidR="00D620A4" w:rsidRPr="00706B5A" w:rsidRDefault="00D620A4" w:rsidP="00652868">
      <w:pPr>
        <w:pStyle w:val="libNormal"/>
        <w:rPr>
          <w:rtl/>
        </w:rPr>
      </w:pPr>
      <w:r w:rsidRPr="00706B5A">
        <w:rPr>
          <w:rtl/>
        </w:rPr>
        <w:t>أبو ساسان الانصاري اسمه الحصين بن المنذر.</w:t>
      </w:r>
    </w:p>
    <w:p w:rsidR="00D620A4" w:rsidRPr="00706B5A" w:rsidRDefault="00D620A4" w:rsidP="00652868">
      <w:pPr>
        <w:pStyle w:val="libNormal"/>
        <w:rPr>
          <w:rtl/>
        </w:rPr>
      </w:pPr>
      <w:r w:rsidRPr="00706B5A">
        <w:rPr>
          <w:rtl/>
        </w:rPr>
        <w:t xml:space="preserve">قال الشيخ في كتاب الرجال في أسماء من روى عن أمير المؤمنين </w:t>
      </w:r>
      <w:r w:rsidR="001F0C57" w:rsidRPr="001F0C57">
        <w:rPr>
          <w:rStyle w:val="libAlaemChar"/>
          <w:rtl/>
        </w:rPr>
        <w:t>عليه‌السلام</w:t>
      </w:r>
      <w:r w:rsidR="00BB75CD">
        <w:rPr>
          <w:rtl/>
        </w:rPr>
        <w:t>:</w:t>
      </w:r>
      <w:r>
        <w:rPr>
          <w:rFonts w:hint="cs"/>
          <w:rtl/>
        </w:rPr>
        <w:t xml:space="preserve"> </w:t>
      </w:r>
      <w:r w:rsidRPr="00706B5A">
        <w:rPr>
          <w:rtl/>
        </w:rPr>
        <w:t xml:space="preserve">حصين بن المنذر يكنى أبا ساسان اليرقاشي صاحب رايته </w:t>
      </w:r>
      <w:r w:rsidR="001F0C57" w:rsidRPr="001F0C57">
        <w:rPr>
          <w:rStyle w:val="libAlaemChar"/>
          <w:rtl/>
        </w:rPr>
        <w:t>عليه‌السلام</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وفي طائفة من النسخ « أبو سنان » مكانه وهو الانصاري. وذكره الشيخ أيضا في كتاب الرجال </w:t>
      </w:r>
      <w:r w:rsidRPr="0037382B">
        <w:rPr>
          <w:rStyle w:val="libFootnotenumChar"/>
          <w:rtl/>
        </w:rPr>
        <w:t>(2)</w:t>
      </w:r>
      <w:r w:rsidRPr="00706B5A">
        <w:rPr>
          <w:rtl/>
        </w:rPr>
        <w:t xml:space="preserve"> وهو من الاصفياء من</w:t>
      </w:r>
      <w:r>
        <w:rPr>
          <w:rFonts w:hint="cs"/>
          <w:rtl/>
        </w:rPr>
        <w:t xml:space="preserve"> </w:t>
      </w:r>
      <w:r w:rsidRPr="00706B5A">
        <w:rPr>
          <w:rtl/>
        </w:rPr>
        <w:t xml:space="preserve">أصحابه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Pr>
          <w:rtl/>
        </w:rPr>
        <w:t>و «</w:t>
      </w:r>
      <w:r w:rsidRPr="00706B5A">
        <w:rPr>
          <w:rtl/>
        </w:rPr>
        <w:t xml:space="preserve"> أبو عمرة الانصاري » اسمه ثعلبة بن عمرو قاله الشيخ في كتاب الرجال في باب من روى عن النبي </w:t>
      </w:r>
      <w:r w:rsidR="001F0C57" w:rsidRPr="001F0C57">
        <w:rPr>
          <w:rStyle w:val="libAlaemChar"/>
          <w:rtl/>
        </w:rPr>
        <w:t>صلى‌الله‌عليه‌وآله</w:t>
      </w:r>
      <w:r w:rsidRPr="00706B5A">
        <w:rPr>
          <w:rtl/>
        </w:rPr>
        <w:t xml:space="preserve"> من الصحابة </w:t>
      </w:r>
      <w:r w:rsidRPr="0037382B">
        <w:rPr>
          <w:rStyle w:val="libFootnotenumChar"/>
          <w:rtl/>
        </w:rPr>
        <w:t>(3)</w:t>
      </w:r>
      <w:r w:rsidRPr="00706B5A">
        <w:rPr>
          <w:rtl/>
        </w:rPr>
        <w:t xml:space="preserve"> وذكره بكنيته في أسماء من روى عن أمير المؤمنين </w:t>
      </w:r>
      <w:r w:rsidR="001F0C57" w:rsidRPr="001F0C57">
        <w:rPr>
          <w:rStyle w:val="libAlaemChar"/>
          <w:rtl/>
        </w:rPr>
        <w:t>عليه‌السلام</w:t>
      </w:r>
      <w:r w:rsidRPr="00706B5A">
        <w:rPr>
          <w:rtl/>
        </w:rPr>
        <w:t xml:space="preserve"> </w:t>
      </w:r>
      <w:r w:rsidRPr="0037382B">
        <w:rPr>
          <w:rStyle w:val="libFootnotenumChar"/>
          <w:rtl/>
        </w:rPr>
        <w:t>(4)</w:t>
      </w:r>
      <w:r>
        <w:rPr>
          <w:rtl/>
        </w:rPr>
        <w:t>.</w:t>
      </w:r>
    </w:p>
    <w:p w:rsidR="00D620A4" w:rsidRPr="00706B5A" w:rsidRDefault="00D620A4" w:rsidP="00652868">
      <w:pPr>
        <w:pStyle w:val="libNormal"/>
        <w:rPr>
          <w:rtl/>
        </w:rPr>
      </w:pPr>
      <w:r>
        <w:rPr>
          <w:rtl/>
        </w:rPr>
        <w:t>و «</w:t>
      </w:r>
      <w:r w:rsidRPr="00706B5A">
        <w:rPr>
          <w:rtl/>
        </w:rPr>
        <w:t xml:space="preserve"> شتيرة » وفي بعض النسخ « شتير » من دون الهاء باعجام الشين المضمومة وفتح التاء المثناة من فوق واسكان الياء المثناة من تحت ثم الراء</w:t>
      </w:r>
      <w:r w:rsidR="00BB75CD">
        <w:rPr>
          <w:rtl/>
        </w:rPr>
        <w:t>،</w:t>
      </w:r>
      <w:r w:rsidRPr="00706B5A">
        <w:rPr>
          <w:rtl/>
        </w:rPr>
        <w:t xml:space="preserve"> على ما ضبطه ابن الاثير في جامع الاصول حيث.</w:t>
      </w:r>
    </w:p>
    <w:p w:rsidR="00D620A4" w:rsidRPr="00706B5A" w:rsidRDefault="00D620A4" w:rsidP="00652868">
      <w:pPr>
        <w:pStyle w:val="libNormal"/>
        <w:rPr>
          <w:rtl/>
        </w:rPr>
      </w:pPr>
      <w:r w:rsidRPr="00706B5A">
        <w:rPr>
          <w:rtl/>
        </w:rPr>
        <w:t>قال في ترجمة شكل</w:t>
      </w:r>
      <w:r w:rsidR="00BB75CD">
        <w:rPr>
          <w:rtl/>
        </w:rPr>
        <w:t>:</w:t>
      </w:r>
      <w:r w:rsidRPr="00706B5A">
        <w:rPr>
          <w:rtl/>
        </w:rPr>
        <w:t xml:space="preserve"> هو شكل بن حميد العبسي من بني عبس بن بغيض روى عنه ابنه شتير بن شكل لم يرو عنه غيره وعداده في الكوفيين</w:t>
      </w:r>
      <w:r w:rsidR="00BB75CD">
        <w:rPr>
          <w:rtl/>
        </w:rPr>
        <w:t>،</w:t>
      </w:r>
      <w:r w:rsidRPr="00706B5A">
        <w:rPr>
          <w:rtl/>
        </w:rPr>
        <w:t xml:space="preserve"> شكل بفتح الشين وفتح الكاف واللام وشتير بضم المعجمة وفتح التاء فوقها نقطتان</w:t>
      </w:r>
      <w:r w:rsidR="00BB75CD">
        <w:rPr>
          <w:rtl/>
        </w:rPr>
        <w:t>،</w:t>
      </w:r>
      <w:r w:rsidRPr="00706B5A">
        <w:rPr>
          <w:rtl/>
        </w:rPr>
        <w:t xml:space="preserve"> وبغيض بفتح الباء الموحدة وكسر الغين وبالضاد المعجمتين.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39‌</w:t>
      </w:r>
    </w:p>
    <w:p w:rsidR="00D620A4" w:rsidRPr="00706B5A" w:rsidRDefault="00D620A4" w:rsidP="0037382B">
      <w:pPr>
        <w:pStyle w:val="libFootnote0"/>
        <w:rPr>
          <w:rtl/>
          <w:lang w:bidi="fa-IR"/>
        </w:rPr>
      </w:pPr>
      <w:r w:rsidRPr="00706B5A">
        <w:rPr>
          <w:rtl/>
        </w:rPr>
        <w:t>(2) المصدر</w:t>
      </w:r>
      <w:r w:rsidR="00BB75CD">
        <w:rPr>
          <w:rtl/>
        </w:rPr>
        <w:t>:</w:t>
      </w:r>
      <w:r w:rsidRPr="00706B5A">
        <w:rPr>
          <w:rtl/>
        </w:rPr>
        <w:t xml:space="preserve"> 63‌</w:t>
      </w:r>
    </w:p>
    <w:p w:rsidR="00D620A4" w:rsidRPr="00706B5A" w:rsidRDefault="00D620A4" w:rsidP="0037382B">
      <w:pPr>
        <w:pStyle w:val="libFootnote0"/>
        <w:rPr>
          <w:rtl/>
          <w:lang w:bidi="fa-IR"/>
        </w:rPr>
      </w:pPr>
      <w:r w:rsidRPr="00706B5A">
        <w:rPr>
          <w:rtl/>
        </w:rPr>
        <w:t>(3) المصدر</w:t>
      </w:r>
      <w:r w:rsidR="00BB75CD">
        <w:rPr>
          <w:rtl/>
        </w:rPr>
        <w:t>:</w:t>
      </w:r>
      <w:r w:rsidRPr="00706B5A">
        <w:rPr>
          <w:rtl/>
        </w:rPr>
        <w:t xml:space="preserve"> 12‌</w:t>
      </w:r>
    </w:p>
    <w:p w:rsidR="00D620A4" w:rsidRPr="00706B5A" w:rsidRDefault="00D620A4" w:rsidP="0037382B">
      <w:pPr>
        <w:pStyle w:val="libFootnote0"/>
        <w:rPr>
          <w:rtl/>
          <w:lang w:bidi="fa-IR"/>
        </w:rPr>
      </w:pPr>
      <w:r w:rsidRPr="00706B5A">
        <w:rPr>
          <w:rtl/>
        </w:rPr>
        <w:t>(4) المصدر</w:t>
      </w:r>
      <w:r w:rsidR="00BB75CD">
        <w:rPr>
          <w:rtl/>
        </w:rPr>
        <w:t>:</w:t>
      </w:r>
      <w:r w:rsidRPr="00706B5A">
        <w:rPr>
          <w:rtl/>
        </w:rPr>
        <w:t xml:space="preserve"> 63‌</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وقال في القاموس</w:t>
      </w:r>
      <w:r w:rsidR="00BB75CD">
        <w:rPr>
          <w:rtl/>
        </w:rPr>
        <w:t>:</w:t>
      </w:r>
      <w:r w:rsidRPr="00706B5A">
        <w:rPr>
          <w:rtl/>
        </w:rPr>
        <w:t xml:space="preserve"> شتير كزبير ابن شكل وابن نهار تابعيان </w:t>
      </w:r>
      <w:r w:rsidRPr="0037382B">
        <w:rPr>
          <w:rStyle w:val="libFootnotenumChar"/>
          <w:rtl/>
        </w:rPr>
        <w:t>(1)</w:t>
      </w:r>
      <w:r>
        <w:rPr>
          <w:rtl/>
        </w:rPr>
        <w:t>.</w:t>
      </w:r>
    </w:p>
    <w:p w:rsidR="00D620A4" w:rsidRPr="00706B5A" w:rsidRDefault="00D620A4" w:rsidP="00652868">
      <w:pPr>
        <w:pStyle w:val="libNormal"/>
        <w:rPr>
          <w:rtl/>
        </w:rPr>
      </w:pPr>
      <w:r w:rsidRPr="00706B5A">
        <w:rPr>
          <w:rtl/>
        </w:rPr>
        <w:t>وما قاله العلامة في الخلاصة</w:t>
      </w:r>
      <w:r w:rsidR="00BB75CD">
        <w:rPr>
          <w:rtl/>
        </w:rPr>
        <w:t>:</w:t>
      </w:r>
      <w:r w:rsidRPr="00706B5A">
        <w:rPr>
          <w:rtl/>
        </w:rPr>
        <w:t xml:space="preserve"> ومن خواص أمير المؤمنين </w:t>
      </w:r>
      <w:r w:rsidR="001F0C57" w:rsidRPr="001F0C57">
        <w:rPr>
          <w:rStyle w:val="libAlaemChar"/>
          <w:rtl/>
        </w:rPr>
        <w:t>عليه‌السلام</w:t>
      </w:r>
      <w:r w:rsidRPr="00706B5A">
        <w:rPr>
          <w:rtl/>
        </w:rPr>
        <w:t xml:space="preserve"> من مضر شبير بضم الشين المعجمة أو لا والباء المنقطة تحتها نقطة والياء المنقطة تحتها نقطتين بعدها والراء أخيرا ابن شكل العبسي بالباء المنقطة تحتها نقطة أبو عبد الرحمن </w:t>
      </w:r>
      <w:r w:rsidRPr="0037382B">
        <w:rPr>
          <w:rStyle w:val="libFootnotenumChar"/>
          <w:rtl/>
        </w:rPr>
        <w:t>(2)</w:t>
      </w:r>
      <w:r>
        <w:rPr>
          <w:rtl/>
        </w:rPr>
        <w:t>.</w:t>
      </w:r>
      <w:r w:rsidRPr="00706B5A">
        <w:rPr>
          <w:rtl/>
        </w:rPr>
        <w:t xml:space="preserve"> ضبط من غير مأخوذ من أصل.</w:t>
      </w:r>
    </w:p>
    <w:p w:rsidR="00D620A4" w:rsidRPr="00706B5A" w:rsidRDefault="00D620A4" w:rsidP="00652868">
      <w:pPr>
        <w:pStyle w:val="libNormal"/>
        <w:rPr>
          <w:rtl/>
        </w:rPr>
      </w:pPr>
      <w:r w:rsidRPr="00706B5A">
        <w:rPr>
          <w:rtl/>
        </w:rPr>
        <w:t>فاما مؤاخذة الحسن بن داود عليه بقوله</w:t>
      </w:r>
      <w:r w:rsidR="00BB75CD">
        <w:rPr>
          <w:rtl/>
        </w:rPr>
        <w:t>:</w:t>
      </w:r>
      <w:r w:rsidRPr="00706B5A">
        <w:rPr>
          <w:rtl/>
        </w:rPr>
        <w:t xml:space="preserve"> وبعض المصنفين أثبت ستير بالسين المهملة. وهو وهم</w:t>
      </w:r>
      <w:r w:rsidR="00BB75CD">
        <w:rPr>
          <w:rtl/>
        </w:rPr>
        <w:t>،</w:t>
      </w:r>
      <w:r w:rsidRPr="00706B5A">
        <w:rPr>
          <w:rtl/>
        </w:rPr>
        <w:t xml:space="preserve"> وقد اثبته الشيخ أبو جعفر في باب الشين المجمعة </w:t>
      </w:r>
      <w:r w:rsidRPr="0037382B">
        <w:rPr>
          <w:rStyle w:val="libFootnotenumChar"/>
          <w:rtl/>
        </w:rPr>
        <w:t>(3)</w:t>
      </w:r>
      <w:r>
        <w:rPr>
          <w:rtl/>
        </w:rPr>
        <w:t>.</w:t>
      </w:r>
      <w:r w:rsidRPr="00706B5A">
        <w:rPr>
          <w:rtl/>
        </w:rPr>
        <w:t xml:space="preserve"> فزور واختلاق.</w:t>
      </w:r>
    </w:p>
    <w:p w:rsidR="00D620A4" w:rsidRPr="00706B5A" w:rsidRDefault="00D620A4" w:rsidP="00652868">
      <w:pPr>
        <w:pStyle w:val="libNormal"/>
        <w:rPr>
          <w:rtl/>
        </w:rPr>
      </w:pPr>
      <w:r w:rsidRPr="00706B5A">
        <w:rPr>
          <w:rtl/>
        </w:rPr>
        <w:t xml:space="preserve">والشيخ في باب الشين المعجمة من أصحاب أمير المؤمنين </w:t>
      </w:r>
      <w:r w:rsidR="001F0C57" w:rsidRPr="001F0C57">
        <w:rPr>
          <w:rStyle w:val="libAlaemChar"/>
          <w:rtl/>
        </w:rPr>
        <w:t>عليه‌السلام</w:t>
      </w:r>
      <w:r w:rsidRPr="00706B5A">
        <w:rPr>
          <w:rtl/>
        </w:rPr>
        <w:t xml:space="preserve"> قال</w:t>
      </w:r>
      <w:r w:rsidR="00BB75CD">
        <w:rPr>
          <w:rtl/>
        </w:rPr>
        <w:t>:</w:t>
      </w:r>
      <w:r>
        <w:rPr>
          <w:rFonts w:hint="cs"/>
          <w:rtl/>
        </w:rPr>
        <w:t xml:space="preserve"> </w:t>
      </w:r>
      <w:r w:rsidRPr="00706B5A">
        <w:rPr>
          <w:rtl/>
        </w:rPr>
        <w:t>شرحبيل وهبيرة وكريب وبريد وشمير ويقال شتير هؤلاء اخوة بني شريح قتلوا بصفين</w:t>
      </w:r>
      <w:r w:rsidR="00BB75CD">
        <w:rPr>
          <w:rtl/>
        </w:rPr>
        <w:t>،</w:t>
      </w:r>
      <w:r w:rsidRPr="00706B5A">
        <w:rPr>
          <w:rtl/>
        </w:rPr>
        <w:t xml:space="preserve"> كل واحد يأخذ الراية بعد الاخر حتى قتلوا </w:t>
      </w:r>
      <w:r w:rsidRPr="0037382B">
        <w:rPr>
          <w:rStyle w:val="libFootnotenumChar"/>
          <w:rtl/>
        </w:rPr>
        <w:t>(4)</w:t>
      </w:r>
      <w:r w:rsidR="00BB75CD">
        <w:rPr>
          <w:rtl/>
        </w:rPr>
        <w:t>،</w:t>
      </w:r>
      <w:r w:rsidRPr="00706B5A">
        <w:rPr>
          <w:rtl/>
        </w:rPr>
        <w:t xml:space="preserve"> وقد نقله بالفاظه في الخلاصة </w:t>
      </w:r>
      <w:r w:rsidRPr="0037382B">
        <w:rPr>
          <w:rStyle w:val="libFootnotenumChar"/>
          <w:rtl/>
        </w:rPr>
        <w:t>(5)</w:t>
      </w:r>
      <w:r>
        <w:rPr>
          <w:rtl/>
        </w:rPr>
        <w:t>.</w:t>
      </w:r>
    </w:p>
    <w:p w:rsidR="00D620A4" w:rsidRPr="00706B5A" w:rsidRDefault="00D620A4" w:rsidP="00652868">
      <w:pPr>
        <w:pStyle w:val="libNormal"/>
        <w:rPr>
          <w:rtl/>
        </w:rPr>
      </w:pPr>
      <w:r w:rsidRPr="00706B5A">
        <w:rPr>
          <w:rtl/>
        </w:rPr>
        <w:t xml:space="preserve">وأما « ستير » باهمال السين المضمومة من أصحاب أمير المؤمنين </w:t>
      </w:r>
      <w:r w:rsidR="001F0C57" w:rsidRPr="001F0C57">
        <w:rPr>
          <w:rStyle w:val="libAlaemChar"/>
          <w:rtl/>
        </w:rPr>
        <w:t>عليه‌السلام</w:t>
      </w:r>
      <w:r w:rsidRPr="00706B5A">
        <w:rPr>
          <w:rtl/>
        </w:rPr>
        <w:t xml:space="preserve"> من الاصفياء</w:t>
      </w:r>
      <w:r w:rsidR="00BB75CD">
        <w:rPr>
          <w:rtl/>
        </w:rPr>
        <w:t>،</w:t>
      </w:r>
      <w:r w:rsidRPr="00706B5A">
        <w:rPr>
          <w:rtl/>
        </w:rPr>
        <w:t xml:space="preserve"> فقد ذكره البرقي </w:t>
      </w:r>
      <w:r w:rsidRPr="0037382B">
        <w:rPr>
          <w:rStyle w:val="libFootnotenumChar"/>
          <w:rtl/>
        </w:rPr>
        <w:t>(6)</w:t>
      </w:r>
      <w:r w:rsidRPr="00706B5A">
        <w:rPr>
          <w:rtl/>
        </w:rPr>
        <w:t xml:space="preserve"> ولم يذكره الشيخ</w:t>
      </w:r>
      <w:r w:rsidR="00BB75CD">
        <w:rPr>
          <w:rtl/>
        </w:rPr>
        <w:t>،</w:t>
      </w:r>
      <w:r w:rsidRPr="00706B5A">
        <w:rPr>
          <w:rtl/>
        </w:rPr>
        <w:t xml:space="preserve"> وقد أورده في الخلاصة ناقلا عن البرقي </w:t>
      </w:r>
      <w:r w:rsidRPr="0037382B">
        <w:rPr>
          <w:rStyle w:val="libFootnotenumChar"/>
          <w:rtl/>
        </w:rPr>
        <w:t>(7)</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55‌</w:t>
      </w:r>
    </w:p>
    <w:p w:rsidR="00D620A4" w:rsidRPr="00706B5A" w:rsidRDefault="00D620A4" w:rsidP="0037382B">
      <w:pPr>
        <w:pStyle w:val="libFootnote0"/>
        <w:rPr>
          <w:rtl/>
          <w:lang w:bidi="fa-IR"/>
        </w:rPr>
      </w:pPr>
      <w:r w:rsidRPr="00706B5A">
        <w:rPr>
          <w:rtl/>
        </w:rPr>
        <w:t>(2) الخلاصة</w:t>
      </w:r>
      <w:r w:rsidR="00BB75CD">
        <w:rPr>
          <w:rtl/>
        </w:rPr>
        <w:t>:</w:t>
      </w:r>
      <w:r w:rsidRPr="00706B5A">
        <w:rPr>
          <w:rtl/>
        </w:rPr>
        <w:t xml:space="preserve"> 193‌</w:t>
      </w:r>
    </w:p>
    <w:p w:rsidR="00D620A4" w:rsidRPr="00706B5A" w:rsidRDefault="00D620A4" w:rsidP="0037382B">
      <w:pPr>
        <w:pStyle w:val="libFootnote0"/>
        <w:rPr>
          <w:rtl/>
          <w:lang w:bidi="fa-IR"/>
        </w:rPr>
      </w:pPr>
      <w:r w:rsidRPr="00706B5A">
        <w:rPr>
          <w:rtl/>
        </w:rPr>
        <w:t>(3) رجال ابن داود</w:t>
      </w:r>
      <w:r w:rsidR="00BB75CD">
        <w:rPr>
          <w:rtl/>
        </w:rPr>
        <w:t>:</w:t>
      </w:r>
      <w:r w:rsidRPr="00706B5A">
        <w:rPr>
          <w:rtl/>
        </w:rPr>
        <w:t xml:space="preserve"> 183‌</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45 وفيه سمير مكان شمير.</w:t>
      </w:r>
    </w:p>
    <w:p w:rsidR="00D620A4" w:rsidRPr="00706B5A" w:rsidRDefault="00D620A4" w:rsidP="0037382B">
      <w:pPr>
        <w:pStyle w:val="libFootnote0"/>
        <w:rPr>
          <w:rtl/>
          <w:lang w:bidi="fa-IR"/>
        </w:rPr>
      </w:pPr>
      <w:r w:rsidRPr="00706B5A">
        <w:rPr>
          <w:rtl/>
        </w:rPr>
        <w:t>(5) الخلاصة</w:t>
      </w:r>
      <w:r w:rsidR="00BB75CD">
        <w:rPr>
          <w:rtl/>
        </w:rPr>
        <w:t>:</w:t>
      </w:r>
      <w:r w:rsidRPr="00706B5A">
        <w:rPr>
          <w:rtl/>
        </w:rPr>
        <w:t xml:space="preserve"> 87‌</w:t>
      </w:r>
    </w:p>
    <w:p w:rsidR="00D620A4" w:rsidRPr="00706B5A" w:rsidRDefault="00D620A4" w:rsidP="0037382B">
      <w:pPr>
        <w:pStyle w:val="libFootnote0"/>
        <w:rPr>
          <w:rtl/>
          <w:lang w:bidi="fa-IR"/>
        </w:rPr>
      </w:pPr>
      <w:r w:rsidRPr="00706B5A">
        <w:rPr>
          <w:rtl/>
        </w:rPr>
        <w:t>(6) رجال البرقى</w:t>
      </w:r>
      <w:r w:rsidR="00BB75CD">
        <w:rPr>
          <w:rtl/>
        </w:rPr>
        <w:t>:</w:t>
      </w:r>
      <w:r w:rsidRPr="00706B5A">
        <w:rPr>
          <w:rtl/>
        </w:rPr>
        <w:t xml:space="preserve"> 3 والموجود في المتن هو « شبير » ولكن قال في الهامش وفي نسخة « ستير »</w:t>
      </w:r>
      <w:r>
        <w:rPr>
          <w:rtl/>
        </w:rPr>
        <w:t>.</w:t>
      </w:r>
    </w:p>
    <w:p w:rsidR="00D620A4" w:rsidRPr="00706B5A" w:rsidRDefault="00D620A4" w:rsidP="0037382B">
      <w:pPr>
        <w:pStyle w:val="libFootnote0"/>
        <w:rPr>
          <w:rtl/>
          <w:lang w:bidi="fa-IR"/>
        </w:rPr>
      </w:pPr>
      <w:r w:rsidRPr="00706B5A">
        <w:rPr>
          <w:rtl/>
        </w:rPr>
        <w:t>(7) الخلاصة</w:t>
      </w:r>
      <w:r w:rsidR="00BB75CD">
        <w:rPr>
          <w:rtl/>
        </w:rPr>
        <w:t>:</w:t>
      </w:r>
      <w:r w:rsidRPr="00706B5A">
        <w:rPr>
          <w:rtl/>
        </w:rPr>
        <w:t xml:space="preserve"> 192 قال ناقلا عن البرقى</w:t>
      </w:r>
      <w:r w:rsidR="00BB75CD">
        <w:rPr>
          <w:rtl/>
        </w:rPr>
        <w:t>:</w:t>
      </w:r>
      <w:r w:rsidRPr="00706B5A">
        <w:rPr>
          <w:rtl/>
        </w:rPr>
        <w:t xml:space="preserve"> ستير بضم السين المهملة والتاء المنقطة فوقها نقطتين والياء المنقطة تحتها نقطتين والراء.</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15</w:t>
      </w:r>
      <w:r w:rsidR="00BB75CD">
        <w:rPr>
          <w:rtl/>
        </w:rPr>
        <w:t xml:space="preserve"> - </w:t>
      </w:r>
      <w:r>
        <w:rPr>
          <w:rtl/>
        </w:rPr>
        <w:t>حمدويه</w:t>
      </w:r>
      <w:r w:rsidR="00BB75CD">
        <w:rPr>
          <w:rtl/>
        </w:rPr>
        <w:t>،</w:t>
      </w:r>
      <w:r>
        <w:rPr>
          <w:rtl/>
        </w:rPr>
        <w:t xml:space="preserve"> قال حدثنا أيوب</w:t>
      </w:r>
      <w:r w:rsidRPr="00706B5A">
        <w:rPr>
          <w:rtl/>
        </w:rPr>
        <w:t xml:space="preserve"> عن محمد بن الفضل وصفوان</w:t>
      </w:r>
      <w:r w:rsidR="00BB75CD">
        <w:rPr>
          <w:rtl/>
        </w:rPr>
        <w:t>،</w:t>
      </w:r>
      <w:r w:rsidRPr="00706B5A">
        <w:rPr>
          <w:rtl/>
        </w:rPr>
        <w:t xml:space="preserve"> عن أبي خالد القماط</w:t>
      </w:r>
      <w:r w:rsidR="00BB75CD">
        <w:rPr>
          <w:rtl/>
        </w:rPr>
        <w:t>،</w:t>
      </w:r>
      <w:r w:rsidRPr="00706B5A">
        <w:rPr>
          <w:rtl/>
        </w:rPr>
        <w:t xml:space="preserve"> عن حمران</w:t>
      </w:r>
      <w:r w:rsidR="00BB75CD">
        <w:rPr>
          <w:rtl/>
        </w:rPr>
        <w:t>،</w:t>
      </w:r>
      <w:r w:rsidRPr="00706B5A">
        <w:rPr>
          <w:rtl/>
        </w:rPr>
        <w:t xml:space="preserve"> قال</w:t>
      </w:r>
      <w:r w:rsidR="00BB75CD">
        <w:rPr>
          <w:rtl/>
        </w:rPr>
        <w:t>:</w:t>
      </w:r>
      <w:r w:rsidRPr="00706B5A">
        <w:rPr>
          <w:rtl/>
        </w:rPr>
        <w:t xml:space="preserve"> قلت لا بي جعفر </w:t>
      </w:r>
      <w:r w:rsidR="001F0C57" w:rsidRPr="001F0C57">
        <w:rPr>
          <w:rStyle w:val="libAlaemChar"/>
          <w:rtl/>
        </w:rPr>
        <w:t>عليه‌السلام</w:t>
      </w:r>
      <w:r w:rsidRPr="00706B5A">
        <w:rPr>
          <w:rtl/>
        </w:rPr>
        <w:t xml:space="preserve"> ما أقلنا لو اجتمعنا على شاة ما أفنيناها</w:t>
      </w:r>
      <w:r>
        <w:rPr>
          <w:rtl/>
        </w:rPr>
        <w:t>!</w:t>
      </w:r>
      <w:r w:rsidRPr="00706B5A">
        <w:rPr>
          <w:rtl/>
        </w:rPr>
        <w:t xml:space="preserve"> قال</w:t>
      </w:r>
      <w:r w:rsidR="00BB75CD">
        <w:rPr>
          <w:rtl/>
        </w:rPr>
        <w:t>،</w:t>
      </w:r>
      <w:r w:rsidRPr="00706B5A">
        <w:rPr>
          <w:rtl/>
        </w:rPr>
        <w:t xml:space="preserve"> فقال</w:t>
      </w:r>
      <w:r w:rsidR="00BB75CD">
        <w:rPr>
          <w:rtl/>
        </w:rPr>
        <w:t>:</w:t>
      </w:r>
      <w:r w:rsidRPr="00706B5A">
        <w:rPr>
          <w:rtl/>
        </w:rPr>
        <w:t xml:space="preserve"> الا اخبرك باعجب من ذلك</w:t>
      </w:r>
      <w:r>
        <w:rPr>
          <w:rtl/>
        </w:rPr>
        <w:t>؟</w:t>
      </w:r>
      <w:r w:rsidRPr="00706B5A">
        <w:rPr>
          <w:rtl/>
        </w:rPr>
        <w:t xml:space="preserve"> قال</w:t>
      </w:r>
      <w:r w:rsidR="00BB75CD">
        <w:rPr>
          <w:rtl/>
        </w:rPr>
        <w:t>،</w:t>
      </w:r>
      <w:r w:rsidRPr="00706B5A">
        <w:rPr>
          <w:rtl/>
        </w:rPr>
        <w:t xml:space="preserve"> فقلت</w:t>
      </w:r>
      <w:r w:rsidR="00BB75CD">
        <w:rPr>
          <w:rtl/>
        </w:rPr>
        <w:t>:</w:t>
      </w:r>
      <w:r w:rsidRPr="00706B5A">
        <w:rPr>
          <w:rtl/>
        </w:rPr>
        <w:t xml:space="preserve"> بلى. قال</w:t>
      </w:r>
      <w:r w:rsidR="00BB75CD">
        <w:rPr>
          <w:rtl/>
        </w:rPr>
        <w:t>:</w:t>
      </w:r>
      <w:r w:rsidRPr="00706B5A">
        <w:rPr>
          <w:rtl/>
        </w:rPr>
        <w:t xml:space="preserve"> المهاجرون والانصار ذهبوا ( وأشار بيده ) الا ثلاثة.</w:t>
      </w:r>
    </w:p>
    <w:p w:rsidR="00BB75CD" w:rsidRDefault="00D620A4" w:rsidP="00652868">
      <w:pPr>
        <w:pStyle w:val="libNormal"/>
        <w:rPr>
          <w:rtl/>
        </w:rPr>
      </w:pPr>
      <w:r w:rsidRPr="00706B5A">
        <w:rPr>
          <w:rtl/>
        </w:rPr>
        <w:t>16</w:t>
      </w:r>
      <w:r w:rsidR="00BB75CD">
        <w:rPr>
          <w:rtl/>
        </w:rPr>
        <w:t xml:space="preserve"> - </w:t>
      </w:r>
      <w:r w:rsidRPr="00706B5A">
        <w:rPr>
          <w:rtl/>
        </w:rPr>
        <w:t>علي بن محمد القتيبي النيسابوري</w:t>
      </w:r>
      <w:r w:rsidR="00BB75CD">
        <w:rPr>
          <w:rtl/>
        </w:rPr>
        <w:t>،</w:t>
      </w:r>
      <w:r w:rsidRPr="00706B5A">
        <w:rPr>
          <w:rtl/>
        </w:rPr>
        <w:t xml:space="preserve"> قال حدثني أبو عبد الله جعفر بن محمد الرازي الخواري من قرية أسترآباد قال حدثني أبو الحسين عن عمرو بن عثمان الخزاز عن رجل</w:t>
      </w:r>
      <w:r w:rsidR="00BB75CD">
        <w:rPr>
          <w:rtl/>
        </w:rPr>
        <w:t>،</w:t>
      </w:r>
      <w:r w:rsidRPr="00706B5A">
        <w:rPr>
          <w:rtl/>
        </w:rPr>
        <w:t xml:space="preserve"> عن أبي حمزة</w:t>
      </w:r>
      <w:r w:rsidR="00BB75CD">
        <w:rPr>
          <w:rtl/>
        </w:rPr>
        <w:t>،</w:t>
      </w:r>
      <w:r w:rsidRPr="00706B5A">
        <w:rPr>
          <w:rtl/>
        </w:rPr>
        <w:t xml:space="preserve"> قال سمعت أبا جعفر </w:t>
      </w:r>
      <w:r>
        <w:rPr>
          <w:rtl/>
        </w:rPr>
        <w:t>(ع)</w:t>
      </w:r>
      <w:r w:rsidRPr="00706B5A">
        <w:rPr>
          <w:rtl/>
        </w:rPr>
        <w:t xml:space="preserve"> يقول</w:t>
      </w:r>
      <w:r w:rsidR="00BB75CD">
        <w:rPr>
          <w:rtl/>
        </w:rPr>
        <w:t>:</w:t>
      </w:r>
      <w:r w:rsidRPr="00706B5A">
        <w:rPr>
          <w:rtl/>
        </w:rPr>
        <w:t xml:space="preserve"> لما مروا بأمير المؤمنين </w:t>
      </w:r>
      <w:r w:rsidR="001F0C57" w:rsidRPr="001F0C57">
        <w:rPr>
          <w:rStyle w:val="libAlaemChar"/>
          <w:rtl/>
        </w:rPr>
        <w:t>عليه‌السلام</w:t>
      </w:r>
      <w:r>
        <w:rPr>
          <w:rtl/>
        </w:rPr>
        <w:t xml:space="preserve"> وفي رقبته حبل آل زريق</w:t>
      </w:r>
      <w:r w:rsidR="00BB75CD">
        <w:rPr>
          <w:rtl/>
        </w:rPr>
        <w:t>،</w:t>
      </w:r>
      <w:r w:rsidRPr="00706B5A">
        <w:rPr>
          <w:rtl/>
        </w:rPr>
        <w:t xml:space="preserve"> ضرب أبو ذر بيده على الاخرى</w:t>
      </w:r>
      <w:r w:rsidR="00BB75CD">
        <w:rPr>
          <w:rtl/>
        </w:rPr>
        <w:t>،</w:t>
      </w:r>
      <w:r w:rsidRPr="00706B5A">
        <w:rPr>
          <w:rtl/>
        </w:rPr>
        <w:t xml:space="preserve"> ثم قال</w:t>
      </w:r>
      <w:r w:rsidR="00BB75CD">
        <w:rPr>
          <w:rtl/>
        </w:rPr>
        <w:t>:</w:t>
      </w:r>
      <w:r w:rsidRPr="00706B5A">
        <w:rPr>
          <w:rtl/>
        </w:rPr>
        <w:t xml:space="preserve"> ليت السيوف‌</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Pr>
          <w:rtl/>
        </w:rPr>
        <w:t>و «</w:t>
      </w:r>
      <w:r w:rsidRPr="00706B5A">
        <w:rPr>
          <w:rtl/>
        </w:rPr>
        <w:t xml:space="preserve"> عمار » منسوب الى مذحج</w:t>
      </w:r>
      <w:r w:rsidR="00BB75CD">
        <w:rPr>
          <w:rtl/>
        </w:rPr>
        <w:t xml:space="preserve"> - </w:t>
      </w:r>
      <w:r w:rsidRPr="00706B5A">
        <w:rPr>
          <w:rtl/>
        </w:rPr>
        <w:t>بفتح الميم واسكان الذال المعجمة وكسر الحاء المهملة والجيم أخيرا</w:t>
      </w:r>
      <w:r w:rsidR="00BB75CD">
        <w:rPr>
          <w:rtl/>
        </w:rPr>
        <w:t xml:space="preserve"> - </w:t>
      </w:r>
      <w:r w:rsidRPr="00706B5A">
        <w:rPr>
          <w:rtl/>
        </w:rPr>
        <w:t>من قبائل الانصار</w:t>
      </w:r>
      <w:r w:rsidR="00BB75CD">
        <w:rPr>
          <w:rtl/>
        </w:rPr>
        <w:t>،</w:t>
      </w:r>
      <w:r w:rsidRPr="00706B5A">
        <w:rPr>
          <w:rtl/>
        </w:rPr>
        <w:t xml:space="preserve"> ذكره المطرزي في المغرب في ذ</w:t>
      </w:r>
      <w:r w:rsidR="00BB75CD">
        <w:rPr>
          <w:rtl/>
        </w:rPr>
        <w:t xml:space="preserve"> - </w:t>
      </w:r>
      <w:r w:rsidRPr="00706B5A">
        <w:rPr>
          <w:rtl/>
        </w:rPr>
        <w:t>ج وهو الصواب</w:t>
      </w:r>
      <w:r w:rsidR="00BB75CD">
        <w:rPr>
          <w:rtl/>
        </w:rPr>
        <w:t>،</w:t>
      </w:r>
      <w:r w:rsidRPr="00706B5A">
        <w:rPr>
          <w:rtl/>
        </w:rPr>
        <w:t xml:space="preserve"> والجوهري في الصحاح أخطأ فأورده في م</w:t>
      </w:r>
      <w:r w:rsidR="00BB75CD">
        <w:rPr>
          <w:rtl/>
        </w:rPr>
        <w:t xml:space="preserve"> - </w:t>
      </w:r>
      <w:r w:rsidRPr="00706B5A">
        <w:rPr>
          <w:rtl/>
        </w:rPr>
        <w:t>ج</w:t>
      </w:r>
      <w:r w:rsidR="00BB75CD">
        <w:rPr>
          <w:rtl/>
        </w:rPr>
        <w:t>،</w:t>
      </w:r>
      <w:r w:rsidRPr="00706B5A">
        <w:rPr>
          <w:rtl/>
        </w:rPr>
        <w:t xml:space="preserve"> وكأنه ظن الميم أصلية.</w:t>
      </w:r>
    </w:p>
    <w:p w:rsidR="00D620A4" w:rsidRPr="00706B5A" w:rsidRDefault="00D620A4" w:rsidP="00652868">
      <w:pPr>
        <w:pStyle w:val="libNormal"/>
        <w:rPr>
          <w:rtl/>
        </w:rPr>
      </w:pPr>
      <w:r w:rsidRPr="00706B5A">
        <w:rPr>
          <w:rtl/>
        </w:rPr>
        <w:t>وبالجملة مذحج أكمة ولد بها أبو هذه القبيلة فسمى باسمها.</w:t>
      </w:r>
    </w:p>
    <w:p w:rsidR="00D620A4" w:rsidRPr="00706B5A" w:rsidRDefault="00D620A4" w:rsidP="00652868">
      <w:pPr>
        <w:pStyle w:val="libNormal"/>
        <w:rPr>
          <w:rtl/>
        </w:rPr>
      </w:pPr>
      <w:r w:rsidRPr="00706B5A">
        <w:rPr>
          <w:rtl/>
        </w:rPr>
        <w:t>قال الفيروزآبادي في القاموس في ذ</w:t>
      </w:r>
      <w:r w:rsidR="00BB75CD">
        <w:rPr>
          <w:rtl/>
        </w:rPr>
        <w:t xml:space="preserve"> - </w:t>
      </w:r>
      <w:r w:rsidRPr="00706B5A">
        <w:rPr>
          <w:rtl/>
        </w:rPr>
        <w:t>ج</w:t>
      </w:r>
      <w:r w:rsidR="00BB75CD">
        <w:rPr>
          <w:rtl/>
        </w:rPr>
        <w:t>:</w:t>
      </w:r>
      <w:r w:rsidRPr="00706B5A">
        <w:rPr>
          <w:rtl/>
        </w:rPr>
        <w:t xml:space="preserve"> ومذحج كمجلس أكمة ولدت مالكا وطيبا أمهما عندها فسموا مذحجا</w:t>
      </w:r>
      <w:r w:rsidR="00BB75CD">
        <w:rPr>
          <w:rtl/>
        </w:rPr>
        <w:t>،</w:t>
      </w:r>
      <w:r w:rsidRPr="00706B5A">
        <w:rPr>
          <w:rtl/>
        </w:rPr>
        <w:t xml:space="preserve"> وذكر الجوهري اياه في الميم غلط وان أحاله على سيبويه </w:t>
      </w:r>
      <w:r w:rsidRPr="0037382B">
        <w:rPr>
          <w:rStyle w:val="libFootnotenumChar"/>
          <w:rtl/>
        </w:rPr>
        <w:t>(1)</w:t>
      </w:r>
      <w:r>
        <w:rPr>
          <w:rtl/>
        </w:rPr>
        <w:t>.</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رحمه‌الله</w:t>
      </w:r>
      <w:r w:rsidR="00BB75CD">
        <w:rPr>
          <w:rtl/>
        </w:rPr>
        <w:t>:</w:t>
      </w:r>
      <w:r w:rsidRPr="001238FF">
        <w:rPr>
          <w:rtl/>
        </w:rPr>
        <w:t xml:space="preserve"> حدثنا أيوب‌</w:t>
      </w:r>
    </w:p>
    <w:p w:rsidR="00D620A4" w:rsidRPr="00706B5A" w:rsidRDefault="00D620A4" w:rsidP="00652868">
      <w:pPr>
        <w:pStyle w:val="libNormal"/>
        <w:rPr>
          <w:rtl/>
        </w:rPr>
      </w:pPr>
      <w:r w:rsidRPr="00706B5A">
        <w:rPr>
          <w:rtl/>
        </w:rPr>
        <w:t>هو أبو الحسين أيوب بن نوح</w:t>
      </w:r>
      <w:r w:rsidR="00BB75CD">
        <w:rPr>
          <w:rtl/>
        </w:rPr>
        <w:t>،</w:t>
      </w:r>
      <w:r w:rsidRPr="00706B5A">
        <w:rPr>
          <w:rtl/>
        </w:rPr>
        <w:t xml:space="preserve"> والطريق صحيح وعالي الاسناد في الطبقة الثالثة.</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عليه‌السلام</w:t>
      </w:r>
      <w:r w:rsidR="00BB75CD">
        <w:rPr>
          <w:rtl/>
        </w:rPr>
        <w:t>:</w:t>
      </w:r>
      <w:r w:rsidRPr="001238FF">
        <w:rPr>
          <w:rtl/>
        </w:rPr>
        <w:t xml:space="preserve"> في رقبته حبل آل زريق‌</w:t>
      </w:r>
    </w:p>
    <w:p w:rsidR="00D620A4" w:rsidRPr="00706B5A" w:rsidRDefault="00D620A4" w:rsidP="00652868">
      <w:pPr>
        <w:pStyle w:val="libNormal"/>
        <w:rPr>
          <w:rtl/>
        </w:rPr>
      </w:pPr>
      <w:r w:rsidRPr="00706B5A">
        <w:rPr>
          <w:rtl/>
        </w:rPr>
        <w:t>الزرق باسكان الراء بين الزاء المفتوحة والقاف معروف.</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وبتصغيره سمي من اضيف اليه بنو زريق وهم بطن من‌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190‌</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قد عادت بأيدينا ثانية</w:t>
      </w:r>
      <w:r w:rsidR="00BB75CD">
        <w:rPr>
          <w:rtl/>
        </w:rPr>
        <w:t>،</w:t>
      </w:r>
      <w:r w:rsidRPr="00706B5A">
        <w:rPr>
          <w:rtl/>
        </w:rPr>
        <w:t xml:space="preserve"> وقال مقداد</w:t>
      </w:r>
      <w:r w:rsidR="00BB75CD">
        <w:rPr>
          <w:rtl/>
        </w:rPr>
        <w:t>:</w:t>
      </w:r>
      <w:r w:rsidRPr="00706B5A">
        <w:rPr>
          <w:rtl/>
        </w:rPr>
        <w:t xml:space="preserve"> لو شاء لدعا عليه ربّه عز وجل</w:t>
      </w:r>
      <w:r w:rsidR="00BB75CD">
        <w:rPr>
          <w:rtl/>
        </w:rPr>
        <w:t>،</w:t>
      </w:r>
      <w:r w:rsidRPr="00706B5A">
        <w:rPr>
          <w:rtl/>
        </w:rPr>
        <w:t xml:space="preserve"> وقال سلمان</w:t>
      </w:r>
      <w:r w:rsidR="00BB75CD">
        <w:rPr>
          <w:rtl/>
        </w:rPr>
        <w:t>:</w:t>
      </w:r>
      <w:r>
        <w:rPr>
          <w:rFonts w:hint="cs"/>
          <w:rtl/>
        </w:rPr>
        <w:t xml:space="preserve"> </w:t>
      </w:r>
      <w:r w:rsidRPr="00706B5A">
        <w:rPr>
          <w:rtl/>
        </w:rPr>
        <w:t>مولانا أعلم بما هو فيه.</w:t>
      </w:r>
    </w:p>
    <w:p w:rsidR="00D620A4" w:rsidRPr="00706B5A" w:rsidRDefault="00D620A4" w:rsidP="00652868">
      <w:pPr>
        <w:pStyle w:val="libNormal"/>
        <w:rPr>
          <w:rtl/>
        </w:rPr>
      </w:pPr>
      <w:r w:rsidRPr="00706B5A">
        <w:rPr>
          <w:rtl/>
        </w:rPr>
        <w:t>17</w:t>
      </w:r>
      <w:r w:rsidR="00BB75CD">
        <w:rPr>
          <w:rtl/>
        </w:rPr>
        <w:t xml:space="preserve"> - </w:t>
      </w:r>
      <w:r>
        <w:rPr>
          <w:rtl/>
        </w:rPr>
        <w:t>محمد بن اسماعيل</w:t>
      </w:r>
      <w:r w:rsidR="00BB75CD">
        <w:rPr>
          <w:rtl/>
        </w:rPr>
        <w:t>،</w:t>
      </w:r>
      <w:r w:rsidRPr="00706B5A">
        <w:rPr>
          <w:rtl/>
        </w:rPr>
        <w:t xml:space="preserve"> قال حدثني الفصل بن شاذان</w:t>
      </w:r>
      <w:r w:rsidR="00BB75CD">
        <w:rPr>
          <w:rtl/>
        </w:rPr>
        <w:t>،</w:t>
      </w:r>
      <w:r w:rsidRPr="00706B5A">
        <w:rPr>
          <w:rtl/>
        </w:rPr>
        <w:t xml:space="preserve"> عن ابن أبي عمير عن ابراهيم بن عبد الحميد</w:t>
      </w:r>
      <w:r w:rsidR="00BB75CD">
        <w:rPr>
          <w:rtl/>
        </w:rPr>
        <w:t>،</w:t>
      </w:r>
      <w:r w:rsidRPr="00706B5A">
        <w:rPr>
          <w:rtl/>
        </w:rPr>
        <w:t xml:space="preserve"> عن أبي بصير</w:t>
      </w:r>
      <w:r w:rsidR="00BB75CD">
        <w:rPr>
          <w:rtl/>
        </w:rPr>
        <w:t>،</w:t>
      </w:r>
      <w:r w:rsidRPr="00706B5A">
        <w:rPr>
          <w:rtl/>
        </w:rPr>
        <w:t xml:space="preserve"> قال</w:t>
      </w:r>
      <w:r w:rsidR="00BB75CD">
        <w:rPr>
          <w:rtl/>
        </w:rPr>
        <w:t>:</w:t>
      </w:r>
      <w:r w:rsidRPr="00706B5A">
        <w:rPr>
          <w:rtl/>
        </w:rPr>
        <w:t xml:space="preserve"> قلت لأبي عبد الله </w:t>
      </w:r>
      <w:r w:rsidR="001F0C57" w:rsidRPr="001F0C57">
        <w:rPr>
          <w:rStyle w:val="libAlaemChar"/>
          <w:rtl/>
        </w:rPr>
        <w:t>عليه‌السلام</w:t>
      </w:r>
      <w:r w:rsidRPr="00706B5A">
        <w:rPr>
          <w:rtl/>
        </w:rPr>
        <w:t xml:space="preserve"> ارتد الناس الا ثلاثة أبو ذر وسلمان والمقداد قال</w:t>
      </w:r>
      <w:r w:rsidR="00BB75CD">
        <w:rPr>
          <w:rtl/>
        </w:rPr>
        <w:t>:</w:t>
      </w:r>
      <w:r w:rsidRPr="00706B5A">
        <w:rPr>
          <w:rtl/>
        </w:rPr>
        <w:t xml:space="preserve"> فقال أبو عبد الله </w:t>
      </w:r>
      <w:r w:rsidR="001F0C57" w:rsidRPr="001F0C57">
        <w:rPr>
          <w:rStyle w:val="libAlaemChar"/>
          <w:rtl/>
        </w:rPr>
        <w:t>عليه‌السلام</w:t>
      </w:r>
      <w:r w:rsidR="00BB75CD">
        <w:rPr>
          <w:rtl/>
        </w:rPr>
        <w:t>:</w:t>
      </w:r>
      <w:r w:rsidRPr="00706B5A">
        <w:rPr>
          <w:rtl/>
        </w:rPr>
        <w:t xml:space="preserve"> فأين أبو ساسان وأبو عمرة الانصارى</w:t>
      </w:r>
      <w:r>
        <w:rPr>
          <w:rtl/>
        </w:rPr>
        <w:t>؟</w:t>
      </w:r>
    </w:p>
    <w:p w:rsidR="00BB75CD" w:rsidRDefault="00D620A4" w:rsidP="00652868">
      <w:pPr>
        <w:pStyle w:val="libNormal"/>
        <w:rPr>
          <w:rtl/>
        </w:rPr>
      </w:pPr>
      <w:r w:rsidRPr="00706B5A">
        <w:rPr>
          <w:rtl/>
        </w:rPr>
        <w:t>18</w:t>
      </w:r>
      <w:r w:rsidR="00BB75CD">
        <w:rPr>
          <w:rtl/>
        </w:rPr>
        <w:t xml:space="preserve"> - </w:t>
      </w:r>
      <w:r w:rsidRPr="00706B5A">
        <w:rPr>
          <w:rtl/>
        </w:rPr>
        <w:t>محمد بن اسماعيل</w:t>
      </w:r>
      <w:r w:rsidR="00BB75CD">
        <w:rPr>
          <w:rtl/>
        </w:rPr>
        <w:t>،</w:t>
      </w:r>
      <w:r w:rsidRPr="00706B5A">
        <w:rPr>
          <w:rtl/>
        </w:rPr>
        <w:t xml:space="preserve"> قال حدثني الفضل بن شاذان</w:t>
      </w:r>
      <w:r w:rsidR="00BB75CD">
        <w:rPr>
          <w:rtl/>
        </w:rPr>
        <w:t>،</w:t>
      </w:r>
      <w:r w:rsidRPr="00706B5A">
        <w:rPr>
          <w:rtl/>
        </w:rPr>
        <w:t xml:space="preserve"> عن ابن أبي عمير عن وهيب بن حفص</w:t>
      </w:r>
      <w:r w:rsidR="00BB75CD">
        <w:rPr>
          <w:rtl/>
        </w:rPr>
        <w:t>،</w:t>
      </w:r>
      <w:r w:rsidRPr="00706B5A">
        <w:rPr>
          <w:rtl/>
        </w:rPr>
        <w:t xml:space="preserve"> عن أبي بصير</w:t>
      </w:r>
      <w:r w:rsidR="00BB75CD">
        <w:rPr>
          <w:rtl/>
        </w:rPr>
        <w:t>،</w:t>
      </w:r>
      <w:r w:rsidRPr="00706B5A">
        <w:rPr>
          <w:rtl/>
        </w:rPr>
        <w:t xml:space="preserve"> عن أبي جعفر </w:t>
      </w:r>
      <w:r w:rsidR="001F0C57" w:rsidRPr="001F0C57">
        <w:rPr>
          <w:rStyle w:val="libAlaemChar"/>
          <w:rtl/>
        </w:rPr>
        <w:t>عليه‌السلام</w:t>
      </w:r>
      <w:r w:rsidR="00BB75CD">
        <w:rPr>
          <w:rtl/>
        </w:rPr>
        <w:t>،</w:t>
      </w:r>
      <w:r w:rsidRPr="00706B5A">
        <w:rPr>
          <w:rtl/>
        </w:rPr>
        <w:t xml:space="preserve"> قال</w:t>
      </w:r>
      <w:r w:rsidR="00BB75CD">
        <w:rPr>
          <w:rtl/>
        </w:rPr>
        <w:t>:</w:t>
      </w:r>
      <w:r w:rsidRPr="00706B5A">
        <w:rPr>
          <w:rtl/>
        </w:rPr>
        <w:t xml:space="preserve"> جاء المهاجرون والانصار وغيرهم بعد ذلك الى علي </w:t>
      </w:r>
      <w:r w:rsidR="001F0C57" w:rsidRPr="001F0C57">
        <w:rPr>
          <w:rStyle w:val="libAlaemChar"/>
          <w:rtl/>
        </w:rPr>
        <w:t>عليه‌السلام</w:t>
      </w:r>
      <w:r w:rsidRPr="00706B5A">
        <w:rPr>
          <w:rtl/>
        </w:rPr>
        <w:t xml:space="preserve"> فقالوا له</w:t>
      </w:r>
      <w:r w:rsidR="00BB75CD">
        <w:rPr>
          <w:rtl/>
        </w:rPr>
        <w:t>:</w:t>
      </w:r>
      <w:r w:rsidRPr="00706B5A">
        <w:rPr>
          <w:rtl/>
        </w:rPr>
        <w:t xml:space="preserve"> أنت والله أمير المؤمنين وأنت والله أحق الناس وأولاهم بالنبي </w:t>
      </w:r>
      <w:r w:rsidR="001F0C57" w:rsidRPr="001F0C57">
        <w:rPr>
          <w:rStyle w:val="libAlaemChar"/>
          <w:rtl/>
        </w:rPr>
        <w:t>عليه‌السلام</w:t>
      </w:r>
      <w:r w:rsidRPr="00706B5A">
        <w:rPr>
          <w:rtl/>
        </w:rPr>
        <w:t xml:space="preserve"> هلم يدك نبايعك فو الله لنموتن قدامك</w:t>
      </w:r>
      <w:r>
        <w:rPr>
          <w:rtl/>
        </w:rPr>
        <w:t>!</w:t>
      </w:r>
      <w:r w:rsidRPr="00706B5A">
        <w:rPr>
          <w:rtl/>
        </w:rPr>
        <w:t xml:space="preserve"> فقال‌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الانصار</w:t>
      </w:r>
      <w:r w:rsidR="00BB75CD">
        <w:rPr>
          <w:rtl/>
        </w:rPr>
        <w:t>،</w:t>
      </w:r>
      <w:r w:rsidRPr="00706B5A">
        <w:rPr>
          <w:rtl/>
        </w:rPr>
        <w:t xml:space="preserve"> اليهم ينسب أبو عياش الزرقي بضم الزاء وفتح الراء</w:t>
      </w:r>
      <w:r w:rsidR="00BB75CD">
        <w:rPr>
          <w:rtl/>
        </w:rPr>
        <w:t>،</w:t>
      </w:r>
      <w:r w:rsidRPr="00706B5A">
        <w:rPr>
          <w:rtl/>
        </w:rPr>
        <w:t xml:space="preserve"> وحبل آل زريق يتخذ مما ينبت من الارض كلحاء شجر القنب وغير ذلك وهو من أخشن الحبل وأغلظها.</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رحمه‌الله</w:t>
      </w:r>
      <w:r w:rsidR="00BB75CD">
        <w:rPr>
          <w:rtl/>
        </w:rPr>
        <w:t>:</w:t>
      </w:r>
      <w:r w:rsidRPr="001238FF">
        <w:rPr>
          <w:rtl/>
        </w:rPr>
        <w:t xml:space="preserve"> محمد بن اسماعيل‌</w:t>
      </w:r>
    </w:p>
    <w:p w:rsidR="00D620A4" w:rsidRPr="00706B5A" w:rsidRDefault="00D620A4" w:rsidP="00652868">
      <w:pPr>
        <w:pStyle w:val="libNormal"/>
        <w:rPr>
          <w:rtl/>
        </w:rPr>
      </w:pPr>
      <w:r w:rsidRPr="00706B5A">
        <w:rPr>
          <w:rtl/>
        </w:rPr>
        <w:t>هو الذي يروي عنه ابو جعفر الكليني رضوان الله تعالى عليه أيضا في الكافي</w:t>
      </w:r>
      <w:r w:rsidR="00BB75CD">
        <w:rPr>
          <w:rtl/>
        </w:rPr>
        <w:t>،</w:t>
      </w:r>
      <w:r w:rsidRPr="00706B5A">
        <w:rPr>
          <w:rtl/>
        </w:rPr>
        <w:t xml:space="preserve"> وكثيرا ما يجعله صدر السند في الطبقة الاولى</w:t>
      </w:r>
      <w:r w:rsidR="00BB75CD">
        <w:rPr>
          <w:rtl/>
        </w:rPr>
        <w:t>،</w:t>
      </w:r>
      <w:r w:rsidRPr="00706B5A">
        <w:rPr>
          <w:rtl/>
        </w:rPr>
        <w:t xml:space="preserve"> كما يروي عنه أبو عمرو الكشي </w:t>
      </w:r>
      <w:r>
        <w:rPr>
          <w:rFonts w:hint="cs"/>
          <w:rtl/>
        </w:rPr>
        <w:t>رحمه الله تعالى</w:t>
      </w:r>
      <w:r w:rsidRPr="00706B5A">
        <w:rPr>
          <w:rtl/>
        </w:rPr>
        <w:t xml:space="preserve"> ويصدر به الاسناد يكنى أبا الحسين نيسابوري فاضل.</w:t>
      </w:r>
    </w:p>
    <w:p w:rsidR="00D620A4" w:rsidRPr="00706B5A" w:rsidRDefault="00D620A4" w:rsidP="00652868">
      <w:pPr>
        <w:pStyle w:val="libNormal"/>
        <w:rPr>
          <w:rtl/>
        </w:rPr>
      </w:pPr>
      <w:r w:rsidRPr="00706B5A">
        <w:rPr>
          <w:rtl/>
        </w:rPr>
        <w:t>وهو وعلي بن محمد القتيبي النيسابوري تلميذا الفضل بن شاذان</w:t>
      </w:r>
      <w:r w:rsidR="00BB75CD">
        <w:rPr>
          <w:rtl/>
        </w:rPr>
        <w:t>،</w:t>
      </w:r>
      <w:r w:rsidRPr="00706B5A">
        <w:rPr>
          <w:rtl/>
        </w:rPr>
        <w:t xml:space="preserve"> وحديث كل منهما يعد صحيحا</w:t>
      </w:r>
      <w:r w:rsidR="00BB75CD">
        <w:rPr>
          <w:rtl/>
        </w:rPr>
        <w:t>،</w:t>
      </w:r>
      <w:r w:rsidRPr="00706B5A">
        <w:rPr>
          <w:rtl/>
        </w:rPr>
        <w:t xml:space="preserve"> كما استمر عليه هجير العلامة في المختلف والمنتهى وشيخنا الشهيد في الذكرى وشرح الارشاد.</w:t>
      </w:r>
    </w:p>
    <w:p w:rsidR="00D620A4" w:rsidRPr="00706B5A" w:rsidRDefault="00D620A4" w:rsidP="00652868">
      <w:pPr>
        <w:pStyle w:val="libNormal"/>
        <w:rPr>
          <w:rtl/>
        </w:rPr>
      </w:pPr>
      <w:r w:rsidRPr="00706B5A">
        <w:rPr>
          <w:rtl/>
        </w:rPr>
        <w:t xml:space="preserve">ولقد أوضحت الحال وحققنا المقال في الرواشح السماوية </w:t>
      </w:r>
      <w:r w:rsidRPr="0037382B">
        <w:rPr>
          <w:rStyle w:val="libFootnotenumChar"/>
          <w:rtl/>
        </w:rPr>
        <w:t>(1)</w:t>
      </w:r>
      <w:r w:rsidRPr="00706B5A">
        <w:rPr>
          <w:rtl/>
        </w:rPr>
        <w:t xml:space="preserve"> وفي المعلقات على الاستبصار </w:t>
      </w:r>
      <w:r w:rsidRPr="0037382B">
        <w:rPr>
          <w:rStyle w:val="libFootnotenumChar"/>
          <w:rtl/>
        </w:rPr>
        <w:t>(2)</w:t>
      </w:r>
      <w:r w:rsidRPr="00706B5A">
        <w:rPr>
          <w:rtl/>
        </w:rPr>
        <w:t xml:space="preserve"> بما لا مزيد عليه.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الرواشح السماوية</w:t>
      </w:r>
      <w:r w:rsidR="00BB75CD">
        <w:rPr>
          <w:rtl/>
        </w:rPr>
        <w:t>:</w:t>
      </w:r>
      <w:r w:rsidRPr="00706B5A">
        <w:rPr>
          <w:rtl/>
        </w:rPr>
        <w:t xml:space="preserve"> 70‌</w:t>
      </w:r>
    </w:p>
    <w:p w:rsidR="00D620A4" w:rsidRPr="00706B5A" w:rsidRDefault="00D620A4" w:rsidP="0037382B">
      <w:pPr>
        <w:pStyle w:val="libFootnote0"/>
        <w:rPr>
          <w:rtl/>
          <w:lang w:bidi="fa-IR"/>
        </w:rPr>
      </w:pPr>
      <w:r w:rsidRPr="00706B5A">
        <w:rPr>
          <w:rtl/>
        </w:rPr>
        <w:t>(2) التعليقة على الاستبصار</w:t>
      </w:r>
      <w:r w:rsidR="00BB75CD">
        <w:rPr>
          <w:rtl/>
        </w:rPr>
        <w:t>:</w:t>
      </w:r>
      <w:r w:rsidRPr="00706B5A">
        <w:rPr>
          <w:rtl/>
        </w:rPr>
        <w:t xml:space="preserve"> 4. المطبوع في الاثنى عشر رسالة للمؤلف.</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علي </w:t>
      </w:r>
      <w:r w:rsidR="001F0C57" w:rsidRPr="001F0C57">
        <w:rPr>
          <w:rStyle w:val="libAlaemChar"/>
          <w:rtl/>
        </w:rPr>
        <w:t>عليه‌السلام</w:t>
      </w:r>
      <w:r w:rsidR="00BB75CD">
        <w:rPr>
          <w:rtl/>
        </w:rPr>
        <w:t>:</w:t>
      </w:r>
      <w:r w:rsidRPr="00706B5A">
        <w:rPr>
          <w:rtl/>
        </w:rPr>
        <w:t xml:space="preserve"> ان كنتم صادقين فاغدوا غدا عليّ محلقين فحلق علي </w:t>
      </w:r>
      <w:r w:rsidR="001F0C57" w:rsidRPr="001F0C57">
        <w:rPr>
          <w:rStyle w:val="libAlaemChar"/>
          <w:rtl/>
        </w:rPr>
        <w:t>عليه‌السلام</w:t>
      </w:r>
      <w:r w:rsidRPr="00706B5A">
        <w:rPr>
          <w:rtl/>
        </w:rPr>
        <w:t xml:space="preserve"> وحلق سلمان وحلق مقداد وحلق أبو ذر ولم يحلق غيرهم.</w:t>
      </w:r>
    </w:p>
    <w:p w:rsidR="00D620A4" w:rsidRPr="00706B5A" w:rsidRDefault="00D620A4" w:rsidP="00652868">
      <w:pPr>
        <w:pStyle w:val="libNormal"/>
        <w:rPr>
          <w:rtl/>
        </w:rPr>
      </w:pPr>
      <w:r w:rsidRPr="00706B5A">
        <w:rPr>
          <w:rtl/>
        </w:rPr>
        <w:t>ثم انصرفوا فجاءوا مرة أخرى بعد ذلك</w:t>
      </w:r>
      <w:r w:rsidR="00BB75CD">
        <w:rPr>
          <w:rtl/>
        </w:rPr>
        <w:t>،</w:t>
      </w:r>
      <w:r w:rsidRPr="00706B5A">
        <w:rPr>
          <w:rtl/>
        </w:rPr>
        <w:t xml:space="preserve"> فقالوا له أنت والله أمير المؤمنين وأنت أحق الناس وأولاهم بالنبي </w:t>
      </w:r>
      <w:r w:rsidR="001F0C57" w:rsidRPr="001F0C57">
        <w:rPr>
          <w:rStyle w:val="libAlaemChar"/>
          <w:rtl/>
        </w:rPr>
        <w:t>عليه‌السلام</w:t>
      </w:r>
      <w:r w:rsidRPr="00706B5A">
        <w:rPr>
          <w:rtl/>
        </w:rPr>
        <w:t xml:space="preserve"> هلمّ يدك نبايعك فحلفوا فقال</w:t>
      </w:r>
      <w:r w:rsidR="00BB75CD">
        <w:rPr>
          <w:rtl/>
        </w:rPr>
        <w:t>:</w:t>
      </w:r>
      <w:r w:rsidRPr="00706B5A">
        <w:rPr>
          <w:rtl/>
        </w:rPr>
        <w:t xml:space="preserve"> ان كنتم صادقين فاغدوا علي محلقين فما حلق الا هؤلاء الثلاثة قلت</w:t>
      </w:r>
      <w:r w:rsidR="00BB75CD">
        <w:rPr>
          <w:rtl/>
        </w:rPr>
        <w:t>:</w:t>
      </w:r>
      <w:r w:rsidRPr="00706B5A">
        <w:rPr>
          <w:rtl/>
        </w:rPr>
        <w:t xml:space="preserve"> فما كان فيهم عمار</w:t>
      </w:r>
      <w:r>
        <w:rPr>
          <w:rtl/>
        </w:rPr>
        <w:t>؟</w:t>
      </w:r>
      <w:r>
        <w:rPr>
          <w:rFonts w:hint="cs"/>
          <w:rtl/>
        </w:rPr>
        <w:t xml:space="preserve"> </w:t>
      </w:r>
      <w:r w:rsidRPr="00706B5A">
        <w:rPr>
          <w:rtl/>
        </w:rPr>
        <w:t>فقال</w:t>
      </w:r>
      <w:r w:rsidR="00BB75CD">
        <w:rPr>
          <w:rtl/>
        </w:rPr>
        <w:t>:</w:t>
      </w:r>
      <w:r w:rsidRPr="00706B5A">
        <w:rPr>
          <w:rtl/>
        </w:rPr>
        <w:t xml:space="preserve"> لا. قلت</w:t>
      </w:r>
      <w:r w:rsidR="00BB75CD">
        <w:rPr>
          <w:rtl/>
        </w:rPr>
        <w:t>:</w:t>
      </w:r>
      <w:r w:rsidRPr="00706B5A">
        <w:rPr>
          <w:rtl/>
        </w:rPr>
        <w:t xml:space="preserve"> فعمار من أهل الردة</w:t>
      </w:r>
      <w:r>
        <w:rPr>
          <w:rtl/>
        </w:rPr>
        <w:t>؟</w:t>
      </w:r>
      <w:r w:rsidRPr="00706B5A">
        <w:rPr>
          <w:rtl/>
        </w:rPr>
        <w:t xml:space="preserve"> فقال</w:t>
      </w:r>
      <w:r w:rsidR="00BB75CD">
        <w:rPr>
          <w:rtl/>
        </w:rPr>
        <w:t>:</w:t>
      </w:r>
      <w:r w:rsidRPr="00706B5A">
        <w:rPr>
          <w:rtl/>
        </w:rPr>
        <w:t xml:space="preserve"> ان عمارا قد قاتل مع علي </w:t>
      </w:r>
      <w:r w:rsidR="001F0C57" w:rsidRPr="001F0C57">
        <w:rPr>
          <w:rStyle w:val="libAlaemChar"/>
          <w:rtl/>
        </w:rPr>
        <w:t>عليه‌السلام</w:t>
      </w:r>
      <w:r w:rsidRPr="00706B5A">
        <w:rPr>
          <w:rtl/>
        </w:rPr>
        <w:t xml:space="preserve"> بعد.</w:t>
      </w:r>
    </w:p>
    <w:p w:rsidR="00D620A4" w:rsidRPr="00706B5A" w:rsidRDefault="00D620A4" w:rsidP="00652868">
      <w:pPr>
        <w:pStyle w:val="libNormal"/>
        <w:rPr>
          <w:rtl/>
        </w:rPr>
      </w:pPr>
      <w:r w:rsidRPr="00706B5A">
        <w:rPr>
          <w:rtl/>
        </w:rPr>
        <w:t>19</w:t>
      </w:r>
      <w:r w:rsidR="00BB75CD">
        <w:rPr>
          <w:rtl/>
        </w:rPr>
        <w:t xml:space="preserve"> - </w:t>
      </w:r>
      <w:r w:rsidRPr="00706B5A">
        <w:rPr>
          <w:rtl/>
        </w:rPr>
        <w:t>وروى جعفر غلام عبد الله بن بكير</w:t>
      </w:r>
      <w:r w:rsidR="00BB75CD">
        <w:rPr>
          <w:rtl/>
        </w:rPr>
        <w:t>،</w:t>
      </w:r>
      <w:r w:rsidRPr="00706B5A">
        <w:rPr>
          <w:rtl/>
        </w:rPr>
        <w:t xml:space="preserve"> عن عبد الله</w:t>
      </w:r>
      <w:r>
        <w:rPr>
          <w:rtl/>
        </w:rPr>
        <w:t xml:space="preserve"> بن محمد بن نهيك</w:t>
      </w:r>
      <w:r w:rsidR="00BB75CD">
        <w:rPr>
          <w:rtl/>
        </w:rPr>
        <w:t>،</w:t>
      </w:r>
      <w:r>
        <w:rPr>
          <w:rtl/>
        </w:rPr>
        <w:t xml:space="preserve"> عن النصيبي</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قال امير المؤمنين </w:t>
      </w:r>
      <w:r w:rsidR="001F0C57" w:rsidRPr="001F0C57">
        <w:rPr>
          <w:rStyle w:val="libAlaemChar"/>
          <w:rtl/>
        </w:rPr>
        <w:t>عليه‌السلام</w:t>
      </w:r>
      <w:r w:rsidR="00BB75CD">
        <w:rPr>
          <w:rtl/>
        </w:rPr>
        <w:t>:</w:t>
      </w:r>
      <w:r w:rsidRPr="00706B5A">
        <w:rPr>
          <w:rtl/>
        </w:rPr>
        <w:t xml:space="preserve"> يا سلمان اذهب الى فاطمة </w:t>
      </w:r>
      <w:r w:rsidR="001F0C57" w:rsidRPr="001F0C57">
        <w:rPr>
          <w:rStyle w:val="libAlaemChar"/>
          <w:rtl/>
        </w:rPr>
        <w:t>عليها‌السلام</w:t>
      </w:r>
      <w:r w:rsidRPr="00706B5A">
        <w:rPr>
          <w:rtl/>
        </w:rPr>
        <w:t xml:space="preserve"> فقل لها تتحفك من تحف الجنة</w:t>
      </w:r>
      <w:r>
        <w:rPr>
          <w:rtl/>
        </w:rPr>
        <w:t>؟</w:t>
      </w:r>
      <w:r w:rsidRPr="00706B5A">
        <w:rPr>
          <w:rtl/>
        </w:rPr>
        <w:t xml:space="preserve"> فذهب اليها سلمان فاذا بين يديها ثلاث سلا</w:t>
      </w:r>
      <w:r>
        <w:rPr>
          <w:rtl/>
        </w:rPr>
        <w:t>ل</w:t>
      </w:r>
      <w:r w:rsidR="00BB75CD">
        <w:rPr>
          <w:rtl/>
        </w:rPr>
        <w:t>،</w:t>
      </w:r>
      <w:r>
        <w:rPr>
          <w:rtl/>
        </w:rPr>
        <w:t xml:space="preserve"> فقال لها يا بنت رسول الله أ</w:t>
      </w:r>
      <w:r w:rsidRPr="00706B5A">
        <w:rPr>
          <w:rtl/>
        </w:rPr>
        <w:t>تحفيني</w:t>
      </w:r>
      <w:r>
        <w:rPr>
          <w:rtl/>
        </w:rPr>
        <w:t>؟</w:t>
      </w:r>
      <w:r w:rsidRPr="00706B5A">
        <w:rPr>
          <w:rtl/>
        </w:rPr>
        <w:t xml:space="preserve"> قالت</w:t>
      </w:r>
      <w:r w:rsidR="00BB75CD">
        <w:rPr>
          <w:rtl/>
        </w:rPr>
        <w:t>:</w:t>
      </w:r>
      <w:r w:rsidRPr="00706B5A">
        <w:rPr>
          <w:rtl/>
        </w:rPr>
        <w:t xml:space="preserve"> هذه ثلاث سلال جاءتنى بها ثلاث وصائف</w:t>
      </w:r>
      <w:r w:rsidR="00BB75CD">
        <w:rPr>
          <w:rtl/>
        </w:rPr>
        <w:t>،</w:t>
      </w:r>
      <w:r w:rsidRPr="00706B5A">
        <w:rPr>
          <w:rtl/>
        </w:rPr>
        <w:t xml:space="preserve"> فسألتهن عن أسمائهن فقالت واحدة</w:t>
      </w:r>
      <w:r w:rsidR="00BB75CD">
        <w:rPr>
          <w:rtl/>
        </w:rPr>
        <w:t>:</w:t>
      </w:r>
      <w:r w:rsidRPr="00706B5A">
        <w:rPr>
          <w:rtl/>
        </w:rPr>
        <w:t xml:space="preserve"> أنا سلمى لسلمان</w:t>
      </w:r>
      <w:r w:rsidR="00BB75CD">
        <w:rPr>
          <w:rtl/>
        </w:rPr>
        <w:t>،</w:t>
      </w:r>
      <w:r w:rsidRPr="00706B5A">
        <w:rPr>
          <w:rtl/>
        </w:rPr>
        <w:t xml:space="preserve"> وقالت الاخرى</w:t>
      </w:r>
      <w:r w:rsidR="00BB75CD">
        <w:rPr>
          <w:rtl/>
        </w:rPr>
        <w:t>:</w:t>
      </w:r>
      <w:r w:rsidRPr="00706B5A">
        <w:rPr>
          <w:rtl/>
        </w:rPr>
        <w:t xml:space="preserve"> أنا ذرة لا بي ذر</w:t>
      </w:r>
      <w:r w:rsidR="00BB75CD">
        <w:rPr>
          <w:rtl/>
        </w:rPr>
        <w:t>،</w:t>
      </w:r>
      <w:r w:rsidRPr="00706B5A">
        <w:rPr>
          <w:rtl/>
        </w:rPr>
        <w:t xml:space="preserve"> وقالت الاخرى</w:t>
      </w:r>
      <w:r w:rsidR="00BB75CD">
        <w:rPr>
          <w:rtl/>
        </w:rPr>
        <w:t>:</w:t>
      </w:r>
      <w:r w:rsidRPr="00706B5A">
        <w:rPr>
          <w:rtl/>
        </w:rPr>
        <w:t xml:space="preserve"> أنا مقدودة للمقداد</w:t>
      </w:r>
      <w:r w:rsidR="00BB75CD">
        <w:rPr>
          <w:rtl/>
        </w:rPr>
        <w:t>،</w:t>
      </w:r>
      <w:r w:rsidRPr="00706B5A">
        <w:rPr>
          <w:rtl/>
        </w:rPr>
        <w:t xml:space="preserve"> ثم قبضت فناولتني</w:t>
      </w:r>
      <w:r w:rsidR="00BB75CD">
        <w:rPr>
          <w:rtl/>
        </w:rPr>
        <w:t>،</w:t>
      </w:r>
      <w:r w:rsidRPr="00706B5A">
        <w:rPr>
          <w:rtl/>
        </w:rPr>
        <w:t xml:space="preserve"> فما مررت بملاء الا ملئوا طيبا لريحها.</w:t>
      </w:r>
    </w:p>
    <w:p w:rsidR="00BB75CD" w:rsidRDefault="00D620A4" w:rsidP="00652868">
      <w:pPr>
        <w:pStyle w:val="libNormal"/>
        <w:rPr>
          <w:rtl/>
        </w:rPr>
      </w:pPr>
      <w:r w:rsidRPr="00706B5A">
        <w:rPr>
          <w:rtl/>
        </w:rPr>
        <w:t>20</w:t>
      </w:r>
      <w:r w:rsidR="00BB75CD">
        <w:rPr>
          <w:rtl/>
        </w:rPr>
        <w:t xml:space="preserve"> - </w:t>
      </w:r>
      <w:r w:rsidRPr="00706B5A">
        <w:rPr>
          <w:rtl/>
        </w:rPr>
        <w:t>محمد بن قولويه</w:t>
      </w:r>
      <w:r w:rsidR="00BB75CD">
        <w:rPr>
          <w:rtl/>
        </w:rPr>
        <w:t>،</w:t>
      </w:r>
      <w:r w:rsidRPr="00706B5A">
        <w:rPr>
          <w:rtl/>
        </w:rPr>
        <w:t xml:space="preserve"> قال حدثني سعد بن عبد الله بن أبي خلف</w:t>
      </w:r>
      <w:r w:rsidR="00BB75CD">
        <w:rPr>
          <w:rtl/>
        </w:rPr>
        <w:t>،</w:t>
      </w:r>
      <w:r w:rsidRPr="00706B5A">
        <w:rPr>
          <w:rtl/>
        </w:rPr>
        <w:t xml:space="preserve"> قال حدثني‌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1238FF">
        <w:rPr>
          <w:rtl/>
        </w:rPr>
        <w:t xml:space="preserve">قوله </w:t>
      </w:r>
      <w:r>
        <w:rPr>
          <w:rFonts w:hint="cs"/>
          <w:rtl/>
        </w:rPr>
        <w:t>رحمه الله تعالى</w:t>
      </w:r>
      <w:r w:rsidR="00BB75CD">
        <w:rPr>
          <w:rtl/>
        </w:rPr>
        <w:t>:</w:t>
      </w:r>
      <w:r w:rsidRPr="001238FF">
        <w:rPr>
          <w:rtl/>
        </w:rPr>
        <w:t xml:space="preserve"> عن النصيبى‌</w:t>
      </w:r>
    </w:p>
    <w:p w:rsidR="00D620A4" w:rsidRPr="00706B5A" w:rsidRDefault="00D620A4" w:rsidP="00652868">
      <w:pPr>
        <w:pStyle w:val="libNormal"/>
        <w:rPr>
          <w:rtl/>
        </w:rPr>
      </w:pPr>
      <w:r w:rsidRPr="00706B5A">
        <w:rPr>
          <w:rtl/>
        </w:rPr>
        <w:t>هو محمد بن سلمة البناني</w:t>
      </w:r>
      <w:r w:rsidR="00BB75CD">
        <w:rPr>
          <w:rtl/>
        </w:rPr>
        <w:t>،</w:t>
      </w:r>
      <w:r w:rsidRPr="00706B5A">
        <w:rPr>
          <w:rtl/>
        </w:rPr>
        <w:t xml:space="preserve"> ذكره الشيخ في كتاب الرجال في أصحاب أبي عبد الله جعفر بن محمد الصادق </w:t>
      </w:r>
      <w:r w:rsidR="001F0C57" w:rsidRPr="001F0C57">
        <w:rPr>
          <w:rStyle w:val="libAlaemChar"/>
          <w:rtl/>
        </w:rPr>
        <w:t>عليه‌السلام</w:t>
      </w:r>
      <w:r w:rsidRPr="00706B5A">
        <w:rPr>
          <w:rtl/>
        </w:rPr>
        <w:t xml:space="preserve"> وقال</w:t>
      </w:r>
      <w:r w:rsidR="00BB75CD">
        <w:rPr>
          <w:rtl/>
        </w:rPr>
        <w:t>:</w:t>
      </w:r>
      <w:r w:rsidRPr="00706B5A">
        <w:rPr>
          <w:rtl/>
        </w:rPr>
        <w:t xml:space="preserve"> نزل نصيبين أصله كوفي أسند عنه </w:t>
      </w:r>
      <w:r w:rsidRPr="0037382B">
        <w:rPr>
          <w:rStyle w:val="libFootnotenumChar"/>
          <w:rtl/>
        </w:rPr>
        <w:t>(1)</w:t>
      </w:r>
      <w:r>
        <w:rPr>
          <w:rtl/>
        </w:rPr>
        <w:t>.</w:t>
      </w:r>
    </w:p>
    <w:p w:rsidR="00D620A4" w:rsidRPr="00706B5A" w:rsidRDefault="00D620A4" w:rsidP="00652868">
      <w:pPr>
        <w:pStyle w:val="libNormal"/>
        <w:rPr>
          <w:rtl/>
        </w:rPr>
      </w:pPr>
      <w:r w:rsidRPr="00706B5A">
        <w:rPr>
          <w:rtl/>
        </w:rPr>
        <w:t>وليس في رجالنا من أهل نصيبين الا هذا الرجل يروي عنه عبد الله بن محمد بن نهيك وعبيد الله بن أحمد بن نهيك</w:t>
      </w:r>
      <w:r w:rsidR="00BB75CD">
        <w:rPr>
          <w:rtl/>
        </w:rPr>
        <w:t>،</w:t>
      </w:r>
      <w:r w:rsidRPr="00706B5A">
        <w:rPr>
          <w:rtl/>
        </w:rPr>
        <w:t xml:space="preserve"> وهما شيخان صدوقان ثقتان جليلا القدر.</w:t>
      </w:r>
    </w:p>
    <w:p w:rsidR="00D620A4" w:rsidRPr="00706B5A" w:rsidRDefault="00D620A4" w:rsidP="00652868">
      <w:pPr>
        <w:pStyle w:val="libNormal"/>
        <w:rPr>
          <w:rtl/>
        </w:rPr>
      </w:pPr>
      <w:r w:rsidRPr="00706B5A">
        <w:rPr>
          <w:rtl/>
        </w:rPr>
        <w:t>وآل نهيك</w:t>
      </w:r>
      <w:r w:rsidR="00BB75CD">
        <w:rPr>
          <w:rtl/>
        </w:rPr>
        <w:t xml:space="preserve"> - </w:t>
      </w:r>
      <w:r w:rsidRPr="00706B5A">
        <w:rPr>
          <w:rtl/>
        </w:rPr>
        <w:t>بفتح النون وكسر الهاء</w:t>
      </w:r>
      <w:r w:rsidR="00BB75CD">
        <w:rPr>
          <w:rtl/>
        </w:rPr>
        <w:t xml:space="preserve"> - </w:t>
      </w:r>
      <w:r w:rsidRPr="00706B5A">
        <w:rPr>
          <w:rtl/>
        </w:rPr>
        <w:t>بيت من أصحابنا بالكوفة</w:t>
      </w:r>
      <w:r w:rsidR="00BB75CD">
        <w:rPr>
          <w:rtl/>
        </w:rPr>
        <w:t>،</w:t>
      </w:r>
      <w:r w:rsidRPr="00706B5A">
        <w:rPr>
          <w:rtl/>
        </w:rPr>
        <w:t xml:space="preserve"> ويرويان أيضا عن درست بن أبي منصور الواسطي.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288‌</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علي بن سليمان بن داود الرازي</w:t>
      </w:r>
      <w:r w:rsidR="00BB75CD">
        <w:rPr>
          <w:rtl/>
        </w:rPr>
        <w:t>،</w:t>
      </w:r>
      <w:r w:rsidRPr="00706B5A">
        <w:rPr>
          <w:rtl/>
        </w:rPr>
        <w:t xml:space="preserve"> قال حدثنا علي بن أسباط</w:t>
      </w:r>
      <w:r w:rsidR="00BB75CD">
        <w:rPr>
          <w:rtl/>
        </w:rPr>
        <w:t>،</w:t>
      </w:r>
      <w:r w:rsidRPr="00706B5A">
        <w:rPr>
          <w:rtl/>
        </w:rPr>
        <w:t xml:space="preserve"> عن أبيه أسباط بن سالم‌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1238FF">
        <w:rPr>
          <w:rtl/>
        </w:rPr>
        <w:t xml:space="preserve">قوله </w:t>
      </w:r>
      <w:r>
        <w:rPr>
          <w:rFonts w:hint="cs"/>
          <w:rtl/>
        </w:rPr>
        <w:t>رحمه الله تعالى</w:t>
      </w:r>
      <w:r w:rsidR="00BB75CD">
        <w:rPr>
          <w:rtl/>
        </w:rPr>
        <w:t>:</w:t>
      </w:r>
      <w:r w:rsidRPr="001238FF">
        <w:rPr>
          <w:rtl/>
        </w:rPr>
        <w:t xml:space="preserve"> على بن سليمان بن داود الرازى‌</w:t>
      </w:r>
    </w:p>
    <w:p w:rsidR="00D620A4" w:rsidRPr="00706B5A" w:rsidRDefault="00D620A4" w:rsidP="00652868">
      <w:pPr>
        <w:pStyle w:val="libNormal"/>
        <w:rPr>
          <w:rtl/>
        </w:rPr>
      </w:pPr>
      <w:r w:rsidRPr="00706B5A">
        <w:rPr>
          <w:rtl/>
        </w:rPr>
        <w:t>نسبة الى الري روى عنه سعد بن عبد الله</w:t>
      </w:r>
      <w:r w:rsidR="00BB75CD">
        <w:rPr>
          <w:rtl/>
        </w:rPr>
        <w:t>،</w:t>
      </w:r>
      <w:r w:rsidRPr="00706B5A">
        <w:rPr>
          <w:rtl/>
        </w:rPr>
        <w:t xml:space="preserve"> وكأنه كان رقي الاصل.</w:t>
      </w:r>
    </w:p>
    <w:p w:rsidR="00D620A4" w:rsidRPr="00706B5A" w:rsidRDefault="00D620A4" w:rsidP="00652868">
      <w:pPr>
        <w:pStyle w:val="libNormal"/>
        <w:rPr>
          <w:rtl/>
        </w:rPr>
      </w:pPr>
      <w:r w:rsidRPr="00706B5A">
        <w:rPr>
          <w:rtl/>
        </w:rPr>
        <w:t xml:space="preserve">ذكره الشيخ في كتاب الرجال في أصحاب أبي محمد العسكري </w:t>
      </w:r>
      <w:r w:rsidR="001F0C57" w:rsidRPr="001F0C57">
        <w:rPr>
          <w:rStyle w:val="libAlaemChar"/>
          <w:rtl/>
        </w:rPr>
        <w:t>عليه‌السلام</w:t>
      </w:r>
      <w:r w:rsidRPr="00706B5A">
        <w:rPr>
          <w:rtl/>
        </w:rPr>
        <w:t xml:space="preserve"> وقال</w:t>
      </w:r>
      <w:r w:rsidR="00BB75CD">
        <w:rPr>
          <w:rtl/>
        </w:rPr>
        <w:t>:</w:t>
      </w:r>
      <w:r>
        <w:rPr>
          <w:rFonts w:hint="cs"/>
          <w:rtl/>
        </w:rPr>
        <w:t xml:space="preserve"> </w:t>
      </w:r>
      <w:r w:rsidRPr="00706B5A">
        <w:rPr>
          <w:rtl/>
        </w:rPr>
        <w:t xml:space="preserve">علي بن سليمان بن داود الرقي </w:t>
      </w:r>
      <w:r w:rsidRPr="0037382B">
        <w:rPr>
          <w:rStyle w:val="libFootnotenumChar"/>
          <w:rtl/>
        </w:rPr>
        <w:t>(1)</w:t>
      </w:r>
      <w:r>
        <w:rPr>
          <w:rtl/>
        </w:rPr>
        <w:t>.</w:t>
      </w:r>
    </w:p>
    <w:p w:rsidR="00D620A4" w:rsidRPr="00706B5A" w:rsidRDefault="00D620A4" w:rsidP="00652868">
      <w:pPr>
        <w:pStyle w:val="libNormal"/>
        <w:rPr>
          <w:rtl/>
        </w:rPr>
      </w:pPr>
      <w:r w:rsidRPr="00706B5A">
        <w:rPr>
          <w:rtl/>
        </w:rPr>
        <w:t>وفي بعض النسخ « الروياني » نسبة الى رويان</w:t>
      </w:r>
      <w:r w:rsidR="00BB75CD">
        <w:rPr>
          <w:rtl/>
        </w:rPr>
        <w:t xml:space="preserve"> - </w:t>
      </w:r>
      <w:r w:rsidRPr="00706B5A">
        <w:rPr>
          <w:rtl/>
        </w:rPr>
        <w:t>بضم الراء قبل الواو الساكنة والياء المثناة من تحت قبل الالف والنون بعدها</w:t>
      </w:r>
      <w:r w:rsidR="00BB75CD">
        <w:rPr>
          <w:rtl/>
        </w:rPr>
        <w:t xml:space="preserve"> - </w:t>
      </w:r>
      <w:r w:rsidRPr="00706B5A">
        <w:rPr>
          <w:rtl/>
        </w:rPr>
        <w:t>بلد من طبرستان.</w:t>
      </w:r>
    </w:p>
    <w:p w:rsidR="00D620A4" w:rsidRPr="00706B5A" w:rsidRDefault="00D620A4" w:rsidP="00652868">
      <w:pPr>
        <w:pStyle w:val="libNormal"/>
        <w:rPr>
          <w:rtl/>
        </w:rPr>
      </w:pPr>
      <w:r w:rsidRPr="00706B5A">
        <w:rPr>
          <w:rtl/>
        </w:rPr>
        <w:t>قال الفاضل البرجندي</w:t>
      </w:r>
      <w:r w:rsidR="00BB75CD">
        <w:rPr>
          <w:rtl/>
        </w:rPr>
        <w:t>:</w:t>
      </w:r>
      <w:r w:rsidRPr="00706B5A">
        <w:rPr>
          <w:rtl/>
        </w:rPr>
        <w:t xml:space="preserve"> بينه وبين قزوين ستة عشر فرسخا.</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محلة بالري وقرية بحلب وبلد بطبرستان ومنه الامام أبو المحاسن عبد الواحد بن اسماعيل وغيره </w:t>
      </w:r>
      <w:r w:rsidRPr="0037382B">
        <w:rPr>
          <w:rStyle w:val="libFootnotenumChar"/>
          <w:rtl/>
        </w:rPr>
        <w:t>(2)</w:t>
      </w:r>
      <w:r>
        <w:rPr>
          <w:rtl/>
        </w:rPr>
        <w:t>.</w:t>
      </w:r>
    </w:p>
    <w:p w:rsidR="00D620A4" w:rsidRPr="00706B5A" w:rsidRDefault="00D620A4" w:rsidP="00652868">
      <w:pPr>
        <w:pStyle w:val="libNormal"/>
        <w:rPr>
          <w:rtl/>
        </w:rPr>
      </w:pPr>
      <w:r w:rsidRPr="00706B5A">
        <w:rPr>
          <w:rtl/>
        </w:rPr>
        <w:t>وربما يظن أن الرجل هذا من بني أعين</w:t>
      </w:r>
      <w:r w:rsidR="00BB75CD">
        <w:rPr>
          <w:rtl/>
        </w:rPr>
        <w:t>،</w:t>
      </w:r>
      <w:r w:rsidRPr="00706B5A">
        <w:rPr>
          <w:rtl/>
        </w:rPr>
        <w:t xml:space="preserve"> وكان له اتصال بصاحب الامر </w:t>
      </w:r>
      <w:r w:rsidR="001F0C57" w:rsidRPr="001F0C57">
        <w:rPr>
          <w:rStyle w:val="libAlaemChar"/>
          <w:rtl/>
        </w:rPr>
        <w:t>عليه‌السلام</w:t>
      </w:r>
      <w:r w:rsidRPr="00706B5A">
        <w:rPr>
          <w:rtl/>
        </w:rPr>
        <w:t xml:space="preserve"> وخرج </w:t>
      </w:r>
      <w:r w:rsidRPr="0037382B">
        <w:rPr>
          <w:rStyle w:val="libFootnotenumChar"/>
          <w:rtl/>
        </w:rPr>
        <w:t>(3)</w:t>
      </w:r>
      <w:r w:rsidRPr="00706B5A">
        <w:rPr>
          <w:rtl/>
        </w:rPr>
        <w:t xml:space="preserve"> اليه توقيعات وكانت له منزلة في أصحابنا</w:t>
      </w:r>
      <w:r w:rsidR="00BB75CD">
        <w:rPr>
          <w:rtl/>
        </w:rPr>
        <w:t>،</w:t>
      </w:r>
      <w:r w:rsidRPr="00706B5A">
        <w:rPr>
          <w:rtl/>
        </w:rPr>
        <w:t xml:space="preserve"> وكان ورعا ثقة وفقيها لا يطعن عليه في شي‌ء.</w:t>
      </w:r>
    </w:p>
    <w:p w:rsidR="00D620A4" w:rsidRPr="00706B5A" w:rsidRDefault="00D620A4" w:rsidP="00652868">
      <w:pPr>
        <w:pStyle w:val="libNormal"/>
        <w:rPr>
          <w:rtl/>
        </w:rPr>
      </w:pPr>
      <w:r w:rsidRPr="00706B5A">
        <w:rPr>
          <w:rtl/>
        </w:rPr>
        <w:t>ويقال</w:t>
      </w:r>
      <w:r w:rsidR="00BB75CD">
        <w:rPr>
          <w:rtl/>
        </w:rPr>
        <w:t>:</w:t>
      </w:r>
      <w:r w:rsidRPr="00706B5A">
        <w:rPr>
          <w:rtl/>
        </w:rPr>
        <w:t xml:space="preserve"> انه فاسد</w:t>
      </w:r>
      <w:r w:rsidR="00BB75CD">
        <w:rPr>
          <w:rtl/>
        </w:rPr>
        <w:t>،</w:t>
      </w:r>
      <w:r w:rsidRPr="00706B5A">
        <w:rPr>
          <w:rtl/>
        </w:rPr>
        <w:t xml:space="preserve"> فان الذي من بني أعين هو علي بن سليمان بن الحسن بن الجهم بن بكير بن أعين أبو الحسن الرازي</w:t>
      </w:r>
      <w:r w:rsidR="00BB75CD">
        <w:rPr>
          <w:rtl/>
        </w:rPr>
        <w:t>،</w:t>
      </w:r>
      <w:r w:rsidRPr="00706B5A">
        <w:rPr>
          <w:rtl/>
        </w:rPr>
        <w:t xml:space="preserve"> على ما في كتاب النجاشي وغيره مكتوبا بخط السيد المكرم جمال الدين أحمد بن طاوس. وتبعه العلامة في الخلاصة </w:t>
      </w:r>
      <w:r w:rsidRPr="0037382B">
        <w:rPr>
          <w:rStyle w:val="libFootnotenumChar"/>
          <w:rtl/>
        </w:rPr>
        <w:t>(4)</w:t>
      </w:r>
      <w:r>
        <w:rPr>
          <w:rtl/>
        </w:rPr>
        <w:t>.</w:t>
      </w:r>
    </w:p>
    <w:p w:rsidR="00D620A4" w:rsidRPr="00706B5A" w:rsidRDefault="00D620A4" w:rsidP="00652868">
      <w:pPr>
        <w:pStyle w:val="libNormal"/>
        <w:rPr>
          <w:rtl/>
        </w:rPr>
      </w:pPr>
      <w:r w:rsidRPr="00706B5A">
        <w:rPr>
          <w:rtl/>
        </w:rPr>
        <w:t>والحسن بن داود حسبه وهما وزعم أن الصحيح أبو الحسن الزراري بالزاي‌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433‌</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4 / 230‌</w:t>
      </w:r>
    </w:p>
    <w:p w:rsidR="00D620A4" w:rsidRPr="00706B5A" w:rsidRDefault="00D620A4" w:rsidP="0037382B">
      <w:pPr>
        <w:pStyle w:val="libFootnote0"/>
        <w:rPr>
          <w:rtl/>
          <w:lang w:bidi="fa-IR"/>
        </w:rPr>
      </w:pPr>
      <w:r w:rsidRPr="00706B5A">
        <w:rPr>
          <w:rtl/>
        </w:rPr>
        <w:t>(3) وفي « س »</w:t>
      </w:r>
      <w:r w:rsidR="00BB75CD">
        <w:rPr>
          <w:rtl/>
        </w:rPr>
        <w:t>:</w:t>
      </w:r>
      <w:r w:rsidRPr="00706B5A">
        <w:rPr>
          <w:rtl/>
        </w:rPr>
        <w:t xml:space="preserve"> وخرجت‌</w:t>
      </w:r>
    </w:p>
    <w:p w:rsidR="00D620A4" w:rsidRPr="00706B5A" w:rsidRDefault="00D620A4" w:rsidP="0037382B">
      <w:pPr>
        <w:pStyle w:val="libFootnote0"/>
        <w:rPr>
          <w:rtl/>
          <w:lang w:bidi="fa-IR"/>
        </w:rPr>
      </w:pPr>
      <w:r w:rsidRPr="00706B5A">
        <w:rPr>
          <w:rtl/>
        </w:rPr>
        <w:t>(4) الخلاصة</w:t>
      </w:r>
      <w:r w:rsidR="00BB75CD">
        <w:rPr>
          <w:rtl/>
        </w:rPr>
        <w:t>:</w:t>
      </w:r>
      <w:r w:rsidRPr="00706B5A">
        <w:rPr>
          <w:rtl/>
        </w:rPr>
        <w:t xml:space="preserve"> 100‌</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قال</w:t>
      </w:r>
      <w:r w:rsidR="00BB75CD">
        <w:rPr>
          <w:rtl/>
        </w:rPr>
        <w:t>:</w:t>
      </w:r>
      <w:r w:rsidRPr="00706B5A">
        <w:rPr>
          <w:rtl/>
        </w:rPr>
        <w:t xml:space="preserve"> قال أبو الحسن موسى بن جعفر </w:t>
      </w:r>
      <w:r w:rsidR="001F0C57" w:rsidRPr="001F0C57">
        <w:rPr>
          <w:rStyle w:val="libAlaemChar"/>
          <w:rFonts w:hint="cs"/>
          <w:rtl/>
        </w:rPr>
        <w:t>عليهما‌السلام</w:t>
      </w:r>
      <w:r w:rsidRPr="00706B5A">
        <w:rPr>
          <w:rtl/>
        </w:rPr>
        <w:t xml:space="preserve"> اذا كان يوم القيامة نادى مناد أين ح</w:t>
      </w:r>
      <w:r>
        <w:rPr>
          <w:rtl/>
        </w:rPr>
        <w:t>واري محمد بن عبد الله رسول الله</w:t>
      </w:r>
      <w:r w:rsidRPr="00706B5A">
        <w:rPr>
          <w:rtl/>
        </w:rPr>
        <w:t xml:space="preserve"> الذين لم ينقضوا العهد ومضوا عليه</w:t>
      </w:r>
      <w:r>
        <w:rPr>
          <w:rtl/>
        </w:rPr>
        <w:t>؟</w:t>
      </w:r>
      <w:r w:rsidRPr="00706B5A">
        <w:rPr>
          <w:rtl/>
        </w:rPr>
        <w:t xml:space="preserve"> فيقوم سلمان والمقداد وأبو ذر</w:t>
      </w:r>
      <w:r>
        <w:rPr>
          <w:rtl/>
        </w:rPr>
        <w:t>؟</w:t>
      </w:r>
      <w:r w:rsidRPr="00706B5A">
        <w:rPr>
          <w:rtl/>
        </w:rPr>
        <w:t xml:space="preserve"> ثم ينادي مناد أين حواري علي بن أبي طالب </w:t>
      </w:r>
      <w:r w:rsidR="001F0C57" w:rsidRPr="001F0C57">
        <w:rPr>
          <w:rStyle w:val="libAlaemChar"/>
          <w:rtl/>
        </w:rPr>
        <w:t>عليه‌السلام</w:t>
      </w:r>
      <w:r w:rsidRPr="00706B5A">
        <w:rPr>
          <w:rtl/>
        </w:rPr>
        <w:t xml:space="preserve"> وصي‌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المضمومة والراء قبل الالف وبعدها </w:t>
      </w:r>
      <w:r w:rsidRPr="0037382B">
        <w:rPr>
          <w:rStyle w:val="libFootnotenumChar"/>
          <w:rtl/>
        </w:rPr>
        <w:t>(1)</w:t>
      </w:r>
      <w:r>
        <w:rPr>
          <w:rtl/>
        </w:rPr>
        <w:t>.</w:t>
      </w:r>
    </w:p>
    <w:p w:rsidR="00D620A4" w:rsidRPr="00706B5A" w:rsidRDefault="00D620A4" w:rsidP="00652868">
      <w:pPr>
        <w:pStyle w:val="libNormal"/>
        <w:rPr>
          <w:rtl/>
        </w:rPr>
      </w:pPr>
      <w:r w:rsidRPr="00706B5A">
        <w:rPr>
          <w:rtl/>
        </w:rPr>
        <w:t>وكذلك ضبطه العلامة أيضا في الايضاح نسبة الى زرارة بن أعين.</w:t>
      </w:r>
    </w:p>
    <w:p w:rsidR="00D620A4" w:rsidRPr="00706B5A" w:rsidRDefault="00D620A4" w:rsidP="00652868">
      <w:pPr>
        <w:pStyle w:val="libNormal"/>
        <w:rPr>
          <w:rtl/>
        </w:rPr>
      </w:pPr>
      <w:r w:rsidRPr="00706B5A">
        <w:rPr>
          <w:rtl/>
        </w:rPr>
        <w:t>وذلك عندي منظور في صحته.</w:t>
      </w:r>
    </w:p>
    <w:p w:rsidR="00D620A4" w:rsidRPr="001238FF" w:rsidRDefault="00D620A4" w:rsidP="0037382B">
      <w:pPr>
        <w:pStyle w:val="libBold1"/>
        <w:rPr>
          <w:rtl/>
        </w:rPr>
      </w:pPr>
      <w:r w:rsidRPr="001238FF">
        <w:rPr>
          <w:rtl/>
        </w:rPr>
        <w:t xml:space="preserve">قوله </w:t>
      </w:r>
      <w:r w:rsidR="001F0C57" w:rsidRPr="001F0C57">
        <w:rPr>
          <w:rStyle w:val="libAlaemChar"/>
          <w:rtl/>
        </w:rPr>
        <w:t>عليه‌السلام</w:t>
      </w:r>
      <w:r w:rsidR="00BB75CD">
        <w:rPr>
          <w:rtl/>
        </w:rPr>
        <w:t>:</w:t>
      </w:r>
      <w:r w:rsidRPr="001238FF">
        <w:rPr>
          <w:rtl/>
        </w:rPr>
        <w:t xml:space="preserve"> أين حوارى محمد بن عبد الله رسول الله </w:t>
      </w:r>
      <w:r w:rsidR="001F0C57" w:rsidRPr="001F0C57">
        <w:rPr>
          <w:rStyle w:val="libAlaemChar"/>
          <w:rtl/>
        </w:rPr>
        <w:t>عليه‌السلام</w:t>
      </w:r>
      <w:r w:rsidRPr="001238FF">
        <w:rPr>
          <w:rtl/>
        </w:rPr>
        <w:t>‌</w:t>
      </w:r>
    </w:p>
    <w:p w:rsidR="00D620A4" w:rsidRPr="00706B5A" w:rsidRDefault="00D620A4" w:rsidP="00652868">
      <w:pPr>
        <w:pStyle w:val="libNormal"/>
        <w:rPr>
          <w:rtl/>
        </w:rPr>
      </w:pPr>
      <w:r w:rsidRPr="00706B5A">
        <w:rPr>
          <w:rtl/>
        </w:rPr>
        <w:t>قال في الكشاف</w:t>
      </w:r>
      <w:r w:rsidR="00BB75CD">
        <w:rPr>
          <w:rtl/>
        </w:rPr>
        <w:t>:</w:t>
      </w:r>
      <w:r w:rsidRPr="00706B5A">
        <w:rPr>
          <w:rtl/>
        </w:rPr>
        <w:t xml:space="preserve"> حواري الرجل صفوته وخالصته</w:t>
      </w:r>
      <w:r w:rsidR="00BB75CD">
        <w:rPr>
          <w:rtl/>
        </w:rPr>
        <w:t>،</w:t>
      </w:r>
      <w:r w:rsidRPr="00706B5A">
        <w:rPr>
          <w:rtl/>
        </w:rPr>
        <w:t xml:space="preserve"> ومنه قيل للحضريات الحواريات لخلوص ألوانهن ونظافتهن وفي وزنه الحوالي وهو الكثير الحيلة </w:t>
      </w:r>
      <w:r w:rsidRPr="0037382B">
        <w:rPr>
          <w:rStyle w:val="libFootnotenumChar"/>
          <w:rtl/>
        </w:rPr>
        <w:t>(2)</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واما الذي بمعنى حول الشي‌ء وجوانبه وأطرافه كما يقال</w:t>
      </w:r>
      <w:r w:rsidR="00BB75CD">
        <w:rPr>
          <w:rtl/>
        </w:rPr>
        <w:t>:</w:t>
      </w:r>
      <w:r w:rsidRPr="00706B5A">
        <w:rPr>
          <w:rtl/>
        </w:rPr>
        <w:t xml:space="preserve"> حوالينا وحواليكم وبين ظهرانينا وبين ظهرانيكم</w:t>
      </w:r>
      <w:r w:rsidR="00BB75CD">
        <w:rPr>
          <w:rtl/>
        </w:rPr>
        <w:t>،</w:t>
      </w:r>
      <w:r w:rsidRPr="00706B5A">
        <w:rPr>
          <w:rtl/>
        </w:rPr>
        <w:t xml:space="preserve"> فعلى هيئة صيغة المثناة من غير ارادة معنى التثنية لا على وزن الحواري ولا على هيئة وزن الجمع. ومنه في حديث الاستسقاء</w:t>
      </w:r>
      <w:r w:rsidR="00BB75CD">
        <w:rPr>
          <w:rtl/>
        </w:rPr>
        <w:t>:</w:t>
      </w:r>
      <w:r>
        <w:rPr>
          <w:rFonts w:hint="cs"/>
          <w:rtl/>
        </w:rPr>
        <w:t xml:space="preserve"> </w:t>
      </w:r>
      <w:r w:rsidRPr="00706B5A">
        <w:rPr>
          <w:rtl/>
        </w:rPr>
        <w:t xml:space="preserve">اللهم حوالينا ولا علينا </w:t>
      </w:r>
      <w:r w:rsidRPr="0037382B">
        <w:rPr>
          <w:rStyle w:val="libFootnotenumChar"/>
          <w:rtl/>
        </w:rPr>
        <w:t>(3)</w:t>
      </w:r>
      <w:r>
        <w:rPr>
          <w:rtl/>
        </w:rPr>
        <w:t>.</w:t>
      </w:r>
    </w:p>
    <w:p w:rsidR="00D620A4" w:rsidRPr="00706B5A" w:rsidRDefault="00D620A4" w:rsidP="00652868">
      <w:pPr>
        <w:pStyle w:val="libNormal"/>
        <w:rPr>
          <w:rtl/>
        </w:rPr>
      </w:pPr>
      <w:r w:rsidRPr="00706B5A">
        <w:rPr>
          <w:rtl/>
        </w:rPr>
        <w:t>والمشهور أن الحواري أصله من الحور بمعنى خلوص البياض</w:t>
      </w:r>
      <w:r w:rsidR="00BB75CD">
        <w:rPr>
          <w:rtl/>
        </w:rPr>
        <w:t>،</w:t>
      </w:r>
      <w:r w:rsidRPr="00706B5A">
        <w:rPr>
          <w:rtl/>
        </w:rPr>
        <w:t xml:space="preserve"> والتحوير بمعنى التبييض</w:t>
      </w:r>
      <w:r w:rsidR="00BB75CD">
        <w:rPr>
          <w:rtl/>
        </w:rPr>
        <w:t>،</w:t>
      </w:r>
      <w:r w:rsidRPr="00706B5A">
        <w:rPr>
          <w:rtl/>
        </w:rPr>
        <w:t xml:space="preserve"> والخبز الحواري الذي نخل طحينه مرة بعد مرة. ومنه في الحديث</w:t>
      </w:r>
      <w:r w:rsidR="00BB75CD">
        <w:rPr>
          <w:rtl/>
        </w:rPr>
        <w:t>:</w:t>
      </w:r>
      <w:r>
        <w:rPr>
          <w:rFonts w:hint="cs"/>
          <w:rtl/>
        </w:rPr>
        <w:t xml:space="preserve"> </w:t>
      </w:r>
      <w:r w:rsidRPr="00706B5A">
        <w:rPr>
          <w:rtl/>
        </w:rPr>
        <w:t>الحواري من امتي أي خاصتي من أصحابي وأنصاري.</w:t>
      </w:r>
    </w:p>
    <w:p w:rsidR="00D620A4" w:rsidRPr="00706B5A" w:rsidRDefault="00D620A4" w:rsidP="00652868">
      <w:pPr>
        <w:pStyle w:val="libNormal"/>
        <w:rPr>
          <w:rtl/>
        </w:rPr>
      </w:pPr>
      <w:r w:rsidRPr="00706B5A">
        <w:rPr>
          <w:rtl/>
        </w:rPr>
        <w:t xml:space="preserve">والحواريون من أصحاب عيسى </w:t>
      </w:r>
      <w:r w:rsidR="001F0C57" w:rsidRPr="001F0C57">
        <w:rPr>
          <w:rStyle w:val="libAlaemChar"/>
          <w:rtl/>
        </w:rPr>
        <w:t>عليه‌السلام</w:t>
      </w:r>
      <w:r w:rsidRPr="00706B5A">
        <w:rPr>
          <w:rtl/>
        </w:rPr>
        <w:t xml:space="preserve"> أول من آمن به من أصفيائه وخلصائه‌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ابن داود</w:t>
      </w:r>
      <w:r w:rsidR="00BB75CD">
        <w:rPr>
          <w:rtl/>
        </w:rPr>
        <w:t>:</w:t>
      </w:r>
      <w:r w:rsidRPr="00706B5A">
        <w:rPr>
          <w:rtl/>
        </w:rPr>
        <w:t xml:space="preserve"> 245 قال</w:t>
      </w:r>
      <w:r w:rsidR="00BB75CD">
        <w:rPr>
          <w:rtl/>
        </w:rPr>
        <w:t>:</w:t>
      </w:r>
      <w:r w:rsidRPr="00706B5A">
        <w:rPr>
          <w:rtl/>
        </w:rPr>
        <w:t xml:space="preserve"> وبعض الاصحاب أثبته « الرازى » وهما</w:t>
      </w:r>
      <w:r w:rsidR="00BB75CD">
        <w:rPr>
          <w:rtl/>
        </w:rPr>
        <w:t>،</w:t>
      </w:r>
      <w:r w:rsidRPr="00706B5A">
        <w:rPr>
          <w:rtl/>
        </w:rPr>
        <w:t xml:space="preserve"> بناء على الوهم الاول. وقال في ص 41</w:t>
      </w:r>
      <w:r w:rsidR="00BB75CD">
        <w:rPr>
          <w:rtl/>
        </w:rPr>
        <w:t>:</w:t>
      </w:r>
      <w:r w:rsidRPr="00706B5A">
        <w:rPr>
          <w:rtl/>
        </w:rPr>
        <w:t xml:space="preserve"> وبعض فضلاء أصحابنا</w:t>
      </w:r>
      <w:r w:rsidR="00BB75CD">
        <w:rPr>
          <w:rtl/>
        </w:rPr>
        <w:t xml:space="preserve"> - </w:t>
      </w:r>
      <w:r w:rsidRPr="00706B5A">
        <w:rPr>
          <w:rtl/>
        </w:rPr>
        <w:t>وهو العلامة في الخلاصة</w:t>
      </w:r>
      <w:r w:rsidR="00BB75CD">
        <w:rPr>
          <w:rtl/>
        </w:rPr>
        <w:t xml:space="preserve"> - </w:t>
      </w:r>
      <w:r w:rsidRPr="00706B5A">
        <w:rPr>
          <w:rtl/>
        </w:rPr>
        <w:t xml:space="preserve">أثبته في تصنيفه « أبو غالب الرازى » وأن الامام </w:t>
      </w:r>
      <w:r w:rsidR="001F0C57" w:rsidRPr="001F0C57">
        <w:rPr>
          <w:rStyle w:val="libAlaemChar"/>
          <w:rtl/>
        </w:rPr>
        <w:t>عليه‌السلام</w:t>
      </w:r>
      <w:r w:rsidRPr="00706B5A">
        <w:rPr>
          <w:rtl/>
        </w:rPr>
        <w:t xml:space="preserve"> قال</w:t>
      </w:r>
      <w:r w:rsidR="00BB75CD">
        <w:rPr>
          <w:rtl/>
        </w:rPr>
        <w:t>:</w:t>
      </w:r>
      <w:r w:rsidRPr="00706B5A">
        <w:rPr>
          <w:rtl/>
        </w:rPr>
        <w:t xml:space="preserve"> « وأما الرازى » وهو غلط</w:t>
      </w:r>
      <w:r w:rsidR="00BB75CD">
        <w:rPr>
          <w:rtl/>
        </w:rPr>
        <w:t>،</w:t>
      </w:r>
      <w:r w:rsidRPr="00706B5A">
        <w:rPr>
          <w:rtl/>
        </w:rPr>
        <w:t xml:space="preserve"> وانما هو « الزرارى » نسبة الى زرارة بن أعين.</w:t>
      </w:r>
    </w:p>
    <w:p w:rsidR="00D620A4" w:rsidRPr="00706B5A" w:rsidRDefault="00D620A4" w:rsidP="0037382B">
      <w:pPr>
        <w:pStyle w:val="libFootnote0"/>
        <w:rPr>
          <w:rtl/>
          <w:lang w:bidi="fa-IR"/>
        </w:rPr>
      </w:pPr>
      <w:r w:rsidRPr="00706B5A">
        <w:rPr>
          <w:rtl/>
        </w:rPr>
        <w:t>(2) الكشاف</w:t>
      </w:r>
      <w:r w:rsidR="00BB75CD">
        <w:rPr>
          <w:rtl/>
        </w:rPr>
        <w:t>:</w:t>
      </w:r>
      <w:r w:rsidRPr="00706B5A">
        <w:rPr>
          <w:rtl/>
        </w:rPr>
        <w:t xml:space="preserve"> 1 / 432‌</w:t>
      </w:r>
    </w:p>
    <w:p w:rsidR="00D620A4" w:rsidRPr="00706B5A" w:rsidRDefault="00D620A4" w:rsidP="0037382B">
      <w:pPr>
        <w:pStyle w:val="libFootnote0"/>
        <w:rPr>
          <w:rtl/>
          <w:lang w:bidi="fa-IR"/>
        </w:rPr>
      </w:pPr>
      <w:r w:rsidRPr="00706B5A">
        <w:rPr>
          <w:rtl/>
        </w:rPr>
        <w:t>(3) رواه مسلم في صحيحه</w:t>
      </w:r>
      <w:r w:rsidR="00BB75CD">
        <w:rPr>
          <w:rtl/>
        </w:rPr>
        <w:t>:</w:t>
      </w:r>
      <w:r w:rsidRPr="00706B5A">
        <w:rPr>
          <w:rtl/>
        </w:rPr>
        <w:t xml:space="preserve"> 2 / 614‌</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وكانوا اثني عشر رجلا قيل</w:t>
      </w:r>
      <w:r w:rsidR="00BB75CD">
        <w:rPr>
          <w:rtl/>
        </w:rPr>
        <w:t>:</w:t>
      </w:r>
      <w:r w:rsidRPr="00706B5A">
        <w:rPr>
          <w:rtl/>
        </w:rPr>
        <w:t xml:space="preserve"> كانوا قصارين يحورون الثياب أي يبيضونها فسموا الحواريين</w:t>
      </w:r>
      <w:r w:rsidR="00BB75CD">
        <w:rPr>
          <w:rtl/>
        </w:rPr>
        <w:t>،</w:t>
      </w:r>
      <w:r w:rsidRPr="00706B5A">
        <w:rPr>
          <w:rtl/>
        </w:rPr>
        <w:t xml:space="preserve"> ثم صار هذا الاسم مستعملا فيمن أشبههم من الذين خلصوا من كل ريب ونقوا من كل عيب وأخلصوا سرائرهم ونياتهم في نصرة الانبياء والاوصياء والتصديق بهم.</w:t>
      </w:r>
    </w:p>
    <w:p w:rsidR="00D620A4" w:rsidRPr="00706B5A" w:rsidRDefault="00D620A4" w:rsidP="00652868">
      <w:pPr>
        <w:pStyle w:val="libNormal"/>
        <w:rPr>
          <w:rtl/>
        </w:rPr>
      </w:pPr>
      <w:r w:rsidRPr="00706B5A">
        <w:rPr>
          <w:rtl/>
        </w:rPr>
        <w:t>وقيل</w:t>
      </w:r>
      <w:r w:rsidR="00BB75CD">
        <w:rPr>
          <w:rtl/>
        </w:rPr>
        <w:t>:</w:t>
      </w:r>
      <w:r w:rsidRPr="00706B5A">
        <w:rPr>
          <w:rtl/>
        </w:rPr>
        <w:t xml:space="preserve"> كانوا صيادين وقيل</w:t>
      </w:r>
      <w:r w:rsidR="00BB75CD">
        <w:rPr>
          <w:rtl/>
        </w:rPr>
        <w:t>:</w:t>
      </w:r>
      <w:r w:rsidRPr="00706B5A">
        <w:rPr>
          <w:rtl/>
        </w:rPr>
        <w:t xml:space="preserve"> كانوا ملوكا يلبسون البيض من الثياب قاله العزيزي في غريب القرآن وغيره.</w:t>
      </w:r>
    </w:p>
    <w:p w:rsidR="00D620A4" w:rsidRPr="00706B5A" w:rsidRDefault="00D620A4" w:rsidP="00652868">
      <w:pPr>
        <w:pStyle w:val="libNormal"/>
        <w:rPr>
          <w:rtl/>
        </w:rPr>
      </w:pPr>
      <w:r w:rsidRPr="00706B5A">
        <w:rPr>
          <w:rtl/>
        </w:rPr>
        <w:t>وقال الراغب في المفردات</w:t>
      </w:r>
      <w:r w:rsidR="00BB75CD">
        <w:rPr>
          <w:rtl/>
        </w:rPr>
        <w:t>:</w:t>
      </w:r>
      <w:r w:rsidRPr="00706B5A">
        <w:rPr>
          <w:rtl/>
        </w:rPr>
        <w:t xml:space="preserve"> قال بعض العلماء</w:t>
      </w:r>
      <w:r w:rsidR="00BB75CD">
        <w:rPr>
          <w:rtl/>
        </w:rPr>
        <w:t>:</w:t>
      </w:r>
      <w:r w:rsidRPr="00706B5A">
        <w:rPr>
          <w:rtl/>
        </w:rPr>
        <w:t xml:space="preserve"> انما سموا حواريين لأنهم كانوا يطهرون نفوس الناس بافادتهم الدين والعلم المشار اليه بقوله عز وجل </w:t>
      </w:r>
      <w:r w:rsidRPr="001F0C57">
        <w:rPr>
          <w:rStyle w:val="libAlaemChar"/>
          <w:rtl/>
        </w:rPr>
        <w:t>(</w:t>
      </w:r>
      <w:r w:rsidRPr="0037382B">
        <w:rPr>
          <w:rStyle w:val="libAieChar"/>
          <w:rtl/>
        </w:rPr>
        <w:t xml:space="preserve"> إِنَّما يُرِيدُ اللهُ لِيُذْهِبَ عَنْكُمُ الرِّجْسَ أَهْلَ الْبَيْتِ وَيُطَهِّرَكُمْ تَطْهِيراً </w:t>
      </w:r>
      <w:r w:rsidRPr="001F0C57">
        <w:rPr>
          <w:rStyle w:val="libAlaemChar"/>
          <w:rtl/>
        </w:rPr>
        <w:t>)</w:t>
      </w:r>
      <w:r w:rsidRPr="00706B5A">
        <w:rPr>
          <w:rtl/>
        </w:rPr>
        <w:t xml:space="preserve"> </w:t>
      </w:r>
      <w:r w:rsidRPr="0037382B">
        <w:rPr>
          <w:rStyle w:val="libFootnotenumChar"/>
          <w:rtl/>
        </w:rPr>
        <w:t>(1)</w:t>
      </w:r>
      <w:r>
        <w:rPr>
          <w:rtl/>
        </w:rPr>
        <w:t>.</w:t>
      </w:r>
      <w:r w:rsidRPr="00706B5A">
        <w:rPr>
          <w:rtl/>
        </w:rPr>
        <w:t xml:space="preserve"> وقال</w:t>
      </w:r>
      <w:r w:rsidR="00BB75CD">
        <w:rPr>
          <w:rtl/>
        </w:rPr>
        <w:t>:</w:t>
      </w:r>
      <w:r w:rsidRPr="00706B5A">
        <w:rPr>
          <w:rtl/>
        </w:rPr>
        <w:t xml:space="preserve"> انما كانوا قصارين على التمثيل والتشبيه</w:t>
      </w:r>
      <w:r w:rsidR="00BB75CD">
        <w:rPr>
          <w:rtl/>
        </w:rPr>
        <w:t>،</w:t>
      </w:r>
      <w:r w:rsidRPr="00706B5A">
        <w:rPr>
          <w:rtl/>
        </w:rPr>
        <w:t xml:space="preserve"> وتصور منه من لم يتخصص بمعرفة الحقائق المهنة المتداولة بين العامة. قال</w:t>
      </w:r>
      <w:r w:rsidR="00BB75CD">
        <w:rPr>
          <w:rtl/>
        </w:rPr>
        <w:t>:</w:t>
      </w:r>
      <w:r w:rsidRPr="00706B5A">
        <w:rPr>
          <w:rtl/>
        </w:rPr>
        <w:t xml:space="preserve"> وانما كانوا صيادين لاصطيادهم نفوس الناس من الحيرة وقودهم الى الحق </w:t>
      </w:r>
      <w:r w:rsidRPr="0037382B">
        <w:rPr>
          <w:rStyle w:val="libFootnotenumChar"/>
          <w:rtl/>
        </w:rPr>
        <w:t>(2)</w:t>
      </w:r>
      <w:r>
        <w:rPr>
          <w:rtl/>
        </w:rPr>
        <w:t>.</w:t>
      </w:r>
    </w:p>
    <w:p w:rsidR="00D620A4" w:rsidRPr="00706B5A" w:rsidRDefault="00D620A4" w:rsidP="00652868">
      <w:pPr>
        <w:pStyle w:val="libNormal"/>
        <w:rPr>
          <w:rtl/>
        </w:rPr>
      </w:pPr>
      <w:r w:rsidRPr="00706B5A">
        <w:rPr>
          <w:rtl/>
        </w:rPr>
        <w:t>وعندي أنه يجوز أن يعتبر أصل الحواري من الحور بمعنى الرجوع</w:t>
      </w:r>
      <w:r w:rsidR="00BB75CD">
        <w:rPr>
          <w:rtl/>
        </w:rPr>
        <w:t>،</w:t>
      </w:r>
      <w:r w:rsidRPr="00706B5A">
        <w:rPr>
          <w:rtl/>
        </w:rPr>
        <w:t xml:space="preserve"> لان حواري الرجل يرجع اليه في أموره</w:t>
      </w:r>
      <w:r w:rsidR="00BB75CD">
        <w:rPr>
          <w:rtl/>
        </w:rPr>
        <w:t>،</w:t>
      </w:r>
      <w:r w:rsidRPr="00706B5A">
        <w:rPr>
          <w:rtl/>
        </w:rPr>
        <w:t xml:space="preserve"> وحواري النبي أو الوصي يرجع اليه في دينه لا الى غيره.</w:t>
      </w:r>
    </w:p>
    <w:p w:rsidR="00D620A4" w:rsidRPr="00706B5A" w:rsidRDefault="00D620A4" w:rsidP="00652868">
      <w:pPr>
        <w:pStyle w:val="libNormal"/>
        <w:rPr>
          <w:rtl/>
        </w:rPr>
      </w:pPr>
      <w:r w:rsidRPr="00706B5A">
        <w:rPr>
          <w:rtl/>
        </w:rPr>
        <w:t>ومنه المحاورة والتحاور</w:t>
      </w:r>
      <w:r w:rsidR="00BB75CD">
        <w:rPr>
          <w:rtl/>
        </w:rPr>
        <w:t>:</w:t>
      </w:r>
      <w:r w:rsidRPr="00706B5A">
        <w:rPr>
          <w:rtl/>
        </w:rPr>
        <w:t xml:space="preserve"> أي المراجعة في التكلم والتراجع في المخاطبة</w:t>
      </w:r>
      <w:r w:rsidR="00BB75CD">
        <w:rPr>
          <w:rtl/>
        </w:rPr>
        <w:t>،</w:t>
      </w:r>
      <w:r w:rsidRPr="00706B5A">
        <w:rPr>
          <w:rtl/>
        </w:rPr>
        <w:t xml:space="preserve"> وكلمته فلم يحر جوابا ولا أحار خطابا أي لم يرجع إليّ كلاما</w:t>
      </w:r>
      <w:r w:rsidR="00BB75CD">
        <w:rPr>
          <w:rtl/>
        </w:rPr>
        <w:t>،</w:t>
      </w:r>
      <w:r w:rsidRPr="00706B5A">
        <w:rPr>
          <w:rtl/>
        </w:rPr>
        <w:t xml:space="preserve"> ونعوذ بالله من الحور بعد الكور</w:t>
      </w:r>
      <w:r w:rsidR="00BB75CD">
        <w:rPr>
          <w:rtl/>
        </w:rPr>
        <w:t>،</w:t>
      </w:r>
      <w:r w:rsidRPr="00706B5A">
        <w:rPr>
          <w:rtl/>
        </w:rPr>
        <w:t xml:space="preserve"> أي من الرجوع الى النقصان بعد كمال الزيادة.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الاحزاب</w:t>
      </w:r>
      <w:r w:rsidR="00BB75CD">
        <w:rPr>
          <w:rtl/>
        </w:rPr>
        <w:t>:</w:t>
      </w:r>
      <w:r w:rsidRPr="00706B5A">
        <w:rPr>
          <w:rtl/>
        </w:rPr>
        <w:t xml:space="preserve"> 33‌</w:t>
      </w:r>
    </w:p>
    <w:p w:rsidR="00D620A4" w:rsidRPr="00706B5A" w:rsidRDefault="00D620A4" w:rsidP="0037382B">
      <w:pPr>
        <w:pStyle w:val="libFootnote0"/>
        <w:rPr>
          <w:rtl/>
          <w:lang w:bidi="fa-IR"/>
        </w:rPr>
      </w:pPr>
      <w:r w:rsidRPr="00706B5A">
        <w:rPr>
          <w:rtl/>
        </w:rPr>
        <w:t>(2) المفردات</w:t>
      </w:r>
      <w:r w:rsidR="00BB75CD">
        <w:rPr>
          <w:rtl/>
        </w:rPr>
        <w:t>:</w:t>
      </w:r>
      <w:r w:rsidRPr="00706B5A">
        <w:rPr>
          <w:rtl/>
        </w:rPr>
        <w:t xml:space="preserve"> 135‌</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محمد بن عبد الله رسول الل</w:t>
      </w:r>
      <w:r>
        <w:rPr>
          <w:rtl/>
        </w:rPr>
        <w:t>ه؟ فيقوم عمرو بن الحمق الخزاعي</w:t>
      </w:r>
      <w:r w:rsidRPr="00706B5A">
        <w:rPr>
          <w:rtl/>
        </w:rPr>
        <w:t xml:space="preserve"> ومحمد بن أبي بكر وميثم بن يحيى التمار مولى بني أسد وأويس القرني.</w:t>
      </w:r>
    </w:p>
    <w:p w:rsidR="00BB75CD" w:rsidRDefault="00D620A4" w:rsidP="00652868">
      <w:pPr>
        <w:pStyle w:val="libNormal"/>
        <w:rPr>
          <w:rtl/>
        </w:rPr>
      </w:pPr>
      <w:r w:rsidRPr="00706B5A">
        <w:rPr>
          <w:rtl/>
        </w:rPr>
        <w:t>قال ثم ينادي المنادي أين حواري الحسن بن علي بن فاطمة بنت محمد بن عبد الله رسول الله</w:t>
      </w:r>
      <w:r>
        <w:rPr>
          <w:rtl/>
        </w:rPr>
        <w:t>؟</w:t>
      </w:r>
      <w:r w:rsidRPr="00706B5A">
        <w:rPr>
          <w:rtl/>
        </w:rPr>
        <w:t xml:space="preserve"> فيقوم سفيان بن أبي ليلى الهمداني وحذيفة بن أسيد الغفاري. قال</w:t>
      </w:r>
      <w:r w:rsidR="00BB75CD">
        <w:rPr>
          <w:rtl/>
        </w:rPr>
        <w:t>،</w:t>
      </w:r>
      <w:r w:rsidRPr="00706B5A">
        <w:rPr>
          <w:rtl/>
        </w:rPr>
        <w:t xml:space="preserve"> ثم ينادي المنادي أين حواري الحسين بن علي </w:t>
      </w:r>
      <w:r w:rsidR="001F0C57" w:rsidRPr="001F0C57">
        <w:rPr>
          <w:rStyle w:val="libAlaemChar"/>
          <w:rtl/>
        </w:rPr>
        <w:t>عليه‌السلام</w:t>
      </w:r>
      <w:r>
        <w:rPr>
          <w:rtl/>
        </w:rPr>
        <w:t>؟</w:t>
      </w:r>
      <w:r w:rsidRPr="00706B5A">
        <w:rPr>
          <w:rtl/>
        </w:rPr>
        <w:t xml:space="preserve"> فيقوم كل من استشهد معه ولم يتخلّف عنه. قال</w:t>
      </w:r>
      <w:r w:rsidR="00BB75CD">
        <w:rPr>
          <w:rtl/>
        </w:rPr>
        <w:t>،</w:t>
      </w:r>
      <w:r w:rsidRPr="00706B5A">
        <w:rPr>
          <w:rtl/>
        </w:rPr>
        <w:t xml:space="preserve"> ثم ينادي المنادي أين حواري علي بن الحسين </w:t>
      </w:r>
      <w:r w:rsidR="001F0C57" w:rsidRPr="001F0C57">
        <w:rPr>
          <w:rStyle w:val="libAlaemChar"/>
          <w:rtl/>
        </w:rPr>
        <w:t>عليه‌السلام</w:t>
      </w:r>
      <w:r>
        <w:rPr>
          <w:rtl/>
        </w:rPr>
        <w:t>؟</w:t>
      </w:r>
      <w:r w:rsidRPr="00706B5A">
        <w:rPr>
          <w:rtl/>
        </w:rPr>
        <w:t xml:space="preserve"> فيقوم جبير ابن مطعم ويحيى</w:t>
      </w:r>
      <w:r>
        <w:rPr>
          <w:rtl/>
        </w:rPr>
        <w:t xml:space="preserve"> بن أم الطويل وأبو خالد الكابلي</w:t>
      </w:r>
      <w:r w:rsidRPr="00706B5A">
        <w:rPr>
          <w:rtl/>
        </w:rPr>
        <w:t xml:space="preserve"> وسعيد بن المسيب. ثم ينادي المنادي اين حواري محمد بن علي وحواري جعفر بن محمد</w:t>
      </w:r>
      <w:r>
        <w:rPr>
          <w:rtl/>
        </w:rPr>
        <w:t>؟</w:t>
      </w:r>
      <w:r w:rsidRPr="00706B5A">
        <w:rPr>
          <w:rtl/>
        </w:rPr>
        <w:t xml:space="preserve"> فيقوم عبد الله بن شريك العامري وزرارة بن أعين وبريد بن معاوية العجلي ومحمد بن مسلم وأبو‌</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عليه‌السلام</w:t>
      </w:r>
      <w:r w:rsidR="00BB75CD">
        <w:rPr>
          <w:rtl/>
        </w:rPr>
        <w:t>:</w:t>
      </w:r>
      <w:r w:rsidRPr="001238FF">
        <w:rPr>
          <w:rtl/>
        </w:rPr>
        <w:t xml:space="preserve"> فيقوم عمرو بن الحمق الخزاعى‌</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الحمق ككتف الخفيف اللحية وعمرو بن الحمق صحابي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والشيخ </w:t>
      </w:r>
      <w:r>
        <w:rPr>
          <w:rFonts w:hint="cs"/>
          <w:rtl/>
        </w:rPr>
        <w:t>رحمه الله تعالى</w:t>
      </w:r>
      <w:r w:rsidRPr="00706B5A">
        <w:rPr>
          <w:rtl/>
        </w:rPr>
        <w:t xml:space="preserve"> في كتاب الرجال ذكره في رجال أمير المؤمنين </w:t>
      </w:r>
      <w:r w:rsidR="001F0C57" w:rsidRPr="001F0C57">
        <w:rPr>
          <w:rStyle w:val="libAlaemChar"/>
          <w:rtl/>
        </w:rPr>
        <w:t>عليه‌السلام</w:t>
      </w:r>
      <w:r w:rsidRPr="00706B5A">
        <w:rPr>
          <w:rtl/>
        </w:rPr>
        <w:t xml:space="preserve"> </w:t>
      </w:r>
      <w:r w:rsidRPr="0037382B">
        <w:rPr>
          <w:rStyle w:val="libFootnotenumChar"/>
          <w:rtl/>
        </w:rPr>
        <w:t>(2)</w:t>
      </w:r>
      <w:r w:rsidRPr="00706B5A">
        <w:rPr>
          <w:rtl/>
        </w:rPr>
        <w:t xml:space="preserve"> وفي أصحاب أبي محمد الحسن بن علي </w:t>
      </w:r>
      <w:r w:rsidR="001F0C57" w:rsidRPr="001F0C57">
        <w:rPr>
          <w:rStyle w:val="libAlaemChar"/>
          <w:rFonts w:hint="cs"/>
          <w:rtl/>
        </w:rPr>
        <w:t>عليهما‌السلام</w:t>
      </w:r>
      <w:r w:rsidRPr="00706B5A">
        <w:rPr>
          <w:rtl/>
        </w:rPr>
        <w:t xml:space="preserve"> </w:t>
      </w:r>
      <w:r w:rsidRPr="0037382B">
        <w:rPr>
          <w:rStyle w:val="libFootnotenumChar"/>
          <w:rtl/>
        </w:rPr>
        <w:t>(3)</w:t>
      </w:r>
      <w:r>
        <w:rPr>
          <w:rtl/>
        </w:rPr>
        <w:t>.</w:t>
      </w:r>
    </w:p>
    <w:p w:rsidR="00D620A4" w:rsidRPr="00706B5A" w:rsidRDefault="00D620A4" w:rsidP="00652868">
      <w:pPr>
        <w:pStyle w:val="libNormal"/>
        <w:rPr>
          <w:rtl/>
        </w:rPr>
      </w:pPr>
      <w:r w:rsidRPr="00706B5A">
        <w:rPr>
          <w:rtl/>
        </w:rPr>
        <w:t>وسيتكرر بعده في الكتاب مدحه.</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عليه‌السلام</w:t>
      </w:r>
      <w:r w:rsidR="00BB75CD">
        <w:rPr>
          <w:rtl/>
        </w:rPr>
        <w:t>:</w:t>
      </w:r>
      <w:r w:rsidRPr="001238FF">
        <w:rPr>
          <w:rtl/>
        </w:rPr>
        <w:t xml:space="preserve"> جبير بن مطعم ويحيى بن أم الطويل وابو خالد الكابلى‌</w:t>
      </w:r>
    </w:p>
    <w:p w:rsidR="00D620A4" w:rsidRPr="00706B5A" w:rsidRDefault="00D620A4" w:rsidP="00652868">
      <w:pPr>
        <w:pStyle w:val="libNormal"/>
        <w:rPr>
          <w:rtl/>
        </w:rPr>
      </w:pPr>
      <w:r w:rsidRPr="00706B5A">
        <w:rPr>
          <w:rtl/>
        </w:rPr>
        <w:t>جبير بن مطعم بضم الجيم وفتح الموحدة على صيغة التصغير</w:t>
      </w:r>
      <w:r w:rsidR="00BB75CD">
        <w:rPr>
          <w:rtl/>
        </w:rPr>
        <w:t>،</w:t>
      </w:r>
      <w:r w:rsidRPr="00706B5A">
        <w:rPr>
          <w:rtl/>
        </w:rPr>
        <w:t xml:space="preserve"> وضم الميم وفتح العين على اسم المفعول من الاطعام.</w:t>
      </w:r>
    </w:p>
    <w:p w:rsidR="00D620A4" w:rsidRPr="00706B5A" w:rsidRDefault="00D620A4" w:rsidP="00652868">
      <w:pPr>
        <w:pStyle w:val="libNormal"/>
        <w:rPr>
          <w:rtl/>
        </w:rPr>
      </w:pPr>
      <w:r w:rsidRPr="00706B5A">
        <w:rPr>
          <w:rtl/>
        </w:rPr>
        <w:t xml:space="preserve">ذكره الشيخ </w:t>
      </w:r>
      <w:r>
        <w:rPr>
          <w:rFonts w:hint="cs"/>
          <w:rtl/>
        </w:rPr>
        <w:t>رحمه الله تعالى</w:t>
      </w:r>
      <w:r w:rsidRPr="00706B5A">
        <w:rPr>
          <w:rtl/>
        </w:rPr>
        <w:t xml:space="preserve"> في كتاب الرجال في باب من روى عن النبي </w:t>
      </w:r>
      <w:r w:rsidR="001F0C57" w:rsidRPr="001F0C57">
        <w:rPr>
          <w:rStyle w:val="libAlaemChar"/>
          <w:rtl/>
        </w:rPr>
        <w:t>صلى‌الله‌عليه‌وآله</w:t>
      </w:r>
      <w:r w:rsidRPr="00706B5A">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3 / 223‌</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47‌</w:t>
      </w:r>
    </w:p>
    <w:p w:rsidR="00D620A4" w:rsidRPr="00706B5A" w:rsidRDefault="00D620A4" w:rsidP="0037382B">
      <w:pPr>
        <w:pStyle w:val="libFootnote0"/>
        <w:rPr>
          <w:rtl/>
          <w:lang w:bidi="fa-IR"/>
        </w:rPr>
      </w:pPr>
      <w:r w:rsidRPr="00706B5A">
        <w:rPr>
          <w:rtl/>
        </w:rPr>
        <w:t>(3) المصدر</w:t>
      </w:r>
      <w:r w:rsidR="00BB75CD">
        <w:rPr>
          <w:rtl/>
        </w:rPr>
        <w:t>:</w:t>
      </w:r>
      <w:r w:rsidRPr="00706B5A">
        <w:rPr>
          <w:rtl/>
        </w:rPr>
        <w:t xml:space="preserve"> 69‌</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من الصحابة قال في باب الجيم</w:t>
      </w:r>
      <w:r w:rsidR="00BB75CD">
        <w:rPr>
          <w:rtl/>
        </w:rPr>
        <w:t>:</w:t>
      </w:r>
      <w:r w:rsidRPr="00706B5A">
        <w:rPr>
          <w:rtl/>
        </w:rPr>
        <w:t xml:space="preserve"> جبير بن مطعم بن عدي بن نوفل بن عبد مناف يكنى أبا محمد مات سنة ثمان وخمسين </w:t>
      </w:r>
      <w:r w:rsidRPr="0037382B">
        <w:rPr>
          <w:rStyle w:val="libFootnotenumChar"/>
          <w:rtl/>
        </w:rPr>
        <w:t>(1)</w:t>
      </w:r>
      <w:r>
        <w:rPr>
          <w:rtl/>
        </w:rPr>
        <w:t>.</w:t>
      </w:r>
    </w:p>
    <w:p w:rsidR="00D620A4" w:rsidRPr="00706B5A" w:rsidRDefault="00D620A4" w:rsidP="00652868">
      <w:pPr>
        <w:pStyle w:val="libNormal"/>
        <w:rPr>
          <w:rtl/>
        </w:rPr>
      </w:pPr>
      <w:r w:rsidRPr="00706B5A">
        <w:rPr>
          <w:rtl/>
        </w:rPr>
        <w:t>وفي مختصر أبي عبد الله الذهبي</w:t>
      </w:r>
      <w:r w:rsidR="00BB75CD">
        <w:rPr>
          <w:rtl/>
        </w:rPr>
        <w:t>:</w:t>
      </w:r>
      <w:r w:rsidRPr="00706B5A">
        <w:rPr>
          <w:rtl/>
        </w:rPr>
        <w:t xml:space="preserve"> جبير بن مطعم بن عدي بن نوفل ممن حسن اسلامه</w:t>
      </w:r>
      <w:r w:rsidR="00BB75CD">
        <w:rPr>
          <w:rtl/>
        </w:rPr>
        <w:t>،</w:t>
      </w:r>
      <w:r w:rsidRPr="00706B5A">
        <w:rPr>
          <w:rtl/>
        </w:rPr>
        <w:t xml:space="preserve"> عنه ابناه محمد ونافع وابن المسيب</w:t>
      </w:r>
      <w:r w:rsidR="00BB75CD">
        <w:rPr>
          <w:rtl/>
        </w:rPr>
        <w:t>،</w:t>
      </w:r>
      <w:r w:rsidRPr="00706B5A">
        <w:rPr>
          <w:rtl/>
        </w:rPr>
        <w:t xml:space="preserve"> سيد حليم وقور نسابة</w:t>
      </w:r>
      <w:r w:rsidR="00BB75CD">
        <w:rPr>
          <w:rtl/>
        </w:rPr>
        <w:t>،</w:t>
      </w:r>
      <w:r w:rsidRPr="00706B5A">
        <w:rPr>
          <w:rtl/>
        </w:rPr>
        <w:t xml:space="preserve"> مات سنة ستة وخمسين.</w:t>
      </w:r>
    </w:p>
    <w:p w:rsidR="00D620A4" w:rsidRPr="00706B5A" w:rsidRDefault="00D620A4" w:rsidP="00652868">
      <w:pPr>
        <w:pStyle w:val="libNormal"/>
        <w:rPr>
          <w:rtl/>
        </w:rPr>
      </w:pPr>
      <w:r w:rsidRPr="00706B5A">
        <w:rPr>
          <w:rtl/>
        </w:rPr>
        <w:t xml:space="preserve">فمن العجب قول الحسن بن داود في كتابه جبير بن مطعم « كش » أنه من حواري « ين » ولم أره في كتب الشيخ </w:t>
      </w:r>
      <w:r w:rsidR="001F0C57" w:rsidRPr="001F0C57">
        <w:rPr>
          <w:rStyle w:val="libAlaemChar"/>
          <w:rtl/>
        </w:rPr>
        <w:t>رحمه‌الله</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وسيرد في الكتاب من طريق أبي عمرو الكشي عن الفضل بن شاذان مسندا عن أبي عبد الله </w:t>
      </w:r>
      <w:r w:rsidR="001F0C57" w:rsidRPr="001F0C57">
        <w:rPr>
          <w:rStyle w:val="libAlaemChar"/>
          <w:rtl/>
        </w:rPr>
        <w:t>عليه‌السلام</w:t>
      </w:r>
      <w:r w:rsidR="00BB75CD">
        <w:rPr>
          <w:rtl/>
        </w:rPr>
        <w:t>:</w:t>
      </w:r>
      <w:r w:rsidRPr="00706B5A">
        <w:rPr>
          <w:rtl/>
        </w:rPr>
        <w:t xml:space="preserve"> ارتد الناس بعد قتل الحسين </w:t>
      </w:r>
      <w:r w:rsidR="001F0C57" w:rsidRPr="001F0C57">
        <w:rPr>
          <w:rStyle w:val="libAlaemChar"/>
          <w:rtl/>
        </w:rPr>
        <w:t>عليه‌السلام</w:t>
      </w:r>
      <w:r w:rsidRPr="00706B5A">
        <w:rPr>
          <w:rtl/>
        </w:rPr>
        <w:t xml:space="preserve"> الا ثلاثة أبو خالد الكابلي ويحيى بن أم الطويل وجبير بن مطعم. وفي رواية يونس عن حمزة بن محمد الطيار مثله</w:t>
      </w:r>
      <w:r w:rsidR="00BB75CD">
        <w:rPr>
          <w:rtl/>
        </w:rPr>
        <w:t>،</w:t>
      </w:r>
      <w:r w:rsidRPr="00706B5A">
        <w:rPr>
          <w:rtl/>
        </w:rPr>
        <w:t xml:space="preserve"> وزاد فيه وجابر بن عبد الله الانصاري</w:t>
      </w:r>
      <w:r w:rsidR="00BB75CD">
        <w:rPr>
          <w:rtl/>
        </w:rPr>
        <w:t>،</w:t>
      </w:r>
      <w:r w:rsidRPr="00706B5A">
        <w:rPr>
          <w:rtl/>
        </w:rPr>
        <w:t xml:space="preserve"> ثم ان الناس لحقوا وكثروا </w:t>
      </w:r>
      <w:r w:rsidRPr="0037382B">
        <w:rPr>
          <w:rStyle w:val="libFootnotenumChar"/>
          <w:rtl/>
        </w:rPr>
        <w:t>(3)</w:t>
      </w:r>
      <w:r>
        <w:rPr>
          <w:rtl/>
        </w:rPr>
        <w:t>.</w:t>
      </w:r>
      <w:r w:rsidRPr="00706B5A">
        <w:rPr>
          <w:rtl/>
        </w:rPr>
        <w:t xml:space="preserve"> وقد روى الفضل بن شاذان وغيره.</w:t>
      </w:r>
    </w:p>
    <w:p w:rsidR="00D620A4" w:rsidRPr="00706B5A" w:rsidRDefault="00D620A4" w:rsidP="00652868">
      <w:pPr>
        <w:pStyle w:val="libNormal"/>
        <w:rPr>
          <w:rtl/>
        </w:rPr>
      </w:pPr>
      <w:r w:rsidRPr="00706B5A">
        <w:rPr>
          <w:rtl/>
        </w:rPr>
        <w:t>ونقله حسن بن داود في كتابه</w:t>
      </w:r>
      <w:r w:rsidR="00BB75CD">
        <w:rPr>
          <w:rtl/>
        </w:rPr>
        <w:t>:</w:t>
      </w:r>
      <w:r w:rsidRPr="00706B5A">
        <w:rPr>
          <w:rtl/>
        </w:rPr>
        <w:t xml:space="preserve"> أن يحيى بن أم الطويل أمه وشيكته كانت ظئر علي بن الحسين سيد الساجدين </w:t>
      </w:r>
      <w:r w:rsidR="001F0C57" w:rsidRPr="001F0C57">
        <w:rPr>
          <w:rStyle w:val="libAlaemChar"/>
          <w:rtl/>
        </w:rPr>
        <w:t>عليه‌السلام</w:t>
      </w:r>
      <w:r w:rsidRPr="00706B5A">
        <w:rPr>
          <w:rtl/>
        </w:rPr>
        <w:t xml:space="preserve"> وكان </w:t>
      </w:r>
      <w:r w:rsidR="001F0C57" w:rsidRPr="001F0C57">
        <w:rPr>
          <w:rStyle w:val="libAlaemChar"/>
          <w:rtl/>
        </w:rPr>
        <w:t>عليه‌السلام</w:t>
      </w:r>
      <w:r w:rsidRPr="00706B5A">
        <w:rPr>
          <w:rtl/>
        </w:rPr>
        <w:t xml:space="preserve"> يدعوها أمّا</w:t>
      </w:r>
      <w:r w:rsidR="00BB75CD">
        <w:rPr>
          <w:rtl/>
        </w:rPr>
        <w:t>،</w:t>
      </w:r>
      <w:r w:rsidRPr="00706B5A">
        <w:rPr>
          <w:rtl/>
        </w:rPr>
        <w:t xml:space="preserve"> وهي التي زوجها فعابه على ذلك عبد الملك بن مروان بأنه زوج أمه توهما منه أنها والدته </w:t>
      </w:r>
      <w:r w:rsidR="001F0C57" w:rsidRPr="001F0C57">
        <w:rPr>
          <w:rStyle w:val="libAlaemChar"/>
          <w:rtl/>
        </w:rPr>
        <w:t>عليه‌السلام</w:t>
      </w:r>
      <w:r w:rsidRPr="00706B5A">
        <w:rPr>
          <w:rtl/>
        </w:rPr>
        <w:t xml:space="preserve"> وكانت والدته </w:t>
      </w:r>
      <w:r w:rsidR="001F0C57" w:rsidRPr="001F0C57">
        <w:rPr>
          <w:rStyle w:val="libAlaemChar"/>
          <w:rtl/>
        </w:rPr>
        <w:t>عليه‌السلام</w:t>
      </w:r>
      <w:r w:rsidRPr="00706B5A">
        <w:rPr>
          <w:rtl/>
        </w:rPr>
        <w:t xml:space="preserve"> شهر بانوى قد توفيت وهو صغير السن </w:t>
      </w:r>
      <w:r w:rsidRPr="0037382B">
        <w:rPr>
          <w:rStyle w:val="libFootnotenumChar"/>
          <w:rtl/>
        </w:rPr>
        <w:t>(4)</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فاذن قد ظهر أن يحيى بن أم الطويل أخو سيد العابدين </w:t>
      </w:r>
      <w:r w:rsidR="001F0C57" w:rsidRPr="001F0C57">
        <w:rPr>
          <w:rStyle w:val="libAlaemChar"/>
          <w:rtl/>
        </w:rPr>
        <w:t>عليه‌السلام</w:t>
      </w:r>
      <w:r w:rsidRPr="00706B5A">
        <w:rPr>
          <w:rtl/>
        </w:rPr>
        <w:t xml:space="preserve"> من جهة الرضاع</w:t>
      </w:r>
      <w:r w:rsidR="00BB75CD">
        <w:rPr>
          <w:rtl/>
        </w:rPr>
        <w:t>،</w:t>
      </w:r>
      <w:r w:rsidRPr="00706B5A">
        <w:rPr>
          <w:rtl/>
        </w:rPr>
        <w:t xml:space="preserve"> وأمه من النسب أمه </w:t>
      </w:r>
      <w:r w:rsidR="001F0C57" w:rsidRPr="001F0C57">
        <w:rPr>
          <w:rStyle w:val="libAlaemChar"/>
          <w:rtl/>
        </w:rPr>
        <w:t>عليه‌السلام</w:t>
      </w:r>
      <w:r w:rsidRPr="00706B5A">
        <w:rPr>
          <w:rtl/>
        </w:rPr>
        <w:t xml:space="preserve"> من الرضاعة.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14‌</w:t>
      </w:r>
    </w:p>
    <w:p w:rsidR="00D620A4" w:rsidRPr="00706B5A" w:rsidRDefault="00D620A4" w:rsidP="0037382B">
      <w:pPr>
        <w:pStyle w:val="libFootnote0"/>
        <w:rPr>
          <w:rtl/>
          <w:lang w:bidi="fa-IR"/>
        </w:rPr>
      </w:pPr>
      <w:r w:rsidRPr="00706B5A">
        <w:rPr>
          <w:rtl/>
        </w:rPr>
        <w:t>(2) رجال ابن داود</w:t>
      </w:r>
      <w:r w:rsidR="00BB75CD">
        <w:rPr>
          <w:rtl/>
        </w:rPr>
        <w:t>:</w:t>
      </w:r>
      <w:r w:rsidRPr="00706B5A">
        <w:rPr>
          <w:rtl/>
        </w:rPr>
        <w:t xml:space="preserve"> 81‌</w:t>
      </w:r>
    </w:p>
    <w:p w:rsidR="00D620A4" w:rsidRPr="00706B5A" w:rsidRDefault="00D620A4" w:rsidP="0037382B">
      <w:pPr>
        <w:pStyle w:val="libFootnote0"/>
        <w:rPr>
          <w:rtl/>
          <w:lang w:bidi="fa-IR"/>
        </w:rPr>
      </w:pPr>
      <w:r w:rsidRPr="00706B5A">
        <w:rPr>
          <w:rtl/>
        </w:rPr>
        <w:t>(3) رجال الكشى</w:t>
      </w:r>
      <w:r w:rsidR="00BB75CD">
        <w:rPr>
          <w:rtl/>
        </w:rPr>
        <w:t>:</w:t>
      </w:r>
      <w:r w:rsidRPr="00706B5A">
        <w:rPr>
          <w:rtl/>
        </w:rPr>
        <w:t xml:space="preserve"> 123‌</w:t>
      </w:r>
    </w:p>
    <w:p w:rsidR="00D620A4" w:rsidRPr="00706B5A" w:rsidRDefault="00D620A4" w:rsidP="0037382B">
      <w:pPr>
        <w:pStyle w:val="libFootnote0"/>
        <w:rPr>
          <w:rtl/>
          <w:lang w:bidi="fa-IR"/>
        </w:rPr>
      </w:pPr>
      <w:r w:rsidRPr="00706B5A">
        <w:rPr>
          <w:rtl/>
        </w:rPr>
        <w:t>(4) رجال ابن داود</w:t>
      </w:r>
      <w:r w:rsidR="00BB75CD">
        <w:rPr>
          <w:rtl/>
        </w:rPr>
        <w:t>:</w:t>
      </w:r>
      <w:r w:rsidRPr="00706B5A">
        <w:rPr>
          <w:rtl/>
        </w:rPr>
        <w:t xml:space="preserve"> 371</w:t>
      </w:r>
      <w:r w:rsidR="00BB75CD">
        <w:rPr>
          <w:rtl/>
        </w:rPr>
        <w:t xml:space="preserve"> - </w:t>
      </w:r>
      <w:r w:rsidRPr="00706B5A">
        <w:rPr>
          <w:rtl/>
        </w:rPr>
        <w:t>372‌</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بصير ليث بن البختري المرادي وعبد الله بن أبي ي</w:t>
      </w:r>
      <w:r>
        <w:rPr>
          <w:rtl/>
        </w:rPr>
        <w:t>عفور وعامر بن عبد الله بن جداعة</w:t>
      </w:r>
      <w:r w:rsidRPr="00706B5A">
        <w:rPr>
          <w:rtl/>
        </w:rPr>
        <w:t xml:space="preserve"> وحجر بن زائدة وحمران بن أعين. ثم ينادي سائر الشيعة مع سائر الائمة </w:t>
      </w:r>
      <w:r w:rsidR="001F0C57" w:rsidRPr="001F0C57">
        <w:rPr>
          <w:rStyle w:val="libAlaemChar"/>
          <w:rtl/>
        </w:rPr>
        <w:t>عليهم‌السلام</w:t>
      </w:r>
      <w:r w:rsidRPr="00706B5A">
        <w:rPr>
          <w:rtl/>
        </w:rPr>
        <w:t xml:space="preserve"> يوم القيامة</w:t>
      </w:r>
      <w:r w:rsidR="00BB75CD">
        <w:rPr>
          <w:rtl/>
        </w:rPr>
        <w:t>،</w:t>
      </w:r>
      <w:r>
        <w:rPr>
          <w:rtl/>
        </w:rPr>
        <w:t xml:space="preserve"> فهؤلاء المتحورة أول السابقين</w:t>
      </w:r>
      <w:r w:rsidRPr="00706B5A">
        <w:rPr>
          <w:rtl/>
        </w:rPr>
        <w:t xml:space="preserve"> وأول المقربين وأول المتحورين من التابعين.</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واستبان معنى ما رواه أبو جعفر الكليني رضوان الله تعالى عليه في جامعه الكافي</w:t>
      </w:r>
      <w:r w:rsidR="00BB75CD">
        <w:rPr>
          <w:rtl/>
        </w:rPr>
        <w:t>:</w:t>
      </w:r>
      <w:r>
        <w:rPr>
          <w:rFonts w:hint="cs"/>
          <w:rtl/>
        </w:rPr>
        <w:t xml:space="preserve"> </w:t>
      </w:r>
      <w:r w:rsidRPr="00706B5A">
        <w:rPr>
          <w:rtl/>
        </w:rPr>
        <w:t xml:space="preserve">أن علي بن الحسين </w:t>
      </w:r>
      <w:r w:rsidR="001F0C57" w:rsidRPr="001F0C57">
        <w:rPr>
          <w:rStyle w:val="libAlaemChar"/>
          <w:rtl/>
        </w:rPr>
        <w:t>عليه‌السلام</w:t>
      </w:r>
      <w:r w:rsidRPr="00706B5A">
        <w:rPr>
          <w:rtl/>
        </w:rPr>
        <w:t xml:space="preserve"> كان له أخ من أمه.</w:t>
      </w:r>
    </w:p>
    <w:p w:rsidR="00D620A4" w:rsidRPr="00706B5A" w:rsidRDefault="00D620A4" w:rsidP="00652868">
      <w:pPr>
        <w:pStyle w:val="libNormal"/>
        <w:rPr>
          <w:rtl/>
        </w:rPr>
      </w:pPr>
      <w:r w:rsidRPr="00706B5A">
        <w:rPr>
          <w:rtl/>
        </w:rPr>
        <w:t>وكذلك ما في كتاب المحاضرات للراغب</w:t>
      </w:r>
      <w:r w:rsidR="00BB75CD">
        <w:rPr>
          <w:rtl/>
        </w:rPr>
        <w:t>:</w:t>
      </w:r>
      <w:r w:rsidRPr="00706B5A">
        <w:rPr>
          <w:rtl/>
        </w:rPr>
        <w:t xml:space="preserve"> ان أم علي بن الحسين بن زين العابدين </w:t>
      </w:r>
      <w:r w:rsidR="001F0C57" w:rsidRPr="001F0C57">
        <w:rPr>
          <w:rStyle w:val="libAlaemChar"/>
          <w:rtl/>
        </w:rPr>
        <w:t>عليه‌السلام</w:t>
      </w:r>
      <w:r w:rsidRPr="00706B5A">
        <w:rPr>
          <w:rtl/>
        </w:rPr>
        <w:t xml:space="preserve"> تزوجت في زمانه بعد أبيه الحسين </w:t>
      </w:r>
      <w:r w:rsidR="001F0C57" w:rsidRPr="001F0C57">
        <w:rPr>
          <w:rStyle w:val="libAlaemChar"/>
          <w:rtl/>
        </w:rPr>
        <w:t>عليه‌السلام</w:t>
      </w:r>
      <w:r w:rsidRPr="00706B5A">
        <w:rPr>
          <w:rtl/>
        </w:rPr>
        <w:t xml:space="preserve"> سيد الشهداء وعابه على ذلك عبد الملك بن مروان فليعلم </w:t>
      </w:r>
      <w:r w:rsidRPr="0037382B">
        <w:rPr>
          <w:rStyle w:val="libFootnotenumChar"/>
          <w:rtl/>
        </w:rPr>
        <w:t>(1)</w:t>
      </w:r>
      <w:r>
        <w:rPr>
          <w:rtl/>
        </w:rPr>
        <w:t>.</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عليه‌السلام</w:t>
      </w:r>
      <w:r w:rsidR="00BB75CD">
        <w:rPr>
          <w:rtl/>
        </w:rPr>
        <w:t>:</w:t>
      </w:r>
      <w:r w:rsidRPr="001238FF">
        <w:rPr>
          <w:rtl/>
        </w:rPr>
        <w:t xml:space="preserve"> عامر بن عبد الله بن جداعة‌</w:t>
      </w:r>
    </w:p>
    <w:p w:rsidR="00D620A4" w:rsidRPr="00706B5A" w:rsidRDefault="00D620A4" w:rsidP="00652868">
      <w:pPr>
        <w:pStyle w:val="libNormal"/>
        <w:rPr>
          <w:rtl/>
        </w:rPr>
      </w:pPr>
      <w:r w:rsidRPr="00706B5A">
        <w:rPr>
          <w:rtl/>
        </w:rPr>
        <w:t>بضم الجيم واهمال الدال على ما قد ضبطه العلامة في الايضاح</w:t>
      </w:r>
      <w:r w:rsidR="00BB75CD">
        <w:rPr>
          <w:rtl/>
        </w:rPr>
        <w:t>،</w:t>
      </w:r>
      <w:r w:rsidRPr="00706B5A">
        <w:rPr>
          <w:rtl/>
        </w:rPr>
        <w:t xml:space="preserve"> وربما يضبط باعجام الدال بعد الجيم المضمومة.</w:t>
      </w:r>
    </w:p>
    <w:p w:rsidR="00D620A4" w:rsidRPr="00706B5A" w:rsidRDefault="00D620A4" w:rsidP="00652868">
      <w:pPr>
        <w:pStyle w:val="libNormal"/>
        <w:rPr>
          <w:rtl/>
        </w:rPr>
      </w:pPr>
      <w:r>
        <w:rPr>
          <w:rtl/>
        </w:rPr>
        <w:t>و «</w:t>
      </w:r>
      <w:r w:rsidRPr="00706B5A">
        <w:rPr>
          <w:rtl/>
        </w:rPr>
        <w:t xml:space="preserve"> حجر بن زائدة » باهمال الحاء المضمومة قبل الجيم الساكنة.</w:t>
      </w:r>
    </w:p>
    <w:p w:rsidR="00D620A4" w:rsidRPr="00706B5A" w:rsidRDefault="00D620A4" w:rsidP="00652868">
      <w:pPr>
        <w:pStyle w:val="libNormal"/>
        <w:rPr>
          <w:rtl/>
        </w:rPr>
      </w:pPr>
      <w:r>
        <w:rPr>
          <w:rtl/>
        </w:rPr>
        <w:t>و «</w:t>
      </w:r>
      <w:r w:rsidRPr="00706B5A">
        <w:rPr>
          <w:rtl/>
        </w:rPr>
        <w:t xml:space="preserve"> حمران بن أعين » بضم الحاء المهملة على ما ضبطه الاكثر</w:t>
      </w:r>
      <w:r w:rsidR="00BB75CD">
        <w:rPr>
          <w:rtl/>
        </w:rPr>
        <w:t>،</w:t>
      </w:r>
      <w:r w:rsidRPr="00706B5A">
        <w:rPr>
          <w:rtl/>
        </w:rPr>
        <w:t xml:space="preserve"> وقيل</w:t>
      </w:r>
      <w:r w:rsidR="00BB75CD">
        <w:rPr>
          <w:rtl/>
        </w:rPr>
        <w:t>:</w:t>
      </w:r>
      <w:r w:rsidRPr="00706B5A">
        <w:rPr>
          <w:rtl/>
        </w:rPr>
        <w:t xml:space="preserve"> بكسرها أخو زرارة بن أعين باهمال العين الساكنة بين الهمزة والياء المثناة من تحت المفتوحتين</w:t>
      </w:r>
      <w:r w:rsidR="00BB75CD">
        <w:rPr>
          <w:rtl/>
        </w:rPr>
        <w:t>،</w:t>
      </w:r>
      <w:r w:rsidRPr="00706B5A">
        <w:rPr>
          <w:rtl/>
        </w:rPr>
        <w:t xml:space="preserve"> وهو من القراء المتقنين قرأ عليه حمزة</w:t>
      </w:r>
      <w:r w:rsidR="00BB75CD">
        <w:rPr>
          <w:rtl/>
        </w:rPr>
        <w:t>،</w:t>
      </w:r>
      <w:r w:rsidRPr="00706B5A">
        <w:rPr>
          <w:rtl/>
        </w:rPr>
        <w:t xml:space="preserve"> وعلماء العامة يعرفون جلالته ويطعون فيه بالرفض.</w:t>
      </w:r>
    </w:p>
    <w:p w:rsidR="00D620A4" w:rsidRPr="00706B5A" w:rsidRDefault="00D620A4" w:rsidP="00652868">
      <w:pPr>
        <w:pStyle w:val="libNormal"/>
        <w:rPr>
          <w:rtl/>
        </w:rPr>
      </w:pPr>
      <w:r w:rsidRPr="00706B5A">
        <w:rPr>
          <w:rtl/>
        </w:rPr>
        <w:t>قال الذهبي في ميزان الاعتدال</w:t>
      </w:r>
      <w:r w:rsidR="00BB75CD">
        <w:rPr>
          <w:rtl/>
        </w:rPr>
        <w:t>:</w:t>
      </w:r>
      <w:r w:rsidRPr="00706B5A">
        <w:rPr>
          <w:rtl/>
        </w:rPr>
        <w:t xml:space="preserve"> حمران بن أعين كوفي روى عن أبي الطفيل وغيره</w:t>
      </w:r>
      <w:r w:rsidR="00BB75CD">
        <w:rPr>
          <w:rtl/>
        </w:rPr>
        <w:t>،</w:t>
      </w:r>
      <w:r w:rsidRPr="00706B5A">
        <w:rPr>
          <w:rtl/>
        </w:rPr>
        <w:t xml:space="preserve"> وقرأ عليه حمزة</w:t>
      </w:r>
      <w:r w:rsidR="00BB75CD">
        <w:rPr>
          <w:rtl/>
        </w:rPr>
        <w:t>،</w:t>
      </w:r>
      <w:r w:rsidRPr="00706B5A">
        <w:rPr>
          <w:rtl/>
        </w:rPr>
        <w:t xml:space="preserve"> وكان يتقن بالقرآن. وقال أبو حاتم</w:t>
      </w:r>
      <w:r w:rsidR="00BB75CD">
        <w:rPr>
          <w:rtl/>
        </w:rPr>
        <w:t>:</w:t>
      </w:r>
      <w:r w:rsidRPr="00706B5A">
        <w:rPr>
          <w:rtl/>
        </w:rPr>
        <w:t xml:space="preserve"> شيخ. وقال أبو داود</w:t>
      </w:r>
      <w:r w:rsidR="00BB75CD">
        <w:rPr>
          <w:rtl/>
        </w:rPr>
        <w:t>:</w:t>
      </w:r>
      <w:r w:rsidRPr="00706B5A">
        <w:rPr>
          <w:rtl/>
        </w:rPr>
        <w:t xml:space="preserve"> رافضي. وروى حمزة عن حمران بن أعين أن النبي </w:t>
      </w:r>
      <w:r w:rsidR="001F0C57" w:rsidRPr="001F0C57">
        <w:rPr>
          <w:rStyle w:val="libAlaemChar"/>
          <w:rtl/>
        </w:rPr>
        <w:t>صلى‌الله‌عليه‌وآله</w:t>
      </w:r>
      <w:r w:rsidRPr="00706B5A">
        <w:rPr>
          <w:rtl/>
        </w:rPr>
        <w:t xml:space="preserve"> قرأ</w:t>
      </w:r>
      <w:r w:rsidR="00BB75CD">
        <w:rPr>
          <w:rtl/>
        </w:rPr>
        <w:t>:</w:t>
      </w:r>
      <w:r w:rsidRPr="00706B5A">
        <w:rPr>
          <w:rtl/>
        </w:rPr>
        <w:t xml:space="preserve"> ان لدينا أنكالا وجحيما. فصعق.</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عليه‌السلام</w:t>
      </w:r>
      <w:r w:rsidR="00BB75CD">
        <w:rPr>
          <w:rtl/>
        </w:rPr>
        <w:t>:</w:t>
      </w:r>
      <w:r w:rsidRPr="001238FF">
        <w:rPr>
          <w:rtl/>
        </w:rPr>
        <w:t xml:space="preserve"> فهؤلاء المتحورة أول السابقين‌</w:t>
      </w:r>
    </w:p>
    <w:p w:rsidR="00D620A4" w:rsidRPr="00706B5A" w:rsidRDefault="00D620A4" w:rsidP="00652868">
      <w:pPr>
        <w:pStyle w:val="libNormal"/>
        <w:rPr>
          <w:rtl/>
        </w:rPr>
      </w:pPr>
      <w:r w:rsidRPr="00706B5A">
        <w:rPr>
          <w:rtl/>
        </w:rPr>
        <w:t>على التفعل من الحواري أي الجاعلون أنفسهم حواريين</w:t>
      </w:r>
      <w:r w:rsidR="00BB75CD">
        <w:rPr>
          <w:rtl/>
        </w:rPr>
        <w:t>،</w:t>
      </w:r>
      <w:r w:rsidRPr="00706B5A">
        <w:rPr>
          <w:rtl/>
        </w:rPr>
        <w:t xml:space="preserve"> فهذه الرواية معول‌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راجع رجال ابن داود</w:t>
      </w:r>
      <w:r w:rsidR="00BB75CD">
        <w:rPr>
          <w:rtl/>
        </w:rPr>
        <w:t>:</w:t>
      </w:r>
      <w:r w:rsidRPr="00706B5A">
        <w:rPr>
          <w:rtl/>
        </w:rPr>
        <w:t xml:space="preserve"> 372‌</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21</w:t>
      </w:r>
      <w:r w:rsidR="00BB75CD">
        <w:rPr>
          <w:rtl/>
        </w:rPr>
        <w:t xml:space="preserve"> - </w:t>
      </w:r>
      <w:r w:rsidRPr="00706B5A">
        <w:rPr>
          <w:rtl/>
        </w:rPr>
        <w:t>جبريل بن أحمد</w:t>
      </w:r>
      <w:r w:rsidR="00BB75CD">
        <w:rPr>
          <w:rtl/>
        </w:rPr>
        <w:t>،</w:t>
      </w:r>
      <w:r w:rsidRPr="00706B5A">
        <w:rPr>
          <w:rtl/>
        </w:rPr>
        <w:t xml:space="preserve"> قال حدث</w:t>
      </w:r>
      <w:r>
        <w:rPr>
          <w:rtl/>
        </w:rPr>
        <w:t>ني محمد بن عيسى</w:t>
      </w:r>
      <w:r w:rsidR="00BB75CD">
        <w:rPr>
          <w:rtl/>
        </w:rPr>
        <w:t>،</w:t>
      </w:r>
      <w:r w:rsidRPr="00706B5A">
        <w:rPr>
          <w:rtl/>
        </w:rPr>
        <w:t xml:space="preserve"> عن ابن أبي نجران</w:t>
      </w:r>
      <w:r w:rsidR="00BB75CD">
        <w:rPr>
          <w:rtl/>
        </w:rPr>
        <w:t>،</w:t>
      </w:r>
      <w:r w:rsidRPr="00706B5A">
        <w:rPr>
          <w:rtl/>
        </w:rPr>
        <w:t xml:space="preserve"> عن صفوان بن مهران الجمّال</w:t>
      </w:r>
      <w:r w:rsidR="00BB75CD">
        <w:rPr>
          <w:rtl/>
        </w:rPr>
        <w:t>،</w:t>
      </w:r>
      <w:r w:rsidRPr="00706B5A">
        <w:rPr>
          <w:rtl/>
        </w:rPr>
        <w:t xml:space="preserve"> عن أبي عبد الله </w:t>
      </w:r>
      <w:r w:rsidR="001F0C57" w:rsidRPr="001F0C57">
        <w:rPr>
          <w:rStyle w:val="libAlaemChar"/>
          <w:rtl/>
        </w:rPr>
        <w:t>عليه‌السلام</w:t>
      </w:r>
      <w:r w:rsidR="00BB75CD">
        <w:rPr>
          <w:rtl/>
        </w:rPr>
        <w:t>،</w:t>
      </w:r>
      <w:r w:rsidRPr="00706B5A">
        <w:rPr>
          <w:rtl/>
        </w:rPr>
        <w:t xml:space="preserve">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ان الله تعالى أمرني بحب أربعة</w:t>
      </w:r>
      <w:r w:rsidR="00BB75CD">
        <w:rPr>
          <w:rtl/>
        </w:rPr>
        <w:t>،</w:t>
      </w:r>
      <w:r w:rsidRPr="00706B5A">
        <w:rPr>
          <w:rtl/>
        </w:rPr>
        <w:t xml:space="preserve"> قالوا</w:t>
      </w:r>
      <w:r w:rsidR="00BB75CD">
        <w:rPr>
          <w:rtl/>
        </w:rPr>
        <w:t>:</w:t>
      </w:r>
      <w:r w:rsidRPr="00706B5A">
        <w:rPr>
          <w:rtl/>
        </w:rPr>
        <w:t xml:space="preserve"> ومن هم يا رس</w:t>
      </w:r>
      <w:r>
        <w:rPr>
          <w:rtl/>
        </w:rPr>
        <w:t>ول الله؟ قال</w:t>
      </w:r>
      <w:r w:rsidR="00BB75CD">
        <w:rPr>
          <w:rtl/>
        </w:rPr>
        <w:t>:</w:t>
      </w:r>
      <w:r>
        <w:rPr>
          <w:rtl/>
        </w:rPr>
        <w:t xml:space="preserve"> علي بن أبي طالب</w:t>
      </w:r>
      <w:r w:rsidRPr="00706B5A">
        <w:rPr>
          <w:rtl/>
        </w:rPr>
        <w:t xml:space="preserve"> ثم سكت</w:t>
      </w:r>
      <w:r w:rsidR="00BB75CD">
        <w:rPr>
          <w:rtl/>
        </w:rPr>
        <w:t>،</w:t>
      </w:r>
      <w:r w:rsidRPr="00706B5A">
        <w:rPr>
          <w:rtl/>
        </w:rPr>
        <w:t xml:space="preserve"> ثم قال</w:t>
      </w:r>
      <w:r w:rsidR="00BB75CD">
        <w:rPr>
          <w:rtl/>
        </w:rPr>
        <w:t>:</w:t>
      </w:r>
      <w:r w:rsidRPr="00706B5A">
        <w:rPr>
          <w:rtl/>
        </w:rPr>
        <w:t xml:space="preserve"> ان الله أمرني بحب أربعة قالوا</w:t>
      </w:r>
      <w:r w:rsidR="00BB75CD">
        <w:rPr>
          <w:rtl/>
        </w:rPr>
        <w:t>:</w:t>
      </w:r>
      <w:r w:rsidRPr="00706B5A">
        <w:rPr>
          <w:rtl/>
        </w:rPr>
        <w:t xml:space="preserve"> ومن هم يا رسول الله</w:t>
      </w:r>
      <w:r>
        <w:rPr>
          <w:rtl/>
        </w:rPr>
        <w:t>؟</w:t>
      </w:r>
      <w:r w:rsidRPr="00706B5A">
        <w:rPr>
          <w:rtl/>
        </w:rPr>
        <w:t xml:space="preserve"> قال علي بن أبي طالب </w:t>
      </w:r>
      <w:r w:rsidR="001F0C57" w:rsidRPr="001F0C57">
        <w:rPr>
          <w:rStyle w:val="libAlaemChar"/>
          <w:rtl/>
        </w:rPr>
        <w:t>عليه‌السلام</w:t>
      </w:r>
      <w:r w:rsidRPr="00706B5A">
        <w:rPr>
          <w:rtl/>
        </w:rPr>
        <w:t xml:space="preserve"> والمقداد بن الاسود وأبو ذر الغفاري وسلمان الفارسي.</w:t>
      </w:r>
    </w:p>
    <w:p w:rsidR="00BB75CD" w:rsidRDefault="00D620A4" w:rsidP="00652868">
      <w:pPr>
        <w:pStyle w:val="libNormal"/>
        <w:rPr>
          <w:rtl/>
        </w:rPr>
      </w:pPr>
      <w:r w:rsidRPr="00706B5A">
        <w:rPr>
          <w:rtl/>
        </w:rPr>
        <w:t>22</w:t>
      </w:r>
      <w:r w:rsidR="00BB75CD">
        <w:rPr>
          <w:rtl/>
        </w:rPr>
        <w:t xml:space="preserve"> - </w:t>
      </w:r>
      <w:r w:rsidRPr="00706B5A">
        <w:rPr>
          <w:rtl/>
        </w:rPr>
        <w:t>حمدويه بن نصير</w:t>
      </w:r>
      <w:r w:rsidR="00BB75CD">
        <w:rPr>
          <w:rtl/>
        </w:rPr>
        <w:t>،</w:t>
      </w:r>
      <w:r w:rsidRPr="00706B5A">
        <w:rPr>
          <w:rtl/>
        </w:rPr>
        <w:t xml:space="preserve"> قال حدثني محمد بن عيسى. ومحمد بن مسعود</w:t>
      </w:r>
      <w:r w:rsidR="00BB75CD">
        <w:rPr>
          <w:rtl/>
        </w:rPr>
        <w:t>،</w:t>
      </w:r>
      <w:r w:rsidRPr="00706B5A">
        <w:rPr>
          <w:rtl/>
        </w:rPr>
        <w:t xml:space="preserve"> قالا حدثنا جبريل بن أحمد</w:t>
      </w:r>
      <w:r w:rsidR="00BB75CD">
        <w:rPr>
          <w:rtl/>
        </w:rPr>
        <w:t>،</w:t>
      </w:r>
      <w:r w:rsidRPr="00706B5A">
        <w:rPr>
          <w:rtl/>
        </w:rPr>
        <w:t xml:space="preserve"> قال حدثنا محمد بن عيسى</w:t>
      </w:r>
      <w:r w:rsidR="00BB75CD">
        <w:rPr>
          <w:rtl/>
        </w:rPr>
        <w:t>،</w:t>
      </w:r>
      <w:r w:rsidRPr="00706B5A">
        <w:rPr>
          <w:rtl/>
        </w:rPr>
        <w:t xml:space="preserve"> عن النضر بن سويد</w:t>
      </w:r>
      <w:r w:rsidR="00BB75CD">
        <w:rPr>
          <w:rtl/>
        </w:rPr>
        <w:t>،</w:t>
      </w:r>
      <w:r w:rsidRPr="00706B5A">
        <w:rPr>
          <w:rtl/>
        </w:rPr>
        <w:t xml:space="preserve"> عن محمد ابن بشير</w:t>
      </w:r>
      <w:r w:rsidR="00BB75CD">
        <w:rPr>
          <w:rtl/>
        </w:rPr>
        <w:t>،</w:t>
      </w:r>
      <w:r w:rsidRPr="00706B5A">
        <w:rPr>
          <w:rtl/>
        </w:rPr>
        <w:t xml:space="preserve"> عمن حدثه</w:t>
      </w:r>
      <w:r w:rsidR="00BB75CD">
        <w:rPr>
          <w:rtl/>
        </w:rPr>
        <w:t>،</w:t>
      </w:r>
      <w:r w:rsidRPr="00706B5A">
        <w:rPr>
          <w:rtl/>
        </w:rPr>
        <w:t xml:space="preserve"> قا</w:t>
      </w:r>
      <w:r>
        <w:rPr>
          <w:rtl/>
        </w:rPr>
        <w:t>ل ما بقي أحد الا وقد جال جولة</w:t>
      </w:r>
      <w:r w:rsidRPr="00706B5A">
        <w:rPr>
          <w:rtl/>
        </w:rPr>
        <w:t xml:space="preserve"> الا المقداد بن الاسود فان قلبه كان مثل زبر الحديد.</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عليها في ارتفاع منزلة هؤلاء المتحورين السابقين المقربين.</w:t>
      </w:r>
    </w:p>
    <w:p w:rsidR="00D620A4" w:rsidRPr="00706B5A" w:rsidRDefault="00D620A4" w:rsidP="00652868">
      <w:pPr>
        <w:pStyle w:val="libNormal"/>
        <w:rPr>
          <w:rtl/>
        </w:rPr>
      </w:pPr>
      <w:r w:rsidRPr="00706B5A">
        <w:rPr>
          <w:rtl/>
        </w:rPr>
        <w:t xml:space="preserve">وقول بعض شهداء المتأخرين في حواشي الخلاصة </w:t>
      </w:r>
      <w:r w:rsidRPr="0037382B">
        <w:rPr>
          <w:rStyle w:val="libFootnotenumChar"/>
          <w:rtl/>
        </w:rPr>
        <w:t>(1)</w:t>
      </w:r>
      <w:r w:rsidRPr="00706B5A">
        <w:rPr>
          <w:rtl/>
        </w:rPr>
        <w:t xml:space="preserve"> أن في طريقها علي بن سليمان وهو مجهول</w:t>
      </w:r>
      <w:r w:rsidR="00BB75CD">
        <w:rPr>
          <w:rtl/>
        </w:rPr>
        <w:t>،</w:t>
      </w:r>
      <w:r w:rsidRPr="00706B5A">
        <w:rPr>
          <w:rtl/>
        </w:rPr>
        <w:t xml:space="preserve"> لا تعويل عليه كما دريت ومرفوعة الحسين بن سعيد في ذم عامر وحجر غير صالحة للمعارضة</w:t>
      </w:r>
      <w:r w:rsidR="00BB75CD">
        <w:rPr>
          <w:rtl/>
        </w:rPr>
        <w:t>،</w:t>
      </w:r>
      <w:r w:rsidRPr="00706B5A">
        <w:rPr>
          <w:rtl/>
        </w:rPr>
        <w:t xml:space="preserve"> وسيستبين لك إن شاء الله العزيز العليم.</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رحمه‌الله</w:t>
      </w:r>
      <w:r w:rsidR="00BB75CD">
        <w:rPr>
          <w:rtl/>
        </w:rPr>
        <w:t>:</w:t>
      </w:r>
      <w:r w:rsidRPr="001238FF">
        <w:rPr>
          <w:rtl/>
        </w:rPr>
        <w:t xml:space="preserve"> جبرئيل بن أحمد قال</w:t>
      </w:r>
      <w:r w:rsidR="00BB75CD">
        <w:rPr>
          <w:rtl/>
        </w:rPr>
        <w:t>:</w:t>
      </w:r>
      <w:r w:rsidRPr="001238FF">
        <w:rPr>
          <w:rtl/>
        </w:rPr>
        <w:t xml:space="preserve"> حدثنى محمد بن عيسى‌</w:t>
      </w:r>
    </w:p>
    <w:p w:rsidR="00D620A4" w:rsidRPr="00706B5A" w:rsidRDefault="00D620A4" w:rsidP="00652868">
      <w:pPr>
        <w:pStyle w:val="libNormal"/>
        <w:rPr>
          <w:rtl/>
        </w:rPr>
      </w:pPr>
      <w:r w:rsidRPr="00706B5A">
        <w:rPr>
          <w:rtl/>
        </w:rPr>
        <w:t>يعني به العبيدي اليقطيني‌</w:t>
      </w:r>
    </w:p>
    <w:p w:rsidR="00D620A4" w:rsidRPr="001238FF" w:rsidRDefault="00D620A4" w:rsidP="0037382B">
      <w:pPr>
        <w:pStyle w:val="libBold1"/>
        <w:rPr>
          <w:rtl/>
        </w:rPr>
      </w:pPr>
      <w:r w:rsidRPr="001238FF">
        <w:rPr>
          <w:rtl/>
        </w:rPr>
        <w:t xml:space="preserve">قوله </w:t>
      </w:r>
      <w:r w:rsidR="001F0C57" w:rsidRPr="001F0C57">
        <w:rPr>
          <w:rStyle w:val="libAlaemChar"/>
          <w:rtl/>
        </w:rPr>
        <w:t>صلى‌الله‌عليه‌وآله</w:t>
      </w:r>
      <w:r w:rsidR="00BB75CD">
        <w:rPr>
          <w:rtl/>
        </w:rPr>
        <w:t>:</w:t>
      </w:r>
      <w:r w:rsidRPr="001238FF">
        <w:rPr>
          <w:rtl/>
        </w:rPr>
        <w:t xml:space="preserve"> ان الله أمرنى بحب أربعة قالوا</w:t>
      </w:r>
      <w:r w:rsidR="00BB75CD">
        <w:rPr>
          <w:rtl/>
        </w:rPr>
        <w:t>:</w:t>
      </w:r>
      <w:r w:rsidRPr="001238FF">
        <w:rPr>
          <w:rtl/>
        </w:rPr>
        <w:t xml:space="preserve"> ومن هم يا رسول الله قال</w:t>
      </w:r>
      <w:r w:rsidR="00BB75CD">
        <w:rPr>
          <w:rtl/>
        </w:rPr>
        <w:t>:</w:t>
      </w:r>
      <w:r w:rsidRPr="001238FF">
        <w:rPr>
          <w:rtl/>
        </w:rPr>
        <w:t xml:space="preserve"> على بن أبى طالب </w:t>
      </w:r>
      <w:r w:rsidR="001F0C57" w:rsidRPr="001F0C57">
        <w:rPr>
          <w:rStyle w:val="libAlaemChar"/>
          <w:rtl/>
        </w:rPr>
        <w:t>عليه‌السلام</w:t>
      </w:r>
      <w:r w:rsidRPr="001238FF">
        <w:rPr>
          <w:rtl/>
        </w:rPr>
        <w:t>‌</w:t>
      </w:r>
    </w:p>
    <w:p w:rsidR="00D620A4" w:rsidRPr="00706B5A" w:rsidRDefault="00D620A4" w:rsidP="00652868">
      <w:pPr>
        <w:pStyle w:val="libNormal"/>
        <w:rPr>
          <w:rtl/>
        </w:rPr>
      </w:pPr>
      <w:r w:rsidRPr="00706B5A">
        <w:rPr>
          <w:rtl/>
        </w:rPr>
        <w:t>هذا الحديث ثابت الصحة عند العامة من طرقهم في صحاحهم وأصولهم ومصابيحهم ومشكاتهم بأسانيد غير محصورة.</w:t>
      </w:r>
    </w:p>
    <w:p w:rsidR="00D620A4" w:rsidRPr="00706B5A" w:rsidRDefault="00D620A4" w:rsidP="0037382B">
      <w:pPr>
        <w:pStyle w:val="libBold1"/>
        <w:rPr>
          <w:rtl/>
          <w:lang w:bidi="fa-IR"/>
        </w:rPr>
      </w:pPr>
      <w:r w:rsidRPr="001238FF">
        <w:rPr>
          <w:rtl/>
        </w:rPr>
        <w:t xml:space="preserve">قوله </w:t>
      </w:r>
      <w:r w:rsidR="001F0C57" w:rsidRPr="001F0C57">
        <w:rPr>
          <w:rStyle w:val="libAlaemChar"/>
          <w:rtl/>
        </w:rPr>
        <w:t>رحمه‌الله</w:t>
      </w:r>
      <w:r w:rsidR="00BB75CD">
        <w:rPr>
          <w:rtl/>
        </w:rPr>
        <w:t>:</w:t>
      </w:r>
      <w:r w:rsidRPr="001238FF">
        <w:rPr>
          <w:rtl/>
        </w:rPr>
        <w:t xml:space="preserve"> الا وقد جال جولة‌</w:t>
      </w:r>
    </w:p>
    <w:p w:rsidR="00D620A4" w:rsidRPr="00706B5A" w:rsidRDefault="00D620A4" w:rsidP="00652868">
      <w:pPr>
        <w:pStyle w:val="libNormal"/>
        <w:rPr>
          <w:rtl/>
        </w:rPr>
      </w:pPr>
      <w:r w:rsidRPr="00706B5A">
        <w:rPr>
          <w:rtl/>
        </w:rPr>
        <w:t>بالجيم أي انزعج في سره انزعاجة ما</w:t>
      </w:r>
      <w:r w:rsidR="00BB75CD">
        <w:rPr>
          <w:rtl/>
        </w:rPr>
        <w:t>،</w:t>
      </w:r>
      <w:r w:rsidRPr="00706B5A">
        <w:rPr>
          <w:rtl/>
        </w:rPr>
        <w:t xml:space="preserve"> وحاد قلبه عن سبيله حيدة ما.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هو الشهيد الثانى رحمة الله عليه في حاشيته على الخلاصة غير مطبوع.</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23</w:t>
      </w:r>
      <w:r w:rsidR="00BB75CD">
        <w:rPr>
          <w:rtl/>
        </w:rPr>
        <w:t xml:space="preserve"> - </w:t>
      </w:r>
      <w:r>
        <w:rPr>
          <w:rtl/>
        </w:rPr>
        <w:t>طاهر بن عيسى الوراق</w:t>
      </w:r>
      <w:r w:rsidR="00BB75CD">
        <w:rPr>
          <w:rtl/>
        </w:rPr>
        <w:t>،</w:t>
      </w:r>
      <w:r w:rsidRPr="00706B5A">
        <w:rPr>
          <w:rtl/>
        </w:rPr>
        <w:t xml:space="preserve"> رفعه الى محمد بن سفيان</w:t>
      </w:r>
      <w:r w:rsidR="00BB75CD">
        <w:rPr>
          <w:rtl/>
        </w:rPr>
        <w:t>،</w:t>
      </w:r>
      <w:r w:rsidRPr="00706B5A">
        <w:rPr>
          <w:rtl/>
        </w:rPr>
        <w:t xml:space="preserve"> عن محمد بن سليمان الديلمى</w:t>
      </w:r>
      <w:r w:rsidR="00BB75CD">
        <w:rPr>
          <w:rtl/>
        </w:rPr>
        <w:t>،</w:t>
      </w:r>
      <w:r w:rsidRPr="00706B5A">
        <w:rPr>
          <w:rtl/>
        </w:rPr>
        <w:t xml:space="preserve"> عن علي بن أبي حمزة</w:t>
      </w:r>
      <w:r w:rsidR="00BB75CD">
        <w:rPr>
          <w:rtl/>
        </w:rPr>
        <w:t>،</w:t>
      </w:r>
      <w:r w:rsidRPr="00706B5A">
        <w:rPr>
          <w:rtl/>
        </w:rPr>
        <w:t xml:space="preserve"> عن أبي بصير</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يا سلم</w:t>
      </w:r>
      <w:r>
        <w:rPr>
          <w:rtl/>
        </w:rPr>
        <w:t>ان لو عرض علمك على مقداد لكفر</w:t>
      </w:r>
      <w:r w:rsidR="00BB75CD">
        <w:rPr>
          <w:rtl/>
        </w:rPr>
        <w:t>،</w:t>
      </w:r>
      <w:r w:rsidRPr="00706B5A">
        <w:rPr>
          <w:rtl/>
        </w:rPr>
        <w:t xml:space="preserve"> يا مقداد لو عرض علمك على سلمان لكفر.</w:t>
      </w:r>
    </w:p>
    <w:p w:rsidR="00BB75CD" w:rsidRDefault="00D620A4" w:rsidP="00652868">
      <w:pPr>
        <w:pStyle w:val="libNormal"/>
        <w:rPr>
          <w:rtl/>
        </w:rPr>
      </w:pPr>
      <w:r w:rsidRPr="00706B5A">
        <w:rPr>
          <w:rtl/>
        </w:rPr>
        <w:t>24</w:t>
      </w:r>
      <w:r w:rsidR="00BB75CD">
        <w:rPr>
          <w:rtl/>
        </w:rPr>
        <w:t xml:space="preserve"> - </w:t>
      </w:r>
      <w:r w:rsidRPr="00706B5A">
        <w:rPr>
          <w:rtl/>
        </w:rPr>
        <w:t>ع</w:t>
      </w:r>
      <w:r>
        <w:rPr>
          <w:rtl/>
        </w:rPr>
        <w:t>لي بن الحكم</w:t>
      </w:r>
      <w:r w:rsidR="00BB75CD">
        <w:rPr>
          <w:rtl/>
        </w:rPr>
        <w:t>،</w:t>
      </w:r>
      <w:r>
        <w:rPr>
          <w:rtl/>
        </w:rPr>
        <w:t xml:space="preserve"> عن سيف بن عميرة</w:t>
      </w:r>
      <w:r w:rsidR="00BB75CD">
        <w:rPr>
          <w:rtl/>
        </w:rPr>
        <w:t>،</w:t>
      </w:r>
      <w:r w:rsidRPr="00706B5A">
        <w:rPr>
          <w:rtl/>
        </w:rPr>
        <w:t xml:space="preserve"> عن أبي بكر الحضرمي</w:t>
      </w:r>
      <w:r w:rsidR="00BB75CD">
        <w:rPr>
          <w:rtl/>
        </w:rPr>
        <w:t>،</w:t>
      </w:r>
      <w:r w:rsidRPr="00706B5A">
        <w:rPr>
          <w:rtl/>
        </w:rPr>
        <w:t xml:space="preserve"> قال</w:t>
      </w:r>
      <w:r w:rsidR="00BB75CD">
        <w:rPr>
          <w:rtl/>
        </w:rPr>
        <w:t>:</w:t>
      </w:r>
      <w:r w:rsidRPr="00706B5A">
        <w:rPr>
          <w:rtl/>
        </w:rPr>
        <w:t xml:space="preserve"> قال‌</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أصاب المسلمين جولة هي كناية عن الهزيمة ولا تستعمل الا في حق الاولياء</w:t>
      </w:r>
      <w:r w:rsidR="00BB75CD">
        <w:rPr>
          <w:rtl/>
        </w:rPr>
        <w:t>،</w:t>
      </w:r>
      <w:r w:rsidRPr="00706B5A">
        <w:rPr>
          <w:rtl/>
        </w:rPr>
        <w:t xml:space="preserve"> وأصلها من الجولان.</w:t>
      </w:r>
    </w:p>
    <w:p w:rsidR="00D620A4" w:rsidRPr="00706B5A" w:rsidRDefault="00D620A4" w:rsidP="00A05F07">
      <w:pPr>
        <w:pStyle w:val="Heading2"/>
        <w:rPr>
          <w:rtl/>
          <w:lang w:bidi="fa-IR"/>
        </w:rPr>
      </w:pPr>
      <w:bookmarkStart w:id="3" w:name="_Toc404160139"/>
      <w:r w:rsidRPr="00081F3C">
        <w:rPr>
          <w:rtl/>
        </w:rPr>
        <w:t xml:space="preserve">قوله </w:t>
      </w:r>
      <w:r>
        <w:rPr>
          <w:rFonts w:hint="cs"/>
          <w:rtl/>
        </w:rPr>
        <w:t>رحمه الله تعالى</w:t>
      </w:r>
      <w:r w:rsidR="00BB75CD">
        <w:rPr>
          <w:rtl/>
        </w:rPr>
        <w:t>:</w:t>
      </w:r>
      <w:r w:rsidRPr="00081F3C">
        <w:rPr>
          <w:rtl/>
        </w:rPr>
        <w:t xml:space="preserve"> طاهر بن عيسى الوراق‌</w:t>
      </w:r>
      <w:bookmarkEnd w:id="3"/>
    </w:p>
    <w:p w:rsidR="00D620A4" w:rsidRPr="00706B5A" w:rsidRDefault="00D620A4" w:rsidP="00652868">
      <w:pPr>
        <w:pStyle w:val="libNormal"/>
        <w:rPr>
          <w:rtl/>
        </w:rPr>
      </w:pPr>
      <w:r w:rsidRPr="00706B5A">
        <w:rPr>
          <w:rtl/>
        </w:rPr>
        <w:t>هو أبو محمد من أهل كش من مشيخة الشيوخ.</w:t>
      </w:r>
    </w:p>
    <w:p w:rsidR="00D620A4" w:rsidRPr="00706B5A" w:rsidRDefault="00D620A4" w:rsidP="00652868">
      <w:pPr>
        <w:pStyle w:val="libNormal"/>
        <w:rPr>
          <w:rtl/>
        </w:rPr>
      </w:pPr>
      <w:r w:rsidRPr="00706B5A">
        <w:rPr>
          <w:rtl/>
        </w:rPr>
        <w:t>قال الشيخ في كتاب الرجال</w:t>
      </w:r>
      <w:r w:rsidR="00BB75CD">
        <w:rPr>
          <w:rtl/>
        </w:rPr>
        <w:t>:</w:t>
      </w:r>
      <w:r w:rsidRPr="00706B5A">
        <w:rPr>
          <w:rtl/>
        </w:rPr>
        <w:t xml:space="preserve"> صاحب كتاب روى عنه الكشي</w:t>
      </w:r>
      <w:r w:rsidR="00BB75CD">
        <w:rPr>
          <w:rtl/>
        </w:rPr>
        <w:t>،</w:t>
      </w:r>
      <w:r w:rsidRPr="00706B5A">
        <w:rPr>
          <w:rtl/>
        </w:rPr>
        <w:t xml:space="preserve"> وروى هو عن أحمد بن جعفر الخزاعي عن محمد بن الحسين بن أبي الخطاب </w:t>
      </w:r>
      <w:r w:rsidRPr="0037382B">
        <w:rPr>
          <w:rStyle w:val="libFootnotenumChar"/>
          <w:rtl/>
        </w:rPr>
        <w:t>(1)</w:t>
      </w:r>
      <w:r>
        <w:rPr>
          <w:rtl/>
        </w:rPr>
        <w:t>.</w:t>
      </w:r>
    </w:p>
    <w:p w:rsidR="00D620A4" w:rsidRPr="00706B5A" w:rsidRDefault="00D620A4" w:rsidP="00652868">
      <w:pPr>
        <w:pStyle w:val="libNormal"/>
        <w:rPr>
          <w:rtl/>
        </w:rPr>
      </w:pPr>
      <w:r w:rsidRPr="00706B5A">
        <w:rPr>
          <w:rtl/>
        </w:rPr>
        <w:t>وهذا الطريق بعد الرفع ضعيف بمحمد بن سليمان الديلمي عن علي بن أبي حمزة البطائني عن أبي بصير المكفوف يحيى بن القاسم</w:t>
      </w:r>
      <w:r w:rsidR="00BB75CD">
        <w:rPr>
          <w:rtl/>
        </w:rPr>
        <w:t>،</w:t>
      </w:r>
      <w:r w:rsidRPr="00706B5A">
        <w:rPr>
          <w:rtl/>
        </w:rPr>
        <w:t xml:space="preserve"> أو أبي القاسم.</w:t>
      </w:r>
    </w:p>
    <w:p w:rsidR="00D620A4" w:rsidRPr="00706B5A" w:rsidRDefault="00D620A4" w:rsidP="0037382B">
      <w:pPr>
        <w:pStyle w:val="libBold1"/>
        <w:rPr>
          <w:rtl/>
          <w:lang w:bidi="fa-IR"/>
        </w:rPr>
      </w:pPr>
      <w:r w:rsidRPr="00081F3C">
        <w:rPr>
          <w:rtl/>
        </w:rPr>
        <w:t xml:space="preserve">قوله </w:t>
      </w:r>
      <w:r w:rsidR="001F0C57" w:rsidRPr="001F0C57">
        <w:rPr>
          <w:rStyle w:val="libAlaemChar"/>
          <w:rtl/>
        </w:rPr>
        <w:t>عليه‌السلام</w:t>
      </w:r>
      <w:r w:rsidR="00BB75CD">
        <w:rPr>
          <w:rtl/>
        </w:rPr>
        <w:t>:</w:t>
      </w:r>
      <w:r w:rsidRPr="00081F3C">
        <w:rPr>
          <w:rtl/>
        </w:rPr>
        <w:t xml:space="preserve"> لكفر‌</w:t>
      </w:r>
    </w:p>
    <w:p w:rsidR="00D620A4" w:rsidRPr="00706B5A" w:rsidRDefault="00D620A4" w:rsidP="00652868">
      <w:pPr>
        <w:pStyle w:val="libNormal"/>
        <w:rPr>
          <w:rtl/>
        </w:rPr>
      </w:pPr>
      <w:r w:rsidRPr="00706B5A">
        <w:rPr>
          <w:rtl/>
        </w:rPr>
        <w:t>بالتخفيف على المجرد من الكفور بالشي‌ء والكفران به</w:t>
      </w:r>
      <w:r w:rsidR="00BB75CD">
        <w:rPr>
          <w:rtl/>
        </w:rPr>
        <w:t>،</w:t>
      </w:r>
      <w:r w:rsidRPr="00706B5A">
        <w:rPr>
          <w:rtl/>
        </w:rPr>
        <w:t xml:space="preserve"> بمعنى الجحود والانكار</w:t>
      </w:r>
      <w:r w:rsidR="00BB75CD">
        <w:rPr>
          <w:rtl/>
        </w:rPr>
        <w:t>،</w:t>
      </w:r>
      <w:r w:rsidRPr="00706B5A">
        <w:rPr>
          <w:rtl/>
        </w:rPr>
        <w:t xml:space="preserve"> أو بالتشديد على التفعيل للنسبة من كفره تكفيرا</w:t>
      </w:r>
      <w:r w:rsidR="00BB75CD">
        <w:rPr>
          <w:rtl/>
        </w:rPr>
        <w:t>،</w:t>
      </w:r>
      <w:r w:rsidRPr="00706B5A">
        <w:rPr>
          <w:rtl/>
        </w:rPr>
        <w:t xml:space="preserve"> أي نسبه الى الكفر.</w:t>
      </w:r>
    </w:p>
    <w:p w:rsidR="00D620A4" w:rsidRPr="00706B5A" w:rsidRDefault="00D620A4" w:rsidP="0037382B">
      <w:pPr>
        <w:pStyle w:val="libBold1"/>
        <w:rPr>
          <w:rtl/>
          <w:lang w:bidi="fa-IR"/>
        </w:rPr>
      </w:pPr>
      <w:r w:rsidRPr="00081F3C">
        <w:rPr>
          <w:rtl/>
        </w:rPr>
        <w:t xml:space="preserve">قوله </w:t>
      </w:r>
      <w:r w:rsidR="001F0C57" w:rsidRPr="001F0C57">
        <w:rPr>
          <w:rStyle w:val="libAlaemChar"/>
          <w:rtl/>
        </w:rPr>
        <w:t>رحمه‌الله</w:t>
      </w:r>
      <w:r w:rsidR="00BB75CD">
        <w:rPr>
          <w:rtl/>
        </w:rPr>
        <w:t>:</w:t>
      </w:r>
      <w:r w:rsidRPr="00081F3C">
        <w:rPr>
          <w:rtl/>
        </w:rPr>
        <w:t xml:space="preserve"> على بن الحكم عن سيف بن عميرة‌</w:t>
      </w:r>
    </w:p>
    <w:p w:rsidR="00D620A4" w:rsidRPr="00706B5A" w:rsidRDefault="00D620A4" w:rsidP="00652868">
      <w:pPr>
        <w:pStyle w:val="libNormal"/>
        <w:rPr>
          <w:rtl/>
        </w:rPr>
      </w:pPr>
      <w:r w:rsidRPr="00706B5A">
        <w:rPr>
          <w:rtl/>
        </w:rPr>
        <w:t>الطريق صحيح على التعليق لان طريق أبي عمرو الكشي الى علي بن الحكم صحيح معروف.</w:t>
      </w:r>
    </w:p>
    <w:p w:rsidR="00D620A4" w:rsidRPr="00706B5A" w:rsidRDefault="00D620A4" w:rsidP="00652868">
      <w:pPr>
        <w:pStyle w:val="libNormal"/>
        <w:rPr>
          <w:rtl/>
        </w:rPr>
      </w:pPr>
      <w:r w:rsidRPr="00706B5A">
        <w:rPr>
          <w:rtl/>
        </w:rPr>
        <w:t xml:space="preserve">وليعلم أن رواية ارتداد الناس الا القليل منهم بعد النبي </w:t>
      </w:r>
      <w:r w:rsidR="001F0C57" w:rsidRPr="001F0C57">
        <w:rPr>
          <w:rStyle w:val="libAlaemChar"/>
          <w:rtl/>
        </w:rPr>
        <w:t>صلى‌الله‌عليه‌وآله</w:t>
      </w:r>
      <w:r w:rsidRPr="00706B5A">
        <w:rPr>
          <w:rtl/>
        </w:rPr>
        <w:t xml:space="preserve"> غير مختصة بطريق أصحابنا رضوان الله تعالى عليهم</w:t>
      </w:r>
      <w:r w:rsidR="00BB75CD">
        <w:rPr>
          <w:rtl/>
        </w:rPr>
        <w:t>،</w:t>
      </w:r>
      <w:r w:rsidRPr="00706B5A">
        <w:rPr>
          <w:rtl/>
        </w:rPr>
        <w:t xml:space="preserve"> بل أن حديث أنباء رسول الله </w:t>
      </w:r>
      <w:r w:rsidR="001F0C57" w:rsidRPr="001F0C57">
        <w:rPr>
          <w:rStyle w:val="libAlaemChar"/>
          <w:rtl/>
        </w:rPr>
        <w:t>صلى‌الله‌عليه‌وآله</w:t>
      </w:r>
      <w:r w:rsidRPr="00706B5A">
        <w:rPr>
          <w:rtl/>
        </w:rPr>
        <w:t xml:space="preserve"> أنه ترتد‌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 ص 477 وفيه صاحب كتب‌</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الصحابة وترجع القهقرى بعده عليه وآله السّلام</w:t>
      </w:r>
      <w:r w:rsidR="00BB75CD">
        <w:rPr>
          <w:rtl/>
        </w:rPr>
        <w:t>،</w:t>
      </w:r>
      <w:r w:rsidRPr="00706B5A">
        <w:rPr>
          <w:rtl/>
        </w:rPr>
        <w:t xml:space="preserve"> عند علماء العامة صحيح ثابت في أصولهم الستة الصحاح وجامع أصولهم ومستدركهم ومسندهم ومصابيحهم ومشكاتهم وغيرها من كتبهم المعتبرة بأسانيدهم المتصلة ومسانيدهم المعتمدة من طرق متكثرة</w:t>
      </w:r>
      <w:r w:rsidR="00BB75CD">
        <w:rPr>
          <w:rtl/>
        </w:rPr>
        <w:t>،</w:t>
      </w:r>
      <w:r w:rsidRPr="00706B5A">
        <w:rPr>
          <w:rtl/>
        </w:rPr>
        <w:t xml:space="preserve"> تحكم في القدر المشترك بينها بالتواتر وفي كثير منها نصوص على أن ذلك الارتداد انما هو في الامامة والخلافة</w:t>
      </w:r>
      <w:r w:rsidR="00BB75CD">
        <w:rPr>
          <w:rtl/>
        </w:rPr>
        <w:t>،</w:t>
      </w:r>
      <w:r w:rsidRPr="00706B5A">
        <w:rPr>
          <w:rtl/>
        </w:rPr>
        <w:t xml:space="preserve"> لا بعبادة الاوثان والشرك بالله عز وجل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فمن جملة ذلك في صحيحي البخاري ومسلم وغيرهما عن ابن شهاب عن سعيد بن المسيب أنه كان يحدث أن رسول الله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يرد عليّ يوم القيامة رهط من أصحابي فيحلئون عن الحوض فأقول يا رب أصحابي فيقال</w:t>
      </w:r>
      <w:r w:rsidR="00BB75CD">
        <w:rPr>
          <w:rtl/>
        </w:rPr>
        <w:t>:</w:t>
      </w:r>
      <w:r w:rsidRPr="00706B5A">
        <w:rPr>
          <w:rtl/>
        </w:rPr>
        <w:t xml:space="preserve"> انه لا علم لك بما أحدثوا بعدك</w:t>
      </w:r>
      <w:r w:rsidR="00BB75CD">
        <w:rPr>
          <w:rtl/>
        </w:rPr>
        <w:t>،</w:t>
      </w:r>
      <w:r w:rsidRPr="00706B5A">
        <w:rPr>
          <w:rtl/>
        </w:rPr>
        <w:t xml:space="preserve"> انهم ارتدوا على أدبارهم القهقرى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عن ابن المسيب أنه كان يحدث عن أصحاب النبي </w:t>
      </w:r>
      <w:r w:rsidR="001F0C57" w:rsidRPr="001F0C57">
        <w:rPr>
          <w:rStyle w:val="libAlaemChar"/>
          <w:rtl/>
        </w:rPr>
        <w:t>صلى‌الله‌عليه‌وآله</w:t>
      </w:r>
      <w:r w:rsidRPr="00706B5A">
        <w:rPr>
          <w:rtl/>
        </w:rPr>
        <w:t xml:space="preserve"> أن النبي </w:t>
      </w:r>
      <w:r w:rsidR="001F0C57" w:rsidRPr="001F0C57">
        <w:rPr>
          <w:rStyle w:val="libAlaemChar"/>
          <w:rtl/>
        </w:rPr>
        <w:t>صلى‌الله‌عليه‌وآله</w:t>
      </w:r>
      <w:r w:rsidRPr="00706B5A">
        <w:rPr>
          <w:rtl/>
        </w:rPr>
        <w:t xml:space="preserve"> قال</w:t>
      </w:r>
      <w:r w:rsidR="00BB75CD">
        <w:rPr>
          <w:rtl/>
        </w:rPr>
        <w:t>:</w:t>
      </w:r>
      <w:r>
        <w:rPr>
          <w:rFonts w:hint="cs"/>
          <w:rtl/>
        </w:rPr>
        <w:t xml:space="preserve"> </w:t>
      </w:r>
      <w:r w:rsidRPr="00706B5A">
        <w:rPr>
          <w:rtl/>
        </w:rPr>
        <w:t>يرد علي الحوض رجال من أصحابي فيحلئون عنه فأقول</w:t>
      </w:r>
      <w:r w:rsidR="00BB75CD">
        <w:rPr>
          <w:rtl/>
        </w:rPr>
        <w:t>:</w:t>
      </w:r>
      <w:r w:rsidRPr="00706B5A">
        <w:rPr>
          <w:rtl/>
        </w:rPr>
        <w:t xml:space="preserve"> يا رب أصحابي فيقول</w:t>
      </w:r>
      <w:r w:rsidR="00BB75CD">
        <w:rPr>
          <w:rtl/>
        </w:rPr>
        <w:t>:</w:t>
      </w:r>
      <w:r>
        <w:rPr>
          <w:rFonts w:hint="cs"/>
          <w:rtl/>
        </w:rPr>
        <w:t xml:space="preserve"> </w:t>
      </w:r>
      <w:r w:rsidRPr="00706B5A">
        <w:rPr>
          <w:rtl/>
        </w:rPr>
        <w:t>انك لا علم لك بما أحدثوا بعدك</w:t>
      </w:r>
      <w:r w:rsidR="00BB75CD">
        <w:rPr>
          <w:rtl/>
        </w:rPr>
        <w:t>،</w:t>
      </w:r>
      <w:r w:rsidRPr="00706B5A">
        <w:rPr>
          <w:rtl/>
        </w:rPr>
        <w:t xml:space="preserve"> انهم ارتدوا على أدبارهم القهقرى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عن أنس عن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ليردن عليّ ناس من أصحابي الحوض حتى اذا عرفتهم اختلجوا دوني فأقول</w:t>
      </w:r>
      <w:r w:rsidR="00BB75CD">
        <w:rPr>
          <w:rtl/>
        </w:rPr>
        <w:t>:</w:t>
      </w:r>
      <w:r w:rsidRPr="00706B5A">
        <w:rPr>
          <w:rtl/>
        </w:rPr>
        <w:t xml:space="preserve"> أصحابي فيقول</w:t>
      </w:r>
      <w:r w:rsidR="00BB75CD">
        <w:rPr>
          <w:rtl/>
        </w:rPr>
        <w:t>:</w:t>
      </w:r>
      <w:r w:rsidRPr="00706B5A">
        <w:rPr>
          <w:rtl/>
        </w:rPr>
        <w:t xml:space="preserve"> لا تدري ما أحدثوا بعدك </w:t>
      </w:r>
      <w:r w:rsidRPr="0037382B">
        <w:rPr>
          <w:rStyle w:val="libFootnotenumChar"/>
          <w:rtl/>
        </w:rPr>
        <w:t>(4)</w:t>
      </w:r>
      <w:r>
        <w:rPr>
          <w:rtl/>
        </w:rPr>
        <w:t>.</w:t>
      </w:r>
    </w:p>
    <w:p w:rsidR="00D620A4" w:rsidRPr="00706B5A" w:rsidRDefault="00D620A4" w:rsidP="00652868">
      <w:pPr>
        <w:pStyle w:val="libNormal"/>
        <w:rPr>
          <w:rtl/>
        </w:rPr>
      </w:pPr>
      <w:r w:rsidRPr="00706B5A">
        <w:rPr>
          <w:rtl/>
        </w:rPr>
        <w:t>أبو حازم عن سهل بن سعد قال</w:t>
      </w:r>
      <w:r w:rsidR="00BB75CD">
        <w:rPr>
          <w:rtl/>
        </w:rPr>
        <w:t>:</w:t>
      </w:r>
      <w:r w:rsidRPr="00706B5A">
        <w:rPr>
          <w:rtl/>
        </w:rPr>
        <w:t xml:space="preserve"> قال النبي </w:t>
      </w:r>
      <w:r w:rsidR="001F0C57" w:rsidRPr="001F0C57">
        <w:rPr>
          <w:rStyle w:val="libAlaemChar"/>
          <w:rtl/>
        </w:rPr>
        <w:t>صلى‌الله‌عليه‌وآله</w:t>
      </w:r>
      <w:r w:rsidR="00BB75CD">
        <w:rPr>
          <w:rtl/>
        </w:rPr>
        <w:t>:</w:t>
      </w:r>
      <w:r w:rsidRPr="00706B5A">
        <w:rPr>
          <w:rtl/>
        </w:rPr>
        <w:t xml:space="preserve"> اني فرطكم على الحوض من مرّ عليّ شرب ومن شرب لم يظمأ أبدا</w:t>
      </w:r>
      <w:r w:rsidR="00BB75CD">
        <w:rPr>
          <w:rtl/>
        </w:rPr>
        <w:t>،</w:t>
      </w:r>
      <w:r w:rsidRPr="00706B5A">
        <w:rPr>
          <w:rtl/>
        </w:rPr>
        <w:t xml:space="preserve"> ليردن علي اقوام أعرفهم ويعرفوني ثم يحال بيني وبينهم. قال أبو حازم</w:t>
      </w:r>
      <w:r w:rsidR="00BB75CD">
        <w:rPr>
          <w:rtl/>
        </w:rPr>
        <w:t>:</w:t>
      </w:r>
      <w:r w:rsidRPr="00706B5A">
        <w:rPr>
          <w:rtl/>
        </w:rPr>
        <w:t xml:space="preserve"> فسمعني النعمان بن أبي عياش فقال</w:t>
      </w:r>
      <w:r w:rsidR="00BB75CD">
        <w:rPr>
          <w:rtl/>
        </w:rPr>
        <w:t>:</w:t>
      </w:r>
      <w:r w:rsidRPr="00706B5A">
        <w:rPr>
          <w:rtl/>
        </w:rPr>
        <w:t xml:space="preserve"> هكذا سمعت من سهل فقلت</w:t>
      </w:r>
      <w:r w:rsidR="00BB75CD">
        <w:rPr>
          <w:rtl/>
        </w:rPr>
        <w:t>:</w:t>
      </w:r>
      <w:r w:rsidRPr="00706B5A">
        <w:rPr>
          <w:rtl/>
        </w:rPr>
        <w:t xml:space="preserve"> نعم فقال</w:t>
      </w:r>
      <w:r w:rsidR="00BB75CD">
        <w:rPr>
          <w:rtl/>
        </w:rPr>
        <w:t>:</w:t>
      </w:r>
      <w:r w:rsidRPr="00706B5A">
        <w:rPr>
          <w:rtl/>
        </w:rPr>
        <w:t xml:space="preserve"> أشهد على أبي سعيد الخدري لسمعته وهو يزيد فيها فأقول</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وقد أوردنا مصادر رواية الارتداد في ذيل كتاب الطرائف</w:t>
      </w:r>
      <w:r w:rsidR="00BB75CD">
        <w:rPr>
          <w:rtl/>
        </w:rPr>
        <w:t>:</w:t>
      </w:r>
      <w:r w:rsidRPr="00706B5A">
        <w:rPr>
          <w:rtl/>
        </w:rPr>
        <w:t xml:space="preserve"> 376‌</w:t>
      </w:r>
    </w:p>
    <w:p w:rsidR="00D620A4" w:rsidRPr="00706B5A" w:rsidRDefault="00D620A4" w:rsidP="0037382B">
      <w:pPr>
        <w:pStyle w:val="libFootnote0"/>
        <w:rPr>
          <w:rtl/>
          <w:lang w:bidi="fa-IR"/>
        </w:rPr>
      </w:pPr>
      <w:r w:rsidRPr="00706B5A">
        <w:rPr>
          <w:rtl/>
        </w:rPr>
        <w:t>(2) صحيح البخارى</w:t>
      </w:r>
      <w:r w:rsidR="00BB75CD">
        <w:rPr>
          <w:rtl/>
        </w:rPr>
        <w:t>:</w:t>
      </w:r>
      <w:r w:rsidRPr="00706B5A">
        <w:rPr>
          <w:rtl/>
        </w:rPr>
        <w:t xml:space="preserve"> 7 / 208 ط دار الطباعة العامرة باستانبول.</w:t>
      </w:r>
    </w:p>
    <w:p w:rsidR="00D620A4" w:rsidRPr="00706B5A" w:rsidRDefault="00D620A4" w:rsidP="0037382B">
      <w:pPr>
        <w:pStyle w:val="libFootnote0"/>
        <w:rPr>
          <w:rtl/>
          <w:lang w:bidi="fa-IR"/>
        </w:rPr>
      </w:pPr>
      <w:r w:rsidRPr="00706B5A">
        <w:rPr>
          <w:rtl/>
        </w:rPr>
        <w:t>(3) نفس المصدر من البخارى.</w:t>
      </w:r>
    </w:p>
    <w:p w:rsidR="00D620A4" w:rsidRPr="00706B5A" w:rsidRDefault="00D620A4" w:rsidP="0037382B">
      <w:pPr>
        <w:pStyle w:val="libFootnote0"/>
        <w:rPr>
          <w:rtl/>
          <w:lang w:bidi="fa-IR"/>
        </w:rPr>
      </w:pPr>
      <w:r w:rsidRPr="00706B5A">
        <w:rPr>
          <w:rtl/>
        </w:rPr>
        <w:t>(4) صحيح البخارى</w:t>
      </w:r>
      <w:r w:rsidR="00BB75CD">
        <w:rPr>
          <w:rtl/>
        </w:rPr>
        <w:t>:</w:t>
      </w:r>
      <w:r w:rsidRPr="00706B5A">
        <w:rPr>
          <w:rtl/>
        </w:rPr>
        <w:t xml:space="preserve"> 7 / 207. وروى نحوه عن أنس مسلم في صحيحه</w:t>
      </w:r>
      <w:r w:rsidR="00BB75CD">
        <w:rPr>
          <w:rtl/>
        </w:rPr>
        <w:t>:</w:t>
      </w:r>
      <w:r w:rsidRPr="00706B5A">
        <w:rPr>
          <w:rtl/>
        </w:rPr>
        <w:t xml:space="preserve"> 4 / 1800‌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انهم مني فيقال</w:t>
      </w:r>
      <w:r w:rsidR="00BB75CD">
        <w:rPr>
          <w:rtl/>
        </w:rPr>
        <w:t>:</w:t>
      </w:r>
      <w:r w:rsidRPr="00706B5A">
        <w:rPr>
          <w:rtl/>
        </w:rPr>
        <w:t xml:space="preserve"> انك لا تدري ما أحدثوا بعدك فأقول</w:t>
      </w:r>
      <w:r w:rsidR="00BB75CD">
        <w:rPr>
          <w:rtl/>
        </w:rPr>
        <w:t>:</w:t>
      </w:r>
      <w:r w:rsidRPr="00706B5A">
        <w:rPr>
          <w:rtl/>
        </w:rPr>
        <w:t xml:space="preserve"> سحقا سحقا لمن غير بعدي </w:t>
      </w:r>
      <w:r w:rsidRPr="0037382B">
        <w:rPr>
          <w:rStyle w:val="libFootnotenumChar"/>
          <w:rtl/>
        </w:rPr>
        <w:t>(1)</w:t>
      </w:r>
      <w:r>
        <w:rPr>
          <w:rtl/>
        </w:rPr>
        <w:t>.</w:t>
      </w:r>
    </w:p>
    <w:p w:rsidR="00D620A4" w:rsidRPr="00706B5A" w:rsidRDefault="00D620A4" w:rsidP="00652868">
      <w:pPr>
        <w:pStyle w:val="libNormal"/>
        <w:rPr>
          <w:rtl/>
        </w:rPr>
      </w:pPr>
      <w:r w:rsidRPr="00706B5A">
        <w:rPr>
          <w:rtl/>
        </w:rPr>
        <w:t>عن المغيرة قال</w:t>
      </w:r>
      <w:r w:rsidR="00BB75CD">
        <w:rPr>
          <w:rtl/>
        </w:rPr>
        <w:t>:</w:t>
      </w:r>
      <w:r w:rsidRPr="00706B5A">
        <w:rPr>
          <w:rtl/>
        </w:rPr>
        <w:t xml:space="preserve"> سمعت أبا وائل عن عبد الله عن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أنا فرطكم على الحوض</w:t>
      </w:r>
      <w:r w:rsidR="00BB75CD">
        <w:rPr>
          <w:rtl/>
        </w:rPr>
        <w:t>،</w:t>
      </w:r>
      <w:r w:rsidRPr="00706B5A">
        <w:rPr>
          <w:rtl/>
        </w:rPr>
        <w:t xml:space="preserve"> وليرفعن معي رجال منكم ثم ليختلجن دوني فأقول</w:t>
      </w:r>
      <w:r w:rsidR="00BB75CD">
        <w:rPr>
          <w:rtl/>
        </w:rPr>
        <w:t>:</w:t>
      </w:r>
      <w:r w:rsidRPr="00706B5A">
        <w:rPr>
          <w:rtl/>
        </w:rPr>
        <w:t xml:space="preserve"> يا رب أصحابي فيقال</w:t>
      </w:r>
      <w:r w:rsidR="00BB75CD">
        <w:rPr>
          <w:rtl/>
        </w:rPr>
        <w:t>:</w:t>
      </w:r>
      <w:r w:rsidRPr="00706B5A">
        <w:rPr>
          <w:rtl/>
        </w:rPr>
        <w:t xml:space="preserve"> انك لا تدري ما أحدثوا بعدك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عن عطاء بن يسار عن أبي هريرة عن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بينا أنا قائم اذا زمرة حتى اذا عرفتهم خرج رجل من بيني وبينهم فقال</w:t>
      </w:r>
      <w:r w:rsidR="00BB75CD">
        <w:rPr>
          <w:rtl/>
        </w:rPr>
        <w:t>:</w:t>
      </w:r>
      <w:r w:rsidRPr="00706B5A">
        <w:rPr>
          <w:rtl/>
        </w:rPr>
        <w:t xml:space="preserve"> هلم فقلت</w:t>
      </w:r>
      <w:r w:rsidR="00BB75CD">
        <w:rPr>
          <w:rtl/>
        </w:rPr>
        <w:t>:</w:t>
      </w:r>
      <w:r w:rsidRPr="00706B5A">
        <w:rPr>
          <w:rtl/>
        </w:rPr>
        <w:t xml:space="preserve"> أين</w:t>
      </w:r>
      <w:r>
        <w:rPr>
          <w:rtl/>
        </w:rPr>
        <w:t>؟</w:t>
      </w:r>
      <w:r w:rsidRPr="00706B5A">
        <w:rPr>
          <w:rtl/>
        </w:rPr>
        <w:t xml:space="preserve"> قال الى النار والله قلت</w:t>
      </w:r>
      <w:r w:rsidR="00BB75CD">
        <w:rPr>
          <w:rtl/>
        </w:rPr>
        <w:t>:</w:t>
      </w:r>
      <w:r w:rsidRPr="00706B5A">
        <w:rPr>
          <w:rtl/>
        </w:rPr>
        <w:t xml:space="preserve"> وما شأنهم</w:t>
      </w:r>
      <w:r>
        <w:rPr>
          <w:rtl/>
        </w:rPr>
        <w:t>؟</w:t>
      </w:r>
      <w:r w:rsidRPr="00706B5A">
        <w:rPr>
          <w:rtl/>
        </w:rPr>
        <w:t xml:space="preserve"> قال</w:t>
      </w:r>
      <w:r w:rsidR="00BB75CD">
        <w:rPr>
          <w:rtl/>
        </w:rPr>
        <w:t>:</w:t>
      </w:r>
      <w:r w:rsidRPr="00706B5A">
        <w:rPr>
          <w:rtl/>
        </w:rPr>
        <w:t xml:space="preserve"> انهم ارتدوا على أدبارهم القهقرى</w:t>
      </w:r>
      <w:r w:rsidR="00BB75CD">
        <w:rPr>
          <w:rtl/>
        </w:rPr>
        <w:t>،</w:t>
      </w:r>
      <w:r w:rsidRPr="00706B5A">
        <w:rPr>
          <w:rtl/>
        </w:rPr>
        <w:t xml:space="preserve"> ثم اذا زمرة حتى اذا عرفتهم خرج رجل من بيني وبينهم فقال</w:t>
      </w:r>
      <w:r w:rsidR="00BB75CD">
        <w:rPr>
          <w:rtl/>
        </w:rPr>
        <w:t>:</w:t>
      </w:r>
      <w:r w:rsidRPr="00706B5A">
        <w:rPr>
          <w:rtl/>
        </w:rPr>
        <w:t xml:space="preserve"> هلم فقلت</w:t>
      </w:r>
      <w:r w:rsidR="00BB75CD">
        <w:rPr>
          <w:rtl/>
        </w:rPr>
        <w:t>:</w:t>
      </w:r>
      <w:r w:rsidRPr="00706B5A">
        <w:rPr>
          <w:rtl/>
        </w:rPr>
        <w:t xml:space="preserve"> أين</w:t>
      </w:r>
      <w:r>
        <w:rPr>
          <w:rtl/>
        </w:rPr>
        <w:t>؟</w:t>
      </w:r>
      <w:r w:rsidRPr="00706B5A">
        <w:rPr>
          <w:rtl/>
        </w:rPr>
        <w:t xml:space="preserve"> قال</w:t>
      </w:r>
      <w:r w:rsidR="00BB75CD">
        <w:rPr>
          <w:rtl/>
        </w:rPr>
        <w:t>:</w:t>
      </w:r>
      <w:r w:rsidRPr="00706B5A">
        <w:rPr>
          <w:rtl/>
        </w:rPr>
        <w:t xml:space="preserve"> الى النار والله</w:t>
      </w:r>
      <w:r w:rsidR="00BB75CD">
        <w:rPr>
          <w:rtl/>
        </w:rPr>
        <w:t>،</w:t>
      </w:r>
      <w:r w:rsidRPr="00706B5A">
        <w:rPr>
          <w:rtl/>
        </w:rPr>
        <w:t xml:space="preserve"> قلت</w:t>
      </w:r>
      <w:r w:rsidR="00BB75CD">
        <w:rPr>
          <w:rtl/>
        </w:rPr>
        <w:t>:</w:t>
      </w:r>
      <w:r w:rsidRPr="00706B5A">
        <w:rPr>
          <w:rtl/>
        </w:rPr>
        <w:t xml:space="preserve"> ما شأنهم</w:t>
      </w:r>
      <w:r>
        <w:rPr>
          <w:rtl/>
        </w:rPr>
        <w:t>؟</w:t>
      </w:r>
      <w:r w:rsidRPr="00706B5A">
        <w:rPr>
          <w:rtl/>
        </w:rPr>
        <w:t xml:space="preserve"> قال</w:t>
      </w:r>
      <w:r w:rsidR="00BB75CD">
        <w:rPr>
          <w:rtl/>
        </w:rPr>
        <w:t>،</w:t>
      </w:r>
      <w:r w:rsidRPr="00706B5A">
        <w:rPr>
          <w:rtl/>
        </w:rPr>
        <w:t xml:space="preserve"> انهم ارتدوا على أدبارهم القهقرى بعدك</w:t>
      </w:r>
      <w:r w:rsidR="00BB75CD">
        <w:rPr>
          <w:rtl/>
        </w:rPr>
        <w:t>،</w:t>
      </w:r>
      <w:r w:rsidRPr="00706B5A">
        <w:rPr>
          <w:rtl/>
        </w:rPr>
        <w:t xml:space="preserve"> فلا أراه يخلص فيهم الامثل همل النعم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عن عقبة أن النبي </w:t>
      </w:r>
      <w:r w:rsidR="001F0C57" w:rsidRPr="001F0C57">
        <w:rPr>
          <w:rStyle w:val="libAlaemChar"/>
          <w:rtl/>
        </w:rPr>
        <w:t>صلى‌الله‌عليه‌وآله</w:t>
      </w:r>
      <w:r w:rsidRPr="00706B5A">
        <w:rPr>
          <w:rtl/>
        </w:rPr>
        <w:t xml:space="preserve"> خرج يوما فصلى على [ أهل ] أحد صلاته على الميت ثم انصرف الى المنبر فقال</w:t>
      </w:r>
      <w:r w:rsidR="00BB75CD">
        <w:rPr>
          <w:rtl/>
        </w:rPr>
        <w:t>:</w:t>
      </w:r>
      <w:r w:rsidRPr="00706B5A">
        <w:rPr>
          <w:rtl/>
        </w:rPr>
        <w:t xml:space="preserve"> اني فرطكم وأنا شهيد عليكم واني والله لا نظر الى حوضي الان واني أعطيت مفاتيح خزائن الارض أو مفاتيح الارض</w:t>
      </w:r>
      <w:r w:rsidR="00BB75CD">
        <w:rPr>
          <w:rtl/>
        </w:rPr>
        <w:t>،</w:t>
      </w:r>
      <w:r w:rsidRPr="00706B5A">
        <w:rPr>
          <w:rtl/>
        </w:rPr>
        <w:t xml:space="preserve"> واني والله ما أخاف عليكم أن تشركوا بعدي ولكني أخاف عليكم أن تنافسوا فيها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ففي الصحيحين من المتفق عليه في باب الحرص على الامارة عن أبي هريرة عن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انكم ستحرصون على الامارة وستكون ندامة يوم القيامة فنعمت المرضعة وبئست الفاطمة </w:t>
      </w:r>
      <w:r w:rsidRPr="0037382B">
        <w:rPr>
          <w:rStyle w:val="libFootnotenumChar"/>
          <w:rtl/>
        </w:rPr>
        <w:t>(5)</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صحيح البخارى</w:t>
      </w:r>
      <w:r w:rsidR="00BB75CD">
        <w:rPr>
          <w:rtl/>
        </w:rPr>
        <w:t>:</w:t>
      </w:r>
      <w:r w:rsidRPr="00706B5A">
        <w:rPr>
          <w:rtl/>
        </w:rPr>
        <w:t xml:space="preserve"> 7 / 207</w:t>
      </w:r>
      <w:r w:rsidR="00BB75CD">
        <w:rPr>
          <w:rtl/>
        </w:rPr>
        <w:t xml:space="preserve"> - </w:t>
      </w:r>
      <w:r w:rsidRPr="00706B5A">
        <w:rPr>
          <w:rtl/>
        </w:rPr>
        <w:t>208 وصحيح مسلم</w:t>
      </w:r>
      <w:r w:rsidR="00BB75CD">
        <w:rPr>
          <w:rtl/>
        </w:rPr>
        <w:t>:</w:t>
      </w:r>
      <w:r w:rsidRPr="00706B5A">
        <w:rPr>
          <w:rtl/>
        </w:rPr>
        <w:t xml:space="preserve"> 4 / 1793‌</w:t>
      </w:r>
    </w:p>
    <w:p w:rsidR="00D620A4" w:rsidRPr="00706B5A" w:rsidRDefault="00D620A4" w:rsidP="0037382B">
      <w:pPr>
        <w:pStyle w:val="libFootnote0"/>
        <w:rPr>
          <w:rtl/>
          <w:lang w:bidi="fa-IR"/>
        </w:rPr>
      </w:pPr>
      <w:r w:rsidRPr="00706B5A">
        <w:rPr>
          <w:rtl/>
        </w:rPr>
        <w:t>(2) صحيح البخارى</w:t>
      </w:r>
      <w:r w:rsidR="00BB75CD">
        <w:rPr>
          <w:rtl/>
        </w:rPr>
        <w:t>:</w:t>
      </w:r>
      <w:r w:rsidRPr="00706B5A">
        <w:rPr>
          <w:rtl/>
        </w:rPr>
        <w:t xml:space="preserve"> 7 / 206 وصحيح مسلم</w:t>
      </w:r>
      <w:r w:rsidR="00BB75CD">
        <w:rPr>
          <w:rtl/>
        </w:rPr>
        <w:t>:</w:t>
      </w:r>
      <w:r w:rsidRPr="00706B5A">
        <w:rPr>
          <w:rtl/>
        </w:rPr>
        <w:t xml:space="preserve"> 4 / 1796.</w:t>
      </w:r>
    </w:p>
    <w:p w:rsidR="00D620A4" w:rsidRPr="00706B5A" w:rsidRDefault="00D620A4" w:rsidP="0037382B">
      <w:pPr>
        <w:pStyle w:val="libFootnote0"/>
        <w:rPr>
          <w:rtl/>
          <w:lang w:bidi="fa-IR"/>
        </w:rPr>
      </w:pPr>
      <w:r w:rsidRPr="00706B5A">
        <w:rPr>
          <w:rtl/>
        </w:rPr>
        <w:t>(3) صحيح البخارى</w:t>
      </w:r>
      <w:r w:rsidR="00BB75CD">
        <w:rPr>
          <w:rtl/>
        </w:rPr>
        <w:t>:</w:t>
      </w:r>
      <w:r w:rsidRPr="00706B5A">
        <w:rPr>
          <w:rtl/>
        </w:rPr>
        <w:t xml:space="preserve"> 7 / 208</w:t>
      </w:r>
      <w:r w:rsidR="00BB75CD">
        <w:rPr>
          <w:rtl/>
        </w:rPr>
        <w:t xml:space="preserve"> - </w:t>
      </w:r>
      <w:r w:rsidRPr="00706B5A">
        <w:rPr>
          <w:rtl/>
        </w:rPr>
        <w:t>209‌</w:t>
      </w:r>
    </w:p>
    <w:p w:rsidR="00D620A4" w:rsidRPr="00706B5A" w:rsidRDefault="00D620A4" w:rsidP="0037382B">
      <w:pPr>
        <w:pStyle w:val="libFootnote0"/>
        <w:rPr>
          <w:rtl/>
          <w:lang w:bidi="fa-IR"/>
        </w:rPr>
      </w:pPr>
      <w:r w:rsidRPr="00706B5A">
        <w:rPr>
          <w:rtl/>
        </w:rPr>
        <w:t>(4) صحيح البخارى</w:t>
      </w:r>
      <w:r w:rsidR="00BB75CD">
        <w:rPr>
          <w:rtl/>
        </w:rPr>
        <w:t>:</w:t>
      </w:r>
      <w:r w:rsidRPr="00706B5A">
        <w:rPr>
          <w:rtl/>
        </w:rPr>
        <w:t xml:space="preserve"> 7 / 173 </w:t>
      </w:r>
      <w:r>
        <w:rPr>
          <w:rtl/>
        </w:rPr>
        <w:t>و 2</w:t>
      </w:r>
      <w:r w:rsidRPr="00706B5A">
        <w:rPr>
          <w:rtl/>
        </w:rPr>
        <w:t>09. وصحيح مسلم</w:t>
      </w:r>
      <w:r w:rsidR="00BB75CD">
        <w:rPr>
          <w:rtl/>
        </w:rPr>
        <w:t>:</w:t>
      </w:r>
      <w:r w:rsidRPr="00706B5A">
        <w:rPr>
          <w:rtl/>
        </w:rPr>
        <w:t xml:space="preserve"> 4 / 1795‌</w:t>
      </w:r>
    </w:p>
    <w:p w:rsidR="00D620A4" w:rsidRPr="00706B5A" w:rsidRDefault="00D620A4" w:rsidP="0037382B">
      <w:pPr>
        <w:pStyle w:val="libFootnote0"/>
        <w:rPr>
          <w:rtl/>
          <w:lang w:bidi="fa-IR"/>
        </w:rPr>
      </w:pPr>
      <w:r w:rsidRPr="00706B5A">
        <w:rPr>
          <w:rtl/>
        </w:rPr>
        <w:t>(5) جامع الاصول</w:t>
      </w:r>
      <w:r w:rsidR="00BB75CD">
        <w:rPr>
          <w:rtl/>
        </w:rPr>
        <w:t>:</w:t>
      </w:r>
      <w:r w:rsidRPr="00706B5A">
        <w:rPr>
          <w:rtl/>
        </w:rPr>
        <w:t xml:space="preserve"> 4 / 450 قال</w:t>
      </w:r>
      <w:r w:rsidR="00BB75CD">
        <w:rPr>
          <w:rtl/>
        </w:rPr>
        <w:t>:</w:t>
      </w:r>
      <w:r w:rsidRPr="00706B5A">
        <w:rPr>
          <w:rtl/>
        </w:rPr>
        <w:t xml:space="preserve"> أخرجه البخارى والنسائى.</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وفي صحيحي الترمذي والنسائي والمصابيح والمشكاة عن كعب بن عجرة قال</w:t>
      </w:r>
      <w:r w:rsidR="00BB75CD">
        <w:rPr>
          <w:rtl/>
        </w:rPr>
        <w:t>:</w:t>
      </w:r>
      <w:r w:rsidRPr="00706B5A">
        <w:rPr>
          <w:rtl/>
        </w:rPr>
        <w:t xml:space="preserve"> قال لي رسول الله </w:t>
      </w:r>
      <w:r w:rsidR="001F0C57" w:rsidRPr="001F0C57">
        <w:rPr>
          <w:rStyle w:val="libAlaemChar"/>
          <w:rtl/>
        </w:rPr>
        <w:t>صلى‌الله‌عليه‌وآله</w:t>
      </w:r>
      <w:r w:rsidR="00BB75CD">
        <w:rPr>
          <w:rtl/>
        </w:rPr>
        <w:t>:</w:t>
      </w:r>
      <w:r w:rsidRPr="00706B5A">
        <w:rPr>
          <w:rtl/>
        </w:rPr>
        <w:t xml:space="preserve"> أعيذك بالله من امارة السفهاء قال</w:t>
      </w:r>
      <w:r w:rsidR="00BB75CD">
        <w:rPr>
          <w:rtl/>
        </w:rPr>
        <w:t>:</w:t>
      </w:r>
      <w:r w:rsidRPr="00706B5A">
        <w:rPr>
          <w:rtl/>
        </w:rPr>
        <w:t xml:space="preserve"> وما ذاك يا رسول الله</w:t>
      </w:r>
      <w:r>
        <w:rPr>
          <w:rtl/>
        </w:rPr>
        <w:t>؟</w:t>
      </w:r>
      <w:r w:rsidRPr="00706B5A">
        <w:rPr>
          <w:rtl/>
        </w:rPr>
        <w:t xml:space="preserve"> قال</w:t>
      </w:r>
      <w:r w:rsidR="00BB75CD">
        <w:rPr>
          <w:rtl/>
        </w:rPr>
        <w:t>:</w:t>
      </w:r>
      <w:r w:rsidRPr="00706B5A">
        <w:rPr>
          <w:rtl/>
        </w:rPr>
        <w:t xml:space="preserve"> أمراء سيكون بعدي من دخل عليهم فصدقهم بكذبهم وأعانهم على ظلمهم</w:t>
      </w:r>
      <w:r w:rsidR="00BB75CD">
        <w:rPr>
          <w:rtl/>
        </w:rPr>
        <w:t>،</w:t>
      </w:r>
      <w:r w:rsidRPr="00706B5A">
        <w:rPr>
          <w:rtl/>
        </w:rPr>
        <w:t xml:space="preserve"> فليسوا مني ولست منهم ولن يردوا علي الحوض</w:t>
      </w:r>
      <w:r w:rsidR="00BB75CD">
        <w:rPr>
          <w:rtl/>
        </w:rPr>
        <w:t>،</w:t>
      </w:r>
      <w:r w:rsidRPr="00706B5A">
        <w:rPr>
          <w:rtl/>
        </w:rPr>
        <w:t xml:space="preserve"> ومن لم يدخل عليهم ولم يصدقهم بكذبهم ولم يعنهم على ظلمهم فاولئك مني وأنا منهم وأولئك يردون علي الحوض </w:t>
      </w:r>
      <w:r w:rsidRPr="0037382B">
        <w:rPr>
          <w:rStyle w:val="libFootnotenumChar"/>
          <w:rtl/>
        </w:rPr>
        <w:t>(1)</w:t>
      </w:r>
      <w:r>
        <w:rPr>
          <w:rtl/>
        </w:rPr>
        <w:t>.</w:t>
      </w:r>
    </w:p>
    <w:p w:rsidR="00D620A4" w:rsidRPr="00706B5A" w:rsidRDefault="00D620A4" w:rsidP="00652868">
      <w:pPr>
        <w:pStyle w:val="libNormal"/>
        <w:rPr>
          <w:rtl/>
        </w:rPr>
      </w:pPr>
      <w:r w:rsidRPr="00706B5A">
        <w:rPr>
          <w:rtl/>
        </w:rPr>
        <w:t>وعن أبي ذر قال</w:t>
      </w:r>
      <w:r w:rsidR="00BB75CD">
        <w:rPr>
          <w:rtl/>
        </w:rPr>
        <w:t>:</w:t>
      </w:r>
      <w:r w:rsidRPr="00706B5A">
        <w:rPr>
          <w:rtl/>
        </w:rPr>
        <w:t xml:space="preserve"> قال رسول الله </w:t>
      </w:r>
      <w:r w:rsidR="001F0C57" w:rsidRPr="001F0C57">
        <w:rPr>
          <w:rStyle w:val="libAlaemChar"/>
          <w:rtl/>
        </w:rPr>
        <w:t>صلى‌الله‌عليه‌وآله</w:t>
      </w:r>
      <w:r w:rsidRPr="00706B5A">
        <w:rPr>
          <w:rtl/>
        </w:rPr>
        <w:t xml:space="preserve"> كيف أنتم وأئمة من بعدي يستأثرون بهذا الفي‌ء قلت</w:t>
      </w:r>
      <w:r w:rsidR="00BB75CD">
        <w:rPr>
          <w:rtl/>
        </w:rPr>
        <w:t>:</w:t>
      </w:r>
      <w:r w:rsidRPr="00706B5A">
        <w:rPr>
          <w:rtl/>
        </w:rPr>
        <w:t xml:space="preserve"> أما والذي بعثك بالحق أضع سيفي على عاتقي فأقاتلهم حتى ألقاك قال</w:t>
      </w:r>
      <w:r w:rsidR="00BB75CD">
        <w:rPr>
          <w:rtl/>
        </w:rPr>
        <w:t>:</w:t>
      </w:r>
      <w:r>
        <w:rPr>
          <w:rFonts w:hint="cs"/>
          <w:rtl/>
        </w:rPr>
        <w:t xml:space="preserve"> </w:t>
      </w:r>
      <w:r w:rsidRPr="00706B5A">
        <w:rPr>
          <w:rtl/>
        </w:rPr>
        <w:t xml:space="preserve">أولا أدلك على خير من ذلك تصبر حتى تلقاني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وفي صحيح مسلم وسنن أبي داود عن ابن عباس عن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انكم محشورون حفاة عراة غرلا</w:t>
      </w:r>
      <w:r w:rsidR="00BB75CD">
        <w:rPr>
          <w:rtl/>
        </w:rPr>
        <w:t>،</w:t>
      </w:r>
      <w:r w:rsidRPr="00706B5A">
        <w:rPr>
          <w:rtl/>
        </w:rPr>
        <w:t xml:space="preserve"> ثم قرء </w:t>
      </w:r>
      <w:r w:rsidRPr="001F0C57">
        <w:rPr>
          <w:rStyle w:val="libAlaemChar"/>
          <w:rtl/>
        </w:rPr>
        <w:t>(</w:t>
      </w:r>
      <w:r w:rsidRPr="0037382B">
        <w:rPr>
          <w:rStyle w:val="libAieChar"/>
          <w:rtl/>
        </w:rPr>
        <w:t xml:space="preserve"> كَما بَدَأْنا أَوَّلَ خَلْقٍ نُعِيدُهُ وَعْداً عَلَيْنا إِنّا كُنّا فاعِلِينَ </w:t>
      </w:r>
      <w:r w:rsidRPr="001F0C57">
        <w:rPr>
          <w:rStyle w:val="libAlaemChar"/>
          <w:rtl/>
        </w:rPr>
        <w:t>)</w:t>
      </w:r>
      <w:r w:rsidRPr="00706B5A">
        <w:rPr>
          <w:rtl/>
        </w:rPr>
        <w:t xml:space="preserve"> </w:t>
      </w:r>
      <w:r w:rsidRPr="0037382B">
        <w:rPr>
          <w:rStyle w:val="libFootnotenumChar"/>
          <w:rtl/>
        </w:rPr>
        <w:t>(3)</w:t>
      </w:r>
      <w:r w:rsidRPr="00706B5A">
        <w:rPr>
          <w:rtl/>
        </w:rPr>
        <w:t xml:space="preserve"> وأول من يكسي يوم القيامة ابراهيم </w:t>
      </w:r>
      <w:r w:rsidR="001F0C57" w:rsidRPr="001F0C57">
        <w:rPr>
          <w:rStyle w:val="libAlaemChar"/>
          <w:rtl/>
        </w:rPr>
        <w:t>عليه‌السلام</w:t>
      </w:r>
      <w:r w:rsidR="00BB75CD">
        <w:rPr>
          <w:rtl/>
        </w:rPr>
        <w:t>،</w:t>
      </w:r>
      <w:r w:rsidRPr="00706B5A">
        <w:rPr>
          <w:rtl/>
        </w:rPr>
        <w:t xml:space="preserve"> وان ناسا من أصحابي يؤخذ بهم ذات الشمال فأقول</w:t>
      </w:r>
      <w:r w:rsidR="00BB75CD">
        <w:rPr>
          <w:rtl/>
        </w:rPr>
        <w:t>:</w:t>
      </w:r>
      <w:r w:rsidRPr="00706B5A">
        <w:rPr>
          <w:rtl/>
        </w:rPr>
        <w:t xml:space="preserve"> أصحابي أصحابي</w:t>
      </w:r>
      <w:r w:rsidR="00BB75CD">
        <w:rPr>
          <w:rtl/>
        </w:rPr>
        <w:t>،</w:t>
      </w:r>
      <w:r w:rsidRPr="00706B5A">
        <w:rPr>
          <w:rtl/>
        </w:rPr>
        <w:t xml:space="preserve"> فيقول</w:t>
      </w:r>
      <w:r w:rsidR="00BB75CD">
        <w:rPr>
          <w:rtl/>
        </w:rPr>
        <w:t>:</w:t>
      </w:r>
      <w:r w:rsidRPr="00706B5A">
        <w:rPr>
          <w:rtl/>
        </w:rPr>
        <w:t xml:space="preserve"> انهم لم يزالوا مرتدين على أعقابهم منذ فارقتهم فأقول</w:t>
      </w:r>
      <w:r w:rsidR="00BB75CD">
        <w:rPr>
          <w:rtl/>
        </w:rPr>
        <w:t>،</w:t>
      </w:r>
      <w:r w:rsidRPr="00706B5A">
        <w:rPr>
          <w:rtl/>
        </w:rPr>
        <w:t xml:space="preserve"> كما قال العبد الصالح</w:t>
      </w:r>
      <w:r w:rsidR="00BB75CD">
        <w:rPr>
          <w:rtl/>
        </w:rPr>
        <w:t>:</w:t>
      </w:r>
      <w:r w:rsidRPr="00706B5A">
        <w:rPr>
          <w:rtl/>
        </w:rPr>
        <w:t xml:space="preserve"> </w:t>
      </w:r>
      <w:r w:rsidRPr="001F0C57">
        <w:rPr>
          <w:rStyle w:val="libAlaemChar"/>
          <w:rtl/>
        </w:rPr>
        <w:t>(</w:t>
      </w:r>
      <w:r w:rsidRPr="0037382B">
        <w:rPr>
          <w:rStyle w:val="libAieChar"/>
          <w:rtl/>
        </w:rPr>
        <w:t xml:space="preserve"> وَكُنْتُ عَلَيْهِمْ شَهِيداً ما دُمْتُ فِيهِمْ فَلَمّا تَوَفَّيْتَنِي كُنْتَ أَنْتَ الرَّقِيبَ </w:t>
      </w:r>
      <w:r w:rsidRPr="001F0C57">
        <w:rPr>
          <w:rStyle w:val="libAlaemChar"/>
          <w:rtl/>
        </w:rPr>
        <w:t>)</w:t>
      </w:r>
      <w:r w:rsidRPr="00706B5A">
        <w:rPr>
          <w:rtl/>
        </w:rPr>
        <w:t xml:space="preserve"> الى قوله </w:t>
      </w:r>
      <w:r w:rsidRPr="001F0C57">
        <w:rPr>
          <w:rStyle w:val="libAlaemChar"/>
          <w:rtl/>
        </w:rPr>
        <w:t>(</w:t>
      </w:r>
      <w:r w:rsidRPr="0037382B">
        <w:rPr>
          <w:rStyle w:val="libAieChar"/>
          <w:rtl/>
        </w:rPr>
        <w:t xml:space="preserve"> الْعَزِيزُ الْحَكِيمُ </w:t>
      </w:r>
      <w:r w:rsidRPr="001F0C57">
        <w:rPr>
          <w:rStyle w:val="libAlaemChar"/>
          <w:rtl/>
        </w:rPr>
        <w:t>)</w:t>
      </w:r>
      <w:r w:rsidRPr="00706B5A">
        <w:rPr>
          <w:rtl/>
        </w:rPr>
        <w:t xml:space="preserve"> </w:t>
      </w:r>
      <w:r w:rsidRPr="0037382B">
        <w:rPr>
          <w:rStyle w:val="libFootnotenumChar"/>
          <w:rtl/>
        </w:rPr>
        <w:t>(4)</w:t>
      </w:r>
      <w:r w:rsidRPr="00706B5A">
        <w:rPr>
          <w:rtl/>
        </w:rPr>
        <w:t xml:space="preserve"> » قال أبو داود في السنن</w:t>
      </w:r>
      <w:r w:rsidR="00BB75CD">
        <w:rPr>
          <w:rtl/>
        </w:rPr>
        <w:t>:</w:t>
      </w:r>
      <w:r>
        <w:rPr>
          <w:rFonts w:hint="cs"/>
          <w:rtl/>
        </w:rPr>
        <w:t xml:space="preserve"> </w:t>
      </w:r>
      <w:r w:rsidRPr="00706B5A">
        <w:rPr>
          <w:rtl/>
        </w:rPr>
        <w:t>هذا حديث متفق على صحته أخرجه مسلم من محمد بن مثنى</w:t>
      </w:r>
      <w:r w:rsidR="00BB75CD">
        <w:rPr>
          <w:rtl/>
        </w:rPr>
        <w:t>،</w:t>
      </w:r>
      <w:r w:rsidRPr="00706B5A">
        <w:rPr>
          <w:rtl/>
        </w:rPr>
        <w:t xml:space="preserve"> وغيره عن محمد بن‌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جامع الاصول</w:t>
      </w:r>
      <w:r w:rsidR="00BB75CD">
        <w:rPr>
          <w:rtl/>
        </w:rPr>
        <w:t>:</w:t>
      </w:r>
      <w:r w:rsidRPr="00706B5A">
        <w:rPr>
          <w:rtl/>
        </w:rPr>
        <w:t xml:space="preserve"> 4 / 460‌</w:t>
      </w:r>
    </w:p>
    <w:p w:rsidR="00D620A4" w:rsidRPr="00706B5A" w:rsidRDefault="00D620A4" w:rsidP="0037382B">
      <w:pPr>
        <w:pStyle w:val="libFootnote0"/>
        <w:rPr>
          <w:rtl/>
          <w:lang w:bidi="fa-IR"/>
        </w:rPr>
      </w:pPr>
      <w:r w:rsidRPr="00706B5A">
        <w:rPr>
          <w:rtl/>
        </w:rPr>
        <w:t>(2) جامع الاصول</w:t>
      </w:r>
      <w:r w:rsidR="00BB75CD">
        <w:rPr>
          <w:rtl/>
        </w:rPr>
        <w:t>:</w:t>
      </w:r>
      <w:r w:rsidRPr="00706B5A">
        <w:rPr>
          <w:rtl/>
        </w:rPr>
        <w:t xml:space="preserve"> 10 / 394</w:t>
      </w:r>
      <w:r w:rsidR="00BB75CD">
        <w:rPr>
          <w:rtl/>
        </w:rPr>
        <w:t xml:space="preserve"> - </w:t>
      </w:r>
      <w:r w:rsidRPr="00706B5A">
        <w:rPr>
          <w:rtl/>
        </w:rPr>
        <w:t>395. والفى‌ء ما يحصل للمسلمين من أموال الكفار وأملاكهم عن غير قتال ولا حرب. والاستئثار</w:t>
      </w:r>
      <w:r w:rsidR="00BB75CD">
        <w:rPr>
          <w:rtl/>
        </w:rPr>
        <w:t>:</w:t>
      </w:r>
      <w:r w:rsidRPr="00706B5A">
        <w:rPr>
          <w:rtl/>
        </w:rPr>
        <w:t xml:space="preserve"> الانفراد بالشي‌ء والتخصص به‌</w:t>
      </w:r>
    </w:p>
    <w:p w:rsidR="00D620A4" w:rsidRPr="00706B5A" w:rsidRDefault="00D620A4" w:rsidP="0037382B">
      <w:pPr>
        <w:pStyle w:val="libFootnote0"/>
        <w:rPr>
          <w:rtl/>
          <w:lang w:bidi="fa-IR"/>
        </w:rPr>
      </w:pPr>
      <w:r w:rsidRPr="00706B5A">
        <w:rPr>
          <w:rtl/>
        </w:rPr>
        <w:t>(3) الانبياء</w:t>
      </w:r>
      <w:r w:rsidR="00BB75CD">
        <w:rPr>
          <w:rtl/>
        </w:rPr>
        <w:t>:</w:t>
      </w:r>
      <w:r w:rsidRPr="00706B5A">
        <w:rPr>
          <w:rtl/>
        </w:rPr>
        <w:t xml:space="preserve"> 104‌</w:t>
      </w:r>
    </w:p>
    <w:p w:rsidR="00D620A4" w:rsidRPr="00706B5A" w:rsidRDefault="00D620A4" w:rsidP="0037382B">
      <w:pPr>
        <w:pStyle w:val="libFootnote0"/>
        <w:rPr>
          <w:rtl/>
          <w:lang w:bidi="fa-IR"/>
        </w:rPr>
      </w:pPr>
      <w:r w:rsidRPr="00706B5A">
        <w:rPr>
          <w:rtl/>
        </w:rPr>
        <w:t>(4) المائدة</w:t>
      </w:r>
      <w:r w:rsidR="00BB75CD">
        <w:rPr>
          <w:rtl/>
        </w:rPr>
        <w:t>:</w:t>
      </w:r>
      <w:r w:rsidRPr="00706B5A">
        <w:rPr>
          <w:rtl/>
        </w:rPr>
        <w:t xml:space="preserve"> 117 </w:t>
      </w:r>
      <w:r>
        <w:rPr>
          <w:rtl/>
        </w:rPr>
        <w:t>و 1</w:t>
      </w:r>
      <w:r w:rsidRPr="00706B5A">
        <w:rPr>
          <w:rtl/>
        </w:rPr>
        <w:t>18‌</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أبو جعفر </w:t>
      </w:r>
      <w:r w:rsidR="001F0C57" w:rsidRPr="001F0C57">
        <w:rPr>
          <w:rStyle w:val="libAlaemChar"/>
          <w:rtl/>
        </w:rPr>
        <w:t>عليه‌السلام</w:t>
      </w:r>
      <w:r w:rsidRPr="00706B5A">
        <w:rPr>
          <w:rtl/>
        </w:rPr>
        <w:t xml:space="preserve"> ارتد الناس</w:t>
      </w:r>
      <w:r w:rsidR="00BB75CD">
        <w:rPr>
          <w:rtl/>
        </w:rPr>
        <w:t>:</w:t>
      </w:r>
      <w:r w:rsidRPr="00706B5A">
        <w:rPr>
          <w:rtl/>
        </w:rPr>
        <w:t xml:space="preserve"> الا ثلاثة نفر سلمان وأبو ذر والمقداد. قال</w:t>
      </w:r>
      <w:r w:rsidR="00BB75CD">
        <w:rPr>
          <w:rtl/>
        </w:rPr>
        <w:t>:</w:t>
      </w:r>
      <w:r w:rsidRPr="00706B5A">
        <w:rPr>
          <w:rtl/>
        </w:rPr>
        <w:t xml:space="preserve"> قلت فعمار</w:t>
      </w:r>
      <w:r>
        <w:rPr>
          <w:rtl/>
        </w:rPr>
        <w:t>؟</w:t>
      </w:r>
      <w:r>
        <w:rPr>
          <w:rFonts w:hint="cs"/>
          <w:rtl/>
        </w:rPr>
        <w:t xml:space="preserve"> </w:t>
      </w:r>
      <w:r w:rsidRPr="00706B5A">
        <w:rPr>
          <w:rtl/>
        </w:rPr>
        <w:t>قال</w:t>
      </w:r>
      <w:r w:rsidR="00BB75CD">
        <w:rPr>
          <w:rtl/>
        </w:rPr>
        <w:t>:</w:t>
      </w:r>
      <w:r w:rsidRPr="00706B5A">
        <w:rPr>
          <w:rtl/>
        </w:rPr>
        <w:t xml:space="preserve"> قد كان جاض جيضة ثم رجع</w:t>
      </w:r>
      <w:r w:rsidR="00BB75CD">
        <w:rPr>
          <w:rtl/>
        </w:rPr>
        <w:t>،</w:t>
      </w:r>
      <w:r w:rsidRPr="00706B5A">
        <w:rPr>
          <w:rtl/>
        </w:rPr>
        <w:t xml:space="preserve"> ثم قال</w:t>
      </w:r>
      <w:r w:rsidR="00BB75CD">
        <w:rPr>
          <w:rtl/>
        </w:rPr>
        <w:t>:</w:t>
      </w:r>
      <w:r w:rsidRPr="00706B5A">
        <w:rPr>
          <w:rtl/>
        </w:rPr>
        <w:t xml:space="preserve"> ان اردت الذي لم يشك ولم يدخله شي‌ء فالمقداد</w:t>
      </w:r>
      <w:r w:rsidR="00BB75CD">
        <w:rPr>
          <w:rtl/>
        </w:rPr>
        <w:t>،</w:t>
      </w:r>
      <w:r w:rsidRPr="00706B5A">
        <w:rPr>
          <w:rtl/>
        </w:rPr>
        <w:t xml:space="preserve"> فأما سلمان فانه عرض في قلبه عارض ان عند أمير المؤمنين </w:t>
      </w:r>
      <w:r w:rsidR="001F0C57" w:rsidRPr="001F0C57">
        <w:rPr>
          <w:rStyle w:val="libAlaemChar"/>
          <w:rtl/>
        </w:rPr>
        <w:t>عليه‌السلام</w:t>
      </w:r>
      <w:r w:rsidRPr="00706B5A">
        <w:rPr>
          <w:rtl/>
        </w:rPr>
        <w:t xml:space="preserve"> اسم الله‌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جعفر عن شعبة عن المغيرة </w:t>
      </w:r>
      <w:r w:rsidRPr="0037382B">
        <w:rPr>
          <w:rStyle w:val="libFootnotenumChar"/>
          <w:rtl/>
        </w:rPr>
        <w:t>(1)</w:t>
      </w:r>
      <w:r>
        <w:rPr>
          <w:rtl/>
        </w:rPr>
        <w:t>.</w:t>
      </w:r>
    </w:p>
    <w:p w:rsidR="00D620A4" w:rsidRPr="00706B5A" w:rsidRDefault="00D620A4" w:rsidP="00652868">
      <w:pPr>
        <w:pStyle w:val="libNormal"/>
        <w:rPr>
          <w:rtl/>
        </w:rPr>
      </w:pPr>
      <w:r>
        <w:rPr>
          <w:rtl/>
        </w:rPr>
        <w:t>و «</w:t>
      </w:r>
      <w:r w:rsidRPr="00706B5A">
        <w:rPr>
          <w:rtl/>
        </w:rPr>
        <w:t xml:space="preserve"> الغرل » جمع أغرل وهو الاغلف</w:t>
      </w:r>
      <w:r w:rsidR="00BB75CD">
        <w:rPr>
          <w:rtl/>
        </w:rPr>
        <w:t>،</w:t>
      </w:r>
      <w:r w:rsidRPr="00706B5A">
        <w:rPr>
          <w:rtl/>
        </w:rPr>
        <w:t xml:space="preserve"> وقوله « لم يزالوا مرتدين »</w:t>
      </w:r>
      <w:r>
        <w:rPr>
          <w:rtl/>
        </w:rPr>
        <w:t>.</w:t>
      </w:r>
    </w:p>
    <w:p w:rsidR="00D620A4" w:rsidRPr="00706B5A" w:rsidRDefault="00D620A4" w:rsidP="00652868">
      <w:pPr>
        <w:pStyle w:val="libNormal"/>
        <w:rPr>
          <w:rtl/>
        </w:rPr>
      </w:pPr>
      <w:r w:rsidRPr="00706B5A">
        <w:rPr>
          <w:rtl/>
        </w:rPr>
        <w:t>لم يرد به الردة عن الإسلام</w:t>
      </w:r>
      <w:r w:rsidR="00BB75CD">
        <w:rPr>
          <w:rtl/>
        </w:rPr>
        <w:t>،</w:t>
      </w:r>
      <w:r w:rsidRPr="00706B5A">
        <w:rPr>
          <w:rtl/>
        </w:rPr>
        <w:t xml:space="preserve"> انما معناه التخلف عن بعض الحقوق الواجبة.</w:t>
      </w:r>
    </w:p>
    <w:p w:rsidR="00D620A4" w:rsidRPr="00706B5A" w:rsidRDefault="00D620A4" w:rsidP="00652868">
      <w:pPr>
        <w:pStyle w:val="libNormal"/>
        <w:rPr>
          <w:rtl/>
        </w:rPr>
      </w:pPr>
      <w:r w:rsidRPr="00706B5A">
        <w:rPr>
          <w:rtl/>
        </w:rPr>
        <w:t>قال ابن الاثير في النهاية وجامع الاصول</w:t>
      </w:r>
      <w:r w:rsidR="00BB75CD">
        <w:rPr>
          <w:rtl/>
        </w:rPr>
        <w:t>:</w:t>
      </w:r>
      <w:r w:rsidRPr="00706B5A">
        <w:rPr>
          <w:rtl/>
        </w:rPr>
        <w:t xml:space="preserve"> انهم كانوا يمشون بعدك القهقرى قال الازهري</w:t>
      </w:r>
      <w:r w:rsidR="00BB75CD">
        <w:rPr>
          <w:rtl/>
        </w:rPr>
        <w:t>:</w:t>
      </w:r>
      <w:r w:rsidRPr="00706B5A">
        <w:rPr>
          <w:rtl/>
        </w:rPr>
        <w:t xml:space="preserve"> معناه الارتداد عما كانوا عليه</w:t>
      </w:r>
      <w:r w:rsidR="00BB75CD">
        <w:rPr>
          <w:rtl/>
        </w:rPr>
        <w:t>،</w:t>
      </w:r>
      <w:r w:rsidRPr="00706B5A">
        <w:rPr>
          <w:rtl/>
        </w:rPr>
        <w:t xml:space="preserve"> وقد قهقر وتقهقر والقهقرى مصدر </w:t>
      </w:r>
      <w:r w:rsidRPr="0037382B">
        <w:rPr>
          <w:rStyle w:val="libFootnotenumChar"/>
          <w:rtl/>
        </w:rPr>
        <w:t>(2)</w:t>
      </w:r>
      <w:r w:rsidR="00BB75CD">
        <w:rPr>
          <w:rtl/>
        </w:rPr>
        <w:t>،</w:t>
      </w:r>
    </w:p>
    <w:p w:rsidR="00D620A4" w:rsidRPr="00706B5A" w:rsidRDefault="00D620A4" w:rsidP="00652868">
      <w:pPr>
        <w:pStyle w:val="libNormal"/>
        <w:rPr>
          <w:rtl/>
        </w:rPr>
      </w:pPr>
      <w:r w:rsidRPr="00706B5A">
        <w:rPr>
          <w:rtl/>
        </w:rPr>
        <w:t>فهذه نبذة مما في أصول المخالفين وصحاحهم</w:t>
      </w:r>
      <w:r w:rsidR="00BB75CD">
        <w:rPr>
          <w:rtl/>
        </w:rPr>
        <w:t>،</w:t>
      </w:r>
      <w:r w:rsidRPr="00706B5A">
        <w:rPr>
          <w:rtl/>
        </w:rPr>
        <w:t xml:space="preserve"> ومن أحب الاستقصاء فعليه بما أوردناه في كتبنا </w:t>
      </w:r>
      <w:r w:rsidRPr="0037382B">
        <w:rPr>
          <w:rStyle w:val="libFootnotenumChar"/>
          <w:rtl/>
        </w:rPr>
        <w:t>(3)</w:t>
      </w:r>
      <w:r>
        <w:rPr>
          <w:rtl/>
        </w:rPr>
        <w:t>.</w:t>
      </w:r>
    </w:p>
    <w:p w:rsidR="00D620A4" w:rsidRPr="00706B5A" w:rsidRDefault="00D620A4" w:rsidP="0037382B">
      <w:pPr>
        <w:pStyle w:val="libBold1"/>
        <w:rPr>
          <w:rtl/>
        </w:rPr>
      </w:pPr>
      <w:r w:rsidRPr="00E64AC4">
        <w:rPr>
          <w:rtl/>
        </w:rPr>
        <w:t xml:space="preserve">قوله </w:t>
      </w:r>
      <w:r w:rsidR="001F0C57" w:rsidRPr="001F0C57">
        <w:rPr>
          <w:rStyle w:val="libAlaemChar"/>
          <w:rtl/>
        </w:rPr>
        <w:t>عليه‌السلام</w:t>
      </w:r>
      <w:r w:rsidR="00BB75CD">
        <w:rPr>
          <w:rtl/>
        </w:rPr>
        <w:t>:</w:t>
      </w:r>
      <w:r w:rsidRPr="00E64AC4">
        <w:rPr>
          <w:rtl/>
        </w:rPr>
        <w:t xml:space="preserve"> قد كان جاض جيضة</w:t>
      </w:r>
      <w:r w:rsidRPr="00706B5A">
        <w:rPr>
          <w:rtl/>
        </w:rPr>
        <w:t>‌</w:t>
      </w:r>
    </w:p>
    <w:p w:rsidR="00D620A4" w:rsidRPr="00706B5A" w:rsidRDefault="00D620A4" w:rsidP="00652868">
      <w:pPr>
        <w:pStyle w:val="libNormal"/>
        <w:rPr>
          <w:rtl/>
        </w:rPr>
      </w:pPr>
      <w:r w:rsidRPr="00706B5A">
        <w:rPr>
          <w:rtl/>
        </w:rPr>
        <w:t>يروى بالجيم قبل الالف والضاد المعجمة بعدها يقال</w:t>
      </w:r>
      <w:r w:rsidR="00BB75CD">
        <w:rPr>
          <w:rtl/>
        </w:rPr>
        <w:t>:</w:t>
      </w:r>
      <w:r w:rsidRPr="00706B5A">
        <w:rPr>
          <w:rtl/>
        </w:rPr>
        <w:t xml:space="preserve"> جاض عن الحق جيضة أي عدل</w:t>
      </w:r>
      <w:r w:rsidR="00BB75CD">
        <w:rPr>
          <w:rtl/>
        </w:rPr>
        <w:t>،</w:t>
      </w:r>
      <w:r w:rsidRPr="00706B5A">
        <w:rPr>
          <w:rtl/>
        </w:rPr>
        <w:t xml:space="preserve"> وجاض في القتال اذا فر</w:t>
      </w:r>
      <w:r w:rsidR="00BB75CD">
        <w:rPr>
          <w:rtl/>
        </w:rPr>
        <w:t>،</w:t>
      </w:r>
      <w:r w:rsidRPr="00706B5A">
        <w:rPr>
          <w:rtl/>
        </w:rPr>
        <w:t xml:space="preserve"> وأصل الجيض الميل عن الشي‌ء.</w:t>
      </w:r>
    </w:p>
    <w:p w:rsidR="00D620A4" w:rsidRPr="00706B5A" w:rsidRDefault="00D620A4" w:rsidP="00652868">
      <w:pPr>
        <w:pStyle w:val="libNormal"/>
        <w:rPr>
          <w:rtl/>
        </w:rPr>
      </w:pPr>
      <w:r w:rsidRPr="00706B5A">
        <w:rPr>
          <w:rtl/>
        </w:rPr>
        <w:t>ويروى باهمال الحاء والصاد من حاشيتي الالف من حاص عن الشي‌ء اذا حاد عنه</w:t>
      </w:r>
      <w:r w:rsidR="00BB75CD">
        <w:rPr>
          <w:rtl/>
        </w:rPr>
        <w:t>،</w:t>
      </w:r>
      <w:r w:rsidRPr="00706B5A">
        <w:rPr>
          <w:rtl/>
        </w:rPr>
        <w:t xml:space="preserve"> وحاص القوم في القتال حيصا وحيصة</w:t>
      </w:r>
      <w:r w:rsidR="00BB75CD">
        <w:rPr>
          <w:rtl/>
        </w:rPr>
        <w:t>:</w:t>
      </w:r>
      <w:r w:rsidRPr="00706B5A">
        <w:rPr>
          <w:rtl/>
        </w:rPr>
        <w:t xml:space="preserve"> أي جالوا جولة يطلبون الفرار</w:t>
      </w:r>
      <w:r w:rsidR="00BB75CD">
        <w:rPr>
          <w:rtl/>
        </w:rPr>
        <w:t>،</w:t>
      </w:r>
      <w:r w:rsidRPr="00706B5A">
        <w:rPr>
          <w:rtl/>
        </w:rPr>
        <w:t xml:space="preserve"> والمحيص</w:t>
      </w:r>
      <w:r w:rsidR="00BB75CD">
        <w:rPr>
          <w:rtl/>
        </w:rPr>
        <w:t>:</w:t>
      </w:r>
      <w:r w:rsidRPr="00706B5A">
        <w:rPr>
          <w:rtl/>
        </w:rPr>
        <w:t xml:space="preserve"> المحيد والمهرب.</w:t>
      </w:r>
    </w:p>
    <w:p w:rsidR="00D620A4" w:rsidRPr="00706B5A" w:rsidRDefault="00D620A4" w:rsidP="00652868">
      <w:pPr>
        <w:pStyle w:val="libNormal"/>
        <w:rPr>
          <w:rtl/>
        </w:rPr>
      </w:pPr>
      <w:r w:rsidRPr="00706B5A">
        <w:rPr>
          <w:rtl/>
        </w:rPr>
        <w:t>وبعض القاصرين أهمل الحاء وأعجم الضاد من حيض النساء</w:t>
      </w:r>
      <w:r w:rsidR="00BB75CD">
        <w:rPr>
          <w:rtl/>
        </w:rPr>
        <w:t>،</w:t>
      </w:r>
      <w:r w:rsidRPr="00706B5A">
        <w:rPr>
          <w:rtl/>
        </w:rPr>
        <w:t xml:space="preserve"> وتحامل توجيهه بما لا يتفوه به ذو مسكة ما.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صحيح مسلم</w:t>
      </w:r>
      <w:r w:rsidR="00BB75CD">
        <w:rPr>
          <w:rtl/>
        </w:rPr>
        <w:t>:</w:t>
      </w:r>
      <w:r w:rsidRPr="00706B5A">
        <w:rPr>
          <w:rtl/>
        </w:rPr>
        <w:t xml:space="preserve"> 4 / 2195 كتاب الجنة. وغر لا جمع أغرل</w:t>
      </w:r>
      <w:r w:rsidR="00BB75CD">
        <w:rPr>
          <w:rtl/>
        </w:rPr>
        <w:t>،</w:t>
      </w:r>
      <w:r w:rsidRPr="00706B5A">
        <w:rPr>
          <w:rtl/>
        </w:rPr>
        <w:t xml:space="preserve"> وهو الذى لم يختن وبقيت معه غرلته وهى الجلدة التى تقطع في الختان.</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4 / 129.</w:t>
      </w:r>
    </w:p>
    <w:p w:rsidR="00D620A4" w:rsidRPr="00706B5A" w:rsidRDefault="00D620A4" w:rsidP="0037382B">
      <w:pPr>
        <w:pStyle w:val="libFootnote0"/>
        <w:rPr>
          <w:rtl/>
          <w:lang w:bidi="fa-IR"/>
        </w:rPr>
      </w:pPr>
      <w:r w:rsidRPr="00706B5A">
        <w:rPr>
          <w:rtl/>
        </w:rPr>
        <w:t>(3) ومن أحسن ما كتب المصنف في ذلك هو كتاب شرح تقدمة تقويم الايمان غير مطبوع‌</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الاعظم لو تكلّم به لأخذتهم الارض وهو هكذا</w:t>
      </w:r>
      <w:r w:rsidR="00BB75CD">
        <w:rPr>
          <w:rtl/>
        </w:rPr>
        <w:t>،</w:t>
      </w:r>
      <w:r w:rsidRPr="00706B5A">
        <w:rPr>
          <w:rtl/>
        </w:rPr>
        <w:t xml:space="preserve"> فلبب ووجئت عنقه</w:t>
      </w:r>
      <w:r>
        <w:rPr>
          <w:rFonts w:hint="cs"/>
          <w:rtl/>
        </w:rPr>
        <w:t xml:space="preserve"> </w:t>
      </w:r>
      <w:r w:rsidRPr="00706B5A">
        <w:rPr>
          <w:rtl/>
        </w:rPr>
        <w:t>حتى تركت كالسلقة</w:t>
      </w:r>
      <w:r w:rsidR="00BB75CD">
        <w:rPr>
          <w:rtl/>
        </w:rPr>
        <w:t>،</w:t>
      </w:r>
      <w:r w:rsidRPr="00706B5A">
        <w:rPr>
          <w:rtl/>
        </w:rPr>
        <w:t xml:space="preserve"> فمر به أمير المؤمنين </w:t>
      </w:r>
      <w:r w:rsidR="001F0C57" w:rsidRPr="001F0C57">
        <w:rPr>
          <w:rStyle w:val="libAlaemChar"/>
          <w:rtl/>
        </w:rPr>
        <w:t>عليه‌السلام</w:t>
      </w:r>
      <w:r w:rsidRPr="00706B5A">
        <w:rPr>
          <w:rtl/>
        </w:rPr>
        <w:t xml:space="preserve"> فقال له يا أبا عبد الله هذا من ذاك بايع</w:t>
      </w:r>
      <w:r w:rsidR="00BB75CD">
        <w:rPr>
          <w:rtl/>
        </w:rPr>
        <w:t>،</w:t>
      </w:r>
      <w:r w:rsidRPr="00706B5A">
        <w:rPr>
          <w:rtl/>
        </w:rPr>
        <w:t xml:space="preserve"> فبايع</w:t>
      </w:r>
      <w:r w:rsidR="00BB75CD">
        <w:rPr>
          <w:rtl/>
        </w:rPr>
        <w:t>،</w:t>
      </w:r>
      <w:r w:rsidRPr="00706B5A">
        <w:rPr>
          <w:rtl/>
        </w:rPr>
        <w:t xml:space="preserve"> وأما أبو ذر فأمره أمير المؤمنين </w:t>
      </w:r>
      <w:r w:rsidR="001F0C57" w:rsidRPr="001F0C57">
        <w:rPr>
          <w:rStyle w:val="libAlaemChar"/>
          <w:rtl/>
        </w:rPr>
        <w:t>عليه‌السلام</w:t>
      </w:r>
      <w:r w:rsidRPr="00706B5A">
        <w:rPr>
          <w:rtl/>
        </w:rPr>
        <w:t xml:space="preserve"> بالسكوت ولم يكن يأخذه في الله لومة لائم فأبى الا أن يتكلم فمر به عثمان فأمر به</w:t>
      </w:r>
      <w:r w:rsidR="00BB75CD">
        <w:rPr>
          <w:rtl/>
        </w:rPr>
        <w:t>،</w:t>
      </w:r>
      <w:r w:rsidRPr="00706B5A">
        <w:rPr>
          <w:rtl/>
        </w:rPr>
        <w:t xml:space="preserve"> ثم أناب الناس بعد فكان أول من أناب أبو سنان الانصاري وأبو عمرة وشتيرة وكانوا سبعة</w:t>
      </w:r>
      <w:r w:rsidR="00BB75CD">
        <w:rPr>
          <w:rtl/>
        </w:rPr>
        <w:t>،</w:t>
      </w:r>
      <w:r w:rsidRPr="00706B5A">
        <w:rPr>
          <w:rtl/>
        </w:rPr>
        <w:t xml:space="preserve"> فلم يكن يعرف حق أمير المؤمنين </w:t>
      </w:r>
      <w:r w:rsidR="001F0C57" w:rsidRPr="001F0C57">
        <w:rPr>
          <w:rStyle w:val="libAlaemChar"/>
          <w:rtl/>
        </w:rPr>
        <w:t>عليه‌السلام</w:t>
      </w:r>
      <w:r w:rsidRPr="00706B5A">
        <w:rPr>
          <w:rtl/>
        </w:rPr>
        <w:t xml:space="preserve"> الا هؤلاء السبعة.</w:t>
      </w:r>
    </w:p>
    <w:p w:rsidR="00D620A4" w:rsidRPr="00706B5A" w:rsidRDefault="00D620A4" w:rsidP="00652868">
      <w:pPr>
        <w:pStyle w:val="libNormal"/>
        <w:rPr>
          <w:rtl/>
        </w:rPr>
      </w:pPr>
      <w:r w:rsidRPr="00706B5A">
        <w:rPr>
          <w:rtl/>
        </w:rPr>
        <w:t>25</w:t>
      </w:r>
      <w:r w:rsidR="00BB75CD">
        <w:rPr>
          <w:rtl/>
        </w:rPr>
        <w:t xml:space="preserve"> - </w:t>
      </w:r>
      <w:r w:rsidRPr="00706B5A">
        <w:rPr>
          <w:rtl/>
        </w:rPr>
        <w:t>حمدويه بن نصير</w:t>
      </w:r>
      <w:r w:rsidR="00BB75CD">
        <w:rPr>
          <w:rtl/>
        </w:rPr>
        <w:t>،</w:t>
      </w:r>
      <w:r w:rsidRPr="00706B5A">
        <w:rPr>
          <w:rtl/>
        </w:rPr>
        <w:t xml:space="preserve"> قال حدثنا أبو الحسين بن نوح</w:t>
      </w:r>
      <w:r w:rsidR="00BB75CD">
        <w:rPr>
          <w:rtl/>
        </w:rPr>
        <w:t>،</w:t>
      </w:r>
      <w:r w:rsidRPr="00706B5A">
        <w:rPr>
          <w:rtl/>
        </w:rPr>
        <w:t xml:space="preserve"> قال حدثنا صفوان ابن يحيى</w:t>
      </w:r>
      <w:r w:rsidR="00BB75CD">
        <w:rPr>
          <w:rtl/>
        </w:rPr>
        <w:t>،</w:t>
      </w:r>
      <w:r w:rsidRPr="00706B5A">
        <w:rPr>
          <w:rtl/>
        </w:rPr>
        <w:t xml:space="preserve"> عن ابن بكير</w:t>
      </w:r>
      <w:r w:rsidR="00BB75CD">
        <w:rPr>
          <w:rtl/>
        </w:rPr>
        <w:t>،</w:t>
      </w:r>
      <w:r w:rsidRPr="00706B5A">
        <w:rPr>
          <w:rtl/>
        </w:rPr>
        <w:t xml:space="preserve"> عن زرارة</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أدرك سلمان العلم الاول والعلم الاخر</w:t>
      </w:r>
      <w:r w:rsidR="00BB75CD">
        <w:rPr>
          <w:rtl/>
        </w:rPr>
        <w:t>،</w:t>
      </w:r>
      <w:r w:rsidRPr="00706B5A">
        <w:rPr>
          <w:rtl/>
        </w:rPr>
        <w:t xml:space="preserve"> وهو بحر لا ينزح</w:t>
      </w:r>
      <w:r w:rsidR="00BB75CD">
        <w:rPr>
          <w:rtl/>
        </w:rPr>
        <w:t>،</w:t>
      </w:r>
      <w:r w:rsidRPr="00706B5A">
        <w:rPr>
          <w:rtl/>
        </w:rPr>
        <w:t xml:space="preserve"> وهو منّا أهل البيت.</w:t>
      </w:r>
    </w:p>
    <w:p w:rsidR="00D620A4" w:rsidRPr="00706B5A" w:rsidRDefault="00D620A4" w:rsidP="00652868">
      <w:pPr>
        <w:pStyle w:val="libNormal"/>
        <w:rPr>
          <w:rtl/>
        </w:rPr>
      </w:pPr>
      <w:r w:rsidRPr="00706B5A">
        <w:rPr>
          <w:rtl/>
        </w:rPr>
        <w:t>بلغ من علمه</w:t>
      </w:r>
      <w:r w:rsidR="00BB75CD">
        <w:rPr>
          <w:rtl/>
        </w:rPr>
        <w:t>:</w:t>
      </w:r>
      <w:r w:rsidRPr="00706B5A">
        <w:rPr>
          <w:rtl/>
        </w:rPr>
        <w:t xml:space="preserve"> أنه مر برجل في رهط فقال له</w:t>
      </w:r>
      <w:r w:rsidR="00BB75CD">
        <w:rPr>
          <w:rtl/>
        </w:rPr>
        <w:t>:</w:t>
      </w:r>
      <w:r w:rsidRPr="00706B5A">
        <w:rPr>
          <w:rtl/>
        </w:rPr>
        <w:t xml:space="preserve"> يا عبد الله تب الى الله عز وجل من الذي عملت به في بطن بيتك البارحة</w:t>
      </w:r>
      <w:r w:rsidR="00BB75CD">
        <w:rPr>
          <w:rtl/>
        </w:rPr>
        <w:t>،</w:t>
      </w:r>
      <w:r w:rsidRPr="00706B5A">
        <w:rPr>
          <w:rtl/>
        </w:rPr>
        <w:t xml:space="preserve"> قال</w:t>
      </w:r>
      <w:r w:rsidR="00BB75CD">
        <w:rPr>
          <w:rtl/>
        </w:rPr>
        <w:t>:</w:t>
      </w:r>
      <w:r w:rsidRPr="00706B5A">
        <w:rPr>
          <w:rtl/>
        </w:rPr>
        <w:t xml:space="preserve"> ثم مضى</w:t>
      </w:r>
      <w:r w:rsidR="00BB75CD">
        <w:rPr>
          <w:rtl/>
        </w:rPr>
        <w:t>،</w:t>
      </w:r>
      <w:r w:rsidRPr="00706B5A">
        <w:rPr>
          <w:rtl/>
        </w:rPr>
        <w:t xml:space="preserve"> فقال له القوم</w:t>
      </w:r>
      <w:r w:rsidR="00BB75CD">
        <w:rPr>
          <w:rtl/>
        </w:rPr>
        <w:t>:</w:t>
      </w:r>
      <w:r w:rsidRPr="00706B5A">
        <w:rPr>
          <w:rtl/>
        </w:rPr>
        <w:t xml:space="preserve"> لقد رماك سلمان بأمر فما دفعته عن نفسك. قال</w:t>
      </w:r>
      <w:r w:rsidR="00BB75CD">
        <w:rPr>
          <w:rtl/>
        </w:rPr>
        <w:t>:</w:t>
      </w:r>
      <w:r w:rsidRPr="00706B5A">
        <w:rPr>
          <w:rtl/>
        </w:rPr>
        <w:t xml:space="preserve"> انه أخبرني بأمر ما اطلّع عليه الا الله وأنا.</w:t>
      </w:r>
    </w:p>
    <w:p w:rsidR="00BB75CD" w:rsidRDefault="00D620A4" w:rsidP="00652868">
      <w:pPr>
        <w:pStyle w:val="libNormal"/>
        <w:rPr>
          <w:rtl/>
        </w:rPr>
      </w:pPr>
      <w:r w:rsidRPr="00706B5A">
        <w:rPr>
          <w:rtl/>
        </w:rPr>
        <w:t>وفي خبر آخر مثله</w:t>
      </w:r>
      <w:r w:rsidR="00BB75CD">
        <w:rPr>
          <w:rtl/>
        </w:rPr>
        <w:t>،</w:t>
      </w:r>
      <w:r w:rsidRPr="00706B5A">
        <w:rPr>
          <w:rtl/>
        </w:rPr>
        <w:t xml:space="preserve"> وزاد في آخره</w:t>
      </w:r>
      <w:r w:rsidR="00BB75CD">
        <w:rPr>
          <w:rtl/>
        </w:rPr>
        <w:t>:</w:t>
      </w:r>
      <w:r w:rsidRPr="00706B5A">
        <w:rPr>
          <w:rtl/>
        </w:rPr>
        <w:t xml:space="preserve"> ان الرجل كان أبا بكر بن أبي قحافة.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26789B">
        <w:rPr>
          <w:rtl/>
        </w:rPr>
        <w:t xml:space="preserve">قوله </w:t>
      </w:r>
      <w:r w:rsidR="001F0C57" w:rsidRPr="001F0C57">
        <w:rPr>
          <w:rStyle w:val="libAlaemChar"/>
          <w:rtl/>
        </w:rPr>
        <w:t>عليه‌السلام</w:t>
      </w:r>
      <w:r w:rsidR="00BB75CD">
        <w:rPr>
          <w:rtl/>
        </w:rPr>
        <w:t>:</w:t>
      </w:r>
      <w:r w:rsidRPr="0026789B">
        <w:rPr>
          <w:rtl/>
        </w:rPr>
        <w:t xml:space="preserve"> فلبب ووجئت عنقه‌</w:t>
      </w:r>
    </w:p>
    <w:p w:rsidR="00D620A4" w:rsidRPr="00706B5A" w:rsidRDefault="00D620A4" w:rsidP="00652868">
      <w:pPr>
        <w:pStyle w:val="libNormal"/>
        <w:rPr>
          <w:rtl/>
        </w:rPr>
      </w:pPr>
      <w:r w:rsidRPr="00706B5A">
        <w:rPr>
          <w:rtl/>
        </w:rPr>
        <w:t>كلتاهما على ما لم يسم فاعله</w:t>
      </w:r>
      <w:r w:rsidR="00BB75CD">
        <w:rPr>
          <w:rtl/>
        </w:rPr>
        <w:t>،</w:t>
      </w:r>
      <w:r w:rsidRPr="00706B5A">
        <w:rPr>
          <w:rtl/>
        </w:rPr>
        <w:t xml:space="preserve"> اللبة</w:t>
      </w:r>
      <w:r w:rsidR="00BB75CD">
        <w:rPr>
          <w:rtl/>
        </w:rPr>
        <w:t>:</w:t>
      </w:r>
      <w:r w:rsidRPr="00706B5A">
        <w:rPr>
          <w:rtl/>
        </w:rPr>
        <w:t xml:space="preserve"> المنخر. واللبب</w:t>
      </w:r>
      <w:r w:rsidR="00BB75CD">
        <w:rPr>
          <w:rtl/>
        </w:rPr>
        <w:t>:</w:t>
      </w:r>
      <w:r w:rsidRPr="00706B5A">
        <w:rPr>
          <w:rtl/>
        </w:rPr>
        <w:t xml:space="preserve"> موضع القلادة من الصدر.</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لببت الرجل تلبيبا</w:t>
      </w:r>
      <w:r w:rsidR="00BB75CD">
        <w:rPr>
          <w:rtl/>
        </w:rPr>
        <w:t>:</w:t>
      </w:r>
      <w:r w:rsidRPr="00706B5A">
        <w:rPr>
          <w:rtl/>
        </w:rPr>
        <w:t xml:space="preserve"> اذا جمعت ثيابه عند صدره ونحره في الخصومة ثم جررته </w:t>
      </w:r>
      <w:r w:rsidRPr="0037382B">
        <w:rPr>
          <w:rStyle w:val="libFootnotenumChar"/>
          <w:rtl/>
        </w:rPr>
        <w:t>(1)</w:t>
      </w:r>
      <w:r>
        <w:rPr>
          <w:rtl/>
        </w:rPr>
        <w:t>.</w:t>
      </w:r>
    </w:p>
    <w:p w:rsidR="00D620A4" w:rsidRPr="00706B5A" w:rsidRDefault="00D620A4" w:rsidP="00652868">
      <w:pPr>
        <w:pStyle w:val="libNormal"/>
        <w:rPr>
          <w:rtl/>
        </w:rPr>
      </w:pPr>
      <w:r w:rsidRPr="00706B5A">
        <w:rPr>
          <w:rtl/>
        </w:rPr>
        <w:t>وفي النهاية الاثيرية</w:t>
      </w:r>
      <w:r w:rsidR="00BB75CD">
        <w:rPr>
          <w:rtl/>
        </w:rPr>
        <w:t>:</w:t>
      </w:r>
      <w:r w:rsidRPr="00706B5A">
        <w:rPr>
          <w:rtl/>
        </w:rPr>
        <w:t xml:space="preserve"> لببت الرجل لبا ولبيته تلبيا اذا جعلت في عنقه ثوبا أو غيره وجررته</w:t>
      </w:r>
      <w:r w:rsidR="00BB75CD">
        <w:rPr>
          <w:rtl/>
        </w:rPr>
        <w:t>،</w:t>
      </w:r>
      <w:r w:rsidRPr="00706B5A">
        <w:rPr>
          <w:rtl/>
        </w:rPr>
        <w:t xml:space="preserve"> وأخذت بتلبيب فلان</w:t>
      </w:r>
      <w:r w:rsidR="00BB75CD">
        <w:rPr>
          <w:rtl/>
        </w:rPr>
        <w:t>:</w:t>
      </w:r>
      <w:r w:rsidRPr="00706B5A">
        <w:rPr>
          <w:rtl/>
        </w:rPr>
        <w:t xml:space="preserve"> اذا جمعت عليه ثوبه الذي هو لا بسه وقبضت عليه تجره</w:t>
      </w:r>
      <w:r w:rsidR="00BB75CD">
        <w:rPr>
          <w:rtl/>
        </w:rPr>
        <w:t>،</w:t>
      </w:r>
      <w:r w:rsidRPr="00706B5A">
        <w:rPr>
          <w:rtl/>
        </w:rPr>
        <w:t xml:space="preserve"> والتلبيب</w:t>
      </w:r>
      <w:r w:rsidR="00BB75CD">
        <w:rPr>
          <w:rtl/>
        </w:rPr>
        <w:t>:</w:t>
      </w:r>
      <w:r w:rsidRPr="00706B5A">
        <w:rPr>
          <w:rtl/>
        </w:rPr>
        <w:t xml:space="preserve"> مجمع ما في موضع اللبب من ثياب الرجل </w:t>
      </w:r>
      <w:r w:rsidRPr="0037382B">
        <w:rPr>
          <w:rStyle w:val="libFootnotenumChar"/>
          <w:rtl/>
        </w:rPr>
        <w:t>(2)</w:t>
      </w:r>
      <w:r>
        <w:rPr>
          <w:rtl/>
        </w:rPr>
        <w:t>.</w:t>
      </w:r>
    </w:p>
    <w:p w:rsidR="00D620A4" w:rsidRPr="00706B5A" w:rsidRDefault="00D620A4" w:rsidP="00652868">
      <w:pPr>
        <w:pStyle w:val="libNormal"/>
        <w:rPr>
          <w:rtl/>
        </w:rPr>
      </w:pPr>
      <w:r w:rsidRPr="00706B5A">
        <w:rPr>
          <w:rtl/>
        </w:rPr>
        <w:t>والوجي‌ء</w:t>
      </w:r>
      <w:r w:rsidR="00BB75CD">
        <w:rPr>
          <w:rtl/>
        </w:rPr>
        <w:t>:</w:t>
      </w:r>
      <w:r w:rsidRPr="00706B5A">
        <w:rPr>
          <w:rtl/>
        </w:rPr>
        <w:t xml:space="preserve"> الضرب باليد أو بالسكين. يقال</w:t>
      </w:r>
      <w:r w:rsidR="00BB75CD">
        <w:rPr>
          <w:rtl/>
        </w:rPr>
        <w:t>:</w:t>
      </w:r>
      <w:r w:rsidRPr="00706B5A">
        <w:rPr>
          <w:rtl/>
        </w:rPr>
        <w:t xml:space="preserve"> وجأه في عنقه من باب منع</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1 / 216‌</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4 / 223‌</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ومنه ليس في كذا وكذا ولا في الوجاءة قصاص</w:t>
      </w:r>
      <w:r w:rsidR="00BB75CD">
        <w:rPr>
          <w:rtl/>
        </w:rPr>
        <w:t>،</w:t>
      </w:r>
      <w:r w:rsidRPr="00706B5A">
        <w:rPr>
          <w:rtl/>
        </w:rPr>
        <w:t xml:space="preserve"> والوجاء</w:t>
      </w:r>
      <w:r w:rsidR="00BB75CD">
        <w:rPr>
          <w:rtl/>
        </w:rPr>
        <w:t>:</w:t>
      </w:r>
      <w:r w:rsidRPr="00706B5A">
        <w:rPr>
          <w:rtl/>
        </w:rPr>
        <w:t xml:space="preserve"> بالكسر على فعال نوع من الخصاء</w:t>
      </w:r>
      <w:r w:rsidR="00BB75CD">
        <w:rPr>
          <w:rtl/>
        </w:rPr>
        <w:t>،</w:t>
      </w:r>
      <w:r w:rsidRPr="00706B5A">
        <w:rPr>
          <w:rtl/>
        </w:rPr>
        <w:t xml:space="preserve"> وهو أن تضرب العروق بحديدة وتطعن فيها من غير اخراج البيضتين يقال</w:t>
      </w:r>
      <w:r w:rsidR="00BB75CD">
        <w:rPr>
          <w:rtl/>
        </w:rPr>
        <w:t>:</w:t>
      </w:r>
      <w:r w:rsidRPr="00706B5A">
        <w:rPr>
          <w:rtl/>
        </w:rPr>
        <w:t xml:space="preserve"> كبش موجوء اذا فعل به ذلك قاله في المغرب.</w:t>
      </w:r>
    </w:p>
    <w:p w:rsidR="00D620A4" w:rsidRPr="00706B5A" w:rsidRDefault="00D620A4" w:rsidP="00652868">
      <w:pPr>
        <w:pStyle w:val="libNormal"/>
        <w:rPr>
          <w:rtl/>
        </w:rPr>
      </w:pPr>
      <w:r w:rsidRPr="00706B5A">
        <w:rPr>
          <w:rtl/>
        </w:rPr>
        <w:t>والسلقة</w:t>
      </w:r>
      <w:r w:rsidR="00BB75CD">
        <w:rPr>
          <w:rtl/>
        </w:rPr>
        <w:t>:</w:t>
      </w:r>
      <w:r w:rsidRPr="00706B5A">
        <w:rPr>
          <w:rtl/>
        </w:rPr>
        <w:t xml:space="preserve"> بالهاء واحدة السلق. باهمال السين المكسورة واسكان اللام قبل القاف</w:t>
      </w:r>
      <w:r w:rsidR="00BB75CD">
        <w:rPr>
          <w:rtl/>
        </w:rPr>
        <w:t>،</w:t>
      </w:r>
      <w:r w:rsidRPr="00706B5A">
        <w:rPr>
          <w:rtl/>
        </w:rPr>
        <w:t xml:space="preserve"> وهو اسم لجنس النبت المعروف يؤكل يقال له في بلاد العجم « چقندر »</w:t>
      </w:r>
      <w:r>
        <w:rPr>
          <w:rtl/>
        </w:rPr>
        <w:t>.</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السلق بالكسر مسيل الماء</w:t>
      </w:r>
      <w:r w:rsidR="00BB75CD">
        <w:rPr>
          <w:rtl/>
        </w:rPr>
        <w:t>،</w:t>
      </w:r>
      <w:r w:rsidRPr="00706B5A">
        <w:rPr>
          <w:rtl/>
        </w:rPr>
        <w:t xml:space="preserve"> والجمع كعثمان وبقلة معروفة تجلو وتحلل وتلين وتسر النفس نافع للنقرس والمفاصل</w:t>
      </w:r>
      <w:r w:rsidR="00BB75CD">
        <w:rPr>
          <w:rtl/>
        </w:rPr>
        <w:t>،</w:t>
      </w:r>
      <w:r w:rsidRPr="00706B5A">
        <w:rPr>
          <w:rtl/>
        </w:rPr>
        <w:t xml:space="preserve"> وعصيره اذا صب على الخمر خللها بعد ساعتين</w:t>
      </w:r>
      <w:r w:rsidR="00BB75CD">
        <w:rPr>
          <w:rtl/>
        </w:rPr>
        <w:t>،</w:t>
      </w:r>
      <w:r w:rsidRPr="00706B5A">
        <w:rPr>
          <w:rtl/>
        </w:rPr>
        <w:t xml:space="preserve"> وعلى الخل خمره بعد أربع</w:t>
      </w:r>
      <w:r w:rsidR="00BB75CD">
        <w:rPr>
          <w:rtl/>
        </w:rPr>
        <w:t>،</w:t>
      </w:r>
      <w:r w:rsidRPr="00706B5A">
        <w:rPr>
          <w:rtl/>
        </w:rPr>
        <w:t xml:space="preserve"> وعصير أصله سعوطا ترياق وجع السن والاذن والشقيقة</w:t>
      </w:r>
      <w:r w:rsidR="00BB75CD">
        <w:rPr>
          <w:rtl/>
        </w:rPr>
        <w:t>،</w:t>
      </w:r>
      <w:r w:rsidRPr="00706B5A">
        <w:rPr>
          <w:rtl/>
        </w:rPr>
        <w:t xml:space="preserve"> وسلق الماء وسلق البر نباتان</w:t>
      </w:r>
      <w:r w:rsidR="00BB75CD">
        <w:rPr>
          <w:rtl/>
        </w:rPr>
        <w:t>،</w:t>
      </w:r>
      <w:r w:rsidRPr="00706B5A">
        <w:rPr>
          <w:rtl/>
        </w:rPr>
        <w:t xml:space="preserve"> والسلق أيضا أثر التسع في جنب البعير</w:t>
      </w:r>
      <w:r w:rsidR="00BB75CD">
        <w:rPr>
          <w:rtl/>
        </w:rPr>
        <w:t>،</w:t>
      </w:r>
      <w:r w:rsidRPr="00706B5A">
        <w:rPr>
          <w:rtl/>
        </w:rPr>
        <w:t xml:space="preserve"> وكذلك السلق بالتحريك</w:t>
      </w:r>
      <w:r w:rsidR="00BB75CD">
        <w:rPr>
          <w:rtl/>
        </w:rPr>
        <w:t>،</w:t>
      </w:r>
      <w:r w:rsidRPr="00706B5A">
        <w:rPr>
          <w:rtl/>
        </w:rPr>
        <w:t xml:space="preserve"> وسلق فلانا طعنه وصرعه وألقاه على ظهره وسلقه باللسان أذاه بالكلام وسلق اللحم عن العظم نحاه عنه </w:t>
      </w:r>
      <w:r w:rsidRPr="0037382B">
        <w:rPr>
          <w:rStyle w:val="libFootnotenumChar"/>
          <w:rtl/>
        </w:rPr>
        <w:t>(1)</w:t>
      </w:r>
      <w:r>
        <w:rPr>
          <w:rtl/>
        </w:rPr>
        <w:t>.</w:t>
      </w:r>
    </w:p>
    <w:p w:rsidR="00D620A4" w:rsidRPr="00706B5A" w:rsidRDefault="00D620A4" w:rsidP="00652868">
      <w:pPr>
        <w:pStyle w:val="libNormal"/>
        <w:rPr>
          <w:rtl/>
        </w:rPr>
      </w:pPr>
      <w:r w:rsidRPr="00706B5A">
        <w:rPr>
          <w:rtl/>
        </w:rPr>
        <w:t>ومعنى الحديث</w:t>
      </w:r>
      <w:r w:rsidR="00BB75CD">
        <w:rPr>
          <w:rtl/>
        </w:rPr>
        <w:t>:</w:t>
      </w:r>
      <w:r w:rsidRPr="00706B5A">
        <w:rPr>
          <w:rtl/>
        </w:rPr>
        <w:t xml:space="preserve"> ان سلمان عرض في قلبه عارض الشك والاعتراض أن أمير المؤمنين عنده الاسم الاعظم فليته يدعو الله عز وجل به عليهم</w:t>
      </w:r>
      <w:r w:rsidR="00BB75CD">
        <w:rPr>
          <w:rtl/>
        </w:rPr>
        <w:t>،</w:t>
      </w:r>
      <w:r w:rsidRPr="00706B5A">
        <w:rPr>
          <w:rtl/>
        </w:rPr>
        <w:t xml:space="preserve"> فاذا القوم قد هجموا عليه فلببوه ووجاؤا عنقه يجرونه الى أبي بكر للبيعة وهو ممتنع منها حتى تركوا عنقه الموجوء.</w:t>
      </w:r>
    </w:p>
    <w:p w:rsidR="00D620A4" w:rsidRPr="00706B5A" w:rsidRDefault="00D620A4" w:rsidP="00652868">
      <w:pPr>
        <w:pStyle w:val="libNormal"/>
        <w:rPr>
          <w:rtl/>
        </w:rPr>
      </w:pPr>
      <w:r w:rsidRPr="00706B5A">
        <w:rPr>
          <w:rtl/>
        </w:rPr>
        <w:t>وتأنيث الضمير العائد اليه باعتبار معنى الرقبة</w:t>
      </w:r>
      <w:r w:rsidR="00BB75CD">
        <w:rPr>
          <w:rtl/>
        </w:rPr>
        <w:t>،</w:t>
      </w:r>
      <w:r w:rsidRPr="00706B5A">
        <w:rPr>
          <w:rtl/>
        </w:rPr>
        <w:t xml:space="preserve"> كأنه السلقة من فرط ما وجاؤها فمر به أمير المؤمنين </w:t>
      </w:r>
      <w:r w:rsidR="001F0C57" w:rsidRPr="001F0C57">
        <w:rPr>
          <w:rStyle w:val="libAlaemChar"/>
          <w:rtl/>
        </w:rPr>
        <w:t>عليه‌السلام</w:t>
      </w:r>
      <w:r w:rsidR="00BB75CD">
        <w:rPr>
          <w:rtl/>
        </w:rPr>
        <w:t>،</w:t>
      </w:r>
      <w:r w:rsidRPr="00706B5A">
        <w:rPr>
          <w:rtl/>
        </w:rPr>
        <w:t xml:space="preserve"> وقد اطلعه الله جل وعز على ما قد خالجه في سره وعرض له في قلبه</w:t>
      </w:r>
      <w:r w:rsidR="00BB75CD">
        <w:rPr>
          <w:rtl/>
        </w:rPr>
        <w:t>،</w:t>
      </w:r>
      <w:r w:rsidRPr="00706B5A">
        <w:rPr>
          <w:rtl/>
        </w:rPr>
        <w:t xml:space="preserve"> فقال له</w:t>
      </w:r>
      <w:r w:rsidR="00BB75CD">
        <w:rPr>
          <w:rtl/>
        </w:rPr>
        <w:t>:</w:t>
      </w:r>
      <w:r w:rsidRPr="00706B5A">
        <w:rPr>
          <w:rtl/>
        </w:rPr>
        <w:t xml:space="preserve"> يا أبا عبد الله هذا من ذاك بايعهم على التقية</w:t>
      </w:r>
      <w:r w:rsidR="00BB75CD">
        <w:rPr>
          <w:rtl/>
        </w:rPr>
        <w:t>،</w:t>
      </w:r>
      <w:r w:rsidRPr="00706B5A">
        <w:rPr>
          <w:rtl/>
        </w:rPr>
        <w:t xml:space="preserve"> وكن بقضاء الله وقدره من الراضين</w:t>
      </w:r>
      <w:r w:rsidR="00BB75CD">
        <w:rPr>
          <w:rtl/>
        </w:rPr>
        <w:t>،</w:t>
      </w:r>
      <w:r w:rsidRPr="00706B5A">
        <w:rPr>
          <w:rtl/>
        </w:rPr>
        <w:t xml:space="preserve"> ولا تكونن عن سر القدر من الغافلين</w:t>
      </w:r>
      <w:r w:rsidR="00BB75CD">
        <w:rPr>
          <w:rtl/>
        </w:rPr>
        <w:t>،</w:t>
      </w:r>
      <w:r w:rsidRPr="00706B5A">
        <w:rPr>
          <w:rtl/>
        </w:rPr>
        <w:t xml:space="preserve"> ولا على ما جف به القلم في القضاء الاول من المعترضين</w:t>
      </w:r>
      <w:r w:rsidR="00BB75CD">
        <w:rPr>
          <w:rtl/>
        </w:rPr>
        <w:t>،</w:t>
      </w:r>
      <w:r w:rsidRPr="00706B5A">
        <w:rPr>
          <w:rtl/>
        </w:rPr>
        <w:t xml:space="preserve"> فرضي سلمان وسارع وسمع وأطاع وبايع.</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3 / 246‌</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26</w:t>
      </w:r>
      <w:r w:rsidR="00BB75CD">
        <w:rPr>
          <w:rtl/>
        </w:rPr>
        <w:t xml:space="preserve"> - </w:t>
      </w:r>
      <w:r w:rsidRPr="00706B5A">
        <w:rPr>
          <w:rtl/>
        </w:rPr>
        <w:t>جبريل بن أحمد</w:t>
      </w:r>
      <w:r w:rsidR="00BB75CD">
        <w:rPr>
          <w:rtl/>
        </w:rPr>
        <w:t>،</w:t>
      </w:r>
      <w:r w:rsidRPr="00706B5A">
        <w:rPr>
          <w:rtl/>
        </w:rPr>
        <w:t xml:space="preserve"> قال حدثني الحسن بن خرزاذ</w:t>
      </w:r>
      <w:r w:rsidR="00BB75CD">
        <w:rPr>
          <w:rtl/>
        </w:rPr>
        <w:t>،</w:t>
      </w:r>
      <w:r>
        <w:rPr>
          <w:rFonts w:hint="cs"/>
          <w:rtl/>
        </w:rPr>
        <w:t xml:space="preserve"> </w:t>
      </w:r>
      <w:r w:rsidRPr="00706B5A">
        <w:rPr>
          <w:rtl/>
        </w:rPr>
        <w:t>قال حدثني أحمد بن علي وعلي بن أسباط</w:t>
      </w:r>
      <w:r w:rsidR="00BB75CD">
        <w:rPr>
          <w:rtl/>
        </w:rPr>
        <w:t>،</w:t>
      </w:r>
      <w:r w:rsidRPr="00706B5A">
        <w:rPr>
          <w:rtl/>
        </w:rPr>
        <w:t xml:space="preserve"> قالا</w:t>
      </w:r>
      <w:r w:rsidR="00BB75CD">
        <w:rPr>
          <w:rtl/>
        </w:rPr>
        <w:t>:</w:t>
      </w:r>
      <w:r w:rsidRPr="00706B5A">
        <w:rPr>
          <w:rtl/>
        </w:rPr>
        <w:t xml:space="preserve"> حدثنا الحكم بن مسكين</w:t>
      </w:r>
      <w:r w:rsidR="00BB75CD">
        <w:rPr>
          <w:rtl/>
        </w:rPr>
        <w:t>،</w:t>
      </w:r>
      <w:r w:rsidRPr="00706B5A">
        <w:rPr>
          <w:rtl/>
        </w:rPr>
        <w:t xml:space="preserve"> عن الحسن بن صهيب</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ذكر عنده سلمان الفارسي قال فقال أبو جعفر </w:t>
      </w:r>
      <w:r w:rsidR="001F0C57" w:rsidRPr="001F0C57">
        <w:rPr>
          <w:rStyle w:val="libAlaemChar"/>
          <w:rtl/>
        </w:rPr>
        <w:t>عليه‌السلام</w:t>
      </w:r>
      <w:r w:rsidR="00BB75CD">
        <w:rPr>
          <w:rtl/>
        </w:rPr>
        <w:t>:</w:t>
      </w:r>
      <w:r w:rsidRPr="00706B5A">
        <w:rPr>
          <w:rtl/>
        </w:rPr>
        <w:t xml:space="preserve"> مه لا تقولوا سلمان الفارسي ولكن قولوا سلمان المحمدي</w:t>
      </w:r>
      <w:r w:rsidR="00BB75CD">
        <w:rPr>
          <w:rtl/>
        </w:rPr>
        <w:t>،</w:t>
      </w:r>
      <w:r w:rsidRPr="00706B5A">
        <w:rPr>
          <w:rtl/>
        </w:rPr>
        <w:t xml:space="preserve"> ذلك رجل منّا أهل البيت.</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وعلى نمط آخر</w:t>
      </w:r>
      <w:r w:rsidR="00BB75CD">
        <w:rPr>
          <w:rtl/>
        </w:rPr>
        <w:t>:</w:t>
      </w:r>
      <w:r w:rsidRPr="00706B5A">
        <w:rPr>
          <w:rtl/>
        </w:rPr>
        <w:t xml:space="preserve"> أنه عرض في قلبه العارض وتخالج في صدره الخاطر</w:t>
      </w:r>
      <w:r w:rsidR="00BB75CD">
        <w:rPr>
          <w:rtl/>
        </w:rPr>
        <w:t>،</w:t>
      </w:r>
      <w:r w:rsidRPr="00706B5A">
        <w:rPr>
          <w:rtl/>
        </w:rPr>
        <w:t xml:space="preserve"> ثم تنبه وأناب</w:t>
      </w:r>
      <w:r w:rsidR="00BB75CD">
        <w:rPr>
          <w:rtl/>
        </w:rPr>
        <w:t>،</w:t>
      </w:r>
      <w:r w:rsidRPr="00706B5A">
        <w:rPr>
          <w:rtl/>
        </w:rPr>
        <w:t xml:space="preserve"> فأخذ بتلبيبه فوجأ عنقه حتى تركها كالسلقة زجرا وعقوبة لنفسه</w:t>
      </w:r>
      <w:r w:rsidR="00BB75CD">
        <w:rPr>
          <w:rtl/>
        </w:rPr>
        <w:t>،</w:t>
      </w:r>
      <w:r w:rsidRPr="00706B5A">
        <w:rPr>
          <w:rtl/>
        </w:rPr>
        <w:t xml:space="preserve"> فمر به أمير المؤمنين </w:t>
      </w:r>
      <w:r w:rsidR="001F0C57" w:rsidRPr="001F0C57">
        <w:rPr>
          <w:rStyle w:val="libAlaemChar"/>
          <w:rtl/>
        </w:rPr>
        <w:t>عليه‌السلام</w:t>
      </w:r>
      <w:r w:rsidRPr="00706B5A">
        <w:rPr>
          <w:rtl/>
        </w:rPr>
        <w:t xml:space="preserve"> فقال له</w:t>
      </w:r>
      <w:r w:rsidR="00BB75CD">
        <w:rPr>
          <w:rtl/>
        </w:rPr>
        <w:t>،</w:t>
      </w:r>
      <w:r w:rsidRPr="00706B5A">
        <w:rPr>
          <w:rtl/>
        </w:rPr>
        <w:t xml:space="preserve"> هذا من ذاك وأن ذاك منك حيود ما عن السبيل</w:t>
      </w:r>
      <w:r w:rsidR="00BB75CD">
        <w:rPr>
          <w:rtl/>
        </w:rPr>
        <w:t>،</w:t>
      </w:r>
      <w:r w:rsidRPr="00706B5A">
        <w:rPr>
          <w:rtl/>
        </w:rPr>
        <w:t xml:space="preserve"> فاستأنف الانابة وجدد البيعة فأناب اليه </w:t>
      </w:r>
      <w:r w:rsidR="001F0C57" w:rsidRPr="001F0C57">
        <w:rPr>
          <w:rStyle w:val="libAlaemChar"/>
          <w:rtl/>
        </w:rPr>
        <w:t>عليه‌السلام</w:t>
      </w:r>
      <w:r w:rsidR="00BB75CD">
        <w:rPr>
          <w:rtl/>
        </w:rPr>
        <w:t>،</w:t>
      </w:r>
      <w:r w:rsidRPr="00706B5A">
        <w:rPr>
          <w:rtl/>
        </w:rPr>
        <w:t xml:space="preserve"> وبايع على تنقية السر من عوارض الشكوك وخواطر الاوهام.</w:t>
      </w:r>
    </w:p>
    <w:p w:rsidR="00D620A4" w:rsidRPr="00706B5A" w:rsidRDefault="00D620A4" w:rsidP="0037382B">
      <w:pPr>
        <w:pStyle w:val="libBold1"/>
        <w:rPr>
          <w:rtl/>
          <w:lang w:bidi="fa-IR"/>
        </w:rPr>
      </w:pPr>
      <w:r w:rsidRPr="00CD6934">
        <w:rPr>
          <w:rtl/>
        </w:rPr>
        <w:t xml:space="preserve">قوله </w:t>
      </w:r>
      <w:r w:rsidR="001F0C57" w:rsidRPr="001F0C57">
        <w:rPr>
          <w:rStyle w:val="libAlaemChar"/>
          <w:rtl/>
        </w:rPr>
        <w:t>رحمه‌الله</w:t>
      </w:r>
      <w:r w:rsidR="00BB75CD">
        <w:rPr>
          <w:rtl/>
        </w:rPr>
        <w:t>:</w:t>
      </w:r>
      <w:r w:rsidRPr="00CD6934">
        <w:rPr>
          <w:rtl/>
        </w:rPr>
        <w:t xml:space="preserve"> جبرئيل بن أحمد قال</w:t>
      </w:r>
      <w:r w:rsidR="00BB75CD">
        <w:rPr>
          <w:rtl/>
        </w:rPr>
        <w:t>:</w:t>
      </w:r>
      <w:r w:rsidRPr="00CD6934">
        <w:rPr>
          <w:rtl/>
        </w:rPr>
        <w:t xml:space="preserve"> حدثنى الحسن بن خرزاذ‌</w:t>
      </w:r>
    </w:p>
    <w:p w:rsidR="00D620A4" w:rsidRPr="00706B5A" w:rsidRDefault="00D620A4" w:rsidP="00652868">
      <w:pPr>
        <w:pStyle w:val="libNormal"/>
        <w:rPr>
          <w:rtl/>
        </w:rPr>
      </w:pPr>
      <w:r w:rsidRPr="00706B5A">
        <w:rPr>
          <w:rtl/>
        </w:rPr>
        <w:t xml:space="preserve">يعني بالحسن بن خرزاذ الذي هو من أهل كش من طبقات باب « لم » لا القمي المعدود من أصحاب أبي محمد الحسن العسكري </w:t>
      </w:r>
      <w:r w:rsidR="001F0C57" w:rsidRPr="001F0C57">
        <w:rPr>
          <w:rStyle w:val="libAlaemChar"/>
          <w:rtl/>
        </w:rPr>
        <w:t>عليه‌السلام</w:t>
      </w:r>
      <w:r w:rsidR="00BB75CD">
        <w:rPr>
          <w:rtl/>
        </w:rPr>
        <w:t>،</w:t>
      </w:r>
    </w:p>
    <w:p w:rsidR="00D620A4" w:rsidRPr="00706B5A" w:rsidRDefault="00D620A4" w:rsidP="00652868">
      <w:pPr>
        <w:pStyle w:val="libNormal"/>
        <w:rPr>
          <w:rtl/>
        </w:rPr>
      </w:pPr>
      <w:r w:rsidRPr="00706B5A">
        <w:rPr>
          <w:rtl/>
        </w:rPr>
        <w:t xml:space="preserve">ذكر الشيخ الاول في باب « لم » </w:t>
      </w:r>
      <w:r w:rsidRPr="0037382B">
        <w:rPr>
          <w:rStyle w:val="libFootnotenumChar"/>
          <w:rtl/>
        </w:rPr>
        <w:t>(1)</w:t>
      </w:r>
      <w:r w:rsidRPr="00706B5A">
        <w:rPr>
          <w:rtl/>
        </w:rPr>
        <w:t xml:space="preserve"> والثاني في أصحاب العسكري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النجاشي</w:t>
      </w:r>
      <w:r w:rsidR="00BB75CD">
        <w:rPr>
          <w:rtl/>
        </w:rPr>
        <w:t>،</w:t>
      </w:r>
      <w:r w:rsidRPr="00706B5A">
        <w:rPr>
          <w:rtl/>
        </w:rPr>
        <w:t xml:space="preserve"> الحسن بن خرزاذ قمي كثير الحديث له كتاب أسماء رسول الله </w:t>
      </w:r>
      <w:r w:rsidR="001F0C57" w:rsidRPr="001F0C57">
        <w:rPr>
          <w:rStyle w:val="libAlaemChar"/>
          <w:rtl/>
        </w:rPr>
        <w:t>صلى‌الله‌عليه‌وآله</w:t>
      </w:r>
      <w:r w:rsidRPr="00706B5A">
        <w:rPr>
          <w:rtl/>
        </w:rPr>
        <w:t xml:space="preserve"> وكتاب المتعة</w:t>
      </w:r>
      <w:r w:rsidR="00BB75CD">
        <w:rPr>
          <w:rtl/>
        </w:rPr>
        <w:t>،</w:t>
      </w:r>
      <w:r w:rsidRPr="00706B5A">
        <w:rPr>
          <w:rtl/>
        </w:rPr>
        <w:t xml:space="preserve"> وقيل</w:t>
      </w:r>
      <w:r w:rsidR="00BB75CD">
        <w:rPr>
          <w:rtl/>
        </w:rPr>
        <w:t>:</w:t>
      </w:r>
      <w:r w:rsidRPr="00706B5A">
        <w:rPr>
          <w:rtl/>
        </w:rPr>
        <w:t xml:space="preserve"> انه غلا في آخر عمره</w:t>
      </w:r>
      <w:r w:rsidR="00BB75CD">
        <w:rPr>
          <w:rtl/>
        </w:rPr>
        <w:t>،</w:t>
      </w:r>
      <w:r w:rsidRPr="00706B5A">
        <w:rPr>
          <w:rtl/>
        </w:rPr>
        <w:t xml:space="preserve"> أخبرنا محمد بن محمد قال</w:t>
      </w:r>
      <w:r w:rsidR="00BB75CD">
        <w:rPr>
          <w:rtl/>
        </w:rPr>
        <w:t>:</w:t>
      </w:r>
      <w:r w:rsidRPr="00706B5A">
        <w:rPr>
          <w:rtl/>
        </w:rPr>
        <w:t xml:space="preserve"> حدثنا جعفر بن محمد قال</w:t>
      </w:r>
      <w:r w:rsidR="00BB75CD">
        <w:rPr>
          <w:rtl/>
        </w:rPr>
        <w:t>:</w:t>
      </w:r>
      <w:r w:rsidRPr="00706B5A">
        <w:rPr>
          <w:rtl/>
        </w:rPr>
        <w:t xml:space="preserve"> حدثنا محمد بن الوارث السمرقندي قال</w:t>
      </w:r>
      <w:r w:rsidR="00BB75CD">
        <w:rPr>
          <w:rtl/>
        </w:rPr>
        <w:t>:</w:t>
      </w:r>
      <w:r w:rsidRPr="00706B5A">
        <w:rPr>
          <w:rtl/>
        </w:rPr>
        <w:t xml:space="preserve"> حدثنا أبو علي بن الحسن بن علي القمي قال</w:t>
      </w:r>
      <w:r w:rsidR="00BB75CD">
        <w:rPr>
          <w:rtl/>
        </w:rPr>
        <w:t>:</w:t>
      </w:r>
      <w:r w:rsidRPr="00706B5A">
        <w:rPr>
          <w:rtl/>
        </w:rPr>
        <w:t xml:space="preserve"> حدثنا الحسن بن خرزاذ بكتابه </w:t>
      </w:r>
      <w:r w:rsidRPr="0037382B">
        <w:rPr>
          <w:rStyle w:val="libFootnotenumChar"/>
          <w:rtl/>
        </w:rPr>
        <w:t>(3)</w:t>
      </w:r>
      <w:r>
        <w:rPr>
          <w:rtl/>
        </w:rPr>
        <w:t>.</w:t>
      </w:r>
    </w:p>
    <w:p w:rsidR="00D620A4" w:rsidRPr="000016CF" w:rsidRDefault="00D620A4" w:rsidP="0037382B">
      <w:pPr>
        <w:pStyle w:val="libBold1"/>
        <w:rPr>
          <w:rtl/>
        </w:rPr>
      </w:pPr>
      <w:r w:rsidRPr="000016CF">
        <w:rPr>
          <w:rtl/>
        </w:rPr>
        <w:t xml:space="preserve">قوله </w:t>
      </w:r>
      <w:r w:rsidRPr="000016CF">
        <w:rPr>
          <w:rFonts w:hint="cs"/>
          <w:rtl/>
        </w:rPr>
        <w:t>رحمه الله</w:t>
      </w:r>
      <w:r w:rsidRPr="000016CF">
        <w:rPr>
          <w:rtl/>
        </w:rPr>
        <w:t xml:space="preserve"> تعالى</w:t>
      </w:r>
      <w:r w:rsidR="00BB75CD">
        <w:rPr>
          <w:rtl/>
        </w:rPr>
        <w:t>:</w:t>
      </w:r>
      <w:r w:rsidRPr="000016CF">
        <w:rPr>
          <w:rtl/>
        </w:rPr>
        <w:t xml:space="preserve"> الحكم بن مسكين‌</w:t>
      </w:r>
    </w:p>
    <w:p w:rsidR="00D620A4" w:rsidRPr="00706B5A" w:rsidRDefault="00D620A4" w:rsidP="00652868">
      <w:pPr>
        <w:pStyle w:val="libNormal"/>
        <w:rPr>
          <w:rtl/>
        </w:rPr>
      </w:pPr>
      <w:r w:rsidRPr="00706B5A">
        <w:rPr>
          <w:rtl/>
        </w:rPr>
        <w:t>قال النجاشي في كتابه</w:t>
      </w:r>
      <w:r w:rsidR="00BB75CD">
        <w:rPr>
          <w:rtl/>
        </w:rPr>
        <w:t>:</w:t>
      </w:r>
      <w:r w:rsidRPr="00706B5A">
        <w:rPr>
          <w:rtl/>
        </w:rPr>
        <w:t xml:space="preserve"> الحكم بن مسكين أبو محمد كوفي مولى ثقيف المكفوف روى عن أبي عبد الله </w:t>
      </w:r>
      <w:r w:rsidR="001F0C57" w:rsidRPr="001F0C57">
        <w:rPr>
          <w:rStyle w:val="libAlaemChar"/>
          <w:rtl/>
        </w:rPr>
        <w:t>عليه‌السلام</w:t>
      </w:r>
      <w:r w:rsidR="00BB75CD">
        <w:rPr>
          <w:rtl/>
        </w:rPr>
        <w:t>،</w:t>
      </w:r>
      <w:r w:rsidRPr="00706B5A">
        <w:rPr>
          <w:rtl/>
        </w:rPr>
        <w:t xml:space="preserve"> ذكره أبو العباس</w:t>
      </w:r>
      <w:r w:rsidR="00BB75CD">
        <w:rPr>
          <w:rtl/>
        </w:rPr>
        <w:t>،</w:t>
      </w:r>
      <w:r w:rsidRPr="00706B5A">
        <w:rPr>
          <w:rtl/>
        </w:rPr>
        <w:t xml:space="preserve"> له كتاب الوصايا كتاب‌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463‌</w:t>
      </w:r>
    </w:p>
    <w:p w:rsidR="00D620A4" w:rsidRPr="00706B5A" w:rsidRDefault="00D620A4" w:rsidP="0037382B">
      <w:pPr>
        <w:pStyle w:val="libFootnote0"/>
        <w:rPr>
          <w:rtl/>
          <w:lang w:bidi="fa-IR"/>
        </w:rPr>
      </w:pPr>
      <w:r w:rsidRPr="00706B5A">
        <w:rPr>
          <w:rtl/>
        </w:rPr>
        <w:t xml:space="preserve">(2) بل في أصحاب الهادى </w:t>
      </w:r>
      <w:r w:rsidR="001F0C57" w:rsidRPr="001F0C57">
        <w:rPr>
          <w:rStyle w:val="libAlaemChar"/>
          <w:rtl/>
        </w:rPr>
        <w:t>عليه‌السلام</w:t>
      </w:r>
      <w:r w:rsidRPr="00706B5A">
        <w:rPr>
          <w:rtl/>
        </w:rPr>
        <w:t xml:space="preserve"> رجال الشيخ</w:t>
      </w:r>
      <w:r w:rsidR="00BB75CD">
        <w:rPr>
          <w:rtl/>
        </w:rPr>
        <w:t>:</w:t>
      </w:r>
      <w:r w:rsidRPr="00706B5A">
        <w:rPr>
          <w:rtl/>
        </w:rPr>
        <w:t xml:space="preserve"> 413.</w:t>
      </w:r>
    </w:p>
    <w:p w:rsidR="00D620A4" w:rsidRPr="00706B5A" w:rsidRDefault="00D620A4" w:rsidP="0037382B">
      <w:pPr>
        <w:pStyle w:val="libFootnote0"/>
        <w:rPr>
          <w:rtl/>
          <w:lang w:bidi="fa-IR"/>
        </w:rPr>
      </w:pPr>
      <w:r w:rsidRPr="00706B5A">
        <w:rPr>
          <w:rtl/>
        </w:rPr>
        <w:t>(3) رجال النجاشى</w:t>
      </w:r>
      <w:r w:rsidR="00BB75CD">
        <w:rPr>
          <w:rtl/>
        </w:rPr>
        <w:t>:</w:t>
      </w:r>
      <w:r w:rsidRPr="00706B5A">
        <w:rPr>
          <w:rtl/>
        </w:rPr>
        <w:t xml:space="preserve"> 35. ط طهران‌</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27</w:t>
      </w:r>
      <w:r w:rsidR="00BB75CD">
        <w:rPr>
          <w:rtl/>
        </w:rPr>
        <w:t xml:space="preserve"> - </w:t>
      </w:r>
      <w:r w:rsidRPr="00706B5A">
        <w:rPr>
          <w:rtl/>
        </w:rPr>
        <w:t>جبريل بن أحمد</w:t>
      </w:r>
      <w:r w:rsidR="00BB75CD">
        <w:rPr>
          <w:rtl/>
        </w:rPr>
        <w:t>،</w:t>
      </w:r>
      <w:r w:rsidRPr="00706B5A">
        <w:rPr>
          <w:rtl/>
        </w:rPr>
        <w:t xml:space="preserve"> قال حدثني الحسن بن خرّزاذ</w:t>
      </w:r>
      <w:r w:rsidR="00BB75CD">
        <w:rPr>
          <w:rtl/>
        </w:rPr>
        <w:t>،</w:t>
      </w:r>
      <w:r w:rsidRPr="00706B5A">
        <w:rPr>
          <w:rtl/>
        </w:rPr>
        <w:t xml:space="preserve"> قال حدثني الحسن بن علي بن فضّال</w:t>
      </w:r>
      <w:r w:rsidR="00BB75CD">
        <w:rPr>
          <w:rtl/>
        </w:rPr>
        <w:t>،</w:t>
      </w:r>
      <w:r w:rsidRPr="00706B5A">
        <w:rPr>
          <w:rtl/>
        </w:rPr>
        <w:t xml:space="preserve"> عن ثعلبة بن ميمون</w:t>
      </w:r>
      <w:r w:rsidR="00BB75CD">
        <w:rPr>
          <w:rtl/>
        </w:rPr>
        <w:t>،</w:t>
      </w:r>
      <w:r w:rsidRPr="00706B5A">
        <w:rPr>
          <w:rtl/>
        </w:rPr>
        <w:t xml:space="preserve"> عن زرارة</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علي </w:t>
      </w:r>
      <w:r w:rsidR="001F0C57" w:rsidRPr="001F0C57">
        <w:rPr>
          <w:rStyle w:val="libAlaemChar"/>
          <w:rtl/>
        </w:rPr>
        <w:t>عليه‌السلام</w:t>
      </w:r>
      <w:r w:rsidRPr="00706B5A">
        <w:rPr>
          <w:rtl/>
        </w:rPr>
        <w:t xml:space="preserve"> محدثا</w:t>
      </w:r>
      <w:r w:rsidR="00BB75CD">
        <w:rPr>
          <w:rtl/>
        </w:rPr>
        <w:t>،</w:t>
      </w:r>
      <w:r w:rsidRPr="00706B5A">
        <w:rPr>
          <w:rtl/>
        </w:rPr>
        <w:t xml:space="preserve"> وكان سلمان محدثا.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الطلاق كتاب الظهار</w:t>
      </w:r>
      <w:r w:rsidR="00BB75CD">
        <w:rPr>
          <w:rtl/>
        </w:rPr>
        <w:t>،</w:t>
      </w:r>
      <w:r w:rsidRPr="00706B5A">
        <w:rPr>
          <w:rtl/>
        </w:rPr>
        <w:t xml:space="preserve"> أخبرنا الحسين بن عبيد الله قال</w:t>
      </w:r>
      <w:r w:rsidR="00BB75CD">
        <w:rPr>
          <w:rtl/>
        </w:rPr>
        <w:t>:</w:t>
      </w:r>
      <w:r w:rsidRPr="00706B5A">
        <w:rPr>
          <w:rtl/>
        </w:rPr>
        <w:t xml:space="preserve"> حدثنا أحمد بن جعفر بن سفيان </w:t>
      </w:r>
      <w:r w:rsidRPr="0037382B">
        <w:rPr>
          <w:rStyle w:val="libFootnotenumChar"/>
          <w:rtl/>
        </w:rPr>
        <w:t>(1)</w:t>
      </w:r>
      <w:r w:rsidRPr="00706B5A">
        <w:rPr>
          <w:rtl/>
        </w:rPr>
        <w:t xml:space="preserve"> قال</w:t>
      </w:r>
      <w:r w:rsidR="00BB75CD">
        <w:rPr>
          <w:rtl/>
        </w:rPr>
        <w:t>:</w:t>
      </w:r>
      <w:r w:rsidRPr="00706B5A">
        <w:rPr>
          <w:rtl/>
        </w:rPr>
        <w:t xml:space="preserve"> حدثنا حميد بن زياد قال</w:t>
      </w:r>
      <w:r w:rsidR="00BB75CD">
        <w:rPr>
          <w:rtl/>
        </w:rPr>
        <w:t>:</w:t>
      </w:r>
      <w:r w:rsidRPr="00706B5A">
        <w:rPr>
          <w:rtl/>
        </w:rPr>
        <w:t xml:space="preserve"> حدثنا الحسن بن موسى الخشاب عن الحكم بكتاب الطلاق والظهار </w:t>
      </w:r>
      <w:r w:rsidRPr="0037382B">
        <w:rPr>
          <w:rStyle w:val="libFootnotenumChar"/>
          <w:rtl/>
        </w:rPr>
        <w:t>(2)</w:t>
      </w:r>
      <w:r>
        <w:rPr>
          <w:rtl/>
        </w:rPr>
        <w:t>.</w:t>
      </w:r>
    </w:p>
    <w:p w:rsidR="00D620A4" w:rsidRPr="00706B5A" w:rsidRDefault="00D620A4" w:rsidP="00652868">
      <w:pPr>
        <w:pStyle w:val="libNormal"/>
        <w:rPr>
          <w:rtl/>
        </w:rPr>
      </w:pPr>
      <w:r w:rsidRPr="00706B5A">
        <w:rPr>
          <w:rtl/>
        </w:rPr>
        <w:t>وشيخنا الشهيد في الذكرى نقل عن العلامة في المختلف في باب صلاة الجمعة أنه قال</w:t>
      </w:r>
      <w:r w:rsidR="00BB75CD">
        <w:rPr>
          <w:rtl/>
        </w:rPr>
        <w:t>:</w:t>
      </w:r>
      <w:r w:rsidRPr="00706B5A">
        <w:rPr>
          <w:rtl/>
        </w:rPr>
        <w:t xml:space="preserve"> في طريق رواية محمد بن مسلم « الحكم بن مسكين » ولا يحضرني الان حاله فنحن نمنع صحة السند</w:t>
      </w:r>
      <w:r w:rsidR="00BB75CD">
        <w:rPr>
          <w:rtl/>
        </w:rPr>
        <w:t>،</w:t>
      </w:r>
      <w:r w:rsidRPr="00706B5A">
        <w:rPr>
          <w:rtl/>
        </w:rPr>
        <w:t xml:space="preserve"> ثم اعترض عليه فقال قلت</w:t>
      </w:r>
      <w:r w:rsidR="00BB75CD">
        <w:rPr>
          <w:rtl/>
        </w:rPr>
        <w:t>:</w:t>
      </w:r>
      <w:r w:rsidRPr="00706B5A">
        <w:rPr>
          <w:rtl/>
        </w:rPr>
        <w:t xml:space="preserve"> الحكم ذكره الكشي ولم يتعرض له بذم </w:t>
      </w:r>
      <w:r w:rsidRPr="0037382B">
        <w:rPr>
          <w:rStyle w:val="libFootnotenumChar"/>
          <w:rtl/>
        </w:rPr>
        <w:t>(3)</w:t>
      </w:r>
      <w:r w:rsidR="00BB75CD">
        <w:rPr>
          <w:rtl/>
        </w:rPr>
        <w:t>،</w:t>
      </w:r>
      <w:r w:rsidRPr="00706B5A">
        <w:rPr>
          <w:rtl/>
        </w:rPr>
        <w:t xml:space="preserve"> والرواية لا يطعن فيها كون الراوي مجهولا عند بعض الاصحاب </w:t>
      </w:r>
      <w:r w:rsidRPr="0037382B">
        <w:rPr>
          <w:rStyle w:val="libFootnotenumChar"/>
          <w:rtl/>
        </w:rPr>
        <w:t>(4)</w:t>
      </w:r>
      <w:r>
        <w:rPr>
          <w:rtl/>
        </w:rPr>
        <w:t>.</w:t>
      </w:r>
    </w:p>
    <w:p w:rsidR="00D620A4" w:rsidRPr="00706B5A" w:rsidRDefault="00D620A4" w:rsidP="00652868">
      <w:pPr>
        <w:pStyle w:val="libNormal"/>
        <w:rPr>
          <w:rtl/>
        </w:rPr>
      </w:pPr>
      <w:r w:rsidRPr="00706B5A">
        <w:rPr>
          <w:rtl/>
        </w:rPr>
        <w:t>ونحن نقول</w:t>
      </w:r>
      <w:r w:rsidR="00BB75CD">
        <w:rPr>
          <w:rtl/>
        </w:rPr>
        <w:t>:</w:t>
      </w:r>
      <w:r w:rsidRPr="00706B5A">
        <w:rPr>
          <w:rtl/>
        </w:rPr>
        <w:t xml:space="preserve"> نعم ذكر الكشي الرجل من دون أن يتعرض لنقل طعن فيه أو غميزة آية جلالة الرجل.</w:t>
      </w:r>
    </w:p>
    <w:p w:rsidR="00D620A4" w:rsidRPr="00706B5A" w:rsidRDefault="00D620A4" w:rsidP="00652868">
      <w:pPr>
        <w:pStyle w:val="libNormal"/>
        <w:rPr>
          <w:rtl/>
        </w:rPr>
      </w:pPr>
      <w:r w:rsidRPr="00706B5A">
        <w:rPr>
          <w:rtl/>
        </w:rPr>
        <w:t xml:space="preserve">ولكن الحكم بن مسكين لا ترجمة له في كتاب الاختيار هذا للشيخ </w:t>
      </w:r>
      <w:r>
        <w:rPr>
          <w:rFonts w:hint="cs"/>
          <w:rtl/>
        </w:rPr>
        <w:t>رحمه الله</w:t>
      </w:r>
      <w:r w:rsidRPr="000016CF">
        <w:rPr>
          <w:rtl/>
        </w:rPr>
        <w:t xml:space="preserve"> تعالى</w:t>
      </w:r>
      <w:r w:rsidR="00BB75CD">
        <w:rPr>
          <w:rtl/>
        </w:rPr>
        <w:t>،</w:t>
      </w:r>
      <w:r w:rsidRPr="00706B5A">
        <w:rPr>
          <w:rtl/>
        </w:rPr>
        <w:t xml:space="preserve"> ولا في كتاب اختيار السيد جمال الدين أحمد بن طاوس من كتاب الكشي</w:t>
      </w:r>
      <w:r w:rsidR="00BB75CD">
        <w:rPr>
          <w:rtl/>
        </w:rPr>
        <w:t>،</w:t>
      </w:r>
      <w:r w:rsidRPr="00706B5A">
        <w:rPr>
          <w:rtl/>
        </w:rPr>
        <w:t xml:space="preserve"> فكأنه قدس الله لطيفه قد وجده في أصل كتاب الكشي</w:t>
      </w:r>
      <w:r w:rsidR="00BB75CD">
        <w:rPr>
          <w:rtl/>
        </w:rPr>
        <w:t>،</w:t>
      </w:r>
      <w:r w:rsidRPr="00706B5A">
        <w:rPr>
          <w:rtl/>
        </w:rPr>
        <w:t xml:space="preserve"> أو كان رائما للنقل عن النجاشي فجرى على لسان قلمه الكشي والله سبحانه أعلم.</w:t>
      </w:r>
    </w:p>
    <w:p w:rsidR="00D620A4" w:rsidRPr="00706B5A" w:rsidRDefault="00D620A4" w:rsidP="0037382B">
      <w:pPr>
        <w:pStyle w:val="libBold1"/>
        <w:rPr>
          <w:rtl/>
          <w:lang w:bidi="fa-IR"/>
        </w:rPr>
      </w:pPr>
      <w:r w:rsidRPr="00D06AFC">
        <w:rPr>
          <w:rtl/>
        </w:rPr>
        <w:t xml:space="preserve">قوله </w:t>
      </w:r>
      <w:r w:rsidR="001F0C57" w:rsidRPr="001F0C57">
        <w:rPr>
          <w:rStyle w:val="libAlaemChar"/>
          <w:rtl/>
        </w:rPr>
        <w:t>عليه‌السلام</w:t>
      </w:r>
      <w:r w:rsidR="00BB75CD">
        <w:rPr>
          <w:rtl/>
        </w:rPr>
        <w:t>:</w:t>
      </w:r>
      <w:r w:rsidRPr="00D06AFC">
        <w:rPr>
          <w:rtl/>
        </w:rPr>
        <w:t xml:space="preserve"> كان على </w:t>
      </w:r>
      <w:r w:rsidR="001F0C57" w:rsidRPr="001F0C57">
        <w:rPr>
          <w:rStyle w:val="libAlaemChar"/>
          <w:rtl/>
        </w:rPr>
        <w:t>عليه‌السلام</w:t>
      </w:r>
      <w:r w:rsidRPr="00D06AFC">
        <w:rPr>
          <w:rtl/>
        </w:rPr>
        <w:t xml:space="preserve"> محدثا وكان سلمان محدثا‌</w:t>
      </w:r>
    </w:p>
    <w:p w:rsidR="00D620A4" w:rsidRPr="00706B5A" w:rsidRDefault="00D620A4" w:rsidP="00652868">
      <w:pPr>
        <w:pStyle w:val="libNormal"/>
        <w:rPr>
          <w:rtl/>
        </w:rPr>
      </w:pPr>
      <w:r w:rsidRPr="00706B5A">
        <w:rPr>
          <w:rtl/>
        </w:rPr>
        <w:t>بفتح الدال المشددة على اسم المفعول من باب التفعيل</w:t>
      </w:r>
      <w:r w:rsidR="00BB75CD">
        <w:rPr>
          <w:rtl/>
        </w:rPr>
        <w:t>،</w:t>
      </w:r>
      <w:r w:rsidRPr="00706B5A">
        <w:rPr>
          <w:rtl/>
        </w:rPr>
        <w:t xml:space="preserve"> أما علي </w:t>
      </w:r>
      <w:r w:rsidR="001F0C57" w:rsidRPr="001F0C57">
        <w:rPr>
          <w:rStyle w:val="libAlaemChar"/>
          <w:rtl/>
        </w:rPr>
        <w:t>عليه‌السلام</w:t>
      </w:r>
      <w:r w:rsidRPr="00706B5A">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المصدر</w:t>
      </w:r>
      <w:r w:rsidR="00BB75CD">
        <w:rPr>
          <w:rtl/>
        </w:rPr>
        <w:t>:</w:t>
      </w:r>
      <w:r w:rsidRPr="00706B5A">
        <w:rPr>
          <w:rtl/>
        </w:rPr>
        <w:t xml:space="preserve"> سفين ولعله هو سفيان كتب على هذا النحو.</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105‌</w:t>
      </w:r>
    </w:p>
    <w:p w:rsidR="00D620A4" w:rsidRPr="00706B5A" w:rsidRDefault="00D620A4" w:rsidP="0037382B">
      <w:pPr>
        <w:pStyle w:val="libFootnote0"/>
        <w:rPr>
          <w:rtl/>
          <w:lang w:bidi="fa-IR"/>
        </w:rPr>
      </w:pPr>
      <w:r w:rsidRPr="00706B5A">
        <w:rPr>
          <w:rtl/>
        </w:rPr>
        <w:t>(3) وفي المصدر</w:t>
      </w:r>
      <w:r w:rsidR="00BB75CD">
        <w:rPr>
          <w:rtl/>
        </w:rPr>
        <w:t>:</w:t>
      </w:r>
      <w:r w:rsidRPr="00706B5A">
        <w:rPr>
          <w:rtl/>
        </w:rPr>
        <w:t xml:space="preserve"> بذم في الرواية مشهورة جدا بين الاصحاب لا يظهر فيها الخ.</w:t>
      </w:r>
    </w:p>
    <w:p w:rsidR="00D620A4" w:rsidRPr="00706B5A" w:rsidRDefault="00D620A4" w:rsidP="0037382B">
      <w:pPr>
        <w:pStyle w:val="libFootnote0"/>
        <w:rPr>
          <w:rtl/>
          <w:lang w:bidi="fa-IR"/>
        </w:rPr>
      </w:pPr>
      <w:r w:rsidRPr="00706B5A">
        <w:rPr>
          <w:rtl/>
        </w:rPr>
        <w:t>(4) الذكرى</w:t>
      </w:r>
      <w:r w:rsidR="00BB75CD">
        <w:rPr>
          <w:rtl/>
        </w:rPr>
        <w:t>:</w:t>
      </w:r>
      <w:r w:rsidRPr="00706B5A">
        <w:rPr>
          <w:rtl/>
        </w:rPr>
        <w:t xml:space="preserve"> 231‌</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28</w:t>
      </w:r>
      <w:r w:rsidR="00BB75CD">
        <w:rPr>
          <w:rtl/>
        </w:rPr>
        <w:t xml:space="preserve"> - </w:t>
      </w:r>
      <w:r w:rsidRPr="00706B5A">
        <w:rPr>
          <w:rtl/>
        </w:rPr>
        <w:t>محمد بن مسعود</w:t>
      </w:r>
      <w:r w:rsidR="00BB75CD">
        <w:rPr>
          <w:rtl/>
        </w:rPr>
        <w:t>،</w:t>
      </w:r>
      <w:r w:rsidRPr="00706B5A">
        <w:rPr>
          <w:rtl/>
        </w:rPr>
        <w:t xml:space="preserve"> قال حدثني أحمد بن منصور الخزاعي</w:t>
      </w:r>
      <w:r w:rsidR="00BB75CD">
        <w:rPr>
          <w:rtl/>
        </w:rPr>
        <w:t>،</w:t>
      </w:r>
      <w:r w:rsidRPr="00706B5A">
        <w:rPr>
          <w:rtl/>
        </w:rPr>
        <w:t xml:space="preserve"> عن أحمد ابن الفضل الخزاعي</w:t>
      </w:r>
      <w:r w:rsidR="00BB75CD">
        <w:rPr>
          <w:rtl/>
        </w:rPr>
        <w:t>،</w:t>
      </w:r>
      <w:r w:rsidRPr="00706B5A">
        <w:rPr>
          <w:rtl/>
        </w:rPr>
        <w:t xml:space="preserve"> عن محمد بن</w:t>
      </w:r>
      <w:r>
        <w:rPr>
          <w:rtl/>
        </w:rPr>
        <w:t xml:space="preserve"> زياد</w:t>
      </w:r>
      <w:r w:rsidR="00BB75CD">
        <w:rPr>
          <w:rtl/>
        </w:rPr>
        <w:t>،</w:t>
      </w:r>
      <w:r w:rsidRPr="00706B5A">
        <w:rPr>
          <w:rtl/>
        </w:rPr>
        <w:t xml:space="preserve"> عن حمّاد بن عثمان</w:t>
      </w:r>
      <w:r w:rsidR="00BB75CD">
        <w:rPr>
          <w:rtl/>
        </w:rPr>
        <w:t>،</w:t>
      </w:r>
      <w:r w:rsidRPr="00706B5A">
        <w:rPr>
          <w:rtl/>
        </w:rPr>
        <w:t xml:space="preserve"> عن عبد الرحمن ابن أعين</w:t>
      </w:r>
      <w:r w:rsidR="00BB75CD">
        <w:rPr>
          <w:rtl/>
        </w:rPr>
        <w:t>،</w:t>
      </w:r>
      <w:r w:rsidRPr="00706B5A">
        <w:rPr>
          <w:rtl/>
        </w:rPr>
        <w:t xml:space="preserve"> قال سمعت أبا جعفر </w:t>
      </w:r>
      <w:r w:rsidR="001F0C57" w:rsidRPr="001F0C57">
        <w:rPr>
          <w:rStyle w:val="libAlaemChar"/>
          <w:rtl/>
        </w:rPr>
        <w:t>عليه‌السلام</w:t>
      </w:r>
      <w:r w:rsidRPr="00706B5A">
        <w:rPr>
          <w:rtl/>
        </w:rPr>
        <w:t xml:space="preserve"> يقول</w:t>
      </w:r>
      <w:r w:rsidR="00BB75CD">
        <w:rPr>
          <w:rtl/>
        </w:rPr>
        <w:t>:</w:t>
      </w:r>
      <w:r w:rsidRPr="00706B5A">
        <w:rPr>
          <w:rtl/>
        </w:rPr>
        <w:t xml:space="preserve"> كان سلمان من المتوسمين.</w:t>
      </w:r>
    </w:p>
    <w:p w:rsidR="00BB75CD" w:rsidRDefault="00D620A4" w:rsidP="00652868">
      <w:pPr>
        <w:pStyle w:val="libNormal"/>
        <w:rPr>
          <w:rtl/>
        </w:rPr>
      </w:pPr>
      <w:r w:rsidRPr="00706B5A">
        <w:rPr>
          <w:rtl/>
        </w:rPr>
        <w:t>29</w:t>
      </w:r>
      <w:r w:rsidR="00BB75CD">
        <w:rPr>
          <w:rtl/>
        </w:rPr>
        <w:t xml:space="preserve"> - </w:t>
      </w:r>
      <w:r w:rsidRPr="00706B5A">
        <w:rPr>
          <w:rtl/>
        </w:rPr>
        <w:t>جبريل بن أحمد</w:t>
      </w:r>
      <w:r w:rsidR="00BB75CD">
        <w:rPr>
          <w:rtl/>
        </w:rPr>
        <w:t>،</w:t>
      </w:r>
      <w:r w:rsidRPr="00706B5A">
        <w:rPr>
          <w:rtl/>
        </w:rPr>
        <w:t xml:space="preserve"> قال حدثني الحسن بن خرزاذ</w:t>
      </w:r>
      <w:r w:rsidR="00BB75CD">
        <w:rPr>
          <w:rtl/>
        </w:rPr>
        <w:t>،</w:t>
      </w:r>
      <w:r w:rsidRPr="00706B5A">
        <w:rPr>
          <w:rtl/>
        </w:rPr>
        <w:t xml:space="preserve"> قال حدثني اسماعيل ابن مهران</w:t>
      </w:r>
      <w:r w:rsidR="00BB75CD">
        <w:rPr>
          <w:rtl/>
        </w:rPr>
        <w:t>،</w:t>
      </w:r>
      <w:r w:rsidRPr="00706B5A">
        <w:rPr>
          <w:rtl/>
        </w:rPr>
        <w:t xml:space="preserve"> عن علي بن أبي حمزة</w:t>
      </w:r>
      <w:r w:rsidR="00BB75CD">
        <w:rPr>
          <w:rtl/>
        </w:rPr>
        <w:t>،</w:t>
      </w:r>
      <w:r w:rsidRPr="00706B5A">
        <w:rPr>
          <w:rtl/>
        </w:rPr>
        <w:t xml:space="preserve"> عن أبي بصير</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w:t>
      </w:r>
      <w:r w:rsidR="00BB75CD">
        <w:rPr>
          <w:rtl/>
        </w:rPr>
        <w:t>:</w:t>
      </w:r>
      <w:r>
        <w:rPr>
          <w:rFonts w:hint="cs"/>
          <w:rtl/>
        </w:rPr>
        <w:t xml:space="preserve"> </w:t>
      </w:r>
      <w:r w:rsidRPr="00706B5A">
        <w:rPr>
          <w:rtl/>
        </w:rPr>
        <w:t>سلمان علّم الاسم الاعظم.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فمحدث على المعنى المصطلح عليه حقيقة</w:t>
      </w:r>
      <w:r w:rsidR="00BB75CD">
        <w:rPr>
          <w:rtl/>
        </w:rPr>
        <w:t>،</w:t>
      </w:r>
      <w:r w:rsidRPr="00706B5A">
        <w:rPr>
          <w:rtl/>
        </w:rPr>
        <w:t xml:space="preserve"> وأما سلمان فكان محدثا على التجوز بمعنى المفهم الملهم</w:t>
      </w:r>
      <w:r w:rsidR="00BB75CD">
        <w:rPr>
          <w:rtl/>
        </w:rPr>
        <w:t>،</w:t>
      </w:r>
      <w:r w:rsidRPr="00706B5A">
        <w:rPr>
          <w:rtl/>
        </w:rPr>
        <w:t xml:space="preserve"> وسيستبين لك شرح ذلك إن شاء الله تعالى.</w:t>
      </w:r>
    </w:p>
    <w:p w:rsidR="00D620A4" w:rsidRPr="00706B5A" w:rsidRDefault="00D620A4" w:rsidP="0037382B">
      <w:pPr>
        <w:pStyle w:val="libBold1"/>
        <w:rPr>
          <w:rtl/>
          <w:lang w:bidi="fa-IR"/>
        </w:rPr>
      </w:pPr>
      <w:r w:rsidRPr="00D06AFC">
        <w:rPr>
          <w:rtl/>
        </w:rPr>
        <w:t xml:space="preserve">قوله </w:t>
      </w:r>
      <w:r>
        <w:rPr>
          <w:rFonts w:hint="cs"/>
          <w:rtl/>
        </w:rPr>
        <w:t>رحمه الله</w:t>
      </w:r>
      <w:r w:rsidRPr="000016CF">
        <w:rPr>
          <w:rtl/>
        </w:rPr>
        <w:t xml:space="preserve"> تعالى</w:t>
      </w:r>
      <w:r w:rsidR="00BB75CD">
        <w:rPr>
          <w:rtl/>
        </w:rPr>
        <w:t>:</w:t>
      </w:r>
      <w:r w:rsidRPr="00D06AFC">
        <w:rPr>
          <w:rtl/>
        </w:rPr>
        <w:t xml:space="preserve"> أحمد بن منصور الخزاعى‌</w:t>
      </w:r>
    </w:p>
    <w:p w:rsidR="00D620A4" w:rsidRPr="00706B5A" w:rsidRDefault="00D620A4" w:rsidP="00652868">
      <w:pPr>
        <w:pStyle w:val="libNormal"/>
        <w:rPr>
          <w:rtl/>
        </w:rPr>
      </w:pPr>
      <w:r w:rsidRPr="00706B5A">
        <w:rPr>
          <w:rtl/>
        </w:rPr>
        <w:t xml:space="preserve">هو الذي يقال له محمد بن منصور بن نصر الخزاعي من أصحاب أبي الحسن الرضا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صرح بذلك الشيخ </w:t>
      </w:r>
      <w:r>
        <w:rPr>
          <w:rFonts w:hint="cs"/>
          <w:rtl/>
        </w:rPr>
        <w:t>رحمه الله</w:t>
      </w:r>
      <w:r w:rsidRPr="000016CF">
        <w:rPr>
          <w:rtl/>
        </w:rPr>
        <w:t xml:space="preserve"> تعالى</w:t>
      </w:r>
      <w:r w:rsidRPr="00706B5A">
        <w:rPr>
          <w:rtl/>
        </w:rPr>
        <w:t xml:space="preserve"> في كتاب الرجال حيث ذكر في أصحاب علي بن موسى الرضا </w:t>
      </w:r>
      <w:r w:rsidR="001F0C57" w:rsidRPr="001F0C57">
        <w:rPr>
          <w:rStyle w:val="libAlaemChar"/>
          <w:rtl/>
        </w:rPr>
        <w:t>عليه‌السلام</w:t>
      </w:r>
      <w:r w:rsidRPr="00706B5A">
        <w:rPr>
          <w:rtl/>
        </w:rPr>
        <w:t xml:space="preserve"> محمد بن منصور بن نصر الخزاعي</w:t>
      </w:r>
      <w:r w:rsidR="00BB75CD">
        <w:rPr>
          <w:rtl/>
        </w:rPr>
        <w:t>،</w:t>
      </w:r>
      <w:r w:rsidRPr="00706B5A">
        <w:rPr>
          <w:rtl/>
        </w:rPr>
        <w:t xml:space="preserve"> ثم كرر ذكره فقال</w:t>
      </w:r>
      <w:r w:rsidR="00BB75CD">
        <w:rPr>
          <w:rtl/>
        </w:rPr>
        <w:t>:</w:t>
      </w:r>
      <w:r>
        <w:rPr>
          <w:rFonts w:hint="cs"/>
          <w:rtl/>
        </w:rPr>
        <w:t xml:space="preserve"> </w:t>
      </w:r>
      <w:r w:rsidRPr="00706B5A">
        <w:rPr>
          <w:rtl/>
        </w:rPr>
        <w:t>محمد بن نصر الخزاعي</w:t>
      </w:r>
      <w:r w:rsidR="00BB75CD">
        <w:rPr>
          <w:rtl/>
        </w:rPr>
        <w:t>،</w:t>
      </w:r>
      <w:r w:rsidRPr="00706B5A">
        <w:rPr>
          <w:rtl/>
        </w:rPr>
        <w:t xml:space="preserve"> ويقال له</w:t>
      </w:r>
      <w:r w:rsidR="00BB75CD">
        <w:rPr>
          <w:rtl/>
        </w:rPr>
        <w:t>:</w:t>
      </w:r>
      <w:r w:rsidRPr="00706B5A">
        <w:rPr>
          <w:rtl/>
        </w:rPr>
        <w:t xml:space="preserve"> أحمد بن منصور </w:t>
      </w:r>
      <w:r w:rsidRPr="0037382B">
        <w:rPr>
          <w:rStyle w:val="libFootnotenumChar"/>
          <w:rtl/>
        </w:rPr>
        <w:t>(1)</w:t>
      </w:r>
      <w:r>
        <w:rPr>
          <w:rtl/>
        </w:rPr>
        <w:t>.</w:t>
      </w:r>
    </w:p>
    <w:p w:rsidR="00D620A4" w:rsidRPr="00D06AFC" w:rsidRDefault="00D620A4" w:rsidP="0037382B">
      <w:pPr>
        <w:pStyle w:val="libBold1"/>
        <w:rPr>
          <w:rtl/>
        </w:rPr>
      </w:pPr>
      <w:r w:rsidRPr="00D06AFC">
        <w:rPr>
          <w:rtl/>
        </w:rPr>
        <w:t xml:space="preserve">قوله </w:t>
      </w:r>
      <w:r>
        <w:rPr>
          <w:rFonts w:hint="cs"/>
          <w:rtl/>
        </w:rPr>
        <w:t>رحمه الله</w:t>
      </w:r>
      <w:r w:rsidRPr="000016CF">
        <w:rPr>
          <w:rtl/>
        </w:rPr>
        <w:t xml:space="preserve"> تعالى</w:t>
      </w:r>
      <w:r w:rsidR="00BB75CD">
        <w:rPr>
          <w:rtl/>
        </w:rPr>
        <w:t>:</w:t>
      </w:r>
      <w:r w:rsidRPr="00D06AFC">
        <w:rPr>
          <w:rtl/>
        </w:rPr>
        <w:t xml:space="preserve"> عن محمد بن زياد‌</w:t>
      </w:r>
    </w:p>
    <w:p w:rsidR="00D620A4" w:rsidRPr="00706B5A" w:rsidRDefault="00D620A4" w:rsidP="00652868">
      <w:pPr>
        <w:pStyle w:val="libNormal"/>
        <w:rPr>
          <w:rtl/>
        </w:rPr>
      </w:pPr>
      <w:r w:rsidRPr="00706B5A">
        <w:rPr>
          <w:rtl/>
        </w:rPr>
        <w:t>يعني به محمد بن الحسن بن زياد العطار فانه يقال له</w:t>
      </w:r>
      <w:r w:rsidR="00BB75CD">
        <w:rPr>
          <w:rtl/>
        </w:rPr>
        <w:t>:</w:t>
      </w:r>
      <w:r w:rsidRPr="00706B5A">
        <w:rPr>
          <w:rtl/>
        </w:rPr>
        <w:t xml:space="preserve"> محمد بن زياد أيضا</w:t>
      </w:r>
      <w:r w:rsidR="00BB75CD">
        <w:rPr>
          <w:rtl/>
        </w:rPr>
        <w:t>،</w:t>
      </w:r>
      <w:r w:rsidRPr="00706B5A">
        <w:rPr>
          <w:rtl/>
        </w:rPr>
        <w:t xml:space="preserve"> كما قاله النجاشي في أسناد طريقه اليه وقال</w:t>
      </w:r>
      <w:r w:rsidR="00BB75CD">
        <w:rPr>
          <w:rtl/>
        </w:rPr>
        <w:t>:</w:t>
      </w:r>
      <w:r w:rsidRPr="00706B5A">
        <w:rPr>
          <w:rtl/>
        </w:rPr>
        <w:t xml:space="preserve"> كوفي ثقة روى أبوه عن أبي عبد الله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37382B">
      <w:pPr>
        <w:pStyle w:val="libBold1"/>
        <w:rPr>
          <w:rtl/>
          <w:lang w:bidi="fa-IR"/>
        </w:rPr>
      </w:pPr>
      <w:r w:rsidRPr="00D06AFC">
        <w:rPr>
          <w:rtl/>
        </w:rPr>
        <w:t xml:space="preserve">قوله </w:t>
      </w:r>
      <w:r w:rsidR="001F0C57" w:rsidRPr="001F0C57">
        <w:rPr>
          <w:rStyle w:val="libAlaemChar"/>
          <w:rtl/>
        </w:rPr>
        <w:t>عليه‌السلام</w:t>
      </w:r>
      <w:r w:rsidR="00BB75CD">
        <w:rPr>
          <w:rtl/>
        </w:rPr>
        <w:t>:</w:t>
      </w:r>
      <w:r w:rsidRPr="00D06AFC">
        <w:rPr>
          <w:rtl/>
        </w:rPr>
        <w:t xml:space="preserve"> كان سلمان من المتوسمين‌</w:t>
      </w:r>
    </w:p>
    <w:p w:rsidR="00D620A4" w:rsidRPr="00706B5A" w:rsidRDefault="00D620A4" w:rsidP="00652868">
      <w:pPr>
        <w:pStyle w:val="libNormal"/>
        <w:rPr>
          <w:rtl/>
        </w:rPr>
      </w:pPr>
      <w:r w:rsidRPr="00706B5A">
        <w:rPr>
          <w:rtl/>
        </w:rPr>
        <w:t>قال الراغب في المفردات</w:t>
      </w:r>
      <w:r w:rsidR="00BB75CD">
        <w:rPr>
          <w:rtl/>
        </w:rPr>
        <w:t>:</w:t>
      </w:r>
      <w:r w:rsidRPr="00706B5A">
        <w:rPr>
          <w:rtl/>
        </w:rPr>
        <w:t xml:space="preserve"> الوسم التأثير والسمة الاثر</w:t>
      </w:r>
      <w:r w:rsidR="00BB75CD">
        <w:rPr>
          <w:rtl/>
        </w:rPr>
        <w:t>،</w:t>
      </w:r>
      <w:r w:rsidRPr="00706B5A">
        <w:rPr>
          <w:rtl/>
        </w:rPr>
        <w:t xml:space="preserve"> قال تعالى </w:t>
      </w:r>
      <w:r w:rsidRPr="001F0C57">
        <w:rPr>
          <w:rStyle w:val="libAlaemChar"/>
          <w:rtl/>
        </w:rPr>
        <w:t>(</w:t>
      </w:r>
      <w:r w:rsidRPr="0037382B">
        <w:rPr>
          <w:rStyle w:val="libAieChar"/>
          <w:rtl/>
        </w:rPr>
        <w:t xml:space="preserve"> سِيماهُمْ</w:t>
      </w:r>
      <w:r w:rsidRPr="00706B5A">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391 </w:t>
      </w:r>
      <w:r>
        <w:rPr>
          <w:rtl/>
        </w:rPr>
        <w:t>و 3</w:t>
      </w:r>
      <w:r w:rsidRPr="00706B5A">
        <w:rPr>
          <w:rtl/>
        </w:rPr>
        <w:t>89‌</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285‌</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30</w:t>
      </w:r>
      <w:r w:rsidR="00BB75CD">
        <w:rPr>
          <w:rtl/>
        </w:rPr>
        <w:t xml:space="preserve"> - </w:t>
      </w:r>
      <w:r w:rsidRPr="00706B5A">
        <w:rPr>
          <w:rtl/>
        </w:rPr>
        <w:t>جبريل بن أحمد</w:t>
      </w:r>
      <w:r w:rsidR="00BB75CD">
        <w:rPr>
          <w:rtl/>
        </w:rPr>
        <w:t>،</w:t>
      </w:r>
      <w:r w:rsidRPr="00706B5A">
        <w:rPr>
          <w:rtl/>
        </w:rPr>
        <w:t xml:space="preserve"> قال حدثني الحسن بن خرزاذ</w:t>
      </w:r>
      <w:r w:rsidR="00BB75CD">
        <w:rPr>
          <w:rtl/>
        </w:rPr>
        <w:t>،</w:t>
      </w:r>
      <w:r w:rsidRPr="00706B5A">
        <w:rPr>
          <w:rtl/>
        </w:rPr>
        <w:t xml:space="preserve"> عن اسماعيل </w:t>
      </w:r>
      <w:r>
        <w:rPr>
          <w:rtl/>
        </w:rPr>
        <w:t>بن مهران</w:t>
      </w:r>
      <w:r w:rsidR="00BB75CD">
        <w:rPr>
          <w:rtl/>
        </w:rPr>
        <w:t>،</w:t>
      </w:r>
      <w:r>
        <w:rPr>
          <w:rtl/>
        </w:rPr>
        <w:t xml:space="preserve"> عن أبان عن جناح</w:t>
      </w:r>
      <w:r w:rsidR="00BB75CD">
        <w:rPr>
          <w:rtl/>
        </w:rPr>
        <w:t>،</w:t>
      </w:r>
      <w:r w:rsidRPr="00706B5A">
        <w:rPr>
          <w:rtl/>
        </w:rPr>
        <w:t xml:space="preserve"> قال حدثني الحسن بن حمّاد</w:t>
      </w:r>
      <w:r w:rsidR="00BB75CD">
        <w:rPr>
          <w:rtl/>
        </w:rPr>
        <w:t>،</w:t>
      </w:r>
      <w:r w:rsidRPr="00706B5A">
        <w:rPr>
          <w:rtl/>
        </w:rPr>
        <w:t xml:space="preserve"> بلغ به</w:t>
      </w:r>
      <w:r w:rsidR="00BB75CD">
        <w:rPr>
          <w:rtl/>
        </w:rPr>
        <w:t>،</w:t>
      </w:r>
      <w:r w:rsidRPr="00706B5A">
        <w:rPr>
          <w:rtl/>
        </w:rPr>
        <w:t xml:space="preserve"> قال</w:t>
      </w:r>
      <w:r w:rsidR="00BB75CD">
        <w:rPr>
          <w:rtl/>
        </w:rPr>
        <w:t>:</w:t>
      </w:r>
      <w:r w:rsidRPr="00706B5A">
        <w:rPr>
          <w:rtl/>
        </w:rPr>
        <w:t xml:space="preserve"> كان‌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37382B">
        <w:rPr>
          <w:rStyle w:val="libAieChar"/>
          <w:rtl/>
        </w:rPr>
        <w:t xml:space="preserve">فِي وُجُوهِهِمْ مِنْ أَثَرِ السُّجُودِ </w:t>
      </w:r>
      <w:r w:rsidRPr="001F0C57">
        <w:rPr>
          <w:rStyle w:val="libAlaemChar"/>
          <w:rtl/>
        </w:rPr>
        <w:t>)</w:t>
      </w:r>
      <w:r w:rsidRPr="00706B5A">
        <w:rPr>
          <w:rtl/>
        </w:rPr>
        <w:t xml:space="preserve"> </w:t>
      </w:r>
      <w:r w:rsidRPr="0037382B">
        <w:rPr>
          <w:rStyle w:val="libFootnotenumChar"/>
          <w:rtl/>
        </w:rPr>
        <w:t>(1)</w:t>
      </w:r>
      <w:r w:rsidRPr="00706B5A">
        <w:rPr>
          <w:rtl/>
        </w:rPr>
        <w:t xml:space="preserve"> » وقال</w:t>
      </w:r>
      <w:r w:rsidR="00BB75CD">
        <w:rPr>
          <w:rtl/>
        </w:rPr>
        <w:t>:</w:t>
      </w:r>
      <w:r w:rsidRPr="00706B5A">
        <w:rPr>
          <w:rtl/>
        </w:rPr>
        <w:t xml:space="preserve"> </w:t>
      </w:r>
      <w:r w:rsidRPr="001F0C57">
        <w:rPr>
          <w:rStyle w:val="libAlaemChar"/>
          <w:rtl/>
        </w:rPr>
        <w:t>(</w:t>
      </w:r>
      <w:r w:rsidRPr="0037382B">
        <w:rPr>
          <w:rStyle w:val="libAieChar"/>
          <w:rtl/>
        </w:rPr>
        <w:t xml:space="preserve"> تَعْرِفُهُمْ بِسِيماهُمْ </w:t>
      </w:r>
      <w:r w:rsidRPr="001F0C57">
        <w:rPr>
          <w:rStyle w:val="libAlaemChar"/>
          <w:rtl/>
        </w:rPr>
        <w:t>)</w:t>
      </w:r>
      <w:r w:rsidRPr="00706B5A">
        <w:rPr>
          <w:rtl/>
        </w:rPr>
        <w:t xml:space="preserve"> </w:t>
      </w:r>
      <w:r w:rsidRPr="0037382B">
        <w:rPr>
          <w:rStyle w:val="libFootnotenumChar"/>
          <w:rtl/>
        </w:rPr>
        <w:t>(2)</w:t>
      </w:r>
      <w:r w:rsidRPr="00706B5A">
        <w:rPr>
          <w:rtl/>
        </w:rPr>
        <w:t xml:space="preserve"> وقوله تعالى </w:t>
      </w:r>
      <w:r w:rsidRPr="001F0C57">
        <w:rPr>
          <w:rStyle w:val="libAlaemChar"/>
          <w:rtl/>
        </w:rPr>
        <w:t>(</w:t>
      </w:r>
      <w:r w:rsidRPr="0037382B">
        <w:rPr>
          <w:rStyle w:val="libAieChar"/>
          <w:rtl/>
        </w:rPr>
        <w:t xml:space="preserve"> إِنَّ فِي ذلِكَ لَآياتٍ لِلْمُتَوَسِّمِينَ </w:t>
      </w:r>
      <w:r w:rsidRPr="001F0C57">
        <w:rPr>
          <w:rStyle w:val="libAlaemChar"/>
          <w:rtl/>
        </w:rPr>
        <w:t>)</w:t>
      </w:r>
      <w:r w:rsidRPr="00706B5A">
        <w:rPr>
          <w:rtl/>
        </w:rPr>
        <w:t xml:space="preserve"> </w:t>
      </w:r>
      <w:r w:rsidRPr="0037382B">
        <w:rPr>
          <w:rStyle w:val="libFootnotenumChar"/>
          <w:rtl/>
        </w:rPr>
        <w:t>(3)</w:t>
      </w:r>
      <w:r w:rsidRPr="00706B5A">
        <w:rPr>
          <w:rtl/>
        </w:rPr>
        <w:t xml:space="preserve"> أي للمتبرين العارفين المتعظين</w:t>
      </w:r>
      <w:r w:rsidR="00BB75CD">
        <w:rPr>
          <w:rtl/>
        </w:rPr>
        <w:t>،</w:t>
      </w:r>
      <w:r w:rsidRPr="00706B5A">
        <w:rPr>
          <w:rtl/>
        </w:rPr>
        <w:t xml:space="preserve"> وهذا التوسم هو الذي سماه قوم الذكاء</w:t>
      </w:r>
      <w:r w:rsidR="00BB75CD">
        <w:rPr>
          <w:rtl/>
        </w:rPr>
        <w:t>:</w:t>
      </w:r>
      <w:r w:rsidRPr="00706B5A">
        <w:rPr>
          <w:rtl/>
        </w:rPr>
        <w:t xml:space="preserve"> وقوم الفطنة</w:t>
      </w:r>
      <w:r w:rsidR="00BB75CD">
        <w:rPr>
          <w:rtl/>
        </w:rPr>
        <w:t>،</w:t>
      </w:r>
      <w:r w:rsidRPr="00706B5A">
        <w:rPr>
          <w:rtl/>
        </w:rPr>
        <w:t xml:space="preserve"> وقوم الفراسة</w:t>
      </w:r>
      <w:r w:rsidR="00BB75CD">
        <w:rPr>
          <w:rtl/>
        </w:rPr>
        <w:t>،</w:t>
      </w:r>
      <w:r w:rsidRPr="00706B5A">
        <w:rPr>
          <w:rtl/>
        </w:rPr>
        <w:t xml:space="preserve"> وقال </w:t>
      </w:r>
      <w:r w:rsidR="001F0C57" w:rsidRPr="001F0C57">
        <w:rPr>
          <w:rStyle w:val="libAlaemChar"/>
          <w:rtl/>
        </w:rPr>
        <w:t>صلى‌الله‌عليه‌وآله</w:t>
      </w:r>
      <w:r w:rsidR="00BB75CD">
        <w:rPr>
          <w:rtl/>
        </w:rPr>
        <w:t>:</w:t>
      </w:r>
      <w:r w:rsidRPr="00706B5A">
        <w:rPr>
          <w:rtl/>
        </w:rPr>
        <w:t xml:space="preserve"> اتقوا فراسة المؤمن وقال</w:t>
      </w:r>
      <w:r w:rsidR="00BB75CD">
        <w:rPr>
          <w:rtl/>
        </w:rPr>
        <w:t>:</w:t>
      </w:r>
      <w:r w:rsidRPr="00706B5A">
        <w:rPr>
          <w:rtl/>
        </w:rPr>
        <w:t xml:space="preserve"> المؤمن ينظر بنور الله </w:t>
      </w:r>
      <w:r w:rsidRPr="0037382B">
        <w:rPr>
          <w:rStyle w:val="libFootnotenumChar"/>
          <w:rtl/>
        </w:rPr>
        <w:t>(4)</w:t>
      </w:r>
      <w:r>
        <w:rPr>
          <w:rtl/>
        </w:rPr>
        <w:t>.</w:t>
      </w:r>
    </w:p>
    <w:p w:rsidR="00D620A4" w:rsidRPr="00706B5A" w:rsidRDefault="00D620A4" w:rsidP="0037382B">
      <w:pPr>
        <w:pStyle w:val="libBold1"/>
        <w:rPr>
          <w:rtl/>
          <w:lang w:bidi="fa-IR"/>
        </w:rPr>
      </w:pPr>
      <w:r w:rsidRPr="00C01A7E">
        <w:rPr>
          <w:rtl/>
        </w:rPr>
        <w:t xml:space="preserve">قوله </w:t>
      </w:r>
      <w:r>
        <w:rPr>
          <w:rFonts w:hint="cs"/>
          <w:rtl/>
        </w:rPr>
        <w:t>رحمه الله</w:t>
      </w:r>
      <w:r w:rsidRPr="000016CF">
        <w:rPr>
          <w:rtl/>
        </w:rPr>
        <w:t xml:space="preserve"> تعالى</w:t>
      </w:r>
      <w:r w:rsidR="00BB75CD">
        <w:rPr>
          <w:rtl/>
        </w:rPr>
        <w:t>:</w:t>
      </w:r>
      <w:r w:rsidRPr="00C01A7E">
        <w:rPr>
          <w:rtl/>
        </w:rPr>
        <w:t xml:space="preserve"> عن أبان عن جناح‌</w:t>
      </w:r>
    </w:p>
    <w:p w:rsidR="00D620A4" w:rsidRPr="00706B5A" w:rsidRDefault="00D620A4" w:rsidP="00652868">
      <w:pPr>
        <w:pStyle w:val="libNormal"/>
        <w:rPr>
          <w:rtl/>
        </w:rPr>
      </w:pPr>
      <w:r w:rsidRPr="00706B5A">
        <w:rPr>
          <w:rtl/>
        </w:rPr>
        <w:t>أبان الذي يروي عنه اسماعيل بن مهران هو أبان بن محمد البجلي ابن أخت صفوان بن يحيى</w:t>
      </w:r>
      <w:r w:rsidR="00BB75CD">
        <w:rPr>
          <w:rtl/>
        </w:rPr>
        <w:t>،</w:t>
      </w:r>
      <w:r w:rsidRPr="00706B5A">
        <w:rPr>
          <w:rtl/>
        </w:rPr>
        <w:t xml:space="preserve"> كان ثقة وجها في أصحابنا الكوفيين قاله النجاشي </w:t>
      </w:r>
      <w:r w:rsidRPr="0037382B">
        <w:rPr>
          <w:rStyle w:val="libFootnotenumChar"/>
          <w:rtl/>
        </w:rPr>
        <w:t>(5)</w:t>
      </w:r>
      <w:r>
        <w:rPr>
          <w:rtl/>
        </w:rPr>
        <w:t>.</w:t>
      </w:r>
    </w:p>
    <w:p w:rsidR="00D620A4" w:rsidRPr="00706B5A" w:rsidRDefault="00D620A4" w:rsidP="00652868">
      <w:pPr>
        <w:pStyle w:val="libNormal"/>
        <w:rPr>
          <w:rtl/>
        </w:rPr>
      </w:pPr>
      <w:r w:rsidRPr="00706B5A">
        <w:rPr>
          <w:rtl/>
        </w:rPr>
        <w:t>أو هو أبان بن عثمان الاحمر البجلي أحد من أجمعت العصابة على تصحيح ما يصح عنهم.</w:t>
      </w:r>
    </w:p>
    <w:p w:rsidR="00D620A4" w:rsidRPr="00706B5A" w:rsidRDefault="00D620A4" w:rsidP="00652868">
      <w:pPr>
        <w:pStyle w:val="libNormal"/>
        <w:rPr>
          <w:rtl/>
        </w:rPr>
      </w:pPr>
      <w:r>
        <w:rPr>
          <w:rtl/>
        </w:rPr>
        <w:t>و «</w:t>
      </w:r>
      <w:r w:rsidRPr="00706B5A">
        <w:rPr>
          <w:rtl/>
        </w:rPr>
        <w:t xml:space="preserve"> جناح » الذي روى أبان عنه هو جناح بن عبد الحميد الكوفي</w:t>
      </w:r>
      <w:r w:rsidR="00BB75CD">
        <w:rPr>
          <w:rtl/>
        </w:rPr>
        <w:t>،</w:t>
      </w:r>
      <w:r w:rsidRPr="00706B5A">
        <w:rPr>
          <w:rtl/>
        </w:rPr>
        <w:t xml:space="preserve"> ويحتمل جناح بن رزين مولى مفضل بن قيس الاشعري</w:t>
      </w:r>
      <w:r w:rsidR="00BB75CD">
        <w:rPr>
          <w:rtl/>
        </w:rPr>
        <w:t>،</w:t>
      </w:r>
      <w:r w:rsidRPr="00706B5A">
        <w:rPr>
          <w:rtl/>
        </w:rPr>
        <w:t xml:space="preserve"> ذكرهما الشيخ في أصحاب أبي عبد الله الصادق </w:t>
      </w:r>
      <w:r w:rsidR="001F0C57" w:rsidRPr="001F0C57">
        <w:rPr>
          <w:rStyle w:val="libAlaemChar"/>
          <w:rtl/>
        </w:rPr>
        <w:t>عليه‌السلام</w:t>
      </w:r>
      <w:r w:rsidRPr="00706B5A">
        <w:rPr>
          <w:rtl/>
        </w:rPr>
        <w:t xml:space="preserve"> </w:t>
      </w:r>
      <w:r w:rsidRPr="0037382B">
        <w:rPr>
          <w:rStyle w:val="libFootnotenumChar"/>
          <w:rtl/>
        </w:rPr>
        <w:t>(6)</w:t>
      </w:r>
      <w:r>
        <w:rPr>
          <w:rtl/>
        </w:rPr>
        <w:t>.</w:t>
      </w:r>
    </w:p>
    <w:p w:rsidR="00D620A4" w:rsidRPr="00706B5A" w:rsidRDefault="00D620A4" w:rsidP="00652868">
      <w:pPr>
        <w:pStyle w:val="libNormal"/>
        <w:rPr>
          <w:rtl/>
        </w:rPr>
      </w:pPr>
      <w:r w:rsidRPr="00706B5A">
        <w:rPr>
          <w:rtl/>
        </w:rPr>
        <w:t xml:space="preserve">وما في بعض النسخ </w:t>
      </w:r>
      <w:r w:rsidRPr="0037382B">
        <w:rPr>
          <w:rStyle w:val="libFootnotenumChar"/>
          <w:rtl/>
        </w:rPr>
        <w:t>(7)</w:t>
      </w:r>
      <w:r w:rsidRPr="00706B5A">
        <w:rPr>
          <w:rtl/>
        </w:rPr>
        <w:t xml:space="preserve"> أبان بن جناح مكان « عن » فمن تصحيف الناسخين.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الفتح</w:t>
      </w:r>
      <w:r w:rsidR="00BB75CD">
        <w:rPr>
          <w:rtl/>
        </w:rPr>
        <w:t>:</w:t>
      </w:r>
      <w:r w:rsidRPr="00706B5A">
        <w:rPr>
          <w:rtl/>
        </w:rPr>
        <w:t xml:space="preserve"> 29‌</w:t>
      </w:r>
    </w:p>
    <w:p w:rsidR="00D620A4" w:rsidRPr="00706B5A" w:rsidRDefault="00D620A4" w:rsidP="0037382B">
      <w:pPr>
        <w:pStyle w:val="libFootnote0"/>
        <w:rPr>
          <w:rtl/>
          <w:lang w:bidi="fa-IR"/>
        </w:rPr>
      </w:pPr>
      <w:r w:rsidRPr="00706B5A">
        <w:rPr>
          <w:rtl/>
        </w:rPr>
        <w:t>(2) سورة البقرة</w:t>
      </w:r>
      <w:r w:rsidR="00BB75CD">
        <w:rPr>
          <w:rtl/>
        </w:rPr>
        <w:t>:</w:t>
      </w:r>
      <w:r w:rsidRPr="00706B5A">
        <w:rPr>
          <w:rtl/>
        </w:rPr>
        <w:t xml:space="preserve"> 273‌</w:t>
      </w:r>
    </w:p>
    <w:p w:rsidR="00D620A4" w:rsidRPr="00706B5A" w:rsidRDefault="00D620A4" w:rsidP="0037382B">
      <w:pPr>
        <w:pStyle w:val="libFootnote0"/>
        <w:rPr>
          <w:rtl/>
          <w:lang w:bidi="fa-IR"/>
        </w:rPr>
      </w:pPr>
      <w:r w:rsidRPr="00706B5A">
        <w:rPr>
          <w:rtl/>
        </w:rPr>
        <w:t>(3) سورة الحجر</w:t>
      </w:r>
      <w:r w:rsidR="00BB75CD">
        <w:rPr>
          <w:rtl/>
        </w:rPr>
        <w:t>:</w:t>
      </w:r>
      <w:r w:rsidRPr="00706B5A">
        <w:rPr>
          <w:rtl/>
        </w:rPr>
        <w:t xml:space="preserve"> 75‌</w:t>
      </w:r>
    </w:p>
    <w:p w:rsidR="00D620A4" w:rsidRPr="00706B5A" w:rsidRDefault="00D620A4" w:rsidP="0037382B">
      <w:pPr>
        <w:pStyle w:val="libFootnote0"/>
        <w:rPr>
          <w:rtl/>
          <w:lang w:bidi="fa-IR"/>
        </w:rPr>
      </w:pPr>
      <w:r w:rsidRPr="00706B5A">
        <w:rPr>
          <w:rtl/>
        </w:rPr>
        <w:t>(4) المفردات</w:t>
      </w:r>
      <w:r w:rsidR="00BB75CD">
        <w:rPr>
          <w:rtl/>
        </w:rPr>
        <w:t>:</w:t>
      </w:r>
      <w:r w:rsidRPr="00706B5A">
        <w:rPr>
          <w:rtl/>
        </w:rPr>
        <w:t xml:space="preserve"> 524‌</w:t>
      </w:r>
    </w:p>
    <w:p w:rsidR="00D620A4" w:rsidRPr="00706B5A" w:rsidRDefault="00D620A4" w:rsidP="0037382B">
      <w:pPr>
        <w:pStyle w:val="libFootnote0"/>
        <w:rPr>
          <w:rtl/>
          <w:lang w:bidi="fa-IR"/>
        </w:rPr>
      </w:pPr>
      <w:r w:rsidRPr="00706B5A">
        <w:rPr>
          <w:rtl/>
        </w:rPr>
        <w:t>(5) رجال النجاشى</w:t>
      </w:r>
      <w:r w:rsidR="00BB75CD">
        <w:rPr>
          <w:rtl/>
        </w:rPr>
        <w:t>:</w:t>
      </w:r>
      <w:r w:rsidRPr="00706B5A">
        <w:rPr>
          <w:rtl/>
        </w:rPr>
        <w:t xml:space="preserve"> 12‌</w:t>
      </w:r>
    </w:p>
    <w:p w:rsidR="00D620A4" w:rsidRPr="00706B5A" w:rsidRDefault="00D620A4" w:rsidP="0037382B">
      <w:pPr>
        <w:pStyle w:val="libFootnote0"/>
        <w:rPr>
          <w:rtl/>
          <w:lang w:bidi="fa-IR"/>
        </w:rPr>
      </w:pPr>
      <w:r w:rsidRPr="00706B5A">
        <w:rPr>
          <w:rtl/>
        </w:rPr>
        <w:t>(6) رجال الشيخ</w:t>
      </w:r>
      <w:r w:rsidR="00BB75CD">
        <w:rPr>
          <w:rtl/>
        </w:rPr>
        <w:t>:</w:t>
      </w:r>
      <w:r w:rsidRPr="00706B5A">
        <w:rPr>
          <w:rtl/>
        </w:rPr>
        <w:t xml:space="preserve"> 164‌</w:t>
      </w:r>
    </w:p>
    <w:p w:rsidR="00D620A4" w:rsidRPr="00706B5A" w:rsidRDefault="00D620A4" w:rsidP="0037382B">
      <w:pPr>
        <w:pStyle w:val="libFootnote0"/>
        <w:rPr>
          <w:rtl/>
          <w:lang w:bidi="fa-IR"/>
        </w:rPr>
      </w:pPr>
      <w:r w:rsidRPr="00706B5A">
        <w:rPr>
          <w:rtl/>
        </w:rPr>
        <w:t>(7) كما في المطبوع من رجال الكشى بجامعة مشهد والنجف الاشرف.</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سلمان اذا رأى </w:t>
      </w:r>
      <w:r>
        <w:rPr>
          <w:rtl/>
        </w:rPr>
        <w:t>الجمل الذي يقال له عسكر يضربه</w:t>
      </w:r>
      <w:r w:rsidR="00BB75CD">
        <w:rPr>
          <w:rtl/>
        </w:rPr>
        <w:t>،</w:t>
      </w:r>
      <w:r w:rsidRPr="00706B5A">
        <w:rPr>
          <w:rtl/>
        </w:rPr>
        <w:t xml:space="preserve"> فيقال له يا أبا عبد الله ما تريد من هذه البهيمة</w:t>
      </w:r>
      <w:r>
        <w:rPr>
          <w:rtl/>
        </w:rPr>
        <w:t>؟</w:t>
      </w:r>
      <w:r w:rsidRPr="00706B5A">
        <w:rPr>
          <w:rtl/>
        </w:rPr>
        <w:t xml:space="preserve"> فيقول</w:t>
      </w:r>
      <w:r w:rsidR="00BB75CD">
        <w:rPr>
          <w:rtl/>
        </w:rPr>
        <w:t>:</w:t>
      </w:r>
      <w:r w:rsidRPr="00706B5A">
        <w:rPr>
          <w:rtl/>
        </w:rPr>
        <w:t xml:space="preserve"> ما هذا بهيمة ولكن هذا عسكر بن كنعان الجني</w:t>
      </w:r>
      <w:r w:rsidR="00BB75CD">
        <w:rPr>
          <w:rtl/>
        </w:rPr>
        <w:t>،</w:t>
      </w:r>
      <w:r>
        <w:rPr>
          <w:rtl/>
        </w:rPr>
        <w:t xml:space="preserve"> يا أعرابي لا ينفق جملك هاهنا</w:t>
      </w:r>
      <w:r w:rsidRPr="00706B5A">
        <w:rPr>
          <w:rtl/>
        </w:rPr>
        <w:t xml:space="preserve"> ولكن اذهب به الى الحوأب فانك تعطى به ما تريد.</w:t>
      </w:r>
    </w:p>
    <w:p w:rsidR="00BB75CD" w:rsidRDefault="00D620A4" w:rsidP="00652868">
      <w:pPr>
        <w:pStyle w:val="libNormal"/>
        <w:rPr>
          <w:rtl/>
        </w:rPr>
      </w:pPr>
      <w:r w:rsidRPr="00706B5A">
        <w:rPr>
          <w:rtl/>
        </w:rPr>
        <w:t>31</w:t>
      </w:r>
      <w:r w:rsidR="00BB75CD">
        <w:rPr>
          <w:rtl/>
        </w:rPr>
        <w:t xml:space="preserve"> - </w:t>
      </w:r>
      <w:r w:rsidRPr="00706B5A">
        <w:rPr>
          <w:rtl/>
        </w:rPr>
        <w:t>جبريل بن أحمد</w:t>
      </w:r>
      <w:r w:rsidR="00BB75CD">
        <w:rPr>
          <w:rtl/>
        </w:rPr>
        <w:t>،</w:t>
      </w:r>
      <w:r w:rsidRPr="00706B5A">
        <w:rPr>
          <w:rtl/>
        </w:rPr>
        <w:t xml:space="preserve"> حدثني الحسن بن خرزاذ</w:t>
      </w:r>
      <w:r w:rsidR="00BB75CD">
        <w:rPr>
          <w:rtl/>
        </w:rPr>
        <w:t>،</w:t>
      </w:r>
      <w:r w:rsidRPr="00706B5A">
        <w:rPr>
          <w:rtl/>
        </w:rPr>
        <w:t xml:space="preserve"> قال حدثني اسماعيل بن مهران</w:t>
      </w:r>
      <w:r w:rsidR="00BB75CD">
        <w:rPr>
          <w:rtl/>
        </w:rPr>
        <w:t>،</w:t>
      </w:r>
      <w:r w:rsidRPr="00706B5A">
        <w:rPr>
          <w:rtl/>
        </w:rPr>
        <w:t xml:space="preserve"> عن علي بن أبي حمزة</w:t>
      </w:r>
      <w:r w:rsidR="00BB75CD">
        <w:rPr>
          <w:rtl/>
        </w:rPr>
        <w:t>،</w:t>
      </w:r>
      <w:r w:rsidRPr="00706B5A">
        <w:rPr>
          <w:rtl/>
        </w:rPr>
        <w:t xml:space="preserve"> عن أبي بصير</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اشتروا عسكرا بسبعمائة درهم وكان شيطانا.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01A7E">
        <w:rPr>
          <w:rtl/>
        </w:rPr>
        <w:t xml:space="preserve">قوله </w:t>
      </w:r>
      <w:r w:rsidR="001F0C57" w:rsidRPr="001F0C57">
        <w:rPr>
          <w:rStyle w:val="libAlaemChar"/>
          <w:rtl/>
        </w:rPr>
        <w:t>رحمه‌الله</w:t>
      </w:r>
      <w:r w:rsidR="00BB75CD">
        <w:rPr>
          <w:rtl/>
        </w:rPr>
        <w:t>:</w:t>
      </w:r>
      <w:r w:rsidRPr="00C01A7E">
        <w:rPr>
          <w:rtl/>
        </w:rPr>
        <w:t xml:space="preserve"> اذا رأى الجمل الذى يقال له عسكر يضربه‌</w:t>
      </w:r>
    </w:p>
    <w:p w:rsidR="00D620A4" w:rsidRPr="00706B5A" w:rsidRDefault="00D620A4" w:rsidP="00652868">
      <w:pPr>
        <w:pStyle w:val="libNormal"/>
        <w:rPr>
          <w:rtl/>
        </w:rPr>
      </w:pPr>
      <w:r w:rsidRPr="00706B5A">
        <w:rPr>
          <w:rtl/>
        </w:rPr>
        <w:t>كان هودج عائشة في وقعة الجمل على جمل اسمه عسكر قاله المطرزى في المغرب في</w:t>
      </w:r>
      <w:r w:rsidR="00BB75CD">
        <w:rPr>
          <w:rtl/>
        </w:rPr>
        <w:t>:</w:t>
      </w:r>
      <w:r w:rsidRPr="00706B5A">
        <w:rPr>
          <w:rtl/>
        </w:rPr>
        <w:t xml:space="preserve"> ن ك.</w:t>
      </w:r>
    </w:p>
    <w:p w:rsidR="00D620A4" w:rsidRPr="00706B5A" w:rsidRDefault="00D620A4" w:rsidP="00652868">
      <w:pPr>
        <w:pStyle w:val="libNormal"/>
        <w:rPr>
          <w:rtl/>
        </w:rPr>
      </w:pPr>
      <w:r w:rsidRPr="00706B5A">
        <w:rPr>
          <w:rtl/>
        </w:rPr>
        <w:t xml:space="preserve">وقال أبو الحسن المسعودى </w:t>
      </w:r>
      <w:r>
        <w:rPr>
          <w:rFonts w:hint="cs"/>
          <w:rtl/>
        </w:rPr>
        <w:t>رحمه الله</w:t>
      </w:r>
      <w:r w:rsidRPr="000016CF">
        <w:rPr>
          <w:rtl/>
        </w:rPr>
        <w:t xml:space="preserve"> تعالى</w:t>
      </w:r>
      <w:r w:rsidRPr="00706B5A">
        <w:rPr>
          <w:rtl/>
        </w:rPr>
        <w:t xml:space="preserve"> في مروج الذهب</w:t>
      </w:r>
      <w:r w:rsidR="00BB75CD">
        <w:rPr>
          <w:rtl/>
        </w:rPr>
        <w:t>:</w:t>
      </w:r>
      <w:r w:rsidRPr="00706B5A">
        <w:rPr>
          <w:rtl/>
        </w:rPr>
        <w:t xml:space="preserve"> انصرف عن اليمن عامل عثمان فأتي مكه</w:t>
      </w:r>
      <w:r w:rsidR="00BB75CD">
        <w:rPr>
          <w:rtl/>
        </w:rPr>
        <w:t>،</w:t>
      </w:r>
      <w:r w:rsidRPr="00706B5A">
        <w:rPr>
          <w:rtl/>
        </w:rPr>
        <w:t xml:space="preserve"> فصادف فيها عائشة وطلحة والزبير ومروان بن الحكم في آخرين من بني أمية</w:t>
      </w:r>
      <w:r w:rsidR="00BB75CD">
        <w:rPr>
          <w:rtl/>
        </w:rPr>
        <w:t>،</w:t>
      </w:r>
      <w:r w:rsidRPr="00706B5A">
        <w:rPr>
          <w:rtl/>
        </w:rPr>
        <w:t xml:space="preserve"> فكان ممن حرض على الطلب بدم عثمان وأعطي عائشة وطلحة والزبير أربعمائة ألف درهم وكراعا وسلاحا وبعث الى عائشة بالجمل المسمى « عسكرا » وكان شراؤه من اليمن بمأتي دينار انتهى </w:t>
      </w:r>
      <w:r w:rsidRPr="0037382B">
        <w:rPr>
          <w:rStyle w:val="libFootnotenumChar"/>
          <w:rtl/>
        </w:rPr>
        <w:t>(1)</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فلذلك كان يضربه سلمان رضي الله تعالى عنه.</w:t>
      </w:r>
    </w:p>
    <w:p w:rsidR="00D620A4" w:rsidRPr="00C01A7E" w:rsidRDefault="00D620A4" w:rsidP="0037382B">
      <w:pPr>
        <w:pStyle w:val="libBold1"/>
        <w:rPr>
          <w:rtl/>
        </w:rPr>
      </w:pPr>
      <w:r w:rsidRPr="00C01A7E">
        <w:rPr>
          <w:rtl/>
        </w:rPr>
        <w:t xml:space="preserve">قوله </w:t>
      </w:r>
      <w:r w:rsidR="001F0C57" w:rsidRPr="001F0C57">
        <w:rPr>
          <w:rStyle w:val="libAlaemChar"/>
          <w:rtl/>
        </w:rPr>
        <w:t>رحمه‌الله</w:t>
      </w:r>
      <w:r w:rsidR="00BB75CD">
        <w:rPr>
          <w:rtl/>
        </w:rPr>
        <w:t>:</w:t>
      </w:r>
      <w:r w:rsidRPr="00C01A7E">
        <w:rPr>
          <w:rtl/>
        </w:rPr>
        <w:t xml:space="preserve"> لا ينفق جملك هاهنا‌</w:t>
      </w:r>
    </w:p>
    <w:p w:rsidR="00D620A4" w:rsidRPr="00706B5A" w:rsidRDefault="00D620A4" w:rsidP="00652868">
      <w:pPr>
        <w:pStyle w:val="libNormal"/>
        <w:rPr>
          <w:rtl/>
        </w:rPr>
      </w:pPr>
      <w:r w:rsidRPr="00706B5A">
        <w:rPr>
          <w:rtl/>
        </w:rPr>
        <w:t>أي لا يروج من النفاق بمعنى الرواج</w:t>
      </w:r>
      <w:r w:rsidR="00BB75CD">
        <w:rPr>
          <w:rtl/>
        </w:rPr>
        <w:t>،</w:t>
      </w:r>
      <w:r w:rsidRPr="00706B5A">
        <w:rPr>
          <w:rtl/>
        </w:rPr>
        <w:t xml:space="preserve"> ولكن اذهب به الى الحوأب بفتح الحاء المهملة واسكان الواو بعدها همزة مفتوحة ثم باء موحدة.</w:t>
      </w:r>
    </w:p>
    <w:p w:rsidR="00D620A4" w:rsidRPr="00706B5A" w:rsidRDefault="00D620A4" w:rsidP="00652868">
      <w:pPr>
        <w:pStyle w:val="libNormal"/>
        <w:rPr>
          <w:rtl/>
        </w:rPr>
      </w:pPr>
      <w:r w:rsidRPr="00706B5A">
        <w:rPr>
          <w:rtl/>
        </w:rPr>
        <w:t>وفي طائفة من النسخ الحوب بتشديد الواو للقلب والادغام.</w:t>
      </w:r>
    </w:p>
    <w:p w:rsidR="00D620A4" w:rsidRPr="00706B5A" w:rsidRDefault="00D620A4" w:rsidP="00652868">
      <w:pPr>
        <w:pStyle w:val="libNormal"/>
        <w:rPr>
          <w:rtl/>
        </w:rPr>
      </w:pPr>
      <w:r w:rsidRPr="00706B5A">
        <w:rPr>
          <w:rtl/>
        </w:rPr>
        <w:t xml:space="preserve">وفي الحديث المتواتر المشهور انه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ايتكن صاحبة الجمل تنبحها كلاب الحوأب.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2 / 357 ط دار الاندلس.</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32</w:t>
      </w:r>
      <w:r w:rsidR="00BB75CD">
        <w:rPr>
          <w:rtl/>
        </w:rPr>
        <w:t xml:space="preserve"> - </w:t>
      </w:r>
      <w:r w:rsidRPr="00706B5A">
        <w:rPr>
          <w:rtl/>
        </w:rPr>
        <w:t>حمدويه بن نصير</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حنان بن سدير</w:t>
      </w:r>
      <w:r w:rsidR="00BB75CD">
        <w:rPr>
          <w:rtl/>
        </w:rPr>
        <w:t>،</w:t>
      </w:r>
      <w:r w:rsidRPr="00706B5A">
        <w:rPr>
          <w:rtl/>
        </w:rPr>
        <w:t xml:space="preserve"> عن أبيه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جلس عدة من أصحاب رسول الله </w:t>
      </w:r>
      <w:r w:rsidR="001F0C57" w:rsidRPr="001F0C57">
        <w:rPr>
          <w:rStyle w:val="libAlaemChar"/>
          <w:rtl/>
        </w:rPr>
        <w:t>صلى‌الله‌عليه‌وآله</w:t>
      </w:r>
      <w:r w:rsidRPr="00706B5A">
        <w:rPr>
          <w:rtl/>
        </w:rPr>
        <w:t xml:space="preserve"> ينتسبون وفيهم سلمان الفارسي</w:t>
      </w:r>
      <w:r w:rsidR="00BB75CD">
        <w:rPr>
          <w:rtl/>
        </w:rPr>
        <w:t>،</w:t>
      </w:r>
      <w:r w:rsidRPr="00706B5A">
        <w:rPr>
          <w:rtl/>
        </w:rPr>
        <w:t xml:space="preserve"> وان عمر سأله عن نسبه وأصله</w:t>
      </w:r>
      <w:r>
        <w:rPr>
          <w:rtl/>
        </w:rPr>
        <w:t>؟</w:t>
      </w:r>
      <w:r w:rsidRPr="00706B5A">
        <w:rPr>
          <w:rtl/>
        </w:rPr>
        <w:t xml:space="preserve"> فقال</w:t>
      </w:r>
      <w:r w:rsidR="00BB75CD">
        <w:rPr>
          <w:rtl/>
        </w:rPr>
        <w:t>:</w:t>
      </w:r>
      <w:r w:rsidRPr="00706B5A">
        <w:rPr>
          <w:rtl/>
        </w:rPr>
        <w:t xml:space="preserve"> أنا سلمان بن عبد الله كنت ضالا فهداني الله بمحمد</w:t>
      </w:r>
      <w:r w:rsidR="00BB75CD">
        <w:rPr>
          <w:rtl/>
        </w:rPr>
        <w:t>،</w:t>
      </w:r>
      <w:r w:rsidRPr="00706B5A">
        <w:rPr>
          <w:rtl/>
        </w:rPr>
        <w:t xml:space="preserve"> وكنت عائلا فأغناني الله بمحمد</w:t>
      </w:r>
      <w:r w:rsidR="00BB75CD">
        <w:rPr>
          <w:rtl/>
        </w:rPr>
        <w:t>،</w:t>
      </w:r>
      <w:r w:rsidRPr="00706B5A">
        <w:rPr>
          <w:rtl/>
        </w:rPr>
        <w:t xml:space="preserve"> وكنت مملوكا فاعتقني الله بمحمد</w:t>
      </w:r>
      <w:r w:rsidR="00BB75CD">
        <w:rPr>
          <w:rtl/>
        </w:rPr>
        <w:t>،</w:t>
      </w:r>
      <w:r w:rsidRPr="00706B5A">
        <w:rPr>
          <w:rtl/>
        </w:rPr>
        <w:t xml:space="preserve"> فهذا حسبي ونسبي.</w:t>
      </w:r>
    </w:p>
    <w:p w:rsidR="00D620A4" w:rsidRPr="00706B5A" w:rsidRDefault="00D620A4" w:rsidP="00652868">
      <w:pPr>
        <w:pStyle w:val="libNormal"/>
        <w:rPr>
          <w:rtl/>
        </w:rPr>
      </w:pPr>
      <w:r w:rsidRPr="00706B5A">
        <w:rPr>
          <w:rtl/>
        </w:rPr>
        <w:t xml:space="preserve">ثم خرج رسول الله </w:t>
      </w:r>
      <w:r w:rsidR="001F0C57" w:rsidRPr="001F0C57">
        <w:rPr>
          <w:rStyle w:val="libAlaemChar"/>
          <w:rtl/>
        </w:rPr>
        <w:t>صلى‌الله‌عليه‌وآله</w:t>
      </w:r>
      <w:r w:rsidRPr="00706B5A">
        <w:rPr>
          <w:rtl/>
        </w:rPr>
        <w:t xml:space="preserve"> فحدثه سلمان وشكى اليه ما لقي من القوم وما قال لهم فقال النبي </w:t>
      </w:r>
      <w:r w:rsidR="001F0C57" w:rsidRPr="001F0C57">
        <w:rPr>
          <w:rStyle w:val="libAlaemChar"/>
          <w:rtl/>
        </w:rPr>
        <w:t>صلى‌الله‌عليه‌وآله</w:t>
      </w:r>
      <w:r w:rsidR="00BB75CD">
        <w:rPr>
          <w:rtl/>
        </w:rPr>
        <w:t>:</w:t>
      </w:r>
      <w:r w:rsidRPr="00706B5A">
        <w:rPr>
          <w:rtl/>
        </w:rPr>
        <w:t xml:space="preserve"> يا معشر قريش ان حسب الرجل دينه</w:t>
      </w:r>
      <w:r w:rsidR="00BB75CD">
        <w:rPr>
          <w:rtl/>
        </w:rPr>
        <w:t>،</w:t>
      </w:r>
      <w:r w:rsidRPr="00706B5A">
        <w:rPr>
          <w:rtl/>
        </w:rPr>
        <w:t xml:space="preserve"> ومروته خلقه</w:t>
      </w:r>
      <w:r w:rsidR="00BB75CD">
        <w:rPr>
          <w:rtl/>
        </w:rPr>
        <w:t>،</w:t>
      </w:r>
      <w:r w:rsidRPr="00706B5A">
        <w:rPr>
          <w:rtl/>
        </w:rPr>
        <w:t xml:space="preserve"> وأصله عقله</w:t>
      </w:r>
      <w:r w:rsidR="00BB75CD">
        <w:rPr>
          <w:rtl/>
        </w:rPr>
        <w:t>،</w:t>
      </w:r>
      <w:r w:rsidRPr="00706B5A">
        <w:rPr>
          <w:rtl/>
        </w:rPr>
        <w:t xml:space="preserve"> قال الله تعالي</w:t>
      </w:r>
      <w:r w:rsidR="00BB75CD">
        <w:rPr>
          <w:rtl/>
        </w:rPr>
        <w:t>:</w:t>
      </w:r>
      <w:r w:rsidRPr="00706B5A">
        <w:rPr>
          <w:rtl/>
        </w:rPr>
        <w:t xml:space="preserve"> </w:t>
      </w:r>
      <w:r w:rsidRPr="001F0C57">
        <w:rPr>
          <w:rStyle w:val="libAlaemChar"/>
          <w:rtl/>
        </w:rPr>
        <w:t>(</w:t>
      </w:r>
      <w:r w:rsidRPr="0037382B">
        <w:rPr>
          <w:rStyle w:val="libAieChar"/>
          <w:rtl/>
        </w:rPr>
        <w:t xml:space="preserve"> إِنّا خَلَقْناكُمْ مِنْ ذَكَرٍ وَأُنْثى وَجَعَلْناكُمْ شُعُوباً وَقَبائِلَ لِتَعارَفُوا إِنَّ أَكْرَمَكُمْ عِنْدَ اللهِ أَتْقاكُمْ </w:t>
      </w:r>
      <w:r w:rsidRPr="001F0C57">
        <w:rPr>
          <w:rStyle w:val="libAlaemChar"/>
          <w:rtl/>
        </w:rPr>
        <w:t>)</w:t>
      </w:r>
      <w:r w:rsidRPr="00706B5A">
        <w:rPr>
          <w:rtl/>
        </w:rPr>
        <w:t>. يا سلمان ليس لا حد من هؤلاء عليك فضل الا بتقوى الله</w:t>
      </w:r>
      <w:r w:rsidR="00BB75CD">
        <w:rPr>
          <w:rtl/>
        </w:rPr>
        <w:t>،</w:t>
      </w:r>
      <w:r w:rsidRPr="00706B5A">
        <w:rPr>
          <w:rtl/>
        </w:rPr>
        <w:t xml:space="preserve"> وان كان التقوى لك عليهم فأنت أفضل.</w:t>
      </w:r>
    </w:p>
    <w:p w:rsidR="00BB75CD" w:rsidRDefault="00D620A4" w:rsidP="00652868">
      <w:pPr>
        <w:pStyle w:val="libNormal"/>
        <w:rPr>
          <w:rtl/>
        </w:rPr>
      </w:pPr>
      <w:r w:rsidRPr="00706B5A">
        <w:rPr>
          <w:rtl/>
        </w:rPr>
        <w:t>33</w:t>
      </w:r>
      <w:r w:rsidR="00BB75CD">
        <w:rPr>
          <w:rtl/>
        </w:rPr>
        <w:t xml:space="preserve"> - </w:t>
      </w:r>
      <w:r w:rsidRPr="00706B5A">
        <w:rPr>
          <w:rtl/>
        </w:rPr>
        <w:t>جبريل بن أحمد. قال حدثني أبو سعيد الادمي سهل بن زياد</w:t>
      </w:r>
      <w:r w:rsidR="00BB75CD">
        <w:rPr>
          <w:rtl/>
        </w:rPr>
        <w:t>،</w:t>
      </w:r>
      <w:r w:rsidRPr="00706B5A">
        <w:rPr>
          <w:rtl/>
        </w:rPr>
        <w:t xml:space="preserve"> عن منخّل</w:t>
      </w:r>
      <w:r w:rsidR="00BB75CD">
        <w:rPr>
          <w:rtl/>
        </w:rPr>
        <w:t>،</w:t>
      </w:r>
      <w:r w:rsidRPr="00706B5A">
        <w:rPr>
          <w:rtl/>
        </w:rPr>
        <w:t xml:space="preserve"> عن جابر</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دخل أبو ذر على سلمان وهو يطبخ قدرا له</w:t>
      </w:r>
      <w:r w:rsidR="00BB75CD">
        <w:rPr>
          <w:rtl/>
        </w:rPr>
        <w:t>،</w:t>
      </w:r>
      <w:r w:rsidRPr="00706B5A">
        <w:rPr>
          <w:rtl/>
        </w:rPr>
        <w:t xml:space="preserve"> فب</w:t>
      </w:r>
      <w:r>
        <w:rPr>
          <w:rtl/>
        </w:rPr>
        <w:t>يناهما يتحدثان اذا انكبّت القدر</w:t>
      </w:r>
      <w:r w:rsidRPr="00706B5A">
        <w:rPr>
          <w:rtl/>
        </w:rPr>
        <w:t xml:space="preserve"> على وجهها على الارض</w:t>
      </w:r>
      <w:r w:rsidR="00BB75CD">
        <w:rPr>
          <w:rtl/>
        </w:rPr>
        <w:t>،</w:t>
      </w:r>
      <w:r w:rsidRPr="00706B5A">
        <w:rPr>
          <w:rtl/>
        </w:rPr>
        <w:t xml:space="preserve"> فلم يسقط من مرقها‌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ابن الاثير في النهاية وجامع الاصول</w:t>
      </w:r>
      <w:r w:rsidR="00BB75CD">
        <w:rPr>
          <w:rtl/>
        </w:rPr>
        <w:t>:</w:t>
      </w:r>
      <w:r w:rsidRPr="00706B5A">
        <w:rPr>
          <w:rtl/>
        </w:rPr>
        <w:t xml:space="preserve"> الحوأب منزل بين بصرة ومكة وهو الذي نزلته عائشة فنبحتها الكلاب لما جاءت الى البصرة وفي وقعة الجمل </w:t>
      </w:r>
      <w:r w:rsidRPr="0037382B">
        <w:rPr>
          <w:rStyle w:val="libFootnotenumChar"/>
          <w:rtl/>
        </w:rPr>
        <w:t>(1)</w:t>
      </w:r>
      <w:r>
        <w:rPr>
          <w:rtl/>
        </w:rPr>
        <w:t>.</w:t>
      </w:r>
    </w:p>
    <w:p w:rsidR="00D620A4" w:rsidRPr="00706B5A" w:rsidRDefault="00D620A4" w:rsidP="0037382B">
      <w:pPr>
        <w:pStyle w:val="libBold1"/>
        <w:rPr>
          <w:rtl/>
          <w:lang w:bidi="fa-IR"/>
        </w:rPr>
      </w:pPr>
      <w:r w:rsidRPr="004B7381">
        <w:rPr>
          <w:rtl/>
        </w:rPr>
        <w:t xml:space="preserve">قوله </w:t>
      </w:r>
      <w:r w:rsidR="001F0C57" w:rsidRPr="001F0C57">
        <w:rPr>
          <w:rStyle w:val="libAlaemChar"/>
          <w:rtl/>
        </w:rPr>
        <w:t>عليه‌السلام</w:t>
      </w:r>
      <w:r w:rsidR="00BB75CD">
        <w:rPr>
          <w:rtl/>
        </w:rPr>
        <w:t>:</w:t>
      </w:r>
      <w:r w:rsidRPr="004B7381">
        <w:rPr>
          <w:rtl/>
        </w:rPr>
        <w:t xml:space="preserve"> فبينا هما يتحدثان اذا انكبت القدر‌</w:t>
      </w:r>
    </w:p>
    <w:p w:rsidR="00D620A4" w:rsidRPr="00706B5A" w:rsidRDefault="00D620A4" w:rsidP="00652868">
      <w:pPr>
        <w:pStyle w:val="libNormal"/>
        <w:rPr>
          <w:rtl/>
        </w:rPr>
      </w:pPr>
      <w:r w:rsidRPr="00706B5A">
        <w:rPr>
          <w:rtl/>
        </w:rPr>
        <w:t xml:space="preserve">اختلفت النسخ في « بينا » </w:t>
      </w:r>
      <w:r>
        <w:rPr>
          <w:rtl/>
        </w:rPr>
        <w:t>و «</w:t>
      </w:r>
      <w:r w:rsidRPr="00706B5A">
        <w:rPr>
          <w:rtl/>
        </w:rPr>
        <w:t xml:space="preserve"> بينما » </w:t>
      </w:r>
      <w:r>
        <w:rPr>
          <w:rtl/>
        </w:rPr>
        <w:t>و «</w:t>
      </w:r>
      <w:r w:rsidRPr="00706B5A">
        <w:rPr>
          <w:rtl/>
        </w:rPr>
        <w:t xml:space="preserve"> اذ » </w:t>
      </w:r>
      <w:r>
        <w:rPr>
          <w:rtl/>
        </w:rPr>
        <w:t>و «</w:t>
      </w:r>
      <w:r w:rsidRPr="00706B5A">
        <w:rPr>
          <w:rtl/>
        </w:rPr>
        <w:t xml:space="preserve"> اذا » </w:t>
      </w:r>
      <w:r>
        <w:rPr>
          <w:rtl/>
        </w:rPr>
        <w:t>و «</w:t>
      </w:r>
      <w:r w:rsidRPr="00706B5A">
        <w:rPr>
          <w:rtl/>
        </w:rPr>
        <w:t xml:space="preserve"> انكبت » </w:t>
      </w:r>
      <w:r>
        <w:rPr>
          <w:rtl/>
        </w:rPr>
        <w:t>و «</w:t>
      </w:r>
      <w:r w:rsidRPr="00706B5A">
        <w:rPr>
          <w:rtl/>
        </w:rPr>
        <w:t xml:space="preserve"> انكفأت » والمعنى في ذلك كله واحد يزاد في بين ما او الالف فيجعل بمنزلة حين</w:t>
      </w:r>
      <w:r w:rsidR="00BB75CD">
        <w:rPr>
          <w:rtl/>
        </w:rPr>
        <w:t>،</w:t>
      </w:r>
      <w:r w:rsidRPr="00706B5A">
        <w:rPr>
          <w:rtl/>
        </w:rPr>
        <w:t xml:space="preserve"> فيقال</w:t>
      </w:r>
      <w:r w:rsidR="00BB75CD">
        <w:rPr>
          <w:rtl/>
        </w:rPr>
        <w:t>:</w:t>
      </w:r>
      <w:r w:rsidRPr="00706B5A">
        <w:rPr>
          <w:rtl/>
        </w:rPr>
        <w:t xml:space="preserve"> بينما زيد يفعل كذا وبينا يفعل كذا</w:t>
      </w:r>
      <w:r w:rsidR="00BB75CD">
        <w:rPr>
          <w:rtl/>
        </w:rPr>
        <w:t>،</w:t>
      </w:r>
    </w:p>
    <w:p w:rsidR="00D620A4" w:rsidRPr="00706B5A" w:rsidRDefault="00D620A4" w:rsidP="00652868">
      <w:pPr>
        <w:pStyle w:val="libNormal"/>
        <w:rPr>
          <w:rtl/>
        </w:rPr>
      </w:pPr>
      <w:r w:rsidRPr="00706B5A">
        <w:rPr>
          <w:rtl/>
        </w:rPr>
        <w:t>واذ وقتية لما مضى من الزمان</w:t>
      </w:r>
      <w:r w:rsidR="00BB75CD">
        <w:rPr>
          <w:rtl/>
        </w:rPr>
        <w:t>،</w:t>
      </w:r>
      <w:r w:rsidRPr="00706B5A">
        <w:rPr>
          <w:rtl/>
        </w:rPr>
        <w:t xml:space="preserve"> وقد تكون للمفاجأة وهي التي بعد بينا وبينما.</w:t>
      </w:r>
    </w:p>
    <w:p w:rsidR="00D620A4" w:rsidRPr="00706B5A" w:rsidRDefault="00D620A4" w:rsidP="00652868">
      <w:pPr>
        <w:pStyle w:val="libNormal"/>
        <w:rPr>
          <w:rtl/>
        </w:rPr>
      </w:pPr>
      <w:r w:rsidRPr="00706B5A">
        <w:rPr>
          <w:rtl/>
        </w:rPr>
        <w:t>واذا تكون للمفاجأة وتكون ظرفا زمانيا للماضي</w:t>
      </w:r>
      <w:r w:rsidR="00BB75CD">
        <w:rPr>
          <w:rtl/>
        </w:rPr>
        <w:t>،</w:t>
      </w:r>
      <w:r w:rsidRPr="00706B5A">
        <w:rPr>
          <w:rtl/>
        </w:rPr>
        <w:t xml:space="preserve"> أو للمستقبل</w:t>
      </w:r>
      <w:r w:rsidR="00BB75CD">
        <w:rPr>
          <w:rtl/>
        </w:rPr>
        <w:t>،</w:t>
      </w:r>
      <w:r w:rsidRPr="00706B5A">
        <w:rPr>
          <w:rtl/>
        </w:rPr>
        <w:t xml:space="preserve"> أو للحال</w:t>
      </w:r>
      <w:r w:rsidR="00BB75CD">
        <w:rPr>
          <w:rtl/>
        </w:rPr>
        <w:t>،</w:t>
      </w:r>
      <w:r w:rsidRPr="00706B5A">
        <w:rPr>
          <w:rtl/>
        </w:rPr>
        <w:t xml:space="preserve"> وقد تكون ظرف مكان وتكون شرطية.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1 / 456‌</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ولا ودكها شي‌ء</w:t>
      </w:r>
      <w:r w:rsidR="00BB75CD">
        <w:rPr>
          <w:rtl/>
        </w:rPr>
        <w:t>،</w:t>
      </w:r>
      <w:r w:rsidRPr="00706B5A">
        <w:rPr>
          <w:rtl/>
        </w:rPr>
        <w:t xml:space="preserve"> فعجب من ذلك أبو ذر عجبا شديدا</w:t>
      </w:r>
      <w:r w:rsidR="00BB75CD">
        <w:rPr>
          <w:rtl/>
        </w:rPr>
        <w:t>،</w:t>
      </w:r>
      <w:r w:rsidRPr="00706B5A">
        <w:rPr>
          <w:rtl/>
        </w:rPr>
        <w:t xml:space="preserve"> وأخذ سلمان القدر فوضعها على وجهها حالها الاول على النار ثانية</w:t>
      </w:r>
      <w:r w:rsidR="00BB75CD">
        <w:rPr>
          <w:rtl/>
        </w:rPr>
        <w:t>،</w:t>
      </w:r>
      <w:r w:rsidRPr="00706B5A">
        <w:rPr>
          <w:rtl/>
        </w:rPr>
        <w:t xml:space="preserve"> وأقبلا يتحدثان</w:t>
      </w:r>
      <w:r w:rsidR="00BB75CD">
        <w:rPr>
          <w:rtl/>
        </w:rPr>
        <w:t>،</w:t>
      </w:r>
      <w:r w:rsidRPr="00706B5A">
        <w:rPr>
          <w:rtl/>
        </w:rPr>
        <w:t xml:space="preserve"> فبيناهما يتحدثان اذ انكبت القدر على وجهها</w:t>
      </w:r>
      <w:r w:rsidR="00BB75CD">
        <w:rPr>
          <w:rtl/>
        </w:rPr>
        <w:t>،</w:t>
      </w:r>
      <w:r w:rsidRPr="00706B5A">
        <w:rPr>
          <w:rtl/>
        </w:rPr>
        <w:t xml:space="preserve"> فلم يسقط منها شي‌ء من مرقها ولا ودكها</w:t>
      </w:r>
      <w:r w:rsidR="00BB75CD">
        <w:rPr>
          <w:rtl/>
        </w:rPr>
        <w:t>،</w:t>
      </w:r>
      <w:r w:rsidRPr="00706B5A">
        <w:rPr>
          <w:rtl/>
        </w:rPr>
        <w:t xml:space="preserve"> قال</w:t>
      </w:r>
      <w:r w:rsidR="00BB75CD">
        <w:rPr>
          <w:rtl/>
        </w:rPr>
        <w:t>:</w:t>
      </w:r>
      <w:r w:rsidRPr="00706B5A">
        <w:rPr>
          <w:rtl/>
        </w:rPr>
        <w:t xml:space="preserve"> فخرج أبو ذر وهو مذعور من عند سلمان</w:t>
      </w:r>
      <w:r w:rsidR="00BB75CD">
        <w:rPr>
          <w:rtl/>
        </w:rPr>
        <w:t>،</w:t>
      </w:r>
      <w:r w:rsidRPr="00706B5A">
        <w:rPr>
          <w:rtl/>
        </w:rPr>
        <w:t xml:space="preserve"> فبينا هو متفكر اذ لقى أمير المؤمنين </w:t>
      </w:r>
      <w:r w:rsidR="001F0C57" w:rsidRPr="001F0C57">
        <w:rPr>
          <w:rStyle w:val="libAlaemChar"/>
          <w:rtl/>
        </w:rPr>
        <w:t>عليه‌السلام</w:t>
      </w:r>
      <w:r w:rsidRPr="00706B5A">
        <w:rPr>
          <w:rtl/>
        </w:rPr>
        <w:t xml:space="preserve"> قال له</w:t>
      </w:r>
      <w:r w:rsidR="00BB75CD">
        <w:rPr>
          <w:rtl/>
        </w:rPr>
        <w:t>:</w:t>
      </w:r>
      <w:r w:rsidRPr="00706B5A">
        <w:rPr>
          <w:rtl/>
        </w:rPr>
        <w:t xml:space="preserve"> يا أبا ذر ما الذي أخر</w:t>
      </w:r>
      <w:r>
        <w:rPr>
          <w:rtl/>
        </w:rPr>
        <w:t>جك من عند سلمان وما الذي ذعرك؟</w:t>
      </w:r>
      <w:r w:rsidRPr="00706B5A">
        <w:rPr>
          <w:rtl/>
        </w:rPr>
        <w:t xml:space="preserve"> فقال له أبو ذر</w:t>
      </w:r>
      <w:r w:rsidR="00BB75CD">
        <w:rPr>
          <w:rtl/>
        </w:rPr>
        <w:t>:</w:t>
      </w:r>
      <w:r w:rsidRPr="00706B5A">
        <w:rPr>
          <w:rtl/>
        </w:rPr>
        <w:t xml:space="preserve"> يا أمير المؤمنين رأيت سلمان صنع كذا وكذا فعجبت من ذلك. فقال أمير المؤمنين </w:t>
      </w:r>
      <w:r w:rsidR="001F0C57" w:rsidRPr="001F0C57">
        <w:rPr>
          <w:rStyle w:val="libAlaemChar"/>
          <w:rtl/>
        </w:rPr>
        <w:t>عليه‌السلام</w:t>
      </w:r>
      <w:r w:rsidR="00BB75CD">
        <w:rPr>
          <w:rtl/>
        </w:rPr>
        <w:t>:</w:t>
      </w:r>
      <w:r w:rsidRPr="00706B5A">
        <w:rPr>
          <w:rtl/>
        </w:rPr>
        <w:t xml:space="preserve"> يا أبا ذر ان سلمان لو حدثك بما يعلم لقلت رحم الله قاتل سلمان</w:t>
      </w:r>
      <w:r w:rsidR="00BB75CD">
        <w:rPr>
          <w:rtl/>
        </w:rPr>
        <w:t>،</w:t>
      </w:r>
      <w:r w:rsidRPr="00706B5A">
        <w:rPr>
          <w:rtl/>
        </w:rPr>
        <w:t xml:space="preserve"> يا أبا ذر أن سلمان باب الله في الارض من عرفه كان مؤمنا ومن أنكره كان كافرا</w:t>
      </w:r>
      <w:r w:rsidR="00BB75CD">
        <w:rPr>
          <w:rtl/>
        </w:rPr>
        <w:t>،</w:t>
      </w:r>
      <w:r w:rsidRPr="00706B5A">
        <w:rPr>
          <w:rtl/>
        </w:rPr>
        <w:t xml:space="preserve"> وان سلمان منا أهل البيت.</w:t>
      </w:r>
    </w:p>
    <w:p w:rsidR="00BB75CD" w:rsidRDefault="00D620A4" w:rsidP="00652868">
      <w:pPr>
        <w:pStyle w:val="libNormal"/>
        <w:rPr>
          <w:rtl/>
        </w:rPr>
      </w:pPr>
      <w:r w:rsidRPr="00706B5A">
        <w:rPr>
          <w:rtl/>
        </w:rPr>
        <w:t>34</w:t>
      </w:r>
      <w:r w:rsidR="00BB75CD">
        <w:rPr>
          <w:rtl/>
        </w:rPr>
        <w:t xml:space="preserve"> - </w:t>
      </w:r>
      <w:r w:rsidRPr="00706B5A">
        <w:rPr>
          <w:rtl/>
        </w:rPr>
        <w:t>طاهر بن عيسى الوارق الكشي قال</w:t>
      </w:r>
      <w:r w:rsidR="00BB75CD">
        <w:rPr>
          <w:rtl/>
        </w:rPr>
        <w:t>:</w:t>
      </w:r>
      <w:r w:rsidRPr="00706B5A">
        <w:rPr>
          <w:rtl/>
        </w:rPr>
        <w:t xml:space="preserve"> حدثني أبو سعيد جعفر ب</w:t>
      </w:r>
      <w:r>
        <w:rPr>
          <w:rtl/>
        </w:rPr>
        <w:t>ن أحمد بن أيوب التاجر السمرقندي</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وكببت الاناء فانكب وكفأته فانكفأ وقلبته فانقلب كلها بمعنى واحد</w:t>
      </w:r>
      <w:r w:rsidR="00BB75CD">
        <w:rPr>
          <w:rtl/>
        </w:rPr>
        <w:t>،</w:t>
      </w:r>
    </w:p>
    <w:p w:rsidR="00D620A4" w:rsidRPr="00706B5A" w:rsidRDefault="00D620A4" w:rsidP="00652868">
      <w:pPr>
        <w:pStyle w:val="libNormal"/>
        <w:rPr>
          <w:rtl/>
        </w:rPr>
      </w:pPr>
      <w:r w:rsidRPr="00706B5A">
        <w:rPr>
          <w:rtl/>
        </w:rPr>
        <w:t>والودك وسم اللحم وهو بالتحريك كالمرق.</w:t>
      </w:r>
    </w:p>
    <w:p w:rsidR="00D620A4" w:rsidRPr="00706B5A" w:rsidRDefault="00D620A4" w:rsidP="0037382B">
      <w:pPr>
        <w:pStyle w:val="libBold1"/>
        <w:rPr>
          <w:rtl/>
          <w:lang w:bidi="fa-IR"/>
        </w:rPr>
      </w:pPr>
      <w:r w:rsidRPr="005D5EEE">
        <w:rPr>
          <w:rtl/>
        </w:rPr>
        <w:t xml:space="preserve">قوله </w:t>
      </w:r>
      <w:r w:rsidR="001F0C57" w:rsidRPr="001F0C57">
        <w:rPr>
          <w:rStyle w:val="libAlaemChar"/>
          <w:rtl/>
        </w:rPr>
        <w:t>عليه‌السلام</w:t>
      </w:r>
      <w:r w:rsidR="00BB75CD">
        <w:rPr>
          <w:rtl/>
        </w:rPr>
        <w:t>:</w:t>
      </w:r>
      <w:r w:rsidRPr="005D5EEE">
        <w:rPr>
          <w:rtl/>
        </w:rPr>
        <w:t xml:space="preserve"> وما الذى ذعرك‌</w:t>
      </w:r>
    </w:p>
    <w:p w:rsidR="00D620A4" w:rsidRPr="00706B5A" w:rsidRDefault="00D620A4" w:rsidP="00652868">
      <w:pPr>
        <w:pStyle w:val="libNormal"/>
        <w:rPr>
          <w:rtl/>
        </w:rPr>
      </w:pPr>
      <w:r w:rsidRPr="00706B5A">
        <w:rPr>
          <w:rtl/>
        </w:rPr>
        <w:t>باعجام الذال واهمال العين. وفي بعض النسخ « أذعرك » من باب الافعال</w:t>
      </w:r>
      <w:r w:rsidR="00BB75CD">
        <w:rPr>
          <w:rtl/>
        </w:rPr>
        <w:t>،</w:t>
      </w:r>
      <w:r w:rsidRPr="00706B5A">
        <w:rPr>
          <w:rtl/>
        </w:rPr>
        <w:t xml:space="preserve"> وهما بمعنى يقال</w:t>
      </w:r>
      <w:r w:rsidR="00BB75CD">
        <w:rPr>
          <w:rtl/>
        </w:rPr>
        <w:t>:</w:t>
      </w:r>
      <w:r w:rsidRPr="00706B5A">
        <w:rPr>
          <w:rtl/>
        </w:rPr>
        <w:t xml:space="preserve"> ذعره يذعره ذعرا بالفتح فهو مذعور من باب منع خوفه</w:t>
      </w:r>
      <w:r w:rsidR="00BB75CD">
        <w:rPr>
          <w:rtl/>
        </w:rPr>
        <w:t>،</w:t>
      </w:r>
      <w:r w:rsidRPr="00706B5A">
        <w:rPr>
          <w:rtl/>
        </w:rPr>
        <w:t xml:space="preserve"> وأذعره اذعارا فهو مذعر أيضا أخافه</w:t>
      </w:r>
      <w:r w:rsidR="00BB75CD">
        <w:rPr>
          <w:rtl/>
        </w:rPr>
        <w:t>،</w:t>
      </w:r>
      <w:r w:rsidRPr="00706B5A">
        <w:rPr>
          <w:rtl/>
        </w:rPr>
        <w:t xml:space="preserve"> كما فزعه يفزعه فزعا وأفزعه يفزعه افزاعا</w:t>
      </w:r>
      <w:r w:rsidR="00BB75CD">
        <w:rPr>
          <w:rtl/>
        </w:rPr>
        <w:t>،</w:t>
      </w:r>
    </w:p>
    <w:p w:rsidR="00D620A4" w:rsidRPr="00706B5A" w:rsidRDefault="00D620A4" w:rsidP="00652868">
      <w:pPr>
        <w:pStyle w:val="libNormal"/>
        <w:rPr>
          <w:rtl/>
        </w:rPr>
      </w:pPr>
      <w:r>
        <w:rPr>
          <w:rtl/>
        </w:rPr>
        <w:t>و «</w:t>
      </w:r>
      <w:r w:rsidRPr="00706B5A">
        <w:rPr>
          <w:rtl/>
        </w:rPr>
        <w:t xml:space="preserve"> الذعر » بالضم الخوف</w:t>
      </w:r>
      <w:r w:rsidR="00BB75CD">
        <w:rPr>
          <w:rtl/>
        </w:rPr>
        <w:t>،</w:t>
      </w:r>
      <w:r w:rsidRPr="00706B5A">
        <w:rPr>
          <w:rtl/>
        </w:rPr>
        <w:t xml:space="preserve"> والفعل منه ذعر يذعر فهو ذاعر من باب فرح يفرح</w:t>
      </w:r>
      <w:r w:rsidR="00BB75CD">
        <w:rPr>
          <w:rtl/>
        </w:rPr>
        <w:t>،</w:t>
      </w:r>
      <w:r w:rsidRPr="00706B5A">
        <w:rPr>
          <w:rtl/>
        </w:rPr>
        <w:t xml:space="preserve"> والذعر بالتحريك الدهش والفعل منه أيضا من باب فرح.</w:t>
      </w:r>
    </w:p>
    <w:p w:rsidR="00D620A4" w:rsidRPr="00706B5A" w:rsidRDefault="00D620A4" w:rsidP="0037382B">
      <w:pPr>
        <w:pStyle w:val="libBold1"/>
        <w:rPr>
          <w:rtl/>
          <w:lang w:bidi="fa-IR"/>
        </w:rPr>
      </w:pPr>
      <w:r w:rsidRPr="005D5EEE">
        <w:rPr>
          <w:rtl/>
        </w:rPr>
        <w:t xml:space="preserve">قوله </w:t>
      </w:r>
      <w:r w:rsidR="001F0C57" w:rsidRPr="001F0C57">
        <w:rPr>
          <w:rStyle w:val="libAlaemChar"/>
          <w:rtl/>
        </w:rPr>
        <w:t>رحمه‌الله</w:t>
      </w:r>
      <w:r w:rsidR="00BB75CD">
        <w:rPr>
          <w:rtl/>
        </w:rPr>
        <w:t>:</w:t>
      </w:r>
      <w:r w:rsidRPr="005D5EEE">
        <w:rPr>
          <w:rtl/>
        </w:rPr>
        <w:t xml:space="preserve"> أبو سعيد جعفر بن أحمد بن أيوب التاجر السمرقندى‌</w:t>
      </w:r>
    </w:p>
    <w:p w:rsidR="00D620A4" w:rsidRPr="00706B5A" w:rsidRDefault="00D620A4" w:rsidP="00652868">
      <w:pPr>
        <w:pStyle w:val="libNormal"/>
        <w:rPr>
          <w:rtl/>
        </w:rPr>
      </w:pPr>
      <w:r w:rsidRPr="00706B5A">
        <w:rPr>
          <w:rtl/>
        </w:rPr>
        <w:t>في نسخ كتاب أبي العباس النجاشي التي وقعت إليّ جميعا « العاجز » أو « المعاجز » بالعين المهملة قبل الالف وبالجيم والزاء بعدها قال</w:t>
      </w:r>
      <w:r w:rsidR="00BB75CD">
        <w:rPr>
          <w:rtl/>
        </w:rPr>
        <w:t>:</w:t>
      </w:r>
      <w:r w:rsidRPr="00706B5A">
        <w:rPr>
          <w:rtl/>
        </w:rPr>
        <w:t xml:space="preserve"> جعفر بن أحمد بن أيوب السمرقندي أبو سعيد يقال له ابن العاجز كان صحيح الحديث والمذهب روى‌</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قال حدثني علي بن محمد بن شجاع</w:t>
      </w:r>
      <w:r w:rsidRPr="00706B5A">
        <w:rPr>
          <w:rtl/>
        </w:rPr>
        <w:t xml:space="preserve"> عن أبي العباس أحمد بن حماد المروزي عن الصادق </w:t>
      </w:r>
      <w:r w:rsidR="001F0C57" w:rsidRPr="001F0C57">
        <w:rPr>
          <w:rStyle w:val="libAlaemChar"/>
          <w:rtl/>
        </w:rPr>
        <w:t>عليه‌السلام</w:t>
      </w:r>
      <w:r w:rsidRPr="00706B5A">
        <w:rPr>
          <w:rtl/>
        </w:rPr>
        <w:t xml:space="preserve"> انه قال في الحديث الذي روى فيه « ان سلمان كان محدثا » قال</w:t>
      </w:r>
      <w:r w:rsidR="00BB75CD">
        <w:rPr>
          <w:rtl/>
        </w:rPr>
        <w:t>:</w:t>
      </w:r>
      <w:r w:rsidRPr="00706B5A">
        <w:rPr>
          <w:rtl/>
        </w:rPr>
        <w:t xml:space="preserve"> انه‌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عنه محمد بن مسعود العياشي</w:t>
      </w:r>
      <w:r w:rsidR="00BB75CD">
        <w:rPr>
          <w:rtl/>
        </w:rPr>
        <w:t>،</w:t>
      </w:r>
      <w:r w:rsidRPr="00706B5A">
        <w:rPr>
          <w:rtl/>
        </w:rPr>
        <w:t xml:space="preserve"> ذكر أحمد بن الحسين </w:t>
      </w:r>
      <w:r w:rsidR="001F0C57" w:rsidRPr="001F0C57">
        <w:rPr>
          <w:rStyle w:val="libAlaemChar"/>
          <w:rtl/>
        </w:rPr>
        <w:t>رحمه‌الله</w:t>
      </w:r>
      <w:r w:rsidRPr="00706B5A">
        <w:rPr>
          <w:rtl/>
        </w:rPr>
        <w:t xml:space="preserve"> أن له كتاب الرد على من زعم أن النبي </w:t>
      </w:r>
      <w:r w:rsidR="001F0C57" w:rsidRPr="001F0C57">
        <w:rPr>
          <w:rStyle w:val="libAlaemChar"/>
          <w:rtl/>
        </w:rPr>
        <w:t>صلى‌الله‌عليه‌وآله</w:t>
      </w:r>
      <w:r w:rsidRPr="00706B5A">
        <w:rPr>
          <w:rtl/>
        </w:rPr>
        <w:t xml:space="preserve"> كان على دين قومه قبل النبوة</w:t>
      </w:r>
      <w:r w:rsidR="00BB75CD">
        <w:rPr>
          <w:rtl/>
        </w:rPr>
        <w:t>،</w:t>
      </w:r>
      <w:r w:rsidRPr="00706B5A">
        <w:rPr>
          <w:rtl/>
        </w:rPr>
        <w:t xml:space="preserve"> طريقنا اليه شيخنا أبو عبد الله محمد بن محمد عن جعفر بن محمد بن قولويه عن محمد بن عمر بن عبد العزيز الكشي عنه </w:t>
      </w:r>
      <w:r w:rsidRPr="0037382B">
        <w:rPr>
          <w:rStyle w:val="libFootnotenumChar"/>
          <w:rtl/>
        </w:rPr>
        <w:t>(1)</w:t>
      </w:r>
      <w:r>
        <w:rPr>
          <w:rtl/>
        </w:rPr>
        <w:t>.</w:t>
      </w:r>
    </w:p>
    <w:p w:rsidR="00D620A4" w:rsidRPr="00706B5A" w:rsidRDefault="00D620A4" w:rsidP="00652868">
      <w:pPr>
        <w:pStyle w:val="libNormal"/>
        <w:rPr>
          <w:rtl/>
        </w:rPr>
      </w:pPr>
      <w:r w:rsidRPr="00706B5A">
        <w:rPr>
          <w:rtl/>
        </w:rPr>
        <w:t>والذي رأيناه في كتاب الكشي</w:t>
      </w:r>
      <w:r w:rsidR="00BB75CD">
        <w:rPr>
          <w:rtl/>
        </w:rPr>
        <w:t>،</w:t>
      </w:r>
      <w:r w:rsidRPr="00706B5A">
        <w:rPr>
          <w:rtl/>
        </w:rPr>
        <w:t xml:space="preserve"> وفي كتاب الاختيار منه للشيخ على اتفاق النسخ</w:t>
      </w:r>
      <w:r w:rsidR="00BB75CD">
        <w:rPr>
          <w:rtl/>
        </w:rPr>
        <w:t>،</w:t>
      </w:r>
      <w:r w:rsidRPr="00706B5A">
        <w:rPr>
          <w:rtl/>
        </w:rPr>
        <w:t xml:space="preserve"> وفي الاختيار منه للسيد بن طاوس « التاجر » مكان « العاجز » بالتاء المثناة من فوق قبل الالف والراء بعد الجيم.</w:t>
      </w:r>
    </w:p>
    <w:p w:rsidR="00D620A4" w:rsidRPr="00706B5A" w:rsidRDefault="00D620A4" w:rsidP="00652868">
      <w:pPr>
        <w:pStyle w:val="libNormal"/>
        <w:rPr>
          <w:rtl/>
        </w:rPr>
      </w:pPr>
      <w:r w:rsidRPr="00706B5A">
        <w:rPr>
          <w:rtl/>
        </w:rPr>
        <w:t>وكذلك قال الحسن بن داود</w:t>
      </w:r>
      <w:r w:rsidR="00BB75CD">
        <w:rPr>
          <w:rtl/>
        </w:rPr>
        <w:t>:</w:t>
      </w:r>
      <w:r w:rsidRPr="00706B5A">
        <w:rPr>
          <w:rtl/>
        </w:rPr>
        <w:t xml:space="preserve"> جعفر بن أحمد بن أيوب السمرقندي يقال له</w:t>
      </w:r>
      <w:r w:rsidR="00BB75CD">
        <w:rPr>
          <w:rtl/>
        </w:rPr>
        <w:t>:</w:t>
      </w:r>
      <w:r>
        <w:rPr>
          <w:rFonts w:hint="cs"/>
          <w:rtl/>
        </w:rPr>
        <w:t xml:space="preserve"> </w:t>
      </w:r>
      <w:r w:rsidRPr="00706B5A">
        <w:rPr>
          <w:rtl/>
        </w:rPr>
        <w:t xml:space="preserve">ابن </w:t>
      </w:r>
      <w:r>
        <w:rPr>
          <w:rtl/>
        </w:rPr>
        <w:t>التاجر كذا رأيته بخط الشيخ (ره</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وهو مطابق لما رأيناه مذ اشتغلنا بهذه العلوم الى الان في نسخ كتاب الرجال للشيخ</w:t>
      </w:r>
      <w:r w:rsidR="00BB75CD">
        <w:rPr>
          <w:rtl/>
        </w:rPr>
        <w:t>،</w:t>
      </w:r>
      <w:r w:rsidRPr="00706B5A">
        <w:rPr>
          <w:rtl/>
        </w:rPr>
        <w:t xml:space="preserve"> لكن الموجود فيها بأسرها جعفر بن محمد بن أيوب يعرف</w:t>
      </w:r>
      <w:r>
        <w:rPr>
          <w:rtl/>
        </w:rPr>
        <w:t xml:space="preserve"> بـ </w:t>
      </w:r>
      <w:r w:rsidRPr="00706B5A">
        <w:rPr>
          <w:rtl/>
        </w:rPr>
        <w:t xml:space="preserve">« ابن التاجر » أو « المتاجر » من أهل سمرقند متكلم له كتب </w:t>
      </w:r>
      <w:r w:rsidRPr="0037382B">
        <w:rPr>
          <w:rStyle w:val="libFootnotenumChar"/>
          <w:rtl/>
        </w:rPr>
        <w:t>(3)</w:t>
      </w:r>
      <w:r w:rsidR="00BB75CD">
        <w:rPr>
          <w:rtl/>
        </w:rPr>
        <w:t>،</w:t>
      </w:r>
      <w:r w:rsidRPr="00706B5A">
        <w:rPr>
          <w:rtl/>
        </w:rPr>
        <w:t xml:space="preserve"> لا جعفر بن أحمد كما في كتاب الكشي والنجاشي.</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رحمه‌الله</w:t>
      </w:r>
      <w:r w:rsidR="00BB75CD">
        <w:rPr>
          <w:rtl/>
        </w:rPr>
        <w:t>:</w:t>
      </w:r>
      <w:r w:rsidRPr="00FA2152">
        <w:rPr>
          <w:rtl/>
        </w:rPr>
        <w:t xml:space="preserve"> على بن محمد بن شجاع‌</w:t>
      </w:r>
    </w:p>
    <w:p w:rsidR="00D620A4" w:rsidRPr="00706B5A" w:rsidRDefault="00D620A4" w:rsidP="00652868">
      <w:pPr>
        <w:pStyle w:val="libNormal"/>
        <w:rPr>
          <w:rtl/>
        </w:rPr>
      </w:pPr>
      <w:r w:rsidRPr="00706B5A">
        <w:rPr>
          <w:rtl/>
        </w:rPr>
        <w:t>وهو الذي يقال له علي بن شجاع النيسابوري</w:t>
      </w:r>
      <w:r w:rsidR="00BB75CD">
        <w:rPr>
          <w:rtl/>
        </w:rPr>
        <w:t>،</w:t>
      </w:r>
      <w:r w:rsidRPr="00706B5A">
        <w:rPr>
          <w:rtl/>
        </w:rPr>
        <w:t xml:space="preserve"> ذكره الشيخ في أصحاب أبي محمد العسكري </w:t>
      </w:r>
      <w:r w:rsidR="001F0C57" w:rsidRPr="001F0C57">
        <w:rPr>
          <w:rStyle w:val="libAlaemChar"/>
          <w:rtl/>
        </w:rPr>
        <w:t>عليه‌السلام</w:t>
      </w:r>
      <w:r w:rsidRPr="00706B5A">
        <w:rPr>
          <w:rtl/>
        </w:rPr>
        <w:t xml:space="preserve"> قال</w:t>
      </w:r>
      <w:r w:rsidR="00BB75CD">
        <w:rPr>
          <w:rtl/>
        </w:rPr>
        <w:t>:</w:t>
      </w:r>
      <w:r w:rsidRPr="00706B5A">
        <w:rPr>
          <w:rtl/>
        </w:rPr>
        <w:t xml:space="preserve"> علي بن شجاع نيسابوري </w:t>
      </w:r>
      <w:r w:rsidRPr="0037382B">
        <w:rPr>
          <w:rStyle w:val="libFootnotenumChar"/>
          <w:rtl/>
        </w:rPr>
        <w:t>(4)</w:t>
      </w:r>
      <w:r w:rsidRPr="00706B5A">
        <w:rPr>
          <w:rtl/>
        </w:rPr>
        <w:t xml:space="preserve"> ‌</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93</w:t>
      </w:r>
      <w:r w:rsidR="00BB75CD">
        <w:rPr>
          <w:rtl/>
        </w:rPr>
        <w:t xml:space="preserve"> - </w:t>
      </w:r>
      <w:r w:rsidRPr="00706B5A">
        <w:rPr>
          <w:rtl/>
        </w:rPr>
        <w:t>94 ط طهران.</w:t>
      </w:r>
    </w:p>
    <w:p w:rsidR="00D620A4" w:rsidRPr="00706B5A" w:rsidRDefault="00D620A4" w:rsidP="0037382B">
      <w:pPr>
        <w:pStyle w:val="libFootnote0"/>
        <w:rPr>
          <w:rtl/>
          <w:lang w:bidi="fa-IR"/>
        </w:rPr>
      </w:pPr>
      <w:r w:rsidRPr="00706B5A">
        <w:rPr>
          <w:rtl/>
        </w:rPr>
        <w:t>(2) رجال ابن داود</w:t>
      </w:r>
      <w:r w:rsidR="00BB75CD">
        <w:rPr>
          <w:rtl/>
        </w:rPr>
        <w:t>:</w:t>
      </w:r>
      <w:r w:rsidRPr="00706B5A">
        <w:rPr>
          <w:rtl/>
        </w:rPr>
        <w:t xml:space="preserve"> 82‌</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458‌</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433‌</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كان محدثا عن امامه لا يجوز به</w:t>
      </w:r>
      <w:r w:rsidRPr="00706B5A">
        <w:rPr>
          <w:rtl/>
        </w:rPr>
        <w:t xml:space="preserve"> لأنه لا يحدث عن الله عز وجل الا الحجة.</w:t>
      </w:r>
    </w:p>
    <w:p w:rsidR="00D620A4" w:rsidRPr="00706B5A" w:rsidRDefault="00D620A4" w:rsidP="00652868">
      <w:pPr>
        <w:pStyle w:val="libNormal"/>
        <w:rPr>
          <w:rtl/>
        </w:rPr>
      </w:pPr>
      <w:r w:rsidRPr="00706B5A">
        <w:rPr>
          <w:rtl/>
        </w:rPr>
        <w:t>35</w:t>
      </w:r>
      <w:r w:rsidR="00BB75CD">
        <w:rPr>
          <w:rtl/>
        </w:rPr>
        <w:t xml:space="preserve"> - </w:t>
      </w:r>
      <w:r w:rsidRPr="00706B5A">
        <w:rPr>
          <w:rtl/>
        </w:rPr>
        <w:t>طاهر بن عيسى قال</w:t>
      </w:r>
      <w:r w:rsidR="00BB75CD">
        <w:rPr>
          <w:rtl/>
        </w:rPr>
        <w:t>:</w:t>
      </w:r>
      <w:r w:rsidRPr="00706B5A">
        <w:rPr>
          <w:rtl/>
        </w:rPr>
        <w:t xml:space="preserve"> حدثني أبو سعيد قال</w:t>
      </w:r>
      <w:r w:rsidR="00BB75CD">
        <w:rPr>
          <w:rtl/>
        </w:rPr>
        <w:t>:</w:t>
      </w:r>
      <w:r w:rsidRPr="00706B5A">
        <w:rPr>
          <w:rtl/>
        </w:rPr>
        <w:t xml:space="preserve"> حدثني الشجاعي عن يعقوب ابن يزيد عن ابن أبي عمير عن خزيمة بن ربيعة يرفعه قال</w:t>
      </w:r>
      <w:r w:rsidR="00BB75CD">
        <w:rPr>
          <w:rtl/>
        </w:rPr>
        <w:t>:</w:t>
      </w:r>
      <w:r w:rsidRPr="00706B5A">
        <w:rPr>
          <w:rtl/>
        </w:rPr>
        <w:t xml:space="preserve"> خطب سلمان </w:t>
      </w:r>
      <w:r>
        <w:rPr>
          <w:rtl/>
        </w:rPr>
        <w:t>الى عمر فرده</w:t>
      </w:r>
      <w:r w:rsidR="00BB75CD">
        <w:rPr>
          <w:rtl/>
        </w:rPr>
        <w:t>،</w:t>
      </w:r>
      <w:r>
        <w:rPr>
          <w:rtl/>
        </w:rPr>
        <w:t xml:space="preserve"> ثم ندم فعاد اليه</w:t>
      </w:r>
      <w:r w:rsidRPr="00706B5A">
        <w:rPr>
          <w:rtl/>
        </w:rPr>
        <w:t xml:space="preserve"> فقال</w:t>
      </w:r>
      <w:r w:rsidR="00BB75CD">
        <w:rPr>
          <w:rtl/>
        </w:rPr>
        <w:t>:</w:t>
      </w:r>
      <w:r w:rsidRPr="00706B5A">
        <w:rPr>
          <w:rtl/>
        </w:rPr>
        <w:t xml:space="preserve"> انما أردت أن اعلم ذهبت حمية الجاهلية عن قلبك أم هي كما هي.</w:t>
      </w:r>
    </w:p>
    <w:p w:rsidR="00BB75CD" w:rsidRDefault="00D620A4" w:rsidP="00652868">
      <w:pPr>
        <w:pStyle w:val="libNormal"/>
        <w:rPr>
          <w:rtl/>
        </w:rPr>
      </w:pPr>
      <w:r w:rsidRPr="00706B5A">
        <w:rPr>
          <w:rtl/>
        </w:rPr>
        <w:t>36</w:t>
      </w:r>
      <w:r w:rsidR="00BB75CD">
        <w:rPr>
          <w:rtl/>
        </w:rPr>
        <w:t xml:space="preserve"> - </w:t>
      </w:r>
      <w:r w:rsidRPr="00706B5A">
        <w:rPr>
          <w:rtl/>
        </w:rPr>
        <w:t>حمدويه بن نصير قال</w:t>
      </w:r>
      <w:r w:rsidR="00BB75CD">
        <w:rPr>
          <w:rtl/>
        </w:rPr>
        <w:t>:</w:t>
      </w:r>
      <w:r w:rsidRPr="00706B5A">
        <w:rPr>
          <w:rtl/>
        </w:rPr>
        <w:t xml:space="preserve"> حدثنا محمد بن عيسى العبيدي عن يونس بن‌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عليه‌السلام</w:t>
      </w:r>
      <w:r w:rsidR="00BB75CD">
        <w:rPr>
          <w:rtl/>
        </w:rPr>
        <w:t>:</w:t>
      </w:r>
      <w:r w:rsidRPr="00FA2152">
        <w:rPr>
          <w:rtl/>
        </w:rPr>
        <w:t xml:space="preserve"> لا يجوز به‌</w:t>
      </w:r>
    </w:p>
    <w:p w:rsidR="00D620A4" w:rsidRPr="00706B5A" w:rsidRDefault="00D620A4" w:rsidP="00652868">
      <w:pPr>
        <w:pStyle w:val="libNormal"/>
        <w:rPr>
          <w:rtl/>
        </w:rPr>
      </w:pPr>
      <w:r w:rsidRPr="00706B5A">
        <w:rPr>
          <w:rtl/>
        </w:rPr>
        <w:t>الباء للتعدية والعائد لكونه محدثا</w:t>
      </w:r>
      <w:r w:rsidR="00BB75CD">
        <w:rPr>
          <w:rtl/>
        </w:rPr>
        <w:t>،</w:t>
      </w:r>
      <w:r w:rsidRPr="00706B5A">
        <w:rPr>
          <w:rtl/>
        </w:rPr>
        <w:t xml:space="preserve"> أي لا يتعدى بكونه محدثا ولا يعد به عن امامه الى ملك يحدثه عن الله عز وجل</w:t>
      </w:r>
      <w:r w:rsidR="00BB75CD">
        <w:rPr>
          <w:rtl/>
        </w:rPr>
        <w:t>،</w:t>
      </w:r>
      <w:r w:rsidRPr="00706B5A">
        <w:rPr>
          <w:rtl/>
        </w:rPr>
        <w:t xml:space="preserve"> فان المحدثية على هذا السبيل لا تكون الا للحجة وغير الحجة انما محدثيته بتوسط النبي</w:t>
      </w:r>
      <w:r w:rsidR="00BB75CD">
        <w:rPr>
          <w:rtl/>
        </w:rPr>
        <w:t>،</w:t>
      </w:r>
      <w:r w:rsidRPr="00706B5A">
        <w:rPr>
          <w:rtl/>
        </w:rPr>
        <w:t xml:space="preserve"> والحجة لا عن الله بواسطة الملك لا غير.</w:t>
      </w:r>
    </w:p>
    <w:p w:rsidR="00D620A4" w:rsidRPr="00706B5A" w:rsidRDefault="00D620A4" w:rsidP="00652868">
      <w:pPr>
        <w:pStyle w:val="libNormal"/>
        <w:rPr>
          <w:rtl/>
        </w:rPr>
      </w:pPr>
      <w:r w:rsidRPr="00706B5A">
        <w:rPr>
          <w:rtl/>
        </w:rPr>
        <w:t>وفي بعض النسخ « لا عن ربه » وهو تصحيف لا يجوز به.</w:t>
      </w:r>
    </w:p>
    <w:p w:rsidR="00D620A4" w:rsidRPr="00706B5A" w:rsidRDefault="00D620A4" w:rsidP="0037382B">
      <w:pPr>
        <w:pStyle w:val="libBold1"/>
        <w:rPr>
          <w:rtl/>
          <w:lang w:bidi="fa-IR"/>
        </w:rPr>
      </w:pPr>
      <w:r w:rsidRPr="00FA2152">
        <w:rPr>
          <w:rtl/>
        </w:rPr>
        <w:t xml:space="preserve">قوله </w:t>
      </w:r>
      <w:r>
        <w:rPr>
          <w:rFonts w:hint="cs"/>
          <w:rtl/>
        </w:rPr>
        <w:t>رحمه الله</w:t>
      </w:r>
      <w:r w:rsidRPr="000016CF">
        <w:rPr>
          <w:rtl/>
        </w:rPr>
        <w:t xml:space="preserve"> تعالى</w:t>
      </w:r>
      <w:r w:rsidR="00BB75CD">
        <w:rPr>
          <w:rtl/>
        </w:rPr>
        <w:t>:</w:t>
      </w:r>
      <w:r w:rsidRPr="00FA2152">
        <w:rPr>
          <w:rtl/>
        </w:rPr>
        <w:t xml:space="preserve"> قال</w:t>
      </w:r>
      <w:r w:rsidR="00BB75CD">
        <w:rPr>
          <w:rtl/>
        </w:rPr>
        <w:t>:</w:t>
      </w:r>
      <w:r w:rsidRPr="00FA2152">
        <w:rPr>
          <w:rtl/>
        </w:rPr>
        <w:t xml:space="preserve"> حدثنى الشجاعى‌</w:t>
      </w:r>
    </w:p>
    <w:p w:rsidR="00D620A4" w:rsidRPr="00706B5A" w:rsidRDefault="00D620A4" w:rsidP="00652868">
      <w:pPr>
        <w:pStyle w:val="libNormal"/>
        <w:rPr>
          <w:rtl/>
        </w:rPr>
      </w:pPr>
      <w:r w:rsidRPr="00706B5A">
        <w:rPr>
          <w:rtl/>
        </w:rPr>
        <w:t>الذي استبان لنا أن الشجاعي المتكرر وروده في الاسانيد اسمه الحسن بن طيب يروي عنه العاصمي ذكر أبو العباس النجاشي ذلك في كتابه</w:t>
      </w:r>
      <w:r w:rsidR="00BB75CD">
        <w:rPr>
          <w:rtl/>
        </w:rPr>
        <w:t>،</w:t>
      </w:r>
      <w:r w:rsidRPr="00706B5A">
        <w:rPr>
          <w:rtl/>
        </w:rPr>
        <w:t xml:space="preserve"> واستفدناه منه قال</w:t>
      </w:r>
      <w:r w:rsidR="00BB75CD">
        <w:rPr>
          <w:rtl/>
        </w:rPr>
        <w:t>:</w:t>
      </w:r>
      <w:r w:rsidRPr="00706B5A">
        <w:rPr>
          <w:rtl/>
        </w:rPr>
        <w:t xml:space="preserve"> الحسن بن طيب بن حمزة الشجاعي غير خاص في أصحابنا رووا عنه له كتاب ذوات الاجنحة</w:t>
      </w:r>
      <w:r w:rsidR="00BB75CD">
        <w:rPr>
          <w:rtl/>
        </w:rPr>
        <w:t>،</w:t>
      </w:r>
      <w:r w:rsidRPr="00706B5A">
        <w:rPr>
          <w:rtl/>
        </w:rPr>
        <w:t xml:space="preserve"> ثم أسند طريقه اليه وقال</w:t>
      </w:r>
      <w:r w:rsidR="00BB75CD">
        <w:rPr>
          <w:rtl/>
        </w:rPr>
        <w:t>:</w:t>
      </w:r>
      <w:r w:rsidRPr="00706B5A">
        <w:rPr>
          <w:rtl/>
        </w:rPr>
        <w:t xml:space="preserve"> أخبرنا محمد بن محمد عن أبي الحسن ابن داود قال حدثنا الحسين بن علان قال حدثنا العاصمي عنه بهذا الكتاب </w:t>
      </w:r>
      <w:r w:rsidRPr="0037382B">
        <w:rPr>
          <w:rStyle w:val="libFootnotenumChar"/>
          <w:rtl/>
        </w:rPr>
        <w:t>(1)</w:t>
      </w:r>
      <w:r>
        <w:rPr>
          <w:rtl/>
        </w:rPr>
        <w:t>.</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عليه‌السلام</w:t>
      </w:r>
      <w:r w:rsidR="00BB75CD">
        <w:rPr>
          <w:rtl/>
        </w:rPr>
        <w:t>:</w:t>
      </w:r>
      <w:r w:rsidRPr="00FA2152">
        <w:rPr>
          <w:rtl/>
        </w:rPr>
        <w:t xml:space="preserve"> ثم ندم فعاد اليه‌</w:t>
      </w:r>
    </w:p>
    <w:p w:rsidR="00D620A4" w:rsidRPr="00706B5A" w:rsidRDefault="00D620A4" w:rsidP="00652868">
      <w:pPr>
        <w:pStyle w:val="libNormal"/>
        <w:rPr>
          <w:rtl/>
        </w:rPr>
      </w:pPr>
      <w:r w:rsidRPr="00706B5A">
        <w:rPr>
          <w:rtl/>
        </w:rPr>
        <w:t>يعني ثم سلمان ندم عن خطبته الى عمر</w:t>
      </w:r>
      <w:r w:rsidR="00BB75CD">
        <w:rPr>
          <w:rtl/>
        </w:rPr>
        <w:t>،</w:t>
      </w:r>
      <w:r w:rsidRPr="00706B5A">
        <w:rPr>
          <w:rtl/>
        </w:rPr>
        <w:t xml:space="preserve"> فعاد الى عمر فقال له ذلك.</w:t>
      </w:r>
    </w:p>
    <w:p w:rsidR="00D620A4" w:rsidRPr="00706B5A" w:rsidRDefault="00D620A4" w:rsidP="0037382B">
      <w:pPr>
        <w:pStyle w:val="libBold1"/>
        <w:rPr>
          <w:rtl/>
          <w:lang w:bidi="fa-IR"/>
        </w:rPr>
      </w:pPr>
      <w:r w:rsidRPr="00FA2152">
        <w:rPr>
          <w:rtl/>
        </w:rPr>
        <w:t xml:space="preserve">قوله </w:t>
      </w:r>
      <w:r>
        <w:rPr>
          <w:rFonts w:hint="cs"/>
          <w:rtl/>
        </w:rPr>
        <w:t>رحمه الله</w:t>
      </w:r>
      <w:r w:rsidRPr="000016CF">
        <w:rPr>
          <w:rtl/>
        </w:rPr>
        <w:t xml:space="preserve"> تعالى</w:t>
      </w:r>
      <w:r w:rsidR="00BB75CD">
        <w:rPr>
          <w:rtl/>
        </w:rPr>
        <w:t>:</w:t>
      </w:r>
      <w:r w:rsidRPr="00FA2152">
        <w:rPr>
          <w:rtl/>
        </w:rPr>
        <w:t xml:space="preserve"> قال حدثنا محمد بن عيسى العبيدى‌</w:t>
      </w:r>
    </w:p>
    <w:p w:rsidR="00D620A4" w:rsidRPr="00706B5A" w:rsidRDefault="00D620A4" w:rsidP="00652868">
      <w:pPr>
        <w:pStyle w:val="libNormal"/>
        <w:rPr>
          <w:rtl/>
        </w:rPr>
      </w:pPr>
      <w:r w:rsidRPr="00706B5A">
        <w:rPr>
          <w:rtl/>
        </w:rPr>
        <w:t>هذا هو الصحيح</w:t>
      </w:r>
      <w:r w:rsidR="00BB75CD">
        <w:rPr>
          <w:rtl/>
        </w:rPr>
        <w:t>،</w:t>
      </w:r>
      <w:r w:rsidRPr="00706B5A">
        <w:rPr>
          <w:rtl/>
        </w:rPr>
        <w:t xml:space="preserve"> وفي نسخ كثيرة « العنبري » مكان « العبيدي » وذلك من‌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36‌</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عبد الرحمن ومح</w:t>
      </w:r>
      <w:r>
        <w:rPr>
          <w:rtl/>
        </w:rPr>
        <w:t>مد بن سنان عن الحسين بن المختار</w:t>
      </w:r>
      <w:r w:rsidRPr="00706B5A">
        <w:rPr>
          <w:rtl/>
        </w:rPr>
        <w:t xml:space="preserve"> عن أبي بصير عن أبي عبد الله‌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تحريفات الناسخين وتصحيفاتهم</w:t>
      </w:r>
      <w:r w:rsidR="00BB75CD">
        <w:rPr>
          <w:rtl/>
        </w:rPr>
        <w:t>،</w:t>
      </w:r>
      <w:r w:rsidRPr="00706B5A">
        <w:rPr>
          <w:rtl/>
        </w:rPr>
        <w:t xml:space="preserve"> وان كان واردا في الانساب نسبة الى قرية باليمن</w:t>
      </w:r>
      <w:r w:rsidR="00BB75CD">
        <w:rPr>
          <w:rtl/>
        </w:rPr>
        <w:t>،</w:t>
      </w:r>
      <w:r w:rsidRPr="00706B5A">
        <w:rPr>
          <w:rtl/>
        </w:rPr>
        <w:t xml:space="preserve"> أو كناية عن خلوص النسب</w:t>
      </w:r>
      <w:r w:rsidR="00BB75CD">
        <w:rPr>
          <w:rtl/>
        </w:rPr>
        <w:t>،</w:t>
      </w:r>
      <w:r w:rsidRPr="00706B5A">
        <w:rPr>
          <w:rtl/>
        </w:rPr>
        <w:t xml:space="preserve"> وعنبري البلد مثل في الهداية</w:t>
      </w:r>
      <w:r w:rsidR="00BB75CD">
        <w:rPr>
          <w:rtl/>
        </w:rPr>
        <w:t>،</w:t>
      </w:r>
      <w:r w:rsidRPr="00706B5A">
        <w:rPr>
          <w:rtl/>
        </w:rPr>
        <w:t xml:space="preserve"> لان بني العنبر أهدى قوم قاله في القاموس </w:t>
      </w:r>
      <w:r w:rsidRPr="0037382B">
        <w:rPr>
          <w:rStyle w:val="libFootnotenumChar"/>
          <w:rtl/>
        </w:rPr>
        <w:t>(1)</w:t>
      </w:r>
      <w:r w:rsidRPr="00706B5A">
        <w:rPr>
          <w:rtl/>
        </w:rPr>
        <w:t xml:space="preserve"> وغيره.</w:t>
      </w:r>
    </w:p>
    <w:p w:rsidR="00D620A4" w:rsidRPr="00706B5A" w:rsidRDefault="00D620A4" w:rsidP="0037382B">
      <w:pPr>
        <w:pStyle w:val="libBold1"/>
        <w:rPr>
          <w:rtl/>
          <w:lang w:bidi="fa-IR"/>
        </w:rPr>
      </w:pPr>
      <w:r w:rsidRPr="00FA2152">
        <w:rPr>
          <w:rtl/>
        </w:rPr>
        <w:t xml:space="preserve">قوله </w:t>
      </w:r>
      <w:r>
        <w:rPr>
          <w:rFonts w:hint="cs"/>
          <w:rtl/>
        </w:rPr>
        <w:t>رحمه الله</w:t>
      </w:r>
      <w:r w:rsidRPr="000016CF">
        <w:rPr>
          <w:rtl/>
        </w:rPr>
        <w:t xml:space="preserve"> تعالى</w:t>
      </w:r>
      <w:r w:rsidR="00BB75CD">
        <w:rPr>
          <w:rtl/>
        </w:rPr>
        <w:t>:</w:t>
      </w:r>
      <w:r w:rsidRPr="00FA2152">
        <w:rPr>
          <w:rtl/>
        </w:rPr>
        <w:t xml:space="preserve"> عن الحسين بن المختار‌</w:t>
      </w:r>
    </w:p>
    <w:p w:rsidR="00D620A4" w:rsidRPr="00706B5A" w:rsidRDefault="00D620A4" w:rsidP="00652868">
      <w:pPr>
        <w:pStyle w:val="libNormal"/>
        <w:rPr>
          <w:rtl/>
        </w:rPr>
      </w:pPr>
      <w:r w:rsidRPr="00706B5A">
        <w:rPr>
          <w:rtl/>
        </w:rPr>
        <w:t>هو القلانسي الكوفي قال الشيخ في كتاب الرجال</w:t>
      </w:r>
      <w:r w:rsidR="00BB75CD">
        <w:rPr>
          <w:rtl/>
        </w:rPr>
        <w:t>:</w:t>
      </w:r>
      <w:r w:rsidRPr="00706B5A">
        <w:rPr>
          <w:rtl/>
        </w:rPr>
        <w:t xml:space="preserve"> واقفي له كتاب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النجاشي</w:t>
      </w:r>
      <w:r w:rsidR="00BB75CD">
        <w:rPr>
          <w:rtl/>
        </w:rPr>
        <w:t>:</w:t>
      </w:r>
      <w:r w:rsidRPr="00706B5A">
        <w:rPr>
          <w:rtl/>
        </w:rPr>
        <w:t xml:space="preserve"> أبو عبد الله كوفي مولى أحمس من بجيلة وأخوه الحسن يكنى أبا محمد ذكرا فيمن روى عن أبي عبد الله وأبي الحسن </w:t>
      </w:r>
      <w:r w:rsidR="001F0C57" w:rsidRPr="001F0C57">
        <w:rPr>
          <w:rStyle w:val="libAlaemChar"/>
          <w:rFonts w:hint="cs"/>
          <w:rtl/>
        </w:rPr>
        <w:t>عليهما‌السلام</w:t>
      </w:r>
      <w:r w:rsidR="00BB75CD">
        <w:rPr>
          <w:rtl/>
        </w:rPr>
        <w:t>،</w:t>
      </w:r>
      <w:r w:rsidRPr="00706B5A">
        <w:rPr>
          <w:rtl/>
        </w:rPr>
        <w:t xml:space="preserve"> له كتاب يرويه عنه حماد بن عيسى وغيره </w:t>
      </w:r>
      <w:r w:rsidRPr="0037382B">
        <w:rPr>
          <w:rStyle w:val="libFootnotenumChar"/>
          <w:rtl/>
        </w:rPr>
        <w:t>(3)</w:t>
      </w:r>
      <w:r>
        <w:rPr>
          <w:rtl/>
        </w:rPr>
        <w:t>.</w:t>
      </w:r>
    </w:p>
    <w:p w:rsidR="00D620A4" w:rsidRPr="00706B5A" w:rsidRDefault="00D620A4" w:rsidP="00652868">
      <w:pPr>
        <w:pStyle w:val="libNormal"/>
        <w:rPr>
          <w:rtl/>
        </w:rPr>
      </w:pPr>
      <w:r w:rsidRPr="00706B5A">
        <w:rPr>
          <w:rtl/>
        </w:rPr>
        <w:t>وقال ابن عقدة</w:t>
      </w:r>
      <w:r w:rsidR="00BB75CD">
        <w:rPr>
          <w:rtl/>
        </w:rPr>
        <w:t>:</w:t>
      </w:r>
      <w:r w:rsidRPr="00706B5A">
        <w:rPr>
          <w:rtl/>
        </w:rPr>
        <w:t xml:space="preserve"> عن علي بن الحسن أنه كوفي ثقة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وفي ارشاد شيخنا المفيد في باب النص على الرضا </w:t>
      </w:r>
      <w:r w:rsidR="001F0C57" w:rsidRPr="001F0C57">
        <w:rPr>
          <w:rStyle w:val="libAlaemChar"/>
          <w:rtl/>
        </w:rPr>
        <w:t>عليه‌السلام</w:t>
      </w:r>
      <w:r w:rsidR="00BB75CD">
        <w:rPr>
          <w:rtl/>
        </w:rPr>
        <w:t>:</w:t>
      </w:r>
      <w:r w:rsidRPr="00706B5A">
        <w:rPr>
          <w:rtl/>
        </w:rPr>
        <w:t xml:space="preserve"> أنّه من خاصة الكاظم وثقاته وأهل الورع والعلم والفقه من شيعته </w:t>
      </w:r>
      <w:r w:rsidRPr="0037382B">
        <w:rPr>
          <w:rStyle w:val="libFootnotenumChar"/>
          <w:rtl/>
        </w:rPr>
        <w:t>(5)</w:t>
      </w:r>
      <w:r>
        <w:rPr>
          <w:rtl/>
        </w:rPr>
        <w:t>.</w:t>
      </w:r>
    </w:p>
    <w:p w:rsidR="00D620A4" w:rsidRPr="00706B5A" w:rsidRDefault="00D620A4" w:rsidP="00652868">
      <w:pPr>
        <w:pStyle w:val="libNormal"/>
        <w:rPr>
          <w:rtl/>
        </w:rPr>
      </w:pPr>
      <w:r w:rsidRPr="00706B5A">
        <w:rPr>
          <w:rtl/>
        </w:rPr>
        <w:t>وروى أبو جعفر الكليني رضوان الله تعالى عليه في جامعه الكافي أنه قال</w:t>
      </w:r>
      <w:r w:rsidR="00BB75CD">
        <w:rPr>
          <w:rtl/>
        </w:rPr>
        <w:t>:</w:t>
      </w:r>
      <w:r>
        <w:rPr>
          <w:rFonts w:hint="cs"/>
          <w:rtl/>
        </w:rPr>
        <w:t xml:space="preserve"> </w:t>
      </w:r>
      <w:r w:rsidRPr="00706B5A">
        <w:rPr>
          <w:rtl/>
        </w:rPr>
        <w:t xml:space="preserve">الحسين بن المختار قال لي الصادق </w:t>
      </w:r>
      <w:r w:rsidR="001F0C57" w:rsidRPr="001F0C57">
        <w:rPr>
          <w:rStyle w:val="libAlaemChar"/>
          <w:rtl/>
        </w:rPr>
        <w:t>عليه‌السلام</w:t>
      </w:r>
      <w:r w:rsidRPr="00706B5A">
        <w:rPr>
          <w:rtl/>
        </w:rPr>
        <w:t xml:space="preserve"> رحمك الله</w:t>
      </w:r>
      <w:r w:rsidR="00BB75CD">
        <w:rPr>
          <w:rtl/>
        </w:rPr>
        <w:t>،</w:t>
      </w:r>
      <w:r w:rsidRPr="00706B5A">
        <w:rPr>
          <w:rtl/>
        </w:rPr>
        <w:t xml:space="preserve"> وقد روى جماعة من الثقات عنه نصا على الرضا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فذلك يدافع كونه واقفيا</w:t>
      </w:r>
      <w:r w:rsidR="00BB75CD">
        <w:rPr>
          <w:rtl/>
        </w:rPr>
        <w:t>،</w:t>
      </w:r>
      <w:r w:rsidRPr="00706B5A">
        <w:rPr>
          <w:rtl/>
        </w:rPr>
        <w:t xml:space="preserve"> ولذلك لم يحكم به النجاشي ولا نقله عن أحد على ما هو المعلوم من ديدن النجاشي</w:t>
      </w:r>
      <w:r w:rsidR="00BB75CD">
        <w:rPr>
          <w:rtl/>
        </w:rPr>
        <w:t>،</w:t>
      </w:r>
      <w:r w:rsidRPr="00706B5A">
        <w:rPr>
          <w:rtl/>
        </w:rPr>
        <w:t xml:space="preserve"> وبالجملة الرجل من أعيان الثقات وعيون الاثبات والله سبحانه أعلم.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96‌</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169 </w:t>
      </w:r>
      <w:r>
        <w:rPr>
          <w:rtl/>
        </w:rPr>
        <w:t>و 3</w:t>
      </w:r>
      <w:r w:rsidRPr="00706B5A">
        <w:rPr>
          <w:rtl/>
        </w:rPr>
        <w:t>46‌</w:t>
      </w:r>
    </w:p>
    <w:p w:rsidR="00D620A4" w:rsidRPr="00706B5A" w:rsidRDefault="00D620A4" w:rsidP="0037382B">
      <w:pPr>
        <w:pStyle w:val="libFootnote0"/>
        <w:rPr>
          <w:rtl/>
          <w:lang w:bidi="fa-IR"/>
        </w:rPr>
      </w:pPr>
      <w:r w:rsidRPr="00706B5A">
        <w:rPr>
          <w:rtl/>
        </w:rPr>
        <w:t>(3) رجال النجاشى</w:t>
      </w:r>
      <w:r w:rsidR="00BB75CD">
        <w:rPr>
          <w:rtl/>
        </w:rPr>
        <w:t>:</w:t>
      </w:r>
      <w:r w:rsidRPr="00706B5A">
        <w:rPr>
          <w:rtl/>
        </w:rPr>
        <w:t xml:space="preserve"> 43‌</w:t>
      </w:r>
    </w:p>
    <w:p w:rsidR="00D620A4" w:rsidRPr="00706B5A" w:rsidRDefault="00D620A4" w:rsidP="0037382B">
      <w:pPr>
        <w:pStyle w:val="libFootnote0"/>
        <w:rPr>
          <w:rtl/>
          <w:lang w:bidi="fa-IR"/>
        </w:rPr>
      </w:pPr>
      <w:r w:rsidRPr="00706B5A">
        <w:rPr>
          <w:rtl/>
        </w:rPr>
        <w:t>(4) الخلاصة</w:t>
      </w:r>
      <w:r w:rsidR="00BB75CD">
        <w:rPr>
          <w:rtl/>
        </w:rPr>
        <w:t>:</w:t>
      </w:r>
      <w:r w:rsidRPr="00706B5A">
        <w:rPr>
          <w:rtl/>
        </w:rPr>
        <w:t xml:space="preserve"> 215‌</w:t>
      </w:r>
    </w:p>
    <w:p w:rsidR="00D620A4" w:rsidRPr="00706B5A" w:rsidRDefault="00D620A4" w:rsidP="0037382B">
      <w:pPr>
        <w:pStyle w:val="libFootnote0"/>
        <w:rPr>
          <w:rtl/>
          <w:lang w:bidi="fa-IR"/>
        </w:rPr>
      </w:pPr>
      <w:r w:rsidRPr="00706B5A">
        <w:rPr>
          <w:rtl/>
        </w:rPr>
        <w:t>(5) الارشاد</w:t>
      </w:r>
      <w:r w:rsidR="00BB75CD">
        <w:rPr>
          <w:rtl/>
        </w:rPr>
        <w:t>:</w:t>
      </w:r>
      <w:r w:rsidRPr="00706B5A">
        <w:rPr>
          <w:rtl/>
        </w:rPr>
        <w:t xml:space="preserve"> 304 ط بيروت وفيه من خاصته الخ.</w:t>
      </w:r>
    </w:p>
    <w:p w:rsidR="0037382B" w:rsidRDefault="0037382B" w:rsidP="0037382B">
      <w:pPr>
        <w:pStyle w:val="libNormal"/>
        <w:rPr>
          <w:rtl/>
        </w:rPr>
      </w:pPr>
      <w:r>
        <w:rPr>
          <w:rtl/>
        </w:rPr>
        <w:br w:type="page"/>
      </w:r>
    </w:p>
    <w:p w:rsidR="00D620A4" w:rsidRPr="00706B5A" w:rsidRDefault="001F0C57" w:rsidP="0037382B">
      <w:pPr>
        <w:pStyle w:val="libNormal0"/>
        <w:rPr>
          <w:rtl/>
        </w:rPr>
      </w:pPr>
      <w:r w:rsidRPr="001F0C57">
        <w:rPr>
          <w:rStyle w:val="libAlaemChar"/>
          <w:rtl/>
        </w:rPr>
        <w:lastRenderedPageBreak/>
        <w:t>عليه‌السلام</w:t>
      </w:r>
      <w:r w:rsidR="00D620A4" w:rsidRPr="00706B5A">
        <w:rPr>
          <w:rtl/>
        </w:rPr>
        <w:t xml:space="preserve"> قال</w:t>
      </w:r>
      <w:r w:rsidR="00BB75CD">
        <w:rPr>
          <w:rtl/>
        </w:rPr>
        <w:t>:</w:t>
      </w:r>
      <w:r w:rsidR="00D620A4" w:rsidRPr="00706B5A">
        <w:rPr>
          <w:rtl/>
        </w:rPr>
        <w:t xml:space="preserve"> كان والله علي محدثا</w:t>
      </w:r>
      <w:r w:rsidR="00BB75CD">
        <w:rPr>
          <w:rtl/>
        </w:rPr>
        <w:t>،</w:t>
      </w:r>
      <w:r w:rsidR="00D620A4" w:rsidRPr="00706B5A">
        <w:rPr>
          <w:rtl/>
        </w:rPr>
        <w:t xml:space="preserve"> وكان سلمان محدثا قلت</w:t>
      </w:r>
      <w:r w:rsidR="00BB75CD">
        <w:rPr>
          <w:rtl/>
        </w:rPr>
        <w:t>:</w:t>
      </w:r>
      <w:r w:rsidR="00D620A4" w:rsidRPr="00706B5A">
        <w:rPr>
          <w:rtl/>
        </w:rPr>
        <w:t xml:space="preserve"> اشرح لي. قال</w:t>
      </w:r>
      <w:r w:rsidR="00BB75CD">
        <w:rPr>
          <w:rtl/>
        </w:rPr>
        <w:t>:</w:t>
      </w:r>
      <w:r w:rsidR="00D620A4" w:rsidRPr="00706B5A">
        <w:rPr>
          <w:rtl/>
        </w:rPr>
        <w:t xml:space="preserve"> يبعث ا</w:t>
      </w:r>
      <w:r w:rsidR="00D620A4">
        <w:rPr>
          <w:rtl/>
        </w:rPr>
        <w:t>لله اليه ملكا</w:t>
      </w:r>
      <w:r w:rsidR="00D620A4" w:rsidRPr="00706B5A">
        <w:rPr>
          <w:rtl/>
        </w:rPr>
        <w:t xml:space="preserve"> ينقر في اذنه يقول كيت وكيت.</w:t>
      </w:r>
    </w:p>
    <w:p w:rsidR="00BB75CD" w:rsidRDefault="00D620A4" w:rsidP="00652868">
      <w:pPr>
        <w:pStyle w:val="libNormal"/>
        <w:rPr>
          <w:rtl/>
        </w:rPr>
      </w:pPr>
      <w:r w:rsidRPr="00706B5A">
        <w:rPr>
          <w:rtl/>
        </w:rPr>
        <w:t>37</w:t>
      </w:r>
      <w:r w:rsidR="00BB75CD">
        <w:rPr>
          <w:rtl/>
        </w:rPr>
        <w:t xml:space="preserve"> - </w:t>
      </w:r>
      <w:r w:rsidRPr="00706B5A">
        <w:rPr>
          <w:rtl/>
        </w:rPr>
        <w:t xml:space="preserve">جبرئيل بن أحمد حدثني محمد بن عيسى عن حماد بن عيسى عن حريز عن الفضيل بن يسار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قال لي</w:t>
      </w:r>
      <w:r w:rsidR="00BB75CD">
        <w:rPr>
          <w:rtl/>
        </w:rPr>
        <w:t>:</w:t>
      </w:r>
      <w:r w:rsidRPr="00706B5A">
        <w:rPr>
          <w:rtl/>
        </w:rPr>
        <w:t xml:space="preserve"> تروي ما يروي الناس ان عليا </w:t>
      </w:r>
      <w:r w:rsidR="001F0C57" w:rsidRPr="001F0C57">
        <w:rPr>
          <w:rStyle w:val="libAlaemChar"/>
          <w:rtl/>
        </w:rPr>
        <w:t>عليه‌السلام</w:t>
      </w:r>
      <w:r w:rsidRPr="00706B5A">
        <w:rPr>
          <w:rtl/>
        </w:rPr>
        <w:t xml:space="preserve"> قال في سلمان « أدرك علم الاول وعلم الاخر »</w:t>
      </w:r>
      <w:r>
        <w:rPr>
          <w:rtl/>
        </w:rPr>
        <w:t>؟</w:t>
      </w:r>
      <w:r w:rsidRPr="00706B5A">
        <w:rPr>
          <w:rtl/>
        </w:rPr>
        <w:t xml:space="preserve"> قلت</w:t>
      </w:r>
      <w:r w:rsidR="00BB75CD">
        <w:rPr>
          <w:rtl/>
        </w:rPr>
        <w:t>:</w:t>
      </w:r>
      <w:r w:rsidRPr="00706B5A">
        <w:rPr>
          <w:rtl/>
        </w:rPr>
        <w:t xml:space="preserve"> نعم قال</w:t>
      </w:r>
      <w:r w:rsidR="00BB75CD">
        <w:rPr>
          <w:rtl/>
        </w:rPr>
        <w:t>:</w:t>
      </w:r>
      <w:r w:rsidRPr="00706B5A">
        <w:rPr>
          <w:rtl/>
        </w:rPr>
        <w:t xml:space="preserve"> فهل تدري ما عني</w:t>
      </w:r>
      <w:r>
        <w:rPr>
          <w:rtl/>
        </w:rPr>
        <w:t>؟</w:t>
      </w:r>
      <w:r w:rsidRPr="00706B5A">
        <w:rPr>
          <w:rtl/>
        </w:rPr>
        <w:t xml:space="preserve"> قلت</w:t>
      </w:r>
      <w:r w:rsidR="00BB75CD">
        <w:rPr>
          <w:rtl/>
        </w:rPr>
        <w:t>:</w:t>
      </w:r>
      <w:r w:rsidRPr="00706B5A">
        <w:rPr>
          <w:rtl/>
        </w:rPr>
        <w:t xml:space="preserve"> يعني علم بني اسرائيل وعلم النبي </w:t>
      </w:r>
      <w:r w:rsidR="001F0C57" w:rsidRPr="001F0C57">
        <w:rPr>
          <w:rStyle w:val="libAlaemChar"/>
          <w:rtl/>
        </w:rPr>
        <w:t>صلى‌الله‌عليه‌وآله</w:t>
      </w:r>
      <w:r w:rsidRPr="00706B5A">
        <w:rPr>
          <w:rtl/>
        </w:rPr>
        <w:t>. فقال</w:t>
      </w:r>
      <w:r w:rsidR="00BB75CD">
        <w:rPr>
          <w:rtl/>
        </w:rPr>
        <w:t>:</w:t>
      </w:r>
      <w:r w:rsidRPr="00706B5A">
        <w:rPr>
          <w:rtl/>
        </w:rPr>
        <w:t xml:space="preserve"> ليس هكذا يعني ولكن علم النبي وعلم علي وأمر النبي وأمر علي.</w:t>
      </w:r>
    </w:p>
    <w:p w:rsidR="00BB75CD" w:rsidRDefault="00BB75CD" w:rsidP="00BB75CD">
      <w:pPr>
        <w:pStyle w:val="libLine"/>
        <w:rPr>
          <w:rtl/>
        </w:rPr>
      </w:pPr>
      <w:r>
        <w:rPr>
          <w:rtl/>
        </w:rPr>
        <w:t>___________________________________________________________</w:t>
      </w:r>
    </w:p>
    <w:p w:rsidR="00D620A4" w:rsidRPr="00706B5A" w:rsidRDefault="00D620A4" w:rsidP="00A05F07">
      <w:pPr>
        <w:pStyle w:val="Heading2"/>
        <w:rPr>
          <w:rtl/>
          <w:lang w:bidi="fa-IR"/>
        </w:rPr>
      </w:pPr>
      <w:bookmarkStart w:id="4" w:name="_Toc404160140"/>
      <w:r w:rsidRPr="00FA2152">
        <w:rPr>
          <w:rtl/>
        </w:rPr>
        <w:t xml:space="preserve">قوله </w:t>
      </w:r>
      <w:r w:rsidR="001F0C57" w:rsidRPr="00A05F07">
        <w:rPr>
          <w:rStyle w:val="libAlaemHeading2Char"/>
          <w:rtl/>
        </w:rPr>
        <w:t>عليه‌السلام</w:t>
      </w:r>
      <w:r w:rsidR="00BB75CD">
        <w:rPr>
          <w:rtl/>
        </w:rPr>
        <w:t>:</w:t>
      </w:r>
      <w:r w:rsidRPr="00FA2152">
        <w:rPr>
          <w:rtl/>
        </w:rPr>
        <w:t xml:space="preserve"> قلت</w:t>
      </w:r>
      <w:r w:rsidR="00BB75CD">
        <w:rPr>
          <w:rtl/>
        </w:rPr>
        <w:t>:</w:t>
      </w:r>
      <w:r w:rsidRPr="00FA2152">
        <w:rPr>
          <w:rtl/>
        </w:rPr>
        <w:t xml:space="preserve"> اشرح لى قال</w:t>
      </w:r>
      <w:r w:rsidR="00BB75CD">
        <w:rPr>
          <w:rtl/>
        </w:rPr>
        <w:t>:</w:t>
      </w:r>
      <w:r w:rsidRPr="00FA2152">
        <w:rPr>
          <w:rtl/>
        </w:rPr>
        <w:t xml:space="preserve"> يبعث الله اليه ملكا‌</w:t>
      </w:r>
      <w:bookmarkEnd w:id="4"/>
    </w:p>
    <w:p w:rsidR="00D620A4" w:rsidRPr="00706B5A" w:rsidRDefault="00D620A4" w:rsidP="00652868">
      <w:pPr>
        <w:pStyle w:val="libNormal"/>
        <w:rPr>
          <w:rtl/>
        </w:rPr>
      </w:pPr>
      <w:r w:rsidRPr="00706B5A">
        <w:rPr>
          <w:rtl/>
        </w:rPr>
        <w:t xml:space="preserve">في الكافي رئيس المحدثين أبي جعفر الكليني رضي الله تعالى عنه في كتاب الحجة باب الفرق بين الرسول والنبي والمحدث </w:t>
      </w:r>
      <w:r w:rsidRPr="0037382B">
        <w:rPr>
          <w:rStyle w:val="libFootnotenumChar"/>
          <w:rtl/>
        </w:rPr>
        <w:t>(1)</w:t>
      </w:r>
      <w:r>
        <w:rPr>
          <w:rtl/>
        </w:rPr>
        <w:t>.</w:t>
      </w:r>
    </w:p>
    <w:p w:rsidR="00D620A4" w:rsidRPr="00706B5A" w:rsidRDefault="00D620A4" w:rsidP="00652868">
      <w:pPr>
        <w:pStyle w:val="libNormal"/>
        <w:rPr>
          <w:rtl/>
        </w:rPr>
      </w:pPr>
      <w:r w:rsidRPr="00706B5A">
        <w:rPr>
          <w:rtl/>
        </w:rPr>
        <w:t>وهذا الباب من غامضات العلم وغوامض الحكمة</w:t>
      </w:r>
      <w:r w:rsidR="00BB75CD">
        <w:rPr>
          <w:rtl/>
        </w:rPr>
        <w:t>،</w:t>
      </w:r>
      <w:r w:rsidRPr="00706B5A">
        <w:rPr>
          <w:rtl/>
        </w:rPr>
        <w:t xml:space="preserve"> وقد شرحنا منهجه وأوضحنا سبيله في غير موضع واحد فنقول</w:t>
      </w:r>
      <w:r w:rsidR="00BB75CD">
        <w:rPr>
          <w:rtl/>
        </w:rPr>
        <w:t>:</w:t>
      </w:r>
      <w:r w:rsidRPr="00706B5A">
        <w:rPr>
          <w:rtl/>
        </w:rPr>
        <w:t xml:space="preserve"> قد استبان في علم ما فوق الطبيعة في باب الإيحاءات والنبوات وفي العلم الطبيعي في كتاب النفس</w:t>
      </w:r>
      <w:r w:rsidR="00BB75CD">
        <w:rPr>
          <w:rtl/>
        </w:rPr>
        <w:t>،</w:t>
      </w:r>
      <w:r w:rsidRPr="00706B5A">
        <w:rPr>
          <w:rtl/>
        </w:rPr>
        <w:t xml:space="preserve"> وحقق شريكنا السالف في الرئاسة في إلهيات الشفاء وطبيعياته</w:t>
      </w:r>
      <w:r w:rsidR="00BB75CD">
        <w:rPr>
          <w:rtl/>
        </w:rPr>
        <w:t>،</w:t>
      </w:r>
      <w:r w:rsidRPr="00706B5A">
        <w:rPr>
          <w:rtl/>
        </w:rPr>
        <w:t xml:space="preserve"> ونحن في قبسات الحق اليقين وفي سدرة المنتهى وفي الرواشح السماوية</w:t>
      </w:r>
      <w:r w:rsidR="00BB75CD">
        <w:rPr>
          <w:rtl/>
        </w:rPr>
        <w:t>:</w:t>
      </w:r>
    </w:p>
    <w:p w:rsidR="00D620A4" w:rsidRPr="00706B5A" w:rsidRDefault="00D620A4" w:rsidP="00652868">
      <w:pPr>
        <w:pStyle w:val="libNormal"/>
        <w:rPr>
          <w:rtl/>
        </w:rPr>
      </w:pPr>
      <w:r w:rsidRPr="00706B5A">
        <w:rPr>
          <w:rtl/>
        </w:rPr>
        <w:t>ان ذا القوة القدسية الصائر باستكمال نفسه المجردة في مرتبة العقل المستفاد عالما عقليا مطابقا لعوالم الوجود</w:t>
      </w:r>
      <w:r w:rsidR="00BB75CD">
        <w:rPr>
          <w:rtl/>
        </w:rPr>
        <w:t>،</w:t>
      </w:r>
      <w:r w:rsidRPr="00706B5A">
        <w:rPr>
          <w:rtl/>
        </w:rPr>
        <w:t xml:space="preserve"> قوته العقلية كبريت</w:t>
      </w:r>
      <w:r w:rsidR="00BB75CD">
        <w:rPr>
          <w:rtl/>
        </w:rPr>
        <w:t>،</w:t>
      </w:r>
      <w:r w:rsidRPr="00706B5A">
        <w:rPr>
          <w:rtl/>
        </w:rPr>
        <w:t xml:space="preserve"> وروح القدس الذي هو العقل الفعّال وواهب الصور باذن ربه نار</w:t>
      </w:r>
      <w:r w:rsidR="00BB75CD">
        <w:rPr>
          <w:rtl/>
        </w:rPr>
        <w:t>،</w:t>
      </w:r>
      <w:r w:rsidRPr="00706B5A">
        <w:rPr>
          <w:rtl/>
        </w:rPr>
        <w:t xml:space="preserve"> واذا صار من حزبه وانخرط في سلكه اشتعل ناره في كبريته دفعة وأحال نفسه الى جوهر ذاته.</w:t>
      </w:r>
    </w:p>
    <w:p w:rsidR="00D620A4" w:rsidRPr="00706B5A" w:rsidRDefault="00D620A4" w:rsidP="00652868">
      <w:pPr>
        <w:pStyle w:val="libNormal"/>
        <w:rPr>
          <w:rtl/>
        </w:rPr>
      </w:pPr>
      <w:r w:rsidRPr="00706B5A">
        <w:rPr>
          <w:rtl/>
        </w:rPr>
        <w:t>فالنفس المجردة العاقلة بحسب كمال هذه القوّة شجرة يكاد زيتها يضي‌ء ولو لم تمسسه نار نور على نور</w:t>
      </w:r>
      <w:r w:rsidR="00BB75CD">
        <w:rPr>
          <w:rtl/>
        </w:rPr>
        <w:t>،</w:t>
      </w:r>
      <w:r w:rsidRPr="00706B5A">
        <w:rPr>
          <w:rtl/>
        </w:rPr>
        <w:t xml:space="preserve"> فمن كانت لشجرة نفسه القدسية ثلاث خاصيات بحسب استكمال قوى ثلاث كان نبيا</w:t>
      </w:r>
      <w:r w:rsidR="00BB75CD">
        <w:rPr>
          <w:rtl/>
        </w:rPr>
        <w:t>،</w:t>
      </w:r>
      <w:r w:rsidRPr="00706B5A">
        <w:rPr>
          <w:rtl/>
        </w:rPr>
        <w:t xml:space="preserve"> له ضروب النبوة الثلاثة من جهة كمال قوتيه‌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أصول الكافى</w:t>
      </w:r>
      <w:r w:rsidR="00BB75CD">
        <w:rPr>
          <w:rtl/>
        </w:rPr>
        <w:t>:</w:t>
      </w:r>
      <w:r w:rsidRPr="00706B5A">
        <w:rPr>
          <w:rtl/>
        </w:rPr>
        <w:t xml:space="preserve"> 1 / 134‌</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النظرية التي منها انبجاس مبادي الادراكات والعملية التي منها انبعاث مبادي التحريكات.</w:t>
      </w:r>
    </w:p>
    <w:p w:rsidR="00D620A4" w:rsidRPr="00706B5A" w:rsidRDefault="00D620A4" w:rsidP="00652868">
      <w:pPr>
        <w:pStyle w:val="libNormal"/>
        <w:rPr>
          <w:rtl/>
        </w:rPr>
      </w:pPr>
      <w:r w:rsidRPr="00706B5A">
        <w:rPr>
          <w:rtl/>
        </w:rPr>
        <w:t>الاولى</w:t>
      </w:r>
      <w:r w:rsidR="00BB75CD">
        <w:rPr>
          <w:rtl/>
        </w:rPr>
        <w:t>:</w:t>
      </w:r>
      <w:r w:rsidRPr="00706B5A">
        <w:rPr>
          <w:rtl/>
        </w:rPr>
        <w:t xml:space="preserve"> ما بحسب كمال القوة العاقلة</w:t>
      </w:r>
      <w:r w:rsidR="00BB75CD">
        <w:rPr>
          <w:rtl/>
        </w:rPr>
        <w:t>،</w:t>
      </w:r>
      <w:r w:rsidRPr="00706B5A">
        <w:rPr>
          <w:rtl/>
        </w:rPr>
        <w:t xml:space="preserve"> وهي أن تكون علومه كلها بالحدس ونظريات العقلاء من المقتنصات الفكرية بالنسبة اليه جميعها حدسيات</w:t>
      </w:r>
      <w:r w:rsidR="00BB75CD">
        <w:rPr>
          <w:rtl/>
        </w:rPr>
        <w:t>،</w:t>
      </w:r>
      <w:r w:rsidRPr="00706B5A">
        <w:rPr>
          <w:rtl/>
        </w:rPr>
        <w:t xml:space="preserve"> والمعجزات العقلية كلها من هذا السبيل.</w:t>
      </w:r>
    </w:p>
    <w:p w:rsidR="00D620A4" w:rsidRPr="00706B5A" w:rsidRDefault="00D620A4" w:rsidP="00652868">
      <w:pPr>
        <w:pStyle w:val="libNormal"/>
        <w:rPr>
          <w:rtl/>
        </w:rPr>
      </w:pPr>
      <w:r w:rsidRPr="00706B5A">
        <w:rPr>
          <w:rtl/>
        </w:rPr>
        <w:t>والثانية</w:t>
      </w:r>
      <w:r w:rsidR="00BB75CD">
        <w:rPr>
          <w:rtl/>
        </w:rPr>
        <w:t>:</w:t>
      </w:r>
      <w:r w:rsidRPr="00706B5A">
        <w:rPr>
          <w:rtl/>
        </w:rPr>
        <w:t xml:space="preserve"> ما بحسب كمال القوة المتخيلة وكمال القوة المشتركة المسماة عند الفلاسفة « بنطاسيا »</w:t>
      </w:r>
      <w:r w:rsidR="00BB75CD">
        <w:rPr>
          <w:rtl/>
        </w:rPr>
        <w:t>،</w:t>
      </w:r>
      <w:r w:rsidRPr="00706B5A">
        <w:rPr>
          <w:rtl/>
        </w:rPr>
        <w:t xml:space="preserve"> وهي أن يتيسر له الابصار والسماع في اليقظة</w:t>
      </w:r>
      <w:r w:rsidR="00BB75CD">
        <w:rPr>
          <w:rtl/>
        </w:rPr>
        <w:t>،</w:t>
      </w:r>
      <w:r w:rsidRPr="00706B5A">
        <w:rPr>
          <w:rtl/>
        </w:rPr>
        <w:t xml:space="preserve"> لا من سبيل الظاهر من ممر الجليدية وطريق الصماخ</w:t>
      </w:r>
      <w:r w:rsidR="00BB75CD">
        <w:rPr>
          <w:rtl/>
        </w:rPr>
        <w:t>،</w:t>
      </w:r>
      <w:r w:rsidRPr="00706B5A">
        <w:rPr>
          <w:rtl/>
        </w:rPr>
        <w:t xml:space="preserve"> بل من جنبته الباطن من سبيل الاتصال بعالم العقل والانخراط في سلك الصائرين الى اقليم نور الله سبحانه</w:t>
      </w:r>
      <w:r w:rsidR="00BB75CD">
        <w:rPr>
          <w:rtl/>
        </w:rPr>
        <w:t>،</w:t>
      </w:r>
      <w:r w:rsidRPr="00706B5A">
        <w:rPr>
          <w:rtl/>
        </w:rPr>
        <w:t xml:space="preserve"> لشدة صقالة مرائي </w:t>
      </w:r>
      <w:r w:rsidRPr="0037382B">
        <w:rPr>
          <w:rStyle w:val="libFootnotenumChar"/>
          <w:rtl/>
        </w:rPr>
        <w:t>(1)</w:t>
      </w:r>
      <w:r w:rsidRPr="00706B5A">
        <w:rPr>
          <w:rtl/>
        </w:rPr>
        <w:t xml:space="preserve"> القوى الحسية واستحكام شبهها بألواح الاذهان النقية المجردة العقلية</w:t>
      </w:r>
      <w:r w:rsidR="00BB75CD">
        <w:rPr>
          <w:rtl/>
        </w:rPr>
        <w:t>،</w:t>
      </w:r>
      <w:r w:rsidRPr="00706B5A">
        <w:rPr>
          <w:rtl/>
        </w:rPr>
        <w:t xml:space="preserve"> ولا يتصحح ذلك للناقصين الا في النوم.</w:t>
      </w:r>
    </w:p>
    <w:p w:rsidR="00D620A4" w:rsidRPr="00706B5A" w:rsidRDefault="00D620A4" w:rsidP="00652868">
      <w:pPr>
        <w:pStyle w:val="libNormal"/>
        <w:rPr>
          <w:rtl/>
        </w:rPr>
      </w:pPr>
      <w:r w:rsidRPr="00706B5A">
        <w:rPr>
          <w:rtl/>
        </w:rPr>
        <w:t>فبحسب كمال هذه القوة فتشبح وتتمثل الابصار النبي بالرؤية البصرية في اليقظة فيبصرهم</w:t>
      </w:r>
      <w:r w:rsidR="00BB75CD">
        <w:rPr>
          <w:rtl/>
        </w:rPr>
        <w:t>،</w:t>
      </w:r>
      <w:r w:rsidRPr="00706B5A">
        <w:rPr>
          <w:rtl/>
        </w:rPr>
        <w:t xml:space="preserve"> وينتظم ويتركب لسماعه بالقوة السمعية كلام الله تعالى على لسان الملك المتشبح له فيسمعه.</w:t>
      </w:r>
    </w:p>
    <w:p w:rsidR="00D620A4" w:rsidRPr="00706B5A" w:rsidRDefault="00D620A4" w:rsidP="00652868">
      <w:pPr>
        <w:pStyle w:val="libNormal"/>
        <w:rPr>
          <w:rtl/>
        </w:rPr>
      </w:pPr>
      <w:r w:rsidRPr="00706B5A">
        <w:rPr>
          <w:rtl/>
        </w:rPr>
        <w:t>وهذا سبيل باب الوحي والايحاء وله من هذا السبيل المعجزات القولية والاخبار بالمغيبات والانذار بالعقوبات قبل وقوعها.</w:t>
      </w:r>
    </w:p>
    <w:p w:rsidR="00D620A4" w:rsidRPr="00706B5A" w:rsidRDefault="00D620A4" w:rsidP="00652868">
      <w:pPr>
        <w:pStyle w:val="libNormal"/>
        <w:rPr>
          <w:rtl/>
        </w:rPr>
      </w:pPr>
      <w:r w:rsidRPr="00706B5A">
        <w:rPr>
          <w:rtl/>
        </w:rPr>
        <w:t>الثالثة</w:t>
      </w:r>
      <w:r w:rsidR="00BB75CD">
        <w:rPr>
          <w:rtl/>
        </w:rPr>
        <w:t>:</w:t>
      </w:r>
      <w:r w:rsidRPr="00706B5A">
        <w:rPr>
          <w:rtl/>
        </w:rPr>
        <w:t xml:space="preserve"> ما بحسب كمال قوة النفس في جوهر ذاتها باعتبار الفطرة الاولى الجبلية المفطورة على استعدادها الفطري وتأكد علاقة الارتباط بجناب الله</w:t>
      </w:r>
      <w:r w:rsidR="00BB75CD">
        <w:rPr>
          <w:rtl/>
        </w:rPr>
        <w:t>،</w:t>
      </w:r>
      <w:r w:rsidRPr="00706B5A">
        <w:rPr>
          <w:rtl/>
        </w:rPr>
        <w:t xml:space="preserve"> والتخلق بأخلاق الله في الفطرة الثانية المكسوبة في استعداداتها الكسبية</w:t>
      </w:r>
      <w:r w:rsidR="00BB75CD">
        <w:rPr>
          <w:rtl/>
        </w:rPr>
        <w:t>،</w:t>
      </w:r>
      <w:r w:rsidRPr="00706B5A">
        <w:rPr>
          <w:rtl/>
        </w:rPr>
        <w:t xml:space="preserve"> وهي أن تكون له ملكة ولوج في ملكوت السماء ومصير الى ذي الملك والملكوت بحسبها تطيعه‌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المرائى جمع قلة للمراء وجمع الكثرة المرايا. قال في الصحاح</w:t>
      </w:r>
      <w:r w:rsidR="00BB75CD">
        <w:rPr>
          <w:rtl/>
        </w:rPr>
        <w:t>:</w:t>
      </w:r>
      <w:r w:rsidRPr="00706B5A">
        <w:rPr>
          <w:rtl/>
        </w:rPr>
        <w:t xml:space="preserve"> المراة بكسر الميم التى ينظر فيها وثلاث مراء والكثير مرايا « منه » 6 / 2349‌</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38</w:t>
      </w:r>
      <w:r w:rsidR="00BB75CD">
        <w:rPr>
          <w:rtl/>
        </w:rPr>
        <w:t xml:space="preserve"> - </w:t>
      </w:r>
      <w:r w:rsidRPr="00706B5A">
        <w:rPr>
          <w:rtl/>
        </w:rPr>
        <w:t>علي بن محمد القتيبي قال</w:t>
      </w:r>
      <w:r w:rsidR="00BB75CD">
        <w:rPr>
          <w:rtl/>
        </w:rPr>
        <w:t>:</w:t>
      </w:r>
      <w:r w:rsidRPr="00706B5A">
        <w:rPr>
          <w:rtl/>
        </w:rPr>
        <w:t xml:space="preserve"> حدثني أبو محمد الفضل بن شاذان قال</w:t>
      </w:r>
      <w:r w:rsidR="00BB75CD">
        <w:rPr>
          <w:rtl/>
        </w:rPr>
        <w:t>:</w:t>
      </w:r>
      <w:r>
        <w:rPr>
          <w:rFonts w:hint="cs"/>
          <w:rtl/>
        </w:rPr>
        <w:t xml:space="preserve"> </w:t>
      </w:r>
      <w:r w:rsidRPr="00706B5A">
        <w:rPr>
          <w:rtl/>
        </w:rPr>
        <w:t>حدثنا ابن أبي عمير عن عمر بن يزيد قال</w:t>
      </w:r>
      <w:r w:rsidR="00BB75CD">
        <w:rPr>
          <w:rtl/>
        </w:rPr>
        <w:t>:</w:t>
      </w:r>
      <w:r w:rsidRPr="00706B5A">
        <w:rPr>
          <w:rtl/>
        </w:rPr>
        <w:t xml:space="preserve"> قال سلمان</w:t>
      </w:r>
      <w:r w:rsidR="00BB75CD">
        <w:rPr>
          <w:rtl/>
        </w:rPr>
        <w:t>:</w:t>
      </w:r>
      <w:r w:rsidRPr="00706B5A">
        <w:rPr>
          <w:rtl/>
        </w:rPr>
        <w:t xml:space="preserve"> قال لي رسول الله </w:t>
      </w:r>
      <w:r w:rsidR="001F0C57" w:rsidRPr="001F0C57">
        <w:rPr>
          <w:rStyle w:val="libAlaemChar"/>
          <w:rtl/>
        </w:rPr>
        <w:t>صلى‌الله‌عليه‌وآله</w:t>
      </w:r>
      <w:r w:rsidRPr="00706B5A">
        <w:rPr>
          <w:rtl/>
        </w:rPr>
        <w:t xml:space="preserve"> اذا حضرك أو أخذك الموت حضر أقوام يجدون الريح ولا يأكلون الطعام</w:t>
      </w:r>
      <w:r w:rsidR="00BB75CD">
        <w:rPr>
          <w:rtl/>
        </w:rPr>
        <w:t>،</w:t>
      </w:r>
      <w:r w:rsidRPr="00706B5A">
        <w:rPr>
          <w:rtl/>
        </w:rPr>
        <w:t xml:space="preserve"> ثم أخرج صرة من مسك فقال</w:t>
      </w:r>
      <w:r w:rsidR="00BB75CD">
        <w:rPr>
          <w:rtl/>
        </w:rPr>
        <w:t>:</w:t>
      </w:r>
      <w:r w:rsidRPr="00706B5A">
        <w:rPr>
          <w:rtl/>
        </w:rPr>
        <w:t xml:space="preserve"> هيه أعطانيها رسول الله </w:t>
      </w:r>
      <w:r w:rsidR="001F0C57" w:rsidRPr="001F0C57">
        <w:rPr>
          <w:rStyle w:val="libAlaemChar"/>
          <w:rtl/>
        </w:rPr>
        <w:t>صلى‌الله‌عليه‌وآله</w:t>
      </w:r>
      <w:r w:rsidR="00BB75CD">
        <w:rPr>
          <w:rtl/>
        </w:rPr>
        <w:t>،</w:t>
      </w:r>
      <w:r w:rsidRPr="00706B5A">
        <w:rPr>
          <w:rtl/>
        </w:rPr>
        <w:t xml:space="preserve"> قال</w:t>
      </w:r>
      <w:r w:rsidR="00BB75CD">
        <w:rPr>
          <w:rtl/>
        </w:rPr>
        <w:t>:</w:t>
      </w:r>
      <w:r w:rsidRPr="00706B5A">
        <w:rPr>
          <w:rtl/>
        </w:rPr>
        <w:t xml:space="preserve"> ثم بلها ونضحها حوله ثم‌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هيولى عالم العناصر وتنقاد له صور الاسطقسات </w:t>
      </w:r>
      <w:r w:rsidRPr="0037382B">
        <w:rPr>
          <w:rStyle w:val="libFootnotenumChar"/>
          <w:rtl/>
        </w:rPr>
        <w:t>(1)</w:t>
      </w:r>
      <w:r>
        <w:rPr>
          <w:rtl/>
        </w:rPr>
        <w:t>.</w:t>
      </w:r>
    </w:p>
    <w:p w:rsidR="00D620A4" w:rsidRPr="00706B5A" w:rsidRDefault="00D620A4" w:rsidP="00652868">
      <w:pPr>
        <w:pStyle w:val="libNormal"/>
        <w:rPr>
          <w:rtl/>
        </w:rPr>
      </w:pPr>
      <w:r w:rsidRPr="00706B5A">
        <w:rPr>
          <w:rtl/>
        </w:rPr>
        <w:t>ومن هذا السبيل له المعجزات الفعلية</w:t>
      </w:r>
      <w:r w:rsidR="00BB75CD">
        <w:rPr>
          <w:rtl/>
        </w:rPr>
        <w:t>،</w:t>
      </w:r>
      <w:r w:rsidRPr="00706B5A">
        <w:rPr>
          <w:rtl/>
        </w:rPr>
        <w:t xml:space="preserve"> فالمرتبة المستجمعة لهذه الخاصيات في درجة النبوة بضروبها الثلاثة.</w:t>
      </w:r>
    </w:p>
    <w:p w:rsidR="00D620A4" w:rsidRPr="00706B5A" w:rsidRDefault="00D620A4" w:rsidP="00652868">
      <w:pPr>
        <w:pStyle w:val="libNormal"/>
        <w:rPr>
          <w:rtl/>
        </w:rPr>
      </w:pPr>
      <w:r w:rsidRPr="00706B5A">
        <w:rPr>
          <w:rtl/>
        </w:rPr>
        <w:t>ثم اذا اشتعلت القوة واستعلت النبوة واختص النبي بسنة قائمة بالقسط وشريعة ناسخة للشرائع ارتفع الى درجة الرسالة</w:t>
      </w:r>
      <w:r w:rsidR="00BB75CD">
        <w:rPr>
          <w:rtl/>
        </w:rPr>
        <w:t>،</w:t>
      </w:r>
      <w:r w:rsidRPr="00706B5A">
        <w:rPr>
          <w:rtl/>
        </w:rPr>
        <w:t xml:space="preserve"> فاذا قويت له هذه الشئون واستحكمت هذه الملكات واشتدت أشعة الاتصال بنور الأنوار واستكملت الخاصيات الثلاث واستتم نصاب استكمال ضروب الثلاث جدا استحق خاتمية الانبياء وسيدودة المرسلين</w:t>
      </w:r>
      <w:r w:rsidR="00BB75CD">
        <w:rPr>
          <w:rtl/>
        </w:rPr>
        <w:t>،</w:t>
      </w:r>
      <w:r w:rsidRPr="00706B5A">
        <w:rPr>
          <w:rtl/>
        </w:rPr>
        <w:t xml:space="preserve"> وصار بحيث لا تتصور في مراتب سلسلة العود مرتبة صعودية تتوسط بينه وبين جناب معاد الوجود ومنتهاه</w:t>
      </w:r>
      <w:r w:rsidR="00BB75CD">
        <w:rPr>
          <w:rtl/>
        </w:rPr>
        <w:t>،</w:t>
      </w:r>
      <w:r w:rsidRPr="00706B5A">
        <w:rPr>
          <w:rtl/>
        </w:rPr>
        <w:t xml:space="preserve"> كما لا تتصور في مراتب سلسلة البدو مرتبة هبوطية تتوسط بين جناب مبدء المبادي وغاية الغايات وبين مجعوله الاول.</w:t>
      </w:r>
    </w:p>
    <w:p w:rsidR="00D620A4" w:rsidRPr="00706B5A" w:rsidRDefault="00D620A4" w:rsidP="00652868">
      <w:pPr>
        <w:pStyle w:val="libNormal"/>
        <w:rPr>
          <w:rtl/>
        </w:rPr>
      </w:pPr>
      <w:r w:rsidRPr="00706B5A">
        <w:rPr>
          <w:rtl/>
        </w:rPr>
        <w:t>واذا كان ذو القوة القدسية انما يتهيأ في الاتصال بعالم الملكوت للسماع من سبيل الباطن فقط من دون أن يبصر شبحا متمثلا ويعاين صورة متشبحة فهو المحدث بالفتح على صيغة المفعول</w:t>
      </w:r>
      <w:r w:rsidR="00BB75CD">
        <w:rPr>
          <w:rtl/>
        </w:rPr>
        <w:t>،</w:t>
      </w:r>
      <w:r w:rsidRPr="00706B5A">
        <w:rPr>
          <w:rtl/>
        </w:rPr>
        <w:t xml:space="preserve"> وهو الامام والحجة</w:t>
      </w:r>
      <w:r w:rsidR="00BB75CD">
        <w:rPr>
          <w:rtl/>
        </w:rPr>
        <w:t>،</w:t>
      </w:r>
      <w:r w:rsidRPr="00706B5A">
        <w:rPr>
          <w:rtl/>
        </w:rPr>
        <w:t xml:space="preserve"> وأما غيره فلا يكون محدثا على الحقيقة بل انما على سبيل التجوز والتوسع من باب المجاز فليعلم.</w:t>
      </w:r>
    </w:p>
    <w:p w:rsidR="00D620A4" w:rsidRPr="007A3B70" w:rsidRDefault="00D620A4" w:rsidP="0037382B">
      <w:pPr>
        <w:pStyle w:val="libBold1"/>
        <w:rPr>
          <w:rtl/>
        </w:rPr>
      </w:pPr>
      <w:r w:rsidRPr="007A3B70">
        <w:rPr>
          <w:rtl/>
        </w:rPr>
        <w:t xml:space="preserve">قوله </w:t>
      </w:r>
      <w:r w:rsidR="001F0C57" w:rsidRPr="001F0C57">
        <w:rPr>
          <w:rStyle w:val="libAlaemChar"/>
          <w:rtl/>
        </w:rPr>
        <w:t>رحمه‌الله</w:t>
      </w:r>
      <w:r w:rsidR="00BB75CD">
        <w:rPr>
          <w:rtl/>
        </w:rPr>
        <w:t>:</w:t>
      </w:r>
      <w:r w:rsidRPr="007A3B70">
        <w:rPr>
          <w:rtl/>
        </w:rPr>
        <w:t xml:space="preserve"> فقال</w:t>
      </w:r>
      <w:r w:rsidR="00BB75CD">
        <w:rPr>
          <w:rtl/>
        </w:rPr>
        <w:t>:</w:t>
      </w:r>
      <w:r w:rsidRPr="007A3B70">
        <w:rPr>
          <w:rtl/>
        </w:rPr>
        <w:t xml:space="preserve"> هيه اعطانيها رسول الله (ص) </w:t>
      </w:r>
    </w:p>
    <w:p w:rsidR="00D620A4" w:rsidRPr="00706B5A" w:rsidRDefault="00D620A4" w:rsidP="00652868">
      <w:pPr>
        <w:pStyle w:val="libNormal"/>
        <w:rPr>
          <w:rtl/>
        </w:rPr>
      </w:pPr>
      <w:r w:rsidRPr="00706B5A">
        <w:rPr>
          <w:rtl/>
        </w:rPr>
        <w:t>هيه مبنية على الكسر وأصلها « ايه » قلبت همزتها هاء</w:t>
      </w:r>
      <w:r w:rsidR="00BB75CD">
        <w:rPr>
          <w:rtl/>
        </w:rPr>
        <w:t>،</w:t>
      </w:r>
      <w:r w:rsidRPr="00706B5A">
        <w:rPr>
          <w:rtl/>
        </w:rPr>
        <w:t xml:space="preserve"> ولقد تكررت في الحديث جدا على الاصل وعلى القلب</w:t>
      </w:r>
      <w:r w:rsidR="00BB75CD">
        <w:rPr>
          <w:rtl/>
        </w:rPr>
        <w:t>،</w:t>
      </w:r>
      <w:r w:rsidRPr="00706B5A">
        <w:rPr>
          <w:rtl/>
        </w:rPr>
        <w:t xml:space="preserve"> وهي كلمة الاستزادة اسما لفعل هو فعل الامر أي زدني من كذا</w:t>
      </w:r>
      <w:r w:rsidR="00BB75CD">
        <w:rPr>
          <w:rtl/>
        </w:rPr>
        <w:t>،</w:t>
      </w:r>
      <w:r w:rsidRPr="00706B5A">
        <w:rPr>
          <w:rtl/>
        </w:rPr>
        <w:t xml:space="preserve"> أو فعل آخر يدل على ابتغاء الزيادة وطلبها مثل ابتغى زيادة كذا وأريدها وأطلبها مثلا.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 س »</w:t>
      </w:r>
      <w:r w:rsidR="00BB75CD">
        <w:rPr>
          <w:rtl/>
        </w:rPr>
        <w:t>:</w:t>
      </w:r>
      <w:r w:rsidRPr="00706B5A">
        <w:rPr>
          <w:rtl/>
        </w:rPr>
        <w:t xml:space="preserve"> الاستقسات.</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قال ابن الاثير في النهاية في حرف الهاء</w:t>
      </w:r>
      <w:r w:rsidR="00BB75CD">
        <w:rPr>
          <w:rtl/>
        </w:rPr>
        <w:t>:</w:t>
      </w:r>
      <w:r w:rsidRPr="00706B5A">
        <w:rPr>
          <w:rtl/>
        </w:rPr>
        <w:t xml:space="preserve"> في حديث أمية وأبي سفيان قال</w:t>
      </w:r>
      <w:r w:rsidR="00BB75CD">
        <w:rPr>
          <w:rtl/>
        </w:rPr>
        <w:t>:</w:t>
      </w:r>
      <w:r>
        <w:rPr>
          <w:rFonts w:hint="cs"/>
          <w:rtl/>
        </w:rPr>
        <w:t xml:space="preserve"> </w:t>
      </w:r>
      <w:r w:rsidRPr="00706B5A">
        <w:rPr>
          <w:rtl/>
        </w:rPr>
        <w:t>يا صخر هيه فقلت</w:t>
      </w:r>
      <w:r w:rsidR="00BB75CD">
        <w:rPr>
          <w:rtl/>
        </w:rPr>
        <w:t>:</w:t>
      </w:r>
      <w:r w:rsidRPr="00706B5A">
        <w:rPr>
          <w:rtl/>
        </w:rPr>
        <w:t xml:space="preserve"> هيها</w:t>
      </w:r>
      <w:r w:rsidR="00BB75CD">
        <w:rPr>
          <w:rtl/>
        </w:rPr>
        <w:t>،</w:t>
      </w:r>
      <w:r w:rsidRPr="00706B5A">
        <w:rPr>
          <w:rtl/>
        </w:rPr>
        <w:t xml:space="preserve"> هيه بمعنى ايه فأبدل من الهمزة هاء</w:t>
      </w:r>
      <w:r w:rsidR="00BB75CD">
        <w:rPr>
          <w:rtl/>
        </w:rPr>
        <w:t>،</w:t>
      </w:r>
      <w:r w:rsidRPr="00706B5A">
        <w:rPr>
          <w:rtl/>
        </w:rPr>
        <w:t xml:space="preserve"> وايه اسم سمي به الفعل ومعناه الامر</w:t>
      </w:r>
      <w:r w:rsidR="00BB75CD">
        <w:rPr>
          <w:rtl/>
        </w:rPr>
        <w:t>،</w:t>
      </w:r>
      <w:r w:rsidRPr="00706B5A">
        <w:rPr>
          <w:rtl/>
        </w:rPr>
        <w:t xml:space="preserve"> تقول للرجل</w:t>
      </w:r>
      <w:r w:rsidR="00BB75CD">
        <w:rPr>
          <w:rtl/>
        </w:rPr>
        <w:t>:</w:t>
      </w:r>
      <w:r w:rsidRPr="00706B5A">
        <w:rPr>
          <w:rtl/>
        </w:rPr>
        <w:t xml:space="preserve"> ايه بغير تنوين اذا استزدته من الحديث المعهود بينكما</w:t>
      </w:r>
      <w:r w:rsidR="00BB75CD">
        <w:rPr>
          <w:rtl/>
        </w:rPr>
        <w:t>،</w:t>
      </w:r>
      <w:r w:rsidRPr="00706B5A">
        <w:rPr>
          <w:rtl/>
        </w:rPr>
        <w:t xml:space="preserve"> وان نونت استزدته من حديث غير معهود. لان التنوين للتنكير</w:t>
      </w:r>
      <w:r w:rsidR="00BB75CD">
        <w:rPr>
          <w:rtl/>
        </w:rPr>
        <w:t>،</w:t>
      </w:r>
      <w:r w:rsidRPr="00706B5A">
        <w:rPr>
          <w:rtl/>
        </w:rPr>
        <w:t xml:space="preserve"> فاذا سكته وكففته قلت</w:t>
      </w:r>
      <w:r w:rsidR="00BB75CD">
        <w:rPr>
          <w:rtl/>
        </w:rPr>
        <w:t>:</w:t>
      </w:r>
      <w:r w:rsidRPr="00706B5A">
        <w:rPr>
          <w:rtl/>
        </w:rPr>
        <w:t xml:space="preserve"> ايها بالنصب فالمعنى ان أمية قال له</w:t>
      </w:r>
      <w:r w:rsidR="00BB75CD">
        <w:rPr>
          <w:rtl/>
        </w:rPr>
        <w:t>:</w:t>
      </w:r>
      <w:r w:rsidRPr="00706B5A">
        <w:rPr>
          <w:rtl/>
        </w:rPr>
        <w:t xml:space="preserve"> زدني من حديثك</w:t>
      </w:r>
      <w:r w:rsidR="00BB75CD">
        <w:rPr>
          <w:rtl/>
        </w:rPr>
        <w:t>،</w:t>
      </w:r>
      <w:r w:rsidRPr="00706B5A">
        <w:rPr>
          <w:rtl/>
        </w:rPr>
        <w:t xml:space="preserve"> فقال أبو سفيان كف عن ذلك </w:t>
      </w:r>
      <w:r w:rsidRPr="0037382B">
        <w:rPr>
          <w:rStyle w:val="libFootnotenumChar"/>
          <w:rtl/>
        </w:rPr>
        <w:t>(1)</w:t>
      </w:r>
      <w:r>
        <w:rPr>
          <w:rtl/>
        </w:rPr>
        <w:t>.</w:t>
      </w:r>
    </w:p>
    <w:p w:rsidR="00D620A4" w:rsidRPr="00706B5A" w:rsidRDefault="00D620A4" w:rsidP="00652868">
      <w:pPr>
        <w:pStyle w:val="libNormal"/>
        <w:rPr>
          <w:rtl/>
        </w:rPr>
      </w:pPr>
      <w:r w:rsidRPr="00706B5A">
        <w:rPr>
          <w:rtl/>
        </w:rPr>
        <w:t>وقال في باب الهمزة</w:t>
      </w:r>
      <w:r w:rsidR="00BB75CD">
        <w:rPr>
          <w:rtl/>
        </w:rPr>
        <w:t>:</w:t>
      </w:r>
      <w:r w:rsidRPr="00706B5A">
        <w:rPr>
          <w:rtl/>
        </w:rPr>
        <w:t xml:space="preserve"> فيه</w:t>
      </w:r>
      <w:r w:rsidR="00BB75CD">
        <w:rPr>
          <w:rtl/>
        </w:rPr>
        <w:t xml:space="preserve"> - </w:t>
      </w:r>
      <w:r w:rsidRPr="00706B5A">
        <w:rPr>
          <w:rtl/>
        </w:rPr>
        <w:t>أي الحديث</w:t>
      </w:r>
      <w:r w:rsidR="00BB75CD">
        <w:rPr>
          <w:rtl/>
        </w:rPr>
        <w:t xml:space="preserve"> - </w:t>
      </w:r>
      <w:r w:rsidRPr="00706B5A">
        <w:rPr>
          <w:rtl/>
        </w:rPr>
        <w:t xml:space="preserve">أنه </w:t>
      </w:r>
      <w:r w:rsidR="001F0C57" w:rsidRPr="001F0C57">
        <w:rPr>
          <w:rStyle w:val="libAlaemChar"/>
          <w:rtl/>
        </w:rPr>
        <w:t>عليه‌السلام</w:t>
      </w:r>
      <w:r w:rsidRPr="00706B5A">
        <w:rPr>
          <w:rtl/>
        </w:rPr>
        <w:t xml:space="preserve"> أنشد شعر أمية بن أبي الصلت فقال عند كل بيت</w:t>
      </w:r>
      <w:r w:rsidR="00BB75CD">
        <w:rPr>
          <w:rtl/>
        </w:rPr>
        <w:t>:</w:t>
      </w:r>
      <w:r w:rsidRPr="00706B5A">
        <w:rPr>
          <w:rtl/>
        </w:rPr>
        <w:t xml:space="preserve"> ايه</w:t>
      </w:r>
      <w:r w:rsidR="00BB75CD">
        <w:rPr>
          <w:rtl/>
        </w:rPr>
        <w:t>،</w:t>
      </w:r>
      <w:r w:rsidRPr="00706B5A">
        <w:rPr>
          <w:rtl/>
        </w:rPr>
        <w:t xml:space="preserve"> هذه كلمة تراد بها الاستزادة وهي مبنية على الكسر فاذا وصلت نونت فقلت</w:t>
      </w:r>
      <w:r w:rsidR="00BB75CD">
        <w:rPr>
          <w:rtl/>
        </w:rPr>
        <w:t>:</w:t>
      </w:r>
      <w:r w:rsidRPr="00706B5A">
        <w:rPr>
          <w:rtl/>
        </w:rPr>
        <w:t xml:space="preserve"> ايه حدثنا</w:t>
      </w:r>
      <w:r w:rsidR="00BB75CD">
        <w:rPr>
          <w:rtl/>
        </w:rPr>
        <w:t>،</w:t>
      </w:r>
      <w:r w:rsidRPr="00706B5A">
        <w:rPr>
          <w:rtl/>
        </w:rPr>
        <w:t xml:space="preserve"> واذا قلت ايها بالنصب فانما تأمره بالسكوت وقد ترد المنصوبة بمعنى التصديق والرضا بالشي‌ء. ومنه حديث ابن الزبير لما قيل له يا بن ذات النطاقين فقال</w:t>
      </w:r>
      <w:r w:rsidR="00BB75CD">
        <w:rPr>
          <w:rtl/>
        </w:rPr>
        <w:t>:</w:t>
      </w:r>
      <w:r w:rsidRPr="00706B5A">
        <w:rPr>
          <w:rtl/>
        </w:rPr>
        <w:t xml:space="preserve"> ايها</w:t>
      </w:r>
      <w:r w:rsidR="00BB75CD">
        <w:rPr>
          <w:rtl/>
        </w:rPr>
        <w:t>،</w:t>
      </w:r>
      <w:r w:rsidRPr="00706B5A">
        <w:rPr>
          <w:rtl/>
        </w:rPr>
        <w:t xml:space="preserve"> أي صدقت ورضيت بذلك</w:t>
      </w:r>
      <w:r w:rsidR="00BB75CD">
        <w:rPr>
          <w:rtl/>
        </w:rPr>
        <w:t>،</w:t>
      </w:r>
      <w:r w:rsidRPr="00706B5A">
        <w:rPr>
          <w:rtl/>
        </w:rPr>
        <w:t xml:space="preserve"> ويروى ايه بالكسر أي زدني من هذه المنقبة </w:t>
      </w:r>
      <w:r w:rsidRPr="0037382B">
        <w:rPr>
          <w:rStyle w:val="libFootnotenumChar"/>
          <w:rtl/>
        </w:rPr>
        <w:t>(2)</w:t>
      </w:r>
      <w:r>
        <w:rPr>
          <w:rtl/>
        </w:rPr>
        <w:t>.</w:t>
      </w:r>
    </w:p>
    <w:p w:rsidR="00D620A4" w:rsidRPr="00706B5A" w:rsidRDefault="00D620A4" w:rsidP="00652868">
      <w:pPr>
        <w:pStyle w:val="libNormal"/>
        <w:rPr>
          <w:rtl/>
        </w:rPr>
      </w:pPr>
      <w:r w:rsidRPr="00706B5A">
        <w:rPr>
          <w:rtl/>
        </w:rPr>
        <w:t>وفي أساس البلاغة</w:t>
      </w:r>
      <w:r w:rsidR="00BB75CD">
        <w:rPr>
          <w:rtl/>
        </w:rPr>
        <w:t>:</w:t>
      </w:r>
      <w:r w:rsidRPr="00706B5A">
        <w:rPr>
          <w:rtl/>
        </w:rPr>
        <w:t xml:space="preserve"> ايه حديثا استزاده وايها لا تحدث كف </w:t>
      </w:r>
      <w:r w:rsidRPr="0037382B">
        <w:rPr>
          <w:rStyle w:val="libFootnotenumChar"/>
          <w:rtl/>
        </w:rPr>
        <w:t>(3)</w:t>
      </w:r>
      <w:r>
        <w:rPr>
          <w:rtl/>
        </w:rPr>
        <w:t>.</w:t>
      </w:r>
    </w:p>
    <w:p w:rsidR="00D620A4" w:rsidRPr="00706B5A" w:rsidRDefault="00D620A4" w:rsidP="00652868">
      <w:pPr>
        <w:pStyle w:val="libNormal"/>
        <w:rPr>
          <w:rtl/>
        </w:rPr>
      </w:pPr>
      <w:r w:rsidRPr="00706B5A">
        <w:rPr>
          <w:rtl/>
        </w:rPr>
        <w:t>والجوهري زاد على ذلك في الصحاح قال</w:t>
      </w:r>
      <w:r w:rsidR="00BB75CD">
        <w:rPr>
          <w:rtl/>
        </w:rPr>
        <w:t>:</w:t>
      </w:r>
      <w:r w:rsidRPr="00706B5A">
        <w:rPr>
          <w:rtl/>
        </w:rPr>
        <w:t xml:space="preserve"> ايه اسم سمي به الفعل تقول للرجل اذا استزدته من حديث أو عمل</w:t>
      </w:r>
      <w:r w:rsidR="00BB75CD">
        <w:rPr>
          <w:rtl/>
        </w:rPr>
        <w:t>:</w:t>
      </w:r>
      <w:r w:rsidRPr="00706B5A">
        <w:rPr>
          <w:rtl/>
        </w:rPr>
        <w:t xml:space="preserve"> ايه بكسر الهاء</w:t>
      </w:r>
      <w:r w:rsidR="00BB75CD">
        <w:rPr>
          <w:rtl/>
        </w:rPr>
        <w:t>،</w:t>
      </w:r>
      <w:r w:rsidRPr="00706B5A">
        <w:rPr>
          <w:rtl/>
        </w:rPr>
        <w:t xml:space="preserve"> قال ابن السكيت</w:t>
      </w:r>
      <w:r w:rsidR="00BB75CD">
        <w:rPr>
          <w:rtl/>
        </w:rPr>
        <w:t>:</w:t>
      </w:r>
      <w:r w:rsidRPr="00706B5A">
        <w:rPr>
          <w:rtl/>
        </w:rPr>
        <w:t xml:space="preserve"> فان وصلت نونت فقلت</w:t>
      </w:r>
      <w:r w:rsidR="00BB75CD">
        <w:rPr>
          <w:rtl/>
        </w:rPr>
        <w:t>:</w:t>
      </w:r>
      <w:r w:rsidRPr="00706B5A">
        <w:rPr>
          <w:rtl/>
        </w:rPr>
        <w:t xml:space="preserve"> ايه حدثنا</w:t>
      </w:r>
      <w:r w:rsidR="00BB75CD">
        <w:rPr>
          <w:rtl/>
        </w:rPr>
        <w:t>،</w:t>
      </w:r>
      <w:r w:rsidRPr="00706B5A">
        <w:rPr>
          <w:rtl/>
        </w:rPr>
        <w:t xml:space="preserve"> اذا قلت ايه يا رجل فانما تأمره بأن يزيدك من الحديث المعهود بينكما كأنك قلت هات الحديث</w:t>
      </w:r>
      <w:r w:rsidR="00BB75CD">
        <w:rPr>
          <w:rtl/>
        </w:rPr>
        <w:t>،</w:t>
      </w:r>
      <w:r w:rsidRPr="00706B5A">
        <w:rPr>
          <w:rtl/>
        </w:rPr>
        <w:t xml:space="preserve"> فان قلت ايه بالتنوين فانك قلت هات حديثا ما</w:t>
      </w:r>
      <w:r w:rsidR="00BB75CD">
        <w:rPr>
          <w:rtl/>
        </w:rPr>
        <w:t>،</w:t>
      </w:r>
      <w:r w:rsidRPr="00706B5A">
        <w:rPr>
          <w:rtl/>
        </w:rPr>
        <w:t xml:space="preserve"> لان التنوين تنكير</w:t>
      </w:r>
      <w:r w:rsidR="00BB75CD">
        <w:rPr>
          <w:rtl/>
        </w:rPr>
        <w:t>،</w:t>
      </w:r>
      <w:r w:rsidRPr="00706B5A">
        <w:rPr>
          <w:rtl/>
        </w:rPr>
        <w:t xml:space="preserve"> فاذا سكته وكففته قلت ايها عنا</w:t>
      </w:r>
      <w:r w:rsidR="00BB75CD">
        <w:rPr>
          <w:rtl/>
        </w:rPr>
        <w:t>،</w:t>
      </w:r>
      <w:r w:rsidRPr="00706B5A">
        <w:rPr>
          <w:rtl/>
        </w:rPr>
        <w:t xml:space="preserve"> واذا أردت التبعيد قلت</w:t>
      </w:r>
      <w:r w:rsidR="00BB75CD">
        <w:rPr>
          <w:rtl/>
        </w:rPr>
        <w:t>،</w:t>
      </w:r>
      <w:r w:rsidRPr="00706B5A">
        <w:rPr>
          <w:rtl/>
        </w:rPr>
        <w:t xml:space="preserve"> أيها بفتح الهمزة بمعنى هيهات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5 / 290‌</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1 / 87‌</w:t>
      </w:r>
    </w:p>
    <w:p w:rsidR="00D620A4" w:rsidRPr="00706B5A" w:rsidRDefault="00D620A4" w:rsidP="0037382B">
      <w:pPr>
        <w:pStyle w:val="libFootnote0"/>
        <w:rPr>
          <w:rtl/>
          <w:lang w:bidi="fa-IR"/>
        </w:rPr>
      </w:pPr>
      <w:r w:rsidRPr="00706B5A">
        <w:rPr>
          <w:rtl/>
        </w:rPr>
        <w:t>(3) أساس البلاغة</w:t>
      </w:r>
      <w:r w:rsidR="00BB75CD">
        <w:rPr>
          <w:rtl/>
        </w:rPr>
        <w:t>:</w:t>
      </w:r>
      <w:r w:rsidRPr="00706B5A">
        <w:rPr>
          <w:rtl/>
        </w:rPr>
        <w:t xml:space="preserve"> 26 ط دار صادر.</w:t>
      </w:r>
    </w:p>
    <w:p w:rsidR="00D620A4" w:rsidRPr="00706B5A" w:rsidRDefault="00D620A4" w:rsidP="0037382B">
      <w:pPr>
        <w:pStyle w:val="libFootnote0"/>
        <w:rPr>
          <w:rtl/>
          <w:lang w:bidi="fa-IR"/>
        </w:rPr>
      </w:pPr>
      <w:r w:rsidRPr="00706B5A">
        <w:rPr>
          <w:rtl/>
        </w:rPr>
        <w:t>(4) الصحاح</w:t>
      </w:r>
      <w:r w:rsidR="00BB75CD">
        <w:rPr>
          <w:rtl/>
        </w:rPr>
        <w:t>:</w:t>
      </w:r>
      <w:r w:rsidRPr="00706B5A">
        <w:rPr>
          <w:rtl/>
        </w:rPr>
        <w:t xml:space="preserve"> 6 / 2226‌</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قال لا مرته</w:t>
      </w:r>
      <w:r w:rsidR="00BB75CD">
        <w:rPr>
          <w:rtl/>
        </w:rPr>
        <w:t>:</w:t>
      </w:r>
      <w:r>
        <w:rPr>
          <w:rtl/>
        </w:rPr>
        <w:t xml:space="preserve"> قومي أجيفي الباب</w:t>
      </w:r>
      <w:r w:rsidRPr="00706B5A">
        <w:rPr>
          <w:rtl/>
        </w:rPr>
        <w:t xml:space="preserve"> فقامت وأجافت الباب فرجعت وقد قبض </w:t>
      </w:r>
      <w:r w:rsidR="001F0C57" w:rsidRPr="001F0C57">
        <w:rPr>
          <w:rStyle w:val="libAlaemChar"/>
          <w:rFonts w:hint="cs"/>
          <w:rtl/>
        </w:rPr>
        <w:t>رضي‌الله‌عنه</w:t>
      </w:r>
      <w:r w:rsidRPr="00706B5A">
        <w:rPr>
          <w:rtl/>
        </w:rPr>
        <w:t>.</w:t>
      </w:r>
    </w:p>
    <w:p w:rsidR="00D620A4" w:rsidRPr="00706B5A" w:rsidRDefault="00D620A4" w:rsidP="00652868">
      <w:pPr>
        <w:pStyle w:val="libNormal"/>
        <w:rPr>
          <w:rtl/>
        </w:rPr>
      </w:pPr>
      <w:r w:rsidRPr="00706B5A">
        <w:rPr>
          <w:rtl/>
        </w:rPr>
        <w:t>حكي عن الفضل بن شاذان انه قال</w:t>
      </w:r>
      <w:r w:rsidR="00BB75CD">
        <w:rPr>
          <w:rtl/>
        </w:rPr>
        <w:t>:</w:t>
      </w:r>
      <w:r w:rsidRPr="00706B5A">
        <w:rPr>
          <w:rtl/>
        </w:rPr>
        <w:t xml:space="preserve"> ما نشأ في الإسلام رجل من كافة الناس كان أفقه من سلمان الفارسي.</w:t>
      </w:r>
    </w:p>
    <w:p w:rsidR="00BB75CD" w:rsidRDefault="00D620A4" w:rsidP="00652868">
      <w:pPr>
        <w:pStyle w:val="libNormal"/>
        <w:rPr>
          <w:rtl/>
        </w:rPr>
      </w:pPr>
      <w:r w:rsidRPr="00706B5A">
        <w:rPr>
          <w:rtl/>
        </w:rPr>
        <w:t>39</w:t>
      </w:r>
      <w:r w:rsidR="00BB75CD">
        <w:rPr>
          <w:rtl/>
        </w:rPr>
        <w:t xml:space="preserve"> - </w:t>
      </w:r>
      <w:r w:rsidRPr="00706B5A">
        <w:rPr>
          <w:rtl/>
        </w:rPr>
        <w:t>أبو صالح خلف بن حماد الكشي قال</w:t>
      </w:r>
      <w:r w:rsidR="00BB75CD">
        <w:rPr>
          <w:rtl/>
        </w:rPr>
        <w:t>:</w:t>
      </w:r>
      <w:r w:rsidRPr="00706B5A">
        <w:rPr>
          <w:rtl/>
        </w:rPr>
        <w:t xml:space="preserve"> حدثني الحسن بن طلحة المروزي يرفعه عن حماد بن عيسى عن ابراهيم بن عمر اليماني عن أبي عبد الله </w:t>
      </w:r>
      <w:r w:rsidR="001F0C57" w:rsidRPr="001F0C57">
        <w:rPr>
          <w:rStyle w:val="libAlaemChar"/>
          <w:rtl/>
        </w:rPr>
        <w:t>عليه‌السلام</w:t>
      </w:r>
      <w:r w:rsidRPr="00706B5A">
        <w:rPr>
          <w:rtl/>
        </w:rPr>
        <w:t xml:space="preserve"> قال</w:t>
      </w:r>
      <w:r w:rsidR="00BB75CD">
        <w:rPr>
          <w:rtl/>
        </w:rPr>
        <w:t>:</w:t>
      </w:r>
      <w:r>
        <w:rPr>
          <w:rFonts w:hint="cs"/>
          <w:rtl/>
        </w:rPr>
        <w:t xml:space="preserve"> </w:t>
      </w:r>
      <w:r w:rsidRPr="00706B5A">
        <w:rPr>
          <w:rtl/>
        </w:rPr>
        <w:t>تزوج سلمان امرأة من كندة فدخل عليها فاذا لها خادمة وعلى بابها عباءة</w:t>
      </w:r>
      <w:r w:rsidR="00BB75CD">
        <w:rPr>
          <w:rtl/>
        </w:rPr>
        <w:t>،</w:t>
      </w:r>
      <w:r w:rsidRPr="00706B5A">
        <w:rPr>
          <w:rtl/>
        </w:rPr>
        <w:t xml:space="preserve"> فقال سلمان ان في بيتك</w:t>
      </w:r>
      <w:r>
        <w:rPr>
          <w:rtl/>
        </w:rPr>
        <w:t>م هذا لمريضا أو قد تحولت الكعبة</w:t>
      </w:r>
      <w:r w:rsidRPr="00706B5A">
        <w:rPr>
          <w:rtl/>
        </w:rPr>
        <w:t xml:space="preserve"> فيه فقيل</w:t>
      </w:r>
      <w:r w:rsidR="00BB75CD">
        <w:rPr>
          <w:rtl/>
        </w:rPr>
        <w:t>:</w:t>
      </w:r>
      <w:r w:rsidRPr="00706B5A">
        <w:rPr>
          <w:rtl/>
        </w:rPr>
        <w:t xml:space="preserve"> المرأة أرادت أن تستر على نفسها فيه. قال</w:t>
      </w:r>
      <w:r w:rsidR="00BB75CD">
        <w:rPr>
          <w:rtl/>
        </w:rPr>
        <w:t>:</w:t>
      </w:r>
      <w:r w:rsidRPr="00706B5A">
        <w:rPr>
          <w:rtl/>
        </w:rPr>
        <w:t xml:space="preserve"> فما هذه الجارية</w:t>
      </w:r>
      <w:r>
        <w:rPr>
          <w:rtl/>
        </w:rPr>
        <w:t>؟</w:t>
      </w:r>
      <w:r w:rsidRPr="00706B5A">
        <w:rPr>
          <w:rtl/>
        </w:rPr>
        <w:t xml:space="preserve"> قالوا كان لها شي‌ء فأرادت أن تخدم. قال انّي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أيّما رجل كانت عنده جارية فلم يأتها أو لم يزوجها‌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2748FE">
        <w:rPr>
          <w:rtl/>
        </w:rPr>
        <w:t xml:space="preserve">قوله </w:t>
      </w:r>
      <w:r w:rsidR="001F0C57" w:rsidRPr="001F0C57">
        <w:rPr>
          <w:rStyle w:val="libAlaemChar"/>
          <w:rFonts w:hint="cs"/>
          <w:rtl/>
        </w:rPr>
        <w:t>رضي‌الله‌عنه</w:t>
      </w:r>
      <w:r w:rsidR="00BB75CD">
        <w:rPr>
          <w:rtl/>
        </w:rPr>
        <w:t>:</w:t>
      </w:r>
      <w:r w:rsidRPr="002748FE">
        <w:rPr>
          <w:rtl/>
        </w:rPr>
        <w:t xml:space="preserve"> أجيفى الباب‌</w:t>
      </w:r>
    </w:p>
    <w:p w:rsidR="00D620A4" w:rsidRPr="00706B5A" w:rsidRDefault="00D620A4" w:rsidP="00652868">
      <w:pPr>
        <w:pStyle w:val="libNormal"/>
        <w:rPr>
          <w:rtl/>
        </w:rPr>
      </w:pPr>
      <w:r w:rsidRPr="00706B5A">
        <w:rPr>
          <w:rtl/>
        </w:rPr>
        <w:t>من الاجافة قال في الصحاح</w:t>
      </w:r>
      <w:r w:rsidR="00BB75CD">
        <w:rPr>
          <w:rtl/>
        </w:rPr>
        <w:t>:</w:t>
      </w:r>
      <w:r w:rsidRPr="00706B5A">
        <w:rPr>
          <w:rtl/>
        </w:rPr>
        <w:t xml:space="preserve"> أجفت الباب أي رددته </w:t>
      </w:r>
      <w:r w:rsidRPr="0037382B">
        <w:rPr>
          <w:rStyle w:val="libFootnotenumChar"/>
          <w:rtl/>
        </w:rPr>
        <w:t>(1)</w:t>
      </w:r>
      <w:r>
        <w:rPr>
          <w:rtl/>
        </w:rPr>
        <w:t>.</w:t>
      </w:r>
    </w:p>
    <w:p w:rsidR="00D620A4" w:rsidRPr="00706B5A" w:rsidRDefault="00D620A4" w:rsidP="00652868">
      <w:pPr>
        <w:pStyle w:val="libNormal"/>
        <w:rPr>
          <w:rtl/>
        </w:rPr>
      </w:pPr>
      <w:r w:rsidRPr="00706B5A">
        <w:rPr>
          <w:rtl/>
        </w:rPr>
        <w:t>وأصل الاجافة الايصال الى الجوف يقال</w:t>
      </w:r>
      <w:r w:rsidR="00BB75CD">
        <w:rPr>
          <w:rtl/>
        </w:rPr>
        <w:t>:</w:t>
      </w:r>
      <w:r w:rsidRPr="00706B5A">
        <w:rPr>
          <w:rtl/>
        </w:rPr>
        <w:t xml:space="preserve"> جافه الطعن والداء اذا وصل الى جوفه وأجافه الطاعن أوصله الى الجوف وطعنة جائفة.</w:t>
      </w:r>
    </w:p>
    <w:p w:rsidR="00D620A4" w:rsidRPr="00706B5A" w:rsidRDefault="00D620A4" w:rsidP="0037382B">
      <w:pPr>
        <w:pStyle w:val="libBold1"/>
        <w:rPr>
          <w:rtl/>
          <w:lang w:bidi="fa-IR"/>
        </w:rPr>
      </w:pPr>
      <w:r w:rsidRPr="002748FE">
        <w:rPr>
          <w:rtl/>
        </w:rPr>
        <w:t xml:space="preserve">قوله </w:t>
      </w:r>
      <w:r w:rsidR="001F0C57" w:rsidRPr="001F0C57">
        <w:rPr>
          <w:rStyle w:val="libAlaemChar"/>
          <w:rtl/>
        </w:rPr>
        <w:t>عليه‌السلام</w:t>
      </w:r>
      <w:r w:rsidR="00BB75CD">
        <w:rPr>
          <w:rtl/>
        </w:rPr>
        <w:t>:</w:t>
      </w:r>
      <w:r w:rsidRPr="002748FE">
        <w:rPr>
          <w:rtl/>
        </w:rPr>
        <w:t xml:space="preserve"> فقال سلمان</w:t>
      </w:r>
      <w:r w:rsidR="00BB75CD">
        <w:rPr>
          <w:rtl/>
        </w:rPr>
        <w:t>:</w:t>
      </w:r>
      <w:r w:rsidRPr="002748FE">
        <w:rPr>
          <w:rtl/>
        </w:rPr>
        <w:t xml:space="preserve"> ان في بيتكم هذا لمريضا أو قد تحولت الكعبة‌</w:t>
      </w:r>
    </w:p>
    <w:p w:rsidR="00D620A4" w:rsidRPr="00706B5A" w:rsidRDefault="00D620A4" w:rsidP="00652868">
      <w:pPr>
        <w:pStyle w:val="libNormal"/>
        <w:rPr>
          <w:rtl/>
        </w:rPr>
      </w:pPr>
      <w:r w:rsidRPr="00706B5A">
        <w:rPr>
          <w:rtl/>
        </w:rPr>
        <w:t>أي في بيتكم مريض قد تخوفتم عليه فعطيتم على الباب بهذه العباءة خوفا من وصول الهواء اليه</w:t>
      </w:r>
      <w:r w:rsidR="00BB75CD">
        <w:rPr>
          <w:rtl/>
        </w:rPr>
        <w:t>،</w:t>
      </w:r>
      <w:r w:rsidRPr="00706B5A">
        <w:rPr>
          <w:rtl/>
        </w:rPr>
        <w:t xml:space="preserve"> أو تحولت الكعبة من مكانها الى موضع بيتكم فالبستموه لباس الكعبة.</w:t>
      </w:r>
    </w:p>
    <w:p w:rsidR="00D620A4" w:rsidRPr="00706B5A" w:rsidRDefault="00D620A4" w:rsidP="00652868">
      <w:pPr>
        <w:pStyle w:val="libNormal"/>
        <w:rPr>
          <w:rtl/>
        </w:rPr>
      </w:pPr>
      <w:r>
        <w:rPr>
          <w:rtl/>
        </w:rPr>
        <w:t>و «</w:t>
      </w:r>
      <w:r w:rsidRPr="00706B5A">
        <w:rPr>
          <w:rtl/>
        </w:rPr>
        <w:t xml:space="preserve"> العباية » بفتح العين كساء واسع مخطط. والعباءة بالمد والهمزة لغة فيها</w:t>
      </w:r>
      <w:r w:rsidR="00BB75CD">
        <w:rPr>
          <w:rtl/>
        </w:rPr>
        <w:t>،</w:t>
      </w:r>
      <w:r w:rsidRPr="00706B5A">
        <w:rPr>
          <w:rtl/>
        </w:rPr>
        <w:t xml:space="preserve"> والجمع عباء بالفتح قاله في المغرب.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4 / 1339‌</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من يأتيها ثم فجرت كان عليه وزر مثلها ومن أقرض قرضا فكأنّما تصدق بشطره</w:t>
      </w:r>
      <w:r w:rsidR="00BB75CD">
        <w:rPr>
          <w:rtl/>
        </w:rPr>
        <w:t>،</w:t>
      </w:r>
      <w:r w:rsidRPr="00706B5A">
        <w:rPr>
          <w:rtl/>
        </w:rPr>
        <w:t xml:space="preserve"> فان أقرضه الثانية كان برأس المال وآدى الح</w:t>
      </w:r>
      <w:r>
        <w:rPr>
          <w:rtl/>
        </w:rPr>
        <w:t>ق الى صاحبه أن يأتيه به في بيته</w:t>
      </w:r>
      <w:r w:rsidRPr="00706B5A">
        <w:rPr>
          <w:rtl/>
        </w:rPr>
        <w:t xml:space="preserve"> أو في رحله فيقول ها وخذه.</w:t>
      </w:r>
    </w:p>
    <w:p w:rsidR="00BB75CD" w:rsidRDefault="00D620A4" w:rsidP="00652868">
      <w:pPr>
        <w:pStyle w:val="libNormal"/>
        <w:rPr>
          <w:rtl/>
        </w:rPr>
      </w:pPr>
      <w:r w:rsidRPr="00706B5A">
        <w:rPr>
          <w:rtl/>
        </w:rPr>
        <w:t>40</w:t>
      </w:r>
      <w:r w:rsidR="00BB75CD">
        <w:rPr>
          <w:rtl/>
        </w:rPr>
        <w:t xml:space="preserve"> - </w:t>
      </w:r>
      <w:r w:rsidRPr="00706B5A">
        <w:rPr>
          <w:rtl/>
        </w:rPr>
        <w:t>محمد بن مسعود</w:t>
      </w:r>
      <w:r w:rsidR="00BB75CD">
        <w:rPr>
          <w:rtl/>
        </w:rPr>
        <w:t>،</w:t>
      </w:r>
      <w:r>
        <w:rPr>
          <w:rtl/>
        </w:rPr>
        <w:t xml:space="preserve"> قال حدثني محمد بن يزداذ</w:t>
      </w:r>
      <w:r w:rsidRPr="00706B5A">
        <w:rPr>
          <w:rtl/>
        </w:rPr>
        <w:t xml:space="preserve"> الرازي</w:t>
      </w:r>
      <w:r w:rsidR="00BB75CD">
        <w:rPr>
          <w:rtl/>
        </w:rPr>
        <w:t>،</w:t>
      </w:r>
      <w:r w:rsidRPr="00706B5A">
        <w:rPr>
          <w:rtl/>
        </w:rPr>
        <w:t xml:space="preserve"> عن محمد بن‌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A2152">
        <w:rPr>
          <w:rtl/>
        </w:rPr>
        <w:t>قوله (ص)</w:t>
      </w:r>
      <w:r w:rsidR="00BB75CD">
        <w:rPr>
          <w:rtl/>
        </w:rPr>
        <w:t>:</w:t>
      </w:r>
      <w:r w:rsidRPr="00FA2152">
        <w:rPr>
          <w:rtl/>
        </w:rPr>
        <w:t xml:space="preserve"> وآدى الحق الى صاحبه أن يأتيه به في بيته‌</w:t>
      </w:r>
    </w:p>
    <w:p w:rsidR="00D620A4" w:rsidRPr="00706B5A" w:rsidRDefault="00D620A4" w:rsidP="00652868">
      <w:pPr>
        <w:pStyle w:val="libNormal"/>
        <w:rPr>
          <w:rtl/>
        </w:rPr>
      </w:pPr>
      <w:r w:rsidRPr="00706B5A">
        <w:rPr>
          <w:rtl/>
        </w:rPr>
        <w:t>آدى بالمد على صيغة أفعل التفضيل من الاداء</w:t>
      </w:r>
      <w:r w:rsidR="00BB75CD">
        <w:rPr>
          <w:rtl/>
        </w:rPr>
        <w:t>،</w:t>
      </w:r>
      <w:r w:rsidRPr="00706B5A">
        <w:rPr>
          <w:rtl/>
        </w:rPr>
        <w:t xml:space="preserve"> والضمير في يأتيه وبيته ورحله لصاحب الحق وفي « به » للحق</w:t>
      </w:r>
      <w:r w:rsidR="00BB75CD">
        <w:rPr>
          <w:rtl/>
        </w:rPr>
        <w:t>،</w:t>
      </w:r>
      <w:r w:rsidRPr="00706B5A">
        <w:rPr>
          <w:rtl/>
        </w:rPr>
        <w:t xml:space="preserve"> وهاء مبنيا على الفتح</w:t>
      </w:r>
      <w:r w:rsidR="00BB75CD">
        <w:rPr>
          <w:rtl/>
        </w:rPr>
        <w:t>:</w:t>
      </w:r>
      <w:r w:rsidRPr="00706B5A">
        <w:rPr>
          <w:rtl/>
        </w:rPr>
        <w:t xml:space="preserve"> اما صوت يفهم منه خذ</w:t>
      </w:r>
      <w:r w:rsidR="00BB75CD">
        <w:rPr>
          <w:rtl/>
        </w:rPr>
        <w:t>،</w:t>
      </w:r>
      <w:r w:rsidRPr="00706B5A">
        <w:rPr>
          <w:rtl/>
        </w:rPr>
        <w:t xml:space="preserve"> واما من أسماء الافعال للواحد المذكر</w:t>
      </w:r>
      <w:r w:rsidR="00BB75CD">
        <w:rPr>
          <w:rtl/>
        </w:rPr>
        <w:t>،</w:t>
      </w:r>
      <w:r w:rsidRPr="00706B5A">
        <w:rPr>
          <w:rtl/>
        </w:rPr>
        <w:t xml:space="preserve"> وهاءيا للمثنى</w:t>
      </w:r>
      <w:r w:rsidR="00BB75CD">
        <w:rPr>
          <w:rtl/>
        </w:rPr>
        <w:t>،</w:t>
      </w:r>
      <w:r w:rsidRPr="00706B5A">
        <w:rPr>
          <w:rtl/>
        </w:rPr>
        <w:t xml:space="preserve"> وهاؤم للجمع.</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أوثق الناس في الامانة وآداهم للحق الى أهله من يأتي صاحب الحق بحقه في بيته أو في رحله فيقول له</w:t>
      </w:r>
      <w:r w:rsidR="00BB75CD">
        <w:rPr>
          <w:rtl/>
        </w:rPr>
        <w:t>:</w:t>
      </w:r>
      <w:r w:rsidRPr="00706B5A">
        <w:rPr>
          <w:rtl/>
        </w:rPr>
        <w:t xml:space="preserve"> خذ حقك الذي أتيتك به.</w:t>
      </w:r>
    </w:p>
    <w:p w:rsidR="00D620A4" w:rsidRPr="00706B5A" w:rsidRDefault="00D620A4" w:rsidP="00652868">
      <w:pPr>
        <w:pStyle w:val="libNormal"/>
        <w:rPr>
          <w:rtl/>
        </w:rPr>
      </w:pPr>
      <w:r w:rsidRPr="00706B5A">
        <w:rPr>
          <w:rtl/>
        </w:rPr>
        <w:t>خذه على التأكيد أوخذ استوف مني حقك</w:t>
      </w:r>
      <w:r w:rsidR="00BB75CD">
        <w:rPr>
          <w:rtl/>
        </w:rPr>
        <w:t>،</w:t>
      </w:r>
      <w:r w:rsidRPr="00706B5A">
        <w:rPr>
          <w:rtl/>
        </w:rPr>
        <w:t xml:space="preserve"> على اجتماع عاملين متوجهين نحسو معمول واحد</w:t>
      </w:r>
      <w:r w:rsidR="00BB75CD">
        <w:rPr>
          <w:rtl/>
        </w:rPr>
        <w:t>،</w:t>
      </w:r>
      <w:r w:rsidRPr="00706B5A">
        <w:rPr>
          <w:rtl/>
        </w:rPr>
        <w:t xml:space="preserve"> واعمال الاول منهما على مذهب الكوفيين</w:t>
      </w:r>
      <w:r w:rsidR="00BB75CD">
        <w:rPr>
          <w:rtl/>
        </w:rPr>
        <w:t>،</w:t>
      </w:r>
      <w:r w:rsidRPr="00706B5A">
        <w:rPr>
          <w:rtl/>
        </w:rPr>
        <w:t xml:space="preserve"> والثاني طريقة البصريين</w:t>
      </w:r>
      <w:r w:rsidR="00BB75CD">
        <w:rPr>
          <w:rtl/>
        </w:rPr>
        <w:t>،</w:t>
      </w:r>
      <w:r w:rsidRPr="00706B5A">
        <w:rPr>
          <w:rtl/>
        </w:rPr>
        <w:t xml:space="preserve"> كما في قوله سبحانه </w:t>
      </w:r>
      <w:r w:rsidRPr="001F0C57">
        <w:rPr>
          <w:rStyle w:val="libAlaemChar"/>
          <w:rtl/>
        </w:rPr>
        <w:t>(</w:t>
      </w:r>
      <w:r w:rsidRPr="0037382B">
        <w:rPr>
          <w:rStyle w:val="libAieChar"/>
          <w:rtl/>
        </w:rPr>
        <w:t xml:space="preserve"> هاؤُمُ اقْرَؤُا كِتابِيَهْ </w:t>
      </w:r>
      <w:r w:rsidRPr="001F0C57">
        <w:rPr>
          <w:rStyle w:val="libAlaemChar"/>
          <w:rtl/>
        </w:rPr>
        <w:t>)</w:t>
      </w:r>
      <w:r w:rsidRPr="00706B5A">
        <w:rPr>
          <w:rtl/>
        </w:rPr>
        <w:t xml:space="preserve"> </w:t>
      </w:r>
      <w:r w:rsidRPr="0037382B">
        <w:rPr>
          <w:rStyle w:val="libFootnotenumChar"/>
          <w:rtl/>
        </w:rPr>
        <w:t>(1)</w:t>
      </w:r>
      <w:r w:rsidRPr="00706B5A">
        <w:rPr>
          <w:rtl/>
        </w:rPr>
        <w:t xml:space="preserve"> ونظيره </w:t>
      </w:r>
      <w:r w:rsidRPr="001F0C57">
        <w:rPr>
          <w:rStyle w:val="libAlaemChar"/>
          <w:rtl/>
        </w:rPr>
        <w:t>(</w:t>
      </w:r>
      <w:r w:rsidRPr="0037382B">
        <w:rPr>
          <w:rStyle w:val="libAieChar"/>
          <w:rtl/>
        </w:rPr>
        <w:t xml:space="preserve"> آتُونِي أُفْرِغْ عَلَيْهِ قِطْراً </w:t>
      </w:r>
      <w:r w:rsidRPr="001F0C57">
        <w:rPr>
          <w:rStyle w:val="libAlaemChar"/>
          <w:rtl/>
        </w:rPr>
        <w:t>)</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واما اسقاط المد والهمزة من هاء وجعل الكلام ها خذه على كلمة التنبيه والاحضار</w:t>
      </w:r>
      <w:r w:rsidR="00BB75CD">
        <w:rPr>
          <w:rtl/>
        </w:rPr>
        <w:t>،</w:t>
      </w:r>
      <w:r w:rsidRPr="00706B5A">
        <w:rPr>
          <w:rtl/>
        </w:rPr>
        <w:t xml:space="preserve"> فحسبان واه</w:t>
      </w:r>
      <w:r w:rsidR="00BB75CD">
        <w:rPr>
          <w:rtl/>
        </w:rPr>
        <w:t>،</w:t>
      </w:r>
      <w:r w:rsidRPr="00706B5A">
        <w:rPr>
          <w:rtl/>
        </w:rPr>
        <w:t xml:space="preserve"> اذ هاء التنبيهية مسلكها تنبيه الطالب على حضور مطلوبه ومبتغاه.</w:t>
      </w:r>
    </w:p>
    <w:p w:rsidR="00D620A4" w:rsidRPr="00706B5A" w:rsidRDefault="00D620A4" w:rsidP="00652868">
      <w:pPr>
        <w:pStyle w:val="libNormal"/>
        <w:rPr>
          <w:rtl/>
        </w:rPr>
      </w:pPr>
      <w:r w:rsidRPr="00706B5A">
        <w:rPr>
          <w:rtl/>
        </w:rPr>
        <w:t>والحديث الكريم مغزاه</w:t>
      </w:r>
      <w:r w:rsidR="00BB75CD">
        <w:rPr>
          <w:rtl/>
        </w:rPr>
        <w:t>:</w:t>
      </w:r>
      <w:r w:rsidRPr="00706B5A">
        <w:rPr>
          <w:rtl/>
        </w:rPr>
        <w:t xml:space="preserve"> أن المرء انما يكون للحق آدى اذا أتى به صاحبه فأداه اليه من غير طلب منه فليعرف.</w:t>
      </w:r>
    </w:p>
    <w:p w:rsidR="00D620A4" w:rsidRPr="00FA2152" w:rsidRDefault="00D620A4" w:rsidP="0037382B">
      <w:pPr>
        <w:pStyle w:val="libBold1"/>
        <w:rPr>
          <w:rtl/>
        </w:rPr>
      </w:pPr>
      <w:r w:rsidRPr="00FA2152">
        <w:rPr>
          <w:rtl/>
        </w:rPr>
        <w:t xml:space="preserve">قوله </w:t>
      </w:r>
      <w:r>
        <w:rPr>
          <w:rFonts w:hint="cs"/>
          <w:rtl/>
        </w:rPr>
        <w:t>رحمه الله</w:t>
      </w:r>
      <w:r w:rsidRPr="000016CF">
        <w:rPr>
          <w:rtl/>
        </w:rPr>
        <w:t xml:space="preserve"> تعالى</w:t>
      </w:r>
      <w:r w:rsidR="00BB75CD">
        <w:rPr>
          <w:rtl/>
        </w:rPr>
        <w:t>:</w:t>
      </w:r>
      <w:r w:rsidRPr="00FA2152">
        <w:rPr>
          <w:rtl/>
        </w:rPr>
        <w:t xml:space="preserve"> محمد بن يزداذ‌</w:t>
      </w:r>
    </w:p>
    <w:p w:rsidR="00D620A4" w:rsidRPr="00706B5A" w:rsidRDefault="00D620A4" w:rsidP="00652868">
      <w:pPr>
        <w:pStyle w:val="libNormal"/>
        <w:rPr>
          <w:rtl/>
        </w:rPr>
      </w:pPr>
      <w:r w:rsidRPr="00706B5A">
        <w:rPr>
          <w:rtl/>
        </w:rPr>
        <w:t>بالياء المثناة من تحت والزاء قبل الدال المهملة والذال المعجمة بعد الالف</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الحاقه</w:t>
      </w:r>
      <w:r w:rsidR="00BB75CD">
        <w:rPr>
          <w:rtl/>
        </w:rPr>
        <w:t>:</w:t>
      </w:r>
      <w:r w:rsidRPr="00706B5A">
        <w:rPr>
          <w:rtl/>
        </w:rPr>
        <w:t xml:space="preserve"> 19‌</w:t>
      </w:r>
    </w:p>
    <w:p w:rsidR="00D620A4" w:rsidRPr="00706B5A" w:rsidRDefault="00D620A4" w:rsidP="0037382B">
      <w:pPr>
        <w:pStyle w:val="libFootnote0"/>
        <w:rPr>
          <w:rtl/>
          <w:lang w:bidi="fa-IR"/>
        </w:rPr>
      </w:pPr>
      <w:r w:rsidRPr="00706B5A">
        <w:rPr>
          <w:rtl/>
        </w:rPr>
        <w:t>(2) سورة الكهف</w:t>
      </w:r>
      <w:r w:rsidR="00BB75CD">
        <w:rPr>
          <w:rtl/>
        </w:rPr>
        <w:t>:</w:t>
      </w:r>
      <w:r w:rsidRPr="00706B5A">
        <w:rPr>
          <w:rtl/>
        </w:rPr>
        <w:t xml:space="preserve"> 96‌</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علي الحداد</w:t>
      </w:r>
      <w:r w:rsidR="00BB75CD">
        <w:rPr>
          <w:rtl/>
        </w:rPr>
        <w:t>،</w:t>
      </w:r>
      <w:r w:rsidRPr="00706B5A">
        <w:rPr>
          <w:rtl/>
        </w:rPr>
        <w:t xml:space="preserve"> عن مسعدة بن صدقة</w:t>
      </w:r>
      <w:r w:rsidR="00BB75CD">
        <w:rPr>
          <w:rtl/>
        </w:rPr>
        <w:t>،</w:t>
      </w:r>
      <w:r w:rsidRPr="00706B5A">
        <w:rPr>
          <w:rtl/>
        </w:rPr>
        <w:t xml:space="preserve"> عن جعفر</w:t>
      </w:r>
      <w:r w:rsidR="00BB75CD">
        <w:rPr>
          <w:rtl/>
        </w:rPr>
        <w:t>،</w:t>
      </w:r>
      <w:r w:rsidRPr="00706B5A">
        <w:rPr>
          <w:rtl/>
        </w:rPr>
        <w:t xml:space="preserve"> عن أبيه </w:t>
      </w:r>
      <w:r w:rsidR="001F0C57" w:rsidRPr="001F0C57">
        <w:rPr>
          <w:rStyle w:val="libAlaemChar"/>
          <w:rtl/>
        </w:rPr>
        <w:t>عليه‌السلام</w:t>
      </w:r>
      <w:r w:rsidRPr="00706B5A">
        <w:rPr>
          <w:rtl/>
        </w:rPr>
        <w:t xml:space="preserve"> قال</w:t>
      </w:r>
      <w:r w:rsidR="00BB75CD">
        <w:rPr>
          <w:rtl/>
        </w:rPr>
        <w:t>:</w:t>
      </w:r>
      <w:r w:rsidRPr="00706B5A">
        <w:rPr>
          <w:rtl/>
        </w:rPr>
        <w:t xml:space="preserve"> ذكرت التقيّة يوما عند علي </w:t>
      </w:r>
      <w:r w:rsidR="001F0C57" w:rsidRPr="001F0C57">
        <w:rPr>
          <w:rStyle w:val="libAlaemChar"/>
          <w:rtl/>
        </w:rPr>
        <w:t>عليه‌السلام</w:t>
      </w:r>
      <w:r w:rsidRPr="00706B5A">
        <w:rPr>
          <w:rtl/>
        </w:rPr>
        <w:t xml:space="preserve"> فقال</w:t>
      </w:r>
      <w:r w:rsidR="00BB75CD">
        <w:rPr>
          <w:rtl/>
        </w:rPr>
        <w:t>:</w:t>
      </w:r>
      <w:r w:rsidRPr="00706B5A">
        <w:rPr>
          <w:rtl/>
        </w:rPr>
        <w:t xml:space="preserve"> أن لو علم أبو ذر ما في قلب سلمان لقتله وقد آخى رسول الله بينهما</w:t>
      </w:r>
      <w:r w:rsidR="00BB75CD">
        <w:rPr>
          <w:rtl/>
        </w:rPr>
        <w:t>،</w:t>
      </w:r>
      <w:r w:rsidRPr="00706B5A">
        <w:rPr>
          <w:rtl/>
        </w:rPr>
        <w:t xml:space="preserve"> فما ظنّك بسائر الخلق.</w:t>
      </w:r>
    </w:p>
    <w:p w:rsidR="00BB75CD" w:rsidRDefault="00D620A4" w:rsidP="00652868">
      <w:pPr>
        <w:pStyle w:val="libNormal"/>
        <w:rPr>
          <w:rtl/>
        </w:rPr>
      </w:pPr>
      <w:r w:rsidRPr="00706B5A">
        <w:rPr>
          <w:rtl/>
        </w:rPr>
        <w:t>41</w:t>
      </w:r>
      <w:r w:rsidR="00BB75CD">
        <w:rPr>
          <w:rtl/>
        </w:rPr>
        <w:t xml:space="preserve"> - </w:t>
      </w:r>
      <w:r>
        <w:rPr>
          <w:rtl/>
        </w:rPr>
        <w:t>حمدويه وابراهيم ابنا نصير</w:t>
      </w:r>
      <w:r w:rsidR="00BB75CD">
        <w:rPr>
          <w:rtl/>
        </w:rPr>
        <w:t>،</w:t>
      </w:r>
      <w:r w:rsidRPr="00706B5A">
        <w:rPr>
          <w:rtl/>
        </w:rPr>
        <w:t xml:space="preserve"> قالا حدثنا أيوب بن نوح</w:t>
      </w:r>
      <w:r w:rsidR="00BB75CD">
        <w:rPr>
          <w:rtl/>
        </w:rPr>
        <w:t>،</w:t>
      </w:r>
      <w:r w:rsidRPr="00706B5A">
        <w:rPr>
          <w:rtl/>
        </w:rPr>
        <w:t xml:space="preserve"> عن صفوان ابن يحيى</w:t>
      </w:r>
      <w:r w:rsidR="00BB75CD">
        <w:rPr>
          <w:rtl/>
        </w:rPr>
        <w:t>،</w:t>
      </w:r>
      <w:r w:rsidRPr="00706B5A">
        <w:rPr>
          <w:rtl/>
        </w:rPr>
        <w:t xml:space="preserve"> عن عاصم بن حميد</w:t>
      </w:r>
      <w:r w:rsidR="00BB75CD">
        <w:rPr>
          <w:rtl/>
        </w:rPr>
        <w:t>،</w:t>
      </w:r>
      <w:r w:rsidRPr="00706B5A">
        <w:rPr>
          <w:rtl/>
        </w:rPr>
        <w:t xml:space="preserve"> عن ابراهيم بن أبي يحيى</w:t>
      </w:r>
      <w:r w:rsidR="00BB75CD">
        <w:rPr>
          <w:rtl/>
        </w:rPr>
        <w:t>،</w:t>
      </w:r>
      <w:r w:rsidRPr="00706B5A">
        <w:rPr>
          <w:rtl/>
        </w:rPr>
        <w:t xml:space="preserve"> عن أبي عبد الله </w:t>
      </w:r>
      <w:r w:rsidR="001F0C57" w:rsidRPr="001F0C57">
        <w:rPr>
          <w:rStyle w:val="libAlaemChar"/>
          <w:rtl/>
        </w:rPr>
        <w:t>عليه‌السلام</w:t>
      </w:r>
      <w:r>
        <w:rPr>
          <w:rtl/>
        </w:rPr>
        <w:t xml:space="preserve"> الميثب</w:t>
      </w:r>
      <w:r w:rsidRPr="00706B5A">
        <w:rPr>
          <w:rtl/>
        </w:rPr>
        <w:t xml:space="preserve"> هو الذي كاتب عليه سلمان فأفاءه الله على رسوله فهو في صدقتها</w:t>
      </w:r>
      <w:r w:rsidR="00BB75CD">
        <w:rPr>
          <w:rtl/>
        </w:rPr>
        <w:t>،</w:t>
      </w:r>
      <w:r w:rsidRPr="00706B5A">
        <w:rPr>
          <w:rtl/>
        </w:rPr>
        <w:t xml:space="preserve"> يعني صدقة فاطمة </w:t>
      </w:r>
      <w:r w:rsidR="001F0C57" w:rsidRPr="001F0C57">
        <w:rPr>
          <w:rStyle w:val="libAlaemChar"/>
          <w:rtl/>
        </w:rPr>
        <w:t>عليها‌السلام</w:t>
      </w:r>
      <w:r w:rsidRPr="00706B5A">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ذكره الشيخ في أصحاب أبي محمد العسكري </w:t>
      </w:r>
      <w:r w:rsidR="001F0C57" w:rsidRPr="001F0C57">
        <w:rPr>
          <w:rStyle w:val="libAlaemChar"/>
          <w:rtl/>
        </w:rPr>
        <w:t>عليه‌السلام</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قال أبو عمرو الكشي</w:t>
      </w:r>
      <w:r w:rsidR="00BB75CD">
        <w:rPr>
          <w:rtl/>
        </w:rPr>
        <w:t>:</w:t>
      </w:r>
      <w:r w:rsidRPr="00706B5A">
        <w:rPr>
          <w:rtl/>
        </w:rPr>
        <w:t xml:space="preserve"> قال ابن مسعود</w:t>
      </w:r>
      <w:r w:rsidR="00BB75CD">
        <w:rPr>
          <w:rtl/>
        </w:rPr>
        <w:t>:</w:t>
      </w:r>
      <w:r w:rsidRPr="00706B5A">
        <w:rPr>
          <w:rtl/>
        </w:rPr>
        <w:t xml:space="preserve"> لا بأس به </w:t>
      </w:r>
      <w:r w:rsidRPr="0037382B">
        <w:rPr>
          <w:rStyle w:val="libFootnotenumChar"/>
          <w:rtl/>
        </w:rPr>
        <w:t>(2)</w:t>
      </w:r>
      <w:r>
        <w:rPr>
          <w:rtl/>
        </w:rPr>
        <w:t>.</w:t>
      </w:r>
    </w:p>
    <w:p w:rsidR="00D620A4" w:rsidRPr="00FA2152" w:rsidRDefault="00D620A4" w:rsidP="0037382B">
      <w:pPr>
        <w:pStyle w:val="libBold1"/>
        <w:rPr>
          <w:rtl/>
        </w:rPr>
      </w:pPr>
      <w:r w:rsidRPr="00FA2152">
        <w:rPr>
          <w:rtl/>
        </w:rPr>
        <w:t xml:space="preserve">قوله </w:t>
      </w:r>
      <w:r w:rsidR="001F0C57" w:rsidRPr="001F0C57">
        <w:rPr>
          <w:rStyle w:val="libAlaemChar"/>
          <w:rtl/>
        </w:rPr>
        <w:t>رحمه‌الله</w:t>
      </w:r>
      <w:r w:rsidR="00BB75CD">
        <w:rPr>
          <w:rtl/>
        </w:rPr>
        <w:t>:</w:t>
      </w:r>
      <w:r w:rsidRPr="00FA2152">
        <w:rPr>
          <w:rtl/>
        </w:rPr>
        <w:t xml:space="preserve"> ابنا نصير‌</w:t>
      </w:r>
    </w:p>
    <w:p w:rsidR="00D620A4" w:rsidRPr="00706B5A" w:rsidRDefault="00D620A4" w:rsidP="00652868">
      <w:pPr>
        <w:pStyle w:val="libNormal"/>
        <w:rPr>
          <w:rtl/>
        </w:rPr>
      </w:pPr>
      <w:r w:rsidRPr="00706B5A">
        <w:rPr>
          <w:rtl/>
        </w:rPr>
        <w:t>الطريق صحيح عالي الاسناد في الطبقة الاولى وابراهيم بن أبي يحيى الصواب فيه ابراهيم بن أبي البلاد يحيى. وكأنه ايهام من النساخ.</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عليه‌السلام</w:t>
      </w:r>
      <w:r w:rsidR="00BB75CD">
        <w:rPr>
          <w:rtl/>
        </w:rPr>
        <w:t>:</w:t>
      </w:r>
      <w:r w:rsidRPr="00FA2152">
        <w:rPr>
          <w:rtl/>
        </w:rPr>
        <w:t xml:space="preserve"> الميثب‌</w:t>
      </w:r>
    </w:p>
    <w:p w:rsidR="00D620A4" w:rsidRPr="00706B5A" w:rsidRDefault="00D620A4" w:rsidP="00652868">
      <w:pPr>
        <w:pStyle w:val="libNormal"/>
        <w:rPr>
          <w:rtl/>
        </w:rPr>
      </w:pPr>
      <w:r w:rsidRPr="00706B5A">
        <w:rPr>
          <w:rtl/>
        </w:rPr>
        <w:t xml:space="preserve">هو من الحوائط التي هي من أوقاف سيدة النساء </w:t>
      </w:r>
      <w:r w:rsidR="001F0C57" w:rsidRPr="001F0C57">
        <w:rPr>
          <w:rStyle w:val="libAlaemChar"/>
          <w:rtl/>
        </w:rPr>
        <w:t>عليها‌السلام</w:t>
      </w:r>
      <w:r w:rsidRPr="00706B5A">
        <w:rPr>
          <w:rtl/>
        </w:rPr>
        <w:t xml:space="preserve"> وهي سبعة وقفتها صلوات الله عليها وأوصت بها</w:t>
      </w:r>
      <w:r w:rsidR="00BB75CD">
        <w:rPr>
          <w:rtl/>
        </w:rPr>
        <w:t>،</w:t>
      </w:r>
      <w:r w:rsidRPr="00706B5A">
        <w:rPr>
          <w:rtl/>
        </w:rPr>
        <w:t xml:space="preserve"> وهذا معنى قوله </w:t>
      </w:r>
      <w:r w:rsidR="001F0C57" w:rsidRPr="001F0C57">
        <w:rPr>
          <w:rStyle w:val="libAlaemChar"/>
          <w:rtl/>
        </w:rPr>
        <w:t>عليه‌السلام</w:t>
      </w:r>
      <w:r w:rsidRPr="00706B5A">
        <w:rPr>
          <w:rtl/>
        </w:rPr>
        <w:t xml:space="preserve"> فهو في صدقتها يعني صدقة فاطمة </w:t>
      </w:r>
      <w:r w:rsidR="001F0C57" w:rsidRPr="001F0C57">
        <w:rPr>
          <w:rStyle w:val="libAlaemChar"/>
          <w:rtl/>
        </w:rPr>
        <w:t>عليها‌السلام</w:t>
      </w:r>
      <w:r w:rsidRPr="00706B5A">
        <w:rPr>
          <w:rtl/>
        </w:rPr>
        <w:t>.</w:t>
      </w:r>
    </w:p>
    <w:p w:rsidR="00D620A4" w:rsidRPr="00706B5A" w:rsidRDefault="00D620A4" w:rsidP="00652868">
      <w:pPr>
        <w:pStyle w:val="libNormal"/>
        <w:rPr>
          <w:rtl/>
        </w:rPr>
      </w:pPr>
      <w:r w:rsidRPr="00706B5A">
        <w:rPr>
          <w:rtl/>
        </w:rPr>
        <w:t xml:space="preserve">روى ذلك أبو جعفر الكليني في الكافي وأبو جعفر بن بابويه في كتاب من لا يحضره الفقيه </w:t>
      </w:r>
      <w:r w:rsidRPr="0037382B">
        <w:rPr>
          <w:rStyle w:val="libFootnotenumChar"/>
          <w:rtl/>
        </w:rPr>
        <w:t>(3)</w:t>
      </w:r>
      <w:r>
        <w:rPr>
          <w:rtl/>
        </w:rPr>
        <w:t>.</w:t>
      </w:r>
    </w:p>
    <w:p w:rsidR="00D620A4" w:rsidRPr="00706B5A" w:rsidRDefault="00D620A4" w:rsidP="00652868">
      <w:pPr>
        <w:pStyle w:val="libNormal"/>
        <w:rPr>
          <w:rtl/>
        </w:rPr>
      </w:pPr>
      <w:r>
        <w:rPr>
          <w:rtl/>
        </w:rPr>
        <w:t>و «</w:t>
      </w:r>
      <w:r w:rsidRPr="00706B5A">
        <w:rPr>
          <w:rtl/>
        </w:rPr>
        <w:t xml:space="preserve"> المئثب » بكسر الميم والهمزة قبل الثاء المثلثة والباء الموحدة أخيرا</w:t>
      </w:r>
      <w:r w:rsidR="00BB75CD">
        <w:rPr>
          <w:rtl/>
        </w:rPr>
        <w:t>،</w:t>
      </w:r>
      <w:r w:rsidRPr="00706B5A">
        <w:rPr>
          <w:rtl/>
        </w:rPr>
        <w:t xml:space="preserve"> والميم فيه زائدة لا من جوهر الكلمة</w:t>
      </w:r>
      <w:r w:rsidR="00BB75CD">
        <w:rPr>
          <w:rtl/>
        </w:rPr>
        <w:t>،</w:t>
      </w:r>
      <w:r w:rsidRPr="00706B5A">
        <w:rPr>
          <w:rtl/>
        </w:rPr>
        <w:t xml:space="preserve"> ويروي الميثب بالياء المثناة من تحت مكان الهمزة.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436 وفيه بالدال المهملة أخيرا أيضا.</w:t>
      </w:r>
    </w:p>
    <w:p w:rsidR="00D620A4" w:rsidRPr="00706B5A" w:rsidRDefault="00D620A4" w:rsidP="0037382B">
      <w:pPr>
        <w:pStyle w:val="libFootnote0"/>
        <w:rPr>
          <w:rtl/>
          <w:lang w:bidi="fa-IR"/>
        </w:rPr>
      </w:pPr>
      <w:r w:rsidRPr="00706B5A">
        <w:rPr>
          <w:rtl/>
        </w:rPr>
        <w:t>(2) رجال الكشى</w:t>
      </w:r>
      <w:r w:rsidR="00BB75CD">
        <w:rPr>
          <w:rtl/>
        </w:rPr>
        <w:t>:</w:t>
      </w:r>
      <w:r w:rsidRPr="00706B5A">
        <w:rPr>
          <w:rtl/>
        </w:rPr>
        <w:t xml:space="preserve"> 530 ط جامعة مشهد </w:t>
      </w:r>
      <w:r>
        <w:rPr>
          <w:rtl/>
        </w:rPr>
        <w:t>و 4</w:t>
      </w:r>
      <w:r w:rsidRPr="00706B5A">
        <w:rPr>
          <w:rtl/>
        </w:rPr>
        <w:t>46 ط النجف الاشرف.</w:t>
      </w:r>
    </w:p>
    <w:p w:rsidR="00D620A4" w:rsidRPr="00706B5A" w:rsidRDefault="00D620A4" w:rsidP="0037382B">
      <w:pPr>
        <w:pStyle w:val="libFootnote0"/>
        <w:rPr>
          <w:rtl/>
          <w:lang w:bidi="fa-IR"/>
        </w:rPr>
      </w:pPr>
      <w:r w:rsidRPr="00706B5A">
        <w:rPr>
          <w:rtl/>
        </w:rPr>
        <w:t>(3) الفقيه</w:t>
      </w:r>
      <w:r w:rsidR="00BB75CD">
        <w:rPr>
          <w:rtl/>
        </w:rPr>
        <w:t>:</w:t>
      </w:r>
      <w:r w:rsidRPr="00706B5A">
        <w:rPr>
          <w:rtl/>
        </w:rPr>
        <w:t xml:space="preserve"> 4 / 180 وفروع الكافى</w:t>
      </w:r>
      <w:r w:rsidR="00BB75CD">
        <w:rPr>
          <w:rtl/>
        </w:rPr>
        <w:t>:</w:t>
      </w:r>
      <w:r w:rsidRPr="00706B5A">
        <w:rPr>
          <w:rtl/>
        </w:rPr>
        <w:t xml:space="preserve"> 7 / 47.</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42</w:t>
      </w:r>
      <w:r w:rsidR="00BB75CD">
        <w:rPr>
          <w:rtl/>
        </w:rPr>
        <w:t xml:space="preserve"> - </w:t>
      </w:r>
      <w:r w:rsidRPr="00706B5A">
        <w:rPr>
          <w:rtl/>
        </w:rPr>
        <w:t>نصر بن الصبّاح وهو غال</w:t>
      </w:r>
      <w:r w:rsidR="00BB75CD">
        <w:rPr>
          <w:rtl/>
        </w:rPr>
        <w:t>،</w:t>
      </w:r>
      <w:r w:rsidRPr="00706B5A">
        <w:rPr>
          <w:rtl/>
        </w:rPr>
        <w:t xml:space="preserve"> قال حدثني ا</w:t>
      </w:r>
      <w:r>
        <w:rPr>
          <w:rtl/>
        </w:rPr>
        <w:t>سحاق بن محمد البصري وهو متّهم</w:t>
      </w:r>
      <w:r w:rsidR="00BB75CD">
        <w:rPr>
          <w:rtl/>
        </w:rPr>
        <w:t>،</w:t>
      </w:r>
      <w:r w:rsidRPr="00706B5A">
        <w:rPr>
          <w:rtl/>
        </w:rPr>
        <w:t xml:space="preserve"> قال حدثنا أحمد بن هلال</w:t>
      </w:r>
      <w:r w:rsidR="00BB75CD">
        <w:rPr>
          <w:rtl/>
        </w:rPr>
        <w:t>،</w:t>
      </w:r>
      <w:r w:rsidRPr="00706B5A">
        <w:rPr>
          <w:rtl/>
        </w:rPr>
        <w:t xml:space="preserve"> عن علي بن أسباط</w:t>
      </w:r>
      <w:r w:rsidR="00BB75CD">
        <w:rPr>
          <w:rtl/>
        </w:rPr>
        <w:t>،</w:t>
      </w:r>
      <w:r w:rsidRPr="00706B5A">
        <w:rPr>
          <w:rtl/>
        </w:rPr>
        <w:t xml:space="preserve"> عن العلاء</w:t>
      </w:r>
      <w:r w:rsidR="00BB75CD">
        <w:rPr>
          <w:rtl/>
        </w:rPr>
        <w:t>،</w:t>
      </w:r>
      <w:r w:rsidRPr="00706B5A">
        <w:rPr>
          <w:rtl/>
        </w:rPr>
        <w:t xml:space="preserve"> عن محمد بن حكيم قال ذكر عند أبي جعفر </w:t>
      </w:r>
      <w:r w:rsidR="001F0C57" w:rsidRPr="001F0C57">
        <w:rPr>
          <w:rStyle w:val="libAlaemChar"/>
          <w:rtl/>
        </w:rPr>
        <w:t>عليه‌السلام</w:t>
      </w:r>
      <w:r w:rsidRPr="00706B5A">
        <w:rPr>
          <w:rtl/>
        </w:rPr>
        <w:t xml:space="preserve"> سلمان</w:t>
      </w:r>
      <w:r w:rsidR="00BB75CD">
        <w:rPr>
          <w:rtl/>
        </w:rPr>
        <w:t>،</w:t>
      </w:r>
      <w:r w:rsidRPr="00706B5A">
        <w:rPr>
          <w:rtl/>
        </w:rPr>
        <w:t xml:space="preserve"> فقال</w:t>
      </w:r>
      <w:r w:rsidR="00BB75CD">
        <w:rPr>
          <w:rtl/>
        </w:rPr>
        <w:t>:</w:t>
      </w:r>
      <w:r w:rsidRPr="00706B5A">
        <w:rPr>
          <w:rtl/>
        </w:rPr>
        <w:t xml:space="preserve"> ذلك سلمان المحمدي</w:t>
      </w:r>
      <w:r w:rsidR="00BB75CD">
        <w:rPr>
          <w:rtl/>
        </w:rPr>
        <w:t>،</w:t>
      </w:r>
      <w:r w:rsidRPr="00706B5A">
        <w:rPr>
          <w:rtl/>
        </w:rPr>
        <w:t xml:space="preserve"> ان سلمان منّا أهل البيت</w:t>
      </w:r>
      <w:r w:rsidR="00BB75CD">
        <w:rPr>
          <w:rtl/>
        </w:rPr>
        <w:t>،</w:t>
      </w:r>
      <w:r w:rsidRPr="00706B5A">
        <w:rPr>
          <w:rtl/>
        </w:rPr>
        <w:t xml:space="preserve"> انه كان يقول للناس</w:t>
      </w:r>
      <w:r w:rsidR="00BB75CD">
        <w:rPr>
          <w:rtl/>
        </w:rPr>
        <w:t>:</w:t>
      </w:r>
      <w:r w:rsidRPr="00706B5A">
        <w:rPr>
          <w:rtl/>
        </w:rPr>
        <w:t xml:space="preserve"> هربتم من القرآن الى الأحاديث</w:t>
      </w:r>
      <w:r w:rsidR="00BB75CD">
        <w:rPr>
          <w:rtl/>
        </w:rPr>
        <w:t>،</w:t>
      </w:r>
      <w:r w:rsidRPr="00706B5A">
        <w:rPr>
          <w:rtl/>
        </w:rPr>
        <w:t xml:space="preserve"> وجدتم كتابا رقيقا حوسبتم فيه على النقير والقطمير والفتيل وحبة خردل فضاق ذلك عليكم وهربتم الى الأحاديث التي اتبعت عليكم.</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في القاموس في أ</w:t>
      </w:r>
      <w:r w:rsidR="00BB75CD">
        <w:rPr>
          <w:rtl/>
        </w:rPr>
        <w:t xml:space="preserve"> - </w:t>
      </w:r>
      <w:r w:rsidRPr="00706B5A">
        <w:rPr>
          <w:rtl/>
        </w:rPr>
        <w:t>ب</w:t>
      </w:r>
      <w:r w:rsidR="00BB75CD">
        <w:rPr>
          <w:rtl/>
        </w:rPr>
        <w:t>:</w:t>
      </w:r>
      <w:r w:rsidRPr="00706B5A">
        <w:rPr>
          <w:rtl/>
        </w:rPr>
        <w:t xml:space="preserve"> المئثب</w:t>
      </w:r>
      <w:r w:rsidR="00BB75CD">
        <w:rPr>
          <w:rtl/>
        </w:rPr>
        <w:t>:</w:t>
      </w:r>
      <w:r w:rsidRPr="00706B5A">
        <w:rPr>
          <w:rtl/>
        </w:rPr>
        <w:t xml:space="preserve"> كمنبر المشمل والارض السهلة والجدول وما ارتفع من الارض</w:t>
      </w:r>
      <w:r w:rsidR="00BB75CD">
        <w:rPr>
          <w:rtl/>
        </w:rPr>
        <w:t>،</w:t>
      </w:r>
      <w:r w:rsidRPr="00706B5A">
        <w:rPr>
          <w:rtl/>
        </w:rPr>
        <w:t xml:space="preserve"> والمآثب جمعه وموضع أو جبل كان فيه صدقاته </w:t>
      </w:r>
      <w:r w:rsidR="001F0C57" w:rsidRPr="001F0C57">
        <w:rPr>
          <w:rStyle w:val="libAlaemChar"/>
          <w:rtl/>
        </w:rPr>
        <w:t>صلى‌الله‌عليه‌وآله</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وقال في و</w:t>
      </w:r>
      <w:r w:rsidR="00BB75CD">
        <w:rPr>
          <w:rFonts w:hint="cs"/>
          <w:rtl/>
        </w:rPr>
        <w:t xml:space="preserve"> - </w:t>
      </w:r>
      <w:r w:rsidRPr="00706B5A">
        <w:rPr>
          <w:rtl/>
        </w:rPr>
        <w:t>ب</w:t>
      </w:r>
      <w:r w:rsidR="00BB75CD">
        <w:rPr>
          <w:rtl/>
        </w:rPr>
        <w:t>:</w:t>
      </w:r>
      <w:r w:rsidRPr="00706B5A">
        <w:rPr>
          <w:rtl/>
        </w:rPr>
        <w:t xml:space="preserve"> الميثب بكسر الميم الارض السهلة وما ارتفع من الارض وماء لعبادة وماء لعقيل ومال بالمدينة إحدى صدقاته </w:t>
      </w:r>
      <w:r w:rsidR="001F0C57" w:rsidRPr="001F0C57">
        <w:rPr>
          <w:rStyle w:val="libAlaemChar"/>
          <w:rtl/>
        </w:rPr>
        <w:t>صلى‌الله‌عليه‌وآله</w:t>
      </w:r>
      <w:r w:rsidRPr="00706B5A">
        <w:rPr>
          <w:rtl/>
        </w:rPr>
        <w:t xml:space="preserve"> وموضع بمكة عند غدير خم والجدول</w:t>
      </w:r>
      <w:r w:rsidR="00BB75CD">
        <w:rPr>
          <w:rtl/>
        </w:rPr>
        <w:t>،</w:t>
      </w:r>
      <w:r w:rsidRPr="00706B5A">
        <w:rPr>
          <w:rtl/>
        </w:rPr>
        <w:t xml:space="preserve"> وموثب كمجلس ومقعد موضع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الصدوق رضوان الله تعالى عليه في الفقيه</w:t>
      </w:r>
      <w:r w:rsidR="00BB75CD">
        <w:rPr>
          <w:rtl/>
        </w:rPr>
        <w:t>:</w:t>
      </w:r>
      <w:r w:rsidRPr="00706B5A">
        <w:rPr>
          <w:rtl/>
        </w:rPr>
        <w:t xml:space="preserve"> روي أن هذه الحوائط كانت وقفا</w:t>
      </w:r>
      <w:r w:rsidR="00BB75CD">
        <w:rPr>
          <w:rtl/>
        </w:rPr>
        <w:t>،</w:t>
      </w:r>
      <w:r w:rsidRPr="00706B5A">
        <w:rPr>
          <w:rtl/>
        </w:rPr>
        <w:t xml:space="preserve"> وكان رسول الله </w:t>
      </w:r>
      <w:r w:rsidR="001F0C57" w:rsidRPr="001F0C57">
        <w:rPr>
          <w:rStyle w:val="libAlaemChar"/>
          <w:rtl/>
        </w:rPr>
        <w:t>صلى‌الله‌عليه‌وآله</w:t>
      </w:r>
      <w:r w:rsidRPr="00706B5A">
        <w:rPr>
          <w:rtl/>
        </w:rPr>
        <w:t xml:space="preserve"> يأخذ منها ما ينفق على أضيافه ومن يمر به</w:t>
      </w:r>
      <w:r w:rsidR="00BB75CD">
        <w:rPr>
          <w:rtl/>
        </w:rPr>
        <w:t>،</w:t>
      </w:r>
      <w:r w:rsidRPr="00706B5A">
        <w:rPr>
          <w:rtl/>
        </w:rPr>
        <w:t xml:space="preserve"> فلما قبض جاء العباس يخاصم فاطمة </w:t>
      </w:r>
      <w:r w:rsidR="001F0C57" w:rsidRPr="001F0C57">
        <w:rPr>
          <w:rStyle w:val="libAlaemChar"/>
          <w:rtl/>
        </w:rPr>
        <w:t>عليها‌السلام</w:t>
      </w:r>
      <w:r w:rsidRPr="00706B5A">
        <w:rPr>
          <w:rtl/>
        </w:rPr>
        <w:t xml:space="preserve"> فيها فشهد علي </w:t>
      </w:r>
      <w:r w:rsidR="001F0C57" w:rsidRPr="001F0C57">
        <w:rPr>
          <w:rStyle w:val="libAlaemChar"/>
          <w:rtl/>
        </w:rPr>
        <w:t>عليه‌السلام</w:t>
      </w:r>
      <w:r w:rsidRPr="00706B5A">
        <w:rPr>
          <w:rtl/>
        </w:rPr>
        <w:t xml:space="preserve"> أنها وقف عليها.</w:t>
      </w:r>
    </w:p>
    <w:p w:rsidR="00D620A4" w:rsidRPr="00706B5A" w:rsidRDefault="00D620A4" w:rsidP="00652868">
      <w:pPr>
        <w:pStyle w:val="libNormal"/>
        <w:rPr>
          <w:rtl/>
        </w:rPr>
      </w:pPr>
      <w:r w:rsidRPr="00706B5A">
        <w:rPr>
          <w:rtl/>
        </w:rPr>
        <w:t>المسموع من ذكر أحد الحوائط الميثب</w:t>
      </w:r>
      <w:r w:rsidR="00BB75CD">
        <w:rPr>
          <w:rtl/>
        </w:rPr>
        <w:t>،</w:t>
      </w:r>
      <w:r w:rsidRPr="00706B5A">
        <w:rPr>
          <w:rtl/>
        </w:rPr>
        <w:t xml:space="preserve"> ولكني سمعت السيد أبا عبد الله محمد بن الحسن الموسوي أدام الله توفيقه يذكر أنها تعرف بالميثم </w:t>
      </w:r>
      <w:r w:rsidRPr="0037382B">
        <w:rPr>
          <w:rStyle w:val="libFootnotenumChar"/>
          <w:rtl/>
        </w:rPr>
        <w:t>(3)</w:t>
      </w:r>
      <w:r>
        <w:rPr>
          <w:rtl/>
        </w:rPr>
        <w:t>.</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رحمه‌الله</w:t>
      </w:r>
      <w:r w:rsidR="00BB75CD">
        <w:rPr>
          <w:rtl/>
        </w:rPr>
        <w:t>:</w:t>
      </w:r>
      <w:r w:rsidRPr="00FA2152">
        <w:rPr>
          <w:rtl/>
        </w:rPr>
        <w:t xml:space="preserve"> اسحاق بن محمد البصرى وهو متهم‌</w:t>
      </w:r>
    </w:p>
    <w:p w:rsidR="00D620A4" w:rsidRPr="00706B5A" w:rsidRDefault="00D620A4" w:rsidP="00652868">
      <w:pPr>
        <w:pStyle w:val="libNormal"/>
        <w:rPr>
          <w:rtl/>
        </w:rPr>
      </w:pPr>
      <w:r w:rsidRPr="00706B5A">
        <w:rPr>
          <w:rtl/>
        </w:rPr>
        <w:t>بضم الميم وفتح المثناة من فوق المشددة</w:t>
      </w:r>
      <w:r w:rsidR="00BB75CD">
        <w:rPr>
          <w:rtl/>
        </w:rPr>
        <w:t>،</w:t>
      </w:r>
      <w:r w:rsidRPr="00706B5A">
        <w:rPr>
          <w:rtl/>
        </w:rPr>
        <w:t xml:space="preserve"> كما يرد في الكتاب كذلك</w:t>
      </w:r>
      <w:r w:rsidR="00BB75CD">
        <w:rPr>
          <w:rtl/>
        </w:rPr>
        <w:t>،</w:t>
      </w:r>
      <w:r w:rsidRPr="00706B5A">
        <w:rPr>
          <w:rtl/>
        </w:rPr>
        <w:t xml:space="preserve"> ومنهم بالنون تصحيف.</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36‌</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1 / 136‌</w:t>
      </w:r>
    </w:p>
    <w:p w:rsidR="00D620A4" w:rsidRPr="00706B5A" w:rsidRDefault="00D620A4" w:rsidP="0037382B">
      <w:pPr>
        <w:pStyle w:val="libFootnote0"/>
        <w:rPr>
          <w:rtl/>
          <w:lang w:bidi="fa-IR"/>
        </w:rPr>
      </w:pPr>
      <w:r w:rsidRPr="00706B5A">
        <w:rPr>
          <w:rtl/>
        </w:rPr>
        <w:t>(3) من لا يحضره الفقيه</w:t>
      </w:r>
      <w:r w:rsidR="00BB75CD">
        <w:rPr>
          <w:rtl/>
        </w:rPr>
        <w:t>:</w:t>
      </w:r>
      <w:r w:rsidRPr="00706B5A">
        <w:rPr>
          <w:rtl/>
        </w:rPr>
        <w:t xml:space="preserve"> 4 / 181‌</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43</w:t>
      </w:r>
      <w:r w:rsidR="00BB75CD">
        <w:rPr>
          <w:rtl/>
        </w:rPr>
        <w:t xml:space="preserve"> - </w:t>
      </w:r>
      <w:r w:rsidRPr="00706B5A">
        <w:rPr>
          <w:rtl/>
        </w:rPr>
        <w:t>آدم بن محمد القلانسي البلخي</w:t>
      </w:r>
      <w:r w:rsidR="00BB75CD">
        <w:rPr>
          <w:rtl/>
        </w:rPr>
        <w:t>،</w:t>
      </w:r>
      <w:r w:rsidRPr="00706B5A">
        <w:rPr>
          <w:rtl/>
        </w:rPr>
        <w:t xml:space="preserve"> قال حدثنا علي بن الحسين الدقاق النيسابوري</w:t>
      </w:r>
      <w:r w:rsidR="00BB75CD">
        <w:rPr>
          <w:rtl/>
        </w:rPr>
        <w:t>،</w:t>
      </w:r>
      <w:r w:rsidRPr="00706B5A">
        <w:rPr>
          <w:rtl/>
        </w:rPr>
        <w:t xml:space="preserve"> قال أخبرنا محمد بن عبد الحميد العطار</w:t>
      </w:r>
      <w:r w:rsidR="00BB75CD">
        <w:rPr>
          <w:rtl/>
        </w:rPr>
        <w:t>،</w:t>
      </w:r>
      <w:r w:rsidRPr="00706B5A">
        <w:rPr>
          <w:rtl/>
        </w:rPr>
        <w:t xml:space="preserve"> قال حدثنا ابن أبي عمير</w:t>
      </w:r>
      <w:r w:rsidR="00BB75CD">
        <w:rPr>
          <w:rtl/>
        </w:rPr>
        <w:t>،</w:t>
      </w:r>
      <w:r w:rsidRPr="00706B5A">
        <w:rPr>
          <w:rtl/>
        </w:rPr>
        <w:t xml:space="preserve"> قال حدثنا ابراهيم بن عبد الحميد</w:t>
      </w:r>
      <w:r w:rsidR="00BB75CD">
        <w:rPr>
          <w:rtl/>
        </w:rPr>
        <w:t>،</w:t>
      </w:r>
      <w:r w:rsidRPr="00706B5A">
        <w:rPr>
          <w:rtl/>
        </w:rPr>
        <w:t xml:space="preserve"> عن عمر بن يزيد</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مر سلمان على الحدادين بالكوفة واذا شاب قد صرع والناس قد اجتمعوا حوله. فقالوا يا أبا عبد الله هذا الشاب قد صرع فلو جئت وقرأت في أذنه</w:t>
      </w:r>
      <w:r>
        <w:rPr>
          <w:rtl/>
        </w:rPr>
        <w:t>!</w:t>
      </w:r>
      <w:r w:rsidRPr="00706B5A">
        <w:rPr>
          <w:rtl/>
        </w:rPr>
        <w:t xml:space="preserve"> قال</w:t>
      </w:r>
      <w:r w:rsidR="00BB75CD">
        <w:rPr>
          <w:rtl/>
        </w:rPr>
        <w:t>:</w:t>
      </w:r>
      <w:r w:rsidRPr="00706B5A">
        <w:rPr>
          <w:rtl/>
        </w:rPr>
        <w:t xml:space="preserve"> فجاء سلمان فلما دنا منه رفع الشاب رأسه فنظر اليه فقال</w:t>
      </w:r>
      <w:r w:rsidR="00BB75CD">
        <w:rPr>
          <w:rtl/>
        </w:rPr>
        <w:t>:</w:t>
      </w:r>
      <w:r w:rsidRPr="00706B5A">
        <w:rPr>
          <w:rtl/>
        </w:rPr>
        <w:t xml:space="preserve"> يا أبا عبد الله ليس منه شي‌ء مما يقول هؤلاء</w:t>
      </w:r>
      <w:r w:rsidR="00BB75CD">
        <w:rPr>
          <w:rtl/>
        </w:rPr>
        <w:t>،</w:t>
      </w:r>
      <w:r w:rsidRPr="00706B5A">
        <w:rPr>
          <w:rtl/>
        </w:rPr>
        <w:t xml:space="preserve"> لكني مررت بهؤل</w:t>
      </w:r>
      <w:r>
        <w:rPr>
          <w:rtl/>
        </w:rPr>
        <w:t>اء الحدادين وهم يضربون بالمرازب</w:t>
      </w:r>
      <w:r w:rsidRPr="00706B5A">
        <w:rPr>
          <w:rtl/>
        </w:rPr>
        <w:t xml:space="preserve"> فذكرت قول الله تعالى </w:t>
      </w:r>
      <w:r w:rsidRPr="001F0C57">
        <w:rPr>
          <w:rStyle w:val="libAlaemChar"/>
          <w:rtl/>
        </w:rPr>
        <w:t>(</w:t>
      </w:r>
      <w:r w:rsidRPr="0037382B">
        <w:rPr>
          <w:rStyle w:val="libAieChar"/>
          <w:rtl/>
        </w:rPr>
        <w:t xml:space="preserve"> وَلَهُمْ مَقامِعُ مِنْ حَدِيدٍ </w:t>
      </w:r>
      <w:r w:rsidRPr="001F0C57">
        <w:rPr>
          <w:rStyle w:val="libAlaemChar"/>
          <w:rtl/>
        </w:rPr>
        <w:t>)</w:t>
      </w:r>
      <w:r w:rsidRPr="00706B5A">
        <w:rPr>
          <w:rtl/>
        </w:rPr>
        <w:t xml:space="preserve"> قال</w:t>
      </w:r>
      <w:r w:rsidR="00BB75CD">
        <w:rPr>
          <w:rtl/>
        </w:rPr>
        <w:t>:</w:t>
      </w:r>
      <w:r w:rsidRPr="00706B5A">
        <w:rPr>
          <w:rtl/>
        </w:rPr>
        <w:t xml:space="preserve"> فدخلت في قلب سلمان من الشاب محبة فاتخذه أخا</w:t>
      </w:r>
      <w:r w:rsidR="00BB75CD">
        <w:rPr>
          <w:rtl/>
        </w:rPr>
        <w:t>،</w:t>
      </w:r>
      <w:r w:rsidRPr="00706B5A">
        <w:rPr>
          <w:rtl/>
        </w:rPr>
        <w:t xml:space="preserve"> فلم يزل معه حتى مرض الشاب</w:t>
      </w:r>
      <w:r w:rsidR="00BB75CD">
        <w:rPr>
          <w:rtl/>
        </w:rPr>
        <w:t>،</w:t>
      </w:r>
      <w:r w:rsidRPr="00706B5A">
        <w:rPr>
          <w:rtl/>
        </w:rPr>
        <w:t xml:space="preserve"> فجائه سلمان فجلس عند رأسه وهو في الموت. فقال</w:t>
      </w:r>
      <w:r w:rsidR="00BB75CD">
        <w:rPr>
          <w:rtl/>
        </w:rPr>
        <w:t>:</w:t>
      </w:r>
      <w:r>
        <w:rPr>
          <w:rFonts w:hint="cs"/>
          <w:rtl/>
        </w:rPr>
        <w:t xml:space="preserve"> </w:t>
      </w:r>
      <w:r w:rsidRPr="00706B5A">
        <w:rPr>
          <w:rtl/>
        </w:rPr>
        <w:t>يا ملك الموت ارفق بأخي</w:t>
      </w:r>
      <w:r w:rsidR="00BB75CD">
        <w:rPr>
          <w:rtl/>
        </w:rPr>
        <w:t>،</w:t>
      </w:r>
      <w:r w:rsidRPr="00706B5A">
        <w:rPr>
          <w:rtl/>
        </w:rPr>
        <w:t xml:space="preserve"> فقال</w:t>
      </w:r>
      <w:r w:rsidR="00BB75CD">
        <w:rPr>
          <w:rtl/>
        </w:rPr>
        <w:t>:</w:t>
      </w:r>
      <w:r w:rsidRPr="00706B5A">
        <w:rPr>
          <w:rtl/>
        </w:rPr>
        <w:t xml:space="preserve"> يا أبا عبد الله اني بكل مؤمن رفيق.</w:t>
      </w:r>
    </w:p>
    <w:p w:rsidR="00BB75CD" w:rsidRDefault="00D620A4" w:rsidP="00652868">
      <w:pPr>
        <w:pStyle w:val="libNormal"/>
        <w:rPr>
          <w:rtl/>
        </w:rPr>
      </w:pPr>
      <w:r w:rsidRPr="00706B5A">
        <w:rPr>
          <w:rtl/>
        </w:rPr>
        <w:t>44</w:t>
      </w:r>
      <w:r w:rsidR="00BB75CD">
        <w:rPr>
          <w:rtl/>
        </w:rPr>
        <w:t xml:space="preserve"> - </w:t>
      </w:r>
      <w:r w:rsidRPr="00706B5A">
        <w:rPr>
          <w:rtl/>
        </w:rPr>
        <w:t>نصر بن صباح البلخي أبو القاسم</w:t>
      </w:r>
      <w:r w:rsidR="00BB75CD">
        <w:rPr>
          <w:rtl/>
        </w:rPr>
        <w:t>،</w:t>
      </w:r>
      <w:r w:rsidRPr="00706B5A">
        <w:rPr>
          <w:rtl/>
        </w:rPr>
        <w:t xml:space="preserve"> قال حدثني اسحاق بن محمد البصري قال حدثني محمد بن عبد الله بن مهران</w:t>
      </w:r>
      <w:r w:rsidR="00BB75CD">
        <w:rPr>
          <w:rtl/>
        </w:rPr>
        <w:t>،</w:t>
      </w:r>
      <w:r w:rsidRPr="00706B5A">
        <w:rPr>
          <w:rtl/>
        </w:rPr>
        <w:t xml:space="preserve"> عن محمد بن سنان</w:t>
      </w:r>
      <w:r w:rsidR="00BB75CD">
        <w:rPr>
          <w:rtl/>
        </w:rPr>
        <w:t>،</w:t>
      </w:r>
      <w:r w:rsidRPr="00706B5A">
        <w:rPr>
          <w:rtl/>
        </w:rPr>
        <w:t xml:space="preserve"> عن الحسن بن منصور</w:t>
      </w:r>
      <w:r w:rsidR="00BB75CD">
        <w:rPr>
          <w:rtl/>
        </w:rPr>
        <w:t>،</w:t>
      </w:r>
      <w:r w:rsidRPr="00706B5A">
        <w:rPr>
          <w:rtl/>
        </w:rPr>
        <w:t xml:space="preserve"> قال قلت للصادق </w:t>
      </w:r>
      <w:r w:rsidR="001F0C57" w:rsidRPr="001F0C57">
        <w:rPr>
          <w:rStyle w:val="libAlaemChar"/>
          <w:rtl/>
        </w:rPr>
        <w:t>عليه‌السلام</w:t>
      </w:r>
      <w:r w:rsidR="00BB75CD">
        <w:rPr>
          <w:rtl/>
        </w:rPr>
        <w:t>:</w:t>
      </w:r>
      <w:r>
        <w:rPr>
          <w:rtl/>
        </w:rPr>
        <w:t xml:space="preserve"> أ</w:t>
      </w:r>
      <w:r w:rsidRPr="00706B5A">
        <w:rPr>
          <w:rtl/>
        </w:rPr>
        <w:t>كان سلمان محدثا</w:t>
      </w:r>
      <w:r>
        <w:rPr>
          <w:rtl/>
        </w:rPr>
        <w:t>؟</w:t>
      </w:r>
      <w:r w:rsidRPr="00706B5A">
        <w:rPr>
          <w:rtl/>
        </w:rPr>
        <w:t xml:space="preserve"> قال</w:t>
      </w:r>
      <w:r w:rsidR="00BB75CD">
        <w:rPr>
          <w:rtl/>
        </w:rPr>
        <w:t>:</w:t>
      </w:r>
      <w:r w:rsidRPr="00706B5A">
        <w:rPr>
          <w:rtl/>
        </w:rPr>
        <w:t xml:space="preserve"> نعم. قلت</w:t>
      </w:r>
      <w:r w:rsidR="00BB75CD">
        <w:rPr>
          <w:rtl/>
        </w:rPr>
        <w:t>:</w:t>
      </w:r>
      <w:r w:rsidRPr="00706B5A">
        <w:rPr>
          <w:rtl/>
        </w:rPr>
        <w:t xml:space="preserve"> من يحدثه</w:t>
      </w:r>
      <w:r>
        <w:rPr>
          <w:rtl/>
        </w:rPr>
        <w:t>؟</w:t>
      </w:r>
      <w:r w:rsidRPr="00706B5A">
        <w:rPr>
          <w:rtl/>
        </w:rPr>
        <w:t xml:space="preserve"> قال</w:t>
      </w:r>
      <w:r w:rsidR="00BB75CD">
        <w:rPr>
          <w:rtl/>
        </w:rPr>
        <w:t>:</w:t>
      </w:r>
      <w:r>
        <w:rPr>
          <w:rFonts w:hint="cs"/>
          <w:rtl/>
        </w:rPr>
        <w:t xml:space="preserve"> </w:t>
      </w:r>
      <w:r w:rsidRPr="00706B5A">
        <w:rPr>
          <w:rtl/>
        </w:rPr>
        <w:t>ملك كريم. قلت</w:t>
      </w:r>
      <w:r w:rsidR="00BB75CD">
        <w:rPr>
          <w:rtl/>
        </w:rPr>
        <w:t>:</w:t>
      </w:r>
      <w:r w:rsidRPr="00706B5A">
        <w:rPr>
          <w:rtl/>
        </w:rPr>
        <w:t xml:space="preserve"> فاذا كان سلمان كذا فصاحبه أى شي‌ء هو</w:t>
      </w:r>
      <w:r>
        <w:rPr>
          <w:rtl/>
        </w:rPr>
        <w:t>؟</w:t>
      </w:r>
      <w:r w:rsidRPr="00706B5A">
        <w:rPr>
          <w:rtl/>
        </w:rPr>
        <w:t xml:space="preserve"> قال</w:t>
      </w:r>
      <w:r w:rsidR="00BB75CD">
        <w:rPr>
          <w:rtl/>
        </w:rPr>
        <w:t>:</w:t>
      </w:r>
      <w:r w:rsidRPr="00706B5A">
        <w:rPr>
          <w:rtl/>
        </w:rPr>
        <w:t xml:space="preserve"> أقبل على شأنك.</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عليه‌السلام</w:t>
      </w:r>
      <w:r w:rsidR="00BB75CD">
        <w:rPr>
          <w:rtl/>
        </w:rPr>
        <w:t>:</w:t>
      </w:r>
      <w:r w:rsidRPr="00FA2152">
        <w:rPr>
          <w:rtl/>
        </w:rPr>
        <w:t xml:space="preserve"> وهم يضربون بالمرازب‌</w:t>
      </w:r>
    </w:p>
    <w:p w:rsidR="00D620A4" w:rsidRPr="00706B5A" w:rsidRDefault="00D620A4" w:rsidP="00652868">
      <w:pPr>
        <w:pStyle w:val="libNormal"/>
        <w:rPr>
          <w:rtl/>
        </w:rPr>
      </w:pPr>
      <w:r w:rsidRPr="00706B5A">
        <w:rPr>
          <w:rtl/>
        </w:rPr>
        <w:t>جمع المرزبة بكسر الميم وفتح الزاء وتخفيف الموحدة على اسم الاله</w:t>
      </w:r>
      <w:r w:rsidR="00BB75CD">
        <w:rPr>
          <w:rtl/>
        </w:rPr>
        <w:t>،</w:t>
      </w:r>
      <w:r w:rsidRPr="00706B5A">
        <w:rPr>
          <w:rtl/>
        </w:rPr>
        <w:t xml:space="preserve"> ومنهم من شددها.</w:t>
      </w:r>
    </w:p>
    <w:p w:rsidR="00D620A4" w:rsidRPr="00706B5A" w:rsidRDefault="00D620A4" w:rsidP="00652868">
      <w:pPr>
        <w:pStyle w:val="libNormal"/>
        <w:rPr>
          <w:rtl/>
        </w:rPr>
      </w:pPr>
      <w:r w:rsidRPr="00706B5A">
        <w:rPr>
          <w:rtl/>
        </w:rPr>
        <w:t>وقال ابن الاثير</w:t>
      </w:r>
      <w:r w:rsidR="00BB75CD">
        <w:rPr>
          <w:rtl/>
        </w:rPr>
        <w:t>:</w:t>
      </w:r>
      <w:r w:rsidRPr="00706B5A">
        <w:rPr>
          <w:rtl/>
        </w:rPr>
        <w:t xml:space="preserve"> المرزبة بالتخفيف المطرقة الكبيرة التي تكون للحدادين</w:t>
      </w:r>
      <w:r w:rsidR="00BB75CD">
        <w:rPr>
          <w:rtl/>
        </w:rPr>
        <w:t>،</w:t>
      </w:r>
      <w:r w:rsidRPr="00706B5A">
        <w:rPr>
          <w:rtl/>
        </w:rPr>
        <w:t xml:space="preserve"> ومنه حديث الملك « وبيده مرزبة » ويقالها الارزبة أيضا بالهمزة والتشديد </w:t>
      </w:r>
      <w:r w:rsidRPr="0037382B">
        <w:rPr>
          <w:rStyle w:val="libFootnotenumChar"/>
          <w:rtl/>
        </w:rPr>
        <w:t>(1)</w:t>
      </w:r>
      <w:r>
        <w:rPr>
          <w:rtl/>
        </w:rPr>
        <w:t>.</w:t>
      </w:r>
    </w:p>
    <w:p w:rsidR="00D620A4" w:rsidRPr="00706B5A" w:rsidRDefault="00D620A4" w:rsidP="00652868">
      <w:pPr>
        <w:pStyle w:val="libNormal"/>
        <w:rPr>
          <w:rtl/>
        </w:rPr>
      </w:pPr>
      <w:r w:rsidRPr="00706B5A">
        <w:rPr>
          <w:rtl/>
        </w:rPr>
        <w:t>وكذلك في الصحاح</w:t>
      </w:r>
      <w:r w:rsidR="00BB75CD">
        <w:rPr>
          <w:rtl/>
        </w:rPr>
        <w:t>:</w:t>
      </w:r>
      <w:r w:rsidRPr="00706B5A">
        <w:rPr>
          <w:rtl/>
        </w:rPr>
        <w:t xml:space="preserve"> الارزبة التي يكسر بها المدر</w:t>
      </w:r>
      <w:r w:rsidR="00BB75CD">
        <w:rPr>
          <w:rtl/>
        </w:rPr>
        <w:t>،</w:t>
      </w:r>
      <w:r w:rsidRPr="00706B5A">
        <w:rPr>
          <w:rtl/>
        </w:rPr>
        <w:t xml:space="preserve"> فان قلتها بالميم خففت قلت المرزبة </w:t>
      </w:r>
      <w:r w:rsidRPr="0037382B">
        <w:rPr>
          <w:rStyle w:val="libFootnotenumChar"/>
          <w:rtl/>
        </w:rPr>
        <w:t>(2)</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2 / 219‌</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1 / 135‌</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45</w:t>
      </w:r>
      <w:r w:rsidR="00BB75CD">
        <w:rPr>
          <w:rtl/>
        </w:rPr>
        <w:t xml:space="preserve"> - </w:t>
      </w:r>
      <w:r w:rsidRPr="00706B5A">
        <w:rPr>
          <w:rtl/>
        </w:rPr>
        <w:t>علي بن الحسن</w:t>
      </w:r>
      <w:r w:rsidR="00BB75CD">
        <w:rPr>
          <w:rtl/>
        </w:rPr>
        <w:t>،</w:t>
      </w:r>
      <w:r w:rsidRPr="00706B5A">
        <w:rPr>
          <w:rtl/>
        </w:rPr>
        <w:t xml:space="preserve"> قال حدثني محمد بن اسماعيل بن مهران</w:t>
      </w:r>
      <w:r w:rsidR="00BB75CD">
        <w:rPr>
          <w:rtl/>
        </w:rPr>
        <w:t>،</w:t>
      </w:r>
      <w:r w:rsidRPr="00706B5A">
        <w:rPr>
          <w:rtl/>
        </w:rPr>
        <w:t xml:space="preserve"> قال حدثنا اسحاق بن ابراهيم الصواف</w:t>
      </w:r>
      <w:r w:rsidR="00BB75CD">
        <w:rPr>
          <w:rtl/>
        </w:rPr>
        <w:t>،</w:t>
      </w:r>
      <w:r w:rsidRPr="00706B5A">
        <w:rPr>
          <w:rtl/>
        </w:rPr>
        <w:t xml:space="preserve"> قال حدثنا يوسف بن يعقوب</w:t>
      </w:r>
      <w:r w:rsidR="00BB75CD">
        <w:rPr>
          <w:rtl/>
        </w:rPr>
        <w:t>،</w:t>
      </w:r>
      <w:r w:rsidRPr="00706B5A">
        <w:rPr>
          <w:rtl/>
        </w:rPr>
        <w:t xml:space="preserve"> عن النهاش بن فهم</w:t>
      </w:r>
      <w:r w:rsidR="00BB75CD">
        <w:rPr>
          <w:rtl/>
        </w:rPr>
        <w:t>،</w:t>
      </w:r>
      <w:r w:rsidRPr="00706B5A">
        <w:rPr>
          <w:rtl/>
        </w:rPr>
        <w:t xml:space="preserve"> عن عمرو بن عثمان</w:t>
      </w:r>
      <w:r w:rsidR="00BB75CD">
        <w:rPr>
          <w:rtl/>
        </w:rPr>
        <w:t>،</w:t>
      </w:r>
      <w:r w:rsidRPr="00706B5A">
        <w:rPr>
          <w:rtl/>
        </w:rPr>
        <w:t xml:space="preserve"> قال دخل سلمان على رجل من إخوانه فوجده في السياق</w:t>
      </w:r>
      <w:r w:rsidR="00BB75CD">
        <w:rPr>
          <w:rtl/>
        </w:rPr>
        <w:t>،</w:t>
      </w:r>
      <w:r w:rsidRPr="00706B5A">
        <w:rPr>
          <w:rtl/>
        </w:rPr>
        <w:t xml:space="preserve"> فقال</w:t>
      </w:r>
      <w:r w:rsidR="00BB75CD">
        <w:rPr>
          <w:rtl/>
        </w:rPr>
        <w:t>:</w:t>
      </w:r>
      <w:r>
        <w:rPr>
          <w:rFonts w:hint="cs"/>
          <w:rtl/>
        </w:rPr>
        <w:t xml:space="preserve"> </w:t>
      </w:r>
      <w:r w:rsidRPr="00706B5A">
        <w:rPr>
          <w:rtl/>
        </w:rPr>
        <w:t>يا ملك الموت ارفق بصاحبنا</w:t>
      </w:r>
      <w:r>
        <w:rPr>
          <w:rtl/>
        </w:rPr>
        <w:t>!</w:t>
      </w:r>
      <w:r w:rsidRPr="00706B5A">
        <w:rPr>
          <w:rtl/>
        </w:rPr>
        <w:t xml:space="preserve"> قال</w:t>
      </w:r>
      <w:r w:rsidR="00BB75CD">
        <w:rPr>
          <w:rtl/>
        </w:rPr>
        <w:t>:</w:t>
      </w:r>
      <w:r w:rsidRPr="00706B5A">
        <w:rPr>
          <w:rtl/>
        </w:rPr>
        <w:t xml:space="preserve"> فقال الاخر يا أبا عبد الله ان ملك الموت يقرئك السّلام وهو يقول</w:t>
      </w:r>
      <w:r w:rsidR="00BB75CD">
        <w:rPr>
          <w:rtl/>
        </w:rPr>
        <w:t>:</w:t>
      </w:r>
      <w:r w:rsidRPr="00706B5A">
        <w:rPr>
          <w:rtl/>
        </w:rPr>
        <w:t xml:space="preserve"> ألا وعزة هذا البناء ليس إلينا شي‌ء.</w:t>
      </w:r>
    </w:p>
    <w:p w:rsidR="00BB75CD" w:rsidRDefault="00D620A4" w:rsidP="00652868">
      <w:pPr>
        <w:pStyle w:val="libNormal"/>
        <w:rPr>
          <w:rtl/>
        </w:rPr>
      </w:pPr>
      <w:r w:rsidRPr="00706B5A">
        <w:rPr>
          <w:rtl/>
        </w:rPr>
        <w:t>46</w:t>
      </w:r>
      <w:r w:rsidR="00BB75CD">
        <w:rPr>
          <w:rtl/>
        </w:rPr>
        <w:t xml:space="preserve"> - </w:t>
      </w:r>
      <w:r w:rsidRPr="00706B5A">
        <w:rPr>
          <w:rtl/>
        </w:rPr>
        <w:t>أبو عبد الله جعفر بن محمد شيخ من جرجان عامي</w:t>
      </w:r>
      <w:r w:rsidR="00BB75CD">
        <w:rPr>
          <w:rtl/>
        </w:rPr>
        <w:t>،</w:t>
      </w:r>
      <w:r w:rsidRPr="00706B5A">
        <w:rPr>
          <w:rtl/>
        </w:rPr>
        <w:t xml:space="preserve"> قال حدثنا محمد بن حميد الرازى</w:t>
      </w:r>
      <w:r w:rsidR="00BB75CD">
        <w:rPr>
          <w:rtl/>
        </w:rPr>
        <w:t>،</w:t>
      </w:r>
      <w:r w:rsidRPr="00706B5A">
        <w:rPr>
          <w:rtl/>
        </w:rPr>
        <w:t xml:space="preserve"> قال حدثنا علي بن مجاهد</w:t>
      </w:r>
      <w:r w:rsidR="00BB75CD">
        <w:rPr>
          <w:rtl/>
        </w:rPr>
        <w:t>،</w:t>
      </w:r>
      <w:r w:rsidRPr="00706B5A">
        <w:rPr>
          <w:rtl/>
        </w:rPr>
        <w:t xml:space="preserve"> عن عمرو بن أبي قيس</w:t>
      </w:r>
      <w:r w:rsidR="00BB75CD">
        <w:rPr>
          <w:rtl/>
        </w:rPr>
        <w:t>،</w:t>
      </w:r>
      <w:r w:rsidRPr="00706B5A">
        <w:rPr>
          <w:rtl/>
        </w:rPr>
        <w:t xml:space="preserve"> عن عبد الاعلى</w:t>
      </w:r>
      <w:r w:rsidR="00BB75CD">
        <w:rPr>
          <w:rtl/>
        </w:rPr>
        <w:t>،</w:t>
      </w:r>
      <w:r w:rsidRPr="00706B5A">
        <w:rPr>
          <w:rtl/>
        </w:rPr>
        <w:t xml:space="preserve"> عن أبيه</w:t>
      </w:r>
      <w:r w:rsidR="00BB75CD">
        <w:rPr>
          <w:rtl/>
        </w:rPr>
        <w:t>،</w:t>
      </w:r>
      <w:r w:rsidRPr="00706B5A">
        <w:rPr>
          <w:rtl/>
        </w:rPr>
        <w:t xml:space="preserve"> عن المسيب بن نجبة الفزاري</w:t>
      </w:r>
      <w:r w:rsidR="00BB75CD">
        <w:rPr>
          <w:rtl/>
        </w:rPr>
        <w:t>،</w:t>
      </w:r>
      <w:r w:rsidRPr="00706B5A">
        <w:rPr>
          <w:rtl/>
        </w:rPr>
        <w:t xml:space="preserve"> قال</w:t>
      </w:r>
      <w:r w:rsidR="00BB75CD">
        <w:rPr>
          <w:rtl/>
        </w:rPr>
        <w:t>:</w:t>
      </w:r>
      <w:r w:rsidRPr="00706B5A">
        <w:rPr>
          <w:rtl/>
        </w:rPr>
        <w:t xml:space="preserve"> لما أتانا سلمان الفارسي قادما</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المرزبة الميتدة</w:t>
      </w:r>
      <w:r w:rsidR="00BB75CD">
        <w:rPr>
          <w:rtl/>
        </w:rPr>
        <w:t>،</w:t>
      </w:r>
      <w:r w:rsidRPr="00706B5A">
        <w:rPr>
          <w:rtl/>
        </w:rPr>
        <w:t xml:space="preserve"> وعن الكسائي تشديد الباء.</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الارزبة والمرزبة مشددتان أو الاولى فقط عصية من حديد </w:t>
      </w:r>
      <w:r w:rsidRPr="0037382B">
        <w:rPr>
          <w:rStyle w:val="libFootnotenumChar"/>
          <w:rtl/>
        </w:rPr>
        <w:t>(1)</w:t>
      </w:r>
      <w:r>
        <w:rPr>
          <w:rtl/>
        </w:rPr>
        <w:t>.</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رحمه‌الله</w:t>
      </w:r>
      <w:r w:rsidR="00BB75CD">
        <w:rPr>
          <w:rtl/>
        </w:rPr>
        <w:t>:</w:t>
      </w:r>
      <w:r w:rsidRPr="00FA2152">
        <w:rPr>
          <w:rtl/>
        </w:rPr>
        <w:t xml:space="preserve"> وهو يقول ألا وعزة هذا البناء ليس إلينا شي‌ء‌</w:t>
      </w:r>
    </w:p>
    <w:p w:rsidR="00D620A4" w:rsidRPr="00706B5A" w:rsidRDefault="00D620A4" w:rsidP="00652868">
      <w:pPr>
        <w:pStyle w:val="libNormal"/>
        <w:rPr>
          <w:rtl/>
        </w:rPr>
      </w:pPr>
      <w:r w:rsidRPr="00706B5A">
        <w:rPr>
          <w:rtl/>
        </w:rPr>
        <w:t>ألا بالفتح والتخفيف كلمة استفتاح وتزيين الكلام</w:t>
      </w:r>
      <w:r w:rsidR="00BB75CD">
        <w:rPr>
          <w:rtl/>
        </w:rPr>
        <w:t>:</w:t>
      </w:r>
      <w:r w:rsidRPr="00706B5A">
        <w:rPr>
          <w:rtl/>
        </w:rPr>
        <w:t xml:space="preserve"> اما لتنبيه المخاطب</w:t>
      </w:r>
      <w:r w:rsidR="00BB75CD">
        <w:rPr>
          <w:rtl/>
        </w:rPr>
        <w:t>،</w:t>
      </w:r>
      <w:r w:rsidRPr="00706B5A">
        <w:rPr>
          <w:rtl/>
        </w:rPr>
        <w:t xml:space="preserve"> أو لتوجيه الخطاب نحوه</w:t>
      </w:r>
      <w:r w:rsidR="00BB75CD">
        <w:rPr>
          <w:rtl/>
        </w:rPr>
        <w:t>،</w:t>
      </w:r>
      <w:r w:rsidRPr="00706B5A">
        <w:rPr>
          <w:rtl/>
        </w:rPr>
        <w:t xml:space="preserve"> أو لتفهيمه سر الامر ومغزاه</w:t>
      </w:r>
      <w:r w:rsidR="00BB75CD">
        <w:rPr>
          <w:rtl/>
        </w:rPr>
        <w:t>،</w:t>
      </w:r>
      <w:r w:rsidRPr="00706B5A">
        <w:rPr>
          <w:rtl/>
        </w:rPr>
        <w:t xml:space="preserve"> واما للتحقيق والتأكيد والتسجيل على الامر</w:t>
      </w:r>
      <w:r w:rsidR="00BB75CD">
        <w:rPr>
          <w:rtl/>
        </w:rPr>
        <w:t>،</w:t>
      </w:r>
      <w:r w:rsidRPr="00706B5A">
        <w:rPr>
          <w:rtl/>
        </w:rPr>
        <w:t xml:space="preserve"> واما للحث والتخصيص والتحريص على الطلب</w:t>
      </w:r>
      <w:r w:rsidR="00BB75CD">
        <w:rPr>
          <w:rtl/>
        </w:rPr>
        <w:t>،</w:t>
      </w:r>
      <w:r w:rsidRPr="00706B5A">
        <w:rPr>
          <w:rtl/>
        </w:rPr>
        <w:t xml:space="preserve"> وقد تورد للتوبيخ والانكار وتكون أيضا للاستفهام على النفي</w:t>
      </w:r>
      <w:r w:rsidR="00BB75CD">
        <w:rPr>
          <w:rtl/>
        </w:rPr>
        <w:t>،</w:t>
      </w:r>
      <w:r w:rsidRPr="00706B5A">
        <w:rPr>
          <w:rtl/>
        </w:rPr>
        <w:t xml:space="preserve"> وقد وردت في التنزيل الكريم علي وجوه الاستعمالات جميعا.</w:t>
      </w:r>
    </w:p>
    <w:p w:rsidR="00D620A4" w:rsidRPr="00706B5A" w:rsidRDefault="00D620A4" w:rsidP="00652868">
      <w:pPr>
        <w:pStyle w:val="libNormal"/>
        <w:rPr>
          <w:rtl/>
        </w:rPr>
      </w:pPr>
      <w:r w:rsidRPr="00706B5A">
        <w:rPr>
          <w:rtl/>
        </w:rPr>
        <w:t>والواو للقسم وعزة هذا البناء مقسم بها.</w:t>
      </w:r>
    </w:p>
    <w:p w:rsidR="00D620A4" w:rsidRPr="00706B5A" w:rsidRDefault="00D620A4" w:rsidP="00652868">
      <w:pPr>
        <w:pStyle w:val="libNormal"/>
        <w:rPr>
          <w:rtl/>
        </w:rPr>
      </w:pPr>
      <w:r w:rsidRPr="00706B5A">
        <w:rPr>
          <w:rtl/>
        </w:rPr>
        <w:t>والمعنى بهذا البناء بناء هيكل بدن العالم الصغير الذي هو الانسان</w:t>
      </w:r>
      <w:r w:rsidR="00BB75CD">
        <w:rPr>
          <w:rtl/>
        </w:rPr>
        <w:t>،</w:t>
      </w:r>
      <w:r w:rsidRPr="00706B5A">
        <w:rPr>
          <w:rtl/>
        </w:rPr>
        <w:t xml:space="preserve"> أو بناء هيكل بدن الانسان الكبير وهو العالم الاكبر بجملة نظام الوجود من البدو الى الساقة.</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ليس لنا من الامر إلينا شي‌ء</w:t>
      </w:r>
      <w:r w:rsidR="00BB75CD">
        <w:rPr>
          <w:rtl/>
        </w:rPr>
        <w:t>،</w:t>
      </w:r>
      <w:r w:rsidRPr="00706B5A">
        <w:rPr>
          <w:rtl/>
        </w:rPr>
        <w:t xml:space="preserve"> بل الامر كله بيد الله وانما نحن عباد مأمورون مطيعون.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73‌</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تلقّيته فيمن تلقاه</w:t>
      </w:r>
      <w:r w:rsidRPr="00706B5A">
        <w:rPr>
          <w:rtl/>
        </w:rPr>
        <w:t xml:space="preserve"> فسار حتى انتهى الى كربلاء</w:t>
      </w:r>
      <w:r w:rsidR="00BB75CD">
        <w:rPr>
          <w:rtl/>
        </w:rPr>
        <w:t>،</w:t>
      </w:r>
      <w:r w:rsidRPr="00706B5A">
        <w:rPr>
          <w:rtl/>
        </w:rPr>
        <w:t xml:space="preserve"> فقال</w:t>
      </w:r>
      <w:r w:rsidR="00BB75CD">
        <w:rPr>
          <w:rtl/>
        </w:rPr>
        <w:t>:</w:t>
      </w:r>
      <w:r w:rsidRPr="00706B5A">
        <w:rPr>
          <w:rtl/>
        </w:rPr>
        <w:t xml:space="preserve"> ما تسمون هذه</w:t>
      </w:r>
      <w:r>
        <w:rPr>
          <w:rtl/>
        </w:rPr>
        <w:t>؟</w:t>
      </w:r>
      <w:r w:rsidRPr="00706B5A">
        <w:rPr>
          <w:rtl/>
        </w:rPr>
        <w:t xml:space="preserve"> قالوا كربلاء فقال</w:t>
      </w:r>
      <w:r w:rsidR="00BB75CD">
        <w:rPr>
          <w:rtl/>
        </w:rPr>
        <w:t>:</w:t>
      </w:r>
      <w:r w:rsidRPr="00706B5A">
        <w:rPr>
          <w:rtl/>
        </w:rPr>
        <w:t xml:space="preserve"> هذه مصارع اخواني</w:t>
      </w:r>
      <w:r w:rsidR="00BB75CD">
        <w:rPr>
          <w:rtl/>
        </w:rPr>
        <w:t>،</w:t>
      </w:r>
      <w:r w:rsidRPr="00706B5A">
        <w:rPr>
          <w:rtl/>
        </w:rPr>
        <w:t xml:space="preserve"> هذا موضع رحالهم</w:t>
      </w:r>
      <w:r w:rsidR="00BB75CD">
        <w:rPr>
          <w:rtl/>
        </w:rPr>
        <w:t>،</w:t>
      </w:r>
      <w:r w:rsidRPr="00706B5A">
        <w:rPr>
          <w:rtl/>
        </w:rPr>
        <w:t xml:space="preserve"> وهذا مناخ ر</w:t>
      </w:r>
      <w:r>
        <w:rPr>
          <w:rtl/>
        </w:rPr>
        <w:t>كابهم</w:t>
      </w:r>
      <w:r w:rsidR="00BB75CD">
        <w:rPr>
          <w:rtl/>
        </w:rPr>
        <w:t>،</w:t>
      </w:r>
      <w:r>
        <w:rPr>
          <w:rtl/>
        </w:rPr>
        <w:t xml:space="preserve"> وهذا مهراق دمائهم</w:t>
      </w:r>
      <w:r w:rsidR="00BB75CD">
        <w:rPr>
          <w:rtl/>
        </w:rPr>
        <w:t>،</w:t>
      </w:r>
      <w:r w:rsidRPr="00706B5A">
        <w:rPr>
          <w:rtl/>
        </w:rPr>
        <w:t xml:space="preserve"> قتل بها خير ال</w:t>
      </w:r>
      <w:r>
        <w:rPr>
          <w:rtl/>
        </w:rPr>
        <w:t>اولين</w:t>
      </w:r>
      <w:r w:rsidR="00BB75CD">
        <w:rPr>
          <w:rtl/>
        </w:rPr>
        <w:t>،</w:t>
      </w:r>
      <w:r>
        <w:rPr>
          <w:rtl/>
        </w:rPr>
        <w:t xml:space="preserve"> ويقتل بها خير الاخرين</w:t>
      </w:r>
      <w:r w:rsidR="00BB75CD">
        <w:rPr>
          <w:rtl/>
        </w:rPr>
        <w:t>،</w:t>
      </w:r>
      <w:r>
        <w:rPr>
          <w:rtl/>
        </w:rPr>
        <w:t xml:space="preserve"> ثم سار حتى انتهى الى حروراء</w:t>
      </w:r>
      <w:r w:rsidR="00BB75CD">
        <w:rPr>
          <w:rtl/>
        </w:rPr>
        <w:t>،</w:t>
      </w:r>
      <w:r w:rsidRPr="00706B5A">
        <w:rPr>
          <w:rtl/>
        </w:rPr>
        <w:t xml:space="preserve"> فقال</w:t>
      </w:r>
      <w:r w:rsidR="00BB75CD">
        <w:rPr>
          <w:rtl/>
        </w:rPr>
        <w:t>:</w:t>
      </w:r>
      <w:r w:rsidRPr="00706B5A">
        <w:rPr>
          <w:rtl/>
        </w:rPr>
        <w:t xml:space="preserve"> ما تسمون هذه الارض</w:t>
      </w:r>
      <w:r>
        <w:rPr>
          <w:rtl/>
        </w:rPr>
        <w:t>؟</w:t>
      </w:r>
      <w:r w:rsidRPr="00706B5A">
        <w:rPr>
          <w:rtl/>
        </w:rPr>
        <w:t xml:space="preserve"> قالوا</w:t>
      </w:r>
      <w:r w:rsidR="00BB75CD">
        <w:rPr>
          <w:rtl/>
        </w:rPr>
        <w:t>:</w:t>
      </w:r>
      <w:r w:rsidRPr="00706B5A">
        <w:rPr>
          <w:rtl/>
        </w:rPr>
        <w:t xml:space="preserve"> حروراء. فقال</w:t>
      </w:r>
      <w:r w:rsidR="00BB75CD">
        <w:rPr>
          <w:rtl/>
        </w:rPr>
        <w:t>:</w:t>
      </w:r>
      <w:r w:rsidRPr="00706B5A">
        <w:rPr>
          <w:rtl/>
        </w:rPr>
        <w:t xml:space="preserve"> حروراء خرج بها‌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رحمه‌الله</w:t>
      </w:r>
      <w:r w:rsidR="00BB75CD">
        <w:rPr>
          <w:rtl/>
        </w:rPr>
        <w:t>:</w:t>
      </w:r>
      <w:r w:rsidRPr="00FA2152">
        <w:rPr>
          <w:rtl/>
        </w:rPr>
        <w:t xml:space="preserve"> تلقيته فيمن تلقاه‌</w:t>
      </w:r>
    </w:p>
    <w:p w:rsidR="00D620A4" w:rsidRPr="00706B5A" w:rsidRDefault="00D620A4" w:rsidP="00652868">
      <w:pPr>
        <w:pStyle w:val="libNormal"/>
        <w:rPr>
          <w:rtl/>
        </w:rPr>
      </w:pPr>
      <w:r w:rsidRPr="00706B5A">
        <w:rPr>
          <w:rtl/>
        </w:rPr>
        <w:t>على التفعل من اللقاء</w:t>
      </w:r>
      <w:r w:rsidR="00BB75CD">
        <w:rPr>
          <w:rtl/>
        </w:rPr>
        <w:t>،</w:t>
      </w:r>
      <w:r w:rsidRPr="00706B5A">
        <w:rPr>
          <w:rtl/>
        </w:rPr>
        <w:t xml:space="preserve"> أي استقبلته في جملة من استقبله</w:t>
      </w:r>
      <w:r w:rsidR="00BB75CD">
        <w:rPr>
          <w:rtl/>
        </w:rPr>
        <w:t>،</w:t>
      </w:r>
      <w:r w:rsidRPr="00706B5A">
        <w:rPr>
          <w:rtl/>
        </w:rPr>
        <w:t xml:space="preserve"> ومنه النهي عن تلقي الركبان في كتاب المتاجر.</w:t>
      </w:r>
    </w:p>
    <w:p w:rsidR="00D620A4" w:rsidRPr="00FA2152" w:rsidRDefault="00D620A4" w:rsidP="0037382B">
      <w:pPr>
        <w:pStyle w:val="libBold1"/>
        <w:rPr>
          <w:rtl/>
        </w:rPr>
      </w:pPr>
      <w:r w:rsidRPr="00FA2152">
        <w:rPr>
          <w:rtl/>
        </w:rPr>
        <w:t>قوله رضى الله تعالى عنه</w:t>
      </w:r>
      <w:r w:rsidR="00BB75CD">
        <w:rPr>
          <w:rtl/>
        </w:rPr>
        <w:t>:</w:t>
      </w:r>
      <w:r w:rsidRPr="00FA2152">
        <w:rPr>
          <w:rtl/>
        </w:rPr>
        <w:t xml:space="preserve"> وهذا مناخ ركابهم‌</w:t>
      </w:r>
    </w:p>
    <w:p w:rsidR="00D620A4" w:rsidRPr="00706B5A" w:rsidRDefault="00D620A4" w:rsidP="00652868">
      <w:pPr>
        <w:pStyle w:val="libNormal"/>
        <w:rPr>
          <w:rtl/>
        </w:rPr>
      </w:pPr>
      <w:r w:rsidRPr="00706B5A">
        <w:rPr>
          <w:rtl/>
        </w:rPr>
        <w:t>بضم الميم على اسم المكان من باب الافعال فانه يكون على هيئة اسم المفعول</w:t>
      </w:r>
      <w:r w:rsidR="00BB75CD">
        <w:rPr>
          <w:rtl/>
        </w:rPr>
        <w:t>،</w:t>
      </w:r>
      <w:r w:rsidRPr="00706B5A">
        <w:rPr>
          <w:rtl/>
        </w:rPr>
        <w:t xml:space="preserve"> وركابهم بكسر الراء وهو اسم لجنس الابل.</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المناخ بالضم مبرك الابل وقال</w:t>
      </w:r>
      <w:r w:rsidR="00BB75CD">
        <w:rPr>
          <w:rtl/>
        </w:rPr>
        <w:t>:</w:t>
      </w:r>
      <w:r w:rsidRPr="00706B5A">
        <w:rPr>
          <w:rtl/>
        </w:rPr>
        <w:t xml:space="preserve"> الركاب ككتاب الابل واحدتها راحلة </w:t>
      </w:r>
      <w:r w:rsidRPr="0037382B">
        <w:rPr>
          <w:rStyle w:val="libFootnotenumChar"/>
          <w:rtl/>
        </w:rPr>
        <w:t>(1)</w:t>
      </w:r>
      <w:r>
        <w:rPr>
          <w:rtl/>
        </w:rPr>
        <w:t>.</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رحمه‌الله</w:t>
      </w:r>
      <w:r w:rsidR="00BB75CD">
        <w:rPr>
          <w:rtl/>
        </w:rPr>
        <w:t>:</w:t>
      </w:r>
      <w:r w:rsidRPr="00FA2152">
        <w:rPr>
          <w:rtl/>
        </w:rPr>
        <w:t xml:space="preserve"> وهذا مهراق دمائهم‌</w:t>
      </w:r>
    </w:p>
    <w:p w:rsidR="00D620A4" w:rsidRPr="00706B5A" w:rsidRDefault="00D620A4" w:rsidP="00652868">
      <w:pPr>
        <w:pStyle w:val="libNormal"/>
        <w:rPr>
          <w:rtl/>
        </w:rPr>
      </w:pPr>
      <w:r w:rsidRPr="00706B5A">
        <w:rPr>
          <w:rtl/>
        </w:rPr>
        <w:t>بضم الميم وفتح الهاء على مفعل</w:t>
      </w:r>
      <w:r w:rsidR="00BB75CD">
        <w:rPr>
          <w:rtl/>
        </w:rPr>
        <w:t>،</w:t>
      </w:r>
      <w:r w:rsidRPr="00706B5A">
        <w:rPr>
          <w:rtl/>
        </w:rPr>
        <w:t xml:space="preserve"> بالفتح أيضا اسم المكان من هراق الماء يهريقه</w:t>
      </w:r>
      <w:r w:rsidR="00BB75CD">
        <w:rPr>
          <w:rtl/>
        </w:rPr>
        <w:t>،</w:t>
      </w:r>
      <w:r w:rsidRPr="00706B5A">
        <w:rPr>
          <w:rtl/>
        </w:rPr>
        <w:t xml:space="preserve"> بفتح الهاء فيهما هراقة بالكسر</w:t>
      </w:r>
      <w:r w:rsidR="00BB75CD">
        <w:rPr>
          <w:rtl/>
        </w:rPr>
        <w:t>،</w:t>
      </w:r>
      <w:r w:rsidRPr="00706B5A">
        <w:rPr>
          <w:rtl/>
        </w:rPr>
        <w:t xml:space="preserve"> بمعنى أراقه يريقه اراقة صبه</w:t>
      </w:r>
      <w:r w:rsidR="00BB75CD">
        <w:rPr>
          <w:rtl/>
        </w:rPr>
        <w:t>،</w:t>
      </w:r>
      <w:r w:rsidRPr="00706B5A">
        <w:rPr>
          <w:rtl/>
        </w:rPr>
        <w:t xml:space="preserve"> والهاء بدل من الهمزة وصارت بلزومها كأنها من نفس الحرف</w:t>
      </w:r>
      <w:r w:rsidR="00BB75CD">
        <w:rPr>
          <w:rtl/>
        </w:rPr>
        <w:t>،</w:t>
      </w:r>
      <w:r w:rsidRPr="00706B5A">
        <w:rPr>
          <w:rtl/>
        </w:rPr>
        <w:t xml:space="preserve"> فلذلك ربما يبنى منه أهراق بفتح الهمزة يهريق بتسكين الهاء فيهما أهرياقا على الجمع بين البدل والمبدل. وبسط القول فيه في المعلقات على الفقيه وعلى الاستبصار.</w:t>
      </w:r>
    </w:p>
    <w:p w:rsidR="00D620A4" w:rsidRPr="00706B5A" w:rsidRDefault="00D620A4" w:rsidP="0037382B">
      <w:pPr>
        <w:pStyle w:val="libBold1"/>
        <w:rPr>
          <w:rtl/>
          <w:lang w:bidi="fa-IR"/>
        </w:rPr>
      </w:pPr>
      <w:r w:rsidRPr="00FA2152">
        <w:rPr>
          <w:rtl/>
        </w:rPr>
        <w:t>قوله رضى الله تعالى عنه</w:t>
      </w:r>
      <w:r w:rsidR="00BB75CD">
        <w:rPr>
          <w:rtl/>
        </w:rPr>
        <w:t>:</w:t>
      </w:r>
      <w:r w:rsidRPr="00FA2152">
        <w:rPr>
          <w:rtl/>
        </w:rPr>
        <w:t xml:space="preserve"> قتل بها خير الاولين‌</w:t>
      </w:r>
    </w:p>
    <w:p w:rsidR="00D620A4" w:rsidRPr="00706B5A" w:rsidRDefault="00D620A4" w:rsidP="00652868">
      <w:pPr>
        <w:pStyle w:val="libNormal"/>
        <w:rPr>
          <w:rtl/>
        </w:rPr>
      </w:pPr>
      <w:r w:rsidRPr="00706B5A">
        <w:rPr>
          <w:rtl/>
        </w:rPr>
        <w:t xml:space="preserve">كأنه عني به هابيل وخير الاخرين هو أبو عبد الله الحسين </w:t>
      </w:r>
      <w:r w:rsidR="001F0C57" w:rsidRPr="001F0C57">
        <w:rPr>
          <w:rStyle w:val="libAlaemChar"/>
          <w:rtl/>
        </w:rPr>
        <w:t>عليه‌السلام</w:t>
      </w:r>
      <w:r w:rsidRPr="00706B5A">
        <w:rPr>
          <w:rtl/>
        </w:rPr>
        <w:t>.</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رحمه‌الله</w:t>
      </w:r>
      <w:r w:rsidR="00BB75CD">
        <w:rPr>
          <w:rtl/>
        </w:rPr>
        <w:t>:</w:t>
      </w:r>
      <w:r w:rsidRPr="00FA2152">
        <w:rPr>
          <w:rtl/>
        </w:rPr>
        <w:t xml:space="preserve"> الى حرورا‌</w:t>
      </w:r>
    </w:p>
    <w:p w:rsidR="00D620A4" w:rsidRPr="00706B5A" w:rsidRDefault="00D620A4" w:rsidP="00652868">
      <w:pPr>
        <w:pStyle w:val="libNormal"/>
        <w:rPr>
          <w:rtl/>
        </w:rPr>
      </w:pPr>
      <w:r w:rsidRPr="00706B5A">
        <w:rPr>
          <w:rtl/>
        </w:rPr>
        <w:t>هي بإهمال الهاء المفتوحة وضم الراء قبل الواو وبالقصر وبالمد قرية الخوارج‌</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272 </w:t>
      </w:r>
      <w:r>
        <w:rPr>
          <w:rtl/>
        </w:rPr>
        <w:t>و 7</w:t>
      </w:r>
      <w:r w:rsidRPr="00706B5A">
        <w:rPr>
          <w:rtl/>
        </w:rPr>
        <w:t>5‌</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شر الاولين</w:t>
      </w:r>
      <w:r w:rsidRPr="00706B5A">
        <w:rPr>
          <w:rtl/>
        </w:rPr>
        <w:t xml:space="preserve"> ويخرج بها شر الاخري</w:t>
      </w:r>
      <w:r>
        <w:rPr>
          <w:rtl/>
        </w:rPr>
        <w:t>ن</w:t>
      </w:r>
      <w:r w:rsidR="00BB75CD">
        <w:rPr>
          <w:rtl/>
        </w:rPr>
        <w:t>،</w:t>
      </w:r>
      <w:r>
        <w:rPr>
          <w:rtl/>
        </w:rPr>
        <w:t xml:space="preserve"> ثم سار حتى انتهى الى بانقيا</w:t>
      </w:r>
      <w:r w:rsidRPr="00706B5A">
        <w:rPr>
          <w:rtl/>
        </w:rPr>
        <w:t xml:space="preserve"> وبها جسر الكوفة الاول</w:t>
      </w:r>
      <w:r w:rsidR="00BB75CD">
        <w:rPr>
          <w:rtl/>
        </w:rPr>
        <w:t>،</w:t>
      </w:r>
      <w:r w:rsidRPr="00706B5A">
        <w:rPr>
          <w:rtl/>
        </w:rPr>
        <w:t xml:space="preserve"> فقال</w:t>
      </w:r>
      <w:r w:rsidR="00BB75CD">
        <w:rPr>
          <w:rtl/>
        </w:rPr>
        <w:t>:</w:t>
      </w:r>
      <w:r w:rsidRPr="00706B5A">
        <w:rPr>
          <w:rtl/>
        </w:rPr>
        <w:t xml:space="preserve"> ما تسمون هذه</w:t>
      </w:r>
      <w:r>
        <w:rPr>
          <w:rtl/>
        </w:rPr>
        <w:t>؟</w:t>
      </w:r>
      <w:r w:rsidRPr="00706B5A">
        <w:rPr>
          <w:rtl/>
        </w:rPr>
        <w:t xml:space="preserve"> قالوا</w:t>
      </w:r>
      <w:r w:rsidR="00BB75CD">
        <w:rPr>
          <w:rtl/>
        </w:rPr>
        <w:t>:</w:t>
      </w:r>
      <w:r w:rsidRPr="00706B5A">
        <w:rPr>
          <w:rtl/>
        </w:rPr>
        <w:t xml:space="preserve"> بانقيا</w:t>
      </w:r>
      <w:r w:rsidR="00BB75CD">
        <w:rPr>
          <w:rtl/>
        </w:rPr>
        <w:t>،</w:t>
      </w:r>
      <w:r w:rsidRPr="00706B5A">
        <w:rPr>
          <w:rtl/>
        </w:rPr>
        <w:t xml:space="preserve"> ثم سار حتى انتهى الى الكوفة قال</w:t>
      </w:r>
      <w:r w:rsidR="00BB75CD">
        <w:rPr>
          <w:rtl/>
        </w:rPr>
        <w:t>:</w:t>
      </w:r>
      <w:r>
        <w:rPr>
          <w:rFonts w:hint="cs"/>
          <w:rtl/>
        </w:rPr>
        <w:t xml:space="preserve"> </w:t>
      </w:r>
      <w:r w:rsidRPr="00706B5A">
        <w:rPr>
          <w:rtl/>
        </w:rPr>
        <w:t>هذه الكوفة</w:t>
      </w:r>
      <w:r>
        <w:rPr>
          <w:rtl/>
        </w:rPr>
        <w:t>؟</w:t>
      </w:r>
      <w:r w:rsidRPr="00706B5A">
        <w:rPr>
          <w:rtl/>
        </w:rPr>
        <w:t xml:space="preserve"> قالوا</w:t>
      </w:r>
      <w:r w:rsidR="00BB75CD">
        <w:rPr>
          <w:rtl/>
        </w:rPr>
        <w:t>:</w:t>
      </w:r>
      <w:r w:rsidRPr="00706B5A">
        <w:rPr>
          <w:rtl/>
        </w:rPr>
        <w:t xml:space="preserve"> نعم. قال</w:t>
      </w:r>
      <w:r w:rsidR="00BB75CD">
        <w:rPr>
          <w:rtl/>
        </w:rPr>
        <w:t>:</w:t>
      </w:r>
      <w:r w:rsidRPr="00706B5A">
        <w:rPr>
          <w:rtl/>
        </w:rPr>
        <w:t xml:space="preserve"> قبة الإسلام.</w:t>
      </w:r>
    </w:p>
    <w:p w:rsidR="00BB75CD" w:rsidRDefault="00D620A4" w:rsidP="00652868">
      <w:pPr>
        <w:pStyle w:val="libNormal"/>
        <w:rPr>
          <w:rtl/>
        </w:rPr>
      </w:pPr>
      <w:r w:rsidRPr="00706B5A">
        <w:rPr>
          <w:rtl/>
        </w:rPr>
        <w:t>47</w:t>
      </w:r>
      <w:r w:rsidR="00BB75CD">
        <w:rPr>
          <w:rtl/>
        </w:rPr>
        <w:t xml:space="preserve"> - </w:t>
      </w:r>
      <w:r w:rsidRPr="00706B5A">
        <w:rPr>
          <w:rtl/>
        </w:rPr>
        <w:t>محمد بن مسعود</w:t>
      </w:r>
      <w:r w:rsidR="00BB75CD">
        <w:rPr>
          <w:rtl/>
        </w:rPr>
        <w:t>،</w:t>
      </w:r>
      <w:r w:rsidRPr="00706B5A">
        <w:rPr>
          <w:rtl/>
        </w:rPr>
        <w:t xml:space="preserve"> قال حدثنا أبو عبد الله الحسين بن إشكيب</w:t>
      </w:r>
      <w:r w:rsidR="00BB75CD">
        <w:rPr>
          <w:rtl/>
        </w:rPr>
        <w:t>،</w:t>
      </w:r>
      <w:r w:rsidRPr="00706B5A">
        <w:rPr>
          <w:rtl/>
        </w:rPr>
        <w:t xml:space="preserve"> قال أخبرني الحسن بن خرزاذ القمي</w:t>
      </w:r>
      <w:r w:rsidR="00BB75CD">
        <w:rPr>
          <w:rtl/>
        </w:rPr>
        <w:t>،</w:t>
      </w:r>
      <w:r w:rsidRPr="00706B5A">
        <w:rPr>
          <w:rtl/>
        </w:rPr>
        <w:t xml:space="preserve"> قال أخبرنا محمد بن حماد الساسي</w:t>
      </w:r>
      <w:r w:rsidR="00BB75CD">
        <w:rPr>
          <w:rtl/>
        </w:rPr>
        <w:t>،</w:t>
      </w:r>
      <w:r w:rsidRPr="00706B5A">
        <w:rPr>
          <w:rtl/>
        </w:rPr>
        <w:t xml:space="preserve"> عن صالح بن فرج</w:t>
      </w:r>
      <w:r w:rsidR="00BB75CD">
        <w:rPr>
          <w:rtl/>
        </w:rPr>
        <w:t>،</w:t>
      </w:r>
      <w:r w:rsidRPr="00706B5A">
        <w:rPr>
          <w:rtl/>
        </w:rPr>
        <w:t xml:space="preserve"> عن زيد بن المعدل</w:t>
      </w:r>
      <w:r w:rsidR="00BB75CD">
        <w:rPr>
          <w:rtl/>
        </w:rPr>
        <w:t>،</w:t>
      </w:r>
      <w:r w:rsidRPr="00706B5A">
        <w:rPr>
          <w:rtl/>
        </w:rPr>
        <w:t xml:space="preserve"> عن عبد الله بن سنان</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خطب سلمان‌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لعنهم الله.</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الحرورية طائفة من الخوارج نسبوا الى حروراء وحرورا بالمد والقصر</w:t>
      </w:r>
      <w:r w:rsidR="00BB75CD">
        <w:rPr>
          <w:rtl/>
        </w:rPr>
        <w:t>،</w:t>
      </w:r>
      <w:r w:rsidRPr="00706B5A">
        <w:rPr>
          <w:rtl/>
        </w:rPr>
        <w:t xml:space="preserve"> هو موضع قريب من الكوفة</w:t>
      </w:r>
      <w:r w:rsidR="00BB75CD">
        <w:rPr>
          <w:rtl/>
        </w:rPr>
        <w:t>،</w:t>
      </w:r>
      <w:r w:rsidRPr="00706B5A">
        <w:rPr>
          <w:rtl/>
        </w:rPr>
        <w:t xml:space="preserve"> كان أول مجتمعهم فيها</w:t>
      </w:r>
      <w:r w:rsidR="00BB75CD">
        <w:rPr>
          <w:rtl/>
        </w:rPr>
        <w:t>،</w:t>
      </w:r>
      <w:r w:rsidRPr="00706B5A">
        <w:rPr>
          <w:rtl/>
        </w:rPr>
        <w:t xml:space="preserve"> وهم أحد الخوارج الذين قاتلهم علي كرم الله وجهه </w:t>
      </w:r>
      <w:r w:rsidRPr="0037382B">
        <w:rPr>
          <w:rStyle w:val="libFootnotenumChar"/>
          <w:rtl/>
        </w:rPr>
        <w:t>(1)</w:t>
      </w:r>
      <w:r>
        <w:rPr>
          <w:rtl/>
        </w:rPr>
        <w:t>.</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حروراء كجلولاء</w:t>
      </w:r>
      <w:r w:rsidR="00BB75CD">
        <w:rPr>
          <w:rtl/>
        </w:rPr>
        <w:t>،</w:t>
      </w:r>
      <w:r w:rsidRPr="00706B5A">
        <w:rPr>
          <w:rtl/>
        </w:rPr>
        <w:t xml:space="preserve"> وقد تقصر قرية بالكوفة وهو حروري </w:t>
      </w:r>
      <w:r w:rsidRPr="0037382B">
        <w:rPr>
          <w:rStyle w:val="libFootnotenumChar"/>
          <w:rtl/>
        </w:rPr>
        <w:t>(2)</w:t>
      </w:r>
      <w:r>
        <w:rPr>
          <w:rtl/>
        </w:rPr>
        <w:t>.</w:t>
      </w:r>
    </w:p>
    <w:p w:rsidR="00D620A4" w:rsidRPr="00706B5A" w:rsidRDefault="00D620A4" w:rsidP="0037382B">
      <w:pPr>
        <w:pStyle w:val="libBold1"/>
        <w:rPr>
          <w:rtl/>
          <w:lang w:bidi="fa-IR"/>
        </w:rPr>
      </w:pPr>
      <w:r w:rsidRPr="00FA2152">
        <w:rPr>
          <w:rtl/>
        </w:rPr>
        <w:t>قوله رضى الله تعالى عنه</w:t>
      </w:r>
      <w:r w:rsidR="00BB75CD">
        <w:rPr>
          <w:rtl/>
        </w:rPr>
        <w:t>:</w:t>
      </w:r>
      <w:r w:rsidRPr="00FA2152">
        <w:rPr>
          <w:rtl/>
        </w:rPr>
        <w:t xml:space="preserve"> خرج بها شر الاولين‌</w:t>
      </w:r>
    </w:p>
    <w:p w:rsidR="00D620A4" w:rsidRPr="00706B5A" w:rsidRDefault="00D620A4" w:rsidP="00652868">
      <w:pPr>
        <w:pStyle w:val="libNormal"/>
        <w:rPr>
          <w:rtl/>
        </w:rPr>
      </w:pPr>
      <w:r w:rsidRPr="00706B5A">
        <w:rPr>
          <w:rtl/>
        </w:rPr>
        <w:t xml:space="preserve">شر الاولين هو عاقر ناقة صالح وشر الاخرين قاتل أمير المؤمنين </w:t>
      </w:r>
      <w:r w:rsidR="001F0C57" w:rsidRPr="001F0C57">
        <w:rPr>
          <w:rStyle w:val="libAlaemChar"/>
          <w:rtl/>
        </w:rPr>
        <w:t>عليه‌السلام</w:t>
      </w:r>
      <w:r w:rsidRPr="00706B5A">
        <w:rPr>
          <w:rtl/>
        </w:rPr>
        <w:t xml:space="preserve"> عبد الرحمن ابن ملجم المرادي ضاعف الله عليه العذاب واللعنة</w:t>
      </w:r>
      <w:r w:rsidR="00BB75CD">
        <w:rPr>
          <w:rtl/>
        </w:rPr>
        <w:t>،</w:t>
      </w:r>
      <w:r w:rsidRPr="00706B5A">
        <w:rPr>
          <w:rtl/>
        </w:rPr>
        <w:t xml:space="preserve"> والحديث بذلك عنه </w:t>
      </w:r>
      <w:r w:rsidR="001F0C57" w:rsidRPr="001F0C57">
        <w:rPr>
          <w:rStyle w:val="libAlaemChar"/>
          <w:rtl/>
        </w:rPr>
        <w:t>صلى‌الله‌عليه‌وآله</w:t>
      </w:r>
      <w:r w:rsidRPr="00706B5A">
        <w:rPr>
          <w:rtl/>
        </w:rPr>
        <w:t xml:space="preserve"> مشهور متواتر عند العامة والخاصة.</w:t>
      </w:r>
    </w:p>
    <w:p w:rsidR="00D620A4" w:rsidRPr="00706B5A" w:rsidRDefault="00D620A4" w:rsidP="0037382B">
      <w:pPr>
        <w:pStyle w:val="libBold1"/>
        <w:rPr>
          <w:rtl/>
          <w:lang w:bidi="fa-IR"/>
        </w:rPr>
      </w:pPr>
      <w:r w:rsidRPr="00FA2152">
        <w:rPr>
          <w:rtl/>
        </w:rPr>
        <w:t xml:space="preserve">قوله </w:t>
      </w:r>
      <w:r w:rsidR="001F0C57" w:rsidRPr="001F0C57">
        <w:rPr>
          <w:rStyle w:val="libAlaemChar"/>
          <w:rtl/>
        </w:rPr>
        <w:t>رحمه‌الله</w:t>
      </w:r>
      <w:r w:rsidR="00BB75CD">
        <w:rPr>
          <w:rtl/>
        </w:rPr>
        <w:t>:</w:t>
      </w:r>
      <w:r w:rsidRPr="00FA2152">
        <w:rPr>
          <w:rtl/>
        </w:rPr>
        <w:t xml:space="preserve"> حتى انتهى الى بانقيا‌</w:t>
      </w:r>
    </w:p>
    <w:p w:rsidR="00D620A4" w:rsidRPr="00706B5A" w:rsidRDefault="00D620A4" w:rsidP="00652868">
      <w:pPr>
        <w:pStyle w:val="libNormal"/>
        <w:rPr>
          <w:rtl/>
        </w:rPr>
      </w:pPr>
      <w:r w:rsidRPr="00706B5A">
        <w:rPr>
          <w:rtl/>
        </w:rPr>
        <w:t>بالموحدة قبل الالف والنون المكسورة بعدها قبل القاف الساكنة والياء المثناة من تحت قبل الالف.</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نقيا</w:t>
      </w:r>
      <w:r w:rsidR="00BB75CD">
        <w:rPr>
          <w:rtl/>
        </w:rPr>
        <w:t xml:space="preserve"> - </w:t>
      </w:r>
      <w:r w:rsidRPr="00706B5A">
        <w:rPr>
          <w:rtl/>
        </w:rPr>
        <w:t>بالكسر</w:t>
      </w:r>
      <w:r w:rsidR="00BB75CD">
        <w:rPr>
          <w:rtl/>
        </w:rPr>
        <w:t xml:space="preserve"> - </w:t>
      </w:r>
      <w:r w:rsidRPr="00706B5A">
        <w:rPr>
          <w:rtl/>
        </w:rPr>
        <w:t xml:space="preserve">قرية بالانبار منها يحيى بن معين وبانقيا قرية بالكوفة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1 / 366‌</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2 / 8‌</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4 / 397‌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فقال</w:t>
      </w:r>
      <w:r w:rsidR="00BB75CD">
        <w:rPr>
          <w:rtl/>
        </w:rPr>
        <w:t>:</w:t>
      </w:r>
      <w:r w:rsidRPr="00706B5A">
        <w:rPr>
          <w:rtl/>
        </w:rPr>
        <w:t xml:space="preserve"> الحمد لله الذي هداني لدينه بعد جحودى له</w:t>
      </w:r>
      <w:r w:rsidR="00BB75CD">
        <w:rPr>
          <w:rtl/>
        </w:rPr>
        <w:t>؛</w:t>
      </w:r>
      <w:r w:rsidRPr="00706B5A">
        <w:rPr>
          <w:rtl/>
        </w:rPr>
        <w:t xml:space="preserve"> اذ أنا مذك لنار الكفر أه</w:t>
      </w:r>
      <w:r>
        <w:rPr>
          <w:rtl/>
        </w:rPr>
        <w:t>لّ لها نصيبا أو أثبت لها رزقا</w:t>
      </w:r>
      <w:r w:rsidR="00BB75CD">
        <w:rPr>
          <w:rtl/>
        </w:rPr>
        <w:t>،</w:t>
      </w:r>
      <w:r w:rsidRPr="00706B5A">
        <w:rPr>
          <w:rtl/>
        </w:rPr>
        <w:t xml:space="preserve"> حتى ألقى الله عز وجل في قلبي حب تهامة فخرجت جائعا ظمآن قد طردني قومي وأخرجت من مالي ولا حمولة تحملني ولا متاع يجهزني‌</w:t>
      </w:r>
    </w:p>
    <w:p w:rsidR="00BB75CD" w:rsidRDefault="00BB75CD" w:rsidP="00BB75CD">
      <w:pPr>
        <w:pStyle w:val="libLine"/>
        <w:rPr>
          <w:rtl/>
        </w:rPr>
      </w:pPr>
      <w:r>
        <w:rPr>
          <w:rtl/>
        </w:rPr>
        <w:t>___________________________________________________________</w:t>
      </w:r>
    </w:p>
    <w:p w:rsidR="00D620A4" w:rsidRPr="00E64AC4" w:rsidRDefault="00D620A4" w:rsidP="00A05F07">
      <w:pPr>
        <w:pStyle w:val="Heading2Center"/>
        <w:rPr>
          <w:rtl/>
        </w:rPr>
      </w:pPr>
      <w:bookmarkStart w:id="5" w:name="_Toc404160141"/>
      <w:r w:rsidRPr="00EB2E44">
        <w:rPr>
          <w:rtl/>
        </w:rPr>
        <w:t xml:space="preserve">( خطبة سلمان رضى الله تعالى عنه المحتوية على الغوامض والاسرار </w:t>
      </w:r>
      <w:r w:rsidRPr="00E64AC4">
        <w:rPr>
          <w:rtl/>
        </w:rPr>
        <w:t>)</w:t>
      </w:r>
      <w:bookmarkEnd w:id="5"/>
      <w:r w:rsidRPr="00E64AC4">
        <w:rPr>
          <w:rtl/>
        </w:rPr>
        <w:t xml:space="preserve"> </w:t>
      </w:r>
    </w:p>
    <w:p w:rsidR="00D620A4" w:rsidRPr="004F12BC" w:rsidRDefault="00D620A4" w:rsidP="0037382B">
      <w:pPr>
        <w:pStyle w:val="libBold1"/>
        <w:rPr>
          <w:rtl/>
        </w:rPr>
      </w:pPr>
      <w:r w:rsidRPr="004F12BC">
        <w:rPr>
          <w:rtl/>
        </w:rPr>
        <w:t>قوله رضى الله تعالى عنه</w:t>
      </w:r>
      <w:r w:rsidR="00BB75CD">
        <w:rPr>
          <w:rtl/>
        </w:rPr>
        <w:t>:</w:t>
      </w:r>
      <w:r w:rsidRPr="004F12BC">
        <w:rPr>
          <w:rtl/>
        </w:rPr>
        <w:t xml:space="preserve"> اذ أنا مذك لنار الكفر أهل لها نصيبا أو أثبت لها رزقا‌</w:t>
      </w:r>
    </w:p>
    <w:p w:rsidR="00D620A4" w:rsidRPr="00706B5A" w:rsidRDefault="00D620A4" w:rsidP="00652868">
      <w:pPr>
        <w:pStyle w:val="libNormal"/>
        <w:rPr>
          <w:rtl/>
        </w:rPr>
      </w:pPr>
      <w:r w:rsidRPr="00706B5A">
        <w:rPr>
          <w:rtl/>
        </w:rPr>
        <w:t>ذكت النار والشمس تذكو اتقدت وأضاءت وذكيتها تذكية</w:t>
      </w:r>
      <w:r w:rsidR="00BB75CD">
        <w:rPr>
          <w:rtl/>
        </w:rPr>
        <w:t>،</w:t>
      </w:r>
      <w:r w:rsidRPr="00706B5A">
        <w:rPr>
          <w:rtl/>
        </w:rPr>
        <w:t xml:space="preserve"> وذكاء اسم للشمس</w:t>
      </w:r>
      <w:r w:rsidR="00BB75CD">
        <w:rPr>
          <w:rtl/>
        </w:rPr>
        <w:t>،</w:t>
      </w:r>
      <w:r w:rsidRPr="00706B5A">
        <w:rPr>
          <w:rtl/>
        </w:rPr>
        <w:t xml:space="preserve"> وابن ذكاء للصبح</w:t>
      </w:r>
      <w:r w:rsidR="00BB75CD">
        <w:rPr>
          <w:rtl/>
        </w:rPr>
        <w:t>،</w:t>
      </w:r>
      <w:r w:rsidRPr="00706B5A">
        <w:rPr>
          <w:rtl/>
        </w:rPr>
        <w:t xml:space="preserve"> وذلك أن يتصور الصبح تارة ابن للشمس</w:t>
      </w:r>
      <w:r w:rsidR="00BB75CD">
        <w:rPr>
          <w:rtl/>
        </w:rPr>
        <w:t>،</w:t>
      </w:r>
      <w:r w:rsidRPr="00706B5A">
        <w:rPr>
          <w:rtl/>
        </w:rPr>
        <w:t xml:space="preserve"> وتارة حاجبا لها فيقال</w:t>
      </w:r>
      <w:r w:rsidR="00BB75CD">
        <w:rPr>
          <w:rtl/>
        </w:rPr>
        <w:t>:</w:t>
      </w:r>
      <w:r w:rsidRPr="00706B5A">
        <w:rPr>
          <w:rtl/>
        </w:rPr>
        <w:t xml:space="preserve"> حاجب الشمس</w:t>
      </w:r>
      <w:r w:rsidR="00BB75CD">
        <w:rPr>
          <w:rtl/>
        </w:rPr>
        <w:t>،</w:t>
      </w:r>
      <w:r w:rsidRPr="00706B5A">
        <w:rPr>
          <w:rtl/>
        </w:rPr>
        <w:t xml:space="preserve"> ومن هناك يعبر عن سرعة الادراك وحدة الفهم بالذكاء</w:t>
      </w:r>
      <w:r w:rsidR="00BB75CD">
        <w:rPr>
          <w:rtl/>
        </w:rPr>
        <w:t>،</w:t>
      </w:r>
      <w:r w:rsidRPr="00706B5A">
        <w:rPr>
          <w:rtl/>
        </w:rPr>
        <w:t xml:space="preserve"> وعلى ذلك قولهم فلان شعله نار وذكيت الشاة ذبحتها.</w:t>
      </w:r>
    </w:p>
    <w:p w:rsidR="00D620A4" w:rsidRPr="00706B5A" w:rsidRDefault="00D620A4" w:rsidP="00652868">
      <w:pPr>
        <w:pStyle w:val="libNormal"/>
        <w:rPr>
          <w:rtl/>
        </w:rPr>
      </w:pPr>
      <w:r w:rsidRPr="00706B5A">
        <w:rPr>
          <w:rtl/>
        </w:rPr>
        <w:t>وحقيقة التذكية اخراج الحرارة الغريزية</w:t>
      </w:r>
      <w:r w:rsidR="00BB75CD">
        <w:rPr>
          <w:rtl/>
        </w:rPr>
        <w:t>،</w:t>
      </w:r>
      <w:r w:rsidRPr="00706B5A">
        <w:rPr>
          <w:rtl/>
        </w:rPr>
        <w:t xml:space="preserve"> لكن خصت في الشرع بابطال الحياة واذهاقها على وجه دون وجه.</w:t>
      </w:r>
    </w:p>
    <w:p w:rsidR="00D620A4" w:rsidRPr="00706B5A" w:rsidRDefault="00D620A4" w:rsidP="00652868">
      <w:pPr>
        <w:pStyle w:val="libNormal"/>
        <w:rPr>
          <w:rtl/>
        </w:rPr>
      </w:pPr>
      <w:r w:rsidRPr="00706B5A">
        <w:rPr>
          <w:rtl/>
        </w:rPr>
        <w:t>والاهلال أصله رفع الصوت عند رؤية الهلال</w:t>
      </w:r>
      <w:r w:rsidR="00BB75CD">
        <w:rPr>
          <w:rtl/>
        </w:rPr>
        <w:t>،</w:t>
      </w:r>
      <w:r w:rsidRPr="00706B5A">
        <w:rPr>
          <w:rtl/>
        </w:rPr>
        <w:t xml:space="preserve"> ثم استعمل لكل صوت</w:t>
      </w:r>
      <w:r w:rsidR="00BB75CD">
        <w:rPr>
          <w:rtl/>
        </w:rPr>
        <w:t>،</w:t>
      </w:r>
      <w:r w:rsidRPr="00706B5A">
        <w:rPr>
          <w:rtl/>
        </w:rPr>
        <w:t xml:space="preserve"> وبذلك شبه اهلال الصبي واستهلاله وقوله عز من قائل </w:t>
      </w:r>
      <w:r w:rsidRPr="001F0C57">
        <w:rPr>
          <w:rStyle w:val="libAlaemChar"/>
          <w:rtl/>
        </w:rPr>
        <w:t>(</w:t>
      </w:r>
      <w:r w:rsidRPr="0037382B">
        <w:rPr>
          <w:rStyle w:val="libAieChar"/>
          <w:rtl/>
        </w:rPr>
        <w:t xml:space="preserve"> وَما أُهِلَّ لِغَيْرِ اللهِ بِهِ </w:t>
      </w:r>
      <w:r w:rsidRPr="001F0C57">
        <w:rPr>
          <w:rStyle w:val="libAlaemChar"/>
          <w:rtl/>
        </w:rPr>
        <w:t>)</w:t>
      </w:r>
      <w:r w:rsidRPr="00706B5A">
        <w:rPr>
          <w:rtl/>
        </w:rPr>
        <w:t xml:space="preserve"> </w:t>
      </w:r>
      <w:r w:rsidRPr="0037382B">
        <w:rPr>
          <w:rStyle w:val="libFootnotenumChar"/>
          <w:rtl/>
        </w:rPr>
        <w:t>(1)</w:t>
      </w:r>
      <w:r w:rsidRPr="007F1311">
        <w:rPr>
          <w:rFonts w:hint="cs"/>
          <w:rtl/>
        </w:rPr>
        <w:t xml:space="preserve"> </w:t>
      </w:r>
      <w:r w:rsidRPr="00706B5A">
        <w:rPr>
          <w:rtl/>
        </w:rPr>
        <w:t>يعني ما ذكر عليه غير اسم الله</w:t>
      </w:r>
      <w:r w:rsidR="00BB75CD">
        <w:rPr>
          <w:rtl/>
        </w:rPr>
        <w:t>،</w:t>
      </w:r>
      <w:r w:rsidRPr="00706B5A">
        <w:rPr>
          <w:rtl/>
        </w:rPr>
        <w:t xml:space="preserve"> وهو ما كان يذبح لا جل الاصنام</w:t>
      </w:r>
      <w:r w:rsidR="00BB75CD">
        <w:rPr>
          <w:rtl/>
        </w:rPr>
        <w:t>،</w:t>
      </w:r>
      <w:r w:rsidRPr="00706B5A">
        <w:rPr>
          <w:rtl/>
        </w:rPr>
        <w:t xml:space="preserve"> وقيل</w:t>
      </w:r>
      <w:r w:rsidR="00BB75CD">
        <w:rPr>
          <w:rtl/>
        </w:rPr>
        <w:t>:</w:t>
      </w:r>
      <w:r w:rsidRPr="00706B5A">
        <w:rPr>
          <w:rtl/>
        </w:rPr>
        <w:t xml:space="preserve"> الاهلال والتهلل أن يقول</w:t>
      </w:r>
      <w:r w:rsidR="00BB75CD">
        <w:rPr>
          <w:rtl/>
        </w:rPr>
        <w:t>:</w:t>
      </w:r>
      <w:r w:rsidRPr="00706B5A">
        <w:rPr>
          <w:rtl/>
        </w:rPr>
        <w:t xml:space="preserve"> لا إله الا الله.</w:t>
      </w:r>
    </w:p>
    <w:p w:rsidR="00D620A4" w:rsidRPr="00706B5A" w:rsidRDefault="00D620A4" w:rsidP="00652868">
      <w:pPr>
        <w:pStyle w:val="libNormal"/>
        <w:rPr>
          <w:rtl/>
        </w:rPr>
      </w:pPr>
      <w:r w:rsidRPr="00706B5A">
        <w:rPr>
          <w:rtl/>
        </w:rPr>
        <w:t>ومن هذه الجملة ركبت هذه اللفظة</w:t>
      </w:r>
      <w:r w:rsidR="00BB75CD">
        <w:rPr>
          <w:rtl/>
        </w:rPr>
        <w:t>،</w:t>
      </w:r>
      <w:r w:rsidRPr="00706B5A">
        <w:rPr>
          <w:rtl/>
        </w:rPr>
        <w:t xml:space="preserve"> كما قولهم التبسمل والبسملة والتحولق والحولقة والتجعفل والجعفلة</w:t>
      </w:r>
      <w:r w:rsidR="00BB75CD">
        <w:rPr>
          <w:rtl/>
        </w:rPr>
        <w:t>،</w:t>
      </w:r>
      <w:r w:rsidRPr="00706B5A">
        <w:rPr>
          <w:rtl/>
        </w:rPr>
        <w:t xml:space="preserve"> بناء تركيبيا من قول الرجل « بسم الله الرحمن الرحيم » </w:t>
      </w:r>
      <w:r>
        <w:rPr>
          <w:rtl/>
        </w:rPr>
        <w:t>و «</w:t>
      </w:r>
      <w:r w:rsidRPr="00706B5A">
        <w:rPr>
          <w:rtl/>
        </w:rPr>
        <w:t xml:space="preserve"> لا حول ولا قوة الا بالله العلي العظيم » </w:t>
      </w:r>
      <w:r>
        <w:rPr>
          <w:rtl/>
        </w:rPr>
        <w:t>و «</w:t>
      </w:r>
      <w:r w:rsidRPr="00706B5A">
        <w:rPr>
          <w:rtl/>
        </w:rPr>
        <w:t xml:space="preserve"> جعلت فداك »</w:t>
      </w:r>
      <w:r>
        <w:rPr>
          <w:rtl/>
        </w:rPr>
        <w:t>.</w:t>
      </w:r>
    </w:p>
    <w:p w:rsidR="00D620A4" w:rsidRPr="00706B5A" w:rsidRDefault="00D620A4" w:rsidP="00652868">
      <w:pPr>
        <w:pStyle w:val="libNormal"/>
        <w:rPr>
          <w:rtl/>
        </w:rPr>
      </w:pPr>
      <w:r w:rsidRPr="00706B5A">
        <w:rPr>
          <w:rtl/>
        </w:rPr>
        <w:t>ومنه الاهلال بالحج</w:t>
      </w:r>
      <w:r w:rsidR="00BB75CD">
        <w:rPr>
          <w:rtl/>
        </w:rPr>
        <w:t>،</w:t>
      </w:r>
      <w:r w:rsidRPr="00706B5A">
        <w:rPr>
          <w:rtl/>
        </w:rPr>
        <w:t xml:space="preserve"> وتهلل السحاب برقه أي تلا لا تشبيها له في ذلك بالهلال.</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كنت أهل للنار بما يكون للنيران من القرابين نصيبا</w:t>
      </w:r>
      <w:r w:rsidR="00BB75CD">
        <w:rPr>
          <w:rtl/>
        </w:rPr>
        <w:t>،</w:t>
      </w:r>
      <w:r w:rsidRPr="00706B5A">
        <w:rPr>
          <w:rtl/>
        </w:rPr>
        <w:t xml:space="preserve"> وأثبت وأحصل من ديوان السلطان من الارتزاق لبيوت النار طسقا ورزقا.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المائدة</w:t>
      </w:r>
      <w:r w:rsidR="00BB75CD">
        <w:rPr>
          <w:rtl/>
        </w:rPr>
        <w:t>:</w:t>
      </w:r>
      <w:r w:rsidRPr="00706B5A">
        <w:rPr>
          <w:rtl/>
        </w:rPr>
        <w:t xml:space="preserve"> 3 وسورة النحل</w:t>
      </w:r>
      <w:r w:rsidR="00BB75CD">
        <w:rPr>
          <w:rtl/>
        </w:rPr>
        <w:t>:</w:t>
      </w:r>
      <w:r w:rsidRPr="00706B5A">
        <w:rPr>
          <w:rtl/>
        </w:rPr>
        <w:t xml:space="preserve"> 115‌</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ولا مال يقويني</w:t>
      </w:r>
      <w:r w:rsidR="00BB75CD">
        <w:rPr>
          <w:rtl/>
        </w:rPr>
        <w:t>،</w:t>
      </w:r>
      <w:r w:rsidRPr="00706B5A">
        <w:rPr>
          <w:rtl/>
        </w:rPr>
        <w:t xml:space="preserve"> وكان من شأني ما قد كان</w:t>
      </w:r>
      <w:r w:rsidR="00BB75CD">
        <w:rPr>
          <w:rtl/>
        </w:rPr>
        <w:t>،</w:t>
      </w:r>
      <w:r w:rsidRPr="00706B5A">
        <w:rPr>
          <w:rtl/>
        </w:rPr>
        <w:t xml:space="preserve"> حتى أتيت محمدا </w:t>
      </w:r>
      <w:r w:rsidR="001F0C57" w:rsidRPr="001F0C57">
        <w:rPr>
          <w:rStyle w:val="libAlaemChar"/>
          <w:rtl/>
        </w:rPr>
        <w:t>صلى‌الله‌عليه‌وآله</w:t>
      </w:r>
      <w:r w:rsidRPr="00706B5A">
        <w:rPr>
          <w:rtl/>
        </w:rPr>
        <w:t xml:space="preserve"> فعرفت من العرفان ما كنت أعلمه ورأيت من العلامة ما أخبرت بها</w:t>
      </w:r>
      <w:r w:rsidR="00BB75CD">
        <w:rPr>
          <w:rtl/>
        </w:rPr>
        <w:t>،</w:t>
      </w:r>
      <w:r w:rsidRPr="00706B5A">
        <w:rPr>
          <w:rtl/>
        </w:rPr>
        <w:t xml:space="preserve"> فأن</w:t>
      </w:r>
      <w:r>
        <w:rPr>
          <w:rtl/>
        </w:rPr>
        <w:t>قذني به من النار فبنت من الدنيا</w:t>
      </w:r>
      <w:r w:rsidRPr="00706B5A">
        <w:rPr>
          <w:rtl/>
        </w:rPr>
        <w:t xml:space="preserve"> على المعرفة التي دخلت عليها في الإسلام.</w:t>
      </w:r>
    </w:p>
    <w:p w:rsidR="00BB75CD" w:rsidRDefault="00D620A4" w:rsidP="00652868">
      <w:pPr>
        <w:pStyle w:val="libNormal"/>
        <w:rPr>
          <w:rtl/>
        </w:rPr>
      </w:pPr>
      <w:r w:rsidRPr="00706B5A">
        <w:rPr>
          <w:rtl/>
        </w:rPr>
        <w:t xml:space="preserve">الا أيّها الناس اسمعوا من حديثي ثم </w:t>
      </w:r>
      <w:r>
        <w:rPr>
          <w:rtl/>
        </w:rPr>
        <w:t>اعقلوا عنّي قد أتيت العلم كبيرا</w:t>
      </w:r>
      <w:r w:rsidRPr="00706B5A">
        <w:rPr>
          <w:rtl/>
        </w:rPr>
        <w:t xml:space="preserve"> ولو أخبرتكم بكل ما أعلم لقالت طائفة لمجنون وقالت طائفة أخرى</w:t>
      </w:r>
      <w:r w:rsidR="00BB75CD">
        <w:rPr>
          <w:rtl/>
        </w:rPr>
        <w:t>؛</w:t>
      </w:r>
      <w:r w:rsidRPr="00706B5A">
        <w:rPr>
          <w:rtl/>
        </w:rPr>
        <w:t xml:space="preserve"> اللهم اغفر لقاتل سلمان.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A2152">
        <w:rPr>
          <w:rtl/>
        </w:rPr>
        <w:t>قوله رضى الله تعالى عنه</w:t>
      </w:r>
      <w:r w:rsidR="00BB75CD">
        <w:rPr>
          <w:rtl/>
        </w:rPr>
        <w:t>:</w:t>
      </w:r>
      <w:r w:rsidRPr="00FA2152">
        <w:rPr>
          <w:rtl/>
        </w:rPr>
        <w:t xml:space="preserve"> فبنت من الدنيا‌</w:t>
      </w:r>
    </w:p>
    <w:p w:rsidR="00D620A4" w:rsidRPr="00706B5A" w:rsidRDefault="00D620A4" w:rsidP="00652868">
      <w:pPr>
        <w:pStyle w:val="libNormal"/>
        <w:rPr>
          <w:rtl/>
        </w:rPr>
      </w:pPr>
      <w:r w:rsidRPr="00706B5A">
        <w:rPr>
          <w:rtl/>
        </w:rPr>
        <w:t>بكسر الموحدة واسكان النون من بان عن الشي‌ء يبين بينا وبينونة وبينونا</w:t>
      </w:r>
      <w:r w:rsidR="00BB75CD">
        <w:rPr>
          <w:rtl/>
        </w:rPr>
        <w:t>:</w:t>
      </w:r>
      <w:r>
        <w:rPr>
          <w:rFonts w:hint="cs"/>
          <w:rtl/>
        </w:rPr>
        <w:t xml:space="preserve"> </w:t>
      </w:r>
      <w:r w:rsidRPr="00706B5A">
        <w:rPr>
          <w:rtl/>
        </w:rPr>
        <w:t>انفصل عنه وانقطع وانقلع</w:t>
      </w:r>
      <w:r w:rsidR="00BB75CD">
        <w:rPr>
          <w:rtl/>
        </w:rPr>
        <w:t>،</w:t>
      </w:r>
      <w:r w:rsidRPr="00706B5A">
        <w:rPr>
          <w:rtl/>
        </w:rPr>
        <w:t xml:space="preserve"> والبين أيضا الوصل فهو من الاضداد</w:t>
      </w:r>
      <w:r w:rsidR="00BB75CD">
        <w:rPr>
          <w:rtl/>
        </w:rPr>
        <w:t>،</w:t>
      </w:r>
      <w:r w:rsidRPr="00706B5A">
        <w:rPr>
          <w:rtl/>
        </w:rPr>
        <w:t xml:space="preserve"> والبون</w:t>
      </w:r>
      <w:r w:rsidR="00BB75CD">
        <w:rPr>
          <w:rtl/>
        </w:rPr>
        <w:t>:</w:t>
      </w:r>
      <w:r w:rsidRPr="00706B5A">
        <w:rPr>
          <w:rtl/>
        </w:rPr>
        <w:t xml:space="preserve"> الفضل والمزية</w:t>
      </w:r>
      <w:r w:rsidR="00BB75CD">
        <w:rPr>
          <w:rtl/>
        </w:rPr>
        <w:t>،</w:t>
      </w:r>
      <w:r w:rsidRPr="00706B5A">
        <w:rPr>
          <w:rtl/>
        </w:rPr>
        <w:t xml:space="preserve"> يقال بانه يبينه ويبونه وباينه فاضله وفضل عليه</w:t>
      </w:r>
      <w:r w:rsidR="00BB75CD">
        <w:rPr>
          <w:rtl/>
        </w:rPr>
        <w:t>،</w:t>
      </w:r>
      <w:r w:rsidRPr="00706B5A">
        <w:rPr>
          <w:rtl/>
        </w:rPr>
        <w:t xml:space="preserve"> ومنها وبينها بون بعيد.</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والواو أفصح فأما في البعد فيقال</w:t>
      </w:r>
      <w:r w:rsidR="00BB75CD">
        <w:rPr>
          <w:rtl/>
        </w:rPr>
        <w:t>:</w:t>
      </w:r>
      <w:r w:rsidRPr="00706B5A">
        <w:rPr>
          <w:rtl/>
        </w:rPr>
        <w:t xml:space="preserve"> ان بينهما لبينا لا غير </w:t>
      </w:r>
      <w:r w:rsidRPr="0037382B">
        <w:rPr>
          <w:rStyle w:val="libFootnotenumChar"/>
          <w:rtl/>
        </w:rPr>
        <w:t>(1)</w:t>
      </w:r>
      <w:r w:rsidRPr="00706B5A">
        <w:rPr>
          <w:rtl/>
        </w:rPr>
        <w:t xml:space="preserve"> ‌</w:t>
      </w:r>
    </w:p>
    <w:p w:rsidR="00D620A4" w:rsidRPr="00706B5A" w:rsidRDefault="00D620A4" w:rsidP="0037382B">
      <w:pPr>
        <w:pStyle w:val="libBold1"/>
        <w:rPr>
          <w:rtl/>
          <w:lang w:bidi="fa-IR"/>
        </w:rPr>
      </w:pPr>
      <w:r w:rsidRPr="004F12BC">
        <w:rPr>
          <w:rtl/>
        </w:rPr>
        <w:t>قوله رضى الله تعالى عنه</w:t>
      </w:r>
      <w:r w:rsidR="00BB75CD">
        <w:rPr>
          <w:rtl/>
        </w:rPr>
        <w:t>:</w:t>
      </w:r>
      <w:r w:rsidRPr="004F12BC">
        <w:rPr>
          <w:rtl/>
        </w:rPr>
        <w:t xml:space="preserve"> على المعرفه التى دخلت عليها‌</w:t>
      </w:r>
    </w:p>
    <w:p w:rsidR="00D620A4" w:rsidRPr="00706B5A" w:rsidRDefault="00D620A4" w:rsidP="00652868">
      <w:pPr>
        <w:pStyle w:val="libNormal"/>
        <w:rPr>
          <w:rtl/>
        </w:rPr>
      </w:pPr>
      <w:r w:rsidRPr="00706B5A">
        <w:rPr>
          <w:rtl/>
        </w:rPr>
        <w:t>على بيانيه أو نهجية</w:t>
      </w:r>
      <w:r w:rsidR="00BB75CD">
        <w:rPr>
          <w:rtl/>
        </w:rPr>
        <w:t>،</w:t>
      </w:r>
      <w:r w:rsidRPr="00706B5A">
        <w:rPr>
          <w:rtl/>
        </w:rPr>
        <w:t xml:space="preserve"> أي بينونتي من الدنيا كانت على المعرفة التي كان دخولي في الإسلام عليها.</w:t>
      </w:r>
    </w:p>
    <w:p w:rsidR="00D620A4" w:rsidRPr="004F12BC" w:rsidRDefault="00D620A4" w:rsidP="0037382B">
      <w:pPr>
        <w:pStyle w:val="libBold1"/>
        <w:rPr>
          <w:rtl/>
        </w:rPr>
      </w:pPr>
      <w:r w:rsidRPr="004F12BC">
        <w:rPr>
          <w:rtl/>
        </w:rPr>
        <w:t>قوله رضى الله تعالى عنه</w:t>
      </w:r>
      <w:r w:rsidR="00BB75CD">
        <w:rPr>
          <w:rtl/>
        </w:rPr>
        <w:t>:</w:t>
      </w:r>
      <w:r w:rsidRPr="004F12BC">
        <w:rPr>
          <w:rtl/>
        </w:rPr>
        <w:t xml:space="preserve"> قد أتيت العلم كبيرا‌</w:t>
      </w:r>
    </w:p>
    <w:p w:rsidR="00D620A4" w:rsidRPr="00706B5A" w:rsidRDefault="00D620A4" w:rsidP="00652868">
      <w:pPr>
        <w:pStyle w:val="libNormal"/>
        <w:rPr>
          <w:rtl/>
        </w:rPr>
      </w:pPr>
      <w:r w:rsidRPr="00706B5A">
        <w:rPr>
          <w:rtl/>
        </w:rPr>
        <w:t>على صيغة المعلوم من أتاه يأتيه اتيانا</w:t>
      </w:r>
      <w:r w:rsidR="00BB75CD">
        <w:rPr>
          <w:rtl/>
        </w:rPr>
        <w:t>،</w:t>
      </w:r>
      <w:r w:rsidRPr="00706B5A">
        <w:rPr>
          <w:rtl/>
        </w:rPr>
        <w:t xml:space="preserve"> بمعنى جاءه وحضره</w:t>
      </w:r>
      <w:r w:rsidR="00BB75CD">
        <w:rPr>
          <w:rtl/>
        </w:rPr>
        <w:t>،</w:t>
      </w:r>
      <w:r w:rsidRPr="00706B5A">
        <w:rPr>
          <w:rtl/>
        </w:rPr>
        <w:t xml:space="preserve"> </w:t>
      </w:r>
      <w:r>
        <w:rPr>
          <w:rtl/>
        </w:rPr>
        <w:t>و «</w:t>
      </w:r>
      <w:r w:rsidRPr="00706B5A">
        <w:rPr>
          <w:rtl/>
        </w:rPr>
        <w:t xml:space="preserve"> كبيرا » منصوب على الحال</w:t>
      </w:r>
      <w:r w:rsidR="00BB75CD">
        <w:rPr>
          <w:rtl/>
        </w:rPr>
        <w:t>،</w:t>
      </w:r>
      <w:r w:rsidRPr="00706B5A">
        <w:rPr>
          <w:rtl/>
        </w:rPr>
        <w:t xml:space="preserve"> أي أتيته على الكبر</w:t>
      </w:r>
      <w:r w:rsidR="00BB75CD">
        <w:rPr>
          <w:rtl/>
        </w:rPr>
        <w:t>،</w:t>
      </w:r>
      <w:r w:rsidRPr="00706B5A">
        <w:rPr>
          <w:rtl/>
        </w:rPr>
        <w:t xml:space="preserve"> أو على ما لم يسم فاعله منه</w:t>
      </w:r>
      <w:r w:rsidR="00BB75CD">
        <w:rPr>
          <w:rtl/>
        </w:rPr>
        <w:t>،</w:t>
      </w:r>
      <w:r w:rsidRPr="00706B5A">
        <w:rPr>
          <w:rtl/>
        </w:rPr>
        <w:t xml:space="preserve"> </w:t>
      </w:r>
      <w:r>
        <w:rPr>
          <w:rtl/>
        </w:rPr>
        <w:t>و «</w:t>
      </w:r>
      <w:r w:rsidRPr="00706B5A">
        <w:rPr>
          <w:rtl/>
        </w:rPr>
        <w:t xml:space="preserve"> العلم » منصوب على أنه منزوع الخافض</w:t>
      </w:r>
      <w:r w:rsidR="00BB75CD">
        <w:rPr>
          <w:rtl/>
        </w:rPr>
        <w:t>،</w:t>
      </w:r>
      <w:r w:rsidRPr="00706B5A">
        <w:rPr>
          <w:rtl/>
        </w:rPr>
        <w:t xml:space="preserve"> أي أتيت بالعلم على الكبر.</w:t>
      </w:r>
    </w:p>
    <w:p w:rsidR="00D620A4" w:rsidRPr="00706B5A" w:rsidRDefault="00D620A4" w:rsidP="00652868">
      <w:pPr>
        <w:pStyle w:val="libNormal"/>
        <w:rPr>
          <w:rtl/>
        </w:rPr>
      </w:pPr>
      <w:r w:rsidRPr="00706B5A">
        <w:rPr>
          <w:rtl/>
        </w:rPr>
        <w:t xml:space="preserve">ويروى </w:t>
      </w:r>
      <w:r w:rsidRPr="0037382B">
        <w:rPr>
          <w:rStyle w:val="libFootnotenumChar"/>
          <w:rtl/>
        </w:rPr>
        <w:t>(2)</w:t>
      </w:r>
      <w:r w:rsidRPr="00706B5A">
        <w:rPr>
          <w:rtl/>
        </w:rPr>
        <w:t xml:space="preserve"> أتيت العلم كثيرا على المجهول من الايتاء بمعنى الاعطاء</w:t>
      </w:r>
      <w:r w:rsidR="00BB75CD">
        <w:rPr>
          <w:rtl/>
        </w:rPr>
        <w:t>،</w:t>
      </w:r>
      <w:r w:rsidRPr="00706B5A">
        <w:rPr>
          <w:rtl/>
        </w:rPr>
        <w:t xml:space="preserve"> اي قد اعطيت علما كثيرا.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5 / 2082‌</w:t>
      </w:r>
    </w:p>
    <w:p w:rsidR="00D620A4" w:rsidRPr="00706B5A" w:rsidRDefault="00D620A4" w:rsidP="0037382B">
      <w:pPr>
        <w:pStyle w:val="libFootnote0"/>
        <w:rPr>
          <w:rtl/>
          <w:lang w:bidi="fa-IR"/>
        </w:rPr>
      </w:pPr>
      <w:r w:rsidRPr="00706B5A">
        <w:rPr>
          <w:rtl/>
        </w:rPr>
        <w:t>(2) كما في المطبوع منه بجامعة مشهد‌</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ألا أن لكم منايا تتبعها بلايا</w:t>
      </w:r>
      <w:r w:rsidR="00BB75CD">
        <w:rPr>
          <w:rtl/>
        </w:rPr>
        <w:t>،</w:t>
      </w:r>
      <w:r w:rsidRPr="00706B5A">
        <w:rPr>
          <w:rtl/>
        </w:rPr>
        <w:t xml:space="preserve"> فان عند علي </w:t>
      </w:r>
      <w:r w:rsidR="001F0C57" w:rsidRPr="001F0C57">
        <w:rPr>
          <w:rStyle w:val="libAlaemChar"/>
          <w:rtl/>
        </w:rPr>
        <w:t>عليه‌السلام</w:t>
      </w:r>
      <w:r w:rsidRPr="00706B5A">
        <w:rPr>
          <w:rtl/>
        </w:rPr>
        <w:t xml:space="preserve"> علم ا</w:t>
      </w:r>
      <w:r>
        <w:rPr>
          <w:rtl/>
        </w:rPr>
        <w:t>لمنايا وعلم الوصايا وفصل الخطاب</w:t>
      </w:r>
      <w:r w:rsidRPr="00706B5A">
        <w:rPr>
          <w:rtl/>
        </w:rPr>
        <w:t xml:space="preserve"> على منهاج هارون بن عمران</w:t>
      </w:r>
      <w:r w:rsidR="00BB75CD">
        <w:rPr>
          <w:rtl/>
        </w:rPr>
        <w:t>،</w:t>
      </w:r>
      <w:r w:rsidRPr="00706B5A">
        <w:rPr>
          <w:rtl/>
        </w:rPr>
        <w:t xml:space="preserve"> قال له رسول الله </w:t>
      </w:r>
      <w:r w:rsidR="001F0C57" w:rsidRPr="001F0C57">
        <w:rPr>
          <w:rStyle w:val="libAlaemChar"/>
          <w:rtl/>
        </w:rPr>
        <w:t>صلى‌الله‌عليه‌وآله</w:t>
      </w:r>
      <w:r w:rsidRPr="00706B5A">
        <w:rPr>
          <w:rtl/>
        </w:rPr>
        <w:t xml:space="preserve"> أنت وصيّي وخلفيتي في أهلي بمنزلة هارون من موسى</w:t>
      </w:r>
      <w:r w:rsidR="00BB75CD">
        <w:rPr>
          <w:rtl/>
        </w:rPr>
        <w:t>،</w:t>
      </w:r>
      <w:r w:rsidRPr="00706B5A">
        <w:rPr>
          <w:rtl/>
        </w:rPr>
        <w:t xml:space="preserve"> ولكنّ</w:t>
      </w:r>
      <w:r>
        <w:rPr>
          <w:rtl/>
        </w:rPr>
        <w:t>كم أصبتم سنّة الاولى</w:t>
      </w:r>
      <w:r w:rsidRPr="00706B5A">
        <w:rPr>
          <w:rtl/>
        </w:rPr>
        <w:t xml:space="preserve"> وأخطأتم سبيلكم</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A2152">
        <w:rPr>
          <w:rtl/>
        </w:rPr>
        <w:t>قوله رضى الله تعالى عنه</w:t>
      </w:r>
      <w:r w:rsidR="00BB75CD">
        <w:rPr>
          <w:rtl/>
        </w:rPr>
        <w:t>:</w:t>
      </w:r>
      <w:r w:rsidRPr="00FA2152">
        <w:rPr>
          <w:rtl/>
        </w:rPr>
        <w:t xml:space="preserve"> علم المنايا والوصايا وفصل الخطاب‌</w:t>
      </w:r>
    </w:p>
    <w:p w:rsidR="00D620A4" w:rsidRPr="00706B5A" w:rsidRDefault="00D620A4" w:rsidP="00652868">
      <w:pPr>
        <w:pStyle w:val="libNormal"/>
        <w:rPr>
          <w:rtl/>
        </w:rPr>
      </w:pPr>
      <w:r w:rsidRPr="00706B5A">
        <w:rPr>
          <w:rtl/>
        </w:rPr>
        <w:t>المنايا الآجال جمع المنية</w:t>
      </w:r>
      <w:r w:rsidR="00BB75CD">
        <w:rPr>
          <w:rtl/>
        </w:rPr>
        <w:t>،</w:t>
      </w:r>
      <w:r w:rsidRPr="00706B5A">
        <w:rPr>
          <w:rtl/>
        </w:rPr>
        <w:t xml:space="preserve"> وهي الاجل المقدر للحيوان</w:t>
      </w:r>
      <w:r w:rsidR="00BB75CD">
        <w:rPr>
          <w:rtl/>
        </w:rPr>
        <w:t>،</w:t>
      </w:r>
      <w:r w:rsidRPr="00706B5A">
        <w:rPr>
          <w:rtl/>
        </w:rPr>
        <w:t xml:space="preserve"> من مناه يمنيه بمعنى قدره</w:t>
      </w:r>
      <w:r w:rsidR="00BB75CD">
        <w:rPr>
          <w:rtl/>
        </w:rPr>
        <w:t>،</w:t>
      </w:r>
      <w:r w:rsidRPr="00706B5A">
        <w:rPr>
          <w:rtl/>
        </w:rPr>
        <w:t xml:space="preserve"> ومنى له الماني أي قدر</w:t>
      </w:r>
      <w:r w:rsidR="00BB75CD">
        <w:rPr>
          <w:rtl/>
        </w:rPr>
        <w:t>،</w:t>
      </w:r>
      <w:r w:rsidRPr="00706B5A">
        <w:rPr>
          <w:rtl/>
        </w:rPr>
        <w:t xml:space="preserve"> فالمنية سميت منية لأنها مقدرة لكل</w:t>
      </w:r>
      <w:r w:rsidR="00BB75CD">
        <w:rPr>
          <w:rtl/>
        </w:rPr>
        <w:t>،</w:t>
      </w:r>
      <w:r w:rsidRPr="00706B5A">
        <w:rPr>
          <w:rtl/>
        </w:rPr>
        <w:t xml:space="preserve"> ومن هناك سمي بها الموت.</w:t>
      </w:r>
    </w:p>
    <w:p w:rsidR="00D620A4" w:rsidRPr="00706B5A" w:rsidRDefault="00D620A4" w:rsidP="00652868">
      <w:pPr>
        <w:pStyle w:val="libNormal"/>
        <w:rPr>
          <w:rtl/>
        </w:rPr>
      </w:pPr>
      <w:r w:rsidRPr="00706B5A">
        <w:rPr>
          <w:rtl/>
        </w:rPr>
        <w:t>وعلم الوصايا المراد به علم الشرائع.</w:t>
      </w:r>
    </w:p>
    <w:p w:rsidR="00D620A4" w:rsidRPr="00706B5A" w:rsidRDefault="00D620A4" w:rsidP="00652868">
      <w:pPr>
        <w:pStyle w:val="libNormal"/>
        <w:rPr>
          <w:rtl/>
        </w:rPr>
      </w:pPr>
      <w:r w:rsidRPr="00706B5A">
        <w:rPr>
          <w:rtl/>
        </w:rPr>
        <w:t>وفصل الخطاب هو الفارق بين الحق والباطل على الفصل والقطع.</w:t>
      </w:r>
    </w:p>
    <w:p w:rsidR="00D620A4" w:rsidRPr="00FA2152" w:rsidRDefault="00D620A4" w:rsidP="0037382B">
      <w:pPr>
        <w:pStyle w:val="libBold1"/>
        <w:rPr>
          <w:rtl/>
        </w:rPr>
      </w:pPr>
      <w:r w:rsidRPr="00FA2152">
        <w:rPr>
          <w:rtl/>
        </w:rPr>
        <w:t>قوله رضى الله تعالى عنه</w:t>
      </w:r>
      <w:r w:rsidR="00BB75CD">
        <w:rPr>
          <w:rtl/>
        </w:rPr>
        <w:t>:</w:t>
      </w:r>
      <w:r w:rsidRPr="00FA2152">
        <w:rPr>
          <w:rtl/>
        </w:rPr>
        <w:t xml:space="preserve"> سنة الاولى‌</w:t>
      </w:r>
    </w:p>
    <w:p w:rsidR="00D620A4" w:rsidRPr="00706B5A" w:rsidRDefault="00D620A4" w:rsidP="00652868">
      <w:pPr>
        <w:pStyle w:val="libNormal"/>
        <w:rPr>
          <w:rtl/>
        </w:rPr>
      </w:pPr>
      <w:r w:rsidRPr="00706B5A">
        <w:rPr>
          <w:rtl/>
        </w:rPr>
        <w:t>على اسم الاشارة</w:t>
      </w:r>
      <w:r w:rsidR="00BB75CD">
        <w:rPr>
          <w:rtl/>
        </w:rPr>
        <w:t>،</w:t>
      </w:r>
      <w:r w:rsidRPr="00706B5A">
        <w:rPr>
          <w:rtl/>
        </w:rPr>
        <w:t xml:space="preserve"> واصابة الشي‌ء ادراكه ونيله</w:t>
      </w:r>
      <w:r w:rsidR="00BB75CD">
        <w:rPr>
          <w:rtl/>
        </w:rPr>
        <w:t>،</w:t>
      </w:r>
      <w:r w:rsidRPr="00706B5A">
        <w:rPr>
          <w:rtl/>
        </w:rPr>
        <w:t xml:space="preserve"> والخطأ العدول عن الجهة</w:t>
      </w:r>
      <w:r w:rsidR="00BB75CD">
        <w:rPr>
          <w:rtl/>
        </w:rPr>
        <w:t>،</w:t>
      </w:r>
      <w:r w:rsidRPr="00706B5A">
        <w:rPr>
          <w:rtl/>
        </w:rPr>
        <w:t xml:space="preserve"> وكل من عدل عن سمت شي‌ء ولم يصبه فقد أخطأه</w:t>
      </w:r>
      <w:r w:rsidR="00BB75CD">
        <w:rPr>
          <w:rtl/>
        </w:rPr>
        <w:t>،</w:t>
      </w:r>
      <w:r w:rsidRPr="00706B5A">
        <w:rPr>
          <w:rtl/>
        </w:rPr>
        <w:t xml:space="preserve"> قالوا</w:t>
      </w:r>
      <w:r w:rsidR="00BB75CD">
        <w:rPr>
          <w:rtl/>
        </w:rPr>
        <w:t>:</w:t>
      </w:r>
      <w:r w:rsidRPr="00706B5A">
        <w:rPr>
          <w:rtl/>
        </w:rPr>
        <w:t xml:space="preserve"> وجملة الامر أن من أراد شيئا واتفق منه غيره يقال</w:t>
      </w:r>
      <w:r w:rsidR="00BB75CD">
        <w:rPr>
          <w:rtl/>
        </w:rPr>
        <w:t>:</w:t>
      </w:r>
      <w:r w:rsidRPr="00706B5A">
        <w:rPr>
          <w:rtl/>
        </w:rPr>
        <w:t xml:space="preserve"> أخطأ</w:t>
      </w:r>
      <w:r w:rsidR="00BB75CD">
        <w:rPr>
          <w:rtl/>
        </w:rPr>
        <w:t>،</w:t>
      </w:r>
      <w:r w:rsidRPr="00706B5A">
        <w:rPr>
          <w:rtl/>
        </w:rPr>
        <w:t xml:space="preserve"> وان وقع منه كما أراده يقال أصاب</w:t>
      </w:r>
      <w:r w:rsidR="00BB75CD">
        <w:rPr>
          <w:rtl/>
        </w:rPr>
        <w:t>،</w:t>
      </w:r>
      <w:r w:rsidRPr="00706B5A">
        <w:rPr>
          <w:rtl/>
        </w:rPr>
        <w:t xml:space="preserve"> ويقال لمن فعل فعلا لا يحسن أو أراد ارادة لا تجمل يقال</w:t>
      </w:r>
      <w:r w:rsidR="00BB75CD">
        <w:rPr>
          <w:rtl/>
        </w:rPr>
        <w:t>:</w:t>
      </w:r>
      <w:r w:rsidRPr="00706B5A">
        <w:rPr>
          <w:rtl/>
        </w:rPr>
        <w:t xml:space="preserve"> أخطأ</w:t>
      </w:r>
      <w:r w:rsidR="00BB75CD">
        <w:rPr>
          <w:rtl/>
        </w:rPr>
        <w:t>،</w:t>
      </w:r>
      <w:r w:rsidRPr="00706B5A">
        <w:rPr>
          <w:rtl/>
        </w:rPr>
        <w:t xml:space="preserve"> ولهذا يقال</w:t>
      </w:r>
      <w:r w:rsidR="00BB75CD">
        <w:rPr>
          <w:rtl/>
        </w:rPr>
        <w:t>:</w:t>
      </w:r>
      <w:r w:rsidRPr="00706B5A">
        <w:rPr>
          <w:rtl/>
        </w:rPr>
        <w:t xml:space="preserve"> أصاب الخطأ وأخطأ الصواب وأصاب الصواب وأخطأ الخطاء.</w:t>
      </w:r>
    </w:p>
    <w:p w:rsidR="00D620A4" w:rsidRPr="00706B5A" w:rsidRDefault="00D620A4" w:rsidP="00652868">
      <w:pPr>
        <w:pStyle w:val="libNormal"/>
        <w:rPr>
          <w:rtl/>
        </w:rPr>
      </w:pPr>
      <w:r>
        <w:rPr>
          <w:rtl/>
        </w:rPr>
        <w:t>و «</w:t>
      </w:r>
      <w:r w:rsidRPr="00706B5A">
        <w:rPr>
          <w:rtl/>
        </w:rPr>
        <w:t xml:space="preserve"> أصبتم سنة الاولى » أي أصبتم طريقة أولئك الاقوام من بني اسرائيل الذين ارتدوا عن السبيل من بعد موسى </w:t>
      </w:r>
      <w:r w:rsidR="001F0C57" w:rsidRPr="001F0C57">
        <w:rPr>
          <w:rStyle w:val="libAlaemChar"/>
          <w:rtl/>
        </w:rPr>
        <w:t>عليه‌السلام</w:t>
      </w:r>
      <w:r w:rsidR="00BB75CD">
        <w:rPr>
          <w:rtl/>
        </w:rPr>
        <w:t>،</w:t>
      </w:r>
      <w:r w:rsidRPr="00706B5A">
        <w:rPr>
          <w:rtl/>
        </w:rPr>
        <w:t xml:space="preserve"> وأخطأتم سبيلكم ورجعتم في دينكم القهقرى كما أنهم رجعوا.</w:t>
      </w:r>
    </w:p>
    <w:p w:rsidR="00D620A4" w:rsidRPr="00706B5A" w:rsidRDefault="00D620A4" w:rsidP="00652868">
      <w:pPr>
        <w:pStyle w:val="libNormal"/>
        <w:rPr>
          <w:rtl/>
        </w:rPr>
      </w:pPr>
      <w:r w:rsidRPr="00706B5A">
        <w:rPr>
          <w:rtl/>
        </w:rPr>
        <w:t xml:space="preserve">وقد أنبأ عن ذلك التنزيل الكريم بقوله سبحانه </w:t>
      </w:r>
      <w:r w:rsidRPr="001F0C57">
        <w:rPr>
          <w:rStyle w:val="libAlaemChar"/>
          <w:rtl/>
        </w:rPr>
        <w:t>(</w:t>
      </w:r>
      <w:r w:rsidRPr="0037382B">
        <w:rPr>
          <w:rStyle w:val="libAieChar"/>
          <w:rtl/>
        </w:rPr>
        <w:t xml:space="preserve"> أَفَإِنْ ماتَ أَوْ قُتِلَ انْقَلَبْتُمْ عَلى أَعْقابِكُمْ </w:t>
      </w:r>
      <w:r w:rsidRPr="001F0C57">
        <w:rPr>
          <w:rStyle w:val="libAlaemChar"/>
          <w:rtl/>
        </w:rPr>
        <w:t>)</w:t>
      </w:r>
      <w:r w:rsidRPr="00706B5A">
        <w:rPr>
          <w:rtl/>
        </w:rPr>
        <w:t xml:space="preserve"> </w:t>
      </w:r>
      <w:r w:rsidRPr="0037382B">
        <w:rPr>
          <w:rStyle w:val="libFootnotenumChar"/>
          <w:rtl/>
        </w:rPr>
        <w:t>(1)</w:t>
      </w:r>
      <w:r w:rsidRPr="00706B5A">
        <w:rPr>
          <w:rtl/>
        </w:rPr>
        <w:t xml:space="preserve"> والسنة المتواترة الصحيحة الثابتة عند العامة والخاصة من طرق متشعبة على متون متلونة.</w:t>
      </w:r>
    </w:p>
    <w:p w:rsidR="00D620A4" w:rsidRPr="00706B5A" w:rsidRDefault="00D620A4" w:rsidP="00652868">
      <w:pPr>
        <w:pStyle w:val="libNormal"/>
        <w:rPr>
          <w:rtl/>
        </w:rPr>
      </w:pPr>
      <w:r w:rsidRPr="00706B5A">
        <w:rPr>
          <w:rtl/>
        </w:rPr>
        <w:t>من ذلك في صحيحي البخاري ومسلم وصحيحي النسائي والترمذي وفي‌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آل عمران</w:t>
      </w:r>
      <w:r w:rsidR="00BB75CD">
        <w:rPr>
          <w:rtl/>
        </w:rPr>
        <w:t>:</w:t>
      </w:r>
      <w:r w:rsidRPr="00706B5A">
        <w:rPr>
          <w:rtl/>
        </w:rPr>
        <w:t xml:space="preserve"> 144‌</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والذي نفس سلمان بيده لترك</w:t>
      </w:r>
      <w:r>
        <w:rPr>
          <w:rtl/>
        </w:rPr>
        <w:t>بنّ طبقا عن طبق سنة بني اسرائيل</w:t>
      </w:r>
      <w:r w:rsidRPr="00706B5A">
        <w:rPr>
          <w:rtl/>
        </w:rPr>
        <w:t xml:space="preserve"> القذة بالقذة.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سائر أصولهم وصحاحهم قال رسول الله </w:t>
      </w:r>
      <w:r w:rsidR="001F0C57" w:rsidRPr="001F0C57">
        <w:rPr>
          <w:rStyle w:val="libAlaemChar"/>
          <w:rtl/>
        </w:rPr>
        <w:t>صلى‌الله‌عليه‌وآله</w:t>
      </w:r>
      <w:r w:rsidR="00BB75CD">
        <w:rPr>
          <w:rtl/>
        </w:rPr>
        <w:t>:</w:t>
      </w:r>
      <w:r w:rsidRPr="00706B5A">
        <w:rPr>
          <w:rtl/>
        </w:rPr>
        <w:t xml:space="preserve"> انما الناس كالإبل الماية لا تكاد تجد فيها راحلة</w:t>
      </w:r>
      <w:r w:rsidR="00BB75CD">
        <w:rPr>
          <w:rtl/>
        </w:rPr>
        <w:t>،</w:t>
      </w:r>
      <w:r w:rsidRPr="00706B5A">
        <w:rPr>
          <w:rtl/>
        </w:rPr>
        <w:t xml:space="preserve"> وانكم لتتبعن سنن من قبلكم شبرا بشبر وذراعا بذراع حتى لو دخلوا جحر ضب لتبعتموهم قالوا</w:t>
      </w:r>
      <w:r w:rsidR="00BB75CD">
        <w:rPr>
          <w:rtl/>
        </w:rPr>
        <w:t>:</w:t>
      </w:r>
      <w:r w:rsidRPr="00706B5A">
        <w:rPr>
          <w:rtl/>
        </w:rPr>
        <w:t xml:space="preserve"> يا رسول الله اليهود والنصارى قال</w:t>
      </w:r>
      <w:r w:rsidR="00BB75CD">
        <w:rPr>
          <w:rtl/>
        </w:rPr>
        <w:t>:</w:t>
      </w:r>
      <w:r w:rsidRPr="00706B5A">
        <w:rPr>
          <w:rtl/>
        </w:rPr>
        <w:t xml:space="preserve"> فمن </w:t>
      </w:r>
      <w:r w:rsidRPr="0037382B">
        <w:rPr>
          <w:rStyle w:val="libFootnotenumChar"/>
          <w:rtl/>
        </w:rPr>
        <w:t>(1)</w:t>
      </w:r>
      <w:r>
        <w:rPr>
          <w:rtl/>
        </w:rPr>
        <w:t>.</w:t>
      </w:r>
    </w:p>
    <w:p w:rsidR="00D620A4" w:rsidRPr="00706B5A" w:rsidRDefault="00D620A4" w:rsidP="00652868">
      <w:pPr>
        <w:pStyle w:val="libNormal"/>
        <w:rPr>
          <w:rtl/>
        </w:rPr>
      </w:pPr>
      <w:r w:rsidRPr="00706B5A">
        <w:rPr>
          <w:rtl/>
        </w:rPr>
        <w:t>وفي رواية تكون بعدي أئمة لا يهتدون بهداي ولا يستنون بسنتي وسيقوم فيهم رجال قلوبهم قلوب الشياطين في جثمان انس قال حذيفة</w:t>
      </w:r>
      <w:r w:rsidR="00BB75CD">
        <w:rPr>
          <w:rtl/>
        </w:rPr>
        <w:t>:</w:t>
      </w:r>
      <w:r w:rsidRPr="00706B5A">
        <w:rPr>
          <w:rtl/>
        </w:rPr>
        <w:t xml:space="preserve"> كيف أصنع يا رسول الله ان أدركت ذلك</w:t>
      </w:r>
      <w:r>
        <w:rPr>
          <w:rtl/>
        </w:rPr>
        <w:t>؟</w:t>
      </w:r>
      <w:r w:rsidRPr="00706B5A">
        <w:rPr>
          <w:rtl/>
        </w:rPr>
        <w:t xml:space="preserve"> قال</w:t>
      </w:r>
      <w:r w:rsidR="00BB75CD">
        <w:rPr>
          <w:rtl/>
        </w:rPr>
        <w:t>:</w:t>
      </w:r>
      <w:r w:rsidRPr="00706B5A">
        <w:rPr>
          <w:rtl/>
        </w:rPr>
        <w:t xml:space="preserve"> تسمع وتطيع الامير وان ضرب ظهرك وأخذ مالك </w:t>
      </w:r>
      <w:r w:rsidRPr="0037382B">
        <w:rPr>
          <w:rStyle w:val="libFootnotenumChar"/>
          <w:rtl/>
        </w:rPr>
        <w:t>(2)</w:t>
      </w:r>
      <w:r>
        <w:rPr>
          <w:rtl/>
        </w:rPr>
        <w:t>.</w:t>
      </w:r>
    </w:p>
    <w:p w:rsidR="00D620A4" w:rsidRPr="00706B5A" w:rsidRDefault="00D620A4" w:rsidP="0037382B">
      <w:pPr>
        <w:pStyle w:val="libBold1"/>
        <w:rPr>
          <w:rtl/>
          <w:lang w:bidi="fa-IR"/>
        </w:rPr>
      </w:pPr>
      <w:r w:rsidRPr="00FA2152">
        <w:rPr>
          <w:rtl/>
        </w:rPr>
        <w:t>قوله رضى الله تعالى عنه</w:t>
      </w:r>
      <w:r w:rsidR="00BB75CD">
        <w:rPr>
          <w:rtl/>
        </w:rPr>
        <w:t>:</w:t>
      </w:r>
      <w:r w:rsidRPr="00FA2152">
        <w:rPr>
          <w:rtl/>
        </w:rPr>
        <w:t xml:space="preserve"> لتركبن طبقا عن طبق سنة بنى اسرائيل‌</w:t>
      </w:r>
    </w:p>
    <w:p w:rsidR="00D620A4" w:rsidRPr="00706B5A" w:rsidRDefault="00D620A4" w:rsidP="00652868">
      <w:pPr>
        <w:pStyle w:val="libNormal"/>
        <w:rPr>
          <w:rtl/>
        </w:rPr>
      </w:pPr>
      <w:r w:rsidRPr="00706B5A">
        <w:rPr>
          <w:rtl/>
        </w:rPr>
        <w:t xml:space="preserve">اقتباس من التنزيل الكريم </w:t>
      </w:r>
      <w:r w:rsidRPr="0037382B">
        <w:rPr>
          <w:rStyle w:val="libFootnotenumChar"/>
          <w:rtl/>
        </w:rPr>
        <w:t>(3)</w:t>
      </w:r>
      <w:r w:rsidRPr="00706B5A">
        <w:rPr>
          <w:rtl/>
        </w:rPr>
        <w:t xml:space="preserve"> </w:t>
      </w:r>
      <w:r w:rsidRPr="001F0C57">
        <w:rPr>
          <w:rStyle w:val="libAlaemChar"/>
          <w:rtl/>
        </w:rPr>
        <w:t>(</w:t>
      </w:r>
      <w:r w:rsidRPr="0037382B">
        <w:rPr>
          <w:rStyle w:val="libAieChar"/>
          <w:rtl/>
        </w:rPr>
        <w:t xml:space="preserve"> لَتَرْكَبُنَّ </w:t>
      </w:r>
      <w:r w:rsidRPr="001F0C57">
        <w:rPr>
          <w:rStyle w:val="libAlaemChar"/>
          <w:rtl/>
        </w:rPr>
        <w:t>)</w:t>
      </w:r>
      <w:r w:rsidRPr="00706B5A">
        <w:rPr>
          <w:rtl/>
        </w:rPr>
        <w:t xml:space="preserve"> هنا بضم الموحدة لا غير على خطاب القوم.</w:t>
      </w:r>
    </w:p>
    <w:p w:rsidR="00D620A4" w:rsidRPr="00706B5A" w:rsidRDefault="00D620A4" w:rsidP="00652868">
      <w:pPr>
        <w:pStyle w:val="libNormal"/>
        <w:rPr>
          <w:rtl/>
        </w:rPr>
      </w:pPr>
      <w:r w:rsidRPr="00706B5A">
        <w:rPr>
          <w:rtl/>
        </w:rPr>
        <w:t>فاما بالتنزيل فقد قرأ بالضم على خطاب الجنس</w:t>
      </w:r>
      <w:r w:rsidR="00BB75CD">
        <w:rPr>
          <w:rtl/>
        </w:rPr>
        <w:t>،</w:t>
      </w:r>
      <w:r w:rsidRPr="00706B5A">
        <w:rPr>
          <w:rtl/>
        </w:rPr>
        <w:t xml:space="preserve"> وبالفتح على خطاب الانسان في يا أيها الانسان</w:t>
      </w:r>
      <w:r w:rsidR="00BB75CD">
        <w:rPr>
          <w:rtl/>
        </w:rPr>
        <w:t>،</w:t>
      </w:r>
      <w:r w:rsidRPr="00706B5A">
        <w:rPr>
          <w:rtl/>
        </w:rPr>
        <w:t xml:space="preserve"> وبالكسر على خطاب النفس</w:t>
      </w:r>
      <w:r w:rsidR="00BB75CD">
        <w:rPr>
          <w:rtl/>
        </w:rPr>
        <w:t>،</w:t>
      </w:r>
      <w:r w:rsidRPr="00706B5A">
        <w:rPr>
          <w:rtl/>
        </w:rPr>
        <w:t xml:space="preserve"> وقرأ بالياء للغيبة مكان تاء الخطاب على فتح الباء على لا يركبن الانسان.</w:t>
      </w:r>
    </w:p>
    <w:p w:rsidR="00D620A4" w:rsidRPr="00706B5A" w:rsidRDefault="00D620A4" w:rsidP="00652868">
      <w:pPr>
        <w:pStyle w:val="libNormal"/>
        <w:rPr>
          <w:rtl/>
        </w:rPr>
      </w:pPr>
      <w:r w:rsidRPr="00706B5A">
        <w:rPr>
          <w:rtl/>
        </w:rPr>
        <w:t xml:space="preserve">و </w:t>
      </w:r>
      <w:r w:rsidRPr="001F0C57">
        <w:rPr>
          <w:rStyle w:val="libAlaemChar"/>
          <w:rtl/>
        </w:rPr>
        <w:t>(</w:t>
      </w:r>
      <w:r w:rsidRPr="0037382B">
        <w:rPr>
          <w:rStyle w:val="libAieChar"/>
          <w:rtl/>
        </w:rPr>
        <w:t xml:space="preserve"> طَبَقاً </w:t>
      </w:r>
      <w:r w:rsidRPr="001F0C57">
        <w:rPr>
          <w:rStyle w:val="libAlaemChar"/>
          <w:rtl/>
        </w:rPr>
        <w:t>)</w:t>
      </w:r>
      <w:r w:rsidRPr="00706B5A">
        <w:rPr>
          <w:rtl/>
        </w:rPr>
        <w:t xml:space="preserve"> في التنزيل متعين النصب على المفعول</w:t>
      </w:r>
      <w:r w:rsidR="00BB75CD">
        <w:rPr>
          <w:rtl/>
        </w:rPr>
        <w:t>،</w:t>
      </w:r>
      <w:r w:rsidRPr="00706B5A">
        <w:rPr>
          <w:rtl/>
        </w:rPr>
        <w:t xml:space="preserve"> فاما هنا فيحتمل أن يكون منصوبا على المفعولية فيكون نصب سنة بني اسرائيل على البدل عنه</w:t>
      </w:r>
      <w:r w:rsidR="00BB75CD">
        <w:rPr>
          <w:rtl/>
        </w:rPr>
        <w:t>،</w:t>
      </w:r>
      <w:r w:rsidRPr="00706B5A">
        <w:rPr>
          <w:rtl/>
        </w:rPr>
        <w:t xml:space="preserve"> أو على نزع الخافض.</w:t>
      </w:r>
    </w:p>
    <w:p w:rsidR="00D620A4" w:rsidRPr="00706B5A" w:rsidRDefault="00D620A4" w:rsidP="00652868">
      <w:pPr>
        <w:pStyle w:val="libNormal"/>
        <w:rPr>
          <w:rtl/>
        </w:rPr>
      </w:pPr>
      <w:r w:rsidRPr="00706B5A">
        <w:rPr>
          <w:rtl/>
        </w:rPr>
        <w:t>أي على سنة بني اسرائيل وحذو طريقتهم</w:t>
      </w:r>
      <w:r w:rsidR="00BB75CD">
        <w:rPr>
          <w:rtl/>
        </w:rPr>
        <w:t>،</w:t>
      </w:r>
      <w:r w:rsidRPr="00706B5A">
        <w:rPr>
          <w:rtl/>
        </w:rPr>
        <w:t xml:space="preserve"> ويحتمل الحال من ضمير خطاب الجمع فتنصب سنة بني اسرائيل على المفعول</w:t>
      </w:r>
      <w:r w:rsidR="00BB75CD">
        <w:rPr>
          <w:rtl/>
        </w:rPr>
        <w:t>،</w:t>
      </w:r>
      <w:r w:rsidRPr="00706B5A">
        <w:rPr>
          <w:rtl/>
        </w:rPr>
        <w:t xml:space="preserve"> أي لتركبنها طبقا عن طبق.</w:t>
      </w:r>
    </w:p>
    <w:p w:rsidR="00D620A4" w:rsidRPr="00706B5A" w:rsidRDefault="00D620A4" w:rsidP="00652868">
      <w:pPr>
        <w:pStyle w:val="libNormal"/>
        <w:rPr>
          <w:rtl/>
        </w:rPr>
      </w:pPr>
      <w:r>
        <w:rPr>
          <w:rtl/>
        </w:rPr>
        <w:t>و «</w:t>
      </w:r>
      <w:r w:rsidRPr="00706B5A">
        <w:rPr>
          <w:rtl/>
        </w:rPr>
        <w:t xml:space="preserve"> الطبق » ما طابق غيره يقال</w:t>
      </w:r>
      <w:r w:rsidR="00BB75CD">
        <w:rPr>
          <w:rtl/>
        </w:rPr>
        <w:t>:</w:t>
      </w:r>
      <w:r w:rsidRPr="00706B5A">
        <w:rPr>
          <w:rtl/>
        </w:rPr>
        <w:t xml:space="preserve"> ما هذا بطبق لذا أي ليس يطابقه</w:t>
      </w:r>
      <w:r w:rsidR="00BB75CD">
        <w:rPr>
          <w:rtl/>
        </w:rPr>
        <w:t>،</w:t>
      </w:r>
      <w:r w:rsidRPr="00706B5A">
        <w:rPr>
          <w:rtl/>
        </w:rPr>
        <w:t xml:space="preserve"> ومنه قيل للغطاء</w:t>
      </w:r>
      <w:r w:rsidR="00BB75CD">
        <w:rPr>
          <w:rtl/>
        </w:rPr>
        <w:t>:</w:t>
      </w:r>
      <w:r>
        <w:rPr>
          <w:rFonts w:hint="cs"/>
          <w:rtl/>
        </w:rPr>
        <w:t xml:space="preserve"> </w:t>
      </w:r>
      <w:r w:rsidRPr="00706B5A">
        <w:rPr>
          <w:rtl/>
        </w:rPr>
        <w:t>الطبق</w:t>
      </w:r>
      <w:r w:rsidR="00BB75CD">
        <w:rPr>
          <w:rtl/>
        </w:rPr>
        <w:t>،</w:t>
      </w:r>
      <w:r w:rsidRPr="00706B5A">
        <w:rPr>
          <w:rtl/>
        </w:rPr>
        <w:t xml:space="preserve"> واطباق الثرى ما تطابق منه</w:t>
      </w:r>
      <w:r w:rsidR="00BB75CD">
        <w:rPr>
          <w:rtl/>
        </w:rPr>
        <w:t>،</w:t>
      </w:r>
      <w:r w:rsidRPr="00706B5A">
        <w:rPr>
          <w:rtl/>
        </w:rPr>
        <w:t xml:space="preserve"> ثم قيل للحال المطابقة لحال أخرى في الشدة‌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صحيح مسلم</w:t>
      </w:r>
      <w:r w:rsidR="00BB75CD">
        <w:rPr>
          <w:rtl/>
        </w:rPr>
        <w:t>:</w:t>
      </w:r>
      <w:r w:rsidRPr="00706B5A">
        <w:rPr>
          <w:rtl/>
        </w:rPr>
        <w:t xml:space="preserve"> 4 / 2054 وكتاب الطرائف</w:t>
      </w:r>
      <w:r w:rsidR="00BB75CD">
        <w:rPr>
          <w:rtl/>
        </w:rPr>
        <w:t>:</w:t>
      </w:r>
      <w:r w:rsidRPr="00706B5A">
        <w:rPr>
          <w:rtl/>
        </w:rPr>
        <w:t xml:space="preserve"> 380‌</w:t>
      </w:r>
    </w:p>
    <w:p w:rsidR="00D620A4" w:rsidRPr="00706B5A" w:rsidRDefault="00D620A4" w:rsidP="0037382B">
      <w:pPr>
        <w:pStyle w:val="libFootnote0"/>
        <w:rPr>
          <w:rtl/>
          <w:lang w:bidi="fa-IR"/>
        </w:rPr>
      </w:pPr>
      <w:r w:rsidRPr="00706B5A">
        <w:rPr>
          <w:rtl/>
        </w:rPr>
        <w:t>(2) رواه مسلم في صحيحه</w:t>
      </w:r>
      <w:r w:rsidR="00BB75CD">
        <w:rPr>
          <w:rtl/>
        </w:rPr>
        <w:t>:</w:t>
      </w:r>
      <w:r w:rsidRPr="00706B5A">
        <w:rPr>
          <w:rtl/>
        </w:rPr>
        <w:t xml:space="preserve"> 3 / 1476 كتاب الامارة ح 52‌</w:t>
      </w:r>
    </w:p>
    <w:p w:rsidR="00D620A4" w:rsidRPr="00706B5A" w:rsidRDefault="00D620A4" w:rsidP="0037382B">
      <w:pPr>
        <w:pStyle w:val="libFootnote0"/>
        <w:rPr>
          <w:rtl/>
          <w:lang w:bidi="fa-IR"/>
        </w:rPr>
      </w:pPr>
      <w:r w:rsidRPr="00706B5A">
        <w:rPr>
          <w:rtl/>
        </w:rPr>
        <w:t>(3) سورة الانشقاق</w:t>
      </w:r>
      <w:r w:rsidR="00BB75CD">
        <w:rPr>
          <w:rtl/>
        </w:rPr>
        <w:t>:</w:t>
      </w:r>
      <w:r w:rsidRPr="00706B5A">
        <w:rPr>
          <w:rtl/>
        </w:rPr>
        <w:t xml:space="preserve"> 19‌</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أما والله لو وليتموها عليّا لا</w:t>
      </w:r>
      <w:r>
        <w:rPr>
          <w:rtl/>
        </w:rPr>
        <w:t xml:space="preserve"> كلتم من فوقكم ومن تحت أرجلكم</w:t>
      </w:r>
      <w:r w:rsidR="00BB75CD">
        <w:rPr>
          <w:rtl/>
        </w:rPr>
        <w:t>،</w:t>
      </w:r>
      <w:r w:rsidRPr="00706B5A">
        <w:rPr>
          <w:rtl/>
        </w:rPr>
        <w:t xml:space="preserve"> فابشروا‌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والصعوبة</w:t>
      </w:r>
      <w:r w:rsidR="00BB75CD">
        <w:rPr>
          <w:rtl/>
        </w:rPr>
        <w:t>،</w:t>
      </w:r>
      <w:r w:rsidRPr="00706B5A">
        <w:rPr>
          <w:rtl/>
        </w:rPr>
        <w:t xml:space="preserve"> أو في الكيفية والصفة</w:t>
      </w:r>
      <w:r w:rsidR="00BB75CD">
        <w:rPr>
          <w:rtl/>
        </w:rPr>
        <w:t>،</w:t>
      </w:r>
      <w:r w:rsidRPr="00706B5A">
        <w:rPr>
          <w:rtl/>
        </w:rPr>
        <w:t xml:space="preserve"> أو في المنزلة والمرتبة طبق</w:t>
      </w:r>
      <w:r w:rsidR="00BB75CD">
        <w:rPr>
          <w:rtl/>
        </w:rPr>
        <w:t>،</w:t>
      </w:r>
      <w:r w:rsidRPr="00706B5A">
        <w:rPr>
          <w:rtl/>
        </w:rPr>
        <w:t xml:space="preserve"> أو هو جمع طبقة وهي المرتبة من مراتب الشي‌ء</w:t>
      </w:r>
      <w:r w:rsidR="00BB75CD">
        <w:rPr>
          <w:rtl/>
        </w:rPr>
        <w:t>،</w:t>
      </w:r>
      <w:r w:rsidRPr="00706B5A">
        <w:rPr>
          <w:rtl/>
        </w:rPr>
        <w:t xml:space="preserve"> يقال</w:t>
      </w:r>
      <w:r w:rsidR="00BB75CD">
        <w:rPr>
          <w:rtl/>
        </w:rPr>
        <w:t>:</w:t>
      </w:r>
      <w:r w:rsidRPr="00706B5A">
        <w:rPr>
          <w:rtl/>
        </w:rPr>
        <w:t xml:space="preserve"> الناس على طبقات أي على منازل ودرجات بعضها أرفع من بعض.</w:t>
      </w:r>
    </w:p>
    <w:p w:rsidR="00D620A4" w:rsidRPr="00706B5A" w:rsidRDefault="00D620A4" w:rsidP="00652868">
      <w:pPr>
        <w:pStyle w:val="libNormal"/>
        <w:rPr>
          <w:rtl/>
        </w:rPr>
      </w:pPr>
      <w:r w:rsidRPr="00706B5A">
        <w:rPr>
          <w:rtl/>
        </w:rPr>
        <w:t>ومحل « عن طبق » النصب على أنه صفة لطبقا أي طبقا مجاوز الطبق</w:t>
      </w:r>
      <w:r w:rsidR="00BB75CD">
        <w:rPr>
          <w:rtl/>
        </w:rPr>
        <w:t>،</w:t>
      </w:r>
      <w:r w:rsidRPr="00706B5A">
        <w:rPr>
          <w:rtl/>
        </w:rPr>
        <w:t xml:space="preserve"> أو حال من ضمير الجمع في لتركبن طبقا. أي مجاوزين لطبق.</w:t>
      </w:r>
    </w:p>
    <w:p w:rsidR="00D620A4" w:rsidRPr="00706B5A" w:rsidRDefault="00D620A4" w:rsidP="00652868">
      <w:pPr>
        <w:pStyle w:val="libNormal"/>
        <w:rPr>
          <w:rtl/>
        </w:rPr>
      </w:pPr>
      <w:r w:rsidRPr="00706B5A">
        <w:rPr>
          <w:rtl/>
        </w:rPr>
        <w:t>فالمعنى</w:t>
      </w:r>
      <w:r w:rsidR="00BB75CD">
        <w:rPr>
          <w:rtl/>
        </w:rPr>
        <w:t>:</w:t>
      </w:r>
      <w:r w:rsidRPr="00706B5A">
        <w:rPr>
          <w:rtl/>
        </w:rPr>
        <w:t xml:space="preserve"> لتركبن طبقا عن طبق أي منزلة بعد منزلة</w:t>
      </w:r>
      <w:r w:rsidR="00BB75CD">
        <w:rPr>
          <w:rtl/>
        </w:rPr>
        <w:t>،</w:t>
      </w:r>
      <w:r w:rsidRPr="00706B5A">
        <w:rPr>
          <w:rtl/>
        </w:rPr>
        <w:t xml:space="preserve"> أو حالا بعد حال في الحيص والحيود عن سواء السبيل</w:t>
      </w:r>
      <w:r w:rsidR="00BB75CD">
        <w:rPr>
          <w:rtl/>
        </w:rPr>
        <w:t>،</w:t>
      </w:r>
      <w:r w:rsidRPr="00706B5A">
        <w:rPr>
          <w:rtl/>
        </w:rPr>
        <w:t xml:space="preserve"> أو أحوالا مختلفة هي طبقات ومراتب في الزيغ والعدول عن سبيل الحق</w:t>
      </w:r>
      <w:r w:rsidR="00BB75CD">
        <w:rPr>
          <w:rtl/>
        </w:rPr>
        <w:t>،</w:t>
      </w:r>
      <w:r w:rsidRPr="00706B5A">
        <w:rPr>
          <w:rtl/>
        </w:rPr>
        <w:t xml:space="preserve"> وأن ذلك الا سنة بني اسرائيل من قبل</w:t>
      </w:r>
      <w:r w:rsidR="00BB75CD">
        <w:rPr>
          <w:rtl/>
        </w:rPr>
        <w:t>،</w:t>
      </w:r>
      <w:r w:rsidRPr="00706B5A">
        <w:rPr>
          <w:rtl/>
        </w:rPr>
        <w:t xml:space="preserve"> أو لتركبن سنة بني اسرائيل في الزيغ والحيود طبقا عن طبق أي منزلة بعد منزلة ومرتبة بعد مرتبة</w:t>
      </w:r>
      <w:r w:rsidR="00BB75CD">
        <w:rPr>
          <w:rtl/>
        </w:rPr>
        <w:t>،</w:t>
      </w:r>
      <w:r w:rsidRPr="00706B5A">
        <w:rPr>
          <w:rtl/>
        </w:rPr>
        <w:t xml:space="preserve"> أو طرقا متباينة وطبقات شتى هي مراتب مترتبة وأحوال مختلفة تحذونها حذو النعل بالنعل والقذة بالقذة.</w:t>
      </w:r>
    </w:p>
    <w:p w:rsidR="00D620A4" w:rsidRPr="00706B5A" w:rsidRDefault="00D620A4" w:rsidP="00652868">
      <w:pPr>
        <w:pStyle w:val="libNormal"/>
        <w:rPr>
          <w:rtl/>
        </w:rPr>
      </w:pPr>
      <w:r w:rsidRPr="00706B5A">
        <w:rPr>
          <w:rtl/>
        </w:rPr>
        <w:t xml:space="preserve">وقد استفاضت رواية الحديث على هذا الطريق في أصول العامة والخاصة </w:t>
      </w:r>
      <w:r w:rsidRPr="0037382B">
        <w:rPr>
          <w:rStyle w:val="libFootnotenumChar"/>
          <w:rtl/>
        </w:rPr>
        <w:t>(1)</w:t>
      </w:r>
      <w:r>
        <w:rPr>
          <w:rtl/>
        </w:rPr>
        <w:t>.</w:t>
      </w:r>
    </w:p>
    <w:p w:rsidR="00D620A4" w:rsidRDefault="00D620A4" w:rsidP="00652868">
      <w:pPr>
        <w:pStyle w:val="libNormal"/>
        <w:rPr>
          <w:rtl/>
        </w:rPr>
      </w:pPr>
      <w:r>
        <w:rPr>
          <w:rtl/>
        </w:rPr>
        <w:t>و «</w:t>
      </w:r>
      <w:r w:rsidRPr="00706B5A">
        <w:rPr>
          <w:rtl/>
        </w:rPr>
        <w:t xml:space="preserve"> القذة » بضم القاف واعجام الذال المشددة احدى رياش السهم والجمع قذذ </w:t>
      </w:r>
    </w:p>
    <w:p w:rsidR="00D620A4" w:rsidRPr="00706B5A" w:rsidRDefault="00D620A4" w:rsidP="00652868">
      <w:pPr>
        <w:pStyle w:val="libNormal"/>
        <w:rPr>
          <w:rtl/>
        </w:rPr>
      </w:pPr>
      <w:r w:rsidRPr="00706B5A">
        <w:rPr>
          <w:rtl/>
        </w:rPr>
        <w:t>قال في الاساس</w:t>
      </w:r>
      <w:r w:rsidR="00BB75CD">
        <w:rPr>
          <w:rtl/>
        </w:rPr>
        <w:t>:</w:t>
      </w:r>
      <w:r w:rsidRPr="00706B5A">
        <w:rPr>
          <w:rtl/>
        </w:rPr>
        <w:t xml:space="preserve"> قذ الريش بالمقذ حذف أطرافه</w:t>
      </w:r>
      <w:r w:rsidR="00BB75CD">
        <w:rPr>
          <w:rtl/>
        </w:rPr>
        <w:t>،</w:t>
      </w:r>
      <w:r w:rsidRPr="00706B5A">
        <w:rPr>
          <w:rtl/>
        </w:rPr>
        <w:t xml:space="preserve"> ومنه القذة الريشة المقذوذة يقال</w:t>
      </w:r>
      <w:r w:rsidR="00BB75CD">
        <w:rPr>
          <w:rtl/>
        </w:rPr>
        <w:t>:</w:t>
      </w:r>
      <w:r w:rsidRPr="00706B5A">
        <w:rPr>
          <w:rtl/>
        </w:rPr>
        <w:t xml:space="preserve"> حذو القذة بالقذة</w:t>
      </w:r>
      <w:r w:rsidR="00BB75CD">
        <w:rPr>
          <w:rtl/>
        </w:rPr>
        <w:t>،</w:t>
      </w:r>
      <w:r w:rsidRPr="00706B5A">
        <w:rPr>
          <w:rtl/>
        </w:rPr>
        <w:t xml:space="preserve"> وألزق القذذ بالسهم ورجل مقذوذ الشعر مقصص حوالي قصاصه كله </w:t>
      </w:r>
      <w:r w:rsidRPr="0037382B">
        <w:rPr>
          <w:rStyle w:val="libFootnotenumChar"/>
          <w:rtl/>
        </w:rPr>
        <w:t>(2)</w:t>
      </w:r>
      <w:r>
        <w:rPr>
          <w:rtl/>
        </w:rPr>
        <w:t>.</w:t>
      </w:r>
    </w:p>
    <w:p w:rsidR="00D620A4" w:rsidRPr="001E3385" w:rsidRDefault="00D620A4" w:rsidP="0037382B">
      <w:pPr>
        <w:pStyle w:val="libBold1"/>
        <w:rPr>
          <w:rtl/>
        </w:rPr>
      </w:pPr>
      <w:r w:rsidRPr="001E3385">
        <w:rPr>
          <w:rtl/>
        </w:rPr>
        <w:t>قوله رضى الله تعالى عنه</w:t>
      </w:r>
      <w:r w:rsidR="00BB75CD">
        <w:rPr>
          <w:rtl/>
        </w:rPr>
        <w:t>:</w:t>
      </w:r>
      <w:r w:rsidRPr="001E3385">
        <w:rPr>
          <w:rtl/>
        </w:rPr>
        <w:t xml:space="preserve"> اما والله لو وليتموها عليا لا كلتم من فوقكم ومن تحت أرجلكم‌</w:t>
      </w:r>
    </w:p>
    <w:p w:rsidR="00D620A4" w:rsidRPr="00706B5A" w:rsidRDefault="00D620A4" w:rsidP="00652868">
      <w:pPr>
        <w:pStyle w:val="libNormal"/>
        <w:rPr>
          <w:rtl/>
        </w:rPr>
      </w:pPr>
      <w:r w:rsidRPr="00706B5A">
        <w:rPr>
          <w:rtl/>
        </w:rPr>
        <w:t>أما بالفتح والتخفيف كلمة تنبيه وتحقيق وتأكيد وتسجيل</w:t>
      </w:r>
      <w:r w:rsidR="00BB75CD">
        <w:rPr>
          <w:rtl/>
        </w:rPr>
        <w:t>،</w:t>
      </w:r>
      <w:r w:rsidRPr="00706B5A">
        <w:rPr>
          <w:rtl/>
        </w:rPr>
        <w:t xml:space="preserve"> ولو ولّيتموها أي‌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في الكشاف</w:t>
      </w:r>
      <w:r w:rsidR="00BB75CD">
        <w:rPr>
          <w:rtl/>
        </w:rPr>
        <w:t>:</w:t>
      </w:r>
      <w:r w:rsidRPr="00706B5A">
        <w:rPr>
          <w:rtl/>
        </w:rPr>
        <w:t xml:space="preserve"> 1 / 616</w:t>
      </w:r>
      <w:r w:rsidR="00BB75CD">
        <w:rPr>
          <w:rtl/>
        </w:rPr>
        <w:t>،</w:t>
      </w:r>
      <w:r w:rsidRPr="00706B5A">
        <w:rPr>
          <w:rtl/>
        </w:rPr>
        <w:t xml:space="preserve"> ورواه أيضا العلامة المجلسى في البحار عن صحيح الترمذى</w:t>
      </w:r>
      <w:r w:rsidR="00BB75CD">
        <w:rPr>
          <w:rtl/>
        </w:rPr>
        <w:t>:</w:t>
      </w:r>
      <w:r w:rsidRPr="00706B5A">
        <w:rPr>
          <w:rtl/>
        </w:rPr>
        <w:t xml:space="preserve"> 28 / 30 وأيضا السيد ابن طاوس في الطرائف</w:t>
      </w:r>
      <w:r w:rsidR="00BB75CD">
        <w:rPr>
          <w:rtl/>
        </w:rPr>
        <w:t>،</w:t>
      </w:r>
      <w:r w:rsidRPr="00706B5A">
        <w:rPr>
          <w:rtl/>
        </w:rPr>
        <w:t xml:space="preserve"> 380‌</w:t>
      </w:r>
    </w:p>
    <w:p w:rsidR="00D620A4" w:rsidRPr="00706B5A" w:rsidRDefault="00D620A4" w:rsidP="0037382B">
      <w:pPr>
        <w:pStyle w:val="libFootnote0"/>
        <w:rPr>
          <w:rtl/>
          <w:lang w:bidi="fa-IR"/>
        </w:rPr>
      </w:pPr>
      <w:r w:rsidRPr="00706B5A">
        <w:rPr>
          <w:rtl/>
        </w:rPr>
        <w:t>(2) أساس البلاغة</w:t>
      </w:r>
      <w:r w:rsidR="00BB75CD">
        <w:rPr>
          <w:rtl/>
        </w:rPr>
        <w:t>:</w:t>
      </w:r>
      <w:r w:rsidRPr="00706B5A">
        <w:rPr>
          <w:rtl/>
        </w:rPr>
        <w:t xml:space="preserve"> 497‌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بالبلاء واقن</w:t>
      </w:r>
      <w:r>
        <w:rPr>
          <w:rtl/>
        </w:rPr>
        <w:t>طوا من الرجاء ونابذتكم على سواء</w:t>
      </w:r>
      <w:r w:rsidRPr="00706B5A">
        <w:rPr>
          <w:rtl/>
        </w:rPr>
        <w:t xml:space="preserve"> وانقطعت العصمة فيما بيني وبينكم‌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الخلافة</w:t>
      </w:r>
      <w:r w:rsidR="00BB75CD">
        <w:rPr>
          <w:rtl/>
        </w:rPr>
        <w:t>،</w:t>
      </w:r>
      <w:r w:rsidRPr="00706B5A">
        <w:rPr>
          <w:rtl/>
        </w:rPr>
        <w:t xml:space="preserve"> أو الامة أي ولو جعلتم عليا متولى الخلافة وواليها وولي الامة ومالك أمرها.</w:t>
      </w:r>
    </w:p>
    <w:p w:rsidR="00D620A4" w:rsidRPr="00706B5A" w:rsidRDefault="00D620A4" w:rsidP="00652868">
      <w:pPr>
        <w:pStyle w:val="libNormal"/>
        <w:rPr>
          <w:rtl/>
        </w:rPr>
      </w:pPr>
      <w:r>
        <w:rPr>
          <w:rtl/>
        </w:rPr>
        <w:t>و «</w:t>
      </w:r>
      <w:r w:rsidRPr="00706B5A">
        <w:rPr>
          <w:rtl/>
        </w:rPr>
        <w:t xml:space="preserve"> لأكلتم من فوقكم ومن تحت أرجلكم » اقتباس من القرآن الكريم</w:t>
      </w:r>
      <w:r w:rsidR="00BB75CD">
        <w:rPr>
          <w:rtl/>
        </w:rPr>
        <w:t>،</w:t>
      </w:r>
      <w:r w:rsidRPr="00706B5A">
        <w:rPr>
          <w:rtl/>
        </w:rPr>
        <w:t xml:space="preserve"> أي لا تسعت عليكم الارزاق الجسمانية من رزق البدن الهيولاني والارزاق الروحانية من رزق النفس العاقلة المجردة</w:t>
      </w:r>
      <w:r w:rsidR="00BB75CD">
        <w:rPr>
          <w:rtl/>
        </w:rPr>
        <w:t>،</w:t>
      </w:r>
      <w:r w:rsidRPr="00706B5A">
        <w:rPr>
          <w:rtl/>
        </w:rPr>
        <w:t xml:space="preserve"> واتصلت أسبابها </w:t>
      </w:r>
      <w:r w:rsidRPr="0037382B">
        <w:rPr>
          <w:rStyle w:val="libFootnotenumChar"/>
          <w:rtl/>
        </w:rPr>
        <w:t>(1)</w:t>
      </w:r>
      <w:r w:rsidRPr="00706B5A">
        <w:rPr>
          <w:rtl/>
        </w:rPr>
        <w:t xml:space="preserve"> السماوية والارضية من السماء والارض على النصاب الكامل والسنة العادلة.</w:t>
      </w:r>
    </w:p>
    <w:p w:rsidR="00D620A4" w:rsidRPr="00706B5A" w:rsidRDefault="00D620A4" w:rsidP="00652868">
      <w:pPr>
        <w:pStyle w:val="libNormal"/>
        <w:rPr>
          <w:rtl/>
        </w:rPr>
      </w:pPr>
      <w:r w:rsidRPr="00706B5A">
        <w:rPr>
          <w:rtl/>
        </w:rPr>
        <w:t xml:space="preserve">وقد روت العامة الحديث بذلك عن النبي </w:t>
      </w:r>
      <w:r w:rsidR="001F0C57" w:rsidRPr="001F0C57">
        <w:rPr>
          <w:rStyle w:val="libAlaemChar"/>
          <w:rtl/>
        </w:rPr>
        <w:t>صلى‌الله‌عليه‌وآله</w:t>
      </w:r>
      <w:r w:rsidRPr="00706B5A">
        <w:rPr>
          <w:rtl/>
        </w:rPr>
        <w:t xml:space="preserve"> في أصولهم من طرق كثيرة في المشكاة ومسند أحمد بن حنبل وغيرهما أنه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ان تؤمروا عليا ولا أراكم فاعلين تجدوه هاديا مهديا يأخذ بكم الطريق المستقيم.</w:t>
      </w:r>
    </w:p>
    <w:p w:rsidR="00D620A4" w:rsidRPr="00706B5A" w:rsidRDefault="00D620A4" w:rsidP="0037382B">
      <w:pPr>
        <w:pStyle w:val="libBold1"/>
        <w:rPr>
          <w:rtl/>
          <w:lang w:bidi="fa-IR"/>
        </w:rPr>
      </w:pPr>
      <w:r w:rsidRPr="001E3385">
        <w:rPr>
          <w:rtl/>
        </w:rPr>
        <w:t>قوله رضى الله تعالى عنه</w:t>
      </w:r>
      <w:r w:rsidR="00BB75CD">
        <w:rPr>
          <w:rtl/>
        </w:rPr>
        <w:t>:</w:t>
      </w:r>
      <w:r w:rsidRPr="001E3385">
        <w:rPr>
          <w:rtl/>
        </w:rPr>
        <w:t xml:space="preserve"> ونابذتكم على سواء‌</w:t>
      </w:r>
    </w:p>
    <w:p w:rsidR="00D620A4" w:rsidRPr="00706B5A" w:rsidRDefault="00D620A4" w:rsidP="00652868">
      <w:pPr>
        <w:pStyle w:val="libNormal"/>
        <w:rPr>
          <w:rtl/>
        </w:rPr>
      </w:pPr>
      <w:r w:rsidRPr="00706B5A">
        <w:rPr>
          <w:rtl/>
        </w:rPr>
        <w:t xml:space="preserve">اقتباس من قوله تعالى </w:t>
      </w:r>
      <w:r w:rsidRPr="001F0C57">
        <w:rPr>
          <w:rStyle w:val="libAlaemChar"/>
          <w:rtl/>
        </w:rPr>
        <w:t>(</w:t>
      </w:r>
      <w:r w:rsidRPr="0037382B">
        <w:rPr>
          <w:rStyle w:val="libAieChar"/>
          <w:rtl/>
        </w:rPr>
        <w:t xml:space="preserve"> فَانْبِذْ إِلَيْهِمْ عَلى سَواءٍ </w:t>
      </w:r>
      <w:r w:rsidRPr="001F0C57">
        <w:rPr>
          <w:rStyle w:val="libAlaemChar"/>
          <w:rtl/>
        </w:rPr>
        <w:t>)</w:t>
      </w:r>
      <w:r w:rsidRPr="00706B5A">
        <w:rPr>
          <w:rtl/>
        </w:rPr>
        <w:t xml:space="preserve"> </w:t>
      </w:r>
      <w:r w:rsidRPr="0037382B">
        <w:rPr>
          <w:rStyle w:val="libFootnotenumChar"/>
          <w:rtl/>
        </w:rPr>
        <w:t>(2)</w:t>
      </w:r>
      <w:r w:rsidRPr="00706B5A">
        <w:rPr>
          <w:rtl/>
        </w:rPr>
        <w:t xml:space="preserve"> وهو القاء الشي‌ء وطرحه لقلة اعتداد به.</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وفي حديث سلمان وان أبيتم نابذناكم على سواء.</w:t>
      </w:r>
      <w:r>
        <w:rPr>
          <w:rFonts w:hint="cs"/>
          <w:rtl/>
        </w:rPr>
        <w:t xml:space="preserve"> </w:t>
      </w:r>
      <w:r w:rsidRPr="00706B5A">
        <w:rPr>
          <w:rtl/>
        </w:rPr>
        <w:t>أى كاشفناكم وقاتلناكم على طريق مستقيم مستوفي العلم في المنابذة منا ومنكم بأن تظهر لهم العزم على قتالهم ونخبرهم به اخبارا مكشوفا</w:t>
      </w:r>
      <w:r w:rsidR="00BB75CD">
        <w:rPr>
          <w:rtl/>
        </w:rPr>
        <w:t>،</w:t>
      </w:r>
      <w:r w:rsidRPr="00706B5A">
        <w:rPr>
          <w:rtl/>
        </w:rPr>
        <w:t xml:space="preserve"> والنبذ يكون بالفعل والقول في الاجسام والمعاني ومنه نبذ العهد اذا نقضه وألقاه الى من كان بينه وبينه </w:t>
      </w:r>
      <w:r w:rsidRPr="0037382B">
        <w:rPr>
          <w:rStyle w:val="libFootnotenumChar"/>
          <w:rtl/>
        </w:rPr>
        <w:t>(3)</w:t>
      </w:r>
      <w:r>
        <w:rPr>
          <w:rtl/>
        </w:rPr>
        <w:t>.</w:t>
      </w:r>
    </w:p>
    <w:p w:rsidR="00D620A4" w:rsidRPr="00706B5A" w:rsidRDefault="00D620A4" w:rsidP="00652868">
      <w:pPr>
        <w:pStyle w:val="libNormal"/>
        <w:rPr>
          <w:rtl/>
        </w:rPr>
      </w:pPr>
      <w:r w:rsidRPr="00706B5A">
        <w:rPr>
          <w:rtl/>
        </w:rPr>
        <w:t>وفي الكشاف</w:t>
      </w:r>
      <w:r w:rsidR="00BB75CD">
        <w:rPr>
          <w:rtl/>
        </w:rPr>
        <w:t>:</w:t>
      </w:r>
      <w:r w:rsidRPr="00706B5A">
        <w:rPr>
          <w:rtl/>
        </w:rPr>
        <w:t xml:space="preserve"> وقيل على استواء في العداوة</w:t>
      </w:r>
      <w:r w:rsidR="00BB75CD">
        <w:rPr>
          <w:rtl/>
        </w:rPr>
        <w:t>،</w:t>
      </w:r>
      <w:r w:rsidRPr="00706B5A">
        <w:rPr>
          <w:rtl/>
        </w:rPr>
        <w:t xml:space="preserve"> والجار والمجرور في موضع الحال كأنه قيل</w:t>
      </w:r>
      <w:r w:rsidR="00BB75CD">
        <w:rPr>
          <w:rtl/>
        </w:rPr>
        <w:t>:</w:t>
      </w:r>
      <w:r w:rsidRPr="00706B5A">
        <w:rPr>
          <w:rtl/>
        </w:rPr>
        <w:t xml:space="preserve"> فانبذ اليهم ثابتا على طريق قصد سوي</w:t>
      </w:r>
      <w:r w:rsidR="00BB75CD">
        <w:rPr>
          <w:rtl/>
        </w:rPr>
        <w:t>،</w:t>
      </w:r>
      <w:r w:rsidRPr="00706B5A">
        <w:rPr>
          <w:rtl/>
        </w:rPr>
        <w:t xml:space="preserve"> أو حاصلين على استواء في العلم</w:t>
      </w:r>
      <w:r w:rsidR="00BB75CD">
        <w:rPr>
          <w:rtl/>
        </w:rPr>
        <w:t>،</w:t>
      </w:r>
      <w:r w:rsidRPr="00706B5A">
        <w:rPr>
          <w:rtl/>
        </w:rPr>
        <w:t xml:space="preserve"> أو العداوة على أنها حال من النابذ والمنبوذ اليه معا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 س »</w:t>
      </w:r>
      <w:r w:rsidR="00BB75CD">
        <w:rPr>
          <w:rtl/>
        </w:rPr>
        <w:t>:</w:t>
      </w:r>
      <w:r w:rsidRPr="00706B5A">
        <w:rPr>
          <w:rtl/>
        </w:rPr>
        <w:t xml:space="preserve"> أسباب.</w:t>
      </w:r>
    </w:p>
    <w:p w:rsidR="00D620A4" w:rsidRPr="00706B5A" w:rsidRDefault="00D620A4" w:rsidP="0037382B">
      <w:pPr>
        <w:pStyle w:val="libFootnote0"/>
        <w:rPr>
          <w:rtl/>
          <w:lang w:bidi="fa-IR"/>
        </w:rPr>
      </w:pPr>
      <w:r w:rsidRPr="00706B5A">
        <w:rPr>
          <w:rtl/>
        </w:rPr>
        <w:t>(2) سورة الانفال</w:t>
      </w:r>
      <w:r w:rsidR="00BB75CD">
        <w:rPr>
          <w:rtl/>
        </w:rPr>
        <w:t>:</w:t>
      </w:r>
      <w:r w:rsidRPr="00706B5A">
        <w:rPr>
          <w:rtl/>
        </w:rPr>
        <w:t xml:space="preserve"> 58‌</w:t>
      </w:r>
    </w:p>
    <w:p w:rsidR="00D620A4" w:rsidRPr="00706B5A" w:rsidRDefault="00D620A4" w:rsidP="0037382B">
      <w:pPr>
        <w:pStyle w:val="libFootnote0"/>
        <w:rPr>
          <w:rtl/>
          <w:lang w:bidi="fa-IR"/>
        </w:rPr>
      </w:pPr>
      <w:r w:rsidRPr="00706B5A">
        <w:rPr>
          <w:rtl/>
        </w:rPr>
        <w:t>(3) نهاية ابن الاثير</w:t>
      </w:r>
      <w:r w:rsidR="00BB75CD">
        <w:rPr>
          <w:rtl/>
        </w:rPr>
        <w:t>:</w:t>
      </w:r>
      <w:r w:rsidRPr="00706B5A">
        <w:rPr>
          <w:rtl/>
        </w:rPr>
        <w:t xml:space="preserve"> 5 / 7‌</w:t>
      </w:r>
    </w:p>
    <w:p w:rsidR="00D620A4" w:rsidRPr="00706B5A" w:rsidRDefault="00D620A4" w:rsidP="0037382B">
      <w:pPr>
        <w:pStyle w:val="libFootnote0"/>
        <w:rPr>
          <w:rtl/>
          <w:lang w:bidi="fa-IR"/>
        </w:rPr>
      </w:pPr>
      <w:r w:rsidRPr="00706B5A">
        <w:rPr>
          <w:rtl/>
        </w:rPr>
        <w:t>(4) الكشاف</w:t>
      </w:r>
      <w:r w:rsidR="00BB75CD">
        <w:rPr>
          <w:rtl/>
        </w:rPr>
        <w:t>:</w:t>
      </w:r>
      <w:r w:rsidRPr="00706B5A">
        <w:rPr>
          <w:rtl/>
        </w:rPr>
        <w:t xml:space="preserve"> 2 / 165‌</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من الولاء.</w:t>
      </w:r>
    </w:p>
    <w:p w:rsidR="00D620A4" w:rsidRPr="00706B5A" w:rsidRDefault="00D620A4" w:rsidP="00652868">
      <w:pPr>
        <w:pStyle w:val="libNormal"/>
        <w:rPr>
          <w:rtl/>
        </w:rPr>
      </w:pPr>
      <w:r w:rsidRPr="00706B5A">
        <w:rPr>
          <w:rtl/>
        </w:rPr>
        <w:t>أما والله لو أني أدفع ضيما أو أعز لله دينا لو ضعت سيفي على عاتقي ثم لضربت به قدما قدما. ألا اني أحدثكم بما تعلمون وما لا تعلمون فخذوها من سنة السبعين بما فيها.</w:t>
      </w:r>
    </w:p>
    <w:p w:rsidR="00D620A4" w:rsidRPr="00706B5A" w:rsidRDefault="00D620A4" w:rsidP="00652868">
      <w:pPr>
        <w:pStyle w:val="libNormal"/>
        <w:rPr>
          <w:rtl/>
        </w:rPr>
      </w:pPr>
      <w:r w:rsidRPr="00706B5A">
        <w:rPr>
          <w:rtl/>
        </w:rPr>
        <w:t xml:space="preserve">ألا ان لبني أميّة في بني هاشم نطحات. ألا ان </w:t>
      </w:r>
      <w:r>
        <w:rPr>
          <w:rtl/>
        </w:rPr>
        <w:t>بني أميّة كالناقة الضروس</w:t>
      </w:r>
      <w:r w:rsidRPr="00706B5A">
        <w:rPr>
          <w:rtl/>
        </w:rPr>
        <w:t xml:space="preserve"> تعض بفيها وتخبط بيديها وتضرب برجلها وتمنع درها.</w:t>
      </w:r>
    </w:p>
    <w:p w:rsidR="00BB75CD" w:rsidRDefault="00D620A4" w:rsidP="00652868">
      <w:pPr>
        <w:pStyle w:val="libNormal"/>
        <w:rPr>
          <w:rtl/>
        </w:rPr>
      </w:pPr>
      <w:r>
        <w:rPr>
          <w:rtl/>
        </w:rPr>
        <w:t>ألا انه حق على الله</w:t>
      </w:r>
      <w:r w:rsidRPr="00706B5A">
        <w:rPr>
          <w:rtl/>
        </w:rPr>
        <w:t xml:space="preserve"> أن يذل باديها وأن يظهر عليها عدوها مع قذف من السماء وخسف ومسخ وسوء الخلق حتى أن الرجل ليخرج من جانب حجلته الى صلاة‌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فيما بينى وبينكم من الولاء‌</w:t>
      </w:r>
    </w:p>
    <w:p w:rsidR="00D620A4" w:rsidRPr="00706B5A" w:rsidRDefault="00D620A4" w:rsidP="00652868">
      <w:pPr>
        <w:pStyle w:val="libNormal"/>
        <w:rPr>
          <w:rtl/>
        </w:rPr>
      </w:pPr>
      <w:r w:rsidRPr="00706B5A">
        <w:rPr>
          <w:rtl/>
        </w:rPr>
        <w:t>بفتح الواو بمعنى المحبة والوداد</w:t>
      </w:r>
      <w:r w:rsidR="00BB75CD">
        <w:rPr>
          <w:rtl/>
        </w:rPr>
        <w:t>،</w:t>
      </w:r>
      <w:r w:rsidRPr="00706B5A">
        <w:rPr>
          <w:rtl/>
        </w:rPr>
        <w:t xml:space="preserve"> لا بكسرها بمعنى الولاية والسلطنة.</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نطحات‌</w:t>
      </w:r>
    </w:p>
    <w:p w:rsidR="00D620A4" w:rsidRPr="00706B5A" w:rsidRDefault="00D620A4" w:rsidP="00652868">
      <w:pPr>
        <w:pStyle w:val="libNormal"/>
        <w:rPr>
          <w:rtl/>
        </w:rPr>
      </w:pPr>
      <w:r w:rsidRPr="00706B5A">
        <w:rPr>
          <w:rtl/>
        </w:rPr>
        <w:t>بالنون وفتح الطاء والحاء المهملتين من تناطح الكباش وانتطاحها.</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كالناقة الضروس‌</w:t>
      </w:r>
    </w:p>
    <w:p w:rsidR="00D620A4" w:rsidRPr="00706B5A" w:rsidRDefault="00D620A4" w:rsidP="00652868">
      <w:pPr>
        <w:pStyle w:val="libNormal"/>
        <w:rPr>
          <w:rtl/>
        </w:rPr>
      </w:pPr>
      <w:r w:rsidRPr="00706B5A">
        <w:rPr>
          <w:rtl/>
        </w:rPr>
        <w:t>الضرس كالضرب العض الشديد بالاضراس</w:t>
      </w:r>
      <w:r w:rsidR="00BB75CD">
        <w:rPr>
          <w:rtl/>
        </w:rPr>
        <w:t>،</w:t>
      </w:r>
      <w:r w:rsidRPr="00706B5A">
        <w:rPr>
          <w:rtl/>
        </w:rPr>
        <w:t xml:space="preserve"> والضروس بفتح الضاد وضم الراء على فعول الناقة السيئة الخلق تعض حالبها بفيها.</w:t>
      </w:r>
    </w:p>
    <w:p w:rsidR="00D620A4" w:rsidRPr="00706B5A" w:rsidRDefault="00D620A4" w:rsidP="00652868">
      <w:pPr>
        <w:pStyle w:val="libNormal"/>
        <w:rPr>
          <w:rtl/>
        </w:rPr>
      </w:pPr>
      <w:r w:rsidRPr="00706B5A">
        <w:rPr>
          <w:rtl/>
        </w:rPr>
        <w:t>وفي بعض النسخ « بنيبها » بكسر النون جمع الناب من الاسنان كالأنياب والانيب</w:t>
      </w:r>
      <w:r w:rsidR="00BB75CD">
        <w:rPr>
          <w:rtl/>
        </w:rPr>
        <w:t>،</w:t>
      </w:r>
      <w:r w:rsidRPr="00706B5A">
        <w:rPr>
          <w:rtl/>
        </w:rPr>
        <w:t xml:space="preserve"> وهي الاسنان التي تلي الرباعيات.</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الا انه حق على الله‌</w:t>
      </w:r>
    </w:p>
    <w:p w:rsidR="00D620A4" w:rsidRPr="00706B5A" w:rsidRDefault="00D620A4" w:rsidP="00652868">
      <w:pPr>
        <w:pStyle w:val="libNormal"/>
        <w:rPr>
          <w:rtl/>
        </w:rPr>
      </w:pPr>
      <w:r w:rsidRPr="00706B5A">
        <w:rPr>
          <w:rtl/>
        </w:rPr>
        <w:t>بالفتح والتخفيف على كلمة التنبيه والتحقيق.</w:t>
      </w:r>
    </w:p>
    <w:p w:rsidR="00D620A4" w:rsidRPr="00706B5A" w:rsidRDefault="00D620A4" w:rsidP="00652868">
      <w:pPr>
        <w:pStyle w:val="libNormal"/>
        <w:rPr>
          <w:rtl/>
        </w:rPr>
      </w:pPr>
      <w:r w:rsidRPr="00706B5A">
        <w:rPr>
          <w:rtl/>
        </w:rPr>
        <w:t>« أن يذل ناديها » بالنون وهو مجلس القوم ومجتمعهم ما داموا مجتمعين فيه</w:t>
      </w:r>
      <w:r w:rsidR="00BB75CD">
        <w:rPr>
          <w:rtl/>
        </w:rPr>
        <w:t>،</w:t>
      </w:r>
      <w:r w:rsidRPr="00706B5A">
        <w:rPr>
          <w:rtl/>
        </w:rPr>
        <w:t xml:space="preserve"> أو بالباء الموحدة أي يذل أعزتهم من البدو بمعنى الظهور</w:t>
      </w:r>
      <w:r w:rsidR="00BB75CD">
        <w:rPr>
          <w:rtl/>
        </w:rPr>
        <w:t>،</w:t>
      </w:r>
      <w:r w:rsidRPr="00706B5A">
        <w:rPr>
          <w:rtl/>
        </w:rPr>
        <w:t xml:space="preserve"> وتعنى به الغلبة والعزة</w:t>
      </w:r>
      <w:r w:rsidR="00BB75CD">
        <w:rPr>
          <w:rtl/>
        </w:rPr>
        <w:t>،</w:t>
      </w:r>
      <w:r w:rsidRPr="00706B5A">
        <w:rPr>
          <w:rtl/>
        </w:rPr>
        <w:t xml:space="preserve"> كما في قوله سبحانه </w:t>
      </w:r>
      <w:r w:rsidRPr="001F0C57">
        <w:rPr>
          <w:rStyle w:val="libAlaemChar"/>
          <w:rtl/>
        </w:rPr>
        <w:t>(</w:t>
      </w:r>
      <w:r w:rsidRPr="0037382B">
        <w:rPr>
          <w:rStyle w:val="libAieChar"/>
          <w:rtl/>
        </w:rPr>
        <w:t xml:space="preserve"> فَأَصْبَحُوا ظاهِرِينَ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الصف</w:t>
      </w:r>
      <w:r w:rsidR="00BB75CD">
        <w:rPr>
          <w:rtl/>
        </w:rPr>
        <w:t>:</w:t>
      </w:r>
      <w:r w:rsidRPr="00706B5A">
        <w:rPr>
          <w:rtl/>
        </w:rPr>
        <w:t xml:space="preserve"> 14‌</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فمسخه الله </w:t>
      </w:r>
      <w:r>
        <w:rPr>
          <w:rtl/>
        </w:rPr>
        <w:t>قردا. ألا وفئتان تلتقيان بتهامة</w:t>
      </w:r>
      <w:r w:rsidRPr="00706B5A">
        <w:rPr>
          <w:rtl/>
        </w:rPr>
        <w:t xml:space="preserve"> كلتاهما كافرتان</w:t>
      </w:r>
      <w:r w:rsidR="00BB75CD">
        <w:rPr>
          <w:rtl/>
        </w:rPr>
        <w:t>،</w:t>
      </w:r>
      <w:r w:rsidRPr="00706B5A">
        <w:rPr>
          <w:rtl/>
        </w:rPr>
        <w:t xml:space="preserve"> ألا وخسف بكلب وما أنا </w:t>
      </w:r>
      <w:r>
        <w:rPr>
          <w:rtl/>
        </w:rPr>
        <w:t>وكلب</w:t>
      </w:r>
      <w:r w:rsidR="00BB75CD">
        <w:rPr>
          <w:rtl/>
        </w:rPr>
        <w:t>،</w:t>
      </w:r>
      <w:r>
        <w:rPr>
          <w:rtl/>
        </w:rPr>
        <w:t xml:space="preserve"> والله لو لا ما</w:t>
      </w:r>
      <w:r w:rsidR="00BB75CD">
        <w:rPr>
          <w:rtl/>
        </w:rPr>
        <w:t>:</w:t>
      </w:r>
      <w:r>
        <w:rPr>
          <w:rtl/>
        </w:rPr>
        <w:t xml:space="preserve"> لأريتكم</w:t>
      </w:r>
      <w:r w:rsidRPr="00706B5A">
        <w:rPr>
          <w:rtl/>
        </w:rPr>
        <w:t xml:space="preserve"> مصارعهم ألا وهو البيداء ثم يجي‌ء ما تعرفون.</w:t>
      </w:r>
    </w:p>
    <w:p w:rsidR="00BB75CD" w:rsidRDefault="00BB75CD" w:rsidP="00BB75CD">
      <w:pPr>
        <w:pStyle w:val="libLine"/>
        <w:rPr>
          <w:rtl/>
        </w:rPr>
      </w:pPr>
      <w:r>
        <w:rPr>
          <w:rtl/>
        </w:rPr>
        <w:t>___________________________________________________________</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فئتان تلتقيان بتهامة‌</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ذات عرق أول تهامة الى البحر وجدة وقيل</w:t>
      </w:r>
      <w:r w:rsidR="00BB75CD">
        <w:rPr>
          <w:rtl/>
        </w:rPr>
        <w:t>:</w:t>
      </w:r>
      <w:r w:rsidRPr="00706B5A">
        <w:rPr>
          <w:rtl/>
        </w:rPr>
        <w:t xml:space="preserve"> تهامة ما بين ذات عرق الى مرحلتين من وراء مكة وما وراء ذلك من المغرب فهو غور والمدينة لا تهامية ولا نجدية فانها فوق الغور ودون نجد </w:t>
      </w:r>
      <w:r w:rsidRPr="0037382B">
        <w:rPr>
          <w:rStyle w:val="libFootnotenumChar"/>
          <w:rtl/>
        </w:rPr>
        <w:t>(1)</w:t>
      </w:r>
      <w:r>
        <w:rPr>
          <w:rtl/>
        </w:rPr>
        <w:t>.</w:t>
      </w:r>
    </w:p>
    <w:p w:rsidR="00D620A4" w:rsidRPr="00641C25" w:rsidRDefault="00D620A4" w:rsidP="0037382B">
      <w:pPr>
        <w:pStyle w:val="libBold1"/>
        <w:rPr>
          <w:rtl/>
        </w:rPr>
      </w:pPr>
      <w:r w:rsidRPr="00641C25">
        <w:rPr>
          <w:rtl/>
        </w:rPr>
        <w:t>قوله رضى الله تعالى عنه لو لا ما لأريتكم‌</w:t>
      </w:r>
    </w:p>
    <w:p w:rsidR="00D620A4" w:rsidRPr="00706B5A" w:rsidRDefault="00D620A4" w:rsidP="00652868">
      <w:pPr>
        <w:pStyle w:val="libNormal"/>
        <w:rPr>
          <w:rtl/>
        </w:rPr>
      </w:pPr>
      <w:r w:rsidRPr="00706B5A">
        <w:rPr>
          <w:rtl/>
        </w:rPr>
        <w:t>« لو لا ما » من باب الاختصار والحذف في الكلام ليذهب الوهم فيه كل مذهب تنبيها على نبالة الامر وجلالته.</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لو لا ما أعلمه أو لو لا ما ورد في النهي عن افشاء سر الربوبية على أشد التغليظ والتحذير</w:t>
      </w:r>
      <w:r w:rsidR="00BB75CD">
        <w:rPr>
          <w:rtl/>
        </w:rPr>
        <w:t>،</w:t>
      </w:r>
      <w:r w:rsidRPr="00706B5A">
        <w:rPr>
          <w:rtl/>
        </w:rPr>
        <w:t xml:space="preserve"> أو لو لا ما أنكم لا تستطيعون حمل الاسرار وأسبال الاستار لأريتكم مصارعهم.</w:t>
      </w:r>
    </w:p>
    <w:p w:rsidR="00D620A4" w:rsidRPr="00706B5A" w:rsidRDefault="00D620A4" w:rsidP="00652868">
      <w:pPr>
        <w:pStyle w:val="libNormal"/>
        <w:rPr>
          <w:rtl/>
        </w:rPr>
      </w:pPr>
      <w:r w:rsidRPr="00706B5A">
        <w:rPr>
          <w:rtl/>
        </w:rPr>
        <w:t>والاختصار باب شايع عند العرب</w:t>
      </w:r>
      <w:r w:rsidR="00BB75CD">
        <w:rPr>
          <w:rtl/>
        </w:rPr>
        <w:t>،</w:t>
      </w:r>
      <w:r w:rsidRPr="00706B5A">
        <w:rPr>
          <w:rtl/>
        </w:rPr>
        <w:t xml:space="preserve"> ومنه قوله ليس بالذي لا بعد له</w:t>
      </w:r>
      <w:r w:rsidR="00BB75CD">
        <w:rPr>
          <w:rtl/>
        </w:rPr>
        <w:t>،</w:t>
      </w:r>
      <w:r w:rsidRPr="00706B5A">
        <w:rPr>
          <w:rtl/>
        </w:rPr>
        <w:t xml:space="preserve"> وربما يقال ليس لا بعد له أصله ليس بعده غاية في الجودة أو الرداءة</w:t>
      </w:r>
      <w:r w:rsidR="00BB75CD">
        <w:rPr>
          <w:rtl/>
        </w:rPr>
        <w:t>،</w:t>
      </w:r>
      <w:r w:rsidRPr="00706B5A">
        <w:rPr>
          <w:rtl/>
        </w:rPr>
        <w:t xml:space="preserve"> فاختصر فقيل ليس بعده</w:t>
      </w:r>
      <w:r w:rsidR="00BB75CD">
        <w:rPr>
          <w:rtl/>
        </w:rPr>
        <w:t>،</w:t>
      </w:r>
      <w:r w:rsidRPr="00706B5A">
        <w:rPr>
          <w:rtl/>
        </w:rPr>
        <w:t xml:space="preserve"> ثم ادخل عليه لا النافية للجنس واستعمل استعمال الاسم المتمكن</w:t>
      </w:r>
      <w:r w:rsidR="00BB75CD">
        <w:rPr>
          <w:rtl/>
        </w:rPr>
        <w:t>،</w:t>
      </w:r>
      <w:r w:rsidRPr="00706B5A">
        <w:rPr>
          <w:rtl/>
        </w:rPr>
        <w:t xml:space="preserve"> وكذلك قولهم في مقام المدح أو مقام الذم « أنّه وانّه » أي انه عالم وانه كريم وانه أمين وانه عفيف مثلا</w:t>
      </w:r>
      <w:r w:rsidR="00BB75CD">
        <w:rPr>
          <w:rtl/>
        </w:rPr>
        <w:t>،</w:t>
      </w:r>
      <w:r w:rsidRPr="00706B5A">
        <w:rPr>
          <w:rtl/>
        </w:rPr>
        <w:t xml:space="preserve"> أو أنه جاهل وأنه لئيم وأنه خائن وأنه فاجر.</w:t>
      </w:r>
    </w:p>
    <w:p w:rsidR="00D620A4" w:rsidRPr="00706B5A" w:rsidRDefault="00D620A4" w:rsidP="00652868">
      <w:pPr>
        <w:pStyle w:val="libNormal"/>
        <w:rPr>
          <w:rtl/>
        </w:rPr>
      </w:pPr>
      <w:r w:rsidRPr="00706B5A">
        <w:rPr>
          <w:rtl/>
        </w:rPr>
        <w:t>ومن هذا الباب وهذا دليل على أنه</w:t>
      </w:r>
      <w:r w:rsidR="00BB75CD">
        <w:rPr>
          <w:rtl/>
        </w:rPr>
        <w:t>،</w:t>
      </w:r>
      <w:r w:rsidRPr="00706B5A">
        <w:rPr>
          <w:rtl/>
        </w:rPr>
        <w:t xml:space="preserve"> وهذا اختصار دون الاختصار في قولهم أجنك فان ذا اختصار حذف وذاك اختصار بناء كبناء البلكفة والتبلكف من قولهم بلا كيف كما قال في الكشاف</w:t>
      </w:r>
      <w:r w:rsidR="00BB75CD">
        <w:rPr>
          <w:rtl/>
        </w:rPr>
        <w:t>،</w:t>
      </w:r>
      <w:r w:rsidRPr="00706B5A">
        <w:rPr>
          <w:rtl/>
        </w:rPr>
        <w:t xml:space="preserve"> وكذلك بناء الباباة للصبي مثلا من قولك له بأبي أنت وأمي.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1 / 201‌</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فاذا رأيتم أيه</w:t>
      </w:r>
      <w:r>
        <w:rPr>
          <w:rtl/>
        </w:rPr>
        <w:t>ا الناس الفتن كقطع الليل المظلم</w:t>
      </w:r>
      <w:r w:rsidRPr="00706B5A">
        <w:rPr>
          <w:rtl/>
        </w:rPr>
        <w:t xml:space="preserve"> يهلك فيها الراكب الموضع </w:t>
      </w:r>
      <w:r>
        <w:rPr>
          <w:rtl/>
        </w:rPr>
        <w:t>والخطيب المصقع والرأس المتبوع</w:t>
      </w:r>
      <w:r w:rsidR="00BB75CD">
        <w:rPr>
          <w:rtl/>
        </w:rPr>
        <w:t>:</w:t>
      </w:r>
      <w:r>
        <w:rPr>
          <w:rFonts w:hint="cs"/>
          <w:rtl/>
        </w:rPr>
        <w:t xml:space="preserve"> </w:t>
      </w:r>
      <w:r w:rsidRPr="00706B5A">
        <w:rPr>
          <w:rtl/>
        </w:rPr>
        <w:t>فعليكم بآل محمد فإنّهم القادة الى الجنّة‌</w:t>
      </w:r>
    </w:p>
    <w:p w:rsidR="00BB75CD" w:rsidRDefault="00BB75CD" w:rsidP="00BB75CD">
      <w:pPr>
        <w:pStyle w:val="libLine"/>
        <w:rPr>
          <w:rtl/>
        </w:rPr>
      </w:pPr>
      <w:r>
        <w:rPr>
          <w:rtl/>
        </w:rPr>
        <w:t>___________________________________________________________</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الفتن كقطع الليل المظلم‌</w:t>
      </w:r>
    </w:p>
    <w:p w:rsidR="00D620A4" w:rsidRPr="00706B5A" w:rsidRDefault="00D620A4" w:rsidP="00652868">
      <w:pPr>
        <w:pStyle w:val="libNormal"/>
        <w:rPr>
          <w:rtl/>
        </w:rPr>
      </w:pPr>
      <w:r w:rsidRPr="00706B5A">
        <w:rPr>
          <w:rtl/>
        </w:rPr>
        <w:t xml:space="preserve">قد ورد ذلك عن النبي </w:t>
      </w:r>
      <w:r w:rsidR="001F0C57" w:rsidRPr="001F0C57">
        <w:rPr>
          <w:rStyle w:val="libAlaemChar"/>
          <w:rtl/>
        </w:rPr>
        <w:t>صلى‌الله‌عليه‌وآله</w:t>
      </w:r>
      <w:r w:rsidRPr="00706B5A">
        <w:rPr>
          <w:rtl/>
        </w:rPr>
        <w:t xml:space="preserve"> في أخباره </w:t>
      </w:r>
      <w:r w:rsidR="001F0C57" w:rsidRPr="001F0C57">
        <w:rPr>
          <w:rStyle w:val="libAlaemChar"/>
          <w:rtl/>
        </w:rPr>
        <w:t>عليه‌السلام</w:t>
      </w:r>
      <w:r w:rsidRPr="00706B5A">
        <w:rPr>
          <w:rtl/>
        </w:rPr>
        <w:t xml:space="preserve"> عن الفتن بعده</w:t>
      </w:r>
      <w:r w:rsidR="00BB75CD">
        <w:rPr>
          <w:rtl/>
        </w:rPr>
        <w:t>،</w:t>
      </w:r>
      <w:r w:rsidRPr="00706B5A">
        <w:rPr>
          <w:rtl/>
        </w:rPr>
        <w:t xml:space="preserve"> يروى بكسر القاف واسكان الطاء على المفرد وفتح الطاء على الجمع.</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قطع الليل طائفة منه وقطعة وجمع القطعة قطع</w:t>
      </w:r>
      <w:r w:rsidR="00BB75CD">
        <w:rPr>
          <w:rtl/>
        </w:rPr>
        <w:t>،</w:t>
      </w:r>
      <w:r w:rsidRPr="00706B5A">
        <w:rPr>
          <w:rtl/>
        </w:rPr>
        <w:t xml:space="preserve"> أراد فتنة مظلمة سوداء تعظيما لشأنها </w:t>
      </w:r>
      <w:r w:rsidRPr="0037382B">
        <w:rPr>
          <w:rStyle w:val="libFootnotenumChar"/>
          <w:rtl/>
        </w:rPr>
        <w:t>(1)</w:t>
      </w:r>
      <w:r>
        <w:rPr>
          <w:rtl/>
        </w:rPr>
        <w:t>.</w:t>
      </w:r>
    </w:p>
    <w:p w:rsidR="00D620A4" w:rsidRPr="00706B5A" w:rsidRDefault="00D620A4" w:rsidP="00652868">
      <w:pPr>
        <w:pStyle w:val="libNormal"/>
        <w:rPr>
          <w:rtl/>
          <w:lang w:bidi="fa-IR"/>
        </w:rPr>
      </w:pPr>
      <w:r w:rsidRPr="00706B5A">
        <w:rPr>
          <w:rtl/>
          <w:lang w:bidi="fa-IR"/>
        </w:rPr>
        <w:t xml:space="preserve">وقد ورد في تفسير قوله سبحانه </w:t>
      </w:r>
      <w:r w:rsidRPr="001F0C57">
        <w:rPr>
          <w:rStyle w:val="libAlaemChar"/>
          <w:rtl/>
        </w:rPr>
        <w:t>(</w:t>
      </w:r>
      <w:r w:rsidRPr="0037382B">
        <w:rPr>
          <w:rStyle w:val="libAieChar"/>
          <w:rtl/>
        </w:rPr>
        <w:t xml:space="preserve"> وَاتَّقُوا فِتْنَةً لا تُصِيبَنَّ الَّذِينَ ظَلَمُوا مِنْكُمْ خَاصَّةً </w:t>
      </w:r>
      <w:r w:rsidRPr="001F0C57">
        <w:rPr>
          <w:rStyle w:val="libAlaemChar"/>
          <w:rtl/>
        </w:rPr>
        <w:t>)</w:t>
      </w:r>
      <w:r w:rsidRPr="00706B5A">
        <w:rPr>
          <w:rtl/>
          <w:lang w:bidi="fa-IR"/>
        </w:rPr>
        <w:t xml:space="preserve"> </w:t>
      </w:r>
      <w:r w:rsidRPr="0037382B">
        <w:rPr>
          <w:rStyle w:val="libFootnotenumChar"/>
          <w:rtl/>
        </w:rPr>
        <w:t>(2)</w:t>
      </w:r>
      <w:r w:rsidRPr="00706B5A">
        <w:rPr>
          <w:rtl/>
          <w:lang w:bidi="fa-IR"/>
        </w:rPr>
        <w:t xml:space="preserve"> أن المراد بها فتنة الامامة والخلافة بعده </w:t>
      </w:r>
      <w:r w:rsidR="001F0C57" w:rsidRPr="001F0C57">
        <w:rPr>
          <w:rStyle w:val="libAlaemChar"/>
          <w:rtl/>
        </w:rPr>
        <w:t>صلى‌الله‌عليه‌وآله</w:t>
      </w:r>
      <w:r w:rsidRPr="00706B5A">
        <w:rPr>
          <w:rtl/>
          <w:lang w:bidi="fa-IR"/>
        </w:rPr>
        <w:t>.</w:t>
      </w:r>
    </w:p>
    <w:p w:rsidR="00D620A4" w:rsidRPr="00706B5A" w:rsidRDefault="00D620A4" w:rsidP="00652868">
      <w:pPr>
        <w:pStyle w:val="libNormal"/>
        <w:rPr>
          <w:rtl/>
        </w:rPr>
      </w:pPr>
      <w:r w:rsidRPr="00706B5A">
        <w:rPr>
          <w:rtl/>
        </w:rPr>
        <w:t xml:space="preserve">وروى ذلك صاحب الاستيعاب يوسف بن عبد البر عن عبد الله بن مسعود عنه </w:t>
      </w:r>
      <w:r w:rsidR="001F0C57" w:rsidRPr="001F0C57">
        <w:rPr>
          <w:rStyle w:val="libAlaemChar"/>
          <w:rtl/>
        </w:rPr>
        <w:t>عليه‌السلام</w:t>
      </w:r>
      <w:r w:rsidRPr="00706B5A">
        <w:rPr>
          <w:rtl/>
        </w:rPr>
        <w:t>. وأخرجناه في شرح التقدمة.</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يهلك فيها الراكب الموضع والخطيب المصقع والرأس المتبوع‌</w:t>
      </w:r>
    </w:p>
    <w:p w:rsidR="00D620A4" w:rsidRPr="00706B5A" w:rsidRDefault="00D620A4" w:rsidP="00652868">
      <w:pPr>
        <w:pStyle w:val="libNormal"/>
        <w:rPr>
          <w:rtl/>
        </w:rPr>
      </w:pPr>
      <w:r w:rsidRPr="00706B5A">
        <w:rPr>
          <w:rtl/>
        </w:rPr>
        <w:t>الموضع بضم الميم وكسر الضاد على اسم الفاعل من باب الافعال يقال</w:t>
      </w:r>
      <w:r w:rsidR="00BB75CD">
        <w:rPr>
          <w:rtl/>
        </w:rPr>
        <w:t>:</w:t>
      </w:r>
      <w:r>
        <w:rPr>
          <w:rFonts w:hint="cs"/>
          <w:rtl/>
        </w:rPr>
        <w:t xml:space="preserve"> </w:t>
      </w:r>
      <w:r w:rsidRPr="00706B5A">
        <w:rPr>
          <w:rtl/>
        </w:rPr>
        <w:t>وضع البعير وغيره أي أسرع في سيره وأوضعه راكبه.</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في حديث الحج وأوضع في وادي محسر</w:t>
      </w:r>
      <w:r w:rsidR="00BB75CD">
        <w:rPr>
          <w:rtl/>
        </w:rPr>
        <w:t>،</w:t>
      </w:r>
      <w:r w:rsidRPr="00706B5A">
        <w:rPr>
          <w:rtl/>
        </w:rPr>
        <w:t xml:space="preserve"> وضع البعير يضع وضعا وأوضع راكبه ايضاعا اذا حمله على سرعة السير</w:t>
      </w:r>
      <w:r w:rsidR="00BB75CD">
        <w:rPr>
          <w:rtl/>
        </w:rPr>
        <w:t>،</w:t>
      </w:r>
      <w:r w:rsidRPr="00706B5A">
        <w:rPr>
          <w:rtl/>
        </w:rPr>
        <w:t xml:space="preserve"> وأوضعت بالراكب أي حملته على أن يوضع مركوبه</w:t>
      </w:r>
      <w:r w:rsidR="00BB75CD">
        <w:rPr>
          <w:rtl/>
        </w:rPr>
        <w:t>،</w:t>
      </w:r>
      <w:r w:rsidRPr="00706B5A">
        <w:rPr>
          <w:rtl/>
        </w:rPr>
        <w:t xml:space="preserve"> ومنه حديث حذيفة بن أسيد شر الناس في الفتنة الراكب الموضع أي المسرع فيها</w:t>
      </w:r>
      <w:r w:rsidR="00BB75CD">
        <w:rPr>
          <w:rtl/>
        </w:rPr>
        <w:t>،</w:t>
      </w:r>
      <w:r w:rsidRPr="00706B5A">
        <w:rPr>
          <w:rtl/>
        </w:rPr>
        <w:t xml:space="preserve"> وقد تكرر في الحديث </w:t>
      </w:r>
      <w:r w:rsidRPr="0037382B">
        <w:rPr>
          <w:rStyle w:val="libFootnotenumChar"/>
          <w:rtl/>
        </w:rPr>
        <w:t>(3)</w:t>
      </w:r>
      <w:r>
        <w:rPr>
          <w:rtl/>
        </w:rPr>
        <w:t>.</w:t>
      </w:r>
    </w:p>
    <w:p w:rsidR="00D620A4" w:rsidRPr="00706B5A" w:rsidRDefault="00D620A4" w:rsidP="00652868">
      <w:pPr>
        <w:pStyle w:val="libNormal"/>
        <w:rPr>
          <w:rtl/>
        </w:rPr>
      </w:pPr>
      <w:r w:rsidRPr="00706B5A">
        <w:rPr>
          <w:rtl/>
        </w:rPr>
        <w:t>والمصقع بكسر الميم وفتح القاف على البناء للمبالغة.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4 / 83‌</w:t>
      </w:r>
    </w:p>
    <w:p w:rsidR="00D620A4" w:rsidRPr="00706B5A" w:rsidRDefault="00D620A4" w:rsidP="0037382B">
      <w:pPr>
        <w:pStyle w:val="libFootnote0"/>
        <w:rPr>
          <w:rtl/>
          <w:lang w:bidi="fa-IR"/>
        </w:rPr>
      </w:pPr>
      <w:r w:rsidRPr="00706B5A">
        <w:rPr>
          <w:rtl/>
        </w:rPr>
        <w:t>(2) سورة الانفال</w:t>
      </w:r>
      <w:r w:rsidR="00BB75CD">
        <w:rPr>
          <w:rtl/>
        </w:rPr>
        <w:t>:</w:t>
      </w:r>
      <w:r w:rsidRPr="00706B5A">
        <w:rPr>
          <w:rtl/>
        </w:rPr>
        <w:t xml:space="preserve"> 25‌</w:t>
      </w:r>
    </w:p>
    <w:p w:rsidR="00D620A4" w:rsidRPr="00706B5A" w:rsidRDefault="00D620A4" w:rsidP="0037382B">
      <w:pPr>
        <w:pStyle w:val="libFootnote0"/>
        <w:rPr>
          <w:rtl/>
          <w:lang w:bidi="fa-IR"/>
        </w:rPr>
      </w:pPr>
      <w:r w:rsidRPr="00706B5A">
        <w:rPr>
          <w:rtl/>
        </w:rPr>
        <w:t>(3) نهاية ابن الاثير</w:t>
      </w:r>
      <w:r w:rsidR="00BB75CD">
        <w:rPr>
          <w:rtl/>
        </w:rPr>
        <w:t>:</w:t>
      </w:r>
      <w:r w:rsidRPr="00706B5A">
        <w:rPr>
          <w:rtl/>
        </w:rPr>
        <w:t xml:space="preserve"> 5 / 196‌</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والدعاة اليها الى يوم القيامة</w:t>
      </w:r>
      <w:r w:rsidR="00BB75CD">
        <w:rPr>
          <w:rtl/>
        </w:rPr>
        <w:t>،</w:t>
      </w:r>
      <w:r w:rsidRPr="00706B5A">
        <w:rPr>
          <w:rtl/>
        </w:rPr>
        <w:t xml:space="preserve"> وعليكم بعلي فو الله لقد سلمنا عليه بالولاء مع‌</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في النهاية</w:t>
      </w:r>
      <w:r w:rsidR="00BB75CD">
        <w:rPr>
          <w:rtl/>
        </w:rPr>
        <w:t>:</w:t>
      </w:r>
      <w:r w:rsidRPr="00706B5A">
        <w:rPr>
          <w:rtl/>
        </w:rPr>
        <w:t xml:space="preserve"> في حديث حذيفة بن أسيد « شر الناس في الفتنة الخطيب المصقع » أي البليغ الماهر في خطبته الداعي الى الفتن الذي يحرض الناس عليها</w:t>
      </w:r>
      <w:r w:rsidR="00BB75CD">
        <w:rPr>
          <w:rtl/>
        </w:rPr>
        <w:t>،</w:t>
      </w:r>
      <w:r w:rsidRPr="00706B5A">
        <w:rPr>
          <w:rtl/>
        </w:rPr>
        <w:t xml:space="preserve"> وهو مفعل من الصقع رفع الصوت ومتابعته</w:t>
      </w:r>
      <w:r w:rsidR="00BB75CD">
        <w:rPr>
          <w:rtl/>
        </w:rPr>
        <w:t>،</w:t>
      </w:r>
      <w:r w:rsidRPr="00706B5A">
        <w:rPr>
          <w:rtl/>
        </w:rPr>
        <w:t xml:space="preserve"> ومفعل من أبنية المبالغة </w:t>
      </w:r>
      <w:r w:rsidRPr="0037382B">
        <w:rPr>
          <w:rStyle w:val="libFootnotenumChar"/>
          <w:rtl/>
        </w:rPr>
        <w:t>(1)</w:t>
      </w:r>
      <w:r>
        <w:rPr>
          <w:rtl/>
        </w:rPr>
        <w:t>.</w:t>
      </w:r>
    </w:p>
    <w:p w:rsidR="00D620A4" w:rsidRPr="00706B5A" w:rsidRDefault="00D620A4" w:rsidP="00652868">
      <w:pPr>
        <w:pStyle w:val="libNormal"/>
        <w:rPr>
          <w:rtl/>
        </w:rPr>
      </w:pPr>
      <w:r w:rsidRPr="00706B5A">
        <w:rPr>
          <w:rtl/>
        </w:rPr>
        <w:t>والرأس المتبوع على صيغة المفعول من التباعة</w:t>
      </w:r>
      <w:r w:rsidR="00BB75CD">
        <w:rPr>
          <w:rtl/>
        </w:rPr>
        <w:t>،</w:t>
      </w:r>
      <w:r w:rsidRPr="00706B5A">
        <w:rPr>
          <w:rtl/>
        </w:rPr>
        <w:t xml:space="preserve"> أي كبير القوم الذي يتبعه قوم وهو يدعوهم الى الفتنة.</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فانهم القادة الى الجنة والدعاة اليها الى يوم القيامة‌</w:t>
      </w:r>
    </w:p>
    <w:p w:rsidR="00D620A4" w:rsidRPr="00706B5A" w:rsidRDefault="00D620A4" w:rsidP="00652868">
      <w:pPr>
        <w:pStyle w:val="libNormal"/>
        <w:rPr>
          <w:rtl/>
        </w:rPr>
      </w:pPr>
      <w:r w:rsidRPr="00706B5A">
        <w:rPr>
          <w:rtl/>
        </w:rPr>
        <w:t xml:space="preserve">وقد صح ذلك عن رسول الله </w:t>
      </w:r>
      <w:r w:rsidR="001F0C57" w:rsidRPr="001F0C57">
        <w:rPr>
          <w:rStyle w:val="libAlaemChar"/>
          <w:rtl/>
        </w:rPr>
        <w:t>صلى‌الله‌عليه‌وآله</w:t>
      </w:r>
      <w:r w:rsidRPr="00706B5A">
        <w:rPr>
          <w:rtl/>
        </w:rPr>
        <w:t xml:space="preserve"> بطرق متكثرة عند فرق المسلمين كلهم اتفاقا </w:t>
      </w:r>
      <w:r w:rsidRPr="0037382B">
        <w:rPr>
          <w:rStyle w:val="libFootnotenumChar"/>
          <w:rtl/>
        </w:rPr>
        <w:t>(2)</w:t>
      </w:r>
      <w:r w:rsidR="00BB75CD">
        <w:rPr>
          <w:rtl/>
        </w:rPr>
        <w:t>،</w:t>
      </w:r>
      <w:r w:rsidRPr="00706B5A">
        <w:rPr>
          <w:rtl/>
        </w:rPr>
        <w:t xml:space="preserve"> وفي صحاح العامة وأصولهم جميعا أن رسول الله </w:t>
      </w:r>
      <w:r w:rsidR="001F0C57" w:rsidRPr="001F0C57">
        <w:rPr>
          <w:rStyle w:val="libAlaemChar"/>
          <w:rtl/>
        </w:rPr>
        <w:t>صلى‌الله‌عليه‌وآله</w:t>
      </w:r>
      <w:r w:rsidRPr="00706B5A">
        <w:rPr>
          <w:rtl/>
        </w:rPr>
        <w:t xml:space="preserve"> قام خطيبا بماء يدعى خما بين مكة والمدينة فحمد الله وأثنى عليه ووعظ وذكر ثم قال</w:t>
      </w:r>
      <w:r w:rsidR="00BB75CD">
        <w:rPr>
          <w:rtl/>
        </w:rPr>
        <w:t>:</w:t>
      </w:r>
      <w:r w:rsidRPr="00706B5A">
        <w:rPr>
          <w:rtl/>
        </w:rPr>
        <w:t xml:space="preserve"> أيها الناس انما أنا بشر يوشك أن يأتيني رسول ربي فأجيب</w:t>
      </w:r>
      <w:r w:rsidR="00BB75CD">
        <w:rPr>
          <w:rtl/>
        </w:rPr>
        <w:t>،</w:t>
      </w:r>
      <w:r w:rsidRPr="00706B5A">
        <w:rPr>
          <w:rtl/>
        </w:rPr>
        <w:t xml:space="preserve"> فاني تارك فيكم الثقلين ما ان تمسكتم بهما لن تضلوا بعدي أبدا</w:t>
      </w:r>
      <w:r w:rsidR="00BB75CD">
        <w:rPr>
          <w:rtl/>
        </w:rPr>
        <w:t>،</w:t>
      </w:r>
      <w:r w:rsidRPr="00706B5A">
        <w:rPr>
          <w:rtl/>
        </w:rPr>
        <w:t xml:space="preserve"> كتاب الله حبل ممدود من السماء الى الارض وعترتي أهل بيتي</w:t>
      </w:r>
      <w:r w:rsidR="00BB75CD">
        <w:rPr>
          <w:rtl/>
        </w:rPr>
        <w:t>،</w:t>
      </w:r>
      <w:r w:rsidRPr="00706B5A">
        <w:rPr>
          <w:rtl/>
        </w:rPr>
        <w:t xml:space="preserve"> ولن يتفرقا حتى يردا عليّ الحوض فانظروا كيف تخلفوني فيهما</w:t>
      </w:r>
      <w:r w:rsidR="00BB75CD">
        <w:rPr>
          <w:rtl/>
        </w:rPr>
        <w:t>،</w:t>
      </w:r>
      <w:r w:rsidRPr="00706B5A">
        <w:rPr>
          <w:rtl/>
        </w:rPr>
        <w:t xml:space="preserve"> أذكر كم الله في أهل بيتي أذكركم الله في أهل بيتي أذكركم الله في أهل بيتي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وحديث الاثنى عشر خليفة الى أن تقوم الساعة متكثر الطريق متنا مستفيض الاسناد سندا في أصولهم الصحاح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ومن طرقه متنا وسندا في الصحيحين وغيرهما عن جابر بن سمرة أن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لا يزال الدين قائما حتى تقوم الساعة ويكون عليهم اثنا عشر خليفة كلهم من‌</w:t>
      </w:r>
    </w:p>
    <w:p w:rsidR="00D620A4" w:rsidRPr="00706B5A" w:rsidRDefault="00D620A4" w:rsidP="0037382B">
      <w:pPr>
        <w:pStyle w:val="libLine"/>
        <w:rPr>
          <w:rtl/>
        </w:rPr>
      </w:pPr>
      <w:r w:rsidRPr="00706B5A">
        <w:rPr>
          <w:rtl/>
        </w:rPr>
        <w:t>__________________</w:t>
      </w:r>
    </w:p>
    <w:p w:rsidR="00D620A4" w:rsidRPr="009E3A8E" w:rsidRDefault="00D620A4" w:rsidP="0037382B">
      <w:pPr>
        <w:pStyle w:val="libFootnote0"/>
        <w:rPr>
          <w:rtl/>
        </w:rPr>
      </w:pPr>
      <w:r w:rsidRPr="009E3A8E">
        <w:rPr>
          <w:rtl/>
        </w:rPr>
        <w:t>(1) نهاية ابن الاثير</w:t>
      </w:r>
      <w:r w:rsidR="00BB75CD">
        <w:rPr>
          <w:rtl/>
        </w:rPr>
        <w:t>:</w:t>
      </w:r>
      <w:r w:rsidRPr="009E3A8E">
        <w:rPr>
          <w:rtl/>
        </w:rPr>
        <w:t xml:space="preserve"> 3 / 42‌</w:t>
      </w:r>
    </w:p>
    <w:p w:rsidR="00D620A4" w:rsidRPr="009E3A8E" w:rsidRDefault="00D620A4" w:rsidP="0037382B">
      <w:pPr>
        <w:pStyle w:val="libFootnote0"/>
        <w:rPr>
          <w:rtl/>
        </w:rPr>
      </w:pPr>
      <w:r w:rsidRPr="009E3A8E">
        <w:rPr>
          <w:rtl/>
        </w:rPr>
        <w:t>(2) وقد أوردنا مصادر حديث الثقلين عن العامة في كتاب الطرائف</w:t>
      </w:r>
      <w:r w:rsidR="00BB75CD">
        <w:rPr>
          <w:rtl/>
        </w:rPr>
        <w:t>:</w:t>
      </w:r>
      <w:r w:rsidRPr="009E3A8E">
        <w:rPr>
          <w:rtl/>
        </w:rPr>
        <w:t xml:space="preserve"> 114</w:t>
      </w:r>
      <w:r w:rsidR="00BB75CD">
        <w:rPr>
          <w:rtl/>
        </w:rPr>
        <w:t xml:space="preserve"> - </w:t>
      </w:r>
      <w:r w:rsidRPr="009E3A8E">
        <w:rPr>
          <w:rtl/>
        </w:rPr>
        <w:t>122‌</w:t>
      </w:r>
    </w:p>
    <w:p w:rsidR="00D620A4" w:rsidRPr="009E3A8E" w:rsidRDefault="00D620A4" w:rsidP="0037382B">
      <w:pPr>
        <w:pStyle w:val="libFootnote0"/>
        <w:rPr>
          <w:rtl/>
        </w:rPr>
      </w:pPr>
      <w:r w:rsidRPr="009E3A8E">
        <w:rPr>
          <w:rtl/>
        </w:rPr>
        <w:t>(3) رواه مسلم في صحيحه</w:t>
      </w:r>
      <w:r w:rsidR="00BB75CD">
        <w:rPr>
          <w:rtl/>
        </w:rPr>
        <w:t>:</w:t>
      </w:r>
      <w:r w:rsidRPr="009E3A8E">
        <w:rPr>
          <w:rtl/>
        </w:rPr>
        <w:t xml:space="preserve"> 4 / 1873 وكذا أحمد في مسنده</w:t>
      </w:r>
      <w:r w:rsidR="00BB75CD">
        <w:rPr>
          <w:rtl/>
        </w:rPr>
        <w:t>:</w:t>
      </w:r>
      <w:r w:rsidRPr="009E3A8E">
        <w:rPr>
          <w:rtl/>
        </w:rPr>
        <w:t xml:space="preserve"> 4 / 366 والبحار</w:t>
      </w:r>
      <w:r w:rsidR="00BB75CD">
        <w:rPr>
          <w:rtl/>
        </w:rPr>
        <w:t>:</w:t>
      </w:r>
      <w:r w:rsidRPr="009E3A8E">
        <w:rPr>
          <w:rFonts w:hint="cs"/>
          <w:rtl/>
        </w:rPr>
        <w:t xml:space="preserve"> </w:t>
      </w:r>
      <w:r w:rsidRPr="009E3A8E">
        <w:rPr>
          <w:rtl/>
        </w:rPr>
        <w:t>23 / 107 والسيد ابن طاوس بطرق متكثرة في الطرائف</w:t>
      </w:r>
      <w:r w:rsidR="00BB75CD">
        <w:rPr>
          <w:rtl/>
        </w:rPr>
        <w:t>:</w:t>
      </w:r>
      <w:r w:rsidRPr="009E3A8E">
        <w:rPr>
          <w:rtl/>
        </w:rPr>
        <w:t xml:space="preserve"> 114.</w:t>
      </w:r>
    </w:p>
    <w:p w:rsidR="00D620A4" w:rsidRPr="009E3A8E" w:rsidRDefault="00D620A4" w:rsidP="0037382B">
      <w:pPr>
        <w:pStyle w:val="libFootnote0"/>
        <w:rPr>
          <w:rtl/>
        </w:rPr>
      </w:pPr>
      <w:r w:rsidRPr="009E3A8E">
        <w:rPr>
          <w:rtl/>
        </w:rPr>
        <w:t>(4) وكذا أوردنا مصادره عن العامة في كتاب الطرائف</w:t>
      </w:r>
      <w:r w:rsidR="00BB75CD">
        <w:rPr>
          <w:rtl/>
        </w:rPr>
        <w:t>:</w:t>
      </w:r>
      <w:r w:rsidRPr="009E3A8E">
        <w:rPr>
          <w:rtl/>
        </w:rPr>
        <w:t xml:space="preserve"> 168‌</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نبينا</w:t>
      </w:r>
      <w:r w:rsidR="00BB75CD">
        <w:rPr>
          <w:rtl/>
        </w:rPr>
        <w:t>،</w:t>
      </w:r>
      <w:r w:rsidRPr="00706B5A">
        <w:rPr>
          <w:rtl/>
        </w:rPr>
        <w:t xml:space="preserve"> فما بال القوم أحسد قد حسد قابيل هابيل</w:t>
      </w:r>
      <w:r w:rsidR="00BB75CD">
        <w:rPr>
          <w:rtl/>
        </w:rPr>
        <w:t>،</w:t>
      </w:r>
      <w:r w:rsidRPr="00706B5A">
        <w:rPr>
          <w:rtl/>
        </w:rPr>
        <w:t xml:space="preserve"> أو كفر فقد ارتد قوم موسى عن الاسباط ويوشع وشمعون وابني هارون شبر وشبير والسبعين الذين اتهموا موسى على قتل‌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قريش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وفي رواية قال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لا يزال الإسلام عزيزا الى أثني عشر خليفة كلهم من قريش </w:t>
      </w:r>
      <w:r w:rsidRPr="0037382B">
        <w:rPr>
          <w:rStyle w:val="libFootnotenumChar"/>
          <w:rtl/>
        </w:rPr>
        <w:t>(2)</w:t>
      </w:r>
      <w:r>
        <w:rPr>
          <w:rtl/>
        </w:rPr>
        <w:t>.</w:t>
      </w:r>
    </w:p>
    <w:p w:rsidR="00D620A4" w:rsidRPr="00706B5A" w:rsidRDefault="00D620A4" w:rsidP="00652868">
      <w:pPr>
        <w:pStyle w:val="libNormal"/>
        <w:rPr>
          <w:rtl/>
        </w:rPr>
      </w:pPr>
      <w:r w:rsidRPr="00706B5A">
        <w:rPr>
          <w:rtl/>
        </w:rPr>
        <w:t>وفي رواية</w:t>
      </w:r>
      <w:r w:rsidR="00BB75CD">
        <w:rPr>
          <w:rtl/>
        </w:rPr>
        <w:t>:</w:t>
      </w:r>
      <w:r w:rsidRPr="00706B5A">
        <w:rPr>
          <w:rtl/>
        </w:rPr>
        <w:t xml:space="preserve"> لا يزال أمر الناس ماضيا ما وليهم اثنى عشر رجلا كلهم من قريش</w:t>
      </w:r>
      <w:r w:rsidR="00BB75CD">
        <w:rPr>
          <w:rtl/>
        </w:rPr>
        <w:t>،</w:t>
      </w:r>
      <w:r w:rsidRPr="00706B5A">
        <w:rPr>
          <w:rtl/>
        </w:rPr>
        <w:t xml:space="preserve"> وعن عبد الله بن عمر عنه </w:t>
      </w:r>
      <w:r w:rsidR="001F0C57" w:rsidRPr="001F0C57">
        <w:rPr>
          <w:rStyle w:val="libAlaemChar"/>
          <w:rtl/>
        </w:rPr>
        <w:t>عليه‌السلام</w:t>
      </w:r>
      <w:r w:rsidRPr="00706B5A">
        <w:rPr>
          <w:rtl/>
        </w:rPr>
        <w:t xml:space="preserve"> مثله </w:t>
      </w:r>
      <w:r w:rsidRPr="0037382B">
        <w:rPr>
          <w:rStyle w:val="libFootnotenumChar"/>
          <w:rtl/>
        </w:rPr>
        <w:t>(3)</w:t>
      </w:r>
      <w:r>
        <w:rPr>
          <w:rtl/>
        </w:rPr>
        <w:t>.</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فو الله لقد سلمنا عليه بالولاء مع نبينا‌</w:t>
      </w:r>
    </w:p>
    <w:p w:rsidR="00D620A4" w:rsidRPr="00706B5A" w:rsidRDefault="00D620A4" w:rsidP="00652868">
      <w:pPr>
        <w:pStyle w:val="libNormal"/>
        <w:rPr>
          <w:rtl/>
        </w:rPr>
      </w:pPr>
      <w:r w:rsidRPr="00706B5A">
        <w:rPr>
          <w:rtl/>
        </w:rPr>
        <w:t xml:space="preserve">بالولاء بكسر الواو </w:t>
      </w:r>
      <w:r>
        <w:rPr>
          <w:rtl/>
        </w:rPr>
        <w:t>و «</w:t>
      </w:r>
      <w:r w:rsidRPr="00706B5A">
        <w:rPr>
          <w:rtl/>
        </w:rPr>
        <w:t xml:space="preserve"> مع نبينا » في حيز الحال من الضمير المجرور العائد الى علي </w:t>
      </w:r>
      <w:r w:rsidR="001F0C57" w:rsidRPr="001F0C57">
        <w:rPr>
          <w:rStyle w:val="libAlaemChar"/>
          <w:rtl/>
        </w:rPr>
        <w:t>عليه‌السلام</w:t>
      </w:r>
      <w:r w:rsidR="00BB75CD">
        <w:rPr>
          <w:rtl/>
        </w:rPr>
        <w:t>،</w:t>
      </w:r>
      <w:r w:rsidRPr="00706B5A">
        <w:rPr>
          <w:rtl/>
        </w:rPr>
        <w:t xml:space="preserve"> أو من ضمير المتكلم مع الغير في سلمنا أي حين كان </w:t>
      </w:r>
      <w:r w:rsidR="001F0C57" w:rsidRPr="001F0C57">
        <w:rPr>
          <w:rStyle w:val="libAlaemChar"/>
          <w:rtl/>
        </w:rPr>
        <w:t>عليه‌السلام</w:t>
      </w:r>
      <w:r w:rsidRPr="00706B5A">
        <w:rPr>
          <w:rtl/>
        </w:rPr>
        <w:t xml:space="preserve"> مع نبينا</w:t>
      </w:r>
      <w:r w:rsidR="00BB75CD">
        <w:rPr>
          <w:rtl/>
        </w:rPr>
        <w:t>،</w:t>
      </w:r>
      <w:r w:rsidRPr="00706B5A">
        <w:rPr>
          <w:rtl/>
        </w:rPr>
        <w:t xml:space="preserve"> أو حين كنا مع نبينا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وذلك أي النبي </w:t>
      </w:r>
      <w:r w:rsidR="001F0C57" w:rsidRPr="001F0C57">
        <w:rPr>
          <w:rStyle w:val="libAlaemChar"/>
          <w:rtl/>
        </w:rPr>
        <w:t>صلى‌الله‌عليه‌وآله</w:t>
      </w:r>
      <w:r w:rsidRPr="00706B5A">
        <w:rPr>
          <w:rtl/>
        </w:rPr>
        <w:t xml:space="preserve"> نصب عليا </w:t>
      </w:r>
      <w:r w:rsidR="001F0C57" w:rsidRPr="001F0C57">
        <w:rPr>
          <w:rStyle w:val="libAlaemChar"/>
          <w:rtl/>
        </w:rPr>
        <w:t>عليه‌السلام</w:t>
      </w:r>
      <w:r w:rsidRPr="00706B5A">
        <w:rPr>
          <w:rtl/>
        </w:rPr>
        <w:t xml:space="preserve"> يوم الغدير للإمامة والخلافة بعده وقال</w:t>
      </w:r>
      <w:r w:rsidR="00BB75CD">
        <w:rPr>
          <w:rtl/>
        </w:rPr>
        <w:t>:</w:t>
      </w:r>
      <w:r>
        <w:rPr>
          <w:rFonts w:hint="cs"/>
          <w:rtl/>
        </w:rPr>
        <w:t xml:space="preserve"> </w:t>
      </w:r>
      <w:r>
        <w:rPr>
          <w:rtl/>
        </w:rPr>
        <w:t>أ</w:t>
      </w:r>
      <w:r w:rsidRPr="00706B5A">
        <w:rPr>
          <w:rtl/>
        </w:rPr>
        <w:t>لست أولى منكم بأنفسكم</w:t>
      </w:r>
      <w:r>
        <w:rPr>
          <w:rtl/>
        </w:rPr>
        <w:t>؟</w:t>
      </w:r>
      <w:r w:rsidRPr="00706B5A">
        <w:rPr>
          <w:rtl/>
        </w:rPr>
        <w:t xml:space="preserve"> قالوا</w:t>
      </w:r>
      <w:r w:rsidR="00BB75CD">
        <w:rPr>
          <w:rtl/>
        </w:rPr>
        <w:t>:</w:t>
      </w:r>
      <w:r w:rsidRPr="00706B5A">
        <w:rPr>
          <w:rtl/>
        </w:rPr>
        <w:t xml:space="preserve"> بلى يا رسول الله</w:t>
      </w:r>
      <w:r w:rsidR="00BB75CD">
        <w:rPr>
          <w:rtl/>
        </w:rPr>
        <w:t>،</w:t>
      </w:r>
      <w:r w:rsidRPr="00706B5A">
        <w:rPr>
          <w:rtl/>
        </w:rPr>
        <w:t xml:space="preserve"> قال</w:t>
      </w:r>
      <w:r w:rsidR="00BB75CD">
        <w:rPr>
          <w:rtl/>
        </w:rPr>
        <w:t>:</w:t>
      </w:r>
      <w:r w:rsidRPr="00706B5A">
        <w:rPr>
          <w:rtl/>
        </w:rPr>
        <w:t xml:space="preserve"> ألا فمن كنت مولاه فعلي مولاه</w:t>
      </w:r>
      <w:r w:rsidR="00BB75CD">
        <w:rPr>
          <w:rtl/>
        </w:rPr>
        <w:t>،</w:t>
      </w:r>
      <w:r w:rsidRPr="00706B5A">
        <w:rPr>
          <w:rtl/>
        </w:rPr>
        <w:t xml:space="preserve"> ومن كنت نبيه فعلي وليه</w:t>
      </w:r>
      <w:r w:rsidR="00BB75CD">
        <w:rPr>
          <w:rtl/>
        </w:rPr>
        <w:t>،</w:t>
      </w:r>
      <w:r w:rsidRPr="00706B5A">
        <w:rPr>
          <w:rtl/>
        </w:rPr>
        <w:t xml:space="preserve"> اللهم وال من والاه وعاد من عاداه وانصر من نصره واخذل من خذله وأدر الحق معه حيثما دار.</w:t>
      </w:r>
    </w:p>
    <w:p w:rsidR="00D620A4" w:rsidRPr="00706B5A" w:rsidRDefault="00D620A4" w:rsidP="00652868">
      <w:pPr>
        <w:pStyle w:val="libNormal"/>
        <w:rPr>
          <w:rtl/>
        </w:rPr>
      </w:pPr>
      <w:r w:rsidRPr="00706B5A">
        <w:rPr>
          <w:rtl/>
        </w:rPr>
        <w:t>ثم قال لأصحابه</w:t>
      </w:r>
      <w:r w:rsidR="00BB75CD">
        <w:rPr>
          <w:rtl/>
        </w:rPr>
        <w:t>:</w:t>
      </w:r>
      <w:r w:rsidRPr="00706B5A">
        <w:rPr>
          <w:rtl/>
        </w:rPr>
        <w:t xml:space="preserve"> سلموا على علي </w:t>
      </w:r>
      <w:r w:rsidR="001F0C57" w:rsidRPr="001F0C57">
        <w:rPr>
          <w:rStyle w:val="libAlaemChar"/>
          <w:rtl/>
        </w:rPr>
        <w:t>عليه‌السلام</w:t>
      </w:r>
      <w:r w:rsidRPr="00706B5A">
        <w:rPr>
          <w:rtl/>
        </w:rPr>
        <w:t xml:space="preserve"> بامرة المسلمين فسلموا عليه بالولاية والامارة</w:t>
      </w:r>
      <w:r w:rsidR="00BB75CD">
        <w:rPr>
          <w:rtl/>
        </w:rPr>
        <w:t>،</w:t>
      </w:r>
      <w:r w:rsidRPr="00706B5A">
        <w:rPr>
          <w:rtl/>
        </w:rPr>
        <w:t xml:space="preserve"> وفي المسلمين عليه بذلك أبو بكر وعمر وقال له عمر</w:t>
      </w:r>
      <w:r w:rsidR="00BB75CD">
        <w:rPr>
          <w:rtl/>
        </w:rPr>
        <w:t>:</w:t>
      </w:r>
      <w:r w:rsidRPr="00706B5A">
        <w:rPr>
          <w:rtl/>
        </w:rPr>
        <w:t xml:space="preserve"> بخ بخ لك يا أبا الحسن أصبحت مولاي ومولى كل مؤمن ومؤمنة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وفي المشكاة عن البراء بن عازب وزيد بن أرقم أن رسول الله </w:t>
      </w:r>
      <w:r w:rsidR="001F0C57" w:rsidRPr="001F0C57">
        <w:rPr>
          <w:rStyle w:val="libAlaemChar"/>
          <w:rtl/>
        </w:rPr>
        <w:t>صلى‌الله‌عليه‌وآله</w:t>
      </w:r>
      <w:r w:rsidRPr="00706B5A">
        <w:rPr>
          <w:rtl/>
        </w:rPr>
        <w:t xml:space="preserve"> لما نزل‌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مسلم في صحيحه</w:t>
      </w:r>
      <w:r w:rsidR="00BB75CD">
        <w:rPr>
          <w:rtl/>
        </w:rPr>
        <w:t>:</w:t>
      </w:r>
      <w:r w:rsidRPr="00706B5A">
        <w:rPr>
          <w:rtl/>
        </w:rPr>
        <w:t xml:space="preserve"> 3 / 1453 وأحمد في مسنده 5 / 90‌</w:t>
      </w:r>
    </w:p>
    <w:p w:rsidR="00D620A4" w:rsidRPr="00706B5A" w:rsidRDefault="00D620A4" w:rsidP="0037382B">
      <w:pPr>
        <w:pStyle w:val="libFootnote0"/>
        <w:rPr>
          <w:rtl/>
          <w:lang w:bidi="fa-IR"/>
        </w:rPr>
      </w:pPr>
      <w:r w:rsidRPr="00706B5A">
        <w:rPr>
          <w:rtl/>
        </w:rPr>
        <w:t>(2) ذيل احقاق الحق عن الجمع بين الصحاح الستة</w:t>
      </w:r>
      <w:r w:rsidR="00BB75CD">
        <w:rPr>
          <w:rtl/>
        </w:rPr>
        <w:t>:</w:t>
      </w:r>
      <w:r w:rsidRPr="00706B5A">
        <w:rPr>
          <w:rtl/>
        </w:rPr>
        <w:t xml:space="preserve"> 7 / 478 والطرائف عنه</w:t>
      </w:r>
      <w:r w:rsidR="00BB75CD">
        <w:rPr>
          <w:rtl/>
        </w:rPr>
        <w:t>:</w:t>
      </w:r>
      <w:r w:rsidRPr="00706B5A">
        <w:rPr>
          <w:rtl/>
        </w:rPr>
        <w:t xml:space="preserve"> 171‌</w:t>
      </w:r>
    </w:p>
    <w:p w:rsidR="00D620A4" w:rsidRPr="00706B5A" w:rsidRDefault="00D620A4" w:rsidP="0037382B">
      <w:pPr>
        <w:pStyle w:val="libFootnote0"/>
        <w:rPr>
          <w:rtl/>
          <w:lang w:bidi="fa-IR"/>
        </w:rPr>
      </w:pPr>
      <w:r w:rsidRPr="00706B5A">
        <w:rPr>
          <w:rtl/>
        </w:rPr>
        <w:t>(3) رواه البخارى في صحيحه</w:t>
      </w:r>
      <w:r w:rsidR="00BB75CD">
        <w:rPr>
          <w:rtl/>
        </w:rPr>
        <w:t>:</w:t>
      </w:r>
      <w:r w:rsidRPr="00706B5A">
        <w:rPr>
          <w:rtl/>
        </w:rPr>
        <w:t xml:space="preserve"> 9 / 81 ط أميريه وأحمد في مسنده</w:t>
      </w:r>
      <w:r w:rsidR="00BB75CD">
        <w:rPr>
          <w:rtl/>
        </w:rPr>
        <w:t>:</w:t>
      </w:r>
      <w:r w:rsidRPr="00706B5A">
        <w:rPr>
          <w:rtl/>
        </w:rPr>
        <w:t xml:space="preserve"> 5 / 92‌</w:t>
      </w:r>
    </w:p>
    <w:p w:rsidR="00D620A4" w:rsidRPr="00706B5A" w:rsidRDefault="00D620A4" w:rsidP="0037382B">
      <w:pPr>
        <w:pStyle w:val="libFootnote0"/>
        <w:rPr>
          <w:rtl/>
          <w:lang w:bidi="fa-IR"/>
        </w:rPr>
      </w:pPr>
      <w:r w:rsidRPr="00706B5A">
        <w:rPr>
          <w:rtl/>
        </w:rPr>
        <w:t>(4) رواه ابن المغازلى في المناقب</w:t>
      </w:r>
      <w:r w:rsidR="00BB75CD">
        <w:rPr>
          <w:rtl/>
        </w:rPr>
        <w:t>:</w:t>
      </w:r>
      <w:r w:rsidRPr="00706B5A">
        <w:rPr>
          <w:rtl/>
        </w:rPr>
        <w:t xml:space="preserve"> 19 والسيد ابن طاوس بطرق كثيرة في الطرائف</w:t>
      </w:r>
      <w:r w:rsidR="00BB75CD">
        <w:rPr>
          <w:rtl/>
        </w:rPr>
        <w:t>:</w:t>
      </w:r>
      <w:r w:rsidRPr="00706B5A">
        <w:rPr>
          <w:rtl/>
        </w:rPr>
        <w:t xml:space="preserve"> 147‌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هارون فأخذتهم الرجفة من بغيهم</w:t>
      </w:r>
      <w:r w:rsidR="00BB75CD">
        <w:rPr>
          <w:rtl/>
        </w:rPr>
        <w:t>،</w:t>
      </w:r>
      <w:r w:rsidRPr="00706B5A">
        <w:rPr>
          <w:rtl/>
        </w:rPr>
        <w:t xml:space="preserve"> ثم بعثهم الله أنبياء مرسلين وغير مرسلين</w:t>
      </w:r>
      <w:r w:rsidR="00BB75CD">
        <w:rPr>
          <w:rtl/>
        </w:rPr>
        <w:t>،</w:t>
      </w:r>
      <w:r w:rsidRPr="00706B5A">
        <w:rPr>
          <w:rtl/>
        </w:rPr>
        <w:t xml:space="preserve"> وأمر هذه الامة كأمر بني إسرائيل.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بغدير خم أخذ بيد علي </w:t>
      </w:r>
      <w:r w:rsidR="001F0C57" w:rsidRPr="001F0C57">
        <w:rPr>
          <w:rStyle w:val="libAlaemChar"/>
          <w:rtl/>
        </w:rPr>
        <w:t>رضي‌الله‌عنه</w:t>
      </w:r>
      <w:r>
        <w:rPr>
          <w:rtl/>
        </w:rPr>
        <w:t xml:space="preserve"> فقال</w:t>
      </w:r>
      <w:r w:rsidR="00BB75CD">
        <w:rPr>
          <w:rtl/>
        </w:rPr>
        <w:t>:</w:t>
      </w:r>
      <w:r>
        <w:rPr>
          <w:rtl/>
        </w:rPr>
        <w:t xml:space="preserve"> أ</w:t>
      </w:r>
      <w:r w:rsidRPr="00706B5A">
        <w:rPr>
          <w:rtl/>
        </w:rPr>
        <w:t>لستم تعلمون أني أولى بالمؤمنين من أنفسهم</w:t>
      </w:r>
      <w:r>
        <w:rPr>
          <w:rtl/>
        </w:rPr>
        <w:t>؟ قالوا</w:t>
      </w:r>
      <w:r w:rsidR="00BB75CD">
        <w:rPr>
          <w:rtl/>
        </w:rPr>
        <w:t>:</w:t>
      </w:r>
      <w:r>
        <w:rPr>
          <w:rtl/>
        </w:rPr>
        <w:t xml:space="preserve"> بلى قال</w:t>
      </w:r>
      <w:r w:rsidR="00BB75CD">
        <w:rPr>
          <w:rtl/>
        </w:rPr>
        <w:t>:</w:t>
      </w:r>
      <w:r>
        <w:rPr>
          <w:rtl/>
        </w:rPr>
        <w:t xml:space="preserve"> أ</w:t>
      </w:r>
      <w:r w:rsidRPr="00706B5A">
        <w:rPr>
          <w:rtl/>
        </w:rPr>
        <w:t>لستم تعلمون أني أولى بكل مؤمن من نفسه</w:t>
      </w:r>
      <w:r>
        <w:rPr>
          <w:rtl/>
        </w:rPr>
        <w:t>؟</w:t>
      </w:r>
      <w:r w:rsidRPr="00706B5A">
        <w:rPr>
          <w:rtl/>
        </w:rPr>
        <w:t xml:space="preserve"> قالوا</w:t>
      </w:r>
      <w:r w:rsidR="00BB75CD">
        <w:rPr>
          <w:rtl/>
        </w:rPr>
        <w:t>:</w:t>
      </w:r>
      <w:r>
        <w:rPr>
          <w:rFonts w:hint="cs"/>
          <w:rtl/>
        </w:rPr>
        <w:t xml:space="preserve"> </w:t>
      </w:r>
      <w:r w:rsidRPr="00706B5A">
        <w:rPr>
          <w:rtl/>
        </w:rPr>
        <w:t>بلى فقال</w:t>
      </w:r>
      <w:r w:rsidR="00BB75CD">
        <w:rPr>
          <w:rtl/>
        </w:rPr>
        <w:t>:</w:t>
      </w:r>
      <w:r w:rsidRPr="00706B5A">
        <w:rPr>
          <w:rtl/>
        </w:rPr>
        <w:t xml:space="preserve"> اللهم من كنت مولاه فعلي مولاه</w:t>
      </w:r>
      <w:r w:rsidR="00BB75CD">
        <w:rPr>
          <w:rtl/>
        </w:rPr>
        <w:t>،</w:t>
      </w:r>
      <w:r w:rsidRPr="00706B5A">
        <w:rPr>
          <w:rtl/>
        </w:rPr>
        <w:t xml:space="preserve"> اللهم وال من والاه وعاد من عاداه</w:t>
      </w:r>
      <w:r w:rsidR="00BB75CD">
        <w:rPr>
          <w:rtl/>
        </w:rPr>
        <w:t>،</w:t>
      </w:r>
      <w:r w:rsidRPr="00706B5A">
        <w:rPr>
          <w:rtl/>
        </w:rPr>
        <w:t xml:space="preserve"> ولقيه عمر بعد ذلك فقال له</w:t>
      </w:r>
      <w:r w:rsidR="00BB75CD">
        <w:rPr>
          <w:rtl/>
        </w:rPr>
        <w:t>:</w:t>
      </w:r>
      <w:r w:rsidRPr="00706B5A">
        <w:rPr>
          <w:rtl/>
        </w:rPr>
        <w:t xml:space="preserve"> هنيئا يا بن أبي طالب أصبحت وأمسيت مولى كل مؤمن ومؤمنة </w:t>
      </w:r>
      <w:r w:rsidRPr="0037382B">
        <w:rPr>
          <w:rStyle w:val="libFootnotenumChar"/>
          <w:rtl/>
        </w:rPr>
        <w:t>(1)</w:t>
      </w:r>
      <w:r>
        <w:rPr>
          <w:rtl/>
        </w:rPr>
        <w:t>.</w:t>
      </w:r>
    </w:p>
    <w:p w:rsidR="00D620A4" w:rsidRPr="00706B5A" w:rsidRDefault="00D620A4" w:rsidP="00652868">
      <w:pPr>
        <w:pStyle w:val="libNormal"/>
        <w:rPr>
          <w:rtl/>
        </w:rPr>
      </w:pPr>
      <w:r w:rsidRPr="00706B5A">
        <w:rPr>
          <w:rtl/>
        </w:rPr>
        <w:t>قال ابن الاثير في النهاية وفي جامع الاصول</w:t>
      </w:r>
      <w:r w:rsidR="00BB75CD">
        <w:rPr>
          <w:rtl/>
        </w:rPr>
        <w:t>:</w:t>
      </w:r>
      <w:r w:rsidRPr="00706B5A">
        <w:rPr>
          <w:rtl/>
        </w:rPr>
        <w:t xml:space="preserve"> كل من ولى أمر أو أقام به فهو مولاه ووليه</w:t>
      </w:r>
      <w:r w:rsidR="00BB75CD">
        <w:rPr>
          <w:rtl/>
        </w:rPr>
        <w:t>،</w:t>
      </w:r>
      <w:r w:rsidRPr="00706B5A">
        <w:rPr>
          <w:rtl/>
        </w:rPr>
        <w:t xml:space="preserve"> فالولاية بالفتح في النسب والنصرة والمعتق</w:t>
      </w:r>
      <w:r w:rsidR="00BB75CD">
        <w:rPr>
          <w:rtl/>
        </w:rPr>
        <w:t>،</w:t>
      </w:r>
      <w:r w:rsidRPr="00706B5A">
        <w:rPr>
          <w:rtl/>
        </w:rPr>
        <w:t xml:space="preserve"> والولاية بالكسر في الامر والولاء في العتق</w:t>
      </w:r>
      <w:r w:rsidR="00BB75CD">
        <w:rPr>
          <w:rtl/>
        </w:rPr>
        <w:t>،</w:t>
      </w:r>
      <w:r w:rsidRPr="00706B5A">
        <w:rPr>
          <w:rtl/>
        </w:rPr>
        <w:t xml:space="preserve"> والموالاة من والى القوم. ومنه الحديث من كنت مولاه فعلي مولاه</w:t>
      </w:r>
      <w:r w:rsidR="00BB75CD">
        <w:rPr>
          <w:rtl/>
        </w:rPr>
        <w:t>،</w:t>
      </w:r>
      <w:r w:rsidRPr="00706B5A">
        <w:rPr>
          <w:rtl/>
        </w:rPr>
        <w:t xml:space="preserve"> قال الشافعي</w:t>
      </w:r>
      <w:r w:rsidR="00BB75CD">
        <w:rPr>
          <w:rtl/>
        </w:rPr>
        <w:t>:</w:t>
      </w:r>
      <w:r w:rsidRPr="00706B5A">
        <w:rPr>
          <w:rtl/>
        </w:rPr>
        <w:t xml:space="preserve"> يعني بذلك ولاء الإسلام لقوله تعالى </w:t>
      </w:r>
      <w:r w:rsidRPr="001F0C57">
        <w:rPr>
          <w:rStyle w:val="libAlaemChar"/>
          <w:rtl/>
        </w:rPr>
        <w:t>(</w:t>
      </w:r>
      <w:r w:rsidRPr="0037382B">
        <w:rPr>
          <w:rStyle w:val="libAieChar"/>
          <w:rtl/>
        </w:rPr>
        <w:t xml:space="preserve"> ذلِكَ بِأَنَّ اللهَ مَوْلَى الَّذِينَ آمَنُوا وَأَنَّ الْكافِرِينَ لا مَوْلى لَهُمْ </w:t>
      </w:r>
      <w:r w:rsidRPr="001F0C57">
        <w:rPr>
          <w:rStyle w:val="libAlaemChar"/>
          <w:rtl/>
        </w:rPr>
        <w:t>)</w:t>
      </w:r>
      <w:r w:rsidRPr="00706B5A">
        <w:rPr>
          <w:rtl/>
        </w:rPr>
        <w:t xml:space="preserve"> وقول عمر لعلي أصبحت مولى كل مؤمن أي ولي كل مؤمن.</w:t>
      </w:r>
    </w:p>
    <w:p w:rsidR="00D620A4" w:rsidRPr="00706B5A" w:rsidRDefault="00D620A4" w:rsidP="00652868">
      <w:pPr>
        <w:pStyle w:val="libNormal"/>
        <w:rPr>
          <w:rtl/>
        </w:rPr>
      </w:pPr>
      <w:r w:rsidRPr="00706B5A">
        <w:rPr>
          <w:rtl/>
        </w:rPr>
        <w:t>وقيل</w:t>
      </w:r>
      <w:r w:rsidR="00BB75CD">
        <w:rPr>
          <w:rtl/>
        </w:rPr>
        <w:t>:</w:t>
      </w:r>
      <w:r w:rsidRPr="00706B5A">
        <w:rPr>
          <w:rtl/>
        </w:rPr>
        <w:t xml:space="preserve"> سبب ذلك أن أسامة قال لعلي لست مولاي انما مولاي رسول الله </w:t>
      </w:r>
      <w:r w:rsidR="001F0C57" w:rsidRPr="001F0C57">
        <w:rPr>
          <w:rStyle w:val="libAlaemChar"/>
          <w:rtl/>
        </w:rPr>
        <w:t>صلى‌الله‌عليه‌وآله</w:t>
      </w:r>
      <w:r w:rsidRPr="00706B5A">
        <w:rPr>
          <w:rtl/>
        </w:rPr>
        <w:t xml:space="preserve"> فقال </w:t>
      </w:r>
      <w:r w:rsidR="001F0C57" w:rsidRPr="001F0C57">
        <w:rPr>
          <w:rStyle w:val="libAlaemChar"/>
          <w:rtl/>
        </w:rPr>
        <w:t>عليه‌السلام</w:t>
      </w:r>
      <w:r w:rsidR="00BB75CD">
        <w:rPr>
          <w:rtl/>
        </w:rPr>
        <w:t>:</w:t>
      </w:r>
      <w:r w:rsidRPr="00706B5A">
        <w:rPr>
          <w:rtl/>
        </w:rPr>
        <w:t xml:space="preserve"> من كنت مولاه فعلي مولاه</w:t>
      </w:r>
      <w:r w:rsidR="00BB75CD">
        <w:rPr>
          <w:rtl/>
        </w:rPr>
        <w:t>،</w:t>
      </w:r>
      <w:r w:rsidRPr="00706B5A">
        <w:rPr>
          <w:rtl/>
        </w:rPr>
        <w:t xml:space="preserve"> ومنه الحديث أيما امرأة نكحت بغير اذن مولاها فنكاحها باطل</w:t>
      </w:r>
      <w:r w:rsidR="00BB75CD">
        <w:rPr>
          <w:rtl/>
        </w:rPr>
        <w:t>،</w:t>
      </w:r>
      <w:r w:rsidRPr="00706B5A">
        <w:rPr>
          <w:rtl/>
        </w:rPr>
        <w:t xml:space="preserve"> وفي رواية متولى أمرها انتهى كلام ابن الاثير </w:t>
      </w:r>
      <w:r w:rsidRPr="0037382B">
        <w:rPr>
          <w:rStyle w:val="libFootnotenumChar"/>
          <w:rtl/>
        </w:rPr>
        <w:t>(2)</w:t>
      </w:r>
      <w:r>
        <w:rPr>
          <w:rtl/>
        </w:rPr>
        <w:t>.</w:t>
      </w:r>
    </w:p>
    <w:p w:rsidR="00D620A4" w:rsidRPr="00706B5A" w:rsidRDefault="00D620A4" w:rsidP="00652868">
      <w:pPr>
        <w:pStyle w:val="libNormal"/>
        <w:rPr>
          <w:rtl/>
        </w:rPr>
      </w:pPr>
      <w:r w:rsidRPr="00706B5A">
        <w:rPr>
          <w:rtl/>
        </w:rPr>
        <w:t>وفي بعض النسخ فسمعنا مكان فسلمنا وذلك تصحيف من تحريف النساخ.</w:t>
      </w:r>
    </w:p>
    <w:p w:rsidR="00D620A4" w:rsidRPr="00CB7701" w:rsidRDefault="00D620A4" w:rsidP="0037382B">
      <w:pPr>
        <w:pStyle w:val="libBold1"/>
        <w:rPr>
          <w:rtl/>
        </w:rPr>
      </w:pPr>
      <w:r w:rsidRPr="00CB7701">
        <w:rPr>
          <w:rtl/>
        </w:rPr>
        <w:t>قوله رضى الله تعالى عنه</w:t>
      </w:r>
      <w:r w:rsidR="00BB75CD">
        <w:rPr>
          <w:rtl/>
        </w:rPr>
        <w:t>:</w:t>
      </w:r>
      <w:r w:rsidRPr="00CB7701">
        <w:rPr>
          <w:rtl/>
        </w:rPr>
        <w:t xml:space="preserve"> ثم بعثهم الله‌</w:t>
      </w:r>
    </w:p>
    <w:p w:rsidR="00D620A4" w:rsidRPr="00706B5A" w:rsidRDefault="00D620A4" w:rsidP="00652868">
      <w:pPr>
        <w:pStyle w:val="libNormal"/>
        <w:rPr>
          <w:rtl/>
        </w:rPr>
      </w:pPr>
      <w:r w:rsidRPr="00706B5A">
        <w:rPr>
          <w:rtl/>
        </w:rPr>
        <w:t>ضمير الجمع لبني اسرائيل المبعوثين بعد ذلك أنبياء مرسلين وغير مرسلين.</w:t>
      </w:r>
    </w:p>
    <w:p w:rsidR="00D620A4" w:rsidRPr="00706B5A" w:rsidRDefault="00D620A4" w:rsidP="00652868">
      <w:pPr>
        <w:pStyle w:val="libNormal"/>
        <w:rPr>
          <w:rtl/>
        </w:rPr>
      </w:pPr>
      <w:r w:rsidRPr="00706B5A">
        <w:rPr>
          <w:rtl/>
        </w:rPr>
        <w:t xml:space="preserve">وقوله « وأمر هذه الامة كأمر بني اسرائيل » قد تواتر به الحديث عن النبي </w:t>
      </w:r>
      <w:r w:rsidR="001F0C57" w:rsidRPr="001F0C57">
        <w:rPr>
          <w:rStyle w:val="libAlaemChar"/>
          <w:rtl/>
        </w:rPr>
        <w:t>صلى‌الله‌عليه‌وآله</w:t>
      </w:r>
      <w:r w:rsidRPr="00706B5A">
        <w:rPr>
          <w:rtl/>
        </w:rPr>
        <w:t xml:space="preserve"> من طرق العامة ومن طريق الخاصة اتفاقا.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مشكاة المصابيح</w:t>
      </w:r>
      <w:r w:rsidR="00BB75CD">
        <w:rPr>
          <w:rtl/>
        </w:rPr>
        <w:t>:</w:t>
      </w:r>
      <w:r w:rsidRPr="00706B5A">
        <w:rPr>
          <w:rtl/>
        </w:rPr>
        <w:t xml:space="preserve"> 557‌</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5 / 228</w:t>
      </w:r>
      <w:r w:rsidR="00BB75CD">
        <w:rPr>
          <w:rtl/>
        </w:rPr>
        <w:t xml:space="preserve"> - </w:t>
      </w:r>
      <w:r w:rsidRPr="00706B5A">
        <w:rPr>
          <w:rtl/>
        </w:rPr>
        <w:t>229‌</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فأين يذ</w:t>
      </w:r>
      <w:r>
        <w:rPr>
          <w:rtl/>
        </w:rPr>
        <w:t>هب بكم ما أنا وفلان وفلان ويحكم والله ما أدري أ</w:t>
      </w:r>
      <w:r w:rsidRPr="00706B5A">
        <w:rPr>
          <w:rtl/>
        </w:rPr>
        <w:t>تجهلون أم تتجاهلون أم نسيتم أم تتناسون</w:t>
      </w:r>
      <w:r>
        <w:rPr>
          <w:rtl/>
        </w:rPr>
        <w:t>!</w:t>
      </w:r>
      <w:r w:rsidRPr="00706B5A">
        <w:rPr>
          <w:rtl/>
        </w:rPr>
        <w:t xml:space="preserve"> انزلوا آل محمد منكم منزلة الرأس من الجسد بل منزلة‌</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w:t>
      </w:r>
      <w:r w:rsidR="00BB75CD">
        <w:rPr>
          <w:rtl/>
        </w:rPr>
        <w:t>:</w:t>
      </w:r>
      <w:r w:rsidRPr="00706B5A">
        <w:rPr>
          <w:rtl/>
        </w:rPr>
        <w:t xml:space="preserve"> « فأين يذهب بكم » بضم الياء وفتح الهاء على ما لم يسم فاعله</w:t>
      </w:r>
      <w:r w:rsidR="00BB75CD">
        <w:rPr>
          <w:rtl/>
        </w:rPr>
        <w:t>،</w:t>
      </w:r>
      <w:r w:rsidRPr="00706B5A">
        <w:rPr>
          <w:rtl/>
        </w:rPr>
        <w:t xml:space="preserve"> لان المقصود الذهاب بهم في تيه الضلال لا تعيين الذاهب بهم</w:t>
      </w:r>
      <w:r w:rsidR="00BB75CD">
        <w:rPr>
          <w:rtl/>
        </w:rPr>
        <w:t>،</w:t>
      </w:r>
      <w:r w:rsidRPr="00706B5A">
        <w:rPr>
          <w:rtl/>
        </w:rPr>
        <w:t xml:space="preserve"> أو لظهور كون الفاعل هو الشيطان.</w:t>
      </w:r>
    </w:p>
    <w:p w:rsidR="00D620A4" w:rsidRPr="00706B5A" w:rsidRDefault="00D620A4" w:rsidP="00652868">
      <w:pPr>
        <w:pStyle w:val="libNormal"/>
        <w:rPr>
          <w:rtl/>
        </w:rPr>
      </w:pPr>
      <w:r w:rsidRPr="00706B5A">
        <w:rPr>
          <w:rtl/>
        </w:rPr>
        <w:t>وقوله « وفلان وفلان » اما المعنى بهما أبو بكر وعمر أو المراد كل من لم يكن ولي الامر من تلقاء الله ولا منصوصا عليه بذلك من قبل الله على لسان رسوله الكريم.</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ويحكم‌</w:t>
      </w:r>
    </w:p>
    <w:p w:rsidR="00D620A4" w:rsidRPr="00706B5A" w:rsidRDefault="00D620A4" w:rsidP="00652868">
      <w:pPr>
        <w:pStyle w:val="libNormal"/>
        <w:rPr>
          <w:rtl/>
        </w:rPr>
      </w:pPr>
      <w:r w:rsidRPr="00706B5A">
        <w:rPr>
          <w:rtl/>
        </w:rPr>
        <w:t>ويح كلمة ترحم ورحمة وويس كلمة استملاح ورأفة وويل كلمة عقوبة وعذاب وكذلك ويب في الاشهر.</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أصله « وي » فوصلت بحاء مرة وبلام مرة وبسين مرة وبباء مرة</w:t>
      </w:r>
      <w:r w:rsidR="00BB75CD">
        <w:rPr>
          <w:rtl/>
        </w:rPr>
        <w:t>،</w:t>
      </w:r>
      <w:r w:rsidRPr="00706B5A">
        <w:rPr>
          <w:rtl/>
        </w:rPr>
        <w:t xml:space="preserve"> وكل منها يستعمل بالاضافة يقال مثلا ويح زيد بالرفع على الابتداء وبالنصب على اضمار فعل</w:t>
      </w:r>
      <w:r w:rsidR="00BB75CD">
        <w:rPr>
          <w:rtl/>
        </w:rPr>
        <w:t>،</w:t>
      </w:r>
      <w:r w:rsidRPr="00706B5A">
        <w:rPr>
          <w:rtl/>
        </w:rPr>
        <w:t xml:space="preserve"> ويستعمل باللام على الرفع أو على النصب يقال</w:t>
      </w:r>
      <w:r w:rsidR="00BB75CD">
        <w:rPr>
          <w:rtl/>
        </w:rPr>
        <w:t>:</w:t>
      </w:r>
      <w:r w:rsidRPr="00706B5A">
        <w:rPr>
          <w:rtl/>
        </w:rPr>
        <w:t xml:space="preserve"> ويح لزيد وويحا له.</w:t>
      </w:r>
    </w:p>
    <w:p w:rsidR="00D620A4" w:rsidRPr="00706B5A" w:rsidRDefault="00D620A4" w:rsidP="00652868">
      <w:pPr>
        <w:pStyle w:val="libNormal"/>
        <w:rPr>
          <w:rtl/>
        </w:rPr>
      </w:pPr>
      <w:r w:rsidRPr="00706B5A">
        <w:rPr>
          <w:rtl/>
        </w:rPr>
        <w:t>قال صاحب الكشاف في الفائق</w:t>
      </w:r>
      <w:r w:rsidR="00BB75CD">
        <w:rPr>
          <w:rtl/>
        </w:rPr>
        <w:t>:</w:t>
      </w:r>
      <w:r w:rsidRPr="00706B5A">
        <w:rPr>
          <w:rtl/>
        </w:rPr>
        <w:t xml:space="preserve"> النبي </w:t>
      </w:r>
      <w:r w:rsidR="001F0C57" w:rsidRPr="001F0C57">
        <w:rPr>
          <w:rStyle w:val="libAlaemChar"/>
          <w:rtl/>
        </w:rPr>
        <w:t>صلى‌الله‌عليه‌وآله</w:t>
      </w:r>
      <w:r w:rsidRPr="00706B5A">
        <w:rPr>
          <w:rtl/>
        </w:rPr>
        <w:t xml:space="preserve"> قال لعمار</w:t>
      </w:r>
      <w:r w:rsidR="00BB75CD">
        <w:rPr>
          <w:rtl/>
        </w:rPr>
        <w:t>:</w:t>
      </w:r>
      <w:r w:rsidRPr="00706B5A">
        <w:rPr>
          <w:rtl/>
        </w:rPr>
        <w:t xml:space="preserve"> ويح ابن سمية تقتله الفئة الباغية.</w:t>
      </w:r>
    </w:p>
    <w:p w:rsidR="00D620A4" w:rsidRPr="00706B5A" w:rsidRDefault="00D620A4" w:rsidP="00652868">
      <w:pPr>
        <w:pStyle w:val="libNormal"/>
        <w:rPr>
          <w:rtl/>
        </w:rPr>
      </w:pPr>
      <w:r w:rsidRPr="00706B5A">
        <w:rPr>
          <w:rtl/>
        </w:rPr>
        <w:t>ويح وويب وويس ثلاثتها في معنى الترحم</w:t>
      </w:r>
      <w:r w:rsidR="00BB75CD">
        <w:rPr>
          <w:rtl/>
        </w:rPr>
        <w:t>،</w:t>
      </w:r>
      <w:r w:rsidRPr="00706B5A">
        <w:rPr>
          <w:rtl/>
        </w:rPr>
        <w:t xml:space="preserve"> وقيل</w:t>
      </w:r>
      <w:r w:rsidR="00BB75CD">
        <w:rPr>
          <w:rtl/>
        </w:rPr>
        <w:t>:</w:t>
      </w:r>
      <w:r w:rsidRPr="00706B5A">
        <w:rPr>
          <w:rtl/>
        </w:rPr>
        <w:t xml:space="preserve"> ويح رحمة لنازل به بلية وويس رأفة واستملاح</w:t>
      </w:r>
      <w:r w:rsidR="00BB75CD">
        <w:rPr>
          <w:rtl/>
        </w:rPr>
        <w:t>،</w:t>
      </w:r>
      <w:r w:rsidRPr="00706B5A">
        <w:rPr>
          <w:rtl/>
        </w:rPr>
        <w:t xml:space="preserve"> كقولك للصبي ويسه ما أملحه. وويب مثل ويح.</w:t>
      </w:r>
    </w:p>
    <w:p w:rsidR="00D620A4" w:rsidRPr="00706B5A" w:rsidRDefault="00D620A4" w:rsidP="00652868">
      <w:pPr>
        <w:pStyle w:val="libNormal"/>
        <w:rPr>
          <w:rtl/>
        </w:rPr>
      </w:pPr>
      <w:r w:rsidRPr="00706B5A">
        <w:rPr>
          <w:rtl/>
        </w:rPr>
        <w:t>وأما ويل فشتم ودعاء بالهلكة</w:t>
      </w:r>
      <w:r w:rsidR="00BB75CD">
        <w:rPr>
          <w:rtl/>
        </w:rPr>
        <w:t>،</w:t>
      </w:r>
      <w:r w:rsidRPr="00706B5A">
        <w:rPr>
          <w:rtl/>
        </w:rPr>
        <w:t xml:space="preserve"> وعن الفراء</w:t>
      </w:r>
      <w:r w:rsidR="00BB75CD">
        <w:rPr>
          <w:rtl/>
        </w:rPr>
        <w:t>:</w:t>
      </w:r>
      <w:r w:rsidRPr="00706B5A">
        <w:rPr>
          <w:rtl/>
        </w:rPr>
        <w:t xml:space="preserve"> ان الويل كلمة شتم ودعاء سوء وقد استعملتها العرب استعمال قاتله الله في موضع الاستعجاب</w:t>
      </w:r>
      <w:r w:rsidR="00BB75CD">
        <w:rPr>
          <w:rtl/>
        </w:rPr>
        <w:t>،</w:t>
      </w:r>
      <w:r w:rsidRPr="00706B5A">
        <w:rPr>
          <w:rtl/>
        </w:rPr>
        <w:t xml:space="preserve"> ثم استعظموها فكنوا عنها بويح وويب وويس كما كنوا عن قاتله الله بقولهم قاتعه الله وكاتعه</w:t>
      </w:r>
      <w:r w:rsidR="00BB75CD">
        <w:rPr>
          <w:rtl/>
        </w:rPr>
        <w:t>،</w:t>
      </w:r>
      <w:r w:rsidRPr="00706B5A">
        <w:rPr>
          <w:rtl/>
        </w:rPr>
        <w:t xml:space="preserve"> وكما كنوا عن جوعا له </w:t>
      </w:r>
      <w:r w:rsidRPr="0037382B">
        <w:rPr>
          <w:rStyle w:val="libFootnotenumChar"/>
          <w:rtl/>
        </w:rPr>
        <w:t>(1)</w:t>
      </w:r>
      <w:r w:rsidRPr="00706B5A">
        <w:rPr>
          <w:rtl/>
        </w:rPr>
        <w:t xml:space="preserve"> بجوسا وجودا</w:t>
      </w:r>
      <w:r w:rsidR="00BB75CD">
        <w:rPr>
          <w:rtl/>
        </w:rPr>
        <w:t>،</w:t>
      </w:r>
      <w:r w:rsidRPr="00706B5A">
        <w:rPr>
          <w:rtl/>
        </w:rPr>
        <w:t xml:space="preserve"> وانتصابه بفعل م</w:t>
      </w:r>
      <w:r>
        <w:rPr>
          <w:rtl/>
        </w:rPr>
        <w:t>ضمر كأنه قيل ترحم ابن سمية أي أ</w:t>
      </w:r>
      <w:r w:rsidRPr="00706B5A">
        <w:rPr>
          <w:rtl/>
        </w:rPr>
        <w:t>ترحمه ترحما.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 ن »</w:t>
      </w:r>
      <w:r w:rsidR="00BB75CD">
        <w:rPr>
          <w:rtl/>
        </w:rPr>
        <w:t>:</w:t>
      </w:r>
      <w:r w:rsidRPr="00706B5A">
        <w:rPr>
          <w:rtl/>
        </w:rPr>
        <w:t xml:space="preserve"> من جوعانه‌</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العينين من الرأس</w:t>
      </w:r>
      <w:r w:rsidR="00BB75CD">
        <w:rPr>
          <w:rtl/>
        </w:rPr>
        <w:t>،</w:t>
      </w:r>
      <w:r w:rsidRPr="00706B5A">
        <w:rPr>
          <w:rtl/>
        </w:rPr>
        <w:t xml:space="preserve"> والله لت</w:t>
      </w:r>
      <w:r>
        <w:rPr>
          <w:rtl/>
        </w:rPr>
        <w:t>رجعن كفّارا يضرب بعضكم رقاب بعض</w:t>
      </w:r>
      <w:r w:rsidRPr="00706B5A">
        <w:rPr>
          <w:rtl/>
        </w:rPr>
        <w:t xml:space="preserve"> بالسيف يشهد الشاهد على الناجي بالهلكة ويشهد الناجي على الكافر بالنجاة</w:t>
      </w:r>
      <w:r w:rsidR="00BB75CD">
        <w:rPr>
          <w:rtl/>
        </w:rPr>
        <w:t>،</w:t>
      </w:r>
      <w:r w:rsidRPr="00706B5A">
        <w:rPr>
          <w:rtl/>
        </w:rPr>
        <w:t xml:space="preserve"> ألا اني أظهرت‌</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سمية كانت أمة أبي حذيفة بن المغيرة المخذومي زوجها ياسر</w:t>
      </w:r>
      <w:r w:rsidR="00BB75CD">
        <w:rPr>
          <w:rtl/>
        </w:rPr>
        <w:t>،</w:t>
      </w:r>
      <w:r w:rsidRPr="00706B5A">
        <w:rPr>
          <w:rtl/>
        </w:rPr>
        <w:t xml:space="preserve"> وكان حليفة فولدت له عمارا فاعتقه أبو حذيفة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وقال ابن الاثير في النهاية في شرح حديثه </w:t>
      </w:r>
      <w:r w:rsidR="001F0C57" w:rsidRPr="001F0C57">
        <w:rPr>
          <w:rStyle w:val="libAlaemChar"/>
          <w:rtl/>
        </w:rPr>
        <w:t>عليه‌السلام</w:t>
      </w:r>
      <w:r w:rsidRPr="00706B5A">
        <w:rPr>
          <w:rtl/>
        </w:rPr>
        <w:t xml:space="preserve"> لعمار</w:t>
      </w:r>
      <w:r w:rsidR="00BB75CD">
        <w:rPr>
          <w:rtl/>
        </w:rPr>
        <w:t>:</w:t>
      </w:r>
      <w:r w:rsidRPr="00706B5A">
        <w:rPr>
          <w:rtl/>
        </w:rPr>
        <w:t xml:space="preserve"> ويح كلمة ترحم وتوجع تقال</w:t>
      </w:r>
      <w:r w:rsidR="00BB75CD">
        <w:rPr>
          <w:rtl/>
        </w:rPr>
        <w:t>:</w:t>
      </w:r>
      <w:r w:rsidRPr="00706B5A">
        <w:rPr>
          <w:rtl/>
        </w:rPr>
        <w:t xml:space="preserve"> لمن وقع في هلكة لا يستحقها وقد تقال</w:t>
      </w:r>
      <w:r w:rsidR="00BB75CD">
        <w:rPr>
          <w:rtl/>
        </w:rPr>
        <w:t>:</w:t>
      </w:r>
      <w:r w:rsidRPr="00706B5A">
        <w:rPr>
          <w:rtl/>
        </w:rPr>
        <w:t xml:space="preserve"> بمعنى المدح والتعجب</w:t>
      </w:r>
      <w:r w:rsidR="00BB75CD">
        <w:rPr>
          <w:rtl/>
        </w:rPr>
        <w:t>،</w:t>
      </w:r>
      <w:r w:rsidRPr="00706B5A">
        <w:rPr>
          <w:rtl/>
        </w:rPr>
        <w:t xml:space="preserve"> وهي منصوبة على المصدر</w:t>
      </w:r>
      <w:r w:rsidR="00BB75CD">
        <w:rPr>
          <w:rtl/>
        </w:rPr>
        <w:t>،</w:t>
      </w:r>
      <w:r w:rsidRPr="00706B5A">
        <w:rPr>
          <w:rtl/>
        </w:rPr>
        <w:t xml:space="preserve"> وقد ترفع وتضاف ولا تضاف</w:t>
      </w:r>
      <w:r w:rsidR="00BB75CD">
        <w:rPr>
          <w:rtl/>
        </w:rPr>
        <w:t>،</w:t>
      </w:r>
      <w:r w:rsidRPr="00706B5A">
        <w:rPr>
          <w:rtl/>
        </w:rPr>
        <w:t xml:space="preserve"> يقال</w:t>
      </w:r>
      <w:r w:rsidR="00BB75CD">
        <w:rPr>
          <w:rtl/>
        </w:rPr>
        <w:t>:</w:t>
      </w:r>
      <w:r w:rsidRPr="00706B5A">
        <w:rPr>
          <w:rtl/>
        </w:rPr>
        <w:t xml:space="preserve"> ويح زيد وويحا له وويح له وذكر في الحديث ويس ابن سمية وقال</w:t>
      </w:r>
      <w:r w:rsidR="00BB75CD">
        <w:rPr>
          <w:rtl/>
        </w:rPr>
        <w:t>:</w:t>
      </w:r>
      <w:r w:rsidRPr="00706B5A">
        <w:rPr>
          <w:rtl/>
        </w:rPr>
        <w:t xml:space="preserve"> ويس كلمة تقال لمن ترحم وترفق به بمعنى ويح وحكمها حكمها </w:t>
      </w:r>
      <w:r w:rsidRPr="0037382B">
        <w:rPr>
          <w:rStyle w:val="libFootnotenumChar"/>
          <w:rtl/>
        </w:rPr>
        <w:t>(2)</w:t>
      </w:r>
      <w:r>
        <w:rPr>
          <w:rtl/>
        </w:rPr>
        <w:t>.</w:t>
      </w:r>
    </w:p>
    <w:p w:rsidR="00D620A4" w:rsidRPr="00706B5A" w:rsidRDefault="00D620A4" w:rsidP="00652868">
      <w:pPr>
        <w:pStyle w:val="libNormal"/>
        <w:rPr>
          <w:rtl/>
        </w:rPr>
      </w:pPr>
      <w:r w:rsidRPr="00706B5A">
        <w:rPr>
          <w:rtl/>
        </w:rPr>
        <w:t>ونقل الجوهري في الصحاح</w:t>
      </w:r>
      <w:r w:rsidR="00BB75CD">
        <w:rPr>
          <w:rtl/>
        </w:rPr>
        <w:t>:</w:t>
      </w:r>
      <w:r w:rsidRPr="00706B5A">
        <w:rPr>
          <w:rtl/>
        </w:rPr>
        <w:t xml:space="preserve"> أنه قد يرد ويح بمعنى ويل </w:t>
      </w:r>
      <w:r w:rsidRPr="0037382B">
        <w:rPr>
          <w:rStyle w:val="libFootnotenumChar"/>
          <w:rtl/>
        </w:rPr>
        <w:t>(3)</w:t>
      </w:r>
      <w:r>
        <w:rPr>
          <w:rtl/>
        </w:rPr>
        <w:t>.</w:t>
      </w:r>
    </w:p>
    <w:p w:rsidR="00D620A4" w:rsidRPr="00706B5A" w:rsidRDefault="00D620A4" w:rsidP="00652868">
      <w:pPr>
        <w:pStyle w:val="libNormal"/>
        <w:rPr>
          <w:rtl/>
        </w:rPr>
      </w:pPr>
      <w:r w:rsidRPr="00706B5A">
        <w:rPr>
          <w:rtl/>
        </w:rPr>
        <w:t>وكأن ذلك هو المراد هاهنا على الاظهر.</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لترجعن كفارا يضرب بعضكم رقاب بعض‌</w:t>
      </w:r>
    </w:p>
    <w:p w:rsidR="00D620A4" w:rsidRPr="00706B5A" w:rsidRDefault="00D620A4" w:rsidP="00652868">
      <w:pPr>
        <w:pStyle w:val="libNormal"/>
        <w:rPr>
          <w:rtl/>
        </w:rPr>
      </w:pPr>
      <w:r w:rsidRPr="00706B5A">
        <w:rPr>
          <w:rtl/>
        </w:rPr>
        <w:t xml:space="preserve">ولقد صح الحديث بذلك عن النبي </w:t>
      </w:r>
      <w:r w:rsidR="001F0C57" w:rsidRPr="001F0C57">
        <w:rPr>
          <w:rStyle w:val="libAlaemChar"/>
          <w:rtl/>
        </w:rPr>
        <w:t>صلى‌الله‌عليه‌وآله</w:t>
      </w:r>
      <w:r w:rsidRPr="00706B5A">
        <w:rPr>
          <w:rtl/>
        </w:rPr>
        <w:t xml:space="preserve"> بهذه الالفاظ وما يجري مجراها عند الخاصة وعند العامة أيضا في صحيحهم وسائر صحاحهم ومستدركهم وجامع أصولهم ومصابيحهم ومشكاتهم وغيرها </w:t>
      </w:r>
      <w:r w:rsidRPr="0037382B">
        <w:rPr>
          <w:rStyle w:val="libFootnotenumChar"/>
          <w:rtl/>
        </w:rPr>
        <w:t>(4)</w:t>
      </w:r>
      <w:r>
        <w:rPr>
          <w:rtl/>
        </w:rPr>
        <w:t>.</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ألا انى‌</w:t>
      </w:r>
    </w:p>
    <w:p w:rsidR="00D620A4" w:rsidRPr="00706B5A" w:rsidRDefault="00D620A4" w:rsidP="00652868">
      <w:pPr>
        <w:pStyle w:val="libNormal"/>
        <w:rPr>
          <w:rtl/>
        </w:rPr>
      </w:pPr>
      <w:r w:rsidRPr="00706B5A">
        <w:rPr>
          <w:rtl/>
        </w:rPr>
        <w:t>بالفتح على كلمة التنبيه. « وأسلمت بنبيي » بالباء على تضمين الايمان.</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آمنت بربي وأسلمت له مؤمنا بنبي واتبعت مولاي ومولي كل مسلم بأمر الله.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الفائق</w:t>
      </w:r>
      <w:r w:rsidR="00BB75CD">
        <w:rPr>
          <w:rtl/>
        </w:rPr>
        <w:t>:</w:t>
      </w:r>
      <w:r w:rsidRPr="00706B5A">
        <w:rPr>
          <w:rtl/>
        </w:rPr>
        <w:t xml:space="preserve"> 4 / 85</w:t>
      </w:r>
      <w:r w:rsidR="00BB75CD">
        <w:rPr>
          <w:rtl/>
        </w:rPr>
        <w:t xml:space="preserve"> - </w:t>
      </w:r>
      <w:r w:rsidRPr="00706B5A">
        <w:rPr>
          <w:rtl/>
        </w:rPr>
        <w:t>86‌</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5 / 235‌</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1 / 417‌</w:t>
      </w:r>
    </w:p>
    <w:p w:rsidR="00D620A4" w:rsidRPr="00706B5A" w:rsidRDefault="00D620A4" w:rsidP="0037382B">
      <w:pPr>
        <w:pStyle w:val="libFootnote0"/>
        <w:rPr>
          <w:rtl/>
          <w:lang w:bidi="fa-IR"/>
        </w:rPr>
      </w:pPr>
      <w:r w:rsidRPr="00706B5A">
        <w:rPr>
          <w:rtl/>
        </w:rPr>
        <w:t>(4) جامع الاصول</w:t>
      </w:r>
      <w:r w:rsidR="00BB75CD">
        <w:rPr>
          <w:rtl/>
        </w:rPr>
        <w:t>:</w:t>
      </w:r>
      <w:r w:rsidRPr="00706B5A">
        <w:rPr>
          <w:rtl/>
        </w:rPr>
        <w:t xml:space="preserve"> 10 / 428 أخرجه عن طرق مختلفة‌</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أمري وآمنت بربّي وأسلمت بنبيي واتبعت مولاي ومولى كل مسلم.</w:t>
      </w:r>
    </w:p>
    <w:p w:rsidR="00BB75CD" w:rsidRDefault="00D620A4" w:rsidP="00652868">
      <w:pPr>
        <w:pStyle w:val="libNormal"/>
        <w:rPr>
          <w:rtl/>
        </w:rPr>
      </w:pPr>
      <w:r w:rsidRPr="00706B5A">
        <w:rPr>
          <w:rtl/>
        </w:rPr>
        <w:t>بأبي أنت وأمي قتيل كوفان يا لهف نفسي لأطفال ص</w:t>
      </w:r>
      <w:r>
        <w:rPr>
          <w:rtl/>
        </w:rPr>
        <w:t>غار</w:t>
      </w:r>
      <w:r w:rsidR="00BB75CD">
        <w:rPr>
          <w:rtl/>
        </w:rPr>
        <w:t>،</w:t>
      </w:r>
      <w:r>
        <w:rPr>
          <w:rtl/>
        </w:rPr>
        <w:t xml:space="preserve"> وبأبى صاحب الجفنة والخوان</w:t>
      </w:r>
      <w:r w:rsidRPr="00706B5A">
        <w:rPr>
          <w:rtl/>
        </w:rPr>
        <w:t xml:space="preserve"> نكاح النساء الحسن بن علي</w:t>
      </w:r>
      <w:r w:rsidR="00BB75CD">
        <w:rPr>
          <w:rtl/>
        </w:rPr>
        <w:t>،</w:t>
      </w:r>
      <w:r w:rsidRPr="00706B5A">
        <w:rPr>
          <w:rtl/>
        </w:rPr>
        <w:t xml:space="preserve"> ألا ان نبي الله نحله البأس والحياء</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وقوله « بأبي أنت وأمي قتيل كوفان » تبيين وتعيين لمولاي ومولى كل مسلم بأنه أمير المؤمنين علي بن أبي طالب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والمعني</w:t>
      </w:r>
      <w:r w:rsidR="00BB75CD">
        <w:rPr>
          <w:rtl/>
        </w:rPr>
        <w:t>:</w:t>
      </w:r>
      <w:r w:rsidRPr="00706B5A">
        <w:rPr>
          <w:rtl/>
        </w:rPr>
        <w:t xml:space="preserve"> فديتك بأبي أنت وأمي يا قتيل كوفان.</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بأبى صاحب الجفنة والخوان‌</w:t>
      </w:r>
    </w:p>
    <w:p w:rsidR="00D620A4" w:rsidRPr="00706B5A" w:rsidRDefault="00D620A4" w:rsidP="00652868">
      <w:pPr>
        <w:pStyle w:val="libNormal"/>
        <w:rPr>
          <w:rtl/>
        </w:rPr>
      </w:pPr>
      <w:r w:rsidRPr="00706B5A">
        <w:rPr>
          <w:rtl/>
        </w:rPr>
        <w:t>أي فديت بأبي صاحب الجفنة.</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الجفنة كالقصعة والجمع الجفان والجفنات بالتحريك</w:t>
      </w:r>
      <w:r w:rsidR="00BB75CD">
        <w:rPr>
          <w:rtl/>
        </w:rPr>
        <w:t>،</w:t>
      </w:r>
      <w:r w:rsidRPr="00706B5A">
        <w:rPr>
          <w:rtl/>
        </w:rPr>
        <w:t xml:space="preserve"> لان ثاني فعلة يحرك في الجمع اذا كان اسما</w:t>
      </w:r>
      <w:r w:rsidR="00BB75CD">
        <w:rPr>
          <w:rtl/>
        </w:rPr>
        <w:t>،</w:t>
      </w:r>
      <w:r w:rsidRPr="00706B5A">
        <w:rPr>
          <w:rtl/>
        </w:rPr>
        <w:t xml:space="preserve"> الا أن يكون ياء أو واوا فانه يسكن حينئذ </w:t>
      </w:r>
      <w:r w:rsidRPr="0037382B">
        <w:rPr>
          <w:rStyle w:val="libFootnotenumChar"/>
          <w:rtl/>
        </w:rPr>
        <w:t>(1)</w:t>
      </w:r>
      <w:r>
        <w:rPr>
          <w:rtl/>
        </w:rPr>
        <w:t>.</w:t>
      </w:r>
    </w:p>
    <w:p w:rsidR="00D620A4" w:rsidRPr="00706B5A" w:rsidRDefault="00D620A4" w:rsidP="00652868">
      <w:pPr>
        <w:pStyle w:val="libNormal"/>
        <w:rPr>
          <w:rtl/>
        </w:rPr>
      </w:pPr>
      <w:r>
        <w:rPr>
          <w:rtl/>
        </w:rPr>
        <w:t>و «</w:t>
      </w:r>
      <w:r w:rsidRPr="00706B5A">
        <w:rPr>
          <w:rtl/>
        </w:rPr>
        <w:t xml:space="preserve"> الخوان » بكسر الخاء وفتح الواو</w:t>
      </w:r>
      <w:r w:rsidR="00BB75CD">
        <w:rPr>
          <w:rtl/>
        </w:rPr>
        <w:t>:</w:t>
      </w:r>
      <w:r w:rsidRPr="00706B5A">
        <w:rPr>
          <w:rtl/>
        </w:rPr>
        <w:t xml:space="preserve"> ما يؤكل عليه الطعام كالمائدة.</w:t>
      </w:r>
    </w:p>
    <w:p w:rsidR="00D620A4" w:rsidRPr="00706B5A" w:rsidRDefault="00D620A4" w:rsidP="00652868">
      <w:pPr>
        <w:pStyle w:val="libNormal"/>
        <w:rPr>
          <w:rtl/>
        </w:rPr>
      </w:pPr>
      <w:r w:rsidRPr="00706B5A">
        <w:rPr>
          <w:rtl/>
        </w:rPr>
        <w:t>في الصحاح</w:t>
      </w:r>
      <w:r w:rsidR="00BB75CD">
        <w:rPr>
          <w:rtl/>
        </w:rPr>
        <w:t>:</w:t>
      </w:r>
      <w:r w:rsidRPr="00706B5A">
        <w:rPr>
          <w:rtl/>
        </w:rPr>
        <w:t xml:space="preserve"> انه معرب</w:t>
      </w:r>
      <w:r w:rsidR="00BB75CD">
        <w:rPr>
          <w:rtl/>
        </w:rPr>
        <w:t>،</w:t>
      </w:r>
      <w:r w:rsidRPr="00706B5A">
        <w:rPr>
          <w:rtl/>
        </w:rPr>
        <w:t xml:space="preserve"> وجمع القلة أخونة</w:t>
      </w:r>
      <w:r w:rsidR="00BB75CD">
        <w:rPr>
          <w:rtl/>
        </w:rPr>
        <w:t>،</w:t>
      </w:r>
      <w:r w:rsidRPr="00706B5A">
        <w:rPr>
          <w:rtl/>
        </w:rPr>
        <w:t xml:space="preserve"> وجمع الكثرة خون </w:t>
      </w:r>
      <w:r w:rsidRPr="0037382B">
        <w:rPr>
          <w:rStyle w:val="libFootnotenumChar"/>
          <w:rtl/>
        </w:rPr>
        <w:t>(2)</w:t>
      </w:r>
      <w:r>
        <w:rPr>
          <w:rtl/>
        </w:rPr>
        <w:t>.</w:t>
      </w:r>
    </w:p>
    <w:p w:rsidR="00D620A4" w:rsidRDefault="00D620A4" w:rsidP="00652868">
      <w:pPr>
        <w:pStyle w:val="libNormal"/>
        <w:rPr>
          <w:rtl/>
        </w:rPr>
      </w:pPr>
      <w:r w:rsidRPr="00706B5A">
        <w:rPr>
          <w:rtl/>
        </w:rPr>
        <w:t>وفي القاموس</w:t>
      </w:r>
      <w:r w:rsidR="00BB75CD">
        <w:rPr>
          <w:rtl/>
        </w:rPr>
        <w:t>:</w:t>
      </w:r>
      <w:r w:rsidRPr="00706B5A">
        <w:rPr>
          <w:rtl/>
        </w:rPr>
        <w:t xml:space="preserve"> انه بالضم والكسر كغراب وكتاب </w:t>
      </w:r>
      <w:r w:rsidRPr="0037382B">
        <w:rPr>
          <w:rStyle w:val="libFootnotenumChar"/>
          <w:rtl/>
        </w:rPr>
        <w:t>(3)</w:t>
      </w:r>
      <w:r>
        <w:rPr>
          <w:rtl/>
        </w:rPr>
        <w:t>.</w:t>
      </w:r>
      <w:r w:rsidRPr="00706B5A">
        <w:rPr>
          <w:rtl/>
        </w:rPr>
        <w:t xml:space="preserve"> وهو من متفرداته </w:t>
      </w:r>
    </w:p>
    <w:p w:rsidR="00D620A4" w:rsidRPr="00706B5A" w:rsidRDefault="00D620A4" w:rsidP="00652868">
      <w:pPr>
        <w:pStyle w:val="libNormal"/>
        <w:rPr>
          <w:rtl/>
        </w:rPr>
      </w:pPr>
      <w:r w:rsidRPr="00706B5A">
        <w:rPr>
          <w:rtl/>
        </w:rPr>
        <w:t>« نكاح النساء » بالفتح والتشديد على صيغة المبالغة.</w:t>
      </w:r>
    </w:p>
    <w:p w:rsidR="00D620A4" w:rsidRPr="00706B5A" w:rsidRDefault="00D620A4" w:rsidP="00652868">
      <w:pPr>
        <w:pStyle w:val="libNormal"/>
        <w:rPr>
          <w:rtl/>
        </w:rPr>
      </w:pPr>
      <w:r>
        <w:rPr>
          <w:rtl/>
        </w:rPr>
        <w:t>و «</w:t>
      </w:r>
      <w:r w:rsidRPr="00706B5A">
        <w:rPr>
          <w:rtl/>
        </w:rPr>
        <w:t xml:space="preserve"> الا أن نبي الله » بالفتح على التنبيه.</w:t>
      </w:r>
    </w:p>
    <w:p w:rsidR="00D620A4" w:rsidRPr="00706B5A" w:rsidRDefault="00D620A4" w:rsidP="00652868">
      <w:pPr>
        <w:pStyle w:val="libNormal"/>
        <w:rPr>
          <w:rtl/>
        </w:rPr>
      </w:pPr>
      <w:r w:rsidRPr="00706B5A">
        <w:rPr>
          <w:rtl/>
        </w:rPr>
        <w:t>« وظلم من بين ولده » على ما لم يسم فاعله في حيز العطف على نحل</w:t>
      </w:r>
      <w:r w:rsidR="00BB75CD">
        <w:rPr>
          <w:rtl/>
        </w:rPr>
        <w:t>،</w:t>
      </w:r>
      <w:r w:rsidRPr="00706B5A">
        <w:rPr>
          <w:rtl/>
        </w:rPr>
        <w:t xml:space="preserve"> والضمير المجرور المضاف اليه في ولده للنبي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 وياويح من احتقره لضعفه واستضعفه لقتله » اقتحام في البين وويح كلمة الترحم.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5 / 2092‌</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5 / 2110‌</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4 / 220‌</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ونحل الحسين المهابة والجود</w:t>
      </w:r>
      <w:r w:rsidR="00BB75CD">
        <w:rPr>
          <w:rtl/>
        </w:rPr>
        <w:t>،</w:t>
      </w:r>
      <w:r w:rsidRPr="00706B5A">
        <w:rPr>
          <w:rtl/>
        </w:rPr>
        <w:t xml:space="preserve"> ياويح من احتقره لضعفه واستضعفه لقلته وظلم من بين ولده وكان بلادهم عامر الباقين من آل محمد.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وتقدير الكلام ومساقه</w:t>
      </w:r>
      <w:r w:rsidR="00BB75CD">
        <w:rPr>
          <w:rtl/>
        </w:rPr>
        <w:t>:</w:t>
      </w:r>
      <w:r w:rsidRPr="00706B5A">
        <w:rPr>
          <w:rtl/>
        </w:rPr>
        <w:t xml:space="preserve"> ألا ان النبي </w:t>
      </w:r>
      <w:r w:rsidR="001F0C57" w:rsidRPr="001F0C57">
        <w:rPr>
          <w:rStyle w:val="libAlaemChar"/>
          <w:rtl/>
        </w:rPr>
        <w:t>عليه‌السلام</w:t>
      </w:r>
      <w:r w:rsidRPr="00706B5A">
        <w:rPr>
          <w:rtl/>
        </w:rPr>
        <w:t xml:space="preserve"> نحل الحسن بن علي </w:t>
      </w:r>
      <w:r w:rsidR="001F0C57" w:rsidRPr="001F0C57">
        <w:rPr>
          <w:rStyle w:val="libAlaemChar"/>
          <w:rFonts w:hint="cs"/>
          <w:rtl/>
        </w:rPr>
        <w:t>عليهما‌السلام</w:t>
      </w:r>
      <w:r w:rsidRPr="00706B5A">
        <w:rPr>
          <w:rtl/>
        </w:rPr>
        <w:t xml:space="preserve"> البأس والحياء</w:t>
      </w:r>
      <w:r w:rsidR="00BB75CD">
        <w:rPr>
          <w:rtl/>
        </w:rPr>
        <w:t>،</w:t>
      </w:r>
      <w:r w:rsidRPr="00706B5A">
        <w:rPr>
          <w:rtl/>
        </w:rPr>
        <w:t xml:space="preserve"> ونحل الحسين بن علي </w:t>
      </w:r>
      <w:r w:rsidR="001F0C57" w:rsidRPr="001F0C57">
        <w:rPr>
          <w:rStyle w:val="libAlaemChar"/>
          <w:rFonts w:hint="cs"/>
          <w:rtl/>
        </w:rPr>
        <w:t>عليهما‌السلام</w:t>
      </w:r>
      <w:r w:rsidRPr="00706B5A">
        <w:rPr>
          <w:rtl/>
        </w:rPr>
        <w:t xml:space="preserve"> المهابة والجود</w:t>
      </w:r>
      <w:r w:rsidR="00BB75CD">
        <w:rPr>
          <w:rtl/>
        </w:rPr>
        <w:t>،</w:t>
      </w:r>
      <w:r w:rsidRPr="00706B5A">
        <w:rPr>
          <w:rtl/>
        </w:rPr>
        <w:t xml:space="preserve"> وظلم الحسين </w:t>
      </w:r>
      <w:r w:rsidR="001F0C57" w:rsidRPr="001F0C57">
        <w:rPr>
          <w:rStyle w:val="libAlaemChar"/>
          <w:rtl/>
        </w:rPr>
        <w:t>عليه‌السلام</w:t>
      </w:r>
      <w:r w:rsidRPr="00706B5A">
        <w:rPr>
          <w:rtl/>
        </w:rPr>
        <w:t xml:space="preserve"> واختص بأرفع درجات الشهادة وأعلى مقامات السعادة من بين ولده.</w:t>
      </w:r>
    </w:p>
    <w:p w:rsidR="00D620A4" w:rsidRPr="00706B5A" w:rsidRDefault="00D620A4" w:rsidP="00652868">
      <w:pPr>
        <w:pStyle w:val="libNormal"/>
        <w:rPr>
          <w:rtl/>
        </w:rPr>
      </w:pPr>
      <w:r w:rsidRPr="00706B5A">
        <w:rPr>
          <w:rtl/>
        </w:rPr>
        <w:t xml:space="preserve">وياويح من لم يعلم ذلك ولم يعرف أن اختصاصه </w:t>
      </w:r>
      <w:r w:rsidR="001F0C57" w:rsidRPr="001F0C57">
        <w:rPr>
          <w:rStyle w:val="libAlaemChar"/>
          <w:rtl/>
        </w:rPr>
        <w:t>عليه‌السلام</w:t>
      </w:r>
      <w:r w:rsidRPr="00706B5A">
        <w:rPr>
          <w:rtl/>
        </w:rPr>
        <w:t xml:space="preserve"> من بين ولد رسول الله </w:t>
      </w:r>
      <w:r w:rsidR="001F0C57" w:rsidRPr="001F0C57">
        <w:rPr>
          <w:rStyle w:val="libAlaemChar"/>
          <w:rtl/>
        </w:rPr>
        <w:t>صلى‌الله‌عليه‌وآله</w:t>
      </w:r>
      <w:r w:rsidRPr="00706B5A">
        <w:rPr>
          <w:rtl/>
        </w:rPr>
        <w:t xml:space="preserve"> بهذه المنزلة التي هي قصوى المنازل وأقصى الغايات آية كونه المجتبى المنتصى المقدس المكرم من خلص أحباء الله وروقة محبوبيه المظلومين في طريقه المذبوحين في سبيله.</w:t>
      </w:r>
    </w:p>
    <w:p w:rsidR="00D620A4" w:rsidRPr="00706B5A" w:rsidRDefault="00D620A4" w:rsidP="00652868">
      <w:pPr>
        <w:pStyle w:val="libNormal"/>
        <w:rPr>
          <w:rtl/>
        </w:rPr>
      </w:pPr>
      <w:r w:rsidRPr="00706B5A">
        <w:rPr>
          <w:rtl/>
        </w:rPr>
        <w:t xml:space="preserve">فمن احتقره </w:t>
      </w:r>
      <w:r w:rsidR="001F0C57" w:rsidRPr="001F0C57">
        <w:rPr>
          <w:rStyle w:val="libAlaemChar"/>
          <w:rtl/>
        </w:rPr>
        <w:t>عليه‌السلام</w:t>
      </w:r>
      <w:r w:rsidRPr="00706B5A">
        <w:rPr>
          <w:rtl/>
        </w:rPr>
        <w:t xml:space="preserve"> لضعف أمره وشدة مظلوميته ومقهوريته واستضعفه لقلة خيله ورجله وقلة أنصاره وأعوانه</w:t>
      </w:r>
      <w:r w:rsidR="00BB75CD">
        <w:rPr>
          <w:rtl/>
        </w:rPr>
        <w:t>،</w:t>
      </w:r>
      <w:r w:rsidRPr="00706B5A">
        <w:rPr>
          <w:rtl/>
        </w:rPr>
        <w:t xml:space="preserve"> فهو مرحوم في درجة عرفانه وايمانه مكفوف بصر بصيرته وايقانه مشدوه </w:t>
      </w:r>
      <w:r w:rsidRPr="0037382B">
        <w:rPr>
          <w:rStyle w:val="libFootnotenumChar"/>
          <w:rtl/>
        </w:rPr>
        <w:t>(1)</w:t>
      </w:r>
      <w:r w:rsidRPr="00706B5A">
        <w:rPr>
          <w:rtl/>
        </w:rPr>
        <w:t xml:space="preserve"> بالظاهر الذي </w:t>
      </w:r>
      <w:r w:rsidRPr="0037382B">
        <w:rPr>
          <w:rStyle w:val="libFootnotenumChar"/>
          <w:rtl/>
        </w:rPr>
        <w:t>(2)</w:t>
      </w:r>
      <w:r w:rsidRPr="00706B5A">
        <w:rPr>
          <w:rtl/>
        </w:rPr>
        <w:t xml:space="preserve"> هو ظل زائل بائد مشغول عن الباطن الذي هو نور سرمد ونعيم خالد.</w:t>
      </w:r>
    </w:p>
    <w:p w:rsidR="00D620A4" w:rsidRPr="00E64AC4" w:rsidRDefault="00D620A4" w:rsidP="00652868">
      <w:pPr>
        <w:pStyle w:val="libNormal"/>
        <w:rPr>
          <w:rtl/>
        </w:rPr>
      </w:pPr>
      <w:r w:rsidRPr="00706B5A">
        <w:rPr>
          <w:rtl/>
        </w:rPr>
        <w:t>وفي هذا السياق ما قد قيل</w:t>
      </w:r>
      <w:r w:rsidR="00BB75CD">
        <w:rPr>
          <w:rtl/>
        </w:rPr>
        <w:t>:</w:t>
      </w:r>
      <w:r w:rsidRPr="00706B5A">
        <w:rPr>
          <w:rtl/>
        </w:rPr>
        <w:t xml:space="preserve"> المستحل توسيط الحق مرحوم من وجه</w:t>
      </w:r>
      <w:r w:rsidR="00BB75CD">
        <w:rPr>
          <w:rtl/>
        </w:rPr>
        <w:t>،</w:t>
      </w:r>
      <w:r w:rsidRPr="00706B5A">
        <w:rPr>
          <w:rtl/>
        </w:rPr>
        <w:t xml:space="preserve"> فانه لم يطعم لذة البهجة به فسيطعمها</w:t>
      </w:r>
      <w:r w:rsidR="00BB75CD">
        <w:rPr>
          <w:rtl/>
        </w:rPr>
        <w:t>،</w:t>
      </w:r>
      <w:r w:rsidRPr="00706B5A">
        <w:rPr>
          <w:rtl/>
        </w:rPr>
        <w:t xml:space="preserve"> انما معارفته مع اللذات المخدجة في حنون اليها غافل عما وراءها وما مثله بالقياس الى العارفين الا مثل الصبيان </w:t>
      </w:r>
      <w:r w:rsidRPr="00E64AC4">
        <w:rPr>
          <w:rtl/>
        </w:rPr>
        <w:t>بالقياس الى المحنكين</w:t>
      </w:r>
      <w:r w:rsidRPr="00E64AC4">
        <w:rPr>
          <w:rFonts w:hint="cs"/>
          <w:rtl/>
        </w:rPr>
        <w:t>.</w:t>
      </w:r>
      <w:r w:rsidRPr="00E64AC4">
        <w:rPr>
          <w:rtl/>
        </w:rPr>
        <w:t xml:space="preserve"> </w:t>
      </w:r>
    </w:p>
    <w:p w:rsidR="00D620A4" w:rsidRPr="00641C25" w:rsidRDefault="00D620A4" w:rsidP="0037382B">
      <w:pPr>
        <w:pStyle w:val="libBold1"/>
        <w:rPr>
          <w:rtl/>
        </w:rPr>
      </w:pPr>
      <w:r w:rsidRPr="00641C25">
        <w:rPr>
          <w:rtl/>
        </w:rPr>
        <w:t>قوله رضى الله تعالى عنه</w:t>
      </w:r>
      <w:r w:rsidR="00BB75CD">
        <w:rPr>
          <w:rtl/>
        </w:rPr>
        <w:t>:</w:t>
      </w:r>
      <w:r w:rsidRPr="00641C25">
        <w:rPr>
          <w:rtl/>
        </w:rPr>
        <w:t xml:space="preserve"> وكان بلادهم عامر الباقين من آل محمد‌</w:t>
      </w:r>
    </w:p>
    <w:p w:rsidR="00D620A4" w:rsidRPr="00706B5A" w:rsidRDefault="00D620A4" w:rsidP="00652868">
      <w:pPr>
        <w:pStyle w:val="libNormal"/>
        <w:rPr>
          <w:rtl/>
        </w:rPr>
      </w:pPr>
      <w:r w:rsidRPr="00706B5A">
        <w:rPr>
          <w:rtl/>
        </w:rPr>
        <w:t xml:space="preserve">يعني ظلم الحسين </w:t>
      </w:r>
      <w:r w:rsidR="001F0C57" w:rsidRPr="001F0C57">
        <w:rPr>
          <w:rStyle w:val="libAlaemChar"/>
          <w:rtl/>
        </w:rPr>
        <w:t>عليه‌السلام</w:t>
      </w:r>
      <w:r w:rsidRPr="00706B5A">
        <w:rPr>
          <w:rtl/>
        </w:rPr>
        <w:t xml:space="preserve"> من ولد النبي </w:t>
      </w:r>
      <w:r w:rsidR="001F0C57" w:rsidRPr="001F0C57">
        <w:rPr>
          <w:rStyle w:val="libAlaemChar"/>
          <w:rtl/>
        </w:rPr>
        <w:t>صلى‌الله‌عليه‌وآله</w:t>
      </w:r>
      <w:r w:rsidR="00BB75CD">
        <w:rPr>
          <w:rtl/>
        </w:rPr>
        <w:t>،</w:t>
      </w:r>
      <w:r w:rsidRPr="00706B5A">
        <w:rPr>
          <w:rtl/>
        </w:rPr>
        <w:t xml:space="preserve"> وسفك دمه في سبيل الله</w:t>
      </w:r>
      <w:r w:rsidR="00BB75CD">
        <w:rPr>
          <w:rtl/>
        </w:rPr>
        <w:t>،</w:t>
      </w:r>
      <w:r w:rsidRPr="00706B5A">
        <w:rPr>
          <w:rtl/>
        </w:rPr>
        <w:t xml:space="preserve"> ولكن نور الحق في مشكاة العترة الطاهرة باق لا يطفأ الى يوم القيامة</w:t>
      </w:r>
      <w:r w:rsidR="00BB75CD">
        <w:rPr>
          <w:rtl/>
        </w:rPr>
        <w:t>،</w:t>
      </w:r>
      <w:r w:rsidRPr="00706B5A">
        <w:rPr>
          <w:rtl/>
        </w:rPr>
        <w:t xml:space="preserve"> فكان بلادهم عامر الباقين من آل محمد</w:t>
      </w:r>
      <w:r w:rsidR="00BB75CD">
        <w:rPr>
          <w:rtl/>
        </w:rPr>
        <w:t>،</w:t>
      </w:r>
      <w:r w:rsidRPr="00706B5A">
        <w:rPr>
          <w:rtl/>
        </w:rPr>
        <w:t xml:space="preserve"> والقائم بالامر من بعده الحسين </w:t>
      </w:r>
      <w:r w:rsidR="001F0C57" w:rsidRPr="001F0C57">
        <w:rPr>
          <w:rStyle w:val="libAlaemChar"/>
          <w:rtl/>
        </w:rPr>
        <w:t>عليه‌السلام</w:t>
      </w:r>
      <w:r w:rsidRPr="00706B5A">
        <w:rPr>
          <w:rtl/>
        </w:rPr>
        <w:t xml:space="preserve"> محفوظا بحفظ الله معصوما باذن الله</w:t>
      </w:r>
      <w:r w:rsidR="00BB75CD">
        <w:rPr>
          <w:rtl/>
        </w:rPr>
        <w:t>،</w:t>
      </w:r>
      <w:r w:rsidRPr="00706B5A">
        <w:rPr>
          <w:rtl/>
        </w:rPr>
        <w:t xml:space="preserve"> والثقلان اللذان هما تريكة رسول الله أعني القرآن والعترة الطاهرة ناطقان‌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 س » مشروه.</w:t>
      </w:r>
    </w:p>
    <w:p w:rsidR="00D620A4" w:rsidRPr="00706B5A" w:rsidRDefault="00D620A4" w:rsidP="0037382B">
      <w:pPr>
        <w:pStyle w:val="libFootnote0"/>
        <w:rPr>
          <w:rtl/>
          <w:lang w:bidi="fa-IR"/>
        </w:rPr>
      </w:pPr>
      <w:r w:rsidRPr="00706B5A">
        <w:rPr>
          <w:rtl/>
        </w:rPr>
        <w:t>(2) في « ن »</w:t>
      </w:r>
      <w:r w:rsidR="00BB75CD">
        <w:rPr>
          <w:rtl/>
        </w:rPr>
        <w:t>:</w:t>
      </w:r>
      <w:r w:rsidRPr="00706B5A">
        <w:rPr>
          <w:rtl/>
        </w:rPr>
        <w:t xml:space="preserve"> الزائل.</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أيه</w:t>
      </w:r>
      <w:r>
        <w:rPr>
          <w:rtl/>
        </w:rPr>
        <w:t>ا الناس لا تكل أظفاركم عن عدوكم</w:t>
      </w:r>
      <w:r w:rsidRPr="00706B5A">
        <w:rPr>
          <w:rtl/>
        </w:rPr>
        <w:t xml:space="preserve"> ولا تستغشوا صديقكم فيستحوذ الشيطان عليكم</w:t>
      </w:r>
      <w:r w:rsidR="00BB75CD">
        <w:rPr>
          <w:rtl/>
        </w:rPr>
        <w:t>،</w:t>
      </w:r>
      <w:r w:rsidRPr="00706B5A">
        <w:rPr>
          <w:rtl/>
        </w:rPr>
        <w:t xml:space="preserve"> والله لتبتلن ببلاء لا تغيرونه بأيدكم الا اشارة </w:t>
      </w:r>
      <w:r>
        <w:rPr>
          <w:rtl/>
        </w:rPr>
        <w:t>بحواجبكم</w:t>
      </w:r>
      <w:r w:rsidR="00BB75CD">
        <w:rPr>
          <w:rtl/>
        </w:rPr>
        <w:t>،</w:t>
      </w:r>
      <w:r>
        <w:rPr>
          <w:rtl/>
        </w:rPr>
        <w:t xml:space="preserve"> ثلاثة خذوها بما فيها</w:t>
      </w:r>
      <w:r w:rsidRPr="00706B5A">
        <w:rPr>
          <w:rtl/>
        </w:rPr>
        <w:t xml:space="preserve"> وارجوا رابعها وموافاها.</w:t>
      </w:r>
    </w:p>
    <w:p w:rsidR="00BB75CD" w:rsidRDefault="00D620A4" w:rsidP="00652868">
      <w:pPr>
        <w:pStyle w:val="libNormal"/>
        <w:rPr>
          <w:rtl/>
        </w:rPr>
      </w:pPr>
      <w:r w:rsidRPr="00706B5A">
        <w:rPr>
          <w:rtl/>
        </w:rPr>
        <w:t>بأ</w:t>
      </w:r>
      <w:r>
        <w:rPr>
          <w:rtl/>
        </w:rPr>
        <w:t>بى دافع الضيم شقاق بطون الحبالى</w:t>
      </w:r>
      <w:r w:rsidRPr="00706B5A">
        <w:rPr>
          <w:rtl/>
        </w:rPr>
        <w:t xml:space="preserve"> وحمال الصبيان على الرماح ومغلي الرجال في القدور</w:t>
      </w:r>
      <w:r w:rsidR="00BB75CD">
        <w:rPr>
          <w:rtl/>
        </w:rPr>
        <w:t>،</w:t>
      </w:r>
      <w:r w:rsidRPr="00706B5A">
        <w:rPr>
          <w:rtl/>
        </w:rPr>
        <w:t xml:space="preserve"> أما أني سأحدثكم بالنفس الطيبة الزكية وتضريح دمه بين الركن والمقام المذبوح كذبح الكبش.</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بالحق القائمان بالامر الى قيام الساعة.</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لا تكل أظفاركم عن عدوكم‌</w:t>
      </w:r>
    </w:p>
    <w:p w:rsidR="00D620A4" w:rsidRPr="00706B5A" w:rsidRDefault="00D620A4" w:rsidP="00652868">
      <w:pPr>
        <w:pStyle w:val="libNormal"/>
        <w:rPr>
          <w:rtl/>
        </w:rPr>
      </w:pPr>
      <w:r w:rsidRPr="00706B5A">
        <w:rPr>
          <w:rtl/>
        </w:rPr>
        <w:t xml:space="preserve">« لا » للنهي. </w:t>
      </w:r>
      <w:r>
        <w:rPr>
          <w:rtl/>
        </w:rPr>
        <w:t>و «</w:t>
      </w:r>
      <w:r w:rsidRPr="00706B5A">
        <w:rPr>
          <w:rtl/>
        </w:rPr>
        <w:t xml:space="preserve"> تكل » بفتح حرف المضارعة</w:t>
      </w:r>
      <w:r w:rsidR="00BB75CD">
        <w:rPr>
          <w:rtl/>
        </w:rPr>
        <w:t>،</w:t>
      </w:r>
      <w:r w:rsidRPr="00706B5A">
        <w:rPr>
          <w:rtl/>
        </w:rPr>
        <w:t xml:space="preserve"> وهو من أحسن الكنايات في التحريض على معاداة الاعداء في الدين.</w:t>
      </w:r>
    </w:p>
    <w:p w:rsidR="00D620A4" w:rsidRPr="00706B5A" w:rsidRDefault="00D620A4" w:rsidP="00652868">
      <w:pPr>
        <w:pStyle w:val="libNormal"/>
        <w:rPr>
          <w:rtl/>
        </w:rPr>
      </w:pPr>
      <w:r w:rsidRPr="00706B5A">
        <w:rPr>
          <w:rtl/>
        </w:rPr>
        <w:t>« ولا تستغشوا صديقكم » على الاشتغال</w:t>
      </w:r>
      <w:r w:rsidR="00BB75CD">
        <w:rPr>
          <w:rtl/>
        </w:rPr>
        <w:t>،</w:t>
      </w:r>
      <w:r w:rsidRPr="00706B5A">
        <w:rPr>
          <w:rtl/>
        </w:rPr>
        <w:t xml:space="preserve"> أي لا تستغشوا صديقكم في الدين ولا تخونوه في المخالة والمصادقة فيستحوذ الشيطان عليكم</w:t>
      </w:r>
      <w:r w:rsidR="00BB75CD">
        <w:rPr>
          <w:rtl/>
        </w:rPr>
        <w:t>،</w:t>
      </w:r>
      <w:r w:rsidRPr="00706B5A">
        <w:rPr>
          <w:rtl/>
        </w:rPr>
        <w:t xml:space="preserve"> أي يغلبكم ويستولي عليكم.</w:t>
      </w:r>
    </w:p>
    <w:p w:rsidR="00D620A4" w:rsidRPr="00706B5A" w:rsidRDefault="00D620A4" w:rsidP="0037382B">
      <w:pPr>
        <w:pStyle w:val="libBold1"/>
        <w:rPr>
          <w:rtl/>
          <w:lang w:bidi="fa-IR"/>
        </w:rPr>
      </w:pPr>
      <w:r w:rsidRPr="00641C25">
        <w:rPr>
          <w:rtl/>
        </w:rPr>
        <w:t>قوله رضى الله تعالى عنه</w:t>
      </w:r>
      <w:r w:rsidR="00BB75CD">
        <w:rPr>
          <w:rtl/>
        </w:rPr>
        <w:t>:</w:t>
      </w:r>
      <w:r w:rsidRPr="00641C25">
        <w:rPr>
          <w:rtl/>
        </w:rPr>
        <w:t xml:space="preserve"> ثلاثة خذوها بما فيها‌</w:t>
      </w:r>
    </w:p>
    <w:p w:rsidR="00D620A4" w:rsidRPr="00706B5A" w:rsidRDefault="00D620A4" w:rsidP="00652868">
      <w:pPr>
        <w:pStyle w:val="libNormal"/>
        <w:rPr>
          <w:rtl/>
        </w:rPr>
      </w:pPr>
      <w:r w:rsidRPr="00706B5A">
        <w:rPr>
          <w:rtl/>
        </w:rPr>
        <w:t xml:space="preserve">يعنى بها عليا والحسن والحسين </w:t>
      </w:r>
      <w:r w:rsidR="001F0C57" w:rsidRPr="001F0C57">
        <w:rPr>
          <w:rStyle w:val="libAlaemChar"/>
          <w:rtl/>
        </w:rPr>
        <w:t>عليهم‌السلام</w:t>
      </w:r>
      <w:r w:rsidR="00BB75CD">
        <w:rPr>
          <w:rtl/>
        </w:rPr>
        <w:t>،</w:t>
      </w:r>
      <w:r w:rsidRPr="00706B5A">
        <w:rPr>
          <w:rtl/>
        </w:rPr>
        <w:t xml:space="preserve"> والاخذ بسنن سنتهم والسلوك في مسير سيرتهم.</w:t>
      </w:r>
    </w:p>
    <w:p w:rsidR="00D620A4" w:rsidRPr="00706B5A" w:rsidRDefault="00D620A4" w:rsidP="00652868">
      <w:pPr>
        <w:pStyle w:val="libNormal"/>
        <w:rPr>
          <w:rtl/>
        </w:rPr>
      </w:pPr>
      <w:r w:rsidRPr="00706B5A">
        <w:rPr>
          <w:rtl/>
        </w:rPr>
        <w:t xml:space="preserve">« وأرجو رابعها وموافاها » ‌أراد بالرابع السجاد زين العابدين </w:t>
      </w:r>
      <w:r w:rsidR="001F0C57" w:rsidRPr="001F0C57">
        <w:rPr>
          <w:rStyle w:val="libAlaemChar"/>
          <w:rtl/>
        </w:rPr>
        <w:t>عليه‌السلام</w:t>
      </w:r>
      <w:r w:rsidR="00BB75CD">
        <w:rPr>
          <w:rtl/>
        </w:rPr>
        <w:t>،</w:t>
      </w:r>
      <w:r w:rsidRPr="00706B5A">
        <w:rPr>
          <w:rtl/>
        </w:rPr>
        <w:t xml:space="preserve"> فان الثلاثة </w:t>
      </w:r>
      <w:r w:rsidR="001F0C57" w:rsidRPr="001F0C57">
        <w:rPr>
          <w:rStyle w:val="libAlaemChar"/>
          <w:rtl/>
        </w:rPr>
        <w:t>عليهم‌السلام</w:t>
      </w:r>
      <w:r w:rsidRPr="00706B5A">
        <w:rPr>
          <w:rtl/>
        </w:rPr>
        <w:t xml:space="preserve"> موافوه وموازوه في ملمات المحن وصعوبات الفتن وشدائد المجاهدة في سبيل الله بما قد جرى عليه </w:t>
      </w:r>
      <w:r w:rsidR="001F0C57" w:rsidRPr="001F0C57">
        <w:rPr>
          <w:rStyle w:val="libAlaemChar"/>
          <w:rtl/>
        </w:rPr>
        <w:t>عليه‌السلام</w:t>
      </w:r>
      <w:r w:rsidRPr="00706B5A">
        <w:rPr>
          <w:rtl/>
        </w:rPr>
        <w:t xml:space="preserve"> من المصائب والنوائب يوم الطف وبعده</w:t>
      </w:r>
      <w:r w:rsidR="00BB75CD">
        <w:rPr>
          <w:rtl/>
        </w:rPr>
        <w:t>،</w:t>
      </w:r>
      <w:r w:rsidRPr="00706B5A">
        <w:rPr>
          <w:rtl/>
        </w:rPr>
        <w:t xml:space="preserve"> وان لم يقم هو بالجهاد من بعد</w:t>
      </w:r>
      <w:r w:rsidR="00BB75CD">
        <w:rPr>
          <w:rtl/>
        </w:rPr>
        <w:t>،</w:t>
      </w:r>
      <w:r w:rsidRPr="00706B5A">
        <w:rPr>
          <w:rtl/>
        </w:rPr>
        <w:t xml:space="preserve"> لفقدان الجنود والاعوان.</w:t>
      </w:r>
    </w:p>
    <w:p w:rsidR="00D620A4" w:rsidRPr="00706B5A" w:rsidRDefault="00D620A4" w:rsidP="00652868">
      <w:pPr>
        <w:pStyle w:val="libNormal"/>
        <w:rPr>
          <w:rtl/>
        </w:rPr>
      </w:pPr>
      <w:r w:rsidRPr="00706B5A">
        <w:rPr>
          <w:rtl/>
        </w:rPr>
        <w:t>وقوله « بأبي دافع الضيم شقاق بطون الحبالى » ‌يعني به قائم أهل البيت المهدي الحجة صاحب الزمان عجل الله فرجه وسهل مخرجه.</w:t>
      </w:r>
    </w:p>
    <w:p w:rsidR="00D620A4" w:rsidRPr="00706B5A" w:rsidRDefault="00D620A4" w:rsidP="00652868">
      <w:pPr>
        <w:pStyle w:val="libNormal"/>
        <w:rPr>
          <w:rtl/>
        </w:rPr>
      </w:pPr>
      <w:r w:rsidRPr="00706B5A">
        <w:rPr>
          <w:rtl/>
        </w:rPr>
        <w:t>« ومغلي الرجال » بالعين المعجمة في أكثر النسخ على صيغة الفاعل من باب‌</w:t>
      </w:r>
    </w:p>
    <w:p w:rsidR="0037382B" w:rsidRDefault="0037382B" w:rsidP="0037382B">
      <w:pPr>
        <w:pStyle w:val="libNormal"/>
        <w:rPr>
          <w:rtl/>
        </w:rPr>
      </w:pPr>
      <w:r>
        <w:rPr>
          <w:rtl/>
        </w:rPr>
        <w:br w:type="page"/>
      </w:r>
    </w:p>
    <w:p w:rsidR="00BB75CD" w:rsidRDefault="00D620A4" w:rsidP="00652868">
      <w:pPr>
        <w:pStyle w:val="libNormal"/>
        <w:rPr>
          <w:rtl/>
        </w:rPr>
      </w:pPr>
      <w:r>
        <w:rPr>
          <w:rtl/>
        </w:rPr>
        <w:lastRenderedPageBreak/>
        <w:t>ياويح لسبايا نساء من كوفان الواردون الثوية المستغدون عشية</w:t>
      </w:r>
      <w:r w:rsidRPr="00706B5A">
        <w:rPr>
          <w:rtl/>
        </w:rPr>
        <w:t xml:space="preserve"> وميعاد ما </w:t>
      </w:r>
      <w:r>
        <w:rPr>
          <w:rtl/>
        </w:rPr>
        <w:t>بينكم وبين ذلك فتنة شرقية ستسير موجئا</w:t>
      </w:r>
      <w:r w:rsidRPr="00706B5A">
        <w:rPr>
          <w:rtl/>
        </w:rPr>
        <w:t xml:space="preserve"> هاتفا يستغيث من قبل المغرب فلا تغيثوه لا أغاثه‌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الافعال</w:t>
      </w:r>
      <w:r w:rsidR="00BB75CD">
        <w:rPr>
          <w:rtl/>
        </w:rPr>
        <w:t>،</w:t>
      </w:r>
      <w:r w:rsidRPr="00706B5A">
        <w:rPr>
          <w:rtl/>
        </w:rPr>
        <w:t xml:space="preserve"> وبالقاف في نسخ على اسم الفاعل من باب التفعيل.</w:t>
      </w:r>
    </w:p>
    <w:p w:rsidR="00D620A4" w:rsidRPr="00706B5A" w:rsidRDefault="00D620A4" w:rsidP="00652868">
      <w:pPr>
        <w:pStyle w:val="libNormal"/>
        <w:rPr>
          <w:rtl/>
        </w:rPr>
      </w:pPr>
      <w:r w:rsidRPr="00706B5A">
        <w:rPr>
          <w:rtl/>
        </w:rPr>
        <w:t>« في القدور » جمع القدر بالكسر</w:t>
      </w:r>
      <w:r w:rsidR="00BB75CD">
        <w:rPr>
          <w:rtl/>
        </w:rPr>
        <w:t>،</w:t>
      </w:r>
      <w:r w:rsidRPr="00706B5A">
        <w:rPr>
          <w:rtl/>
        </w:rPr>
        <w:t xml:space="preserve"> وهو معروف.</w:t>
      </w:r>
    </w:p>
    <w:p w:rsidR="00D620A4" w:rsidRPr="00706B5A" w:rsidRDefault="00D620A4" w:rsidP="0037382B">
      <w:pPr>
        <w:pStyle w:val="libBold1"/>
        <w:rPr>
          <w:rtl/>
          <w:lang w:bidi="fa-IR"/>
        </w:rPr>
      </w:pPr>
      <w:r w:rsidRPr="00112844">
        <w:rPr>
          <w:rtl/>
        </w:rPr>
        <w:t>قوله رضى الله تعالى عنه</w:t>
      </w:r>
      <w:r w:rsidR="00BB75CD">
        <w:rPr>
          <w:rtl/>
        </w:rPr>
        <w:t>:</w:t>
      </w:r>
      <w:r w:rsidRPr="00112844">
        <w:rPr>
          <w:rtl/>
        </w:rPr>
        <w:t xml:space="preserve"> ياويح لسبايا نساء من كوفان‌</w:t>
      </w:r>
    </w:p>
    <w:p w:rsidR="00D620A4" w:rsidRPr="00706B5A" w:rsidRDefault="00D620A4" w:rsidP="00652868">
      <w:pPr>
        <w:pStyle w:val="libNormal"/>
        <w:rPr>
          <w:rtl/>
        </w:rPr>
      </w:pPr>
      <w:r w:rsidRPr="00706B5A">
        <w:rPr>
          <w:rtl/>
        </w:rPr>
        <w:t>يعني بذلك حمل نساء أهل البيت مع سيد الساجدين على طريقة السبايا من كوفان الى دمشق. الواردون الثوية بالثاء المثلثة على صيغة التصغير.</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وفي الحديث ذكر الثوية بضم الثاء وفتح الواو [ وتشديد الياء ] موضع بالكوفة به قبر أبي موسى الاشعري والمغيرة بن شعبة </w:t>
      </w:r>
      <w:r w:rsidRPr="0037382B">
        <w:rPr>
          <w:rStyle w:val="libFootnotenumChar"/>
          <w:rtl/>
        </w:rPr>
        <w:t>(1)</w:t>
      </w:r>
      <w:r>
        <w:rPr>
          <w:rtl/>
        </w:rPr>
        <w:t>.</w:t>
      </w:r>
    </w:p>
    <w:p w:rsidR="00D620A4" w:rsidRPr="00706B5A" w:rsidRDefault="00D620A4" w:rsidP="00652868">
      <w:pPr>
        <w:pStyle w:val="libNormal"/>
        <w:rPr>
          <w:rtl/>
        </w:rPr>
      </w:pPr>
      <w:r>
        <w:rPr>
          <w:rtl/>
        </w:rPr>
        <w:t>و «</w:t>
      </w:r>
      <w:r w:rsidRPr="00706B5A">
        <w:rPr>
          <w:rtl/>
        </w:rPr>
        <w:t xml:space="preserve"> المستغدون عشية » ‌باعجام العين واهمال الدال على الاستفعال من الغداء بفتح الغين المعجمة وبالمد</w:t>
      </w:r>
      <w:r w:rsidR="00BB75CD">
        <w:rPr>
          <w:rtl/>
        </w:rPr>
        <w:t>،</w:t>
      </w:r>
      <w:r w:rsidRPr="00706B5A">
        <w:rPr>
          <w:rtl/>
        </w:rPr>
        <w:t xml:space="preserve"> وهو ما يتغذى به في وقت الغداة والعشاء بفتح العين المهملة ما يتعشى به في وقت العشاء بكسر العين</w:t>
      </w:r>
      <w:r w:rsidR="00BB75CD">
        <w:rPr>
          <w:rtl/>
        </w:rPr>
        <w:t>،</w:t>
      </w:r>
      <w:r w:rsidRPr="00706B5A">
        <w:rPr>
          <w:rtl/>
        </w:rPr>
        <w:t xml:space="preserve"> أي الذين تغدوا عشية فكان غداؤهم عشاءهم من شدة الداهية عليهم وصعوبة النازلة بهم.</w:t>
      </w:r>
    </w:p>
    <w:p w:rsidR="00D620A4" w:rsidRPr="00112844" w:rsidRDefault="00D620A4" w:rsidP="0037382B">
      <w:pPr>
        <w:pStyle w:val="libBold1"/>
        <w:rPr>
          <w:rtl/>
        </w:rPr>
      </w:pPr>
      <w:r w:rsidRPr="00112844">
        <w:rPr>
          <w:rtl/>
        </w:rPr>
        <w:t>قوله رضى الله تعالى عنه</w:t>
      </w:r>
      <w:r w:rsidR="00BB75CD">
        <w:rPr>
          <w:rtl/>
        </w:rPr>
        <w:t>:</w:t>
      </w:r>
      <w:r w:rsidRPr="00112844">
        <w:rPr>
          <w:rtl/>
        </w:rPr>
        <w:t xml:space="preserve"> فتنة شرقية ستسير‌</w:t>
      </w:r>
    </w:p>
    <w:p w:rsidR="00D620A4" w:rsidRPr="00706B5A" w:rsidRDefault="00D620A4" w:rsidP="00652868">
      <w:pPr>
        <w:pStyle w:val="libNormal"/>
        <w:rPr>
          <w:rtl/>
        </w:rPr>
      </w:pPr>
      <w:r w:rsidRPr="00706B5A">
        <w:rPr>
          <w:rtl/>
        </w:rPr>
        <w:t>بضم تاء المضارعة لتأنيث الفتنة التي هي الفاعل وتشديد الياء المثناة من تحت المكسورة بعد السين المهملة من التسيير على التفعيل من السير.</w:t>
      </w:r>
    </w:p>
    <w:p w:rsidR="00D620A4" w:rsidRPr="00706B5A" w:rsidRDefault="00D620A4" w:rsidP="00652868">
      <w:pPr>
        <w:pStyle w:val="libNormal"/>
        <w:rPr>
          <w:rtl/>
        </w:rPr>
      </w:pPr>
      <w:r w:rsidRPr="00706B5A">
        <w:rPr>
          <w:rtl/>
        </w:rPr>
        <w:t>« موجئا » ‌بضم الميم وفتح الجيم بعد الواو الساكنة على اسم المفعول من باب الافعال وبالتنوين نصبا على المفعول</w:t>
      </w:r>
      <w:r w:rsidR="00BB75CD">
        <w:rPr>
          <w:rtl/>
        </w:rPr>
        <w:t>،</w:t>
      </w:r>
      <w:r w:rsidRPr="00706B5A">
        <w:rPr>
          <w:rtl/>
        </w:rPr>
        <w:t xml:space="preserve"> أو بفتح الجيم المشددة بعد الواو المفتوحة على اسم المفعول من باب التفعيل والتنوين بالنصب على المفعولية</w:t>
      </w:r>
      <w:r w:rsidR="00BB75CD">
        <w:rPr>
          <w:rtl/>
        </w:rPr>
        <w:t>،</w:t>
      </w:r>
      <w:r w:rsidRPr="00706B5A">
        <w:rPr>
          <w:rtl/>
        </w:rPr>
        <w:t xml:space="preserve"> من وجي كرضي وجاء</w:t>
      </w:r>
      <w:r w:rsidR="00BB75CD">
        <w:rPr>
          <w:rtl/>
        </w:rPr>
        <w:t>،</w:t>
      </w:r>
      <w:r w:rsidRPr="00706B5A">
        <w:rPr>
          <w:rtl/>
        </w:rPr>
        <w:t xml:space="preserve"> فهو وج ووجي</w:t>
      </w:r>
      <w:r w:rsidR="00BB75CD">
        <w:rPr>
          <w:rtl/>
        </w:rPr>
        <w:t>،</w:t>
      </w:r>
      <w:r w:rsidRPr="00706B5A">
        <w:rPr>
          <w:rtl/>
        </w:rPr>
        <w:t xml:space="preserve"> وهي وجياء وأوجيته أنا إيجاء ووجيته توجية.</w:t>
      </w:r>
    </w:p>
    <w:p w:rsidR="00D620A4" w:rsidRPr="00706B5A" w:rsidRDefault="00D620A4" w:rsidP="00652868">
      <w:pPr>
        <w:pStyle w:val="libNormal"/>
        <w:rPr>
          <w:rtl/>
        </w:rPr>
      </w:pPr>
      <w:r w:rsidRPr="00706B5A">
        <w:rPr>
          <w:rtl/>
        </w:rPr>
        <w:t>قال صاحب الكشاف في أساس البلاغة</w:t>
      </w:r>
      <w:r w:rsidR="00BB75CD">
        <w:rPr>
          <w:rtl/>
        </w:rPr>
        <w:t>:</w:t>
      </w:r>
      <w:r w:rsidRPr="00706B5A">
        <w:rPr>
          <w:rtl/>
        </w:rPr>
        <w:t xml:space="preserve"> وجي الماشي اذا حفي</w:t>
      </w:r>
      <w:r w:rsidR="00BB75CD">
        <w:rPr>
          <w:rtl/>
        </w:rPr>
        <w:t>،</w:t>
      </w:r>
      <w:r w:rsidRPr="00706B5A">
        <w:rPr>
          <w:rtl/>
        </w:rPr>
        <w:t xml:space="preserve"> وهو أن يرق القدم أو الفرس أو الحافر ويتشحج</w:t>
      </w:r>
      <w:r w:rsidR="00BB75CD">
        <w:rPr>
          <w:rtl/>
        </w:rPr>
        <w:t>،</w:t>
      </w:r>
      <w:r w:rsidRPr="00706B5A">
        <w:rPr>
          <w:rtl/>
        </w:rPr>
        <w:t xml:space="preserve"> وأصابه وجي</w:t>
      </w:r>
      <w:r w:rsidR="00BB75CD">
        <w:rPr>
          <w:rtl/>
        </w:rPr>
        <w:t>،</w:t>
      </w:r>
      <w:r w:rsidRPr="00706B5A">
        <w:rPr>
          <w:rtl/>
        </w:rPr>
        <w:t xml:space="preserve"> وفرس وج ودابة وجية‌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1 / 231‌</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الله</w:t>
      </w:r>
      <w:r w:rsidR="00BB75CD">
        <w:rPr>
          <w:rtl/>
        </w:rPr>
        <w:t>،</w:t>
      </w:r>
      <w:r>
        <w:rPr>
          <w:rtl/>
        </w:rPr>
        <w:t xml:space="preserve"> وملحمة بين الناس</w:t>
      </w:r>
      <w:r w:rsidRPr="00706B5A">
        <w:rPr>
          <w:rtl/>
        </w:rPr>
        <w:t xml:space="preserve"> الى أن يصير ما ذبح على شيبته المقتول بظهر الكوفة وهي كوفان‌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وانه ليتوجي في مشيته</w:t>
      </w:r>
      <w:r w:rsidR="00BB75CD">
        <w:rPr>
          <w:rtl/>
        </w:rPr>
        <w:t>،</w:t>
      </w:r>
      <w:r w:rsidRPr="00706B5A">
        <w:rPr>
          <w:rtl/>
        </w:rPr>
        <w:t xml:space="preserve"> ومن المجاز أوجيته عني أبعدته كأنك سيرته مسافة طويلة قد وجي فيها قال الشاعر</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و</w:t>
            </w:r>
            <w:r w:rsidRPr="00706B5A">
              <w:rPr>
                <w:rtl/>
              </w:rPr>
              <w:t>كان أبي أوصى بكم أن أضمكم</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 xml:space="preserve">إليّ وأوجي عنكم كل ظالم </w:t>
            </w:r>
            <w:r w:rsidRPr="0037382B">
              <w:rPr>
                <w:rStyle w:val="libFootnotenumChar"/>
                <w:rtl/>
              </w:rPr>
              <w:t>(1)</w:t>
            </w:r>
            <w:r w:rsidRPr="0037382B">
              <w:rPr>
                <w:rStyle w:val="libPoemTiniChar0"/>
                <w:rtl/>
              </w:rPr>
              <w:br/>
              <w:t> </w:t>
            </w:r>
          </w:p>
        </w:tc>
      </w:tr>
    </w:tbl>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الوجاء الحفاء أو أشد منه</w:t>
      </w:r>
      <w:r w:rsidR="00BB75CD">
        <w:rPr>
          <w:rtl/>
        </w:rPr>
        <w:t>،</w:t>
      </w:r>
      <w:r w:rsidRPr="00706B5A">
        <w:rPr>
          <w:rtl/>
        </w:rPr>
        <w:t xml:space="preserve"> وجي كرضي وجاء فهو وج ووجي وهي وجياء وتوجي وأوجيته </w:t>
      </w:r>
      <w:r w:rsidRPr="0037382B">
        <w:rPr>
          <w:rStyle w:val="libFootnotenumChar"/>
          <w:rtl/>
        </w:rPr>
        <w:t>(2)</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وجي الفرس بالكسر وهو أن يجد وجعا في حافره وأوجيته أنا </w:t>
      </w:r>
      <w:r w:rsidRPr="0037382B">
        <w:rPr>
          <w:rStyle w:val="libFootnotenumChar"/>
          <w:rtl/>
        </w:rPr>
        <w:t>(3)</w:t>
      </w:r>
      <w:r>
        <w:rPr>
          <w:rtl/>
        </w:rPr>
        <w:t>.</w:t>
      </w:r>
    </w:p>
    <w:p w:rsidR="00D620A4" w:rsidRPr="00706B5A" w:rsidRDefault="00D620A4" w:rsidP="00652868">
      <w:pPr>
        <w:pStyle w:val="libNormal"/>
        <w:rPr>
          <w:rtl/>
        </w:rPr>
      </w:pPr>
      <w:r w:rsidRPr="00706B5A">
        <w:rPr>
          <w:rtl/>
        </w:rPr>
        <w:t>أو بكسر الجيم والهمزة الاصلية المنونة بالنصب للمفعولية على اسم الفاعل من باب الافعال من الوجأة على همزة الدخول والاصابة لا همزة التعدية</w:t>
      </w:r>
      <w:r w:rsidR="00BB75CD">
        <w:rPr>
          <w:rtl/>
        </w:rPr>
        <w:t>،</w:t>
      </w:r>
      <w:r w:rsidRPr="00706B5A">
        <w:rPr>
          <w:rtl/>
        </w:rPr>
        <w:t xml:space="preserve"> والمراد الموجوع من شدة الوجا.</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الوجاء الضرب باليد</w:t>
      </w:r>
      <w:r w:rsidR="00BB75CD">
        <w:rPr>
          <w:rtl/>
        </w:rPr>
        <w:t>،</w:t>
      </w:r>
      <w:r w:rsidRPr="00706B5A">
        <w:rPr>
          <w:rtl/>
        </w:rPr>
        <w:t xml:space="preserve"> أو بالسكين يقال وجاءه في عنقه من باب منع.</w:t>
      </w:r>
    </w:p>
    <w:p w:rsidR="00D620A4" w:rsidRPr="00706B5A" w:rsidRDefault="00D620A4" w:rsidP="00652868">
      <w:pPr>
        <w:pStyle w:val="libNormal"/>
        <w:rPr>
          <w:rtl/>
        </w:rPr>
      </w:pPr>
      <w:r w:rsidRPr="00706B5A">
        <w:rPr>
          <w:rtl/>
        </w:rPr>
        <w:t>« هاتفا يستغيث من قبل المغرب » أي صائحا يصيح ويستغيث ويستصرخ ويطلب مغيثا من قبل أهل المغرب.</w:t>
      </w:r>
    </w:p>
    <w:p w:rsidR="00D620A4" w:rsidRPr="00706B5A" w:rsidRDefault="00D620A4" w:rsidP="0037382B">
      <w:pPr>
        <w:pStyle w:val="libBold1"/>
        <w:rPr>
          <w:rtl/>
          <w:lang w:bidi="fa-IR"/>
        </w:rPr>
      </w:pPr>
      <w:r w:rsidRPr="00112844">
        <w:rPr>
          <w:rtl/>
        </w:rPr>
        <w:t>قوله رضى الله تعالى عنه</w:t>
      </w:r>
      <w:r w:rsidR="00BB75CD">
        <w:rPr>
          <w:rtl/>
        </w:rPr>
        <w:t>:</w:t>
      </w:r>
      <w:r w:rsidRPr="00112844">
        <w:rPr>
          <w:rtl/>
        </w:rPr>
        <w:t xml:space="preserve"> وملحمة بين الناس‌</w:t>
      </w:r>
    </w:p>
    <w:p w:rsidR="00D620A4" w:rsidRPr="00706B5A" w:rsidRDefault="00D620A4" w:rsidP="00652868">
      <w:pPr>
        <w:pStyle w:val="libNormal"/>
        <w:rPr>
          <w:rtl/>
        </w:rPr>
      </w:pPr>
      <w:r w:rsidRPr="00706B5A">
        <w:rPr>
          <w:rtl/>
        </w:rPr>
        <w:t>الملحمة بفتح الميم وسكون اللام على هيئة اسم المكان الوقعة العظيمة في الفتنة</w:t>
      </w:r>
      <w:r w:rsidR="00BB75CD">
        <w:rPr>
          <w:rtl/>
        </w:rPr>
        <w:t>،</w:t>
      </w:r>
      <w:r w:rsidRPr="00706B5A">
        <w:rPr>
          <w:rtl/>
        </w:rPr>
        <w:t xml:space="preserve"> قاله الجواهري </w:t>
      </w:r>
      <w:r w:rsidRPr="0037382B">
        <w:rPr>
          <w:rStyle w:val="libFootnotenumChar"/>
          <w:rtl/>
        </w:rPr>
        <w:t>(4)</w:t>
      </w:r>
      <w:r w:rsidRPr="00706B5A">
        <w:rPr>
          <w:rtl/>
        </w:rPr>
        <w:t xml:space="preserve"> وغيره.</w:t>
      </w:r>
    </w:p>
    <w:p w:rsidR="00D620A4" w:rsidRPr="00706B5A" w:rsidRDefault="00D620A4" w:rsidP="00652868">
      <w:pPr>
        <w:pStyle w:val="libNormal"/>
        <w:rPr>
          <w:rtl/>
        </w:rPr>
      </w:pPr>
      <w:r w:rsidRPr="00706B5A">
        <w:rPr>
          <w:rtl/>
        </w:rPr>
        <w:t>« الى أن يصير ما ذبح على شيبته المقتول بظهر الكوفة وهي كوفان يوشك أن يبني جسرها » الضمير المتصل المجرور في شيبته عائد الى « ما » والتذكير باعتبار‌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667‌</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4 / 398‌</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6 / 2519‌</w:t>
      </w:r>
    </w:p>
    <w:p w:rsidR="00D620A4" w:rsidRPr="00706B5A" w:rsidRDefault="00D620A4" w:rsidP="0037382B">
      <w:pPr>
        <w:pStyle w:val="libFootnote0"/>
        <w:rPr>
          <w:rtl/>
          <w:lang w:bidi="fa-IR"/>
        </w:rPr>
      </w:pPr>
      <w:r w:rsidRPr="00706B5A">
        <w:rPr>
          <w:rtl/>
        </w:rPr>
        <w:t>(4) الصحاح</w:t>
      </w:r>
      <w:r w:rsidR="00BB75CD">
        <w:rPr>
          <w:rtl/>
        </w:rPr>
        <w:t>:</w:t>
      </w:r>
      <w:r w:rsidRPr="00706B5A">
        <w:rPr>
          <w:rtl/>
        </w:rPr>
        <w:t xml:space="preserve"> 5 / 2027‌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حال اللفظ</w:t>
      </w:r>
      <w:r w:rsidR="00BB75CD">
        <w:rPr>
          <w:rtl/>
        </w:rPr>
        <w:t>،</w:t>
      </w:r>
      <w:r w:rsidRPr="00706B5A">
        <w:rPr>
          <w:rtl/>
        </w:rPr>
        <w:t xml:space="preserve"> </w:t>
      </w:r>
      <w:r>
        <w:rPr>
          <w:rtl/>
        </w:rPr>
        <w:t>و «</w:t>
      </w:r>
      <w:r w:rsidRPr="00706B5A">
        <w:rPr>
          <w:rtl/>
        </w:rPr>
        <w:t xml:space="preserve"> ذبح » بضم الذال المعجمة وكسر الباء الموحدة على ما لم يسم فاعله والمقتول بظهر الكوفة</w:t>
      </w:r>
      <w:r w:rsidR="00BB75CD">
        <w:rPr>
          <w:rtl/>
        </w:rPr>
        <w:t>،</w:t>
      </w:r>
      <w:r w:rsidRPr="00706B5A">
        <w:rPr>
          <w:rtl/>
        </w:rPr>
        <w:t xml:space="preserve"> ويعنى به زيد بن علي بن الحسين بن علي بن أبي طالب </w:t>
      </w:r>
      <w:r w:rsidR="001F0C57" w:rsidRPr="001F0C57">
        <w:rPr>
          <w:rStyle w:val="libAlaemChar"/>
          <w:rtl/>
        </w:rPr>
        <w:t>عليه‌السلام</w:t>
      </w:r>
      <w:r w:rsidRPr="00706B5A">
        <w:rPr>
          <w:rtl/>
        </w:rPr>
        <w:t xml:space="preserve"> هو المفعول المقام مقام الفاعل</w:t>
      </w:r>
      <w:r w:rsidR="00BB75CD">
        <w:rPr>
          <w:rtl/>
        </w:rPr>
        <w:t>،</w:t>
      </w:r>
      <w:r w:rsidRPr="00706B5A">
        <w:rPr>
          <w:rtl/>
        </w:rPr>
        <w:t xml:space="preserve"> والضمير المنفصل المرفوع على الابتداء أعني « هي » في « وهي » أيضا يعود الى « ما » والتأنيث باعتبار حال المعنى</w:t>
      </w:r>
      <w:r w:rsidR="00BB75CD">
        <w:rPr>
          <w:rtl/>
        </w:rPr>
        <w:t>،</w:t>
      </w:r>
      <w:r w:rsidRPr="00706B5A">
        <w:rPr>
          <w:rtl/>
        </w:rPr>
        <w:t xml:space="preserve"> وكذلك الضمير المتصل المجرور بالإضافة في جسرها عائد اليها</w:t>
      </w:r>
      <w:r w:rsidR="00BB75CD">
        <w:rPr>
          <w:rtl/>
        </w:rPr>
        <w:t>،</w:t>
      </w:r>
      <w:r w:rsidRPr="00706B5A">
        <w:rPr>
          <w:rtl/>
        </w:rPr>
        <w:t xml:space="preserve"> ويبنى على البناء للمجهول</w:t>
      </w:r>
      <w:r w:rsidR="00BB75CD">
        <w:rPr>
          <w:rtl/>
        </w:rPr>
        <w:t>،</w:t>
      </w:r>
      <w:r w:rsidRPr="00706B5A">
        <w:rPr>
          <w:rtl/>
        </w:rPr>
        <w:t xml:space="preserve"> والمقام مقام الفاعل جسر المرفوع المضاف الى الضمير. </w:t>
      </w:r>
      <w:r>
        <w:rPr>
          <w:rtl/>
        </w:rPr>
        <w:t>و «</w:t>
      </w:r>
      <w:r w:rsidRPr="00706B5A">
        <w:rPr>
          <w:rtl/>
        </w:rPr>
        <w:t xml:space="preserve"> الشيبة » بكسر الشين المعجمة وسكون الياء المثناة من تحت والباء الموحدة بعدها جبل معروف.</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الشيب بالكسر جبل وبهاء جبل باندلس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والمراد بها الجودي الذي استوت عليه سفينة نوح </w:t>
      </w:r>
      <w:r w:rsidR="001F0C57" w:rsidRPr="001F0C57">
        <w:rPr>
          <w:rStyle w:val="libAlaemChar"/>
          <w:rtl/>
        </w:rPr>
        <w:t>عليه‌السلام</w:t>
      </w:r>
      <w:r w:rsidRPr="00706B5A">
        <w:rPr>
          <w:rtl/>
        </w:rPr>
        <w:t xml:space="preserve"> وهو جبل كوفان.</w:t>
      </w:r>
    </w:p>
    <w:p w:rsidR="00D620A4" w:rsidRDefault="00D620A4" w:rsidP="00652868">
      <w:pPr>
        <w:pStyle w:val="libNormal"/>
        <w:rPr>
          <w:rtl/>
        </w:rPr>
      </w:pPr>
      <w:r w:rsidRPr="00706B5A">
        <w:rPr>
          <w:rtl/>
        </w:rPr>
        <w:t>والمعنى</w:t>
      </w:r>
      <w:r w:rsidR="00BB75CD">
        <w:rPr>
          <w:rtl/>
        </w:rPr>
        <w:t>:</w:t>
      </w:r>
      <w:r w:rsidRPr="00706B5A">
        <w:rPr>
          <w:rtl/>
        </w:rPr>
        <w:t xml:space="preserve"> أن الملحمة تتمادى بين الناس ولا ينطفئ طميسها الى أن تصير كوفان التي على شيبتها ذبح المقتول بظهر الكوفة عامرة يكاد ويوشك أن يبنى جسرها</w:t>
      </w:r>
      <w:r>
        <w:rPr>
          <w:rFonts w:hint="cs"/>
          <w:rtl/>
        </w:rPr>
        <w:t>.</w:t>
      </w:r>
      <w:r w:rsidRPr="00706B5A">
        <w:rPr>
          <w:rtl/>
        </w:rPr>
        <w:t xml:space="preserve"> </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الكناسة الكساحة وموضعها أيضا</w:t>
      </w:r>
      <w:r w:rsidR="00BB75CD">
        <w:rPr>
          <w:rtl/>
        </w:rPr>
        <w:t>،</w:t>
      </w:r>
      <w:r w:rsidRPr="00706B5A">
        <w:rPr>
          <w:rtl/>
        </w:rPr>
        <w:t xml:space="preserve"> وبها سميت كناسة كوفان وهي موضع قريب من الكوفة</w:t>
      </w:r>
      <w:r w:rsidR="00BB75CD">
        <w:rPr>
          <w:rtl/>
        </w:rPr>
        <w:t>،</w:t>
      </w:r>
      <w:r w:rsidRPr="00706B5A">
        <w:rPr>
          <w:rtl/>
        </w:rPr>
        <w:t xml:space="preserve"> قتل بها زيد بن علي.</w:t>
      </w:r>
    </w:p>
    <w:p w:rsidR="00D620A4" w:rsidRPr="00706B5A" w:rsidRDefault="00D620A4" w:rsidP="00652868">
      <w:pPr>
        <w:pStyle w:val="libNormal"/>
        <w:rPr>
          <w:rtl/>
        </w:rPr>
      </w:pPr>
      <w:r w:rsidRPr="00706B5A">
        <w:rPr>
          <w:rtl/>
        </w:rPr>
        <w:t>« تنبى » بضم تاء المضارعة واسكان النون وفتح الموحدة قبل الالف</w:t>
      </w:r>
      <w:r w:rsidR="00BB75CD">
        <w:rPr>
          <w:rtl/>
        </w:rPr>
        <w:t>،</w:t>
      </w:r>
      <w:r w:rsidRPr="00706B5A">
        <w:rPr>
          <w:rtl/>
        </w:rPr>
        <w:t xml:space="preserve"> أي ترفع</w:t>
      </w:r>
      <w:r w:rsidR="00BB75CD">
        <w:rPr>
          <w:rtl/>
        </w:rPr>
        <w:t>،</w:t>
      </w:r>
      <w:r w:rsidRPr="00706B5A">
        <w:rPr>
          <w:rtl/>
        </w:rPr>
        <w:t xml:space="preserve"> منه النباوة بمعنى الارتفاع.</w:t>
      </w:r>
    </w:p>
    <w:p w:rsidR="00D620A4" w:rsidRPr="00706B5A" w:rsidRDefault="00D620A4" w:rsidP="00652868">
      <w:pPr>
        <w:pStyle w:val="libNormal"/>
        <w:rPr>
          <w:rtl/>
        </w:rPr>
      </w:pPr>
      <w:r w:rsidRPr="00706B5A">
        <w:rPr>
          <w:rtl/>
        </w:rPr>
        <w:t>« جنبتها » بالتحريك أي ناحيتها.</w:t>
      </w:r>
    </w:p>
    <w:p w:rsidR="00D620A4" w:rsidRPr="00706B5A" w:rsidRDefault="00D620A4" w:rsidP="00652868">
      <w:pPr>
        <w:pStyle w:val="libNormal"/>
        <w:rPr>
          <w:rtl/>
        </w:rPr>
      </w:pPr>
      <w:r w:rsidRPr="00706B5A">
        <w:rPr>
          <w:rtl/>
        </w:rPr>
        <w:t xml:space="preserve">« حتى يأتي زمان لا يبقى </w:t>
      </w:r>
      <w:r w:rsidRPr="0037382B">
        <w:rPr>
          <w:rStyle w:val="libFootnotenumChar"/>
          <w:rtl/>
        </w:rPr>
        <w:t>(2)</w:t>
      </w:r>
      <w:r w:rsidRPr="00706B5A">
        <w:rPr>
          <w:rtl/>
        </w:rPr>
        <w:t xml:space="preserve"> » أي لا يقيم مؤمن « الا بها » أي فيها « أو يحن » أي يشتاق اليها من الحنين بمعنى الشوق وتوقان النفس.</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91‌</w:t>
      </w:r>
    </w:p>
    <w:p w:rsidR="00D620A4" w:rsidRPr="00706B5A" w:rsidRDefault="00D620A4" w:rsidP="0037382B">
      <w:pPr>
        <w:pStyle w:val="libFootnote0"/>
        <w:rPr>
          <w:rtl/>
          <w:lang w:bidi="fa-IR"/>
        </w:rPr>
      </w:pPr>
      <w:r w:rsidRPr="00706B5A">
        <w:rPr>
          <w:rtl/>
        </w:rPr>
        <w:t xml:space="preserve">(2) وفي « ن » </w:t>
      </w:r>
      <w:r>
        <w:rPr>
          <w:rtl/>
        </w:rPr>
        <w:t>و «</w:t>
      </w:r>
      <w:r w:rsidRPr="00706B5A">
        <w:rPr>
          <w:rtl/>
        </w:rPr>
        <w:t xml:space="preserve"> س »</w:t>
      </w:r>
      <w:r w:rsidR="00BB75CD">
        <w:rPr>
          <w:rtl/>
        </w:rPr>
        <w:t>:</w:t>
      </w:r>
      <w:r w:rsidRPr="00706B5A">
        <w:rPr>
          <w:rtl/>
        </w:rPr>
        <w:t xml:space="preserve"> لا يغنى.</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يوشك أن يبنى جسرها وتنبى جنبتها حتى يأتي زمان لا يبقى مؤمن الا بها أو يحن ال</w:t>
      </w:r>
      <w:r>
        <w:rPr>
          <w:rtl/>
        </w:rPr>
        <w:t>يها</w:t>
      </w:r>
      <w:r w:rsidR="00BB75CD">
        <w:rPr>
          <w:rtl/>
        </w:rPr>
        <w:t>،</w:t>
      </w:r>
      <w:r>
        <w:rPr>
          <w:rtl/>
        </w:rPr>
        <w:t xml:space="preserve"> وقينة مصبوبة نطافي خطامها</w:t>
      </w:r>
      <w:r w:rsidRPr="00706B5A">
        <w:rPr>
          <w:rtl/>
        </w:rPr>
        <w:t xml:space="preserve"> لا ينهيها أحد</w:t>
      </w:r>
      <w:r w:rsidR="00BB75CD">
        <w:rPr>
          <w:rtl/>
        </w:rPr>
        <w:t>،</w:t>
      </w:r>
      <w:r w:rsidRPr="00706B5A">
        <w:rPr>
          <w:rtl/>
        </w:rPr>
        <w:t xml:space="preserve"> لا يبقي بيت من العرب الا دخلته.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B7701">
        <w:rPr>
          <w:rtl/>
        </w:rPr>
        <w:t>قوله رضى الله تعالى عنه</w:t>
      </w:r>
      <w:r w:rsidR="00BB75CD">
        <w:rPr>
          <w:rtl/>
        </w:rPr>
        <w:t>:</w:t>
      </w:r>
      <w:r w:rsidRPr="00CB7701">
        <w:rPr>
          <w:rtl/>
        </w:rPr>
        <w:t xml:space="preserve"> وقينة مصبوبة نطافى خطامها‌</w:t>
      </w:r>
    </w:p>
    <w:p w:rsidR="00D620A4" w:rsidRPr="00706B5A" w:rsidRDefault="00D620A4" w:rsidP="00652868">
      <w:pPr>
        <w:pStyle w:val="libNormal"/>
        <w:rPr>
          <w:rtl/>
        </w:rPr>
      </w:pPr>
      <w:r w:rsidRPr="00706B5A">
        <w:rPr>
          <w:rtl/>
        </w:rPr>
        <w:t>يعني وحتى تأتي قينة بفتح القاف وسكون الياء المثناة من تحت قبل النون</w:t>
      </w:r>
      <w:r w:rsidR="00BB75CD">
        <w:rPr>
          <w:rtl/>
        </w:rPr>
        <w:t>،</w:t>
      </w:r>
      <w:r w:rsidRPr="00706B5A">
        <w:rPr>
          <w:rtl/>
        </w:rPr>
        <w:t xml:space="preserve"> أي فتاة مغنية أو أمة مغنية نطافي خطامها مصبوبة</w:t>
      </w:r>
      <w:r w:rsidR="00BB75CD">
        <w:rPr>
          <w:rtl/>
        </w:rPr>
        <w:t>،</w:t>
      </w:r>
      <w:r w:rsidRPr="00706B5A">
        <w:rPr>
          <w:rtl/>
        </w:rPr>
        <w:t xml:space="preserve"> وتقديم الخبر للاعتناء والاهتمام به.</w:t>
      </w:r>
    </w:p>
    <w:p w:rsidR="00D620A4" w:rsidRPr="00706B5A" w:rsidRDefault="00D620A4" w:rsidP="00652868">
      <w:pPr>
        <w:pStyle w:val="libNormal"/>
        <w:rPr>
          <w:rtl/>
        </w:rPr>
      </w:pPr>
      <w:r w:rsidRPr="00706B5A">
        <w:rPr>
          <w:rtl/>
        </w:rPr>
        <w:t>« نطافي » بفتح النون قبل الطاء المهملة واسكان الياء المخففة أخيرا بعد الفاء</w:t>
      </w:r>
      <w:r w:rsidR="00BB75CD">
        <w:rPr>
          <w:rtl/>
        </w:rPr>
        <w:t>،</w:t>
      </w:r>
      <w:r w:rsidRPr="00706B5A">
        <w:rPr>
          <w:rtl/>
        </w:rPr>
        <w:t xml:space="preserve"> اما جمع نطفي بضم النون وتشديد الياء أخيرا كما الكراسي بالتخفيف جمع كرسي بالتشديد</w:t>
      </w:r>
      <w:r w:rsidR="00BB75CD">
        <w:rPr>
          <w:rtl/>
        </w:rPr>
        <w:t>،</w:t>
      </w:r>
      <w:r w:rsidRPr="00706B5A">
        <w:rPr>
          <w:rtl/>
        </w:rPr>
        <w:t xml:space="preserve"> أو جمع نطفية كما الاماني جمع أمنية والنجاتي جمع نجتية.</w:t>
      </w:r>
    </w:p>
    <w:p w:rsidR="00D620A4" w:rsidRPr="00706B5A" w:rsidRDefault="00D620A4" w:rsidP="00652868">
      <w:pPr>
        <w:pStyle w:val="libNormal"/>
        <w:rPr>
          <w:rtl/>
        </w:rPr>
      </w:pPr>
      <w:r w:rsidRPr="00706B5A">
        <w:rPr>
          <w:rtl/>
        </w:rPr>
        <w:t>وأما جمع نطيفة على القلب والاصل نطايف حولت الياء الى حيز الفاء وعوملت معاملة الايامى في جمع أيم والاينق بالياء قبل النون في جمع ناقة</w:t>
      </w:r>
      <w:r w:rsidR="00BB75CD">
        <w:rPr>
          <w:rtl/>
        </w:rPr>
        <w:t>،</w:t>
      </w:r>
      <w:r w:rsidRPr="00706B5A">
        <w:rPr>
          <w:rtl/>
        </w:rPr>
        <w:t xml:space="preserve"> يقال</w:t>
      </w:r>
      <w:r w:rsidR="00BB75CD">
        <w:rPr>
          <w:rtl/>
        </w:rPr>
        <w:t>:</w:t>
      </w:r>
      <w:r w:rsidRPr="00706B5A">
        <w:rPr>
          <w:rtl/>
        </w:rPr>
        <w:t xml:space="preserve"> نطف الماء أو أي مائع كان ينطف من باب طلب</w:t>
      </w:r>
      <w:r w:rsidR="00BB75CD">
        <w:rPr>
          <w:rtl/>
        </w:rPr>
        <w:t>،</w:t>
      </w:r>
      <w:r w:rsidRPr="00706B5A">
        <w:rPr>
          <w:rtl/>
        </w:rPr>
        <w:t xml:space="preserve"> نطفا ونطافا اذا سال</w:t>
      </w:r>
      <w:r w:rsidR="00BB75CD">
        <w:rPr>
          <w:rtl/>
        </w:rPr>
        <w:t>،</w:t>
      </w:r>
      <w:r w:rsidRPr="00706B5A">
        <w:rPr>
          <w:rtl/>
        </w:rPr>
        <w:t xml:space="preserve"> وأقبل فلان وسيفه ينطف دما وأتانا على جبينه نطاف من العرق وسقاني نطفة عذبة ونطفا ونطافا</w:t>
      </w:r>
      <w:r w:rsidR="00BB75CD">
        <w:rPr>
          <w:rtl/>
        </w:rPr>
        <w:t>،</w:t>
      </w:r>
      <w:r w:rsidRPr="00706B5A">
        <w:rPr>
          <w:rtl/>
        </w:rPr>
        <w:t xml:space="preserve"> وهي الماء الصافي قل أو كثر.</w:t>
      </w:r>
    </w:p>
    <w:p w:rsidR="00D620A4" w:rsidRPr="00706B5A" w:rsidRDefault="00D620A4" w:rsidP="00652868">
      <w:pPr>
        <w:pStyle w:val="libNormal"/>
        <w:rPr>
          <w:rtl/>
        </w:rPr>
      </w:pPr>
      <w:r w:rsidRPr="00706B5A">
        <w:rPr>
          <w:rtl/>
        </w:rPr>
        <w:t xml:space="preserve">ومنه قول أمير المؤمنين </w:t>
      </w:r>
      <w:r w:rsidR="001F0C57" w:rsidRPr="001F0C57">
        <w:rPr>
          <w:rStyle w:val="libAlaemChar"/>
          <w:rtl/>
        </w:rPr>
        <w:t>عليه‌السلام</w:t>
      </w:r>
      <w:r w:rsidRPr="00706B5A">
        <w:rPr>
          <w:rtl/>
        </w:rPr>
        <w:t xml:space="preserve"> في نهج البلاغة « هذه النطفة </w:t>
      </w:r>
      <w:r w:rsidRPr="0037382B">
        <w:rPr>
          <w:rStyle w:val="libFootnotenumChar"/>
          <w:rtl/>
        </w:rPr>
        <w:t>(1)</w:t>
      </w:r>
      <w:r w:rsidRPr="00706B5A">
        <w:rPr>
          <w:rtl/>
        </w:rPr>
        <w:t xml:space="preserve"> » يعني بها نهر الفرات</w:t>
      </w:r>
      <w:r w:rsidR="00BB75CD">
        <w:rPr>
          <w:rtl/>
        </w:rPr>
        <w:t>،</w:t>
      </w:r>
      <w:r w:rsidRPr="00706B5A">
        <w:rPr>
          <w:rtl/>
        </w:rPr>
        <w:t xml:space="preserve"> والنطفتان</w:t>
      </w:r>
      <w:r w:rsidR="00BB75CD">
        <w:rPr>
          <w:rtl/>
        </w:rPr>
        <w:t>:</w:t>
      </w:r>
      <w:r w:rsidRPr="00706B5A">
        <w:rPr>
          <w:rtl/>
        </w:rPr>
        <w:t xml:space="preserve"> بحر المشرق وبحر المغرب</w:t>
      </w:r>
      <w:r w:rsidR="00BB75CD">
        <w:rPr>
          <w:rtl/>
        </w:rPr>
        <w:t>،</w:t>
      </w:r>
      <w:r w:rsidRPr="00706B5A">
        <w:rPr>
          <w:rtl/>
        </w:rPr>
        <w:t xml:space="preserve"> وقيل</w:t>
      </w:r>
      <w:r w:rsidR="00BB75CD">
        <w:rPr>
          <w:rtl/>
        </w:rPr>
        <w:t>:</w:t>
      </w:r>
      <w:r w:rsidRPr="00706B5A">
        <w:rPr>
          <w:rtl/>
        </w:rPr>
        <w:t xml:space="preserve"> ماء الفرات وماء البحر الذي يلي جدة أو بحر الروم.</w:t>
      </w:r>
    </w:p>
    <w:p w:rsidR="00D620A4" w:rsidRPr="00706B5A" w:rsidRDefault="00D620A4" w:rsidP="00652868">
      <w:pPr>
        <w:pStyle w:val="libNormal"/>
        <w:rPr>
          <w:rtl/>
        </w:rPr>
      </w:pPr>
      <w:r w:rsidRPr="00706B5A">
        <w:rPr>
          <w:rtl/>
        </w:rPr>
        <w:t>والنطفة في الاداوة الوضوء بفتح الواو</w:t>
      </w:r>
      <w:r w:rsidR="00BB75CD">
        <w:rPr>
          <w:rtl/>
        </w:rPr>
        <w:t>،</w:t>
      </w:r>
      <w:r w:rsidRPr="00706B5A">
        <w:rPr>
          <w:rtl/>
        </w:rPr>
        <w:t xml:space="preserve"> والنطفة</w:t>
      </w:r>
      <w:r w:rsidR="00BB75CD">
        <w:rPr>
          <w:rtl/>
        </w:rPr>
        <w:t>:</w:t>
      </w:r>
      <w:r w:rsidRPr="00706B5A">
        <w:rPr>
          <w:rtl/>
        </w:rPr>
        <w:t xml:space="preserve"> ماء صلب الرجل الذي منه يتكون الولد</w:t>
      </w:r>
      <w:r w:rsidR="00BB75CD">
        <w:rPr>
          <w:rtl/>
        </w:rPr>
        <w:t>،</w:t>
      </w:r>
      <w:r w:rsidRPr="00706B5A">
        <w:rPr>
          <w:rtl/>
        </w:rPr>
        <w:t xml:space="preserve"> والناطف</w:t>
      </w:r>
      <w:r w:rsidR="00BB75CD">
        <w:rPr>
          <w:rtl/>
        </w:rPr>
        <w:t>:</w:t>
      </w:r>
      <w:r w:rsidRPr="00706B5A">
        <w:rPr>
          <w:rtl/>
        </w:rPr>
        <w:t xml:space="preserve"> القبيطي وليلة نطوف تمطر الى الصباح.</w:t>
      </w:r>
    </w:p>
    <w:p w:rsidR="00D620A4" w:rsidRPr="00706B5A" w:rsidRDefault="00D620A4" w:rsidP="00652868">
      <w:pPr>
        <w:pStyle w:val="libNormal"/>
        <w:rPr>
          <w:rtl/>
        </w:rPr>
      </w:pPr>
      <w:r w:rsidRPr="00706B5A">
        <w:rPr>
          <w:rtl/>
        </w:rPr>
        <w:t>قال في المفردات</w:t>
      </w:r>
      <w:r w:rsidR="00BB75CD">
        <w:rPr>
          <w:rtl/>
        </w:rPr>
        <w:t>:</w:t>
      </w:r>
      <w:r w:rsidRPr="00706B5A">
        <w:rPr>
          <w:rtl/>
        </w:rPr>
        <w:t xml:space="preserve"> وقد يكنى عن اللؤلؤة بالنطفة</w:t>
      </w:r>
      <w:r w:rsidR="00BB75CD">
        <w:rPr>
          <w:rtl/>
        </w:rPr>
        <w:t>،</w:t>
      </w:r>
      <w:r w:rsidRPr="00706B5A">
        <w:rPr>
          <w:rtl/>
        </w:rPr>
        <w:t xml:space="preserve"> ومنه قيل</w:t>
      </w:r>
      <w:r w:rsidR="00BB75CD">
        <w:rPr>
          <w:rtl/>
        </w:rPr>
        <w:t>:</w:t>
      </w:r>
      <w:r w:rsidRPr="00706B5A">
        <w:rPr>
          <w:rtl/>
        </w:rPr>
        <w:t xml:space="preserve"> صبي منطف</w:t>
      </w:r>
      <w:r w:rsidR="00BB75CD">
        <w:rPr>
          <w:rtl/>
        </w:rPr>
        <w:t>،</w:t>
      </w:r>
      <w:r w:rsidRPr="00706B5A">
        <w:rPr>
          <w:rtl/>
        </w:rPr>
        <w:t xml:space="preserve"> اذا كان في أذنه لؤلؤة </w:t>
      </w:r>
      <w:r w:rsidRPr="0037382B">
        <w:rPr>
          <w:rStyle w:val="libFootnotenumChar"/>
          <w:rtl/>
        </w:rPr>
        <w:t>(2)</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النطفة بالتحريك القرط والجمع نطف وتنطفت المرأة</w:t>
      </w:r>
      <w:r w:rsidR="00BB75CD">
        <w:rPr>
          <w:rtl/>
        </w:rPr>
        <w:t>:</w:t>
      </w:r>
      <w:r w:rsidRPr="00706B5A">
        <w:rPr>
          <w:rtl/>
        </w:rPr>
        <w:t xml:space="preserve"> أي‌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نهج البلاغة</w:t>
      </w:r>
      <w:r w:rsidR="00BB75CD">
        <w:rPr>
          <w:rtl/>
        </w:rPr>
        <w:t>:</w:t>
      </w:r>
      <w:r w:rsidRPr="00706B5A">
        <w:rPr>
          <w:rtl/>
        </w:rPr>
        <w:t xml:space="preserve"> 87 من خطبه عند المسير الى الشام تحت رقم 48‌</w:t>
      </w:r>
    </w:p>
    <w:p w:rsidR="00D620A4" w:rsidRPr="00706B5A" w:rsidRDefault="00D620A4" w:rsidP="0037382B">
      <w:pPr>
        <w:pStyle w:val="libFootnote0"/>
        <w:rPr>
          <w:rtl/>
          <w:lang w:bidi="fa-IR"/>
        </w:rPr>
      </w:pPr>
      <w:r w:rsidRPr="00706B5A">
        <w:rPr>
          <w:rtl/>
        </w:rPr>
        <w:t>(2) المفردات</w:t>
      </w:r>
      <w:r w:rsidR="00BB75CD">
        <w:rPr>
          <w:rtl/>
        </w:rPr>
        <w:t>:</w:t>
      </w:r>
      <w:r w:rsidRPr="00706B5A">
        <w:rPr>
          <w:rtl/>
        </w:rPr>
        <w:t xml:space="preserve"> 496‌</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تقرطت ووصيفة منطفة</w:t>
      </w:r>
      <w:r w:rsidR="00BB75CD">
        <w:rPr>
          <w:rtl/>
        </w:rPr>
        <w:t>:</w:t>
      </w:r>
      <w:r w:rsidRPr="00706B5A">
        <w:rPr>
          <w:rtl/>
        </w:rPr>
        <w:t xml:space="preserve"> أي مقرطة </w:t>
      </w:r>
      <w:r w:rsidRPr="0037382B">
        <w:rPr>
          <w:rStyle w:val="libFootnotenumChar"/>
          <w:rtl/>
        </w:rPr>
        <w:t>(1)</w:t>
      </w:r>
      <w:r>
        <w:rPr>
          <w:rtl/>
        </w:rPr>
        <w:t>.</w:t>
      </w:r>
    </w:p>
    <w:p w:rsidR="00D620A4" w:rsidRPr="00706B5A" w:rsidRDefault="00D620A4" w:rsidP="00652868">
      <w:pPr>
        <w:pStyle w:val="libNormal"/>
        <w:rPr>
          <w:rtl/>
        </w:rPr>
      </w:pPr>
      <w:r w:rsidRPr="00706B5A">
        <w:rPr>
          <w:rtl/>
        </w:rPr>
        <w:t>وتنطف بكذا أي تبدى به.</w:t>
      </w:r>
    </w:p>
    <w:p w:rsidR="00D620A4" w:rsidRPr="00706B5A" w:rsidRDefault="00D620A4" w:rsidP="00652868">
      <w:pPr>
        <w:pStyle w:val="libNormal"/>
        <w:rPr>
          <w:rtl/>
        </w:rPr>
      </w:pPr>
      <w:r w:rsidRPr="00706B5A">
        <w:rPr>
          <w:rtl/>
        </w:rPr>
        <w:t>« والخطام » باعجام الخاء المكسورة قبل الطاء المهملة مستعار من خطام البعير وغيره</w:t>
      </w:r>
      <w:r w:rsidR="00BB75CD">
        <w:rPr>
          <w:rtl/>
        </w:rPr>
        <w:t>،</w:t>
      </w:r>
      <w:r w:rsidRPr="00706B5A">
        <w:rPr>
          <w:rtl/>
        </w:rPr>
        <w:t xml:space="preserve"> لما يوضع على الانف من الحلقة ونحوها</w:t>
      </w:r>
      <w:r w:rsidR="00BB75CD">
        <w:rPr>
          <w:rtl/>
        </w:rPr>
        <w:t>،</w:t>
      </w:r>
      <w:r w:rsidRPr="00706B5A">
        <w:rPr>
          <w:rtl/>
        </w:rPr>
        <w:t xml:space="preserve"> أو على الفم من نحو اللثام والنقاب. وانصباب نطافي خطامها عبارة</w:t>
      </w:r>
      <w:r w:rsidR="00BB75CD">
        <w:rPr>
          <w:rtl/>
        </w:rPr>
        <w:t>:</w:t>
      </w:r>
      <w:r w:rsidRPr="00706B5A">
        <w:rPr>
          <w:rtl/>
        </w:rPr>
        <w:t xml:space="preserve"> عن تقاطر العرق</w:t>
      </w:r>
      <w:r w:rsidR="00BB75CD">
        <w:rPr>
          <w:rtl/>
        </w:rPr>
        <w:t>،</w:t>
      </w:r>
      <w:r w:rsidRPr="00706B5A">
        <w:rPr>
          <w:rtl/>
        </w:rPr>
        <w:t xml:space="preserve"> منها الاهتزاز في النشاط والاسراع في المسير</w:t>
      </w:r>
      <w:r w:rsidR="00BB75CD">
        <w:rPr>
          <w:rtl/>
        </w:rPr>
        <w:t>،</w:t>
      </w:r>
      <w:r w:rsidRPr="00706B5A">
        <w:rPr>
          <w:rtl/>
        </w:rPr>
        <w:t xml:space="preserve"> أو تقاطر ما تستعمله من مايعات الطيب.</w:t>
      </w:r>
    </w:p>
    <w:p w:rsidR="00D620A4" w:rsidRPr="00706B5A" w:rsidRDefault="00D620A4" w:rsidP="00652868">
      <w:pPr>
        <w:pStyle w:val="libNormal"/>
        <w:rPr>
          <w:rtl/>
        </w:rPr>
      </w:pPr>
      <w:r w:rsidRPr="00706B5A">
        <w:rPr>
          <w:rtl/>
        </w:rPr>
        <w:t xml:space="preserve">وفي نسخ معدودات « فتنة » </w:t>
      </w:r>
      <w:r w:rsidRPr="0037382B">
        <w:rPr>
          <w:rStyle w:val="libFootnotenumChar"/>
          <w:rtl/>
        </w:rPr>
        <w:t>(2)</w:t>
      </w:r>
      <w:r w:rsidRPr="00706B5A">
        <w:rPr>
          <w:rtl/>
        </w:rPr>
        <w:t xml:space="preserve"> بالفاء المكسورة قبل المثناة من فوق الساكنة مكان « قينة » على العطف على ملحمة بين الناس وفتنة شرقية</w:t>
      </w:r>
      <w:r w:rsidR="00BB75CD">
        <w:rPr>
          <w:rtl/>
        </w:rPr>
        <w:t>،</w:t>
      </w:r>
      <w:r w:rsidRPr="00706B5A">
        <w:rPr>
          <w:rtl/>
        </w:rPr>
        <w:t xml:space="preserve"> فتكون مصبوبية تطأ في الخطام الى ارفضاض العرق لبعير الفتنة كناية أيضا عن شدة الاهتراز في الملحمة واشتداد المسارعة اليها.</w:t>
      </w:r>
    </w:p>
    <w:p w:rsidR="00D620A4" w:rsidRPr="00706B5A" w:rsidRDefault="00D620A4" w:rsidP="00652868">
      <w:pPr>
        <w:pStyle w:val="libNormal"/>
        <w:rPr>
          <w:rtl/>
        </w:rPr>
      </w:pPr>
      <w:r w:rsidRPr="00706B5A">
        <w:rPr>
          <w:rtl/>
        </w:rPr>
        <w:t>أو تكون مصبوبة صفة لفتنة لا متعلقة لما بعدها</w:t>
      </w:r>
      <w:r w:rsidR="00BB75CD">
        <w:rPr>
          <w:rtl/>
        </w:rPr>
        <w:t>،</w:t>
      </w:r>
      <w:r w:rsidRPr="00706B5A">
        <w:rPr>
          <w:rtl/>
        </w:rPr>
        <w:t xml:space="preserve"> ويكون ما بعدها تطأ في 3 خطامها على الفعل المضارع من وطي الشي‌ء برجله يطأه وطيا</w:t>
      </w:r>
      <w:r w:rsidR="00BB75CD">
        <w:rPr>
          <w:rtl/>
        </w:rPr>
        <w:t>،</w:t>
      </w:r>
      <w:r w:rsidRPr="00706B5A">
        <w:rPr>
          <w:rtl/>
        </w:rPr>
        <w:t xml:space="preserve"> ووطى الارض والطريق بأقدامه والوطاءة موضع القدم على مطابقة ما في نهج البلاغة من خطبة لأمير المؤمنين </w:t>
      </w:r>
      <w:r w:rsidR="001F0C57" w:rsidRPr="001F0C57">
        <w:rPr>
          <w:rStyle w:val="libAlaemChar"/>
          <w:rtl/>
        </w:rPr>
        <w:t>عليه‌السلام</w:t>
      </w:r>
      <w:r w:rsidRPr="00706B5A">
        <w:rPr>
          <w:rtl/>
        </w:rPr>
        <w:t xml:space="preserve"> « فتنة تطأ في خطامها وتذهب بأحلام قومها »</w:t>
      </w:r>
      <w:r>
        <w:rPr>
          <w:rtl/>
        </w:rPr>
        <w:t>.</w:t>
      </w:r>
    </w:p>
    <w:p w:rsidR="00D620A4" w:rsidRPr="00706B5A" w:rsidRDefault="00D620A4" w:rsidP="00652868">
      <w:pPr>
        <w:pStyle w:val="libNormal"/>
        <w:rPr>
          <w:rtl/>
        </w:rPr>
      </w:pPr>
      <w:r w:rsidRPr="00706B5A">
        <w:rPr>
          <w:rtl/>
        </w:rPr>
        <w:t>فهذه النسخة أرجح من جهة هذه المطابقة 4</w:t>
      </w:r>
      <w:r w:rsidR="00BB75CD">
        <w:rPr>
          <w:rtl/>
        </w:rPr>
        <w:t>،</w:t>
      </w:r>
      <w:r w:rsidRPr="00706B5A">
        <w:rPr>
          <w:rtl/>
        </w:rPr>
        <w:t xml:space="preserve"> والنسخة الاولى أولى من جهة أنها ألزق بحيزها ومقامها وألصق</w:t>
      </w:r>
      <w:r w:rsidR="00BB75CD">
        <w:rPr>
          <w:rtl/>
        </w:rPr>
        <w:t>،</w:t>
      </w:r>
      <w:r w:rsidRPr="00706B5A">
        <w:rPr>
          <w:rtl/>
        </w:rPr>
        <w:t xml:space="preserve"> فانها أوردت في حيز الاخبار بعمارة كوفان وبناء جسرها من بعد الخراب لا في حيز الانباء عن خراب الكوفة بالملاحم والفتن.</w:t>
      </w:r>
    </w:p>
    <w:p w:rsidR="00D620A4" w:rsidRPr="00706B5A" w:rsidRDefault="00D620A4" w:rsidP="00652868">
      <w:pPr>
        <w:pStyle w:val="libNormal"/>
        <w:rPr>
          <w:rtl/>
        </w:rPr>
      </w:pPr>
      <w:r w:rsidRPr="00706B5A">
        <w:rPr>
          <w:rtl/>
        </w:rPr>
        <w:t>وقوله « لا ينهيها أحد » على رواية « قينة » بالقاف والمثناة من تحت الاشهرية الاكثرية بفتح حرف المضارعة</w:t>
      </w:r>
      <w:r w:rsidR="00BB75CD">
        <w:rPr>
          <w:rtl/>
        </w:rPr>
        <w:t>،</w:t>
      </w:r>
      <w:r w:rsidRPr="00706B5A">
        <w:rPr>
          <w:rtl/>
        </w:rPr>
        <w:t xml:space="preserve"> والهاء قبل الالف المنقلبة عن الياء</w:t>
      </w:r>
      <w:r w:rsidR="00BB75CD">
        <w:rPr>
          <w:rtl/>
        </w:rPr>
        <w:t>،</w:t>
      </w:r>
      <w:r w:rsidRPr="00706B5A">
        <w:rPr>
          <w:rtl/>
        </w:rPr>
        <w:t xml:space="preserve"> من نهاه عن‌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4 / 1434‌</w:t>
      </w:r>
    </w:p>
    <w:p w:rsidR="00D620A4" w:rsidRPr="00706B5A" w:rsidRDefault="00D620A4" w:rsidP="0037382B">
      <w:pPr>
        <w:pStyle w:val="libFootnote0"/>
        <w:rPr>
          <w:rtl/>
          <w:lang w:bidi="fa-IR"/>
        </w:rPr>
      </w:pPr>
      <w:r w:rsidRPr="00706B5A">
        <w:rPr>
          <w:rtl/>
        </w:rPr>
        <w:t>(2) 2</w:t>
      </w:r>
      <w:r w:rsidR="00BB75CD">
        <w:rPr>
          <w:rtl/>
        </w:rPr>
        <w:t xml:space="preserve"> - </w:t>
      </w:r>
      <w:r w:rsidRPr="00706B5A">
        <w:rPr>
          <w:rtl/>
        </w:rPr>
        <w:t>3 كما في المطبوع من الرجال بجامعة مشهد والنجف الاشرف.</w:t>
      </w:r>
    </w:p>
    <w:p w:rsidR="00D620A4" w:rsidRPr="00706B5A" w:rsidRDefault="00D620A4" w:rsidP="0037382B">
      <w:pPr>
        <w:pStyle w:val="libFootnote0"/>
        <w:rPr>
          <w:rtl/>
          <w:lang w:bidi="fa-IR"/>
        </w:rPr>
      </w:pPr>
      <w:r w:rsidRPr="00706B5A">
        <w:rPr>
          <w:rtl/>
        </w:rPr>
        <w:t>(3) 4 في « س » المطالبة.</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وأحدثك يا حذيفة أن ابنك مقتول</w:t>
      </w:r>
      <w:r w:rsidR="00BB75CD">
        <w:rPr>
          <w:rtl/>
        </w:rPr>
        <w:t>،</w:t>
      </w:r>
      <w:r w:rsidRPr="00706B5A">
        <w:rPr>
          <w:rtl/>
        </w:rPr>
        <w:t xml:space="preserve"> فان عليا أمير المؤمنين </w:t>
      </w:r>
      <w:r w:rsidR="001F0C57" w:rsidRPr="001F0C57">
        <w:rPr>
          <w:rStyle w:val="libAlaemChar"/>
          <w:rtl/>
        </w:rPr>
        <w:t>عليه‌السلام</w:t>
      </w:r>
      <w:r w:rsidRPr="00706B5A">
        <w:rPr>
          <w:rtl/>
        </w:rPr>
        <w:t xml:space="preserve"> فمن كان مؤمنا دخل في ولايته</w:t>
      </w:r>
      <w:r>
        <w:rPr>
          <w:rtl/>
        </w:rPr>
        <w:t xml:space="preserve"> فيفتتح على أمر يمشي على مثله</w:t>
      </w:r>
      <w:r w:rsidR="00BB75CD">
        <w:rPr>
          <w:rtl/>
        </w:rPr>
        <w:t>،</w:t>
      </w:r>
      <w:r w:rsidRPr="00706B5A">
        <w:rPr>
          <w:rtl/>
        </w:rPr>
        <w:t xml:space="preserve"> لا يدخل فيها الا مؤمن ولا يخرج منها الا كافر.</w:t>
      </w:r>
    </w:p>
    <w:p w:rsidR="00D620A4" w:rsidRPr="00706B5A" w:rsidRDefault="00D620A4" w:rsidP="0037382B">
      <w:pPr>
        <w:pStyle w:val="libCenterBold1"/>
        <w:rPr>
          <w:rtl/>
        </w:rPr>
      </w:pPr>
      <w:r w:rsidRPr="00706B5A">
        <w:rPr>
          <w:rtl/>
        </w:rPr>
        <w:t>أبو ذر‌</w:t>
      </w:r>
    </w:p>
    <w:p w:rsidR="00BB75CD" w:rsidRDefault="00D620A4" w:rsidP="00652868">
      <w:pPr>
        <w:pStyle w:val="libNormal"/>
        <w:rPr>
          <w:rtl/>
        </w:rPr>
      </w:pPr>
      <w:r w:rsidRPr="00706B5A">
        <w:rPr>
          <w:rtl/>
        </w:rPr>
        <w:t>48</w:t>
      </w:r>
      <w:r w:rsidR="00BB75CD">
        <w:rPr>
          <w:rtl/>
        </w:rPr>
        <w:t xml:space="preserve"> - </w:t>
      </w:r>
      <w:r w:rsidRPr="00706B5A">
        <w:rPr>
          <w:rtl/>
        </w:rPr>
        <w:t>أبو الحسن محمد بن سعد بن مزيد</w:t>
      </w:r>
      <w:r w:rsidR="00BB75CD">
        <w:rPr>
          <w:rtl/>
        </w:rPr>
        <w:t>،</w:t>
      </w:r>
      <w:r w:rsidRPr="00706B5A">
        <w:rPr>
          <w:rtl/>
        </w:rPr>
        <w:t xml:space="preserve"> ومحمد بن أبي عوف</w:t>
      </w:r>
      <w:r w:rsidR="00BB75CD">
        <w:rPr>
          <w:rtl/>
        </w:rPr>
        <w:t>،</w:t>
      </w:r>
      <w:r w:rsidRPr="00706B5A">
        <w:rPr>
          <w:rtl/>
        </w:rPr>
        <w:t xml:space="preserve"> قالا حدثنا محمد بن أحمد بن حماد أبو علي المحمودي المروزي</w:t>
      </w:r>
      <w:r w:rsidR="00BB75CD">
        <w:rPr>
          <w:rtl/>
        </w:rPr>
        <w:t>،</w:t>
      </w:r>
      <w:r w:rsidRPr="00706B5A">
        <w:rPr>
          <w:rtl/>
        </w:rPr>
        <w:t xml:space="preserve"> رفعه</w:t>
      </w:r>
      <w:r w:rsidR="00BB75CD">
        <w:rPr>
          <w:rtl/>
        </w:rPr>
        <w:t>،</w:t>
      </w:r>
      <w:r w:rsidRPr="00706B5A">
        <w:rPr>
          <w:rtl/>
        </w:rPr>
        <w:t xml:space="preserve"> قال</w:t>
      </w:r>
      <w:r w:rsidR="00BB75CD">
        <w:rPr>
          <w:rtl/>
        </w:rPr>
        <w:t>،</w:t>
      </w:r>
      <w:r w:rsidRPr="00706B5A">
        <w:rPr>
          <w:rtl/>
        </w:rPr>
        <w:t xml:space="preserve"> أبو ذر الذي قال رسول الله </w:t>
      </w:r>
      <w:r w:rsidR="001F0C57" w:rsidRPr="001F0C57">
        <w:rPr>
          <w:rStyle w:val="libAlaemChar"/>
          <w:rtl/>
        </w:rPr>
        <w:t>صلى‌الله‌عليه‌وآله</w:t>
      </w:r>
      <w:r w:rsidR="00BB75CD">
        <w:rPr>
          <w:rtl/>
        </w:rPr>
        <w:t>:</w:t>
      </w:r>
      <w:r w:rsidRPr="00706B5A">
        <w:rPr>
          <w:rtl/>
        </w:rPr>
        <w:t xml:space="preserve"> ما أظلت الخضراء ولا أقلت الغبراء على ذي لهجة</w:t>
      </w:r>
      <w:r>
        <w:rPr>
          <w:rFonts w:hint="cs"/>
          <w:rtl/>
        </w:rPr>
        <w:t xml:space="preserve"> </w:t>
      </w:r>
      <w:r w:rsidRPr="00706B5A">
        <w:rPr>
          <w:rtl/>
        </w:rPr>
        <w:t>أصدق من أبي ذر</w:t>
      </w:r>
      <w:r w:rsidR="00BB75CD">
        <w:rPr>
          <w:rtl/>
        </w:rPr>
        <w:t>،</w:t>
      </w:r>
      <w:r w:rsidRPr="00706B5A">
        <w:rPr>
          <w:rtl/>
        </w:rPr>
        <w:t xml:space="preserve"> يعيش وحده ويموت وحد</w:t>
      </w:r>
      <w:r>
        <w:rPr>
          <w:rtl/>
        </w:rPr>
        <w:t>ه ويبعث وحده ويدخل الجنة وحده</w:t>
      </w:r>
      <w:r w:rsidR="00BB75CD">
        <w:rPr>
          <w:rtl/>
        </w:rPr>
        <w:t>،</w:t>
      </w:r>
      <w:r w:rsidRPr="00706B5A">
        <w:rPr>
          <w:rtl/>
        </w:rPr>
        <w:t xml:space="preserve"> وهو الهاتف بفضائل‌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كذا ينهاه عنه نهيا</w:t>
      </w:r>
      <w:r w:rsidR="00BB75CD">
        <w:rPr>
          <w:rtl/>
        </w:rPr>
        <w:t>،</w:t>
      </w:r>
      <w:r w:rsidRPr="00706B5A">
        <w:rPr>
          <w:rtl/>
        </w:rPr>
        <w:t xml:space="preserve"> أي ردعه ومنعه وصرفه وزجره.</w:t>
      </w:r>
    </w:p>
    <w:p w:rsidR="00D620A4" w:rsidRPr="00706B5A" w:rsidRDefault="00D620A4" w:rsidP="00652868">
      <w:pPr>
        <w:pStyle w:val="libNormal"/>
        <w:rPr>
          <w:rtl/>
        </w:rPr>
      </w:pPr>
      <w:r w:rsidRPr="00706B5A">
        <w:rPr>
          <w:rtl/>
        </w:rPr>
        <w:t>وعلى نسخة « فتنة » بالفاء والمثناة من فوق بضم ياء المضارعة وكسر الهاء قبل الياء الساكنة</w:t>
      </w:r>
      <w:r w:rsidR="00BB75CD">
        <w:rPr>
          <w:rtl/>
        </w:rPr>
        <w:t>،</w:t>
      </w:r>
      <w:r w:rsidRPr="00706B5A">
        <w:rPr>
          <w:rtl/>
        </w:rPr>
        <w:t xml:space="preserve"> من الانهاء بمعنى الاعلام والانباء والابلاغ والاخبار</w:t>
      </w:r>
      <w:r w:rsidR="00BB75CD">
        <w:rPr>
          <w:rtl/>
        </w:rPr>
        <w:t>،</w:t>
      </w:r>
      <w:r w:rsidRPr="00706B5A">
        <w:rPr>
          <w:rtl/>
        </w:rPr>
        <w:t xml:space="preserve"> يقال</w:t>
      </w:r>
      <w:r w:rsidR="00BB75CD">
        <w:rPr>
          <w:rtl/>
        </w:rPr>
        <w:t>:</w:t>
      </w:r>
      <w:r w:rsidRPr="00706B5A">
        <w:rPr>
          <w:rtl/>
        </w:rPr>
        <w:t xml:space="preserve"> أنهيت اليه كذا</w:t>
      </w:r>
      <w:r w:rsidR="00BB75CD">
        <w:rPr>
          <w:rtl/>
        </w:rPr>
        <w:t>،</w:t>
      </w:r>
      <w:r w:rsidRPr="00706B5A">
        <w:rPr>
          <w:rtl/>
        </w:rPr>
        <w:t xml:space="preserve"> أي أعلمته وأنبأته به وأبلغت اليه خبره</w:t>
      </w:r>
      <w:r w:rsidR="00BB75CD">
        <w:rPr>
          <w:rtl/>
        </w:rPr>
        <w:t>،</w:t>
      </w:r>
      <w:r w:rsidRPr="00706B5A">
        <w:rPr>
          <w:rtl/>
        </w:rPr>
        <w:t xml:space="preserve"> وعدم انهائها اما لمباغتها</w:t>
      </w:r>
      <w:r w:rsidR="00BB75CD">
        <w:rPr>
          <w:rtl/>
        </w:rPr>
        <w:t>،</w:t>
      </w:r>
      <w:r w:rsidRPr="00706B5A">
        <w:rPr>
          <w:rtl/>
        </w:rPr>
        <w:t xml:space="preserve"> واما لكونها بصعوبة داهيتها خارجة عن الحد ووراء النهاية.</w:t>
      </w:r>
    </w:p>
    <w:p w:rsidR="00D620A4" w:rsidRPr="00706B5A" w:rsidRDefault="00D620A4" w:rsidP="0037382B">
      <w:pPr>
        <w:pStyle w:val="libBold1"/>
        <w:rPr>
          <w:rtl/>
          <w:lang w:bidi="fa-IR"/>
        </w:rPr>
      </w:pPr>
      <w:r w:rsidRPr="00112844">
        <w:rPr>
          <w:rtl/>
        </w:rPr>
        <w:t>قوله رضى الله تعالى عنه</w:t>
      </w:r>
      <w:r w:rsidR="00BB75CD">
        <w:rPr>
          <w:rtl/>
        </w:rPr>
        <w:t>:</w:t>
      </w:r>
      <w:r w:rsidRPr="00112844">
        <w:rPr>
          <w:rtl/>
        </w:rPr>
        <w:t xml:space="preserve"> فيفتتح على أمر يمشى على مثله‌</w:t>
      </w:r>
    </w:p>
    <w:p w:rsidR="00D620A4" w:rsidRPr="00706B5A" w:rsidRDefault="00D620A4" w:rsidP="00652868">
      <w:pPr>
        <w:pStyle w:val="libNormal"/>
        <w:rPr>
          <w:rtl/>
        </w:rPr>
      </w:pPr>
      <w:r w:rsidRPr="00706B5A">
        <w:rPr>
          <w:rtl/>
        </w:rPr>
        <w:t>من الافتتاح والاستمرار</w:t>
      </w:r>
      <w:r w:rsidR="00BB75CD">
        <w:rPr>
          <w:rtl/>
        </w:rPr>
        <w:t>،</w:t>
      </w:r>
      <w:r w:rsidRPr="00706B5A">
        <w:rPr>
          <w:rtl/>
        </w:rPr>
        <w:t xml:space="preserve"> أي برسوخ قدمه في الايمان والاستيقان يفتتح من الولاية على أمر يستمر عليه ويستقيم فيه ويستديم ثباته.</w:t>
      </w:r>
    </w:p>
    <w:p w:rsidR="00D620A4" w:rsidRPr="00706B5A" w:rsidRDefault="00D620A4" w:rsidP="00652868">
      <w:pPr>
        <w:pStyle w:val="libNormal"/>
        <w:rPr>
          <w:rtl/>
        </w:rPr>
      </w:pPr>
      <w:r w:rsidRPr="00706B5A">
        <w:rPr>
          <w:rtl/>
        </w:rPr>
        <w:t>وفي نسخة « فيصبح على أمر يمسى على مثله » من الاصباح على أمر والامساء عليه.</w:t>
      </w:r>
    </w:p>
    <w:p w:rsidR="00D620A4" w:rsidRPr="00706B5A" w:rsidRDefault="00D620A4" w:rsidP="0037382B">
      <w:pPr>
        <w:pStyle w:val="libCenterBold1"/>
        <w:rPr>
          <w:rtl/>
          <w:lang w:bidi="fa-IR"/>
        </w:rPr>
      </w:pPr>
      <w:r w:rsidRPr="00112844">
        <w:rPr>
          <w:rtl/>
        </w:rPr>
        <w:t>في أبى ذر رضى الله تعالى عنه‌</w:t>
      </w:r>
    </w:p>
    <w:p w:rsidR="00D620A4" w:rsidRDefault="00D620A4" w:rsidP="0037382B">
      <w:pPr>
        <w:pStyle w:val="libBold1"/>
        <w:rPr>
          <w:rtl/>
        </w:rPr>
      </w:pPr>
      <w:r w:rsidRPr="00706B5A">
        <w:rPr>
          <w:rtl/>
        </w:rPr>
        <w:t xml:space="preserve">قوله </w:t>
      </w:r>
      <w:r w:rsidR="001F0C57" w:rsidRPr="001F0C57">
        <w:rPr>
          <w:rStyle w:val="libAlaemChar"/>
          <w:rtl/>
        </w:rPr>
        <w:t>عليه‌السلام</w:t>
      </w:r>
      <w:r w:rsidR="00BB75CD">
        <w:rPr>
          <w:rtl/>
        </w:rPr>
        <w:t>:</w:t>
      </w:r>
      <w:r w:rsidRPr="00706B5A">
        <w:rPr>
          <w:rtl/>
        </w:rPr>
        <w:t xml:space="preserve"> يعيش وحده ويبعث وحده ويدخل الجنة وحده </w:t>
      </w:r>
    </w:p>
    <w:p w:rsidR="00D620A4" w:rsidRPr="00706B5A" w:rsidRDefault="00D620A4" w:rsidP="00652868">
      <w:pPr>
        <w:pStyle w:val="libNormal"/>
        <w:rPr>
          <w:rtl/>
        </w:rPr>
      </w:pPr>
      <w:r w:rsidRPr="00706B5A">
        <w:rPr>
          <w:rtl/>
        </w:rPr>
        <w:t>أي بصدق التوكل في المقامات</w:t>
      </w:r>
      <w:r w:rsidR="00BB75CD">
        <w:rPr>
          <w:rtl/>
        </w:rPr>
        <w:t>،</w:t>
      </w:r>
      <w:r w:rsidRPr="00706B5A">
        <w:rPr>
          <w:rtl/>
        </w:rPr>
        <w:t xml:space="preserve"> ونصوح الاخلاص في الحالات</w:t>
      </w:r>
      <w:r w:rsidR="00BB75CD">
        <w:rPr>
          <w:rtl/>
        </w:rPr>
        <w:t>،</w:t>
      </w:r>
      <w:r w:rsidRPr="00706B5A">
        <w:rPr>
          <w:rtl/>
        </w:rPr>
        <w:t xml:space="preserve"> كلها يستغني بالله عمن عداه</w:t>
      </w:r>
      <w:r w:rsidR="00BB75CD">
        <w:rPr>
          <w:rtl/>
        </w:rPr>
        <w:t>،</w:t>
      </w:r>
      <w:r w:rsidRPr="00706B5A">
        <w:rPr>
          <w:rtl/>
        </w:rPr>
        <w:t xml:space="preserve"> وبفضله عن افضال غيره</w:t>
      </w:r>
      <w:r w:rsidR="00BB75CD">
        <w:rPr>
          <w:rtl/>
        </w:rPr>
        <w:t>،</w:t>
      </w:r>
      <w:r w:rsidRPr="00706B5A">
        <w:rPr>
          <w:rtl/>
        </w:rPr>
        <w:t xml:space="preserve"> وبرحمته عن رحمة من سواه</w:t>
      </w:r>
      <w:r w:rsidR="00BB75CD">
        <w:rPr>
          <w:rtl/>
        </w:rPr>
        <w:t>،</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أمير المؤمنين ووصى به رسول الله </w:t>
      </w:r>
      <w:r w:rsidR="001F0C57" w:rsidRPr="001F0C57">
        <w:rPr>
          <w:rStyle w:val="libAlaemChar"/>
          <w:rtl/>
        </w:rPr>
        <w:t>صلى‌الله‌عليه‌وآله</w:t>
      </w:r>
      <w:r>
        <w:rPr>
          <w:rtl/>
        </w:rPr>
        <w:t xml:space="preserve"> واستخلافه إياه</w:t>
      </w:r>
      <w:r w:rsidR="00BB75CD">
        <w:rPr>
          <w:rtl/>
        </w:rPr>
        <w:t>،</w:t>
      </w:r>
      <w:r>
        <w:rPr>
          <w:rtl/>
        </w:rPr>
        <w:t xml:space="preserve"> فنفاه القوم</w:t>
      </w:r>
      <w:r w:rsidRPr="00706B5A">
        <w:rPr>
          <w:rtl/>
        </w:rPr>
        <w:t xml:space="preserve"> عن حرم الله‌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فحيث انه اعتزل عن غير الله فيعيش وحده</w:t>
      </w:r>
      <w:r w:rsidR="00BB75CD">
        <w:rPr>
          <w:rtl/>
        </w:rPr>
        <w:t>،</w:t>
      </w:r>
      <w:r w:rsidRPr="00706B5A">
        <w:rPr>
          <w:rtl/>
        </w:rPr>
        <w:t xml:space="preserve"> ويبعث وحده</w:t>
      </w:r>
      <w:r w:rsidR="00BB75CD">
        <w:rPr>
          <w:rtl/>
        </w:rPr>
        <w:t>،</w:t>
      </w:r>
      <w:r w:rsidRPr="00706B5A">
        <w:rPr>
          <w:rtl/>
        </w:rPr>
        <w:t xml:space="preserve"> ويدخل الجنة وحده.</w:t>
      </w:r>
    </w:p>
    <w:p w:rsidR="00D620A4" w:rsidRPr="00706B5A" w:rsidRDefault="00D620A4" w:rsidP="0037382B">
      <w:pPr>
        <w:pStyle w:val="libBold1"/>
        <w:rPr>
          <w:rtl/>
          <w:lang w:bidi="fa-IR"/>
        </w:rPr>
      </w:pPr>
      <w:r w:rsidRPr="00112844">
        <w:rPr>
          <w:rtl/>
        </w:rPr>
        <w:t xml:space="preserve">قوله </w:t>
      </w:r>
      <w:r w:rsidR="001F0C57" w:rsidRPr="001F0C57">
        <w:rPr>
          <w:rStyle w:val="libAlaemChar"/>
          <w:rtl/>
        </w:rPr>
        <w:t>عليه‌السلام</w:t>
      </w:r>
      <w:r w:rsidR="00BB75CD">
        <w:rPr>
          <w:rtl/>
        </w:rPr>
        <w:t>:</w:t>
      </w:r>
      <w:r w:rsidRPr="00112844">
        <w:rPr>
          <w:rtl/>
        </w:rPr>
        <w:t xml:space="preserve"> ووصاية رسول الله </w:t>
      </w:r>
      <w:r w:rsidR="001F0C57" w:rsidRPr="001F0C57">
        <w:rPr>
          <w:rStyle w:val="libAlaemChar"/>
          <w:rtl/>
        </w:rPr>
        <w:t>صلى‌الله‌عليه‌وآله</w:t>
      </w:r>
      <w:r w:rsidRPr="00706B5A">
        <w:rPr>
          <w:rtl/>
          <w:lang w:bidi="fa-IR"/>
        </w:rPr>
        <w:t>‌</w:t>
      </w:r>
    </w:p>
    <w:p w:rsidR="00D620A4" w:rsidRPr="00706B5A" w:rsidRDefault="00D620A4" w:rsidP="00652868">
      <w:pPr>
        <w:pStyle w:val="libNormal"/>
        <w:rPr>
          <w:rtl/>
        </w:rPr>
      </w:pPr>
      <w:r w:rsidRPr="00706B5A">
        <w:rPr>
          <w:rtl/>
        </w:rPr>
        <w:t>عطف على فضائل</w:t>
      </w:r>
      <w:r w:rsidR="00BB75CD">
        <w:rPr>
          <w:rtl/>
        </w:rPr>
        <w:t>،</w:t>
      </w:r>
      <w:r w:rsidRPr="00706B5A">
        <w:rPr>
          <w:rtl/>
        </w:rPr>
        <w:t xml:space="preserve"> ثم استخلافه اياه معطوف عليها.</w:t>
      </w:r>
    </w:p>
    <w:p w:rsidR="00D620A4" w:rsidRPr="00706B5A" w:rsidRDefault="00D620A4" w:rsidP="00652868">
      <w:pPr>
        <w:pStyle w:val="libNormal"/>
        <w:rPr>
          <w:rtl/>
        </w:rPr>
      </w:pPr>
      <w:r w:rsidRPr="00706B5A">
        <w:rPr>
          <w:rtl/>
        </w:rPr>
        <w:t>وربما كان في بعض النسخ « ووصي رسول الله » على عطف البيان لأمير المؤمنين</w:t>
      </w:r>
      <w:r w:rsidR="00BB75CD">
        <w:rPr>
          <w:rtl/>
        </w:rPr>
        <w:t>،</w:t>
      </w:r>
      <w:r w:rsidRPr="00706B5A">
        <w:rPr>
          <w:rtl/>
        </w:rPr>
        <w:t xml:space="preserve"> ثم عطف استخلافه اياه على فضائل</w:t>
      </w:r>
      <w:r w:rsidR="00BB75CD">
        <w:rPr>
          <w:rtl/>
        </w:rPr>
        <w:t>،</w:t>
      </w:r>
      <w:r w:rsidRPr="00706B5A">
        <w:rPr>
          <w:rtl/>
        </w:rPr>
        <w:t xml:space="preserve"> أي هو الهاتف بفضائله </w:t>
      </w:r>
      <w:r w:rsidR="001F0C57" w:rsidRPr="001F0C57">
        <w:rPr>
          <w:rStyle w:val="libAlaemChar"/>
          <w:rtl/>
        </w:rPr>
        <w:t>عليه‌السلام</w:t>
      </w:r>
      <w:r w:rsidRPr="00706B5A">
        <w:rPr>
          <w:rtl/>
        </w:rPr>
        <w:t xml:space="preserve"> وباستخلاف رسول الله </w:t>
      </w:r>
      <w:r w:rsidR="001F0C57" w:rsidRPr="001F0C57">
        <w:rPr>
          <w:rStyle w:val="libAlaemChar"/>
          <w:rtl/>
        </w:rPr>
        <w:t>صلى‌الله‌عليه‌وآله</w:t>
      </w:r>
      <w:r w:rsidRPr="00706B5A">
        <w:rPr>
          <w:rtl/>
        </w:rPr>
        <w:t xml:space="preserve"> اياه.</w:t>
      </w:r>
    </w:p>
    <w:p w:rsidR="00D620A4" w:rsidRPr="00112844" w:rsidRDefault="00D620A4" w:rsidP="0037382B">
      <w:pPr>
        <w:pStyle w:val="libBold1"/>
        <w:rPr>
          <w:rtl/>
        </w:rPr>
      </w:pPr>
      <w:r w:rsidRPr="00112844">
        <w:rPr>
          <w:rtl/>
        </w:rPr>
        <w:t xml:space="preserve">قوله </w:t>
      </w:r>
      <w:r w:rsidR="001F0C57" w:rsidRPr="001F0C57">
        <w:rPr>
          <w:rStyle w:val="libAlaemChar"/>
          <w:rtl/>
        </w:rPr>
        <w:t>عليه‌السلام</w:t>
      </w:r>
      <w:r w:rsidR="00BB75CD">
        <w:rPr>
          <w:rtl/>
        </w:rPr>
        <w:t>:</w:t>
      </w:r>
      <w:r w:rsidRPr="00112844">
        <w:rPr>
          <w:rtl/>
        </w:rPr>
        <w:t xml:space="preserve"> فنفاه القوم‌</w:t>
      </w:r>
    </w:p>
    <w:p w:rsidR="00D620A4" w:rsidRPr="00706B5A" w:rsidRDefault="00D620A4" w:rsidP="00652868">
      <w:pPr>
        <w:pStyle w:val="libNormal"/>
        <w:rPr>
          <w:rtl/>
        </w:rPr>
      </w:pPr>
      <w:r w:rsidRPr="00706B5A">
        <w:rPr>
          <w:rtl/>
        </w:rPr>
        <w:t>وفي نسخ عديدة « فنفوه » من باب أكلوني البراغيث</w:t>
      </w:r>
      <w:r w:rsidR="00BB75CD">
        <w:rPr>
          <w:rtl/>
        </w:rPr>
        <w:t>،</w:t>
      </w:r>
      <w:r w:rsidRPr="00706B5A">
        <w:rPr>
          <w:rtl/>
        </w:rPr>
        <w:t xml:space="preserve"> وقد ورد في التنزيل الكريم مثله متكررا</w:t>
      </w:r>
      <w:r w:rsidR="00BB75CD">
        <w:rPr>
          <w:rtl/>
        </w:rPr>
        <w:t>،</w:t>
      </w:r>
      <w:r w:rsidRPr="00706B5A">
        <w:rPr>
          <w:rtl/>
        </w:rPr>
        <w:t xml:space="preserve"> ولقد تواتر أخبار النبي </w:t>
      </w:r>
      <w:r w:rsidR="001F0C57" w:rsidRPr="001F0C57">
        <w:rPr>
          <w:rStyle w:val="libAlaemChar"/>
          <w:rtl/>
        </w:rPr>
        <w:t>صلى‌الله‌عليه‌وآله</w:t>
      </w:r>
      <w:r w:rsidRPr="00706B5A">
        <w:rPr>
          <w:rtl/>
        </w:rPr>
        <w:t xml:space="preserve"> أبا ذر بنفي القوم اياه من المدينة الى ربذة عند الفرق كلهم من طرق شتى منها حديث لقابقا على التشديد من المضاعف</w:t>
      </w:r>
      <w:r w:rsidR="00BB75CD">
        <w:rPr>
          <w:rtl/>
        </w:rPr>
        <w:t>،</w:t>
      </w:r>
      <w:r w:rsidRPr="00706B5A">
        <w:rPr>
          <w:rtl/>
        </w:rPr>
        <w:t xml:space="preserve"> ويروى لقابقا بوزن عصا على التخفيف من الناقص اليائي</w:t>
      </w:r>
      <w:r w:rsidR="00BB75CD">
        <w:rPr>
          <w:rtl/>
        </w:rPr>
        <w:t>،</w:t>
      </w:r>
      <w:r w:rsidRPr="00706B5A">
        <w:rPr>
          <w:rtl/>
        </w:rPr>
        <w:t xml:space="preserve"> والعامة رووه في صحاحهم وأصولهم جميعا وشرحه علماؤهم عن آخرهم.</w:t>
      </w:r>
    </w:p>
    <w:p w:rsidR="00D620A4" w:rsidRPr="00706B5A" w:rsidRDefault="00D620A4" w:rsidP="00652868">
      <w:pPr>
        <w:pStyle w:val="libNormal"/>
        <w:rPr>
          <w:rtl/>
        </w:rPr>
      </w:pPr>
      <w:r w:rsidRPr="00706B5A">
        <w:rPr>
          <w:rtl/>
        </w:rPr>
        <w:t>قال علامة زمخشرهم في فائقه وكشافه</w:t>
      </w:r>
      <w:r w:rsidR="00BB75CD">
        <w:rPr>
          <w:rtl/>
        </w:rPr>
        <w:t>:</w:t>
      </w:r>
      <w:r w:rsidRPr="00706B5A">
        <w:rPr>
          <w:rtl/>
        </w:rPr>
        <w:t xml:space="preserve"> قال </w:t>
      </w:r>
      <w:r w:rsidR="001F0C57" w:rsidRPr="001F0C57">
        <w:rPr>
          <w:rStyle w:val="libAlaemChar"/>
          <w:rtl/>
        </w:rPr>
        <w:t>صلى‌الله‌عليه‌وآله</w:t>
      </w:r>
      <w:r w:rsidRPr="00706B5A">
        <w:rPr>
          <w:rtl/>
        </w:rPr>
        <w:t xml:space="preserve"> لأبي ذر</w:t>
      </w:r>
      <w:r w:rsidR="00BB75CD">
        <w:rPr>
          <w:rtl/>
        </w:rPr>
        <w:t>:</w:t>
      </w:r>
      <w:r w:rsidRPr="00706B5A">
        <w:rPr>
          <w:rtl/>
        </w:rPr>
        <w:t xml:space="preserve"> ما لي أراك لقابقا</w:t>
      </w:r>
      <w:r>
        <w:rPr>
          <w:rtl/>
        </w:rPr>
        <w:t>؟</w:t>
      </w:r>
      <w:r>
        <w:rPr>
          <w:rFonts w:hint="cs"/>
          <w:rtl/>
        </w:rPr>
        <w:t xml:space="preserve"> </w:t>
      </w:r>
      <w:r w:rsidRPr="00706B5A">
        <w:rPr>
          <w:rtl/>
        </w:rPr>
        <w:t>كيف بك اذا أخرجوك من المدينة</w:t>
      </w:r>
      <w:r>
        <w:rPr>
          <w:rtl/>
        </w:rPr>
        <w:t>؟</w:t>
      </w:r>
      <w:r w:rsidRPr="00706B5A">
        <w:rPr>
          <w:rtl/>
        </w:rPr>
        <w:t xml:space="preserve"> وروي</w:t>
      </w:r>
      <w:r w:rsidR="00BB75CD">
        <w:rPr>
          <w:rtl/>
        </w:rPr>
        <w:t>:</w:t>
      </w:r>
      <w:r w:rsidRPr="00706B5A">
        <w:rPr>
          <w:rtl/>
        </w:rPr>
        <w:t xml:space="preserve"> لقى بقى يقال</w:t>
      </w:r>
      <w:r w:rsidR="00BB75CD">
        <w:rPr>
          <w:rtl/>
        </w:rPr>
        <w:t>:</w:t>
      </w:r>
      <w:r w:rsidRPr="00706B5A">
        <w:rPr>
          <w:rtl/>
        </w:rPr>
        <w:t xml:space="preserve"> رجل لق بق ولقلاق </w:t>
      </w:r>
      <w:r w:rsidRPr="0037382B">
        <w:rPr>
          <w:rStyle w:val="libFootnotenumChar"/>
          <w:rtl/>
        </w:rPr>
        <w:t>(1)</w:t>
      </w:r>
      <w:r w:rsidRPr="00706B5A">
        <w:rPr>
          <w:rtl/>
        </w:rPr>
        <w:t xml:space="preserve"> بقباق كثير الكلام مسهب فيه</w:t>
      </w:r>
      <w:r w:rsidR="00BB75CD">
        <w:rPr>
          <w:rtl/>
        </w:rPr>
        <w:t>،</w:t>
      </w:r>
      <w:r w:rsidRPr="00706B5A">
        <w:rPr>
          <w:rtl/>
        </w:rPr>
        <w:t xml:space="preserve"> وكان في أبي ذر شدة على الامراء واغلاظ لهم وكان عثمان يبلغ </w:t>
      </w:r>
      <w:r w:rsidRPr="0037382B">
        <w:rPr>
          <w:rStyle w:val="libFootnotenumChar"/>
          <w:rtl/>
        </w:rPr>
        <w:t>(2)</w:t>
      </w:r>
      <w:r w:rsidRPr="00706B5A">
        <w:rPr>
          <w:rtl/>
        </w:rPr>
        <w:t xml:space="preserve"> عنه الى أن استأذنه في الخروج الى الربذة فأخرجه.</w:t>
      </w:r>
    </w:p>
    <w:p w:rsidR="00D620A4" w:rsidRPr="00706B5A" w:rsidRDefault="00D620A4" w:rsidP="00652868">
      <w:pPr>
        <w:pStyle w:val="libNormal"/>
        <w:rPr>
          <w:rtl/>
        </w:rPr>
      </w:pPr>
      <w:r w:rsidRPr="00706B5A">
        <w:rPr>
          <w:rtl/>
        </w:rPr>
        <w:t>لقى</w:t>
      </w:r>
      <w:r w:rsidR="00BB75CD">
        <w:rPr>
          <w:rtl/>
        </w:rPr>
        <w:t>:</w:t>
      </w:r>
      <w:r w:rsidRPr="00706B5A">
        <w:rPr>
          <w:rtl/>
        </w:rPr>
        <w:t xml:space="preserve"> منبوذا وبقى</w:t>
      </w:r>
      <w:r w:rsidR="00BB75CD">
        <w:rPr>
          <w:rtl/>
        </w:rPr>
        <w:t>:</w:t>
      </w:r>
      <w:r w:rsidRPr="00706B5A">
        <w:rPr>
          <w:rtl/>
        </w:rPr>
        <w:t xml:space="preserve"> اتباع. وعن ابن الاعرابي قلت لأبي المكارم</w:t>
      </w:r>
      <w:r w:rsidR="00BB75CD">
        <w:rPr>
          <w:rtl/>
        </w:rPr>
        <w:t>:</w:t>
      </w:r>
      <w:r w:rsidRPr="00706B5A">
        <w:rPr>
          <w:rtl/>
        </w:rPr>
        <w:t xml:space="preserve"> ما قولكم جائع نائع </w:t>
      </w:r>
      <w:r w:rsidRPr="0037382B">
        <w:rPr>
          <w:rStyle w:val="libFootnotenumChar"/>
          <w:rtl/>
        </w:rPr>
        <w:t>(3)</w:t>
      </w:r>
      <w:r>
        <w:rPr>
          <w:rtl/>
        </w:rPr>
        <w:t>؟</w:t>
      </w:r>
      <w:r w:rsidRPr="00706B5A">
        <w:rPr>
          <w:rtl/>
        </w:rPr>
        <w:t xml:space="preserve"> قال</w:t>
      </w:r>
      <w:r w:rsidR="00BB75CD">
        <w:rPr>
          <w:rtl/>
        </w:rPr>
        <w:t>:</w:t>
      </w:r>
      <w:r w:rsidRPr="00706B5A">
        <w:rPr>
          <w:rtl/>
        </w:rPr>
        <w:t xml:space="preserve"> انما هو شي‌ء نبذ به كلامنا</w:t>
      </w:r>
      <w:r w:rsidR="00BB75CD">
        <w:rPr>
          <w:rtl/>
        </w:rPr>
        <w:t>،</w:t>
      </w:r>
      <w:r w:rsidRPr="00706B5A">
        <w:rPr>
          <w:rtl/>
        </w:rPr>
        <w:t xml:space="preserve"> ويجوز أن يراد مبقى حيث ألقيت ونبذت لا يلتفت إليك بعد. وقوله</w:t>
      </w:r>
      <w:r w:rsidR="00BB75CD">
        <w:rPr>
          <w:rtl/>
        </w:rPr>
        <w:t>:</w:t>
      </w:r>
      <w:r w:rsidRPr="00706B5A">
        <w:rPr>
          <w:rtl/>
        </w:rPr>
        <w:t xml:space="preserve"> أراك</w:t>
      </w:r>
      <w:r w:rsidR="00BB75CD">
        <w:rPr>
          <w:rtl/>
        </w:rPr>
        <w:t>،</w:t>
      </w:r>
      <w:r w:rsidRPr="00706B5A">
        <w:rPr>
          <w:rtl/>
        </w:rPr>
        <w:t xml:space="preserve"> حكاية حال مترقبة</w:t>
      </w:r>
      <w:r w:rsidR="00BB75CD">
        <w:rPr>
          <w:rtl/>
        </w:rPr>
        <w:t>،</w:t>
      </w:r>
      <w:r w:rsidRPr="00706B5A">
        <w:rPr>
          <w:rtl/>
        </w:rPr>
        <w:t xml:space="preserve"> كأنه استحضرها‌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 ن » ولقاق بقباق.</w:t>
      </w:r>
    </w:p>
    <w:p w:rsidR="00D620A4" w:rsidRPr="00706B5A" w:rsidRDefault="00D620A4" w:rsidP="0037382B">
      <w:pPr>
        <w:pStyle w:val="libFootnote0"/>
        <w:rPr>
          <w:rtl/>
          <w:lang w:bidi="fa-IR"/>
        </w:rPr>
      </w:pPr>
      <w:r w:rsidRPr="00706B5A">
        <w:rPr>
          <w:rtl/>
        </w:rPr>
        <w:t>(2) وفي « ن » بلغ عنه.</w:t>
      </w:r>
    </w:p>
    <w:p w:rsidR="00D620A4" w:rsidRPr="00706B5A" w:rsidRDefault="00D620A4" w:rsidP="0037382B">
      <w:pPr>
        <w:pStyle w:val="libFootnote0"/>
        <w:rPr>
          <w:rtl/>
          <w:lang w:bidi="fa-IR"/>
        </w:rPr>
      </w:pPr>
      <w:r w:rsidRPr="00706B5A">
        <w:rPr>
          <w:rtl/>
        </w:rPr>
        <w:t>(3) وفي « ن » تابع.</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وحرم رسوله بعد حملهم</w:t>
      </w:r>
      <w:r>
        <w:rPr>
          <w:rtl/>
        </w:rPr>
        <w:t xml:space="preserve"> إياه من الشام على قتب بلا وطاء</w:t>
      </w:r>
      <w:r w:rsidRPr="00706B5A">
        <w:rPr>
          <w:rtl/>
        </w:rPr>
        <w:t xml:space="preserve"> وهو يصيح فيهم قد خاب‌</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فهو يخبر عنها يعنى انه يستعمل فيما يستقبل من الزمان من تغلظ عليه وتكثر القول فيه.</w:t>
      </w:r>
    </w:p>
    <w:p w:rsidR="00D620A4" w:rsidRPr="00706B5A" w:rsidRDefault="00D620A4" w:rsidP="00652868">
      <w:pPr>
        <w:pStyle w:val="libNormal"/>
        <w:rPr>
          <w:rtl/>
        </w:rPr>
      </w:pPr>
      <w:r w:rsidRPr="00706B5A">
        <w:rPr>
          <w:rtl/>
        </w:rPr>
        <w:t>ونحوه ما يروى عن أبي ذر قال</w:t>
      </w:r>
      <w:r w:rsidR="00BB75CD">
        <w:rPr>
          <w:rtl/>
        </w:rPr>
        <w:t>:</w:t>
      </w:r>
      <w:r w:rsidRPr="00706B5A">
        <w:rPr>
          <w:rtl/>
        </w:rPr>
        <w:t xml:space="preserve"> أتاني نبي الله وأنا نائم في مسجد المدينة فضربني برجله</w:t>
      </w:r>
      <w:r w:rsidR="00BB75CD">
        <w:rPr>
          <w:rtl/>
        </w:rPr>
        <w:t>،</w:t>
      </w:r>
      <w:r w:rsidRPr="00706B5A">
        <w:rPr>
          <w:rtl/>
        </w:rPr>
        <w:t xml:space="preserve"> وقال</w:t>
      </w:r>
      <w:r w:rsidR="00BB75CD">
        <w:rPr>
          <w:rtl/>
        </w:rPr>
        <w:t>:</w:t>
      </w:r>
      <w:r w:rsidRPr="00706B5A">
        <w:rPr>
          <w:rtl/>
        </w:rPr>
        <w:t xml:space="preserve"> ألا أراك نائما فيه قلت</w:t>
      </w:r>
      <w:r w:rsidR="00BB75CD">
        <w:rPr>
          <w:rtl/>
        </w:rPr>
        <w:t>:</w:t>
      </w:r>
      <w:r w:rsidRPr="00706B5A">
        <w:rPr>
          <w:rtl/>
        </w:rPr>
        <w:t xml:space="preserve"> يا نبي الله غلبتني عيني</w:t>
      </w:r>
      <w:r w:rsidR="00BB75CD">
        <w:rPr>
          <w:rtl/>
        </w:rPr>
        <w:t>،</w:t>
      </w:r>
      <w:r w:rsidRPr="00706B5A">
        <w:rPr>
          <w:rtl/>
        </w:rPr>
        <w:t xml:space="preserve"> فقال</w:t>
      </w:r>
      <w:r w:rsidR="00BB75CD">
        <w:rPr>
          <w:rtl/>
        </w:rPr>
        <w:t>:</w:t>
      </w:r>
      <w:r w:rsidRPr="00706B5A">
        <w:rPr>
          <w:rtl/>
        </w:rPr>
        <w:t xml:space="preserve"> كيف تصنع اذا أخرجت منه</w:t>
      </w:r>
      <w:r>
        <w:rPr>
          <w:rtl/>
        </w:rPr>
        <w:t>؟</w:t>
      </w:r>
      <w:r w:rsidRPr="00706B5A">
        <w:rPr>
          <w:rtl/>
        </w:rPr>
        <w:t xml:space="preserve"> قلت</w:t>
      </w:r>
      <w:r w:rsidR="00BB75CD">
        <w:rPr>
          <w:rtl/>
        </w:rPr>
        <w:t>:</w:t>
      </w:r>
      <w:r w:rsidRPr="00706B5A">
        <w:rPr>
          <w:rtl/>
        </w:rPr>
        <w:t xml:space="preserve"> ما أصنع يا نبي الله أضرب بسيفي</w:t>
      </w:r>
      <w:r>
        <w:rPr>
          <w:rtl/>
        </w:rPr>
        <w:t>؟</w:t>
      </w:r>
      <w:r w:rsidRPr="00706B5A">
        <w:rPr>
          <w:rtl/>
        </w:rPr>
        <w:t xml:space="preserve"> فقال</w:t>
      </w:r>
      <w:r w:rsidR="00BB75CD">
        <w:rPr>
          <w:rtl/>
        </w:rPr>
        <w:t>:</w:t>
      </w:r>
      <w:r w:rsidRPr="00706B5A">
        <w:rPr>
          <w:rtl/>
        </w:rPr>
        <w:t xml:space="preserve"> ألا أدلك على ما هو خير لك من قولك وأقرب رشدا تسمع وتطيع</w:t>
      </w:r>
      <w:r w:rsidR="00BB75CD">
        <w:rPr>
          <w:rtl/>
        </w:rPr>
        <w:t>،</w:t>
      </w:r>
      <w:r w:rsidRPr="00706B5A">
        <w:rPr>
          <w:rtl/>
        </w:rPr>
        <w:t xml:space="preserve"> وتنساق لهم حيث ساقوك </w:t>
      </w:r>
      <w:r w:rsidRPr="0037382B">
        <w:rPr>
          <w:rStyle w:val="libFootnotenumChar"/>
          <w:rtl/>
        </w:rPr>
        <w:t>(1)</w:t>
      </w:r>
      <w:r w:rsidRPr="00706B5A">
        <w:rPr>
          <w:rtl/>
        </w:rPr>
        <w:t xml:space="preserve"> انتهى كلام الفائق بألفاظه.</w:t>
      </w:r>
    </w:p>
    <w:p w:rsidR="00D620A4" w:rsidRPr="00706B5A" w:rsidRDefault="00D620A4" w:rsidP="00652868">
      <w:pPr>
        <w:pStyle w:val="libNormal"/>
        <w:rPr>
          <w:rtl/>
        </w:rPr>
      </w:pPr>
      <w:r w:rsidRPr="00706B5A">
        <w:rPr>
          <w:rtl/>
        </w:rPr>
        <w:t xml:space="preserve">وكذلك قال ابن الاثير في نهايته وجامع أصوله </w:t>
      </w:r>
      <w:r w:rsidRPr="0037382B">
        <w:rPr>
          <w:rStyle w:val="libFootnotenumChar"/>
          <w:rtl/>
        </w:rPr>
        <w:t>(2)</w:t>
      </w:r>
      <w:r>
        <w:rPr>
          <w:rtl/>
        </w:rPr>
        <w:t>.</w:t>
      </w:r>
    </w:p>
    <w:p w:rsidR="00D620A4" w:rsidRPr="00706B5A" w:rsidRDefault="00D620A4" w:rsidP="00A05F07">
      <w:pPr>
        <w:pStyle w:val="Heading2"/>
        <w:rPr>
          <w:rtl/>
          <w:lang w:bidi="fa-IR"/>
        </w:rPr>
      </w:pPr>
      <w:bookmarkStart w:id="6" w:name="_Toc404160142"/>
      <w:r w:rsidRPr="00CB7701">
        <w:rPr>
          <w:rtl/>
        </w:rPr>
        <w:t xml:space="preserve">قوله </w:t>
      </w:r>
      <w:r w:rsidR="001F0C57" w:rsidRPr="00A05F07">
        <w:rPr>
          <w:rStyle w:val="libAlaemHeading2Char"/>
          <w:rtl/>
        </w:rPr>
        <w:t>عليه‌السلام</w:t>
      </w:r>
      <w:r w:rsidR="00BB75CD">
        <w:rPr>
          <w:rtl/>
        </w:rPr>
        <w:t>:</w:t>
      </w:r>
      <w:r w:rsidRPr="00CB7701">
        <w:rPr>
          <w:rtl/>
        </w:rPr>
        <w:t xml:space="preserve"> بعد حملهم اياه من الشام على قتب بلا وطاء‌</w:t>
      </w:r>
      <w:bookmarkEnd w:id="6"/>
    </w:p>
    <w:p w:rsidR="00D620A4" w:rsidRPr="00706B5A" w:rsidRDefault="00D620A4" w:rsidP="00652868">
      <w:pPr>
        <w:pStyle w:val="libNormal"/>
        <w:rPr>
          <w:rtl/>
        </w:rPr>
      </w:pPr>
      <w:r w:rsidRPr="00706B5A">
        <w:rPr>
          <w:rtl/>
        </w:rPr>
        <w:t>كتب الأحاديث والاخبار جميعا متطابقة على نقل ذلك من طرق غير محصورة</w:t>
      </w:r>
      <w:r w:rsidR="00BB75CD">
        <w:rPr>
          <w:rtl/>
        </w:rPr>
        <w:t>،</w:t>
      </w:r>
      <w:r w:rsidRPr="00706B5A">
        <w:rPr>
          <w:rtl/>
        </w:rPr>
        <w:t xml:space="preserve"> ولنورد أوثق الروايات وأخصرها.</w:t>
      </w:r>
    </w:p>
    <w:p w:rsidR="00D620A4" w:rsidRPr="00706B5A" w:rsidRDefault="00D620A4" w:rsidP="00652868">
      <w:pPr>
        <w:pStyle w:val="libNormal"/>
        <w:rPr>
          <w:rtl/>
        </w:rPr>
      </w:pPr>
      <w:r w:rsidRPr="00706B5A">
        <w:rPr>
          <w:rtl/>
        </w:rPr>
        <w:t>قال الشيخ الجليل الثقة الثبت المأمون الحديث عند العامة والخاصة علي بن الحسين المسعودي أبو الحسن الهذلي (</w:t>
      </w:r>
      <w:r>
        <w:rPr>
          <w:rFonts w:hint="cs"/>
          <w:rtl/>
        </w:rPr>
        <w:t xml:space="preserve"> رحمه الله</w:t>
      </w:r>
      <w:r w:rsidRPr="000016CF">
        <w:rPr>
          <w:rtl/>
        </w:rPr>
        <w:t xml:space="preserve"> تعالى</w:t>
      </w:r>
      <w:r w:rsidRPr="00706B5A">
        <w:rPr>
          <w:rtl/>
        </w:rPr>
        <w:t xml:space="preserve"> ) في كتابه مروج الذهب</w:t>
      </w:r>
      <w:r w:rsidR="00BB75CD">
        <w:rPr>
          <w:rtl/>
        </w:rPr>
        <w:t>:</w:t>
      </w:r>
      <w:r>
        <w:rPr>
          <w:rFonts w:hint="cs"/>
          <w:rtl/>
        </w:rPr>
        <w:t xml:space="preserve"> </w:t>
      </w:r>
      <w:r w:rsidRPr="00706B5A">
        <w:rPr>
          <w:rtl/>
        </w:rPr>
        <w:t>ومن ذلك فعله</w:t>
      </w:r>
      <w:r w:rsidR="00BB75CD">
        <w:rPr>
          <w:rtl/>
        </w:rPr>
        <w:t xml:space="preserve"> - </w:t>
      </w:r>
      <w:r w:rsidRPr="00706B5A">
        <w:rPr>
          <w:rtl/>
        </w:rPr>
        <w:t>يعني عثمان</w:t>
      </w:r>
      <w:r w:rsidR="00BB75CD">
        <w:rPr>
          <w:rtl/>
        </w:rPr>
        <w:t xml:space="preserve"> - </w:t>
      </w:r>
      <w:r w:rsidRPr="00706B5A">
        <w:rPr>
          <w:rtl/>
        </w:rPr>
        <w:t>بأبي ذر وهو أنه حضر مجلسه ذات يوم فقال له عثمان</w:t>
      </w:r>
      <w:r w:rsidR="00BB75CD">
        <w:rPr>
          <w:rtl/>
        </w:rPr>
        <w:t>:</w:t>
      </w:r>
      <w:r>
        <w:rPr>
          <w:rFonts w:hint="cs"/>
          <w:rtl/>
        </w:rPr>
        <w:t xml:space="preserve"> </w:t>
      </w:r>
      <w:r>
        <w:rPr>
          <w:rtl/>
        </w:rPr>
        <w:t>أ</w:t>
      </w:r>
      <w:r w:rsidRPr="00706B5A">
        <w:rPr>
          <w:rtl/>
        </w:rPr>
        <w:t xml:space="preserve">رأيتم من زكى </w:t>
      </w:r>
      <w:r w:rsidRPr="0037382B">
        <w:rPr>
          <w:rStyle w:val="libFootnotenumChar"/>
          <w:rtl/>
        </w:rPr>
        <w:t>(3)</w:t>
      </w:r>
      <w:r w:rsidRPr="00706B5A">
        <w:rPr>
          <w:rtl/>
        </w:rPr>
        <w:t xml:space="preserve"> ماله هل فيه حق لغيره</w:t>
      </w:r>
      <w:r>
        <w:rPr>
          <w:rtl/>
        </w:rPr>
        <w:t>؟</w:t>
      </w:r>
      <w:r w:rsidRPr="00706B5A">
        <w:rPr>
          <w:rtl/>
        </w:rPr>
        <w:t xml:space="preserve"> قال كعب</w:t>
      </w:r>
      <w:r w:rsidR="00BB75CD">
        <w:rPr>
          <w:rtl/>
        </w:rPr>
        <w:t>:</w:t>
      </w:r>
      <w:r w:rsidRPr="00706B5A">
        <w:rPr>
          <w:rtl/>
        </w:rPr>
        <w:t xml:space="preserve"> لا يا أمير المؤمنين</w:t>
      </w:r>
      <w:r>
        <w:rPr>
          <w:rtl/>
        </w:rPr>
        <w:t>!</w:t>
      </w:r>
      <w:r w:rsidRPr="00706B5A">
        <w:rPr>
          <w:rtl/>
        </w:rPr>
        <w:t xml:space="preserve"> فدفع أبو ذر في صدر كعب</w:t>
      </w:r>
      <w:r w:rsidR="00BB75CD">
        <w:rPr>
          <w:rtl/>
        </w:rPr>
        <w:t>،</w:t>
      </w:r>
      <w:r w:rsidRPr="00706B5A">
        <w:rPr>
          <w:rtl/>
        </w:rPr>
        <w:t xml:space="preserve"> وقال</w:t>
      </w:r>
      <w:r w:rsidR="00BB75CD">
        <w:rPr>
          <w:rtl/>
        </w:rPr>
        <w:t>:</w:t>
      </w:r>
      <w:r w:rsidRPr="00706B5A">
        <w:rPr>
          <w:rtl/>
        </w:rPr>
        <w:t xml:space="preserve"> كذبت يا بن اليهوديين ثم تلى </w:t>
      </w:r>
      <w:r w:rsidRPr="001F0C57">
        <w:rPr>
          <w:rStyle w:val="libAlaemChar"/>
          <w:rtl/>
        </w:rPr>
        <w:t>(</w:t>
      </w:r>
      <w:r w:rsidRPr="0037382B">
        <w:rPr>
          <w:rStyle w:val="libAieChar"/>
          <w:rtl/>
        </w:rPr>
        <w:t xml:space="preserve"> لَيْسَ الْبِرَّ أَنْ تُوَلُّوا وُجُوهَكُمْ قِبَلَ الْمَشْرِقِ وَالْمَغْرِبِ </w:t>
      </w:r>
      <w:r w:rsidRPr="001F0C57">
        <w:rPr>
          <w:rStyle w:val="libAlaemChar"/>
          <w:rtl/>
        </w:rPr>
        <w:t>)</w:t>
      </w:r>
      <w:r w:rsidRPr="00706B5A">
        <w:rPr>
          <w:rtl/>
        </w:rPr>
        <w:t xml:space="preserve"> </w:t>
      </w:r>
      <w:r w:rsidRPr="0037382B">
        <w:rPr>
          <w:rStyle w:val="libFootnotenumChar"/>
          <w:rtl/>
        </w:rPr>
        <w:t>(4)</w:t>
      </w:r>
      <w:r w:rsidRPr="00706B5A">
        <w:rPr>
          <w:rtl/>
        </w:rPr>
        <w:t xml:space="preserve"> الاية.</w:t>
      </w:r>
    </w:p>
    <w:p w:rsidR="00D620A4" w:rsidRPr="00706B5A" w:rsidRDefault="00D620A4" w:rsidP="00652868">
      <w:pPr>
        <w:pStyle w:val="libNormal"/>
        <w:rPr>
          <w:rtl/>
        </w:rPr>
      </w:pPr>
      <w:r w:rsidRPr="00706B5A">
        <w:rPr>
          <w:rtl/>
        </w:rPr>
        <w:t>فقال عثمان</w:t>
      </w:r>
      <w:r w:rsidR="00BB75CD">
        <w:rPr>
          <w:rtl/>
        </w:rPr>
        <w:t>:</w:t>
      </w:r>
      <w:r>
        <w:rPr>
          <w:rtl/>
        </w:rPr>
        <w:t xml:space="preserve"> أ</w:t>
      </w:r>
      <w:r w:rsidRPr="00706B5A">
        <w:rPr>
          <w:rtl/>
        </w:rPr>
        <w:t>ترون بأسا أن نأخذ مالا من بيت مال المسلمين فننفقه فيما ينوب من أمرنا ونعطيكموه</w:t>
      </w:r>
      <w:r>
        <w:rPr>
          <w:rtl/>
        </w:rPr>
        <w:t>؟</w:t>
      </w:r>
      <w:r w:rsidRPr="00706B5A">
        <w:rPr>
          <w:rtl/>
        </w:rPr>
        <w:t xml:space="preserve"> فقال كعب</w:t>
      </w:r>
      <w:r w:rsidR="00BB75CD">
        <w:rPr>
          <w:rtl/>
        </w:rPr>
        <w:t>:</w:t>
      </w:r>
      <w:r w:rsidRPr="00706B5A">
        <w:rPr>
          <w:rtl/>
        </w:rPr>
        <w:t xml:space="preserve"> لا بأس بذلك</w:t>
      </w:r>
      <w:r w:rsidR="00BB75CD">
        <w:rPr>
          <w:rtl/>
        </w:rPr>
        <w:t>،</w:t>
      </w:r>
      <w:r w:rsidRPr="00706B5A">
        <w:rPr>
          <w:rtl/>
        </w:rPr>
        <w:t xml:space="preserve"> فرفع أبو ذر العصا فدفع بها في‌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الفائق</w:t>
      </w:r>
      <w:r w:rsidR="00BB75CD">
        <w:rPr>
          <w:rtl/>
        </w:rPr>
        <w:t>:</w:t>
      </w:r>
      <w:r w:rsidRPr="00706B5A">
        <w:rPr>
          <w:rtl/>
        </w:rPr>
        <w:t xml:space="preserve"> 3 / 326‌</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1 / 147‌</w:t>
      </w:r>
    </w:p>
    <w:p w:rsidR="00D620A4" w:rsidRPr="00706B5A" w:rsidRDefault="00D620A4" w:rsidP="0037382B">
      <w:pPr>
        <w:pStyle w:val="libFootnote0"/>
        <w:rPr>
          <w:rtl/>
          <w:lang w:bidi="fa-IR"/>
        </w:rPr>
      </w:pPr>
      <w:r w:rsidRPr="00706B5A">
        <w:rPr>
          <w:rtl/>
        </w:rPr>
        <w:t>(3) في النسخ</w:t>
      </w:r>
      <w:r w:rsidR="00BB75CD">
        <w:rPr>
          <w:rtl/>
        </w:rPr>
        <w:t>:</w:t>
      </w:r>
      <w:r w:rsidRPr="00706B5A">
        <w:rPr>
          <w:rtl/>
        </w:rPr>
        <w:t xml:space="preserve"> ذكى.</w:t>
      </w:r>
    </w:p>
    <w:p w:rsidR="00D620A4" w:rsidRPr="00706B5A" w:rsidRDefault="00D620A4" w:rsidP="0037382B">
      <w:pPr>
        <w:pStyle w:val="libFootnote0"/>
        <w:rPr>
          <w:rtl/>
          <w:lang w:bidi="fa-IR"/>
        </w:rPr>
      </w:pPr>
      <w:r w:rsidRPr="00706B5A">
        <w:rPr>
          <w:rtl/>
        </w:rPr>
        <w:t>(4) سورة البقرة</w:t>
      </w:r>
      <w:r w:rsidR="00BB75CD">
        <w:rPr>
          <w:rtl/>
        </w:rPr>
        <w:t>:</w:t>
      </w:r>
      <w:r w:rsidRPr="00706B5A">
        <w:rPr>
          <w:rtl/>
        </w:rPr>
        <w:t xml:space="preserve"> 177‌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صدره</w:t>
      </w:r>
      <w:r w:rsidR="00BB75CD">
        <w:rPr>
          <w:rtl/>
        </w:rPr>
        <w:t>،</w:t>
      </w:r>
      <w:r w:rsidRPr="00706B5A">
        <w:rPr>
          <w:rtl/>
        </w:rPr>
        <w:t xml:space="preserve"> وقال</w:t>
      </w:r>
      <w:r w:rsidR="00BB75CD">
        <w:rPr>
          <w:rtl/>
        </w:rPr>
        <w:t>:</w:t>
      </w:r>
      <w:r w:rsidRPr="00706B5A">
        <w:rPr>
          <w:rtl/>
        </w:rPr>
        <w:t xml:space="preserve"> يا بن اليهودي ما أجرأك في ديننا</w:t>
      </w:r>
      <w:r w:rsidR="00BB75CD">
        <w:rPr>
          <w:rtl/>
        </w:rPr>
        <w:t>،</w:t>
      </w:r>
      <w:r w:rsidRPr="00706B5A">
        <w:rPr>
          <w:rtl/>
        </w:rPr>
        <w:t xml:space="preserve"> فقال عثمان</w:t>
      </w:r>
      <w:r w:rsidR="00BB75CD">
        <w:rPr>
          <w:rtl/>
        </w:rPr>
        <w:t>:</w:t>
      </w:r>
      <w:r w:rsidRPr="00706B5A">
        <w:rPr>
          <w:rtl/>
        </w:rPr>
        <w:t xml:space="preserve"> ما أكثر أذاك لي غيب وجهك عني فقد آذيتني.</w:t>
      </w:r>
    </w:p>
    <w:p w:rsidR="00D620A4" w:rsidRPr="00706B5A" w:rsidRDefault="00D620A4" w:rsidP="00652868">
      <w:pPr>
        <w:pStyle w:val="libNormal"/>
        <w:rPr>
          <w:rtl/>
        </w:rPr>
      </w:pPr>
      <w:r w:rsidRPr="00706B5A">
        <w:rPr>
          <w:rtl/>
        </w:rPr>
        <w:t>فخرج أبو ذر الى الشام</w:t>
      </w:r>
      <w:r w:rsidR="00BB75CD">
        <w:rPr>
          <w:rtl/>
        </w:rPr>
        <w:t>،</w:t>
      </w:r>
      <w:r w:rsidRPr="00706B5A">
        <w:rPr>
          <w:rtl/>
        </w:rPr>
        <w:t xml:space="preserve"> فكتب معاوية الى عثمان ان أبا ذر تجتمع اليه الجموع ولا آمن أن يفسدهم عليك</w:t>
      </w:r>
      <w:r w:rsidR="00BB75CD">
        <w:rPr>
          <w:rtl/>
        </w:rPr>
        <w:t>،</w:t>
      </w:r>
      <w:r w:rsidRPr="00706B5A">
        <w:rPr>
          <w:rtl/>
        </w:rPr>
        <w:t xml:space="preserve"> فان كان لك في القوم حاجة فاحمله إليك</w:t>
      </w:r>
      <w:r w:rsidR="00BB75CD">
        <w:rPr>
          <w:rtl/>
        </w:rPr>
        <w:t>،</w:t>
      </w:r>
      <w:r w:rsidRPr="00706B5A">
        <w:rPr>
          <w:rtl/>
        </w:rPr>
        <w:t xml:space="preserve"> فكتب اليه فحمله على بعير عليه قتب يا بس معه خمسون من الصقالبة يطردون </w:t>
      </w:r>
      <w:r w:rsidRPr="0037382B">
        <w:rPr>
          <w:rStyle w:val="libFootnotenumChar"/>
          <w:rtl/>
        </w:rPr>
        <w:t>(1)</w:t>
      </w:r>
      <w:r w:rsidRPr="00706B5A">
        <w:rPr>
          <w:rtl/>
        </w:rPr>
        <w:t xml:space="preserve"> به حتى أتوا به المدينة</w:t>
      </w:r>
      <w:r w:rsidR="00BB75CD">
        <w:rPr>
          <w:rtl/>
        </w:rPr>
        <w:t>،</w:t>
      </w:r>
      <w:r w:rsidRPr="00706B5A">
        <w:rPr>
          <w:rtl/>
        </w:rPr>
        <w:t xml:space="preserve"> وقد تسلخت بواطن أفخاذه</w:t>
      </w:r>
      <w:r w:rsidR="00BB75CD">
        <w:rPr>
          <w:rtl/>
        </w:rPr>
        <w:t>،</w:t>
      </w:r>
      <w:r w:rsidRPr="00706B5A">
        <w:rPr>
          <w:rtl/>
        </w:rPr>
        <w:t xml:space="preserve"> وكاد يقلت </w:t>
      </w:r>
      <w:r w:rsidRPr="0037382B">
        <w:rPr>
          <w:rStyle w:val="libFootnotenumChar"/>
          <w:rtl/>
        </w:rPr>
        <w:t>(2)</w:t>
      </w:r>
      <w:r w:rsidRPr="00706B5A">
        <w:rPr>
          <w:rtl/>
        </w:rPr>
        <w:t xml:space="preserve"> فقيل</w:t>
      </w:r>
      <w:r w:rsidR="00BB75CD">
        <w:rPr>
          <w:rtl/>
        </w:rPr>
        <w:t>:</w:t>
      </w:r>
      <w:r w:rsidRPr="00706B5A">
        <w:rPr>
          <w:rtl/>
        </w:rPr>
        <w:t xml:space="preserve"> انك تموت من ذلك فقال</w:t>
      </w:r>
      <w:r w:rsidR="00BB75CD">
        <w:rPr>
          <w:rtl/>
        </w:rPr>
        <w:t>:</w:t>
      </w:r>
      <w:r w:rsidRPr="00706B5A">
        <w:rPr>
          <w:rtl/>
        </w:rPr>
        <w:t xml:space="preserve"> هيهات أن أموت حتى أنفي.</w:t>
      </w:r>
    </w:p>
    <w:p w:rsidR="00D620A4" w:rsidRPr="00706B5A" w:rsidRDefault="00D620A4" w:rsidP="00652868">
      <w:pPr>
        <w:pStyle w:val="libNormal"/>
        <w:rPr>
          <w:rtl/>
        </w:rPr>
      </w:pPr>
      <w:r w:rsidRPr="00706B5A">
        <w:rPr>
          <w:rtl/>
        </w:rPr>
        <w:t>وذكر جوامع ما نزل به بعد ومن يتولى دفنه</w:t>
      </w:r>
      <w:r w:rsidR="00BB75CD">
        <w:rPr>
          <w:rtl/>
        </w:rPr>
        <w:t>،</w:t>
      </w:r>
      <w:r w:rsidRPr="00706B5A">
        <w:rPr>
          <w:rtl/>
        </w:rPr>
        <w:t xml:space="preserve"> فأحسن اليه في داره أياما ثم ادخل عليه فجثا عليه وتكلم بأشياء</w:t>
      </w:r>
      <w:r w:rsidR="00BB75CD">
        <w:rPr>
          <w:rtl/>
        </w:rPr>
        <w:t>،</w:t>
      </w:r>
      <w:r w:rsidRPr="00706B5A">
        <w:rPr>
          <w:rtl/>
        </w:rPr>
        <w:t xml:space="preserve"> وذكر الخبر في ولد أبي العاص اذا بلغوا ثلاثين رجلا اتخذوا عباد الله حولا</w:t>
      </w:r>
      <w:r w:rsidR="00BB75CD">
        <w:rPr>
          <w:rtl/>
        </w:rPr>
        <w:t>،</w:t>
      </w:r>
      <w:r w:rsidRPr="00706B5A">
        <w:rPr>
          <w:rtl/>
        </w:rPr>
        <w:t xml:space="preserve"> ومر في الخبر بطوله وتكلم بكلام كثير.</w:t>
      </w:r>
    </w:p>
    <w:p w:rsidR="00D620A4" w:rsidRPr="00706B5A" w:rsidRDefault="00D620A4" w:rsidP="00652868">
      <w:pPr>
        <w:pStyle w:val="libNormal"/>
        <w:rPr>
          <w:rtl/>
        </w:rPr>
      </w:pPr>
      <w:r w:rsidRPr="00706B5A">
        <w:rPr>
          <w:rtl/>
        </w:rPr>
        <w:t>وكان في ذلك اليوم قد أتي عثمان بتركة عبد الرحمن بن عوف الزهري من المال</w:t>
      </w:r>
      <w:r w:rsidR="00BB75CD">
        <w:rPr>
          <w:rtl/>
        </w:rPr>
        <w:t>،</w:t>
      </w:r>
      <w:r w:rsidRPr="00706B5A">
        <w:rPr>
          <w:rtl/>
        </w:rPr>
        <w:t xml:space="preserve"> فنضدت البدار حتى حالت بين عثمان وبين الرجل القائم</w:t>
      </w:r>
      <w:r w:rsidR="00BB75CD">
        <w:rPr>
          <w:rtl/>
        </w:rPr>
        <w:t>،</w:t>
      </w:r>
      <w:r w:rsidRPr="00706B5A">
        <w:rPr>
          <w:rtl/>
        </w:rPr>
        <w:t xml:space="preserve"> فقال عثمان</w:t>
      </w:r>
      <w:r w:rsidR="00BB75CD">
        <w:rPr>
          <w:rtl/>
        </w:rPr>
        <w:t>:</w:t>
      </w:r>
      <w:r w:rsidRPr="00706B5A">
        <w:rPr>
          <w:rtl/>
        </w:rPr>
        <w:t xml:space="preserve"> اني لأرجو لعبد الرحمن خيرا لأنه كان يتصدق ويقري الضيف وترك ما ترون</w:t>
      </w:r>
      <w:r w:rsidR="00BB75CD">
        <w:rPr>
          <w:rtl/>
        </w:rPr>
        <w:t>،</w:t>
      </w:r>
      <w:r w:rsidRPr="00706B5A">
        <w:rPr>
          <w:rtl/>
        </w:rPr>
        <w:t xml:space="preserve"> فقال كعب الاحبار</w:t>
      </w:r>
      <w:r w:rsidR="00BB75CD">
        <w:rPr>
          <w:rtl/>
        </w:rPr>
        <w:t>:</w:t>
      </w:r>
      <w:r w:rsidRPr="00706B5A">
        <w:rPr>
          <w:rtl/>
        </w:rPr>
        <w:t xml:space="preserve"> صدقت يا أمير المؤمنين</w:t>
      </w:r>
      <w:r w:rsidR="00BB75CD">
        <w:rPr>
          <w:rtl/>
        </w:rPr>
        <w:t>،</w:t>
      </w:r>
      <w:r w:rsidRPr="00706B5A">
        <w:rPr>
          <w:rtl/>
        </w:rPr>
        <w:t xml:space="preserve"> فشال أبو ذر العصا فضرب بها رأس كعب ولم يشغله ما كان به من الا لم وقال</w:t>
      </w:r>
      <w:r w:rsidR="00BB75CD">
        <w:rPr>
          <w:rtl/>
        </w:rPr>
        <w:t>:</w:t>
      </w:r>
      <w:r w:rsidRPr="00706B5A">
        <w:rPr>
          <w:rtl/>
        </w:rPr>
        <w:t xml:space="preserve"> يا بن اليهودي تقول لرجل مات وخلف هذا المال كله ان الله أعطاه خير الدنيا وخير الآخرة وتقطع على الله بذلك</w:t>
      </w:r>
      <w:r w:rsidR="00BB75CD">
        <w:rPr>
          <w:rtl/>
        </w:rPr>
        <w:t>،</w:t>
      </w:r>
      <w:r w:rsidRPr="00706B5A">
        <w:rPr>
          <w:rtl/>
        </w:rPr>
        <w:t xml:space="preserve"> وأنا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ما يسرني أن أموت فادع ما يزن قيراطا.</w:t>
      </w:r>
    </w:p>
    <w:p w:rsidR="00D620A4" w:rsidRPr="00706B5A" w:rsidRDefault="00D620A4" w:rsidP="00652868">
      <w:pPr>
        <w:pStyle w:val="libNormal"/>
        <w:rPr>
          <w:rtl/>
        </w:rPr>
      </w:pPr>
      <w:r w:rsidRPr="00706B5A">
        <w:rPr>
          <w:rtl/>
        </w:rPr>
        <w:t>فقال له عثمان وأرعني وجهك قال أسير الى مكة قال</w:t>
      </w:r>
      <w:r w:rsidR="00BB75CD">
        <w:rPr>
          <w:rtl/>
        </w:rPr>
        <w:t>:</w:t>
      </w:r>
      <w:r w:rsidRPr="00706B5A">
        <w:rPr>
          <w:rtl/>
        </w:rPr>
        <w:t xml:space="preserve"> لا والله قال</w:t>
      </w:r>
      <w:r w:rsidR="00BB75CD">
        <w:rPr>
          <w:rtl/>
        </w:rPr>
        <w:t>:</w:t>
      </w:r>
      <w:r w:rsidRPr="00706B5A">
        <w:rPr>
          <w:rtl/>
        </w:rPr>
        <w:t xml:space="preserve"> فتمنعني من بيت ربي أعبده فيه حتى أموت قال</w:t>
      </w:r>
      <w:r w:rsidR="00BB75CD">
        <w:rPr>
          <w:rtl/>
        </w:rPr>
        <w:t>:</w:t>
      </w:r>
      <w:r w:rsidRPr="00706B5A">
        <w:rPr>
          <w:rtl/>
        </w:rPr>
        <w:t xml:space="preserve"> أي والله فقال</w:t>
      </w:r>
      <w:r w:rsidR="00BB75CD">
        <w:rPr>
          <w:rtl/>
        </w:rPr>
        <w:t>:</w:t>
      </w:r>
      <w:r w:rsidRPr="00706B5A">
        <w:rPr>
          <w:rtl/>
        </w:rPr>
        <w:t xml:space="preserve"> الى الشام فقال</w:t>
      </w:r>
      <w:r w:rsidR="00BB75CD">
        <w:rPr>
          <w:rtl/>
        </w:rPr>
        <w:t>:</w:t>
      </w:r>
      <w:r w:rsidRPr="00706B5A">
        <w:rPr>
          <w:rtl/>
        </w:rPr>
        <w:t xml:space="preserve"> لا والله قال</w:t>
      </w:r>
      <w:r w:rsidR="00BB75CD">
        <w:rPr>
          <w:rtl/>
        </w:rPr>
        <w:t>:</w:t>
      </w:r>
      <w:r>
        <w:rPr>
          <w:rFonts w:hint="cs"/>
          <w:rtl/>
        </w:rPr>
        <w:t xml:space="preserve"> </w:t>
      </w:r>
      <w:r w:rsidRPr="00706B5A">
        <w:rPr>
          <w:rtl/>
        </w:rPr>
        <w:t>فالبصرة قال</w:t>
      </w:r>
      <w:r w:rsidR="00BB75CD">
        <w:rPr>
          <w:rtl/>
        </w:rPr>
        <w:t>:</w:t>
      </w:r>
      <w:r w:rsidRPr="00706B5A">
        <w:rPr>
          <w:rtl/>
        </w:rPr>
        <w:t xml:space="preserve"> لا والله</w:t>
      </w:r>
      <w:r w:rsidR="00BB75CD">
        <w:rPr>
          <w:rtl/>
        </w:rPr>
        <w:t>،</w:t>
      </w:r>
      <w:r w:rsidRPr="00706B5A">
        <w:rPr>
          <w:rtl/>
        </w:rPr>
        <w:t xml:space="preserve"> فاختر غير هذه البلدان قال</w:t>
      </w:r>
      <w:r w:rsidR="00BB75CD">
        <w:rPr>
          <w:rtl/>
        </w:rPr>
        <w:t>:</w:t>
      </w:r>
      <w:r w:rsidRPr="00706B5A">
        <w:rPr>
          <w:rtl/>
        </w:rPr>
        <w:t xml:space="preserve"> لا والله ما اختار غير ما ذكرت لك‌</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هامش النسخ</w:t>
      </w:r>
      <w:r w:rsidR="00BB75CD">
        <w:rPr>
          <w:rtl/>
        </w:rPr>
        <w:t>:</w:t>
      </w:r>
      <w:r w:rsidRPr="00706B5A">
        <w:rPr>
          <w:rtl/>
        </w:rPr>
        <w:t xml:space="preserve"> ينظرونه‌</w:t>
      </w:r>
    </w:p>
    <w:p w:rsidR="00D620A4" w:rsidRPr="00706B5A" w:rsidRDefault="00D620A4" w:rsidP="0037382B">
      <w:pPr>
        <w:pStyle w:val="libFootnote0"/>
        <w:rPr>
          <w:rtl/>
          <w:lang w:bidi="fa-IR"/>
        </w:rPr>
      </w:pPr>
      <w:r w:rsidRPr="00706B5A">
        <w:rPr>
          <w:rtl/>
        </w:rPr>
        <w:t>(2) أى يهلك.</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ولو تركتني في دار هجرتي ما أردت شيئا من البلدان</w:t>
      </w:r>
      <w:r w:rsidR="00BB75CD">
        <w:rPr>
          <w:rtl/>
        </w:rPr>
        <w:t>،</w:t>
      </w:r>
      <w:r w:rsidRPr="00706B5A">
        <w:rPr>
          <w:rtl/>
        </w:rPr>
        <w:t xml:space="preserve"> فسيرني حيث شئت من البلاد.</w:t>
      </w:r>
    </w:p>
    <w:p w:rsidR="00D620A4" w:rsidRPr="00706B5A" w:rsidRDefault="00D620A4" w:rsidP="00652868">
      <w:pPr>
        <w:pStyle w:val="libNormal"/>
        <w:rPr>
          <w:rtl/>
        </w:rPr>
      </w:pPr>
      <w:r w:rsidRPr="00706B5A">
        <w:rPr>
          <w:rtl/>
        </w:rPr>
        <w:t>فقال</w:t>
      </w:r>
      <w:r w:rsidR="00BB75CD">
        <w:rPr>
          <w:rtl/>
        </w:rPr>
        <w:t>:</w:t>
      </w:r>
      <w:r w:rsidRPr="00706B5A">
        <w:rPr>
          <w:rtl/>
        </w:rPr>
        <w:t xml:space="preserve"> اني مسيرك الى الربذة قال</w:t>
      </w:r>
      <w:r w:rsidR="00BB75CD">
        <w:rPr>
          <w:rtl/>
        </w:rPr>
        <w:t>:</w:t>
      </w:r>
      <w:r w:rsidRPr="00706B5A">
        <w:rPr>
          <w:rtl/>
        </w:rPr>
        <w:t xml:space="preserve"> الله اكبر صدق رسول الله </w:t>
      </w:r>
      <w:r w:rsidR="001F0C57" w:rsidRPr="001F0C57">
        <w:rPr>
          <w:rStyle w:val="libAlaemChar"/>
          <w:rtl/>
        </w:rPr>
        <w:t>صلى‌الله‌عليه‌وآله</w:t>
      </w:r>
      <w:r w:rsidRPr="00706B5A">
        <w:rPr>
          <w:rtl/>
        </w:rPr>
        <w:t xml:space="preserve"> قد أخبرني بكل ما أنا لاق</w:t>
      </w:r>
      <w:r w:rsidR="00BB75CD">
        <w:rPr>
          <w:rtl/>
        </w:rPr>
        <w:t>،</w:t>
      </w:r>
      <w:r w:rsidRPr="00706B5A">
        <w:rPr>
          <w:rtl/>
        </w:rPr>
        <w:t xml:space="preserve"> قال عثمان</w:t>
      </w:r>
      <w:r w:rsidR="00BB75CD">
        <w:rPr>
          <w:rtl/>
        </w:rPr>
        <w:t>:</w:t>
      </w:r>
      <w:r w:rsidRPr="00706B5A">
        <w:rPr>
          <w:rtl/>
        </w:rPr>
        <w:t xml:space="preserve"> وما قال لك</w:t>
      </w:r>
      <w:r>
        <w:rPr>
          <w:rtl/>
        </w:rPr>
        <w:t>؟</w:t>
      </w:r>
      <w:r w:rsidRPr="00706B5A">
        <w:rPr>
          <w:rtl/>
        </w:rPr>
        <w:t xml:space="preserve"> قال خبرني بأني أمنع عن مكة والمدينة وأموت بالربذة ويتولى مواراتي نفر يريدون من العراق نحو الحجاز.</w:t>
      </w:r>
    </w:p>
    <w:p w:rsidR="00D620A4" w:rsidRPr="00706B5A" w:rsidRDefault="00D620A4" w:rsidP="00652868">
      <w:pPr>
        <w:pStyle w:val="libNormal"/>
        <w:rPr>
          <w:rtl/>
        </w:rPr>
      </w:pPr>
      <w:r w:rsidRPr="00706B5A">
        <w:rPr>
          <w:rtl/>
        </w:rPr>
        <w:t>وبعث أبو ذر الى حميل له فحمل عليه امرأته وقيل</w:t>
      </w:r>
      <w:r w:rsidR="00BB75CD">
        <w:rPr>
          <w:rtl/>
        </w:rPr>
        <w:t>:</w:t>
      </w:r>
      <w:r w:rsidRPr="00706B5A">
        <w:rPr>
          <w:rtl/>
        </w:rPr>
        <w:t xml:space="preserve"> ابنته</w:t>
      </w:r>
      <w:r w:rsidR="00BB75CD">
        <w:rPr>
          <w:rtl/>
        </w:rPr>
        <w:t>،</w:t>
      </w:r>
      <w:r w:rsidRPr="00706B5A">
        <w:rPr>
          <w:rtl/>
        </w:rPr>
        <w:t xml:space="preserve"> وأمر عثمان أن يتحاماه الناس حتى يسيروا الى الربذة</w:t>
      </w:r>
      <w:r w:rsidR="00BB75CD">
        <w:rPr>
          <w:rtl/>
        </w:rPr>
        <w:t>،</w:t>
      </w:r>
      <w:r w:rsidRPr="00706B5A">
        <w:rPr>
          <w:rtl/>
        </w:rPr>
        <w:t xml:space="preserve"> فلما طلع على المدينة ومروان يسيره عنها</w:t>
      </w:r>
      <w:r w:rsidR="00BB75CD">
        <w:rPr>
          <w:rtl/>
        </w:rPr>
        <w:t>،</w:t>
      </w:r>
      <w:r w:rsidRPr="00706B5A">
        <w:rPr>
          <w:rtl/>
        </w:rPr>
        <w:t xml:space="preserve"> طلع عليه علي بن أبي طالب </w:t>
      </w:r>
      <w:r w:rsidR="001F0C57" w:rsidRPr="001F0C57">
        <w:rPr>
          <w:rStyle w:val="libAlaemChar"/>
          <w:rtl/>
        </w:rPr>
        <w:t>عليه‌السلام</w:t>
      </w:r>
      <w:r w:rsidRPr="00706B5A">
        <w:rPr>
          <w:rtl/>
        </w:rPr>
        <w:t xml:space="preserve"> ومعه ابناه وعقيل أخاه وعبد الله بن جعفر وعمار بن ياسر فاعترض مروان فقال</w:t>
      </w:r>
      <w:r w:rsidR="00BB75CD">
        <w:rPr>
          <w:rtl/>
        </w:rPr>
        <w:t>:</w:t>
      </w:r>
      <w:r w:rsidRPr="00706B5A">
        <w:rPr>
          <w:rtl/>
        </w:rPr>
        <w:t xml:space="preserve"> يا علي ان أمير المؤمنين نهى الناس أن يصحبوا أبا ذر ويشيعوه</w:t>
      </w:r>
      <w:r w:rsidR="00BB75CD">
        <w:rPr>
          <w:rtl/>
        </w:rPr>
        <w:t>،</w:t>
      </w:r>
      <w:r w:rsidRPr="00706B5A">
        <w:rPr>
          <w:rtl/>
        </w:rPr>
        <w:t xml:space="preserve"> فان كنت لم تعلم بذلك أعلمتك.</w:t>
      </w:r>
    </w:p>
    <w:p w:rsidR="00D620A4" w:rsidRPr="00706B5A" w:rsidRDefault="00D620A4" w:rsidP="00652868">
      <w:pPr>
        <w:pStyle w:val="libNormal"/>
        <w:rPr>
          <w:rtl/>
        </w:rPr>
      </w:pPr>
      <w:r w:rsidRPr="00706B5A">
        <w:rPr>
          <w:rtl/>
        </w:rPr>
        <w:t>فحمل عليه علي بن أبي طالب فضرب بين أذني راحلته وقال</w:t>
      </w:r>
      <w:r w:rsidR="00BB75CD">
        <w:rPr>
          <w:rtl/>
        </w:rPr>
        <w:t>:</w:t>
      </w:r>
      <w:r w:rsidRPr="00706B5A">
        <w:rPr>
          <w:rtl/>
        </w:rPr>
        <w:t xml:space="preserve"> تنح نحاك الله الى النار</w:t>
      </w:r>
      <w:r w:rsidR="00BB75CD">
        <w:rPr>
          <w:rtl/>
        </w:rPr>
        <w:t>،</w:t>
      </w:r>
      <w:r w:rsidRPr="00706B5A">
        <w:rPr>
          <w:rtl/>
        </w:rPr>
        <w:t xml:space="preserve"> ومضى مع أبي ذر فشيعه ثم ودعه وانصرف</w:t>
      </w:r>
      <w:r w:rsidR="00BB75CD">
        <w:rPr>
          <w:rtl/>
        </w:rPr>
        <w:t>،</w:t>
      </w:r>
      <w:r w:rsidRPr="00706B5A">
        <w:rPr>
          <w:rtl/>
        </w:rPr>
        <w:t xml:space="preserve"> فلما أراد على الانصراف بكى أبو ذر</w:t>
      </w:r>
      <w:r w:rsidR="00BB75CD">
        <w:rPr>
          <w:rtl/>
        </w:rPr>
        <w:t>،</w:t>
      </w:r>
      <w:r w:rsidRPr="00706B5A">
        <w:rPr>
          <w:rtl/>
        </w:rPr>
        <w:t xml:space="preserve"> وقال</w:t>
      </w:r>
      <w:r w:rsidR="00BB75CD">
        <w:rPr>
          <w:rtl/>
        </w:rPr>
        <w:t>:</w:t>
      </w:r>
      <w:r w:rsidRPr="00706B5A">
        <w:rPr>
          <w:rtl/>
        </w:rPr>
        <w:t xml:space="preserve"> رحمكم الله أهل بيت اذا رأيتك يا أبا الحسن وجهك ذكرت بكم رسول الله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فشكى مروان الى عثمان ما فعل به علي</w:t>
      </w:r>
      <w:r w:rsidR="00BB75CD">
        <w:rPr>
          <w:rtl/>
        </w:rPr>
        <w:t>،</w:t>
      </w:r>
      <w:r w:rsidRPr="00706B5A">
        <w:rPr>
          <w:rtl/>
        </w:rPr>
        <w:t xml:space="preserve"> فقال عثمان</w:t>
      </w:r>
      <w:r w:rsidR="00BB75CD">
        <w:rPr>
          <w:rtl/>
        </w:rPr>
        <w:t>:</w:t>
      </w:r>
      <w:r w:rsidRPr="00706B5A">
        <w:rPr>
          <w:rtl/>
        </w:rPr>
        <w:t xml:space="preserve"> يا معشر المسلمين من يعذرني من علي رد رسولي عما وجهته وفعل وفعل والله لنعطينه حقه</w:t>
      </w:r>
      <w:r w:rsidR="00BB75CD">
        <w:rPr>
          <w:rtl/>
        </w:rPr>
        <w:t>،</w:t>
      </w:r>
      <w:r w:rsidRPr="00706B5A">
        <w:rPr>
          <w:rtl/>
        </w:rPr>
        <w:t xml:space="preserve"> فلما رجع علي استقبله الناس فقالوا</w:t>
      </w:r>
      <w:r w:rsidR="00BB75CD">
        <w:rPr>
          <w:rtl/>
        </w:rPr>
        <w:t>:</w:t>
      </w:r>
      <w:r w:rsidRPr="00706B5A">
        <w:rPr>
          <w:rtl/>
        </w:rPr>
        <w:t xml:space="preserve"> ان أمير المؤمنين عليك غضبان لتشييعك أبا ذر</w:t>
      </w:r>
      <w:r w:rsidR="00BB75CD">
        <w:rPr>
          <w:rtl/>
        </w:rPr>
        <w:t>،</w:t>
      </w:r>
      <w:r w:rsidRPr="00706B5A">
        <w:rPr>
          <w:rtl/>
        </w:rPr>
        <w:t xml:space="preserve"> فقال علي</w:t>
      </w:r>
      <w:r w:rsidR="00BB75CD">
        <w:rPr>
          <w:rtl/>
        </w:rPr>
        <w:t>:</w:t>
      </w:r>
      <w:r>
        <w:rPr>
          <w:rFonts w:hint="cs"/>
          <w:rtl/>
        </w:rPr>
        <w:t xml:space="preserve"> </w:t>
      </w:r>
      <w:r w:rsidRPr="00706B5A">
        <w:rPr>
          <w:rtl/>
        </w:rPr>
        <w:t>غضب الخيل على اللجم.</w:t>
      </w:r>
    </w:p>
    <w:p w:rsidR="00D620A4" w:rsidRPr="00706B5A" w:rsidRDefault="00D620A4" w:rsidP="00652868">
      <w:pPr>
        <w:pStyle w:val="libNormal"/>
        <w:rPr>
          <w:rtl/>
        </w:rPr>
      </w:pPr>
      <w:r w:rsidRPr="00706B5A">
        <w:rPr>
          <w:rtl/>
        </w:rPr>
        <w:t>ثم جاء فلما كان العشي جاء الى عثمان فقال له</w:t>
      </w:r>
      <w:r w:rsidR="00BB75CD">
        <w:rPr>
          <w:rtl/>
        </w:rPr>
        <w:t>:</w:t>
      </w:r>
      <w:r w:rsidRPr="00706B5A">
        <w:rPr>
          <w:rtl/>
        </w:rPr>
        <w:t xml:space="preserve"> ما حملك على ما صنعت بمروان</w:t>
      </w:r>
      <w:r>
        <w:rPr>
          <w:rtl/>
        </w:rPr>
        <w:t>؟</w:t>
      </w:r>
      <w:r>
        <w:rPr>
          <w:rFonts w:hint="cs"/>
          <w:rtl/>
        </w:rPr>
        <w:t xml:space="preserve"> </w:t>
      </w:r>
      <w:r w:rsidRPr="00706B5A">
        <w:rPr>
          <w:rtl/>
        </w:rPr>
        <w:t>ولم اجترأت عليّ ورددت رسولي وأمري</w:t>
      </w:r>
      <w:r>
        <w:rPr>
          <w:rtl/>
        </w:rPr>
        <w:t>؟</w:t>
      </w:r>
      <w:r w:rsidRPr="00706B5A">
        <w:rPr>
          <w:rtl/>
        </w:rPr>
        <w:t xml:space="preserve"> قال</w:t>
      </w:r>
      <w:r w:rsidR="00BB75CD">
        <w:rPr>
          <w:rtl/>
        </w:rPr>
        <w:t>:</w:t>
      </w:r>
      <w:r w:rsidRPr="00706B5A">
        <w:rPr>
          <w:rtl/>
        </w:rPr>
        <w:t xml:space="preserve"> أما مروان فانه استقبلني يردني فرددته عن ردي</w:t>
      </w:r>
      <w:r w:rsidR="00BB75CD">
        <w:rPr>
          <w:rtl/>
        </w:rPr>
        <w:t>،</w:t>
      </w:r>
      <w:r w:rsidRPr="00706B5A">
        <w:rPr>
          <w:rtl/>
        </w:rPr>
        <w:t xml:space="preserve"> وأما أمرك فلم أرده</w:t>
      </w:r>
      <w:r w:rsidR="00BB75CD">
        <w:rPr>
          <w:rtl/>
        </w:rPr>
        <w:t>،</w:t>
      </w:r>
      <w:r w:rsidRPr="00706B5A">
        <w:rPr>
          <w:rtl/>
        </w:rPr>
        <w:t xml:space="preserve"> قال عثمان</w:t>
      </w:r>
      <w:r w:rsidR="00BB75CD">
        <w:rPr>
          <w:rtl/>
        </w:rPr>
        <w:t>:</w:t>
      </w:r>
      <w:r w:rsidRPr="00706B5A">
        <w:rPr>
          <w:rtl/>
        </w:rPr>
        <w:t xml:space="preserve"> أو لم يبلغك أني قد نهيت الناس عن أبي ذر وعن تشييعه</w:t>
      </w:r>
      <w:r>
        <w:rPr>
          <w:rtl/>
        </w:rPr>
        <w:t>؟</w:t>
      </w:r>
      <w:r w:rsidRPr="00706B5A">
        <w:rPr>
          <w:rtl/>
        </w:rPr>
        <w:t xml:space="preserve"> قال علي</w:t>
      </w:r>
      <w:r w:rsidR="00BB75CD">
        <w:rPr>
          <w:rtl/>
        </w:rPr>
        <w:t>:</w:t>
      </w:r>
      <w:r w:rsidRPr="00706B5A">
        <w:rPr>
          <w:rtl/>
        </w:rPr>
        <w:t xml:space="preserve"> أو كلما أمرتنا به من شي‌ء نرى طاعة الله والحق في خلافه اتبعنا أمرك لعمر الله لا نفعل.</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القطار يحمل النار</w:t>
      </w:r>
      <w:r w:rsidR="00BB75CD">
        <w:rPr>
          <w:rtl/>
        </w:rPr>
        <w:t>:</w:t>
      </w:r>
      <w:r w:rsidRPr="00706B5A">
        <w:rPr>
          <w:rtl/>
        </w:rPr>
        <w:t xml:space="preserve">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اذا بلغ بنو أبي العاص ثلاثين رجلا اتخذوا دين الله دخلا </w:t>
      </w:r>
      <w:r>
        <w:rPr>
          <w:rtl/>
        </w:rPr>
        <w:t>وعباد الله خولا ومال الله دولا.</w:t>
      </w:r>
      <w:r>
        <w:rPr>
          <w:rFonts w:hint="cs"/>
          <w:rtl/>
        </w:rPr>
        <w:t xml:space="preserve"> </w:t>
      </w:r>
      <w:r w:rsidRPr="00706B5A">
        <w:rPr>
          <w:rtl/>
        </w:rPr>
        <w:t>فقتلوه فقرا وجوعا وذلا‌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عثمان</w:t>
      </w:r>
      <w:r w:rsidR="00BB75CD">
        <w:rPr>
          <w:rtl/>
        </w:rPr>
        <w:t>:</w:t>
      </w:r>
      <w:r w:rsidRPr="00706B5A">
        <w:rPr>
          <w:rtl/>
        </w:rPr>
        <w:t xml:space="preserve"> أقد مروان قال</w:t>
      </w:r>
      <w:r w:rsidR="00BB75CD">
        <w:rPr>
          <w:rtl/>
        </w:rPr>
        <w:t>:</w:t>
      </w:r>
      <w:r w:rsidRPr="00706B5A">
        <w:rPr>
          <w:rtl/>
        </w:rPr>
        <w:t xml:space="preserve"> وما أقيده</w:t>
      </w:r>
      <w:r>
        <w:rPr>
          <w:rtl/>
        </w:rPr>
        <w:t>؟</w:t>
      </w:r>
      <w:r w:rsidRPr="00706B5A">
        <w:rPr>
          <w:rtl/>
        </w:rPr>
        <w:t xml:space="preserve"> قال</w:t>
      </w:r>
      <w:r w:rsidR="00BB75CD">
        <w:rPr>
          <w:rtl/>
        </w:rPr>
        <w:t>:</w:t>
      </w:r>
      <w:r w:rsidRPr="00706B5A">
        <w:rPr>
          <w:rtl/>
        </w:rPr>
        <w:t xml:space="preserve"> ضربت بين أذني راحلته وشتمته فهو شاتمك وضارب بين أذني راحلتك</w:t>
      </w:r>
      <w:r w:rsidR="00BB75CD">
        <w:rPr>
          <w:rtl/>
        </w:rPr>
        <w:t>،</w:t>
      </w:r>
      <w:r w:rsidRPr="00706B5A">
        <w:rPr>
          <w:rtl/>
        </w:rPr>
        <w:t xml:space="preserve"> قال علي</w:t>
      </w:r>
      <w:r w:rsidR="00BB75CD">
        <w:rPr>
          <w:rtl/>
        </w:rPr>
        <w:t>:</w:t>
      </w:r>
      <w:r w:rsidRPr="00706B5A">
        <w:rPr>
          <w:rtl/>
        </w:rPr>
        <w:t xml:space="preserve"> أما راحلتي فهي تملك</w:t>
      </w:r>
      <w:r w:rsidR="00BB75CD">
        <w:rPr>
          <w:rtl/>
        </w:rPr>
        <w:t>،</w:t>
      </w:r>
      <w:r w:rsidRPr="00706B5A">
        <w:rPr>
          <w:rtl/>
        </w:rPr>
        <w:t xml:space="preserve"> فان أراد أن يضربها كما ضربت راحلته فليفعل</w:t>
      </w:r>
      <w:r w:rsidR="00BB75CD">
        <w:rPr>
          <w:rtl/>
        </w:rPr>
        <w:t>،</w:t>
      </w:r>
      <w:r w:rsidRPr="00706B5A">
        <w:rPr>
          <w:rtl/>
        </w:rPr>
        <w:t xml:space="preserve"> فاما أنا فو الله لان شتمني لأشتمنك أنت بمثله بما لا أكذب فيه ولا أقول الا حقا</w:t>
      </w:r>
      <w:r w:rsidR="00BB75CD">
        <w:rPr>
          <w:rtl/>
        </w:rPr>
        <w:t>،</w:t>
      </w:r>
      <w:r w:rsidRPr="00706B5A">
        <w:rPr>
          <w:rtl/>
        </w:rPr>
        <w:t xml:space="preserve"> قال عثمان</w:t>
      </w:r>
      <w:r w:rsidR="00BB75CD">
        <w:rPr>
          <w:rtl/>
        </w:rPr>
        <w:t>:</w:t>
      </w:r>
      <w:r w:rsidRPr="00706B5A">
        <w:rPr>
          <w:rtl/>
        </w:rPr>
        <w:t xml:space="preserve"> فلم لا يشتمك اذا شتمته</w:t>
      </w:r>
      <w:r w:rsidR="00BB75CD">
        <w:rPr>
          <w:rtl/>
        </w:rPr>
        <w:t>،</w:t>
      </w:r>
      <w:r w:rsidRPr="00706B5A">
        <w:rPr>
          <w:rtl/>
        </w:rPr>
        <w:t xml:space="preserve"> فو الله ما أنت عندي بأفضل منه.</w:t>
      </w:r>
    </w:p>
    <w:p w:rsidR="00D620A4" w:rsidRPr="00706B5A" w:rsidRDefault="00D620A4" w:rsidP="00652868">
      <w:pPr>
        <w:pStyle w:val="libNormal"/>
        <w:rPr>
          <w:rtl/>
        </w:rPr>
      </w:pPr>
      <w:r w:rsidRPr="00706B5A">
        <w:rPr>
          <w:rtl/>
        </w:rPr>
        <w:t xml:space="preserve">فغضب علي </w:t>
      </w:r>
      <w:r w:rsidR="001F0C57" w:rsidRPr="001F0C57">
        <w:rPr>
          <w:rStyle w:val="libAlaemChar"/>
          <w:rtl/>
        </w:rPr>
        <w:t>عليه‌السلام</w:t>
      </w:r>
      <w:r w:rsidRPr="00706B5A">
        <w:rPr>
          <w:rtl/>
        </w:rPr>
        <w:t xml:space="preserve"> وقال</w:t>
      </w:r>
      <w:r w:rsidR="00BB75CD">
        <w:rPr>
          <w:rtl/>
        </w:rPr>
        <w:t>:</w:t>
      </w:r>
      <w:r w:rsidRPr="00706B5A">
        <w:rPr>
          <w:rtl/>
        </w:rPr>
        <w:t xml:space="preserve"> ألي تقول هذا القول وبمروان تعدلني</w:t>
      </w:r>
      <w:r w:rsidR="00BB75CD">
        <w:rPr>
          <w:rtl/>
        </w:rPr>
        <w:t>،</w:t>
      </w:r>
      <w:r w:rsidRPr="00706B5A">
        <w:rPr>
          <w:rtl/>
        </w:rPr>
        <w:t xml:space="preserve"> فأنا والله أفضل منك</w:t>
      </w:r>
      <w:r w:rsidR="00BB75CD">
        <w:rPr>
          <w:rtl/>
        </w:rPr>
        <w:t>،</w:t>
      </w:r>
      <w:r w:rsidRPr="00706B5A">
        <w:rPr>
          <w:rtl/>
        </w:rPr>
        <w:t xml:space="preserve"> وأبي أفضل من أبيك</w:t>
      </w:r>
      <w:r w:rsidR="00BB75CD">
        <w:rPr>
          <w:rtl/>
        </w:rPr>
        <w:t>،</w:t>
      </w:r>
      <w:r w:rsidRPr="00706B5A">
        <w:rPr>
          <w:rtl/>
        </w:rPr>
        <w:t xml:space="preserve"> وأمي أفضل من أمك</w:t>
      </w:r>
      <w:r w:rsidR="00BB75CD">
        <w:rPr>
          <w:rtl/>
        </w:rPr>
        <w:t>،</w:t>
      </w:r>
      <w:r w:rsidRPr="00706B5A">
        <w:rPr>
          <w:rtl/>
        </w:rPr>
        <w:t xml:space="preserve"> وهذه نبلى قد نبلتها وهلم فانبل نبلك.</w:t>
      </w:r>
    </w:p>
    <w:p w:rsidR="00D620A4" w:rsidRPr="00706B5A" w:rsidRDefault="00D620A4" w:rsidP="00652868">
      <w:pPr>
        <w:pStyle w:val="libNormal"/>
        <w:rPr>
          <w:rtl/>
        </w:rPr>
      </w:pPr>
      <w:r w:rsidRPr="00706B5A">
        <w:rPr>
          <w:rtl/>
        </w:rPr>
        <w:t>فغضب عثمان واحمر وجهه وقام فدخل</w:t>
      </w:r>
      <w:r w:rsidR="00BB75CD">
        <w:rPr>
          <w:rtl/>
        </w:rPr>
        <w:t>،</w:t>
      </w:r>
      <w:r w:rsidRPr="00706B5A">
        <w:rPr>
          <w:rtl/>
        </w:rPr>
        <w:t xml:space="preserve"> وانصرف علي فاجتمع اليه أهل بيته ورجال من المهاجرين والانصار</w:t>
      </w:r>
      <w:r w:rsidR="00BB75CD">
        <w:rPr>
          <w:rtl/>
        </w:rPr>
        <w:t>،</w:t>
      </w:r>
      <w:r w:rsidRPr="00706B5A">
        <w:rPr>
          <w:rtl/>
        </w:rPr>
        <w:t xml:space="preserve"> فلما كان من الغد واجتمع الناس الى عثمان شكى اليهم عليا وقال</w:t>
      </w:r>
      <w:r w:rsidR="00BB75CD">
        <w:rPr>
          <w:rtl/>
        </w:rPr>
        <w:t>:</w:t>
      </w:r>
      <w:r w:rsidRPr="00706B5A">
        <w:rPr>
          <w:rtl/>
        </w:rPr>
        <w:t xml:space="preserve"> انه يعيبني</w:t>
      </w:r>
      <w:r w:rsidR="00BB75CD">
        <w:rPr>
          <w:rtl/>
        </w:rPr>
        <w:t>،</w:t>
      </w:r>
      <w:r w:rsidRPr="00706B5A">
        <w:rPr>
          <w:rtl/>
        </w:rPr>
        <w:t xml:space="preserve"> وبظاهر من يعيبني</w:t>
      </w:r>
      <w:r w:rsidR="00BB75CD">
        <w:rPr>
          <w:rtl/>
        </w:rPr>
        <w:t>،</w:t>
      </w:r>
      <w:r w:rsidRPr="00706B5A">
        <w:rPr>
          <w:rtl/>
        </w:rPr>
        <w:t xml:space="preserve"> يريد بذلك أبا ذر وعمارا وغيرهما</w:t>
      </w:r>
      <w:r w:rsidR="00BB75CD">
        <w:rPr>
          <w:rtl/>
        </w:rPr>
        <w:t>،</w:t>
      </w:r>
      <w:r w:rsidRPr="00706B5A">
        <w:rPr>
          <w:rtl/>
        </w:rPr>
        <w:t xml:space="preserve"> فدخل الناس بينهما حتى أصلحوا بينهما</w:t>
      </w:r>
      <w:r w:rsidR="00BB75CD">
        <w:rPr>
          <w:rtl/>
        </w:rPr>
        <w:t>،</w:t>
      </w:r>
      <w:r w:rsidRPr="00706B5A">
        <w:rPr>
          <w:rtl/>
        </w:rPr>
        <w:t xml:space="preserve"> وقال له علي</w:t>
      </w:r>
      <w:r w:rsidR="00BB75CD">
        <w:rPr>
          <w:rtl/>
        </w:rPr>
        <w:t>:</w:t>
      </w:r>
      <w:r w:rsidRPr="00706B5A">
        <w:rPr>
          <w:rtl/>
        </w:rPr>
        <w:t xml:space="preserve"> والله ما أردت بتشييعي أبا ذر الا الله انتهى كلام مروج الذهب في هذا الباب </w:t>
      </w:r>
      <w:r w:rsidRPr="0037382B">
        <w:rPr>
          <w:rStyle w:val="libFootnotenumChar"/>
          <w:rtl/>
        </w:rPr>
        <w:t>(1)</w:t>
      </w:r>
      <w:r>
        <w:rPr>
          <w:rtl/>
        </w:rPr>
        <w:t>.</w:t>
      </w:r>
    </w:p>
    <w:p w:rsidR="00D620A4" w:rsidRPr="00112844" w:rsidRDefault="00D620A4" w:rsidP="0037382B">
      <w:pPr>
        <w:pStyle w:val="libBold1"/>
        <w:rPr>
          <w:rtl/>
        </w:rPr>
      </w:pPr>
      <w:r w:rsidRPr="00112844">
        <w:rPr>
          <w:rtl/>
        </w:rPr>
        <w:t xml:space="preserve">قوله </w:t>
      </w:r>
      <w:r w:rsidR="001F0C57" w:rsidRPr="001F0C57">
        <w:rPr>
          <w:rStyle w:val="libAlaemChar"/>
          <w:rtl/>
        </w:rPr>
        <w:t>عليه‌السلام</w:t>
      </w:r>
      <w:r w:rsidR="00BB75CD">
        <w:rPr>
          <w:rtl/>
        </w:rPr>
        <w:t>:</w:t>
      </w:r>
      <w:r w:rsidRPr="00112844">
        <w:rPr>
          <w:rtl/>
        </w:rPr>
        <w:t xml:space="preserve"> اتخذوا دين الله دخلا وعباد الله خولا ومال الله دو لا‌</w:t>
      </w:r>
    </w:p>
    <w:p w:rsidR="00D620A4" w:rsidRPr="00706B5A" w:rsidRDefault="00D620A4" w:rsidP="00652868">
      <w:pPr>
        <w:pStyle w:val="libNormal"/>
        <w:rPr>
          <w:rtl/>
        </w:rPr>
      </w:pPr>
      <w:r w:rsidRPr="00706B5A">
        <w:rPr>
          <w:rtl/>
        </w:rPr>
        <w:t xml:space="preserve">رواها أكثر الصحابة عنه </w:t>
      </w:r>
      <w:r w:rsidR="001F0C57" w:rsidRPr="001F0C57">
        <w:rPr>
          <w:rStyle w:val="libAlaemChar"/>
          <w:rtl/>
        </w:rPr>
        <w:t>عليه‌السلام</w:t>
      </w:r>
      <w:r w:rsidRPr="00706B5A">
        <w:rPr>
          <w:rtl/>
        </w:rPr>
        <w:t xml:space="preserve"> على هذا النسق. دخلا وخولا بالتحريك </w:t>
      </w:r>
      <w:r>
        <w:rPr>
          <w:rtl/>
        </w:rPr>
        <w:t>و «</w:t>
      </w:r>
      <w:r w:rsidRPr="00706B5A">
        <w:rPr>
          <w:rtl/>
        </w:rPr>
        <w:t xml:space="preserve"> دولا » بضم الدال وفتح الواو.</w:t>
      </w:r>
    </w:p>
    <w:p w:rsidR="00D620A4" w:rsidRPr="00706B5A" w:rsidRDefault="00D620A4" w:rsidP="00652868">
      <w:pPr>
        <w:pStyle w:val="libNormal"/>
        <w:rPr>
          <w:rtl/>
        </w:rPr>
      </w:pPr>
      <w:r w:rsidRPr="00706B5A">
        <w:rPr>
          <w:rtl/>
        </w:rPr>
        <w:t>قال ابن الاثير في النهاية في د</w:t>
      </w:r>
      <w:r w:rsidR="00BB75CD">
        <w:rPr>
          <w:rtl/>
        </w:rPr>
        <w:t xml:space="preserve"> - </w:t>
      </w:r>
      <w:r w:rsidRPr="00706B5A">
        <w:rPr>
          <w:rtl/>
        </w:rPr>
        <w:t>خ</w:t>
      </w:r>
      <w:r w:rsidR="00BB75CD">
        <w:rPr>
          <w:rtl/>
        </w:rPr>
        <w:t>:</w:t>
      </w:r>
      <w:r w:rsidRPr="00706B5A">
        <w:rPr>
          <w:rtl/>
        </w:rPr>
        <w:t xml:space="preserve"> في حديث قتادة بن نعمان وكنت أرى اسلامه مدخولا</w:t>
      </w:r>
      <w:r w:rsidR="00BB75CD">
        <w:rPr>
          <w:rtl/>
        </w:rPr>
        <w:t>،</w:t>
      </w:r>
      <w:r w:rsidRPr="00706B5A">
        <w:rPr>
          <w:rtl/>
        </w:rPr>
        <w:t xml:space="preserve"> الدخل بالتحريك العيب والغش والفساد يعني</w:t>
      </w:r>
      <w:r w:rsidR="00BB75CD">
        <w:rPr>
          <w:rtl/>
        </w:rPr>
        <w:t>:</w:t>
      </w:r>
      <w:r w:rsidRPr="00706B5A">
        <w:rPr>
          <w:rtl/>
        </w:rPr>
        <w:t xml:space="preserve"> ان ايمانه كان متزلزلا فيه نفاق</w:t>
      </w:r>
      <w:r w:rsidR="00BB75CD">
        <w:rPr>
          <w:rtl/>
        </w:rPr>
        <w:t>،</w:t>
      </w:r>
      <w:r w:rsidRPr="00706B5A">
        <w:rPr>
          <w:rtl/>
        </w:rPr>
        <w:t xml:space="preserve"> ومنه حديث أبي هريرة « اذا بلغ بنوا أبي العاص ثلاثين كان دين‌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2 / 339</w:t>
      </w:r>
      <w:r w:rsidR="00BB75CD">
        <w:rPr>
          <w:rtl/>
        </w:rPr>
        <w:t xml:space="preserve"> - </w:t>
      </w:r>
      <w:r w:rsidRPr="00706B5A">
        <w:rPr>
          <w:rtl/>
        </w:rPr>
        <w:t>342‌</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الله دخلا وعباد الله خولا » وحقيقته أن يدخلوا في الدين أمورا لم تجر بها السنة </w:t>
      </w:r>
      <w:r w:rsidRPr="0037382B">
        <w:rPr>
          <w:rStyle w:val="libFootnotenumChar"/>
          <w:rtl/>
        </w:rPr>
        <w:t>(1)</w:t>
      </w:r>
      <w:r>
        <w:rPr>
          <w:rtl/>
        </w:rPr>
        <w:t>.</w:t>
      </w:r>
    </w:p>
    <w:p w:rsidR="00D620A4" w:rsidRPr="00706B5A" w:rsidRDefault="00D620A4" w:rsidP="00652868">
      <w:pPr>
        <w:pStyle w:val="libNormal"/>
        <w:rPr>
          <w:rtl/>
        </w:rPr>
      </w:pPr>
      <w:r w:rsidRPr="00706B5A">
        <w:rPr>
          <w:rtl/>
        </w:rPr>
        <w:t>وقال في خ</w:t>
      </w:r>
      <w:r w:rsidR="00BB75CD">
        <w:rPr>
          <w:rtl/>
        </w:rPr>
        <w:t>:</w:t>
      </w:r>
      <w:r w:rsidRPr="00706B5A">
        <w:rPr>
          <w:rtl/>
        </w:rPr>
        <w:t xml:space="preserve"> والخول حشم الرجل وأتباعه واحدهم خائل</w:t>
      </w:r>
      <w:r w:rsidR="00BB75CD">
        <w:rPr>
          <w:rtl/>
        </w:rPr>
        <w:t>،</w:t>
      </w:r>
      <w:r w:rsidRPr="00706B5A">
        <w:rPr>
          <w:rtl/>
        </w:rPr>
        <w:t xml:space="preserve"> وقد يكون واحدا ويقع على العبد والامة</w:t>
      </w:r>
      <w:r w:rsidR="00BB75CD">
        <w:rPr>
          <w:rtl/>
        </w:rPr>
        <w:t>،</w:t>
      </w:r>
      <w:r w:rsidRPr="00706B5A">
        <w:rPr>
          <w:rtl/>
        </w:rPr>
        <w:t xml:space="preserve"> وهو مأخوذ من التخويل التمليك</w:t>
      </w:r>
      <w:r w:rsidR="00BB75CD">
        <w:rPr>
          <w:rtl/>
        </w:rPr>
        <w:t>،</w:t>
      </w:r>
      <w:r w:rsidRPr="00706B5A">
        <w:rPr>
          <w:rtl/>
        </w:rPr>
        <w:t xml:space="preserve"> وقيل من الرعاية</w:t>
      </w:r>
      <w:r w:rsidR="00BB75CD">
        <w:rPr>
          <w:rtl/>
        </w:rPr>
        <w:t>،</w:t>
      </w:r>
      <w:r w:rsidRPr="00706B5A">
        <w:rPr>
          <w:rtl/>
        </w:rPr>
        <w:t xml:space="preserve"> ومنه حديث أبي هريرة « اذا بلغ بنو أبي العاص ثلاثين كان عباد الله خولا » أي خدما وعبيدا يعني أنهم يستخدمونهم ويستعبدونهم</w:t>
      </w:r>
      <w:r w:rsidR="00BB75CD">
        <w:rPr>
          <w:rtl/>
        </w:rPr>
        <w:t>،</w:t>
      </w:r>
      <w:r w:rsidRPr="00706B5A">
        <w:rPr>
          <w:rtl/>
        </w:rPr>
        <w:t xml:space="preserve"> وفيه « أنه كان يخولنا بالموعظة » أي يتعهدنا</w:t>
      </w:r>
      <w:r w:rsidR="00BB75CD">
        <w:rPr>
          <w:rtl/>
        </w:rPr>
        <w:t>،</w:t>
      </w:r>
      <w:r w:rsidRPr="00706B5A">
        <w:rPr>
          <w:rtl/>
        </w:rPr>
        <w:t xml:space="preserve"> من قولهم فلان خولي مال وخائل مال</w:t>
      </w:r>
      <w:r w:rsidR="00BB75CD">
        <w:rPr>
          <w:rtl/>
        </w:rPr>
        <w:t>،</w:t>
      </w:r>
      <w:r w:rsidRPr="00706B5A">
        <w:rPr>
          <w:rtl/>
        </w:rPr>
        <w:t xml:space="preserve"> وهو الذي يصلحه ويقيم به انتهى كلام النهاية </w:t>
      </w:r>
      <w:r w:rsidRPr="0037382B">
        <w:rPr>
          <w:rStyle w:val="libFootnotenumChar"/>
          <w:rtl/>
        </w:rPr>
        <w:t>(2)</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الخائل الحافظ للشي‌ء ويقال</w:t>
      </w:r>
      <w:r w:rsidR="00BB75CD">
        <w:rPr>
          <w:rtl/>
        </w:rPr>
        <w:t>:</w:t>
      </w:r>
      <w:r w:rsidRPr="00706B5A">
        <w:rPr>
          <w:rtl/>
        </w:rPr>
        <w:t xml:space="preserve"> فلان يخول على أهله أي يرعى عليهم</w:t>
      </w:r>
      <w:r w:rsidR="00BB75CD">
        <w:rPr>
          <w:rtl/>
        </w:rPr>
        <w:t>،</w:t>
      </w:r>
      <w:r w:rsidRPr="00706B5A">
        <w:rPr>
          <w:rtl/>
        </w:rPr>
        <w:t xml:space="preserve"> وخوله الله الشي‌ء أي ملكه اياه</w:t>
      </w:r>
      <w:r w:rsidR="00BB75CD">
        <w:rPr>
          <w:rtl/>
        </w:rPr>
        <w:t>،</w:t>
      </w:r>
      <w:r w:rsidRPr="00706B5A">
        <w:rPr>
          <w:rtl/>
        </w:rPr>
        <w:t xml:space="preserve"> وقد خلت المال أخوله اذ أحسنت القيام عليه يقال</w:t>
      </w:r>
      <w:r w:rsidR="00BB75CD">
        <w:rPr>
          <w:rtl/>
        </w:rPr>
        <w:t>:</w:t>
      </w:r>
      <w:r w:rsidRPr="00706B5A">
        <w:rPr>
          <w:rtl/>
        </w:rPr>
        <w:t xml:space="preserve"> هو خال مال وخولي مال أي حسن القيام عليه</w:t>
      </w:r>
      <w:r w:rsidR="00BB75CD">
        <w:rPr>
          <w:rtl/>
        </w:rPr>
        <w:t>،</w:t>
      </w:r>
      <w:r w:rsidRPr="00706B5A">
        <w:rPr>
          <w:rtl/>
        </w:rPr>
        <w:t xml:space="preserve"> والتخول التعهد وفي الحديث « كان النبي </w:t>
      </w:r>
      <w:r w:rsidR="001F0C57" w:rsidRPr="001F0C57">
        <w:rPr>
          <w:rStyle w:val="libAlaemChar"/>
          <w:rtl/>
        </w:rPr>
        <w:t>صلى‌الله‌عليه‌وآله</w:t>
      </w:r>
      <w:r w:rsidRPr="00706B5A">
        <w:rPr>
          <w:rtl/>
        </w:rPr>
        <w:t xml:space="preserve"> يتخولنا بالموعظة مخافة السامة » وخول الرجل حشمه الواحد خائل وقد يكون الخول واحدا وهو اسم يقع على العبد والامة قال الفراء</w:t>
      </w:r>
      <w:r w:rsidR="00BB75CD">
        <w:rPr>
          <w:rtl/>
        </w:rPr>
        <w:t>:</w:t>
      </w:r>
      <w:r w:rsidRPr="00706B5A">
        <w:rPr>
          <w:rtl/>
        </w:rPr>
        <w:t xml:space="preserve"> وهو جمع خائل وهو الراعي</w:t>
      </w:r>
      <w:r w:rsidR="00BB75CD">
        <w:rPr>
          <w:rtl/>
        </w:rPr>
        <w:t>،</w:t>
      </w:r>
      <w:r w:rsidRPr="00706B5A">
        <w:rPr>
          <w:rtl/>
        </w:rPr>
        <w:t xml:space="preserve"> وقال غيره</w:t>
      </w:r>
      <w:r w:rsidR="00BB75CD">
        <w:rPr>
          <w:rtl/>
        </w:rPr>
        <w:t>:</w:t>
      </w:r>
      <w:r w:rsidRPr="00706B5A">
        <w:rPr>
          <w:rtl/>
        </w:rPr>
        <w:t xml:space="preserve"> هو مأخوذ من التخويل وهو التمليك </w:t>
      </w:r>
      <w:r w:rsidRPr="0037382B">
        <w:rPr>
          <w:rStyle w:val="libFootnotenumChar"/>
          <w:rtl/>
        </w:rPr>
        <w:t>(3)</w:t>
      </w:r>
      <w:r>
        <w:rPr>
          <w:rtl/>
        </w:rPr>
        <w:t>.</w:t>
      </w:r>
    </w:p>
    <w:p w:rsidR="00D620A4" w:rsidRPr="00706B5A" w:rsidRDefault="00D620A4" w:rsidP="00652868">
      <w:pPr>
        <w:pStyle w:val="libNormal"/>
        <w:rPr>
          <w:rtl/>
        </w:rPr>
      </w:pPr>
      <w:r>
        <w:rPr>
          <w:rtl/>
        </w:rPr>
        <w:t>و «</w:t>
      </w:r>
      <w:r w:rsidRPr="00706B5A">
        <w:rPr>
          <w:rtl/>
        </w:rPr>
        <w:t xml:space="preserve"> الدول » بضم الدال وفتح الواو جمع الدولة بالضم يقال</w:t>
      </w:r>
      <w:r w:rsidR="00BB75CD">
        <w:rPr>
          <w:rtl/>
        </w:rPr>
        <w:t>:</w:t>
      </w:r>
      <w:r w:rsidRPr="00706B5A">
        <w:rPr>
          <w:rtl/>
        </w:rPr>
        <w:t xml:space="preserve"> جاء فلان بدولاته أي بدواهيه.</w:t>
      </w:r>
    </w:p>
    <w:p w:rsidR="00D620A4" w:rsidRPr="00706B5A" w:rsidRDefault="00D620A4" w:rsidP="00652868">
      <w:pPr>
        <w:pStyle w:val="libNormal"/>
        <w:rPr>
          <w:rtl/>
        </w:rPr>
      </w:pPr>
      <w:r w:rsidRPr="00706B5A">
        <w:rPr>
          <w:rtl/>
        </w:rPr>
        <w:t>قال الراغب في المفردات</w:t>
      </w:r>
      <w:r w:rsidR="00BB75CD">
        <w:rPr>
          <w:rtl/>
        </w:rPr>
        <w:t>:</w:t>
      </w:r>
      <w:r w:rsidRPr="00706B5A">
        <w:rPr>
          <w:rtl/>
        </w:rPr>
        <w:t xml:space="preserve"> الدولة</w:t>
      </w:r>
      <w:r w:rsidR="00BB75CD">
        <w:rPr>
          <w:rtl/>
        </w:rPr>
        <w:t xml:space="preserve"> - </w:t>
      </w:r>
      <w:r w:rsidRPr="00706B5A">
        <w:rPr>
          <w:rtl/>
        </w:rPr>
        <w:t>بالفتح</w:t>
      </w:r>
      <w:r w:rsidR="00BB75CD">
        <w:rPr>
          <w:rtl/>
        </w:rPr>
        <w:t xml:space="preserve"> - </w:t>
      </w:r>
      <w:r w:rsidRPr="00706B5A">
        <w:rPr>
          <w:rtl/>
        </w:rPr>
        <w:t>والدولة</w:t>
      </w:r>
      <w:r w:rsidR="00BB75CD">
        <w:rPr>
          <w:rtl/>
        </w:rPr>
        <w:t xml:space="preserve"> - </w:t>
      </w:r>
      <w:r w:rsidRPr="00706B5A">
        <w:rPr>
          <w:rtl/>
        </w:rPr>
        <w:t>بالضم</w:t>
      </w:r>
      <w:r w:rsidR="00BB75CD">
        <w:rPr>
          <w:rtl/>
        </w:rPr>
        <w:t xml:space="preserve"> - </w:t>
      </w:r>
      <w:r w:rsidRPr="00706B5A">
        <w:rPr>
          <w:rtl/>
        </w:rPr>
        <w:t>واحدة وقيل</w:t>
      </w:r>
      <w:r w:rsidR="00BB75CD">
        <w:rPr>
          <w:rtl/>
        </w:rPr>
        <w:t>:</w:t>
      </w:r>
      <w:r>
        <w:rPr>
          <w:rFonts w:hint="cs"/>
          <w:rtl/>
        </w:rPr>
        <w:t xml:space="preserve"> </w:t>
      </w:r>
      <w:r w:rsidRPr="00706B5A">
        <w:rPr>
          <w:rtl/>
        </w:rPr>
        <w:t>الدولة بالضم في المال</w:t>
      </w:r>
      <w:r w:rsidR="00BB75CD">
        <w:rPr>
          <w:rtl/>
        </w:rPr>
        <w:t>،</w:t>
      </w:r>
      <w:r w:rsidRPr="00706B5A">
        <w:rPr>
          <w:rtl/>
        </w:rPr>
        <w:t xml:space="preserve"> والدولة بالفتح في الحرب والجاه</w:t>
      </w:r>
      <w:r w:rsidR="00BB75CD">
        <w:rPr>
          <w:rtl/>
        </w:rPr>
        <w:t>،</w:t>
      </w:r>
      <w:r w:rsidRPr="00706B5A">
        <w:rPr>
          <w:rtl/>
        </w:rPr>
        <w:t xml:space="preserve"> وقيل</w:t>
      </w:r>
      <w:r w:rsidR="00BB75CD">
        <w:rPr>
          <w:rtl/>
        </w:rPr>
        <w:t>:</w:t>
      </w:r>
      <w:r w:rsidRPr="00706B5A">
        <w:rPr>
          <w:rtl/>
        </w:rPr>
        <w:t xml:space="preserve"> الدولة اسم الشي‌ء الذي يتداول بعينه</w:t>
      </w:r>
      <w:r w:rsidR="00BB75CD">
        <w:rPr>
          <w:rtl/>
        </w:rPr>
        <w:t>،</w:t>
      </w:r>
      <w:r w:rsidRPr="00706B5A">
        <w:rPr>
          <w:rtl/>
        </w:rPr>
        <w:t xml:space="preserve"> والدولة المصدر</w:t>
      </w:r>
      <w:r w:rsidR="00BB75CD">
        <w:rPr>
          <w:rtl/>
        </w:rPr>
        <w:t>،</w:t>
      </w:r>
      <w:r w:rsidRPr="00706B5A">
        <w:rPr>
          <w:rtl/>
        </w:rPr>
        <w:t xml:space="preserve"> قال الله تعالى </w:t>
      </w:r>
      <w:r w:rsidRPr="001F0C57">
        <w:rPr>
          <w:rStyle w:val="libAlaemChar"/>
          <w:rtl/>
        </w:rPr>
        <w:t>(</w:t>
      </w:r>
      <w:r w:rsidRPr="0037382B">
        <w:rPr>
          <w:rStyle w:val="libAieChar"/>
          <w:rtl/>
        </w:rPr>
        <w:t xml:space="preserve"> كَيْ لا يَكُونَ دُولَةً بَيْنَ الْأَغْنِياءِ مِنْكُمْ </w:t>
      </w:r>
      <w:r w:rsidRPr="001F0C57">
        <w:rPr>
          <w:rStyle w:val="libAlaemChar"/>
          <w:rtl/>
        </w:rPr>
        <w:t>)</w:t>
      </w:r>
      <w:r w:rsidRPr="00706B5A">
        <w:rPr>
          <w:rtl/>
        </w:rPr>
        <w:t xml:space="preserve"> </w:t>
      </w:r>
      <w:r w:rsidRPr="0037382B">
        <w:rPr>
          <w:rStyle w:val="libFootnotenumChar"/>
          <w:rtl/>
        </w:rPr>
        <w:t>(4)</w:t>
      </w:r>
      <w:r w:rsidRPr="00706B5A">
        <w:rPr>
          <w:rtl/>
        </w:rPr>
        <w:t xml:space="preserve"> وتداول القوم كذا</w:t>
      </w:r>
      <w:r w:rsidR="00BB75CD">
        <w:rPr>
          <w:rtl/>
        </w:rPr>
        <w:t>،</w:t>
      </w:r>
      <w:r w:rsidRPr="00706B5A">
        <w:rPr>
          <w:rtl/>
        </w:rPr>
        <w:t xml:space="preserve"> أي تداولوه من حيث الدولة</w:t>
      </w:r>
      <w:r w:rsidR="00BB75CD">
        <w:rPr>
          <w:rtl/>
        </w:rPr>
        <w:t>،</w:t>
      </w:r>
      <w:r w:rsidRPr="00706B5A">
        <w:rPr>
          <w:rtl/>
        </w:rPr>
        <w:t xml:space="preserve"> وداول الله كذا بينهم‌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2 / 108‌</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2 / 88 وفيه أخيرا</w:t>
      </w:r>
      <w:r w:rsidR="00BB75CD">
        <w:rPr>
          <w:rtl/>
        </w:rPr>
        <w:t>:</w:t>
      </w:r>
      <w:r w:rsidRPr="00706B5A">
        <w:rPr>
          <w:rtl/>
        </w:rPr>
        <w:t xml:space="preserve"> ويقوم به.</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4 / 1690‌</w:t>
      </w:r>
    </w:p>
    <w:p w:rsidR="00D620A4" w:rsidRPr="00706B5A" w:rsidRDefault="00D620A4" w:rsidP="0037382B">
      <w:pPr>
        <w:pStyle w:val="libFootnote0"/>
        <w:rPr>
          <w:rtl/>
          <w:lang w:bidi="fa-IR"/>
        </w:rPr>
      </w:pPr>
      <w:r w:rsidRPr="00706B5A">
        <w:rPr>
          <w:rtl/>
        </w:rPr>
        <w:t>(4) سورة الحشر</w:t>
      </w:r>
      <w:r w:rsidR="00BB75CD">
        <w:rPr>
          <w:rtl/>
        </w:rPr>
        <w:t>:</w:t>
      </w:r>
      <w:r w:rsidRPr="00706B5A">
        <w:rPr>
          <w:rtl/>
        </w:rPr>
        <w:t xml:space="preserve"> 7‌</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وضرا وصبرا.</w:t>
      </w:r>
    </w:p>
    <w:p w:rsidR="00BB75CD" w:rsidRDefault="00D620A4" w:rsidP="00652868">
      <w:pPr>
        <w:pStyle w:val="libNormal"/>
        <w:rPr>
          <w:rtl/>
        </w:rPr>
      </w:pPr>
      <w:r w:rsidRPr="00706B5A">
        <w:rPr>
          <w:rtl/>
        </w:rPr>
        <w:t>49</w:t>
      </w:r>
      <w:r w:rsidR="00BB75CD">
        <w:rPr>
          <w:rtl/>
        </w:rPr>
        <w:t xml:space="preserve"> - </w:t>
      </w:r>
      <w:r>
        <w:rPr>
          <w:rtl/>
        </w:rPr>
        <w:t>أبو علي أحمد بن علي السلولي</w:t>
      </w:r>
      <w:r w:rsidRPr="00706B5A">
        <w:rPr>
          <w:rtl/>
        </w:rPr>
        <w:t xml:space="preserve"> شقران القمي</w:t>
      </w:r>
      <w:r w:rsidR="00BB75CD">
        <w:rPr>
          <w:rtl/>
        </w:rPr>
        <w:t>،</w:t>
      </w:r>
      <w:r w:rsidRPr="00706B5A">
        <w:rPr>
          <w:rtl/>
        </w:rPr>
        <w:t xml:space="preserve"> قال حدثني الحسن بن‌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قال الله تعالى </w:t>
      </w:r>
      <w:r w:rsidRPr="001F0C57">
        <w:rPr>
          <w:rStyle w:val="libAlaemChar"/>
          <w:rtl/>
        </w:rPr>
        <w:t>(</w:t>
      </w:r>
      <w:r w:rsidRPr="0037382B">
        <w:rPr>
          <w:rStyle w:val="libAieChar"/>
          <w:rtl/>
        </w:rPr>
        <w:t xml:space="preserve"> وَتِلْكَ الْأَيّامُ نُداوِلُها بَيْنَ النّاسِ </w:t>
      </w:r>
      <w:r w:rsidRPr="001F0C57">
        <w:rPr>
          <w:rStyle w:val="libAlaemChar"/>
          <w:rtl/>
        </w:rPr>
        <w:t>)</w:t>
      </w:r>
      <w:r w:rsidRPr="00706B5A">
        <w:rPr>
          <w:rtl/>
        </w:rPr>
        <w:t xml:space="preserve"> </w:t>
      </w:r>
      <w:r w:rsidRPr="0037382B">
        <w:rPr>
          <w:rStyle w:val="libFootnotenumChar"/>
          <w:rtl/>
        </w:rPr>
        <w:t>(1)</w:t>
      </w:r>
      <w:r w:rsidRPr="00706B5A">
        <w:rPr>
          <w:rtl/>
        </w:rPr>
        <w:t xml:space="preserve"> والدؤلول الداهية</w:t>
      </w:r>
      <w:r w:rsidR="00BB75CD">
        <w:rPr>
          <w:rtl/>
        </w:rPr>
        <w:t>،</w:t>
      </w:r>
      <w:r w:rsidRPr="00706B5A">
        <w:rPr>
          <w:rtl/>
        </w:rPr>
        <w:t xml:space="preserve"> والجمع الدآليل والدؤلات </w:t>
      </w:r>
      <w:r w:rsidRPr="0037382B">
        <w:rPr>
          <w:rStyle w:val="libFootnotenumChar"/>
          <w:rtl/>
        </w:rPr>
        <w:t>(2)</w:t>
      </w:r>
      <w:r>
        <w:rPr>
          <w:rtl/>
        </w:rPr>
        <w:t>.</w:t>
      </w:r>
    </w:p>
    <w:p w:rsidR="00D620A4" w:rsidRPr="003566A9" w:rsidRDefault="00D620A4" w:rsidP="0037382B">
      <w:pPr>
        <w:pStyle w:val="libBold1"/>
        <w:rPr>
          <w:rtl/>
        </w:rPr>
      </w:pPr>
      <w:r w:rsidRPr="003566A9">
        <w:rPr>
          <w:rtl/>
        </w:rPr>
        <w:t xml:space="preserve">قوله </w:t>
      </w:r>
      <w:r w:rsidR="001F0C57" w:rsidRPr="001F0C57">
        <w:rPr>
          <w:rStyle w:val="libAlaemChar"/>
          <w:rtl/>
        </w:rPr>
        <w:t>عليه‌السلام</w:t>
      </w:r>
      <w:r w:rsidR="00BB75CD">
        <w:rPr>
          <w:rtl/>
        </w:rPr>
        <w:t>:</w:t>
      </w:r>
      <w:r w:rsidRPr="003566A9">
        <w:rPr>
          <w:rtl/>
        </w:rPr>
        <w:t xml:space="preserve"> وصبرا‌</w:t>
      </w:r>
    </w:p>
    <w:p w:rsidR="00D620A4" w:rsidRPr="00706B5A" w:rsidRDefault="00D620A4" w:rsidP="00652868">
      <w:pPr>
        <w:pStyle w:val="libNormal"/>
        <w:rPr>
          <w:rtl/>
        </w:rPr>
      </w:pPr>
      <w:r w:rsidRPr="00706B5A">
        <w:rPr>
          <w:rtl/>
        </w:rPr>
        <w:t>الصبر في القتل وفي اليمين في الفقه.</w:t>
      </w:r>
    </w:p>
    <w:p w:rsidR="00D620A4" w:rsidRPr="00706B5A" w:rsidRDefault="00D620A4" w:rsidP="00652868">
      <w:pPr>
        <w:pStyle w:val="libNormal"/>
        <w:rPr>
          <w:rtl/>
        </w:rPr>
      </w:pPr>
      <w:r w:rsidRPr="00706B5A">
        <w:rPr>
          <w:rtl/>
        </w:rPr>
        <w:t>والحديث معروف في النهاية الاثيرية</w:t>
      </w:r>
      <w:r w:rsidR="00BB75CD">
        <w:rPr>
          <w:rtl/>
        </w:rPr>
        <w:t>:</w:t>
      </w:r>
      <w:r w:rsidRPr="00706B5A">
        <w:rPr>
          <w:rtl/>
        </w:rPr>
        <w:t xml:space="preserve"> في حديث الصوم « صم شهر الصبر » هو شهر رمضان وأصل الصبر الحبس</w:t>
      </w:r>
      <w:r w:rsidR="00BB75CD">
        <w:rPr>
          <w:rtl/>
        </w:rPr>
        <w:t>:</w:t>
      </w:r>
      <w:r w:rsidRPr="00706B5A">
        <w:rPr>
          <w:rtl/>
        </w:rPr>
        <w:t xml:space="preserve"> يسمى الصوم صبرا لما فيه من حبس النفس عن الطعام والشراب والنكاح</w:t>
      </w:r>
      <w:r w:rsidR="00BB75CD">
        <w:rPr>
          <w:rtl/>
        </w:rPr>
        <w:t>،</w:t>
      </w:r>
      <w:r w:rsidRPr="00706B5A">
        <w:rPr>
          <w:rtl/>
        </w:rPr>
        <w:t xml:space="preserve"> وفيه « أنه نهى عن قتل شي‌ء من الدواب صبرا هو أن يمسك من ذوات الروح شي‌ء حيا ثم يرمي بشي‌ء حتى يموت</w:t>
      </w:r>
      <w:r w:rsidR="00BB75CD">
        <w:rPr>
          <w:rtl/>
        </w:rPr>
        <w:t>،</w:t>
      </w:r>
      <w:r w:rsidRPr="00706B5A">
        <w:rPr>
          <w:rtl/>
        </w:rPr>
        <w:t xml:space="preserve"> ومنه الحديث « نهى عن المصبورة ونهى عن صبر ذي الروح » ومنه الحديث « في الذي أمسك رجلا وقتلوا آخرا اقتلوا القاتل واصبروا الصابر » أي أحبسوا الذي حبسه للموت حتى يموت كفعله به</w:t>
      </w:r>
      <w:r w:rsidR="00BB75CD">
        <w:rPr>
          <w:rtl/>
        </w:rPr>
        <w:t>،</w:t>
      </w:r>
      <w:r w:rsidRPr="00706B5A">
        <w:rPr>
          <w:rtl/>
        </w:rPr>
        <w:t xml:space="preserve"> وكل من قتل في معركة ولا حرب ولا خطأ فانه مقتول صبرا</w:t>
      </w:r>
      <w:r w:rsidR="00BB75CD">
        <w:rPr>
          <w:rtl/>
        </w:rPr>
        <w:t>،</w:t>
      </w:r>
      <w:r w:rsidRPr="00706B5A">
        <w:rPr>
          <w:rtl/>
        </w:rPr>
        <w:t xml:space="preserve"> ومنه حديث ابن مسعود « أن » رسول الله </w:t>
      </w:r>
      <w:r w:rsidR="001F0C57" w:rsidRPr="001F0C57">
        <w:rPr>
          <w:rStyle w:val="libAlaemChar"/>
          <w:rtl/>
        </w:rPr>
        <w:t>صلى‌الله‌عليه‌وآله</w:t>
      </w:r>
      <w:r w:rsidRPr="00706B5A">
        <w:rPr>
          <w:rtl/>
        </w:rPr>
        <w:t xml:space="preserve"> نهى عن صبر الروح » وهو الخصاء والخصاء صبر شديد</w:t>
      </w:r>
      <w:r w:rsidR="00BB75CD">
        <w:rPr>
          <w:rtl/>
        </w:rPr>
        <w:t>،</w:t>
      </w:r>
      <w:r w:rsidRPr="00706B5A">
        <w:rPr>
          <w:rtl/>
        </w:rPr>
        <w:t xml:space="preserve"> وفيه « من أحلف على يمين مصبورة كاذبا » وفي حديث آخر « من حلف على يمين صبرا » أي ألزم بها وحبس عليها وكانت لازمة لصاحبها من جهة الحكم</w:t>
      </w:r>
      <w:r w:rsidR="00BB75CD">
        <w:rPr>
          <w:rtl/>
        </w:rPr>
        <w:t>،</w:t>
      </w:r>
      <w:r w:rsidRPr="00706B5A">
        <w:rPr>
          <w:rtl/>
        </w:rPr>
        <w:t xml:space="preserve"> وقيل</w:t>
      </w:r>
      <w:r w:rsidR="00BB75CD">
        <w:rPr>
          <w:rtl/>
        </w:rPr>
        <w:t>:</w:t>
      </w:r>
    </w:p>
    <w:p w:rsidR="00D620A4" w:rsidRPr="00706B5A" w:rsidRDefault="00D620A4" w:rsidP="00652868">
      <w:pPr>
        <w:pStyle w:val="libNormal"/>
        <w:rPr>
          <w:rtl/>
        </w:rPr>
      </w:pPr>
      <w:r w:rsidRPr="00706B5A">
        <w:rPr>
          <w:rtl/>
        </w:rPr>
        <w:t>لها مصبورة وان كان صاحبها في الحقيقة هو المصبور</w:t>
      </w:r>
      <w:r w:rsidR="00BB75CD">
        <w:rPr>
          <w:rtl/>
        </w:rPr>
        <w:t>،</w:t>
      </w:r>
      <w:r w:rsidRPr="00706B5A">
        <w:rPr>
          <w:rtl/>
        </w:rPr>
        <w:t xml:space="preserve"> لأنه انما صبر من أجلها أي حبس فوضعت بالصبر وأضيفت اليه مجازا </w:t>
      </w:r>
      <w:r w:rsidRPr="0037382B">
        <w:rPr>
          <w:rStyle w:val="libFootnotenumChar"/>
          <w:rtl/>
        </w:rPr>
        <w:t>(3)</w:t>
      </w:r>
      <w:r>
        <w:rPr>
          <w:rtl/>
        </w:rPr>
        <w:t>.</w:t>
      </w:r>
    </w:p>
    <w:p w:rsidR="00D620A4" w:rsidRPr="003566A9" w:rsidRDefault="00D620A4" w:rsidP="0037382B">
      <w:pPr>
        <w:pStyle w:val="libBold1"/>
        <w:rPr>
          <w:rtl/>
        </w:rPr>
      </w:pPr>
      <w:r w:rsidRPr="003566A9">
        <w:rPr>
          <w:rtl/>
        </w:rPr>
        <w:t xml:space="preserve">قوله </w:t>
      </w:r>
      <w:r>
        <w:rPr>
          <w:rFonts w:hint="cs"/>
          <w:rtl/>
        </w:rPr>
        <w:t>رحمه الله</w:t>
      </w:r>
      <w:r w:rsidRPr="000016CF">
        <w:rPr>
          <w:rtl/>
        </w:rPr>
        <w:t xml:space="preserve"> تعالى</w:t>
      </w:r>
      <w:r w:rsidR="00BB75CD">
        <w:rPr>
          <w:rtl/>
        </w:rPr>
        <w:t>:</w:t>
      </w:r>
      <w:r w:rsidRPr="003566A9">
        <w:rPr>
          <w:rtl/>
        </w:rPr>
        <w:t xml:space="preserve"> أبو على أحمد بن على السلولى‌</w:t>
      </w:r>
    </w:p>
    <w:p w:rsidR="00D620A4" w:rsidRPr="00706B5A" w:rsidRDefault="00D620A4" w:rsidP="00652868">
      <w:pPr>
        <w:pStyle w:val="libNormal"/>
        <w:rPr>
          <w:rtl/>
        </w:rPr>
      </w:pPr>
      <w:r w:rsidRPr="00706B5A">
        <w:rPr>
          <w:rtl/>
        </w:rPr>
        <w:t>في القاموس</w:t>
      </w:r>
      <w:r w:rsidR="00BB75CD">
        <w:rPr>
          <w:rtl/>
        </w:rPr>
        <w:t>:</w:t>
      </w:r>
      <w:r w:rsidRPr="00706B5A">
        <w:rPr>
          <w:rtl/>
        </w:rPr>
        <w:t xml:space="preserve"> سلول فخذ من قيس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آل عمران</w:t>
      </w:r>
      <w:r w:rsidR="00BB75CD">
        <w:rPr>
          <w:rtl/>
        </w:rPr>
        <w:t>:</w:t>
      </w:r>
      <w:r w:rsidRPr="00706B5A">
        <w:rPr>
          <w:rtl/>
        </w:rPr>
        <w:t xml:space="preserve"> 140‌</w:t>
      </w:r>
    </w:p>
    <w:p w:rsidR="00D620A4" w:rsidRPr="00706B5A" w:rsidRDefault="00D620A4" w:rsidP="0037382B">
      <w:pPr>
        <w:pStyle w:val="libFootnote0"/>
        <w:rPr>
          <w:rtl/>
          <w:lang w:bidi="fa-IR"/>
        </w:rPr>
      </w:pPr>
      <w:r w:rsidRPr="00706B5A">
        <w:rPr>
          <w:rtl/>
        </w:rPr>
        <w:t>(2) مفردات الراغب</w:t>
      </w:r>
      <w:r w:rsidR="00BB75CD">
        <w:rPr>
          <w:rtl/>
        </w:rPr>
        <w:t>:</w:t>
      </w:r>
      <w:r w:rsidRPr="00706B5A">
        <w:rPr>
          <w:rtl/>
        </w:rPr>
        <w:t xml:space="preserve"> 174‌</w:t>
      </w:r>
    </w:p>
    <w:p w:rsidR="00D620A4" w:rsidRPr="00706B5A" w:rsidRDefault="00D620A4" w:rsidP="0037382B">
      <w:pPr>
        <w:pStyle w:val="libFootnote0"/>
        <w:rPr>
          <w:rtl/>
          <w:lang w:bidi="fa-IR"/>
        </w:rPr>
      </w:pPr>
      <w:r w:rsidRPr="00706B5A">
        <w:rPr>
          <w:rtl/>
        </w:rPr>
        <w:t>(3) نهاية ابن الاثير</w:t>
      </w:r>
      <w:r w:rsidR="00BB75CD">
        <w:rPr>
          <w:rtl/>
        </w:rPr>
        <w:t>:</w:t>
      </w:r>
      <w:r w:rsidRPr="00706B5A">
        <w:rPr>
          <w:rtl/>
        </w:rPr>
        <w:t xml:space="preserve"> 3 / 8‌</w:t>
      </w:r>
    </w:p>
    <w:p w:rsidR="00D620A4" w:rsidRPr="00706B5A" w:rsidRDefault="00D620A4" w:rsidP="0037382B">
      <w:pPr>
        <w:pStyle w:val="libFootnote0"/>
        <w:rPr>
          <w:rtl/>
          <w:lang w:bidi="fa-IR"/>
        </w:rPr>
      </w:pPr>
      <w:r w:rsidRPr="00706B5A">
        <w:rPr>
          <w:rtl/>
        </w:rPr>
        <w:t>(4) القاموس</w:t>
      </w:r>
      <w:r w:rsidR="00BB75CD">
        <w:rPr>
          <w:rtl/>
        </w:rPr>
        <w:t>:</w:t>
      </w:r>
      <w:r w:rsidRPr="00706B5A">
        <w:rPr>
          <w:rtl/>
        </w:rPr>
        <w:t xml:space="preserve"> 3 / 397‌</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حماد</w:t>
      </w:r>
      <w:r w:rsidR="00BB75CD">
        <w:rPr>
          <w:rtl/>
        </w:rPr>
        <w:t>،</w:t>
      </w:r>
      <w:r w:rsidRPr="00706B5A">
        <w:rPr>
          <w:rtl/>
        </w:rPr>
        <w:t xml:space="preserve"> عن أبي عبد الله البرقي</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سلول قبيلة من هوازن وهم بنو مرة بن صعصعة بن معاوية بن بكر بن هوازن</w:t>
      </w:r>
      <w:r w:rsidR="00BB75CD">
        <w:rPr>
          <w:rtl/>
        </w:rPr>
        <w:t>،</w:t>
      </w:r>
      <w:r w:rsidRPr="00706B5A">
        <w:rPr>
          <w:rtl/>
        </w:rPr>
        <w:t xml:space="preserve"> وسلول اسم أمهم نسبوا اليها</w:t>
      </w:r>
      <w:r w:rsidR="00BB75CD">
        <w:rPr>
          <w:rtl/>
        </w:rPr>
        <w:t>،</w:t>
      </w:r>
      <w:r w:rsidRPr="00706B5A">
        <w:rPr>
          <w:rtl/>
        </w:rPr>
        <w:t xml:space="preserve"> منهم عبد الله بن همام الشاعر السلولي </w:t>
      </w:r>
      <w:r w:rsidRPr="0037382B">
        <w:rPr>
          <w:rStyle w:val="libFootnotenumChar"/>
          <w:rtl/>
        </w:rPr>
        <w:t>(1)</w:t>
      </w:r>
      <w:r>
        <w:rPr>
          <w:rtl/>
        </w:rPr>
        <w:t>.</w:t>
      </w:r>
    </w:p>
    <w:p w:rsidR="00D620A4" w:rsidRPr="00706B5A" w:rsidRDefault="00D620A4" w:rsidP="00652868">
      <w:pPr>
        <w:pStyle w:val="libNormal"/>
        <w:rPr>
          <w:rtl/>
        </w:rPr>
      </w:pPr>
      <w:r w:rsidRPr="00706B5A">
        <w:rPr>
          <w:rtl/>
        </w:rPr>
        <w:t>ثم في طائفة من النسخ في هذا الموضع « سعدان القمي » بالسين والعين والدال المهملات قبل الالف والنون أخيرا</w:t>
      </w:r>
      <w:r w:rsidR="00BB75CD">
        <w:rPr>
          <w:rtl/>
        </w:rPr>
        <w:t>،</w:t>
      </w:r>
      <w:r w:rsidRPr="00706B5A">
        <w:rPr>
          <w:rtl/>
        </w:rPr>
        <w:t xml:space="preserve"> وذلك تصحيف وتحريف من النساخ </w:t>
      </w:r>
      <w:r w:rsidRPr="0037382B">
        <w:rPr>
          <w:rStyle w:val="libFootnotenumChar"/>
          <w:rtl/>
        </w:rPr>
        <w:t>(2)</w:t>
      </w:r>
      <w:r w:rsidR="00BB75CD">
        <w:rPr>
          <w:rtl/>
        </w:rPr>
        <w:t>،</w:t>
      </w:r>
      <w:r w:rsidRPr="00706B5A">
        <w:rPr>
          <w:rtl/>
        </w:rPr>
        <w:t xml:space="preserve"> والصواب ما يتكرر من بعد في الاسانيد على اتفاق عامة النسخ وهو « شقران » بضم الشين المعجمة قبل القاف الساكنة والراء بعدها قبل الالف ثم النون أخيرا</w:t>
      </w:r>
      <w:r w:rsidR="00BB75CD">
        <w:rPr>
          <w:rtl/>
        </w:rPr>
        <w:t>،</w:t>
      </w:r>
      <w:r w:rsidRPr="00706B5A">
        <w:rPr>
          <w:rtl/>
        </w:rPr>
        <w:t xml:space="preserve"> والرجل معروف كثير الرواية.</w:t>
      </w:r>
    </w:p>
    <w:p w:rsidR="00D620A4" w:rsidRPr="00706B5A" w:rsidRDefault="00D620A4" w:rsidP="00652868">
      <w:pPr>
        <w:pStyle w:val="libNormal"/>
        <w:rPr>
          <w:rtl/>
        </w:rPr>
      </w:pPr>
      <w:r w:rsidRPr="00706B5A">
        <w:rPr>
          <w:rtl/>
        </w:rPr>
        <w:t>وذكره الشيخ في كتاب الرجال قال في باب لم</w:t>
      </w:r>
      <w:r w:rsidR="00BB75CD">
        <w:rPr>
          <w:rtl/>
        </w:rPr>
        <w:t>:</w:t>
      </w:r>
      <w:r w:rsidRPr="00706B5A">
        <w:rPr>
          <w:rtl/>
        </w:rPr>
        <w:t xml:space="preserve"> أحمد بن علي السلولي المعروف بالشقران القمي المعروف بالشقران القمي المقيم بكش</w:t>
      </w:r>
      <w:r w:rsidR="00BB75CD">
        <w:rPr>
          <w:rtl/>
        </w:rPr>
        <w:t>،</w:t>
      </w:r>
      <w:r w:rsidRPr="00706B5A">
        <w:rPr>
          <w:rtl/>
        </w:rPr>
        <w:t xml:space="preserve"> وكان أشل دوارا </w:t>
      </w:r>
      <w:r w:rsidRPr="0037382B">
        <w:rPr>
          <w:rStyle w:val="libFootnotenumChar"/>
          <w:rtl/>
        </w:rPr>
        <w:t>(3)</w:t>
      </w:r>
      <w:r>
        <w:rPr>
          <w:rtl/>
        </w:rPr>
        <w:t>.</w:t>
      </w:r>
    </w:p>
    <w:p w:rsidR="00D620A4" w:rsidRPr="00706B5A" w:rsidRDefault="00D620A4" w:rsidP="00652868">
      <w:pPr>
        <w:pStyle w:val="libNormal"/>
        <w:rPr>
          <w:rtl/>
        </w:rPr>
      </w:pPr>
      <w:r w:rsidRPr="00706B5A">
        <w:rPr>
          <w:rtl/>
        </w:rPr>
        <w:t>وفي بعض نسخ كتاب الرجال التيملي مكان السلولي.</w:t>
      </w:r>
    </w:p>
    <w:p w:rsidR="00D620A4" w:rsidRPr="003566A9" w:rsidRDefault="00D620A4" w:rsidP="0037382B">
      <w:pPr>
        <w:pStyle w:val="libBold1"/>
        <w:rPr>
          <w:rtl/>
        </w:rPr>
      </w:pPr>
      <w:r w:rsidRPr="003566A9">
        <w:rPr>
          <w:rtl/>
        </w:rPr>
        <w:t xml:space="preserve">قوله </w:t>
      </w:r>
      <w:r w:rsidR="001F0C57" w:rsidRPr="001F0C57">
        <w:rPr>
          <w:rStyle w:val="libAlaemChar"/>
          <w:rtl/>
        </w:rPr>
        <w:t>رحمه‌الله</w:t>
      </w:r>
      <w:r w:rsidR="00BB75CD">
        <w:rPr>
          <w:rtl/>
        </w:rPr>
        <w:t>:</w:t>
      </w:r>
      <w:r w:rsidRPr="003566A9">
        <w:rPr>
          <w:rtl/>
        </w:rPr>
        <w:t xml:space="preserve"> قال</w:t>
      </w:r>
      <w:r w:rsidR="00BB75CD">
        <w:rPr>
          <w:rtl/>
        </w:rPr>
        <w:t>:</w:t>
      </w:r>
      <w:r w:rsidRPr="003566A9">
        <w:rPr>
          <w:rtl/>
        </w:rPr>
        <w:t xml:space="preserve"> حدثنى الحسن بن حماد‌</w:t>
      </w:r>
    </w:p>
    <w:p w:rsidR="00D620A4" w:rsidRPr="00706B5A" w:rsidRDefault="00D620A4" w:rsidP="00652868">
      <w:pPr>
        <w:pStyle w:val="libNormal"/>
        <w:rPr>
          <w:rtl/>
        </w:rPr>
      </w:pPr>
      <w:r w:rsidRPr="00706B5A">
        <w:rPr>
          <w:rtl/>
        </w:rPr>
        <w:t>قد سبق مثله في الاسانيد السابقة</w:t>
      </w:r>
      <w:r w:rsidR="00BB75CD">
        <w:rPr>
          <w:rtl/>
        </w:rPr>
        <w:t>،</w:t>
      </w:r>
      <w:r w:rsidRPr="00706B5A">
        <w:rPr>
          <w:rtl/>
        </w:rPr>
        <w:t xml:space="preserve"> والذي يستبين أنه من غلط الناسخ</w:t>
      </w:r>
      <w:r w:rsidR="00BB75CD">
        <w:rPr>
          <w:rtl/>
        </w:rPr>
        <w:t>،</w:t>
      </w:r>
      <w:r w:rsidRPr="00706B5A">
        <w:rPr>
          <w:rtl/>
        </w:rPr>
        <w:t xml:space="preserve"> والصحيح خلف بن حماد بالخاء المعجمة ثم اللام والفاء أخيرا</w:t>
      </w:r>
      <w:r w:rsidR="00BB75CD">
        <w:rPr>
          <w:rtl/>
        </w:rPr>
        <w:t>،</w:t>
      </w:r>
      <w:r w:rsidRPr="00706B5A">
        <w:rPr>
          <w:rtl/>
        </w:rPr>
        <w:t xml:space="preserve"> فهو الذي يروي عن أبى عبد الله محمد بن خالد البرقي</w:t>
      </w:r>
      <w:r w:rsidR="00BB75CD">
        <w:rPr>
          <w:rtl/>
        </w:rPr>
        <w:t>،</w:t>
      </w:r>
      <w:r w:rsidRPr="00706B5A">
        <w:rPr>
          <w:rtl/>
        </w:rPr>
        <w:t xml:space="preserve"> ويتكرر في الاسانيد كثيرا</w:t>
      </w:r>
      <w:r w:rsidR="00BB75CD">
        <w:rPr>
          <w:rtl/>
        </w:rPr>
        <w:t>،</w:t>
      </w:r>
      <w:r w:rsidRPr="00706B5A">
        <w:rPr>
          <w:rtl/>
        </w:rPr>
        <w:t xml:space="preserve"> وهو من الشيوخ.</w:t>
      </w:r>
    </w:p>
    <w:p w:rsidR="00D620A4" w:rsidRPr="00706B5A" w:rsidRDefault="00D620A4" w:rsidP="00652868">
      <w:pPr>
        <w:pStyle w:val="libNormal"/>
        <w:rPr>
          <w:rtl/>
        </w:rPr>
      </w:pPr>
      <w:r w:rsidRPr="00706B5A">
        <w:rPr>
          <w:rtl/>
        </w:rPr>
        <w:t>ذكره الشيخ في باب الخاء المعجمة من باب لم قال</w:t>
      </w:r>
      <w:r w:rsidR="00BB75CD">
        <w:rPr>
          <w:rtl/>
        </w:rPr>
        <w:t>:</w:t>
      </w:r>
      <w:r w:rsidRPr="00706B5A">
        <w:rPr>
          <w:rtl/>
        </w:rPr>
        <w:t xml:space="preserve"> خلف بن حماد مكنى أبا صالح من أهل كش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5 / 1731‌</w:t>
      </w:r>
    </w:p>
    <w:p w:rsidR="00D620A4" w:rsidRPr="00706B5A" w:rsidRDefault="00D620A4" w:rsidP="0037382B">
      <w:pPr>
        <w:pStyle w:val="libFootnote0"/>
        <w:rPr>
          <w:rtl/>
          <w:lang w:bidi="fa-IR"/>
        </w:rPr>
      </w:pPr>
      <w:r w:rsidRPr="00706B5A">
        <w:rPr>
          <w:rtl/>
        </w:rPr>
        <w:t>(2) كما في المطبوع من رجال الكشى بجامعة مشهد والنجف الاشرف.</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439 والموجود فيه القمى بدل السلولى.</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472‌</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عن ع</w:t>
      </w:r>
      <w:r>
        <w:rPr>
          <w:rtl/>
        </w:rPr>
        <w:t>بد الرحمن بن محمد بن أبي حكيم</w:t>
      </w:r>
      <w:r w:rsidR="00BB75CD">
        <w:rPr>
          <w:rtl/>
        </w:rPr>
        <w:t>،</w:t>
      </w:r>
      <w:r>
        <w:rPr>
          <w:rtl/>
        </w:rPr>
        <w:t xml:space="preserve"> عن أبي خديجة الجمال</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دخل أبو ذر على رسول الله </w:t>
      </w:r>
      <w:r w:rsidR="001F0C57" w:rsidRPr="001F0C57">
        <w:rPr>
          <w:rStyle w:val="libAlaemChar"/>
          <w:rtl/>
        </w:rPr>
        <w:t>صلى‌الله‌عليه‌وآله</w:t>
      </w:r>
      <w:r w:rsidRPr="00706B5A">
        <w:rPr>
          <w:rtl/>
        </w:rPr>
        <w:t xml:space="preserve"> ومعه جبريل</w:t>
      </w:r>
      <w:r w:rsidR="00BB75CD">
        <w:rPr>
          <w:rtl/>
        </w:rPr>
        <w:t>،</w:t>
      </w:r>
      <w:r w:rsidRPr="00706B5A">
        <w:rPr>
          <w:rtl/>
        </w:rPr>
        <w:t xml:space="preserve"> فقال جبريل</w:t>
      </w:r>
      <w:r w:rsidR="00BB75CD">
        <w:rPr>
          <w:rtl/>
        </w:rPr>
        <w:t>:</w:t>
      </w:r>
      <w:r w:rsidRPr="00706B5A">
        <w:rPr>
          <w:rtl/>
        </w:rPr>
        <w:t xml:space="preserve"> من هذا يا رسول الله</w:t>
      </w:r>
      <w:r>
        <w:rPr>
          <w:rtl/>
        </w:rPr>
        <w:t>؟</w:t>
      </w:r>
      <w:r>
        <w:rPr>
          <w:rFonts w:hint="cs"/>
          <w:rtl/>
        </w:rPr>
        <w:t xml:space="preserve"> </w:t>
      </w:r>
      <w:r w:rsidRPr="00706B5A">
        <w:rPr>
          <w:rtl/>
        </w:rPr>
        <w:t>قال أبو ذر</w:t>
      </w:r>
      <w:r w:rsidR="00BB75CD">
        <w:rPr>
          <w:rtl/>
        </w:rPr>
        <w:t>:</w:t>
      </w:r>
      <w:r w:rsidRPr="00706B5A">
        <w:rPr>
          <w:rtl/>
        </w:rPr>
        <w:t xml:space="preserve"> قال أما أنه في السماء أعرف منه في الارض وسأله عن كلمات يقولهن اذا أصبح قال</w:t>
      </w:r>
      <w:r w:rsidR="00BB75CD">
        <w:rPr>
          <w:rtl/>
        </w:rPr>
        <w:t>،</w:t>
      </w:r>
      <w:r w:rsidRPr="00706B5A">
        <w:rPr>
          <w:rtl/>
        </w:rPr>
        <w:t xml:space="preserve"> فقال يا أبا ذر كلمات تقولهنّ اذا أصبحت فما هنّ</w:t>
      </w:r>
      <w:r>
        <w:rPr>
          <w:rtl/>
        </w:rPr>
        <w:t>؟</w:t>
      </w:r>
      <w:r w:rsidRPr="00706B5A">
        <w:rPr>
          <w:rtl/>
        </w:rPr>
        <w:t xml:space="preserve"> قال أقول‌</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وأبو عبد الله البرقي يروي عن خلف بن حماد الاسدي على ما في الفهرست </w:t>
      </w:r>
      <w:r w:rsidRPr="0037382B">
        <w:rPr>
          <w:rStyle w:val="libFootnotenumChar"/>
          <w:rtl/>
        </w:rPr>
        <w:t>(1)</w:t>
      </w:r>
      <w:r>
        <w:rPr>
          <w:rtl/>
        </w:rPr>
        <w:t>.</w:t>
      </w:r>
    </w:p>
    <w:p w:rsidR="00D620A4" w:rsidRPr="003566A9" w:rsidRDefault="00D620A4" w:rsidP="0037382B">
      <w:pPr>
        <w:pStyle w:val="libBold1"/>
        <w:rPr>
          <w:rtl/>
        </w:rPr>
      </w:pPr>
      <w:r w:rsidRPr="003566A9">
        <w:rPr>
          <w:rtl/>
        </w:rPr>
        <w:t xml:space="preserve">قوله </w:t>
      </w:r>
      <w:r>
        <w:rPr>
          <w:rFonts w:hint="cs"/>
          <w:rtl/>
        </w:rPr>
        <w:t>رحمه الله</w:t>
      </w:r>
      <w:r w:rsidRPr="000016CF">
        <w:rPr>
          <w:rtl/>
        </w:rPr>
        <w:t xml:space="preserve"> تعالى</w:t>
      </w:r>
      <w:r w:rsidRPr="003566A9">
        <w:rPr>
          <w:rtl/>
        </w:rPr>
        <w:t xml:space="preserve"> عنه</w:t>
      </w:r>
      <w:r w:rsidR="00BB75CD">
        <w:rPr>
          <w:rtl/>
        </w:rPr>
        <w:t>:</w:t>
      </w:r>
      <w:r w:rsidRPr="003566A9">
        <w:rPr>
          <w:rtl/>
        </w:rPr>
        <w:t xml:space="preserve"> عن عبد الرحمن بن محمد بن أبى حكيم‌</w:t>
      </w:r>
    </w:p>
    <w:p w:rsidR="00D620A4" w:rsidRPr="00706B5A" w:rsidRDefault="00D620A4" w:rsidP="00652868">
      <w:pPr>
        <w:pStyle w:val="libNormal"/>
        <w:rPr>
          <w:rtl/>
        </w:rPr>
      </w:pPr>
      <w:r w:rsidRPr="00706B5A">
        <w:rPr>
          <w:rtl/>
        </w:rPr>
        <w:t>في النسخ على التصغير</w:t>
      </w:r>
      <w:r w:rsidR="00BB75CD">
        <w:rPr>
          <w:rtl/>
        </w:rPr>
        <w:t>،</w:t>
      </w:r>
      <w:r w:rsidRPr="00706B5A">
        <w:rPr>
          <w:rtl/>
        </w:rPr>
        <w:t xml:space="preserve"> وفي كتب الرجال محمد بن الحكم بن المختار بن أبي عبيدة الثقفي الكوفي من أصحاب الصادق </w:t>
      </w:r>
      <w:r w:rsidR="001F0C57" w:rsidRPr="001F0C57">
        <w:rPr>
          <w:rStyle w:val="libAlaemChar"/>
          <w:rtl/>
        </w:rPr>
        <w:t>عليه‌السلام</w:t>
      </w:r>
      <w:r w:rsidRPr="00706B5A">
        <w:rPr>
          <w:rtl/>
        </w:rPr>
        <w:t xml:space="preserve"> مكبرا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وعبد الرحمن بن محمد من أصحاب أبي جعفر الجواد </w:t>
      </w:r>
      <w:r w:rsidR="001F0C57" w:rsidRPr="001F0C57">
        <w:rPr>
          <w:rStyle w:val="libAlaemChar"/>
          <w:rtl/>
        </w:rPr>
        <w:t>عليه‌السلام</w:t>
      </w:r>
      <w:r w:rsidR="00BB75CD">
        <w:rPr>
          <w:rtl/>
        </w:rPr>
        <w:t>،</w:t>
      </w:r>
      <w:r w:rsidRPr="00706B5A">
        <w:rPr>
          <w:rtl/>
        </w:rPr>
        <w:t xml:space="preserve"> ويقال</w:t>
      </w:r>
      <w:r w:rsidR="00BB75CD">
        <w:rPr>
          <w:rtl/>
        </w:rPr>
        <w:t>:</w:t>
      </w:r>
      <w:r w:rsidRPr="00706B5A">
        <w:rPr>
          <w:rtl/>
        </w:rPr>
        <w:t xml:space="preserve"> ربما روى عن أبي الحسن الرضا </w:t>
      </w:r>
      <w:r w:rsidR="001F0C57" w:rsidRPr="001F0C57">
        <w:rPr>
          <w:rStyle w:val="libAlaemChar"/>
          <w:rtl/>
        </w:rPr>
        <w:t>عليه‌السلام</w:t>
      </w:r>
      <w:r w:rsidRPr="00706B5A">
        <w:rPr>
          <w:rtl/>
        </w:rPr>
        <w:t>.</w:t>
      </w:r>
    </w:p>
    <w:p w:rsidR="00D620A4" w:rsidRPr="003566A9" w:rsidRDefault="00D620A4" w:rsidP="0037382B">
      <w:pPr>
        <w:pStyle w:val="libBold1"/>
        <w:rPr>
          <w:rtl/>
        </w:rPr>
      </w:pPr>
      <w:r w:rsidRPr="003566A9">
        <w:rPr>
          <w:rtl/>
        </w:rPr>
        <w:t xml:space="preserve">قوله </w:t>
      </w:r>
      <w:r>
        <w:rPr>
          <w:rFonts w:hint="cs"/>
          <w:rtl/>
        </w:rPr>
        <w:t>رحمه الله</w:t>
      </w:r>
      <w:r w:rsidRPr="000016CF">
        <w:rPr>
          <w:rtl/>
        </w:rPr>
        <w:t xml:space="preserve"> تعالى</w:t>
      </w:r>
      <w:r w:rsidRPr="003566A9">
        <w:rPr>
          <w:rtl/>
        </w:rPr>
        <w:t xml:space="preserve"> عنه</w:t>
      </w:r>
      <w:r w:rsidR="00BB75CD">
        <w:rPr>
          <w:rtl/>
        </w:rPr>
        <w:t>:</w:t>
      </w:r>
      <w:r w:rsidRPr="003566A9">
        <w:rPr>
          <w:rtl/>
        </w:rPr>
        <w:t xml:space="preserve"> عن أبى خديجة الجمال‌</w:t>
      </w:r>
    </w:p>
    <w:p w:rsidR="00D620A4" w:rsidRPr="00706B5A" w:rsidRDefault="00D620A4" w:rsidP="00652868">
      <w:pPr>
        <w:pStyle w:val="libNormal"/>
        <w:rPr>
          <w:rtl/>
        </w:rPr>
      </w:pPr>
      <w:r w:rsidRPr="00706B5A">
        <w:rPr>
          <w:rtl/>
        </w:rPr>
        <w:t>هو سالم بن مكرم على ما يستبين فيما سيرد في الكتاب إن شاء الله العزيز</w:t>
      </w:r>
      <w:r w:rsidR="00BB75CD">
        <w:rPr>
          <w:rtl/>
        </w:rPr>
        <w:t>،</w:t>
      </w:r>
      <w:r w:rsidRPr="00706B5A">
        <w:rPr>
          <w:rtl/>
        </w:rPr>
        <w:t xml:space="preserve"> وهو الذي صرح الشيخ بتوثيقه في بعض المواضع</w:t>
      </w:r>
      <w:r w:rsidR="00BB75CD">
        <w:rPr>
          <w:rtl/>
        </w:rPr>
        <w:t>،</w:t>
      </w:r>
      <w:r w:rsidRPr="00706B5A">
        <w:rPr>
          <w:rtl/>
        </w:rPr>
        <w:t xml:space="preserve"> وثنى توثيقه النجاشي </w:t>
      </w:r>
      <w:r w:rsidRPr="0037382B">
        <w:rPr>
          <w:rStyle w:val="libFootnotenumChar"/>
          <w:rtl/>
        </w:rPr>
        <w:t>(3)</w:t>
      </w:r>
      <w:r>
        <w:rPr>
          <w:rtl/>
        </w:rPr>
        <w:t>.</w:t>
      </w:r>
    </w:p>
    <w:p w:rsidR="00D620A4" w:rsidRPr="00706B5A" w:rsidRDefault="00D620A4" w:rsidP="00652868">
      <w:pPr>
        <w:pStyle w:val="libNormal"/>
        <w:rPr>
          <w:rtl/>
        </w:rPr>
      </w:pPr>
      <w:r w:rsidRPr="00706B5A">
        <w:rPr>
          <w:rtl/>
        </w:rPr>
        <w:t>وزعم الحسن بن داود أن ذاك هو أبو خديجة الرواجني</w:t>
      </w:r>
      <w:r w:rsidR="00BB75CD">
        <w:rPr>
          <w:rtl/>
        </w:rPr>
        <w:t>،</w:t>
      </w:r>
      <w:r w:rsidRPr="00706B5A">
        <w:rPr>
          <w:rtl/>
        </w:rPr>
        <w:t xml:space="preserve"> وذا أبو خديجة الجمال وهما اثنان ولا توثيق في ذا من أحد </w:t>
      </w:r>
      <w:r w:rsidRPr="0037382B">
        <w:rPr>
          <w:rStyle w:val="libFootnotenumChar"/>
          <w:rtl/>
        </w:rPr>
        <w:t>(4)</w:t>
      </w:r>
      <w:r>
        <w:rPr>
          <w:rtl/>
        </w:rPr>
        <w:t>.</w:t>
      </w:r>
    </w:p>
    <w:p w:rsidR="00D620A4" w:rsidRPr="00706B5A" w:rsidRDefault="00D620A4" w:rsidP="00652868">
      <w:pPr>
        <w:pStyle w:val="libNormal"/>
        <w:rPr>
          <w:rtl/>
        </w:rPr>
      </w:pPr>
      <w:r w:rsidRPr="00706B5A">
        <w:rPr>
          <w:rtl/>
        </w:rPr>
        <w:t>وذلك وهم منه فاسد</w:t>
      </w:r>
      <w:r w:rsidR="00BB75CD">
        <w:rPr>
          <w:rtl/>
        </w:rPr>
        <w:t>،</w:t>
      </w:r>
      <w:r w:rsidRPr="00706B5A">
        <w:rPr>
          <w:rtl/>
        </w:rPr>
        <w:t xml:space="preserve"> قد أوضحنا فساده في المعلقات على الخلاصة</w:t>
      </w:r>
      <w:r w:rsidR="00BB75CD">
        <w:rPr>
          <w:rtl/>
        </w:rPr>
        <w:t>،</w:t>
      </w:r>
      <w:r w:rsidRPr="00706B5A">
        <w:rPr>
          <w:rtl/>
        </w:rPr>
        <w:t xml:space="preserve"> وعلى كتابه</w:t>
      </w:r>
      <w:r w:rsidR="00BB75CD">
        <w:rPr>
          <w:rtl/>
        </w:rPr>
        <w:t>،</w:t>
      </w:r>
      <w:r w:rsidRPr="00706B5A">
        <w:rPr>
          <w:rtl/>
        </w:rPr>
        <w:t xml:space="preserve"> وعلى كتاب النجاشي</w:t>
      </w:r>
      <w:r w:rsidR="00BB75CD">
        <w:rPr>
          <w:rtl/>
        </w:rPr>
        <w:t>،</w:t>
      </w:r>
      <w:r w:rsidRPr="00706B5A">
        <w:rPr>
          <w:rtl/>
        </w:rPr>
        <w:t xml:space="preserve"> وعلى غيرها من كتب الرجال</w:t>
      </w:r>
      <w:r w:rsidR="00BB75CD">
        <w:rPr>
          <w:rtl/>
        </w:rPr>
        <w:t>،</w:t>
      </w:r>
      <w:r w:rsidRPr="00706B5A">
        <w:rPr>
          <w:rtl/>
        </w:rPr>
        <w:t xml:space="preserve"> وفي الرواشح السماوية</w:t>
      </w:r>
      <w:r w:rsidR="00BB75CD">
        <w:rPr>
          <w:rtl/>
        </w:rPr>
        <w:t>،</w:t>
      </w:r>
      <w:r w:rsidRPr="00706B5A">
        <w:rPr>
          <w:rtl/>
        </w:rPr>
        <w:t xml:space="preserve"> وفي المعلقات على الفقيه</w:t>
      </w:r>
      <w:r w:rsidR="00BB75CD">
        <w:rPr>
          <w:rtl/>
        </w:rPr>
        <w:t>،</w:t>
      </w:r>
      <w:r w:rsidRPr="00706B5A">
        <w:rPr>
          <w:rtl/>
        </w:rPr>
        <w:t xml:space="preserve"> وعلى الاستبصار.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الفهرست</w:t>
      </w:r>
      <w:r w:rsidR="00BB75CD">
        <w:rPr>
          <w:rtl/>
        </w:rPr>
        <w:t>:</w:t>
      </w:r>
      <w:r w:rsidRPr="00706B5A">
        <w:rPr>
          <w:rtl/>
        </w:rPr>
        <w:t xml:space="preserve"> 92‌</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306 وفيه محمد بن أبى الحكم الخ.</w:t>
      </w:r>
    </w:p>
    <w:p w:rsidR="00D620A4" w:rsidRPr="00706B5A" w:rsidRDefault="00D620A4" w:rsidP="0037382B">
      <w:pPr>
        <w:pStyle w:val="libFootnote0"/>
        <w:rPr>
          <w:rtl/>
          <w:lang w:bidi="fa-IR"/>
        </w:rPr>
      </w:pPr>
      <w:r w:rsidRPr="00706B5A">
        <w:rPr>
          <w:rtl/>
        </w:rPr>
        <w:t>(3) رجال النجاشى</w:t>
      </w:r>
      <w:r w:rsidR="00BB75CD">
        <w:rPr>
          <w:rtl/>
        </w:rPr>
        <w:t>:</w:t>
      </w:r>
      <w:r w:rsidRPr="00706B5A">
        <w:rPr>
          <w:rtl/>
        </w:rPr>
        <w:t xml:space="preserve"> 142‌</w:t>
      </w:r>
    </w:p>
    <w:p w:rsidR="00D620A4" w:rsidRPr="00706B5A" w:rsidRDefault="00D620A4" w:rsidP="0037382B">
      <w:pPr>
        <w:pStyle w:val="libFootnote0"/>
        <w:rPr>
          <w:rtl/>
          <w:lang w:bidi="fa-IR"/>
        </w:rPr>
      </w:pPr>
      <w:r w:rsidRPr="00706B5A">
        <w:rPr>
          <w:rtl/>
        </w:rPr>
        <w:t>(4) رجال ابن داود</w:t>
      </w:r>
      <w:r w:rsidR="00BB75CD">
        <w:rPr>
          <w:rtl/>
        </w:rPr>
        <w:t>:</w:t>
      </w:r>
      <w:r w:rsidRPr="00706B5A">
        <w:rPr>
          <w:rtl/>
        </w:rPr>
        <w:t xml:space="preserve"> 165‌</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يا رسول الله</w:t>
      </w:r>
      <w:r w:rsidR="00BB75CD">
        <w:rPr>
          <w:rtl/>
        </w:rPr>
        <w:t>:</w:t>
      </w:r>
      <w:r>
        <w:rPr>
          <w:rtl/>
        </w:rPr>
        <w:t xml:space="preserve"> اللهم اني أسألك</w:t>
      </w:r>
      <w:r w:rsidRPr="00706B5A">
        <w:rPr>
          <w:rtl/>
        </w:rPr>
        <w:t xml:space="preserve"> الايمان بك والعافية من جميع البلايا والشكر على العافية والغنى عن الناس.</w:t>
      </w:r>
    </w:p>
    <w:p w:rsidR="00BB75CD" w:rsidRDefault="00D620A4" w:rsidP="00652868">
      <w:pPr>
        <w:pStyle w:val="libNormal"/>
        <w:rPr>
          <w:rtl/>
        </w:rPr>
      </w:pPr>
      <w:r w:rsidRPr="00706B5A">
        <w:rPr>
          <w:rtl/>
        </w:rPr>
        <w:t>50</w:t>
      </w:r>
      <w:r w:rsidR="00BB75CD">
        <w:rPr>
          <w:rtl/>
        </w:rPr>
        <w:t xml:space="preserve"> - </w:t>
      </w:r>
      <w:r w:rsidRPr="00706B5A">
        <w:rPr>
          <w:rtl/>
        </w:rPr>
        <w:t>حمدويه وابراهيم ابنا نصير</w:t>
      </w:r>
      <w:r w:rsidR="00BB75CD">
        <w:rPr>
          <w:rtl/>
        </w:rPr>
        <w:t>،</w:t>
      </w:r>
      <w:r w:rsidRPr="00706B5A">
        <w:rPr>
          <w:rtl/>
        </w:rPr>
        <w:t xml:space="preserve"> قالا حدثنا أيّوب بن نوح</w:t>
      </w:r>
      <w:r w:rsidR="00BB75CD">
        <w:rPr>
          <w:rtl/>
        </w:rPr>
        <w:t>،</w:t>
      </w:r>
      <w:r w:rsidRPr="00706B5A">
        <w:rPr>
          <w:rtl/>
        </w:rPr>
        <w:t xml:space="preserve"> عن صفوان ابن يحيى</w:t>
      </w:r>
      <w:r w:rsidR="00BB75CD">
        <w:rPr>
          <w:rtl/>
        </w:rPr>
        <w:t>،</w:t>
      </w:r>
      <w:r w:rsidRPr="00706B5A">
        <w:rPr>
          <w:rtl/>
        </w:rPr>
        <w:t xml:space="preserve"> عن عاصم بن حميد الحنّاط</w:t>
      </w:r>
      <w:r w:rsidR="00BB75CD">
        <w:rPr>
          <w:rtl/>
        </w:rPr>
        <w:t>،</w:t>
      </w:r>
      <w:r w:rsidRPr="00706B5A">
        <w:rPr>
          <w:rtl/>
        </w:rPr>
        <w:t xml:space="preserve"> عن أبي بصير</w:t>
      </w:r>
      <w:r w:rsidR="00BB75CD">
        <w:rPr>
          <w:rtl/>
        </w:rPr>
        <w:t>،</w:t>
      </w:r>
      <w:r w:rsidRPr="00706B5A">
        <w:rPr>
          <w:rtl/>
        </w:rPr>
        <w:t xml:space="preserve"> عن عمرو بن سعيد</w:t>
      </w:r>
      <w:r w:rsidR="00BB75CD">
        <w:rPr>
          <w:rtl/>
        </w:rPr>
        <w:t>،</w:t>
      </w:r>
      <w:r w:rsidRPr="00706B5A">
        <w:rPr>
          <w:rtl/>
        </w:rPr>
        <w:t xml:space="preserve"> قال حدثن</w:t>
      </w:r>
      <w:r>
        <w:rPr>
          <w:rtl/>
        </w:rPr>
        <w:t>ا عبد الملك بن أبي ذر الغفاري</w:t>
      </w:r>
      <w:r w:rsidR="00BB75CD">
        <w:rPr>
          <w:rtl/>
        </w:rPr>
        <w:t>،</w:t>
      </w:r>
      <w:r w:rsidRPr="00706B5A">
        <w:rPr>
          <w:rtl/>
        </w:rPr>
        <w:t xml:space="preserve"> قال بعثني أمير المؤمنين </w:t>
      </w:r>
      <w:r w:rsidR="001F0C57" w:rsidRPr="001F0C57">
        <w:rPr>
          <w:rStyle w:val="libAlaemChar"/>
          <w:rtl/>
        </w:rPr>
        <w:t>عليه‌السلام</w:t>
      </w:r>
      <w:r w:rsidRPr="00706B5A">
        <w:rPr>
          <w:rtl/>
        </w:rPr>
        <w:t xml:space="preserve"> يوم مزق عثمان المصاحف</w:t>
      </w:r>
      <w:r w:rsidR="00BB75CD">
        <w:rPr>
          <w:rtl/>
        </w:rPr>
        <w:t>،</w:t>
      </w:r>
      <w:r w:rsidRPr="00706B5A">
        <w:rPr>
          <w:rtl/>
        </w:rPr>
        <w:t xml:space="preserve"> فقال</w:t>
      </w:r>
      <w:r w:rsidR="00BB75CD">
        <w:rPr>
          <w:rtl/>
        </w:rPr>
        <w:t>:</w:t>
      </w:r>
      <w:r w:rsidRPr="00706B5A">
        <w:rPr>
          <w:rtl/>
        </w:rPr>
        <w:t xml:space="preserve"> ادع أباك</w:t>
      </w:r>
      <w:r>
        <w:rPr>
          <w:rtl/>
        </w:rPr>
        <w:t>!</w:t>
      </w:r>
      <w:r w:rsidRPr="00706B5A">
        <w:rPr>
          <w:rtl/>
        </w:rPr>
        <w:t xml:space="preserve"> فجاء أبي اليه مسرعا</w:t>
      </w:r>
      <w:r w:rsidR="00BB75CD">
        <w:rPr>
          <w:rtl/>
        </w:rPr>
        <w:t>،</w:t>
      </w:r>
      <w:r w:rsidRPr="00706B5A">
        <w:rPr>
          <w:rtl/>
        </w:rPr>
        <w:t xml:space="preserve"> فقال</w:t>
      </w:r>
      <w:r w:rsidR="00BB75CD">
        <w:rPr>
          <w:rtl/>
        </w:rPr>
        <w:t>:</w:t>
      </w:r>
      <w:r w:rsidRPr="00706B5A">
        <w:rPr>
          <w:rtl/>
        </w:rPr>
        <w:t xml:space="preserve"> يا أبا ذر أتى اليوم في الإسلام أمر عظيم</w:t>
      </w:r>
      <w:r w:rsidR="00BB75CD">
        <w:rPr>
          <w:rtl/>
        </w:rPr>
        <w:t>،</w:t>
      </w:r>
      <w:r w:rsidRPr="00706B5A">
        <w:rPr>
          <w:rtl/>
        </w:rPr>
        <w:t xml:space="preserve"> مزق كتاب الله ووضع فيه الحديد</w:t>
      </w:r>
      <w:r w:rsidR="00BB75CD">
        <w:rPr>
          <w:rtl/>
        </w:rPr>
        <w:t>،</w:t>
      </w:r>
      <w:r w:rsidRPr="00706B5A">
        <w:rPr>
          <w:rtl/>
        </w:rPr>
        <w:t xml:space="preserve"> وحق على الله أن يسلّط الحديد على من مزق كتابه بالحديد. قال</w:t>
      </w:r>
      <w:r w:rsidR="00BB75CD">
        <w:rPr>
          <w:rtl/>
        </w:rPr>
        <w:t>،</w:t>
      </w:r>
      <w:r w:rsidRPr="00706B5A">
        <w:rPr>
          <w:rtl/>
        </w:rPr>
        <w:t xml:space="preserve"> فقال له أبو ذر</w:t>
      </w:r>
      <w:r w:rsidR="00BB75CD">
        <w:rPr>
          <w:rtl/>
        </w:rPr>
        <w:t>:</w:t>
      </w:r>
      <w:r w:rsidRPr="00706B5A">
        <w:rPr>
          <w:rtl/>
        </w:rPr>
        <w:t xml:space="preserve"> سمعت رسول الله </w:t>
      </w:r>
      <w:r w:rsidR="001F0C57" w:rsidRPr="001F0C57">
        <w:rPr>
          <w:rStyle w:val="libAlaemChar"/>
          <w:rtl/>
        </w:rPr>
        <w:t>صلى‌الله‌عليه‌وآله</w:t>
      </w:r>
      <w:r w:rsidRPr="00706B5A">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B7701">
        <w:rPr>
          <w:rtl/>
        </w:rPr>
        <w:t xml:space="preserve">قوله </w:t>
      </w:r>
      <w:r w:rsidR="001F0C57" w:rsidRPr="001F0C57">
        <w:rPr>
          <w:rStyle w:val="libAlaemChar"/>
          <w:rtl/>
        </w:rPr>
        <w:t>عليه‌السلام</w:t>
      </w:r>
      <w:r w:rsidR="00BB75CD">
        <w:rPr>
          <w:rtl/>
        </w:rPr>
        <w:t>:</w:t>
      </w:r>
      <w:r w:rsidRPr="00CB7701">
        <w:rPr>
          <w:rtl/>
        </w:rPr>
        <w:t xml:space="preserve"> اللهم انى أسألك‌</w:t>
      </w:r>
    </w:p>
    <w:p w:rsidR="00D620A4" w:rsidRPr="00706B5A" w:rsidRDefault="00D620A4" w:rsidP="00652868">
      <w:pPr>
        <w:pStyle w:val="libNormal"/>
        <w:rPr>
          <w:rtl/>
        </w:rPr>
      </w:pPr>
      <w:r w:rsidRPr="00706B5A">
        <w:rPr>
          <w:rtl/>
        </w:rPr>
        <w:t>دعاء أبي ذر رضي الله تعالى عنه معروف في كتب الدعاء وفيما أواظب عليه في وردي « اللهم اني أسألك الايمان بك</w:t>
      </w:r>
      <w:r w:rsidR="00BB75CD">
        <w:rPr>
          <w:rtl/>
        </w:rPr>
        <w:t>،</w:t>
      </w:r>
      <w:r w:rsidRPr="00706B5A">
        <w:rPr>
          <w:rtl/>
        </w:rPr>
        <w:t xml:space="preserve"> والرضا بقضائك</w:t>
      </w:r>
      <w:r w:rsidR="00BB75CD">
        <w:rPr>
          <w:rtl/>
        </w:rPr>
        <w:t>،</w:t>
      </w:r>
      <w:r w:rsidRPr="00706B5A">
        <w:rPr>
          <w:rtl/>
        </w:rPr>
        <w:t xml:space="preserve"> والغناء عن الناس والعافية من جميع البلاء</w:t>
      </w:r>
      <w:r w:rsidR="00BB75CD">
        <w:rPr>
          <w:rtl/>
        </w:rPr>
        <w:t>،</w:t>
      </w:r>
      <w:r w:rsidRPr="00706B5A">
        <w:rPr>
          <w:rtl/>
        </w:rPr>
        <w:t xml:space="preserve"> والشكر على العافية يا ولي العافية »</w:t>
      </w:r>
      <w:r>
        <w:rPr>
          <w:rtl/>
        </w:rPr>
        <w:t>.</w:t>
      </w:r>
    </w:p>
    <w:p w:rsidR="00D620A4" w:rsidRPr="00706B5A" w:rsidRDefault="00D620A4" w:rsidP="0037382B">
      <w:pPr>
        <w:pStyle w:val="libBold1"/>
        <w:rPr>
          <w:rtl/>
          <w:lang w:bidi="fa-IR"/>
        </w:rPr>
      </w:pPr>
      <w:r w:rsidRPr="00CB7701">
        <w:rPr>
          <w:rtl/>
        </w:rPr>
        <w:t xml:space="preserve">قوله </w:t>
      </w:r>
      <w:r>
        <w:rPr>
          <w:rFonts w:hint="cs"/>
          <w:rtl/>
        </w:rPr>
        <w:t>رحمه الله</w:t>
      </w:r>
      <w:r w:rsidRPr="000016CF">
        <w:rPr>
          <w:rtl/>
        </w:rPr>
        <w:t xml:space="preserve"> تعالى</w:t>
      </w:r>
      <w:r w:rsidR="00BB75CD">
        <w:rPr>
          <w:rtl/>
        </w:rPr>
        <w:t>:</w:t>
      </w:r>
      <w:r w:rsidRPr="00CB7701">
        <w:rPr>
          <w:rtl/>
        </w:rPr>
        <w:t xml:space="preserve"> حمدويه وابراهيم ابنا نصير الى اخره‌</w:t>
      </w:r>
    </w:p>
    <w:p w:rsidR="00D620A4" w:rsidRPr="00706B5A" w:rsidRDefault="00D620A4" w:rsidP="00652868">
      <w:pPr>
        <w:pStyle w:val="libNormal"/>
        <w:rPr>
          <w:rtl/>
        </w:rPr>
      </w:pPr>
      <w:r w:rsidRPr="00706B5A">
        <w:rPr>
          <w:rtl/>
        </w:rPr>
        <w:t>الطريق نقي صحيح على الأصحّ</w:t>
      </w:r>
      <w:r w:rsidR="00BB75CD">
        <w:rPr>
          <w:rtl/>
        </w:rPr>
        <w:t>،</w:t>
      </w:r>
      <w:r w:rsidRPr="00706B5A">
        <w:rPr>
          <w:rtl/>
        </w:rPr>
        <w:t xml:space="preserve"> فان عمرو بن سعيد المدائني ثقة من أصحاب أبي الحسن الرضا </w:t>
      </w:r>
      <w:r w:rsidR="001F0C57" w:rsidRPr="001F0C57">
        <w:rPr>
          <w:rStyle w:val="libAlaemChar"/>
          <w:rtl/>
        </w:rPr>
        <w:t>عليه‌السلام</w:t>
      </w:r>
      <w:r w:rsidRPr="00706B5A">
        <w:rPr>
          <w:rtl/>
        </w:rPr>
        <w:t xml:space="preserve"> قد وثقه النجاشي </w:t>
      </w:r>
      <w:r w:rsidRPr="0037382B">
        <w:rPr>
          <w:rStyle w:val="libFootnotenumChar"/>
          <w:rtl/>
        </w:rPr>
        <w:t>(1)</w:t>
      </w:r>
      <w:r w:rsidR="00BB75CD">
        <w:rPr>
          <w:rtl/>
        </w:rPr>
        <w:t>،</w:t>
      </w:r>
      <w:r w:rsidRPr="00706B5A">
        <w:rPr>
          <w:rtl/>
        </w:rPr>
        <w:t xml:space="preserve"> ولم يذكر غميزة فيه ولا طعنا في مذهبه وانما روى أبو عمرو الكشي عن نصر بن الصباح أنه فطحي</w:t>
      </w:r>
      <w:r w:rsidR="00BB75CD">
        <w:rPr>
          <w:rtl/>
        </w:rPr>
        <w:t>،</w:t>
      </w:r>
      <w:r w:rsidRPr="00706B5A">
        <w:rPr>
          <w:rtl/>
        </w:rPr>
        <w:t xml:space="preserve"> ولكن قال نصر</w:t>
      </w:r>
      <w:r w:rsidR="00BB75CD">
        <w:rPr>
          <w:rtl/>
        </w:rPr>
        <w:t>:</w:t>
      </w:r>
      <w:r w:rsidRPr="00706B5A">
        <w:rPr>
          <w:rtl/>
        </w:rPr>
        <w:t xml:space="preserve"> لا اعتمد على قوله. وابو بصير هو ليث المرادي</w:t>
      </w:r>
      <w:r w:rsidR="00BB75CD">
        <w:rPr>
          <w:rtl/>
        </w:rPr>
        <w:t>،</w:t>
      </w:r>
      <w:r w:rsidRPr="00706B5A">
        <w:rPr>
          <w:rtl/>
        </w:rPr>
        <w:t xml:space="preserve"> كما هو المستبين من الطبقة.</w:t>
      </w:r>
    </w:p>
    <w:p w:rsidR="00D620A4" w:rsidRPr="00706B5A" w:rsidRDefault="00D620A4" w:rsidP="0037382B">
      <w:pPr>
        <w:pStyle w:val="libBold1"/>
        <w:rPr>
          <w:rtl/>
          <w:lang w:bidi="fa-IR"/>
        </w:rPr>
      </w:pPr>
      <w:r w:rsidRPr="00CB7701">
        <w:rPr>
          <w:rtl/>
        </w:rPr>
        <w:t xml:space="preserve">قوله </w:t>
      </w:r>
      <w:r>
        <w:rPr>
          <w:rFonts w:hint="cs"/>
          <w:rtl/>
        </w:rPr>
        <w:t>رحمه الله</w:t>
      </w:r>
      <w:r w:rsidRPr="000016CF">
        <w:rPr>
          <w:rtl/>
        </w:rPr>
        <w:t xml:space="preserve"> تعالى</w:t>
      </w:r>
      <w:r w:rsidR="00BB75CD">
        <w:rPr>
          <w:rtl/>
        </w:rPr>
        <w:t>:</w:t>
      </w:r>
      <w:r w:rsidRPr="00CB7701">
        <w:rPr>
          <w:rtl/>
        </w:rPr>
        <w:t xml:space="preserve"> قال</w:t>
      </w:r>
      <w:r w:rsidR="00BB75CD">
        <w:rPr>
          <w:rtl/>
        </w:rPr>
        <w:t>:</w:t>
      </w:r>
      <w:r w:rsidRPr="00CB7701">
        <w:rPr>
          <w:rtl/>
        </w:rPr>
        <w:t xml:space="preserve"> حدثنا عبد الملك بن ابى ذر الغفارى‌</w:t>
      </w:r>
    </w:p>
    <w:p w:rsidR="00D620A4" w:rsidRPr="00706B5A" w:rsidRDefault="00D620A4" w:rsidP="00652868">
      <w:pPr>
        <w:pStyle w:val="libNormal"/>
        <w:rPr>
          <w:rtl/>
        </w:rPr>
      </w:pPr>
      <w:r w:rsidRPr="00706B5A">
        <w:rPr>
          <w:rtl/>
        </w:rPr>
        <w:t>هو في الاستقامة على طريقة أبيه رضي الله تعالى عنهما.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221.</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يقول</w:t>
      </w:r>
      <w:r w:rsidR="00BB75CD">
        <w:rPr>
          <w:rtl/>
        </w:rPr>
        <w:t>:</w:t>
      </w:r>
      <w:r>
        <w:rPr>
          <w:rtl/>
        </w:rPr>
        <w:t xml:space="preserve"> أن أهل الجبرية</w:t>
      </w:r>
      <w:r w:rsidRPr="00706B5A">
        <w:rPr>
          <w:rtl/>
        </w:rPr>
        <w:t xml:space="preserve"> من بعد موسى قاتلوا أهل النبوة فظهروا عليهم فقتلوهم زمانا‌</w:t>
      </w:r>
    </w:p>
    <w:p w:rsidR="00BB75CD" w:rsidRDefault="00BB75CD" w:rsidP="00BB75CD">
      <w:pPr>
        <w:pStyle w:val="libLine"/>
        <w:rPr>
          <w:rtl/>
        </w:rPr>
      </w:pPr>
      <w:r>
        <w:rPr>
          <w:rtl/>
        </w:rPr>
        <w:t>___________________________________________________________</w:t>
      </w:r>
    </w:p>
    <w:p w:rsidR="00D620A4" w:rsidRPr="00706B5A" w:rsidRDefault="00D620A4" w:rsidP="00D24908">
      <w:pPr>
        <w:pStyle w:val="Heading2"/>
        <w:rPr>
          <w:rtl/>
          <w:lang w:bidi="fa-IR"/>
        </w:rPr>
      </w:pPr>
      <w:bookmarkStart w:id="7" w:name="_Toc404160143"/>
      <w:r w:rsidRPr="00CB7701">
        <w:rPr>
          <w:rtl/>
        </w:rPr>
        <w:t xml:space="preserve">قوله </w:t>
      </w:r>
      <w:r w:rsidR="001F0C57" w:rsidRPr="00D24908">
        <w:rPr>
          <w:rStyle w:val="libAlaemHeading2Char"/>
          <w:rtl/>
        </w:rPr>
        <w:t>عليه‌السلام</w:t>
      </w:r>
      <w:r w:rsidR="00BB75CD">
        <w:rPr>
          <w:rtl/>
        </w:rPr>
        <w:t>:</w:t>
      </w:r>
      <w:r w:rsidRPr="00CB7701">
        <w:rPr>
          <w:rtl/>
        </w:rPr>
        <w:t xml:space="preserve"> ان أهل الجبرية </w:t>
      </w:r>
      <w:r w:rsidRPr="0037382B">
        <w:rPr>
          <w:rStyle w:val="libFootnotenumChar"/>
          <w:rtl/>
        </w:rPr>
        <w:t>(1)</w:t>
      </w:r>
      <w:r w:rsidRPr="00706B5A">
        <w:rPr>
          <w:rtl/>
          <w:lang w:bidi="fa-IR"/>
        </w:rPr>
        <w:t xml:space="preserve"> ‌</w:t>
      </w:r>
      <w:bookmarkEnd w:id="7"/>
    </w:p>
    <w:p w:rsidR="00D620A4" w:rsidRPr="00706B5A" w:rsidRDefault="00D620A4" w:rsidP="00652868">
      <w:pPr>
        <w:pStyle w:val="libNormal"/>
        <w:rPr>
          <w:rtl/>
        </w:rPr>
      </w:pPr>
      <w:r w:rsidRPr="00706B5A">
        <w:rPr>
          <w:rtl/>
        </w:rPr>
        <w:t>بالتحريك</w:t>
      </w:r>
      <w:r w:rsidR="00BB75CD">
        <w:rPr>
          <w:rtl/>
        </w:rPr>
        <w:t>،</w:t>
      </w:r>
      <w:r w:rsidRPr="00706B5A">
        <w:rPr>
          <w:rtl/>
        </w:rPr>
        <w:t xml:space="preserve"> وربما يقال</w:t>
      </w:r>
      <w:r w:rsidR="00BB75CD">
        <w:rPr>
          <w:rtl/>
        </w:rPr>
        <w:t>:</w:t>
      </w:r>
      <w:r w:rsidRPr="00706B5A">
        <w:rPr>
          <w:rtl/>
        </w:rPr>
        <w:t xml:space="preserve"> الجبرية بكسر الجيم والباء</w:t>
      </w:r>
      <w:r w:rsidR="00BB75CD">
        <w:rPr>
          <w:rtl/>
        </w:rPr>
        <w:t>،</w:t>
      </w:r>
      <w:r w:rsidRPr="00706B5A">
        <w:rPr>
          <w:rtl/>
        </w:rPr>
        <w:t xml:space="preserve"> ويعني </w:t>
      </w:r>
      <w:r w:rsidR="001F0C57" w:rsidRPr="001F0C57">
        <w:rPr>
          <w:rStyle w:val="libAlaemChar"/>
          <w:rtl/>
        </w:rPr>
        <w:t>عليه‌السلام</w:t>
      </w:r>
      <w:r w:rsidRPr="00706B5A">
        <w:rPr>
          <w:rtl/>
        </w:rPr>
        <w:t xml:space="preserve"> بهم المجوس وهم لا يقولون بقدرة وارادة للإنسان في فعله أصلا</w:t>
      </w:r>
      <w:r w:rsidR="00BB75CD">
        <w:rPr>
          <w:rtl/>
        </w:rPr>
        <w:t>،</w:t>
      </w:r>
      <w:r w:rsidRPr="00706B5A">
        <w:rPr>
          <w:rtl/>
        </w:rPr>
        <w:t xml:space="preserve"> بل يثبتون للعالم الاكبر بنظامه الجملي مبدئين</w:t>
      </w:r>
      <w:r w:rsidR="00BB75CD">
        <w:rPr>
          <w:rtl/>
        </w:rPr>
        <w:t>:</w:t>
      </w:r>
      <w:r w:rsidRPr="00706B5A">
        <w:rPr>
          <w:rtl/>
        </w:rPr>
        <w:t xml:space="preserve"> يسمون أحدهما يزدان واليه يسندون الخيرات بأسرها</w:t>
      </w:r>
      <w:r w:rsidR="00BB75CD">
        <w:rPr>
          <w:rtl/>
        </w:rPr>
        <w:t>،</w:t>
      </w:r>
      <w:r w:rsidRPr="00706B5A">
        <w:rPr>
          <w:rtl/>
        </w:rPr>
        <w:t xml:space="preserve"> والاخر أهر من واليه يضيفون الشرور بأسرها على الاطلاق.</w:t>
      </w:r>
    </w:p>
    <w:p w:rsidR="00D620A4" w:rsidRPr="00706B5A" w:rsidRDefault="00D620A4" w:rsidP="00652868">
      <w:pPr>
        <w:pStyle w:val="libNormal"/>
        <w:rPr>
          <w:rtl/>
        </w:rPr>
      </w:pPr>
      <w:r w:rsidRPr="00706B5A">
        <w:rPr>
          <w:rtl/>
        </w:rPr>
        <w:t>وعلى طريقتهم الاشاعرة في نفي تأثير قدرة العبد وارادته في أفعاله مطلقا</w:t>
      </w:r>
      <w:r w:rsidR="00BB75CD">
        <w:rPr>
          <w:rtl/>
        </w:rPr>
        <w:t>،</w:t>
      </w:r>
      <w:r w:rsidRPr="00706B5A">
        <w:rPr>
          <w:rtl/>
        </w:rPr>
        <w:t xml:space="preserve"> فانهم يسندون أفاعيله من الخيرات والشرور جميعا الى قدرة الله سبحانه وارادته ابتداء</w:t>
      </w:r>
      <w:r w:rsidR="00BB75CD">
        <w:rPr>
          <w:rtl/>
        </w:rPr>
        <w:t>،</w:t>
      </w:r>
      <w:r w:rsidRPr="00706B5A">
        <w:rPr>
          <w:rtl/>
        </w:rPr>
        <w:t xml:space="preserve"> من غير مدخلية للعبد ولا لممكن ما من الممكنات في ذلك بجهة من جهات التأثير والعلية والتقدم العقلي بالذات أصلا</w:t>
      </w:r>
      <w:r w:rsidR="00BB75CD">
        <w:rPr>
          <w:rtl/>
        </w:rPr>
        <w:t>،</w:t>
      </w:r>
      <w:r w:rsidRPr="00706B5A">
        <w:rPr>
          <w:rtl/>
        </w:rPr>
        <w:t xml:space="preserve"> بل على مجرد المقارنة الاتفاقية المعبر عنها عندهم بالكسب لا غير.</w:t>
      </w:r>
    </w:p>
    <w:p w:rsidR="00D620A4" w:rsidRPr="00706B5A" w:rsidRDefault="00D620A4" w:rsidP="00652868">
      <w:pPr>
        <w:pStyle w:val="libNormal"/>
        <w:rPr>
          <w:rtl/>
        </w:rPr>
      </w:pPr>
      <w:r w:rsidRPr="00706B5A">
        <w:rPr>
          <w:rtl/>
        </w:rPr>
        <w:t xml:space="preserve">ومن هناك استتبت علاقة التشبيه في الحديث المشهور بالمتواتر عنه </w:t>
      </w:r>
      <w:r w:rsidR="001F0C57" w:rsidRPr="001F0C57">
        <w:rPr>
          <w:rStyle w:val="libAlaemChar"/>
          <w:rtl/>
        </w:rPr>
        <w:t>صلى‌الله‌عليه‌وآله</w:t>
      </w:r>
      <w:r w:rsidR="00BB75CD">
        <w:rPr>
          <w:rtl/>
        </w:rPr>
        <w:t>:</w:t>
      </w:r>
      <w:r>
        <w:rPr>
          <w:rFonts w:hint="cs"/>
          <w:rtl/>
        </w:rPr>
        <w:t xml:space="preserve"> </w:t>
      </w:r>
      <w:r w:rsidRPr="00706B5A">
        <w:rPr>
          <w:rtl/>
        </w:rPr>
        <w:t xml:space="preserve">القدرية مجوس هذه الامة </w:t>
      </w:r>
      <w:r w:rsidRPr="0037382B">
        <w:rPr>
          <w:rStyle w:val="libFootnotenumChar"/>
          <w:rtl/>
        </w:rPr>
        <w:t>(2)</w:t>
      </w:r>
      <w:r>
        <w:rPr>
          <w:rtl/>
        </w:rPr>
        <w:t>.</w:t>
      </w:r>
    </w:p>
    <w:p w:rsidR="00D620A4" w:rsidRPr="00706B5A" w:rsidRDefault="00D620A4" w:rsidP="00652868">
      <w:pPr>
        <w:pStyle w:val="libNormal"/>
        <w:rPr>
          <w:rtl/>
        </w:rPr>
      </w:pPr>
      <w:r>
        <w:rPr>
          <w:rtl/>
        </w:rPr>
        <w:t>أ</w:t>
      </w:r>
      <w:r w:rsidRPr="00706B5A">
        <w:rPr>
          <w:rtl/>
        </w:rPr>
        <w:t>ليس كل من على ساهرة اقليم العقل وفي دائرة ملة الإسلام يعلم بالبرهان انه ما من ممكن ذاتي عينا كان أو فعلا</w:t>
      </w:r>
      <w:r w:rsidR="00BB75CD">
        <w:rPr>
          <w:rtl/>
        </w:rPr>
        <w:t>،</w:t>
      </w:r>
      <w:r w:rsidRPr="00706B5A">
        <w:rPr>
          <w:rtl/>
        </w:rPr>
        <w:t xml:space="preserve"> وجوهرا كان أو عرضا</w:t>
      </w:r>
      <w:r w:rsidR="00BB75CD">
        <w:rPr>
          <w:rtl/>
        </w:rPr>
        <w:t>،</w:t>
      </w:r>
      <w:r w:rsidRPr="00706B5A">
        <w:rPr>
          <w:rtl/>
        </w:rPr>
        <w:t xml:space="preserve"> الا ولا منتدح له في ترتب سلسلة السببية والمسببية من الانتهاء الى مسبب الاسباب من غير سبب على الاطلاق</w:t>
      </w:r>
      <w:r w:rsidR="00BB75CD">
        <w:rPr>
          <w:rtl/>
        </w:rPr>
        <w:t>،</w:t>
      </w:r>
      <w:r w:rsidRPr="00706B5A">
        <w:rPr>
          <w:rtl/>
        </w:rPr>
        <w:t xml:space="preserve"> والاستناد الى قدرته الحقة القيومية وارادته الربوبية الوجوبية بآخره</w:t>
      </w:r>
      <w:r w:rsidR="00BB75CD">
        <w:rPr>
          <w:rtl/>
        </w:rPr>
        <w:t>،</w:t>
      </w:r>
      <w:r w:rsidRPr="00706B5A">
        <w:rPr>
          <w:rtl/>
        </w:rPr>
        <w:t xml:space="preserve"> وان كان الفاعل المباشر قريبا</w:t>
      </w:r>
      <w:r w:rsidR="00BB75CD">
        <w:rPr>
          <w:rtl/>
        </w:rPr>
        <w:t>،</w:t>
      </w:r>
      <w:r w:rsidRPr="00706B5A">
        <w:rPr>
          <w:rtl/>
        </w:rPr>
        <w:t xml:space="preserve"> والاخير من أجزاء العلة التامة لفعل العبد قدرته وأرادته المنبعثتان عن القدرة التامة الواجبة والارادة الحقة الفعالة.</w:t>
      </w:r>
    </w:p>
    <w:p w:rsidR="00D620A4" w:rsidRPr="00706B5A" w:rsidRDefault="00D620A4" w:rsidP="00652868">
      <w:pPr>
        <w:pStyle w:val="libNormal"/>
        <w:rPr>
          <w:rtl/>
        </w:rPr>
      </w:pPr>
      <w:r w:rsidRPr="00706B5A">
        <w:rPr>
          <w:rtl/>
        </w:rPr>
        <w:t>فاذن ليس يصح التشبيه من حيث اثبات مبدئين</w:t>
      </w:r>
      <w:r w:rsidR="00BB75CD">
        <w:rPr>
          <w:rtl/>
        </w:rPr>
        <w:t>،</w:t>
      </w:r>
      <w:r w:rsidRPr="00706B5A">
        <w:rPr>
          <w:rtl/>
        </w:rPr>
        <w:t xml:space="preserve"> اذ ليس يقول بذلك أحد من المعتزلة والامامية والحكماء الالهيين المثبتين للحيوان قدرة مباشرة للفعل</w:t>
      </w:r>
      <w:r w:rsidR="00BB75CD">
        <w:rPr>
          <w:rtl/>
        </w:rPr>
        <w:t>،</w:t>
      </w:r>
      <w:r w:rsidRPr="00706B5A">
        <w:rPr>
          <w:rtl/>
        </w:rPr>
        <w:t xml:space="preserve"> وإرادة‌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المطبوع من رجال الكشى بجامعة مشهد. أهل الحبرية بالحاء المهملة.</w:t>
      </w:r>
    </w:p>
    <w:p w:rsidR="00D620A4" w:rsidRPr="00706B5A" w:rsidRDefault="00D620A4" w:rsidP="0037382B">
      <w:pPr>
        <w:pStyle w:val="libFootnote0"/>
        <w:rPr>
          <w:rtl/>
          <w:lang w:bidi="fa-IR"/>
        </w:rPr>
      </w:pPr>
      <w:r w:rsidRPr="00706B5A">
        <w:rPr>
          <w:rtl/>
        </w:rPr>
        <w:t>(2) رواه في الطرائف</w:t>
      </w:r>
      <w:r w:rsidR="00BB75CD">
        <w:rPr>
          <w:rtl/>
        </w:rPr>
        <w:t>:</w:t>
      </w:r>
      <w:r w:rsidRPr="00706B5A">
        <w:rPr>
          <w:rtl/>
        </w:rPr>
        <w:t xml:space="preserve"> 344. وهناك مقالات حول عقائد المجبرة فراجع.</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متقدمة عليه تقدما بالطبع</w:t>
      </w:r>
      <w:r w:rsidR="00BB75CD">
        <w:rPr>
          <w:rtl/>
        </w:rPr>
        <w:t>،</w:t>
      </w:r>
      <w:r w:rsidRPr="00706B5A">
        <w:rPr>
          <w:rtl/>
        </w:rPr>
        <w:t xml:space="preserve"> فقد انصرح أن ملاك التشبيه سلب الفعل عن العبد ونفي قدرته واختياره على سبيل العلية كما قالته المجوس</w:t>
      </w:r>
      <w:r w:rsidR="00BB75CD">
        <w:rPr>
          <w:rtl/>
        </w:rPr>
        <w:t>،</w:t>
      </w:r>
      <w:r w:rsidRPr="00706B5A">
        <w:rPr>
          <w:rtl/>
        </w:rPr>
        <w:t xml:space="preserve"> وانما ذلك مذهب الاشعرية في هذه الامة فهم القدرية في قوله </w:t>
      </w:r>
      <w:r w:rsidR="001F0C57" w:rsidRPr="001F0C57">
        <w:rPr>
          <w:rStyle w:val="libAlaemChar"/>
          <w:rtl/>
        </w:rPr>
        <w:t>عليه‌السلام</w:t>
      </w:r>
      <w:r w:rsidRPr="00706B5A">
        <w:rPr>
          <w:rtl/>
        </w:rPr>
        <w:t xml:space="preserve"> القدرية مجوس هذه الامة لا غيرهم.</w:t>
      </w:r>
    </w:p>
    <w:p w:rsidR="00D620A4" w:rsidRPr="00706B5A" w:rsidRDefault="00D620A4" w:rsidP="00652868">
      <w:pPr>
        <w:pStyle w:val="libNormal"/>
        <w:rPr>
          <w:rtl/>
        </w:rPr>
      </w:pPr>
      <w:r w:rsidRPr="00706B5A">
        <w:rPr>
          <w:rtl/>
        </w:rPr>
        <w:t>وما تحمله امام المتشككين فخر الدين الرازي ومتابعوه في تصحيح كون المعتزلة هم القدرية مما ليس له مساق الى سبيل الصحة ومعاد الى طريق الصواب</w:t>
      </w:r>
      <w:r w:rsidR="00BB75CD">
        <w:rPr>
          <w:rtl/>
        </w:rPr>
        <w:t>،</w:t>
      </w:r>
      <w:r w:rsidRPr="00706B5A">
        <w:rPr>
          <w:rtl/>
        </w:rPr>
        <w:t xml:space="preserve"> وان أحببت بسط القول فيه فعليك بكتابنا الايقاضات.</w:t>
      </w:r>
    </w:p>
    <w:p w:rsidR="00D620A4" w:rsidRPr="00706B5A" w:rsidRDefault="00D620A4" w:rsidP="00652868">
      <w:pPr>
        <w:pStyle w:val="libNormal"/>
        <w:rPr>
          <w:rtl/>
        </w:rPr>
      </w:pPr>
      <w:r w:rsidRPr="00706B5A">
        <w:rPr>
          <w:rtl/>
        </w:rPr>
        <w:t>قال الجوهري في الصحاح</w:t>
      </w:r>
      <w:r w:rsidR="00BB75CD">
        <w:rPr>
          <w:rtl/>
        </w:rPr>
        <w:t>:</w:t>
      </w:r>
      <w:r w:rsidRPr="00706B5A">
        <w:rPr>
          <w:rtl/>
        </w:rPr>
        <w:t xml:space="preserve"> الجبر أن تغني الرجل عن فقر أو تصلح عظمه من كسر</w:t>
      </w:r>
      <w:r w:rsidR="00BB75CD">
        <w:rPr>
          <w:rtl/>
        </w:rPr>
        <w:t>،</w:t>
      </w:r>
      <w:r w:rsidRPr="00706B5A">
        <w:rPr>
          <w:rtl/>
        </w:rPr>
        <w:t xml:space="preserve"> يقال</w:t>
      </w:r>
      <w:r w:rsidR="00BB75CD">
        <w:rPr>
          <w:rtl/>
        </w:rPr>
        <w:t>:</w:t>
      </w:r>
      <w:r w:rsidRPr="00706B5A">
        <w:rPr>
          <w:rtl/>
        </w:rPr>
        <w:t xml:space="preserve"> جبرت العظم جبرا وجبر العظم نفسه جبورا</w:t>
      </w:r>
      <w:r w:rsidR="00BB75CD">
        <w:rPr>
          <w:rtl/>
        </w:rPr>
        <w:t>،</w:t>
      </w:r>
      <w:r w:rsidRPr="00706B5A">
        <w:rPr>
          <w:rtl/>
        </w:rPr>
        <w:t xml:space="preserve"> أي انجبر واجتبر العظم مثل انجبر</w:t>
      </w:r>
      <w:r w:rsidR="00BB75CD">
        <w:rPr>
          <w:rtl/>
        </w:rPr>
        <w:t>،</w:t>
      </w:r>
      <w:r w:rsidRPr="00706B5A">
        <w:rPr>
          <w:rtl/>
        </w:rPr>
        <w:t xml:space="preserve"> يقال</w:t>
      </w:r>
      <w:r w:rsidR="00BB75CD">
        <w:rPr>
          <w:rtl/>
        </w:rPr>
        <w:t>:</w:t>
      </w:r>
      <w:r w:rsidRPr="00706B5A">
        <w:rPr>
          <w:rtl/>
        </w:rPr>
        <w:t xml:space="preserve"> جبر الله فلانا فاجتبر أي سد مفاقره</w:t>
      </w:r>
      <w:r w:rsidR="00BB75CD">
        <w:rPr>
          <w:rtl/>
        </w:rPr>
        <w:t>،</w:t>
      </w:r>
      <w:r w:rsidRPr="00706B5A">
        <w:rPr>
          <w:rtl/>
        </w:rPr>
        <w:t xml:space="preserve"> والجبر خلاف القدر</w:t>
      </w:r>
      <w:r w:rsidR="00BB75CD">
        <w:rPr>
          <w:rtl/>
        </w:rPr>
        <w:t>،</w:t>
      </w:r>
      <w:r w:rsidRPr="00706B5A">
        <w:rPr>
          <w:rtl/>
        </w:rPr>
        <w:t xml:space="preserve"> قال أبو عبيد</w:t>
      </w:r>
      <w:r w:rsidR="00BB75CD">
        <w:rPr>
          <w:rtl/>
        </w:rPr>
        <w:t>:</w:t>
      </w:r>
      <w:r w:rsidRPr="00706B5A">
        <w:rPr>
          <w:rtl/>
        </w:rPr>
        <w:t xml:space="preserve"> هو كلام مولد والجبرية بالتحريك خلاف القدرية </w:t>
      </w:r>
      <w:r w:rsidRPr="0037382B">
        <w:rPr>
          <w:rStyle w:val="libFootnotenumChar"/>
          <w:rtl/>
        </w:rPr>
        <w:t>(1)</w:t>
      </w:r>
      <w:r>
        <w:rPr>
          <w:rtl/>
        </w:rPr>
        <w:t>.</w:t>
      </w:r>
    </w:p>
    <w:p w:rsidR="00D620A4" w:rsidRPr="00706B5A" w:rsidRDefault="00D620A4" w:rsidP="00652868">
      <w:pPr>
        <w:pStyle w:val="libNormal"/>
        <w:rPr>
          <w:rtl/>
        </w:rPr>
      </w:pPr>
      <w:r w:rsidRPr="00706B5A">
        <w:rPr>
          <w:rtl/>
        </w:rPr>
        <w:t>وقال الراغب في المفردات</w:t>
      </w:r>
      <w:r w:rsidR="00BB75CD">
        <w:rPr>
          <w:rtl/>
        </w:rPr>
        <w:t>:</w:t>
      </w:r>
      <w:r w:rsidRPr="00706B5A">
        <w:rPr>
          <w:rtl/>
        </w:rPr>
        <w:t xml:space="preserve"> أصل الجبر اصلاح الشي‌ء بضرب من القهر</w:t>
      </w:r>
      <w:r w:rsidR="00BB75CD">
        <w:rPr>
          <w:rtl/>
        </w:rPr>
        <w:t>،</w:t>
      </w:r>
      <w:r w:rsidRPr="00706B5A">
        <w:rPr>
          <w:rtl/>
        </w:rPr>
        <w:t xml:space="preserve"> يقال</w:t>
      </w:r>
      <w:r w:rsidR="00BB75CD">
        <w:rPr>
          <w:rtl/>
        </w:rPr>
        <w:t>:</w:t>
      </w:r>
      <w:r w:rsidRPr="00706B5A">
        <w:rPr>
          <w:rtl/>
        </w:rPr>
        <w:t xml:space="preserve"> جبرته فانجبر واجتبر</w:t>
      </w:r>
      <w:r w:rsidR="00BB75CD">
        <w:rPr>
          <w:rtl/>
        </w:rPr>
        <w:t>،</w:t>
      </w:r>
      <w:r w:rsidRPr="00706B5A">
        <w:rPr>
          <w:rtl/>
        </w:rPr>
        <w:t xml:space="preserve"> وقد قيل</w:t>
      </w:r>
      <w:r w:rsidR="00BB75CD">
        <w:rPr>
          <w:rtl/>
        </w:rPr>
        <w:t>:</w:t>
      </w:r>
      <w:r w:rsidRPr="00706B5A">
        <w:rPr>
          <w:rtl/>
        </w:rPr>
        <w:t xml:space="preserve"> جبرته فجبر لقول الشاعر</w:t>
      </w:r>
      <w:r w:rsidR="00BB75CD">
        <w:rPr>
          <w:rtl/>
        </w:rPr>
        <w:t>:</w:t>
      </w:r>
    </w:p>
    <w:p w:rsidR="00D620A4" w:rsidRPr="00706B5A" w:rsidRDefault="00D620A4" w:rsidP="00652868">
      <w:pPr>
        <w:pStyle w:val="libNormal"/>
        <w:rPr>
          <w:rtl/>
        </w:rPr>
      </w:pPr>
      <w:r w:rsidRPr="00706B5A">
        <w:rPr>
          <w:rtl/>
        </w:rPr>
        <w:t>« قد جبر الدين الاله فجبر » ‌</w:t>
      </w:r>
    </w:p>
    <w:p w:rsidR="00D620A4" w:rsidRPr="00706B5A" w:rsidRDefault="00D620A4" w:rsidP="00652868">
      <w:pPr>
        <w:pStyle w:val="libNormal"/>
        <w:rPr>
          <w:rtl/>
        </w:rPr>
      </w:pPr>
      <w:r w:rsidRPr="00706B5A">
        <w:rPr>
          <w:rtl/>
        </w:rPr>
        <w:t>هذا قول أكثر أهل اللغة وقال بعضهم</w:t>
      </w:r>
      <w:r w:rsidR="00BB75CD">
        <w:rPr>
          <w:rtl/>
        </w:rPr>
        <w:t>:</w:t>
      </w:r>
      <w:r w:rsidRPr="00706B5A">
        <w:rPr>
          <w:rtl/>
        </w:rPr>
        <w:t xml:space="preserve"> ليس قوله فجبر مذكورا على سبيل الانفعال</w:t>
      </w:r>
      <w:r w:rsidR="00BB75CD">
        <w:rPr>
          <w:rtl/>
        </w:rPr>
        <w:t>،</w:t>
      </w:r>
      <w:r w:rsidRPr="00706B5A">
        <w:rPr>
          <w:rtl/>
        </w:rPr>
        <w:t xml:space="preserve"> بل ذلك على سبيل الفعل</w:t>
      </w:r>
      <w:r w:rsidR="00BB75CD">
        <w:rPr>
          <w:rtl/>
        </w:rPr>
        <w:t>،</w:t>
      </w:r>
      <w:r w:rsidRPr="00706B5A">
        <w:rPr>
          <w:rtl/>
        </w:rPr>
        <w:t xml:space="preserve"> وكرره ونبه بالاول على الابتداء باصلاحه وبالثاني على تتميمه</w:t>
      </w:r>
      <w:r w:rsidR="00BB75CD">
        <w:rPr>
          <w:rtl/>
        </w:rPr>
        <w:t>،</w:t>
      </w:r>
      <w:r w:rsidRPr="00706B5A">
        <w:rPr>
          <w:rtl/>
        </w:rPr>
        <w:t xml:space="preserve"> فكأنه قال قصد جبر الدين وابتدأ به فتمم جبره</w:t>
      </w:r>
      <w:r w:rsidR="00BB75CD">
        <w:rPr>
          <w:rtl/>
        </w:rPr>
        <w:t>،</w:t>
      </w:r>
      <w:r w:rsidRPr="00706B5A">
        <w:rPr>
          <w:rtl/>
        </w:rPr>
        <w:t xml:space="preserve"> وذلك أن فعل تارة يقال لمن ابتدأ بفعل</w:t>
      </w:r>
      <w:r w:rsidR="00BB75CD">
        <w:rPr>
          <w:rtl/>
        </w:rPr>
        <w:t>،</w:t>
      </w:r>
      <w:r w:rsidRPr="00706B5A">
        <w:rPr>
          <w:rtl/>
        </w:rPr>
        <w:t xml:space="preserve"> وتارة لمن فرغ عنه</w:t>
      </w:r>
      <w:r w:rsidR="00BB75CD">
        <w:rPr>
          <w:rtl/>
        </w:rPr>
        <w:t>،</w:t>
      </w:r>
      <w:r w:rsidRPr="00706B5A">
        <w:rPr>
          <w:rtl/>
        </w:rPr>
        <w:t xml:space="preserve"> وتجبر يقال</w:t>
      </w:r>
      <w:r w:rsidR="00BB75CD">
        <w:rPr>
          <w:rtl/>
        </w:rPr>
        <w:t>:</w:t>
      </w:r>
      <w:r w:rsidRPr="00706B5A">
        <w:rPr>
          <w:rtl/>
        </w:rPr>
        <w:t xml:space="preserve"> اما لتصور معنى الاجتهاد</w:t>
      </w:r>
      <w:r w:rsidR="00BB75CD">
        <w:rPr>
          <w:rtl/>
        </w:rPr>
        <w:t>،</w:t>
      </w:r>
      <w:r w:rsidRPr="00706B5A">
        <w:rPr>
          <w:rtl/>
        </w:rPr>
        <w:t xml:space="preserve"> أو المبالغة</w:t>
      </w:r>
      <w:r w:rsidR="00BB75CD">
        <w:rPr>
          <w:rtl/>
        </w:rPr>
        <w:t>،</w:t>
      </w:r>
      <w:r w:rsidRPr="00706B5A">
        <w:rPr>
          <w:rtl/>
        </w:rPr>
        <w:t xml:space="preserve"> او لمعنى التكلف</w:t>
      </w:r>
      <w:r w:rsidR="00BB75CD">
        <w:rPr>
          <w:rtl/>
        </w:rPr>
        <w:t>،</w:t>
      </w:r>
      <w:r w:rsidRPr="00706B5A">
        <w:rPr>
          <w:rtl/>
        </w:rPr>
        <w:t xml:space="preserve"> وقد يقال</w:t>
      </w:r>
      <w:r w:rsidR="00BB75CD">
        <w:rPr>
          <w:rtl/>
        </w:rPr>
        <w:t>:</w:t>
      </w:r>
      <w:r w:rsidRPr="00706B5A">
        <w:rPr>
          <w:rtl/>
        </w:rPr>
        <w:t xml:space="preserve"> الجبر في الاصلاح المجرد نحو قول علي </w:t>
      </w:r>
      <w:r w:rsidR="001F0C57" w:rsidRPr="001F0C57">
        <w:rPr>
          <w:rStyle w:val="libAlaemChar"/>
          <w:rtl/>
        </w:rPr>
        <w:t>عليه‌السلام</w:t>
      </w:r>
      <w:r w:rsidRPr="00706B5A">
        <w:rPr>
          <w:rtl/>
        </w:rPr>
        <w:t xml:space="preserve"> يا جابر كل كسير ومسهل كل عسير</w:t>
      </w:r>
      <w:r w:rsidR="00BB75CD">
        <w:rPr>
          <w:rtl/>
        </w:rPr>
        <w:t>،</w:t>
      </w:r>
      <w:r w:rsidRPr="00706B5A">
        <w:rPr>
          <w:rtl/>
        </w:rPr>
        <w:t xml:space="preserve"> وتارة في القهر المجرد نحو قوله </w:t>
      </w:r>
      <w:r w:rsidR="001F0C57" w:rsidRPr="001F0C57">
        <w:rPr>
          <w:rStyle w:val="libAlaemChar"/>
          <w:rtl/>
        </w:rPr>
        <w:t>صلى‌الله‌عليه‌وآله</w:t>
      </w:r>
      <w:r w:rsidRPr="00706B5A">
        <w:rPr>
          <w:rtl/>
        </w:rPr>
        <w:t xml:space="preserve"> لا جبر ولا تفويض</w:t>
      </w:r>
      <w:r w:rsidR="00BB75CD">
        <w:rPr>
          <w:rtl/>
        </w:rPr>
        <w:t>،</w:t>
      </w:r>
      <w:r w:rsidRPr="00706B5A">
        <w:rPr>
          <w:rtl/>
        </w:rPr>
        <w:t xml:space="preserve"> والجبر في الحساب الحاق شي‌ء به اصلاحا لما يريد اصلاحه</w:t>
      </w:r>
      <w:r w:rsidR="00BB75CD">
        <w:rPr>
          <w:rtl/>
        </w:rPr>
        <w:t>،</w:t>
      </w:r>
      <w:r w:rsidRPr="00706B5A">
        <w:rPr>
          <w:rtl/>
        </w:rPr>
        <w:t xml:space="preserve"> وسمي السلطان جبرا لقهره الناس على ما يريده</w:t>
      </w:r>
      <w:r w:rsidR="00BB75CD">
        <w:rPr>
          <w:rtl/>
        </w:rPr>
        <w:t>،</w:t>
      </w:r>
      <w:r w:rsidRPr="00706B5A">
        <w:rPr>
          <w:rtl/>
        </w:rPr>
        <w:t xml:space="preserve"> أو لإصلاح أمورهم</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2 / 607</w:t>
      </w:r>
      <w:r w:rsidR="00BB75CD">
        <w:rPr>
          <w:rtl/>
        </w:rPr>
        <w:t xml:space="preserve"> - </w:t>
      </w:r>
      <w:r w:rsidRPr="00706B5A">
        <w:rPr>
          <w:rtl/>
        </w:rPr>
        <w:t>608‌</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والاجبار في الاصل حمل الغير على أن يجبر الاخر</w:t>
      </w:r>
      <w:r w:rsidR="00BB75CD">
        <w:rPr>
          <w:rtl/>
        </w:rPr>
        <w:t>،</w:t>
      </w:r>
      <w:r w:rsidRPr="00706B5A">
        <w:rPr>
          <w:rtl/>
        </w:rPr>
        <w:t xml:space="preserve"> لكن تعورف في الاكراه المجرد فقيل</w:t>
      </w:r>
      <w:r w:rsidR="00BB75CD">
        <w:rPr>
          <w:rtl/>
        </w:rPr>
        <w:t>:</w:t>
      </w:r>
      <w:r w:rsidRPr="00706B5A">
        <w:rPr>
          <w:rtl/>
        </w:rPr>
        <w:t xml:space="preserve"> أجبرته على كذا</w:t>
      </w:r>
      <w:r w:rsidR="00BB75CD">
        <w:rPr>
          <w:rtl/>
        </w:rPr>
        <w:t>،</w:t>
      </w:r>
      <w:r w:rsidRPr="00706B5A">
        <w:rPr>
          <w:rtl/>
        </w:rPr>
        <w:t xml:space="preserve"> كقولك أكرهته وسمي الذين يدعون أن الله تعالى يكره العباد على المعاصي في تعارف المتكلمين مجبرة</w:t>
      </w:r>
      <w:r w:rsidR="00BB75CD">
        <w:rPr>
          <w:rtl/>
        </w:rPr>
        <w:t>،</w:t>
      </w:r>
      <w:r w:rsidRPr="00706B5A">
        <w:rPr>
          <w:rtl/>
        </w:rPr>
        <w:t xml:space="preserve"> وفي قول المتقدمين جبرية وجبرية </w:t>
      </w:r>
      <w:r w:rsidRPr="0037382B">
        <w:rPr>
          <w:rStyle w:val="libFootnotenumChar"/>
          <w:rtl/>
        </w:rPr>
        <w:t>(1)</w:t>
      </w:r>
      <w:r>
        <w:rPr>
          <w:rtl/>
        </w:rPr>
        <w:t>.</w:t>
      </w:r>
    </w:p>
    <w:p w:rsidR="00D620A4" w:rsidRPr="00706B5A" w:rsidRDefault="00D620A4" w:rsidP="00652868">
      <w:pPr>
        <w:pStyle w:val="libNormal"/>
        <w:rPr>
          <w:rtl/>
        </w:rPr>
      </w:pPr>
      <w:r w:rsidRPr="00706B5A">
        <w:rPr>
          <w:rtl/>
        </w:rPr>
        <w:t>أي بالتحريك وبكسر الجيم والباء</w:t>
      </w:r>
      <w:r w:rsidR="00BB75CD">
        <w:rPr>
          <w:rtl/>
        </w:rPr>
        <w:t>،</w:t>
      </w:r>
      <w:r w:rsidRPr="00706B5A">
        <w:rPr>
          <w:rtl/>
        </w:rPr>
        <w:t xml:space="preserve"> كما نقلناه عن الصحاح.</w:t>
      </w:r>
    </w:p>
    <w:p w:rsidR="00D620A4" w:rsidRPr="00706B5A" w:rsidRDefault="00D620A4" w:rsidP="00652868">
      <w:pPr>
        <w:pStyle w:val="libNormal"/>
        <w:rPr>
          <w:rtl/>
        </w:rPr>
      </w:pPr>
      <w:r w:rsidRPr="00706B5A">
        <w:rPr>
          <w:rtl/>
        </w:rPr>
        <w:t>وقال في القاموس</w:t>
      </w:r>
      <w:r w:rsidR="00BB75CD">
        <w:rPr>
          <w:rtl/>
        </w:rPr>
        <w:t>:</w:t>
      </w:r>
      <w:r w:rsidRPr="00706B5A">
        <w:rPr>
          <w:rtl/>
        </w:rPr>
        <w:t xml:space="preserve"> الجبرية خلاف القدرية</w:t>
      </w:r>
      <w:r w:rsidR="00BB75CD">
        <w:rPr>
          <w:rtl/>
        </w:rPr>
        <w:t>،</w:t>
      </w:r>
      <w:r w:rsidRPr="00706B5A">
        <w:rPr>
          <w:rtl/>
        </w:rPr>
        <w:t xml:space="preserve"> والتسكين لحن</w:t>
      </w:r>
      <w:r w:rsidR="00BB75CD">
        <w:rPr>
          <w:rtl/>
        </w:rPr>
        <w:t>،</w:t>
      </w:r>
      <w:r w:rsidRPr="00706B5A">
        <w:rPr>
          <w:rtl/>
        </w:rPr>
        <w:t xml:space="preserve"> أو هو الصواب</w:t>
      </w:r>
      <w:r w:rsidR="00BB75CD">
        <w:rPr>
          <w:rtl/>
        </w:rPr>
        <w:t>،</w:t>
      </w:r>
      <w:r w:rsidRPr="00706B5A">
        <w:rPr>
          <w:rtl/>
        </w:rPr>
        <w:t xml:space="preserve"> والتحريك للازدواج</w:t>
      </w:r>
      <w:r w:rsidR="00BB75CD">
        <w:rPr>
          <w:rtl/>
        </w:rPr>
        <w:t>،</w:t>
      </w:r>
      <w:r w:rsidRPr="00706B5A">
        <w:rPr>
          <w:rtl/>
        </w:rPr>
        <w:t xml:space="preserve"> والجبار الله تعالى لتكبره</w:t>
      </w:r>
      <w:r w:rsidR="00BB75CD">
        <w:rPr>
          <w:rtl/>
        </w:rPr>
        <w:t>،</w:t>
      </w:r>
      <w:r w:rsidRPr="00706B5A">
        <w:rPr>
          <w:rtl/>
        </w:rPr>
        <w:t xml:space="preserve"> والمتكبر الذي لا يرى لأحد عليه حقا</w:t>
      </w:r>
      <w:r w:rsidR="00BB75CD">
        <w:rPr>
          <w:rtl/>
        </w:rPr>
        <w:t>،</w:t>
      </w:r>
      <w:r w:rsidRPr="00706B5A">
        <w:rPr>
          <w:rtl/>
        </w:rPr>
        <w:t xml:space="preserve"> فهو بين الجبرية والجبرياء بمكسورتين</w:t>
      </w:r>
      <w:r w:rsidR="00BB75CD">
        <w:rPr>
          <w:rtl/>
        </w:rPr>
        <w:t>،</w:t>
      </w:r>
      <w:r w:rsidRPr="00706B5A">
        <w:rPr>
          <w:rtl/>
        </w:rPr>
        <w:t xml:space="preserve"> والجبرية بكسرات والجبرية والجبروة والجبروتي والجبروت محركات </w:t>
      </w:r>
      <w:r w:rsidRPr="0037382B">
        <w:rPr>
          <w:rStyle w:val="libFootnotenumChar"/>
          <w:rtl/>
        </w:rPr>
        <w:t>(2)</w:t>
      </w:r>
      <w:r>
        <w:rPr>
          <w:rtl/>
        </w:rPr>
        <w:t>.</w:t>
      </w:r>
    </w:p>
    <w:p w:rsidR="00D620A4" w:rsidRPr="00706B5A" w:rsidRDefault="00D620A4" w:rsidP="00652868">
      <w:pPr>
        <w:pStyle w:val="libNormal"/>
        <w:rPr>
          <w:rtl/>
        </w:rPr>
      </w:pPr>
      <w:r w:rsidRPr="00706B5A">
        <w:rPr>
          <w:rtl/>
        </w:rPr>
        <w:t>وقال في أساس البلاغة</w:t>
      </w:r>
      <w:r w:rsidR="00BB75CD">
        <w:rPr>
          <w:rtl/>
        </w:rPr>
        <w:t>:</w:t>
      </w:r>
      <w:r w:rsidRPr="00706B5A">
        <w:rPr>
          <w:rtl/>
        </w:rPr>
        <w:t xml:space="preserve"> وقوم جبرية</w:t>
      </w:r>
      <w:r w:rsidR="00BB75CD">
        <w:rPr>
          <w:rtl/>
        </w:rPr>
        <w:t>،</w:t>
      </w:r>
      <w:r w:rsidRPr="00706B5A">
        <w:rPr>
          <w:rtl/>
        </w:rPr>
        <w:t xml:space="preserve"> وهو كذا ذراعا بذراع الجبار أي بذراع الملك</w:t>
      </w:r>
      <w:r w:rsidR="00BB75CD">
        <w:rPr>
          <w:rtl/>
        </w:rPr>
        <w:t>،</w:t>
      </w:r>
      <w:r w:rsidRPr="00706B5A">
        <w:rPr>
          <w:rtl/>
        </w:rPr>
        <w:t xml:space="preserve"> وفي الحديث</w:t>
      </w:r>
      <w:r w:rsidR="00BB75CD">
        <w:rPr>
          <w:rtl/>
        </w:rPr>
        <w:t>:</w:t>
      </w:r>
      <w:r w:rsidRPr="00706B5A">
        <w:rPr>
          <w:rtl/>
        </w:rPr>
        <w:t xml:space="preserve"> دعوها فانها جبارة وما كانت نبوة إلا تناسخها ملك جبرية.</w:t>
      </w:r>
      <w:r>
        <w:rPr>
          <w:rFonts w:hint="cs"/>
          <w:rtl/>
        </w:rPr>
        <w:t xml:space="preserve"> </w:t>
      </w:r>
      <w:r w:rsidRPr="00706B5A">
        <w:rPr>
          <w:rtl/>
        </w:rPr>
        <w:t xml:space="preserve">أي الا تجبر الملوك فيها </w:t>
      </w:r>
      <w:r w:rsidRPr="0037382B">
        <w:rPr>
          <w:rStyle w:val="libFootnotenumChar"/>
          <w:rtl/>
        </w:rPr>
        <w:t>(3)</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قول النبي </w:t>
      </w:r>
      <w:r w:rsidR="001F0C57" w:rsidRPr="001F0C57">
        <w:rPr>
          <w:rStyle w:val="libAlaemChar"/>
          <w:rtl/>
        </w:rPr>
        <w:t>صلى‌الله‌عليه‌وآله</w:t>
      </w:r>
      <w:r w:rsidRPr="00706B5A">
        <w:rPr>
          <w:rtl/>
        </w:rPr>
        <w:t xml:space="preserve"> في هذا الحديث</w:t>
      </w:r>
      <w:r w:rsidR="00BB75CD">
        <w:rPr>
          <w:rtl/>
        </w:rPr>
        <w:t>:</w:t>
      </w:r>
      <w:r w:rsidRPr="00706B5A">
        <w:rPr>
          <w:rtl/>
        </w:rPr>
        <w:t xml:space="preserve"> ان أهل الجبرية من بعد موسى قاتلوا أهل النبوة تنصيص على أن أهل الجبرية مقابل أهل النبوة</w:t>
      </w:r>
      <w:r w:rsidR="00BB75CD">
        <w:rPr>
          <w:rtl/>
        </w:rPr>
        <w:t>،</w:t>
      </w:r>
      <w:r w:rsidRPr="00706B5A">
        <w:rPr>
          <w:rtl/>
        </w:rPr>
        <w:t xml:space="preserve"> وهم الكفرة من المجوس الذين قاتلوا بني اسرائيل فظهروا</w:t>
      </w:r>
      <w:r w:rsidR="00BB75CD">
        <w:rPr>
          <w:rtl/>
        </w:rPr>
        <w:t>،</w:t>
      </w:r>
      <w:r w:rsidRPr="00706B5A">
        <w:rPr>
          <w:rtl/>
        </w:rPr>
        <w:t xml:space="preserve"> أي غلبوا عليهم فقتلوهم</w:t>
      </w:r>
      <w:r w:rsidR="00BB75CD">
        <w:rPr>
          <w:rtl/>
        </w:rPr>
        <w:t>،</w:t>
      </w:r>
      <w:r w:rsidRPr="00706B5A">
        <w:rPr>
          <w:rtl/>
        </w:rPr>
        <w:t xml:space="preserve"> واستمروا في عتوهم وغلبتهم عليهم زمانا طويلا</w:t>
      </w:r>
      <w:r w:rsidR="00BB75CD">
        <w:rPr>
          <w:rtl/>
        </w:rPr>
        <w:t>،</w:t>
      </w:r>
      <w:r w:rsidRPr="00706B5A">
        <w:rPr>
          <w:rtl/>
        </w:rPr>
        <w:t xml:space="preserve"> وحديثه عليه وآله الصلاة والسّلام</w:t>
      </w:r>
      <w:r w:rsidR="00BB75CD">
        <w:rPr>
          <w:rtl/>
        </w:rPr>
        <w:t>:</w:t>
      </w:r>
      <w:r w:rsidRPr="00706B5A">
        <w:rPr>
          <w:rtl/>
        </w:rPr>
        <w:t xml:space="preserve"> القدرية مجوس هذه الامة. ناص على أن المجبرة القائلين بالقدر على سبيل محوضة الاجبار وصرافة الالجاء من غير مدخلية لاختيار العبد في فعله أصلا</w:t>
      </w:r>
      <w:r w:rsidR="00BB75CD">
        <w:rPr>
          <w:rtl/>
        </w:rPr>
        <w:t>،</w:t>
      </w:r>
      <w:r w:rsidRPr="00706B5A">
        <w:rPr>
          <w:rtl/>
        </w:rPr>
        <w:t xml:space="preserve"> منزلتهم في هذه الامة منزلة المجوس الجبرية الذاهبين الى أن فعل الانسان مطلقا انما فاعله التام على الاجبار‌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مفررات الراغب</w:t>
      </w:r>
      <w:r w:rsidR="00BB75CD">
        <w:rPr>
          <w:rtl/>
        </w:rPr>
        <w:t>:</w:t>
      </w:r>
      <w:r w:rsidRPr="00706B5A">
        <w:rPr>
          <w:rtl/>
        </w:rPr>
        <w:t xml:space="preserve"> 85</w:t>
      </w:r>
      <w:r w:rsidR="00BB75CD">
        <w:rPr>
          <w:rtl/>
        </w:rPr>
        <w:t xml:space="preserve"> - </w:t>
      </w:r>
      <w:r w:rsidRPr="00706B5A">
        <w:rPr>
          <w:rtl/>
        </w:rPr>
        <w:t>86‌</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1 / 384</w:t>
      </w:r>
      <w:r w:rsidR="00BB75CD">
        <w:rPr>
          <w:rtl/>
        </w:rPr>
        <w:t xml:space="preserve"> - </w:t>
      </w:r>
      <w:r w:rsidRPr="00706B5A">
        <w:rPr>
          <w:rtl/>
        </w:rPr>
        <w:t>385‌</w:t>
      </w:r>
    </w:p>
    <w:p w:rsidR="00D620A4" w:rsidRPr="00706B5A" w:rsidRDefault="00D620A4" w:rsidP="0037382B">
      <w:pPr>
        <w:pStyle w:val="libFootnote0"/>
        <w:rPr>
          <w:rtl/>
          <w:lang w:bidi="fa-IR"/>
        </w:rPr>
      </w:pPr>
      <w:r w:rsidRPr="00706B5A">
        <w:rPr>
          <w:rtl/>
        </w:rPr>
        <w:t>(3) أساس البلاغة</w:t>
      </w:r>
      <w:r w:rsidR="00BB75CD">
        <w:rPr>
          <w:rtl/>
        </w:rPr>
        <w:t>:</w:t>
      </w:r>
      <w:r w:rsidRPr="00706B5A">
        <w:rPr>
          <w:rtl/>
        </w:rPr>
        <w:t xml:space="preserve"> 81‌</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طويلا</w:t>
      </w:r>
      <w:r w:rsidR="00BB75CD">
        <w:rPr>
          <w:rtl/>
        </w:rPr>
        <w:t>،</w:t>
      </w:r>
      <w:r w:rsidRPr="00706B5A">
        <w:rPr>
          <w:rtl/>
        </w:rPr>
        <w:t xml:space="preserve"> ثم ان الله </w:t>
      </w:r>
      <w:r>
        <w:rPr>
          <w:rtl/>
        </w:rPr>
        <w:t>بعث فتية فهاجروا الى غبر آبائهم</w:t>
      </w:r>
      <w:r w:rsidRPr="00706B5A">
        <w:rPr>
          <w:rtl/>
        </w:rPr>
        <w:t xml:space="preserve"> فقاتلهم فقتلوهم</w:t>
      </w:r>
      <w:r w:rsidR="00BB75CD">
        <w:rPr>
          <w:rtl/>
        </w:rPr>
        <w:t>،</w:t>
      </w:r>
      <w:r w:rsidRPr="00706B5A">
        <w:rPr>
          <w:rtl/>
        </w:rPr>
        <w:t xml:space="preserve"> وأنت بمنزلتهم‌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البحت يزدان أو أهرمن.</w:t>
      </w:r>
    </w:p>
    <w:p w:rsidR="00D620A4" w:rsidRPr="00706B5A" w:rsidRDefault="00D620A4" w:rsidP="00652868">
      <w:pPr>
        <w:pStyle w:val="libNormal"/>
        <w:rPr>
          <w:rtl/>
        </w:rPr>
      </w:pPr>
      <w:r w:rsidRPr="00706B5A">
        <w:rPr>
          <w:rtl/>
        </w:rPr>
        <w:t>فاذن قد استبان أن الجبرية والقدرية واحدة وجعلهما متقابلين</w:t>
      </w:r>
      <w:r w:rsidR="00BB75CD">
        <w:rPr>
          <w:rtl/>
        </w:rPr>
        <w:t>،</w:t>
      </w:r>
      <w:r w:rsidRPr="00706B5A">
        <w:rPr>
          <w:rtl/>
        </w:rPr>
        <w:t xml:space="preserve"> كما ذهبت اليه علماء الاشاعرة في الصدر الاول</w:t>
      </w:r>
      <w:r w:rsidR="00BB75CD">
        <w:rPr>
          <w:rtl/>
        </w:rPr>
        <w:t>،</w:t>
      </w:r>
      <w:r w:rsidRPr="00706B5A">
        <w:rPr>
          <w:rtl/>
        </w:rPr>
        <w:t xml:space="preserve"> ثم جرى عليه كلام أهل اللغة</w:t>
      </w:r>
      <w:r w:rsidR="00BB75CD">
        <w:rPr>
          <w:rtl/>
        </w:rPr>
        <w:t>،</w:t>
      </w:r>
      <w:r w:rsidRPr="00706B5A">
        <w:rPr>
          <w:rtl/>
        </w:rPr>
        <w:t xml:space="preserve"> والمتأخرون بنوا عليه الاصطلاح أخيرا لا أصل له يركن اليه ولا ركن يعتمد عليه.</w:t>
      </w:r>
    </w:p>
    <w:p w:rsidR="00D620A4" w:rsidRPr="00706B5A" w:rsidRDefault="00D620A4" w:rsidP="00652868">
      <w:pPr>
        <w:pStyle w:val="libNormal"/>
        <w:rPr>
          <w:rtl/>
        </w:rPr>
      </w:pPr>
      <w:r w:rsidRPr="00706B5A">
        <w:rPr>
          <w:rtl/>
        </w:rPr>
        <w:t>ثم كيف يسوغ اثبات نسبة نفاة أمر اليه وسلب القول به عن مثبتيه. وما يقال</w:t>
      </w:r>
      <w:r w:rsidR="00BB75CD">
        <w:rPr>
          <w:rtl/>
        </w:rPr>
        <w:t>:</w:t>
      </w:r>
      <w:r>
        <w:rPr>
          <w:rFonts w:hint="cs"/>
          <w:rtl/>
        </w:rPr>
        <w:t xml:space="preserve"> </w:t>
      </w:r>
      <w:r w:rsidRPr="00706B5A">
        <w:rPr>
          <w:rtl/>
        </w:rPr>
        <w:t>ان تبالغهم في النفي والانكار مصحح الاسناد والنسبة. ليس يستحق الاصاخة له والاصغاء اليه.</w:t>
      </w:r>
    </w:p>
    <w:p w:rsidR="00D620A4" w:rsidRPr="00706B5A" w:rsidRDefault="00D620A4" w:rsidP="0037382B">
      <w:pPr>
        <w:pStyle w:val="libBold1"/>
        <w:rPr>
          <w:rtl/>
          <w:lang w:bidi="fa-IR"/>
        </w:rPr>
      </w:pPr>
      <w:r w:rsidRPr="00F04619">
        <w:rPr>
          <w:rtl/>
        </w:rPr>
        <w:t xml:space="preserve">قوله </w:t>
      </w:r>
      <w:r w:rsidR="001F0C57" w:rsidRPr="001F0C57">
        <w:rPr>
          <w:rStyle w:val="libAlaemChar"/>
          <w:rtl/>
        </w:rPr>
        <w:t>عليه‌السلام</w:t>
      </w:r>
      <w:r w:rsidR="00BB75CD">
        <w:rPr>
          <w:rtl/>
        </w:rPr>
        <w:t>:</w:t>
      </w:r>
      <w:r w:rsidRPr="00F04619">
        <w:rPr>
          <w:rtl/>
        </w:rPr>
        <w:t xml:space="preserve"> ثم ان الله بعث فتية فهاجروا الى غبر آبائهم‌</w:t>
      </w:r>
    </w:p>
    <w:p w:rsidR="00D620A4" w:rsidRPr="00706B5A" w:rsidRDefault="00D620A4" w:rsidP="00652868">
      <w:pPr>
        <w:pStyle w:val="libNormal"/>
        <w:rPr>
          <w:rtl/>
        </w:rPr>
      </w:pPr>
      <w:r w:rsidRPr="00706B5A">
        <w:rPr>
          <w:rtl/>
        </w:rPr>
        <w:t>في أكثر النسخ « فتية » بكسر الفاء واسكان المثناة من فوق قبل المثناة من تحت المفتوحة على جمع فتي بالتشديد</w:t>
      </w:r>
      <w:r w:rsidR="00BB75CD">
        <w:rPr>
          <w:rtl/>
        </w:rPr>
        <w:t>،</w:t>
      </w:r>
      <w:r w:rsidRPr="00706B5A">
        <w:rPr>
          <w:rtl/>
        </w:rPr>
        <w:t xml:space="preserve"> كما صبية في جمع صبي</w:t>
      </w:r>
      <w:r w:rsidR="00BB75CD">
        <w:rPr>
          <w:rtl/>
        </w:rPr>
        <w:t>،</w:t>
      </w:r>
      <w:r w:rsidRPr="00706B5A">
        <w:rPr>
          <w:rtl/>
        </w:rPr>
        <w:t xml:space="preserve"> يعني شبابا.</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الفتى من الناس الشباب القوي والجمع فتية وفتيان.</w:t>
      </w:r>
    </w:p>
    <w:p w:rsidR="00D620A4" w:rsidRPr="00706B5A" w:rsidRDefault="00D620A4" w:rsidP="00652868">
      <w:pPr>
        <w:pStyle w:val="libNormal"/>
        <w:rPr>
          <w:rtl/>
        </w:rPr>
      </w:pPr>
      <w:r w:rsidRPr="00706B5A">
        <w:rPr>
          <w:rtl/>
        </w:rPr>
        <w:t>وفي نسخة « فئة » بكسر الفاء وفتح الهمزة واحدة فيئين.</w:t>
      </w:r>
    </w:p>
    <w:p w:rsidR="00D620A4" w:rsidRPr="00706B5A" w:rsidRDefault="00D620A4" w:rsidP="00652868">
      <w:pPr>
        <w:pStyle w:val="libNormal"/>
        <w:rPr>
          <w:rtl/>
        </w:rPr>
      </w:pPr>
      <w:r>
        <w:rPr>
          <w:rtl/>
        </w:rPr>
        <w:t>و «</w:t>
      </w:r>
      <w:r w:rsidRPr="00706B5A">
        <w:rPr>
          <w:rtl/>
        </w:rPr>
        <w:t xml:space="preserve"> غبر » باعجام الغين قبل الباء الموحدة</w:t>
      </w:r>
      <w:r w:rsidR="00BB75CD">
        <w:rPr>
          <w:rtl/>
        </w:rPr>
        <w:t>،</w:t>
      </w:r>
      <w:r w:rsidRPr="00706B5A">
        <w:rPr>
          <w:rtl/>
        </w:rPr>
        <w:t xml:space="preserve"> اما محركة بمعنى التراب والارض أي الى ديار آبائهم</w:t>
      </w:r>
      <w:r w:rsidR="00BB75CD">
        <w:rPr>
          <w:rtl/>
        </w:rPr>
        <w:t>،</w:t>
      </w:r>
      <w:r w:rsidRPr="00706B5A">
        <w:rPr>
          <w:rtl/>
        </w:rPr>
        <w:t xml:space="preserve"> أو بضم الغين وتسكين الباء أو تشديدها مفتوحة بمعنى بقية آبائهم ومن بقي منهم</w:t>
      </w:r>
      <w:r w:rsidR="00BB75CD">
        <w:rPr>
          <w:rtl/>
        </w:rPr>
        <w:t>،</w:t>
      </w:r>
      <w:r w:rsidRPr="00706B5A">
        <w:rPr>
          <w:rtl/>
        </w:rPr>
        <w:t xml:space="preserve"> والغبر والغبر بقية اللبن في الضرع وغبر المرض بقاياه</w:t>
      </w:r>
      <w:r w:rsidR="00BB75CD">
        <w:rPr>
          <w:rtl/>
        </w:rPr>
        <w:t>،</w:t>
      </w:r>
      <w:r w:rsidRPr="00706B5A">
        <w:rPr>
          <w:rtl/>
        </w:rPr>
        <w:t xml:space="preserve"> وكذلك غبر الليل والغابر من كل شي‌ء الباقي منه قاله في الصحاح </w:t>
      </w:r>
      <w:r w:rsidRPr="0037382B">
        <w:rPr>
          <w:rStyle w:val="libFootnotenumChar"/>
          <w:rtl/>
        </w:rPr>
        <w:t>(1)</w:t>
      </w:r>
      <w:r>
        <w:rPr>
          <w:rtl/>
        </w:rPr>
        <w:t>.</w:t>
      </w:r>
    </w:p>
    <w:p w:rsidR="00D620A4" w:rsidRPr="00706B5A" w:rsidRDefault="00D620A4" w:rsidP="00652868">
      <w:pPr>
        <w:pStyle w:val="libNormal"/>
        <w:rPr>
          <w:rtl/>
        </w:rPr>
      </w:pPr>
      <w:r w:rsidRPr="00706B5A">
        <w:rPr>
          <w:rtl/>
        </w:rPr>
        <w:t>وقال في القاموس</w:t>
      </w:r>
      <w:r w:rsidR="00BB75CD">
        <w:rPr>
          <w:rtl/>
        </w:rPr>
        <w:t>:</w:t>
      </w:r>
      <w:r w:rsidRPr="00706B5A">
        <w:rPr>
          <w:rtl/>
        </w:rPr>
        <w:t xml:space="preserve"> غبر غبورا مكث وذهب ضد</w:t>
      </w:r>
      <w:r w:rsidR="00BB75CD">
        <w:rPr>
          <w:rtl/>
        </w:rPr>
        <w:t>،</w:t>
      </w:r>
      <w:r w:rsidRPr="00706B5A">
        <w:rPr>
          <w:rtl/>
        </w:rPr>
        <w:t xml:space="preserve"> وهو غابر من غبر كركع</w:t>
      </w:r>
      <w:r w:rsidR="00BB75CD">
        <w:rPr>
          <w:rtl/>
        </w:rPr>
        <w:t>،</w:t>
      </w:r>
      <w:r w:rsidRPr="00706B5A">
        <w:rPr>
          <w:rtl/>
        </w:rPr>
        <w:t xml:space="preserve"> وغبر الشي‌ء بالضم بقيته كغبره</w:t>
      </w:r>
      <w:r w:rsidR="00BB75CD">
        <w:rPr>
          <w:rtl/>
        </w:rPr>
        <w:t>،</w:t>
      </w:r>
      <w:r w:rsidRPr="00706B5A">
        <w:rPr>
          <w:rtl/>
        </w:rPr>
        <w:t xml:space="preserve"> والجمع أغبار </w:t>
      </w:r>
      <w:r w:rsidRPr="0037382B">
        <w:rPr>
          <w:rStyle w:val="libFootnotenumChar"/>
          <w:rtl/>
        </w:rPr>
        <w:t>(2)</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2 / 765‌</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2 / 99‌</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يا عل</w:t>
      </w:r>
      <w:r>
        <w:rPr>
          <w:rtl/>
        </w:rPr>
        <w:t>ي. فقال علي</w:t>
      </w:r>
      <w:r w:rsidR="00BB75CD">
        <w:rPr>
          <w:rtl/>
        </w:rPr>
        <w:t>:</w:t>
      </w:r>
      <w:r>
        <w:rPr>
          <w:rtl/>
        </w:rPr>
        <w:t xml:space="preserve"> قتلتني يا أبا ذر.</w:t>
      </w:r>
      <w:r>
        <w:rPr>
          <w:rFonts w:hint="cs"/>
          <w:rtl/>
        </w:rPr>
        <w:t xml:space="preserve"> </w:t>
      </w:r>
      <w:r w:rsidRPr="00706B5A">
        <w:rPr>
          <w:rtl/>
        </w:rPr>
        <w:t>فقال أبو ذر</w:t>
      </w:r>
      <w:r w:rsidR="00BB75CD">
        <w:rPr>
          <w:rtl/>
        </w:rPr>
        <w:t>:</w:t>
      </w:r>
      <w:r w:rsidRPr="00706B5A">
        <w:rPr>
          <w:rtl/>
        </w:rPr>
        <w:t xml:space="preserve"> أما والله لقد علمت أنه سيبدأ بك.</w:t>
      </w:r>
    </w:p>
    <w:p w:rsidR="00BB75CD" w:rsidRDefault="00D620A4" w:rsidP="00652868">
      <w:pPr>
        <w:pStyle w:val="libNormal"/>
        <w:rPr>
          <w:rtl/>
        </w:rPr>
      </w:pPr>
      <w:r w:rsidRPr="00706B5A">
        <w:rPr>
          <w:rtl/>
        </w:rPr>
        <w:t>51</w:t>
      </w:r>
      <w:r w:rsidR="00BB75CD">
        <w:rPr>
          <w:rtl/>
        </w:rPr>
        <w:t xml:space="preserve"> - </w:t>
      </w:r>
      <w:r>
        <w:rPr>
          <w:rtl/>
        </w:rPr>
        <w:t>حمدويه وابراهيم ابنا نصير</w:t>
      </w:r>
      <w:r w:rsidR="00BB75CD">
        <w:rPr>
          <w:rtl/>
        </w:rPr>
        <w:t>،</w:t>
      </w:r>
      <w:r w:rsidRPr="00706B5A">
        <w:rPr>
          <w:rtl/>
        </w:rPr>
        <w:t xml:space="preserve"> قالا حدثنا أيوب بن نوح</w:t>
      </w:r>
      <w:r w:rsidR="00BB75CD">
        <w:rPr>
          <w:rtl/>
        </w:rPr>
        <w:t>،</w:t>
      </w:r>
      <w:r w:rsidRPr="00706B5A">
        <w:rPr>
          <w:rtl/>
        </w:rPr>
        <w:t xml:space="preserve"> عن صفوان ابن يحيى</w:t>
      </w:r>
      <w:r w:rsidR="00BB75CD">
        <w:rPr>
          <w:rtl/>
        </w:rPr>
        <w:t>،</w:t>
      </w:r>
      <w:r w:rsidRPr="00706B5A">
        <w:rPr>
          <w:rtl/>
        </w:rPr>
        <w:t xml:space="preserve"> عن عاصم بن حميد الحنفي</w:t>
      </w:r>
      <w:r w:rsidR="00BB75CD">
        <w:rPr>
          <w:rtl/>
        </w:rPr>
        <w:t>،</w:t>
      </w:r>
      <w:r w:rsidRPr="00706B5A">
        <w:rPr>
          <w:rtl/>
        </w:rPr>
        <w:t xml:space="preserve"> عن فضيل الرسّان</w:t>
      </w:r>
      <w:r w:rsidR="00BB75CD">
        <w:rPr>
          <w:rtl/>
        </w:rPr>
        <w:t>،</w:t>
      </w:r>
      <w:r w:rsidRPr="00706B5A">
        <w:rPr>
          <w:rtl/>
        </w:rPr>
        <w:t xml:space="preserve"> قال حدثني أبو عبد الله عن أبي سخيلة</w:t>
      </w:r>
      <w:r w:rsidR="00BB75CD">
        <w:rPr>
          <w:rtl/>
        </w:rPr>
        <w:t>،</w:t>
      </w:r>
      <w:r w:rsidRPr="00706B5A">
        <w:rPr>
          <w:rtl/>
        </w:rPr>
        <w:t xml:space="preserve"> قال حججت أنا وسلمان بن ربيعة</w:t>
      </w:r>
      <w:r w:rsidR="00BB75CD">
        <w:rPr>
          <w:rtl/>
        </w:rPr>
        <w:t>،</w:t>
      </w:r>
      <w:r w:rsidRPr="00706B5A">
        <w:rPr>
          <w:rtl/>
        </w:rPr>
        <w:t xml:space="preserve"> قال فمررنا بالربذة</w:t>
      </w:r>
      <w:r w:rsidR="00BB75CD">
        <w:rPr>
          <w:rtl/>
        </w:rPr>
        <w:t>،</w:t>
      </w:r>
      <w:r w:rsidRPr="00706B5A">
        <w:rPr>
          <w:rtl/>
        </w:rPr>
        <w:t xml:space="preserve"> قال فأتينا‌</w:t>
      </w:r>
    </w:p>
    <w:p w:rsidR="00BB75CD" w:rsidRDefault="00BB75CD" w:rsidP="00BB75CD">
      <w:pPr>
        <w:pStyle w:val="libLine"/>
        <w:rPr>
          <w:rtl/>
        </w:rPr>
      </w:pPr>
      <w:r>
        <w:rPr>
          <w:rtl/>
        </w:rPr>
        <w:t>___________________________________________________________</w:t>
      </w:r>
    </w:p>
    <w:p w:rsidR="00D620A4" w:rsidRPr="00F04619" w:rsidRDefault="00D620A4" w:rsidP="0037382B">
      <w:pPr>
        <w:pStyle w:val="libBold1"/>
        <w:rPr>
          <w:rtl/>
        </w:rPr>
      </w:pPr>
      <w:r w:rsidRPr="00F04619">
        <w:rPr>
          <w:rtl/>
        </w:rPr>
        <w:t xml:space="preserve">قوله </w:t>
      </w:r>
      <w:r w:rsidR="001F0C57" w:rsidRPr="001F0C57">
        <w:rPr>
          <w:rStyle w:val="libAlaemChar"/>
          <w:rtl/>
        </w:rPr>
        <w:t>عليه‌السلام</w:t>
      </w:r>
      <w:r w:rsidR="00BB75CD">
        <w:rPr>
          <w:rtl/>
        </w:rPr>
        <w:t>:</w:t>
      </w:r>
      <w:r w:rsidRPr="00F04619">
        <w:rPr>
          <w:rtl/>
        </w:rPr>
        <w:t xml:space="preserve"> قتلتنى يا أبا ذر‌</w:t>
      </w:r>
    </w:p>
    <w:p w:rsidR="00D620A4" w:rsidRPr="00706B5A" w:rsidRDefault="00D620A4" w:rsidP="00652868">
      <w:pPr>
        <w:pStyle w:val="libNormal"/>
        <w:rPr>
          <w:rtl/>
        </w:rPr>
      </w:pPr>
      <w:r w:rsidRPr="00706B5A">
        <w:rPr>
          <w:rtl/>
        </w:rPr>
        <w:t>يعنى أخبرت بقتلي فقال أبو ذر</w:t>
      </w:r>
      <w:r w:rsidR="00BB75CD">
        <w:rPr>
          <w:rtl/>
        </w:rPr>
        <w:t>:</w:t>
      </w:r>
      <w:r w:rsidRPr="00706B5A">
        <w:rPr>
          <w:rtl/>
        </w:rPr>
        <w:t xml:space="preserve"> نعم قد علمت أنه سيبدأ في العترة الطاهرة بك يا أمير المؤمنين.</w:t>
      </w:r>
    </w:p>
    <w:p w:rsidR="00D620A4" w:rsidRPr="00F04619" w:rsidRDefault="00D620A4" w:rsidP="0037382B">
      <w:pPr>
        <w:pStyle w:val="libBold1"/>
        <w:rPr>
          <w:rtl/>
        </w:rPr>
      </w:pPr>
      <w:r w:rsidRPr="00F04619">
        <w:rPr>
          <w:rtl/>
        </w:rPr>
        <w:t xml:space="preserve">قوله </w:t>
      </w:r>
      <w:r>
        <w:rPr>
          <w:rFonts w:hint="cs"/>
          <w:rtl/>
        </w:rPr>
        <w:t>رحمه الله</w:t>
      </w:r>
      <w:r w:rsidRPr="000016CF">
        <w:rPr>
          <w:rtl/>
        </w:rPr>
        <w:t xml:space="preserve"> تعالى</w:t>
      </w:r>
      <w:r w:rsidR="00BB75CD">
        <w:rPr>
          <w:rtl/>
        </w:rPr>
        <w:t>:</w:t>
      </w:r>
      <w:r w:rsidRPr="00F04619">
        <w:rPr>
          <w:rtl/>
        </w:rPr>
        <w:t xml:space="preserve"> حمدويه وابراهيم ابنا نصير‌</w:t>
      </w:r>
    </w:p>
    <w:p w:rsidR="00D620A4" w:rsidRPr="00706B5A" w:rsidRDefault="00D620A4" w:rsidP="00652868">
      <w:pPr>
        <w:pStyle w:val="libNormal"/>
        <w:rPr>
          <w:rtl/>
        </w:rPr>
      </w:pPr>
      <w:r w:rsidRPr="00706B5A">
        <w:rPr>
          <w:rtl/>
        </w:rPr>
        <w:t>الطريق حسن بفضيل الرسان</w:t>
      </w:r>
      <w:r w:rsidR="00BB75CD">
        <w:rPr>
          <w:rtl/>
        </w:rPr>
        <w:t>،</w:t>
      </w:r>
      <w:r w:rsidRPr="00706B5A">
        <w:rPr>
          <w:rtl/>
        </w:rPr>
        <w:t xml:space="preserve"> وهو الفضيل بن الزبير الاسدي مولاهم الكوفي الرسان</w:t>
      </w:r>
      <w:r w:rsidR="00BB75CD">
        <w:rPr>
          <w:rtl/>
        </w:rPr>
        <w:t>،</w:t>
      </w:r>
      <w:r w:rsidRPr="00706B5A">
        <w:rPr>
          <w:rtl/>
        </w:rPr>
        <w:t xml:space="preserve"> ذكره الشيخ في كتاب الرجال في أصحاب أبي جعفر الباقر وفي أصحاب أبي عبد الله الصادق </w:t>
      </w:r>
      <w:r w:rsidR="001F0C57" w:rsidRPr="001F0C57">
        <w:rPr>
          <w:rStyle w:val="libAlaemChar"/>
          <w:rFonts w:hint="cs"/>
          <w:rtl/>
        </w:rPr>
        <w:t>عليهما‌السلام</w:t>
      </w:r>
      <w:r w:rsidRPr="00706B5A">
        <w:rPr>
          <w:rtl/>
        </w:rPr>
        <w:t xml:space="preserve"> بالتصغير </w:t>
      </w:r>
      <w:r w:rsidRPr="0037382B">
        <w:rPr>
          <w:rStyle w:val="libFootnotenumChar"/>
          <w:rtl/>
        </w:rPr>
        <w:t>(1)</w:t>
      </w:r>
      <w:r w:rsidR="00BB75CD">
        <w:rPr>
          <w:rtl/>
        </w:rPr>
        <w:t>،</w:t>
      </w:r>
      <w:r w:rsidRPr="00706B5A">
        <w:rPr>
          <w:rtl/>
        </w:rPr>
        <w:t xml:space="preserve"> وكذلك في كتاب أبي عمرو الكشي </w:t>
      </w:r>
      <w:r w:rsidRPr="0037382B">
        <w:rPr>
          <w:rStyle w:val="libFootnotenumChar"/>
          <w:rtl/>
        </w:rPr>
        <w:t>(2)</w:t>
      </w:r>
      <w:r w:rsidR="00BB75CD">
        <w:rPr>
          <w:rtl/>
        </w:rPr>
        <w:t>،</w:t>
      </w:r>
      <w:r w:rsidRPr="00706B5A">
        <w:rPr>
          <w:rtl/>
        </w:rPr>
        <w:t xml:space="preserve"> والحسن بن داود أورده في كتابه مكبرا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وأبو عبد الله هذا الذي روى عنه الفضيل الرسان هو أبو عبد الله البجلي الكوفي من أصحاب أمير المؤمنين </w:t>
      </w:r>
      <w:r w:rsidR="001F0C57" w:rsidRPr="001F0C57">
        <w:rPr>
          <w:rStyle w:val="libAlaemChar"/>
          <w:rtl/>
        </w:rPr>
        <w:t>عليه‌السلام</w:t>
      </w:r>
      <w:r w:rsidRPr="00706B5A">
        <w:rPr>
          <w:rtl/>
        </w:rPr>
        <w:t xml:space="preserve"> من اليمن</w:t>
      </w:r>
      <w:r w:rsidR="00BB75CD">
        <w:rPr>
          <w:rtl/>
        </w:rPr>
        <w:t>،</w:t>
      </w:r>
      <w:r w:rsidRPr="00706B5A">
        <w:rPr>
          <w:rtl/>
        </w:rPr>
        <w:t xml:space="preserve"> ذكره العلامة في الخلاصة </w:t>
      </w:r>
      <w:r w:rsidRPr="0037382B">
        <w:rPr>
          <w:rStyle w:val="libFootnotenumChar"/>
          <w:rtl/>
        </w:rPr>
        <w:t>(4)</w:t>
      </w:r>
      <w:r w:rsidR="00BB75CD">
        <w:rPr>
          <w:rtl/>
        </w:rPr>
        <w:t>،</w:t>
      </w:r>
      <w:r w:rsidRPr="00706B5A">
        <w:rPr>
          <w:rtl/>
        </w:rPr>
        <w:t xml:space="preserve"> والشيخ في كتاب الرجال </w:t>
      </w:r>
      <w:r w:rsidRPr="0037382B">
        <w:rPr>
          <w:rStyle w:val="libFootnotenumChar"/>
          <w:rtl/>
        </w:rPr>
        <w:t>(5)</w:t>
      </w:r>
      <w:r>
        <w:rPr>
          <w:rtl/>
        </w:rPr>
        <w:t>.</w:t>
      </w:r>
      <w:r w:rsidRPr="00706B5A">
        <w:rPr>
          <w:rtl/>
        </w:rPr>
        <w:t xml:space="preserve"> أو أبو عبد الله الجدلي بفتح الجيم والدال من أوليائه </w:t>
      </w:r>
      <w:r w:rsidR="001F0C57" w:rsidRPr="001F0C57">
        <w:rPr>
          <w:rStyle w:val="libAlaemChar"/>
          <w:rtl/>
        </w:rPr>
        <w:t>عليه‌السلام</w:t>
      </w:r>
      <w:r w:rsidRPr="00706B5A">
        <w:rPr>
          <w:rtl/>
        </w:rPr>
        <w:t xml:space="preserve"> وخواصه من مضر</w:t>
      </w:r>
      <w:r w:rsidR="00BB75CD">
        <w:rPr>
          <w:rtl/>
        </w:rPr>
        <w:t>،</w:t>
      </w:r>
      <w:r w:rsidRPr="00706B5A">
        <w:rPr>
          <w:rtl/>
        </w:rPr>
        <w:t xml:space="preserve"> كما أورده في الخلاصة</w:t>
      </w:r>
      <w:r w:rsidR="00BB75CD">
        <w:rPr>
          <w:rtl/>
        </w:rPr>
        <w:t>،</w:t>
      </w:r>
      <w:r w:rsidRPr="00706B5A">
        <w:rPr>
          <w:rtl/>
        </w:rPr>
        <w:t xml:space="preserve"> واسمه عبيد بن عبد.</w:t>
      </w:r>
    </w:p>
    <w:p w:rsidR="00D620A4" w:rsidRPr="00706B5A" w:rsidRDefault="00D620A4" w:rsidP="00652868">
      <w:pPr>
        <w:pStyle w:val="libNormal"/>
        <w:rPr>
          <w:rtl/>
        </w:rPr>
      </w:pPr>
      <w:r w:rsidRPr="00706B5A">
        <w:rPr>
          <w:rtl/>
        </w:rPr>
        <w:t>قال في الخلاصة</w:t>
      </w:r>
      <w:r w:rsidR="00BB75CD">
        <w:rPr>
          <w:rtl/>
        </w:rPr>
        <w:t>:</w:t>
      </w:r>
      <w:r w:rsidRPr="00706B5A">
        <w:rPr>
          <w:rtl/>
        </w:rPr>
        <w:t xml:space="preserve"> قيل</w:t>
      </w:r>
      <w:r w:rsidR="00BB75CD">
        <w:rPr>
          <w:rtl/>
        </w:rPr>
        <w:t>:</w:t>
      </w:r>
      <w:r w:rsidRPr="00706B5A">
        <w:rPr>
          <w:rtl/>
        </w:rPr>
        <w:t xml:space="preserve"> انه كان تحت راية المختار</w:t>
      </w:r>
      <w:r w:rsidR="00BB75CD">
        <w:rPr>
          <w:rtl/>
        </w:rPr>
        <w:t>،</w:t>
      </w:r>
      <w:r w:rsidRPr="00706B5A">
        <w:rPr>
          <w:rtl/>
        </w:rPr>
        <w:t xml:space="preserve"> ويقال</w:t>
      </w:r>
      <w:r w:rsidR="00BB75CD">
        <w:rPr>
          <w:rtl/>
        </w:rPr>
        <w:t>:</w:t>
      </w:r>
      <w:r w:rsidRPr="00706B5A">
        <w:rPr>
          <w:rtl/>
        </w:rPr>
        <w:t xml:space="preserve"> اسمه عبد الرحمن ابن عبد ربه </w:t>
      </w:r>
      <w:r w:rsidRPr="0037382B">
        <w:rPr>
          <w:rStyle w:val="libFootnotenumChar"/>
          <w:rtl/>
        </w:rPr>
        <w:t>(6)</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132 </w:t>
      </w:r>
      <w:r>
        <w:rPr>
          <w:rtl/>
        </w:rPr>
        <w:t>و 2</w:t>
      </w:r>
      <w:r w:rsidRPr="00706B5A">
        <w:rPr>
          <w:rtl/>
        </w:rPr>
        <w:t>72‌</w:t>
      </w:r>
    </w:p>
    <w:p w:rsidR="00D620A4" w:rsidRPr="00706B5A" w:rsidRDefault="00D620A4" w:rsidP="0037382B">
      <w:pPr>
        <w:pStyle w:val="libFootnote0"/>
        <w:rPr>
          <w:rtl/>
          <w:lang w:bidi="fa-IR"/>
        </w:rPr>
      </w:pPr>
      <w:r w:rsidRPr="00706B5A">
        <w:rPr>
          <w:rtl/>
        </w:rPr>
        <w:t>(2) رجال الكشى</w:t>
      </w:r>
      <w:r w:rsidR="00BB75CD">
        <w:rPr>
          <w:rtl/>
        </w:rPr>
        <w:t>:</w:t>
      </w:r>
      <w:r w:rsidRPr="00706B5A">
        <w:rPr>
          <w:rtl/>
        </w:rPr>
        <w:t xml:space="preserve"> 338 ط مشهد </w:t>
      </w:r>
      <w:r>
        <w:rPr>
          <w:rtl/>
        </w:rPr>
        <w:t>و 2</w:t>
      </w:r>
      <w:r w:rsidRPr="00706B5A">
        <w:rPr>
          <w:rtl/>
        </w:rPr>
        <w:t>87 ط نجف.</w:t>
      </w:r>
    </w:p>
    <w:p w:rsidR="00D620A4" w:rsidRPr="00706B5A" w:rsidRDefault="00D620A4" w:rsidP="0037382B">
      <w:pPr>
        <w:pStyle w:val="libFootnote0"/>
        <w:rPr>
          <w:rtl/>
          <w:lang w:bidi="fa-IR"/>
        </w:rPr>
      </w:pPr>
      <w:r w:rsidRPr="00706B5A">
        <w:rPr>
          <w:rtl/>
        </w:rPr>
        <w:t>(3) رجال ابن داود</w:t>
      </w:r>
      <w:r w:rsidR="00BB75CD">
        <w:rPr>
          <w:rtl/>
        </w:rPr>
        <w:t>:</w:t>
      </w:r>
      <w:r w:rsidRPr="00706B5A">
        <w:rPr>
          <w:rtl/>
        </w:rPr>
        <w:t xml:space="preserve"> 271‌</w:t>
      </w:r>
    </w:p>
    <w:p w:rsidR="00D620A4" w:rsidRPr="00706B5A" w:rsidRDefault="00D620A4" w:rsidP="0037382B">
      <w:pPr>
        <w:pStyle w:val="libFootnote0"/>
        <w:rPr>
          <w:rtl/>
          <w:lang w:bidi="fa-IR"/>
        </w:rPr>
      </w:pPr>
      <w:r w:rsidRPr="00706B5A">
        <w:rPr>
          <w:rtl/>
        </w:rPr>
        <w:t>(4) الخلاصة</w:t>
      </w:r>
      <w:r w:rsidR="00BB75CD">
        <w:rPr>
          <w:rtl/>
        </w:rPr>
        <w:t>:</w:t>
      </w:r>
      <w:r w:rsidRPr="00706B5A">
        <w:rPr>
          <w:rtl/>
        </w:rPr>
        <w:t xml:space="preserve"> 194‌</w:t>
      </w:r>
    </w:p>
    <w:p w:rsidR="00D620A4" w:rsidRPr="00706B5A" w:rsidRDefault="00D620A4" w:rsidP="0037382B">
      <w:pPr>
        <w:pStyle w:val="libFootnote0"/>
        <w:rPr>
          <w:rtl/>
          <w:lang w:bidi="fa-IR"/>
        </w:rPr>
      </w:pPr>
      <w:r w:rsidRPr="00706B5A">
        <w:rPr>
          <w:rtl/>
        </w:rPr>
        <w:t>(5) رجال الشيخ</w:t>
      </w:r>
      <w:r w:rsidR="00BB75CD">
        <w:rPr>
          <w:rtl/>
        </w:rPr>
        <w:t>:</w:t>
      </w:r>
      <w:r w:rsidRPr="00706B5A">
        <w:rPr>
          <w:rtl/>
        </w:rPr>
        <w:t xml:space="preserve"> 63‌</w:t>
      </w:r>
    </w:p>
    <w:p w:rsidR="00D620A4" w:rsidRPr="00706B5A" w:rsidRDefault="00D620A4" w:rsidP="0037382B">
      <w:pPr>
        <w:pStyle w:val="libFootnote0"/>
        <w:rPr>
          <w:rtl/>
          <w:lang w:bidi="fa-IR"/>
        </w:rPr>
      </w:pPr>
      <w:r w:rsidRPr="00706B5A">
        <w:rPr>
          <w:rtl/>
        </w:rPr>
        <w:t>(6) الخلاصة 127‌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أبا ذر فسلمنا عليه</w:t>
      </w:r>
      <w:r w:rsidR="00BB75CD">
        <w:rPr>
          <w:rtl/>
        </w:rPr>
        <w:t>،</w:t>
      </w:r>
      <w:r w:rsidRPr="00706B5A">
        <w:rPr>
          <w:rtl/>
        </w:rPr>
        <w:t xml:space="preserve"> قال فقال لنا</w:t>
      </w:r>
      <w:r w:rsidR="00BB75CD">
        <w:rPr>
          <w:rtl/>
        </w:rPr>
        <w:t>:</w:t>
      </w:r>
      <w:r w:rsidRPr="00706B5A">
        <w:rPr>
          <w:rtl/>
        </w:rPr>
        <w:t xml:space="preserve"> ان كانت بعدي فتنة وهي كائن</w:t>
      </w:r>
      <w:r>
        <w:rPr>
          <w:rtl/>
        </w:rPr>
        <w:t>ة</w:t>
      </w:r>
      <w:r w:rsidRPr="00706B5A">
        <w:rPr>
          <w:rtl/>
        </w:rPr>
        <w:t xml:space="preserve"> فعليكم بكتاب الله والشيخ علي بن أبي طالب </w:t>
      </w:r>
      <w:r w:rsidR="001F0C57" w:rsidRPr="001F0C57">
        <w:rPr>
          <w:rStyle w:val="libAlaemChar"/>
          <w:rtl/>
        </w:rPr>
        <w:t>عليه‌السلام</w:t>
      </w:r>
      <w:r w:rsidR="00BB75CD">
        <w:rPr>
          <w:rtl/>
        </w:rPr>
        <w:t>،</w:t>
      </w:r>
      <w:r w:rsidRPr="00706B5A">
        <w:rPr>
          <w:rtl/>
        </w:rPr>
        <w:t xml:space="preserve"> فاني سمعت رسول الله </w:t>
      </w:r>
      <w:r w:rsidR="001F0C57" w:rsidRPr="001F0C57">
        <w:rPr>
          <w:rStyle w:val="libAlaemChar"/>
          <w:rtl/>
        </w:rPr>
        <w:t>صلى‌الله‌عليه‌وآله</w:t>
      </w:r>
      <w:r w:rsidRPr="00706B5A">
        <w:rPr>
          <w:rtl/>
        </w:rPr>
        <w:t xml:space="preserve"> وهو يق</w:t>
      </w:r>
      <w:r>
        <w:rPr>
          <w:rtl/>
        </w:rPr>
        <w:t>ول</w:t>
      </w:r>
      <w:r w:rsidR="00BB75CD">
        <w:rPr>
          <w:rtl/>
        </w:rPr>
        <w:t>:</w:t>
      </w:r>
      <w:r>
        <w:rPr>
          <w:rtl/>
        </w:rPr>
        <w:t xml:space="preserve"> علي أول من آمن بي وصدقني</w:t>
      </w:r>
      <w:r w:rsidR="00BB75CD">
        <w:rPr>
          <w:rtl/>
        </w:rPr>
        <w:t>،</w:t>
      </w:r>
      <w:r w:rsidRPr="00706B5A">
        <w:rPr>
          <w:rtl/>
        </w:rPr>
        <w:t xml:space="preserve"> وهو أول من يصافحني يوم القيامة</w:t>
      </w:r>
      <w:r w:rsidR="00BB75CD">
        <w:rPr>
          <w:rtl/>
        </w:rPr>
        <w:t>،</w:t>
      </w:r>
      <w:r w:rsidRPr="00706B5A">
        <w:rPr>
          <w:rtl/>
        </w:rPr>
        <w:t xml:space="preserve"> وهو الصديق الاكبر</w:t>
      </w:r>
      <w:r w:rsidR="00BB75CD">
        <w:rPr>
          <w:rtl/>
        </w:rPr>
        <w:t>،</w:t>
      </w:r>
      <w:r w:rsidRPr="00706B5A">
        <w:rPr>
          <w:rtl/>
        </w:rPr>
        <w:t xml:space="preserve"> وهو‌</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وذكرة الشيخ في كتاب الرجال في أصحاب أمير المؤمنين </w:t>
      </w:r>
      <w:r w:rsidR="001F0C57" w:rsidRPr="001F0C57">
        <w:rPr>
          <w:rStyle w:val="libAlaemChar"/>
          <w:rtl/>
        </w:rPr>
        <w:t>عليه‌السلام</w:t>
      </w:r>
      <w:r w:rsidR="00BB75CD">
        <w:rPr>
          <w:rtl/>
        </w:rPr>
        <w:t>،</w:t>
      </w:r>
      <w:r w:rsidRPr="00706B5A">
        <w:rPr>
          <w:rtl/>
        </w:rPr>
        <w:t xml:space="preserve"> ثم أورده في أصحاب أبي عبد الله </w:t>
      </w:r>
      <w:r w:rsidR="001F0C57" w:rsidRPr="001F0C57">
        <w:rPr>
          <w:rStyle w:val="libAlaemChar"/>
          <w:rtl/>
        </w:rPr>
        <w:t>عليه‌السلام</w:t>
      </w:r>
      <w:r w:rsidRPr="00706B5A">
        <w:rPr>
          <w:rtl/>
        </w:rPr>
        <w:t xml:space="preserve"> وقال</w:t>
      </w:r>
      <w:r w:rsidR="00BB75CD">
        <w:rPr>
          <w:rtl/>
        </w:rPr>
        <w:t>:</w:t>
      </w:r>
      <w:r w:rsidRPr="00706B5A">
        <w:rPr>
          <w:rtl/>
        </w:rPr>
        <w:t xml:space="preserve"> عبد الرحمن بن عبد ربه الخزرجي </w:t>
      </w:r>
      <w:r w:rsidRPr="0037382B">
        <w:rPr>
          <w:rStyle w:val="libFootnotenumChar"/>
          <w:rtl/>
        </w:rPr>
        <w:t>(1)</w:t>
      </w:r>
      <w:r>
        <w:rPr>
          <w:rtl/>
        </w:rPr>
        <w:t>.</w:t>
      </w:r>
      <w:r w:rsidRPr="00706B5A">
        <w:rPr>
          <w:rtl/>
        </w:rPr>
        <w:t xml:space="preserve"> طعنوا عليه بالرفض.</w:t>
      </w:r>
    </w:p>
    <w:p w:rsidR="00D620A4" w:rsidRPr="00706B5A" w:rsidRDefault="00D620A4" w:rsidP="00652868">
      <w:pPr>
        <w:pStyle w:val="libNormal"/>
        <w:rPr>
          <w:rtl/>
        </w:rPr>
      </w:pPr>
      <w:r w:rsidRPr="00706B5A">
        <w:rPr>
          <w:rtl/>
        </w:rPr>
        <w:t>وقال ابن حجر في التقريب</w:t>
      </w:r>
      <w:r w:rsidR="00BB75CD">
        <w:rPr>
          <w:rtl/>
        </w:rPr>
        <w:t>:</w:t>
      </w:r>
      <w:r w:rsidRPr="00706B5A">
        <w:rPr>
          <w:rtl/>
        </w:rPr>
        <w:t xml:space="preserve"> عبد أو عبد الرحمن بن عبد أبو عبد الله الجدلي ثقة</w:t>
      </w:r>
      <w:r w:rsidR="00BB75CD">
        <w:rPr>
          <w:rtl/>
        </w:rPr>
        <w:t>،</w:t>
      </w:r>
      <w:r w:rsidRPr="00706B5A">
        <w:rPr>
          <w:rtl/>
        </w:rPr>
        <w:t xml:space="preserve"> رمي بالتشيع من كبار الثالثة.</w:t>
      </w:r>
    </w:p>
    <w:p w:rsidR="00D620A4" w:rsidRPr="00706B5A" w:rsidRDefault="00D620A4" w:rsidP="00652868">
      <w:pPr>
        <w:pStyle w:val="libNormal"/>
        <w:rPr>
          <w:rtl/>
        </w:rPr>
      </w:pPr>
      <w:r>
        <w:rPr>
          <w:rtl/>
        </w:rPr>
        <w:t>و «</w:t>
      </w:r>
      <w:r w:rsidRPr="00706B5A">
        <w:rPr>
          <w:rtl/>
        </w:rPr>
        <w:t xml:space="preserve"> أبو سخيلة » بضم السين المهملة وفتح الخاء المعجمة</w:t>
      </w:r>
      <w:r w:rsidR="00BB75CD">
        <w:rPr>
          <w:rtl/>
        </w:rPr>
        <w:t>،</w:t>
      </w:r>
      <w:r w:rsidRPr="00706B5A">
        <w:rPr>
          <w:rtl/>
        </w:rPr>
        <w:t xml:space="preserve"> كما قال في الخلاصة ناقلا عن البرقي </w:t>
      </w:r>
      <w:r w:rsidRPr="0037382B">
        <w:rPr>
          <w:rStyle w:val="libFootnotenumChar"/>
          <w:rtl/>
        </w:rPr>
        <w:t>(2)</w:t>
      </w:r>
      <w:r w:rsidR="00BB75CD">
        <w:rPr>
          <w:rtl/>
        </w:rPr>
        <w:t>،</w:t>
      </w:r>
      <w:r w:rsidRPr="00706B5A">
        <w:rPr>
          <w:rtl/>
        </w:rPr>
        <w:t xml:space="preserve"> وذكره الشيخ في كتاب الرجال في أصحاب أمير المؤمنين </w:t>
      </w:r>
      <w:r w:rsidR="001F0C57" w:rsidRPr="001F0C57">
        <w:rPr>
          <w:rStyle w:val="libAlaemChar"/>
          <w:rtl/>
        </w:rPr>
        <w:t>عليه‌السلام</w:t>
      </w:r>
      <w:r w:rsidRPr="00706B5A">
        <w:rPr>
          <w:rtl/>
        </w:rPr>
        <w:t xml:space="preserve"> </w:t>
      </w:r>
      <w:r w:rsidRPr="0037382B">
        <w:rPr>
          <w:rStyle w:val="libFootnotenumChar"/>
          <w:rtl/>
        </w:rPr>
        <w:t>(3)</w:t>
      </w:r>
      <w:r>
        <w:rPr>
          <w:rtl/>
        </w:rPr>
        <w:t>.</w:t>
      </w:r>
    </w:p>
    <w:p w:rsidR="00D620A4" w:rsidRPr="00F04619" w:rsidRDefault="00D620A4" w:rsidP="0037382B">
      <w:pPr>
        <w:pStyle w:val="libBold1"/>
        <w:rPr>
          <w:rtl/>
        </w:rPr>
      </w:pPr>
      <w:r w:rsidRPr="00F04619">
        <w:rPr>
          <w:rtl/>
        </w:rPr>
        <w:t>قوله رضى الله تعالى عنه</w:t>
      </w:r>
      <w:r w:rsidR="00BB75CD">
        <w:rPr>
          <w:rtl/>
        </w:rPr>
        <w:t>:</w:t>
      </w:r>
      <w:r w:rsidRPr="00F04619">
        <w:rPr>
          <w:rtl/>
        </w:rPr>
        <w:t xml:space="preserve"> وهى كائنة‌</w:t>
      </w:r>
    </w:p>
    <w:p w:rsidR="00D620A4" w:rsidRPr="00706B5A" w:rsidRDefault="00D620A4" w:rsidP="00652868">
      <w:pPr>
        <w:pStyle w:val="libNormal"/>
        <w:rPr>
          <w:rtl/>
        </w:rPr>
      </w:pPr>
      <w:r w:rsidRPr="00706B5A">
        <w:rPr>
          <w:rtl/>
        </w:rPr>
        <w:t>يعني ألا وهي كائنة لا محال من غير امتراء</w:t>
      </w:r>
      <w:r w:rsidR="00BB75CD">
        <w:rPr>
          <w:rtl/>
        </w:rPr>
        <w:t>،</w:t>
      </w:r>
      <w:r w:rsidRPr="00706B5A">
        <w:rPr>
          <w:rtl/>
        </w:rPr>
        <w:t xml:space="preserve"> لما قد أخبرنا به رسول الله </w:t>
      </w:r>
      <w:r w:rsidR="001F0C57" w:rsidRPr="001F0C57">
        <w:rPr>
          <w:rStyle w:val="libAlaemChar"/>
          <w:rtl/>
        </w:rPr>
        <w:t>صلى‌الله‌عليه‌وآله</w:t>
      </w:r>
      <w:r w:rsidR="00BB75CD">
        <w:rPr>
          <w:rtl/>
        </w:rPr>
        <w:t>:</w:t>
      </w:r>
    </w:p>
    <w:p w:rsidR="00D620A4" w:rsidRPr="00706B5A" w:rsidRDefault="00D620A4" w:rsidP="0037382B">
      <w:pPr>
        <w:pStyle w:val="libBold1"/>
        <w:rPr>
          <w:rtl/>
          <w:lang w:bidi="fa-IR"/>
        </w:rPr>
      </w:pPr>
      <w:r w:rsidRPr="00F04619">
        <w:rPr>
          <w:rtl/>
        </w:rPr>
        <w:t xml:space="preserve">قوله </w:t>
      </w:r>
      <w:r>
        <w:rPr>
          <w:rtl/>
        </w:rPr>
        <w:t>(ص)</w:t>
      </w:r>
      <w:r w:rsidR="00BB75CD">
        <w:rPr>
          <w:rtl/>
        </w:rPr>
        <w:t>:</w:t>
      </w:r>
      <w:r w:rsidRPr="00F04619">
        <w:rPr>
          <w:rtl/>
        </w:rPr>
        <w:t xml:space="preserve"> على أول من آمن بى وصدقنى‌</w:t>
      </w:r>
    </w:p>
    <w:p w:rsidR="00D620A4" w:rsidRPr="00706B5A" w:rsidRDefault="00D620A4" w:rsidP="00652868">
      <w:pPr>
        <w:pStyle w:val="libNormal"/>
        <w:rPr>
          <w:rtl/>
        </w:rPr>
      </w:pPr>
      <w:r w:rsidRPr="00706B5A">
        <w:rPr>
          <w:rtl/>
        </w:rPr>
        <w:t xml:space="preserve">والعامة رووا هذا الحديث من طرق عديدة غير طريق أبي ذر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أورد أبو عبد الله الذهبي مع شدة عناده ونصبه في ميزان الاعتدال أنه ذكر العقيلي بالاسناد عن ابن عباس عن النبي </w:t>
      </w:r>
      <w:r w:rsidR="001F0C57" w:rsidRPr="001F0C57">
        <w:rPr>
          <w:rStyle w:val="libAlaemChar"/>
          <w:rtl/>
        </w:rPr>
        <w:t>صلى‌الله‌عليه‌وآله</w:t>
      </w:r>
      <w:r w:rsidRPr="00706B5A">
        <w:rPr>
          <w:rtl/>
        </w:rPr>
        <w:t xml:space="preserve"> أنه قال لام سلمة</w:t>
      </w:r>
      <w:r w:rsidR="00BB75CD">
        <w:rPr>
          <w:rtl/>
        </w:rPr>
        <w:t>:</w:t>
      </w:r>
      <w:r w:rsidRPr="00706B5A">
        <w:rPr>
          <w:rtl/>
        </w:rPr>
        <w:t xml:space="preserve"> ان عليا لحمه من لحمي وهو مني بمنزلة هارون من موسى غير أنه لا نبي بعدي</w:t>
      </w:r>
      <w:r w:rsidR="00BB75CD">
        <w:rPr>
          <w:rtl/>
        </w:rPr>
        <w:t>،</w:t>
      </w:r>
      <w:r w:rsidRPr="00706B5A">
        <w:rPr>
          <w:rtl/>
        </w:rPr>
        <w:t xml:space="preserve"> قال ابن عباس</w:t>
      </w:r>
      <w:r w:rsidR="00BB75CD">
        <w:rPr>
          <w:rtl/>
        </w:rPr>
        <w:t>،</w:t>
      </w:r>
      <w:r w:rsidRPr="00706B5A">
        <w:rPr>
          <w:rtl/>
        </w:rPr>
        <w:t xml:space="preserve"> ستكون فتنة فمن أدركها فعليه بخصلتين كتاب الله وعلي بن أبي طالب</w:t>
      </w:r>
      <w:r w:rsidR="00BB75CD">
        <w:rPr>
          <w:rtl/>
        </w:rPr>
        <w:t>،</w:t>
      </w:r>
      <w:r w:rsidRPr="00706B5A">
        <w:rPr>
          <w:rtl/>
        </w:rPr>
        <w:t xml:space="preserve"> فاني سمعت‌</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50 </w:t>
      </w:r>
      <w:r>
        <w:rPr>
          <w:rtl/>
        </w:rPr>
        <w:t>و 7</w:t>
      </w:r>
      <w:r w:rsidRPr="00706B5A">
        <w:rPr>
          <w:rtl/>
        </w:rPr>
        <w:t>6‌</w:t>
      </w:r>
    </w:p>
    <w:p w:rsidR="00D620A4" w:rsidRPr="00706B5A" w:rsidRDefault="00D620A4" w:rsidP="0037382B">
      <w:pPr>
        <w:pStyle w:val="libFootnote0"/>
        <w:rPr>
          <w:rtl/>
          <w:lang w:bidi="fa-IR"/>
        </w:rPr>
      </w:pPr>
      <w:r w:rsidRPr="00706B5A">
        <w:rPr>
          <w:rtl/>
        </w:rPr>
        <w:t>(2) الخلاصة</w:t>
      </w:r>
      <w:r w:rsidR="00BB75CD">
        <w:rPr>
          <w:rtl/>
        </w:rPr>
        <w:t>:</w:t>
      </w:r>
      <w:r w:rsidRPr="00706B5A">
        <w:rPr>
          <w:rtl/>
        </w:rPr>
        <w:t xml:space="preserve"> 195‌</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65‌</w:t>
      </w:r>
    </w:p>
    <w:p w:rsidR="00D620A4" w:rsidRPr="00706B5A" w:rsidRDefault="00D620A4" w:rsidP="0037382B">
      <w:pPr>
        <w:pStyle w:val="libFootnote0"/>
        <w:rPr>
          <w:rtl/>
          <w:lang w:bidi="fa-IR"/>
        </w:rPr>
      </w:pPr>
      <w:r w:rsidRPr="00706B5A">
        <w:rPr>
          <w:rtl/>
        </w:rPr>
        <w:t>(4) وقد أوردنا مصادر هذا الحديث عن طرق العامة والخاصة في كتاب الطرائف</w:t>
      </w:r>
      <w:r w:rsidR="00BB75CD">
        <w:rPr>
          <w:rtl/>
        </w:rPr>
        <w:t>:</w:t>
      </w:r>
      <w:r w:rsidRPr="00706B5A">
        <w:rPr>
          <w:rtl/>
        </w:rPr>
        <w:t xml:space="preserve"> 18‌</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الفاروق بعدي يفرق بين الحق والباطل</w:t>
      </w:r>
      <w:r w:rsidR="00BB75CD">
        <w:rPr>
          <w:rtl/>
        </w:rPr>
        <w:t>،</w:t>
      </w:r>
      <w:r w:rsidRPr="00706B5A">
        <w:rPr>
          <w:rtl/>
        </w:rPr>
        <w:t xml:space="preserve"> وهو يعسوب المؤمنين والمال يعسوب الظلمة.</w:t>
      </w:r>
    </w:p>
    <w:p w:rsidR="00BB75CD" w:rsidRDefault="00D620A4" w:rsidP="00652868">
      <w:pPr>
        <w:pStyle w:val="libNormal"/>
        <w:rPr>
          <w:rtl/>
        </w:rPr>
      </w:pPr>
      <w:r w:rsidRPr="00706B5A">
        <w:rPr>
          <w:rtl/>
        </w:rPr>
        <w:t>52</w:t>
      </w:r>
      <w:r w:rsidR="00BB75CD">
        <w:rPr>
          <w:rtl/>
        </w:rPr>
        <w:t xml:space="preserve"> - </w:t>
      </w:r>
      <w:r w:rsidRPr="00706B5A">
        <w:rPr>
          <w:rtl/>
        </w:rPr>
        <w:t>وبهذا الاسناد عن الفضيل الرسان</w:t>
      </w:r>
      <w:r w:rsidR="00BB75CD">
        <w:rPr>
          <w:rtl/>
        </w:rPr>
        <w:t>،</w:t>
      </w:r>
      <w:r w:rsidRPr="00706B5A">
        <w:rPr>
          <w:rtl/>
        </w:rPr>
        <w:t xml:space="preserve"> قال حدثني أبو عمر</w:t>
      </w:r>
      <w:r w:rsidR="00BB75CD">
        <w:rPr>
          <w:rtl/>
        </w:rPr>
        <w:t>،</w:t>
      </w:r>
      <w:r w:rsidRPr="00706B5A">
        <w:rPr>
          <w:rtl/>
        </w:rPr>
        <w:t xml:space="preserve"> عن حذيفة ابن أسيد</w:t>
      </w:r>
      <w:r w:rsidR="00BB75CD">
        <w:rPr>
          <w:rtl/>
        </w:rPr>
        <w:t>،</w:t>
      </w:r>
      <w:r w:rsidRPr="00706B5A">
        <w:rPr>
          <w:rtl/>
        </w:rPr>
        <w:t xml:space="preserve"> قال سمعت أبا ذر</w:t>
      </w:r>
      <w:r w:rsidR="00BB75CD">
        <w:rPr>
          <w:rtl/>
        </w:rPr>
        <w:t>،</w:t>
      </w:r>
      <w:r w:rsidRPr="00706B5A">
        <w:rPr>
          <w:rtl/>
        </w:rPr>
        <w:t xml:space="preserve"> يقول وهو متعلق بحلقة باب الكعبة</w:t>
      </w:r>
      <w:r w:rsidR="00BB75CD">
        <w:rPr>
          <w:rtl/>
        </w:rPr>
        <w:t>،</w:t>
      </w:r>
      <w:r w:rsidRPr="00706B5A">
        <w:rPr>
          <w:rtl/>
        </w:rPr>
        <w:t xml:space="preserve"> أنا جندب بن جنادة لمن عرفني وأنا أبو ذر لمن لم يعرفني</w:t>
      </w:r>
      <w:r w:rsidR="00BB75CD">
        <w:rPr>
          <w:rtl/>
        </w:rPr>
        <w:t>،</w:t>
      </w:r>
      <w:r w:rsidRPr="00706B5A">
        <w:rPr>
          <w:rtl/>
        </w:rPr>
        <w:t xml:space="preserve"> اني سمعت رسول الله </w:t>
      </w:r>
      <w:r w:rsidR="001F0C57" w:rsidRPr="001F0C57">
        <w:rPr>
          <w:rStyle w:val="libAlaemChar"/>
          <w:rtl/>
        </w:rPr>
        <w:t>صلى‌الله‌عليه‌وآله</w:t>
      </w:r>
      <w:r w:rsidRPr="00706B5A">
        <w:rPr>
          <w:rtl/>
        </w:rPr>
        <w:t xml:space="preserve"> وهو يقول</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رسول الله </w:t>
      </w:r>
      <w:r w:rsidR="001F0C57" w:rsidRPr="001F0C57">
        <w:rPr>
          <w:rStyle w:val="libAlaemChar"/>
          <w:rtl/>
        </w:rPr>
        <w:t>صلى‌الله‌عليه‌وآله</w:t>
      </w:r>
      <w:r w:rsidRPr="00706B5A">
        <w:rPr>
          <w:rtl/>
        </w:rPr>
        <w:t xml:space="preserve"> يقول وهو آخذ بيد علي</w:t>
      </w:r>
      <w:r w:rsidR="00BB75CD">
        <w:rPr>
          <w:rtl/>
        </w:rPr>
        <w:t>:</w:t>
      </w:r>
      <w:r w:rsidRPr="00706B5A">
        <w:rPr>
          <w:rtl/>
        </w:rPr>
        <w:t xml:space="preserve"> هذا أول من آمن بي وأول من يصافحني يوم القيامة</w:t>
      </w:r>
      <w:r w:rsidR="00BB75CD">
        <w:rPr>
          <w:rtl/>
        </w:rPr>
        <w:t>،</w:t>
      </w:r>
      <w:r w:rsidRPr="00706B5A">
        <w:rPr>
          <w:rtl/>
        </w:rPr>
        <w:t xml:space="preserve"> وهو فاروق هذه الامة يفرق بين الحق والباطل</w:t>
      </w:r>
      <w:r w:rsidR="00BB75CD">
        <w:rPr>
          <w:rtl/>
        </w:rPr>
        <w:t>،</w:t>
      </w:r>
      <w:r w:rsidRPr="00706B5A">
        <w:rPr>
          <w:rtl/>
        </w:rPr>
        <w:t xml:space="preserve"> وهو يعسوب المؤمنين والمال يعسوب الظلمة</w:t>
      </w:r>
      <w:r w:rsidR="00BB75CD">
        <w:rPr>
          <w:rtl/>
        </w:rPr>
        <w:t>،</w:t>
      </w:r>
      <w:r w:rsidRPr="00706B5A">
        <w:rPr>
          <w:rtl/>
        </w:rPr>
        <w:t xml:space="preserve"> وهو الصديق الاكبر</w:t>
      </w:r>
      <w:r w:rsidR="00BB75CD">
        <w:rPr>
          <w:rtl/>
        </w:rPr>
        <w:t>،</w:t>
      </w:r>
      <w:r w:rsidRPr="00706B5A">
        <w:rPr>
          <w:rtl/>
        </w:rPr>
        <w:t xml:space="preserve"> وهو خليفتي من بعدي.</w:t>
      </w:r>
    </w:p>
    <w:p w:rsidR="00D620A4" w:rsidRPr="00706B5A" w:rsidRDefault="00D620A4" w:rsidP="00652868">
      <w:pPr>
        <w:pStyle w:val="libNormal"/>
        <w:rPr>
          <w:rtl/>
        </w:rPr>
      </w:pPr>
      <w:r w:rsidRPr="00706B5A">
        <w:rPr>
          <w:rtl/>
        </w:rPr>
        <w:t>وفي ميزان الاعتدال أيضا</w:t>
      </w:r>
      <w:r w:rsidR="00BB75CD">
        <w:rPr>
          <w:rtl/>
        </w:rPr>
        <w:t>:</w:t>
      </w:r>
      <w:r w:rsidRPr="00706B5A">
        <w:rPr>
          <w:rtl/>
        </w:rPr>
        <w:t xml:space="preserve"> أن سليمان بن عبد الله روى عن معاذة عن علي</w:t>
      </w:r>
      <w:r w:rsidR="00BB75CD">
        <w:rPr>
          <w:rtl/>
        </w:rPr>
        <w:t>:</w:t>
      </w:r>
    </w:p>
    <w:p w:rsidR="00D620A4" w:rsidRPr="00706B5A" w:rsidRDefault="00D620A4" w:rsidP="00652868">
      <w:pPr>
        <w:pStyle w:val="libNormal"/>
        <w:rPr>
          <w:rtl/>
        </w:rPr>
      </w:pPr>
      <w:r w:rsidRPr="00706B5A">
        <w:rPr>
          <w:rtl/>
        </w:rPr>
        <w:t xml:space="preserve">أنا الصديق الاكبر قال مذكور في كتاب العقيلي </w:t>
      </w:r>
      <w:r w:rsidRPr="0037382B">
        <w:rPr>
          <w:rStyle w:val="libFootnotenumChar"/>
          <w:rtl/>
        </w:rPr>
        <w:t>(1)</w:t>
      </w:r>
      <w:r w:rsidR="00BB75CD">
        <w:rPr>
          <w:rtl/>
        </w:rPr>
        <w:t>:</w:t>
      </w:r>
    </w:p>
    <w:p w:rsidR="00D620A4" w:rsidRPr="00706B5A" w:rsidRDefault="00D620A4" w:rsidP="0037382B">
      <w:pPr>
        <w:pStyle w:val="libBold1"/>
        <w:rPr>
          <w:rtl/>
          <w:lang w:bidi="fa-IR"/>
        </w:rPr>
      </w:pPr>
      <w:r w:rsidRPr="003978E4">
        <w:rPr>
          <w:rtl/>
        </w:rPr>
        <w:t xml:space="preserve">قوله </w:t>
      </w:r>
      <w:r w:rsidR="001F0C57" w:rsidRPr="001F0C57">
        <w:rPr>
          <w:rStyle w:val="libAlaemChar"/>
          <w:rtl/>
        </w:rPr>
        <w:t>عليه‌السلام</w:t>
      </w:r>
      <w:r w:rsidR="00BB75CD">
        <w:rPr>
          <w:rtl/>
        </w:rPr>
        <w:t>:</w:t>
      </w:r>
      <w:r w:rsidRPr="003978E4">
        <w:rPr>
          <w:rtl/>
        </w:rPr>
        <w:t xml:space="preserve"> </w:t>
      </w:r>
      <w:r w:rsidRPr="007E6D41">
        <w:rPr>
          <w:rtl/>
        </w:rPr>
        <w:t>وهو يعسوب المؤمنين والمال يعسوب الظلمة‌</w:t>
      </w:r>
    </w:p>
    <w:p w:rsidR="00D620A4" w:rsidRPr="00706B5A" w:rsidRDefault="00D620A4" w:rsidP="00652868">
      <w:pPr>
        <w:pStyle w:val="libNormal"/>
        <w:rPr>
          <w:rtl/>
        </w:rPr>
      </w:pPr>
      <w:r w:rsidRPr="00706B5A">
        <w:rPr>
          <w:rtl/>
        </w:rPr>
        <w:t>أي يجتمع على اتباعه والتمسك به قلوب المؤمنين</w:t>
      </w:r>
      <w:r w:rsidR="00BB75CD">
        <w:rPr>
          <w:rtl/>
        </w:rPr>
        <w:t>،</w:t>
      </w:r>
      <w:r w:rsidRPr="00706B5A">
        <w:rPr>
          <w:rtl/>
        </w:rPr>
        <w:t xml:space="preserve"> كما على التمسك بالمال قلوب الظلمة.</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واليعسوب ملك النحل</w:t>
      </w:r>
      <w:r w:rsidR="00BB75CD">
        <w:rPr>
          <w:rtl/>
        </w:rPr>
        <w:t>،</w:t>
      </w:r>
      <w:r w:rsidRPr="00706B5A">
        <w:rPr>
          <w:rtl/>
        </w:rPr>
        <w:t xml:space="preserve"> ومنه قيل للسيد</w:t>
      </w:r>
      <w:r w:rsidR="00BB75CD">
        <w:rPr>
          <w:rtl/>
        </w:rPr>
        <w:t>:</w:t>
      </w:r>
      <w:r w:rsidRPr="00706B5A">
        <w:rPr>
          <w:rtl/>
        </w:rPr>
        <w:t xml:space="preserve"> يعسوب قومه والياء فيه من الزوائد لأنه ليس في الكلام فعلول غير صعفوق </w:t>
      </w:r>
      <w:r w:rsidRPr="0037382B">
        <w:rPr>
          <w:rStyle w:val="libFootnotenumChar"/>
          <w:rtl/>
        </w:rPr>
        <w:t>(2)</w:t>
      </w:r>
      <w:r>
        <w:rPr>
          <w:rtl/>
        </w:rPr>
        <w:t>.</w:t>
      </w:r>
    </w:p>
    <w:p w:rsidR="00D620A4" w:rsidRPr="007E6D41" w:rsidRDefault="00D620A4" w:rsidP="0037382B">
      <w:pPr>
        <w:pStyle w:val="libBold1"/>
        <w:rPr>
          <w:rtl/>
        </w:rPr>
      </w:pPr>
      <w:r w:rsidRPr="007E6D41">
        <w:rPr>
          <w:rtl/>
        </w:rPr>
        <w:t xml:space="preserve">قوله </w:t>
      </w:r>
      <w:r>
        <w:rPr>
          <w:rFonts w:hint="cs"/>
          <w:rtl/>
        </w:rPr>
        <w:t>رحمه الله</w:t>
      </w:r>
      <w:r w:rsidRPr="000016CF">
        <w:rPr>
          <w:rtl/>
        </w:rPr>
        <w:t xml:space="preserve"> تعالى</w:t>
      </w:r>
      <w:r w:rsidR="00BB75CD">
        <w:rPr>
          <w:rtl/>
        </w:rPr>
        <w:t>:</w:t>
      </w:r>
      <w:r w:rsidRPr="007E6D41">
        <w:rPr>
          <w:rtl/>
        </w:rPr>
        <w:t xml:space="preserve"> وبهذا الاسناد عن الفضيل الرسان قال</w:t>
      </w:r>
      <w:r w:rsidR="00BB75CD">
        <w:rPr>
          <w:rtl/>
        </w:rPr>
        <w:t>:</w:t>
      </w:r>
      <w:r w:rsidRPr="007E6D41">
        <w:rPr>
          <w:rtl/>
        </w:rPr>
        <w:t xml:space="preserve"> حدثنى أبو عمر عن حذيفة بن أسيد‌</w:t>
      </w:r>
    </w:p>
    <w:p w:rsidR="00D620A4" w:rsidRPr="00706B5A" w:rsidRDefault="00D620A4" w:rsidP="00652868">
      <w:pPr>
        <w:pStyle w:val="libNormal"/>
        <w:rPr>
          <w:rtl/>
        </w:rPr>
      </w:pPr>
      <w:r w:rsidRPr="00706B5A">
        <w:rPr>
          <w:rtl/>
        </w:rPr>
        <w:t>أبو عمر هو زاذان الفارسي بالزاء قبل الالف والذال المعجمة بعدها والنون بعد الالف الثانية</w:t>
      </w:r>
      <w:r w:rsidR="00BB75CD">
        <w:rPr>
          <w:rtl/>
        </w:rPr>
        <w:t>،</w:t>
      </w:r>
      <w:r w:rsidRPr="00706B5A">
        <w:rPr>
          <w:rtl/>
        </w:rPr>
        <w:t xml:space="preserve"> أورده في الخلاصة من أصحاب أمير المؤمنين </w:t>
      </w:r>
      <w:r w:rsidR="001F0C57" w:rsidRPr="001F0C57">
        <w:rPr>
          <w:rStyle w:val="libAlaemChar"/>
          <w:rtl/>
        </w:rPr>
        <w:t>عليه‌السلام</w:t>
      </w:r>
      <w:r w:rsidRPr="00706B5A">
        <w:rPr>
          <w:rtl/>
        </w:rPr>
        <w:t xml:space="preserve"> من مضر </w:t>
      </w:r>
      <w:r w:rsidRPr="0037382B">
        <w:rPr>
          <w:rStyle w:val="libFootnotenumChar"/>
          <w:rtl/>
        </w:rPr>
        <w:t>(3)</w:t>
      </w:r>
      <w:r w:rsidR="00BB75CD">
        <w:rPr>
          <w:rtl/>
        </w:rPr>
        <w:t>،</w:t>
      </w:r>
      <w:r w:rsidRPr="00706B5A">
        <w:rPr>
          <w:rtl/>
        </w:rPr>
        <w:t xml:space="preserve"> وذكر الشيخ في باب الزاء من أصحابه </w:t>
      </w:r>
      <w:r w:rsidR="001F0C57" w:rsidRPr="001F0C57">
        <w:rPr>
          <w:rStyle w:val="libAlaemChar"/>
          <w:rtl/>
        </w:rPr>
        <w:t>عليه‌السلام</w:t>
      </w:r>
      <w:r w:rsidRPr="00706B5A">
        <w:rPr>
          <w:rtl/>
        </w:rPr>
        <w:t xml:space="preserve"> زاذان يكنى أبا عمر الفارسي زياد بن‌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ميزان الاعتدال</w:t>
      </w:r>
      <w:r w:rsidR="00BB75CD">
        <w:rPr>
          <w:rtl/>
        </w:rPr>
        <w:t>:</w:t>
      </w:r>
      <w:r w:rsidRPr="00706B5A">
        <w:rPr>
          <w:rtl/>
        </w:rPr>
        <w:t xml:space="preserve"> 2 / 212 ط السعادة بمصر و</w:t>
      </w:r>
      <w:r>
        <w:rPr>
          <w:rFonts w:hint="cs"/>
          <w:rtl/>
        </w:rPr>
        <w:t xml:space="preserve"> </w:t>
      </w:r>
      <w:r w:rsidRPr="00706B5A">
        <w:rPr>
          <w:rtl/>
        </w:rPr>
        <w:t>1 / 417‌</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1 / 181‌</w:t>
      </w:r>
    </w:p>
    <w:p w:rsidR="00D620A4" w:rsidRPr="00706B5A" w:rsidRDefault="00D620A4" w:rsidP="0037382B">
      <w:pPr>
        <w:pStyle w:val="libFootnote0"/>
        <w:rPr>
          <w:rtl/>
          <w:lang w:bidi="fa-IR"/>
        </w:rPr>
      </w:pPr>
      <w:r w:rsidRPr="00706B5A">
        <w:rPr>
          <w:rtl/>
        </w:rPr>
        <w:t>(3) الخلاصة</w:t>
      </w:r>
      <w:r w:rsidR="00BB75CD">
        <w:rPr>
          <w:rtl/>
        </w:rPr>
        <w:t>:</w:t>
      </w:r>
      <w:r w:rsidRPr="00706B5A">
        <w:rPr>
          <w:rtl/>
        </w:rPr>
        <w:t xml:space="preserve"> 192 وفيه أبو عمرو الفارسى.</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من قاتلني في الاولى والثاني</w:t>
      </w:r>
      <w:r>
        <w:rPr>
          <w:rtl/>
        </w:rPr>
        <w:t>ة فهو في الثالثة من شيعة الدجال</w:t>
      </w:r>
      <w:r w:rsidRPr="00706B5A">
        <w:rPr>
          <w:rtl/>
        </w:rPr>
        <w:t xml:space="preserve"> انما مثل أهل بيتي‌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الجعدة </w:t>
      </w:r>
      <w:r w:rsidRPr="0037382B">
        <w:rPr>
          <w:rStyle w:val="libFootnotenumChar"/>
          <w:rtl/>
        </w:rPr>
        <w:t>(1)</w:t>
      </w:r>
      <w:r>
        <w:rPr>
          <w:rtl/>
        </w:rPr>
        <w:t>.</w:t>
      </w:r>
    </w:p>
    <w:p w:rsidR="00D620A4" w:rsidRPr="00706B5A" w:rsidRDefault="00D620A4" w:rsidP="00652868">
      <w:pPr>
        <w:pStyle w:val="libNormal"/>
        <w:rPr>
          <w:rtl/>
        </w:rPr>
      </w:pPr>
      <w:r>
        <w:rPr>
          <w:rtl/>
        </w:rPr>
        <w:t>و «</w:t>
      </w:r>
      <w:r w:rsidRPr="00706B5A">
        <w:rPr>
          <w:rtl/>
        </w:rPr>
        <w:t xml:space="preserve"> حذيفة » ذكره الشيخ في كتاب الرجال فيمن روى عن النبي </w:t>
      </w:r>
      <w:r w:rsidR="001F0C57" w:rsidRPr="001F0C57">
        <w:rPr>
          <w:rStyle w:val="libAlaemChar"/>
          <w:rtl/>
        </w:rPr>
        <w:t>صلى‌الله‌عليه‌وآله</w:t>
      </w:r>
      <w:r w:rsidRPr="00706B5A">
        <w:rPr>
          <w:rtl/>
        </w:rPr>
        <w:t xml:space="preserve"> من الصحابة قال</w:t>
      </w:r>
      <w:r w:rsidR="00BB75CD">
        <w:rPr>
          <w:rtl/>
        </w:rPr>
        <w:t>:</w:t>
      </w:r>
      <w:r w:rsidRPr="00706B5A">
        <w:rPr>
          <w:rtl/>
        </w:rPr>
        <w:t xml:space="preserve"> حذيفة بن أسيد الغفاري أبو سريحة صاحب النبي </w:t>
      </w:r>
      <w:r w:rsidR="001F0C57" w:rsidRPr="001F0C57">
        <w:rPr>
          <w:rStyle w:val="libAlaemChar"/>
          <w:rtl/>
        </w:rPr>
        <w:t>صلى‌الله‌عليه‌وآله</w:t>
      </w:r>
      <w:r w:rsidRPr="00706B5A">
        <w:rPr>
          <w:rtl/>
        </w:rPr>
        <w:t xml:space="preserve"> وهو ابن أمية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ثم ذكره في أصحاب أبي محمد الحسن </w:t>
      </w:r>
      <w:r w:rsidR="001F0C57" w:rsidRPr="001F0C57">
        <w:rPr>
          <w:rStyle w:val="libAlaemChar"/>
          <w:rtl/>
        </w:rPr>
        <w:t>عليه‌السلام</w:t>
      </w:r>
      <w:r w:rsidRPr="00706B5A">
        <w:rPr>
          <w:rtl/>
        </w:rPr>
        <w:t xml:space="preserve"> فقال</w:t>
      </w:r>
      <w:r w:rsidR="00BB75CD">
        <w:rPr>
          <w:rtl/>
        </w:rPr>
        <w:t>:</w:t>
      </w:r>
      <w:r w:rsidRPr="00706B5A">
        <w:rPr>
          <w:rtl/>
        </w:rPr>
        <w:t xml:space="preserve"> حذيفة بن أسيد الغفاري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وقد تقدم في الكتاب في حديث الحواريين أنه من حواري الحسن بن علي </w:t>
      </w:r>
      <w:r w:rsidR="001F0C57" w:rsidRPr="001F0C57">
        <w:rPr>
          <w:rStyle w:val="libAlaemChar"/>
          <w:rFonts w:hint="cs"/>
          <w:rtl/>
        </w:rPr>
        <w:t>عليهما‌السلام</w:t>
      </w:r>
      <w:r w:rsidRPr="00706B5A">
        <w:rPr>
          <w:rtl/>
        </w:rPr>
        <w:t>.</w:t>
      </w:r>
    </w:p>
    <w:p w:rsidR="00D620A4" w:rsidRPr="00706B5A" w:rsidRDefault="00D620A4" w:rsidP="00652868">
      <w:pPr>
        <w:pStyle w:val="libNormal"/>
        <w:rPr>
          <w:rtl/>
        </w:rPr>
      </w:pPr>
      <w:r w:rsidRPr="00706B5A">
        <w:rPr>
          <w:rtl/>
        </w:rPr>
        <w:t>قال ابن الاثير في جامع الاصول</w:t>
      </w:r>
      <w:r w:rsidR="00BB75CD">
        <w:rPr>
          <w:rtl/>
        </w:rPr>
        <w:t>:</w:t>
      </w:r>
      <w:r w:rsidRPr="00706B5A">
        <w:rPr>
          <w:rtl/>
        </w:rPr>
        <w:t xml:space="preserve"> أسيد بفتح الهمزة وكسر السين المهملة وبالدال المهملة. وأبو سريحة بفتح السين المهملة وكسر الراء بالحاء المهملة.</w:t>
      </w:r>
    </w:p>
    <w:p w:rsidR="00D620A4" w:rsidRPr="00706B5A" w:rsidRDefault="00D620A4" w:rsidP="00652868">
      <w:pPr>
        <w:pStyle w:val="libNormal"/>
        <w:rPr>
          <w:rtl/>
        </w:rPr>
      </w:pPr>
      <w:r w:rsidRPr="00706B5A">
        <w:rPr>
          <w:rtl/>
        </w:rPr>
        <w:t>وقال الحسن بن داود</w:t>
      </w:r>
      <w:r w:rsidR="00BB75CD">
        <w:rPr>
          <w:rtl/>
        </w:rPr>
        <w:t>:</w:t>
      </w:r>
      <w:r w:rsidRPr="00706B5A">
        <w:rPr>
          <w:rtl/>
        </w:rPr>
        <w:t xml:space="preserve"> وفي نسخة من كتاب الرجال للشيخ أبو سرعة </w:t>
      </w:r>
      <w:r w:rsidRPr="0037382B">
        <w:rPr>
          <w:rStyle w:val="libFootnotenumChar"/>
          <w:rtl/>
        </w:rPr>
        <w:t>(4)</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ولا تعويل عليه.</w:t>
      </w:r>
    </w:p>
    <w:p w:rsidR="00D620A4" w:rsidRPr="00706B5A" w:rsidRDefault="00D620A4" w:rsidP="0037382B">
      <w:pPr>
        <w:pStyle w:val="libBold1"/>
        <w:rPr>
          <w:rtl/>
          <w:lang w:bidi="fa-IR"/>
        </w:rPr>
      </w:pPr>
      <w:r w:rsidRPr="0089493C">
        <w:rPr>
          <w:rtl/>
        </w:rPr>
        <w:t xml:space="preserve">قوله </w:t>
      </w:r>
      <w:r>
        <w:rPr>
          <w:rtl/>
        </w:rPr>
        <w:t>(ص)</w:t>
      </w:r>
      <w:r w:rsidR="00BB75CD">
        <w:rPr>
          <w:rtl/>
        </w:rPr>
        <w:t>:</w:t>
      </w:r>
      <w:r w:rsidRPr="0089493C">
        <w:rPr>
          <w:rtl/>
        </w:rPr>
        <w:t xml:space="preserve"> من قاتلنى في الاولى والثانية وهو في الثالثة من شيعة الدجال‌</w:t>
      </w:r>
    </w:p>
    <w:p w:rsidR="00D620A4" w:rsidRPr="00706B5A" w:rsidRDefault="00D620A4" w:rsidP="00652868">
      <w:pPr>
        <w:pStyle w:val="libNormal"/>
        <w:rPr>
          <w:rtl/>
        </w:rPr>
      </w:pPr>
      <w:r w:rsidRPr="00706B5A">
        <w:rPr>
          <w:rtl/>
        </w:rPr>
        <w:t>في الاولى والثانية</w:t>
      </w:r>
      <w:r w:rsidR="00BB75CD">
        <w:rPr>
          <w:rtl/>
        </w:rPr>
        <w:t>،</w:t>
      </w:r>
      <w:r w:rsidRPr="00706B5A">
        <w:rPr>
          <w:rtl/>
        </w:rPr>
        <w:t xml:space="preserve"> وفي نسخة وفي الثانية خبر من قاتلني.</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من قاتلني ففي الطبقتين الاولى والثانية</w:t>
      </w:r>
      <w:r w:rsidR="00BB75CD">
        <w:rPr>
          <w:rtl/>
        </w:rPr>
        <w:t>،</w:t>
      </w:r>
      <w:r w:rsidRPr="00706B5A">
        <w:rPr>
          <w:rtl/>
        </w:rPr>
        <w:t xml:space="preserve"> يعني بالطبقة الاولى من بارزه </w:t>
      </w:r>
      <w:r w:rsidR="001F0C57" w:rsidRPr="001F0C57">
        <w:rPr>
          <w:rStyle w:val="libAlaemChar"/>
          <w:rtl/>
        </w:rPr>
        <w:t>صلى‌الله‌عليه‌وآله</w:t>
      </w:r>
      <w:r w:rsidRPr="00706B5A">
        <w:rPr>
          <w:rtl/>
        </w:rPr>
        <w:t xml:space="preserve"> بالمقاتلة في زمانه</w:t>
      </w:r>
      <w:r w:rsidR="00BB75CD">
        <w:rPr>
          <w:rtl/>
        </w:rPr>
        <w:t>،</w:t>
      </w:r>
      <w:r w:rsidRPr="00706B5A">
        <w:rPr>
          <w:rtl/>
        </w:rPr>
        <w:t xml:space="preserve"> وبالطبقة الثانية من قاتل عليا </w:t>
      </w:r>
      <w:r w:rsidR="001F0C57" w:rsidRPr="001F0C57">
        <w:rPr>
          <w:rStyle w:val="libAlaemChar"/>
          <w:rtl/>
        </w:rPr>
        <w:t>عليه‌السلام</w:t>
      </w:r>
      <w:r w:rsidRPr="00706B5A">
        <w:rPr>
          <w:rtl/>
        </w:rPr>
        <w:t xml:space="preserve"> بعده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 xml:space="preserve">لقوله </w:t>
      </w:r>
      <w:r w:rsidR="001F0C57" w:rsidRPr="001F0C57">
        <w:rPr>
          <w:rStyle w:val="libAlaemChar"/>
          <w:rtl/>
        </w:rPr>
        <w:t>صلى‌الله‌عليه‌وآله</w:t>
      </w:r>
      <w:r w:rsidR="00BB75CD">
        <w:rPr>
          <w:rtl/>
        </w:rPr>
        <w:t>:</w:t>
      </w:r>
      <w:r w:rsidRPr="00706B5A">
        <w:rPr>
          <w:rtl/>
        </w:rPr>
        <w:t xml:space="preserve"> لعلي </w:t>
      </w:r>
      <w:r w:rsidR="001F0C57" w:rsidRPr="001F0C57">
        <w:rPr>
          <w:rStyle w:val="libAlaemChar"/>
          <w:rtl/>
        </w:rPr>
        <w:t>عليه‌السلام</w:t>
      </w:r>
      <w:r w:rsidR="00BB75CD">
        <w:rPr>
          <w:rtl/>
        </w:rPr>
        <w:t>:</w:t>
      </w:r>
      <w:r w:rsidRPr="00706B5A">
        <w:rPr>
          <w:rtl/>
        </w:rPr>
        <w:t xml:space="preserve"> يا علي حربك حربي.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42 وزياد بن الجعدة رجل آخر غير زاذان الفارسى ولعل وقع سهوا من المؤلف.</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16 وفيه أبو سرعة.</w:t>
      </w:r>
    </w:p>
    <w:p w:rsidR="00D620A4" w:rsidRPr="00706B5A" w:rsidRDefault="00D620A4" w:rsidP="0037382B">
      <w:pPr>
        <w:pStyle w:val="libFootnote0"/>
        <w:rPr>
          <w:rtl/>
          <w:lang w:bidi="fa-IR"/>
        </w:rPr>
      </w:pPr>
      <w:r w:rsidRPr="00706B5A">
        <w:rPr>
          <w:rtl/>
        </w:rPr>
        <w:t>(3) المصدر</w:t>
      </w:r>
      <w:r w:rsidR="00BB75CD">
        <w:rPr>
          <w:rtl/>
        </w:rPr>
        <w:t>:</w:t>
      </w:r>
      <w:r w:rsidRPr="00706B5A">
        <w:rPr>
          <w:rtl/>
        </w:rPr>
        <w:t xml:space="preserve"> 67‌</w:t>
      </w:r>
    </w:p>
    <w:p w:rsidR="00D620A4" w:rsidRPr="00706B5A" w:rsidRDefault="00D620A4" w:rsidP="0037382B">
      <w:pPr>
        <w:pStyle w:val="libFootnote0"/>
        <w:rPr>
          <w:rtl/>
          <w:lang w:bidi="fa-IR"/>
        </w:rPr>
      </w:pPr>
      <w:r w:rsidRPr="00706B5A">
        <w:rPr>
          <w:rtl/>
        </w:rPr>
        <w:t>(4) رجال ابن داود</w:t>
      </w:r>
      <w:r w:rsidR="00BB75CD">
        <w:rPr>
          <w:rtl/>
        </w:rPr>
        <w:t>:</w:t>
      </w:r>
      <w:r w:rsidRPr="00706B5A">
        <w:rPr>
          <w:rtl/>
        </w:rPr>
        <w:t xml:space="preserve"> 101‌</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في هذه الامّة مثل سفينة نوح</w:t>
      </w:r>
      <w:r w:rsidRPr="00706B5A">
        <w:rPr>
          <w:rtl/>
        </w:rPr>
        <w:t xml:space="preserve"> في لجة البحر من ركبها نجا ومن تخلف عنها غرق.</w:t>
      </w:r>
      <w:r>
        <w:rPr>
          <w:rFonts w:hint="cs"/>
          <w:rtl/>
        </w:rPr>
        <w:t xml:space="preserve"> </w:t>
      </w:r>
      <w:r w:rsidRPr="00706B5A">
        <w:rPr>
          <w:rtl/>
        </w:rPr>
        <w:t>ألا هل بلّغت.</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ولقوله</w:t>
      </w:r>
      <w:r w:rsidR="00BB75CD">
        <w:rPr>
          <w:rtl/>
        </w:rPr>
        <w:t>:</w:t>
      </w:r>
      <w:r w:rsidRPr="00706B5A">
        <w:rPr>
          <w:rtl/>
        </w:rPr>
        <w:t xml:space="preserve"> منكم من يقاتل على تأويل القرآن كما قاتلت أنا على تنزيله </w:t>
      </w:r>
      <w:r w:rsidRPr="0037382B">
        <w:rPr>
          <w:rStyle w:val="libFootnotenumChar"/>
          <w:rtl/>
        </w:rPr>
        <w:t>(1)</w:t>
      </w:r>
      <w:r>
        <w:rPr>
          <w:rtl/>
        </w:rPr>
        <w:t>.</w:t>
      </w:r>
    </w:p>
    <w:p w:rsidR="00D620A4" w:rsidRPr="00706B5A" w:rsidRDefault="00D620A4" w:rsidP="00652868">
      <w:pPr>
        <w:pStyle w:val="libNormal"/>
        <w:rPr>
          <w:rtl/>
        </w:rPr>
      </w:pPr>
      <w:r w:rsidRPr="00706B5A">
        <w:rPr>
          <w:rtl/>
        </w:rPr>
        <w:t>وعني به عليا</w:t>
      </w:r>
      <w:r w:rsidR="00BB75CD">
        <w:rPr>
          <w:rtl/>
        </w:rPr>
        <w:t>،</w:t>
      </w:r>
      <w:r w:rsidRPr="00706B5A">
        <w:rPr>
          <w:rtl/>
        </w:rPr>
        <w:t xml:space="preserve"> فمن قاتل عليا </w:t>
      </w:r>
      <w:r w:rsidR="001F0C57" w:rsidRPr="001F0C57">
        <w:rPr>
          <w:rStyle w:val="libAlaemChar"/>
          <w:rtl/>
        </w:rPr>
        <w:t>عليه‌السلام</w:t>
      </w:r>
      <w:r w:rsidRPr="00706B5A">
        <w:rPr>
          <w:rtl/>
        </w:rPr>
        <w:t xml:space="preserve"> فهو كمن بارز النبي </w:t>
      </w:r>
      <w:r w:rsidR="001F0C57" w:rsidRPr="001F0C57">
        <w:rPr>
          <w:rStyle w:val="libAlaemChar"/>
          <w:rtl/>
        </w:rPr>
        <w:t>صلى‌الله‌عليه‌وآله</w:t>
      </w:r>
      <w:r w:rsidRPr="00706B5A">
        <w:rPr>
          <w:rtl/>
        </w:rPr>
        <w:t xml:space="preserve"> بالمقاتلة</w:t>
      </w:r>
      <w:r w:rsidR="00BB75CD">
        <w:rPr>
          <w:rtl/>
        </w:rPr>
        <w:t>،</w:t>
      </w:r>
      <w:r w:rsidRPr="00706B5A">
        <w:rPr>
          <w:rtl/>
        </w:rPr>
        <w:t xml:space="preserve"> وأما من قاتله </w:t>
      </w:r>
      <w:r w:rsidR="001F0C57" w:rsidRPr="001F0C57">
        <w:rPr>
          <w:rStyle w:val="libAlaemChar"/>
          <w:rtl/>
        </w:rPr>
        <w:t>صلى‌الله‌عليه‌وآله</w:t>
      </w:r>
      <w:r w:rsidRPr="00706B5A">
        <w:rPr>
          <w:rtl/>
        </w:rPr>
        <w:t xml:space="preserve"> في الطبقة الثالثة فهم الذين يقاتلون المهدي من آل محمد </w:t>
      </w:r>
      <w:r w:rsidR="001F0C57" w:rsidRPr="001F0C57">
        <w:rPr>
          <w:rStyle w:val="libAlaemChar"/>
          <w:rtl/>
        </w:rPr>
        <w:t>عليه‌السلام</w:t>
      </w:r>
      <w:r w:rsidRPr="00706B5A">
        <w:rPr>
          <w:rtl/>
        </w:rPr>
        <w:t xml:space="preserve"> في آخر الزمان</w:t>
      </w:r>
      <w:r w:rsidR="00BB75CD">
        <w:rPr>
          <w:rtl/>
        </w:rPr>
        <w:t>،</w:t>
      </w:r>
      <w:r w:rsidRPr="00706B5A">
        <w:rPr>
          <w:rtl/>
        </w:rPr>
        <w:t xml:space="preserve"> وهم من شيعة الدجال.</w:t>
      </w:r>
    </w:p>
    <w:p w:rsidR="00D620A4" w:rsidRPr="00706B5A" w:rsidRDefault="00D620A4" w:rsidP="00652868">
      <w:pPr>
        <w:pStyle w:val="libNormal"/>
        <w:rPr>
          <w:rtl/>
        </w:rPr>
      </w:pPr>
      <w:r w:rsidRPr="00706B5A">
        <w:rPr>
          <w:rtl/>
        </w:rPr>
        <w:t>ففي الصحيفة المكرمة الرضوية بأسناده عن أبيه عن آبائه عن علي بن أبي طالب عليهم صلوات الله وتسليماته</w:t>
      </w:r>
      <w:r w:rsidR="00BB75CD">
        <w:rPr>
          <w:rtl/>
        </w:rPr>
        <w:t>:</w:t>
      </w:r>
      <w:r w:rsidRPr="00706B5A">
        <w:rPr>
          <w:rtl/>
        </w:rPr>
        <w:t xml:space="preserve"> من قاتلنا في آخر الزمان فكأنما قاتلنا للدجال.</w:t>
      </w:r>
      <w:r>
        <w:rPr>
          <w:rFonts w:hint="cs"/>
          <w:rtl/>
        </w:rPr>
        <w:t xml:space="preserve"> </w:t>
      </w:r>
      <w:r w:rsidRPr="00706B5A">
        <w:rPr>
          <w:rtl/>
        </w:rPr>
        <w:t>قال الاستاذ أبو القاسم الطائي</w:t>
      </w:r>
      <w:r w:rsidR="00BB75CD">
        <w:rPr>
          <w:rtl/>
        </w:rPr>
        <w:t>:</w:t>
      </w:r>
      <w:r w:rsidRPr="00706B5A">
        <w:rPr>
          <w:rtl/>
        </w:rPr>
        <w:t xml:space="preserve"> سألت علي بن موسى الرضا عمن قاتلنا في آخر الزمان قال</w:t>
      </w:r>
      <w:r w:rsidR="00BB75CD">
        <w:rPr>
          <w:rtl/>
        </w:rPr>
        <w:t>:</w:t>
      </w:r>
      <w:r w:rsidRPr="00706B5A">
        <w:rPr>
          <w:rtl/>
        </w:rPr>
        <w:t xml:space="preserve"> من قاتل صاحب عيسى بن مريم وهو المهدي </w:t>
      </w:r>
      <w:r w:rsidR="001F0C57" w:rsidRPr="001F0C57">
        <w:rPr>
          <w:rStyle w:val="libAlaemChar"/>
          <w:rtl/>
        </w:rPr>
        <w:t>عليه‌السلام</w:t>
      </w:r>
      <w:r w:rsidRPr="00706B5A">
        <w:rPr>
          <w:rtl/>
        </w:rPr>
        <w:t>.</w:t>
      </w:r>
    </w:p>
    <w:p w:rsidR="00D620A4" w:rsidRPr="0089493C" w:rsidRDefault="00D620A4" w:rsidP="00D24908">
      <w:pPr>
        <w:pStyle w:val="Heading2"/>
        <w:rPr>
          <w:rtl/>
        </w:rPr>
      </w:pPr>
      <w:bookmarkStart w:id="8" w:name="_Toc404160144"/>
      <w:r w:rsidRPr="0089493C">
        <w:rPr>
          <w:rtl/>
        </w:rPr>
        <w:t xml:space="preserve">قوله </w:t>
      </w:r>
      <w:r w:rsidR="00D24908" w:rsidRPr="00D24908">
        <w:rPr>
          <w:rStyle w:val="libAlaemHeading2Char"/>
          <w:rtl/>
        </w:rPr>
        <w:t>صلى‌الله‌عليه‌وآله</w:t>
      </w:r>
      <w:r w:rsidR="00BB75CD">
        <w:rPr>
          <w:rtl/>
        </w:rPr>
        <w:t>:</w:t>
      </w:r>
      <w:r w:rsidRPr="0089493C">
        <w:rPr>
          <w:rtl/>
        </w:rPr>
        <w:t xml:space="preserve"> انما مثل أهل بيتى مثل سفينة نوح‌</w:t>
      </w:r>
      <w:bookmarkEnd w:id="8"/>
    </w:p>
    <w:p w:rsidR="00D620A4" w:rsidRPr="00706B5A" w:rsidRDefault="00D620A4" w:rsidP="00652868">
      <w:pPr>
        <w:pStyle w:val="libNormal"/>
        <w:rPr>
          <w:rtl/>
        </w:rPr>
      </w:pPr>
      <w:r w:rsidRPr="00706B5A">
        <w:rPr>
          <w:rtl/>
        </w:rPr>
        <w:t xml:space="preserve">هذا الحديث عنه </w:t>
      </w:r>
      <w:r w:rsidR="001F0C57" w:rsidRPr="001F0C57">
        <w:rPr>
          <w:rStyle w:val="libAlaemChar"/>
          <w:rtl/>
        </w:rPr>
        <w:t>صلى‌الله‌عليه‌وآله</w:t>
      </w:r>
      <w:r w:rsidRPr="00706B5A">
        <w:rPr>
          <w:rtl/>
        </w:rPr>
        <w:t xml:space="preserve"> متشعب الطريق متنا وسندا من طريق أبي ذر رضي الله تعالى عنه ومن طريق غيره عند العامة والخاصة </w:t>
      </w:r>
      <w:r w:rsidRPr="0037382B">
        <w:rPr>
          <w:rStyle w:val="libFootnotenumChar"/>
          <w:rtl/>
        </w:rPr>
        <w:t>(2)</w:t>
      </w:r>
      <w:r>
        <w:rPr>
          <w:rtl/>
        </w:rPr>
        <w:t>.</w:t>
      </w:r>
    </w:p>
    <w:p w:rsidR="00D620A4" w:rsidRPr="00706B5A" w:rsidRDefault="00D620A4" w:rsidP="0037382B">
      <w:pPr>
        <w:pStyle w:val="libLine"/>
        <w:rPr>
          <w:rtl/>
        </w:rPr>
      </w:pPr>
      <w:r w:rsidRPr="00706B5A">
        <w:rPr>
          <w:rtl/>
        </w:rPr>
        <w:t>__________________</w:t>
      </w:r>
    </w:p>
    <w:p w:rsidR="00D620A4" w:rsidRPr="00F04F84" w:rsidRDefault="00D620A4" w:rsidP="0037382B">
      <w:pPr>
        <w:pStyle w:val="libFootnote0"/>
        <w:rPr>
          <w:rtl/>
        </w:rPr>
      </w:pPr>
      <w:r w:rsidRPr="00F04F84">
        <w:rPr>
          <w:rtl/>
        </w:rPr>
        <w:t>(1) رواه جماعة من أعلام العامة بطرق مختلفة منهم أحمد بن حنبل في مسنده</w:t>
      </w:r>
      <w:r w:rsidR="00BB75CD">
        <w:rPr>
          <w:rtl/>
        </w:rPr>
        <w:t>:</w:t>
      </w:r>
      <w:r w:rsidRPr="00F04F84">
        <w:rPr>
          <w:rtl/>
        </w:rPr>
        <w:t xml:space="preserve"> 3 / 33 ط ميمنية بمصر والنسائى في الخصائص</w:t>
      </w:r>
      <w:r w:rsidR="00BB75CD">
        <w:rPr>
          <w:rtl/>
        </w:rPr>
        <w:t>:</w:t>
      </w:r>
      <w:r w:rsidRPr="00F04F84">
        <w:rPr>
          <w:rtl/>
        </w:rPr>
        <w:t xml:space="preserve"> 40 والحاكم في المستدرك</w:t>
      </w:r>
      <w:r w:rsidR="00BB75CD">
        <w:rPr>
          <w:rtl/>
        </w:rPr>
        <w:t>:</w:t>
      </w:r>
      <w:r w:rsidRPr="00F04F84">
        <w:rPr>
          <w:rtl/>
        </w:rPr>
        <w:t xml:space="preserve"> 3 / 122 ط حيدرآباد الدكن وأبو نعيم في حلية الاولياء</w:t>
      </w:r>
      <w:r w:rsidR="00BB75CD">
        <w:rPr>
          <w:rtl/>
        </w:rPr>
        <w:t>:</w:t>
      </w:r>
      <w:r w:rsidRPr="00F04F84">
        <w:rPr>
          <w:rtl/>
        </w:rPr>
        <w:t xml:space="preserve"> 1 / 67 ط مصر والطبرى في رياض النضرة</w:t>
      </w:r>
      <w:r w:rsidR="00BB75CD">
        <w:rPr>
          <w:rtl/>
        </w:rPr>
        <w:t>:</w:t>
      </w:r>
      <w:r w:rsidRPr="00F04F84">
        <w:rPr>
          <w:rtl/>
        </w:rPr>
        <w:t xml:space="preserve"> 2 / 191 ط محمد أمين بمصر وابن كثير في البداية والنهاية</w:t>
      </w:r>
      <w:r w:rsidR="00BB75CD">
        <w:rPr>
          <w:rtl/>
        </w:rPr>
        <w:t>:</w:t>
      </w:r>
      <w:r w:rsidRPr="00F04F84">
        <w:rPr>
          <w:rtl/>
        </w:rPr>
        <w:t xml:space="preserve"> 6 / 217 والسيوطى في تاريخ الخلفاء.</w:t>
      </w:r>
      <w:r w:rsidRPr="00F04F84">
        <w:rPr>
          <w:rFonts w:hint="cs"/>
          <w:rtl/>
        </w:rPr>
        <w:t xml:space="preserve"> </w:t>
      </w:r>
      <w:r w:rsidRPr="00F04F84">
        <w:rPr>
          <w:rtl/>
        </w:rPr>
        <w:t>173 وغيرها مما يطول ذكرها.</w:t>
      </w:r>
    </w:p>
    <w:p w:rsidR="00D620A4" w:rsidRPr="00F04F84" w:rsidRDefault="00D620A4" w:rsidP="0037382B">
      <w:pPr>
        <w:pStyle w:val="libFootnote0"/>
        <w:rPr>
          <w:rtl/>
        </w:rPr>
      </w:pPr>
      <w:r w:rsidRPr="00F04F84">
        <w:rPr>
          <w:rtl/>
        </w:rPr>
        <w:t>(2) واما من طريق الخاصة فرواه السيد بن طاوس عن عدة طرق في كتاب الطرائف</w:t>
      </w:r>
      <w:r w:rsidR="00BB75CD">
        <w:rPr>
          <w:rtl/>
        </w:rPr>
        <w:t>:</w:t>
      </w:r>
      <w:r w:rsidRPr="00F04F84">
        <w:rPr>
          <w:rFonts w:hint="cs"/>
          <w:rtl/>
        </w:rPr>
        <w:t xml:space="preserve"> </w:t>
      </w:r>
      <w:r w:rsidRPr="00F04F84">
        <w:rPr>
          <w:rtl/>
        </w:rPr>
        <w:t>132</w:t>
      </w:r>
      <w:r w:rsidR="00BB75CD">
        <w:rPr>
          <w:rtl/>
        </w:rPr>
        <w:t>،</w:t>
      </w:r>
      <w:r w:rsidRPr="00F04F84">
        <w:rPr>
          <w:rtl/>
        </w:rPr>
        <w:t xml:space="preserve"> وابن بطريق في العمدة</w:t>
      </w:r>
      <w:r w:rsidR="00BB75CD">
        <w:rPr>
          <w:rtl/>
        </w:rPr>
        <w:t>:</w:t>
      </w:r>
      <w:r w:rsidRPr="00F04F84">
        <w:rPr>
          <w:rtl/>
        </w:rPr>
        <w:t xml:space="preserve"> 187</w:t>
      </w:r>
      <w:r w:rsidR="00BB75CD">
        <w:rPr>
          <w:rtl/>
        </w:rPr>
        <w:t>،</w:t>
      </w:r>
      <w:r w:rsidRPr="00F04F84">
        <w:rPr>
          <w:rtl/>
        </w:rPr>
        <w:t xml:space="preserve"> والعلامة المجلسى في البحار</w:t>
      </w:r>
      <w:r w:rsidR="00BB75CD">
        <w:rPr>
          <w:rtl/>
        </w:rPr>
        <w:t>:</w:t>
      </w:r>
      <w:r w:rsidRPr="00F04F84">
        <w:rPr>
          <w:rtl/>
        </w:rPr>
        <w:t xml:space="preserve"> 23 / 124</w:t>
      </w:r>
      <w:r w:rsidRPr="00F04F84">
        <w:rPr>
          <w:rFonts w:hint="cs"/>
          <w:rtl/>
        </w:rPr>
        <w:t>.</w:t>
      </w:r>
      <w:r w:rsidRPr="00F04F84">
        <w:rPr>
          <w:rtl/>
        </w:rPr>
        <w:t xml:space="preserve"> </w:t>
      </w:r>
    </w:p>
    <w:p w:rsidR="00D620A4" w:rsidRPr="00F04F84" w:rsidRDefault="00D620A4" w:rsidP="0037382B">
      <w:pPr>
        <w:pStyle w:val="libFootnote"/>
        <w:rPr>
          <w:rtl/>
        </w:rPr>
      </w:pPr>
      <w:r w:rsidRPr="00F04F84">
        <w:rPr>
          <w:rtl/>
        </w:rPr>
        <w:t>واما من طريق العامة فرواه ابن قتيبة في عيون الاخبار</w:t>
      </w:r>
      <w:r w:rsidR="00BB75CD">
        <w:rPr>
          <w:rtl/>
        </w:rPr>
        <w:t>:</w:t>
      </w:r>
      <w:r w:rsidRPr="00F04F84">
        <w:rPr>
          <w:rtl/>
        </w:rPr>
        <w:t xml:space="preserve"> 1 / 211 ط مصر</w:t>
      </w:r>
      <w:r w:rsidR="00BB75CD">
        <w:rPr>
          <w:rtl/>
        </w:rPr>
        <w:t>،</w:t>
      </w:r>
      <w:r w:rsidRPr="00F04F84">
        <w:rPr>
          <w:rtl/>
        </w:rPr>
        <w:t xml:space="preserve"> والحاكم في المستدرك</w:t>
      </w:r>
      <w:r w:rsidR="00BB75CD">
        <w:rPr>
          <w:rtl/>
        </w:rPr>
        <w:t>:</w:t>
      </w:r>
      <w:r w:rsidRPr="00F04F84">
        <w:rPr>
          <w:rtl/>
        </w:rPr>
        <w:t xml:space="preserve"> 3 / 150 ط دكن</w:t>
      </w:r>
      <w:r w:rsidR="00BB75CD">
        <w:rPr>
          <w:rtl/>
        </w:rPr>
        <w:t>،</w:t>
      </w:r>
      <w:r w:rsidRPr="00F04F84">
        <w:rPr>
          <w:rtl/>
        </w:rPr>
        <w:t xml:space="preserve"> وابن المغازلى في المناقب</w:t>
      </w:r>
      <w:r w:rsidR="00BB75CD">
        <w:rPr>
          <w:rtl/>
        </w:rPr>
        <w:t>:</w:t>
      </w:r>
      <w:r w:rsidRPr="00F04F84">
        <w:rPr>
          <w:rtl/>
        </w:rPr>
        <w:t xml:space="preserve"> 132</w:t>
      </w:r>
      <w:r w:rsidR="00BB75CD">
        <w:rPr>
          <w:rtl/>
        </w:rPr>
        <w:t xml:space="preserve"> - </w:t>
      </w:r>
      <w:r w:rsidRPr="00F04F84">
        <w:rPr>
          <w:rtl/>
        </w:rPr>
        <w:t>134. والخوارزمى في مقتل الحسين</w:t>
      </w:r>
      <w:r w:rsidR="00BB75CD">
        <w:rPr>
          <w:rtl/>
        </w:rPr>
        <w:t>،</w:t>
      </w:r>
      <w:r w:rsidRPr="00F04F84">
        <w:rPr>
          <w:rtl/>
        </w:rPr>
        <w:t xml:space="preserve"> والذهبى في ميزان الاعتدال</w:t>
      </w:r>
      <w:r w:rsidR="00BB75CD">
        <w:rPr>
          <w:rtl/>
        </w:rPr>
        <w:t>:</w:t>
      </w:r>
      <w:r w:rsidRPr="00F04F84">
        <w:rPr>
          <w:rtl/>
        </w:rPr>
        <w:t xml:space="preserve"> 1 / 224 ط مصر والسيوطى في تاريخ الخلفاء</w:t>
      </w:r>
      <w:r w:rsidR="00BB75CD">
        <w:rPr>
          <w:rtl/>
        </w:rPr>
        <w:t>:</w:t>
      </w:r>
      <w:r w:rsidRPr="00F04F84">
        <w:rPr>
          <w:rtl/>
        </w:rPr>
        <w:t xml:space="preserve"> 573</w:t>
      </w:r>
      <w:r w:rsidR="00BB75CD">
        <w:rPr>
          <w:rtl/>
        </w:rPr>
        <w:t>،</w:t>
      </w:r>
      <w:r w:rsidRPr="00F04F84">
        <w:rPr>
          <w:rtl/>
        </w:rPr>
        <w:t xml:space="preserve"> والقندوزى في ينابيع المودة</w:t>
      </w:r>
      <w:r w:rsidR="00BB75CD">
        <w:rPr>
          <w:rtl/>
        </w:rPr>
        <w:t>:</w:t>
      </w:r>
      <w:r w:rsidRPr="00F04F84">
        <w:rPr>
          <w:rtl/>
        </w:rPr>
        <w:t xml:space="preserve"> 28 ط اسلامبول.</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53</w:t>
      </w:r>
      <w:r w:rsidR="00BB75CD">
        <w:rPr>
          <w:rtl/>
        </w:rPr>
        <w:t xml:space="preserve"> - </w:t>
      </w:r>
      <w:r>
        <w:rPr>
          <w:rtl/>
        </w:rPr>
        <w:t>جعفر بن معروف</w:t>
      </w:r>
      <w:r w:rsidR="00BB75CD">
        <w:rPr>
          <w:rtl/>
        </w:rPr>
        <w:t>،</w:t>
      </w:r>
      <w:r w:rsidRPr="00706B5A">
        <w:rPr>
          <w:rtl/>
        </w:rPr>
        <w:t xml:space="preserve"> قال حدثني الحسن بن علي بن النعمان</w:t>
      </w:r>
      <w:r w:rsidR="00BB75CD">
        <w:rPr>
          <w:rtl/>
        </w:rPr>
        <w:t>،</w:t>
      </w:r>
      <w:r w:rsidRPr="00706B5A">
        <w:rPr>
          <w:rtl/>
        </w:rPr>
        <w:t xml:space="preserve"> قال حدثنى أبي</w:t>
      </w:r>
      <w:r w:rsidR="00BB75CD">
        <w:rPr>
          <w:rtl/>
        </w:rPr>
        <w:t>،</w:t>
      </w:r>
      <w:r w:rsidRPr="00706B5A">
        <w:rPr>
          <w:rtl/>
        </w:rPr>
        <w:t xml:space="preserve"> عن علي بن أبي حمزة</w:t>
      </w:r>
      <w:r w:rsidR="00BB75CD">
        <w:rPr>
          <w:rtl/>
        </w:rPr>
        <w:t>،</w:t>
      </w:r>
      <w:r w:rsidRPr="00706B5A">
        <w:rPr>
          <w:rtl/>
        </w:rPr>
        <w:t xml:space="preserve"> عن أبي بصير</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w:t>
      </w:r>
      <w:r w:rsidR="00BB75CD">
        <w:rPr>
          <w:rtl/>
        </w:rPr>
        <w:t>:</w:t>
      </w:r>
      <w:r>
        <w:rPr>
          <w:rFonts w:hint="cs"/>
          <w:rtl/>
        </w:rPr>
        <w:t xml:space="preserve"> </w:t>
      </w:r>
      <w:r w:rsidRPr="00706B5A">
        <w:rPr>
          <w:rtl/>
        </w:rPr>
        <w:t>أرسل عثمان الى أبي ذر موليين له ومعهما مائتا دينار</w:t>
      </w:r>
      <w:r w:rsidR="00BB75CD">
        <w:rPr>
          <w:rtl/>
        </w:rPr>
        <w:t>،</w:t>
      </w:r>
      <w:r w:rsidRPr="00706B5A">
        <w:rPr>
          <w:rtl/>
        </w:rPr>
        <w:t xml:space="preserve"> فقال لهما انطلقا بها الى‌</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وفي الصحيفة المكرمة الرضوية باسناده المكرم عن آبائه الطاهرين عن أمير المؤمنين عليه </w:t>
      </w:r>
      <w:r>
        <w:rPr>
          <w:rFonts w:hint="cs"/>
          <w:rtl/>
        </w:rPr>
        <w:t>وعليهم السلام</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مثل أهل بيتي مثل سفينة نوح من ركبها نجا ومن تخلف عنها زخ في النار </w:t>
      </w:r>
      <w:r w:rsidRPr="0037382B">
        <w:rPr>
          <w:rStyle w:val="libFootnotenumChar"/>
          <w:rtl/>
        </w:rPr>
        <w:t>(1)</w:t>
      </w:r>
      <w:r>
        <w:rPr>
          <w:rtl/>
        </w:rPr>
        <w:t>.</w:t>
      </w:r>
    </w:p>
    <w:p w:rsidR="00D620A4" w:rsidRPr="00706B5A" w:rsidRDefault="00D620A4" w:rsidP="00652868">
      <w:pPr>
        <w:pStyle w:val="libNormal"/>
        <w:rPr>
          <w:rtl/>
        </w:rPr>
      </w:pPr>
      <w:r w:rsidRPr="00706B5A">
        <w:rPr>
          <w:rtl/>
        </w:rPr>
        <w:t>وكذلك رواه كثير من العامة صاحب المشكاة وغيره</w:t>
      </w:r>
      <w:r w:rsidR="00BB75CD">
        <w:rPr>
          <w:rtl/>
        </w:rPr>
        <w:t>،</w:t>
      </w:r>
      <w:r w:rsidRPr="00706B5A">
        <w:rPr>
          <w:rtl/>
        </w:rPr>
        <w:t xml:space="preserve"> وفي المشكاة ومسند أحمد بن حنبل عن أبي ذر أنه قال وهو آخذ بباب الكعبة</w:t>
      </w:r>
      <w:r w:rsidR="00BB75CD">
        <w:rPr>
          <w:rtl/>
        </w:rPr>
        <w:t>:</w:t>
      </w:r>
      <w:r w:rsidRPr="00706B5A">
        <w:rPr>
          <w:rtl/>
        </w:rPr>
        <w:t xml:space="preserve">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ألا ان مثل أهل بيتي مثل سفينة نوح من ركبها نجا ومن تخلف عنها غرق </w:t>
      </w:r>
      <w:r w:rsidRPr="0037382B">
        <w:rPr>
          <w:rStyle w:val="libFootnotenumChar"/>
          <w:rtl/>
        </w:rPr>
        <w:t>(2)</w:t>
      </w:r>
      <w:r>
        <w:rPr>
          <w:rtl/>
        </w:rPr>
        <w:t>.</w:t>
      </w:r>
    </w:p>
    <w:p w:rsidR="00D620A4" w:rsidRPr="00706B5A" w:rsidRDefault="00D620A4" w:rsidP="00652868">
      <w:pPr>
        <w:pStyle w:val="libNormal"/>
        <w:rPr>
          <w:rtl/>
        </w:rPr>
      </w:pPr>
      <w:r w:rsidRPr="00706B5A">
        <w:rPr>
          <w:rtl/>
        </w:rPr>
        <w:t>قال ابن الاثير في النهاية في باب الزاء مع الخاء المعجمة</w:t>
      </w:r>
      <w:r w:rsidR="00BB75CD">
        <w:rPr>
          <w:rtl/>
        </w:rPr>
        <w:t>:</w:t>
      </w:r>
      <w:r w:rsidRPr="00706B5A">
        <w:rPr>
          <w:rtl/>
        </w:rPr>
        <w:t xml:space="preserve"> في الحديث مثل أهل بيتي مثل سفينة نوح من تخلف عنها زخ به في النار أي دفع ورمي يقال</w:t>
      </w:r>
      <w:r w:rsidR="00BB75CD">
        <w:rPr>
          <w:rtl/>
        </w:rPr>
        <w:t>:</w:t>
      </w:r>
      <w:r w:rsidRPr="00706B5A">
        <w:rPr>
          <w:rtl/>
        </w:rPr>
        <w:t xml:space="preserve"> زخه يزخه زخا </w:t>
      </w:r>
      <w:r w:rsidRPr="0037382B">
        <w:rPr>
          <w:rStyle w:val="libFootnotenumChar"/>
          <w:rtl/>
        </w:rPr>
        <w:t>(3)</w:t>
      </w:r>
      <w:r>
        <w:rPr>
          <w:rtl/>
        </w:rPr>
        <w:t>.</w:t>
      </w:r>
    </w:p>
    <w:p w:rsidR="00D620A4" w:rsidRPr="00706B5A" w:rsidRDefault="00D620A4" w:rsidP="00652868">
      <w:pPr>
        <w:pStyle w:val="libNormal"/>
        <w:rPr>
          <w:rtl/>
        </w:rPr>
      </w:pPr>
      <w:r w:rsidRPr="00706B5A">
        <w:rPr>
          <w:rtl/>
        </w:rPr>
        <w:t>وقال صاحب الكشاف في أساس البلاغة</w:t>
      </w:r>
      <w:r w:rsidR="00BB75CD">
        <w:rPr>
          <w:rtl/>
        </w:rPr>
        <w:t>:</w:t>
      </w:r>
      <w:r w:rsidRPr="00706B5A">
        <w:rPr>
          <w:rtl/>
        </w:rPr>
        <w:t xml:space="preserve"> زخه في وهدة دفعه فيها</w:t>
      </w:r>
      <w:r w:rsidR="00BB75CD">
        <w:rPr>
          <w:rtl/>
        </w:rPr>
        <w:t>،</w:t>
      </w:r>
      <w:r w:rsidRPr="00706B5A">
        <w:rPr>
          <w:rtl/>
        </w:rPr>
        <w:t xml:space="preserve"> وفي الحديث مثل أهل بيتي مثل سفينة نوح من ركبها نجا ومن تخلف عنها غرق وزخ في النار وزخ في قفاه </w:t>
      </w:r>
      <w:r w:rsidRPr="0037382B">
        <w:rPr>
          <w:rStyle w:val="libFootnotenumChar"/>
          <w:rtl/>
        </w:rPr>
        <w:t>(4)</w:t>
      </w:r>
      <w:r>
        <w:rPr>
          <w:rtl/>
        </w:rPr>
        <w:t>.</w:t>
      </w:r>
    </w:p>
    <w:p w:rsidR="00D620A4" w:rsidRPr="00706B5A" w:rsidRDefault="00D620A4" w:rsidP="0037382B">
      <w:pPr>
        <w:pStyle w:val="libBold1"/>
        <w:rPr>
          <w:rtl/>
          <w:lang w:bidi="fa-IR"/>
        </w:rPr>
      </w:pPr>
      <w:r w:rsidRPr="00030302">
        <w:rPr>
          <w:rtl/>
        </w:rPr>
        <w:t xml:space="preserve">قوله </w:t>
      </w:r>
      <w:r>
        <w:rPr>
          <w:rFonts w:hint="cs"/>
          <w:rtl/>
        </w:rPr>
        <w:t>رحمه الله</w:t>
      </w:r>
      <w:r w:rsidRPr="000016CF">
        <w:rPr>
          <w:rtl/>
        </w:rPr>
        <w:t xml:space="preserve"> تعالى</w:t>
      </w:r>
      <w:r w:rsidR="00BB75CD">
        <w:rPr>
          <w:rtl/>
        </w:rPr>
        <w:t>:</w:t>
      </w:r>
      <w:r w:rsidRPr="00030302">
        <w:rPr>
          <w:rtl/>
        </w:rPr>
        <w:t xml:space="preserve"> جعفر بن معروف‌</w:t>
      </w:r>
    </w:p>
    <w:p w:rsidR="00D620A4" w:rsidRPr="00706B5A" w:rsidRDefault="00D620A4" w:rsidP="00652868">
      <w:pPr>
        <w:pStyle w:val="libNormal"/>
        <w:rPr>
          <w:rtl/>
        </w:rPr>
      </w:pPr>
      <w:r w:rsidRPr="00706B5A">
        <w:rPr>
          <w:rtl/>
        </w:rPr>
        <w:t>ذكره الشيخ في باب لم</w:t>
      </w:r>
      <w:r w:rsidR="00BB75CD">
        <w:rPr>
          <w:rtl/>
        </w:rPr>
        <w:t>،</w:t>
      </w:r>
      <w:r w:rsidRPr="00706B5A">
        <w:rPr>
          <w:rtl/>
        </w:rPr>
        <w:t xml:space="preserve"> وقال</w:t>
      </w:r>
      <w:r w:rsidR="00BB75CD">
        <w:rPr>
          <w:rtl/>
        </w:rPr>
        <w:t>:</w:t>
      </w:r>
      <w:r w:rsidRPr="00706B5A">
        <w:rPr>
          <w:rtl/>
        </w:rPr>
        <w:t xml:space="preserve"> يكنى أبا محمد من أهل كش وكيل وكان مكاتبا </w:t>
      </w:r>
      <w:r w:rsidRPr="0037382B">
        <w:rPr>
          <w:rStyle w:val="libFootnotenumChar"/>
          <w:rtl/>
        </w:rPr>
        <w:t>(5)</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صحيفة الرضا</w:t>
      </w:r>
      <w:r w:rsidR="00BB75CD">
        <w:rPr>
          <w:rtl/>
        </w:rPr>
        <w:t>:</w:t>
      </w:r>
      <w:r w:rsidRPr="00706B5A">
        <w:rPr>
          <w:rtl/>
        </w:rPr>
        <w:t xml:space="preserve"> 22‌</w:t>
      </w:r>
    </w:p>
    <w:p w:rsidR="00D620A4" w:rsidRPr="00706B5A" w:rsidRDefault="00D620A4" w:rsidP="0037382B">
      <w:pPr>
        <w:pStyle w:val="libFootnote0"/>
        <w:rPr>
          <w:rtl/>
          <w:lang w:bidi="fa-IR"/>
        </w:rPr>
      </w:pPr>
      <w:r w:rsidRPr="00706B5A">
        <w:rPr>
          <w:rtl/>
        </w:rPr>
        <w:t>(2) رواه بهذه الالفاظ الطبرانى في المعجم الصغير</w:t>
      </w:r>
      <w:r w:rsidR="00BB75CD">
        <w:rPr>
          <w:rtl/>
        </w:rPr>
        <w:t>:</w:t>
      </w:r>
      <w:r w:rsidRPr="00706B5A">
        <w:rPr>
          <w:rtl/>
        </w:rPr>
        <w:t xml:space="preserve"> 78 ط الدهلى‌</w:t>
      </w:r>
    </w:p>
    <w:p w:rsidR="00D620A4" w:rsidRPr="00706B5A" w:rsidRDefault="00D620A4" w:rsidP="0037382B">
      <w:pPr>
        <w:pStyle w:val="libFootnote0"/>
        <w:rPr>
          <w:rtl/>
          <w:lang w:bidi="fa-IR"/>
        </w:rPr>
      </w:pPr>
      <w:r w:rsidRPr="00706B5A">
        <w:rPr>
          <w:rtl/>
        </w:rPr>
        <w:t>(3) نهاية ابن الاثير</w:t>
      </w:r>
      <w:r w:rsidR="00BB75CD">
        <w:rPr>
          <w:rtl/>
        </w:rPr>
        <w:t>:</w:t>
      </w:r>
      <w:r w:rsidRPr="00706B5A">
        <w:rPr>
          <w:rtl/>
        </w:rPr>
        <w:t xml:space="preserve"> 2 / 298.</w:t>
      </w:r>
    </w:p>
    <w:p w:rsidR="00D620A4" w:rsidRPr="00706B5A" w:rsidRDefault="00D620A4" w:rsidP="0037382B">
      <w:pPr>
        <w:pStyle w:val="libFootnote0"/>
        <w:rPr>
          <w:rtl/>
          <w:lang w:bidi="fa-IR"/>
        </w:rPr>
      </w:pPr>
      <w:r w:rsidRPr="00706B5A">
        <w:rPr>
          <w:rtl/>
        </w:rPr>
        <w:t>(4) أساس البلاغة</w:t>
      </w:r>
      <w:r w:rsidR="00BB75CD">
        <w:rPr>
          <w:rtl/>
        </w:rPr>
        <w:t>:</w:t>
      </w:r>
      <w:r w:rsidRPr="00706B5A">
        <w:rPr>
          <w:rtl/>
        </w:rPr>
        <w:t xml:space="preserve"> 268‌</w:t>
      </w:r>
    </w:p>
    <w:p w:rsidR="00D620A4" w:rsidRPr="00706B5A" w:rsidRDefault="00D620A4" w:rsidP="0037382B">
      <w:pPr>
        <w:pStyle w:val="libFootnote0"/>
        <w:rPr>
          <w:rtl/>
          <w:lang w:bidi="fa-IR"/>
        </w:rPr>
      </w:pPr>
      <w:r w:rsidRPr="00706B5A">
        <w:rPr>
          <w:rtl/>
        </w:rPr>
        <w:t>(5) رجال الشيخ</w:t>
      </w:r>
      <w:r w:rsidR="00BB75CD">
        <w:rPr>
          <w:rtl/>
        </w:rPr>
        <w:t>:</w:t>
      </w:r>
      <w:r w:rsidRPr="00706B5A">
        <w:rPr>
          <w:rtl/>
        </w:rPr>
        <w:t xml:space="preserve"> 458‌</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أبي ذر فقولا له</w:t>
      </w:r>
      <w:r w:rsidR="00BB75CD">
        <w:rPr>
          <w:rtl/>
        </w:rPr>
        <w:t>:</w:t>
      </w:r>
      <w:r w:rsidRPr="00706B5A">
        <w:rPr>
          <w:rtl/>
        </w:rPr>
        <w:t xml:space="preserve"> ان عثمان يقرئك السّلام وهو يقول لك هذه مائتا دينار فاستعن بها على ما نابك</w:t>
      </w:r>
      <w:r w:rsidR="00BB75CD">
        <w:rPr>
          <w:rtl/>
        </w:rPr>
        <w:t>،</w:t>
      </w:r>
      <w:r w:rsidRPr="00706B5A">
        <w:rPr>
          <w:rtl/>
        </w:rPr>
        <w:t xml:space="preserve"> فقال أبو ذر هل أعطي أحد من المسلمين مثل ما أعطاني</w:t>
      </w:r>
      <w:r>
        <w:rPr>
          <w:rtl/>
        </w:rPr>
        <w:t>؟</w:t>
      </w:r>
      <w:r w:rsidRPr="00706B5A">
        <w:rPr>
          <w:rtl/>
        </w:rPr>
        <w:t xml:space="preserve"> قالا لا. قال</w:t>
      </w:r>
      <w:r w:rsidR="00BB75CD">
        <w:rPr>
          <w:rtl/>
        </w:rPr>
        <w:t>:</w:t>
      </w:r>
      <w:r>
        <w:rPr>
          <w:rFonts w:hint="cs"/>
          <w:rtl/>
        </w:rPr>
        <w:t xml:space="preserve"> </w:t>
      </w:r>
      <w:r w:rsidRPr="00706B5A">
        <w:rPr>
          <w:rtl/>
        </w:rPr>
        <w:t>فانما أنا رجل من المسلمين يسعني ما يسع المسلمين قالا له</w:t>
      </w:r>
      <w:r w:rsidR="00BB75CD">
        <w:rPr>
          <w:rtl/>
        </w:rPr>
        <w:t>:</w:t>
      </w:r>
      <w:r w:rsidRPr="00706B5A">
        <w:rPr>
          <w:rtl/>
        </w:rPr>
        <w:t xml:space="preserve"> انه يقول هذا من صلب ما لي وبالله الذي لا إله الا هو ما خالطها حرام ولا بعثت بها إليك الا من حلال. فقال</w:t>
      </w:r>
      <w:r w:rsidR="00BB75CD">
        <w:rPr>
          <w:rtl/>
        </w:rPr>
        <w:t>:</w:t>
      </w:r>
      <w:r>
        <w:rPr>
          <w:rFonts w:hint="cs"/>
          <w:rtl/>
        </w:rPr>
        <w:t xml:space="preserve"> </w:t>
      </w:r>
      <w:r w:rsidRPr="00706B5A">
        <w:rPr>
          <w:rtl/>
        </w:rPr>
        <w:t>لا حاجة لي فيها وقد أصبحت يومي هذا وأنا من أغنى الناس. فقالا له عافاك الله وأصلحك</w:t>
      </w:r>
      <w:r>
        <w:rPr>
          <w:rtl/>
        </w:rPr>
        <w:t>!</w:t>
      </w:r>
      <w:r w:rsidRPr="00706B5A">
        <w:rPr>
          <w:rtl/>
        </w:rPr>
        <w:t xml:space="preserve"> ما نرى في بيتك قليلا ولا كثيرا مما يستمتع</w:t>
      </w:r>
      <w:r>
        <w:rPr>
          <w:rtl/>
        </w:rPr>
        <w:t xml:space="preserve"> به؟ فقال</w:t>
      </w:r>
      <w:r w:rsidR="00BB75CD">
        <w:rPr>
          <w:rtl/>
        </w:rPr>
        <w:t>:</w:t>
      </w:r>
      <w:r>
        <w:rPr>
          <w:rtl/>
        </w:rPr>
        <w:t xml:space="preserve"> بلى تحت هذه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وليس هو جعفر بن معروف السمرقندي الذي ذكره أحمد بن الحسين الغضائري وقال</w:t>
      </w:r>
      <w:r w:rsidR="00BB75CD">
        <w:rPr>
          <w:rtl/>
        </w:rPr>
        <w:t>:</w:t>
      </w:r>
      <w:r w:rsidRPr="00706B5A">
        <w:rPr>
          <w:rtl/>
        </w:rPr>
        <w:t xml:space="preserve"> كنيته أبو الفضل يروي عنه العياشي كثيرا.</w:t>
      </w:r>
    </w:p>
    <w:p w:rsidR="00D620A4" w:rsidRPr="00706B5A" w:rsidRDefault="00D620A4" w:rsidP="00652868">
      <w:pPr>
        <w:pStyle w:val="libNormal"/>
        <w:rPr>
          <w:rtl/>
        </w:rPr>
      </w:pPr>
      <w:r w:rsidRPr="00706B5A">
        <w:rPr>
          <w:rtl/>
        </w:rPr>
        <w:t xml:space="preserve">والحسن بن علي بن النعمان صحيح الحديث له كتاب كثير الفوائد قاله النجاشي </w:t>
      </w:r>
      <w:r w:rsidRPr="0037382B">
        <w:rPr>
          <w:rStyle w:val="libFootnotenumChar"/>
          <w:rtl/>
        </w:rPr>
        <w:t>(1)</w:t>
      </w:r>
      <w:r w:rsidR="00BB75CD">
        <w:rPr>
          <w:rtl/>
        </w:rPr>
        <w:t>،</w:t>
      </w:r>
      <w:r w:rsidRPr="00706B5A">
        <w:rPr>
          <w:rtl/>
        </w:rPr>
        <w:t xml:space="preserve"> وفي طبقته من يروي عنه الصفار وأحمد بن أبي عبد الله البرقي. وأبوه علي ابن النعمان الاعلم أبو الحسن النخعي مولاهم الكوفي من أصحاب أبي الحسن</w:t>
      </w:r>
      <w:r>
        <w:rPr>
          <w:rFonts w:hint="cs"/>
          <w:rtl/>
        </w:rPr>
        <w:t xml:space="preserve"> </w:t>
      </w:r>
      <w:r w:rsidRPr="00706B5A">
        <w:rPr>
          <w:rtl/>
        </w:rPr>
        <w:t xml:space="preserve">الرضا </w:t>
      </w:r>
      <w:r w:rsidR="001F0C57" w:rsidRPr="001F0C57">
        <w:rPr>
          <w:rStyle w:val="libAlaemChar"/>
          <w:rtl/>
        </w:rPr>
        <w:t>عليه‌السلام</w:t>
      </w:r>
      <w:r w:rsidRPr="00706B5A">
        <w:rPr>
          <w:rtl/>
        </w:rPr>
        <w:t xml:space="preserve"> ثقة ثبت وجه صحيح الحديث واضح الطريقة</w:t>
      </w:r>
      <w:r w:rsidR="00BB75CD">
        <w:rPr>
          <w:rtl/>
        </w:rPr>
        <w:t>،</w:t>
      </w:r>
      <w:r w:rsidRPr="00706B5A">
        <w:rPr>
          <w:rtl/>
        </w:rPr>
        <w:t xml:space="preserve"> وهو الوارد في أسناد زبور آل محمد وإنجيل أهل البيت الصحيفة الكريمة السجادية</w:t>
      </w:r>
      <w:r w:rsidR="00BB75CD">
        <w:rPr>
          <w:rtl/>
        </w:rPr>
        <w:t>،</w:t>
      </w:r>
      <w:r w:rsidRPr="00706B5A">
        <w:rPr>
          <w:rtl/>
        </w:rPr>
        <w:t xml:space="preserve"> يروي عنه كتابه محمد بن الحسين بن أبي الخطاب ومحمد بن أبي عبد الله.</w:t>
      </w:r>
    </w:p>
    <w:p w:rsidR="00D620A4" w:rsidRPr="00706B5A" w:rsidRDefault="00D620A4" w:rsidP="00652868">
      <w:pPr>
        <w:pStyle w:val="libNormal"/>
        <w:rPr>
          <w:rtl/>
        </w:rPr>
      </w:pPr>
      <w:r w:rsidRPr="00706B5A">
        <w:rPr>
          <w:rtl/>
        </w:rPr>
        <w:t>وعلي بن أبي حمزة الثمالي لا البطائني لكون علي بن النعمان الاعلم أكثري الرواية عنه.</w:t>
      </w:r>
    </w:p>
    <w:p w:rsidR="00D620A4" w:rsidRPr="00706B5A" w:rsidRDefault="00D620A4" w:rsidP="00652868">
      <w:pPr>
        <w:pStyle w:val="libNormal"/>
        <w:rPr>
          <w:rtl/>
        </w:rPr>
      </w:pPr>
      <w:r w:rsidRPr="00706B5A">
        <w:rPr>
          <w:rtl/>
        </w:rPr>
        <w:t>وأبو بصير هو ليث بن البخترى المرادي ويقال له</w:t>
      </w:r>
      <w:r w:rsidR="00BB75CD">
        <w:rPr>
          <w:rtl/>
        </w:rPr>
        <w:t>:</w:t>
      </w:r>
      <w:r w:rsidRPr="00706B5A">
        <w:rPr>
          <w:rtl/>
        </w:rPr>
        <w:t xml:space="preserve"> أبو بصير الاصغر لا يحيى بن القاسم المكفوف</w:t>
      </w:r>
      <w:r w:rsidR="00BB75CD">
        <w:rPr>
          <w:rtl/>
        </w:rPr>
        <w:t>،</w:t>
      </w:r>
      <w:r w:rsidRPr="00706B5A">
        <w:rPr>
          <w:rtl/>
        </w:rPr>
        <w:t xml:space="preserve"> لرواية ابن أبي حمزة الثمالي عنه</w:t>
      </w:r>
      <w:r w:rsidR="00BB75CD">
        <w:rPr>
          <w:rtl/>
        </w:rPr>
        <w:t>،</w:t>
      </w:r>
      <w:r w:rsidRPr="00706B5A">
        <w:rPr>
          <w:rtl/>
        </w:rPr>
        <w:t xml:space="preserve"> فالطريق نقي حسن بعلي بن أبي حمزة</w:t>
      </w:r>
      <w:r w:rsidR="00BB75CD">
        <w:rPr>
          <w:rtl/>
        </w:rPr>
        <w:t>،</w:t>
      </w:r>
      <w:r w:rsidRPr="00706B5A">
        <w:rPr>
          <w:rtl/>
        </w:rPr>
        <w:t xml:space="preserve"> بل صحيح على ما ستعلمه إن شاء الله العزيز.</w:t>
      </w:r>
    </w:p>
    <w:p w:rsidR="00D620A4" w:rsidRPr="00706B5A" w:rsidRDefault="00D620A4" w:rsidP="0037382B">
      <w:pPr>
        <w:pStyle w:val="libBold1"/>
        <w:rPr>
          <w:rtl/>
          <w:lang w:bidi="fa-IR"/>
        </w:rPr>
      </w:pPr>
      <w:r w:rsidRPr="00030302">
        <w:rPr>
          <w:rtl/>
        </w:rPr>
        <w:t xml:space="preserve">قوله </w:t>
      </w:r>
      <w:r w:rsidR="001F0C57" w:rsidRPr="001F0C57">
        <w:rPr>
          <w:rStyle w:val="libAlaemChar"/>
          <w:rFonts w:hint="cs"/>
          <w:rtl/>
        </w:rPr>
        <w:t>رضي‌الله‌عنه</w:t>
      </w:r>
      <w:r w:rsidR="00BB75CD">
        <w:rPr>
          <w:rtl/>
        </w:rPr>
        <w:t>:</w:t>
      </w:r>
      <w:r w:rsidRPr="00030302">
        <w:rPr>
          <w:rtl/>
        </w:rPr>
        <w:t xml:space="preserve"> تحت هذه الاكاف‌</w:t>
      </w:r>
    </w:p>
    <w:p w:rsidR="00D620A4" w:rsidRPr="00706B5A" w:rsidRDefault="00D620A4" w:rsidP="00652868">
      <w:pPr>
        <w:pStyle w:val="libNormal"/>
        <w:rPr>
          <w:rtl/>
        </w:rPr>
      </w:pPr>
      <w:r w:rsidRPr="00706B5A">
        <w:rPr>
          <w:rtl/>
        </w:rPr>
        <w:t>اكاف الحمار بكسر الهمزة معروف. وفي القاموس</w:t>
      </w:r>
      <w:r w:rsidR="00BB75CD">
        <w:rPr>
          <w:rtl/>
        </w:rPr>
        <w:t>:</w:t>
      </w:r>
      <w:r w:rsidRPr="00706B5A">
        <w:rPr>
          <w:rtl/>
        </w:rPr>
        <w:t xml:space="preserve"> وبالضم أيضا </w:t>
      </w:r>
      <w:r w:rsidRPr="0037382B">
        <w:rPr>
          <w:rStyle w:val="libFootnotenumChar"/>
          <w:rtl/>
        </w:rPr>
        <w:t>(2)</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31‌</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3 / 118‌</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الاكاف</w:t>
      </w:r>
      <w:r w:rsidRPr="00706B5A">
        <w:rPr>
          <w:rtl/>
        </w:rPr>
        <w:t xml:space="preserve"> التي ترون رغيفا شعير قد أتي عليهما أيام فما أصنع بهذه الدنانير</w:t>
      </w:r>
      <w:r w:rsidR="00BB75CD">
        <w:rPr>
          <w:rtl/>
        </w:rPr>
        <w:t>،</w:t>
      </w:r>
      <w:r w:rsidRPr="00706B5A">
        <w:rPr>
          <w:rtl/>
        </w:rPr>
        <w:t xml:space="preserve"> لا والله حتى يعلم الله اني لا أقدر على قليل ولا كثير</w:t>
      </w:r>
      <w:r w:rsidR="00BB75CD">
        <w:rPr>
          <w:rtl/>
        </w:rPr>
        <w:t>،</w:t>
      </w:r>
      <w:r w:rsidRPr="00706B5A">
        <w:rPr>
          <w:rtl/>
        </w:rPr>
        <w:t xml:space="preserve"> ولقد أصبحت غنيا بولاية علي بن أبي طالب </w:t>
      </w:r>
      <w:r w:rsidR="001F0C57" w:rsidRPr="001F0C57">
        <w:rPr>
          <w:rStyle w:val="libAlaemChar"/>
          <w:rtl/>
        </w:rPr>
        <w:t>عليه‌السلام</w:t>
      </w:r>
      <w:r w:rsidRPr="00706B5A">
        <w:rPr>
          <w:rtl/>
        </w:rPr>
        <w:t xml:space="preserve"> وعترته الهادين المهديين الراضين المرضيين الذين يهدون بالحق وبه يعدلون</w:t>
      </w:r>
      <w:r w:rsidR="00BB75CD">
        <w:rPr>
          <w:rtl/>
        </w:rPr>
        <w:t>،</w:t>
      </w:r>
      <w:r w:rsidRPr="00706B5A">
        <w:rPr>
          <w:rtl/>
        </w:rPr>
        <w:t xml:space="preserve"> وكذلك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فانه لقبيح بالشيخ أن يكون كذابا</w:t>
      </w:r>
      <w:r w:rsidR="00BB75CD">
        <w:rPr>
          <w:rtl/>
        </w:rPr>
        <w:t>،</w:t>
      </w:r>
      <w:r w:rsidRPr="00706B5A">
        <w:rPr>
          <w:rtl/>
        </w:rPr>
        <w:t xml:space="preserve"> فرداها عليه وأعلماه أنه لا حاجة لي فيها ولا فيما عنده</w:t>
      </w:r>
      <w:r w:rsidR="00BB75CD">
        <w:rPr>
          <w:rtl/>
        </w:rPr>
        <w:t>،</w:t>
      </w:r>
      <w:r w:rsidRPr="00706B5A">
        <w:rPr>
          <w:rtl/>
        </w:rPr>
        <w:t xml:space="preserve"> حتى ألقى الله ربي فيكون هو الحاكم فيما بيني وبينه.</w:t>
      </w:r>
    </w:p>
    <w:p w:rsidR="00BB75CD" w:rsidRDefault="00D620A4" w:rsidP="00652868">
      <w:pPr>
        <w:pStyle w:val="libNormal"/>
        <w:rPr>
          <w:rtl/>
        </w:rPr>
      </w:pPr>
      <w:r w:rsidRPr="00706B5A">
        <w:rPr>
          <w:rtl/>
        </w:rPr>
        <w:t>54</w:t>
      </w:r>
      <w:r w:rsidR="00BB75CD">
        <w:rPr>
          <w:rtl/>
        </w:rPr>
        <w:t xml:space="preserve"> - </w:t>
      </w:r>
      <w:r w:rsidRPr="00706B5A">
        <w:rPr>
          <w:rtl/>
        </w:rPr>
        <w:t>حدثني علي بن محمد القتيبي</w:t>
      </w:r>
      <w:r w:rsidR="00BB75CD">
        <w:rPr>
          <w:rtl/>
        </w:rPr>
        <w:t>،</w:t>
      </w:r>
      <w:r w:rsidRPr="00706B5A">
        <w:rPr>
          <w:rtl/>
        </w:rPr>
        <w:t xml:space="preserve"> قال حدثني الفضل بن شاذان</w:t>
      </w:r>
      <w:r w:rsidR="00BB75CD">
        <w:rPr>
          <w:rtl/>
        </w:rPr>
        <w:t>،</w:t>
      </w:r>
      <w:r w:rsidRPr="00706B5A">
        <w:rPr>
          <w:rtl/>
        </w:rPr>
        <w:t xml:space="preserve"> قال حدثني أبي</w:t>
      </w:r>
      <w:r w:rsidR="00BB75CD">
        <w:rPr>
          <w:rtl/>
        </w:rPr>
        <w:t>،</w:t>
      </w:r>
      <w:r w:rsidRPr="00706B5A">
        <w:rPr>
          <w:rtl/>
        </w:rPr>
        <w:t xml:space="preserve"> عن علي بن الحكم</w:t>
      </w:r>
      <w:r w:rsidR="00BB75CD">
        <w:rPr>
          <w:rtl/>
        </w:rPr>
        <w:t>،</w:t>
      </w:r>
      <w:r w:rsidRPr="00706B5A">
        <w:rPr>
          <w:rtl/>
        </w:rPr>
        <w:t xml:space="preserve"> عن موسى بن بكر</w:t>
      </w:r>
      <w:r w:rsidR="00BB75CD">
        <w:rPr>
          <w:rtl/>
        </w:rPr>
        <w:t>،</w:t>
      </w:r>
      <w:r w:rsidRPr="00706B5A">
        <w:rPr>
          <w:rtl/>
        </w:rPr>
        <w:t xml:space="preserve"> قال قال أبو الحسن </w:t>
      </w:r>
      <w:r w:rsidR="001F0C57" w:rsidRPr="001F0C57">
        <w:rPr>
          <w:rStyle w:val="libAlaemChar"/>
          <w:rtl/>
        </w:rPr>
        <w:t>عليه‌السلام</w:t>
      </w:r>
      <w:r w:rsidRPr="00706B5A">
        <w:rPr>
          <w:rtl/>
        </w:rPr>
        <w:t xml:space="preserve"> قال </w:t>
      </w:r>
      <w:r>
        <w:rPr>
          <w:rtl/>
        </w:rPr>
        <w:t>أبو ذر</w:t>
      </w:r>
      <w:r w:rsidR="00BB75CD">
        <w:rPr>
          <w:rtl/>
        </w:rPr>
        <w:t>:</w:t>
      </w:r>
      <w:r>
        <w:rPr>
          <w:rtl/>
        </w:rPr>
        <w:t xml:space="preserve"> من جزى الله عنه الدنيا</w:t>
      </w:r>
      <w:r w:rsidRPr="00706B5A">
        <w:rPr>
          <w:rtl/>
        </w:rPr>
        <w:t xml:space="preserve"> خيرا فجزاها الله عني مذمة بعد رغيفي شعير أتغدى باحدهما وأتعشى بالاخر</w:t>
      </w:r>
      <w:r w:rsidR="00BB75CD">
        <w:rPr>
          <w:rtl/>
        </w:rPr>
        <w:t>،</w:t>
      </w:r>
      <w:r w:rsidRPr="00706B5A">
        <w:rPr>
          <w:rtl/>
        </w:rPr>
        <w:t xml:space="preserve"> وبعد شملتي صوف أتزر باحداهما وأرتدي بالاخرى.</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والاكاف</w:t>
      </w:r>
      <w:r w:rsidR="00BB75CD">
        <w:rPr>
          <w:rtl/>
        </w:rPr>
        <w:t>:</w:t>
      </w:r>
      <w:r w:rsidRPr="00706B5A">
        <w:rPr>
          <w:rtl/>
        </w:rPr>
        <w:t xml:space="preserve"> صانعه. والجمع الاكف بضمتين.</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والسرج الذي على هيئته هو ما يجعل على مقدمة شبه الرمانة</w:t>
      </w:r>
      <w:r w:rsidR="00BB75CD">
        <w:rPr>
          <w:rtl/>
        </w:rPr>
        <w:t>،</w:t>
      </w:r>
      <w:r w:rsidRPr="00706B5A">
        <w:rPr>
          <w:rtl/>
        </w:rPr>
        <w:t xml:space="preserve"> والوكاف لغة ومنه او كف الحمار وأكفه ايكافا ووكفه توكيفا أي شد عليه الاكاف</w:t>
      </w:r>
      <w:r w:rsidR="00BB75CD">
        <w:rPr>
          <w:rtl/>
        </w:rPr>
        <w:t>،</w:t>
      </w:r>
      <w:r w:rsidRPr="00706B5A">
        <w:rPr>
          <w:rtl/>
        </w:rPr>
        <w:t xml:space="preserve"> وأما أكف الاكاف تأكيفا فمعناه اتخذه.</w:t>
      </w:r>
    </w:p>
    <w:p w:rsidR="00D620A4" w:rsidRPr="00706B5A" w:rsidRDefault="00D620A4" w:rsidP="0037382B">
      <w:pPr>
        <w:pStyle w:val="libBold1"/>
        <w:rPr>
          <w:rtl/>
          <w:lang w:bidi="fa-IR"/>
        </w:rPr>
      </w:pPr>
      <w:r w:rsidRPr="00030302">
        <w:rPr>
          <w:rtl/>
        </w:rPr>
        <w:t xml:space="preserve">قوله </w:t>
      </w:r>
      <w:r>
        <w:rPr>
          <w:rFonts w:hint="cs"/>
          <w:rtl/>
        </w:rPr>
        <w:t>رحمه الله</w:t>
      </w:r>
      <w:r w:rsidRPr="000016CF">
        <w:rPr>
          <w:rtl/>
        </w:rPr>
        <w:t xml:space="preserve"> تعالى</w:t>
      </w:r>
      <w:r w:rsidR="00BB75CD">
        <w:rPr>
          <w:rtl/>
        </w:rPr>
        <w:t>:</w:t>
      </w:r>
      <w:r w:rsidRPr="00030302">
        <w:rPr>
          <w:rtl/>
        </w:rPr>
        <w:t xml:space="preserve"> عن موسى بن بكر الواسطى‌</w:t>
      </w:r>
    </w:p>
    <w:p w:rsidR="00D620A4" w:rsidRPr="00706B5A" w:rsidRDefault="00D620A4" w:rsidP="00652868">
      <w:pPr>
        <w:pStyle w:val="libNormal"/>
        <w:rPr>
          <w:rtl/>
        </w:rPr>
      </w:pPr>
      <w:r w:rsidRPr="00706B5A">
        <w:rPr>
          <w:rtl/>
        </w:rPr>
        <w:t xml:space="preserve">ذكره الشيخ في أصحاب أبي الحسن الكاظم </w:t>
      </w:r>
      <w:r w:rsidR="001F0C57" w:rsidRPr="001F0C57">
        <w:rPr>
          <w:rStyle w:val="libAlaemChar"/>
          <w:rtl/>
        </w:rPr>
        <w:t>عليه‌السلام</w:t>
      </w:r>
      <w:r w:rsidRPr="00706B5A">
        <w:rPr>
          <w:rtl/>
        </w:rPr>
        <w:t xml:space="preserve"> وقال</w:t>
      </w:r>
      <w:r w:rsidR="00BB75CD">
        <w:rPr>
          <w:rtl/>
        </w:rPr>
        <w:t>:</w:t>
      </w:r>
      <w:r w:rsidRPr="00706B5A">
        <w:rPr>
          <w:rtl/>
        </w:rPr>
        <w:t xml:space="preserve"> أصله كوفي واقفي له كتاب يروي عن أبي عبد الله </w:t>
      </w:r>
      <w:r w:rsidR="001F0C57" w:rsidRPr="001F0C57">
        <w:rPr>
          <w:rStyle w:val="libAlaemChar"/>
          <w:rtl/>
        </w:rPr>
        <w:t>عليه‌السلام</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واني لست استثبت وقف الرجل</w:t>
      </w:r>
      <w:r w:rsidR="00BB75CD">
        <w:rPr>
          <w:rtl/>
        </w:rPr>
        <w:t>،</w:t>
      </w:r>
      <w:r w:rsidRPr="00706B5A">
        <w:rPr>
          <w:rtl/>
        </w:rPr>
        <w:t xml:space="preserve"> ولا شيخنا أبو العباس النجاشي تعرض لنقله</w:t>
      </w:r>
      <w:r w:rsidR="00BB75CD">
        <w:rPr>
          <w:rtl/>
        </w:rPr>
        <w:t>،</w:t>
      </w:r>
      <w:r w:rsidRPr="00706B5A">
        <w:rPr>
          <w:rtl/>
        </w:rPr>
        <w:t xml:space="preserve"> وستطلع على ما رواه أبو عمرو الكشي في مدحه مما ينصرح به أن أسناد الوقف اليه اختلاق عليه</w:t>
      </w:r>
      <w:r w:rsidR="00BB75CD">
        <w:rPr>
          <w:rtl/>
        </w:rPr>
        <w:t>،</w:t>
      </w:r>
      <w:r w:rsidRPr="00706B5A">
        <w:rPr>
          <w:rtl/>
        </w:rPr>
        <w:t xml:space="preserve"> فاذن الطريق حسن على الأصحّ.</w:t>
      </w:r>
    </w:p>
    <w:p w:rsidR="00D620A4" w:rsidRPr="00706B5A" w:rsidRDefault="00D620A4" w:rsidP="0037382B">
      <w:pPr>
        <w:pStyle w:val="libBold1"/>
        <w:rPr>
          <w:rtl/>
          <w:lang w:bidi="fa-IR"/>
        </w:rPr>
      </w:pPr>
      <w:r w:rsidRPr="00030302">
        <w:rPr>
          <w:rtl/>
        </w:rPr>
        <w:t>قوله رضى الله تعالى عنه</w:t>
      </w:r>
      <w:r w:rsidR="00BB75CD">
        <w:rPr>
          <w:rtl/>
        </w:rPr>
        <w:t>:</w:t>
      </w:r>
      <w:r w:rsidRPr="00030302">
        <w:rPr>
          <w:rtl/>
        </w:rPr>
        <w:t xml:space="preserve"> من جزى الله عنه الدنيا‌</w:t>
      </w:r>
    </w:p>
    <w:p w:rsidR="00D620A4" w:rsidRPr="00706B5A" w:rsidRDefault="00D620A4" w:rsidP="00652868">
      <w:pPr>
        <w:pStyle w:val="libNormal"/>
        <w:rPr>
          <w:rtl/>
        </w:rPr>
      </w:pPr>
      <w:r w:rsidRPr="00706B5A">
        <w:rPr>
          <w:rtl/>
        </w:rPr>
        <w:t>يعني من كان شي‌ء من الدنيا عنده مشكورا محمودا مرغوبا اليه يستحق أن يقال</w:t>
      </w:r>
      <w:r w:rsidR="00BB75CD">
        <w:rPr>
          <w:rtl/>
        </w:rPr>
        <w:t>:</w:t>
      </w:r>
      <w:r w:rsidRPr="00706B5A">
        <w:rPr>
          <w:rtl/>
        </w:rPr>
        <w:t xml:space="preserve"> جزاه الله عني خيرا فأنا على خلاف سيرته</w:t>
      </w:r>
      <w:r w:rsidR="00BB75CD">
        <w:rPr>
          <w:rtl/>
        </w:rPr>
        <w:t>،</w:t>
      </w:r>
      <w:r w:rsidRPr="00706B5A">
        <w:rPr>
          <w:rtl/>
        </w:rPr>
        <w:t xml:space="preserve"> فان كل ما في الدنيا مذموم مقبوح‌</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359‌</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قال</w:t>
      </w:r>
      <w:r w:rsidR="00BB75CD">
        <w:rPr>
          <w:rtl/>
        </w:rPr>
        <w:t>،</w:t>
      </w:r>
      <w:r w:rsidRPr="00706B5A">
        <w:rPr>
          <w:rtl/>
        </w:rPr>
        <w:t xml:space="preserve"> وقال</w:t>
      </w:r>
      <w:r w:rsidR="00BB75CD">
        <w:rPr>
          <w:rtl/>
        </w:rPr>
        <w:t>:</w:t>
      </w:r>
      <w:r w:rsidRPr="00706B5A">
        <w:rPr>
          <w:rtl/>
        </w:rPr>
        <w:t xml:space="preserve"> ان أبا ذر بكى من خشية الله حتى اشتكى عينيه فخافوا عليهما</w:t>
      </w:r>
      <w:r w:rsidR="00BB75CD">
        <w:rPr>
          <w:rtl/>
        </w:rPr>
        <w:t>،</w:t>
      </w:r>
      <w:r w:rsidRPr="00706B5A">
        <w:rPr>
          <w:rtl/>
        </w:rPr>
        <w:t xml:space="preserve"> فقيل له يا أبا ذر لو دعوت الله في عينيك</w:t>
      </w:r>
      <w:r>
        <w:rPr>
          <w:rtl/>
        </w:rPr>
        <w:t>؟</w:t>
      </w:r>
      <w:r w:rsidRPr="00706B5A">
        <w:rPr>
          <w:rtl/>
        </w:rPr>
        <w:t xml:space="preserve"> فقال</w:t>
      </w:r>
      <w:r w:rsidR="00BB75CD">
        <w:rPr>
          <w:rtl/>
        </w:rPr>
        <w:t>:</w:t>
      </w:r>
      <w:r w:rsidRPr="00706B5A">
        <w:rPr>
          <w:rtl/>
        </w:rPr>
        <w:t xml:space="preserve"> اني عنهما لمشغول وما عناني أكبر. فقيل له</w:t>
      </w:r>
      <w:r w:rsidR="00BB75CD">
        <w:rPr>
          <w:rtl/>
        </w:rPr>
        <w:t>:</w:t>
      </w:r>
      <w:r w:rsidRPr="00706B5A">
        <w:rPr>
          <w:rtl/>
        </w:rPr>
        <w:t xml:space="preserve"> وما شغلك عنهما</w:t>
      </w:r>
      <w:r>
        <w:rPr>
          <w:rtl/>
        </w:rPr>
        <w:t>؟</w:t>
      </w:r>
      <w:r w:rsidRPr="00706B5A">
        <w:rPr>
          <w:rtl/>
        </w:rPr>
        <w:t xml:space="preserve"> قال</w:t>
      </w:r>
      <w:r w:rsidR="00BB75CD">
        <w:rPr>
          <w:rtl/>
        </w:rPr>
        <w:t>:</w:t>
      </w:r>
      <w:r w:rsidRPr="00706B5A">
        <w:rPr>
          <w:rtl/>
        </w:rPr>
        <w:t xml:space="preserve"> العظيمتان الجنة والنار. قال</w:t>
      </w:r>
      <w:r w:rsidR="00BB75CD">
        <w:rPr>
          <w:rtl/>
        </w:rPr>
        <w:t>:</w:t>
      </w:r>
      <w:r w:rsidRPr="00706B5A">
        <w:rPr>
          <w:rtl/>
        </w:rPr>
        <w:t xml:space="preserve"> وقيل له عند الموت يا أبا ذر ما مالك</w:t>
      </w:r>
      <w:r>
        <w:rPr>
          <w:rtl/>
        </w:rPr>
        <w:t>؟</w:t>
      </w:r>
      <w:r w:rsidRPr="00706B5A">
        <w:rPr>
          <w:rtl/>
        </w:rPr>
        <w:t xml:space="preserve"> قال علمي. قالوا انا نسألك عن الذهب والفضة</w:t>
      </w:r>
      <w:r>
        <w:rPr>
          <w:rtl/>
        </w:rPr>
        <w:t>؟</w:t>
      </w:r>
      <w:r w:rsidRPr="00706B5A">
        <w:rPr>
          <w:rtl/>
        </w:rPr>
        <w:t xml:space="preserve"> قال ما </w:t>
      </w:r>
      <w:r>
        <w:rPr>
          <w:rtl/>
        </w:rPr>
        <w:t>أصبح فلا امسي وما أمسي فلا أصبح</w:t>
      </w:r>
      <w:r w:rsidRPr="00706B5A">
        <w:rPr>
          <w:rtl/>
        </w:rPr>
        <w:t xml:space="preserve"> لنا كندوج ندع فيه حرّ متاعنا</w:t>
      </w:r>
      <w:r w:rsidR="00BB75CD">
        <w:rPr>
          <w:rtl/>
        </w:rPr>
        <w:t>،</w:t>
      </w:r>
      <w:r w:rsidRPr="00706B5A">
        <w:rPr>
          <w:rtl/>
        </w:rPr>
        <w:t xml:space="preserve"> سمعت حبيبي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كندوج المرء قبره.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منحي عن الخير لا يستحق الا أن يقال</w:t>
      </w:r>
      <w:r w:rsidR="00BB75CD">
        <w:rPr>
          <w:rtl/>
        </w:rPr>
        <w:t>:</w:t>
      </w:r>
      <w:r w:rsidRPr="00706B5A">
        <w:rPr>
          <w:rtl/>
        </w:rPr>
        <w:t xml:space="preserve"> جزاه الله عني مذمة وبعادا عن الرواء والنضارة بعد رغيفي شعير اتخذ أحدهما لي غذاء به أتغذى والاخر عشاء به أتعشى وبعد شملتي صوف أتخذ لي أحدهما ازارا وبها أتزر والاخرى رداء بها أرتدي.</w:t>
      </w:r>
    </w:p>
    <w:p w:rsidR="00D620A4" w:rsidRPr="00706B5A" w:rsidRDefault="00D620A4" w:rsidP="0037382B">
      <w:pPr>
        <w:pStyle w:val="libBold1"/>
        <w:rPr>
          <w:rtl/>
          <w:lang w:bidi="fa-IR"/>
        </w:rPr>
      </w:pPr>
      <w:r w:rsidRPr="00030302">
        <w:rPr>
          <w:rtl/>
        </w:rPr>
        <w:t>قوله رضى الله تعالى عنه</w:t>
      </w:r>
      <w:r w:rsidR="00BB75CD">
        <w:rPr>
          <w:rtl/>
        </w:rPr>
        <w:t>:</w:t>
      </w:r>
      <w:r w:rsidRPr="00030302">
        <w:rPr>
          <w:rtl/>
        </w:rPr>
        <w:t xml:space="preserve"> وما عنانى أكبر‌</w:t>
      </w:r>
    </w:p>
    <w:p w:rsidR="00D620A4" w:rsidRPr="00706B5A" w:rsidRDefault="00D620A4" w:rsidP="00652868">
      <w:pPr>
        <w:pStyle w:val="libNormal"/>
        <w:rPr>
          <w:rtl/>
        </w:rPr>
      </w:pPr>
      <w:r w:rsidRPr="00706B5A">
        <w:rPr>
          <w:rtl/>
        </w:rPr>
        <w:t>بالتشديد على التفعيل من العناء باهمال العين المفتوحة قبل النون وبالمد المشقة والشدة والاذى والالم</w:t>
      </w:r>
      <w:r w:rsidR="00BB75CD">
        <w:rPr>
          <w:rtl/>
        </w:rPr>
        <w:t>،</w:t>
      </w:r>
      <w:r w:rsidRPr="00706B5A">
        <w:rPr>
          <w:rtl/>
        </w:rPr>
        <w:t xml:space="preserve"> عناه يعنيه تعنية فتعنى وهو يتعاني الشدائد والمشاق والآلام.</w:t>
      </w:r>
    </w:p>
    <w:p w:rsidR="00D620A4" w:rsidRPr="00706B5A" w:rsidRDefault="00D620A4" w:rsidP="0037382B">
      <w:pPr>
        <w:pStyle w:val="libBold1"/>
        <w:rPr>
          <w:rtl/>
          <w:lang w:bidi="fa-IR"/>
        </w:rPr>
      </w:pPr>
      <w:r w:rsidRPr="00030302">
        <w:rPr>
          <w:rtl/>
        </w:rPr>
        <w:t>قوله رضى الله تعالى عنه</w:t>
      </w:r>
      <w:r w:rsidR="00BB75CD">
        <w:rPr>
          <w:rtl/>
        </w:rPr>
        <w:t>:</w:t>
      </w:r>
      <w:r w:rsidRPr="00030302">
        <w:rPr>
          <w:rtl/>
        </w:rPr>
        <w:t xml:space="preserve"> ما أصبح فلا أمسى وما أمسى فلا أصبح‌</w:t>
      </w:r>
    </w:p>
    <w:p w:rsidR="00D620A4" w:rsidRPr="00706B5A" w:rsidRDefault="00D620A4" w:rsidP="00652868">
      <w:pPr>
        <w:pStyle w:val="libNormal"/>
        <w:rPr>
          <w:rtl/>
        </w:rPr>
      </w:pPr>
      <w:r w:rsidRPr="00706B5A">
        <w:rPr>
          <w:rtl/>
        </w:rPr>
        <w:t>على سياقه الدعاء عليه</w:t>
      </w:r>
      <w:r w:rsidR="00BB75CD">
        <w:rPr>
          <w:rtl/>
        </w:rPr>
        <w:t>،</w:t>
      </w:r>
      <w:r w:rsidRPr="00706B5A">
        <w:rPr>
          <w:rtl/>
        </w:rPr>
        <w:t xml:space="preserve"> والهمزة للدخول أي ما منه أصبح ودخل في الصباح فلا أبقاه الله الى الامساء</w:t>
      </w:r>
      <w:r w:rsidR="00BB75CD">
        <w:rPr>
          <w:rtl/>
        </w:rPr>
        <w:t>،</w:t>
      </w:r>
      <w:r w:rsidRPr="00706B5A">
        <w:rPr>
          <w:rtl/>
        </w:rPr>
        <w:t xml:space="preserve"> وما منه أمسى ودخل في المساء فلا أبقاه الله الى الاصباح والدخول في الصباح</w:t>
      </w:r>
      <w:r w:rsidR="00BB75CD">
        <w:rPr>
          <w:rtl/>
        </w:rPr>
        <w:t>،</w:t>
      </w:r>
      <w:r w:rsidRPr="00706B5A">
        <w:rPr>
          <w:rtl/>
        </w:rPr>
        <w:t xml:space="preserve"> « لنا كندوج » أي وعاء نضع فيه « حر متاعنا » حر كل شي‌ء باهمال الحاء المضمومة قبل الراء المشددة نجيبه ونفيسه وطيبه وصميمه</w:t>
      </w:r>
      <w:r w:rsidR="00BB75CD">
        <w:rPr>
          <w:rtl/>
        </w:rPr>
        <w:t>،</w:t>
      </w:r>
      <w:r w:rsidRPr="00706B5A">
        <w:rPr>
          <w:rtl/>
        </w:rPr>
        <w:t xml:space="preserve"> وأرض حرة لا سبخة فيها</w:t>
      </w:r>
      <w:r w:rsidR="00BB75CD">
        <w:rPr>
          <w:rtl/>
        </w:rPr>
        <w:t>،</w:t>
      </w:r>
      <w:r w:rsidRPr="00706B5A">
        <w:rPr>
          <w:rtl/>
        </w:rPr>
        <w:t xml:space="preserve"> وطين حر لا رمل فيه</w:t>
      </w:r>
      <w:r w:rsidR="00BB75CD">
        <w:rPr>
          <w:rtl/>
        </w:rPr>
        <w:t>،</w:t>
      </w:r>
      <w:r w:rsidRPr="00706B5A">
        <w:rPr>
          <w:rtl/>
        </w:rPr>
        <w:t xml:space="preserve"> ورملة حرة طيبة النبات ونزل في حر الوادي أي في وسطها قاله في الاساس </w:t>
      </w:r>
      <w:r w:rsidRPr="0037382B">
        <w:rPr>
          <w:rStyle w:val="libFootnotenumChar"/>
          <w:rtl/>
        </w:rPr>
        <w:t>(1)</w:t>
      </w:r>
      <w:r>
        <w:rPr>
          <w:rtl/>
        </w:rPr>
        <w:t>.</w:t>
      </w:r>
    </w:p>
    <w:p w:rsidR="00D620A4" w:rsidRPr="00706B5A" w:rsidRDefault="00D620A4" w:rsidP="0037382B">
      <w:pPr>
        <w:pStyle w:val="libBold1"/>
        <w:rPr>
          <w:rtl/>
          <w:lang w:bidi="fa-IR"/>
        </w:rPr>
      </w:pPr>
      <w:r w:rsidRPr="00030302">
        <w:rPr>
          <w:rtl/>
        </w:rPr>
        <w:t xml:space="preserve">قوله </w:t>
      </w:r>
      <w:r>
        <w:rPr>
          <w:rtl/>
        </w:rPr>
        <w:t>(ص)</w:t>
      </w:r>
      <w:r w:rsidRPr="00030302">
        <w:rPr>
          <w:rtl/>
        </w:rPr>
        <w:t xml:space="preserve"> كندوج المرء قبره‌</w:t>
      </w:r>
    </w:p>
    <w:p w:rsidR="00D620A4" w:rsidRPr="00706B5A" w:rsidRDefault="00D620A4" w:rsidP="00652868">
      <w:pPr>
        <w:pStyle w:val="libNormal"/>
        <w:rPr>
          <w:rtl/>
        </w:rPr>
      </w:pPr>
      <w:r w:rsidRPr="00706B5A">
        <w:rPr>
          <w:rtl/>
        </w:rPr>
        <w:t>الكندوج بالضم على وزن صندوق شبه المخزن.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121‌</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55</w:t>
      </w:r>
      <w:r w:rsidR="00BB75CD">
        <w:rPr>
          <w:rtl/>
        </w:rPr>
        <w:t xml:space="preserve"> - </w:t>
      </w:r>
      <w:r w:rsidRPr="00706B5A">
        <w:rPr>
          <w:rtl/>
        </w:rPr>
        <w:t>محمد بن</w:t>
      </w:r>
      <w:r>
        <w:rPr>
          <w:rtl/>
        </w:rPr>
        <w:t xml:space="preserve"> مسعود ومحمد بن الحسن البراثى</w:t>
      </w:r>
      <w:r w:rsidR="00BB75CD">
        <w:rPr>
          <w:rtl/>
        </w:rPr>
        <w:t>،</w:t>
      </w:r>
      <w:r w:rsidRPr="00706B5A">
        <w:rPr>
          <w:rtl/>
        </w:rPr>
        <w:t xml:space="preserve"> قالا حدثنا ابراهيم بن‌</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معرب كندو </w:t>
      </w:r>
      <w:r w:rsidRPr="0037382B">
        <w:rPr>
          <w:rStyle w:val="libFootnotenumChar"/>
          <w:rtl/>
        </w:rPr>
        <w:t>(1)</w:t>
      </w:r>
      <w:r>
        <w:rPr>
          <w:rtl/>
        </w:rPr>
        <w:t>.</w:t>
      </w:r>
    </w:p>
    <w:p w:rsidR="00D620A4" w:rsidRPr="00706B5A" w:rsidRDefault="00D620A4" w:rsidP="0037382B">
      <w:pPr>
        <w:pStyle w:val="libBold1"/>
        <w:rPr>
          <w:rtl/>
          <w:lang w:bidi="fa-IR"/>
        </w:rPr>
      </w:pPr>
      <w:r w:rsidRPr="00030302">
        <w:rPr>
          <w:rtl/>
        </w:rPr>
        <w:t xml:space="preserve">قوله </w:t>
      </w:r>
      <w:r>
        <w:rPr>
          <w:rFonts w:hint="cs"/>
          <w:rtl/>
        </w:rPr>
        <w:t>رحمه الله</w:t>
      </w:r>
      <w:r w:rsidRPr="000016CF">
        <w:rPr>
          <w:rtl/>
        </w:rPr>
        <w:t xml:space="preserve"> تعالى</w:t>
      </w:r>
      <w:r w:rsidR="00BB75CD">
        <w:rPr>
          <w:rtl/>
        </w:rPr>
        <w:t>:</w:t>
      </w:r>
      <w:r w:rsidRPr="00030302">
        <w:rPr>
          <w:rtl/>
        </w:rPr>
        <w:t xml:space="preserve"> ومحمد بن الحسن البراثى‌</w:t>
      </w:r>
    </w:p>
    <w:p w:rsidR="00D620A4" w:rsidRPr="00706B5A" w:rsidRDefault="00D620A4" w:rsidP="00652868">
      <w:pPr>
        <w:pStyle w:val="libNormal"/>
        <w:rPr>
          <w:rtl/>
        </w:rPr>
      </w:pPr>
      <w:r w:rsidRPr="00706B5A">
        <w:rPr>
          <w:rtl/>
        </w:rPr>
        <w:t>في طائفة جمة من النسخ بالباء الموحدة قبل الراء والثاء المثلثة بعد الالف.</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قرية من نهر الملك</w:t>
      </w:r>
      <w:r w:rsidR="00BB75CD">
        <w:rPr>
          <w:rtl/>
        </w:rPr>
        <w:t>،</w:t>
      </w:r>
      <w:r w:rsidRPr="00706B5A">
        <w:rPr>
          <w:rtl/>
        </w:rPr>
        <w:t xml:space="preserve"> أو محلة عتيقة بالجانب الغربي</w:t>
      </w:r>
      <w:r w:rsidR="00BB75CD">
        <w:rPr>
          <w:rtl/>
        </w:rPr>
        <w:t>،</w:t>
      </w:r>
      <w:r w:rsidRPr="00706B5A">
        <w:rPr>
          <w:rtl/>
        </w:rPr>
        <w:t xml:space="preserve"> وجامع براثا معروف</w:t>
      </w:r>
      <w:r w:rsidR="00BB75CD">
        <w:rPr>
          <w:rtl/>
        </w:rPr>
        <w:t>،</w:t>
      </w:r>
      <w:r w:rsidRPr="00706B5A">
        <w:rPr>
          <w:rtl/>
        </w:rPr>
        <w:t xml:space="preserve"> وأحمد بن محمد بن خالد وجعفر بن محمد وأبو شعيب البراثيون محدثون </w:t>
      </w:r>
      <w:r w:rsidRPr="0037382B">
        <w:rPr>
          <w:rStyle w:val="libFootnotenumChar"/>
          <w:rtl/>
        </w:rPr>
        <w:t>(2)</w:t>
      </w:r>
      <w:r>
        <w:rPr>
          <w:rtl/>
        </w:rPr>
        <w:t>.</w:t>
      </w:r>
    </w:p>
    <w:p w:rsidR="00D620A4" w:rsidRPr="00706B5A" w:rsidRDefault="00D620A4" w:rsidP="00652868">
      <w:pPr>
        <w:pStyle w:val="libNormal"/>
        <w:rPr>
          <w:rtl/>
        </w:rPr>
      </w:pPr>
      <w:r w:rsidRPr="00706B5A">
        <w:rPr>
          <w:rtl/>
        </w:rPr>
        <w:t>وقال شيخنا الشهيد في الذكرى</w:t>
      </w:r>
      <w:r w:rsidR="00BB75CD">
        <w:rPr>
          <w:rtl/>
        </w:rPr>
        <w:t>:</w:t>
      </w:r>
      <w:r w:rsidRPr="00706B5A">
        <w:rPr>
          <w:rtl/>
        </w:rPr>
        <w:t xml:space="preserve"> مسجد براثا في غربي بغداد</w:t>
      </w:r>
      <w:r w:rsidR="00BB75CD">
        <w:rPr>
          <w:rtl/>
        </w:rPr>
        <w:t>،</w:t>
      </w:r>
      <w:r w:rsidRPr="00706B5A">
        <w:rPr>
          <w:rtl/>
        </w:rPr>
        <w:t xml:space="preserve"> وهو باق الى الان رأيته وصليت فيه </w:t>
      </w:r>
      <w:r w:rsidRPr="0037382B">
        <w:rPr>
          <w:rStyle w:val="libFootnotenumChar"/>
          <w:rtl/>
        </w:rPr>
        <w:t>(3)</w:t>
      </w:r>
      <w:r>
        <w:rPr>
          <w:rtl/>
        </w:rPr>
        <w:t>.</w:t>
      </w:r>
    </w:p>
    <w:p w:rsidR="00D620A4" w:rsidRPr="00706B5A" w:rsidRDefault="00D620A4" w:rsidP="00652868">
      <w:pPr>
        <w:pStyle w:val="libNormal"/>
        <w:rPr>
          <w:rtl/>
        </w:rPr>
      </w:pPr>
      <w:r w:rsidRPr="00706B5A">
        <w:rPr>
          <w:rtl/>
        </w:rPr>
        <w:t>وفي بعض النسخ البراني بالراء المشددة بعد الباء الموحدة والنون بعد الالف.</w:t>
      </w:r>
    </w:p>
    <w:p w:rsidR="00D620A4" w:rsidRPr="00706B5A" w:rsidRDefault="00D620A4" w:rsidP="00652868">
      <w:pPr>
        <w:pStyle w:val="libNormal"/>
        <w:rPr>
          <w:rtl/>
        </w:rPr>
      </w:pPr>
      <w:r w:rsidRPr="00706B5A">
        <w:rPr>
          <w:rtl/>
        </w:rPr>
        <w:t>قال الشيخ في باب لم</w:t>
      </w:r>
      <w:r w:rsidR="00BB75CD">
        <w:rPr>
          <w:rtl/>
        </w:rPr>
        <w:t>:</w:t>
      </w:r>
      <w:r w:rsidRPr="00706B5A">
        <w:rPr>
          <w:rtl/>
        </w:rPr>
        <w:t xml:space="preserve"> محمد بن الحسن البراني يكنى أبا بكر كاتب له رواية </w:t>
      </w:r>
      <w:r w:rsidRPr="0037382B">
        <w:rPr>
          <w:rStyle w:val="libFootnotenumChar"/>
          <w:rtl/>
        </w:rPr>
        <w:t>(4)</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وكأنه محمد بن الحسن بن روزبه أبو بكر المدائني الكاتب نزيل الرحبة الوارد في أسناد الصحيفة الكريمة السجادية.</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البرة موضع قتل فيه قابيل هابيل</w:t>
      </w:r>
      <w:r w:rsidR="00BB75CD">
        <w:rPr>
          <w:rtl/>
        </w:rPr>
        <w:t>،</w:t>
      </w:r>
      <w:r w:rsidRPr="00706B5A">
        <w:rPr>
          <w:rtl/>
        </w:rPr>
        <w:t xml:space="preserve"> والبرانية قرية ببخارا منها سهل بن محمود البراني الفقيه والنجيب محمد بن محمد البراني المحدث </w:t>
      </w:r>
      <w:r w:rsidRPr="0037382B">
        <w:rPr>
          <w:rStyle w:val="libFootnotenumChar"/>
          <w:rtl/>
        </w:rPr>
        <w:t>(5)</w:t>
      </w:r>
      <w:r>
        <w:rPr>
          <w:rtl/>
        </w:rPr>
        <w:t>.</w:t>
      </w:r>
    </w:p>
    <w:p w:rsidR="00D620A4" w:rsidRPr="00706B5A" w:rsidRDefault="00D620A4" w:rsidP="00652868">
      <w:pPr>
        <w:pStyle w:val="libNormal"/>
        <w:rPr>
          <w:rtl/>
        </w:rPr>
      </w:pPr>
      <w:r w:rsidRPr="00706B5A">
        <w:rPr>
          <w:rtl/>
        </w:rPr>
        <w:t xml:space="preserve">ولقد حققنا القول فيه في المعلقات على الصحيفة الكريمة </w:t>
      </w:r>
      <w:r w:rsidRPr="0037382B">
        <w:rPr>
          <w:rStyle w:val="libFootnotenumChar"/>
          <w:rtl/>
        </w:rPr>
        <w:t>(6)</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205‌</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1 / 162‌</w:t>
      </w:r>
    </w:p>
    <w:p w:rsidR="00D620A4" w:rsidRPr="00706B5A" w:rsidRDefault="00D620A4" w:rsidP="0037382B">
      <w:pPr>
        <w:pStyle w:val="libFootnote0"/>
        <w:rPr>
          <w:rtl/>
          <w:lang w:bidi="fa-IR"/>
        </w:rPr>
      </w:pPr>
      <w:r w:rsidRPr="00706B5A">
        <w:rPr>
          <w:rtl/>
        </w:rPr>
        <w:t>(3) الذكرى</w:t>
      </w:r>
      <w:r w:rsidR="00BB75CD">
        <w:rPr>
          <w:rtl/>
        </w:rPr>
        <w:t>:</w:t>
      </w:r>
      <w:r w:rsidRPr="00706B5A">
        <w:rPr>
          <w:rtl/>
        </w:rPr>
        <w:t xml:space="preserve"> 155‌</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497‌</w:t>
      </w:r>
    </w:p>
    <w:p w:rsidR="00D620A4" w:rsidRPr="00706B5A" w:rsidRDefault="00D620A4" w:rsidP="0037382B">
      <w:pPr>
        <w:pStyle w:val="libFootnote0"/>
        <w:rPr>
          <w:rtl/>
          <w:lang w:bidi="fa-IR"/>
        </w:rPr>
      </w:pPr>
      <w:r w:rsidRPr="00706B5A">
        <w:rPr>
          <w:rtl/>
        </w:rPr>
        <w:t>(5) القاموس</w:t>
      </w:r>
      <w:r w:rsidR="00BB75CD">
        <w:rPr>
          <w:rtl/>
        </w:rPr>
        <w:t>:</w:t>
      </w:r>
      <w:r w:rsidRPr="00706B5A">
        <w:rPr>
          <w:rtl/>
        </w:rPr>
        <w:t xml:space="preserve"> 1 / 371‌</w:t>
      </w:r>
    </w:p>
    <w:p w:rsidR="00D620A4" w:rsidRPr="00706B5A" w:rsidRDefault="00D620A4" w:rsidP="0037382B">
      <w:pPr>
        <w:pStyle w:val="libFootnote0"/>
        <w:rPr>
          <w:rtl/>
          <w:lang w:bidi="fa-IR"/>
        </w:rPr>
      </w:pPr>
      <w:r w:rsidRPr="00706B5A">
        <w:rPr>
          <w:rtl/>
        </w:rPr>
        <w:t>(6) التعليقة على الصحيفة السجادية المطبوع على هامش نور الأنوار للجزائرى</w:t>
      </w:r>
      <w:r w:rsidR="00BB75CD">
        <w:rPr>
          <w:rtl/>
        </w:rPr>
        <w:t>:</w:t>
      </w:r>
      <w:r w:rsidRPr="00706B5A">
        <w:rPr>
          <w:rtl/>
        </w:rPr>
        <w:t xml:space="preserve"> 26 والكتاب سيطبع قريبا بتحقيقنا وتعليقنا عليه.</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محمد بن فارس</w:t>
      </w:r>
      <w:r w:rsidR="00BB75CD">
        <w:rPr>
          <w:rtl/>
        </w:rPr>
        <w:t>،</w:t>
      </w:r>
      <w:r w:rsidRPr="00706B5A">
        <w:rPr>
          <w:rtl/>
        </w:rPr>
        <w:t xml:space="preserve"> قال حدثنا محمد بن الحسين بن أبي الخطاب</w:t>
      </w:r>
      <w:r w:rsidR="00BB75CD">
        <w:rPr>
          <w:rtl/>
        </w:rPr>
        <w:t>،</w:t>
      </w:r>
      <w:r w:rsidRPr="00706B5A">
        <w:rPr>
          <w:rtl/>
        </w:rPr>
        <w:t xml:space="preserve"> عن محمد</w:t>
      </w:r>
      <w:r>
        <w:rPr>
          <w:rtl/>
        </w:rPr>
        <w:t xml:space="preserve"> بن سنان عن الحسين بن المختار</w:t>
      </w:r>
      <w:r w:rsidR="00BB75CD">
        <w:rPr>
          <w:rtl/>
        </w:rPr>
        <w:t>،</w:t>
      </w:r>
      <w:r w:rsidRPr="00706B5A">
        <w:rPr>
          <w:rtl/>
        </w:rPr>
        <w:t xml:space="preserve"> عن زيد الشحام</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 طلب‌</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نسخة عتيقة كأنها أصح النسخ « البرنانى » بنونين من حاشيتي الالف وهذا هو الصحيح في هذا الاسناد.</w:t>
      </w:r>
    </w:p>
    <w:p w:rsidR="00D620A4" w:rsidRPr="00706B5A" w:rsidRDefault="00D620A4" w:rsidP="00652868">
      <w:pPr>
        <w:pStyle w:val="libNormal"/>
        <w:rPr>
          <w:rtl/>
        </w:rPr>
      </w:pPr>
      <w:r w:rsidRPr="00706B5A">
        <w:rPr>
          <w:rtl/>
        </w:rPr>
        <w:t>قال الشيخ في باب لم</w:t>
      </w:r>
      <w:r w:rsidR="00BB75CD">
        <w:rPr>
          <w:rtl/>
        </w:rPr>
        <w:t>:</w:t>
      </w:r>
      <w:r w:rsidRPr="00706B5A">
        <w:rPr>
          <w:rtl/>
        </w:rPr>
        <w:t xml:space="preserve"> محمد بن الحسن البرناني روى عنه الكشي </w:t>
      </w:r>
      <w:r w:rsidRPr="0037382B">
        <w:rPr>
          <w:rStyle w:val="libFootnotenumChar"/>
          <w:rtl/>
        </w:rPr>
        <w:t>(1)</w:t>
      </w:r>
      <w:r>
        <w:rPr>
          <w:rtl/>
        </w:rPr>
        <w:t>.</w:t>
      </w:r>
    </w:p>
    <w:p w:rsidR="00D620A4" w:rsidRPr="00706B5A" w:rsidRDefault="00D620A4" w:rsidP="00652868">
      <w:pPr>
        <w:pStyle w:val="libNormal"/>
        <w:rPr>
          <w:rtl/>
        </w:rPr>
      </w:pPr>
      <w:r w:rsidRPr="00706B5A">
        <w:rPr>
          <w:rtl/>
        </w:rPr>
        <w:t>وقد أسلفنا تصحيح النسبة فيه</w:t>
      </w:r>
      <w:r w:rsidR="00BB75CD">
        <w:rPr>
          <w:rtl/>
        </w:rPr>
        <w:t>،</w:t>
      </w:r>
      <w:r w:rsidRPr="00706B5A">
        <w:rPr>
          <w:rtl/>
        </w:rPr>
        <w:t xml:space="preserve"> وضبطه بعضهم « البرثاني » بضم الباء الموحدة والثاء المثلثة بعد الراء نسبة الى قبيلة برثن.</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وبرثن حي من بني أسد </w:t>
      </w:r>
      <w:r w:rsidRPr="0037382B">
        <w:rPr>
          <w:rStyle w:val="libFootnotenumChar"/>
          <w:rtl/>
        </w:rPr>
        <w:t>(2)</w:t>
      </w:r>
      <w:r>
        <w:rPr>
          <w:rtl/>
        </w:rPr>
        <w:t>.</w:t>
      </w:r>
    </w:p>
    <w:p w:rsidR="00D620A4" w:rsidRPr="00706B5A" w:rsidRDefault="00D620A4" w:rsidP="0037382B">
      <w:pPr>
        <w:pStyle w:val="libBold1"/>
        <w:rPr>
          <w:rtl/>
          <w:lang w:bidi="fa-IR"/>
        </w:rPr>
      </w:pPr>
      <w:r w:rsidRPr="00C866A4">
        <w:rPr>
          <w:rtl/>
        </w:rPr>
        <w:t xml:space="preserve">قوله </w:t>
      </w:r>
      <w:r>
        <w:rPr>
          <w:rFonts w:hint="cs"/>
          <w:rtl/>
        </w:rPr>
        <w:t>رحمه الله</w:t>
      </w:r>
      <w:r w:rsidRPr="000016CF">
        <w:rPr>
          <w:rtl/>
        </w:rPr>
        <w:t xml:space="preserve"> تعالى</w:t>
      </w:r>
      <w:r w:rsidR="00BB75CD">
        <w:rPr>
          <w:rtl/>
        </w:rPr>
        <w:t>:</w:t>
      </w:r>
      <w:r w:rsidRPr="00C866A4">
        <w:rPr>
          <w:rtl/>
        </w:rPr>
        <w:t xml:space="preserve"> قالا</w:t>
      </w:r>
      <w:r w:rsidR="00BB75CD">
        <w:rPr>
          <w:rtl/>
        </w:rPr>
        <w:t>:</w:t>
      </w:r>
      <w:r w:rsidRPr="00C866A4">
        <w:rPr>
          <w:rtl/>
        </w:rPr>
        <w:t xml:space="preserve"> حدثنا ابراهيم بن محمد بن فارس‌</w:t>
      </w:r>
    </w:p>
    <w:p w:rsidR="00D620A4" w:rsidRPr="00706B5A" w:rsidRDefault="00D620A4" w:rsidP="00652868">
      <w:pPr>
        <w:pStyle w:val="libNormal"/>
        <w:rPr>
          <w:rtl/>
        </w:rPr>
      </w:pPr>
      <w:r w:rsidRPr="00706B5A">
        <w:rPr>
          <w:rtl/>
        </w:rPr>
        <w:t xml:space="preserve">هو النيسابوري من أصحاب أبي الحسن الثالث وأبي محمد العسكريين </w:t>
      </w:r>
      <w:r w:rsidR="001F0C57" w:rsidRPr="001F0C57">
        <w:rPr>
          <w:rStyle w:val="libAlaemChar"/>
          <w:rFonts w:hint="cs"/>
          <w:rtl/>
        </w:rPr>
        <w:t>عليهما‌السلام</w:t>
      </w:r>
      <w:r w:rsidRPr="00706B5A">
        <w:rPr>
          <w:rtl/>
        </w:rPr>
        <w:t xml:space="preserve"> ذكره الشيخ في أصحابهما </w:t>
      </w:r>
      <w:r w:rsidRPr="0037382B">
        <w:rPr>
          <w:rStyle w:val="libFootnotenumChar"/>
          <w:rtl/>
        </w:rPr>
        <w:t>(3)</w:t>
      </w:r>
      <w:r>
        <w:rPr>
          <w:rtl/>
        </w:rPr>
        <w:t>.</w:t>
      </w:r>
    </w:p>
    <w:p w:rsidR="00D620A4" w:rsidRPr="00706B5A" w:rsidRDefault="00D620A4" w:rsidP="00652868">
      <w:pPr>
        <w:pStyle w:val="libNormal"/>
        <w:rPr>
          <w:rtl/>
        </w:rPr>
      </w:pPr>
      <w:r w:rsidRPr="00706B5A">
        <w:rPr>
          <w:rtl/>
        </w:rPr>
        <w:t>قال في الخلاصة</w:t>
      </w:r>
      <w:r w:rsidR="00BB75CD">
        <w:rPr>
          <w:rtl/>
        </w:rPr>
        <w:t>:</w:t>
      </w:r>
      <w:r w:rsidRPr="00706B5A">
        <w:rPr>
          <w:rtl/>
        </w:rPr>
        <w:t xml:space="preserve"> لا بأس به في نفسه ولكن بعض من يروي هو عنه </w:t>
      </w:r>
      <w:r w:rsidRPr="0037382B">
        <w:rPr>
          <w:rStyle w:val="libFootnotenumChar"/>
          <w:rtl/>
        </w:rPr>
        <w:t>(4)</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وهذه بعينها عبارة محمد بن مسعود العياشي على ما روى عنه الكشي </w:t>
      </w:r>
      <w:r w:rsidRPr="0037382B">
        <w:rPr>
          <w:rStyle w:val="libFootnotenumChar"/>
          <w:rtl/>
        </w:rPr>
        <w:t>(5)</w:t>
      </w:r>
      <w:r w:rsidRPr="00706B5A">
        <w:rPr>
          <w:rtl/>
        </w:rPr>
        <w:t xml:space="preserve"> وسيجي‌ء في الكتاب</w:t>
      </w:r>
      <w:r w:rsidR="00BB75CD">
        <w:rPr>
          <w:rtl/>
        </w:rPr>
        <w:t>،</w:t>
      </w:r>
      <w:r w:rsidRPr="00706B5A">
        <w:rPr>
          <w:rtl/>
        </w:rPr>
        <w:t xml:space="preserve"> فقول بعض شهداء المتأخرين </w:t>
      </w:r>
      <w:r w:rsidRPr="0037382B">
        <w:rPr>
          <w:rStyle w:val="libFootnotenumChar"/>
          <w:rtl/>
        </w:rPr>
        <w:t>(6)</w:t>
      </w:r>
      <w:r w:rsidRPr="00706B5A">
        <w:rPr>
          <w:rtl/>
        </w:rPr>
        <w:t xml:space="preserve"> في حاشيته على الخلاصة في كتاب الكشي ثقة في نفسه نقل لا أصل له.</w:t>
      </w:r>
    </w:p>
    <w:p w:rsidR="00D620A4" w:rsidRPr="00C866A4" w:rsidRDefault="00D620A4" w:rsidP="0037382B">
      <w:pPr>
        <w:pStyle w:val="libBold1"/>
        <w:rPr>
          <w:rtl/>
        </w:rPr>
      </w:pPr>
      <w:r w:rsidRPr="00C866A4">
        <w:rPr>
          <w:rtl/>
        </w:rPr>
        <w:t xml:space="preserve">قوله </w:t>
      </w:r>
      <w:r>
        <w:rPr>
          <w:rFonts w:hint="cs"/>
          <w:rtl/>
        </w:rPr>
        <w:t>رحمه الله</w:t>
      </w:r>
      <w:r w:rsidRPr="000016CF">
        <w:rPr>
          <w:rtl/>
        </w:rPr>
        <w:t xml:space="preserve"> تعالى</w:t>
      </w:r>
      <w:r w:rsidR="00BB75CD">
        <w:rPr>
          <w:rtl/>
        </w:rPr>
        <w:t>:</w:t>
      </w:r>
      <w:r w:rsidRPr="00C866A4">
        <w:rPr>
          <w:rtl/>
        </w:rPr>
        <w:t xml:space="preserve"> عن الحسين بن المختار‌</w:t>
      </w:r>
    </w:p>
    <w:p w:rsidR="00D620A4" w:rsidRPr="00706B5A" w:rsidRDefault="00D620A4" w:rsidP="00652868">
      <w:pPr>
        <w:pStyle w:val="libNormal"/>
        <w:rPr>
          <w:rtl/>
        </w:rPr>
      </w:pPr>
      <w:r w:rsidRPr="00706B5A">
        <w:rPr>
          <w:rtl/>
        </w:rPr>
        <w:t>هو القلانسي وقد أوضحنا لك فيما سبق استقامته وثقته.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509.</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5 / 2078‌</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410 </w:t>
      </w:r>
      <w:r>
        <w:rPr>
          <w:rtl/>
        </w:rPr>
        <w:t>و 4</w:t>
      </w:r>
      <w:r w:rsidRPr="00706B5A">
        <w:rPr>
          <w:rtl/>
        </w:rPr>
        <w:t>28‌</w:t>
      </w:r>
    </w:p>
    <w:p w:rsidR="00D620A4" w:rsidRPr="00706B5A" w:rsidRDefault="00D620A4" w:rsidP="0037382B">
      <w:pPr>
        <w:pStyle w:val="libFootnote0"/>
        <w:rPr>
          <w:rtl/>
          <w:lang w:bidi="fa-IR"/>
        </w:rPr>
      </w:pPr>
      <w:r w:rsidRPr="00706B5A">
        <w:rPr>
          <w:rtl/>
        </w:rPr>
        <w:t>(4) الخلاصة</w:t>
      </w:r>
      <w:r w:rsidR="00BB75CD">
        <w:rPr>
          <w:rtl/>
        </w:rPr>
        <w:t>:</w:t>
      </w:r>
      <w:r w:rsidRPr="00706B5A">
        <w:rPr>
          <w:rtl/>
        </w:rPr>
        <w:t xml:space="preserve"> 7‌</w:t>
      </w:r>
    </w:p>
    <w:p w:rsidR="00D620A4" w:rsidRPr="00706B5A" w:rsidRDefault="00D620A4" w:rsidP="0037382B">
      <w:pPr>
        <w:pStyle w:val="libFootnote0"/>
        <w:rPr>
          <w:rtl/>
          <w:lang w:bidi="fa-IR"/>
        </w:rPr>
      </w:pPr>
      <w:r w:rsidRPr="00706B5A">
        <w:rPr>
          <w:rtl/>
        </w:rPr>
        <w:t>(5) رجال الكشى</w:t>
      </w:r>
      <w:r w:rsidR="00BB75CD">
        <w:rPr>
          <w:rtl/>
        </w:rPr>
        <w:t>:</w:t>
      </w:r>
      <w:r w:rsidRPr="00706B5A">
        <w:rPr>
          <w:rtl/>
        </w:rPr>
        <w:t xml:space="preserve"> 446 ط نجف.</w:t>
      </w:r>
    </w:p>
    <w:p w:rsidR="00D620A4" w:rsidRPr="00706B5A" w:rsidRDefault="00D620A4" w:rsidP="0037382B">
      <w:pPr>
        <w:pStyle w:val="libFootnote0"/>
        <w:rPr>
          <w:rtl/>
          <w:lang w:bidi="fa-IR"/>
        </w:rPr>
      </w:pPr>
      <w:r w:rsidRPr="00706B5A">
        <w:rPr>
          <w:rtl/>
        </w:rPr>
        <w:t>(6) هو الشهيد الثانى في حاشيته على الخلاصة غير مطبوع.</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أبو ذر رسول الله </w:t>
      </w:r>
      <w:r w:rsidR="001F0C57" w:rsidRPr="001F0C57">
        <w:rPr>
          <w:rStyle w:val="libAlaemChar"/>
          <w:rtl/>
        </w:rPr>
        <w:t>صلى‌الله‌عليه‌وآله</w:t>
      </w:r>
      <w:r w:rsidRPr="00706B5A">
        <w:rPr>
          <w:rtl/>
        </w:rPr>
        <w:t xml:space="preserve"> فقيل له انه في حائط كذا وكذا</w:t>
      </w:r>
      <w:r w:rsidR="00BB75CD">
        <w:rPr>
          <w:rtl/>
        </w:rPr>
        <w:t>،</w:t>
      </w:r>
      <w:r w:rsidRPr="00706B5A">
        <w:rPr>
          <w:rtl/>
        </w:rPr>
        <w:t xml:space="preserve"> فتوجه في طلبه فوجده نائما فأعظمه أن ينبهه</w:t>
      </w:r>
      <w:r w:rsidR="00BB75CD">
        <w:rPr>
          <w:rtl/>
        </w:rPr>
        <w:t>،</w:t>
      </w:r>
      <w:r w:rsidRPr="00706B5A">
        <w:rPr>
          <w:rtl/>
        </w:rPr>
        <w:t xml:space="preserve"> فأراد ان يستبري</w:t>
      </w:r>
      <w:r>
        <w:rPr>
          <w:rtl/>
        </w:rPr>
        <w:t xml:space="preserve"> نومه من يقظته فأخذ عسيبا يابسا</w:t>
      </w:r>
      <w:r w:rsidRPr="00706B5A">
        <w:rPr>
          <w:rtl/>
        </w:rPr>
        <w:t xml:space="preserve"> فكسره ليسمعه صوته فسمعه رسول الله </w:t>
      </w:r>
      <w:r w:rsidR="001F0C57" w:rsidRPr="001F0C57">
        <w:rPr>
          <w:rStyle w:val="libAlaemChar"/>
          <w:rtl/>
        </w:rPr>
        <w:t>صلى‌الله‌عليه‌وآله</w:t>
      </w:r>
      <w:r w:rsidRPr="00706B5A">
        <w:rPr>
          <w:rtl/>
        </w:rPr>
        <w:t xml:space="preserve"> فرفع رأسه</w:t>
      </w:r>
      <w:r w:rsidR="00BB75CD">
        <w:rPr>
          <w:rtl/>
        </w:rPr>
        <w:t>،</w:t>
      </w:r>
      <w:r w:rsidRPr="00706B5A">
        <w:rPr>
          <w:rtl/>
        </w:rPr>
        <w:t xml:space="preserve"> فقال</w:t>
      </w:r>
      <w:r w:rsidR="00BB75CD">
        <w:rPr>
          <w:rtl/>
        </w:rPr>
        <w:t>:</w:t>
      </w:r>
      <w:r w:rsidRPr="00706B5A">
        <w:rPr>
          <w:rtl/>
        </w:rPr>
        <w:t xml:space="preserve"> يا أبا ذر تخدعني أما علمت أني أرى أعمالكم في منامي كما أراكم في يقظت</w:t>
      </w:r>
      <w:r>
        <w:rPr>
          <w:rtl/>
        </w:rPr>
        <w:t>ي ان عيني تنامان ولا ينام قلبي.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866A4">
        <w:rPr>
          <w:rtl/>
        </w:rPr>
        <w:t xml:space="preserve">قوله </w:t>
      </w:r>
      <w:r w:rsidR="001F0C57" w:rsidRPr="001F0C57">
        <w:rPr>
          <w:rStyle w:val="libAlaemChar"/>
          <w:rtl/>
        </w:rPr>
        <w:t>عليه‌السلام</w:t>
      </w:r>
      <w:r w:rsidR="00BB75CD">
        <w:rPr>
          <w:rtl/>
        </w:rPr>
        <w:t>:</w:t>
      </w:r>
      <w:r w:rsidRPr="00C866A4">
        <w:rPr>
          <w:rtl/>
        </w:rPr>
        <w:t xml:space="preserve"> فأخذ عسيبا يابسا‌</w:t>
      </w:r>
    </w:p>
    <w:p w:rsidR="00D620A4" w:rsidRPr="00706B5A" w:rsidRDefault="00D620A4" w:rsidP="00652868">
      <w:pPr>
        <w:pStyle w:val="libNormal"/>
        <w:rPr>
          <w:rtl/>
        </w:rPr>
      </w:pPr>
      <w:r w:rsidRPr="00706B5A">
        <w:rPr>
          <w:rtl/>
        </w:rPr>
        <w:t>باهمال العين المفتوحة وكسر السين المهملة وتسكين المثناة من تحت قبل الياء الموحدة</w:t>
      </w:r>
      <w:r w:rsidR="00BB75CD">
        <w:rPr>
          <w:rtl/>
        </w:rPr>
        <w:t>،</w:t>
      </w:r>
      <w:r w:rsidRPr="00706B5A">
        <w:rPr>
          <w:rtl/>
        </w:rPr>
        <w:t xml:space="preserve"> أي جريدة من النخل مستقيمة دقيقة.</w:t>
      </w:r>
    </w:p>
    <w:p w:rsidR="00D620A4" w:rsidRPr="00706B5A" w:rsidRDefault="00D620A4" w:rsidP="00D24908">
      <w:pPr>
        <w:pStyle w:val="Heading2"/>
        <w:rPr>
          <w:rtl/>
          <w:lang w:bidi="fa-IR"/>
        </w:rPr>
      </w:pPr>
      <w:bookmarkStart w:id="9" w:name="_Toc404160145"/>
      <w:r w:rsidRPr="00C866A4">
        <w:rPr>
          <w:rtl/>
        </w:rPr>
        <w:t xml:space="preserve">قوله </w:t>
      </w:r>
      <w:r w:rsidR="00D24908" w:rsidRPr="00D24908">
        <w:rPr>
          <w:rStyle w:val="libAlaemHeading2Char"/>
          <w:rtl/>
        </w:rPr>
        <w:t>صلى‌الله‌عليه‌وآله</w:t>
      </w:r>
      <w:r w:rsidR="00BB75CD">
        <w:rPr>
          <w:rtl/>
        </w:rPr>
        <w:t>:</w:t>
      </w:r>
      <w:r w:rsidRPr="00C866A4">
        <w:rPr>
          <w:rtl/>
        </w:rPr>
        <w:t xml:space="preserve"> ان عينى تنامان ولا ينام قلبى‌</w:t>
      </w:r>
      <w:bookmarkEnd w:id="9"/>
    </w:p>
    <w:p w:rsidR="00D620A4" w:rsidRPr="00706B5A" w:rsidRDefault="00D620A4" w:rsidP="00652868">
      <w:pPr>
        <w:pStyle w:val="libNormal"/>
        <w:rPr>
          <w:rtl/>
        </w:rPr>
      </w:pPr>
      <w:r w:rsidRPr="00706B5A">
        <w:rPr>
          <w:rtl/>
        </w:rPr>
        <w:t>قال السيد المكرم الرضي أخو السيد المعظم المرتضى رضي الله تعالى عنهما في كتاب مجازات الحديث</w:t>
      </w:r>
      <w:r w:rsidR="00BB75CD">
        <w:rPr>
          <w:rtl/>
        </w:rPr>
        <w:t>:</w:t>
      </w:r>
      <w:r w:rsidRPr="00706B5A">
        <w:rPr>
          <w:rtl/>
        </w:rPr>
        <w:t xml:space="preserve"> ومن ذلك قوله عليه الصلاة والسّلام تنام عيناي ولا ينام قلبي. وهذا القول عند المحققين من العلماء مجاز</w:t>
      </w:r>
      <w:r w:rsidR="00BB75CD">
        <w:rPr>
          <w:rtl/>
        </w:rPr>
        <w:t>،</w:t>
      </w:r>
      <w:r w:rsidRPr="00706B5A">
        <w:rPr>
          <w:rtl/>
        </w:rPr>
        <w:t xml:space="preserve"> لأنه </w:t>
      </w:r>
      <w:r w:rsidR="001F0C57" w:rsidRPr="001F0C57">
        <w:rPr>
          <w:rStyle w:val="libAlaemChar"/>
          <w:rtl/>
        </w:rPr>
        <w:t>عليه‌السلام</w:t>
      </w:r>
      <w:r w:rsidRPr="00706B5A">
        <w:rPr>
          <w:rtl/>
        </w:rPr>
        <w:t xml:space="preserve"> لو كان قلبه لا ينام على الحقيقة كقلوب الناس لكان ذلك من أكبر معجزاته وأبهر آياته</w:t>
      </w:r>
      <w:r w:rsidR="00BB75CD">
        <w:rPr>
          <w:rtl/>
        </w:rPr>
        <w:t>،</w:t>
      </w:r>
      <w:r w:rsidRPr="00706B5A">
        <w:rPr>
          <w:rtl/>
        </w:rPr>
        <w:t xml:space="preserve"> ولوجب أن تتظاهر الاخبار بنقله</w:t>
      </w:r>
      <w:r w:rsidR="00BB75CD">
        <w:rPr>
          <w:rtl/>
        </w:rPr>
        <w:t>،</w:t>
      </w:r>
      <w:r w:rsidRPr="00706B5A">
        <w:rPr>
          <w:rtl/>
        </w:rPr>
        <w:t xml:space="preserve"> كما تظاهرت بنقل غيره من أعلامه ودلالته.</w:t>
      </w:r>
    </w:p>
    <w:p w:rsidR="00D620A4" w:rsidRPr="00706B5A" w:rsidRDefault="00D620A4" w:rsidP="00652868">
      <w:pPr>
        <w:pStyle w:val="libNormal"/>
        <w:rPr>
          <w:rtl/>
        </w:rPr>
      </w:pPr>
      <w:r w:rsidRPr="00706B5A">
        <w:rPr>
          <w:rtl/>
        </w:rPr>
        <w:t xml:space="preserve">ومما يحقق قولنا ما رواه عبد الله بن عباس رحمهما الله من أنه </w:t>
      </w:r>
      <w:r w:rsidR="001F0C57" w:rsidRPr="001F0C57">
        <w:rPr>
          <w:rStyle w:val="libAlaemChar"/>
          <w:rtl/>
        </w:rPr>
        <w:t>صلى‌الله‌عليه‌وآله</w:t>
      </w:r>
      <w:r w:rsidRPr="00706B5A">
        <w:rPr>
          <w:rtl/>
        </w:rPr>
        <w:t xml:space="preserve"> نام ونفخ فصلى ولم يتوض</w:t>
      </w:r>
      <w:r w:rsidR="00BB75CD">
        <w:rPr>
          <w:rtl/>
        </w:rPr>
        <w:t>،</w:t>
      </w:r>
      <w:r w:rsidRPr="00706B5A">
        <w:rPr>
          <w:rtl/>
        </w:rPr>
        <w:t xml:space="preserve"> فقيل له عليه الصلاة والسّلام في ذلك فقال</w:t>
      </w:r>
      <w:r w:rsidR="00BB75CD">
        <w:rPr>
          <w:rtl/>
        </w:rPr>
        <w:t>:</w:t>
      </w:r>
      <w:r w:rsidRPr="00706B5A">
        <w:rPr>
          <w:rtl/>
        </w:rPr>
        <w:t xml:space="preserve"> ليس الوضوء على من نام قاعدا انما الوضوء على من نام مضطجعا</w:t>
      </w:r>
      <w:r w:rsidR="00BB75CD">
        <w:rPr>
          <w:rtl/>
        </w:rPr>
        <w:t>،</w:t>
      </w:r>
      <w:r w:rsidRPr="00706B5A">
        <w:rPr>
          <w:rtl/>
        </w:rPr>
        <w:t xml:space="preserve"> وفي بعض الروايات أو متوركا فانه اذا نام كذلك استرخت مفاصله.</w:t>
      </w:r>
    </w:p>
    <w:p w:rsidR="00D620A4" w:rsidRPr="00706B5A" w:rsidRDefault="00D620A4" w:rsidP="00652868">
      <w:pPr>
        <w:pStyle w:val="libNormal"/>
        <w:rPr>
          <w:rtl/>
        </w:rPr>
      </w:pPr>
      <w:r w:rsidRPr="00706B5A">
        <w:rPr>
          <w:rtl/>
        </w:rPr>
        <w:t>فبين عليه الصلاة والسّلام أنه لو نام مضطجعا للزمه الوضوء لاسترخاء مفاصله</w:t>
      </w:r>
      <w:r w:rsidR="00BB75CD">
        <w:rPr>
          <w:rtl/>
        </w:rPr>
        <w:t>،</w:t>
      </w:r>
      <w:r w:rsidRPr="00706B5A">
        <w:rPr>
          <w:rtl/>
        </w:rPr>
        <w:t xml:space="preserve"> فلو كان قلبه لا ينام لما وجب عليه الوضوء اذا نام مضطجعا</w:t>
      </w:r>
      <w:r w:rsidR="00BB75CD">
        <w:rPr>
          <w:rtl/>
        </w:rPr>
        <w:t>،</w:t>
      </w:r>
      <w:r w:rsidRPr="00706B5A">
        <w:rPr>
          <w:rtl/>
        </w:rPr>
        <w:t xml:space="preserve"> كما لا يجب عليه اذا نام قاعدا</w:t>
      </w:r>
      <w:r w:rsidR="00BB75CD">
        <w:rPr>
          <w:rtl/>
        </w:rPr>
        <w:t>،</w:t>
      </w:r>
      <w:r w:rsidRPr="00706B5A">
        <w:rPr>
          <w:rtl/>
        </w:rPr>
        <w:t xml:space="preserve"> وقد يجوز أن يكون المراد بقوله </w:t>
      </w:r>
      <w:r w:rsidR="001F0C57" w:rsidRPr="001F0C57">
        <w:rPr>
          <w:rStyle w:val="libAlaemChar"/>
          <w:rtl/>
        </w:rPr>
        <w:t>عليه‌السلام</w:t>
      </w:r>
      <w:r w:rsidR="00BB75CD">
        <w:rPr>
          <w:rtl/>
        </w:rPr>
        <w:t>:</w:t>
      </w:r>
      <w:r w:rsidRPr="00706B5A">
        <w:rPr>
          <w:rtl/>
        </w:rPr>
        <w:t xml:space="preserve"> تنام عيناي ولا ينام قلبي. أنه لا يعتقد في حال نومه من الرؤيا الفاسدة والمنامات المتضادة ما يعتقده غيره من سائر البشر</w:t>
      </w:r>
      <w:r w:rsidR="00BB75CD">
        <w:rPr>
          <w:rtl/>
        </w:rPr>
        <w:t>،</w:t>
      </w:r>
      <w:r w:rsidRPr="00706B5A">
        <w:rPr>
          <w:rtl/>
        </w:rPr>
        <w:t xml:space="preserve"> فيكون في حكم المستيقظ وبمنزلة المتحفظ </w:t>
      </w:r>
      <w:r w:rsidRPr="0037382B">
        <w:rPr>
          <w:rStyle w:val="libFootnotenumChar"/>
          <w:rtl/>
        </w:rPr>
        <w:t>(1)</w:t>
      </w:r>
      <w:r w:rsidRPr="00706B5A">
        <w:rPr>
          <w:rtl/>
        </w:rPr>
        <w:t xml:space="preserve"> انتهى كلامه رفع مقامه.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المجازات النبوية</w:t>
      </w:r>
      <w:r w:rsidR="00BB75CD">
        <w:rPr>
          <w:rtl/>
        </w:rPr>
        <w:t>:</w:t>
      </w:r>
      <w:r w:rsidRPr="00706B5A">
        <w:rPr>
          <w:rtl/>
        </w:rPr>
        <w:t xml:space="preserve"> 175</w:t>
      </w:r>
      <w:r w:rsidR="00BB75CD">
        <w:rPr>
          <w:rtl/>
        </w:rPr>
        <w:t xml:space="preserve"> - </w:t>
      </w:r>
      <w:r w:rsidRPr="00706B5A">
        <w:rPr>
          <w:rtl/>
        </w:rPr>
        <w:t>176‌</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قلت</w:t>
      </w:r>
      <w:r w:rsidR="00BB75CD">
        <w:rPr>
          <w:rtl/>
        </w:rPr>
        <w:t>:</w:t>
      </w:r>
      <w:r w:rsidRPr="00706B5A">
        <w:rPr>
          <w:rtl/>
        </w:rPr>
        <w:t xml:space="preserve"> هذا الحديث متواتر قد تظافرت وتظاهرت طرق نقله</w:t>
      </w:r>
      <w:r w:rsidR="00BB75CD">
        <w:rPr>
          <w:rtl/>
        </w:rPr>
        <w:t>،</w:t>
      </w:r>
      <w:r w:rsidRPr="00706B5A">
        <w:rPr>
          <w:rtl/>
        </w:rPr>
        <w:t xml:space="preserve"> وما ذكره من رواية ابن عباس خبر من باب الآحاد ولا تعويل عليه</w:t>
      </w:r>
      <w:r w:rsidR="00BB75CD">
        <w:rPr>
          <w:rtl/>
        </w:rPr>
        <w:t>،</w:t>
      </w:r>
      <w:r w:rsidRPr="00706B5A">
        <w:rPr>
          <w:rtl/>
        </w:rPr>
        <w:t xml:space="preserve"> والعمل في المذهب من طريق أهل البيت </w:t>
      </w:r>
      <w:r w:rsidR="001F0C57" w:rsidRPr="001F0C57">
        <w:rPr>
          <w:rStyle w:val="libAlaemChar"/>
          <w:rtl/>
        </w:rPr>
        <w:t>عليهم‌السلام</w:t>
      </w:r>
      <w:r w:rsidRPr="00706B5A">
        <w:rPr>
          <w:rtl/>
        </w:rPr>
        <w:t xml:space="preserve"> أن مطلق النوم الغالب على الحواس ناقض للوضوء اضطجاعا كان أو قعودا.</w:t>
      </w:r>
    </w:p>
    <w:p w:rsidR="00D620A4" w:rsidRPr="00706B5A" w:rsidRDefault="00D620A4" w:rsidP="00652868">
      <w:pPr>
        <w:pStyle w:val="libNormal"/>
        <w:rPr>
          <w:rtl/>
        </w:rPr>
      </w:pPr>
      <w:r w:rsidRPr="00706B5A">
        <w:rPr>
          <w:rtl/>
        </w:rPr>
        <w:t>فاما سبيل مغزاه من طريق العلوم البرهانية فهو</w:t>
      </w:r>
      <w:r w:rsidR="00BB75CD">
        <w:rPr>
          <w:rtl/>
        </w:rPr>
        <w:t>:</w:t>
      </w:r>
      <w:r w:rsidRPr="00706B5A">
        <w:rPr>
          <w:rtl/>
        </w:rPr>
        <w:t xml:space="preserve"> أنه قد أقر في مقره في العلوم الطبيعي وفي العلم الذي فوق الطبيعة أن النفس الانسانية اذا كانت منهمكة في جنبة البدن وفي غواشي عالم الطبيعة لم يكن طريقها في الرؤية الابصارية الا من سبيل الظاهر من ممر الجليدية.</w:t>
      </w:r>
    </w:p>
    <w:p w:rsidR="00D620A4" w:rsidRPr="00706B5A" w:rsidRDefault="00D620A4" w:rsidP="00652868">
      <w:pPr>
        <w:pStyle w:val="libNormal"/>
        <w:rPr>
          <w:rtl/>
        </w:rPr>
      </w:pPr>
      <w:r w:rsidRPr="00706B5A">
        <w:rPr>
          <w:rtl/>
        </w:rPr>
        <w:t>وأما الانسان المتأله اذا صار أكيد العلاقة بعالم الملكوت وقوى ارتباط قوته القدسية بالجواهر النورية والأنوار العقلية</w:t>
      </w:r>
      <w:r w:rsidR="00BB75CD">
        <w:rPr>
          <w:rtl/>
        </w:rPr>
        <w:t>،</w:t>
      </w:r>
      <w:r w:rsidRPr="00706B5A">
        <w:rPr>
          <w:rtl/>
        </w:rPr>
        <w:t xml:space="preserve"> فتهيأ له الرؤية البصرية في اليقظة وفي النوم لا من سبيل الظاهر</w:t>
      </w:r>
      <w:r w:rsidR="00BB75CD">
        <w:rPr>
          <w:rtl/>
        </w:rPr>
        <w:t>،</w:t>
      </w:r>
      <w:r w:rsidRPr="00706B5A">
        <w:rPr>
          <w:rtl/>
        </w:rPr>
        <w:t xml:space="preserve"> بل من سبيل الباطن بانطباع الصورة في حسه المشترك واختلاس قوته المتخيلة من فيض عالم العقل لا بحضور مادة خارجية.</w:t>
      </w:r>
    </w:p>
    <w:p w:rsidR="00D620A4" w:rsidRPr="00706B5A" w:rsidRDefault="00D620A4" w:rsidP="00652868">
      <w:pPr>
        <w:pStyle w:val="libNormal"/>
        <w:rPr>
          <w:rtl/>
        </w:rPr>
      </w:pPr>
      <w:r w:rsidRPr="00706B5A">
        <w:rPr>
          <w:rtl/>
        </w:rPr>
        <w:t>ومن هناك كان النبي احدى خاصياته الثلاث التي منها تستتم ضروب النبوة أن تتشبح له الملائكة فيرى من تتنزل عليه من ملائكة الله المقربين</w:t>
      </w:r>
      <w:r w:rsidR="00BB75CD">
        <w:rPr>
          <w:rtl/>
        </w:rPr>
        <w:t>،</w:t>
      </w:r>
      <w:r w:rsidRPr="00706B5A">
        <w:rPr>
          <w:rtl/>
        </w:rPr>
        <w:t xml:space="preserve"> ويسمع كلام الله منتظما على لسان روح القدس الامين باذن الله المهيمن الملك الحق المبين.</w:t>
      </w:r>
    </w:p>
    <w:p w:rsidR="00D620A4" w:rsidRPr="00706B5A" w:rsidRDefault="00D620A4" w:rsidP="00652868">
      <w:pPr>
        <w:pStyle w:val="libNormal"/>
        <w:rPr>
          <w:rtl/>
        </w:rPr>
      </w:pPr>
      <w:r w:rsidRPr="00706B5A">
        <w:rPr>
          <w:rtl/>
        </w:rPr>
        <w:t>وهذا هو الذي يعبر عنه بالوحي والايحاء على ما قد أسمعناك فيما تلونا عليك من قبل</w:t>
      </w:r>
      <w:r w:rsidR="00BB75CD">
        <w:rPr>
          <w:rtl/>
        </w:rPr>
        <w:t>،</w:t>
      </w:r>
      <w:r w:rsidRPr="00706B5A">
        <w:rPr>
          <w:rtl/>
        </w:rPr>
        <w:t xml:space="preserve"> وليس يتيسر ذلك للنبي متى ما أراد وحيثما أراد</w:t>
      </w:r>
      <w:r w:rsidR="00BB75CD">
        <w:rPr>
          <w:rtl/>
        </w:rPr>
        <w:t>،</w:t>
      </w:r>
      <w:r w:rsidRPr="00706B5A">
        <w:rPr>
          <w:rtl/>
        </w:rPr>
        <w:t xml:space="preserve"> بل انما له وقت موقوت من الله سبحانه يلقى عليه فيضه اذا شاء كيف شاء</w:t>
      </w:r>
      <w:r w:rsidR="00BB75CD">
        <w:rPr>
          <w:rtl/>
        </w:rPr>
        <w:t>،</w:t>
      </w:r>
      <w:r w:rsidRPr="00706B5A">
        <w:rPr>
          <w:rtl/>
        </w:rPr>
        <w:t xml:space="preserve"> وسواء في ذلك حال النوم وحال اليقظة.</w:t>
      </w:r>
    </w:p>
    <w:p w:rsidR="00D620A4" w:rsidRPr="00706B5A" w:rsidRDefault="00D620A4" w:rsidP="00652868">
      <w:pPr>
        <w:pStyle w:val="libNormal"/>
        <w:rPr>
          <w:rtl/>
        </w:rPr>
      </w:pPr>
      <w:r w:rsidRPr="00706B5A">
        <w:rPr>
          <w:rtl/>
        </w:rPr>
        <w:t>فاذن ربما يكون النبي تنام عيناه ولا ينام قلبه فيرى ويسمع في النوم ما يراه ويسمعه في اليقظة</w:t>
      </w:r>
      <w:r w:rsidR="00BB75CD">
        <w:rPr>
          <w:rtl/>
        </w:rPr>
        <w:t>،</w:t>
      </w:r>
      <w:r w:rsidRPr="00706B5A">
        <w:rPr>
          <w:rtl/>
        </w:rPr>
        <w:t xml:space="preserve"> ولكن لا من سبيل الظاهر</w:t>
      </w:r>
      <w:r w:rsidR="00BB75CD">
        <w:rPr>
          <w:rtl/>
        </w:rPr>
        <w:t>،</w:t>
      </w:r>
      <w:r w:rsidRPr="00706B5A">
        <w:rPr>
          <w:rtl/>
        </w:rPr>
        <w:t xml:space="preserve"> بل من سبيل الباطن من جهة الاتصال بالملأ الاعلى والانخراط في سلك الملكوت</w:t>
      </w:r>
      <w:r w:rsidR="00BB75CD">
        <w:rPr>
          <w:rtl/>
        </w:rPr>
        <w:t>،</w:t>
      </w:r>
      <w:r w:rsidRPr="00706B5A">
        <w:rPr>
          <w:rtl/>
        </w:rPr>
        <w:t xml:space="preserve"> ولا كذلك ساير البشر</w:t>
      </w:r>
      <w:r w:rsidR="00BB75CD">
        <w:rPr>
          <w:rtl/>
        </w:rPr>
        <w:t>،</w:t>
      </w:r>
      <w:r w:rsidRPr="00706B5A">
        <w:rPr>
          <w:rtl/>
        </w:rPr>
        <w:t xml:space="preserve"> فهذا معنى قوله </w:t>
      </w:r>
      <w:r w:rsidR="001F0C57" w:rsidRPr="001F0C57">
        <w:rPr>
          <w:rStyle w:val="libAlaemChar"/>
          <w:rtl/>
        </w:rPr>
        <w:t>صلى‌الله‌عليه‌وآله</w:t>
      </w:r>
      <w:r w:rsidRPr="00706B5A">
        <w:rPr>
          <w:rtl/>
        </w:rPr>
        <w:t xml:space="preserve"> تنام عيناي ولا ينام قلبي</w:t>
      </w:r>
      <w:r w:rsidR="00BB75CD">
        <w:rPr>
          <w:rtl/>
        </w:rPr>
        <w:t>،</w:t>
      </w:r>
      <w:r w:rsidRPr="00706B5A">
        <w:rPr>
          <w:rtl/>
        </w:rPr>
        <w:t xml:space="preserve"> ولم يزد أنه يبصر ويسمع في النوم كما يبصر ويسمع في اليقظة دائما في جميع أوقات النوم واليقظة فليتعرف.</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عمار‌</w:t>
      </w:r>
    </w:p>
    <w:p w:rsidR="00BB75CD" w:rsidRDefault="00D620A4" w:rsidP="00652868">
      <w:pPr>
        <w:pStyle w:val="libNormal"/>
        <w:rPr>
          <w:rtl/>
        </w:rPr>
      </w:pPr>
      <w:r w:rsidRPr="00706B5A">
        <w:rPr>
          <w:rtl/>
        </w:rPr>
        <w:t>56</w:t>
      </w:r>
      <w:r w:rsidR="00BB75CD">
        <w:rPr>
          <w:rtl/>
        </w:rPr>
        <w:t xml:space="preserve"> - </w:t>
      </w:r>
      <w:r w:rsidRPr="00706B5A">
        <w:rPr>
          <w:rtl/>
        </w:rPr>
        <w:t>حدثني علي بن محمد بن قتيبة النيسابوري</w:t>
      </w:r>
      <w:r w:rsidR="00BB75CD">
        <w:rPr>
          <w:rtl/>
        </w:rPr>
        <w:t>،</w:t>
      </w:r>
      <w:r w:rsidRPr="00706B5A">
        <w:rPr>
          <w:rtl/>
        </w:rPr>
        <w:t xml:space="preserve"> قال حدثنا الفضل بن شاذان عن محمد بن سنان</w:t>
      </w:r>
      <w:r w:rsidR="00BB75CD">
        <w:rPr>
          <w:rtl/>
        </w:rPr>
        <w:t>،</w:t>
      </w:r>
      <w:r w:rsidRPr="00706B5A">
        <w:rPr>
          <w:rtl/>
        </w:rPr>
        <w:t xml:space="preserve"> عن أبي خالد</w:t>
      </w:r>
      <w:r w:rsidR="00BB75CD">
        <w:rPr>
          <w:rtl/>
        </w:rPr>
        <w:t>،</w:t>
      </w:r>
      <w:r w:rsidRPr="00706B5A">
        <w:rPr>
          <w:rtl/>
        </w:rPr>
        <w:t xml:space="preserve"> عن حمران بن أعين</w:t>
      </w:r>
      <w:r w:rsidR="00BB75CD">
        <w:rPr>
          <w:rtl/>
        </w:rPr>
        <w:t>،</w:t>
      </w:r>
      <w:r w:rsidRPr="00706B5A">
        <w:rPr>
          <w:rtl/>
        </w:rPr>
        <w:t xml:space="preserve"> عن أبي جعفر </w:t>
      </w:r>
      <w:r w:rsidR="001F0C57" w:rsidRPr="001F0C57">
        <w:rPr>
          <w:rStyle w:val="libAlaemChar"/>
          <w:rtl/>
        </w:rPr>
        <w:t>عليه‌السلام</w:t>
      </w:r>
      <w:r w:rsidR="00BB75CD">
        <w:rPr>
          <w:rtl/>
        </w:rPr>
        <w:t>،</w:t>
      </w:r>
      <w:r w:rsidRPr="00706B5A">
        <w:rPr>
          <w:rtl/>
        </w:rPr>
        <w:t xml:space="preserve"> قال قلت</w:t>
      </w:r>
      <w:r w:rsidR="00BB75CD">
        <w:rPr>
          <w:rtl/>
        </w:rPr>
        <w:t>:</w:t>
      </w:r>
      <w:r w:rsidRPr="00706B5A">
        <w:rPr>
          <w:rtl/>
        </w:rPr>
        <w:t xml:space="preserve"> ما تقول في عمار</w:t>
      </w:r>
      <w:r>
        <w:rPr>
          <w:rtl/>
        </w:rPr>
        <w:t>؟</w:t>
      </w:r>
      <w:r w:rsidRPr="00706B5A">
        <w:rPr>
          <w:rtl/>
        </w:rPr>
        <w:t xml:space="preserve"> قال</w:t>
      </w:r>
      <w:r w:rsidR="00BB75CD">
        <w:rPr>
          <w:rtl/>
        </w:rPr>
        <w:t>:</w:t>
      </w:r>
      <w:r w:rsidRPr="00706B5A">
        <w:rPr>
          <w:rtl/>
        </w:rPr>
        <w:t xml:space="preserve"> رحم الله عمارا</w:t>
      </w:r>
      <w:r w:rsidR="00BB75CD">
        <w:rPr>
          <w:rtl/>
        </w:rPr>
        <w:t>،</w:t>
      </w:r>
      <w:r w:rsidRPr="00706B5A">
        <w:rPr>
          <w:rtl/>
        </w:rPr>
        <w:t xml:space="preserve"> ثلاثا قاتل مع أمير المؤمنين ( صلوات الله عليه وآله ) وقتل شهيدا. قال</w:t>
      </w:r>
      <w:r w:rsidR="00BB75CD">
        <w:rPr>
          <w:rtl/>
        </w:rPr>
        <w:t>:</w:t>
      </w:r>
      <w:r w:rsidRPr="00706B5A">
        <w:rPr>
          <w:rtl/>
        </w:rPr>
        <w:t xml:space="preserve"> قلت في نفسي ما تكون منزلة أعظم من هذه المنزلة</w:t>
      </w:r>
      <w:r>
        <w:rPr>
          <w:rtl/>
        </w:rPr>
        <w:t>؟</w:t>
      </w:r>
      <w:r w:rsidRPr="00706B5A">
        <w:rPr>
          <w:rtl/>
        </w:rPr>
        <w:t xml:space="preserve"> فالتفت إليّ</w:t>
      </w:r>
      <w:r w:rsidR="00BB75CD">
        <w:rPr>
          <w:rtl/>
        </w:rPr>
        <w:t>،</w:t>
      </w:r>
      <w:r w:rsidRPr="00706B5A">
        <w:rPr>
          <w:rtl/>
        </w:rPr>
        <w:t xml:space="preserve"> فقال لعلك تقول مثل الثلاثة</w:t>
      </w:r>
      <w:r>
        <w:rPr>
          <w:rtl/>
        </w:rPr>
        <w:t>!</w:t>
      </w:r>
      <w:r w:rsidRPr="00706B5A">
        <w:rPr>
          <w:rtl/>
        </w:rPr>
        <w:t xml:space="preserve"> هيهات</w:t>
      </w:r>
      <w:r>
        <w:rPr>
          <w:rtl/>
        </w:rPr>
        <w:t>!</w:t>
      </w:r>
      <w:r w:rsidRPr="00706B5A">
        <w:rPr>
          <w:rtl/>
        </w:rPr>
        <w:t xml:space="preserve"> قال</w:t>
      </w:r>
      <w:r w:rsidR="00BB75CD">
        <w:rPr>
          <w:rtl/>
        </w:rPr>
        <w:t>،</w:t>
      </w:r>
      <w:r w:rsidRPr="00706B5A">
        <w:rPr>
          <w:rtl/>
        </w:rPr>
        <w:t xml:space="preserve"> قلت</w:t>
      </w:r>
      <w:r w:rsidR="00BB75CD">
        <w:rPr>
          <w:rtl/>
        </w:rPr>
        <w:t>:</w:t>
      </w:r>
      <w:r w:rsidRPr="00706B5A">
        <w:rPr>
          <w:rtl/>
        </w:rPr>
        <w:t xml:space="preserve"> وما علمه انه يقتل في ذلك اليوم</w:t>
      </w:r>
      <w:r>
        <w:rPr>
          <w:rtl/>
        </w:rPr>
        <w:t>؟</w:t>
      </w:r>
      <w:r w:rsidRPr="00706B5A">
        <w:rPr>
          <w:rtl/>
        </w:rPr>
        <w:t xml:space="preserve"> قال</w:t>
      </w:r>
      <w:r w:rsidR="00BB75CD">
        <w:rPr>
          <w:rtl/>
        </w:rPr>
        <w:t>:</w:t>
      </w:r>
      <w:r w:rsidRPr="00706B5A">
        <w:rPr>
          <w:rtl/>
        </w:rPr>
        <w:t xml:space="preserve"> انه لما رأى الحرب لا تزداد الاشدة والقتل لا يزداد إلا كثرة ترك الصف وجاء الى أمير المؤمنين </w:t>
      </w:r>
      <w:r w:rsidR="001F0C57" w:rsidRPr="001F0C57">
        <w:rPr>
          <w:rStyle w:val="libAlaemChar"/>
          <w:rtl/>
        </w:rPr>
        <w:t>عليه‌السلام</w:t>
      </w:r>
      <w:r w:rsidRPr="00706B5A">
        <w:rPr>
          <w:rtl/>
        </w:rPr>
        <w:t xml:space="preserve"> فقال يا أمير المؤمنين هو هو</w:t>
      </w:r>
      <w:r>
        <w:rPr>
          <w:rtl/>
        </w:rPr>
        <w:t>؟</w:t>
      </w:r>
      <w:r w:rsidRPr="00706B5A">
        <w:rPr>
          <w:rtl/>
        </w:rPr>
        <w:t xml:space="preserve"> قال</w:t>
      </w:r>
      <w:r w:rsidR="00BB75CD">
        <w:rPr>
          <w:rtl/>
        </w:rPr>
        <w:t>:</w:t>
      </w:r>
      <w:r>
        <w:rPr>
          <w:rFonts w:hint="cs"/>
          <w:rtl/>
        </w:rPr>
        <w:t xml:space="preserve"> </w:t>
      </w:r>
      <w:r w:rsidRPr="00706B5A">
        <w:rPr>
          <w:rtl/>
        </w:rPr>
        <w:t>ارجع الى صفك</w:t>
      </w:r>
      <w:r w:rsidR="00BB75CD">
        <w:rPr>
          <w:rtl/>
        </w:rPr>
        <w:t>،</w:t>
      </w:r>
      <w:r w:rsidRPr="00706B5A">
        <w:rPr>
          <w:rtl/>
        </w:rPr>
        <w:t xml:space="preserve"> فقال له ذلك ثلاث مرات</w:t>
      </w:r>
      <w:r w:rsidR="00BB75CD">
        <w:rPr>
          <w:rtl/>
        </w:rPr>
        <w:t>،</w:t>
      </w:r>
      <w:r w:rsidRPr="00706B5A">
        <w:rPr>
          <w:rtl/>
        </w:rPr>
        <w:t xml:space="preserve"> كل ذلك يقول له ارجع الى صفك</w:t>
      </w:r>
      <w:r w:rsidR="00BB75CD">
        <w:rPr>
          <w:rtl/>
        </w:rPr>
        <w:t>،</w:t>
      </w:r>
      <w:r w:rsidRPr="00706B5A">
        <w:rPr>
          <w:rtl/>
        </w:rPr>
        <w:t xml:space="preserve"> فلما أن كان في الثالثة قال له نعم. فرجع الى صفه وهو يقول</w:t>
      </w:r>
      <w:r w:rsidR="00BB75CD">
        <w:rPr>
          <w:rtl/>
        </w:rPr>
        <w:t>:</w:t>
      </w:r>
      <w:r w:rsidRPr="00706B5A">
        <w:rPr>
          <w:rtl/>
        </w:rPr>
        <w:t xml:space="preserve"> اليوم ألقى الاحبة محمدا وحزبه.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C866A4">
        <w:rPr>
          <w:rtl/>
        </w:rPr>
        <w:t xml:space="preserve">في عمار بن ياسر </w:t>
      </w:r>
      <w:r w:rsidR="001F0C57" w:rsidRPr="001F0C57">
        <w:rPr>
          <w:rStyle w:val="libAlaemChar"/>
          <w:rFonts w:hint="cs"/>
          <w:rtl/>
        </w:rPr>
        <w:t>رضي‌الله‌عنه</w:t>
      </w:r>
      <w:r w:rsidRPr="00C866A4">
        <w:rPr>
          <w:rtl/>
        </w:rPr>
        <w:t>‌</w:t>
      </w:r>
    </w:p>
    <w:p w:rsidR="00D620A4" w:rsidRPr="00706B5A" w:rsidRDefault="00D620A4" w:rsidP="00652868">
      <w:pPr>
        <w:pStyle w:val="libNormal"/>
        <w:rPr>
          <w:rtl/>
        </w:rPr>
      </w:pPr>
      <w:r w:rsidRPr="00706B5A">
        <w:rPr>
          <w:rtl/>
        </w:rPr>
        <w:t xml:space="preserve">هو أبو اليقظان سماه النبي </w:t>
      </w:r>
      <w:r w:rsidR="001F0C57" w:rsidRPr="001F0C57">
        <w:rPr>
          <w:rStyle w:val="libAlaemChar"/>
          <w:rtl/>
        </w:rPr>
        <w:t>صلى‌الله‌عليه‌وآله</w:t>
      </w:r>
      <w:r w:rsidRPr="00706B5A">
        <w:rPr>
          <w:rtl/>
        </w:rPr>
        <w:t xml:space="preserve"> بالطيب المطيب شهد بدرا</w:t>
      </w:r>
      <w:r w:rsidR="00BB75CD">
        <w:rPr>
          <w:rtl/>
        </w:rPr>
        <w:t>،</w:t>
      </w:r>
      <w:r w:rsidRPr="00706B5A">
        <w:rPr>
          <w:rtl/>
        </w:rPr>
        <w:t xml:space="preserve"> ولم يشهدها ابن من المؤمنين غيره</w:t>
      </w:r>
      <w:r w:rsidR="00BB75CD">
        <w:rPr>
          <w:rtl/>
        </w:rPr>
        <w:t>،</w:t>
      </w:r>
      <w:r w:rsidRPr="00706B5A">
        <w:rPr>
          <w:rtl/>
        </w:rPr>
        <w:t xml:space="preserve"> وشهد أحدا والمشاهد كلها مع النبي </w:t>
      </w:r>
      <w:r w:rsidR="001F0C57" w:rsidRPr="001F0C57">
        <w:rPr>
          <w:rStyle w:val="libAlaemChar"/>
          <w:rtl/>
        </w:rPr>
        <w:t>صلى‌الله‌عليه‌وآله</w:t>
      </w:r>
      <w:r w:rsidRPr="00706B5A">
        <w:rPr>
          <w:rtl/>
        </w:rPr>
        <w:t xml:space="preserve"> والجمل وصفين مع أمير المؤمنين </w:t>
      </w:r>
      <w:r w:rsidR="001F0C57" w:rsidRPr="001F0C57">
        <w:rPr>
          <w:rStyle w:val="libAlaemChar"/>
          <w:rtl/>
        </w:rPr>
        <w:t>عليه‌السلام</w:t>
      </w:r>
      <w:r w:rsidR="00BB75CD">
        <w:rPr>
          <w:rtl/>
        </w:rPr>
        <w:t>،</w:t>
      </w:r>
      <w:r w:rsidRPr="00706B5A">
        <w:rPr>
          <w:rtl/>
        </w:rPr>
        <w:t xml:space="preserve"> وقتل بصفين شهيدا ودفن هناك سنة سبع وثلاثين وهو ابن ثلاث وتسعين سنة.</w:t>
      </w:r>
    </w:p>
    <w:p w:rsidR="00D620A4" w:rsidRPr="00706B5A" w:rsidRDefault="00D620A4" w:rsidP="0037382B">
      <w:pPr>
        <w:pStyle w:val="libBold1"/>
        <w:rPr>
          <w:rtl/>
          <w:lang w:bidi="fa-IR"/>
        </w:rPr>
      </w:pPr>
      <w:r w:rsidRPr="00CB7701">
        <w:rPr>
          <w:rtl/>
        </w:rPr>
        <w:t xml:space="preserve">قوله </w:t>
      </w:r>
      <w:r w:rsidR="001F0C57" w:rsidRPr="001F0C57">
        <w:rPr>
          <w:rStyle w:val="libAlaemChar"/>
          <w:rtl/>
        </w:rPr>
        <w:t>رحمه‌الله</w:t>
      </w:r>
      <w:r w:rsidR="00BB75CD">
        <w:rPr>
          <w:rtl/>
        </w:rPr>
        <w:t>:</w:t>
      </w:r>
      <w:r w:rsidRPr="00CB7701">
        <w:rPr>
          <w:rtl/>
        </w:rPr>
        <w:t xml:space="preserve"> عن أبى خالد‌</w:t>
      </w:r>
    </w:p>
    <w:p w:rsidR="00D620A4" w:rsidRPr="00706B5A" w:rsidRDefault="00D620A4" w:rsidP="00652868">
      <w:pPr>
        <w:pStyle w:val="libNormal"/>
        <w:rPr>
          <w:rtl/>
        </w:rPr>
      </w:pPr>
      <w:r w:rsidRPr="00706B5A">
        <w:rPr>
          <w:rtl/>
        </w:rPr>
        <w:t>يعني به الكابلي وقد فصلنا القول فيه سابقا.</w:t>
      </w:r>
    </w:p>
    <w:p w:rsidR="00D620A4" w:rsidRPr="00CB7701" w:rsidRDefault="00D620A4" w:rsidP="0037382B">
      <w:pPr>
        <w:pStyle w:val="libBold1"/>
        <w:rPr>
          <w:rtl/>
        </w:rPr>
      </w:pPr>
      <w:r w:rsidRPr="00CB7701">
        <w:rPr>
          <w:rtl/>
        </w:rPr>
        <w:t xml:space="preserve">قوله </w:t>
      </w:r>
      <w:r w:rsidR="001F0C57" w:rsidRPr="001F0C57">
        <w:rPr>
          <w:rStyle w:val="libAlaemChar"/>
          <w:rtl/>
        </w:rPr>
        <w:t>عليه‌السلام</w:t>
      </w:r>
      <w:r w:rsidR="00BB75CD">
        <w:rPr>
          <w:rtl/>
        </w:rPr>
        <w:t>:</w:t>
      </w:r>
      <w:r w:rsidRPr="00CB7701">
        <w:rPr>
          <w:rtl/>
        </w:rPr>
        <w:t xml:space="preserve"> فقال يا أمير المؤمنين هو هو؟ </w:t>
      </w:r>
    </w:p>
    <w:p w:rsidR="00D620A4" w:rsidRPr="00706B5A" w:rsidRDefault="00D620A4" w:rsidP="00652868">
      <w:pPr>
        <w:pStyle w:val="libNormal"/>
        <w:rPr>
          <w:rtl/>
        </w:rPr>
      </w:pPr>
      <w:r w:rsidRPr="00706B5A">
        <w:rPr>
          <w:rtl/>
        </w:rPr>
        <w:t xml:space="preserve">يعني يومنا هذا هو يومي الذي خبرني رسول الله </w:t>
      </w:r>
      <w:r w:rsidR="001F0C57" w:rsidRPr="001F0C57">
        <w:rPr>
          <w:rStyle w:val="libAlaemChar"/>
          <w:rtl/>
        </w:rPr>
        <w:t>صلى‌الله‌عليه‌وآله</w:t>
      </w:r>
      <w:r w:rsidRPr="00706B5A">
        <w:rPr>
          <w:rtl/>
        </w:rPr>
        <w:t xml:space="preserve"> أنه تقتلني فيه الفئة الباغية.</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57</w:t>
      </w:r>
      <w:r w:rsidR="00BB75CD">
        <w:rPr>
          <w:rtl/>
        </w:rPr>
        <w:t xml:space="preserve"> - </w:t>
      </w:r>
      <w:r w:rsidRPr="00706B5A">
        <w:rPr>
          <w:rtl/>
        </w:rPr>
        <w:t>محمد بن أحمد بن أبي عوف البخاري ومحمد بن سعد بن مزيد الكشي قالا حدثنا أبو علي المحمودي محمد بن أحمد بن حماد المروزي</w:t>
      </w:r>
      <w:r w:rsidR="00BB75CD">
        <w:rPr>
          <w:rtl/>
        </w:rPr>
        <w:t>،</w:t>
      </w:r>
      <w:r w:rsidRPr="00706B5A">
        <w:rPr>
          <w:rtl/>
        </w:rPr>
        <w:t xml:space="preserve"> قال عمار بن ياسر الذي قال فيه رسول الله </w:t>
      </w:r>
      <w:r w:rsidR="001F0C57" w:rsidRPr="001F0C57">
        <w:rPr>
          <w:rStyle w:val="libAlaemChar"/>
          <w:rtl/>
        </w:rPr>
        <w:t>صلى‌الله‌عليه‌وآله</w:t>
      </w:r>
      <w:r w:rsidRPr="00706B5A">
        <w:rPr>
          <w:rtl/>
        </w:rPr>
        <w:t xml:space="preserve"> وقد ألقته قريش في النار</w:t>
      </w:r>
      <w:r w:rsidR="00BB75CD">
        <w:rPr>
          <w:rtl/>
        </w:rPr>
        <w:t>:</w:t>
      </w:r>
      <w:r w:rsidRPr="00706B5A">
        <w:rPr>
          <w:rtl/>
        </w:rPr>
        <w:t xml:space="preserve"> يا نار كوني بردا وسلاما على عمار كما كنت بردا وسلاما على ابراهيم</w:t>
      </w:r>
      <w:r w:rsidR="00BB75CD">
        <w:rPr>
          <w:rtl/>
        </w:rPr>
        <w:t>،</w:t>
      </w:r>
      <w:r w:rsidRPr="00706B5A">
        <w:rPr>
          <w:rtl/>
        </w:rPr>
        <w:t xml:space="preserve"> فلم تصله النار ولم يصله منها مكروه وقتلت قريش أبويه ورسول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صبرا آل ياسر موعدكم الجنة</w:t>
      </w:r>
      <w:r w:rsidR="00BB75CD">
        <w:rPr>
          <w:rtl/>
        </w:rPr>
        <w:t>،</w:t>
      </w:r>
      <w:r w:rsidRPr="00706B5A">
        <w:rPr>
          <w:rtl/>
        </w:rPr>
        <w:t xml:space="preserve"> ما تريدون من عمار</w:t>
      </w:r>
      <w:r>
        <w:rPr>
          <w:rtl/>
        </w:rPr>
        <w:t>؟</w:t>
      </w:r>
      <w:r w:rsidRPr="00706B5A">
        <w:rPr>
          <w:rtl/>
        </w:rPr>
        <w:t xml:space="preserve"> عمار مع الحق والحق مع عمار حيث كان</w:t>
      </w:r>
      <w:r w:rsidR="00BB75CD">
        <w:rPr>
          <w:rtl/>
        </w:rPr>
        <w:t>،</w:t>
      </w:r>
      <w:r w:rsidRPr="00706B5A">
        <w:rPr>
          <w:rtl/>
        </w:rPr>
        <w:t xml:space="preserve"> عمار‌</w:t>
      </w:r>
    </w:p>
    <w:p w:rsidR="00BB75CD" w:rsidRDefault="00BB75CD" w:rsidP="00BB75CD">
      <w:pPr>
        <w:pStyle w:val="libLine"/>
        <w:rPr>
          <w:rtl/>
        </w:rPr>
      </w:pPr>
      <w:r>
        <w:rPr>
          <w:rtl/>
        </w:rPr>
        <w:t>___________________________________________________________</w:t>
      </w:r>
    </w:p>
    <w:p w:rsidR="00D620A4" w:rsidRPr="00C866A4" w:rsidRDefault="00D620A4" w:rsidP="0037382B">
      <w:pPr>
        <w:pStyle w:val="libBold1"/>
        <w:rPr>
          <w:rtl/>
        </w:rPr>
      </w:pPr>
      <w:r w:rsidRPr="00C866A4">
        <w:rPr>
          <w:rtl/>
        </w:rPr>
        <w:t xml:space="preserve">قوله </w:t>
      </w:r>
      <w:r>
        <w:rPr>
          <w:rFonts w:hint="cs"/>
          <w:rtl/>
        </w:rPr>
        <w:t>رحمه الله</w:t>
      </w:r>
      <w:r w:rsidRPr="000016CF">
        <w:rPr>
          <w:rtl/>
        </w:rPr>
        <w:t xml:space="preserve"> تعالى</w:t>
      </w:r>
      <w:r w:rsidR="00BB75CD">
        <w:rPr>
          <w:rtl/>
        </w:rPr>
        <w:t>:</w:t>
      </w:r>
      <w:r w:rsidRPr="00C866A4">
        <w:rPr>
          <w:rtl/>
        </w:rPr>
        <w:t xml:space="preserve"> محمد بن أحمد بن أبى عوف البخارى ومحمد ابن سعد </w:t>
      </w:r>
      <w:r w:rsidRPr="0037382B">
        <w:rPr>
          <w:rStyle w:val="libFootnotenumChar"/>
          <w:rtl/>
        </w:rPr>
        <w:t>(1)</w:t>
      </w:r>
      <w:r w:rsidRPr="00C866A4">
        <w:rPr>
          <w:rtl/>
        </w:rPr>
        <w:t xml:space="preserve"> بن مزيد الكشى‌</w:t>
      </w:r>
    </w:p>
    <w:p w:rsidR="00D620A4" w:rsidRPr="00706B5A" w:rsidRDefault="00D620A4" w:rsidP="00652868">
      <w:pPr>
        <w:pStyle w:val="libNormal"/>
        <w:rPr>
          <w:rtl/>
        </w:rPr>
      </w:pPr>
      <w:r w:rsidRPr="00706B5A">
        <w:rPr>
          <w:rtl/>
        </w:rPr>
        <w:t>قد مر ذكرهما وتحقيق القول فيهما في صدر الكتاب.</w:t>
      </w:r>
    </w:p>
    <w:p w:rsidR="00D620A4" w:rsidRPr="00706B5A" w:rsidRDefault="00D620A4" w:rsidP="0037382B">
      <w:pPr>
        <w:pStyle w:val="libBold1"/>
        <w:rPr>
          <w:rtl/>
          <w:lang w:bidi="fa-IR"/>
        </w:rPr>
      </w:pPr>
      <w:r w:rsidRPr="00EF7B91">
        <w:rPr>
          <w:rtl/>
        </w:rPr>
        <w:t>قوله</w:t>
      </w:r>
      <w:r w:rsidR="00BB75CD">
        <w:rPr>
          <w:rtl/>
        </w:rPr>
        <w:t>:</w:t>
      </w:r>
      <w:r w:rsidRPr="00EF7B91">
        <w:rPr>
          <w:rtl/>
        </w:rPr>
        <w:t xml:space="preserve"> فلم تصله النار‌</w:t>
      </w:r>
    </w:p>
    <w:p w:rsidR="00D620A4" w:rsidRPr="00706B5A" w:rsidRDefault="00D620A4" w:rsidP="00652868">
      <w:pPr>
        <w:pStyle w:val="libNormal"/>
        <w:rPr>
          <w:rtl/>
        </w:rPr>
      </w:pPr>
      <w:r w:rsidRPr="00706B5A">
        <w:rPr>
          <w:rtl/>
        </w:rPr>
        <w:t>بفتح التاء المضارعة وتسكين الصاد المهملة</w:t>
      </w:r>
      <w:r w:rsidR="00BB75CD">
        <w:rPr>
          <w:rtl/>
        </w:rPr>
        <w:t>،</w:t>
      </w:r>
      <w:r w:rsidRPr="00706B5A">
        <w:rPr>
          <w:rtl/>
        </w:rPr>
        <w:t xml:space="preserve"> أي لم تشوه ولم تحرقه</w:t>
      </w:r>
      <w:r w:rsidR="00BB75CD">
        <w:rPr>
          <w:rtl/>
        </w:rPr>
        <w:t>،</w:t>
      </w:r>
      <w:r w:rsidRPr="00706B5A">
        <w:rPr>
          <w:rtl/>
        </w:rPr>
        <w:t xml:space="preserve"> يقال</w:t>
      </w:r>
      <w:r w:rsidR="00BB75CD">
        <w:rPr>
          <w:rtl/>
        </w:rPr>
        <w:t>:</w:t>
      </w:r>
      <w:r>
        <w:rPr>
          <w:rFonts w:hint="cs"/>
          <w:rtl/>
        </w:rPr>
        <w:t xml:space="preserve"> </w:t>
      </w:r>
      <w:r w:rsidRPr="00706B5A">
        <w:rPr>
          <w:rtl/>
        </w:rPr>
        <w:t>صلى اللحم يصليه صليا شواه وألقاه في النار للإحراق</w:t>
      </w:r>
      <w:r w:rsidR="00BB75CD">
        <w:rPr>
          <w:rtl/>
        </w:rPr>
        <w:t>،</w:t>
      </w:r>
      <w:r w:rsidRPr="00706B5A">
        <w:rPr>
          <w:rtl/>
        </w:rPr>
        <w:t xml:space="preserve"> والصلا بالفتح والقصر</w:t>
      </w:r>
      <w:r w:rsidR="00BB75CD">
        <w:rPr>
          <w:rtl/>
        </w:rPr>
        <w:t>،</w:t>
      </w:r>
      <w:r w:rsidRPr="00706B5A">
        <w:rPr>
          <w:rtl/>
        </w:rPr>
        <w:t xml:space="preserve"> والصلاء بالكسر والمد النار أو الوقود أو الشواء</w:t>
      </w:r>
      <w:r w:rsidR="00BB75CD">
        <w:rPr>
          <w:rtl/>
        </w:rPr>
        <w:t>،</w:t>
      </w:r>
      <w:r w:rsidRPr="00706B5A">
        <w:rPr>
          <w:rtl/>
        </w:rPr>
        <w:t xml:space="preserve"> ولم يصله بفتح الياء وكسر الصاد من الوصول.</w:t>
      </w:r>
    </w:p>
    <w:p w:rsidR="00D620A4" w:rsidRPr="00706B5A" w:rsidRDefault="00D620A4" w:rsidP="00652868">
      <w:pPr>
        <w:pStyle w:val="libNormal"/>
        <w:rPr>
          <w:rtl/>
        </w:rPr>
      </w:pPr>
      <w:r w:rsidRPr="00706B5A">
        <w:rPr>
          <w:rtl/>
        </w:rPr>
        <w:t>وفي طائفة من النسخ « فلم يصبه » منها مكروه بالباء الموحدة بعد الصاد من الاصابة.</w:t>
      </w:r>
    </w:p>
    <w:p w:rsidR="00D620A4" w:rsidRPr="00C866A4" w:rsidRDefault="00D620A4" w:rsidP="00D24908">
      <w:pPr>
        <w:pStyle w:val="Heading2"/>
        <w:rPr>
          <w:rtl/>
        </w:rPr>
      </w:pPr>
      <w:bookmarkStart w:id="10" w:name="_Toc404160146"/>
      <w:r w:rsidRPr="00C866A4">
        <w:rPr>
          <w:rtl/>
        </w:rPr>
        <w:t xml:space="preserve">قوله </w:t>
      </w:r>
      <w:r w:rsidR="00D24908" w:rsidRPr="00D24908">
        <w:rPr>
          <w:rStyle w:val="libAlaemHeading2Char"/>
          <w:rtl/>
        </w:rPr>
        <w:t>صلى‌الله‌عليه‌وآله</w:t>
      </w:r>
      <w:r w:rsidR="00BB75CD">
        <w:rPr>
          <w:rtl/>
        </w:rPr>
        <w:t>:</w:t>
      </w:r>
      <w:r w:rsidRPr="00C866A4">
        <w:rPr>
          <w:rtl/>
        </w:rPr>
        <w:t xml:space="preserve"> عمار مع الحق والحق مع عمار حيث كان‌</w:t>
      </w:r>
      <w:bookmarkEnd w:id="10"/>
    </w:p>
    <w:p w:rsidR="00D620A4" w:rsidRPr="00706B5A" w:rsidRDefault="00D620A4" w:rsidP="00652868">
      <w:pPr>
        <w:pStyle w:val="libNormal"/>
        <w:rPr>
          <w:rtl/>
        </w:rPr>
      </w:pPr>
      <w:r w:rsidRPr="00706B5A">
        <w:rPr>
          <w:rtl/>
        </w:rPr>
        <w:t xml:space="preserve">هذا الحديث عنه </w:t>
      </w:r>
      <w:r w:rsidR="001F0C57" w:rsidRPr="001F0C57">
        <w:rPr>
          <w:rStyle w:val="libAlaemChar"/>
          <w:rtl/>
        </w:rPr>
        <w:t>صلى‌الله‌عليه‌وآله</w:t>
      </w:r>
      <w:r w:rsidRPr="00706B5A">
        <w:rPr>
          <w:rtl/>
        </w:rPr>
        <w:t xml:space="preserve"> صحيح ثابت الصحة عند العامة والخاصة من غير طريق واحد</w:t>
      </w:r>
      <w:r w:rsidR="00BB75CD">
        <w:rPr>
          <w:rtl/>
        </w:rPr>
        <w:t>،</w:t>
      </w:r>
      <w:r w:rsidRPr="00706B5A">
        <w:rPr>
          <w:rtl/>
        </w:rPr>
        <w:t xml:space="preserve"> وكذلك « واهدوا هدي عمار » متفق عليه لدى الجميع</w:t>
      </w:r>
      <w:r w:rsidR="00BB75CD">
        <w:rPr>
          <w:rtl/>
        </w:rPr>
        <w:t>،</w:t>
      </w:r>
      <w:r w:rsidRPr="00706B5A">
        <w:rPr>
          <w:rtl/>
        </w:rPr>
        <w:t xml:space="preserve"> يروى بفتح الهاء وكسرها واسكان الدال.</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الهدي السيرة والهيئة والطريقة</w:t>
      </w:r>
      <w:r w:rsidR="00BB75CD">
        <w:rPr>
          <w:rtl/>
        </w:rPr>
        <w:t>،</w:t>
      </w:r>
      <w:r w:rsidRPr="00706B5A">
        <w:rPr>
          <w:rtl/>
        </w:rPr>
        <w:t xml:space="preserve"> ومنه الحديث</w:t>
      </w:r>
      <w:r w:rsidR="00BB75CD">
        <w:rPr>
          <w:rtl/>
        </w:rPr>
        <w:t>:</w:t>
      </w:r>
      <w:r>
        <w:rPr>
          <w:rFonts w:hint="cs"/>
          <w:rtl/>
        </w:rPr>
        <w:t xml:space="preserve"> </w:t>
      </w:r>
      <w:r w:rsidRPr="00706B5A">
        <w:rPr>
          <w:rtl/>
        </w:rPr>
        <w:t>واهدوا هدي عمار. أي سيروا بسيرته وتهيّؤا بهيئته</w:t>
      </w:r>
      <w:r w:rsidR="00BB75CD">
        <w:rPr>
          <w:rtl/>
        </w:rPr>
        <w:t>،</w:t>
      </w:r>
      <w:r w:rsidRPr="00706B5A">
        <w:rPr>
          <w:rtl/>
        </w:rPr>
        <w:t xml:space="preserve"> يقال</w:t>
      </w:r>
      <w:r w:rsidR="00BB75CD">
        <w:rPr>
          <w:rtl/>
        </w:rPr>
        <w:t>:</w:t>
      </w:r>
      <w:r w:rsidRPr="00706B5A">
        <w:rPr>
          <w:rtl/>
        </w:rPr>
        <w:t xml:space="preserve"> هدى هدي فلان اذا‌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 xml:space="preserve">(1) وفي « ن » </w:t>
      </w:r>
      <w:r>
        <w:rPr>
          <w:rtl/>
        </w:rPr>
        <w:t>و «</w:t>
      </w:r>
      <w:r w:rsidRPr="00706B5A">
        <w:rPr>
          <w:rtl/>
        </w:rPr>
        <w:t xml:space="preserve"> س »</w:t>
      </w:r>
      <w:r w:rsidR="00BB75CD">
        <w:rPr>
          <w:rtl/>
        </w:rPr>
        <w:t>:</w:t>
      </w:r>
      <w:r w:rsidRPr="00706B5A">
        <w:rPr>
          <w:rtl/>
        </w:rPr>
        <w:t xml:space="preserve"> سعيد‌</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صار بسيرته </w:t>
      </w:r>
      <w:r w:rsidRPr="0037382B">
        <w:rPr>
          <w:rStyle w:val="libFootnotenumChar"/>
          <w:rtl/>
        </w:rPr>
        <w:t>(1)</w:t>
      </w:r>
      <w:r>
        <w:rPr>
          <w:rtl/>
        </w:rPr>
        <w:t>.</w:t>
      </w:r>
    </w:p>
    <w:p w:rsidR="00D620A4" w:rsidRPr="00706B5A" w:rsidRDefault="00D620A4" w:rsidP="00652868">
      <w:pPr>
        <w:pStyle w:val="libNormal"/>
        <w:rPr>
          <w:rtl/>
        </w:rPr>
      </w:pPr>
      <w:r w:rsidRPr="00706B5A">
        <w:rPr>
          <w:rtl/>
        </w:rPr>
        <w:t>ورووا</w:t>
      </w:r>
      <w:r w:rsidR="00BB75CD">
        <w:rPr>
          <w:rtl/>
        </w:rPr>
        <w:t>:</w:t>
      </w:r>
      <w:r w:rsidRPr="00706B5A">
        <w:rPr>
          <w:rtl/>
        </w:rPr>
        <w:t xml:space="preserve"> اذا سلك الناس واديا وعمارا واديا فاسلكوا مسلك عمار.</w:t>
      </w:r>
    </w:p>
    <w:p w:rsidR="00D620A4" w:rsidRPr="00706B5A" w:rsidRDefault="00D620A4" w:rsidP="00652868">
      <w:pPr>
        <w:pStyle w:val="libNormal"/>
        <w:rPr>
          <w:rtl/>
        </w:rPr>
      </w:pPr>
      <w:r w:rsidRPr="00706B5A">
        <w:rPr>
          <w:rtl/>
        </w:rPr>
        <w:t>قلت</w:t>
      </w:r>
      <w:r w:rsidR="00BB75CD">
        <w:rPr>
          <w:rtl/>
        </w:rPr>
        <w:t>:</w:t>
      </w:r>
      <w:r w:rsidRPr="00706B5A">
        <w:rPr>
          <w:rtl/>
        </w:rPr>
        <w:t xml:space="preserve"> وذلك كله اخبار منه </w:t>
      </w:r>
      <w:r w:rsidR="001F0C57" w:rsidRPr="001F0C57">
        <w:rPr>
          <w:rStyle w:val="libAlaemChar"/>
          <w:rtl/>
        </w:rPr>
        <w:t>صلى‌الله‌عليه‌وآله</w:t>
      </w:r>
      <w:r w:rsidRPr="00706B5A">
        <w:rPr>
          <w:rtl/>
        </w:rPr>
        <w:t xml:space="preserve"> بأن فيما يقع بعده من الاثرة يكون العمار مع علي </w:t>
      </w:r>
      <w:r w:rsidR="001F0C57" w:rsidRPr="001F0C57">
        <w:rPr>
          <w:rStyle w:val="libAlaemChar"/>
          <w:rtl/>
        </w:rPr>
        <w:t>عليه‌السلام</w:t>
      </w:r>
      <w:r w:rsidRPr="00706B5A">
        <w:rPr>
          <w:rtl/>
        </w:rPr>
        <w:t xml:space="preserve"> متبعا له متبرءا عمن يستأثر عليه صلوات الله عليه بحقه</w:t>
      </w:r>
      <w:r w:rsidR="00BB75CD">
        <w:rPr>
          <w:rtl/>
        </w:rPr>
        <w:t>،</w:t>
      </w:r>
      <w:r w:rsidRPr="00706B5A">
        <w:rPr>
          <w:rtl/>
        </w:rPr>
        <w:t xml:space="preserve"> كالمقداد وأبو ذر وسلمان وغيرهم من السابقين</w:t>
      </w:r>
      <w:r w:rsidR="00BB75CD">
        <w:rPr>
          <w:rtl/>
        </w:rPr>
        <w:t>،</w:t>
      </w:r>
      <w:r w:rsidRPr="00706B5A">
        <w:rPr>
          <w:rtl/>
        </w:rPr>
        <w:t xml:space="preserve"> كما قد سبق في الكتاب.</w:t>
      </w:r>
    </w:p>
    <w:p w:rsidR="00D620A4" w:rsidRPr="00706B5A" w:rsidRDefault="00D620A4" w:rsidP="00652868">
      <w:pPr>
        <w:pStyle w:val="libNormal"/>
        <w:rPr>
          <w:rtl/>
        </w:rPr>
      </w:pPr>
      <w:r w:rsidRPr="00706B5A">
        <w:rPr>
          <w:rtl/>
        </w:rPr>
        <w:t>قال المسعودي في مروج الذهب</w:t>
      </w:r>
      <w:r w:rsidR="00BB75CD">
        <w:rPr>
          <w:rtl/>
        </w:rPr>
        <w:t>:</w:t>
      </w:r>
      <w:r w:rsidRPr="00706B5A">
        <w:rPr>
          <w:rtl/>
        </w:rPr>
        <w:t xml:space="preserve"> وقد كان عمار حين بويع عثمان بلغه قول أبي سفيان صخر بن حرب في دار عثمان في الوقت الذي بويع فيه عثمان</w:t>
      </w:r>
      <w:r w:rsidR="00BB75CD">
        <w:rPr>
          <w:rtl/>
        </w:rPr>
        <w:t>،</w:t>
      </w:r>
      <w:r w:rsidRPr="00706B5A">
        <w:rPr>
          <w:rtl/>
        </w:rPr>
        <w:t xml:space="preserve"> ودخل داره وم</w:t>
      </w:r>
      <w:r>
        <w:rPr>
          <w:rtl/>
        </w:rPr>
        <w:t>عه بنو أمية</w:t>
      </w:r>
      <w:r w:rsidR="00BB75CD">
        <w:rPr>
          <w:rtl/>
        </w:rPr>
        <w:t>،</w:t>
      </w:r>
      <w:r>
        <w:rPr>
          <w:rtl/>
        </w:rPr>
        <w:t xml:space="preserve"> قال أبو سفيان</w:t>
      </w:r>
      <w:r w:rsidR="00BB75CD">
        <w:rPr>
          <w:rtl/>
        </w:rPr>
        <w:t>:</w:t>
      </w:r>
      <w:r>
        <w:rPr>
          <w:rtl/>
        </w:rPr>
        <w:t xml:space="preserve"> أ</w:t>
      </w:r>
      <w:r w:rsidRPr="00706B5A">
        <w:rPr>
          <w:rtl/>
        </w:rPr>
        <w:t>فيكم أحد من غيركم</w:t>
      </w:r>
      <w:r>
        <w:rPr>
          <w:rtl/>
        </w:rPr>
        <w:t>؟</w:t>
      </w:r>
      <w:r w:rsidRPr="00706B5A">
        <w:rPr>
          <w:rtl/>
        </w:rPr>
        <w:t xml:space="preserve"> وقد كان أعمى قالوا</w:t>
      </w:r>
      <w:r w:rsidR="00BB75CD">
        <w:rPr>
          <w:rtl/>
        </w:rPr>
        <w:t>:</w:t>
      </w:r>
      <w:r>
        <w:rPr>
          <w:rFonts w:hint="cs"/>
          <w:rtl/>
        </w:rPr>
        <w:t xml:space="preserve"> </w:t>
      </w:r>
      <w:r w:rsidRPr="00706B5A">
        <w:rPr>
          <w:rtl/>
        </w:rPr>
        <w:t>لا قال</w:t>
      </w:r>
      <w:r w:rsidR="00BB75CD">
        <w:rPr>
          <w:rtl/>
        </w:rPr>
        <w:t>:</w:t>
      </w:r>
      <w:r w:rsidRPr="00706B5A">
        <w:rPr>
          <w:rtl/>
        </w:rPr>
        <w:t xml:space="preserve"> يا بني انكم تلقفتموها تلقف الكرة</w:t>
      </w:r>
      <w:r w:rsidR="00BB75CD">
        <w:rPr>
          <w:rtl/>
        </w:rPr>
        <w:t>،</w:t>
      </w:r>
      <w:r w:rsidRPr="00706B5A">
        <w:rPr>
          <w:rtl/>
        </w:rPr>
        <w:t xml:space="preserve"> فو الذي يحلف به أبو سفيان لتصيرن الى صبيانكم وراثة</w:t>
      </w:r>
      <w:r w:rsidR="00BB75CD">
        <w:rPr>
          <w:rtl/>
        </w:rPr>
        <w:t>،</w:t>
      </w:r>
      <w:r w:rsidRPr="00706B5A">
        <w:rPr>
          <w:rtl/>
        </w:rPr>
        <w:t xml:space="preserve"> فانتهره عثمان وساءه ما قال</w:t>
      </w:r>
      <w:r w:rsidR="00BB75CD">
        <w:rPr>
          <w:rtl/>
        </w:rPr>
        <w:t>،</w:t>
      </w:r>
      <w:r w:rsidRPr="00706B5A">
        <w:rPr>
          <w:rtl/>
        </w:rPr>
        <w:t xml:space="preserve"> ونمى هذا القول الى المهاجرين والانصار وغير ذلك</w:t>
      </w:r>
      <w:r w:rsidR="00BB75CD">
        <w:rPr>
          <w:rtl/>
        </w:rPr>
        <w:t>:</w:t>
      </w:r>
    </w:p>
    <w:p w:rsidR="00D620A4" w:rsidRPr="00706B5A" w:rsidRDefault="00D620A4" w:rsidP="00652868">
      <w:pPr>
        <w:pStyle w:val="libNormal"/>
        <w:rPr>
          <w:rtl/>
        </w:rPr>
      </w:pPr>
      <w:r w:rsidRPr="00706B5A">
        <w:rPr>
          <w:rtl/>
        </w:rPr>
        <w:t>فقام عمار في المسجد وقال</w:t>
      </w:r>
      <w:r w:rsidR="00BB75CD">
        <w:rPr>
          <w:rtl/>
        </w:rPr>
        <w:t>:</w:t>
      </w:r>
      <w:r w:rsidRPr="00706B5A">
        <w:rPr>
          <w:rtl/>
        </w:rPr>
        <w:t xml:space="preserve"> يا معشر قريش أما اذ صرفتم هذا الامر من أهل بيت نبيكم هاهنا مرة وهاهنا مرة</w:t>
      </w:r>
      <w:r w:rsidR="00BB75CD">
        <w:rPr>
          <w:rtl/>
        </w:rPr>
        <w:t>،</w:t>
      </w:r>
      <w:r w:rsidRPr="00706B5A">
        <w:rPr>
          <w:rtl/>
        </w:rPr>
        <w:t xml:space="preserve"> فما أنا بآمن أن ينزعه الله منكم فيضعه في غيركم</w:t>
      </w:r>
      <w:r w:rsidR="00BB75CD">
        <w:rPr>
          <w:rtl/>
        </w:rPr>
        <w:t>،</w:t>
      </w:r>
      <w:r w:rsidRPr="00706B5A">
        <w:rPr>
          <w:rtl/>
        </w:rPr>
        <w:t xml:space="preserve"> كما نزعتموه من أهله ووضعتموه في غير أهله.</w:t>
      </w:r>
    </w:p>
    <w:p w:rsidR="00D620A4" w:rsidRPr="00706B5A" w:rsidRDefault="00D620A4" w:rsidP="00652868">
      <w:pPr>
        <w:pStyle w:val="libNormal"/>
        <w:rPr>
          <w:rtl/>
        </w:rPr>
      </w:pPr>
      <w:r w:rsidRPr="00706B5A">
        <w:rPr>
          <w:rtl/>
        </w:rPr>
        <w:t>وقام المقداد فقال</w:t>
      </w:r>
      <w:r w:rsidR="00BB75CD">
        <w:rPr>
          <w:rtl/>
        </w:rPr>
        <w:t>:</w:t>
      </w:r>
      <w:r w:rsidRPr="00706B5A">
        <w:rPr>
          <w:rtl/>
        </w:rPr>
        <w:t xml:space="preserve"> ما رأيت مثل الذي أوذي به أهل هذا البيت بعد نبيهم</w:t>
      </w:r>
      <w:r w:rsidR="00BB75CD">
        <w:rPr>
          <w:rtl/>
        </w:rPr>
        <w:t>،</w:t>
      </w:r>
      <w:r w:rsidRPr="00706B5A">
        <w:rPr>
          <w:rtl/>
        </w:rPr>
        <w:t xml:space="preserve"> فقال له عبد الرحمن بن عوف</w:t>
      </w:r>
      <w:r w:rsidR="00BB75CD">
        <w:rPr>
          <w:rtl/>
        </w:rPr>
        <w:t>:</w:t>
      </w:r>
      <w:r w:rsidRPr="00706B5A">
        <w:rPr>
          <w:rtl/>
        </w:rPr>
        <w:t xml:space="preserve"> وما أنت وذلك يا مقداد بن عمرو فقال</w:t>
      </w:r>
      <w:r w:rsidR="00BB75CD">
        <w:rPr>
          <w:rtl/>
        </w:rPr>
        <w:t>:</w:t>
      </w:r>
      <w:r w:rsidRPr="00706B5A">
        <w:rPr>
          <w:rtl/>
        </w:rPr>
        <w:t xml:space="preserve"> اني والله لا حبهم بحب رسول الله </w:t>
      </w:r>
      <w:r w:rsidR="001F0C57" w:rsidRPr="001F0C57">
        <w:rPr>
          <w:rStyle w:val="libAlaemChar"/>
          <w:rtl/>
        </w:rPr>
        <w:t>صلى‌الله‌عليه‌وآله</w:t>
      </w:r>
      <w:r w:rsidRPr="00706B5A">
        <w:rPr>
          <w:rtl/>
        </w:rPr>
        <w:t xml:space="preserve"> اياهم</w:t>
      </w:r>
      <w:r w:rsidR="00BB75CD">
        <w:rPr>
          <w:rtl/>
        </w:rPr>
        <w:t>،</w:t>
      </w:r>
      <w:r w:rsidRPr="00706B5A">
        <w:rPr>
          <w:rtl/>
        </w:rPr>
        <w:t xml:space="preserve"> وأن الحق معهم وفيهم يا عبد الرحمن</w:t>
      </w:r>
      <w:r w:rsidR="00BB75CD">
        <w:rPr>
          <w:rtl/>
        </w:rPr>
        <w:t>،</w:t>
      </w:r>
      <w:r w:rsidRPr="00706B5A">
        <w:rPr>
          <w:rtl/>
        </w:rPr>
        <w:t xml:space="preserve"> أعجب من قريش</w:t>
      </w:r>
      <w:r w:rsidR="00BB75CD">
        <w:rPr>
          <w:rtl/>
        </w:rPr>
        <w:t>،</w:t>
      </w:r>
      <w:r w:rsidRPr="00706B5A">
        <w:rPr>
          <w:rtl/>
        </w:rPr>
        <w:t xml:space="preserve"> وانما تطولهم على الناس بفضل أهل هذا البيت</w:t>
      </w:r>
      <w:r w:rsidR="00BB75CD">
        <w:rPr>
          <w:rtl/>
        </w:rPr>
        <w:t>،</w:t>
      </w:r>
      <w:r w:rsidRPr="00706B5A">
        <w:rPr>
          <w:rtl/>
        </w:rPr>
        <w:t xml:space="preserve"> قد أصفقوا على نزع سلطان رسول الله </w:t>
      </w:r>
      <w:r w:rsidR="001F0C57" w:rsidRPr="001F0C57">
        <w:rPr>
          <w:rStyle w:val="libAlaemChar"/>
          <w:rtl/>
        </w:rPr>
        <w:t>صلى‌الله‌عليه‌وآله</w:t>
      </w:r>
      <w:r w:rsidRPr="00706B5A">
        <w:rPr>
          <w:rtl/>
        </w:rPr>
        <w:t xml:space="preserve"> بعده من أيديهم</w:t>
      </w:r>
      <w:r w:rsidR="00BB75CD">
        <w:rPr>
          <w:rtl/>
        </w:rPr>
        <w:t>،</w:t>
      </w:r>
      <w:r w:rsidRPr="00706B5A">
        <w:rPr>
          <w:rtl/>
        </w:rPr>
        <w:t xml:space="preserve"> أما وايم الله يا عبد الرحمن لو أجد على قريش أنصارا لقاتلتهم كقتالي اياهم مع رسول الله </w:t>
      </w:r>
      <w:r w:rsidR="001F0C57" w:rsidRPr="001F0C57">
        <w:rPr>
          <w:rStyle w:val="libAlaemChar"/>
          <w:rtl/>
        </w:rPr>
        <w:t>صلى‌الله‌عليه‌وآله</w:t>
      </w:r>
      <w:r w:rsidRPr="00706B5A">
        <w:rPr>
          <w:rtl/>
        </w:rPr>
        <w:t xml:space="preserve"> يوم بدر </w:t>
      </w:r>
      <w:r w:rsidRPr="0037382B">
        <w:rPr>
          <w:rStyle w:val="libFootnotenumChar"/>
          <w:rtl/>
        </w:rPr>
        <w:t>(2)</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5 / 253‌</w:t>
      </w:r>
    </w:p>
    <w:p w:rsidR="00D620A4" w:rsidRPr="00706B5A" w:rsidRDefault="00D620A4" w:rsidP="0037382B">
      <w:pPr>
        <w:pStyle w:val="libFootnote0"/>
        <w:rPr>
          <w:rtl/>
          <w:lang w:bidi="fa-IR"/>
        </w:rPr>
      </w:pPr>
      <w:r w:rsidRPr="00706B5A">
        <w:rPr>
          <w:rtl/>
        </w:rPr>
        <w:t>(2) مروج الذهب</w:t>
      </w:r>
      <w:r w:rsidR="00BB75CD">
        <w:rPr>
          <w:rtl/>
        </w:rPr>
        <w:t>:</w:t>
      </w:r>
      <w:r w:rsidRPr="00706B5A">
        <w:rPr>
          <w:rtl/>
        </w:rPr>
        <w:t xml:space="preserve"> 2 / 342‌</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جلدة بين عيني وانفي تقتله الفئة الباغية</w:t>
      </w:r>
      <w:r w:rsidR="00BB75CD">
        <w:rPr>
          <w:rtl/>
        </w:rPr>
        <w:t>،</w:t>
      </w:r>
      <w:r w:rsidRPr="00706B5A">
        <w:rPr>
          <w:rtl/>
        </w:rPr>
        <w:t xml:space="preserve"> وقال وقت قتلهم إياه</w:t>
      </w:r>
      <w:r w:rsidR="00BB75CD">
        <w:rPr>
          <w:rtl/>
        </w:rPr>
        <w:t>:</w:t>
      </w:r>
      <w:r w:rsidRPr="00706B5A">
        <w:rPr>
          <w:rtl/>
        </w:rPr>
        <w:t xml:space="preserve"> اليوم ألقى الاحبة محمدا وحزبه</w:t>
      </w:r>
      <w:r w:rsidR="00BB75CD">
        <w:rPr>
          <w:rtl/>
        </w:rPr>
        <w:t>،</w:t>
      </w:r>
      <w:r w:rsidRPr="00706B5A">
        <w:rPr>
          <w:rtl/>
        </w:rPr>
        <w:t xml:space="preserve"> يدعوهم الى الجنة ويدعونه الى النار.</w:t>
      </w:r>
    </w:p>
    <w:p w:rsidR="00BB75CD" w:rsidRDefault="00D620A4" w:rsidP="00652868">
      <w:pPr>
        <w:pStyle w:val="libNormal"/>
        <w:rPr>
          <w:rtl/>
        </w:rPr>
      </w:pPr>
      <w:r w:rsidRPr="00706B5A">
        <w:rPr>
          <w:rtl/>
        </w:rPr>
        <w:t>58</w:t>
      </w:r>
      <w:r w:rsidR="00BB75CD">
        <w:rPr>
          <w:rtl/>
        </w:rPr>
        <w:t xml:space="preserve"> - </w:t>
      </w:r>
      <w:r w:rsidRPr="00706B5A">
        <w:rPr>
          <w:rtl/>
        </w:rPr>
        <w:t>حمدويه وابراهيم قالا حدثنا أيوب بن نوح</w:t>
      </w:r>
      <w:r w:rsidR="00BB75CD">
        <w:rPr>
          <w:rtl/>
        </w:rPr>
        <w:t>،</w:t>
      </w:r>
      <w:r w:rsidRPr="00706B5A">
        <w:rPr>
          <w:rtl/>
        </w:rPr>
        <w:t xml:space="preserve"> عن صفوان</w:t>
      </w:r>
      <w:r w:rsidR="00BB75CD">
        <w:rPr>
          <w:rtl/>
        </w:rPr>
        <w:t>،</w:t>
      </w:r>
      <w:r w:rsidRPr="00706B5A">
        <w:rPr>
          <w:rtl/>
        </w:rPr>
        <w:t xml:space="preserve"> عن عاصم ابن حميد</w:t>
      </w:r>
      <w:r w:rsidR="00BB75CD">
        <w:rPr>
          <w:rtl/>
        </w:rPr>
        <w:t>،</w:t>
      </w:r>
      <w:r w:rsidRPr="00706B5A">
        <w:rPr>
          <w:rtl/>
        </w:rPr>
        <w:t xml:space="preserve"> عن فضيل الرسان</w:t>
      </w:r>
      <w:r w:rsidR="00BB75CD">
        <w:rPr>
          <w:rtl/>
        </w:rPr>
        <w:t>،</w:t>
      </w:r>
      <w:r w:rsidRPr="00706B5A">
        <w:rPr>
          <w:rtl/>
        </w:rPr>
        <w:t xml:space="preserve"> قال سمعت أبا داود</w:t>
      </w:r>
      <w:r w:rsidR="00BB75CD">
        <w:rPr>
          <w:rtl/>
        </w:rPr>
        <w:t>،</w:t>
      </w:r>
      <w:r w:rsidRPr="00706B5A">
        <w:rPr>
          <w:rtl/>
        </w:rPr>
        <w:t xml:space="preserve"> وهو يقول حدثني بريدة الاسلمى‌</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866A4">
        <w:rPr>
          <w:rtl/>
        </w:rPr>
        <w:t xml:space="preserve">قوله </w:t>
      </w:r>
      <w:r w:rsidR="001F0C57" w:rsidRPr="001F0C57">
        <w:rPr>
          <w:rStyle w:val="libAlaemChar"/>
          <w:rtl/>
        </w:rPr>
        <w:t>صلى‌الله‌عليه‌وآله</w:t>
      </w:r>
      <w:r w:rsidR="00BB75CD">
        <w:rPr>
          <w:rtl/>
        </w:rPr>
        <w:t>:</w:t>
      </w:r>
      <w:r w:rsidRPr="00C866A4">
        <w:rPr>
          <w:rtl/>
        </w:rPr>
        <w:t xml:space="preserve"> عمار جلدة بين عينى وأنفى‌</w:t>
      </w:r>
    </w:p>
    <w:p w:rsidR="00D620A4" w:rsidRPr="00706B5A" w:rsidRDefault="00D620A4" w:rsidP="00652868">
      <w:pPr>
        <w:pStyle w:val="libNormal"/>
        <w:rPr>
          <w:rtl/>
        </w:rPr>
      </w:pPr>
      <w:r w:rsidRPr="00706B5A">
        <w:rPr>
          <w:rtl/>
        </w:rPr>
        <w:t>وفي بعض النسخ جلدة ما بين عيني وأنفي</w:t>
      </w:r>
      <w:r w:rsidR="00BB75CD">
        <w:rPr>
          <w:rtl/>
        </w:rPr>
        <w:t>،</w:t>
      </w:r>
      <w:r w:rsidRPr="00706B5A">
        <w:rPr>
          <w:rtl/>
        </w:rPr>
        <w:t xml:space="preserve"> وهذا أشهر في الرواية في أصول العامة والخاصة</w:t>
      </w:r>
      <w:r w:rsidR="00BB75CD">
        <w:rPr>
          <w:rtl/>
        </w:rPr>
        <w:t>،</w:t>
      </w:r>
      <w:r w:rsidRPr="00706B5A">
        <w:rPr>
          <w:rtl/>
        </w:rPr>
        <w:t xml:space="preserve"> وذلك كناية عن شدة الاتصال والاختصاص. الجلد</w:t>
      </w:r>
      <w:r w:rsidR="00BB75CD">
        <w:rPr>
          <w:rtl/>
        </w:rPr>
        <w:t>:</w:t>
      </w:r>
      <w:r w:rsidRPr="00706B5A">
        <w:rPr>
          <w:rtl/>
        </w:rPr>
        <w:t xml:space="preserve"> قشر البدن</w:t>
      </w:r>
      <w:r w:rsidR="00BB75CD">
        <w:rPr>
          <w:rtl/>
        </w:rPr>
        <w:t>،</w:t>
      </w:r>
      <w:r w:rsidRPr="00706B5A">
        <w:rPr>
          <w:rtl/>
        </w:rPr>
        <w:t xml:space="preserve"> وجمعه الجلود.</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الجلد واحد الجلود</w:t>
      </w:r>
      <w:r w:rsidR="00BB75CD">
        <w:rPr>
          <w:rtl/>
        </w:rPr>
        <w:t>،</w:t>
      </w:r>
      <w:r w:rsidRPr="00706B5A">
        <w:rPr>
          <w:rtl/>
        </w:rPr>
        <w:t xml:space="preserve"> والجلدة أخص منه </w:t>
      </w:r>
      <w:r w:rsidRPr="0037382B">
        <w:rPr>
          <w:rStyle w:val="libFootnotenumChar"/>
          <w:rtl/>
        </w:rPr>
        <w:t>(1)</w:t>
      </w:r>
      <w:r>
        <w:rPr>
          <w:rtl/>
        </w:rPr>
        <w:t>.</w:t>
      </w:r>
    </w:p>
    <w:p w:rsidR="00D620A4" w:rsidRPr="00706B5A" w:rsidRDefault="00D620A4" w:rsidP="00652868">
      <w:pPr>
        <w:pStyle w:val="libNormal"/>
        <w:rPr>
          <w:rtl/>
        </w:rPr>
      </w:pPr>
      <w:r w:rsidRPr="00706B5A">
        <w:rPr>
          <w:rtl/>
        </w:rPr>
        <w:t>ومتن الحديث منتظما</w:t>
      </w:r>
      <w:r w:rsidR="00BB75CD">
        <w:rPr>
          <w:rtl/>
        </w:rPr>
        <w:t>:</w:t>
      </w:r>
      <w:r w:rsidRPr="00706B5A">
        <w:rPr>
          <w:rtl/>
        </w:rPr>
        <w:t xml:space="preserve"> تقتله الفئة الباغية يدعوهم الى الجنة ويدعونه الى النار.</w:t>
      </w:r>
    </w:p>
    <w:p w:rsidR="00D620A4" w:rsidRPr="00706B5A" w:rsidRDefault="00D620A4" w:rsidP="00652868">
      <w:pPr>
        <w:pStyle w:val="libNormal"/>
        <w:rPr>
          <w:rtl/>
        </w:rPr>
      </w:pPr>
      <w:r w:rsidRPr="00706B5A">
        <w:rPr>
          <w:rtl/>
        </w:rPr>
        <w:t>وأما « قال وقت قتلهم اياه اليوم ألقى الاحبة محمدا وحزبه » فكلام الراوي نقلا لقول عمار وقع في البين اقحاما.</w:t>
      </w:r>
    </w:p>
    <w:p w:rsidR="00D620A4" w:rsidRPr="00706B5A" w:rsidRDefault="00D620A4" w:rsidP="0037382B">
      <w:pPr>
        <w:pStyle w:val="libBold1"/>
        <w:rPr>
          <w:rtl/>
          <w:lang w:bidi="fa-IR"/>
        </w:rPr>
      </w:pPr>
      <w:r w:rsidRPr="00C866A4">
        <w:rPr>
          <w:rtl/>
        </w:rPr>
        <w:t xml:space="preserve">قوله </w:t>
      </w:r>
      <w:r>
        <w:rPr>
          <w:rFonts w:hint="cs"/>
          <w:rtl/>
        </w:rPr>
        <w:t>رحمه الله تعالى</w:t>
      </w:r>
      <w:r w:rsidR="00BB75CD">
        <w:rPr>
          <w:rtl/>
        </w:rPr>
        <w:t>:</w:t>
      </w:r>
      <w:r w:rsidRPr="00C866A4">
        <w:rPr>
          <w:rtl/>
        </w:rPr>
        <w:t xml:space="preserve"> عن عاصم بن حميد عن فضيل الرسان‌</w:t>
      </w:r>
    </w:p>
    <w:p w:rsidR="00D620A4" w:rsidRPr="00706B5A" w:rsidRDefault="00D620A4" w:rsidP="00652868">
      <w:pPr>
        <w:pStyle w:val="libNormal"/>
        <w:rPr>
          <w:rtl/>
        </w:rPr>
      </w:pPr>
      <w:r w:rsidRPr="00706B5A">
        <w:rPr>
          <w:rtl/>
        </w:rPr>
        <w:t>الطريق حسن بالفضيل الرسان</w:t>
      </w:r>
      <w:r w:rsidR="00BB75CD">
        <w:rPr>
          <w:rtl/>
        </w:rPr>
        <w:t>،</w:t>
      </w:r>
      <w:r w:rsidRPr="00706B5A">
        <w:rPr>
          <w:rtl/>
        </w:rPr>
        <w:t xml:space="preserve"> وعالي الاسناد في الطبقة الاولى</w:t>
      </w:r>
      <w:r w:rsidR="00BB75CD">
        <w:rPr>
          <w:rtl/>
        </w:rPr>
        <w:t>،</w:t>
      </w:r>
      <w:r w:rsidRPr="00706B5A">
        <w:rPr>
          <w:rtl/>
        </w:rPr>
        <w:t xml:space="preserve"> وأبو داود من أصحاب رسول الله </w:t>
      </w:r>
      <w:r w:rsidR="001F0C57" w:rsidRPr="001F0C57">
        <w:rPr>
          <w:rStyle w:val="libAlaemChar"/>
          <w:rtl/>
        </w:rPr>
        <w:t>صلى‌الله‌عليه‌وآله</w:t>
      </w:r>
      <w:r w:rsidRPr="00706B5A">
        <w:rPr>
          <w:rtl/>
        </w:rPr>
        <w:t xml:space="preserve"> ذكره الشيخ </w:t>
      </w:r>
      <w:r w:rsidR="001F0C57" w:rsidRPr="001F0C57">
        <w:rPr>
          <w:rStyle w:val="libAlaemChar"/>
          <w:rtl/>
        </w:rPr>
        <w:t>رحمه‌الله</w:t>
      </w:r>
      <w:r w:rsidRPr="00706B5A">
        <w:rPr>
          <w:rtl/>
        </w:rPr>
        <w:t xml:space="preserve"> في كتاب الرجال </w:t>
      </w:r>
      <w:r w:rsidRPr="0037382B">
        <w:rPr>
          <w:rStyle w:val="libFootnotenumChar"/>
          <w:rtl/>
        </w:rPr>
        <w:t>(2)</w:t>
      </w:r>
      <w:r>
        <w:rPr>
          <w:rtl/>
        </w:rPr>
        <w:t>.</w:t>
      </w:r>
    </w:p>
    <w:p w:rsidR="00D620A4" w:rsidRPr="00706B5A" w:rsidRDefault="00D620A4" w:rsidP="00652868">
      <w:pPr>
        <w:pStyle w:val="libNormal"/>
        <w:rPr>
          <w:rtl/>
        </w:rPr>
      </w:pPr>
      <w:r w:rsidRPr="00706B5A">
        <w:rPr>
          <w:rtl/>
        </w:rPr>
        <w:t>وسيرد في الكتاب حديثه عن عمران بن حصين</w:t>
      </w:r>
      <w:r w:rsidR="00BB75CD">
        <w:rPr>
          <w:rtl/>
        </w:rPr>
        <w:t>:</w:t>
      </w:r>
      <w:r w:rsidRPr="00706B5A">
        <w:rPr>
          <w:rtl/>
        </w:rPr>
        <w:t xml:space="preserve"> أن رسول الله </w:t>
      </w:r>
      <w:r w:rsidR="001F0C57" w:rsidRPr="001F0C57">
        <w:rPr>
          <w:rStyle w:val="libAlaemChar"/>
          <w:rtl/>
        </w:rPr>
        <w:t>صلى‌الله‌عليه‌وآله</w:t>
      </w:r>
      <w:r w:rsidRPr="00706B5A">
        <w:rPr>
          <w:rtl/>
        </w:rPr>
        <w:t xml:space="preserve"> أمر فلانا وفلانا</w:t>
      </w:r>
      <w:r w:rsidR="00BB75CD">
        <w:rPr>
          <w:rtl/>
        </w:rPr>
        <w:t xml:space="preserve"> - </w:t>
      </w:r>
      <w:r w:rsidRPr="00706B5A">
        <w:rPr>
          <w:rtl/>
        </w:rPr>
        <w:t>يعني أبا بكر وعمر</w:t>
      </w:r>
      <w:r w:rsidR="00BB75CD">
        <w:rPr>
          <w:rtl/>
        </w:rPr>
        <w:t xml:space="preserve"> - </w:t>
      </w:r>
      <w:r w:rsidRPr="00706B5A">
        <w:rPr>
          <w:rtl/>
        </w:rPr>
        <w:t xml:space="preserve">أن يسلما على علي </w:t>
      </w:r>
      <w:r w:rsidR="001F0C57" w:rsidRPr="001F0C57">
        <w:rPr>
          <w:rStyle w:val="libAlaemChar"/>
          <w:rtl/>
        </w:rPr>
        <w:t>عليه‌السلام</w:t>
      </w:r>
      <w:r w:rsidRPr="00706B5A">
        <w:rPr>
          <w:rtl/>
        </w:rPr>
        <w:t xml:space="preserve"> بإمرة المؤمنين الحديث.</w:t>
      </w:r>
    </w:p>
    <w:p w:rsidR="00D620A4" w:rsidRPr="00706B5A" w:rsidRDefault="00D620A4" w:rsidP="00652868">
      <w:pPr>
        <w:pStyle w:val="libNormal"/>
        <w:rPr>
          <w:rtl/>
        </w:rPr>
      </w:pPr>
      <w:r w:rsidRPr="00706B5A">
        <w:rPr>
          <w:rtl/>
        </w:rPr>
        <w:t xml:space="preserve">وبريدة الاسلمي أخوه لأمه وهو أيضا من أصحاب رسول الله </w:t>
      </w:r>
      <w:r w:rsidR="001F0C57" w:rsidRPr="001F0C57">
        <w:rPr>
          <w:rStyle w:val="libAlaemChar"/>
          <w:rtl/>
        </w:rPr>
        <w:t>صلى‌الله‌عليه‌وآله</w:t>
      </w:r>
      <w:r w:rsidRPr="00706B5A">
        <w:rPr>
          <w:rtl/>
        </w:rPr>
        <w:t xml:space="preserve"> من السابقين الذين رجعوا الى أمير المؤمنين </w:t>
      </w:r>
      <w:r w:rsidR="001F0C57" w:rsidRPr="001F0C57">
        <w:rPr>
          <w:rStyle w:val="libAlaemChar"/>
          <w:rtl/>
        </w:rPr>
        <w:t>عليه‌السلام</w:t>
      </w:r>
      <w:r w:rsidRPr="00706B5A">
        <w:rPr>
          <w:rtl/>
        </w:rPr>
        <w:t xml:space="preserve"> قاله العلامة في الخلاصة </w:t>
      </w:r>
      <w:r w:rsidRPr="0037382B">
        <w:rPr>
          <w:rStyle w:val="libFootnotenumChar"/>
          <w:rtl/>
        </w:rPr>
        <w:t>(3)</w:t>
      </w:r>
      <w:r w:rsidRPr="00706B5A">
        <w:rPr>
          <w:rtl/>
        </w:rPr>
        <w:t xml:space="preserve"> وسيرد في الكتاب‌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1 / 455‌</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32‌</w:t>
      </w:r>
    </w:p>
    <w:p w:rsidR="00D620A4" w:rsidRPr="00706B5A" w:rsidRDefault="00D620A4" w:rsidP="0037382B">
      <w:pPr>
        <w:pStyle w:val="libFootnote0"/>
        <w:rPr>
          <w:rtl/>
          <w:lang w:bidi="fa-IR"/>
        </w:rPr>
      </w:pPr>
      <w:r w:rsidRPr="00706B5A">
        <w:rPr>
          <w:rtl/>
        </w:rPr>
        <w:t>(3) الخلاصة</w:t>
      </w:r>
      <w:r w:rsidR="00BB75CD">
        <w:rPr>
          <w:rtl/>
        </w:rPr>
        <w:t>:</w:t>
      </w:r>
      <w:r w:rsidRPr="00706B5A">
        <w:rPr>
          <w:rtl/>
        </w:rPr>
        <w:t xml:space="preserve"> 27 وفيه بريد الاسلمى‌</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قال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ان الجنة تشتاق الى ثلاثة قال فجاء أبو بكر</w:t>
      </w:r>
      <w:r w:rsidR="00BB75CD">
        <w:rPr>
          <w:rtl/>
        </w:rPr>
        <w:t>،</w:t>
      </w:r>
      <w:r w:rsidRPr="00706B5A">
        <w:rPr>
          <w:rtl/>
        </w:rPr>
        <w:t xml:space="preserve"> فقيل له</w:t>
      </w:r>
      <w:r w:rsidR="00BB75CD">
        <w:rPr>
          <w:rtl/>
        </w:rPr>
        <w:t>:</w:t>
      </w:r>
      <w:r w:rsidRPr="00706B5A">
        <w:rPr>
          <w:rtl/>
        </w:rPr>
        <w:t xml:space="preserve"> يا أبا بكر أنت الصديق وأنت ثاني اثنين اذ هما في الغار</w:t>
      </w:r>
      <w:r w:rsidR="00BB75CD">
        <w:rPr>
          <w:rtl/>
        </w:rPr>
        <w:t>،</w:t>
      </w:r>
      <w:r w:rsidRPr="00706B5A">
        <w:rPr>
          <w:rtl/>
        </w:rPr>
        <w:t xml:space="preserve"> فلو سألت رسول‌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من ذي قبل إن شاء الله العزيز.</w:t>
      </w:r>
    </w:p>
    <w:p w:rsidR="00D620A4" w:rsidRPr="00706B5A" w:rsidRDefault="00D620A4" w:rsidP="00652868">
      <w:pPr>
        <w:pStyle w:val="libNormal"/>
        <w:rPr>
          <w:rtl/>
        </w:rPr>
      </w:pPr>
      <w:r w:rsidRPr="00706B5A">
        <w:rPr>
          <w:rtl/>
        </w:rPr>
        <w:t xml:space="preserve">وذكر الشيخ في أصحاب أمير المؤمنين </w:t>
      </w:r>
      <w:r w:rsidR="001F0C57" w:rsidRPr="001F0C57">
        <w:rPr>
          <w:rStyle w:val="libAlaemChar"/>
          <w:rtl/>
        </w:rPr>
        <w:t>عليه‌السلام</w:t>
      </w:r>
      <w:r w:rsidRPr="00706B5A">
        <w:rPr>
          <w:rtl/>
        </w:rPr>
        <w:t xml:space="preserve"> بريدة الخصيب الاسلمي الخزاعي وقال</w:t>
      </w:r>
      <w:r w:rsidR="00BB75CD">
        <w:rPr>
          <w:rtl/>
        </w:rPr>
        <w:t>:</w:t>
      </w:r>
      <w:r w:rsidRPr="00706B5A">
        <w:rPr>
          <w:rtl/>
        </w:rPr>
        <w:t xml:space="preserve"> مدني عربي </w:t>
      </w:r>
      <w:r w:rsidRPr="0037382B">
        <w:rPr>
          <w:rStyle w:val="libFootnotenumChar"/>
          <w:rtl/>
        </w:rPr>
        <w:t>(1)</w:t>
      </w:r>
      <w:r>
        <w:rPr>
          <w:rtl/>
        </w:rPr>
        <w:t>.</w:t>
      </w:r>
    </w:p>
    <w:p w:rsidR="00D620A4" w:rsidRPr="00706B5A" w:rsidRDefault="00D620A4" w:rsidP="00652868">
      <w:pPr>
        <w:pStyle w:val="libNormal"/>
        <w:rPr>
          <w:rtl/>
        </w:rPr>
      </w:pPr>
      <w:r w:rsidRPr="00706B5A">
        <w:rPr>
          <w:rtl/>
        </w:rPr>
        <w:t>وقيل</w:t>
      </w:r>
      <w:r w:rsidR="00BB75CD">
        <w:rPr>
          <w:rtl/>
        </w:rPr>
        <w:t>:</w:t>
      </w:r>
      <w:r w:rsidRPr="00706B5A">
        <w:rPr>
          <w:rtl/>
        </w:rPr>
        <w:t xml:space="preserve"> بريدة أبو الخصيب.</w:t>
      </w:r>
    </w:p>
    <w:p w:rsidR="00D620A4" w:rsidRPr="00706B5A" w:rsidRDefault="00D620A4" w:rsidP="00652868">
      <w:pPr>
        <w:pStyle w:val="libNormal"/>
        <w:rPr>
          <w:rtl/>
        </w:rPr>
      </w:pPr>
      <w:r w:rsidRPr="00706B5A">
        <w:rPr>
          <w:rtl/>
        </w:rPr>
        <w:t xml:space="preserve">الصواب فيه ضم الحاء وفتح الصاد المهملتين على التصغير كزبير كما في جامع الاصول والقاموس </w:t>
      </w:r>
      <w:r w:rsidRPr="0037382B">
        <w:rPr>
          <w:rStyle w:val="libFootnotenumChar"/>
          <w:rtl/>
        </w:rPr>
        <w:t>(2)</w:t>
      </w:r>
      <w:r w:rsidRPr="00706B5A">
        <w:rPr>
          <w:rtl/>
        </w:rPr>
        <w:t xml:space="preserve"> والمغرب</w:t>
      </w:r>
      <w:r w:rsidR="00BB75CD">
        <w:rPr>
          <w:rtl/>
        </w:rPr>
        <w:t>،</w:t>
      </w:r>
      <w:r w:rsidRPr="00706B5A">
        <w:rPr>
          <w:rtl/>
        </w:rPr>
        <w:t xml:space="preserve"> وضبطه المصحفون باعجام الخاء المفتوحة واهمال الصاد المكسورة بعدها ويقال باعجام الضاد.</w:t>
      </w:r>
    </w:p>
    <w:p w:rsidR="00D620A4" w:rsidRPr="00CB7701" w:rsidRDefault="00D620A4" w:rsidP="00D24908">
      <w:pPr>
        <w:pStyle w:val="Heading2"/>
        <w:rPr>
          <w:rtl/>
        </w:rPr>
      </w:pPr>
      <w:bookmarkStart w:id="11" w:name="_Toc404160147"/>
      <w:r w:rsidRPr="00CB7701">
        <w:rPr>
          <w:rtl/>
        </w:rPr>
        <w:t>قوله</w:t>
      </w:r>
      <w:r w:rsidR="00BB75CD">
        <w:rPr>
          <w:rtl/>
        </w:rPr>
        <w:t>:</w:t>
      </w:r>
      <w:r w:rsidRPr="00CB7701">
        <w:rPr>
          <w:rtl/>
        </w:rPr>
        <w:t xml:space="preserve"> أنت الصديق‌</w:t>
      </w:r>
      <w:bookmarkEnd w:id="11"/>
    </w:p>
    <w:p w:rsidR="00D620A4" w:rsidRPr="00706B5A" w:rsidRDefault="00D620A4" w:rsidP="00652868">
      <w:pPr>
        <w:pStyle w:val="libNormal"/>
        <w:rPr>
          <w:rtl/>
        </w:rPr>
      </w:pPr>
      <w:r w:rsidRPr="00706B5A">
        <w:rPr>
          <w:rtl/>
        </w:rPr>
        <w:t>بكسر الصاد والدال المشددة المهملتين على فعيل بناء للمبالغة في التصديق.</w:t>
      </w:r>
    </w:p>
    <w:p w:rsidR="00D620A4" w:rsidRPr="00706B5A" w:rsidRDefault="00D620A4" w:rsidP="00652868">
      <w:pPr>
        <w:pStyle w:val="libNormal"/>
        <w:rPr>
          <w:rtl/>
        </w:rPr>
      </w:pPr>
      <w:r w:rsidRPr="00706B5A">
        <w:rPr>
          <w:rtl/>
        </w:rPr>
        <w:t>ونحن نقول</w:t>
      </w:r>
      <w:r w:rsidR="00BB75CD">
        <w:rPr>
          <w:rtl/>
        </w:rPr>
        <w:t>:</w:t>
      </w:r>
      <w:r w:rsidRPr="00706B5A">
        <w:rPr>
          <w:rtl/>
        </w:rPr>
        <w:t xml:space="preserve"> يستبين من فزعه وحزنه في الغار</w:t>
      </w:r>
      <w:r w:rsidR="00BB75CD">
        <w:rPr>
          <w:rtl/>
        </w:rPr>
        <w:t>،</w:t>
      </w:r>
      <w:r w:rsidRPr="00706B5A">
        <w:rPr>
          <w:rtl/>
        </w:rPr>
        <w:t xml:space="preserve"> وهو مع النبي الكريم الموعود من السماء بالنصر والتأييد والامن والغلبة</w:t>
      </w:r>
      <w:r w:rsidR="00BB75CD">
        <w:rPr>
          <w:rtl/>
        </w:rPr>
        <w:t>،</w:t>
      </w:r>
      <w:r w:rsidRPr="00706B5A">
        <w:rPr>
          <w:rtl/>
        </w:rPr>
        <w:t xml:space="preserve"> وقوله « ان تصب اليوم ذهب دين الله » أنه كان ضعيف اليقين جدا في الوثوق بالله والتصديق لرسول الله </w:t>
      </w:r>
      <w:r w:rsidR="001F0C57" w:rsidRPr="001F0C57">
        <w:rPr>
          <w:rStyle w:val="libAlaemChar"/>
          <w:rtl/>
        </w:rPr>
        <w:t>صلى‌الله‌عليه‌وآله</w:t>
      </w:r>
      <w:r w:rsidR="00BB75CD">
        <w:rPr>
          <w:rtl/>
        </w:rPr>
        <w:t>،</w:t>
      </w:r>
      <w:r w:rsidRPr="00706B5A">
        <w:rPr>
          <w:rtl/>
        </w:rPr>
        <w:t xml:space="preserve"> فهو بذلك خارج عن استحقاق اسم التصديق.</w:t>
      </w:r>
    </w:p>
    <w:p w:rsidR="00D620A4" w:rsidRPr="00706B5A" w:rsidRDefault="00D620A4" w:rsidP="0037382B">
      <w:pPr>
        <w:pStyle w:val="libBold1"/>
        <w:rPr>
          <w:rtl/>
          <w:lang w:bidi="fa-IR"/>
        </w:rPr>
      </w:pPr>
      <w:r w:rsidRPr="00CB7701">
        <w:rPr>
          <w:rtl/>
        </w:rPr>
        <w:t>قوله</w:t>
      </w:r>
      <w:r w:rsidR="00BB75CD">
        <w:rPr>
          <w:rtl/>
        </w:rPr>
        <w:t>:</w:t>
      </w:r>
      <w:r w:rsidRPr="00CB7701">
        <w:rPr>
          <w:rtl/>
        </w:rPr>
        <w:t xml:space="preserve"> وأنت ثانى اثنين اذ هما في الغار‌</w:t>
      </w:r>
    </w:p>
    <w:p w:rsidR="00D620A4" w:rsidRPr="00706B5A" w:rsidRDefault="00D620A4" w:rsidP="00652868">
      <w:pPr>
        <w:pStyle w:val="libNormal"/>
        <w:rPr>
          <w:rtl/>
        </w:rPr>
      </w:pPr>
      <w:r w:rsidRPr="00706B5A">
        <w:rPr>
          <w:rtl/>
        </w:rPr>
        <w:t>بسكون الياء ارتفاعا على الخبر</w:t>
      </w:r>
      <w:r w:rsidR="00BB75CD">
        <w:rPr>
          <w:rtl/>
        </w:rPr>
        <w:t>،</w:t>
      </w:r>
      <w:r w:rsidRPr="00706B5A">
        <w:rPr>
          <w:rtl/>
        </w:rPr>
        <w:t xml:space="preserve"> أي أنت أحد اثنين اذ هما في الغار</w:t>
      </w:r>
      <w:r w:rsidR="00BB75CD">
        <w:rPr>
          <w:rtl/>
        </w:rPr>
        <w:t>،</w:t>
      </w:r>
      <w:r w:rsidRPr="00706B5A">
        <w:rPr>
          <w:rtl/>
        </w:rPr>
        <w:t xml:space="preserve"> وأما في التنزيل الكريم فثاني اثنين عبارة عن رسول الله </w:t>
      </w:r>
      <w:r w:rsidR="001F0C57" w:rsidRPr="001F0C57">
        <w:rPr>
          <w:rStyle w:val="libAlaemChar"/>
          <w:rtl/>
        </w:rPr>
        <w:t>صلى‌الله‌عليه‌وآله</w:t>
      </w:r>
      <w:r w:rsidRPr="00706B5A">
        <w:rPr>
          <w:rtl/>
        </w:rPr>
        <w:t xml:space="preserve"> قال الله تعالى </w:t>
      </w:r>
      <w:r w:rsidRPr="001F0C57">
        <w:rPr>
          <w:rStyle w:val="libAlaemChar"/>
          <w:rtl/>
        </w:rPr>
        <w:t>(</w:t>
      </w:r>
      <w:r w:rsidRPr="0037382B">
        <w:rPr>
          <w:rStyle w:val="libAieChar"/>
          <w:rtl/>
        </w:rPr>
        <w:t xml:space="preserve"> إِلاّ تَنْصُرُوهُ فَقَدْ نَصَرَهُ اللهُ إِذْ أَخْرَجَهُ الَّذِينَ كَفَرُوا ثانِيَ اثْنَيْنِ إِذْ هُما فِي الْغارِ إِذْ يَقُولُ لِصاحِبِهِ لا تَحْزَنْ إِنَّ اللهَ مَعَنا فَأَنْزَلَ اللهُ سَكِينَتَهُ عَلَيْهِ وَأَيَّدَهُ بِجُنُودٍ لَمْ تَرَوْها </w:t>
      </w:r>
      <w:r w:rsidRPr="001F0C57">
        <w:rPr>
          <w:rStyle w:val="libAlaemChar"/>
          <w:rtl/>
        </w:rPr>
        <w:t>)</w:t>
      </w:r>
      <w:r w:rsidRPr="00706B5A">
        <w:rPr>
          <w:rtl/>
        </w:rPr>
        <w:t xml:space="preserve"> </w:t>
      </w:r>
      <w:r w:rsidRPr="0037382B">
        <w:rPr>
          <w:rStyle w:val="libFootnotenumChar"/>
          <w:rtl/>
        </w:rPr>
        <w:t>(3)</w:t>
      </w:r>
      <w:r w:rsidRPr="00706B5A">
        <w:rPr>
          <w:rtl/>
        </w:rPr>
        <w:t xml:space="preserve"> الضمائر كلها لرسول‌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35‌</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3 / 55‌</w:t>
      </w:r>
    </w:p>
    <w:p w:rsidR="00D620A4" w:rsidRPr="00706B5A" w:rsidRDefault="00D620A4" w:rsidP="0037382B">
      <w:pPr>
        <w:pStyle w:val="libFootnote0"/>
        <w:rPr>
          <w:rtl/>
          <w:lang w:bidi="fa-IR"/>
        </w:rPr>
      </w:pPr>
      <w:r w:rsidRPr="00706B5A">
        <w:rPr>
          <w:rtl/>
        </w:rPr>
        <w:t>(3) سورة التوبة</w:t>
      </w:r>
      <w:r w:rsidR="00BB75CD">
        <w:rPr>
          <w:rtl/>
        </w:rPr>
        <w:t>:</w:t>
      </w:r>
      <w:r w:rsidRPr="00706B5A">
        <w:rPr>
          <w:rtl/>
        </w:rPr>
        <w:t xml:space="preserve"> 40‌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الله </w:t>
      </w:r>
      <w:r w:rsidR="001F0C57" w:rsidRPr="001F0C57">
        <w:rPr>
          <w:rStyle w:val="libAlaemChar"/>
          <w:rtl/>
        </w:rPr>
        <w:t>صلى‌الله‌عليه‌وآله</w:t>
      </w:r>
      <w:r w:rsidRPr="00706B5A">
        <w:rPr>
          <w:rtl/>
        </w:rPr>
        <w:t xml:space="preserve"> باتفاق المفسرين.</w:t>
      </w:r>
    </w:p>
    <w:p w:rsidR="00D620A4" w:rsidRPr="00706B5A" w:rsidRDefault="00D620A4" w:rsidP="00652868">
      <w:pPr>
        <w:pStyle w:val="libNormal"/>
        <w:rPr>
          <w:rtl/>
        </w:rPr>
      </w:pPr>
      <w:r w:rsidRPr="00706B5A">
        <w:rPr>
          <w:rtl/>
        </w:rPr>
        <w:t>قال في الكشاف</w:t>
      </w:r>
      <w:r w:rsidR="00BB75CD">
        <w:rPr>
          <w:rtl/>
        </w:rPr>
        <w:t>:</w:t>
      </w:r>
      <w:r w:rsidRPr="00706B5A">
        <w:rPr>
          <w:rtl/>
        </w:rPr>
        <w:t xml:space="preserve"> وأسند الاخراج الى الكفار كما أسند اليهم في قوله </w:t>
      </w:r>
      <w:r w:rsidRPr="001F0C57">
        <w:rPr>
          <w:rStyle w:val="libAlaemChar"/>
          <w:rtl/>
        </w:rPr>
        <w:t>(</w:t>
      </w:r>
      <w:r w:rsidRPr="0037382B">
        <w:rPr>
          <w:rStyle w:val="libAieChar"/>
          <w:rtl/>
        </w:rPr>
        <w:t xml:space="preserve"> مِنْ قَرْيَتِكَ الَّتِي أَخْرَجَتْكَ </w:t>
      </w:r>
      <w:r w:rsidRPr="001F0C57">
        <w:rPr>
          <w:rStyle w:val="libAlaemChar"/>
          <w:rtl/>
        </w:rPr>
        <w:t>)</w:t>
      </w:r>
      <w:r w:rsidRPr="00706B5A">
        <w:rPr>
          <w:rtl/>
        </w:rPr>
        <w:t xml:space="preserve"> لأنهم حين هموا باخراجه أذن الله له في الخروج فكأنهم أخرجوه </w:t>
      </w:r>
      <w:r w:rsidRPr="001F0C57">
        <w:rPr>
          <w:rStyle w:val="libAlaemChar"/>
          <w:rtl/>
        </w:rPr>
        <w:t>(</w:t>
      </w:r>
      <w:r w:rsidRPr="0037382B">
        <w:rPr>
          <w:rStyle w:val="libAieChar"/>
          <w:rtl/>
        </w:rPr>
        <w:t xml:space="preserve"> ثانِيَ اثْنَيْنِ </w:t>
      </w:r>
      <w:r w:rsidRPr="001F0C57">
        <w:rPr>
          <w:rStyle w:val="libAlaemChar"/>
          <w:rtl/>
        </w:rPr>
        <w:t>)</w:t>
      </w:r>
      <w:r w:rsidRPr="00706B5A">
        <w:rPr>
          <w:rtl/>
        </w:rPr>
        <w:t xml:space="preserve"> أحد اثنين</w:t>
      </w:r>
      <w:r w:rsidR="00BB75CD">
        <w:rPr>
          <w:rtl/>
        </w:rPr>
        <w:t>،</w:t>
      </w:r>
      <w:r w:rsidRPr="00706B5A">
        <w:rPr>
          <w:rtl/>
        </w:rPr>
        <w:t xml:space="preserve"> كقوله ثالث ثلاثة</w:t>
      </w:r>
      <w:r w:rsidR="00BB75CD">
        <w:rPr>
          <w:rtl/>
        </w:rPr>
        <w:t>،</w:t>
      </w:r>
      <w:r w:rsidRPr="00706B5A">
        <w:rPr>
          <w:rtl/>
        </w:rPr>
        <w:t xml:space="preserve"> وهما رسول الله </w:t>
      </w:r>
      <w:r w:rsidR="001F0C57" w:rsidRPr="001F0C57">
        <w:rPr>
          <w:rStyle w:val="libAlaemChar"/>
          <w:rtl/>
        </w:rPr>
        <w:t>صلى‌الله‌عليه‌وآله</w:t>
      </w:r>
      <w:r w:rsidRPr="00706B5A">
        <w:rPr>
          <w:rtl/>
        </w:rPr>
        <w:t xml:space="preserve"> وأبو بكر وانتصابه على الحال وقرئ ثاني اثنين بالسكون و </w:t>
      </w:r>
      <w:r w:rsidRPr="001F0C57">
        <w:rPr>
          <w:rStyle w:val="libAlaemChar"/>
          <w:rtl/>
        </w:rPr>
        <w:t>(</w:t>
      </w:r>
      <w:r w:rsidRPr="0037382B">
        <w:rPr>
          <w:rStyle w:val="libAieChar"/>
          <w:rtl/>
        </w:rPr>
        <w:t xml:space="preserve"> إِذْ هُما </w:t>
      </w:r>
      <w:r w:rsidRPr="001F0C57">
        <w:rPr>
          <w:rStyle w:val="libAlaemChar"/>
          <w:rtl/>
        </w:rPr>
        <w:t>)</w:t>
      </w:r>
      <w:r w:rsidRPr="00706B5A">
        <w:rPr>
          <w:rtl/>
        </w:rPr>
        <w:t xml:space="preserve"> بدل من اذ أخرجه</w:t>
      </w:r>
      <w:r w:rsidR="00BB75CD">
        <w:rPr>
          <w:rtl/>
        </w:rPr>
        <w:t>،</w:t>
      </w:r>
      <w:r w:rsidRPr="00706B5A">
        <w:rPr>
          <w:rtl/>
        </w:rPr>
        <w:t xml:space="preserve"> والغار نقب في أعلى ثور</w:t>
      </w:r>
      <w:r w:rsidR="00BB75CD">
        <w:rPr>
          <w:rtl/>
        </w:rPr>
        <w:t>،</w:t>
      </w:r>
      <w:r w:rsidRPr="00706B5A">
        <w:rPr>
          <w:rtl/>
        </w:rPr>
        <w:t xml:space="preserve"> وهو جبل في يمين مكة على مسيرة ساعة مكثا فيه ثلاثا.</w:t>
      </w:r>
    </w:p>
    <w:p w:rsidR="00D620A4" w:rsidRPr="00706B5A" w:rsidRDefault="00D620A4" w:rsidP="00652868">
      <w:pPr>
        <w:pStyle w:val="libNormal"/>
        <w:rPr>
          <w:rtl/>
        </w:rPr>
      </w:pPr>
      <w:r w:rsidRPr="001F0C57">
        <w:rPr>
          <w:rStyle w:val="libAlaemChar"/>
          <w:rtl/>
        </w:rPr>
        <w:t>(</w:t>
      </w:r>
      <w:r w:rsidRPr="0037382B">
        <w:rPr>
          <w:rStyle w:val="libAieChar"/>
          <w:rtl/>
        </w:rPr>
        <w:t xml:space="preserve"> إِذْ يَقُولُ </w:t>
      </w:r>
      <w:r w:rsidRPr="001F0C57">
        <w:rPr>
          <w:rStyle w:val="libAlaemChar"/>
          <w:rtl/>
        </w:rPr>
        <w:t>)</w:t>
      </w:r>
      <w:r w:rsidRPr="00706B5A">
        <w:rPr>
          <w:rtl/>
        </w:rPr>
        <w:t xml:space="preserve"> بدل ثان قيل</w:t>
      </w:r>
      <w:r w:rsidR="00BB75CD">
        <w:rPr>
          <w:rtl/>
        </w:rPr>
        <w:t>:</w:t>
      </w:r>
      <w:r w:rsidRPr="00706B5A">
        <w:rPr>
          <w:rtl/>
        </w:rPr>
        <w:t xml:space="preserve"> طلع المشركون فوق الغار فاشفق أبو بكر على رسول الله </w:t>
      </w:r>
      <w:r w:rsidR="001F0C57" w:rsidRPr="001F0C57">
        <w:rPr>
          <w:rStyle w:val="libAlaemChar"/>
          <w:rtl/>
        </w:rPr>
        <w:t>صلى‌الله‌عليه‌وآله</w:t>
      </w:r>
      <w:r w:rsidRPr="00706B5A">
        <w:rPr>
          <w:rtl/>
        </w:rPr>
        <w:t xml:space="preserve"> فقال</w:t>
      </w:r>
      <w:r w:rsidR="00BB75CD">
        <w:rPr>
          <w:rtl/>
        </w:rPr>
        <w:t>:</w:t>
      </w:r>
      <w:r w:rsidRPr="00706B5A">
        <w:rPr>
          <w:rtl/>
        </w:rPr>
        <w:t xml:space="preserve"> ان تصب اليوم ذهب دين الله</w:t>
      </w:r>
      <w:r w:rsidR="00BB75CD">
        <w:rPr>
          <w:rtl/>
        </w:rPr>
        <w:t>،</w:t>
      </w:r>
      <w:r w:rsidRPr="00706B5A">
        <w:rPr>
          <w:rtl/>
        </w:rPr>
        <w:t xml:space="preserve"> فقال </w:t>
      </w:r>
      <w:r w:rsidR="001F0C57" w:rsidRPr="001F0C57">
        <w:rPr>
          <w:rStyle w:val="libAlaemChar"/>
          <w:rtl/>
        </w:rPr>
        <w:t>صلى‌الله‌عليه‌وآله</w:t>
      </w:r>
      <w:r w:rsidR="00BB75CD">
        <w:rPr>
          <w:rtl/>
        </w:rPr>
        <w:t>:</w:t>
      </w:r>
      <w:r w:rsidRPr="00706B5A">
        <w:rPr>
          <w:rtl/>
        </w:rPr>
        <w:t xml:space="preserve"> ما ظنك باثنين الله ثالثهما وقيل</w:t>
      </w:r>
      <w:r w:rsidR="00BB75CD">
        <w:rPr>
          <w:rtl/>
        </w:rPr>
        <w:t>:</w:t>
      </w:r>
      <w:r w:rsidRPr="00706B5A">
        <w:rPr>
          <w:rtl/>
        </w:rPr>
        <w:t xml:space="preserve"> لما دخل الغار بعث الله حمامتين فباضتا في أسفله والعنكبوت فنسجت عليه فقال رسول الله </w:t>
      </w:r>
      <w:r w:rsidR="001F0C57" w:rsidRPr="001F0C57">
        <w:rPr>
          <w:rStyle w:val="libAlaemChar"/>
          <w:rtl/>
        </w:rPr>
        <w:t>صلى‌الله‌عليه‌وآله</w:t>
      </w:r>
      <w:r w:rsidR="00BB75CD">
        <w:rPr>
          <w:rtl/>
        </w:rPr>
        <w:t>:</w:t>
      </w:r>
      <w:r w:rsidRPr="00706B5A">
        <w:rPr>
          <w:rtl/>
        </w:rPr>
        <w:t xml:space="preserve"> اللهم أعم أبصارهم</w:t>
      </w:r>
      <w:r w:rsidR="00BB75CD">
        <w:rPr>
          <w:rtl/>
        </w:rPr>
        <w:t>:</w:t>
      </w:r>
      <w:r w:rsidRPr="00706B5A">
        <w:rPr>
          <w:rtl/>
        </w:rPr>
        <w:t xml:space="preserve"> فجعلوا يترددون حول الغار ولا يفطنون قد أخذ الله أبصارهم عنه « سكينة » ما ألقي في قلبه من الامنة التي سكن عندها وعلم أنهم لا يصلون اليه</w:t>
      </w:r>
      <w:r w:rsidR="00BB75CD">
        <w:rPr>
          <w:rtl/>
        </w:rPr>
        <w:t>،</w:t>
      </w:r>
      <w:r w:rsidRPr="00706B5A">
        <w:rPr>
          <w:rtl/>
        </w:rPr>
        <w:t xml:space="preserve"> والجنود الملائكة يوم بدر والاحزاب وحنين </w:t>
      </w:r>
      <w:r w:rsidRPr="0037382B">
        <w:rPr>
          <w:rStyle w:val="libFootnotenumChar"/>
          <w:rtl/>
        </w:rPr>
        <w:t>(1)</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سياق </w:t>
      </w:r>
      <w:r w:rsidRPr="0037382B">
        <w:rPr>
          <w:rStyle w:val="libFootnotenumChar"/>
          <w:rtl/>
        </w:rPr>
        <w:t>(2)</w:t>
      </w:r>
      <w:r w:rsidRPr="00706B5A">
        <w:rPr>
          <w:rtl/>
        </w:rPr>
        <w:t xml:space="preserve"> الاية الكريمة بلسان بلاغتها تنطق بوجوه من الطعن في جلالة أبي بكر</w:t>
      </w:r>
      <w:r w:rsidR="00BB75CD">
        <w:rPr>
          <w:rtl/>
        </w:rPr>
        <w:t>:</w:t>
      </w:r>
    </w:p>
    <w:p w:rsidR="00D620A4" w:rsidRPr="00706B5A" w:rsidRDefault="00D620A4" w:rsidP="00652868">
      <w:pPr>
        <w:pStyle w:val="libNormal"/>
        <w:rPr>
          <w:rtl/>
        </w:rPr>
      </w:pPr>
      <w:r w:rsidRPr="00706B5A">
        <w:rPr>
          <w:rtl/>
        </w:rPr>
        <w:t>الاول</w:t>
      </w:r>
      <w:r w:rsidR="00BB75CD">
        <w:rPr>
          <w:rtl/>
        </w:rPr>
        <w:t>:</w:t>
      </w:r>
      <w:r w:rsidRPr="00706B5A">
        <w:rPr>
          <w:rtl/>
        </w:rPr>
        <w:t xml:space="preserve"> أن همه وحزنه وفزعه وانزعاجه وقلقه حين اذ هو مع النبي الكريم المأمور من تلقاء ربه الحفيظ الرقيب بالخروج والهجرة</w:t>
      </w:r>
      <w:r w:rsidR="00BB75CD">
        <w:rPr>
          <w:rtl/>
        </w:rPr>
        <w:t>،</w:t>
      </w:r>
      <w:r w:rsidRPr="00706B5A">
        <w:rPr>
          <w:rtl/>
        </w:rPr>
        <w:t xml:space="preserve"> والموعود من السماء على لسان روح القدس الامين بالتأييد والنصرة</w:t>
      </w:r>
      <w:r w:rsidR="00BB75CD">
        <w:rPr>
          <w:rtl/>
        </w:rPr>
        <w:t>،</w:t>
      </w:r>
      <w:r w:rsidRPr="00706B5A">
        <w:rPr>
          <w:rtl/>
        </w:rPr>
        <w:t xml:space="preserve"> مما يكشف عن ضعف يقينه وركاكة ايمانه جدا.</w:t>
      </w:r>
    </w:p>
    <w:p w:rsidR="00D620A4" w:rsidRPr="00706B5A" w:rsidRDefault="00D620A4" w:rsidP="00652868">
      <w:pPr>
        <w:pStyle w:val="libNormal"/>
        <w:rPr>
          <w:rtl/>
        </w:rPr>
      </w:pPr>
      <w:r w:rsidRPr="00706B5A">
        <w:rPr>
          <w:rtl/>
        </w:rPr>
        <w:t>الثاني</w:t>
      </w:r>
      <w:r w:rsidR="00BB75CD">
        <w:rPr>
          <w:rtl/>
        </w:rPr>
        <w:t>:</w:t>
      </w:r>
      <w:r w:rsidRPr="00706B5A">
        <w:rPr>
          <w:rtl/>
        </w:rPr>
        <w:t xml:space="preserve"> أن انزال الله سكينته عليه </w:t>
      </w:r>
      <w:r w:rsidR="001F0C57" w:rsidRPr="001F0C57">
        <w:rPr>
          <w:rStyle w:val="libAlaemChar"/>
          <w:rtl/>
        </w:rPr>
        <w:t>صلى‌الله‌عليه‌وآله</w:t>
      </w:r>
      <w:r w:rsidRPr="00706B5A">
        <w:rPr>
          <w:rtl/>
        </w:rPr>
        <w:t xml:space="preserve"> فقط لا على أبي بكر ولا عليهما جميعا</w:t>
      </w:r>
      <w:r w:rsidR="00BB75CD">
        <w:rPr>
          <w:rtl/>
        </w:rPr>
        <w:t>،</w:t>
      </w:r>
      <w:r w:rsidRPr="00706B5A">
        <w:rPr>
          <w:rtl/>
        </w:rPr>
        <w:t xml:space="preserve"> مع كون أبي بكر أحوج الى السكينة حينئذ لقلقه وحزنه يدل على أنه لم يكن‌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الكشاف</w:t>
      </w:r>
      <w:r w:rsidR="00BB75CD">
        <w:rPr>
          <w:rtl/>
        </w:rPr>
        <w:t>:</w:t>
      </w:r>
      <w:r w:rsidRPr="00706B5A">
        <w:rPr>
          <w:rtl/>
        </w:rPr>
        <w:t xml:space="preserve"> 2 / 190‌</w:t>
      </w:r>
    </w:p>
    <w:p w:rsidR="00D620A4" w:rsidRPr="00706B5A" w:rsidRDefault="00D620A4" w:rsidP="0037382B">
      <w:pPr>
        <w:pStyle w:val="libFootnote0"/>
        <w:rPr>
          <w:rtl/>
          <w:lang w:bidi="fa-IR"/>
        </w:rPr>
      </w:pPr>
      <w:r w:rsidRPr="00706B5A">
        <w:rPr>
          <w:rtl/>
        </w:rPr>
        <w:t>(2) وفي « س » ساقة آية الكريمة.</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أهلا لذلك.</w:t>
      </w:r>
    </w:p>
    <w:p w:rsidR="00D620A4" w:rsidRPr="00706B5A" w:rsidRDefault="00D620A4" w:rsidP="00652868">
      <w:pPr>
        <w:pStyle w:val="libNormal"/>
        <w:rPr>
          <w:rtl/>
        </w:rPr>
      </w:pPr>
      <w:r w:rsidRPr="00706B5A">
        <w:rPr>
          <w:rtl/>
        </w:rPr>
        <w:t>وتحامل احتمال أن يرجع الضمير في عليه على أبي بكر كما تجشمه البيضاوي مع أن فيه خرق اتفاق المفسرين وشق عصاهم خلاف ما تتعاطاه قوانين العل</w:t>
      </w:r>
      <w:r>
        <w:rPr>
          <w:rtl/>
        </w:rPr>
        <w:t>وم اللسانية والفنون الادبية</w:t>
      </w:r>
      <w:r w:rsidR="00BB75CD">
        <w:rPr>
          <w:rtl/>
        </w:rPr>
        <w:t>،</w:t>
      </w:r>
      <w:r>
        <w:rPr>
          <w:rtl/>
        </w:rPr>
        <w:t xml:space="preserve"> أ</w:t>
      </w:r>
      <w:r w:rsidRPr="00706B5A">
        <w:rPr>
          <w:rtl/>
        </w:rPr>
        <w:t xml:space="preserve">ليس ضمير « أيده » </w:t>
      </w:r>
      <w:r>
        <w:rPr>
          <w:rtl/>
        </w:rPr>
        <w:t>و «</w:t>
      </w:r>
      <w:r w:rsidRPr="00706B5A">
        <w:rPr>
          <w:rtl/>
        </w:rPr>
        <w:t xml:space="preserve"> عليه » في الجملتين المعطوفة والمعطوفة عليها يعودان الى مفاد واحد</w:t>
      </w:r>
      <w:r w:rsidR="00BB75CD">
        <w:rPr>
          <w:rtl/>
        </w:rPr>
        <w:t>،</w:t>
      </w:r>
      <w:r w:rsidRPr="00706B5A">
        <w:rPr>
          <w:rtl/>
        </w:rPr>
        <w:t xml:space="preserve"> وضمير </w:t>
      </w:r>
      <w:r w:rsidRPr="001F0C57">
        <w:rPr>
          <w:rStyle w:val="libAlaemChar"/>
          <w:rtl/>
        </w:rPr>
        <w:t>(</w:t>
      </w:r>
      <w:r w:rsidRPr="0037382B">
        <w:rPr>
          <w:rStyle w:val="libAieChar"/>
          <w:rtl/>
        </w:rPr>
        <w:t xml:space="preserve"> وَأَيَّدَهُ بِجُنُودٍ لَمْ تَرَوْها </w:t>
      </w:r>
      <w:r w:rsidRPr="001F0C57">
        <w:rPr>
          <w:rStyle w:val="libAlaemChar"/>
          <w:rtl/>
        </w:rPr>
        <w:t>)</w:t>
      </w:r>
      <w:r w:rsidRPr="00706B5A">
        <w:rPr>
          <w:rtl/>
        </w:rPr>
        <w:t xml:space="preserve"> في الجملة المعطوفة للنبي </w:t>
      </w:r>
      <w:r w:rsidR="001F0C57" w:rsidRPr="001F0C57">
        <w:rPr>
          <w:rStyle w:val="libAlaemChar"/>
          <w:rtl/>
        </w:rPr>
        <w:t>صلى‌الله‌عليه‌وآله</w:t>
      </w:r>
      <w:r w:rsidRPr="00706B5A">
        <w:rPr>
          <w:rtl/>
        </w:rPr>
        <w:t xml:space="preserve"> بلا امتراء</w:t>
      </w:r>
      <w:r w:rsidR="00BB75CD">
        <w:rPr>
          <w:rtl/>
        </w:rPr>
        <w:t>،</w:t>
      </w:r>
      <w:r w:rsidRPr="00706B5A">
        <w:rPr>
          <w:rtl/>
        </w:rPr>
        <w:t xml:space="preserve"> فكذلك ضمير عليه في الجملة المعطوف عليها</w:t>
      </w:r>
      <w:r w:rsidR="00BB75CD">
        <w:rPr>
          <w:rtl/>
        </w:rPr>
        <w:t>،</w:t>
      </w:r>
      <w:r w:rsidRPr="00706B5A">
        <w:rPr>
          <w:rtl/>
        </w:rPr>
        <w:t xml:space="preserve"> أعني </w:t>
      </w:r>
      <w:r w:rsidRPr="001F0C57">
        <w:rPr>
          <w:rStyle w:val="libAlaemChar"/>
          <w:rtl/>
        </w:rPr>
        <w:t>(</w:t>
      </w:r>
      <w:r w:rsidRPr="0037382B">
        <w:rPr>
          <w:rStyle w:val="libAieChar"/>
          <w:rtl/>
        </w:rPr>
        <w:t xml:space="preserve"> فَأَنْزَلَ اللهُ سَكِينَتَهُ عَلَيْهِ </w:t>
      </w:r>
      <w:r w:rsidRPr="001F0C57">
        <w:rPr>
          <w:rStyle w:val="libAlaemChar"/>
          <w:rtl/>
        </w:rPr>
        <w:t>)</w:t>
      </w:r>
      <w:r w:rsidRPr="00706B5A">
        <w:rPr>
          <w:rtl/>
        </w:rPr>
        <w:t>.</w:t>
      </w:r>
    </w:p>
    <w:p w:rsidR="00D620A4" w:rsidRPr="00706B5A" w:rsidRDefault="00D620A4" w:rsidP="00652868">
      <w:pPr>
        <w:pStyle w:val="libNormal"/>
        <w:rPr>
          <w:rtl/>
        </w:rPr>
      </w:pPr>
      <w:r w:rsidRPr="00706B5A">
        <w:rPr>
          <w:rtl/>
        </w:rPr>
        <w:t>الثالث</w:t>
      </w:r>
      <w:r w:rsidR="00BB75CD">
        <w:rPr>
          <w:rtl/>
        </w:rPr>
        <w:t>:</w:t>
      </w:r>
      <w:r w:rsidRPr="00706B5A">
        <w:rPr>
          <w:rtl/>
        </w:rPr>
        <w:t xml:space="preserve"> أن أسلوب </w:t>
      </w:r>
      <w:r w:rsidRPr="001F0C57">
        <w:rPr>
          <w:rStyle w:val="libAlaemChar"/>
          <w:rtl/>
        </w:rPr>
        <w:t>(</w:t>
      </w:r>
      <w:r w:rsidRPr="0037382B">
        <w:rPr>
          <w:rStyle w:val="libAieChar"/>
          <w:rtl/>
        </w:rPr>
        <w:t xml:space="preserve"> إِذْ يَقُولُ لِصاحِبِهِ لا تَحْزَنْ </w:t>
      </w:r>
      <w:r w:rsidRPr="001F0C57">
        <w:rPr>
          <w:rStyle w:val="libAlaemChar"/>
          <w:rtl/>
        </w:rPr>
        <w:t>)</w:t>
      </w:r>
      <w:r w:rsidRPr="00706B5A">
        <w:rPr>
          <w:rtl/>
        </w:rPr>
        <w:t xml:space="preserve"> في العبارة عن أبي بكر يضاهي أسلوب </w:t>
      </w:r>
      <w:r w:rsidRPr="001F0C57">
        <w:rPr>
          <w:rStyle w:val="libAlaemChar"/>
          <w:rtl/>
        </w:rPr>
        <w:t>(</w:t>
      </w:r>
      <w:r w:rsidRPr="0037382B">
        <w:rPr>
          <w:rStyle w:val="libAieChar"/>
          <w:rtl/>
        </w:rPr>
        <w:t xml:space="preserve"> يا صاحِبَيِ السِّجْنِ </w:t>
      </w:r>
      <w:r w:rsidRPr="001F0C57">
        <w:rPr>
          <w:rStyle w:val="libAlaemChar"/>
          <w:rtl/>
        </w:rPr>
        <w:t>)</w:t>
      </w:r>
      <w:r w:rsidRPr="00706B5A">
        <w:rPr>
          <w:rtl/>
        </w:rPr>
        <w:t xml:space="preserve"> </w:t>
      </w:r>
      <w:r w:rsidRPr="0037382B">
        <w:rPr>
          <w:rStyle w:val="libFootnotenumChar"/>
          <w:rtl/>
        </w:rPr>
        <w:t>(1)</w:t>
      </w:r>
      <w:r w:rsidRPr="00706B5A">
        <w:rPr>
          <w:rtl/>
        </w:rPr>
        <w:t xml:space="preserve"> في سورة يوسف </w:t>
      </w:r>
      <w:r w:rsidRPr="001F0C57">
        <w:rPr>
          <w:rStyle w:val="libAlaemChar"/>
          <w:rtl/>
        </w:rPr>
        <w:t>(</w:t>
      </w:r>
      <w:r w:rsidRPr="0037382B">
        <w:rPr>
          <w:rStyle w:val="libAieChar"/>
          <w:rtl/>
        </w:rPr>
        <w:t xml:space="preserve"> فَقالَ لِصاحِبِهِ وَهُوَ يُحاوِرُهُ </w:t>
      </w:r>
      <w:r w:rsidRPr="001F0C57">
        <w:rPr>
          <w:rStyle w:val="libAlaemChar"/>
          <w:rtl/>
        </w:rPr>
        <w:t>)</w:t>
      </w:r>
      <w:r w:rsidRPr="00706B5A">
        <w:rPr>
          <w:rtl/>
        </w:rPr>
        <w:t xml:space="preserve"> </w:t>
      </w:r>
      <w:r w:rsidRPr="0037382B">
        <w:rPr>
          <w:rStyle w:val="libFootnotenumChar"/>
          <w:rtl/>
        </w:rPr>
        <w:t>(2)</w:t>
      </w:r>
      <w:r w:rsidRPr="00706B5A">
        <w:rPr>
          <w:rtl/>
        </w:rPr>
        <w:t xml:space="preserve"> في سورة الكهف</w:t>
      </w:r>
      <w:r w:rsidR="00BB75CD">
        <w:rPr>
          <w:rtl/>
        </w:rPr>
        <w:t>،</w:t>
      </w:r>
      <w:r w:rsidRPr="00706B5A">
        <w:rPr>
          <w:rtl/>
        </w:rPr>
        <w:t xml:space="preserve"> فلا تكونن عن ديدن القرآن الحكيم وهجيراه في رموزه وأسراره من الغافلين.</w:t>
      </w:r>
    </w:p>
    <w:p w:rsidR="00D620A4" w:rsidRPr="00706B5A" w:rsidRDefault="00D620A4" w:rsidP="00652868">
      <w:pPr>
        <w:pStyle w:val="libNormal"/>
        <w:rPr>
          <w:rtl/>
        </w:rPr>
      </w:pPr>
      <w:r w:rsidRPr="00706B5A">
        <w:rPr>
          <w:rtl/>
        </w:rPr>
        <w:t>ثم اني أقول</w:t>
      </w:r>
      <w:r w:rsidR="00BB75CD">
        <w:rPr>
          <w:rtl/>
        </w:rPr>
        <w:t>:</w:t>
      </w:r>
      <w:r w:rsidRPr="00706B5A">
        <w:rPr>
          <w:rtl/>
        </w:rPr>
        <w:t xml:space="preserve"> يا سبحان الله ما أبعد البون وأبين البعد بين درجة أبي بكر في اليقين والثقة بالله ورسوله حين كان مع النبي في الغار</w:t>
      </w:r>
      <w:r w:rsidR="00BB75CD">
        <w:rPr>
          <w:rtl/>
        </w:rPr>
        <w:t>،</w:t>
      </w:r>
      <w:r w:rsidRPr="00706B5A">
        <w:rPr>
          <w:rtl/>
        </w:rPr>
        <w:t xml:space="preserve"> وبين درجة مولانا علي بن أبي طالب </w:t>
      </w:r>
      <w:r w:rsidR="001F0C57" w:rsidRPr="001F0C57">
        <w:rPr>
          <w:rStyle w:val="libAlaemChar"/>
          <w:rtl/>
        </w:rPr>
        <w:t>عليه‌السلام</w:t>
      </w:r>
      <w:r w:rsidRPr="00706B5A">
        <w:rPr>
          <w:rtl/>
        </w:rPr>
        <w:t xml:space="preserve"> ليلة المبيت على فراش رسول الله </w:t>
      </w:r>
      <w:r w:rsidR="001F0C57" w:rsidRPr="001F0C57">
        <w:rPr>
          <w:rStyle w:val="libAlaemChar"/>
          <w:rtl/>
        </w:rPr>
        <w:t>صلى‌الله‌عليه‌وآله</w:t>
      </w:r>
      <w:r w:rsidRPr="00706B5A">
        <w:rPr>
          <w:rtl/>
        </w:rPr>
        <w:t xml:space="preserve"> وحده</w:t>
      </w:r>
      <w:r w:rsidR="00BB75CD">
        <w:rPr>
          <w:rtl/>
        </w:rPr>
        <w:t>،</w:t>
      </w:r>
      <w:r w:rsidRPr="00706B5A">
        <w:rPr>
          <w:rtl/>
        </w:rPr>
        <w:t xml:space="preserve"> فاديا اياه بنفسه</w:t>
      </w:r>
      <w:r w:rsidR="00BB75CD">
        <w:rPr>
          <w:rtl/>
        </w:rPr>
        <w:t>،</w:t>
      </w:r>
      <w:r w:rsidRPr="00706B5A">
        <w:rPr>
          <w:rtl/>
        </w:rPr>
        <w:t xml:space="preserve"> باذلا مهجته في سبيل ربه ويقينه وثقته بالله</w:t>
      </w:r>
      <w:r w:rsidR="00BB75CD">
        <w:rPr>
          <w:rtl/>
        </w:rPr>
        <w:t>،</w:t>
      </w:r>
      <w:r w:rsidRPr="00706B5A">
        <w:rPr>
          <w:rtl/>
        </w:rPr>
        <w:t xml:space="preserve"> كجبل راس لا تزلزله الرياح العواصف ولا تزعجه الرماح القواصف</w:t>
      </w:r>
      <w:r w:rsidR="00BB75CD">
        <w:rPr>
          <w:rtl/>
        </w:rPr>
        <w:t>،</w:t>
      </w:r>
      <w:r w:rsidRPr="00706B5A">
        <w:rPr>
          <w:rtl/>
        </w:rPr>
        <w:t xml:space="preserve"> وقد نزل فيه التنزيل الكريم </w:t>
      </w:r>
      <w:r w:rsidRPr="001F0C57">
        <w:rPr>
          <w:rStyle w:val="libAlaemChar"/>
          <w:rtl/>
        </w:rPr>
        <w:t>(</w:t>
      </w:r>
      <w:r w:rsidRPr="0037382B">
        <w:rPr>
          <w:rStyle w:val="libAieChar"/>
          <w:rtl/>
        </w:rPr>
        <w:t xml:space="preserve"> وَمِنَ النّاسِ مَنْ يَشْرِي نَفْسَهُ ابْتِغاءَ مَرْضاتِ اللهِ وَاللهُ رَؤُفٌ بِالْعِبادِ </w:t>
      </w:r>
      <w:r w:rsidRPr="001F0C57">
        <w:rPr>
          <w:rStyle w:val="libAlaemChar"/>
          <w:rtl/>
        </w:rPr>
        <w:t>)</w:t>
      </w:r>
      <w:r w:rsidRPr="00706B5A">
        <w:rPr>
          <w:rtl/>
        </w:rPr>
        <w:t xml:space="preserve"> </w:t>
      </w:r>
      <w:r w:rsidRPr="0037382B">
        <w:rPr>
          <w:rStyle w:val="libFootnotenumChar"/>
          <w:rtl/>
        </w:rPr>
        <w:t>(3)</w:t>
      </w:r>
      <w:r>
        <w:rPr>
          <w:rtl/>
        </w:rPr>
        <w:t>.</w:t>
      </w:r>
    </w:p>
    <w:p w:rsidR="00D620A4" w:rsidRPr="00706B5A" w:rsidRDefault="00D620A4" w:rsidP="00652868">
      <w:pPr>
        <w:pStyle w:val="libNormal"/>
        <w:rPr>
          <w:rtl/>
        </w:rPr>
      </w:pPr>
      <w:r w:rsidRPr="00706B5A">
        <w:rPr>
          <w:rtl/>
        </w:rPr>
        <w:t>قال علامة علماء العامة وامام المتشككين منهم فخر الدين الرازي في التفسير الكبير</w:t>
      </w:r>
      <w:r w:rsidR="00BB75CD">
        <w:rPr>
          <w:rtl/>
        </w:rPr>
        <w:t>:</w:t>
      </w:r>
      <w:r w:rsidRPr="00706B5A">
        <w:rPr>
          <w:rtl/>
        </w:rPr>
        <w:t xml:space="preserve"> في سبب النزول روايات</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يوسف</w:t>
      </w:r>
      <w:r w:rsidR="00BB75CD">
        <w:rPr>
          <w:rtl/>
        </w:rPr>
        <w:t>:</w:t>
      </w:r>
      <w:r w:rsidRPr="00706B5A">
        <w:rPr>
          <w:rtl/>
        </w:rPr>
        <w:t xml:space="preserve"> 39‌</w:t>
      </w:r>
    </w:p>
    <w:p w:rsidR="00D620A4" w:rsidRPr="00706B5A" w:rsidRDefault="00D620A4" w:rsidP="0037382B">
      <w:pPr>
        <w:pStyle w:val="libFootnote0"/>
        <w:rPr>
          <w:rtl/>
          <w:lang w:bidi="fa-IR"/>
        </w:rPr>
      </w:pPr>
      <w:r w:rsidRPr="00706B5A">
        <w:rPr>
          <w:rtl/>
        </w:rPr>
        <w:t>(2) سورة الكهف</w:t>
      </w:r>
      <w:r w:rsidR="00BB75CD">
        <w:rPr>
          <w:rtl/>
        </w:rPr>
        <w:t>:</w:t>
      </w:r>
      <w:r w:rsidRPr="00706B5A">
        <w:rPr>
          <w:rtl/>
        </w:rPr>
        <w:t xml:space="preserve"> 34‌</w:t>
      </w:r>
    </w:p>
    <w:p w:rsidR="00D620A4" w:rsidRPr="00706B5A" w:rsidRDefault="00D620A4" w:rsidP="0037382B">
      <w:pPr>
        <w:pStyle w:val="libFootnote0"/>
        <w:rPr>
          <w:rtl/>
          <w:lang w:bidi="fa-IR"/>
        </w:rPr>
      </w:pPr>
      <w:r w:rsidRPr="00706B5A">
        <w:rPr>
          <w:rtl/>
        </w:rPr>
        <w:t>(3) سورة البقرة</w:t>
      </w:r>
      <w:r w:rsidR="00BB75CD">
        <w:rPr>
          <w:rtl/>
        </w:rPr>
        <w:t>:</w:t>
      </w:r>
      <w:r w:rsidRPr="00706B5A">
        <w:rPr>
          <w:rtl/>
        </w:rPr>
        <w:t xml:space="preserve"> 207‌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الله </w:t>
      </w:r>
      <w:r w:rsidR="001F0C57" w:rsidRPr="001F0C57">
        <w:rPr>
          <w:rStyle w:val="libAlaemChar"/>
          <w:rtl/>
        </w:rPr>
        <w:t>صلى‌الله‌عليه‌وآله</w:t>
      </w:r>
      <w:r w:rsidRPr="00706B5A">
        <w:rPr>
          <w:rtl/>
        </w:rPr>
        <w:t xml:space="preserve"> من هؤلاء الثلاثة</w:t>
      </w:r>
      <w:r>
        <w:rPr>
          <w:rtl/>
        </w:rPr>
        <w:t>؟</w:t>
      </w:r>
      <w:r w:rsidRPr="00706B5A">
        <w:rPr>
          <w:rtl/>
        </w:rPr>
        <w:t xml:space="preserve"> قال اني أخاف أن أسأله فلا أكون منهم فتعيرني بذلك بنو تيم</w:t>
      </w:r>
      <w:r w:rsidR="00BB75CD">
        <w:rPr>
          <w:rtl/>
        </w:rPr>
        <w:t>،</w:t>
      </w:r>
      <w:r w:rsidRPr="00706B5A">
        <w:rPr>
          <w:rtl/>
        </w:rPr>
        <w:t xml:space="preserve"> قال</w:t>
      </w:r>
      <w:r w:rsidR="00BB75CD">
        <w:rPr>
          <w:rtl/>
        </w:rPr>
        <w:t>،</w:t>
      </w:r>
      <w:r w:rsidRPr="00706B5A">
        <w:rPr>
          <w:rtl/>
        </w:rPr>
        <w:t xml:space="preserve"> ثم جاء عمر</w:t>
      </w:r>
      <w:r w:rsidR="00BB75CD">
        <w:rPr>
          <w:rtl/>
        </w:rPr>
        <w:t>،</w:t>
      </w:r>
      <w:r w:rsidRPr="00706B5A">
        <w:rPr>
          <w:rtl/>
        </w:rPr>
        <w:t xml:space="preserve"> فقيل له</w:t>
      </w:r>
      <w:r w:rsidR="00BB75CD">
        <w:rPr>
          <w:rtl/>
        </w:rPr>
        <w:t>:</w:t>
      </w:r>
      <w:r w:rsidRPr="00706B5A">
        <w:rPr>
          <w:rtl/>
        </w:rPr>
        <w:t xml:space="preserve"> يا أبا حفص ان رسول الله </w:t>
      </w:r>
      <w:r>
        <w:rPr>
          <w:rtl/>
        </w:rPr>
        <w:t>(ص)</w:t>
      </w:r>
      <w:r w:rsidRPr="00706B5A">
        <w:rPr>
          <w:rtl/>
        </w:rPr>
        <w:t xml:space="preserve"> قال</w:t>
      </w:r>
      <w:r w:rsidR="00BB75CD">
        <w:rPr>
          <w:rtl/>
        </w:rPr>
        <w:t>:</w:t>
      </w:r>
      <w:r w:rsidRPr="00706B5A">
        <w:rPr>
          <w:rtl/>
        </w:rPr>
        <w:t xml:space="preserve"> ان الجنة تشتاق الى ثلاثة وأنت الفاروق الذي ينطق الملك على لسانك فلو سألت رسول الله‌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احداها</w:t>
      </w:r>
      <w:r w:rsidR="00BB75CD">
        <w:rPr>
          <w:rtl/>
        </w:rPr>
        <w:t>:</w:t>
      </w:r>
      <w:r w:rsidRPr="00706B5A">
        <w:rPr>
          <w:rtl/>
        </w:rPr>
        <w:t xml:space="preserve"> أنها نزلت في الذين عذبوا في الله عمار وأبويه ياسر وسمية وبلال وصهيب وخباب.</w:t>
      </w:r>
    </w:p>
    <w:p w:rsidR="00D620A4" w:rsidRPr="00706B5A" w:rsidRDefault="00D620A4" w:rsidP="00652868">
      <w:pPr>
        <w:pStyle w:val="libNormal"/>
        <w:rPr>
          <w:rtl/>
        </w:rPr>
      </w:pPr>
      <w:r w:rsidRPr="00706B5A">
        <w:rPr>
          <w:rtl/>
        </w:rPr>
        <w:t>والرواية الثانية</w:t>
      </w:r>
      <w:r w:rsidR="00BB75CD">
        <w:rPr>
          <w:rtl/>
        </w:rPr>
        <w:t>:</w:t>
      </w:r>
      <w:r w:rsidRPr="00706B5A">
        <w:rPr>
          <w:rtl/>
        </w:rPr>
        <w:t xml:space="preserve"> أنها نزلت في رجل أمر بمعروف ونهى عن منكر.</w:t>
      </w:r>
    </w:p>
    <w:p w:rsidR="00D620A4" w:rsidRPr="00706B5A" w:rsidRDefault="00D620A4" w:rsidP="00652868">
      <w:pPr>
        <w:pStyle w:val="libNormal"/>
        <w:rPr>
          <w:rtl/>
        </w:rPr>
      </w:pPr>
      <w:r w:rsidRPr="00706B5A">
        <w:rPr>
          <w:rtl/>
        </w:rPr>
        <w:t>والرواية الثالثة</w:t>
      </w:r>
      <w:r w:rsidR="00BB75CD">
        <w:rPr>
          <w:rtl/>
        </w:rPr>
        <w:t>:</w:t>
      </w:r>
      <w:r w:rsidRPr="00706B5A">
        <w:rPr>
          <w:rtl/>
        </w:rPr>
        <w:t xml:space="preserve"> أنها نزلت في علي بن أبي طالب رضي الله تعالى عنه بات على فراش رسول الله </w:t>
      </w:r>
      <w:r w:rsidR="001F0C57" w:rsidRPr="001F0C57">
        <w:rPr>
          <w:rStyle w:val="libAlaemChar"/>
          <w:rtl/>
        </w:rPr>
        <w:t>صلى‌الله‌عليه‌وآله</w:t>
      </w:r>
      <w:r w:rsidRPr="00706B5A">
        <w:rPr>
          <w:rtl/>
        </w:rPr>
        <w:t xml:space="preserve"> ليلة خروجه الى الغار</w:t>
      </w:r>
      <w:r w:rsidR="00BB75CD">
        <w:rPr>
          <w:rtl/>
        </w:rPr>
        <w:t>،</w:t>
      </w:r>
      <w:r w:rsidRPr="00706B5A">
        <w:rPr>
          <w:rtl/>
        </w:rPr>
        <w:t xml:space="preserve"> يروى أنه لما نام على فراشه قام جبرئيل عند رأسه وميكائيل عند رجله وجبرئيل ينادي بخ بخ من مثلك يا بن أبي طالب يباهي الله بك الملائكة ونزلت الاية انتهى كلامه </w:t>
      </w:r>
      <w:r w:rsidRPr="0037382B">
        <w:rPr>
          <w:rStyle w:val="libFootnotenumChar"/>
          <w:rtl/>
        </w:rPr>
        <w:t>(1)</w:t>
      </w:r>
      <w:r>
        <w:rPr>
          <w:rtl/>
        </w:rPr>
        <w:t>.</w:t>
      </w:r>
    </w:p>
    <w:p w:rsidR="00D620A4" w:rsidRPr="00706B5A" w:rsidRDefault="00D620A4" w:rsidP="00652868">
      <w:pPr>
        <w:pStyle w:val="libNormal"/>
        <w:rPr>
          <w:rtl/>
        </w:rPr>
      </w:pPr>
      <w:r w:rsidRPr="00706B5A">
        <w:rPr>
          <w:rtl/>
        </w:rPr>
        <w:t>وكذلك في تفسير العلامة الاعرج النيسابوري وفي سائر التفاسير.</w:t>
      </w:r>
    </w:p>
    <w:p w:rsidR="00D620A4" w:rsidRPr="00C866A4" w:rsidRDefault="00D620A4" w:rsidP="0037382B">
      <w:pPr>
        <w:pStyle w:val="libBold1"/>
        <w:rPr>
          <w:rtl/>
        </w:rPr>
      </w:pPr>
      <w:r w:rsidRPr="00C866A4">
        <w:rPr>
          <w:rtl/>
        </w:rPr>
        <w:t>قوله</w:t>
      </w:r>
      <w:r w:rsidR="00BB75CD">
        <w:rPr>
          <w:rtl/>
        </w:rPr>
        <w:t>:</w:t>
      </w:r>
      <w:r w:rsidRPr="00C866A4">
        <w:rPr>
          <w:rtl/>
        </w:rPr>
        <w:t xml:space="preserve"> فتعيرنى بذلك بنو تيم‌</w:t>
      </w:r>
    </w:p>
    <w:p w:rsidR="00D620A4" w:rsidRPr="00706B5A" w:rsidRDefault="00D620A4" w:rsidP="00652868">
      <w:pPr>
        <w:pStyle w:val="libNormal"/>
        <w:rPr>
          <w:rtl/>
        </w:rPr>
      </w:pPr>
      <w:r w:rsidRPr="00706B5A">
        <w:rPr>
          <w:rtl/>
        </w:rPr>
        <w:t>عجبا يا بن أبي قحافة جعلت مخافتك الانحطاط عن هذه الدرجة من حيث تعيير بني تيم اياك</w:t>
      </w:r>
      <w:r w:rsidR="00BB75CD">
        <w:rPr>
          <w:rtl/>
        </w:rPr>
        <w:t>،</w:t>
      </w:r>
      <w:r w:rsidRPr="00706B5A">
        <w:rPr>
          <w:rtl/>
        </w:rPr>
        <w:t xml:space="preserve"> لا من حيث ألم الحرمان عنها.</w:t>
      </w:r>
    </w:p>
    <w:p w:rsidR="00D620A4" w:rsidRPr="00706B5A" w:rsidRDefault="00D620A4" w:rsidP="00D24908">
      <w:pPr>
        <w:pStyle w:val="Heading2"/>
        <w:rPr>
          <w:rtl/>
          <w:lang w:bidi="fa-IR"/>
        </w:rPr>
      </w:pPr>
      <w:bookmarkStart w:id="12" w:name="_Toc404160148"/>
      <w:r w:rsidRPr="00C866A4">
        <w:rPr>
          <w:rtl/>
        </w:rPr>
        <w:t>قوله</w:t>
      </w:r>
      <w:r w:rsidR="00BB75CD">
        <w:rPr>
          <w:rtl/>
        </w:rPr>
        <w:t>:</w:t>
      </w:r>
      <w:r w:rsidRPr="00C866A4">
        <w:rPr>
          <w:rtl/>
        </w:rPr>
        <w:t xml:space="preserve"> وأنت الفاروق‌</w:t>
      </w:r>
      <w:bookmarkEnd w:id="12"/>
    </w:p>
    <w:p w:rsidR="00D620A4" w:rsidRPr="00706B5A" w:rsidRDefault="00D620A4" w:rsidP="00652868">
      <w:pPr>
        <w:pStyle w:val="libNormal"/>
        <w:rPr>
          <w:rtl/>
        </w:rPr>
      </w:pPr>
      <w:r w:rsidRPr="00706B5A">
        <w:rPr>
          <w:rtl/>
        </w:rPr>
        <w:t>يروون في وجه تسميتهم اياه فاروقا ما تستشم منه رائحة الموضوعية.</w:t>
      </w:r>
    </w:p>
    <w:p w:rsidR="00D620A4" w:rsidRPr="00706B5A" w:rsidRDefault="00D620A4" w:rsidP="00652868">
      <w:pPr>
        <w:pStyle w:val="libNormal"/>
        <w:rPr>
          <w:rtl/>
          <w:lang w:bidi="fa-IR"/>
        </w:rPr>
      </w:pPr>
      <w:r w:rsidRPr="00706B5A">
        <w:rPr>
          <w:rtl/>
          <w:lang w:bidi="fa-IR"/>
        </w:rPr>
        <w:t xml:space="preserve">فلنذكر ما في تفسير البيضاوي في ذلك فعليه يدور كلامهم جميعا </w:t>
      </w:r>
      <w:r w:rsidRPr="001F0C57">
        <w:rPr>
          <w:rStyle w:val="libAlaemChar"/>
          <w:rtl/>
        </w:rPr>
        <w:t>(</w:t>
      </w:r>
      <w:r w:rsidRPr="0037382B">
        <w:rPr>
          <w:rStyle w:val="libAieChar"/>
          <w:rtl/>
        </w:rPr>
        <w:t xml:space="preserve"> أَلَمْ تَرَ إِلَى الَّذِينَ يَزْعُمُونَ أَنَّهُمْ آمَنُوا بِما أُنْزِلَ إِلَيْكَ وَما أُنْزِلَ مِنْ قَبْلِكَ يُرِيدُونَ أَنْ يَتَحاكَمُوا إِلَى الطّاغُوتِ </w:t>
      </w:r>
      <w:r w:rsidRPr="001F0C57">
        <w:rPr>
          <w:rStyle w:val="libAlaemChar"/>
          <w:rtl/>
        </w:rPr>
        <w:t>)</w:t>
      </w:r>
      <w:r w:rsidRPr="00706B5A">
        <w:rPr>
          <w:rtl/>
          <w:lang w:bidi="fa-IR"/>
        </w:rPr>
        <w:t xml:space="preserve"> </w:t>
      </w:r>
      <w:r w:rsidRPr="0037382B">
        <w:rPr>
          <w:rStyle w:val="libFootnotenumChar"/>
          <w:rtl/>
        </w:rPr>
        <w:t>(2)</w:t>
      </w:r>
      <w:r w:rsidRPr="00706B5A">
        <w:rPr>
          <w:rtl/>
          <w:lang w:bidi="fa-IR"/>
        </w:rPr>
        <w:t xml:space="preserve"> عن ابن عباس أن منافقا خاصم يهوديا</w:t>
      </w:r>
      <w:r w:rsidR="00BB75CD">
        <w:rPr>
          <w:rtl/>
          <w:lang w:bidi="fa-IR"/>
        </w:rPr>
        <w:t>،</w:t>
      </w:r>
      <w:r w:rsidRPr="00706B5A">
        <w:rPr>
          <w:rtl/>
          <w:lang w:bidi="fa-IR"/>
        </w:rPr>
        <w:t xml:space="preserve"> فدعاه اليهودي الى النبي </w:t>
      </w:r>
      <w:r w:rsidR="001F0C57" w:rsidRPr="001F0C57">
        <w:rPr>
          <w:rStyle w:val="libAlaemChar"/>
          <w:rtl/>
        </w:rPr>
        <w:t>صلى‌الله‌عليه‌وآله</w:t>
      </w:r>
      <w:r w:rsidR="00BB75CD">
        <w:rPr>
          <w:rtl/>
          <w:lang w:bidi="fa-IR"/>
        </w:rPr>
        <w:t>،</w:t>
      </w:r>
      <w:r w:rsidRPr="00706B5A">
        <w:rPr>
          <w:rtl/>
          <w:lang w:bidi="fa-IR"/>
        </w:rPr>
        <w:t xml:space="preserve"> ودعاه المنافق الى كعب بن الاشرف</w:t>
      </w:r>
      <w:r w:rsidR="00BB75CD">
        <w:rPr>
          <w:rtl/>
          <w:lang w:bidi="fa-IR"/>
        </w:rPr>
        <w:t>،</w:t>
      </w:r>
      <w:r w:rsidRPr="00706B5A">
        <w:rPr>
          <w:rtl/>
          <w:lang w:bidi="fa-IR"/>
        </w:rPr>
        <w:t xml:space="preserve"> ثم احتكما الى رسول الله </w:t>
      </w:r>
      <w:r w:rsidR="001F0C57" w:rsidRPr="001F0C57">
        <w:rPr>
          <w:rStyle w:val="libAlaemChar"/>
          <w:rtl/>
        </w:rPr>
        <w:t>صلى‌الله‌عليه‌وآله</w:t>
      </w:r>
      <w:r w:rsidRPr="00706B5A">
        <w:rPr>
          <w:rtl/>
          <w:lang w:bidi="fa-IR"/>
        </w:rPr>
        <w:t xml:space="preserve"> فحكم لليهودي فلم يرض المنافق وقال</w:t>
      </w:r>
      <w:r w:rsidR="00BB75CD">
        <w:rPr>
          <w:rtl/>
          <w:lang w:bidi="fa-IR"/>
        </w:rPr>
        <w:t>:</w:t>
      </w:r>
      <w:r w:rsidRPr="00706B5A">
        <w:rPr>
          <w:rtl/>
          <w:lang w:bidi="fa-IR"/>
        </w:rPr>
        <w:t xml:space="preserve"> تعال نتحاكم الى عمر فقال اليهودي لعمر</w:t>
      </w:r>
      <w:r w:rsidR="00BB75CD">
        <w:rPr>
          <w:rtl/>
          <w:lang w:bidi="fa-IR"/>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التفسير الكبير</w:t>
      </w:r>
      <w:r w:rsidR="00BB75CD">
        <w:rPr>
          <w:rtl/>
        </w:rPr>
        <w:t>:</w:t>
      </w:r>
      <w:r w:rsidRPr="00706B5A">
        <w:rPr>
          <w:rtl/>
        </w:rPr>
        <w:t xml:space="preserve"> 5 / 204 وهو من المتفق عليه عند الخاصة والعامة.</w:t>
      </w:r>
    </w:p>
    <w:p w:rsidR="00D620A4" w:rsidRPr="00706B5A" w:rsidRDefault="00D620A4" w:rsidP="0037382B">
      <w:pPr>
        <w:pStyle w:val="libFootnote0"/>
        <w:rPr>
          <w:rtl/>
          <w:lang w:bidi="fa-IR"/>
        </w:rPr>
      </w:pPr>
      <w:r w:rsidRPr="00706B5A">
        <w:rPr>
          <w:rtl/>
        </w:rPr>
        <w:t>(2) سورة النساء</w:t>
      </w:r>
      <w:r w:rsidR="00BB75CD">
        <w:rPr>
          <w:rtl/>
        </w:rPr>
        <w:t>:</w:t>
      </w:r>
      <w:r w:rsidRPr="00706B5A">
        <w:rPr>
          <w:rtl/>
        </w:rPr>
        <w:t xml:space="preserve"> 60‌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قضى لي رسول الله فلم يرض بقضائه </w:t>
      </w:r>
      <w:r>
        <w:rPr>
          <w:rtl/>
        </w:rPr>
        <w:t>وخاصم إليك فقال عمر للمنافق</w:t>
      </w:r>
      <w:r w:rsidR="00BB75CD">
        <w:rPr>
          <w:rtl/>
        </w:rPr>
        <w:t>:</w:t>
      </w:r>
      <w:r>
        <w:rPr>
          <w:rtl/>
        </w:rPr>
        <w:t xml:space="preserve"> أ</w:t>
      </w:r>
      <w:r w:rsidRPr="00706B5A">
        <w:rPr>
          <w:rtl/>
        </w:rPr>
        <w:t>كذلك</w:t>
      </w:r>
      <w:r>
        <w:rPr>
          <w:rtl/>
        </w:rPr>
        <w:t>؟</w:t>
      </w:r>
      <w:r>
        <w:rPr>
          <w:rFonts w:hint="cs"/>
          <w:rtl/>
        </w:rPr>
        <w:t xml:space="preserve"> </w:t>
      </w:r>
      <w:r w:rsidRPr="00706B5A">
        <w:rPr>
          <w:rtl/>
        </w:rPr>
        <w:t>قال</w:t>
      </w:r>
      <w:r w:rsidR="00BB75CD">
        <w:rPr>
          <w:rtl/>
        </w:rPr>
        <w:t>:</w:t>
      </w:r>
      <w:r w:rsidRPr="00706B5A">
        <w:rPr>
          <w:rtl/>
        </w:rPr>
        <w:t xml:space="preserve"> نعم</w:t>
      </w:r>
      <w:r w:rsidR="00BB75CD">
        <w:rPr>
          <w:rtl/>
        </w:rPr>
        <w:t>،</w:t>
      </w:r>
      <w:r w:rsidRPr="00706B5A">
        <w:rPr>
          <w:rtl/>
        </w:rPr>
        <w:t xml:space="preserve"> فقال</w:t>
      </w:r>
      <w:r w:rsidR="00BB75CD">
        <w:rPr>
          <w:rtl/>
        </w:rPr>
        <w:t>:</w:t>
      </w:r>
      <w:r w:rsidRPr="00706B5A">
        <w:rPr>
          <w:rtl/>
        </w:rPr>
        <w:t xml:space="preserve"> مكانكما حتى أخرج إليكما</w:t>
      </w:r>
      <w:r w:rsidR="00BB75CD">
        <w:rPr>
          <w:rtl/>
        </w:rPr>
        <w:t>،</w:t>
      </w:r>
      <w:r w:rsidRPr="00706B5A">
        <w:rPr>
          <w:rtl/>
        </w:rPr>
        <w:t xml:space="preserve"> فدخل عمر فأخذ بسيفه ثم خرج فضرب به عنق المنافق حتى برد وقال</w:t>
      </w:r>
      <w:r w:rsidR="00BB75CD">
        <w:rPr>
          <w:rtl/>
        </w:rPr>
        <w:t>،</w:t>
      </w:r>
      <w:r w:rsidRPr="00706B5A">
        <w:rPr>
          <w:rtl/>
        </w:rPr>
        <w:t xml:space="preserve"> هكذا أقضي لمن لم يرض بقضاء الله ورسوله فنزلت وقال جبرئيل </w:t>
      </w:r>
      <w:r w:rsidR="001F0C57" w:rsidRPr="001F0C57">
        <w:rPr>
          <w:rStyle w:val="libAlaemChar"/>
          <w:rtl/>
        </w:rPr>
        <w:t>عليه‌السلام</w:t>
      </w:r>
      <w:r w:rsidR="00BB75CD">
        <w:rPr>
          <w:rtl/>
        </w:rPr>
        <w:t>:</w:t>
      </w:r>
      <w:r w:rsidRPr="00706B5A">
        <w:rPr>
          <w:rtl/>
        </w:rPr>
        <w:t xml:space="preserve"> ان عمر فرق بين الحق والباطل فسمي الفاروق.</w:t>
      </w:r>
    </w:p>
    <w:p w:rsidR="00D620A4" w:rsidRPr="00706B5A" w:rsidRDefault="00D620A4" w:rsidP="00652868">
      <w:pPr>
        <w:pStyle w:val="libNormal"/>
        <w:rPr>
          <w:rtl/>
        </w:rPr>
      </w:pPr>
      <w:r w:rsidRPr="00706B5A">
        <w:rPr>
          <w:rtl/>
        </w:rPr>
        <w:t>والطاغوت على هذا كعب بن الاشرف</w:t>
      </w:r>
      <w:r w:rsidR="00BB75CD">
        <w:rPr>
          <w:rtl/>
        </w:rPr>
        <w:t>،</w:t>
      </w:r>
      <w:r w:rsidRPr="00706B5A">
        <w:rPr>
          <w:rtl/>
        </w:rPr>
        <w:t xml:space="preserve"> وفي معناه من يحكم بالباطل ويؤثر لا جله سمي بذلك لفرط طغيانه أو لتشبيهه بالشيطان</w:t>
      </w:r>
      <w:r w:rsidR="00BB75CD">
        <w:rPr>
          <w:rtl/>
        </w:rPr>
        <w:t>،</w:t>
      </w:r>
      <w:r w:rsidRPr="00706B5A">
        <w:rPr>
          <w:rtl/>
        </w:rPr>
        <w:t xml:space="preserve"> أو لان التحكم اليه تحاكم الى الشيطان من حيث أنه الحامل عليه كما قال </w:t>
      </w:r>
      <w:r w:rsidRPr="001F0C57">
        <w:rPr>
          <w:rStyle w:val="libAlaemChar"/>
          <w:rtl/>
        </w:rPr>
        <w:t>(</w:t>
      </w:r>
      <w:r w:rsidRPr="0037382B">
        <w:rPr>
          <w:rStyle w:val="libAieChar"/>
          <w:rtl/>
        </w:rPr>
        <w:t xml:space="preserve"> وَقَدْ أُمِرُوا أَنْ يَكْفُرُوا بِهِ وَيُرِيدُ الشَّيْطانُ أَنْ يُضِلَّهُمْ ضَلالاً بَعِيداً </w:t>
      </w:r>
      <w:r w:rsidRPr="001F0C57">
        <w:rPr>
          <w:rStyle w:val="libAlaemChar"/>
          <w:rtl/>
        </w:rPr>
        <w:t>)</w:t>
      </w:r>
      <w:r w:rsidRPr="00706B5A">
        <w:rPr>
          <w:rtl/>
        </w:rPr>
        <w:t xml:space="preserve"> وقرئ أن يكفروا بها على أن الطاغوت جمع لقوله </w:t>
      </w:r>
      <w:r w:rsidRPr="001F0C57">
        <w:rPr>
          <w:rStyle w:val="libAlaemChar"/>
          <w:rtl/>
        </w:rPr>
        <w:t>(</w:t>
      </w:r>
      <w:r w:rsidRPr="0037382B">
        <w:rPr>
          <w:rStyle w:val="libAieChar"/>
          <w:rtl/>
        </w:rPr>
        <w:t xml:space="preserve"> أَوْلِياؤُهُمُ الطّاغُوتُ يُخْرِجُونَهُمْ </w:t>
      </w:r>
      <w:r w:rsidRPr="001F0C57">
        <w:rPr>
          <w:rStyle w:val="libAlaemChar"/>
          <w:rtl/>
        </w:rPr>
        <w:t>)</w:t>
      </w:r>
      <w:r w:rsidRPr="00706B5A">
        <w:rPr>
          <w:rtl/>
        </w:rPr>
        <w:t>.</w:t>
      </w:r>
    </w:p>
    <w:p w:rsidR="00D620A4" w:rsidRPr="00706B5A" w:rsidRDefault="00D620A4" w:rsidP="00652868">
      <w:pPr>
        <w:pStyle w:val="libNormal"/>
        <w:rPr>
          <w:rtl/>
          <w:lang w:bidi="fa-IR"/>
        </w:rPr>
      </w:pPr>
      <w:r w:rsidRPr="001F0C57">
        <w:rPr>
          <w:rStyle w:val="libAlaemChar"/>
          <w:rtl/>
        </w:rPr>
        <w:t>(</w:t>
      </w:r>
      <w:r w:rsidRPr="0037382B">
        <w:rPr>
          <w:rStyle w:val="libAieChar"/>
          <w:rtl/>
        </w:rPr>
        <w:t xml:space="preserve"> وَإِذا قِيلَ لَهُمْ تَعالَوْا إِلى ما أَنْزَلَ اللهُ وَإِلَى الرَّسُولِ </w:t>
      </w:r>
      <w:r w:rsidRPr="001F0C57">
        <w:rPr>
          <w:rStyle w:val="libAlaemChar"/>
          <w:rtl/>
        </w:rPr>
        <w:t>)</w:t>
      </w:r>
      <w:r w:rsidRPr="00865893">
        <w:rPr>
          <w:rFonts w:hint="cs"/>
          <w:rtl/>
        </w:rPr>
        <w:t xml:space="preserve"> </w:t>
      </w:r>
      <w:r w:rsidRPr="00706B5A">
        <w:rPr>
          <w:rtl/>
          <w:lang w:bidi="fa-IR"/>
        </w:rPr>
        <w:t>وقرئ تعالوا بضم اللام على أنه حذف لام الفعل اعتباطا</w:t>
      </w:r>
      <w:r w:rsidR="00BB75CD">
        <w:rPr>
          <w:rtl/>
          <w:lang w:bidi="fa-IR"/>
        </w:rPr>
        <w:t>،</w:t>
      </w:r>
      <w:r w:rsidRPr="00706B5A">
        <w:rPr>
          <w:rtl/>
          <w:lang w:bidi="fa-IR"/>
        </w:rPr>
        <w:t xml:space="preserve"> ثم ضم اللام لو او الضمير </w:t>
      </w:r>
      <w:r w:rsidRPr="001F0C57">
        <w:rPr>
          <w:rStyle w:val="libAlaemChar"/>
          <w:rtl/>
        </w:rPr>
        <w:t>(</w:t>
      </w:r>
      <w:r w:rsidRPr="0037382B">
        <w:rPr>
          <w:rStyle w:val="libAieChar"/>
          <w:rtl/>
        </w:rPr>
        <w:t xml:space="preserve"> رَأَيْتَ الْمُنافِقِينَ يَصُدُّونَ عَنْكَ صُدُوداً </w:t>
      </w:r>
      <w:r w:rsidRPr="001F0C57">
        <w:rPr>
          <w:rStyle w:val="libAlaemChar"/>
          <w:rtl/>
        </w:rPr>
        <w:t>)</w:t>
      </w:r>
      <w:r w:rsidRPr="00706B5A">
        <w:rPr>
          <w:rtl/>
          <w:lang w:bidi="fa-IR"/>
        </w:rPr>
        <w:t xml:space="preserve"> وهو مصدر أو اسم للمصدر الذي هو الصد</w:t>
      </w:r>
      <w:r w:rsidR="00BB75CD">
        <w:rPr>
          <w:rtl/>
          <w:lang w:bidi="fa-IR"/>
        </w:rPr>
        <w:t>،</w:t>
      </w:r>
      <w:r w:rsidRPr="00706B5A">
        <w:rPr>
          <w:rtl/>
          <w:lang w:bidi="fa-IR"/>
        </w:rPr>
        <w:t xml:space="preserve"> والفرق بينه وبين السد أنه غير محسوس والسد محسوس</w:t>
      </w:r>
      <w:r w:rsidR="00BB75CD">
        <w:rPr>
          <w:rtl/>
          <w:lang w:bidi="fa-IR"/>
        </w:rPr>
        <w:t>،</w:t>
      </w:r>
      <w:r w:rsidRPr="00706B5A">
        <w:rPr>
          <w:rtl/>
          <w:lang w:bidi="fa-IR"/>
        </w:rPr>
        <w:t xml:space="preserve"> ويصدون في موضع الحال.</w:t>
      </w:r>
    </w:p>
    <w:p w:rsidR="00D620A4" w:rsidRPr="00706B5A" w:rsidRDefault="00D620A4" w:rsidP="00652868">
      <w:pPr>
        <w:pStyle w:val="libNormal"/>
        <w:rPr>
          <w:rtl/>
        </w:rPr>
      </w:pPr>
      <w:r w:rsidRPr="00706B5A">
        <w:rPr>
          <w:rtl/>
        </w:rPr>
        <w:t xml:space="preserve">فكيف يكون حالهم </w:t>
      </w:r>
      <w:r w:rsidRPr="001F0C57">
        <w:rPr>
          <w:rStyle w:val="libAlaemChar"/>
          <w:rtl/>
        </w:rPr>
        <w:t>(</w:t>
      </w:r>
      <w:r w:rsidRPr="0037382B">
        <w:rPr>
          <w:rStyle w:val="libAieChar"/>
          <w:rtl/>
        </w:rPr>
        <w:t xml:space="preserve"> إِذا أَصابَتْهُمْ مُصِيبَةٌ </w:t>
      </w:r>
      <w:r w:rsidRPr="001F0C57">
        <w:rPr>
          <w:rStyle w:val="libAlaemChar"/>
          <w:rtl/>
        </w:rPr>
        <w:t>)</w:t>
      </w:r>
      <w:r w:rsidRPr="00EC4DF7">
        <w:rPr>
          <w:rFonts w:hint="cs"/>
          <w:rtl/>
        </w:rPr>
        <w:t xml:space="preserve"> </w:t>
      </w:r>
      <w:r w:rsidRPr="00706B5A">
        <w:rPr>
          <w:rtl/>
        </w:rPr>
        <w:t xml:space="preserve">كقتل عمر المنافق أو النقمة من الله </w:t>
      </w:r>
      <w:r w:rsidRPr="001F0C57">
        <w:rPr>
          <w:rStyle w:val="libAlaemChar"/>
          <w:rtl/>
        </w:rPr>
        <w:t>(</w:t>
      </w:r>
      <w:r w:rsidRPr="0037382B">
        <w:rPr>
          <w:rStyle w:val="libAieChar"/>
          <w:rtl/>
        </w:rPr>
        <w:t xml:space="preserve"> بِما قَدَّمَتْ أَيْدِيهِمْ </w:t>
      </w:r>
      <w:r w:rsidRPr="001F0C57">
        <w:rPr>
          <w:rStyle w:val="libAlaemChar"/>
          <w:rtl/>
        </w:rPr>
        <w:t>)</w:t>
      </w:r>
      <w:r w:rsidRPr="00EC4DF7">
        <w:rPr>
          <w:rFonts w:hint="cs"/>
          <w:rtl/>
        </w:rPr>
        <w:t xml:space="preserve"> </w:t>
      </w:r>
      <w:r w:rsidRPr="00706B5A">
        <w:rPr>
          <w:rtl/>
        </w:rPr>
        <w:t xml:space="preserve">من التحاكم الى غيرك وعدم الرضا بحكمك </w:t>
      </w:r>
      <w:r w:rsidRPr="001F0C57">
        <w:rPr>
          <w:rStyle w:val="libAlaemChar"/>
          <w:rtl/>
        </w:rPr>
        <w:t>(</w:t>
      </w:r>
      <w:r w:rsidRPr="0037382B">
        <w:rPr>
          <w:rStyle w:val="libAieChar"/>
          <w:rtl/>
        </w:rPr>
        <w:t xml:space="preserve"> ثُمَّ جاؤُكَ </w:t>
      </w:r>
      <w:r w:rsidRPr="001F0C57">
        <w:rPr>
          <w:rStyle w:val="libAlaemChar"/>
          <w:rtl/>
        </w:rPr>
        <w:t>)</w:t>
      </w:r>
      <w:r w:rsidRPr="00706B5A">
        <w:rPr>
          <w:rtl/>
        </w:rPr>
        <w:t xml:space="preserve"> حين يصابون للاعتذار</w:t>
      </w:r>
      <w:r w:rsidR="00BB75CD">
        <w:rPr>
          <w:rtl/>
        </w:rPr>
        <w:t>،</w:t>
      </w:r>
      <w:r w:rsidRPr="00706B5A">
        <w:rPr>
          <w:rtl/>
        </w:rPr>
        <w:t xml:space="preserve"> عطف على أصابتهم وقيل</w:t>
      </w:r>
      <w:r w:rsidR="00BB75CD">
        <w:rPr>
          <w:rtl/>
        </w:rPr>
        <w:t>:</w:t>
      </w:r>
      <w:r w:rsidRPr="00706B5A">
        <w:rPr>
          <w:rtl/>
        </w:rPr>
        <w:t xml:space="preserve"> على يصدون وما بينهما اعتراض</w:t>
      </w:r>
      <w:r w:rsidR="00BB75CD">
        <w:rPr>
          <w:rtl/>
        </w:rPr>
        <w:t>،</w:t>
      </w:r>
      <w:r w:rsidRPr="00706B5A">
        <w:rPr>
          <w:rtl/>
        </w:rPr>
        <w:t xml:space="preserve"> </w:t>
      </w:r>
      <w:r w:rsidRPr="001F0C57">
        <w:rPr>
          <w:rStyle w:val="libAlaemChar"/>
          <w:rtl/>
        </w:rPr>
        <w:t>(</w:t>
      </w:r>
      <w:r w:rsidRPr="0037382B">
        <w:rPr>
          <w:rStyle w:val="libAieChar"/>
          <w:rtl/>
        </w:rPr>
        <w:t xml:space="preserve"> يَحْلِفُونَ بِاللهِ </w:t>
      </w:r>
      <w:r w:rsidRPr="001F0C57">
        <w:rPr>
          <w:rStyle w:val="libAlaemChar"/>
          <w:rtl/>
        </w:rPr>
        <w:t>)</w:t>
      </w:r>
      <w:r w:rsidRPr="00706B5A">
        <w:rPr>
          <w:rtl/>
        </w:rPr>
        <w:t xml:space="preserve"> حال </w:t>
      </w:r>
      <w:r w:rsidRPr="001F0C57">
        <w:rPr>
          <w:rStyle w:val="libAlaemChar"/>
          <w:rtl/>
        </w:rPr>
        <w:t>(</w:t>
      </w:r>
      <w:r w:rsidRPr="0037382B">
        <w:rPr>
          <w:rStyle w:val="libAieChar"/>
          <w:rtl/>
        </w:rPr>
        <w:t xml:space="preserve"> إِنْ أَرَدْنا إِلاّ إِحْساناً وَتَوْفِيقاً </w:t>
      </w:r>
      <w:r w:rsidRPr="001F0C57">
        <w:rPr>
          <w:rStyle w:val="libAlaemChar"/>
          <w:rtl/>
        </w:rPr>
        <w:t>)</w:t>
      </w:r>
      <w:r w:rsidRPr="00706B5A">
        <w:rPr>
          <w:rtl/>
        </w:rPr>
        <w:t xml:space="preserve"> ما أردنا الا الفصل بالوجه الاحسن والتوفيق بين الخصمين ولم نرد مخالفتك</w:t>
      </w:r>
      <w:r w:rsidR="00BB75CD">
        <w:rPr>
          <w:rtl/>
        </w:rPr>
        <w:t>،</w:t>
      </w:r>
      <w:r w:rsidRPr="00706B5A">
        <w:rPr>
          <w:rtl/>
        </w:rPr>
        <w:t xml:space="preserve"> وقيل</w:t>
      </w:r>
      <w:r w:rsidR="00BB75CD">
        <w:rPr>
          <w:rtl/>
        </w:rPr>
        <w:t>:</w:t>
      </w:r>
      <w:r w:rsidRPr="00706B5A">
        <w:rPr>
          <w:rtl/>
        </w:rPr>
        <w:t xml:space="preserve"> جاء أصحاب القتيل طالبين بدمه وقالوا</w:t>
      </w:r>
      <w:r w:rsidR="00BB75CD">
        <w:rPr>
          <w:rtl/>
        </w:rPr>
        <w:t>:</w:t>
      </w:r>
      <w:r w:rsidRPr="00706B5A">
        <w:rPr>
          <w:rtl/>
        </w:rPr>
        <w:t xml:space="preserve"> ما أردنا بالتحكم الى عمر الا أن يحسن الى صاحبنا ويوفق بينه وبين خصمه انتهى </w:t>
      </w:r>
      <w:r w:rsidRPr="0037382B">
        <w:rPr>
          <w:rStyle w:val="libFootnotenumChar"/>
          <w:rtl/>
        </w:rPr>
        <w:t>(1)</w:t>
      </w:r>
      <w:r>
        <w:rPr>
          <w:rtl/>
        </w:rPr>
        <w:t>.</w:t>
      </w:r>
    </w:p>
    <w:p w:rsidR="00D620A4" w:rsidRPr="00706B5A" w:rsidRDefault="00D620A4" w:rsidP="00652868">
      <w:pPr>
        <w:pStyle w:val="libNormal"/>
        <w:rPr>
          <w:rtl/>
        </w:rPr>
      </w:pPr>
      <w:r>
        <w:rPr>
          <w:rtl/>
        </w:rPr>
        <w:t>قلت</w:t>
      </w:r>
      <w:r w:rsidR="00BB75CD">
        <w:rPr>
          <w:rtl/>
        </w:rPr>
        <w:t>:</w:t>
      </w:r>
      <w:r>
        <w:rPr>
          <w:rtl/>
        </w:rPr>
        <w:t xml:space="preserve"> يا قوم أ</w:t>
      </w:r>
      <w:r w:rsidRPr="00706B5A">
        <w:rPr>
          <w:rtl/>
        </w:rPr>
        <w:t>ليس ما قدمت أيديهم الذي جاءوا أصحاب القتيل للاعتذار عنه‌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نقل القصة بتمامه الزمخشرى في الكشاف مع تفاوت يسير</w:t>
      </w:r>
      <w:r w:rsidR="00BB75CD">
        <w:rPr>
          <w:rtl/>
        </w:rPr>
        <w:t>:</w:t>
      </w:r>
      <w:r w:rsidRPr="00706B5A">
        <w:rPr>
          <w:rtl/>
        </w:rPr>
        <w:t xml:space="preserve"> 1 / 536‌</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وهو التحاكم الى عمر باعترافكم هو التحاكم الى الطاغوت الذي عليه المعاتبة في الاية الكريمة</w:t>
      </w:r>
      <w:r w:rsidR="00BB75CD">
        <w:rPr>
          <w:rtl/>
        </w:rPr>
        <w:t>،</w:t>
      </w:r>
      <w:r w:rsidRPr="00706B5A">
        <w:rPr>
          <w:rtl/>
        </w:rPr>
        <w:t xml:space="preserve"> وعنه اعتذروا أصحاب القتيل الطالبون بدمه بأنه انما أرادوا بذلك الاصلاح والتوفيق بين الخصمين</w:t>
      </w:r>
      <w:r w:rsidR="00BB75CD">
        <w:rPr>
          <w:rtl/>
        </w:rPr>
        <w:t>،</w:t>
      </w:r>
      <w:r w:rsidRPr="00706B5A">
        <w:rPr>
          <w:rtl/>
        </w:rPr>
        <w:t xml:space="preserve"> لا القضاء والحكم لمن له الحق على خصمه</w:t>
      </w:r>
      <w:r w:rsidR="00BB75CD">
        <w:rPr>
          <w:rtl/>
        </w:rPr>
        <w:t>،</w:t>
      </w:r>
      <w:r w:rsidRPr="00706B5A">
        <w:rPr>
          <w:rtl/>
        </w:rPr>
        <w:t xml:space="preserve"> والعدول عن رسول الله بالتحاكم اليه حتى يستحق القتل ويكون دمه هدرا.</w:t>
      </w:r>
    </w:p>
    <w:p w:rsidR="00D620A4" w:rsidRPr="00706B5A" w:rsidRDefault="00D620A4" w:rsidP="00652868">
      <w:pPr>
        <w:pStyle w:val="libNormal"/>
        <w:rPr>
          <w:rtl/>
        </w:rPr>
      </w:pPr>
      <w:r w:rsidRPr="00706B5A">
        <w:rPr>
          <w:rtl/>
        </w:rPr>
        <w:t>فكيف يستقيم قولكم</w:t>
      </w:r>
      <w:r>
        <w:rPr>
          <w:rtl/>
        </w:rPr>
        <w:t>؟</w:t>
      </w:r>
      <w:r w:rsidRPr="00706B5A">
        <w:rPr>
          <w:rtl/>
        </w:rPr>
        <w:t xml:space="preserve"> والطاغوت على هذا كعب بن الاشرف بل المستبين على هذا أن يكون الطاغوت هاهنا هو عمر أو عمر وكعب بن الاشرف جميعا.</w:t>
      </w:r>
    </w:p>
    <w:p w:rsidR="00D620A4" w:rsidRPr="00706B5A" w:rsidRDefault="00D620A4" w:rsidP="00652868">
      <w:pPr>
        <w:pStyle w:val="libNormal"/>
        <w:rPr>
          <w:rtl/>
        </w:rPr>
      </w:pPr>
      <w:r w:rsidRPr="00706B5A">
        <w:rPr>
          <w:rtl/>
        </w:rPr>
        <w:t xml:space="preserve">وبالجملة كل من يراد أن يتحاكم اليه لا الى رسول الله </w:t>
      </w:r>
      <w:r w:rsidR="001F0C57" w:rsidRPr="001F0C57">
        <w:rPr>
          <w:rStyle w:val="libAlaemChar"/>
          <w:rtl/>
        </w:rPr>
        <w:t>صلى‌الله‌عليه‌وآله</w:t>
      </w:r>
      <w:r w:rsidRPr="00706B5A">
        <w:rPr>
          <w:rtl/>
        </w:rPr>
        <w:t xml:space="preserve"> فليس يصح لكم في التوجيه الا أن تقولوا سمى عمر بذلك [ كما سمى به كعب بن الاشرف على المجاز المرسل ] لان التحاكم اليه كان تحاكما الى الطاغوت</w:t>
      </w:r>
      <w:r w:rsidR="00BB75CD">
        <w:rPr>
          <w:rtl/>
        </w:rPr>
        <w:t>،</w:t>
      </w:r>
      <w:r w:rsidRPr="00706B5A">
        <w:rPr>
          <w:rtl/>
        </w:rPr>
        <w:t xml:space="preserve"> أي الشيطان</w:t>
      </w:r>
      <w:r w:rsidR="00BB75CD">
        <w:rPr>
          <w:rtl/>
        </w:rPr>
        <w:t>،</w:t>
      </w:r>
      <w:r w:rsidRPr="00706B5A">
        <w:rPr>
          <w:rtl/>
        </w:rPr>
        <w:t xml:space="preserve"> لان الشيطان كان الحامل عليه</w:t>
      </w:r>
      <w:r w:rsidR="00BB75CD">
        <w:rPr>
          <w:rtl/>
        </w:rPr>
        <w:t>،</w:t>
      </w:r>
      <w:r w:rsidRPr="00706B5A">
        <w:rPr>
          <w:rtl/>
        </w:rPr>
        <w:t xml:space="preserve"> أو لما كان فيه من الفظاظة والغلظة فسمي ذلك « طغيانا » والفظّ الغليظ « طاغوتا »</w:t>
      </w:r>
      <w:r w:rsidR="00BB75CD">
        <w:rPr>
          <w:rtl/>
        </w:rPr>
        <w:t>،</w:t>
      </w:r>
      <w:r w:rsidRPr="00706B5A">
        <w:rPr>
          <w:rtl/>
        </w:rPr>
        <w:t xml:space="preserve"> واذا كان الطاغوت جمعا كما قلتم وهو الصواب لقوله سبحانه </w:t>
      </w:r>
      <w:r w:rsidRPr="001F0C57">
        <w:rPr>
          <w:rStyle w:val="libAlaemChar"/>
          <w:rtl/>
        </w:rPr>
        <w:t>(</w:t>
      </w:r>
      <w:r w:rsidRPr="0037382B">
        <w:rPr>
          <w:rStyle w:val="libAieChar"/>
          <w:rtl/>
        </w:rPr>
        <w:t xml:space="preserve"> أَوْلِياؤُهُمُ الطّاغُوتُ </w:t>
      </w:r>
      <w:r w:rsidRPr="001F0C57">
        <w:rPr>
          <w:rStyle w:val="libAlaemChar"/>
          <w:rtl/>
        </w:rPr>
        <w:t>)</w:t>
      </w:r>
      <w:r w:rsidRPr="00706B5A">
        <w:rPr>
          <w:rtl/>
        </w:rPr>
        <w:t xml:space="preserve"> فلا يصح حمله على كعب بن الاشرف فقط.</w:t>
      </w:r>
    </w:p>
    <w:p w:rsidR="00D620A4" w:rsidRPr="00706B5A" w:rsidRDefault="00D620A4" w:rsidP="00652868">
      <w:pPr>
        <w:pStyle w:val="libNormal"/>
        <w:rPr>
          <w:rtl/>
        </w:rPr>
      </w:pPr>
      <w:r w:rsidRPr="00706B5A">
        <w:rPr>
          <w:rtl/>
        </w:rPr>
        <w:t xml:space="preserve">فاذن ما أسندتموه الى جبرئيل </w:t>
      </w:r>
      <w:r w:rsidR="001F0C57" w:rsidRPr="001F0C57">
        <w:rPr>
          <w:rStyle w:val="libAlaemChar"/>
          <w:rtl/>
        </w:rPr>
        <w:t>عليه‌السلام</w:t>
      </w:r>
      <w:r w:rsidRPr="00706B5A">
        <w:rPr>
          <w:rtl/>
        </w:rPr>
        <w:t xml:space="preserve"> من القول وجعلتموه سببا لتسميتكم عمر</w:t>
      </w:r>
      <w:r>
        <w:rPr>
          <w:rtl/>
        </w:rPr>
        <w:t xml:space="preserve"> بـ </w:t>
      </w:r>
      <w:r w:rsidRPr="00706B5A">
        <w:rPr>
          <w:rtl/>
        </w:rPr>
        <w:t>« الفاروق » غير مناسب لمشرع المقام ومنهل البلاغة.</w:t>
      </w:r>
    </w:p>
    <w:p w:rsidR="00D620A4" w:rsidRPr="00706B5A" w:rsidRDefault="00D620A4" w:rsidP="00652868">
      <w:pPr>
        <w:pStyle w:val="libNormal"/>
        <w:rPr>
          <w:rtl/>
          <w:lang w:bidi="fa-IR"/>
        </w:rPr>
      </w:pPr>
      <w:r w:rsidRPr="00706B5A">
        <w:rPr>
          <w:rtl/>
          <w:lang w:bidi="fa-IR"/>
        </w:rPr>
        <w:t>ثم أقول</w:t>
      </w:r>
      <w:r w:rsidR="00BB75CD">
        <w:rPr>
          <w:rtl/>
          <w:lang w:bidi="fa-IR"/>
        </w:rPr>
        <w:t>:</w:t>
      </w:r>
      <w:r w:rsidRPr="00706B5A">
        <w:rPr>
          <w:rtl/>
          <w:lang w:bidi="fa-IR"/>
        </w:rPr>
        <w:t xml:space="preserve"> قد روى مفسروكم ومحدثوكم أن قوله سبحانه وتعالى </w:t>
      </w:r>
      <w:r w:rsidRPr="001F0C57">
        <w:rPr>
          <w:rStyle w:val="libAlaemChar"/>
          <w:rtl/>
        </w:rPr>
        <w:t>(</w:t>
      </w:r>
      <w:r w:rsidRPr="0037382B">
        <w:rPr>
          <w:rStyle w:val="libAieChar"/>
          <w:rtl/>
        </w:rPr>
        <w:t xml:space="preserve"> يا أَيُّهَا الَّذِينَ آمَنُوا ادْخُلُوا فِي السِّلْمِ كَافَّةً وَلا تَتَّبِعُوا خُطُواتِ الشَّيْطانِ إِنَّهُ لَكُمْ عَدُوٌّ مُبِينٌ فَإِنْ زَلَلْتُمْ مِنْ بَعْدِ ما جاءَتْكُمُ الْبَيِّناتُ فَاعْلَمُوا أَنَّ اللهَ عَزِيزٌ حَكِيمٌ </w:t>
      </w:r>
      <w:r w:rsidRPr="001F0C57">
        <w:rPr>
          <w:rStyle w:val="libAlaemChar"/>
          <w:rtl/>
        </w:rPr>
        <w:t>)</w:t>
      </w:r>
      <w:r w:rsidRPr="00706B5A">
        <w:rPr>
          <w:rtl/>
          <w:lang w:bidi="fa-IR"/>
        </w:rPr>
        <w:t xml:space="preserve"> </w:t>
      </w:r>
      <w:r w:rsidRPr="0037382B">
        <w:rPr>
          <w:rStyle w:val="libFootnotenumChar"/>
          <w:rtl/>
        </w:rPr>
        <w:t>(1)</w:t>
      </w:r>
      <w:r w:rsidRPr="00706B5A">
        <w:rPr>
          <w:rtl/>
          <w:lang w:bidi="fa-IR"/>
        </w:rPr>
        <w:t xml:space="preserve"> نزل في عمر فحديث التهوك في ذلك مستفيض مشهور متلون المتن متشعب الطريق في أصولكم الصحاح وشرحه شراح الحديث من علمائكم.</w:t>
      </w:r>
    </w:p>
    <w:p w:rsidR="00D620A4" w:rsidRPr="00706B5A" w:rsidRDefault="00D620A4" w:rsidP="00652868">
      <w:pPr>
        <w:pStyle w:val="libNormal"/>
        <w:rPr>
          <w:rtl/>
        </w:rPr>
      </w:pPr>
      <w:r w:rsidRPr="00706B5A">
        <w:rPr>
          <w:rtl/>
        </w:rPr>
        <w:t>قال صاحب الكشاف في الفائق</w:t>
      </w:r>
      <w:r w:rsidR="00BB75CD">
        <w:rPr>
          <w:rtl/>
        </w:rPr>
        <w:t>:</w:t>
      </w:r>
      <w:r w:rsidRPr="00706B5A">
        <w:rPr>
          <w:rtl/>
        </w:rPr>
        <w:t xml:space="preserve"> النبي </w:t>
      </w:r>
      <w:r w:rsidR="001F0C57" w:rsidRPr="001F0C57">
        <w:rPr>
          <w:rStyle w:val="libAlaemChar"/>
          <w:rtl/>
        </w:rPr>
        <w:t>صلى‌الله‌عليه‌وآله</w:t>
      </w:r>
      <w:r w:rsidRPr="00706B5A">
        <w:rPr>
          <w:rtl/>
        </w:rPr>
        <w:t xml:space="preserve"> قال له عمر</w:t>
      </w:r>
      <w:r w:rsidR="00BB75CD">
        <w:rPr>
          <w:rtl/>
        </w:rPr>
        <w:t>:</w:t>
      </w:r>
      <w:r w:rsidRPr="00706B5A">
        <w:rPr>
          <w:rtl/>
        </w:rPr>
        <w:t xml:space="preserve"> ا</w:t>
      </w:r>
      <w:r>
        <w:rPr>
          <w:rtl/>
        </w:rPr>
        <w:t>نا نسمع أحاديث من يهود تعجبنا أفترى أن نكتب بعضها فقال</w:t>
      </w:r>
      <w:r w:rsidR="00BB75CD">
        <w:rPr>
          <w:rtl/>
        </w:rPr>
        <w:t>:</w:t>
      </w:r>
      <w:r>
        <w:rPr>
          <w:rtl/>
        </w:rPr>
        <w:t xml:space="preserve"> أ</w:t>
      </w:r>
      <w:r w:rsidRPr="00706B5A">
        <w:rPr>
          <w:rtl/>
        </w:rPr>
        <w:t>متهوكون أنتم</w:t>
      </w:r>
      <w:r>
        <w:rPr>
          <w:rtl/>
        </w:rPr>
        <w:t>؟</w:t>
      </w:r>
      <w:r w:rsidRPr="00706B5A">
        <w:rPr>
          <w:rtl/>
        </w:rPr>
        <w:t xml:space="preserve"> كما تهوكت اليهود‌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البقره</w:t>
      </w:r>
      <w:r w:rsidR="00BB75CD">
        <w:rPr>
          <w:rtl/>
        </w:rPr>
        <w:t>:</w:t>
      </w:r>
      <w:r w:rsidRPr="00706B5A">
        <w:rPr>
          <w:rtl/>
        </w:rPr>
        <w:t xml:space="preserve"> 208</w:t>
      </w:r>
      <w:r w:rsidR="00BB75CD">
        <w:rPr>
          <w:rtl/>
        </w:rPr>
        <w:t xml:space="preserve"> - </w:t>
      </w:r>
      <w:r w:rsidRPr="00706B5A">
        <w:rPr>
          <w:rtl/>
        </w:rPr>
        <w:t>209‌</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والنصارى</w:t>
      </w:r>
      <w:r w:rsidR="00BB75CD">
        <w:rPr>
          <w:rtl/>
        </w:rPr>
        <w:t>،</w:t>
      </w:r>
      <w:r w:rsidRPr="00706B5A">
        <w:rPr>
          <w:rtl/>
        </w:rPr>
        <w:t xml:space="preserve"> لقد جئتكم بها بيضاء نقية</w:t>
      </w:r>
      <w:r w:rsidR="00BB75CD">
        <w:rPr>
          <w:rtl/>
        </w:rPr>
        <w:t>،</w:t>
      </w:r>
      <w:r w:rsidRPr="00706B5A">
        <w:rPr>
          <w:rtl/>
        </w:rPr>
        <w:t xml:space="preserve"> ولو كان موسى حيا ما وسعه الا اتباعي. تهوك وتهور أخوان في معنى وقع في الامر بغير روية</w:t>
      </w:r>
      <w:r w:rsidR="00BB75CD">
        <w:rPr>
          <w:rtl/>
        </w:rPr>
        <w:t>،</w:t>
      </w:r>
      <w:r w:rsidRPr="00706B5A">
        <w:rPr>
          <w:rtl/>
        </w:rPr>
        <w:t xml:space="preserve"> قال الاصمعي</w:t>
      </w:r>
      <w:r w:rsidR="00BB75CD">
        <w:rPr>
          <w:rtl/>
        </w:rPr>
        <w:t>:</w:t>
      </w:r>
      <w:r w:rsidRPr="00706B5A">
        <w:rPr>
          <w:rtl/>
        </w:rPr>
        <w:t xml:space="preserve"> المتهوك الذي يقع في كل أمر وأنشد الكسائى</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رآني امرؤ لا هذرة متهوكا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لا واهنا شراب ماء المظالم</w:t>
            </w:r>
            <w:r w:rsidRPr="0037382B">
              <w:rPr>
                <w:rStyle w:val="libPoemTiniChar0"/>
                <w:rtl/>
              </w:rPr>
              <w:br/>
              <w:t> </w:t>
            </w:r>
          </w:p>
        </w:tc>
      </w:tr>
    </w:tbl>
    <w:p w:rsidR="00D620A4" w:rsidRPr="00706B5A" w:rsidRDefault="00D620A4" w:rsidP="00652868">
      <w:pPr>
        <w:pStyle w:val="libNormal"/>
        <w:rPr>
          <w:rtl/>
        </w:rPr>
      </w:pPr>
      <w:r w:rsidRPr="00706B5A">
        <w:rPr>
          <w:rtl/>
        </w:rPr>
        <w:t>وقيل</w:t>
      </w:r>
      <w:r w:rsidR="00BB75CD">
        <w:rPr>
          <w:rtl/>
        </w:rPr>
        <w:t>:</w:t>
      </w:r>
      <w:r w:rsidRPr="00706B5A">
        <w:rPr>
          <w:rtl/>
        </w:rPr>
        <w:t xml:space="preserve"> التهوك والتهفك</w:t>
      </w:r>
      <w:r w:rsidR="00BB75CD">
        <w:rPr>
          <w:rtl/>
        </w:rPr>
        <w:t>:</w:t>
      </w:r>
      <w:r w:rsidRPr="00706B5A">
        <w:rPr>
          <w:rtl/>
        </w:rPr>
        <w:t xml:space="preserve"> الاضطراب في القول وأن لا يكون على استقامة</w:t>
      </w:r>
      <w:r w:rsidR="00BB75CD">
        <w:rPr>
          <w:rtl/>
        </w:rPr>
        <w:t>،</w:t>
      </w:r>
      <w:r w:rsidRPr="00706B5A">
        <w:rPr>
          <w:rtl/>
        </w:rPr>
        <w:t xml:space="preserve"> الضمير في بها للملة الحنفية. انتهى كلام الفائق </w:t>
      </w:r>
      <w:r w:rsidRPr="0037382B">
        <w:rPr>
          <w:rStyle w:val="libFootnotenumChar"/>
          <w:rtl/>
        </w:rPr>
        <w:t>(1)</w:t>
      </w:r>
      <w:r>
        <w:rPr>
          <w:rtl/>
        </w:rPr>
        <w:t>.</w:t>
      </w:r>
    </w:p>
    <w:p w:rsidR="00D620A4" w:rsidRPr="00706B5A" w:rsidRDefault="00D620A4" w:rsidP="00652868">
      <w:pPr>
        <w:pStyle w:val="libNormal"/>
        <w:rPr>
          <w:rtl/>
        </w:rPr>
      </w:pPr>
      <w:r w:rsidRPr="00706B5A">
        <w:rPr>
          <w:rtl/>
        </w:rPr>
        <w:t>وقال ابن الاثير في النهاية</w:t>
      </w:r>
      <w:r w:rsidR="00BB75CD">
        <w:rPr>
          <w:rtl/>
        </w:rPr>
        <w:t>:</w:t>
      </w:r>
      <w:r w:rsidRPr="00706B5A">
        <w:rPr>
          <w:rtl/>
        </w:rPr>
        <w:t xml:space="preserve"> في الحديث أنه </w:t>
      </w:r>
      <w:r w:rsidR="001F0C57" w:rsidRPr="001F0C57">
        <w:rPr>
          <w:rStyle w:val="libAlaemChar"/>
          <w:rtl/>
        </w:rPr>
        <w:t>صلى‌الله‌عليه‌وآله</w:t>
      </w:r>
      <w:r>
        <w:rPr>
          <w:rtl/>
        </w:rPr>
        <w:t xml:space="preserve"> قال لعمر في كلام</w:t>
      </w:r>
      <w:r w:rsidR="00BB75CD">
        <w:rPr>
          <w:rtl/>
        </w:rPr>
        <w:t>:</w:t>
      </w:r>
      <w:r>
        <w:rPr>
          <w:rtl/>
        </w:rPr>
        <w:t xml:space="preserve"> أ</w:t>
      </w:r>
      <w:r w:rsidRPr="00706B5A">
        <w:rPr>
          <w:rtl/>
        </w:rPr>
        <w:t>متهوكون أنتم كما تهوكت اليهود والنصارى لقد جئت بها بيضاء نقية</w:t>
      </w:r>
      <w:r w:rsidR="00BB75CD">
        <w:rPr>
          <w:rtl/>
        </w:rPr>
        <w:t>،</w:t>
      </w:r>
      <w:r w:rsidRPr="00706B5A">
        <w:rPr>
          <w:rtl/>
        </w:rPr>
        <w:t xml:space="preserve"> التهوك كالتهور وهو الوقوع في الامر بغير رؤية</w:t>
      </w:r>
      <w:r w:rsidR="00BB75CD">
        <w:rPr>
          <w:rtl/>
        </w:rPr>
        <w:t>،</w:t>
      </w:r>
      <w:r w:rsidRPr="00706B5A">
        <w:rPr>
          <w:rtl/>
        </w:rPr>
        <w:t xml:space="preserve"> والمتهوك الذي يقع في كل أمر وقيل</w:t>
      </w:r>
      <w:r w:rsidR="00BB75CD">
        <w:rPr>
          <w:rtl/>
        </w:rPr>
        <w:t>:</w:t>
      </w:r>
      <w:r w:rsidRPr="00706B5A">
        <w:rPr>
          <w:rtl/>
        </w:rPr>
        <w:t xml:space="preserve"> هو المتحير</w:t>
      </w:r>
      <w:r w:rsidR="00BB75CD">
        <w:rPr>
          <w:rtl/>
        </w:rPr>
        <w:t>،</w:t>
      </w:r>
      <w:r w:rsidRPr="00706B5A">
        <w:rPr>
          <w:rtl/>
        </w:rPr>
        <w:t xml:space="preserve"> وفي حديث آخر أن عمر أتاه بصحيفة أخذها من بعض أهل الكتاب فغضب وقال</w:t>
      </w:r>
      <w:r w:rsidR="00BB75CD">
        <w:rPr>
          <w:rtl/>
        </w:rPr>
        <w:t>:</w:t>
      </w:r>
      <w:r>
        <w:rPr>
          <w:rFonts w:hint="cs"/>
          <w:rtl/>
        </w:rPr>
        <w:t xml:space="preserve"> </w:t>
      </w:r>
      <w:r>
        <w:rPr>
          <w:rtl/>
        </w:rPr>
        <w:t>أ</w:t>
      </w:r>
      <w:r w:rsidRPr="00706B5A">
        <w:rPr>
          <w:rtl/>
        </w:rPr>
        <w:t xml:space="preserve">متهوكون فيها يا بن الخطاب. انتهى ما في النهاية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وأيضا اعتراض عمر على النبي </w:t>
      </w:r>
      <w:r w:rsidR="001F0C57" w:rsidRPr="001F0C57">
        <w:rPr>
          <w:rStyle w:val="libAlaemChar"/>
          <w:rtl/>
        </w:rPr>
        <w:t>صلى‌الله‌عليه‌وآله</w:t>
      </w:r>
      <w:r w:rsidRPr="00706B5A">
        <w:rPr>
          <w:rtl/>
        </w:rPr>
        <w:t xml:space="preserve"> يوم الحديبية وشكه في الامر وقوله</w:t>
      </w:r>
      <w:r w:rsidR="00BB75CD">
        <w:rPr>
          <w:rtl/>
        </w:rPr>
        <w:t>:</w:t>
      </w:r>
      <w:r>
        <w:rPr>
          <w:rFonts w:hint="cs"/>
          <w:rtl/>
        </w:rPr>
        <w:t xml:space="preserve"> </w:t>
      </w:r>
      <w:r w:rsidRPr="00706B5A">
        <w:rPr>
          <w:rtl/>
        </w:rPr>
        <w:t xml:space="preserve">ما شككت في ديني منذ أسلمت الا يومي هذا </w:t>
      </w:r>
      <w:r w:rsidRPr="0037382B">
        <w:rPr>
          <w:rStyle w:val="libFootnotenumChar"/>
          <w:rtl/>
        </w:rPr>
        <w:t>(3)</w:t>
      </w:r>
      <w:r>
        <w:rPr>
          <w:rtl/>
        </w:rPr>
        <w:t>.</w:t>
      </w:r>
      <w:r w:rsidRPr="00706B5A">
        <w:rPr>
          <w:rtl/>
        </w:rPr>
        <w:t xml:space="preserve"> من الصحيح الثابت في صحاحكم الستة</w:t>
      </w:r>
      <w:r w:rsidR="00BB75CD">
        <w:rPr>
          <w:rtl/>
        </w:rPr>
        <w:t>،</w:t>
      </w:r>
      <w:r w:rsidRPr="00706B5A">
        <w:rPr>
          <w:rtl/>
        </w:rPr>
        <w:t xml:space="preserve"> وكذلك خطأه في كثير من أقضيته وأحكامه في زمن خلافته</w:t>
      </w:r>
      <w:r w:rsidR="00BB75CD">
        <w:rPr>
          <w:rtl/>
        </w:rPr>
        <w:t>،</w:t>
      </w:r>
      <w:r w:rsidRPr="00706B5A">
        <w:rPr>
          <w:rtl/>
        </w:rPr>
        <w:t xml:space="preserve"> فهو ليس يستحق اسم الفاروق.</w:t>
      </w:r>
    </w:p>
    <w:p w:rsidR="00D620A4" w:rsidRPr="00706B5A" w:rsidRDefault="00D620A4" w:rsidP="00652868">
      <w:pPr>
        <w:pStyle w:val="libNormal"/>
        <w:rPr>
          <w:rtl/>
        </w:rPr>
      </w:pPr>
      <w:r w:rsidRPr="00706B5A">
        <w:rPr>
          <w:rtl/>
        </w:rPr>
        <w:t xml:space="preserve">بل أن الصديق الاكبر والفاروق الاعظم أمير المؤمنين علي بن أبي طالب </w:t>
      </w:r>
      <w:r w:rsidR="001F0C57" w:rsidRPr="001F0C57">
        <w:rPr>
          <w:rStyle w:val="libAlaemChar"/>
          <w:rtl/>
        </w:rPr>
        <w:t>عليه‌السلام</w:t>
      </w:r>
      <w:r w:rsidRPr="00706B5A">
        <w:rPr>
          <w:rtl/>
        </w:rPr>
        <w:t xml:space="preserve"> الذي هو ديان هذه الامة بعد نبيها</w:t>
      </w:r>
      <w:r w:rsidR="00BB75CD">
        <w:rPr>
          <w:rtl/>
        </w:rPr>
        <w:t>،</w:t>
      </w:r>
      <w:r w:rsidRPr="00706B5A">
        <w:rPr>
          <w:rtl/>
        </w:rPr>
        <w:t xml:space="preserve"> أي قاضيها</w:t>
      </w:r>
      <w:r w:rsidR="00BB75CD">
        <w:rPr>
          <w:rtl/>
        </w:rPr>
        <w:t>،</w:t>
      </w:r>
      <w:r w:rsidRPr="00706B5A">
        <w:rPr>
          <w:rtl/>
        </w:rPr>
        <w:t xml:space="preserve"> ورباني هذه الامة</w:t>
      </w:r>
      <w:r w:rsidR="00BB75CD">
        <w:rPr>
          <w:rtl/>
        </w:rPr>
        <w:t>،</w:t>
      </w:r>
      <w:r w:rsidRPr="00706B5A">
        <w:rPr>
          <w:rtl/>
        </w:rPr>
        <w:t xml:space="preserve"> وذو قرنيها</w:t>
      </w:r>
      <w:r w:rsidR="00BB75CD">
        <w:rPr>
          <w:rtl/>
        </w:rPr>
        <w:t>،</w:t>
      </w:r>
      <w:r w:rsidRPr="00706B5A">
        <w:rPr>
          <w:rtl/>
        </w:rPr>
        <w:t xml:space="preserve"> وباب حطة هذه الامة</w:t>
      </w:r>
      <w:r w:rsidR="00BB75CD">
        <w:rPr>
          <w:rtl/>
        </w:rPr>
        <w:t>،</w:t>
      </w:r>
      <w:r w:rsidRPr="00706B5A">
        <w:rPr>
          <w:rtl/>
        </w:rPr>
        <w:t xml:space="preserve"> وأقضى الناس في هذه الامة</w:t>
      </w:r>
      <w:r w:rsidR="00BB75CD">
        <w:rPr>
          <w:rtl/>
        </w:rPr>
        <w:t>،</w:t>
      </w:r>
      <w:r w:rsidRPr="00706B5A">
        <w:rPr>
          <w:rtl/>
        </w:rPr>
        <w:t xml:space="preserve"> ومثله في الناس كمثل قل هو الله أحد في القرآن</w:t>
      </w:r>
      <w:r w:rsidR="00BB75CD">
        <w:rPr>
          <w:rtl/>
        </w:rPr>
        <w:t>،</w:t>
      </w:r>
      <w:r w:rsidRPr="00706B5A">
        <w:rPr>
          <w:rtl/>
        </w:rPr>
        <w:t xml:space="preserve"> وهو مع الحق والحق معه يدور معه حيث ما دار</w:t>
      </w:r>
      <w:r w:rsidR="00BB75CD">
        <w:rPr>
          <w:rtl/>
        </w:rPr>
        <w:t>،</w:t>
      </w:r>
      <w:r w:rsidRPr="00706B5A">
        <w:rPr>
          <w:rtl/>
        </w:rPr>
        <w:t xml:space="preserve"> وقد صح وثبت‌</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الفائق</w:t>
      </w:r>
      <w:r w:rsidR="00BB75CD">
        <w:rPr>
          <w:rtl/>
        </w:rPr>
        <w:t>:</w:t>
      </w:r>
      <w:r w:rsidRPr="00706B5A">
        <w:rPr>
          <w:rtl/>
        </w:rPr>
        <w:t xml:space="preserve"> 4 / 116‌</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5 / 282‌</w:t>
      </w:r>
    </w:p>
    <w:p w:rsidR="00D620A4" w:rsidRPr="00706B5A" w:rsidRDefault="00D620A4" w:rsidP="0037382B">
      <w:pPr>
        <w:pStyle w:val="libFootnote0"/>
        <w:rPr>
          <w:rtl/>
          <w:lang w:bidi="fa-IR"/>
        </w:rPr>
      </w:pPr>
      <w:r w:rsidRPr="00706B5A">
        <w:rPr>
          <w:rtl/>
        </w:rPr>
        <w:t>(3) رواه مسلم في صحيحه</w:t>
      </w:r>
      <w:r w:rsidR="00BB75CD">
        <w:rPr>
          <w:rtl/>
        </w:rPr>
        <w:t>:</w:t>
      </w:r>
      <w:r w:rsidRPr="00706B5A">
        <w:rPr>
          <w:rtl/>
        </w:rPr>
        <w:t xml:space="preserve"> 3 / 1411 والسيد بن طاوس في الطرائف</w:t>
      </w:r>
      <w:r w:rsidR="00BB75CD">
        <w:rPr>
          <w:rtl/>
        </w:rPr>
        <w:t>:</w:t>
      </w:r>
      <w:r w:rsidRPr="00706B5A">
        <w:rPr>
          <w:rtl/>
        </w:rPr>
        <w:t xml:space="preserve"> 441.</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من هؤلاء الثلاثة</w:t>
      </w:r>
      <w:r>
        <w:rPr>
          <w:rtl/>
        </w:rPr>
        <w:t>؟</w:t>
      </w:r>
      <w:r w:rsidRPr="00706B5A">
        <w:rPr>
          <w:rtl/>
        </w:rPr>
        <w:t xml:space="preserve"> فقال اني أخاف أن أسأله فلا أكون منهم فتعيرني بذلك بنو عدي ثم جاء علي </w:t>
      </w:r>
      <w:r w:rsidR="001F0C57" w:rsidRPr="001F0C57">
        <w:rPr>
          <w:rStyle w:val="libAlaemChar"/>
          <w:rtl/>
        </w:rPr>
        <w:t>عليه‌السلام</w:t>
      </w:r>
      <w:r w:rsidRPr="00706B5A">
        <w:rPr>
          <w:rtl/>
        </w:rPr>
        <w:t xml:space="preserve"> فقيل له</w:t>
      </w:r>
      <w:r w:rsidR="00BB75CD">
        <w:rPr>
          <w:rtl/>
        </w:rPr>
        <w:t>:</w:t>
      </w:r>
      <w:r w:rsidRPr="00706B5A">
        <w:rPr>
          <w:rtl/>
        </w:rPr>
        <w:t xml:space="preserve"> يا أبا الحسن ان رسول الله </w:t>
      </w:r>
      <w:r>
        <w:rPr>
          <w:rtl/>
        </w:rPr>
        <w:t>(ص)</w:t>
      </w:r>
      <w:r w:rsidRPr="00706B5A">
        <w:rPr>
          <w:rtl/>
        </w:rPr>
        <w:t xml:space="preserve"> قال</w:t>
      </w:r>
      <w:r w:rsidR="00BB75CD">
        <w:rPr>
          <w:rtl/>
        </w:rPr>
        <w:t>:</w:t>
      </w:r>
      <w:r w:rsidRPr="00706B5A">
        <w:rPr>
          <w:rtl/>
        </w:rPr>
        <w:t xml:space="preserve"> ان الجنة مشتاق الى ثلاثة فلو سألته من هؤلاء الثلاثة</w:t>
      </w:r>
      <w:r>
        <w:rPr>
          <w:rtl/>
        </w:rPr>
        <w:t>؟</w:t>
      </w:r>
      <w:r w:rsidRPr="00706B5A">
        <w:rPr>
          <w:rtl/>
        </w:rPr>
        <w:t xml:space="preserve"> فقال أسأله ان كنت منهم حمدت الله وان لم أكن منهم حمدت الله</w:t>
      </w:r>
      <w:r w:rsidR="00BB75CD">
        <w:rPr>
          <w:rtl/>
        </w:rPr>
        <w:t>،</w:t>
      </w:r>
      <w:r w:rsidRPr="00706B5A">
        <w:rPr>
          <w:rtl/>
        </w:rPr>
        <w:t xml:space="preserve"> قال</w:t>
      </w:r>
      <w:r w:rsidR="00BB75CD">
        <w:rPr>
          <w:rtl/>
        </w:rPr>
        <w:t>،</w:t>
      </w:r>
      <w:r w:rsidRPr="00706B5A">
        <w:rPr>
          <w:rtl/>
        </w:rPr>
        <w:t xml:space="preserve"> فقال علي </w:t>
      </w:r>
      <w:r w:rsidR="001F0C57" w:rsidRPr="001F0C57">
        <w:rPr>
          <w:rStyle w:val="libAlaemChar"/>
          <w:rtl/>
        </w:rPr>
        <w:t>عليه‌السلام</w:t>
      </w:r>
      <w:r w:rsidRPr="00706B5A">
        <w:rPr>
          <w:rtl/>
        </w:rPr>
        <w:t xml:space="preserve"> يا رسول الله انك قلت ان الجنة لتشتاق الى ثلاثة فمن هؤلاء الثلاثة</w:t>
      </w:r>
      <w:r>
        <w:rPr>
          <w:rtl/>
        </w:rPr>
        <w:t>؟</w:t>
      </w:r>
      <w:r w:rsidRPr="00706B5A">
        <w:rPr>
          <w:rtl/>
        </w:rPr>
        <w:t xml:space="preserve"> قال</w:t>
      </w:r>
      <w:r w:rsidR="00BB75CD">
        <w:rPr>
          <w:rtl/>
        </w:rPr>
        <w:t>:</w:t>
      </w:r>
      <w:r w:rsidRPr="00706B5A">
        <w:rPr>
          <w:rtl/>
        </w:rPr>
        <w:t xml:space="preserve"> أنت منهم وأنت أولهم</w:t>
      </w:r>
      <w:r w:rsidR="00BB75CD">
        <w:rPr>
          <w:rtl/>
        </w:rPr>
        <w:t>،</w:t>
      </w:r>
      <w:r w:rsidRPr="00706B5A">
        <w:rPr>
          <w:rtl/>
        </w:rPr>
        <w:t xml:space="preserve"> وسلمان الفارسي فانّه قليل الكبر وهو لك ناصح فاتخذه لنفسك</w:t>
      </w:r>
      <w:r w:rsidR="00BB75CD">
        <w:rPr>
          <w:rtl/>
        </w:rPr>
        <w:t>،</w:t>
      </w:r>
      <w:r w:rsidRPr="00706B5A">
        <w:rPr>
          <w:rtl/>
        </w:rPr>
        <w:t xml:space="preserve"> وعمار بن ياسر شهد معك مشاهد غير واحدة ليس منها الا وهو فيها</w:t>
      </w:r>
      <w:r w:rsidR="00BB75CD">
        <w:rPr>
          <w:rtl/>
        </w:rPr>
        <w:t>،</w:t>
      </w:r>
      <w:r w:rsidRPr="00706B5A">
        <w:rPr>
          <w:rtl/>
        </w:rPr>
        <w:t xml:space="preserve"> كثير خيره</w:t>
      </w:r>
      <w:r w:rsidR="00BB75CD">
        <w:rPr>
          <w:rtl/>
        </w:rPr>
        <w:t>،</w:t>
      </w:r>
      <w:r w:rsidRPr="00706B5A">
        <w:rPr>
          <w:rtl/>
        </w:rPr>
        <w:t xml:space="preserve"> ضويّ نوره</w:t>
      </w:r>
      <w:r w:rsidR="00BB75CD">
        <w:rPr>
          <w:rtl/>
        </w:rPr>
        <w:t>،</w:t>
      </w:r>
      <w:r w:rsidRPr="00706B5A">
        <w:rPr>
          <w:rtl/>
        </w:rPr>
        <w:t xml:space="preserve"> عظيم أجره.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واستبان واستفاض جميع ذلك في الحديث عن رسول الله </w:t>
      </w:r>
      <w:r w:rsidR="001F0C57" w:rsidRPr="001F0C57">
        <w:rPr>
          <w:rStyle w:val="libAlaemChar"/>
          <w:rtl/>
        </w:rPr>
        <w:t>صلى‌الله‌عليه‌وآله</w:t>
      </w:r>
      <w:r w:rsidRPr="00706B5A">
        <w:rPr>
          <w:rtl/>
        </w:rPr>
        <w:t xml:space="preserve"> برواية أثبته الثقات عند العامة والخاصة </w:t>
      </w:r>
      <w:r w:rsidRPr="0037382B">
        <w:rPr>
          <w:rStyle w:val="libFootnotenumChar"/>
          <w:rtl/>
        </w:rPr>
        <w:t>(1)</w:t>
      </w:r>
      <w:r w:rsidR="00BB75CD">
        <w:rPr>
          <w:rtl/>
        </w:rPr>
        <w:t>،</w:t>
      </w:r>
      <w:r w:rsidRPr="00706B5A">
        <w:rPr>
          <w:rtl/>
        </w:rPr>
        <w:t xml:space="preserve"> وسيان في الاعتراف بذلك كله العدو والولي واللاجّ الجدلي والمتقن المبتغي لسواء السبيل فليتبصر.</w:t>
      </w:r>
    </w:p>
    <w:p w:rsidR="00D620A4" w:rsidRPr="00706B5A" w:rsidRDefault="00D620A4" w:rsidP="0037382B">
      <w:pPr>
        <w:pStyle w:val="libBold1"/>
        <w:rPr>
          <w:rtl/>
          <w:lang w:bidi="fa-IR"/>
        </w:rPr>
      </w:pPr>
      <w:r w:rsidRPr="00C866A4">
        <w:rPr>
          <w:rtl/>
        </w:rPr>
        <w:t>قوله</w:t>
      </w:r>
      <w:r w:rsidR="00BB75CD">
        <w:rPr>
          <w:rtl/>
        </w:rPr>
        <w:t>:</w:t>
      </w:r>
      <w:r w:rsidRPr="00C866A4">
        <w:rPr>
          <w:rtl/>
        </w:rPr>
        <w:t xml:space="preserve"> فتعيرنى بذلك بنواعدى‌</w:t>
      </w:r>
    </w:p>
    <w:p w:rsidR="00D620A4" w:rsidRPr="00706B5A" w:rsidRDefault="00D620A4" w:rsidP="00652868">
      <w:pPr>
        <w:pStyle w:val="libNormal"/>
        <w:rPr>
          <w:rtl/>
        </w:rPr>
      </w:pPr>
      <w:r w:rsidRPr="00706B5A">
        <w:rPr>
          <w:rtl/>
        </w:rPr>
        <w:t>اقتدى بأبي بكر في مخافة التعيير وعدم الاكتراث للانحطاط عن هذه الدرجة.</w:t>
      </w:r>
    </w:p>
    <w:p w:rsidR="00D620A4" w:rsidRPr="00706B5A" w:rsidRDefault="00D620A4" w:rsidP="0037382B">
      <w:pPr>
        <w:pStyle w:val="libBold1"/>
        <w:rPr>
          <w:rtl/>
          <w:lang w:bidi="fa-IR"/>
        </w:rPr>
      </w:pPr>
      <w:r w:rsidRPr="00C866A4">
        <w:rPr>
          <w:rtl/>
        </w:rPr>
        <w:t xml:space="preserve">قوله </w:t>
      </w:r>
      <w:r w:rsidR="001F0C57" w:rsidRPr="001F0C57">
        <w:rPr>
          <w:rStyle w:val="libAlaemChar"/>
          <w:rtl/>
        </w:rPr>
        <w:t>صلى‌الله‌عليه‌وآله</w:t>
      </w:r>
      <w:r w:rsidR="00BB75CD">
        <w:rPr>
          <w:rtl/>
        </w:rPr>
        <w:t>:</w:t>
      </w:r>
      <w:r w:rsidRPr="00C866A4">
        <w:rPr>
          <w:rtl/>
        </w:rPr>
        <w:t xml:space="preserve"> أنت منهم وأنت أولهم‌</w:t>
      </w:r>
    </w:p>
    <w:p w:rsidR="00D620A4" w:rsidRPr="00706B5A" w:rsidRDefault="00D620A4" w:rsidP="00652868">
      <w:pPr>
        <w:pStyle w:val="libNormal"/>
        <w:rPr>
          <w:rtl/>
        </w:rPr>
      </w:pPr>
      <w:r w:rsidRPr="00706B5A">
        <w:rPr>
          <w:rtl/>
        </w:rPr>
        <w:t>وفي المشكاة وصحيح الترمذي وغيرهما من صحاح العامة وأصولهم عن أنس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الجنة تشتاق الى ثلاثة علي وعمار وسلمان </w:t>
      </w:r>
      <w:r w:rsidRPr="0037382B">
        <w:rPr>
          <w:rStyle w:val="libFootnotenumChar"/>
          <w:rtl/>
        </w:rPr>
        <w:t>(2)</w:t>
      </w:r>
      <w:r>
        <w:rPr>
          <w:rtl/>
        </w:rPr>
        <w:t>.</w:t>
      </w:r>
    </w:p>
    <w:p w:rsidR="00D620A4" w:rsidRPr="00C866A4" w:rsidRDefault="00D620A4" w:rsidP="0037382B">
      <w:pPr>
        <w:pStyle w:val="libBold1"/>
        <w:rPr>
          <w:rtl/>
        </w:rPr>
      </w:pPr>
      <w:r w:rsidRPr="00C866A4">
        <w:rPr>
          <w:rtl/>
        </w:rPr>
        <w:t>قوله</w:t>
      </w:r>
      <w:r w:rsidR="00BB75CD">
        <w:rPr>
          <w:rtl/>
        </w:rPr>
        <w:t>:</w:t>
      </w:r>
      <w:r w:rsidRPr="00C866A4">
        <w:rPr>
          <w:rtl/>
        </w:rPr>
        <w:t xml:space="preserve"> ضوى نوره‌</w:t>
      </w:r>
    </w:p>
    <w:p w:rsidR="00D620A4" w:rsidRPr="00706B5A" w:rsidRDefault="00D620A4" w:rsidP="00652868">
      <w:pPr>
        <w:pStyle w:val="libNormal"/>
        <w:rPr>
          <w:rtl/>
        </w:rPr>
      </w:pPr>
      <w:r w:rsidRPr="00706B5A">
        <w:rPr>
          <w:rtl/>
        </w:rPr>
        <w:t>بتشديد الياء</w:t>
      </w:r>
      <w:r w:rsidR="00BB75CD">
        <w:rPr>
          <w:rtl/>
        </w:rPr>
        <w:t>،</w:t>
      </w:r>
      <w:r w:rsidRPr="00706B5A">
        <w:rPr>
          <w:rtl/>
        </w:rPr>
        <w:t xml:space="preserve"> وأصله ضوي‌ء بالهمزة على فعيل للمبالغة من الضوء والضياء</w:t>
      </w:r>
      <w:r w:rsidR="00BB75CD">
        <w:rPr>
          <w:rtl/>
        </w:rPr>
        <w:t>،</w:t>
      </w:r>
      <w:r w:rsidRPr="00706B5A">
        <w:rPr>
          <w:rtl/>
        </w:rPr>
        <w:t xml:space="preserve"> قلبت الهمزة ياء وادغمت الياء في الياء</w:t>
      </w:r>
      <w:r w:rsidR="00BB75CD">
        <w:rPr>
          <w:rtl/>
        </w:rPr>
        <w:t>،</w:t>
      </w:r>
      <w:r w:rsidRPr="00706B5A">
        <w:rPr>
          <w:rtl/>
        </w:rPr>
        <w:t xml:space="preserve"> كما تقلب وتدغم همزة الملي بمعنى الغني المقتدر على فعيل من الملاءة</w:t>
      </w:r>
      <w:r w:rsidR="00BB75CD">
        <w:rPr>
          <w:rtl/>
        </w:rPr>
        <w:t>،</w:t>
      </w:r>
      <w:r w:rsidRPr="00706B5A">
        <w:rPr>
          <w:rtl/>
        </w:rPr>
        <w:t xml:space="preserve"> فيقال</w:t>
      </w:r>
      <w:r w:rsidR="00BB75CD">
        <w:rPr>
          <w:rtl/>
        </w:rPr>
        <w:t>:</w:t>
      </w:r>
      <w:r w:rsidRPr="00706B5A">
        <w:rPr>
          <w:rtl/>
        </w:rPr>
        <w:t xml:space="preserve"> مليّ بتشديد الياء.</w:t>
      </w:r>
    </w:p>
    <w:p w:rsidR="00D620A4" w:rsidRPr="00706B5A" w:rsidRDefault="00D620A4" w:rsidP="00652868">
      <w:pPr>
        <w:pStyle w:val="libNormal"/>
        <w:rPr>
          <w:rtl/>
        </w:rPr>
      </w:pPr>
      <w:r w:rsidRPr="00706B5A">
        <w:rPr>
          <w:rtl/>
        </w:rPr>
        <w:t>وفي بعض النسخ « وضي‌ء » بتقديم الواو على الضاد اما نقلا مكانيا فيكون أيضا‌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روى جميع ذلك عن طرق مختلفة في احقاق الحق المجلد الرابع الى السابع فراجع.</w:t>
      </w:r>
    </w:p>
    <w:p w:rsidR="00D620A4" w:rsidRPr="00706B5A" w:rsidRDefault="00D620A4" w:rsidP="0037382B">
      <w:pPr>
        <w:pStyle w:val="libFootnote0"/>
        <w:rPr>
          <w:rtl/>
          <w:lang w:bidi="fa-IR"/>
        </w:rPr>
      </w:pPr>
      <w:r w:rsidRPr="00706B5A">
        <w:rPr>
          <w:rtl/>
        </w:rPr>
        <w:t>(2) رواه الحاكم في المستدرك</w:t>
      </w:r>
      <w:r w:rsidR="00BB75CD">
        <w:rPr>
          <w:rtl/>
        </w:rPr>
        <w:t>:</w:t>
      </w:r>
      <w:r w:rsidRPr="00706B5A">
        <w:rPr>
          <w:rtl/>
        </w:rPr>
        <w:t xml:space="preserve"> 3 / 137 وابن الاثير في أسد الغابة</w:t>
      </w:r>
      <w:r w:rsidR="00BB75CD">
        <w:rPr>
          <w:rtl/>
        </w:rPr>
        <w:t>:</w:t>
      </w:r>
      <w:r w:rsidRPr="00706B5A">
        <w:rPr>
          <w:rtl/>
        </w:rPr>
        <w:t xml:space="preserve"> 2 / 330 والذهبى في ميزان الاعتدال</w:t>
      </w:r>
      <w:r w:rsidR="00BB75CD">
        <w:rPr>
          <w:rtl/>
        </w:rPr>
        <w:t>:</w:t>
      </w:r>
      <w:r w:rsidRPr="00706B5A">
        <w:rPr>
          <w:rtl/>
        </w:rPr>
        <w:t xml:space="preserve"> 1 / 116 وابن حجر في الصواعق المحرقة</w:t>
      </w:r>
      <w:r w:rsidR="00BB75CD">
        <w:rPr>
          <w:rtl/>
        </w:rPr>
        <w:t>:</w:t>
      </w:r>
      <w:r w:rsidRPr="00706B5A">
        <w:rPr>
          <w:rtl/>
        </w:rPr>
        <w:t xml:space="preserve"> 75‌</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59</w:t>
      </w:r>
      <w:r w:rsidR="00BB75CD">
        <w:rPr>
          <w:rtl/>
        </w:rPr>
        <w:t xml:space="preserve"> - </w:t>
      </w:r>
      <w:r w:rsidRPr="00706B5A">
        <w:rPr>
          <w:rtl/>
        </w:rPr>
        <w:t>محمد بن مسعود</w:t>
      </w:r>
      <w:r w:rsidR="00BB75CD">
        <w:rPr>
          <w:rtl/>
        </w:rPr>
        <w:t>،</w:t>
      </w:r>
      <w:r w:rsidRPr="00706B5A">
        <w:rPr>
          <w:rtl/>
        </w:rPr>
        <w:t xml:space="preserve"> قال حدثني جعفر بن أحمد</w:t>
      </w:r>
      <w:r w:rsidR="00BB75CD">
        <w:rPr>
          <w:rtl/>
        </w:rPr>
        <w:t>،</w:t>
      </w:r>
      <w:r w:rsidRPr="00706B5A">
        <w:rPr>
          <w:rtl/>
        </w:rPr>
        <w:t xml:space="preserve"> قال حدثنا حمدان بن سليمان النيسابوري والعمركي بن علي البوفكي النيسابوري</w:t>
      </w:r>
      <w:r w:rsidR="00BB75CD">
        <w:rPr>
          <w:rtl/>
        </w:rPr>
        <w:t>،</w:t>
      </w:r>
      <w:r w:rsidRPr="00706B5A">
        <w:rPr>
          <w:rtl/>
        </w:rPr>
        <w:t xml:space="preserve"> عن محمد بن عيسى عن يونس بن عبد الرحمن</w:t>
      </w:r>
      <w:r w:rsidR="00BB75CD">
        <w:rPr>
          <w:rtl/>
        </w:rPr>
        <w:t>،</w:t>
      </w:r>
      <w:r w:rsidRPr="00706B5A">
        <w:rPr>
          <w:rtl/>
        </w:rPr>
        <w:t xml:space="preserve"> عن عبد الله الحجال</w:t>
      </w:r>
      <w:r w:rsidR="00BB75CD">
        <w:rPr>
          <w:rtl/>
        </w:rPr>
        <w:t>،</w:t>
      </w:r>
      <w:r w:rsidRPr="00706B5A">
        <w:rPr>
          <w:rtl/>
        </w:rPr>
        <w:t xml:space="preserve"> عن علي بن عقبة</w:t>
      </w:r>
      <w:r w:rsidR="00BB75CD">
        <w:rPr>
          <w:rtl/>
        </w:rPr>
        <w:t>،</w:t>
      </w:r>
      <w:r w:rsidRPr="00706B5A">
        <w:rPr>
          <w:rtl/>
        </w:rPr>
        <w:t xml:space="preserve"> عن رجل</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رسول الله </w:t>
      </w:r>
      <w:r w:rsidR="001F0C57" w:rsidRPr="001F0C57">
        <w:rPr>
          <w:rStyle w:val="libAlaemChar"/>
          <w:rtl/>
        </w:rPr>
        <w:t>صلى‌الله‌عليه‌وآله</w:t>
      </w:r>
      <w:r w:rsidRPr="00706B5A">
        <w:rPr>
          <w:rtl/>
        </w:rPr>
        <w:t xml:space="preserve"> وعلي وعمار يعملون مسجدا فمرّ عثمان في بزّة له يخطر فقال له امير المؤمنين </w:t>
      </w:r>
      <w:r w:rsidR="001F0C57" w:rsidRPr="001F0C57">
        <w:rPr>
          <w:rStyle w:val="libAlaemChar"/>
          <w:rtl/>
        </w:rPr>
        <w:t>عليه‌السلام</w:t>
      </w:r>
      <w:r w:rsidR="00BB75CD">
        <w:rPr>
          <w:rtl/>
        </w:rPr>
        <w:t>:</w:t>
      </w:r>
      <w:r w:rsidRPr="00706B5A">
        <w:rPr>
          <w:rtl/>
        </w:rPr>
        <w:t xml:space="preserve"> ارجزبه فقال عمار</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فعيلا من الضوء</w:t>
      </w:r>
      <w:r w:rsidR="00BB75CD">
        <w:rPr>
          <w:rtl/>
        </w:rPr>
        <w:t>،</w:t>
      </w:r>
      <w:r w:rsidRPr="00706B5A">
        <w:rPr>
          <w:rtl/>
        </w:rPr>
        <w:t xml:space="preserve"> واما على أنه فعيل من الوضاءة وهي الحسن والبهجة والبهاء والنضرة.</w:t>
      </w:r>
    </w:p>
    <w:p w:rsidR="00D620A4" w:rsidRPr="00706B5A" w:rsidRDefault="00D620A4" w:rsidP="00652868">
      <w:pPr>
        <w:pStyle w:val="libNormal"/>
        <w:rPr>
          <w:rtl/>
        </w:rPr>
      </w:pPr>
      <w:r w:rsidRPr="00706B5A">
        <w:rPr>
          <w:rtl/>
        </w:rPr>
        <w:t>وفي النهاية الاثيرية</w:t>
      </w:r>
      <w:r w:rsidR="00BB75CD">
        <w:rPr>
          <w:rtl/>
        </w:rPr>
        <w:t>:</w:t>
      </w:r>
      <w:r w:rsidRPr="00706B5A">
        <w:rPr>
          <w:rtl/>
        </w:rPr>
        <w:t xml:space="preserve"> الوضاءة الحسن والبهجة</w:t>
      </w:r>
      <w:r w:rsidR="00BB75CD">
        <w:rPr>
          <w:rtl/>
        </w:rPr>
        <w:t>،</w:t>
      </w:r>
      <w:r w:rsidRPr="00706B5A">
        <w:rPr>
          <w:rtl/>
        </w:rPr>
        <w:t xml:space="preserve"> يقال</w:t>
      </w:r>
      <w:r w:rsidR="00BB75CD">
        <w:rPr>
          <w:rtl/>
        </w:rPr>
        <w:t>:</w:t>
      </w:r>
      <w:r w:rsidRPr="00706B5A">
        <w:rPr>
          <w:rtl/>
        </w:rPr>
        <w:t xml:space="preserve"> وضأت فهي وضيئة</w:t>
      </w:r>
      <w:r w:rsidR="00BB75CD">
        <w:rPr>
          <w:rtl/>
        </w:rPr>
        <w:t>،</w:t>
      </w:r>
      <w:r w:rsidRPr="00706B5A">
        <w:rPr>
          <w:rtl/>
        </w:rPr>
        <w:t xml:space="preserve"> وهي أوضأ منك</w:t>
      </w:r>
      <w:r w:rsidR="00BB75CD">
        <w:rPr>
          <w:rtl/>
        </w:rPr>
        <w:t>،</w:t>
      </w:r>
      <w:r w:rsidRPr="00706B5A">
        <w:rPr>
          <w:rtl/>
        </w:rPr>
        <w:t xml:space="preserve"> أي أحسن </w:t>
      </w:r>
      <w:r w:rsidRPr="0037382B">
        <w:rPr>
          <w:rStyle w:val="libFootnotenumChar"/>
          <w:rtl/>
        </w:rPr>
        <w:t>(1)</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الوضي‌ء الحسن النظيف</w:t>
      </w:r>
      <w:r w:rsidR="00BB75CD">
        <w:rPr>
          <w:rtl/>
        </w:rPr>
        <w:t>،</w:t>
      </w:r>
      <w:r w:rsidRPr="00706B5A">
        <w:rPr>
          <w:rtl/>
        </w:rPr>
        <w:t xml:space="preserve"> وقد وضأ وضاءة وتوضأ وضوءا حسنا بوضوء طاهر</w:t>
      </w:r>
      <w:r w:rsidR="00BB75CD">
        <w:rPr>
          <w:rtl/>
        </w:rPr>
        <w:t>،</w:t>
      </w:r>
      <w:r w:rsidRPr="00706B5A">
        <w:rPr>
          <w:rtl/>
        </w:rPr>
        <w:t xml:space="preserve"> بالضم المصدر</w:t>
      </w:r>
      <w:r w:rsidR="00BB75CD">
        <w:rPr>
          <w:rtl/>
        </w:rPr>
        <w:t>،</w:t>
      </w:r>
      <w:r w:rsidRPr="00706B5A">
        <w:rPr>
          <w:rtl/>
        </w:rPr>
        <w:t xml:space="preserve"> وبالفتح الماء الذي يتوضأ به</w:t>
      </w:r>
      <w:r w:rsidR="00BB75CD">
        <w:rPr>
          <w:rtl/>
        </w:rPr>
        <w:t>،</w:t>
      </w:r>
      <w:r w:rsidRPr="00706B5A">
        <w:rPr>
          <w:rtl/>
        </w:rPr>
        <w:t xml:space="preserve"> والميضأة والميضاءة على مفعلة ومفعالة المطهرة التي يتوضأ فيها أو منها.</w:t>
      </w:r>
    </w:p>
    <w:p w:rsidR="00D620A4" w:rsidRPr="00706B5A" w:rsidRDefault="00D620A4" w:rsidP="0037382B">
      <w:pPr>
        <w:pStyle w:val="libBold1"/>
        <w:rPr>
          <w:rtl/>
          <w:lang w:bidi="fa-IR"/>
        </w:rPr>
      </w:pPr>
      <w:r w:rsidRPr="004E6A97">
        <w:rPr>
          <w:rtl/>
        </w:rPr>
        <w:t xml:space="preserve">قوله </w:t>
      </w:r>
      <w:r w:rsidR="001F0C57" w:rsidRPr="001F0C57">
        <w:rPr>
          <w:rStyle w:val="libAlaemChar"/>
          <w:rtl/>
        </w:rPr>
        <w:t>رحمه‌الله</w:t>
      </w:r>
      <w:r w:rsidR="00BB75CD">
        <w:rPr>
          <w:rtl/>
        </w:rPr>
        <w:t>:</w:t>
      </w:r>
      <w:r w:rsidRPr="004E6A97">
        <w:rPr>
          <w:rtl/>
        </w:rPr>
        <w:t xml:space="preserve"> حمدان بن سليمان النيسابورى والعمركى بن على البوفكى‌</w:t>
      </w:r>
    </w:p>
    <w:p w:rsidR="00D620A4" w:rsidRPr="00706B5A" w:rsidRDefault="00D620A4" w:rsidP="00652868">
      <w:pPr>
        <w:pStyle w:val="libNormal"/>
        <w:rPr>
          <w:rtl/>
        </w:rPr>
      </w:pPr>
      <w:r w:rsidRPr="00706B5A">
        <w:rPr>
          <w:rtl/>
        </w:rPr>
        <w:t>السند جليل جدا</w:t>
      </w:r>
      <w:r w:rsidR="00BB75CD">
        <w:rPr>
          <w:rtl/>
        </w:rPr>
        <w:t>،</w:t>
      </w:r>
      <w:r w:rsidRPr="00706B5A">
        <w:rPr>
          <w:rtl/>
        </w:rPr>
        <w:t xml:space="preserve"> وعالي الاسناد في الطبقة الثانية</w:t>
      </w:r>
      <w:r w:rsidR="00BB75CD">
        <w:rPr>
          <w:rtl/>
        </w:rPr>
        <w:t>،</w:t>
      </w:r>
      <w:r w:rsidRPr="00706B5A">
        <w:rPr>
          <w:rtl/>
        </w:rPr>
        <w:t xml:space="preserve"> وصحي بيونس بن عبد الرحمن عن رجل</w:t>
      </w:r>
      <w:r w:rsidR="00BB75CD">
        <w:rPr>
          <w:rtl/>
        </w:rPr>
        <w:t>،</w:t>
      </w:r>
      <w:r w:rsidRPr="00706B5A">
        <w:rPr>
          <w:rtl/>
        </w:rPr>
        <w:t xml:space="preserve"> وان كان المرسل عن رجل هو علي بن عقبة</w:t>
      </w:r>
      <w:r w:rsidR="00BB75CD">
        <w:rPr>
          <w:rtl/>
        </w:rPr>
        <w:t>،</w:t>
      </w:r>
      <w:r w:rsidRPr="00706B5A">
        <w:rPr>
          <w:rtl/>
        </w:rPr>
        <w:t xml:space="preserve"> لا يونس بن عبد الرحمن فليعلم.</w:t>
      </w:r>
    </w:p>
    <w:p w:rsidR="00D620A4" w:rsidRPr="004E6A97" w:rsidRDefault="00D620A4" w:rsidP="0037382B">
      <w:pPr>
        <w:pStyle w:val="libBold1"/>
        <w:rPr>
          <w:rtl/>
        </w:rPr>
      </w:pPr>
      <w:r w:rsidRPr="004E6A97">
        <w:rPr>
          <w:rtl/>
        </w:rPr>
        <w:t xml:space="preserve">قوله </w:t>
      </w:r>
      <w:r w:rsidR="001F0C57" w:rsidRPr="001F0C57">
        <w:rPr>
          <w:rStyle w:val="libAlaemChar"/>
          <w:rtl/>
        </w:rPr>
        <w:t>عليه‌السلام</w:t>
      </w:r>
      <w:r w:rsidR="00BB75CD">
        <w:rPr>
          <w:rtl/>
        </w:rPr>
        <w:t>:</w:t>
      </w:r>
      <w:r w:rsidRPr="004E6A97">
        <w:rPr>
          <w:rtl/>
        </w:rPr>
        <w:t xml:space="preserve"> فمر عثمان في بزة له يخطر‌</w:t>
      </w:r>
    </w:p>
    <w:p w:rsidR="00D620A4" w:rsidRPr="00706B5A" w:rsidRDefault="00D620A4" w:rsidP="00652868">
      <w:pPr>
        <w:pStyle w:val="libNormal"/>
        <w:rPr>
          <w:rtl/>
        </w:rPr>
      </w:pPr>
      <w:r w:rsidRPr="00706B5A">
        <w:rPr>
          <w:rtl/>
        </w:rPr>
        <w:t>بكسر الموحدة وتشديد الزاء</w:t>
      </w:r>
      <w:r w:rsidR="00BB75CD">
        <w:rPr>
          <w:rtl/>
        </w:rPr>
        <w:t>،</w:t>
      </w:r>
      <w:r w:rsidRPr="00706B5A">
        <w:rPr>
          <w:rtl/>
        </w:rPr>
        <w:t xml:space="preserve"> أي في ثوب تجمل</w:t>
      </w:r>
      <w:r w:rsidR="00BB75CD">
        <w:rPr>
          <w:rtl/>
        </w:rPr>
        <w:t>،</w:t>
      </w:r>
      <w:r w:rsidRPr="00706B5A">
        <w:rPr>
          <w:rtl/>
        </w:rPr>
        <w:t xml:space="preserve"> يقال</w:t>
      </w:r>
      <w:r w:rsidR="00BB75CD">
        <w:rPr>
          <w:rtl/>
        </w:rPr>
        <w:t>:</w:t>
      </w:r>
      <w:r w:rsidRPr="00706B5A">
        <w:rPr>
          <w:rtl/>
        </w:rPr>
        <w:t xml:space="preserve"> خرجوا وعليهم الخزوز والبزوز أي الثياب الجياد قاله في الاساس </w:t>
      </w:r>
      <w:r w:rsidRPr="0037382B">
        <w:rPr>
          <w:rStyle w:val="libFootnotenumChar"/>
          <w:rtl/>
        </w:rPr>
        <w:t>(2)</w:t>
      </w:r>
      <w:r>
        <w:rPr>
          <w:rtl/>
        </w:rPr>
        <w:t>.</w:t>
      </w:r>
    </w:p>
    <w:p w:rsidR="00D620A4" w:rsidRPr="00706B5A" w:rsidRDefault="00D620A4" w:rsidP="00652868">
      <w:pPr>
        <w:pStyle w:val="libNormal"/>
        <w:rPr>
          <w:rtl/>
        </w:rPr>
      </w:pPr>
      <w:r w:rsidRPr="00706B5A">
        <w:rPr>
          <w:rtl/>
        </w:rPr>
        <w:t>وقال في المغرب</w:t>
      </w:r>
      <w:r w:rsidR="00BB75CD">
        <w:rPr>
          <w:rtl/>
        </w:rPr>
        <w:t>:</w:t>
      </w:r>
      <w:r w:rsidRPr="00706B5A">
        <w:rPr>
          <w:rtl/>
        </w:rPr>
        <w:t xml:space="preserve"> البزة بالهاء وكسر الباء الهيئة من قولهم رجل حسن البزة‌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5 / 195‌</w:t>
      </w:r>
    </w:p>
    <w:p w:rsidR="00D620A4" w:rsidRPr="00706B5A" w:rsidRDefault="00D620A4" w:rsidP="0037382B">
      <w:pPr>
        <w:pStyle w:val="libFootnote0"/>
        <w:rPr>
          <w:rtl/>
          <w:lang w:bidi="fa-IR"/>
        </w:rPr>
      </w:pPr>
      <w:r w:rsidRPr="00706B5A">
        <w:rPr>
          <w:rtl/>
        </w:rPr>
        <w:t>(2) أساس البلاغة</w:t>
      </w:r>
      <w:r w:rsidR="00BB75CD">
        <w:rPr>
          <w:rtl/>
        </w:rPr>
        <w:t>:</w:t>
      </w:r>
      <w:r w:rsidRPr="00706B5A">
        <w:rPr>
          <w:rtl/>
        </w:rPr>
        <w:t xml:space="preserve"> 38‌</w:t>
      </w:r>
    </w:p>
    <w:p w:rsidR="0037382B" w:rsidRDefault="0037382B" w:rsidP="0037382B">
      <w:pPr>
        <w:pStyle w:val="libNormal"/>
        <w:rPr>
          <w:rtl/>
        </w:rPr>
      </w:pPr>
      <w:r>
        <w:rPr>
          <w:rtl/>
        </w:rPr>
        <w:br w:type="page"/>
      </w:r>
    </w:p>
    <w:tbl>
      <w:tblPr>
        <w:bidiVisual/>
        <w:tblW w:w="4942" w:type="pct"/>
        <w:jc w:val="center"/>
        <w:tblCellSpacing w:w="15" w:type="dxa"/>
        <w:tblInd w:w="45" w:type="dxa"/>
        <w:tblCellMar>
          <w:top w:w="15" w:type="dxa"/>
          <w:left w:w="15" w:type="dxa"/>
          <w:bottom w:w="15" w:type="dxa"/>
          <w:right w:w="15" w:type="dxa"/>
        </w:tblCellMar>
        <w:tblLook w:val="04A0"/>
      </w:tblPr>
      <w:tblGrid>
        <w:gridCol w:w="3716"/>
        <w:gridCol w:w="334"/>
        <w:gridCol w:w="3715"/>
      </w:tblGrid>
      <w:tr w:rsidR="00D620A4" w:rsidRPr="00706B5A" w:rsidTr="00FA74BC">
        <w:trPr>
          <w:tblCellSpacing w:w="15" w:type="dxa"/>
          <w:jc w:val="center"/>
        </w:trPr>
        <w:tc>
          <w:tcPr>
            <w:tcW w:w="2364" w:type="pct"/>
            <w:vAlign w:val="center"/>
          </w:tcPr>
          <w:p w:rsidR="00D620A4" w:rsidRPr="00706B5A" w:rsidRDefault="00D620A4" w:rsidP="0037382B">
            <w:pPr>
              <w:pStyle w:val="libNormal0"/>
            </w:pPr>
            <w:r w:rsidRPr="00706B5A">
              <w:rPr>
                <w:rtl/>
              </w:rPr>
              <w:lastRenderedPageBreak/>
              <w:t>لا يستوى من يعمر المساجد</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sidRPr="00706B5A">
              <w:rPr>
                <w:rtl/>
              </w:rPr>
              <w:t>يظل فيها راكعا وساجدا</w:t>
            </w:r>
            <w:r w:rsidRPr="0037382B">
              <w:rPr>
                <w:rStyle w:val="libPoemTiniChar0"/>
                <w:rtl/>
              </w:rPr>
              <w:br/>
              <w:t> </w:t>
            </w:r>
          </w:p>
        </w:tc>
      </w:tr>
      <w:tr w:rsidR="00D620A4" w:rsidRPr="00706B5A" w:rsidTr="00FA74BC">
        <w:trPr>
          <w:tblCellSpacing w:w="15" w:type="dxa"/>
          <w:jc w:val="center"/>
        </w:trPr>
        <w:tc>
          <w:tcPr>
            <w:tcW w:w="2364" w:type="pct"/>
            <w:vAlign w:val="center"/>
          </w:tcPr>
          <w:p w:rsidR="00D620A4" w:rsidRPr="00706B5A" w:rsidRDefault="00D620A4" w:rsidP="0037382B">
            <w:pPr>
              <w:pStyle w:val="libNormal0"/>
            </w:pPr>
            <w:r>
              <w:rPr>
                <w:rtl/>
              </w:rPr>
              <w:t>و</w:t>
            </w:r>
            <w:r w:rsidRPr="00706B5A">
              <w:rPr>
                <w:rtl/>
              </w:rPr>
              <w:t>من تراه عاندا معاندا</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sidRPr="00706B5A">
              <w:rPr>
                <w:rtl/>
              </w:rPr>
              <w:t>عن العباد لا يزال حائدا</w:t>
            </w:r>
            <w:r w:rsidRPr="0037382B">
              <w:rPr>
                <w:rStyle w:val="libPoemTiniChar0"/>
                <w:rtl/>
              </w:rPr>
              <w:br/>
              <w:t> </w:t>
            </w:r>
          </w:p>
        </w:tc>
      </w:tr>
    </w:tbl>
    <w:p w:rsidR="00D620A4" w:rsidRPr="00324B78" w:rsidRDefault="00BB75CD" w:rsidP="0037382B">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وقيل</w:t>
      </w:r>
      <w:r w:rsidR="00BB75CD">
        <w:rPr>
          <w:rtl/>
        </w:rPr>
        <w:t>:</w:t>
      </w:r>
      <w:r w:rsidRPr="00706B5A">
        <w:rPr>
          <w:rtl/>
        </w:rPr>
        <w:t xml:space="preserve"> هي الثياب والسلاح.</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البز الثياب</w:t>
      </w:r>
      <w:r w:rsidR="00BB75CD">
        <w:rPr>
          <w:rtl/>
        </w:rPr>
        <w:t>،</w:t>
      </w:r>
      <w:r w:rsidRPr="00706B5A">
        <w:rPr>
          <w:rtl/>
        </w:rPr>
        <w:t xml:space="preserve"> أو متاع البيت من الثياب ونحوها</w:t>
      </w:r>
      <w:r w:rsidR="00BB75CD">
        <w:rPr>
          <w:rtl/>
        </w:rPr>
        <w:t>،</w:t>
      </w:r>
      <w:r w:rsidRPr="00706B5A">
        <w:rPr>
          <w:rtl/>
        </w:rPr>
        <w:t xml:space="preserve"> وبايعه البزاز وحرفته البزازة والسلاح كالبزة بالكسر </w:t>
      </w:r>
      <w:r w:rsidRPr="0037382B">
        <w:rPr>
          <w:rStyle w:val="libFootnotenumChar"/>
          <w:rtl/>
        </w:rPr>
        <w:t>(1)</w:t>
      </w:r>
      <w:r>
        <w:rPr>
          <w:rtl/>
        </w:rPr>
        <w:t>.</w:t>
      </w:r>
    </w:p>
    <w:p w:rsidR="00D620A4" w:rsidRPr="00706B5A" w:rsidRDefault="00D620A4" w:rsidP="00652868">
      <w:pPr>
        <w:pStyle w:val="libNormal"/>
        <w:rPr>
          <w:rtl/>
        </w:rPr>
      </w:pPr>
      <w:r>
        <w:rPr>
          <w:rtl/>
        </w:rPr>
        <w:t>و «</w:t>
      </w:r>
      <w:r w:rsidRPr="00706B5A">
        <w:rPr>
          <w:rtl/>
        </w:rPr>
        <w:t xml:space="preserve"> يخطر » بفتح ياء المضارعة وكسر الطاء المهملة بعد الخاء المعجمة</w:t>
      </w:r>
      <w:r w:rsidR="00BB75CD">
        <w:rPr>
          <w:rtl/>
        </w:rPr>
        <w:t>،</w:t>
      </w:r>
      <w:r w:rsidRPr="00706B5A">
        <w:rPr>
          <w:rtl/>
        </w:rPr>
        <w:t xml:space="preserve"> أي يهتز ويرفع يديه في مشيته</w:t>
      </w:r>
      <w:r w:rsidR="00BB75CD">
        <w:rPr>
          <w:rtl/>
        </w:rPr>
        <w:t>،</w:t>
      </w:r>
      <w:r w:rsidRPr="00706B5A">
        <w:rPr>
          <w:rtl/>
        </w:rPr>
        <w:t xml:space="preserve"> وناقة خطارة تحرك ذنبها اذا نشطت في السير قاله في الاساس والقاموس وغير هما </w:t>
      </w:r>
      <w:r w:rsidRPr="0037382B">
        <w:rPr>
          <w:rStyle w:val="libFootnotenumChar"/>
          <w:rtl/>
        </w:rPr>
        <w:t>(2)</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خطر ان الرجل اهتزازه في المشي وتبختره</w:t>
      </w:r>
      <w:r w:rsidR="00BB75CD">
        <w:rPr>
          <w:rtl/>
        </w:rPr>
        <w:t>،</w:t>
      </w:r>
      <w:r w:rsidRPr="00706B5A">
        <w:rPr>
          <w:rtl/>
        </w:rPr>
        <w:t xml:space="preserve"> وخطر الرمح يخطر اهتز</w:t>
      </w:r>
      <w:r w:rsidR="00BB75CD">
        <w:rPr>
          <w:rtl/>
        </w:rPr>
        <w:t>،</w:t>
      </w:r>
      <w:r w:rsidRPr="00706B5A">
        <w:rPr>
          <w:rtl/>
        </w:rPr>
        <w:t xml:space="preserve"> ورمح خطار ذو اهتزاز</w:t>
      </w:r>
      <w:r w:rsidR="00BB75CD">
        <w:rPr>
          <w:rtl/>
        </w:rPr>
        <w:t>،</w:t>
      </w:r>
      <w:r w:rsidRPr="00706B5A">
        <w:rPr>
          <w:rtl/>
        </w:rPr>
        <w:t xml:space="preserve"> ويقال</w:t>
      </w:r>
      <w:r w:rsidR="00BB75CD">
        <w:rPr>
          <w:rtl/>
        </w:rPr>
        <w:t>:</w:t>
      </w:r>
      <w:r w:rsidRPr="00706B5A">
        <w:rPr>
          <w:rtl/>
        </w:rPr>
        <w:t xml:space="preserve"> خطران الرمح ارتفاعه وانخفاضه </w:t>
      </w:r>
      <w:r w:rsidRPr="0037382B">
        <w:rPr>
          <w:rStyle w:val="libFootnotenumChar"/>
          <w:rtl/>
        </w:rPr>
        <w:t>(3)</w:t>
      </w:r>
      <w:r>
        <w:rPr>
          <w:rtl/>
        </w:rPr>
        <w:t>.</w:t>
      </w:r>
    </w:p>
    <w:p w:rsidR="00D620A4" w:rsidRPr="00706B5A" w:rsidRDefault="00D620A4" w:rsidP="0037382B">
      <w:pPr>
        <w:pStyle w:val="libBold1"/>
        <w:rPr>
          <w:rtl/>
          <w:lang w:bidi="fa-IR"/>
        </w:rPr>
      </w:pPr>
      <w:r w:rsidRPr="00EF667F">
        <w:rPr>
          <w:rtl/>
        </w:rPr>
        <w:t>قوله رضى الله تعالى عنه</w:t>
      </w:r>
      <w:r w:rsidR="00BB75CD">
        <w:rPr>
          <w:rtl/>
        </w:rPr>
        <w:t>:</w:t>
      </w:r>
      <w:r w:rsidRPr="00EF667F">
        <w:rPr>
          <w:rtl/>
        </w:rPr>
        <w:t xml:space="preserve"> يظل فيها راكعا وساجدا‌</w:t>
      </w:r>
    </w:p>
    <w:p w:rsidR="00D620A4" w:rsidRPr="00706B5A" w:rsidRDefault="00D620A4" w:rsidP="00652868">
      <w:pPr>
        <w:pStyle w:val="libNormal"/>
        <w:rPr>
          <w:rtl/>
        </w:rPr>
      </w:pPr>
      <w:r w:rsidRPr="00706B5A">
        <w:rPr>
          <w:rtl/>
        </w:rPr>
        <w:t>ظل يفعل كذا يظل بالكسر في الماضي والفتح في المضارع من باب علم.</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ظل نهاره يفعل كذا وليله سمع في الشعر يظل بالفتح ظلا وظلولا وظللت بالكسر وظلت كلست وظلت كملت</w:t>
      </w:r>
      <w:r w:rsidR="00BB75CD">
        <w:rPr>
          <w:rtl/>
        </w:rPr>
        <w:t>،</w:t>
      </w:r>
      <w:r w:rsidRPr="00706B5A">
        <w:rPr>
          <w:rtl/>
        </w:rPr>
        <w:t xml:space="preserve"> وأصله ظللت </w:t>
      </w:r>
      <w:r w:rsidRPr="0037382B">
        <w:rPr>
          <w:rStyle w:val="libFootnotenumChar"/>
          <w:rtl/>
        </w:rPr>
        <w:t>(4)</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ومنه قوله تعالى </w:t>
      </w:r>
      <w:r w:rsidRPr="001F0C57">
        <w:rPr>
          <w:rStyle w:val="libAlaemChar"/>
          <w:rtl/>
        </w:rPr>
        <w:t>(</w:t>
      </w:r>
      <w:r w:rsidRPr="0037382B">
        <w:rPr>
          <w:rStyle w:val="libAieChar"/>
          <w:rtl/>
        </w:rPr>
        <w:t xml:space="preserve"> فَظَلْتُمْ تَفَكَّهُونَ </w:t>
      </w:r>
      <w:r w:rsidRPr="001F0C57">
        <w:rPr>
          <w:rStyle w:val="libAlaemChar"/>
          <w:rtl/>
        </w:rPr>
        <w:t>)</w:t>
      </w:r>
      <w:r w:rsidRPr="00706B5A">
        <w:rPr>
          <w:rtl/>
        </w:rPr>
        <w:t xml:space="preserve"> يكسر ويفتح وأصله وظللتم تفكهون</w:t>
      </w:r>
      <w:r w:rsidR="00BB75CD">
        <w:rPr>
          <w:rtl/>
        </w:rPr>
        <w:t>،</w:t>
      </w:r>
      <w:r w:rsidRPr="00706B5A">
        <w:rPr>
          <w:rtl/>
        </w:rPr>
        <w:t xml:space="preserve"> فهو من شواذ التخفيف ومنه قولهم</w:t>
      </w:r>
      <w:r w:rsidR="00BB75CD">
        <w:rPr>
          <w:rtl/>
        </w:rPr>
        <w:t>:</w:t>
      </w:r>
      <w:r w:rsidRPr="00706B5A">
        <w:rPr>
          <w:rtl/>
        </w:rPr>
        <w:t xml:space="preserve"> مست الشي‌ء يحذفون منه السين الاولى ويحولون كسرتها الى الميم</w:t>
      </w:r>
      <w:r w:rsidR="00BB75CD">
        <w:rPr>
          <w:rtl/>
        </w:rPr>
        <w:t>،</w:t>
      </w:r>
      <w:r w:rsidRPr="00706B5A">
        <w:rPr>
          <w:rtl/>
        </w:rPr>
        <w:t xml:space="preserve"> ومنهم من يذر الميم على حالها مفتوحة </w:t>
      </w:r>
      <w:r w:rsidRPr="0037382B">
        <w:rPr>
          <w:rStyle w:val="libFootnotenumChar"/>
          <w:rtl/>
        </w:rPr>
        <w:t>(5)</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166‌</w:t>
      </w:r>
    </w:p>
    <w:p w:rsidR="00D620A4" w:rsidRPr="00706B5A" w:rsidRDefault="00D620A4" w:rsidP="0037382B">
      <w:pPr>
        <w:pStyle w:val="libFootnote0"/>
        <w:rPr>
          <w:rtl/>
          <w:lang w:bidi="fa-IR"/>
        </w:rPr>
      </w:pPr>
      <w:r w:rsidRPr="00706B5A">
        <w:rPr>
          <w:rtl/>
        </w:rPr>
        <w:t>(2) اساس البلاغة</w:t>
      </w:r>
      <w:r w:rsidR="00BB75CD">
        <w:rPr>
          <w:rtl/>
        </w:rPr>
        <w:t>:</w:t>
      </w:r>
      <w:r w:rsidRPr="00706B5A">
        <w:rPr>
          <w:rtl/>
        </w:rPr>
        <w:t xml:space="preserve"> 168 والقاموس</w:t>
      </w:r>
      <w:r w:rsidR="00BB75CD">
        <w:rPr>
          <w:rtl/>
        </w:rPr>
        <w:t>:</w:t>
      </w:r>
      <w:r w:rsidRPr="00706B5A">
        <w:rPr>
          <w:rtl/>
        </w:rPr>
        <w:t xml:space="preserve"> 2 / 22‌</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2 / 648‌</w:t>
      </w:r>
    </w:p>
    <w:p w:rsidR="00D620A4" w:rsidRPr="00706B5A" w:rsidRDefault="00D620A4" w:rsidP="0037382B">
      <w:pPr>
        <w:pStyle w:val="libFootnote0"/>
        <w:rPr>
          <w:rtl/>
          <w:lang w:bidi="fa-IR"/>
        </w:rPr>
      </w:pPr>
      <w:r w:rsidRPr="00706B5A">
        <w:rPr>
          <w:rtl/>
        </w:rPr>
        <w:t>(4) القاموس</w:t>
      </w:r>
      <w:r w:rsidR="00BB75CD">
        <w:rPr>
          <w:rtl/>
        </w:rPr>
        <w:t>:</w:t>
      </w:r>
      <w:r w:rsidRPr="00706B5A">
        <w:rPr>
          <w:rtl/>
        </w:rPr>
        <w:t xml:space="preserve"> 4 / 10‌</w:t>
      </w:r>
    </w:p>
    <w:p w:rsidR="00D620A4" w:rsidRPr="00706B5A" w:rsidRDefault="00D620A4" w:rsidP="0037382B">
      <w:pPr>
        <w:pStyle w:val="libFootnote0"/>
        <w:rPr>
          <w:rtl/>
          <w:lang w:bidi="fa-IR"/>
        </w:rPr>
      </w:pPr>
      <w:r w:rsidRPr="00706B5A">
        <w:rPr>
          <w:rtl/>
        </w:rPr>
        <w:t>(5) الصحاح</w:t>
      </w:r>
      <w:r w:rsidR="00BB75CD">
        <w:rPr>
          <w:rtl/>
        </w:rPr>
        <w:t>:</w:t>
      </w:r>
      <w:r w:rsidRPr="00706B5A">
        <w:rPr>
          <w:rtl/>
        </w:rPr>
        <w:t xml:space="preserve"> 5 / 1756‌</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فأتى النبي </w:t>
      </w:r>
      <w:r w:rsidR="001F0C57" w:rsidRPr="001F0C57">
        <w:rPr>
          <w:rStyle w:val="libAlaemChar"/>
          <w:rtl/>
        </w:rPr>
        <w:t>صلى‌الله‌عليه‌وآله</w:t>
      </w:r>
      <w:r w:rsidRPr="00706B5A">
        <w:rPr>
          <w:rtl/>
        </w:rPr>
        <w:t xml:space="preserve"> فقال ما أسلمنا لتشتم أعراضنا وأنفسنا</w:t>
      </w:r>
      <w:r>
        <w:rPr>
          <w:rtl/>
        </w:rPr>
        <w:t>!</w:t>
      </w:r>
      <w:r w:rsidRPr="00706B5A">
        <w:rPr>
          <w:rtl/>
        </w:rPr>
        <w:t xml:space="preserve"> فقال رسول الله </w:t>
      </w:r>
      <w:r w:rsidR="001F0C57" w:rsidRPr="001F0C57">
        <w:rPr>
          <w:rStyle w:val="libAlaemChar"/>
          <w:rtl/>
        </w:rPr>
        <w:t>صلى‌الله‌عليه‌وآله</w:t>
      </w:r>
      <w:r w:rsidR="00BB75CD">
        <w:rPr>
          <w:rtl/>
        </w:rPr>
        <w:t>:</w:t>
      </w:r>
      <w:r>
        <w:rPr>
          <w:rtl/>
        </w:rPr>
        <w:t xml:space="preserve"> أفتحب أن تقال؟</w:t>
      </w:r>
      <w:r w:rsidRPr="00706B5A">
        <w:rPr>
          <w:rtl/>
        </w:rPr>
        <w:t xml:space="preserve"> فنزلت آيتان </w:t>
      </w:r>
      <w:r w:rsidRPr="001F0C57">
        <w:rPr>
          <w:rStyle w:val="libAlaemChar"/>
          <w:rtl/>
        </w:rPr>
        <w:t>(</w:t>
      </w:r>
      <w:r w:rsidRPr="0037382B">
        <w:rPr>
          <w:rStyle w:val="libAieChar"/>
          <w:rtl/>
        </w:rPr>
        <w:t xml:space="preserve"> يَمُنُّونَ عَلَيْكَ أَنْ أَسْلَمُوا </w:t>
      </w:r>
      <w:r w:rsidRPr="001F0C57">
        <w:rPr>
          <w:rStyle w:val="libAlaemChar"/>
          <w:rtl/>
        </w:rPr>
        <w:t>)</w:t>
      </w:r>
      <w:r w:rsidRPr="00706B5A">
        <w:rPr>
          <w:rtl/>
        </w:rPr>
        <w:t xml:space="preserve"> الاية</w:t>
      </w:r>
      <w:r w:rsidR="00BB75CD">
        <w:rPr>
          <w:rtl/>
        </w:rPr>
        <w:t>،</w:t>
      </w:r>
      <w:r w:rsidRPr="00706B5A">
        <w:rPr>
          <w:rtl/>
        </w:rPr>
        <w:t xml:space="preserve"> ثم قال النبي </w:t>
      </w:r>
      <w:r w:rsidR="001F0C57" w:rsidRPr="001F0C57">
        <w:rPr>
          <w:rStyle w:val="libAlaemChar"/>
          <w:rtl/>
        </w:rPr>
        <w:t>صلى‌الله‌عليه‌وآله</w:t>
      </w:r>
      <w:r w:rsidRPr="00706B5A">
        <w:rPr>
          <w:rtl/>
        </w:rPr>
        <w:t xml:space="preserve"> لعلي </w:t>
      </w:r>
      <w:r w:rsidR="001F0C57" w:rsidRPr="001F0C57">
        <w:rPr>
          <w:rStyle w:val="libAlaemChar"/>
          <w:rtl/>
        </w:rPr>
        <w:t>عليه‌السلام</w:t>
      </w:r>
      <w:r w:rsidR="00BB75CD">
        <w:rPr>
          <w:rtl/>
        </w:rPr>
        <w:t>:</w:t>
      </w:r>
      <w:r w:rsidRPr="00706B5A">
        <w:rPr>
          <w:rtl/>
        </w:rPr>
        <w:t xml:space="preserve"> اكتب هذا في صاحبك</w:t>
      </w:r>
      <w:r w:rsidR="00BB75CD">
        <w:rPr>
          <w:rtl/>
        </w:rPr>
        <w:t>:</w:t>
      </w:r>
      <w:r w:rsidRPr="00706B5A">
        <w:rPr>
          <w:rtl/>
        </w:rPr>
        <w:t xml:space="preserve"> ثم قال النبي </w:t>
      </w:r>
      <w:r w:rsidR="001F0C57" w:rsidRPr="001F0C57">
        <w:rPr>
          <w:rStyle w:val="libAlaemChar"/>
          <w:rtl/>
        </w:rPr>
        <w:t>صلى‌الله‌عليه‌وآله</w:t>
      </w:r>
      <w:r w:rsidR="00BB75CD">
        <w:rPr>
          <w:rtl/>
        </w:rPr>
        <w:t>:</w:t>
      </w:r>
      <w:r w:rsidRPr="00706B5A">
        <w:rPr>
          <w:rtl/>
        </w:rPr>
        <w:t xml:space="preserve"> اكتب هذه الاية</w:t>
      </w:r>
      <w:r w:rsidR="00BB75CD">
        <w:rPr>
          <w:rtl/>
        </w:rPr>
        <w:t>:</w:t>
      </w:r>
      <w:r w:rsidRPr="00706B5A">
        <w:rPr>
          <w:rtl/>
        </w:rPr>
        <w:t xml:space="preserve"> انما المؤمنون الذين آمنوا بالله ورسوله.</w:t>
      </w:r>
    </w:p>
    <w:p w:rsidR="00D620A4" w:rsidRPr="00706B5A" w:rsidRDefault="00D620A4" w:rsidP="00652868">
      <w:pPr>
        <w:pStyle w:val="libNormal"/>
        <w:rPr>
          <w:rtl/>
        </w:rPr>
      </w:pPr>
      <w:r w:rsidRPr="00706B5A">
        <w:rPr>
          <w:rtl/>
        </w:rPr>
        <w:t>60</w:t>
      </w:r>
      <w:r w:rsidR="00BB75CD">
        <w:rPr>
          <w:rtl/>
        </w:rPr>
        <w:t xml:space="preserve"> - </w:t>
      </w:r>
      <w:r w:rsidRPr="00706B5A">
        <w:rPr>
          <w:rtl/>
        </w:rPr>
        <w:t>جعفر بن معروف</w:t>
      </w:r>
      <w:r w:rsidR="00BB75CD">
        <w:rPr>
          <w:rtl/>
        </w:rPr>
        <w:t>،</w:t>
      </w:r>
      <w:r w:rsidRPr="00706B5A">
        <w:rPr>
          <w:rtl/>
        </w:rPr>
        <w:t xml:space="preserve"> قال حدثنا الحسن بن علي بن نعمان</w:t>
      </w:r>
      <w:r w:rsidR="00BB75CD">
        <w:rPr>
          <w:rtl/>
        </w:rPr>
        <w:t>،</w:t>
      </w:r>
      <w:r w:rsidRPr="00706B5A">
        <w:rPr>
          <w:rtl/>
        </w:rPr>
        <w:t xml:space="preserve"> عن أبيه</w:t>
      </w:r>
      <w:r w:rsidR="00BB75CD">
        <w:rPr>
          <w:rtl/>
        </w:rPr>
        <w:t>،</w:t>
      </w:r>
      <w:r w:rsidRPr="00706B5A">
        <w:rPr>
          <w:rtl/>
        </w:rPr>
        <w:t xml:space="preserve"> عن صالح الحذاء</w:t>
      </w:r>
      <w:r w:rsidR="00BB75CD">
        <w:rPr>
          <w:rtl/>
        </w:rPr>
        <w:t>،</w:t>
      </w:r>
      <w:r w:rsidRPr="00706B5A">
        <w:rPr>
          <w:rtl/>
        </w:rPr>
        <w:t xml:space="preserve"> قال لما أمر النبي </w:t>
      </w:r>
      <w:r w:rsidR="001F0C57" w:rsidRPr="001F0C57">
        <w:rPr>
          <w:rStyle w:val="libAlaemChar"/>
          <w:rtl/>
        </w:rPr>
        <w:t>صلى‌الله‌عليه‌وآله</w:t>
      </w:r>
      <w:r w:rsidRPr="00706B5A">
        <w:rPr>
          <w:rtl/>
        </w:rPr>
        <w:t xml:space="preserve"> ببناء المسجد قسم عليهم المواضع وضم الى كل رجل رجلا</w:t>
      </w:r>
      <w:r w:rsidR="00BB75CD">
        <w:rPr>
          <w:rtl/>
        </w:rPr>
        <w:t>،</w:t>
      </w:r>
      <w:r w:rsidRPr="00706B5A">
        <w:rPr>
          <w:rtl/>
        </w:rPr>
        <w:t xml:space="preserve"> فضم عمارا الى علي </w:t>
      </w:r>
      <w:r w:rsidR="001F0C57" w:rsidRPr="001F0C57">
        <w:rPr>
          <w:rStyle w:val="libAlaemChar"/>
          <w:rtl/>
        </w:rPr>
        <w:t>عليه‌السلام</w:t>
      </w:r>
      <w:r w:rsidRPr="00706B5A">
        <w:rPr>
          <w:rtl/>
        </w:rPr>
        <w:t xml:space="preserve"> قال فبيناهم في علاج البناء اذ خرج عثمان من داره وارتفع الغبار فتمنع بثوبه وعرض بوجهه</w:t>
      </w:r>
      <w:r w:rsidR="00BB75CD">
        <w:rPr>
          <w:rtl/>
        </w:rPr>
        <w:t>،</w:t>
      </w:r>
      <w:r w:rsidRPr="00706B5A">
        <w:rPr>
          <w:rtl/>
        </w:rPr>
        <w:t xml:space="preserve"> قال</w:t>
      </w:r>
      <w:r w:rsidR="00BB75CD">
        <w:rPr>
          <w:rtl/>
        </w:rPr>
        <w:t>،</w:t>
      </w:r>
      <w:r w:rsidRPr="00706B5A">
        <w:rPr>
          <w:rtl/>
        </w:rPr>
        <w:t xml:space="preserve"> فقال علي </w:t>
      </w:r>
      <w:r w:rsidR="001F0C57" w:rsidRPr="001F0C57">
        <w:rPr>
          <w:rStyle w:val="libAlaemChar"/>
          <w:rtl/>
        </w:rPr>
        <w:t>عليه‌السلام</w:t>
      </w:r>
      <w:r w:rsidRPr="00706B5A">
        <w:rPr>
          <w:rtl/>
        </w:rPr>
        <w:t xml:space="preserve"> لعمار اذا قلت شيئا فرد علي قال</w:t>
      </w:r>
      <w:r w:rsidR="00BB75CD">
        <w:rPr>
          <w:rtl/>
        </w:rPr>
        <w:t>،</w:t>
      </w:r>
      <w:r w:rsidRPr="00706B5A">
        <w:rPr>
          <w:rtl/>
        </w:rPr>
        <w:t xml:space="preserve"> فقال علي </w:t>
      </w:r>
      <w:r w:rsidR="001F0C57" w:rsidRPr="001F0C57">
        <w:rPr>
          <w:rStyle w:val="libAlaemChar"/>
          <w:rtl/>
        </w:rPr>
        <w:t>عليه‌السلام</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لا يستوى من يعمر المساجد</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يظل فيها راكعا وساجدا</w:t>
            </w:r>
            <w:r w:rsidRPr="0037382B">
              <w:rPr>
                <w:rStyle w:val="libPoemTiniChar0"/>
                <w:rtl/>
              </w:rPr>
              <w:br/>
              <w:t> </w:t>
            </w:r>
          </w:p>
        </w:tc>
      </w:tr>
    </w:tbl>
    <w:p w:rsidR="00BB75CD" w:rsidRDefault="00D620A4" w:rsidP="00652868">
      <w:pPr>
        <w:pStyle w:val="libNormal"/>
        <w:rPr>
          <w:rtl/>
        </w:rPr>
      </w:pPr>
      <w:r w:rsidRPr="00706B5A">
        <w:rPr>
          <w:rtl/>
        </w:rPr>
        <w:t>كمن يرى عن الطريق عائدا.</w:t>
      </w:r>
    </w:p>
    <w:p w:rsidR="00BB75CD" w:rsidRDefault="00BB75CD" w:rsidP="00BB75CD">
      <w:pPr>
        <w:pStyle w:val="libLine"/>
        <w:rPr>
          <w:rtl/>
        </w:rPr>
      </w:pPr>
      <w:r>
        <w:rPr>
          <w:rtl/>
        </w:rPr>
        <w:t>___________________________________________________________</w:t>
      </w:r>
    </w:p>
    <w:p w:rsidR="00D620A4" w:rsidRPr="00EF667F" w:rsidRDefault="00D620A4" w:rsidP="0037382B">
      <w:pPr>
        <w:pStyle w:val="libBold1"/>
        <w:rPr>
          <w:rtl/>
        </w:rPr>
      </w:pPr>
      <w:r w:rsidRPr="00EF667F">
        <w:rPr>
          <w:rtl/>
        </w:rPr>
        <w:t xml:space="preserve">قوله </w:t>
      </w:r>
      <w:r w:rsidR="001F0C57" w:rsidRPr="001F0C57">
        <w:rPr>
          <w:rStyle w:val="libAlaemChar"/>
          <w:rtl/>
        </w:rPr>
        <w:t>صلى‌الله‌عليه‌وآله</w:t>
      </w:r>
      <w:r w:rsidR="00BB75CD">
        <w:rPr>
          <w:rtl/>
        </w:rPr>
        <w:t>:</w:t>
      </w:r>
      <w:r>
        <w:rPr>
          <w:rtl/>
        </w:rPr>
        <w:t xml:space="preserve"> أ</w:t>
      </w:r>
      <w:r w:rsidRPr="00EF667F">
        <w:rPr>
          <w:rtl/>
        </w:rPr>
        <w:t>فتحب أن تقال‌</w:t>
      </w:r>
    </w:p>
    <w:p w:rsidR="00D620A4" w:rsidRPr="00706B5A" w:rsidRDefault="00D620A4" w:rsidP="00652868">
      <w:pPr>
        <w:pStyle w:val="libNormal"/>
        <w:rPr>
          <w:rtl/>
        </w:rPr>
      </w:pPr>
      <w:r w:rsidRPr="00706B5A">
        <w:rPr>
          <w:rtl/>
        </w:rPr>
        <w:t>أي أن تذكر عند الناس بهذه المقالة وينسب إليك هذا القول</w:t>
      </w:r>
      <w:r w:rsidR="00BB75CD">
        <w:rPr>
          <w:rtl/>
        </w:rPr>
        <w:t>،</w:t>
      </w:r>
      <w:r w:rsidRPr="00706B5A">
        <w:rPr>
          <w:rtl/>
        </w:rPr>
        <w:t xml:space="preserve"> أو أن تكون مكتوبا عند الله بها وتكتبها الكتبة عليك وتثبتها في صحيفة عملك.</w:t>
      </w:r>
    </w:p>
    <w:p w:rsidR="00D620A4" w:rsidRPr="00104445" w:rsidRDefault="00D620A4" w:rsidP="0037382B">
      <w:pPr>
        <w:pStyle w:val="libBold1"/>
        <w:rPr>
          <w:rtl/>
        </w:rPr>
      </w:pPr>
      <w:r w:rsidRPr="00104445">
        <w:rPr>
          <w:rtl/>
        </w:rPr>
        <w:t xml:space="preserve">قوله </w:t>
      </w:r>
      <w:r w:rsidR="001F0C57" w:rsidRPr="001F0C57">
        <w:rPr>
          <w:rStyle w:val="libAlaemChar"/>
          <w:rtl/>
        </w:rPr>
        <w:t>صلى‌الله‌عليه‌وآله</w:t>
      </w:r>
      <w:r w:rsidR="00BB75CD">
        <w:rPr>
          <w:rtl/>
        </w:rPr>
        <w:t>:</w:t>
      </w:r>
      <w:r w:rsidRPr="00104445">
        <w:rPr>
          <w:rtl/>
        </w:rPr>
        <w:t xml:space="preserve"> اكتب هذا في صاحبك‌</w:t>
      </w:r>
    </w:p>
    <w:p w:rsidR="00D620A4" w:rsidRPr="00706B5A" w:rsidRDefault="00D620A4" w:rsidP="00652868">
      <w:pPr>
        <w:pStyle w:val="libNormal"/>
        <w:rPr>
          <w:rtl/>
        </w:rPr>
      </w:pPr>
      <w:r w:rsidRPr="00706B5A">
        <w:rPr>
          <w:rtl/>
        </w:rPr>
        <w:t>أي في عمار</w:t>
      </w:r>
      <w:r w:rsidR="00BB75CD">
        <w:rPr>
          <w:rtl/>
        </w:rPr>
        <w:t>،</w:t>
      </w:r>
      <w:r w:rsidRPr="00706B5A">
        <w:rPr>
          <w:rtl/>
        </w:rPr>
        <w:t xml:space="preserve"> وهذا اشارة الى ما أمر بكتبته وهو </w:t>
      </w:r>
      <w:r w:rsidRPr="001F0C57">
        <w:rPr>
          <w:rStyle w:val="libAlaemChar"/>
          <w:rtl/>
        </w:rPr>
        <w:t>(</w:t>
      </w:r>
      <w:r w:rsidRPr="0037382B">
        <w:rPr>
          <w:rStyle w:val="libAieChar"/>
          <w:rtl/>
        </w:rPr>
        <w:t xml:space="preserve"> إِنَّمَا الْمُؤْمِنُونَ الَّذِينَ آمَنُوا بِاللهِ وَرَسُولِهِ </w:t>
      </w:r>
      <w:r w:rsidRPr="001F0C57">
        <w:rPr>
          <w:rStyle w:val="libAlaemChar"/>
          <w:rtl/>
        </w:rPr>
        <w:t>)</w:t>
      </w:r>
      <w:r w:rsidRPr="00706B5A">
        <w:rPr>
          <w:rtl/>
        </w:rPr>
        <w:t xml:space="preserve"> </w:t>
      </w:r>
      <w:r w:rsidRPr="0037382B">
        <w:rPr>
          <w:rStyle w:val="libFootnotenumChar"/>
          <w:rtl/>
        </w:rPr>
        <w:t>(1)</w:t>
      </w:r>
      <w:r w:rsidRPr="00C44770">
        <w:rPr>
          <w:rFonts w:hint="cs"/>
          <w:rtl/>
        </w:rPr>
        <w:t xml:space="preserve"> </w:t>
      </w:r>
      <w:r w:rsidRPr="00706B5A">
        <w:rPr>
          <w:rtl/>
        </w:rPr>
        <w:t xml:space="preserve">أو في عثمان فيكون هذا اشارة الى </w:t>
      </w:r>
      <w:r w:rsidRPr="001F0C57">
        <w:rPr>
          <w:rStyle w:val="libAlaemChar"/>
          <w:rtl/>
        </w:rPr>
        <w:t>(</w:t>
      </w:r>
      <w:r w:rsidRPr="0037382B">
        <w:rPr>
          <w:rStyle w:val="libAieChar"/>
          <w:rtl/>
        </w:rPr>
        <w:t xml:space="preserve"> يَمُنُّونَ عَلَيْكَ أَنْ أَسْلَمُوا </w:t>
      </w:r>
      <w:r w:rsidRPr="001F0C57">
        <w:rPr>
          <w:rStyle w:val="libAlaemChar"/>
          <w:rtl/>
        </w:rPr>
        <w:t>)</w:t>
      </w:r>
      <w:r w:rsidRPr="00706B5A">
        <w:rPr>
          <w:rtl/>
        </w:rPr>
        <w:t xml:space="preserve"> </w:t>
      </w:r>
      <w:r w:rsidRPr="0037382B">
        <w:rPr>
          <w:rStyle w:val="libFootnotenumChar"/>
          <w:rtl/>
        </w:rPr>
        <w:t>(2)</w:t>
      </w:r>
      <w:r w:rsidRPr="00706B5A">
        <w:rPr>
          <w:rtl/>
        </w:rPr>
        <w:t xml:space="preserve"> والمعنى</w:t>
      </w:r>
      <w:r w:rsidR="00BB75CD">
        <w:rPr>
          <w:rtl/>
        </w:rPr>
        <w:t>:</w:t>
      </w:r>
      <w:r w:rsidRPr="00706B5A">
        <w:rPr>
          <w:rtl/>
        </w:rPr>
        <w:t xml:space="preserve"> اكتب يمنون عليك أن أسلموا في عثمان وانما المؤمنون الذين آمنوا في عمار.</w:t>
      </w:r>
    </w:p>
    <w:p w:rsidR="00D620A4" w:rsidRPr="00706B5A" w:rsidRDefault="00D620A4" w:rsidP="0037382B">
      <w:pPr>
        <w:pStyle w:val="libBold1"/>
        <w:rPr>
          <w:rtl/>
          <w:lang w:bidi="fa-IR"/>
        </w:rPr>
      </w:pPr>
      <w:r w:rsidRPr="00104445">
        <w:rPr>
          <w:rtl/>
        </w:rPr>
        <w:t xml:space="preserve">قوله </w:t>
      </w:r>
      <w:r w:rsidR="001F0C57" w:rsidRPr="001F0C57">
        <w:rPr>
          <w:rStyle w:val="libAlaemChar"/>
          <w:rtl/>
        </w:rPr>
        <w:t>عليه‌السلام</w:t>
      </w:r>
      <w:r w:rsidR="00BB75CD">
        <w:rPr>
          <w:rtl/>
        </w:rPr>
        <w:t>:</w:t>
      </w:r>
      <w:r w:rsidRPr="00104445">
        <w:rPr>
          <w:rtl/>
        </w:rPr>
        <w:t xml:space="preserve"> فتمنع بثوبه‌</w:t>
      </w:r>
    </w:p>
    <w:p w:rsidR="00D620A4" w:rsidRPr="00706B5A" w:rsidRDefault="00D620A4" w:rsidP="00652868">
      <w:pPr>
        <w:pStyle w:val="libNormal"/>
        <w:rPr>
          <w:rtl/>
        </w:rPr>
      </w:pPr>
      <w:r w:rsidRPr="00706B5A">
        <w:rPr>
          <w:rtl/>
        </w:rPr>
        <w:t>أي تأبه وتعزز</w:t>
      </w:r>
      <w:r w:rsidR="00BB75CD">
        <w:rPr>
          <w:rtl/>
        </w:rPr>
        <w:t>،</w:t>
      </w:r>
      <w:r w:rsidRPr="00706B5A">
        <w:rPr>
          <w:rtl/>
        </w:rPr>
        <w:t xml:space="preserve"> وتفعلا من المنعة بالتحريك</w:t>
      </w:r>
      <w:r w:rsidR="00BB75CD">
        <w:rPr>
          <w:rtl/>
        </w:rPr>
        <w:t>،</w:t>
      </w:r>
      <w:r w:rsidRPr="00706B5A">
        <w:rPr>
          <w:rtl/>
        </w:rPr>
        <w:t xml:space="preserve"> أو بالتسكين أيضا بمعنى العز</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الحجرات</w:t>
      </w:r>
      <w:r w:rsidR="00BB75CD">
        <w:rPr>
          <w:rtl/>
        </w:rPr>
        <w:t>:</w:t>
      </w:r>
      <w:r w:rsidRPr="00706B5A">
        <w:rPr>
          <w:rtl/>
        </w:rPr>
        <w:t xml:space="preserve"> 15‌</w:t>
      </w:r>
    </w:p>
    <w:p w:rsidR="00D620A4" w:rsidRPr="00706B5A" w:rsidRDefault="00D620A4" w:rsidP="0037382B">
      <w:pPr>
        <w:pStyle w:val="libFootnote0"/>
        <w:rPr>
          <w:rtl/>
          <w:lang w:bidi="fa-IR"/>
        </w:rPr>
      </w:pPr>
      <w:r w:rsidRPr="00706B5A">
        <w:rPr>
          <w:rtl/>
        </w:rPr>
        <w:t>(2) سورة الحجرات</w:t>
      </w:r>
      <w:r w:rsidR="00BB75CD">
        <w:rPr>
          <w:rtl/>
        </w:rPr>
        <w:t>:</w:t>
      </w:r>
      <w:r w:rsidRPr="00706B5A">
        <w:rPr>
          <w:rtl/>
        </w:rPr>
        <w:t xml:space="preserve"> 17‌</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فأجابه عمار كما قال</w:t>
      </w:r>
      <w:r w:rsidR="00BB75CD">
        <w:rPr>
          <w:rtl/>
        </w:rPr>
        <w:t>:</w:t>
      </w:r>
      <w:r w:rsidRPr="00706B5A">
        <w:rPr>
          <w:rtl/>
        </w:rPr>
        <w:t xml:space="preserve"> فغضب عثمان من ذلك فلم يستطيع أن يقول لعلي شيئا. فقال لعمار يا عبد يا لكع</w:t>
      </w:r>
      <w:r>
        <w:rPr>
          <w:rtl/>
        </w:rPr>
        <w:t>!</w:t>
      </w:r>
      <w:r w:rsidRPr="00706B5A">
        <w:rPr>
          <w:rtl/>
        </w:rPr>
        <w:t xml:space="preserve"> ومضى. فقال علي </w:t>
      </w:r>
      <w:r w:rsidR="001F0C57" w:rsidRPr="001F0C57">
        <w:rPr>
          <w:rStyle w:val="libAlaemChar"/>
          <w:rtl/>
        </w:rPr>
        <w:t>عليه‌السلام</w:t>
      </w:r>
      <w:r w:rsidRPr="00706B5A">
        <w:rPr>
          <w:rtl/>
        </w:rPr>
        <w:t xml:space="preserve"> لعمار رضيت بما قال لك</w:t>
      </w:r>
      <w:r w:rsidR="00BB75CD">
        <w:rPr>
          <w:rtl/>
        </w:rPr>
        <w:t>،</w:t>
      </w:r>
      <w:r w:rsidRPr="00706B5A">
        <w:rPr>
          <w:rtl/>
        </w:rPr>
        <w:t xml:space="preserve"> ألا تأتي النبي </w:t>
      </w:r>
      <w:r w:rsidR="001F0C57" w:rsidRPr="001F0C57">
        <w:rPr>
          <w:rStyle w:val="libAlaemChar"/>
          <w:rtl/>
        </w:rPr>
        <w:t>صلى‌الله‌عليه‌وآله</w:t>
      </w:r>
      <w:r w:rsidRPr="00706B5A">
        <w:rPr>
          <w:rtl/>
        </w:rPr>
        <w:t xml:space="preserve"> فتخبره</w:t>
      </w:r>
      <w:r w:rsidR="00BB75CD">
        <w:rPr>
          <w:rtl/>
        </w:rPr>
        <w:t>،</w:t>
      </w:r>
      <w:r w:rsidRPr="00706B5A">
        <w:rPr>
          <w:rtl/>
        </w:rPr>
        <w:t xml:space="preserve"> قال</w:t>
      </w:r>
      <w:r w:rsidR="00BB75CD">
        <w:rPr>
          <w:rtl/>
        </w:rPr>
        <w:t>،</w:t>
      </w:r>
      <w:r w:rsidRPr="00706B5A">
        <w:rPr>
          <w:rtl/>
        </w:rPr>
        <w:t xml:space="preserve"> فأتاه فأخبره</w:t>
      </w:r>
      <w:r w:rsidR="00BB75CD">
        <w:rPr>
          <w:rtl/>
        </w:rPr>
        <w:t>،</w:t>
      </w:r>
      <w:r w:rsidRPr="00706B5A">
        <w:rPr>
          <w:rtl/>
        </w:rPr>
        <w:t xml:space="preserve"> فقال يا نبي الله ان عثمان قال لي يا عبد يا لكع</w:t>
      </w:r>
      <w:r w:rsidR="00BB75CD">
        <w:rPr>
          <w:rtl/>
        </w:rPr>
        <w:t>،</w:t>
      </w:r>
      <w:r w:rsidRPr="00706B5A">
        <w:rPr>
          <w:rtl/>
        </w:rPr>
        <w:t xml:space="preserve"> فقال رسول الله </w:t>
      </w:r>
      <w:r w:rsidR="001F0C57" w:rsidRPr="001F0C57">
        <w:rPr>
          <w:rStyle w:val="libAlaemChar"/>
          <w:rtl/>
        </w:rPr>
        <w:t>صلى‌الله‌عليه‌وآله</w:t>
      </w:r>
      <w:r w:rsidRPr="00706B5A">
        <w:rPr>
          <w:rtl/>
        </w:rPr>
        <w:t xml:space="preserve"> من يعلم ذلك</w:t>
      </w:r>
      <w:r>
        <w:rPr>
          <w:rtl/>
        </w:rPr>
        <w:t>؟</w:t>
      </w:r>
      <w:r w:rsidRPr="00706B5A">
        <w:rPr>
          <w:rtl/>
        </w:rPr>
        <w:t xml:space="preserve"> فقال علي. فدعاه وسأله</w:t>
      </w:r>
      <w:r w:rsidR="00BB75CD">
        <w:rPr>
          <w:rtl/>
        </w:rPr>
        <w:t>،</w:t>
      </w:r>
      <w:r w:rsidRPr="00706B5A">
        <w:rPr>
          <w:rtl/>
        </w:rPr>
        <w:t xml:space="preserve"> قال</w:t>
      </w:r>
      <w:r w:rsidR="00BB75CD">
        <w:rPr>
          <w:rtl/>
        </w:rPr>
        <w:t>،</w:t>
      </w:r>
      <w:r w:rsidRPr="00706B5A">
        <w:rPr>
          <w:rtl/>
        </w:rPr>
        <w:t xml:space="preserve"> فقال له كما قال عمار</w:t>
      </w:r>
      <w:r w:rsidR="00BB75CD">
        <w:rPr>
          <w:rtl/>
        </w:rPr>
        <w:t>،</w:t>
      </w:r>
      <w:r w:rsidRPr="00706B5A">
        <w:rPr>
          <w:rtl/>
        </w:rPr>
        <w:t xml:space="preserve"> فقال لعلي </w:t>
      </w:r>
      <w:r w:rsidR="001F0C57" w:rsidRPr="001F0C57">
        <w:rPr>
          <w:rStyle w:val="libAlaemChar"/>
          <w:rtl/>
        </w:rPr>
        <w:t>عليه‌السلام</w:t>
      </w:r>
      <w:r w:rsidRPr="00706B5A">
        <w:rPr>
          <w:rtl/>
        </w:rPr>
        <w:t xml:space="preserve"> اذهب فقال له حيث ما كان يا عبد يا لكع أنت القائل لعمار يا عبد يا لكع</w:t>
      </w:r>
      <w:r w:rsidR="00BB75CD">
        <w:rPr>
          <w:rtl/>
        </w:rPr>
        <w:t>،</w:t>
      </w:r>
      <w:r w:rsidRPr="00706B5A">
        <w:rPr>
          <w:rtl/>
        </w:rPr>
        <w:t xml:space="preserve"> فذهب علي </w:t>
      </w:r>
      <w:r w:rsidR="001F0C57" w:rsidRPr="001F0C57">
        <w:rPr>
          <w:rStyle w:val="libAlaemChar"/>
          <w:rtl/>
        </w:rPr>
        <w:t>عليه‌السلام</w:t>
      </w:r>
      <w:r w:rsidRPr="00706B5A">
        <w:rPr>
          <w:rtl/>
        </w:rPr>
        <w:t xml:space="preserve"> فقال له ذلك ثم انصرف.</w:t>
      </w:r>
    </w:p>
    <w:p w:rsidR="00BB75CD" w:rsidRDefault="00D620A4" w:rsidP="00652868">
      <w:pPr>
        <w:pStyle w:val="libNormal"/>
        <w:rPr>
          <w:rtl/>
        </w:rPr>
      </w:pPr>
      <w:r w:rsidRPr="00706B5A">
        <w:rPr>
          <w:rtl/>
        </w:rPr>
        <w:t>61</w:t>
      </w:r>
      <w:r w:rsidR="00BB75CD">
        <w:rPr>
          <w:rtl/>
        </w:rPr>
        <w:t xml:space="preserve"> - </w:t>
      </w:r>
      <w:r w:rsidRPr="00706B5A">
        <w:rPr>
          <w:rtl/>
        </w:rPr>
        <w:t>جعفر بن معروف</w:t>
      </w:r>
      <w:r w:rsidR="00BB75CD">
        <w:rPr>
          <w:rtl/>
        </w:rPr>
        <w:t>،</w:t>
      </w:r>
      <w:r w:rsidRPr="00706B5A">
        <w:rPr>
          <w:rtl/>
        </w:rPr>
        <w:t xml:space="preserve"> قال حدثني محمد بن الحسن</w:t>
      </w:r>
      <w:r w:rsidR="00BB75CD">
        <w:rPr>
          <w:rtl/>
        </w:rPr>
        <w:t>،</w:t>
      </w:r>
      <w:r w:rsidRPr="00706B5A">
        <w:rPr>
          <w:rtl/>
        </w:rPr>
        <w:t xml:space="preserve"> عن جعفر بن بشير</w:t>
      </w:r>
      <w:r w:rsidR="00BB75CD">
        <w:rPr>
          <w:rtl/>
        </w:rPr>
        <w:t>،</w:t>
      </w:r>
      <w:r w:rsidRPr="00706B5A">
        <w:rPr>
          <w:rtl/>
        </w:rPr>
        <w:t xml:space="preserve"> عن حسين بن أبي حمزة</w:t>
      </w:r>
      <w:r w:rsidR="00BB75CD">
        <w:rPr>
          <w:rtl/>
        </w:rPr>
        <w:t>،</w:t>
      </w:r>
      <w:r w:rsidRPr="00706B5A">
        <w:rPr>
          <w:rtl/>
        </w:rPr>
        <w:t xml:space="preserve"> عن أبيه أبي حمزة</w:t>
      </w:r>
      <w:r w:rsidR="00BB75CD">
        <w:rPr>
          <w:rtl/>
        </w:rPr>
        <w:t>،</w:t>
      </w:r>
      <w:r w:rsidRPr="00706B5A">
        <w:rPr>
          <w:rtl/>
        </w:rPr>
        <w:t xml:space="preserve"> قال والله اني لعلى ظهر بعيري بالبقيع اذ جاءنى رسول فقال</w:t>
      </w:r>
      <w:r w:rsidR="00BB75CD">
        <w:rPr>
          <w:rtl/>
        </w:rPr>
        <w:t>:</w:t>
      </w:r>
      <w:r w:rsidRPr="00706B5A">
        <w:rPr>
          <w:rtl/>
        </w:rPr>
        <w:t xml:space="preserve"> أجب يا أبا حمزة</w:t>
      </w:r>
      <w:r w:rsidR="00BB75CD">
        <w:rPr>
          <w:rtl/>
        </w:rPr>
        <w:t>،</w:t>
      </w:r>
      <w:r w:rsidRPr="00706B5A">
        <w:rPr>
          <w:rtl/>
        </w:rPr>
        <w:t xml:space="preserve"> فجئت وأبو عبد الله </w:t>
      </w:r>
      <w:r w:rsidR="001F0C57" w:rsidRPr="001F0C57">
        <w:rPr>
          <w:rStyle w:val="libAlaemChar"/>
          <w:rtl/>
        </w:rPr>
        <w:t>عليه‌السلام</w:t>
      </w:r>
      <w:r w:rsidRPr="00706B5A">
        <w:rPr>
          <w:rtl/>
        </w:rPr>
        <w:t xml:space="preserve"> جالس</w:t>
      </w:r>
      <w:r w:rsidR="00BB75CD">
        <w:rPr>
          <w:rtl/>
        </w:rPr>
        <w:t>،</w:t>
      </w:r>
      <w:r w:rsidRPr="00706B5A">
        <w:rPr>
          <w:rtl/>
        </w:rPr>
        <w:t xml:space="preserve"> فقال اني لاستريح اذا رأيتك</w:t>
      </w:r>
      <w:r w:rsidR="00BB75CD">
        <w:rPr>
          <w:rtl/>
        </w:rPr>
        <w:t>،</w:t>
      </w:r>
      <w:r w:rsidRPr="00706B5A">
        <w:rPr>
          <w:rtl/>
        </w:rPr>
        <w:t xml:space="preserve"> ثم قال</w:t>
      </w:r>
      <w:r w:rsidR="00BB75CD">
        <w:rPr>
          <w:rtl/>
        </w:rPr>
        <w:t>:</w:t>
      </w:r>
      <w:r w:rsidRPr="00706B5A">
        <w:rPr>
          <w:rtl/>
        </w:rPr>
        <w:t xml:space="preserve"> ان أقواما يزعمون أن عليا </w:t>
      </w:r>
      <w:r w:rsidR="001F0C57" w:rsidRPr="001F0C57">
        <w:rPr>
          <w:rStyle w:val="libAlaemChar"/>
          <w:rtl/>
        </w:rPr>
        <w:t>عليه‌السلام</w:t>
      </w:r>
      <w:r w:rsidRPr="00706B5A">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Pr>
          <w:rtl/>
        </w:rPr>
        <w:t>و «</w:t>
      </w:r>
      <w:r w:rsidRPr="00706B5A">
        <w:rPr>
          <w:rtl/>
        </w:rPr>
        <w:t xml:space="preserve"> عرض بوجهه » بالتشديد</w:t>
      </w:r>
      <w:r w:rsidR="00BB75CD">
        <w:rPr>
          <w:rtl/>
        </w:rPr>
        <w:t>،</w:t>
      </w:r>
      <w:r w:rsidRPr="00706B5A">
        <w:rPr>
          <w:rtl/>
        </w:rPr>
        <w:t xml:space="preserve"> أي أعرض على التفعيل بمعنى الافعال</w:t>
      </w:r>
      <w:r w:rsidR="00BB75CD">
        <w:rPr>
          <w:rtl/>
        </w:rPr>
        <w:t>،</w:t>
      </w:r>
      <w:r w:rsidRPr="00706B5A">
        <w:rPr>
          <w:rtl/>
        </w:rPr>
        <w:t xml:space="preserve"> وفي بعض النسخ « أعرض »</w:t>
      </w:r>
      <w:r>
        <w:rPr>
          <w:rtl/>
        </w:rPr>
        <w:t>.</w:t>
      </w:r>
    </w:p>
    <w:p w:rsidR="00D620A4" w:rsidRPr="00706B5A" w:rsidRDefault="00D620A4" w:rsidP="0037382B">
      <w:pPr>
        <w:pStyle w:val="libBold1"/>
        <w:rPr>
          <w:rtl/>
          <w:lang w:bidi="fa-IR"/>
        </w:rPr>
      </w:pPr>
      <w:r w:rsidRPr="00CB7701">
        <w:rPr>
          <w:rtl/>
        </w:rPr>
        <w:t xml:space="preserve">قوله </w:t>
      </w:r>
      <w:r w:rsidR="001F0C57" w:rsidRPr="001F0C57">
        <w:rPr>
          <w:rStyle w:val="libAlaemChar"/>
          <w:rtl/>
        </w:rPr>
        <w:t>عليه‌السلام</w:t>
      </w:r>
      <w:r w:rsidR="00BB75CD">
        <w:rPr>
          <w:rtl/>
        </w:rPr>
        <w:t>:</w:t>
      </w:r>
      <w:r w:rsidRPr="00CB7701">
        <w:rPr>
          <w:rtl/>
        </w:rPr>
        <w:t xml:space="preserve"> فقال لعمار</w:t>
      </w:r>
      <w:r w:rsidR="00BB75CD">
        <w:rPr>
          <w:rtl/>
        </w:rPr>
        <w:t>:</w:t>
      </w:r>
      <w:r w:rsidRPr="00CB7701">
        <w:rPr>
          <w:rtl/>
        </w:rPr>
        <w:t xml:space="preserve"> يا عبد يا لكع‌</w:t>
      </w:r>
    </w:p>
    <w:p w:rsidR="00D620A4" w:rsidRPr="00706B5A" w:rsidRDefault="00D620A4" w:rsidP="00652868">
      <w:pPr>
        <w:pStyle w:val="libNormal"/>
        <w:rPr>
          <w:rtl/>
        </w:rPr>
      </w:pPr>
      <w:r w:rsidRPr="00706B5A">
        <w:rPr>
          <w:rtl/>
        </w:rPr>
        <w:t>في الصحاح</w:t>
      </w:r>
      <w:r w:rsidR="00BB75CD">
        <w:rPr>
          <w:rtl/>
        </w:rPr>
        <w:t>:</w:t>
      </w:r>
      <w:r w:rsidRPr="00706B5A">
        <w:rPr>
          <w:rtl/>
        </w:rPr>
        <w:t xml:space="preserve"> رجل لكع أي لئيم</w:t>
      </w:r>
      <w:r w:rsidR="00BB75CD">
        <w:rPr>
          <w:rtl/>
        </w:rPr>
        <w:t>،</w:t>
      </w:r>
      <w:r w:rsidRPr="00706B5A">
        <w:rPr>
          <w:rtl/>
        </w:rPr>
        <w:t xml:space="preserve"> ويقال</w:t>
      </w:r>
      <w:r w:rsidR="00BB75CD">
        <w:rPr>
          <w:rtl/>
        </w:rPr>
        <w:t>:</w:t>
      </w:r>
      <w:r w:rsidRPr="00706B5A">
        <w:rPr>
          <w:rtl/>
        </w:rPr>
        <w:t xml:space="preserve"> هو العبد الذليل النفس</w:t>
      </w:r>
      <w:r w:rsidR="00BB75CD">
        <w:rPr>
          <w:rtl/>
        </w:rPr>
        <w:t>،</w:t>
      </w:r>
      <w:r w:rsidRPr="00706B5A">
        <w:rPr>
          <w:rtl/>
        </w:rPr>
        <w:t xml:space="preserve"> وامرأة لكاع مثل قطام</w:t>
      </w:r>
      <w:r w:rsidR="00BB75CD">
        <w:rPr>
          <w:rtl/>
        </w:rPr>
        <w:t>،</w:t>
      </w:r>
      <w:r w:rsidRPr="00706B5A">
        <w:rPr>
          <w:rtl/>
        </w:rPr>
        <w:t xml:space="preserve"> تقول في النداء</w:t>
      </w:r>
      <w:r w:rsidR="00BB75CD">
        <w:rPr>
          <w:rtl/>
        </w:rPr>
        <w:t>:</w:t>
      </w:r>
      <w:r w:rsidRPr="00706B5A">
        <w:rPr>
          <w:rtl/>
        </w:rPr>
        <w:t xml:space="preserve"> يا لكع للاثنين يا ذوي لكع </w:t>
      </w:r>
      <w:r w:rsidRPr="0037382B">
        <w:rPr>
          <w:rStyle w:val="libFootnotenumChar"/>
          <w:rtl/>
        </w:rPr>
        <w:t>(1)</w:t>
      </w:r>
      <w:r>
        <w:rPr>
          <w:rtl/>
        </w:rPr>
        <w:t>.</w:t>
      </w:r>
    </w:p>
    <w:p w:rsidR="00D620A4" w:rsidRPr="00706B5A" w:rsidRDefault="00D620A4" w:rsidP="0037382B">
      <w:pPr>
        <w:pStyle w:val="libBold1"/>
        <w:rPr>
          <w:rtl/>
          <w:lang w:bidi="fa-IR"/>
        </w:rPr>
      </w:pPr>
      <w:r w:rsidRPr="00CB7701">
        <w:rPr>
          <w:rtl/>
        </w:rPr>
        <w:t xml:space="preserve">قوله </w:t>
      </w:r>
      <w:r>
        <w:rPr>
          <w:rFonts w:hint="cs"/>
          <w:rtl/>
        </w:rPr>
        <w:t>رحمه الله تعالى</w:t>
      </w:r>
      <w:r w:rsidR="00BB75CD">
        <w:rPr>
          <w:rtl/>
        </w:rPr>
        <w:t>:</w:t>
      </w:r>
      <w:r w:rsidRPr="00CB7701">
        <w:rPr>
          <w:rtl/>
        </w:rPr>
        <w:t xml:space="preserve"> جعفر بن معروف قال</w:t>
      </w:r>
      <w:r w:rsidR="00BB75CD">
        <w:rPr>
          <w:rtl/>
        </w:rPr>
        <w:t>:</w:t>
      </w:r>
      <w:r w:rsidRPr="00CB7701">
        <w:rPr>
          <w:rtl/>
        </w:rPr>
        <w:t xml:space="preserve"> حدثنى‌</w:t>
      </w:r>
    </w:p>
    <w:p w:rsidR="00D620A4" w:rsidRPr="00706B5A" w:rsidRDefault="00D620A4" w:rsidP="00652868">
      <w:pPr>
        <w:pStyle w:val="libNormal"/>
        <w:rPr>
          <w:rtl/>
        </w:rPr>
      </w:pPr>
      <w:r w:rsidRPr="00706B5A">
        <w:rPr>
          <w:rtl/>
        </w:rPr>
        <w:t>السند صحيح نقي</w:t>
      </w:r>
      <w:r w:rsidR="00BB75CD">
        <w:rPr>
          <w:rtl/>
        </w:rPr>
        <w:t>،</w:t>
      </w:r>
      <w:r w:rsidRPr="00706B5A">
        <w:rPr>
          <w:rtl/>
        </w:rPr>
        <w:t xml:space="preserve"> ومحمد بن الحسن هو ابن أبي الخطاب</w:t>
      </w:r>
      <w:r w:rsidR="00BB75CD">
        <w:rPr>
          <w:rtl/>
        </w:rPr>
        <w:t>،</w:t>
      </w:r>
      <w:r w:rsidRPr="00706B5A">
        <w:rPr>
          <w:rtl/>
        </w:rPr>
        <w:t xml:space="preserve"> وجعفر بن بشير هو قفة العلم</w:t>
      </w:r>
      <w:r w:rsidR="00BB75CD">
        <w:rPr>
          <w:rtl/>
        </w:rPr>
        <w:t>،</w:t>
      </w:r>
      <w:r w:rsidRPr="00706B5A">
        <w:rPr>
          <w:rtl/>
        </w:rPr>
        <w:t xml:space="preserve"> وحسين بن أبي حمزة هو ابن أبي حمزة الثمالي</w:t>
      </w:r>
      <w:r w:rsidR="00BB75CD">
        <w:rPr>
          <w:rtl/>
        </w:rPr>
        <w:t>،</w:t>
      </w:r>
      <w:r w:rsidRPr="00706B5A">
        <w:rPr>
          <w:rtl/>
        </w:rPr>
        <w:t xml:space="preserve"> عن أبيه أبي حمزة ثابت بن دينار أبي صفية.</w:t>
      </w:r>
    </w:p>
    <w:p w:rsidR="00D620A4" w:rsidRPr="00706B5A" w:rsidRDefault="00D620A4" w:rsidP="0037382B">
      <w:pPr>
        <w:pStyle w:val="libBold1"/>
        <w:rPr>
          <w:rtl/>
          <w:lang w:bidi="fa-IR"/>
        </w:rPr>
      </w:pPr>
      <w:r w:rsidRPr="00CB7701">
        <w:rPr>
          <w:rtl/>
        </w:rPr>
        <w:t xml:space="preserve">قوله </w:t>
      </w:r>
      <w:r w:rsidR="001F0C57" w:rsidRPr="001F0C57">
        <w:rPr>
          <w:rStyle w:val="libAlaemChar"/>
          <w:rtl/>
        </w:rPr>
        <w:t>عليه‌السلام</w:t>
      </w:r>
      <w:r w:rsidR="00BB75CD">
        <w:rPr>
          <w:rtl/>
        </w:rPr>
        <w:t>:</w:t>
      </w:r>
      <w:r w:rsidRPr="00CB7701">
        <w:rPr>
          <w:rtl/>
        </w:rPr>
        <w:t xml:space="preserve"> ان أقواما يزعمون‌</w:t>
      </w:r>
    </w:p>
    <w:p w:rsidR="00D620A4" w:rsidRPr="00706B5A" w:rsidRDefault="00D620A4" w:rsidP="00652868">
      <w:pPr>
        <w:pStyle w:val="libNormal"/>
        <w:rPr>
          <w:rtl/>
        </w:rPr>
      </w:pPr>
      <w:r w:rsidRPr="00706B5A">
        <w:rPr>
          <w:rtl/>
        </w:rPr>
        <w:t xml:space="preserve">يعني </w:t>
      </w:r>
      <w:r w:rsidR="001F0C57" w:rsidRPr="001F0C57">
        <w:rPr>
          <w:rStyle w:val="libAlaemChar"/>
          <w:rtl/>
        </w:rPr>
        <w:t>عليه‌السلام</w:t>
      </w:r>
      <w:r w:rsidRPr="00706B5A">
        <w:rPr>
          <w:rtl/>
        </w:rPr>
        <w:t xml:space="preserve"> بهم الزيدية المشرطين في الامامة الخروج بالسيف.</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3 / 1280‌</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لم يكن اماما حتى شهر سيفه</w:t>
      </w:r>
      <w:r w:rsidR="00BB75CD">
        <w:rPr>
          <w:rtl/>
        </w:rPr>
        <w:t>،</w:t>
      </w:r>
      <w:r w:rsidRPr="00706B5A">
        <w:rPr>
          <w:rtl/>
        </w:rPr>
        <w:t xml:space="preserve"> خاب اذا عمار وخزيمة بن ثابت وصاحبك أبو عمرة</w:t>
      </w:r>
      <w:r w:rsidR="00BB75CD">
        <w:rPr>
          <w:rtl/>
        </w:rPr>
        <w:t>،</w:t>
      </w:r>
      <w:r w:rsidRPr="00706B5A">
        <w:rPr>
          <w:rtl/>
        </w:rPr>
        <w:t xml:space="preserve"> وقد خرج يومئذ صائما بين الفئتين بأسهم فرماها قربي يتقرب بها الى الله تعالى حتى قتل</w:t>
      </w:r>
      <w:r w:rsidR="00BB75CD">
        <w:rPr>
          <w:rtl/>
        </w:rPr>
        <w:t>،</w:t>
      </w:r>
      <w:r w:rsidRPr="00706B5A">
        <w:rPr>
          <w:rtl/>
        </w:rPr>
        <w:t xml:space="preserve"> يعني عمارا.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104445">
        <w:rPr>
          <w:rtl/>
        </w:rPr>
        <w:t xml:space="preserve">قوله </w:t>
      </w:r>
      <w:r w:rsidR="001F0C57" w:rsidRPr="001F0C57">
        <w:rPr>
          <w:rStyle w:val="libAlaemChar"/>
          <w:rtl/>
        </w:rPr>
        <w:t>عليه‌السلام</w:t>
      </w:r>
      <w:r w:rsidR="00BB75CD">
        <w:rPr>
          <w:rtl/>
        </w:rPr>
        <w:t>:</w:t>
      </w:r>
      <w:r w:rsidRPr="00104445">
        <w:rPr>
          <w:rtl/>
        </w:rPr>
        <w:t xml:space="preserve"> حتى شهر سيفه‌</w:t>
      </w:r>
    </w:p>
    <w:p w:rsidR="00D620A4" w:rsidRPr="00706B5A" w:rsidRDefault="00D620A4" w:rsidP="00652868">
      <w:pPr>
        <w:pStyle w:val="libNormal"/>
        <w:rPr>
          <w:rtl/>
        </w:rPr>
      </w:pPr>
      <w:r w:rsidRPr="00706B5A">
        <w:rPr>
          <w:rtl/>
        </w:rPr>
        <w:t>في الصحاح وغيره</w:t>
      </w:r>
      <w:r w:rsidR="00BB75CD">
        <w:rPr>
          <w:rtl/>
        </w:rPr>
        <w:t>:</w:t>
      </w:r>
      <w:r w:rsidRPr="00706B5A">
        <w:rPr>
          <w:rtl/>
        </w:rPr>
        <w:t xml:space="preserve"> شهر سيفه يشهره شهرا</w:t>
      </w:r>
      <w:r w:rsidR="00BB75CD">
        <w:rPr>
          <w:rtl/>
        </w:rPr>
        <w:t>:</w:t>
      </w:r>
      <w:r w:rsidRPr="00706B5A">
        <w:rPr>
          <w:rtl/>
        </w:rPr>
        <w:t xml:space="preserve"> أي سله </w:t>
      </w:r>
      <w:r w:rsidRPr="0037382B">
        <w:rPr>
          <w:rStyle w:val="libFootnotenumChar"/>
          <w:rtl/>
        </w:rPr>
        <w:t>(1)</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أشهره بمعنى شهره غير ثبت.</w:t>
      </w:r>
    </w:p>
    <w:p w:rsidR="00D620A4" w:rsidRPr="00706B5A" w:rsidRDefault="00D620A4" w:rsidP="0037382B">
      <w:pPr>
        <w:pStyle w:val="libBold1"/>
        <w:rPr>
          <w:rtl/>
          <w:lang w:bidi="fa-IR"/>
        </w:rPr>
      </w:pPr>
      <w:r w:rsidRPr="00104445">
        <w:rPr>
          <w:rtl/>
        </w:rPr>
        <w:t xml:space="preserve">قوله </w:t>
      </w:r>
      <w:r w:rsidR="001F0C57" w:rsidRPr="001F0C57">
        <w:rPr>
          <w:rStyle w:val="libAlaemChar"/>
          <w:rtl/>
        </w:rPr>
        <w:t>عليه‌السلام</w:t>
      </w:r>
      <w:r w:rsidR="00BB75CD">
        <w:rPr>
          <w:rtl/>
        </w:rPr>
        <w:t>:</w:t>
      </w:r>
      <w:r w:rsidRPr="00104445">
        <w:rPr>
          <w:rtl/>
        </w:rPr>
        <w:t xml:space="preserve"> خاب اذن عمار وخزيمة بن ثابت وصاحبك أبو عمرة‌</w:t>
      </w:r>
    </w:p>
    <w:p w:rsidR="00D620A4" w:rsidRPr="00706B5A" w:rsidRDefault="00D620A4" w:rsidP="00652868">
      <w:pPr>
        <w:pStyle w:val="libNormal"/>
        <w:rPr>
          <w:rtl/>
        </w:rPr>
      </w:pPr>
      <w:r w:rsidRPr="00706B5A">
        <w:rPr>
          <w:rtl/>
        </w:rPr>
        <w:t>وكذلك أبو ذر وسلمان والمقداد وحذيفة وغيرهم من السابقين</w:t>
      </w:r>
      <w:r w:rsidR="00BB75CD">
        <w:rPr>
          <w:rtl/>
        </w:rPr>
        <w:t>،</w:t>
      </w:r>
      <w:r w:rsidRPr="00706B5A">
        <w:rPr>
          <w:rtl/>
        </w:rPr>
        <w:t xml:space="preserve"> اذ كان علي </w:t>
      </w:r>
      <w:r w:rsidR="001F0C57" w:rsidRPr="001F0C57">
        <w:rPr>
          <w:rStyle w:val="libAlaemChar"/>
          <w:rtl/>
        </w:rPr>
        <w:t>عليه‌السلام</w:t>
      </w:r>
      <w:r w:rsidRPr="00706B5A">
        <w:rPr>
          <w:rtl/>
        </w:rPr>
        <w:t xml:space="preserve"> امامهم حين اذ لم يشهر سيفه.</w:t>
      </w:r>
    </w:p>
    <w:p w:rsidR="00D620A4" w:rsidRPr="00104445" w:rsidRDefault="00D620A4" w:rsidP="0037382B">
      <w:pPr>
        <w:pStyle w:val="libBold1"/>
        <w:rPr>
          <w:rtl/>
        </w:rPr>
      </w:pPr>
      <w:r w:rsidRPr="00104445">
        <w:rPr>
          <w:rtl/>
        </w:rPr>
        <w:t xml:space="preserve">قوله </w:t>
      </w:r>
      <w:r w:rsidR="001F0C57" w:rsidRPr="001F0C57">
        <w:rPr>
          <w:rStyle w:val="libAlaemChar"/>
          <w:rtl/>
        </w:rPr>
        <w:t>عليه‌السلام</w:t>
      </w:r>
      <w:r w:rsidR="00BB75CD">
        <w:rPr>
          <w:rtl/>
        </w:rPr>
        <w:t>:</w:t>
      </w:r>
      <w:r w:rsidRPr="00104445">
        <w:rPr>
          <w:rtl/>
        </w:rPr>
        <w:t xml:space="preserve"> وقد خرج يومئذ صائما بين الفئتين بأسهم‌</w:t>
      </w:r>
    </w:p>
    <w:p w:rsidR="00D620A4" w:rsidRPr="00706B5A" w:rsidRDefault="00D620A4" w:rsidP="00652868">
      <w:pPr>
        <w:pStyle w:val="libNormal"/>
        <w:rPr>
          <w:rtl/>
        </w:rPr>
      </w:pPr>
      <w:r w:rsidRPr="00706B5A">
        <w:rPr>
          <w:rtl/>
        </w:rPr>
        <w:t>أي قائما واقفا ثابتا للقتال</w:t>
      </w:r>
      <w:r w:rsidR="00BB75CD">
        <w:rPr>
          <w:rtl/>
        </w:rPr>
        <w:t>،</w:t>
      </w:r>
      <w:r w:rsidRPr="00706B5A">
        <w:rPr>
          <w:rtl/>
        </w:rPr>
        <w:t xml:space="preserve"> من الصوم بمعنى القيام والوقوف يقال</w:t>
      </w:r>
      <w:r w:rsidR="00BB75CD">
        <w:rPr>
          <w:rtl/>
        </w:rPr>
        <w:t>:</w:t>
      </w:r>
      <w:r w:rsidRPr="00706B5A">
        <w:rPr>
          <w:rtl/>
        </w:rPr>
        <w:t xml:space="preserve"> صام الفرس صوما أي قام على غير اعتلاف</w:t>
      </w:r>
      <w:r w:rsidR="00BB75CD">
        <w:rPr>
          <w:rtl/>
        </w:rPr>
        <w:t>،</w:t>
      </w:r>
      <w:r w:rsidRPr="00706B5A">
        <w:rPr>
          <w:rtl/>
        </w:rPr>
        <w:t xml:space="preserve"> وصام النهار صوما اذا قام قائم الظهيرة واعتدل</w:t>
      </w:r>
      <w:r w:rsidR="00BB75CD">
        <w:rPr>
          <w:rtl/>
        </w:rPr>
        <w:t>،</w:t>
      </w:r>
      <w:r w:rsidRPr="00706B5A">
        <w:rPr>
          <w:rtl/>
        </w:rPr>
        <w:t xml:space="preserve"> والصوم ركود الريح</w:t>
      </w:r>
      <w:r w:rsidR="00BB75CD">
        <w:rPr>
          <w:rtl/>
        </w:rPr>
        <w:t>،</w:t>
      </w:r>
      <w:r w:rsidRPr="00706B5A">
        <w:rPr>
          <w:rtl/>
        </w:rPr>
        <w:t xml:space="preserve"> ومصام الفرس ومصامته موقفه.</w:t>
      </w:r>
    </w:p>
    <w:p w:rsidR="00D620A4" w:rsidRPr="00706B5A" w:rsidRDefault="00D620A4" w:rsidP="00652868">
      <w:pPr>
        <w:pStyle w:val="libNormal"/>
        <w:rPr>
          <w:rtl/>
        </w:rPr>
      </w:pPr>
      <w:r w:rsidRPr="00706B5A">
        <w:rPr>
          <w:rtl/>
        </w:rPr>
        <w:t>والصوم أيضا الثبات والدوام والسكون والسكوت وماء صائم ودائم وقائم وساكن بمعنى.</w:t>
      </w:r>
    </w:p>
    <w:p w:rsidR="00D620A4" w:rsidRPr="00706B5A" w:rsidRDefault="00D620A4" w:rsidP="00652868">
      <w:pPr>
        <w:pStyle w:val="libNormal"/>
        <w:rPr>
          <w:rtl/>
        </w:rPr>
      </w:pPr>
      <w:r w:rsidRPr="00706B5A">
        <w:rPr>
          <w:rtl/>
        </w:rPr>
        <w:t>والباء في بأسهم للملابسة والمصاحبة. أو خرج بين الفئتين وكان صائما من الصوم المصطلح بمعنى الصيام الشرعي</w:t>
      </w:r>
      <w:r w:rsidR="00BB75CD">
        <w:rPr>
          <w:rtl/>
        </w:rPr>
        <w:t>،</w:t>
      </w:r>
      <w:r w:rsidRPr="00706B5A">
        <w:rPr>
          <w:rtl/>
        </w:rPr>
        <w:t xml:space="preserve"> والباء أيضا للملابسة.</w:t>
      </w:r>
    </w:p>
    <w:p w:rsidR="00D620A4" w:rsidRPr="00706B5A" w:rsidRDefault="00D620A4" w:rsidP="00652868">
      <w:pPr>
        <w:pStyle w:val="libNormal"/>
        <w:rPr>
          <w:rtl/>
        </w:rPr>
      </w:pPr>
      <w:r w:rsidRPr="00706B5A">
        <w:rPr>
          <w:rtl/>
        </w:rPr>
        <w:t>أو من الصوم بمعنى البيعة</w:t>
      </w:r>
      <w:r w:rsidR="00BB75CD">
        <w:rPr>
          <w:rtl/>
        </w:rPr>
        <w:t>،</w:t>
      </w:r>
      <w:r w:rsidRPr="00706B5A">
        <w:rPr>
          <w:rtl/>
        </w:rPr>
        <w:t xml:space="preserve"> أي خرج مبايعا على بذل المهجة في سبيل الله</w:t>
      </w:r>
      <w:r w:rsidR="00BB75CD">
        <w:rPr>
          <w:rtl/>
        </w:rPr>
        <w:t>،</w:t>
      </w:r>
      <w:r w:rsidRPr="00706B5A">
        <w:rPr>
          <w:rtl/>
        </w:rPr>
        <w:t xml:space="preserve"> أو خرج بين صفي الفئتين راميا بأسهم</w:t>
      </w:r>
      <w:r w:rsidR="00BB75CD">
        <w:rPr>
          <w:rtl/>
        </w:rPr>
        <w:t>،</w:t>
      </w:r>
      <w:r w:rsidRPr="00706B5A">
        <w:rPr>
          <w:rtl/>
        </w:rPr>
        <w:t xml:space="preserve"> من قولهم صام النعام أي رمى بذرقه وهو صومه</w:t>
      </w:r>
      <w:r w:rsidR="00BB75CD">
        <w:rPr>
          <w:rtl/>
        </w:rPr>
        <w:t>،</w:t>
      </w:r>
      <w:r w:rsidRPr="00706B5A">
        <w:rPr>
          <w:rtl/>
        </w:rPr>
        <w:t xml:space="preserve"> فالباء أيضا للصلة أو للدعامة</w:t>
      </w:r>
      <w:r w:rsidR="00BB75CD">
        <w:rPr>
          <w:rtl/>
        </w:rPr>
        <w:t>،</w:t>
      </w:r>
      <w:r w:rsidRPr="00706B5A">
        <w:rPr>
          <w:rtl/>
        </w:rPr>
        <w:t xml:space="preserve"> فقد جاء الصوم بهذه المعاني كلها في الصحاح وأساس البلاغة والمعرب والمغرب والقاموس والنهاية </w:t>
      </w:r>
      <w:r w:rsidRPr="0037382B">
        <w:rPr>
          <w:rStyle w:val="libFootnotenumChar"/>
          <w:rtl/>
        </w:rPr>
        <w:t>(2)</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2 / 705‌</w:t>
      </w:r>
    </w:p>
    <w:p w:rsidR="00D620A4" w:rsidRPr="00706B5A" w:rsidRDefault="00D620A4" w:rsidP="0037382B">
      <w:pPr>
        <w:pStyle w:val="libFootnote0"/>
        <w:rPr>
          <w:rtl/>
          <w:lang w:bidi="fa-IR"/>
        </w:rPr>
      </w:pPr>
      <w:r w:rsidRPr="00706B5A">
        <w:rPr>
          <w:rtl/>
        </w:rPr>
        <w:t>(2) أساس البلاغة</w:t>
      </w:r>
      <w:r w:rsidR="00BB75CD">
        <w:rPr>
          <w:rtl/>
        </w:rPr>
        <w:t>:</w:t>
      </w:r>
      <w:r w:rsidRPr="00706B5A">
        <w:rPr>
          <w:rtl/>
        </w:rPr>
        <w:t xml:space="preserve"> 365 ونهاية ابن الاثير</w:t>
      </w:r>
      <w:r w:rsidR="00BB75CD">
        <w:rPr>
          <w:rtl/>
        </w:rPr>
        <w:t>:</w:t>
      </w:r>
      <w:r w:rsidRPr="00706B5A">
        <w:rPr>
          <w:rtl/>
        </w:rPr>
        <w:t xml:space="preserve"> 3 / 61‌</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62</w:t>
      </w:r>
      <w:r w:rsidR="00BB75CD">
        <w:rPr>
          <w:rtl/>
        </w:rPr>
        <w:t xml:space="preserve"> - </w:t>
      </w:r>
      <w:r w:rsidRPr="00706B5A">
        <w:rPr>
          <w:rtl/>
        </w:rPr>
        <w:t>ومن طريق العامة</w:t>
      </w:r>
      <w:r w:rsidR="00BB75CD">
        <w:rPr>
          <w:rtl/>
        </w:rPr>
        <w:t>:</w:t>
      </w:r>
      <w:r w:rsidRPr="00706B5A">
        <w:rPr>
          <w:rtl/>
        </w:rPr>
        <w:t xml:space="preserve"> خلف بن محمد الملقب بمنان الكشي</w:t>
      </w:r>
      <w:r w:rsidR="00BB75CD">
        <w:rPr>
          <w:rtl/>
        </w:rPr>
        <w:t>،</w:t>
      </w:r>
      <w:r w:rsidRPr="00706B5A">
        <w:rPr>
          <w:rtl/>
        </w:rPr>
        <w:t xml:space="preserve"> قال حدثنا محمد بن حميد</w:t>
      </w:r>
      <w:r w:rsidR="00BB75CD">
        <w:rPr>
          <w:rtl/>
        </w:rPr>
        <w:t>،</w:t>
      </w:r>
      <w:r w:rsidRPr="00706B5A">
        <w:rPr>
          <w:rtl/>
        </w:rPr>
        <w:t xml:space="preserve"> قال حدثنا أبو نعيم</w:t>
      </w:r>
      <w:r w:rsidR="00BB75CD">
        <w:rPr>
          <w:rtl/>
        </w:rPr>
        <w:t>،</w:t>
      </w:r>
      <w:r w:rsidRPr="00706B5A">
        <w:rPr>
          <w:rtl/>
        </w:rPr>
        <w:t xml:space="preserve"> قال حدثنا سفيان</w:t>
      </w:r>
      <w:r w:rsidR="00BB75CD">
        <w:rPr>
          <w:rtl/>
        </w:rPr>
        <w:t>،</w:t>
      </w:r>
      <w:r w:rsidRPr="00706B5A">
        <w:rPr>
          <w:rtl/>
        </w:rPr>
        <w:t xml:space="preserve"> عن سلمة</w:t>
      </w:r>
      <w:r w:rsidR="00BB75CD">
        <w:rPr>
          <w:rtl/>
        </w:rPr>
        <w:t>،</w:t>
      </w:r>
      <w:r w:rsidRPr="00706B5A">
        <w:rPr>
          <w:rtl/>
        </w:rPr>
        <w:t xml:space="preserve"> عن مجاهد</w:t>
      </w:r>
      <w:r w:rsidR="00BB75CD">
        <w:rPr>
          <w:rtl/>
        </w:rPr>
        <w:t>،</w:t>
      </w:r>
      <w:r w:rsidRPr="00706B5A">
        <w:rPr>
          <w:rtl/>
        </w:rPr>
        <w:t xml:space="preserve"> قال رآهم وهم يحملون حجارة المسجد فقال رسول الله </w:t>
      </w:r>
      <w:r w:rsidR="001F0C57" w:rsidRPr="001F0C57">
        <w:rPr>
          <w:rStyle w:val="libAlaemChar"/>
          <w:rtl/>
        </w:rPr>
        <w:t>صلى‌الله‌عليه‌وآله</w:t>
      </w:r>
      <w:r w:rsidRPr="00706B5A">
        <w:rPr>
          <w:rtl/>
        </w:rPr>
        <w:t xml:space="preserve"> ما لهم ولعمار يدعوهم الى الجنة ويدعونه الى النار</w:t>
      </w:r>
      <w:r w:rsidR="00BB75CD">
        <w:rPr>
          <w:rtl/>
        </w:rPr>
        <w:t>،</w:t>
      </w:r>
      <w:r w:rsidRPr="00706B5A">
        <w:rPr>
          <w:rtl/>
        </w:rPr>
        <w:t xml:space="preserve"> وذاك دار الاشقياء الفجار.</w:t>
      </w:r>
    </w:p>
    <w:p w:rsidR="00D620A4" w:rsidRPr="00706B5A" w:rsidRDefault="00D620A4" w:rsidP="00652868">
      <w:pPr>
        <w:pStyle w:val="libNormal"/>
        <w:rPr>
          <w:rtl/>
        </w:rPr>
      </w:pPr>
      <w:r w:rsidRPr="00706B5A">
        <w:rPr>
          <w:rtl/>
        </w:rPr>
        <w:t>63</w:t>
      </w:r>
      <w:r w:rsidR="00BB75CD">
        <w:rPr>
          <w:rtl/>
        </w:rPr>
        <w:t xml:space="preserve"> - </w:t>
      </w:r>
      <w:r w:rsidRPr="00706B5A">
        <w:rPr>
          <w:rtl/>
        </w:rPr>
        <w:t>خلف بن محمد</w:t>
      </w:r>
      <w:r w:rsidR="00BB75CD">
        <w:rPr>
          <w:rtl/>
        </w:rPr>
        <w:t>،</w:t>
      </w:r>
      <w:r w:rsidRPr="00706B5A">
        <w:rPr>
          <w:rtl/>
        </w:rPr>
        <w:t xml:space="preserve"> قال حدثنا عبيد بن حميد</w:t>
      </w:r>
      <w:r w:rsidR="00BB75CD">
        <w:rPr>
          <w:rtl/>
        </w:rPr>
        <w:t>،</w:t>
      </w:r>
      <w:r w:rsidRPr="00706B5A">
        <w:rPr>
          <w:rtl/>
        </w:rPr>
        <w:t xml:space="preserve"> قال حدثنا هاشم بن القاسم</w:t>
      </w:r>
      <w:r w:rsidR="00BB75CD">
        <w:rPr>
          <w:rtl/>
        </w:rPr>
        <w:t>،</w:t>
      </w:r>
      <w:r w:rsidRPr="00706B5A">
        <w:rPr>
          <w:rtl/>
        </w:rPr>
        <w:t xml:space="preserve"> قال حدثنا شعبة</w:t>
      </w:r>
      <w:r w:rsidR="00BB75CD">
        <w:rPr>
          <w:rtl/>
        </w:rPr>
        <w:t>،</w:t>
      </w:r>
      <w:r w:rsidRPr="00706B5A">
        <w:rPr>
          <w:rtl/>
        </w:rPr>
        <w:t xml:space="preserve"> عن اسماعيل بن أبي خالد</w:t>
      </w:r>
      <w:r w:rsidR="00BB75CD">
        <w:rPr>
          <w:rtl/>
        </w:rPr>
        <w:t>،</w:t>
      </w:r>
      <w:r w:rsidRPr="00706B5A">
        <w:rPr>
          <w:rtl/>
        </w:rPr>
        <w:t xml:space="preserve"> قال سمعت قيس بن أبي حازم</w:t>
      </w:r>
      <w:r w:rsidR="00BB75CD">
        <w:rPr>
          <w:rtl/>
        </w:rPr>
        <w:t>،</w:t>
      </w:r>
      <w:r w:rsidRPr="00706B5A">
        <w:rPr>
          <w:rtl/>
        </w:rPr>
        <w:t xml:space="preserve"> قال</w:t>
      </w:r>
      <w:r w:rsidR="00BB75CD">
        <w:rPr>
          <w:rtl/>
        </w:rPr>
        <w:t>،</w:t>
      </w:r>
      <w:r w:rsidRPr="00706B5A">
        <w:rPr>
          <w:rtl/>
        </w:rPr>
        <w:t xml:space="preserve"> قال عمار بن ياسر</w:t>
      </w:r>
      <w:r w:rsidR="00BB75CD">
        <w:rPr>
          <w:rtl/>
        </w:rPr>
        <w:t>:</w:t>
      </w:r>
      <w:r w:rsidRPr="00706B5A">
        <w:rPr>
          <w:rtl/>
        </w:rPr>
        <w:t xml:space="preserve"> ادفنوني في ثيابي فاني مخاصم.</w:t>
      </w:r>
    </w:p>
    <w:p w:rsidR="00BB75CD" w:rsidRDefault="00D620A4" w:rsidP="00652868">
      <w:pPr>
        <w:pStyle w:val="libNormal"/>
        <w:rPr>
          <w:rtl/>
        </w:rPr>
      </w:pPr>
      <w:r w:rsidRPr="00706B5A">
        <w:rPr>
          <w:rtl/>
        </w:rPr>
        <w:t>64</w:t>
      </w:r>
      <w:r w:rsidR="00BB75CD">
        <w:rPr>
          <w:rtl/>
        </w:rPr>
        <w:t xml:space="preserve"> - </w:t>
      </w:r>
      <w:r w:rsidRPr="00706B5A">
        <w:rPr>
          <w:rtl/>
        </w:rPr>
        <w:t>خلف بن محمد</w:t>
      </w:r>
      <w:r w:rsidR="00BB75CD">
        <w:rPr>
          <w:rtl/>
        </w:rPr>
        <w:t>،</w:t>
      </w:r>
      <w:r w:rsidRPr="00706B5A">
        <w:rPr>
          <w:rtl/>
        </w:rPr>
        <w:t xml:space="preserve"> قال حدثنا عبيد بن حميد قال أخبرنا أبو نعيم</w:t>
      </w:r>
      <w:r w:rsidR="00BB75CD">
        <w:rPr>
          <w:rtl/>
        </w:rPr>
        <w:t>،</w:t>
      </w:r>
      <w:r w:rsidRPr="00706B5A">
        <w:rPr>
          <w:rtl/>
        </w:rPr>
        <w:t xml:space="preserve"> قال حدثنا سفيان</w:t>
      </w:r>
      <w:r w:rsidR="00BB75CD">
        <w:rPr>
          <w:rtl/>
        </w:rPr>
        <w:t>،</w:t>
      </w:r>
      <w:r w:rsidRPr="00706B5A">
        <w:rPr>
          <w:rtl/>
        </w:rPr>
        <w:t xml:space="preserve"> عن حبيب</w:t>
      </w:r>
      <w:r w:rsidR="00BB75CD">
        <w:rPr>
          <w:rtl/>
        </w:rPr>
        <w:t>،</w:t>
      </w:r>
      <w:r w:rsidRPr="00706B5A">
        <w:rPr>
          <w:rtl/>
        </w:rPr>
        <w:t xml:space="preserve"> عن أبي البختري</w:t>
      </w:r>
      <w:r w:rsidR="00BB75CD">
        <w:rPr>
          <w:rtl/>
        </w:rPr>
        <w:t>،</w:t>
      </w:r>
      <w:r w:rsidRPr="00706B5A">
        <w:rPr>
          <w:rtl/>
        </w:rPr>
        <w:t xml:space="preserve"> قال</w:t>
      </w:r>
      <w:r w:rsidR="00BB75CD">
        <w:rPr>
          <w:rtl/>
        </w:rPr>
        <w:t>:</w:t>
      </w:r>
      <w:r w:rsidRPr="00706B5A">
        <w:rPr>
          <w:rtl/>
        </w:rPr>
        <w:t xml:space="preserve"> أتي عمار يومئذ بلبن</w:t>
      </w:r>
      <w:r w:rsidR="00BB75CD">
        <w:rPr>
          <w:rtl/>
        </w:rPr>
        <w:t>،</w:t>
      </w:r>
      <w:r w:rsidRPr="00706B5A">
        <w:rPr>
          <w:rtl/>
        </w:rPr>
        <w:t xml:space="preserve"> فضحك</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394DDF">
        <w:rPr>
          <w:rtl/>
        </w:rPr>
        <w:t>قوله</w:t>
      </w:r>
      <w:r w:rsidR="00BB75CD">
        <w:rPr>
          <w:rtl/>
        </w:rPr>
        <w:t>:</w:t>
      </w:r>
      <w:r w:rsidRPr="00394DDF">
        <w:rPr>
          <w:rtl/>
        </w:rPr>
        <w:t xml:space="preserve"> رآهم‌</w:t>
      </w:r>
    </w:p>
    <w:p w:rsidR="00D620A4" w:rsidRPr="00706B5A" w:rsidRDefault="00D620A4" w:rsidP="00652868">
      <w:pPr>
        <w:pStyle w:val="libNormal"/>
        <w:rPr>
          <w:rtl/>
        </w:rPr>
      </w:pPr>
      <w:r w:rsidRPr="00706B5A">
        <w:rPr>
          <w:rtl/>
        </w:rPr>
        <w:t xml:space="preserve">يعني رآهم رسول الله </w:t>
      </w:r>
      <w:r w:rsidR="001F0C57" w:rsidRPr="001F0C57">
        <w:rPr>
          <w:rStyle w:val="libAlaemChar"/>
          <w:rtl/>
        </w:rPr>
        <w:t>صلى‌الله‌عليه‌وآله</w:t>
      </w:r>
      <w:r w:rsidRPr="00706B5A">
        <w:rPr>
          <w:rtl/>
        </w:rPr>
        <w:t xml:space="preserve"> وهم يحملون حجارة المسجد فأعجبه اهتراز عمار واخلاصه في العمل</w:t>
      </w:r>
      <w:r w:rsidR="00BB75CD">
        <w:rPr>
          <w:rtl/>
        </w:rPr>
        <w:t>،</w:t>
      </w:r>
      <w:r w:rsidRPr="00706B5A">
        <w:rPr>
          <w:rtl/>
        </w:rPr>
        <w:t xml:space="preserve"> فكأنه </w:t>
      </w:r>
      <w:r w:rsidR="001F0C57" w:rsidRPr="001F0C57">
        <w:rPr>
          <w:rStyle w:val="libAlaemChar"/>
          <w:rtl/>
        </w:rPr>
        <w:t>صلى‌الله‌عليه‌وآله</w:t>
      </w:r>
      <w:r w:rsidRPr="00706B5A">
        <w:rPr>
          <w:rtl/>
        </w:rPr>
        <w:t xml:space="preserve"> استذكر ما كان يعلمه بالوحي من أمر الخلافة بعده وما يصيب عمارا في قتال الفئة الباغية فاستحضر الحال فقال</w:t>
      </w:r>
      <w:r w:rsidR="00BB75CD">
        <w:rPr>
          <w:rtl/>
        </w:rPr>
        <w:t>:</w:t>
      </w:r>
      <w:r w:rsidRPr="00706B5A">
        <w:rPr>
          <w:rtl/>
        </w:rPr>
        <w:t xml:space="preserve"> ما لهم ولعمار يدعوهم الى الجنة ويدعونه الى النار</w:t>
      </w:r>
      <w:r w:rsidR="00BB75CD">
        <w:rPr>
          <w:rtl/>
        </w:rPr>
        <w:t>،</w:t>
      </w:r>
      <w:r w:rsidRPr="00706B5A">
        <w:rPr>
          <w:rtl/>
        </w:rPr>
        <w:t xml:space="preserve"> يعني بهم الفئة الباغية من القاسطين.</w:t>
      </w:r>
    </w:p>
    <w:p w:rsidR="00D620A4" w:rsidRPr="00394DDF" w:rsidRDefault="00D620A4" w:rsidP="0037382B">
      <w:pPr>
        <w:pStyle w:val="libBold1"/>
        <w:rPr>
          <w:rtl/>
        </w:rPr>
      </w:pPr>
      <w:r w:rsidRPr="00394DDF">
        <w:rPr>
          <w:rtl/>
        </w:rPr>
        <w:t xml:space="preserve">قوله </w:t>
      </w:r>
      <w:r>
        <w:rPr>
          <w:rFonts w:hint="cs"/>
          <w:rtl/>
        </w:rPr>
        <w:t>رحمه الله تعالى</w:t>
      </w:r>
      <w:r w:rsidR="00BB75CD">
        <w:rPr>
          <w:rtl/>
        </w:rPr>
        <w:t>:</w:t>
      </w:r>
      <w:r w:rsidRPr="00394DDF">
        <w:rPr>
          <w:rtl/>
        </w:rPr>
        <w:t xml:space="preserve"> عن حبيب‌</w:t>
      </w:r>
    </w:p>
    <w:p w:rsidR="00D620A4" w:rsidRPr="00706B5A" w:rsidRDefault="00D620A4" w:rsidP="00652868">
      <w:pPr>
        <w:pStyle w:val="libNormal"/>
        <w:rPr>
          <w:rtl/>
        </w:rPr>
      </w:pPr>
      <w:r w:rsidRPr="00706B5A">
        <w:rPr>
          <w:rtl/>
        </w:rPr>
        <w:t>قال أبو عبد الله الذهبي من علماء العامة في ميزان الاعتدال</w:t>
      </w:r>
      <w:r w:rsidR="00BB75CD">
        <w:rPr>
          <w:rtl/>
        </w:rPr>
        <w:t>:</w:t>
      </w:r>
      <w:r w:rsidRPr="00706B5A">
        <w:rPr>
          <w:rtl/>
        </w:rPr>
        <w:t xml:space="preserve"> حبيب بن أبي ثابت من ثقاة التابعين.</w:t>
      </w:r>
    </w:p>
    <w:p w:rsidR="00D620A4" w:rsidRPr="00706B5A" w:rsidRDefault="00D620A4" w:rsidP="00652868">
      <w:pPr>
        <w:pStyle w:val="libNormal"/>
        <w:rPr>
          <w:rtl/>
        </w:rPr>
      </w:pPr>
      <w:r w:rsidRPr="00706B5A">
        <w:rPr>
          <w:rtl/>
        </w:rPr>
        <w:t>وقال في مختصره في الرجال</w:t>
      </w:r>
      <w:r w:rsidR="00BB75CD">
        <w:rPr>
          <w:rtl/>
        </w:rPr>
        <w:t>:</w:t>
      </w:r>
      <w:r w:rsidRPr="00706B5A">
        <w:rPr>
          <w:rtl/>
        </w:rPr>
        <w:t xml:space="preserve"> حبيب بن أبي ثابت الاسدي عن ابن عباس وزيد بن أرقم</w:t>
      </w:r>
      <w:r w:rsidR="00BB75CD">
        <w:rPr>
          <w:rtl/>
        </w:rPr>
        <w:t>،</w:t>
      </w:r>
      <w:r w:rsidRPr="00706B5A">
        <w:rPr>
          <w:rtl/>
        </w:rPr>
        <w:t xml:space="preserve"> وعنه شعبة وسفيان وأمم</w:t>
      </w:r>
      <w:r w:rsidR="00BB75CD">
        <w:rPr>
          <w:rtl/>
        </w:rPr>
        <w:t>،</w:t>
      </w:r>
      <w:r w:rsidRPr="00706B5A">
        <w:rPr>
          <w:rtl/>
        </w:rPr>
        <w:t xml:space="preserve"> كان ثقة مجتهدا فقيها مات 119.</w:t>
      </w:r>
    </w:p>
    <w:p w:rsidR="00D620A4" w:rsidRPr="00706B5A" w:rsidRDefault="00D620A4" w:rsidP="0037382B">
      <w:pPr>
        <w:pStyle w:val="libBold1"/>
        <w:rPr>
          <w:rtl/>
          <w:lang w:bidi="fa-IR"/>
        </w:rPr>
      </w:pPr>
      <w:r w:rsidRPr="00394DDF">
        <w:rPr>
          <w:rtl/>
        </w:rPr>
        <w:t xml:space="preserve">قوله </w:t>
      </w:r>
      <w:r>
        <w:rPr>
          <w:rFonts w:hint="cs"/>
          <w:rtl/>
        </w:rPr>
        <w:t>رحمه الله تعالى</w:t>
      </w:r>
      <w:r w:rsidR="00BB75CD">
        <w:rPr>
          <w:rtl/>
        </w:rPr>
        <w:t>:</w:t>
      </w:r>
      <w:r w:rsidRPr="00394DDF">
        <w:rPr>
          <w:rtl/>
        </w:rPr>
        <w:t xml:space="preserve"> عن أبى البخترى‌</w:t>
      </w:r>
    </w:p>
    <w:p w:rsidR="00D620A4" w:rsidRPr="00706B5A" w:rsidRDefault="00D620A4" w:rsidP="00652868">
      <w:pPr>
        <w:pStyle w:val="libNormal"/>
        <w:rPr>
          <w:rtl/>
        </w:rPr>
      </w:pPr>
      <w:r w:rsidRPr="00706B5A">
        <w:rPr>
          <w:rtl/>
        </w:rPr>
        <w:t>اسمه سعيد بن فيروز على الاشهر</w:t>
      </w:r>
      <w:r w:rsidR="00BB75CD">
        <w:rPr>
          <w:rtl/>
        </w:rPr>
        <w:t>،</w:t>
      </w:r>
      <w:r w:rsidRPr="00706B5A">
        <w:rPr>
          <w:rtl/>
        </w:rPr>
        <w:t xml:space="preserve"> ذكره البرقي في أصحاب علي </w:t>
      </w:r>
      <w:r w:rsidR="001F0C57" w:rsidRPr="001F0C57">
        <w:rPr>
          <w:rStyle w:val="libAlaemChar"/>
          <w:rtl/>
        </w:rPr>
        <w:t>عليه‌السلام</w:t>
      </w:r>
      <w:r w:rsidRPr="00706B5A">
        <w:rPr>
          <w:rtl/>
        </w:rPr>
        <w:t xml:space="preserve"> من‌</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ثم قال</w:t>
      </w:r>
      <w:r w:rsidR="00BB75CD">
        <w:rPr>
          <w:rtl/>
        </w:rPr>
        <w:t>:</w:t>
      </w:r>
      <w:r w:rsidRPr="00706B5A">
        <w:rPr>
          <w:rtl/>
        </w:rPr>
        <w:t xml:space="preserve"> قال لي رسول الله </w:t>
      </w:r>
      <w:r w:rsidR="001F0C57" w:rsidRPr="001F0C57">
        <w:rPr>
          <w:rStyle w:val="libAlaemChar"/>
          <w:rtl/>
        </w:rPr>
        <w:t>صلى‌الله‌عليه‌وآله</w:t>
      </w:r>
      <w:r w:rsidRPr="00706B5A">
        <w:rPr>
          <w:rtl/>
        </w:rPr>
        <w:t xml:space="preserve"> آخر شراب تشربه من الدنيا مذقة من لبن حتى تموت.</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اليمن </w:t>
      </w:r>
      <w:r w:rsidRPr="0037382B">
        <w:rPr>
          <w:rStyle w:val="libFootnotenumChar"/>
          <w:rtl/>
        </w:rPr>
        <w:t>(1)</w:t>
      </w:r>
      <w:r w:rsidRPr="00706B5A">
        <w:rPr>
          <w:rtl/>
        </w:rPr>
        <w:t xml:space="preserve"> ونقله عنه في الخلاصة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وقال الشيخ في كتاب الرجال في باب السين المهملة من أسماء من روى عن أمير المؤمنين </w:t>
      </w:r>
      <w:r w:rsidR="001F0C57" w:rsidRPr="001F0C57">
        <w:rPr>
          <w:rStyle w:val="libAlaemChar"/>
          <w:rtl/>
        </w:rPr>
        <w:t>عليه‌السلام</w:t>
      </w:r>
      <w:r w:rsidR="00BB75CD">
        <w:rPr>
          <w:rtl/>
        </w:rPr>
        <w:t>:</w:t>
      </w:r>
      <w:r w:rsidRPr="00706B5A">
        <w:rPr>
          <w:rtl/>
        </w:rPr>
        <w:t xml:space="preserve"> سعد بن عمران ويقال سعد بن فيروز كوفي مولى</w:t>
      </w:r>
      <w:r w:rsidR="00BB75CD">
        <w:rPr>
          <w:rtl/>
        </w:rPr>
        <w:t>،</w:t>
      </w:r>
      <w:r w:rsidRPr="00706B5A">
        <w:rPr>
          <w:rtl/>
        </w:rPr>
        <w:t xml:space="preserve"> كان خرج يوم الجماجم مع ابن الاشعث يكنى أبا البختري </w:t>
      </w:r>
      <w:r w:rsidRPr="0037382B">
        <w:rPr>
          <w:rStyle w:val="libFootnotenumChar"/>
          <w:rtl/>
        </w:rPr>
        <w:t>(3)</w:t>
      </w:r>
      <w:r>
        <w:rPr>
          <w:rtl/>
        </w:rPr>
        <w:t>.</w:t>
      </w:r>
    </w:p>
    <w:p w:rsidR="00D620A4" w:rsidRPr="00706B5A" w:rsidRDefault="00D620A4" w:rsidP="00652868">
      <w:pPr>
        <w:pStyle w:val="libNormal"/>
        <w:rPr>
          <w:rtl/>
        </w:rPr>
      </w:pPr>
      <w:r w:rsidRPr="00706B5A">
        <w:rPr>
          <w:rtl/>
        </w:rPr>
        <w:t>وقال أبو عبد الله الذهبي</w:t>
      </w:r>
      <w:r w:rsidR="00BB75CD">
        <w:rPr>
          <w:rtl/>
        </w:rPr>
        <w:t>:</w:t>
      </w:r>
      <w:r w:rsidRPr="00706B5A">
        <w:rPr>
          <w:rtl/>
        </w:rPr>
        <w:t xml:space="preserve"> أبو البختري بفتح الموحدة والمثناة من فوق بينهما معجمة ساكنة سعيد بن فيروز الطائي مولاهم الكوفي</w:t>
      </w:r>
      <w:r w:rsidR="00BB75CD">
        <w:rPr>
          <w:rtl/>
        </w:rPr>
        <w:t>،</w:t>
      </w:r>
      <w:r w:rsidRPr="00706B5A">
        <w:rPr>
          <w:rtl/>
        </w:rPr>
        <w:t xml:space="preserve"> قال</w:t>
      </w:r>
      <w:r w:rsidR="00BB75CD">
        <w:rPr>
          <w:rtl/>
        </w:rPr>
        <w:t>:</w:t>
      </w:r>
      <w:r w:rsidRPr="00706B5A">
        <w:rPr>
          <w:rtl/>
        </w:rPr>
        <w:t xml:space="preserve"> حبيب بن أبي ثابت كان أعلمنا وأفهمنا توفى 83.</w:t>
      </w:r>
    </w:p>
    <w:p w:rsidR="00D620A4" w:rsidRPr="005A78B9" w:rsidRDefault="00D620A4" w:rsidP="0037382B">
      <w:pPr>
        <w:pStyle w:val="libBold1"/>
        <w:rPr>
          <w:rtl/>
        </w:rPr>
      </w:pPr>
      <w:r w:rsidRPr="005A78B9">
        <w:rPr>
          <w:rtl/>
        </w:rPr>
        <w:t xml:space="preserve">قوله </w:t>
      </w:r>
      <w:r w:rsidR="001F0C57" w:rsidRPr="001F0C57">
        <w:rPr>
          <w:rStyle w:val="libAlaemChar"/>
          <w:rtl/>
        </w:rPr>
        <w:t>صلى‌الله‌عليه‌وآله</w:t>
      </w:r>
      <w:r w:rsidR="00BB75CD">
        <w:rPr>
          <w:rtl/>
        </w:rPr>
        <w:t>:</w:t>
      </w:r>
      <w:r w:rsidRPr="005A78B9">
        <w:rPr>
          <w:rtl/>
        </w:rPr>
        <w:t xml:space="preserve"> مذقة من لبن‌</w:t>
      </w:r>
    </w:p>
    <w:p w:rsidR="00D620A4" w:rsidRPr="00706B5A" w:rsidRDefault="00D620A4" w:rsidP="00652868">
      <w:pPr>
        <w:pStyle w:val="libNormal"/>
        <w:rPr>
          <w:rtl/>
        </w:rPr>
      </w:pPr>
      <w:r w:rsidRPr="00706B5A">
        <w:rPr>
          <w:rtl/>
        </w:rPr>
        <w:t>الميم فيها أصلية من جوهر الكلمة مضمومة أو مفتوحة</w:t>
      </w:r>
      <w:r w:rsidR="00BB75CD">
        <w:rPr>
          <w:rtl/>
        </w:rPr>
        <w:t>،</w:t>
      </w:r>
      <w:r w:rsidRPr="00706B5A">
        <w:rPr>
          <w:rtl/>
        </w:rPr>
        <w:t xml:space="preserve"> على فعلة بالضم أو على فعلة بالفتح</w:t>
      </w:r>
      <w:r w:rsidR="00BB75CD">
        <w:rPr>
          <w:rtl/>
        </w:rPr>
        <w:t>،</w:t>
      </w:r>
      <w:r w:rsidRPr="00706B5A">
        <w:rPr>
          <w:rtl/>
        </w:rPr>
        <w:t xml:space="preserve"> من الممذق بمعنى الخلط والمزج واللبن الممذوق هو الممزوج المخلوط بالماء</w:t>
      </w:r>
      <w:r w:rsidR="00BB75CD">
        <w:rPr>
          <w:rtl/>
        </w:rPr>
        <w:t>،</w:t>
      </w:r>
      <w:r w:rsidRPr="00706B5A">
        <w:rPr>
          <w:rtl/>
        </w:rPr>
        <w:t xml:space="preserve"> والممذوق ممتزج المختلط.</w:t>
      </w:r>
    </w:p>
    <w:p w:rsidR="00D620A4" w:rsidRPr="00706B5A" w:rsidRDefault="00D620A4" w:rsidP="00652868">
      <w:pPr>
        <w:pStyle w:val="libNormal"/>
        <w:rPr>
          <w:rtl/>
        </w:rPr>
      </w:pPr>
      <w:r w:rsidRPr="00706B5A">
        <w:rPr>
          <w:rtl/>
        </w:rPr>
        <w:t>قال في الفائق</w:t>
      </w:r>
      <w:r w:rsidR="00BB75CD">
        <w:rPr>
          <w:rtl/>
        </w:rPr>
        <w:t>:</w:t>
      </w:r>
      <w:r w:rsidRPr="00706B5A">
        <w:rPr>
          <w:rtl/>
        </w:rPr>
        <w:t xml:space="preserve"> </w:t>
      </w:r>
      <w:r w:rsidRPr="0037382B">
        <w:rPr>
          <w:rStyle w:val="libFootnotenumChar"/>
          <w:rtl/>
        </w:rPr>
        <w:t>(4)</w:t>
      </w:r>
      <w:r w:rsidRPr="00706B5A">
        <w:rPr>
          <w:rtl/>
        </w:rPr>
        <w:t xml:space="preserve"> المذقة الشربة من اللبن الممذوق وقال</w:t>
      </w:r>
      <w:r w:rsidR="00BB75CD">
        <w:rPr>
          <w:rtl/>
        </w:rPr>
        <w:t>:</w:t>
      </w:r>
      <w:r w:rsidRPr="00706B5A">
        <w:rPr>
          <w:rtl/>
        </w:rPr>
        <w:t xml:space="preserve"> امذقه اللبن اختلط بالماء</w:t>
      </w:r>
      <w:r w:rsidR="00BB75CD">
        <w:rPr>
          <w:rtl/>
        </w:rPr>
        <w:t>،</w:t>
      </w:r>
      <w:r w:rsidRPr="00706B5A">
        <w:rPr>
          <w:rtl/>
        </w:rPr>
        <w:t xml:space="preserve"> ومنه رجل الممذق الممتزج المختلط.</w:t>
      </w:r>
    </w:p>
    <w:p w:rsidR="00D620A4" w:rsidRPr="00706B5A" w:rsidRDefault="00D620A4" w:rsidP="00652868">
      <w:pPr>
        <w:pStyle w:val="libNormal"/>
        <w:rPr>
          <w:rtl/>
        </w:rPr>
      </w:pPr>
      <w:r w:rsidRPr="00706B5A">
        <w:rPr>
          <w:rtl/>
        </w:rPr>
        <w:t>وقال في أساس البلاغة</w:t>
      </w:r>
      <w:r w:rsidR="00BB75CD">
        <w:rPr>
          <w:rtl/>
        </w:rPr>
        <w:t>:</w:t>
      </w:r>
      <w:r w:rsidRPr="00706B5A">
        <w:rPr>
          <w:rtl/>
        </w:rPr>
        <w:t xml:space="preserve"> مذق اللبن بالماء يمذقه ومذق الشراب مزجه فأكثر ماءه ولبن مذيق وسقاني مذقا ومذقة قال أعرابي</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إذا ما أصبنا كل يوم مذيقة</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خمس تميرات صغار خوانز</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فنحن ملوك الارض خصبا ونعمة</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نحن اسود الغيل عند الهزاهز</w:t>
            </w:r>
            <w:r w:rsidRPr="0037382B">
              <w:rPr>
                <w:rStyle w:val="libPoemTiniChar0"/>
                <w:rtl/>
              </w:rPr>
              <w:br/>
              <w:t> </w:t>
            </w:r>
          </w:p>
        </w:tc>
      </w:tr>
    </w:tbl>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البرقى</w:t>
      </w:r>
      <w:r w:rsidR="00BB75CD">
        <w:rPr>
          <w:rtl/>
        </w:rPr>
        <w:t>:</w:t>
      </w:r>
      <w:r w:rsidRPr="00706B5A">
        <w:rPr>
          <w:rtl/>
        </w:rPr>
        <w:t xml:space="preserve"> 7 ط جامعة طهران‌</w:t>
      </w:r>
    </w:p>
    <w:p w:rsidR="00D620A4" w:rsidRPr="00706B5A" w:rsidRDefault="00D620A4" w:rsidP="0037382B">
      <w:pPr>
        <w:pStyle w:val="libFootnote0"/>
        <w:rPr>
          <w:rtl/>
          <w:lang w:bidi="fa-IR"/>
        </w:rPr>
      </w:pPr>
      <w:r w:rsidRPr="00706B5A">
        <w:rPr>
          <w:rtl/>
        </w:rPr>
        <w:t>(2) الخلاصة</w:t>
      </w:r>
      <w:r w:rsidR="00BB75CD">
        <w:rPr>
          <w:rtl/>
        </w:rPr>
        <w:t>:</w:t>
      </w:r>
      <w:r w:rsidRPr="00706B5A">
        <w:rPr>
          <w:rtl/>
        </w:rPr>
        <w:t xml:space="preserve"> 194 والظاهر منها التعدد بين أبى البخترى وسعيد بن فيروز‌</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43‌</w:t>
      </w:r>
    </w:p>
    <w:p w:rsidR="00D620A4" w:rsidRPr="00706B5A" w:rsidRDefault="00D620A4" w:rsidP="0037382B">
      <w:pPr>
        <w:pStyle w:val="libFootnote0"/>
        <w:rPr>
          <w:rtl/>
          <w:lang w:bidi="fa-IR"/>
        </w:rPr>
      </w:pPr>
      <w:r w:rsidRPr="00706B5A">
        <w:rPr>
          <w:rtl/>
        </w:rPr>
        <w:t>(4) الفائق</w:t>
      </w:r>
      <w:r w:rsidR="00BB75CD">
        <w:rPr>
          <w:rtl/>
        </w:rPr>
        <w:t>:</w:t>
      </w:r>
      <w:r w:rsidRPr="00706B5A">
        <w:rPr>
          <w:rtl/>
        </w:rPr>
        <w:t xml:space="preserve"> 3 / 354 وفيه</w:t>
      </w:r>
      <w:r w:rsidR="00BB75CD">
        <w:rPr>
          <w:rtl/>
        </w:rPr>
        <w:t>:</w:t>
      </w:r>
      <w:r w:rsidRPr="00706B5A">
        <w:rPr>
          <w:rtl/>
        </w:rPr>
        <w:t xml:space="preserve"> أمذقه اللبن</w:t>
      </w:r>
      <w:r w:rsidR="00BB75CD">
        <w:rPr>
          <w:rtl/>
        </w:rPr>
        <w:t>:</w:t>
      </w:r>
      <w:r w:rsidRPr="00706B5A">
        <w:rPr>
          <w:rtl/>
        </w:rPr>
        <w:t xml:space="preserve"> اختلط بالماء</w:t>
      </w:r>
      <w:r w:rsidR="00BB75CD">
        <w:rPr>
          <w:rtl/>
        </w:rPr>
        <w:t>،</w:t>
      </w:r>
      <w:r w:rsidRPr="00706B5A">
        <w:rPr>
          <w:rtl/>
        </w:rPr>
        <w:t xml:space="preserve"> ومنه رجل ممذقر</w:t>
      </w:r>
      <w:r w:rsidR="00BB75CD">
        <w:rPr>
          <w:rtl/>
        </w:rPr>
        <w:t>:</w:t>
      </w:r>
      <w:r w:rsidRPr="00706B5A">
        <w:rPr>
          <w:rtl/>
        </w:rPr>
        <w:t xml:space="preserve"> مخلوط النسب‌</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وفي خبر آخر</w:t>
      </w:r>
      <w:r w:rsidR="00BB75CD">
        <w:rPr>
          <w:rtl/>
        </w:rPr>
        <w:t>:</w:t>
      </w:r>
      <w:r w:rsidRPr="00706B5A">
        <w:rPr>
          <w:rtl/>
        </w:rPr>
        <w:t xml:space="preserve"> أنه قال له</w:t>
      </w:r>
      <w:r w:rsidR="00BB75CD">
        <w:rPr>
          <w:rtl/>
        </w:rPr>
        <w:t>:</w:t>
      </w:r>
      <w:r w:rsidRPr="00706B5A">
        <w:rPr>
          <w:rtl/>
        </w:rPr>
        <w:t xml:space="preserve"> آخر زادك من الدنيا ضياح من لبن. </w:t>
      </w:r>
    </w:p>
    <w:p w:rsidR="00BB75CD" w:rsidRDefault="00D620A4" w:rsidP="00652868">
      <w:pPr>
        <w:pStyle w:val="libNormal"/>
        <w:rPr>
          <w:rtl/>
        </w:rPr>
      </w:pPr>
      <w:r w:rsidRPr="00706B5A">
        <w:rPr>
          <w:rtl/>
        </w:rPr>
        <w:t>65</w:t>
      </w:r>
      <w:r w:rsidR="00BB75CD">
        <w:rPr>
          <w:rtl/>
        </w:rPr>
        <w:t xml:space="preserve"> - </w:t>
      </w:r>
      <w:r w:rsidRPr="00706B5A">
        <w:rPr>
          <w:rtl/>
        </w:rPr>
        <w:t>خلف بن محمد</w:t>
      </w:r>
      <w:r w:rsidR="00BB75CD">
        <w:rPr>
          <w:rtl/>
        </w:rPr>
        <w:t>،</w:t>
      </w:r>
      <w:r w:rsidRPr="00706B5A">
        <w:rPr>
          <w:rtl/>
        </w:rPr>
        <w:t xml:space="preserve"> قال حدثنا عبيد</w:t>
      </w:r>
      <w:r w:rsidR="00BB75CD">
        <w:rPr>
          <w:rtl/>
        </w:rPr>
        <w:t>،</w:t>
      </w:r>
      <w:r w:rsidRPr="00706B5A">
        <w:rPr>
          <w:rtl/>
        </w:rPr>
        <w:t xml:space="preserve"> قال حدثنا أبو نعيم</w:t>
      </w:r>
      <w:r w:rsidR="00BB75CD">
        <w:rPr>
          <w:rtl/>
        </w:rPr>
        <w:t>،</w:t>
      </w:r>
      <w:r w:rsidRPr="00706B5A">
        <w:rPr>
          <w:rtl/>
        </w:rPr>
        <w:t xml:space="preserve"> قال حدثنا سفيان عن أبي قيس الاودي</w:t>
      </w:r>
      <w:r w:rsidR="00BB75CD">
        <w:rPr>
          <w:rtl/>
        </w:rPr>
        <w:t>،</w:t>
      </w:r>
      <w:r w:rsidRPr="00706B5A">
        <w:rPr>
          <w:rtl/>
        </w:rPr>
        <w:t xml:space="preserve"> عن الهزيل</w:t>
      </w:r>
      <w:r w:rsidR="00BB75CD">
        <w:rPr>
          <w:rtl/>
        </w:rPr>
        <w:t>،</w:t>
      </w:r>
      <w:r w:rsidRPr="00706B5A">
        <w:rPr>
          <w:rtl/>
        </w:rPr>
        <w:t xml:space="preserve"> قال</w:t>
      </w:r>
      <w:r w:rsidR="00BB75CD">
        <w:rPr>
          <w:rtl/>
        </w:rPr>
        <w:t>:</w:t>
      </w:r>
      <w:r w:rsidRPr="00706B5A">
        <w:rPr>
          <w:rtl/>
        </w:rPr>
        <w:t xml:space="preserve"> قيل للنبي </w:t>
      </w:r>
      <w:r w:rsidR="001F0C57" w:rsidRPr="001F0C57">
        <w:rPr>
          <w:rStyle w:val="libAlaemChar"/>
          <w:rtl/>
        </w:rPr>
        <w:t>صلى‌الله‌عليه‌وآله</w:t>
      </w:r>
      <w:r w:rsidRPr="00706B5A">
        <w:rPr>
          <w:rtl/>
        </w:rPr>
        <w:t xml:space="preserve"> ان عمارا سقط عليه جدار‌</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ومن المجاز</w:t>
      </w:r>
      <w:r w:rsidR="00BB75CD">
        <w:rPr>
          <w:rtl/>
        </w:rPr>
        <w:t>:</w:t>
      </w:r>
      <w:r w:rsidRPr="00706B5A">
        <w:rPr>
          <w:rtl/>
        </w:rPr>
        <w:t xml:space="preserve"> فلان يمذق الود ووده ممذوق وهو ممذوق الود </w:t>
      </w:r>
      <w:r w:rsidRPr="0037382B">
        <w:rPr>
          <w:rStyle w:val="libFootnotenumChar"/>
          <w:rtl/>
        </w:rPr>
        <w:t>(1)</w:t>
      </w:r>
      <w:r>
        <w:rPr>
          <w:rtl/>
        </w:rPr>
        <w:t>.</w:t>
      </w:r>
    </w:p>
    <w:p w:rsidR="00D620A4" w:rsidRPr="00706B5A" w:rsidRDefault="00D620A4" w:rsidP="00652868">
      <w:pPr>
        <w:pStyle w:val="libNormal"/>
        <w:rPr>
          <w:rtl/>
        </w:rPr>
      </w:pPr>
      <w:r w:rsidRPr="00706B5A">
        <w:rPr>
          <w:rtl/>
        </w:rPr>
        <w:t>وفي النهاية الاثيرية</w:t>
      </w:r>
      <w:r w:rsidR="00BB75CD">
        <w:rPr>
          <w:rtl/>
        </w:rPr>
        <w:t>:</w:t>
      </w:r>
      <w:r w:rsidRPr="00706B5A">
        <w:rPr>
          <w:rtl/>
        </w:rPr>
        <w:t xml:space="preserve"> المذق المزج والخلط</w:t>
      </w:r>
      <w:r w:rsidR="00BB75CD">
        <w:rPr>
          <w:rtl/>
        </w:rPr>
        <w:t>،</w:t>
      </w:r>
      <w:r w:rsidRPr="00706B5A">
        <w:rPr>
          <w:rtl/>
        </w:rPr>
        <w:t xml:space="preserve"> يقال</w:t>
      </w:r>
      <w:r w:rsidR="00BB75CD">
        <w:rPr>
          <w:rtl/>
        </w:rPr>
        <w:t>،</w:t>
      </w:r>
      <w:r w:rsidRPr="00706B5A">
        <w:rPr>
          <w:rtl/>
        </w:rPr>
        <w:t xml:space="preserve"> مذقت اللبن فهو مذيق اذا خلطته بالماء</w:t>
      </w:r>
      <w:r w:rsidR="00BB75CD">
        <w:rPr>
          <w:rtl/>
        </w:rPr>
        <w:t>،</w:t>
      </w:r>
      <w:r w:rsidRPr="00706B5A">
        <w:rPr>
          <w:rtl/>
        </w:rPr>
        <w:t xml:space="preserve"> والمذقة الشربة من اللبن الممذوق انتهى </w:t>
      </w:r>
      <w:r w:rsidRPr="0037382B">
        <w:rPr>
          <w:rStyle w:val="libFootnotenumChar"/>
          <w:rtl/>
        </w:rPr>
        <w:t>(2)</w:t>
      </w:r>
      <w:r>
        <w:rPr>
          <w:rtl/>
        </w:rPr>
        <w:t>.</w:t>
      </w:r>
    </w:p>
    <w:p w:rsidR="00D620A4" w:rsidRPr="00706B5A" w:rsidRDefault="00D620A4" w:rsidP="00652868">
      <w:pPr>
        <w:pStyle w:val="libNormal"/>
        <w:rPr>
          <w:rtl/>
        </w:rPr>
      </w:pPr>
      <w:r w:rsidRPr="00706B5A">
        <w:rPr>
          <w:rtl/>
        </w:rPr>
        <w:t>وفي القاصرين من يحسب الميم زائدة</w:t>
      </w:r>
      <w:r w:rsidR="00BB75CD">
        <w:rPr>
          <w:rtl/>
        </w:rPr>
        <w:t>،</w:t>
      </w:r>
      <w:r w:rsidRPr="00706B5A">
        <w:rPr>
          <w:rtl/>
        </w:rPr>
        <w:t xml:space="preserve"> والصيغة مأخوذة من ذاق الشي‌ء يذوقه ذوقا ومذاقا</w:t>
      </w:r>
      <w:r w:rsidR="00BB75CD">
        <w:rPr>
          <w:rtl/>
        </w:rPr>
        <w:t>،</w:t>
      </w:r>
      <w:r w:rsidRPr="00706B5A">
        <w:rPr>
          <w:rtl/>
        </w:rPr>
        <w:t xml:space="preserve"> وذلك حسبان فاسد فساده غير خاف على المتمهر.</w:t>
      </w:r>
    </w:p>
    <w:p w:rsidR="00D620A4" w:rsidRPr="005A78B9" w:rsidRDefault="00D620A4" w:rsidP="0037382B">
      <w:pPr>
        <w:pStyle w:val="libBold1"/>
        <w:rPr>
          <w:rtl/>
        </w:rPr>
      </w:pPr>
      <w:r w:rsidRPr="005A78B9">
        <w:rPr>
          <w:rtl/>
        </w:rPr>
        <w:t xml:space="preserve">قوله </w:t>
      </w:r>
      <w:r w:rsidR="001F0C57" w:rsidRPr="001F0C57">
        <w:rPr>
          <w:rStyle w:val="libAlaemChar"/>
          <w:rtl/>
        </w:rPr>
        <w:t>صلى‌الله‌عليه‌وآله</w:t>
      </w:r>
      <w:r w:rsidR="00BB75CD">
        <w:rPr>
          <w:rtl/>
        </w:rPr>
        <w:t>:</w:t>
      </w:r>
      <w:r w:rsidRPr="005A78B9">
        <w:rPr>
          <w:rtl/>
        </w:rPr>
        <w:t xml:space="preserve"> في خبر آخر ضياح من لبن‌</w:t>
      </w:r>
    </w:p>
    <w:p w:rsidR="00D620A4" w:rsidRPr="00706B5A" w:rsidRDefault="00D620A4" w:rsidP="00652868">
      <w:pPr>
        <w:pStyle w:val="libNormal"/>
        <w:rPr>
          <w:rtl/>
        </w:rPr>
      </w:pPr>
      <w:r w:rsidRPr="00706B5A">
        <w:rPr>
          <w:rtl/>
        </w:rPr>
        <w:t>بفتح الضاد المعجمة والياء المثناة من تحت واهمال الحاء بعد الالف</w:t>
      </w:r>
      <w:r w:rsidR="00BB75CD">
        <w:rPr>
          <w:rtl/>
        </w:rPr>
        <w:t>،</w:t>
      </w:r>
      <w:r w:rsidRPr="00706B5A">
        <w:rPr>
          <w:rtl/>
        </w:rPr>
        <w:t xml:space="preserve"> وهو اللبن الرقيق الممزوج</w:t>
      </w:r>
      <w:r w:rsidR="00BB75CD">
        <w:rPr>
          <w:rtl/>
        </w:rPr>
        <w:t>،</w:t>
      </w:r>
      <w:r w:rsidRPr="00706B5A">
        <w:rPr>
          <w:rtl/>
        </w:rPr>
        <w:t xml:space="preserve"> وكذلك الضيح بالفتح</w:t>
      </w:r>
      <w:r w:rsidR="00BB75CD">
        <w:rPr>
          <w:rtl/>
        </w:rPr>
        <w:t>،</w:t>
      </w:r>
      <w:r w:rsidRPr="00706B5A">
        <w:rPr>
          <w:rtl/>
        </w:rPr>
        <w:t xml:space="preserve"> وضيحت اللبن تضييحا وضوحته تضويحا مزجته بالماء حتى صار ضيحا وضياحا</w:t>
      </w:r>
      <w:r w:rsidR="00BB75CD">
        <w:rPr>
          <w:rtl/>
        </w:rPr>
        <w:t>،</w:t>
      </w:r>
      <w:r w:rsidRPr="00706B5A">
        <w:rPr>
          <w:rtl/>
        </w:rPr>
        <w:t xml:space="preserve"> وضيحت فلانا وضوحته سقيته الضيح والضياح.</w:t>
      </w:r>
    </w:p>
    <w:p w:rsidR="00D620A4" w:rsidRPr="005A78B9" w:rsidRDefault="00D620A4" w:rsidP="0037382B">
      <w:pPr>
        <w:pStyle w:val="libBold1"/>
        <w:rPr>
          <w:rtl/>
        </w:rPr>
      </w:pPr>
      <w:r w:rsidRPr="005A78B9">
        <w:rPr>
          <w:rtl/>
        </w:rPr>
        <w:t xml:space="preserve">قوله </w:t>
      </w:r>
      <w:r>
        <w:rPr>
          <w:rFonts w:hint="cs"/>
          <w:rtl/>
        </w:rPr>
        <w:t>رحمه الله تعالى</w:t>
      </w:r>
      <w:r w:rsidR="00BB75CD">
        <w:rPr>
          <w:rtl/>
        </w:rPr>
        <w:t>:</w:t>
      </w:r>
      <w:r w:rsidRPr="005A78B9">
        <w:rPr>
          <w:rtl/>
        </w:rPr>
        <w:t xml:space="preserve"> عن ابى قيس الاودى عن الهزيل</w:t>
      </w:r>
      <w:r w:rsidR="00BB75CD">
        <w:rPr>
          <w:rtl/>
        </w:rPr>
        <w:t>:</w:t>
      </w:r>
      <w:r w:rsidRPr="005A78B9">
        <w:rPr>
          <w:rtl/>
        </w:rPr>
        <w:t xml:space="preserve"> </w:t>
      </w:r>
    </w:p>
    <w:p w:rsidR="00D620A4" w:rsidRPr="00706B5A" w:rsidRDefault="00D620A4" w:rsidP="00652868">
      <w:pPr>
        <w:pStyle w:val="libNormal"/>
        <w:rPr>
          <w:rtl/>
        </w:rPr>
      </w:pPr>
      <w:r w:rsidRPr="00706B5A">
        <w:rPr>
          <w:rtl/>
        </w:rPr>
        <w:t>بضم الهاء وفتح الزاء على تصغير الهزل.</w:t>
      </w:r>
    </w:p>
    <w:p w:rsidR="00D620A4" w:rsidRPr="00706B5A" w:rsidRDefault="00D620A4" w:rsidP="00652868">
      <w:pPr>
        <w:pStyle w:val="libNormal"/>
        <w:rPr>
          <w:rtl/>
        </w:rPr>
      </w:pPr>
      <w:r w:rsidRPr="00706B5A">
        <w:rPr>
          <w:rtl/>
        </w:rPr>
        <w:t>قال الذهبي في مختصره</w:t>
      </w:r>
      <w:r w:rsidR="00BB75CD">
        <w:rPr>
          <w:rtl/>
        </w:rPr>
        <w:t>:</w:t>
      </w:r>
      <w:r w:rsidRPr="00706B5A">
        <w:rPr>
          <w:rtl/>
        </w:rPr>
        <w:t xml:space="preserve"> عبد الرحمن بن ثروان أبو قيس الاودي عن شريح وسويد بن غفلة وعنه صفوان وشعبة ثقة توفى 125.</w:t>
      </w:r>
    </w:p>
    <w:p w:rsidR="00D620A4" w:rsidRPr="00706B5A" w:rsidRDefault="00D620A4" w:rsidP="00652868">
      <w:pPr>
        <w:pStyle w:val="libNormal"/>
        <w:rPr>
          <w:rtl/>
        </w:rPr>
      </w:pPr>
      <w:r w:rsidRPr="00706B5A">
        <w:rPr>
          <w:rtl/>
        </w:rPr>
        <w:t>وقال ابن الاثير في جامع الاصول</w:t>
      </w:r>
      <w:r w:rsidR="00BB75CD">
        <w:rPr>
          <w:rtl/>
        </w:rPr>
        <w:t>:</w:t>
      </w:r>
      <w:r w:rsidRPr="00706B5A">
        <w:rPr>
          <w:rtl/>
        </w:rPr>
        <w:t xml:space="preserve"> هزيل هو هزيل بن شرحبيل الاودي الكوفي سمع عبد الله بن مسعود</w:t>
      </w:r>
      <w:r w:rsidR="00BB75CD">
        <w:rPr>
          <w:rtl/>
        </w:rPr>
        <w:t>،</w:t>
      </w:r>
      <w:r w:rsidRPr="00706B5A">
        <w:rPr>
          <w:rtl/>
        </w:rPr>
        <w:t xml:space="preserve"> روى عنه أبو قيس عبد الرحمن بن ثروان وطلحة بن مصرف وغير هما</w:t>
      </w:r>
      <w:r w:rsidR="00BB75CD">
        <w:rPr>
          <w:rtl/>
        </w:rPr>
        <w:t>،</w:t>
      </w:r>
      <w:r w:rsidRPr="00706B5A">
        <w:rPr>
          <w:rtl/>
        </w:rPr>
        <w:t xml:space="preserve"> هزيل بضم الهاء وفتح الزاء. وشرحبيل بضم الشين المعجمة‌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586‌</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4 / 311‌</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فمات</w:t>
      </w:r>
      <w:r w:rsidR="00BB75CD">
        <w:rPr>
          <w:rtl/>
        </w:rPr>
        <w:t>،</w:t>
      </w:r>
      <w:r w:rsidRPr="00706B5A">
        <w:rPr>
          <w:rtl/>
        </w:rPr>
        <w:t xml:space="preserve"> فقال ان عمارا لن يموت.</w:t>
      </w:r>
    </w:p>
    <w:p w:rsidR="00BB75CD" w:rsidRDefault="00D620A4" w:rsidP="00652868">
      <w:pPr>
        <w:pStyle w:val="libNormal"/>
        <w:rPr>
          <w:rtl/>
        </w:rPr>
      </w:pPr>
      <w:r w:rsidRPr="00706B5A">
        <w:rPr>
          <w:rtl/>
        </w:rPr>
        <w:t>66</w:t>
      </w:r>
      <w:r w:rsidR="00BB75CD">
        <w:rPr>
          <w:rtl/>
        </w:rPr>
        <w:t xml:space="preserve"> - </w:t>
      </w:r>
      <w:r w:rsidRPr="00706B5A">
        <w:rPr>
          <w:rtl/>
        </w:rPr>
        <w:t>خلف</w:t>
      </w:r>
      <w:r w:rsidR="00BB75CD">
        <w:rPr>
          <w:rtl/>
        </w:rPr>
        <w:t>،</w:t>
      </w:r>
      <w:r w:rsidRPr="00706B5A">
        <w:rPr>
          <w:rtl/>
        </w:rPr>
        <w:t xml:space="preserve"> قال حدثنا فتح بن عمرو الوراق</w:t>
      </w:r>
      <w:r w:rsidR="00BB75CD">
        <w:rPr>
          <w:rtl/>
        </w:rPr>
        <w:t>،</w:t>
      </w:r>
      <w:r w:rsidRPr="00706B5A">
        <w:rPr>
          <w:rtl/>
        </w:rPr>
        <w:t xml:space="preserve"> قال حدثنا يحيى بن آدم</w:t>
      </w:r>
      <w:r w:rsidR="00BB75CD">
        <w:rPr>
          <w:rtl/>
        </w:rPr>
        <w:t>،</w:t>
      </w:r>
      <w:r w:rsidRPr="00706B5A">
        <w:rPr>
          <w:rtl/>
        </w:rPr>
        <w:t xml:space="preserve"> قال حدثنا اسرائيل وسفيان</w:t>
      </w:r>
      <w:r w:rsidR="00BB75CD">
        <w:rPr>
          <w:rtl/>
        </w:rPr>
        <w:t>،</w:t>
      </w:r>
      <w:r w:rsidRPr="00706B5A">
        <w:rPr>
          <w:rtl/>
        </w:rPr>
        <w:t xml:space="preserve"> عن أبي اسحاق</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وفتح الراء. وثروان بفتح الثاء المثلثة وبالنون ومصرف بضم الميم وفتح الصاد المهملة وتشديد الراء المكسورة.</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هزيل كزبير ابن شرحبيل تابعي </w:t>
      </w:r>
      <w:r w:rsidRPr="0037382B">
        <w:rPr>
          <w:rStyle w:val="libFootnotenumChar"/>
          <w:rtl/>
        </w:rPr>
        <w:t>(1)</w:t>
      </w:r>
      <w:r>
        <w:rPr>
          <w:rtl/>
        </w:rPr>
        <w:t>.</w:t>
      </w:r>
    </w:p>
    <w:p w:rsidR="00D620A4" w:rsidRPr="00706B5A" w:rsidRDefault="00D620A4" w:rsidP="0037382B">
      <w:pPr>
        <w:pStyle w:val="libBold1"/>
        <w:rPr>
          <w:rtl/>
          <w:lang w:bidi="fa-IR"/>
        </w:rPr>
      </w:pPr>
      <w:r w:rsidRPr="005A78B9">
        <w:rPr>
          <w:rtl/>
        </w:rPr>
        <w:t xml:space="preserve">قوله </w:t>
      </w:r>
      <w:r w:rsidR="001F0C57" w:rsidRPr="001F0C57">
        <w:rPr>
          <w:rStyle w:val="libAlaemChar"/>
          <w:rtl/>
        </w:rPr>
        <w:t>صلى‌الله‌عليه‌وآله</w:t>
      </w:r>
      <w:r w:rsidR="00BB75CD">
        <w:rPr>
          <w:rtl/>
        </w:rPr>
        <w:t>:</w:t>
      </w:r>
      <w:r w:rsidRPr="005A78B9">
        <w:rPr>
          <w:rtl/>
        </w:rPr>
        <w:t xml:space="preserve"> ان عمارا لن يموت‌</w:t>
      </w:r>
    </w:p>
    <w:p w:rsidR="00D620A4" w:rsidRPr="00706B5A" w:rsidRDefault="00D620A4" w:rsidP="00652868">
      <w:pPr>
        <w:pStyle w:val="libNormal"/>
        <w:rPr>
          <w:rtl/>
          <w:lang w:bidi="fa-IR"/>
        </w:rPr>
      </w:pPr>
      <w:r w:rsidRPr="00706B5A">
        <w:rPr>
          <w:rtl/>
          <w:lang w:bidi="fa-IR"/>
        </w:rPr>
        <w:t>يعني عمارا لا يموت بل يقتل في سبيل الله تقتله الفئة الباغية</w:t>
      </w:r>
      <w:r w:rsidR="00BB75CD">
        <w:rPr>
          <w:rtl/>
          <w:lang w:bidi="fa-IR"/>
        </w:rPr>
        <w:t>،</w:t>
      </w:r>
      <w:r w:rsidRPr="00706B5A">
        <w:rPr>
          <w:rtl/>
          <w:lang w:bidi="fa-IR"/>
        </w:rPr>
        <w:t xml:space="preserve"> أو أنه لن يموت أبدا لقوله سبحانه </w:t>
      </w:r>
      <w:r w:rsidRPr="001F0C57">
        <w:rPr>
          <w:rStyle w:val="libAlaemChar"/>
          <w:rtl/>
        </w:rPr>
        <w:t>(</w:t>
      </w:r>
      <w:r w:rsidRPr="0037382B">
        <w:rPr>
          <w:rStyle w:val="libAieChar"/>
          <w:rtl/>
        </w:rPr>
        <w:t xml:space="preserve"> وَلا تَحْسَبَنَّ الَّذِينَ قُتِلُوا فِي سَبِيلِ اللهِ أَمْواتاً بَلْ أَحْياءٌ عِنْدَ رَبِّهِمْ يُرْزَقُونَ فَرِحِينَ بِما آتاهُمُ اللهُ مِنْ فَضْلِهِ </w:t>
      </w:r>
      <w:r w:rsidRPr="001F0C57">
        <w:rPr>
          <w:rStyle w:val="libAlaemChar"/>
          <w:rtl/>
        </w:rPr>
        <w:t>)</w:t>
      </w:r>
      <w:r w:rsidRPr="00706B5A">
        <w:rPr>
          <w:rtl/>
          <w:lang w:bidi="fa-IR"/>
        </w:rPr>
        <w:t xml:space="preserve"> </w:t>
      </w:r>
      <w:r w:rsidRPr="0037382B">
        <w:rPr>
          <w:rStyle w:val="libFootnotenumChar"/>
          <w:rtl/>
        </w:rPr>
        <w:t>(2)</w:t>
      </w:r>
      <w:r>
        <w:rPr>
          <w:rtl/>
          <w:lang w:bidi="fa-IR"/>
        </w:rPr>
        <w:t>.</w:t>
      </w:r>
    </w:p>
    <w:p w:rsidR="00D620A4" w:rsidRPr="005A78B9" w:rsidRDefault="00D620A4" w:rsidP="0037382B">
      <w:pPr>
        <w:pStyle w:val="libBold1"/>
        <w:rPr>
          <w:rtl/>
        </w:rPr>
      </w:pPr>
      <w:r w:rsidRPr="005A78B9">
        <w:rPr>
          <w:rtl/>
        </w:rPr>
        <w:t xml:space="preserve">قوله </w:t>
      </w:r>
      <w:r>
        <w:rPr>
          <w:rFonts w:hint="cs"/>
          <w:rtl/>
        </w:rPr>
        <w:t>رحمه الله تعالى</w:t>
      </w:r>
      <w:r w:rsidR="00BB75CD">
        <w:rPr>
          <w:rtl/>
        </w:rPr>
        <w:t>:</w:t>
      </w:r>
      <w:r w:rsidRPr="005A78B9">
        <w:rPr>
          <w:rtl/>
        </w:rPr>
        <w:t xml:space="preserve"> قال</w:t>
      </w:r>
      <w:r w:rsidR="00BB75CD">
        <w:rPr>
          <w:rtl/>
        </w:rPr>
        <w:t>:</w:t>
      </w:r>
      <w:r w:rsidRPr="005A78B9">
        <w:rPr>
          <w:rtl/>
        </w:rPr>
        <w:t xml:space="preserve"> حدثنا اسرائيل‌</w:t>
      </w:r>
    </w:p>
    <w:p w:rsidR="00D620A4" w:rsidRPr="00706B5A" w:rsidRDefault="00D620A4" w:rsidP="00652868">
      <w:pPr>
        <w:pStyle w:val="libNormal"/>
        <w:rPr>
          <w:rtl/>
        </w:rPr>
      </w:pPr>
      <w:r w:rsidRPr="00706B5A">
        <w:rPr>
          <w:rtl/>
        </w:rPr>
        <w:t>في مختصر الذهبي وفي ميزان الاعتدال</w:t>
      </w:r>
      <w:r w:rsidR="00BB75CD">
        <w:rPr>
          <w:rtl/>
        </w:rPr>
        <w:t>:</w:t>
      </w:r>
      <w:r w:rsidRPr="00706B5A">
        <w:rPr>
          <w:rtl/>
        </w:rPr>
        <w:t xml:space="preserve"> اسرائيل بن يونس بن أبي اسحاق السبيعي أحد الاعلام</w:t>
      </w:r>
      <w:r w:rsidR="00BB75CD">
        <w:rPr>
          <w:rtl/>
        </w:rPr>
        <w:t>،</w:t>
      </w:r>
      <w:r w:rsidRPr="00706B5A">
        <w:rPr>
          <w:rtl/>
        </w:rPr>
        <w:t xml:space="preserve"> عن جده وزياد بن علاقة وآدم بن علي</w:t>
      </w:r>
      <w:r w:rsidR="00BB75CD">
        <w:rPr>
          <w:rtl/>
        </w:rPr>
        <w:t>،</w:t>
      </w:r>
      <w:r w:rsidRPr="00706B5A">
        <w:rPr>
          <w:rtl/>
        </w:rPr>
        <w:t xml:space="preserve"> وعنه يحيى بن آدم ومحمد بن كثير وأمم</w:t>
      </w:r>
      <w:r w:rsidR="00BB75CD">
        <w:rPr>
          <w:rtl/>
        </w:rPr>
        <w:t>،</w:t>
      </w:r>
      <w:r w:rsidRPr="00706B5A">
        <w:rPr>
          <w:rtl/>
        </w:rPr>
        <w:t xml:space="preserve"> قال</w:t>
      </w:r>
      <w:r w:rsidR="00BB75CD">
        <w:rPr>
          <w:rtl/>
        </w:rPr>
        <w:t>:</w:t>
      </w:r>
      <w:r w:rsidRPr="00706B5A">
        <w:rPr>
          <w:rtl/>
        </w:rPr>
        <w:t xml:space="preserve"> أحفظ حديث أبي اسحاق كما أحفظ سورة من القرآن</w:t>
      </w:r>
      <w:r w:rsidR="00BB75CD">
        <w:rPr>
          <w:rtl/>
        </w:rPr>
        <w:t>،</w:t>
      </w:r>
      <w:r w:rsidRPr="00706B5A">
        <w:rPr>
          <w:rtl/>
        </w:rPr>
        <w:t xml:space="preserve"> وقال أحمد بن حنبل</w:t>
      </w:r>
      <w:r w:rsidR="00BB75CD">
        <w:rPr>
          <w:rtl/>
        </w:rPr>
        <w:t>:</w:t>
      </w:r>
      <w:r w:rsidRPr="00706B5A">
        <w:rPr>
          <w:rtl/>
        </w:rPr>
        <w:t xml:space="preserve"> ثقة</w:t>
      </w:r>
      <w:r w:rsidR="00BB75CD">
        <w:rPr>
          <w:rtl/>
        </w:rPr>
        <w:t>،</w:t>
      </w:r>
      <w:r w:rsidRPr="00706B5A">
        <w:rPr>
          <w:rtl/>
        </w:rPr>
        <w:t xml:space="preserve"> وقال أبو حاتم</w:t>
      </w:r>
      <w:r w:rsidR="00BB75CD">
        <w:rPr>
          <w:rtl/>
        </w:rPr>
        <w:t>:</w:t>
      </w:r>
      <w:r w:rsidRPr="00706B5A">
        <w:rPr>
          <w:rtl/>
        </w:rPr>
        <w:t xml:space="preserve"> صدوق من أتقن أصحاب أبي اسحاق توفى 162.</w:t>
      </w:r>
    </w:p>
    <w:p w:rsidR="00D620A4" w:rsidRPr="00706B5A" w:rsidRDefault="00D620A4" w:rsidP="0037382B">
      <w:pPr>
        <w:pStyle w:val="libBold1"/>
        <w:rPr>
          <w:rtl/>
          <w:lang w:bidi="fa-IR"/>
        </w:rPr>
      </w:pPr>
      <w:r w:rsidRPr="005A78B9">
        <w:rPr>
          <w:rtl/>
        </w:rPr>
        <w:t xml:space="preserve">قوله </w:t>
      </w:r>
      <w:r>
        <w:rPr>
          <w:rFonts w:hint="cs"/>
          <w:rtl/>
        </w:rPr>
        <w:t>رحمه الله تعالى</w:t>
      </w:r>
      <w:r w:rsidR="00BB75CD">
        <w:rPr>
          <w:rtl/>
        </w:rPr>
        <w:t>:</w:t>
      </w:r>
      <w:r w:rsidRPr="005A78B9">
        <w:rPr>
          <w:rtl/>
        </w:rPr>
        <w:t xml:space="preserve"> عن أبى اسحاق‌</w:t>
      </w:r>
    </w:p>
    <w:p w:rsidR="00D620A4" w:rsidRPr="00706B5A" w:rsidRDefault="00D620A4" w:rsidP="00652868">
      <w:pPr>
        <w:pStyle w:val="libNormal"/>
        <w:rPr>
          <w:rtl/>
        </w:rPr>
      </w:pPr>
      <w:r w:rsidRPr="00706B5A">
        <w:rPr>
          <w:rtl/>
        </w:rPr>
        <w:t>هذا هو أبو اسحاق السبيعي اسمه عمرو بن عبد الله يروي عنه سفيان.</w:t>
      </w:r>
    </w:p>
    <w:p w:rsidR="00D620A4" w:rsidRPr="00706B5A" w:rsidRDefault="00D620A4" w:rsidP="00652868">
      <w:pPr>
        <w:pStyle w:val="libNormal"/>
        <w:rPr>
          <w:rtl/>
        </w:rPr>
      </w:pPr>
      <w:r w:rsidRPr="00706B5A">
        <w:rPr>
          <w:rtl/>
        </w:rPr>
        <w:t>قال الكرماني في شرح صحيح البخاري</w:t>
      </w:r>
      <w:r w:rsidR="00BB75CD">
        <w:rPr>
          <w:rtl/>
        </w:rPr>
        <w:t>:</w:t>
      </w:r>
      <w:r w:rsidRPr="00706B5A">
        <w:rPr>
          <w:rtl/>
        </w:rPr>
        <w:t xml:space="preserve"> عمرو بن عبد الله بفتح المهملة الكوفي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69‌</w:t>
      </w:r>
    </w:p>
    <w:p w:rsidR="00D620A4" w:rsidRPr="00706B5A" w:rsidRDefault="00D620A4" w:rsidP="0037382B">
      <w:pPr>
        <w:pStyle w:val="libFootnote0"/>
        <w:rPr>
          <w:rtl/>
          <w:lang w:bidi="fa-IR"/>
        </w:rPr>
      </w:pPr>
      <w:r w:rsidRPr="00706B5A">
        <w:rPr>
          <w:rtl/>
        </w:rPr>
        <w:t>(2) سورة آل عمران</w:t>
      </w:r>
      <w:r w:rsidR="00BB75CD">
        <w:rPr>
          <w:rtl/>
        </w:rPr>
        <w:t>:</w:t>
      </w:r>
      <w:r w:rsidRPr="00706B5A">
        <w:rPr>
          <w:rtl/>
        </w:rPr>
        <w:t xml:space="preserve"> 169‌</w:t>
      </w:r>
    </w:p>
    <w:p w:rsidR="00D620A4" w:rsidRPr="00706B5A" w:rsidRDefault="00D620A4" w:rsidP="0037382B">
      <w:pPr>
        <w:pStyle w:val="libFootnote0"/>
        <w:rPr>
          <w:rtl/>
          <w:lang w:bidi="fa-IR"/>
        </w:rPr>
      </w:pPr>
      <w:r w:rsidRPr="00706B5A">
        <w:rPr>
          <w:rtl/>
        </w:rPr>
        <w:t>(3) شرح صحيح البخارى للكرمانى</w:t>
      </w:r>
      <w:r w:rsidR="00BB75CD">
        <w:rPr>
          <w:rtl/>
        </w:rPr>
        <w:t>:</w:t>
      </w:r>
      <w:r w:rsidRPr="00706B5A">
        <w:rPr>
          <w:rtl/>
        </w:rPr>
        <w:t xml:space="preserve"> 25 / 184‌</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عن هاني بن هاني</w:t>
      </w:r>
      <w:r w:rsidR="00BB75CD">
        <w:rPr>
          <w:rtl/>
        </w:rPr>
        <w:t>،</w:t>
      </w:r>
      <w:r w:rsidRPr="00706B5A">
        <w:rPr>
          <w:rtl/>
        </w:rPr>
        <w:t xml:space="preserve"> قال</w:t>
      </w:r>
      <w:r w:rsidR="00BB75CD">
        <w:rPr>
          <w:rtl/>
        </w:rPr>
        <w:t>:</w:t>
      </w:r>
      <w:r w:rsidRPr="00706B5A">
        <w:rPr>
          <w:rtl/>
        </w:rPr>
        <w:t xml:space="preserve"> قال علي </w:t>
      </w:r>
      <w:r w:rsidR="001F0C57" w:rsidRPr="001F0C57">
        <w:rPr>
          <w:rStyle w:val="libAlaemChar"/>
          <w:rtl/>
        </w:rPr>
        <w:t>عليه‌السلام</w:t>
      </w:r>
      <w:r w:rsidRPr="00706B5A">
        <w:rPr>
          <w:rtl/>
        </w:rPr>
        <w:t xml:space="preserve"> استأذن عمار على النبي </w:t>
      </w:r>
      <w:r w:rsidR="001F0C57" w:rsidRPr="001F0C57">
        <w:rPr>
          <w:rStyle w:val="libAlaemChar"/>
          <w:rtl/>
        </w:rPr>
        <w:t>صلى‌الله‌عليه‌وآله</w:t>
      </w:r>
      <w:r w:rsidRPr="00706B5A">
        <w:rPr>
          <w:rtl/>
        </w:rPr>
        <w:t xml:space="preserve"> فعرف صوته‌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وقال ابن الاثير في جامع الاصول</w:t>
      </w:r>
      <w:r w:rsidR="00BB75CD">
        <w:rPr>
          <w:rtl/>
        </w:rPr>
        <w:t>:</w:t>
      </w:r>
      <w:r w:rsidRPr="00706B5A">
        <w:rPr>
          <w:rtl/>
        </w:rPr>
        <w:t xml:space="preserve"> هو أبو اسحاق عمرو بن عبد الله السبيعي الهمداني الكوفي رأى عليا وابن عباس واسامة بن زيد وابن عمر</w:t>
      </w:r>
      <w:r w:rsidR="00BB75CD">
        <w:rPr>
          <w:rtl/>
        </w:rPr>
        <w:t>،</w:t>
      </w:r>
      <w:r w:rsidRPr="00706B5A">
        <w:rPr>
          <w:rtl/>
        </w:rPr>
        <w:t xml:space="preserve"> وسمع برآء بن عازب وزيد بن أرقم</w:t>
      </w:r>
      <w:r w:rsidR="00BB75CD">
        <w:rPr>
          <w:rtl/>
        </w:rPr>
        <w:t>،</w:t>
      </w:r>
      <w:r w:rsidRPr="00706B5A">
        <w:rPr>
          <w:rtl/>
        </w:rPr>
        <w:t xml:space="preserve"> روى عنه منصور والاعمش وشعبة والثوري</w:t>
      </w:r>
      <w:r w:rsidR="00BB75CD">
        <w:rPr>
          <w:rtl/>
        </w:rPr>
        <w:t>،</w:t>
      </w:r>
      <w:r w:rsidRPr="00706B5A">
        <w:rPr>
          <w:rtl/>
        </w:rPr>
        <w:t xml:space="preserve"> وهو تابعي مشهور كثير الرواية</w:t>
      </w:r>
      <w:r w:rsidR="00BB75CD">
        <w:rPr>
          <w:rtl/>
        </w:rPr>
        <w:t>،</w:t>
      </w:r>
      <w:r w:rsidRPr="00706B5A">
        <w:rPr>
          <w:rtl/>
        </w:rPr>
        <w:t xml:space="preserve"> ولد لستين من خلافة عثمان ومات سنة تسع وعشرين ومائة وقيل</w:t>
      </w:r>
      <w:r w:rsidR="00BB75CD">
        <w:rPr>
          <w:rtl/>
        </w:rPr>
        <w:t>:</w:t>
      </w:r>
      <w:r w:rsidRPr="00706B5A">
        <w:rPr>
          <w:rtl/>
        </w:rPr>
        <w:t xml:space="preserve"> سنة سبع وعشرين</w:t>
      </w:r>
      <w:r w:rsidR="00BB75CD">
        <w:rPr>
          <w:rtl/>
        </w:rPr>
        <w:t>،</w:t>
      </w:r>
      <w:r w:rsidRPr="00706B5A">
        <w:rPr>
          <w:rtl/>
        </w:rPr>
        <w:t xml:space="preserve"> السبيعي بفتح السين المهملة وكسر الباء الموحدة وبالعين المهملة.</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السبيع كأمير ابن سبع أبو بطن من همدان</w:t>
      </w:r>
      <w:r w:rsidR="00BB75CD">
        <w:rPr>
          <w:rtl/>
        </w:rPr>
        <w:t>،</w:t>
      </w:r>
      <w:r w:rsidRPr="00706B5A">
        <w:rPr>
          <w:rtl/>
        </w:rPr>
        <w:t xml:space="preserve"> منهم الامام ابو اسحاق عمرو بن عبد الله محله بالكوفة منسوبة اليهم أيضا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والشيخ </w:t>
      </w:r>
      <w:r>
        <w:rPr>
          <w:rFonts w:hint="cs"/>
          <w:rtl/>
        </w:rPr>
        <w:t>رحمه الله تعالى</w:t>
      </w:r>
      <w:r w:rsidRPr="00706B5A">
        <w:rPr>
          <w:rtl/>
        </w:rPr>
        <w:t xml:space="preserve"> في كتاب الرجال قال في باب الكنى من أصحاب أمير المؤمنين </w:t>
      </w:r>
      <w:r w:rsidR="001F0C57" w:rsidRPr="001F0C57">
        <w:rPr>
          <w:rStyle w:val="libAlaemChar"/>
          <w:rtl/>
        </w:rPr>
        <w:t>عليه‌السلام</w:t>
      </w:r>
      <w:r w:rsidR="00BB75CD">
        <w:rPr>
          <w:rtl/>
        </w:rPr>
        <w:t>:</w:t>
      </w:r>
      <w:r w:rsidRPr="00706B5A">
        <w:rPr>
          <w:rtl/>
        </w:rPr>
        <w:t xml:space="preserve"> أبو اسحاق الهمداني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وفي باب الكنى من أصحاب أبي محمد الحسن بن علي </w:t>
      </w:r>
      <w:r w:rsidR="001F0C57" w:rsidRPr="001F0C57">
        <w:rPr>
          <w:rStyle w:val="libAlaemChar"/>
          <w:rFonts w:hint="cs"/>
          <w:rtl/>
        </w:rPr>
        <w:t>عليهما‌السلام</w:t>
      </w:r>
      <w:r w:rsidRPr="00706B5A">
        <w:rPr>
          <w:rtl/>
        </w:rPr>
        <w:t xml:space="preserve"> قال</w:t>
      </w:r>
      <w:r w:rsidR="00BB75CD">
        <w:rPr>
          <w:rtl/>
        </w:rPr>
        <w:t>:</w:t>
      </w:r>
      <w:r w:rsidRPr="00706B5A">
        <w:rPr>
          <w:rtl/>
        </w:rPr>
        <w:t xml:space="preserve"> أبو اسحاق الهمداني</w:t>
      </w:r>
      <w:r w:rsidR="00BB75CD">
        <w:rPr>
          <w:rtl/>
        </w:rPr>
        <w:t>،</w:t>
      </w:r>
      <w:r w:rsidRPr="00706B5A">
        <w:rPr>
          <w:rtl/>
        </w:rPr>
        <w:t xml:space="preserve"> أبو اسحاق السبيعي </w:t>
      </w:r>
      <w:r w:rsidRPr="0037382B">
        <w:rPr>
          <w:rStyle w:val="libFootnotenumChar"/>
          <w:rtl/>
        </w:rPr>
        <w:t>(3)</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والظاهر المستبين أنهما واحد.</w:t>
      </w:r>
    </w:p>
    <w:p w:rsidR="00D620A4" w:rsidRPr="00706B5A" w:rsidRDefault="00D620A4" w:rsidP="00652868">
      <w:pPr>
        <w:pStyle w:val="libNormal"/>
        <w:rPr>
          <w:rtl/>
        </w:rPr>
      </w:pPr>
      <w:r w:rsidRPr="00706B5A">
        <w:rPr>
          <w:rtl/>
        </w:rPr>
        <w:t xml:space="preserve">وفي باب العين من أصحاب أبي عبد الله جعفر بن محمد الصادق </w:t>
      </w:r>
      <w:r w:rsidR="001F0C57" w:rsidRPr="001F0C57">
        <w:rPr>
          <w:rStyle w:val="libAlaemChar"/>
          <w:rFonts w:hint="cs"/>
          <w:rtl/>
        </w:rPr>
        <w:t>عليهما‌السلام</w:t>
      </w:r>
      <w:r w:rsidRPr="00706B5A">
        <w:rPr>
          <w:rtl/>
        </w:rPr>
        <w:t xml:space="preserve"> قال</w:t>
      </w:r>
      <w:r w:rsidR="00BB75CD">
        <w:rPr>
          <w:rtl/>
        </w:rPr>
        <w:t>:</w:t>
      </w:r>
      <w:r>
        <w:rPr>
          <w:rFonts w:hint="cs"/>
          <w:rtl/>
        </w:rPr>
        <w:t xml:space="preserve"> </w:t>
      </w:r>
      <w:r w:rsidRPr="00706B5A">
        <w:rPr>
          <w:rtl/>
        </w:rPr>
        <w:t xml:space="preserve">عمر بن عبد الله بن علي أبو اسحاق الهمداني السبيعي الكوفي </w:t>
      </w:r>
      <w:r w:rsidRPr="0037382B">
        <w:rPr>
          <w:rStyle w:val="libFootnotenumChar"/>
          <w:rtl/>
        </w:rPr>
        <w:t>(4)</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ولعل اسقاط الواو من عمرو من تلقاء الناسخين لا من قلم الشيخ.</w:t>
      </w:r>
    </w:p>
    <w:p w:rsidR="00D620A4" w:rsidRPr="00706B5A" w:rsidRDefault="00D620A4" w:rsidP="0037382B">
      <w:pPr>
        <w:pStyle w:val="libBold1"/>
        <w:rPr>
          <w:rtl/>
          <w:lang w:bidi="fa-IR"/>
        </w:rPr>
      </w:pPr>
      <w:r w:rsidRPr="005A78B9">
        <w:rPr>
          <w:rtl/>
        </w:rPr>
        <w:t xml:space="preserve">قوله </w:t>
      </w:r>
      <w:r>
        <w:rPr>
          <w:rFonts w:hint="cs"/>
          <w:rtl/>
        </w:rPr>
        <w:t>رحمه الله تعالى</w:t>
      </w:r>
      <w:r w:rsidR="00BB75CD">
        <w:rPr>
          <w:rtl/>
        </w:rPr>
        <w:t>:</w:t>
      </w:r>
      <w:r w:rsidRPr="005A78B9">
        <w:rPr>
          <w:rtl/>
        </w:rPr>
        <w:t xml:space="preserve"> عن هانى بن هانى‌</w:t>
      </w:r>
    </w:p>
    <w:p w:rsidR="00D620A4" w:rsidRPr="00706B5A" w:rsidRDefault="00D620A4" w:rsidP="00652868">
      <w:pPr>
        <w:pStyle w:val="libNormal"/>
        <w:rPr>
          <w:rtl/>
        </w:rPr>
      </w:pPr>
      <w:r w:rsidRPr="00706B5A">
        <w:rPr>
          <w:rtl/>
        </w:rPr>
        <w:t xml:space="preserve">عده البرقي من أصحاب أمير المؤمنين من اليمن </w:t>
      </w:r>
      <w:r w:rsidRPr="0037382B">
        <w:rPr>
          <w:rStyle w:val="libFootnotenumChar"/>
          <w:rtl/>
        </w:rPr>
        <w:t>(5)</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3 / 36‌</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64‌</w:t>
      </w:r>
    </w:p>
    <w:p w:rsidR="00D620A4" w:rsidRPr="00706B5A" w:rsidRDefault="00D620A4" w:rsidP="0037382B">
      <w:pPr>
        <w:pStyle w:val="libFootnote0"/>
        <w:rPr>
          <w:rtl/>
          <w:lang w:bidi="fa-IR"/>
        </w:rPr>
      </w:pPr>
      <w:r w:rsidRPr="00706B5A">
        <w:rPr>
          <w:rtl/>
        </w:rPr>
        <w:t>(3) المصدر</w:t>
      </w:r>
      <w:r w:rsidR="00BB75CD">
        <w:rPr>
          <w:rtl/>
        </w:rPr>
        <w:t>:</w:t>
      </w:r>
      <w:r w:rsidRPr="00706B5A">
        <w:rPr>
          <w:rtl/>
        </w:rPr>
        <w:t xml:space="preserve"> 71‌</w:t>
      </w:r>
    </w:p>
    <w:p w:rsidR="00D620A4" w:rsidRPr="00706B5A" w:rsidRDefault="00D620A4" w:rsidP="0037382B">
      <w:pPr>
        <w:pStyle w:val="libFootnote0"/>
        <w:rPr>
          <w:rtl/>
          <w:lang w:bidi="fa-IR"/>
        </w:rPr>
      </w:pPr>
      <w:r w:rsidRPr="00706B5A">
        <w:rPr>
          <w:rtl/>
        </w:rPr>
        <w:t>(4) المصدر</w:t>
      </w:r>
      <w:r w:rsidR="00BB75CD">
        <w:rPr>
          <w:rtl/>
        </w:rPr>
        <w:t>:</w:t>
      </w:r>
      <w:r w:rsidRPr="00706B5A">
        <w:rPr>
          <w:rtl/>
        </w:rPr>
        <w:t xml:space="preserve"> 246 وفيه عمرو بن عبد الله الخ‌</w:t>
      </w:r>
    </w:p>
    <w:p w:rsidR="00D620A4" w:rsidRPr="00706B5A" w:rsidRDefault="00D620A4" w:rsidP="0037382B">
      <w:pPr>
        <w:pStyle w:val="libFootnote0"/>
        <w:rPr>
          <w:rtl/>
          <w:lang w:bidi="fa-IR"/>
        </w:rPr>
      </w:pPr>
      <w:r w:rsidRPr="00706B5A">
        <w:rPr>
          <w:rtl/>
        </w:rPr>
        <w:t>(5) رجال البرقى</w:t>
      </w:r>
      <w:r w:rsidR="00BB75CD">
        <w:rPr>
          <w:rtl/>
        </w:rPr>
        <w:t>:</w:t>
      </w:r>
      <w:r w:rsidRPr="00706B5A">
        <w:rPr>
          <w:rtl/>
        </w:rPr>
        <w:t xml:space="preserve"> 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 xml:space="preserve">وكذلك ذكره الشيخ في كتاب الرجال قال في باب الهاء من أصحاب أمير المؤمنين </w:t>
      </w:r>
      <w:r w:rsidR="001F0C57" w:rsidRPr="001F0C57">
        <w:rPr>
          <w:rStyle w:val="libAlaemChar"/>
          <w:rtl/>
        </w:rPr>
        <w:t>عليه‌السلام</w:t>
      </w:r>
      <w:r w:rsidR="00BB75CD">
        <w:rPr>
          <w:rtl/>
        </w:rPr>
        <w:t>:</w:t>
      </w:r>
      <w:r w:rsidRPr="00706B5A">
        <w:rPr>
          <w:rtl/>
        </w:rPr>
        <w:t xml:space="preserve"> هاني بن هاني الهمداني كان يروي أبو اسحاق عنه </w:t>
      </w:r>
      <w:r w:rsidRPr="0037382B">
        <w:rPr>
          <w:rStyle w:val="libFootnotenumChar"/>
          <w:rtl/>
        </w:rPr>
        <w:t>(1)</w:t>
      </w:r>
      <w:r>
        <w:rPr>
          <w:rtl/>
        </w:rPr>
        <w:t>.</w:t>
      </w:r>
      <w:r w:rsidRPr="00706B5A">
        <w:rPr>
          <w:rtl/>
        </w:rPr>
        <w:t xml:space="preserve"> يعني به أبا اسحاق السبيعي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الحسن بن داود في كتابه</w:t>
      </w:r>
      <w:r w:rsidR="00BB75CD">
        <w:rPr>
          <w:rtl/>
        </w:rPr>
        <w:t>:</w:t>
      </w:r>
      <w:r w:rsidRPr="00706B5A">
        <w:rPr>
          <w:rtl/>
        </w:rPr>
        <w:t xml:space="preserve"> وبخط الشيخ المرادي كان أبو اسحاق يروي عنه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وربما ينقل ايراده في كتاب الرجال في أصحاب أبي عبد الله الصادق </w:t>
      </w:r>
      <w:r w:rsidR="001F0C57" w:rsidRPr="001F0C57">
        <w:rPr>
          <w:rStyle w:val="libAlaemChar"/>
          <w:rtl/>
        </w:rPr>
        <w:t>عليه‌السلام</w:t>
      </w:r>
      <w:r w:rsidR="00BB75CD">
        <w:rPr>
          <w:rtl/>
        </w:rPr>
        <w:t>،</w:t>
      </w:r>
      <w:r w:rsidRPr="00706B5A">
        <w:rPr>
          <w:rtl/>
        </w:rPr>
        <w:t xml:space="preserve"> ولست أجده هناك في نسخ عتيقة مصححة.</w:t>
      </w:r>
    </w:p>
    <w:p w:rsidR="00D620A4" w:rsidRPr="00706B5A" w:rsidRDefault="00D620A4" w:rsidP="00652868">
      <w:pPr>
        <w:pStyle w:val="libNormal"/>
        <w:rPr>
          <w:rtl/>
        </w:rPr>
      </w:pPr>
      <w:r w:rsidRPr="00706B5A">
        <w:rPr>
          <w:rtl/>
        </w:rPr>
        <w:t>قال الذهبي في مختصره</w:t>
      </w:r>
      <w:r w:rsidR="00BB75CD">
        <w:rPr>
          <w:rtl/>
        </w:rPr>
        <w:t>:</w:t>
      </w:r>
      <w:r w:rsidRPr="00706B5A">
        <w:rPr>
          <w:rtl/>
        </w:rPr>
        <w:t xml:space="preserve"> هاني بن هاني عن علي</w:t>
      </w:r>
      <w:r w:rsidR="00BB75CD">
        <w:rPr>
          <w:rtl/>
        </w:rPr>
        <w:t>،</w:t>
      </w:r>
      <w:r w:rsidRPr="00706B5A">
        <w:rPr>
          <w:rtl/>
        </w:rPr>
        <w:t xml:space="preserve"> وعنه أبو اسحاق</w:t>
      </w:r>
      <w:r w:rsidR="00BB75CD">
        <w:rPr>
          <w:rtl/>
        </w:rPr>
        <w:t>،</w:t>
      </w:r>
      <w:r w:rsidRPr="00706B5A">
        <w:rPr>
          <w:rtl/>
        </w:rPr>
        <w:t xml:space="preserve"> قال النسائي</w:t>
      </w:r>
      <w:r w:rsidR="00BB75CD">
        <w:rPr>
          <w:rtl/>
        </w:rPr>
        <w:t>:</w:t>
      </w:r>
      <w:r w:rsidRPr="00706B5A">
        <w:rPr>
          <w:rtl/>
        </w:rPr>
        <w:t xml:space="preserve"> ليس به بأس.</w:t>
      </w:r>
    </w:p>
    <w:p w:rsidR="00D620A4" w:rsidRPr="00706B5A" w:rsidRDefault="00D620A4" w:rsidP="00652868">
      <w:pPr>
        <w:pStyle w:val="libNormal"/>
        <w:rPr>
          <w:rtl/>
        </w:rPr>
      </w:pPr>
      <w:r w:rsidRPr="00706B5A">
        <w:rPr>
          <w:rtl/>
        </w:rPr>
        <w:t>وقال ابن الاثير في جامع الاصول</w:t>
      </w:r>
      <w:r w:rsidR="00BB75CD">
        <w:rPr>
          <w:rtl/>
        </w:rPr>
        <w:t>:</w:t>
      </w:r>
      <w:r w:rsidRPr="00706B5A">
        <w:rPr>
          <w:rtl/>
        </w:rPr>
        <w:t xml:space="preserve"> هاني بن نيار هو أبو بردة هاني بن نيار وقيل</w:t>
      </w:r>
      <w:r w:rsidR="00BB75CD">
        <w:rPr>
          <w:rtl/>
        </w:rPr>
        <w:t>:</w:t>
      </w:r>
      <w:r w:rsidRPr="00706B5A">
        <w:rPr>
          <w:rtl/>
        </w:rPr>
        <w:t xml:space="preserve"> هاني بن عمرو نيار وقيل</w:t>
      </w:r>
      <w:r w:rsidR="00BB75CD">
        <w:rPr>
          <w:rtl/>
        </w:rPr>
        <w:t>:</w:t>
      </w:r>
      <w:r w:rsidRPr="00706B5A">
        <w:rPr>
          <w:rtl/>
        </w:rPr>
        <w:t xml:space="preserve"> اسمه الحارث بن عمرو</w:t>
      </w:r>
      <w:r w:rsidR="00BB75CD">
        <w:rPr>
          <w:rtl/>
        </w:rPr>
        <w:t>،</w:t>
      </w:r>
      <w:r w:rsidRPr="00706B5A">
        <w:rPr>
          <w:rtl/>
        </w:rPr>
        <w:t xml:space="preserve"> وقيل</w:t>
      </w:r>
      <w:r w:rsidR="00BB75CD">
        <w:rPr>
          <w:rtl/>
        </w:rPr>
        <w:t>:</w:t>
      </w:r>
      <w:r w:rsidRPr="00706B5A">
        <w:rPr>
          <w:rtl/>
        </w:rPr>
        <w:t xml:space="preserve"> مالك بن هبيرة</w:t>
      </w:r>
      <w:r w:rsidR="00BB75CD">
        <w:rPr>
          <w:rtl/>
        </w:rPr>
        <w:t>،</w:t>
      </w:r>
      <w:r w:rsidRPr="00706B5A">
        <w:rPr>
          <w:rtl/>
        </w:rPr>
        <w:t xml:space="preserve"> والاول أشهر ما قيل فيه فهو هاني بن نيار بن عمرو بن كلاب بن غنم بن هبيرة بن هاني البلوي </w:t>
      </w:r>
      <w:r w:rsidRPr="0037382B">
        <w:rPr>
          <w:rStyle w:val="libFootnotenumChar"/>
          <w:rtl/>
        </w:rPr>
        <w:t>(4)</w:t>
      </w:r>
      <w:r w:rsidR="00BB75CD">
        <w:rPr>
          <w:rtl/>
        </w:rPr>
        <w:t>،</w:t>
      </w:r>
      <w:r w:rsidRPr="00706B5A">
        <w:rPr>
          <w:rtl/>
        </w:rPr>
        <w:t xml:space="preserve"> وفي نسبه خلاف</w:t>
      </w:r>
      <w:r w:rsidR="00BB75CD">
        <w:rPr>
          <w:rtl/>
        </w:rPr>
        <w:t>،</w:t>
      </w:r>
      <w:r w:rsidRPr="00706B5A">
        <w:rPr>
          <w:rtl/>
        </w:rPr>
        <w:t xml:space="preserve"> حليف بني حارثة بن خزرج من الانصار</w:t>
      </w:r>
      <w:r w:rsidR="00BB75CD">
        <w:rPr>
          <w:rtl/>
        </w:rPr>
        <w:t>،</w:t>
      </w:r>
      <w:r w:rsidRPr="00706B5A">
        <w:rPr>
          <w:rtl/>
        </w:rPr>
        <w:t xml:space="preserve"> كان عقبيا شهد العقبة الثانية مع السبعين وشهد بدرا وما بعدها من المشاهد وهو خال البراء بن عازب</w:t>
      </w:r>
      <w:r w:rsidR="00BB75CD">
        <w:rPr>
          <w:rtl/>
        </w:rPr>
        <w:t>،</w:t>
      </w:r>
      <w:r w:rsidRPr="00706B5A">
        <w:rPr>
          <w:rtl/>
        </w:rPr>
        <w:t xml:space="preserve"> ولا عقب له مات في أول زمن معاوية بعد شهوده مع علي حروبه كلها</w:t>
      </w:r>
      <w:r w:rsidR="00BB75CD">
        <w:rPr>
          <w:rtl/>
        </w:rPr>
        <w:t>،</w:t>
      </w:r>
      <w:r w:rsidRPr="00706B5A">
        <w:rPr>
          <w:rtl/>
        </w:rPr>
        <w:t xml:space="preserve"> روى عنه البراء بن عازب</w:t>
      </w:r>
      <w:r w:rsidR="00BB75CD">
        <w:rPr>
          <w:rtl/>
        </w:rPr>
        <w:t>،</w:t>
      </w:r>
      <w:r w:rsidRPr="00706B5A">
        <w:rPr>
          <w:rtl/>
        </w:rPr>
        <w:t xml:space="preserve"> وجابر بن عبد الله</w:t>
      </w:r>
      <w:r w:rsidR="00BB75CD">
        <w:rPr>
          <w:rtl/>
        </w:rPr>
        <w:t>،</w:t>
      </w:r>
      <w:r w:rsidRPr="00706B5A">
        <w:rPr>
          <w:rtl/>
        </w:rPr>
        <w:t xml:space="preserve"> وعبد الله بن أبي بكر بن أبي الجهم.</w:t>
      </w:r>
    </w:p>
    <w:p w:rsidR="00D620A4" w:rsidRPr="00706B5A" w:rsidRDefault="00D620A4" w:rsidP="00652868">
      <w:pPr>
        <w:pStyle w:val="libNormal"/>
        <w:rPr>
          <w:rtl/>
        </w:rPr>
      </w:pPr>
      <w:r w:rsidRPr="00706B5A">
        <w:rPr>
          <w:rtl/>
        </w:rPr>
        <w:t>بردة بضم الباء الموحدة وسكون الراء</w:t>
      </w:r>
      <w:r w:rsidR="00BB75CD">
        <w:rPr>
          <w:rtl/>
        </w:rPr>
        <w:t>،</w:t>
      </w:r>
      <w:r w:rsidRPr="00706B5A">
        <w:rPr>
          <w:rtl/>
        </w:rPr>
        <w:t xml:space="preserve"> وهاني بكسر النون وبعدها همزة</w:t>
      </w:r>
      <w:r w:rsidR="00BB75CD">
        <w:rPr>
          <w:rtl/>
        </w:rPr>
        <w:t>،</w:t>
      </w:r>
      <w:r w:rsidRPr="00706B5A">
        <w:rPr>
          <w:rtl/>
        </w:rPr>
        <w:t xml:space="preserve"> ونيار بكسر النون وتخفيف الياء بعدها تحتها نقطتان وبالراء انتهى كلام جامع الاصول.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62 وفيه المرادى مكان الهمدانى‌</w:t>
      </w:r>
    </w:p>
    <w:p w:rsidR="00D620A4" w:rsidRPr="00706B5A" w:rsidRDefault="00D620A4" w:rsidP="0037382B">
      <w:pPr>
        <w:pStyle w:val="libFootnote0"/>
        <w:rPr>
          <w:rtl/>
          <w:lang w:bidi="fa-IR"/>
        </w:rPr>
      </w:pPr>
      <w:r w:rsidRPr="00706B5A">
        <w:rPr>
          <w:rtl/>
        </w:rPr>
        <w:t>(2) رد على من زعم انه أبو اسحاق النحوى ثعلبة بن ميمون‌</w:t>
      </w:r>
    </w:p>
    <w:p w:rsidR="00D620A4" w:rsidRPr="00706B5A" w:rsidRDefault="00D620A4" w:rsidP="0037382B">
      <w:pPr>
        <w:pStyle w:val="libFootnote0"/>
        <w:rPr>
          <w:rtl/>
          <w:lang w:bidi="fa-IR"/>
        </w:rPr>
      </w:pPr>
      <w:r w:rsidRPr="00706B5A">
        <w:rPr>
          <w:rtl/>
        </w:rPr>
        <w:t>(3) رجال ابن داود</w:t>
      </w:r>
      <w:r w:rsidR="00BB75CD">
        <w:rPr>
          <w:rtl/>
        </w:rPr>
        <w:t>:</w:t>
      </w:r>
      <w:r w:rsidRPr="00706B5A">
        <w:rPr>
          <w:rtl/>
        </w:rPr>
        <w:t xml:space="preserve"> 366‌</w:t>
      </w:r>
    </w:p>
    <w:p w:rsidR="00D620A4" w:rsidRPr="00706B5A" w:rsidRDefault="00D620A4" w:rsidP="0037382B">
      <w:pPr>
        <w:pStyle w:val="libFootnote0"/>
        <w:rPr>
          <w:rtl/>
          <w:lang w:bidi="fa-IR"/>
        </w:rPr>
      </w:pPr>
      <w:r w:rsidRPr="00706B5A">
        <w:rPr>
          <w:rtl/>
        </w:rPr>
        <w:t>(4) قال في القاموس</w:t>
      </w:r>
      <w:r w:rsidR="00BB75CD">
        <w:rPr>
          <w:rtl/>
        </w:rPr>
        <w:t>:</w:t>
      </w:r>
      <w:r w:rsidRPr="00706B5A">
        <w:rPr>
          <w:rtl/>
        </w:rPr>
        <w:t xml:space="preserve"> البلى قبيلة وهو بلوى « منه » 4 / 305‌</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فقال</w:t>
      </w:r>
      <w:r w:rsidR="00BB75CD">
        <w:rPr>
          <w:rtl/>
        </w:rPr>
        <w:t>:</w:t>
      </w:r>
      <w:r w:rsidRPr="00706B5A">
        <w:rPr>
          <w:rtl/>
        </w:rPr>
        <w:t xml:space="preserve"> مرحبا ائذنوا للطيب ابن الطيب.</w:t>
      </w:r>
    </w:p>
    <w:p w:rsidR="00D620A4" w:rsidRPr="00706B5A" w:rsidRDefault="00D620A4" w:rsidP="00652868">
      <w:pPr>
        <w:pStyle w:val="libNormal"/>
        <w:rPr>
          <w:rtl/>
        </w:rPr>
      </w:pPr>
      <w:r w:rsidRPr="00706B5A">
        <w:rPr>
          <w:rtl/>
        </w:rPr>
        <w:t>67</w:t>
      </w:r>
      <w:r w:rsidR="00BB75CD">
        <w:rPr>
          <w:rtl/>
        </w:rPr>
        <w:t xml:space="preserve"> - </w:t>
      </w:r>
      <w:r w:rsidRPr="00706B5A">
        <w:rPr>
          <w:rtl/>
        </w:rPr>
        <w:t>خلف</w:t>
      </w:r>
      <w:r w:rsidR="00BB75CD">
        <w:rPr>
          <w:rtl/>
        </w:rPr>
        <w:t>،</w:t>
      </w:r>
      <w:r w:rsidRPr="00706B5A">
        <w:rPr>
          <w:rtl/>
        </w:rPr>
        <w:t xml:space="preserve"> قال حدثنا حاتم بن نصير</w:t>
      </w:r>
      <w:r w:rsidR="00BB75CD">
        <w:rPr>
          <w:rtl/>
        </w:rPr>
        <w:t>،</w:t>
      </w:r>
      <w:r w:rsidRPr="00706B5A">
        <w:rPr>
          <w:rtl/>
        </w:rPr>
        <w:t xml:space="preserve"> قال حدثنا حاتم بن يونس</w:t>
      </w:r>
      <w:r w:rsidR="00BB75CD">
        <w:rPr>
          <w:rtl/>
        </w:rPr>
        <w:t>،</w:t>
      </w:r>
      <w:r w:rsidRPr="00706B5A">
        <w:rPr>
          <w:rtl/>
        </w:rPr>
        <w:t xml:space="preserve"> عن أبي بكر</w:t>
      </w:r>
      <w:r w:rsidR="00BB75CD">
        <w:rPr>
          <w:rtl/>
        </w:rPr>
        <w:t>،</w:t>
      </w:r>
      <w:r w:rsidRPr="00706B5A">
        <w:rPr>
          <w:rtl/>
        </w:rPr>
        <w:t xml:space="preserve"> قال حدثنا أبو اسحاق</w:t>
      </w:r>
      <w:r w:rsidR="00BB75CD">
        <w:rPr>
          <w:rtl/>
        </w:rPr>
        <w:t>،</w:t>
      </w:r>
      <w:r w:rsidRPr="00706B5A">
        <w:rPr>
          <w:rtl/>
        </w:rPr>
        <w:t xml:space="preserve"> عن هاني بن هاني</w:t>
      </w:r>
      <w:r w:rsidR="00BB75CD">
        <w:rPr>
          <w:rtl/>
        </w:rPr>
        <w:t>،</w:t>
      </w:r>
      <w:r w:rsidRPr="00706B5A">
        <w:rPr>
          <w:rtl/>
        </w:rPr>
        <w:t xml:space="preserve"> عن علي </w:t>
      </w:r>
      <w:r w:rsidR="001F0C57" w:rsidRPr="001F0C57">
        <w:rPr>
          <w:rStyle w:val="libAlaemChar"/>
          <w:rtl/>
        </w:rPr>
        <w:t>عليه‌السلام</w:t>
      </w:r>
      <w:r w:rsidRPr="00706B5A">
        <w:rPr>
          <w:rtl/>
        </w:rPr>
        <w:t xml:space="preserve"> قال استأذن عمار على النبي </w:t>
      </w:r>
      <w:r w:rsidR="001F0C57" w:rsidRPr="001F0C57">
        <w:rPr>
          <w:rStyle w:val="libAlaemChar"/>
          <w:rtl/>
        </w:rPr>
        <w:t>صلى‌الله‌عليه‌وآله</w:t>
      </w:r>
      <w:r w:rsidRPr="00706B5A">
        <w:rPr>
          <w:rtl/>
        </w:rPr>
        <w:t xml:space="preserve"> فقال من هذا</w:t>
      </w:r>
      <w:r>
        <w:rPr>
          <w:rtl/>
        </w:rPr>
        <w:t>؟</w:t>
      </w:r>
      <w:r w:rsidRPr="00706B5A">
        <w:rPr>
          <w:rtl/>
        </w:rPr>
        <w:t xml:space="preserve"> قال عمار قال</w:t>
      </w:r>
      <w:r w:rsidR="00BB75CD">
        <w:rPr>
          <w:rtl/>
        </w:rPr>
        <w:t>:</w:t>
      </w:r>
      <w:r w:rsidRPr="00706B5A">
        <w:rPr>
          <w:rtl/>
        </w:rPr>
        <w:t xml:space="preserve"> مرحبا بالطيب المطيب.</w:t>
      </w:r>
    </w:p>
    <w:p w:rsidR="00D620A4" w:rsidRPr="00706B5A" w:rsidRDefault="00D620A4" w:rsidP="00652868">
      <w:pPr>
        <w:pStyle w:val="libNormal"/>
        <w:rPr>
          <w:rtl/>
        </w:rPr>
      </w:pPr>
      <w:r w:rsidRPr="00706B5A">
        <w:rPr>
          <w:rtl/>
        </w:rPr>
        <w:t>68</w:t>
      </w:r>
      <w:r w:rsidR="00BB75CD">
        <w:rPr>
          <w:rtl/>
        </w:rPr>
        <w:t xml:space="preserve"> - </w:t>
      </w:r>
      <w:r w:rsidRPr="00706B5A">
        <w:rPr>
          <w:rtl/>
        </w:rPr>
        <w:t>خلف قال حدثنا حاتم</w:t>
      </w:r>
      <w:r w:rsidR="00BB75CD">
        <w:rPr>
          <w:rtl/>
        </w:rPr>
        <w:t>،</w:t>
      </w:r>
      <w:r w:rsidRPr="00706B5A">
        <w:rPr>
          <w:rtl/>
        </w:rPr>
        <w:t xml:space="preserve"> قال سمعت أحمد بن يونس</w:t>
      </w:r>
      <w:r w:rsidR="00BB75CD">
        <w:rPr>
          <w:rtl/>
        </w:rPr>
        <w:t>،</w:t>
      </w:r>
      <w:r w:rsidRPr="00706B5A">
        <w:rPr>
          <w:rtl/>
        </w:rPr>
        <w:t xml:space="preserve"> قال سمعت أبا بكر بن عياش</w:t>
      </w:r>
      <w:r w:rsidR="00BB75CD">
        <w:rPr>
          <w:rtl/>
        </w:rPr>
        <w:t>،</w:t>
      </w:r>
      <w:r w:rsidRPr="00706B5A">
        <w:rPr>
          <w:rtl/>
        </w:rPr>
        <w:t xml:space="preserve"> في قوله عز وجل </w:t>
      </w:r>
      <w:r w:rsidRPr="001F0C57">
        <w:rPr>
          <w:rStyle w:val="libAlaemChar"/>
          <w:rtl/>
        </w:rPr>
        <w:t>(</w:t>
      </w:r>
      <w:r w:rsidRPr="0037382B">
        <w:rPr>
          <w:rStyle w:val="libAieChar"/>
          <w:rtl/>
        </w:rPr>
        <w:t xml:space="preserve"> أَمَّنْ هُوَ قانِتٌ آناءَ اللَّيْلِ </w:t>
      </w:r>
      <w:r w:rsidRPr="001F0C57">
        <w:rPr>
          <w:rStyle w:val="libAlaemChar"/>
          <w:rtl/>
        </w:rPr>
        <w:t>)</w:t>
      </w:r>
      <w:r w:rsidRPr="00706B5A">
        <w:rPr>
          <w:rtl/>
        </w:rPr>
        <w:t xml:space="preserve"> ( قال ساعات الليل ) </w:t>
      </w:r>
      <w:r w:rsidRPr="001F0C57">
        <w:rPr>
          <w:rStyle w:val="libAlaemChar"/>
          <w:rtl/>
        </w:rPr>
        <w:t>(</w:t>
      </w:r>
      <w:r w:rsidRPr="0037382B">
        <w:rPr>
          <w:rStyle w:val="libAieChar"/>
          <w:rtl/>
        </w:rPr>
        <w:t xml:space="preserve"> ساجِداً وَقائِماً يَحْذَرُ الْآخِرَةَ وَيَرْجُوا رَحْمَةَ رَبِّهِ </w:t>
      </w:r>
      <w:r w:rsidRPr="001F0C57">
        <w:rPr>
          <w:rStyle w:val="libAlaemChar"/>
          <w:rtl/>
        </w:rPr>
        <w:t>)</w:t>
      </w:r>
      <w:r w:rsidRPr="00706B5A">
        <w:rPr>
          <w:rtl/>
        </w:rPr>
        <w:t xml:space="preserve"> ( قال</w:t>
      </w:r>
      <w:r w:rsidR="00BB75CD">
        <w:rPr>
          <w:rtl/>
        </w:rPr>
        <w:t>:</w:t>
      </w:r>
      <w:r w:rsidRPr="00706B5A">
        <w:rPr>
          <w:rtl/>
        </w:rPr>
        <w:t xml:space="preserve"> عمار ) </w:t>
      </w:r>
      <w:r w:rsidRPr="001F0C57">
        <w:rPr>
          <w:rStyle w:val="libAlaemChar"/>
          <w:rtl/>
        </w:rPr>
        <w:t>(</w:t>
      </w:r>
      <w:r w:rsidRPr="0037382B">
        <w:rPr>
          <w:rStyle w:val="libAieChar"/>
          <w:rtl/>
        </w:rPr>
        <w:t xml:space="preserve"> هَلْ يَسْتَوِي الَّذِينَ يَعْلَمُونَ </w:t>
      </w:r>
      <w:r w:rsidRPr="001F0C57">
        <w:rPr>
          <w:rStyle w:val="libAlaemChar"/>
          <w:rtl/>
        </w:rPr>
        <w:t>)</w:t>
      </w:r>
      <w:r w:rsidRPr="00706B5A">
        <w:rPr>
          <w:rtl/>
        </w:rPr>
        <w:t xml:space="preserve"> ( قال</w:t>
      </w:r>
      <w:r w:rsidR="00BB75CD">
        <w:rPr>
          <w:rtl/>
        </w:rPr>
        <w:t>:</w:t>
      </w:r>
      <w:r>
        <w:rPr>
          <w:rFonts w:hint="cs"/>
          <w:rtl/>
        </w:rPr>
        <w:t xml:space="preserve"> </w:t>
      </w:r>
      <w:r w:rsidRPr="00706B5A">
        <w:rPr>
          <w:rtl/>
        </w:rPr>
        <w:t xml:space="preserve">عمار ) </w:t>
      </w:r>
      <w:r w:rsidRPr="001F0C57">
        <w:rPr>
          <w:rStyle w:val="libAlaemChar"/>
          <w:rtl/>
        </w:rPr>
        <w:t>(</w:t>
      </w:r>
      <w:r w:rsidRPr="0037382B">
        <w:rPr>
          <w:rStyle w:val="libAieChar"/>
          <w:rtl/>
        </w:rPr>
        <w:t xml:space="preserve"> وَالَّذِينَ لا يَعْلَمُونَ </w:t>
      </w:r>
      <w:r w:rsidRPr="001F0C57">
        <w:rPr>
          <w:rStyle w:val="libAlaemChar"/>
          <w:rtl/>
        </w:rPr>
        <w:t>)</w:t>
      </w:r>
      <w:r w:rsidRPr="00706B5A">
        <w:rPr>
          <w:rtl/>
        </w:rPr>
        <w:t xml:space="preserve"> مواليه بنو المغيرة.</w:t>
      </w:r>
    </w:p>
    <w:p w:rsidR="00BB75CD" w:rsidRDefault="00D620A4" w:rsidP="00652868">
      <w:pPr>
        <w:pStyle w:val="libNormal"/>
        <w:rPr>
          <w:rtl/>
        </w:rPr>
      </w:pPr>
      <w:r w:rsidRPr="00706B5A">
        <w:rPr>
          <w:rtl/>
        </w:rPr>
        <w:t>69</w:t>
      </w:r>
      <w:r w:rsidR="00BB75CD">
        <w:rPr>
          <w:rtl/>
        </w:rPr>
        <w:t xml:space="preserve"> - </w:t>
      </w:r>
      <w:r w:rsidRPr="00706B5A">
        <w:rPr>
          <w:rtl/>
        </w:rPr>
        <w:t>خلف</w:t>
      </w:r>
      <w:r w:rsidR="00BB75CD">
        <w:rPr>
          <w:rtl/>
        </w:rPr>
        <w:t>،</w:t>
      </w:r>
      <w:r w:rsidRPr="00706B5A">
        <w:rPr>
          <w:rtl/>
        </w:rPr>
        <w:t xml:space="preserve"> قال حدثنا حاتم</w:t>
      </w:r>
      <w:r w:rsidR="00BB75CD">
        <w:rPr>
          <w:rtl/>
        </w:rPr>
        <w:t>،</w:t>
      </w:r>
      <w:r w:rsidRPr="00706B5A">
        <w:rPr>
          <w:rtl/>
        </w:rPr>
        <w:t xml:space="preserve"> قال حدثنا عمرو بن مرزوق</w:t>
      </w:r>
      <w:r w:rsidR="00BB75CD">
        <w:rPr>
          <w:rtl/>
        </w:rPr>
        <w:t>،</w:t>
      </w:r>
      <w:r w:rsidRPr="00706B5A">
        <w:rPr>
          <w:rtl/>
        </w:rPr>
        <w:t xml:space="preserve"> قال حدثنا شعبة</w:t>
      </w:r>
      <w:r w:rsidR="00BB75CD">
        <w:rPr>
          <w:rtl/>
        </w:rPr>
        <w:t>،</w:t>
      </w:r>
      <w:r w:rsidRPr="00706B5A">
        <w:rPr>
          <w:rtl/>
        </w:rPr>
        <w:t xml:space="preserve"> قال‌</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قلت</w:t>
      </w:r>
      <w:r w:rsidR="00BB75CD">
        <w:rPr>
          <w:rtl/>
        </w:rPr>
        <w:t>:</w:t>
      </w:r>
      <w:r w:rsidRPr="00706B5A">
        <w:rPr>
          <w:rtl/>
        </w:rPr>
        <w:t xml:space="preserve"> يستبين من ذلك أن هاني بن هاني هو أبو بردة هاني بن نيار.</w:t>
      </w:r>
    </w:p>
    <w:p w:rsidR="00D620A4" w:rsidRPr="00706B5A" w:rsidRDefault="00D620A4" w:rsidP="00652868">
      <w:pPr>
        <w:pStyle w:val="libNormal"/>
        <w:rPr>
          <w:rtl/>
        </w:rPr>
      </w:pPr>
      <w:r w:rsidRPr="00706B5A">
        <w:rPr>
          <w:rtl/>
        </w:rPr>
        <w:t xml:space="preserve">وذكره الشيخ في أصحاب رسول الله </w:t>
      </w:r>
      <w:r w:rsidR="001F0C57" w:rsidRPr="001F0C57">
        <w:rPr>
          <w:rStyle w:val="libAlaemChar"/>
          <w:rtl/>
        </w:rPr>
        <w:t>صلى‌الله‌عليه‌وآله</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ويسار في اسم أبيه بالمهملة بعد المثناة من تحت على ما في نسخ عديدة من كتاب الرجال تصحيف</w:t>
      </w:r>
      <w:r w:rsidR="00BB75CD">
        <w:rPr>
          <w:rtl/>
        </w:rPr>
        <w:t>،</w:t>
      </w:r>
      <w:r w:rsidRPr="00706B5A">
        <w:rPr>
          <w:rtl/>
        </w:rPr>
        <w:t xml:space="preserve"> وجده الاقدم هاني فنسب اليه فقيل هاني بن هاني فاعلم فلا تكونن من الغافلين.</w:t>
      </w:r>
    </w:p>
    <w:p w:rsidR="00D620A4" w:rsidRPr="00706B5A" w:rsidRDefault="00D620A4" w:rsidP="00652868">
      <w:pPr>
        <w:pStyle w:val="libNormal"/>
        <w:rPr>
          <w:rtl/>
        </w:rPr>
      </w:pPr>
      <w:r w:rsidRPr="00706B5A">
        <w:rPr>
          <w:rtl/>
        </w:rPr>
        <w:t>وقال الشيخ في باب الكنى</w:t>
      </w:r>
      <w:r w:rsidR="00BB75CD">
        <w:rPr>
          <w:rtl/>
        </w:rPr>
        <w:t>:</w:t>
      </w:r>
      <w:r w:rsidRPr="00706B5A">
        <w:rPr>
          <w:rtl/>
        </w:rPr>
        <w:t xml:space="preserve"> أبو بردة الازدي </w:t>
      </w:r>
      <w:r w:rsidRPr="0037382B">
        <w:rPr>
          <w:rStyle w:val="libFootnotenumChar"/>
          <w:rtl/>
        </w:rPr>
        <w:t>(2)</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أبو بردة بن نيار البلوي هاني</w:t>
      </w:r>
      <w:r w:rsidR="00BB75CD">
        <w:rPr>
          <w:rtl/>
        </w:rPr>
        <w:t>،</w:t>
      </w:r>
      <w:r w:rsidRPr="00706B5A">
        <w:rPr>
          <w:rtl/>
        </w:rPr>
        <w:t xml:space="preserve"> ويقال الحارث</w:t>
      </w:r>
      <w:r w:rsidR="00BB75CD">
        <w:rPr>
          <w:rtl/>
        </w:rPr>
        <w:t>،</w:t>
      </w:r>
      <w:r w:rsidRPr="00706B5A">
        <w:rPr>
          <w:rtl/>
        </w:rPr>
        <w:t xml:space="preserve"> وقيل</w:t>
      </w:r>
      <w:r w:rsidR="00BB75CD">
        <w:rPr>
          <w:rtl/>
        </w:rPr>
        <w:t>:</w:t>
      </w:r>
      <w:r>
        <w:rPr>
          <w:rFonts w:hint="cs"/>
          <w:rtl/>
        </w:rPr>
        <w:t xml:space="preserve"> </w:t>
      </w:r>
      <w:r w:rsidRPr="00706B5A">
        <w:rPr>
          <w:rtl/>
        </w:rPr>
        <w:t>مالك</w:t>
      </w:r>
      <w:r w:rsidR="00BB75CD">
        <w:rPr>
          <w:rtl/>
        </w:rPr>
        <w:t>،</w:t>
      </w:r>
      <w:r w:rsidRPr="00706B5A">
        <w:rPr>
          <w:rtl/>
        </w:rPr>
        <w:t xml:space="preserve"> من كبار الصحابة</w:t>
      </w:r>
      <w:r w:rsidR="00BB75CD">
        <w:rPr>
          <w:rtl/>
        </w:rPr>
        <w:t>،</w:t>
      </w:r>
      <w:r w:rsidRPr="00706B5A">
        <w:rPr>
          <w:rtl/>
        </w:rPr>
        <w:t xml:space="preserve"> روى عنه براء وجابر</w:t>
      </w:r>
      <w:r w:rsidR="00BB75CD">
        <w:rPr>
          <w:rtl/>
        </w:rPr>
        <w:t>،</w:t>
      </w:r>
      <w:r w:rsidRPr="00706B5A">
        <w:rPr>
          <w:rtl/>
        </w:rPr>
        <w:t xml:space="preserve"> مات عام الجماعة.</w:t>
      </w:r>
    </w:p>
    <w:p w:rsidR="00D620A4" w:rsidRPr="00706B5A" w:rsidRDefault="00D620A4" w:rsidP="0037382B">
      <w:pPr>
        <w:pStyle w:val="libBold1"/>
        <w:rPr>
          <w:rtl/>
          <w:lang w:bidi="fa-IR"/>
        </w:rPr>
      </w:pPr>
      <w:r w:rsidRPr="005A78B9">
        <w:rPr>
          <w:rtl/>
        </w:rPr>
        <w:t xml:space="preserve">قوله </w:t>
      </w:r>
      <w:r w:rsidR="001F0C57" w:rsidRPr="001F0C57">
        <w:rPr>
          <w:rStyle w:val="libAlaemChar"/>
          <w:rtl/>
        </w:rPr>
        <w:t>صلى‌الله‌عليه‌وآله</w:t>
      </w:r>
      <w:r w:rsidR="00BB75CD">
        <w:rPr>
          <w:rtl/>
        </w:rPr>
        <w:t>:</w:t>
      </w:r>
      <w:r w:rsidRPr="005A78B9">
        <w:rPr>
          <w:rtl/>
        </w:rPr>
        <w:t xml:space="preserve"> مرحبا ائذنوا للطيب بن الطيب‌</w:t>
      </w:r>
    </w:p>
    <w:p w:rsidR="00D620A4" w:rsidRPr="00706B5A" w:rsidRDefault="00D620A4" w:rsidP="00652868">
      <w:pPr>
        <w:pStyle w:val="libNormal"/>
        <w:rPr>
          <w:rtl/>
        </w:rPr>
      </w:pPr>
      <w:r w:rsidRPr="00706B5A">
        <w:rPr>
          <w:rtl/>
        </w:rPr>
        <w:t xml:space="preserve">وفي المشكاة عن علي </w:t>
      </w:r>
      <w:r w:rsidR="001F0C57" w:rsidRPr="001F0C57">
        <w:rPr>
          <w:rStyle w:val="libAlaemChar"/>
          <w:rtl/>
        </w:rPr>
        <w:t>عليه‌السلام</w:t>
      </w:r>
      <w:r w:rsidRPr="00706B5A">
        <w:rPr>
          <w:rtl/>
        </w:rPr>
        <w:t xml:space="preserve"> قال</w:t>
      </w:r>
      <w:r w:rsidR="00BB75CD">
        <w:rPr>
          <w:rtl/>
        </w:rPr>
        <w:t>:</w:t>
      </w:r>
      <w:r w:rsidRPr="00706B5A">
        <w:rPr>
          <w:rtl/>
        </w:rPr>
        <w:t xml:space="preserve"> استأذن عمار على النبي </w:t>
      </w:r>
      <w:r w:rsidR="001F0C57" w:rsidRPr="001F0C57">
        <w:rPr>
          <w:rStyle w:val="libAlaemChar"/>
          <w:rtl/>
        </w:rPr>
        <w:t>صلى‌الله‌عليه‌وآله</w:t>
      </w:r>
      <w:r w:rsidRPr="00706B5A">
        <w:rPr>
          <w:rtl/>
        </w:rPr>
        <w:t xml:space="preserve"> فقال</w:t>
      </w:r>
      <w:r w:rsidR="00BB75CD">
        <w:rPr>
          <w:rtl/>
        </w:rPr>
        <w:t>:</w:t>
      </w:r>
      <w:r w:rsidRPr="00706B5A">
        <w:rPr>
          <w:rtl/>
        </w:rPr>
        <w:t xml:space="preserve"> ائذنوا له مرحبا بالطيب المطيب رواه الترمذي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31 وفيه هانى بن يسار أبو بردة.</w:t>
      </w:r>
    </w:p>
    <w:p w:rsidR="00D620A4" w:rsidRPr="00706B5A" w:rsidRDefault="00D620A4" w:rsidP="0037382B">
      <w:pPr>
        <w:pStyle w:val="libFootnote0"/>
        <w:rPr>
          <w:rtl/>
          <w:lang w:bidi="fa-IR"/>
        </w:rPr>
      </w:pPr>
      <w:r w:rsidRPr="00706B5A">
        <w:rPr>
          <w:rtl/>
        </w:rPr>
        <w:t>(2) المصدر</w:t>
      </w:r>
      <w:r w:rsidR="00BB75CD">
        <w:rPr>
          <w:rtl/>
        </w:rPr>
        <w:t>:</w:t>
      </w:r>
      <w:r w:rsidRPr="00706B5A">
        <w:rPr>
          <w:rtl/>
        </w:rPr>
        <w:t xml:space="preserve"> 63‌</w:t>
      </w:r>
    </w:p>
    <w:p w:rsidR="00D620A4" w:rsidRPr="00706B5A" w:rsidRDefault="00D620A4" w:rsidP="0037382B">
      <w:pPr>
        <w:pStyle w:val="libFootnote0"/>
        <w:rPr>
          <w:rtl/>
          <w:lang w:bidi="fa-IR"/>
        </w:rPr>
      </w:pPr>
      <w:r w:rsidRPr="00706B5A">
        <w:rPr>
          <w:rtl/>
        </w:rPr>
        <w:t>(3) رواه ابن الاثير عن الترمذى في جامع الاصول</w:t>
      </w:r>
      <w:r w:rsidR="00BB75CD">
        <w:rPr>
          <w:rtl/>
        </w:rPr>
        <w:t>:</w:t>
      </w:r>
      <w:r w:rsidRPr="00706B5A">
        <w:rPr>
          <w:rtl/>
        </w:rPr>
        <w:t xml:space="preserve"> 10 / 28‌</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حدثنا سلمة بن كهيل</w:t>
      </w:r>
      <w:r w:rsidR="00BB75CD">
        <w:rPr>
          <w:rtl/>
        </w:rPr>
        <w:t>،</w:t>
      </w:r>
      <w:r w:rsidRPr="00706B5A">
        <w:rPr>
          <w:rtl/>
        </w:rPr>
        <w:t xml:space="preserve"> قال سمعت محمد بن عبد الرحمن بن عوف عن عبد الرحمن ابن زيد</w:t>
      </w:r>
      <w:r w:rsidR="00BB75CD">
        <w:rPr>
          <w:rtl/>
        </w:rPr>
        <w:t>،</w:t>
      </w:r>
      <w:r w:rsidRPr="00706B5A">
        <w:rPr>
          <w:rtl/>
        </w:rPr>
        <w:t xml:space="preserve"> عن الاشتر</w:t>
      </w:r>
      <w:r w:rsidR="00BB75CD">
        <w:rPr>
          <w:rtl/>
        </w:rPr>
        <w:t>،</w:t>
      </w:r>
      <w:r w:rsidRPr="00706B5A">
        <w:rPr>
          <w:rtl/>
        </w:rPr>
        <w:t xml:space="preserve"> قال كان بين عمار وخالد بن الوليد كلام فشكى خالد الى رسول الله </w:t>
      </w:r>
      <w:r w:rsidR="001F0C57" w:rsidRPr="001F0C57">
        <w:rPr>
          <w:rStyle w:val="libAlaemChar"/>
          <w:rtl/>
        </w:rPr>
        <w:t>صلى‌الله‌عليه‌وآله</w:t>
      </w:r>
      <w:r w:rsidRPr="00706B5A">
        <w:rPr>
          <w:rtl/>
        </w:rPr>
        <w:t xml:space="preserve"> فقال انه من يعادي عمارا يعاديه الله ومن يبغض عمارا يبغضه الله ومن سبّه سبّه الله. قال سلمة</w:t>
      </w:r>
      <w:r w:rsidR="00BB75CD">
        <w:rPr>
          <w:rtl/>
        </w:rPr>
        <w:t>:</w:t>
      </w:r>
      <w:r w:rsidRPr="00706B5A">
        <w:rPr>
          <w:rtl/>
        </w:rPr>
        <w:t xml:space="preserve"> هذا أو نحوه.</w:t>
      </w:r>
    </w:p>
    <w:p w:rsidR="00BB75CD" w:rsidRDefault="00D620A4" w:rsidP="00652868">
      <w:pPr>
        <w:pStyle w:val="libNormal"/>
        <w:rPr>
          <w:rtl/>
        </w:rPr>
      </w:pPr>
      <w:r w:rsidRPr="00706B5A">
        <w:rPr>
          <w:rtl/>
        </w:rPr>
        <w:t>70</w:t>
      </w:r>
      <w:r w:rsidR="00BB75CD">
        <w:rPr>
          <w:rtl/>
        </w:rPr>
        <w:t xml:space="preserve"> - </w:t>
      </w:r>
      <w:r w:rsidRPr="00706B5A">
        <w:rPr>
          <w:rtl/>
        </w:rPr>
        <w:t>خلف</w:t>
      </w:r>
      <w:r w:rsidR="00BB75CD">
        <w:rPr>
          <w:rtl/>
        </w:rPr>
        <w:t>،</w:t>
      </w:r>
      <w:r w:rsidRPr="00706B5A">
        <w:rPr>
          <w:rtl/>
        </w:rPr>
        <w:t xml:space="preserve"> قال حدثنا أبو حاتم</w:t>
      </w:r>
      <w:r w:rsidR="00BB75CD">
        <w:rPr>
          <w:rtl/>
        </w:rPr>
        <w:t>،</w:t>
      </w:r>
      <w:r w:rsidRPr="00706B5A">
        <w:rPr>
          <w:rtl/>
        </w:rPr>
        <w:t xml:space="preserve"> قال حدثنا أحمد بن يونس</w:t>
      </w:r>
      <w:r w:rsidR="00BB75CD">
        <w:rPr>
          <w:rtl/>
        </w:rPr>
        <w:t>،</w:t>
      </w:r>
      <w:r w:rsidRPr="00706B5A">
        <w:rPr>
          <w:rtl/>
        </w:rPr>
        <w:t xml:space="preserve"> قال حدثنا الليث بن سعد</w:t>
      </w:r>
      <w:r w:rsidR="00BB75CD">
        <w:rPr>
          <w:rtl/>
        </w:rPr>
        <w:t>،</w:t>
      </w:r>
      <w:r w:rsidRPr="00706B5A">
        <w:rPr>
          <w:rtl/>
        </w:rPr>
        <w:t xml:space="preserve"> عن عمر مولى غفرة</w:t>
      </w:r>
      <w:r w:rsidR="00BB75CD">
        <w:rPr>
          <w:rtl/>
        </w:rPr>
        <w:t>،</w:t>
      </w:r>
      <w:r w:rsidRPr="00706B5A">
        <w:rPr>
          <w:rtl/>
        </w:rPr>
        <w:t xml:space="preserve"> قال</w:t>
      </w:r>
      <w:r w:rsidR="00BB75CD">
        <w:rPr>
          <w:rtl/>
        </w:rPr>
        <w:t>:</w:t>
      </w:r>
      <w:r w:rsidRPr="00706B5A">
        <w:rPr>
          <w:rtl/>
        </w:rPr>
        <w:t xml:space="preserve"> حبس عمار فيمن حبس وعذب</w:t>
      </w:r>
      <w:r w:rsidR="00BB75CD">
        <w:rPr>
          <w:rtl/>
        </w:rPr>
        <w:t>،</w:t>
      </w:r>
      <w:r w:rsidRPr="00706B5A">
        <w:rPr>
          <w:rtl/>
        </w:rPr>
        <w:t xml:space="preserve"> قال‌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5A78B9">
        <w:rPr>
          <w:rtl/>
        </w:rPr>
        <w:t xml:space="preserve">قوله </w:t>
      </w:r>
      <w:r>
        <w:rPr>
          <w:rFonts w:hint="cs"/>
          <w:rtl/>
        </w:rPr>
        <w:t>رحمه الله تعالى</w:t>
      </w:r>
      <w:r w:rsidR="00BB75CD">
        <w:rPr>
          <w:rtl/>
        </w:rPr>
        <w:t>:</w:t>
      </w:r>
      <w:r w:rsidRPr="005A78B9">
        <w:rPr>
          <w:rtl/>
        </w:rPr>
        <w:t xml:space="preserve"> قال</w:t>
      </w:r>
      <w:r w:rsidR="00BB75CD">
        <w:rPr>
          <w:rtl/>
        </w:rPr>
        <w:t>:</w:t>
      </w:r>
      <w:r w:rsidRPr="005A78B9">
        <w:rPr>
          <w:rtl/>
        </w:rPr>
        <w:t xml:space="preserve"> حدثنا سلمة بن كهيل‌</w:t>
      </w:r>
    </w:p>
    <w:p w:rsidR="00D620A4" w:rsidRPr="00706B5A" w:rsidRDefault="00D620A4" w:rsidP="00652868">
      <w:pPr>
        <w:pStyle w:val="libNormal"/>
        <w:rPr>
          <w:rtl/>
        </w:rPr>
      </w:pPr>
      <w:r w:rsidRPr="00706B5A">
        <w:rPr>
          <w:rtl/>
        </w:rPr>
        <w:t xml:space="preserve">أورده البرقي في خواص أمير المؤمنين </w:t>
      </w:r>
      <w:r w:rsidR="001F0C57" w:rsidRPr="001F0C57">
        <w:rPr>
          <w:rStyle w:val="libAlaemChar"/>
          <w:rtl/>
        </w:rPr>
        <w:t>عليه‌السلام</w:t>
      </w:r>
      <w:r w:rsidRPr="00706B5A">
        <w:rPr>
          <w:rtl/>
        </w:rPr>
        <w:t xml:space="preserve"> من مضر </w:t>
      </w:r>
      <w:r w:rsidRPr="0037382B">
        <w:rPr>
          <w:rStyle w:val="libFootnotenumChar"/>
          <w:rtl/>
        </w:rPr>
        <w:t>(1)</w:t>
      </w:r>
      <w:r w:rsidR="00BB75CD">
        <w:rPr>
          <w:rtl/>
        </w:rPr>
        <w:t>،</w:t>
      </w:r>
      <w:r w:rsidRPr="00706B5A">
        <w:rPr>
          <w:rtl/>
        </w:rPr>
        <w:t xml:space="preserve"> وذكره الشيخ في أصحابه </w:t>
      </w:r>
      <w:r w:rsidR="001F0C57" w:rsidRPr="001F0C57">
        <w:rPr>
          <w:rStyle w:val="libAlaemChar"/>
          <w:rtl/>
        </w:rPr>
        <w:t>عليه‌السلام</w:t>
      </w:r>
      <w:r w:rsidR="00BB75CD">
        <w:rPr>
          <w:rtl/>
        </w:rPr>
        <w:t>،</w:t>
      </w:r>
      <w:r w:rsidRPr="00706B5A">
        <w:rPr>
          <w:rtl/>
        </w:rPr>
        <w:t xml:space="preserve"> وفي أصحاب السجاد والباقر والصادق </w:t>
      </w:r>
      <w:r w:rsidR="001F0C57" w:rsidRPr="001F0C57">
        <w:rPr>
          <w:rStyle w:val="libAlaemChar"/>
          <w:rtl/>
        </w:rPr>
        <w:t>عليهم‌السلام</w:t>
      </w:r>
      <w:r w:rsidR="00BB75CD">
        <w:rPr>
          <w:rtl/>
        </w:rPr>
        <w:t>،</w:t>
      </w:r>
      <w:r w:rsidRPr="00706B5A">
        <w:rPr>
          <w:rtl/>
        </w:rPr>
        <w:t xml:space="preserve"> وقال</w:t>
      </w:r>
      <w:r w:rsidR="00BB75CD">
        <w:rPr>
          <w:rtl/>
        </w:rPr>
        <w:t>:</w:t>
      </w:r>
      <w:r w:rsidRPr="00706B5A">
        <w:rPr>
          <w:rtl/>
        </w:rPr>
        <w:t xml:space="preserve"> سلمة بن كهيل بن الحصين أبو يحيى الحضرمي الكوفي تابعي </w:t>
      </w:r>
      <w:r w:rsidRPr="0037382B">
        <w:rPr>
          <w:rStyle w:val="libFootnotenumChar"/>
          <w:rtl/>
        </w:rPr>
        <w:t>(2)</w:t>
      </w:r>
      <w:r>
        <w:rPr>
          <w:rtl/>
        </w:rPr>
        <w:t>.</w:t>
      </w:r>
    </w:p>
    <w:p w:rsidR="00D620A4" w:rsidRPr="00706B5A" w:rsidRDefault="00D620A4" w:rsidP="00652868">
      <w:pPr>
        <w:pStyle w:val="libNormal"/>
        <w:rPr>
          <w:rtl/>
        </w:rPr>
      </w:pPr>
      <w:r w:rsidRPr="00706B5A">
        <w:rPr>
          <w:rtl/>
        </w:rPr>
        <w:t>وسيرد ذكره في الكتاب في عداد البترية.</w:t>
      </w:r>
    </w:p>
    <w:p w:rsidR="00D620A4" w:rsidRPr="00706B5A" w:rsidRDefault="00D620A4" w:rsidP="00652868">
      <w:pPr>
        <w:pStyle w:val="libNormal"/>
        <w:rPr>
          <w:rtl/>
        </w:rPr>
      </w:pPr>
      <w:r w:rsidRPr="00706B5A">
        <w:rPr>
          <w:rtl/>
        </w:rPr>
        <w:t>قال الذهبي في مختصره</w:t>
      </w:r>
      <w:r w:rsidR="00BB75CD">
        <w:rPr>
          <w:rtl/>
        </w:rPr>
        <w:t>:</w:t>
      </w:r>
      <w:r w:rsidRPr="00706B5A">
        <w:rPr>
          <w:rtl/>
        </w:rPr>
        <w:t xml:space="preserve"> سلمة بن كهيل أبو يحيى الحضرمي من علماء الكوفة رأى زيد بن أرقم</w:t>
      </w:r>
      <w:r w:rsidR="00BB75CD">
        <w:rPr>
          <w:rtl/>
        </w:rPr>
        <w:t>،</w:t>
      </w:r>
      <w:r w:rsidRPr="00706B5A">
        <w:rPr>
          <w:rtl/>
        </w:rPr>
        <w:t xml:space="preserve"> وعنه سفيان وشعبة</w:t>
      </w:r>
      <w:r w:rsidR="00BB75CD">
        <w:rPr>
          <w:rtl/>
        </w:rPr>
        <w:t>،</w:t>
      </w:r>
      <w:r w:rsidRPr="00706B5A">
        <w:rPr>
          <w:rtl/>
        </w:rPr>
        <w:t xml:space="preserve"> ثقة له مائتا حديث وخمسون حديثا.</w:t>
      </w:r>
    </w:p>
    <w:p w:rsidR="00D620A4" w:rsidRPr="005A78B9" w:rsidRDefault="00D620A4" w:rsidP="0037382B">
      <w:pPr>
        <w:pStyle w:val="libBold1"/>
        <w:rPr>
          <w:rtl/>
        </w:rPr>
      </w:pPr>
      <w:r w:rsidRPr="005A78B9">
        <w:rPr>
          <w:rtl/>
        </w:rPr>
        <w:t>قوله</w:t>
      </w:r>
      <w:r w:rsidR="00BB75CD">
        <w:rPr>
          <w:rtl/>
        </w:rPr>
        <w:t>:</w:t>
      </w:r>
      <w:r w:rsidRPr="005A78B9">
        <w:rPr>
          <w:rtl/>
        </w:rPr>
        <w:t xml:space="preserve"> فشكى خالد الى رسول الله </w:t>
      </w:r>
      <w:r>
        <w:rPr>
          <w:rtl/>
        </w:rPr>
        <w:t>(ص)</w:t>
      </w:r>
      <w:r w:rsidRPr="005A78B9">
        <w:rPr>
          <w:rtl/>
        </w:rPr>
        <w:t xml:space="preserve"> </w:t>
      </w:r>
    </w:p>
    <w:p w:rsidR="00D620A4" w:rsidRPr="00706B5A" w:rsidRDefault="00D620A4" w:rsidP="00652868">
      <w:pPr>
        <w:pStyle w:val="libNormal"/>
        <w:rPr>
          <w:rtl/>
        </w:rPr>
      </w:pPr>
      <w:r w:rsidRPr="00706B5A">
        <w:rPr>
          <w:rtl/>
        </w:rPr>
        <w:t>وفي المشكاة عن خالد بن الوليد قال</w:t>
      </w:r>
      <w:r w:rsidR="00BB75CD">
        <w:rPr>
          <w:rtl/>
        </w:rPr>
        <w:t>:</w:t>
      </w:r>
      <w:r w:rsidRPr="00706B5A">
        <w:rPr>
          <w:rtl/>
        </w:rPr>
        <w:t xml:space="preserve"> كان بيني وبين عمار بن ياسر كلام فأغلظت له في القول</w:t>
      </w:r>
      <w:r w:rsidR="00BB75CD">
        <w:rPr>
          <w:rtl/>
        </w:rPr>
        <w:t>،</w:t>
      </w:r>
      <w:r w:rsidRPr="00706B5A">
        <w:rPr>
          <w:rtl/>
        </w:rPr>
        <w:t xml:space="preserve"> فانطلق عمار يشكوني الى رسول الله </w:t>
      </w:r>
      <w:r w:rsidR="001F0C57" w:rsidRPr="001F0C57">
        <w:rPr>
          <w:rStyle w:val="libAlaemChar"/>
          <w:rtl/>
        </w:rPr>
        <w:t>صلى‌الله‌عليه‌وآله</w:t>
      </w:r>
      <w:r w:rsidRPr="00706B5A">
        <w:rPr>
          <w:rtl/>
        </w:rPr>
        <w:t xml:space="preserve"> فرفع النبي </w:t>
      </w:r>
      <w:r w:rsidR="001F0C57" w:rsidRPr="001F0C57">
        <w:rPr>
          <w:rStyle w:val="libAlaemChar"/>
          <w:rtl/>
        </w:rPr>
        <w:t>صلى‌الله‌عليه‌وآله</w:t>
      </w:r>
      <w:r w:rsidRPr="00706B5A">
        <w:rPr>
          <w:rtl/>
        </w:rPr>
        <w:t xml:space="preserve"> رأسه</w:t>
      </w:r>
      <w:r w:rsidR="00BB75CD">
        <w:rPr>
          <w:rtl/>
        </w:rPr>
        <w:t>،</w:t>
      </w:r>
      <w:r w:rsidRPr="00706B5A">
        <w:rPr>
          <w:rtl/>
        </w:rPr>
        <w:t xml:space="preserve"> وقال</w:t>
      </w:r>
      <w:r w:rsidR="00BB75CD">
        <w:rPr>
          <w:rtl/>
        </w:rPr>
        <w:t>:</w:t>
      </w:r>
      <w:r w:rsidRPr="00706B5A">
        <w:rPr>
          <w:rtl/>
        </w:rPr>
        <w:t xml:space="preserve"> من عادا عمارا عاداه الله ومن أبغض عمارا أبغضه الله.</w:t>
      </w:r>
    </w:p>
    <w:p w:rsidR="00D620A4" w:rsidRPr="005A78B9" w:rsidRDefault="00D620A4" w:rsidP="0037382B">
      <w:pPr>
        <w:pStyle w:val="libBold1"/>
        <w:rPr>
          <w:rtl/>
        </w:rPr>
      </w:pPr>
      <w:r w:rsidRPr="005A78B9">
        <w:rPr>
          <w:rtl/>
        </w:rPr>
        <w:t>قوله</w:t>
      </w:r>
      <w:r w:rsidR="00BB75CD">
        <w:rPr>
          <w:rtl/>
        </w:rPr>
        <w:t>:</w:t>
      </w:r>
      <w:r w:rsidRPr="005A78B9">
        <w:rPr>
          <w:rtl/>
        </w:rPr>
        <w:t xml:space="preserve"> قال</w:t>
      </w:r>
      <w:r w:rsidR="00BB75CD">
        <w:rPr>
          <w:rtl/>
        </w:rPr>
        <w:t>:</w:t>
      </w:r>
      <w:r w:rsidRPr="005A78B9">
        <w:rPr>
          <w:rtl/>
        </w:rPr>
        <w:t xml:space="preserve"> حدثنا الليث بن سعد عن عمر مولى غفرة‌</w:t>
      </w:r>
    </w:p>
    <w:p w:rsidR="00D620A4" w:rsidRPr="00706B5A" w:rsidRDefault="00D620A4" w:rsidP="00652868">
      <w:pPr>
        <w:pStyle w:val="libNormal"/>
        <w:rPr>
          <w:rtl/>
        </w:rPr>
      </w:pPr>
      <w:r w:rsidRPr="00706B5A">
        <w:rPr>
          <w:rtl/>
        </w:rPr>
        <w:t>في مختصر الذهبي</w:t>
      </w:r>
      <w:r w:rsidR="00BB75CD">
        <w:rPr>
          <w:rtl/>
        </w:rPr>
        <w:t>:</w:t>
      </w:r>
      <w:r w:rsidRPr="00706B5A">
        <w:rPr>
          <w:rtl/>
        </w:rPr>
        <w:t xml:space="preserve"> الليث بن سعد أبو الحارث الامام ثبت من نظراء مالك وفيه عمر بن عبد الله مولى غفرة يقال</w:t>
      </w:r>
      <w:r w:rsidR="00BB75CD">
        <w:rPr>
          <w:rtl/>
        </w:rPr>
        <w:t>:</w:t>
      </w:r>
      <w:r w:rsidRPr="00706B5A">
        <w:rPr>
          <w:rtl/>
        </w:rPr>
        <w:t xml:space="preserve"> أدرك ابن عباس وسمع أنسا</w:t>
      </w:r>
      <w:r w:rsidR="00BB75CD">
        <w:rPr>
          <w:rtl/>
        </w:rPr>
        <w:t>،</w:t>
      </w:r>
      <w:r w:rsidRPr="00706B5A">
        <w:rPr>
          <w:rtl/>
        </w:rPr>
        <w:t xml:space="preserve"> وثّقه ابن سعد</w:t>
      </w:r>
      <w:r w:rsidR="00BB75CD">
        <w:rPr>
          <w:rtl/>
        </w:rPr>
        <w:t>،</w:t>
      </w:r>
      <w:r w:rsidRPr="00706B5A">
        <w:rPr>
          <w:rtl/>
        </w:rPr>
        <w:t xml:space="preserve"> وضعفه النسائي.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البرقى</w:t>
      </w:r>
      <w:r w:rsidR="00BB75CD">
        <w:rPr>
          <w:rtl/>
        </w:rPr>
        <w:t>:</w:t>
      </w:r>
      <w:r w:rsidRPr="00706B5A">
        <w:rPr>
          <w:rtl/>
        </w:rPr>
        <w:t xml:space="preserve"> 4‌</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43 و</w:t>
      </w:r>
      <w:r>
        <w:rPr>
          <w:rFonts w:hint="cs"/>
          <w:rtl/>
        </w:rPr>
        <w:t xml:space="preserve"> </w:t>
      </w:r>
      <w:r w:rsidRPr="00706B5A">
        <w:rPr>
          <w:rtl/>
        </w:rPr>
        <w:t>91 و</w:t>
      </w:r>
      <w:r>
        <w:rPr>
          <w:rFonts w:hint="cs"/>
          <w:rtl/>
        </w:rPr>
        <w:t xml:space="preserve"> </w:t>
      </w:r>
      <w:r w:rsidRPr="00706B5A">
        <w:rPr>
          <w:rtl/>
        </w:rPr>
        <w:t xml:space="preserve">124 </w:t>
      </w:r>
      <w:r>
        <w:rPr>
          <w:rtl/>
        </w:rPr>
        <w:t>و 2</w:t>
      </w:r>
      <w:r w:rsidRPr="00706B5A">
        <w:rPr>
          <w:rtl/>
        </w:rPr>
        <w:t>11 على ترتيب المتن.</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فانفلت فيمن انفلت من الناس فقدم على رسول الله </w:t>
      </w:r>
      <w:r w:rsidR="001F0C57" w:rsidRPr="001F0C57">
        <w:rPr>
          <w:rStyle w:val="libAlaemChar"/>
          <w:rtl/>
        </w:rPr>
        <w:t>صلى‌الله‌عليه‌وآله</w:t>
      </w:r>
      <w:r w:rsidRPr="00706B5A">
        <w:rPr>
          <w:rtl/>
        </w:rPr>
        <w:t xml:space="preserve"> فقال</w:t>
      </w:r>
      <w:r w:rsidR="00BB75CD">
        <w:rPr>
          <w:rtl/>
        </w:rPr>
        <w:t>:</w:t>
      </w:r>
      <w:r w:rsidRPr="00706B5A">
        <w:rPr>
          <w:rtl/>
        </w:rPr>
        <w:t xml:space="preserve"> أفلح ابو اليقظان</w:t>
      </w:r>
      <w:r>
        <w:rPr>
          <w:rtl/>
        </w:rPr>
        <w:t>!</w:t>
      </w:r>
      <w:r w:rsidRPr="00706B5A">
        <w:rPr>
          <w:rtl/>
        </w:rPr>
        <w:t xml:space="preserve"> قال ما أفلح ولا أنجح لفتنته لأنهم لا يزالون يعذبونه حتى نال منك</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5A78B9">
        <w:rPr>
          <w:rtl/>
        </w:rPr>
        <w:t>قوله</w:t>
      </w:r>
      <w:r w:rsidR="00BB75CD">
        <w:rPr>
          <w:rtl/>
        </w:rPr>
        <w:t>:</w:t>
      </w:r>
      <w:r w:rsidRPr="005A78B9">
        <w:rPr>
          <w:rtl/>
        </w:rPr>
        <w:t xml:space="preserve"> فانفلت فيمن انفلت‌</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الانفلات خروج الشي‌ء فلتة أي بغتة</w:t>
      </w:r>
      <w:r w:rsidR="00BB75CD">
        <w:rPr>
          <w:rtl/>
        </w:rPr>
        <w:t>،</w:t>
      </w:r>
      <w:r w:rsidRPr="00706B5A">
        <w:rPr>
          <w:rtl/>
        </w:rPr>
        <w:t xml:space="preserve"> وكذا الافلات والتفلت</w:t>
      </w:r>
      <w:r w:rsidR="00BB75CD">
        <w:rPr>
          <w:rtl/>
        </w:rPr>
        <w:t>،</w:t>
      </w:r>
      <w:r w:rsidRPr="00706B5A">
        <w:rPr>
          <w:rtl/>
        </w:rPr>
        <w:t xml:space="preserve"> ومنه الدابة اذا فلتت من المشرك وليس لها سائق ولا قائد</w:t>
      </w:r>
      <w:r w:rsidR="00BB75CD">
        <w:rPr>
          <w:rtl/>
        </w:rPr>
        <w:t>:</w:t>
      </w:r>
      <w:r w:rsidRPr="00706B5A">
        <w:rPr>
          <w:rtl/>
        </w:rPr>
        <w:t xml:space="preserve"> أي خرجت من يده ونفرت</w:t>
      </w:r>
      <w:r w:rsidR="00BB75CD">
        <w:rPr>
          <w:rtl/>
        </w:rPr>
        <w:t>،</w:t>
      </w:r>
      <w:r w:rsidRPr="00706B5A">
        <w:rPr>
          <w:rtl/>
        </w:rPr>
        <w:t xml:space="preserve"> وروي انفلتت وأجبر القصار اذا انفلتت منه المدقة أي خرجت من يده.</w:t>
      </w:r>
    </w:p>
    <w:p w:rsidR="00D620A4" w:rsidRPr="00706B5A" w:rsidRDefault="00D620A4" w:rsidP="0037382B">
      <w:pPr>
        <w:pStyle w:val="libBold1"/>
        <w:rPr>
          <w:rtl/>
          <w:lang w:bidi="fa-IR"/>
        </w:rPr>
      </w:pPr>
      <w:r w:rsidRPr="005A78B9">
        <w:rPr>
          <w:rtl/>
        </w:rPr>
        <w:t>قوله رضى الله تعالى عنه</w:t>
      </w:r>
      <w:r w:rsidR="00BB75CD">
        <w:rPr>
          <w:rtl/>
        </w:rPr>
        <w:t>:</w:t>
      </w:r>
      <w:r w:rsidRPr="005A78B9">
        <w:rPr>
          <w:rtl/>
        </w:rPr>
        <w:t xml:space="preserve"> ما أفلح ولا أنجح لفتنته‌</w:t>
      </w:r>
    </w:p>
    <w:p w:rsidR="00D620A4" w:rsidRPr="00706B5A" w:rsidRDefault="00D620A4" w:rsidP="00652868">
      <w:pPr>
        <w:pStyle w:val="libNormal"/>
        <w:rPr>
          <w:rtl/>
        </w:rPr>
      </w:pPr>
      <w:r w:rsidRPr="00706B5A">
        <w:rPr>
          <w:rtl/>
        </w:rPr>
        <w:t>الفلح محركة الفلاح والفوز والنجاة والبقاء في الخير</w:t>
      </w:r>
      <w:r w:rsidR="00BB75CD">
        <w:rPr>
          <w:rtl/>
        </w:rPr>
        <w:t>،</w:t>
      </w:r>
      <w:r w:rsidRPr="00706B5A">
        <w:rPr>
          <w:rtl/>
        </w:rPr>
        <w:t xml:space="preserve"> والنجاح بالفتح والنجح بالضم الفوز والظفر بالشي‌ء</w:t>
      </w:r>
      <w:r w:rsidR="00BB75CD">
        <w:rPr>
          <w:rtl/>
        </w:rPr>
        <w:t>،</w:t>
      </w:r>
      <w:r w:rsidRPr="00706B5A">
        <w:rPr>
          <w:rtl/>
        </w:rPr>
        <w:t xml:space="preserve"> وأفلح فلان وانجح صار ذا فلاح وذا نجح.</w:t>
      </w:r>
    </w:p>
    <w:p w:rsidR="00D620A4" w:rsidRPr="00706B5A" w:rsidRDefault="00D620A4" w:rsidP="00652868">
      <w:pPr>
        <w:pStyle w:val="libNormal"/>
        <w:rPr>
          <w:rtl/>
        </w:rPr>
      </w:pPr>
      <w:r w:rsidRPr="00706B5A">
        <w:rPr>
          <w:rtl/>
        </w:rPr>
        <w:t>يعني فتنته التي ألمت به وفدحته من تعذيب المشركين اياه فوق الطاقة حجزته وأبعدته عن أن يفلح وينجح.</w:t>
      </w:r>
    </w:p>
    <w:p w:rsidR="00D620A4" w:rsidRPr="00706B5A" w:rsidRDefault="00D620A4" w:rsidP="00652868">
      <w:pPr>
        <w:pStyle w:val="libNormal"/>
        <w:rPr>
          <w:rtl/>
        </w:rPr>
      </w:pPr>
      <w:r w:rsidRPr="00706B5A">
        <w:rPr>
          <w:rtl/>
        </w:rPr>
        <w:t xml:space="preserve">وفي بعض النسخ « لنفسه » </w:t>
      </w:r>
      <w:r w:rsidRPr="0037382B">
        <w:rPr>
          <w:rStyle w:val="libFootnotenumChar"/>
          <w:rtl/>
        </w:rPr>
        <w:t>(1)</w:t>
      </w:r>
      <w:r w:rsidRPr="00706B5A">
        <w:rPr>
          <w:rtl/>
        </w:rPr>
        <w:t xml:space="preserve"> مكان لفتنته</w:t>
      </w:r>
      <w:r w:rsidR="00BB75CD">
        <w:rPr>
          <w:rtl/>
        </w:rPr>
        <w:t>،</w:t>
      </w:r>
      <w:r w:rsidRPr="00706B5A">
        <w:rPr>
          <w:rtl/>
        </w:rPr>
        <w:t xml:space="preserve"> أي لم يدخل في فلاح ونجاح لنفسه بما أصابته من داهية تعذيب المشركين اياه للإتيان بكلمة الكفر.</w:t>
      </w:r>
    </w:p>
    <w:p w:rsidR="00D620A4" w:rsidRPr="00706B5A" w:rsidRDefault="00D620A4" w:rsidP="0037382B">
      <w:pPr>
        <w:pStyle w:val="libBold1"/>
        <w:rPr>
          <w:rtl/>
          <w:lang w:bidi="fa-IR"/>
        </w:rPr>
      </w:pPr>
      <w:r w:rsidRPr="005A78B9">
        <w:rPr>
          <w:rtl/>
        </w:rPr>
        <w:t>قوله رضى الله تعالى عنه</w:t>
      </w:r>
      <w:r w:rsidR="00BB75CD">
        <w:rPr>
          <w:rtl/>
        </w:rPr>
        <w:t>:</w:t>
      </w:r>
      <w:r w:rsidRPr="005A78B9">
        <w:rPr>
          <w:rtl/>
        </w:rPr>
        <w:t xml:space="preserve"> لأنهم لا يزالون يعذبونه حتى نال منك‌</w:t>
      </w:r>
    </w:p>
    <w:p w:rsidR="00D620A4" w:rsidRPr="00706B5A" w:rsidRDefault="00D620A4" w:rsidP="00652868">
      <w:pPr>
        <w:pStyle w:val="libNormal"/>
        <w:rPr>
          <w:rtl/>
        </w:rPr>
      </w:pPr>
      <w:r w:rsidRPr="00706B5A">
        <w:rPr>
          <w:rtl/>
        </w:rPr>
        <w:t>من النيل فانه اذا استعمل بمن كان بمعنى الاضرار والشتم</w:t>
      </w:r>
      <w:r w:rsidR="00BB75CD">
        <w:rPr>
          <w:rtl/>
        </w:rPr>
        <w:t>،</w:t>
      </w:r>
      <w:r w:rsidRPr="00706B5A">
        <w:rPr>
          <w:rtl/>
        </w:rPr>
        <w:t xml:space="preserve"> أي حتى وقع فيك وعابك وسبك.</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ونال من عدوه أضربه ومنه قوله تعالى </w:t>
      </w:r>
      <w:r w:rsidRPr="001F0C57">
        <w:rPr>
          <w:rStyle w:val="libAlaemChar"/>
          <w:rtl/>
        </w:rPr>
        <w:t>(</w:t>
      </w:r>
      <w:r w:rsidRPr="0037382B">
        <w:rPr>
          <w:rStyle w:val="libAieChar"/>
          <w:rtl/>
        </w:rPr>
        <w:t xml:space="preserve"> لا يَنالُونَ مِنْ عَدُوٍّ نَيْلاً </w:t>
      </w:r>
      <w:r w:rsidRPr="001F0C57">
        <w:rPr>
          <w:rStyle w:val="libAlaemChar"/>
          <w:rtl/>
        </w:rPr>
        <w:t>)</w:t>
      </w:r>
      <w:r w:rsidRPr="00706B5A">
        <w:rPr>
          <w:rtl/>
        </w:rPr>
        <w:t xml:space="preserve"> </w:t>
      </w:r>
      <w:r w:rsidRPr="0037382B">
        <w:rPr>
          <w:rStyle w:val="libFootnotenumChar"/>
          <w:rtl/>
        </w:rPr>
        <w:t>(2)</w:t>
      </w:r>
      <w:r w:rsidRPr="00706B5A">
        <w:rPr>
          <w:rtl/>
        </w:rPr>
        <w:t xml:space="preserve"> وباسم الفاعلة منه سميت نائلة بنت الفرافصة الكلبية</w:t>
      </w:r>
      <w:r w:rsidR="00BB75CD">
        <w:rPr>
          <w:rtl/>
        </w:rPr>
        <w:t>،</w:t>
      </w:r>
      <w:r w:rsidRPr="00706B5A">
        <w:rPr>
          <w:rtl/>
        </w:rPr>
        <w:t xml:space="preserve"> تزوجها عثمان على نسائه وهي نصرانية.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كما في المطبوع من الرجال‌</w:t>
      </w:r>
    </w:p>
    <w:p w:rsidR="00D620A4" w:rsidRPr="00706B5A" w:rsidRDefault="00D620A4" w:rsidP="0037382B">
      <w:pPr>
        <w:pStyle w:val="libFootnote0"/>
        <w:rPr>
          <w:rtl/>
          <w:lang w:bidi="fa-IR"/>
        </w:rPr>
      </w:pPr>
      <w:r w:rsidRPr="00706B5A">
        <w:rPr>
          <w:rtl/>
        </w:rPr>
        <w:t>(2) سورة التوبة</w:t>
      </w:r>
      <w:r w:rsidR="00BB75CD">
        <w:rPr>
          <w:rtl/>
        </w:rPr>
        <w:t>:</w:t>
      </w:r>
      <w:r w:rsidRPr="00706B5A">
        <w:rPr>
          <w:rtl/>
        </w:rPr>
        <w:t xml:space="preserve"> 120‌</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قال ان سألوا من ذاك فزد.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الاساس</w:t>
      </w:r>
      <w:r w:rsidR="00BB75CD">
        <w:rPr>
          <w:rtl/>
        </w:rPr>
        <w:t>:</w:t>
      </w:r>
      <w:r w:rsidRPr="00706B5A">
        <w:rPr>
          <w:rtl/>
        </w:rPr>
        <w:t xml:space="preserve"> نال من عدوه ونيل فلان قتل </w:t>
      </w:r>
      <w:r w:rsidRPr="0037382B">
        <w:rPr>
          <w:rStyle w:val="libFootnotenumChar"/>
          <w:rtl/>
        </w:rPr>
        <w:t>(1)</w:t>
      </w:r>
      <w:r>
        <w:rPr>
          <w:rtl/>
        </w:rPr>
        <w:t>.</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ونال من عرضه سبه </w:t>
      </w:r>
      <w:r w:rsidRPr="0037382B">
        <w:rPr>
          <w:rStyle w:val="libFootnotenumChar"/>
          <w:rtl/>
        </w:rPr>
        <w:t>(2)</w:t>
      </w:r>
      <w:r>
        <w:rPr>
          <w:rtl/>
        </w:rPr>
        <w:t>.</w:t>
      </w:r>
    </w:p>
    <w:p w:rsidR="00D620A4" w:rsidRPr="00706B5A" w:rsidRDefault="00D620A4" w:rsidP="00652868">
      <w:pPr>
        <w:pStyle w:val="libNormal"/>
        <w:rPr>
          <w:rtl/>
        </w:rPr>
      </w:pPr>
      <w:r w:rsidRPr="00706B5A">
        <w:rPr>
          <w:rtl/>
        </w:rPr>
        <w:t>ومن هناك قال في الفائق في و</w:t>
      </w:r>
      <w:r w:rsidR="00BB75CD">
        <w:rPr>
          <w:rFonts w:hint="cs"/>
          <w:rtl/>
        </w:rPr>
        <w:t xml:space="preserve"> - </w:t>
      </w:r>
      <w:r w:rsidRPr="00706B5A">
        <w:rPr>
          <w:rtl/>
        </w:rPr>
        <w:t>ذ</w:t>
      </w:r>
      <w:r w:rsidR="00BB75CD">
        <w:rPr>
          <w:rtl/>
        </w:rPr>
        <w:t>:</w:t>
      </w:r>
      <w:r w:rsidRPr="00706B5A">
        <w:rPr>
          <w:rtl/>
        </w:rPr>
        <w:t xml:space="preserve"> بينا هو يخطب ذات يوم</w:t>
      </w:r>
      <w:r w:rsidR="00BB75CD">
        <w:rPr>
          <w:rtl/>
        </w:rPr>
        <w:t xml:space="preserve"> - </w:t>
      </w:r>
      <w:r w:rsidRPr="00706B5A">
        <w:rPr>
          <w:rtl/>
        </w:rPr>
        <w:t>يعني عثمان</w:t>
      </w:r>
      <w:r w:rsidR="00BB75CD">
        <w:rPr>
          <w:rtl/>
        </w:rPr>
        <w:t xml:space="preserve"> - </w:t>
      </w:r>
      <w:r w:rsidRPr="00706B5A">
        <w:rPr>
          <w:rtl/>
        </w:rPr>
        <w:t>فقام رجل فنال منه</w:t>
      </w:r>
      <w:r w:rsidR="00BB75CD">
        <w:rPr>
          <w:rtl/>
        </w:rPr>
        <w:t>،</w:t>
      </w:r>
      <w:r w:rsidRPr="00706B5A">
        <w:rPr>
          <w:rtl/>
        </w:rPr>
        <w:t xml:space="preserve"> فوذأه ابن سلام فاتذأ فقال له رجل</w:t>
      </w:r>
      <w:r w:rsidR="00BB75CD">
        <w:rPr>
          <w:rtl/>
        </w:rPr>
        <w:t>:</w:t>
      </w:r>
      <w:r w:rsidRPr="00706B5A">
        <w:rPr>
          <w:rtl/>
        </w:rPr>
        <w:t xml:space="preserve"> لا يمنعك مكان ابن سلام أن تسب نعثلا فانه من شيعته</w:t>
      </w:r>
      <w:r w:rsidR="00BB75CD">
        <w:rPr>
          <w:rtl/>
        </w:rPr>
        <w:t>،</w:t>
      </w:r>
      <w:r w:rsidRPr="00706B5A">
        <w:rPr>
          <w:rtl/>
        </w:rPr>
        <w:t xml:space="preserve"> وذاءه</w:t>
      </w:r>
      <w:r w:rsidR="00BB75CD">
        <w:rPr>
          <w:rtl/>
        </w:rPr>
        <w:t>:</w:t>
      </w:r>
      <w:r w:rsidRPr="00706B5A">
        <w:rPr>
          <w:rtl/>
        </w:rPr>
        <w:t xml:space="preserve"> زجره</w:t>
      </w:r>
      <w:r w:rsidR="00BB75CD">
        <w:rPr>
          <w:rtl/>
        </w:rPr>
        <w:t>،</w:t>
      </w:r>
      <w:r w:rsidRPr="00706B5A">
        <w:rPr>
          <w:rtl/>
        </w:rPr>
        <w:t xml:space="preserve"> واتذأ مطاوعه. كان يشبه عثمان برجل من أهل مصر اسمه نعثل لطول لحيته. وقيل</w:t>
      </w:r>
      <w:r w:rsidR="00BB75CD">
        <w:rPr>
          <w:rtl/>
        </w:rPr>
        <w:t>:</w:t>
      </w:r>
      <w:r w:rsidRPr="00706B5A">
        <w:rPr>
          <w:rtl/>
        </w:rPr>
        <w:t xml:space="preserve"> من أهل اصبهان</w:t>
      </w:r>
      <w:r w:rsidR="00BB75CD">
        <w:rPr>
          <w:rtl/>
        </w:rPr>
        <w:t>،</w:t>
      </w:r>
      <w:r w:rsidRPr="00706B5A">
        <w:rPr>
          <w:rtl/>
        </w:rPr>
        <w:t xml:space="preserve"> والنعثل الضبعان والشيخ الاحمق </w:t>
      </w:r>
      <w:r w:rsidRPr="0037382B">
        <w:rPr>
          <w:rStyle w:val="libFootnotenumChar"/>
          <w:rtl/>
        </w:rPr>
        <w:t>(3)</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نعثل اسم رجل من مصر أو من اصبهان كان طويل اللحية فكان عثمان اذا نيل منه شبه بذلك الرجل لطول لحيته.</w:t>
      </w:r>
    </w:p>
    <w:p w:rsidR="00D620A4" w:rsidRPr="00706B5A" w:rsidRDefault="00D620A4" w:rsidP="00652868">
      <w:pPr>
        <w:pStyle w:val="libNormal"/>
        <w:rPr>
          <w:rtl/>
        </w:rPr>
      </w:pPr>
      <w:r w:rsidRPr="00706B5A">
        <w:rPr>
          <w:rtl/>
        </w:rPr>
        <w:t>وقال ابن الاثير في النهاية</w:t>
      </w:r>
      <w:r w:rsidR="00BB75CD">
        <w:rPr>
          <w:rtl/>
        </w:rPr>
        <w:t>:</w:t>
      </w:r>
      <w:r w:rsidRPr="00706B5A">
        <w:rPr>
          <w:rtl/>
        </w:rPr>
        <w:t xml:space="preserve"> كان أعداء عثمان يسمونه نعثلا تشبيها برجل من مصر كان طويل اللحية اسمه نعثل</w:t>
      </w:r>
      <w:r w:rsidR="00BB75CD">
        <w:rPr>
          <w:rtl/>
        </w:rPr>
        <w:t>،</w:t>
      </w:r>
      <w:r w:rsidRPr="00706B5A">
        <w:rPr>
          <w:rtl/>
        </w:rPr>
        <w:t xml:space="preserve"> وقيل</w:t>
      </w:r>
      <w:r w:rsidR="00BB75CD">
        <w:rPr>
          <w:rtl/>
        </w:rPr>
        <w:t>:</w:t>
      </w:r>
      <w:r w:rsidRPr="00706B5A">
        <w:rPr>
          <w:rtl/>
        </w:rPr>
        <w:t xml:space="preserve"> النعثل الشيخ الاحمق</w:t>
      </w:r>
      <w:r w:rsidR="00BB75CD">
        <w:rPr>
          <w:rtl/>
        </w:rPr>
        <w:t>،</w:t>
      </w:r>
      <w:r w:rsidRPr="00706B5A">
        <w:rPr>
          <w:rtl/>
        </w:rPr>
        <w:t xml:space="preserve"> وذكر الضباع</w:t>
      </w:r>
      <w:r w:rsidR="00BB75CD">
        <w:rPr>
          <w:rtl/>
        </w:rPr>
        <w:t>،</w:t>
      </w:r>
      <w:r w:rsidRPr="00706B5A">
        <w:rPr>
          <w:rtl/>
        </w:rPr>
        <w:t xml:space="preserve"> ومنه حديث عائشة اقتلوا نعثلا قتل الله نعثلا تعني عثمان</w:t>
      </w:r>
      <w:r w:rsidR="00BB75CD">
        <w:rPr>
          <w:rtl/>
        </w:rPr>
        <w:t>،</w:t>
      </w:r>
      <w:r w:rsidRPr="00706B5A">
        <w:rPr>
          <w:rtl/>
        </w:rPr>
        <w:t xml:space="preserve"> وهذا كان منها لما غاضبته وذهبت الى مكة انتهى كلامه </w:t>
      </w:r>
      <w:r w:rsidRPr="0037382B">
        <w:rPr>
          <w:rStyle w:val="libFootnotenumChar"/>
          <w:rtl/>
        </w:rPr>
        <w:t>(4)</w:t>
      </w:r>
      <w:r>
        <w:rPr>
          <w:rtl/>
        </w:rPr>
        <w:t>.</w:t>
      </w:r>
    </w:p>
    <w:p w:rsidR="00D620A4" w:rsidRPr="00706B5A" w:rsidRDefault="00D620A4" w:rsidP="0037382B">
      <w:pPr>
        <w:pStyle w:val="libBold1"/>
        <w:rPr>
          <w:rtl/>
          <w:lang w:bidi="fa-IR"/>
        </w:rPr>
      </w:pPr>
      <w:r w:rsidRPr="005A78B9">
        <w:rPr>
          <w:rtl/>
        </w:rPr>
        <w:t xml:space="preserve">قوله </w:t>
      </w:r>
      <w:r w:rsidR="001F0C57" w:rsidRPr="001F0C57">
        <w:rPr>
          <w:rStyle w:val="libAlaemChar"/>
          <w:rtl/>
        </w:rPr>
        <w:t>صلى‌الله‌عليه‌وآله</w:t>
      </w:r>
      <w:r w:rsidR="00BB75CD">
        <w:rPr>
          <w:rtl/>
        </w:rPr>
        <w:t>:</w:t>
      </w:r>
      <w:r w:rsidRPr="005A78B9">
        <w:rPr>
          <w:rtl/>
        </w:rPr>
        <w:t xml:space="preserve"> ان سألوا من ذاك فزد‌</w:t>
      </w:r>
    </w:p>
    <w:p w:rsidR="00D620A4" w:rsidRPr="00706B5A" w:rsidRDefault="00D620A4" w:rsidP="00652868">
      <w:pPr>
        <w:pStyle w:val="libNormal"/>
        <w:rPr>
          <w:rtl/>
        </w:rPr>
      </w:pPr>
      <w:r w:rsidRPr="00706B5A">
        <w:rPr>
          <w:rtl/>
        </w:rPr>
        <w:t>وفي نسخة من ذلك فزدهم. يعني لا عليك مما صدر منك من غير اختيارك من شي‌ء أصلا</w:t>
      </w:r>
      <w:r w:rsidR="00BB75CD">
        <w:rPr>
          <w:rtl/>
        </w:rPr>
        <w:t>،</w:t>
      </w:r>
      <w:r w:rsidRPr="00706B5A">
        <w:rPr>
          <w:rtl/>
        </w:rPr>
        <w:t xml:space="preserve"> فان لحمك ودمك مسوط بالايقان</w:t>
      </w:r>
      <w:r w:rsidR="00BB75CD">
        <w:rPr>
          <w:rtl/>
        </w:rPr>
        <w:t>،</w:t>
      </w:r>
      <w:r w:rsidRPr="00706B5A">
        <w:rPr>
          <w:rtl/>
        </w:rPr>
        <w:t xml:space="preserve"> وصدرك وقلبك منشرح بالايمان</w:t>
      </w:r>
      <w:r w:rsidR="00BB75CD">
        <w:rPr>
          <w:rtl/>
        </w:rPr>
        <w:t>،</w:t>
      </w:r>
      <w:r w:rsidRPr="00706B5A">
        <w:rPr>
          <w:rtl/>
        </w:rPr>
        <w:t xml:space="preserve"> فان عادوا الى تعذيبك وسألوك شيئا من ذاك وعذبوك في ذلك فزدهم منه ولا تبال</w:t>
      </w:r>
      <w:r w:rsidR="00BB75CD">
        <w:rPr>
          <w:rtl/>
        </w:rPr>
        <w:t>،</w:t>
      </w:r>
      <w:r w:rsidRPr="00706B5A">
        <w:rPr>
          <w:rtl/>
        </w:rPr>
        <w:t xml:space="preserve"> فنكال ذلك ووباله عليهم لا عليك</w:t>
      </w:r>
      <w:r w:rsidR="00BB75CD">
        <w:rPr>
          <w:rtl/>
        </w:rPr>
        <w:t>،</w:t>
      </w:r>
      <w:r w:rsidRPr="00706B5A">
        <w:rPr>
          <w:rtl/>
        </w:rPr>
        <w:t xml:space="preserve"> وانما أنت مفلح بايمانك منجح بايقانك</w:t>
      </w:r>
      <w:r w:rsidR="00BB75CD">
        <w:rPr>
          <w:rtl/>
        </w:rPr>
        <w:t>،</w:t>
      </w:r>
      <w:r w:rsidRPr="00706B5A">
        <w:rPr>
          <w:rtl/>
        </w:rPr>
        <w:t xml:space="preserve"> فيا طوبى‌</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662‌</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4 / 62‌</w:t>
      </w:r>
    </w:p>
    <w:p w:rsidR="00D620A4" w:rsidRPr="00706B5A" w:rsidRDefault="00D620A4" w:rsidP="0037382B">
      <w:pPr>
        <w:pStyle w:val="libFootnote0"/>
        <w:rPr>
          <w:rtl/>
          <w:lang w:bidi="fa-IR"/>
        </w:rPr>
      </w:pPr>
      <w:r w:rsidRPr="00706B5A">
        <w:rPr>
          <w:rtl/>
        </w:rPr>
        <w:t>(3) الفائق</w:t>
      </w:r>
      <w:r w:rsidR="00BB75CD">
        <w:rPr>
          <w:rtl/>
        </w:rPr>
        <w:t>:</w:t>
      </w:r>
      <w:r w:rsidRPr="00706B5A">
        <w:rPr>
          <w:rtl/>
        </w:rPr>
        <w:t xml:space="preserve"> 4 / 52‌</w:t>
      </w:r>
    </w:p>
    <w:p w:rsidR="00D620A4" w:rsidRPr="00706B5A" w:rsidRDefault="00D620A4" w:rsidP="0037382B">
      <w:pPr>
        <w:pStyle w:val="libFootnote0"/>
        <w:rPr>
          <w:rtl/>
          <w:lang w:bidi="fa-IR"/>
        </w:rPr>
      </w:pPr>
      <w:r w:rsidRPr="00706B5A">
        <w:rPr>
          <w:rtl/>
        </w:rPr>
        <w:t>(4) نهاية ابن الاثير</w:t>
      </w:r>
      <w:r w:rsidR="00BB75CD">
        <w:rPr>
          <w:rtl/>
        </w:rPr>
        <w:t>:</w:t>
      </w:r>
      <w:r w:rsidRPr="00706B5A">
        <w:rPr>
          <w:rtl/>
        </w:rPr>
        <w:t xml:space="preserve"> 5 / 80‌</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71</w:t>
      </w:r>
      <w:r w:rsidR="00BB75CD">
        <w:rPr>
          <w:rtl/>
        </w:rPr>
        <w:t xml:space="preserve"> - </w:t>
      </w:r>
      <w:r w:rsidRPr="00706B5A">
        <w:rPr>
          <w:rtl/>
        </w:rPr>
        <w:t>خلف</w:t>
      </w:r>
      <w:r w:rsidR="00BB75CD">
        <w:rPr>
          <w:rtl/>
        </w:rPr>
        <w:t>،</w:t>
      </w:r>
      <w:r w:rsidRPr="00706B5A">
        <w:rPr>
          <w:rtl/>
        </w:rPr>
        <w:t xml:space="preserve"> قال حدثنا الفتح بن عمرو الوراق</w:t>
      </w:r>
      <w:r w:rsidR="00BB75CD">
        <w:rPr>
          <w:rtl/>
        </w:rPr>
        <w:t>،</w:t>
      </w:r>
      <w:r w:rsidRPr="00706B5A">
        <w:rPr>
          <w:rtl/>
        </w:rPr>
        <w:t xml:space="preserve"> قال حدثنا يزيد بن هارون قال أخبرنا العوام بن حوشب</w:t>
      </w:r>
      <w:r w:rsidR="00BB75CD">
        <w:rPr>
          <w:rtl/>
        </w:rPr>
        <w:t>:</w:t>
      </w:r>
      <w:r w:rsidRPr="00706B5A">
        <w:rPr>
          <w:rtl/>
        </w:rPr>
        <w:t xml:space="preserve"> قال أخبرني أسود بن مسعدة</w:t>
      </w:r>
      <w:r w:rsidR="00BB75CD">
        <w:rPr>
          <w:rtl/>
        </w:rPr>
        <w:t>،</w:t>
      </w:r>
      <w:r w:rsidRPr="00706B5A">
        <w:rPr>
          <w:rtl/>
        </w:rPr>
        <w:t xml:space="preserve"> عن حنظلة بن خويلد العنزي</w:t>
      </w:r>
      <w:r w:rsidR="00BB75CD">
        <w:rPr>
          <w:rtl/>
        </w:rPr>
        <w:t>،</w:t>
      </w:r>
      <w:r w:rsidRPr="00706B5A">
        <w:rPr>
          <w:rtl/>
        </w:rPr>
        <w:t xml:space="preserve"> قال</w:t>
      </w:r>
      <w:r w:rsidR="00BB75CD">
        <w:rPr>
          <w:rtl/>
        </w:rPr>
        <w:t>:</w:t>
      </w:r>
      <w:r w:rsidRPr="00706B5A">
        <w:rPr>
          <w:rtl/>
        </w:rPr>
        <w:t xml:space="preserve"> اني لجالس عند معاوية اذ أتاه رجلان يختصمان في رأس عمار يقول‌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لعمار قال له النبي الكريم</w:t>
      </w:r>
      <w:r w:rsidR="00BB75CD">
        <w:rPr>
          <w:rtl/>
        </w:rPr>
        <w:t>:</w:t>
      </w:r>
      <w:r w:rsidRPr="00706B5A">
        <w:rPr>
          <w:rtl/>
        </w:rPr>
        <w:t xml:space="preserve"> أفلح أبو اليقظان ونزل فيه التنزيل الحكيم </w:t>
      </w:r>
      <w:r w:rsidRPr="001F0C57">
        <w:rPr>
          <w:rStyle w:val="libAlaemChar"/>
          <w:rtl/>
        </w:rPr>
        <w:t>(</w:t>
      </w:r>
      <w:r w:rsidRPr="0037382B">
        <w:rPr>
          <w:rStyle w:val="libAieChar"/>
          <w:rtl/>
        </w:rPr>
        <w:t xml:space="preserve"> وَقَلْبُهُ مُطْمَئِنٌّ بِالْإِيمانِ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قال في الكشاف</w:t>
      </w:r>
      <w:r w:rsidR="00BB75CD">
        <w:rPr>
          <w:rtl/>
        </w:rPr>
        <w:t>:</w:t>
      </w:r>
      <w:r w:rsidRPr="00706B5A">
        <w:rPr>
          <w:rtl/>
        </w:rPr>
        <w:t xml:space="preserve"> روي أن ناسا من أهل مكة فتنوا فارتدوا عن الإسلام بعد دخولهم فيه</w:t>
      </w:r>
      <w:r w:rsidR="00BB75CD">
        <w:rPr>
          <w:rtl/>
        </w:rPr>
        <w:t>،</w:t>
      </w:r>
      <w:r w:rsidRPr="00706B5A">
        <w:rPr>
          <w:rtl/>
        </w:rPr>
        <w:t xml:space="preserve"> وكان فيهم من أكره فاجرى كلمة الكفر على لسانه وهو معتقد للإيمان منهم عمار وأبواه ياسر وسمية وصهيب وبلال وخباب وسالم عذبوا</w:t>
      </w:r>
      <w:r w:rsidR="00BB75CD">
        <w:rPr>
          <w:rtl/>
        </w:rPr>
        <w:t>،</w:t>
      </w:r>
      <w:r w:rsidRPr="00706B5A">
        <w:rPr>
          <w:rtl/>
        </w:rPr>
        <w:t xml:space="preserve"> فأما سمية فقد ربطت بين بعيرين ووجأ في قبلها بحربة وقالوا انك أسلمت من أجل الرجال فقتلت وقتل ياسر وهما أول قتيلين في الإسلام</w:t>
      </w:r>
      <w:r w:rsidR="00BB75CD">
        <w:rPr>
          <w:rtl/>
        </w:rPr>
        <w:t>،</w:t>
      </w:r>
      <w:r w:rsidRPr="00706B5A">
        <w:rPr>
          <w:rtl/>
        </w:rPr>
        <w:t xml:space="preserve"> وأما عمار فقد أعطاهم ما أرادوا بلسانه مكرها فقيل</w:t>
      </w:r>
      <w:r w:rsidR="00BB75CD">
        <w:rPr>
          <w:rtl/>
        </w:rPr>
        <w:t>:</w:t>
      </w:r>
      <w:r w:rsidRPr="00706B5A">
        <w:rPr>
          <w:rtl/>
        </w:rPr>
        <w:t xml:space="preserve"> يا رسول الله ان عمارا كفر</w:t>
      </w:r>
      <w:r>
        <w:rPr>
          <w:rtl/>
        </w:rPr>
        <w:t>؟</w:t>
      </w:r>
      <w:r w:rsidRPr="00706B5A">
        <w:rPr>
          <w:rtl/>
        </w:rPr>
        <w:t xml:space="preserve"> فقال</w:t>
      </w:r>
      <w:r w:rsidR="00BB75CD">
        <w:rPr>
          <w:rtl/>
        </w:rPr>
        <w:t>:</w:t>
      </w:r>
      <w:r w:rsidRPr="00706B5A">
        <w:rPr>
          <w:rtl/>
        </w:rPr>
        <w:t xml:space="preserve"> كلا ان عمارا ملي‌ء ايمانا من قرنه الى قدمه واختلط الايمان بلحمه ودمه</w:t>
      </w:r>
      <w:r w:rsidR="00BB75CD">
        <w:rPr>
          <w:rtl/>
        </w:rPr>
        <w:t>،</w:t>
      </w:r>
      <w:r w:rsidRPr="00706B5A">
        <w:rPr>
          <w:rtl/>
        </w:rPr>
        <w:t xml:space="preserve"> فأتى عمار رسول الله </w:t>
      </w:r>
      <w:r w:rsidR="001F0C57" w:rsidRPr="001F0C57">
        <w:rPr>
          <w:rStyle w:val="libAlaemChar"/>
          <w:rtl/>
        </w:rPr>
        <w:t>صلى‌الله‌عليه‌وآله</w:t>
      </w:r>
      <w:r w:rsidRPr="00706B5A">
        <w:rPr>
          <w:rtl/>
        </w:rPr>
        <w:t xml:space="preserve"> وهو يبكي فجعل رسول الله </w:t>
      </w:r>
      <w:r w:rsidR="001F0C57" w:rsidRPr="001F0C57">
        <w:rPr>
          <w:rStyle w:val="libAlaemChar"/>
          <w:rtl/>
        </w:rPr>
        <w:t>صلى‌الله‌عليه‌وآله</w:t>
      </w:r>
      <w:r w:rsidRPr="00706B5A">
        <w:rPr>
          <w:rtl/>
        </w:rPr>
        <w:t xml:space="preserve"> يمسح عينيه فقال</w:t>
      </w:r>
      <w:r w:rsidR="00BB75CD">
        <w:rPr>
          <w:rtl/>
        </w:rPr>
        <w:t>:</w:t>
      </w:r>
      <w:r w:rsidRPr="00706B5A">
        <w:rPr>
          <w:rtl/>
        </w:rPr>
        <w:t xml:space="preserve"> مالك ان عادوا فعد بما قلت انتهى ما في الكشاف </w:t>
      </w:r>
      <w:r w:rsidRPr="0037382B">
        <w:rPr>
          <w:rStyle w:val="libFootnotenumChar"/>
          <w:rtl/>
        </w:rPr>
        <w:t>(2)</w:t>
      </w:r>
      <w:r>
        <w:rPr>
          <w:rtl/>
        </w:rPr>
        <w:t>.</w:t>
      </w:r>
    </w:p>
    <w:p w:rsidR="00D620A4" w:rsidRPr="00706B5A" w:rsidRDefault="00D620A4" w:rsidP="0037382B">
      <w:pPr>
        <w:pStyle w:val="libBold1"/>
        <w:rPr>
          <w:rtl/>
          <w:lang w:bidi="fa-IR"/>
        </w:rPr>
      </w:pPr>
      <w:r w:rsidRPr="005A78B9">
        <w:rPr>
          <w:rtl/>
        </w:rPr>
        <w:t>قوله</w:t>
      </w:r>
      <w:r w:rsidR="00BB75CD">
        <w:rPr>
          <w:rtl/>
        </w:rPr>
        <w:t>:</w:t>
      </w:r>
      <w:r w:rsidRPr="005A78B9">
        <w:rPr>
          <w:rtl/>
        </w:rPr>
        <w:t xml:space="preserve"> أخبرنا العوام بن حوشب‌</w:t>
      </w:r>
    </w:p>
    <w:p w:rsidR="00D620A4" w:rsidRPr="00706B5A" w:rsidRDefault="00D620A4" w:rsidP="00652868">
      <w:pPr>
        <w:pStyle w:val="libNormal"/>
        <w:rPr>
          <w:rtl/>
        </w:rPr>
      </w:pPr>
      <w:r w:rsidRPr="00706B5A">
        <w:rPr>
          <w:rtl/>
        </w:rPr>
        <w:t>في مختصر الذهبي</w:t>
      </w:r>
      <w:r w:rsidR="00BB75CD">
        <w:rPr>
          <w:rtl/>
        </w:rPr>
        <w:t>:</w:t>
      </w:r>
      <w:r w:rsidRPr="00706B5A">
        <w:rPr>
          <w:rtl/>
        </w:rPr>
        <w:t xml:space="preserve"> العوام بن حوشب الواسطي أحد الاعلام</w:t>
      </w:r>
      <w:r w:rsidR="00BB75CD">
        <w:rPr>
          <w:rtl/>
        </w:rPr>
        <w:t>،</w:t>
      </w:r>
      <w:r w:rsidRPr="00706B5A">
        <w:rPr>
          <w:rtl/>
        </w:rPr>
        <w:t xml:space="preserve"> عن ابراهيم ومجاهد</w:t>
      </w:r>
      <w:r w:rsidR="00BB75CD">
        <w:rPr>
          <w:rtl/>
        </w:rPr>
        <w:t>،</w:t>
      </w:r>
      <w:r w:rsidRPr="00706B5A">
        <w:rPr>
          <w:rtl/>
        </w:rPr>
        <w:t xml:space="preserve"> وعنه شعبه ويزيد بن هارون وخلق وثّقوه</w:t>
      </w:r>
      <w:r w:rsidR="00BB75CD">
        <w:rPr>
          <w:rtl/>
        </w:rPr>
        <w:t>،</w:t>
      </w:r>
      <w:r w:rsidRPr="00706B5A">
        <w:rPr>
          <w:rtl/>
        </w:rPr>
        <w:t xml:space="preserve"> له نحو مأتي حديث توفى 148‌</w:t>
      </w:r>
    </w:p>
    <w:p w:rsidR="00D620A4" w:rsidRPr="00706B5A" w:rsidRDefault="00D620A4" w:rsidP="0037382B">
      <w:pPr>
        <w:pStyle w:val="libBold1"/>
        <w:rPr>
          <w:rtl/>
          <w:lang w:bidi="fa-IR"/>
        </w:rPr>
      </w:pPr>
      <w:r w:rsidRPr="005A78B9">
        <w:rPr>
          <w:rtl/>
        </w:rPr>
        <w:t>قوله</w:t>
      </w:r>
      <w:r w:rsidR="00BB75CD">
        <w:rPr>
          <w:rtl/>
        </w:rPr>
        <w:t>:</w:t>
      </w:r>
      <w:r w:rsidRPr="005A78B9">
        <w:rPr>
          <w:rtl/>
        </w:rPr>
        <w:t xml:space="preserve"> العنزى </w:t>
      </w:r>
      <w:r w:rsidRPr="0037382B">
        <w:rPr>
          <w:rStyle w:val="libFootnotenumChar"/>
          <w:rtl/>
        </w:rPr>
        <w:t>(3)</w:t>
      </w:r>
      <w:r w:rsidRPr="005A78B9">
        <w:rPr>
          <w:rtl/>
        </w:rPr>
        <w:t xml:space="preserve"> ‌</w:t>
      </w:r>
    </w:p>
    <w:p w:rsidR="00D620A4" w:rsidRPr="00706B5A" w:rsidRDefault="00D620A4" w:rsidP="00652868">
      <w:pPr>
        <w:pStyle w:val="libNormal"/>
        <w:rPr>
          <w:rtl/>
        </w:rPr>
      </w:pPr>
      <w:r w:rsidRPr="00706B5A">
        <w:rPr>
          <w:rtl/>
        </w:rPr>
        <w:t>في جامع الاصول</w:t>
      </w:r>
      <w:r w:rsidR="00BB75CD">
        <w:rPr>
          <w:rtl/>
        </w:rPr>
        <w:t>:</w:t>
      </w:r>
      <w:r w:rsidRPr="00706B5A">
        <w:rPr>
          <w:rtl/>
        </w:rPr>
        <w:t xml:space="preserve"> العنزي بفتح العين وفتح النون وبالزاء منسوب الى عنزة بن أسد بن ربيعة بن نزار بن معد بن عدنان</w:t>
      </w:r>
      <w:r w:rsidR="00BB75CD">
        <w:rPr>
          <w:rtl/>
        </w:rPr>
        <w:t>،</w:t>
      </w:r>
      <w:r w:rsidRPr="00706B5A">
        <w:rPr>
          <w:rtl/>
        </w:rPr>
        <w:t xml:space="preserve"> واسم عنزة عامر العنزي مثل الذي قبله الا أن نونه ساكنة منسوب الى عنز بن وائل بن قاسط</w:t>
      </w:r>
      <w:r w:rsidR="00BB75CD">
        <w:rPr>
          <w:rtl/>
        </w:rPr>
        <w:t>،</w:t>
      </w:r>
      <w:r w:rsidRPr="00706B5A">
        <w:rPr>
          <w:rtl/>
        </w:rPr>
        <w:t xml:space="preserve"> وقد تقدم باقي النسب في العجلى.</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النحل</w:t>
      </w:r>
      <w:r w:rsidR="00BB75CD">
        <w:rPr>
          <w:rtl/>
        </w:rPr>
        <w:t>:</w:t>
      </w:r>
      <w:r w:rsidRPr="00706B5A">
        <w:rPr>
          <w:rtl/>
        </w:rPr>
        <w:t xml:space="preserve"> 106‌</w:t>
      </w:r>
    </w:p>
    <w:p w:rsidR="00D620A4" w:rsidRPr="00706B5A" w:rsidRDefault="00D620A4" w:rsidP="0037382B">
      <w:pPr>
        <w:pStyle w:val="libFootnote0"/>
        <w:rPr>
          <w:rtl/>
          <w:lang w:bidi="fa-IR"/>
        </w:rPr>
      </w:pPr>
      <w:r w:rsidRPr="00706B5A">
        <w:rPr>
          <w:rtl/>
        </w:rPr>
        <w:t>(2) الكشاف</w:t>
      </w:r>
      <w:r w:rsidR="00BB75CD">
        <w:rPr>
          <w:rtl/>
        </w:rPr>
        <w:t>:</w:t>
      </w:r>
      <w:r w:rsidRPr="00706B5A">
        <w:rPr>
          <w:rtl/>
        </w:rPr>
        <w:t xml:space="preserve"> 2 / 430‌</w:t>
      </w:r>
    </w:p>
    <w:p w:rsidR="00D620A4" w:rsidRPr="00706B5A" w:rsidRDefault="00D620A4" w:rsidP="0037382B">
      <w:pPr>
        <w:pStyle w:val="libFootnote0"/>
        <w:rPr>
          <w:rtl/>
          <w:lang w:bidi="fa-IR"/>
        </w:rPr>
      </w:pPr>
      <w:r w:rsidRPr="00706B5A">
        <w:rPr>
          <w:rtl/>
        </w:rPr>
        <w:t>(3) وفي المطبوع من الرجال بجامعة مشهد</w:t>
      </w:r>
      <w:r w:rsidR="00BB75CD">
        <w:rPr>
          <w:rtl/>
        </w:rPr>
        <w:t>:</w:t>
      </w:r>
      <w:r w:rsidRPr="00706B5A">
        <w:rPr>
          <w:rtl/>
        </w:rPr>
        <w:t xml:space="preserve"> العنبرى.</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كل واحد منهما أنا قتلته</w:t>
      </w:r>
      <w:r w:rsidR="00BB75CD">
        <w:rPr>
          <w:rtl/>
        </w:rPr>
        <w:t>،</w:t>
      </w:r>
      <w:r w:rsidRPr="00706B5A">
        <w:rPr>
          <w:rtl/>
        </w:rPr>
        <w:t xml:space="preserve"> فقال عبد الله بن عمرو</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5A78B9">
        <w:rPr>
          <w:rtl/>
        </w:rPr>
        <w:t>قوله</w:t>
      </w:r>
      <w:r w:rsidR="00BB75CD">
        <w:rPr>
          <w:rtl/>
        </w:rPr>
        <w:t>:</w:t>
      </w:r>
      <w:r w:rsidRPr="005A78B9">
        <w:rPr>
          <w:rtl/>
        </w:rPr>
        <w:t xml:space="preserve"> فقال عبد الله بن عمرو‌</w:t>
      </w:r>
    </w:p>
    <w:p w:rsidR="00D620A4" w:rsidRPr="00706B5A" w:rsidRDefault="00D620A4" w:rsidP="00652868">
      <w:pPr>
        <w:pStyle w:val="libNormal"/>
        <w:rPr>
          <w:rtl/>
        </w:rPr>
      </w:pPr>
      <w:r w:rsidRPr="00706B5A">
        <w:rPr>
          <w:rtl/>
        </w:rPr>
        <w:t>في جامع الاصول</w:t>
      </w:r>
      <w:r w:rsidR="00BB75CD">
        <w:rPr>
          <w:rtl/>
        </w:rPr>
        <w:t>:</w:t>
      </w:r>
      <w:r w:rsidRPr="00706B5A">
        <w:rPr>
          <w:rtl/>
        </w:rPr>
        <w:t xml:space="preserve"> هو أبو عبد الرحمن</w:t>
      </w:r>
      <w:r w:rsidR="00BB75CD">
        <w:rPr>
          <w:rtl/>
        </w:rPr>
        <w:t>،</w:t>
      </w:r>
      <w:r w:rsidRPr="00706B5A">
        <w:rPr>
          <w:rtl/>
        </w:rPr>
        <w:t xml:space="preserve"> وقيل</w:t>
      </w:r>
      <w:r w:rsidR="00BB75CD">
        <w:rPr>
          <w:rtl/>
        </w:rPr>
        <w:t>:</w:t>
      </w:r>
      <w:r w:rsidRPr="00706B5A">
        <w:rPr>
          <w:rtl/>
        </w:rPr>
        <w:t xml:space="preserve"> أبو محمد عبد الله بن عمرو ابن العاص بن وائل بن هاشم سعيد بن سعد بن سهم بن عمرو بن هصيص بن كعب ابن لوي السهمي القرشي</w:t>
      </w:r>
      <w:r w:rsidR="00BB75CD">
        <w:rPr>
          <w:rtl/>
        </w:rPr>
        <w:t>،</w:t>
      </w:r>
      <w:r w:rsidRPr="00706B5A">
        <w:rPr>
          <w:rtl/>
        </w:rPr>
        <w:t xml:space="preserve"> أسلم قبل أبيه وكان أبوه أكبر منه بثلاث عشرة سنة</w:t>
      </w:r>
      <w:r w:rsidR="00BB75CD">
        <w:rPr>
          <w:rtl/>
        </w:rPr>
        <w:t>،</w:t>
      </w:r>
      <w:r w:rsidRPr="00706B5A">
        <w:rPr>
          <w:rtl/>
        </w:rPr>
        <w:t xml:space="preserve"> وقيل</w:t>
      </w:r>
      <w:r w:rsidR="00BB75CD">
        <w:rPr>
          <w:rtl/>
        </w:rPr>
        <w:t>:</w:t>
      </w:r>
      <w:r w:rsidRPr="00706B5A">
        <w:rPr>
          <w:rtl/>
        </w:rPr>
        <w:t xml:space="preserve"> باثنتي عشرة سنة</w:t>
      </w:r>
      <w:r w:rsidR="00BB75CD">
        <w:rPr>
          <w:rtl/>
        </w:rPr>
        <w:t>،</w:t>
      </w:r>
      <w:r w:rsidRPr="00706B5A">
        <w:rPr>
          <w:rtl/>
        </w:rPr>
        <w:t xml:space="preserve"> وكان عابدا عالما حافظا</w:t>
      </w:r>
      <w:r w:rsidR="00BB75CD">
        <w:rPr>
          <w:rtl/>
        </w:rPr>
        <w:t>،</w:t>
      </w:r>
      <w:r w:rsidRPr="00706B5A">
        <w:rPr>
          <w:rtl/>
        </w:rPr>
        <w:t xml:space="preserve"> قرأ الكتب واستأذن النبي </w:t>
      </w:r>
      <w:r w:rsidR="001F0C57" w:rsidRPr="001F0C57">
        <w:rPr>
          <w:rStyle w:val="libAlaemChar"/>
          <w:rtl/>
        </w:rPr>
        <w:t>صلى‌الله‌عليه‌وآله</w:t>
      </w:r>
      <w:r w:rsidRPr="00706B5A">
        <w:rPr>
          <w:rtl/>
        </w:rPr>
        <w:t xml:space="preserve"> في أن يكتب حديثه فأذن له.</w:t>
      </w:r>
    </w:p>
    <w:p w:rsidR="00D620A4" w:rsidRPr="00706B5A" w:rsidRDefault="00D620A4" w:rsidP="00652868">
      <w:pPr>
        <w:pStyle w:val="libNormal"/>
        <w:rPr>
          <w:rtl/>
        </w:rPr>
      </w:pPr>
      <w:r w:rsidRPr="00706B5A">
        <w:rPr>
          <w:rtl/>
        </w:rPr>
        <w:t>وقد اختلف في وفاته وقيل</w:t>
      </w:r>
      <w:r w:rsidR="00BB75CD">
        <w:rPr>
          <w:rtl/>
        </w:rPr>
        <w:t>:</w:t>
      </w:r>
      <w:r w:rsidRPr="00706B5A">
        <w:rPr>
          <w:rtl/>
        </w:rPr>
        <w:t xml:space="preserve"> مات في ليالي الحرة في ذي الحجة سنة ثلاث وستين</w:t>
      </w:r>
      <w:r w:rsidR="00BB75CD">
        <w:rPr>
          <w:rtl/>
        </w:rPr>
        <w:t>،</w:t>
      </w:r>
      <w:r w:rsidRPr="00706B5A">
        <w:rPr>
          <w:rtl/>
        </w:rPr>
        <w:t xml:space="preserve"> وقيل</w:t>
      </w:r>
      <w:r w:rsidR="00BB75CD">
        <w:rPr>
          <w:rtl/>
        </w:rPr>
        <w:t>:</w:t>
      </w:r>
      <w:r w:rsidRPr="00706B5A">
        <w:rPr>
          <w:rtl/>
        </w:rPr>
        <w:t xml:space="preserve"> سنة ثلاث وسبعين وقيل</w:t>
      </w:r>
      <w:r w:rsidR="00BB75CD">
        <w:rPr>
          <w:rtl/>
        </w:rPr>
        <w:t>:</w:t>
      </w:r>
      <w:r w:rsidRPr="00706B5A">
        <w:rPr>
          <w:rtl/>
        </w:rPr>
        <w:t xml:space="preserve"> مات بفلسطين سنة خمس وستين</w:t>
      </w:r>
      <w:r w:rsidR="00BB75CD">
        <w:rPr>
          <w:rtl/>
        </w:rPr>
        <w:t>،</w:t>
      </w:r>
      <w:r w:rsidRPr="00706B5A">
        <w:rPr>
          <w:rtl/>
        </w:rPr>
        <w:t xml:space="preserve"> وقيل</w:t>
      </w:r>
      <w:r w:rsidR="00BB75CD">
        <w:rPr>
          <w:rtl/>
        </w:rPr>
        <w:t>:</w:t>
      </w:r>
      <w:r>
        <w:rPr>
          <w:rFonts w:hint="cs"/>
          <w:rtl/>
        </w:rPr>
        <w:t xml:space="preserve"> </w:t>
      </w:r>
      <w:r w:rsidRPr="00706B5A">
        <w:rPr>
          <w:rtl/>
        </w:rPr>
        <w:t>مات بمكة سنة خمس وستين وهو ابن اثنين وسبعين سنة</w:t>
      </w:r>
      <w:r w:rsidR="00BB75CD">
        <w:rPr>
          <w:rtl/>
        </w:rPr>
        <w:t>،</w:t>
      </w:r>
      <w:r w:rsidRPr="00706B5A">
        <w:rPr>
          <w:rtl/>
        </w:rPr>
        <w:t xml:space="preserve"> وقيل</w:t>
      </w:r>
      <w:r w:rsidR="00BB75CD">
        <w:rPr>
          <w:rtl/>
        </w:rPr>
        <w:t>:</w:t>
      </w:r>
      <w:r w:rsidRPr="00706B5A">
        <w:rPr>
          <w:rtl/>
        </w:rPr>
        <w:t xml:space="preserve"> مات بالطائف سنة خمس وخمسين</w:t>
      </w:r>
      <w:r w:rsidR="00BB75CD">
        <w:rPr>
          <w:rtl/>
        </w:rPr>
        <w:t>،</w:t>
      </w:r>
      <w:r w:rsidRPr="00706B5A">
        <w:rPr>
          <w:rtl/>
        </w:rPr>
        <w:t xml:space="preserve"> وقيل</w:t>
      </w:r>
      <w:r w:rsidR="00BB75CD">
        <w:rPr>
          <w:rtl/>
        </w:rPr>
        <w:t>:</w:t>
      </w:r>
      <w:r w:rsidRPr="00706B5A">
        <w:rPr>
          <w:rtl/>
        </w:rPr>
        <w:t xml:space="preserve"> مات بمصر سنة خمس وستين.</w:t>
      </w:r>
    </w:p>
    <w:p w:rsidR="00D620A4" w:rsidRPr="00706B5A" w:rsidRDefault="00D620A4" w:rsidP="00652868">
      <w:pPr>
        <w:pStyle w:val="libNormal"/>
        <w:rPr>
          <w:rtl/>
        </w:rPr>
      </w:pPr>
      <w:r w:rsidRPr="00706B5A">
        <w:rPr>
          <w:rtl/>
        </w:rPr>
        <w:t>سعيد بضم السين وفتح العين وسكون الياء وهصيص بضم الهاء وفتح الصاد المهملة الاولى وسكون الياء.</w:t>
      </w:r>
    </w:p>
    <w:p w:rsidR="00D620A4" w:rsidRPr="00706B5A" w:rsidRDefault="00D620A4" w:rsidP="00652868">
      <w:pPr>
        <w:pStyle w:val="libNormal"/>
        <w:rPr>
          <w:rtl/>
        </w:rPr>
      </w:pPr>
      <w:r w:rsidRPr="00706B5A">
        <w:rPr>
          <w:rtl/>
        </w:rPr>
        <w:t>روى عنه مسروق وسعيد بن المسيب</w:t>
      </w:r>
      <w:r w:rsidR="00BB75CD">
        <w:rPr>
          <w:rtl/>
        </w:rPr>
        <w:t>،</w:t>
      </w:r>
      <w:r w:rsidRPr="00706B5A">
        <w:rPr>
          <w:rtl/>
        </w:rPr>
        <w:t xml:space="preserve"> وأبو سلمة بن عبد الرحمن</w:t>
      </w:r>
      <w:r w:rsidR="00BB75CD">
        <w:rPr>
          <w:rtl/>
        </w:rPr>
        <w:t>،</w:t>
      </w:r>
      <w:r w:rsidRPr="00706B5A">
        <w:rPr>
          <w:rtl/>
        </w:rPr>
        <w:t xml:space="preserve"> وعروة ابن الزبير</w:t>
      </w:r>
      <w:r w:rsidR="00BB75CD">
        <w:rPr>
          <w:rtl/>
        </w:rPr>
        <w:t>،</w:t>
      </w:r>
      <w:r w:rsidRPr="00706B5A">
        <w:rPr>
          <w:rtl/>
        </w:rPr>
        <w:t xml:space="preserve"> وحميد بن عبد الرحمن</w:t>
      </w:r>
      <w:r w:rsidR="00BB75CD">
        <w:rPr>
          <w:rtl/>
        </w:rPr>
        <w:t>،</w:t>
      </w:r>
      <w:r w:rsidRPr="00706B5A">
        <w:rPr>
          <w:rtl/>
        </w:rPr>
        <w:t xml:space="preserve"> وخلق كثير سواهم انتهى كلام جامع الاصول.</w:t>
      </w:r>
    </w:p>
    <w:p w:rsidR="00D620A4" w:rsidRPr="00706B5A" w:rsidRDefault="00D620A4" w:rsidP="00652868">
      <w:pPr>
        <w:pStyle w:val="libNormal"/>
        <w:rPr>
          <w:rtl/>
        </w:rPr>
      </w:pPr>
      <w:r w:rsidRPr="00706B5A">
        <w:rPr>
          <w:rtl/>
        </w:rPr>
        <w:t>وهو في المشهور من العبادلة.</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العبادلة الثلاثة ابن مسعود وابن عباس وابن عمر. هذا رأي الفقهاء وأما في عرف المحدثين فالعبادلة أربعة ابن عمر وابن عباس وابن عمرو وابن الزبير</w:t>
      </w:r>
      <w:r w:rsidR="00BB75CD">
        <w:rPr>
          <w:rtl/>
        </w:rPr>
        <w:t>،</w:t>
      </w:r>
      <w:r w:rsidRPr="00706B5A">
        <w:rPr>
          <w:rtl/>
        </w:rPr>
        <w:t xml:space="preserve"> ولم يذكر فيهم ابن مسعود</w:t>
      </w:r>
      <w:r w:rsidR="00BB75CD">
        <w:rPr>
          <w:rtl/>
        </w:rPr>
        <w:t>،</w:t>
      </w:r>
      <w:r w:rsidRPr="00706B5A">
        <w:rPr>
          <w:rtl/>
        </w:rPr>
        <w:t xml:space="preserve"> لأنه من كبار الصحابة. وعن طاوس في الاقعاء رأيت العبادلة يفعلون ذلك عبد الله بن عمر وابن عباس وابن الزبير</w:t>
      </w:r>
      <w:r w:rsidR="00BB75CD">
        <w:rPr>
          <w:rtl/>
        </w:rPr>
        <w:t>،</w:t>
      </w:r>
      <w:r w:rsidRPr="00706B5A">
        <w:rPr>
          <w:rtl/>
        </w:rPr>
        <w:t xml:space="preserve"> وهي اما جمع عبدل في معنى عبد كزيدل في زيد</w:t>
      </w:r>
      <w:r w:rsidR="00BB75CD">
        <w:rPr>
          <w:rtl/>
        </w:rPr>
        <w:t>،</w:t>
      </w:r>
      <w:r w:rsidRPr="00706B5A">
        <w:rPr>
          <w:rtl/>
        </w:rPr>
        <w:t xml:space="preserve"> أو اسم جمع غير مبني على واحده.</w:t>
      </w:r>
    </w:p>
    <w:p w:rsidR="00D620A4" w:rsidRPr="00706B5A" w:rsidRDefault="00D620A4" w:rsidP="00652868">
      <w:pPr>
        <w:pStyle w:val="libNormal"/>
        <w:rPr>
          <w:rtl/>
        </w:rPr>
      </w:pPr>
      <w:r w:rsidRPr="00706B5A">
        <w:rPr>
          <w:rtl/>
        </w:rPr>
        <w:t>وقال في القاموس</w:t>
      </w:r>
      <w:r w:rsidR="00BB75CD">
        <w:rPr>
          <w:rtl/>
        </w:rPr>
        <w:t>:</w:t>
      </w:r>
      <w:r w:rsidRPr="00706B5A">
        <w:rPr>
          <w:rtl/>
        </w:rPr>
        <w:t xml:space="preserve"> عبدل بن حنظلة المعروف بالنهاس كان شريفا ومزيد </w:t>
      </w:r>
      <w:r w:rsidRPr="0037382B">
        <w:rPr>
          <w:rStyle w:val="libFootnotenumChar"/>
          <w:rtl/>
        </w:rPr>
        <w:t>(1)</w:t>
      </w:r>
      <w:r w:rsidRPr="00706B5A">
        <w:rPr>
          <w:rtl/>
        </w:rPr>
        <w:t xml:space="preserve"> ‌</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 xml:space="preserve">(1) فمزيد كمحمد اسم رجل ومحارب اسم قبيلة من فهر قاله في الصحاح « منه » 1 / 109 </w:t>
      </w:r>
      <w:r>
        <w:rPr>
          <w:rtl/>
        </w:rPr>
        <w:t>و 4</w:t>
      </w:r>
      <w:r w:rsidRPr="00706B5A">
        <w:rPr>
          <w:rtl/>
        </w:rPr>
        <w:t>77‌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ليطيب به أحدكم نفسا لصاحبه فاني سمعت رسول الله </w:t>
      </w:r>
      <w:r w:rsidR="001F0C57" w:rsidRPr="001F0C57">
        <w:rPr>
          <w:rStyle w:val="libAlaemChar"/>
          <w:rtl/>
        </w:rPr>
        <w:t>صلى‌الله‌عليه‌وآله</w:t>
      </w:r>
      <w:r w:rsidRPr="00706B5A">
        <w:rPr>
          <w:rtl/>
        </w:rPr>
        <w:t xml:space="preserve"> يقول تقتله الفئة الباغية</w:t>
      </w:r>
      <w:r w:rsidR="00BB75CD">
        <w:rPr>
          <w:rtl/>
        </w:rPr>
        <w:t>،</w:t>
      </w:r>
      <w:r w:rsidRPr="00706B5A">
        <w:rPr>
          <w:rtl/>
        </w:rPr>
        <w:t xml:space="preserve"> فقال معاوية ألا تغني عنا مخبرتك يا بن عمرو فما بالك معنا</w:t>
      </w:r>
      <w:r>
        <w:rPr>
          <w:rtl/>
        </w:rPr>
        <w:t>؟</w:t>
      </w:r>
      <w:r w:rsidRPr="00706B5A">
        <w:rPr>
          <w:rtl/>
        </w:rPr>
        <w:t xml:space="preserve"> قال اني معكم ولست‌</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المحاربي والحكم الكوفي ابنا عبدل شاعران</w:t>
      </w:r>
      <w:r w:rsidR="00BB75CD">
        <w:rPr>
          <w:rtl/>
        </w:rPr>
        <w:t>،</w:t>
      </w:r>
      <w:r w:rsidRPr="00706B5A">
        <w:rPr>
          <w:rtl/>
        </w:rPr>
        <w:t xml:space="preserve"> والعبادلة من الصحابة مائتان وعشرون</w:t>
      </w:r>
      <w:r w:rsidR="00BB75CD">
        <w:rPr>
          <w:rtl/>
        </w:rPr>
        <w:t>،</w:t>
      </w:r>
      <w:r w:rsidRPr="00706B5A">
        <w:rPr>
          <w:rtl/>
        </w:rPr>
        <w:t xml:space="preserve"> واذا اطلقوا أرادوا أربعة ابن عباس وابن عمر وابن عمرو بن العاص وابن الزبير</w:t>
      </w:r>
      <w:r w:rsidR="00BB75CD">
        <w:rPr>
          <w:rtl/>
        </w:rPr>
        <w:t>،</w:t>
      </w:r>
      <w:r w:rsidRPr="00706B5A">
        <w:rPr>
          <w:rtl/>
        </w:rPr>
        <w:t xml:space="preserve"> وليس منهم ابن مسعود كما توهم الجوهري </w:t>
      </w:r>
      <w:r w:rsidRPr="0037382B">
        <w:rPr>
          <w:rStyle w:val="libFootnotenumChar"/>
          <w:rtl/>
        </w:rPr>
        <w:t>(1)</w:t>
      </w:r>
      <w:r>
        <w:rPr>
          <w:rtl/>
        </w:rPr>
        <w:t>.</w:t>
      </w:r>
    </w:p>
    <w:p w:rsidR="00D620A4" w:rsidRPr="00706B5A" w:rsidRDefault="00D620A4" w:rsidP="0037382B">
      <w:pPr>
        <w:pStyle w:val="libBold1"/>
        <w:rPr>
          <w:rtl/>
          <w:lang w:bidi="fa-IR"/>
        </w:rPr>
      </w:pPr>
      <w:r w:rsidRPr="005A78B9">
        <w:rPr>
          <w:rtl/>
        </w:rPr>
        <w:t>قوله</w:t>
      </w:r>
      <w:r w:rsidR="00BB75CD">
        <w:rPr>
          <w:rtl/>
        </w:rPr>
        <w:t>:</w:t>
      </w:r>
      <w:r w:rsidRPr="005A78B9">
        <w:rPr>
          <w:rtl/>
        </w:rPr>
        <w:t xml:space="preserve"> ليطيب به أحدكم نفسا لصاحبه‌</w:t>
      </w:r>
    </w:p>
    <w:p w:rsidR="00D620A4" w:rsidRPr="00706B5A" w:rsidRDefault="00D620A4" w:rsidP="00652868">
      <w:pPr>
        <w:pStyle w:val="libNormal"/>
        <w:rPr>
          <w:rtl/>
        </w:rPr>
      </w:pPr>
      <w:r w:rsidRPr="00706B5A">
        <w:rPr>
          <w:rtl/>
        </w:rPr>
        <w:t>« نفسا » نصب على التمييز يعنى لتطيب نفس أحدكم بذلك لصاحبه</w:t>
      </w:r>
      <w:r w:rsidR="00BB75CD">
        <w:rPr>
          <w:rtl/>
        </w:rPr>
        <w:t>،</w:t>
      </w:r>
      <w:r w:rsidRPr="00706B5A">
        <w:rPr>
          <w:rtl/>
        </w:rPr>
        <w:t xml:space="preserve"> بأن يكون قاتل عمار صاحبه لا هو.</w:t>
      </w:r>
    </w:p>
    <w:p w:rsidR="00D620A4" w:rsidRPr="00706B5A" w:rsidRDefault="00D620A4" w:rsidP="00652868">
      <w:pPr>
        <w:pStyle w:val="libNormal"/>
        <w:rPr>
          <w:rtl/>
        </w:rPr>
      </w:pPr>
      <w:r w:rsidRPr="00706B5A">
        <w:rPr>
          <w:rtl/>
        </w:rPr>
        <w:t>وفي نسخة عتيقة « بصاحبه » بالباء مكان اللام</w:t>
      </w:r>
      <w:r w:rsidR="00BB75CD">
        <w:rPr>
          <w:rtl/>
        </w:rPr>
        <w:t>،</w:t>
      </w:r>
      <w:r w:rsidRPr="00706B5A">
        <w:rPr>
          <w:rtl/>
        </w:rPr>
        <w:t xml:space="preserve"> فيكون الكلام على سياق التهكّم والباء للبدل أو للمجاوزة كما « عن »</w:t>
      </w:r>
      <w:r w:rsidR="00BB75CD">
        <w:rPr>
          <w:rtl/>
        </w:rPr>
        <w:t>،</w:t>
      </w:r>
      <w:r w:rsidRPr="00706B5A">
        <w:rPr>
          <w:rtl/>
        </w:rPr>
        <w:t xml:space="preserve"> أي ليكن أحد كم طيب النفس بأن يكون هو قاتل عمار بدل صاحبه</w:t>
      </w:r>
      <w:r w:rsidR="00BB75CD">
        <w:rPr>
          <w:rtl/>
        </w:rPr>
        <w:t>،</w:t>
      </w:r>
      <w:r w:rsidRPr="00706B5A">
        <w:rPr>
          <w:rtl/>
        </w:rPr>
        <w:t xml:space="preserve"> أو بأن يكون سابقا على صاحبه ومجاوزا اياه في قتل عمار</w:t>
      </w:r>
      <w:r w:rsidR="00BB75CD">
        <w:rPr>
          <w:rtl/>
        </w:rPr>
        <w:t>،</w:t>
      </w:r>
      <w:r w:rsidRPr="00706B5A">
        <w:rPr>
          <w:rtl/>
        </w:rPr>
        <w:t xml:space="preserve"> وصرح بأنه انما قال ذلك تهكّما بقوله « فاني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تقتله الفئة الباغية »</w:t>
      </w:r>
      <w:r>
        <w:rPr>
          <w:rtl/>
        </w:rPr>
        <w:t>.</w:t>
      </w:r>
    </w:p>
    <w:p w:rsidR="00D620A4" w:rsidRPr="00706B5A" w:rsidRDefault="00D620A4" w:rsidP="00652868">
      <w:pPr>
        <w:pStyle w:val="libNormal"/>
        <w:rPr>
          <w:rtl/>
        </w:rPr>
      </w:pPr>
      <w:r w:rsidRPr="00706B5A">
        <w:rPr>
          <w:rtl/>
        </w:rPr>
        <w:t>قال في القاموس في عد معاني الباء</w:t>
      </w:r>
      <w:r w:rsidR="00BB75CD">
        <w:rPr>
          <w:rtl/>
        </w:rPr>
        <w:t>:</w:t>
      </w:r>
      <w:r w:rsidRPr="00706B5A">
        <w:rPr>
          <w:rtl/>
        </w:rPr>
        <w:t xml:space="preserve"> وللبدل فليت لي بهم قوما اذا ركبوا شنوا الاغارة فرسانا وركبانا</w:t>
      </w:r>
      <w:r w:rsidR="00BB75CD">
        <w:rPr>
          <w:rtl/>
        </w:rPr>
        <w:t>،</w:t>
      </w:r>
      <w:r w:rsidRPr="00706B5A">
        <w:rPr>
          <w:rtl/>
        </w:rPr>
        <w:t xml:space="preserve"> وللمقابلة اشتريته بألف وكافأته بضعف احسانه</w:t>
      </w:r>
      <w:r w:rsidR="00BB75CD">
        <w:rPr>
          <w:rtl/>
        </w:rPr>
        <w:t>،</w:t>
      </w:r>
      <w:r w:rsidRPr="00706B5A">
        <w:rPr>
          <w:rtl/>
        </w:rPr>
        <w:t xml:space="preserve"> وللمجاوزة كعن وقيل</w:t>
      </w:r>
      <w:r w:rsidR="00BB75CD">
        <w:rPr>
          <w:rtl/>
        </w:rPr>
        <w:t>:</w:t>
      </w:r>
      <w:r w:rsidRPr="00706B5A">
        <w:rPr>
          <w:rtl/>
        </w:rPr>
        <w:t xml:space="preserve"> تختص بالسؤال </w:t>
      </w:r>
      <w:r w:rsidRPr="001F0C57">
        <w:rPr>
          <w:rStyle w:val="libAlaemChar"/>
          <w:rtl/>
        </w:rPr>
        <w:t>(</w:t>
      </w:r>
      <w:r w:rsidRPr="0037382B">
        <w:rPr>
          <w:rStyle w:val="libAieChar"/>
          <w:rtl/>
        </w:rPr>
        <w:t xml:space="preserve"> فَسْئَلْ بِهِ خَبِيراً </w:t>
      </w:r>
      <w:r w:rsidRPr="001F0C57">
        <w:rPr>
          <w:rStyle w:val="libAlaemChar"/>
          <w:rtl/>
        </w:rPr>
        <w:t>)</w:t>
      </w:r>
      <w:r w:rsidRPr="00706B5A">
        <w:rPr>
          <w:rtl/>
        </w:rPr>
        <w:t xml:space="preserve"> أو لا تختص نحو </w:t>
      </w:r>
      <w:r w:rsidRPr="001F0C57">
        <w:rPr>
          <w:rStyle w:val="libAlaemChar"/>
          <w:rtl/>
        </w:rPr>
        <w:t>(</w:t>
      </w:r>
      <w:r w:rsidRPr="0037382B">
        <w:rPr>
          <w:rStyle w:val="libAieChar"/>
          <w:rtl/>
        </w:rPr>
        <w:t xml:space="preserve"> وَيَوْمَ تَشَقَّقُ السَّماءُ بِالْغَمامِ </w:t>
      </w:r>
      <w:r w:rsidRPr="001F0C57">
        <w:rPr>
          <w:rStyle w:val="libAlaemChar"/>
          <w:rtl/>
        </w:rPr>
        <w:t>)</w:t>
      </w:r>
      <w:r w:rsidRPr="00706B5A">
        <w:rPr>
          <w:rtl/>
        </w:rPr>
        <w:t xml:space="preserve"> و </w:t>
      </w:r>
      <w:r w:rsidRPr="001F0C57">
        <w:rPr>
          <w:rStyle w:val="libAlaemChar"/>
          <w:rtl/>
        </w:rPr>
        <w:t>(</w:t>
      </w:r>
      <w:r w:rsidRPr="0037382B">
        <w:rPr>
          <w:rStyle w:val="libAieChar"/>
          <w:rtl/>
        </w:rPr>
        <w:t xml:space="preserve"> ما غَرَّكَ بِرَبِّكَ الْكَرِيمِ </w:t>
      </w:r>
      <w:r w:rsidRPr="001F0C57">
        <w:rPr>
          <w:rStyle w:val="libAlaemChar"/>
          <w:rtl/>
        </w:rPr>
        <w:t>)</w:t>
      </w:r>
      <w:r w:rsidRPr="00706B5A">
        <w:rPr>
          <w:rtl/>
        </w:rPr>
        <w:t xml:space="preserve"> </w:t>
      </w:r>
      <w:r w:rsidRPr="0037382B">
        <w:rPr>
          <w:rStyle w:val="libFootnotenumChar"/>
          <w:rtl/>
        </w:rPr>
        <w:t>(2)</w:t>
      </w:r>
      <w:r>
        <w:rPr>
          <w:rtl/>
        </w:rPr>
        <w:t>.</w:t>
      </w:r>
    </w:p>
    <w:p w:rsidR="00D620A4" w:rsidRPr="00706B5A" w:rsidRDefault="00D620A4" w:rsidP="0037382B">
      <w:pPr>
        <w:pStyle w:val="libBold1"/>
        <w:rPr>
          <w:rtl/>
          <w:lang w:bidi="fa-IR"/>
        </w:rPr>
      </w:pPr>
      <w:r w:rsidRPr="005A78B9">
        <w:rPr>
          <w:rtl/>
        </w:rPr>
        <w:t>قوله</w:t>
      </w:r>
      <w:r w:rsidR="00BB75CD">
        <w:rPr>
          <w:rtl/>
        </w:rPr>
        <w:t>:</w:t>
      </w:r>
      <w:r w:rsidRPr="005A78B9">
        <w:rPr>
          <w:rtl/>
        </w:rPr>
        <w:t xml:space="preserve"> ألا تغنى عنا مخبرتك يا بن عمرو‌</w:t>
      </w:r>
    </w:p>
    <w:p w:rsidR="00D620A4" w:rsidRPr="00706B5A" w:rsidRDefault="00D620A4" w:rsidP="00652868">
      <w:pPr>
        <w:pStyle w:val="libNormal"/>
        <w:rPr>
          <w:rtl/>
        </w:rPr>
      </w:pPr>
      <w:r w:rsidRPr="00706B5A">
        <w:rPr>
          <w:rtl/>
        </w:rPr>
        <w:t>« تغنى » بضم حرف المضارعة للخطاب على الافعال من غني بالمكان كفرح فهو غان</w:t>
      </w:r>
      <w:r w:rsidR="00BB75CD">
        <w:rPr>
          <w:rtl/>
        </w:rPr>
        <w:t>،</w:t>
      </w:r>
      <w:r w:rsidRPr="00706B5A">
        <w:rPr>
          <w:rtl/>
        </w:rPr>
        <w:t xml:space="preserve"> أي أقام به فهو مقيم فيه</w:t>
      </w:r>
      <w:r w:rsidR="00BB75CD">
        <w:rPr>
          <w:rtl/>
        </w:rPr>
        <w:t>،</w:t>
      </w:r>
      <w:r w:rsidRPr="00706B5A">
        <w:rPr>
          <w:rtl/>
        </w:rPr>
        <w:t xml:space="preserve"> وهمزة الافعال للإزالة والسلب</w:t>
      </w:r>
      <w:r w:rsidR="00BB75CD">
        <w:rPr>
          <w:rtl/>
        </w:rPr>
        <w:t>،</w:t>
      </w:r>
      <w:r w:rsidRPr="00706B5A">
        <w:rPr>
          <w:rtl/>
        </w:rPr>
        <w:t xml:space="preserve"> والمعنى اما تصرف وتنحي عنا.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11‌</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4 / 408 والآيات على الترتيب سورة الفرقان</w:t>
      </w:r>
      <w:r w:rsidR="00BB75CD">
        <w:rPr>
          <w:rtl/>
        </w:rPr>
        <w:t>:</w:t>
      </w:r>
      <w:r w:rsidRPr="00706B5A">
        <w:rPr>
          <w:rtl/>
        </w:rPr>
        <w:t xml:space="preserve"> 59</w:t>
      </w:r>
      <w:r w:rsidR="00BB75CD">
        <w:rPr>
          <w:rtl/>
        </w:rPr>
        <w:t>،</w:t>
      </w:r>
      <w:r w:rsidRPr="00706B5A">
        <w:rPr>
          <w:rtl/>
        </w:rPr>
        <w:t xml:space="preserve"> </w:t>
      </w:r>
      <w:r>
        <w:rPr>
          <w:rtl/>
        </w:rPr>
        <w:t>و 2</w:t>
      </w:r>
      <w:r w:rsidRPr="00706B5A">
        <w:rPr>
          <w:rtl/>
        </w:rPr>
        <w:t>5</w:t>
      </w:r>
      <w:r w:rsidR="00BB75CD">
        <w:rPr>
          <w:rtl/>
        </w:rPr>
        <w:t>،</w:t>
      </w:r>
      <w:r w:rsidRPr="00706B5A">
        <w:rPr>
          <w:rtl/>
        </w:rPr>
        <w:t xml:space="preserve"> وسورة الانفطار</w:t>
      </w:r>
      <w:r w:rsidR="00BB75CD">
        <w:rPr>
          <w:rtl/>
        </w:rPr>
        <w:t>:</w:t>
      </w:r>
      <w:r w:rsidRPr="00706B5A">
        <w:rPr>
          <w:rtl/>
        </w:rPr>
        <w:t xml:space="preserve"> 6‌</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Default="00D620A4" w:rsidP="00652868">
      <w:pPr>
        <w:pStyle w:val="libNormal"/>
        <w:rPr>
          <w:rtl/>
        </w:rPr>
      </w:pPr>
      <w:r w:rsidRPr="00706B5A">
        <w:rPr>
          <w:rtl/>
        </w:rPr>
        <w:t>قال ابن الاثير في النهاية</w:t>
      </w:r>
      <w:r w:rsidR="00BB75CD">
        <w:rPr>
          <w:rtl/>
        </w:rPr>
        <w:t>:</w:t>
      </w:r>
      <w:r w:rsidRPr="00706B5A">
        <w:rPr>
          <w:rtl/>
        </w:rPr>
        <w:t xml:space="preserve"> في حديث عثمان « أن عليا أرسل </w:t>
      </w:r>
      <w:r w:rsidRPr="0037382B">
        <w:rPr>
          <w:rStyle w:val="libFootnotenumChar"/>
          <w:rtl/>
        </w:rPr>
        <w:t>(1)</w:t>
      </w:r>
      <w:r w:rsidRPr="00706B5A">
        <w:rPr>
          <w:rtl/>
        </w:rPr>
        <w:t xml:space="preserve"> اليه بصحيفة فقال للرسول</w:t>
      </w:r>
      <w:r w:rsidR="00BB75CD">
        <w:rPr>
          <w:rtl/>
        </w:rPr>
        <w:t>:</w:t>
      </w:r>
      <w:r w:rsidRPr="00706B5A">
        <w:rPr>
          <w:rtl/>
        </w:rPr>
        <w:t xml:space="preserve"> أغنها عنا » أي اصرفها وكفها كقوله تعالى </w:t>
      </w:r>
      <w:r w:rsidRPr="001F0C57">
        <w:rPr>
          <w:rStyle w:val="libAlaemChar"/>
          <w:rtl/>
        </w:rPr>
        <w:t>(</w:t>
      </w:r>
      <w:r w:rsidRPr="0037382B">
        <w:rPr>
          <w:rStyle w:val="libAieChar"/>
          <w:rtl/>
        </w:rPr>
        <w:t xml:space="preserve"> لِكُلِّ امْرِئٍ مِنْهُمْ يَوْمَئِذٍ شَأْنٌ يُغْنِيهِ </w:t>
      </w:r>
      <w:r w:rsidRPr="001F0C57">
        <w:rPr>
          <w:rStyle w:val="libAlaemChar"/>
          <w:rtl/>
        </w:rPr>
        <w:t>)</w:t>
      </w:r>
      <w:r w:rsidRPr="00706B5A">
        <w:rPr>
          <w:rtl/>
        </w:rPr>
        <w:t xml:space="preserve"> أي يكفه ويكفيه</w:t>
      </w:r>
      <w:r w:rsidR="00BB75CD">
        <w:rPr>
          <w:rtl/>
        </w:rPr>
        <w:t>،</w:t>
      </w:r>
      <w:r w:rsidRPr="00706B5A">
        <w:rPr>
          <w:rtl/>
        </w:rPr>
        <w:t xml:space="preserve"> يقال</w:t>
      </w:r>
      <w:r w:rsidR="00BB75CD">
        <w:rPr>
          <w:rtl/>
        </w:rPr>
        <w:t>:</w:t>
      </w:r>
      <w:r w:rsidRPr="00706B5A">
        <w:rPr>
          <w:rtl/>
        </w:rPr>
        <w:t xml:space="preserve"> أغن عني شرك أي اصرفه وكفه</w:t>
      </w:r>
      <w:r w:rsidR="00BB75CD">
        <w:rPr>
          <w:rtl/>
        </w:rPr>
        <w:t>،</w:t>
      </w:r>
      <w:r w:rsidRPr="00706B5A">
        <w:rPr>
          <w:rtl/>
        </w:rPr>
        <w:t xml:space="preserve"> ومنه قوله تعالى و </w:t>
      </w:r>
      <w:r w:rsidRPr="001F0C57">
        <w:rPr>
          <w:rStyle w:val="libAlaemChar"/>
          <w:rtl/>
        </w:rPr>
        <w:t>(</w:t>
      </w:r>
      <w:r w:rsidRPr="0037382B">
        <w:rPr>
          <w:rStyle w:val="libAieChar"/>
          <w:rtl/>
        </w:rPr>
        <w:t xml:space="preserve"> لَنْ يُغْنُوا عَنْكَ مِنَ اللهِ شَيْئاً </w:t>
      </w:r>
      <w:r w:rsidRPr="001F0C57">
        <w:rPr>
          <w:rStyle w:val="libAlaemChar"/>
          <w:rtl/>
        </w:rPr>
        <w:t>)</w:t>
      </w:r>
      <w:r w:rsidRPr="00706B5A">
        <w:rPr>
          <w:rtl/>
        </w:rPr>
        <w:t xml:space="preserve"> وفي حديث علي « ورجل سماه الناس عالما ولم يغن في العلم يوما سالما » أي لم يلبث في العلم يوما تاما</w:t>
      </w:r>
      <w:r w:rsidR="00BB75CD">
        <w:rPr>
          <w:rtl/>
        </w:rPr>
        <w:t>،</w:t>
      </w:r>
      <w:r w:rsidRPr="00706B5A">
        <w:rPr>
          <w:rtl/>
        </w:rPr>
        <w:t xml:space="preserve"> من قولك غنيت بالمكان أغني اذا أقمت به </w:t>
      </w:r>
      <w:r w:rsidRPr="0037382B">
        <w:rPr>
          <w:rStyle w:val="libFootnotenumChar"/>
          <w:rtl/>
        </w:rPr>
        <w:t>(2)</w:t>
      </w:r>
      <w:r>
        <w:rPr>
          <w:rFonts w:hint="cs"/>
          <w:rtl/>
        </w:rPr>
        <w:t>.</w:t>
      </w:r>
      <w:r w:rsidRPr="00706B5A">
        <w:rPr>
          <w:rtl/>
        </w:rPr>
        <w:t xml:space="preserve"> </w:t>
      </w:r>
    </w:p>
    <w:p w:rsidR="00D620A4" w:rsidRPr="00706B5A" w:rsidRDefault="00D620A4" w:rsidP="00652868">
      <w:pPr>
        <w:pStyle w:val="libNormal"/>
        <w:rPr>
          <w:rtl/>
        </w:rPr>
      </w:pPr>
      <w:r w:rsidRPr="00706B5A">
        <w:rPr>
          <w:rtl/>
        </w:rPr>
        <w:t>وقال المطرزي في المغرب</w:t>
      </w:r>
      <w:r w:rsidR="00BB75CD">
        <w:rPr>
          <w:rtl/>
        </w:rPr>
        <w:t>:</w:t>
      </w:r>
      <w:r w:rsidRPr="00706B5A">
        <w:rPr>
          <w:rtl/>
        </w:rPr>
        <w:t xml:space="preserve"> الغناء بالفتح والمد الاجزاء والكفاية</w:t>
      </w:r>
      <w:r w:rsidR="00BB75CD">
        <w:rPr>
          <w:rtl/>
        </w:rPr>
        <w:t>،</w:t>
      </w:r>
      <w:r w:rsidRPr="00706B5A">
        <w:rPr>
          <w:rtl/>
        </w:rPr>
        <w:t xml:space="preserve"> يقال</w:t>
      </w:r>
      <w:r w:rsidR="00BB75CD">
        <w:rPr>
          <w:rtl/>
        </w:rPr>
        <w:t>:</w:t>
      </w:r>
      <w:r>
        <w:rPr>
          <w:rFonts w:hint="cs"/>
          <w:rtl/>
        </w:rPr>
        <w:t xml:space="preserve"> </w:t>
      </w:r>
      <w:r w:rsidRPr="00706B5A">
        <w:rPr>
          <w:rtl/>
        </w:rPr>
        <w:t>أغنيت عنك مغني فلان ومغناته اذا أجزأت عنه ونبت منابه وكفيت كفايته</w:t>
      </w:r>
      <w:r w:rsidR="00BB75CD">
        <w:rPr>
          <w:rtl/>
        </w:rPr>
        <w:t>،</w:t>
      </w:r>
      <w:r w:rsidRPr="00706B5A">
        <w:rPr>
          <w:rtl/>
        </w:rPr>
        <w:t xml:space="preserve"> ويقال</w:t>
      </w:r>
      <w:r w:rsidR="00BB75CD">
        <w:rPr>
          <w:rtl/>
        </w:rPr>
        <w:t>:</w:t>
      </w:r>
      <w:r>
        <w:rPr>
          <w:rFonts w:hint="cs"/>
          <w:rtl/>
        </w:rPr>
        <w:t xml:space="preserve"> </w:t>
      </w:r>
      <w:r w:rsidRPr="00706B5A">
        <w:rPr>
          <w:rtl/>
        </w:rPr>
        <w:t>أغن عني كذا</w:t>
      </w:r>
      <w:r w:rsidR="00BB75CD">
        <w:rPr>
          <w:rtl/>
        </w:rPr>
        <w:t>،</w:t>
      </w:r>
      <w:r w:rsidRPr="00706B5A">
        <w:rPr>
          <w:rtl/>
        </w:rPr>
        <w:t xml:space="preserve"> أي نحه عني وبعده</w:t>
      </w:r>
      <w:r w:rsidR="00BB75CD">
        <w:rPr>
          <w:rtl/>
        </w:rPr>
        <w:t>،</w:t>
      </w:r>
      <w:r w:rsidRPr="00706B5A">
        <w:rPr>
          <w:rtl/>
        </w:rPr>
        <w:t xml:space="preserve"> وعليه حديث عثمان في صحيفة الصدقة التي بعثها علي على يد محمد بن الحنفية « أغنها عنا » وهو في الحقيقة من باب القلب كقولهم عرض الدابة على الماء.</w:t>
      </w:r>
    </w:p>
    <w:p w:rsidR="00D620A4" w:rsidRPr="00706B5A" w:rsidRDefault="00D620A4" w:rsidP="00652868">
      <w:pPr>
        <w:pStyle w:val="libNormal"/>
        <w:rPr>
          <w:rtl/>
        </w:rPr>
      </w:pPr>
      <w:r w:rsidRPr="00706B5A">
        <w:rPr>
          <w:rtl/>
        </w:rPr>
        <w:t>قلت</w:t>
      </w:r>
      <w:r w:rsidR="00BB75CD">
        <w:rPr>
          <w:rtl/>
        </w:rPr>
        <w:t>:</w:t>
      </w:r>
      <w:r w:rsidRPr="00706B5A">
        <w:rPr>
          <w:rtl/>
        </w:rPr>
        <w:t xml:space="preserve"> على ما حققناه يستقيم الحمل على الحقيقة من غير تجشم الارجاع الى باب القلب</w:t>
      </w:r>
      <w:r w:rsidR="00BB75CD">
        <w:rPr>
          <w:rtl/>
        </w:rPr>
        <w:t>،</w:t>
      </w:r>
      <w:r w:rsidRPr="00706B5A">
        <w:rPr>
          <w:rtl/>
        </w:rPr>
        <w:t xml:space="preserve"> على أنه اذا أخذ من الغنى بمعنى ضد الفقر والاجزاء والكفاية كما ارتكبه لم يكن يستجدى فيه باب القلب أيضا فليتعرف.</w:t>
      </w:r>
    </w:p>
    <w:p w:rsidR="00D620A4" w:rsidRPr="00706B5A" w:rsidRDefault="00D620A4" w:rsidP="00652868">
      <w:pPr>
        <w:pStyle w:val="libNormal"/>
        <w:rPr>
          <w:rtl/>
        </w:rPr>
      </w:pPr>
      <w:r>
        <w:rPr>
          <w:rtl/>
        </w:rPr>
        <w:t>و «</w:t>
      </w:r>
      <w:r w:rsidRPr="00706B5A">
        <w:rPr>
          <w:rtl/>
        </w:rPr>
        <w:t xml:space="preserve"> المخبرة » بفتح الميم واسكان المعجمة وفتح الموحدة أو ضمها والراء قبل الهاء</w:t>
      </w:r>
      <w:r w:rsidR="00BB75CD">
        <w:rPr>
          <w:rtl/>
        </w:rPr>
        <w:t>،</w:t>
      </w:r>
      <w:r w:rsidRPr="00706B5A">
        <w:rPr>
          <w:rtl/>
        </w:rPr>
        <w:t xml:space="preserve"> بمعنى الخبر بالضم ويقال</w:t>
      </w:r>
      <w:r w:rsidR="00BB75CD">
        <w:rPr>
          <w:rtl/>
        </w:rPr>
        <w:t>:</w:t>
      </w:r>
      <w:r w:rsidRPr="00706B5A">
        <w:rPr>
          <w:rtl/>
        </w:rPr>
        <w:t xml:space="preserve"> بالكسر أيضا وهو العلم</w:t>
      </w:r>
      <w:r w:rsidR="00BB75CD">
        <w:rPr>
          <w:rtl/>
        </w:rPr>
        <w:t>،</w:t>
      </w:r>
      <w:r w:rsidRPr="00706B5A">
        <w:rPr>
          <w:rtl/>
        </w:rPr>
        <w:t xml:space="preserve"> وكذلك الخبرة.</w:t>
      </w:r>
    </w:p>
    <w:p w:rsidR="00D620A4" w:rsidRPr="00706B5A" w:rsidRDefault="00D620A4" w:rsidP="00652868">
      <w:pPr>
        <w:pStyle w:val="libNormal"/>
        <w:rPr>
          <w:rtl/>
        </w:rPr>
      </w:pPr>
      <w:r w:rsidRPr="00706B5A">
        <w:rPr>
          <w:rtl/>
        </w:rPr>
        <w:t>قال الجوهري في الصحاح</w:t>
      </w:r>
      <w:r w:rsidR="00BB75CD">
        <w:rPr>
          <w:rtl/>
        </w:rPr>
        <w:t>:</w:t>
      </w:r>
      <w:r w:rsidRPr="00706B5A">
        <w:rPr>
          <w:rtl/>
        </w:rPr>
        <w:t xml:space="preserve"> الخبر واحد الاخبار</w:t>
      </w:r>
      <w:r w:rsidR="00BB75CD">
        <w:rPr>
          <w:rtl/>
        </w:rPr>
        <w:t>:</w:t>
      </w:r>
      <w:r w:rsidRPr="00706B5A">
        <w:rPr>
          <w:rtl/>
        </w:rPr>
        <w:t xml:space="preserve"> وأخبرته بكذا وخبرته بمعنى</w:t>
      </w:r>
      <w:r w:rsidR="00BB75CD">
        <w:rPr>
          <w:rtl/>
        </w:rPr>
        <w:t>،</w:t>
      </w:r>
      <w:r w:rsidRPr="00706B5A">
        <w:rPr>
          <w:rtl/>
        </w:rPr>
        <w:t xml:space="preserve"> والاستخبار السؤال عن الخبر</w:t>
      </w:r>
      <w:r w:rsidR="00BB75CD">
        <w:rPr>
          <w:rtl/>
        </w:rPr>
        <w:t>،</w:t>
      </w:r>
      <w:r w:rsidRPr="00706B5A">
        <w:rPr>
          <w:rtl/>
        </w:rPr>
        <w:t xml:space="preserve"> وكذلك التخبر</w:t>
      </w:r>
      <w:r w:rsidR="00BB75CD">
        <w:rPr>
          <w:rtl/>
        </w:rPr>
        <w:t>،</w:t>
      </w:r>
      <w:r w:rsidRPr="00706B5A">
        <w:rPr>
          <w:rtl/>
        </w:rPr>
        <w:t xml:space="preserve"> والمخبر خلاف المنظر وكذلك المخبرة والمخبرة أيضا وهو نقيض المرآة</w:t>
      </w:r>
      <w:r w:rsidR="00BB75CD">
        <w:rPr>
          <w:rtl/>
        </w:rPr>
        <w:t>،</w:t>
      </w:r>
      <w:r w:rsidRPr="00706B5A">
        <w:rPr>
          <w:rtl/>
        </w:rPr>
        <w:t xml:space="preserve"> ويقال أيضا</w:t>
      </w:r>
      <w:r w:rsidR="00BB75CD">
        <w:rPr>
          <w:rtl/>
        </w:rPr>
        <w:t>:</w:t>
      </w:r>
      <w:r w:rsidRPr="00706B5A">
        <w:rPr>
          <w:rtl/>
        </w:rPr>
        <w:t xml:space="preserve"> من أين خبرت هذا الامر</w:t>
      </w:r>
      <w:r>
        <w:rPr>
          <w:rtl/>
        </w:rPr>
        <w:t>؟</w:t>
      </w:r>
      <w:r w:rsidRPr="00706B5A">
        <w:rPr>
          <w:rtl/>
        </w:rPr>
        <w:t xml:space="preserve"> أي من أين علمت</w:t>
      </w:r>
      <w:r>
        <w:rPr>
          <w:rtl/>
        </w:rPr>
        <w:t>؟</w:t>
      </w:r>
      <w:r w:rsidRPr="00706B5A">
        <w:rPr>
          <w:rtl/>
        </w:rPr>
        <w:t xml:space="preserve"> والاسم الخبر بالضم وهو العلم بالشي‌ء والخبير العالم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المصدر</w:t>
      </w:r>
      <w:r w:rsidR="00BB75CD">
        <w:rPr>
          <w:rtl/>
        </w:rPr>
        <w:t>:</w:t>
      </w:r>
      <w:r w:rsidRPr="00706B5A">
        <w:rPr>
          <w:rtl/>
        </w:rPr>
        <w:t xml:space="preserve"> بعث‌</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3 / 392‌</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2 / 641‌</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أقاتل</w:t>
      </w:r>
      <w:r w:rsidR="00BB75CD">
        <w:rPr>
          <w:rtl/>
        </w:rPr>
        <w:t>،</w:t>
      </w:r>
      <w:r w:rsidRPr="00706B5A">
        <w:rPr>
          <w:rtl/>
        </w:rPr>
        <w:t xml:space="preserve"> ان أبي شكاني الى النبي </w:t>
      </w:r>
      <w:r w:rsidR="001F0C57" w:rsidRPr="001F0C57">
        <w:rPr>
          <w:rStyle w:val="libAlaemChar"/>
          <w:rtl/>
        </w:rPr>
        <w:t>صلى‌الله‌عليه‌وآله</w:t>
      </w:r>
      <w:r w:rsidRPr="00706B5A">
        <w:rPr>
          <w:rtl/>
        </w:rPr>
        <w:t xml:space="preserve"> فقال لي رسول الله </w:t>
      </w:r>
      <w:r w:rsidR="001F0C57" w:rsidRPr="001F0C57">
        <w:rPr>
          <w:rStyle w:val="libAlaemChar"/>
          <w:rtl/>
        </w:rPr>
        <w:t>صلى‌الله‌عليه‌وآله</w:t>
      </w:r>
      <w:r w:rsidRPr="00706B5A">
        <w:rPr>
          <w:rtl/>
        </w:rPr>
        <w:t xml:space="preserve"> أطع أباك ما دام حيا ولا تعصه</w:t>
      </w:r>
      <w:r w:rsidR="00BB75CD">
        <w:rPr>
          <w:rtl/>
        </w:rPr>
        <w:t>،</w:t>
      </w:r>
      <w:r w:rsidRPr="00706B5A">
        <w:rPr>
          <w:rtl/>
        </w:rPr>
        <w:t xml:space="preserve"> فأنا معكم ولست أقاتل.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الخبر والخبرة بكسر هما ويضمان</w:t>
      </w:r>
      <w:r w:rsidR="00BB75CD">
        <w:rPr>
          <w:rtl/>
        </w:rPr>
        <w:t>،</w:t>
      </w:r>
      <w:r w:rsidRPr="00706B5A">
        <w:rPr>
          <w:rtl/>
        </w:rPr>
        <w:t xml:space="preserve"> والمخبرة والمخبرة العلم بالشي‌ء كالاختبار والتخبر </w:t>
      </w:r>
      <w:r w:rsidRPr="0037382B">
        <w:rPr>
          <w:rStyle w:val="libFootnotenumChar"/>
          <w:rtl/>
        </w:rPr>
        <w:t>(1)</w:t>
      </w:r>
      <w:r>
        <w:rPr>
          <w:rtl/>
        </w:rPr>
        <w:t>.</w:t>
      </w:r>
    </w:p>
    <w:p w:rsidR="00D620A4" w:rsidRPr="00706B5A" w:rsidRDefault="00D620A4" w:rsidP="00652868">
      <w:pPr>
        <w:pStyle w:val="libNormal"/>
        <w:rPr>
          <w:rtl/>
        </w:rPr>
      </w:pPr>
      <w:r w:rsidRPr="00706B5A">
        <w:rPr>
          <w:rtl/>
        </w:rPr>
        <w:t>وقال الراغب في المفردات</w:t>
      </w:r>
      <w:r w:rsidR="00BB75CD">
        <w:rPr>
          <w:rtl/>
        </w:rPr>
        <w:t>:</w:t>
      </w:r>
      <w:r w:rsidRPr="00706B5A">
        <w:rPr>
          <w:rtl/>
        </w:rPr>
        <w:t xml:space="preserve"> الخبر العلم بالاشياء</w:t>
      </w:r>
      <w:r w:rsidR="00BB75CD">
        <w:rPr>
          <w:rtl/>
        </w:rPr>
        <w:t>،</w:t>
      </w:r>
      <w:r w:rsidRPr="00706B5A">
        <w:rPr>
          <w:rtl/>
        </w:rPr>
        <w:t xml:space="preserve"> وأخبرت أعلمت بما حصل لي من الخبر</w:t>
      </w:r>
      <w:r w:rsidR="00BB75CD">
        <w:rPr>
          <w:rtl/>
        </w:rPr>
        <w:t>،</w:t>
      </w:r>
      <w:r w:rsidRPr="00706B5A">
        <w:rPr>
          <w:rtl/>
        </w:rPr>
        <w:t xml:space="preserve"> وقيل</w:t>
      </w:r>
      <w:r w:rsidR="00BB75CD">
        <w:rPr>
          <w:rtl/>
        </w:rPr>
        <w:t>:</w:t>
      </w:r>
      <w:r w:rsidRPr="00706B5A">
        <w:rPr>
          <w:rtl/>
        </w:rPr>
        <w:t xml:space="preserve"> الخبرة المعرفة ببواطن الامور </w:t>
      </w:r>
      <w:r w:rsidRPr="0037382B">
        <w:rPr>
          <w:rStyle w:val="libFootnotenumChar"/>
          <w:rtl/>
        </w:rPr>
        <w:t>(2)</w:t>
      </w:r>
      <w:r>
        <w:rPr>
          <w:rtl/>
        </w:rPr>
        <w:t>.</w:t>
      </w:r>
    </w:p>
    <w:p w:rsidR="00D620A4" w:rsidRPr="00706B5A" w:rsidRDefault="00D620A4" w:rsidP="00652868">
      <w:pPr>
        <w:pStyle w:val="libNormal"/>
        <w:rPr>
          <w:rtl/>
        </w:rPr>
      </w:pPr>
      <w:r w:rsidRPr="00706B5A">
        <w:rPr>
          <w:rtl/>
        </w:rPr>
        <w:t>فالمعنى</w:t>
      </w:r>
      <w:r w:rsidR="00BB75CD">
        <w:rPr>
          <w:rtl/>
        </w:rPr>
        <w:t>:</w:t>
      </w:r>
      <w:r w:rsidRPr="00706B5A">
        <w:rPr>
          <w:rtl/>
        </w:rPr>
        <w:t xml:space="preserve"> ألا تصرف علمك وتنحيه عنا. ولا يبعد أن تحمل المخبرة هنا على اسم المكان</w:t>
      </w:r>
      <w:r w:rsidR="00BB75CD">
        <w:rPr>
          <w:rtl/>
        </w:rPr>
        <w:t>،</w:t>
      </w:r>
      <w:r w:rsidRPr="00706B5A">
        <w:rPr>
          <w:rtl/>
        </w:rPr>
        <w:t xml:space="preserve"> ويعنى بها الصدر فانه مكان العلم.</w:t>
      </w:r>
    </w:p>
    <w:p w:rsidR="00D620A4" w:rsidRPr="00706B5A" w:rsidRDefault="00D620A4" w:rsidP="00652868">
      <w:pPr>
        <w:pStyle w:val="libNormal"/>
        <w:rPr>
          <w:rtl/>
        </w:rPr>
      </w:pPr>
      <w:r w:rsidRPr="00706B5A">
        <w:rPr>
          <w:rtl/>
        </w:rPr>
        <w:t>فيكون المعنى</w:t>
      </w:r>
      <w:r w:rsidR="00BB75CD">
        <w:rPr>
          <w:rtl/>
        </w:rPr>
        <w:t>:</w:t>
      </w:r>
      <w:r w:rsidRPr="00706B5A">
        <w:rPr>
          <w:rtl/>
        </w:rPr>
        <w:t xml:space="preserve"> ألا تولي عنا وجهك وتصرف عنا صدرك وترينا ظهرك</w:t>
      </w:r>
      <w:r w:rsidR="00BB75CD">
        <w:rPr>
          <w:rtl/>
        </w:rPr>
        <w:t>،</w:t>
      </w:r>
      <w:r w:rsidRPr="00706B5A">
        <w:rPr>
          <w:rtl/>
        </w:rPr>
        <w:t xml:space="preserve"> أي تنصرف عنا وتتنحى عن معسكرنا</w:t>
      </w:r>
      <w:r w:rsidR="00BB75CD">
        <w:rPr>
          <w:rtl/>
        </w:rPr>
        <w:t>،</w:t>
      </w:r>
      <w:r w:rsidRPr="00706B5A">
        <w:rPr>
          <w:rtl/>
        </w:rPr>
        <w:t xml:space="preserve"> فما خطبك تكون مع الفئة الباغية.</w:t>
      </w:r>
    </w:p>
    <w:p w:rsidR="00D620A4" w:rsidRPr="00706B5A" w:rsidRDefault="00D620A4" w:rsidP="0037382B">
      <w:pPr>
        <w:pStyle w:val="libBold1"/>
        <w:rPr>
          <w:rtl/>
          <w:lang w:bidi="fa-IR"/>
        </w:rPr>
      </w:pPr>
      <w:r w:rsidRPr="005A78B9">
        <w:rPr>
          <w:rtl/>
        </w:rPr>
        <w:t>قوله</w:t>
      </w:r>
      <w:r w:rsidR="00BB75CD">
        <w:rPr>
          <w:rtl/>
        </w:rPr>
        <w:t>:</w:t>
      </w:r>
      <w:r w:rsidRPr="005A78B9">
        <w:rPr>
          <w:rtl/>
        </w:rPr>
        <w:t xml:space="preserve"> فأنا </w:t>
      </w:r>
      <w:r w:rsidRPr="00401989">
        <w:rPr>
          <w:rtl/>
        </w:rPr>
        <w:t>معكم ولست أقاتل‌</w:t>
      </w:r>
    </w:p>
    <w:p w:rsidR="00D620A4" w:rsidRPr="00706B5A" w:rsidRDefault="00D620A4" w:rsidP="00652868">
      <w:pPr>
        <w:pStyle w:val="libNormal"/>
        <w:rPr>
          <w:rtl/>
        </w:rPr>
      </w:pPr>
      <w:r w:rsidRPr="00706B5A">
        <w:rPr>
          <w:rtl/>
        </w:rPr>
        <w:t>صريح هذا الكلام من عبد الله بن عمرو بن العاص أنه لم يكسن يقاتل</w:t>
      </w:r>
      <w:r w:rsidR="00BB75CD">
        <w:rPr>
          <w:rtl/>
        </w:rPr>
        <w:t>،</w:t>
      </w:r>
      <w:r w:rsidRPr="00706B5A">
        <w:rPr>
          <w:rtl/>
        </w:rPr>
        <w:t xml:space="preserve"> ولم يخرج في معسكر معاوية بقصد القتال</w:t>
      </w:r>
      <w:r w:rsidR="00BB75CD">
        <w:rPr>
          <w:rtl/>
        </w:rPr>
        <w:t>،</w:t>
      </w:r>
      <w:r w:rsidRPr="00706B5A">
        <w:rPr>
          <w:rtl/>
        </w:rPr>
        <w:t xml:space="preserve"> بل انما أطاع اياه</w:t>
      </w:r>
      <w:r w:rsidR="00BB75CD">
        <w:rPr>
          <w:rtl/>
        </w:rPr>
        <w:t>،</w:t>
      </w:r>
      <w:r w:rsidRPr="00706B5A">
        <w:rPr>
          <w:rtl/>
        </w:rPr>
        <w:t xml:space="preserve"> فكان معهم اطاعة لأبيه لا مقاتلة لحرب الحق وذويه</w:t>
      </w:r>
      <w:r w:rsidR="00BB75CD">
        <w:rPr>
          <w:rtl/>
        </w:rPr>
        <w:t>،</w:t>
      </w:r>
      <w:r w:rsidRPr="00706B5A">
        <w:rPr>
          <w:rtl/>
        </w:rPr>
        <w:t xml:space="preserve"> ولم يعلم أن اطاعة الوالد في معصية الله معصية لله</w:t>
      </w:r>
      <w:r w:rsidR="00BB75CD">
        <w:rPr>
          <w:rtl/>
        </w:rPr>
        <w:t>،</w:t>
      </w:r>
      <w:r w:rsidRPr="00706B5A">
        <w:rPr>
          <w:rtl/>
        </w:rPr>
        <w:t xml:space="preserve"> وأن تكثير سواد الضلال ضلال</w:t>
      </w:r>
      <w:r w:rsidR="00BB75CD">
        <w:rPr>
          <w:rtl/>
        </w:rPr>
        <w:t>،</w:t>
      </w:r>
      <w:r w:rsidRPr="00706B5A">
        <w:rPr>
          <w:rtl/>
        </w:rPr>
        <w:t xml:space="preserve"> والانخراط في سلك الفئة الباغية بغي.</w:t>
      </w:r>
    </w:p>
    <w:p w:rsidR="00D620A4" w:rsidRPr="00706B5A" w:rsidRDefault="00D620A4" w:rsidP="00652868">
      <w:pPr>
        <w:pStyle w:val="libNormal"/>
        <w:rPr>
          <w:rtl/>
        </w:rPr>
      </w:pPr>
      <w:r w:rsidRPr="00706B5A">
        <w:rPr>
          <w:rtl/>
        </w:rPr>
        <w:t>وعلامة زمخشر في بعض كتبه ليس يصدقه في هذا المقال أيضا فقد ذكر حديثه « سيأتي على جهنم زمان ينبت من قعرها الجرجير » ثم أنكر عليه أشد الانكار</w:t>
      </w:r>
      <w:r w:rsidR="00BB75CD">
        <w:rPr>
          <w:rtl/>
        </w:rPr>
        <w:t>،</w:t>
      </w:r>
      <w:r w:rsidRPr="00706B5A">
        <w:rPr>
          <w:rtl/>
        </w:rPr>
        <w:t xml:space="preserve"> وقال</w:t>
      </w:r>
      <w:r w:rsidR="00BB75CD">
        <w:rPr>
          <w:rtl/>
        </w:rPr>
        <w:t>:</w:t>
      </w:r>
      <w:r>
        <w:rPr>
          <w:rFonts w:hint="cs"/>
          <w:rtl/>
        </w:rPr>
        <w:t xml:space="preserve"> </w:t>
      </w:r>
      <w:r w:rsidRPr="00706B5A">
        <w:rPr>
          <w:rtl/>
        </w:rPr>
        <w:t xml:space="preserve">أنى له الحديث عن رسول الله </w:t>
      </w:r>
      <w:r w:rsidR="001F0C57" w:rsidRPr="001F0C57">
        <w:rPr>
          <w:rStyle w:val="libAlaemChar"/>
          <w:rtl/>
        </w:rPr>
        <w:t>صلى‌الله‌عليه‌وآله</w:t>
      </w:r>
      <w:r w:rsidRPr="00706B5A">
        <w:rPr>
          <w:rtl/>
        </w:rPr>
        <w:t xml:space="preserve"> وقد كان مع معاوية يقاتل علي بن أبي طالب بسيفين ويبارز أعلام المهاجرين والانصار برمحين.</w:t>
      </w:r>
    </w:p>
    <w:p w:rsidR="00D620A4" w:rsidRPr="00706B5A" w:rsidRDefault="00D620A4" w:rsidP="00652868">
      <w:pPr>
        <w:pStyle w:val="libNormal"/>
        <w:rPr>
          <w:rtl/>
        </w:rPr>
      </w:pPr>
      <w:r w:rsidRPr="00706B5A">
        <w:rPr>
          <w:rtl/>
        </w:rPr>
        <w:t>وقال في الكشاف</w:t>
      </w:r>
      <w:r w:rsidR="00BB75CD">
        <w:rPr>
          <w:rtl/>
        </w:rPr>
        <w:t>:</w:t>
      </w:r>
      <w:r w:rsidRPr="00706B5A">
        <w:rPr>
          <w:rtl/>
        </w:rPr>
        <w:t xml:space="preserve"> وما ظنك بقوم نبذوا كتاب الله</w:t>
      </w:r>
      <w:r w:rsidR="00BB75CD">
        <w:rPr>
          <w:rtl/>
        </w:rPr>
        <w:t>،</w:t>
      </w:r>
      <w:r w:rsidRPr="00706B5A">
        <w:rPr>
          <w:rtl/>
        </w:rPr>
        <w:t xml:space="preserve"> لما روى لهم بعض النوابت عبد الله بن عمرو بن العاص « ليأتين على جهنم يوم تصفق فيه أبوابها</w:t>
      </w:r>
      <w:r w:rsidR="00BB75CD">
        <w:rPr>
          <w:rtl/>
        </w:rPr>
        <w:t>،</w:t>
      </w:r>
      <w:r w:rsidRPr="00706B5A">
        <w:rPr>
          <w:rtl/>
        </w:rPr>
        <w:t xml:space="preserve"> ليس فيها أحد‌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17‌</w:t>
      </w:r>
    </w:p>
    <w:p w:rsidR="00D620A4" w:rsidRPr="00706B5A" w:rsidRDefault="00D620A4" w:rsidP="0037382B">
      <w:pPr>
        <w:pStyle w:val="libFootnote0"/>
        <w:rPr>
          <w:rtl/>
          <w:lang w:bidi="fa-IR"/>
        </w:rPr>
      </w:pPr>
      <w:r w:rsidRPr="00706B5A">
        <w:rPr>
          <w:rtl/>
        </w:rPr>
        <w:t>(2) مفردات الراغب</w:t>
      </w:r>
      <w:r w:rsidR="00BB75CD">
        <w:rPr>
          <w:rtl/>
        </w:rPr>
        <w:t>:</w:t>
      </w:r>
      <w:r w:rsidRPr="00706B5A">
        <w:rPr>
          <w:rtl/>
        </w:rPr>
        <w:t xml:space="preserve"> 141‌</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وذلك بعد ما يلبثون أحقابا.</w:t>
      </w:r>
    </w:p>
    <w:p w:rsidR="00D620A4" w:rsidRPr="00706B5A" w:rsidRDefault="00D620A4" w:rsidP="00652868">
      <w:pPr>
        <w:pStyle w:val="libNormal"/>
        <w:rPr>
          <w:rtl/>
        </w:rPr>
      </w:pPr>
      <w:r w:rsidRPr="00706B5A">
        <w:rPr>
          <w:rtl/>
        </w:rPr>
        <w:t>وبلغني أن من الضلال من اغتر بهذا الحديث فاعتقد أن الكفار لا يخلدون في النار</w:t>
      </w:r>
      <w:r w:rsidR="00BB75CD">
        <w:rPr>
          <w:rtl/>
        </w:rPr>
        <w:t>،</w:t>
      </w:r>
      <w:r w:rsidRPr="00706B5A">
        <w:rPr>
          <w:rtl/>
        </w:rPr>
        <w:t xml:space="preserve"> وهذا ونحوه والعياذ بالله من الخذلان المبين</w:t>
      </w:r>
      <w:r w:rsidR="00BB75CD">
        <w:rPr>
          <w:rtl/>
        </w:rPr>
        <w:t>،</w:t>
      </w:r>
      <w:r w:rsidRPr="00706B5A">
        <w:rPr>
          <w:rtl/>
        </w:rPr>
        <w:t xml:space="preserve"> زادنا الله هداية الى الحق ومعرفة بكتابه</w:t>
      </w:r>
      <w:r w:rsidR="00BB75CD">
        <w:rPr>
          <w:rtl/>
        </w:rPr>
        <w:t>،</w:t>
      </w:r>
      <w:r w:rsidRPr="00706B5A">
        <w:rPr>
          <w:rtl/>
        </w:rPr>
        <w:t xml:space="preserve"> وتنبها على أن نغفل عنه.</w:t>
      </w:r>
    </w:p>
    <w:p w:rsidR="00D620A4" w:rsidRPr="00706B5A" w:rsidRDefault="00D620A4" w:rsidP="00652868">
      <w:pPr>
        <w:pStyle w:val="libNormal"/>
        <w:rPr>
          <w:rtl/>
        </w:rPr>
      </w:pPr>
      <w:r w:rsidRPr="00706B5A">
        <w:rPr>
          <w:rtl/>
        </w:rPr>
        <w:t>ولئن صح هذا عن ابن ابن العاص فمعناه</w:t>
      </w:r>
      <w:r w:rsidR="00BB75CD">
        <w:rPr>
          <w:rtl/>
        </w:rPr>
        <w:t>،</w:t>
      </w:r>
      <w:r w:rsidRPr="00706B5A">
        <w:rPr>
          <w:rtl/>
        </w:rPr>
        <w:t xml:space="preserve"> أنهم يخرجون من حر النار الى برد الزمهرير فذلك خلق جهنم وصفق أبوابها</w:t>
      </w:r>
      <w:r w:rsidR="00BB75CD">
        <w:rPr>
          <w:rtl/>
        </w:rPr>
        <w:t>،</w:t>
      </w:r>
      <w:r w:rsidRPr="00706B5A">
        <w:rPr>
          <w:rtl/>
        </w:rPr>
        <w:t xml:space="preserve"> وأقول</w:t>
      </w:r>
      <w:r w:rsidR="00BB75CD">
        <w:rPr>
          <w:rtl/>
        </w:rPr>
        <w:t>:</w:t>
      </w:r>
      <w:r w:rsidRPr="00706B5A">
        <w:rPr>
          <w:rtl/>
        </w:rPr>
        <w:t xml:space="preserve"> أما كان لابن عمرو في سيفيه ومقاتلته بهما علي بن أبي طالب رضي الله تعالى عنه ما يشغله عن تسيير هذا الحديث </w:t>
      </w:r>
      <w:r w:rsidRPr="0037382B">
        <w:rPr>
          <w:rStyle w:val="libFootnotenumChar"/>
          <w:rtl/>
        </w:rPr>
        <w:t>(1)</w:t>
      </w:r>
      <w:r w:rsidRPr="00706B5A">
        <w:rPr>
          <w:rtl/>
        </w:rPr>
        <w:t xml:space="preserve"> انتهى قول الكشاف.</w:t>
      </w:r>
    </w:p>
    <w:p w:rsidR="00D620A4" w:rsidRPr="00706B5A" w:rsidRDefault="00D620A4" w:rsidP="00652868">
      <w:pPr>
        <w:pStyle w:val="libNormal"/>
        <w:rPr>
          <w:rtl/>
        </w:rPr>
      </w:pPr>
      <w:r w:rsidRPr="00706B5A">
        <w:rPr>
          <w:rtl/>
        </w:rPr>
        <w:t>ولكن السواد الاعظم من النقلة الثقات وحملة الاخبار والروايات قد أطبقوا على هذا النقل عن ابن ابن العاص مثل ما رواه أبو عمرو الكشي جزاه الله عن دين أهل البيت خير الجزاء.</w:t>
      </w:r>
    </w:p>
    <w:p w:rsidR="00D620A4" w:rsidRPr="00706B5A" w:rsidRDefault="00D620A4" w:rsidP="00652868">
      <w:pPr>
        <w:pStyle w:val="libNormal"/>
        <w:rPr>
          <w:rtl/>
        </w:rPr>
      </w:pPr>
      <w:r w:rsidRPr="00706B5A">
        <w:rPr>
          <w:rtl/>
        </w:rPr>
        <w:t xml:space="preserve">قال المسعودي </w:t>
      </w:r>
      <w:r>
        <w:rPr>
          <w:rFonts w:hint="cs"/>
          <w:rtl/>
        </w:rPr>
        <w:t>رحمه الله تعالى</w:t>
      </w:r>
      <w:r w:rsidRPr="00706B5A">
        <w:rPr>
          <w:rtl/>
        </w:rPr>
        <w:t xml:space="preserve"> في مروج الذهب</w:t>
      </w:r>
      <w:r w:rsidR="00BB75CD">
        <w:rPr>
          <w:rtl/>
        </w:rPr>
        <w:t>:</w:t>
      </w:r>
      <w:r w:rsidRPr="00706B5A">
        <w:rPr>
          <w:rtl/>
        </w:rPr>
        <w:t xml:space="preserve"> وتقدم عمار فقاتل ثم رجع الى موضعه فاستسقى فأتته امرأة من نساء بني شيبان من مصافهم بعس فيه لبن فدفعته اليه</w:t>
      </w:r>
      <w:r w:rsidR="00BB75CD">
        <w:rPr>
          <w:rtl/>
        </w:rPr>
        <w:t>،</w:t>
      </w:r>
      <w:r w:rsidRPr="00706B5A">
        <w:rPr>
          <w:rtl/>
        </w:rPr>
        <w:t xml:space="preserve"> فقال</w:t>
      </w:r>
      <w:r w:rsidR="00BB75CD">
        <w:rPr>
          <w:rtl/>
        </w:rPr>
        <w:t>:</w:t>
      </w:r>
      <w:r w:rsidRPr="00706B5A">
        <w:rPr>
          <w:rtl/>
        </w:rPr>
        <w:t xml:space="preserve"> الله أكبر الله أكبر اليوم ألقى الاحبة تحت الاسنة صدق الصادق وبذلك أخبرني الناطق</w:t>
      </w:r>
      <w:r w:rsidR="00BB75CD">
        <w:rPr>
          <w:rtl/>
        </w:rPr>
        <w:t>،</w:t>
      </w:r>
      <w:r w:rsidRPr="00706B5A">
        <w:rPr>
          <w:rtl/>
        </w:rPr>
        <w:t xml:space="preserve"> هذا اليوم الذي وعدت فيه.</w:t>
      </w:r>
    </w:p>
    <w:p w:rsidR="00D620A4" w:rsidRPr="00706B5A" w:rsidRDefault="00D620A4" w:rsidP="00652868">
      <w:pPr>
        <w:pStyle w:val="libNormal"/>
        <w:rPr>
          <w:rtl/>
        </w:rPr>
      </w:pPr>
      <w:r w:rsidRPr="00706B5A">
        <w:rPr>
          <w:rtl/>
        </w:rPr>
        <w:t>ثم قال</w:t>
      </w:r>
      <w:r w:rsidR="00BB75CD">
        <w:rPr>
          <w:rtl/>
        </w:rPr>
        <w:t>:</w:t>
      </w:r>
      <w:r w:rsidRPr="00706B5A">
        <w:rPr>
          <w:rtl/>
        </w:rPr>
        <w:t xml:space="preserve"> أيها الناس هل من رايح الى الله تحت العوالي</w:t>
      </w:r>
      <w:r w:rsidR="00BB75CD">
        <w:rPr>
          <w:rtl/>
        </w:rPr>
        <w:t>،</w:t>
      </w:r>
      <w:r w:rsidRPr="00706B5A">
        <w:rPr>
          <w:rtl/>
        </w:rPr>
        <w:t xml:space="preserve"> والذي نفسي بيده لنقاتلنكم على تأويله كما قاتلناكم على تنزيله</w:t>
      </w:r>
      <w:r w:rsidR="00BB75CD">
        <w:rPr>
          <w:rtl/>
        </w:rPr>
        <w:t>،</w:t>
      </w:r>
      <w:r w:rsidRPr="00706B5A">
        <w:rPr>
          <w:rtl/>
        </w:rPr>
        <w:t xml:space="preserve"> ويقدم وهو يقول</w:t>
      </w:r>
      <w:r w:rsidR="00BB75CD">
        <w:rPr>
          <w:rtl/>
        </w:rPr>
        <w:t>:</w:t>
      </w:r>
      <w:r w:rsidRPr="00706B5A">
        <w:rPr>
          <w:rtl/>
        </w:rPr>
        <w:t xml:space="preserve"> نحن ضربناكم على تنزيله فاليوم نضربكم على تأويله.</w:t>
      </w:r>
    </w:p>
    <w:p w:rsidR="00D620A4" w:rsidRPr="00706B5A" w:rsidRDefault="00D620A4" w:rsidP="00652868">
      <w:pPr>
        <w:pStyle w:val="libNormal"/>
        <w:rPr>
          <w:rtl/>
        </w:rPr>
      </w:pPr>
      <w:r w:rsidRPr="00706B5A">
        <w:rPr>
          <w:rtl/>
        </w:rPr>
        <w:t>فتوسط القوم واشتبكت علية الاسنة</w:t>
      </w:r>
      <w:r w:rsidR="00BB75CD">
        <w:rPr>
          <w:rtl/>
        </w:rPr>
        <w:t>،</w:t>
      </w:r>
      <w:r w:rsidRPr="00706B5A">
        <w:rPr>
          <w:rtl/>
        </w:rPr>
        <w:t xml:space="preserve"> فقتله أبو العادية العاملي وابن جون السكسكي</w:t>
      </w:r>
      <w:r w:rsidR="00BB75CD">
        <w:rPr>
          <w:rtl/>
        </w:rPr>
        <w:t>،</w:t>
      </w:r>
      <w:r w:rsidRPr="00706B5A">
        <w:rPr>
          <w:rtl/>
        </w:rPr>
        <w:t xml:space="preserve"> واختلفا في سلبه فاحتكما في سلبه على عبد الله بن عمرو بن العاص فقال</w:t>
      </w:r>
      <w:r w:rsidR="00BB75CD">
        <w:rPr>
          <w:rtl/>
        </w:rPr>
        <w:t>:</w:t>
      </w:r>
      <w:r>
        <w:rPr>
          <w:rFonts w:hint="cs"/>
          <w:rtl/>
        </w:rPr>
        <w:t xml:space="preserve"> </w:t>
      </w:r>
      <w:r w:rsidRPr="00706B5A">
        <w:rPr>
          <w:rtl/>
        </w:rPr>
        <w:t xml:space="preserve">اخرجا عني فاني سمعت رسول الله </w:t>
      </w:r>
      <w:r w:rsidR="001F0C57" w:rsidRPr="001F0C57">
        <w:rPr>
          <w:rStyle w:val="libAlaemChar"/>
          <w:rtl/>
        </w:rPr>
        <w:t>صلى‌الله‌عليه‌وآله</w:t>
      </w:r>
      <w:r w:rsidRPr="00706B5A">
        <w:rPr>
          <w:rtl/>
        </w:rPr>
        <w:t xml:space="preserve"> يقول أو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وولعت‌</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لم أظفر عليه في الكشاف‌</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قريش لعمار مالهم ولعمار تقتله الفئة الباغية</w:t>
      </w:r>
      <w:r w:rsidR="00BB75CD">
        <w:rPr>
          <w:rtl/>
        </w:rPr>
        <w:t>،</w:t>
      </w:r>
      <w:r w:rsidRPr="00706B5A">
        <w:rPr>
          <w:rtl/>
        </w:rPr>
        <w:t xml:space="preserve"> يدعوهم الجنة ويدعونه الى النار</w:t>
      </w:r>
      <w:r w:rsidR="00BB75CD">
        <w:rPr>
          <w:rtl/>
        </w:rPr>
        <w:t>،</w:t>
      </w:r>
      <w:r w:rsidRPr="00706B5A">
        <w:rPr>
          <w:rtl/>
        </w:rPr>
        <w:t xml:space="preserve"> وكان قتله عند المساء وله ثلاث وتسعون سنة وقبره بصفين وصلى عليه علي </w:t>
      </w:r>
      <w:r w:rsidR="001F0C57" w:rsidRPr="001F0C57">
        <w:rPr>
          <w:rStyle w:val="libAlaemChar"/>
          <w:rtl/>
        </w:rPr>
        <w:t>عليه‌السلام</w:t>
      </w:r>
      <w:r w:rsidRPr="00706B5A">
        <w:rPr>
          <w:rtl/>
        </w:rPr>
        <w:t xml:space="preserve"> ولم يغسله انتهى كلام مروج الذهب </w:t>
      </w:r>
      <w:r w:rsidRPr="0037382B">
        <w:rPr>
          <w:rStyle w:val="libFootnotenumChar"/>
          <w:rtl/>
        </w:rPr>
        <w:t>(1)</w:t>
      </w:r>
      <w:r w:rsidRPr="00706B5A">
        <w:rPr>
          <w:rtl/>
        </w:rPr>
        <w:t xml:space="preserve"> ‌</w:t>
      </w:r>
    </w:p>
    <w:p w:rsidR="00D620A4" w:rsidRPr="00706B5A" w:rsidRDefault="00D620A4" w:rsidP="00652868">
      <w:pPr>
        <w:pStyle w:val="libNormal"/>
        <w:rPr>
          <w:rtl/>
        </w:rPr>
      </w:pPr>
      <w:r w:rsidRPr="00706B5A">
        <w:rPr>
          <w:rtl/>
        </w:rPr>
        <w:t>وقال أيضا في مروج الذهب وقتل بصفين سبعون ألفا من أهل الشام خمسة وأربعون ألفا</w:t>
      </w:r>
      <w:r w:rsidR="00BB75CD">
        <w:rPr>
          <w:rtl/>
        </w:rPr>
        <w:t>،</w:t>
      </w:r>
      <w:r w:rsidRPr="00706B5A">
        <w:rPr>
          <w:rtl/>
        </w:rPr>
        <w:t xml:space="preserve"> وكان المقام بصفين مائة يوم وعشرة أيام</w:t>
      </w:r>
      <w:r w:rsidR="00BB75CD">
        <w:rPr>
          <w:rtl/>
        </w:rPr>
        <w:t>،</w:t>
      </w:r>
      <w:r w:rsidRPr="00706B5A">
        <w:rPr>
          <w:rtl/>
        </w:rPr>
        <w:t xml:space="preserve"> وقتل بها من الصحابة</w:t>
      </w:r>
      <w:r w:rsidR="00BB75CD">
        <w:rPr>
          <w:rtl/>
        </w:rPr>
        <w:t>،</w:t>
      </w:r>
      <w:r w:rsidRPr="00706B5A">
        <w:rPr>
          <w:rtl/>
        </w:rPr>
        <w:t xml:space="preserve"> فمن كان مع علي </w:t>
      </w:r>
      <w:r w:rsidR="001F0C57" w:rsidRPr="001F0C57">
        <w:rPr>
          <w:rStyle w:val="libAlaemChar"/>
          <w:rtl/>
        </w:rPr>
        <w:t>عليه‌السلام</w:t>
      </w:r>
      <w:r w:rsidRPr="00706B5A">
        <w:rPr>
          <w:rtl/>
        </w:rPr>
        <w:t xml:space="preserve"> خمسة وعشرون رجلا</w:t>
      </w:r>
      <w:r w:rsidR="00BB75CD">
        <w:rPr>
          <w:rtl/>
        </w:rPr>
        <w:t>،</w:t>
      </w:r>
      <w:r w:rsidRPr="00706B5A">
        <w:rPr>
          <w:rtl/>
        </w:rPr>
        <w:t xml:space="preserve"> منهم عمار بن ياسر أبو اليقظان المعروف بابن سمية وهو ابن ثلاث وتسعين سنة انتهى كلامه.</w:t>
      </w:r>
    </w:p>
    <w:p w:rsidR="00D620A4" w:rsidRDefault="00D620A4" w:rsidP="0037382B">
      <w:pPr>
        <w:pStyle w:val="libCenterBold1"/>
        <w:rPr>
          <w:rtl/>
          <w:lang w:bidi="fa-IR"/>
        </w:rPr>
      </w:pPr>
      <w:r w:rsidRPr="00F865A6">
        <w:rPr>
          <w:rtl/>
        </w:rPr>
        <w:t>في حذيفة بن اليمان رضى الله تعالى عنه</w:t>
      </w:r>
      <w:r w:rsidRPr="00706B5A">
        <w:rPr>
          <w:rtl/>
          <w:lang w:bidi="fa-IR"/>
        </w:rPr>
        <w:t xml:space="preserve"> </w:t>
      </w:r>
    </w:p>
    <w:p w:rsidR="00D620A4" w:rsidRPr="00706B5A" w:rsidRDefault="00D620A4" w:rsidP="00652868">
      <w:pPr>
        <w:pStyle w:val="libNormal"/>
        <w:rPr>
          <w:rtl/>
        </w:rPr>
      </w:pPr>
      <w:r w:rsidRPr="00706B5A">
        <w:rPr>
          <w:rtl/>
        </w:rPr>
        <w:t>حذيفة بن اليمان العبسي أبو عبد الله أحد الاركان الاربعة على قول</w:t>
      </w:r>
      <w:r w:rsidR="00BB75CD">
        <w:rPr>
          <w:rtl/>
        </w:rPr>
        <w:t>،</w:t>
      </w:r>
      <w:r w:rsidRPr="00706B5A">
        <w:rPr>
          <w:rtl/>
        </w:rPr>
        <w:t xml:space="preserve"> من كتاب أصحاب رسول الله </w:t>
      </w:r>
      <w:r w:rsidR="001F0C57" w:rsidRPr="001F0C57">
        <w:rPr>
          <w:rStyle w:val="libAlaemChar"/>
          <w:rtl/>
        </w:rPr>
        <w:t>صلى‌الله‌عليه‌وآله</w:t>
      </w:r>
      <w:r w:rsidR="00BB75CD">
        <w:rPr>
          <w:rtl/>
        </w:rPr>
        <w:t>،</w:t>
      </w:r>
      <w:r w:rsidRPr="00706B5A">
        <w:rPr>
          <w:rtl/>
        </w:rPr>
        <w:t xml:space="preserve"> ومن السابقين من أنصار أمير المؤمنين </w:t>
      </w:r>
      <w:r w:rsidR="001F0C57" w:rsidRPr="001F0C57">
        <w:rPr>
          <w:rStyle w:val="libAlaemChar"/>
          <w:rtl/>
        </w:rPr>
        <w:t>عليه‌السلام</w:t>
      </w:r>
      <w:r w:rsidR="00BB75CD">
        <w:rPr>
          <w:rtl/>
        </w:rPr>
        <w:t>،</w:t>
      </w:r>
      <w:r w:rsidRPr="00706B5A">
        <w:rPr>
          <w:rtl/>
        </w:rPr>
        <w:t xml:space="preserve"> أنصاري سكن الكوفة ومات بالمدائن بعد بيعة أمير المؤمنين </w:t>
      </w:r>
      <w:r w:rsidR="001F0C57" w:rsidRPr="001F0C57">
        <w:rPr>
          <w:rStyle w:val="libAlaemChar"/>
          <w:rtl/>
        </w:rPr>
        <w:t>عليه‌السلام</w:t>
      </w:r>
      <w:r w:rsidRPr="00706B5A">
        <w:rPr>
          <w:rtl/>
        </w:rPr>
        <w:t xml:space="preserve"> بأربعين يوما قاله الشيخ </w:t>
      </w:r>
      <w:r>
        <w:rPr>
          <w:rtl/>
        </w:rPr>
        <w:t>(ره)</w:t>
      </w:r>
      <w:r w:rsidRPr="00706B5A">
        <w:rPr>
          <w:rtl/>
        </w:rPr>
        <w:t xml:space="preserve"> في كتاب الرجال </w:t>
      </w:r>
      <w:r w:rsidRPr="0037382B">
        <w:rPr>
          <w:rStyle w:val="libFootnotenumChar"/>
          <w:rtl/>
        </w:rPr>
        <w:t>(2)</w:t>
      </w:r>
      <w:r>
        <w:rPr>
          <w:rtl/>
        </w:rPr>
        <w:t>.</w:t>
      </w:r>
    </w:p>
    <w:p w:rsidR="00D620A4" w:rsidRPr="00706B5A" w:rsidRDefault="00D620A4" w:rsidP="00652868">
      <w:pPr>
        <w:pStyle w:val="libNormal"/>
        <w:rPr>
          <w:rtl/>
        </w:rPr>
      </w:pPr>
      <w:r w:rsidRPr="00706B5A">
        <w:rPr>
          <w:rtl/>
        </w:rPr>
        <w:t>وأبو الحسن المسعودي في مروج الذهب بعد ذكر شهادة عمار بن ياسر وهاشم ابن عتبة المر قال قال</w:t>
      </w:r>
      <w:r w:rsidR="00BB75CD">
        <w:rPr>
          <w:rtl/>
        </w:rPr>
        <w:t>:</w:t>
      </w:r>
      <w:r w:rsidRPr="00706B5A">
        <w:rPr>
          <w:rtl/>
        </w:rPr>
        <w:t xml:space="preserve"> واستشهد في هذا اليوم صفوان وسعد ابنا حذيفة بن اليمان</w:t>
      </w:r>
      <w:r w:rsidR="00BB75CD">
        <w:rPr>
          <w:rtl/>
        </w:rPr>
        <w:t>،</w:t>
      </w:r>
      <w:r w:rsidRPr="00706B5A">
        <w:rPr>
          <w:rtl/>
        </w:rPr>
        <w:t xml:space="preserve"> وقد كان حذيفة عليلا بالكوفة في سنة ست وثلاثين</w:t>
      </w:r>
      <w:r w:rsidR="00BB75CD">
        <w:rPr>
          <w:rtl/>
        </w:rPr>
        <w:t>،</w:t>
      </w:r>
      <w:r w:rsidRPr="00706B5A">
        <w:rPr>
          <w:rtl/>
        </w:rPr>
        <w:t xml:space="preserve"> فبلغه قتل عثمان وبيعة الناس لعلي </w:t>
      </w:r>
      <w:r w:rsidR="001F0C57" w:rsidRPr="001F0C57">
        <w:rPr>
          <w:rStyle w:val="libAlaemChar"/>
          <w:rtl/>
        </w:rPr>
        <w:t>عليه‌السلام</w:t>
      </w:r>
      <w:r w:rsidRPr="00706B5A">
        <w:rPr>
          <w:rtl/>
        </w:rPr>
        <w:t xml:space="preserve"> فقال</w:t>
      </w:r>
      <w:r w:rsidR="00BB75CD">
        <w:rPr>
          <w:rtl/>
        </w:rPr>
        <w:t>:</w:t>
      </w:r>
      <w:r w:rsidRPr="00706B5A">
        <w:rPr>
          <w:rtl/>
        </w:rPr>
        <w:t xml:space="preserve"> أخرجوني وادعوا الصلاة جامعة</w:t>
      </w:r>
      <w:r w:rsidR="00BB75CD">
        <w:rPr>
          <w:rtl/>
        </w:rPr>
        <w:t>،</w:t>
      </w:r>
      <w:r w:rsidRPr="00706B5A">
        <w:rPr>
          <w:rtl/>
        </w:rPr>
        <w:t xml:space="preserve"> فوضع على المنبر فحمد الله وأثنى عليه وصلى على النبي وعلى آله.</w:t>
      </w:r>
    </w:p>
    <w:p w:rsidR="00D620A4" w:rsidRPr="00706B5A" w:rsidRDefault="00D620A4" w:rsidP="00652868">
      <w:pPr>
        <w:pStyle w:val="libNormal"/>
        <w:rPr>
          <w:rtl/>
        </w:rPr>
      </w:pPr>
      <w:r w:rsidRPr="00706B5A">
        <w:rPr>
          <w:rtl/>
        </w:rPr>
        <w:t>ثم قال</w:t>
      </w:r>
      <w:r w:rsidR="00BB75CD">
        <w:rPr>
          <w:rtl/>
        </w:rPr>
        <w:t>،</w:t>
      </w:r>
      <w:r w:rsidRPr="00706B5A">
        <w:rPr>
          <w:rtl/>
        </w:rPr>
        <w:t xml:space="preserve"> أيها الناس ان الناس قد بايعوا علي بن أبي طالب فعليكم بتقوى الله وانصروا عليا ووازروه</w:t>
      </w:r>
      <w:r w:rsidR="00BB75CD">
        <w:rPr>
          <w:rtl/>
        </w:rPr>
        <w:t>،</w:t>
      </w:r>
      <w:r w:rsidRPr="00706B5A">
        <w:rPr>
          <w:rtl/>
        </w:rPr>
        <w:t xml:space="preserve"> فو الله أنه على الحق آخرا وأولا وأنه لخير من مضى بعد‌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2 / 381‌</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16‌</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حذيفة‌</w:t>
      </w:r>
    </w:p>
    <w:p w:rsidR="00BB75CD" w:rsidRDefault="00D620A4" w:rsidP="00652868">
      <w:pPr>
        <w:pStyle w:val="libNormal"/>
        <w:rPr>
          <w:rtl/>
        </w:rPr>
      </w:pPr>
      <w:r w:rsidRPr="00706B5A">
        <w:rPr>
          <w:rtl/>
        </w:rPr>
        <w:t>72</w:t>
      </w:r>
      <w:r w:rsidR="00BB75CD">
        <w:rPr>
          <w:rtl/>
        </w:rPr>
        <w:t xml:space="preserve"> - </w:t>
      </w:r>
      <w:r w:rsidRPr="00706B5A">
        <w:rPr>
          <w:rtl/>
        </w:rPr>
        <w:t>حدثنا ابن مسعود</w:t>
      </w:r>
      <w:r w:rsidR="00BB75CD">
        <w:rPr>
          <w:rtl/>
        </w:rPr>
        <w:t>،</w:t>
      </w:r>
      <w:r w:rsidRPr="00706B5A">
        <w:rPr>
          <w:rtl/>
        </w:rPr>
        <w:t xml:space="preserve"> قال أخبرني أبو الحسن علي بن الحسن بن علي ابن فضّال</w:t>
      </w:r>
      <w:r w:rsidR="00BB75CD">
        <w:rPr>
          <w:rtl/>
        </w:rPr>
        <w:t>،</w:t>
      </w:r>
      <w:r w:rsidRPr="00706B5A">
        <w:rPr>
          <w:rtl/>
        </w:rPr>
        <w:t xml:space="preserve"> قال حدثني محمد بن الوليد البجلي</w:t>
      </w:r>
      <w:r w:rsidR="00BB75CD">
        <w:rPr>
          <w:rtl/>
        </w:rPr>
        <w:t>،</w:t>
      </w:r>
      <w:r w:rsidRPr="00706B5A">
        <w:rPr>
          <w:rtl/>
        </w:rPr>
        <w:t xml:space="preserve"> قال حدثني العباس بن هلال</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نبيكم ومن بقي الى يوم القيامة</w:t>
      </w:r>
      <w:r w:rsidR="00BB75CD">
        <w:rPr>
          <w:rtl/>
        </w:rPr>
        <w:t>،</w:t>
      </w:r>
      <w:r w:rsidRPr="00706B5A">
        <w:rPr>
          <w:rtl/>
        </w:rPr>
        <w:t xml:space="preserve"> ثم أطبق يمينه على يساره</w:t>
      </w:r>
      <w:r w:rsidR="00BB75CD">
        <w:rPr>
          <w:rtl/>
        </w:rPr>
        <w:t>،</w:t>
      </w:r>
      <w:r w:rsidRPr="00706B5A">
        <w:rPr>
          <w:rtl/>
        </w:rPr>
        <w:t xml:space="preserve"> ثم قال</w:t>
      </w:r>
      <w:r w:rsidR="00BB75CD">
        <w:rPr>
          <w:rtl/>
        </w:rPr>
        <w:t>:</w:t>
      </w:r>
      <w:r w:rsidRPr="00706B5A">
        <w:rPr>
          <w:rtl/>
        </w:rPr>
        <w:t xml:space="preserve"> اللهم اشهد أني قد بايعت عليا.</w:t>
      </w:r>
    </w:p>
    <w:p w:rsidR="00D620A4" w:rsidRPr="00706B5A" w:rsidRDefault="00D620A4" w:rsidP="00652868">
      <w:pPr>
        <w:pStyle w:val="libNormal"/>
        <w:rPr>
          <w:rtl/>
        </w:rPr>
      </w:pPr>
      <w:r w:rsidRPr="00706B5A">
        <w:rPr>
          <w:rtl/>
        </w:rPr>
        <w:t>وقال</w:t>
      </w:r>
      <w:r w:rsidR="00BB75CD">
        <w:rPr>
          <w:rtl/>
        </w:rPr>
        <w:t>:</w:t>
      </w:r>
      <w:r w:rsidRPr="00706B5A">
        <w:rPr>
          <w:rtl/>
        </w:rPr>
        <w:t xml:space="preserve"> الحمد لله الذي أبقاني الى هذا اليوم</w:t>
      </w:r>
      <w:r w:rsidR="00BB75CD">
        <w:rPr>
          <w:rtl/>
        </w:rPr>
        <w:t>،</w:t>
      </w:r>
      <w:r w:rsidRPr="00706B5A">
        <w:rPr>
          <w:rtl/>
        </w:rPr>
        <w:t xml:space="preserve"> وقال لابنيه صفوان وسعد</w:t>
      </w:r>
      <w:r w:rsidR="00BB75CD">
        <w:rPr>
          <w:rtl/>
        </w:rPr>
        <w:t>:</w:t>
      </w:r>
      <w:r>
        <w:rPr>
          <w:rFonts w:hint="cs"/>
          <w:rtl/>
        </w:rPr>
        <w:t xml:space="preserve"> </w:t>
      </w:r>
      <w:r w:rsidRPr="00706B5A">
        <w:rPr>
          <w:rtl/>
        </w:rPr>
        <w:t>احملاني وكونا معه</w:t>
      </w:r>
      <w:r w:rsidR="00BB75CD">
        <w:rPr>
          <w:rtl/>
        </w:rPr>
        <w:t>،</w:t>
      </w:r>
      <w:r w:rsidRPr="00706B5A">
        <w:rPr>
          <w:rtl/>
        </w:rPr>
        <w:t xml:space="preserve"> فستكون له حروب كثيرة يهلك فيها خلق من الناس فاجتهدا أن تستشهدا معه</w:t>
      </w:r>
      <w:r w:rsidR="00BB75CD">
        <w:rPr>
          <w:rtl/>
        </w:rPr>
        <w:t>،</w:t>
      </w:r>
      <w:r w:rsidRPr="00706B5A">
        <w:rPr>
          <w:rtl/>
        </w:rPr>
        <w:t xml:space="preserve"> فانه والله على الحق ومن خالفه على الباطل</w:t>
      </w:r>
      <w:r w:rsidR="00BB75CD">
        <w:rPr>
          <w:rtl/>
        </w:rPr>
        <w:t>،</w:t>
      </w:r>
      <w:r w:rsidRPr="00706B5A">
        <w:rPr>
          <w:rtl/>
        </w:rPr>
        <w:t xml:space="preserve"> ومات بعد هذا بسبعة أيام وقيل</w:t>
      </w:r>
      <w:r w:rsidR="00BB75CD">
        <w:rPr>
          <w:rtl/>
        </w:rPr>
        <w:t>:</w:t>
      </w:r>
      <w:r w:rsidRPr="00706B5A">
        <w:rPr>
          <w:rtl/>
        </w:rPr>
        <w:t xml:space="preserve"> بأربعين يوما انتهى كلام مروج الذهب </w:t>
      </w:r>
      <w:r w:rsidRPr="0037382B">
        <w:rPr>
          <w:rStyle w:val="libFootnotenumChar"/>
          <w:rtl/>
        </w:rPr>
        <w:t>(1)</w:t>
      </w:r>
      <w:r>
        <w:rPr>
          <w:rtl/>
        </w:rPr>
        <w:t>.</w:t>
      </w:r>
    </w:p>
    <w:p w:rsidR="00D620A4" w:rsidRPr="00706B5A" w:rsidRDefault="00D620A4" w:rsidP="0037382B">
      <w:pPr>
        <w:pStyle w:val="libBold1"/>
        <w:rPr>
          <w:rtl/>
          <w:lang w:bidi="fa-IR"/>
        </w:rPr>
      </w:pPr>
      <w:r w:rsidRPr="00B8271A">
        <w:rPr>
          <w:rtl/>
        </w:rPr>
        <w:t xml:space="preserve">قوله </w:t>
      </w:r>
      <w:r w:rsidR="001F0C57" w:rsidRPr="001F0C57">
        <w:rPr>
          <w:rStyle w:val="libAlaemChar"/>
          <w:rtl/>
        </w:rPr>
        <w:t>رحمه‌الله</w:t>
      </w:r>
      <w:r w:rsidR="00BB75CD">
        <w:rPr>
          <w:rtl/>
        </w:rPr>
        <w:t>:</w:t>
      </w:r>
      <w:r w:rsidRPr="00B8271A">
        <w:rPr>
          <w:rtl/>
        </w:rPr>
        <w:t xml:space="preserve"> محمد بن الوليد البجلى‌</w:t>
      </w:r>
    </w:p>
    <w:p w:rsidR="00D620A4" w:rsidRPr="00706B5A" w:rsidRDefault="00D620A4" w:rsidP="00652868">
      <w:pPr>
        <w:pStyle w:val="libNormal"/>
        <w:rPr>
          <w:rtl/>
        </w:rPr>
      </w:pPr>
      <w:r w:rsidRPr="00706B5A">
        <w:rPr>
          <w:rtl/>
        </w:rPr>
        <w:t>هو أبو جعفر محمد بن الوليد البجلي الخزاز الكوفي.</w:t>
      </w:r>
    </w:p>
    <w:p w:rsidR="00D620A4" w:rsidRPr="00706B5A" w:rsidRDefault="00D620A4" w:rsidP="00652868">
      <w:pPr>
        <w:pStyle w:val="libNormal"/>
        <w:rPr>
          <w:rtl/>
        </w:rPr>
      </w:pPr>
      <w:r w:rsidRPr="00706B5A">
        <w:rPr>
          <w:rtl/>
        </w:rPr>
        <w:t xml:space="preserve">قال النجاشي </w:t>
      </w:r>
      <w:r>
        <w:rPr>
          <w:rFonts w:hint="cs"/>
          <w:rtl/>
        </w:rPr>
        <w:t>رحمه الله تعالى</w:t>
      </w:r>
      <w:r w:rsidR="00BB75CD">
        <w:rPr>
          <w:rtl/>
        </w:rPr>
        <w:t>:</w:t>
      </w:r>
      <w:r w:rsidRPr="00706B5A">
        <w:rPr>
          <w:rtl/>
        </w:rPr>
        <w:t xml:space="preserve"> ثقة عين نقي الحديث</w:t>
      </w:r>
      <w:r w:rsidR="00BB75CD">
        <w:rPr>
          <w:rtl/>
        </w:rPr>
        <w:t>،</w:t>
      </w:r>
      <w:r w:rsidRPr="00706B5A">
        <w:rPr>
          <w:rtl/>
        </w:rPr>
        <w:t xml:space="preserve"> ذكره الجماعة بهذا</w:t>
      </w:r>
      <w:r w:rsidR="00BB75CD">
        <w:rPr>
          <w:rtl/>
        </w:rPr>
        <w:t>،</w:t>
      </w:r>
      <w:r w:rsidRPr="00706B5A">
        <w:rPr>
          <w:rtl/>
        </w:rPr>
        <w:t xml:space="preserve"> روى عن يونس بن يعقوب وحماد بن عثمان ومن كان في طبقتهما</w:t>
      </w:r>
      <w:r w:rsidR="00BB75CD">
        <w:rPr>
          <w:rtl/>
        </w:rPr>
        <w:t>،</w:t>
      </w:r>
      <w:r w:rsidRPr="00706B5A">
        <w:rPr>
          <w:rtl/>
        </w:rPr>
        <w:t xml:space="preserve"> وعمر حتى لقيه محمد بن الحسن الصفار وسعد</w:t>
      </w:r>
      <w:r w:rsidR="00BB75CD">
        <w:rPr>
          <w:rtl/>
        </w:rPr>
        <w:t>،</w:t>
      </w:r>
      <w:r w:rsidRPr="00706B5A">
        <w:rPr>
          <w:rtl/>
        </w:rPr>
        <w:t xml:space="preserve"> له كتاب نوادر </w:t>
      </w:r>
      <w:r w:rsidRPr="0037382B">
        <w:rPr>
          <w:rStyle w:val="libFootnotenumChar"/>
          <w:rtl/>
        </w:rPr>
        <w:t>(2)</w:t>
      </w:r>
      <w:r w:rsidR="00BB75CD">
        <w:rPr>
          <w:rtl/>
        </w:rPr>
        <w:t>:</w:t>
      </w:r>
    </w:p>
    <w:p w:rsidR="00D620A4" w:rsidRPr="00706B5A" w:rsidRDefault="00D620A4" w:rsidP="00652868">
      <w:pPr>
        <w:pStyle w:val="libNormal"/>
        <w:rPr>
          <w:rtl/>
        </w:rPr>
      </w:pPr>
      <w:r w:rsidRPr="00706B5A">
        <w:rPr>
          <w:rtl/>
        </w:rPr>
        <w:t>ولم يذكر كونه فطحيا</w:t>
      </w:r>
      <w:r w:rsidR="00BB75CD">
        <w:rPr>
          <w:rtl/>
        </w:rPr>
        <w:t>،</w:t>
      </w:r>
      <w:r w:rsidRPr="00706B5A">
        <w:rPr>
          <w:rtl/>
        </w:rPr>
        <w:t xml:space="preserve"> وسيجي‌ء في الكتاب ذكره في عداد الاجلة الفقهاء العدول الكوفيين من الفطحية.</w:t>
      </w:r>
    </w:p>
    <w:p w:rsidR="00D620A4" w:rsidRPr="00706B5A" w:rsidRDefault="00D620A4" w:rsidP="0037382B">
      <w:pPr>
        <w:pStyle w:val="libBold1"/>
        <w:rPr>
          <w:rtl/>
          <w:lang w:bidi="fa-IR"/>
        </w:rPr>
      </w:pPr>
      <w:r w:rsidRPr="00B8271A">
        <w:rPr>
          <w:rtl/>
        </w:rPr>
        <w:t xml:space="preserve">قوله </w:t>
      </w:r>
      <w:r>
        <w:rPr>
          <w:rFonts w:hint="cs"/>
          <w:rtl/>
        </w:rPr>
        <w:t>رحمه الله تعالى</w:t>
      </w:r>
      <w:r w:rsidR="00BB75CD">
        <w:rPr>
          <w:rtl/>
        </w:rPr>
        <w:t>:</w:t>
      </w:r>
      <w:r w:rsidRPr="00B8271A">
        <w:rPr>
          <w:rtl/>
        </w:rPr>
        <w:t xml:space="preserve"> العباس بن هلال‌</w:t>
      </w:r>
    </w:p>
    <w:p w:rsidR="00D620A4" w:rsidRPr="00706B5A" w:rsidRDefault="00D620A4" w:rsidP="00652868">
      <w:pPr>
        <w:pStyle w:val="libNormal"/>
        <w:rPr>
          <w:rtl/>
        </w:rPr>
      </w:pPr>
      <w:r w:rsidRPr="00706B5A">
        <w:rPr>
          <w:rtl/>
        </w:rPr>
        <w:t>في كتاب النجاشي</w:t>
      </w:r>
      <w:r w:rsidR="00BB75CD">
        <w:rPr>
          <w:rtl/>
        </w:rPr>
        <w:t>:</w:t>
      </w:r>
      <w:r w:rsidRPr="00706B5A">
        <w:rPr>
          <w:rtl/>
        </w:rPr>
        <w:t xml:space="preserve"> عباس بن هلال السايي روى عن أبي الحسن الرضا </w:t>
      </w:r>
      <w:r w:rsidR="001F0C57" w:rsidRPr="001F0C57">
        <w:rPr>
          <w:rStyle w:val="libAlaemChar"/>
          <w:rtl/>
        </w:rPr>
        <w:t>عليه‌السلام</w:t>
      </w:r>
      <w:r w:rsidR="00BB75CD">
        <w:rPr>
          <w:rtl/>
        </w:rPr>
        <w:t>،</w:t>
      </w:r>
      <w:r w:rsidRPr="00706B5A">
        <w:rPr>
          <w:rtl/>
        </w:rPr>
        <w:t xml:space="preserve"> يروي عنه محمد بن الوليد الخزاز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384‌</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265‌</w:t>
      </w:r>
    </w:p>
    <w:p w:rsidR="00D620A4" w:rsidRPr="00706B5A" w:rsidRDefault="00D620A4" w:rsidP="0037382B">
      <w:pPr>
        <w:pStyle w:val="libFootnote0"/>
        <w:rPr>
          <w:rtl/>
          <w:lang w:bidi="fa-IR"/>
        </w:rPr>
      </w:pPr>
      <w:r w:rsidRPr="00706B5A">
        <w:rPr>
          <w:rtl/>
        </w:rPr>
        <w:t>(3) رجال النجاشى</w:t>
      </w:r>
      <w:r w:rsidR="00BB75CD">
        <w:rPr>
          <w:rtl/>
        </w:rPr>
        <w:t>:</w:t>
      </w:r>
      <w:r w:rsidRPr="00706B5A">
        <w:rPr>
          <w:rtl/>
        </w:rPr>
        <w:t xml:space="preserve"> 217 وفيه الشامى بدل السايى.</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عن أبي الحسن الرضا </w:t>
      </w:r>
      <w:r w:rsidR="001F0C57" w:rsidRPr="001F0C57">
        <w:rPr>
          <w:rStyle w:val="libAlaemChar"/>
          <w:rtl/>
        </w:rPr>
        <w:t>عليه‌السلام</w:t>
      </w:r>
      <w:r w:rsidRPr="00706B5A">
        <w:rPr>
          <w:rtl/>
        </w:rPr>
        <w:t xml:space="preserve"> ذكر أن حذيفة لما حضرته الوفاة وكان آخر الليل</w:t>
      </w:r>
      <w:r w:rsidR="00BB75CD">
        <w:rPr>
          <w:rtl/>
        </w:rPr>
        <w:t>،</w:t>
      </w:r>
      <w:r w:rsidRPr="00706B5A">
        <w:rPr>
          <w:rtl/>
        </w:rPr>
        <w:t xml:space="preserve"> قال لابنته أيّة ساعة هذه</w:t>
      </w:r>
      <w:r>
        <w:rPr>
          <w:rtl/>
        </w:rPr>
        <w:t>؟</w:t>
      </w:r>
      <w:r w:rsidRPr="00706B5A">
        <w:rPr>
          <w:rtl/>
        </w:rPr>
        <w:t xml:space="preserve"> قالت</w:t>
      </w:r>
      <w:r w:rsidR="00BB75CD">
        <w:rPr>
          <w:rtl/>
        </w:rPr>
        <w:t>:</w:t>
      </w:r>
      <w:r w:rsidRPr="00706B5A">
        <w:rPr>
          <w:rtl/>
        </w:rPr>
        <w:t xml:space="preserve"> آخر الليل. قال</w:t>
      </w:r>
      <w:r w:rsidR="00BB75CD">
        <w:rPr>
          <w:rtl/>
        </w:rPr>
        <w:t>:</w:t>
      </w:r>
      <w:r w:rsidRPr="00706B5A">
        <w:rPr>
          <w:rtl/>
        </w:rPr>
        <w:t xml:space="preserve"> الحمد لله الذي بلغني هذا المبلغ ولم أوال ظالما على صاحب حق ولم أعاد صاحب حق</w:t>
      </w:r>
      <w:r w:rsidR="00BB75CD">
        <w:rPr>
          <w:rtl/>
        </w:rPr>
        <w:t>،</w:t>
      </w:r>
      <w:r w:rsidRPr="00706B5A">
        <w:rPr>
          <w:rtl/>
        </w:rPr>
        <w:t xml:space="preserve"> فبلغ زيد بن عبد الرحمن بن عبد يغوث</w:t>
      </w:r>
      <w:r w:rsidR="00BB75CD">
        <w:rPr>
          <w:rtl/>
        </w:rPr>
        <w:t>،</w:t>
      </w:r>
      <w:r w:rsidRPr="00706B5A">
        <w:rPr>
          <w:rtl/>
        </w:rPr>
        <w:t xml:space="preserve"> فقال</w:t>
      </w:r>
      <w:r w:rsidR="00BB75CD">
        <w:rPr>
          <w:rtl/>
        </w:rPr>
        <w:t>:</w:t>
      </w:r>
      <w:r w:rsidRPr="00706B5A">
        <w:rPr>
          <w:rtl/>
        </w:rPr>
        <w:t xml:space="preserve"> كذب والله لقد والى على عثمان</w:t>
      </w:r>
      <w:r w:rsidR="00BB75CD">
        <w:rPr>
          <w:rtl/>
        </w:rPr>
        <w:t>،</w:t>
      </w:r>
      <w:r w:rsidRPr="00706B5A">
        <w:rPr>
          <w:rtl/>
        </w:rPr>
        <w:t xml:space="preserve"> فأجابه بعض من حضره ان عثمان والله يا أخا زهرة والحديث منقطع.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قلت</w:t>
      </w:r>
      <w:r w:rsidR="00BB75CD">
        <w:rPr>
          <w:rtl/>
        </w:rPr>
        <w:t>:</w:t>
      </w:r>
      <w:r w:rsidRPr="00706B5A">
        <w:rPr>
          <w:rtl/>
        </w:rPr>
        <w:t xml:space="preserve"> السايي بالمهملة قبل الالف والمثناة من تحت بعدها قبل ياء النسبة المشددة نسبة الى سايه</w:t>
      </w:r>
      <w:r w:rsidR="00BB75CD">
        <w:rPr>
          <w:rtl/>
        </w:rPr>
        <w:t>،</w:t>
      </w:r>
      <w:r w:rsidRPr="00706B5A">
        <w:rPr>
          <w:rtl/>
        </w:rPr>
        <w:t xml:space="preserve"> وهي قرية بمكة أو واد بين الحرمين</w:t>
      </w:r>
      <w:r w:rsidR="00BB75CD">
        <w:rPr>
          <w:rtl/>
        </w:rPr>
        <w:t>:</w:t>
      </w:r>
      <w:r w:rsidRPr="00706B5A">
        <w:rPr>
          <w:rtl/>
        </w:rPr>
        <w:t xml:space="preserve"> كما ذكرناه في أول الكتاب في علي بن سويد السايي</w:t>
      </w:r>
      <w:r w:rsidR="00BB75CD">
        <w:rPr>
          <w:rtl/>
        </w:rPr>
        <w:t>،</w:t>
      </w:r>
      <w:r w:rsidRPr="00706B5A">
        <w:rPr>
          <w:rtl/>
        </w:rPr>
        <w:t xml:space="preserve"> والقاصرون يصحفون الياء بالباء الموحدة.</w:t>
      </w:r>
    </w:p>
    <w:p w:rsidR="00D620A4" w:rsidRPr="00706B5A" w:rsidRDefault="00D620A4" w:rsidP="00652868">
      <w:pPr>
        <w:pStyle w:val="libNormal"/>
        <w:rPr>
          <w:rtl/>
        </w:rPr>
      </w:pPr>
      <w:r w:rsidRPr="00706B5A">
        <w:rPr>
          <w:rtl/>
        </w:rPr>
        <w:t xml:space="preserve">وفي كتاب الرجال للشيخ في أصحاب أبي الحسن الرضا </w:t>
      </w:r>
      <w:r w:rsidR="001F0C57" w:rsidRPr="001F0C57">
        <w:rPr>
          <w:rStyle w:val="libAlaemChar"/>
          <w:rtl/>
        </w:rPr>
        <w:t>عليه‌السلام</w:t>
      </w:r>
      <w:r w:rsidR="00BB75CD">
        <w:rPr>
          <w:rtl/>
        </w:rPr>
        <w:t>:</w:t>
      </w:r>
      <w:r w:rsidRPr="00706B5A">
        <w:rPr>
          <w:rtl/>
        </w:rPr>
        <w:t xml:space="preserve"> العباس بن هلال الشامي </w:t>
      </w:r>
      <w:r w:rsidRPr="0037382B">
        <w:rPr>
          <w:rStyle w:val="libFootnotenumChar"/>
          <w:rtl/>
        </w:rPr>
        <w:t>(1)</w:t>
      </w:r>
      <w:r>
        <w:rPr>
          <w:rtl/>
        </w:rPr>
        <w:t>.</w:t>
      </w:r>
    </w:p>
    <w:p w:rsidR="00D620A4" w:rsidRPr="00706B5A" w:rsidRDefault="00D620A4" w:rsidP="00652868">
      <w:pPr>
        <w:pStyle w:val="libNormal"/>
        <w:rPr>
          <w:rtl/>
        </w:rPr>
      </w:pPr>
      <w:r w:rsidRPr="00706B5A">
        <w:rPr>
          <w:rtl/>
        </w:rPr>
        <w:t>بالميم بعد الالف والشين المعجمة قبلها</w:t>
      </w:r>
      <w:r w:rsidR="00BB75CD">
        <w:rPr>
          <w:rtl/>
        </w:rPr>
        <w:t>،</w:t>
      </w:r>
      <w:r w:rsidRPr="00706B5A">
        <w:rPr>
          <w:rtl/>
        </w:rPr>
        <w:t xml:space="preserve"> على ما في عامة ما وقعت إلينا من النسخ</w:t>
      </w:r>
      <w:r w:rsidR="00BB75CD">
        <w:rPr>
          <w:rtl/>
        </w:rPr>
        <w:t>،</w:t>
      </w:r>
      <w:r w:rsidRPr="00706B5A">
        <w:rPr>
          <w:rtl/>
        </w:rPr>
        <w:t xml:space="preserve"> وذلك أيضا تصحيف</w:t>
      </w:r>
      <w:r w:rsidR="00BB75CD">
        <w:rPr>
          <w:rtl/>
        </w:rPr>
        <w:t>،</w:t>
      </w:r>
      <w:r w:rsidRPr="00706B5A">
        <w:rPr>
          <w:rtl/>
        </w:rPr>
        <w:t xml:space="preserve"> كأنه من النساخ لا من الشيخ.</w:t>
      </w:r>
    </w:p>
    <w:p w:rsidR="00D620A4" w:rsidRPr="00706B5A" w:rsidRDefault="00D620A4" w:rsidP="0037382B">
      <w:pPr>
        <w:pStyle w:val="libBold1"/>
        <w:rPr>
          <w:rtl/>
          <w:lang w:bidi="fa-IR"/>
        </w:rPr>
      </w:pPr>
      <w:r w:rsidRPr="003776D8">
        <w:rPr>
          <w:rtl/>
        </w:rPr>
        <w:t xml:space="preserve">قوله </w:t>
      </w:r>
      <w:r>
        <w:rPr>
          <w:rFonts w:hint="cs"/>
          <w:rtl/>
        </w:rPr>
        <w:t>رحمه الله تعالى</w:t>
      </w:r>
      <w:r w:rsidR="00BB75CD">
        <w:rPr>
          <w:rtl/>
        </w:rPr>
        <w:t>:</w:t>
      </w:r>
      <w:r w:rsidRPr="003776D8">
        <w:rPr>
          <w:rtl/>
        </w:rPr>
        <w:t xml:space="preserve"> الحديث منقطع‌</w:t>
      </w:r>
    </w:p>
    <w:p w:rsidR="00D620A4" w:rsidRPr="00706B5A" w:rsidRDefault="00D620A4" w:rsidP="00652868">
      <w:pPr>
        <w:pStyle w:val="libNormal"/>
        <w:rPr>
          <w:rtl/>
        </w:rPr>
      </w:pPr>
      <w:r w:rsidRPr="00706B5A">
        <w:rPr>
          <w:rtl/>
        </w:rPr>
        <w:t>الانقطاع على أن عثمان والله يا أخا زهرة</w:t>
      </w:r>
      <w:r w:rsidR="00BB75CD">
        <w:rPr>
          <w:rtl/>
        </w:rPr>
        <w:t>،</w:t>
      </w:r>
      <w:r w:rsidRPr="00706B5A">
        <w:rPr>
          <w:rtl/>
        </w:rPr>
        <w:t xml:space="preserve"> من باب الاختصار بالحذف كما في أنه وانه</w:t>
      </w:r>
      <w:r w:rsidR="00BB75CD">
        <w:rPr>
          <w:rtl/>
        </w:rPr>
        <w:t>،</w:t>
      </w:r>
      <w:r w:rsidRPr="00706B5A">
        <w:rPr>
          <w:rtl/>
        </w:rPr>
        <w:t xml:space="preserve"> وقد أسلفنا بيانه في لو لا ما</w:t>
      </w:r>
      <w:r w:rsidR="00BB75CD">
        <w:rPr>
          <w:rtl/>
        </w:rPr>
        <w:t>،</w:t>
      </w:r>
      <w:r w:rsidRPr="00706B5A">
        <w:rPr>
          <w:rtl/>
        </w:rPr>
        <w:t xml:space="preserve"> أي أن عثمان والله يا أخا زهرة جائر وظالم وعات ومنحرف عن السبيل ومستأثر بالحق على أهله.</w:t>
      </w:r>
    </w:p>
    <w:p w:rsidR="00D620A4" w:rsidRPr="00706B5A" w:rsidRDefault="00D620A4" w:rsidP="0037382B">
      <w:pPr>
        <w:pStyle w:val="libCenterBold1"/>
        <w:rPr>
          <w:rtl/>
          <w:lang w:bidi="fa-IR"/>
        </w:rPr>
      </w:pPr>
      <w:r w:rsidRPr="003776D8">
        <w:rPr>
          <w:rtl/>
        </w:rPr>
        <w:t>في سهل بن حنيف رضى الله تعالى عنه‌</w:t>
      </w:r>
    </w:p>
    <w:p w:rsidR="00D620A4" w:rsidRPr="00706B5A" w:rsidRDefault="00D620A4" w:rsidP="00652868">
      <w:pPr>
        <w:pStyle w:val="libNormal"/>
        <w:rPr>
          <w:rtl/>
        </w:rPr>
      </w:pPr>
      <w:r w:rsidRPr="00706B5A">
        <w:rPr>
          <w:rtl/>
        </w:rPr>
        <w:t>سهل بن حنيف باهمال الحاء المضمومة قبل النون المفتوحة واسكان المثناة من تحت قبل الفاء</w:t>
      </w:r>
      <w:r w:rsidR="00BB75CD">
        <w:rPr>
          <w:rtl/>
        </w:rPr>
        <w:t>،</w:t>
      </w:r>
      <w:r w:rsidRPr="00706B5A">
        <w:rPr>
          <w:rtl/>
        </w:rPr>
        <w:t xml:space="preserve"> ابن واهب أبو ثابت الانصاري العقبي البدري الاحدي</w:t>
      </w:r>
      <w:r w:rsidR="00BB75CD">
        <w:rPr>
          <w:rtl/>
        </w:rPr>
        <w:t>،</w:t>
      </w:r>
      <w:r w:rsidRPr="00706B5A">
        <w:rPr>
          <w:rtl/>
        </w:rPr>
        <w:t xml:space="preserve"> من النقباء الاثنى عشر.</w:t>
      </w:r>
    </w:p>
    <w:p w:rsidR="00D620A4" w:rsidRPr="00706B5A" w:rsidRDefault="00D620A4" w:rsidP="00652868">
      <w:pPr>
        <w:pStyle w:val="libNormal"/>
        <w:rPr>
          <w:rtl/>
        </w:rPr>
      </w:pPr>
      <w:r w:rsidRPr="00706B5A">
        <w:rPr>
          <w:rtl/>
        </w:rPr>
        <w:t xml:space="preserve">عده البرقي وأخاه عثمان بن حنيف من شرطة الخميس </w:t>
      </w:r>
      <w:r w:rsidRPr="0037382B">
        <w:rPr>
          <w:rStyle w:val="libFootnotenumChar"/>
          <w:rtl/>
        </w:rPr>
        <w:t>(2)</w:t>
      </w:r>
      <w:r w:rsidRPr="00706B5A">
        <w:rPr>
          <w:rtl/>
        </w:rPr>
        <w:t xml:space="preserve"> ‌</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382‌</w:t>
      </w:r>
    </w:p>
    <w:p w:rsidR="00D620A4" w:rsidRPr="00706B5A" w:rsidRDefault="00D620A4" w:rsidP="0037382B">
      <w:pPr>
        <w:pStyle w:val="libFootnote0"/>
        <w:rPr>
          <w:rtl/>
          <w:lang w:bidi="fa-IR"/>
        </w:rPr>
      </w:pPr>
      <w:r w:rsidRPr="00706B5A">
        <w:rPr>
          <w:rtl/>
        </w:rPr>
        <w:t>(2) رجال البرقى</w:t>
      </w:r>
      <w:r w:rsidR="00BB75CD">
        <w:rPr>
          <w:rtl/>
        </w:rPr>
        <w:t>:</w:t>
      </w:r>
      <w:r w:rsidRPr="00706B5A">
        <w:rPr>
          <w:rtl/>
        </w:rPr>
        <w:t xml:space="preserve"> 4‌</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وقال الفضل بن شاذان</w:t>
      </w:r>
      <w:r w:rsidR="00BB75CD">
        <w:rPr>
          <w:rtl/>
        </w:rPr>
        <w:t>:</w:t>
      </w:r>
      <w:r w:rsidRPr="00706B5A">
        <w:rPr>
          <w:rtl/>
        </w:rPr>
        <w:t xml:space="preserve"> انه من السابقين الذين رجعوا الى أمير المؤمنين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والشيخ </w:t>
      </w:r>
      <w:r>
        <w:rPr>
          <w:rFonts w:hint="cs"/>
          <w:rtl/>
        </w:rPr>
        <w:t>رحمه الله تعالى</w:t>
      </w:r>
      <w:r w:rsidRPr="00706B5A">
        <w:rPr>
          <w:rtl/>
        </w:rPr>
        <w:t xml:space="preserve"> في كتاب الرجال أورده في باب من روى عن النبي </w:t>
      </w:r>
      <w:r w:rsidR="001F0C57" w:rsidRPr="001F0C57">
        <w:rPr>
          <w:rStyle w:val="libAlaemChar"/>
          <w:rtl/>
        </w:rPr>
        <w:t>صلى‌الله‌عليه‌وآله</w:t>
      </w:r>
      <w:r w:rsidRPr="00706B5A">
        <w:rPr>
          <w:rtl/>
        </w:rPr>
        <w:t xml:space="preserve"> من الصحابة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ثم ذكره في أصحاب أمير المؤمنين </w:t>
      </w:r>
      <w:r w:rsidR="001F0C57" w:rsidRPr="001F0C57">
        <w:rPr>
          <w:rStyle w:val="libAlaemChar"/>
          <w:rtl/>
        </w:rPr>
        <w:t>عليه‌السلام</w:t>
      </w:r>
      <w:r w:rsidRPr="00706B5A">
        <w:rPr>
          <w:rtl/>
        </w:rPr>
        <w:t xml:space="preserve"> فقال</w:t>
      </w:r>
      <w:r w:rsidR="00BB75CD">
        <w:rPr>
          <w:rtl/>
        </w:rPr>
        <w:t>:</w:t>
      </w:r>
      <w:r w:rsidRPr="00706B5A">
        <w:rPr>
          <w:rtl/>
        </w:rPr>
        <w:t xml:space="preserve"> سهل بن حنيف أنصاري عربي</w:t>
      </w:r>
      <w:r w:rsidR="00BB75CD">
        <w:rPr>
          <w:rtl/>
        </w:rPr>
        <w:t>،</w:t>
      </w:r>
      <w:r w:rsidRPr="00706B5A">
        <w:rPr>
          <w:rtl/>
        </w:rPr>
        <w:t xml:space="preserve"> وكان واليه على المدينة</w:t>
      </w:r>
      <w:r w:rsidR="00BB75CD">
        <w:rPr>
          <w:rtl/>
        </w:rPr>
        <w:t>،</w:t>
      </w:r>
      <w:r w:rsidRPr="00706B5A">
        <w:rPr>
          <w:rtl/>
        </w:rPr>
        <w:t xml:space="preserve"> يكنى أبا محمد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الذهبي من العامة في مختصره</w:t>
      </w:r>
      <w:r w:rsidR="00BB75CD">
        <w:rPr>
          <w:rtl/>
        </w:rPr>
        <w:t>:</w:t>
      </w:r>
      <w:r w:rsidRPr="00706B5A">
        <w:rPr>
          <w:rtl/>
        </w:rPr>
        <w:t xml:space="preserve"> سهل بن حنيف الاوسي بدري جليل</w:t>
      </w:r>
      <w:r w:rsidR="00BB75CD">
        <w:rPr>
          <w:rtl/>
        </w:rPr>
        <w:t>،</w:t>
      </w:r>
      <w:r w:rsidRPr="00706B5A">
        <w:rPr>
          <w:rtl/>
        </w:rPr>
        <w:t xml:space="preserve"> عنه ابن أبي ليلى وأبو وائل</w:t>
      </w:r>
      <w:r w:rsidR="00BB75CD">
        <w:rPr>
          <w:rtl/>
        </w:rPr>
        <w:t>،</w:t>
      </w:r>
      <w:r w:rsidRPr="00706B5A">
        <w:rPr>
          <w:rtl/>
        </w:rPr>
        <w:t xml:space="preserve"> مات 38</w:t>
      </w:r>
      <w:r w:rsidR="00BB75CD">
        <w:rPr>
          <w:rtl/>
        </w:rPr>
        <w:t>،</w:t>
      </w:r>
      <w:r w:rsidRPr="00706B5A">
        <w:rPr>
          <w:rtl/>
        </w:rPr>
        <w:t xml:space="preserve"> وكبّر عليه علي </w:t>
      </w:r>
      <w:r w:rsidR="001F0C57" w:rsidRPr="001F0C57">
        <w:rPr>
          <w:rStyle w:val="libAlaemChar"/>
          <w:rtl/>
        </w:rPr>
        <w:t>عليه‌السلام</w:t>
      </w:r>
      <w:r w:rsidRPr="00706B5A">
        <w:rPr>
          <w:rtl/>
        </w:rPr>
        <w:t xml:space="preserve"> ستا.</w:t>
      </w:r>
    </w:p>
    <w:p w:rsidR="00D620A4" w:rsidRPr="00706B5A" w:rsidRDefault="00D620A4" w:rsidP="00652868">
      <w:pPr>
        <w:pStyle w:val="libNormal"/>
        <w:rPr>
          <w:rtl/>
        </w:rPr>
      </w:pPr>
      <w:r w:rsidRPr="00706B5A">
        <w:rPr>
          <w:rtl/>
        </w:rPr>
        <w:t>قلت</w:t>
      </w:r>
      <w:r w:rsidR="00BB75CD">
        <w:rPr>
          <w:rtl/>
        </w:rPr>
        <w:t>:</w:t>
      </w:r>
      <w:r w:rsidRPr="00706B5A">
        <w:rPr>
          <w:rtl/>
        </w:rPr>
        <w:t xml:space="preserve"> وذلك بعد الرجوع من صفين. في صحيح البخاري بأسناده عن أبي حصين قال</w:t>
      </w:r>
      <w:r w:rsidR="00BB75CD">
        <w:rPr>
          <w:rtl/>
        </w:rPr>
        <w:t>:</w:t>
      </w:r>
      <w:r w:rsidRPr="00706B5A">
        <w:rPr>
          <w:rtl/>
        </w:rPr>
        <w:t xml:space="preserve"> قال أبو وائل</w:t>
      </w:r>
      <w:r w:rsidR="00BB75CD">
        <w:rPr>
          <w:rtl/>
        </w:rPr>
        <w:t>:</w:t>
      </w:r>
      <w:r w:rsidRPr="00706B5A">
        <w:rPr>
          <w:rtl/>
        </w:rPr>
        <w:t xml:space="preserve"> لما قدم سهل بن حنيف من صفين أتيناه نستخبر فقال</w:t>
      </w:r>
      <w:r w:rsidR="00BB75CD">
        <w:rPr>
          <w:rtl/>
        </w:rPr>
        <w:t>:</w:t>
      </w:r>
      <w:r>
        <w:rPr>
          <w:rFonts w:hint="cs"/>
          <w:rtl/>
        </w:rPr>
        <w:t xml:space="preserve"> </w:t>
      </w:r>
      <w:r w:rsidRPr="00706B5A">
        <w:rPr>
          <w:rtl/>
        </w:rPr>
        <w:t>اتهموا الرأي فلقد رأيتني يوم أبي جندل</w:t>
      </w:r>
      <w:r w:rsidR="00BB75CD">
        <w:rPr>
          <w:rtl/>
        </w:rPr>
        <w:t>،</w:t>
      </w:r>
      <w:r w:rsidRPr="00706B5A">
        <w:rPr>
          <w:rtl/>
        </w:rPr>
        <w:t xml:space="preserve"> ولو استطيع أن أرد على رسول الله </w:t>
      </w:r>
      <w:r w:rsidR="001F0C57" w:rsidRPr="001F0C57">
        <w:rPr>
          <w:rStyle w:val="libAlaemChar"/>
          <w:rtl/>
        </w:rPr>
        <w:t>صلى‌الله‌عليه‌وآله</w:t>
      </w:r>
      <w:r w:rsidRPr="00706B5A">
        <w:rPr>
          <w:rtl/>
        </w:rPr>
        <w:t xml:space="preserve"> أمره لرددته والله ورسوله أعلم</w:t>
      </w:r>
      <w:r w:rsidR="00BB75CD">
        <w:rPr>
          <w:rtl/>
        </w:rPr>
        <w:t>،</w:t>
      </w:r>
      <w:r w:rsidRPr="00706B5A">
        <w:rPr>
          <w:rtl/>
        </w:rPr>
        <w:t xml:space="preserve"> وما وضعنا أسيافنا على عواتقنا لأمر يفظعنا الا أسهلن </w:t>
      </w:r>
      <w:r w:rsidRPr="0037382B">
        <w:rPr>
          <w:rStyle w:val="libFootnotenumChar"/>
          <w:rtl/>
        </w:rPr>
        <w:t>(3)</w:t>
      </w:r>
      <w:r w:rsidRPr="00706B5A">
        <w:rPr>
          <w:rtl/>
        </w:rPr>
        <w:t xml:space="preserve"> بنا الى أمر نعرفه قبل هذا الامر</w:t>
      </w:r>
      <w:r w:rsidR="00BB75CD">
        <w:rPr>
          <w:rtl/>
        </w:rPr>
        <w:t>،</w:t>
      </w:r>
      <w:r w:rsidRPr="00706B5A">
        <w:rPr>
          <w:rtl/>
        </w:rPr>
        <w:t xml:space="preserve"> ما نسد منه </w:t>
      </w:r>
      <w:r w:rsidRPr="0037382B">
        <w:rPr>
          <w:rStyle w:val="libFootnotenumChar"/>
          <w:rtl/>
        </w:rPr>
        <w:t>(4)</w:t>
      </w:r>
      <w:r w:rsidRPr="00706B5A">
        <w:rPr>
          <w:rtl/>
        </w:rPr>
        <w:t xml:space="preserve"> خصما الا انفجر علينا خصم ما ندري كيف نأتي له.</w:t>
      </w:r>
    </w:p>
    <w:p w:rsidR="00D620A4" w:rsidRPr="00706B5A" w:rsidRDefault="00D620A4" w:rsidP="00652868">
      <w:pPr>
        <w:pStyle w:val="libNormal"/>
        <w:rPr>
          <w:rtl/>
        </w:rPr>
      </w:pPr>
      <w:r w:rsidRPr="00706B5A">
        <w:rPr>
          <w:rtl/>
        </w:rPr>
        <w:t>وفيه بأسناده عن حبيب بن أبي ثابت قال</w:t>
      </w:r>
      <w:r w:rsidR="00BB75CD">
        <w:rPr>
          <w:rtl/>
        </w:rPr>
        <w:t>:</w:t>
      </w:r>
      <w:r w:rsidRPr="00706B5A">
        <w:rPr>
          <w:rtl/>
        </w:rPr>
        <w:t xml:space="preserve"> أتيت أبا وائل أسأل</w:t>
      </w:r>
      <w:r>
        <w:rPr>
          <w:rtl/>
        </w:rPr>
        <w:t>ه فقال</w:t>
      </w:r>
      <w:r w:rsidR="00BB75CD">
        <w:rPr>
          <w:rtl/>
        </w:rPr>
        <w:t>:</w:t>
      </w:r>
      <w:r>
        <w:rPr>
          <w:rtl/>
        </w:rPr>
        <w:t xml:space="preserve"> كنا بصفين فقال رجل</w:t>
      </w:r>
      <w:r w:rsidR="00BB75CD">
        <w:rPr>
          <w:rtl/>
        </w:rPr>
        <w:t>:</w:t>
      </w:r>
      <w:r>
        <w:rPr>
          <w:rtl/>
        </w:rPr>
        <w:t xml:space="preserve"> أ</w:t>
      </w:r>
      <w:r w:rsidRPr="00706B5A">
        <w:rPr>
          <w:rtl/>
        </w:rPr>
        <w:t>لم تر الى الذين يدعون الى كتاب الله فقال علي</w:t>
      </w:r>
      <w:r w:rsidR="00BB75CD">
        <w:rPr>
          <w:rtl/>
        </w:rPr>
        <w:t>:</w:t>
      </w:r>
      <w:r w:rsidRPr="00706B5A">
        <w:rPr>
          <w:rtl/>
        </w:rPr>
        <w:t xml:space="preserve"> نعم فقال سهل ابن حنيف</w:t>
      </w:r>
      <w:r w:rsidR="00BB75CD">
        <w:rPr>
          <w:rtl/>
        </w:rPr>
        <w:t>:</w:t>
      </w:r>
      <w:r w:rsidRPr="00706B5A">
        <w:rPr>
          <w:rtl/>
        </w:rPr>
        <w:t xml:space="preserve"> اتهموا أنفسكم فلقد رأيتنا يوم الحديبية</w:t>
      </w:r>
      <w:r w:rsidR="00BB75CD">
        <w:rPr>
          <w:rtl/>
        </w:rPr>
        <w:t>،</w:t>
      </w:r>
      <w:r w:rsidRPr="00706B5A">
        <w:rPr>
          <w:rtl/>
        </w:rPr>
        <w:t xml:space="preserve"> يعني الصلح الذي كان بين النبي </w:t>
      </w:r>
      <w:r w:rsidR="001F0C57" w:rsidRPr="001F0C57">
        <w:rPr>
          <w:rStyle w:val="libAlaemChar"/>
          <w:rtl/>
        </w:rPr>
        <w:t>صلى‌الله‌عليه‌وآله</w:t>
      </w:r>
      <w:r w:rsidRPr="00706B5A">
        <w:rPr>
          <w:rtl/>
        </w:rPr>
        <w:t xml:space="preserve"> والمشركين</w:t>
      </w:r>
      <w:r w:rsidR="00BB75CD">
        <w:rPr>
          <w:rtl/>
        </w:rPr>
        <w:t>،</w:t>
      </w:r>
      <w:r w:rsidRPr="00706B5A">
        <w:rPr>
          <w:rtl/>
        </w:rPr>
        <w:t xml:space="preserve"> ولو نرى قتالا لقاتلنا</w:t>
      </w:r>
      <w:r w:rsidR="00BB75CD">
        <w:rPr>
          <w:rtl/>
        </w:rPr>
        <w:t>،</w:t>
      </w:r>
      <w:r w:rsidRPr="00706B5A">
        <w:rPr>
          <w:rtl/>
        </w:rPr>
        <w:t xml:space="preserve"> فجاء عمر فقال</w:t>
      </w:r>
      <w:r w:rsidR="00BB75CD">
        <w:rPr>
          <w:rtl/>
        </w:rPr>
        <w:t>:</w:t>
      </w:r>
      <w:r w:rsidRPr="00706B5A">
        <w:rPr>
          <w:rtl/>
        </w:rPr>
        <w:t xml:space="preserve"> ألسنا على الحق وهم على الباطل</w:t>
      </w:r>
      <w:r>
        <w:rPr>
          <w:rtl/>
        </w:rPr>
        <w:t>؟ أ</w:t>
      </w:r>
      <w:r w:rsidRPr="00706B5A">
        <w:rPr>
          <w:rtl/>
        </w:rPr>
        <w:t>ليس قتلانا في الجنة وقتلاهم في النار</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20‌</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43‌</w:t>
      </w:r>
    </w:p>
    <w:p w:rsidR="00D620A4" w:rsidRPr="00706B5A" w:rsidRDefault="00D620A4" w:rsidP="0037382B">
      <w:pPr>
        <w:pStyle w:val="libFootnote0"/>
        <w:rPr>
          <w:rtl/>
          <w:lang w:bidi="fa-IR"/>
        </w:rPr>
      </w:pPr>
      <w:r w:rsidRPr="00706B5A">
        <w:rPr>
          <w:rtl/>
        </w:rPr>
        <w:t>(3) سهل الامر بنا الى كذا أفضى اليه « منه »</w:t>
      </w:r>
      <w:r>
        <w:rPr>
          <w:rtl/>
        </w:rPr>
        <w:t>.</w:t>
      </w:r>
    </w:p>
    <w:p w:rsidR="00D620A4" w:rsidRPr="00706B5A" w:rsidRDefault="00D620A4" w:rsidP="0037382B">
      <w:pPr>
        <w:pStyle w:val="libFootnote0"/>
        <w:rPr>
          <w:rtl/>
          <w:lang w:bidi="fa-IR"/>
        </w:rPr>
      </w:pPr>
      <w:r w:rsidRPr="00706B5A">
        <w:rPr>
          <w:rtl/>
        </w:rPr>
        <w:t>(4) وفي خ ل منها.</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سهل بن حنيف‌</w:t>
      </w:r>
    </w:p>
    <w:p w:rsidR="00BB75CD" w:rsidRDefault="00D620A4" w:rsidP="00652868">
      <w:pPr>
        <w:pStyle w:val="libNormal"/>
        <w:rPr>
          <w:rtl/>
        </w:rPr>
      </w:pPr>
      <w:r w:rsidRPr="00706B5A">
        <w:rPr>
          <w:rtl/>
        </w:rPr>
        <w:t>73</w:t>
      </w:r>
      <w:r w:rsidR="00BB75CD">
        <w:rPr>
          <w:rtl/>
        </w:rPr>
        <w:t xml:space="preserve"> - </w:t>
      </w:r>
      <w:r w:rsidRPr="00706B5A">
        <w:rPr>
          <w:rtl/>
        </w:rPr>
        <w:t>محمد بن مسعود</w:t>
      </w:r>
      <w:r w:rsidR="00BB75CD">
        <w:rPr>
          <w:rtl/>
        </w:rPr>
        <w:t>:</w:t>
      </w:r>
      <w:r w:rsidRPr="00706B5A">
        <w:rPr>
          <w:rtl/>
        </w:rPr>
        <w:t xml:space="preserve"> قال حدثني أحمد بن عبد الله العلوي</w:t>
      </w:r>
      <w:r w:rsidR="00BB75CD">
        <w:rPr>
          <w:rtl/>
        </w:rPr>
        <w:t>،</w:t>
      </w:r>
      <w:r w:rsidRPr="00706B5A">
        <w:rPr>
          <w:rtl/>
        </w:rPr>
        <w:t xml:space="preserve"> قال حدثني علي بن محمد</w:t>
      </w:r>
      <w:r w:rsidR="00BB75CD">
        <w:rPr>
          <w:rtl/>
        </w:rPr>
        <w:t>،</w:t>
      </w:r>
      <w:r w:rsidRPr="00706B5A">
        <w:rPr>
          <w:rtl/>
        </w:rPr>
        <w:t xml:space="preserve"> عن أحمد بن محمد الليثي</w:t>
      </w:r>
      <w:r w:rsidR="00BB75CD">
        <w:rPr>
          <w:rtl/>
        </w:rPr>
        <w:t>،</w:t>
      </w:r>
      <w:r w:rsidRPr="00706B5A">
        <w:rPr>
          <w:rtl/>
        </w:rPr>
        <w:t xml:space="preserve"> عن عبد الغفار</w:t>
      </w:r>
      <w:r w:rsidR="00BB75CD">
        <w:rPr>
          <w:rtl/>
        </w:rPr>
        <w:t>،</w:t>
      </w:r>
      <w:r w:rsidRPr="00706B5A">
        <w:rPr>
          <w:rtl/>
        </w:rPr>
        <w:t xml:space="preserve"> عن جعفر بن محمد </w:t>
      </w:r>
      <w:r w:rsidR="001F0C57" w:rsidRPr="001F0C57">
        <w:rPr>
          <w:rStyle w:val="libAlaemChar"/>
          <w:rFonts w:hint="cs"/>
          <w:rtl/>
        </w:rPr>
        <w:t>عليهما‌السلام</w:t>
      </w:r>
      <w:r w:rsidRPr="00706B5A">
        <w:rPr>
          <w:rtl/>
        </w:rPr>
        <w:t xml:space="preserve"> أن عليا </w:t>
      </w:r>
      <w:r w:rsidR="001F0C57" w:rsidRPr="001F0C57">
        <w:rPr>
          <w:rStyle w:val="libAlaemChar"/>
          <w:rtl/>
        </w:rPr>
        <w:t>عليه‌السلام</w:t>
      </w:r>
      <w:r w:rsidRPr="00706B5A">
        <w:rPr>
          <w:rtl/>
        </w:rPr>
        <w:t xml:space="preserve"> كفن سهل بن حنيف في برد أحمر حبرة.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w:t>
      </w:r>
      <w:r w:rsidR="00BB75CD">
        <w:rPr>
          <w:rtl/>
        </w:rPr>
        <w:t>:</w:t>
      </w:r>
      <w:r w:rsidRPr="00706B5A">
        <w:rPr>
          <w:rtl/>
        </w:rPr>
        <w:t xml:space="preserve"> بلى قال</w:t>
      </w:r>
      <w:r w:rsidR="00BB75CD">
        <w:rPr>
          <w:rtl/>
        </w:rPr>
        <w:t>:</w:t>
      </w:r>
      <w:r w:rsidRPr="00706B5A">
        <w:rPr>
          <w:rtl/>
        </w:rPr>
        <w:t xml:space="preserve"> فبم نعطي الدنية في ديننا ونرجع ولما يحكم الله بيننا</w:t>
      </w:r>
      <w:r w:rsidR="00BB75CD">
        <w:rPr>
          <w:rtl/>
        </w:rPr>
        <w:t>،</w:t>
      </w:r>
      <w:r w:rsidRPr="00706B5A">
        <w:rPr>
          <w:rtl/>
        </w:rPr>
        <w:t xml:space="preserve"> فقال</w:t>
      </w:r>
      <w:r w:rsidR="00BB75CD">
        <w:rPr>
          <w:rtl/>
        </w:rPr>
        <w:t>:</w:t>
      </w:r>
      <w:r>
        <w:rPr>
          <w:rFonts w:hint="cs"/>
          <w:rtl/>
        </w:rPr>
        <w:t xml:space="preserve"> </w:t>
      </w:r>
      <w:r w:rsidRPr="00706B5A">
        <w:rPr>
          <w:rtl/>
        </w:rPr>
        <w:t>يا بن الخطاب اني رسول الله ولن يضيعني الله أبدا</w:t>
      </w:r>
      <w:r w:rsidR="00BB75CD">
        <w:rPr>
          <w:rtl/>
        </w:rPr>
        <w:t>،</w:t>
      </w:r>
      <w:r w:rsidRPr="00706B5A">
        <w:rPr>
          <w:rtl/>
        </w:rPr>
        <w:t xml:space="preserve"> فرجع متغيظا فلم يصبر حتى جاء أبا بكر فقال</w:t>
      </w:r>
      <w:r w:rsidR="00BB75CD">
        <w:rPr>
          <w:rtl/>
        </w:rPr>
        <w:t>:</w:t>
      </w:r>
      <w:r w:rsidRPr="00706B5A">
        <w:rPr>
          <w:rtl/>
        </w:rPr>
        <w:t xml:space="preserve"> يا أبا بكر ألسنا على الحق وهم على الباطل</w:t>
      </w:r>
      <w:r>
        <w:rPr>
          <w:rtl/>
        </w:rPr>
        <w:t>؟</w:t>
      </w:r>
      <w:r w:rsidRPr="00706B5A">
        <w:rPr>
          <w:rtl/>
        </w:rPr>
        <w:t xml:space="preserve"> قال</w:t>
      </w:r>
      <w:r w:rsidR="00BB75CD">
        <w:rPr>
          <w:rtl/>
        </w:rPr>
        <w:t>:</w:t>
      </w:r>
      <w:r w:rsidRPr="00706B5A">
        <w:rPr>
          <w:rtl/>
        </w:rPr>
        <w:t xml:space="preserve"> يا بن الخطاب انه رسول الله </w:t>
      </w:r>
      <w:r w:rsidR="001F0C57" w:rsidRPr="001F0C57">
        <w:rPr>
          <w:rStyle w:val="libAlaemChar"/>
          <w:rtl/>
        </w:rPr>
        <w:t>صلى‌الله‌عليه‌وآله</w:t>
      </w:r>
      <w:r w:rsidRPr="00706B5A">
        <w:rPr>
          <w:rtl/>
        </w:rPr>
        <w:t xml:space="preserve"> ولن يضيعه الله أبدا. فنزلت سورة الفتح </w:t>
      </w:r>
      <w:r w:rsidRPr="0037382B">
        <w:rPr>
          <w:rStyle w:val="libFootnotenumChar"/>
          <w:rtl/>
        </w:rPr>
        <w:t>(1)</w:t>
      </w:r>
      <w:r w:rsidRPr="00706B5A">
        <w:rPr>
          <w:rtl/>
        </w:rPr>
        <w:t xml:space="preserve"> انتهى ما في صحيح البخاري هاهنا.</w:t>
      </w:r>
    </w:p>
    <w:p w:rsidR="00D620A4" w:rsidRPr="00706B5A" w:rsidRDefault="00D620A4" w:rsidP="00652868">
      <w:pPr>
        <w:pStyle w:val="libNormal"/>
        <w:rPr>
          <w:rtl/>
        </w:rPr>
      </w:pPr>
      <w:r w:rsidRPr="00706B5A">
        <w:rPr>
          <w:rtl/>
        </w:rPr>
        <w:t>وزاد فيه أكثرهم من طرق عديدة فقال عمر</w:t>
      </w:r>
      <w:r w:rsidR="00BB75CD">
        <w:rPr>
          <w:rtl/>
        </w:rPr>
        <w:t>:</w:t>
      </w:r>
      <w:r w:rsidRPr="00706B5A">
        <w:rPr>
          <w:rtl/>
        </w:rPr>
        <w:t xml:space="preserve"> والله ما شككت في ديني منذ أسلمت الا يومي هذا. وعلى هذه الزيادة أورده علامتهم الشهرستانى في كتاب الملل </w:t>
      </w:r>
      <w:r w:rsidRPr="0037382B">
        <w:rPr>
          <w:rStyle w:val="libFootnotenumChar"/>
          <w:rtl/>
        </w:rPr>
        <w:t>(2)</w:t>
      </w:r>
      <w:r w:rsidRPr="00706B5A">
        <w:rPr>
          <w:rtl/>
        </w:rPr>
        <w:t xml:space="preserve"> والنحل.</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عن عبد الغفار‌</w:t>
      </w:r>
    </w:p>
    <w:p w:rsidR="00D620A4" w:rsidRPr="00706B5A" w:rsidRDefault="00D620A4" w:rsidP="00652868">
      <w:pPr>
        <w:pStyle w:val="libNormal"/>
        <w:rPr>
          <w:rtl/>
        </w:rPr>
      </w:pPr>
      <w:r w:rsidRPr="00706B5A">
        <w:rPr>
          <w:rtl/>
        </w:rPr>
        <w:t>هو أبو مريم الانصاري عبد الغفار بن القاسم بن قيس بن قيس بن قهد</w:t>
      </w:r>
      <w:r w:rsidR="00BB75CD">
        <w:rPr>
          <w:rtl/>
        </w:rPr>
        <w:t>،</w:t>
      </w:r>
      <w:r w:rsidRPr="00706B5A">
        <w:rPr>
          <w:rtl/>
        </w:rPr>
        <w:t xml:space="preserve"> بفتح القاف واسكان الهاء</w:t>
      </w:r>
      <w:r w:rsidR="00BB75CD">
        <w:rPr>
          <w:rtl/>
        </w:rPr>
        <w:t>،</w:t>
      </w:r>
      <w:r w:rsidRPr="00706B5A">
        <w:rPr>
          <w:rtl/>
        </w:rPr>
        <w:t xml:space="preserve"> الثقة من أصحاب الباقر والصادق </w:t>
      </w:r>
      <w:r w:rsidR="001F0C57" w:rsidRPr="001F0C57">
        <w:rPr>
          <w:rStyle w:val="libAlaemChar"/>
          <w:rFonts w:hint="cs"/>
          <w:rtl/>
        </w:rPr>
        <w:t>عليهما‌السلام</w:t>
      </w:r>
      <w:r w:rsidRPr="00706B5A">
        <w:rPr>
          <w:rtl/>
        </w:rPr>
        <w:t>. لا عبد الغفار بن حبيب الطائي الجازي</w:t>
      </w:r>
      <w:r w:rsidR="00BB75CD">
        <w:rPr>
          <w:rtl/>
        </w:rPr>
        <w:t>،</w:t>
      </w:r>
      <w:r w:rsidRPr="00706B5A">
        <w:rPr>
          <w:rtl/>
        </w:rPr>
        <w:t xml:space="preserve"> بالجيم والزاء</w:t>
      </w:r>
      <w:r w:rsidR="00BB75CD">
        <w:rPr>
          <w:rtl/>
        </w:rPr>
        <w:t>،</w:t>
      </w:r>
      <w:r w:rsidRPr="00706B5A">
        <w:rPr>
          <w:rtl/>
        </w:rPr>
        <w:t xml:space="preserve"> من أهل الجازية قرية بالنهرين الثقة أيضا من أصحاب الصادق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والحسن بن داود قال في كتابه</w:t>
      </w:r>
      <w:r w:rsidR="00BB75CD">
        <w:rPr>
          <w:rtl/>
        </w:rPr>
        <w:t>:</w:t>
      </w:r>
      <w:r w:rsidRPr="00706B5A">
        <w:rPr>
          <w:rtl/>
        </w:rPr>
        <w:t xml:space="preserve"> ورأيت بخط الشيخ أبي جعفر في كتاب الرجال عبد الغفار بن حبيب الحارثي بالحاء المهملة والراء والثاء المثلثة </w:t>
      </w:r>
      <w:r w:rsidRPr="0037382B">
        <w:rPr>
          <w:rStyle w:val="libFootnotenumChar"/>
          <w:rtl/>
        </w:rPr>
        <w:t>(3)</w:t>
      </w:r>
      <w:r>
        <w:rPr>
          <w:rtl/>
        </w:rPr>
        <w:t>.</w:t>
      </w:r>
    </w:p>
    <w:p w:rsidR="00D620A4" w:rsidRPr="00706B5A" w:rsidRDefault="00D620A4" w:rsidP="0037382B">
      <w:pPr>
        <w:pStyle w:val="libBold1"/>
        <w:rPr>
          <w:rtl/>
          <w:lang w:bidi="fa-IR"/>
        </w:rPr>
      </w:pPr>
      <w:r w:rsidRPr="007D2EA1">
        <w:rPr>
          <w:rtl/>
        </w:rPr>
        <w:t xml:space="preserve">قوله </w:t>
      </w:r>
      <w:r w:rsidR="001F0C57" w:rsidRPr="001F0C57">
        <w:rPr>
          <w:rStyle w:val="libAlaemChar"/>
          <w:rtl/>
        </w:rPr>
        <w:t>عليه‌السلام</w:t>
      </w:r>
      <w:r w:rsidR="00BB75CD">
        <w:rPr>
          <w:rtl/>
        </w:rPr>
        <w:t>:</w:t>
      </w:r>
      <w:r w:rsidRPr="007D2EA1">
        <w:rPr>
          <w:rtl/>
        </w:rPr>
        <w:t xml:space="preserve"> في برد أحمر حبرة‌</w:t>
      </w:r>
    </w:p>
    <w:p w:rsidR="00D620A4" w:rsidRPr="00706B5A" w:rsidRDefault="00D620A4" w:rsidP="00652868">
      <w:pPr>
        <w:pStyle w:val="libNormal"/>
        <w:rPr>
          <w:rtl/>
        </w:rPr>
      </w:pPr>
      <w:r w:rsidRPr="00706B5A">
        <w:rPr>
          <w:rtl/>
        </w:rPr>
        <w:t>يستحب التكفين في القطن الابيض الا الحبرة</w:t>
      </w:r>
      <w:r w:rsidR="00BB75CD">
        <w:rPr>
          <w:rtl/>
        </w:rPr>
        <w:t>،</w:t>
      </w:r>
      <w:r w:rsidRPr="00706B5A">
        <w:rPr>
          <w:rtl/>
        </w:rPr>
        <w:t xml:space="preserve"> فان المستحب فيها أن تكون‌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صحيح البخارى</w:t>
      </w:r>
      <w:r w:rsidR="00BB75CD">
        <w:rPr>
          <w:rtl/>
        </w:rPr>
        <w:t>:</w:t>
      </w:r>
      <w:r w:rsidRPr="00706B5A">
        <w:rPr>
          <w:rtl/>
        </w:rPr>
        <w:t xml:space="preserve"> 6 / 46‌</w:t>
      </w:r>
    </w:p>
    <w:p w:rsidR="00D620A4" w:rsidRPr="00706B5A" w:rsidRDefault="00D620A4" w:rsidP="0037382B">
      <w:pPr>
        <w:pStyle w:val="libFootnote0"/>
        <w:rPr>
          <w:rtl/>
          <w:lang w:bidi="fa-IR"/>
        </w:rPr>
      </w:pPr>
      <w:r w:rsidRPr="00706B5A">
        <w:rPr>
          <w:rtl/>
        </w:rPr>
        <w:t>(2) لم أظفر عليه مع التفحص التام ولعله صحف وأسقط منه.</w:t>
      </w:r>
    </w:p>
    <w:p w:rsidR="00D620A4" w:rsidRPr="00706B5A" w:rsidRDefault="00D620A4" w:rsidP="0037382B">
      <w:pPr>
        <w:pStyle w:val="libFootnote0"/>
        <w:rPr>
          <w:rtl/>
          <w:lang w:bidi="fa-IR"/>
        </w:rPr>
      </w:pPr>
      <w:r w:rsidRPr="00706B5A">
        <w:rPr>
          <w:rtl/>
        </w:rPr>
        <w:t>(3) رجال ابن داود</w:t>
      </w:r>
      <w:r w:rsidR="00BB75CD">
        <w:rPr>
          <w:rtl/>
        </w:rPr>
        <w:t>:</w:t>
      </w:r>
      <w:r w:rsidRPr="00706B5A">
        <w:rPr>
          <w:rtl/>
        </w:rPr>
        <w:t xml:space="preserve"> 226‌</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74</w:t>
      </w:r>
      <w:r w:rsidR="00BB75CD">
        <w:rPr>
          <w:rtl/>
        </w:rPr>
        <w:t xml:space="preserve"> - </w:t>
      </w:r>
      <w:r w:rsidRPr="00706B5A">
        <w:rPr>
          <w:rtl/>
        </w:rPr>
        <w:t>محمد بن مسعود</w:t>
      </w:r>
      <w:r w:rsidR="00BB75CD">
        <w:rPr>
          <w:rtl/>
        </w:rPr>
        <w:t>،</w:t>
      </w:r>
      <w:r w:rsidRPr="00706B5A">
        <w:rPr>
          <w:rtl/>
        </w:rPr>
        <w:t xml:space="preserve"> قال حدثني أحمد بن عبد الله العلوي</w:t>
      </w:r>
      <w:r w:rsidR="00BB75CD">
        <w:rPr>
          <w:rtl/>
        </w:rPr>
        <w:t>،</w:t>
      </w:r>
      <w:r w:rsidRPr="00706B5A">
        <w:rPr>
          <w:rtl/>
        </w:rPr>
        <w:t xml:space="preserve"> قال حدثني علي بن الحسن الحسيني</w:t>
      </w:r>
      <w:r w:rsidR="00BB75CD">
        <w:rPr>
          <w:rtl/>
        </w:rPr>
        <w:t>،</w:t>
      </w:r>
      <w:r w:rsidRPr="00706B5A">
        <w:rPr>
          <w:rtl/>
        </w:rPr>
        <w:t xml:space="preserve"> عن الحسن بن زيد</w:t>
      </w:r>
      <w:r w:rsidR="00BB75CD">
        <w:rPr>
          <w:rtl/>
        </w:rPr>
        <w:t>،</w:t>
      </w:r>
      <w:r w:rsidRPr="00706B5A">
        <w:rPr>
          <w:rtl/>
        </w:rPr>
        <w:t xml:space="preserve"> أنه قال</w:t>
      </w:r>
      <w:r w:rsidR="00BB75CD">
        <w:rPr>
          <w:rtl/>
        </w:rPr>
        <w:t>:</w:t>
      </w:r>
      <w:r w:rsidRPr="00706B5A">
        <w:rPr>
          <w:rtl/>
        </w:rPr>
        <w:t xml:space="preserve"> كبر علي بن أبي طال</w:t>
      </w:r>
      <w:r>
        <w:rPr>
          <w:rtl/>
        </w:rPr>
        <w:t>ب على سهل بن حنيف سبع تكبيرات</w:t>
      </w:r>
      <w:r w:rsidR="00BB75CD">
        <w:rPr>
          <w:rtl/>
        </w:rPr>
        <w:t>،</w:t>
      </w:r>
      <w:r w:rsidRPr="00706B5A">
        <w:rPr>
          <w:rtl/>
        </w:rPr>
        <w:t xml:space="preserve"> وكان بدريا</w:t>
      </w:r>
      <w:r w:rsidR="00BB75CD">
        <w:rPr>
          <w:rtl/>
        </w:rPr>
        <w:t>،</w:t>
      </w:r>
      <w:r w:rsidRPr="00706B5A">
        <w:rPr>
          <w:rtl/>
        </w:rPr>
        <w:t xml:space="preserve"> وقال لو كبّرت عليه سبعين لكان أهلا.</w:t>
      </w:r>
    </w:p>
    <w:p w:rsidR="00BB75CD" w:rsidRDefault="00D620A4" w:rsidP="00652868">
      <w:pPr>
        <w:pStyle w:val="libNormal"/>
        <w:rPr>
          <w:rtl/>
        </w:rPr>
      </w:pPr>
      <w:r w:rsidRPr="00706B5A">
        <w:rPr>
          <w:rtl/>
        </w:rPr>
        <w:t>75</w:t>
      </w:r>
      <w:r w:rsidR="00BB75CD">
        <w:rPr>
          <w:rtl/>
        </w:rPr>
        <w:t xml:space="preserve"> - </w:t>
      </w:r>
      <w:r w:rsidRPr="00706B5A">
        <w:rPr>
          <w:rtl/>
        </w:rPr>
        <w:t>محمد بن مسعود</w:t>
      </w:r>
      <w:r w:rsidR="00BB75CD">
        <w:rPr>
          <w:rtl/>
        </w:rPr>
        <w:t>،</w:t>
      </w:r>
      <w:r w:rsidRPr="00706B5A">
        <w:rPr>
          <w:rtl/>
        </w:rPr>
        <w:t xml:space="preserve"> قال حدثني محمد بن نصير</w:t>
      </w:r>
      <w:r w:rsidR="00BB75CD">
        <w:rPr>
          <w:rtl/>
        </w:rPr>
        <w:t>،</w:t>
      </w:r>
      <w:r w:rsidRPr="00706B5A">
        <w:rPr>
          <w:rtl/>
        </w:rPr>
        <w:t xml:space="preserve"> قال حدثنا محمد بن عيسى</w:t>
      </w:r>
      <w:r w:rsidR="00BB75CD">
        <w:rPr>
          <w:rtl/>
        </w:rPr>
        <w:t>،</w:t>
      </w:r>
      <w:r w:rsidRPr="00706B5A">
        <w:rPr>
          <w:rtl/>
        </w:rPr>
        <w:t xml:space="preserve"> عن ابن أبي عمير</w:t>
      </w:r>
      <w:r w:rsidR="00BB75CD">
        <w:rPr>
          <w:rtl/>
        </w:rPr>
        <w:t>،</w:t>
      </w:r>
      <w:r w:rsidRPr="00706B5A">
        <w:rPr>
          <w:rtl/>
        </w:rPr>
        <w:t xml:space="preserve"> عن حماد</w:t>
      </w:r>
      <w:r w:rsidR="00BB75CD">
        <w:rPr>
          <w:rtl/>
        </w:rPr>
        <w:t>،</w:t>
      </w:r>
      <w:r w:rsidRPr="00706B5A">
        <w:rPr>
          <w:rtl/>
        </w:rPr>
        <w:t xml:space="preserve"> عن الحلبي</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 كبّر علي </w:t>
      </w:r>
      <w:r w:rsidR="001F0C57" w:rsidRPr="001F0C57">
        <w:rPr>
          <w:rStyle w:val="libAlaemChar"/>
          <w:rtl/>
        </w:rPr>
        <w:t>عليه‌السلام</w:t>
      </w:r>
      <w:r w:rsidRPr="00706B5A">
        <w:rPr>
          <w:rtl/>
        </w:rPr>
        <w:t xml:space="preserve"> على سهل بن حنيف وكان بدريّا خمس تكبيرات</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بردا أحمر قاله في الذكرى</w:t>
      </w:r>
      <w:r w:rsidR="00BB75CD">
        <w:rPr>
          <w:rtl/>
        </w:rPr>
        <w:t>،</w:t>
      </w:r>
      <w:r w:rsidRPr="00706B5A">
        <w:rPr>
          <w:rtl/>
        </w:rPr>
        <w:t xml:space="preserve"> وقال أيضا</w:t>
      </w:r>
      <w:r w:rsidR="00BB75CD">
        <w:rPr>
          <w:rtl/>
        </w:rPr>
        <w:t>:</w:t>
      </w:r>
      <w:r w:rsidRPr="00706B5A">
        <w:rPr>
          <w:rtl/>
        </w:rPr>
        <w:t xml:space="preserve"> يستحب عندنا أن يزاد الرجل والمرأة حبرة</w:t>
      </w:r>
      <w:r w:rsidR="00BB75CD">
        <w:rPr>
          <w:rtl/>
        </w:rPr>
        <w:t xml:space="preserve"> - </w:t>
      </w:r>
      <w:r w:rsidRPr="00706B5A">
        <w:rPr>
          <w:rtl/>
        </w:rPr>
        <w:t>بكسر الحاء وفتح الباء</w:t>
      </w:r>
      <w:r w:rsidR="00BB75CD">
        <w:rPr>
          <w:rtl/>
        </w:rPr>
        <w:t xml:space="preserve"> - </w:t>
      </w:r>
      <w:r w:rsidRPr="00706B5A">
        <w:rPr>
          <w:rtl/>
        </w:rPr>
        <w:t>يمنية عبرية منسوبة الى موضع باليمن أو جانب واد</w:t>
      </w:r>
      <w:r w:rsidR="00BB75CD">
        <w:rPr>
          <w:rtl/>
        </w:rPr>
        <w:t>،</w:t>
      </w:r>
      <w:r w:rsidRPr="00706B5A">
        <w:rPr>
          <w:rtl/>
        </w:rPr>
        <w:t xml:space="preserve"> لقول أبي مريم الانصاري سمعت الباقر </w:t>
      </w:r>
      <w:r w:rsidR="001F0C57" w:rsidRPr="001F0C57">
        <w:rPr>
          <w:rStyle w:val="libAlaemChar"/>
          <w:rtl/>
        </w:rPr>
        <w:t>عليه‌السلام</w:t>
      </w:r>
      <w:r w:rsidRPr="00706B5A">
        <w:rPr>
          <w:rtl/>
        </w:rPr>
        <w:t xml:space="preserve"> يقول</w:t>
      </w:r>
      <w:r w:rsidR="00BB75CD">
        <w:rPr>
          <w:rtl/>
        </w:rPr>
        <w:t>:</w:t>
      </w:r>
      <w:r w:rsidRPr="00706B5A">
        <w:rPr>
          <w:rtl/>
        </w:rPr>
        <w:t xml:space="preserve"> كفن رسول الله </w:t>
      </w:r>
      <w:r w:rsidR="001F0C57" w:rsidRPr="001F0C57">
        <w:rPr>
          <w:rStyle w:val="libAlaemChar"/>
          <w:rtl/>
        </w:rPr>
        <w:t>صلى‌الله‌عليه‌وآله</w:t>
      </w:r>
      <w:r w:rsidRPr="00706B5A">
        <w:rPr>
          <w:rtl/>
        </w:rPr>
        <w:t xml:space="preserve"> في ثلاثة أثواب</w:t>
      </w:r>
      <w:r w:rsidR="00BB75CD">
        <w:rPr>
          <w:rtl/>
        </w:rPr>
        <w:t>:</w:t>
      </w:r>
      <w:r w:rsidRPr="00706B5A">
        <w:rPr>
          <w:rtl/>
        </w:rPr>
        <w:t xml:space="preserve"> برد حبرة أحمر وثوبين صحاريين. وقال</w:t>
      </w:r>
      <w:r w:rsidR="00BB75CD">
        <w:rPr>
          <w:rtl/>
        </w:rPr>
        <w:t>:</w:t>
      </w:r>
      <w:r w:rsidRPr="00706B5A">
        <w:rPr>
          <w:rtl/>
        </w:rPr>
        <w:t xml:space="preserve"> ان الحسن بن علي </w:t>
      </w:r>
      <w:r w:rsidR="001F0C57" w:rsidRPr="001F0C57">
        <w:rPr>
          <w:rStyle w:val="libAlaemChar"/>
          <w:rtl/>
        </w:rPr>
        <w:t>عليه‌السلام</w:t>
      </w:r>
      <w:r w:rsidRPr="00706B5A">
        <w:rPr>
          <w:rtl/>
        </w:rPr>
        <w:t xml:space="preserve"> كفن اسامة بن زيد في برد أحمر</w:t>
      </w:r>
      <w:r w:rsidR="00BB75CD">
        <w:rPr>
          <w:rtl/>
        </w:rPr>
        <w:t>،</w:t>
      </w:r>
      <w:r w:rsidRPr="00706B5A">
        <w:rPr>
          <w:rtl/>
        </w:rPr>
        <w:t xml:space="preserve"> وأن عليا </w:t>
      </w:r>
      <w:r w:rsidR="001F0C57" w:rsidRPr="001F0C57">
        <w:rPr>
          <w:rStyle w:val="libAlaemChar"/>
          <w:rtl/>
        </w:rPr>
        <w:t>عليه‌السلام</w:t>
      </w:r>
      <w:r w:rsidRPr="00706B5A">
        <w:rPr>
          <w:rtl/>
        </w:rPr>
        <w:t xml:space="preserve"> كفن سهل بن حنيف ببرد أحمر حبرة </w:t>
      </w:r>
      <w:r w:rsidRPr="0037382B">
        <w:rPr>
          <w:rStyle w:val="libFootnotenumChar"/>
          <w:rtl/>
        </w:rPr>
        <w:t>(1)</w:t>
      </w:r>
      <w:r>
        <w:rPr>
          <w:rtl/>
        </w:rPr>
        <w:t>.</w:t>
      </w:r>
    </w:p>
    <w:p w:rsidR="00D620A4" w:rsidRPr="00706B5A" w:rsidRDefault="00D620A4" w:rsidP="00652868">
      <w:pPr>
        <w:pStyle w:val="libNormal"/>
        <w:rPr>
          <w:rtl/>
        </w:rPr>
      </w:pPr>
      <w:r w:rsidRPr="00706B5A">
        <w:rPr>
          <w:rtl/>
        </w:rPr>
        <w:t>وقال المحقق في المعتبر وابن ادريس في السرائر</w:t>
      </w:r>
      <w:r w:rsidR="00BB75CD">
        <w:rPr>
          <w:rtl/>
        </w:rPr>
        <w:t>:</w:t>
      </w:r>
      <w:r w:rsidRPr="00706B5A">
        <w:rPr>
          <w:rtl/>
        </w:rPr>
        <w:t xml:space="preserve"> الحبرة من التحبير وهو التحسين والتزيين</w:t>
      </w:r>
      <w:r w:rsidR="00BB75CD">
        <w:rPr>
          <w:rtl/>
        </w:rPr>
        <w:t>،</w:t>
      </w:r>
      <w:r w:rsidRPr="00706B5A">
        <w:rPr>
          <w:rtl/>
        </w:rPr>
        <w:t xml:space="preserve"> ويمنية منسوبة الى اليمن</w:t>
      </w:r>
      <w:r w:rsidR="00BB75CD">
        <w:rPr>
          <w:rtl/>
        </w:rPr>
        <w:t>،</w:t>
      </w:r>
      <w:r w:rsidRPr="00706B5A">
        <w:rPr>
          <w:rtl/>
        </w:rPr>
        <w:t xml:space="preserve"> وعبرية منسوبة الى العبر</w:t>
      </w:r>
      <w:r w:rsidR="00BB75CD">
        <w:rPr>
          <w:rtl/>
        </w:rPr>
        <w:t>،</w:t>
      </w:r>
      <w:r w:rsidRPr="00706B5A">
        <w:rPr>
          <w:rtl/>
        </w:rPr>
        <w:t xml:space="preserve"> وهو باهمال العين المكسورة أو المضمومة واسكان الباء الموحدة شط النهر وجانب الوادي </w:t>
      </w:r>
      <w:r w:rsidRPr="0037382B">
        <w:rPr>
          <w:rStyle w:val="libFootnotenumChar"/>
          <w:rtl/>
        </w:rPr>
        <w:t>(2)</w:t>
      </w:r>
      <w:r>
        <w:rPr>
          <w:rtl/>
        </w:rPr>
        <w:t>.</w:t>
      </w:r>
    </w:p>
    <w:p w:rsidR="00D620A4" w:rsidRPr="00706B5A" w:rsidRDefault="00D620A4" w:rsidP="0037382B">
      <w:pPr>
        <w:pStyle w:val="libBold1"/>
        <w:rPr>
          <w:rtl/>
          <w:lang w:bidi="fa-IR"/>
        </w:rPr>
      </w:pPr>
      <w:r w:rsidRPr="007D2EA1">
        <w:rPr>
          <w:rtl/>
        </w:rPr>
        <w:t>قوله رضى الله تعالى عنه</w:t>
      </w:r>
      <w:r w:rsidR="00BB75CD">
        <w:rPr>
          <w:rtl/>
        </w:rPr>
        <w:t>:</w:t>
      </w:r>
      <w:r w:rsidRPr="007D2EA1">
        <w:rPr>
          <w:rtl/>
        </w:rPr>
        <w:t xml:space="preserve"> سبع تكبيرات‌</w:t>
      </w:r>
    </w:p>
    <w:p w:rsidR="00D620A4" w:rsidRPr="00706B5A" w:rsidRDefault="00D620A4" w:rsidP="00652868">
      <w:pPr>
        <w:pStyle w:val="libNormal"/>
        <w:rPr>
          <w:rtl/>
        </w:rPr>
      </w:pPr>
      <w:r w:rsidRPr="00706B5A">
        <w:rPr>
          <w:rtl/>
        </w:rPr>
        <w:t>أي سبع صلوات كل منها بخمس تكبيرات فتكون جميعها خمسا وثلاثين تكبيرة.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الذكرى</w:t>
      </w:r>
      <w:r w:rsidR="00BB75CD">
        <w:rPr>
          <w:rtl/>
        </w:rPr>
        <w:t>:</w:t>
      </w:r>
      <w:r w:rsidRPr="00706B5A">
        <w:rPr>
          <w:rtl/>
        </w:rPr>
        <w:t xml:space="preserve"> 47</w:t>
      </w:r>
      <w:r w:rsidR="00BB75CD">
        <w:rPr>
          <w:rtl/>
        </w:rPr>
        <w:t xml:space="preserve"> - </w:t>
      </w:r>
      <w:r w:rsidRPr="00706B5A">
        <w:rPr>
          <w:rtl/>
        </w:rPr>
        <w:t>48‌</w:t>
      </w:r>
    </w:p>
    <w:p w:rsidR="00D620A4" w:rsidRPr="00706B5A" w:rsidRDefault="00D620A4" w:rsidP="0037382B">
      <w:pPr>
        <w:pStyle w:val="libFootnote0"/>
        <w:rPr>
          <w:rtl/>
          <w:lang w:bidi="fa-IR"/>
        </w:rPr>
      </w:pPr>
      <w:r w:rsidRPr="00706B5A">
        <w:rPr>
          <w:rtl/>
        </w:rPr>
        <w:t>(2) المعتبر</w:t>
      </w:r>
      <w:r w:rsidR="00BB75CD">
        <w:rPr>
          <w:rtl/>
        </w:rPr>
        <w:t>:</w:t>
      </w:r>
      <w:r w:rsidRPr="00706B5A">
        <w:rPr>
          <w:rtl/>
        </w:rPr>
        <w:t xml:space="preserve"> 76‌</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ثم مشى به ساعة ث</w:t>
      </w:r>
      <w:r>
        <w:rPr>
          <w:rtl/>
        </w:rPr>
        <w:t>م وضعه ثم كبّر عليه خمس تكبيرات</w:t>
      </w:r>
      <w:r w:rsidRPr="00706B5A">
        <w:rPr>
          <w:rtl/>
        </w:rPr>
        <w:t xml:space="preserve"> أخر</w:t>
      </w:r>
      <w:r w:rsidR="00BB75CD">
        <w:rPr>
          <w:rtl/>
        </w:rPr>
        <w:t>،</w:t>
      </w:r>
      <w:r w:rsidRPr="00706B5A">
        <w:rPr>
          <w:rtl/>
        </w:rPr>
        <w:t xml:space="preserve"> فصنع به ذلك حتى بلغ خمسا وعشرين تكبيرة.</w:t>
      </w:r>
    </w:p>
    <w:p w:rsidR="00BB75CD" w:rsidRDefault="00BB75CD" w:rsidP="00BB75CD">
      <w:pPr>
        <w:pStyle w:val="libLine"/>
        <w:rPr>
          <w:rtl/>
        </w:rPr>
      </w:pPr>
      <w:r>
        <w:rPr>
          <w:rtl/>
        </w:rPr>
        <w:t>___________________________________________________________</w:t>
      </w:r>
    </w:p>
    <w:p w:rsidR="00D620A4" w:rsidRPr="00706B5A" w:rsidRDefault="00D620A4" w:rsidP="00D24908">
      <w:pPr>
        <w:pStyle w:val="Heading2"/>
        <w:rPr>
          <w:rtl/>
          <w:lang w:bidi="fa-IR"/>
        </w:rPr>
      </w:pPr>
      <w:bookmarkStart w:id="13" w:name="_Toc404160149"/>
      <w:r w:rsidRPr="007D2EA1">
        <w:rPr>
          <w:rtl/>
        </w:rPr>
        <w:t xml:space="preserve">قوله </w:t>
      </w:r>
      <w:r w:rsidR="001F0C57" w:rsidRPr="00D24908">
        <w:rPr>
          <w:rStyle w:val="libAlaemHeading2Char"/>
          <w:rtl/>
        </w:rPr>
        <w:t>عليه‌السلام</w:t>
      </w:r>
      <w:r w:rsidR="00BB75CD">
        <w:rPr>
          <w:rtl/>
        </w:rPr>
        <w:t>:</w:t>
      </w:r>
      <w:r w:rsidRPr="007D2EA1">
        <w:rPr>
          <w:rtl/>
        </w:rPr>
        <w:t xml:space="preserve"> ثم مشى به ساعة ثم وضعه ثم كبر عليه خمس تكبيرات‌</w:t>
      </w:r>
      <w:bookmarkEnd w:id="13"/>
    </w:p>
    <w:p w:rsidR="00D620A4" w:rsidRPr="00706B5A" w:rsidRDefault="00D620A4" w:rsidP="00652868">
      <w:pPr>
        <w:pStyle w:val="libNormal"/>
        <w:rPr>
          <w:rtl/>
        </w:rPr>
      </w:pPr>
      <w:r w:rsidRPr="00706B5A">
        <w:rPr>
          <w:rtl/>
        </w:rPr>
        <w:t>السيد جمال الدين أحمد بن طاوس قدس الله نفسه الزكية في اختياره من كتاب أبي عمرو الكشي ذكر هذا الحديث وقال</w:t>
      </w:r>
      <w:r w:rsidR="00BB75CD">
        <w:rPr>
          <w:rtl/>
        </w:rPr>
        <w:t>:</w:t>
      </w:r>
      <w:r w:rsidRPr="00706B5A">
        <w:rPr>
          <w:rtl/>
        </w:rPr>
        <w:t xml:space="preserve"> الطريق علي بن الحكم عن سيف ابن عميرة عن أبي بكر الحضرمي عن أبي جعفر </w:t>
      </w:r>
      <w:r w:rsidR="001F0C57" w:rsidRPr="001F0C57">
        <w:rPr>
          <w:rStyle w:val="libAlaemChar"/>
          <w:rtl/>
        </w:rPr>
        <w:t>عليه‌السلام</w:t>
      </w:r>
      <w:r w:rsidRPr="00706B5A">
        <w:rPr>
          <w:rtl/>
        </w:rPr>
        <w:t xml:space="preserve">. ووافقه العلامة في الخلاصة </w:t>
      </w:r>
      <w:r w:rsidRPr="0037382B">
        <w:rPr>
          <w:rStyle w:val="libFootnotenumChar"/>
          <w:rtl/>
        </w:rPr>
        <w:t>(1)</w:t>
      </w:r>
      <w:r w:rsidRPr="00706B5A">
        <w:rPr>
          <w:rtl/>
        </w:rPr>
        <w:t xml:space="preserve"> ‌</w:t>
      </w:r>
    </w:p>
    <w:p w:rsidR="00D620A4" w:rsidRPr="00706B5A" w:rsidRDefault="00D620A4" w:rsidP="00652868">
      <w:pPr>
        <w:pStyle w:val="libNormal"/>
        <w:rPr>
          <w:rtl/>
        </w:rPr>
      </w:pPr>
      <w:r w:rsidRPr="00706B5A">
        <w:rPr>
          <w:rtl/>
        </w:rPr>
        <w:t>والطريق في كتاب الاختيار للشيخ وهو المعروف في هذا الاعصار بكتاب الكشي في عامة النسخ على هذه الصورة</w:t>
      </w:r>
      <w:r w:rsidR="00BB75CD">
        <w:rPr>
          <w:rtl/>
        </w:rPr>
        <w:t>:</w:t>
      </w:r>
      <w:r w:rsidRPr="00706B5A">
        <w:rPr>
          <w:rtl/>
        </w:rPr>
        <w:t xml:space="preserve"> محمد بن مسعود عن محمد بن نصير قال</w:t>
      </w:r>
      <w:r w:rsidR="00BB75CD">
        <w:rPr>
          <w:rtl/>
        </w:rPr>
        <w:t>:</w:t>
      </w:r>
    </w:p>
    <w:p w:rsidR="00D620A4" w:rsidRPr="00706B5A" w:rsidRDefault="00D620A4" w:rsidP="00652868">
      <w:pPr>
        <w:pStyle w:val="libNormal"/>
        <w:rPr>
          <w:rtl/>
        </w:rPr>
      </w:pPr>
      <w:r w:rsidRPr="00706B5A">
        <w:rPr>
          <w:rtl/>
        </w:rPr>
        <w:t xml:space="preserve">حدثني محمد بن عيسى عن ابن أبي عمير عن حماد عن الحلبي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كبر علي </w:t>
      </w:r>
      <w:r w:rsidR="001F0C57" w:rsidRPr="001F0C57">
        <w:rPr>
          <w:rStyle w:val="libAlaemChar"/>
          <w:rtl/>
        </w:rPr>
        <w:t>عليه‌السلام</w:t>
      </w:r>
      <w:r w:rsidRPr="00706B5A">
        <w:rPr>
          <w:rtl/>
        </w:rPr>
        <w:t xml:space="preserve"> علي سهل بن حنيف الحديث.</w:t>
      </w:r>
    </w:p>
    <w:p w:rsidR="00D620A4" w:rsidRPr="00706B5A" w:rsidRDefault="00D620A4" w:rsidP="00652868">
      <w:pPr>
        <w:pStyle w:val="libNormal"/>
        <w:rPr>
          <w:rtl/>
        </w:rPr>
      </w:pPr>
      <w:r w:rsidRPr="00706B5A">
        <w:rPr>
          <w:rtl/>
        </w:rPr>
        <w:t xml:space="preserve">ورواه رئيس المحدثين في جامعه الكافي </w:t>
      </w:r>
      <w:r w:rsidRPr="0037382B">
        <w:rPr>
          <w:rStyle w:val="libFootnotenumChar"/>
          <w:rtl/>
        </w:rPr>
        <w:t>(2)</w:t>
      </w:r>
      <w:r w:rsidRPr="00706B5A">
        <w:rPr>
          <w:rtl/>
        </w:rPr>
        <w:t xml:space="preserve"> والصدوق في الفقيه </w:t>
      </w:r>
      <w:r w:rsidRPr="0037382B">
        <w:rPr>
          <w:rStyle w:val="libFootnotenumChar"/>
          <w:rtl/>
        </w:rPr>
        <w:t>(2)</w:t>
      </w:r>
      <w:r w:rsidR="00BB75CD">
        <w:rPr>
          <w:rtl/>
        </w:rPr>
        <w:t>،</w:t>
      </w:r>
      <w:r w:rsidRPr="00706B5A">
        <w:rPr>
          <w:rtl/>
        </w:rPr>
        <w:t xml:space="preserve"> والشيخ في التهذيب </w:t>
      </w:r>
      <w:r w:rsidRPr="0037382B">
        <w:rPr>
          <w:rStyle w:val="libFootnotenumChar"/>
          <w:rtl/>
        </w:rPr>
        <w:t>(3)</w:t>
      </w:r>
      <w:r w:rsidRPr="00706B5A">
        <w:rPr>
          <w:rtl/>
        </w:rPr>
        <w:t xml:space="preserve"> من طرق مختلفة.</w:t>
      </w:r>
    </w:p>
    <w:p w:rsidR="00D620A4" w:rsidRPr="00706B5A" w:rsidRDefault="00D620A4" w:rsidP="00652868">
      <w:pPr>
        <w:pStyle w:val="libNormal"/>
        <w:rPr>
          <w:rtl/>
        </w:rPr>
      </w:pPr>
      <w:r w:rsidRPr="00706B5A">
        <w:rPr>
          <w:rtl/>
        </w:rPr>
        <w:t>قال العلامة في نهايته</w:t>
      </w:r>
      <w:r w:rsidR="00BB75CD">
        <w:rPr>
          <w:rtl/>
        </w:rPr>
        <w:t>:</w:t>
      </w:r>
      <w:r w:rsidRPr="00706B5A">
        <w:rPr>
          <w:rtl/>
        </w:rPr>
        <w:t xml:space="preserve"> </w:t>
      </w:r>
      <w:r w:rsidRPr="0037382B">
        <w:rPr>
          <w:rStyle w:val="libFootnotenumChar"/>
          <w:rtl/>
        </w:rPr>
        <w:t>(4)</w:t>
      </w:r>
      <w:r w:rsidRPr="00706B5A">
        <w:rPr>
          <w:rtl/>
        </w:rPr>
        <w:t xml:space="preserve"> وصلى علي </w:t>
      </w:r>
      <w:r w:rsidR="001F0C57" w:rsidRPr="001F0C57">
        <w:rPr>
          <w:rStyle w:val="libAlaemChar"/>
          <w:rtl/>
        </w:rPr>
        <w:t>عليه‌السلام</w:t>
      </w:r>
      <w:r w:rsidRPr="00706B5A">
        <w:rPr>
          <w:rtl/>
        </w:rPr>
        <w:t xml:space="preserve"> على سهل بن حنيف خمسا وعشرين تكبيرة</w:t>
      </w:r>
      <w:r w:rsidR="00BB75CD">
        <w:rPr>
          <w:rtl/>
        </w:rPr>
        <w:t>،</w:t>
      </w:r>
      <w:r w:rsidRPr="00706B5A">
        <w:rPr>
          <w:rtl/>
        </w:rPr>
        <w:t xml:space="preserve"> اما لتعظيمه واظهار شرفه</w:t>
      </w:r>
      <w:r w:rsidR="00BB75CD">
        <w:rPr>
          <w:rtl/>
        </w:rPr>
        <w:t>،</w:t>
      </w:r>
      <w:r w:rsidRPr="00706B5A">
        <w:rPr>
          <w:rtl/>
        </w:rPr>
        <w:t xml:space="preserve"> أو لتلاحق من لم يصل </w:t>
      </w:r>
      <w:r w:rsidRPr="0037382B">
        <w:rPr>
          <w:rStyle w:val="libFootnotenumChar"/>
          <w:rtl/>
        </w:rPr>
        <w:t>(5)</w:t>
      </w:r>
      <w:r>
        <w:rPr>
          <w:rtl/>
        </w:rPr>
        <w:t>.</w:t>
      </w:r>
    </w:p>
    <w:p w:rsidR="00D620A4" w:rsidRPr="00706B5A" w:rsidRDefault="00D620A4" w:rsidP="00652868">
      <w:pPr>
        <w:pStyle w:val="libNormal"/>
        <w:rPr>
          <w:rtl/>
        </w:rPr>
      </w:pPr>
      <w:r w:rsidRPr="00706B5A">
        <w:rPr>
          <w:rtl/>
        </w:rPr>
        <w:t>وقال شيخنا الشهيد في الذكرى</w:t>
      </w:r>
      <w:r w:rsidR="00BB75CD">
        <w:rPr>
          <w:rtl/>
        </w:rPr>
        <w:t>:</w:t>
      </w:r>
      <w:r w:rsidRPr="00706B5A">
        <w:rPr>
          <w:rtl/>
        </w:rPr>
        <w:t xml:space="preserve"> وفي الحسن عن الحلبي عن الصادق </w:t>
      </w:r>
      <w:r w:rsidR="001F0C57" w:rsidRPr="001F0C57">
        <w:rPr>
          <w:rStyle w:val="libAlaemChar"/>
          <w:rtl/>
        </w:rPr>
        <w:t>عليه‌السلام</w:t>
      </w:r>
      <w:r w:rsidRPr="00706B5A">
        <w:rPr>
          <w:rtl/>
        </w:rPr>
        <w:t xml:space="preserve"> قال</w:t>
      </w:r>
      <w:r w:rsidR="00BB75CD">
        <w:rPr>
          <w:rtl/>
        </w:rPr>
        <w:t>:</w:t>
      </w:r>
      <w:r w:rsidRPr="00706B5A">
        <w:rPr>
          <w:rtl/>
        </w:rPr>
        <w:t xml:space="preserve"> كبر أمير المؤمنين </w:t>
      </w:r>
      <w:r w:rsidR="001F0C57" w:rsidRPr="001F0C57">
        <w:rPr>
          <w:rStyle w:val="libAlaemChar"/>
          <w:rtl/>
        </w:rPr>
        <w:t>عليه‌السلام</w:t>
      </w:r>
      <w:r w:rsidRPr="00706B5A">
        <w:rPr>
          <w:rtl/>
        </w:rPr>
        <w:t xml:space="preserve"> على سهل بن حنيف وكان بدريا خمس تكبيرات</w:t>
      </w:r>
      <w:r w:rsidR="00BB75CD">
        <w:rPr>
          <w:rtl/>
        </w:rPr>
        <w:t>،</w:t>
      </w:r>
      <w:r w:rsidRPr="00706B5A">
        <w:rPr>
          <w:rtl/>
        </w:rPr>
        <w:t xml:space="preserve"> ثم مشى به ساعة</w:t>
      </w:r>
      <w:r w:rsidR="00BB75CD">
        <w:rPr>
          <w:rtl/>
        </w:rPr>
        <w:t>،</w:t>
      </w:r>
      <w:r w:rsidRPr="00706B5A">
        <w:rPr>
          <w:rtl/>
        </w:rPr>
        <w:t xml:space="preserve"> ثم وضعه وكبر عليه خمس تكبيرات أخرى يصنع ذلك حتى كبّر‌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الخلاصة</w:t>
      </w:r>
      <w:r w:rsidR="00BB75CD">
        <w:rPr>
          <w:rtl/>
        </w:rPr>
        <w:t>:</w:t>
      </w:r>
      <w:r w:rsidRPr="00706B5A">
        <w:rPr>
          <w:rtl/>
        </w:rPr>
        <w:t xml:space="preserve"> 81‌</w:t>
      </w:r>
    </w:p>
    <w:p w:rsidR="00D620A4" w:rsidRPr="00706B5A" w:rsidRDefault="00D620A4" w:rsidP="0037382B">
      <w:pPr>
        <w:pStyle w:val="libFootnote0"/>
        <w:rPr>
          <w:rtl/>
          <w:lang w:bidi="fa-IR"/>
        </w:rPr>
      </w:pPr>
      <w:r w:rsidRPr="00706B5A">
        <w:rPr>
          <w:rtl/>
        </w:rPr>
        <w:t>(2) فروع الكافى</w:t>
      </w:r>
      <w:r w:rsidR="00BB75CD">
        <w:rPr>
          <w:rtl/>
        </w:rPr>
        <w:t>:</w:t>
      </w:r>
      <w:r w:rsidRPr="00706B5A">
        <w:rPr>
          <w:rtl/>
        </w:rPr>
        <w:t xml:space="preserve"> 3 / 186‌</w:t>
      </w:r>
    </w:p>
    <w:p w:rsidR="00D620A4" w:rsidRPr="00706B5A" w:rsidRDefault="00D620A4" w:rsidP="0037382B">
      <w:pPr>
        <w:pStyle w:val="libFootnote0"/>
        <w:rPr>
          <w:rtl/>
          <w:lang w:bidi="fa-IR"/>
        </w:rPr>
      </w:pPr>
      <w:r w:rsidRPr="00706B5A">
        <w:rPr>
          <w:rtl/>
        </w:rPr>
        <w:t>(3) من لا يحضره الفقيه</w:t>
      </w:r>
      <w:r w:rsidR="00BB75CD">
        <w:rPr>
          <w:rtl/>
        </w:rPr>
        <w:t>:</w:t>
      </w:r>
      <w:r w:rsidRPr="00706B5A">
        <w:rPr>
          <w:rtl/>
        </w:rPr>
        <w:t xml:space="preserve"> 1 / 102‌</w:t>
      </w:r>
    </w:p>
    <w:p w:rsidR="00D620A4" w:rsidRPr="00706B5A" w:rsidRDefault="00D620A4" w:rsidP="0037382B">
      <w:pPr>
        <w:pStyle w:val="libFootnote0"/>
        <w:rPr>
          <w:rtl/>
          <w:lang w:bidi="fa-IR"/>
        </w:rPr>
      </w:pPr>
      <w:r w:rsidRPr="00706B5A">
        <w:rPr>
          <w:rtl/>
        </w:rPr>
        <w:t>(4) تهذيب الاحكام</w:t>
      </w:r>
      <w:r w:rsidR="00BB75CD">
        <w:rPr>
          <w:rtl/>
        </w:rPr>
        <w:t>:</w:t>
      </w:r>
      <w:r w:rsidRPr="00706B5A">
        <w:rPr>
          <w:rtl/>
        </w:rPr>
        <w:t xml:space="preserve"> 3 / 317 والاستبصار</w:t>
      </w:r>
      <w:r w:rsidR="00BB75CD">
        <w:rPr>
          <w:rtl/>
        </w:rPr>
        <w:t>:</w:t>
      </w:r>
      <w:r w:rsidRPr="00706B5A">
        <w:rPr>
          <w:rtl/>
        </w:rPr>
        <w:t xml:space="preserve"> 1 / 476‌</w:t>
      </w:r>
    </w:p>
    <w:p w:rsidR="00D620A4" w:rsidRPr="00706B5A" w:rsidRDefault="00D620A4" w:rsidP="0037382B">
      <w:pPr>
        <w:pStyle w:val="libFootnote0"/>
        <w:rPr>
          <w:rtl/>
          <w:lang w:bidi="fa-IR"/>
        </w:rPr>
      </w:pPr>
      <w:r w:rsidRPr="00706B5A">
        <w:rPr>
          <w:rtl/>
        </w:rPr>
        <w:t>(5) نهاية الاحكام</w:t>
      </w:r>
      <w:r w:rsidR="00BB75CD">
        <w:rPr>
          <w:rtl/>
        </w:rPr>
        <w:t>:</w:t>
      </w:r>
      <w:r w:rsidRPr="00706B5A">
        <w:rPr>
          <w:rtl/>
        </w:rPr>
        <w:t xml:space="preserve"> 259 مخطوط وتوجد نسخة منها في مكتبتنا.</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عليه خمسا وعشرين تكبيرة.</w:t>
      </w:r>
    </w:p>
    <w:p w:rsidR="00D620A4" w:rsidRPr="00706B5A" w:rsidRDefault="00D620A4" w:rsidP="00652868">
      <w:pPr>
        <w:pStyle w:val="libNormal"/>
        <w:rPr>
          <w:rtl/>
        </w:rPr>
      </w:pPr>
      <w:r w:rsidRPr="00706B5A">
        <w:rPr>
          <w:rtl/>
        </w:rPr>
        <w:t xml:space="preserve">وفي خبر عقبة أن الصادق </w:t>
      </w:r>
      <w:r w:rsidR="001F0C57" w:rsidRPr="001F0C57">
        <w:rPr>
          <w:rStyle w:val="libAlaemChar"/>
          <w:rtl/>
        </w:rPr>
        <w:t>عليه‌السلام</w:t>
      </w:r>
      <w:r w:rsidRPr="00706B5A">
        <w:rPr>
          <w:rtl/>
        </w:rPr>
        <w:t xml:space="preserve"> قال</w:t>
      </w:r>
      <w:r w:rsidR="00BB75CD">
        <w:rPr>
          <w:rtl/>
        </w:rPr>
        <w:t>:</w:t>
      </w:r>
      <w:r w:rsidRPr="00706B5A">
        <w:rPr>
          <w:rtl/>
        </w:rPr>
        <w:t xml:space="preserve"> أما بلغكم أن رجلا صلى عليه علي </w:t>
      </w:r>
      <w:r w:rsidR="001F0C57" w:rsidRPr="001F0C57">
        <w:rPr>
          <w:rStyle w:val="libAlaemChar"/>
          <w:rtl/>
        </w:rPr>
        <w:t>عليه‌السلام</w:t>
      </w:r>
      <w:r w:rsidRPr="00706B5A">
        <w:rPr>
          <w:rtl/>
        </w:rPr>
        <w:t xml:space="preserve"> فكبّر عليه خمسا حتى صلى عليه خمس صلوات</w:t>
      </w:r>
      <w:r w:rsidR="00BB75CD">
        <w:rPr>
          <w:rtl/>
        </w:rPr>
        <w:t>،</w:t>
      </w:r>
      <w:r w:rsidRPr="00706B5A">
        <w:rPr>
          <w:rtl/>
        </w:rPr>
        <w:t xml:space="preserve"> وقال</w:t>
      </w:r>
      <w:r w:rsidR="00BB75CD">
        <w:rPr>
          <w:rtl/>
        </w:rPr>
        <w:t>:</w:t>
      </w:r>
      <w:r w:rsidRPr="00706B5A">
        <w:rPr>
          <w:rtl/>
        </w:rPr>
        <w:t xml:space="preserve"> انه بدري عقبي أحدي من النقباء الاثنى عشر</w:t>
      </w:r>
      <w:r w:rsidR="00BB75CD">
        <w:rPr>
          <w:rtl/>
        </w:rPr>
        <w:t>،</w:t>
      </w:r>
      <w:r w:rsidRPr="00706B5A">
        <w:rPr>
          <w:rtl/>
        </w:rPr>
        <w:t xml:space="preserve"> وله خمس مناقب فصلى عليه لكل منقبة صلاة.</w:t>
      </w:r>
    </w:p>
    <w:p w:rsidR="00D620A4" w:rsidRPr="00706B5A" w:rsidRDefault="00D620A4" w:rsidP="00652868">
      <w:pPr>
        <w:pStyle w:val="libNormal"/>
        <w:rPr>
          <w:rtl/>
        </w:rPr>
      </w:pPr>
      <w:r w:rsidRPr="00706B5A">
        <w:rPr>
          <w:rtl/>
        </w:rPr>
        <w:t xml:space="preserve">وفي خبر أبي بصير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كبّر رسول الله </w:t>
      </w:r>
      <w:r w:rsidR="001F0C57" w:rsidRPr="001F0C57">
        <w:rPr>
          <w:rStyle w:val="libAlaemChar"/>
          <w:rtl/>
        </w:rPr>
        <w:t>صلى‌الله‌عليه‌وآله</w:t>
      </w:r>
      <w:r w:rsidRPr="00706B5A">
        <w:rPr>
          <w:rtl/>
        </w:rPr>
        <w:t xml:space="preserve"> على حمزة سبعين تكبيرة</w:t>
      </w:r>
      <w:r w:rsidR="00BB75CD">
        <w:rPr>
          <w:rtl/>
        </w:rPr>
        <w:t>،</w:t>
      </w:r>
      <w:r w:rsidRPr="00706B5A">
        <w:rPr>
          <w:rtl/>
        </w:rPr>
        <w:t xml:space="preserve"> وكبر علي </w:t>
      </w:r>
      <w:r w:rsidR="001F0C57" w:rsidRPr="001F0C57">
        <w:rPr>
          <w:rStyle w:val="libAlaemChar"/>
          <w:rtl/>
        </w:rPr>
        <w:t>عليه‌السلام</w:t>
      </w:r>
      <w:r w:rsidRPr="00706B5A">
        <w:rPr>
          <w:rtl/>
        </w:rPr>
        <w:t xml:space="preserve"> عندكم على سهل بن حنيف خمسا وعشرين تكبيرة كلما أدركه الناس قالوا</w:t>
      </w:r>
      <w:r w:rsidR="00BB75CD">
        <w:rPr>
          <w:rtl/>
        </w:rPr>
        <w:t>:</w:t>
      </w:r>
      <w:r w:rsidRPr="00706B5A">
        <w:rPr>
          <w:rtl/>
        </w:rPr>
        <w:t xml:space="preserve"> يا أمير المؤمنين لم ندرك الصلاة على سهل</w:t>
      </w:r>
      <w:r w:rsidR="00BB75CD">
        <w:rPr>
          <w:rtl/>
        </w:rPr>
        <w:t>،</w:t>
      </w:r>
      <w:r w:rsidRPr="00706B5A">
        <w:rPr>
          <w:rtl/>
        </w:rPr>
        <w:t xml:space="preserve"> فيضعه ويكبّر حتى انتهى الى قبره خمس مرات.</w:t>
      </w:r>
    </w:p>
    <w:p w:rsidR="00D620A4" w:rsidRPr="00706B5A" w:rsidRDefault="00D620A4" w:rsidP="00652868">
      <w:pPr>
        <w:pStyle w:val="libNormal"/>
        <w:rPr>
          <w:rtl/>
        </w:rPr>
      </w:pPr>
      <w:r w:rsidRPr="00706B5A">
        <w:rPr>
          <w:rtl/>
        </w:rPr>
        <w:t>فتبيّن رجحان الصلاة بظهور الفتوى وكثرة الاخبار. وقال الفاضل</w:t>
      </w:r>
      <w:r w:rsidR="00BB75CD">
        <w:rPr>
          <w:rtl/>
        </w:rPr>
        <w:t>:</w:t>
      </w:r>
      <w:r w:rsidRPr="00706B5A">
        <w:rPr>
          <w:rtl/>
        </w:rPr>
        <w:t xml:space="preserve"> ان خيف على الميت كره تكرار الصلاة والا فلا </w:t>
      </w:r>
      <w:r w:rsidRPr="0037382B">
        <w:rPr>
          <w:rStyle w:val="libFootnotenumChar"/>
          <w:rtl/>
        </w:rPr>
        <w:t>(1)</w:t>
      </w:r>
      <w:r w:rsidRPr="00706B5A">
        <w:rPr>
          <w:rtl/>
        </w:rPr>
        <w:t xml:space="preserve"> انتهى كلام الذكرى.</w:t>
      </w:r>
    </w:p>
    <w:p w:rsidR="00D620A4" w:rsidRPr="00706B5A" w:rsidRDefault="00D620A4" w:rsidP="00652868">
      <w:pPr>
        <w:pStyle w:val="libNormal"/>
        <w:rPr>
          <w:rtl/>
        </w:rPr>
      </w:pPr>
      <w:r w:rsidRPr="00706B5A">
        <w:rPr>
          <w:rtl/>
        </w:rPr>
        <w:t>وما عدّه حسن الطريق عن الحلبي فهو صحيح الطريق عندي</w:t>
      </w:r>
      <w:r w:rsidR="00BB75CD">
        <w:rPr>
          <w:rtl/>
        </w:rPr>
        <w:t>،</w:t>
      </w:r>
      <w:r w:rsidRPr="00706B5A">
        <w:rPr>
          <w:rtl/>
        </w:rPr>
        <w:t xml:space="preserve"> والفتوى عندي على استحباب التكرار لشرف الرجل</w:t>
      </w:r>
      <w:r w:rsidR="00BB75CD">
        <w:rPr>
          <w:rtl/>
        </w:rPr>
        <w:t>،</w:t>
      </w:r>
      <w:r w:rsidRPr="00706B5A">
        <w:rPr>
          <w:rtl/>
        </w:rPr>
        <w:t xml:space="preserve"> أو تلا حق من لم يدرك الصلاة على الجنازة والجواز على كراهية عند فقد السبب والتحريم اذا خيف على الميت ظنا قويا يتأخم علما عاديا.</w:t>
      </w:r>
    </w:p>
    <w:p w:rsidR="00D620A4" w:rsidRPr="00706B5A" w:rsidRDefault="00D620A4" w:rsidP="00652868">
      <w:pPr>
        <w:pStyle w:val="libNormal"/>
        <w:rPr>
          <w:rtl/>
        </w:rPr>
      </w:pPr>
      <w:r w:rsidRPr="00706B5A">
        <w:rPr>
          <w:rtl/>
        </w:rPr>
        <w:t>ومن طريق العامة</w:t>
      </w:r>
      <w:r w:rsidR="00BB75CD">
        <w:rPr>
          <w:rtl/>
        </w:rPr>
        <w:t>:</w:t>
      </w:r>
      <w:r w:rsidRPr="00706B5A">
        <w:rPr>
          <w:rtl/>
        </w:rPr>
        <w:t xml:space="preserve"> أن عليا </w:t>
      </w:r>
      <w:r w:rsidR="001F0C57" w:rsidRPr="001F0C57">
        <w:rPr>
          <w:rStyle w:val="libAlaemChar"/>
          <w:rtl/>
        </w:rPr>
        <w:t>عليه‌السلام</w:t>
      </w:r>
      <w:r w:rsidRPr="00706B5A">
        <w:rPr>
          <w:rtl/>
        </w:rPr>
        <w:t xml:space="preserve"> كرر الصلاة على سهل بن حنيف ستا </w:t>
      </w:r>
      <w:r w:rsidRPr="0037382B">
        <w:rPr>
          <w:rStyle w:val="libFootnotenumChar"/>
          <w:rtl/>
        </w:rPr>
        <w:t>(2)</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كل منها بخمس تكبيرات فيكون على هذه الرواية قد كبّر </w:t>
      </w:r>
      <w:r w:rsidR="001F0C57" w:rsidRPr="001F0C57">
        <w:rPr>
          <w:rStyle w:val="libAlaemChar"/>
          <w:rtl/>
        </w:rPr>
        <w:t>عليه‌السلام</w:t>
      </w:r>
      <w:r w:rsidRPr="00706B5A">
        <w:rPr>
          <w:rtl/>
        </w:rPr>
        <w:t xml:space="preserve"> عليه ثلاثين تكبيرة</w:t>
      </w:r>
      <w:r w:rsidR="00BB75CD">
        <w:rPr>
          <w:rtl/>
        </w:rPr>
        <w:t>،</w:t>
      </w:r>
      <w:r w:rsidRPr="00706B5A">
        <w:rPr>
          <w:rtl/>
        </w:rPr>
        <w:t xml:space="preserve"> وقوم من علماء العامة يحملونها على أربع وعشرين</w:t>
      </w:r>
      <w:r w:rsidR="00BB75CD">
        <w:rPr>
          <w:rtl/>
        </w:rPr>
        <w:t>،</w:t>
      </w:r>
      <w:r w:rsidRPr="00706B5A">
        <w:rPr>
          <w:rtl/>
        </w:rPr>
        <w:t xml:space="preserve"> زعما منهم أن كلا منها كانت بأربع تكبيرات.</w:t>
      </w:r>
    </w:p>
    <w:p w:rsidR="00D620A4" w:rsidRPr="00706B5A" w:rsidRDefault="00D620A4" w:rsidP="00652868">
      <w:pPr>
        <w:pStyle w:val="libNormal"/>
        <w:rPr>
          <w:rtl/>
        </w:rPr>
      </w:pPr>
      <w:r w:rsidRPr="00706B5A">
        <w:rPr>
          <w:rtl/>
        </w:rPr>
        <w:t>قال في الذكرى</w:t>
      </w:r>
      <w:r w:rsidR="00BB75CD">
        <w:rPr>
          <w:rtl/>
        </w:rPr>
        <w:t>:</w:t>
      </w:r>
      <w:r w:rsidRPr="00706B5A">
        <w:rPr>
          <w:rtl/>
        </w:rPr>
        <w:t xml:space="preserve"> تجب فيها خمس تكبيرات لخبر زيد بن أرقم أنه كبر على جنازة خمسا وقال</w:t>
      </w:r>
      <w:r w:rsidR="00BB75CD">
        <w:rPr>
          <w:rtl/>
        </w:rPr>
        <w:t>:</w:t>
      </w:r>
      <w:r w:rsidRPr="00706B5A">
        <w:rPr>
          <w:rtl/>
        </w:rPr>
        <w:t xml:space="preserve"> كان رسول الله </w:t>
      </w:r>
      <w:r w:rsidR="001F0C57" w:rsidRPr="001F0C57">
        <w:rPr>
          <w:rStyle w:val="libAlaemChar"/>
          <w:rtl/>
        </w:rPr>
        <w:t>صلى‌الله‌عليه‌وآله</w:t>
      </w:r>
      <w:r w:rsidRPr="00706B5A">
        <w:rPr>
          <w:rtl/>
        </w:rPr>
        <w:t xml:space="preserve"> يكبرها أوردها مسلم وأكثر المسانيد</w:t>
      </w:r>
      <w:r w:rsidR="00BB75CD">
        <w:rPr>
          <w:rtl/>
        </w:rPr>
        <w:t>،</w:t>
      </w:r>
      <w:r w:rsidRPr="00706B5A">
        <w:rPr>
          <w:rtl/>
        </w:rPr>
        <w:t xml:space="preserve"> ولفظ كان يشعر بالدوام والاربع وان رويت فالاثبات مقدم على النفي</w:t>
      </w:r>
      <w:r w:rsidR="00BB75CD">
        <w:rPr>
          <w:rtl/>
        </w:rPr>
        <w:t>،</w:t>
      </w:r>
      <w:r w:rsidRPr="00706B5A">
        <w:rPr>
          <w:rtl/>
        </w:rPr>
        <w:t xml:space="preserve"> وجاز أن يكون راوي‌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الذكرى</w:t>
      </w:r>
      <w:r w:rsidR="00BB75CD">
        <w:rPr>
          <w:rtl/>
        </w:rPr>
        <w:t>:</w:t>
      </w:r>
      <w:r w:rsidRPr="00706B5A">
        <w:rPr>
          <w:rtl/>
        </w:rPr>
        <w:t xml:space="preserve"> 56‌</w:t>
      </w:r>
    </w:p>
    <w:p w:rsidR="00D620A4" w:rsidRPr="00706B5A" w:rsidRDefault="00D620A4" w:rsidP="0037382B">
      <w:pPr>
        <w:pStyle w:val="libFootnote0"/>
        <w:rPr>
          <w:rtl/>
          <w:lang w:bidi="fa-IR"/>
        </w:rPr>
      </w:pPr>
      <w:r w:rsidRPr="00706B5A">
        <w:rPr>
          <w:rtl/>
        </w:rPr>
        <w:t>(2) راجع جامع الاصول وذيله</w:t>
      </w:r>
      <w:r w:rsidR="00BB75CD">
        <w:rPr>
          <w:rtl/>
        </w:rPr>
        <w:t>:</w:t>
      </w:r>
      <w:r w:rsidRPr="00706B5A">
        <w:rPr>
          <w:rtl/>
        </w:rPr>
        <w:t xml:space="preserve"> 7 / 143‌</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الاربع لم يسمع الخامسة أو نسيها. قال بعض العامة الزيادة ثابتة عن رسول الله </w:t>
      </w:r>
      <w:r w:rsidR="001F0C57" w:rsidRPr="001F0C57">
        <w:rPr>
          <w:rStyle w:val="libAlaemChar"/>
          <w:rtl/>
        </w:rPr>
        <w:t>صلى‌الله‌عليه‌وآله</w:t>
      </w:r>
      <w:r w:rsidRPr="00706B5A">
        <w:rPr>
          <w:rtl/>
        </w:rPr>
        <w:t xml:space="preserve"> والاختلافات المنقولة في العدد من جملة الاختلافات في المباح والكل سائغ</w:t>
      </w:r>
      <w:r w:rsidR="00BB75CD">
        <w:rPr>
          <w:rtl/>
        </w:rPr>
        <w:t>،</w:t>
      </w:r>
      <w:r w:rsidRPr="00706B5A">
        <w:rPr>
          <w:rtl/>
        </w:rPr>
        <w:t xml:space="preserve"> وفي كلام بعض شراح مسلم انما ترك القول بالخمس لأنه صار علما للتشيع</w:t>
      </w:r>
      <w:r w:rsidR="00BB75CD">
        <w:rPr>
          <w:rtl/>
        </w:rPr>
        <w:t>،</w:t>
      </w:r>
      <w:r w:rsidRPr="00706B5A">
        <w:rPr>
          <w:rtl/>
        </w:rPr>
        <w:t xml:space="preserve"> وهذا عجيب وأما الاصحاب فمتفقون على ذلك وبه أخبار كثيرة.</w:t>
      </w:r>
    </w:p>
    <w:p w:rsidR="00D620A4" w:rsidRPr="00706B5A" w:rsidRDefault="00D620A4" w:rsidP="00652868">
      <w:pPr>
        <w:pStyle w:val="libNormal"/>
        <w:rPr>
          <w:rtl/>
        </w:rPr>
      </w:pPr>
      <w:r w:rsidRPr="00706B5A">
        <w:rPr>
          <w:rtl/>
        </w:rPr>
        <w:t>قلت</w:t>
      </w:r>
      <w:r w:rsidR="00BB75CD">
        <w:rPr>
          <w:rtl/>
        </w:rPr>
        <w:t>:</w:t>
      </w:r>
      <w:r w:rsidRPr="00706B5A">
        <w:rPr>
          <w:rtl/>
        </w:rPr>
        <w:t xml:space="preserve"> عني ببعض العامة ابن شريح من الشافعية وكذلك الرافعي فانه قال</w:t>
      </w:r>
      <w:r w:rsidR="00BB75CD">
        <w:rPr>
          <w:rtl/>
        </w:rPr>
        <w:t>:</w:t>
      </w:r>
      <w:r>
        <w:rPr>
          <w:rFonts w:hint="cs"/>
          <w:rtl/>
        </w:rPr>
        <w:t xml:space="preserve"> </w:t>
      </w:r>
      <w:r w:rsidRPr="00706B5A">
        <w:rPr>
          <w:rtl/>
        </w:rPr>
        <w:t xml:space="preserve">الاكثر على أن الزيادة لا تبطل لثبوتها عن رسول الله </w:t>
      </w:r>
      <w:r w:rsidR="001F0C57" w:rsidRPr="001F0C57">
        <w:rPr>
          <w:rStyle w:val="libAlaemChar"/>
          <w:rtl/>
        </w:rPr>
        <w:t>صلى‌الله‌عليه‌وآله</w:t>
      </w:r>
      <w:r w:rsidRPr="00706B5A">
        <w:rPr>
          <w:rtl/>
        </w:rPr>
        <w:t xml:space="preserve"> الا ان الاربع استقر أمر الصحابة عليها</w:t>
      </w:r>
      <w:r w:rsidR="00BB75CD">
        <w:rPr>
          <w:rtl/>
        </w:rPr>
        <w:t>،</w:t>
      </w:r>
      <w:r w:rsidRPr="00706B5A">
        <w:rPr>
          <w:rtl/>
        </w:rPr>
        <w:t xml:space="preserve"> وكلام النووي أيضا قريب من ذلك.</w:t>
      </w:r>
    </w:p>
    <w:p w:rsidR="00D620A4" w:rsidRPr="00706B5A" w:rsidRDefault="00D620A4" w:rsidP="00652868">
      <w:pPr>
        <w:pStyle w:val="libNormal"/>
        <w:rPr>
          <w:rtl/>
        </w:rPr>
      </w:pPr>
      <w:r w:rsidRPr="00706B5A">
        <w:rPr>
          <w:rtl/>
        </w:rPr>
        <w:t>وعني ببعض شراح مسلم المازري وهو شيخهم الفقيه الامام المتقدم أبو عبد الله محمد بن علي التميمي المازري قال في شرح صحيح مسلم</w:t>
      </w:r>
      <w:r w:rsidR="00BB75CD">
        <w:rPr>
          <w:rtl/>
        </w:rPr>
        <w:t>:</w:t>
      </w:r>
      <w:r w:rsidRPr="00706B5A">
        <w:rPr>
          <w:rtl/>
        </w:rPr>
        <w:t xml:space="preserve"> ان النبي </w:t>
      </w:r>
      <w:r w:rsidR="001F0C57" w:rsidRPr="001F0C57">
        <w:rPr>
          <w:rStyle w:val="libAlaemChar"/>
          <w:rtl/>
        </w:rPr>
        <w:t>صلى‌الله‌عليه‌وآله</w:t>
      </w:r>
      <w:r w:rsidRPr="00706B5A">
        <w:rPr>
          <w:rtl/>
        </w:rPr>
        <w:t xml:space="preserve"> كبّر أربعا</w:t>
      </w:r>
      <w:r w:rsidR="00BB75CD">
        <w:rPr>
          <w:rtl/>
        </w:rPr>
        <w:t>،</w:t>
      </w:r>
      <w:r w:rsidRPr="00706B5A">
        <w:rPr>
          <w:rtl/>
        </w:rPr>
        <w:t xml:space="preserve"> وفي حديث آخر</w:t>
      </w:r>
      <w:r w:rsidR="00BB75CD">
        <w:rPr>
          <w:rtl/>
        </w:rPr>
        <w:t>،</w:t>
      </w:r>
      <w:r w:rsidRPr="00706B5A">
        <w:rPr>
          <w:rtl/>
        </w:rPr>
        <w:t xml:space="preserve"> ان زيدا كبر خمسا على جنازة وقال</w:t>
      </w:r>
      <w:r w:rsidR="00BB75CD">
        <w:rPr>
          <w:rtl/>
        </w:rPr>
        <w:t>:</w:t>
      </w:r>
      <w:r w:rsidRPr="00706B5A">
        <w:rPr>
          <w:rtl/>
        </w:rPr>
        <w:t xml:space="preserve"> كان رسول الله </w:t>
      </w:r>
      <w:r w:rsidR="001F0C57" w:rsidRPr="001F0C57">
        <w:rPr>
          <w:rStyle w:val="libAlaemChar"/>
          <w:rtl/>
        </w:rPr>
        <w:t>صلى‌الله‌عليه‌وآله</w:t>
      </w:r>
      <w:r w:rsidRPr="00706B5A">
        <w:rPr>
          <w:rtl/>
        </w:rPr>
        <w:t xml:space="preserve"> يكبرها وقد قال به بعض الناس</w:t>
      </w:r>
      <w:r w:rsidR="00BB75CD">
        <w:rPr>
          <w:rtl/>
        </w:rPr>
        <w:t>،</w:t>
      </w:r>
      <w:r w:rsidRPr="00706B5A">
        <w:rPr>
          <w:rtl/>
        </w:rPr>
        <w:t xml:space="preserve"> وهذا المذهب الان متروك</w:t>
      </w:r>
      <w:r w:rsidR="00BB75CD">
        <w:rPr>
          <w:rtl/>
        </w:rPr>
        <w:t>،</w:t>
      </w:r>
      <w:r w:rsidRPr="00706B5A">
        <w:rPr>
          <w:rtl/>
        </w:rPr>
        <w:t xml:space="preserve"> لان ذلك صار علما على القول بالرفض.</w:t>
      </w:r>
    </w:p>
    <w:p w:rsidR="00D620A4" w:rsidRPr="00706B5A" w:rsidRDefault="00D620A4" w:rsidP="00652868">
      <w:pPr>
        <w:pStyle w:val="libNormal"/>
        <w:rPr>
          <w:rtl/>
        </w:rPr>
      </w:pPr>
      <w:r w:rsidRPr="00706B5A">
        <w:rPr>
          <w:rtl/>
        </w:rPr>
        <w:t xml:space="preserve">وفي الاخبار من طريق الاصحاب عن أبي بصير عن الصادق </w:t>
      </w:r>
      <w:r w:rsidR="001F0C57" w:rsidRPr="001F0C57">
        <w:rPr>
          <w:rStyle w:val="libAlaemChar"/>
          <w:rtl/>
        </w:rPr>
        <w:t>عليه‌السلام</w:t>
      </w:r>
      <w:r w:rsidRPr="00706B5A">
        <w:rPr>
          <w:rtl/>
        </w:rPr>
        <w:t xml:space="preserve"> ومن طريقهم عن أم سلمة كان رسول الله </w:t>
      </w:r>
      <w:r w:rsidR="001F0C57" w:rsidRPr="001F0C57">
        <w:rPr>
          <w:rStyle w:val="libAlaemChar"/>
          <w:rtl/>
        </w:rPr>
        <w:t>صلى‌الله‌عليه‌وآله</w:t>
      </w:r>
      <w:r w:rsidRPr="00706B5A">
        <w:rPr>
          <w:rtl/>
        </w:rPr>
        <w:t xml:space="preserve"> اذا صلى على ميت كبر وتشهد ثم كبر وصلى على الانبياء ودعا</w:t>
      </w:r>
      <w:r w:rsidR="00BB75CD">
        <w:rPr>
          <w:rtl/>
        </w:rPr>
        <w:t>،</w:t>
      </w:r>
      <w:r w:rsidRPr="00706B5A">
        <w:rPr>
          <w:rtl/>
        </w:rPr>
        <w:t xml:space="preserve"> ثم كبر ودعا للمؤمنين</w:t>
      </w:r>
      <w:r w:rsidR="00BB75CD">
        <w:rPr>
          <w:rtl/>
        </w:rPr>
        <w:t>،</w:t>
      </w:r>
      <w:r w:rsidRPr="00706B5A">
        <w:rPr>
          <w:rtl/>
        </w:rPr>
        <w:t xml:space="preserve"> ثم كبر الرابعة ودعا للميت</w:t>
      </w:r>
      <w:r w:rsidR="00BB75CD">
        <w:rPr>
          <w:rtl/>
        </w:rPr>
        <w:t>،</w:t>
      </w:r>
      <w:r w:rsidRPr="00706B5A">
        <w:rPr>
          <w:rtl/>
        </w:rPr>
        <w:t xml:space="preserve"> ثم كبر وانصرف</w:t>
      </w:r>
      <w:r w:rsidR="00BB75CD">
        <w:rPr>
          <w:rtl/>
        </w:rPr>
        <w:t>،</w:t>
      </w:r>
      <w:r w:rsidRPr="00706B5A">
        <w:rPr>
          <w:rtl/>
        </w:rPr>
        <w:t xml:space="preserve"> فلما نهاه الله عن الصلاة على المنافقين كبر وتشهد</w:t>
      </w:r>
      <w:r w:rsidR="00BB75CD">
        <w:rPr>
          <w:rtl/>
        </w:rPr>
        <w:t>،</w:t>
      </w:r>
      <w:r w:rsidRPr="00706B5A">
        <w:rPr>
          <w:rtl/>
        </w:rPr>
        <w:t xml:space="preserve"> ثم كبر فصلى على النبيين</w:t>
      </w:r>
      <w:r w:rsidR="00BB75CD">
        <w:rPr>
          <w:rtl/>
        </w:rPr>
        <w:t>،</w:t>
      </w:r>
      <w:r w:rsidRPr="00706B5A">
        <w:rPr>
          <w:rtl/>
        </w:rPr>
        <w:t xml:space="preserve"> ثم كبر ودعا للمؤمنين</w:t>
      </w:r>
      <w:r w:rsidR="00BB75CD">
        <w:rPr>
          <w:rtl/>
        </w:rPr>
        <w:t>،</w:t>
      </w:r>
      <w:r w:rsidRPr="00706B5A">
        <w:rPr>
          <w:rtl/>
        </w:rPr>
        <w:t xml:space="preserve"> ثم كبر الرابعة وانصرف ولم يدعو للميت </w:t>
      </w:r>
      <w:r w:rsidRPr="0037382B">
        <w:rPr>
          <w:rStyle w:val="libFootnotenumChar"/>
          <w:rtl/>
        </w:rPr>
        <w:t>(1)</w:t>
      </w:r>
      <w:r>
        <w:rPr>
          <w:rtl/>
        </w:rPr>
        <w:t>.</w:t>
      </w:r>
    </w:p>
    <w:p w:rsidR="00D620A4" w:rsidRPr="00706B5A" w:rsidRDefault="00D620A4" w:rsidP="00652868">
      <w:pPr>
        <w:pStyle w:val="libNormal"/>
        <w:rPr>
          <w:rtl/>
        </w:rPr>
      </w:pPr>
      <w:r w:rsidRPr="00706B5A">
        <w:rPr>
          <w:rtl/>
        </w:rPr>
        <w:t>قال في الذكرى</w:t>
      </w:r>
      <w:r w:rsidR="00BB75CD">
        <w:rPr>
          <w:rtl/>
        </w:rPr>
        <w:t>:</w:t>
      </w:r>
      <w:r w:rsidRPr="00706B5A">
        <w:rPr>
          <w:rtl/>
        </w:rPr>
        <w:t xml:space="preserve"> وفي خبر عبد الله بن سنان عن الصادق </w:t>
      </w:r>
      <w:r w:rsidR="001F0C57" w:rsidRPr="001F0C57">
        <w:rPr>
          <w:rStyle w:val="libAlaemChar"/>
          <w:rtl/>
        </w:rPr>
        <w:t>عليه‌السلام</w:t>
      </w:r>
      <w:r w:rsidRPr="00706B5A">
        <w:rPr>
          <w:rtl/>
        </w:rPr>
        <w:t xml:space="preserve"> ان هبة الله صلى على أبيه آدم وكبر خمسا</w:t>
      </w:r>
      <w:r w:rsidR="00BB75CD">
        <w:rPr>
          <w:rtl/>
        </w:rPr>
        <w:t>،</w:t>
      </w:r>
      <w:r w:rsidRPr="00706B5A">
        <w:rPr>
          <w:rtl/>
        </w:rPr>
        <w:t xml:space="preserve"> وانها سنة جارية في ولده الى يوم القيامة</w:t>
      </w:r>
      <w:r w:rsidR="00BB75CD">
        <w:rPr>
          <w:rtl/>
        </w:rPr>
        <w:t>،</w:t>
      </w:r>
      <w:r w:rsidRPr="00706B5A">
        <w:rPr>
          <w:rtl/>
        </w:rPr>
        <w:t xml:space="preserve"> وروى هشام بن سالم عنه </w:t>
      </w:r>
      <w:r w:rsidR="001F0C57" w:rsidRPr="001F0C57">
        <w:rPr>
          <w:rStyle w:val="libAlaemChar"/>
          <w:rtl/>
        </w:rPr>
        <w:t>عليه‌السلام</w:t>
      </w:r>
      <w:r w:rsidRPr="00706B5A">
        <w:rPr>
          <w:rtl/>
        </w:rPr>
        <w:t xml:space="preserve"> كان رسول الله </w:t>
      </w:r>
      <w:r w:rsidR="001F0C57" w:rsidRPr="001F0C57">
        <w:rPr>
          <w:rStyle w:val="libAlaemChar"/>
          <w:rtl/>
        </w:rPr>
        <w:t>صلى‌الله‌عليه‌وآله</w:t>
      </w:r>
      <w:r w:rsidRPr="00706B5A">
        <w:rPr>
          <w:rtl/>
        </w:rPr>
        <w:t xml:space="preserve"> يكبر على قوم خمسا وعلى قوم أربعا</w:t>
      </w:r>
      <w:r w:rsidR="00BB75CD">
        <w:rPr>
          <w:rtl/>
        </w:rPr>
        <w:t>،</w:t>
      </w:r>
      <w:r w:rsidRPr="00706B5A">
        <w:rPr>
          <w:rtl/>
        </w:rPr>
        <w:t xml:space="preserve"> فاذا كبر على رجل أربعا اتهم يعني بالنفاق</w:t>
      </w:r>
      <w:r w:rsidR="00BB75CD">
        <w:rPr>
          <w:rtl/>
        </w:rPr>
        <w:t>،</w:t>
      </w:r>
      <w:r w:rsidRPr="00706B5A">
        <w:rPr>
          <w:rtl/>
        </w:rPr>
        <w:t xml:space="preserve"> ومثله روى اسماعيل بن همام عن أبي الحسن </w:t>
      </w:r>
      <w:r w:rsidR="001F0C57" w:rsidRPr="001F0C57">
        <w:rPr>
          <w:rStyle w:val="libAlaemChar"/>
          <w:rtl/>
        </w:rPr>
        <w:t>عليه‌السلام</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جامع أحاديث الشيعة</w:t>
      </w:r>
      <w:r w:rsidR="00BB75CD">
        <w:rPr>
          <w:rtl/>
        </w:rPr>
        <w:t>:</w:t>
      </w:r>
      <w:r w:rsidRPr="00706B5A">
        <w:rPr>
          <w:rtl/>
        </w:rPr>
        <w:t xml:space="preserve"> 3 / 294‌</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وروى اسماعيل بن سعد الاشعري عن الرضا </w:t>
      </w:r>
      <w:r w:rsidR="001F0C57" w:rsidRPr="001F0C57">
        <w:rPr>
          <w:rStyle w:val="libAlaemChar"/>
          <w:rtl/>
        </w:rPr>
        <w:t>عليه‌السلام</w:t>
      </w:r>
      <w:r w:rsidR="00BB75CD">
        <w:rPr>
          <w:rtl/>
        </w:rPr>
        <w:t>،</w:t>
      </w:r>
      <w:r w:rsidRPr="00706B5A">
        <w:rPr>
          <w:rtl/>
        </w:rPr>
        <w:t xml:space="preserve"> أما المؤمن فخمس تكبيرات وأما المنافق فأربع</w:t>
      </w:r>
      <w:r w:rsidR="00BB75CD">
        <w:rPr>
          <w:rtl/>
        </w:rPr>
        <w:t>،</w:t>
      </w:r>
      <w:r w:rsidRPr="00706B5A">
        <w:rPr>
          <w:rtl/>
        </w:rPr>
        <w:t xml:space="preserve"> فهذا جمع حسن بين ما رواه العامة لو كانوا يعقلون الى هنا كلام الذكرى </w:t>
      </w:r>
      <w:r w:rsidRPr="0037382B">
        <w:rPr>
          <w:rStyle w:val="libFootnotenumChar"/>
          <w:rtl/>
        </w:rPr>
        <w:t>(1)</w:t>
      </w:r>
      <w:r>
        <w:rPr>
          <w:rtl/>
        </w:rPr>
        <w:t>.</w:t>
      </w:r>
    </w:p>
    <w:p w:rsidR="00D620A4" w:rsidRPr="007D2EA1" w:rsidRDefault="00D620A4" w:rsidP="0037382B">
      <w:pPr>
        <w:pStyle w:val="libCenterBold1"/>
        <w:rPr>
          <w:rtl/>
        </w:rPr>
      </w:pPr>
      <w:r w:rsidRPr="007D2EA1">
        <w:rPr>
          <w:rtl/>
        </w:rPr>
        <w:t>أبو أيوب الانصارى‌</w:t>
      </w:r>
    </w:p>
    <w:p w:rsidR="00D620A4" w:rsidRPr="00706B5A" w:rsidRDefault="00D620A4" w:rsidP="00652868">
      <w:pPr>
        <w:pStyle w:val="libNormal"/>
        <w:rPr>
          <w:rtl/>
        </w:rPr>
      </w:pPr>
      <w:r w:rsidRPr="00706B5A">
        <w:rPr>
          <w:rtl/>
        </w:rPr>
        <w:t>اسمه خالد بن زيد</w:t>
      </w:r>
      <w:r w:rsidR="00BB75CD">
        <w:rPr>
          <w:rtl/>
        </w:rPr>
        <w:t>،</w:t>
      </w:r>
      <w:r w:rsidRPr="00706B5A">
        <w:rPr>
          <w:rtl/>
        </w:rPr>
        <w:t xml:space="preserve"> ذكره المسعودى في مروج الذهب</w:t>
      </w:r>
      <w:r w:rsidR="00BB75CD">
        <w:rPr>
          <w:rtl/>
        </w:rPr>
        <w:t>،</w:t>
      </w:r>
      <w:r w:rsidRPr="00706B5A">
        <w:rPr>
          <w:rtl/>
        </w:rPr>
        <w:t xml:space="preserve"> والعلامة في الخلاصة </w:t>
      </w:r>
      <w:r w:rsidRPr="0037382B">
        <w:rPr>
          <w:rStyle w:val="libFootnotenumChar"/>
          <w:rtl/>
        </w:rPr>
        <w:t>(2)</w:t>
      </w:r>
      <w:r w:rsidR="00BB75CD">
        <w:rPr>
          <w:rtl/>
        </w:rPr>
        <w:t>،</w:t>
      </w:r>
      <w:r w:rsidRPr="00706B5A">
        <w:rPr>
          <w:rtl/>
        </w:rPr>
        <w:t xml:space="preserve"> وهو أنصاري مشكور من السابقين الذين رجعوا الى أمير المؤمنين </w:t>
      </w:r>
      <w:r w:rsidR="001F0C57" w:rsidRPr="001F0C57">
        <w:rPr>
          <w:rStyle w:val="libAlaemChar"/>
          <w:rtl/>
        </w:rPr>
        <w:t>عليه‌السلام</w:t>
      </w:r>
      <w:r w:rsidRPr="00706B5A">
        <w:rPr>
          <w:rtl/>
        </w:rPr>
        <w:t xml:space="preserve"> وسيجي‌ء في ذكر السابقين ومن الذين شهدوا لأمير المؤمنين </w:t>
      </w:r>
      <w:r w:rsidR="001F0C57" w:rsidRPr="001F0C57">
        <w:rPr>
          <w:rStyle w:val="libAlaemChar"/>
          <w:rtl/>
        </w:rPr>
        <w:t>عليه‌السلام</w:t>
      </w:r>
      <w:r w:rsidRPr="00706B5A">
        <w:rPr>
          <w:rtl/>
        </w:rPr>
        <w:t xml:space="preserve"> أنهم سمعوا رسول الله </w:t>
      </w:r>
      <w:r w:rsidR="001F0C57" w:rsidRPr="001F0C57">
        <w:rPr>
          <w:rStyle w:val="libAlaemChar"/>
          <w:rtl/>
        </w:rPr>
        <w:t>صلى‌الله‌عليه‌وآله</w:t>
      </w:r>
      <w:r w:rsidRPr="00706B5A">
        <w:rPr>
          <w:rtl/>
        </w:rPr>
        <w:t xml:space="preserve"> يقول يوم غدير خم</w:t>
      </w:r>
      <w:r w:rsidR="00BB75CD">
        <w:rPr>
          <w:rtl/>
        </w:rPr>
        <w:t>:</w:t>
      </w:r>
      <w:r w:rsidRPr="00706B5A">
        <w:rPr>
          <w:rtl/>
        </w:rPr>
        <w:t xml:space="preserve"> « من كنت مولاه فعلي مولاه »</w:t>
      </w:r>
      <w:r w:rsidR="00BB75CD">
        <w:rPr>
          <w:rtl/>
        </w:rPr>
        <w:t>،</w:t>
      </w:r>
      <w:r w:rsidRPr="00706B5A">
        <w:rPr>
          <w:rtl/>
        </w:rPr>
        <w:t xml:space="preserve"> وسيجي‌ء في ترجمة البراء بن عازب وأنس بن مالك</w:t>
      </w:r>
      <w:r w:rsidR="00BB75CD">
        <w:rPr>
          <w:rtl/>
        </w:rPr>
        <w:t>،</w:t>
      </w:r>
      <w:r w:rsidRPr="00706B5A">
        <w:rPr>
          <w:rtl/>
        </w:rPr>
        <w:t xml:space="preserve"> وقد نزل رسول الله </w:t>
      </w:r>
      <w:r w:rsidR="001F0C57" w:rsidRPr="001F0C57">
        <w:rPr>
          <w:rStyle w:val="libAlaemChar"/>
          <w:rtl/>
        </w:rPr>
        <w:t>صلى‌الله‌عليه‌وآله</w:t>
      </w:r>
      <w:r w:rsidRPr="00706B5A">
        <w:rPr>
          <w:rtl/>
        </w:rPr>
        <w:t xml:space="preserve"> منزله بالمدينة أول قدومه في الهجرة.</w:t>
      </w:r>
    </w:p>
    <w:p w:rsidR="00D620A4" w:rsidRPr="00706B5A" w:rsidRDefault="00D620A4" w:rsidP="00652868">
      <w:pPr>
        <w:pStyle w:val="libNormal"/>
        <w:rPr>
          <w:rtl/>
        </w:rPr>
      </w:pPr>
      <w:r w:rsidRPr="00706B5A">
        <w:rPr>
          <w:rtl/>
        </w:rPr>
        <w:t xml:space="preserve">قال الشيخ في كتاب الرجال في باب من روى عن النبي </w:t>
      </w:r>
      <w:r>
        <w:rPr>
          <w:rtl/>
        </w:rPr>
        <w:t>(ص)</w:t>
      </w:r>
      <w:r w:rsidRPr="00706B5A">
        <w:rPr>
          <w:rtl/>
        </w:rPr>
        <w:t xml:space="preserve"> من الصحابة</w:t>
      </w:r>
      <w:r w:rsidR="00BB75CD">
        <w:rPr>
          <w:rtl/>
        </w:rPr>
        <w:t>:</w:t>
      </w:r>
      <w:r>
        <w:rPr>
          <w:rFonts w:hint="cs"/>
          <w:rtl/>
        </w:rPr>
        <w:t xml:space="preserve"> </w:t>
      </w:r>
      <w:r w:rsidRPr="00706B5A">
        <w:rPr>
          <w:rtl/>
        </w:rPr>
        <w:t xml:space="preserve">خالد بن زيد الانصاري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ثم ذكره في أصحاب أمير المؤمنين </w:t>
      </w:r>
      <w:r w:rsidR="001F0C57" w:rsidRPr="001F0C57">
        <w:rPr>
          <w:rStyle w:val="libAlaemChar"/>
          <w:rtl/>
        </w:rPr>
        <w:t>عليه‌السلام</w:t>
      </w:r>
      <w:r w:rsidRPr="00706B5A">
        <w:rPr>
          <w:rtl/>
        </w:rPr>
        <w:t xml:space="preserve"> وقال</w:t>
      </w:r>
      <w:r w:rsidR="00BB75CD">
        <w:rPr>
          <w:rtl/>
        </w:rPr>
        <w:t>:</w:t>
      </w:r>
      <w:r w:rsidRPr="00706B5A">
        <w:rPr>
          <w:rtl/>
        </w:rPr>
        <w:t xml:space="preserve"> خالد بن زيد مدني عربي خزرجي يكنى أبا أيوب الانصاري من الخزرج </w:t>
      </w:r>
      <w:r w:rsidRPr="0037382B">
        <w:rPr>
          <w:rStyle w:val="libFootnotenumChar"/>
          <w:rtl/>
        </w:rPr>
        <w:t>(4)</w:t>
      </w:r>
      <w:r>
        <w:rPr>
          <w:rtl/>
        </w:rPr>
        <w:t>.</w:t>
      </w:r>
    </w:p>
    <w:p w:rsidR="00D620A4" w:rsidRPr="00706B5A" w:rsidRDefault="00D620A4" w:rsidP="00652868">
      <w:pPr>
        <w:pStyle w:val="libNormal"/>
        <w:rPr>
          <w:rtl/>
        </w:rPr>
      </w:pPr>
      <w:r w:rsidRPr="00706B5A">
        <w:rPr>
          <w:rtl/>
        </w:rPr>
        <w:t>وقال الحسن بن داود</w:t>
      </w:r>
      <w:r w:rsidR="00BB75CD">
        <w:rPr>
          <w:rtl/>
        </w:rPr>
        <w:t>:</w:t>
      </w:r>
      <w:r w:rsidRPr="00706B5A">
        <w:rPr>
          <w:rtl/>
        </w:rPr>
        <w:t xml:space="preserve"> أبو أيوب خالد بن زيد الانصاري في ي جخ كش</w:t>
      </w:r>
      <w:r w:rsidR="00BB75CD">
        <w:rPr>
          <w:rtl/>
        </w:rPr>
        <w:t>:</w:t>
      </w:r>
      <w:r>
        <w:rPr>
          <w:rFonts w:hint="cs"/>
          <w:rtl/>
        </w:rPr>
        <w:t xml:space="preserve"> </w:t>
      </w:r>
      <w:r w:rsidRPr="00706B5A">
        <w:rPr>
          <w:rtl/>
        </w:rPr>
        <w:t xml:space="preserve">عظيم الشأن </w:t>
      </w:r>
      <w:r w:rsidRPr="0037382B">
        <w:rPr>
          <w:rStyle w:val="libFootnotenumChar"/>
          <w:rtl/>
        </w:rPr>
        <w:t>(5)</w:t>
      </w:r>
      <w:r>
        <w:rPr>
          <w:rtl/>
        </w:rPr>
        <w:t>.</w:t>
      </w:r>
    </w:p>
    <w:p w:rsidR="00D620A4" w:rsidRPr="00706B5A" w:rsidRDefault="00D620A4" w:rsidP="00652868">
      <w:pPr>
        <w:pStyle w:val="libNormal"/>
        <w:rPr>
          <w:rtl/>
        </w:rPr>
      </w:pPr>
      <w:r w:rsidRPr="00706B5A">
        <w:rPr>
          <w:rtl/>
        </w:rPr>
        <w:t>وقال الذهبي في مختصره</w:t>
      </w:r>
      <w:r w:rsidR="00BB75CD">
        <w:rPr>
          <w:rtl/>
        </w:rPr>
        <w:t>:</w:t>
      </w:r>
      <w:r w:rsidRPr="00706B5A">
        <w:rPr>
          <w:rtl/>
        </w:rPr>
        <w:t xml:space="preserve"> خالد بن زيد أبو أيوب انصاري بدري جليل</w:t>
      </w:r>
      <w:r w:rsidR="00BB75CD">
        <w:rPr>
          <w:rtl/>
        </w:rPr>
        <w:t>،</w:t>
      </w:r>
      <w:r w:rsidRPr="00706B5A">
        <w:rPr>
          <w:rtl/>
        </w:rPr>
        <w:t xml:space="preserve"> عنه جبير بن نفير وأبو سلمة وعروة</w:t>
      </w:r>
      <w:r w:rsidR="00BB75CD">
        <w:rPr>
          <w:rtl/>
        </w:rPr>
        <w:t>،</w:t>
      </w:r>
      <w:r w:rsidRPr="00706B5A">
        <w:rPr>
          <w:rtl/>
        </w:rPr>
        <w:t xml:space="preserve"> وفد على ابن عباس البصرة فقال</w:t>
      </w:r>
      <w:r w:rsidR="00BB75CD">
        <w:rPr>
          <w:rtl/>
        </w:rPr>
        <w:t>:</w:t>
      </w:r>
      <w:r w:rsidRPr="00706B5A">
        <w:rPr>
          <w:rtl/>
        </w:rPr>
        <w:t xml:space="preserve"> اني أخرج‌</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الذكرى</w:t>
      </w:r>
      <w:r w:rsidR="00BB75CD">
        <w:rPr>
          <w:rtl/>
        </w:rPr>
        <w:t>:</w:t>
      </w:r>
      <w:r w:rsidRPr="00706B5A">
        <w:rPr>
          <w:rtl/>
        </w:rPr>
        <w:t xml:space="preserve"> 58‌</w:t>
      </w:r>
    </w:p>
    <w:p w:rsidR="00D620A4" w:rsidRPr="00706B5A" w:rsidRDefault="00D620A4" w:rsidP="0037382B">
      <w:pPr>
        <w:pStyle w:val="libFootnote0"/>
        <w:rPr>
          <w:rtl/>
          <w:lang w:bidi="fa-IR"/>
        </w:rPr>
      </w:pPr>
      <w:r w:rsidRPr="00706B5A">
        <w:rPr>
          <w:rtl/>
        </w:rPr>
        <w:t>(2) الخلاصة</w:t>
      </w:r>
      <w:r w:rsidR="00BB75CD">
        <w:rPr>
          <w:rtl/>
        </w:rPr>
        <w:t>:</w:t>
      </w:r>
      <w:r w:rsidRPr="00706B5A">
        <w:rPr>
          <w:rtl/>
        </w:rPr>
        <w:t xml:space="preserve"> 65‌</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18‌</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40‌</w:t>
      </w:r>
    </w:p>
    <w:p w:rsidR="00D620A4" w:rsidRPr="00706B5A" w:rsidRDefault="00D620A4" w:rsidP="0037382B">
      <w:pPr>
        <w:pStyle w:val="libFootnote0"/>
        <w:rPr>
          <w:rtl/>
          <w:lang w:bidi="fa-IR"/>
        </w:rPr>
      </w:pPr>
      <w:r w:rsidRPr="00706B5A">
        <w:rPr>
          <w:rtl/>
        </w:rPr>
        <w:t>(5) رجال ابن داود</w:t>
      </w:r>
      <w:r w:rsidR="00BB75CD">
        <w:rPr>
          <w:rtl/>
        </w:rPr>
        <w:t>:</w:t>
      </w:r>
      <w:r w:rsidRPr="00706B5A">
        <w:rPr>
          <w:rtl/>
        </w:rPr>
        <w:t xml:space="preserve"> 392‌</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ابو ايوب الانصارى‌</w:t>
      </w:r>
    </w:p>
    <w:p w:rsidR="00BB75CD" w:rsidRDefault="00D620A4" w:rsidP="00652868">
      <w:pPr>
        <w:pStyle w:val="libNormal"/>
        <w:rPr>
          <w:rtl/>
        </w:rPr>
      </w:pPr>
      <w:r w:rsidRPr="00706B5A">
        <w:rPr>
          <w:rtl/>
        </w:rPr>
        <w:t>76</w:t>
      </w:r>
      <w:r w:rsidR="00BB75CD">
        <w:rPr>
          <w:rtl/>
        </w:rPr>
        <w:t xml:space="preserve"> - </w:t>
      </w:r>
      <w:r w:rsidRPr="00706B5A">
        <w:rPr>
          <w:rtl/>
        </w:rPr>
        <w:t>روى الحارث بن حصيرة الازدي</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عن مسكني لك كما خرجت عن مسكنك لرسول الله </w:t>
      </w:r>
      <w:r w:rsidR="001F0C57" w:rsidRPr="001F0C57">
        <w:rPr>
          <w:rStyle w:val="libAlaemChar"/>
          <w:rtl/>
        </w:rPr>
        <w:t>صلى‌الله‌عليه‌وآله</w:t>
      </w:r>
      <w:r w:rsidR="00BB75CD">
        <w:rPr>
          <w:rtl/>
        </w:rPr>
        <w:t>،</w:t>
      </w:r>
      <w:r w:rsidRPr="00706B5A">
        <w:rPr>
          <w:rtl/>
        </w:rPr>
        <w:t xml:space="preserve"> فأعطاه ذلك بما حوى وعشرين ألفا وأربعين عبدا</w:t>
      </w:r>
      <w:r w:rsidR="00BB75CD">
        <w:rPr>
          <w:rtl/>
        </w:rPr>
        <w:t>،</w:t>
      </w:r>
      <w:r w:rsidRPr="00706B5A">
        <w:rPr>
          <w:rtl/>
        </w:rPr>
        <w:t xml:space="preserve"> مات 51.</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روى الحارث بن حصيرة الازدى‌</w:t>
      </w:r>
    </w:p>
    <w:p w:rsidR="00D620A4" w:rsidRPr="00706B5A" w:rsidRDefault="00D620A4" w:rsidP="00652868">
      <w:pPr>
        <w:pStyle w:val="libNormal"/>
        <w:rPr>
          <w:rtl/>
        </w:rPr>
      </w:pPr>
      <w:r w:rsidRPr="00706B5A">
        <w:rPr>
          <w:rtl/>
        </w:rPr>
        <w:t xml:space="preserve">في أكثر النسخ </w:t>
      </w:r>
      <w:r w:rsidRPr="0037382B">
        <w:rPr>
          <w:rStyle w:val="libFootnotenumChar"/>
          <w:rtl/>
        </w:rPr>
        <w:t>(1)</w:t>
      </w:r>
      <w:r w:rsidRPr="00706B5A">
        <w:rPr>
          <w:rtl/>
        </w:rPr>
        <w:t xml:space="preserve"> « نصير » بالنون قبل الصاد</w:t>
      </w:r>
      <w:r w:rsidR="00BB75CD">
        <w:rPr>
          <w:rtl/>
        </w:rPr>
        <w:t>،</w:t>
      </w:r>
      <w:r w:rsidRPr="00706B5A">
        <w:rPr>
          <w:rtl/>
        </w:rPr>
        <w:t xml:space="preserve"> وهو تصحيف من غلط الناسخين ولم يتفطن القاصرون لفساد ذلك مع شدة ظهوره من وجوه عديدة.</w:t>
      </w:r>
    </w:p>
    <w:p w:rsidR="00D620A4" w:rsidRPr="00706B5A" w:rsidRDefault="00D620A4" w:rsidP="00652868">
      <w:pPr>
        <w:pStyle w:val="libNormal"/>
        <w:rPr>
          <w:rtl/>
        </w:rPr>
      </w:pPr>
      <w:r w:rsidRPr="00706B5A">
        <w:rPr>
          <w:rtl/>
        </w:rPr>
        <w:t>والصواب الحارث بن حصيرة بفتح الحاء وكسر الصاد المهملتين والراء بعد الياء المثناة من تحت والهاء أخيرا</w:t>
      </w:r>
      <w:r w:rsidR="00BB75CD">
        <w:rPr>
          <w:rtl/>
        </w:rPr>
        <w:t>،</w:t>
      </w:r>
      <w:r w:rsidRPr="00706B5A">
        <w:rPr>
          <w:rtl/>
        </w:rPr>
        <w:t xml:space="preserve"> وربما يذكر باسقاط الهاء.</w:t>
      </w:r>
    </w:p>
    <w:p w:rsidR="00D620A4" w:rsidRPr="00706B5A" w:rsidRDefault="00D620A4" w:rsidP="00652868">
      <w:pPr>
        <w:pStyle w:val="libNormal"/>
        <w:rPr>
          <w:rtl/>
        </w:rPr>
      </w:pPr>
      <w:r w:rsidRPr="00706B5A">
        <w:rPr>
          <w:rtl/>
        </w:rPr>
        <w:t xml:space="preserve">وهو أبو نعمان الازدي الكوفي التابعي من أصحاب أمير المؤمنين </w:t>
      </w:r>
      <w:r w:rsidR="001F0C57" w:rsidRPr="001F0C57">
        <w:rPr>
          <w:rStyle w:val="libAlaemChar"/>
          <w:rtl/>
        </w:rPr>
        <w:t>عليه‌السلام</w:t>
      </w:r>
      <w:r w:rsidRPr="00706B5A">
        <w:rPr>
          <w:rtl/>
        </w:rPr>
        <w:t xml:space="preserve"> وبقي الى زمن أبي جعفر الباقر وأبي عبد الله الصادق وروى عنهما </w:t>
      </w:r>
      <w:r w:rsidR="001F0C57" w:rsidRPr="001F0C57">
        <w:rPr>
          <w:rStyle w:val="libAlaemChar"/>
          <w:rFonts w:hint="cs"/>
          <w:rtl/>
        </w:rPr>
        <w:t>عليهما‌السلام</w:t>
      </w:r>
      <w:r w:rsidR="00BB75CD">
        <w:rPr>
          <w:rtl/>
        </w:rPr>
        <w:t>،</w:t>
      </w:r>
      <w:r w:rsidRPr="00706B5A">
        <w:rPr>
          <w:rtl/>
        </w:rPr>
        <w:t xml:space="preserve"> ثقه جليل مطعون عند العامة بالتشيع والرفض.</w:t>
      </w:r>
    </w:p>
    <w:p w:rsidR="00D620A4" w:rsidRPr="00706B5A" w:rsidRDefault="00D620A4" w:rsidP="00652868">
      <w:pPr>
        <w:pStyle w:val="libNormal"/>
        <w:rPr>
          <w:rtl/>
        </w:rPr>
      </w:pPr>
      <w:r w:rsidRPr="00706B5A">
        <w:rPr>
          <w:rtl/>
        </w:rPr>
        <w:t>قال في القاموس في ح ص ر</w:t>
      </w:r>
      <w:r w:rsidR="00BB75CD">
        <w:rPr>
          <w:rtl/>
        </w:rPr>
        <w:t>:</w:t>
      </w:r>
      <w:r w:rsidRPr="00706B5A">
        <w:rPr>
          <w:rtl/>
        </w:rPr>
        <w:t xml:space="preserve"> والحارث بن حصيرة محدث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والشيخ </w:t>
      </w:r>
      <w:r>
        <w:rPr>
          <w:rFonts w:hint="cs"/>
          <w:rtl/>
        </w:rPr>
        <w:t>رحمه الله تعالى</w:t>
      </w:r>
      <w:r w:rsidRPr="00706B5A">
        <w:rPr>
          <w:rtl/>
        </w:rPr>
        <w:t xml:space="preserve"> في كتاب الرجال قال في أصحاب أمير المؤمنين </w:t>
      </w:r>
      <w:r w:rsidR="001F0C57" w:rsidRPr="001F0C57">
        <w:rPr>
          <w:rStyle w:val="libAlaemChar"/>
          <w:rtl/>
        </w:rPr>
        <w:t>عليه‌السلام</w:t>
      </w:r>
      <w:r w:rsidRPr="00706B5A">
        <w:rPr>
          <w:rtl/>
        </w:rPr>
        <w:t xml:space="preserve"> الحارث بن حصيرة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وقال في أصحاب أبي جعفر الباقر </w:t>
      </w:r>
      <w:r w:rsidR="001F0C57" w:rsidRPr="001F0C57">
        <w:rPr>
          <w:rStyle w:val="libAlaemChar"/>
          <w:rtl/>
        </w:rPr>
        <w:t>عليه‌السلام</w:t>
      </w:r>
      <w:r w:rsidR="00BB75CD">
        <w:rPr>
          <w:rtl/>
        </w:rPr>
        <w:t>:</w:t>
      </w:r>
      <w:r w:rsidRPr="00706B5A">
        <w:rPr>
          <w:rtl/>
        </w:rPr>
        <w:t xml:space="preserve"> الحارث بن حصير</w:t>
      </w:r>
      <w:r w:rsidR="00BB75CD">
        <w:rPr>
          <w:rtl/>
        </w:rPr>
        <w:t xml:space="preserve"> - </w:t>
      </w:r>
      <w:r w:rsidRPr="00706B5A">
        <w:rPr>
          <w:rtl/>
        </w:rPr>
        <w:t>بغير هاء</w:t>
      </w:r>
      <w:r w:rsidR="00BB75CD">
        <w:rPr>
          <w:rtl/>
        </w:rPr>
        <w:t xml:space="preserve"> - </w:t>
      </w:r>
      <w:r w:rsidRPr="00706B5A">
        <w:rPr>
          <w:rtl/>
        </w:rPr>
        <w:t xml:space="preserve">الازدي تابعي أبو النعمان كوفي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وفي أصحاب أبي عبد الله الصادق </w:t>
      </w:r>
      <w:r w:rsidR="001F0C57" w:rsidRPr="001F0C57">
        <w:rPr>
          <w:rStyle w:val="libAlaemChar"/>
          <w:rtl/>
        </w:rPr>
        <w:t>عليه‌السلام</w:t>
      </w:r>
      <w:r w:rsidRPr="00706B5A">
        <w:rPr>
          <w:rtl/>
        </w:rPr>
        <w:t xml:space="preserve"> قال</w:t>
      </w:r>
      <w:r w:rsidR="00BB75CD">
        <w:rPr>
          <w:rtl/>
        </w:rPr>
        <w:t>:</w:t>
      </w:r>
      <w:r w:rsidRPr="00706B5A">
        <w:rPr>
          <w:rtl/>
        </w:rPr>
        <w:t xml:space="preserve"> الحارث بن حصيرة</w:t>
      </w:r>
      <w:r w:rsidR="00BB75CD">
        <w:rPr>
          <w:rtl/>
        </w:rPr>
        <w:t xml:space="preserve"> - </w:t>
      </w:r>
      <w:r w:rsidRPr="00706B5A">
        <w:rPr>
          <w:rtl/>
        </w:rPr>
        <w:t>باثبات الهاء</w:t>
      </w:r>
      <w:r w:rsidR="00BB75CD">
        <w:rPr>
          <w:rtl/>
        </w:rPr>
        <w:t xml:space="preserve"> - </w:t>
      </w:r>
      <w:r w:rsidRPr="00706B5A">
        <w:rPr>
          <w:rtl/>
        </w:rPr>
        <w:t xml:space="preserve">أبو النعمان الازدي كوفي تابعي </w:t>
      </w:r>
      <w:r w:rsidRPr="0037382B">
        <w:rPr>
          <w:rStyle w:val="libFootnotenumChar"/>
          <w:rtl/>
        </w:rPr>
        <w:t>(5)</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كما في المطبوع من رجال الكشى بجامعة مشهد.</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2 / 9‌</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39‌</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118 وفيه حصين بدل حصير.</w:t>
      </w:r>
    </w:p>
    <w:p w:rsidR="00D620A4" w:rsidRPr="00706B5A" w:rsidRDefault="00D620A4" w:rsidP="0037382B">
      <w:pPr>
        <w:pStyle w:val="libFootnote0"/>
        <w:rPr>
          <w:rtl/>
          <w:lang w:bidi="fa-IR"/>
        </w:rPr>
      </w:pPr>
      <w:r w:rsidRPr="00706B5A">
        <w:rPr>
          <w:rtl/>
        </w:rPr>
        <w:t>(5) رجال الشيخ</w:t>
      </w:r>
      <w:r w:rsidR="00BB75CD">
        <w:rPr>
          <w:rtl/>
        </w:rPr>
        <w:t>:</w:t>
      </w:r>
      <w:r w:rsidRPr="00706B5A">
        <w:rPr>
          <w:rtl/>
        </w:rPr>
        <w:t xml:space="preserve"> 178‌</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عن أبي صادق</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وقال أبو عبد الله الذهبي من العامة في ميزان الاعتدال</w:t>
      </w:r>
      <w:r w:rsidR="00BB75CD">
        <w:rPr>
          <w:rtl/>
        </w:rPr>
        <w:t>:</w:t>
      </w:r>
      <w:r w:rsidRPr="00706B5A">
        <w:rPr>
          <w:rtl/>
        </w:rPr>
        <w:t xml:space="preserve"> الحارث بن حصيرة الازدي أبو النعمان الكوفي</w:t>
      </w:r>
      <w:r w:rsidR="00BB75CD">
        <w:rPr>
          <w:rtl/>
        </w:rPr>
        <w:t>،</w:t>
      </w:r>
      <w:r w:rsidRPr="00706B5A">
        <w:rPr>
          <w:rtl/>
        </w:rPr>
        <w:t xml:space="preserve"> عن زيد بن وهب وعكرمة وطائفة</w:t>
      </w:r>
      <w:r w:rsidR="00BB75CD">
        <w:rPr>
          <w:rtl/>
        </w:rPr>
        <w:t>،</w:t>
      </w:r>
      <w:r w:rsidRPr="00706B5A">
        <w:rPr>
          <w:rtl/>
        </w:rPr>
        <w:t xml:space="preserve"> وعنه مالك بن مغول وعبد الله بن نمير وطائفة.</w:t>
      </w:r>
    </w:p>
    <w:p w:rsidR="00D620A4" w:rsidRPr="00706B5A" w:rsidRDefault="00D620A4" w:rsidP="00652868">
      <w:pPr>
        <w:pStyle w:val="libNormal"/>
        <w:rPr>
          <w:rtl/>
        </w:rPr>
      </w:pPr>
      <w:r w:rsidRPr="00706B5A">
        <w:rPr>
          <w:rtl/>
        </w:rPr>
        <w:t>قال أبو احمد الزبيري</w:t>
      </w:r>
      <w:r w:rsidR="00BB75CD">
        <w:rPr>
          <w:rtl/>
        </w:rPr>
        <w:t>:</w:t>
      </w:r>
      <w:r w:rsidRPr="00706B5A">
        <w:rPr>
          <w:rtl/>
        </w:rPr>
        <w:t xml:space="preserve"> كان يؤمن بالرجعة. وقال يحيى بن معين</w:t>
      </w:r>
      <w:r w:rsidR="00BB75CD">
        <w:rPr>
          <w:rtl/>
        </w:rPr>
        <w:t>:</w:t>
      </w:r>
      <w:r w:rsidRPr="00706B5A">
        <w:rPr>
          <w:rtl/>
        </w:rPr>
        <w:t xml:space="preserve"> ثقة خشبي ينسبون الى خشبة زيد بن علي لما صلب عليها. وقال النسائي ثقة وقال ابن عدي</w:t>
      </w:r>
      <w:r w:rsidR="00BB75CD">
        <w:rPr>
          <w:rtl/>
        </w:rPr>
        <w:t>:</w:t>
      </w:r>
      <w:r>
        <w:rPr>
          <w:rFonts w:hint="cs"/>
          <w:rtl/>
        </w:rPr>
        <w:t xml:space="preserve"> </w:t>
      </w:r>
      <w:r w:rsidRPr="00706B5A">
        <w:rPr>
          <w:rtl/>
        </w:rPr>
        <w:t>يكتب حديثه على ضعفه</w:t>
      </w:r>
      <w:r w:rsidR="00BB75CD">
        <w:rPr>
          <w:rtl/>
        </w:rPr>
        <w:t>،</w:t>
      </w:r>
      <w:r w:rsidRPr="00706B5A">
        <w:rPr>
          <w:rtl/>
        </w:rPr>
        <w:t xml:space="preserve"> وهو من المتحرفين بالكوفة في ا</w:t>
      </w:r>
      <w:r>
        <w:rPr>
          <w:rtl/>
        </w:rPr>
        <w:t>لتشيع. وقال ربيح</w:t>
      </w:r>
      <w:r w:rsidR="00BB75CD">
        <w:rPr>
          <w:rtl/>
        </w:rPr>
        <w:t>:</w:t>
      </w:r>
      <w:r>
        <w:rPr>
          <w:rtl/>
        </w:rPr>
        <w:t xml:space="preserve"> سئلت جريرا أ</w:t>
      </w:r>
      <w:r w:rsidRPr="00706B5A">
        <w:rPr>
          <w:rtl/>
        </w:rPr>
        <w:t>رأيت الحارث بن حصيرة</w:t>
      </w:r>
      <w:r>
        <w:rPr>
          <w:rtl/>
        </w:rPr>
        <w:t>؟</w:t>
      </w:r>
      <w:r w:rsidRPr="00706B5A">
        <w:rPr>
          <w:rtl/>
        </w:rPr>
        <w:t xml:space="preserve"> قال</w:t>
      </w:r>
      <w:r w:rsidR="00BB75CD">
        <w:rPr>
          <w:rtl/>
        </w:rPr>
        <w:t>:</w:t>
      </w:r>
      <w:r w:rsidRPr="00706B5A">
        <w:rPr>
          <w:rtl/>
        </w:rPr>
        <w:t xml:space="preserve"> نعم رأيته شيخا كبيرا طويل السكوت يصر على أمر عظيم </w:t>
      </w:r>
      <w:r w:rsidRPr="0037382B">
        <w:rPr>
          <w:rStyle w:val="libFootnotenumChar"/>
          <w:rtl/>
        </w:rPr>
        <w:t>(1)</w:t>
      </w:r>
      <w:r>
        <w:rPr>
          <w:rtl/>
        </w:rPr>
        <w:t>.</w:t>
      </w:r>
    </w:p>
    <w:p w:rsidR="00D620A4" w:rsidRPr="00706B5A" w:rsidRDefault="00D620A4" w:rsidP="00652868">
      <w:pPr>
        <w:pStyle w:val="libNormal"/>
        <w:rPr>
          <w:rtl/>
        </w:rPr>
      </w:pPr>
      <w:r w:rsidRPr="00706B5A">
        <w:rPr>
          <w:rtl/>
        </w:rPr>
        <w:t>عباد بن يعقوب الرواجني حدثنا عبد الله بن عبد الملك المسعودي عن الحارث ابن حصيرة عن زيد بن وهب سمعت عليا يقول</w:t>
      </w:r>
      <w:r w:rsidR="00BB75CD">
        <w:rPr>
          <w:rtl/>
        </w:rPr>
        <w:t>:</w:t>
      </w:r>
      <w:r w:rsidRPr="00706B5A">
        <w:rPr>
          <w:rtl/>
        </w:rPr>
        <w:t xml:space="preserve"> أنا عبد الله وأخو رسوله لا يقولها بعدي الا كذاب.</w:t>
      </w:r>
    </w:p>
    <w:p w:rsidR="00D620A4" w:rsidRPr="00706B5A" w:rsidRDefault="00D620A4" w:rsidP="00652868">
      <w:pPr>
        <w:pStyle w:val="libNormal"/>
        <w:rPr>
          <w:rtl/>
        </w:rPr>
      </w:pPr>
      <w:r w:rsidRPr="00706B5A">
        <w:rPr>
          <w:rtl/>
        </w:rPr>
        <w:t xml:space="preserve">وروى الحارث عن أبي سعيد عقيصا عن علي عن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مهما ضيعتم فلا تضيعوا الصلاة</w:t>
      </w:r>
      <w:r w:rsidR="00BB75CD">
        <w:rPr>
          <w:rtl/>
        </w:rPr>
        <w:t>:</w:t>
      </w:r>
      <w:r w:rsidRPr="00706B5A">
        <w:rPr>
          <w:rtl/>
        </w:rPr>
        <w:t xml:space="preserve"> وقال أبو حاتم الرازي هو من الشيعة العنق </w:t>
      </w:r>
      <w:r w:rsidRPr="0037382B">
        <w:rPr>
          <w:rStyle w:val="libFootnotenumChar"/>
          <w:rtl/>
        </w:rPr>
        <w:t>(2)</w:t>
      </w:r>
      <w:r w:rsidRPr="00706B5A">
        <w:rPr>
          <w:rtl/>
        </w:rPr>
        <w:t xml:space="preserve"> لو لا الثوري روى عنه لترك انتهى كلام الذهبي.</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عن أبى صادق‌</w:t>
      </w:r>
    </w:p>
    <w:p w:rsidR="00D620A4" w:rsidRPr="00706B5A" w:rsidRDefault="00D620A4" w:rsidP="00652868">
      <w:pPr>
        <w:pStyle w:val="libNormal"/>
        <w:rPr>
          <w:rtl/>
        </w:rPr>
      </w:pPr>
      <w:r w:rsidRPr="00706B5A">
        <w:rPr>
          <w:rtl/>
        </w:rPr>
        <w:t>أبو صادق هذا هو كيسان بن كليب الحرمي</w:t>
      </w:r>
      <w:r w:rsidR="00BB75CD">
        <w:rPr>
          <w:rtl/>
        </w:rPr>
        <w:t>،</w:t>
      </w:r>
      <w:r w:rsidRPr="00706B5A">
        <w:rPr>
          <w:rtl/>
        </w:rPr>
        <w:t xml:space="preserve"> ويقال له</w:t>
      </w:r>
      <w:r w:rsidR="00BB75CD">
        <w:rPr>
          <w:rtl/>
        </w:rPr>
        <w:t>:</w:t>
      </w:r>
      <w:r w:rsidRPr="00706B5A">
        <w:rPr>
          <w:rtl/>
        </w:rPr>
        <w:t xml:space="preserve"> أبو عاصم وهو من أصحاب أمير المؤمنين وأبي محمد الحسن وأبي عبد الله الحسين </w:t>
      </w:r>
      <w:r w:rsidR="001F0C57" w:rsidRPr="001F0C57">
        <w:rPr>
          <w:rStyle w:val="libAlaemChar"/>
          <w:rtl/>
        </w:rPr>
        <w:t>عليهم‌السلام</w:t>
      </w:r>
      <w:r w:rsidR="00BB75CD">
        <w:rPr>
          <w:rtl/>
        </w:rPr>
        <w:t>،</w:t>
      </w:r>
      <w:r w:rsidRPr="00706B5A">
        <w:rPr>
          <w:rtl/>
        </w:rPr>
        <w:t xml:space="preserve"> ذكره البرقي في عداد أصحاب أمير المؤمنين </w:t>
      </w:r>
      <w:r w:rsidR="001F0C57" w:rsidRPr="001F0C57">
        <w:rPr>
          <w:rStyle w:val="libAlaemChar"/>
          <w:rtl/>
        </w:rPr>
        <w:t>عليه‌السلام</w:t>
      </w:r>
      <w:r w:rsidRPr="00706B5A">
        <w:rPr>
          <w:rtl/>
        </w:rPr>
        <w:t xml:space="preserve"> من اليمن </w:t>
      </w:r>
      <w:r w:rsidRPr="0037382B">
        <w:rPr>
          <w:rStyle w:val="libFootnotenumChar"/>
          <w:rtl/>
        </w:rPr>
        <w:t>(3)</w:t>
      </w:r>
      <w:r w:rsidRPr="00706B5A">
        <w:rPr>
          <w:rtl/>
        </w:rPr>
        <w:t xml:space="preserve"> وأورده العلامة في الخلاصة نقلا‌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أى على سب الشيخين.</w:t>
      </w:r>
    </w:p>
    <w:p w:rsidR="00D620A4" w:rsidRPr="00706B5A" w:rsidRDefault="00D620A4" w:rsidP="0037382B">
      <w:pPr>
        <w:pStyle w:val="libFootnote0"/>
        <w:rPr>
          <w:rtl/>
          <w:lang w:bidi="fa-IR"/>
        </w:rPr>
      </w:pPr>
      <w:r w:rsidRPr="00706B5A">
        <w:rPr>
          <w:rtl/>
        </w:rPr>
        <w:t>(2) العنق بضمتين اما بالنون بمعنى الرؤساء الكبار</w:t>
      </w:r>
      <w:r w:rsidR="00BB75CD">
        <w:rPr>
          <w:rtl/>
        </w:rPr>
        <w:t>،</w:t>
      </w:r>
      <w:r w:rsidRPr="00706B5A">
        <w:rPr>
          <w:rtl/>
        </w:rPr>
        <w:t xml:space="preserve"> أو بالتاء المثناة من فوق جمع العتيق بمعنى القديم « منه » ‌</w:t>
      </w:r>
    </w:p>
    <w:p w:rsidR="00D620A4" w:rsidRPr="00706B5A" w:rsidRDefault="00D620A4" w:rsidP="0037382B">
      <w:pPr>
        <w:pStyle w:val="libFootnote0"/>
        <w:rPr>
          <w:rtl/>
          <w:lang w:bidi="fa-IR"/>
        </w:rPr>
      </w:pPr>
      <w:r w:rsidRPr="00706B5A">
        <w:rPr>
          <w:rtl/>
        </w:rPr>
        <w:t>(3) رجال البرقى</w:t>
      </w:r>
      <w:r w:rsidR="00BB75CD">
        <w:rPr>
          <w:rtl/>
        </w:rPr>
        <w:t>:</w:t>
      </w:r>
      <w:r w:rsidRPr="00706B5A">
        <w:rPr>
          <w:rtl/>
        </w:rPr>
        <w:t xml:space="preserve"> 6‌</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عنه قال</w:t>
      </w:r>
      <w:r w:rsidR="00BB75CD">
        <w:rPr>
          <w:rtl/>
        </w:rPr>
        <w:t>:</w:t>
      </w:r>
      <w:r w:rsidRPr="00706B5A">
        <w:rPr>
          <w:rtl/>
        </w:rPr>
        <w:t xml:space="preserve"> وأبو صادق كليب الحرمي بالحاء المهملة والراء والميم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والشيخ </w:t>
      </w:r>
      <w:r>
        <w:rPr>
          <w:rFonts w:hint="cs"/>
          <w:rtl/>
        </w:rPr>
        <w:t>رحمه الله تعالى</w:t>
      </w:r>
      <w:r w:rsidRPr="00706B5A">
        <w:rPr>
          <w:rtl/>
        </w:rPr>
        <w:t xml:space="preserve"> في كتاب الرجال قال في باب من عرف بكنيته أو بقبيلته من أصحاب أمير المؤمنين </w:t>
      </w:r>
      <w:r w:rsidR="001F0C57" w:rsidRPr="001F0C57">
        <w:rPr>
          <w:rStyle w:val="libAlaemChar"/>
          <w:rtl/>
        </w:rPr>
        <w:t>عليه‌السلام</w:t>
      </w:r>
      <w:r w:rsidR="00BB75CD">
        <w:rPr>
          <w:rtl/>
        </w:rPr>
        <w:t>:</w:t>
      </w:r>
      <w:r w:rsidRPr="00706B5A">
        <w:rPr>
          <w:rtl/>
        </w:rPr>
        <w:t xml:space="preserve"> أبو صادق</w:t>
      </w:r>
      <w:r w:rsidR="00BB75CD">
        <w:rPr>
          <w:rtl/>
        </w:rPr>
        <w:t>،</w:t>
      </w:r>
      <w:r w:rsidRPr="00706B5A">
        <w:rPr>
          <w:rtl/>
        </w:rPr>
        <w:t xml:space="preserve"> وهو أبو عاصم بن كليب الحرمي عربي كوفي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وقال في أصحاب أبي محمد الحسن بن علي </w:t>
      </w:r>
      <w:r w:rsidR="001F0C57" w:rsidRPr="001F0C57">
        <w:rPr>
          <w:rStyle w:val="libAlaemChar"/>
          <w:rFonts w:hint="cs"/>
          <w:rtl/>
        </w:rPr>
        <w:t>عليهما‌السلام</w:t>
      </w:r>
      <w:r w:rsidR="00BB75CD">
        <w:rPr>
          <w:rtl/>
        </w:rPr>
        <w:t>:</w:t>
      </w:r>
      <w:r w:rsidRPr="00706B5A">
        <w:rPr>
          <w:rtl/>
        </w:rPr>
        <w:t xml:space="preserve"> كيسان بن كليب يكنى أبا صادق </w:t>
      </w:r>
      <w:r w:rsidRPr="0037382B">
        <w:rPr>
          <w:rStyle w:val="libFootnotenumChar"/>
          <w:rtl/>
        </w:rPr>
        <w:t>(3)</w:t>
      </w:r>
      <w:r w:rsidR="00BB75CD">
        <w:rPr>
          <w:rtl/>
        </w:rPr>
        <w:t>:</w:t>
      </w:r>
    </w:p>
    <w:p w:rsidR="00D620A4" w:rsidRPr="00706B5A" w:rsidRDefault="00D620A4" w:rsidP="00652868">
      <w:pPr>
        <w:pStyle w:val="libNormal"/>
        <w:rPr>
          <w:rtl/>
        </w:rPr>
      </w:pPr>
      <w:r w:rsidRPr="00706B5A">
        <w:rPr>
          <w:rtl/>
        </w:rPr>
        <w:t xml:space="preserve">وكذلك في أصحاب أبي عبد الله الحسين بن علي </w:t>
      </w:r>
      <w:r w:rsidR="001F0C57" w:rsidRPr="001F0C57">
        <w:rPr>
          <w:rStyle w:val="libAlaemChar"/>
          <w:rFonts w:hint="cs"/>
          <w:rtl/>
        </w:rPr>
        <w:t>عليهما‌السلام</w:t>
      </w:r>
      <w:r w:rsidRPr="00706B5A">
        <w:rPr>
          <w:rtl/>
        </w:rPr>
        <w:t xml:space="preserve"> قال</w:t>
      </w:r>
      <w:r w:rsidR="00BB75CD">
        <w:rPr>
          <w:rtl/>
        </w:rPr>
        <w:t>:</w:t>
      </w:r>
      <w:r w:rsidRPr="00706B5A">
        <w:rPr>
          <w:rtl/>
        </w:rPr>
        <w:t xml:space="preserve"> كيسان بن كليب يكنى أبا صادق </w:t>
      </w:r>
      <w:r w:rsidRPr="0037382B">
        <w:rPr>
          <w:rStyle w:val="libFootnotenumChar"/>
          <w:rtl/>
        </w:rPr>
        <w:t>(4)</w:t>
      </w:r>
      <w:r>
        <w:rPr>
          <w:rtl/>
        </w:rPr>
        <w:t>.</w:t>
      </w:r>
    </w:p>
    <w:p w:rsidR="00D620A4" w:rsidRPr="00706B5A" w:rsidRDefault="00D620A4" w:rsidP="00652868">
      <w:pPr>
        <w:pStyle w:val="libNormal"/>
        <w:rPr>
          <w:rtl/>
        </w:rPr>
      </w:pPr>
      <w:r w:rsidRPr="00706B5A">
        <w:rPr>
          <w:rtl/>
        </w:rPr>
        <w:t>في جامع الاصول</w:t>
      </w:r>
      <w:r w:rsidR="00BB75CD">
        <w:rPr>
          <w:rtl/>
        </w:rPr>
        <w:t>:</w:t>
      </w:r>
      <w:r w:rsidRPr="00706B5A">
        <w:rPr>
          <w:rtl/>
        </w:rPr>
        <w:t xml:space="preserve"> كيسان بفتح الكاف وسكون الياء تحتها نقطتان وبالسين المهملة.</w:t>
      </w:r>
    </w:p>
    <w:p w:rsidR="00D620A4" w:rsidRPr="00706B5A" w:rsidRDefault="00D620A4" w:rsidP="00652868">
      <w:pPr>
        <w:pStyle w:val="libNormal"/>
        <w:rPr>
          <w:rtl/>
        </w:rPr>
      </w:pPr>
      <w:r w:rsidRPr="00706B5A">
        <w:rPr>
          <w:rtl/>
        </w:rPr>
        <w:t xml:space="preserve">ولنا أيضا في أصحاب أمير المؤمنين </w:t>
      </w:r>
      <w:r w:rsidR="001F0C57" w:rsidRPr="001F0C57">
        <w:rPr>
          <w:rStyle w:val="libAlaemChar"/>
          <w:rtl/>
        </w:rPr>
        <w:t>عليه‌السلام</w:t>
      </w:r>
      <w:r w:rsidR="00BB75CD">
        <w:rPr>
          <w:rtl/>
        </w:rPr>
        <w:t>:</w:t>
      </w:r>
      <w:r w:rsidRPr="00706B5A">
        <w:rPr>
          <w:rtl/>
        </w:rPr>
        <w:t xml:space="preserve"> أبو صادق الازدي عبد خير بن ناجد</w:t>
      </w:r>
      <w:r w:rsidR="00BB75CD">
        <w:rPr>
          <w:rtl/>
        </w:rPr>
        <w:t>،</w:t>
      </w:r>
      <w:r w:rsidRPr="00706B5A">
        <w:rPr>
          <w:rtl/>
        </w:rPr>
        <w:t xml:space="preserve"> وفي أصحاب أبي عبد الله الحسين من أصحاب أمير المؤمنين </w:t>
      </w:r>
      <w:r w:rsidR="001F0C57" w:rsidRPr="001F0C57">
        <w:rPr>
          <w:rStyle w:val="libAlaemChar"/>
          <w:rFonts w:hint="cs"/>
          <w:rtl/>
        </w:rPr>
        <w:t>عليهما‌السلام</w:t>
      </w:r>
      <w:r w:rsidR="00BB75CD">
        <w:rPr>
          <w:rtl/>
        </w:rPr>
        <w:t>،</w:t>
      </w:r>
      <w:r w:rsidRPr="00706B5A">
        <w:rPr>
          <w:rtl/>
        </w:rPr>
        <w:t xml:space="preserve"> أبو صادق بشر بن غالب الاسدي الكوفي.</w:t>
      </w:r>
    </w:p>
    <w:p w:rsidR="00D620A4" w:rsidRPr="00706B5A" w:rsidRDefault="00D620A4" w:rsidP="00652868">
      <w:pPr>
        <w:pStyle w:val="libNormal"/>
        <w:rPr>
          <w:rtl/>
        </w:rPr>
      </w:pPr>
      <w:r w:rsidRPr="00706B5A">
        <w:rPr>
          <w:rtl/>
        </w:rPr>
        <w:t xml:space="preserve">ذكر هما الشيخ أيضا في كتاب الرجال في أصحاب أبي جعفر الباقر </w:t>
      </w:r>
      <w:r w:rsidR="001F0C57" w:rsidRPr="001F0C57">
        <w:rPr>
          <w:rStyle w:val="libAlaemChar"/>
          <w:rtl/>
        </w:rPr>
        <w:t>عليه‌السلام</w:t>
      </w:r>
      <w:r w:rsidR="00BB75CD">
        <w:rPr>
          <w:rtl/>
        </w:rPr>
        <w:t>:</w:t>
      </w:r>
      <w:r>
        <w:rPr>
          <w:rFonts w:hint="cs"/>
          <w:rtl/>
        </w:rPr>
        <w:t xml:space="preserve"> </w:t>
      </w:r>
      <w:r w:rsidRPr="00706B5A">
        <w:rPr>
          <w:rtl/>
        </w:rPr>
        <w:t>ربيعة بن ناجد بن كثير أبو صادق الكوفي</w:t>
      </w:r>
      <w:r w:rsidR="00BB75CD">
        <w:rPr>
          <w:rtl/>
        </w:rPr>
        <w:t>،</w:t>
      </w:r>
      <w:r w:rsidRPr="00706B5A">
        <w:rPr>
          <w:rtl/>
        </w:rPr>
        <w:t xml:space="preserve"> روى عنه وعن أبي عبد الله </w:t>
      </w:r>
      <w:r w:rsidR="001F0C57" w:rsidRPr="001F0C57">
        <w:rPr>
          <w:rStyle w:val="libAlaemChar"/>
          <w:rFonts w:hint="cs"/>
          <w:rtl/>
        </w:rPr>
        <w:t>عليهما‌السلام</w:t>
      </w:r>
      <w:r w:rsidRPr="00706B5A">
        <w:rPr>
          <w:rtl/>
        </w:rPr>
        <w:t xml:space="preserve"> </w:t>
      </w:r>
      <w:r w:rsidRPr="0037382B">
        <w:rPr>
          <w:rStyle w:val="libFootnotenumChar"/>
          <w:rtl/>
        </w:rPr>
        <w:t>(5)</w:t>
      </w:r>
      <w:r>
        <w:rPr>
          <w:rtl/>
        </w:rPr>
        <w:t>.</w:t>
      </w:r>
      <w:r w:rsidRPr="00706B5A">
        <w:rPr>
          <w:rtl/>
        </w:rPr>
        <w:t xml:space="preserve"> وفي أصحاب أمير المؤمنين </w:t>
      </w:r>
      <w:r w:rsidR="001F0C57" w:rsidRPr="001F0C57">
        <w:rPr>
          <w:rStyle w:val="libAlaemChar"/>
          <w:rtl/>
        </w:rPr>
        <w:t>عليه‌السلام</w:t>
      </w:r>
      <w:r w:rsidR="00BB75CD">
        <w:rPr>
          <w:rtl/>
        </w:rPr>
        <w:t>:</w:t>
      </w:r>
      <w:r w:rsidRPr="00706B5A">
        <w:rPr>
          <w:rtl/>
        </w:rPr>
        <w:t xml:space="preserve"> ربعية بن ناجد الاسدي الازدي عربي كوفي </w:t>
      </w:r>
      <w:r w:rsidRPr="0037382B">
        <w:rPr>
          <w:rStyle w:val="libFootnotenumChar"/>
          <w:rtl/>
        </w:rPr>
        <w:t>(6)</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أبو صادق الازدي مسلم. وقيل</w:t>
      </w:r>
      <w:r w:rsidR="00BB75CD">
        <w:rPr>
          <w:rtl/>
        </w:rPr>
        <w:t>:</w:t>
      </w:r>
      <w:r w:rsidRPr="00706B5A">
        <w:rPr>
          <w:rtl/>
        </w:rPr>
        <w:t xml:space="preserve"> عبد الله بن ناجد</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الخلاصة</w:t>
      </w:r>
      <w:r w:rsidR="00BB75CD">
        <w:rPr>
          <w:rtl/>
        </w:rPr>
        <w:t>:</w:t>
      </w:r>
      <w:r w:rsidRPr="00706B5A">
        <w:rPr>
          <w:rtl/>
        </w:rPr>
        <w:t xml:space="preserve"> 194‌</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63 وفيه الجرمى بدل الحرمى‌</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70‌</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79‌</w:t>
      </w:r>
    </w:p>
    <w:p w:rsidR="00D620A4" w:rsidRPr="00706B5A" w:rsidRDefault="00D620A4" w:rsidP="0037382B">
      <w:pPr>
        <w:pStyle w:val="libFootnote0"/>
        <w:rPr>
          <w:rtl/>
          <w:lang w:bidi="fa-IR"/>
        </w:rPr>
      </w:pPr>
      <w:r w:rsidRPr="00706B5A">
        <w:rPr>
          <w:rtl/>
        </w:rPr>
        <w:t>(5) رجال الشيخ</w:t>
      </w:r>
      <w:r w:rsidR="00BB75CD">
        <w:rPr>
          <w:rtl/>
        </w:rPr>
        <w:t>:</w:t>
      </w:r>
      <w:r w:rsidRPr="00706B5A">
        <w:rPr>
          <w:rtl/>
        </w:rPr>
        <w:t xml:space="preserve"> 121‌</w:t>
      </w:r>
    </w:p>
    <w:p w:rsidR="00D620A4" w:rsidRPr="00706B5A" w:rsidRDefault="00D620A4" w:rsidP="0037382B">
      <w:pPr>
        <w:pStyle w:val="libFootnote0"/>
        <w:rPr>
          <w:rtl/>
          <w:lang w:bidi="fa-IR"/>
        </w:rPr>
      </w:pPr>
      <w:r w:rsidRPr="00706B5A">
        <w:rPr>
          <w:rtl/>
        </w:rPr>
        <w:t>(6) رجال الشيخ</w:t>
      </w:r>
      <w:r w:rsidR="00BB75CD">
        <w:rPr>
          <w:rtl/>
        </w:rPr>
        <w:t>:</w:t>
      </w:r>
      <w:r w:rsidRPr="00706B5A">
        <w:rPr>
          <w:rtl/>
        </w:rPr>
        <w:t xml:space="preserve"> 41‌</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عن محمد بن سليمان قال</w:t>
      </w:r>
      <w:r w:rsidR="00BB75CD">
        <w:rPr>
          <w:rtl/>
        </w:rPr>
        <w:t>:</w:t>
      </w:r>
      <w:r w:rsidRPr="00706B5A">
        <w:rPr>
          <w:rtl/>
        </w:rPr>
        <w:t xml:space="preserve"> قدم علينا أبو أيوب الانصاري فنزل ضيعتنا يعلف خيلا له</w:t>
      </w:r>
      <w:r w:rsidR="00BB75CD">
        <w:rPr>
          <w:rtl/>
        </w:rPr>
        <w:t>،</w:t>
      </w:r>
      <w:r w:rsidRPr="00706B5A">
        <w:rPr>
          <w:rtl/>
        </w:rPr>
        <w:t xml:space="preserve"> فآتيناه فأهدينا له</w:t>
      </w:r>
      <w:r w:rsidR="00BB75CD">
        <w:rPr>
          <w:rtl/>
        </w:rPr>
        <w:t>،</w:t>
      </w:r>
      <w:r w:rsidRPr="00706B5A">
        <w:rPr>
          <w:rtl/>
        </w:rPr>
        <w:t xml:space="preserve"> قال</w:t>
      </w:r>
      <w:r w:rsidR="00BB75CD">
        <w:rPr>
          <w:rtl/>
        </w:rPr>
        <w:t>،</w:t>
      </w:r>
      <w:r w:rsidRPr="00706B5A">
        <w:rPr>
          <w:rtl/>
        </w:rPr>
        <w:t xml:space="preserve"> قعدنا عنده فقلنا يا أبا ايوب قاتلت المشركين بسيفك هذا مع رسول الله </w:t>
      </w:r>
      <w:r w:rsidR="001F0C57" w:rsidRPr="001F0C57">
        <w:rPr>
          <w:rStyle w:val="libAlaemChar"/>
          <w:rtl/>
        </w:rPr>
        <w:t>صلى‌الله‌عليه‌وآله</w:t>
      </w:r>
      <w:r w:rsidRPr="00706B5A">
        <w:rPr>
          <w:rtl/>
        </w:rPr>
        <w:t xml:space="preserve"> ثم جئت تقاتل المسلمين</w:t>
      </w:r>
      <w:r>
        <w:rPr>
          <w:rtl/>
        </w:rPr>
        <w:t>؟</w:t>
      </w:r>
      <w:r w:rsidRPr="00706B5A">
        <w:rPr>
          <w:rtl/>
        </w:rPr>
        <w:t xml:space="preserve"> فقال</w:t>
      </w:r>
      <w:r w:rsidR="00BB75CD">
        <w:rPr>
          <w:rtl/>
        </w:rPr>
        <w:t>:</w:t>
      </w:r>
      <w:r w:rsidRPr="00706B5A">
        <w:rPr>
          <w:rtl/>
        </w:rPr>
        <w:t xml:space="preserve"> ان النبي </w:t>
      </w:r>
      <w:r w:rsidR="001F0C57" w:rsidRPr="001F0C57">
        <w:rPr>
          <w:rStyle w:val="libAlaemChar"/>
          <w:rtl/>
        </w:rPr>
        <w:t>صلى‌الله‌عليه‌وآله</w:t>
      </w:r>
      <w:r w:rsidRPr="00706B5A">
        <w:rPr>
          <w:rtl/>
        </w:rPr>
        <w:t xml:space="preserve"> أمرني بقتال القاسطين‌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عن على وأخيه ربيعة</w:t>
      </w:r>
      <w:r w:rsidR="00BB75CD">
        <w:rPr>
          <w:rtl/>
        </w:rPr>
        <w:t>،</w:t>
      </w:r>
      <w:r w:rsidRPr="00706B5A">
        <w:rPr>
          <w:rtl/>
        </w:rPr>
        <w:t xml:space="preserve"> وعنه الحكم وشعيب بن جنحاب وثق</w:t>
      </w:r>
      <w:r w:rsidR="00BB75CD">
        <w:rPr>
          <w:rtl/>
        </w:rPr>
        <w:t>،</w:t>
      </w:r>
      <w:r w:rsidRPr="00706B5A">
        <w:rPr>
          <w:rtl/>
        </w:rPr>
        <w:t xml:space="preserve"> وقيل</w:t>
      </w:r>
      <w:r w:rsidR="00BB75CD">
        <w:rPr>
          <w:rtl/>
        </w:rPr>
        <w:t xml:space="preserve"> - </w:t>
      </w:r>
      <w:r w:rsidRPr="00706B5A">
        <w:rPr>
          <w:rtl/>
        </w:rPr>
        <w:t>لم يلق عليا.</w:t>
      </w:r>
    </w:p>
    <w:p w:rsidR="00D620A4" w:rsidRPr="00706B5A" w:rsidRDefault="00D620A4" w:rsidP="00652868">
      <w:pPr>
        <w:pStyle w:val="libNormal"/>
        <w:rPr>
          <w:rtl/>
        </w:rPr>
      </w:pPr>
      <w:r w:rsidRPr="00706B5A">
        <w:rPr>
          <w:rtl/>
        </w:rPr>
        <w:t xml:space="preserve">واما عبد خير الخيواني الهمداني من خواص أمير المؤمنين </w:t>
      </w:r>
      <w:r w:rsidR="001F0C57" w:rsidRPr="001F0C57">
        <w:rPr>
          <w:rStyle w:val="libAlaemChar"/>
          <w:rtl/>
        </w:rPr>
        <w:t>عليه‌السلام</w:t>
      </w:r>
      <w:r w:rsidRPr="00706B5A">
        <w:rPr>
          <w:rtl/>
        </w:rPr>
        <w:t xml:space="preserve"> فهو غير عبد خير أبي صادق الازدي.</w:t>
      </w:r>
    </w:p>
    <w:p w:rsidR="00D620A4" w:rsidRPr="00706B5A" w:rsidRDefault="00D620A4" w:rsidP="00652868">
      <w:pPr>
        <w:pStyle w:val="libNormal"/>
        <w:rPr>
          <w:rtl/>
        </w:rPr>
      </w:pPr>
      <w:r w:rsidRPr="00706B5A">
        <w:rPr>
          <w:rtl/>
        </w:rPr>
        <w:t xml:space="preserve">وقد ذكره الشيخ أيضا في كتاب الرجال </w:t>
      </w:r>
      <w:r w:rsidRPr="0037382B">
        <w:rPr>
          <w:rStyle w:val="libFootnotenumChar"/>
          <w:rtl/>
        </w:rPr>
        <w:t>(1)</w:t>
      </w:r>
      <w:r>
        <w:rPr>
          <w:rtl/>
        </w:rPr>
        <w:t>.</w:t>
      </w:r>
    </w:p>
    <w:p w:rsidR="00D620A4" w:rsidRPr="00706B5A" w:rsidRDefault="00D620A4" w:rsidP="00652868">
      <w:pPr>
        <w:pStyle w:val="libNormal"/>
        <w:rPr>
          <w:rtl/>
        </w:rPr>
      </w:pPr>
      <w:r w:rsidRPr="00706B5A">
        <w:rPr>
          <w:rtl/>
        </w:rPr>
        <w:t>وفي ترجمته قال في جامع الاصول</w:t>
      </w:r>
      <w:r w:rsidR="00BB75CD">
        <w:rPr>
          <w:rtl/>
        </w:rPr>
        <w:t>:</w:t>
      </w:r>
      <w:r w:rsidRPr="00706B5A">
        <w:rPr>
          <w:rtl/>
        </w:rPr>
        <w:t xml:space="preserve"> يقال</w:t>
      </w:r>
      <w:r w:rsidR="00BB75CD">
        <w:rPr>
          <w:rtl/>
        </w:rPr>
        <w:t>:</w:t>
      </w:r>
      <w:r w:rsidRPr="00706B5A">
        <w:rPr>
          <w:rtl/>
        </w:rPr>
        <w:t xml:space="preserve"> أدرك زمن النبي </w:t>
      </w:r>
      <w:r w:rsidR="001F0C57" w:rsidRPr="001F0C57">
        <w:rPr>
          <w:rStyle w:val="libAlaemChar"/>
          <w:rtl/>
        </w:rPr>
        <w:t>صلى‌الله‌عليه‌وآله</w:t>
      </w:r>
      <w:r w:rsidRPr="00706B5A">
        <w:rPr>
          <w:rtl/>
        </w:rPr>
        <w:t xml:space="preserve"> الا انه لم يلقه وصحب عليا</w:t>
      </w:r>
      <w:r w:rsidR="00BB75CD">
        <w:rPr>
          <w:rtl/>
        </w:rPr>
        <w:t>،</w:t>
      </w:r>
      <w:r w:rsidRPr="00706B5A">
        <w:rPr>
          <w:rtl/>
        </w:rPr>
        <w:t xml:space="preserve"> وهو من كبار أصحابه ثقة مأمون سكن الكوفة</w:t>
      </w:r>
      <w:r w:rsidR="00BB75CD">
        <w:rPr>
          <w:rtl/>
        </w:rPr>
        <w:t>،</w:t>
      </w:r>
      <w:r w:rsidRPr="00706B5A">
        <w:rPr>
          <w:rtl/>
        </w:rPr>
        <w:t xml:space="preserve"> يقال</w:t>
      </w:r>
      <w:r w:rsidR="00BB75CD">
        <w:rPr>
          <w:rtl/>
        </w:rPr>
        <w:t>:</w:t>
      </w:r>
      <w:r w:rsidRPr="00706B5A">
        <w:rPr>
          <w:rtl/>
        </w:rPr>
        <w:t xml:space="preserve"> أتى عليه مائة وعشرون سنة.</w:t>
      </w:r>
    </w:p>
    <w:p w:rsidR="00D620A4" w:rsidRPr="00706B5A" w:rsidRDefault="00D620A4" w:rsidP="00652868">
      <w:pPr>
        <w:pStyle w:val="libNormal"/>
        <w:rPr>
          <w:rtl/>
        </w:rPr>
      </w:pPr>
      <w:r w:rsidRPr="00706B5A">
        <w:rPr>
          <w:rtl/>
        </w:rPr>
        <w:t>وقال الذهبي</w:t>
      </w:r>
      <w:r w:rsidR="00BB75CD">
        <w:rPr>
          <w:rtl/>
        </w:rPr>
        <w:t>:</w:t>
      </w:r>
      <w:r w:rsidRPr="00706B5A">
        <w:rPr>
          <w:rtl/>
        </w:rPr>
        <w:t xml:space="preserve"> عبد خير الهمداني عن أبي بكر وعلي</w:t>
      </w:r>
      <w:r w:rsidR="00BB75CD">
        <w:rPr>
          <w:rtl/>
        </w:rPr>
        <w:t>،</w:t>
      </w:r>
      <w:r w:rsidRPr="00706B5A">
        <w:rPr>
          <w:rtl/>
        </w:rPr>
        <w:t xml:space="preserve"> وعنه أبو اسحاق وحصين ثقة محضرم </w:t>
      </w:r>
      <w:r w:rsidRPr="0037382B">
        <w:rPr>
          <w:rStyle w:val="libFootnotenumChar"/>
          <w:rtl/>
        </w:rPr>
        <w:t>(2)</w:t>
      </w:r>
      <w:r>
        <w:rPr>
          <w:rtl/>
        </w:rPr>
        <w:t>.</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عن محمد بن سليمان‌</w:t>
      </w:r>
    </w:p>
    <w:p w:rsidR="00D620A4" w:rsidRPr="00706B5A" w:rsidRDefault="00D620A4" w:rsidP="00652868">
      <w:pPr>
        <w:pStyle w:val="libNormal"/>
        <w:rPr>
          <w:rtl/>
        </w:rPr>
      </w:pPr>
      <w:r w:rsidRPr="00706B5A">
        <w:rPr>
          <w:rtl/>
        </w:rPr>
        <w:t>وهو محمد بن سليمان الذي يروي عن أبي امامة أسعد بن سهل بن حنيف.</w:t>
      </w:r>
    </w:p>
    <w:p w:rsidR="00D620A4" w:rsidRPr="00706B5A" w:rsidRDefault="00D620A4" w:rsidP="00652868">
      <w:pPr>
        <w:pStyle w:val="libNormal"/>
        <w:rPr>
          <w:rtl/>
        </w:rPr>
      </w:pPr>
      <w:r w:rsidRPr="00706B5A">
        <w:rPr>
          <w:rtl/>
        </w:rPr>
        <w:t>قال في جامع الاصول</w:t>
      </w:r>
      <w:r w:rsidR="00BB75CD">
        <w:rPr>
          <w:rtl/>
        </w:rPr>
        <w:t>:</w:t>
      </w:r>
      <w:r w:rsidRPr="00706B5A">
        <w:rPr>
          <w:rtl/>
        </w:rPr>
        <w:t xml:space="preserve"> واسم أبي امامة أسعد بن سهل بن حنيف الانصاري الاوسي المدني سمع أباه</w:t>
      </w:r>
      <w:r w:rsidR="00BB75CD">
        <w:rPr>
          <w:rtl/>
        </w:rPr>
        <w:t>،</w:t>
      </w:r>
      <w:r w:rsidRPr="00706B5A">
        <w:rPr>
          <w:rtl/>
        </w:rPr>
        <w:t xml:space="preserve"> روى عنه مالك بن أنس.</w:t>
      </w:r>
    </w:p>
    <w:p w:rsidR="00D620A4" w:rsidRPr="00706B5A" w:rsidRDefault="00D620A4" w:rsidP="00652868">
      <w:pPr>
        <w:pStyle w:val="libNormal"/>
        <w:rPr>
          <w:rtl/>
        </w:rPr>
      </w:pPr>
      <w:r w:rsidRPr="00706B5A">
        <w:rPr>
          <w:rtl/>
        </w:rPr>
        <w:t>وذكره الذهبي في مختصره وقال</w:t>
      </w:r>
      <w:r w:rsidR="00BB75CD">
        <w:rPr>
          <w:rtl/>
        </w:rPr>
        <w:t>:</w:t>
      </w:r>
      <w:r w:rsidRPr="00706B5A">
        <w:rPr>
          <w:rtl/>
        </w:rPr>
        <w:t xml:space="preserve"> وثق.</w:t>
      </w:r>
    </w:p>
    <w:p w:rsidR="00D620A4" w:rsidRPr="00706B5A" w:rsidRDefault="00D620A4" w:rsidP="00652868">
      <w:pPr>
        <w:pStyle w:val="libNormal"/>
        <w:rPr>
          <w:rtl/>
        </w:rPr>
      </w:pPr>
      <w:r w:rsidRPr="00706B5A">
        <w:rPr>
          <w:rtl/>
        </w:rPr>
        <w:t xml:space="preserve">وأبو امامة هذا من أصحاب أمير المؤمنين </w:t>
      </w:r>
      <w:r w:rsidR="001F0C57" w:rsidRPr="001F0C57">
        <w:rPr>
          <w:rStyle w:val="libAlaemChar"/>
          <w:rtl/>
        </w:rPr>
        <w:t>عليه‌السلام</w:t>
      </w:r>
      <w:r w:rsidRPr="00706B5A">
        <w:rPr>
          <w:rtl/>
        </w:rPr>
        <w:t xml:space="preserve"> وهو صحابي‌</w:t>
      </w:r>
    </w:p>
    <w:p w:rsidR="00D620A4" w:rsidRPr="00706B5A" w:rsidRDefault="00D620A4" w:rsidP="00652868">
      <w:pPr>
        <w:pStyle w:val="libNormal"/>
        <w:rPr>
          <w:rtl/>
        </w:rPr>
      </w:pPr>
      <w:r w:rsidRPr="00706B5A">
        <w:rPr>
          <w:rtl/>
        </w:rPr>
        <w:t>قال الشيخ في كتاب الرجال</w:t>
      </w:r>
      <w:r w:rsidR="00BB75CD">
        <w:rPr>
          <w:rtl/>
        </w:rPr>
        <w:t>:</w:t>
      </w:r>
      <w:r w:rsidRPr="00706B5A">
        <w:rPr>
          <w:rtl/>
        </w:rPr>
        <w:t xml:space="preserve"> أبو امامة له صحبة</w:t>
      </w:r>
      <w:r w:rsidR="00BB75CD">
        <w:rPr>
          <w:rtl/>
        </w:rPr>
        <w:t>،</w:t>
      </w:r>
      <w:r w:rsidRPr="00706B5A">
        <w:rPr>
          <w:rtl/>
        </w:rPr>
        <w:t xml:space="preserve"> وكان معاوية وضع عليه الحرس لئلا يهرب الى علي </w:t>
      </w:r>
      <w:r w:rsidR="001F0C57" w:rsidRPr="001F0C57">
        <w:rPr>
          <w:rStyle w:val="libAlaemChar"/>
          <w:rtl/>
        </w:rPr>
        <w:t>عليه‌السلام</w:t>
      </w:r>
      <w:r w:rsidRPr="00706B5A">
        <w:rPr>
          <w:rtl/>
        </w:rPr>
        <w:t xml:space="preserve">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53 وفيه الخيرانى بالراء المهملة.</w:t>
      </w:r>
    </w:p>
    <w:p w:rsidR="00D620A4" w:rsidRPr="00706B5A" w:rsidRDefault="00D620A4" w:rsidP="0037382B">
      <w:pPr>
        <w:pStyle w:val="libFootnote0"/>
        <w:rPr>
          <w:rtl/>
          <w:lang w:bidi="fa-IR"/>
        </w:rPr>
      </w:pPr>
      <w:r w:rsidRPr="00706B5A">
        <w:rPr>
          <w:rtl/>
        </w:rPr>
        <w:t>(2) أى سكن حضرموت‌</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65‌</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والمارقين والناكثين</w:t>
      </w:r>
      <w:r w:rsidR="00BB75CD">
        <w:rPr>
          <w:rtl/>
        </w:rPr>
        <w:t>،</w:t>
      </w:r>
      <w:r w:rsidRPr="00706B5A">
        <w:rPr>
          <w:rtl/>
        </w:rPr>
        <w:t xml:space="preserve"> فقد قاتلت الناكثين وقاتلت القاسطين</w:t>
      </w:r>
      <w:r w:rsidR="00BB75CD">
        <w:rPr>
          <w:rtl/>
        </w:rPr>
        <w:t>،</w:t>
      </w:r>
      <w:r w:rsidRPr="00706B5A">
        <w:rPr>
          <w:rtl/>
        </w:rPr>
        <w:t xml:space="preserve"> وأنا نقاتل إن شاء الله بالمسعفات بالطرقات بالنهروانات</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طبقته محمد بن سليمان بن أبي جثمة.</w:t>
      </w:r>
    </w:p>
    <w:p w:rsidR="00D620A4" w:rsidRPr="00706B5A" w:rsidRDefault="00D620A4" w:rsidP="00652868">
      <w:pPr>
        <w:pStyle w:val="libNormal"/>
        <w:rPr>
          <w:rtl/>
        </w:rPr>
      </w:pPr>
      <w:r w:rsidRPr="00706B5A">
        <w:rPr>
          <w:rtl/>
        </w:rPr>
        <w:t>ذكره الذهبي أيضا وقال</w:t>
      </w:r>
      <w:r w:rsidR="00BB75CD">
        <w:rPr>
          <w:rtl/>
        </w:rPr>
        <w:t>:</w:t>
      </w:r>
      <w:r w:rsidRPr="00706B5A">
        <w:rPr>
          <w:rtl/>
        </w:rPr>
        <w:t xml:space="preserve"> عن أبيه وعمه سهل</w:t>
      </w:r>
      <w:r w:rsidR="00BB75CD">
        <w:rPr>
          <w:rtl/>
        </w:rPr>
        <w:t>،</w:t>
      </w:r>
      <w:r w:rsidRPr="00706B5A">
        <w:rPr>
          <w:rtl/>
        </w:rPr>
        <w:t xml:space="preserve"> وعنه ابن اسحاق وغيره وثق.</w:t>
      </w:r>
    </w:p>
    <w:p w:rsidR="00D620A4" w:rsidRPr="00706B5A" w:rsidRDefault="00D620A4" w:rsidP="00652868">
      <w:pPr>
        <w:pStyle w:val="libNormal"/>
        <w:rPr>
          <w:rtl/>
        </w:rPr>
      </w:pPr>
      <w:r w:rsidRPr="00706B5A">
        <w:rPr>
          <w:rtl/>
        </w:rPr>
        <w:t>وفي بعض النسخ عن محمد بن سلمة</w:t>
      </w:r>
      <w:r w:rsidR="00BB75CD">
        <w:rPr>
          <w:rtl/>
        </w:rPr>
        <w:t>،</w:t>
      </w:r>
      <w:r w:rsidRPr="00706B5A">
        <w:rPr>
          <w:rtl/>
        </w:rPr>
        <w:t xml:space="preserve"> وليس بصحيح لبعد طبقته عن أبي صادق</w:t>
      </w:r>
      <w:r w:rsidR="00BB75CD">
        <w:rPr>
          <w:rtl/>
        </w:rPr>
        <w:t>،</w:t>
      </w:r>
      <w:r w:rsidRPr="00706B5A">
        <w:rPr>
          <w:rtl/>
        </w:rPr>
        <w:t xml:space="preserve"> فانه لو كان لكان محمد بن سلمة الحراني لكونه أقرب من غيره</w:t>
      </w:r>
      <w:r w:rsidR="00BB75CD">
        <w:rPr>
          <w:rtl/>
        </w:rPr>
        <w:t>،</w:t>
      </w:r>
      <w:r w:rsidRPr="00706B5A">
        <w:rPr>
          <w:rtl/>
        </w:rPr>
        <w:t xml:space="preserve"> وهو أيضا بعيد الطبقة منه.</w:t>
      </w:r>
    </w:p>
    <w:p w:rsidR="00D620A4" w:rsidRPr="00706B5A" w:rsidRDefault="00D620A4" w:rsidP="00652868">
      <w:pPr>
        <w:pStyle w:val="libNormal"/>
        <w:rPr>
          <w:rtl/>
        </w:rPr>
      </w:pPr>
      <w:r w:rsidRPr="00706B5A">
        <w:rPr>
          <w:rtl/>
        </w:rPr>
        <w:t>قال الذهبي</w:t>
      </w:r>
      <w:r w:rsidR="00BB75CD">
        <w:rPr>
          <w:rtl/>
        </w:rPr>
        <w:t>:</w:t>
      </w:r>
      <w:r w:rsidRPr="00706B5A">
        <w:rPr>
          <w:rtl/>
        </w:rPr>
        <w:t xml:space="preserve"> في معناه سمع ابن عجلان وابن اسحاق</w:t>
      </w:r>
      <w:r w:rsidR="00BB75CD">
        <w:rPr>
          <w:rtl/>
        </w:rPr>
        <w:t>،</w:t>
      </w:r>
      <w:r w:rsidRPr="00706B5A">
        <w:rPr>
          <w:rtl/>
        </w:rPr>
        <w:t xml:space="preserve"> وعنه أحمد قال ابن سعد</w:t>
      </w:r>
      <w:r w:rsidR="00BB75CD">
        <w:rPr>
          <w:rtl/>
        </w:rPr>
        <w:t>:</w:t>
      </w:r>
      <w:r w:rsidRPr="00706B5A">
        <w:rPr>
          <w:rtl/>
        </w:rPr>
        <w:t xml:space="preserve"> ثقة عالم له فضل ورواية وفتوى مات 192.</w:t>
      </w:r>
    </w:p>
    <w:p w:rsidR="00D620A4" w:rsidRPr="00706B5A" w:rsidRDefault="00D620A4" w:rsidP="0037382B">
      <w:pPr>
        <w:pStyle w:val="libBold1"/>
        <w:rPr>
          <w:rtl/>
          <w:lang w:bidi="fa-IR"/>
        </w:rPr>
      </w:pPr>
      <w:r w:rsidRPr="007D2EA1">
        <w:rPr>
          <w:rtl/>
        </w:rPr>
        <w:t>قوله رضى الله تعالى عنه</w:t>
      </w:r>
      <w:r w:rsidR="00BB75CD">
        <w:rPr>
          <w:rtl/>
        </w:rPr>
        <w:t>:</w:t>
      </w:r>
      <w:r w:rsidRPr="007D2EA1">
        <w:rPr>
          <w:rtl/>
        </w:rPr>
        <w:t xml:space="preserve"> وانا نقاتل إن شاء الله بالمسعفات بالطرقات بالنهروانات‌</w:t>
      </w:r>
    </w:p>
    <w:p w:rsidR="00D620A4" w:rsidRPr="00706B5A" w:rsidRDefault="00D620A4" w:rsidP="00652868">
      <w:pPr>
        <w:pStyle w:val="libNormal"/>
        <w:rPr>
          <w:rtl/>
        </w:rPr>
      </w:pPr>
      <w:r w:rsidRPr="00706B5A">
        <w:rPr>
          <w:rtl/>
        </w:rPr>
        <w:t>باء بالمسعفات ظرفية بمعنى في</w:t>
      </w:r>
      <w:r w:rsidR="00BB75CD">
        <w:rPr>
          <w:rtl/>
        </w:rPr>
        <w:t>،</w:t>
      </w:r>
      <w:r w:rsidRPr="00706B5A">
        <w:rPr>
          <w:rtl/>
        </w:rPr>
        <w:t xml:space="preserve"> أي في أراضي القرى المسعفات</w:t>
      </w:r>
      <w:r w:rsidR="00BB75CD">
        <w:rPr>
          <w:rtl/>
        </w:rPr>
        <w:t>،</w:t>
      </w:r>
      <w:r w:rsidRPr="00706B5A">
        <w:rPr>
          <w:rtl/>
        </w:rPr>
        <w:t xml:space="preserve"> وهي في أكثر النسخ بالميم المضمومة ثم السين المهملة الساكنة قبل العين المهملة المكسورة ثم الفاء</w:t>
      </w:r>
      <w:r w:rsidR="00BB75CD">
        <w:rPr>
          <w:rtl/>
        </w:rPr>
        <w:t>،</w:t>
      </w:r>
      <w:r w:rsidRPr="00706B5A">
        <w:rPr>
          <w:rtl/>
        </w:rPr>
        <w:t xml:space="preserve"> على اسم الفاعل من باب الافعال الغير المتعدي في معنى الاصل المجرد</w:t>
      </w:r>
      <w:r w:rsidR="00BB75CD">
        <w:rPr>
          <w:rtl/>
        </w:rPr>
        <w:t>،</w:t>
      </w:r>
      <w:r w:rsidRPr="00706B5A">
        <w:rPr>
          <w:rtl/>
        </w:rPr>
        <w:t xml:space="preserve"> أي المصقبات الدانيات من الطرقات</w:t>
      </w:r>
      <w:r w:rsidR="00BB75CD">
        <w:rPr>
          <w:rtl/>
        </w:rPr>
        <w:t>،</w:t>
      </w:r>
      <w:r w:rsidRPr="00706B5A">
        <w:rPr>
          <w:rtl/>
        </w:rPr>
        <w:t xml:space="preserve"> على استعمال الباء في معنى « من » الاتصالية أو الابتدائية أو التبعيضية</w:t>
      </w:r>
      <w:r w:rsidR="00BB75CD">
        <w:rPr>
          <w:rtl/>
        </w:rPr>
        <w:t>،</w:t>
      </w:r>
      <w:r w:rsidRPr="00706B5A">
        <w:rPr>
          <w:rtl/>
        </w:rPr>
        <w:t xml:space="preserve"> كما في التنزيل الكريم</w:t>
      </w:r>
      <w:r w:rsidR="00BB75CD">
        <w:rPr>
          <w:rtl/>
        </w:rPr>
        <w:t>،</w:t>
      </w:r>
      <w:r w:rsidRPr="00706B5A">
        <w:rPr>
          <w:rtl/>
        </w:rPr>
        <w:t xml:space="preserve"> عينا يشرب بها عباد الله » </w:t>
      </w:r>
      <w:r w:rsidRPr="0037382B">
        <w:rPr>
          <w:rStyle w:val="libFootnotenumChar"/>
          <w:rtl/>
        </w:rPr>
        <w:t>(1)</w:t>
      </w:r>
      <w:r w:rsidRPr="00706B5A">
        <w:rPr>
          <w:rtl/>
        </w:rPr>
        <w:t xml:space="preserve"> </w:t>
      </w:r>
      <w:r w:rsidRPr="001F0C57">
        <w:rPr>
          <w:rStyle w:val="libAlaemChar"/>
          <w:rtl/>
        </w:rPr>
        <w:t>(</w:t>
      </w:r>
      <w:r w:rsidRPr="0037382B">
        <w:rPr>
          <w:rStyle w:val="libAieChar"/>
          <w:rtl/>
        </w:rPr>
        <w:t xml:space="preserve"> وَامْسَحُوا بِرُؤُسِكُمْ </w:t>
      </w:r>
      <w:r w:rsidRPr="001F0C57">
        <w:rPr>
          <w:rStyle w:val="libAlaemChar"/>
          <w:rtl/>
        </w:rPr>
        <w:t>)</w:t>
      </w:r>
      <w:r w:rsidRPr="00706B5A">
        <w:rPr>
          <w:rtl/>
        </w:rPr>
        <w:t xml:space="preserve"> </w:t>
      </w:r>
      <w:r w:rsidRPr="0037382B">
        <w:rPr>
          <w:rStyle w:val="libFootnotenumChar"/>
          <w:rtl/>
        </w:rPr>
        <w:t>(2)</w:t>
      </w:r>
      <w:r>
        <w:rPr>
          <w:rFonts w:hint="cs"/>
          <w:rtl/>
        </w:rPr>
        <w:t>.</w:t>
      </w:r>
      <w:r w:rsidRPr="00706B5A">
        <w:rPr>
          <w:rtl/>
        </w:rPr>
        <w:t xml:space="preserve"> ‌</w:t>
      </w:r>
    </w:p>
    <w:p w:rsidR="00D620A4" w:rsidRPr="00706B5A" w:rsidRDefault="00D620A4" w:rsidP="00652868">
      <w:pPr>
        <w:pStyle w:val="libNormal"/>
        <w:rPr>
          <w:rtl/>
        </w:rPr>
      </w:pPr>
      <w:r w:rsidRPr="00706B5A">
        <w:rPr>
          <w:rtl/>
        </w:rPr>
        <w:t>قال في أساس البلاغة</w:t>
      </w:r>
      <w:r w:rsidR="00BB75CD">
        <w:rPr>
          <w:rtl/>
        </w:rPr>
        <w:t>:</w:t>
      </w:r>
      <w:r w:rsidRPr="00706B5A">
        <w:rPr>
          <w:rtl/>
        </w:rPr>
        <w:t xml:space="preserve"> أسعفته بحاجته قضيتها له وأسعفت الحاجة حانت وأسعفت الدار بفلان أصقبت وهو يساعدني على ذلك ويسافعني به</w:t>
      </w:r>
      <w:r w:rsidR="00BB75CD">
        <w:rPr>
          <w:rtl/>
        </w:rPr>
        <w:t>،</w:t>
      </w:r>
      <w:r w:rsidRPr="00706B5A">
        <w:rPr>
          <w:rtl/>
        </w:rPr>
        <w:t xml:space="preserve"> وفلان قد ساعده جده وساعفته الدنيا وتقول</w:t>
      </w:r>
      <w:r w:rsidR="00BB75CD">
        <w:rPr>
          <w:rtl/>
        </w:rPr>
        <w:t>:</w:t>
      </w:r>
      <w:r w:rsidRPr="00706B5A">
        <w:rPr>
          <w:rtl/>
        </w:rPr>
        <w:t xml:space="preserve"> الدنيا لك شاعفة الا انها غير مساعفة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الانسان</w:t>
      </w:r>
      <w:r w:rsidR="00BB75CD">
        <w:rPr>
          <w:rtl/>
        </w:rPr>
        <w:t>:</w:t>
      </w:r>
      <w:r w:rsidRPr="00706B5A">
        <w:rPr>
          <w:rtl/>
        </w:rPr>
        <w:t xml:space="preserve"> 6‌</w:t>
      </w:r>
    </w:p>
    <w:p w:rsidR="00D620A4" w:rsidRPr="00706B5A" w:rsidRDefault="00D620A4" w:rsidP="0037382B">
      <w:pPr>
        <w:pStyle w:val="libFootnote0"/>
        <w:rPr>
          <w:rtl/>
          <w:lang w:bidi="fa-IR"/>
        </w:rPr>
      </w:pPr>
      <w:r w:rsidRPr="00706B5A">
        <w:rPr>
          <w:rtl/>
        </w:rPr>
        <w:t>(2) سورة المائدة</w:t>
      </w:r>
      <w:r w:rsidR="00BB75CD">
        <w:rPr>
          <w:rtl/>
        </w:rPr>
        <w:t>:</w:t>
      </w:r>
      <w:r w:rsidRPr="00706B5A">
        <w:rPr>
          <w:rtl/>
        </w:rPr>
        <w:t xml:space="preserve"> 6‌</w:t>
      </w:r>
    </w:p>
    <w:p w:rsidR="00D620A4" w:rsidRPr="00706B5A" w:rsidRDefault="00D620A4" w:rsidP="0037382B">
      <w:pPr>
        <w:pStyle w:val="libFootnote0"/>
        <w:rPr>
          <w:rtl/>
          <w:lang w:bidi="fa-IR"/>
        </w:rPr>
      </w:pPr>
      <w:r w:rsidRPr="00706B5A">
        <w:rPr>
          <w:rtl/>
        </w:rPr>
        <w:t>(3) أساس البلاغة</w:t>
      </w:r>
      <w:r w:rsidR="00BB75CD">
        <w:rPr>
          <w:rtl/>
        </w:rPr>
        <w:t>:</w:t>
      </w:r>
      <w:r w:rsidRPr="00706B5A">
        <w:rPr>
          <w:rtl/>
        </w:rPr>
        <w:t xml:space="preserve"> 297‌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وقال</w:t>
      </w:r>
      <w:r w:rsidR="00BB75CD">
        <w:rPr>
          <w:rtl/>
        </w:rPr>
        <w:t>:</w:t>
      </w:r>
      <w:r w:rsidRPr="00706B5A">
        <w:rPr>
          <w:rtl/>
        </w:rPr>
        <w:t xml:space="preserve"> صقبت داره صقبا دنت</w:t>
      </w:r>
      <w:r w:rsidR="00BB75CD">
        <w:rPr>
          <w:rtl/>
        </w:rPr>
        <w:t>:</w:t>
      </w:r>
      <w:r w:rsidRPr="00706B5A">
        <w:rPr>
          <w:rtl/>
        </w:rPr>
        <w:t xml:space="preserve"> وفي الحديث. المرء أحق بصقبه وأصقب الله داره أدناها</w:t>
      </w:r>
      <w:r w:rsidR="00BB75CD">
        <w:rPr>
          <w:rtl/>
        </w:rPr>
        <w:t>،</w:t>
      </w:r>
      <w:r w:rsidRPr="00706B5A">
        <w:rPr>
          <w:rtl/>
        </w:rPr>
        <w:t xml:space="preserve"> وأصقبت داره بمعنى صقبت</w:t>
      </w:r>
      <w:r w:rsidR="00BB75CD">
        <w:rPr>
          <w:rtl/>
        </w:rPr>
        <w:t>،</w:t>
      </w:r>
      <w:r w:rsidRPr="00706B5A">
        <w:rPr>
          <w:rtl/>
        </w:rPr>
        <w:t xml:space="preserve"> وداره صقب مني وداره أصقب من داره</w:t>
      </w:r>
      <w:r w:rsidR="00BB75CD">
        <w:rPr>
          <w:rtl/>
        </w:rPr>
        <w:t>،</w:t>
      </w:r>
      <w:r w:rsidRPr="00706B5A">
        <w:rPr>
          <w:rtl/>
        </w:rPr>
        <w:t xml:space="preserve"> وأتي علي </w:t>
      </w:r>
      <w:r w:rsidR="001F0C57" w:rsidRPr="001F0C57">
        <w:rPr>
          <w:rStyle w:val="libAlaemChar"/>
          <w:rtl/>
        </w:rPr>
        <w:t>رضي‌الله‌عنه</w:t>
      </w:r>
      <w:r w:rsidRPr="00706B5A">
        <w:rPr>
          <w:rtl/>
        </w:rPr>
        <w:t xml:space="preserve"> بقتيل وجد بين قريتين فحمله على أصقب القريتين اليه</w:t>
      </w:r>
      <w:r w:rsidR="00BB75CD">
        <w:rPr>
          <w:rtl/>
        </w:rPr>
        <w:t>،</w:t>
      </w:r>
      <w:r w:rsidRPr="00706B5A">
        <w:rPr>
          <w:rtl/>
        </w:rPr>
        <w:t xml:space="preserve"> وصاقبه صقابا قاربه وواجهه </w:t>
      </w:r>
      <w:r w:rsidRPr="0037382B">
        <w:rPr>
          <w:rStyle w:val="libFootnotenumChar"/>
          <w:rtl/>
        </w:rPr>
        <w:t>(1)</w:t>
      </w:r>
      <w:r>
        <w:rPr>
          <w:rtl/>
        </w:rPr>
        <w:t>.</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سعف بحاجته كمنع وأسعف قضاها له وأسعف دنا وله الصيد أمكنه وباهله ألم</w:t>
      </w:r>
      <w:r w:rsidR="00BB75CD">
        <w:rPr>
          <w:rtl/>
        </w:rPr>
        <w:t>،</w:t>
      </w:r>
      <w:r w:rsidRPr="00706B5A">
        <w:rPr>
          <w:rtl/>
        </w:rPr>
        <w:t xml:space="preserve"> والتسعيف تخليط المسك ونحوه بأفاويه الطيب وساعفه ساعده أو وأتاه في مصافاة ومعاونة</w:t>
      </w:r>
      <w:r w:rsidR="00BB75CD">
        <w:rPr>
          <w:rtl/>
        </w:rPr>
        <w:t>،</w:t>
      </w:r>
      <w:r w:rsidRPr="00706B5A">
        <w:rPr>
          <w:rtl/>
        </w:rPr>
        <w:t xml:space="preserve"> ومكان مساعف قريب </w:t>
      </w:r>
      <w:r w:rsidRPr="0037382B">
        <w:rPr>
          <w:rStyle w:val="libFootnotenumChar"/>
          <w:rtl/>
        </w:rPr>
        <w:t>(2)</w:t>
      </w:r>
      <w:r>
        <w:rPr>
          <w:rtl/>
        </w:rPr>
        <w:t>.</w:t>
      </w:r>
    </w:p>
    <w:p w:rsidR="00D620A4" w:rsidRPr="00706B5A" w:rsidRDefault="00D620A4" w:rsidP="00652868">
      <w:pPr>
        <w:pStyle w:val="libNormal"/>
        <w:rPr>
          <w:rtl/>
        </w:rPr>
      </w:pPr>
      <w:r>
        <w:rPr>
          <w:rtl/>
        </w:rPr>
        <w:t>و «</w:t>
      </w:r>
      <w:r w:rsidRPr="00706B5A">
        <w:rPr>
          <w:rtl/>
        </w:rPr>
        <w:t xml:space="preserve"> الطرقات » بضمتين جمع الجمع للطريق والجمع الاطرقة والطرق.</w:t>
      </w:r>
    </w:p>
    <w:p w:rsidR="00D620A4" w:rsidRPr="00706B5A" w:rsidRDefault="00D620A4" w:rsidP="00652868">
      <w:pPr>
        <w:pStyle w:val="libNormal"/>
        <w:rPr>
          <w:rtl/>
        </w:rPr>
      </w:pPr>
      <w:r>
        <w:rPr>
          <w:rtl/>
        </w:rPr>
        <w:t>و «</w:t>
      </w:r>
      <w:r w:rsidRPr="00706B5A">
        <w:rPr>
          <w:rtl/>
        </w:rPr>
        <w:t xml:space="preserve"> النهروانات » هي مواضع وقرى قريبة من بلدة نهروان.</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والنهروان بفتح النون وتثليث الراء وبضمهما ثلاث قرى أعلا وأوسط وأسفل هي بين واسط وبغداد </w:t>
      </w:r>
      <w:r w:rsidRPr="0037382B">
        <w:rPr>
          <w:rStyle w:val="libFootnotenumChar"/>
          <w:rtl/>
        </w:rPr>
        <w:t>(3)</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ونهروان</w:t>
      </w:r>
      <w:r w:rsidR="00BB75CD">
        <w:rPr>
          <w:rtl/>
        </w:rPr>
        <w:t xml:space="preserve"> - </w:t>
      </w:r>
      <w:r w:rsidRPr="00706B5A">
        <w:rPr>
          <w:rtl/>
        </w:rPr>
        <w:t>بفتح النون والراء</w:t>
      </w:r>
      <w:r w:rsidR="00BB75CD">
        <w:rPr>
          <w:rtl/>
        </w:rPr>
        <w:t xml:space="preserve"> - </w:t>
      </w:r>
      <w:r w:rsidRPr="00706B5A">
        <w:rPr>
          <w:rtl/>
        </w:rPr>
        <w:t>بلد</w:t>
      </w:r>
      <w:r w:rsidR="00BB75CD">
        <w:rPr>
          <w:rtl/>
        </w:rPr>
        <w:t>،</w:t>
      </w:r>
      <w:r w:rsidRPr="00706B5A">
        <w:rPr>
          <w:rtl/>
        </w:rPr>
        <w:t xml:space="preserve"> والمنهرة فضاء يكون بين أفنية القوم يلقون فيها كناستهم </w:t>
      </w:r>
      <w:r w:rsidRPr="0037382B">
        <w:rPr>
          <w:rStyle w:val="libFootnotenumChar"/>
          <w:rtl/>
        </w:rPr>
        <w:t>(4)</w:t>
      </w:r>
      <w:r>
        <w:rPr>
          <w:rtl/>
        </w:rPr>
        <w:t>.</w:t>
      </w:r>
    </w:p>
    <w:p w:rsidR="00D620A4" w:rsidRPr="00706B5A" w:rsidRDefault="00D620A4" w:rsidP="00652868">
      <w:pPr>
        <w:pStyle w:val="libNormal"/>
        <w:rPr>
          <w:rtl/>
        </w:rPr>
      </w:pPr>
      <w:r w:rsidRPr="00706B5A">
        <w:rPr>
          <w:rtl/>
        </w:rPr>
        <w:t>وفي كتاب المساحة والبلدان للفاضل البيرجندي</w:t>
      </w:r>
      <w:r w:rsidR="00BB75CD">
        <w:rPr>
          <w:rtl/>
        </w:rPr>
        <w:t>:</w:t>
      </w:r>
      <w:r w:rsidRPr="00706B5A">
        <w:rPr>
          <w:rtl/>
        </w:rPr>
        <w:t xml:space="preserve"> نهروان بفتح النون سكون الهاء وضم الراء وو او بعدها ألف ونون بلد قديم قريب بغداد منه الى دجلة أربعة فراسخ.</w:t>
      </w:r>
    </w:p>
    <w:p w:rsidR="00D620A4" w:rsidRPr="00706B5A" w:rsidRDefault="00D620A4" w:rsidP="00652868">
      <w:pPr>
        <w:pStyle w:val="libNormal"/>
        <w:rPr>
          <w:rtl/>
        </w:rPr>
      </w:pPr>
      <w:r w:rsidRPr="00706B5A">
        <w:rPr>
          <w:rtl/>
        </w:rPr>
        <w:t>وقال في المغرب</w:t>
      </w:r>
      <w:r w:rsidR="00BB75CD">
        <w:rPr>
          <w:rtl/>
        </w:rPr>
        <w:t>:</w:t>
      </w:r>
      <w:r w:rsidRPr="00706B5A">
        <w:rPr>
          <w:rtl/>
        </w:rPr>
        <w:t xml:space="preserve"> في الحديث « تقاتل الناكثين والقاسطين والمارقين » هم الذين نكثوا البيعة أي نقضوها واستزلوا عائشة وساروا بها الى البصرة على جمل اسمه عسكر</w:t>
      </w:r>
      <w:r w:rsidR="00BB75CD">
        <w:rPr>
          <w:rtl/>
        </w:rPr>
        <w:t>،</w:t>
      </w:r>
      <w:r w:rsidRPr="00706B5A">
        <w:rPr>
          <w:rtl/>
        </w:rPr>
        <w:t xml:space="preserve"> ولهذا سميت الوقعة يوم الجمل</w:t>
      </w:r>
      <w:r w:rsidR="00BB75CD">
        <w:rPr>
          <w:rtl/>
        </w:rPr>
        <w:t>،</w:t>
      </w:r>
      <w:r w:rsidRPr="00706B5A">
        <w:rPr>
          <w:rtl/>
        </w:rPr>
        <w:t xml:space="preserve"> والقاسطون معاوية وأشياعه لا نهم قسطوا‌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358‌</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3 / 152‌</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2 / 150‌</w:t>
      </w:r>
    </w:p>
    <w:p w:rsidR="00D620A4" w:rsidRPr="00706B5A" w:rsidRDefault="00D620A4" w:rsidP="0037382B">
      <w:pPr>
        <w:pStyle w:val="libFootnote0"/>
        <w:rPr>
          <w:rtl/>
          <w:lang w:bidi="fa-IR"/>
        </w:rPr>
      </w:pPr>
      <w:r w:rsidRPr="00706B5A">
        <w:rPr>
          <w:rtl/>
        </w:rPr>
        <w:t>(4) الصحاح</w:t>
      </w:r>
      <w:r w:rsidR="00BB75CD">
        <w:rPr>
          <w:rtl/>
        </w:rPr>
        <w:t>:</w:t>
      </w:r>
      <w:r w:rsidRPr="00706B5A">
        <w:rPr>
          <w:rtl/>
        </w:rPr>
        <w:t xml:space="preserve"> 2 / 840‌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أي حاروا حين حاربوا امام الحق</w:t>
      </w:r>
      <w:r w:rsidR="00BB75CD">
        <w:rPr>
          <w:rtl/>
        </w:rPr>
        <w:t>،</w:t>
      </w:r>
      <w:r w:rsidRPr="00706B5A">
        <w:rPr>
          <w:rtl/>
        </w:rPr>
        <w:t xml:space="preserve"> والوقعة تعرف بيوم صفين</w:t>
      </w:r>
      <w:r w:rsidR="00BB75CD">
        <w:rPr>
          <w:rtl/>
        </w:rPr>
        <w:t>،</w:t>
      </w:r>
      <w:r w:rsidRPr="00706B5A">
        <w:rPr>
          <w:rtl/>
        </w:rPr>
        <w:t xml:space="preserve"> واما المارقون فهم الذين مرقوا أي خرجوا من دين الله واستحلوا </w:t>
      </w:r>
      <w:r w:rsidRPr="0037382B">
        <w:rPr>
          <w:rStyle w:val="libFootnotenumChar"/>
          <w:rtl/>
        </w:rPr>
        <w:t>(1)</w:t>
      </w:r>
      <w:r w:rsidRPr="00706B5A">
        <w:rPr>
          <w:rtl/>
        </w:rPr>
        <w:t xml:space="preserve"> القتال مع خليفة رسول الله</w:t>
      </w:r>
      <w:r w:rsidR="00BB75CD">
        <w:rPr>
          <w:rtl/>
        </w:rPr>
        <w:t>،</w:t>
      </w:r>
      <w:r w:rsidRPr="00706B5A">
        <w:rPr>
          <w:rtl/>
        </w:rPr>
        <w:t xml:space="preserve"> وهم عبد الله بن وهب الراسبي وحرقوص بن زهير البجلي المعرف</w:t>
      </w:r>
      <w:r>
        <w:rPr>
          <w:rtl/>
        </w:rPr>
        <w:t xml:space="preserve"> بـ </w:t>
      </w:r>
      <w:r w:rsidRPr="00706B5A">
        <w:rPr>
          <w:rtl/>
        </w:rPr>
        <w:t>« ذي ثدية » وتعرف تلك الوقعة بيوم النهروان</w:t>
      </w:r>
      <w:r w:rsidR="00BB75CD">
        <w:rPr>
          <w:rtl/>
        </w:rPr>
        <w:t>،</w:t>
      </w:r>
      <w:r w:rsidRPr="00706B5A">
        <w:rPr>
          <w:rtl/>
        </w:rPr>
        <w:t xml:space="preserve"> وهي من أرض العراق على أربعة فراسخ من بغداد انتهى كلام المطرزي بعبارته.</w:t>
      </w:r>
    </w:p>
    <w:p w:rsidR="00D620A4" w:rsidRPr="00706B5A" w:rsidRDefault="00D620A4" w:rsidP="00652868">
      <w:pPr>
        <w:pStyle w:val="libNormal"/>
        <w:rPr>
          <w:rtl/>
        </w:rPr>
      </w:pPr>
      <w:r w:rsidRPr="00706B5A">
        <w:rPr>
          <w:rtl/>
        </w:rPr>
        <w:t>وفي نسخ معدودات « بالسعفات » أي في أرض ذات السعفات بالتحريك جمع السعف محركة</w:t>
      </w:r>
      <w:r w:rsidR="00BB75CD">
        <w:rPr>
          <w:rtl/>
        </w:rPr>
        <w:t>،</w:t>
      </w:r>
      <w:r w:rsidRPr="00706B5A">
        <w:rPr>
          <w:rtl/>
        </w:rPr>
        <w:t xml:space="preserve"> والباءات كلها للظرفية.</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السعف ورق جريد النخل الذي تسف منه الزبل والمراوح وعن الليث أكثر ما يقال له السعف اذا يبس</w:t>
      </w:r>
      <w:r w:rsidR="00BB75CD">
        <w:rPr>
          <w:rtl/>
        </w:rPr>
        <w:t>،</w:t>
      </w:r>
      <w:r w:rsidRPr="00706B5A">
        <w:rPr>
          <w:rtl/>
        </w:rPr>
        <w:t xml:space="preserve"> واذا كانت رطبة فهي الشطبة</w:t>
      </w:r>
      <w:r w:rsidR="00BB75CD">
        <w:rPr>
          <w:rtl/>
        </w:rPr>
        <w:t>،</w:t>
      </w:r>
      <w:r w:rsidRPr="00706B5A">
        <w:rPr>
          <w:rtl/>
        </w:rPr>
        <w:t xml:space="preserve"> وقد يقال للجريد نفسه سعف الواحد سعفة.</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السعفة بالتحريك غصن النخل والجمع سعف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ويعاضد هذه النسخة أن الخوارج لعنهم الله كانوا بالرميلة اذ أشرف أمير المؤمنين </w:t>
      </w:r>
      <w:r w:rsidR="001F0C57" w:rsidRPr="001F0C57">
        <w:rPr>
          <w:rStyle w:val="libAlaemChar"/>
          <w:rtl/>
        </w:rPr>
        <w:t>عليه‌السلام</w:t>
      </w:r>
      <w:r w:rsidRPr="00706B5A">
        <w:rPr>
          <w:rtl/>
        </w:rPr>
        <w:t xml:space="preserve"> فقاتلهم وقتلهم ثم عسكر </w:t>
      </w:r>
      <w:r w:rsidR="001F0C57" w:rsidRPr="001F0C57">
        <w:rPr>
          <w:rStyle w:val="libAlaemChar"/>
          <w:rtl/>
        </w:rPr>
        <w:t>عليه‌السلام</w:t>
      </w:r>
      <w:r w:rsidRPr="00706B5A">
        <w:rPr>
          <w:rtl/>
        </w:rPr>
        <w:t xml:space="preserve"> بالنخيلة</w:t>
      </w:r>
      <w:r w:rsidR="00BB75CD">
        <w:rPr>
          <w:rtl/>
        </w:rPr>
        <w:t>،</w:t>
      </w:r>
      <w:r w:rsidRPr="00706B5A">
        <w:rPr>
          <w:rtl/>
        </w:rPr>
        <w:t xml:space="preserve"> كلاهما على التصغير.</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كجهينة موضع بالبادية وموضع بالعراق فيه قاتل علي </w:t>
      </w:r>
      <w:r w:rsidR="001F0C57" w:rsidRPr="001F0C57">
        <w:rPr>
          <w:rStyle w:val="libAlaemChar"/>
          <w:rtl/>
        </w:rPr>
        <w:t>عليه‌السلام</w:t>
      </w:r>
      <w:r w:rsidRPr="00706B5A">
        <w:rPr>
          <w:rtl/>
        </w:rPr>
        <w:t xml:space="preserve"> الخوارج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قال المسعودي </w:t>
      </w:r>
      <w:r>
        <w:rPr>
          <w:rFonts w:hint="cs"/>
          <w:rtl/>
        </w:rPr>
        <w:t>رحمه الله تعالى</w:t>
      </w:r>
      <w:r w:rsidRPr="00706B5A">
        <w:rPr>
          <w:rtl/>
        </w:rPr>
        <w:t xml:space="preserve"> في مروج الذهب</w:t>
      </w:r>
      <w:r w:rsidR="00BB75CD">
        <w:rPr>
          <w:rtl/>
        </w:rPr>
        <w:t>:</w:t>
      </w:r>
      <w:r w:rsidRPr="00706B5A">
        <w:rPr>
          <w:rtl/>
        </w:rPr>
        <w:t xml:space="preserve"> ان رسول الخوارج الى علي </w:t>
      </w:r>
      <w:r w:rsidR="001F0C57" w:rsidRPr="001F0C57">
        <w:rPr>
          <w:rStyle w:val="libAlaemChar"/>
          <w:rtl/>
        </w:rPr>
        <w:t>عليه‌السلام</w:t>
      </w:r>
      <w:r w:rsidRPr="00706B5A">
        <w:rPr>
          <w:rtl/>
        </w:rPr>
        <w:t xml:space="preserve"> أخبر أن القوم قد عبروا نهر طخارستان </w:t>
      </w:r>
      <w:r w:rsidRPr="0037382B">
        <w:rPr>
          <w:rStyle w:val="libFootnotenumChar"/>
          <w:rtl/>
        </w:rPr>
        <w:t>(4)</w:t>
      </w:r>
      <w:r w:rsidR="00BB75CD">
        <w:rPr>
          <w:rtl/>
        </w:rPr>
        <w:t>،</w:t>
      </w:r>
      <w:r w:rsidRPr="00706B5A">
        <w:rPr>
          <w:rtl/>
        </w:rPr>
        <w:t xml:space="preserve"> وهذا النهر عليه قنطرة تعرف بقنطرة طخارستان الى هذا الوقت بين حلوان وبغداد من جادة طخارستان</w:t>
      </w:r>
      <w:r w:rsidR="00BB75CD">
        <w:rPr>
          <w:rtl/>
        </w:rPr>
        <w:t>،</w:t>
      </w:r>
      <w:r w:rsidRPr="00706B5A">
        <w:rPr>
          <w:rtl/>
        </w:rPr>
        <w:t xml:space="preserve"> فقال علي </w:t>
      </w:r>
      <w:r w:rsidR="001F0C57" w:rsidRPr="001F0C57">
        <w:rPr>
          <w:rStyle w:val="libAlaemChar"/>
          <w:rtl/>
        </w:rPr>
        <w:t>عليه‌السلام</w:t>
      </w:r>
      <w:r w:rsidR="00BB75CD">
        <w:rPr>
          <w:rtl/>
        </w:rPr>
        <w:t>:</w:t>
      </w:r>
      <w:r w:rsidRPr="00706B5A">
        <w:rPr>
          <w:rtl/>
        </w:rPr>
        <w:t xml:space="preserve"> والله ما عبروا ولا يقطعونه حتى نقتلهم بالرميلة دونه.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 xml:space="preserve">(1) أى استحلوا مقاتلته </w:t>
      </w:r>
      <w:r w:rsidR="001F0C57" w:rsidRPr="001F0C57">
        <w:rPr>
          <w:rStyle w:val="libAlaemChar"/>
          <w:rtl/>
        </w:rPr>
        <w:t>عليه‌السلام</w:t>
      </w:r>
      <w:r w:rsidRPr="00706B5A">
        <w:rPr>
          <w:rtl/>
        </w:rPr>
        <w:t xml:space="preserve"> « منه » ‌</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4 / 1374‌</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4 / 55‌</w:t>
      </w:r>
    </w:p>
    <w:p w:rsidR="00D620A4" w:rsidRPr="00706B5A" w:rsidRDefault="00D620A4" w:rsidP="0037382B">
      <w:pPr>
        <w:pStyle w:val="libFootnote0"/>
        <w:rPr>
          <w:rtl/>
          <w:lang w:bidi="fa-IR"/>
        </w:rPr>
      </w:pPr>
      <w:r w:rsidRPr="00706B5A">
        <w:rPr>
          <w:rtl/>
        </w:rPr>
        <w:t>(4) وفي المصدر كلها طبرستان‌</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وما أدري أنّى هي.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ثم تواترت عليه الاخبار بقطعهم هذا النهر وعبورهم هذا الجسر</w:t>
      </w:r>
      <w:r w:rsidR="00BB75CD">
        <w:rPr>
          <w:rtl/>
        </w:rPr>
        <w:t>،</w:t>
      </w:r>
      <w:r w:rsidRPr="00706B5A">
        <w:rPr>
          <w:rtl/>
        </w:rPr>
        <w:t xml:space="preserve"> وهو يأبى ذلك ويحلف أنهم لم يعبروه وأن مصارعهم دونه</w:t>
      </w:r>
      <w:r w:rsidR="00BB75CD">
        <w:rPr>
          <w:rtl/>
        </w:rPr>
        <w:t>،</w:t>
      </w:r>
      <w:r w:rsidRPr="00706B5A">
        <w:rPr>
          <w:rtl/>
        </w:rPr>
        <w:t xml:space="preserve"> ثم قال</w:t>
      </w:r>
      <w:r w:rsidR="00BB75CD">
        <w:rPr>
          <w:rtl/>
        </w:rPr>
        <w:t>:</w:t>
      </w:r>
      <w:r w:rsidRPr="00706B5A">
        <w:rPr>
          <w:rtl/>
        </w:rPr>
        <w:t xml:space="preserve"> سيروا الى القوم فو الله لا يفلت منهم الا عشرة ولا تقتل منكم الا عشرة فسار علي </w:t>
      </w:r>
      <w:r w:rsidR="001F0C57" w:rsidRPr="001F0C57">
        <w:rPr>
          <w:rStyle w:val="libAlaemChar"/>
          <w:rtl/>
        </w:rPr>
        <w:t>عليه‌السلام</w:t>
      </w:r>
      <w:r w:rsidRPr="00706B5A">
        <w:rPr>
          <w:rtl/>
        </w:rPr>
        <w:t xml:space="preserve"> فأشرف عليهم وقد عسكروا بالموضع المعروف بالرميلة على حسب ما قال لأصحابه.</w:t>
      </w:r>
    </w:p>
    <w:p w:rsidR="00D620A4" w:rsidRPr="00706B5A" w:rsidRDefault="00D620A4" w:rsidP="00652868">
      <w:pPr>
        <w:pStyle w:val="libNormal"/>
        <w:rPr>
          <w:rtl/>
        </w:rPr>
      </w:pPr>
      <w:r w:rsidRPr="00706B5A">
        <w:rPr>
          <w:rtl/>
        </w:rPr>
        <w:t>فلما أشرف عليهم قال</w:t>
      </w:r>
      <w:r w:rsidR="00BB75CD">
        <w:rPr>
          <w:rtl/>
        </w:rPr>
        <w:t>:</w:t>
      </w:r>
      <w:r w:rsidRPr="00706B5A">
        <w:rPr>
          <w:rtl/>
        </w:rPr>
        <w:t xml:space="preserve"> الله أكبر صدق الله ورسوله </w:t>
      </w:r>
      <w:r w:rsidR="001F0C57" w:rsidRPr="001F0C57">
        <w:rPr>
          <w:rStyle w:val="libAlaemChar"/>
          <w:rtl/>
        </w:rPr>
        <w:t>صلى‌الله‌عليه‌وآله</w:t>
      </w:r>
      <w:r w:rsidRPr="00706B5A">
        <w:rPr>
          <w:rtl/>
        </w:rPr>
        <w:t xml:space="preserve"> فتصاف القوم فوقف عليهم </w:t>
      </w:r>
      <w:r w:rsidR="001F0C57" w:rsidRPr="001F0C57">
        <w:rPr>
          <w:rStyle w:val="libAlaemChar"/>
          <w:rtl/>
        </w:rPr>
        <w:t>عليه‌السلام</w:t>
      </w:r>
      <w:r w:rsidRPr="00706B5A">
        <w:rPr>
          <w:rtl/>
        </w:rPr>
        <w:t xml:space="preserve"> بنفسه فدعاهم الى الرجوع والتوبة</w:t>
      </w:r>
      <w:r w:rsidR="00BB75CD">
        <w:rPr>
          <w:rtl/>
        </w:rPr>
        <w:t>،</w:t>
      </w:r>
      <w:r w:rsidRPr="00706B5A">
        <w:rPr>
          <w:rtl/>
        </w:rPr>
        <w:t xml:space="preserve"> فأبوا ورموا أصحابه</w:t>
      </w:r>
      <w:r w:rsidR="00BB75CD">
        <w:rPr>
          <w:rtl/>
        </w:rPr>
        <w:t>،</w:t>
      </w:r>
      <w:r w:rsidRPr="00706B5A">
        <w:rPr>
          <w:rtl/>
        </w:rPr>
        <w:t xml:space="preserve"> ثم بعد ذكر القتال وقتلهم عن آخرهم إلا عشرة منهم وقتل مخدج وصفته ووقوع كل ما أخبر به علي </w:t>
      </w:r>
      <w:r w:rsidR="001F0C57" w:rsidRPr="001F0C57">
        <w:rPr>
          <w:rStyle w:val="libAlaemChar"/>
          <w:rtl/>
        </w:rPr>
        <w:t>عليه‌السلام</w:t>
      </w:r>
      <w:r w:rsidRPr="00706B5A">
        <w:rPr>
          <w:rtl/>
        </w:rPr>
        <w:t xml:space="preserve"> على طباق ما قد أخبر به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فعسكر </w:t>
      </w:r>
      <w:r w:rsidR="001F0C57" w:rsidRPr="001F0C57">
        <w:rPr>
          <w:rStyle w:val="libAlaemChar"/>
          <w:rtl/>
        </w:rPr>
        <w:t>عليه‌السلام</w:t>
      </w:r>
      <w:r w:rsidRPr="00706B5A">
        <w:rPr>
          <w:rtl/>
        </w:rPr>
        <w:t xml:space="preserve"> بالنخيلة فجعل أصحابه يتسللون ويلحقون بأوطانهم</w:t>
      </w:r>
      <w:r w:rsidR="00BB75CD">
        <w:rPr>
          <w:rtl/>
        </w:rPr>
        <w:t>،</w:t>
      </w:r>
      <w:r w:rsidRPr="00706B5A">
        <w:rPr>
          <w:rtl/>
        </w:rPr>
        <w:t xml:space="preserve"> فلم يبق معه الا نفر يسير </w:t>
      </w:r>
      <w:r w:rsidRPr="0037382B">
        <w:rPr>
          <w:rStyle w:val="libFootnotenumChar"/>
          <w:rtl/>
        </w:rPr>
        <w:t>(1)</w:t>
      </w:r>
      <w:r>
        <w:rPr>
          <w:rtl/>
        </w:rPr>
        <w:t>.</w:t>
      </w:r>
    </w:p>
    <w:p w:rsidR="00D620A4" w:rsidRPr="007D2EA1" w:rsidRDefault="00D620A4" w:rsidP="0037382B">
      <w:pPr>
        <w:pStyle w:val="libBold1"/>
        <w:rPr>
          <w:rtl/>
        </w:rPr>
      </w:pPr>
      <w:r w:rsidRPr="007D2EA1">
        <w:rPr>
          <w:rtl/>
        </w:rPr>
        <w:t xml:space="preserve">قوله </w:t>
      </w:r>
      <w:r w:rsidR="001F0C57" w:rsidRPr="001F0C57">
        <w:rPr>
          <w:rStyle w:val="libAlaemChar"/>
          <w:rFonts w:hint="cs"/>
          <w:rtl/>
        </w:rPr>
        <w:t>رضي‌الله‌عنه</w:t>
      </w:r>
      <w:r w:rsidR="00BB75CD">
        <w:rPr>
          <w:rtl/>
        </w:rPr>
        <w:t>:</w:t>
      </w:r>
      <w:r w:rsidRPr="007D2EA1">
        <w:rPr>
          <w:rtl/>
        </w:rPr>
        <w:t xml:space="preserve"> وما أدرى أنى هى‌</w:t>
      </w:r>
    </w:p>
    <w:p w:rsidR="00D620A4" w:rsidRPr="00706B5A" w:rsidRDefault="00D620A4" w:rsidP="00652868">
      <w:pPr>
        <w:pStyle w:val="libNormal"/>
        <w:rPr>
          <w:rtl/>
        </w:rPr>
      </w:pPr>
      <w:r w:rsidRPr="00706B5A">
        <w:rPr>
          <w:rtl/>
        </w:rPr>
        <w:t>أنّى بفتح الهمزة وتشديد النون المفتوحة بعدها ظرفية</w:t>
      </w:r>
      <w:r w:rsidR="00BB75CD">
        <w:rPr>
          <w:rtl/>
        </w:rPr>
        <w:t>،</w:t>
      </w:r>
      <w:r w:rsidRPr="00706B5A">
        <w:rPr>
          <w:rtl/>
        </w:rPr>
        <w:t xml:space="preserve"> أي ما أدري أين تكون هذه المسعفات الصاقبات من الطرقات أو أين تكون هذه السعفات أي جرائد النخل بالطرقات.</w:t>
      </w:r>
    </w:p>
    <w:p w:rsidR="00D620A4" w:rsidRPr="00706B5A" w:rsidRDefault="00D620A4" w:rsidP="00652868">
      <w:pPr>
        <w:pStyle w:val="libNormal"/>
        <w:rPr>
          <w:rtl/>
        </w:rPr>
      </w:pPr>
      <w:r w:rsidRPr="00706B5A">
        <w:rPr>
          <w:rtl/>
        </w:rPr>
        <w:t>وفي بعض النسخ « أي هي » بالياء المشددة المنونة بالرفع بعد الهمزة المفتوحة أي ما أدري أيّ مكان هي.</w:t>
      </w:r>
    </w:p>
    <w:p w:rsidR="00D620A4" w:rsidRPr="00706B5A" w:rsidRDefault="00D620A4" w:rsidP="00652868">
      <w:pPr>
        <w:pStyle w:val="libNormal"/>
        <w:rPr>
          <w:rtl/>
        </w:rPr>
      </w:pPr>
      <w:r w:rsidRPr="00706B5A">
        <w:rPr>
          <w:rtl/>
        </w:rPr>
        <w:t>في مروج الذهب</w:t>
      </w:r>
      <w:r w:rsidR="00BB75CD">
        <w:rPr>
          <w:rtl/>
        </w:rPr>
        <w:t>:</w:t>
      </w:r>
      <w:r w:rsidRPr="00706B5A">
        <w:rPr>
          <w:rtl/>
        </w:rPr>
        <w:t xml:space="preserve"> ان أول من قاتل من أصحاب أمير المؤمنين </w:t>
      </w:r>
      <w:r w:rsidR="001F0C57" w:rsidRPr="001F0C57">
        <w:rPr>
          <w:rStyle w:val="libAlaemChar"/>
          <w:rtl/>
        </w:rPr>
        <w:t>عليه‌السلام</w:t>
      </w:r>
      <w:r w:rsidRPr="00706B5A">
        <w:rPr>
          <w:rtl/>
        </w:rPr>
        <w:t xml:space="preserve"> يوم النهروان أبو أيوب الانصاري حمل على زيد بن حصين من الخوارج فقتله </w:t>
      </w:r>
      <w:r w:rsidRPr="0037382B">
        <w:rPr>
          <w:rStyle w:val="libFootnotenumChar"/>
          <w:rtl/>
        </w:rPr>
        <w:t>(2)</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2 / 405</w:t>
      </w:r>
      <w:r w:rsidR="00BB75CD">
        <w:rPr>
          <w:rtl/>
        </w:rPr>
        <w:t xml:space="preserve"> - </w:t>
      </w:r>
      <w:r w:rsidRPr="00706B5A">
        <w:rPr>
          <w:rtl/>
        </w:rPr>
        <w:t>407‌</w:t>
      </w:r>
    </w:p>
    <w:p w:rsidR="00D620A4" w:rsidRPr="00706B5A" w:rsidRDefault="00D620A4" w:rsidP="0037382B">
      <w:pPr>
        <w:pStyle w:val="libFootnote0"/>
        <w:rPr>
          <w:rtl/>
          <w:lang w:bidi="fa-IR"/>
        </w:rPr>
      </w:pPr>
      <w:r w:rsidRPr="00706B5A">
        <w:rPr>
          <w:rtl/>
        </w:rPr>
        <w:t>(2) مروج الذهب</w:t>
      </w:r>
      <w:r w:rsidR="00BB75CD">
        <w:rPr>
          <w:rtl/>
        </w:rPr>
        <w:t>:</w:t>
      </w:r>
      <w:r w:rsidRPr="00706B5A">
        <w:rPr>
          <w:rtl/>
        </w:rPr>
        <w:t xml:space="preserve"> 2 /</w:t>
      </w:r>
      <w:r w:rsidR="00BB75CD">
        <w:rPr>
          <w:rtl/>
        </w:rPr>
        <w:t xml:space="preserve"> - </w:t>
      </w:r>
      <w:r w:rsidRPr="00706B5A">
        <w:rPr>
          <w:rtl/>
        </w:rPr>
        <w:t>406‌</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77</w:t>
      </w:r>
      <w:r w:rsidR="00BB75CD">
        <w:rPr>
          <w:rtl/>
        </w:rPr>
        <w:t xml:space="preserve"> - </w:t>
      </w:r>
      <w:r w:rsidRPr="00706B5A">
        <w:rPr>
          <w:rtl/>
        </w:rPr>
        <w:t>وسئل الفضل بن شاذان عن أبي أيوب خالد بن زيد الانصاري وقتاله مع معاوية المشركين</w:t>
      </w:r>
      <w:r>
        <w:rPr>
          <w:rtl/>
        </w:rPr>
        <w:t>؟</w:t>
      </w:r>
      <w:r w:rsidRPr="00706B5A">
        <w:rPr>
          <w:rtl/>
        </w:rPr>
        <w:t xml:space="preserve"> فقال</w:t>
      </w:r>
      <w:r w:rsidR="00BB75CD">
        <w:rPr>
          <w:rtl/>
        </w:rPr>
        <w:t>:</w:t>
      </w:r>
      <w:r w:rsidRPr="00706B5A">
        <w:rPr>
          <w:rtl/>
        </w:rPr>
        <w:t xml:space="preserve"> كان ذلك منه قلة فقه وغفلة</w:t>
      </w:r>
      <w:r w:rsidR="00BB75CD">
        <w:rPr>
          <w:rtl/>
        </w:rPr>
        <w:t>،</w:t>
      </w:r>
      <w:r w:rsidRPr="00706B5A">
        <w:rPr>
          <w:rtl/>
        </w:rPr>
        <w:t xml:space="preserve"> ظن أنه انما يعمل عملا لنفسه يقوي به الإسلام ويوهي به الشرك وليس عليه من معاوية شي‌ء كان معه أو لم يكن‌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كان ذلك منه قلة فقه‌</w:t>
      </w:r>
    </w:p>
    <w:p w:rsidR="00D620A4" w:rsidRPr="00706B5A" w:rsidRDefault="00D620A4" w:rsidP="00652868">
      <w:pPr>
        <w:pStyle w:val="libNormal"/>
        <w:rPr>
          <w:rtl/>
        </w:rPr>
      </w:pPr>
      <w:r w:rsidRPr="00706B5A">
        <w:rPr>
          <w:rtl/>
        </w:rPr>
        <w:t xml:space="preserve">« كان » اما ناقصة </w:t>
      </w:r>
      <w:r>
        <w:rPr>
          <w:rtl/>
        </w:rPr>
        <w:t>و «</w:t>
      </w:r>
      <w:r w:rsidRPr="00706B5A">
        <w:rPr>
          <w:rtl/>
        </w:rPr>
        <w:t xml:space="preserve"> قلة فقه » نصب على الخبر</w:t>
      </w:r>
      <w:r w:rsidR="00BB75CD">
        <w:rPr>
          <w:rtl/>
        </w:rPr>
        <w:t>،</w:t>
      </w:r>
      <w:r w:rsidRPr="00706B5A">
        <w:rPr>
          <w:rtl/>
        </w:rPr>
        <w:t xml:space="preserve"> أو تامة</w:t>
      </w:r>
      <w:r w:rsidR="00BB75CD">
        <w:rPr>
          <w:rtl/>
        </w:rPr>
        <w:t>،</w:t>
      </w:r>
      <w:r w:rsidRPr="00706B5A">
        <w:rPr>
          <w:rtl/>
        </w:rPr>
        <w:t xml:space="preserve"> ونصب « قلة فقه » على التمييز.</w:t>
      </w:r>
    </w:p>
    <w:p w:rsidR="00D620A4" w:rsidRPr="00706B5A" w:rsidRDefault="00D620A4" w:rsidP="00652868">
      <w:pPr>
        <w:pStyle w:val="libNormal"/>
        <w:rPr>
          <w:rtl/>
        </w:rPr>
      </w:pPr>
      <w:r>
        <w:rPr>
          <w:rtl/>
        </w:rPr>
        <w:t>و «</w:t>
      </w:r>
      <w:r w:rsidRPr="00706B5A">
        <w:rPr>
          <w:rtl/>
        </w:rPr>
        <w:t xml:space="preserve"> غفلة » منونة بالنصب عطفا على قلة فقه</w:t>
      </w:r>
      <w:r w:rsidR="00BB75CD">
        <w:rPr>
          <w:rtl/>
        </w:rPr>
        <w:t>،</w:t>
      </w:r>
      <w:r w:rsidRPr="00706B5A">
        <w:rPr>
          <w:rtl/>
        </w:rPr>
        <w:t xml:space="preserve"> اما على الخبر بعد الخبر</w:t>
      </w:r>
      <w:r w:rsidR="00BB75CD">
        <w:rPr>
          <w:rtl/>
        </w:rPr>
        <w:t>،</w:t>
      </w:r>
      <w:r w:rsidRPr="00706B5A">
        <w:rPr>
          <w:rtl/>
        </w:rPr>
        <w:t xml:space="preserve"> أو على التميز</w:t>
      </w:r>
      <w:r w:rsidR="00BB75CD">
        <w:rPr>
          <w:rtl/>
        </w:rPr>
        <w:t>،</w:t>
      </w:r>
      <w:r w:rsidRPr="00706B5A">
        <w:rPr>
          <w:rtl/>
        </w:rPr>
        <w:t xml:space="preserve"> أو الواو بمعنى أو</w:t>
      </w:r>
      <w:r w:rsidR="00BB75CD">
        <w:rPr>
          <w:rtl/>
        </w:rPr>
        <w:t>،</w:t>
      </w:r>
      <w:r w:rsidRPr="00706B5A">
        <w:rPr>
          <w:rtl/>
        </w:rPr>
        <w:t xml:space="preserve"> أي وقع ذلك منه اما من جهة قلة الفقه أو من جهة الغفلة.</w:t>
      </w:r>
    </w:p>
    <w:p w:rsidR="00D620A4" w:rsidRPr="00706B5A" w:rsidRDefault="00D620A4" w:rsidP="00652868">
      <w:pPr>
        <w:pStyle w:val="libNormal"/>
        <w:rPr>
          <w:rtl/>
        </w:rPr>
      </w:pPr>
      <w:r>
        <w:rPr>
          <w:rtl/>
        </w:rPr>
        <w:t>و «</w:t>
      </w:r>
      <w:r w:rsidRPr="00706B5A">
        <w:rPr>
          <w:rtl/>
        </w:rPr>
        <w:t xml:space="preserve"> ظن أنه » الخ جملة فعلية بيانا للغفلة وقلة الفقه.</w:t>
      </w:r>
    </w:p>
    <w:p w:rsidR="00D620A4" w:rsidRPr="00706B5A" w:rsidRDefault="00D620A4" w:rsidP="00652868">
      <w:pPr>
        <w:pStyle w:val="libNormal"/>
        <w:rPr>
          <w:rtl/>
        </w:rPr>
      </w:pPr>
      <w:r>
        <w:rPr>
          <w:rtl/>
        </w:rPr>
        <w:t>و «</w:t>
      </w:r>
      <w:r w:rsidRPr="00706B5A">
        <w:rPr>
          <w:rtl/>
        </w:rPr>
        <w:t xml:space="preserve"> يوهي » بضم ياء المضارعة وكسر الهاء على البناء للفاعل من باب الافعال يقال</w:t>
      </w:r>
      <w:r w:rsidR="00BB75CD">
        <w:rPr>
          <w:rtl/>
        </w:rPr>
        <w:t>:</w:t>
      </w:r>
      <w:r w:rsidRPr="00706B5A">
        <w:rPr>
          <w:rtl/>
        </w:rPr>
        <w:t xml:space="preserve"> وهي يهي وهيا أي ضعف</w:t>
      </w:r>
      <w:r w:rsidR="00BB75CD">
        <w:rPr>
          <w:rtl/>
        </w:rPr>
        <w:t>،</w:t>
      </w:r>
      <w:r w:rsidRPr="00706B5A">
        <w:rPr>
          <w:rtl/>
        </w:rPr>
        <w:t xml:space="preserve"> وأوهاه غيره يوهيه إيهاء أي أضعفه.</w:t>
      </w:r>
    </w:p>
    <w:p w:rsidR="00D620A4" w:rsidRPr="00706B5A" w:rsidRDefault="00D620A4" w:rsidP="00652868">
      <w:pPr>
        <w:pStyle w:val="libNormal"/>
        <w:rPr>
          <w:rtl/>
        </w:rPr>
      </w:pPr>
      <w:r w:rsidRPr="00706B5A">
        <w:rPr>
          <w:rtl/>
        </w:rPr>
        <w:t>وفي نسخة « يوهن » بالنون من الوهن بمعنى الضعف أيضا يتعدي ولا يتعدي يقال</w:t>
      </w:r>
      <w:r w:rsidR="00BB75CD">
        <w:rPr>
          <w:rtl/>
        </w:rPr>
        <w:t>:</w:t>
      </w:r>
      <w:r w:rsidRPr="00706B5A">
        <w:rPr>
          <w:rtl/>
        </w:rPr>
        <w:t xml:space="preserve"> وهن اذا وهي وضعف</w:t>
      </w:r>
      <w:r w:rsidR="00BB75CD">
        <w:rPr>
          <w:rtl/>
        </w:rPr>
        <w:t>،</w:t>
      </w:r>
      <w:r w:rsidRPr="00706B5A">
        <w:rPr>
          <w:rtl/>
        </w:rPr>
        <w:t xml:space="preserve"> وأوهنتهم الحمى</w:t>
      </w:r>
      <w:r w:rsidR="00BB75CD">
        <w:rPr>
          <w:rtl/>
        </w:rPr>
        <w:t>،</w:t>
      </w:r>
      <w:r w:rsidRPr="00706B5A">
        <w:rPr>
          <w:rtl/>
        </w:rPr>
        <w:t xml:space="preserve"> ووهنتهم أيضا أي أوهنتهم وأضعفتهم.</w:t>
      </w:r>
    </w:p>
    <w:p w:rsidR="00D620A4" w:rsidRPr="007D2EA1" w:rsidRDefault="00D620A4" w:rsidP="0037382B">
      <w:pPr>
        <w:pStyle w:val="libCenterBold1"/>
        <w:rPr>
          <w:rtl/>
        </w:rPr>
      </w:pPr>
      <w:r w:rsidRPr="007D2EA1">
        <w:rPr>
          <w:rtl/>
        </w:rPr>
        <w:t>في ابن مسعود وحذيفه ومنزلتهما‌</w:t>
      </w:r>
    </w:p>
    <w:p w:rsidR="00D620A4" w:rsidRPr="00706B5A" w:rsidRDefault="00D620A4" w:rsidP="00652868">
      <w:pPr>
        <w:pStyle w:val="libNormal"/>
        <w:rPr>
          <w:rtl/>
        </w:rPr>
      </w:pPr>
      <w:r w:rsidRPr="00706B5A">
        <w:rPr>
          <w:rtl/>
        </w:rPr>
        <w:t>هو أبو عبد الرحمن عبد الله بن مسعود من كبار الصحابة</w:t>
      </w:r>
      <w:r w:rsidR="00BB75CD">
        <w:rPr>
          <w:rtl/>
        </w:rPr>
        <w:t>،</w:t>
      </w:r>
      <w:r w:rsidRPr="00706B5A">
        <w:rPr>
          <w:rtl/>
        </w:rPr>
        <w:t xml:space="preserve"> ذكر نسبه بما فيه من الاقوال في جامع الاصول ثم قال</w:t>
      </w:r>
      <w:r w:rsidR="00BB75CD">
        <w:rPr>
          <w:rtl/>
        </w:rPr>
        <w:t>:</w:t>
      </w:r>
      <w:r w:rsidRPr="00706B5A">
        <w:rPr>
          <w:rtl/>
        </w:rPr>
        <w:t xml:space="preserve"> وكان أبوه مسعود قد حالف في الجاهلية عبد الله بن الحارث بن زهرة</w:t>
      </w:r>
      <w:r w:rsidR="00BB75CD">
        <w:rPr>
          <w:rtl/>
        </w:rPr>
        <w:t>،</w:t>
      </w:r>
      <w:r w:rsidRPr="00706B5A">
        <w:rPr>
          <w:rtl/>
        </w:rPr>
        <w:t xml:space="preserve"> وكان اسلام عبد الله قديما في أول الإسلام قبل دخول النبي </w:t>
      </w:r>
      <w:r w:rsidR="001F0C57" w:rsidRPr="001F0C57">
        <w:rPr>
          <w:rStyle w:val="libAlaemChar"/>
          <w:rtl/>
        </w:rPr>
        <w:t>صلى‌الله‌عليه‌وآله</w:t>
      </w:r>
      <w:r w:rsidRPr="00706B5A">
        <w:rPr>
          <w:rtl/>
        </w:rPr>
        <w:t xml:space="preserve"> دار الارقم وقبل عمر بزمان</w:t>
      </w:r>
      <w:r w:rsidR="00BB75CD">
        <w:rPr>
          <w:rtl/>
        </w:rPr>
        <w:t>،</w:t>
      </w:r>
      <w:r w:rsidRPr="00706B5A">
        <w:rPr>
          <w:rtl/>
        </w:rPr>
        <w:t xml:space="preserve"> وقيل</w:t>
      </w:r>
      <w:r w:rsidR="00BB75CD">
        <w:rPr>
          <w:rtl/>
        </w:rPr>
        <w:t>:</w:t>
      </w:r>
      <w:r w:rsidRPr="00706B5A">
        <w:rPr>
          <w:rtl/>
        </w:rPr>
        <w:t xml:space="preserve"> كان سادسا في الإسلام ثم ضمه اليه رسول الله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وكان من خواصه</w:t>
      </w:r>
      <w:r w:rsidR="00BB75CD">
        <w:rPr>
          <w:rtl/>
        </w:rPr>
        <w:t>،</w:t>
      </w:r>
      <w:r w:rsidRPr="00706B5A">
        <w:rPr>
          <w:rtl/>
        </w:rPr>
        <w:t xml:space="preserve"> وكان صاحب سر رسول الله </w:t>
      </w:r>
      <w:r w:rsidR="001F0C57" w:rsidRPr="001F0C57">
        <w:rPr>
          <w:rStyle w:val="libAlaemChar"/>
          <w:rtl/>
        </w:rPr>
        <w:t>صلى‌الله‌عليه‌وآله</w:t>
      </w:r>
      <w:r w:rsidRPr="00706B5A">
        <w:rPr>
          <w:rtl/>
        </w:rPr>
        <w:t xml:space="preserve"> وسواكه ونعليه وظهوره في السفر</w:t>
      </w:r>
      <w:r w:rsidR="00BB75CD">
        <w:rPr>
          <w:rtl/>
        </w:rPr>
        <w:t>،</w:t>
      </w:r>
      <w:r w:rsidRPr="00706B5A">
        <w:rPr>
          <w:rtl/>
        </w:rPr>
        <w:t xml:space="preserve"> هاجر الى الحبشة وشهد بدرا وما بعدها من المشاهد</w:t>
      </w:r>
      <w:r w:rsidR="00BB75CD">
        <w:rPr>
          <w:rtl/>
        </w:rPr>
        <w:t>،</w:t>
      </w:r>
      <w:r w:rsidRPr="00706B5A">
        <w:rPr>
          <w:rtl/>
        </w:rPr>
        <w:t xml:space="preserve"> وصلى الى القبلتين وشهد له رسول الله </w:t>
      </w:r>
      <w:r w:rsidR="001F0C57" w:rsidRPr="001F0C57">
        <w:rPr>
          <w:rStyle w:val="libAlaemChar"/>
          <w:rtl/>
        </w:rPr>
        <w:t>صلى‌الله‌عليه‌وآله</w:t>
      </w:r>
      <w:r w:rsidRPr="00706B5A">
        <w:rPr>
          <w:rtl/>
        </w:rPr>
        <w:t xml:space="preserve"> الجنة وقال رسول الله </w:t>
      </w:r>
      <w:r w:rsidR="001F0C57" w:rsidRPr="001F0C57">
        <w:rPr>
          <w:rStyle w:val="libAlaemChar"/>
          <w:rtl/>
        </w:rPr>
        <w:t>صلى‌الله‌عليه‌وآله</w:t>
      </w:r>
      <w:r w:rsidR="00BB75CD">
        <w:rPr>
          <w:rtl/>
        </w:rPr>
        <w:t>:</w:t>
      </w:r>
      <w:r w:rsidRPr="00706B5A">
        <w:rPr>
          <w:rtl/>
        </w:rPr>
        <w:t xml:space="preserve"> رضيت لأمتي ما رضي لها ابن‌</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حذيفة وعبد الله بن مسعود‌</w:t>
      </w:r>
    </w:p>
    <w:p w:rsidR="00BB75CD" w:rsidRDefault="00D620A4" w:rsidP="00652868">
      <w:pPr>
        <w:pStyle w:val="libNormal"/>
        <w:rPr>
          <w:rtl/>
        </w:rPr>
      </w:pPr>
      <w:r w:rsidRPr="00706B5A">
        <w:rPr>
          <w:rtl/>
        </w:rPr>
        <w:t>78</w:t>
      </w:r>
      <w:r w:rsidR="00BB75CD">
        <w:rPr>
          <w:rtl/>
        </w:rPr>
        <w:t xml:space="preserve"> - </w:t>
      </w:r>
      <w:r w:rsidRPr="00706B5A">
        <w:rPr>
          <w:rtl/>
        </w:rPr>
        <w:t>وسأل عن ابن مسعود وحذيفة</w:t>
      </w:r>
      <w:r>
        <w:rPr>
          <w:rtl/>
        </w:rPr>
        <w:t>؟</w:t>
      </w:r>
      <w:r w:rsidRPr="00706B5A">
        <w:rPr>
          <w:rtl/>
        </w:rPr>
        <w:t xml:space="preserve"> فقال</w:t>
      </w:r>
      <w:r w:rsidR="00BB75CD">
        <w:rPr>
          <w:rtl/>
        </w:rPr>
        <w:t>:</w:t>
      </w:r>
      <w:r w:rsidRPr="00706B5A">
        <w:rPr>
          <w:rtl/>
        </w:rPr>
        <w:t xml:space="preserve"> لم يكن حذيفة مثل ابن مسعود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أم عبد</w:t>
      </w:r>
      <w:r w:rsidR="00BB75CD">
        <w:rPr>
          <w:rtl/>
        </w:rPr>
        <w:t>،</w:t>
      </w:r>
      <w:r w:rsidRPr="00706B5A">
        <w:rPr>
          <w:rtl/>
        </w:rPr>
        <w:t xml:space="preserve"> وسخطت لها ما سخط لها ابن أم عبد </w:t>
      </w:r>
      <w:r w:rsidRPr="0037382B">
        <w:rPr>
          <w:rStyle w:val="libFootnotenumChar"/>
          <w:rtl/>
        </w:rPr>
        <w:t>(1)</w:t>
      </w:r>
      <w:r>
        <w:rPr>
          <w:rtl/>
        </w:rPr>
        <w:t>.</w:t>
      </w:r>
    </w:p>
    <w:p w:rsidR="00D620A4" w:rsidRPr="00706B5A" w:rsidRDefault="00D620A4" w:rsidP="00652868">
      <w:pPr>
        <w:pStyle w:val="libNormal"/>
        <w:rPr>
          <w:rtl/>
        </w:rPr>
      </w:pPr>
      <w:r w:rsidRPr="00706B5A">
        <w:rPr>
          <w:rtl/>
        </w:rPr>
        <w:t>وكان خفيف اللحم قصيرا شديد الادمة</w:t>
      </w:r>
      <w:r w:rsidR="00BB75CD">
        <w:rPr>
          <w:rtl/>
        </w:rPr>
        <w:t>،</w:t>
      </w:r>
      <w:r w:rsidRPr="00706B5A">
        <w:rPr>
          <w:rtl/>
        </w:rPr>
        <w:t xml:space="preserve"> يكاد طوال </w:t>
      </w:r>
      <w:r w:rsidRPr="0037382B">
        <w:rPr>
          <w:rStyle w:val="libFootnotenumChar"/>
          <w:rtl/>
        </w:rPr>
        <w:t>(2)</w:t>
      </w:r>
      <w:r w:rsidRPr="00706B5A">
        <w:rPr>
          <w:rtl/>
        </w:rPr>
        <w:t xml:space="preserve"> الرجل يوازيه جلوسا ولي القضاء بالكوفة وبيت مالها لعمر وصدرا من خلافة عثمان</w:t>
      </w:r>
      <w:r w:rsidR="00BB75CD">
        <w:rPr>
          <w:rtl/>
        </w:rPr>
        <w:t>،</w:t>
      </w:r>
      <w:r w:rsidRPr="00706B5A">
        <w:rPr>
          <w:rtl/>
        </w:rPr>
        <w:t xml:space="preserve"> ثم صار الى المدينة فمات بها سنة اثنين وثلاثين</w:t>
      </w:r>
      <w:r w:rsidR="00BB75CD">
        <w:rPr>
          <w:rtl/>
        </w:rPr>
        <w:t>،</w:t>
      </w:r>
      <w:r w:rsidRPr="00706B5A">
        <w:rPr>
          <w:rtl/>
        </w:rPr>
        <w:t xml:space="preserve"> ودفن بالبقيع</w:t>
      </w:r>
      <w:r w:rsidR="00BB75CD">
        <w:rPr>
          <w:rtl/>
        </w:rPr>
        <w:t>،</w:t>
      </w:r>
      <w:r w:rsidRPr="00706B5A">
        <w:rPr>
          <w:rtl/>
        </w:rPr>
        <w:t xml:space="preserve"> وله بضع وستون سنة.</w:t>
      </w:r>
    </w:p>
    <w:p w:rsidR="00D620A4" w:rsidRPr="00706B5A" w:rsidRDefault="00D620A4" w:rsidP="00652868">
      <w:pPr>
        <w:pStyle w:val="libNormal"/>
        <w:rPr>
          <w:rtl/>
        </w:rPr>
      </w:pPr>
      <w:r w:rsidRPr="00706B5A">
        <w:rPr>
          <w:rtl/>
        </w:rPr>
        <w:t xml:space="preserve">حذيفة بن يمان أبو عبد الله العبسي من عظماء الصحابة ومن الاركان الاربعة في الاستقامة مع علي </w:t>
      </w:r>
      <w:r w:rsidR="001F0C57" w:rsidRPr="001F0C57">
        <w:rPr>
          <w:rStyle w:val="libAlaemChar"/>
          <w:rtl/>
        </w:rPr>
        <w:t>عليه‌السلام</w:t>
      </w:r>
      <w:r w:rsidRPr="00706B5A">
        <w:rPr>
          <w:rtl/>
        </w:rPr>
        <w:t xml:space="preserve"> بعد رسول الله </w:t>
      </w:r>
      <w:r w:rsidR="001F0C57" w:rsidRPr="001F0C57">
        <w:rPr>
          <w:rStyle w:val="libAlaemChar"/>
          <w:rtl/>
        </w:rPr>
        <w:t>صلى‌الله‌عليه‌وآله</w:t>
      </w:r>
      <w:r w:rsidRPr="00706B5A">
        <w:rPr>
          <w:rtl/>
        </w:rPr>
        <w:t xml:space="preserve"> على قول</w:t>
      </w:r>
      <w:r w:rsidR="00BB75CD">
        <w:rPr>
          <w:rtl/>
        </w:rPr>
        <w:t>،</w:t>
      </w:r>
      <w:r w:rsidRPr="00706B5A">
        <w:rPr>
          <w:rtl/>
        </w:rPr>
        <w:t xml:space="preserve"> وقد أسلفنا ترجمته وما ينبغي أن يذكر في معناه </w:t>
      </w:r>
      <w:r w:rsidRPr="0037382B">
        <w:rPr>
          <w:rStyle w:val="libFootnotenumChar"/>
          <w:rtl/>
        </w:rPr>
        <w:t>(3)</w:t>
      </w:r>
      <w:r>
        <w:rPr>
          <w:rtl/>
        </w:rPr>
        <w:t>.</w:t>
      </w:r>
    </w:p>
    <w:p w:rsidR="00D620A4" w:rsidRPr="00706B5A" w:rsidRDefault="00D620A4" w:rsidP="00652868">
      <w:pPr>
        <w:pStyle w:val="libNormal"/>
        <w:rPr>
          <w:rtl/>
        </w:rPr>
      </w:pPr>
      <w:r w:rsidRPr="00706B5A">
        <w:rPr>
          <w:rtl/>
        </w:rPr>
        <w:t>واليمان اسمه حسيل بن جابر بن ربيعة العبسي</w:t>
      </w:r>
      <w:r w:rsidR="00BB75CD">
        <w:rPr>
          <w:rtl/>
        </w:rPr>
        <w:t>،</w:t>
      </w:r>
      <w:r w:rsidRPr="00706B5A">
        <w:rPr>
          <w:rtl/>
        </w:rPr>
        <w:t xml:space="preserve"> حسيل بضم الحاء وفتح السين المهملتين واسكان الياء المثناة من تحت واللام أخيرا</w:t>
      </w:r>
      <w:r w:rsidR="00BB75CD">
        <w:rPr>
          <w:rtl/>
        </w:rPr>
        <w:t>،</w:t>
      </w:r>
      <w:r w:rsidRPr="00706B5A">
        <w:rPr>
          <w:rtl/>
        </w:rPr>
        <w:t xml:space="preserve"> حالف بني عبد الاشهل فسماه قومهم يمان</w:t>
      </w:r>
      <w:r w:rsidR="00BB75CD">
        <w:rPr>
          <w:rtl/>
        </w:rPr>
        <w:t>،</w:t>
      </w:r>
      <w:r w:rsidRPr="00706B5A">
        <w:rPr>
          <w:rtl/>
        </w:rPr>
        <w:t xml:space="preserve"> لأنه حالف اليمانية</w:t>
      </w:r>
      <w:r w:rsidR="00BB75CD">
        <w:rPr>
          <w:rtl/>
        </w:rPr>
        <w:t>،</w:t>
      </w:r>
      <w:r w:rsidRPr="00706B5A">
        <w:rPr>
          <w:rtl/>
        </w:rPr>
        <w:t xml:space="preserve"> فحذيفة يعد من حلفاء الانصار.</w:t>
      </w:r>
    </w:p>
    <w:p w:rsidR="00D620A4" w:rsidRPr="00706B5A" w:rsidRDefault="00D620A4" w:rsidP="00652868">
      <w:pPr>
        <w:pStyle w:val="libNormal"/>
        <w:rPr>
          <w:rtl/>
        </w:rPr>
      </w:pPr>
      <w:r w:rsidRPr="00706B5A">
        <w:rPr>
          <w:rtl/>
        </w:rPr>
        <w:t>وخرج حذيفة هو وأبوه فأخذهما كفار قريش فقالوا</w:t>
      </w:r>
      <w:r w:rsidR="00BB75CD">
        <w:rPr>
          <w:rtl/>
        </w:rPr>
        <w:t>:</w:t>
      </w:r>
      <w:r w:rsidRPr="00706B5A">
        <w:rPr>
          <w:rtl/>
        </w:rPr>
        <w:t xml:space="preserve"> انكما تريدان محمدا فقالا</w:t>
      </w:r>
      <w:r w:rsidR="00BB75CD">
        <w:rPr>
          <w:rtl/>
        </w:rPr>
        <w:t>:</w:t>
      </w:r>
      <w:r w:rsidRPr="00706B5A">
        <w:rPr>
          <w:rtl/>
        </w:rPr>
        <w:t xml:space="preserve"> ما نريد الا المدينة</w:t>
      </w:r>
      <w:r w:rsidR="00BB75CD">
        <w:rPr>
          <w:rtl/>
        </w:rPr>
        <w:t>،</w:t>
      </w:r>
      <w:r w:rsidRPr="00706B5A">
        <w:rPr>
          <w:rtl/>
        </w:rPr>
        <w:t xml:space="preserve"> فأخذوا منهما عهد الله ان لا يقاتلا مع النبي </w:t>
      </w:r>
      <w:r w:rsidR="001F0C57" w:rsidRPr="001F0C57">
        <w:rPr>
          <w:rStyle w:val="libAlaemChar"/>
          <w:rtl/>
        </w:rPr>
        <w:t>صلى‌الله‌عليه‌وآله</w:t>
      </w:r>
      <w:r w:rsidRPr="00706B5A">
        <w:rPr>
          <w:rtl/>
        </w:rPr>
        <w:t xml:space="preserve"> وأن ينصرفا الى المدينة.</w:t>
      </w:r>
    </w:p>
    <w:p w:rsidR="00D620A4" w:rsidRPr="00706B5A" w:rsidRDefault="00D620A4" w:rsidP="00652868">
      <w:pPr>
        <w:pStyle w:val="libNormal"/>
        <w:rPr>
          <w:rtl/>
        </w:rPr>
      </w:pPr>
      <w:r w:rsidRPr="00706B5A">
        <w:rPr>
          <w:rtl/>
        </w:rPr>
        <w:t xml:space="preserve">فأتيا النبي </w:t>
      </w:r>
      <w:r w:rsidR="001F0C57" w:rsidRPr="001F0C57">
        <w:rPr>
          <w:rStyle w:val="libAlaemChar"/>
          <w:rtl/>
        </w:rPr>
        <w:t>صلى‌الله‌عليه‌وآله</w:t>
      </w:r>
      <w:r w:rsidRPr="00706B5A">
        <w:rPr>
          <w:rtl/>
        </w:rPr>
        <w:t xml:space="preserve"> فأخبراه وقالا</w:t>
      </w:r>
      <w:r w:rsidR="00BB75CD">
        <w:rPr>
          <w:rtl/>
        </w:rPr>
        <w:t>:</w:t>
      </w:r>
      <w:r w:rsidRPr="00706B5A">
        <w:rPr>
          <w:rtl/>
        </w:rPr>
        <w:t xml:space="preserve"> ان شئت قاتلنا معك قال</w:t>
      </w:r>
      <w:r w:rsidR="00BB75CD">
        <w:rPr>
          <w:rtl/>
        </w:rPr>
        <w:t>:</w:t>
      </w:r>
      <w:r w:rsidRPr="00706B5A">
        <w:rPr>
          <w:rtl/>
        </w:rPr>
        <w:t xml:space="preserve"> بل نفي ونستعين الله عليهم ففاتتهما بدر</w:t>
      </w:r>
      <w:r w:rsidR="00BB75CD">
        <w:rPr>
          <w:rtl/>
        </w:rPr>
        <w:t>،</w:t>
      </w:r>
      <w:r w:rsidRPr="00706B5A">
        <w:rPr>
          <w:rtl/>
        </w:rPr>
        <w:t xml:space="preserve"> وشهد حذيفة أحدا وما بعدها</w:t>
      </w:r>
      <w:r w:rsidR="00BB75CD">
        <w:rPr>
          <w:rtl/>
        </w:rPr>
        <w:t>،</w:t>
      </w:r>
      <w:r w:rsidRPr="00706B5A">
        <w:rPr>
          <w:rtl/>
        </w:rPr>
        <w:t xml:space="preserve"> ومات بعد قتل عثمان بأيام يسيرة بعد أن بايع أمير المؤمنين </w:t>
      </w:r>
      <w:r w:rsidR="001F0C57" w:rsidRPr="001F0C57">
        <w:rPr>
          <w:rStyle w:val="libAlaemChar"/>
          <w:rtl/>
        </w:rPr>
        <w:t>عليه‌السلام</w:t>
      </w:r>
      <w:r w:rsidRPr="00706B5A">
        <w:rPr>
          <w:rtl/>
        </w:rPr>
        <w:t xml:space="preserve"> وهو بالكوفة وعلي </w:t>
      </w:r>
      <w:r w:rsidR="001F0C57" w:rsidRPr="001F0C57">
        <w:rPr>
          <w:rStyle w:val="libAlaemChar"/>
          <w:rtl/>
        </w:rPr>
        <w:t>عليه‌السلام</w:t>
      </w:r>
      <w:r w:rsidRPr="00706B5A">
        <w:rPr>
          <w:rtl/>
        </w:rPr>
        <w:t xml:space="preserve"> بالمدينة وقد بويع له.</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لم يكن حذيفة مثل ابن مسعود‌</w:t>
      </w:r>
    </w:p>
    <w:p w:rsidR="00D620A4" w:rsidRPr="00706B5A" w:rsidRDefault="00D620A4" w:rsidP="00652868">
      <w:pPr>
        <w:pStyle w:val="libNormal"/>
        <w:rPr>
          <w:rtl/>
        </w:rPr>
      </w:pPr>
      <w:r w:rsidRPr="00706B5A">
        <w:rPr>
          <w:rtl/>
        </w:rPr>
        <w:t>لان حذيفة كان ركنا بضم الراء واسكان الكاف قبل النون</w:t>
      </w:r>
      <w:r w:rsidR="00BB75CD">
        <w:rPr>
          <w:rtl/>
        </w:rPr>
        <w:t>،</w:t>
      </w:r>
      <w:r w:rsidRPr="00706B5A">
        <w:rPr>
          <w:rtl/>
        </w:rPr>
        <w:t xml:space="preserve"> أي كان ركنا من‌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ابن عبد البر في الاستيعاب</w:t>
      </w:r>
      <w:r w:rsidR="00BB75CD">
        <w:rPr>
          <w:rtl/>
        </w:rPr>
        <w:t>:</w:t>
      </w:r>
      <w:r w:rsidRPr="00706B5A">
        <w:rPr>
          <w:rtl/>
        </w:rPr>
        <w:t xml:space="preserve"> 2 / 319‌</w:t>
      </w:r>
    </w:p>
    <w:p w:rsidR="00D620A4" w:rsidRPr="00706B5A" w:rsidRDefault="00D620A4" w:rsidP="0037382B">
      <w:pPr>
        <w:pStyle w:val="libFootnote0"/>
        <w:rPr>
          <w:rtl/>
          <w:lang w:bidi="fa-IR"/>
        </w:rPr>
      </w:pPr>
      <w:r w:rsidRPr="00706B5A">
        <w:rPr>
          <w:rtl/>
        </w:rPr>
        <w:t>(2) اى الطويل من الرجال قال في القاموس</w:t>
      </w:r>
      <w:r w:rsidR="00BB75CD">
        <w:rPr>
          <w:rtl/>
        </w:rPr>
        <w:t>:</w:t>
      </w:r>
      <w:r w:rsidRPr="00706B5A">
        <w:rPr>
          <w:rtl/>
        </w:rPr>
        <w:t xml:space="preserve"> طال طولا بالضم امتد كاستطال فهو طويل وطوال كغراب وهى</w:t>
      </w:r>
      <w:r w:rsidR="00BB75CD">
        <w:rPr>
          <w:rtl/>
        </w:rPr>
        <w:t xml:space="preserve"> - </w:t>
      </w:r>
      <w:r w:rsidRPr="00706B5A">
        <w:rPr>
          <w:rtl/>
        </w:rPr>
        <w:t>اى يقال للمؤنث طويلة بالهاء</w:t>
      </w:r>
      <w:r w:rsidR="00BB75CD">
        <w:rPr>
          <w:rtl/>
        </w:rPr>
        <w:t xml:space="preserve"> - </w:t>
      </w:r>
      <w:r w:rsidRPr="00706B5A">
        <w:rPr>
          <w:rtl/>
        </w:rPr>
        <w:t>بهاء « منه » 4 / 9‌</w:t>
      </w:r>
    </w:p>
    <w:p w:rsidR="00D620A4" w:rsidRPr="00706B5A" w:rsidRDefault="00D620A4" w:rsidP="0037382B">
      <w:pPr>
        <w:pStyle w:val="libFootnote0"/>
        <w:rPr>
          <w:rtl/>
          <w:lang w:bidi="fa-IR"/>
        </w:rPr>
      </w:pPr>
      <w:r w:rsidRPr="00706B5A">
        <w:rPr>
          <w:rtl/>
        </w:rPr>
        <w:t>(3) أى في شأنه وأمره أو معناه اللغوى‌</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لان حذيفة كان ركنا وابن مسعود خلط ووالى القوم ومال معهم وقال بهم</w:t>
      </w:r>
      <w:r w:rsidR="00BB75CD">
        <w:rPr>
          <w:rtl/>
        </w:rPr>
        <w:t>،</w:t>
      </w:r>
      <w:r w:rsidRPr="00706B5A">
        <w:rPr>
          <w:rtl/>
        </w:rPr>
        <w:t xml:space="preserve"> وقال أيضا</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الاركان الاربعة بالاستقامة في موالاة علي بن أبي طالب </w:t>
      </w:r>
      <w:r w:rsidR="001F0C57" w:rsidRPr="001F0C57">
        <w:rPr>
          <w:rStyle w:val="libAlaemChar"/>
          <w:rtl/>
        </w:rPr>
        <w:t>عليه‌السلام</w:t>
      </w:r>
      <w:r w:rsidRPr="00706B5A">
        <w:rPr>
          <w:rtl/>
        </w:rPr>
        <w:t xml:space="preserve"> ومتابعته ومطاوعتة اياه بعد رسول الله </w:t>
      </w:r>
      <w:r w:rsidR="001F0C57" w:rsidRPr="001F0C57">
        <w:rPr>
          <w:rStyle w:val="libAlaemChar"/>
          <w:rtl/>
        </w:rPr>
        <w:t>صلى‌الله‌عليه‌وآله</w:t>
      </w:r>
      <w:r w:rsidR="00BB75CD">
        <w:rPr>
          <w:rtl/>
        </w:rPr>
        <w:t>،</w:t>
      </w:r>
      <w:r w:rsidRPr="00706B5A">
        <w:rPr>
          <w:rtl/>
        </w:rPr>
        <w:t xml:space="preserve"> وهذا أحد القولين</w:t>
      </w:r>
      <w:r w:rsidR="00BB75CD">
        <w:rPr>
          <w:rtl/>
        </w:rPr>
        <w:t>،</w:t>
      </w:r>
      <w:r w:rsidRPr="00706B5A">
        <w:rPr>
          <w:rtl/>
        </w:rPr>
        <w:t xml:space="preserve"> وقد نقله الشيخ </w:t>
      </w:r>
      <w:r>
        <w:rPr>
          <w:rFonts w:hint="cs"/>
          <w:rtl/>
        </w:rPr>
        <w:t>رحمه الله تعالى</w:t>
      </w:r>
      <w:r w:rsidRPr="00706B5A">
        <w:rPr>
          <w:rtl/>
        </w:rPr>
        <w:t xml:space="preserve"> في كتاب الرجال </w:t>
      </w:r>
      <w:r w:rsidRPr="0037382B">
        <w:rPr>
          <w:rStyle w:val="libFootnotenumChar"/>
          <w:rtl/>
        </w:rPr>
        <w:t>(1)</w:t>
      </w:r>
      <w:r w:rsidRPr="00706B5A">
        <w:rPr>
          <w:rtl/>
        </w:rPr>
        <w:t xml:space="preserve"> ‌</w:t>
      </w:r>
    </w:p>
    <w:p w:rsidR="00D620A4" w:rsidRPr="00706B5A" w:rsidRDefault="00D620A4" w:rsidP="00652868">
      <w:pPr>
        <w:pStyle w:val="libNormal"/>
        <w:rPr>
          <w:rtl/>
        </w:rPr>
      </w:pPr>
      <w:r w:rsidRPr="00706B5A">
        <w:rPr>
          <w:rtl/>
        </w:rPr>
        <w:t>والقول الاشهر أن رابع الاركان عمار بن ياسر مكان حذيفة بن يمان رضي الله تعالى عنهما.</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وابن مسعود خلط ووالى القوم ومال معهم وقال بهم‌</w:t>
      </w:r>
    </w:p>
    <w:p w:rsidR="00D620A4" w:rsidRPr="00706B5A" w:rsidRDefault="00D620A4" w:rsidP="00652868">
      <w:pPr>
        <w:pStyle w:val="libNormal"/>
        <w:rPr>
          <w:rtl/>
        </w:rPr>
      </w:pPr>
      <w:r w:rsidRPr="00706B5A">
        <w:rPr>
          <w:rtl/>
        </w:rPr>
        <w:t>« خلط » بتشديد اللام من التخليط</w:t>
      </w:r>
      <w:r w:rsidR="00BB75CD">
        <w:rPr>
          <w:rtl/>
        </w:rPr>
        <w:t>،</w:t>
      </w:r>
      <w:r w:rsidRPr="00706B5A">
        <w:rPr>
          <w:rtl/>
        </w:rPr>
        <w:t xml:space="preserve"> « ووالى القوم » أي أظهر موالاتهم</w:t>
      </w:r>
      <w:r w:rsidR="00BB75CD">
        <w:rPr>
          <w:rtl/>
        </w:rPr>
        <w:t>،</w:t>
      </w:r>
      <w:r w:rsidRPr="00706B5A">
        <w:rPr>
          <w:rtl/>
        </w:rPr>
        <w:t xml:space="preserve"> « ومال معهم » أي حاص معهم عن طريق الحق</w:t>
      </w:r>
      <w:r w:rsidR="00BB75CD">
        <w:rPr>
          <w:rtl/>
        </w:rPr>
        <w:t>،</w:t>
      </w:r>
      <w:r w:rsidRPr="00706B5A">
        <w:rPr>
          <w:rtl/>
        </w:rPr>
        <w:t xml:space="preserve"> وحاد عن سواء السبيل</w:t>
      </w:r>
      <w:r w:rsidR="00BB75CD">
        <w:rPr>
          <w:rtl/>
        </w:rPr>
        <w:t>،</w:t>
      </w:r>
      <w:r w:rsidRPr="00706B5A">
        <w:rPr>
          <w:rtl/>
        </w:rPr>
        <w:t xml:space="preserve"> كما حاصوا وحادوا « وقال بهم » أي أذعن لهم وانقاد في ظاهر الامر.</w:t>
      </w:r>
    </w:p>
    <w:p w:rsidR="00D620A4" w:rsidRPr="00706B5A" w:rsidRDefault="00D620A4" w:rsidP="00652868">
      <w:pPr>
        <w:pStyle w:val="libNormal"/>
        <w:rPr>
          <w:rtl/>
        </w:rPr>
      </w:pPr>
      <w:r w:rsidRPr="00706B5A">
        <w:rPr>
          <w:rtl/>
        </w:rPr>
        <w:t>وقد ورد الاخبار وصح أن ابن مسعود قد رجع عما وقع منه وتندم وتظاهر بالتندم عليه.</w:t>
      </w:r>
    </w:p>
    <w:p w:rsidR="00D620A4" w:rsidRPr="00706B5A" w:rsidRDefault="00D620A4" w:rsidP="00652868">
      <w:pPr>
        <w:pStyle w:val="libNormal"/>
        <w:rPr>
          <w:rtl/>
        </w:rPr>
      </w:pPr>
      <w:r w:rsidRPr="00706B5A">
        <w:rPr>
          <w:rtl/>
        </w:rPr>
        <w:t>ومن ذلك ما رواه الحاكم صاحب المستدرك على الصحيحين وشواهد التنزيل والحافظ أبو نعيم صاحب حلية الاولياء وابن عبد البر صاحب الاستيعاب وأبو بكر ابن مردويه وأبو عبد الله بن السراج ورهط غيرهم بأسانيد معتبرة عن عبد الله بن مسعود قال</w:t>
      </w:r>
      <w:r w:rsidR="00BB75CD">
        <w:rPr>
          <w:rtl/>
        </w:rPr>
        <w:t>:</w:t>
      </w:r>
      <w:r w:rsidRPr="00706B5A">
        <w:rPr>
          <w:rtl/>
        </w:rPr>
        <w:t xml:space="preserve"> قال النبي </w:t>
      </w:r>
      <w:r w:rsidR="001F0C57" w:rsidRPr="001F0C57">
        <w:rPr>
          <w:rStyle w:val="libAlaemChar"/>
          <w:rtl/>
        </w:rPr>
        <w:t>صلى‌الله‌عليه‌وآله</w:t>
      </w:r>
      <w:r w:rsidRPr="00706B5A">
        <w:rPr>
          <w:rtl/>
        </w:rPr>
        <w:t xml:space="preserve"> يا بن مسعود انه قد نزلت في علي آية </w:t>
      </w:r>
      <w:r w:rsidRPr="001F0C57">
        <w:rPr>
          <w:rStyle w:val="libAlaemChar"/>
          <w:rtl/>
        </w:rPr>
        <w:t>(</w:t>
      </w:r>
      <w:r w:rsidRPr="0037382B">
        <w:rPr>
          <w:rStyle w:val="libAieChar"/>
          <w:rtl/>
        </w:rPr>
        <w:t xml:space="preserve"> وَاتَّقُوا فِتْنَةً لا تُصِيبَنَّ الَّذِينَ ظَلَمُوا مِنْكُمْ خَاصَّةً </w:t>
      </w:r>
      <w:r w:rsidRPr="001F0C57">
        <w:rPr>
          <w:rStyle w:val="libAlaemChar"/>
          <w:rtl/>
        </w:rPr>
        <w:t>)</w:t>
      </w:r>
      <w:r w:rsidRPr="00706B5A">
        <w:rPr>
          <w:rtl/>
        </w:rPr>
        <w:t xml:space="preserve"> </w:t>
      </w:r>
      <w:r w:rsidRPr="0037382B">
        <w:rPr>
          <w:rStyle w:val="libFootnotenumChar"/>
          <w:rtl/>
        </w:rPr>
        <w:t>(2)</w:t>
      </w:r>
      <w:r w:rsidRPr="00706B5A">
        <w:rPr>
          <w:rtl/>
        </w:rPr>
        <w:t xml:space="preserve"> وأنا مستودعكها ومسم لك خاصة الظلمة</w:t>
      </w:r>
      <w:r w:rsidR="00BB75CD">
        <w:rPr>
          <w:rtl/>
        </w:rPr>
        <w:t>،</w:t>
      </w:r>
      <w:r w:rsidRPr="00706B5A">
        <w:rPr>
          <w:rtl/>
        </w:rPr>
        <w:t xml:space="preserve"> لكن لا أقول واعيا وعني له مؤديا</w:t>
      </w:r>
      <w:r w:rsidR="00BB75CD">
        <w:rPr>
          <w:rtl/>
        </w:rPr>
        <w:t>،</w:t>
      </w:r>
      <w:r w:rsidRPr="00706B5A">
        <w:rPr>
          <w:rtl/>
        </w:rPr>
        <w:t xml:space="preserve"> من ظلم عليا مجلسي هذا فهو كمن جحد نبوتي ونبوة من كان قبلي.</w:t>
      </w:r>
    </w:p>
    <w:p w:rsidR="00D620A4" w:rsidRPr="00706B5A" w:rsidRDefault="00D620A4" w:rsidP="00652868">
      <w:pPr>
        <w:pStyle w:val="libNormal"/>
        <w:rPr>
          <w:rtl/>
        </w:rPr>
      </w:pPr>
      <w:r w:rsidRPr="00706B5A">
        <w:rPr>
          <w:rtl/>
        </w:rPr>
        <w:t>فقال له الراوي</w:t>
      </w:r>
      <w:r w:rsidR="00BB75CD">
        <w:rPr>
          <w:rtl/>
        </w:rPr>
        <w:t>:</w:t>
      </w:r>
      <w:r w:rsidRPr="00706B5A">
        <w:rPr>
          <w:rtl/>
        </w:rPr>
        <w:t xml:space="preserve"> يا أبا عبد الرحمن أسمعت هذا من رسول الله </w:t>
      </w:r>
      <w:r w:rsidR="001F0C57" w:rsidRPr="001F0C57">
        <w:rPr>
          <w:rStyle w:val="libAlaemChar"/>
          <w:rtl/>
        </w:rPr>
        <w:t>صلى‌الله‌عليه‌وآله</w:t>
      </w:r>
      <w:r>
        <w:rPr>
          <w:rtl/>
        </w:rPr>
        <w:t>؟!</w:t>
      </w:r>
      <w:r w:rsidRPr="00706B5A">
        <w:rPr>
          <w:rtl/>
        </w:rPr>
        <w:t xml:space="preserve"> قال</w:t>
      </w:r>
      <w:r w:rsidR="00BB75CD">
        <w:rPr>
          <w:rtl/>
        </w:rPr>
        <w:t>:</w:t>
      </w:r>
      <w:r>
        <w:rPr>
          <w:rFonts w:hint="cs"/>
          <w:rtl/>
        </w:rPr>
        <w:t xml:space="preserve"> </w:t>
      </w:r>
      <w:r w:rsidRPr="00706B5A">
        <w:rPr>
          <w:rtl/>
        </w:rPr>
        <w:t>نعم قلت له</w:t>
      </w:r>
      <w:r w:rsidR="00BB75CD">
        <w:rPr>
          <w:rtl/>
        </w:rPr>
        <w:t>:</w:t>
      </w:r>
      <w:r w:rsidRPr="00706B5A">
        <w:rPr>
          <w:rtl/>
        </w:rPr>
        <w:t xml:space="preserve"> كيف</w:t>
      </w:r>
      <w:r>
        <w:rPr>
          <w:rtl/>
        </w:rPr>
        <w:t>؟</w:t>
      </w:r>
      <w:r w:rsidRPr="00706B5A">
        <w:rPr>
          <w:rtl/>
        </w:rPr>
        <w:t xml:space="preserve"> وأتيت الظالمين</w:t>
      </w:r>
      <w:r w:rsidR="00BB75CD">
        <w:rPr>
          <w:rtl/>
        </w:rPr>
        <w:t>،</w:t>
      </w:r>
      <w:r w:rsidRPr="00706B5A">
        <w:rPr>
          <w:rtl/>
        </w:rPr>
        <w:t xml:space="preserve"> قال</w:t>
      </w:r>
      <w:r w:rsidR="00BB75CD">
        <w:rPr>
          <w:rtl/>
        </w:rPr>
        <w:t>:</w:t>
      </w:r>
      <w:r w:rsidRPr="00706B5A">
        <w:rPr>
          <w:rtl/>
        </w:rPr>
        <w:t xml:space="preserve"> لا جرم جليت عقوبة عملي وذلك أني‌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37‌</w:t>
      </w:r>
    </w:p>
    <w:p w:rsidR="00D620A4" w:rsidRPr="00706B5A" w:rsidRDefault="00D620A4" w:rsidP="0037382B">
      <w:pPr>
        <w:pStyle w:val="libFootnote0"/>
        <w:rPr>
          <w:rtl/>
          <w:lang w:bidi="fa-IR"/>
        </w:rPr>
      </w:pPr>
      <w:r w:rsidRPr="00706B5A">
        <w:rPr>
          <w:rtl/>
        </w:rPr>
        <w:t>(2) سورة الانفال</w:t>
      </w:r>
      <w:r w:rsidR="00BB75CD">
        <w:rPr>
          <w:rtl/>
        </w:rPr>
        <w:t>:</w:t>
      </w:r>
      <w:r w:rsidRPr="00706B5A">
        <w:rPr>
          <w:rtl/>
        </w:rPr>
        <w:t xml:space="preserve"> 25‌</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لم استأذن امامي كما استأذنه جندب وعمار وسلمان وأنا أستغفر الله وأتوب اليه </w:t>
      </w:r>
      <w:r w:rsidRPr="0037382B">
        <w:rPr>
          <w:rStyle w:val="libFootnotenumChar"/>
          <w:rtl/>
        </w:rPr>
        <w:t>(1)</w:t>
      </w:r>
      <w:r>
        <w:rPr>
          <w:rtl/>
        </w:rPr>
        <w:t>.</w:t>
      </w:r>
    </w:p>
    <w:p w:rsidR="00D620A4" w:rsidRPr="00706B5A" w:rsidRDefault="00D620A4" w:rsidP="00652868">
      <w:pPr>
        <w:pStyle w:val="libNormal"/>
        <w:rPr>
          <w:rtl/>
        </w:rPr>
      </w:pPr>
      <w:r w:rsidRPr="00706B5A">
        <w:rPr>
          <w:rtl/>
        </w:rPr>
        <w:t>ولهذا الحديث طرق متظافرة عن غير ابن مسعود من طريق ابن عباس ومن طريق عمار بن ياسر ومن طريق أبي ذر ومن عداهم من كبار الصحابة رضي الله تعالى عنهم</w:t>
      </w:r>
      <w:r w:rsidR="00BB75CD">
        <w:rPr>
          <w:rtl/>
        </w:rPr>
        <w:t>،</w:t>
      </w:r>
      <w:r w:rsidRPr="00706B5A">
        <w:rPr>
          <w:rtl/>
        </w:rPr>
        <w:t xml:space="preserve"> قد أوردناها ونقلناها عن العامة والخاصة في كتاب شرح التقدمة.</w:t>
      </w:r>
    </w:p>
    <w:p w:rsidR="00D620A4" w:rsidRPr="00706B5A" w:rsidRDefault="00D620A4" w:rsidP="00652868">
      <w:pPr>
        <w:pStyle w:val="libNormal"/>
        <w:rPr>
          <w:rtl/>
        </w:rPr>
      </w:pPr>
      <w:r>
        <w:rPr>
          <w:rtl/>
        </w:rPr>
        <w:t>و «</w:t>
      </w:r>
      <w:r w:rsidRPr="00706B5A">
        <w:rPr>
          <w:rtl/>
        </w:rPr>
        <w:t xml:space="preserve"> أتيت » من المواتاة بمعنى المجازات والمماشاة والمساعفة والمساعدة.</w:t>
      </w:r>
    </w:p>
    <w:p w:rsidR="00D620A4" w:rsidRPr="00706B5A" w:rsidRDefault="00D620A4" w:rsidP="00652868">
      <w:pPr>
        <w:pStyle w:val="libNormal"/>
        <w:rPr>
          <w:rtl/>
        </w:rPr>
      </w:pPr>
      <w:r>
        <w:rPr>
          <w:rtl/>
        </w:rPr>
        <w:t>و «</w:t>
      </w:r>
      <w:r w:rsidRPr="00706B5A">
        <w:rPr>
          <w:rtl/>
        </w:rPr>
        <w:t xml:space="preserve"> جليت » بضم الجيم وتشديد اللام المكسورة على البناء للمفعول</w:t>
      </w:r>
      <w:r w:rsidR="00BB75CD">
        <w:rPr>
          <w:rtl/>
        </w:rPr>
        <w:t>،</w:t>
      </w:r>
      <w:r w:rsidRPr="00706B5A">
        <w:rPr>
          <w:rtl/>
        </w:rPr>
        <w:t xml:space="preserve"> وأصله جلّلت بلامين مشددة مكسورة وأخرى بعدها ساكنة فاجتمعت ثلاث لا مات فقلبت الاخيرة منها ياء</w:t>
      </w:r>
      <w:r w:rsidR="00BB75CD">
        <w:rPr>
          <w:rtl/>
        </w:rPr>
        <w:t>،</w:t>
      </w:r>
      <w:r w:rsidRPr="00706B5A">
        <w:rPr>
          <w:rtl/>
        </w:rPr>
        <w:t xml:space="preserve"> كما في التظني والتقضي ومشاكلتهما.</w:t>
      </w:r>
    </w:p>
    <w:p w:rsidR="00D620A4" w:rsidRPr="00706B5A" w:rsidRDefault="00D620A4" w:rsidP="00652868">
      <w:pPr>
        <w:pStyle w:val="libNormal"/>
        <w:rPr>
          <w:rtl/>
        </w:rPr>
      </w:pPr>
      <w:r>
        <w:rPr>
          <w:rtl/>
        </w:rPr>
        <w:t>و «</w:t>
      </w:r>
      <w:r w:rsidRPr="00706B5A">
        <w:rPr>
          <w:rtl/>
        </w:rPr>
        <w:t xml:space="preserve"> عقوبة عملي » منصوبة على أنها منزوعة الخافض.</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غطيت بعقوبة عملي فشملتني وعمتني عقوبة ذلك</w:t>
      </w:r>
      <w:r w:rsidR="00BB75CD">
        <w:rPr>
          <w:rtl/>
        </w:rPr>
        <w:t>،</w:t>
      </w:r>
      <w:r w:rsidRPr="00706B5A">
        <w:rPr>
          <w:rtl/>
        </w:rPr>
        <w:t xml:space="preserve"> كما يشمل الثوب البدن ويغطيه ويعمه.</w:t>
      </w:r>
    </w:p>
    <w:p w:rsidR="00D620A4" w:rsidRPr="00706B5A" w:rsidRDefault="00D620A4" w:rsidP="00652868">
      <w:pPr>
        <w:pStyle w:val="libNormal"/>
        <w:rPr>
          <w:rtl/>
        </w:rPr>
      </w:pPr>
      <w:r w:rsidRPr="00706B5A">
        <w:rPr>
          <w:rtl/>
        </w:rPr>
        <w:t>قال في أساس البلاغة</w:t>
      </w:r>
      <w:r w:rsidR="00BB75CD">
        <w:rPr>
          <w:rtl/>
        </w:rPr>
        <w:t>:</w:t>
      </w:r>
      <w:r w:rsidRPr="00706B5A">
        <w:rPr>
          <w:rtl/>
        </w:rPr>
        <w:t xml:space="preserve"> وجلّله غطاه</w:t>
      </w:r>
      <w:r w:rsidR="00BB75CD">
        <w:rPr>
          <w:rtl/>
        </w:rPr>
        <w:t>،</w:t>
      </w:r>
      <w:r w:rsidRPr="00706B5A">
        <w:rPr>
          <w:rtl/>
        </w:rPr>
        <w:t xml:space="preserve"> وتجلّل بثوبه تغطي به</w:t>
      </w:r>
      <w:r w:rsidR="00BB75CD">
        <w:rPr>
          <w:rtl/>
        </w:rPr>
        <w:t>،</w:t>
      </w:r>
      <w:r w:rsidRPr="00706B5A">
        <w:rPr>
          <w:rtl/>
        </w:rPr>
        <w:t xml:space="preserve"> ومن المجاز تجلّله الهم والمرض </w:t>
      </w:r>
      <w:r w:rsidRPr="0037382B">
        <w:rPr>
          <w:rStyle w:val="libFootnotenumChar"/>
          <w:rtl/>
        </w:rPr>
        <w:t>(2)</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وجلل الشي‌ء تجليلا أي عم</w:t>
      </w:r>
      <w:r w:rsidR="00BB75CD">
        <w:rPr>
          <w:rtl/>
        </w:rPr>
        <w:t>،</w:t>
      </w:r>
      <w:r w:rsidRPr="00706B5A">
        <w:rPr>
          <w:rtl/>
        </w:rPr>
        <w:t xml:space="preserve"> والمجلل السحاب الذي يجلل الارض بالمطر أي يعم</w:t>
      </w:r>
      <w:r w:rsidR="00BB75CD">
        <w:rPr>
          <w:rtl/>
        </w:rPr>
        <w:t>،</w:t>
      </w:r>
      <w:r w:rsidRPr="00706B5A">
        <w:rPr>
          <w:rtl/>
        </w:rPr>
        <w:t xml:space="preserve"> وتجليل الفرس أن تلبسه الجل</w:t>
      </w:r>
      <w:r w:rsidR="00BB75CD">
        <w:rPr>
          <w:rtl/>
        </w:rPr>
        <w:t>،</w:t>
      </w:r>
      <w:r w:rsidRPr="00706B5A">
        <w:rPr>
          <w:rtl/>
        </w:rPr>
        <w:t xml:space="preserve"> وتجلله أي علاه</w:t>
      </w:r>
      <w:r w:rsidR="00BB75CD">
        <w:rPr>
          <w:rtl/>
        </w:rPr>
        <w:t>،</w:t>
      </w:r>
      <w:r w:rsidRPr="00706B5A">
        <w:rPr>
          <w:rtl/>
        </w:rPr>
        <w:t xml:space="preserve"> وتجلله أي أخذ جلاله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شواهد التنزيل</w:t>
      </w:r>
      <w:r w:rsidR="00BB75CD">
        <w:rPr>
          <w:rtl/>
        </w:rPr>
        <w:t>:</w:t>
      </w:r>
      <w:r w:rsidRPr="00706B5A">
        <w:rPr>
          <w:rtl/>
        </w:rPr>
        <w:t xml:space="preserve"> 1 / 206 رواه عن طرق مختلفة</w:t>
      </w:r>
      <w:r w:rsidR="00BB75CD">
        <w:rPr>
          <w:rtl/>
        </w:rPr>
        <w:t>،</w:t>
      </w:r>
      <w:r w:rsidRPr="00706B5A">
        <w:rPr>
          <w:rtl/>
        </w:rPr>
        <w:t xml:space="preserve"> والطرائف</w:t>
      </w:r>
      <w:r w:rsidR="00BB75CD">
        <w:rPr>
          <w:rtl/>
        </w:rPr>
        <w:t>:</w:t>
      </w:r>
      <w:r w:rsidRPr="00706B5A">
        <w:rPr>
          <w:rtl/>
        </w:rPr>
        <w:t xml:space="preserve"> 36 والبحار 38 / 155‌</w:t>
      </w:r>
    </w:p>
    <w:p w:rsidR="00D620A4" w:rsidRPr="00706B5A" w:rsidRDefault="00D620A4" w:rsidP="0037382B">
      <w:pPr>
        <w:pStyle w:val="libFootnote0"/>
        <w:rPr>
          <w:rtl/>
          <w:lang w:bidi="fa-IR"/>
        </w:rPr>
      </w:pPr>
      <w:r w:rsidRPr="00706B5A">
        <w:rPr>
          <w:rtl/>
        </w:rPr>
        <w:t>(2) أساس البلاغة</w:t>
      </w:r>
      <w:r w:rsidR="00BB75CD">
        <w:rPr>
          <w:rtl/>
        </w:rPr>
        <w:t>:</w:t>
      </w:r>
      <w:r w:rsidRPr="00706B5A">
        <w:rPr>
          <w:rtl/>
        </w:rPr>
        <w:t xml:space="preserve"> 98‌</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4 / 1660‌</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 xml:space="preserve">ان من السابقين الذين رجعوا الى امير المؤمنين </w:t>
      </w:r>
      <w:r w:rsidR="001F0C57" w:rsidRPr="001F0C57">
        <w:rPr>
          <w:rStyle w:val="libAlaemChar"/>
          <w:rtl/>
        </w:rPr>
        <w:t>عليه‌السلام</w:t>
      </w:r>
      <w:r w:rsidRPr="00706B5A">
        <w:rPr>
          <w:rtl/>
        </w:rPr>
        <w:t xml:space="preserve"> أبو الهيثم بن التيهان </w:t>
      </w:r>
    </w:p>
    <w:p w:rsidR="00BB75CD" w:rsidRDefault="00BB75CD" w:rsidP="00BB75CD">
      <w:pPr>
        <w:pStyle w:val="libLine"/>
        <w:rPr>
          <w:rtl/>
        </w:rPr>
      </w:pPr>
      <w:r>
        <w:rPr>
          <w:rtl/>
        </w:rPr>
        <w:t>___________________________________________________________</w:t>
      </w:r>
    </w:p>
    <w:p w:rsidR="00D620A4" w:rsidRPr="00F865A6" w:rsidRDefault="00D620A4" w:rsidP="0037382B">
      <w:pPr>
        <w:pStyle w:val="libCenterBold1"/>
        <w:rPr>
          <w:rtl/>
        </w:rPr>
      </w:pPr>
      <w:r w:rsidRPr="00F865A6">
        <w:rPr>
          <w:rtl/>
        </w:rPr>
        <w:t xml:space="preserve">السابقون الذين رجعوا الى أمير المؤمنين </w:t>
      </w:r>
      <w:r>
        <w:rPr>
          <w:rtl/>
        </w:rPr>
        <w:t>(ع)</w:t>
      </w:r>
      <w:r w:rsidRPr="00F865A6">
        <w:rPr>
          <w:rtl/>
        </w:rPr>
        <w:t xml:space="preserve"> </w:t>
      </w:r>
    </w:p>
    <w:p w:rsidR="00D620A4" w:rsidRPr="00706B5A" w:rsidRDefault="00D620A4" w:rsidP="00652868">
      <w:pPr>
        <w:pStyle w:val="libNormal"/>
        <w:rPr>
          <w:rtl/>
        </w:rPr>
      </w:pPr>
      <w:r w:rsidRPr="00706B5A">
        <w:rPr>
          <w:rtl/>
        </w:rPr>
        <w:t>ذكر منهم خمسة عشر رجلا باسمائهم.</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أبو الهيثم بن التيهان‌</w:t>
      </w:r>
    </w:p>
    <w:p w:rsidR="00D620A4" w:rsidRPr="00706B5A" w:rsidRDefault="00D620A4" w:rsidP="00652868">
      <w:pPr>
        <w:pStyle w:val="libNormal"/>
        <w:rPr>
          <w:rtl/>
        </w:rPr>
      </w:pPr>
      <w:r w:rsidRPr="00706B5A">
        <w:rPr>
          <w:rtl/>
        </w:rPr>
        <w:t>بالهاء المفتوحة والمثناة من تحت الساكنة ثم المثلثة المفتوحة قبل الميم</w:t>
      </w:r>
      <w:r w:rsidR="00BB75CD">
        <w:rPr>
          <w:rtl/>
        </w:rPr>
        <w:t>،</w:t>
      </w:r>
      <w:r w:rsidRPr="00706B5A">
        <w:rPr>
          <w:rtl/>
        </w:rPr>
        <w:t xml:space="preserve"> اسمه في المشهور مالك بن تيهان بالمثناة من فوق قبل المثناة من تحت المشددة المفتوحتين وقيل</w:t>
      </w:r>
      <w:r w:rsidR="00BB75CD">
        <w:rPr>
          <w:rtl/>
        </w:rPr>
        <w:t>:</w:t>
      </w:r>
      <w:r w:rsidRPr="00706B5A">
        <w:rPr>
          <w:rtl/>
        </w:rPr>
        <w:t xml:space="preserve"> بكسر الياء المشددة البلوي</w:t>
      </w:r>
      <w:r w:rsidR="00BB75CD">
        <w:rPr>
          <w:rtl/>
        </w:rPr>
        <w:t>،</w:t>
      </w:r>
      <w:r w:rsidRPr="00706B5A">
        <w:rPr>
          <w:rtl/>
        </w:rPr>
        <w:t xml:space="preserve"> من أصحاب أمير المؤمنين </w:t>
      </w:r>
      <w:r w:rsidR="001F0C57" w:rsidRPr="001F0C57">
        <w:rPr>
          <w:rStyle w:val="libAlaemChar"/>
          <w:rtl/>
        </w:rPr>
        <w:t>عليه‌السلام</w:t>
      </w:r>
      <w:r w:rsidRPr="00706B5A">
        <w:rPr>
          <w:rtl/>
        </w:rPr>
        <w:t xml:space="preserve"> وخواصه من الصحابة</w:t>
      </w:r>
      <w:r w:rsidR="00BB75CD">
        <w:rPr>
          <w:rtl/>
        </w:rPr>
        <w:t>،</w:t>
      </w:r>
      <w:r w:rsidRPr="00706B5A">
        <w:rPr>
          <w:rtl/>
        </w:rPr>
        <w:t xml:space="preserve"> ذكره الشيخ في كتاب الرجال </w:t>
      </w:r>
      <w:r w:rsidRPr="0037382B">
        <w:rPr>
          <w:rStyle w:val="libFootnotenumChar"/>
          <w:rtl/>
        </w:rPr>
        <w:t>(1)</w:t>
      </w:r>
      <w:r w:rsidR="00BB75CD">
        <w:rPr>
          <w:rtl/>
        </w:rPr>
        <w:t>،</w:t>
      </w:r>
      <w:r w:rsidRPr="00706B5A">
        <w:rPr>
          <w:rtl/>
        </w:rPr>
        <w:t xml:space="preserve"> والعلامة في الخلاصة </w:t>
      </w:r>
      <w:r w:rsidRPr="0037382B">
        <w:rPr>
          <w:rStyle w:val="libFootnotenumChar"/>
          <w:rtl/>
        </w:rPr>
        <w:t>(2)</w:t>
      </w:r>
      <w:r>
        <w:rPr>
          <w:rtl/>
        </w:rPr>
        <w:t>.</w:t>
      </w:r>
      <w:r w:rsidRPr="00706B5A">
        <w:rPr>
          <w:rtl/>
        </w:rPr>
        <w:t xml:space="preserve"> والأصحّ أنه من شهداء أصحابه </w:t>
      </w:r>
      <w:r w:rsidR="001F0C57" w:rsidRPr="001F0C57">
        <w:rPr>
          <w:rStyle w:val="libAlaemChar"/>
          <w:rtl/>
        </w:rPr>
        <w:t>عليه‌السلام</w:t>
      </w:r>
      <w:r w:rsidRPr="00706B5A">
        <w:rPr>
          <w:rtl/>
        </w:rPr>
        <w:t xml:space="preserve"> بصفين.</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علي كرم الله وجهه قال لا بن عباس</w:t>
      </w:r>
      <w:r w:rsidR="00BB75CD">
        <w:rPr>
          <w:rtl/>
        </w:rPr>
        <w:t>:</w:t>
      </w:r>
      <w:r w:rsidRPr="00706B5A">
        <w:rPr>
          <w:rtl/>
        </w:rPr>
        <w:t xml:space="preserve"> انك رجل تايه</w:t>
      </w:r>
      <w:r w:rsidR="00BB75CD">
        <w:rPr>
          <w:rtl/>
        </w:rPr>
        <w:t>:</w:t>
      </w:r>
      <w:r w:rsidRPr="00706B5A">
        <w:rPr>
          <w:rtl/>
        </w:rPr>
        <w:t xml:space="preserve"> أما علمت أن النبي </w:t>
      </w:r>
      <w:r w:rsidR="001F0C57" w:rsidRPr="001F0C57">
        <w:rPr>
          <w:rStyle w:val="libAlaemChar"/>
          <w:rtl/>
        </w:rPr>
        <w:t>صلى‌الله‌عليه‌وآله</w:t>
      </w:r>
      <w:r w:rsidRPr="00706B5A">
        <w:rPr>
          <w:rtl/>
        </w:rPr>
        <w:t xml:space="preserve"> حرم لحوم الحمر. التيه</w:t>
      </w:r>
      <w:r w:rsidR="00BB75CD">
        <w:rPr>
          <w:rtl/>
        </w:rPr>
        <w:t>:</w:t>
      </w:r>
      <w:r w:rsidRPr="00706B5A">
        <w:rPr>
          <w:rtl/>
        </w:rPr>
        <w:t xml:space="preserve"> التحير والذهاب عن الطريق القصد</w:t>
      </w:r>
      <w:r w:rsidR="00BB75CD">
        <w:rPr>
          <w:rtl/>
        </w:rPr>
        <w:t>،</w:t>
      </w:r>
      <w:r w:rsidRPr="00706B5A">
        <w:rPr>
          <w:rtl/>
        </w:rPr>
        <w:t xml:space="preserve"> يقال</w:t>
      </w:r>
      <w:r w:rsidR="00BB75CD">
        <w:rPr>
          <w:rtl/>
        </w:rPr>
        <w:t>:</w:t>
      </w:r>
      <w:r w:rsidRPr="00706B5A">
        <w:rPr>
          <w:rtl/>
        </w:rPr>
        <w:t xml:space="preserve"> تاه في المفازة</w:t>
      </w:r>
      <w:r w:rsidR="00BB75CD">
        <w:rPr>
          <w:rtl/>
        </w:rPr>
        <w:t>،</w:t>
      </w:r>
      <w:r w:rsidRPr="00706B5A">
        <w:rPr>
          <w:rtl/>
        </w:rPr>
        <w:t xml:space="preserve"> وانما خاطبه بهذا حيث اعتقد أنه استحل ما حرم رسول الله</w:t>
      </w:r>
      <w:r w:rsidR="00BB75CD">
        <w:rPr>
          <w:rtl/>
        </w:rPr>
        <w:t>،</w:t>
      </w:r>
      <w:r w:rsidRPr="00706B5A">
        <w:rPr>
          <w:rtl/>
        </w:rPr>
        <w:t xml:space="preserve"> فجعله كالتارك للقصد والمائل عنه.</w:t>
      </w:r>
    </w:p>
    <w:p w:rsidR="00D620A4" w:rsidRPr="00706B5A" w:rsidRDefault="00D620A4" w:rsidP="00652868">
      <w:pPr>
        <w:pStyle w:val="libNormal"/>
        <w:rPr>
          <w:rtl/>
        </w:rPr>
      </w:pPr>
      <w:r>
        <w:rPr>
          <w:rtl/>
        </w:rPr>
        <w:t>و «</w:t>
      </w:r>
      <w:r w:rsidRPr="00706B5A">
        <w:rPr>
          <w:rtl/>
        </w:rPr>
        <w:t xml:space="preserve"> تيهان » فيعلان</w:t>
      </w:r>
      <w:r w:rsidR="00BB75CD">
        <w:rPr>
          <w:rtl/>
        </w:rPr>
        <w:t xml:space="preserve"> - </w:t>
      </w:r>
      <w:r w:rsidRPr="00706B5A">
        <w:rPr>
          <w:rtl/>
        </w:rPr>
        <w:t>بالفتح</w:t>
      </w:r>
      <w:r w:rsidR="00BB75CD">
        <w:rPr>
          <w:rtl/>
        </w:rPr>
        <w:t xml:space="preserve"> - </w:t>
      </w:r>
      <w:r w:rsidRPr="00706B5A">
        <w:rPr>
          <w:rtl/>
        </w:rPr>
        <w:t>من تاه</w:t>
      </w:r>
      <w:r w:rsidR="00BB75CD">
        <w:rPr>
          <w:rtl/>
        </w:rPr>
        <w:t>،</w:t>
      </w:r>
      <w:r w:rsidRPr="00706B5A">
        <w:rPr>
          <w:rtl/>
        </w:rPr>
        <w:t xml:space="preserve"> وبه سمي والد أبي الهيثم مالك بن تيهان وهو من الصحابة.</w:t>
      </w:r>
    </w:p>
    <w:p w:rsidR="00D620A4" w:rsidRPr="00706B5A" w:rsidRDefault="00D620A4" w:rsidP="00652868">
      <w:pPr>
        <w:pStyle w:val="libNormal"/>
        <w:rPr>
          <w:rtl/>
        </w:rPr>
      </w:pPr>
      <w:r w:rsidRPr="00706B5A">
        <w:rPr>
          <w:rtl/>
        </w:rPr>
        <w:t>وقال ابن الاثير في جامع الاصول</w:t>
      </w:r>
      <w:r w:rsidR="00BB75CD">
        <w:rPr>
          <w:rtl/>
        </w:rPr>
        <w:t>:</w:t>
      </w:r>
      <w:r w:rsidRPr="00706B5A">
        <w:rPr>
          <w:rtl/>
        </w:rPr>
        <w:t xml:space="preserve"> أبو الهيثم مالك بن التيهان بن مالك</w:t>
      </w:r>
      <w:r w:rsidR="00BB75CD">
        <w:rPr>
          <w:rtl/>
        </w:rPr>
        <w:t>،</w:t>
      </w:r>
      <w:r w:rsidRPr="00706B5A">
        <w:rPr>
          <w:rtl/>
        </w:rPr>
        <w:t xml:space="preserve"> وقيل</w:t>
      </w:r>
      <w:r w:rsidR="00BB75CD">
        <w:rPr>
          <w:rtl/>
        </w:rPr>
        <w:t>:</w:t>
      </w:r>
      <w:r w:rsidRPr="00706B5A">
        <w:rPr>
          <w:rtl/>
        </w:rPr>
        <w:t xml:space="preserve"> اسم التيهان مالك بن عمرو بن زيد</w:t>
      </w:r>
      <w:r w:rsidR="00BB75CD">
        <w:rPr>
          <w:rtl/>
        </w:rPr>
        <w:t>،</w:t>
      </w:r>
      <w:r w:rsidRPr="00706B5A">
        <w:rPr>
          <w:rtl/>
        </w:rPr>
        <w:t xml:space="preserve"> وفي نسبه خلاف فمنهم من يجعله أنصاريا من الاوس</w:t>
      </w:r>
      <w:r w:rsidR="00BB75CD">
        <w:rPr>
          <w:rtl/>
        </w:rPr>
        <w:t>،</w:t>
      </w:r>
      <w:r w:rsidRPr="00706B5A">
        <w:rPr>
          <w:rtl/>
        </w:rPr>
        <w:t xml:space="preserve"> ومنهم من يجعله بلويا من بلي بن الحاف بن فضاعة</w:t>
      </w:r>
      <w:r w:rsidR="00BB75CD">
        <w:rPr>
          <w:rtl/>
        </w:rPr>
        <w:t>،</w:t>
      </w:r>
      <w:r w:rsidRPr="00706B5A">
        <w:rPr>
          <w:rtl/>
        </w:rPr>
        <w:t xml:space="preserve"> ويقال</w:t>
      </w:r>
      <w:r w:rsidR="00BB75CD">
        <w:rPr>
          <w:rtl/>
        </w:rPr>
        <w:t>:</w:t>
      </w:r>
      <w:r w:rsidRPr="00706B5A">
        <w:rPr>
          <w:rtl/>
        </w:rPr>
        <w:t xml:space="preserve"> انه حليف بني عبد الاشهل</w:t>
      </w:r>
      <w:r w:rsidR="00BB75CD">
        <w:rPr>
          <w:rtl/>
        </w:rPr>
        <w:t>،</w:t>
      </w:r>
      <w:r w:rsidRPr="00706B5A">
        <w:rPr>
          <w:rtl/>
        </w:rPr>
        <w:t xml:space="preserve"> شهد العقبة الاولى والثانية مع السبعين</w:t>
      </w:r>
      <w:r w:rsidR="00BB75CD">
        <w:rPr>
          <w:rtl/>
        </w:rPr>
        <w:t>،</w:t>
      </w:r>
      <w:r w:rsidRPr="00706B5A">
        <w:rPr>
          <w:rtl/>
        </w:rPr>
        <w:t xml:space="preserve"> وكان أحد الستة الذين لقوا رسول الله </w:t>
      </w:r>
      <w:r w:rsidR="001F0C57" w:rsidRPr="001F0C57">
        <w:rPr>
          <w:rStyle w:val="libAlaemChar"/>
          <w:rtl/>
        </w:rPr>
        <w:t>صلى‌الله‌عليه‌وآله</w:t>
      </w:r>
      <w:r w:rsidRPr="00706B5A">
        <w:rPr>
          <w:rtl/>
        </w:rPr>
        <w:t xml:space="preserve"> قبل ذلك بالعقبة فيما زعم بنو عبد الاشهل</w:t>
      </w:r>
      <w:r w:rsidR="00BB75CD">
        <w:rPr>
          <w:rtl/>
        </w:rPr>
        <w:t>،</w:t>
      </w:r>
      <w:r w:rsidRPr="00706B5A">
        <w:rPr>
          <w:rtl/>
        </w:rPr>
        <w:t xml:space="preserve"> وهو أحد النقباء الاثنا عشر</w:t>
      </w:r>
      <w:r w:rsidR="00BB75CD">
        <w:rPr>
          <w:rtl/>
        </w:rPr>
        <w:t>،</w:t>
      </w:r>
      <w:r w:rsidRPr="00706B5A">
        <w:rPr>
          <w:rtl/>
        </w:rPr>
        <w:t xml:space="preserve"> وشهد بدرا وأحدا والمشاهد كلها</w:t>
      </w:r>
      <w:r w:rsidR="00BB75CD">
        <w:rPr>
          <w:rtl/>
        </w:rPr>
        <w:t>،</w:t>
      </w:r>
      <w:r w:rsidRPr="00706B5A">
        <w:rPr>
          <w:rtl/>
        </w:rPr>
        <w:t xml:space="preserve"> روي عنه أبو هريرة</w:t>
      </w:r>
      <w:r w:rsidR="00BB75CD">
        <w:rPr>
          <w:rtl/>
        </w:rPr>
        <w:t>،</w:t>
      </w:r>
      <w:r w:rsidRPr="00706B5A">
        <w:rPr>
          <w:rtl/>
        </w:rPr>
        <w:t xml:space="preserve"> وقيل</w:t>
      </w:r>
      <w:r w:rsidR="00BB75CD">
        <w:rPr>
          <w:rtl/>
        </w:rPr>
        <w:t>:</w:t>
      </w:r>
      <w:r w:rsidRPr="00706B5A">
        <w:rPr>
          <w:rtl/>
        </w:rPr>
        <w:t xml:space="preserve"> مات في‌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63‌</w:t>
      </w:r>
    </w:p>
    <w:p w:rsidR="00D620A4" w:rsidRPr="00706B5A" w:rsidRDefault="00D620A4" w:rsidP="0037382B">
      <w:pPr>
        <w:pStyle w:val="libFootnote0"/>
        <w:rPr>
          <w:rtl/>
          <w:lang w:bidi="fa-IR"/>
        </w:rPr>
      </w:pPr>
      <w:r w:rsidRPr="00706B5A">
        <w:rPr>
          <w:rtl/>
        </w:rPr>
        <w:t>(2) الخلاصة</w:t>
      </w:r>
      <w:r w:rsidR="00BB75CD">
        <w:rPr>
          <w:rtl/>
        </w:rPr>
        <w:t>:</w:t>
      </w:r>
      <w:r w:rsidRPr="00706B5A">
        <w:rPr>
          <w:rtl/>
        </w:rPr>
        <w:t xml:space="preserve"> 189‌</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 xml:space="preserve">وأبو ايوب وخزيمة بن ثابت وجابر بن عبد الله وزيد بن أرقم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خلافة عمر سنة عشرين بالمدينة</w:t>
      </w:r>
      <w:r w:rsidR="00BB75CD">
        <w:rPr>
          <w:rtl/>
        </w:rPr>
        <w:t>،</w:t>
      </w:r>
      <w:r w:rsidRPr="00706B5A">
        <w:rPr>
          <w:rtl/>
        </w:rPr>
        <w:t xml:space="preserve"> وقيل</w:t>
      </w:r>
      <w:r w:rsidR="00BB75CD">
        <w:rPr>
          <w:rtl/>
        </w:rPr>
        <w:t>:</w:t>
      </w:r>
      <w:r w:rsidRPr="00706B5A">
        <w:rPr>
          <w:rtl/>
        </w:rPr>
        <w:t xml:space="preserve"> قتل مع علي </w:t>
      </w:r>
      <w:r w:rsidR="001F0C57" w:rsidRPr="001F0C57">
        <w:rPr>
          <w:rStyle w:val="libAlaemChar"/>
          <w:rtl/>
        </w:rPr>
        <w:t>عليه‌السلام</w:t>
      </w:r>
      <w:r w:rsidRPr="00706B5A">
        <w:rPr>
          <w:rtl/>
        </w:rPr>
        <w:t xml:space="preserve"> بصفين سنة سبع وثلاثين وقيل</w:t>
      </w:r>
      <w:r w:rsidR="00BB75CD">
        <w:rPr>
          <w:rtl/>
        </w:rPr>
        <w:t>:</w:t>
      </w:r>
      <w:r w:rsidRPr="00706B5A">
        <w:rPr>
          <w:rtl/>
        </w:rPr>
        <w:t xml:space="preserve"> غير ذلك.</w:t>
      </w:r>
    </w:p>
    <w:p w:rsidR="00D620A4" w:rsidRPr="00706B5A" w:rsidRDefault="00D620A4" w:rsidP="00652868">
      <w:pPr>
        <w:pStyle w:val="libNormal"/>
        <w:rPr>
          <w:rtl/>
        </w:rPr>
      </w:pPr>
      <w:r w:rsidRPr="00706B5A">
        <w:rPr>
          <w:rtl/>
        </w:rPr>
        <w:t>الهيثم بفتح الهاء وسكون الياء وبالثاء المثلثة</w:t>
      </w:r>
      <w:r w:rsidR="00BB75CD">
        <w:rPr>
          <w:rtl/>
        </w:rPr>
        <w:t>،</w:t>
      </w:r>
      <w:r w:rsidRPr="00706B5A">
        <w:rPr>
          <w:rtl/>
        </w:rPr>
        <w:t xml:space="preserve"> والتيهان بفتح التاء فوقها نقطتان وتشديد الياء تحتها نقطتان وكسرها وبالنون</w:t>
      </w:r>
      <w:r w:rsidR="00BB75CD">
        <w:rPr>
          <w:rtl/>
        </w:rPr>
        <w:t>،</w:t>
      </w:r>
      <w:r w:rsidRPr="00706B5A">
        <w:rPr>
          <w:rtl/>
        </w:rPr>
        <w:t xml:space="preserve"> وبلي بفتح الباء الموحدة وكسر اللام وتشديد الياء</w:t>
      </w:r>
      <w:r w:rsidR="00BB75CD">
        <w:rPr>
          <w:rtl/>
        </w:rPr>
        <w:t>،</w:t>
      </w:r>
      <w:r w:rsidRPr="00706B5A">
        <w:rPr>
          <w:rtl/>
        </w:rPr>
        <w:t xml:space="preserve"> والحاف بالحاء المهملة وكسر الفاء. انتهى كلام جامع الاصول </w:t>
      </w:r>
      <w:r w:rsidRPr="0037382B">
        <w:rPr>
          <w:rStyle w:val="libFootnotenumChar"/>
          <w:rtl/>
        </w:rPr>
        <w:t>(1)</w:t>
      </w:r>
      <w:r>
        <w:rPr>
          <w:rtl/>
        </w:rPr>
        <w:t>.</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وأبو أيوب‌</w:t>
      </w:r>
    </w:p>
    <w:p w:rsidR="00D620A4" w:rsidRPr="00706B5A" w:rsidRDefault="00D620A4" w:rsidP="00652868">
      <w:pPr>
        <w:pStyle w:val="libNormal"/>
        <w:rPr>
          <w:rtl/>
        </w:rPr>
      </w:pPr>
      <w:r w:rsidRPr="00706B5A">
        <w:rPr>
          <w:rtl/>
        </w:rPr>
        <w:t>قد سبق القول فيه في ترجمته.</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وخزيمة بن ثابت وجابر بن عبد الله‌</w:t>
      </w:r>
    </w:p>
    <w:p w:rsidR="00D620A4" w:rsidRPr="00706B5A" w:rsidRDefault="00D620A4" w:rsidP="00652868">
      <w:pPr>
        <w:pStyle w:val="libNormal"/>
        <w:rPr>
          <w:rtl/>
        </w:rPr>
      </w:pPr>
      <w:r w:rsidRPr="00706B5A">
        <w:rPr>
          <w:rtl/>
        </w:rPr>
        <w:t>وكل منهما سيأتي ما في معناه في ترجمته.</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وزيد بن أرقم‌</w:t>
      </w:r>
    </w:p>
    <w:p w:rsidR="00D620A4" w:rsidRPr="00706B5A" w:rsidRDefault="00D620A4" w:rsidP="00652868">
      <w:pPr>
        <w:pStyle w:val="libNormal"/>
        <w:rPr>
          <w:rtl/>
        </w:rPr>
      </w:pPr>
      <w:r w:rsidRPr="00706B5A">
        <w:rPr>
          <w:rtl/>
        </w:rPr>
        <w:t xml:space="preserve">ذكره الشيخ </w:t>
      </w:r>
      <w:r w:rsidR="001F0C57" w:rsidRPr="001F0C57">
        <w:rPr>
          <w:rStyle w:val="libAlaemChar"/>
          <w:rtl/>
        </w:rPr>
        <w:t>رحمه‌الله</w:t>
      </w:r>
      <w:r w:rsidRPr="00706B5A">
        <w:rPr>
          <w:rtl/>
        </w:rPr>
        <w:t xml:space="preserve"> في كتاب الرجال في عداد من روى عن النبي </w:t>
      </w:r>
      <w:r w:rsidR="001F0C57" w:rsidRPr="001F0C57">
        <w:rPr>
          <w:rStyle w:val="libAlaemChar"/>
          <w:rtl/>
        </w:rPr>
        <w:t>صلى‌الله‌عليه‌وآله</w:t>
      </w:r>
      <w:r w:rsidRPr="00706B5A">
        <w:rPr>
          <w:rtl/>
        </w:rPr>
        <w:t xml:space="preserve"> من الصحابة.</w:t>
      </w:r>
    </w:p>
    <w:p w:rsidR="00D620A4" w:rsidRPr="00706B5A" w:rsidRDefault="00D620A4" w:rsidP="00652868">
      <w:pPr>
        <w:pStyle w:val="libNormal"/>
        <w:rPr>
          <w:rtl/>
        </w:rPr>
      </w:pPr>
      <w:r w:rsidRPr="00706B5A">
        <w:rPr>
          <w:rtl/>
        </w:rPr>
        <w:t xml:space="preserve">وذكره في أصحاب أمير المؤمنين </w:t>
      </w:r>
      <w:r w:rsidR="001F0C57" w:rsidRPr="001F0C57">
        <w:rPr>
          <w:rStyle w:val="libAlaemChar"/>
          <w:rtl/>
        </w:rPr>
        <w:t>عليه‌السلام</w:t>
      </w:r>
      <w:r w:rsidRPr="00706B5A">
        <w:rPr>
          <w:rtl/>
        </w:rPr>
        <w:t xml:space="preserve"> وقال زيد بن أرقم الانصاري عربي مدني خزرجي.</w:t>
      </w:r>
    </w:p>
    <w:p w:rsidR="00D620A4" w:rsidRPr="00706B5A" w:rsidRDefault="00D620A4" w:rsidP="00652868">
      <w:pPr>
        <w:pStyle w:val="libNormal"/>
        <w:rPr>
          <w:rtl/>
        </w:rPr>
      </w:pPr>
      <w:r w:rsidRPr="00706B5A">
        <w:rPr>
          <w:rtl/>
        </w:rPr>
        <w:t xml:space="preserve">وذكره أيضا في أصحاب أبي محمد الحسن بن علي </w:t>
      </w:r>
      <w:r w:rsidR="001F0C57" w:rsidRPr="001F0C57">
        <w:rPr>
          <w:rStyle w:val="libAlaemChar"/>
          <w:rFonts w:hint="cs"/>
          <w:rtl/>
        </w:rPr>
        <w:t>عليهما‌السلام</w:t>
      </w:r>
      <w:r w:rsidRPr="00706B5A">
        <w:rPr>
          <w:rtl/>
        </w:rPr>
        <w:t>.</w:t>
      </w:r>
    </w:p>
    <w:p w:rsidR="00D620A4" w:rsidRPr="00706B5A" w:rsidRDefault="00D620A4" w:rsidP="00652868">
      <w:pPr>
        <w:pStyle w:val="libNormal"/>
        <w:rPr>
          <w:rtl/>
        </w:rPr>
      </w:pPr>
      <w:r w:rsidRPr="00706B5A">
        <w:rPr>
          <w:rtl/>
        </w:rPr>
        <w:t xml:space="preserve">وفي أصحاب أبي عبد الله الحسين بن علي </w:t>
      </w:r>
      <w:r w:rsidR="001F0C57" w:rsidRPr="001F0C57">
        <w:rPr>
          <w:rStyle w:val="libAlaemChar"/>
          <w:rFonts w:hint="cs"/>
          <w:rtl/>
        </w:rPr>
        <w:t>عليهما‌السلام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وقال البرقي </w:t>
      </w:r>
      <w:r w:rsidR="001F0C57" w:rsidRPr="001F0C57">
        <w:rPr>
          <w:rStyle w:val="libAlaemChar"/>
          <w:rtl/>
        </w:rPr>
        <w:t>رحمه‌الله</w:t>
      </w:r>
      <w:r w:rsidR="00BB75CD">
        <w:rPr>
          <w:rtl/>
        </w:rPr>
        <w:t>:</w:t>
      </w:r>
      <w:r w:rsidRPr="00706B5A">
        <w:rPr>
          <w:rtl/>
        </w:rPr>
        <w:t xml:space="preserve"> هو الذي أظهر نفاق المنافقين من بني الخزرج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يعني به ما حكاه التنزيل الكريم من قول عبد الله بن أبي رئيس المنافقين </w:t>
      </w:r>
      <w:r w:rsidRPr="001F0C57">
        <w:rPr>
          <w:rStyle w:val="libAlaemChar"/>
          <w:rtl/>
        </w:rPr>
        <w:t>(</w:t>
      </w:r>
      <w:r w:rsidRPr="0037382B">
        <w:rPr>
          <w:rStyle w:val="libAieChar"/>
          <w:rtl/>
        </w:rPr>
        <w:t xml:space="preserve"> لَئِنْ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الفوائد الرجالية من جامع الاصول غير مطبوع وهو يقع بعد الاجزاء الاثنى عشر المطبوع‌</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على الترتيب</w:t>
      </w:r>
      <w:r w:rsidR="00BB75CD">
        <w:rPr>
          <w:rtl/>
        </w:rPr>
        <w:t>:</w:t>
      </w:r>
      <w:r w:rsidRPr="00706B5A">
        <w:rPr>
          <w:rtl/>
        </w:rPr>
        <w:t xml:space="preserve"> 20 </w:t>
      </w:r>
      <w:r>
        <w:rPr>
          <w:rtl/>
        </w:rPr>
        <w:t>و 4</w:t>
      </w:r>
      <w:r w:rsidRPr="00706B5A">
        <w:rPr>
          <w:rtl/>
        </w:rPr>
        <w:t xml:space="preserve">1 </w:t>
      </w:r>
      <w:r>
        <w:rPr>
          <w:rtl/>
        </w:rPr>
        <w:t>و 6</w:t>
      </w:r>
      <w:r w:rsidRPr="00706B5A">
        <w:rPr>
          <w:rtl/>
        </w:rPr>
        <w:t xml:space="preserve">8 </w:t>
      </w:r>
      <w:r>
        <w:rPr>
          <w:rtl/>
        </w:rPr>
        <w:t>و 7</w:t>
      </w:r>
      <w:r w:rsidRPr="00706B5A">
        <w:rPr>
          <w:rtl/>
        </w:rPr>
        <w:t>3‌</w:t>
      </w:r>
    </w:p>
    <w:p w:rsidR="00D620A4" w:rsidRPr="00706B5A" w:rsidRDefault="00D620A4" w:rsidP="0037382B">
      <w:pPr>
        <w:pStyle w:val="libFootnote0"/>
        <w:rPr>
          <w:rtl/>
          <w:lang w:bidi="fa-IR"/>
        </w:rPr>
      </w:pPr>
      <w:r w:rsidRPr="00706B5A">
        <w:rPr>
          <w:rtl/>
        </w:rPr>
        <w:t>(3) رجال البرقى</w:t>
      </w:r>
      <w:r w:rsidR="00BB75CD">
        <w:rPr>
          <w:rtl/>
        </w:rPr>
        <w:t>:</w:t>
      </w:r>
      <w:r w:rsidRPr="00706B5A">
        <w:rPr>
          <w:rtl/>
        </w:rPr>
        <w:t xml:space="preserve"> 2‌</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 xml:space="preserve">وأبو سعيد الخدري وسهل بن حنيف والبراء بن مالك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37382B">
        <w:rPr>
          <w:rStyle w:val="libAieChar"/>
          <w:rtl/>
        </w:rPr>
        <w:t xml:space="preserve">رَجَعْنا إِلَى الْمَدِينَةِ لَيُخْرِجَنَّ الْأَعَزُّ مِنْهَا الْأَذَلَّ </w:t>
      </w:r>
      <w:r w:rsidRPr="001F0C57">
        <w:rPr>
          <w:rStyle w:val="libAlaemChar"/>
          <w:rtl/>
        </w:rPr>
        <w:t>)</w:t>
      </w:r>
      <w:r w:rsidRPr="00706B5A">
        <w:rPr>
          <w:rtl/>
        </w:rPr>
        <w:t xml:space="preserve"> </w:t>
      </w:r>
      <w:r w:rsidRPr="0037382B">
        <w:rPr>
          <w:rStyle w:val="libFootnotenumChar"/>
          <w:rtl/>
        </w:rPr>
        <w:t>(1)</w:t>
      </w:r>
      <w:r w:rsidRPr="00706B5A">
        <w:rPr>
          <w:rtl/>
        </w:rPr>
        <w:t xml:space="preserve"> قال ذلك وعنى بالاعز نفسه</w:t>
      </w:r>
      <w:r w:rsidR="00BB75CD">
        <w:rPr>
          <w:rtl/>
        </w:rPr>
        <w:t>،</w:t>
      </w:r>
      <w:r w:rsidRPr="00706B5A">
        <w:rPr>
          <w:rtl/>
        </w:rPr>
        <w:t xml:space="preserve"> فسمع بذلك زيد بن أرقم وهو حدث فقال</w:t>
      </w:r>
      <w:r w:rsidR="00BB75CD">
        <w:rPr>
          <w:rtl/>
        </w:rPr>
        <w:t>:</w:t>
      </w:r>
      <w:r w:rsidRPr="00706B5A">
        <w:rPr>
          <w:rtl/>
        </w:rPr>
        <w:t xml:space="preserve"> أنت والله الذليل القليل المبغض في قومه</w:t>
      </w:r>
      <w:r w:rsidR="00BB75CD">
        <w:rPr>
          <w:rtl/>
        </w:rPr>
        <w:t>،</w:t>
      </w:r>
      <w:r w:rsidRPr="00706B5A">
        <w:rPr>
          <w:rtl/>
        </w:rPr>
        <w:t xml:space="preserve"> ومحمد في عزة من الرحمن وقوة من المسلمين فقال عبد الله</w:t>
      </w:r>
      <w:r w:rsidR="00BB75CD">
        <w:rPr>
          <w:rtl/>
        </w:rPr>
        <w:t>:</w:t>
      </w:r>
      <w:r w:rsidRPr="00706B5A">
        <w:rPr>
          <w:rtl/>
        </w:rPr>
        <w:t xml:space="preserve"> أسكت فانما كنت ألعب</w:t>
      </w:r>
      <w:r w:rsidR="00BB75CD">
        <w:rPr>
          <w:rtl/>
        </w:rPr>
        <w:t>،</w:t>
      </w:r>
      <w:r w:rsidRPr="00706B5A">
        <w:rPr>
          <w:rtl/>
        </w:rPr>
        <w:t xml:space="preserve"> فأخبر زيد رسول الله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وقال الذهبي في مختصره</w:t>
      </w:r>
      <w:r w:rsidR="00BB75CD">
        <w:rPr>
          <w:rtl/>
        </w:rPr>
        <w:t>:</w:t>
      </w:r>
      <w:r w:rsidRPr="00706B5A">
        <w:rPr>
          <w:rtl/>
        </w:rPr>
        <w:t xml:space="preserve"> زيد بن أرقم الخزرجي بالكوفة</w:t>
      </w:r>
      <w:r w:rsidR="00BB75CD">
        <w:rPr>
          <w:rtl/>
        </w:rPr>
        <w:t>،</w:t>
      </w:r>
      <w:r w:rsidRPr="00706B5A">
        <w:rPr>
          <w:rtl/>
        </w:rPr>
        <w:t xml:space="preserve"> عن أسبع عشرة مرة</w:t>
      </w:r>
      <w:r w:rsidR="00BB75CD">
        <w:rPr>
          <w:rtl/>
        </w:rPr>
        <w:t>،</w:t>
      </w:r>
      <w:r w:rsidRPr="00706B5A">
        <w:rPr>
          <w:rtl/>
        </w:rPr>
        <w:t xml:space="preserve"> عنه طاوس وأبو اسحاق</w:t>
      </w:r>
      <w:r w:rsidR="00BB75CD">
        <w:rPr>
          <w:rtl/>
        </w:rPr>
        <w:t>،</w:t>
      </w:r>
      <w:r w:rsidRPr="00706B5A">
        <w:rPr>
          <w:rtl/>
        </w:rPr>
        <w:t xml:space="preserve"> وكان من خواص علي</w:t>
      </w:r>
      <w:r w:rsidR="00BB75CD">
        <w:rPr>
          <w:rtl/>
        </w:rPr>
        <w:t>،</w:t>
      </w:r>
      <w:r w:rsidRPr="00706B5A">
        <w:rPr>
          <w:rtl/>
        </w:rPr>
        <w:t xml:space="preserve"> توفي 68</w:t>
      </w:r>
      <w:r w:rsidR="00BB75CD">
        <w:rPr>
          <w:rtl/>
        </w:rPr>
        <w:t>،</w:t>
      </w:r>
      <w:r w:rsidRPr="00706B5A">
        <w:rPr>
          <w:rtl/>
        </w:rPr>
        <w:t xml:space="preserve"> وقيل 66.</w:t>
      </w:r>
    </w:p>
    <w:p w:rsidR="00D620A4" w:rsidRPr="00706B5A" w:rsidRDefault="00D620A4" w:rsidP="00652868">
      <w:pPr>
        <w:pStyle w:val="libNormal"/>
        <w:rPr>
          <w:rtl/>
        </w:rPr>
      </w:pPr>
      <w:r w:rsidRPr="00706B5A">
        <w:rPr>
          <w:rtl/>
        </w:rPr>
        <w:t>وليعلم أن والد زيد بن أرقم هو أرقم بن زيد بن قيس الانصاري</w:t>
      </w:r>
      <w:r w:rsidR="00BB75CD">
        <w:rPr>
          <w:rtl/>
        </w:rPr>
        <w:t>،</w:t>
      </w:r>
      <w:r w:rsidRPr="00706B5A">
        <w:rPr>
          <w:rtl/>
        </w:rPr>
        <w:t xml:space="preserve"> وفي كنية زيد بن أرقم أقوال أربعة</w:t>
      </w:r>
      <w:r w:rsidR="00BB75CD">
        <w:rPr>
          <w:rtl/>
        </w:rPr>
        <w:t>:</w:t>
      </w:r>
      <w:r w:rsidRPr="00706B5A">
        <w:rPr>
          <w:rtl/>
        </w:rPr>
        <w:t xml:space="preserve"> أبو عمر وأبو عامر وأبو أنية </w:t>
      </w:r>
      <w:r w:rsidRPr="0037382B">
        <w:rPr>
          <w:rStyle w:val="libFootnotenumChar"/>
          <w:rtl/>
        </w:rPr>
        <w:t>(2)</w:t>
      </w:r>
      <w:r w:rsidR="00BB75CD">
        <w:rPr>
          <w:rtl/>
        </w:rPr>
        <w:t>،</w:t>
      </w:r>
      <w:r w:rsidRPr="00706B5A">
        <w:rPr>
          <w:rtl/>
        </w:rPr>
        <w:t xml:space="preserve"> وأما الذي كان النبي </w:t>
      </w:r>
      <w:r w:rsidR="001F0C57" w:rsidRPr="001F0C57">
        <w:rPr>
          <w:rStyle w:val="libAlaemChar"/>
          <w:rtl/>
        </w:rPr>
        <w:t>صلى‌الله‌عليه‌وآله</w:t>
      </w:r>
      <w:r w:rsidRPr="00706B5A">
        <w:rPr>
          <w:rtl/>
        </w:rPr>
        <w:t xml:space="preserve"> يسكن داره بمكة صدر الإسلام فهو الارقم بن أبي الارقم</w:t>
      </w:r>
      <w:r w:rsidR="00BB75CD">
        <w:rPr>
          <w:rtl/>
        </w:rPr>
        <w:t>،</w:t>
      </w:r>
      <w:r w:rsidRPr="00706B5A">
        <w:rPr>
          <w:rtl/>
        </w:rPr>
        <w:t xml:space="preserve"> واسم أبي الارقم عبد مناف بن أسد بن عبد الله عمر بن مخزوم</w:t>
      </w:r>
      <w:r w:rsidR="00BB75CD">
        <w:rPr>
          <w:rtl/>
        </w:rPr>
        <w:t>:</w:t>
      </w:r>
      <w:r w:rsidRPr="00706B5A">
        <w:rPr>
          <w:rtl/>
        </w:rPr>
        <w:t xml:space="preserve"> كانت داره على الصفا بمكة وهي التي دخلها النبي </w:t>
      </w:r>
      <w:r w:rsidR="001F0C57" w:rsidRPr="001F0C57">
        <w:rPr>
          <w:rStyle w:val="libAlaemChar"/>
          <w:rtl/>
        </w:rPr>
        <w:t>صلى‌الله‌عليه‌وآله</w:t>
      </w:r>
      <w:r w:rsidRPr="00706B5A">
        <w:rPr>
          <w:rtl/>
        </w:rPr>
        <w:t xml:space="preserve"> أول زمان النبوة وكان يكون فيها</w:t>
      </w:r>
      <w:r w:rsidR="00BB75CD">
        <w:rPr>
          <w:rtl/>
        </w:rPr>
        <w:t>،</w:t>
      </w:r>
      <w:r w:rsidRPr="00706B5A">
        <w:rPr>
          <w:rtl/>
        </w:rPr>
        <w:t xml:space="preserve"> ففيها دعى الناس الى دين الإسلام</w:t>
      </w:r>
      <w:r w:rsidR="00BB75CD">
        <w:rPr>
          <w:rtl/>
        </w:rPr>
        <w:t>،</w:t>
      </w:r>
      <w:r w:rsidRPr="00706B5A">
        <w:rPr>
          <w:rtl/>
        </w:rPr>
        <w:t xml:space="preserve"> وفيها أسلم خلق كثير</w:t>
      </w:r>
      <w:r w:rsidR="00BB75CD">
        <w:rPr>
          <w:rtl/>
        </w:rPr>
        <w:t>،</w:t>
      </w:r>
      <w:r w:rsidRPr="00706B5A">
        <w:rPr>
          <w:rtl/>
        </w:rPr>
        <w:t xml:space="preserve"> وشهد الارقم بن أبي الارقم بدرا وأحدا والمشاهد كلها مع النبي </w:t>
      </w:r>
      <w:r w:rsidR="001F0C57" w:rsidRPr="001F0C57">
        <w:rPr>
          <w:rStyle w:val="libAlaemChar"/>
          <w:rtl/>
        </w:rPr>
        <w:t>صلى‌الله‌عليه‌وآله</w:t>
      </w:r>
      <w:r w:rsidR="00BB75CD">
        <w:rPr>
          <w:rtl/>
        </w:rPr>
        <w:t>،</w:t>
      </w:r>
      <w:r w:rsidRPr="00706B5A">
        <w:rPr>
          <w:rtl/>
        </w:rPr>
        <w:t xml:space="preserve"> ومات سنة خمس وخمسين بالمدينة</w:t>
      </w:r>
      <w:r w:rsidR="00BB75CD">
        <w:rPr>
          <w:rtl/>
        </w:rPr>
        <w:t>،</w:t>
      </w:r>
      <w:r w:rsidRPr="00706B5A">
        <w:rPr>
          <w:rtl/>
        </w:rPr>
        <w:t xml:space="preserve"> وهو ابن بضع وثمانين سنة.</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وأبو سعيد الخدرى</w:t>
      </w:r>
      <w:r w:rsidR="00BB75CD">
        <w:rPr>
          <w:rtl/>
        </w:rPr>
        <w:t>،</w:t>
      </w:r>
      <w:r w:rsidRPr="007D2EA1">
        <w:rPr>
          <w:rtl/>
        </w:rPr>
        <w:t xml:space="preserve"> وسهل بن حنيف‌</w:t>
      </w:r>
    </w:p>
    <w:p w:rsidR="00D620A4" w:rsidRPr="00706B5A" w:rsidRDefault="00D620A4" w:rsidP="00652868">
      <w:pPr>
        <w:pStyle w:val="libNormal"/>
        <w:rPr>
          <w:rtl/>
        </w:rPr>
      </w:pPr>
      <w:r w:rsidRPr="00706B5A">
        <w:rPr>
          <w:rtl/>
        </w:rPr>
        <w:t>قد تقدمت ترجمة سهل بن حنيف</w:t>
      </w:r>
      <w:r w:rsidR="00BB75CD">
        <w:rPr>
          <w:rtl/>
        </w:rPr>
        <w:t>،</w:t>
      </w:r>
      <w:r w:rsidRPr="00706B5A">
        <w:rPr>
          <w:rtl/>
        </w:rPr>
        <w:t xml:space="preserve"> وأبو سعيد الخدي سيجي‌ء ما في معناه في ترجمته.</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والبراء بن مالك‌</w:t>
      </w:r>
    </w:p>
    <w:p w:rsidR="00D620A4" w:rsidRPr="00706B5A" w:rsidRDefault="00D620A4" w:rsidP="00652868">
      <w:pPr>
        <w:pStyle w:val="libNormal"/>
        <w:rPr>
          <w:rtl/>
        </w:rPr>
      </w:pPr>
      <w:r w:rsidRPr="00706B5A">
        <w:rPr>
          <w:rtl/>
        </w:rPr>
        <w:t xml:space="preserve">قال الشيخ </w:t>
      </w:r>
      <w:r w:rsidR="001F0C57" w:rsidRPr="001F0C57">
        <w:rPr>
          <w:rStyle w:val="libAlaemChar"/>
          <w:rtl/>
        </w:rPr>
        <w:t>رحمه‌الله</w:t>
      </w:r>
      <w:r w:rsidRPr="00706B5A">
        <w:rPr>
          <w:rtl/>
        </w:rPr>
        <w:t xml:space="preserve"> في كتاب الرجال في باب من روي عن النبي </w:t>
      </w:r>
      <w:r w:rsidR="001F0C57" w:rsidRPr="001F0C57">
        <w:rPr>
          <w:rStyle w:val="libAlaemChar"/>
          <w:rtl/>
        </w:rPr>
        <w:t>صلى‌الله‌عليه‌وآله</w:t>
      </w:r>
      <w:r w:rsidRPr="00706B5A">
        <w:rPr>
          <w:rtl/>
        </w:rPr>
        <w:t xml:space="preserve"> من الصحابة</w:t>
      </w:r>
      <w:r w:rsidR="00BB75CD">
        <w:rPr>
          <w:rtl/>
        </w:rPr>
        <w:t>:</w:t>
      </w:r>
      <w:r w:rsidRPr="00706B5A">
        <w:rPr>
          <w:rtl/>
        </w:rPr>
        <w:t xml:space="preserve"> البراء بن مالك الانصاري أخو أنس بن مالك</w:t>
      </w:r>
      <w:r w:rsidR="00BB75CD">
        <w:rPr>
          <w:rtl/>
        </w:rPr>
        <w:t>،</w:t>
      </w:r>
      <w:r w:rsidRPr="00706B5A">
        <w:rPr>
          <w:rtl/>
        </w:rPr>
        <w:t xml:space="preserve"> شهد أحدا والخندق</w:t>
      </w:r>
      <w:r w:rsidR="00BB75CD">
        <w:rPr>
          <w:rtl/>
        </w:rPr>
        <w:t>،</w:t>
      </w:r>
      <w:r w:rsidRPr="00706B5A">
        <w:rPr>
          <w:rtl/>
        </w:rPr>
        <w:t xml:space="preserve"> وقتل يوم تستر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المنافقون</w:t>
      </w:r>
      <w:r w:rsidR="00BB75CD">
        <w:rPr>
          <w:rtl/>
        </w:rPr>
        <w:t>:</w:t>
      </w:r>
      <w:r w:rsidRPr="00706B5A">
        <w:rPr>
          <w:rtl/>
        </w:rPr>
        <w:t xml:space="preserve"> 8‌</w:t>
      </w:r>
    </w:p>
    <w:p w:rsidR="00D620A4" w:rsidRPr="00706B5A" w:rsidRDefault="00D620A4" w:rsidP="0037382B">
      <w:pPr>
        <w:pStyle w:val="libFootnote0"/>
        <w:rPr>
          <w:rtl/>
          <w:lang w:bidi="fa-IR"/>
        </w:rPr>
      </w:pPr>
      <w:r w:rsidRPr="00706B5A">
        <w:rPr>
          <w:rtl/>
        </w:rPr>
        <w:t>(2) في « ن » أبو انيسه‌</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8‌</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 xml:space="preserve">وعثمان بن حنيف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جامع الاصول وغيره</w:t>
      </w:r>
      <w:r w:rsidR="00BB75CD">
        <w:rPr>
          <w:rtl/>
        </w:rPr>
        <w:t>:</w:t>
      </w:r>
      <w:r w:rsidRPr="00706B5A">
        <w:rPr>
          <w:rtl/>
        </w:rPr>
        <w:t xml:space="preserve"> البراء بن مالك بن النضر بن ضمضم أخو أنس لأبيه وأمه</w:t>
      </w:r>
      <w:r w:rsidR="00BB75CD">
        <w:rPr>
          <w:rtl/>
        </w:rPr>
        <w:t>،</w:t>
      </w:r>
      <w:r w:rsidRPr="00706B5A">
        <w:rPr>
          <w:rtl/>
        </w:rPr>
        <w:t xml:space="preserve"> وشهد أحدا وما بعدها مع النبي </w:t>
      </w:r>
      <w:r w:rsidR="001F0C57" w:rsidRPr="001F0C57">
        <w:rPr>
          <w:rStyle w:val="libAlaemChar"/>
          <w:rtl/>
        </w:rPr>
        <w:t>صلى‌الله‌عليه‌وآله</w:t>
      </w:r>
      <w:r w:rsidRPr="00706B5A">
        <w:rPr>
          <w:rtl/>
        </w:rPr>
        <w:t xml:space="preserve"> وكان شجاعا</w:t>
      </w:r>
      <w:r w:rsidR="00BB75CD">
        <w:rPr>
          <w:rtl/>
        </w:rPr>
        <w:t>،</w:t>
      </w:r>
      <w:r w:rsidRPr="00706B5A">
        <w:rPr>
          <w:rtl/>
        </w:rPr>
        <w:t xml:space="preserve"> روى أنس بن مالك عن النبي </w:t>
      </w:r>
      <w:r w:rsidR="001F0C57" w:rsidRPr="001F0C57">
        <w:rPr>
          <w:rStyle w:val="libAlaemChar"/>
          <w:rtl/>
        </w:rPr>
        <w:t>صلى‌الله‌عليه‌وآله</w:t>
      </w:r>
      <w:r w:rsidRPr="00706B5A">
        <w:rPr>
          <w:rtl/>
        </w:rPr>
        <w:t xml:space="preserve"> أنه قال</w:t>
      </w:r>
      <w:r w:rsidR="00BB75CD">
        <w:rPr>
          <w:rtl/>
        </w:rPr>
        <w:t>:</w:t>
      </w:r>
      <w:r w:rsidRPr="00706B5A">
        <w:rPr>
          <w:rtl/>
        </w:rPr>
        <w:t xml:space="preserve"> رب ذي طمرين لا يؤبه له لو أقسم على الله لا بره</w:t>
      </w:r>
      <w:r w:rsidR="00BB75CD">
        <w:rPr>
          <w:rtl/>
        </w:rPr>
        <w:t>،</w:t>
      </w:r>
      <w:r w:rsidRPr="00706B5A">
        <w:rPr>
          <w:rtl/>
        </w:rPr>
        <w:t xml:space="preserve"> منهم البراء بن مالك </w:t>
      </w:r>
      <w:r w:rsidRPr="0037382B">
        <w:rPr>
          <w:rStyle w:val="libFootnotenumChar"/>
          <w:rtl/>
        </w:rPr>
        <w:t>(1)</w:t>
      </w:r>
      <w:r>
        <w:rPr>
          <w:rtl/>
        </w:rPr>
        <w:t>.</w:t>
      </w:r>
      <w:r w:rsidRPr="00706B5A">
        <w:rPr>
          <w:rtl/>
        </w:rPr>
        <w:t xml:space="preserve"> فلما كان يوم تستر انكشف الناس فقالوا</w:t>
      </w:r>
      <w:r w:rsidR="00BB75CD">
        <w:rPr>
          <w:rtl/>
        </w:rPr>
        <w:t>:</w:t>
      </w:r>
      <w:r w:rsidRPr="00706B5A">
        <w:rPr>
          <w:rtl/>
        </w:rPr>
        <w:t xml:space="preserve"> يا براء اقسم على ربك فقال</w:t>
      </w:r>
      <w:r w:rsidR="00BB75CD">
        <w:rPr>
          <w:rtl/>
        </w:rPr>
        <w:t>:</w:t>
      </w:r>
      <w:r w:rsidRPr="00706B5A">
        <w:rPr>
          <w:rtl/>
        </w:rPr>
        <w:t xml:space="preserve"> اقسم عليك أي رب لما منحتنا اكتافهم والحقتني بنبيك فاستشهد.</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وعثمان بن حنيف‌</w:t>
      </w:r>
    </w:p>
    <w:p w:rsidR="00D620A4" w:rsidRPr="00706B5A" w:rsidRDefault="00D620A4" w:rsidP="00652868">
      <w:pPr>
        <w:pStyle w:val="libNormal"/>
        <w:rPr>
          <w:rtl/>
        </w:rPr>
      </w:pPr>
      <w:r w:rsidRPr="00706B5A">
        <w:rPr>
          <w:rtl/>
        </w:rPr>
        <w:t>هو أخو سهل بن حنيف</w:t>
      </w:r>
      <w:r w:rsidR="00BB75CD">
        <w:rPr>
          <w:rtl/>
        </w:rPr>
        <w:t>،</w:t>
      </w:r>
      <w:r w:rsidRPr="00706B5A">
        <w:rPr>
          <w:rtl/>
        </w:rPr>
        <w:t xml:space="preserve"> عثمان بن حنيف بن واهب أبو عبد الله الانصاري ذكره الشيخ </w:t>
      </w:r>
      <w:r w:rsidR="001F0C57" w:rsidRPr="001F0C57">
        <w:rPr>
          <w:rStyle w:val="libAlaemChar"/>
          <w:rtl/>
        </w:rPr>
        <w:t>رحمه‌الله</w:t>
      </w:r>
      <w:r w:rsidRPr="00706B5A">
        <w:rPr>
          <w:rtl/>
        </w:rPr>
        <w:t xml:space="preserve"> في كتاب الرجال في أصحاب أمير المؤمنين </w:t>
      </w:r>
      <w:r w:rsidR="001F0C57" w:rsidRPr="001F0C57">
        <w:rPr>
          <w:rStyle w:val="libAlaemChar"/>
          <w:rtl/>
        </w:rPr>
        <w:t>عليه‌السلام</w:t>
      </w:r>
      <w:r w:rsidRPr="00706B5A">
        <w:rPr>
          <w:rtl/>
        </w:rPr>
        <w:t xml:space="preserve"> قال</w:t>
      </w:r>
      <w:r w:rsidR="00BB75CD">
        <w:rPr>
          <w:rtl/>
        </w:rPr>
        <w:t>:</w:t>
      </w:r>
      <w:r>
        <w:rPr>
          <w:rFonts w:hint="cs"/>
          <w:rtl/>
        </w:rPr>
        <w:t xml:space="preserve"> </w:t>
      </w:r>
      <w:r w:rsidRPr="00706B5A">
        <w:rPr>
          <w:rtl/>
        </w:rPr>
        <w:t xml:space="preserve">عثمان ابن حنيف الانصاري عربي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وذكر المسعودي في مروج الذهب مسير عثمان بن حنيف الانصاري الى البصرة على خراجها من قبل علي </w:t>
      </w:r>
      <w:r w:rsidR="001F0C57" w:rsidRPr="001F0C57">
        <w:rPr>
          <w:rStyle w:val="libAlaemChar"/>
          <w:rtl/>
        </w:rPr>
        <w:t>عليه‌السلام</w:t>
      </w:r>
      <w:r w:rsidRPr="00706B5A">
        <w:rPr>
          <w:rtl/>
        </w:rPr>
        <w:t xml:space="preserve"> قال</w:t>
      </w:r>
      <w:r w:rsidR="00BB75CD">
        <w:rPr>
          <w:rtl/>
        </w:rPr>
        <w:t>:</w:t>
      </w:r>
      <w:r w:rsidRPr="00706B5A">
        <w:rPr>
          <w:rtl/>
        </w:rPr>
        <w:t xml:space="preserve"> وسار القوم نحو البصرة في ست مائة راكب</w:t>
      </w:r>
      <w:r w:rsidR="00BB75CD">
        <w:rPr>
          <w:rtl/>
        </w:rPr>
        <w:t>،</w:t>
      </w:r>
      <w:r w:rsidRPr="00706B5A">
        <w:rPr>
          <w:rtl/>
        </w:rPr>
        <w:t xml:space="preserve"> فانتهوا في الليل الى ماء لبني كلاب يعرف بالحوأب عليه أناس من بني كلاب</w:t>
      </w:r>
      <w:r w:rsidR="00BB75CD">
        <w:rPr>
          <w:rtl/>
        </w:rPr>
        <w:t>،</w:t>
      </w:r>
      <w:r w:rsidRPr="00706B5A">
        <w:rPr>
          <w:rtl/>
        </w:rPr>
        <w:t xml:space="preserve"> فعوت كلابهم على الركب</w:t>
      </w:r>
      <w:r w:rsidR="00BB75CD">
        <w:rPr>
          <w:rtl/>
        </w:rPr>
        <w:t>،</w:t>
      </w:r>
      <w:r w:rsidRPr="00706B5A">
        <w:rPr>
          <w:rtl/>
        </w:rPr>
        <w:t xml:space="preserve"> فقالت عائشة</w:t>
      </w:r>
      <w:r w:rsidR="00BB75CD">
        <w:rPr>
          <w:rtl/>
        </w:rPr>
        <w:t>:</w:t>
      </w:r>
      <w:r w:rsidRPr="00706B5A">
        <w:rPr>
          <w:rtl/>
        </w:rPr>
        <w:t xml:space="preserve"> ما اسم هذا الموضع</w:t>
      </w:r>
      <w:r>
        <w:rPr>
          <w:rtl/>
        </w:rPr>
        <w:t>؟</w:t>
      </w:r>
      <w:r w:rsidRPr="00706B5A">
        <w:rPr>
          <w:rtl/>
        </w:rPr>
        <w:t xml:space="preserve"> فقال لها السائق لجملها</w:t>
      </w:r>
      <w:r w:rsidR="00BB75CD">
        <w:rPr>
          <w:rtl/>
        </w:rPr>
        <w:t>:</w:t>
      </w:r>
      <w:r w:rsidRPr="00706B5A">
        <w:rPr>
          <w:rtl/>
        </w:rPr>
        <w:t xml:space="preserve"> الحوأب فاسترجعت وذكرت ما قيل لها في ذلك وقالت</w:t>
      </w:r>
      <w:r w:rsidR="00BB75CD">
        <w:rPr>
          <w:rtl/>
        </w:rPr>
        <w:t>:</w:t>
      </w:r>
      <w:r w:rsidRPr="00706B5A">
        <w:rPr>
          <w:rtl/>
        </w:rPr>
        <w:t xml:space="preserve"> ردوني الى حرم رسول الله لا حاجة لي في المسير.</w:t>
      </w:r>
    </w:p>
    <w:p w:rsidR="00D620A4" w:rsidRPr="00706B5A" w:rsidRDefault="00D620A4" w:rsidP="00652868">
      <w:pPr>
        <w:pStyle w:val="libNormal"/>
        <w:rPr>
          <w:rtl/>
        </w:rPr>
      </w:pPr>
      <w:r w:rsidRPr="00706B5A">
        <w:rPr>
          <w:rtl/>
        </w:rPr>
        <w:t>فقال الزبير</w:t>
      </w:r>
      <w:r w:rsidR="00BB75CD">
        <w:rPr>
          <w:rtl/>
        </w:rPr>
        <w:t>:</w:t>
      </w:r>
      <w:r w:rsidRPr="00706B5A">
        <w:rPr>
          <w:rtl/>
        </w:rPr>
        <w:t xml:space="preserve"> بالله ما هذا الحوأب ولقد غلط فيما أخبرك به</w:t>
      </w:r>
      <w:r w:rsidR="00BB75CD">
        <w:rPr>
          <w:rtl/>
        </w:rPr>
        <w:t>،</w:t>
      </w:r>
      <w:r w:rsidRPr="00706B5A">
        <w:rPr>
          <w:rtl/>
        </w:rPr>
        <w:t xml:space="preserve"> وكان طلحة في ساقة الناس فلحقها فاقسم أن ذلك ليس بالحوأب</w:t>
      </w:r>
      <w:r w:rsidR="00BB75CD">
        <w:rPr>
          <w:rtl/>
        </w:rPr>
        <w:t>،</w:t>
      </w:r>
      <w:r w:rsidRPr="00706B5A">
        <w:rPr>
          <w:rtl/>
        </w:rPr>
        <w:t xml:space="preserve"> وشهد معهما خمسون ممن كان معهم فكان ذلك أول شهادة زور أقيمت في الإسلام</w:t>
      </w:r>
      <w:r w:rsidR="00BB75CD">
        <w:rPr>
          <w:rtl/>
        </w:rPr>
        <w:t>،</w:t>
      </w:r>
      <w:r w:rsidRPr="00706B5A">
        <w:rPr>
          <w:rtl/>
        </w:rPr>
        <w:t xml:space="preserve"> فأتوا البصرة فخرج اليهم عثمان ابن حنيف فما نعم وجرى بينهم قتال الى آخر ما ذكره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جامع الاصول</w:t>
      </w:r>
      <w:r w:rsidR="00BB75CD">
        <w:rPr>
          <w:rtl/>
        </w:rPr>
        <w:t>:</w:t>
      </w:r>
      <w:r w:rsidRPr="00706B5A">
        <w:rPr>
          <w:rtl/>
        </w:rPr>
        <w:t xml:space="preserve"> 10 / 61‌</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47‌</w:t>
      </w:r>
    </w:p>
    <w:p w:rsidR="00D620A4" w:rsidRPr="00706B5A" w:rsidRDefault="00D620A4" w:rsidP="0037382B">
      <w:pPr>
        <w:pStyle w:val="libFootnote0"/>
        <w:rPr>
          <w:rtl/>
          <w:lang w:bidi="fa-IR"/>
        </w:rPr>
      </w:pPr>
      <w:r w:rsidRPr="00706B5A">
        <w:rPr>
          <w:rtl/>
        </w:rPr>
        <w:t>(3) مروج الذهب</w:t>
      </w:r>
      <w:r w:rsidR="00BB75CD">
        <w:rPr>
          <w:rtl/>
        </w:rPr>
        <w:t>:</w:t>
      </w:r>
      <w:r w:rsidRPr="00706B5A">
        <w:rPr>
          <w:rtl/>
        </w:rPr>
        <w:t xml:space="preserve"> 2 / 357</w:t>
      </w:r>
      <w:r w:rsidR="00BB75CD">
        <w:rPr>
          <w:rtl/>
        </w:rPr>
        <w:t xml:space="preserve"> - </w:t>
      </w:r>
      <w:r w:rsidRPr="00706B5A">
        <w:rPr>
          <w:rtl/>
        </w:rPr>
        <w:t>358‌</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وعبادة بن الصامت</w:t>
      </w:r>
      <w:r w:rsidR="00BB75CD">
        <w:rPr>
          <w:rtl/>
        </w:rPr>
        <w:t>،</w:t>
      </w:r>
      <w:r w:rsidRPr="00706B5A">
        <w:rPr>
          <w:rtl/>
        </w:rPr>
        <w:t xml:space="preserve"> ثم ممن دونهم قيس بن سعد بن عبادة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وعبادة بن الصامت‌</w:t>
      </w:r>
    </w:p>
    <w:p w:rsidR="00D620A4" w:rsidRPr="00706B5A" w:rsidRDefault="00D620A4" w:rsidP="00652868">
      <w:pPr>
        <w:pStyle w:val="libNormal"/>
        <w:rPr>
          <w:rtl/>
        </w:rPr>
      </w:pPr>
      <w:r w:rsidRPr="00706B5A">
        <w:rPr>
          <w:rtl/>
        </w:rPr>
        <w:t>ممن أسلم قديما وثبت في الايمان مستقيما</w:t>
      </w:r>
      <w:r w:rsidR="00BB75CD">
        <w:rPr>
          <w:rtl/>
        </w:rPr>
        <w:t>،</w:t>
      </w:r>
      <w:r w:rsidRPr="00706B5A">
        <w:rPr>
          <w:rtl/>
        </w:rPr>
        <w:t xml:space="preserve"> وهو السبب في اسلام كعب بن عجرة</w:t>
      </w:r>
      <w:r w:rsidR="00BB75CD">
        <w:rPr>
          <w:rtl/>
        </w:rPr>
        <w:t>،</w:t>
      </w:r>
      <w:r w:rsidRPr="00706B5A">
        <w:rPr>
          <w:rtl/>
        </w:rPr>
        <w:t xml:space="preserve"> وقد كانت بينهما صداقة.</w:t>
      </w:r>
    </w:p>
    <w:p w:rsidR="00D620A4" w:rsidRPr="00706B5A" w:rsidRDefault="00D620A4" w:rsidP="00652868">
      <w:pPr>
        <w:pStyle w:val="libNormal"/>
        <w:rPr>
          <w:rtl/>
        </w:rPr>
      </w:pPr>
      <w:r w:rsidRPr="00706B5A">
        <w:rPr>
          <w:rtl/>
        </w:rPr>
        <w:t xml:space="preserve">ذكره الشيخ </w:t>
      </w:r>
      <w:r>
        <w:rPr>
          <w:rFonts w:hint="cs"/>
          <w:rtl/>
        </w:rPr>
        <w:t>رحمه الله تعالى</w:t>
      </w:r>
      <w:r w:rsidRPr="00706B5A">
        <w:rPr>
          <w:rtl/>
        </w:rPr>
        <w:t xml:space="preserve"> في كتاب الرجال فيمن روى عن النبي </w:t>
      </w:r>
      <w:r w:rsidR="001F0C57" w:rsidRPr="001F0C57">
        <w:rPr>
          <w:rStyle w:val="libAlaemChar"/>
          <w:rtl/>
        </w:rPr>
        <w:t>صلى‌الله‌عليه‌وآله</w:t>
      </w:r>
      <w:r w:rsidRPr="00706B5A">
        <w:rPr>
          <w:rtl/>
        </w:rPr>
        <w:t xml:space="preserve"> من الصحابة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ثم ذكره في أصحاب أمير المؤمنين </w:t>
      </w:r>
      <w:r w:rsidR="001F0C57" w:rsidRPr="001F0C57">
        <w:rPr>
          <w:rStyle w:val="libAlaemChar"/>
          <w:rtl/>
        </w:rPr>
        <w:t>عليه‌السلام</w:t>
      </w:r>
      <w:r w:rsidRPr="00706B5A">
        <w:rPr>
          <w:rtl/>
        </w:rPr>
        <w:t xml:space="preserve"> قال</w:t>
      </w:r>
      <w:r w:rsidR="00BB75CD">
        <w:rPr>
          <w:rtl/>
        </w:rPr>
        <w:t>:</w:t>
      </w:r>
      <w:r w:rsidRPr="00706B5A">
        <w:rPr>
          <w:rtl/>
        </w:rPr>
        <w:t xml:space="preserve"> عبادة بن الصامت ابن أخي أبي ذر ممن أقام بالبصرة وكان شيعيا </w:t>
      </w:r>
      <w:r w:rsidRPr="0037382B">
        <w:rPr>
          <w:rStyle w:val="libFootnotenumChar"/>
          <w:rtl/>
        </w:rPr>
        <w:t>(2)</w:t>
      </w:r>
      <w:r>
        <w:rPr>
          <w:rtl/>
        </w:rPr>
        <w:t>.</w:t>
      </w:r>
    </w:p>
    <w:p w:rsidR="00D620A4" w:rsidRPr="00706B5A" w:rsidRDefault="00D620A4" w:rsidP="00652868">
      <w:pPr>
        <w:pStyle w:val="libNormal"/>
        <w:rPr>
          <w:rtl/>
        </w:rPr>
      </w:pPr>
      <w:r w:rsidRPr="00706B5A">
        <w:rPr>
          <w:rtl/>
        </w:rPr>
        <w:t>وفي جامع الاصول</w:t>
      </w:r>
      <w:r w:rsidR="00BB75CD">
        <w:rPr>
          <w:rtl/>
        </w:rPr>
        <w:t>:</w:t>
      </w:r>
      <w:r w:rsidRPr="00706B5A">
        <w:rPr>
          <w:rtl/>
        </w:rPr>
        <w:t xml:space="preserve"> عبادة بضم العين وتخفيف الباء الموحدة. وقال الدارقطني وأبو بكر البرقي وغيرهما من العامة</w:t>
      </w:r>
      <w:r w:rsidR="00BB75CD">
        <w:rPr>
          <w:rtl/>
        </w:rPr>
        <w:t>:</w:t>
      </w:r>
      <w:r w:rsidRPr="00706B5A">
        <w:rPr>
          <w:rtl/>
        </w:rPr>
        <w:t xml:space="preserve"> عبادة بن الصامت بن قيس بن أصرم ابن فهر بن ثعلبة</w:t>
      </w:r>
      <w:r w:rsidR="00BB75CD">
        <w:rPr>
          <w:rtl/>
        </w:rPr>
        <w:t>،</w:t>
      </w:r>
      <w:r w:rsidRPr="00706B5A">
        <w:rPr>
          <w:rtl/>
        </w:rPr>
        <w:t xml:space="preserve"> يكنى أبا الوليد شهد العقبة مع السبعين</w:t>
      </w:r>
      <w:r w:rsidR="00BB75CD">
        <w:rPr>
          <w:rtl/>
        </w:rPr>
        <w:t>،</w:t>
      </w:r>
      <w:r w:rsidRPr="00706B5A">
        <w:rPr>
          <w:rtl/>
        </w:rPr>
        <w:t xml:space="preserve"> وهو أحد النقباء الاثنا عشر</w:t>
      </w:r>
      <w:r w:rsidR="00BB75CD">
        <w:rPr>
          <w:rtl/>
        </w:rPr>
        <w:t>،</w:t>
      </w:r>
      <w:r w:rsidRPr="00706B5A">
        <w:rPr>
          <w:rtl/>
        </w:rPr>
        <w:t xml:space="preserve"> وشهد بدرا وأحدا والمشاهد كلها مع النبي </w:t>
      </w:r>
      <w:r w:rsidR="001F0C57" w:rsidRPr="001F0C57">
        <w:rPr>
          <w:rStyle w:val="libAlaemChar"/>
          <w:rtl/>
        </w:rPr>
        <w:t>صلى‌الله‌عليه‌وآله</w:t>
      </w:r>
      <w:r w:rsidR="00BB75CD">
        <w:rPr>
          <w:rtl/>
        </w:rPr>
        <w:t>،</w:t>
      </w:r>
      <w:r w:rsidRPr="00706B5A">
        <w:rPr>
          <w:rtl/>
        </w:rPr>
        <w:t xml:space="preserve"> وكان يعلم أهل الصفة القرآن</w:t>
      </w:r>
      <w:r w:rsidR="00BB75CD">
        <w:rPr>
          <w:rtl/>
        </w:rPr>
        <w:t>،</w:t>
      </w:r>
      <w:r w:rsidRPr="00706B5A">
        <w:rPr>
          <w:rtl/>
        </w:rPr>
        <w:t xml:space="preserve"> وله من الولد الوليد ومحمد</w:t>
      </w:r>
      <w:r w:rsidR="00BB75CD">
        <w:rPr>
          <w:rtl/>
        </w:rPr>
        <w:t>،</w:t>
      </w:r>
      <w:r w:rsidRPr="00706B5A">
        <w:rPr>
          <w:rtl/>
        </w:rPr>
        <w:t xml:space="preserve"> ومات بالرملة من أرض الشام</w:t>
      </w:r>
      <w:r w:rsidR="00BB75CD">
        <w:rPr>
          <w:rtl/>
        </w:rPr>
        <w:t>،</w:t>
      </w:r>
      <w:r w:rsidRPr="00706B5A">
        <w:rPr>
          <w:rtl/>
        </w:rPr>
        <w:t xml:space="preserve"> وقيل</w:t>
      </w:r>
      <w:r w:rsidR="00BB75CD">
        <w:rPr>
          <w:rtl/>
        </w:rPr>
        <w:t>:</w:t>
      </w:r>
      <w:r w:rsidRPr="00706B5A">
        <w:rPr>
          <w:rtl/>
        </w:rPr>
        <w:t xml:space="preserve"> بيت المقدس سنة أربع وثلاثين</w:t>
      </w:r>
      <w:r w:rsidR="00BB75CD">
        <w:rPr>
          <w:rtl/>
        </w:rPr>
        <w:t>،</w:t>
      </w:r>
      <w:r w:rsidRPr="00706B5A">
        <w:rPr>
          <w:rtl/>
        </w:rPr>
        <w:t xml:space="preserve"> وهو ابن اثنتين وسبعين</w:t>
      </w:r>
      <w:r w:rsidR="00BB75CD">
        <w:rPr>
          <w:rtl/>
        </w:rPr>
        <w:t>،</w:t>
      </w:r>
      <w:r w:rsidRPr="00706B5A">
        <w:rPr>
          <w:rtl/>
        </w:rPr>
        <w:t xml:space="preserve"> وقيل</w:t>
      </w:r>
      <w:r w:rsidR="00BB75CD">
        <w:rPr>
          <w:rtl/>
        </w:rPr>
        <w:t>:</w:t>
      </w:r>
      <w:r w:rsidRPr="00706B5A">
        <w:rPr>
          <w:rtl/>
        </w:rPr>
        <w:t xml:space="preserve"> بقي حتى توفى في خلافة معاوية </w:t>
      </w:r>
      <w:r w:rsidRPr="0037382B">
        <w:rPr>
          <w:rStyle w:val="libFootnotenumChar"/>
          <w:rtl/>
        </w:rPr>
        <w:t>(3)</w:t>
      </w:r>
      <w:r>
        <w:rPr>
          <w:rtl/>
        </w:rPr>
        <w:t>.</w:t>
      </w:r>
    </w:p>
    <w:p w:rsidR="00D620A4" w:rsidRPr="00706B5A" w:rsidRDefault="00D620A4" w:rsidP="0037382B">
      <w:pPr>
        <w:pStyle w:val="libBold1"/>
        <w:rPr>
          <w:rtl/>
          <w:lang w:bidi="fa-IR"/>
        </w:rPr>
      </w:pPr>
      <w:r w:rsidRPr="007D2EA1">
        <w:rPr>
          <w:rtl/>
        </w:rPr>
        <w:t xml:space="preserve">قوله </w:t>
      </w:r>
      <w:r w:rsidR="001F0C57" w:rsidRPr="001F0C57">
        <w:rPr>
          <w:rStyle w:val="libAlaemChar"/>
          <w:rtl/>
        </w:rPr>
        <w:t>رحمه‌الله</w:t>
      </w:r>
      <w:r w:rsidR="00BB75CD">
        <w:rPr>
          <w:rtl/>
        </w:rPr>
        <w:t>:</w:t>
      </w:r>
      <w:r w:rsidRPr="007D2EA1">
        <w:rPr>
          <w:rtl/>
        </w:rPr>
        <w:t xml:space="preserve"> قيس بن سعد بن عبادة‌</w:t>
      </w:r>
    </w:p>
    <w:p w:rsidR="00D620A4" w:rsidRPr="00706B5A" w:rsidRDefault="00D620A4" w:rsidP="00652868">
      <w:pPr>
        <w:pStyle w:val="libNormal"/>
        <w:rPr>
          <w:rtl/>
        </w:rPr>
      </w:pPr>
      <w:r w:rsidRPr="00706B5A">
        <w:rPr>
          <w:rtl/>
        </w:rPr>
        <w:t>قد أسلفنا ذكره في حديث المتحورين من السابقين</w:t>
      </w:r>
      <w:r w:rsidR="00BB75CD">
        <w:rPr>
          <w:rtl/>
        </w:rPr>
        <w:t>،</w:t>
      </w:r>
      <w:r w:rsidRPr="00706B5A">
        <w:rPr>
          <w:rtl/>
        </w:rPr>
        <w:t xml:space="preserve"> وهم الذين رجعوا الى أمير المؤمنين </w:t>
      </w:r>
      <w:r w:rsidR="001F0C57" w:rsidRPr="001F0C57">
        <w:rPr>
          <w:rStyle w:val="libAlaemChar"/>
          <w:rtl/>
        </w:rPr>
        <w:t>عليه‌السلام</w:t>
      </w:r>
      <w:r w:rsidRPr="00706B5A">
        <w:rPr>
          <w:rtl/>
        </w:rPr>
        <w:t xml:space="preserve"> وأبوا أن يبايعوا فلانا وفلانا</w:t>
      </w:r>
      <w:r w:rsidR="00BB75CD">
        <w:rPr>
          <w:rtl/>
        </w:rPr>
        <w:t>،</w:t>
      </w:r>
      <w:r w:rsidRPr="00706B5A">
        <w:rPr>
          <w:rtl/>
        </w:rPr>
        <w:t xml:space="preserve"> وسيعاد ما في معناه مبسوطا في ترجمته‌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23‌</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47‌</w:t>
      </w:r>
    </w:p>
    <w:p w:rsidR="00D620A4" w:rsidRPr="00706B5A" w:rsidRDefault="00D620A4" w:rsidP="0037382B">
      <w:pPr>
        <w:pStyle w:val="libFootnote0"/>
        <w:rPr>
          <w:rtl/>
          <w:lang w:bidi="fa-IR"/>
        </w:rPr>
      </w:pPr>
      <w:r w:rsidRPr="00706B5A">
        <w:rPr>
          <w:rtl/>
        </w:rPr>
        <w:t>(3) مخطوط لم أظفر عليه‌</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 xml:space="preserve">وعدي بن حاتم وعمرو بن الحمق وعمران بن الحصين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7D2EA1">
        <w:rPr>
          <w:rtl/>
        </w:rPr>
        <w:t xml:space="preserve">قوله </w:t>
      </w:r>
      <w:r>
        <w:rPr>
          <w:rFonts w:hint="cs"/>
          <w:rtl/>
        </w:rPr>
        <w:t>رحمه الله تعالى</w:t>
      </w:r>
      <w:r w:rsidR="00BB75CD">
        <w:rPr>
          <w:rtl/>
        </w:rPr>
        <w:t>:</w:t>
      </w:r>
      <w:r w:rsidRPr="007D2EA1">
        <w:rPr>
          <w:rtl/>
        </w:rPr>
        <w:t xml:space="preserve"> عدى بن حاتم‌</w:t>
      </w:r>
    </w:p>
    <w:p w:rsidR="00D620A4" w:rsidRPr="00706B5A" w:rsidRDefault="00D620A4" w:rsidP="00652868">
      <w:pPr>
        <w:pStyle w:val="libNormal"/>
        <w:rPr>
          <w:rtl/>
        </w:rPr>
      </w:pPr>
      <w:r w:rsidRPr="00706B5A">
        <w:rPr>
          <w:rtl/>
        </w:rPr>
        <w:t>عدي بالمهملتين المفتوحة ثم المكسورة قبل الياء المشددة ابن حاتم بن عبد الله أبو طريف الطائي.</w:t>
      </w:r>
    </w:p>
    <w:p w:rsidR="00D620A4" w:rsidRPr="00706B5A" w:rsidRDefault="00D620A4" w:rsidP="00652868">
      <w:pPr>
        <w:pStyle w:val="libNormal"/>
        <w:rPr>
          <w:rtl/>
        </w:rPr>
      </w:pPr>
      <w:r w:rsidRPr="00706B5A">
        <w:rPr>
          <w:rtl/>
        </w:rPr>
        <w:t>ذكره الشيخ في كتاب الرجال في الصحابة</w:t>
      </w:r>
      <w:r w:rsidR="00BB75CD">
        <w:rPr>
          <w:rtl/>
        </w:rPr>
        <w:t>،</w:t>
      </w:r>
      <w:r w:rsidRPr="00706B5A">
        <w:rPr>
          <w:rtl/>
        </w:rPr>
        <w:t xml:space="preserve"> وفي أصحاب أمير المؤمنين </w:t>
      </w:r>
      <w:r w:rsidR="001F0C57" w:rsidRPr="001F0C57">
        <w:rPr>
          <w:rStyle w:val="libAlaemChar"/>
          <w:rtl/>
        </w:rPr>
        <w:t>عليه‌السلام</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عدي بن حاتم بن عبد الله بن سعد الطائي الجواد بن الجواد</w:t>
      </w:r>
      <w:r w:rsidR="00BB75CD">
        <w:rPr>
          <w:rtl/>
        </w:rPr>
        <w:t>،</w:t>
      </w:r>
      <w:r w:rsidRPr="00706B5A">
        <w:rPr>
          <w:rtl/>
        </w:rPr>
        <w:t xml:space="preserve"> أسلم سنة سبع</w:t>
      </w:r>
      <w:r w:rsidR="00BB75CD">
        <w:rPr>
          <w:rtl/>
        </w:rPr>
        <w:t>،</w:t>
      </w:r>
      <w:r w:rsidRPr="00706B5A">
        <w:rPr>
          <w:rtl/>
        </w:rPr>
        <w:t xml:space="preserve"> عنه الشعبي وأبو اسحاق وسعيد بن جبير</w:t>
      </w:r>
      <w:r w:rsidR="00BB75CD">
        <w:rPr>
          <w:rtl/>
        </w:rPr>
        <w:t>،</w:t>
      </w:r>
      <w:r w:rsidRPr="00706B5A">
        <w:rPr>
          <w:rtl/>
        </w:rPr>
        <w:t xml:space="preserve"> نزل قرقيسا منعزلا قال ابن سعد</w:t>
      </w:r>
      <w:r w:rsidR="00BB75CD">
        <w:rPr>
          <w:rtl/>
        </w:rPr>
        <w:t>:</w:t>
      </w:r>
      <w:r w:rsidRPr="00706B5A">
        <w:rPr>
          <w:rtl/>
        </w:rPr>
        <w:t xml:space="preserve"> مات 68 عن مأئة وعشرين سنة.</w:t>
      </w:r>
    </w:p>
    <w:p w:rsidR="00D620A4" w:rsidRPr="00706B5A" w:rsidRDefault="00D620A4" w:rsidP="0037382B">
      <w:pPr>
        <w:pStyle w:val="libBold1"/>
        <w:rPr>
          <w:rtl/>
          <w:lang w:bidi="fa-IR"/>
        </w:rPr>
      </w:pPr>
      <w:r w:rsidRPr="007D2EA1">
        <w:rPr>
          <w:rtl/>
        </w:rPr>
        <w:t xml:space="preserve">قوله </w:t>
      </w:r>
      <w:r w:rsidR="001F0C57" w:rsidRPr="001F0C57">
        <w:rPr>
          <w:rStyle w:val="libAlaemChar"/>
          <w:rtl/>
        </w:rPr>
        <w:t>رحمه‌الله</w:t>
      </w:r>
      <w:r w:rsidR="00BB75CD">
        <w:rPr>
          <w:rtl/>
        </w:rPr>
        <w:t>:</w:t>
      </w:r>
      <w:r w:rsidRPr="007D2EA1">
        <w:rPr>
          <w:rtl/>
        </w:rPr>
        <w:t xml:space="preserve"> وعمرو بن الحمق‌</w:t>
      </w:r>
    </w:p>
    <w:p w:rsidR="00D620A4" w:rsidRPr="00706B5A" w:rsidRDefault="00D620A4" w:rsidP="00652868">
      <w:pPr>
        <w:pStyle w:val="libNormal"/>
        <w:rPr>
          <w:rtl/>
        </w:rPr>
      </w:pPr>
      <w:r w:rsidRPr="00706B5A">
        <w:rPr>
          <w:rtl/>
        </w:rPr>
        <w:t>سيورد أمره في ترجمته من ذي قبل.</w:t>
      </w:r>
    </w:p>
    <w:p w:rsidR="00D620A4" w:rsidRPr="007D2EA1" w:rsidRDefault="00D620A4" w:rsidP="0037382B">
      <w:pPr>
        <w:pStyle w:val="libBold1"/>
        <w:rPr>
          <w:rtl/>
        </w:rPr>
      </w:pPr>
      <w:r w:rsidRPr="007D2EA1">
        <w:rPr>
          <w:rtl/>
        </w:rPr>
        <w:t xml:space="preserve">قوله </w:t>
      </w:r>
      <w:r>
        <w:rPr>
          <w:rFonts w:hint="cs"/>
          <w:rtl/>
        </w:rPr>
        <w:t>رحمه الله تعالى</w:t>
      </w:r>
      <w:r w:rsidR="00BB75CD">
        <w:rPr>
          <w:rtl/>
        </w:rPr>
        <w:t>:</w:t>
      </w:r>
      <w:r w:rsidRPr="007D2EA1">
        <w:rPr>
          <w:rtl/>
        </w:rPr>
        <w:t xml:space="preserve"> وعمران بن الحصين‌</w:t>
      </w:r>
    </w:p>
    <w:p w:rsidR="00D620A4" w:rsidRPr="00706B5A" w:rsidRDefault="00D620A4" w:rsidP="00652868">
      <w:pPr>
        <w:pStyle w:val="libNormal"/>
        <w:rPr>
          <w:rtl/>
        </w:rPr>
      </w:pPr>
      <w:r w:rsidRPr="00706B5A">
        <w:rPr>
          <w:rtl/>
        </w:rPr>
        <w:t>هو أبو نجيد بضم النون وفتح الجيم على التصغير</w:t>
      </w:r>
      <w:r w:rsidR="00BB75CD">
        <w:rPr>
          <w:rtl/>
        </w:rPr>
        <w:t>،</w:t>
      </w:r>
      <w:r w:rsidRPr="00706B5A">
        <w:rPr>
          <w:rtl/>
        </w:rPr>
        <w:t xml:space="preserve"> عمران بن الحصين</w:t>
      </w:r>
      <w:r w:rsidR="00BB75CD">
        <w:rPr>
          <w:rtl/>
        </w:rPr>
        <w:t xml:space="preserve"> - </w:t>
      </w:r>
      <w:r w:rsidRPr="00706B5A">
        <w:rPr>
          <w:rtl/>
        </w:rPr>
        <w:t>باهمال الصاد المفتوحة بعد الحاء المهملة المضمومة</w:t>
      </w:r>
      <w:r w:rsidR="00BB75CD">
        <w:rPr>
          <w:rtl/>
        </w:rPr>
        <w:t xml:space="preserve"> - </w:t>
      </w:r>
      <w:r w:rsidRPr="00706B5A">
        <w:rPr>
          <w:rtl/>
        </w:rPr>
        <w:t>ابن عبيد بن خلب بن عبد نهم.</w:t>
      </w:r>
      <w:r>
        <w:rPr>
          <w:rFonts w:hint="cs"/>
          <w:rtl/>
        </w:rPr>
        <w:t xml:space="preserve"> </w:t>
      </w:r>
      <w:r w:rsidRPr="00706B5A">
        <w:rPr>
          <w:rtl/>
        </w:rPr>
        <w:t>بفتح النون واسكان الهاء</w:t>
      </w:r>
      <w:r w:rsidR="00BB75CD">
        <w:rPr>
          <w:rtl/>
        </w:rPr>
        <w:t xml:space="preserve"> - </w:t>
      </w:r>
      <w:r w:rsidRPr="00706B5A">
        <w:rPr>
          <w:rtl/>
        </w:rPr>
        <w:t>الخزاعي الازدي.</w:t>
      </w:r>
    </w:p>
    <w:p w:rsidR="00D620A4" w:rsidRPr="00706B5A" w:rsidRDefault="00D620A4" w:rsidP="00652868">
      <w:pPr>
        <w:pStyle w:val="libNormal"/>
        <w:rPr>
          <w:rtl/>
        </w:rPr>
      </w:pPr>
      <w:r w:rsidRPr="00706B5A">
        <w:rPr>
          <w:rtl/>
        </w:rPr>
        <w:t xml:space="preserve">ذكره الشيخ </w:t>
      </w:r>
      <w:r w:rsidR="001F0C57" w:rsidRPr="001F0C57">
        <w:rPr>
          <w:rStyle w:val="libAlaemChar"/>
          <w:rtl/>
        </w:rPr>
        <w:t>رحمه‌الله</w:t>
      </w:r>
      <w:r w:rsidRPr="00706B5A">
        <w:rPr>
          <w:rtl/>
        </w:rPr>
        <w:t xml:space="preserve"> في الصحابة </w:t>
      </w:r>
      <w:r w:rsidRPr="0037382B">
        <w:rPr>
          <w:rStyle w:val="libFootnotenumChar"/>
          <w:rtl/>
        </w:rPr>
        <w:t>(2)</w:t>
      </w:r>
      <w:r>
        <w:rPr>
          <w:rtl/>
        </w:rPr>
        <w:t>.</w:t>
      </w:r>
    </w:p>
    <w:p w:rsidR="00D620A4" w:rsidRPr="00706B5A" w:rsidRDefault="00D620A4" w:rsidP="00652868">
      <w:pPr>
        <w:pStyle w:val="libNormal"/>
        <w:rPr>
          <w:rtl/>
        </w:rPr>
      </w:pPr>
      <w:r w:rsidRPr="00706B5A">
        <w:rPr>
          <w:rtl/>
        </w:rPr>
        <w:t>قال أكثر علماء الحديث والرجال من العامة</w:t>
      </w:r>
      <w:r w:rsidR="00BB75CD">
        <w:rPr>
          <w:rtl/>
        </w:rPr>
        <w:t>،</w:t>
      </w:r>
      <w:r w:rsidRPr="00706B5A">
        <w:rPr>
          <w:rtl/>
        </w:rPr>
        <w:t xml:space="preserve"> أسلم قديما</w:t>
      </w:r>
      <w:r w:rsidR="00BB75CD">
        <w:rPr>
          <w:rtl/>
        </w:rPr>
        <w:t>،</w:t>
      </w:r>
      <w:r w:rsidRPr="00706B5A">
        <w:rPr>
          <w:rtl/>
        </w:rPr>
        <w:t xml:space="preserve"> وغزا مع النبي </w:t>
      </w:r>
      <w:r w:rsidR="001F0C57" w:rsidRPr="001F0C57">
        <w:rPr>
          <w:rStyle w:val="libAlaemChar"/>
          <w:rtl/>
        </w:rPr>
        <w:t>صلى‌الله‌عليه‌وآله</w:t>
      </w:r>
      <w:r w:rsidRPr="00706B5A">
        <w:rPr>
          <w:rtl/>
        </w:rPr>
        <w:t xml:space="preserve"> غزوات</w:t>
      </w:r>
      <w:r w:rsidR="00BB75CD">
        <w:rPr>
          <w:rtl/>
        </w:rPr>
        <w:t>،</w:t>
      </w:r>
      <w:r w:rsidRPr="00706B5A">
        <w:rPr>
          <w:rtl/>
        </w:rPr>
        <w:t xml:space="preserve"> ولم يزل في بلاد قومه</w:t>
      </w:r>
      <w:r w:rsidR="00BB75CD">
        <w:rPr>
          <w:rtl/>
        </w:rPr>
        <w:t>،</w:t>
      </w:r>
      <w:r w:rsidRPr="00706B5A">
        <w:rPr>
          <w:rtl/>
        </w:rPr>
        <w:t xml:space="preserve"> ثم تحول الى البصرة الى أن مات بها في خلافة معاوية</w:t>
      </w:r>
      <w:r w:rsidR="00BB75CD">
        <w:rPr>
          <w:rtl/>
        </w:rPr>
        <w:t>،</w:t>
      </w:r>
      <w:r w:rsidRPr="00706B5A">
        <w:rPr>
          <w:rtl/>
        </w:rPr>
        <w:t xml:space="preserve"> وكان به مرض</w:t>
      </w:r>
      <w:r w:rsidR="00BB75CD">
        <w:rPr>
          <w:rtl/>
        </w:rPr>
        <w:t>،</w:t>
      </w:r>
      <w:r w:rsidRPr="00706B5A">
        <w:rPr>
          <w:rtl/>
        </w:rPr>
        <w:t xml:space="preserve"> فكانت الملائكة تسلم عليه فلما اكتوى انقطع التسليم ثم عاد اليه.</w:t>
      </w:r>
    </w:p>
    <w:p w:rsidR="00D620A4" w:rsidRPr="00706B5A" w:rsidRDefault="00D620A4" w:rsidP="00652868">
      <w:pPr>
        <w:pStyle w:val="libNormal"/>
        <w:rPr>
          <w:rtl/>
        </w:rPr>
      </w:pPr>
      <w:r w:rsidRPr="00706B5A">
        <w:rPr>
          <w:rtl/>
        </w:rPr>
        <w:t>وقال الذهبي</w:t>
      </w:r>
      <w:r w:rsidR="00BB75CD">
        <w:rPr>
          <w:rtl/>
        </w:rPr>
        <w:t>:</w:t>
      </w:r>
      <w:r w:rsidRPr="00706B5A">
        <w:rPr>
          <w:rtl/>
        </w:rPr>
        <w:t xml:space="preserve"> منهم عمار بن حصين الخزاعي أبي نجيد أسلم مع أبي هريرة</w:t>
      </w:r>
      <w:r w:rsidR="00BB75CD">
        <w:rPr>
          <w:rtl/>
        </w:rPr>
        <w:t>،</w:t>
      </w:r>
      <w:r w:rsidRPr="00706B5A">
        <w:rPr>
          <w:rtl/>
        </w:rPr>
        <w:t xml:space="preserve"> وكانت الملائكة تسلم عليه مات 52.</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23 </w:t>
      </w:r>
      <w:r>
        <w:rPr>
          <w:rtl/>
        </w:rPr>
        <w:t>و 4</w:t>
      </w:r>
      <w:r w:rsidRPr="00706B5A">
        <w:rPr>
          <w:rtl/>
        </w:rPr>
        <w:t>9‌</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32‌</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 xml:space="preserve">وبريدة الاسلمي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جامع الاصول</w:t>
      </w:r>
      <w:r w:rsidR="00BB75CD">
        <w:rPr>
          <w:rtl/>
        </w:rPr>
        <w:t>:</w:t>
      </w:r>
      <w:r w:rsidRPr="00706B5A">
        <w:rPr>
          <w:rtl/>
        </w:rPr>
        <w:t xml:space="preserve"> أسلم هو وأبوه عام خيبر</w:t>
      </w:r>
      <w:r w:rsidR="00BB75CD">
        <w:rPr>
          <w:rtl/>
        </w:rPr>
        <w:t>،</w:t>
      </w:r>
      <w:r w:rsidRPr="00706B5A">
        <w:rPr>
          <w:rtl/>
        </w:rPr>
        <w:t xml:space="preserve"> وسكن البصرة الى أن مات بها سنة اثنتين وخمسين</w:t>
      </w:r>
      <w:r w:rsidR="00BB75CD">
        <w:rPr>
          <w:rtl/>
        </w:rPr>
        <w:t>،</w:t>
      </w:r>
      <w:r w:rsidRPr="00706B5A">
        <w:rPr>
          <w:rtl/>
        </w:rPr>
        <w:t xml:space="preserve"> وقيل</w:t>
      </w:r>
      <w:r w:rsidR="00BB75CD">
        <w:rPr>
          <w:rtl/>
        </w:rPr>
        <w:t>:</w:t>
      </w:r>
      <w:r w:rsidRPr="00706B5A">
        <w:rPr>
          <w:rtl/>
        </w:rPr>
        <w:t xml:space="preserve"> سنة ثلاث</w:t>
      </w:r>
      <w:r w:rsidR="00BB75CD">
        <w:rPr>
          <w:rtl/>
        </w:rPr>
        <w:t>،</w:t>
      </w:r>
      <w:r w:rsidRPr="00706B5A">
        <w:rPr>
          <w:rtl/>
        </w:rPr>
        <w:t xml:space="preserve"> وكان من فضلاء الصحابة وفقهائهم</w:t>
      </w:r>
      <w:r w:rsidR="00BB75CD">
        <w:rPr>
          <w:rtl/>
        </w:rPr>
        <w:t>،</w:t>
      </w:r>
      <w:r w:rsidRPr="00706B5A">
        <w:rPr>
          <w:rtl/>
        </w:rPr>
        <w:t xml:space="preserve"> وسئل عمران بن الحصين عن متعة النساء فقال</w:t>
      </w:r>
      <w:r w:rsidR="00BB75CD">
        <w:rPr>
          <w:rtl/>
        </w:rPr>
        <w:t>:</w:t>
      </w:r>
      <w:r w:rsidRPr="00706B5A">
        <w:rPr>
          <w:rtl/>
        </w:rPr>
        <w:t xml:space="preserve"> أتانا بها كتاب الله وأمرنا بها رسول الله </w:t>
      </w:r>
      <w:r w:rsidR="001F0C57" w:rsidRPr="001F0C57">
        <w:rPr>
          <w:rStyle w:val="libAlaemChar"/>
          <w:rtl/>
        </w:rPr>
        <w:t>صلى‌الله‌عليه‌وآله</w:t>
      </w:r>
      <w:r w:rsidRPr="00706B5A">
        <w:rPr>
          <w:rtl/>
        </w:rPr>
        <w:t xml:space="preserve"> ثم قال فيها رجل برأيه ما شاء فلا يتبع قوله</w:t>
      </w:r>
      <w:r w:rsidR="00BB75CD">
        <w:rPr>
          <w:rtl/>
        </w:rPr>
        <w:t>،</w:t>
      </w:r>
      <w:r w:rsidRPr="00706B5A">
        <w:rPr>
          <w:rtl/>
        </w:rPr>
        <w:t xml:space="preserve"> ولو لم ينه عنه ما زني الا شقي.</w:t>
      </w:r>
    </w:p>
    <w:p w:rsidR="00D620A4" w:rsidRPr="00706B5A" w:rsidRDefault="00D620A4" w:rsidP="00652868">
      <w:pPr>
        <w:pStyle w:val="libNormal"/>
        <w:rPr>
          <w:rtl/>
        </w:rPr>
      </w:pPr>
      <w:r w:rsidRPr="00706B5A">
        <w:rPr>
          <w:rtl/>
        </w:rPr>
        <w:t>يعني به عمر بن الخطاب ونهيه عنها برأيه في مقابلة نص الكتاب والسنة.</w:t>
      </w:r>
    </w:p>
    <w:p w:rsidR="00D620A4" w:rsidRPr="00706B5A" w:rsidRDefault="00D620A4" w:rsidP="0037382B">
      <w:pPr>
        <w:pStyle w:val="libBold1"/>
        <w:rPr>
          <w:rtl/>
          <w:lang w:bidi="fa-IR"/>
        </w:rPr>
      </w:pPr>
      <w:r w:rsidRPr="00974DE6">
        <w:rPr>
          <w:rtl/>
        </w:rPr>
        <w:t xml:space="preserve">قوله </w:t>
      </w:r>
      <w:r>
        <w:rPr>
          <w:rFonts w:hint="cs"/>
          <w:rtl/>
        </w:rPr>
        <w:t>رحمه الله تعالى</w:t>
      </w:r>
      <w:r w:rsidR="00BB75CD">
        <w:rPr>
          <w:rtl/>
        </w:rPr>
        <w:t>:</w:t>
      </w:r>
      <w:r w:rsidRPr="00974DE6">
        <w:rPr>
          <w:rtl/>
        </w:rPr>
        <w:t xml:space="preserve"> وبريدة الاسلمى‌</w:t>
      </w:r>
    </w:p>
    <w:p w:rsidR="00D620A4" w:rsidRPr="00706B5A" w:rsidRDefault="00D620A4" w:rsidP="00652868">
      <w:pPr>
        <w:pStyle w:val="libNormal"/>
        <w:rPr>
          <w:rtl/>
        </w:rPr>
      </w:pPr>
      <w:r w:rsidRPr="00706B5A">
        <w:rPr>
          <w:rtl/>
        </w:rPr>
        <w:t>هو أخو أبي داود لأمه</w:t>
      </w:r>
      <w:r w:rsidR="00BB75CD">
        <w:rPr>
          <w:rtl/>
        </w:rPr>
        <w:t>،</w:t>
      </w:r>
      <w:r w:rsidRPr="00706B5A">
        <w:rPr>
          <w:rtl/>
        </w:rPr>
        <w:t xml:space="preserve"> وقد سبق في ترجمة أبي داود في حديث أبي داود في حديث عمران بن حصين الخزاعي أن رسول الله </w:t>
      </w:r>
      <w:r w:rsidR="001F0C57" w:rsidRPr="001F0C57">
        <w:rPr>
          <w:rStyle w:val="libAlaemChar"/>
          <w:rtl/>
        </w:rPr>
        <w:t>صلى‌الله‌عليه‌وآله</w:t>
      </w:r>
      <w:r w:rsidRPr="00706B5A">
        <w:rPr>
          <w:rtl/>
        </w:rPr>
        <w:t xml:space="preserve"> أمر فلانا وفلانا أن يسلما على علي </w:t>
      </w:r>
      <w:r w:rsidR="001F0C57" w:rsidRPr="001F0C57">
        <w:rPr>
          <w:rStyle w:val="libAlaemChar"/>
          <w:rtl/>
        </w:rPr>
        <w:t>عليه‌السلام</w:t>
      </w:r>
      <w:r w:rsidRPr="00706B5A">
        <w:rPr>
          <w:rtl/>
        </w:rPr>
        <w:t xml:space="preserve"> بإمرة المؤمنين. وهو أبو عبد الله الاسلمي بريدة</w:t>
      </w:r>
      <w:r w:rsidR="00BB75CD">
        <w:rPr>
          <w:rtl/>
        </w:rPr>
        <w:t xml:space="preserve"> - </w:t>
      </w:r>
      <w:r w:rsidRPr="00706B5A">
        <w:rPr>
          <w:rtl/>
        </w:rPr>
        <w:t>بضم الموحدة وفتح الراء واسكان المثناة من تحت ثم الدال المهملة والهاء أخيرا</w:t>
      </w:r>
      <w:r w:rsidR="00BB75CD">
        <w:rPr>
          <w:rtl/>
        </w:rPr>
        <w:t xml:space="preserve"> - </w:t>
      </w:r>
      <w:r w:rsidRPr="00706B5A">
        <w:rPr>
          <w:rtl/>
        </w:rPr>
        <w:t>ابن الحصيب</w:t>
      </w:r>
      <w:r w:rsidR="00BB75CD">
        <w:rPr>
          <w:rtl/>
        </w:rPr>
        <w:t xml:space="preserve"> - </w:t>
      </w:r>
      <w:r w:rsidRPr="00706B5A">
        <w:rPr>
          <w:rtl/>
        </w:rPr>
        <w:t>بضم الحاء وفتح الصاد المهملتين على التصغير</w:t>
      </w:r>
      <w:r w:rsidR="00BB75CD">
        <w:rPr>
          <w:rtl/>
        </w:rPr>
        <w:t xml:space="preserve"> - </w:t>
      </w:r>
      <w:r w:rsidRPr="00706B5A">
        <w:rPr>
          <w:rtl/>
        </w:rPr>
        <w:t>ابن عبد الله بن الحارث.</w:t>
      </w:r>
    </w:p>
    <w:p w:rsidR="00D620A4" w:rsidRPr="00706B5A" w:rsidRDefault="00D620A4" w:rsidP="00652868">
      <w:pPr>
        <w:pStyle w:val="libNormal"/>
        <w:rPr>
          <w:rtl/>
        </w:rPr>
      </w:pPr>
      <w:r w:rsidRPr="00706B5A">
        <w:rPr>
          <w:rtl/>
        </w:rPr>
        <w:t>وفي القاصرين من يصحف غالطا فيعجم الخاء ويفتحها ويكسر الصاد المهملة بعدها.</w:t>
      </w:r>
    </w:p>
    <w:p w:rsidR="00D620A4" w:rsidRPr="00706B5A" w:rsidRDefault="00D620A4" w:rsidP="00652868">
      <w:pPr>
        <w:pStyle w:val="libNormal"/>
        <w:rPr>
          <w:rtl/>
        </w:rPr>
      </w:pPr>
      <w:r w:rsidRPr="00706B5A">
        <w:rPr>
          <w:rtl/>
        </w:rPr>
        <w:t>قال في القاموس في ح ص ب</w:t>
      </w:r>
      <w:r w:rsidR="00BB75CD">
        <w:rPr>
          <w:rtl/>
        </w:rPr>
        <w:t>:</w:t>
      </w:r>
      <w:r w:rsidRPr="00706B5A">
        <w:rPr>
          <w:rtl/>
        </w:rPr>
        <w:t xml:space="preserve"> بريدة بن الحصيب كزبير صحابي ومحمد بن الحصيب حفيده </w:t>
      </w:r>
      <w:r w:rsidRPr="0037382B">
        <w:rPr>
          <w:rStyle w:val="libFootnotenumChar"/>
          <w:rtl/>
        </w:rPr>
        <w:t>(1)</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البردة بالهاء كساء مربع أسود صغير وبها كني أبو بردة بن نيار صاحب الجذعة واسمه هاني</w:t>
      </w:r>
      <w:r w:rsidR="00BB75CD">
        <w:rPr>
          <w:rtl/>
        </w:rPr>
        <w:t>،</w:t>
      </w:r>
      <w:r w:rsidRPr="00706B5A">
        <w:rPr>
          <w:rtl/>
        </w:rPr>
        <w:t xml:space="preserve"> وبتصغيرها سمي بريدة بن الحصيب وابنه سليمان بن بريدة</w:t>
      </w:r>
      <w:r w:rsidR="00BB75CD">
        <w:rPr>
          <w:rtl/>
        </w:rPr>
        <w:t>،</w:t>
      </w:r>
      <w:r w:rsidRPr="00706B5A">
        <w:rPr>
          <w:rtl/>
        </w:rPr>
        <w:t xml:space="preserve"> يروي عن أبيه وعنه علقمة.</w:t>
      </w:r>
    </w:p>
    <w:p w:rsidR="00D620A4" w:rsidRPr="00706B5A" w:rsidRDefault="00D620A4" w:rsidP="00652868">
      <w:pPr>
        <w:pStyle w:val="libNormal"/>
        <w:rPr>
          <w:rtl/>
        </w:rPr>
      </w:pPr>
      <w:r w:rsidRPr="00706B5A">
        <w:rPr>
          <w:rtl/>
        </w:rPr>
        <w:t xml:space="preserve">والشيخ </w:t>
      </w:r>
      <w:r w:rsidR="001F0C57" w:rsidRPr="001F0C57">
        <w:rPr>
          <w:rStyle w:val="libAlaemChar"/>
          <w:rtl/>
        </w:rPr>
        <w:t>رحمه‌الله</w:t>
      </w:r>
      <w:r w:rsidRPr="00706B5A">
        <w:rPr>
          <w:rtl/>
        </w:rPr>
        <w:t xml:space="preserve"> في كتاب الرجال ذكره في عداد الصحابة قال</w:t>
      </w:r>
      <w:r w:rsidR="00BB75CD">
        <w:rPr>
          <w:rtl/>
        </w:rPr>
        <w:t>:</w:t>
      </w:r>
      <w:r w:rsidRPr="00706B5A">
        <w:rPr>
          <w:rtl/>
        </w:rPr>
        <w:t xml:space="preserve"> بريدة بن الحصيب الاسلمي</w:t>
      </w:r>
      <w:r w:rsidR="00BB75CD">
        <w:rPr>
          <w:rtl/>
        </w:rPr>
        <w:t>،</w:t>
      </w:r>
      <w:r w:rsidRPr="00706B5A">
        <w:rPr>
          <w:rtl/>
        </w:rPr>
        <w:t xml:space="preserve"> وقيل</w:t>
      </w:r>
      <w:r w:rsidR="00BB75CD">
        <w:rPr>
          <w:rtl/>
        </w:rPr>
        <w:t>:</w:t>
      </w:r>
      <w:r w:rsidRPr="00706B5A">
        <w:rPr>
          <w:rtl/>
        </w:rPr>
        <w:t xml:space="preserve"> أبو الحصيب </w:t>
      </w:r>
      <w:r w:rsidRPr="0037382B">
        <w:rPr>
          <w:rStyle w:val="libFootnotenumChar"/>
          <w:rtl/>
        </w:rPr>
        <w:t>(2)</w:t>
      </w:r>
      <w:r w:rsidR="00BB75CD">
        <w:rPr>
          <w:rtl/>
        </w:rPr>
        <w:t>،</w:t>
      </w:r>
      <w:r w:rsidRPr="00706B5A">
        <w:rPr>
          <w:rtl/>
        </w:rPr>
        <w:t xml:space="preserve"> ثم ذكره في أصحاب أمير المؤمنين </w:t>
      </w:r>
      <w:r w:rsidR="001F0C57" w:rsidRPr="001F0C57">
        <w:rPr>
          <w:rStyle w:val="libAlaemChar"/>
          <w:rtl/>
        </w:rPr>
        <w:t>عليه‌السلام</w:t>
      </w:r>
      <w:r w:rsidRPr="00706B5A">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55‌</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10 وفيه الخصيب بالخاء المعجمة‌</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وبشر كثير.</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وقال</w:t>
      </w:r>
      <w:r w:rsidR="00BB75CD">
        <w:rPr>
          <w:rtl/>
        </w:rPr>
        <w:t>:</w:t>
      </w:r>
      <w:r w:rsidRPr="00706B5A">
        <w:rPr>
          <w:rtl/>
        </w:rPr>
        <w:t xml:space="preserve"> بريد بن الحصيب الاسلمي الخزاعي مدني عربي </w:t>
      </w:r>
      <w:r w:rsidRPr="0037382B">
        <w:rPr>
          <w:rStyle w:val="libFootnotenumChar"/>
          <w:rtl/>
        </w:rPr>
        <w:t>(1)</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بريدة بن الحصيب الاسلمي شهد خيبر</w:t>
      </w:r>
      <w:r w:rsidR="00BB75CD">
        <w:rPr>
          <w:rtl/>
        </w:rPr>
        <w:t>،</w:t>
      </w:r>
      <w:r w:rsidRPr="00706B5A">
        <w:rPr>
          <w:rtl/>
        </w:rPr>
        <w:t xml:space="preserve"> عنه ابناه والشعبي وعدة</w:t>
      </w:r>
      <w:r w:rsidR="00BB75CD">
        <w:rPr>
          <w:rtl/>
        </w:rPr>
        <w:t>،</w:t>
      </w:r>
      <w:r w:rsidRPr="00706B5A">
        <w:rPr>
          <w:rtl/>
        </w:rPr>
        <w:t xml:space="preserve"> تو في 62.</w:t>
      </w:r>
    </w:p>
    <w:p w:rsidR="00D620A4" w:rsidRPr="00706B5A" w:rsidRDefault="00D620A4" w:rsidP="0037382B">
      <w:pPr>
        <w:pStyle w:val="libBold1"/>
        <w:rPr>
          <w:rtl/>
          <w:lang w:bidi="fa-IR"/>
        </w:rPr>
      </w:pPr>
      <w:r w:rsidRPr="00974DE6">
        <w:rPr>
          <w:rtl/>
        </w:rPr>
        <w:t xml:space="preserve">قوله </w:t>
      </w:r>
      <w:r>
        <w:rPr>
          <w:rFonts w:hint="cs"/>
          <w:rtl/>
        </w:rPr>
        <w:t>رحمه الله تعالى</w:t>
      </w:r>
      <w:r w:rsidR="00BB75CD">
        <w:rPr>
          <w:rtl/>
        </w:rPr>
        <w:t>:</w:t>
      </w:r>
      <w:r w:rsidRPr="00974DE6">
        <w:rPr>
          <w:rtl/>
        </w:rPr>
        <w:t xml:space="preserve"> وبشر كثير‌</w:t>
      </w:r>
    </w:p>
    <w:p w:rsidR="00D620A4" w:rsidRPr="00706B5A" w:rsidRDefault="00D620A4" w:rsidP="00652868">
      <w:pPr>
        <w:pStyle w:val="libNormal"/>
        <w:rPr>
          <w:rtl/>
        </w:rPr>
      </w:pPr>
      <w:r w:rsidRPr="00706B5A">
        <w:rPr>
          <w:rtl/>
        </w:rPr>
        <w:t>أي كثير من الناس من أعيان الصحابة ومن خيار التابعين</w:t>
      </w:r>
      <w:r w:rsidR="00BB75CD">
        <w:rPr>
          <w:rtl/>
        </w:rPr>
        <w:t>،</w:t>
      </w:r>
      <w:r w:rsidRPr="00706B5A">
        <w:rPr>
          <w:rtl/>
        </w:rPr>
        <w:t xml:space="preserve"> فهذه عبارة شائعة معروفة دائرة على ألسن العلماء من العامة والخاصة</w:t>
      </w:r>
      <w:r w:rsidR="00BB75CD">
        <w:rPr>
          <w:rtl/>
        </w:rPr>
        <w:t>،</w:t>
      </w:r>
      <w:r w:rsidRPr="00706B5A">
        <w:rPr>
          <w:rtl/>
        </w:rPr>
        <w:t xml:space="preserve"> لا سيما في علم الرجال فكثيرا ما يذكرون رجلا ويقولون</w:t>
      </w:r>
      <w:r w:rsidR="00BB75CD">
        <w:rPr>
          <w:rtl/>
        </w:rPr>
        <w:t>:</w:t>
      </w:r>
      <w:r w:rsidRPr="00706B5A">
        <w:rPr>
          <w:rtl/>
        </w:rPr>
        <w:t xml:space="preserve"> روى عنه بشر كثير</w:t>
      </w:r>
      <w:r w:rsidR="00BB75CD">
        <w:rPr>
          <w:rtl/>
        </w:rPr>
        <w:t>،</w:t>
      </w:r>
      <w:r w:rsidRPr="00706B5A">
        <w:rPr>
          <w:rtl/>
        </w:rPr>
        <w:t xml:space="preserve"> أو خلق كثير</w:t>
      </w:r>
      <w:r w:rsidR="00BB75CD">
        <w:rPr>
          <w:rtl/>
        </w:rPr>
        <w:t>،</w:t>
      </w:r>
      <w:r w:rsidRPr="00706B5A">
        <w:rPr>
          <w:rtl/>
        </w:rPr>
        <w:t xml:space="preserve"> أو أمم</w:t>
      </w:r>
      <w:r w:rsidR="00BB75CD">
        <w:rPr>
          <w:rtl/>
        </w:rPr>
        <w:t>،</w:t>
      </w:r>
      <w:r w:rsidRPr="00706B5A">
        <w:rPr>
          <w:rtl/>
        </w:rPr>
        <w:t xml:space="preserve"> أو طائفة أو جماعة كثيرة.</w:t>
      </w:r>
    </w:p>
    <w:p w:rsidR="00D620A4" w:rsidRPr="00706B5A" w:rsidRDefault="00D620A4" w:rsidP="00652868">
      <w:pPr>
        <w:pStyle w:val="libNormal"/>
        <w:rPr>
          <w:rtl/>
        </w:rPr>
      </w:pPr>
      <w:r w:rsidRPr="00706B5A">
        <w:rPr>
          <w:rtl/>
        </w:rPr>
        <w:t xml:space="preserve">ومن عجائب التحريفات والاغاليط ما قد وقع فيه بعض من يتمهر من القاصرين حيث </w:t>
      </w:r>
      <w:r w:rsidRPr="0037382B">
        <w:rPr>
          <w:rStyle w:val="libFootnotenumChar"/>
          <w:rtl/>
        </w:rPr>
        <w:t>(2)</w:t>
      </w:r>
      <w:r w:rsidRPr="00706B5A">
        <w:rPr>
          <w:rtl/>
        </w:rPr>
        <w:t xml:space="preserve"> حرف بشر كثير الى بشر بن كثير ثم لم يقنع بذلك</w:t>
      </w:r>
      <w:r w:rsidR="00BB75CD">
        <w:rPr>
          <w:rtl/>
        </w:rPr>
        <w:t>،</w:t>
      </w:r>
      <w:r w:rsidRPr="00706B5A">
        <w:rPr>
          <w:rtl/>
        </w:rPr>
        <w:t xml:space="preserve"> بل بنى عليه أن بشر ابن كثير رجل من أصحاب أمير المؤمنين </w:t>
      </w:r>
      <w:r w:rsidR="001F0C57" w:rsidRPr="001F0C57">
        <w:rPr>
          <w:rStyle w:val="libAlaemChar"/>
          <w:rtl/>
        </w:rPr>
        <w:t>عليه‌السلام</w:t>
      </w:r>
      <w:r w:rsidRPr="00706B5A">
        <w:rPr>
          <w:rtl/>
        </w:rPr>
        <w:t xml:space="preserve"> ومن السابقين الذين رجعوا اليه</w:t>
      </w:r>
      <w:r w:rsidR="00BB75CD">
        <w:rPr>
          <w:rtl/>
        </w:rPr>
        <w:t>،</w:t>
      </w:r>
      <w:r w:rsidRPr="00706B5A">
        <w:rPr>
          <w:rtl/>
        </w:rPr>
        <w:t xml:space="preserve"> وتمسك في ذلك بقول أبي عمرو الكشي </w:t>
      </w:r>
      <w:r>
        <w:rPr>
          <w:rFonts w:hint="cs"/>
          <w:rtl/>
        </w:rPr>
        <w:t>رحمه الله تعالى</w:t>
      </w:r>
      <w:r w:rsidR="00BB75CD">
        <w:rPr>
          <w:rtl/>
        </w:rPr>
        <w:t>،</w:t>
      </w:r>
      <w:r w:rsidRPr="00706B5A">
        <w:rPr>
          <w:rtl/>
        </w:rPr>
        <w:t xml:space="preserve"> ولم يعرف أنه ليس في الرجال من يقال له بشر بن كثير في شي‌ء من كتب الرجال</w:t>
      </w:r>
      <w:r w:rsidR="00BB75CD">
        <w:rPr>
          <w:rtl/>
        </w:rPr>
        <w:t>،</w:t>
      </w:r>
      <w:r w:rsidRPr="00706B5A">
        <w:rPr>
          <w:rtl/>
        </w:rPr>
        <w:t xml:space="preserve"> ولم يحر له ذكر في شي‌ء من الطرق والاسانيد أصلا</w:t>
      </w:r>
      <w:r w:rsidR="00BB75CD">
        <w:rPr>
          <w:rtl/>
        </w:rPr>
        <w:t>،</w:t>
      </w:r>
      <w:r w:rsidRPr="00706B5A">
        <w:rPr>
          <w:rtl/>
        </w:rPr>
        <w:t xml:space="preserve"> فلا تكونن من الجاهلين.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35‌</w:t>
      </w:r>
    </w:p>
    <w:p w:rsidR="00D620A4" w:rsidRPr="00706B5A" w:rsidRDefault="00D620A4" w:rsidP="0037382B">
      <w:pPr>
        <w:pStyle w:val="libFootnote0"/>
        <w:rPr>
          <w:rtl/>
          <w:lang w:bidi="fa-IR"/>
        </w:rPr>
      </w:pPr>
      <w:r w:rsidRPr="00706B5A">
        <w:rPr>
          <w:rtl/>
        </w:rPr>
        <w:t>(2) تعريض الى الرجالى الشهير الميرزا محمد الأسترآبادى في كتابه منهج المقال حيث قال</w:t>
      </w:r>
      <w:r w:rsidR="00BB75CD">
        <w:rPr>
          <w:rtl/>
        </w:rPr>
        <w:t>:</w:t>
      </w:r>
      <w:r w:rsidRPr="00706B5A">
        <w:rPr>
          <w:rtl/>
        </w:rPr>
        <w:t xml:space="preserve"> بشر بن كثير عن الفضل بن شاذان أنه من السابقين الذين رجعوا الى امير المؤمنين </w:t>
      </w:r>
      <w:r>
        <w:rPr>
          <w:rtl/>
        </w:rPr>
        <w:t>(ع)</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Default="00D620A4" w:rsidP="0037382B">
      <w:pPr>
        <w:pStyle w:val="libCenterBold1"/>
        <w:rPr>
          <w:rtl/>
          <w:lang w:bidi="fa-IR"/>
        </w:rPr>
      </w:pPr>
      <w:r w:rsidRPr="003A0BD8">
        <w:rPr>
          <w:rtl/>
        </w:rPr>
        <w:t>بلال رضى الله تعالى عنه وصهيب موليان</w:t>
      </w:r>
      <w:r w:rsidRPr="00706B5A">
        <w:rPr>
          <w:rtl/>
          <w:lang w:bidi="fa-IR"/>
        </w:rPr>
        <w:t xml:space="preserve"> </w:t>
      </w:r>
    </w:p>
    <w:p w:rsidR="00D620A4" w:rsidRPr="00706B5A" w:rsidRDefault="00D620A4" w:rsidP="00652868">
      <w:pPr>
        <w:pStyle w:val="libNormal"/>
        <w:rPr>
          <w:rtl/>
        </w:rPr>
      </w:pPr>
      <w:r w:rsidRPr="00706B5A">
        <w:rPr>
          <w:rtl/>
        </w:rPr>
        <w:t>بلال بن رباح بالموحدة بعد الراء المفتوحة والمهملة بعد الالف</w:t>
      </w:r>
      <w:r w:rsidR="00BB75CD">
        <w:rPr>
          <w:rtl/>
        </w:rPr>
        <w:t>،</w:t>
      </w:r>
      <w:r w:rsidRPr="00706B5A">
        <w:rPr>
          <w:rtl/>
        </w:rPr>
        <w:t xml:space="preserve"> واسم امه حمامة مولاة بني جمح</w:t>
      </w:r>
      <w:r w:rsidR="00BB75CD">
        <w:rPr>
          <w:rtl/>
        </w:rPr>
        <w:t>،</w:t>
      </w:r>
      <w:r w:rsidRPr="00706B5A">
        <w:rPr>
          <w:rtl/>
        </w:rPr>
        <w:t xml:space="preserve"> وكان يعذبه قومه ويذكرون اللات والعزى</w:t>
      </w:r>
      <w:r w:rsidR="00BB75CD">
        <w:rPr>
          <w:rtl/>
        </w:rPr>
        <w:t>،</w:t>
      </w:r>
      <w:r w:rsidRPr="00706B5A">
        <w:rPr>
          <w:rtl/>
        </w:rPr>
        <w:t xml:space="preserve"> وهو يذكر الله سبحانه ويقول</w:t>
      </w:r>
      <w:r w:rsidR="00BB75CD">
        <w:rPr>
          <w:rtl/>
        </w:rPr>
        <w:t>:</w:t>
      </w:r>
      <w:r w:rsidRPr="00706B5A">
        <w:rPr>
          <w:rtl/>
        </w:rPr>
        <w:t xml:space="preserve"> أحد أحد</w:t>
      </w:r>
      <w:r w:rsidR="00BB75CD">
        <w:rPr>
          <w:rtl/>
        </w:rPr>
        <w:t>،</w:t>
      </w:r>
      <w:r w:rsidRPr="00706B5A">
        <w:rPr>
          <w:rtl/>
        </w:rPr>
        <w:t xml:space="preserve"> شهد مع النبي </w:t>
      </w:r>
      <w:r w:rsidR="001F0C57" w:rsidRPr="001F0C57">
        <w:rPr>
          <w:rStyle w:val="libAlaemChar"/>
          <w:rtl/>
        </w:rPr>
        <w:t>صلى‌الله‌عليه‌وآله</w:t>
      </w:r>
      <w:r w:rsidRPr="00706B5A">
        <w:rPr>
          <w:rtl/>
        </w:rPr>
        <w:t xml:space="preserve"> بدرا وأحدا والمشاهد كلها</w:t>
      </w:r>
      <w:r w:rsidR="00BB75CD">
        <w:rPr>
          <w:rtl/>
        </w:rPr>
        <w:t>،</w:t>
      </w:r>
      <w:r w:rsidRPr="00706B5A">
        <w:rPr>
          <w:rtl/>
        </w:rPr>
        <w:t xml:space="preserve"> وهو أول من أذن لرسول الله </w:t>
      </w:r>
      <w:r w:rsidR="001F0C57" w:rsidRPr="001F0C57">
        <w:rPr>
          <w:rStyle w:val="libAlaemChar"/>
          <w:rtl/>
        </w:rPr>
        <w:t>صلى‌الله‌عليه‌وآله</w:t>
      </w:r>
      <w:r w:rsidR="00BB75CD">
        <w:rPr>
          <w:rtl/>
        </w:rPr>
        <w:t>،</w:t>
      </w:r>
      <w:r w:rsidRPr="00706B5A">
        <w:rPr>
          <w:rtl/>
        </w:rPr>
        <w:t xml:space="preserve"> وكان يؤذن له حضرا وسفرا</w:t>
      </w:r>
      <w:r w:rsidR="00BB75CD">
        <w:rPr>
          <w:rtl/>
        </w:rPr>
        <w:t>،</w:t>
      </w:r>
      <w:r w:rsidRPr="00706B5A">
        <w:rPr>
          <w:rtl/>
        </w:rPr>
        <w:t xml:space="preserve"> وكان خازنه على بيت ماله</w:t>
      </w:r>
      <w:r w:rsidR="00BB75CD">
        <w:rPr>
          <w:rtl/>
        </w:rPr>
        <w:t>،</w:t>
      </w:r>
      <w:r w:rsidRPr="00706B5A">
        <w:rPr>
          <w:rtl/>
        </w:rPr>
        <w:t xml:space="preserve"> وهو سابق الحبشة</w:t>
      </w:r>
      <w:r w:rsidR="00BB75CD">
        <w:rPr>
          <w:rtl/>
        </w:rPr>
        <w:t>،</w:t>
      </w:r>
      <w:r w:rsidRPr="00706B5A">
        <w:rPr>
          <w:rtl/>
        </w:rPr>
        <w:t xml:space="preserve"> فلما توفى رسول الله </w:t>
      </w:r>
      <w:r w:rsidR="001F0C57" w:rsidRPr="001F0C57">
        <w:rPr>
          <w:rStyle w:val="libAlaemChar"/>
          <w:rtl/>
        </w:rPr>
        <w:t>صلى‌الله‌عليه‌وآله</w:t>
      </w:r>
      <w:r w:rsidRPr="00706B5A">
        <w:rPr>
          <w:rtl/>
        </w:rPr>
        <w:t xml:space="preserve"> لم يؤذن لأحد</w:t>
      </w:r>
      <w:r w:rsidR="00BB75CD">
        <w:rPr>
          <w:rtl/>
        </w:rPr>
        <w:t>،</w:t>
      </w:r>
      <w:r w:rsidRPr="00706B5A">
        <w:rPr>
          <w:rtl/>
        </w:rPr>
        <w:t xml:space="preserve"> خرج من المدينة فذهب الى الشام</w:t>
      </w:r>
      <w:r w:rsidR="00BB75CD">
        <w:rPr>
          <w:rtl/>
        </w:rPr>
        <w:t>،</w:t>
      </w:r>
      <w:r w:rsidRPr="00706B5A">
        <w:rPr>
          <w:rtl/>
        </w:rPr>
        <w:t xml:space="preserve"> ومات بدمشق وقيل</w:t>
      </w:r>
      <w:r w:rsidR="00BB75CD">
        <w:rPr>
          <w:rtl/>
        </w:rPr>
        <w:t>:</w:t>
      </w:r>
      <w:r w:rsidRPr="00706B5A">
        <w:rPr>
          <w:rtl/>
        </w:rPr>
        <w:t xml:space="preserve"> مات بحلب سنة عشرين وقيل</w:t>
      </w:r>
      <w:r w:rsidR="00BB75CD">
        <w:rPr>
          <w:rtl/>
        </w:rPr>
        <w:t>:</w:t>
      </w:r>
      <w:r w:rsidRPr="00706B5A">
        <w:rPr>
          <w:rtl/>
        </w:rPr>
        <w:t xml:space="preserve"> ثماني عشرة</w:t>
      </w:r>
      <w:r w:rsidR="00BB75CD">
        <w:rPr>
          <w:rtl/>
        </w:rPr>
        <w:t>،</w:t>
      </w:r>
      <w:r w:rsidRPr="00706B5A">
        <w:rPr>
          <w:rtl/>
        </w:rPr>
        <w:t xml:space="preserve"> ودفن هنالك</w:t>
      </w:r>
      <w:r w:rsidR="00BB75CD">
        <w:rPr>
          <w:rtl/>
        </w:rPr>
        <w:t>،</w:t>
      </w:r>
      <w:r w:rsidRPr="00706B5A">
        <w:rPr>
          <w:rtl/>
        </w:rPr>
        <w:t xml:space="preserve"> وكان نحيفا طوالا شديد الادمة.</w:t>
      </w:r>
    </w:p>
    <w:p w:rsidR="00D620A4" w:rsidRPr="00706B5A" w:rsidRDefault="00D620A4" w:rsidP="00652868">
      <w:pPr>
        <w:pStyle w:val="libNormal"/>
        <w:rPr>
          <w:rtl/>
        </w:rPr>
      </w:pPr>
      <w:r w:rsidRPr="00706B5A">
        <w:rPr>
          <w:rtl/>
        </w:rPr>
        <w:t>ذكره الشيخ في الصحابة وقال</w:t>
      </w:r>
      <w:r w:rsidR="00BB75CD">
        <w:rPr>
          <w:rtl/>
        </w:rPr>
        <w:t>:</w:t>
      </w:r>
      <w:r w:rsidRPr="00706B5A">
        <w:rPr>
          <w:rtl/>
        </w:rPr>
        <w:t xml:space="preserve"> بلال مولى رسول الله </w:t>
      </w:r>
      <w:r w:rsidR="001F0C57" w:rsidRPr="001F0C57">
        <w:rPr>
          <w:rStyle w:val="libAlaemChar"/>
          <w:rtl/>
        </w:rPr>
        <w:t>صلى‌الله‌عليه‌وآله</w:t>
      </w:r>
      <w:r w:rsidRPr="00706B5A">
        <w:rPr>
          <w:rtl/>
        </w:rPr>
        <w:t xml:space="preserve"> شهد بدرا</w:t>
      </w:r>
      <w:r w:rsidR="00BB75CD">
        <w:rPr>
          <w:rtl/>
        </w:rPr>
        <w:t>،</w:t>
      </w:r>
      <w:r w:rsidRPr="00706B5A">
        <w:rPr>
          <w:rtl/>
        </w:rPr>
        <w:t xml:space="preserve"> وتوفى بدمشق في الطاعون</w:t>
      </w:r>
      <w:r w:rsidR="00BB75CD">
        <w:rPr>
          <w:rtl/>
        </w:rPr>
        <w:t>،</w:t>
      </w:r>
      <w:r w:rsidRPr="00706B5A">
        <w:rPr>
          <w:rtl/>
        </w:rPr>
        <w:t xml:space="preserve"> سنة ثماني عشرة</w:t>
      </w:r>
      <w:r w:rsidR="00BB75CD">
        <w:rPr>
          <w:rtl/>
        </w:rPr>
        <w:t>،</w:t>
      </w:r>
      <w:r w:rsidRPr="00706B5A">
        <w:rPr>
          <w:rtl/>
        </w:rPr>
        <w:t xml:space="preserve"> كنيته أبو عبد الله</w:t>
      </w:r>
      <w:r w:rsidR="00BB75CD">
        <w:rPr>
          <w:rtl/>
        </w:rPr>
        <w:t>،</w:t>
      </w:r>
      <w:r w:rsidRPr="00706B5A">
        <w:rPr>
          <w:rtl/>
        </w:rPr>
        <w:t xml:space="preserve"> وقيل</w:t>
      </w:r>
      <w:r w:rsidR="00BB75CD">
        <w:rPr>
          <w:rtl/>
        </w:rPr>
        <w:t>:</w:t>
      </w:r>
      <w:r w:rsidRPr="00706B5A">
        <w:rPr>
          <w:rtl/>
        </w:rPr>
        <w:t xml:space="preserve"> أبو عمرو</w:t>
      </w:r>
      <w:r w:rsidR="00BB75CD">
        <w:rPr>
          <w:rtl/>
        </w:rPr>
        <w:t>،</w:t>
      </w:r>
      <w:r w:rsidRPr="00706B5A">
        <w:rPr>
          <w:rtl/>
        </w:rPr>
        <w:t xml:space="preserve"> ويقال</w:t>
      </w:r>
      <w:r w:rsidR="00BB75CD">
        <w:rPr>
          <w:rtl/>
        </w:rPr>
        <w:t>:</w:t>
      </w:r>
      <w:r>
        <w:rPr>
          <w:rFonts w:hint="cs"/>
          <w:rtl/>
        </w:rPr>
        <w:t xml:space="preserve"> </w:t>
      </w:r>
      <w:r w:rsidRPr="00706B5A">
        <w:rPr>
          <w:rtl/>
        </w:rPr>
        <w:t xml:space="preserve">أبو عبد الكريم. وهو بلال بن رياح مدفون بباب الصغير بدمشق </w:t>
      </w:r>
      <w:r w:rsidRPr="0037382B">
        <w:rPr>
          <w:rStyle w:val="libFootnotenumChar"/>
          <w:rtl/>
        </w:rPr>
        <w:t>(1)</w:t>
      </w:r>
      <w:r>
        <w:rPr>
          <w:rtl/>
        </w:rPr>
        <w:t>.</w:t>
      </w:r>
    </w:p>
    <w:p w:rsidR="00D620A4" w:rsidRPr="00706B5A" w:rsidRDefault="00D620A4" w:rsidP="00652868">
      <w:pPr>
        <w:pStyle w:val="libNormal"/>
        <w:rPr>
          <w:rtl/>
        </w:rPr>
      </w:pPr>
      <w:r w:rsidRPr="00706B5A">
        <w:rPr>
          <w:rtl/>
        </w:rPr>
        <w:t>« صهيب » يكنى أبا يحيى</w:t>
      </w:r>
      <w:r w:rsidR="00BB75CD">
        <w:rPr>
          <w:rtl/>
        </w:rPr>
        <w:t>،</w:t>
      </w:r>
      <w:r w:rsidRPr="00706B5A">
        <w:rPr>
          <w:rtl/>
        </w:rPr>
        <w:t xml:space="preserve"> وهو ابن سنان بن مالك بن عبد عمرو النميري</w:t>
      </w:r>
      <w:r w:rsidR="00BB75CD">
        <w:rPr>
          <w:rtl/>
        </w:rPr>
        <w:t>،</w:t>
      </w:r>
      <w:r w:rsidRPr="00706B5A">
        <w:rPr>
          <w:rtl/>
        </w:rPr>
        <w:t xml:space="preserve"> بفتحتين نسبة الى نمر بن قاسط</w:t>
      </w:r>
      <w:r w:rsidR="00BB75CD">
        <w:rPr>
          <w:rtl/>
        </w:rPr>
        <w:t>،</w:t>
      </w:r>
      <w:r w:rsidRPr="00706B5A">
        <w:rPr>
          <w:rtl/>
        </w:rPr>
        <w:t xml:space="preserve"> بكسر الميم بعد النون المفتوحة</w:t>
      </w:r>
      <w:r w:rsidR="00BB75CD">
        <w:rPr>
          <w:rtl/>
        </w:rPr>
        <w:t>،</w:t>
      </w:r>
      <w:r w:rsidRPr="00706B5A">
        <w:rPr>
          <w:rtl/>
        </w:rPr>
        <w:t xml:space="preserve"> سبي وهو غلام صغير كانت منازلهم بأرض الموصل فيما بين دجلة والفرات وأغارت الروم على تلك الناحية فسبته صغيرا فنشأ بالروم</w:t>
      </w:r>
      <w:r w:rsidR="00BB75CD">
        <w:rPr>
          <w:rtl/>
        </w:rPr>
        <w:t>،</w:t>
      </w:r>
      <w:r w:rsidRPr="00706B5A">
        <w:rPr>
          <w:rtl/>
        </w:rPr>
        <w:t xml:space="preserve"> فابتاعته منهم كلب ثم قدمت به مكة فاشتراه عبد الله بن جدعان التيمي فاعتقه.</w:t>
      </w:r>
    </w:p>
    <w:p w:rsidR="00D620A4" w:rsidRPr="00706B5A" w:rsidRDefault="00D620A4" w:rsidP="00652868">
      <w:pPr>
        <w:pStyle w:val="libNormal"/>
        <w:rPr>
          <w:rtl/>
        </w:rPr>
      </w:pPr>
      <w:r w:rsidRPr="00706B5A">
        <w:rPr>
          <w:rtl/>
        </w:rPr>
        <w:t>ويقال</w:t>
      </w:r>
      <w:r w:rsidR="00BB75CD">
        <w:rPr>
          <w:rtl/>
        </w:rPr>
        <w:t>:</w:t>
      </w:r>
      <w:r w:rsidRPr="00706B5A">
        <w:rPr>
          <w:rtl/>
        </w:rPr>
        <w:t xml:space="preserve"> انه لما كبر في الروم وعقل وهرب منهم وقدم مكة</w:t>
      </w:r>
      <w:r w:rsidR="00BB75CD">
        <w:rPr>
          <w:rtl/>
        </w:rPr>
        <w:t>،</w:t>
      </w:r>
      <w:r w:rsidRPr="00706B5A">
        <w:rPr>
          <w:rtl/>
        </w:rPr>
        <w:t xml:space="preserve"> فحالف عبد الله بن جدعان</w:t>
      </w:r>
      <w:r w:rsidR="00BB75CD">
        <w:rPr>
          <w:rtl/>
        </w:rPr>
        <w:t>،</w:t>
      </w:r>
      <w:r w:rsidRPr="00706B5A">
        <w:rPr>
          <w:rtl/>
        </w:rPr>
        <w:t xml:space="preserve"> بضم الجيم واسكان الدال المهملة واهمال العين</w:t>
      </w:r>
      <w:r w:rsidR="00BB75CD">
        <w:rPr>
          <w:rtl/>
        </w:rPr>
        <w:t>،</w:t>
      </w:r>
      <w:r w:rsidRPr="00706B5A">
        <w:rPr>
          <w:rtl/>
        </w:rPr>
        <w:t xml:space="preserve"> فأقام معه الى أن هلك وبعث النبي </w:t>
      </w:r>
      <w:r w:rsidR="001F0C57" w:rsidRPr="001F0C57">
        <w:rPr>
          <w:rStyle w:val="libAlaemChar"/>
          <w:rtl/>
        </w:rPr>
        <w:t>صلى‌الله‌عليه‌وآله</w:t>
      </w:r>
      <w:r w:rsidR="00BB75CD">
        <w:rPr>
          <w:rtl/>
        </w:rPr>
        <w:t>،</w:t>
      </w:r>
      <w:r w:rsidRPr="00706B5A">
        <w:rPr>
          <w:rtl/>
        </w:rPr>
        <w:t xml:space="preserve"> فأسلم قديما بمكة.</w:t>
      </w:r>
    </w:p>
    <w:p w:rsidR="00D620A4" w:rsidRPr="00706B5A" w:rsidRDefault="00D620A4" w:rsidP="00652868">
      <w:pPr>
        <w:pStyle w:val="libNormal"/>
        <w:rPr>
          <w:rtl/>
        </w:rPr>
      </w:pPr>
      <w:r w:rsidRPr="00706B5A">
        <w:rPr>
          <w:rtl/>
        </w:rPr>
        <w:t>قال في جامع الاصول يقال</w:t>
      </w:r>
      <w:r w:rsidR="00BB75CD">
        <w:rPr>
          <w:rtl/>
        </w:rPr>
        <w:t>:</w:t>
      </w:r>
      <w:r w:rsidRPr="00706B5A">
        <w:rPr>
          <w:rtl/>
        </w:rPr>
        <w:t xml:space="preserve"> انه أسلم هو وعمار بن ياسر في يوم واحد ورسول الله </w:t>
      </w:r>
      <w:r w:rsidR="001F0C57" w:rsidRPr="001F0C57">
        <w:rPr>
          <w:rStyle w:val="libAlaemChar"/>
          <w:rtl/>
        </w:rPr>
        <w:t>صلى‌الله‌عليه‌وآله</w:t>
      </w:r>
      <w:r w:rsidRPr="00706B5A">
        <w:rPr>
          <w:rtl/>
        </w:rPr>
        <w:t xml:space="preserve"> بدار الارقم بعد بضعة وثلاثين رجلا</w:t>
      </w:r>
      <w:r w:rsidR="00BB75CD">
        <w:rPr>
          <w:rtl/>
        </w:rPr>
        <w:t>،</w:t>
      </w:r>
      <w:r w:rsidRPr="00706B5A">
        <w:rPr>
          <w:rtl/>
        </w:rPr>
        <w:t xml:space="preserve"> وكان من المستضعفين المعذبين في الله‌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8‌</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بلال وصهيب موليان‌</w:t>
      </w:r>
    </w:p>
    <w:p w:rsidR="00BB75CD" w:rsidRDefault="00D620A4" w:rsidP="00652868">
      <w:pPr>
        <w:pStyle w:val="libNormal"/>
        <w:rPr>
          <w:rtl/>
        </w:rPr>
      </w:pPr>
      <w:r w:rsidRPr="00706B5A">
        <w:rPr>
          <w:rtl/>
        </w:rPr>
        <w:t>79</w:t>
      </w:r>
      <w:r w:rsidR="00BB75CD">
        <w:rPr>
          <w:rtl/>
        </w:rPr>
        <w:t xml:space="preserve"> - </w:t>
      </w:r>
      <w:r w:rsidRPr="00706B5A">
        <w:rPr>
          <w:rtl/>
        </w:rPr>
        <w:t>أبو عبد الله محمد بن ابراهيم</w:t>
      </w:r>
      <w:r w:rsidR="00BB75CD">
        <w:rPr>
          <w:rtl/>
        </w:rPr>
        <w:t>،</w:t>
      </w:r>
      <w:r w:rsidRPr="00706B5A">
        <w:rPr>
          <w:rtl/>
        </w:rPr>
        <w:t xml:space="preserve"> قال حدثني علي بن محمد بن يزيد القمي</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ثم هاجر الى المدينة بعد هجرة النبي </w:t>
      </w:r>
      <w:r w:rsidR="001F0C57" w:rsidRPr="001F0C57">
        <w:rPr>
          <w:rStyle w:val="libAlaemChar"/>
          <w:rtl/>
        </w:rPr>
        <w:t>صلى‌الله‌عليه‌وآله</w:t>
      </w:r>
      <w:r w:rsidR="00BB75CD">
        <w:rPr>
          <w:rtl/>
        </w:rPr>
        <w:t>،</w:t>
      </w:r>
      <w:r w:rsidRPr="00706B5A">
        <w:rPr>
          <w:rtl/>
        </w:rPr>
        <w:t xml:space="preserve"> شهد بدرا والمشاهد كلها</w:t>
      </w:r>
      <w:r w:rsidR="00BB75CD">
        <w:rPr>
          <w:rtl/>
        </w:rPr>
        <w:t>:</w:t>
      </w:r>
      <w:r w:rsidRPr="00706B5A">
        <w:rPr>
          <w:rtl/>
        </w:rPr>
        <w:t xml:space="preserve"> وهو سابق الروم.</w:t>
      </w:r>
    </w:p>
    <w:p w:rsidR="00D620A4" w:rsidRPr="00706B5A" w:rsidRDefault="00D620A4" w:rsidP="00652868">
      <w:pPr>
        <w:pStyle w:val="libNormal"/>
        <w:rPr>
          <w:rtl/>
        </w:rPr>
      </w:pPr>
      <w:r w:rsidRPr="00706B5A">
        <w:rPr>
          <w:rtl/>
        </w:rPr>
        <w:t>مات بالمدينة سنة ثمان وثلاثين عن سبعين سنة</w:t>
      </w:r>
      <w:r w:rsidR="00BB75CD">
        <w:rPr>
          <w:rtl/>
        </w:rPr>
        <w:t>،</w:t>
      </w:r>
      <w:r w:rsidRPr="00706B5A">
        <w:rPr>
          <w:rtl/>
        </w:rPr>
        <w:t xml:space="preserve"> وقيل</w:t>
      </w:r>
      <w:r w:rsidR="00BB75CD">
        <w:rPr>
          <w:rtl/>
        </w:rPr>
        <w:t>:</w:t>
      </w:r>
      <w:r w:rsidRPr="00706B5A">
        <w:rPr>
          <w:rtl/>
        </w:rPr>
        <w:t xml:space="preserve"> سنة تسع وثلاثين وهو ابن ثلاث وسبعين سنة ودفن بالبقيع.</w:t>
      </w:r>
    </w:p>
    <w:p w:rsidR="00D620A4" w:rsidRPr="00706B5A" w:rsidRDefault="00D620A4" w:rsidP="00652868">
      <w:pPr>
        <w:pStyle w:val="libNormal"/>
        <w:rPr>
          <w:rtl/>
        </w:rPr>
      </w:pPr>
      <w:r w:rsidRPr="00706B5A">
        <w:rPr>
          <w:rtl/>
        </w:rPr>
        <w:t xml:space="preserve">ذكره الشيخ </w:t>
      </w:r>
      <w:r>
        <w:rPr>
          <w:rFonts w:hint="cs"/>
          <w:rtl/>
        </w:rPr>
        <w:t>رحمه الله تعالى</w:t>
      </w:r>
      <w:r w:rsidRPr="00706B5A">
        <w:rPr>
          <w:rtl/>
        </w:rPr>
        <w:t xml:space="preserve"> في كتاب الرجال في عداد الصحابة </w:t>
      </w:r>
      <w:r w:rsidRPr="0037382B">
        <w:rPr>
          <w:rStyle w:val="libFootnotenumChar"/>
          <w:rtl/>
        </w:rPr>
        <w:t>(1)</w:t>
      </w:r>
      <w:r w:rsidR="00BB75CD">
        <w:rPr>
          <w:rtl/>
        </w:rPr>
        <w:t>،</w:t>
      </w:r>
      <w:r w:rsidRPr="00706B5A">
        <w:rPr>
          <w:rtl/>
        </w:rPr>
        <w:t xml:space="preserve"> ولم يزد على مجرد ذكره بقوله</w:t>
      </w:r>
      <w:r w:rsidR="00BB75CD">
        <w:rPr>
          <w:rtl/>
        </w:rPr>
        <w:t>:</w:t>
      </w:r>
      <w:r w:rsidRPr="00706B5A">
        <w:rPr>
          <w:rtl/>
        </w:rPr>
        <w:t xml:space="preserve"> صهيب بن سنان شيئا.</w:t>
      </w:r>
    </w:p>
    <w:p w:rsidR="00D620A4" w:rsidRPr="00706B5A" w:rsidRDefault="00D620A4" w:rsidP="00652868">
      <w:pPr>
        <w:pStyle w:val="libNormal"/>
        <w:rPr>
          <w:rtl/>
        </w:rPr>
      </w:pPr>
      <w:r w:rsidRPr="00706B5A">
        <w:rPr>
          <w:rtl/>
        </w:rPr>
        <w:t>والحسن بن داود أورده في كتابه في قسم الضعفاء وقال</w:t>
      </w:r>
      <w:r w:rsidR="00BB75CD">
        <w:rPr>
          <w:rtl/>
        </w:rPr>
        <w:t>:</w:t>
      </w:r>
      <w:r w:rsidRPr="00706B5A">
        <w:rPr>
          <w:rtl/>
        </w:rPr>
        <w:t xml:space="preserve"> صهيب مولى رسول الله </w:t>
      </w:r>
      <w:r w:rsidR="001F0C57" w:rsidRPr="001F0C57">
        <w:rPr>
          <w:rStyle w:val="libAlaemChar"/>
          <w:rtl/>
        </w:rPr>
        <w:t>صلى‌الله‌عليه‌وآله</w:t>
      </w:r>
      <w:r w:rsidRPr="00706B5A">
        <w:rPr>
          <w:rtl/>
        </w:rPr>
        <w:t xml:space="preserve"> </w:t>
      </w:r>
      <w:r w:rsidRPr="0037382B">
        <w:rPr>
          <w:rStyle w:val="libFootnotenumChar"/>
          <w:rtl/>
        </w:rPr>
        <w:t>(2)</w:t>
      </w:r>
      <w:r>
        <w:rPr>
          <w:rtl/>
        </w:rPr>
        <w:t>.</w:t>
      </w:r>
    </w:p>
    <w:p w:rsidR="00D620A4" w:rsidRPr="00706B5A" w:rsidRDefault="00D620A4" w:rsidP="0037382B">
      <w:pPr>
        <w:pStyle w:val="libBold1"/>
        <w:rPr>
          <w:rtl/>
          <w:lang w:bidi="fa-IR"/>
        </w:rPr>
      </w:pPr>
      <w:r w:rsidRPr="00974DE6">
        <w:rPr>
          <w:rtl/>
        </w:rPr>
        <w:t xml:space="preserve">قوله </w:t>
      </w:r>
      <w:r>
        <w:rPr>
          <w:rFonts w:hint="cs"/>
          <w:rtl/>
        </w:rPr>
        <w:t>رحمه الله تعالى</w:t>
      </w:r>
      <w:r w:rsidR="00BB75CD">
        <w:rPr>
          <w:rtl/>
        </w:rPr>
        <w:t>:</w:t>
      </w:r>
      <w:r w:rsidRPr="00974DE6">
        <w:rPr>
          <w:rtl/>
        </w:rPr>
        <w:t xml:space="preserve"> أبو عبد الله محمد بن ابراهيم‌</w:t>
      </w:r>
    </w:p>
    <w:p w:rsidR="00D620A4" w:rsidRPr="00706B5A" w:rsidRDefault="00D620A4" w:rsidP="00652868">
      <w:pPr>
        <w:pStyle w:val="libNormal"/>
        <w:rPr>
          <w:rtl/>
        </w:rPr>
      </w:pPr>
      <w:r w:rsidRPr="00706B5A">
        <w:rPr>
          <w:rtl/>
        </w:rPr>
        <w:t>هو محمد بن ابراهيم الوراق من أهل سمرقند</w:t>
      </w:r>
      <w:r w:rsidR="00BB75CD">
        <w:rPr>
          <w:rtl/>
        </w:rPr>
        <w:t>،</w:t>
      </w:r>
      <w:r w:rsidRPr="00706B5A">
        <w:rPr>
          <w:rtl/>
        </w:rPr>
        <w:t xml:space="preserve"> ذكره الشيخ </w:t>
      </w:r>
      <w:r w:rsidR="001F0C57" w:rsidRPr="001F0C57">
        <w:rPr>
          <w:rStyle w:val="libAlaemChar"/>
          <w:rtl/>
        </w:rPr>
        <w:t>رحمه‌الله</w:t>
      </w:r>
      <w:r w:rsidRPr="00706B5A">
        <w:rPr>
          <w:rtl/>
        </w:rPr>
        <w:t xml:space="preserve"> في باب لم </w:t>
      </w:r>
      <w:r w:rsidRPr="0037382B">
        <w:rPr>
          <w:rStyle w:val="libFootnotenumChar"/>
          <w:rtl/>
        </w:rPr>
        <w:t>(3)</w:t>
      </w:r>
      <w:r>
        <w:rPr>
          <w:rtl/>
        </w:rPr>
        <w:t>.</w:t>
      </w:r>
    </w:p>
    <w:p w:rsidR="00D620A4" w:rsidRPr="00706B5A" w:rsidRDefault="00D620A4" w:rsidP="00652868">
      <w:pPr>
        <w:pStyle w:val="libNormal"/>
        <w:rPr>
          <w:rtl/>
        </w:rPr>
      </w:pPr>
      <w:r w:rsidRPr="00706B5A">
        <w:rPr>
          <w:rtl/>
        </w:rPr>
        <w:t>فأما محمد بن ابراهيم بن يوسف الكاتب الذي كان يتفقه على مذهب الشافعي ظاهرا</w:t>
      </w:r>
      <w:r w:rsidR="00BB75CD">
        <w:rPr>
          <w:rtl/>
        </w:rPr>
        <w:t>،</w:t>
      </w:r>
      <w:r w:rsidRPr="00706B5A">
        <w:rPr>
          <w:rtl/>
        </w:rPr>
        <w:t xml:space="preserve"> ويرى رأي الشيعة في الباطن</w:t>
      </w:r>
      <w:r w:rsidR="00BB75CD">
        <w:rPr>
          <w:rtl/>
        </w:rPr>
        <w:t>،</w:t>
      </w:r>
      <w:r w:rsidRPr="00706B5A">
        <w:rPr>
          <w:rtl/>
        </w:rPr>
        <w:t xml:space="preserve"> وكان فقيها على المذهبين</w:t>
      </w:r>
      <w:r w:rsidR="00BB75CD">
        <w:rPr>
          <w:rtl/>
        </w:rPr>
        <w:t>،</w:t>
      </w:r>
      <w:r w:rsidRPr="00706B5A">
        <w:rPr>
          <w:rtl/>
        </w:rPr>
        <w:t xml:space="preserve"> وله في المذهبين كتب</w:t>
      </w:r>
      <w:r w:rsidR="00BB75CD">
        <w:rPr>
          <w:rtl/>
        </w:rPr>
        <w:t>:</w:t>
      </w:r>
      <w:r w:rsidRPr="00706B5A">
        <w:rPr>
          <w:rtl/>
        </w:rPr>
        <w:t xml:space="preserve"> فهو وان كان في هذه الطبقة يروي عنه ابن عبدون</w:t>
      </w:r>
      <w:r w:rsidR="00BB75CD">
        <w:rPr>
          <w:rtl/>
        </w:rPr>
        <w:t>،</w:t>
      </w:r>
      <w:r w:rsidRPr="00706B5A">
        <w:rPr>
          <w:rtl/>
        </w:rPr>
        <w:t xml:space="preserve"> الا أنه ليس هذا الذي روى عنه أبو عمرو الكشي </w:t>
      </w:r>
      <w:r w:rsidR="001F0C57" w:rsidRPr="001F0C57">
        <w:rPr>
          <w:rStyle w:val="libAlaemChar"/>
          <w:rtl/>
        </w:rPr>
        <w:t>رحمه‌الله</w:t>
      </w:r>
      <w:r w:rsidR="00BB75CD">
        <w:rPr>
          <w:rtl/>
        </w:rPr>
        <w:t>،</w:t>
      </w:r>
      <w:r w:rsidRPr="00706B5A">
        <w:rPr>
          <w:rtl/>
        </w:rPr>
        <w:t xml:space="preserve"> وكنيته أبو الحسن ويعرف بأبي بكر الشافعي</w:t>
      </w:r>
      <w:r w:rsidR="00BB75CD">
        <w:rPr>
          <w:rtl/>
        </w:rPr>
        <w:t>،</w:t>
      </w:r>
      <w:r w:rsidRPr="00706B5A">
        <w:rPr>
          <w:rtl/>
        </w:rPr>
        <w:t xml:space="preserve"> لا أبو عبد الله.</w:t>
      </w:r>
    </w:p>
    <w:p w:rsidR="00D620A4" w:rsidRPr="00706B5A" w:rsidRDefault="00D620A4" w:rsidP="0037382B">
      <w:pPr>
        <w:pStyle w:val="libBold1"/>
        <w:rPr>
          <w:rtl/>
          <w:lang w:bidi="fa-IR"/>
        </w:rPr>
      </w:pPr>
      <w:r w:rsidRPr="00974DE6">
        <w:rPr>
          <w:rtl/>
        </w:rPr>
        <w:t xml:space="preserve">قوله </w:t>
      </w:r>
      <w:r w:rsidR="001F0C57" w:rsidRPr="001F0C57">
        <w:rPr>
          <w:rStyle w:val="libAlaemChar"/>
          <w:rtl/>
        </w:rPr>
        <w:t>رحمه‌الله</w:t>
      </w:r>
      <w:r w:rsidR="00BB75CD">
        <w:rPr>
          <w:rtl/>
        </w:rPr>
        <w:t>:</w:t>
      </w:r>
      <w:r w:rsidRPr="00974DE6">
        <w:rPr>
          <w:rtl/>
        </w:rPr>
        <w:t xml:space="preserve"> على بن محمد بن يزيد القمى‌</w:t>
      </w:r>
    </w:p>
    <w:p w:rsidR="00D620A4" w:rsidRPr="00706B5A" w:rsidRDefault="00D620A4" w:rsidP="00652868">
      <w:pPr>
        <w:pStyle w:val="libNormal"/>
        <w:rPr>
          <w:rtl/>
        </w:rPr>
      </w:pPr>
      <w:r w:rsidRPr="00706B5A">
        <w:rPr>
          <w:rtl/>
        </w:rPr>
        <w:t>في بعض النسخ « بريدة » مكان يزيد‌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21‌</w:t>
      </w:r>
    </w:p>
    <w:p w:rsidR="00D620A4" w:rsidRPr="00706B5A" w:rsidRDefault="00D620A4" w:rsidP="0037382B">
      <w:pPr>
        <w:pStyle w:val="libFootnote0"/>
        <w:rPr>
          <w:rtl/>
          <w:lang w:bidi="fa-IR"/>
        </w:rPr>
      </w:pPr>
      <w:r w:rsidRPr="00706B5A">
        <w:rPr>
          <w:rtl/>
        </w:rPr>
        <w:t>(2) رجال ابن داود</w:t>
      </w:r>
      <w:r w:rsidR="00BB75CD">
        <w:rPr>
          <w:rtl/>
        </w:rPr>
        <w:t>:</w:t>
      </w:r>
      <w:r w:rsidRPr="00706B5A">
        <w:rPr>
          <w:rtl/>
        </w:rPr>
        <w:t xml:space="preserve"> 462‌</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497‌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قال حدثني عبد الله بن محمد بن عيسى</w:t>
      </w:r>
      <w:r w:rsidR="00BB75CD">
        <w:rPr>
          <w:rtl/>
        </w:rPr>
        <w:t>،</w:t>
      </w:r>
      <w:r w:rsidRPr="00706B5A">
        <w:rPr>
          <w:rtl/>
        </w:rPr>
        <w:t xml:space="preserve"> عن ابن أبي عمير</w:t>
      </w:r>
      <w:r w:rsidR="00BB75CD">
        <w:rPr>
          <w:rtl/>
        </w:rPr>
        <w:t>،</w:t>
      </w:r>
      <w:r w:rsidRPr="00706B5A">
        <w:rPr>
          <w:rtl/>
        </w:rPr>
        <w:t xml:space="preserve"> عن هشام بن سالم</w:t>
      </w:r>
      <w:r w:rsidR="00BB75CD">
        <w:rPr>
          <w:rtl/>
        </w:rPr>
        <w:t>،</w:t>
      </w:r>
      <w:r w:rsidRPr="00706B5A">
        <w:rPr>
          <w:rtl/>
        </w:rPr>
        <w:t xml:space="preserve"> عن أبي‌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974DE6">
        <w:rPr>
          <w:rtl/>
        </w:rPr>
        <w:t xml:space="preserve">قوله </w:t>
      </w:r>
      <w:r>
        <w:rPr>
          <w:rFonts w:hint="cs"/>
          <w:rtl/>
        </w:rPr>
        <w:t>رحمه الله تعالى</w:t>
      </w:r>
      <w:r w:rsidR="00BB75CD">
        <w:rPr>
          <w:rtl/>
        </w:rPr>
        <w:t>:</w:t>
      </w:r>
      <w:r w:rsidRPr="00974DE6">
        <w:rPr>
          <w:rtl/>
        </w:rPr>
        <w:t xml:space="preserve"> عبد الله بن محمد بن عيسى‌</w:t>
      </w:r>
    </w:p>
    <w:p w:rsidR="00D620A4" w:rsidRPr="00706B5A" w:rsidRDefault="00D620A4" w:rsidP="00652868">
      <w:pPr>
        <w:pStyle w:val="libNormal"/>
        <w:rPr>
          <w:rtl/>
        </w:rPr>
      </w:pPr>
      <w:r w:rsidRPr="00706B5A">
        <w:rPr>
          <w:rtl/>
        </w:rPr>
        <w:t>عبد الله بن محمد هذا هو أخو أحمد بن محمد بن عيسى الاشعري القمي</w:t>
      </w:r>
      <w:r w:rsidR="00BB75CD">
        <w:rPr>
          <w:rtl/>
        </w:rPr>
        <w:t>،</w:t>
      </w:r>
      <w:r w:rsidRPr="00706B5A">
        <w:rPr>
          <w:rtl/>
        </w:rPr>
        <w:t xml:space="preserve"> ولقبه بنان</w:t>
      </w:r>
      <w:r w:rsidR="00BB75CD">
        <w:rPr>
          <w:rtl/>
        </w:rPr>
        <w:t>،</w:t>
      </w:r>
      <w:r w:rsidRPr="00706B5A">
        <w:rPr>
          <w:rtl/>
        </w:rPr>
        <w:t xml:space="preserve"> كما سيذكره أبو عمرو الكشي </w:t>
      </w:r>
      <w:r w:rsidR="001F0C57" w:rsidRPr="001F0C57">
        <w:rPr>
          <w:rStyle w:val="libAlaemChar"/>
          <w:rtl/>
        </w:rPr>
        <w:t>رحمه‌الله</w:t>
      </w:r>
      <w:r w:rsidRPr="00706B5A">
        <w:rPr>
          <w:rtl/>
        </w:rPr>
        <w:t xml:space="preserve"> في مقامه من ذي قبل</w:t>
      </w:r>
      <w:r w:rsidR="00BB75CD">
        <w:rPr>
          <w:rtl/>
        </w:rPr>
        <w:t>،</w:t>
      </w:r>
      <w:r w:rsidRPr="00706B5A">
        <w:rPr>
          <w:rtl/>
        </w:rPr>
        <w:t xml:space="preserve"> فيورد في الاسانيد بلقبه فيقال</w:t>
      </w:r>
      <w:r w:rsidR="00BB75CD">
        <w:rPr>
          <w:rtl/>
        </w:rPr>
        <w:t>:</w:t>
      </w:r>
      <w:r w:rsidRPr="00706B5A">
        <w:rPr>
          <w:rtl/>
        </w:rPr>
        <w:t xml:space="preserve"> عن بنان بن محمد.</w:t>
      </w:r>
    </w:p>
    <w:p w:rsidR="00D620A4" w:rsidRPr="00706B5A" w:rsidRDefault="00D620A4" w:rsidP="00652868">
      <w:pPr>
        <w:pStyle w:val="libNormal"/>
        <w:rPr>
          <w:rtl/>
        </w:rPr>
      </w:pPr>
      <w:r w:rsidRPr="00706B5A">
        <w:rPr>
          <w:rtl/>
        </w:rPr>
        <w:t>وبعض شهداء المتأخرين رفع الله درجته كأنه لم يعثر على ذلك فكثيرا ما في شرح الشرائع يحكم على الحديث بعدم الصحة</w:t>
      </w:r>
      <w:r w:rsidR="00BB75CD">
        <w:rPr>
          <w:rtl/>
        </w:rPr>
        <w:t>،</w:t>
      </w:r>
      <w:r w:rsidRPr="00706B5A">
        <w:rPr>
          <w:rtl/>
        </w:rPr>
        <w:t xml:space="preserve"> بأن في طريقه بنان بن محمد وهو مجهول</w:t>
      </w:r>
      <w:r w:rsidR="00BB75CD">
        <w:rPr>
          <w:rtl/>
        </w:rPr>
        <w:t>،</w:t>
      </w:r>
      <w:r w:rsidRPr="00706B5A">
        <w:rPr>
          <w:rtl/>
        </w:rPr>
        <w:t xml:space="preserve"> فنحن في المعلقات على الاستبصار وعلى التهذيب وفي كتاب ضوابط الرضاع قد نبهنا على فساد قوله وأوضحنا حال الرجل.</w:t>
      </w:r>
    </w:p>
    <w:p w:rsidR="00D620A4" w:rsidRPr="00706B5A" w:rsidRDefault="00D620A4" w:rsidP="00652868">
      <w:pPr>
        <w:pStyle w:val="libNormal"/>
        <w:rPr>
          <w:rtl/>
        </w:rPr>
      </w:pPr>
      <w:r w:rsidRPr="00706B5A">
        <w:rPr>
          <w:rtl/>
        </w:rPr>
        <w:t>وفي الكافي في بعض أبواب كتاب الصوم</w:t>
      </w:r>
      <w:r w:rsidR="00BB75CD">
        <w:rPr>
          <w:rtl/>
        </w:rPr>
        <w:t>،</w:t>
      </w:r>
      <w:r w:rsidRPr="00706B5A">
        <w:rPr>
          <w:rtl/>
        </w:rPr>
        <w:t xml:space="preserve"> محمد بن يحيى عن بنان بن محمد عن أخيه عبد الرحمن بن محمد </w:t>
      </w:r>
      <w:r w:rsidRPr="0037382B">
        <w:rPr>
          <w:rStyle w:val="libFootnotenumChar"/>
          <w:rtl/>
        </w:rPr>
        <w:t>(1)</w:t>
      </w:r>
      <w:r>
        <w:rPr>
          <w:rtl/>
        </w:rPr>
        <w:t>.</w:t>
      </w:r>
    </w:p>
    <w:p w:rsidR="00D620A4" w:rsidRPr="00706B5A" w:rsidRDefault="00D620A4" w:rsidP="00652868">
      <w:pPr>
        <w:pStyle w:val="libNormal"/>
        <w:rPr>
          <w:rtl/>
        </w:rPr>
      </w:pPr>
      <w:r w:rsidRPr="00706B5A">
        <w:rPr>
          <w:rtl/>
        </w:rPr>
        <w:t>وعلى هذا فيكون أحمد وبنان وعبد الرحمن ثلاثة أخوة</w:t>
      </w:r>
      <w:r w:rsidR="00BB75CD">
        <w:rPr>
          <w:rtl/>
        </w:rPr>
        <w:t>،</w:t>
      </w:r>
      <w:r w:rsidRPr="00706B5A">
        <w:rPr>
          <w:rtl/>
        </w:rPr>
        <w:t xml:space="preserve"> وهم أبناء محمد بن عيسى.</w:t>
      </w:r>
    </w:p>
    <w:p w:rsidR="00D620A4" w:rsidRPr="00706B5A" w:rsidRDefault="00D620A4" w:rsidP="00652868">
      <w:pPr>
        <w:pStyle w:val="libNormal"/>
        <w:rPr>
          <w:rtl/>
        </w:rPr>
      </w:pPr>
      <w:r w:rsidRPr="00706B5A">
        <w:rPr>
          <w:rtl/>
        </w:rPr>
        <w:t xml:space="preserve">ومن أعاجيب الاوهام تحامل </w:t>
      </w:r>
      <w:r w:rsidRPr="0037382B">
        <w:rPr>
          <w:rStyle w:val="libFootnotenumChar"/>
          <w:rtl/>
        </w:rPr>
        <w:t>(2)</w:t>
      </w:r>
      <w:r w:rsidRPr="00706B5A">
        <w:rPr>
          <w:rtl/>
        </w:rPr>
        <w:t xml:space="preserve"> احتمال الواو مكان « ابن » في قول الشيخ في الاستبصار في باب الجهر</w:t>
      </w:r>
      <w:r>
        <w:rPr>
          <w:rtl/>
        </w:rPr>
        <w:t xml:space="preserve"> بـ </w:t>
      </w:r>
      <w:r w:rsidRPr="001F0C57">
        <w:rPr>
          <w:rStyle w:val="libAlaemChar"/>
          <w:rtl/>
        </w:rPr>
        <w:t>(</w:t>
      </w:r>
      <w:r w:rsidRPr="0037382B">
        <w:rPr>
          <w:rStyle w:val="libAieChar"/>
          <w:rtl/>
        </w:rPr>
        <w:t xml:space="preserve"> بِسْمِ اللهِ الرَّحْمنِ الرَّحِيمِ </w:t>
      </w:r>
      <w:r w:rsidRPr="001F0C57">
        <w:rPr>
          <w:rStyle w:val="libAlaemChar"/>
          <w:rtl/>
        </w:rPr>
        <w:t>)</w:t>
      </w:r>
      <w:r w:rsidRPr="00C44770">
        <w:rPr>
          <w:rFonts w:hint="cs"/>
          <w:rtl/>
        </w:rPr>
        <w:t xml:space="preserve"> </w:t>
      </w:r>
      <w:r w:rsidRPr="00706B5A">
        <w:rPr>
          <w:rtl/>
        </w:rPr>
        <w:t>فأما ما رواه سعد بن عبد الله</w:t>
      </w:r>
      <w:r w:rsidR="00BB75CD">
        <w:rPr>
          <w:rtl/>
        </w:rPr>
        <w:t>،</w:t>
      </w:r>
      <w:r w:rsidRPr="00706B5A">
        <w:rPr>
          <w:rtl/>
        </w:rPr>
        <w:t xml:space="preserve"> عن أحمد بن محمد</w:t>
      </w:r>
      <w:r w:rsidR="00BB75CD">
        <w:rPr>
          <w:rtl/>
        </w:rPr>
        <w:t>،</w:t>
      </w:r>
      <w:r w:rsidRPr="00706B5A">
        <w:rPr>
          <w:rtl/>
        </w:rPr>
        <w:t xml:space="preserve"> عن محمد بن أبي عمير </w:t>
      </w:r>
      <w:r w:rsidRPr="0037382B">
        <w:rPr>
          <w:rStyle w:val="libFootnotenumChar"/>
          <w:rtl/>
        </w:rPr>
        <w:t>(3)</w:t>
      </w:r>
      <w:r>
        <w:rPr>
          <w:rtl/>
        </w:rPr>
        <w:t>.</w:t>
      </w:r>
      <w:r w:rsidRPr="00706B5A">
        <w:rPr>
          <w:rtl/>
        </w:rPr>
        <w:t xml:space="preserve"> ونفى البعد عن كون محمد هو محمد ابن محمد بن عيسى</w:t>
      </w:r>
      <w:r w:rsidR="00BB75CD">
        <w:rPr>
          <w:rtl/>
        </w:rPr>
        <w:t>،</w:t>
      </w:r>
      <w:r w:rsidRPr="00706B5A">
        <w:rPr>
          <w:rtl/>
        </w:rPr>
        <w:t xml:space="preserve"> فيكون أخا أحمد بن محمد بن عيسى.</w:t>
      </w:r>
    </w:p>
    <w:p w:rsidR="00D620A4" w:rsidRPr="00706B5A" w:rsidRDefault="00D620A4" w:rsidP="00652868">
      <w:pPr>
        <w:pStyle w:val="libNormal"/>
        <w:rPr>
          <w:rtl/>
        </w:rPr>
      </w:pPr>
      <w:r w:rsidRPr="00706B5A">
        <w:rPr>
          <w:rtl/>
        </w:rPr>
        <w:t>فلم يبلغني عن أحد فيما وقع إليّ الى الان أن لمحمد بن عيسى ابنا يقال له</w:t>
      </w:r>
      <w:r w:rsidR="00BB75CD">
        <w:rPr>
          <w:rtl/>
        </w:rPr>
        <w:t>:</w:t>
      </w:r>
      <w:r>
        <w:rPr>
          <w:rFonts w:hint="cs"/>
          <w:rtl/>
        </w:rPr>
        <w:t xml:space="preserve"> </w:t>
      </w:r>
      <w:r w:rsidRPr="00706B5A">
        <w:rPr>
          <w:rtl/>
        </w:rPr>
        <w:t>محمد</w:t>
      </w:r>
      <w:r w:rsidR="00BB75CD">
        <w:rPr>
          <w:rtl/>
        </w:rPr>
        <w:t>،</w:t>
      </w:r>
      <w:r w:rsidRPr="00706B5A">
        <w:rPr>
          <w:rtl/>
        </w:rPr>
        <w:t xml:space="preserve"> فلا تكونن من المتوهمين.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الكافى</w:t>
      </w:r>
      <w:r w:rsidR="00BB75CD">
        <w:rPr>
          <w:rtl/>
        </w:rPr>
        <w:t>:</w:t>
      </w:r>
      <w:r w:rsidRPr="00706B5A">
        <w:rPr>
          <w:rtl/>
        </w:rPr>
        <w:t xml:space="preserve"> 4 / 174 باب الفطرة ح 22‌</w:t>
      </w:r>
    </w:p>
    <w:p w:rsidR="00D620A4" w:rsidRPr="00706B5A" w:rsidRDefault="00D620A4" w:rsidP="0037382B">
      <w:pPr>
        <w:pStyle w:val="libFootnote0"/>
        <w:rPr>
          <w:rtl/>
          <w:lang w:bidi="fa-IR"/>
        </w:rPr>
      </w:pPr>
      <w:r w:rsidRPr="00706B5A">
        <w:rPr>
          <w:rtl/>
        </w:rPr>
        <w:t>(2) تحامله صاحب المنتقى « منه » ‌</w:t>
      </w:r>
    </w:p>
    <w:p w:rsidR="00D620A4" w:rsidRPr="00706B5A" w:rsidRDefault="00D620A4" w:rsidP="0037382B">
      <w:pPr>
        <w:pStyle w:val="libFootnote0"/>
        <w:rPr>
          <w:rtl/>
          <w:lang w:bidi="fa-IR"/>
        </w:rPr>
      </w:pPr>
      <w:r w:rsidRPr="00706B5A">
        <w:rPr>
          <w:rtl/>
        </w:rPr>
        <w:t>(3) الاستبصار</w:t>
      </w:r>
      <w:r w:rsidR="00BB75CD">
        <w:rPr>
          <w:rtl/>
        </w:rPr>
        <w:t>:</w:t>
      </w:r>
      <w:r w:rsidRPr="00706B5A">
        <w:rPr>
          <w:rtl/>
        </w:rPr>
        <w:t xml:space="preserve"> 1 / 312‌</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عبد الله </w:t>
      </w:r>
      <w:r w:rsidR="001F0C57" w:rsidRPr="001F0C57">
        <w:rPr>
          <w:rStyle w:val="libAlaemChar"/>
          <w:rtl/>
        </w:rPr>
        <w:t>عليه‌السلام</w:t>
      </w:r>
      <w:r w:rsidRPr="00706B5A">
        <w:rPr>
          <w:rtl/>
        </w:rPr>
        <w:t xml:space="preserve"> قال كان بلال عبدا صالحا وكان صهيب عبد سوء كان يبكي على عمر.</w:t>
      </w:r>
    </w:p>
    <w:p w:rsidR="00D620A4" w:rsidRPr="00706B5A" w:rsidRDefault="00D620A4" w:rsidP="0037382B">
      <w:pPr>
        <w:pStyle w:val="libCenterBold1"/>
        <w:rPr>
          <w:rtl/>
        </w:rPr>
      </w:pPr>
      <w:r w:rsidRPr="00706B5A">
        <w:rPr>
          <w:rtl/>
        </w:rPr>
        <w:t>أسامة بن زيد‌</w:t>
      </w:r>
    </w:p>
    <w:p w:rsidR="00BB75CD" w:rsidRDefault="00D620A4" w:rsidP="00652868">
      <w:pPr>
        <w:pStyle w:val="libNormal"/>
        <w:rPr>
          <w:rtl/>
        </w:rPr>
      </w:pPr>
      <w:r w:rsidRPr="00706B5A">
        <w:rPr>
          <w:rtl/>
        </w:rPr>
        <w:t>80</w:t>
      </w:r>
      <w:r w:rsidR="00BB75CD">
        <w:rPr>
          <w:rtl/>
        </w:rPr>
        <w:t xml:space="preserve"> - </w:t>
      </w:r>
      <w:r w:rsidRPr="00706B5A">
        <w:rPr>
          <w:rtl/>
        </w:rPr>
        <w:t>حدثنا محمد بن مسعود</w:t>
      </w:r>
      <w:r w:rsidR="00BB75CD">
        <w:rPr>
          <w:rtl/>
        </w:rPr>
        <w:t>،</w:t>
      </w:r>
      <w:r w:rsidRPr="00706B5A">
        <w:rPr>
          <w:rtl/>
        </w:rPr>
        <w:t xml:space="preserve"> قال حدثني علي بن محمد قال حدثني محمد‌</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093687">
        <w:rPr>
          <w:rtl/>
        </w:rPr>
        <w:t xml:space="preserve">قوله </w:t>
      </w:r>
      <w:r w:rsidR="001F0C57" w:rsidRPr="001F0C57">
        <w:rPr>
          <w:rStyle w:val="libAlaemChar"/>
          <w:rtl/>
        </w:rPr>
        <w:t>عليه‌السلام</w:t>
      </w:r>
      <w:r w:rsidR="00BB75CD">
        <w:rPr>
          <w:rtl/>
        </w:rPr>
        <w:t>:</w:t>
      </w:r>
      <w:r w:rsidRPr="00093687">
        <w:rPr>
          <w:rtl/>
        </w:rPr>
        <w:t xml:space="preserve"> وكان بلال عبدا صالحا‌</w:t>
      </w:r>
    </w:p>
    <w:p w:rsidR="00D620A4" w:rsidRPr="00706B5A" w:rsidRDefault="00D620A4" w:rsidP="00652868">
      <w:pPr>
        <w:pStyle w:val="libNormal"/>
        <w:rPr>
          <w:rtl/>
        </w:rPr>
      </w:pPr>
      <w:r w:rsidRPr="00706B5A">
        <w:rPr>
          <w:rtl/>
        </w:rPr>
        <w:t xml:space="preserve">وروى الصدوق أبو جعفر ابن بابويه رضوان الله تعالى عليه في الفقيه عن أبي بصير عن أحدهما </w:t>
      </w:r>
      <w:r w:rsidR="001F0C57" w:rsidRPr="001F0C57">
        <w:rPr>
          <w:rStyle w:val="libAlaemChar"/>
          <w:rFonts w:hint="cs"/>
          <w:rtl/>
        </w:rPr>
        <w:t>عليهما‌السلام</w:t>
      </w:r>
      <w:r w:rsidRPr="00706B5A">
        <w:rPr>
          <w:rtl/>
        </w:rPr>
        <w:t xml:space="preserve"> أنه قال</w:t>
      </w:r>
      <w:r w:rsidR="00BB75CD">
        <w:rPr>
          <w:rtl/>
        </w:rPr>
        <w:t>:</w:t>
      </w:r>
      <w:r w:rsidRPr="00706B5A">
        <w:rPr>
          <w:rtl/>
        </w:rPr>
        <w:t xml:space="preserve"> ان بلا لا كان عبدا صالحا فقال</w:t>
      </w:r>
      <w:r w:rsidR="00BB75CD">
        <w:rPr>
          <w:rtl/>
        </w:rPr>
        <w:t>:</w:t>
      </w:r>
      <w:r w:rsidRPr="00706B5A">
        <w:rPr>
          <w:rtl/>
        </w:rPr>
        <w:t xml:space="preserve"> لا أؤذن لا حد بعد رسول الله </w:t>
      </w:r>
      <w:r w:rsidR="001F0C57" w:rsidRPr="001F0C57">
        <w:rPr>
          <w:rStyle w:val="libAlaemChar"/>
          <w:rtl/>
        </w:rPr>
        <w:t>صلى‌الله‌عليه‌وآله</w:t>
      </w:r>
      <w:r w:rsidRPr="00706B5A">
        <w:rPr>
          <w:rtl/>
        </w:rPr>
        <w:t xml:space="preserve"> فترك يومئذ « حي على خير العمل » </w:t>
      </w:r>
      <w:r w:rsidRPr="0037382B">
        <w:rPr>
          <w:rStyle w:val="libFootnotenumChar"/>
          <w:rtl/>
        </w:rPr>
        <w:t>(1)</w:t>
      </w:r>
      <w:r>
        <w:rPr>
          <w:rtl/>
        </w:rPr>
        <w:t>.</w:t>
      </w:r>
    </w:p>
    <w:p w:rsidR="00D620A4" w:rsidRPr="00706B5A" w:rsidRDefault="00D620A4" w:rsidP="00652868">
      <w:pPr>
        <w:pStyle w:val="libNormal"/>
        <w:rPr>
          <w:rtl/>
        </w:rPr>
      </w:pPr>
      <w:r w:rsidRPr="00706B5A">
        <w:rPr>
          <w:rtl/>
        </w:rPr>
        <w:t>وفي الفقيه أيضا</w:t>
      </w:r>
      <w:r w:rsidR="00BB75CD">
        <w:rPr>
          <w:rtl/>
        </w:rPr>
        <w:t>:</w:t>
      </w:r>
      <w:r w:rsidRPr="00706B5A">
        <w:rPr>
          <w:rtl/>
        </w:rPr>
        <w:t xml:space="preserve"> روي منصور بن حازم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هبط جبرئيل </w:t>
      </w:r>
      <w:r w:rsidR="001F0C57" w:rsidRPr="001F0C57">
        <w:rPr>
          <w:rStyle w:val="libAlaemChar"/>
          <w:rtl/>
        </w:rPr>
        <w:t>عليه‌السلام</w:t>
      </w:r>
      <w:r w:rsidRPr="00706B5A">
        <w:rPr>
          <w:rtl/>
        </w:rPr>
        <w:t xml:space="preserve"> بالاذان على رسول الله </w:t>
      </w:r>
      <w:r w:rsidR="001F0C57" w:rsidRPr="001F0C57">
        <w:rPr>
          <w:rStyle w:val="libAlaemChar"/>
          <w:rtl/>
        </w:rPr>
        <w:t>صلى‌الله‌عليه‌وآله</w:t>
      </w:r>
      <w:r w:rsidRPr="00706B5A">
        <w:rPr>
          <w:rtl/>
        </w:rPr>
        <w:t xml:space="preserve"> وكان رأسه في حجر علي </w:t>
      </w:r>
      <w:r w:rsidR="001F0C57" w:rsidRPr="001F0C57">
        <w:rPr>
          <w:rStyle w:val="libAlaemChar"/>
          <w:rtl/>
        </w:rPr>
        <w:t>عليه‌السلام</w:t>
      </w:r>
      <w:r w:rsidRPr="00706B5A">
        <w:rPr>
          <w:rtl/>
        </w:rPr>
        <w:t xml:space="preserve"> فأذن جبرئيل </w:t>
      </w:r>
      <w:r w:rsidR="001F0C57" w:rsidRPr="001F0C57">
        <w:rPr>
          <w:rStyle w:val="libAlaemChar"/>
          <w:rtl/>
        </w:rPr>
        <w:t>عليه‌السلام</w:t>
      </w:r>
      <w:r w:rsidRPr="00706B5A">
        <w:rPr>
          <w:rtl/>
        </w:rPr>
        <w:t xml:space="preserve"> وأقام</w:t>
      </w:r>
      <w:r w:rsidR="00BB75CD">
        <w:rPr>
          <w:rtl/>
        </w:rPr>
        <w:t>،</w:t>
      </w:r>
      <w:r w:rsidRPr="00706B5A">
        <w:rPr>
          <w:rtl/>
        </w:rPr>
        <w:t xml:space="preserve"> فلما انتبه رسول الله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يا علي سمعت</w:t>
      </w:r>
      <w:r>
        <w:rPr>
          <w:rtl/>
        </w:rPr>
        <w:t>؟</w:t>
      </w:r>
      <w:r w:rsidRPr="00706B5A">
        <w:rPr>
          <w:rtl/>
        </w:rPr>
        <w:t xml:space="preserve"> قال</w:t>
      </w:r>
      <w:r w:rsidR="00BB75CD">
        <w:rPr>
          <w:rtl/>
        </w:rPr>
        <w:t>:</w:t>
      </w:r>
      <w:r w:rsidRPr="00706B5A">
        <w:rPr>
          <w:rtl/>
        </w:rPr>
        <w:t xml:space="preserve"> نعم يا رسول الله فقال</w:t>
      </w:r>
      <w:r w:rsidR="00BB75CD">
        <w:rPr>
          <w:rtl/>
        </w:rPr>
        <w:t>:</w:t>
      </w:r>
      <w:r w:rsidRPr="00706B5A">
        <w:rPr>
          <w:rtl/>
        </w:rPr>
        <w:t xml:space="preserve"> حفظت</w:t>
      </w:r>
      <w:r>
        <w:rPr>
          <w:rtl/>
        </w:rPr>
        <w:t>؟</w:t>
      </w:r>
      <w:r w:rsidRPr="00706B5A">
        <w:rPr>
          <w:rtl/>
        </w:rPr>
        <w:t xml:space="preserve"> قال</w:t>
      </w:r>
      <w:r w:rsidR="00BB75CD">
        <w:rPr>
          <w:rtl/>
        </w:rPr>
        <w:t>:</w:t>
      </w:r>
      <w:r w:rsidRPr="00706B5A">
        <w:rPr>
          <w:rtl/>
        </w:rPr>
        <w:t xml:space="preserve"> نعم قال</w:t>
      </w:r>
      <w:r w:rsidR="00BB75CD">
        <w:rPr>
          <w:rtl/>
        </w:rPr>
        <w:t>:</w:t>
      </w:r>
      <w:r w:rsidRPr="00706B5A">
        <w:rPr>
          <w:rtl/>
        </w:rPr>
        <w:t xml:space="preserve"> ادع بلالا فعلمه</w:t>
      </w:r>
      <w:r w:rsidR="00BB75CD">
        <w:rPr>
          <w:rtl/>
        </w:rPr>
        <w:t>،</w:t>
      </w:r>
      <w:r w:rsidRPr="00706B5A">
        <w:rPr>
          <w:rtl/>
        </w:rPr>
        <w:t xml:space="preserve"> فدعا بلا لا فعلمه </w:t>
      </w:r>
      <w:r w:rsidRPr="0037382B">
        <w:rPr>
          <w:rStyle w:val="libFootnotenumChar"/>
          <w:rtl/>
        </w:rPr>
        <w:t>(2)</w:t>
      </w:r>
      <w:r>
        <w:rPr>
          <w:rtl/>
        </w:rPr>
        <w:t>.</w:t>
      </w:r>
    </w:p>
    <w:p w:rsidR="00D620A4" w:rsidRPr="003B1845" w:rsidRDefault="00D620A4" w:rsidP="0037382B">
      <w:pPr>
        <w:pStyle w:val="libCenterBold1"/>
        <w:rPr>
          <w:rtl/>
        </w:rPr>
      </w:pPr>
      <w:r w:rsidRPr="003B1845">
        <w:rPr>
          <w:rtl/>
        </w:rPr>
        <w:t>أسامة بن زيد‌</w:t>
      </w:r>
    </w:p>
    <w:p w:rsidR="00D620A4" w:rsidRPr="00706B5A" w:rsidRDefault="00D620A4" w:rsidP="00652868">
      <w:pPr>
        <w:pStyle w:val="libNormal"/>
        <w:rPr>
          <w:rtl/>
        </w:rPr>
      </w:pPr>
      <w:r w:rsidRPr="00706B5A">
        <w:rPr>
          <w:rtl/>
        </w:rPr>
        <w:t xml:space="preserve">قال الشيخ </w:t>
      </w:r>
      <w:r>
        <w:rPr>
          <w:rFonts w:hint="cs"/>
          <w:rtl/>
        </w:rPr>
        <w:t>رحمه الله تعالى</w:t>
      </w:r>
      <w:r w:rsidRPr="00706B5A">
        <w:rPr>
          <w:rtl/>
        </w:rPr>
        <w:t xml:space="preserve"> في كتاب الرجال في باب الصحابة</w:t>
      </w:r>
      <w:r w:rsidR="00BB75CD">
        <w:rPr>
          <w:rtl/>
        </w:rPr>
        <w:t>:</w:t>
      </w:r>
      <w:r w:rsidRPr="00706B5A">
        <w:rPr>
          <w:rtl/>
        </w:rPr>
        <w:t xml:space="preserve"> أسامة بن زيد بن شراحيل مولى رسول الله </w:t>
      </w:r>
      <w:r w:rsidR="001F0C57" w:rsidRPr="001F0C57">
        <w:rPr>
          <w:rStyle w:val="libAlaemChar"/>
          <w:rtl/>
        </w:rPr>
        <w:t>صلى‌الله‌عليه‌وآله</w:t>
      </w:r>
      <w:r w:rsidRPr="00706B5A">
        <w:rPr>
          <w:rtl/>
        </w:rPr>
        <w:t xml:space="preserve"> أمه أم أيمن اسمها بركة مولاة رسول الله </w:t>
      </w:r>
      <w:r w:rsidR="001F0C57" w:rsidRPr="001F0C57">
        <w:rPr>
          <w:rStyle w:val="libAlaemChar"/>
          <w:rtl/>
        </w:rPr>
        <w:t>صلى‌الله‌عليه‌وآله</w:t>
      </w:r>
      <w:r w:rsidRPr="00706B5A">
        <w:rPr>
          <w:rtl/>
        </w:rPr>
        <w:t xml:space="preserve"> كنيته أبو محمد</w:t>
      </w:r>
      <w:r w:rsidR="00BB75CD">
        <w:rPr>
          <w:rtl/>
        </w:rPr>
        <w:t>،</w:t>
      </w:r>
      <w:r w:rsidRPr="00706B5A">
        <w:rPr>
          <w:rtl/>
        </w:rPr>
        <w:t xml:space="preserve"> ويقال</w:t>
      </w:r>
      <w:r w:rsidR="00BB75CD">
        <w:rPr>
          <w:rtl/>
        </w:rPr>
        <w:t>:</w:t>
      </w:r>
      <w:r w:rsidRPr="00706B5A">
        <w:rPr>
          <w:rtl/>
        </w:rPr>
        <w:t xml:space="preserve"> أبو زيد </w:t>
      </w:r>
      <w:r w:rsidRPr="0037382B">
        <w:rPr>
          <w:rStyle w:val="libFootnotenumChar"/>
          <w:rtl/>
        </w:rPr>
        <w:t>(3)</w:t>
      </w:r>
      <w:r>
        <w:rPr>
          <w:rtl/>
        </w:rPr>
        <w:t>.</w:t>
      </w:r>
    </w:p>
    <w:p w:rsidR="00D620A4" w:rsidRPr="00706B5A" w:rsidRDefault="00D620A4" w:rsidP="00652868">
      <w:pPr>
        <w:pStyle w:val="libNormal"/>
        <w:rPr>
          <w:rtl/>
        </w:rPr>
      </w:pPr>
      <w:r w:rsidRPr="00706B5A">
        <w:rPr>
          <w:rtl/>
        </w:rPr>
        <w:t>شراحيل بفتح الشين المعجمة وكسر الحاء المهملة.</w:t>
      </w:r>
    </w:p>
    <w:p w:rsidR="00D620A4" w:rsidRPr="00706B5A" w:rsidRDefault="00D620A4" w:rsidP="00652868">
      <w:pPr>
        <w:pStyle w:val="libNormal"/>
        <w:rPr>
          <w:rtl/>
        </w:rPr>
      </w:pPr>
      <w:r w:rsidRPr="00706B5A">
        <w:rPr>
          <w:rtl/>
        </w:rPr>
        <w:t xml:space="preserve">وقال في باب أصحاب أمير المؤمنين </w:t>
      </w:r>
      <w:r w:rsidR="001F0C57" w:rsidRPr="001F0C57">
        <w:rPr>
          <w:rStyle w:val="libAlaemChar"/>
          <w:rtl/>
        </w:rPr>
        <w:t>عليه‌السلام</w:t>
      </w:r>
      <w:r w:rsidR="00BB75CD">
        <w:rPr>
          <w:rtl/>
        </w:rPr>
        <w:t>:</w:t>
      </w:r>
      <w:r w:rsidRPr="00706B5A">
        <w:rPr>
          <w:rtl/>
        </w:rPr>
        <w:t xml:space="preserve"> أسامة بن زيد بن حارثة مولى رسول الله </w:t>
      </w:r>
      <w:r w:rsidR="001F0C57" w:rsidRPr="001F0C57">
        <w:rPr>
          <w:rStyle w:val="libAlaemChar"/>
          <w:rtl/>
        </w:rPr>
        <w:t>صلى‌الله‌عليه‌وآله</w:t>
      </w:r>
      <w:r w:rsidR="00BB75CD">
        <w:rPr>
          <w:rtl/>
        </w:rPr>
        <w:t>،</w:t>
      </w:r>
      <w:r w:rsidRPr="00706B5A">
        <w:rPr>
          <w:rtl/>
        </w:rPr>
        <w:t xml:space="preserve"> والاصل من كليب ونسبه معروف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من لا يحضره الفقيه</w:t>
      </w:r>
      <w:r w:rsidR="00BB75CD">
        <w:rPr>
          <w:rtl/>
        </w:rPr>
        <w:t>:</w:t>
      </w:r>
      <w:r w:rsidRPr="00706B5A">
        <w:rPr>
          <w:rtl/>
        </w:rPr>
        <w:t xml:space="preserve"> 1 / 184‌</w:t>
      </w:r>
    </w:p>
    <w:p w:rsidR="00D620A4" w:rsidRPr="00706B5A" w:rsidRDefault="00D620A4" w:rsidP="0037382B">
      <w:pPr>
        <w:pStyle w:val="libFootnote0"/>
        <w:rPr>
          <w:rtl/>
          <w:lang w:bidi="fa-IR"/>
        </w:rPr>
      </w:pPr>
      <w:r w:rsidRPr="00706B5A">
        <w:rPr>
          <w:rtl/>
        </w:rPr>
        <w:t>(2) من لا يحضره الفقيه</w:t>
      </w:r>
      <w:r w:rsidR="00BB75CD">
        <w:rPr>
          <w:rtl/>
        </w:rPr>
        <w:t>:</w:t>
      </w:r>
      <w:r w:rsidRPr="00706B5A">
        <w:rPr>
          <w:rtl/>
        </w:rPr>
        <w:t xml:space="preserve"> 1 / 183‌</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3‌</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34‌</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ابن أحمد</w:t>
      </w:r>
      <w:r w:rsidR="00BB75CD">
        <w:rPr>
          <w:rtl/>
        </w:rPr>
        <w:t>،</w:t>
      </w:r>
      <w:r w:rsidRPr="00706B5A">
        <w:rPr>
          <w:rtl/>
        </w:rPr>
        <w:t xml:space="preserve"> عن سهل بن زاذويه</w:t>
      </w:r>
      <w:r w:rsidR="00BB75CD">
        <w:rPr>
          <w:rtl/>
        </w:rPr>
        <w:t>،</w:t>
      </w:r>
      <w:r w:rsidRPr="00706B5A">
        <w:rPr>
          <w:rtl/>
        </w:rPr>
        <w:t xml:space="preserve"> عن أيوب بن نوح</w:t>
      </w:r>
      <w:r w:rsidR="00BB75CD">
        <w:rPr>
          <w:rtl/>
        </w:rPr>
        <w:t>،</w:t>
      </w:r>
      <w:r w:rsidRPr="00706B5A">
        <w:rPr>
          <w:rtl/>
        </w:rPr>
        <w:t xml:space="preserve"> عمن رواه</w:t>
      </w:r>
      <w:r w:rsidR="00BB75CD">
        <w:rPr>
          <w:rtl/>
        </w:rPr>
        <w:t>،</w:t>
      </w:r>
      <w:r w:rsidRPr="00706B5A">
        <w:rPr>
          <w:rtl/>
        </w:rPr>
        <w:t xml:space="preserve"> عن ابي مريم الانصاري</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ان الحسن بن علي </w:t>
      </w:r>
      <w:r w:rsidR="001F0C57" w:rsidRPr="001F0C57">
        <w:rPr>
          <w:rStyle w:val="libAlaemChar"/>
          <w:rtl/>
        </w:rPr>
        <w:t>عليه‌السلام</w:t>
      </w:r>
      <w:r w:rsidRPr="00706B5A">
        <w:rPr>
          <w:rtl/>
        </w:rPr>
        <w:t xml:space="preserve"> كفّن أسامة بن زيد في برد أحمر حبرة.</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وقال ابن عبد البر</w:t>
      </w:r>
      <w:r w:rsidR="00BB75CD">
        <w:rPr>
          <w:rtl/>
        </w:rPr>
        <w:t>:</w:t>
      </w:r>
      <w:r w:rsidRPr="00706B5A">
        <w:rPr>
          <w:rtl/>
        </w:rPr>
        <w:t xml:space="preserve"> أبو محمد اسامة بن زيد بن حارثة الحب بن الحب</w:t>
      </w:r>
      <w:r w:rsidR="00BB75CD">
        <w:rPr>
          <w:rtl/>
        </w:rPr>
        <w:t>،</w:t>
      </w:r>
      <w:r w:rsidRPr="00706B5A">
        <w:rPr>
          <w:rtl/>
        </w:rPr>
        <w:t xml:space="preserve"> أمه أم أيمن</w:t>
      </w:r>
      <w:r w:rsidR="00BB75CD">
        <w:rPr>
          <w:rtl/>
        </w:rPr>
        <w:t>،</w:t>
      </w:r>
      <w:r w:rsidRPr="00706B5A">
        <w:rPr>
          <w:rtl/>
        </w:rPr>
        <w:t xml:space="preserve"> وهاجر مع رسول الله </w:t>
      </w:r>
      <w:r w:rsidR="001F0C57" w:rsidRPr="001F0C57">
        <w:rPr>
          <w:rStyle w:val="libAlaemChar"/>
          <w:rtl/>
        </w:rPr>
        <w:t>صلى‌الله‌عليه‌وآله</w:t>
      </w:r>
      <w:r w:rsidR="00BB75CD">
        <w:rPr>
          <w:rtl/>
        </w:rPr>
        <w:t>،</w:t>
      </w:r>
      <w:r w:rsidRPr="00706B5A">
        <w:rPr>
          <w:rtl/>
        </w:rPr>
        <w:t xml:space="preserve"> وكان النبي يحبه حبا شديدا</w:t>
      </w:r>
      <w:r w:rsidR="00BB75CD">
        <w:rPr>
          <w:rtl/>
        </w:rPr>
        <w:t>،</w:t>
      </w:r>
      <w:r w:rsidRPr="00706B5A">
        <w:rPr>
          <w:rtl/>
        </w:rPr>
        <w:t xml:space="preserve"> واستعمله وهو ابن ثماني عشرة سنة </w:t>
      </w:r>
      <w:r w:rsidRPr="0037382B">
        <w:rPr>
          <w:rStyle w:val="libFootnotenumChar"/>
          <w:rtl/>
        </w:rPr>
        <w:t>(1)</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أسامة بن زيد بن حارثة حب رسول الله </w:t>
      </w:r>
      <w:r w:rsidR="001F0C57" w:rsidRPr="001F0C57">
        <w:rPr>
          <w:rStyle w:val="libAlaemChar"/>
          <w:rtl/>
        </w:rPr>
        <w:t>صلى‌الله‌عليه‌وآله</w:t>
      </w:r>
      <w:r w:rsidRPr="00706B5A">
        <w:rPr>
          <w:rtl/>
        </w:rPr>
        <w:t xml:space="preserve"> وابن حبه</w:t>
      </w:r>
      <w:r w:rsidR="00BB75CD">
        <w:rPr>
          <w:rtl/>
        </w:rPr>
        <w:t>،</w:t>
      </w:r>
      <w:r w:rsidRPr="00706B5A">
        <w:rPr>
          <w:rtl/>
        </w:rPr>
        <w:t xml:space="preserve"> مات 54</w:t>
      </w:r>
      <w:r w:rsidR="00BB75CD">
        <w:rPr>
          <w:rtl/>
        </w:rPr>
        <w:t>،</w:t>
      </w:r>
      <w:r w:rsidRPr="00706B5A">
        <w:rPr>
          <w:rtl/>
        </w:rPr>
        <w:t xml:space="preserve"> الحب بالكسر المحبوب.</w:t>
      </w:r>
    </w:p>
    <w:p w:rsidR="00D620A4" w:rsidRDefault="00D620A4" w:rsidP="00652868">
      <w:pPr>
        <w:pStyle w:val="libNormal"/>
        <w:rPr>
          <w:rtl/>
        </w:rPr>
      </w:pPr>
      <w:r w:rsidRPr="00706B5A">
        <w:rPr>
          <w:rtl/>
        </w:rPr>
        <w:t>وفي الصحاح والقاموس</w:t>
      </w:r>
      <w:r w:rsidR="00BB75CD">
        <w:rPr>
          <w:rtl/>
        </w:rPr>
        <w:t>:</w:t>
      </w:r>
      <w:r w:rsidRPr="00706B5A">
        <w:rPr>
          <w:rtl/>
        </w:rPr>
        <w:t xml:space="preserve"> شراحيل لا ينصرف عند سيبويه في معرفة ولا نكرة</w:t>
      </w:r>
      <w:r w:rsidR="00BB75CD">
        <w:rPr>
          <w:rtl/>
        </w:rPr>
        <w:t>،</w:t>
      </w:r>
      <w:r w:rsidRPr="00706B5A">
        <w:rPr>
          <w:rtl/>
        </w:rPr>
        <w:t xml:space="preserve"> لأنه بزنة جمع الجمع</w:t>
      </w:r>
      <w:r w:rsidR="00BB75CD">
        <w:rPr>
          <w:rtl/>
        </w:rPr>
        <w:t>،</w:t>
      </w:r>
      <w:r w:rsidRPr="00706B5A">
        <w:rPr>
          <w:rtl/>
        </w:rPr>
        <w:t xml:space="preserve"> وعند الاخفش ينصرف في النكرة فاذا حقرته انصرف عندهما لأنه عربي</w:t>
      </w:r>
      <w:r w:rsidR="00BB75CD">
        <w:rPr>
          <w:rtl/>
        </w:rPr>
        <w:t>،</w:t>
      </w:r>
      <w:r w:rsidRPr="00706B5A">
        <w:rPr>
          <w:rtl/>
        </w:rPr>
        <w:t xml:space="preserve"> وفارق السراويل لأنها أعجمية </w:t>
      </w:r>
      <w:r w:rsidRPr="0037382B">
        <w:rPr>
          <w:rStyle w:val="libFootnotenumChar"/>
          <w:rtl/>
        </w:rPr>
        <w:t>(2)</w:t>
      </w:r>
      <w:r>
        <w:rPr>
          <w:rtl/>
        </w:rPr>
        <w:t>.</w:t>
      </w:r>
      <w:r>
        <w:rPr>
          <w:rFonts w:hint="cs"/>
          <w:rtl/>
        </w:rPr>
        <w:t xml:space="preserve"> </w:t>
      </w:r>
    </w:p>
    <w:p w:rsidR="00D620A4" w:rsidRPr="00706B5A" w:rsidRDefault="00D620A4" w:rsidP="00652868">
      <w:pPr>
        <w:pStyle w:val="libNormal"/>
        <w:rPr>
          <w:rtl/>
        </w:rPr>
      </w:pPr>
      <w:r w:rsidRPr="00706B5A">
        <w:rPr>
          <w:rtl/>
        </w:rPr>
        <w:t>فقد علم مما ذكرنا أن والد أسامة بن زيد</w:t>
      </w:r>
      <w:r w:rsidR="00BB75CD">
        <w:rPr>
          <w:rtl/>
        </w:rPr>
        <w:t xml:space="preserve"> - </w:t>
      </w:r>
      <w:r w:rsidRPr="00706B5A">
        <w:rPr>
          <w:rtl/>
        </w:rPr>
        <w:t>زيد بن حارثة بن شراحيل الكلبي</w:t>
      </w:r>
      <w:r w:rsidR="00BB75CD">
        <w:rPr>
          <w:rtl/>
        </w:rPr>
        <w:t xml:space="preserve"> - </w:t>
      </w:r>
      <w:r w:rsidRPr="00706B5A">
        <w:rPr>
          <w:rtl/>
        </w:rPr>
        <w:t>وليس هو زيد بن حارثة الاوسي الانصاري.</w:t>
      </w:r>
    </w:p>
    <w:p w:rsidR="00D620A4" w:rsidRPr="00706B5A" w:rsidRDefault="00D620A4" w:rsidP="00652868">
      <w:pPr>
        <w:pStyle w:val="libNormal"/>
        <w:rPr>
          <w:rtl/>
        </w:rPr>
      </w:pPr>
      <w:r w:rsidRPr="00706B5A">
        <w:rPr>
          <w:rtl/>
        </w:rPr>
        <w:t>ذكره الشيخ أيضا في باب الصحابة وقال</w:t>
      </w:r>
      <w:r w:rsidR="00BB75CD">
        <w:rPr>
          <w:rtl/>
        </w:rPr>
        <w:t>:</w:t>
      </w:r>
      <w:r w:rsidRPr="00706B5A">
        <w:rPr>
          <w:rtl/>
        </w:rPr>
        <w:t xml:space="preserve"> وليس بأبي اسامة بن زيد </w:t>
      </w:r>
      <w:r w:rsidRPr="0037382B">
        <w:rPr>
          <w:rStyle w:val="libFootnotenumChar"/>
          <w:rtl/>
        </w:rPr>
        <w:t>(3)</w:t>
      </w:r>
      <w:r>
        <w:rPr>
          <w:rtl/>
        </w:rPr>
        <w:t>.</w:t>
      </w:r>
    </w:p>
    <w:p w:rsidR="00D620A4" w:rsidRPr="00093687" w:rsidRDefault="00D620A4" w:rsidP="0037382B">
      <w:pPr>
        <w:pStyle w:val="libBold1"/>
        <w:rPr>
          <w:rtl/>
        </w:rPr>
      </w:pPr>
      <w:r w:rsidRPr="00093687">
        <w:rPr>
          <w:rtl/>
        </w:rPr>
        <w:t xml:space="preserve">قوله </w:t>
      </w:r>
      <w:r>
        <w:rPr>
          <w:rFonts w:hint="cs"/>
          <w:rtl/>
        </w:rPr>
        <w:t>رحمه الله تعالى</w:t>
      </w:r>
      <w:r w:rsidR="00BB75CD">
        <w:rPr>
          <w:rtl/>
        </w:rPr>
        <w:t>:</w:t>
      </w:r>
      <w:r w:rsidRPr="00093687">
        <w:rPr>
          <w:rtl/>
        </w:rPr>
        <w:t xml:space="preserve"> عمن رواه عن أبى مريم الانصارى‌</w:t>
      </w:r>
    </w:p>
    <w:p w:rsidR="00D620A4" w:rsidRPr="00706B5A" w:rsidRDefault="00D620A4" w:rsidP="00652868">
      <w:pPr>
        <w:pStyle w:val="libNormal"/>
        <w:rPr>
          <w:rtl/>
        </w:rPr>
      </w:pPr>
      <w:r w:rsidRPr="00706B5A">
        <w:rPr>
          <w:rtl/>
        </w:rPr>
        <w:t>وهو عبد الغفار الجازي</w:t>
      </w:r>
      <w:r w:rsidR="00BB75CD">
        <w:rPr>
          <w:rtl/>
        </w:rPr>
        <w:t>،</w:t>
      </w:r>
      <w:r w:rsidRPr="00706B5A">
        <w:rPr>
          <w:rtl/>
        </w:rPr>
        <w:t xml:space="preserve"> وقد سبق في ترجمة سهل بن حنيف.</w:t>
      </w:r>
    </w:p>
    <w:p w:rsidR="00D620A4" w:rsidRPr="00706B5A" w:rsidRDefault="00D620A4" w:rsidP="00652868">
      <w:pPr>
        <w:pStyle w:val="libNormal"/>
        <w:rPr>
          <w:rtl/>
        </w:rPr>
      </w:pPr>
      <w:r w:rsidRPr="00706B5A">
        <w:rPr>
          <w:rtl/>
        </w:rPr>
        <w:t xml:space="preserve">والشيخ </w:t>
      </w:r>
      <w:r w:rsidR="001F0C57" w:rsidRPr="001F0C57">
        <w:rPr>
          <w:rStyle w:val="libAlaemChar"/>
          <w:rtl/>
        </w:rPr>
        <w:t>رحمه‌الله</w:t>
      </w:r>
      <w:r w:rsidRPr="00706B5A">
        <w:rPr>
          <w:rtl/>
        </w:rPr>
        <w:t xml:space="preserve"> في التهذيب روى هذا الحديث عن أيوب بن نوح عمن رواه عن أبي مريم الانصاري</w:t>
      </w:r>
      <w:r w:rsidR="00BB75CD">
        <w:rPr>
          <w:rtl/>
        </w:rPr>
        <w:t>،</w:t>
      </w:r>
      <w:r w:rsidRPr="00706B5A">
        <w:rPr>
          <w:rtl/>
        </w:rPr>
        <w:t xml:space="preserve"> كما رواه أبو عمرو الكشي</w:t>
      </w:r>
      <w:r w:rsidR="00BB75CD">
        <w:rPr>
          <w:rtl/>
        </w:rPr>
        <w:t>،</w:t>
      </w:r>
      <w:r w:rsidRPr="00706B5A">
        <w:rPr>
          <w:rtl/>
        </w:rPr>
        <w:t xml:space="preserve"> ورواه أيضا بسند متصل صحيح عن أحمد بن محمد بن عيسى عن محمد بن اسماعيل بن بزيع عن علي بن‌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الاستيعاب</w:t>
      </w:r>
      <w:r w:rsidR="00BB75CD">
        <w:rPr>
          <w:rtl/>
        </w:rPr>
        <w:t>:</w:t>
      </w:r>
      <w:r w:rsidRPr="00706B5A">
        <w:rPr>
          <w:rtl/>
        </w:rPr>
        <w:t xml:space="preserve"> 1 / 57 المطبوع على هامش الاصابة‌</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5 / 1734 والقاموس 3 / 400‌</w:t>
      </w:r>
    </w:p>
    <w:p w:rsidR="00D620A4" w:rsidRPr="00706B5A" w:rsidRDefault="00D620A4" w:rsidP="0037382B">
      <w:pPr>
        <w:pStyle w:val="libFootnote0"/>
        <w:rPr>
          <w:rtl/>
          <w:lang w:bidi="fa-IR"/>
        </w:rPr>
      </w:pPr>
      <w:r w:rsidRPr="00706B5A">
        <w:rPr>
          <w:rtl/>
        </w:rPr>
        <w:t xml:space="preserve">(3) ذكره في أصحاب على </w:t>
      </w:r>
      <w:r>
        <w:rPr>
          <w:rtl/>
        </w:rPr>
        <w:t>(ع)</w:t>
      </w:r>
      <w:r w:rsidRPr="00706B5A">
        <w:rPr>
          <w:rtl/>
        </w:rPr>
        <w:t xml:space="preserve"> قال</w:t>
      </w:r>
      <w:r w:rsidR="00BB75CD">
        <w:rPr>
          <w:rtl/>
        </w:rPr>
        <w:t>:</w:t>
      </w:r>
      <w:r w:rsidRPr="00706B5A">
        <w:rPr>
          <w:rtl/>
        </w:rPr>
        <w:t xml:space="preserve"> زيد بن حارثة وليس بأبى أسامة بن زيد</w:t>
      </w:r>
      <w:r w:rsidR="00BB75CD">
        <w:rPr>
          <w:rtl/>
        </w:rPr>
        <w:t>،</w:t>
      </w:r>
      <w:r w:rsidRPr="00706B5A">
        <w:rPr>
          <w:rtl/>
        </w:rPr>
        <w:t xml:space="preserve"> الرجال ص 42‌</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81</w:t>
      </w:r>
      <w:r w:rsidR="00BB75CD">
        <w:rPr>
          <w:rtl/>
        </w:rPr>
        <w:t xml:space="preserve"> - </w:t>
      </w:r>
      <w:r w:rsidRPr="00706B5A">
        <w:rPr>
          <w:rtl/>
        </w:rPr>
        <w:t>محمد بن مسعود</w:t>
      </w:r>
      <w:r w:rsidR="00BB75CD">
        <w:rPr>
          <w:rtl/>
        </w:rPr>
        <w:t>،</w:t>
      </w:r>
      <w:r w:rsidRPr="00706B5A">
        <w:rPr>
          <w:rtl/>
        </w:rPr>
        <w:t xml:space="preserve"> قال أحمد بن منصور</w:t>
      </w:r>
      <w:r w:rsidR="00BB75CD">
        <w:rPr>
          <w:rtl/>
        </w:rPr>
        <w:t>،</w:t>
      </w:r>
      <w:r w:rsidRPr="00706B5A">
        <w:rPr>
          <w:rtl/>
        </w:rPr>
        <w:t xml:space="preserve"> عن أحمد بن الفضل</w:t>
      </w:r>
      <w:r w:rsidR="00BB75CD">
        <w:rPr>
          <w:rtl/>
        </w:rPr>
        <w:t>،</w:t>
      </w:r>
      <w:r w:rsidRPr="00706B5A">
        <w:rPr>
          <w:rtl/>
        </w:rPr>
        <w:t xml:space="preserve"> عن محمد بن زياد</w:t>
      </w:r>
      <w:r w:rsidR="00BB75CD">
        <w:rPr>
          <w:rtl/>
        </w:rPr>
        <w:t>،</w:t>
      </w:r>
      <w:r w:rsidRPr="00706B5A">
        <w:rPr>
          <w:rtl/>
        </w:rPr>
        <w:t xml:space="preserve"> عن سلمة بن محرز</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ألا أخبركم بأهل‌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نعمان عن أبي مريم الانصاري قال</w:t>
      </w:r>
      <w:r w:rsidR="00BB75CD">
        <w:rPr>
          <w:rtl/>
        </w:rPr>
        <w:t>:</w:t>
      </w:r>
      <w:r w:rsidRPr="00706B5A">
        <w:rPr>
          <w:rtl/>
        </w:rPr>
        <w:t xml:space="preserve"> سمعت أبا جعفر يقول الحديث </w:t>
      </w:r>
      <w:r w:rsidRPr="0037382B">
        <w:rPr>
          <w:rStyle w:val="libFootnotenumChar"/>
          <w:rtl/>
        </w:rPr>
        <w:t>(1)</w:t>
      </w:r>
      <w:r>
        <w:rPr>
          <w:rtl/>
        </w:rPr>
        <w:t>.</w:t>
      </w:r>
    </w:p>
    <w:p w:rsidR="00D620A4" w:rsidRPr="00706B5A" w:rsidRDefault="00D620A4" w:rsidP="0037382B">
      <w:pPr>
        <w:pStyle w:val="libBold1"/>
        <w:rPr>
          <w:rtl/>
          <w:lang w:bidi="fa-IR"/>
        </w:rPr>
      </w:pPr>
      <w:r w:rsidRPr="00093687">
        <w:rPr>
          <w:rtl/>
        </w:rPr>
        <w:t xml:space="preserve">قوله </w:t>
      </w:r>
      <w:r>
        <w:rPr>
          <w:rFonts w:hint="cs"/>
          <w:rtl/>
        </w:rPr>
        <w:t>رحمه الله تعالى</w:t>
      </w:r>
      <w:r w:rsidR="00BB75CD">
        <w:rPr>
          <w:rtl/>
        </w:rPr>
        <w:t>:</w:t>
      </w:r>
      <w:r w:rsidRPr="00093687">
        <w:rPr>
          <w:rtl/>
        </w:rPr>
        <w:t xml:space="preserve"> أحمد بن منصور عن أحمد بن الفضل‌</w:t>
      </w:r>
    </w:p>
    <w:p w:rsidR="00D620A4" w:rsidRPr="00706B5A" w:rsidRDefault="00D620A4" w:rsidP="00652868">
      <w:pPr>
        <w:pStyle w:val="libNormal"/>
        <w:rPr>
          <w:rtl/>
        </w:rPr>
      </w:pPr>
      <w:r w:rsidRPr="00706B5A">
        <w:rPr>
          <w:rtl/>
        </w:rPr>
        <w:t xml:space="preserve">محمد بن منصور بن نصر الخزاعي من أصحاب أبي الحسن الرضا </w:t>
      </w:r>
      <w:r w:rsidR="001F0C57" w:rsidRPr="001F0C57">
        <w:rPr>
          <w:rStyle w:val="libAlaemChar"/>
          <w:rtl/>
        </w:rPr>
        <w:t>عليه‌السلام</w:t>
      </w:r>
      <w:r w:rsidRPr="00706B5A">
        <w:rPr>
          <w:rtl/>
        </w:rPr>
        <w:t xml:space="preserve"> يقال له</w:t>
      </w:r>
      <w:r w:rsidR="00BB75CD">
        <w:rPr>
          <w:rtl/>
        </w:rPr>
        <w:t>:</w:t>
      </w:r>
      <w:r w:rsidRPr="00706B5A">
        <w:rPr>
          <w:rtl/>
        </w:rPr>
        <w:t xml:space="preserve"> أحمد بن منصور</w:t>
      </w:r>
      <w:r w:rsidR="00BB75CD">
        <w:rPr>
          <w:rtl/>
        </w:rPr>
        <w:t>،</w:t>
      </w:r>
      <w:r w:rsidRPr="00706B5A">
        <w:rPr>
          <w:rtl/>
        </w:rPr>
        <w:t xml:space="preserve"> وقد نقلنا ذلك فيما سبق عن الشيخ في كتاب الرجال.</w:t>
      </w:r>
    </w:p>
    <w:p w:rsidR="00D620A4" w:rsidRPr="00706B5A" w:rsidRDefault="00D620A4" w:rsidP="00652868">
      <w:pPr>
        <w:pStyle w:val="libNormal"/>
        <w:rPr>
          <w:rtl/>
        </w:rPr>
      </w:pPr>
      <w:r w:rsidRPr="00706B5A">
        <w:rPr>
          <w:rtl/>
        </w:rPr>
        <w:t xml:space="preserve">وأحمد بن الفضل الخزاعي من أصحاب أبي الحسن الكاظم </w:t>
      </w:r>
      <w:r w:rsidR="001F0C57" w:rsidRPr="001F0C57">
        <w:rPr>
          <w:rStyle w:val="libAlaemChar"/>
          <w:rtl/>
        </w:rPr>
        <w:t>عليه‌السلام</w:t>
      </w:r>
      <w:r w:rsidRPr="00706B5A">
        <w:rPr>
          <w:rtl/>
        </w:rPr>
        <w:t xml:space="preserve"> واقفي قاله الشيخ أيضا في كتاب الرجال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فالطريق به ضعيف ولولاه لكان الطريق قويا بأحمد بن منصور وبسلمة بن محرز </w:t>
      </w:r>
      <w:r w:rsidRPr="0037382B">
        <w:rPr>
          <w:rStyle w:val="libFootnotenumChar"/>
          <w:rtl/>
        </w:rPr>
        <w:t>(3)</w:t>
      </w:r>
      <w:r w:rsidRPr="00706B5A">
        <w:rPr>
          <w:rtl/>
        </w:rPr>
        <w:t xml:space="preserve"> القلانسي الكوفي أيضا</w:t>
      </w:r>
      <w:r w:rsidR="00BB75CD">
        <w:rPr>
          <w:rtl/>
        </w:rPr>
        <w:t>،</w:t>
      </w:r>
      <w:r w:rsidRPr="00706B5A">
        <w:rPr>
          <w:rtl/>
        </w:rPr>
        <w:t xml:space="preserve"> وهو من أصحاب أبي جعفر الباقر وأبي عبد الله الصادق </w:t>
      </w:r>
      <w:r w:rsidR="001F0C57" w:rsidRPr="001F0C57">
        <w:rPr>
          <w:rStyle w:val="libAlaemChar"/>
          <w:rFonts w:hint="cs"/>
          <w:rtl/>
        </w:rPr>
        <w:t>عليهما‌السلام</w:t>
      </w:r>
      <w:r w:rsidRPr="00706B5A">
        <w:rPr>
          <w:rtl/>
        </w:rPr>
        <w:t>.</w:t>
      </w:r>
    </w:p>
    <w:p w:rsidR="00D620A4" w:rsidRPr="00706B5A" w:rsidRDefault="00D620A4" w:rsidP="00652868">
      <w:pPr>
        <w:pStyle w:val="libNormal"/>
        <w:rPr>
          <w:rtl/>
        </w:rPr>
      </w:pPr>
      <w:r w:rsidRPr="00706B5A">
        <w:rPr>
          <w:rtl/>
        </w:rPr>
        <w:t>وأما محمد بن زياد وهو محمد بن الحسن بن زياد العطار يقال له</w:t>
      </w:r>
      <w:r w:rsidR="00BB75CD">
        <w:rPr>
          <w:rtl/>
        </w:rPr>
        <w:t>:</w:t>
      </w:r>
      <w:r w:rsidRPr="00706B5A">
        <w:rPr>
          <w:rtl/>
        </w:rPr>
        <w:t xml:space="preserve"> محمد بن زياد ثقة </w:t>
      </w:r>
      <w:r w:rsidRPr="0037382B">
        <w:rPr>
          <w:rStyle w:val="libFootnotenumChar"/>
          <w:rtl/>
        </w:rPr>
        <w:t>(4)</w:t>
      </w:r>
      <w:r>
        <w:rPr>
          <w:rtl/>
        </w:rPr>
        <w:t>.</w:t>
      </w:r>
    </w:p>
    <w:p w:rsidR="00D620A4" w:rsidRPr="00706B5A" w:rsidRDefault="00D620A4" w:rsidP="00652868">
      <w:pPr>
        <w:pStyle w:val="libNormal"/>
        <w:rPr>
          <w:rtl/>
        </w:rPr>
      </w:pPr>
      <w:r w:rsidRPr="00706B5A">
        <w:rPr>
          <w:rtl/>
        </w:rPr>
        <w:t>قال العلامة في الخلاصة</w:t>
      </w:r>
      <w:r w:rsidR="00BB75CD">
        <w:rPr>
          <w:rtl/>
        </w:rPr>
        <w:t>:</w:t>
      </w:r>
      <w:r w:rsidRPr="00706B5A">
        <w:rPr>
          <w:rtl/>
        </w:rPr>
        <w:t xml:space="preserve"> قال الكشي</w:t>
      </w:r>
      <w:r w:rsidR="00BB75CD">
        <w:rPr>
          <w:rtl/>
        </w:rPr>
        <w:t>:</w:t>
      </w:r>
      <w:r w:rsidRPr="00706B5A">
        <w:rPr>
          <w:rtl/>
        </w:rPr>
        <w:t xml:space="preserve"> روي أنه رجع ونهينا أن نقول إلا خيرا في طريق ضعيف</w:t>
      </w:r>
      <w:r w:rsidR="00BB75CD">
        <w:rPr>
          <w:rtl/>
        </w:rPr>
        <w:t>،</w:t>
      </w:r>
      <w:r w:rsidRPr="00706B5A">
        <w:rPr>
          <w:rtl/>
        </w:rPr>
        <w:t xml:space="preserve"> ذكرناه في كتابنا الكبير</w:t>
      </w:r>
      <w:r w:rsidR="00BB75CD">
        <w:rPr>
          <w:rtl/>
        </w:rPr>
        <w:t>،</w:t>
      </w:r>
      <w:r w:rsidRPr="00706B5A">
        <w:rPr>
          <w:rtl/>
        </w:rPr>
        <w:t xml:space="preserve"> ثم قال</w:t>
      </w:r>
      <w:r w:rsidR="00BB75CD">
        <w:rPr>
          <w:rtl/>
        </w:rPr>
        <w:t>:</w:t>
      </w:r>
      <w:r w:rsidRPr="00706B5A">
        <w:rPr>
          <w:rtl/>
        </w:rPr>
        <w:t xml:space="preserve"> والاولى عندي الوقف في روايته </w:t>
      </w:r>
      <w:r w:rsidRPr="0037382B">
        <w:rPr>
          <w:rStyle w:val="libFootnotenumChar"/>
          <w:rtl/>
        </w:rPr>
        <w:t>(5)</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لا بل الاولى قبول روايته لصحيحة أبي مريم الانصاري من طريق التهذيب في تكفين مولانا أبي محمد الحسن </w:t>
      </w:r>
      <w:r w:rsidR="001F0C57" w:rsidRPr="001F0C57">
        <w:rPr>
          <w:rStyle w:val="libAlaemChar"/>
          <w:rtl/>
        </w:rPr>
        <w:t>عليه‌السلام</w:t>
      </w:r>
      <w:r w:rsidRPr="00706B5A">
        <w:rPr>
          <w:rtl/>
        </w:rPr>
        <w:t xml:space="preserve"> اياه </w:t>
      </w:r>
      <w:r w:rsidRPr="0037382B">
        <w:rPr>
          <w:rStyle w:val="libFootnotenumChar"/>
          <w:rtl/>
        </w:rPr>
        <w:t>(6)</w:t>
      </w:r>
      <w:r w:rsidR="00BB75CD">
        <w:rPr>
          <w:rtl/>
        </w:rPr>
        <w:t>،</w:t>
      </w:r>
      <w:r w:rsidRPr="00706B5A">
        <w:rPr>
          <w:rtl/>
        </w:rPr>
        <w:t xml:space="preserve"> وسائر الروايات المتعاضدة‌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تهذيب الاحكام</w:t>
      </w:r>
      <w:r w:rsidR="00BB75CD">
        <w:rPr>
          <w:rtl/>
        </w:rPr>
        <w:t>:</w:t>
      </w:r>
      <w:r w:rsidRPr="00706B5A">
        <w:rPr>
          <w:rtl/>
        </w:rPr>
        <w:t xml:space="preserve"> 1 / 296‌</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344‌</w:t>
      </w:r>
    </w:p>
    <w:p w:rsidR="00D620A4" w:rsidRPr="00706B5A" w:rsidRDefault="00D620A4" w:rsidP="0037382B">
      <w:pPr>
        <w:pStyle w:val="libFootnote0"/>
        <w:rPr>
          <w:rtl/>
          <w:lang w:bidi="fa-IR"/>
        </w:rPr>
      </w:pPr>
      <w:r w:rsidRPr="00706B5A">
        <w:rPr>
          <w:rtl/>
        </w:rPr>
        <w:t>(3) بضم الميم واسكان الحاء المهملة وكسر الراء والزاء أخيرا « منه » ‌</w:t>
      </w:r>
    </w:p>
    <w:p w:rsidR="00D620A4" w:rsidRPr="00706B5A" w:rsidRDefault="00D620A4" w:rsidP="0037382B">
      <w:pPr>
        <w:pStyle w:val="libFootnote0"/>
        <w:rPr>
          <w:rtl/>
          <w:lang w:bidi="fa-IR"/>
        </w:rPr>
      </w:pPr>
      <w:r w:rsidRPr="00706B5A">
        <w:rPr>
          <w:rtl/>
        </w:rPr>
        <w:t>(4) راجع رجال النجاشى</w:t>
      </w:r>
      <w:r w:rsidR="00BB75CD">
        <w:rPr>
          <w:rtl/>
        </w:rPr>
        <w:t>:</w:t>
      </w:r>
      <w:r w:rsidRPr="00706B5A">
        <w:rPr>
          <w:rtl/>
        </w:rPr>
        <w:t xml:space="preserve"> 285‌</w:t>
      </w:r>
    </w:p>
    <w:p w:rsidR="00D620A4" w:rsidRPr="00706B5A" w:rsidRDefault="00D620A4" w:rsidP="0037382B">
      <w:pPr>
        <w:pStyle w:val="libFootnote0"/>
        <w:rPr>
          <w:rtl/>
          <w:lang w:bidi="fa-IR"/>
        </w:rPr>
      </w:pPr>
      <w:r w:rsidRPr="00706B5A">
        <w:rPr>
          <w:rtl/>
        </w:rPr>
        <w:t>(5) الخلاصة</w:t>
      </w:r>
      <w:r w:rsidR="00BB75CD">
        <w:rPr>
          <w:rtl/>
        </w:rPr>
        <w:t>:</w:t>
      </w:r>
      <w:r w:rsidRPr="00706B5A">
        <w:rPr>
          <w:rtl/>
        </w:rPr>
        <w:t xml:space="preserve"> 23‌</w:t>
      </w:r>
    </w:p>
    <w:p w:rsidR="00D620A4" w:rsidRPr="00706B5A" w:rsidRDefault="00D620A4" w:rsidP="0037382B">
      <w:pPr>
        <w:pStyle w:val="libFootnote0"/>
        <w:rPr>
          <w:rtl/>
          <w:lang w:bidi="fa-IR"/>
        </w:rPr>
      </w:pPr>
      <w:r w:rsidRPr="00706B5A">
        <w:rPr>
          <w:rtl/>
        </w:rPr>
        <w:t>(6) تهذيب الاحكام</w:t>
      </w:r>
      <w:r w:rsidR="00BB75CD">
        <w:rPr>
          <w:rtl/>
        </w:rPr>
        <w:t>:</w:t>
      </w:r>
      <w:r w:rsidRPr="00706B5A">
        <w:rPr>
          <w:rtl/>
        </w:rPr>
        <w:t xml:space="preserve"> 1 / 296‌</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الوقوف</w:t>
      </w:r>
      <w:r w:rsidR="00BB75CD">
        <w:rPr>
          <w:rtl/>
        </w:rPr>
        <w:t>،</w:t>
      </w:r>
      <w:r w:rsidRPr="00706B5A">
        <w:rPr>
          <w:rtl/>
        </w:rPr>
        <w:t xml:space="preserve"> قلنا</w:t>
      </w:r>
      <w:r w:rsidR="00BB75CD">
        <w:rPr>
          <w:rtl/>
        </w:rPr>
        <w:t>:</w:t>
      </w:r>
      <w:r w:rsidRPr="00706B5A">
        <w:rPr>
          <w:rtl/>
        </w:rPr>
        <w:t xml:space="preserve"> بلى. قال أسامة بن زيد وقد رجع فلا تقولوا إلا خيرا</w:t>
      </w:r>
      <w:r w:rsidR="00BB75CD">
        <w:rPr>
          <w:rtl/>
        </w:rPr>
        <w:t>،</w:t>
      </w:r>
      <w:r w:rsidRPr="00706B5A">
        <w:rPr>
          <w:rtl/>
        </w:rPr>
        <w:t xml:space="preserve"> ومحمد بن مسلمة</w:t>
      </w:r>
      <w:r w:rsidR="00BB75CD">
        <w:rPr>
          <w:rtl/>
        </w:rPr>
        <w:t>،</w:t>
      </w:r>
      <w:r w:rsidRPr="00706B5A">
        <w:rPr>
          <w:rtl/>
        </w:rPr>
        <w:t xml:space="preserve"> وابن عمر مات منكوبا.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في أن أمير المؤمنين </w:t>
      </w:r>
      <w:r w:rsidR="001F0C57" w:rsidRPr="001F0C57">
        <w:rPr>
          <w:rStyle w:val="libAlaemChar"/>
          <w:rtl/>
        </w:rPr>
        <w:t>عليه‌السلام</w:t>
      </w:r>
      <w:r w:rsidRPr="00706B5A">
        <w:rPr>
          <w:rtl/>
        </w:rPr>
        <w:t xml:space="preserve"> قد عذره في الوقوف على متابعته ومبايعته ودعوة الناس اليه</w:t>
      </w:r>
      <w:r w:rsidR="00BB75CD">
        <w:rPr>
          <w:rtl/>
        </w:rPr>
        <w:t>،</w:t>
      </w:r>
      <w:r w:rsidRPr="00706B5A">
        <w:rPr>
          <w:rtl/>
        </w:rPr>
        <w:t xml:space="preserve"> واظهار أن الحق فيه ومعه وفيما قد وقع منه من الممايلة والمسايرة مع اولئك الاقوام والمواتاة لهم والمجازات والمماشاة معهم</w:t>
      </w:r>
      <w:r w:rsidR="00BB75CD">
        <w:rPr>
          <w:rtl/>
        </w:rPr>
        <w:t>،</w:t>
      </w:r>
      <w:r w:rsidRPr="00706B5A">
        <w:rPr>
          <w:rtl/>
        </w:rPr>
        <w:t xml:space="preserve"> ونقض الميثاق الذي قد أخذه منهم رسول الله </w:t>
      </w:r>
      <w:r w:rsidR="001F0C57" w:rsidRPr="001F0C57">
        <w:rPr>
          <w:rStyle w:val="libAlaemChar"/>
          <w:rtl/>
        </w:rPr>
        <w:t>صلى‌الله‌عليه‌وآله</w:t>
      </w:r>
      <w:r w:rsidRPr="00706B5A">
        <w:rPr>
          <w:rtl/>
        </w:rPr>
        <w:t xml:space="preserve"> يوم الغدير</w:t>
      </w:r>
      <w:r w:rsidR="00BB75CD">
        <w:rPr>
          <w:rtl/>
        </w:rPr>
        <w:t>،</w:t>
      </w:r>
      <w:r w:rsidRPr="00706B5A">
        <w:rPr>
          <w:rtl/>
        </w:rPr>
        <w:t xml:space="preserve"> ومراعاة العهد الذي كان جرى بينه وبينهم بعده.</w:t>
      </w:r>
    </w:p>
    <w:p w:rsidR="00D620A4" w:rsidRPr="00706B5A" w:rsidRDefault="00D620A4" w:rsidP="00652868">
      <w:pPr>
        <w:pStyle w:val="libNormal"/>
        <w:rPr>
          <w:rtl/>
        </w:rPr>
      </w:pPr>
      <w:r w:rsidRPr="00706B5A">
        <w:rPr>
          <w:rtl/>
        </w:rPr>
        <w:t xml:space="preserve">ولان الشيخ </w:t>
      </w:r>
      <w:r w:rsidR="001F0C57" w:rsidRPr="001F0C57">
        <w:rPr>
          <w:rStyle w:val="libAlaemChar"/>
          <w:rtl/>
        </w:rPr>
        <w:t>رحمه‌الله</w:t>
      </w:r>
      <w:r w:rsidRPr="00706B5A">
        <w:rPr>
          <w:rtl/>
        </w:rPr>
        <w:t xml:space="preserve"> في كتاب الرجال أورده في أصحاب أمير المؤمنين </w:t>
      </w:r>
      <w:r w:rsidR="001F0C57" w:rsidRPr="001F0C57">
        <w:rPr>
          <w:rStyle w:val="libAlaemChar"/>
          <w:rtl/>
        </w:rPr>
        <w:t>عليه‌السلام</w:t>
      </w:r>
      <w:r w:rsidRPr="00706B5A">
        <w:rPr>
          <w:rtl/>
        </w:rPr>
        <w:t xml:space="preserve"> </w:t>
      </w:r>
      <w:r w:rsidRPr="0037382B">
        <w:rPr>
          <w:rStyle w:val="libFootnotenumChar"/>
          <w:rtl/>
        </w:rPr>
        <w:t>(1)</w:t>
      </w:r>
      <w:r w:rsidRPr="00706B5A">
        <w:rPr>
          <w:rtl/>
        </w:rPr>
        <w:t xml:space="preserve"> ولم يطعن </w:t>
      </w:r>
      <w:r w:rsidRPr="0037382B">
        <w:rPr>
          <w:rStyle w:val="libFootnotenumChar"/>
          <w:rtl/>
        </w:rPr>
        <w:t>(2)</w:t>
      </w:r>
      <w:r w:rsidRPr="00706B5A">
        <w:rPr>
          <w:rtl/>
        </w:rPr>
        <w:t xml:space="preserve"> له أصلا.</w:t>
      </w:r>
    </w:p>
    <w:p w:rsidR="00D620A4" w:rsidRPr="00706B5A" w:rsidRDefault="00D620A4" w:rsidP="00652868">
      <w:pPr>
        <w:pStyle w:val="libNormal"/>
        <w:rPr>
          <w:rtl/>
        </w:rPr>
      </w:pPr>
      <w:r w:rsidRPr="00706B5A">
        <w:rPr>
          <w:rtl/>
        </w:rPr>
        <w:t xml:space="preserve">ولتظافر الاخبار في أنه كان حب رسول الله </w:t>
      </w:r>
      <w:r w:rsidR="001F0C57" w:rsidRPr="001F0C57">
        <w:rPr>
          <w:rStyle w:val="libAlaemChar"/>
          <w:rtl/>
        </w:rPr>
        <w:t>صلى‌الله‌عليه‌وآله</w:t>
      </w:r>
      <w:r w:rsidRPr="00706B5A">
        <w:rPr>
          <w:rtl/>
        </w:rPr>
        <w:t xml:space="preserve"> وابن حبه </w:t>
      </w:r>
      <w:r w:rsidRPr="0037382B">
        <w:rPr>
          <w:rStyle w:val="libFootnotenumChar"/>
          <w:rtl/>
        </w:rPr>
        <w:t>(3)</w:t>
      </w:r>
      <w:r>
        <w:rPr>
          <w:rtl/>
        </w:rPr>
        <w:t>.</w:t>
      </w:r>
    </w:p>
    <w:p w:rsidR="00D620A4" w:rsidRPr="00706B5A" w:rsidRDefault="00D620A4" w:rsidP="00652868">
      <w:pPr>
        <w:pStyle w:val="libNormal"/>
        <w:rPr>
          <w:rtl/>
        </w:rPr>
      </w:pPr>
      <w:r w:rsidRPr="00706B5A">
        <w:rPr>
          <w:rtl/>
        </w:rPr>
        <w:t>ومن الصحيح الثابت عند نقلة الاخبار وجملة الروايات أن أسامة بن زيد لم يبايع أبا بكر حتى مات وقال</w:t>
      </w:r>
      <w:r w:rsidR="00BB75CD">
        <w:rPr>
          <w:rtl/>
        </w:rPr>
        <w:t>:</w:t>
      </w:r>
      <w:r w:rsidRPr="00706B5A">
        <w:rPr>
          <w:rtl/>
        </w:rPr>
        <w:t xml:space="preserve"> رسول الله </w:t>
      </w:r>
      <w:r w:rsidR="001F0C57" w:rsidRPr="001F0C57">
        <w:rPr>
          <w:rStyle w:val="libAlaemChar"/>
          <w:rtl/>
        </w:rPr>
        <w:t>صلى‌الله‌عليه‌وآله</w:t>
      </w:r>
      <w:r w:rsidRPr="00706B5A">
        <w:rPr>
          <w:rtl/>
        </w:rPr>
        <w:t xml:space="preserve"> أمّرني عليك فمن أمرك عليّ.</w:t>
      </w:r>
    </w:p>
    <w:p w:rsidR="00D620A4" w:rsidRPr="00706B5A" w:rsidRDefault="00D620A4" w:rsidP="0037382B">
      <w:pPr>
        <w:pStyle w:val="libBold1"/>
        <w:rPr>
          <w:rtl/>
          <w:lang w:bidi="fa-IR"/>
        </w:rPr>
      </w:pPr>
      <w:r w:rsidRPr="00093687">
        <w:rPr>
          <w:rtl/>
        </w:rPr>
        <w:t xml:space="preserve">قوله </w:t>
      </w:r>
      <w:r w:rsidR="001F0C57" w:rsidRPr="001F0C57">
        <w:rPr>
          <w:rStyle w:val="libAlaemChar"/>
          <w:rtl/>
        </w:rPr>
        <w:t>عليه‌السلام</w:t>
      </w:r>
      <w:r w:rsidR="00BB75CD">
        <w:rPr>
          <w:rtl/>
        </w:rPr>
        <w:t>:</w:t>
      </w:r>
      <w:r w:rsidRPr="00093687">
        <w:rPr>
          <w:rtl/>
        </w:rPr>
        <w:t xml:space="preserve"> ومحمد بن مسلمة وابن عمر مات منكوبا‌</w:t>
      </w:r>
    </w:p>
    <w:p w:rsidR="00D620A4" w:rsidRPr="00706B5A" w:rsidRDefault="00D620A4" w:rsidP="00652868">
      <w:pPr>
        <w:pStyle w:val="libNormal"/>
        <w:rPr>
          <w:rtl/>
        </w:rPr>
      </w:pPr>
      <w:r w:rsidRPr="00706B5A">
        <w:rPr>
          <w:rtl/>
        </w:rPr>
        <w:t>يعنى محمد بن مسلمة أيضا رجع بعد الوقوف كما أسامة</w:t>
      </w:r>
      <w:r w:rsidR="00BB75CD">
        <w:rPr>
          <w:rtl/>
        </w:rPr>
        <w:t>،</w:t>
      </w:r>
      <w:r w:rsidRPr="00706B5A">
        <w:rPr>
          <w:rtl/>
        </w:rPr>
        <w:t xml:space="preserve"> فلا تقولوا فيه إلا خيرا</w:t>
      </w:r>
      <w:r w:rsidR="00BB75CD">
        <w:rPr>
          <w:rtl/>
        </w:rPr>
        <w:t>،</w:t>
      </w:r>
      <w:r w:rsidRPr="00706B5A">
        <w:rPr>
          <w:rtl/>
        </w:rPr>
        <w:t xml:space="preserve"> وابن عمر من أهل الوقوف ولم يرجع ومات منكوبا.</w:t>
      </w:r>
    </w:p>
    <w:p w:rsidR="00D620A4" w:rsidRPr="00706B5A" w:rsidRDefault="00D620A4" w:rsidP="00652868">
      <w:pPr>
        <w:pStyle w:val="libNormal"/>
        <w:rPr>
          <w:rtl/>
        </w:rPr>
      </w:pPr>
      <w:r w:rsidRPr="00706B5A">
        <w:rPr>
          <w:rtl/>
        </w:rPr>
        <w:t>أو يعنى كل منهما مات منكوبا</w:t>
      </w:r>
      <w:r w:rsidR="00BB75CD">
        <w:rPr>
          <w:rtl/>
        </w:rPr>
        <w:t xml:space="preserve"> - </w:t>
      </w:r>
      <w:r w:rsidRPr="00706B5A">
        <w:rPr>
          <w:rtl/>
        </w:rPr>
        <w:t>بالنون قبل الكاف والباء الموحدة بعد الواو</w:t>
      </w:r>
      <w:r w:rsidR="00BB75CD">
        <w:rPr>
          <w:rtl/>
        </w:rPr>
        <w:t xml:space="preserve"> - </w:t>
      </w:r>
      <w:r w:rsidRPr="00706B5A">
        <w:rPr>
          <w:rtl/>
        </w:rPr>
        <w:t>أي معدولا به عن طريق الحق وعن سبيل الاستقامة.</w:t>
      </w:r>
    </w:p>
    <w:p w:rsidR="00D620A4" w:rsidRPr="00706B5A" w:rsidRDefault="00D620A4" w:rsidP="00652868">
      <w:pPr>
        <w:pStyle w:val="libNormal"/>
        <w:rPr>
          <w:rtl/>
        </w:rPr>
      </w:pPr>
      <w:r w:rsidRPr="00706B5A">
        <w:rPr>
          <w:rtl/>
        </w:rPr>
        <w:t>يقال</w:t>
      </w:r>
      <w:r w:rsidR="00BB75CD">
        <w:rPr>
          <w:rtl/>
        </w:rPr>
        <w:t>:</w:t>
      </w:r>
      <w:r w:rsidRPr="00706B5A">
        <w:rPr>
          <w:rtl/>
        </w:rPr>
        <w:t xml:space="preserve"> نكب عن الطريق اذا عدل عنه</w:t>
      </w:r>
      <w:r w:rsidR="00BB75CD">
        <w:rPr>
          <w:rtl/>
        </w:rPr>
        <w:t>:</w:t>
      </w:r>
      <w:r w:rsidRPr="00706B5A">
        <w:rPr>
          <w:rtl/>
        </w:rPr>
        <w:t xml:space="preserve"> ونكب به عنه غيره ونكبه عنه تنكيبا اذ أحرفه وأزاغه عنه</w:t>
      </w:r>
      <w:r w:rsidR="00BB75CD">
        <w:rPr>
          <w:rtl/>
        </w:rPr>
        <w:t>،</w:t>
      </w:r>
      <w:r w:rsidRPr="00706B5A">
        <w:rPr>
          <w:rtl/>
        </w:rPr>
        <w:t xml:space="preserve"> وطريق منكوب على غير قصد واستقامة.</w:t>
      </w:r>
    </w:p>
    <w:p w:rsidR="00D620A4" w:rsidRPr="00706B5A" w:rsidRDefault="00D620A4" w:rsidP="00652868">
      <w:pPr>
        <w:pStyle w:val="libNormal"/>
        <w:rPr>
          <w:rtl/>
        </w:rPr>
      </w:pPr>
      <w:r w:rsidRPr="00706B5A">
        <w:rPr>
          <w:rtl/>
        </w:rPr>
        <w:t xml:space="preserve">محمد بن مسلمة ذكره الشيخ </w:t>
      </w:r>
      <w:r>
        <w:rPr>
          <w:rFonts w:hint="cs"/>
          <w:rtl/>
        </w:rPr>
        <w:t>رحمه الله تعالى</w:t>
      </w:r>
      <w:r w:rsidRPr="00706B5A">
        <w:rPr>
          <w:rtl/>
        </w:rPr>
        <w:t xml:space="preserve"> في باب الصحابة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34‌</w:t>
      </w:r>
    </w:p>
    <w:p w:rsidR="00D620A4" w:rsidRPr="00706B5A" w:rsidRDefault="00D620A4" w:rsidP="0037382B">
      <w:pPr>
        <w:pStyle w:val="libFootnote0"/>
        <w:rPr>
          <w:rtl/>
          <w:lang w:bidi="fa-IR"/>
        </w:rPr>
      </w:pPr>
      <w:r w:rsidRPr="00706B5A">
        <w:rPr>
          <w:rtl/>
        </w:rPr>
        <w:t>(2) وفي « ن » فيه‌</w:t>
      </w:r>
    </w:p>
    <w:p w:rsidR="00D620A4" w:rsidRPr="00706B5A" w:rsidRDefault="00D620A4" w:rsidP="0037382B">
      <w:pPr>
        <w:pStyle w:val="libFootnote0"/>
        <w:rPr>
          <w:rtl/>
          <w:lang w:bidi="fa-IR"/>
        </w:rPr>
      </w:pPr>
      <w:r w:rsidRPr="00706B5A">
        <w:rPr>
          <w:rtl/>
        </w:rPr>
        <w:t>(3) رواه في جامع الاصول</w:t>
      </w:r>
      <w:r w:rsidR="00BB75CD">
        <w:rPr>
          <w:rtl/>
        </w:rPr>
        <w:t>:</w:t>
      </w:r>
      <w:r w:rsidRPr="00706B5A">
        <w:rPr>
          <w:rtl/>
        </w:rPr>
        <w:t xml:space="preserve"> 10 / 26 </w:t>
      </w:r>
      <w:r>
        <w:rPr>
          <w:rtl/>
        </w:rPr>
        <w:t>و 2</w:t>
      </w:r>
      <w:r w:rsidRPr="00706B5A">
        <w:rPr>
          <w:rtl/>
        </w:rPr>
        <w:t>7‌</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27‌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وفي جامع الاصول</w:t>
      </w:r>
      <w:r w:rsidR="00BB75CD">
        <w:rPr>
          <w:rtl/>
        </w:rPr>
        <w:t>:</w:t>
      </w:r>
      <w:r w:rsidRPr="00706B5A">
        <w:rPr>
          <w:rtl/>
        </w:rPr>
        <w:t xml:space="preserve"> هو أبو عبد الله وقيل</w:t>
      </w:r>
      <w:r w:rsidR="00BB75CD">
        <w:rPr>
          <w:rtl/>
        </w:rPr>
        <w:t>:</w:t>
      </w:r>
      <w:r w:rsidRPr="00706B5A">
        <w:rPr>
          <w:rtl/>
        </w:rPr>
        <w:t xml:space="preserve"> أبو عبد الرحمن محمد بن مسلمة ابن خالد بن مجدعة بن الحارث بن عمرو بن ملك بن أوس الانصاري الحارثي الاشهلى</w:t>
      </w:r>
      <w:r w:rsidR="00BB75CD">
        <w:rPr>
          <w:rtl/>
        </w:rPr>
        <w:t>،</w:t>
      </w:r>
      <w:r w:rsidRPr="00706B5A">
        <w:rPr>
          <w:rtl/>
        </w:rPr>
        <w:t xml:space="preserve"> وقيل</w:t>
      </w:r>
      <w:r w:rsidR="00BB75CD">
        <w:rPr>
          <w:rtl/>
        </w:rPr>
        <w:t>:</w:t>
      </w:r>
      <w:r w:rsidRPr="00706B5A">
        <w:rPr>
          <w:rtl/>
        </w:rPr>
        <w:t xml:space="preserve"> في نسبه غير ذلك.</w:t>
      </w:r>
    </w:p>
    <w:p w:rsidR="00D620A4" w:rsidRPr="00706B5A" w:rsidRDefault="00D620A4" w:rsidP="00652868">
      <w:pPr>
        <w:pStyle w:val="libNormal"/>
        <w:rPr>
          <w:rtl/>
        </w:rPr>
      </w:pPr>
      <w:r w:rsidRPr="00706B5A">
        <w:rPr>
          <w:rtl/>
        </w:rPr>
        <w:t>شهد المشاهد كلها الا في تبوك</w:t>
      </w:r>
      <w:r w:rsidR="00BB75CD">
        <w:rPr>
          <w:rtl/>
        </w:rPr>
        <w:t>،</w:t>
      </w:r>
      <w:r w:rsidRPr="00706B5A">
        <w:rPr>
          <w:rtl/>
        </w:rPr>
        <w:t xml:space="preserve"> وكان من فضلاء الصحابة</w:t>
      </w:r>
      <w:r w:rsidR="00BB75CD">
        <w:rPr>
          <w:rtl/>
        </w:rPr>
        <w:t>،</w:t>
      </w:r>
      <w:r w:rsidRPr="00706B5A">
        <w:rPr>
          <w:rtl/>
        </w:rPr>
        <w:t xml:space="preserve"> وكان من الذين أسلموا على يد مصعب بن عمر بالمدينة</w:t>
      </w:r>
      <w:r w:rsidR="00BB75CD">
        <w:rPr>
          <w:rtl/>
        </w:rPr>
        <w:t>،</w:t>
      </w:r>
      <w:r w:rsidRPr="00706B5A">
        <w:rPr>
          <w:rtl/>
        </w:rPr>
        <w:t xml:space="preserve"> ومات بها سنة ثلاث</w:t>
      </w:r>
      <w:r w:rsidR="00BB75CD">
        <w:rPr>
          <w:rtl/>
        </w:rPr>
        <w:t>،</w:t>
      </w:r>
      <w:r w:rsidRPr="00706B5A">
        <w:rPr>
          <w:rtl/>
        </w:rPr>
        <w:t xml:space="preserve"> وقيل</w:t>
      </w:r>
      <w:r w:rsidR="00BB75CD">
        <w:rPr>
          <w:rtl/>
        </w:rPr>
        <w:t>:</w:t>
      </w:r>
      <w:r w:rsidRPr="00706B5A">
        <w:rPr>
          <w:rtl/>
        </w:rPr>
        <w:t xml:space="preserve"> ست</w:t>
      </w:r>
      <w:r w:rsidR="00BB75CD">
        <w:rPr>
          <w:rtl/>
        </w:rPr>
        <w:t>،</w:t>
      </w:r>
      <w:r w:rsidRPr="00706B5A">
        <w:rPr>
          <w:rtl/>
        </w:rPr>
        <w:t xml:space="preserve"> وقيل</w:t>
      </w:r>
      <w:r w:rsidR="00BB75CD">
        <w:rPr>
          <w:rtl/>
        </w:rPr>
        <w:t>:</w:t>
      </w:r>
      <w:r>
        <w:rPr>
          <w:rFonts w:hint="cs"/>
          <w:rtl/>
        </w:rPr>
        <w:t xml:space="preserve"> </w:t>
      </w:r>
      <w:r w:rsidRPr="00706B5A">
        <w:rPr>
          <w:rtl/>
        </w:rPr>
        <w:t>سبع وأربعين</w:t>
      </w:r>
      <w:r w:rsidR="00BB75CD">
        <w:rPr>
          <w:rtl/>
        </w:rPr>
        <w:t>،</w:t>
      </w:r>
      <w:r w:rsidRPr="00706B5A">
        <w:rPr>
          <w:rtl/>
        </w:rPr>
        <w:t xml:space="preserve"> وهو ابن سبع وسبعين سنة</w:t>
      </w:r>
      <w:r w:rsidR="00BB75CD">
        <w:rPr>
          <w:rtl/>
        </w:rPr>
        <w:t>،</w:t>
      </w:r>
      <w:r w:rsidRPr="00706B5A">
        <w:rPr>
          <w:rtl/>
        </w:rPr>
        <w:t xml:space="preserve"> وفي نسبه خلاف غير ما قيل أولا.</w:t>
      </w:r>
      <w:r>
        <w:rPr>
          <w:rFonts w:hint="cs"/>
          <w:rtl/>
        </w:rPr>
        <w:t xml:space="preserve"> </w:t>
      </w:r>
      <w:r w:rsidRPr="00706B5A">
        <w:rPr>
          <w:rtl/>
        </w:rPr>
        <w:t>مجدعة بفتح الميم وسكون الجيم وفتح الدال المهملة.</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محمد بن مسلمة الخزرجي بدري جليل</w:t>
      </w:r>
      <w:r w:rsidR="00BB75CD">
        <w:rPr>
          <w:rtl/>
        </w:rPr>
        <w:t>،</w:t>
      </w:r>
      <w:r w:rsidRPr="00706B5A">
        <w:rPr>
          <w:rtl/>
        </w:rPr>
        <w:t xml:space="preserve"> مات في عشر ثمانين بالمدينة سنة 43.</w:t>
      </w:r>
    </w:p>
    <w:p w:rsidR="00D620A4" w:rsidRPr="00706B5A" w:rsidRDefault="00D620A4" w:rsidP="00652868">
      <w:pPr>
        <w:pStyle w:val="libNormal"/>
        <w:rPr>
          <w:rtl/>
        </w:rPr>
      </w:pPr>
      <w:r w:rsidRPr="00706B5A">
        <w:rPr>
          <w:rtl/>
        </w:rPr>
        <w:t xml:space="preserve">« ابن عمر » هو عبد الله بن عمر بن الخطاب ذكره الشيخ </w:t>
      </w:r>
      <w:r w:rsidR="001F0C57" w:rsidRPr="001F0C57">
        <w:rPr>
          <w:rStyle w:val="libAlaemChar"/>
          <w:rtl/>
        </w:rPr>
        <w:t>رحمه‌الله</w:t>
      </w:r>
      <w:r w:rsidRPr="00706B5A">
        <w:rPr>
          <w:rtl/>
        </w:rPr>
        <w:t xml:space="preserve"> في الصحابة </w:t>
      </w:r>
      <w:r w:rsidRPr="0037382B">
        <w:rPr>
          <w:rStyle w:val="libFootnotenumChar"/>
          <w:rtl/>
        </w:rPr>
        <w:t>(1)</w:t>
      </w:r>
      <w:r>
        <w:rPr>
          <w:rtl/>
        </w:rPr>
        <w:t>.</w:t>
      </w:r>
    </w:p>
    <w:p w:rsidR="00D620A4" w:rsidRPr="00706B5A" w:rsidRDefault="00D620A4" w:rsidP="00652868">
      <w:pPr>
        <w:pStyle w:val="libNormal"/>
        <w:rPr>
          <w:rtl/>
        </w:rPr>
      </w:pPr>
      <w:r w:rsidRPr="00706B5A">
        <w:rPr>
          <w:rtl/>
        </w:rPr>
        <w:t>وفي جامع الاصول</w:t>
      </w:r>
      <w:r w:rsidR="00BB75CD">
        <w:rPr>
          <w:rtl/>
        </w:rPr>
        <w:t>:</w:t>
      </w:r>
      <w:r w:rsidRPr="00706B5A">
        <w:rPr>
          <w:rtl/>
        </w:rPr>
        <w:t xml:space="preserve"> أسلم مع أبيه بمكة وهو صغير</w:t>
      </w:r>
      <w:r w:rsidR="00BB75CD">
        <w:rPr>
          <w:rtl/>
        </w:rPr>
        <w:t>،</w:t>
      </w:r>
      <w:r w:rsidRPr="00706B5A">
        <w:rPr>
          <w:rtl/>
        </w:rPr>
        <w:t xml:space="preserve"> وقد ذهب قوم الى أنه أسلم قبل أبيه ولم يصح</w:t>
      </w:r>
      <w:r w:rsidR="00BB75CD">
        <w:rPr>
          <w:rtl/>
        </w:rPr>
        <w:t>،</w:t>
      </w:r>
      <w:r w:rsidRPr="00706B5A">
        <w:rPr>
          <w:rtl/>
        </w:rPr>
        <w:t xml:space="preserve"> ولم يشهد بدرا واختلفوا في شهوده أحدا.</w:t>
      </w:r>
    </w:p>
    <w:p w:rsidR="00D620A4" w:rsidRPr="00706B5A" w:rsidRDefault="00D620A4" w:rsidP="00652868">
      <w:pPr>
        <w:pStyle w:val="libNormal"/>
        <w:rPr>
          <w:rtl/>
        </w:rPr>
      </w:pPr>
      <w:r w:rsidRPr="00706B5A">
        <w:rPr>
          <w:rtl/>
        </w:rPr>
        <w:t>والصحيح أن أول مشاهده الخندق وقيل</w:t>
      </w:r>
      <w:r w:rsidR="00BB75CD">
        <w:rPr>
          <w:rtl/>
        </w:rPr>
        <w:t>:</w:t>
      </w:r>
      <w:r w:rsidRPr="00706B5A">
        <w:rPr>
          <w:rtl/>
        </w:rPr>
        <w:t xml:space="preserve"> انه استصغر يوم بدر وأجازه النبي </w:t>
      </w:r>
      <w:r w:rsidR="001F0C57" w:rsidRPr="001F0C57">
        <w:rPr>
          <w:rStyle w:val="libAlaemChar"/>
          <w:rtl/>
        </w:rPr>
        <w:t>صلى‌الله‌عليه‌وآله</w:t>
      </w:r>
      <w:r w:rsidRPr="00706B5A">
        <w:rPr>
          <w:rtl/>
        </w:rPr>
        <w:t xml:space="preserve"> يوم أحد</w:t>
      </w:r>
      <w:r w:rsidR="00BB75CD">
        <w:rPr>
          <w:rtl/>
        </w:rPr>
        <w:t>،</w:t>
      </w:r>
      <w:r w:rsidRPr="00706B5A">
        <w:rPr>
          <w:rtl/>
        </w:rPr>
        <w:t xml:space="preserve"> وروى نافع أنه رده يوم أحد لأنه كان ابن اربع عشر سنة</w:t>
      </w:r>
      <w:r w:rsidR="00BB75CD">
        <w:rPr>
          <w:rtl/>
        </w:rPr>
        <w:t>،</w:t>
      </w:r>
      <w:r w:rsidRPr="00706B5A">
        <w:rPr>
          <w:rtl/>
        </w:rPr>
        <w:t xml:space="preserve"> وشهد ما بعد الخندق من المشاهد</w:t>
      </w:r>
      <w:r w:rsidR="00BB75CD">
        <w:rPr>
          <w:rtl/>
        </w:rPr>
        <w:t>،</w:t>
      </w:r>
      <w:r w:rsidRPr="00706B5A">
        <w:rPr>
          <w:rtl/>
        </w:rPr>
        <w:t xml:space="preserve"> وكان من أهل الورع والعلم والزهد شديد التحري والاحتياط والتوقي في فتياه.</w:t>
      </w:r>
    </w:p>
    <w:p w:rsidR="00D620A4" w:rsidRPr="00706B5A" w:rsidRDefault="00D620A4" w:rsidP="00652868">
      <w:pPr>
        <w:pStyle w:val="libNormal"/>
        <w:rPr>
          <w:rtl/>
        </w:rPr>
      </w:pPr>
      <w:r w:rsidRPr="00706B5A">
        <w:rPr>
          <w:rtl/>
        </w:rPr>
        <w:t>ولد قبل الوحي بسنة</w:t>
      </w:r>
      <w:r w:rsidR="00BB75CD">
        <w:rPr>
          <w:rtl/>
        </w:rPr>
        <w:t>،</w:t>
      </w:r>
      <w:r w:rsidRPr="00706B5A">
        <w:rPr>
          <w:rtl/>
        </w:rPr>
        <w:t xml:space="preserve"> ومات بمكة سنة ثلاث وسبعين بعد قتل ابن الزبير بثلاثة أشهر وقيل</w:t>
      </w:r>
      <w:r w:rsidR="00BB75CD">
        <w:rPr>
          <w:rtl/>
        </w:rPr>
        <w:t>:</w:t>
      </w:r>
      <w:r w:rsidRPr="00706B5A">
        <w:rPr>
          <w:rtl/>
        </w:rPr>
        <w:t xml:space="preserve"> بستة أشهر</w:t>
      </w:r>
      <w:r w:rsidR="00BB75CD">
        <w:rPr>
          <w:rtl/>
        </w:rPr>
        <w:t>،</w:t>
      </w:r>
      <w:r w:rsidRPr="00706B5A">
        <w:rPr>
          <w:rtl/>
        </w:rPr>
        <w:t xml:space="preserve"> ودفن بذي طوى في مقبرة المهاجرين</w:t>
      </w:r>
      <w:r w:rsidR="00BB75CD">
        <w:rPr>
          <w:rtl/>
        </w:rPr>
        <w:t>،</w:t>
      </w:r>
      <w:r w:rsidRPr="00706B5A">
        <w:rPr>
          <w:rtl/>
        </w:rPr>
        <w:t xml:space="preserve"> وقيل</w:t>
      </w:r>
      <w:r w:rsidR="00BB75CD">
        <w:rPr>
          <w:rtl/>
        </w:rPr>
        <w:t>:</w:t>
      </w:r>
      <w:r w:rsidRPr="00706B5A">
        <w:rPr>
          <w:rtl/>
        </w:rPr>
        <w:t xml:space="preserve"> دفن بفخ</w:t>
      </w:r>
      <w:r w:rsidR="00BB75CD">
        <w:rPr>
          <w:rtl/>
        </w:rPr>
        <w:t>،</w:t>
      </w:r>
      <w:r w:rsidRPr="00706B5A">
        <w:rPr>
          <w:rtl/>
        </w:rPr>
        <w:t xml:space="preserve"> وله أربع وثمانون سنة</w:t>
      </w:r>
      <w:r w:rsidR="00BB75CD">
        <w:rPr>
          <w:rtl/>
        </w:rPr>
        <w:t>،</w:t>
      </w:r>
      <w:r w:rsidRPr="00706B5A">
        <w:rPr>
          <w:rtl/>
        </w:rPr>
        <w:t xml:space="preserve"> وقيل</w:t>
      </w:r>
      <w:r w:rsidR="00BB75CD">
        <w:rPr>
          <w:rtl/>
        </w:rPr>
        <w:t>:</w:t>
      </w:r>
      <w:r w:rsidRPr="00706B5A">
        <w:rPr>
          <w:rtl/>
        </w:rPr>
        <w:t xml:space="preserve"> ستة وثمانون</w:t>
      </w:r>
      <w:r w:rsidR="00BB75CD">
        <w:rPr>
          <w:rtl/>
        </w:rPr>
        <w:t>،</w:t>
      </w:r>
      <w:r w:rsidRPr="00706B5A">
        <w:rPr>
          <w:rtl/>
        </w:rPr>
        <w:t xml:space="preserve"> روى عنه خلق كثير</w:t>
      </w:r>
      <w:r w:rsidR="00BB75CD">
        <w:rPr>
          <w:rtl/>
        </w:rPr>
        <w:t>،</w:t>
      </w:r>
      <w:r w:rsidRPr="00706B5A">
        <w:rPr>
          <w:rtl/>
        </w:rPr>
        <w:t xml:space="preserve"> منهم ابناه سالم وحمزة ونافع مولاه انتهى كلام جامع الاصول.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22‌</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82</w:t>
      </w:r>
      <w:r w:rsidR="00BB75CD">
        <w:rPr>
          <w:rtl/>
        </w:rPr>
        <w:t xml:space="preserve"> - </w:t>
      </w:r>
      <w:r w:rsidRPr="00706B5A">
        <w:rPr>
          <w:rtl/>
        </w:rPr>
        <w:t>قال ابو عمرو الكشي</w:t>
      </w:r>
      <w:r w:rsidR="00BB75CD">
        <w:rPr>
          <w:rtl/>
        </w:rPr>
        <w:t>:</w:t>
      </w:r>
      <w:r w:rsidRPr="00706B5A">
        <w:rPr>
          <w:rtl/>
        </w:rPr>
        <w:t xml:space="preserve"> وجدت في كتاب أبي عبد الله الشاذاني</w:t>
      </w:r>
      <w:r w:rsidR="00BB75CD">
        <w:rPr>
          <w:rtl/>
        </w:rPr>
        <w:t>،</w:t>
      </w:r>
      <w:r w:rsidRPr="00706B5A">
        <w:rPr>
          <w:rtl/>
        </w:rPr>
        <w:t xml:space="preserve"> قال حدثني جعفر بن محمد المدائني</w:t>
      </w:r>
      <w:r w:rsidR="00BB75CD">
        <w:rPr>
          <w:rtl/>
        </w:rPr>
        <w:t>،</w:t>
      </w:r>
      <w:r w:rsidRPr="00706B5A">
        <w:rPr>
          <w:rtl/>
        </w:rPr>
        <w:t xml:space="preserve"> عن موسى بن القاسم العجلي</w:t>
      </w:r>
      <w:r w:rsidR="00BB75CD">
        <w:rPr>
          <w:rtl/>
        </w:rPr>
        <w:t>،</w:t>
      </w:r>
      <w:r w:rsidRPr="00706B5A">
        <w:rPr>
          <w:rtl/>
        </w:rPr>
        <w:t xml:space="preserve"> عن صفوان</w:t>
      </w:r>
      <w:r w:rsidR="00BB75CD">
        <w:rPr>
          <w:rtl/>
        </w:rPr>
        <w:t>،</w:t>
      </w:r>
      <w:r w:rsidRPr="00706B5A">
        <w:rPr>
          <w:rtl/>
        </w:rPr>
        <w:t xml:space="preserve"> عن عبد الرحمن بن الحجاج</w:t>
      </w:r>
      <w:r w:rsidR="00BB75CD">
        <w:rPr>
          <w:rtl/>
        </w:rPr>
        <w:t>،</w:t>
      </w:r>
      <w:r w:rsidRPr="00706B5A">
        <w:rPr>
          <w:rtl/>
        </w:rPr>
        <w:t xml:space="preserve"> عن أبي عبد الله</w:t>
      </w:r>
      <w:r w:rsidR="00BB75CD">
        <w:rPr>
          <w:rtl/>
        </w:rPr>
        <w:t>،</w:t>
      </w:r>
      <w:r w:rsidRPr="00706B5A">
        <w:rPr>
          <w:rtl/>
        </w:rPr>
        <w:t xml:space="preserve"> عن آبائه </w:t>
      </w:r>
      <w:r w:rsidR="001F0C57" w:rsidRPr="001F0C57">
        <w:rPr>
          <w:rStyle w:val="libAlaemChar"/>
          <w:rtl/>
        </w:rPr>
        <w:t>عليهم‌السلام</w:t>
      </w:r>
      <w:r w:rsidRPr="00706B5A">
        <w:rPr>
          <w:rtl/>
        </w:rPr>
        <w:t xml:space="preserve"> قال</w:t>
      </w:r>
      <w:r w:rsidR="00BB75CD">
        <w:rPr>
          <w:rtl/>
        </w:rPr>
        <w:t>:</w:t>
      </w:r>
      <w:r w:rsidRPr="00706B5A">
        <w:rPr>
          <w:rtl/>
        </w:rPr>
        <w:t xml:space="preserve"> كتب علي </w:t>
      </w:r>
      <w:r w:rsidR="001F0C57" w:rsidRPr="001F0C57">
        <w:rPr>
          <w:rStyle w:val="libAlaemChar"/>
          <w:rtl/>
        </w:rPr>
        <w:t>عليه‌السلام</w:t>
      </w:r>
      <w:r w:rsidRPr="00706B5A">
        <w:rPr>
          <w:rtl/>
        </w:rPr>
        <w:t xml:space="preserve"> الى والي المدينة لا تعطين سعدا ولا ابن عمر من الفي‌ء شيئا</w:t>
      </w:r>
      <w:r w:rsidR="00BB75CD">
        <w:rPr>
          <w:rtl/>
        </w:rPr>
        <w:t>،</w:t>
      </w:r>
      <w:r w:rsidRPr="00706B5A">
        <w:rPr>
          <w:rtl/>
        </w:rPr>
        <w:t xml:space="preserve"> فأما أسامة بن زيد‌</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ومن تعاجيب الاوهام الفاسدة لبعض من أدرك عصرنا حسبانه أن ابن عمر في هذا الحديث هو الذي تقدم انه قال لمعاوية يوم قتل عمار بن ياسر رضي الله تعالى عنه</w:t>
      </w:r>
      <w:r w:rsidR="00BB75CD">
        <w:rPr>
          <w:rtl/>
        </w:rPr>
        <w:t>:</w:t>
      </w:r>
      <w:r w:rsidRPr="00706B5A">
        <w:rPr>
          <w:rtl/>
        </w:rPr>
        <w:t xml:space="preserve"> اني معكم ولست أقاتل ان أبي شكاني الى النبي </w:t>
      </w:r>
      <w:r w:rsidR="001F0C57" w:rsidRPr="001F0C57">
        <w:rPr>
          <w:rStyle w:val="libAlaemChar"/>
          <w:rtl/>
        </w:rPr>
        <w:t>صلى‌الله‌عليه‌وآله</w:t>
      </w:r>
      <w:r w:rsidRPr="00706B5A">
        <w:rPr>
          <w:rtl/>
        </w:rPr>
        <w:t xml:space="preserve"> فقال لي رسول الله </w:t>
      </w:r>
      <w:r w:rsidR="001F0C57" w:rsidRPr="001F0C57">
        <w:rPr>
          <w:rStyle w:val="libAlaemChar"/>
          <w:rtl/>
        </w:rPr>
        <w:t>صلى‌الله‌عليه‌وآله</w:t>
      </w:r>
      <w:r w:rsidRPr="00706B5A">
        <w:rPr>
          <w:rtl/>
        </w:rPr>
        <w:t xml:space="preserve"> « أطع أباك ما دام حيا ولا تعصه » فأنا معكم ولست اقاتل </w:t>
      </w:r>
      <w:r w:rsidRPr="0037382B">
        <w:rPr>
          <w:rStyle w:val="libFootnotenumChar"/>
          <w:rtl/>
        </w:rPr>
        <w:t>(1)</w:t>
      </w:r>
      <w:r>
        <w:rPr>
          <w:rtl/>
        </w:rPr>
        <w:t>.</w:t>
      </w:r>
    </w:p>
    <w:p w:rsidR="00D620A4" w:rsidRPr="00706B5A" w:rsidRDefault="00D620A4" w:rsidP="00652868">
      <w:pPr>
        <w:pStyle w:val="libNormal"/>
        <w:rPr>
          <w:rtl/>
        </w:rPr>
      </w:pPr>
      <w:r w:rsidRPr="00706B5A">
        <w:rPr>
          <w:rtl/>
        </w:rPr>
        <w:t>فيا عجبا لهذا المتوهم كيف اعتراه هذا الحسبان</w:t>
      </w:r>
      <w:r w:rsidR="00BB75CD">
        <w:rPr>
          <w:rtl/>
        </w:rPr>
        <w:t>،</w:t>
      </w:r>
      <w:r w:rsidRPr="00706B5A">
        <w:rPr>
          <w:rtl/>
        </w:rPr>
        <w:t xml:space="preserve"> ولم يعلم أن ذاك عبد الله بن عمرو بن العاص كان في معسكر معاوية مع أبيه</w:t>
      </w:r>
      <w:r w:rsidR="00BB75CD">
        <w:rPr>
          <w:rtl/>
        </w:rPr>
        <w:t>،</w:t>
      </w:r>
      <w:r w:rsidRPr="00706B5A">
        <w:rPr>
          <w:rtl/>
        </w:rPr>
        <w:t xml:space="preserve"> وذا عبد الله بن عمر بن الخطاب فارق معسكر معاوية اذ شاهد قتل عمار</w:t>
      </w:r>
      <w:r w:rsidR="00BB75CD">
        <w:rPr>
          <w:rtl/>
        </w:rPr>
        <w:t>،</w:t>
      </w:r>
      <w:r w:rsidRPr="00706B5A">
        <w:rPr>
          <w:rtl/>
        </w:rPr>
        <w:t xml:space="preserve"> لقول النبي </w:t>
      </w:r>
      <w:r w:rsidR="001F0C57" w:rsidRPr="001F0C57">
        <w:rPr>
          <w:rStyle w:val="libAlaemChar"/>
          <w:rtl/>
        </w:rPr>
        <w:t>صلى‌الله‌عليه‌وآله</w:t>
      </w:r>
      <w:r w:rsidR="00BB75CD">
        <w:rPr>
          <w:rtl/>
        </w:rPr>
        <w:t>:</w:t>
      </w:r>
      <w:r w:rsidRPr="00706B5A">
        <w:rPr>
          <w:rtl/>
        </w:rPr>
        <w:t xml:space="preserve"> تقتله الفئة الباغية. ولم يرجع الى أمير المؤمنين </w:t>
      </w:r>
      <w:r w:rsidR="001F0C57" w:rsidRPr="001F0C57">
        <w:rPr>
          <w:rStyle w:val="libAlaemChar"/>
          <w:rtl/>
        </w:rPr>
        <w:t>عليه‌السلام</w:t>
      </w:r>
      <w:r w:rsidRPr="00706B5A">
        <w:rPr>
          <w:rtl/>
        </w:rPr>
        <w:t xml:space="preserve"> بل خرج من عند معاوية منصرفا الى الحجاز وأقام بمكة الى أن تو في بها.</w:t>
      </w:r>
    </w:p>
    <w:p w:rsidR="00D620A4" w:rsidRPr="00093687" w:rsidRDefault="00D620A4" w:rsidP="0037382B">
      <w:pPr>
        <w:pStyle w:val="libBold1"/>
        <w:rPr>
          <w:rtl/>
        </w:rPr>
      </w:pPr>
      <w:r w:rsidRPr="00093687">
        <w:rPr>
          <w:rtl/>
        </w:rPr>
        <w:t xml:space="preserve">قوله </w:t>
      </w:r>
      <w:r>
        <w:rPr>
          <w:rFonts w:hint="cs"/>
          <w:rtl/>
        </w:rPr>
        <w:t>رحمه الله تعالى</w:t>
      </w:r>
      <w:r w:rsidR="00BB75CD">
        <w:rPr>
          <w:rtl/>
        </w:rPr>
        <w:t>:</w:t>
      </w:r>
      <w:r w:rsidRPr="00093687">
        <w:rPr>
          <w:rtl/>
        </w:rPr>
        <w:t xml:space="preserve"> وجدت في كتاب أبى عبد الله الشاذانى‌</w:t>
      </w:r>
    </w:p>
    <w:p w:rsidR="00D620A4" w:rsidRPr="00706B5A" w:rsidRDefault="00D620A4" w:rsidP="00652868">
      <w:pPr>
        <w:pStyle w:val="libNormal"/>
        <w:rPr>
          <w:rtl/>
        </w:rPr>
      </w:pPr>
      <w:r w:rsidRPr="00706B5A">
        <w:rPr>
          <w:rtl/>
        </w:rPr>
        <w:t>وهو محمد بن أحمد بن نعيم النيسابوري الشاذاني</w:t>
      </w:r>
      <w:r w:rsidR="00BB75CD">
        <w:rPr>
          <w:rtl/>
        </w:rPr>
        <w:t xml:space="preserve"> - </w:t>
      </w:r>
      <w:r w:rsidRPr="00706B5A">
        <w:rPr>
          <w:rtl/>
        </w:rPr>
        <w:t>بالمعجمتين والنون</w:t>
      </w:r>
      <w:r w:rsidR="00BB75CD">
        <w:rPr>
          <w:rtl/>
        </w:rPr>
        <w:t xml:space="preserve"> - </w:t>
      </w:r>
      <w:r w:rsidRPr="00706B5A">
        <w:rPr>
          <w:rtl/>
        </w:rPr>
        <w:t xml:space="preserve">من أصحاب أبي محمد العسكري </w:t>
      </w:r>
      <w:r w:rsidR="001F0C57" w:rsidRPr="001F0C57">
        <w:rPr>
          <w:rStyle w:val="libAlaemChar"/>
          <w:rtl/>
        </w:rPr>
        <w:t>عليه‌السلام</w:t>
      </w:r>
      <w:r w:rsidR="00BB75CD">
        <w:rPr>
          <w:rtl/>
        </w:rPr>
        <w:t>،</w:t>
      </w:r>
      <w:r w:rsidRPr="00706B5A">
        <w:rPr>
          <w:rtl/>
        </w:rPr>
        <w:t xml:space="preserve"> أنفذ بما اجتمع عنده من مال الغريم اليه </w:t>
      </w:r>
      <w:r w:rsidR="001F0C57" w:rsidRPr="001F0C57">
        <w:rPr>
          <w:rStyle w:val="libAlaemChar"/>
          <w:rtl/>
        </w:rPr>
        <w:t>عليه‌السلام</w:t>
      </w:r>
      <w:r w:rsidRPr="00706B5A">
        <w:rPr>
          <w:rtl/>
        </w:rPr>
        <w:t xml:space="preserve"> وزاده من ماله</w:t>
      </w:r>
      <w:r w:rsidR="00BB75CD">
        <w:rPr>
          <w:rtl/>
        </w:rPr>
        <w:t>،</w:t>
      </w:r>
      <w:r w:rsidRPr="00706B5A">
        <w:rPr>
          <w:rtl/>
        </w:rPr>
        <w:t xml:space="preserve"> فورد عليه الجواب منه </w:t>
      </w:r>
      <w:r w:rsidR="001F0C57" w:rsidRPr="001F0C57">
        <w:rPr>
          <w:rStyle w:val="libAlaemChar"/>
          <w:rtl/>
        </w:rPr>
        <w:t>عليه‌السلام</w:t>
      </w:r>
      <w:r w:rsidRPr="00706B5A">
        <w:rPr>
          <w:rtl/>
        </w:rPr>
        <w:t xml:space="preserve"> قد وصل إلي ما أنفذت إليّ من خاصة مالك وهو كذا وكذا تقبل الله منك.</w:t>
      </w:r>
    </w:p>
    <w:p w:rsidR="00D620A4" w:rsidRPr="00706B5A" w:rsidRDefault="00D620A4" w:rsidP="0037382B">
      <w:pPr>
        <w:pStyle w:val="libBold1"/>
        <w:rPr>
          <w:rtl/>
          <w:lang w:bidi="fa-IR"/>
        </w:rPr>
      </w:pPr>
      <w:r w:rsidRPr="00093687">
        <w:rPr>
          <w:rtl/>
        </w:rPr>
        <w:t xml:space="preserve">قوله </w:t>
      </w:r>
      <w:r w:rsidR="001F0C57" w:rsidRPr="001F0C57">
        <w:rPr>
          <w:rStyle w:val="libAlaemChar"/>
          <w:rtl/>
        </w:rPr>
        <w:t>عليه‌السلام</w:t>
      </w:r>
      <w:r w:rsidR="00BB75CD">
        <w:rPr>
          <w:rtl/>
        </w:rPr>
        <w:t>:</w:t>
      </w:r>
      <w:r w:rsidRPr="00093687">
        <w:rPr>
          <w:rtl/>
        </w:rPr>
        <w:t xml:space="preserve"> لا تعطين سعدا ولا ابن عمر من الفى‌ء شيئا‌</w:t>
      </w:r>
    </w:p>
    <w:p w:rsidR="00D620A4" w:rsidRPr="00706B5A" w:rsidRDefault="00D620A4" w:rsidP="00652868">
      <w:pPr>
        <w:pStyle w:val="libNormal"/>
        <w:rPr>
          <w:rtl/>
        </w:rPr>
      </w:pPr>
      <w:r w:rsidRPr="00706B5A">
        <w:rPr>
          <w:rtl/>
        </w:rPr>
        <w:t>يعني سعد بن أبي وقاص وعبد الله بن عمر.</w:t>
      </w:r>
    </w:p>
    <w:p w:rsidR="00D620A4" w:rsidRPr="00706B5A" w:rsidRDefault="00D620A4" w:rsidP="00652868">
      <w:pPr>
        <w:pStyle w:val="libNormal"/>
        <w:rPr>
          <w:rtl/>
        </w:rPr>
      </w:pPr>
      <w:r w:rsidRPr="00706B5A">
        <w:rPr>
          <w:rtl/>
        </w:rPr>
        <w:t>قال المسعودي في مروج الذهب</w:t>
      </w:r>
      <w:r w:rsidR="00BB75CD">
        <w:rPr>
          <w:rtl/>
        </w:rPr>
        <w:t>:</w:t>
      </w:r>
      <w:r w:rsidRPr="00706B5A">
        <w:rPr>
          <w:rtl/>
        </w:rPr>
        <w:t xml:space="preserve"> حدث أبو جعفر محمد بن جرير الطبري</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القائل هو الرجالى الميرزا محمد الأسترآبادى في كتاب منهج المقال</w:t>
      </w:r>
      <w:r w:rsidR="00BB75CD">
        <w:rPr>
          <w:rtl/>
        </w:rPr>
        <w:t>:</w:t>
      </w:r>
      <w:r w:rsidRPr="00706B5A">
        <w:rPr>
          <w:rtl/>
        </w:rPr>
        <w:t xml:space="preserve"> 209‌</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عن محمد بن حميد الرازي</w:t>
      </w:r>
      <w:r w:rsidR="00BB75CD">
        <w:rPr>
          <w:rtl/>
        </w:rPr>
        <w:t>،</w:t>
      </w:r>
      <w:r w:rsidRPr="00706B5A">
        <w:rPr>
          <w:rtl/>
        </w:rPr>
        <w:t xml:space="preserve"> عن أبي مجاهد</w:t>
      </w:r>
      <w:r w:rsidR="00BB75CD">
        <w:rPr>
          <w:rtl/>
        </w:rPr>
        <w:t>،</w:t>
      </w:r>
      <w:r w:rsidRPr="00706B5A">
        <w:rPr>
          <w:rtl/>
        </w:rPr>
        <w:t xml:space="preserve"> عن محمد بن اسحاق</w:t>
      </w:r>
      <w:r w:rsidR="00BB75CD">
        <w:rPr>
          <w:rtl/>
        </w:rPr>
        <w:t>،</w:t>
      </w:r>
      <w:r w:rsidRPr="00706B5A">
        <w:rPr>
          <w:rtl/>
        </w:rPr>
        <w:t xml:space="preserve"> عن ابن ابي نجيح</w:t>
      </w:r>
      <w:r w:rsidR="00BB75CD">
        <w:rPr>
          <w:rtl/>
        </w:rPr>
        <w:t>،</w:t>
      </w:r>
      <w:r w:rsidRPr="00706B5A">
        <w:rPr>
          <w:rtl/>
        </w:rPr>
        <w:t xml:space="preserve"> قال</w:t>
      </w:r>
      <w:r w:rsidR="00BB75CD">
        <w:rPr>
          <w:rtl/>
        </w:rPr>
        <w:t>:</w:t>
      </w:r>
      <w:r w:rsidRPr="00706B5A">
        <w:rPr>
          <w:rtl/>
        </w:rPr>
        <w:t xml:space="preserve"> لما حج معاوية طاف بالبيت ومعه سعد</w:t>
      </w:r>
      <w:r w:rsidR="00BB75CD">
        <w:rPr>
          <w:rtl/>
        </w:rPr>
        <w:t>،</w:t>
      </w:r>
      <w:r w:rsidRPr="00706B5A">
        <w:rPr>
          <w:rtl/>
        </w:rPr>
        <w:t xml:space="preserve"> فلما فرغ انصرف معاوية الى دار الندوة وأجلسه معه على سريره ووقع في علي </w:t>
      </w:r>
      <w:r w:rsidR="001F0C57" w:rsidRPr="001F0C57">
        <w:rPr>
          <w:rStyle w:val="libAlaemChar"/>
          <w:rtl/>
        </w:rPr>
        <w:t>عليه‌السلام</w:t>
      </w:r>
      <w:r w:rsidRPr="00706B5A">
        <w:rPr>
          <w:rtl/>
        </w:rPr>
        <w:t xml:space="preserve"> وشرع في سبه</w:t>
      </w:r>
      <w:r w:rsidR="00BB75CD">
        <w:rPr>
          <w:rtl/>
        </w:rPr>
        <w:t>،</w:t>
      </w:r>
      <w:r w:rsidRPr="00706B5A">
        <w:rPr>
          <w:rtl/>
        </w:rPr>
        <w:t xml:space="preserve"> فزحف سعد.</w:t>
      </w:r>
    </w:p>
    <w:p w:rsidR="00D620A4" w:rsidRPr="00706B5A" w:rsidRDefault="00D620A4" w:rsidP="00652868">
      <w:pPr>
        <w:pStyle w:val="libNormal"/>
        <w:rPr>
          <w:rtl/>
        </w:rPr>
      </w:pPr>
      <w:r w:rsidRPr="00706B5A">
        <w:rPr>
          <w:rtl/>
        </w:rPr>
        <w:t>ثم قال</w:t>
      </w:r>
      <w:r w:rsidR="00BB75CD">
        <w:rPr>
          <w:rtl/>
        </w:rPr>
        <w:t>:</w:t>
      </w:r>
      <w:r w:rsidRPr="00706B5A">
        <w:rPr>
          <w:rtl/>
        </w:rPr>
        <w:t xml:space="preserve"> أجلستني معك على سريرك</w:t>
      </w:r>
      <w:r w:rsidR="00BB75CD">
        <w:rPr>
          <w:rtl/>
        </w:rPr>
        <w:t>،</w:t>
      </w:r>
      <w:r w:rsidRPr="00706B5A">
        <w:rPr>
          <w:rtl/>
        </w:rPr>
        <w:t xml:space="preserve"> ثم شرعت في سب علي</w:t>
      </w:r>
      <w:r w:rsidR="00BB75CD">
        <w:rPr>
          <w:rtl/>
        </w:rPr>
        <w:t>،</w:t>
      </w:r>
      <w:r w:rsidRPr="00706B5A">
        <w:rPr>
          <w:rtl/>
        </w:rPr>
        <w:t xml:space="preserve"> والله لان تكون لي خصلة واحدة من خصال كانت لعلي أحب إلي من أن يكون لي ما طلعت عليه الشمس</w:t>
      </w:r>
      <w:r w:rsidR="00BB75CD">
        <w:rPr>
          <w:rtl/>
        </w:rPr>
        <w:t>،</w:t>
      </w:r>
      <w:r w:rsidRPr="00706B5A">
        <w:rPr>
          <w:rtl/>
        </w:rPr>
        <w:t xml:space="preserve"> والله لان أكون صهر رسول الله </w:t>
      </w:r>
      <w:r w:rsidR="001F0C57" w:rsidRPr="001F0C57">
        <w:rPr>
          <w:rStyle w:val="libAlaemChar"/>
          <w:rtl/>
        </w:rPr>
        <w:t>صلى‌الله‌عليه‌وآله</w:t>
      </w:r>
      <w:r w:rsidRPr="00706B5A">
        <w:rPr>
          <w:rtl/>
        </w:rPr>
        <w:t xml:space="preserve"> وأن لي من الولد ما لعلي أحب إلي من أن يكون لي ما طلعت عليه الشمس.</w:t>
      </w:r>
    </w:p>
    <w:p w:rsidR="00D620A4" w:rsidRPr="00706B5A" w:rsidRDefault="00D620A4" w:rsidP="00652868">
      <w:pPr>
        <w:pStyle w:val="libNormal"/>
        <w:rPr>
          <w:rtl/>
        </w:rPr>
      </w:pPr>
      <w:r w:rsidRPr="00706B5A">
        <w:rPr>
          <w:rtl/>
        </w:rPr>
        <w:t xml:space="preserve">والله لان يكون رسول الله </w:t>
      </w:r>
      <w:r w:rsidR="001F0C57" w:rsidRPr="001F0C57">
        <w:rPr>
          <w:rStyle w:val="libAlaemChar"/>
          <w:rtl/>
        </w:rPr>
        <w:t>صلى‌الله‌عليه‌وآله</w:t>
      </w:r>
      <w:r w:rsidRPr="00706B5A">
        <w:rPr>
          <w:rtl/>
        </w:rPr>
        <w:t xml:space="preserve"> قال لي ما قال له يوم خيبر</w:t>
      </w:r>
      <w:r w:rsidR="00BB75CD">
        <w:rPr>
          <w:rtl/>
        </w:rPr>
        <w:t>:</w:t>
      </w:r>
      <w:r w:rsidRPr="00706B5A">
        <w:rPr>
          <w:rtl/>
        </w:rPr>
        <w:t xml:space="preserve"> « لأعطينّ الراية رجلا يحبه الله ورسوله ويحب الله ورسوله كرارا ليس بفرار يفتح الله على يديه » أحب إلي من أن يكون لي ما طلعت عليه الشمس.</w:t>
      </w:r>
    </w:p>
    <w:p w:rsidR="00D620A4" w:rsidRPr="00706B5A" w:rsidRDefault="00D620A4" w:rsidP="00652868">
      <w:pPr>
        <w:pStyle w:val="libNormal"/>
        <w:rPr>
          <w:rtl/>
        </w:rPr>
      </w:pPr>
      <w:r w:rsidRPr="00706B5A">
        <w:rPr>
          <w:rtl/>
        </w:rPr>
        <w:t xml:space="preserve">والله لان يكون </w:t>
      </w:r>
      <w:r w:rsidR="001F0C57" w:rsidRPr="001F0C57">
        <w:rPr>
          <w:rStyle w:val="libAlaemChar"/>
          <w:rtl/>
        </w:rPr>
        <w:t>صلى‌الله‌عليه‌وآله</w:t>
      </w:r>
      <w:r w:rsidRPr="00706B5A">
        <w:rPr>
          <w:rtl/>
        </w:rPr>
        <w:t xml:space="preserve"> قال لي ما قال له في غزوة تبوك</w:t>
      </w:r>
      <w:r w:rsidR="00BB75CD">
        <w:rPr>
          <w:rtl/>
        </w:rPr>
        <w:t>:</w:t>
      </w:r>
      <w:r w:rsidRPr="00706B5A">
        <w:rPr>
          <w:rtl/>
        </w:rPr>
        <w:t xml:space="preserve"> « ألا ترضى أن تكون مني بمنزلة هارون من موسى الا أنه لا نبي بعدي » أحب إلي من أن يكون لي ما طلعت عليه الشمس</w:t>
      </w:r>
      <w:r w:rsidR="00BB75CD">
        <w:rPr>
          <w:rtl/>
        </w:rPr>
        <w:t>،</w:t>
      </w:r>
      <w:r w:rsidRPr="00706B5A">
        <w:rPr>
          <w:rtl/>
        </w:rPr>
        <w:t xml:space="preserve"> وايم الله لا دخلت لك دارا ما بقيت ثم نهض.</w:t>
      </w:r>
    </w:p>
    <w:p w:rsidR="00D620A4" w:rsidRPr="00706B5A" w:rsidRDefault="00D620A4" w:rsidP="00652868">
      <w:pPr>
        <w:pStyle w:val="libNormal"/>
        <w:rPr>
          <w:rtl/>
        </w:rPr>
      </w:pPr>
      <w:r w:rsidRPr="00706B5A">
        <w:rPr>
          <w:rtl/>
        </w:rPr>
        <w:t>ووجدت في وجه آخر من الروايات أن سعدا لما قال لمعاوية هذه المقالة ثم نهض ليقوم قال له معاوية</w:t>
      </w:r>
      <w:r w:rsidR="00BB75CD">
        <w:rPr>
          <w:rtl/>
        </w:rPr>
        <w:t>:</w:t>
      </w:r>
      <w:r w:rsidRPr="00706B5A">
        <w:rPr>
          <w:rtl/>
        </w:rPr>
        <w:t xml:space="preserve"> فهلا نصرته</w:t>
      </w:r>
      <w:r>
        <w:rPr>
          <w:rtl/>
        </w:rPr>
        <w:t>؟</w:t>
      </w:r>
      <w:r w:rsidRPr="00706B5A">
        <w:rPr>
          <w:rtl/>
        </w:rPr>
        <w:t xml:space="preserve"> ولم تكن قعدت عن بيعته.</w:t>
      </w:r>
    </w:p>
    <w:p w:rsidR="00D620A4" w:rsidRPr="00706B5A" w:rsidRDefault="00D620A4" w:rsidP="00652868">
      <w:pPr>
        <w:pStyle w:val="libNormal"/>
        <w:rPr>
          <w:rtl/>
        </w:rPr>
      </w:pPr>
      <w:r w:rsidRPr="00706B5A">
        <w:rPr>
          <w:rtl/>
        </w:rPr>
        <w:t>وكان سعد وأسامة بن زيد وعبد الله بن عمرو محمد بن مسلمة ممن قعد عن بيعة علي بن أبي طالب</w:t>
      </w:r>
      <w:r w:rsidR="00BB75CD">
        <w:rPr>
          <w:rtl/>
        </w:rPr>
        <w:t>،</w:t>
      </w:r>
      <w:r w:rsidRPr="00706B5A">
        <w:rPr>
          <w:rtl/>
        </w:rPr>
        <w:t xml:space="preserve"> وأبوا أن يبايعوه</w:t>
      </w:r>
      <w:r w:rsidR="00BB75CD">
        <w:rPr>
          <w:rtl/>
        </w:rPr>
        <w:t>،</w:t>
      </w:r>
      <w:r w:rsidRPr="00706B5A">
        <w:rPr>
          <w:rtl/>
        </w:rPr>
        <w:t xml:space="preserve"> وغيرهم مما ذكرنا من القعود عن بيعته</w:t>
      </w:r>
      <w:r w:rsidR="00BB75CD">
        <w:rPr>
          <w:rtl/>
        </w:rPr>
        <w:t>،</w:t>
      </w:r>
      <w:r w:rsidRPr="00706B5A">
        <w:rPr>
          <w:rtl/>
        </w:rPr>
        <w:t xml:space="preserve"> وذلك أنهم قالوا</w:t>
      </w:r>
      <w:r w:rsidR="00BB75CD">
        <w:rPr>
          <w:rtl/>
        </w:rPr>
        <w:t>:</w:t>
      </w:r>
      <w:r w:rsidRPr="00706B5A">
        <w:rPr>
          <w:rtl/>
        </w:rPr>
        <w:t xml:space="preserve"> انها فتنة انتهى كلام مروج الذهب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وقد ذكر قبل هذا الكلام نقلا عن أبي مخنف لوط بن يحيى وغيره أن هؤلاء المتخلفين قد رجعوا اليه أخيرا وبايعوه </w:t>
      </w:r>
      <w:r w:rsidR="001F0C57" w:rsidRPr="001F0C57">
        <w:rPr>
          <w:rStyle w:val="libAlaemChar"/>
          <w:rtl/>
        </w:rPr>
        <w:t>عليه‌السلام</w:t>
      </w:r>
      <w:r w:rsidRPr="00706B5A">
        <w:rPr>
          <w:rtl/>
        </w:rPr>
        <w:t xml:space="preserve"> جميعا‌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3 / 14‌</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فاني قد عذرته في اليمين التي كانت عليه.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093687">
        <w:rPr>
          <w:rtl/>
        </w:rPr>
        <w:t xml:space="preserve">قوله </w:t>
      </w:r>
      <w:r w:rsidR="001F0C57" w:rsidRPr="001F0C57">
        <w:rPr>
          <w:rStyle w:val="libAlaemChar"/>
          <w:rtl/>
        </w:rPr>
        <w:t>عليه‌السلام</w:t>
      </w:r>
      <w:r w:rsidR="00BB75CD">
        <w:rPr>
          <w:rtl/>
        </w:rPr>
        <w:t>:</w:t>
      </w:r>
      <w:r w:rsidRPr="00093687">
        <w:rPr>
          <w:rtl/>
        </w:rPr>
        <w:t xml:space="preserve"> فانى قد عذرته في اليمين التى كانت عليه‌</w:t>
      </w:r>
    </w:p>
    <w:p w:rsidR="00D620A4" w:rsidRPr="00706B5A" w:rsidRDefault="00D620A4" w:rsidP="00652868">
      <w:pPr>
        <w:pStyle w:val="libNormal"/>
        <w:rPr>
          <w:rtl/>
        </w:rPr>
      </w:pPr>
      <w:r w:rsidRPr="00706B5A">
        <w:rPr>
          <w:rtl/>
        </w:rPr>
        <w:t>يقال</w:t>
      </w:r>
      <w:r w:rsidR="00BB75CD">
        <w:rPr>
          <w:rtl/>
        </w:rPr>
        <w:t>:</w:t>
      </w:r>
      <w:r w:rsidRPr="00706B5A">
        <w:rPr>
          <w:rtl/>
        </w:rPr>
        <w:t xml:space="preserve"> عذرته وأعذرته فهو معذور ومعذر</w:t>
      </w:r>
      <w:r w:rsidR="00BB75CD">
        <w:rPr>
          <w:rtl/>
        </w:rPr>
        <w:t>،</w:t>
      </w:r>
      <w:r w:rsidRPr="00706B5A">
        <w:rPr>
          <w:rtl/>
        </w:rPr>
        <w:t xml:space="preserve"> يعني </w:t>
      </w:r>
      <w:r w:rsidR="001F0C57" w:rsidRPr="001F0C57">
        <w:rPr>
          <w:rStyle w:val="libAlaemChar"/>
          <w:rtl/>
        </w:rPr>
        <w:t>عليه‌السلام</w:t>
      </w:r>
      <w:r w:rsidRPr="00706B5A">
        <w:rPr>
          <w:rtl/>
        </w:rPr>
        <w:t xml:space="preserve"> قبلت عذره وصدقته في اليمين التي كانت عليه في ذلك فقد أتي فيه بما كان يجب عليه وحلف على وجه يستوجب القبول والتصديق.</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في الحديث « يمينك على ما يصدقك به صاحبك » أي يجب عليك أن تحلف له على ما يصدقك به اذا حلفت له </w:t>
      </w:r>
      <w:r w:rsidRPr="0037382B">
        <w:rPr>
          <w:rStyle w:val="libFootnotenumChar"/>
          <w:rtl/>
        </w:rPr>
        <w:t>(1)</w:t>
      </w:r>
      <w:r>
        <w:rPr>
          <w:rtl/>
        </w:rPr>
        <w:t>.</w:t>
      </w:r>
    </w:p>
    <w:p w:rsidR="00D620A4" w:rsidRDefault="00D620A4" w:rsidP="0037382B">
      <w:pPr>
        <w:pStyle w:val="libBold1"/>
        <w:rPr>
          <w:rtl/>
          <w:lang w:bidi="fa-IR"/>
        </w:rPr>
      </w:pPr>
      <w:r w:rsidRPr="00273FEE">
        <w:rPr>
          <w:rtl/>
        </w:rPr>
        <w:t xml:space="preserve">قوله </w:t>
      </w:r>
      <w:r w:rsidR="001F0C57" w:rsidRPr="001F0C57">
        <w:rPr>
          <w:rStyle w:val="libAlaemChar"/>
          <w:rtl/>
        </w:rPr>
        <w:t>عليه‌السلام</w:t>
      </w:r>
      <w:r w:rsidR="00BB75CD">
        <w:rPr>
          <w:rtl/>
        </w:rPr>
        <w:t>:</w:t>
      </w:r>
      <w:r w:rsidRPr="00273FEE">
        <w:rPr>
          <w:rtl/>
        </w:rPr>
        <w:t xml:space="preserve"> فانى قد عذرته في اليمين التى كانت عليه</w:t>
      </w:r>
      <w:r w:rsidRPr="00706B5A">
        <w:rPr>
          <w:rtl/>
          <w:lang w:bidi="fa-IR"/>
        </w:rPr>
        <w:t xml:space="preserve"> </w:t>
      </w:r>
    </w:p>
    <w:p w:rsidR="00D620A4" w:rsidRPr="00706B5A" w:rsidRDefault="00D620A4" w:rsidP="00652868">
      <w:pPr>
        <w:pStyle w:val="libNormal"/>
        <w:rPr>
          <w:rtl/>
        </w:rPr>
      </w:pPr>
      <w:r w:rsidRPr="00706B5A">
        <w:rPr>
          <w:rtl/>
        </w:rPr>
        <w:t>وهي يمينه بعد قتله مرداس والمعاتبة على ذلك التنزيل الكريم ان لا يقتل من بعد من يقول</w:t>
      </w:r>
      <w:r w:rsidR="00BB75CD">
        <w:rPr>
          <w:rtl/>
        </w:rPr>
        <w:t>:</w:t>
      </w:r>
      <w:r w:rsidRPr="00706B5A">
        <w:rPr>
          <w:rtl/>
        </w:rPr>
        <w:t xml:space="preserve"> « لا إله الا الله » أبدا.</w:t>
      </w:r>
    </w:p>
    <w:p w:rsidR="00D620A4" w:rsidRDefault="00D620A4" w:rsidP="00652868">
      <w:pPr>
        <w:pStyle w:val="libNormal"/>
        <w:rPr>
          <w:rtl/>
        </w:rPr>
      </w:pPr>
      <w:r w:rsidRPr="00706B5A">
        <w:rPr>
          <w:rtl/>
        </w:rPr>
        <w:t>وبيانه</w:t>
      </w:r>
      <w:r w:rsidR="00BB75CD">
        <w:rPr>
          <w:rtl/>
        </w:rPr>
        <w:t>:</w:t>
      </w:r>
      <w:r w:rsidRPr="00706B5A">
        <w:rPr>
          <w:rtl/>
        </w:rPr>
        <w:t xml:space="preserve"> أن رجلا كان يقال له مرداس من أهل فدك أسلم ولم يسلم من قومه غيره</w:t>
      </w:r>
      <w:r w:rsidR="00BB75CD">
        <w:rPr>
          <w:rtl/>
        </w:rPr>
        <w:t>،</w:t>
      </w:r>
      <w:r w:rsidRPr="00706B5A">
        <w:rPr>
          <w:rtl/>
        </w:rPr>
        <w:t xml:space="preserve"> فبعث رسول الله </w:t>
      </w:r>
      <w:r w:rsidR="001F0C57" w:rsidRPr="001F0C57">
        <w:rPr>
          <w:rStyle w:val="libAlaemChar"/>
          <w:rtl/>
        </w:rPr>
        <w:t>صلى‌الله‌عليه‌وآله</w:t>
      </w:r>
      <w:r w:rsidRPr="00706B5A">
        <w:rPr>
          <w:rtl/>
        </w:rPr>
        <w:t xml:space="preserve"> سرية يغزوهم</w:t>
      </w:r>
      <w:r w:rsidR="00BB75CD">
        <w:rPr>
          <w:rtl/>
        </w:rPr>
        <w:t>،</w:t>
      </w:r>
      <w:r w:rsidRPr="00706B5A">
        <w:rPr>
          <w:rtl/>
        </w:rPr>
        <w:t xml:space="preserve"> فهربوا وبقي مرداس ولم يكن من الهاربين متكلا على اسلامه</w:t>
      </w:r>
      <w:r w:rsidR="00BB75CD">
        <w:rPr>
          <w:rtl/>
        </w:rPr>
        <w:t>،</w:t>
      </w:r>
      <w:r w:rsidRPr="00706B5A">
        <w:rPr>
          <w:rtl/>
        </w:rPr>
        <w:t xml:space="preserve"> واذ رأى الخيل ألجأ غنمه الى عاقول في الجبل وصعد</w:t>
      </w:r>
      <w:r>
        <w:rPr>
          <w:rFonts w:hint="cs"/>
          <w:rtl/>
        </w:rPr>
        <w:t>.</w:t>
      </w:r>
      <w:r w:rsidRPr="00706B5A">
        <w:rPr>
          <w:rtl/>
        </w:rPr>
        <w:t xml:space="preserve"> </w:t>
      </w:r>
    </w:p>
    <w:p w:rsidR="00D620A4" w:rsidRPr="00706B5A" w:rsidRDefault="00D620A4" w:rsidP="00652868">
      <w:pPr>
        <w:pStyle w:val="libNormal"/>
        <w:rPr>
          <w:rtl/>
        </w:rPr>
      </w:pPr>
      <w:r w:rsidRPr="00706B5A">
        <w:rPr>
          <w:rtl/>
        </w:rPr>
        <w:t>فلما تلاقوا وكبّروا كبّر ونزل وقال</w:t>
      </w:r>
      <w:r w:rsidR="00BB75CD">
        <w:rPr>
          <w:rtl/>
        </w:rPr>
        <w:t>:</w:t>
      </w:r>
      <w:r w:rsidRPr="00706B5A">
        <w:rPr>
          <w:rtl/>
        </w:rPr>
        <w:t xml:space="preserve"> لا إله الا الله محمد رسول الله السلام عليكم</w:t>
      </w:r>
      <w:r w:rsidR="00BB75CD">
        <w:rPr>
          <w:rtl/>
        </w:rPr>
        <w:t>،</w:t>
      </w:r>
      <w:r w:rsidRPr="00706B5A">
        <w:rPr>
          <w:rtl/>
        </w:rPr>
        <w:t xml:space="preserve"> فقتله اسامة بن زيد واستار غنمه فأخبروا بذلك رسول الله </w:t>
      </w:r>
      <w:r w:rsidR="001F0C57" w:rsidRPr="001F0C57">
        <w:rPr>
          <w:rStyle w:val="libAlaemChar"/>
          <w:rtl/>
        </w:rPr>
        <w:t>صلى‌الله‌عليه‌وآله</w:t>
      </w:r>
      <w:r w:rsidRPr="00706B5A">
        <w:rPr>
          <w:rtl/>
        </w:rPr>
        <w:t xml:space="preserve"> فوجد عليه وجدا شديدا وقال</w:t>
      </w:r>
      <w:r w:rsidR="00BB75CD">
        <w:rPr>
          <w:rtl/>
        </w:rPr>
        <w:t>:</w:t>
      </w:r>
      <w:r w:rsidRPr="00706B5A">
        <w:rPr>
          <w:rtl/>
        </w:rPr>
        <w:t xml:space="preserve"> قتلتموه ابتغاء لما معه وطمعا فيه.</w:t>
      </w:r>
    </w:p>
    <w:p w:rsidR="00D620A4" w:rsidRPr="00706B5A" w:rsidRDefault="00D620A4" w:rsidP="00652868">
      <w:pPr>
        <w:pStyle w:val="libNormal"/>
        <w:rPr>
          <w:rtl/>
          <w:lang w:bidi="fa-IR"/>
        </w:rPr>
      </w:pPr>
      <w:r w:rsidRPr="00706B5A">
        <w:rPr>
          <w:rtl/>
          <w:lang w:bidi="fa-IR"/>
        </w:rPr>
        <w:t xml:space="preserve">فنزل قوله سبحانه وتعالى </w:t>
      </w:r>
      <w:r w:rsidRPr="001F0C57">
        <w:rPr>
          <w:rStyle w:val="libAlaemChar"/>
          <w:rtl/>
        </w:rPr>
        <w:t>(</w:t>
      </w:r>
      <w:r w:rsidRPr="0037382B">
        <w:rPr>
          <w:rStyle w:val="libAieChar"/>
          <w:rtl/>
        </w:rPr>
        <w:t xml:space="preserve"> يا أَيُّهَا الَّذِينَ آمَنُوا إِذا ضَرَبْتُمْ فِي سَبِيلِ اللهِ فَتَبَيَّنُوا وَلا تَقُولُوا لِمَنْ أَلْقى إِلَيْكُمُ السَّلامَ لَسْتَ مُؤْمِناً تَبْتَغُونَ عَرَضَ الْحَياةِ الدُّنْيا </w:t>
      </w:r>
      <w:r w:rsidRPr="001F0C57">
        <w:rPr>
          <w:rStyle w:val="libAlaemChar"/>
          <w:rtl/>
        </w:rPr>
        <w:t>)</w:t>
      </w:r>
      <w:r w:rsidRPr="00706B5A">
        <w:rPr>
          <w:rtl/>
          <w:lang w:bidi="fa-IR"/>
        </w:rPr>
        <w:t xml:space="preserve"> </w:t>
      </w:r>
      <w:r w:rsidRPr="0037382B">
        <w:rPr>
          <w:rStyle w:val="libFootnotenumChar"/>
          <w:rtl/>
        </w:rPr>
        <w:t>(2)</w:t>
      </w:r>
      <w:r w:rsidRPr="00706B5A">
        <w:rPr>
          <w:rtl/>
          <w:lang w:bidi="fa-IR"/>
        </w:rPr>
        <w:t xml:space="preserve"> الاية فحلف أسامة أن لا يقتل رجلا يقول لا إله الا الله</w:t>
      </w:r>
      <w:r w:rsidR="00BB75CD">
        <w:rPr>
          <w:rtl/>
          <w:lang w:bidi="fa-IR"/>
        </w:rPr>
        <w:t>،</w:t>
      </w:r>
      <w:r w:rsidRPr="00706B5A">
        <w:rPr>
          <w:rtl/>
          <w:lang w:bidi="fa-IR"/>
        </w:rPr>
        <w:t xml:space="preserve"> وبذلك اعتذر الى أمير المؤمنين </w:t>
      </w:r>
      <w:r w:rsidR="001F0C57" w:rsidRPr="001F0C57">
        <w:rPr>
          <w:rStyle w:val="libAlaemChar"/>
          <w:rtl/>
        </w:rPr>
        <w:t>عليه‌السلام</w:t>
      </w:r>
      <w:r w:rsidRPr="00706B5A">
        <w:rPr>
          <w:rtl/>
          <w:lang w:bidi="fa-IR"/>
        </w:rPr>
        <w:t xml:space="preserve"> حيث تخلف عنه في وقعة الجمل وقتال الناكثين.</w:t>
      </w:r>
    </w:p>
    <w:p w:rsidR="00D620A4" w:rsidRPr="00706B5A" w:rsidRDefault="00D620A4" w:rsidP="00652868">
      <w:pPr>
        <w:pStyle w:val="libNormal"/>
        <w:rPr>
          <w:rtl/>
        </w:rPr>
      </w:pPr>
      <w:r w:rsidRPr="00706B5A">
        <w:rPr>
          <w:rtl/>
        </w:rPr>
        <w:t xml:space="preserve">وهذا عذر مدخول غير مقبول لوجوب طاعته </w:t>
      </w:r>
      <w:r w:rsidR="001F0C57" w:rsidRPr="001F0C57">
        <w:rPr>
          <w:rStyle w:val="libAlaemChar"/>
          <w:rtl/>
        </w:rPr>
        <w:t>عليه‌السلام</w:t>
      </w:r>
      <w:r w:rsidRPr="00706B5A">
        <w:rPr>
          <w:rtl/>
        </w:rPr>
        <w:t xml:space="preserve"> على أنه كان قد سمع‌</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5 / 302‌</w:t>
      </w:r>
    </w:p>
    <w:p w:rsidR="00D620A4" w:rsidRPr="00706B5A" w:rsidRDefault="00D620A4" w:rsidP="0037382B">
      <w:pPr>
        <w:pStyle w:val="libFootnote0"/>
        <w:rPr>
          <w:rtl/>
          <w:lang w:bidi="fa-IR"/>
        </w:rPr>
      </w:pPr>
      <w:r w:rsidRPr="00706B5A">
        <w:rPr>
          <w:rtl/>
        </w:rPr>
        <w:t>(2) النساء</w:t>
      </w:r>
      <w:r w:rsidR="00BB75CD">
        <w:rPr>
          <w:rtl/>
        </w:rPr>
        <w:t>:</w:t>
      </w:r>
      <w:r w:rsidRPr="00706B5A">
        <w:rPr>
          <w:rtl/>
        </w:rPr>
        <w:t xml:space="preserve"> 94‌</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رسول الله </w:t>
      </w:r>
      <w:r w:rsidR="001F0C57" w:rsidRPr="001F0C57">
        <w:rPr>
          <w:rStyle w:val="libAlaemChar"/>
          <w:rtl/>
        </w:rPr>
        <w:t>صلى‌الله‌عليه‌وآله</w:t>
      </w:r>
      <w:r w:rsidRPr="00706B5A">
        <w:rPr>
          <w:rtl/>
        </w:rPr>
        <w:t xml:space="preserve"> يقول لعلي </w:t>
      </w:r>
      <w:r w:rsidR="001F0C57" w:rsidRPr="001F0C57">
        <w:rPr>
          <w:rStyle w:val="libAlaemChar"/>
          <w:rtl/>
        </w:rPr>
        <w:t>عليه‌السلام</w:t>
      </w:r>
      <w:r w:rsidRPr="00706B5A">
        <w:rPr>
          <w:rtl/>
        </w:rPr>
        <w:t xml:space="preserve"> حربك حربي وسلمك سلمي وأنك تقاتل بعدي الناكثين والقاسطين والمارقين</w:t>
      </w:r>
      <w:r w:rsidR="00BB75CD">
        <w:rPr>
          <w:rtl/>
        </w:rPr>
        <w:t>،</w:t>
      </w:r>
      <w:r w:rsidRPr="00706B5A">
        <w:rPr>
          <w:rtl/>
        </w:rPr>
        <w:t xml:space="preserve"> وغير ذلك مما سد على المتخلفين باب الاعتذار</w:t>
      </w:r>
      <w:r w:rsidR="00BB75CD">
        <w:rPr>
          <w:rtl/>
        </w:rPr>
        <w:t>،</w:t>
      </w:r>
      <w:r w:rsidRPr="00706B5A">
        <w:rPr>
          <w:rtl/>
        </w:rPr>
        <w:t xml:space="preserve"> ولكن العذر عند كرام الناس مقبول</w:t>
      </w:r>
      <w:r w:rsidR="00BB75CD">
        <w:rPr>
          <w:rtl/>
        </w:rPr>
        <w:t>،</w:t>
      </w:r>
      <w:r w:rsidRPr="00706B5A">
        <w:rPr>
          <w:rtl/>
        </w:rPr>
        <w:t xml:space="preserve"> ومولانا أمير المؤمنين صلوات الله وتسليماته عليه أعلم بالقضايا والاحكام فليعلم </w:t>
      </w:r>
      <w:r w:rsidRPr="0037382B">
        <w:rPr>
          <w:rStyle w:val="libFootnotenumChar"/>
          <w:rtl/>
        </w:rPr>
        <w:t>(1)</w:t>
      </w:r>
      <w:r w:rsidRPr="00706B5A">
        <w:rPr>
          <w:rtl/>
        </w:rPr>
        <w:t xml:space="preserve"> ‌</w:t>
      </w:r>
    </w:p>
    <w:p w:rsidR="00D620A4" w:rsidRPr="00E64AC4" w:rsidRDefault="00D620A4" w:rsidP="0037382B">
      <w:pPr>
        <w:pStyle w:val="libCenterBold1"/>
        <w:rPr>
          <w:rtl/>
        </w:rPr>
      </w:pPr>
      <w:r w:rsidRPr="00E64AC4">
        <w:rPr>
          <w:rtl/>
        </w:rPr>
        <w:t>أبو سعيد الخدرى‌</w:t>
      </w:r>
    </w:p>
    <w:p w:rsidR="00D620A4" w:rsidRPr="00706B5A" w:rsidRDefault="00D620A4" w:rsidP="00652868">
      <w:pPr>
        <w:pStyle w:val="libNormal"/>
        <w:rPr>
          <w:rtl/>
        </w:rPr>
      </w:pPr>
      <w:r w:rsidRPr="00706B5A">
        <w:rPr>
          <w:rtl/>
        </w:rPr>
        <w:t xml:space="preserve">ذكره الشيخ </w:t>
      </w:r>
      <w:r w:rsidR="001F0C57" w:rsidRPr="001F0C57">
        <w:rPr>
          <w:rStyle w:val="libAlaemChar"/>
          <w:rtl/>
        </w:rPr>
        <w:t>رحمه‌الله</w:t>
      </w:r>
      <w:r w:rsidRPr="00706B5A">
        <w:rPr>
          <w:rtl/>
        </w:rPr>
        <w:t xml:space="preserve"> في الصحابة قال</w:t>
      </w:r>
      <w:r w:rsidR="00BB75CD">
        <w:rPr>
          <w:rtl/>
        </w:rPr>
        <w:t>:</w:t>
      </w:r>
      <w:r w:rsidRPr="00706B5A">
        <w:rPr>
          <w:rtl/>
        </w:rPr>
        <w:t xml:space="preserve"> سعد أبو سعيد الخدري </w:t>
      </w:r>
      <w:r w:rsidRPr="0037382B">
        <w:rPr>
          <w:rStyle w:val="libFootnotenumChar"/>
          <w:rtl/>
        </w:rPr>
        <w:t>(2)</w:t>
      </w:r>
      <w:r w:rsidR="00BB75CD">
        <w:rPr>
          <w:rtl/>
        </w:rPr>
        <w:t>،</w:t>
      </w:r>
      <w:r w:rsidRPr="00706B5A">
        <w:rPr>
          <w:rtl/>
        </w:rPr>
        <w:t xml:space="preserve"> ثم ذكره في أصحاب أمير المؤمنين </w:t>
      </w:r>
      <w:r w:rsidR="001F0C57" w:rsidRPr="001F0C57">
        <w:rPr>
          <w:rStyle w:val="libAlaemChar"/>
          <w:rtl/>
        </w:rPr>
        <w:t>عليه‌السلام</w:t>
      </w:r>
      <w:r w:rsidRPr="00706B5A">
        <w:rPr>
          <w:rtl/>
        </w:rPr>
        <w:t xml:space="preserve"> قال</w:t>
      </w:r>
      <w:r w:rsidR="00BB75CD">
        <w:rPr>
          <w:rtl/>
        </w:rPr>
        <w:t>:</w:t>
      </w:r>
      <w:r w:rsidRPr="00706B5A">
        <w:rPr>
          <w:rtl/>
        </w:rPr>
        <w:t xml:space="preserve"> سعد بن مالك الخزرجي يكنى أبا سعيد الخدري الانصاري العربي المدني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وأبو الحسن المسعودي أورده في عداد الذين قعدوا وتثبطوا عن بيعة أمير المؤمنين </w:t>
      </w:r>
      <w:r w:rsidR="001F0C57" w:rsidRPr="001F0C57">
        <w:rPr>
          <w:rStyle w:val="libAlaemChar"/>
          <w:rtl/>
        </w:rPr>
        <w:t>عليه‌السلام</w:t>
      </w:r>
      <w:r w:rsidR="00BB75CD">
        <w:rPr>
          <w:rtl/>
        </w:rPr>
        <w:t>،</w:t>
      </w:r>
      <w:r w:rsidRPr="00706B5A">
        <w:rPr>
          <w:rtl/>
        </w:rPr>
        <w:t xml:space="preserve"> ثم ذكر أنهم رجعوا اليه </w:t>
      </w:r>
      <w:r w:rsidR="001F0C57" w:rsidRPr="001F0C57">
        <w:rPr>
          <w:rStyle w:val="libAlaemChar"/>
          <w:rtl/>
        </w:rPr>
        <w:t>عليه‌السلام</w:t>
      </w:r>
      <w:r w:rsidRPr="00706B5A">
        <w:rPr>
          <w:rtl/>
        </w:rPr>
        <w:t xml:space="preserve"> واعتذروا وبايعوا جميعا.</w:t>
      </w:r>
    </w:p>
    <w:p w:rsidR="00D620A4" w:rsidRPr="00706B5A" w:rsidRDefault="00D620A4" w:rsidP="00652868">
      <w:pPr>
        <w:pStyle w:val="libNormal"/>
        <w:rPr>
          <w:rtl/>
        </w:rPr>
      </w:pPr>
      <w:r w:rsidRPr="00706B5A">
        <w:rPr>
          <w:rtl/>
        </w:rPr>
        <w:t>« الخدري » بضم الخاء وسكون الدال المهملة منسوب الى خدرة</w:t>
      </w:r>
      <w:r w:rsidR="00BB75CD">
        <w:rPr>
          <w:rtl/>
        </w:rPr>
        <w:t>،</w:t>
      </w:r>
      <w:r w:rsidRPr="00706B5A">
        <w:rPr>
          <w:rtl/>
        </w:rPr>
        <w:t xml:space="preserve"> واسمه الابحر ابن عوف بن حارث</w:t>
      </w:r>
      <w:r w:rsidR="00BB75CD">
        <w:rPr>
          <w:rtl/>
        </w:rPr>
        <w:t>،</w:t>
      </w:r>
      <w:r w:rsidRPr="00706B5A">
        <w:rPr>
          <w:rtl/>
        </w:rPr>
        <w:t xml:space="preserve"> وقيل</w:t>
      </w:r>
      <w:r w:rsidR="00BB75CD">
        <w:rPr>
          <w:rtl/>
        </w:rPr>
        <w:t>:</w:t>
      </w:r>
      <w:r w:rsidRPr="00706B5A">
        <w:rPr>
          <w:rtl/>
        </w:rPr>
        <w:t xml:space="preserve"> خدرة أم أبحر والاول أشهر</w:t>
      </w:r>
      <w:r w:rsidR="00BB75CD">
        <w:rPr>
          <w:rtl/>
        </w:rPr>
        <w:t>،</w:t>
      </w:r>
      <w:r w:rsidRPr="00706B5A">
        <w:rPr>
          <w:rtl/>
        </w:rPr>
        <w:t xml:space="preserve"> وهم بطن من الانصار كذا في جامع الاصول.</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خدرة بالسكون حي من العرب اليهم ينسب أبو سعيد الخدري.</w:t>
      </w:r>
    </w:p>
    <w:p w:rsidR="00D620A4" w:rsidRPr="00706B5A" w:rsidRDefault="00D620A4" w:rsidP="00652868">
      <w:pPr>
        <w:pStyle w:val="libNormal"/>
        <w:rPr>
          <w:rtl/>
        </w:rPr>
      </w:pPr>
      <w:r w:rsidRPr="00706B5A">
        <w:rPr>
          <w:rtl/>
        </w:rPr>
        <w:t>قال ابن عبد البر</w:t>
      </w:r>
      <w:r w:rsidR="00BB75CD">
        <w:rPr>
          <w:rtl/>
        </w:rPr>
        <w:t>:</w:t>
      </w:r>
      <w:r w:rsidRPr="00706B5A">
        <w:rPr>
          <w:rtl/>
        </w:rPr>
        <w:t xml:space="preserve"> أبو سعيد سعد بن مالك بن سنان بن ثعلبة الخدري</w:t>
      </w:r>
      <w:r w:rsidR="00BB75CD">
        <w:rPr>
          <w:rtl/>
        </w:rPr>
        <w:t>،</w:t>
      </w:r>
      <w:r w:rsidRPr="00706B5A">
        <w:rPr>
          <w:rtl/>
        </w:rPr>
        <w:t xml:space="preserve"> قال أبو سعيد</w:t>
      </w:r>
      <w:r w:rsidR="00BB75CD">
        <w:rPr>
          <w:rtl/>
        </w:rPr>
        <w:t>:</w:t>
      </w:r>
      <w:r w:rsidRPr="00706B5A">
        <w:rPr>
          <w:rtl/>
        </w:rPr>
        <w:t xml:space="preserve"> عرضت يوم أحد على النبي </w:t>
      </w:r>
      <w:r w:rsidR="001F0C57" w:rsidRPr="001F0C57">
        <w:rPr>
          <w:rStyle w:val="libAlaemChar"/>
          <w:rtl/>
        </w:rPr>
        <w:t>صلى‌الله‌عليه‌وآله</w:t>
      </w:r>
      <w:r w:rsidRPr="00706B5A">
        <w:rPr>
          <w:rtl/>
        </w:rPr>
        <w:t xml:space="preserve"> وأنا ابن ثلاث عشرة فجعل أبي يأخذ بيدي فيقول</w:t>
      </w:r>
      <w:r w:rsidR="00BB75CD">
        <w:rPr>
          <w:rtl/>
        </w:rPr>
        <w:t>:</w:t>
      </w:r>
      <w:r w:rsidRPr="00706B5A">
        <w:rPr>
          <w:rtl/>
        </w:rPr>
        <w:t xml:space="preserve"> يا رسول الله انه عبل العظام وان كان مؤدنا أي قصيرا</w:t>
      </w:r>
      <w:r w:rsidR="00BB75CD">
        <w:rPr>
          <w:rtl/>
        </w:rPr>
        <w:t>،</w:t>
      </w:r>
      <w:r w:rsidRPr="00706B5A">
        <w:rPr>
          <w:rtl/>
        </w:rPr>
        <w:t xml:space="preserve"> وجعل النبي </w:t>
      </w:r>
      <w:r w:rsidR="001F0C57" w:rsidRPr="001F0C57">
        <w:rPr>
          <w:rStyle w:val="libAlaemChar"/>
          <w:rtl/>
        </w:rPr>
        <w:t>صلى‌الله‌عليه‌وآله</w:t>
      </w:r>
      <w:r w:rsidRPr="00706B5A">
        <w:rPr>
          <w:rtl/>
        </w:rPr>
        <w:t xml:space="preserve"> يصعد في ويصوب.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هذه التعليقة توجد في نسخة « م » فقط</w:t>
      </w:r>
      <w:r w:rsidR="00BB75CD">
        <w:rPr>
          <w:rtl/>
        </w:rPr>
        <w:t>،</w:t>
      </w:r>
      <w:r w:rsidRPr="00706B5A">
        <w:rPr>
          <w:rtl/>
        </w:rPr>
        <w:t xml:space="preserve"> بخط السيد الداماد </w:t>
      </w:r>
      <w:r w:rsidR="001F0C57" w:rsidRPr="001F0C57">
        <w:rPr>
          <w:rStyle w:val="libAlaemChar"/>
          <w:rtl/>
        </w:rPr>
        <w:t>رحمه‌الله</w:t>
      </w:r>
      <w:r w:rsidRPr="00706B5A">
        <w:rPr>
          <w:rtl/>
        </w:rPr>
        <w:t>.</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20‌</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43‌</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أبو سعيد الخدرى‌</w:t>
      </w:r>
    </w:p>
    <w:p w:rsidR="00BB75CD" w:rsidRDefault="00D620A4" w:rsidP="00652868">
      <w:pPr>
        <w:pStyle w:val="libNormal"/>
        <w:rPr>
          <w:rtl/>
        </w:rPr>
      </w:pPr>
      <w:r w:rsidRPr="00706B5A">
        <w:rPr>
          <w:rtl/>
        </w:rPr>
        <w:t>83</w:t>
      </w:r>
      <w:r w:rsidR="00BB75CD">
        <w:rPr>
          <w:rtl/>
        </w:rPr>
        <w:t xml:space="preserve"> - </w:t>
      </w:r>
      <w:r w:rsidRPr="00706B5A">
        <w:rPr>
          <w:rtl/>
        </w:rPr>
        <w:t>حمدويه</w:t>
      </w:r>
      <w:r w:rsidR="00BB75CD">
        <w:rPr>
          <w:rtl/>
        </w:rPr>
        <w:t>،</w:t>
      </w:r>
      <w:r w:rsidRPr="00706B5A">
        <w:rPr>
          <w:rtl/>
        </w:rPr>
        <w:t xml:space="preserve"> قال حدثنا أيوب</w:t>
      </w:r>
      <w:r w:rsidR="00BB75CD">
        <w:rPr>
          <w:rtl/>
        </w:rPr>
        <w:t>،</w:t>
      </w:r>
      <w:r w:rsidRPr="00706B5A">
        <w:rPr>
          <w:rtl/>
        </w:rPr>
        <w:t xml:space="preserve"> عن عبد ا</w:t>
      </w:r>
      <w:r>
        <w:rPr>
          <w:rtl/>
        </w:rPr>
        <w:t>لله بن المغيرة</w:t>
      </w:r>
      <w:r w:rsidR="00BB75CD">
        <w:rPr>
          <w:rtl/>
        </w:rPr>
        <w:t>،</w:t>
      </w:r>
      <w:r>
        <w:rPr>
          <w:rtl/>
        </w:rPr>
        <w:t xml:space="preserve"> قال حدثني ذريح</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ذكر أبو سعيد الخدري</w:t>
      </w:r>
      <w:r w:rsidR="00BB75CD">
        <w:rPr>
          <w:rtl/>
        </w:rPr>
        <w:t>،</w:t>
      </w:r>
      <w:r w:rsidRPr="00706B5A">
        <w:rPr>
          <w:rtl/>
        </w:rPr>
        <w:t xml:space="preserve"> فقال</w:t>
      </w:r>
      <w:r w:rsidR="00BB75CD">
        <w:rPr>
          <w:rtl/>
        </w:rPr>
        <w:t>:</w:t>
      </w:r>
      <w:r w:rsidRPr="00706B5A">
        <w:rPr>
          <w:rtl/>
        </w:rPr>
        <w:t xml:space="preserve"> كان من أصحاب رسول الله‌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ثم قال</w:t>
      </w:r>
      <w:r w:rsidR="00BB75CD">
        <w:rPr>
          <w:rtl/>
        </w:rPr>
        <w:t>:</w:t>
      </w:r>
      <w:r w:rsidRPr="00706B5A">
        <w:rPr>
          <w:rtl/>
        </w:rPr>
        <w:t xml:space="preserve"> رده فردني فخرجنا نتلقى رسول الله حين أقبل من أحد</w:t>
      </w:r>
      <w:r w:rsidR="00BB75CD">
        <w:rPr>
          <w:rtl/>
        </w:rPr>
        <w:t>،</w:t>
      </w:r>
      <w:r w:rsidRPr="00706B5A">
        <w:rPr>
          <w:rtl/>
        </w:rPr>
        <w:t xml:space="preserve"> فنظر إليّ فقال</w:t>
      </w:r>
      <w:r w:rsidR="00BB75CD">
        <w:rPr>
          <w:rtl/>
        </w:rPr>
        <w:t>:</w:t>
      </w:r>
      <w:r w:rsidRPr="00706B5A">
        <w:rPr>
          <w:rtl/>
        </w:rPr>
        <w:t xml:space="preserve"> سعد بن مالك</w:t>
      </w:r>
      <w:r>
        <w:rPr>
          <w:rtl/>
        </w:rPr>
        <w:t>؟</w:t>
      </w:r>
      <w:r w:rsidRPr="00706B5A">
        <w:rPr>
          <w:rtl/>
        </w:rPr>
        <w:t xml:space="preserve"> قلت</w:t>
      </w:r>
      <w:r w:rsidR="00BB75CD">
        <w:rPr>
          <w:rtl/>
        </w:rPr>
        <w:t>:</w:t>
      </w:r>
      <w:r w:rsidRPr="00706B5A">
        <w:rPr>
          <w:rtl/>
        </w:rPr>
        <w:t xml:space="preserve"> نعم بأبي وأمي</w:t>
      </w:r>
      <w:r w:rsidR="00BB75CD">
        <w:rPr>
          <w:rtl/>
        </w:rPr>
        <w:t>،</w:t>
      </w:r>
      <w:r w:rsidRPr="00706B5A">
        <w:rPr>
          <w:rtl/>
        </w:rPr>
        <w:t xml:space="preserve"> فدنوت فقبلت ركبته</w:t>
      </w:r>
      <w:r w:rsidR="00BB75CD">
        <w:rPr>
          <w:rtl/>
        </w:rPr>
        <w:t>،</w:t>
      </w:r>
      <w:r w:rsidRPr="00706B5A">
        <w:rPr>
          <w:rtl/>
        </w:rPr>
        <w:t xml:space="preserve"> فقال</w:t>
      </w:r>
      <w:r w:rsidR="00BB75CD">
        <w:rPr>
          <w:rtl/>
        </w:rPr>
        <w:t>:</w:t>
      </w:r>
      <w:r w:rsidRPr="00706B5A">
        <w:rPr>
          <w:rtl/>
        </w:rPr>
        <w:t xml:space="preserve"> آجرك الله في أبيك وكان قتل يومئذ شهيدا.</w:t>
      </w:r>
    </w:p>
    <w:p w:rsidR="00D620A4" w:rsidRPr="00706B5A" w:rsidRDefault="00D620A4" w:rsidP="00652868">
      <w:pPr>
        <w:pStyle w:val="libNormal"/>
        <w:rPr>
          <w:rtl/>
        </w:rPr>
      </w:pPr>
      <w:r w:rsidRPr="00706B5A">
        <w:rPr>
          <w:rtl/>
        </w:rPr>
        <w:t>توفى أبو سعيد في يوم الجمعة سنة أربع وسبعين ودفن بالبقيع</w:t>
      </w:r>
      <w:r w:rsidR="00BB75CD">
        <w:rPr>
          <w:rtl/>
        </w:rPr>
        <w:t>،</w:t>
      </w:r>
      <w:r w:rsidRPr="00706B5A">
        <w:rPr>
          <w:rtl/>
        </w:rPr>
        <w:t xml:space="preserve"> وهو ابن أربع وتسعين </w:t>
      </w:r>
      <w:r w:rsidRPr="0037382B">
        <w:rPr>
          <w:rStyle w:val="libFootnotenumChar"/>
          <w:rtl/>
        </w:rPr>
        <w:t>(1)</w:t>
      </w:r>
      <w:r>
        <w:rPr>
          <w:rtl/>
        </w:rPr>
        <w:t>.</w:t>
      </w:r>
    </w:p>
    <w:p w:rsidR="00D620A4" w:rsidRPr="00706B5A" w:rsidRDefault="00D620A4" w:rsidP="00652868">
      <w:pPr>
        <w:pStyle w:val="libNormal"/>
        <w:rPr>
          <w:rtl/>
        </w:rPr>
      </w:pPr>
      <w:r w:rsidRPr="00706B5A">
        <w:rPr>
          <w:rtl/>
        </w:rPr>
        <w:t>قال الذهبي</w:t>
      </w:r>
      <w:r w:rsidR="00BB75CD">
        <w:rPr>
          <w:rtl/>
        </w:rPr>
        <w:t>:</w:t>
      </w:r>
      <w:r w:rsidRPr="00706B5A">
        <w:rPr>
          <w:rtl/>
        </w:rPr>
        <w:t xml:space="preserve"> سعد بن مالك أبو سعيد الخدري من أصحاب الشجرة فقيه</w:t>
      </w:r>
      <w:r w:rsidR="00BB75CD">
        <w:rPr>
          <w:rtl/>
        </w:rPr>
        <w:t>،</w:t>
      </w:r>
      <w:r w:rsidRPr="00706B5A">
        <w:rPr>
          <w:rtl/>
        </w:rPr>
        <w:t xml:space="preserve"> عنه ابن المسيب وابو بصيرة</w:t>
      </w:r>
      <w:r w:rsidR="00BB75CD">
        <w:rPr>
          <w:rtl/>
        </w:rPr>
        <w:t>،</w:t>
      </w:r>
      <w:r w:rsidRPr="00706B5A">
        <w:rPr>
          <w:rtl/>
        </w:rPr>
        <w:t xml:space="preserve"> تو في 74.</w:t>
      </w:r>
    </w:p>
    <w:p w:rsidR="00D620A4" w:rsidRPr="00706B5A" w:rsidRDefault="00D620A4" w:rsidP="00652868">
      <w:pPr>
        <w:pStyle w:val="libNormal"/>
        <w:rPr>
          <w:rtl/>
        </w:rPr>
      </w:pPr>
      <w:r w:rsidRPr="00706B5A">
        <w:rPr>
          <w:rtl/>
        </w:rPr>
        <w:t>قلت</w:t>
      </w:r>
      <w:r w:rsidR="00BB75CD">
        <w:rPr>
          <w:rtl/>
        </w:rPr>
        <w:t>:</w:t>
      </w:r>
      <w:r w:rsidRPr="00706B5A">
        <w:rPr>
          <w:rtl/>
        </w:rPr>
        <w:t xml:space="preserve"> أبو سعيد الخدري كان على الاستقامة ومات على الاستقامة</w:t>
      </w:r>
      <w:r w:rsidR="00BB75CD">
        <w:rPr>
          <w:rtl/>
        </w:rPr>
        <w:t>،</w:t>
      </w:r>
      <w:r w:rsidRPr="00706B5A">
        <w:rPr>
          <w:rtl/>
        </w:rPr>
        <w:t xml:space="preserve"> شهد الجمل والصفين والنهروان</w:t>
      </w:r>
      <w:r w:rsidR="00BB75CD">
        <w:rPr>
          <w:rtl/>
        </w:rPr>
        <w:t>،</w:t>
      </w:r>
      <w:r w:rsidRPr="00706B5A">
        <w:rPr>
          <w:rtl/>
        </w:rPr>
        <w:t xml:space="preserve"> وهو ممن يروي حديث المارقة الخوارج</w:t>
      </w:r>
      <w:r w:rsidR="00BB75CD">
        <w:rPr>
          <w:rtl/>
        </w:rPr>
        <w:t>،</w:t>
      </w:r>
      <w:r w:rsidRPr="00706B5A">
        <w:rPr>
          <w:rtl/>
        </w:rPr>
        <w:t xml:space="preserve"> ووصف المخدج ذي الثدية منهم</w:t>
      </w:r>
      <w:r w:rsidR="00BB75CD">
        <w:rPr>
          <w:rtl/>
        </w:rPr>
        <w:t>،</w:t>
      </w:r>
      <w:r w:rsidRPr="00706B5A">
        <w:rPr>
          <w:rtl/>
        </w:rPr>
        <w:t xml:space="preserve"> وقتله يوم النهروان على صفته التي كان يخبر بها أمير المؤمنين </w:t>
      </w:r>
      <w:r w:rsidR="001F0C57" w:rsidRPr="001F0C57">
        <w:rPr>
          <w:rStyle w:val="libAlaemChar"/>
          <w:rtl/>
        </w:rPr>
        <w:t>عليه‌السلام</w:t>
      </w:r>
      <w:r w:rsidRPr="00706B5A">
        <w:rPr>
          <w:rtl/>
        </w:rPr>
        <w:t>‌</w:t>
      </w:r>
    </w:p>
    <w:p w:rsidR="00D620A4" w:rsidRPr="00706B5A" w:rsidRDefault="00D620A4" w:rsidP="0037382B">
      <w:pPr>
        <w:pStyle w:val="libBold1"/>
        <w:rPr>
          <w:rtl/>
          <w:lang w:bidi="fa-IR"/>
        </w:rPr>
      </w:pPr>
      <w:r w:rsidRPr="00093687">
        <w:rPr>
          <w:rtl/>
        </w:rPr>
        <w:t xml:space="preserve">قوله </w:t>
      </w:r>
      <w:r>
        <w:rPr>
          <w:rFonts w:hint="cs"/>
          <w:rtl/>
        </w:rPr>
        <w:t>رحمه الله تعالى</w:t>
      </w:r>
      <w:r w:rsidR="00BB75CD">
        <w:rPr>
          <w:rtl/>
        </w:rPr>
        <w:t>:</w:t>
      </w:r>
      <w:r w:rsidRPr="00093687">
        <w:rPr>
          <w:rtl/>
        </w:rPr>
        <w:t xml:space="preserve"> قال حدثنى ذريح‌</w:t>
      </w:r>
    </w:p>
    <w:p w:rsidR="00D620A4" w:rsidRPr="00706B5A" w:rsidRDefault="00D620A4" w:rsidP="00652868">
      <w:pPr>
        <w:pStyle w:val="libNormal"/>
        <w:rPr>
          <w:rtl/>
        </w:rPr>
      </w:pPr>
      <w:r w:rsidRPr="00706B5A">
        <w:rPr>
          <w:rtl/>
        </w:rPr>
        <w:t>هو أبو الوليد ذريح</w:t>
      </w:r>
      <w:r w:rsidR="00BB75CD">
        <w:rPr>
          <w:rtl/>
        </w:rPr>
        <w:t xml:space="preserve"> - </w:t>
      </w:r>
      <w:r w:rsidRPr="00706B5A">
        <w:rPr>
          <w:rtl/>
        </w:rPr>
        <w:t>باعجام الذال المفتوحة وكسر الراء واسكان الياء المثناة من تحت واهمال الحاء أخيرا</w:t>
      </w:r>
      <w:r w:rsidR="00BB75CD">
        <w:rPr>
          <w:rtl/>
        </w:rPr>
        <w:t xml:space="preserve"> - </w:t>
      </w:r>
      <w:r w:rsidRPr="00706B5A">
        <w:rPr>
          <w:rtl/>
        </w:rPr>
        <w:t>ابن محمد بن يزيد المحاربي عربي من بني محارب بن خصفة.</w:t>
      </w:r>
    </w:p>
    <w:p w:rsidR="00D620A4" w:rsidRPr="00706B5A" w:rsidRDefault="00D620A4" w:rsidP="00652868">
      <w:pPr>
        <w:pStyle w:val="libNormal"/>
        <w:rPr>
          <w:rtl/>
        </w:rPr>
      </w:pPr>
      <w:r w:rsidRPr="00706B5A">
        <w:rPr>
          <w:rtl/>
        </w:rPr>
        <w:t xml:space="preserve">ذكره الشيخ في كتاب الرجال في أصحاب الصادق </w:t>
      </w:r>
      <w:r w:rsidR="001F0C57" w:rsidRPr="001F0C57">
        <w:rPr>
          <w:rStyle w:val="libAlaemChar"/>
          <w:rtl/>
        </w:rPr>
        <w:t>عليه‌السلام</w:t>
      </w:r>
      <w:r w:rsidRPr="00706B5A">
        <w:rPr>
          <w:rtl/>
        </w:rPr>
        <w:t xml:space="preserve"> </w:t>
      </w:r>
      <w:r w:rsidRPr="0037382B">
        <w:rPr>
          <w:rStyle w:val="libFootnotenumChar"/>
          <w:rtl/>
        </w:rPr>
        <w:t>(2)</w:t>
      </w:r>
      <w:r>
        <w:rPr>
          <w:rtl/>
        </w:rPr>
        <w:t>.</w:t>
      </w:r>
      <w:r w:rsidRPr="00706B5A">
        <w:rPr>
          <w:rtl/>
        </w:rPr>
        <w:t xml:space="preserve"> وقال في الفهرست</w:t>
      </w:r>
      <w:r w:rsidR="00BB75CD">
        <w:rPr>
          <w:rtl/>
        </w:rPr>
        <w:t>:</w:t>
      </w:r>
      <w:r w:rsidRPr="00706B5A">
        <w:rPr>
          <w:rtl/>
        </w:rPr>
        <w:t xml:space="preserve"> ثقة له أصل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الاستيعاب لا بن عبد البر مطبوع على هامش الاصابة</w:t>
      </w:r>
      <w:r w:rsidR="00BB75CD">
        <w:rPr>
          <w:rtl/>
        </w:rPr>
        <w:t>:</w:t>
      </w:r>
      <w:r w:rsidRPr="00706B5A">
        <w:rPr>
          <w:rtl/>
        </w:rPr>
        <w:t xml:space="preserve"> 4 / 89‌</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191‌</w:t>
      </w:r>
    </w:p>
    <w:p w:rsidR="00D620A4" w:rsidRPr="00706B5A" w:rsidRDefault="00D620A4" w:rsidP="0037382B">
      <w:pPr>
        <w:pStyle w:val="libFootnote0"/>
        <w:rPr>
          <w:rtl/>
          <w:lang w:bidi="fa-IR"/>
        </w:rPr>
      </w:pPr>
      <w:r w:rsidRPr="00706B5A">
        <w:rPr>
          <w:rtl/>
        </w:rPr>
        <w:t>(3) الفهرست</w:t>
      </w:r>
      <w:r w:rsidR="00BB75CD">
        <w:rPr>
          <w:rtl/>
        </w:rPr>
        <w:t>:</w:t>
      </w:r>
      <w:r w:rsidRPr="00706B5A">
        <w:rPr>
          <w:rtl/>
        </w:rPr>
        <w:t xml:space="preserve"> 95‌</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وكان مستقيما</w:t>
      </w:r>
      <w:r w:rsidR="00BB75CD">
        <w:rPr>
          <w:rtl/>
        </w:rPr>
        <w:t>؛</w:t>
      </w:r>
      <w:r w:rsidRPr="00706B5A">
        <w:rPr>
          <w:rtl/>
        </w:rPr>
        <w:t xml:space="preserve"> قال</w:t>
      </w:r>
      <w:r w:rsidR="00BB75CD">
        <w:rPr>
          <w:rtl/>
        </w:rPr>
        <w:t>:</w:t>
      </w:r>
      <w:r w:rsidRPr="00706B5A">
        <w:rPr>
          <w:rtl/>
        </w:rPr>
        <w:t xml:space="preserve"> فنزع ثلاثة أيام فغسله أهله ثم حملوه الى مصلاه فمات فيه.</w:t>
      </w:r>
    </w:p>
    <w:p w:rsidR="00BB75CD" w:rsidRDefault="00D620A4" w:rsidP="00652868">
      <w:pPr>
        <w:pStyle w:val="libNormal"/>
        <w:rPr>
          <w:rtl/>
        </w:rPr>
      </w:pPr>
      <w:r w:rsidRPr="00706B5A">
        <w:rPr>
          <w:rtl/>
        </w:rPr>
        <w:t>84</w:t>
      </w:r>
      <w:r w:rsidR="00BB75CD">
        <w:rPr>
          <w:rtl/>
        </w:rPr>
        <w:t xml:space="preserve"> - </w:t>
      </w:r>
      <w:r w:rsidRPr="00706B5A">
        <w:rPr>
          <w:rtl/>
        </w:rPr>
        <w:t>محمد بن مسعو</w:t>
      </w:r>
      <w:r>
        <w:rPr>
          <w:rtl/>
        </w:rPr>
        <w:t>د</w:t>
      </w:r>
      <w:r w:rsidR="00BB75CD">
        <w:rPr>
          <w:rtl/>
        </w:rPr>
        <w:t>،</w:t>
      </w:r>
      <w:r>
        <w:rPr>
          <w:rtl/>
        </w:rPr>
        <w:t xml:space="preserve"> قال حدثني الحسين بن إشكيب</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والعلامة في الخلاصة نقل عن الشيخ توثيقه </w:t>
      </w:r>
      <w:r w:rsidRPr="0037382B">
        <w:rPr>
          <w:rStyle w:val="libFootnotenumChar"/>
          <w:rtl/>
        </w:rPr>
        <w:t>(1)</w:t>
      </w:r>
      <w:r w:rsidR="00BB75CD">
        <w:rPr>
          <w:rtl/>
        </w:rPr>
        <w:t>،</w:t>
      </w:r>
      <w:r w:rsidRPr="00706B5A">
        <w:rPr>
          <w:rtl/>
        </w:rPr>
        <w:t xml:space="preserve"> ولست أجد في الاخبار لتوثيقه مستندا.</w:t>
      </w:r>
    </w:p>
    <w:p w:rsidR="00D620A4" w:rsidRPr="00706B5A" w:rsidRDefault="00D620A4" w:rsidP="00652868">
      <w:pPr>
        <w:pStyle w:val="libNormal"/>
        <w:rPr>
          <w:rtl/>
        </w:rPr>
      </w:pPr>
      <w:r w:rsidRPr="00706B5A">
        <w:rPr>
          <w:rtl/>
        </w:rPr>
        <w:t>والنجاشي لم يوثقه وقال</w:t>
      </w:r>
      <w:r w:rsidR="00BB75CD">
        <w:rPr>
          <w:rtl/>
        </w:rPr>
        <w:t>:</w:t>
      </w:r>
      <w:r w:rsidRPr="00706B5A">
        <w:rPr>
          <w:rtl/>
        </w:rPr>
        <w:t xml:space="preserve"> روى عن أبي عبد الله وأبى الحسن </w:t>
      </w:r>
      <w:r w:rsidR="001F0C57" w:rsidRPr="001F0C57">
        <w:rPr>
          <w:rStyle w:val="libAlaemChar"/>
          <w:rFonts w:hint="cs"/>
          <w:rtl/>
        </w:rPr>
        <w:t>عليهما‌السلام</w:t>
      </w:r>
      <w:r w:rsidRPr="00706B5A">
        <w:rPr>
          <w:rtl/>
        </w:rPr>
        <w:t xml:space="preserve"> ذكره ابن عقده وابن نوح له كتاب يرويه عدة من أصحابنا </w:t>
      </w:r>
      <w:r w:rsidRPr="0037382B">
        <w:rPr>
          <w:rStyle w:val="libFootnotenumChar"/>
          <w:rtl/>
        </w:rPr>
        <w:t>(2)</w:t>
      </w:r>
      <w:r w:rsidRPr="00706B5A">
        <w:rPr>
          <w:rtl/>
        </w:rPr>
        <w:t xml:space="preserve"> وانما ذلك ضرب من المدح.</w:t>
      </w:r>
    </w:p>
    <w:p w:rsidR="00D620A4" w:rsidRPr="00706B5A" w:rsidRDefault="00D620A4" w:rsidP="00652868">
      <w:pPr>
        <w:pStyle w:val="libNormal"/>
        <w:rPr>
          <w:rtl/>
        </w:rPr>
      </w:pPr>
      <w:r w:rsidRPr="00706B5A">
        <w:rPr>
          <w:rtl/>
        </w:rPr>
        <w:t>قال السيد جمال الدين أحمد بن طاوس في اختياره من كتاب الكشي</w:t>
      </w:r>
      <w:r w:rsidR="00BB75CD">
        <w:rPr>
          <w:rtl/>
        </w:rPr>
        <w:t>:</w:t>
      </w:r>
      <w:r w:rsidRPr="00706B5A">
        <w:rPr>
          <w:rtl/>
        </w:rPr>
        <w:t xml:space="preserve"> لم أجد فيه ما يوصف به من مدح له طائل أو ذم في هذا الكتاب.</w:t>
      </w:r>
    </w:p>
    <w:p w:rsidR="00D620A4" w:rsidRPr="00706B5A" w:rsidRDefault="00D620A4" w:rsidP="00652868">
      <w:pPr>
        <w:pStyle w:val="libNormal"/>
        <w:rPr>
          <w:rtl/>
        </w:rPr>
      </w:pPr>
      <w:r w:rsidRPr="00706B5A">
        <w:rPr>
          <w:rtl/>
        </w:rPr>
        <w:t>قلت</w:t>
      </w:r>
      <w:r w:rsidR="00BB75CD">
        <w:rPr>
          <w:rtl/>
        </w:rPr>
        <w:t>:</w:t>
      </w:r>
      <w:r w:rsidRPr="00706B5A">
        <w:rPr>
          <w:rtl/>
        </w:rPr>
        <w:t xml:space="preserve"> وسنتلو عليك حق القول فيه حيث يحين حينه في ترجمته إن شاء الله العزيز</w:t>
      </w:r>
      <w:r w:rsidR="00BB75CD">
        <w:rPr>
          <w:rtl/>
        </w:rPr>
        <w:t>،</w:t>
      </w:r>
      <w:r w:rsidRPr="00706B5A">
        <w:rPr>
          <w:rtl/>
        </w:rPr>
        <w:t xml:space="preserve"> والان نقول طريق هذا الحديث صحيح أو حسن بذريح المحاربي.</w:t>
      </w:r>
    </w:p>
    <w:p w:rsidR="00D620A4" w:rsidRPr="00706B5A" w:rsidRDefault="00D620A4" w:rsidP="0037382B">
      <w:pPr>
        <w:pStyle w:val="libBold1"/>
        <w:rPr>
          <w:rtl/>
          <w:lang w:bidi="fa-IR"/>
        </w:rPr>
      </w:pPr>
      <w:r w:rsidRPr="00093687">
        <w:rPr>
          <w:rtl/>
        </w:rPr>
        <w:t xml:space="preserve">قوله </w:t>
      </w:r>
      <w:r w:rsidR="001F0C57" w:rsidRPr="001F0C57">
        <w:rPr>
          <w:rStyle w:val="libAlaemChar"/>
          <w:rtl/>
        </w:rPr>
        <w:t>عليه‌السلام</w:t>
      </w:r>
      <w:r w:rsidR="00BB75CD">
        <w:rPr>
          <w:rtl/>
        </w:rPr>
        <w:t>:</w:t>
      </w:r>
      <w:r w:rsidRPr="00093687">
        <w:rPr>
          <w:rtl/>
        </w:rPr>
        <w:t xml:space="preserve"> وكان مستقيما‌</w:t>
      </w:r>
    </w:p>
    <w:p w:rsidR="00D620A4" w:rsidRPr="00706B5A" w:rsidRDefault="00D620A4" w:rsidP="00652868">
      <w:pPr>
        <w:pStyle w:val="libNormal"/>
        <w:rPr>
          <w:rtl/>
        </w:rPr>
      </w:pPr>
      <w:r w:rsidRPr="00706B5A">
        <w:rPr>
          <w:rtl/>
        </w:rPr>
        <w:t>أي كان حنيف الدين مستقيم المذهب قويم الاعتقاد</w:t>
      </w:r>
      <w:r w:rsidR="00BB75CD">
        <w:rPr>
          <w:rtl/>
        </w:rPr>
        <w:t>،</w:t>
      </w:r>
      <w:r w:rsidRPr="00706B5A">
        <w:rPr>
          <w:rtl/>
        </w:rPr>
        <w:t xml:space="preserve"> واشتد عليه النزع ثلاثة أيام فغسله أهله.</w:t>
      </w:r>
    </w:p>
    <w:p w:rsidR="00D620A4" w:rsidRPr="00706B5A" w:rsidRDefault="00D620A4" w:rsidP="00652868">
      <w:pPr>
        <w:pStyle w:val="libNormal"/>
        <w:rPr>
          <w:rtl/>
        </w:rPr>
      </w:pPr>
      <w:r w:rsidRPr="00706B5A">
        <w:rPr>
          <w:rtl/>
        </w:rPr>
        <w:t>اما بالتخفيف أي غسلوه من الاقذار أي وضئوه</w:t>
      </w:r>
      <w:r w:rsidR="00BB75CD">
        <w:rPr>
          <w:rtl/>
        </w:rPr>
        <w:t>،</w:t>
      </w:r>
      <w:r w:rsidRPr="00706B5A">
        <w:rPr>
          <w:rtl/>
        </w:rPr>
        <w:t xml:space="preserve"> أي تولوا وضوءه</w:t>
      </w:r>
      <w:r w:rsidR="00BB75CD">
        <w:rPr>
          <w:rtl/>
        </w:rPr>
        <w:t>،</w:t>
      </w:r>
      <w:r w:rsidRPr="00706B5A">
        <w:rPr>
          <w:rtl/>
        </w:rPr>
        <w:t xml:space="preserve"> تعبيرا عن الوضوء بالغسل الذي هو أول أجزائه.</w:t>
      </w:r>
    </w:p>
    <w:p w:rsidR="00D620A4" w:rsidRPr="00706B5A" w:rsidRDefault="00D620A4" w:rsidP="00652868">
      <w:pPr>
        <w:pStyle w:val="libNormal"/>
        <w:rPr>
          <w:rtl/>
        </w:rPr>
      </w:pPr>
      <w:r w:rsidRPr="00706B5A">
        <w:rPr>
          <w:rtl/>
        </w:rPr>
        <w:t>واما بالتثقيل من التغسيل</w:t>
      </w:r>
      <w:r w:rsidR="00BB75CD">
        <w:rPr>
          <w:rtl/>
        </w:rPr>
        <w:t>،</w:t>
      </w:r>
      <w:r w:rsidRPr="00706B5A">
        <w:rPr>
          <w:rtl/>
        </w:rPr>
        <w:t xml:space="preserve"> أي تولوا ما كان عليه من غسل الجنابة</w:t>
      </w:r>
      <w:r w:rsidR="00BB75CD">
        <w:rPr>
          <w:rtl/>
        </w:rPr>
        <w:t>،</w:t>
      </w:r>
      <w:r w:rsidRPr="00706B5A">
        <w:rPr>
          <w:rtl/>
        </w:rPr>
        <w:t xml:space="preserve"> ثم حملوه الى مصلاه</w:t>
      </w:r>
      <w:r w:rsidR="00BB75CD">
        <w:rPr>
          <w:rtl/>
        </w:rPr>
        <w:t>،</w:t>
      </w:r>
      <w:r w:rsidRPr="00706B5A">
        <w:rPr>
          <w:rtl/>
        </w:rPr>
        <w:t xml:space="preserve"> وذلك من السنن المأثورة</w:t>
      </w:r>
      <w:r w:rsidR="00BB75CD">
        <w:rPr>
          <w:rtl/>
        </w:rPr>
        <w:t>،</w:t>
      </w:r>
      <w:r w:rsidRPr="00706B5A">
        <w:rPr>
          <w:rtl/>
        </w:rPr>
        <w:t xml:space="preserve"> فمات رضي الله تعالى عنه.</w:t>
      </w:r>
    </w:p>
    <w:p w:rsidR="00D620A4" w:rsidRPr="00706B5A" w:rsidRDefault="00D620A4" w:rsidP="0037382B">
      <w:pPr>
        <w:pStyle w:val="libBold1"/>
        <w:rPr>
          <w:rtl/>
          <w:lang w:bidi="fa-IR"/>
        </w:rPr>
      </w:pPr>
      <w:r w:rsidRPr="00093687">
        <w:rPr>
          <w:rtl/>
        </w:rPr>
        <w:t xml:space="preserve">قوله </w:t>
      </w:r>
      <w:r>
        <w:rPr>
          <w:rFonts w:hint="cs"/>
          <w:rtl/>
        </w:rPr>
        <w:t>رحمه الله تعالى</w:t>
      </w:r>
      <w:r w:rsidR="00BB75CD">
        <w:rPr>
          <w:rtl/>
        </w:rPr>
        <w:t>:</w:t>
      </w:r>
      <w:r w:rsidRPr="00093687">
        <w:rPr>
          <w:rtl/>
        </w:rPr>
        <w:t xml:space="preserve"> قال حدثنا الحسين بن اشكيب‌</w:t>
      </w:r>
    </w:p>
    <w:p w:rsidR="00D620A4" w:rsidRPr="00706B5A" w:rsidRDefault="00D620A4" w:rsidP="00652868">
      <w:pPr>
        <w:pStyle w:val="libNormal"/>
        <w:rPr>
          <w:rtl/>
        </w:rPr>
      </w:pPr>
      <w:r w:rsidRPr="00706B5A">
        <w:rPr>
          <w:rtl/>
        </w:rPr>
        <w:t>الحسين بالتصغير</w:t>
      </w:r>
      <w:r w:rsidR="00BB75CD">
        <w:rPr>
          <w:rtl/>
        </w:rPr>
        <w:t>،</w:t>
      </w:r>
      <w:r w:rsidRPr="00706B5A">
        <w:rPr>
          <w:rtl/>
        </w:rPr>
        <w:t xml:space="preserve"> وإشكيب بالاعجام بعد الهمزة</w:t>
      </w:r>
      <w:r w:rsidR="00BB75CD">
        <w:rPr>
          <w:rtl/>
        </w:rPr>
        <w:t>،</w:t>
      </w:r>
      <w:r w:rsidRPr="00706B5A">
        <w:rPr>
          <w:rtl/>
        </w:rPr>
        <w:t xml:space="preserve"> وقيل</w:t>
      </w:r>
      <w:r w:rsidR="00BB75CD">
        <w:rPr>
          <w:rtl/>
        </w:rPr>
        <w:t>:</w:t>
      </w:r>
      <w:r w:rsidRPr="00706B5A">
        <w:rPr>
          <w:rtl/>
        </w:rPr>
        <w:t xml:space="preserve"> بالاهمال</w:t>
      </w:r>
      <w:r w:rsidR="00BB75CD">
        <w:rPr>
          <w:rtl/>
        </w:rPr>
        <w:t>،</w:t>
      </w:r>
      <w:r w:rsidRPr="00706B5A">
        <w:rPr>
          <w:rtl/>
        </w:rPr>
        <w:t xml:space="preserve"> والحسين هو خادم القبر.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الخلاصة</w:t>
      </w:r>
      <w:r w:rsidR="00BB75CD">
        <w:rPr>
          <w:rtl/>
        </w:rPr>
        <w:t>:</w:t>
      </w:r>
      <w:r w:rsidRPr="00706B5A">
        <w:rPr>
          <w:rtl/>
        </w:rPr>
        <w:t xml:space="preserve"> 70‌</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124‌</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قال أخبرنا محمد بن أحمد</w:t>
      </w:r>
      <w:r w:rsidR="00BB75CD">
        <w:rPr>
          <w:rtl/>
        </w:rPr>
        <w:t>،</w:t>
      </w:r>
      <w:r w:rsidRPr="00706B5A">
        <w:rPr>
          <w:rtl/>
        </w:rPr>
        <w:t xml:space="preserve"> عن أبان بن عثمان</w:t>
      </w:r>
      <w:r w:rsidR="00BB75CD">
        <w:rPr>
          <w:rtl/>
        </w:rPr>
        <w:t>،</w:t>
      </w:r>
      <w:r w:rsidRPr="00706B5A">
        <w:rPr>
          <w:rtl/>
        </w:rPr>
        <w:t xml:space="preserve"> عن ليث المرادي</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ان أبا سعيد الخدري كان قد رزق هذا الامر</w:t>
      </w:r>
      <w:r w:rsidR="00BB75CD">
        <w:rPr>
          <w:rtl/>
        </w:rPr>
        <w:t>،</w:t>
      </w:r>
      <w:r w:rsidRPr="00706B5A">
        <w:rPr>
          <w:rtl/>
        </w:rPr>
        <w:t xml:space="preserve"> وأنه اشتد نزعه فأمر أهله أن يحملوه الى مصلاه الذي كان يصلي فيه ففعلوا فما لبث أن هلك.</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870A7A">
        <w:rPr>
          <w:rtl/>
        </w:rPr>
        <w:t xml:space="preserve">قوله </w:t>
      </w:r>
      <w:r>
        <w:rPr>
          <w:rFonts w:hint="cs"/>
          <w:rtl/>
        </w:rPr>
        <w:t>رحمه الله تعالى</w:t>
      </w:r>
      <w:r w:rsidR="00BB75CD">
        <w:rPr>
          <w:rtl/>
        </w:rPr>
        <w:t>:</w:t>
      </w:r>
      <w:r w:rsidRPr="00870A7A">
        <w:rPr>
          <w:rtl/>
        </w:rPr>
        <w:t xml:space="preserve"> أخبرنا محمد بن أحمد‌</w:t>
      </w:r>
    </w:p>
    <w:p w:rsidR="00D620A4" w:rsidRPr="00706B5A" w:rsidRDefault="00D620A4" w:rsidP="00652868">
      <w:pPr>
        <w:pStyle w:val="libNormal"/>
        <w:rPr>
          <w:rtl/>
        </w:rPr>
      </w:pPr>
      <w:r w:rsidRPr="00706B5A">
        <w:rPr>
          <w:rtl/>
        </w:rPr>
        <w:t xml:space="preserve">هكذا في نسخ كثيرة وهو اما محمد بن أحمد بن حماد أبو علي المحمودي المروزي من أصحاب أبي الحسن الثالث الهادي </w:t>
      </w:r>
      <w:r w:rsidR="001F0C57" w:rsidRPr="001F0C57">
        <w:rPr>
          <w:rStyle w:val="libAlaemChar"/>
          <w:rtl/>
        </w:rPr>
        <w:t>عليه‌السلام</w:t>
      </w:r>
      <w:r w:rsidRPr="00706B5A">
        <w:rPr>
          <w:rtl/>
        </w:rPr>
        <w:t xml:space="preserve"> وهو الاظهر.</w:t>
      </w:r>
    </w:p>
    <w:p w:rsidR="00D620A4" w:rsidRPr="00706B5A" w:rsidRDefault="00D620A4" w:rsidP="00652868">
      <w:pPr>
        <w:pStyle w:val="libNormal"/>
        <w:rPr>
          <w:rtl/>
        </w:rPr>
      </w:pPr>
      <w:r w:rsidRPr="00706B5A">
        <w:rPr>
          <w:rtl/>
        </w:rPr>
        <w:t>أو محمد بن أحمد بن اسماعيل بن بزيع</w:t>
      </w:r>
      <w:r w:rsidR="00BB75CD">
        <w:rPr>
          <w:rtl/>
        </w:rPr>
        <w:t>،</w:t>
      </w:r>
      <w:r w:rsidRPr="00706B5A">
        <w:rPr>
          <w:rtl/>
        </w:rPr>
        <w:t xml:space="preserve"> من أصحاب أبي الحسن الاول الكاظم</w:t>
      </w:r>
      <w:r w:rsidR="00BB75CD">
        <w:rPr>
          <w:rtl/>
        </w:rPr>
        <w:t>،</w:t>
      </w:r>
      <w:r w:rsidRPr="00706B5A">
        <w:rPr>
          <w:rtl/>
        </w:rPr>
        <w:t xml:space="preserve"> وأبي الحسن الثاني الرضا</w:t>
      </w:r>
      <w:r w:rsidR="00BB75CD">
        <w:rPr>
          <w:rtl/>
        </w:rPr>
        <w:t>،</w:t>
      </w:r>
      <w:r w:rsidRPr="00706B5A">
        <w:rPr>
          <w:rtl/>
        </w:rPr>
        <w:t xml:space="preserve"> وأبي جعفر الثاني الجواد </w:t>
      </w:r>
      <w:r w:rsidR="001F0C57" w:rsidRPr="001F0C57">
        <w:rPr>
          <w:rStyle w:val="libAlaemChar"/>
          <w:rtl/>
        </w:rPr>
        <w:t>عليهم‌السلام</w:t>
      </w:r>
      <w:r w:rsidR="00BB75CD">
        <w:rPr>
          <w:rtl/>
        </w:rPr>
        <w:t>،</w:t>
      </w:r>
      <w:r w:rsidRPr="00706B5A">
        <w:rPr>
          <w:rtl/>
        </w:rPr>
        <w:t xml:space="preserve"> وابن أخي محمد بن اسماعيل بن بزيع.</w:t>
      </w:r>
    </w:p>
    <w:p w:rsidR="00D620A4" w:rsidRPr="00706B5A" w:rsidRDefault="00D620A4" w:rsidP="00652868">
      <w:pPr>
        <w:pStyle w:val="libNormal"/>
        <w:rPr>
          <w:rtl/>
        </w:rPr>
      </w:pPr>
      <w:r w:rsidRPr="00706B5A">
        <w:rPr>
          <w:rtl/>
        </w:rPr>
        <w:t xml:space="preserve">أو محمد بن أحمد بن قيس بن غيلان من أصحاب أبي الحسن الرضا </w:t>
      </w:r>
      <w:r w:rsidR="001F0C57" w:rsidRPr="001F0C57">
        <w:rPr>
          <w:rStyle w:val="libAlaemChar"/>
          <w:rtl/>
        </w:rPr>
        <w:t>عليه‌السلام</w:t>
      </w:r>
      <w:r w:rsidRPr="00706B5A">
        <w:rPr>
          <w:rtl/>
        </w:rPr>
        <w:t xml:space="preserve"> والمحمدون كلهم ثقاة</w:t>
      </w:r>
      <w:r w:rsidR="00BB75CD">
        <w:rPr>
          <w:rtl/>
        </w:rPr>
        <w:t>،</w:t>
      </w:r>
      <w:r w:rsidRPr="00706B5A">
        <w:rPr>
          <w:rtl/>
        </w:rPr>
        <w:t xml:space="preserve"> فالطريق صحي على كل حال بأبان بن عثمان.</w:t>
      </w:r>
    </w:p>
    <w:p w:rsidR="00D620A4" w:rsidRPr="00706B5A" w:rsidRDefault="00D620A4" w:rsidP="00652868">
      <w:pPr>
        <w:pStyle w:val="libNormal"/>
        <w:rPr>
          <w:rtl/>
        </w:rPr>
      </w:pPr>
      <w:r w:rsidRPr="00706B5A">
        <w:rPr>
          <w:rtl/>
        </w:rPr>
        <w:t>وفي طائفة من النسخ « محسن » مكان « محمد »</w:t>
      </w:r>
      <w:r w:rsidR="00BB75CD">
        <w:rPr>
          <w:rtl/>
        </w:rPr>
        <w:t>،</w:t>
      </w:r>
      <w:r w:rsidRPr="00706B5A">
        <w:rPr>
          <w:rtl/>
        </w:rPr>
        <w:t xml:space="preserve"> وهو أبو أحمد البجلي محسن ابن أحمد القيسي من موالي قيس بن غيلان</w:t>
      </w:r>
      <w:r w:rsidR="00BB75CD">
        <w:rPr>
          <w:rtl/>
        </w:rPr>
        <w:t>،</w:t>
      </w:r>
      <w:r w:rsidRPr="00706B5A">
        <w:rPr>
          <w:rtl/>
        </w:rPr>
        <w:t xml:space="preserve"> يروى عن أبي الحسن الرضا </w:t>
      </w:r>
      <w:r w:rsidR="001F0C57" w:rsidRPr="001F0C57">
        <w:rPr>
          <w:rStyle w:val="libAlaemChar"/>
          <w:rtl/>
        </w:rPr>
        <w:t>عليه‌السلام</w:t>
      </w:r>
      <w:r w:rsidRPr="00706B5A">
        <w:rPr>
          <w:rtl/>
        </w:rPr>
        <w:t xml:space="preserve"> ذكره الشيخ </w:t>
      </w:r>
      <w:r w:rsidRPr="0037382B">
        <w:rPr>
          <w:rStyle w:val="libFootnotenumChar"/>
          <w:rtl/>
        </w:rPr>
        <w:t>(1)</w:t>
      </w:r>
      <w:r w:rsidRPr="00706B5A">
        <w:rPr>
          <w:rtl/>
        </w:rPr>
        <w:t xml:space="preserve"> والنجاشي </w:t>
      </w:r>
      <w:r w:rsidRPr="0037382B">
        <w:rPr>
          <w:rStyle w:val="libFootnotenumChar"/>
          <w:rtl/>
        </w:rPr>
        <w:t>(2)</w:t>
      </w:r>
      <w:r w:rsidRPr="00706B5A">
        <w:rPr>
          <w:rtl/>
        </w:rPr>
        <w:t xml:space="preserve"> والطريق به حسن.</w:t>
      </w:r>
    </w:p>
    <w:p w:rsidR="00D620A4" w:rsidRPr="00870A7A" w:rsidRDefault="00D620A4" w:rsidP="0037382B">
      <w:pPr>
        <w:pStyle w:val="libBold1"/>
        <w:rPr>
          <w:rtl/>
        </w:rPr>
      </w:pPr>
      <w:r w:rsidRPr="00870A7A">
        <w:rPr>
          <w:rtl/>
        </w:rPr>
        <w:t xml:space="preserve">قوله </w:t>
      </w:r>
      <w:r w:rsidR="001F0C57" w:rsidRPr="001F0C57">
        <w:rPr>
          <w:rStyle w:val="libAlaemChar"/>
          <w:rtl/>
        </w:rPr>
        <w:t>عليه‌السلام</w:t>
      </w:r>
      <w:r w:rsidR="00BB75CD">
        <w:rPr>
          <w:rtl/>
        </w:rPr>
        <w:t>:</w:t>
      </w:r>
      <w:r w:rsidRPr="00870A7A">
        <w:rPr>
          <w:rtl/>
        </w:rPr>
        <w:t xml:space="preserve"> كان قد رزق هذا الامر‌</w:t>
      </w:r>
    </w:p>
    <w:p w:rsidR="00D620A4" w:rsidRPr="00706B5A" w:rsidRDefault="00D620A4" w:rsidP="00652868">
      <w:pPr>
        <w:pStyle w:val="libNormal"/>
        <w:rPr>
          <w:rtl/>
        </w:rPr>
      </w:pPr>
      <w:r w:rsidRPr="00706B5A">
        <w:rPr>
          <w:rtl/>
        </w:rPr>
        <w:t xml:space="preserve">أي دين التشيع والولاية لأهل البيت </w:t>
      </w:r>
      <w:r w:rsidR="001F0C57" w:rsidRPr="001F0C57">
        <w:rPr>
          <w:rStyle w:val="libAlaemChar"/>
          <w:rtl/>
        </w:rPr>
        <w:t>عليهم‌السلام</w:t>
      </w:r>
      <w:r w:rsidR="00BB75CD">
        <w:rPr>
          <w:rtl/>
        </w:rPr>
        <w:t>،</w:t>
      </w:r>
      <w:r w:rsidRPr="00706B5A">
        <w:rPr>
          <w:rtl/>
        </w:rPr>
        <w:t xml:space="preserve"> واشتد نزعه فأمر أهله أن يحملوه الى مصلاه الذي كان يصلى فيه ففعلوا فما لبث أن هلك.</w:t>
      </w:r>
    </w:p>
    <w:p w:rsidR="00D620A4" w:rsidRPr="00706B5A" w:rsidRDefault="00D620A4" w:rsidP="00652868">
      <w:pPr>
        <w:pStyle w:val="libNormal"/>
        <w:rPr>
          <w:rtl/>
        </w:rPr>
      </w:pPr>
      <w:r w:rsidRPr="00706B5A">
        <w:rPr>
          <w:rtl/>
        </w:rPr>
        <w:t>وفي الحديث</w:t>
      </w:r>
      <w:r w:rsidR="00BB75CD">
        <w:rPr>
          <w:rtl/>
        </w:rPr>
        <w:t>:</w:t>
      </w:r>
      <w:r w:rsidRPr="00706B5A">
        <w:rPr>
          <w:rtl/>
        </w:rPr>
        <w:t xml:space="preserve"> عنه أنه قال عند موته</w:t>
      </w:r>
      <w:r w:rsidR="00BB75CD">
        <w:rPr>
          <w:rtl/>
        </w:rPr>
        <w:t>:</w:t>
      </w:r>
      <w:r w:rsidRPr="00706B5A">
        <w:rPr>
          <w:rtl/>
        </w:rPr>
        <w:t xml:space="preserve"> ائتوني بثياب جدد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 يحشر المرء في ثيابه التي مات فيها » وكأنه </w:t>
      </w:r>
      <w:r w:rsidR="001F0C57" w:rsidRPr="001F0C57">
        <w:rPr>
          <w:rStyle w:val="libAlaemChar"/>
          <w:rtl/>
        </w:rPr>
        <w:t>صلى‌الله‌عليه‌وآله</w:t>
      </w:r>
      <w:r w:rsidRPr="00706B5A">
        <w:rPr>
          <w:rtl/>
        </w:rPr>
        <w:t xml:space="preserve"> أراد بها ثياب الروح النورية الملكوتية من العلوم والاعتقادات والاخلاق والملكات</w:t>
      </w:r>
      <w:r w:rsidR="00BB75CD">
        <w:rPr>
          <w:rtl/>
        </w:rPr>
        <w:t>،</w:t>
      </w:r>
      <w:r w:rsidRPr="00706B5A">
        <w:rPr>
          <w:rtl/>
        </w:rPr>
        <w:t xml:space="preserve"> لا ثياب البدن الظلماني الهيولاني من البرد والصوف والقطن والكتان.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393‌</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331‌</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85</w:t>
      </w:r>
      <w:r w:rsidR="00BB75CD">
        <w:rPr>
          <w:rtl/>
        </w:rPr>
        <w:t xml:space="preserve"> - </w:t>
      </w:r>
      <w:r w:rsidRPr="00706B5A">
        <w:rPr>
          <w:rtl/>
        </w:rPr>
        <w:t>حمد</w:t>
      </w:r>
      <w:r>
        <w:rPr>
          <w:rtl/>
        </w:rPr>
        <w:t>ويه</w:t>
      </w:r>
      <w:r w:rsidR="00BB75CD">
        <w:rPr>
          <w:rtl/>
        </w:rPr>
        <w:t>،</w:t>
      </w:r>
      <w:r>
        <w:rPr>
          <w:rtl/>
        </w:rPr>
        <w:t xml:space="preserve"> قال حدثنا يعقوب بن يزيد</w:t>
      </w:r>
      <w:r w:rsidR="00BB75CD">
        <w:rPr>
          <w:rtl/>
        </w:rPr>
        <w:t>،</w:t>
      </w:r>
      <w:r w:rsidRPr="00706B5A">
        <w:rPr>
          <w:rtl/>
        </w:rPr>
        <w:t xml:space="preserve"> عن ابن أبي عمير</w:t>
      </w:r>
      <w:r w:rsidR="00BB75CD">
        <w:rPr>
          <w:rtl/>
        </w:rPr>
        <w:t>،</w:t>
      </w:r>
      <w:r w:rsidRPr="00706B5A">
        <w:rPr>
          <w:rtl/>
        </w:rPr>
        <w:t xml:space="preserve"> عن الحسين ابن عثمان</w:t>
      </w:r>
      <w:r w:rsidR="00BB75CD">
        <w:rPr>
          <w:rtl/>
        </w:rPr>
        <w:t>،</w:t>
      </w:r>
      <w:r w:rsidRPr="00706B5A">
        <w:rPr>
          <w:rtl/>
        </w:rPr>
        <w:t xml:space="preserve"> عن ذريح</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كان علي بن الحسين </w:t>
      </w:r>
      <w:r w:rsidR="001F0C57" w:rsidRPr="001F0C57">
        <w:rPr>
          <w:rStyle w:val="libAlaemChar"/>
          <w:rFonts w:hint="cs"/>
          <w:rtl/>
        </w:rPr>
        <w:t>عليهما‌السلام</w:t>
      </w:r>
      <w:r w:rsidRPr="00706B5A">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ومعنى الحديث</w:t>
      </w:r>
      <w:r w:rsidR="00BB75CD">
        <w:rPr>
          <w:rtl/>
        </w:rPr>
        <w:t>:</w:t>
      </w:r>
      <w:r w:rsidRPr="00706B5A">
        <w:rPr>
          <w:rtl/>
        </w:rPr>
        <w:t xml:space="preserve"> أن مدار السعادة في النشأة الآخرة على حسن الخاتمة في هذه النشأة</w:t>
      </w:r>
      <w:r w:rsidR="00BB75CD">
        <w:rPr>
          <w:rtl/>
        </w:rPr>
        <w:t>،</w:t>
      </w:r>
      <w:r w:rsidRPr="00706B5A">
        <w:rPr>
          <w:rtl/>
        </w:rPr>
        <w:t xml:space="preserve"> فالمرء يحشر في ثيابه الروحانية التي هي خاتمة حال نفسها المجردة بحسب العقيدة والعمل.</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وفي حديث الخدري لما حضره الموت دعا بثياب جدد فلبسها</w:t>
      </w:r>
      <w:r w:rsidR="00BB75CD">
        <w:rPr>
          <w:rtl/>
        </w:rPr>
        <w:t>،</w:t>
      </w:r>
      <w:r w:rsidRPr="00706B5A">
        <w:rPr>
          <w:rtl/>
        </w:rPr>
        <w:t xml:space="preserve"> ثم ذكر عن النبي </w:t>
      </w:r>
      <w:r w:rsidR="001F0C57" w:rsidRPr="001F0C57">
        <w:rPr>
          <w:rStyle w:val="libAlaemChar"/>
          <w:rtl/>
        </w:rPr>
        <w:t>صلى‌الله‌عليه‌وآله</w:t>
      </w:r>
      <w:r w:rsidRPr="00706B5A">
        <w:rPr>
          <w:rtl/>
        </w:rPr>
        <w:t xml:space="preserve"> انه قال</w:t>
      </w:r>
      <w:r w:rsidR="00BB75CD">
        <w:rPr>
          <w:rtl/>
        </w:rPr>
        <w:t>:</w:t>
      </w:r>
      <w:r w:rsidRPr="00706B5A">
        <w:rPr>
          <w:rtl/>
        </w:rPr>
        <w:t xml:space="preserve"> « ان الميت يبعث في ثيابه التي يموت فيها »</w:t>
      </w:r>
      <w:r>
        <w:rPr>
          <w:rtl/>
        </w:rPr>
        <w:t>.</w:t>
      </w:r>
    </w:p>
    <w:p w:rsidR="00D620A4" w:rsidRPr="00706B5A" w:rsidRDefault="00D620A4" w:rsidP="00652868">
      <w:pPr>
        <w:pStyle w:val="libNormal"/>
        <w:rPr>
          <w:rtl/>
        </w:rPr>
      </w:pPr>
      <w:r w:rsidRPr="00706B5A">
        <w:rPr>
          <w:rtl/>
        </w:rPr>
        <w:t>قال الخطابي</w:t>
      </w:r>
      <w:r w:rsidR="00BB75CD">
        <w:rPr>
          <w:rtl/>
        </w:rPr>
        <w:t>:</w:t>
      </w:r>
      <w:r w:rsidRPr="00706B5A">
        <w:rPr>
          <w:rtl/>
        </w:rPr>
        <w:t xml:space="preserve"> أما أبو سعيد فقد استعمل الحديث على ظاهره</w:t>
      </w:r>
      <w:r w:rsidR="00BB75CD">
        <w:rPr>
          <w:rtl/>
        </w:rPr>
        <w:t>،</w:t>
      </w:r>
      <w:r w:rsidRPr="00706B5A">
        <w:rPr>
          <w:rtl/>
        </w:rPr>
        <w:t xml:space="preserve"> وقد روي في تحسين الكفن أحاديث قال</w:t>
      </w:r>
      <w:r w:rsidR="00BB75CD">
        <w:rPr>
          <w:rtl/>
        </w:rPr>
        <w:t>:</w:t>
      </w:r>
      <w:r w:rsidRPr="00706B5A">
        <w:rPr>
          <w:rtl/>
        </w:rPr>
        <w:t xml:space="preserve"> وقد تأوله بعض العلماء على المعنى وأراد به الحالة التي يموت عليها من الخير والشر وعمله الذي يختم له به.</w:t>
      </w:r>
    </w:p>
    <w:p w:rsidR="00D620A4" w:rsidRPr="00706B5A" w:rsidRDefault="00D620A4" w:rsidP="00652868">
      <w:pPr>
        <w:pStyle w:val="libNormal"/>
        <w:rPr>
          <w:rtl/>
        </w:rPr>
      </w:pPr>
      <w:r w:rsidRPr="00706B5A">
        <w:rPr>
          <w:rtl/>
        </w:rPr>
        <w:t>ويقال</w:t>
      </w:r>
      <w:r w:rsidR="00BB75CD">
        <w:rPr>
          <w:rtl/>
        </w:rPr>
        <w:t>:</w:t>
      </w:r>
      <w:r w:rsidRPr="00706B5A">
        <w:rPr>
          <w:rtl/>
        </w:rPr>
        <w:t xml:space="preserve"> فلان طاهر الثياب اذا وصفوه بطهارة النفس والبراءة من العيب</w:t>
      </w:r>
      <w:r w:rsidR="00BB75CD">
        <w:rPr>
          <w:rtl/>
        </w:rPr>
        <w:t>،</w:t>
      </w:r>
      <w:r w:rsidRPr="00706B5A">
        <w:rPr>
          <w:rtl/>
        </w:rPr>
        <w:t xml:space="preserve"> وجاء في تفسير قوله تعالى </w:t>
      </w:r>
      <w:r w:rsidRPr="001F0C57">
        <w:rPr>
          <w:rStyle w:val="libAlaemChar"/>
          <w:rtl/>
        </w:rPr>
        <w:t>(</w:t>
      </w:r>
      <w:r w:rsidRPr="0037382B">
        <w:rPr>
          <w:rStyle w:val="libAieChar"/>
          <w:rtl/>
        </w:rPr>
        <w:t xml:space="preserve"> وَثِيابَكَ فَطَهِّرْ </w:t>
      </w:r>
      <w:r w:rsidRPr="001F0C57">
        <w:rPr>
          <w:rStyle w:val="libAlaemChar"/>
          <w:rtl/>
        </w:rPr>
        <w:t>)</w:t>
      </w:r>
      <w:r w:rsidRPr="00706B5A">
        <w:rPr>
          <w:rtl/>
        </w:rPr>
        <w:t xml:space="preserve"> أي عملك فاصلح.</w:t>
      </w:r>
    </w:p>
    <w:p w:rsidR="00D620A4" w:rsidRPr="00706B5A" w:rsidRDefault="00D620A4" w:rsidP="00652868">
      <w:pPr>
        <w:pStyle w:val="libNormal"/>
        <w:rPr>
          <w:rtl/>
        </w:rPr>
      </w:pPr>
      <w:r w:rsidRPr="00706B5A">
        <w:rPr>
          <w:rtl/>
        </w:rPr>
        <w:t>ويقال</w:t>
      </w:r>
      <w:r w:rsidR="00BB75CD">
        <w:rPr>
          <w:rtl/>
        </w:rPr>
        <w:t>:</w:t>
      </w:r>
      <w:r w:rsidRPr="00706B5A">
        <w:rPr>
          <w:rtl/>
        </w:rPr>
        <w:t xml:space="preserve"> فلان دنس الثياب اذا كان خبيث الفعل والمذهب</w:t>
      </w:r>
      <w:r w:rsidR="00BB75CD">
        <w:rPr>
          <w:rtl/>
        </w:rPr>
        <w:t>،</w:t>
      </w:r>
      <w:r w:rsidRPr="00706B5A">
        <w:rPr>
          <w:rtl/>
        </w:rPr>
        <w:t xml:space="preserve"> وهذا كالحديث الاخر يبعث العبد على ما مات عليه قال الهروي</w:t>
      </w:r>
      <w:r w:rsidR="00BB75CD">
        <w:rPr>
          <w:rtl/>
        </w:rPr>
        <w:t>:</w:t>
      </w:r>
      <w:r w:rsidRPr="00706B5A">
        <w:rPr>
          <w:rtl/>
        </w:rPr>
        <w:t xml:space="preserve"> وليس قول من ذهب به الى الاكفان بشي‌ء</w:t>
      </w:r>
      <w:r w:rsidR="00BB75CD">
        <w:rPr>
          <w:rtl/>
        </w:rPr>
        <w:t>،</w:t>
      </w:r>
      <w:r w:rsidRPr="00706B5A">
        <w:rPr>
          <w:rtl/>
        </w:rPr>
        <w:t xml:space="preserve"> لان الانسان انما يكفن بعد الموت انتهى كلام النهاية </w:t>
      </w:r>
      <w:r w:rsidRPr="0037382B">
        <w:rPr>
          <w:rStyle w:val="libFootnotenumChar"/>
          <w:rtl/>
        </w:rPr>
        <w:t>(1)</w:t>
      </w:r>
      <w:r>
        <w:rPr>
          <w:rtl/>
        </w:rPr>
        <w:t>.</w:t>
      </w:r>
    </w:p>
    <w:p w:rsidR="00D620A4" w:rsidRPr="00706B5A" w:rsidRDefault="00D620A4" w:rsidP="0037382B">
      <w:pPr>
        <w:pStyle w:val="libBold1"/>
        <w:rPr>
          <w:rtl/>
          <w:lang w:bidi="fa-IR"/>
        </w:rPr>
      </w:pPr>
      <w:r w:rsidRPr="00870A7A">
        <w:rPr>
          <w:rtl/>
        </w:rPr>
        <w:t xml:space="preserve">قوله </w:t>
      </w:r>
      <w:r>
        <w:rPr>
          <w:rFonts w:hint="cs"/>
          <w:rtl/>
        </w:rPr>
        <w:t>رحمه الله تعالى</w:t>
      </w:r>
      <w:r w:rsidR="00BB75CD">
        <w:rPr>
          <w:rtl/>
        </w:rPr>
        <w:t>:</w:t>
      </w:r>
      <w:r w:rsidRPr="00870A7A">
        <w:rPr>
          <w:rtl/>
        </w:rPr>
        <w:t xml:space="preserve"> قال حدثنا يعقوب بن يزيد‌</w:t>
      </w:r>
    </w:p>
    <w:p w:rsidR="00D620A4" w:rsidRPr="00706B5A" w:rsidRDefault="00D620A4" w:rsidP="00652868">
      <w:pPr>
        <w:pStyle w:val="libNormal"/>
        <w:rPr>
          <w:rtl/>
        </w:rPr>
      </w:pPr>
      <w:r w:rsidRPr="00706B5A">
        <w:rPr>
          <w:rtl/>
        </w:rPr>
        <w:t>الطريق صحيح على المشهور</w:t>
      </w:r>
      <w:r w:rsidR="00BB75CD">
        <w:rPr>
          <w:rtl/>
        </w:rPr>
        <w:t>،</w:t>
      </w:r>
      <w:r w:rsidRPr="00706B5A">
        <w:rPr>
          <w:rtl/>
        </w:rPr>
        <w:t xml:space="preserve"> وحسن بذريح المحاربي على ما يستبين حاله من الاخبار</w:t>
      </w:r>
      <w:r w:rsidR="00BB75CD">
        <w:rPr>
          <w:rtl/>
        </w:rPr>
        <w:t>،</w:t>
      </w:r>
      <w:r w:rsidRPr="00706B5A">
        <w:rPr>
          <w:rtl/>
        </w:rPr>
        <w:t xml:space="preserve"> بل صحي للإجماع على تصحيح ما يصح عن ابن أبي عمير</w:t>
      </w:r>
      <w:r w:rsidR="00BB75CD">
        <w:rPr>
          <w:rtl/>
        </w:rPr>
        <w:t>،</w:t>
      </w:r>
      <w:r w:rsidRPr="00706B5A">
        <w:rPr>
          <w:rtl/>
        </w:rPr>
        <w:t xml:space="preserve"> فكلما صح الطريق اليه ولم تكن روايته عن محكوم عليه بالض</w:t>
      </w:r>
      <w:r>
        <w:rPr>
          <w:rtl/>
        </w:rPr>
        <w:t>عف كان السند صحيا</w:t>
      </w:r>
      <w:r w:rsidR="00BB75CD">
        <w:rPr>
          <w:rtl/>
        </w:rPr>
        <w:t>،</w:t>
      </w:r>
      <w:r>
        <w:rPr>
          <w:rtl/>
        </w:rPr>
        <w:t xml:space="preserve"> سواء عليه أ</w:t>
      </w:r>
      <w:r w:rsidRPr="00706B5A">
        <w:rPr>
          <w:rtl/>
        </w:rPr>
        <w:t>كان أرسل أم أسند عن ثقة غير أمامي</w:t>
      </w:r>
      <w:r w:rsidR="00BB75CD">
        <w:rPr>
          <w:rtl/>
        </w:rPr>
        <w:t>،</w:t>
      </w:r>
      <w:r w:rsidRPr="00706B5A">
        <w:rPr>
          <w:rtl/>
        </w:rPr>
        <w:t xml:space="preserve"> أو امامي ممدوح لا تصريح فيه بالتوثيق</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1 / 227</w:t>
      </w:r>
      <w:r w:rsidR="00BB75CD">
        <w:rPr>
          <w:rtl/>
        </w:rPr>
        <w:t xml:space="preserve"> - </w:t>
      </w:r>
      <w:r w:rsidRPr="00706B5A">
        <w:rPr>
          <w:rtl/>
        </w:rPr>
        <w:t>228‌</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يقول</w:t>
      </w:r>
      <w:r w:rsidR="00BB75CD">
        <w:rPr>
          <w:rtl/>
        </w:rPr>
        <w:t>:</w:t>
      </w:r>
      <w:r w:rsidRPr="00706B5A">
        <w:rPr>
          <w:rtl/>
        </w:rPr>
        <w:t xml:space="preserve"> اني أكره للرجل أن يعافي في الد</w:t>
      </w:r>
      <w:r>
        <w:rPr>
          <w:rtl/>
        </w:rPr>
        <w:t>نيا ولا يصيبه شي‌ء من المصائب</w:t>
      </w:r>
      <w:r w:rsidR="00BB75CD">
        <w:rPr>
          <w:rtl/>
        </w:rPr>
        <w:t>،</w:t>
      </w:r>
      <w:r w:rsidRPr="00706B5A">
        <w:rPr>
          <w:rtl/>
        </w:rPr>
        <w:t xml:space="preserve"> ثم ذكر أن أبا سعيد الخدري كان مستقيما نزع ثل</w:t>
      </w:r>
      <w:r>
        <w:rPr>
          <w:rtl/>
        </w:rPr>
        <w:t>اثة أيام</w:t>
      </w:r>
      <w:r w:rsidRPr="00706B5A">
        <w:rPr>
          <w:rtl/>
        </w:rPr>
        <w:t xml:space="preserve"> فغسله أهله ثم حمل الى مصلاه فمات فيه.</w:t>
      </w:r>
    </w:p>
    <w:p w:rsidR="00D620A4" w:rsidRPr="00706B5A" w:rsidRDefault="00D620A4" w:rsidP="00D24908">
      <w:pPr>
        <w:pStyle w:val="Heading2Center"/>
        <w:rPr>
          <w:rtl/>
        </w:rPr>
      </w:pPr>
      <w:bookmarkStart w:id="14" w:name="_Toc404160150"/>
      <w:r w:rsidRPr="00706B5A">
        <w:rPr>
          <w:rtl/>
        </w:rPr>
        <w:t>جابر بن عبد الله الانصارى‌</w:t>
      </w:r>
      <w:bookmarkEnd w:id="14"/>
    </w:p>
    <w:p w:rsidR="00BB75CD" w:rsidRDefault="00D620A4" w:rsidP="00652868">
      <w:pPr>
        <w:pStyle w:val="libNormal"/>
        <w:rPr>
          <w:rtl/>
        </w:rPr>
      </w:pPr>
      <w:r w:rsidRPr="00706B5A">
        <w:rPr>
          <w:rtl/>
        </w:rPr>
        <w:t>86</w:t>
      </w:r>
      <w:r w:rsidR="00BB75CD">
        <w:rPr>
          <w:rtl/>
        </w:rPr>
        <w:t xml:space="preserve"> - </w:t>
      </w:r>
      <w:r w:rsidRPr="00706B5A">
        <w:rPr>
          <w:rtl/>
        </w:rPr>
        <w:t>حمدويه وابراهيم ابنا نصير</w:t>
      </w:r>
      <w:r w:rsidR="00BB75CD">
        <w:rPr>
          <w:rtl/>
        </w:rPr>
        <w:t>،</w:t>
      </w:r>
      <w:r w:rsidRPr="00706B5A">
        <w:rPr>
          <w:rtl/>
        </w:rPr>
        <w:t xml:space="preserve"> قالا حدثنا أيوب بن نوح</w:t>
      </w:r>
      <w:r w:rsidR="00BB75CD">
        <w:rPr>
          <w:rtl/>
        </w:rPr>
        <w:t>،</w:t>
      </w:r>
      <w:r w:rsidRPr="00706B5A">
        <w:rPr>
          <w:rtl/>
        </w:rPr>
        <w:t xml:space="preserve"> عن صفوان‌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أو عن امامي لا مدح فيه ولا ذم أصلا</w:t>
      </w:r>
      <w:r w:rsidR="00BB75CD">
        <w:rPr>
          <w:rtl/>
        </w:rPr>
        <w:t>،</w:t>
      </w:r>
      <w:r w:rsidRPr="00706B5A">
        <w:rPr>
          <w:rtl/>
        </w:rPr>
        <w:t xml:space="preserve"> على ما قد حققناه في الرواشح السماوية </w:t>
      </w:r>
      <w:r w:rsidRPr="0037382B">
        <w:rPr>
          <w:rStyle w:val="libFootnotenumChar"/>
          <w:rtl/>
        </w:rPr>
        <w:t>(1)</w:t>
      </w:r>
      <w:r>
        <w:rPr>
          <w:rtl/>
        </w:rPr>
        <w:t>.</w:t>
      </w:r>
    </w:p>
    <w:p w:rsidR="00D620A4" w:rsidRPr="00706B5A" w:rsidRDefault="00D620A4" w:rsidP="0037382B">
      <w:pPr>
        <w:pStyle w:val="libBold1"/>
        <w:rPr>
          <w:rtl/>
          <w:lang w:bidi="fa-IR"/>
        </w:rPr>
      </w:pPr>
      <w:r w:rsidRPr="00870A7A">
        <w:rPr>
          <w:rtl/>
        </w:rPr>
        <w:t xml:space="preserve">قوله </w:t>
      </w:r>
      <w:r w:rsidR="001F0C57" w:rsidRPr="001F0C57">
        <w:rPr>
          <w:rStyle w:val="libAlaemChar"/>
          <w:rtl/>
        </w:rPr>
        <w:t>عليه‌السلام</w:t>
      </w:r>
      <w:r w:rsidR="00BB75CD">
        <w:rPr>
          <w:rtl/>
        </w:rPr>
        <w:t>:</w:t>
      </w:r>
      <w:r w:rsidRPr="00870A7A">
        <w:rPr>
          <w:rtl/>
        </w:rPr>
        <w:t xml:space="preserve"> انى لأكره للرجال أن يعافا في الدنيا ولا يصيبه شي‌ء من المصائب‌</w:t>
      </w:r>
    </w:p>
    <w:p w:rsidR="00D620A4" w:rsidRPr="00706B5A" w:rsidRDefault="00D620A4" w:rsidP="00652868">
      <w:pPr>
        <w:pStyle w:val="libNormal"/>
        <w:rPr>
          <w:rtl/>
        </w:rPr>
      </w:pPr>
      <w:r w:rsidRPr="00706B5A">
        <w:rPr>
          <w:rtl/>
        </w:rPr>
        <w:t>وذلك لان المصيبة كفارة للذنب</w:t>
      </w:r>
      <w:r w:rsidR="00BB75CD">
        <w:rPr>
          <w:rtl/>
        </w:rPr>
        <w:t>،</w:t>
      </w:r>
      <w:r w:rsidRPr="00706B5A">
        <w:rPr>
          <w:rtl/>
        </w:rPr>
        <w:t xml:space="preserve"> والبلية مجلبة للأجر ومقنصة للمثوبة.</w:t>
      </w:r>
    </w:p>
    <w:p w:rsidR="00D620A4" w:rsidRPr="00706B5A" w:rsidRDefault="00D620A4" w:rsidP="00652868">
      <w:pPr>
        <w:pStyle w:val="libNormal"/>
        <w:rPr>
          <w:rtl/>
        </w:rPr>
      </w:pPr>
      <w:r w:rsidRPr="00706B5A">
        <w:rPr>
          <w:rtl/>
        </w:rPr>
        <w:t>وفي الخبر من طريق رئيس المحدثين أبي جعفر الكليني وغيره</w:t>
      </w:r>
      <w:r w:rsidR="00BB75CD">
        <w:rPr>
          <w:rtl/>
        </w:rPr>
        <w:t>:</w:t>
      </w:r>
      <w:r w:rsidRPr="00706B5A">
        <w:rPr>
          <w:rtl/>
        </w:rPr>
        <w:t xml:space="preserve"> المؤمن لا يخلو من قلة او علت او ذلة وربما اجتمعت الثلاث </w:t>
      </w:r>
      <w:r w:rsidRPr="0037382B">
        <w:rPr>
          <w:rStyle w:val="libFootnotenumChar"/>
          <w:rtl/>
        </w:rPr>
        <w:t>(2)</w:t>
      </w:r>
      <w:r>
        <w:rPr>
          <w:rtl/>
        </w:rPr>
        <w:t>.</w:t>
      </w:r>
    </w:p>
    <w:p w:rsidR="00D620A4" w:rsidRPr="00706B5A" w:rsidRDefault="00D620A4" w:rsidP="0037382B">
      <w:pPr>
        <w:pStyle w:val="libBold1"/>
        <w:rPr>
          <w:rtl/>
          <w:lang w:bidi="fa-IR"/>
        </w:rPr>
      </w:pPr>
      <w:r w:rsidRPr="00870A7A">
        <w:rPr>
          <w:rtl/>
        </w:rPr>
        <w:t xml:space="preserve">قوله </w:t>
      </w:r>
      <w:r w:rsidR="001F0C57" w:rsidRPr="001F0C57">
        <w:rPr>
          <w:rStyle w:val="libAlaemChar"/>
          <w:rtl/>
        </w:rPr>
        <w:t>عليه‌السلام</w:t>
      </w:r>
      <w:r w:rsidR="00BB75CD">
        <w:rPr>
          <w:rtl/>
        </w:rPr>
        <w:t>:</w:t>
      </w:r>
      <w:r w:rsidRPr="00870A7A">
        <w:rPr>
          <w:rtl/>
        </w:rPr>
        <w:t xml:space="preserve"> ان أبا سعيد الخدرى كان مستقيما نزع ثلاثة ايام‌</w:t>
      </w:r>
    </w:p>
    <w:p w:rsidR="00D620A4" w:rsidRPr="00706B5A" w:rsidRDefault="00D620A4" w:rsidP="00652868">
      <w:pPr>
        <w:pStyle w:val="libNormal"/>
        <w:rPr>
          <w:rtl/>
        </w:rPr>
      </w:pPr>
      <w:r w:rsidRPr="00706B5A">
        <w:rPr>
          <w:rtl/>
        </w:rPr>
        <w:t xml:space="preserve">يعني </w:t>
      </w:r>
      <w:r w:rsidR="001F0C57" w:rsidRPr="001F0C57">
        <w:rPr>
          <w:rStyle w:val="libAlaemChar"/>
          <w:rtl/>
        </w:rPr>
        <w:t>عليه‌السلام</w:t>
      </w:r>
      <w:r w:rsidRPr="00706B5A">
        <w:rPr>
          <w:rtl/>
        </w:rPr>
        <w:t xml:space="preserve"> انه ابتلي لذلك لزيادة التمحيص ولجزالة المثوبة.</w:t>
      </w:r>
    </w:p>
    <w:p w:rsidR="00D620A4" w:rsidRPr="00706B5A" w:rsidRDefault="00D620A4" w:rsidP="0037382B">
      <w:pPr>
        <w:pStyle w:val="libCenterBold1"/>
        <w:rPr>
          <w:rtl/>
          <w:lang w:bidi="fa-IR"/>
        </w:rPr>
      </w:pPr>
      <w:r w:rsidRPr="00273FEE">
        <w:rPr>
          <w:rtl/>
        </w:rPr>
        <w:t>جابر بن عبد الله الانصارى‌</w:t>
      </w:r>
    </w:p>
    <w:p w:rsidR="00D620A4" w:rsidRPr="00706B5A" w:rsidRDefault="00D620A4" w:rsidP="00652868">
      <w:pPr>
        <w:pStyle w:val="libNormal"/>
        <w:rPr>
          <w:rtl/>
        </w:rPr>
      </w:pPr>
      <w:r w:rsidRPr="00706B5A">
        <w:rPr>
          <w:rtl/>
        </w:rPr>
        <w:t>ليعلم ان جابر بن عبد الله الصحابي الانصاري مشترك بين اثنين</w:t>
      </w:r>
      <w:r w:rsidR="00BB75CD">
        <w:rPr>
          <w:rtl/>
        </w:rPr>
        <w:t>،</w:t>
      </w:r>
      <w:r w:rsidRPr="00706B5A">
        <w:rPr>
          <w:rtl/>
        </w:rPr>
        <w:t xml:space="preserve"> وقد التبس الامر فيهما على غير واحد ممن لم يتمهر في المعرفة بأحوال الرجال</w:t>
      </w:r>
      <w:r w:rsidR="00BB75CD">
        <w:rPr>
          <w:rtl/>
        </w:rPr>
        <w:t>،</w:t>
      </w:r>
      <w:r w:rsidRPr="00706B5A">
        <w:rPr>
          <w:rtl/>
        </w:rPr>
        <w:t xml:space="preserve"> بل على بعض من تمهر أيضا</w:t>
      </w:r>
      <w:r w:rsidR="00BB75CD">
        <w:rPr>
          <w:rtl/>
        </w:rPr>
        <w:t>،</w:t>
      </w:r>
      <w:r w:rsidRPr="00706B5A">
        <w:rPr>
          <w:rtl/>
        </w:rPr>
        <w:t xml:space="preserve"> فها ابو عبد الله الذهبي من العامة قد وقع في هذا الالتباس</w:t>
      </w:r>
      <w:r w:rsidR="00BB75CD">
        <w:rPr>
          <w:rtl/>
        </w:rPr>
        <w:t>،</w:t>
      </w:r>
      <w:r w:rsidRPr="00706B5A">
        <w:rPr>
          <w:rtl/>
        </w:rPr>
        <w:t xml:space="preserve"> وكذلك بعض من الخاصة.</w:t>
      </w:r>
    </w:p>
    <w:p w:rsidR="00D620A4" w:rsidRPr="00706B5A" w:rsidRDefault="00D620A4" w:rsidP="00652868">
      <w:pPr>
        <w:pStyle w:val="libNormal"/>
        <w:rPr>
          <w:rtl/>
        </w:rPr>
      </w:pPr>
      <w:r w:rsidRPr="00706B5A">
        <w:rPr>
          <w:rtl/>
        </w:rPr>
        <w:t>احدهما</w:t>
      </w:r>
      <w:r w:rsidR="00BB75CD">
        <w:rPr>
          <w:rtl/>
        </w:rPr>
        <w:t>:</w:t>
      </w:r>
      <w:r w:rsidRPr="00706B5A">
        <w:rPr>
          <w:rtl/>
        </w:rPr>
        <w:t xml:space="preserve"> الصحابي المشهور الكبير العظيم الشأن من عظماء الصحابة</w:t>
      </w:r>
      <w:r w:rsidR="00BB75CD">
        <w:rPr>
          <w:rtl/>
        </w:rPr>
        <w:t>،</w:t>
      </w:r>
      <w:r w:rsidRPr="00706B5A">
        <w:rPr>
          <w:rtl/>
        </w:rPr>
        <w:t xml:space="preserve"> وهو الذي نحن في ترجمته وبيان حاله</w:t>
      </w:r>
      <w:r w:rsidR="00BB75CD">
        <w:rPr>
          <w:rtl/>
        </w:rPr>
        <w:t>،</w:t>
      </w:r>
      <w:r w:rsidRPr="00706B5A">
        <w:rPr>
          <w:rtl/>
        </w:rPr>
        <w:t xml:space="preserve"> جابر بن عبد الله بن عمرو بن حزام بن ثعلبة‌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الرواشح السماوية</w:t>
      </w:r>
      <w:r w:rsidR="00BB75CD">
        <w:rPr>
          <w:rtl/>
        </w:rPr>
        <w:t>:</w:t>
      </w:r>
      <w:r w:rsidRPr="00706B5A">
        <w:rPr>
          <w:rtl/>
        </w:rPr>
        <w:t xml:space="preserve"> 40‌</w:t>
      </w:r>
    </w:p>
    <w:p w:rsidR="00D620A4" w:rsidRPr="00706B5A" w:rsidRDefault="00D620A4" w:rsidP="0037382B">
      <w:pPr>
        <w:pStyle w:val="libFootnote0"/>
        <w:rPr>
          <w:rtl/>
          <w:lang w:bidi="fa-IR"/>
        </w:rPr>
      </w:pPr>
      <w:r w:rsidRPr="00706B5A">
        <w:rPr>
          <w:rtl/>
        </w:rPr>
        <w:t>(2) روى نحوه في الكافى</w:t>
      </w:r>
      <w:r w:rsidR="00BB75CD">
        <w:rPr>
          <w:rtl/>
        </w:rPr>
        <w:t>:</w:t>
      </w:r>
      <w:r w:rsidRPr="00706B5A">
        <w:rPr>
          <w:rtl/>
        </w:rPr>
        <w:t xml:space="preserve"> 2 / 190‌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الانصاري العقبي</w:t>
      </w:r>
      <w:r w:rsidR="00BB75CD">
        <w:rPr>
          <w:rtl/>
        </w:rPr>
        <w:t>،</w:t>
      </w:r>
      <w:r w:rsidRPr="00706B5A">
        <w:rPr>
          <w:rtl/>
        </w:rPr>
        <w:t xml:space="preserve"> شهد العقبة مع السبعين وكان اصغرهم</w:t>
      </w:r>
      <w:r w:rsidR="00BB75CD">
        <w:rPr>
          <w:rtl/>
        </w:rPr>
        <w:t>،</w:t>
      </w:r>
      <w:r w:rsidRPr="00706B5A">
        <w:rPr>
          <w:rtl/>
        </w:rPr>
        <w:t xml:space="preserve"> كنيته ابو عبد الله وقيل ابو عبد الرحمن قاله ابن عبد البر في كتاب الصحابة </w:t>
      </w:r>
      <w:r w:rsidRPr="0037382B">
        <w:rPr>
          <w:rStyle w:val="libFootnotenumChar"/>
          <w:rtl/>
        </w:rPr>
        <w:t>(1)</w:t>
      </w:r>
      <w:r w:rsidR="00BB75CD">
        <w:rPr>
          <w:rtl/>
        </w:rPr>
        <w:t>،</w:t>
      </w:r>
      <w:r w:rsidRPr="00706B5A">
        <w:rPr>
          <w:rtl/>
        </w:rPr>
        <w:t xml:space="preserve"> وابن الاثير في جامع الاصول وعلو مرتبته في صحة العقيدة واستقامة الطريقة وخلوص الانقطاع عن الاقوام الى اهل البيت صلّى الله عليهم مما لا امتراء فيه.</w:t>
      </w:r>
    </w:p>
    <w:p w:rsidR="00D620A4" w:rsidRPr="00706B5A" w:rsidRDefault="00D620A4" w:rsidP="00652868">
      <w:pPr>
        <w:pStyle w:val="libNormal"/>
        <w:rPr>
          <w:rtl/>
        </w:rPr>
      </w:pPr>
      <w:r w:rsidRPr="00706B5A">
        <w:rPr>
          <w:rtl/>
        </w:rPr>
        <w:t xml:space="preserve">قال الشيخ </w:t>
      </w:r>
      <w:r w:rsidR="001F0C57" w:rsidRPr="001F0C57">
        <w:rPr>
          <w:rStyle w:val="libAlaemChar"/>
          <w:rtl/>
        </w:rPr>
        <w:t>رحمه‌الله</w:t>
      </w:r>
      <w:r w:rsidRPr="00706B5A">
        <w:rPr>
          <w:rtl/>
        </w:rPr>
        <w:t xml:space="preserve"> في كتاب الرجال في باب الصحابة</w:t>
      </w:r>
      <w:r w:rsidR="00BB75CD">
        <w:rPr>
          <w:rtl/>
        </w:rPr>
        <w:t>:</w:t>
      </w:r>
      <w:r w:rsidRPr="00706B5A">
        <w:rPr>
          <w:rtl/>
        </w:rPr>
        <w:t xml:space="preserve"> جابر بن عبد الله بن عمر بن حزام نزل المدينة شهد بدرا وثمانية عشر غزوة مع النبي </w:t>
      </w:r>
      <w:r w:rsidR="001F0C57" w:rsidRPr="001F0C57">
        <w:rPr>
          <w:rStyle w:val="libAlaemChar"/>
          <w:rtl/>
        </w:rPr>
        <w:t>صلى‌الله‌عليه‌وآله</w:t>
      </w:r>
      <w:r w:rsidR="00BB75CD">
        <w:rPr>
          <w:rtl/>
        </w:rPr>
        <w:t>،</w:t>
      </w:r>
      <w:r w:rsidRPr="00706B5A">
        <w:rPr>
          <w:rtl/>
        </w:rPr>
        <w:t xml:space="preserve"> مات سنة ثمان وسبعين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حزام باهمال الحاء المكسورة قبل الزاء قاله في القاموس </w:t>
      </w:r>
      <w:r w:rsidRPr="0037382B">
        <w:rPr>
          <w:rStyle w:val="libFootnotenumChar"/>
          <w:rtl/>
        </w:rPr>
        <w:t>(3)</w:t>
      </w:r>
      <w:r w:rsidRPr="00706B5A">
        <w:rPr>
          <w:rtl/>
        </w:rPr>
        <w:t xml:space="preserve"> وغيره</w:t>
      </w:r>
      <w:r w:rsidR="00BB75CD">
        <w:rPr>
          <w:rtl/>
        </w:rPr>
        <w:t>،</w:t>
      </w:r>
      <w:r w:rsidRPr="00706B5A">
        <w:rPr>
          <w:rtl/>
        </w:rPr>
        <w:t xml:space="preserve"> وهو الصحيح</w:t>
      </w:r>
      <w:r w:rsidR="00BB75CD">
        <w:rPr>
          <w:rtl/>
        </w:rPr>
        <w:t>،</w:t>
      </w:r>
      <w:r w:rsidRPr="00706B5A">
        <w:rPr>
          <w:rtl/>
        </w:rPr>
        <w:t xml:space="preserve"> وضبطه بعضهم بالراء بعد الحاء المفتوحة.</w:t>
      </w:r>
    </w:p>
    <w:p w:rsidR="00D620A4" w:rsidRPr="00706B5A" w:rsidRDefault="00D620A4" w:rsidP="00652868">
      <w:pPr>
        <w:pStyle w:val="libNormal"/>
        <w:rPr>
          <w:rtl/>
        </w:rPr>
      </w:pPr>
      <w:r w:rsidRPr="00706B5A">
        <w:rPr>
          <w:rtl/>
        </w:rPr>
        <w:t xml:space="preserve">وقال الشيخ في باب اصحاب امير المؤمنين </w:t>
      </w:r>
      <w:r w:rsidR="001F0C57" w:rsidRPr="001F0C57">
        <w:rPr>
          <w:rStyle w:val="libAlaemChar"/>
          <w:rtl/>
        </w:rPr>
        <w:t>عليه‌السلام</w:t>
      </w:r>
      <w:r w:rsidR="00BB75CD">
        <w:rPr>
          <w:rtl/>
        </w:rPr>
        <w:t>:</w:t>
      </w:r>
      <w:r w:rsidRPr="00706B5A">
        <w:rPr>
          <w:rtl/>
        </w:rPr>
        <w:t xml:space="preserve"> جابر بن عبد الله الانصاري العرني الخزرجي </w:t>
      </w:r>
      <w:r w:rsidRPr="0037382B">
        <w:rPr>
          <w:rStyle w:val="libFootnotenumChar"/>
          <w:rtl/>
        </w:rPr>
        <w:t>(4)</w:t>
      </w:r>
      <w:r>
        <w:rPr>
          <w:rtl/>
        </w:rPr>
        <w:t>.</w:t>
      </w:r>
      <w:r w:rsidRPr="00706B5A">
        <w:rPr>
          <w:rtl/>
        </w:rPr>
        <w:t xml:space="preserve"> بالراء المفتوحة بين العين المهملة المضمومة والنون نسبة الى العرنة</w:t>
      </w:r>
      <w:r w:rsidR="00BB75CD">
        <w:rPr>
          <w:rtl/>
        </w:rPr>
        <w:t>،</w:t>
      </w:r>
      <w:r w:rsidRPr="00706B5A">
        <w:rPr>
          <w:rtl/>
        </w:rPr>
        <w:t xml:space="preserve"> وقيل</w:t>
      </w:r>
      <w:r w:rsidR="00BB75CD">
        <w:rPr>
          <w:rtl/>
        </w:rPr>
        <w:t>:</w:t>
      </w:r>
      <w:r w:rsidRPr="00706B5A">
        <w:rPr>
          <w:rtl/>
        </w:rPr>
        <w:t xml:space="preserve"> الى العرنية بطن من بحيلة.</w:t>
      </w:r>
    </w:p>
    <w:p w:rsidR="00D620A4" w:rsidRPr="00706B5A" w:rsidRDefault="00D620A4" w:rsidP="00652868">
      <w:pPr>
        <w:pStyle w:val="libNormal"/>
        <w:rPr>
          <w:rtl/>
        </w:rPr>
      </w:pPr>
      <w:r w:rsidRPr="00706B5A">
        <w:rPr>
          <w:rtl/>
        </w:rPr>
        <w:t>في المغرب</w:t>
      </w:r>
      <w:r w:rsidR="00BB75CD">
        <w:rPr>
          <w:rtl/>
        </w:rPr>
        <w:t>:</w:t>
      </w:r>
      <w:r w:rsidRPr="00706B5A">
        <w:rPr>
          <w:rtl/>
        </w:rPr>
        <w:t xml:space="preserve"> عرنة واد بحذاء عرفات</w:t>
      </w:r>
      <w:r w:rsidR="00BB75CD">
        <w:rPr>
          <w:rtl/>
        </w:rPr>
        <w:t>،</w:t>
      </w:r>
      <w:r w:rsidRPr="00706B5A">
        <w:rPr>
          <w:rtl/>
        </w:rPr>
        <w:t xml:space="preserve"> وبتصغيرها سميت عرينية</w:t>
      </w:r>
      <w:r w:rsidR="00BB75CD">
        <w:rPr>
          <w:rtl/>
        </w:rPr>
        <w:t>،</w:t>
      </w:r>
      <w:r w:rsidRPr="00706B5A">
        <w:rPr>
          <w:rtl/>
        </w:rPr>
        <w:t xml:space="preserve"> وهي قبيلة ينسب اليها العرنيون.</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العرينة كجهينة</w:t>
      </w:r>
      <w:r w:rsidR="00BB75CD">
        <w:rPr>
          <w:rtl/>
        </w:rPr>
        <w:t>،</w:t>
      </w:r>
      <w:r w:rsidRPr="00706B5A">
        <w:rPr>
          <w:rtl/>
        </w:rPr>
        <w:t xml:space="preserve"> منهم العرنيون المرتدون</w:t>
      </w:r>
      <w:r w:rsidR="00BB75CD">
        <w:rPr>
          <w:rtl/>
        </w:rPr>
        <w:t>،</w:t>
      </w:r>
      <w:r w:rsidRPr="00706B5A">
        <w:rPr>
          <w:rtl/>
        </w:rPr>
        <w:t xml:space="preserve"> وبطن عرنة كهمزة بعرفات</w:t>
      </w:r>
      <w:r w:rsidR="00BB75CD">
        <w:rPr>
          <w:rtl/>
        </w:rPr>
        <w:t>،</w:t>
      </w:r>
      <w:r w:rsidRPr="00706B5A">
        <w:rPr>
          <w:rtl/>
        </w:rPr>
        <w:t xml:space="preserve"> وليس من الموقف </w:t>
      </w:r>
      <w:r w:rsidRPr="0037382B">
        <w:rPr>
          <w:rStyle w:val="libFootnotenumChar"/>
          <w:rtl/>
        </w:rPr>
        <w:t>(5)</w:t>
      </w:r>
      <w:r>
        <w:rPr>
          <w:rtl/>
        </w:rPr>
        <w:t>.</w:t>
      </w:r>
    </w:p>
    <w:p w:rsidR="00D620A4" w:rsidRPr="00706B5A" w:rsidRDefault="00D620A4" w:rsidP="00652868">
      <w:pPr>
        <w:pStyle w:val="libNormal"/>
        <w:rPr>
          <w:rtl/>
        </w:rPr>
      </w:pPr>
      <w:r w:rsidRPr="00706B5A">
        <w:rPr>
          <w:rtl/>
        </w:rPr>
        <w:t xml:space="preserve">وقال الشيخ في اصحاب ابي محمد الحسن بن علي </w:t>
      </w:r>
      <w:r w:rsidR="001F0C57" w:rsidRPr="001F0C57">
        <w:rPr>
          <w:rStyle w:val="libAlaemChar"/>
          <w:rFonts w:hint="cs"/>
          <w:rtl/>
        </w:rPr>
        <w:t>عليهما‌السلام</w:t>
      </w:r>
      <w:r w:rsidR="00BB75CD">
        <w:rPr>
          <w:rtl/>
        </w:rPr>
        <w:t>:</w:t>
      </w:r>
      <w:r w:rsidRPr="00706B5A">
        <w:rPr>
          <w:rtl/>
        </w:rPr>
        <w:t xml:space="preserve"> جابر بن عبد الله‌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الاستيعاب</w:t>
      </w:r>
      <w:r w:rsidR="00BB75CD">
        <w:rPr>
          <w:rtl/>
        </w:rPr>
        <w:t>:</w:t>
      </w:r>
      <w:r w:rsidRPr="00706B5A">
        <w:rPr>
          <w:rtl/>
        </w:rPr>
        <w:t xml:space="preserve"> 1 / 221 وفيه حرام بالراء المهملة‌</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12‌</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4 / 96‌</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38 وفيه العربى بدل العرنى‌</w:t>
      </w:r>
    </w:p>
    <w:p w:rsidR="00D620A4" w:rsidRPr="00706B5A" w:rsidRDefault="00D620A4" w:rsidP="0037382B">
      <w:pPr>
        <w:pStyle w:val="libFootnote0"/>
        <w:rPr>
          <w:rtl/>
          <w:lang w:bidi="fa-IR"/>
        </w:rPr>
      </w:pPr>
      <w:r w:rsidRPr="00706B5A">
        <w:rPr>
          <w:rtl/>
        </w:rPr>
        <w:t>(5) القاموس</w:t>
      </w:r>
      <w:r w:rsidR="00BB75CD">
        <w:rPr>
          <w:rtl/>
        </w:rPr>
        <w:t>:</w:t>
      </w:r>
      <w:r w:rsidRPr="00706B5A">
        <w:rPr>
          <w:rtl/>
        </w:rPr>
        <w:t xml:space="preserve"> 4 / 247‌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الانصاري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وكذلك في أصحاب أبي عبد الله الحسين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وقال في أصحاب سيد الساجدين أبي محمد علي بن الحسين </w:t>
      </w:r>
      <w:r w:rsidR="001F0C57" w:rsidRPr="001F0C57">
        <w:rPr>
          <w:rStyle w:val="libAlaemChar"/>
          <w:rFonts w:hint="cs"/>
          <w:rtl/>
        </w:rPr>
        <w:t>عليهما‌السلام</w:t>
      </w:r>
      <w:r w:rsidR="00BB75CD">
        <w:rPr>
          <w:rtl/>
        </w:rPr>
        <w:t>:</w:t>
      </w:r>
      <w:r w:rsidRPr="00706B5A">
        <w:rPr>
          <w:rtl/>
        </w:rPr>
        <w:t xml:space="preserve"> جابر بن عبد الله بن حزام الانصاري صاحب رسول الله </w:t>
      </w:r>
      <w:r w:rsidR="001F0C57" w:rsidRPr="001F0C57">
        <w:rPr>
          <w:rStyle w:val="libAlaemChar"/>
          <w:rtl/>
        </w:rPr>
        <w:t>صلى‌الله‌عليه‌وآله</w:t>
      </w:r>
      <w:r w:rsidRPr="00706B5A">
        <w:rPr>
          <w:rtl/>
        </w:rPr>
        <w:t xml:space="preserve">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وقال في أصحاب أبي جعفر الباقر محمد بن على بن الحسين </w:t>
      </w:r>
      <w:r w:rsidR="001F0C57" w:rsidRPr="001F0C57">
        <w:rPr>
          <w:rStyle w:val="libAlaemChar"/>
          <w:rtl/>
        </w:rPr>
        <w:t>عليهم‌السلام</w:t>
      </w:r>
      <w:r w:rsidR="00BB75CD">
        <w:rPr>
          <w:rtl/>
        </w:rPr>
        <w:t>:</w:t>
      </w:r>
      <w:r w:rsidRPr="00706B5A">
        <w:rPr>
          <w:rtl/>
        </w:rPr>
        <w:t xml:space="preserve"> جابر بن عبد الله بن عمرو بن حزام أبو عبد الله الانصاري صحابي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وقال </w:t>
      </w:r>
      <w:r>
        <w:rPr>
          <w:rFonts w:hint="cs"/>
          <w:rtl/>
        </w:rPr>
        <w:t>رحمه الله تعالى</w:t>
      </w:r>
      <w:r w:rsidRPr="00706B5A">
        <w:rPr>
          <w:rtl/>
        </w:rPr>
        <w:t xml:space="preserve"> في مصباح المتهجد في زيارة الاربعين وهو العشرون من صفر</w:t>
      </w:r>
      <w:r w:rsidR="00BB75CD">
        <w:rPr>
          <w:rtl/>
        </w:rPr>
        <w:t>:</w:t>
      </w:r>
      <w:r w:rsidRPr="00706B5A">
        <w:rPr>
          <w:rtl/>
        </w:rPr>
        <w:t xml:space="preserve"> في يوم العشرين منه كان رجوع حرم سيدنا أبي عبد الله الحسين بن علي </w:t>
      </w:r>
      <w:r w:rsidR="001F0C57" w:rsidRPr="001F0C57">
        <w:rPr>
          <w:rStyle w:val="libAlaemChar"/>
          <w:rFonts w:hint="cs"/>
          <w:rtl/>
        </w:rPr>
        <w:t>عليهما‌السلام</w:t>
      </w:r>
      <w:r w:rsidRPr="00706B5A">
        <w:rPr>
          <w:rtl/>
        </w:rPr>
        <w:t xml:space="preserve"> من الشام الى مدينة الرسول </w:t>
      </w:r>
      <w:r w:rsidR="001F0C57" w:rsidRPr="001F0C57">
        <w:rPr>
          <w:rStyle w:val="libAlaemChar"/>
          <w:rtl/>
        </w:rPr>
        <w:t>صلى‌الله‌عليه‌وآله</w:t>
      </w:r>
      <w:r w:rsidR="00BB75CD">
        <w:rPr>
          <w:rtl/>
        </w:rPr>
        <w:t>،</w:t>
      </w:r>
      <w:r w:rsidRPr="00706B5A">
        <w:rPr>
          <w:rtl/>
        </w:rPr>
        <w:t xml:space="preserve"> وهو اليوم الذي ورد فيه جابر بن عبد الله بن حزام الانصاري صاحب رسول الله </w:t>
      </w:r>
      <w:r w:rsidR="001F0C57" w:rsidRPr="001F0C57">
        <w:rPr>
          <w:rStyle w:val="libAlaemChar"/>
          <w:rtl/>
        </w:rPr>
        <w:t>صلى‌الله‌عليه‌وآله</w:t>
      </w:r>
      <w:r w:rsidRPr="00706B5A">
        <w:rPr>
          <w:rtl/>
        </w:rPr>
        <w:t xml:space="preserve"> ورضي عنه من المدينة الى كربلاء لزيارة قبر أبي عبد الله الحسين </w:t>
      </w:r>
      <w:r w:rsidR="001F0C57" w:rsidRPr="001F0C57">
        <w:rPr>
          <w:rStyle w:val="libAlaemChar"/>
          <w:rtl/>
        </w:rPr>
        <w:t>عليه‌السلام</w:t>
      </w:r>
      <w:r w:rsidR="00BB75CD">
        <w:rPr>
          <w:rtl/>
        </w:rPr>
        <w:t>،</w:t>
      </w:r>
      <w:r w:rsidRPr="00706B5A">
        <w:rPr>
          <w:rtl/>
        </w:rPr>
        <w:t xml:space="preserve"> وكان أول من زاره من الناس</w:t>
      </w:r>
      <w:r w:rsidR="00BB75CD">
        <w:rPr>
          <w:rtl/>
        </w:rPr>
        <w:t>،</w:t>
      </w:r>
      <w:r w:rsidRPr="00706B5A">
        <w:rPr>
          <w:rtl/>
        </w:rPr>
        <w:t xml:space="preserve"> وتستحب زيارته </w:t>
      </w:r>
      <w:r w:rsidR="001F0C57" w:rsidRPr="001F0C57">
        <w:rPr>
          <w:rStyle w:val="libAlaemChar"/>
          <w:rtl/>
        </w:rPr>
        <w:t>عليه‌السلام</w:t>
      </w:r>
      <w:r w:rsidRPr="00706B5A">
        <w:rPr>
          <w:rtl/>
        </w:rPr>
        <w:t xml:space="preserve"> وهي زيارة الاربعين </w:t>
      </w:r>
      <w:r w:rsidRPr="0037382B">
        <w:rPr>
          <w:rStyle w:val="libFootnotenumChar"/>
          <w:rtl/>
        </w:rPr>
        <w:t>(5)</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ما قاله الشيخ </w:t>
      </w:r>
      <w:r w:rsidR="001F0C57" w:rsidRPr="001F0C57">
        <w:rPr>
          <w:rStyle w:val="libAlaemChar"/>
          <w:rtl/>
        </w:rPr>
        <w:t>رحمه‌الله</w:t>
      </w:r>
      <w:r w:rsidRPr="00706B5A">
        <w:rPr>
          <w:rtl/>
        </w:rPr>
        <w:t xml:space="preserve"> أنه رضي الله تعالى عنه شهد بدرا هو الأصحّ.</w:t>
      </w:r>
    </w:p>
    <w:p w:rsidR="00D620A4" w:rsidRPr="00706B5A" w:rsidRDefault="00D620A4" w:rsidP="00652868">
      <w:pPr>
        <w:pStyle w:val="libNormal"/>
        <w:rPr>
          <w:rtl/>
        </w:rPr>
      </w:pPr>
      <w:r w:rsidRPr="00706B5A">
        <w:rPr>
          <w:rtl/>
        </w:rPr>
        <w:t>وقال ابن عبد البر</w:t>
      </w:r>
      <w:r w:rsidR="00BB75CD">
        <w:rPr>
          <w:rtl/>
        </w:rPr>
        <w:t>:</w:t>
      </w:r>
      <w:r w:rsidRPr="00706B5A">
        <w:rPr>
          <w:rtl/>
        </w:rPr>
        <w:t xml:space="preserve"> وأراد جابر شهود بدر فخلفه أبوه على أخواته وكن تسعا وخلفه أبوه يوم أحد أيضا وشهد ما بعد ذلك</w:t>
      </w:r>
      <w:r w:rsidR="00BB75CD">
        <w:rPr>
          <w:rtl/>
        </w:rPr>
        <w:t>،</w:t>
      </w:r>
      <w:r w:rsidRPr="00706B5A">
        <w:rPr>
          <w:rtl/>
        </w:rPr>
        <w:t xml:space="preserve"> وكان له من الولد عبد الرحمن ومحمد وحميد وميمونة وأم حبيب</w:t>
      </w:r>
      <w:r w:rsidR="00BB75CD">
        <w:rPr>
          <w:rtl/>
        </w:rPr>
        <w:t>،</w:t>
      </w:r>
      <w:r w:rsidRPr="00706B5A">
        <w:rPr>
          <w:rtl/>
        </w:rPr>
        <w:t xml:space="preserve"> ومات سنة ثمان وسبعين وهو ابن أربع وتسعين.</w:t>
      </w:r>
    </w:p>
    <w:p w:rsidR="00D620A4" w:rsidRPr="00706B5A" w:rsidRDefault="00D620A4" w:rsidP="00652868">
      <w:pPr>
        <w:pStyle w:val="libNormal"/>
        <w:rPr>
          <w:rtl/>
        </w:rPr>
      </w:pPr>
      <w:r w:rsidRPr="00706B5A">
        <w:rPr>
          <w:rtl/>
        </w:rPr>
        <w:t>وقال أبو الحسن المسعودي في مروج الذهب</w:t>
      </w:r>
      <w:r w:rsidR="00BB75CD">
        <w:rPr>
          <w:rtl/>
        </w:rPr>
        <w:t>:</w:t>
      </w:r>
      <w:r w:rsidRPr="00706B5A">
        <w:rPr>
          <w:rtl/>
        </w:rPr>
        <w:t xml:space="preserve"> مات جابر بن عبد الله الانصاري في أيام عبد الملك بن مروان بالمدينة</w:t>
      </w:r>
      <w:r w:rsidR="00BB75CD">
        <w:rPr>
          <w:rtl/>
        </w:rPr>
        <w:t>،</w:t>
      </w:r>
      <w:r w:rsidRPr="00706B5A">
        <w:rPr>
          <w:rtl/>
        </w:rPr>
        <w:t xml:space="preserve"> وذلك في سنة ثماني وسبعين</w:t>
      </w:r>
      <w:r w:rsidR="00BB75CD">
        <w:rPr>
          <w:rtl/>
        </w:rPr>
        <w:t>،</w:t>
      </w:r>
      <w:r w:rsidRPr="00706B5A">
        <w:rPr>
          <w:rtl/>
        </w:rPr>
        <w:t xml:space="preserve"> وقد ذهب بصره‌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66‌</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72‌</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85. وفيه حرام بالراء المهملة‌</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111‌</w:t>
      </w:r>
    </w:p>
    <w:p w:rsidR="00D620A4" w:rsidRPr="00706B5A" w:rsidRDefault="00D620A4" w:rsidP="0037382B">
      <w:pPr>
        <w:pStyle w:val="libFootnote0"/>
        <w:rPr>
          <w:rtl/>
          <w:lang w:bidi="fa-IR"/>
        </w:rPr>
      </w:pPr>
      <w:r w:rsidRPr="00706B5A">
        <w:rPr>
          <w:rtl/>
        </w:rPr>
        <w:t>(5) مصباح المتهجد 730‌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وهو ابن نيف وتسعين سنة</w:t>
      </w:r>
      <w:r w:rsidR="00BB75CD">
        <w:rPr>
          <w:rtl/>
        </w:rPr>
        <w:t>،</w:t>
      </w:r>
      <w:r w:rsidRPr="00706B5A">
        <w:rPr>
          <w:rtl/>
        </w:rPr>
        <w:t xml:space="preserve"> وقد كان قدم الى معاوية بدمشق فلما اذن له قال يا معاوية</w:t>
      </w:r>
      <w:r w:rsidR="00BB75CD">
        <w:rPr>
          <w:rtl/>
        </w:rPr>
        <w:t>:</w:t>
      </w:r>
      <w:r>
        <w:rPr>
          <w:rFonts w:hint="cs"/>
          <w:rtl/>
        </w:rPr>
        <w:t xml:space="preserve"> </w:t>
      </w:r>
      <w:r w:rsidRPr="00706B5A">
        <w:rPr>
          <w:rtl/>
        </w:rPr>
        <w:t xml:space="preserve">أما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 من حجب ذا فاقة وحاجة حجبه الله</w:t>
      </w:r>
      <w:r w:rsidR="00BB75CD">
        <w:rPr>
          <w:rtl/>
        </w:rPr>
        <w:t>،</w:t>
      </w:r>
      <w:r w:rsidRPr="00706B5A">
        <w:rPr>
          <w:rtl/>
        </w:rPr>
        <w:t xml:space="preserve"> يوم فاقته وحاجته</w:t>
      </w:r>
      <w:r w:rsidR="00BB75CD">
        <w:rPr>
          <w:rtl/>
        </w:rPr>
        <w:t>،</w:t>
      </w:r>
      <w:r w:rsidRPr="00706B5A">
        <w:rPr>
          <w:rtl/>
        </w:rPr>
        <w:t xml:space="preserve"> فغضب معاوية وقال</w:t>
      </w:r>
      <w:r w:rsidR="00BB75CD">
        <w:rPr>
          <w:rtl/>
        </w:rPr>
        <w:t>:</w:t>
      </w:r>
      <w:r w:rsidRPr="00706B5A">
        <w:rPr>
          <w:rtl/>
        </w:rPr>
        <w:t xml:space="preserve"> وأنت قد سمعته يقول</w:t>
      </w:r>
      <w:r w:rsidR="00BB75CD">
        <w:rPr>
          <w:rtl/>
        </w:rPr>
        <w:t>:</w:t>
      </w:r>
      <w:r w:rsidRPr="00706B5A">
        <w:rPr>
          <w:rtl/>
        </w:rPr>
        <w:t xml:space="preserve"> « انكم ستلقون بعدي أثرة فاصبروا حتى تردوا عليّ الحوض » فهلا صبرت.</w:t>
      </w:r>
    </w:p>
    <w:p w:rsidR="00D620A4" w:rsidRPr="00706B5A" w:rsidRDefault="00D620A4" w:rsidP="00652868">
      <w:pPr>
        <w:pStyle w:val="libNormal"/>
        <w:rPr>
          <w:rtl/>
        </w:rPr>
      </w:pPr>
      <w:r w:rsidRPr="00706B5A">
        <w:rPr>
          <w:rtl/>
        </w:rPr>
        <w:t>قال</w:t>
      </w:r>
      <w:r w:rsidR="00BB75CD">
        <w:rPr>
          <w:rtl/>
        </w:rPr>
        <w:t>:</w:t>
      </w:r>
      <w:r w:rsidRPr="00706B5A">
        <w:rPr>
          <w:rtl/>
        </w:rPr>
        <w:t xml:space="preserve"> ذكرتني ما نسيت</w:t>
      </w:r>
      <w:r w:rsidR="00BB75CD">
        <w:rPr>
          <w:rtl/>
        </w:rPr>
        <w:t>،</w:t>
      </w:r>
      <w:r w:rsidRPr="00706B5A">
        <w:rPr>
          <w:rtl/>
        </w:rPr>
        <w:t xml:space="preserve"> وخرج فاستوى على راحلته</w:t>
      </w:r>
      <w:r w:rsidR="00BB75CD">
        <w:rPr>
          <w:rtl/>
        </w:rPr>
        <w:t>،</w:t>
      </w:r>
      <w:r w:rsidRPr="00706B5A">
        <w:rPr>
          <w:rtl/>
        </w:rPr>
        <w:t xml:space="preserve"> ومضى فوجه اليه معاوية بستمائة دينار</w:t>
      </w:r>
      <w:r w:rsidR="00BB75CD">
        <w:rPr>
          <w:rtl/>
        </w:rPr>
        <w:t>،</w:t>
      </w:r>
      <w:r w:rsidRPr="00706B5A">
        <w:rPr>
          <w:rtl/>
        </w:rPr>
        <w:t xml:space="preserve"> فردها وقال لرسوله</w:t>
      </w:r>
      <w:r w:rsidR="00BB75CD">
        <w:rPr>
          <w:rtl/>
        </w:rPr>
        <w:t>:</w:t>
      </w:r>
      <w:r w:rsidRPr="00706B5A">
        <w:rPr>
          <w:rtl/>
        </w:rPr>
        <w:t xml:space="preserve"> قل يا بن آكلة الاكباد</w:t>
      </w:r>
      <w:r w:rsidR="00BB75CD">
        <w:rPr>
          <w:rtl/>
        </w:rPr>
        <w:t>:</w:t>
      </w:r>
      <w:r w:rsidRPr="00706B5A">
        <w:rPr>
          <w:rtl/>
        </w:rPr>
        <w:t xml:space="preserve"> والله لا وجدت في صحيفتك سنة أنا سببها أبدا انتهى كلام مروج الذهب </w:t>
      </w:r>
      <w:r w:rsidRPr="0037382B">
        <w:rPr>
          <w:rStyle w:val="libFootnotenumChar"/>
          <w:rtl/>
        </w:rPr>
        <w:t>(1)</w:t>
      </w:r>
      <w:r>
        <w:rPr>
          <w:rtl/>
        </w:rPr>
        <w:t>.</w:t>
      </w:r>
    </w:p>
    <w:p w:rsidR="00D620A4" w:rsidRPr="00706B5A" w:rsidRDefault="00D620A4" w:rsidP="00652868">
      <w:pPr>
        <w:pStyle w:val="libNormal"/>
        <w:rPr>
          <w:rtl/>
        </w:rPr>
      </w:pPr>
      <w:r w:rsidRPr="00706B5A">
        <w:rPr>
          <w:rtl/>
        </w:rPr>
        <w:t>وفي الكشاف</w:t>
      </w:r>
      <w:r w:rsidR="00BB75CD">
        <w:rPr>
          <w:rtl/>
        </w:rPr>
        <w:t>:</w:t>
      </w:r>
      <w:r w:rsidRPr="00706B5A">
        <w:rPr>
          <w:rtl/>
        </w:rPr>
        <w:t xml:space="preserve"> في قوله عز سلطانه آخر سورة يونس </w:t>
      </w:r>
      <w:r w:rsidRPr="001F0C57">
        <w:rPr>
          <w:rStyle w:val="libAlaemChar"/>
          <w:rtl/>
        </w:rPr>
        <w:t>(</w:t>
      </w:r>
      <w:r w:rsidRPr="0037382B">
        <w:rPr>
          <w:rStyle w:val="libAieChar"/>
          <w:rtl/>
        </w:rPr>
        <w:t xml:space="preserve"> وَاتَّبِعْ ما يُوحى إِلَيْكَ وَاصْبِرْ حَتّى يَحْكُمَ اللهُ وَهُوَ خَيْرُ الْحاكِمِينَ </w:t>
      </w:r>
      <w:r w:rsidRPr="001F0C57">
        <w:rPr>
          <w:rStyle w:val="libAlaemChar"/>
          <w:rtl/>
        </w:rPr>
        <w:t>)</w:t>
      </w:r>
      <w:r w:rsidRPr="00706B5A">
        <w:rPr>
          <w:rtl/>
        </w:rPr>
        <w:t xml:space="preserve"> وروي أنها لما نزلت جمع رسول الله </w:t>
      </w:r>
      <w:r w:rsidR="001F0C57" w:rsidRPr="001F0C57">
        <w:rPr>
          <w:rStyle w:val="libAlaemChar"/>
          <w:rtl/>
        </w:rPr>
        <w:t>صلى‌الله‌عليه‌وآله</w:t>
      </w:r>
      <w:r w:rsidRPr="00706B5A">
        <w:rPr>
          <w:rtl/>
        </w:rPr>
        <w:t xml:space="preserve"> الانصار فقال</w:t>
      </w:r>
      <w:r w:rsidR="00BB75CD">
        <w:rPr>
          <w:rtl/>
        </w:rPr>
        <w:t>:</w:t>
      </w:r>
      <w:r w:rsidRPr="00706B5A">
        <w:rPr>
          <w:rtl/>
        </w:rPr>
        <w:t xml:space="preserve"> انكم ستجدون بعدي أثرة فاصبروا حتى تلقوني</w:t>
      </w:r>
      <w:r w:rsidR="00BB75CD">
        <w:rPr>
          <w:rtl/>
        </w:rPr>
        <w:t>،</w:t>
      </w:r>
      <w:r w:rsidRPr="00706B5A">
        <w:rPr>
          <w:rtl/>
        </w:rPr>
        <w:t xml:space="preserve"> يعني أمرت في هذه الاية بالصبر على ما سامتني الكفرة فصبرت فاصبروا أنتم على ما يسومكم الامراء الجورة.</w:t>
      </w:r>
    </w:p>
    <w:p w:rsidR="00D620A4" w:rsidRPr="00706B5A" w:rsidRDefault="00D620A4" w:rsidP="00652868">
      <w:pPr>
        <w:pStyle w:val="libNormal"/>
        <w:rPr>
          <w:rtl/>
        </w:rPr>
      </w:pPr>
      <w:r w:rsidRPr="00706B5A">
        <w:rPr>
          <w:rtl/>
        </w:rPr>
        <w:t>قال أنس</w:t>
      </w:r>
      <w:r w:rsidR="00BB75CD">
        <w:rPr>
          <w:rtl/>
        </w:rPr>
        <w:t>:</w:t>
      </w:r>
      <w:r w:rsidRPr="00706B5A">
        <w:rPr>
          <w:rtl/>
        </w:rPr>
        <w:t xml:space="preserve"> فلم نصبر</w:t>
      </w:r>
      <w:r w:rsidR="00BB75CD">
        <w:rPr>
          <w:rtl/>
        </w:rPr>
        <w:t>،</w:t>
      </w:r>
      <w:r w:rsidRPr="00706B5A">
        <w:rPr>
          <w:rtl/>
        </w:rPr>
        <w:t xml:space="preserve"> وروي ان ابا قتادة تخلف عن تلقي معاوية حين قدم المدينة وقد تلقته الانصار</w:t>
      </w:r>
      <w:r w:rsidR="00BB75CD">
        <w:rPr>
          <w:rtl/>
        </w:rPr>
        <w:t>،</w:t>
      </w:r>
      <w:r w:rsidRPr="00706B5A">
        <w:rPr>
          <w:rtl/>
        </w:rPr>
        <w:t xml:space="preserve"> ثم دخل عليه فقال له</w:t>
      </w:r>
      <w:r w:rsidR="00BB75CD">
        <w:rPr>
          <w:rtl/>
        </w:rPr>
        <w:t>:</w:t>
      </w:r>
      <w:r w:rsidRPr="00706B5A">
        <w:rPr>
          <w:rtl/>
        </w:rPr>
        <w:t xml:space="preserve"> ما لك لم تتلقنا</w:t>
      </w:r>
      <w:r>
        <w:rPr>
          <w:rtl/>
        </w:rPr>
        <w:t>؟</w:t>
      </w:r>
      <w:r w:rsidRPr="00706B5A">
        <w:rPr>
          <w:rtl/>
        </w:rPr>
        <w:t xml:space="preserve"> فقال</w:t>
      </w:r>
      <w:r w:rsidR="00BB75CD">
        <w:rPr>
          <w:rtl/>
        </w:rPr>
        <w:t>:</w:t>
      </w:r>
      <w:r w:rsidRPr="00706B5A">
        <w:rPr>
          <w:rtl/>
        </w:rPr>
        <w:t xml:space="preserve"> لم يكن عندنا دواب فقال</w:t>
      </w:r>
      <w:r w:rsidR="00BB75CD">
        <w:rPr>
          <w:rtl/>
        </w:rPr>
        <w:t>:</w:t>
      </w:r>
      <w:r w:rsidRPr="00706B5A">
        <w:rPr>
          <w:rtl/>
        </w:rPr>
        <w:t xml:space="preserve"> أين النواضح</w:t>
      </w:r>
      <w:r>
        <w:rPr>
          <w:rtl/>
        </w:rPr>
        <w:t>؟</w:t>
      </w:r>
      <w:r w:rsidRPr="00706B5A">
        <w:rPr>
          <w:rtl/>
        </w:rPr>
        <w:t xml:space="preserve"> قال</w:t>
      </w:r>
      <w:r w:rsidR="00BB75CD">
        <w:rPr>
          <w:rtl/>
        </w:rPr>
        <w:t>:</w:t>
      </w:r>
      <w:r w:rsidRPr="00706B5A">
        <w:rPr>
          <w:rtl/>
        </w:rPr>
        <w:t xml:space="preserve"> قطعناها في طلبك وطلب أبيك يوم بدر.</w:t>
      </w:r>
    </w:p>
    <w:p w:rsidR="00D620A4" w:rsidRPr="00706B5A" w:rsidRDefault="00D620A4" w:rsidP="00652868">
      <w:pPr>
        <w:pStyle w:val="libNormal"/>
        <w:rPr>
          <w:rtl/>
        </w:rPr>
      </w:pPr>
      <w:r w:rsidRPr="00706B5A">
        <w:rPr>
          <w:rtl/>
        </w:rPr>
        <w:t xml:space="preserve">وقد قال رسول الله </w:t>
      </w:r>
      <w:r w:rsidR="001F0C57" w:rsidRPr="001F0C57">
        <w:rPr>
          <w:rStyle w:val="libAlaemChar"/>
          <w:rtl/>
        </w:rPr>
        <w:t>صلى‌الله‌عليه‌وآله</w:t>
      </w:r>
      <w:r w:rsidR="00BB75CD">
        <w:rPr>
          <w:rtl/>
        </w:rPr>
        <w:t>:</w:t>
      </w:r>
      <w:r w:rsidRPr="00706B5A">
        <w:rPr>
          <w:rtl/>
        </w:rPr>
        <w:t xml:space="preserve"> يا معشر الانصار انكم ستلقون بعدي أثرة</w:t>
      </w:r>
      <w:r w:rsidR="00BB75CD">
        <w:rPr>
          <w:rtl/>
        </w:rPr>
        <w:t>،</w:t>
      </w:r>
      <w:r w:rsidRPr="00706B5A">
        <w:rPr>
          <w:rtl/>
        </w:rPr>
        <w:t xml:space="preserve"> قال معاوية فما ذا قال</w:t>
      </w:r>
      <w:r>
        <w:rPr>
          <w:rtl/>
        </w:rPr>
        <w:t>؟</w:t>
      </w:r>
      <w:r w:rsidRPr="00706B5A">
        <w:rPr>
          <w:rtl/>
        </w:rPr>
        <w:t xml:space="preserve"> قال</w:t>
      </w:r>
      <w:r w:rsidR="00BB75CD">
        <w:rPr>
          <w:rtl/>
        </w:rPr>
        <w:t>:</w:t>
      </w:r>
      <w:r w:rsidRPr="00706B5A">
        <w:rPr>
          <w:rtl/>
        </w:rPr>
        <w:t xml:space="preserve"> فاصبروا حتى تلقوني قال</w:t>
      </w:r>
      <w:r w:rsidR="00BB75CD">
        <w:rPr>
          <w:rtl/>
        </w:rPr>
        <w:t>:</w:t>
      </w:r>
      <w:r w:rsidRPr="00706B5A">
        <w:rPr>
          <w:rtl/>
        </w:rPr>
        <w:t xml:space="preserve"> فاصبروا</w:t>
      </w:r>
      <w:r w:rsidR="00BB75CD">
        <w:rPr>
          <w:rtl/>
        </w:rPr>
        <w:t>،</w:t>
      </w:r>
      <w:r w:rsidRPr="00706B5A">
        <w:rPr>
          <w:rtl/>
        </w:rPr>
        <w:t xml:space="preserve"> قال</w:t>
      </w:r>
      <w:r w:rsidR="00BB75CD">
        <w:rPr>
          <w:rtl/>
        </w:rPr>
        <w:t>:</w:t>
      </w:r>
      <w:r w:rsidRPr="00706B5A">
        <w:rPr>
          <w:rtl/>
        </w:rPr>
        <w:t xml:space="preserve"> اذن نصبر فقال عبد الرحمن ابن حسان</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الا أبلغ معاوية بن حرب</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أمير الظالمين نثا كلامي</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بأنا صابرون فمنظروكم</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الى يوم التغابن والخصام</w:t>
            </w:r>
            <w:r w:rsidRPr="0037382B">
              <w:rPr>
                <w:rStyle w:val="libPoemTiniChar0"/>
                <w:rtl/>
              </w:rPr>
              <w:br/>
              <w:t> </w:t>
            </w:r>
          </w:p>
        </w:tc>
      </w:tr>
    </w:tbl>
    <w:p w:rsidR="00D620A4" w:rsidRPr="00706B5A" w:rsidRDefault="00D620A4" w:rsidP="00652868">
      <w:pPr>
        <w:pStyle w:val="libNormal"/>
        <w:rPr>
          <w:rtl/>
        </w:rPr>
      </w:pPr>
      <w:r w:rsidRPr="00706B5A">
        <w:rPr>
          <w:rtl/>
        </w:rPr>
        <w:t xml:space="preserve">انتهى كلام الكشاف </w:t>
      </w:r>
      <w:r w:rsidRPr="0037382B">
        <w:rPr>
          <w:rStyle w:val="libFootnotenumChar"/>
          <w:rtl/>
        </w:rPr>
        <w:t>(2)</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3 / 115‌</w:t>
      </w:r>
    </w:p>
    <w:p w:rsidR="00D620A4" w:rsidRPr="00706B5A" w:rsidRDefault="00D620A4" w:rsidP="0037382B">
      <w:pPr>
        <w:pStyle w:val="libFootnote0"/>
        <w:rPr>
          <w:rtl/>
          <w:lang w:bidi="fa-IR"/>
        </w:rPr>
      </w:pPr>
      <w:r w:rsidRPr="00706B5A">
        <w:rPr>
          <w:rtl/>
        </w:rPr>
        <w:t>(2) الكشاف</w:t>
      </w:r>
      <w:r w:rsidR="00BB75CD">
        <w:rPr>
          <w:rtl/>
        </w:rPr>
        <w:t>:</w:t>
      </w:r>
      <w:r w:rsidRPr="00706B5A">
        <w:rPr>
          <w:rtl/>
        </w:rPr>
        <w:t xml:space="preserve"> 2 / 256</w:t>
      </w:r>
      <w:r w:rsidR="00BB75CD">
        <w:rPr>
          <w:rtl/>
        </w:rPr>
        <w:t xml:space="preserve"> - </w:t>
      </w:r>
      <w:r w:rsidRPr="00706B5A">
        <w:rPr>
          <w:rtl/>
        </w:rPr>
        <w:t>257‌</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ابن يحيى</w:t>
      </w:r>
      <w:r w:rsidR="00BB75CD">
        <w:rPr>
          <w:rtl/>
        </w:rPr>
        <w:t>،</w:t>
      </w:r>
      <w:r w:rsidRPr="00706B5A">
        <w:rPr>
          <w:rtl/>
        </w:rPr>
        <w:t xml:space="preserve"> عن عاصم بن حميد</w:t>
      </w:r>
      <w:r w:rsidR="00BB75CD">
        <w:rPr>
          <w:rtl/>
        </w:rPr>
        <w:t>،</w:t>
      </w:r>
      <w:r w:rsidRPr="00706B5A">
        <w:rPr>
          <w:rtl/>
        </w:rPr>
        <w:t xml:space="preserve"> عن معاوية ب</w:t>
      </w:r>
      <w:r>
        <w:rPr>
          <w:rtl/>
        </w:rPr>
        <w:t>ن عمار</w:t>
      </w:r>
      <w:r w:rsidR="00BB75CD">
        <w:rPr>
          <w:rtl/>
        </w:rPr>
        <w:t>،</w:t>
      </w:r>
      <w:r>
        <w:rPr>
          <w:rtl/>
        </w:rPr>
        <w:t xml:space="preserve"> عن أبي الزبير المكي</w:t>
      </w:r>
      <w:r w:rsidR="00BB75CD">
        <w:rPr>
          <w:rtl/>
        </w:rPr>
        <w:t>،</w:t>
      </w:r>
      <w:r>
        <w:rPr>
          <w:rFonts w:hint="cs"/>
          <w:rtl/>
        </w:rPr>
        <w:t xml:space="preserve"> </w:t>
      </w:r>
      <w:r w:rsidRPr="00706B5A">
        <w:rPr>
          <w:rtl/>
        </w:rPr>
        <w:t>قال سألت جابر بن عبد الله</w:t>
      </w:r>
      <w:r w:rsidR="00BB75CD">
        <w:rPr>
          <w:rtl/>
        </w:rPr>
        <w:t>،</w:t>
      </w:r>
      <w:r w:rsidRPr="00706B5A">
        <w:rPr>
          <w:rtl/>
        </w:rPr>
        <w:t xml:space="preserve"> فقلت أخبرني أي رجل كان علي بن أبي طالب</w:t>
      </w:r>
      <w:r>
        <w:rPr>
          <w:rtl/>
        </w:rPr>
        <w:t>؟</w:t>
      </w:r>
      <w:r w:rsidRPr="00706B5A">
        <w:rPr>
          <w:rtl/>
        </w:rPr>
        <w:t xml:space="preserve"> قال</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وثانيهما جابر بن عبد الله بن رآب السلمي الانصاري.</w:t>
      </w:r>
    </w:p>
    <w:p w:rsidR="00D620A4" w:rsidRPr="00706B5A" w:rsidRDefault="00D620A4" w:rsidP="00652868">
      <w:pPr>
        <w:pStyle w:val="libNormal"/>
        <w:rPr>
          <w:rtl/>
        </w:rPr>
      </w:pPr>
      <w:r w:rsidRPr="00706B5A">
        <w:rPr>
          <w:rtl/>
        </w:rPr>
        <w:t xml:space="preserve">وذكره الشيخ </w:t>
      </w:r>
      <w:r>
        <w:rPr>
          <w:rFonts w:hint="cs"/>
          <w:rtl/>
        </w:rPr>
        <w:t>رحمه الله تعالى</w:t>
      </w:r>
      <w:r w:rsidRPr="00706B5A">
        <w:rPr>
          <w:rtl/>
        </w:rPr>
        <w:t xml:space="preserve"> في كتاب الرجال في عداد الصحابة بعد جابر ابن عبد الله بن عمرو بن حزام فقال</w:t>
      </w:r>
      <w:r w:rsidR="00BB75CD">
        <w:rPr>
          <w:rtl/>
        </w:rPr>
        <w:t>:</w:t>
      </w:r>
      <w:r w:rsidRPr="00706B5A">
        <w:rPr>
          <w:rtl/>
        </w:rPr>
        <w:t xml:space="preserve"> جابر بن عبد الله بن رئاب السلمي سكن المدينة</w:t>
      </w:r>
      <w:r w:rsidR="00BB75CD">
        <w:rPr>
          <w:rtl/>
        </w:rPr>
        <w:t>،</w:t>
      </w:r>
      <w:r w:rsidRPr="00706B5A">
        <w:rPr>
          <w:rtl/>
        </w:rPr>
        <w:t xml:space="preserve"> روى عن أنس حديثين كنيته أبو ياسر </w:t>
      </w:r>
      <w:r w:rsidRPr="0037382B">
        <w:rPr>
          <w:rStyle w:val="libFootnotenumChar"/>
          <w:rtl/>
        </w:rPr>
        <w:t>(1)</w:t>
      </w:r>
      <w:r>
        <w:rPr>
          <w:rtl/>
        </w:rPr>
        <w:t>.</w:t>
      </w:r>
      <w:r w:rsidRPr="00706B5A">
        <w:rPr>
          <w:rtl/>
        </w:rPr>
        <w:t xml:space="preserve"> رئاب بالراء المكسورة والهمزة بعدها.</w:t>
      </w:r>
    </w:p>
    <w:p w:rsidR="00D620A4" w:rsidRPr="00706B5A" w:rsidRDefault="00D620A4" w:rsidP="00652868">
      <w:pPr>
        <w:pStyle w:val="libNormal"/>
        <w:rPr>
          <w:rtl/>
        </w:rPr>
      </w:pPr>
      <w:r w:rsidRPr="00706B5A">
        <w:rPr>
          <w:rtl/>
        </w:rPr>
        <w:t>في القاموس</w:t>
      </w:r>
      <w:r w:rsidR="00BB75CD">
        <w:rPr>
          <w:rtl/>
        </w:rPr>
        <w:t>:</w:t>
      </w:r>
      <w:r w:rsidRPr="00706B5A">
        <w:rPr>
          <w:rtl/>
        </w:rPr>
        <w:t xml:space="preserve"> رأب الصدع كمنع</w:t>
      </w:r>
      <w:r w:rsidR="00BB75CD">
        <w:rPr>
          <w:rtl/>
        </w:rPr>
        <w:t>،</w:t>
      </w:r>
      <w:r w:rsidRPr="00706B5A">
        <w:rPr>
          <w:rtl/>
        </w:rPr>
        <w:t xml:space="preserve"> أصلحه وأشعبه كأرتابه</w:t>
      </w:r>
      <w:r w:rsidR="00BB75CD">
        <w:rPr>
          <w:rtl/>
        </w:rPr>
        <w:t>،</w:t>
      </w:r>
      <w:r w:rsidRPr="00706B5A">
        <w:rPr>
          <w:rtl/>
        </w:rPr>
        <w:t xml:space="preserve"> ورئاب ككتاب</w:t>
      </w:r>
      <w:r w:rsidR="00BB75CD">
        <w:rPr>
          <w:rtl/>
        </w:rPr>
        <w:t>،</w:t>
      </w:r>
      <w:r w:rsidRPr="00706B5A">
        <w:rPr>
          <w:rtl/>
        </w:rPr>
        <w:t xml:space="preserve"> والد هارون بن رئاب الصحابي البدري</w:t>
      </w:r>
      <w:r w:rsidR="00BB75CD">
        <w:rPr>
          <w:rtl/>
        </w:rPr>
        <w:t>،</w:t>
      </w:r>
      <w:r w:rsidRPr="00706B5A">
        <w:rPr>
          <w:rtl/>
        </w:rPr>
        <w:t xml:space="preserve"> ورئاب بن عبد الله المحدث</w:t>
      </w:r>
      <w:r w:rsidR="00BB75CD">
        <w:rPr>
          <w:rtl/>
        </w:rPr>
        <w:t>،</w:t>
      </w:r>
      <w:r w:rsidRPr="00706B5A">
        <w:rPr>
          <w:rtl/>
        </w:rPr>
        <w:t xml:space="preserve"> وجد جابر ابن عبد الله الصحابي</w:t>
      </w:r>
      <w:r w:rsidR="00BB75CD">
        <w:rPr>
          <w:rtl/>
        </w:rPr>
        <w:t>،</w:t>
      </w:r>
      <w:r w:rsidRPr="00706B5A">
        <w:rPr>
          <w:rtl/>
        </w:rPr>
        <w:t xml:space="preserve"> وجد زينب بنت جحش رضي الله تعالى عنهم </w:t>
      </w:r>
      <w:r w:rsidRPr="0037382B">
        <w:rPr>
          <w:rStyle w:val="libFootnotenumChar"/>
          <w:rtl/>
        </w:rPr>
        <w:t>(2)</w:t>
      </w:r>
      <w:r>
        <w:rPr>
          <w:rtl/>
        </w:rPr>
        <w:t>.</w:t>
      </w:r>
    </w:p>
    <w:p w:rsidR="00D620A4" w:rsidRPr="00706B5A" w:rsidRDefault="00D620A4" w:rsidP="00652868">
      <w:pPr>
        <w:pStyle w:val="libNormal"/>
        <w:rPr>
          <w:rtl/>
        </w:rPr>
      </w:pPr>
      <w:r w:rsidRPr="00706B5A">
        <w:rPr>
          <w:rtl/>
        </w:rPr>
        <w:t>والسلمي باهمال السين المفتوحة وكسر اللام.</w:t>
      </w:r>
    </w:p>
    <w:p w:rsidR="00D620A4" w:rsidRPr="00706B5A" w:rsidRDefault="00D620A4" w:rsidP="00652868">
      <w:pPr>
        <w:pStyle w:val="libNormal"/>
        <w:rPr>
          <w:rtl/>
        </w:rPr>
      </w:pPr>
      <w:r w:rsidRPr="00706B5A">
        <w:rPr>
          <w:rtl/>
        </w:rPr>
        <w:t>في المغرب</w:t>
      </w:r>
      <w:r w:rsidR="00BB75CD">
        <w:rPr>
          <w:rtl/>
        </w:rPr>
        <w:t>:</w:t>
      </w:r>
      <w:r w:rsidRPr="00706B5A">
        <w:rPr>
          <w:rtl/>
        </w:rPr>
        <w:t xml:space="preserve"> السلمة</w:t>
      </w:r>
      <w:r w:rsidR="00BB75CD">
        <w:rPr>
          <w:rtl/>
        </w:rPr>
        <w:t xml:space="preserve"> - </w:t>
      </w:r>
      <w:r w:rsidRPr="00706B5A">
        <w:rPr>
          <w:rtl/>
        </w:rPr>
        <w:t>بفتح السين وكسر اللام</w:t>
      </w:r>
      <w:r w:rsidR="00BB75CD">
        <w:rPr>
          <w:rtl/>
        </w:rPr>
        <w:t xml:space="preserve"> - </w:t>
      </w:r>
      <w:r w:rsidRPr="00706B5A">
        <w:rPr>
          <w:rtl/>
        </w:rPr>
        <w:t>الحجر</w:t>
      </w:r>
      <w:r w:rsidR="00BB75CD">
        <w:rPr>
          <w:rtl/>
        </w:rPr>
        <w:t>،</w:t>
      </w:r>
      <w:r w:rsidRPr="00706B5A">
        <w:rPr>
          <w:rtl/>
        </w:rPr>
        <w:t xml:space="preserve"> وبها سمي بنو سلمة بطن من الانصار.</w:t>
      </w:r>
    </w:p>
    <w:p w:rsidR="00D620A4" w:rsidRPr="00706B5A" w:rsidRDefault="00D620A4" w:rsidP="0037382B">
      <w:pPr>
        <w:pStyle w:val="libBold1"/>
        <w:rPr>
          <w:rtl/>
          <w:lang w:bidi="fa-IR"/>
        </w:rPr>
      </w:pPr>
      <w:r w:rsidRPr="00D27D91">
        <w:rPr>
          <w:rtl/>
        </w:rPr>
        <w:t xml:space="preserve">قوله </w:t>
      </w:r>
      <w:r w:rsidR="001F0C57" w:rsidRPr="001F0C57">
        <w:rPr>
          <w:rStyle w:val="libAlaemChar"/>
          <w:rtl/>
        </w:rPr>
        <w:t>رحمه‌الله</w:t>
      </w:r>
      <w:r w:rsidR="00BB75CD">
        <w:rPr>
          <w:rtl/>
        </w:rPr>
        <w:t>:</w:t>
      </w:r>
      <w:r w:rsidRPr="00D27D91">
        <w:rPr>
          <w:rtl/>
        </w:rPr>
        <w:t xml:space="preserve"> عن أبى الزبير المكى‌</w:t>
      </w:r>
    </w:p>
    <w:p w:rsidR="00D620A4" w:rsidRPr="00706B5A" w:rsidRDefault="00D620A4" w:rsidP="00652868">
      <w:pPr>
        <w:pStyle w:val="libNormal"/>
        <w:rPr>
          <w:rtl/>
        </w:rPr>
      </w:pPr>
      <w:r w:rsidRPr="00706B5A">
        <w:rPr>
          <w:rtl/>
        </w:rPr>
        <w:t>الطريق الى أبي الزبير صحيح</w:t>
      </w:r>
      <w:r w:rsidR="00BB75CD">
        <w:rPr>
          <w:rtl/>
        </w:rPr>
        <w:t>،</w:t>
      </w:r>
      <w:r w:rsidRPr="00706B5A">
        <w:rPr>
          <w:rtl/>
        </w:rPr>
        <w:t xml:space="preserve"> وأبو الزبير المكي معروف الرواية عن جابر رضي الله تعالى عنه</w:t>
      </w:r>
      <w:r w:rsidR="00BB75CD">
        <w:rPr>
          <w:rtl/>
        </w:rPr>
        <w:t>،</w:t>
      </w:r>
      <w:r w:rsidRPr="00706B5A">
        <w:rPr>
          <w:rtl/>
        </w:rPr>
        <w:t xml:space="preserve"> ومعاوية بن عمار معروف الرواية عنه</w:t>
      </w:r>
      <w:r w:rsidR="00BB75CD">
        <w:rPr>
          <w:rtl/>
        </w:rPr>
        <w:t>،</w:t>
      </w:r>
      <w:r w:rsidRPr="00706B5A">
        <w:rPr>
          <w:rtl/>
        </w:rPr>
        <w:t xml:space="preserve"> وكذلك فضيل بن عثمان.</w:t>
      </w:r>
    </w:p>
    <w:p w:rsidR="00D620A4" w:rsidRPr="00706B5A" w:rsidRDefault="00D620A4" w:rsidP="00652868">
      <w:pPr>
        <w:pStyle w:val="libNormal"/>
        <w:rPr>
          <w:rtl/>
        </w:rPr>
      </w:pPr>
      <w:r w:rsidRPr="00706B5A">
        <w:rPr>
          <w:rtl/>
        </w:rPr>
        <w:t>قال الذهبي في مختصره</w:t>
      </w:r>
      <w:r w:rsidR="00BB75CD">
        <w:rPr>
          <w:rtl/>
        </w:rPr>
        <w:t>:</w:t>
      </w:r>
      <w:r w:rsidRPr="00706B5A">
        <w:rPr>
          <w:rtl/>
        </w:rPr>
        <w:t xml:space="preserve"> جابر بن عبد الله السلمي عقبي</w:t>
      </w:r>
      <w:r w:rsidR="00BB75CD">
        <w:rPr>
          <w:rtl/>
        </w:rPr>
        <w:t>،</w:t>
      </w:r>
      <w:r w:rsidRPr="00706B5A">
        <w:rPr>
          <w:rtl/>
        </w:rPr>
        <w:t xml:space="preserve"> عنه بنوه محمد وعبد الرحمن وعقيل وابن المنكدر وأبو الزبير وخلق</w:t>
      </w:r>
      <w:r w:rsidR="00BB75CD">
        <w:rPr>
          <w:rtl/>
        </w:rPr>
        <w:t>،</w:t>
      </w:r>
      <w:r w:rsidRPr="00706B5A">
        <w:rPr>
          <w:rtl/>
        </w:rPr>
        <w:t xml:space="preserve"> مات 78.</w:t>
      </w:r>
    </w:p>
    <w:p w:rsidR="00D620A4" w:rsidRPr="00706B5A" w:rsidRDefault="00D620A4" w:rsidP="00652868">
      <w:pPr>
        <w:pStyle w:val="libNormal"/>
        <w:rPr>
          <w:rtl/>
        </w:rPr>
      </w:pPr>
      <w:r w:rsidRPr="00706B5A">
        <w:rPr>
          <w:rtl/>
        </w:rPr>
        <w:t>وقال معاوية بن عمار الدهني</w:t>
      </w:r>
      <w:r w:rsidR="00BB75CD">
        <w:rPr>
          <w:rtl/>
        </w:rPr>
        <w:t>،</w:t>
      </w:r>
      <w:r w:rsidRPr="00706B5A">
        <w:rPr>
          <w:rtl/>
        </w:rPr>
        <w:t xml:space="preserve"> ودهن بالضم حي من بحيلة</w:t>
      </w:r>
      <w:r w:rsidR="00BB75CD">
        <w:rPr>
          <w:rtl/>
        </w:rPr>
        <w:t>،</w:t>
      </w:r>
      <w:r w:rsidRPr="00706B5A">
        <w:rPr>
          <w:rtl/>
        </w:rPr>
        <w:t xml:space="preserve"> ويقال</w:t>
      </w:r>
      <w:r w:rsidR="00BB75CD">
        <w:rPr>
          <w:rtl/>
        </w:rPr>
        <w:t>:</w:t>
      </w:r>
      <w:r w:rsidRPr="00706B5A">
        <w:rPr>
          <w:rtl/>
        </w:rPr>
        <w:t xml:space="preserve"> دهن بالتحريك</w:t>
      </w:r>
      <w:r w:rsidR="00BB75CD">
        <w:rPr>
          <w:rtl/>
        </w:rPr>
        <w:t>،</w:t>
      </w:r>
      <w:r w:rsidRPr="00706B5A">
        <w:rPr>
          <w:rtl/>
        </w:rPr>
        <w:t xml:space="preserve"> عن أبي الزبير وجعفر بن محمد</w:t>
      </w:r>
      <w:r w:rsidR="00BB75CD">
        <w:rPr>
          <w:rtl/>
        </w:rPr>
        <w:t>،</w:t>
      </w:r>
      <w:r w:rsidRPr="00706B5A">
        <w:rPr>
          <w:rtl/>
        </w:rPr>
        <w:t xml:space="preserve"> وعنه معبد بن راشد وقتيبة</w:t>
      </w:r>
      <w:r w:rsidR="00BB75CD">
        <w:rPr>
          <w:rtl/>
        </w:rPr>
        <w:t>،</w:t>
      </w:r>
      <w:r w:rsidRPr="00706B5A">
        <w:rPr>
          <w:rtl/>
        </w:rPr>
        <w:t xml:space="preserve"> ثقة.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12‌</w:t>
      </w:r>
    </w:p>
    <w:p w:rsidR="00D620A4" w:rsidRPr="00706B5A" w:rsidRDefault="00D620A4" w:rsidP="0037382B">
      <w:pPr>
        <w:pStyle w:val="libFootnote0"/>
        <w:rPr>
          <w:rtl/>
          <w:lang w:bidi="fa-IR"/>
        </w:rPr>
      </w:pPr>
      <w:r w:rsidRPr="00706B5A">
        <w:rPr>
          <w:rtl/>
        </w:rPr>
        <w:t>(2) القاموس.</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فرفع حاجبيه عن عينيه وقد كان سقط على عينيه</w:t>
      </w:r>
      <w:r w:rsidR="00BB75CD">
        <w:rPr>
          <w:rtl/>
        </w:rPr>
        <w:t>،</w:t>
      </w:r>
      <w:r w:rsidRPr="00706B5A">
        <w:rPr>
          <w:rtl/>
        </w:rPr>
        <w:t xml:space="preserve"> قال</w:t>
      </w:r>
      <w:r w:rsidR="00BB75CD">
        <w:rPr>
          <w:rtl/>
        </w:rPr>
        <w:t>،</w:t>
      </w:r>
      <w:r w:rsidRPr="00706B5A">
        <w:rPr>
          <w:rtl/>
        </w:rPr>
        <w:t xml:space="preserve"> فقال ذاك خير البشر أ</w:t>
      </w:r>
      <w:r>
        <w:rPr>
          <w:rtl/>
        </w:rPr>
        <w:t>ما والله ان كنا لنعرف المنافقين</w:t>
      </w:r>
      <w:r w:rsidRPr="00706B5A">
        <w:rPr>
          <w:rtl/>
        </w:rPr>
        <w:t xml:space="preserve"> على عهد رسول الله </w:t>
      </w:r>
      <w:r w:rsidR="001F0C57" w:rsidRPr="001F0C57">
        <w:rPr>
          <w:rStyle w:val="libAlaemChar"/>
          <w:rtl/>
        </w:rPr>
        <w:t>صلى‌الله‌عليه‌وآله</w:t>
      </w:r>
      <w:r w:rsidRPr="00706B5A">
        <w:rPr>
          <w:rtl/>
        </w:rPr>
        <w:t xml:space="preserve"> ببغضهم إياه.</w:t>
      </w:r>
    </w:p>
    <w:p w:rsidR="00BB75CD" w:rsidRDefault="00BB75CD" w:rsidP="00BB75CD">
      <w:pPr>
        <w:pStyle w:val="libLine"/>
        <w:rPr>
          <w:rtl/>
        </w:rPr>
      </w:pPr>
      <w:r>
        <w:rPr>
          <w:rtl/>
        </w:rPr>
        <w:t>___________________________________________________________</w:t>
      </w:r>
    </w:p>
    <w:p w:rsidR="00D620A4" w:rsidRPr="00706B5A" w:rsidRDefault="00D620A4" w:rsidP="00D24908">
      <w:pPr>
        <w:pStyle w:val="Heading2"/>
        <w:rPr>
          <w:rtl/>
          <w:lang w:bidi="fa-IR"/>
        </w:rPr>
      </w:pPr>
      <w:bookmarkStart w:id="15" w:name="_Toc404160151"/>
      <w:r w:rsidRPr="000F33A0">
        <w:rPr>
          <w:rtl/>
        </w:rPr>
        <w:t>قوله رضى الله تعالى عنه</w:t>
      </w:r>
      <w:r w:rsidR="00BB75CD">
        <w:rPr>
          <w:rtl/>
        </w:rPr>
        <w:t>:</w:t>
      </w:r>
      <w:r w:rsidRPr="000F33A0">
        <w:rPr>
          <w:rtl/>
        </w:rPr>
        <w:t xml:space="preserve"> ان كنا لنعرف المنافقين‌</w:t>
      </w:r>
      <w:bookmarkEnd w:id="15"/>
    </w:p>
    <w:p w:rsidR="00D620A4" w:rsidRPr="00706B5A" w:rsidRDefault="00D620A4" w:rsidP="00652868">
      <w:pPr>
        <w:pStyle w:val="libNormal"/>
        <w:rPr>
          <w:rtl/>
        </w:rPr>
      </w:pPr>
      <w:r w:rsidRPr="00706B5A">
        <w:rPr>
          <w:rtl/>
        </w:rPr>
        <w:t>ان بكسر الهمزة واسكان النون على المخففة من المثقلة ويبطل التخفيف عملها وتدخل على الجملة الاسمية مثل ان زيد لمنطلق</w:t>
      </w:r>
      <w:r w:rsidR="00BB75CD">
        <w:rPr>
          <w:rtl/>
        </w:rPr>
        <w:t>،</w:t>
      </w:r>
      <w:r w:rsidRPr="00706B5A">
        <w:rPr>
          <w:rtl/>
        </w:rPr>
        <w:t xml:space="preserve"> وعلى الجملة الفعلية ان كان زيد لكريما.</w:t>
      </w:r>
    </w:p>
    <w:p w:rsidR="00D620A4" w:rsidRPr="00706B5A" w:rsidRDefault="00D620A4" w:rsidP="00652868">
      <w:pPr>
        <w:pStyle w:val="libNormal"/>
        <w:rPr>
          <w:rtl/>
        </w:rPr>
      </w:pPr>
      <w:r w:rsidRPr="00706B5A">
        <w:rPr>
          <w:rtl/>
        </w:rPr>
        <w:t>والفعل الذي تدخل عليه ان المخففة يجب أن يكون مما يدخل على المبتدأ والخبر</w:t>
      </w:r>
      <w:r w:rsidR="00BB75CD">
        <w:rPr>
          <w:rtl/>
        </w:rPr>
        <w:t>،</w:t>
      </w:r>
      <w:r w:rsidRPr="00706B5A">
        <w:rPr>
          <w:rtl/>
        </w:rPr>
        <w:t xml:space="preserve"> واللام لازمة لخبرها</w:t>
      </w:r>
      <w:r w:rsidR="00BB75CD">
        <w:rPr>
          <w:rtl/>
        </w:rPr>
        <w:t>،</w:t>
      </w:r>
      <w:r w:rsidRPr="00706B5A">
        <w:rPr>
          <w:rtl/>
        </w:rPr>
        <w:t xml:space="preserve"> وهي التي تسمى « الفارقة » لأنها تفرق بين ان المخففة وان النافية.</w:t>
      </w:r>
    </w:p>
    <w:p w:rsidR="00D620A4" w:rsidRPr="00706B5A" w:rsidRDefault="00D620A4" w:rsidP="00652868">
      <w:pPr>
        <w:pStyle w:val="libNormal"/>
        <w:rPr>
          <w:rtl/>
        </w:rPr>
      </w:pPr>
      <w:r w:rsidRPr="00706B5A">
        <w:rPr>
          <w:rtl/>
        </w:rPr>
        <w:t>وتكون أيضا ان زائدة في الكلام للتحبير والتزيين</w:t>
      </w:r>
      <w:r w:rsidR="00BB75CD">
        <w:rPr>
          <w:rtl/>
        </w:rPr>
        <w:t>،</w:t>
      </w:r>
      <w:r w:rsidRPr="00706B5A">
        <w:rPr>
          <w:rtl/>
        </w:rPr>
        <w:t xml:space="preserve"> اذا لم يكن مستعملة مع اللام.</w:t>
      </w:r>
    </w:p>
    <w:p w:rsidR="00D620A4" w:rsidRPr="00706B5A" w:rsidRDefault="00D620A4" w:rsidP="00652868">
      <w:pPr>
        <w:pStyle w:val="libNormal"/>
        <w:rPr>
          <w:rtl/>
        </w:rPr>
      </w:pPr>
      <w:r w:rsidRPr="00706B5A">
        <w:rPr>
          <w:rtl/>
        </w:rPr>
        <w:t>وروى أحمد بن حنبل في مسنده مرفوعا عن أبي الزبير قال</w:t>
      </w:r>
      <w:r w:rsidR="00BB75CD">
        <w:rPr>
          <w:rtl/>
        </w:rPr>
        <w:t>:</w:t>
      </w:r>
      <w:r w:rsidRPr="00706B5A">
        <w:rPr>
          <w:rtl/>
        </w:rPr>
        <w:t xml:space="preserve"> قلت لجابر كيف كان علي فيكم</w:t>
      </w:r>
      <w:r>
        <w:rPr>
          <w:rtl/>
        </w:rPr>
        <w:t>؟</w:t>
      </w:r>
      <w:r w:rsidRPr="00706B5A">
        <w:rPr>
          <w:rtl/>
        </w:rPr>
        <w:t xml:space="preserve"> قال</w:t>
      </w:r>
      <w:r w:rsidR="00BB75CD">
        <w:rPr>
          <w:rtl/>
        </w:rPr>
        <w:t>:</w:t>
      </w:r>
      <w:r w:rsidRPr="00706B5A">
        <w:rPr>
          <w:rtl/>
        </w:rPr>
        <w:t xml:space="preserve"> ذاك خير البشر</w:t>
      </w:r>
      <w:r w:rsidR="00BB75CD">
        <w:rPr>
          <w:rtl/>
        </w:rPr>
        <w:t>،</w:t>
      </w:r>
      <w:r w:rsidRPr="00706B5A">
        <w:rPr>
          <w:rtl/>
        </w:rPr>
        <w:t xml:space="preserve"> ما كنا نعرف المنافقين الا ببغضهم اياه </w:t>
      </w:r>
      <w:r w:rsidRPr="0037382B">
        <w:rPr>
          <w:rStyle w:val="libFootnotenumChar"/>
          <w:rtl/>
        </w:rPr>
        <w:t>(1)</w:t>
      </w:r>
      <w:r>
        <w:rPr>
          <w:rtl/>
        </w:rPr>
        <w:t>.</w:t>
      </w:r>
    </w:p>
    <w:p w:rsidR="00D620A4" w:rsidRPr="00706B5A" w:rsidRDefault="00D620A4" w:rsidP="00652868">
      <w:pPr>
        <w:pStyle w:val="libNormal"/>
        <w:rPr>
          <w:rtl/>
        </w:rPr>
      </w:pPr>
      <w:r w:rsidRPr="00706B5A">
        <w:rPr>
          <w:rtl/>
        </w:rPr>
        <w:t>وروى مرفوعا الى أبي ذر رضي الله تعالى عنه قال</w:t>
      </w:r>
      <w:r w:rsidR="00BB75CD">
        <w:rPr>
          <w:rtl/>
        </w:rPr>
        <w:t>:</w:t>
      </w:r>
      <w:r w:rsidRPr="00706B5A">
        <w:rPr>
          <w:rtl/>
        </w:rPr>
        <w:t xml:space="preserve"> قال رسول الله </w:t>
      </w:r>
      <w:r w:rsidR="001F0C57" w:rsidRPr="001F0C57">
        <w:rPr>
          <w:rStyle w:val="libAlaemChar"/>
          <w:rtl/>
        </w:rPr>
        <w:t>صلى‌الله‌عليه‌وآله</w:t>
      </w:r>
      <w:r w:rsidRPr="00706B5A">
        <w:rPr>
          <w:rtl/>
        </w:rPr>
        <w:t xml:space="preserve"> لعلي يا علي من فارقني فقد فارق الله</w:t>
      </w:r>
      <w:r w:rsidR="00BB75CD">
        <w:rPr>
          <w:rtl/>
        </w:rPr>
        <w:t>،</w:t>
      </w:r>
      <w:r w:rsidRPr="00706B5A">
        <w:rPr>
          <w:rtl/>
        </w:rPr>
        <w:t xml:space="preserve"> ومن فارقك فقد فارقني </w:t>
      </w:r>
      <w:r w:rsidRPr="0037382B">
        <w:rPr>
          <w:rStyle w:val="libFootnotenumChar"/>
          <w:rtl/>
        </w:rPr>
        <w:t>(2)</w:t>
      </w:r>
      <w:r>
        <w:rPr>
          <w:rtl/>
        </w:rPr>
        <w:t>.</w:t>
      </w:r>
    </w:p>
    <w:p w:rsidR="00D620A4" w:rsidRPr="00706B5A" w:rsidRDefault="00D620A4" w:rsidP="00652868">
      <w:pPr>
        <w:pStyle w:val="libNormal"/>
        <w:rPr>
          <w:rtl/>
        </w:rPr>
      </w:pPr>
      <w:r w:rsidRPr="00706B5A">
        <w:rPr>
          <w:rtl/>
        </w:rPr>
        <w:t>وعن أبي سعيد الخدري مسندا قال</w:t>
      </w:r>
      <w:r w:rsidR="00BB75CD">
        <w:rPr>
          <w:rtl/>
        </w:rPr>
        <w:t>:</w:t>
      </w:r>
      <w:r w:rsidRPr="00706B5A">
        <w:rPr>
          <w:rtl/>
        </w:rPr>
        <w:t xml:space="preserve"> كنا نعرف المنافقين على عهد رسول الله </w:t>
      </w:r>
      <w:r w:rsidR="001F0C57" w:rsidRPr="001F0C57">
        <w:rPr>
          <w:rStyle w:val="libAlaemChar"/>
          <w:rtl/>
        </w:rPr>
        <w:t>صلى‌الله‌عليه‌وآله</w:t>
      </w:r>
      <w:r w:rsidRPr="00706B5A">
        <w:rPr>
          <w:rtl/>
        </w:rPr>
        <w:t xml:space="preserve"> ببغضهم عليا </w:t>
      </w:r>
      <w:r w:rsidRPr="0037382B">
        <w:rPr>
          <w:rStyle w:val="libFootnotenumChar"/>
          <w:rtl/>
        </w:rPr>
        <w:t>(3)</w:t>
      </w:r>
      <w:r>
        <w:rPr>
          <w:rtl/>
        </w:rPr>
        <w:t>.</w:t>
      </w:r>
    </w:p>
    <w:p w:rsidR="00D620A4" w:rsidRPr="00706B5A" w:rsidRDefault="00D620A4" w:rsidP="00652868">
      <w:pPr>
        <w:pStyle w:val="libNormal"/>
        <w:rPr>
          <w:rtl/>
        </w:rPr>
      </w:pPr>
      <w:r w:rsidRPr="00706B5A">
        <w:rPr>
          <w:rtl/>
        </w:rPr>
        <w:t>وعن زيد بن أرقم</w:t>
      </w:r>
      <w:r w:rsidR="00BB75CD">
        <w:rPr>
          <w:rtl/>
        </w:rPr>
        <w:t>:</w:t>
      </w:r>
      <w:r w:rsidRPr="00706B5A">
        <w:rPr>
          <w:rtl/>
        </w:rPr>
        <w:t xml:space="preserve"> ما كنا نعرف المنافقين الا ببغضهم عليا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الخوارزمى في المناقب</w:t>
      </w:r>
      <w:r w:rsidR="00BB75CD">
        <w:rPr>
          <w:rtl/>
        </w:rPr>
        <w:t>:</w:t>
      </w:r>
      <w:r w:rsidRPr="00706B5A">
        <w:rPr>
          <w:rtl/>
        </w:rPr>
        <w:t xml:space="preserve"> 231 والطبرى في ذخائر العقبى</w:t>
      </w:r>
      <w:r w:rsidR="00BB75CD">
        <w:rPr>
          <w:rtl/>
        </w:rPr>
        <w:t>:</w:t>
      </w:r>
      <w:r w:rsidRPr="00706B5A">
        <w:rPr>
          <w:rtl/>
        </w:rPr>
        <w:t xml:space="preserve"> 91‌</w:t>
      </w:r>
    </w:p>
    <w:p w:rsidR="00D620A4" w:rsidRPr="00706B5A" w:rsidRDefault="00D620A4" w:rsidP="0037382B">
      <w:pPr>
        <w:pStyle w:val="libFootnote0"/>
        <w:rPr>
          <w:rtl/>
          <w:lang w:bidi="fa-IR"/>
        </w:rPr>
      </w:pPr>
      <w:r w:rsidRPr="00706B5A">
        <w:rPr>
          <w:rtl/>
        </w:rPr>
        <w:t>(2) رواه الحاكم في المستدرك</w:t>
      </w:r>
      <w:r w:rsidR="00BB75CD">
        <w:rPr>
          <w:rtl/>
        </w:rPr>
        <w:t>:</w:t>
      </w:r>
      <w:r w:rsidRPr="00706B5A">
        <w:rPr>
          <w:rtl/>
        </w:rPr>
        <w:t xml:space="preserve"> 3 / 123 </w:t>
      </w:r>
      <w:r>
        <w:rPr>
          <w:rtl/>
        </w:rPr>
        <w:t>و 1</w:t>
      </w:r>
      <w:r w:rsidRPr="00706B5A">
        <w:rPr>
          <w:rtl/>
        </w:rPr>
        <w:t>46 والذهبى في ميزان الاعتدال 1 / 323‌</w:t>
      </w:r>
    </w:p>
    <w:p w:rsidR="00D620A4" w:rsidRPr="00706B5A" w:rsidRDefault="00D620A4" w:rsidP="0037382B">
      <w:pPr>
        <w:pStyle w:val="libFootnote0"/>
        <w:rPr>
          <w:rtl/>
          <w:lang w:bidi="fa-IR"/>
        </w:rPr>
      </w:pPr>
      <w:r w:rsidRPr="00706B5A">
        <w:rPr>
          <w:rtl/>
        </w:rPr>
        <w:t>(3) رواه الترمذى في صحيحه</w:t>
      </w:r>
      <w:r w:rsidR="00BB75CD">
        <w:rPr>
          <w:rtl/>
        </w:rPr>
        <w:t>:</w:t>
      </w:r>
      <w:r w:rsidRPr="00706B5A">
        <w:rPr>
          <w:rtl/>
        </w:rPr>
        <w:t xml:space="preserve"> 13 / 168 وابن الجوزى في تذكرة الخواص</w:t>
      </w:r>
      <w:r w:rsidR="00BB75CD">
        <w:rPr>
          <w:rtl/>
        </w:rPr>
        <w:t>:</w:t>
      </w:r>
      <w:r w:rsidRPr="00706B5A">
        <w:rPr>
          <w:rtl/>
        </w:rPr>
        <w:t xml:space="preserve"> 32‌</w:t>
      </w:r>
    </w:p>
    <w:p w:rsidR="00D620A4" w:rsidRPr="00706B5A" w:rsidRDefault="00D620A4" w:rsidP="0037382B">
      <w:pPr>
        <w:pStyle w:val="libFootnote0"/>
        <w:rPr>
          <w:rtl/>
          <w:lang w:bidi="fa-IR"/>
        </w:rPr>
      </w:pPr>
      <w:r w:rsidRPr="00706B5A">
        <w:rPr>
          <w:rtl/>
        </w:rPr>
        <w:t>(4) أحمد بن حنبل في مسنده</w:t>
      </w:r>
      <w:r w:rsidR="00BB75CD">
        <w:rPr>
          <w:rtl/>
        </w:rPr>
        <w:t>:</w:t>
      </w:r>
      <w:r w:rsidRPr="00706B5A">
        <w:rPr>
          <w:rtl/>
        </w:rPr>
        <w:t xml:space="preserve"> 6 / 296 ومسلم في صحيحه</w:t>
      </w:r>
      <w:r w:rsidR="00BB75CD">
        <w:rPr>
          <w:rtl/>
        </w:rPr>
        <w:t>:</w:t>
      </w:r>
      <w:r w:rsidRPr="00706B5A">
        <w:rPr>
          <w:rtl/>
        </w:rPr>
        <w:t xml:space="preserve"> 1 / 86 وذخائر العقبى</w:t>
      </w:r>
      <w:r w:rsidR="00BB75CD">
        <w:rPr>
          <w:rtl/>
        </w:rPr>
        <w:t>:</w:t>
      </w:r>
      <w:r w:rsidRPr="00706B5A">
        <w:rPr>
          <w:rtl/>
        </w:rPr>
        <w:t xml:space="preserve"> 91 والنسائى في خصائصه</w:t>
      </w:r>
      <w:r w:rsidR="00BB75CD">
        <w:rPr>
          <w:rtl/>
        </w:rPr>
        <w:t>:</w:t>
      </w:r>
      <w:r w:rsidRPr="00706B5A">
        <w:rPr>
          <w:rtl/>
        </w:rPr>
        <w:t xml:space="preserve"> 37 والطرائف للسيد ابن طاوس</w:t>
      </w:r>
      <w:r w:rsidR="00BB75CD">
        <w:rPr>
          <w:rtl/>
        </w:rPr>
        <w:t>:</w:t>
      </w:r>
      <w:r w:rsidRPr="00706B5A">
        <w:rPr>
          <w:rtl/>
        </w:rPr>
        <w:t xml:space="preserve"> 69‌</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وروى البغوي في المصابيح من الصحاح</w:t>
      </w:r>
      <w:r w:rsidR="00BB75CD">
        <w:rPr>
          <w:rtl/>
        </w:rPr>
        <w:t>:</w:t>
      </w:r>
      <w:r w:rsidRPr="00706B5A">
        <w:rPr>
          <w:rtl/>
        </w:rPr>
        <w:t xml:space="preserve"> أن عليا </w:t>
      </w:r>
      <w:r w:rsidR="001F0C57" w:rsidRPr="001F0C57">
        <w:rPr>
          <w:rStyle w:val="libAlaemChar"/>
          <w:rtl/>
        </w:rPr>
        <w:t>عليه‌السلام</w:t>
      </w:r>
      <w:r w:rsidRPr="00706B5A">
        <w:rPr>
          <w:rtl/>
        </w:rPr>
        <w:t xml:space="preserve"> قال</w:t>
      </w:r>
      <w:r w:rsidR="00BB75CD">
        <w:rPr>
          <w:rtl/>
        </w:rPr>
        <w:t>:</w:t>
      </w:r>
      <w:r w:rsidRPr="00706B5A">
        <w:rPr>
          <w:rtl/>
        </w:rPr>
        <w:t xml:space="preserve"> والذي فلق الحبة وبرأ النسمة أنه لعهد النبي الامي إليّ أنه لا يحبني الا مؤمن</w:t>
      </w:r>
      <w:r w:rsidR="00BB75CD">
        <w:rPr>
          <w:rtl/>
        </w:rPr>
        <w:t>،</w:t>
      </w:r>
      <w:r w:rsidRPr="00706B5A">
        <w:rPr>
          <w:rtl/>
        </w:rPr>
        <w:t xml:space="preserve"> ولا يبغضني الا منافق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ورواه مسلم في صحيحه عن زر بن حبش عن علي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وفي صحاح أصولهم ومسانيدهم بأسانيد متشعبة وطرق شتى أنه </w:t>
      </w:r>
      <w:r w:rsidR="001F0C57" w:rsidRPr="001F0C57">
        <w:rPr>
          <w:rStyle w:val="libAlaemChar"/>
          <w:rtl/>
        </w:rPr>
        <w:t>صلى‌الله‌عليه‌وآله</w:t>
      </w:r>
      <w:r w:rsidRPr="00706B5A">
        <w:rPr>
          <w:rtl/>
        </w:rPr>
        <w:t xml:space="preserve"> قال لعلي </w:t>
      </w:r>
      <w:r w:rsidR="001F0C57" w:rsidRPr="001F0C57">
        <w:rPr>
          <w:rStyle w:val="libAlaemChar"/>
          <w:rtl/>
        </w:rPr>
        <w:t>عليه‌السلام</w:t>
      </w:r>
      <w:r w:rsidR="00BB75CD">
        <w:rPr>
          <w:rtl/>
        </w:rPr>
        <w:t>:</w:t>
      </w:r>
      <w:r w:rsidRPr="00706B5A">
        <w:rPr>
          <w:rtl/>
        </w:rPr>
        <w:t xml:space="preserve"> لا يحبك الا مؤمن ولا يبغضك الا منافق </w:t>
      </w:r>
      <w:r w:rsidRPr="0037382B">
        <w:rPr>
          <w:rStyle w:val="libFootnotenumChar"/>
          <w:rtl/>
        </w:rPr>
        <w:t>(3)</w:t>
      </w:r>
      <w:r>
        <w:rPr>
          <w:rtl/>
        </w:rPr>
        <w:t>.</w:t>
      </w:r>
    </w:p>
    <w:p w:rsidR="00D620A4" w:rsidRPr="00706B5A" w:rsidRDefault="00D620A4" w:rsidP="00652868">
      <w:pPr>
        <w:pStyle w:val="libNormal"/>
        <w:rPr>
          <w:rtl/>
        </w:rPr>
      </w:pPr>
      <w:r w:rsidRPr="00706B5A">
        <w:rPr>
          <w:rtl/>
        </w:rPr>
        <w:t>وقال</w:t>
      </w:r>
      <w:r w:rsidR="00BB75CD">
        <w:rPr>
          <w:rtl/>
        </w:rPr>
        <w:t>:</w:t>
      </w:r>
      <w:r w:rsidRPr="00706B5A">
        <w:rPr>
          <w:rtl/>
        </w:rPr>
        <w:t xml:space="preserve"> لو لا انت لم يعرف حزب الله.</w:t>
      </w:r>
    </w:p>
    <w:p w:rsidR="00D620A4" w:rsidRPr="00706B5A" w:rsidRDefault="00D620A4" w:rsidP="00652868">
      <w:pPr>
        <w:pStyle w:val="libNormal"/>
        <w:rPr>
          <w:rtl/>
        </w:rPr>
      </w:pPr>
      <w:r w:rsidRPr="00706B5A">
        <w:rPr>
          <w:rtl/>
        </w:rPr>
        <w:t xml:space="preserve">وقال </w:t>
      </w:r>
      <w:r w:rsidR="001F0C57" w:rsidRPr="001F0C57">
        <w:rPr>
          <w:rStyle w:val="libAlaemChar"/>
          <w:rtl/>
        </w:rPr>
        <w:t>صلى‌الله‌عليه‌وآله</w:t>
      </w:r>
      <w:r w:rsidR="00BB75CD">
        <w:rPr>
          <w:rtl/>
        </w:rPr>
        <w:t>:</w:t>
      </w:r>
      <w:r w:rsidRPr="00706B5A">
        <w:rPr>
          <w:rtl/>
        </w:rPr>
        <w:t xml:space="preserve"> من زعم أنه آمن بما جئت به وهو يبغض عليا</w:t>
      </w:r>
      <w:r w:rsidR="00BB75CD">
        <w:rPr>
          <w:rtl/>
        </w:rPr>
        <w:t>،</w:t>
      </w:r>
      <w:r w:rsidRPr="00706B5A">
        <w:rPr>
          <w:rtl/>
        </w:rPr>
        <w:t xml:space="preserve"> فهو كاذب ليس بمؤمن </w:t>
      </w:r>
      <w:r w:rsidRPr="0037382B">
        <w:rPr>
          <w:rStyle w:val="libFootnotenumChar"/>
          <w:rtl/>
        </w:rPr>
        <w:t>(4)</w:t>
      </w:r>
      <w:r>
        <w:rPr>
          <w:rtl/>
        </w:rPr>
        <w:t>.</w:t>
      </w:r>
    </w:p>
    <w:p w:rsidR="00D620A4" w:rsidRPr="00706B5A" w:rsidRDefault="00D620A4" w:rsidP="00652868">
      <w:pPr>
        <w:pStyle w:val="libNormal"/>
        <w:rPr>
          <w:rtl/>
        </w:rPr>
      </w:pPr>
      <w:r w:rsidRPr="00706B5A">
        <w:rPr>
          <w:rtl/>
        </w:rPr>
        <w:t xml:space="preserve">وانه </w:t>
      </w:r>
      <w:r w:rsidR="001F0C57" w:rsidRPr="001F0C57">
        <w:rPr>
          <w:rStyle w:val="libAlaemChar"/>
          <w:rtl/>
        </w:rPr>
        <w:t>صلى‌الله‌عليه‌وآله</w:t>
      </w:r>
      <w:r w:rsidRPr="00706B5A">
        <w:rPr>
          <w:rtl/>
        </w:rPr>
        <w:t xml:space="preserve"> كان جالسا فدخل علي بن أبي طالب </w:t>
      </w:r>
      <w:r w:rsidR="001F0C57" w:rsidRPr="001F0C57">
        <w:rPr>
          <w:rStyle w:val="libAlaemChar"/>
          <w:rtl/>
        </w:rPr>
        <w:t>عليه‌السلام</w:t>
      </w:r>
      <w:r w:rsidRPr="00706B5A">
        <w:rPr>
          <w:rtl/>
        </w:rPr>
        <w:t xml:space="preserve"> فقال</w:t>
      </w:r>
      <w:r w:rsidR="00BB75CD">
        <w:rPr>
          <w:rtl/>
        </w:rPr>
        <w:t>:</w:t>
      </w:r>
      <w:r w:rsidRPr="00706B5A">
        <w:rPr>
          <w:rtl/>
        </w:rPr>
        <w:t xml:space="preserve"> كذب من زعم أنه تولاني وأحبني وهو يعادي هذا ويبغضه</w:t>
      </w:r>
      <w:r w:rsidR="00BB75CD">
        <w:rPr>
          <w:rtl/>
        </w:rPr>
        <w:t>،</w:t>
      </w:r>
      <w:r w:rsidRPr="00706B5A">
        <w:rPr>
          <w:rtl/>
        </w:rPr>
        <w:t xml:space="preserve"> والله لا يبغضه ويعاديه الا كافر أو منافق ولد زنية </w:t>
      </w:r>
      <w:r w:rsidRPr="0037382B">
        <w:rPr>
          <w:rStyle w:val="libFootnotenumChar"/>
          <w:rtl/>
        </w:rPr>
        <w:t>(5)</w:t>
      </w:r>
      <w:r>
        <w:rPr>
          <w:rtl/>
        </w:rPr>
        <w:t>.</w:t>
      </w:r>
    </w:p>
    <w:p w:rsidR="00D620A4" w:rsidRPr="00706B5A" w:rsidRDefault="00D620A4" w:rsidP="00652868">
      <w:pPr>
        <w:pStyle w:val="libNormal"/>
        <w:rPr>
          <w:rtl/>
        </w:rPr>
      </w:pPr>
      <w:r w:rsidRPr="00706B5A">
        <w:rPr>
          <w:rtl/>
        </w:rPr>
        <w:t>وقال</w:t>
      </w:r>
      <w:r w:rsidR="00BB75CD">
        <w:rPr>
          <w:rtl/>
        </w:rPr>
        <w:t>:</w:t>
      </w:r>
      <w:r w:rsidRPr="00706B5A">
        <w:rPr>
          <w:rtl/>
        </w:rPr>
        <w:t xml:space="preserve"> من تولاه فقد تولاني ومن تخلاه فقد تخلاني </w:t>
      </w:r>
      <w:r w:rsidRPr="0037382B">
        <w:rPr>
          <w:rStyle w:val="libFootnotenumChar"/>
          <w:rtl/>
        </w:rPr>
        <w:t>(6)</w:t>
      </w:r>
      <w:r>
        <w:rPr>
          <w:rtl/>
        </w:rPr>
        <w:t>.</w:t>
      </w:r>
    </w:p>
    <w:p w:rsidR="00D620A4" w:rsidRPr="00706B5A" w:rsidRDefault="00D620A4" w:rsidP="00652868">
      <w:pPr>
        <w:pStyle w:val="libNormal"/>
        <w:rPr>
          <w:rtl/>
        </w:rPr>
      </w:pPr>
      <w:r w:rsidRPr="00706B5A">
        <w:rPr>
          <w:rtl/>
        </w:rPr>
        <w:t xml:space="preserve">وأنه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علي مع الحق والحق مع علي</w:t>
      </w:r>
      <w:r w:rsidR="00BB75CD">
        <w:rPr>
          <w:rtl/>
        </w:rPr>
        <w:t>،</w:t>
      </w:r>
      <w:r w:rsidRPr="00706B5A">
        <w:rPr>
          <w:rtl/>
        </w:rPr>
        <w:t xml:space="preserve"> يدور معه حيث ما دار </w:t>
      </w:r>
      <w:r w:rsidRPr="0037382B">
        <w:rPr>
          <w:rStyle w:val="libFootnotenumChar"/>
          <w:rtl/>
        </w:rPr>
        <w:t>(7)</w:t>
      </w:r>
      <w:r>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يا علي أنت وشيعتك هم الفائزون يوم القيامة </w:t>
      </w:r>
      <w:r w:rsidRPr="0037382B">
        <w:rPr>
          <w:rStyle w:val="libFootnotenumChar"/>
          <w:rtl/>
        </w:rPr>
        <w:t>(8)</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مصابيح السنة للبغوى</w:t>
      </w:r>
      <w:r w:rsidR="00BB75CD">
        <w:rPr>
          <w:rtl/>
        </w:rPr>
        <w:t>:</w:t>
      </w:r>
      <w:r w:rsidRPr="00706B5A">
        <w:rPr>
          <w:rtl/>
        </w:rPr>
        <w:t xml:space="preserve"> 1 / 201 ط الخيرية بمصر‌</w:t>
      </w:r>
    </w:p>
    <w:p w:rsidR="00D620A4" w:rsidRPr="00706B5A" w:rsidRDefault="00D620A4" w:rsidP="0037382B">
      <w:pPr>
        <w:pStyle w:val="libFootnote0"/>
        <w:rPr>
          <w:rtl/>
          <w:lang w:bidi="fa-IR"/>
        </w:rPr>
      </w:pPr>
      <w:r w:rsidRPr="00706B5A">
        <w:rPr>
          <w:rtl/>
        </w:rPr>
        <w:t>(2) صحيح مسلم</w:t>
      </w:r>
      <w:r w:rsidR="00BB75CD">
        <w:rPr>
          <w:rtl/>
        </w:rPr>
        <w:t>:</w:t>
      </w:r>
      <w:r w:rsidRPr="00706B5A">
        <w:rPr>
          <w:rtl/>
        </w:rPr>
        <w:t xml:space="preserve"> 1 / 60‌</w:t>
      </w:r>
    </w:p>
    <w:p w:rsidR="00D620A4" w:rsidRPr="00706B5A" w:rsidRDefault="00D620A4" w:rsidP="0037382B">
      <w:pPr>
        <w:pStyle w:val="libFootnote0"/>
        <w:rPr>
          <w:rtl/>
          <w:lang w:bidi="fa-IR"/>
        </w:rPr>
      </w:pPr>
      <w:r w:rsidRPr="00706B5A">
        <w:rPr>
          <w:rtl/>
        </w:rPr>
        <w:t>(3) راجع الطرائف</w:t>
      </w:r>
      <w:r w:rsidR="00BB75CD">
        <w:rPr>
          <w:rtl/>
        </w:rPr>
        <w:t>:</w:t>
      </w:r>
      <w:r w:rsidRPr="00706B5A">
        <w:rPr>
          <w:rtl/>
        </w:rPr>
        <w:t xml:space="preserve"> 69 المطبوع بقم</w:t>
      </w:r>
      <w:r w:rsidR="00BB75CD">
        <w:rPr>
          <w:rtl/>
        </w:rPr>
        <w:t>،</w:t>
      </w:r>
      <w:r w:rsidRPr="00706B5A">
        <w:rPr>
          <w:rtl/>
        </w:rPr>
        <w:t xml:space="preserve"> ورواه احمد في مسنده 6 / 292‌</w:t>
      </w:r>
    </w:p>
    <w:p w:rsidR="00D620A4" w:rsidRPr="00706B5A" w:rsidRDefault="00D620A4" w:rsidP="0037382B">
      <w:pPr>
        <w:pStyle w:val="libFootnote0"/>
        <w:rPr>
          <w:rtl/>
          <w:lang w:bidi="fa-IR"/>
        </w:rPr>
      </w:pPr>
      <w:r w:rsidRPr="00706B5A">
        <w:rPr>
          <w:rtl/>
        </w:rPr>
        <w:t>(4) رواه الخوارزمى في المناقب</w:t>
      </w:r>
      <w:r w:rsidR="00BB75CD">
        <w:rPr>
          <w:rtl/>
        </w:rPr>
        <w:t>:</w:t>
      </w:r>
      <w:r w:rsidRPr="00706B5A">
        <w:rPr>
          <w:rtl/>
        </w:rPr>
        <w:t xml:space="preserve"> 45 ط تبريز‌</w:t>
      </w:r>
    </w:p>
    <w:p w:rsidR="00D620A4" w:rsidRPr="00706B5A" w:rsidRDefault="00D620A4" w:rsidP="0037382B">
      <w:pPr>
        <w:pStyle w:val="libFootnote0"/>
        <w:rPr>
          <w:rtl/>
          <w:lang w:bidi="fa-IR"/>
        </w:rPr>
      </w:pPr>
      <w:r w:rsidRPr="00706B5A">
        <w:rPr>
          <w:rtl/>
        </w:rPr>
        <w:t>(5) روى نحوه احمد بن حنبل في مسنده</w:t>
      </w:r>
      <w:r w:rsidR="00BB75CD">
        <w:rPr>
          <w:rtl/>
        </w:rPr>
        <w:t>:</w:t>
      </w:r>
      <w:r w:rsidRPr="00706B5A">
        <w:rPr>
          <w:rtl/>
        </w:rPr>
        <w:t xml:space="preserve"> 1 / 84 ط مصر‌</w:t>
      </w:r>
    </w:p>
    <w:p w:rsidR="00D620A4" w:rsidRPr="00706B5A" w:rsidRDefault="00D620A4" w:rsidP="0037382B">
      <w:pPr>
        <w:pStyle w:val="libFootnote0"/>
        <w:rPr>
          <w:rtl/>
          <w:lang w:bidi="fa-IR"/>
        </w:rPr>
      </w:pPr>
      <w:r w:rsidRPr="00706B5A">
        <w:rPr>
          <w:rtl/>
        </w:rPr>
        <w:t>(6) رواه ابن المغازلى في المناقب</w:t>
      </w:r>
      <w:r w:rsidR="00BB75CD">
        <w:rPr>
          <w:rtl/>
        </w:rPr>
        <w:t>:</w:t>
      </w:r>
      <w:r w:rsidRPr="00706B5A">
        <w:rPr>
          <w:rtl/>
        </w:rPr>
        <w:t xml:space="preserve"> 231‌</w:t>
      </w:r>
    </w:p>
    <w:p w:rsidR="00D620A4" w:rsidRPr="00706B5A" w:rsidRDefault="00D620A4" w:rsidP="0037382B">
      <w:pPr>
        <w:pStyle w:val="libFootnote0"/>
        <w:rPr>
          <w:rtl/>
          <w:lang w:bidi="fa-IR"/>
        </w:rPr>
      </w:pPr>
      <w:r w:rsidRPr="00706B5A">
        <w:rPr>
          <w:rtl/>
        </w:rPr>
        <w:t>(7) رواه الخطيب في تاريخ بغداد 14 / 321‌</w:t>
      </w:r>
    </w:p>
    <w:p w:rsidR="00D620A4" w:rsidRPr="00706B5A" w:rsidRDefault="00D620A4" w:rsidP="0037382B">
      <w:pPr>
        <w:pStyle w:val="libFootnote0"/>
        <w:rPr>
          <w:rtl/>
          <w:lang w:bidi="fa-IR"/>
        </w:rPr>
      </w:pPr>
      <w:r w:rsidRPr="00706B5A">
        <w:rPr>
          <w:rtl/>
        </w:rPr>
        <w:t>(8) رواه الترمذى في المناقب المرتضوية</w:t>
      </w:r>
      <w:r w:rsidR="00BB75CD">
        <w:rPr>
          <w:rtl/>
        </w:rPr>
        <w:t>:</w:t>
      </w:r>
      <w:r w:rsidRPr="00706B5A">
        <w:rPr>
          <w:rtl/>
        </w:rPr>
        <w:t xml:space="preserve"> 113 ط بمبئى وابن الجوزى في التذكرة</w:t>
      </w:r>
      <w:r w:rsidR="00BB75CD">
        <w:rPr>
          <w:rtl/>
        </w:rPr>
        <w:t>:</w:t>
      </w:r>
      <w:r w:rsidRPr="00706B5A">
        <w:rPr>
          <w:rtl/>
        </w:rPr>
        <w:t xml:space="preserve"> 59‌</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 xml:space="preserve">وبالجملة من القطعيات المتواترات أن حب النبي عليه وآله الصلاة والتسليم والتصديق ما لم يكن مقرونا بحب علي </w:t>
      </w:r>
      <w:r w:rsidR="001F0C57" w:rsidRPr="001F0C57">
        <w:rPr>
          <w:rStyle w:val="libAlaemChar"/>
          <w:rtl/>
        </w:rPr>
        <w:t>عليه‌السلام</w:t>
      </w:r>
      <w:r w:rsidRPr="00706B5A">
        <w:rPr>
          <w:rtl/>
        </w:rPr>
        <w:t xml:space="preserve"> ومعرفة حقه والاستيقان بمنزلته</w:t>
      </w:r>
      <w:r w:rsidR="00BB75CD">
        <w:rPr>
          <w:rtl/>
        </w:rPr>
        <w:t>،</w:t>
      </w:r>
      <w:r w:rsidRPr="00706B5A">
        <w:rPr>
          <w:rtl/>
        </w:rPr>
        <w:t xml:space="preserve"> لم يكن مخرجا للمرإ من هوة الكفر والنفاق</w:t>
      </w:r>
      <w:r w:rsidR="00BB75CD">
        <w:rPr>
          <w:rtl/>
        </w:rPr>
        <w:t>،</w:t>
      </w:r>
      <w:r w:rsidRPr="00706B5A">
        <w:rPr>
          <w:rtl/>
        </w:rPr>
        <w:t xml:space="preserve"> ولا مدخلا اياه في طوار الدين والايمان.</w:t>
      </w:r>
    </w:p>
    <w:p w:rsidR="00D620A4" w:rsidRPr="00273FEE" w:rsidRDefault="00D620A4" w:rsidP="00D24908">
      <w:pPr>
        <w:pStyle w:val="Heading2Center"/>
        <w:rPr>
          <w:rtl/>
        </w:rPr>
      </w:pPr>
      <w:bookmarkStart w:id="16" w:name="_Toc404160152"/>
      <w:r w:rsidRPr="00273FEE">
        <w:rPr>
          <w:rtl/>
        </w:rPr>
        <w:t>نقل وتذييل</w:t>
      </w:r>
      <w:bookmarkEnd w:id="16"/>
      <w:r w:rsidRPr="00273FEE">
        <w:rPr>
          <w:rtl/>
        </w:rPr>
        <w:t xml:space="preserve"> </w:t>
      </w:r>
    </w:p>
    <w:p w:rsidR="00D620A4" w:rsidRPr="00706B5A" w:rsidRDefault="00D620A4" w:rsidP="00652868">
      <w:pPr>
        <w:pStyle w:val="libNormal"/>
        <w:rPr>
          <w:rtl/>
        </w:rPr>
      </w:pPr>
      <w:r w:rsidRPr="00706B5A">
        <w:rPr>
          <w:rtl/>
        </w:rPr>
        <w:t>أوردت في بعض معمولاتي ومعلقاتي كلاما بهذه الالفاظ</w:t>
      </w:r>
      <w:r w:rsidR="00BB75CD">
        <w:rPr>
          <w:rtl/>
        </w:rPr>
        <w:t>:</w:t>
      </w:r>
      <w:r w:rsidRPr="00706B5A">
        <w:rPr>
          <w:rtl/>
        </w:rPr>
        <w:t xml:space="preserve"> لله درّ امام المتشككين وعلامة المتكلفين من أعاظم علماء العامة فخر الدين الرازي</w:t>
      </w:r>
      <w:r w:rsidR="00BB75CD">
        <w:rPr>
          <w:rtl/>
        </w:rPr>
        <w:t>،</w:t>
      </w:r>
      <w:r w:rsidRPr="00706B5A">
        <w:rPr>
          <w:rtl/>
        </w:rPr>
        <w:t xml:space="preserve"> ولي فيه وجهته</w:t>
      </w:r>
      <w:r w:rsidR="00BB75CD">
        <w:rPr>
          <w:rtl/>
        </w:rPr>
        <w:t>،</w:t>
      </w:r>
      <w:r w:rsidRPr="00706B5A">
        <w:rPr>
          <w:rtl/>
        </w:rPr>
        <w:t xml:space="preserve"> شطر كعبة الحق</w:t>
      </w:r>
      <w:r w:rsidR="00BB75CD">
        <w:rPr>
          <w:rtl/>
        </w:rPr>
        <w:t>،</w:t>
      </w:r>
      <w:r w:rsidRPr="00706B5A">
        <w:rPr>
          <w:rtl/>
        </w:rPr>
        <w:t xml:space="preserve"> وآثر في سلوكه سبيل مسلك الانصاف</w:t>
      </w:r>
      <w:r w:rsidR="00BB75CD">
        <w:rPr>
          <w:rtl/>
        </w:rPr>
        <w:t>،</w:t>
      </w:r>
      <w:r w:rsidRPr="00706B5A">
        <w:rPr>
          <w:rtl/>
        </w:rPr>
        <w:t xml:space="preserve"> ومن ذلك ما قد أنطقه الله بالقول الفصل الثابت في التفسير الكبير حيث قال في حجج الجهر</w:t>
      </w:r>
      <w:r>
        <w:rPr>
          <w:rtl/>
        </w:rPr>
        <w:t xml:space="preserve"> بـ </w:t>
      </w:r>
      <w:r w:rsidRPr="001F0C57">
        <w:rPr>
          <w:rStyle w:val="libAlaemChar"/>
          <w:rtl/>
        </w:rPr>
        <w:t>(</w:t>
      </w:r>
      <w:r w:rsidRPr="0037382B">
        <w:rPr>
          <w:rStyle w:val="libAieChar"/>
          <w:rtl/>
        </w:rPr>
        <w:t xml:space="preserve"> بِسْمِ اللهِ الرَّحْمنِ الرَّحِيمِ</w:t>
      </w:r>
      <w:r w:rsidR="00BB75CD">
        <w:rPr>
          <w:rStyle w:val="libAieChar"/>
          <w:rtl/>
        </w:rPr>
        <w:t>:</w:t>
      </w:r>
      <w:r w:rsidRPr="0037382B">
        <w:rPr>
          <w:rStyle w:val="libAieChar"/>
          <w:rFonts w:hint="cs"/>
          <w:rtl/>
        </w:rPr>
        <w:t xml:space="preserve"> </w:t>
      </w:r>
      <w:r w:rsidRPr="001F0C57">
        <w:rPr>
          <w:rStyle w:val="libAlaemChar"/>
          <w:rtl/>
        </w:rPr>
        <w:t>)</w:t>
      </w:r>
    </w:p>
    <w:p w:rsidR="00D620A4" w:rsidRPr="00706B5A" w:rsidRDefault="00D620A4" w:rsidP="00652868">
      <w:pPr>
        <w:pStyle w:val="libNormal"/>
        <w:rPr>
          <w:rtl/>
        </w:rPr>
      </w:pPr>
      <w:r w:rsidRPr="00706B5A">
        <w:rPr>
          <w:rtl/>
        </w:rPr>
        <w:t>الحجة الثالثة أن الجهر بذكر الله يدل على كونه مفتخرا بذلك الذكر غير مبال بانكار من ينكره</w:t>
      </w:r>
      <w:r w:rsidR="00BB75CD">
        <w:rPr>
          <w:rtl/>
        </w:rPr>
        <w:t>،</w:t>
      </w:r>
      <w:r w:rsidRPr="00706B5A">
        <w:rPr>
          <w:rtl/>
        </w:rPr>
        <w:t xml:space="preserve"> ولا شك أنه مستحسن في العقل فيكون في الشرع كذلك</w:t>
      </w:r>
      <w:r w:rsidR="00BB75CD">
        <w:rPr>
          <w:rtl/>
        </w:rPr>
        <w:t>،</w:t>
      </w:r>
      <w:r w:rsidRPr="00706B5A">
        <w:rPr>
          <w:rtl/>
        </w:rPr>
        <w:t xml:space="preserve"> لقوله </w:t>
      </w:r>
      <w:r w:rsidR="001F0C57" w:rsidRPr="001F0C57">
        <w:rPr>
          <w:rStyle w:val="libAlaemChar"/>
          <w:rtl/>
        </w:rPr>
        <w:t>عليه‌السلام</w:t>
      </w:r>
      <w:r w:rsidRPr="00706B5A">
        <w:rPr>
          <w:rtl/>
        </w:rPr>
        <w:t xml:space="preserve"> « ما رآه المسلمون حسنا فهو عند الله حسن »</w:t>
      </w:r>
      <w:r>
        <w:rPr>
          <w:rtl/>
        </w:rPr>
        <w:t>.</w:t>
      </w:r>
    </w:p>
    <w:p w:rsidR="00D620A4" w:rsidRPr="00706B5A" w:rsidRDefault="00D620A4" w:rsidP="00652868">
      <w:pPr>
        <w:pStyle w:val="libNormal"/>
        <w:rPr>
          <w:rtl/>
        </w:rPr>
      </w:pPr>
      <w:r w:rsidRPr="00706B5A">
        <w:rPr>
          <w:rtl/>
        </w:rPr>
        <w:t>ومما يقوى هذا الكلام أيضا ان الاخفاء والاسرار لا يليق الا بما يكون عيبا ونقصانا</w:t>
      </w:r>
      <w:r w:rsidR="00BB75CD">
        <w:rPr>
          <w:rtl/>
        </w:rPr>
        <w:t>،</w:t>
      </w:r>
      <w:r w:rsidRPr="00706B5A">
        <w:rPr>
          <w:rtl/>
        </w:rPr>
        <w:t xml:space="preserve"> فيخفيه ويستره لئلا ينكشف ذلك العيب</w:t>
      </w:r>
      <w:r w:rsidR="00BB75CD">
        <w:rPr>
          <w:rtl/>
        </w:rPr>
        <w:t>،</w:t>
      </w:r>
      <w:r w:rsidRPr="00706B5A">
        <w:rPr>
          <w:rtl/>
        </w:rPr>
        <w:t xml:space="preserve"> اما الذي يفيد أعظم الورع الفخر والفضيلة في الحقيقة</w:t>
      </w:r>
      <w:r w:rsidR="00BB75CD">
        <w:rPr>
          <w:rtl/>
        </w:rPr>
        <w:t>،</w:t>
      </w:r>
      <w:r w:rsidRPr="00706B5A">
        <w:rPr>
          <w:rtl/>
        </w:rPr>
        <w:t xml:space="preserve"> فكيف يليق بالعاقل اخفاؤه</w:t>
      </w:r>
      <w:r>
        <w:rPr>
          <w:rtl/>
        </w:rPr>
        <w:t>؟</w:t>
      </w:r>
    </w:p>
    <w:p w:rsidR="00D620A4" w:rsidRPr="00706B5A" w:rsidRDefault="00D620A4" w:rsidP="00652868">
      <w:pPr>
        <w:pStyle w:val="libNormal"/>
        <w:rPr>
          <w:rtl/>
        </w:rPr>
      </w:pPr>
      <w:r w:rsidRPr="00706B5A">
        <w:rPr>
          <w:rtl/>
        </w:rPr>
        <w:t>ومعلوم انه لا منقبة للعبد أعلى وأكمل من كونه ذاكرا لله بالتعظيم</w:t>
      </w:r>
      <w:r w:rsidR="00BB75CD">
        <w:rPr>
          <w:rtl/>
        </w:rPr>
        <w:t>،</w:t>
      </w:r>
      <w:r w:rsidRPr="00706B5A">
        <w:rPr>
          <w:rtl/>
        </w:rPr>
        <w:t xml:space="preserve"> ولهذا قال </w:t>
      </w:r>
      <w:r w:rsidR="001F0C57" w:rsidRPr="001F0C57">
        <w:rPr>
          <w:rStyle w:val="libAlaemChar"/>
          <w:rtl/>
        </w:rPr>
        <w:t>صلى‌الله‌عليه‌وآله</w:t>
      </w:r>
      <w:r w:rsidR="00BB75CD">
        <w:rPr>
          <w:rtl/>
        </w:rPr>
        <w:t>:</w:t>
      </w:r>
      <w:r w:rsidRPr="00706B5A">
        <w:rPr>
          <w:rtl/>
        </w:rPr>
        <w:t xml:space="preserve"> طوبى لمن مات ولسانه رطب من ذكر الله » وكان علي بن ابي طالب </w:t>
      </w:r>
      <w:r w:rsidR="001F0C57" w:rsidRPr="001F0C57">
        <w:rPr>
          <w:rStyle w:val="libAlaemChar"/>
          <w:rtl/>
        </w:rPr>
        <w:t>عليه‌السلام</w:t>
      </w:r>
      <w:r w:rsidRPr="00706B5A">
        <w:rPr>
          <w:rtl/>
        </w:rPr>
        <w:t xml:space="preserve"> يقول</w:t>
      </w:r>
      <w:r w:rsidR="00BB75CD">
        <w:rPr>
          <w:rtl/>
        </w:rPr>
        <w:t>:</w:t>
      </w:r>
      <w:r>
        <w:rPr>
          <w:rFonts w:hint="cs"/>
          <w:rtl/>
        </w:rPr>
        <w:t xml:space="preserve"> </w:t>
      </w:r>
      <w:r w:rsidRPr="00706B5A">
        <w:rPr>
          <w:rtl/>
        </w:rPr>
        <w:t>يا من ذكره شرف للذاكرين</w:t>
      </w:r>
      <w:r w:rsidR="00BB75CD">
        <w:rPr>
          <w:rtl/>
        </w:rPr>
        <w:t>،</w:t>
      </w:r>
      <w:r w:rsidRPr="00706B5A">
        <w:rPr>
          <w:rtl/>
        </w:rPr>
        <w:t xml:space="preserve"> ومثل هذا كيف يليق بالعاقل ان يسعى في اخفائه</w:t>
      </w:r>
      <w:r>
        <w:rPr>
          <w:rtl/>
        </w:rPr>
        <w:t>؟</w:t>
      </w:r>
    </w:p>
    <w:p w:rsidR="00D620A4" w:rsidRPr="00706B5A" w:rsidRDefault="00D620A4" w:rsidP="00652868">
      <w:pPr>
        <w:pStyle w:val="libNormal"/>
        <w:rPr>
          <w:rtl/>
        </w:rPr>
      </w:pPr>
      <w:r w:rsidRPr="00706B5A">
        <w:rPr>
          <w:rtl/>
        </w:rPr>
        <w:t xml:space="preserve">ولهذا السبب نقل أن عليا </w:t>
      </w:r>
      <w:r w:rsidR="001F0C57" w:rsidRPr="001F0C57">
        <w:rPr>
          <w:rStyle w:val="libAlaemChar"/>
          <w:rtl/>
        </w:rPr>
        <w:t>عليه‌السلام</w:t>
      </w:r>
      <w:r w:rsidRPr="00706B5A">
        <w:rPr>
          <w:rtl/>
        </w:rPr>
        <w:t xml:space="preserve"> كان مذهبه الجهر</w:t>
      </w:r>
      <w:r>
        <w:rPr>
          <w:rtl/>
        </w:rPr>
        <w:t xml:space="preserve"> بـ </w:t>
      </w:r>
      <w:r w:rsidRPr="001F0C57">
        <w:rPr>
          <w:rStyle w:val="libAlaemChar"/>
          <w:rtl/>
        </w:rPr>
        <w:t>(</w:t>
      </w:r>
      <w:r w:rsidRPr="0037382B">
        <w:rPr>
          <w:rStyle w:val="libAieChar"/>
          <w:rtl/>
        </w:rPr>
        <w:t xml:space="preserve"> بِسْمِ اللهِ الرَّحْمنِ الرَّحِيمِ </w:t>
      </w:r>
      <w:r w:rsidRPr="001F0C57">
        <w:rPr>
          <w:rStyle w:val="libAlaemChar"/>
          <w:rtl/>
        </w:rPr>
        <w:t>)</w:t>
      </w:r>
      <w:r w:rsidRPr="00706B5A">
        <w:rPr>
          <w:rtl/>
        </w:rPr>
        <w:t xml:space="preserve"> في جميع الصلوات.</w:t>
      </w:r>
    </w:p>
    <w:p w:rsidR="00D620A4" w:rsidRPr="00706B5A" w:rsidRDefault="00D620A4" w:rsidP="00652868">
      <w:pPr>
        <w:pStyle w:val="libNormal"/>
        <w:rPr>
          <w:rtl/>
        </w:rPr>
      </w:pPr>
      <w:r w:rsidRPr="00706B5A">
        <w:rPr>
          <w:rtl/>
        </w:rPr>
        <w:t>واقول</w:t>
      </w:r>
      <w:r w:rsidR="00BB75CD">
        <w:rPr>
          <w:rtl/>
        </w:rPr>
        <w:t>:</w:t>
      </w:r>
      <w:r w:rsidRPr="00706B5A">
        <w:rPr>
          <w:rtl/>
        </w:rPr>
        <w:t xml:space="preserve"> ان هذه الحجة قوية في نفسي راسخة في عقلي لا تزول بسبب كلمات المخالفين.</w:t>
      </w:r>
    </w:p>
    <w:p w:rsidR="00D620A4" w:rsidRPr="00706B5A" w:rsidRDefault="00D620A4" w:rsidP="00652868">
      <w:pPr>
        <w:pStyle w:val="libNormal"/>
        <w:rPr>
          <w:rtl/>
        </w:rPr>
      </w:pPr>
      <w:r w:rsidRPr="00706B5A">
        <w:rPr>
          <w:rtl/>
        </w:rPr>
        <w:t>الحجة الرابعة</w:t>
      </w:r>
      <w:r w:rsidR="00BB75CD">
        <w:rPr>
          <w:rtl/>
        </w:rPr>
        <w:t>:</w:t>
      </w:r>
      <w:r w:rsidRPr="00706B5A">
        <w:rPr>
          <w:rtl/>
        </w:rPr>
        <w:t xml:space="preserve"> ما رواه الشافعي بأسناده أن معاوية قدم المدينة فصلى بهم</w:t>
      </w:r>
      <w:r w:rsidR="00BB75CD">
        <w:rPr>
          <w:rtl/>
        </w:rPr>
        <w:t>،</w:t>
      </w:r>
      <w:r w:rsidRPr="00706B5A">
        <w:rPr>
          <w:rtl/>
        </w:rPr>
        <w:t xml:space="preserve"> ولم‌</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يقرء </w:t>
      </w:r>
      <w:r w:rsidRPr="001F0C57">
        <w:rPr>
          <w:rStyle w:val="libAlaemChar"/>
          <w:rtl/>
        </w:rPr>
        <w:t>(</w:t>
      </w:r>
      <w:r w:rsidRPr="0037382B">
        <w:rPr>
          <w:rStyle w:val="libAieChar"/>
          <w:rtl/>
        </w:rPr>
        <w:t xml:space="preserve"> بِسْمِ اللهِ الرَّحْمنِ الرَّحِيمِ </w:t>
      </w:r>
      <w:r w:rsidRPr="001F0C57">
        <w:rPr>
          <w:rStyle w:val="libAlaemChar"/>
          <w:rtl/>
        </w:rPr>
        <w:t>)</w:t>
      </w:r>
      <w:r w:rsidRPr="00706B5A">
        <w:rPr>
          <w:rtl/>
        </w:rPr>
        <w:t xml:space="preserve"> ولم يكبر عند الخفض الى الركوع والسجود.</w:t>
      </w:r>
    </w:p>
    <w:p w:rsidR="00D620A4" w:rsidRPr="00706B5A" w:rsidRDefault="00D620A4" w:rsidP="00652868">
      <w:pPr>
        <w:pStyle w:val="libNormal"/>
        <w:rPr>
          <w:rtl/>
        </w:rPr>
      </w:pPr>
      <w:r w:rsidRPr="00706B5A">
        <w:rPr>
          <w:rtl/>
        </w:rPr>
        <w:t>فلما سلم ناداه المهاجرين والانصار يا معاوية</w:t>
      </w:r>
      <w:r>
        <w:rPr>
          <w:rtl/>
        </w:rPr>
        <w:t>!</w:t>
      </w:r>
      <w:r w:rsidRPr="00706B5A">
        <w:rPr>
          <w:rtl/>
        </w:rPr>
        <w:t xml:space="preserve"> سرقت من الصلاة</w:t>
      </w:r>
      <w:r w:rsidR="00BB75CD">
        <w:rPr>
          <w:rtl/>
        </w:rPr>
        <w:t>،</w:t>
      </w:r>
      <w:r w:rsidRPr="00706B5A">
        <w:rPr>
          <w:rtl/>
        </w:rPr>
        <w:t xml:space="preserve"> أين بسم الله الرحمن الرحيم</w:t>
      </w:r>
      <w:r>
        <w:rPr>
          <w:rtl/>
        </w:rPr>
        <w:t>؟</w:t>
      </w:r>
      <w:r w:rsidRPr="00706B5A">
        <w:rPr>
          <w:rtl/>
        </w:rPr>
        <w:t xml:space="preserve"> وأين التكبير عند الركوع والسجود</w:t>
      </w:r>
      <w:r>
        <w:rPr>
          <w:rtl/>
        </w:rPr>
        <w:t>؟</w:t>
      </w:r>
      <w:r w:rsidRPr="00706B5A">
        <w:rPr>
          <w:rtl/>
        </w:rPr>
        <w:t xml:space="preserve"> ثم انه اعاد الصلاة مع التسمية والتكبير.</w:t>
      </w:r>
    </w:p>
    <w:p w:rsidR="00D620A4" w:rsidRPr="00706B5A" w:rsidRDefault="00D620A4" w:rsidP="00652868">
      <w:pPr>
        <w:pStyle w:val="libNormal"/>
        <w:rPr>
          <w:rtl/>
        </w:rPr>
      </w:pPr>
      <w:r w:rsidRPr="00706B5A">
        <w:rPr>
          <w:rtl/>
        </w:rPr>
        <w:t>قال الشافعي</w:t>
      </w:r>
      <w:r w:rsidR="00BB75CD">
        <w:rPr>
          <w:rtl/>
        </w:rPr>
        <w:t>:</w:t>
      </w:r>
      <w:r w:rsidRPr="00706B5A">
        <w:rPr>
          <w:rtl/>
        </w:rPr>
        <w:t xml:space="preserve"> ان معاوية كان سلطانا عظيم القوة شديد الشوكة</w:t>
      </w:r>
      <w:r w:rsidR="00BB75CD">
        <w:rPr>
          <w:rtl/>
        </w:rPr>
        <w:t>،</w:t>
      </w:r>
      <w:r w:rsidRPr="00706B5A">
        <w:rPr>
          <w:rtl/>
        </w:rPr>
        <w:t xml:space="preserve"> فلو لا ان الجهر بالتسمية كان كالأمر المتقرر عند كل الصحابة من المهاجرين والانصار</w:t>
      </w:r>
      <w:r w:rsidR="00BB75CD">
        <w:rPr>
          <w:rtl/>
        </w:rPr>
        <w:t>،</w:t>
      </w:r>
      <w:r w:rsidRPr="00706B5A">
        <w:rPr>
          <w:rtl/>
        </w:rPr>
        <w:t xml:space="preserve"> والا لما قدروا على اظهار الانكار بسبب ترك التسمية.</w:t>
      </w:r>
    </w:p>
    <w:p w:rsidR="00D620A4" w:rsidRPr="00706B5A" w:rsidRDefault="00D620A4" w:rsidP="00652868">
      <w:pPr>
        <w:pStyle w:val="libNormal"/>
        <w:rPr>
          <w:rtl/>
        </w:rPr>
      </w:pPr>
      <w:r w:rsidRPr="00706B5A">
        <w:rPr>
          <w:rtl/>
        </w:rPr>
        <w:t>الحجة الخامسة</w:t>
      </w:r>
      <w:r w:rsidR="00BB75CD">
        <w:rPr>
          <w:rtl/>
        </w:rPr>
        <w:t>:</w:t>
      </w:r>
      <w:r w:rsidRPr="00706B5A">
        <w:rPr>
          <w:rtl/>
        </w:rPr>
        <w:t xml:space="preserve"> روى البيهقي في السنن الكبير عن أبي هريرة قال</w:t>
      </w:r>
      <w:r w:rsidR="00BB75CD">
        <w:rPr>
          <w:rtl/>
        </w:rPr>
        <w:t>:</w:t>
      </w:r>
      <w:r w:rsidRPr="00706B5A">
        <w:rPr>
          <w:rtl/>
        </w:rPr>
        <w:t xml:space="preserve"> كان رسول الله </w:t>
      </w:r>
      <w:r w:rsidR="001F0C57" w:rsidRPr="001F0C57">
        <w:rPr>
          <w:rStyle w:val="libAlaemChar"/>
          <w:rtl/>
        </w:rPr>
        <w:t>صلى‌الله‌عليه‌وآله</w:t>
      </w:r>
      <w:r w:rsidRPr="00706B5A">
        <w:rPr>
          <w:rtl/>
        </w:rPr>
        <w:t xml:space="preserve"> يجهر في الصلاة</w:t>
      </w:r>
      <w:r>
        <w:rPr>
          <w:rtl/>
        </w:rPr>
        <w:t xml:space="preserve"> بـ </w:t>
      </w:r>
      <w:r w:rsidRPr="001F0C57">
        <w:rPr>
          <w:rStyle w:val="libAlaemChar"/>
          <w:rtl/>
        </w:rPr>
        <w:t>(</w:t>
      </w:r>
      <w:r w:rsidRPr="0037382B">
        <w:rPr>
          <w:rStyle w:val="libAieChar"/>
          <w:rtl/>
        </w:rPr>
        <w:t xml:space="preserve"> بِسْمِ اللهِ الرَّحْمنِ الرَّحِيمِ </w:t>
      </w:r>
      <w:r w:rsidRPr="001F0C57">
        <w:rPr>
          <w:rStyle w:val="libAlaemChar"/>
          <w:rtl/>
        </w:rPr>
        <w:t>)</w:t>
      </w:r>
      <w:r w:rsidRPr="00C44770">
        <w:rPr>
          <w:rFonts w:hint="cs"/>
          <w:rtl/>
        </w:rPr>
        <w:t xml:space="preserve"> </w:t>
      </w:r>
      <w:r w:rsidRPr="00706B5A">
        <w:rPr>
          <w:rtl/>
        </w:rPr>
        <w:t>ثم ان البيهقي روى الجهر عن عمر بن الخطاب وابن عباس وابن الزبير.</w:t>
      </w:r>
    </w:p>
    <w:p w:rsidR="00D620A4" w:rsidRPr="00706B5A" w:rsidRDefault="00D620A4" w:rsidP="00652868">
      <w:pPr>
        <w:pStyle w:val="libNormal"/>
        <w:rPr>
          <w:rtl/>
        </w:rPr>
      </w:pPr>
      <w:r w:rsidRPr="00706B5A">
        <w:rPr>
          <w:rtl/>
        </w:rPr>
        <w:t xml:space="preserve">وأما أن عليا </w:t>
      </w:r>
      <w:r w:rsidR="001F0C57" w:rsidRPr="001F0C57">
        <w:rPr>
          <w:rStyle w:val="libAlaemChar"/>
          <w:rtl/>
        </w:rPr>
        <w:t>عليه‌السلام</w:t>
      </w:r>
      <w:r w:rsidRPr="00706B5A">
        <w:rPr>
          <w:rtl/>
        </w:rPr>
        <w:t xml:space="preserve"> كان يجهر بالتسمية</w:t>
      </w:r>
      <w:r w:rsidR="00BB75CD">
        <w:rPr>
          <w:rtl/>
        </w:rPr>
        <w:t>،</w:t>
      </w:r>
      <w:r w:rsidRPr="00706B5A">
        <w:rPr>
          <w:rtl/>
        </w:rPr>
        <w:t xml:space="preserve"> فقد ثبت بالتواتر</w:t>
      </w:r>
      <w:r w:rsidR="00BB75CD">
        <w:rPr>
          <w:rtl/>
        </w:rPr>
        <w:t>،</w:t>
      </w:r>
      <w:r w:rsidRPr="00706B5A">
        <w:rPr>
          <w:rtl/>
        </w:rPr>
        <w:t xml:space="preserve"> ومن اقتدى في دينه بعلي بن أبي طالب </w:t>
      </w:r>
      <w:r w:rsidR="001F0C57" w:rsidRPr="001F0C57">
        <w:rPr>
          <w:rStyle w:val="libAlaemChar"/>
          <w:rtl/>
        </w:rPr>
        <w:t>عليه‌السلام</w:t>
      </w:r>
      <w:r w:rsidRPr="00706B5A">
        <w:rPr>
          <w:rtl/>
        </w:rPr>
        <w:t xml:space="preserve"> فقد اهتدى</w:t>
      </w:r>
      <w:r w:rsidR="00BB75CD">
        <w:rPr>
          <w:rtl/>
        </w:rPr>
        <w:t>،</w:t>
      </w:r>
      <w:r w:rsidRPr="00706B5A">
        <w:rPr>
          <w:rtl/>
        </w:rPr>
        <w:t xml:space="preserve"> والدليل قوله </w:t>
      </w:r>
      <w:r w:rsidR="001F0C57" w:rsidRPr="001F0C57">
        <w:rPr>
          <w:rStyle w:val="libAlaemChar"/>
          <w:rtl/>
        </w:rPr>
        <w:t>صلى‌الله‌عليه‌وآله</w:t>
      </w:r>
      <w:r w:rsidR="00BB75CD">
        <w:rPr>
          <w:rtl/>
        </w:rPr>
        <w:t>:</w:t>
      </w:r>
      <w:r w:rsidRPr="00706B5A">
        <w:rPr>
          <w:rtl/>
        </w:rPr>
        <w:t xml:space="preserve"> اللهم أدر الحق مع علي حيث دار انتهى كلامه بعبارته </w:t>
      </w:r>
      <w:r w:rsidRPr="0037382B">
        <w:rPr>
          <w:rStyle w:val="libFootnotenumChar"/>
          <w:rtl/>
        </w:rPr>
        <w:t>(1)</w:t>
      </w:r>
      <w:r>
        <w:rPr>
          <w:rtl/>
        </w:rPr>
        <w:t>.</w:t>
      </w:r>
    </w:p>
    <w:p w:rsidR="00D620A4" w:rsidRPr="00706B5A" w:rsidRDefault="00D620A4" w:rsidP="00652868">
      <w:pPr>
        <w:pStyle w:val="libNormal"/>
        <w:rPr>
          <w:rtl/>
        </w:rPr>
      </w:pPr>
      <w:r w:rsidRPr="00706B5A">
        <w:rPr>
          <w:rtl/>
        </w:rPr>
        <w:t>ثم قال</w:t>
      </w:r>
      <w:r w:rsidR="00BB75CD">
        <w:rPr>
          <w:rtl/>
        </w:rPr>
        <w:t>:</w:t>
      </w:r>
      <w:r w:rsidRPr="00706B5A">
        <w:rPr>
          <w:rtl/>
        </w:rPr>
        <w:t xml:space="preserve"> وأقول</w:t>
      </w:r>
      <w:r w:rsidR="00BB75CD">
        <w:rPr>
          <w:rtl/>
        </w:rPr>
        <w:t>:</w:t>
      </w:r>
      <w:r w:rsidRPr="00706B5A">
        <w:rPr>
          <w:rtl/>
        </w:rPr>
        <w:t xml:space="preserve"> ان أنسا وابن المغفل خصصا عدم ذكر بسم الله الرحمن الرحيم للخلفاء الثلاثة</w:t>
      </w:r>
      <w:r w:rsidR="00BB75CD">
        <w:rPr>
          <w:rtl/>
        </w:rPr>
        <w:t>،</w:t>
      </w:r>
      <w:r w:rsidRPr="00706B5A">
        <w:rPr>
          <w:rtl/>
        </w:rPr>
        <w:t xml:space="preserve"> ولم يذكرا عليا</w:t>
      </w:r>
      <w:r w:rsidR="00BB75CD">
        <w:rPr>
          <w:rtl/>
        </w:rPr>
        <w:t>،</w:t>
      </w:r>
      <w:r w:rsidRPr="00706B5A">
        <w:rPr>
          <w:rtl/>
        </w:rPr>
        <w:t xml:space="preserve"> وذلك يدل على اطباق الكل على أن عليا </w:t>
      </w:r>
      <w:r w:rsidR="001F0C57" w:rsidRPr="001F0C57">
        <w:rPr>
          <w:rStyle w:val="libAlaemChar"/>
          <w:rtl/>
        </w:rPr>
        <w:t>عليه‌السلام</w:t>
      </w:r>
      <w:r w:rsidRPr="00706B5A">
        <w:rPr>
          <w:rtl/>
        </w:rPr>
        <w:t xml:space="preserve"> كان يجهر</w:t>
      </w:r>
      <w:r>
        <w:rPr>
          <w:rtl/>
        </w:rPr>
        <w:t xml:space="preserve"> بـ </w:t>
      </w:r>
      <w:r w:rsidRPr="001F0C57">
        <w:rPr>
          <w:rStyle w:val="libAlaemChar"/>
          <w:rtl/>
        </w:rPr>
        <w:t>(</w:t>
      </w:r>
      <w:r w:rsidRPr="0037382B">
        <w:rPr>
          <w:rStyle w:val="libAieChar"/>
          <w:rtl/>
        </w:rPr>
        <w:t xml:space="preserve"> بِسْمِ اللهِ الرَّحْمنِ الرَّحِيمِ </w:t>
      </w:r>
      <w:r w:rsidRPr="001F0C57">
        <w:rPr>
          <w:rStyle w:val="libAlaemChar"/>
          <w:rtl/>
        </w:rPr>
        <w:t>)</w:t>
      </w:r>
      <w:r w:rsidRPr="00706B5A">
        <w:rPr>
          <w:rtl/>
        </w:rPr>
        <w:t>.</w:t>
      </w:r>
    </w:p>
    <w:p w:rsidR="00D620A4" w:rsidRPr="00706B5A" w:rsidRDefault="00D620A4" w:rsidP="00652868">
      <w:pPr>
        <w:pStyle w:val="libNormal"/>
        <w:rPr>
          <w:rtl/>
        </w:rPr>
      </w:pPr>
      <w:r w:rsidRPr="00706B5A">
        <w:rPr>
          <w:rtl/>
        </w:rPr>
        <w:t xml:space="preserve">وأيضا هاهنا تهمة أخرى وهي أن عليا </w:t>
      </w:r>
      <w:r w:rsidR="001F0C57" w:rsidRPr="001F0C57">
        <w:rPr>
          <w:rStyle w:val="libAlaemChar"/>
          <w:rtl/>
        </w:rPr>
        <w:t>عليه‌السلام</w:t>
      </w:r>
      <w:r w:rsidRPr="00706B5A">
        <w:rPr>
          <w:rtl/>
        </w:rPr>
        <w:t xml:space="preserve"> كان يبالغ في الجهر</w:t>
      </w:r>
      <w:r>
        <w:rPr>
          <w:rtl/>
        </w:rPr>
        <w:t xml:space="preserve"> بـ </w:t>
      </w:r>
      <w:r w:rsidRPr="001F0C57">
        <w:rPr>
          <w:rStyle w:val="libAlaemChar"/>
          <w:rtl/>
        </w:rPr>
        <w:t>(</w:t>
      </w:r>
      <w:r w:rsidRPr="0037382B">
        <w:rPr>
          <w:rStyle w:val="libAieChar"/>
          <w:rtl/>
        </w:rPr>
        <w:t xml:space="preserve"> بِسْمِ اللهِ الرَّحْمنِ الرَّحِيمِ </w:t>
      </w:r>
      <w:r w:rsidRPr="001F0C57">
        <w:rPr>
          <w:rStyle w:val="libAlaemChar"/>
          <w:rtl/>
        </w:rPr>
        <w:t>)</w:t>
      </w:r>
      <w:r w:rsidRPr="00C44770">
        <w:rPr>
          <w:rFonts w:hint="cs"/>
          <w:rtl/>
        </w:rPr>
        <w:t xml:space="preserve"> </w:t>
      </w:r>
      <w:r w:rsidRPr="00706B5A">
        <w:rPr>
          <w:rtl/>
        </w:rPr>
        <w:t xml:space="preserve">فلما وصلت الدولة الى بني أمية بالغوا في المنع عن الجهر سعيا في ابطال آثار علي </w:t>
      </w:r>
      <w:r w:rsidR="001F0C57" w:rsidRPr="001F0C57">
        <w:rPr>
          <w:rStyle w:val="libAlaemChar"/>
          <w:rtl/>
        </w:rPr>
        <w:t>عليه‌السلام</w:t>
      </w:r>
      <w:r w:rsidR="00BB75CD">
        <w:rPr>
          <w:rtl/>
        </w:rPr>
        <w:t>،</w:t>
      </w:r>
      <w:r w:rsidRPr="00706B5A">
        <w:rPr>
          <w:rtl/>
        </w:rPr>
        <w:t xml:space="preserve"> فلعل أنسا خاف منهم</w:t>
      </w:r>
      <w:r w:rsidR="00BB75CD">
        <w:rPr>
          <w:rtl/>
        </w:rPr>
        <w:t>،</w:t>
      </w:r>
      <w:r w:rsidRPr="00706B5A">
        <w:rPr>
          <w:rtl/>
        </w:rPr>
        <w:t xml:space="preserve"> ولهذا السبب اضطربت أقواله فيه.</w:t>
      </w:r>
    </w:p>
    <w:p w:rsidR="00D620A4" w:rsidRPr="00706B5A" w:rsidRDefault="00D620A4" w:rsidP="00652868">
      <w:pPr>
        <w:pStyle w:val="libNormal"/>
        <w:rPr>
          <w:rtl/>
        </w:rPr>
      </w:pPr>
      <w:r w:rsidRPr="00706B5A">
        <w:rPr>
          <w:rtl/>
        </w:rPr>
        <w:t>ونحن ان شككنا في شي‌ء</w:t>
      </w:r>
      <w:r w:rsidR="00BB75CD">
        <w:rPr>
          <w:rtl/>
        </w:rPr>
        <w:t>،</w:t>
      </w:r>
      <w:r w:rsidRPr="00706B5A">
        <w:rPr>
          <w:rtl/>
        </w:rPr>
        <w:t xml:space="preserve"> فانا لا نشك أنه مهما وقع التعارض بين قول أنس‌</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التفسير الكبير</w:t>
      </w:r>
      <w:r w:rsidR="00BB75CD">
        <w:rPr>
          <w:rtl/>
        </w:rPr>
        <w:t>:</w:t>
      </w:r>
      <w:r w:rsidRPr="00706B5A">
        <w:rPr>
          <w:rtl/>
        </w:rPr>
        <w:t xml:space="preserve"> 1 / 204‌</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وابن المغفل</w:t>
      </w:r>
      <w:r w:rsidR="00BB75CD">
        <w:rPr>
          <w:rtl/>
        </w:rPr>
        <w:t>،</w:t>
      </w:r>
      <w:r w:rsidRPr="00706B5A">
        <w:rPr>
          <w:rtl/>
        </w:rPr>
        <w:t xml:space="preserve"> وبين قول علي </w:t>
      </w:r>
      <w:r w:rsidR="001F0C57" w:rsidRPr="001F0C57">
        <w:rPr>
          <w:rStyle w:val="libAlaemChar"/>
          <w:rtl/>
        </w:rPr>
        <w:t>عليه‌السلام</w:t>
      </w:r>
      <w:r w:rsidR="00BB75CD">
        <w:rPr>
          <w:rtl/>
        </w:rPr>
        <w:t>،</w:t>
      </w:r>
      <w:r w:rsidRPr="00706B5A">
        <w:rPr>
          <w:rtl/>
        </w:rPr>
        <w:t xml:space="preserve"> والذي بقي عليه طول عمره فان الاخذ بقول علي </w:t>
      </w:r>
      <w:r w:rsidR="001F0C57" w:rsidRPr="001F0C57">
        <w:rPr>
          <w:rStyle w:val="libAlaemChar"/>
          <w:rtl/>
        </w:rPr>
        <w:t>عليه‌السلام</w:t>
      </w:r>
      <w:r w:rsidRPr="00706B5A">
        <w:rPr>
          <w:rtl/>
        </w:rPr>
        <w:t xml:space="preserve"> أولى</w:t>
      </w:r>
      <w:r w:rsidR="00BB75CD">
        <w:rPr>
          <w:rtl/>
        </w:rPr>
        <w:t>،</w:t>
      </w:r>
      <w:r w:rsidRPr="00706B5A">
        <w:rPr>
          <w:rtl/>
        </w:rPr>
        <w:t xml:space="preserve"> وهذا جواب قاطع في هذه المسألة.</w:t>
      </w:r>
    </w:p>
    <w:p w:rsidR="00D620A4" w:rsidRPr="00706B5A" w:rsidRDefault="00D620A4" w:rsidP="00652868">
      <w:pPr>
        <w:pStyle w:val="libNormal"/>
        <w:rPr>
          <w:rtl/>
        </w:rPr>
      </w:pPr>
      <w:r w:rsidRPr="00706B5A">
        <w:rPr>
          <w:rtl/>
        </w:rPr>
        <w:t>ثم هب أنه حصل التعارض بين راويكم وراوينا</w:t>
      </w:r>
      <w:r w:rsidR="00BB75CD">
        <w:rPr>
          <w:rtl/>
        </w:rPr>
        <w:t>،</w:t>
      </w:r>
      <w:r w:rsidRPr="00706B5A">
        <w:rPr>
          <w:rtl/>
        </w:rPr>
        <w:t xml:space="preserve"> الا أن الترجيح معنا من وجوه</w:t>
      </w:r>
      <w:r w:rsidR="00BB75CD">
        <w:rPr>
          <w:rtl/>
        </w:rPr>
        <w:t>:</w:t>
      </w:r>
      <w:r w:rsidRPr="00706B5A">
        <w:rPr>
          <w:rtl/>
        </w:rPr>
        <w:t xml:space="preserve"> الاول راوي أخباركم أنس وابن المغفل</w:t>
      </w:r>
      <w:r w:rsidR="00BB75CD">
        <w:rPr>
          <w:rtl/>
        </w:rPr>
        <w:t>،</w:t>
      </w:r>
      <w:r w:rsidRPr="00706B5A">
        <w:rPr>
          <w:rtl/>
        </w:rPr>
        <w:t xml:space="preserve"> وراوي قولنا علي بن أبي طالب </w:t>
      </w:r>
      <w:r w:rsidR="001F0C57" w:rsidRPr="001F0C57">
        <w:rPr>
          <w:rStyle w:val="libAlaemChar"/>
          <w:rtl/>
        </w:rPr>
        <w:t>عليه‌السلام</w:t>
      </w:r>
      <w:r w:rsidRPr="00706B5A">
        <w:rPr>
          <w:rtl/>
        </w:rPr>
        <w:t xml:space="preserve"> وابن عباس</w:t>
      </w:r>
      <w:r w:rsidR="00BB75CD">
        <w:rPr>
          <w:rtl/>
        </w:rPr>
        <w:t>،</w:t>
      </w:r>
      <w:r w:rsidRPr="00706B5A">
        <w:rPr>
          <w:rtl/>
        </w:rPr>
        <w:t xml:space="preserve"> والثاني ان الدلائل العقلية موافقة لنا وعمل علي بن أبي طالب </w:t>
      </w:r>
      <w:r w:rsidR="001F0C57" w:rsidRPr="001F0C57">
        <w:rPr>
          <w:rStyle w:val="libAlaemChar"/>
          <w:rtl/>
        </w:rPr>
        <w:t>عليه‌السلام</w:t>
      </w:r>
      <w:r w:rsidRPr="00706B5A">
        <w:rPr>
          <w:rtl/>
        </w:rPr>
        <w:t xml:space="preserve"> معنا</w:t>
      </w:r>
      <w:r w:rsidR="00BB75CD">
        <w:rPr>
          <w:rtl/>
        </w:rPr>
        <w:t>،</w:t>
      </w:r>
      <w:r w:rsidRPr="00706B5A">
        <w:rPr>
          <w:rtl/>
        </w:rPr>
        <w:t xml:space="preserve"> ومن اتخذ عليا </w:t>
      </w:r>
      <w:r w:rsidR="001F0C57" w:rsidRPr="001F0C57">
        <w:rPr>
          <w:rStyle w:val="libAlaemChar"/>
          <w:rtl/>
        </w:rPr>
        <w:t>عليه‌السلام</w:t>
      </w:r>
      <w:r w:rsidRPr="00706B5A">
        <w:rPr>
          <w:rtl/>
        </w:rPr>
        <w:t xml:space="preserve"> اماما لدينه فقد استمسك بالعروة الوثقى </w:t>
      </w:r>
      <w:r w:rsidRPr="0037382B">
        <w:rPr>
          <w:rStyle w:val="libFootnotenumChar"/>
          <w:rtl/>
        </w:rPr>
        <w:t>(1)</w:t>
      </w:r>
      <w:r>
        <w:rPr>
          <w:rtl/>
        </w:rPr>
        <w:t>.</w:t>
      </w:r>
      <w:r w:rsidRPr="00706B5A">
        <w:rPr>
          <w:rtl/>
        </w:rPr>
        <w:t xml:space="preserve"> انتهى كلام امام المتشككين في التفسير الكبير في هذه المسألة بألفاظه.</w:t>
      </w:r>
    </w:p>
    <w:p w:rsidR="00D620A4" w:rsidRPr="00706B5A" w:rsidRDefault="00D620A4" w:rsidP="00652868">
      <w:pPr>
        <w:pStyle w:val="libNormal"/>
        <w:rPr>
          <w:rtl/>
        </w:rPr>
      </w:pPr>
      <w:r w:rsidRPr="00706B5A">
        <w:rPr>
          <w:rtl/>
        </w:rPr>
        <w:t>قلت له</w:t>
      </w:r>
      <w:r w:rsidR="00BB75CD">
        <w:rPr>
          <w:rtl/>
        </w:rPr>
        <w:t>:</w:t>
      </w:r>
      <w:r w:rsidRPr="00706B5A">
        <w:rPr>
          <w:rtl/>
        </w:rPr>
        <w:t xml:space="preserve"> يا امام قومك وعلامة أصحابك ما أحبر عقباك</w:t>
      </w:r>
      <w:r w:rsidR="00BB75CD">
        <w:rPr>
          <w:rtl/>
        </w:rPr>
        <w:t>،</w:t>
      </w:r>
      <w:r w:rsidRPr="00706B5A">
        <w:rPr>
          <w:rtl/>
        </w:rPr>
        <w:t xml:space="preserve"> وأكرم مثواك</w:t>
      </w:r>
      <w:r w:rsidR="00BB75CD">
        <w:rPr>
          <w:rtl/>
        </w:rPr>
        <w:t>،</w:t>
      </w:r>
      <w:r w:rsidRPr="00706B5A">
        <w:rPr>
          <w:rtl/>
        </w:rPr>
        <w:t xml:space="preserve"> وأحسن خاتمتك</w:t>
      </w:r>
      <w:r w:rsidR="00BB75CD">
        <w:rPr>
          <w:rtl/>
        </w:rPr>
        <w:t>،</w:t>
      </w:r>
      <w:r w:rsidRPr="00706B5A">
        <w:rPr>
          <w:rtl/>
        </w:rPr>
        <w:t xml:space="preserve"> وأسعد عاقبتك لو كنت مهتديا لسواء السبيل بالاقتداء بعلي بن ابي طالب </w:t>
      </w:r>
      <w:r w:rsidR="001F0C57" w:rsidRPr="001F0C57">
        <w:rPr>
          <w:rStyle w:val="libAlaemChar"/>
          <w:rtl/>
        </w:rPr>
        <w:t>عليه‌السلام</w:t>
      </w:r>
      <w:r w:rsidRPr="00706B5A">
        <w:rPr>
          <w:rtl/>
        </w:rPr>
        <w:t xml:space="preserve"> في ساير ابواب الدين على العموم</w:t>
      </w:r>
      <w:r w:rsidR="00BB75CD">
        <w:rPr>
          <w:rtl/>
        </w:rPr>
        <w:t>،</w:t>
      </w:r>
      <w:r w:rsidRPr="00706B5A">
        <w:rPr>
          <w:rtl/>
        </w:rPr>
        <w:t xml:space="preserve"> كما اقتديت واهتديت به </w:t>
      </w:r>
      <w:r w:rsidR="001F0C57" w:rsidRPr="001F0C57">
        <w:rPr>
          <w:rStyle w:val="libAlaemChar"/>
          <w:rtl/>
        </w:rPr>
        <w:t>عليه‌السلام</w:t>
      </w:r>
      <w:r w:rsidRPr="00706B5A">
        <w:rPr>
          <w:rtl/>
        </w:rPr>
        <w:t xml:space="preserve"> في هذه المسألة بخصوصها.</w:t>
      </w:r>
    </w:p>
    <w:p w:rsidR="00D620A4" w:rsidRPr="00706B5A" w:rsidRDefault="00D620A4" w:rsidP="00652868">
      <w:pPr>
        <w:pStyle w:val="libNormal"/>
        <w:rPr>
          <w:rtl/>
        </w:rPr>
      </w:pPr>
      <w:r w:rsidRPr="00706B5A">
        <w:rPr>
          <w:rtl/>
        </w:rPr>
        <w:t xml:space="preserve">ويحك ما خطبك علماؤكم ومحدثوكم وحملة أخباركم ونقلة آثاركم وانت معهم مطبقون قاطبة على ان عليا </w:t>
      </w:r>
      <w:r w:rsidR="001F0C57" w:rsidRPr="001F0C57">
        <w:rPr>
          <w:rStyle w:val="libAlaemChar"/>
          <w:rtl/>
        </w:rPr>
        <w:t>عليه‌السلام</w:t>
      </w:r>
      <w:r w:rsidRPr="00706B5A">
        <w:rPr>
          <w:rtl/>
        </w:rPr>
        <w:t xml:space="preserve"> لم يبايع ابا بكر الى ستة اشهر</w:t>
      </w:r>
      <w:r w:rsidR="00BB75CD">
        <w:rPr>
          <w:rtl/>
        </w:rPr>
        <w:t>،</w:t>
      </w:r>
      <w:r w:rsidRPr="00706B5A">
        <w:rPr>
          <w:rtl/>
        </w:rPr>
        <w:t xml:space="preserve"> وهي مدة بقاء البتول الزهراء </w:t>
      </w:r>
      <w:r w:rsidR="001F0C57" w:rsidRPr="001F0C57">
        <w:rPr>
          <w:rStyle w:val="libAlaemChar"/>
          <w:rtl/>
        </w:rPr>
        <w:t>عليها‌السلام</w:t>
      </w:r>
      <w:r w:rsidRPr="00706B5A">
        <w:rPr>
          <w:rtl/>
        </w:rPr>
        <w:t xml:space="preserve"> بعد رسول الله </w:t>
      </w:r>
      <w:r w:rsidR="001F0C57" w:rsidRPr="001F0C57">
        <w:rPr>
          <w:rStyle w:val="libAlaemChar"/>
          <w:rtl/>
        </w:rPr>
        <w:t>صلى‌الله‌عليه‌وآله</w:t>
      </w:r>
      <w:r w:rsidR="00BB75CD">
        <w:rPr>
          <w:rtl/>
        </w:rPr>
        <w:t>،</w:t>
      </w:r>
      <w:r w:rsidRPr="00706B5A">
        <w:rPr>
          <w:rtl/>
        </w:rPr>
        <w:t xml:space="preserve"> مدعيا ان الخلافة حقه والامامة منصبه</w:t>
      </w:r>
      <w:r w:rsidR="00BB75CD">
        <w:rPr>
          <w:rtl/>
        </w:rPr>
        <w:t>،</w:t>
      </w:r>
      <w:r w:rsidRPr="00706B5A">
        <w:rPr>
          <w:rtl/>
        </w:rPr>
        <w:t xml:space="preserve"> محتجا على الاقوام بقوله </w:t>
      </w:r>
      <w:r w:rsidR="001F0C57" w:rsidRPr="001F0C57">
        <w:rPr>
          <w:rStyle w:val="libAlaemChar"/>
          <w:rtl/>
        </w:rPr>
        <w:t>عليه‌السلام</w:t>
      </w:r>
      <w:r w:rsidR="00BB75CD">
        <w:rPr>
          <w:rtl/>
        </w:rPr>
        <w:t>:</w:t>
      </w:r>
      <w:r w:rsidRPr="00706B5A">
        <w:rPr>
          <w:rtl/>
        </w:rPr>
        <w:t xml:space="preserve"> أنتم بالبيعة لي أحق مني بالبيعة لكم</w:t>
      </w:r>
      <w:r w:rsidR="00BB75CD">
        <w:rPr>
          <w:rtl/>
        </w:rPr>
        <w:t>،</w:t>
      </w:r>
      <w:r w:rsidRPr="00706B5A">
        <w:rPr>
          <w:rtl/>
        </w:rPr>
        <w:t xml:space="preserve"> واني احتج عليكم بمثل ما احتججتم به على الانصار يا ابا بكر قد استبدت علينا واستأثرت بحقنا واخرجت سلطان محمد </w:t>
      </w:r>
      <w:r w:rsidR="001F0C57" w:rsidRPr="001F0C57">
        <w:rPr>
          <w:rStyle w:val="libAlaemChar"/>
          <w:rtl/>
        </w:rPr>
        <w:t>صلى‌الله‌عليه‌وآله</w:t>
      </w:r>
      <w:r w:rsidRPr="00706B5A">
        <w:rPr>
          <w:rtl/>
        </w:rPr>
        <w:t xml:space="preserve"> من بيته.</w:t>
      </w:r>
    </w:p>
    <w:p w:rsidR="00D620A4" w:rsidRPr="00706B5A" w:rsidRDefault="00D620A4" w:rsidP="00652868">
      <w:pPr>
        <w:pStyle w:val="libNormal"/>
        <w:rPr>
          <w:rtl/>
        </w:rPr>
      </w:pPr>
      <w:r w:rsidRPr="00706B5A">
        <w:rPr>
          <w:rtl/>
        </w:rPr>
        <w:t xml:space="preserve">والشيعة مجمعون على ان ابائه </w:t>
      </w:r>
      <w:r w:rsidR="001F0C57" w:rsidRPr="001F0C57">
        <w:rPr>
          <w:rStyle w:val="libAlaemChar"/>
          <w:rtl/>
        </w:rPr>
        <w:t>عليه‌السلام</w:t>
      </w:r>
      <w:r w:rsidRPr="00706B5A">
        <w:rPr>
          <w:rtl/>
        </w:rPr>
        <w:t xml:space="preserve"> عن البيعة لم يكن متخصصا بستة أشهر</w:t>
      </w:r>
      <w:r w:rsidR="00BB75CD">
        <w:rPr>
          <w:rtl/>
        </w:rPr>
        <w:t>،</w:t>
      </w:r>
      <w:r w:rsidRPr="00706B5A">
        <w:rPr>
          <w:rtl/>
        </w:rPr>
        <w:t xml:space="preserve"> وانه لم يبايع أحدا ابدا</w:t>
      </w:r>
      <w:r w:rsidR="00BB75CD">
        <w:rPr>
          <w:rtl/>
        </w:rPr>
        <w:t>،</w:t>
      </w:r>
      <w:r w:rsidRPr="00706B5A">
        <w:rPr>
          <w:rtl/>
        </w:rPr>
        <w:t xml:space="preserve"> بل انما قعد عن القيام بمطالبة حقه</w:t>
      </w:r>
      <w:r w:rsidR="00BB75CD">
        <w:rPr>
          <w:rtl/>
        </w:rPr>
        <w:t>،</w:t>
      </w:r>
      <w:r w:rsidRPr="00706B5A">
        <w:rPr>
          <w:rtl/>
        </w:rPr>
        <w:t xml:space="preserve"> وترك الجهاد في محاولة الاستواء على سرير منصبه</w:t>
      </w:r>
      <w:r w:rsidR="00BB75CD">
        <w:rPr>
          <w:rtl/>
        </w:rPr>
        <w:t>،</w:t>
      </w:r>
      <w:r w:rsidRPr="00706B5A">
        <w:rPr>
          <w:rtl/>
        </w:rPr>
        <w:t xml:space="preserve"> لعدم مساعدة الزمان وقلة الانصار والاعوان</w:t>
      </w:r>
      <w:r w:rsidR="00BB75CD">
        <w:rPr>
          <w:rtl/>
        </w:rPr>
        <w:t>،</w:t>
      </w:r>
      <w:r w:rsidRPr="00706B5A">
        <w:rPr>
          <w:rtl/>
        </w:rPr>
        <w:t xml:space="preserve"> ذلك امر مكشوف ظاهر كالشمس في الهاجرة</w:t>
      </w:r>
      <w:r w:rsidR="00BB75CD">
        <w:rPr>
          <w:rtl/>
        </w:rPr>
        <w:t>،</w:t>
      </w:r>
      <w:r w:rsidRPr="00706B5A">
        <w:rPr>
          <w:rtl/>
        </w:rPr>
        <w:t xml:space="preserve"> مستبين من صحيحكم واصولكم ومسانيدكم‌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التفسير الكبير</w:t>
      </w:r>
      <w:r w:rsidR="00BB75CD">
        <w:rPr>
          <w:rtl/>
        </w:rPr>
        <w:t>:</w:t>
      </w:r>
      <w:r w:rsidRPr="00706B5A">
        <w:rPr>
          <w:rtl/>
        </w:rPr>
        <w:t xml:space="preserve"> 1 / 207‌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كما قد نقلناه سابقا وكنا قد فصلنا القول فيه في كتاب نبراس الضياء.</w:t>
      </w:r>
    </w:p>
    <w:p w:rsidR="00D620A4" w:rsidRDefault="00D620A4" w:rsidP="00652868">
      <w:pPr>
        <w:pStyle w:val="libNormal"/>
        <w:rPr>
          <w:rtl/>
        </w:rPr>
      </w:pPr>
      <w:r w:rsidRPr="00706B5A">
        <w:rPr>
          <w:rtl/>
        </w:rPr>
        <w:t>فأنت اذا كنت من المستيقنين ان الحق مع علي صلوات الله عليه دائر معه حيث دار</w:t>
      </w:r>
      <w:r w:rsidR="00BB75CD">
        <w:rPr>
          <w:rtl/>
        </w:rPr>
        <w:t>،</w:t>
      </w:r>
      <w:r w:rsidRPr="00706B5A">
        <w:rPr>
          <w:rtl/>
        </w:rPr>
        <w:t xml:space="preserve"> وان المقتدي به </w:t>
      </w:r>
      <w:r w:rsidR="001F0C57" w:rsidRPr="001F0C57">
        <w:rPr>
          <w:rStyle w:val="libAlaemChar"/>
          <w:rtl/>
        </w:rPr>
        <w:t>عليه‌السلام</w:t>
      </w:r>
      <w:r w:rsidRPr="00706B5A">
        <w:rPr>
          <w:rtl/>
        </w:rPr>
        <w:t xml:space="preserve"> في دينه مستمسك بالعروة الوثقى في يقينه</w:t>
      </w:r>
      <w:r w:rsidR="00BB75CD">
        <w:rPr>
          <w:rtl/>
        </w:rPr>
        <w:t>،</w:t>
      </w:r>
      <w:r w:rsidRPr="00706B5A">
        <w:rPr>
          <w:rtl/>
        </w:rPr>
        <w:t xml:space="preserve"> فهلا كنت قد استمسكت به مصدقا في دعواه</w:t>
      </w:r>
      <w:r w:rsidR="00BB75CD">
        <w:rPr>
          <w:rtl/>
        </w:rPr>
        <w:t>،</w:t>
      </w:r>
      <w:r w:rsidRPr="00706B5A">
        <w:rPr>
          <w:rtl/>
        </w:rPr>
        <w:t xml:space="preserve"> مؤثرا اياه في اتخاذه اماما لدينك على من عداه</w:t>
      </w:r>
      <w:r>
        <w:rPr>
          <w:rFonts w:hint="cs"/>
          <w:rtl/>
        </w:rPr>
        <w:t>.</w:t>
      </w:r>
      <w:r w:rsidRPr="00706B5A">
        <w:rPr>
          <w:rtl/>
        </w:rPr>
        <w:t xml:space="preserve"> </w:t>
      </w:r>
    </w:p>
    <w:p w:rsidR="00D620A4" w:rsidRPr="00706B5A" w:rsidRDefault="00D620A4" w:rsidP="00652868">
      <w:pPr>
        <w:pStyle w:val="libNormal"/>
        <w:rPr>
          <w:rtl/>
        </w:rPr>
      </w:pPr>
      <w:r w:rsidRPr="00706B5A">
        <w:rPr>
          <w:rtl/>
        </w:rPr>
        <w:t>ومثل هذه الحجة يجري على حجة اسلامكم الشيخ الغزالي حيث يقول في كتابه احياء العلوم</w:t>
      </w:r>
      <w:r w:rsidR="00BB75CD">
        <w:rPr>
          <w:rtl/>
        </w:rPr>
        <w:t>:</w:t>
      </w:r>
      <w:r w:rsidRPr="00706B5A">
        <w:rPr>
          <w:rtl/>
        </w:rPr>
        <w:t xml:space="preserve"> لم يذهب ذو بصيرة الى تخطئة علي قط. ويقول في رسالته اللدنية العاقل يقتدي بسيد العقلاء علي بن أبي طالب فليتبصر.</w:t>
      </w:r>
    </w:p>
    <w:p w:rsidR="00D620A4" w:rsidRPr="00706B5A" w:rsidRDefault="00D620A4" w:rsidP="00652868">
      <w:pPr>
        <w:pStyle w:val="libNormal"/>
        <w:rPr>
          <w:rtl/>
        </w:rPr>
      </w:pPr>
      <w:r w:rsidRPr="00706B5A">
        <w:rPr>
          <w:rtl/>
        </w:rPr>
        <w:t>عبد الله أبو جابر وجابر أيضا في الترجمة</w:t>
      </w:r>
      <w:r w:rsidR="00BB75CD">
        <w:rPr>
          <w:rtl/>
        </w:rPr>
        <w:t>،</w:t>
      </w:r>
      <w:r w:rsidRPr="00706B5A">
        <w:rPr>
          <w:rtl/>
        </w:rPr>
        <w:t xml:space="preserve"> على ما في طائفة جمة من النسخ عبد الله بن جابر بن عبد الله وجابر أيضا وهو الصواب.</w:t>
      </w:r>
    </w:p>
    <w:p w:rsidR="00D620A4" w:rsidRPr="00706B5A" w:rsidRDefault="00D620A4" w:rsidP="00652868">
      <w:pPr>
        <w:pStyle w:val="libNormal"/>
        <w:rPr>
          <w:rtl/>
        </w:rPr>
      </w:pPr>
      <w:r w:rsidRPr="00706B5A">
        <w:rPr>
          <w:rtl/>
        </w:rPr>
        <w:t>وأبو جابر عبد الله بن عمرو بن حزام</w:t>
      </w:r>
      <w:r w:rsidR="00BB75CD">
        <w:rPr>
          <w:rtl/>
        </w:rPr>
        <w:t xml:space="preserve"> - </w:t>
      </w:r>
      <w:r w:rsidRPr="00706B5A">
        <w:rPr>
          <w:rtl/>
        </w:rPr>
        <w:t>باهمال الحاء المكسورة والزاء وقيل</w:t>
      </w:r>
      <w:r w:rsidR="00BB75CD">
        <w:rPr>
          <w:rtl/>
        </w:rPr>
        <w:t>:</w:t>
      </w:r>
      <w:r>
        <w:rPr>
          <w:rFonts w:hint="cs"/>
          <w:rtl/>
        </w:rPr>
        <w:t xml:space="preserve"> </w:t>
      </w:r>
      <w:r w:rsidRPr="00706B5A">
        <w:rPr>
          <w:rtl/>
        </w:rPr>
        <w:t>حرام بفتح الحاء المهملة والراء ضد الحلال</w:t>
      </w:r>
      <w:r w:rsidR="00BB75CD">
        <w:rPr>
          <w:rtl/>
        </w:rPr>
        <w:t xml:space="preserve"> - </w:t>
      </w:r>
      <w:r w:rsidRPr="00706B5A">
        <w:rPr>
          <w:rtl/>
        </w:rPr>
        <w:t>الانصاري</w:t>
      </w:r>
      <w:r w:rsidR="00BB75CD">
        <w:rPr>
          <w:rtl/>
        </w:rPr>
        <w:t>،</w:t>
      </w:r>
      <w:r w:rsidRPr="00706B5A">
        <w:rPr>
          <w:rtl/>
        </w:rPr>
        <w:t xml:space="preserve"> كان من النقباء الاثنا عشر ليلة البيعة</w:t>
      </w:r>
      <w:r w:rsidR="00BB75CD">
        <w:rPr>
          <w:rtl/>
        </w:rPr>
        <w:t>،</w:t>
      </w:r>
      <w:r w:rsidRPr="00706B5A">
        <w:rPr>
          <w:rtl/>
        </w:rPr>
        <w:t xml:space="preserve"> ومن السبعين في بيعة العقبة</w:t>
      </w:r>
      <w:r w:rsidR="00BB75CD">
        <w:rPr>
          <w:rtl/>
        </w:rPr>
        <w:t>،</w:t>
      </w:r>
      <w:r w:rsidRPr="00706B5A">
        <w:rPr>
          <w:rtl/>
        </w:rPr>
        <w:t xml:space="preserve"> شهد بدرا وهو من شهداء أحد.</w:t>
      </w:r>
    </w:p>
    <w:p w:rsidR="00D620A4" w:rsidRPr="00706B5A" w:rsidRDefault="00D620A4" w:rsidP="00652868">
      <w:pPr>
        <w:pStyle w:val="libNormal"/>
        <w:rPr>
          <w:rtl/>
        </w:rPr>
      </w:pPr>
      <w:r w:rsidRPr="00706B5A">
        <w:rPr>
          <w:rtl/>
        </w:rPr>
        <w:t>وابنه جابر بن عبد الله الانصاري كان من السبعين ولم يكن من النقباء الاثنا عشر رضي الله تعالى عنهما</w:t>
      </w:r>
      <w:r w:rsidR="00BB75CD">
        <w:rPr>
          <w:rtl/>
        </w:rPr>
        <w:t>،</w:t>
      </w:r>
      <w:r w:rsidRPr="00706B5A">
        <w:rPr>
          <w:rtl/>
        </w:rPr>
        <w:t xml:space="preserve"> ذكر ذلك أصحاب الحديث من أصحابنا ومن العامة جميعا.</w:t>
      </w:r>
    </w:p>
    <w:p w:rsidR="00D620A4" w:rsidRPr="00706B5A" w:rsidRDefault="00D620A4" w:rsidP="00652868">
      <w:pPr>
        <w:pStyle w:val="libNormal"/>
        <w:rPr>
          <w:rtl/>
        </w:rPr>
      </w:pPr>
      <w:r w:rsidRPr="00706B5A">
        <w:rPr>
          <w:rtl/>
        </w:rPr>
        <w:t>قال ابن الاثير في جامع الاصول</w:t>
      </w:r>
      <w:r w:rsidR="00BB75CD">
        <w:rPr>
          <w:rtl/>
        </w:rPr>
        <w:t>:</w:t>
      </w:r>
      <w:r w:rsidRPr="00706B5A">
        <w:rPr>
          <w:rtl/>
        </w:rPr>
        <w:t xml:space="preserve"> عبد الله بن عمرو بن حرام الانصاري السلمي والد جابر بن عبد الله</w:t>
      </w:r>
      <w:r w:rsidR="00BB75CD">
        <w:rPr>
          <w:rtl/>
        </w:rPr>
        <w:t>،</w:t>
      </w:r>
      <w:r w:rsidRPr="00706B5A">
        <w:rPr>
          <w:rtl/>
        </w:rPr>
        <w:t xml:space="preserve"> وقد تقدم تمام نسبه عند ذكر ابنه جابر</w:t>
      </w:r>
      <w:r w:rsidR="00BB75CD">
        <w:rPr>
          <w:rtl/>
        </w:rPr>
        <w:t>،</w:t>
      </w:r>
      <w:r w:rsidRPr="00706B5A">
        <w:rPr>
          <w:rtl/>
        </w:rPr>
        <w:t xml:space="preserve"> وعبد الله شهد العقبة مع السبعين</w:t>
      </w:r>
      <w:r w:rsidR="00BB75CD">
        <w:rPr>
          <w:rtl/>
        </w:rPr>
        <w:t>،</w:t>
      </w:r>
      <w:r w:rsidRPr="00706B5A">
        <w:rPr>
          <w:rtl/>
        </w:rPr>
        <w:t xml:space="preserve"> وهو أحد النقباء وشهد بدرا وقتل يوم أحد</w:t>
      </w:r>
      <w:r w:rsidR="00BB75CD">
        <w:rPr>
          <w:rtl/>
        </w:rPr>
        <w:t>،</w:t>
      </w:r>
      <w:r w:rsidRPr="00706B5A">
        <w:rPr>
          <w:rtl/>
        </w:rPr>
        <w:t xml:space="preserve"> قال النبي </w:t>
      </w:r>
      <w:r w:rsidR="001F0C57" w:rsidRPr="001F0C57">
        <w:rPr>
          <w:rStyle w:val="libAlaemChar"/>
          <w:rtl/>
        </w:rPr>
        <w:t>صلى‌الله‌عليه‌وآله</w:t>
      </w:r>
      <w:r w:rsidRPr="00706B5A">
        <w:rPr>
          <w:rtl/>
        </w:rPr>
        <w:t xml:space="preserve"> لجابر</w:t>
      </w:r>
      <w:r w:rsidR="00BB75CD">
        <w:rPr>
          <w:rtl/>
        </w:rPr>
        <w:t>:</w:t>
      </w:r>
      <w:r>
        <w:rPr>
          <w:rFonts w:hint="cs"/>
          <w:rtl/>
        </w:rPr>
        <w:t xml:space="preserve"> </w:t>
      </w:r>
      <w:r w:rsidRPr="00706B5A">
        <w:rPr>
          <w:rtl/>
        </w:rPr>
        <w:t>ان الله أحيا أباك وكلمه كفاحا انتهى كلامه.</w:t>
      </w:r>
    </w:p>
    <w:p w:rsidR="00D620A4" w:rsidRPr="00706B5A" w:rsidRDefault="00D620A4" w:rsidP="00652868">
      <w:pPr>
        <w:pStyle w:val="libNormal"/>
        <w:rPr>
          <w:rtl/>
        </w:rPr>
      </w:pPr>
      <w:r w:rsidRPr="00706B5A">
        <w:rPr>
          <w:rtl/>
        </w:rPr>
        <w:t>وقال ابن عبد البر</w:t>
      </w:r>
      <w:r w:rsidR="00BB75CD">
        <w:rPr>
          <w:rtl/>
        </w:rPr>
        <w:t>:</w:t>
      </w:r>
      <w:r w:rsidRPr="00706B5A">
        <w:rPr>
          <w:rtl/>
        </w:rPr>
        <w:t xml:space="preserve"> عبد الله بن عمرو بن حرام بن ثعلبة أبو جابر</w:t>
      </w:r>
      <w:r w:rsidR="00BB75CD">
        <w:rPr>
          <w:rtl/>
        </w:rPr>
        <w:t>،</w:t>
      </w:r>
      <w:r w:rsidRPr="00706B5A">
        <w:rPr>
          <w:rtl/>
        </w:rPr>
        <w:t xml:space="preserve"> شهد العقبة مع السبعين وهو أحد النقباء الاثنا عشر</w:t>
      </w:r>
      <w:r w:rsidR="00BB75CD">
        <w:rPr>
          <w:rtl/>
        </w:rPr>
        <w:t>،</w:t>
      </w:r>
      <w:r w:rsidRPr="00706B5A">
        <w:rPr>
          <w:rtl/>
        </w:rPr>
        <w:t xml:space="preserve"> وشهد بدرا واحدا</w:t>
      </w:r>
      <w:r w:rsidR="00BB75CD">
        <w:rPr>
          <w:rtl/>
        </w:rPr>
        <w:t>،</w:t>
      </w:r>
      <w:r w:rsidRPr="00706B5A">
        <w:rPr>
          <w:rtl/>
        </w:rPr>
        <w:t xml:space="preserve"> وقتل يومئذ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الاستيعاب</w:t>
      </w:r>
      <w:r w:rsidR="00BB75CD">
        <w:rPr>
          <w:rtl/>
        </w:rPr>
        <w:t>:</w:t>
      </w:r>
      <w:r w:rsidRPr="00706B5A">
        <w:rPr>
          <w:rtl/>
        </w:rPr>
        <w:t xml:space="preserve"> 2 / 339‌</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ثم ان بعض النسخ الحديثة السقيمة الغير الملتفت لغتها قد صحف أبو با بن في الترجمة وفي متن الحديث</w:t>
      </w:r>
      <w:r w:rsidR="00BB75CD">
        <w:rPr>
          <w:rtl/>
        </w:rPr>
        <w:t>،</w:t>
      </w:r>
      <w:r w:rsidRPr="00706B5A">
        <w:rPr>
          <w:rtl/>
        </w:rPr>
        <w:t xml:space="preserve"> فبعض من لم يتمهر من ابناء هذا العصر تو همه صحيحا وحسبه صوابا</w:t>
      </w:r>
      <w:r w:rsidR="00BB75CD">
        <w:rPr>
          <w:rtl/>
        </w:rPr>
        <w:t>،</w:t>
      </w:r>
      <w:r w:rsidRPr="00706B5A">
        <w:rPr>
          <w:rtl/>
        </w:rPr>
        <w:t xml:space="preserve"> وزعم من هناك ان عبد الله بن جابر بن عبد الله الانصاري المشهور من الرجال ومن النقباء الاثنا عشر ومن السبعين</w:t>
      </w:r>
      <w:r w:rsidR="00BB75CD">
        <w:rPr>
          <w:rtl/>
        </w:rPr>
        <w:t>،</w:t>
      </w:r>
      <w:r w:rsidRPr="00706B5A">
        <w:rPr>
          <w:rtl/>
        </w:rPr>
        <w:t xml:space="preserve"> واما أبوه ابو جابر فهو من السبعين لا من الاثنا عشر </w:t>
      </w:r>
      <w:r w:rsidRPr="0037382B">
        <w:rPr>
          <w:rStyle w:val="libFootnotenumChar"/>
          <w:rtl/>
        </w:rPr>
        <w:t>(1)</w:t>
      </w:r>
      <w:r>
        <w:rPr>
          <w:rtl/>
        </w:rPr>
        <w:t>.</w:t>
      </w:r>
    </w:p>
    <w:p w:rsidR="00D620A4" w:rsidRPr="00706B5A" w:rsidRDefault="00D620A4" w:rsidP="00652868">
      <w:pPr>
        <w:pStyle w:val="libNormal"/>
        <w:rPr>
          <w:rtl/>
        </w:rPr>
      </w:pPr>
      <w:r w:rsidRPr="00706B5A">
        <w:rPr>
          <w:rtl/>
        </w:rPr>
        <w:t>ومن له قدم معرفة في الاخبار والأحاديث يعلم ان ذلك من ضعف قوة النظر ونقص رأس مال التتبع وقلة بضاعة التحصيل</w:t>
      </w:r>
      <w:r w:rsidR="00BB75CD">
        <w:rPr>
          <w:rtl/>
        </w:rPr>
        <w:t>،</w:t>
      </w:r>
      <w:r w:rsidRPr="00706B5A">
        <w:rPr>
          <w:rtl/>
        </w:rPr>
        <w:t xml:space="preserve"> وانه لم يكن لجابر بن عبد الله الانصاري المشهور </w:t>
      </w:r>
      <w:r w:rsidR="001F0C57" w:rsidRPr="001F0C57">
        <w:rPr>
          <w:rStyle w:val="libAlaemChar"/>
          <w:rtl/>
        </w:rPr>
        <w:t>رضي‌الله‌عنه</w:t>
      </w:r>
      <w:r w:rsidRPr="00706B5A">
        <w:rPr>
          <w:rtl/>
        </w:rPr>
        <w:t xml:space="preserve"> ابن مذكور في كتب الرجال اسمه عبد الله</w:t>
      </w:r>
      <w:r w:rsidR="00BB75CD">
        <w:rPr>
          <w:rtl/>
        </w:rPr>
        <w:t>،</w:t>
      </w:r>
      <w:r w:rsidRPr="00706B5A">
        <w:rPr>
          <w:rtl/>
        </w:rPr>
        <w:t xml:space="preserve"> ولو فرضنا صحته فكيف يستقيم كونه من الاثنا عشر ومن السبعين</w:t>
      </w:r>
      <w:r w:rsidR="00BB75CD">
        <w:rPr>
          <w:rtl/>
        </w:rPr>
        <w:t>،</w:t>
      </w:r>
      <w:r w:rsidRPr="00706B5A">
        <w:rPr>
          <w:rtl/>
        </w:rPr>
        <w:t xml:space="preserve"> وابوه من السبعين لا من الاثنا عشر‌</w:t>
      </w:r>
    </w:p>
    <w:p w:rsidR="00D620A4" w:rsidRPr="00706B5A" w:rsidRDefault="00D620A4" w:rsidP="00652868">
      <w:pPr>
        <w:pStyle w:val="libNormal"/>
        <w:rPr>
          <w:rtl/>
        </w:rPr>
      </w:pPr>
      <w:r w:rsidRPr="00706B5A">
        <w:rPr>
          <w:rtl/>
        </w:rPr>
        <w:t>ثم لو صح ذلك لكان يذكر جابر بن عبد الله وعبد الله بن جابر أيضا لا بالعكس</w:t>
      </w:r>
      <w:r w:rsidR="00BB75CD">
        <w:rPr>
          <w:rtl/>
        </w:rPr>
        <w:t>،</w:t>
      </w:r>
      <w:r w:rsidRPr="00706B5A">
        <w:rPr>
          <w:rtl/>
        </w:rPr>
        <w:t xml:space="preserve"> وكان هذا الحاسب المتوهم انما منشأ حسبانه مسبار تو همه انه رأى في كتب الرجال عبد الله بن جابر الانصاري</w:t>
      </w:r>
      <w:r w:rsidR="00BB75CD">
        <w:rPr>
          <w:rtl/>
        </w:rPr>
        <w:t>،</w:t>
      </w:r>
      <w:r w:rsidRPr="00706B5A">
        <w:rPr>
          <w:rtl/>
        </w:rPr>
        <w:t xml:space="preserve"> فالتبس الامر عليه فحسب انه ابن جابر بن عبد الله الانصاري المعروف وليس كذلك.</w:t>
      </w:r>
    </w:p>
    <w:p w:rsidR="00D620A4" w:rsidRPr="00706B5A" w:rsidRDefault="00D620A4" w:rsidP="00652868">
      <w:pPr>
        <w:pStyle w:val="libNormal"/>
        <w:rPr>
          <w:rtl/>
        </w:rPr>
      </w:pPr>
      <w:r w:rsidRPr="00706B5A">
        <w:rPr>
          <w:rtl/>
        </w:rPr>
        <w:t>قال في جامع الاصول</w:t>
      </w:r>
      <w:r w:rsidR="00BB75CD">
        <w:rPr>
          <w:rtl/>
        </w:rPr>
        <w:t>:</w:t>
      </w:r>
      <w:r w:rsidRPr="00706B5A">
        <w:rPr>
          <w:rtl/>
        </w:rPr>
        <w:t xml:space="preserve"> عبد الله بن جابر هو عبد الله بن جابر البياضي الانصاري قال ابن مندة</w:t>
      </w:r>
      <w:r w:rsidR="00BB75CD">
        <w:rPr>
          <w:rtl/>
        </w:rPr>
        <w:t>:</w:t>
      </w:r>
      <w:r w:rsidRPr="00706B5A">
        <w:rPr>
          <w:rtl/>
        </w:rPr>
        <w:t xml:space="preserve"> ان البياضي الذي روى عنه ابو حازم التمار</w:t>
      </w:r>
      <w:r w:rsidR="00BB75CD">
        <w:rPr>
          <w:rtl/>
        </w:rPr>
        <w:t>،</w:t>
      </w:r>
      <w:r w:rsidRPr="00706B5A">
        <w:rPr>
          <w:rtl/>
        </w:rPr>
        <w:t xml:space="preserve"> وهو الذي جاء حديثه في الجهر بالقراءة في الصلاة</w:t>
      </w:r>
      <w:r w:rsidR="00BB75CD">
        <w:rPr>
          <w:rtl/>
        </w:rPr>
        <w:t>،</w:t>
      </w:r>
      <w:r w:rsidRPr="00706B5A">
        <w:rPr>
          <w:rtl/>
        </w:rPr>
        <w:t xml:space="preserve"> واخرجه الموطأ فقال</w:t>
      </w:r>
      <w:r w:rsidR="00BB75CD">
        <w:rPr>
          <w:rtl/>
        </w:rPr>
        <w:t>:</w:t>
      </w:r>
      <w:r w:rsidRPr="00706B5A">
        <w:rPr>
          <w:rtl/>
        </w:rPr>
        <w:t xml:space="preserve"> ان اسمه عبد الله بن جابر وقال</w:t>
      </w:r>
      <w:r w:rsidR="00BB75CD">
        <w:rPr>
          <w:rtl/>
        </w:rPr>
        <w:t>:</w:t>
      </w:r>
      <w:r w:rsidRPr="00706B5A">
        <w:rPr>
          <w:rtl/>
        </w:rPr>
        <w:t xml:space="preserve"> سماه ابو عبيد عن اسحاق بن عيسى عن مالك. حازم بالحاء المهملة والزاء.</w:t>
      </w:r>
      <w:r>
        <w:rPr>
          <w:rFonts w:hint="cs"/>
          <w:rtl/>
        </w:rPr>
        <w:t xml:space="preserve"> </w:t>
      </w:r>
      <w:r w:rsidRPr="00706B5A">
        <w:rPr>
          <w:rtl/>
        </w:rPr>
        <w:t>والتمار بتاء فوقها نقطتان انتهى كلام جامع الاصول.</w:t>
      </w:r>
    </w:p>
    <w:p w:rsidR="00D620A4" w:rsidRPr="00706B5A" w:rsidRDefault="00D620A4" w:rsidP="00652868">
      <w:pPr>
        <w:pStyle w:val="libNormal"/>
        <w:rPr>
          <w:rtl/>
        </w:rPr>
      </w:pPr>
      <w:r w:rsidRPr="00706B5A">
        <w:rPr>
          <w:rtl/>
        </w:rPr>
        <w:t>فتثبت ولا تكونن من الغالطين.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ذكره الرجالى الميرزا محمد الأسترآبادى في كتابه منهج المقال</w:t>
      </w:r>
      <w:r w:rsidR="00BB75CD">
        <w:rPr>
          <w:rtl/>
        </w:rPr>
        <w:t>:</w:t>
      </w:r>
      <w:r w:rsidRPr="00706B5A">
        <w:rPr>
          <w:rtl/>
        </w:rPr>
        <w:t xml:space="preserve"> 200 </w:t>
      </w:r>
      <w:r>
        <w:rPr>
          <w:rtl/>
        </w:rPr>
        <w:t>و 7</w:t>
      </w:r>
      <w:r w:rsidRPr="00706B5A">
        <w:rPr>
          <w:rtl/>
        </w:rPr>
        <w:t>7</w:t>
      </w:r>
      <w:r w:rsidR="00BB75CD">
        <w:rPr>
          <w:rtl/>
        </w:rPr>
        <w:t>،</w:t>
      </w:r>
      <w:r w:rsidRPr="00706B5A">
        <w:rPr>
          <w:rtl/>
        </w:rPr>
        <w:t xml:space="preserve"> ولكن قال في عبد الله بن جابر</w:t>
      </w:r>
      <w:r w:rsidR="00BB75CD">
        <w:rPr>
          <w:rtl/>
        </w:rPr>
        <w:t>:</w:t>
      </w:r>
      <w:r w:rsidRPr="00706B5A">
        <w:rPr>
          <w:rtl/>
        </w:rPr>
        <w:t xml:space="preserve"> وفي بعضها</w:t>
      </w:r>
      <w:r w:rsidR="00BB75CD">
        <w:rPr>
          <w:rtl/>
        </w:rPr>
        <w:t xml:space="preserve"> - </w:t>
      </w:r>
      <w:r w:rsidRPr="00706B5A">
        <w:rPr>
          <w:rtl/>
        </w:rPr>
        <w:t>اى بعض نسخ الكشى</w:t>
      </w:r>
      <w:r w:rsidR="00BB75CD">
        <w:rPr>
          <w:rtl/>
        </w:rPr>
        <w:t xml:space="preserve"> - </w:t>
      </w:r>
      <w:r w:rsidRPr="00706B5A">
        <w:rPr>
          <w:rtl/>
        </w:rPr>
        <w:t>عبد الله أبو جابر بن عبد الله وهو الصحيح انتهى. وعلى هذا فلا يستحق هذه الطعون عليه‌</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87</w:t>
      </w:r>
      <w:r w:rsidR="00BB75CD">
        <w:rPr>
          <w:rtl/>
        </w:rPr>
        <w:t xml:space="preserve"> - </w:t>
      </w:r>
      <w:r w:rsidRPr="00706B5A">
        <w:rPr>
          <w:rtl/>
        </w:rPr>
        <w:t>محمد بن مسعود</w:t>
      </w:r>
      <w:r w:rsidR="00BB75CD">
        <w:rPr>
          <w:rtl/>
        </w:rPr>
        <w:t>،</w:t>
      </w:r>
      <w:r w:rsidRPr="00706B5A">
        <w:rPr>
          <w:rtl/>
        </w:rPr>
        <w:t xml:space="preserve"> قال حدثني علي بن محمد بن يزيد بن القمي</w:t>
      </w:r>
      <w:r w:rsidR="00BB75CD">
        <w:rPr>
          <w:rtl/>
        </w:rPr>
        <w:t>،</w:t>
      </w:r>
      <w:r w:rsidRPr="00706B5A">
        <w:rPr>
          <w:rtl/>
        </w:rPr>
        <w:t xml:space="preserve"> قال حدثني أحمد بن محمد بن عيسى القمي</w:t>
      </w:r>
      <w:r w:rsidR="00BB75CD">
        <w:rPr>
          <w:rtl/>
        </w:rPr>
        <w:t>،</w:t>
      </w:r>
      <w:r w:rsidRPr="00706B5A">
        <w:rPr>
          <w:rtl/>
        </w:rPr>
        <w:t xml:space="preserve"> عن ابن فضال</w:t>
      </w:r>
      <w:r w:rsidR="00BB75CD">
        <w:rPr>
          <w:rtl/>
        </w:rPr>
        <w:t>،</w:t>
      </w:r>
      <w:r w:rsidRPr="00706B5A">
        <w:rPr>
          <w:rtl/>
        </w:rPr>
        <w:t xml:space="preserve"> عن عبد الله ب</w:t>
      </w:r>
      <w:r>
        <w:rPr>
          <w:rtl/>
        </w:rPr>
        <w:t>كير</w:t>
      </w:r>
      <w:r w:rsidR="00BB75CD">
        <w:rPr>
          <w:rtl/>
        </w:rPr>
        <w:t>،</w:t>
      </w:r>
      <w:r w:rsidRPr="00706B5A">
        <w:rPr>
          <w:rtl/>
        </w:rPr>
        <w:t xml:space="preserve"> عن زرارة</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عبد </w:t>
      </w:r>
      <w:r>
        <w:rPr>
          <w:rtl/>
        </w:rPr>
        <w:t>الله أبو جابر</w:t>
      </w:r>
      <w:r w:rsidRPr="00706B5A">
        <w:rPr>
          <w:rtl/>
        </w:rPr>
        <w:t xml:space="preserve"> بن عبد الله من السبعين ومن الاثنى عشر</w:t>
      </w:r>
      <w:r w:rsidR="00BB75CD">
        <w:rPr>
          <w:rtl/>
        </w:rPr>
        <w:t>،</w:t>
      </w:r>
      <w:r w:rsidRPr="00706B5A">
        <w:rPr>
          <w:rtl/>
        </w:rPr>
        <w:t xml:space="preserve"> وجابر من السبعين وليس من الاثنى عشر.</w:t>
      </w:r>
    </w:p>
    <w:p w:rsidR="00BB75CD" w:rsidRDefault="00D620A4" w:rsidP="00652868">
      <w:pPr>
        <w:pStyle w:val="libNormal"/>
        <w:rPr>
          <w:rtl/>
        </w:rPr>
      </w:pPr>
      <w:r w:rsidRPr="00706B5A">
        <w:rPr>
          <w:rtl/>
        </w:rPr>
        <w:t>88</w:t>
      </w:r>
      <w:r w:rsidR="00BB75CD">
        <w:rPr>
          <w:rtl/>
        </w:rPr>
        <w:t xml:space="preserve"> - </w:t>
      </w:r>
      <w:r w:rsidRPr="00706B5A">
        <w:rPr>
          <w:rtl/>
        </w:rPr>
        <w:t>حمدويه وابراهيم ابنا نصير</w:t>
      </w:r>
      <w:r w:rsidR="00BB75CD">
        <w:rPr>
          <w:rtl/>
        </w:rPr>
        <w:t>،</w:t>
      </w:r>
      <w:r w:rsidRPr="00706B5A">
        <w:rPr>
          <w:rtl/>
        </w:rPr>
        <w:t xml:space="preserve"> قالا حدثنا محمد بن عيس</w:t>
      </w:r>
      <w:r>
        <w:rPr>
          <w:rtl/>
        </w:rPr>
        <w:t>ى</w:t>
      </w:r>
      <w:r w:rsidR="00BB75CD">
        <w:rPr>
          <w:rtl/>
        </w:rPr>
        <w:t>،</w:t>
      </w:r>
      <w:r>
        <w:rPr>
          <w:rtl/>
        </w:rPr>
        <w:t xml:space="preserve"> عن محمد بن سنان</w:t>
      </w:r>
      <w:r w:rsidR="00BB75CD">
        <w:rPr>
          <w:rtl/>
        </w:rPr>
        <w:t>،</w:t>
      </w:r>
      <w:r>
        <w:rPr>
          <w:rtl/>
        </w:rPr>
        <w:t xml:space="preserve"> عن حريز</w:t>
      </w:r>
      <w:r w:rsidR="00BB75CD">
        <w:rPr>
          <w:rtl/>
        </w:rPr>
        <w:t>،</w:t>
      </w:r>
      <w:r w:rsidRPr="00706B5A">
        <w:rPr>
          <w:rtl/>
        </w:rPr>
        <w:t xml:space="preserve"> عن أبان بن تغلب</w:t>
      </w:r>
      <w:r w:rsidR="00BB75CD">
        <w:rPr>
          <w:rtl/>
        </w:rPr>
        <w:t>،</w:t>
      </w:r>
      <w:r w:rsidRPr="00706B5A">
        <w:rPr>
          <w:rtl/>
        </w:rPr>
        <w:t xml:space="preserve"> قال حدثني أبو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ان جابر بن عبد الله كان آخر من بقي من أصحاب رسول الله </w:t>
      </w:r>
      <w:r w:rsidR="001F0C57" w:rsidRPr="001F0C57">
        <w:rPr>
          <w:rStyle w:val="libAlaemChar"/>
          <w:rtl/>
        </w:rPr>
        <w:t>صلى‌الله‌عليه‌وآله</w:t>
      </w:r>
      <w:r w:rsidRPr="00706B5A">
        <w:rPr>
          <w:rtl/>
        </w:rPr>
        <w:t xml:space="preserve"> وكان رجلا منقطعا إلينا أهل البيت‌</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0F33A0">
        <w:rPr>
          <w:rtl/>
        </w:rPr>
        <w:t xml:space="preserve">قوله </w:t>
      </w:r>
      <w:r>
        <w:rPr>
          <w:rFonts w:hint="cs"/>
          <w:rtl/>
        </w:rPr>
        <w:t>رحمه الله تعالى</w:t>
      </w:r>
      <w:r w:rsidR="00BB75CD">
        <w:rPr>
          <w:rtl/>
        </w:rPr>
        <w:t>:</w:t>
      </w:r>
      <w:r w:rsidRPr="000F33A0">
        <w:rPr>
          <w:rtl/>
        </w:rPr>
        <w:t xml:space="preserve"> عن ابن فضال عن عبد الله بن بكير‌</w:t>
      </w:r>
    </w:p>
    <w:p w:rsidR="00D620A4" w:rsidRPr="00706B5A" w:rsidRDefault="00D620A4" w:rsidP="00652868">
      <w:pPr>
        <w:pStyle w:val="libNormal"/>
        <w:rPr>
          <w:rtl/>
        </w:rPr>
      </w:pPr>
      <w:r w:rsidRPr="00706B5A">
        <w:rPr>
          <w:rtl/>
        </w:rPr>
        <w:t>هو الحسن بن علي بن فضال</w:t>
      </w:r>
      <w:r w:rsidR="00BB75CD">
        <w:rPr>
          <w:rtl/>
        </w:rPr>
        <w:t>،</w:t>
      </w:r>
      <w:r w:rsidRPr="00706B5A">
        <w:rPr>
          <w:rtl/>
        </w:rPr>
        <w:t xml:space="preserve"> وهو في عداد الذين على تصحيح ما يصح عنهم الاجماع على قول</w:t>
      </w:r>
      <w:r w:rsidR="00BB75CD">
        <w:rPr>
          <w:rtl/>
        </w:rPr>
        <w:t>،</w:t>
      </w:r>
      <w:r w:rsidRPr="00706B5A">
        <w:rPr>
          <w:rtl/>
        </w:rPr>
        <w:t xml:space="preserve"> كما سيأتي في مقامه</w:t>
      </w:r>
      <w:r w:rsidR="00BB75CD">
        <w:rPr>
          <w:rtl/>
        </w:rPr>
        <w:t>،</w:t>
      </w:r>
      <w:r w:rsidRPr="00706B5A">
        <w:rPr>
          <w:rtl/>
        </w:rPr>
        <w:t xml:space="preserve"> وهو من ثقاة الفطحية وأجلة عدولهم.</w:t>
      </w:r>
    </w:p>
    <w:p w:rsidR="00D620A4" w:rsidRPr="00706B5A" w:rsidRDefault="00D620A4" w:rsidP="00652868">
      <w:pPr>
        <w:pStyle w:val="libNormal"/>
        <w:rPr>
          <w:rtl/>
        </w:rPr>
      </w:pPr>
      <w:r w:rsidRPr="00706B5A">
        <w:rPr>
          <w:rtl/>
        </w:rPr>
        <w:t>وعبد الله بن بكير ثقة جليل فقيه ممن أجمعت العصابة على تصحيح ما يصح عنه والاقرار له بالفقه والفضل والثقة.</w:t>
      </w:r>
    </w:p>
    <w:p w:rsidR="00D620A4" w:rsidRPr="00706B5A" w:rsidRDefault="00D620A4" w:rsidP="0037382B">
      <w:pPr>
        <w:pStyle w:val="libBold1"/>
        <w:rPr>
          <w:rtl/>
          <w:lang w:bidi="fa-IR"/>
        </w:rPr>
      </w:pPr>
      <w:r w:rsidRPr="000F33A0">
        <w:rPr>
          <w:rtl/>
        </w:rPr>
        <w:t xml:space="preserve">قوله </w:t>
      </w:r>
      <w:r w:rsidR="001F0C57" w:rsidRPr="001F0C57">
        <w:rPr>
          <w:rStyle w:val="libAlaemChar"/>
          <w:rtl/>
        </w:rPr>
        <w:t>عليه‌السلام</w:t>
      </w:r>
      <w:r w:rsidR="00BB75CD">
        <w:rPr>
          <w:rtl/>
        </w:rPr>
        <w:t>:</w:t>
      </w:r>
      <w:r w:rsidRPr="000F33A0">
        <w:rPr>
          <w:rtl/>
        </w:rPr>
        <w:t xml:space="preserve"> كان عبد الله أبو جابر‌</w:t>
      </w:r>
    </w:p>
    <w:p w:rsidR="00D620A4" w:rsidRPr="00706B5A" w:rsidRDefault="00D620A4" w:rsidP="00652868">
      <w:pPr>
        <w:pStyle w:val="libNormal"/>
        <w:rPr>
          <w:rtl/>
        </w:rPr>
      </w:pPr>
      <w:r w:rsidRPr="00706B5A">
        <w:rPr>
          <w:rtl/>
        </w:rPr>
        <w:t>هذا هو الصحيح كما قد علمت وفي نسخ غير مصححة « ابن » مكان « أبوه »</w:t>
      </w:r>
      <w:r w:rsidR="00BB75CD">
        <w:rPr>
          <w:rtl/>
        </w:rPr>
        <w:t>،</w:t>
      </w:r>
      <w:r w:rsidRPr="00706B5A">
        <w:rPr>
          <w:rtl/>
        </w:rPr>
        <w:t xml:space="preserve"> وهو تصحيف غلط بني عليه ولم يتفطن على فساده بعض القاصرين</w:t>
      </w:r>
      <w:r w:rsidR="00BB75CD">
        <w:rPr>
          <w:rtl/>
        </w:rPr>
        <w:t>،</w:t>
      </w:r>
      <w:r w:rsidRPr="00706B5A">
        <w:rPr>
          <w:rtl/>
        </w:rPr>
        <w:t xml:space="preserve"> فلا تكونن من الغافلين.</w:t>
      </w:r>
    </w:p>
    <w:p w:rsidR="00D620A4" w:rsidRPr="00706B5A" w:rsidRDefault="00D620A4" w:rsidP="0037382B">
      <w:pPr>
        <w:pStyle w:val="libBold1"/>
        <w:rPr>
          <w:rtl/>
          <w:lang w:bidi="fa-IR"/>
        </w:rPr>
      </w:pPr>
      <w:r w:rsidRPr="000F33A0">
        <w:rPr>
          <w:rtl/>
        </w:rPr>
        <w:t xml:space="preserve">قوله </w:t>
      </w:r>
      <w:r w:rsidR="001F0C57" w:rsidRPr="001F0C57">
        <w:rPr>
          <w:rStyle w:val="libAlaemChar"/>
          <w:rtl/>
        </w:rPr>
        <w:t>رحمه‌الله</w:t>
      </w:r>
      <w:r w:rsidR="00BB75CD">
        <w:rPr>
          <w:rtl/>
        </w:rPr>
        <w:t>:</w:t>
      </w:r>
      <w:r w:rsidRPr="000F33A0">
        <w:rPr>
          <w:rtl/>
        </w:rPr>
        <w:t xml:space="preserve"> محمد بن سنان عن حريز‌</w:t>
      </w:r>
    </w:p>
    <w:p w:rsidR="00D620A4" w:rsidRPr="00706B5A" w:rsidRDefault="00D620A4" w:rsidP="00652868">
      <w:pPr>
        <w:pStyle w:val="libNormal"/>
        <w:rPr>
          <w:rtl/>
        </w:rPr>
      </w:pPr>
      <w:r w:rsidRPr="00706B5A">
        <w:rPr>
          <w:rtl/>
        </w:rPr>
        <w:t>ورواه بعينه رئيس المحدثين أبو جعفر الكليني رضوان الله تعالى في جامعه الكافي في كتاب الحجة بهذا السند</w:t>
      </w:r>
      <w:r w:rsidR="00BB75CD">
        <w:rPr>
          <w:rtl/>
        </w:rPr>
        <w:t>،</w:t>
      </w:r>
      <w:r w:rsidRPr="00706B5A">
        <w:rPr>
          <w:rtl/>
        </w:rPr>
        <w:t xml:space="preserve"> ولكن باسقاط حريز من البين على هذه الصورة</w:t>
      </w:r>
      <w:r w:rsidR="00BB75CD">
        <w:rPr>
          <w:rtl/>
        </w:rPr>
        <w:t>:</w:t>
      </w:r>
      <w:r>
        <w:rPr>
          <w:rFonts w:hint="cs"/>
          <w:rtl/>
        </w:rPr>
        <w:t xml:space="preserve"> </w:t>
      </w:r>
      <w:r w:rsidRPr="00706B5A">
        <w:rPr>
          <w:rtl/>
        </w:rPr>
        <w:t xml:space="preserve">عدة من أصحابنا عن أحمد بن محمد عن محمد بن سنان عن أبان بن تغلب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ان جابر بن عبد الله الانصاري كان آخر من بقي من أصحاب رسول الله </w:t>
      </w:r>
      <w:r w:rsidR="001F0C57" w:rsidRPr="001F0C57">
        <w:rPr>
          <w:rStyle w:val="libAlaemChar"/>
          <w:rtl/>
        </w:rPr>
        <w:t>صلى‌الله‌عليه‌وآله</w:t>
      </w:r>
      <w:r w:rsidRPr="00706B5A">
        <w:rPr>
          <w:rtl/>
        </w:rPr>
        <w:t xml:space="preserve"> وكان رجلا منقطعا إلينا أهل البيت الحديث بتمامه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اصول الكافى</w:t>
      </w:r>
      <w:r w:rsidR="00BB75CD">
        <w:rPr>
          <w:rtl/>
        </w:rPr>
        <w:t>:</w:t>
      </w:r>
      <w:r w:rsidRPr="00706B5A">
        <w:rPr>
          <w:rtl/>
        </w:rPr>
        <w:t xml:space="preserve"> 1 / 390 باب مولد أبى جعفر محمد بن على </w:t>
      </w:r>
      <w:r w:rsidR="001F0C57" w:rsidRPr="001F0C57">
        <w:rPr>
          <w:rStyle w:val="libAlaemChar"/>
          <w:rtl/>
        </w:rPr>
        <w:t>عليهما‌السلام</w:t>
      </w:r>
      <w:r w:rsidRPr="00706B5A">
        <w:rPr>
          <w:rtl/>
        </w:rPr>
        <w:t>‌</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وكان يقعد في مسجد رسول الله </w:t>
      </w:r>
      <w:r w:rsidR="001F0C57" w:rsidRPr="001F0C57">
        <w:rPr>
          <w:rStyle w:val="libAlaemChar"/>
          <w:rtl/>
        </w:rPr>
        <w:t>صلى‌الله‌عليه‌وآله</w:t>
      </w:r>
      <w:r>
        <w:rPr>
          <w:rtl/>
        </w:rPr>
        <w:t xml:space="preserve"> وهو معتم بعمامة سوداء</w:t>
      </w:r>
      <w:r w:rsidRPr="00706B5A">
        <w:rPr>
          <w:rtl/>
        </w:rPr>
        <w:t xml:space="preserve"> وكان يناد</w:t>
      </w:r>
      <w:r>
        <w:rPr>
          <w:rtl/>
        </w:rPr>
        <w:t>ى يا باقر العلم يا باقر العلم</w:t>
      </w:r>
      <w:r w:rsidR="00BB75CD">
        <w:rPr>
          <w:rtl/>
        </w:rPr>
        <w:t>،</w:t>
      </w:r>
      <w:r w:rsidRPr="00706B5A">
        <w:rPr>
          <w:rtl/>
        </w:rPr>
        <w:t xml:space="preserve"> فكان</w:t>
      </w:r>
      <w:r>
        <w:rPr>
          <w:rtl/>
        </w:rPr>
        <w:t xml:space="preserve"> أهل المدينة يقولون جابر يهجر</w:t>
      </w:r>
      <w:r w:rsidR="00BB75CD">
        <w:rPr>
          <w:rtl/>
        </w:rPr>
        <w:t>،</w:t>
      </w:r>
      <w:r w:rsidRPr="00706B5A">
        <w:rPr>
          <w:rtl/>
        </w:rPr>
        <w:t xml:space="preserve"> فكان يقول لا والله ما أهجر ولكني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انك ستدرك رجلا من أهل بيتي اسمه اسمي وشمائله شمائلي يبقر العلم بقرا</w:t>
      </w:r>
      <w:r w:rsidR="00BB75CD">
        <w:rPr>
          <w:rtl/>
        </w:rPr>
        <w:t>،</w:t>
      </w:r>
      <w:r w:rsidRPr="00706B5A">
        <w:rPr>
          <w:rtl/>
        </w:rPr>
        <w:t xml:space="preserve"> فذاك الذي دعاني الى ما أقول</w:t>
      </w:r>
      <w:r w:rsidR="00BB75CD">
        <w:rPr>
          <w:rtl/>
        </w:rPr>
        <w:t>،</w:t>
      </w:r>
      <w:r w:rsidRPr="00706B5A">
        <w:rPr>
          <w:rtl/>
        </w:rPr>
        <w:t xml:space="preserve"> قال</w:t>
      </w:r>
      <w:r w:rsidR="00BB75CD">
        <w:rPr>
          <w:rtl/>
        </w:rPr>
        <w:t>،</w:t>
      </w:r>
      <w:r w:rsidRPr="00706B5A">
        <w:rPr>
          <w:rtl/>
        </w:rPr>
        <w:t xml:space="preserve"> فبينا جابر يتردد ذات‌</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وحديث جابر هذا عن رسول الله </w:t>
      </w:r>
      <w:r w:rsidR="001F0C57" w:rsidRPr="001F0C57">
        <w:rPr>
          <w:rStyle w:val="libAlaemChar"/>
          <w:rtl/>
        </w:rPr>
        <w:t>صلى‌الله‌عليه‌وآله</w:t>
      </w:r>
      <w:r w:rsidRPr="00706B5A">
        <w:rPr>
          <w:rtl/>
        </w:rPr>
        <w:t xml:space="preserve"> مروي عند العامة والخاصة من طرق شتى وطرائق مختلفات</w:t>
      </w:r>
      <w:r w:rsidR="00BB75CD">
        <w:rPr>
          <w:rtl/>
        </w:rPr>
        <w:t>،</w:t>
      </w:r>
      <w:r w:rsidRPr="00706B5A">
        <w:rPr>
          <w:rtl/>
        </w:rPr>
        <w:t xml:space="preserve"> والقدر المشترك بينهما متواتر بالاتفاق لدى الجميع.</w:t>
      </w:r>
    </w:p>
    <w:p w:rsidR="00D620A4" w:rsidRPr="00706B5A" w:rsidRDefault="00D620A4" w:rsidP="0037382B">
      <w:pPr>
        <w:pStyle w:val="libBold1"/>
        <w:rPr>
          <w:rtl/>
          <w:lang w:bidi="fa-IR"/>
        </w:rPr>
      </w:pPr>
      <w:r w:rsidRPr="00D95139">
        <w:rPr>
          <w:rtl/>
        </w:rPr>
        <w:t xml:space="preserve">قوله </w:t>
      </w:r>
      <w:r w:rsidR="001F0C57" w:rsidRPr="001F0C57">
        <w:rPr>
          <w:rStyle w:val="libAlaemChar"/>
          <w:rtl/>
        </w:rPr>
        <w:t>عليه‌السلام</w:t>
      </w:r>
      <w:r w:rsidR="00BB75CD">
        <w:rPr>
          <w:rtl/>
        </w:rPr>
        <w:t>:</w:t>
      </w:r>
      <w:r w:rsidRPr="00D95139">
        <w:rPr>
          <w:rtl/>
        </w:rPr>
        <w:t xml:space="preserve"> وهو معتم بعمامة سوداء‌</w:t>
      </w:r>
    </w:p>
    <w:p w:rsidR="00D620A4" w:rsidRPr="00706B5A" w:rsidRDefault="00D620A4" w:rsidP="00652868">
      <w:pPr>
        <w:pStyle w:val="libNormal"/>
        <w:rPr>
          <w:rtl/>
        </w:rPr>
      </w:pPr>
      <w:r w:rsidRPr="00706B5A">
        <w:rPr>
          <w:rtl/>
        </w:rPr>
        <w:t>الاعتمام افتعال من العمامة</w:t>
      </w:r>
      <w:r w:rsidR="00BB75CD">
        <w:rPr>
          <w:rtl/>
        </w:rPr>
        <w:t>،</w:t>
      </w:r>
      <w:r w:rsidRPr="00706B5A">
        <w:rPr>
          <w:rtl/>
        </w:rPr>
        <w:t xml:space="preserve"> بمعنى اتخاذها ولفها على الرأس</w:t>
      </w:r>
      <w:r w:rsidR="00BB75CD">
        <w:rPr>
          <w:rtl/>
        </w:rPr>
        <w:t>،</w:t>
      </w:r>
      <w:r w:rsidRPr="00706B5A">
        <w:rPr>
          <w:rtl/>
        </w:rPr>
        <w:t xml:space="preserve"> وهي بكسر العين وتخفيف الميم واحدة العمائم</w:t>
      </w:r>
      <w:r w:rsidR="00BB75CD">
        <w:rPr>
          <w:rtl/>
        </w:rPr>
        <w:t>،</w:t>
      </w:r>
      <w:r w:rsidRPr="00706B5A">
        <w:rPr>
          <w:rtl/>
        </w:rPr>
        <w:t xml:space="preserve"> وفي الكافي معتجر </w:t>
      </w:r>
      <w:r w:rsidRPr="0037382B">
        <w:rPr>
          <w:rStyle w:val="libFootnotenumChar"/>
          <w:rtl/>
        </w:rPr>
        <w:t>(1)</w:t>
      </w:r>
      <w:r w:rsidRPr="00706B5A">
        <w:rPr>
          <w:rtl/>
        </w:rPr>
        <w:t xml:space="preserve"> مقام معتم</w:t>
      </w:r>
      <w:r w:rsidR="00BB75CD">
        <w:rPr>
          <w:rtl/>
        </w:rPr>
        <w:t>،</w:t>
      </w:r>
      <w:r w:rsidRPr="00706B5A">
        <w:rPr>
          <w:rtl/>
        </w:rPr>
        <w:t xml:space="preserve"> والاعتجار أيضا لف العمامة على الرأس.</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الاعتجار الاختمار والاعتمام أيضا</w:t>
      </w:r>
      <w:r w:rsidR="00BB75CD">
        <w:rPr>
          <w:rtl/>
        </w:rPr>
        <w:t>،</w:t>
      </w:r>
      <w:r w:rsidRPr="00706B5A">
        <w:rPr>
          <w:rtl/>
        </w:rPr>
        <w:t xml:space="preserve"> وأما الاعتجار المنهي عنه في الصلاة</w:t>
      </w:r>
      <w:r w:rsidR="00BB75CD">
        <w:rPr>
          <w:rtl/>
        </w:rPr>
        <w:t>،</w:t>
      </w:r>
      <w:r w:rsidRPr="00706B5A">
        <w:rPr>
          <w:rtl/>
        </w:rPr>
        <w:t xml:space="preserve"> وهو ليّ العمامة على الرأس من غير ادارة تحت الحنك كالاقتعاط عن الغوري والازهري</w:t>
      </w:r>
      <w:r w:rsidR="00BB75CD">
        <w:rPr>
          <w:rtl/>
        </w:rPr>
        <w:t>،</w:t>
      </w:r>
      <w:r w:rsidRPr="00706B5A">
        <w:rPr>
          <w:rtl/>
        </w:rPr>
        <w:t xml:space="preserve"> وتفسير من قال هو أن يلف العمامة على رأسه ويبدي الهامة أقرب لأنه مأخوذة من معجر المرأة</w:t>
      </w:r>
      <w:r w:rsidR="00BB75CD">
        <w:rPr>
          <w:rtl/>
        </w:rPr>
        <w:t>،</w:t>
      </w:r>
      <w:r w:rsidRPr="00706B5A">
        <w:rPr>
          <w:rtl/>
        </w:rPr>
        <w:t xml:space="preserve"> وهو ثوب كالعصابة تلفها المرأة على استدارة رأسها</w:t>
      </w:r>
      <w:r w:rsidR="00BB75CD">
        <w:rPr>
          <w:rtl/>
        </w:rPr>
        <w:t>،</w:t>
      </w:r>
      <w:r w:rsidRPr="00706B5A">
        <w:rPr>
          <w:rtl/>
        </w:rPr>
        <w:t xml:space="preserve"> وفي الاجناس عن محمد المعتجر المنتقب بعمامته وقد غطى أنفه.</w:t>
      </w:r>
    </w:p>
    <w:p w:rsidR="00D620A4" w:rsidRPr="00706B5A" w:rsidRDefault="00D620A4" w:rsidP="0037382B">
      <w:pPr>
        <w:pStyle w:val="libBold1"/>
        <w:rPr>
          <w:rtl/>
          <w:lang w:bidi="fa-IR"/>
        </w:rPr>
      </w:pPr>
      <w:r w:rsidRPr="00D95139">
        <w:rPr>
          <w:rtl/>
        </w:rPr>
        <w:t xml:space="preserve">قوله </w:t>
      </w:r>
      <w:r w:rsidR="001F0C57" w:rsidRPr="001F0C57">
        <w:rPr>
          <w:rStyle w:val="libAlaemChar"/>
          <w:rtl/>
        </w:rPr>
        <w:t>عليه‌السلام</w:t>
      </w:r>
      <w:r w:rsidR="00BB75CD">
        <w:rPr>
          <w:rtl/>
        </w:rPr>
        <w:t>:</w:t>
      </w:r>
      <w:r w:rsidRPr="00D95139">
        <w:rPr>
          <w:rtl/>
        </w:rPr>
        <w:t xml:space="preserve"> كان ينادى يا باقر العلم‌</w:t>
      </w:r>
    </w:p>
    <w:p w:rsidR="00D620A4" w:rsidRPr="00706B5A" w:rsidRDefault="00D620A4" w:rsidP="00652868">
      <w:pPr>
        <w:pStyle w:val="libNormal"/>
        <w:rPr>
          <w:rtl/>
        </w:rPr>
      </w:pPr>
      <w:r w:rsidRPr="00706B5A">
        <w:rPr>
          <w:rtl/>
        </w:rPr>
        <w:t>قال الجوهري في الصحاح</w:t>
      </w:r>
      <w:r w:rsidR="00BB75CD">
        <w:rPr>
          <w:rtl/>
        </w:rPr>
        <w:t>:</w:t>
      </w:r>
      <w:r w:rsidRPr="00706B5A">
        <w:rPr>
          <w:rtl/>
        </w:rPr>
        <w:t xml:space="preserve"> بقرت الشي‌ء بقرا فتحته ووسعته</w:t>
      </w:r>
      <w:r w:rsidR="00BB75CD">
        <w:rPr>
          <w:rtl/>
        </w:rPr>
        <w:t>،</w:t>
      </w:r>
      <w:r w:rsidRPr="00706B5A">
        <w:rPr>
          <w:rtl/>
        </w:rPr>
        <w:t xml:space="preserve"> ومنه قولهم أبقرها عن جنينها أي شق والتبقر التوسع في العلم والمال</w:t>
      </w:r>
      <w:r w:rsidR="00BB75CD">
        <w:rPr>
          <w:rtl/>
        </w:rPr>
        <w:t>،</w:t>
      </w:r>
      <w:r w:rsidRPr="00706B5A">
        <w:rPr>
          <w:rtl/>
        </w:rPr>
        <w:t xml:space="preserve"> وكان يقال لمحمد بن علي بن الحسين بن علي بن أبي طالب </w:t>
      </w:r>
      <w:r w:rsidR="001F0C57" w:rsidRPr="001F0C57">
        <w:rPr>
          <w:rStyle w:val="libAlaemChar"/>
          <w:rtl/>
        </w:rPr>
        <w:t>عليهم‌السلام</w:t>
      </w:r>
      <w:r w:rsidRPr="00706B5A">
        <w:rPr>
          <w:rtl/>
        </w:rPr>
        <w:t xml:space="preserve"> الباقر لتبقره في العلم </w:t>
      </w:r>
      <w:r w:rsidRPr="0037382B">
        <w:rPr>
          <w:rStyle w:val="libFootnotenumChar"/>
          <w:rtl/>
        </w:rPr>
        <w:t>(2)</w:t>
      </w:r>
      <w:r>
        <w:rPr>
          <w:rtl/>
        </w:rPr>
        <w:t>.</w:t>
      </w:r>
    </w:p>
    <w:p w:rsidR="00D620A4" w:rsidRPr="00706B5A" w:rsidRDefault="00D620A4" w:rsidP="0037382B">
      <w:pPr>
        <w:pStyle w:val="libBold1"/>
        <w:rPr>
          <w:rtl/>
          <w:lang w:bidi="fa-IR"/>
        </w:rPr>
      </w:pPr>
      <w:r w:rsidRPr="00D95139">
        <w:rPr>
          <w:rtl/>
        </w:rPr>
        <w:t xml:space="preserve">قوله </w:t>
      </w:r>
      <w:r w:rsidR="001F0C57" w:rsidRPr="001F0C57">
        <w:rPr>
          <w:rStyle w:val="libAlaemChar"/>
          <w:rtl/>
        </w:rPr>
        <w:t>عليه‌السلام</w:t>
      </w:r>
      <w:r w:rsidR="00BB75CD">
        <w:rPr>
          <w:rtl/>
        </w:rPr>
        <w:t>:</w:t>
      </w:r>
      <w:r w:rsidRPr="00D95139">
        <w:rPr>
          <w:rtl/>
        </w:rPr>
        <w:t xml:space="preserve"> يقولون جابر يهجر‌</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الهجر بالفتح الهذيان ومنه قوله تعالى « سامرا تهجرون » الهجر‌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اصول الكافى</w:t>
      </w:r>
      <w:r w:rsidR="00BB75CD">
        <w:rPr>
          <w:rtl/>
        </w:rPr>
        <w:t>:</w:t>
      </w:r>
      <w:r w:rsidRPr="00706B5A">
        <w:rPr>
          <w:rtl/>
        </w:rPr>
        <w:t xml:space="preserve"> 1 / 390‌</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2 / 594‌</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بالضم الفحش اسم من أهجر في منطقه اذا أفحش</w:t>
      </w:r>
      <w:r w:rsidR="00BB75CD">
        <w:rPr>
          <w:rtl/>
        </w:rPr>
        <w:t>،</w:t>
      </w:r>
      <w:r w:rsidRPr="00706B5A">
        <w:rPr>
          <w:rtl/>
        </w:rPr>
        <w:t xml:space="preserve"> ومنه قول عمر للنبي </w:t>
      </w:r>
      <w:r w:rsidR="001F0C57" w:rsidRPr="001F0C57">
        <w:rPr>
          <w:rStyle w:val="libAlaemChar"/>
          <w:rtl/>
        </w:rPr>
        <w:t>صلى‌الله‌عليه‌وآله</w:t>
      </w:r>
      <w:r w:rsidRPr="00706B5A">
        <w:rPr>
          <w:rtl/>
        </w:rPr>
        <w:t xml:space="preserve"> ان الرجل ليهجر حسبنا كتاب الله</w:t>
      </w:r>
      <w:r w:rsidR="00BB75CD">
        <w:rPr>
          <w:rtl/>
        </w:rPr>
        <w:t>،</w:t>
      </w:r>
      <w:r w:rsidRPr="00706B5A">
        <w:rPr>
          <w:rtl/>
        </w:rPr>
        <w:t xml:space="preserve"> أو أهجر على اختلاف الرواية في صحيحي البخاري ومسلم وغيرهما </w:t>
      </w:r>
      <w:r w:rsidRPr="0037382B">
        <w:rPr>
          <w:rStyle w:val="libFootnotenumChar"/>
          <w:rtl/>
        </w:rPr>
        <w:t>(1)</w:t>
      </w:r>
      <w:r>
        <w:rPr>
          <w:rtl/>
        </w:rPr>
        <w:t>.</w:t>
      </w:r>
    </w:p>
    <w:p w:rsidR="00D620A4" w:rsidRPr="00706B5A" w:rsidRDefault="00D620A4" w:rsidP="00652868">
      <w:pPr>
        <w:pStyle w:val="libNormal"/>
        <w:rPr>
          <w:rtl/>
        </w:rPr>
      </w:pPr>
      <w:bookmarkStart w:id="17" w:name="_Toc404160153"/>
      <w:r w:rsidRPr="00D24908">
        <w:rPr>
          <w:rStyle w:val="Heading2Char"/>
          <w:rtl/>
        </w:rPr>
        <w:t>قال</w:t>
      </w:r>
      <w:bookmarkEnd w:id="17"/>
      <w:r w:rsidRPr="00706B5A">
        <w:rPr>
          <w:rtl/>
        </w:rPr>
        <w:t xml:space="preserve"> ابن الاثير في النهاية</w:t>
      </w:r>
      <w:r w:rsidR="00BB75CD">
        <w:rPr>
          <w:rtl/>
        </w:rPr>
        <w:t>:</w:t>
      </w:r>
      <w:r w:rsidRPr="00706B5A">
        <w:rPr>
          <w:rtl/>
        </w:rPr>
        <w:t xml:space="preserve"> يقال أهجر في منطقه يهجر اهجارا اذا أفحش</w:t>
      </w:r>
      <w:r w:rsidR="00BB75CD">
        <w:rPr>
          <w:rtl/>
        </w:rPr>
        <w:t>،</w:t>
      </w:r>
      <w:r w:rsidRPr="00706B5A">
        <w:rPr>
          <w:rtl/>
        </w:rPr>
        <w:t xml:space="preserve"> وكذلك اذا كثر الكلام فيما لا ينبغي</w:t>
      </w:r>
      <w:r w:rsidR="00BB75CD">
        <w:rPr>
          <w:rtl/>
        </w:rPr>
        <w:t>،</w:t>
      </w:r>
      <w:r w:rsidRPr="00706B5A">
        <w:rPr>
          <w:rtl/>
        </w:rPr>
        <w:t xml:space="preserve"> والاسم الهجر بالضم</w:t>
      </w:r>
      <w:r w:rsidR="00BB75CD">
        <w:rPr>
          <w:rtl/>
        </w:rPr>
        <w:t>،</w:t>
      </w:r>
      <w:r w:rsidRPr="00706B5A">
        <w:rPr>
          <w:rtl/>
        </w:rPr>
        <w:t xml:space="preserve"> وهجر يهجر هجرا بالفتح اذا خلط في كلامه واذا هذي.</w:t>
      </w:r>
    </w:p>
    <w:p w:rsidR="00D620A4" w:rsidRPr="00706B5A" w:rsidRDefault="00D620A4" w:rsidP="00652868">
      <w:pPr>
        <w:pStyle w:val="libNormal"/>
        <w:rPr>
          <w:rtl/>
        </w:rPr>
      </w:pPr>
      <w:r w:rsidRPr="00706B5A">
        <w:rPr>
          <w:rtl/>
        </w:rPr>
        <w:t>ومنه الحديث</w:t>
      </w:r>
      <w:r w:rsidR="00BB75CD">
        <w:rPr>
          <w:rtl/>
        </w:rPr>
        <w:t>:</w:t>
      </w:r>
      <w:r w:rsidRPr="00706B5A">
        <w:rPr>
          <w:rtl/>
        </w:rPr>
        <w:t xml:space="preserve"> اذا طفتم بالبيت فلا تلغوا ولا تهجروا</w:t>
      </w:r>
      <w:r w:rsidR="00BB75CD">
        <w:rPr>
          <w:rtl/>
        </w:rPr>
        <w:t>،</w:t>
      </w:r>
      <w:r w:rsidRPr="00706B5A">
        <w:rPr>
          <w:rtl/>
        </w:rPr>
        <w:t xml:space="preserve"> روي بالضم والفتح من الفحش والتخليط</w:t>
      </w:r>
      <w:r w:rsidR="00BB75CD">
        <w:rPr>
          <w:rtl/>
        </w:rPr>
        <w:t>،</w:t>
      </w:r>
      <w:r w:rsidRPr="00706B5A">
        <w:rPr>
          <w:rtl/>
        </w:rPr>
        <w:t xml:space="preserve"> ومنه حديث مرض النبي قالوا</w:t>
      </w:r>
      <w:r w:rsidR="00BB75CD">
        <w:rPr>
          <w:rtl/>
        </w:rPr>
        <w:t>:</w:t>
      </w:r>
      <w:r w:rsidRPr="00706B5A">
        <w:rPr>
          <w:rtl/>
        </w:rPr>
        <w:t xml:space="preserve"> ما شأنه أهجر</w:t>
      </w:r>
      <w:r>
        <w:rPr>
          <w:rtl/>
        </w:rPr>
        <w:t>؟</w:t>
      </w:r>
      <w:r w:rsidRPr="00706B5A">
        <w:rPr>
          <w:rtl/>
        </w:rPr>
        <w:t xml:space="preserve"> أي اختلف كلامه بسبب المرض على سبيل الاستفهام</w:t>
      </w:r>
      <w:r w:rsidR="00BB75CD">
        <w:rPr>
          <w:rtl/>
        </w:rPr>
        <w:t>،</w:t>
      </w:r>
      <w:r w:rsidRPr="00706B5A">
        <w:rPr>
          <w:rtl/>
        </w:rPr>
        <w:t xml:space="preserve"> أي هل تغير كلامه واختلط لأجل ما به من المرض</w:t>
      </w:r>
      <w:r w:rsidR="00BB75CD">
        <w:rPr>
          <w:rtl/>
        </w:rPr>
        <w:t>،</w:t>
      </w:r>
      <w:r w:rsidRPr="00706B5A">
        <w:rPr>
          <w:rtl/>
        </w:rPr>
        <w:t xml:space="preserve"> هذا أحسن ما يقال فيه ولا يجعل اخبارا</w:t>
      </w:r>
      <w:r w:rsidR="00BB75CD">
        <w:rPr>
          <w:rtl/>
        </w:rPr>
        <w:t>،</w:t>
      </w:r>
      <w:r w:rsidRPr="00706B5A">
        <w:rPr>
          <w:rtl/>
        </w:rPr>
        <w:t xml:space="preserve"> فيكون اما من الفحش أو الهذيان</w:t>
      </w:r>
      <w:r w:rsidR="00BB75CD">
        <w:rPr>
          <w:rtl/>
        </w:rPr>
        <w:t>،</w:t>
      </w:r>
      <w:r w:rsidRPr="00706B5A">
        <w:rPr>
          <w:rtl/>
        </w:rPr>
        <w:t xml:space="preserve"> والقائل كان عمر</w:t>
      </w:r>
      <w:r w:rsidR="00BB75CD">
        <w:rPr>
          <w:rtl/>
        </w:rPr>
        <w:t>،</w:t>
      </w:r>
      <w:r w:rsidRPr="00706B5A">
        <w:rPr>
          <w:rtl/>
        </w:rPr>
        <w:t xml:space="preserve"> ولا يظن به ذلك </w:t>
      </w:r>
      <w:r w:rsidRPr="0037382B">
        <w:rPr>
          <w:rStyle w:val="libFootnotenumChar"/>
          <w:rtl/>
        </w:rPr>
        <w:t>(2)</w:t>
      </w:r>
      <w:r w:rsidRPr="00706B5A">
        <w:rPr>
          <w:rtl/>
        </w:rPr>
        <w:t xml:space="preserve"> انتهى قول النهاية.</w:t>
      </w:r>
    </w:p>
    <w:p w:rsidR="00D620A4" w:rsidRPr="00706B5A" w:rsidRDefault="00D620A4" w:rsidP="00652868">
      <w:pPr>
        <w:pStyle w:val="libNormal"/>
        <w:rPr>
          <w:rtl/>
        </w:rPr>
      </w:pPr>
      <w:r w:rsidRPr="00706B5A">
        <w:rPr>
          <w:rtl/>
        </w:rPr>
        <w:t>وقال صاحب الكشاف في الفائق</w:t>
      </w:r>
      <w:r w:rsidR="00BB75CD">
        <w:rPr>
          <w:rtl/>
        </w:rPr>
        <w:t>:</w:t>
      </w:r>
      <w:r w:rsidRPr="00706B5A">
        <w:rPr>
          <w:rtl/>
        </w:rPr>
        <w:t xml:space="preserve"> النبي </w:t>
      </w:r>
      <w:r w:rsidR="001F0C57" w:rsidRPr="001F0C57">
        <w:rPr>
          <w:rStyle w:val="libAlaemChar"/>
          <w:rtl/>
        </w:rPr>
        <w:t>صلى‌الله‌عليه‌وآله</w:t>
      </w:r>
      <w:r w:rsidRPr="00706B5A">
        <w:rPr>
          <w:rtl/>
        </w:rPr>
        <w:t xml:space="preserve"> قال في مرضه ايتوني بدواة وقرطاس أكتب لكم كتابا لا تضلون بعده أبدا فقالوا</w:t>
      </w:r>
      <w:r w:rsidR="00BB75CD">
        <w:rPr>
          <w:rtl/>
        </w:rPr>
        <w:t>:</w:t>
      </w:r>
      <w:r w:rsidRPr="00706B5A">
        <w:rPr>
          <w:rtl/>
        </w:rPr>
        <w:t xml:space="preserve"> ما شأنه أهجر أي أهذي يقال</w:t>
      </w:r>
      <w:r w:rsidR="00BB75CD">
        <w:rPr>
          <w:rtl/>
        </w:rPr>
        <w:t>:</w:t>
      </w:r>
      <w:r>
        <w:rPr>
          <w:rFonts w:hint="cs"/>
          <w:rtl/>
        </w:rPr>
        <w:t xml:space="preserve"> </w:t>
      </w:r>
      <w:r w:rsidRPr="00706B5A">
        <w:rPr>
          <w:rtl/>
        </w:rPr>
        <w:t xml:space="preserve">هجر يهجر اذا هذي وأهجر أفحش </w:t>
      </w:r>
      <w:r w:rsidRPr="0037382B">
        <w:rPr>
          <w:rStyle w:val="libFootnotenumChar"/>
          <w:rtl/>
        </w:rPr>
        <w:t>(3)</w:t>
      </w:r>
      <w:r w:rsidRPr="00706B5A">
        <w:rPr>
          <w:rtl/>
        </w:rPr>
        <w:t xml:space="preserve"> انتهى كلامه.</w:t>
      </w:r>
    </w:p>
    <w:p w:rsidR="00D620A4" w:rsidRPr="00706B5A" w:rsidRDefault="00D620A4" w:rsidP="00652868">
      <w:pPr>
        <w:pStyle w:val="libNormal"/>
        <w:rPr>
          <w:rtl/>
        </w:rPr>
      </w:pPr>
      <w:r w:rsidRPr="00706B5A">
        <w:rPr>
          <w:rtl/>
        </w:rPr>
        <w:t>ونحن نقول</w:t>
      </w:r>
      <w:r w:rsidR="00BB75CD">
        <w:rPr>
          <w:rtl/>
        </w:rPr>
        <w:t>:</w:t>
      </w:r>
      <w:r w:rsidRPr="00706B5A">
        <w:rPr>
          <w:rtl/>
        </w:rPr>
        <w:t xml:space="preserve"> وايم الله ان الاستفهام والاخبار هناك من الكفر والنفاق لبمنزلة واحدة</w:t>
      </w:r>
      <w:r w:rsidR="00BB75CD">
        <w:rPr>
          <w:rtl/>
        </w:rPr>
        <w:t>،</w:t>
      </w:r>
      <w:r w:rsidRPr="00706B5A">
        <w:rPr>
          <w:rtl/>
        </w:rPr>
        <w:t xml:space="preserve"> فمن المستبين ان استناد الفحش أو الهذيان الى سيد الانبياء والمرسلين اخبارا كان أو استفهاما والرد عليه عنادا كان أو اجتهادا لا يجامع الايمان أصلا.</w:t>
      </w:r>
    </w:p>
    <w:p w:rsidR="00D620A4" w:rsidRPr="00706B5A" w:rsidRDefault="00D620A4" w:rsidP="00652868">
      <w:pPr>
        <w:pStyle w:val="libNormal"/>
        <w:rPr>
          <w:rtl/>
        </w:rPr>
      </w:pPr>
      <w:r w:rsidRPr="00706B5A">
        <w:rPr>
          <w:rtl/>
        </w:rPr>
        <w:t xml:space="preserve">وأما ما تجشمه الكرماني في شرح صحيح البخاري ان عمر أراد بذلك الهجرة والمهاجرة </w:t>
      </w:r>
      <w:r w:rsidRPr="0037382B">
        <w:rPr>
          <w:rStyle w:val="libFootnotenumChar"/>
          <w:rtl/>
        </w:rPr>
        <w:t>(4)</w:t>
      </w:r>
      <w:r w:rsidR="00BB75CD">
        <w:rPr>
          <w:rtl/>
        </w:rPr>
        <w:t>،</w:t>
      </w:r>
      <w:r w:rsidRPr="00706B5A">
        <w:rPr>
          <w:rtl/>
        </w:rPr>
        <w:t xml:space="preserve"> فمما لا يكاد يصح</w:t>
      </w:r>
      <w:r w:rsidR="00BB75CD">
        <w:rPr>
          <w:rtl/>
        </w:rPr>
        <w:t>،</w:t>
      </w:r>
      <w:r w:rsidRPr="00706B5A">
        <w:rPr>
          <w:rtl/>
        </w:rPr>
        <w:t xml:space="preserve"> وانما كان يكون له وجه بعيد في الاستقامة لو كان‌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مسلم في صحيحه</w:t>
      </w:r>
      <w:r w:rsidR="00BB75CD">
        <w:rPr>
          <w:rtl/>
        </w:rPr>
        <w:t>:</w:t>
      </w:r>
      <w:r w:rsidRPr="00706B5A">
        <w:rPr>
          <w:rtl/>
        </w:rPr>
        <w:t xml:space="preserve"> 3 / 1257 كتاب الوصية</w:t>
      </w:r>
      <w:r w:rsidR="00BB75CD">
        <w:rPr>
          <w:rtl/>
        </w:rPr>
        <w:t>،</w:t>
      </w:r>
      <w:r w:rsidRPr="00706B5A">
        <w:rPr>
          <w:rtl/>
        </w:rPr>
        <w:t xml:space="preserve"> والبخارى في صحيحه 5 / 127‌</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5 / 246‌</w:t>
      </w:r>
    </w:p>
    <w:p w:rsidR="00D620A4" w:rsidRPr="00706B5A" w:rsidRDefault="00D620A4" w:rsidP="0037382B">
      <w:pPr>
        <w:pStyle w:val="libFootnote0"/>
        <w:rPr>
          <w:rtl/>
          <w:lang w:bidi="fa-IR"/>
        </w:rPr>
      </w:pPr>
      <w:r w:rsidRPr="00706B5A">
        <w:rPr>
          <w:rtl/>
        </w:rPr>
        <w:t>(3) الفائق</w:t>
      </w:r>
      <w:r w:rsidR="00BB75CD">
        <w:rPr>
          <w:rtl/>
        </w:rPr>
        <w:t>:</w:t>
      </w:r>
      <w:r w:rsidRPr="00706B5A">
        <w:rPr>
          <w:rtl/>
        </w:rPr>
        <w:t xml:space="preserve"> 4 / 93‌</w:t>
      </w:r>
    </w:p>
    <w:p w:rsidR="00D620A4" w:rsidRPr="00706B5A" w:rsidRDefault="00D620A4" w:rsidP="0037382B">
      <w:pPr>
        <w:pStyle w:val="libFootnote0"/>
        <w:rPr>
          <w:rtl/>
          <w:lang w:bidi="fa-IR"/>
        </w:rPr>
      </w:pPr>
      <w:r w:rsidRPr="00706B5A">
        <w:rPr>
          <w:rtl/>
        </w:rPr>
        <w:t>(4) شرح صحيح البخارى للكرمانى</w:t>
      </w:r>
      <w:r w:rsidR="00BB75CD">
        <w:rPr>
          <w:rtl/>
        </w:rPr>
        <w:t>:</w:t>
      </w:r>
      <w:r w:rsidRPr="00706B5A">
        <w:rPr>
          <w:rtl/>
        </w:rPr>
        <w:t xml:space="preserve"> 16 / 235‌</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يوم في بعض طرق المدينة</w:t>
      </w:r>
      <w:r w:rsidR="00BB75CD">
        <w:rPr>
          <w:rtl/>
        </w:rPr>
        <w:t>:</w:t>
      </w:r>
      <w:r w:rsidRPr="00706B5A">
        <w:rPr>
          <w:rtl/>
        </w:rPr>
        <w:t xml:space="preserve"> </w:t>
      </w:r>
      <w:r>
        <w:rPr>
          <w:rtl/>
        </w:rPr>
        <w:t>اذا هو بطريق في ذلك الطريق كتاب</w:t>
      </w:r>
      <w:r w:rsidRPr="00706B5A">
        <w:rPr>
          <w:rtl/>
        </w:rPr>
        <w:t xml:space="preserve"> فيه محمد بن علي ابن الحسين </w:t>
      </w:r>
      <w:r w:rsidR="001F0C57" w:rsidRPr="001F0C57">
        <w:rPr>
          <w:rStyle w:val="libAlaemChar"/>
          <w:rtl/>
        </w:rPr>
        <w:t>عليه‌السلام</w:t>
      </w:r>
      <w:r w:rsidR="00BB75CD">
        <w:rPr>
          <w:rtl/>
        </w:rPr>
        <w:t>،</w:t>
      </w:r>
      <w:r w:rsidRPr="00706B5A">
        <w:rPr>
          <w:rtl/>
        </w:rPr>
        <w:t xml:space="preserve"> فلما نظر اليه قال يا غلام أقبل</w:t>
      </w:r>
      <w:r>
        <w:rPr>
          <w:rtl/>
        </w:rPr>
        <w:t>!</w:t>
      </w:r>
      <w:r w:rsidRPr="00706B5A">
        <w:rPr>
          <w:rtl/>
        </w:rPr>
        <w:t xml:space="preserve"> فاقبل ثم قال أدبر</w:t>
      </w:r>
      <w:r>
        <w:rPr>
          <w:rtl/>
        </w:rPr>
        <w:t>!</w:t>
      </w:r>
      <w:r w:rsidRPr="00706B5A">
        <w:rPr>
          <w:rtl/>
        </w:rPr>
        <w:t xml:space="preserve"> فأدبر</w:t>
      </w:r>
      <w:r w:rsidR="00BB75CD">
        <w:rPr>
          <w:rtl/>
        </w:rPr>
        <w:t>،</w:t>
      </w:r>
      <w:r w:rsidRPr="00706B5A">
        <w:rPr>
          <w:rtl/>
        </w:rPr>
        <w:t xml:space="preserve"> فقال</w:t>
      </w:r>
      <w:r w:rsidR="00BB75CD">
        <w:rPr>
          <w:rtl/>
        </w:rPr>
        <w:t>:</w:t>
      </w:r>
      <w:r>
        <w:rPr>
          <w:rFonts w:hint="cs"/>
          <w:rtl/>
        </w:rPr>
        <w:t xml:space="preserve"> </w:t>
      </w:r>
      <w:r w:rsidRPr="00706B5A">
        <w:rPr>
          <w:rtl/>
        </w:rPr>
        <w:t xml:space="preserve">شمائل رسول الله </w:t>
      </w:r>
      <w:r w:rsidR="001F0C57" w:rsidRPr="001F0C57">
        <w:rPr>
          <w:rStyle w:val="libAlaemChar"/>
          <w:rtl/>
        </w:rPr>
        <w:t>صلى‌الله‌عليه‌وآله</w:t>
      </w:r>
      <w:r w:rsidRPr="00706B5A">
        <w:rPr>
          <w:rtl/>
        </w:rPr>
        <w:t xml:space="preserve"> والذي نفس جابر بيده</w:t>
      </w:r>
      <w:r w:rsidR="00BB75CD">
        <w:rPr>
          <w:rtl/>
        </w:rPr>
        <w:t>،</w:t>
      </w:r>
      <w:r w:rsidRPr="00706B5A">
        <w:rPr>
          <w:rtl/>
        </w:rPr>
        <w:t xml:space="preserve"> يا غلام ما اسمك</w:t>
      </w:r>
      <w:r>
        <w:rPr>
          <w:rtl/>
        </w:rPr>
        <w:t>؟</w:t>
      </w:r>
      <w:r w:rsidRPr="00706B5A">
        <w:rPr>
          <w:rtl/>
        </w:rPr>
        <w:t xml:space="preserve"> فقال اسمي محمد ابن علي بن الحسين بن علي بن أبي طالب</w:t>
      </w:r>
      <w:r w:rsidR="00BB75CD">
        <w:rPr>
          <w:rtl/>
        </w:rPr>
        <w:t>،</w:t>
      </w:r>
      <w:r w:rsidRPr="00706B5A">
        <w:rPr>
          <w:rtl/>
        </w:rPr>
        <w:t xml:space="preserve"> فأقبل عليه يقبّل رأسه</w:t>
      </w:r>
      <w:r w:rsidR="00BB75CD">
        <w:rPr>
          <w:rtl/>
        </w:rPr>
        <w:t>،</w:t>
      </w:r>
      <w:r w:rsidRPr="00706B5A">
        <w:rPr>
          <w:rtl/>
        </w:rPr>
        <w:t xml:space="preserve"> وقال</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قال</w:t>
      </w:r>
      <w:r w:rsidR="00BB75CD">
        <w:rPr>
          <w:rtl/>
        </w:rPr>
        <w:t>:</w:t>
      </w:r>
      <w:r w:rsidRPr="00706B5A">
        <w:rPr>
          <w:rtl/>
        </w:rPr>
        <w:t xml:space="preserve"> هاجر مكان هجر</w:t>
      </w:r>
      <w:r w:rsidR="00BB75CD">
        <w:rPr>
          <w:rtl/>
        </w:rPr>
        <w:t>،</w:t>
      </w:r>
      <w:r w:rsidRPr="00706B5A">
        <w:rPr>
          <w:rtl/>
        </w:rPr>
        <w:t xml:space="preserve"> كما قد فصلناه في الرواشح السماوية </w:t>
      </w:r>
      <w:r w:rsidRPr="0037382B">
        <w:rPr>
          <w:rStyle w:val="libFootnotenumChar"/>
          <w:rtl/>
        </w:rPr>
        <w:t>(1)</w:t>
      </w:r>
      <w:r w:rsidRPr="00706B5A">
        <w:rPr>
          <w:rtl/>
        </w:rPr>
        <w:t xml:space="preserve"> فليعلم.</w:t>
      </w:r>
    </w:p>
    <w:p w:rsidR="00D620A4" w:rsidRPr="00706B5A" w:rsidRDefault="00D620A4" w:rsidP="0037382B">
      <w:pPr>
        <w:pStyle w:val="libBold1"/>
        <w:rPr>
          <w:rtl/>
          <w:lang w:bidi="fa-IR"/>
        </w:rPr>
      </w:pPr>
      <w:r w:rsidRPr="00707AD9">
        <w:rPr>
          <w:rtl/>
        </w:rPr>
        <w:t xml:space="preserve">قوله </w:t>
      </w:r>
      <w:r w:rsidR="001F0C57" w:rsidRPr="001F0C57">
        <w:rPr>
          <w:rStyle w:val="libAlaemChar"/>
          <w:rtl/>
        </w:rPr>
        <w:t>عليه‌السلام</w:t>
      </w:r>
      <w:r w:rsidR="00BB75CD">
        <w:rPr>
          <w:rtl/>
        </w:rPr>
        <w:t>:</w:t>
      </w:r>
      <w:r w:rsidRPr="00707AD9">
        <w:rPr>
          <w:rtl/>
        </w:rPr>
        <w:t xml:space="preserve"> في ذلك الطريق كتاب‌</w:t>
      </w:r>
    </w:p>
    <w:p w:rsidR="00D620A4" w:rsidRPr="00706B5A" w:rsidRDefault="00D620A4" w:rsidP="00652868">
      <w:pPr>
        <w:pStyle w:val="libNormal"/>
        <w:rPr>
          <w:rtl/>
        </w:rPr>
      </w:pPr>
      <w:r w:rsidRPr="00706B5A">
        <w:rPr>
          <w:rtl/>
        </w:rPr>
        <w:t>الكتاب بضم الكاف وتشديد التاء بمعنى المكتب</w:t>
      </w:r>
      <w:r w:rsidR="00BB75CD">
        <w:rPr>
          <w:rtl/>
        </w:rPr>
        <w:t>،</w:t>
      </w:r>
      <w:r w:rsidRPr="00706B5A">
        <w:rPr>
          <w:rtl/>
        </w:rPr>
        <w:t xml:space="preserve"> أي مكان الكتابة على فعال في معنى مفعل.</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الا كتاب تعليم الكتابة</w:t>
      </w:r>
      <w:r w:rsidR="00BB75CD">
        <w:rPr>
          <w:rtl/>
        </w:rPr>
        <w:t>،</w:t>
      </w:r>
      <w:r w:rsidRPr="00706B5A">
        <w:rPr>
          <w:rtl/>
        </w:rPr>
        <w:t xml:space="preserve"> كالتكتيب والاملاء</w:t>
      </w:r>
      <w:r w:rsidR="00BB75CD">
        <w:rPr>
          <w:rtl/>
        </w:rPr>
        <w:t>،</w:t>
      </w:r>
      <w:r w:rsidRPr="00706B5A">
        <w:rPr>
          <w:rtl/>
        </w:rPr>
        <w:t xml:space="preserve"> والكتاب كرمان المكتبة </w:t>
      </w:r>
      <w:r w:rsidRPr="0037382B">
        <w:rPr>
          <w:rStyle w:val="libFootnotenumChar"/>
          <w:rtl/>
        </w:rPr>
        <w:t>(2)</w:t>
      </w:r>
      <w:r>
        <w:rPr>
          <w:rtl/>
        </w:rPr>
        <w:t>.</w:t>
      </w:r>
    </w:p>
    <w:p w:rsidR="00D620A4" w:rsidRPr="00706B5A" w:rsidRDefault="00D620A4" w:rsidP="00652868">
      <w:pPr>
        <w:pStyle w:val="libNormal"/>
        <w:rPr>
          <w:rtl/>
        </w:rPr>
      </w:pPr>
      <w:r w:rsidRPr="00706B5A">
        <w:rPr>
          <w:rtl/>
        </w:rPr>
        <w:t>وقال في المغرب</w:t>
      </w:r>
      <w:r w:rsidR="00BB75CD">
        <w:rPr>
          <w:rtl/>
        </w:rPr>
        <w:t>:</w:t>
      </w:r>
      <w:r w:rsidRPr="00706B5A">
        <w:rPr>
          <w:rtl/>
        </w:rPr>
        <w:t xml:space="preserve"> وكتبه علمه الكتابة</w:t>
      </w:r>
      <w:r w:rsidR="00BB75CD">
        <w:rPr>
          <w:rtl/>
        </w:rPr>
        <w:t>،</w:t>
      </w:r>
      <w:r w:rsidRPr="00706B5A">
        <w:rPr>
          <w:rtl/>
        </w:rPr>
        <w:t xml:space="preserve"> ومنه وسلم علامة الى مكتب أي الى معلم الخط</w:t>
      </w:r>
      <w:r w:rsidR="00BB75CD">
        <w:rPr>
          <w:rtl/>
        </w:rPr>
        <w:t>،</w:t>
      </w:r>
      <w:r w:rsidRPr="00706B5A">
        <w:rPr>
          <w:rtl/>
        </w:rPr>
        <w:t xml:space="preserve"> روي بالتخفيف والتشديد. أما المكتب والكتاب فمكان التعليم</w:t>
      </w:r>
      <w:r w:rsidR="00BB75CD">
        <w:rPr>
          <w:rtl/>
        </w:rPr>
        <w:t>،</w:t>
      </w:r>
      <w:r w:rsidRPr="00706B5A">
        <w:rPr>
          <w:rtl/>
        </w:rPr>
        <w:t xml:space="preserve"> وقيل</w:t>
      </w:r>
      <w:r w:rsidR="00BB75CD">
        <w:rPr>
          <w:rtl/>
        </w:rPr>
        <w:t>:</w:t>
      </w:r>
      <w:r w:rsidRPr="00706B5A">
        <w:rPr>
          <w:rtl/>
        </w:rPr>
        <w:t xml:space="preserve"> الكتاب الصبيان.</w:t>
      </w:r>
    </w:p>
    <w:p w:rsidR="00D620A4" w:rsidRPr="00706B5A" w:rsidRDefault="00D620A4" w:rsidP="00652868">
      <w:pPr>
        <w:pStyle w:val="libNormal"/>
        <w:rPr>
          <w:rtl/>
        </w:rPr>
      </w:pPr>
      <w:r w:rsidRPr="00706B5A">
        <w:rPr>
          <w:rtl/>
        </w:rPr>
        <w:t>وليكن من المعلوم عندك أن الائمة الحجج المعصومين صلوات الله وتسليماته على نفوسهم المقدسة وأجسادهم المطهرة معلمهم الله ورسوله</w:t>
      </w:r>
      <w:r w:rsidR="00BB75CD">
        <w:rPr>
          <w:rtl/>
        </w:rPr>
        <w:t>،</w:t>
      </w:r>
      <w:r w:rsidRPr="00706B5A">
        <w:rPr>
          <w:rtl/>
        </w:rPr>
        <w:t xml:space="preserve"> وأنهم مستغنون بتأييد روح القدس باذن الله سبحانه عن الاساتذة والمعلمين الا عن آبائهم الطاهرين</w:t>
      </w:r>
      <w:r w:rsidR="00BB75CD">
        <w:rPr>
          <w:rtl/>
        </w:rPr>
        <w:t>،</w:t>
      </w:r>
      <w:r w:rsidRPr="00706B5A">
        <w:rPr>
          <w:rtl/>
        </w:rPr>
        <w:t xml:space="preserve"> وحضور أبي جعفر الباقر </w:t>
      </w:r>
      <w:r w:rsidR="001F0C57" w:rsidRPr="001F0C57">
        <w:rPr>
          <w:rStyle w:val="libAlaemChar"/>
          <w:rtl/>
        </w:rPr>
        <w:t>عليه‌السلام</w:t>
      </w:r>
      <w:r w:rsidRPr="00706B5A">
        <w:rPr>
          <w:rtl/>
        </w:rPr>
        <w:t xml:space="preserve"> الكتاب لحكم ومصالح ليس يدافع ذلك</w:t>
      </w:r>
      <w:r w:rsidR="00BB75CD">
        <w:rPr>
          <w:rtl/>
        </w:rPr>
        <w:t>،</w:t>
      </w:r>
      <w:r w:rsidRPr="00706B5A">
        <w:rPr>
          <w:rtl/>
        </w:rPr>
        <w:t xml:space="preserve"> فلا تكونن من الممترين.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الرواشح السماوية ص 140‌</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1 / 121‌</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 xml:space="preserve">بأبي أنت وأمي رسول الله </w:t>
      </w:r>
      <w:r w:rsidR="001F0C57" w:rsidRPr="001F0C57">
        <w:rPr>
          <w:rStyle w:val="libAlaemChar"/>
          <w:rtl/>
        </w:rPr>
        <w:t>صلى‌الله‌عليه‌وآله</w:t>
      </w:r>
      <w:r w:rsidRPr="00706B5A">
        <w:rPr>
          <w:rtl/>
        </w:rPr>
        <w:t xml:space="preserve"> يقر</w:t>
      </w:r>
      <w:r>
        <w:rPr>
          <w:rtl/>
        </w:rPr>
        <w:t>ئك السلام ويقول لك</w:t>
      </w:r>
      <w:r w:rsidR="00BB75CD">
        <w:rPr>
          <w:rtl/>
        </w:rPr>
        <w:t>،</w:t>
      </w:r>
      <w:r>
        <w:rPr>
          <w:rtl/>
        </w:rPr>
        <w:t xml:space="preserve"> ويقول لك</w:t>
      </w:r>
      <w:r w:rsidR="00BB75CD">
        <w:rPr>
          <w:rtl/>
        </w:rPr>
        <w:t>،</w:t>
      </w:r>
      <w:r w:rsidRPr="00706B5A">
        <w:rPr>
          <w:rtl/>
        </w:rPr>
        <w:t xml:space="preserve"> قال</w:t>
      </w:r>
      <w:r w:rsidR="00BB75CD">
        <w:rPr>
          <w:rtl/>
        </w:rPr>
        <w:t>،</w:t>
      </w:r>
      <w:r w:rsidRPr="00706B5A">
        <w:rPr>
          <w:rtl/>
        </w:rPr>
        <w:t xml:space="preserve"> فرجع محمد بن علي </w:t>
      </w:r>
      <w:r w:rsidR="001F0C57" w:rsidRPr="001F0C57">
        <w:rPr>
          <w:rStyle w:val="libAlaemChar"/>
          <w:rtl/>
        </w:rPr>
        <w:t>عليه‌السلام</w:t>
      </w:r>
      <w:r w:rsidRPr="00706B5A">
        <w:rPr>
          <w:rtl/>
        </w:rPr>
        <w:t xml:space="preserve"> الى أبيه علي بن الحسين وهو ذعر</w:t>
      </w:r>
      <w:r w:rsidR="00BB75CD">
        <w:rPr>
          <w:rtl/>
        </w:rPr>
        <w:t>،</w:t>
      </w:r>
      <w:r w:rsidRPr="00706B5A">
        <w:rPr>
          <w:rtl/>
        </w:rPr>
        <w:t xml:space="preserve"> فأخبره الخبر</w:t>
      </w:r>
      <w:r w:rsidR="00BB75CD">
        <w:rPr>
          <w:rtl/>
        </w:rPr>
        <w:t>،</w:t>
      </w:r>
      <w:r w:rsidRPr="00706B5A">
        <w:rPr>
          <w:rtl/>
        </w:rPr>
        <w:t xml:space="preserve"> فقال له</w:t>
      </w:r>
      <w:r w:rsidR="00BB75CD">
        <w:rPr>
          <w:rtl/>
        </w:rPr>
        <w:t>:</w:t>
      </w:r>
      <w:r w:rsidRPr="00706B5A">
        <w:rPr>
          <w:rtl/>
        </w:rPr>
        <w:t xml:space="preserve"> يا بني قد فعلها جابر</w:t>
      </w:r>
      <w:r>
        <w:rPr>
          <w:rtl/>
        </w:rPr>
        <w:t>؟</w:t>
      </w:r>
      <w:r w:rsidRPr="00706B5A">
        <w:rPr>
          <w:rtl/>
        </w:rPr>
        <w:t xml:space="preserve"> قال</w:t>
      </w:r>
      <w:r w:rsidR="00BB75CD">
        <w:rPr>
          <w:rtl/>
        </w:rPr>
        <w:t>:</w:t>
      </w:r>
      <w:r w:rsidRPr="00706B5A">
        <w:rPr>
          <w:rtl/>
        </w:rPr>
        <w:t xml:space="preserve"> نعم. قال</w:t>
      </w:r>
      <w:r w:rsidR="00BB75CD">
        <w:rPr>
          <w:rtl/>
        </w:rPr>
        <w:t>:</w:t>
      </w:r>
      <w:r w:rsidRPr="00706B5A">
        <w:rPr>
          <w:rtl/>
        </w:rPr>
        <w:t xml:space="preserve"> يا بني ألزم بيتك.</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604C69">
        <w:rPr>
          <w:rtl/>
        </w:rPr>
        <w:t xml:space="preserve">قوله </w:t>
      </w:r>
      <w:r w:rsidR="001F0C57" w:rsidRPr="001F0C57">
        <w:rPr>
          <w:rStyle w:val="libAlaemChar"/>
          <w:rtl/>
        </w:rPr>
        <w:t>عليه‌السلام</w:t>
      </w:r>
      <w:r w:rsidR="00BB75CD">
        <w:rPr>
          <w:rtl/>
        </w:rPr>
        <w:t>:</w:t>
      </w:r>
      <w:r w:rsidRPr="00604C69">
        <w:rPr>
          <w:rtl/>
        </w:rPr>
        <w:t xml:space="preserve"> بأبى أنت وأمي رسول الله </w:t>
      </w:r>
      <w:r>
        <w:rPr>
          <w:rtl/>
        </w:rPr>
        <w:t>(ص)</w:t>
      </w:r>
      <w:r w:rsidRPr="00604C69">
        <w:rPr>
          <w:rtl/>
        </w:rPr>
        <w:t xml:space="preserve"> يقرئك السلام ويقول لك ويقول لك‌</w:t>
      </w:r>
    </w:p>
    <w:p w:rsidR="00D620A4" w:rsidRPr="00706B5A" w:rsidRDefault="00D620A4" w:rsidP="00652868">
      <w:pPr>
        <w:pStyle w:val="libNormal"/>
        <w:rPr>
          <w:rtl/>
        </w:rPr>
      </w:pPr>
      <w:r w:rsidRPr="00706B5A">
        <w:rPr>
          <w:rtl/>
        </w:rPr>
        <w:t>على التكرير يعني يقول لك كذا</w:t>
      </w:r>
      <w:r w:rsidR="00BB75CD">
        <w:rPr>
          <w:rtl/>
        </w:rPr>
        <w:t>،</w:t>
      </w:r>
      <w:r w:rsidRPr="00706B5A">
        <w:rPr>
          <w:rtl/>
        </w:rPr>
        <w:t xml:space="preserve"> وفي الكافي يقول لك </w:t>
      </w:r>
      <w:r w:rsidRPr="0037382B">
        <w:rPr>
          <w:rStyle w:val="libFootnotenumChar"/>
          <w:rtl/>
        </w:rPr>
        <w:t>(1)</w:t>
      </w:r>
      <w:r>
        <w:rPr>
          <w:rtl/>
        </w:rPr>
        <w:t>.</w:t>
      </w:r>
      <w:r w:rsidRPr="00706B5A">
        <w:rPr>
          <w:rtl/>
        </w:rPr>
        <w:t xml:space="preserve"> مرة واحدة من من غير تكرير أي يقول لك كذا وكذا.</w:t>
      </w:r>
    </w:p>
    <w:p w:rsidR="00D620A4" w:rsidRPr="00706B5A" w:rsidRDefault="00D620A4" w:rsidP="00652868">
      <w:pPr>
        <w:pStyle w:val="libNormal"/>
        <w:rPr>
          <w:rtl/>
        </w:rPr>
      </w:pPr>
      <w:r>
        <w:rPr>
          <w:rtl/>
        </w:rPr>
        <w:t>و «</w:t>
      </w:r>
      <w:r w:rsidRPr="00706B5A">
        <w:rPr>
          <w:rtl/>
        </w:rPr>
        <w:t xml:space="preserve"> يقرئك السلام » بضم حرف المضارعة من باب الافعال أي يبلغك سلامه</w:t>
      </w:r>
      <w:r w:rsidR="00BB75CD">
        <w:rPr>
          <w:rtl/>
        </w:rPr>
        <w:t>،</w:t>
      </w:r>
      <w:r w:rsidRPr="00706B5A">
        <w:rPr>
          <w:rtl/>
        </w:rPr>
        <w:t xml:space="preserve"> فيحملك ان تقرأ السلام وترده عليه.</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وفي الحديث</w:t>
      </w:r>
      <w:r w:rsidR="00BB75CD">
        <w:rPr>
          <w:rtl/>
        </w:rPr>
        <w:t>:</w:t>
      </w:r>
      <w:r w:rsidRPr="00706B5A">
        <w:rPr>
          <w:rtl/>
        </w:rPr>
        <w:t xml:space="preserve"> ان الرب عز وجل يقرئك السلام.</w:t>
      </w:r>
      <w:r>
        <w:rPr>
          <w:rFonts w:hint="cs"/>
          <w:rtl/>
        </w:rPr>
        <w:t xml:space="preserve"> </w:t>
      </w:r>
      <w:r w:rsidRPr="00706B5A">
        <w:rPr>
          <w:rtl/>
        </w:rPr>
        <w:t>يقال</w:t>
      </w:r>
      <w:r w:rsidR="00BB75CD">
        <w:rPr>
          <w:rtl/>
        </w:rPr>
        <w:t>:</w:t>
      </w:r>
      <w:r w:rsidRPr="00706B5A">
        <w:rPr>
          <w:rtl/>
        </w:rPr>
        <w:t xml:space="preserve"> اقرأ فلانا السلام وأقرأ </w:t>
      </w:r>
      <w:r w:rsidR="001F0C57" w:rsidRPr="001F0C57">
        <w:rPr>
          <w:rStyle w:val="libAlaemChar"/>
          <w:rtl/>
        </w:rPr>
        <w:t>عليه‌السلام</w:t>
      </w:r>
      <w:r w:rsidR="00BB75CD">
        <w:rPr>
          <w:rtl/>
        </w:rPr>
        <w:t>،</w:t>
      </w:r>
      <w:r w:rsidRPr="00706B5A">
        <w:rPr>
          <w:rtl/>
        </w:rPr>
        <w:t xml:space="preserve"> كأنه حين يبلغه سلامه يحمله على أن يقرأ السلام ويرده</w:t>
      </w:r>
      <w:r w:rsidR="00BB75CD">
        <w:rPr>
          <w:rtl/>
        </w:rPr>
        <w:t>،</w:t>
      </w:r>
      <w:r w:rsidRPr="00706B5A">
        <w:rPr>
          <w:rtl/>
        </w:rPr>
        <w:t xml:space="preserve"> واذا قرأ الرجل القرآن أو الحديث على الشيخ يقول</w:t>
      </w:r>
      <w:r w:rsidR="00BB75CD">
        <w:rPr>
          <w:rtl/>
        </w:rPr>
        <w:t>،</w:t>
      </w:r>
      <w:r w:rsidRPr="00706B5A">
        <w:rPr>
          <w:rtl/>
        </w:rPr>
        <w:t xml:space="preserve"> أقر أني فلان أي حملني على أن أقرأ عليه</w:t>
      </w:r>
      <w:r w:rsidR="00BB75CD">
        <w:rPr>
          <w:rtl/>
        </w:rPr>
        <w:t>،</w:t>
      </w:r>
      <w:r w:rsidRPr="00706B5A">
        <w:rPr>
          <w:rtl/>
        </w:rPr>
        <w:t xml:space="preserve"> وقد تكرر في الحديث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الجوهري</w:t>
      </w:r>
      <w:r w:rsidR="00BB75CD">
        <w:rPr>
          <w:rtl/>
        </w:rPr>
        <w:t>:</w:t>
      </w:r>
      <w:r w:rsidRPr="00706B5A">
        <w:rPr>
          <w:rtl/>
        </w:rPr>
        <w:t xml:space="preserve"> قرأ </w:t>
      </w:r>
      <w:r w:rsidR="001F0C57" w:rsidRPr="001F0C57">
        <w:rPr>
          <w:rStyle w:val="libAlaemChar"/>
          <w:rtl/>
        </w:rPr>
        <w:t>عليه‌السلام</w:t>
      </w:r>
      <w:r w:rsidRPr="00706B5A">
        <w:rPr>
          <w:rtl/>
        </w:rPr>
        <w:t xml:space="preserve"> وأقرأ السلام بمعنى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وفي القاموس قرأ </w:t>
      </w:r>
      <w:r w:rsidR="001F0C57" w:rsidRPr="001F0C57">
        <w:rPr>
          <w:rStyle w:val="libAlaemChar"/>
          <w:rtl/>
        </w:rPr>
        <w:t>عليه‌السلام</w:t>
      </w:r>
      <w:r w:rsidRPr="00706B5A">
        <w:rPr>
          <w:rtl/>
        </w:rPr>
        <w:t xml:space="preserve"> أبلغه كأقرأه</w:t>
      </w:r>
      <w:r w:rsidR="00BB75CD">
        <w:rPr>
          <w:rtl/>
        </w:rPr>
        <w:t>،</w:t>
      </w:r>
      <w:r w:rsidRPr="00706B5A">
        <w:rPr>
          <w:rtl/>
        </w:rPr>
        <w:t xml:space="preserve"> ولا يقال اقرأه الا اذا كان السلام مكتوبا </w:t>
      </w:r>
      <w:r w:rsidRPr="0037382B">
        <w:rPr>
          <w:rStyle w:val="libFootnotenumChar"/>
          <w:rtl/>
        </w:rPr>
        <w:t>(4)</w:t>
      </w:r>
      <w:r>
        <w:rPr>
          <w:rtl/>
        </w:rPr>
        <w:t>.</w:t>
      </w:r>
    </w:p>
    <w:p w:rsidR="00D620A4" w:rsidRPr="00706B5A" w:rsidRDefault="00D620A4" w:rsidP="00652868">
      <w:pPr>
        <w:pStyle w:val="libNormal"/>
        <w:rPr>
          <w:rtl/>
        </w:rPr>
      </w:pPr>
      <w:r w:rsidRPr="00706B5A">
        <w:rPr>
          <w:rtl/>
        </w:rPr>
        <w:t>فأما صاحب المغرب فقد قال</w:t>
      </w:r>
      <w:r w:rsidR="00BB75CD">
        <w:rPr>
          <w:rtl/>
        </w:rPr>
        <w:t>:</w:t>
      </w:r>
      <w:r w:rsidRPr="00706B5A">
        <w:rPr>
          <w:rtl/>
        </w:rPr>
        <w:t xml:space="preserve"> وأقرأ سلامي على فلان وأقرأه سلامي عامي.</w:t>
      </w:r>
    </w:p>
    <w:p w:rsidR="00D620A4" w:rsidRPr="00706B5A" w:rsidRDefault="00D620A4" w:rsidP="00652868">
      <w:pPr>
        <w:pStyle w:val="libNormal"/>
        <w:rPr>
          <w:rtl/>
        </w:rPr>
      </w:pPr>
      <w:r w:rsidRPr="00706B5A">
        <w:rPr>
          <w:rtl/>
        </w:rPr>
        <w:t>قلت عليه</w:t>
      </w:r>
      <w:r w:rsidR="00BB75CD">
        <w:rPr>
          <w:rtl/>
        </w:rPr>
        <w:t>:</w:t>
      </w:r>
      <w:r w:rsidRPr="00706B5A">
        <w:rPr>
          <w:rtl/>
        </w:rPr>
        <w:t xml:space="preserve"> كلا اقرأه سلامي ليس بعامي</w:t>
      </w:r>
      <w:r w:rsidR="00BB75CD">
        <w:rPr>
          <w:rtl/>
        </w:rPr>
        <w:t>،</w:t>
      </w:r>
      <w:r w:rsidRPr="00706B5A">
        <w:rPr>
          <w:rtl/>
        </w:rPr>
        <w:t xml:space="preserve"> بل عربي صميم</w:t>
      </w:r>
      <w:r w:rsidR="00BB75CD">
        <w:rPr>
          <w:rtl/>
        </w:rPr>
        <w:t>،</w:t>
      </w:r>
      <w:r w:rsidRPr="00706B5A">
        <w:rPr>
          <w:rtl/>
        </w:rPr>
        <w:t xml:space="preserve"> متكرر في الحديث وكذلك اقرأ عليه سلامي</w:t>
      </w:r>
      <w:r w:rsidR="00BB75CD">
        <w:rPr>
          <w:rtl/>
        </w:rPr>
        <w:t>،</w:t>
      </w:r>
      <w:r w:rsidRPr="00706B5A">
        <w:rPr>
          <w:rtl/>
        </w:rPr>
        <w:t xml:space="preserve"> وانما العامي المولد اقراه مني السلام.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أصول الكافى</w:t>
      </w:r>
      <w:r w:rsidR="00BB75CD">
        <w:rPr>
          <w:rtl/>
        </w:rPr>
        <w:t>:</w:t>
      </w:r>
      <w:r w:rsidRPr="00706B5A">
        <w:rPr>
          <w:rtl/>
        </w:rPr>
        <w:t xml:space="preserve"> 1 / 391 وفيه يقرئك السلام ويقول ذلك‌</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4 / 31‌</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1 / 65‌</w:t>
      </w:r>
    </w:p>
    <w:p w:rsidR="00D620A4" w:rsidRPr="00706B5A" w:rsidRDefault="00D620A4" w:rsidP="0037382B">
      <w:pPr>
        <w:pStyle w:val="libFootnote0"/>
        <w:rPr>
          <w:rtl/>
          <w:lang w:bidi="fa-IR"/>
        </w:rPr>
      </w:pPr>
      <w:r w:rsidRPr="00706B5A">
        <w:rPr>
          <w:rtl/>
        </w:rPr>
        <w:t>(4) القاموس</w:t>
      </w:r>
      <w:r w:rsidR="00BB75CD">
        <w:rPr>
          <w:rtl/>
        </w:rPr>
        <w:t>:</w:t>
      </w:r>
      <w:r w:rsidRPr="00706B5A">
        <w:rPr>
          <w:rtl/>
        </w:rPr>
        <w:t xml:space="preserve"> 1 / 24‌</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قال</w:t>
      </w:r>
      <w:r w:rsidR="00BB75CD">
        <w:rPr>
          <w:rtl/>
        </w:rPr>
        <w:t>:</w:t>
      </w:r>
      <w:r w:rsidRPr="00706B5A">
        <w:rPr>
          <w:rtl/>
        </w:rPr>
        <w:t xml:space="preserve"> فكان جابر يأتيه طرفي النهار فكان أهل المدينة يقولون وا عجباه لجابر يأتي هذا الغلام طرفي النهار وهو آخر من بقي من أصحاب رسول الله</w:t>
      </w:r>
      <w:r w:rsidR="00BB75CD">
        <w:rPr>
          <w:rtl/>
        </w:rPr>
        <w:t>،</w:t>
      </w:r>
      <w:r w:rsidRPr="00706B5A">
        <w:rPr>
          <w:rtl/>
        </w:rPr>
        <w:t xml:space="preserve"> فلم يلبث أن مضى علي بن الحسين </w:t>
      </w:r>
      <w:r w:rsidR="001F0C57" w:rsidRPr="001F0C57">
        <w:rPr>
          <w:rStyle w:val="libAlaemChar"/>
          <w:rFonts w:hint="cs"/>
          <w:rtl/>
        </w:rPr>
        <w:t>عليهما‌السلام</w:t>
      </w:r>
      <w:r w:rsidRPr="00706B5A">
        <w:rPr>
          <w:rtl/>
        </w:rPr>
        <w:t xml:space="preserve"> فكان محمد بن علي يأتيه على وجه الكرامة لصحبته لرسول الله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فجلس يحدثهم عن الله فقال أهل المدين</w:t>
      </w:r>
      <w:r>
        <w:rPr>
          <w:rtl/>
        </w:rPr>
        <w:t>ة</w:t>
      </w:r>
      <w:r w:rsidR="00BB75CD">
        <w:rPr>
          <w:rtl/>
        </w:rPr>
        <w:t>:</w:t>
      </w:r>
      <w:r>
        <w:rPr>
          <w:rtl/>
        </w:rPr>
        <w:t xml:space="preserve"> ما رأينا أحدا قط أجرأ من ذا</w:t>
      </w:r>
      <w:r w:rsidRPr="00706B5A">
        <w:rPr>
          <w:rtl/>
        </w:rPr>
        <w:t xml:space="preserve"> قال</w:t>
      </w:r>
      <w:r w:rsidR="00BB75CD">
        <w:rPr>
          <w:rtl/>
        </w:rPr>
        <w:t>:</w:t>
      </w:r>
      <w:r w:rsidRPr="00706B5A">
        <w:rPr>
          <w:rtl/>
        </w:rPr>
        <w:t xml:space="preserve"> فلما رأى ما يقولون حدثهم عن رسول الله</w:t>
      </w:r>
      <w:r w:rsidR="00BB75CD">
        <w:rPr>
          <w:rtl/>
        </w:rPr>
        <w:t>،</w:t>
      </w:r>
      <w:r w:rsidRPr="00706B5A">
        <w:rPr>
          <w:rtl/>
        </w:rPr>
        <w:t xml:space="preserve"> قال أهل المدينة</w:t>
      </w:r>
      <w:r w:rsidR="00BB75CD">
        <w:rPr>
          <w:rtl/>
        </w:rPr>
        <w:t>:</w:t>
      </w:r>
      <w:r w:rsidRPr="00706B5A">
        <w:rPr>
          <w:rtl/>
        </w:rPr>
        <w:t xml:space="preserve"> ما رأينا أحدا قط أكذب من هذا يحدث عمن لم يره</w:t>
      </w:r>
      <w:r w:rsidR="00BB75CD">
        <w:rPr>
          <w:rtl/>
        </w:rPr>
        <w:t>،</w:t>
      </w:r>
      <w:r w:rsidRPr="00706B5A">
        <w:rPr>
          <w:rtl/>
        </w:rPr>
        <w:t xml:space="preserve"> قال</w:t>
      </w:r>
      <w:r w:rsidR="00BB75CD">
        <w:rPr>
          <w:rtl/>
        </w:rPr>
        <w:t>:</w:t>
      </w:r>
      <w:r w:rsidRPr="00706B5A">
        <w:rPr>
          <w:rtl/>
        </w:rPr>
        <w:t xml:space="preserve"> فلما رأى ما يقولون حدثهم عن جابر بن عبد الله فصدقوه</w:t>
      </w:r>
      <w:r w:rsidR="00BB75CD">
        <w:rPr>
          <w:rtl/>
        </w:rPr>
        <w:t>،</w:t>
      </w:r>
      <w:r w:rsidRPr="00706B5A">
        <w:rPr>
          <w:rtl/>
        </w:rPr>
        <w:t xml:space="preserve"> وكان جابر والله يأتيه يتعلم منه.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كما قال علامة زمخشر</w:t>
      </w:r>
      <w:r w:rsidR="00BB75CD">
        <w:rPr>
          <w:rtl/>
        </w:rPr>
        <w:t>،</w:t>
      </w:r>
      <w:r w:rsidRPr="00706B5A">
        <w:rPr>
          <w:rtl/>
        </w:rPr>
        <w:t xml:space="preserve"> وهو شيخ صاحب المغرب في أساس البلاغة</w:t>
      </w:r>
      <w:r w:rsidR="00BB75CD">
        <w:rPr>
          <w:rtl/>
        </w:rPr>
        <w:t>:</w:t>
      </w:r>
      <w:r>
        <w:rPr>
          <w:rFonts w:hint="cs"/>
          <w:rtl/>
        </w:rPr>
        <w:t xml:space="preserve"> </w:t>
      </w:r>
      <w:r w:rsidRPr="00706B5A">
        <w:rPr>
          <w:rtl/>
        </w:rPr>
        <w:t>واقرأ سلامي على فلان</w:t>
      </w:r>
      <w:r w:rsidR="00BB75CD">
        <w:rPr>
          <w:rtl/>
        </w:rPr>
        <w:t>،</w:t>
      </w:r>
      <w:r w:rsidRPr="00706B5A">
        <w:rPr>
          <w:rtl/>
        </w:rPr>
        <w:t xml:space="preserve"> واقرأه سلامي</w:t>
      </w:r>
      <w:r w:rsidR="00BB75CD">
        <w:rPr>
          <w:rtl/>
        </w:rPr>
        <w:t>،</w:t>
      </w:r>
      <w:r w:rsidRPr="00706B5A">
        <w:rPr>
          <w:rtl/>
        </w:rPr>
        <w:t xml:space="preserve"> ويقال</w:t>
      </w:r>
      <w:r w:rsidR="00BB75CD">
        <w:rPr>
          <w:rtl/>
        </w:rPr>
        <w:t>:</w:t>
      </w:r>
      <w:r w:rsidRPr="00706B5A">
        <w:rPr>
          <w:rtl/>
        </w:rPr>
        <w:t xml:space="preserve"> اقرأه مني السلام </w:t>
      </w:r>
      <w:r w:rsidRPr="0037382B">
        <w:rPr>
          <w:rStyle w:val="libFootnotenumChar"/>
          <w:rtl/>
        </w:rPr>
        <w:t>(1)</w:t>
      </w:r>
      <w:r>
        <w:rPr>
          <w:rtl/>
        </w:rPr>
        <w:t>.</w:t>
      </w:r>
    </w:p>
    <w:p w:rsidR="00D620A4" w:rsidRPr="00706B5A" w:rsidRDefault="00D620A4" w:rsidP="00652868">
      <w:pPr>
        <w:pStyle w:val="libNormal"/>
        <w:rPr>
          <w:rtl/>
        </w:rPr>
      </w:pPr>
      <w:r w:rsidRPr="00706B5A">
        <w:rPr>
          <w:rtl/>
        </w:rPr>
        <w:t>هذا قوله ولكن قد تكرر في الحديث اقرأه السلام أيضا فليتثبت.</w:t>
      </w:r>
    </w:p>
    <w:p w:rsidR="00D620A4" w:rsidRPr="00706B5A" w:rsidRDefault="00D620A4" w:rsidP="0037382B">
      <w:pPr>
        <w:pStyle w:val="libBold1"/>
        <w:rPr>
          <w:rtl/>
          <w:lang w:bidi="fa-IR"/>
        </w:rPr>
      </w:pPr>
      <w:r w:rsidRPr="006F4908">
        <w:rPr>
          <w:rtl/>
        </w:rPr>
        <w:t xml:space="preserve">قوله </w:t>
      </w:r>
      <w:r w:rsidR="001F0C57" w:rsidRPr="001F0C57">
        <w:rPr>
          <w:rStyle w:val="libAlaemChar"/>
          <w:rtl/>
        </w:rPr>
        <w:t>عليه‌السلام</w:t>
      </w:r>
      <w:r w:rsidR="00BB75CD">
        <w:rPr>
          <w:rtl/>
        </w:rPr>
        <w:t>:</w:t>
      </w:r>
      <w:r w:rsidRPr="006F4908">
        <w:rPr>
          <w:rtl/>
        </w:rPr>
        <w:t xml:space="preserve"> فجلس يحدثهم عن الله فقال أهل المدينة</w:t>
      </w:r>
      <w:r w:rsidR="00BB75CD">
        <w:rPr>
          <w:rtl/>
        </w:rPr>
        <w:t>:</w:t>
      </w:r>
      <w:r w:rsidRPr="006F4908">
        <w:rPr>
          <w:rtl/>
        </w:rPr>
        <w:t xml:space="preserve"> ما رأينا أحدا قط أجرأ من ذا‌</w:t>
      </w:r>
    </w:p>
    <w:p w:rsidR="00D620A4" w:rsidRPr="00706B5A" w:rsidRDefault="00D620A4" w:rsidP="00652868">
      <w:pPr>
        <w:pStyle w:val="libNormal"/>
        <w:rPr>
          <w:rtl/>
        </w:rPr>
      </w:pPr>
      <w:r w:rsidRPr="00706B5A">
        <w:rPr>
          <w:rtl/>
        </w:rPr>
        <w:t>بالهمزة على أفعل التفضيل من الجرأة</w:t>
      </w:r>
      <w:r w:rsidR="00BB75CD">
        <w:rPr>
          <w:rtl/>
        </w:rPr>
        <w:t>،</w:t>
      </w:r>
      <w:r w:rsidRPr="00706B5A">
        <w:rPr>
          <w:rtl/>
        </w:rPr>
        <w:t xml:space="preserve"> حسب أنه </w:t>
      </w:r>
      <w:r w:rsidR="001F0C57" w:rsidRPr="001F0C57">
        <w:rPr>
          <w:rStyle w:val="libAlaemChar"/>
          <w:rtl/>
        </w:rPr>
        <w:t>عليه‌السلام</w:t>
      </w:r>
      <w:r w:rsidRPr="00706B5A">
        <w:rPr>
          <w:rtl/>
        </w:rPr>
        <w:t xml:space="preserve"> كان يحدث عن الله سبحانه فيقول</w:t>
      </w:r>
      <w:r w:rsidR="00BB75CD">
        <w:rPr>
          <w:rtl/>
        </w:rPr>
        <w:t>:</w:t>
      </w:r>
      <w:r w:rsidRPr="00706B5A">
        <w:rPr>
          <w:rtl/>
        </w:rPr>
        <w:t xml:space="preserve"> قال الله عز وجل</w:t>
      </w:r>
      <w:r w:rsidR="00BB75CD">
        <w:rPr>
          <w:rtl/>
        </w:rPr>
        <w:t>،</w:t>
      </w:r>
      <w:r w:rsidRPr="00706B5A">
        <w:rPr>
          <w:rtl/>
        </w:rPr>
        <w:t xml:space="preserve"> لأنه كان قد أخذ عن آبائه الطاهرين عن رسول الله ورسول الله عن جبرئيل عن الله عز وجل.</w:t>
      </w:r>
    </w:p>
    <w:p w:rsidR="00D620A4" w:rsidRPr="00706B5A" w:rsidRDefault="00D620A4" w:rsidP="00652868">
      <w:pPr>
        <w:pStyle w:val="libNormal"/>
        <w:rPr>
          <w:rtl/>
        </w:rPr>
      </w:pPr>
      <w:r w:rsidRPr="00706B5A">
        <w:rPr>
          <w:rtl/>
        </w:rPr>
        <w:t>وفي الكافي قال</w:t>
      </w:r>
      <w:r w:rsidR="00BB75CD">
        <w:rPr>
          <w:rtl/>
        </w:rPr>
        <w:t>:</w:t>
      </w:r>
      <w:r w:rsidRPr="00706B5A">
        <w:rPr>
          <w:rtl/>
        </w:rPr>
        <w:t xml:space="preserve"> فجلس يحدثهم عن الله تبارك وتعالى</w:t>
      </w:r>
      <w:r w:rsidR="00BB75CD">
        <w:rPr>
          <w:rtl/>
        </w:rPr>
        <w:t>،</w:t>
      </w:r>
      <w:r w:rsidRPr="00706B5A">
        <w:rPr>
          <w:rtl/>
        </w:rPr>
        <w:t xml:space="preserve"> فقال أهل المدينة</w:t>
      </w:r>
      <w:r w:rsidR="00BB75CD">
        <w:rPr>
          <w:rtl/>
        </w:rPr>
        <w:t>:</w:t>
      </w:r>
    </w:p>
    <w:p w:rsidR="00D620A4" w:rsidRPr="00706B5A" w:rsidRDefault="00D620A4" w:rsidP="00652868">
      <w:pPr>
        <w:pStyle w:val="libNormal"/>
        <w:rPr>
          <w:rtl/>
        </w:rPr>
      </w:pPr>
      <w:r w:rsidRPr="00706B5A">
        <w:rPr>
          <w:rtl/>
        </w:rPr>
        <w:t xml:space="preserve">ما رأينا أحدا أجرأ من هذا </w:t>
      </w:r>
      <w:r w:rsidRPr="0037382B">
        <w:rPr>
          <w:rStyle w:val="libFootnotenumChar"/>
          <w:rtl/>
        </w:rPr>
        <w:t>(2)</w:t>
      </w:r>
      <w:r w:rsidR="00BB75CD">
        <w:rPr>
          <w:rtl/>
        </w:rPr>
        <w:t>،</w:t>
      </w:r>
      <w:r w:rsidRPr="00706B5A">
        <w:rPr>
          <w:rtl/>
        </w:rPr>
        <w:t xml:space="preserve"> بزيادة « تبارك وتعالى » واسقاط « قط » وابدال « هذا » من « ذا »</w:t>
      </w:r>
      <w:r>
        <w:rPr>
          <w:rtl/>
        </w:rPr>
        <w:t>.</w:t>
      </w:r>
    </w:p>
    <w:p w:rsidR="00D620A4" w:rsidRPr="00706B5A" w:rsidRDefault="00D620A4" w:rsidP="00652868">
      <w:pPr>
        <w:pStyle w:val="libNormal"/>
        <w:rPr>
          <w:rtl/>
        </w:rPr>
      </w:pPr>
      <w:r w:rsidRPr="00706B5A">
        <w:rPr>
          <w:rtl/>
        </w:rPr>
        <w:t xml:space="preserve">ومن أغلاط القاصرين الناظرين في كتاب الكشي لم يهتدوا في المرام فسقموا على زعم الصحيح وصحفوا عن الله بعن أبيه </w:t>
      </w:r>
      <w:r w:rsidRPr="0037382B">
        <w:rPr>
          <w:rStyle w:val="libFootnotenumChar"/>
          <w:rtl/>
        </w:rPr>
        <w:t>(3)</w:t>
      </w:r>
      <w:r w:rsidR="00BB75CD">
        <w:rPr>
          <w:rtl/>
        </w:rPr>
        <w:t>،</w:t>
      </w:r>
      <w:r w:rsidRPr="00706B5A">
        <w:rPr>
          <w:rtl/>
        </w:rPr>
        <w:t xml:space="preserve"> أعاذنا الله من الجهل بعد العلم</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499 وفيه ولا يقال أقرئه منى السلام انتهى. ولعل كلمة « لا » محذوفة من نسخة الاساس عند السيد</w:t>
      </w:r>
      <w:r w:rsidR="00BB75CD">
        <w:rPr>
          <w:rtl/>
        </w:rPr>
        <w:t>،</w:t>
      </w:r>
      <w:r w:rsidRPr="00706B5A">
        <w:rPr>
          <w:rtl/>
        </w:rPr>
        <w:t xml:space="preserve"> فلا يرد عليه ما أورده.</w:t>
      </w:r>
    </w:p>
    <w:p w:rsidR="00D620A4" w:rsidRPr="00706B5A" w:rsidRDefault="00D620A4" w:rsidP="0037382B">
      <w:pPr>
        <w:pStyle w:val="libFootnote0"/>
        <w:rPr>
          <w:rtl/>
          <w:lang w:bidi="fa-IR"/>
        </w:rPr>
      </w:pPr>
      <w:r w:rsidRPr="00706B5A">
        <w:rPr>
          <w:rtl/>
        </w:rPr>
        <w:t>(2) أصول الكافى</w:t>
      </w:r>
      <w:r w:rsidR="00BB75CD">
        <w:rPr>
          <w:rtl/>
        </w:rPr>
        <w:t>:</w:t>
      </w:r>
      <w:r w:rsidRPr="00706B5A">
        <w:rPr>
          <w:rtl/>
        </w:rPr>
        <w:t xml:space="preserve"> 1 / 391‌</w:t>
      </w:r>
    </w:p>
    <w:p w:rsidR="00D620A4" w:rsidRPr="00706B5A" w:rsidRDefault="00D620A4" w:rsidP="0037382B">
      <w:pPr>
        <w:pStyle w:val="libFootnote0"/>
        <w:rPr>
          <w:rtl/>
          <w:lang w:bidi="fa-IR"/>
        </w:rPr>
      </w:pPr>
      <w:r w:rsidRPr="00706B5A">
        <w:rPr>
          <w:rtl/>
        </w:rPr>
        <w:t>(3) كما في المطبوع من رجال الكشى بجامعة مشهد‌</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89</w:t>
      </w:r>
      <w:r w:rsidR="00BB75CD">
        <w:rPr>
          <w:rtl/>
        </w:rPr>
        <w:t xml:space="preserve"> - </w:t>
      </w:r>
      <w:r w:rsidRPr="00706B5A">
        <w:rPr>
          <w:rtl/>
        </w:rPr>
        <w:t>حدثني أبو محمد جعفر بن معروف</w:t>
      </w:r>
      <w:r w:rsidR="00BB75CD">
        <w:rPr>
          <w:rtl/>
        </w:rPr>
        <w:t>،</w:t>
      </w:r>
      <w:r w:rsidRPr="00706B5A">
        <w:rPr>
          <w:rtl/>
        </w:rPr>
        <w:t xml:space="preserve"> قال حدثنا الحسن بن علي بن النعمان</w:t>
      </w:r>
      <w:r w:rsidR="00BB75CD">
        <w:rPr>
          <w:rtl/>
        </w:rPr>
        <w:t>،</w:t>
      </w:r>
      <w:r w:rsidRPr="00706B5A">
        <w:rPr>
          <w:rtl/>
        </w:rPr>
        <w:t xml:space="preserve"> عن أبيه</w:t>
      </w:r>
      <w:r w:rsidR="00BB75CD">
        <w:rPr>
          <w:rtl/>
        </w:rPr>
        <w:t>،</w:t>
      </w:r>
      <w:r w:rsidRPr="00706B5A">
        <w:rPr>
          <w:rtl/>
        </w:rPr>
        <w:t xml:space="preserve"> عن عاصم الحناط</w:t>
      </w:r>
      <w:r w:rsidR="00BB75CD">
        <w:rPr>
          <w:rtl/>
        </w:rPr>
        <w:t>،</w:t>
      </w:r>
      <w:r w:rsidRPr="00706B5A">
        <w:rPr>
          <w:rtl/>
        </w:rPr>
        <w:t xml:space="preserve"> عن محمد بن مسلم</w:t>
      </w:r>
      <w:r w:rsidR="00BB75CD">
        <w:rPr>
          <w:rtl/>
        </w:rPr>
        <w:t>،</w:t>
      </w:r>
      <w:r w:rsidRPr="00706B5A">
        <w:rPr>
          <w:rtl/>
        </w:rPr>
        <w:t xml:space="preserve"> قال قال لي أبو عبد الله </w:t>
      </w:r>
      <w:r w:rsidR="001F0C57" w:rsidRPr="001F0C57">
        <w:rPr>
          <w:rStyle w:val="libAlaemChar"/>
          <w:rtl/>
        </w:rPr>
        <w:t>عليه‌السلام</w:t>
      </w:r>
      <w:r w:rsidR="00BB75CD">
        <w:rPr>
          <w:rtl/>
        </w:rPr>
        <w:t>:</w:t>
      </w:r>
      <w:r w:rsidRPr="00706B5A">
        <w:rPr>
          <w:rtl/>
        </w:rPr>
        <w:t xml:space="preserve"> ان لأبي مناقب ما هن لآبائي ان رسول الله </w:t>
      </w:r>
      <w:r w:rsidR="001F0C57" w:rsidRPr="001F0C57">
        <w:rPr>
          <w:rStyle w:val="libAlaemChar"/>
          <w:rtl/>
        </w:rPr>
        <w:t>صلى‌الله‌عليه‌وآله</w:t>
      </w:r>
      <w:r w:rsidRPr="00706B5A">
        <w:rPr>
          <w:rtl/>
        </w:rPr>
        <w:t xml:space="preserve"> قال لجابر بن عبد الله الانصاري انك تدرك </w:t>
      </w:r>
      <w:r>
        <w:rPr>
          <w:rtl/>
        </w:rPr>
        <w:t>محمد بن علي فأقرئه مني السلام</w:t>
      </w:r>
      <w:r w:rsidR="00BB75CD">
        <w:rPr>
          <w:rtl/>
        </w:rPr>
        <w:t>،</w:t>
      </w:r>
      <w:r w:rsidRPr="00706B5A">
        <w:rPr>
          <w:rtl/>
        </w:rPr>
        <w:t xml:space="preserve"> قال</w:t>
      </w:r>
      <w:r w:rsidR="00BB75CD">
        <w:rPr>
          <w:rtl/>
        </w:rPr>
        <w:t>:</w:t>
      </w:r>
      <w:r w:rsidRPr="00706B5A">
        <w:rPr>
          <w:rtl/>
        </w:rPr>
        <w:t xml:space="preserve"> فأتى جابر منزل علي بن الحسين </w:t>
      </w:r>
      <w:r w:rsidR="001F0C57" w:rsidRPr="001F0C57">
        <w:rPr>
          <w:rStyle w:val="libAlaemChar"/>
          <w:rFonts w:hint="cs"/>
          <w:rtl/>
        </w:rPr>
        <w:t>عليهما‌السلام</w:t>
      </w:r>
      <w:r w:rsidRPr="00706B5A">
        <w:rPr>
          <w:rtl/>
        </w:rPr>
        <w:t xml:space="preserve"> فطلب محمد بن علي</w:t>
      </w:r>
      <w:r w:rsidR="00BB75CD">
        <w:rPr>
          <w:rtl/>
        </w:rPr>
        <w:t>،</w:t>
      </w:r>
      <w:r w:rsidRPr="00706B5A">
        <w:rPr>
          <w:rtl/>
        </w:rPr>
        <w:t xml:space="preserve"> فقال له علي </w:t>
      </w:r>
      <w:r w:rsidR="001F0C57" w:rsidRPr="001F0C57">
        <w:rPr>
          <w:rStyle w:val="libAlaemChar"/>
          <w:rtl/>
        </w:rPr>
        <w:t>عليه‌السلام</w:t>
      </w:r>
      <w:r w:rsidRPr="00706B5A">
        <w:rPr>
          <w:rtl/>
        </w:rPr>
        <w:t xml:space="preserve"> هو في الكتاب أرسل لك اليه</w:t>
      </w:r>
      <w:r w:rsidR="00BB75CD">
        <w:rPr>
          <w:rtl/>
        </w:rPr>
        <w:t>،</w:t>
      </w:r>
      <w:r w:rsidRPr="00706B5A">
        <w:rPr>
          <w:rtl/>
        </w:rPr>
        <w:t xml:space="preserve"> قال</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ومن الحور بعد الكور</w:t>
      </w:r>
      <w:r w:rsidR="00BB75CD">
        <w:rPr>
          <w:rtl/>
        </w:rPr>
        <w:t>،</w:t>
      </w:r>
      <w:r w:rsidRPr="00706B5A">
        <w:rPr>
          <w:rtl/>
        </w:rPr>
        <w:t xml:space="preserve"> ومن الضلال بعد الهدى.</w:t>
      </w:r>
    </w:p>
    <w:p w:rsidR="00D620A4" w:rsidRPr="00706B5A" w:rsidRDefault="00D620A4" w:rsidP="0037382B">
      <w:pPr>
        <w:pStyle w:val="libBold1"/>
        <w:rPr>
          <w:rtl/>
          <w:lang w:bidi="fa-IR"/>
        </w:rPr>
      </w:pPr>
      <w:r w:rsidRPr="00E87226">
        <w:rPr>
          <w:rtl/>
        </w:rPr>
        <w:t xml:space="preserve">قوله </w:t>
      </w:r>
      <w:r w:rsidR="001F0C57" w:rsidRPr="001F0C57">
        <w:rPr>
          <w:rStyle w:val="libAlaemChar"/>
          <w:rtl/>
        </w:rPr>
        <w:t>رحمه‌الله</w:t>
      </w:r>
      <w:r w:rsidR="00BB75CD">
        <w:rPr>
          <w:rtl/>
        </w:rPr>
        <w:t>:</w:t>
      </w:r>
      <w:r w:rsidRPr="00E87226">
        <w:rPr>
          <w:rtl/>
        </w:rPr>
        <w:t xml:space="preserve"> حدثنى أبو محمد جعفر بن معروف‌</w:t>
      </w:r>
    </w:p>
    <w:p w:rsidR="00D620A4" w:rsidRPr="00706B5A" w:rsidRDefault="00D620A4" w:rsidP="00652868">
      <w:pPr>
        <w:pStyle w:val="libNormal"/>
        <w:rPr>
          <w:rtl/>
        </w:rPr>
      </w:pPr>
      <w:r w:rsidRPr="00706B5A">
        <w:rPr>
          <w:rtl/>
        </w:rPr>
        <w:t>قد علمت فيما سبق أن أبا محمد جعفر بن معروف الذي يروي عنه أبو عمرو الكشي هو الذي من أهل كش</w:t>
      </w:r>
      <w:r w:rsidR="00BB75CD">
        <w:rPr>
          <w:rtl/>
        </w:rPr>
        <w:t>،</w:t>
      </w:r>
      <w:r w:rsidRPr="00706B5A">
        <w:rPr>
          <w:rtl/>
        </w:rPr>
        <w:t xml:space="preserve"> وكان وكيلا مكاتبا لا مطعن </w:t>
      </w:r>
      <w:r w:rsidRPr="0037382B">
        <w:rPr>
          <w:rStyle w:val="libFootnotenumChar"/>
          <w:rtl/>
        </w:rPr>
        <w:t>(1)</w:t>
      </w:r>
      <w:r w:rsidRPr="00706B5A">
        <w:rPr>
          <w:rtl/>
        </w:rPr>
        <w:t xml:space="preserve"> فيه.</w:t>
      </w:r>
    </w:p>
    <w:p w:rsidR="00D620A4" w:rsidRPr="00706B5A" w:rsidRDefault="00D620A4" w:rsidP="00652868">
      <w:pPr>
        <w:pStyle w:val="libNormal"/>
        <w:rPr>
          <w:rtl/>
        </w:rPr>
      </w:pPr>
      <w:r w:rsidRPr="00706B5A">
        <w:rPr>
          <w:rtl/>
        </w:rPr>
        <w:t>فهذا الطريق من عاصم بن الحناط</w:t>
      </w:r>
      <w:r w:rsidR="00BB75CD">
        <w:rPr>
          <w:rtl/>
        </w:rPr>
        <w:t xml:space="preserve"> - </w:t>
      </w:r>
      <w:r w:rsidRPr="00706B5A">
        <w:rPr>
          <w:rtl/>
        </w:rPr>
        <w:t>بالنون المشددة بعد المهملة المفتوحة</w:t>
      </w:r>
      <w:r w:rsidR="00BB75CD">
        <w:rPr>
          <w:rtl/>
        </w:rPr>
        <w:t xml:space="preserve"> - </w:t>
      </w:r>
      <w:r w:rsidRPr="00706B5A">
        <w:rPr>
          <w:rtl/>
        </w:rPr>
        <w:t>عن محمد بن مسلم بن رباح بالباء الموحدة</w:t>
      </w:r>
      <w:r w:rsidR="00BB75CD">
        <w:rPr>
          <w:rtl/>
        </w:rPr>
        <w:t>،</w:t>
      </w:r>
      <w:r w:rsidRPr="00706B5A">
        <w:rPr>
          <w:rtl/>
        </w:rPr>
        <w:t xml:space="preserve"> وقيل</w:t>
      </w:r>
      <w:r w:rsidR="00BB75CD">
        <w:rPr>
          <w:rtl/>
        </w:rPr>
        <w:t>:</w:t>
      </w:r>
      <w:r w:rsidRPr="00706B5A">
        <w:rPr>
          <w:rtl/>
        </w:rPr>
        <w:t xml:space="preserve"> بالياء المثناة من تحت الثقفي صحيح.</w:t>
      </w:r>
    </w:p>
    <w:p w:rsidR="00D620A4" w:rsidRPr="00706B5A" w:rsidRDefault="00D620A4" w:rsidP="00652868">
      <w:pPr>
        <w:pStyle w:val="libNormal"/>
        <w:rPr>
          <w:rtl/>
        </w:rPr>
      </w:pPr>
      <w:r w:rsidRPr="00706B5A">
        <w:rPr>
          <w:rtl/>
        </w:rPr>
        <w:t>وفي نسخة</w:t>
      </w:r>
      <w:r w:rsidR="00BB75CD">
        <w:rPr>
          <w:rtl/>
        </w:rPr>
        <w:t>:</w:t>
      </w:r>
      <w:r w:rsidRPr="00706B5A">
        <w:rPr>
          <w:rtl/>
        </w:rPr>
        <w:t xml:space="preserve"> حدثني أبو محمد جعفر بن معروف</w:t>
      </w:r>
      <w:r w:rsidR="00BB75CD">
        <w:rPr>
          <w:rtl/>
        </w:rPr>
        <w:t>،</w:t>
      </w:r>
      <w:r w:rsidRPr="00706B5A">
        <w:rPr>
          <w:rtl/>
        </w:rPr>
        <w:t xml:space="preserve"> عن محمد بن مسلمة قال</w:t>
      </w:r>
      <w:r w:rsidR="00BB75CD">
        <w:rPr>
          <w:rtl/>
        </w:rPr>
        <w:t>:</w:t>
      </w:r>
      <w:r>
        <w:rPr>
          <w:rFonts w:hint="cs"/>
          <w:rtl/>
        </w:rPr>
        <w:t xml:space="preserve"> </w:t>
      </w:r>
      <w:r w:rsidRPr="00706B5A">
        <w:rPr>
          <w:rtl/>
        </w:rPr>
        <w:t xml:space="preserve">قال لي أبو عبد الله </w:t>
      </w:r>
      <w:r w:rsidR="001F0C57" w:rsidRPr="001F0C57">
        <w:rPr>
          <w:rStyle w:val="libAlaemChar"/>
          <w:rtl/>
        </w:rPr>
        <w:t>عليه‌السلام</w:t>
      </w:r>
      <w:r w:rsidRPr="00706B5A">
        <w:rPr>
          <w:rtl/>
        </w:rPr>
        <w:t>. وذلك من غلط الناسخ.</w:t>
      </w:r>
    </w:p>
    <w:p w:rsidR="00D620A4" w:rsidRPr="00706B5A" w:rsidRDefault="00D620A4" w:rsidP="00652868">
      <w:pPr>
        <w:pStyle w:val="libNormal"/>
        <w:rPr>
          <w:rtl/>
        </w:rPr>
      </w:pPr>
      <w:r w:rsidRPr="00706B5A">
        <w:rPr>
          <w:rtl/>
        </w:rPr>
        <w:t>« محمد بن مسلمة » بفتح الميم واسكان السين على اسم المكان.</w:t>
      </w:r>
    </w:p>
    <w:p w:rsidR="00D620A4" w:rsidRPr="00706B5A" w:rsidRDefault="00D620A4" w:rsidP="00652868">
      <w:pPr>
        <w:pStyle w:val="libNormal"/>
        <w:rPr>
          <w:rtl/>
        </w:rPr>
      </w:pPr>
      <w:r w:rsidRPr="00706B5A">
        <w:rPr>
          <w:rtl/>
        </w:rPr>
        <w:t xml:space="preserve">قال أبو العباس النجاشي </w:t>
      </w:r>
      <w:r w:rsidR="001F0C57" w:rsidRPr="001F0C57">
        <w:rPr>
          <w:rStyle w:val="libAlaemChar"/>
          <w:rtl/>
        </w:rPr>
        <w:t>رحمه‌الله</w:t>
      </w:r>
      <w:r w:rsidR="00BB75CD">
        <w:rPr>
          <w:rtl/>
        </w:rPr>
        <w:t>:</w:t>
      </w:r>
      <w:r w:rsidRPr="00706B5A">
        <w:rPr>
          <w:rtl/>
        </w:rPr>
        <w:t xml:space="preserve"> كوفي ثقة</w:t>
      </w:r>
      <w:r w:rsidR="00BB75CD">
        <w:rPr>
          <w:rtl/>
        </w:rPr>
        <w:t>،</w:t>
      </w:r>
      <w:r w:rsidRPr="00706B5A">
        <w:rPr>
          <w:rtl/>
        </w:rPr>
        <w:t xml:space="preserve"> له كتاب يرويه علي بن الحسن الطاطري وغيره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ولم يذكر أحد أنه روى عن أبي عبد الله </w:t>
      </w:r>
      <w:r w:rsidR="001F0C57" w:rsidRPr="001F0C57">
        <w:rPr>
          <w:rStyle w:val="libAlaemChar"/>
          <w:rtl/>
        </w:rPr>
        <w:t>عليه‌السلام</w:t>
      </w:r>
      <w:r w:rsidR="00BB75CD">
        <w:rPr>
          <w:rtl/>
        </w:rPr>
        <w:t>،</w:t>
      </w:r>
      <w:r w:rsidRPr="00706B5A">
        <w:rPr>
          <w:rtl/>
        </w:rPr>
        <w:t xml:space="preserve"> وأيضا لقاء أبي محمد جعفر بن معروف اياه لا يخلو من بعد.</w:t>
      </w:r>
    </w:p>
    <w:p w:rsidR="00D620A4" w:rsidRPr="00706B5A" w:rsidRDefault="00D620A4" w:rsidP="0037382B">
      <w:pPr>
        <w:pStyle w:val="libBold1"/>
        <w:rPr>
          <w:rtl/>
          <w:lang w:bidi="fa-IR"/>
        </w:rPr>
      </w:pPr>
      <w:r w:rsidRPr="00E87226">
        <w:rPr>
          <w:rtl/>
        </w:rPr>
        <w:t xml:space="preserve">قوله </w:t>
      </w:r>
      <w:r w:rsidR="001F0C57" w:rsidRPr="001F0C57">
        <w:rPr>
          <w:rStyle w:val="libAlaemChar"/>
          <w:rtl/>
        </w:rPr>
        <w:t>عليه‌السلام</w:t>
      </w:r>
      <w:r w:rsidR="00BB75CD">
        <w:rPr>
          <w:rtl/>
        </w:rPr>
        <w:t>:</w:t>
      </w:r>
      <w:r w:rsidRPr="00E87226">
        <w:rPr>
          <w:rtl/>
        </w:rPr>
        <w:t xml:space="preserve"> فأقرئه منى السلام‌</w:t>
      </w:r>
    </w:p>
    <w:p w:rsidR="00D620A4" w:rsidRPr="00706B5A" w:rsidRDefault="00D620A4" w:rsidP="00652868">
      <w:pPr>
        <w:pStyle w:val="libNormal"/>
        <w:rPr>
          <w:rtl/>
        </w:rPr>
      </w:pPr>
      <w:r w:rsidRPr="00706B5A">
        <w:rPr>
          <w:rtl/>
        </w:rPr>
        <w:t>ما يقال</w:t>
      </w:r>
      <w:r w:rsidR="00BB75CD">
        <w:rPr>
          <w:rtl/>
        </w:rPr>
        <w:t>:</w:t>
      </w:r>
      <w:r w:rsidRPr="00706B5A">
        <w:rPr>
          <w:rtl/>
        </w:rPr>
        <w:t xml:space="preserve"> اقرأه مني السلام عامي مولد وليس بعربي صميم</w:t>
      </w:r>
      <w:r w:rsidR="00BB75CD">
        <w:rPr>
          <w:rtl/>
        </w:rPr>
        <w:t>،</w:t>
      </w:r>
      <w:r w:rsidRPr="00706B5A">
        <w:rPr>
          <w:rtl/>
        </w:rPr>
        <w:t xml:space="preserve"> لا تعويل عليه</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 ن » لا يطعن فيه‌</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286‌</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لا ولكني أذهب اليه</w:t>
      </w:r>
      <w:r w:rsidR="00BB75CD">
        <w:rPr>
          <w:rtl/>
        </w:rPr>
        <w:t>،</w:t>
      </w:r>
      <w:r w:rsidRPr="00706B5A">
        <w:rPr>
          <w:rtl/>
        </w:rPr>
        <w:t xml:space="preserve"> فذهب في طلبه فقال للمعلم</w:t>
      </w:r>
      <w:r w:rsidR="00BB75CD">
        <w:rPr>
          <w:rtl/>
        </w:rPr>
        <w:t>:</w:t>
      </w:r>
      <w:r w:rsidRPr="00706B5A">
        <w:rPr>
          <w:rtl/>
        </w:rPr>
        <w:t xml:space="preserve"> أين محمد بن </w:t>
      </w:r>
      <w:r>
        <w:rPr>
          <w:rtl/>
        </w:rPr>
        <w:t>علي؟ قال</w:t>
      </w:r>
      <w:r w:rsidR="00BB75CD">
        <w:rPr>
          <w:rtl/>
        </w:rPr>
        <w:t>:</w:t>
      </w:r>
      <w:r>
        <w:rPr>
          <w:rtl/>
        </w:rPr>
        <w:t xml:space="preserve"> هو في تلك الرفقة</w:t>
      </w:r>
      <w:r w:rsidRPr="00706B5A">
        <w:rPr>
          <w:rtl/>
        </w:rPr>
        <w:t xml:space="preserve"> أرسل لك اليه</w:t>
      </w:r>
      <w:r>
        <w:rPr>
          <w:rtl/>
        </w:rPr>
        <w:t>؟</w:t>
      </w:r>
      <w:r w:rsidRPr="00706B5A">
        <w:rPr>
          <w:rtl/>
        </w:rPr>
        <w:t xml:space="preserve"> قال</w:t>
      </w:r>
      <w:r w:rsidR="00BB75CD">
        <w:rPr>
          <w:rtl/>
        </w:rPr>
        <w:t>:</w:t>
      </w:r>
      <w:r w:rsidRPr="00706B5A">
        <w:rPr>
          <w:rtl/>
        </w:rPr>
        <w:t xml:space="preserve"> لا ولكني أذهب اليه</w:t>
      </w:r>
      <w:r w:rsidR="00BB75CD">
        <w:rPr>
          <w:rtl/>
        </w:rPr>
        <w:t>،</w:t>
      </w:r>
      <w:r w:rsidRPr="00706B5A">
        <w:rPr>
          <w:rtl/>
        </w:rPr>
        <w:t xml:space="preserve"> قال</w:t>
      </w:r>
      <w:r w:rsidR="00BB75CD">
        <w:rPr>
          <w:rtl/>
        </w:rPr>
        <w:t>:</w:t>
      </w:r>
      <w:r w:rsidRPr="00706B5A">
        <w:rPr>
          <w:rtl/>
        </w:rPr>
        <w:t xml:space="preserve"> فجائه فألتزمه وقبّل رأسه وقال ان رسول الله </w:t>
      </w:r>
      <w:r w:rsidR="001F0C57" w:rsidRPr="001F0C57">
        <w:rPr>
          <w:rStyle w:val="libAlaemChar"/>
          <w:rtl/>
        </w:rPr>
        <w:t>صلى‌الله‌عليه‌وآله</w:t>
      </w:r>
      <w:r w:rsidRPr="00706B5A">
        <w:rPr>
          <w:rtl/>
        </w:rPr>
        <w:t xml:space="preserve"> أرسلني إليك برسالة أن اقرئك السلام</w:t>
      </w:r>
      <w:r>
        <w:rPr>
          <w:rtl/>
        </w:rPr>
        <w:t>!</w:t>
      </w:r>
      <w:r w:rsidRPr="00706B5A">
        <w:rPr>
          <w:rtl/>
        </w:rPr>
        <w:t xml:space="preserve"> قال</w:t>
      </w:r>
      <w:r w:rsidR="00BB75CD">
        <w:rPr>
          <w:rtl/>
        </w:rPr>
        <w:t>:</w:t>
      </w:r>
      <w:r w:rsidRPr="00706B5A">
        <w:rPr>
          <w:rtl/>
        </w:rPr>
        <w:t xml:space="preserve"> عليه وعليك السلام</w:t>
      </w:r>
      <w:r w:rsidR="00BB75CD">
        <w:rPr>
          <w:rtl/>
        </w:rPr>
        <w:t>،</w:t>
      </w:r>
      <w:r w:rsidRPr="00706B5A">
        <w:rPr>
          <w:rtl/>
        </w:rPr>
        <w:t xml:space="preserve"> ثم قال له جابر</w:t>
      </w:r>
      <w:r w:rsidR="00BB75CD">
        <w:rPr>
          <w:rtl/>
        </w:rPr>
        <w:t>:</w:t>
      </w:r>
      <w:r w:rsidRPr="00706B5A">
        <w:rPr>
          <w:rtl/>
        </w:rPr>
        <w:t xml:space="preserve"> بأبي أنت وأمي اضمن لي أنت الشفاعة يوم القيمة</w:t>
      </w:r>
      <w:r w:rsidR="00BB75CD">
        <w:rPr>
          <w:rtl/>
        </w:rPr>
        <w:t>،</w:t>
      </w:r>
      <w:r w:rsidRPr="00706B5A">
        <w:rPr>
          <w:rtl/>
        </w:rPr>
        <w:t xml:space="preserve"> قال</w:t>
      </w:r>
      <w:r w:rsidR="00BB75CD">
        <w:rPr>
          <w:rtl/>
        </w:rPr>
        <w:t>:</w:t>
      </w:r>
      <w:r>
        <w:rPr>
          <w:rFonts w:hint="cs"/>
          <w:rtl/>
        </w:rPr>
        <w:t xml:space="preserve"> </w:t>
      </w:r>
      <w:r w:rsidRPr="00706B5A">
        <w:rPr>
          <w:rtl/>
        </w:rPr>
        <w:t>فقد فعلت ذلك يا جابر.</w:t>
      </w:r>
    </w:p>
    <w:p w:rsidR="00BB75CD" w:rsidRDefault="00D620A4" w:rsidP="00652868">
      <w:pPr>
        <w:pStyle w:val="libNormal"/>
        <w:rPr>
          <w:rtl/>
        </w:rPr>
      </w:pPr>
      <w:r w:rsidRPr="00706B5A">
        <w:rPr>
          <w:rtl/>
        </w:rPr>
        <w:t>90</w:t>
      </w:r>
      <w:r w:rsidR="00BB75CD">
        <w:rPr>
          <w:rtl/>
        </w:rPr>
        <w:t xml:space="preserve"> - </w:t>
      </w:r>
      <w:r>
        <w:rPr>
          <w:rtl/>
        </w:rPr>
        <w:t>أحمد بن علي القمّي السلولي</w:t>
      </w:r>
      <w:r w:rsidR="00BB75CD">
        <w:rPr>
          <w:rtl/>
        </w:rPr>
        <w:t>،</w:t>
      </w:r>
      <w:r w:rsidRPr="00706B5A">
        <w:rPr>
          <w:rtl/>
        </w:rPr>
        <w:t xml:space="preserve"> قال حدثني ادريس بن أيوب القمي</w:t>
      </w:r>
      <w:r w:rsidR="00BB75CD">
        <w:rPr>
          <w:rtl/>
        </w:rPr>
        <w:t>،</w:t>
      </w:r>
      <w:r w:rsidRPr="00706B5A">
        <w:rPr>
          <w:rtl/>
        </w:rPr>
        <w:t xml:space="preserve"> عن الحسين بن سعيد</w:t>
      </w:r>
      <w:r w:rsidR="00BB75CD">
        <w:rPr>
          <w:rtl/>
        </w:rPr>
        <w:t>،</w:t>
      </w:r>
      <w:r w:rsidRPr="00706B5A">
        <w:rPr>
          <w:rtl/>
        </w:rPr>
        <w:t xml:space="preserve"> عن ابن محبوب</w:t>
      </w:r>
      <w:r w:rsidR="00BB75CD">
        <w:rPr>
          <w:rtl/>
        </w:rPr>
        <w:t>،</w:t>
      </w:r>
      <w:r w:rsidRPr="00706B5A">
        <w:rPr>
          <w:rtl/>
        </w:rPr>
        <w:t xml:space="preserve"> عن عبد العز</w:t>
      </w:r>
      <w:r>
        <w:rPr>
          <w:rtl/>
        </w:rPr>
        <w:t>يز العبدي</w:t>
      </w:r>
      <w:r w:rsidR="00BB75CD">
        <w:rPr>
          <w:rtl/>
        </w:rPr>
        <w:t>،</w:t>
      </w:r>
      <w:r w:rsidRPr="00706B5A">
        <w:rPr>
          <w:rtl/>
        </w:rPr>
        <w:t xml:space="preserve"> عن زرارة</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جابر يعلم</w:t>
      </w:r>
      <w:r w:rsidR="00BB75CD">
        <w:rPr>
          <w:rtl/>
        </w:rPr>
        <w:t>،</w:t>
      </w:r>
      <w:r w:rsidRPr="00706B5A">
        <w:rPr>
          <w:rtl/>
        </w:rPr>
        <w:t xml:space="preserve"> وأثنى عليه خيرا</w:t>
      </w:r>
      <w:r w:rsidR="00BB75CD">
        <w:rPr>
          <w:rtl/>
        </w:rPr>
        <w:t>،</w:t>
      </w:r>
      <w:r w:rsidRPr="00706B5A">
        <w:rPr>
          <w:rtl/>
        </w:rPr>
        <w:t xml:space="preserve"> قال</w:t>
      </w:r>
      <w:r w:rsidR="00BB75CD">
        <w:rPr>
          <w:rtl/>
        </w:rPr>
        <w:t>،</w:t>
      </w:r>
      <w:r w:rsidRPr="00706B5A">
        <w:rPr>
          <w:rtl/>
        </w:rPr>
        <w:t xml:space="preserve"> فقلت له</w:t>
      </w:r>
      <w:r w:rsidR="00BB75CD">
        <w:rPr>
          <w:rtl/>
        </w:rPr>
        <w:t>:</w:t>
      </w:r>
      <w:r w:rsidRPr="00706B5A">
        <w:rPr>
          <w:rtl/>
        </w:rPr>
        <w:t xml:space="preserve"> وكان من أصحاب‌</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لتكرره في الحديث.</w:t>
      </w:r>
    </w:p>
    <w:p w:rsidR="00D620A4" w:rsidRPr="00706B5A" w:rsidRDefault="00D620A4" w:rsidP="0037382B">
      <w:pPr>
        <w:pStyle w:val="libBold1"/>
        <w:rPr>
          <w:rtl/>
          <w:lang w:bidi="fa-IR"/>
        </w:rPr>
      </w:pPr>
      <w:r w:rsidRPr="004B0349">
        <w:rPr>
          <w:rtl/>
        </w:rPr>
        <w:t xml:space="preserve">قوله </w:t>
      </w:r>
      <w:r w:rsidR="001F0C57" w:rsidRPr="001F0C57">
        <w:rPr>
          <w:rStyle w:val="libAlaemChar"/>
          <w:rtl/>
        </w:rPr>
        <w:t>عليه‌السلام</w:t>
      </w:r>
      <w:r w:rsidR="00BB75CD">
        <w:rPr>
          <w:rtl/>
        </w:rPr>
        <w:t>:</w:t>
      </w:r>
      <w:r w:rsidRPr="004B0349">
        <w:rPr>
          <w:rtl/>
        </w:rPr>
        <w:t xml:space="preserve"> قال هو في تلك الرفقة‌</w:t>
      </w:r>
    </w:p>
    <w:p w:rsidR="00D620A4" w:rsidRPr="00706B5A" w:rsidRDefault="00D620A4" w:rsidP="00652868">
      <w:pPr>
        <w:pStyle w:val="libNormal"/>
        <w:rPr>
          <w:rtl/>
        </w:rPr>
      </w:pPr>
      <w:r w:rsidRPr="00706B5A">
        <w:rPr>
          <w:rtl/>
        </w:rPr>
        <w:t>الرفقة بضم الراء واسكان الفاء الجماعة المترافقون</w:t>
      </w:r>
      <w:r w:rsidR="00BB75CD">
        <w:rPr>
          <w:rtl/>
        </w:rPr>
        <w:t>،</w:t>
      </w:r>
      <w:r w:rsidRPr="00706B5A">
        <w:rPr>
          <w:rtl/>
        </w:rPr>
        <w:t xml:space="preserve"> والجمع رفاق بالكسر قاله في المغرب.</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الرفقة بالضم الجماعة</w:t>
      </w:r>
      <w:r w:rsidR="00BB75CD">
        <w:rPr>
          <w:rtl/>
        </w:rPr>
        <w:t>،</w:t>
      </w:r>
      <w:r w:rsidRPr="00706B5A">
        <w:rPr>
          <w:rtl/>
        </w:rPr>
        <w:t xml:space="preserve"> ترافقهم في سفرك</w:t>
      </w:r>
      <w:r w:rsidR="00BB75CD">
        <w:rPr>
          <w:rtl/>
        </w:rPr>
        <w:t>،</w:t>
      </w:r>
      <w:r w:rsidRPr="00706B5A">
        <w:rPr>
          <w:rtl/>
        </w:rPr>
        <w:t xml:space="preserve"> والرفقة بالكسر مثله</w:t>
      </w:r>
      <w:r w:rsidR="00BB75CD">
        <w:rPr>
          <w:rtl/>
        </w:rPr>
        <w:t>،</w:t>
      </w:r>
      <w:r w:rsidRPr="00706B5A">
        <w:rPr>
          <w:rtl/>
        </w:rPr>
        <w:t xml:space="preserve"> والجمع رفاق</w:t>
      </w:r>
      <w:r w:rsidR="00BB75CD">
        <w:rPr>
          <w:rtl/>
        </w:rPr>
        <w:t>،</w:t>
      </w:r>
      <w:r w:rsidRPr="00706B5A">
        <w:rPr>
          <w:rtl/>
        </w:rPr>
        <w:t xml:space="preserve"> تقول منه</w:t>
      </w:r>
      <w:r w:rsidR="00BB75CD">
        <w:rPr>
          <w:rtl/>
        </w:rPr>
        <w:t>:</w:t>
      </w:r>
      <w:r w:rsidRPr="00706B5A">
        <w:rPr>
          <w:rtl/>
        </w:rPr>
        <w:t xml:space="preserve"> رافقته وترافقنا في السفر </w:t>
      </w:r>
      <w:r w:rsidRPr="0037382B">
        <w:rPr>
          <w:rStyle w:val="libFootnotenumChar"/>
          <w:rtl/>
        </w:rPr>
        <w:t>(1)</w:t>
      </w:r>
      <w:r>
        <w:rPr>
          <w:rtl/>
        </w:rPr>
        <w:t>.</w:t>
      </w:r>
    </w:p>
    <w:p w:rsidR="00D620A4" w:rsidRPr="00706B5A" w:rsidRDefault="00D620A4" w:rsidP="0037382B">
      <w:pPr>
        <w:pStyle w:val="libBold1"/>
        <w:rPr>
          <w:rtl/>
          <w:lang w:bidi="fa-IR"/>
        </w:rPr>
      </w:pPr>
      <w:r w:rsidRPr="004B0349">
        <w:rPr>
          <w:rtl/>
        </w:rPr>
        <w:t xml:space="preserve">قوله </w:t>
      </w:r>
      <w:r w:rsidR="001F0C57" w:rsidRPr="001F0C57">
        <w:rPr>
          <w:rStyle w:val="libAlaemChar"/>
          <w:rtl/>
        </w:rPr>
        <w:t>رحمه‌الله</w:t>
      </w:r>
      <w:r w:rsidR="00BB75CD">
        <w:rPr>
          <w:rtl/>
        </w:rPr>
        <w:t>:</w:t>
      </w:r>
      <w:r w:rsidRPr="004B0349">
        <w:rPr>
          <w:rtl/>
        </w:rPr>
        <w:t xml:space="preserve"> أحمد بن على القمى السلولى‌</w:t>
      </w:r>
    </w:p>
    <w:p w:rsidR="00D620A4" w:rsidRPr="00706B5A" w:rsidRDefault="00D620A4" w:rsidP="00652868">
      <w:pPr>
        <w:pStyle w:val="libNormal"/>
        <w:rPr>
          <w:rtl/>
        </w:rPr>
      </w:pPr>
      <w:r w:rsidRPr="00706B5A">
        <w:rPr>
          <w:rtl/>
        </w:rPr>
        <w:t>هو المعروف بشقران المقيم بكش</w:t>
      </w:r>
      <w:r w:rsidR="00BB75CD">
        <w:rPr>
          <w:rtl/>
        </w:rPr>
        <w:t>،</w:t>
      </w:r>
      <w:r w:rsidRPr="00706B5A">
        <w:rPr>
          <w:rtl/>
        </w:rPr>
        <w:t xml:space="preserve"> وقد تقدم غير مرة.</w:t>
      </w:r>
    </w:p>
    <w:p w:rsidR="00D620A4" w:rsidRPr="00706B5A" w:rsidRDefault="00D620A4" w:rsidP="0037382B">
      <w:pPr>
        <w:pStyle w:val="libBold1"/>
        <w:rPr>
          <w:rtl/>
          <w:lang w:bidi="fa-IR"/>
        </w:rPr>
      </w:pPr>
      <w:r w:rsidRPr="004B0349">
        <w:rPr>
          <w:rtl/>
        </w:rPr>
        <w:t xml:space="preserve">قوله </w:t>
      </w:r>
      <w:r>
        <w:rPr>
          <w:rFonts w:hint="cs"/>
          <w:rtl/>
        </w:rPr>
        <w:t>رحمه الله تعالى</w:t>
      </w:r>
      <w:r w:rsidR="00BB75CD">
        <w:rPr>
          <w:rtl/>
        </w:rPr>
        <w:t>:</w:t>
      </w:r>
      <w:r w:rsidRPr="004B0349">
        <w:rPr>
          <w:rtl/>
        </w:rPr>
        <w:t xml:space="preserve"> عن ابن محبوب عن عبد العزيز العبدى‌</w:t>
      </w:r>
    </w:p>
    <w:p w:rsidR="00D620A4" w:rsidRPr="00706B5A" w:rsidRDefault="00D620A4" w:rsidP="00652868">
      <w:pPr>
        <w:pStyle w:val="libNormal"/>
        <w:rPr>
          <w:rtl/>
        </w:rPr>
      </w:pPr>
      <w:r w:rsidRPr="00706B5A">
        <w:rPr>
          <w:rtl/>
        </w:rPr>
        <w:t xml:space="preserve">يعني به الحسن بن محبوب. وعبد العزيز العبدي قال النجاشي كوفي روى عن أبي عبد الله </w:t>
      </w:r>
      <w:r w:rsidR="001F0C57" w:rsidRPr="001F0C57">
        <w:rPr>
          <w:rStyle w:val="libAlaemChar"/>
          <w:rtl/>
        </w:rPr>
        <w:t>عليه‌السلام</w:t>
      </w:r>
      <w:r w:rsidRPr="00706B5A">
        <w:rPr>
          <w:rtl/>
        </w:rPr>
        <w:t xml:space="preserve"> ضعيف ذكره ابن نوح </w:t>
      </w:r>
      <w:r w:rsidRPr="0037382B">
        <w:rPr>
          <w:rStyle w:val="libFootnotenumChar"/>
          <w:rtl/>
        </w:rPr>
        <w:t>(2)</w:t>
      </w:r>
      <w:r>
        <w:rPr>
          <w:rtl/>
        </w:rPr>
        <w:t>.</w:t>
      </w:r>
    </w:p>
    <w:p w:rsidR="00D620A4" w:rsidRPr="00706B5A" w:rsidRDefault="00D620A4" w:rsidP="00652868">
      <w:pPr>
        <w:pStyle w:val="libNormal"/>
        <w:rPr>
          <w:rtl/>
        </w:rPr>
      </w:pPr>
      <w:r w:rsidRPr="00706B5A">
        <w:rPr>
          <w:rtl/>
        </w:rPr>
        <w:t>وأما أن رواية الحسن بن محبوب عنه ضرب توثيق له</w:t>
      </w:r>
      <w:r w:rsidR="00BB75CD">
        <w:rPr>
          <w:rtl/>
        </w:rPr>
        <w:t>،</w:t>
      </w:r>
      <w:r w:rsidRPr="00706B5A">
        <w:rPr>
          <w:rtl/>
        </w:rPr>
        <w:t xml:space="preserve"> على ما قاله شيخنا‌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4 / 1482‌</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184‌</w:t>
      </w:r>
    </w:p>
    <w:p w:rsidR="0037382B" w:rsidRDefault="0037382B" w:rsidP="0037382B">
      <w:pPr>
        <w:pStyle w:val="libNormal"/>
        <w:rPr>
          <w:rtl/>
        </w:rPr>
      </w:pPr>
      <w:r>
        <w:rPr>
          <w:rtl/>
        </w:rPr>
        <w:br w:type="page"/>
      </w:r>
    </w:p>
    <w:p w:rsidR="00BB75CD" w:rsidRDefault="00D620A4" w:rsidP="0037382B">
      <w:pPr>
        <w:pStyle w:val="libNormal0"/>
        <w:rPr>
          <w:rtl/>
          <w:lang w:bidi="fa-IR"/>
        </w:rPr>
      </w:pPr>
      <w:r w:rsidRPr="00706B5A">
        <w:rPr>
          <w:rtl/>
          <w:lang w:bidi="fa-IR"/>
        </w:rPr>
        <w:lastRenderedPageBreak/>
        <w:t xml:space="preserve">علي </w:t>
      </w:r>
      <w:r w:rsidR="001F0C57" w:rsidRPr="001F0C57">
        <w:rPr>
          <w:rStyle w:val="libAlaemChar"/>
          <w:rtl/>
        </w:rPr>
        <w:t>عليه‌السلام</w:t>
      </w:r>
      <w:r w:rsidRPr="00706B5A">
        <w:rPr>
          <w:rtl/>
          <w:lang w:bidi="fa-IR"/>
        </w:rPr>
        <w:t xml:space="preserve"> قال</w:t>
      </w:r>
      <w:r w:rsidR="00BB75CD">
        <w:rPr>
          <w:rtl/>
          <w:lang w:bidi="fa-IR"/>
        </w:rPr>
        <w:t>:</w:t>
      </w:r>
      <w:r w:rsidRPr="00706B5A">
        <w:rPr>
          <w:rtl/>
          <w:lang w:bidi="fa-IR"/>
        </w:rPr>
        <w:t xml:space="preserve"> كان جابر يعلم قول الله عز وجل </w:t>
      </w:r>
      <w:r w:rsidRPr="001F0C57">
        <w:rPr>
          <w:rStyle w:val="libAlaemChar"/>
          <w:rtl/>
        </w:rPr>
        <w:t>(</w:t>
      </w:r>
      <w:r w:rsidRPr="0037382B">
        <w:rPr>
          <w:rStyle w:val="libAieChar"/>
          <w:rtl/>
        </w:rPr>
        <w:t xml:space="preserve"> إِنَّ الَّذِي فَرَضَ عَلَيْكَ الْقُرْآنَ لَرادُّكَ إِلى مَعادٍ </w:t>
      </w:r>
      <w:r w:rsidRPr="001F0C57">
        <w:rPr>
          <w:rStyle w:val="libAlaemChar"/>
          <w:rtl/>
        </w:rPr>
        <w:t>)</w:t>
      </w:r>
      <w:r w:rsidRPr="00706B5A">
        <w:rPr>
          <w:rtl/>
          <w:lang w:bidi="fa-IR"/>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الشهيد قدس الله تعالى نفسه في شرح الارشاد في رواية الحسن بن محبوب عن أبي الربيع الشامي</w:t>
      </w:r>
      <w:r w:rsidR="00BB75CD">
        <w:rPr>
          <w:rtl/>
        </w:rPr>
        <w:t>،</w:t>
      </w:r>
      <w:r w:rsidRPr="00706B5A">
        <w:rPr>
          <w:rtl/>
        </w:rPr>
        <w:t xml:space="preserve"> فيكون الطريق صحيا للإجماع على تصحيح ما يصح عن الحسن ابن محبوب</w:t>
      </w:r>
      <w:r w:rsidR="00BB75CD">
        <w:rPr>
          <w:rtl/>
        </w:rPr>
        <w:t>،</w:t>
      </w:r>
      <w:r w:rsidRPr="00706B5A">
        <w:rPr>
          <w:rtl/>
        </w:rPr>
        <w:t xml:space="preserve"> فانما كان يستقيم لو لم يكن عبد العزيز العبدي محكوما عليه بالضعف</w:t>
      </w:r>
      <w:r w:rsidR="00BB75CD">
        <w:rPr>
          <w:rtl/>
        </w:rPr>
        <w:t>،</w:t>
      </w:r>
      <w:r w:rsidRPr="00706B5A">
        <w:rPr>
          <w:rtl/>
        </w:rPr>
        <w:t xml:space="preserve"> كما الامر في أبي الربيع الشامي</w:t>
      </w:r>
      <w:r w:rsidR="00BB75CD">
        <w:rPr>
          <w:rtl/>
        </w:rPr>
        <w:t>،</w:t>
      </w:r>
      <w:r w:rsidRPr="00706B5A">
        <w:rPr>
          <w:rtl/>
        </w:rPr>
        <w:t xml:space="preserve"> فليعرف.</w:t>
      </w:r>
    </w:p>
    <w:p w:rsidR="00D620A4" w:rsidRPr="00E64AC4" w:rsidRDefault="00D620A4" w:rsidP="00D24908">
      <w:pPr>
        <w:pStyle w:val="Heading2"/>
        <w:rPr>
          <w:rtl/>
        </w:rPr>
      </w:pPr>
      <w:bookmarkStart w:id="18" w:name="_Toc404160154"/>
      <w:r w:rsidRPr="00E64AC4">
        <w:rPr>
          <w:rtl/>
        </w:rPr>
        <w:t xml:space="preserve">قوله </w:t>
      </w:r>
      <w:r w:rsidR="001F0C57" w:rsidRPr="00D24908">
        <w:rPr>
          <w:rStyle w:val="libAlaemHeading2Char"/>
          <w:rtl/>
        </w:rPr>
        <w:t>عليه‌السلام</w:t>
      </w:r>
      <w:r w:rsidR="00BB75CD">
        <w:rPr>
          <w:rtl/>
        </w:rPr>
        <w:t>:</w:t>
      </w:r>
      <w:r w:rsidRPr="00E64AC4">
        <w:rPr>
          <w:rtl/>
        </w:rPr>
        <w:t xml:space="preserve"> كان جابر يعلم قول الله جل وعز </w:t>
      </w:r>
      <w:r w:rsidRPr="00D24908">
        <w:rPr>
          <w:rStyle w:val="libAlaemHeading2Char"/>
          <w:rtl/>
        </w:rPr>
        <w:t>(</w:t>
      </w:r>
      <w:r w:rsidRPr="00E64AC4">
        <w:rPr>
          <w:rtl/>
        </w:rPr>
        <w:t xml:space="preserve"> </w:t>
      </w:r>
      <w:r w:rsidRPr="0037382B">
        <w:rPr>
          <w:rStyle w:val="libAieChar"/>
          <w:rtl/>
        </w:rPr>
        <w:t>إِنَّ الَّذِي فَرَضَ عَلَيْكَ الْقُرْآنَ لَرادُّكَ إِلى مَعادٍ</w:t>
      </w:r>
      <w:r w:rsidRPr="00E64AC4">
        <w:rPr>
          <w:rtl/>
        </w:rPr>
        <w:t xml:space="preserve"> </w:t>
      </w:r>
      <w:r w:rsidRPr="00D24908">
        <w:rPr>
          <w:rStyle w:val="libAlaemHeading2Char"/>
          <w:rtl/>
        </w:rPr>
        <w:t>)</w:t>
      </w:r>
      <w:r w:rsidRPr="00E64AC4">
        <w:rPr>
          <w:rtl/>
        </w:rPr>
        <w:t xml:space="preserve"> </w:t>
      </w:r>
      <w:r w:rsidRPr="0037382B">
        <w:rPr>
          <w:rStyle w:val="libFootnotenumChar"/>
          <w:rtl/>
        </w:rPr>
        <w:t>(1)</w:t>
      </w:r>
      <w:r w:rsidRPr="00E64AC4">
        <w:rPr>
          <w:rtl/>
        </w:rPr>
        <w:t xml:space="preserve"> ‌</w:t>
      </w:r>
      <w:bookmarkEnd w:id="18"/>
    </w:p>
    <w:p w:rsidR="00D620A4" w:rsidRPr="00706B5A" w:rsidRDefault="00D620A4" w:rsidP="00652868">
      <w:pPr>
        <w:pStyle w:val="libNormal"/>
        <w:rPr>
          <w:rtl/>
        </w:rPr>
      </w:pPr>
      <w:r w:rsidRPr="00706B5A">
        <w:rPr>
          <w:rtl/>
        </w:rPr>
        <w:t>الاية الكريمة منطوية في مطاوي بطونها الاشارة الى سلسلتي البدو والعود في نظام الوجود ومراتب الموجودات</w:t>
      </w:r>
      <w:r w:rsidR="00BB75CD">
        <w:rPr>
          <w:rtl/>
        </w:rPr>
        <w:t>،</w:t>
      </w:r>
      <w:r w:rsidRPr="00706B5A">
        <w:rPr>
          <w:rtl/>
        </w:rPr>
        <w:t xml:space="preserve"> والموازات العقلية بين المراتب في الموجودات</w:t>
      </w:r>
      <w:r w:rsidR="00BB75CD">
        <w:rPr>
          <w:rtl/>
        </w:rPr>
        <w:t>،</w:t>
      </w:r>
      <w:r w:rsidRPr="00706B5A">
        <w:rPr>
          <w:rtl/>
        </w:rPr>
        <w:t xml:space="preserve"> والموازات العقلية بين المراتب في السلسلتين</w:t>
      </w:r>
      <w:r w:rsidR="00BB75CD">
        <w:rPr>
          <w:rtl/>
        </w:rPr>
        <w:t>،</w:t>
      </w:r>
      <w:r w:rsidRPr="00706B5A">
        <w:rPr>
          <w:rtl/>
        </w:rPr>
        <w:t xml:space="preserve"> وأن الله سبحانه هو المبدأ في سلسلة البدو</w:t>
      </w:r>
      <w:r w:rsidR="00BB75CD">
        <w:rPr>
          <w:rtl/>
        </w:rPr>
        <w:t>،</w:t>
      </w:r>
      <w:r w:rsidRPr="00706B5A">
        <w:rPr>
          <w:rtl/>
        </w:rPr>
        <w:t xml:space="preserve"> والمعاد في سلسلة العود</w:t>
      </w:r>
      <w:r w:rsidR="00BB75CD">
        <w:rPr>
          <w:rtl/>
        </w:rPr>
        <w:t>،</w:t>
      </w:r>
      <w:r w:rsidRPr="00706B5A">
        <w:rPr>
          <w:rtl/>
        </w:rPr>
        <w:t xml:space="preserve"> فهو مبتدء الوجود ومنتهاه</w:t>
      </w:r>
      <w:r w:rsidR="00BB75CD">
        <w:rPr>
          <w:rtl/>
        </w:rPr>
        <w:t>،</w:t>
      </w:r>
      <w:r w:rsidRPr="00706B5A">
        <w:rPr>
          <w:rtl/>
        </w:rPr>
        <w:t xml:space="preserve"> ومبدء كل موجود ومعاده.</w:t>
      </w:r>
    </w:p>
    <w:p w:rsidR="00D620A4" w:rsidRPr="00706B5A" w:rsidRDefault="00D620A4" w:rsidP="00652868">
      <w:pPr>
        <w:pStyle w:val="libNormal"/>
        <w:rPr>
          <w:rtl/>
        </w:rPr>
      </w:pPr>
      <w:r w:rsidRPr="00706B5A">
        <w:rPr>
          <w:rtl/>
        </w:rPr>
        <w:t>والاشارة الى برهان التناسب من السبيل اللمي على اثبات العقل في سلسلة البدو</w:t>
      </w:r>
      <w:r w:rsidR="00BB75CD">
        <w:rPr>
          <w:rtl/>
        </w:rPr>
        <w:t>،</w:t>
      </w:r>
      <w:r w:rsidRPr="00706B5A">
        <w:rPr>
          <w:rtl/>
        </w:rPr>
        <w:t xml:space="preserve"> والى برهان التوازي من السبيل اللمي على تجرد النفس الناطقة العاقلة الانسانية في سلسلة العود</w:t>
      </w:r>
      <w:r w:rsidR="00BB75CD">
        <w:rPr>
          <w:rtl/>
        </w:rPr>
        <w:t>،</w:t>
      </w:r>
      <w:r w:rsidRPr="00706B5A">
        <w:rPr>
          <w:rtl/>
        </w:rPr>
        <w:t xml:space="preserve"> وأن منزلة خاتم الانبياء في سلسلة العود منزلة العقل الاول في سلسلة البدو</w:t>
      </w:r>
      <w:r w:rsidR="00BB75CD">
        <w:rPr>
          <w:rtl/>
        </w:rPr>
        <w:t>،</w:t>
      </w:r>
      <w:r w:rsidRPr="00706B5A">
        <w:rPr>
          <w:rtl/>
        </w:rPr>
        <w:t xml:space="preserve"> وأن وصي خاتم النبوة يتلوه في منزلته في السلسلة العودية</w:t>
      </w:r>
      <w:r w:rsidR="00BB75CD">
        <w:rPr>
          <w:rtl/>
        </w:rPr>
        <w:t>،</w:t>
      </w:r>
      <w:r w:rsidRPr="00706B5A">
        <w:rPr>
          <w:rtl/>
        </w:rPr>
        <w:t xml:space="preserve"> كما العقل الاول يتلوه العقل الثانى في منزلته في السلسلة البدوية.</w:t>
      </w:r>
    </w:p>
    <w:p w:rsidR="00D620A4" w:rsidRPr="00706B5A" w:rsidRDefault="00D620A4" w:rsidP="00652868">
      <w:pPr>
        <w:pStyle w:val="libNormal"/>
        <w:rPr>
          <w:rtl/>
        </w:rPr>
      </w:pPr>
      <w:r w:rsidRPr="00706B5A">
        <w:rPr>
          <w:rtl/>
        </w:rPr>
        <w:t>فلنشر الى هذه الاسرار اشارة اجمالية ثم نكرّ فنبين معنى الحديث ومغزاه‌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 xml:space="preserve">(1) لا يخفى جواز أن يكون المراد بذلك المعاد هو الرجعة في أوان ظهور قائم أهل البيت </w:t>
      </w:r>
      <w:r w:rsidR="001F0C57" w:rsidRPr="001F0C57">
        <w:rPr>
          <w:rStyle w:val="libAlaemChar"/>
          <w:rtl/>
        </w:rPr>
        <w:t>عليهم‌السلام</w:t>
      </w:r>
      <w:r w:rsidR="00BB75CD">
        <w:rPr>
          <w:rtl/>
        </w:rPr>
        <w:t>،</w:t>
      </w:r>
      <w:r w:rsidRPr="00706B5A">
        <w:rPr>
          <w:rtl/>
        </w:rPr>
        <w:t xml:space="preserve"> وأنه </w:t>
      </w:r>
      <w:r>
        <w:rPr>
          <w:rtl/>
        </w:rPr>
        <w:t>(ص)</w:t>
      </w:r>
      <w:r w:rsidRPr="00706B5A">
        <w:rPr>
          <w:rtl/>
        </w:rPr>
        <w:t xml:space="preserve"> يعاد أيضا</w:t>
      </w:r>
      <w:r w:rsidR="00BB75CD">
        <w:rPr>
          <w:rtl/>
        </w:rPr>
        <w:t>،</w:t>
      </w:r>
      <w:r w:rsidRPr="00706B5A">
        <w:rPr>
          <w:rtl/>
        </w:rPr>
        <w:t xml:space="preserve"> كما نطق به الاخبار</w:t>
      </w:r>
      <w:r w:rsidR="00BB75CD">
        <w:rPr>
          <w:rtl/>
        </w:rPr>
        <w:t>،</w:t>
      </w:r>
      <w:r w:rsidRPr="00706B5A">
        <w:rPr>
          <w:rtl/>
        </w:rPr>
        <w:t xml:space="preserve"> فالبارى الحق تعالى مجده قد وعده </w:t>
      </w:r>
      <w:r>
        <w:rPr>
          <w:rtl/>
        </w:rPr>
        <w:t>(ص)</w:t>
      </w:r>
      <w:r w:rsidRPr="00706B5A">
        <w:rPr>
          <w:rtl/>
        </w:rPr>
        <w:t xml:space="preserve"> بأن الذى يعنى البارى جل مجده فرض عليك القرآن يردك الى معاد</w:t>
      </w:r>
      <w:r w:rsidR="00BB75CD">
        <w:rPr>
          <w:rtl/>
        </w:rPr>
        <w:t>،</w:t>
      </w:r>
      <w:r w:rsidRPr="00706B5A">
        <w:rPr>
          <w:rtl/>
        </w:rPr>
        <w:t xml:space="preserve"> وأن جابر كان يعلم تفسير ذلك فتدبر « سيد أحمد صهر المؤلف » ‌</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فنقول اذن</w:t>
      </w:r>
      <w:r w:rsidR="00BB75CD">
        <w:rPr>
          <w:rtl/>
        </w:rPr>
        <w:t>:</w:t>
      </w:r>
      <w:r w:rsidRPr="00706B5A">
        <w:rPr>
          <w:rtl/>
        </w:rPr>
        <w:t xml:space="preserve"> ان هناك مسائل</w:t>
      </w:r>
      <w:r w:rsidR="00BB75CD">
        <w:rPr>
          <w:rtl/>
        </w:rPr>
        <w:t>:</w:t>
      </w:r>
    </w:p>
    <w:p w:rsidR="00D620A4" w:rsidRPr="00706B5A" w:rsidRDefault="00D620A4" w:rsidP="00652868">
      <w:pPr>
        <w:pStyle w:val="libNormal"/>
        <w:rPr>
          <w:rtl/>
        </w:rPr>
      </w:pPr>
      <w:r w:rsidRPr="00706B5A">
        <w:rPr>
          <w:rtl/>
        </w:rPr>
        <w:t>المسألة الاولى</w:t>
      </w:r>
      <w:r w:rsidR="00BB75CD">
        <w:rPr>
          <w:rtl/>
        </w:rPr>
        <w:t>:</w:t>
      </w:r>
      <w:r w:rsidRPr="00706B5A">
        <w:rPr>
          <w:rtl/>
        </w:rPr>
        <w:t xml:space="preserve"> قال المفسرون</w:t>
      </w:r>
      <w:r w:rsidR="00BB75CD">
        <w:rPr>
          <w:rtl/>
        </w:rPr>
        <w:t>:</w:t>
      </w:r>
      <w:r w:rsidRPr="00706B5A">
        <w:rPr>
          <w:rtl/>
        </w:rPr>
        <w:t xml:space="preserve"> الذي فرض عليك أحكامه وفرائضه</w:t>
      </w:r>
      <w:r w:rsidR="00BB75CD">
        <w:rPr>
          <w:rtl/>
        </w:rPr>
        <w:t>،</w:t>
      </w:r>
      <w:r w:rsidRPr="00706B5A">
        <w:rPr>
          <w:rtl/>
        </w:rPr>
        <w:t xml:space="preserve"> وأوجب عليك تلاوته وتبليغه والعمل بما فيه</w:t>
      </w:r>
      <w:r w:rsidR="00BB75CD">
        <w:rPr>
          <w:rtl/>
        </w:rPr>
        <w:t>،</w:t>
      </w:r>
      <w:r w:rsidRPr="00706B5A">
        <w:rPr>
          <w:rtl/>
        </w:rPr>
        <w:t xml:space="preserve"> لرادك بعد الموت الى معاد</w:t>
      </w:r>
      <w:r w:rsidR="00BB75CD">
        <w:rPr>
          <w:rtl/>
        </w:rPr>
        <w:t>،</w:t>
      </w:r>
      <w:r w:rsidRPr="00706B5A">
        <w:rPr>
          <w:rtl/>
        </w:rPr>
        <w:t xml:space="preserve"> وتنكيره لتعظيمه</w:t>
      </w:r>
      <w:r w:rsidR="00BB75CD">
        <w:rPr>
          <w:rtl/>
        </w:rPr>
        <w:t>،</w:t>
      </w:r>
      <w:r w:rsidRPr="00706B5A">
        <w:rPr>
          <w:rtl/>
        </w:rPr>
        <w:t xml:space="preserve"> كأنه قال الى معاد وأي معاد</w:t>
      </w:r>
      <w:r w:rsidR="00BB75CD">
        <w:rPr>
          <w:rtl/>
        </w:rPr>
        <w:t>،</w:t>
      </w:r>
      <w:r w:rsidRPr="00706B5A">
        <w:rPr>
          <w:rtl/>
        </w:rPr>
        <w:t xml:space="preserve"> وهو المقام المحمود الذي وعدك أن يبعثك فيه ليس لا حد من البشر غيرك مثله.</w:t>
      </w:r>
    </w:p>
    <w:p w:rsidR="00D620A4" w:rsidRPr="00706B5A" w:rsidRDefault="00D620A4" w:rsidP="00652868">
      <w:pPr>
        <w:pStyle w:val="libNormal"/>
        <w:rPr>
          <w:rtl/>
        </w:rPr>
      </w:pPr>
      <w:r w:rsidRPr="00706B5A">
        <w:rPr>
          <w:rtl/>
        </w:rPr>
        <w:t>أو الذي فرض عليك التخلق بخلق القرآن</w:t>
      </w:r>
      <w:r w:rsidR="00BB75CD">
        <w:rPr>
          <w:rtl/>
        </w:rPr>
        <w:t>،</w:t>
      </w:r>
      <w:r w:rsidRPr="00706B5A">
        <w:rPr>
          <w:rtl/>
        </w:rPr>
        <w:t xml:space="preserve"> وأوجب لك في بداية الامر بحسب قضائه الاول</w:t>
      </w:r>
      <w:r w:rsidR="00BB75CD">
        <w:rPr>
          <w:rtl/>
        </w:rPr>
        <w:t>،</w:t>
      </w:r>
      <w:r w:rsidRPr="00706B5A">
        <w:rPr>
          <w:rtl/>
        </w:rPr>
        <w:t xml:space="preserve"> ولوح الاستعداد التام الكامل المفطور الفطري الذي هو العقل القرآني الفرقاني</w:t>
      </w:r>
      <w:r w:rsidR="00BB75CD">
        <w:rPr>
          <w:rtl/>
        </w:rPr>
        <w:t>،</w:t>
      </w:r>
      <w:r w:rsidRPr="00706B5A">
        <w:rPr>
          <w:rtl/>
        </w:rPr>
        <w:t xml:space="preserve"> الجامع لقوة استجماع جميع كمالات النظر والعمل</w:t>
      </w:r>
      <w:r w:rsidR="00BB75CD">
        <w:rPr>
          <w:rtl/>
        </w:rPr>
        <w:t>،</w:t>
      </w:r>
      <w:r w:rsidRPr="00706B5A">
        <w:rPr>
          <w:rtl/>
        </w:rPr>
        <w:t xml:space="preserve"> وجوامع الكلم والحكم في الفطرة الاولى</w:t>
      </w:r>
      <w:r w:rsidR="00BB75CD">
        <w:rPr>
          <w:rtl/>
        </w:rPr>
        <w:t>،</w:t>
      </w:r>
      <w:r w:rsidRPr="00706B5A">
        <w:rPr>
          <w:rtl/>
        </w:rPr>
        <w:t xml:space="preserve"> لرادك في نهاية استتمام عقلك المستفاد واستكمال كمالك الممكن المكسوب الموهوب الالهي في الفطرة الثانية</w:t>
      </w:r>
      <w:r w:rsidR="00BB75CD">
        <w:rPr>
          <w:rtl/>
        </w:rPr>
        <w:t>،</w:t>
      </w:r>
      <w:r w:rsidRPr="00706B5A">
        <w:rPr>
          <w:rtl/>
        </w:rPr>
        <w:t xml:space="preserve"> الى معاد عظيم بهي ما أعظمه وأبهاه</w:t>
      </w:r>
      <w:r w:rsidR="00BB75CD">
        <w:rPr>
          <w:rtl/>
        </w:rPr>
        <w:t>،</w:t>
      </w:r>
      <w:r w:rsidRPr="00706B5A">
        <w:rPr>
          <w:rtl/>
        </w:rPr>
        <w:t xml:space="preserve"> لا يبلغ كنهه ولا يقدر قدره</w:t>
      </w:r>
      <w:r w:rsidR="00BB75CD">
        <w:rPr>
          <w:rtl/>
        </w:rPr>
        <w:t>،</w:t>
      </w:r>
      <w:r w:rsidRPr="00706B5A">
        <w:rPr>
          <w:rtl/>
        </w:rPr>
        <w:t xml:space="preserve"> وهو الفناء المحض في الله في أحدية الذات والبقاء الحق به على التحقيق في جميع الاخلاق والصفات.</w:t>
      </w:r>
    </w:p>
    <w:p w:rsidR="00D620A4" w:rsidRDefault="00D620A4" w:rsidP="00652868">
      <w:pPr>
        <w:pStyle w:val="libNormal"/>
        <w:rPr>
          <w:rtl/>
        </w:rPr>
      </w:pPr>
      <w:r w:rsidRPr="00706B5A">
        <w:rPr>
          <w:rtl/>
        </w:rPr>
        <w:t>وقيل</w:t>
      </w:r>
      <w:r w:rsidR="00BB75CD">
        <w:rPr>
          <w:rtl/>
        </w:rPr>
        <w:t>:</w:t>
      </w:r>
      <w:r w:rsidRPr="00706B5A">
        <w:rPr>
          <w:rtl/>
        </w:rPr>
        <w:t xml:space="preserve"> المعاد مكة زادها الله شرفا وتعظيما</w:t>
      </w:r>
      <w:r w:rsidR="00BB75CD">
        <w:rPr>
          <w:rtl/>
        </w:rPr>
        <w:t>،</w:t>
      </w:r>
      <w:r w:rsidRPr="00706B5A">
        <w:rPr>
          <w:rtl/>
        </w:rPr>
        <w:t xml:space="preserve"> والمراد رده </w:t>
      </w:r>
      <w:r w:rsidR="001F0C57" w:rsidRPr="001F0C57">
        <w:rPr>
          <w:rStyle w:val="libAlaemChar"/>
          <w:rtl/>
        </w:rPr>
        <w:t>صلى‌الله‌عليه‌وآله</w:t>
      </w:r>
      <w:r w:rsidRPr="00706B5A">
        <w:rPr>
          <w:rtl/>
        </w:rPr>
        <w:t xml:space="preserve"> اليها يوم الفتح</w:t>
      </w:r>
      <w:r>
        <w:rPr>
          <w:rFonts w:hint="cs"/>
          <w:rtl/>
        </w:rPr>
        <w:t>.</w:t>
      </w:r>
      <w:r w:rsidRPr="00706B5A">
        <w:rPr>
          <w:rtl/>
        </w:rPr>
        <w:t xml:space="preserve"> </w:t>
      </w:r>
    </w:p>
    <w:p w:rsidR="00D620A4" w:rsidRPr="00706B5A" w:rsidRDefault="00D620A4" w:rsidP="00652868">
      <w:pPr>
        <w:pStyle w:val="libNormal"/>
        <w:rPr>
          <w:rtl/>
        </w:rPr>
      </w:pPr>
      <w:r w:rsidRPr="00706B5A">
        <w:rPr>
          <w:rtl/>
        </w:rPr>
        <w:t>المسألة الثانية</w:t>
      </w:r>
      <w:r w:rsidR="00BB75CD">
        <w:rPr>
          <w:rtl/>
        </w:rPr>
        <w:t>:</w:t>
      </w:r>
      <w:r w:rsidRPr="00706B5A">
        <w:rPr>
          <w:rtl/>
        </w:rPr>
        <w:t xml:space="preserve"> من المنصرح لدى العقل الصراح أنه ما لم تكن بين ذات العلة التامة وخصوصية ذات معلولها المنبعث عن نفس ذاتها بذاتها</w:t>
      </w:r>
      <w:r w:rsidR="00BB75CD">
        <w:rPr>
          <w:rtl/>
        </w:rPr>
        <w:t>،</w:t>
      </w:r>
      <w:r w:rsidRPr="00706B5A">
        <w:rPr>
          <w:rtl/>
        </w:rPr>
        <w:t xml:space="preserve"> مناسبة ذاتية</w:t>
      </w:r>
      <w:r w:rsidR="00BB75CD">
        <w:rPr>
          <w:rtl/>
        </w:rPr>
        <w:t>،</w:t>
      </w:r>
      <w:r w:rsidRPr="00706B5A">
        <w:rPr>
          <w:rtl/>
        </w:rPr>
        <w:t xml:space="preserve"> لا تكون بينها وبين غيره من سائر الاشياء تلك المناسبة</w:t>
      </w:r>
      <w:r w:rsidR="00BB75CD">
        <w:rPr>
          <w:rtl/>
        </w:rPr>
        <w:t>،</w:t>
      </w:r>
      <w:r w:rsidRPr="00706B5A">
        <w:rPr>
          <w:rtl/>
        </w:rPr>
        <w:t xml:space="preserve"> لم يكن يتعين ذلك المعلول بخصوصه من بين جملة الاشياء بالترتب </w:t>
      </w:r>
      <w:r w:rsidRPr="0037382B">
        <w:rPr>
          <w:rStyle w:val="libFootnotenumChar"/>
          <w:rtl/>
        </w:rPr>
        <w:t>(1)</w:t>
      </w:r>
      <w:r w:rsidRPr="00706B5A">
        <w:rPr>
          <w:rtl/>
        </w:rPr>
        <w:t xml:space="preserve"> عليها</w:t>
      </w:r>
      <w:r w:rsidR="00BB75CD">
        <w:rPr>
          <w:rtl/>
        </w:rPr>
        <w:t>،</w:t>
      </w:r>
      <w:r w:rsidRPr="00706B5A">
        <w:rPr>
          <w:rtl/>
        </w:rPr>
        <w:t xml:space="preserve"> والانبعاث عنها دون غيره من الاشياء بالضرورة الفطرية.</w:t>
      </w:r>
    </w:p>
    <w:p w:rsidR="00D620A4" w:rsidRPr="00706B5A" w:rsidRDefault="00D620A4" w:rsidP="00652868">
      <w:pPr>
        <w:pStyle w:val="libNormal"/>
        <w:rPr>
          <w:rtl/>
        </w:rPr>
      </w:pPr>
      <w:r w:rsidRPr="00706B5A">
        <w:rPr>
          <w:rtl/>
        </w:rPr>
        <w:t>واذ الباري الاول جل سلطانه ذاته الاحدية الحقة الواجبة بالذات من كل جهة كمالية تامة وفوق التمام</w:t>
      </w:r>
      <w:r w:rsidR="00BB75CD">
        <w:rPr>
          <w:rtl/>
        </w:rPr>
        <w:t>،</w:t>
      </w:r>
      <w:r w:rsidRPr="00706B5A">
        <w:rPr>
          <w:rtl/>
        </w:rPr>
        <w:t xml:space="preserve"> في أعلى مراتب المجد والكمال والعز والجلال والقدس والبهاء والعلو والكبرياء</w:t>
      </w:r>
      <w:r w:rsidR="00BB75CD">
        <w:rPr>
          <w:rtl/>
        </w:rPr>
        <w:t>،</w:t>
      </w:r>
      <w:r w:rsidRPr="00706B5A">
        <w:rPr>
          <w:rtl/>
        </w:rPr>
        <w:t xml:space="preserve"> فيجب أن يكون مجعوله الاول الصادر عن نفس ذاته بذاته‌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 س »</w:t>
      </w:r>
      <w:r w:rsidR="00BB75CD">
        <w:rPr>
          <w:rtl/>
        </w:rPr>
        <w:t>:</w:t>
      </w:r>
      <w:r w:rsidRPr="00706B5A">
        <w:rPr>
          <w:rtl/>
        </w:rPr>
        <w:t xml:space="preserve"> بالترتيب‌</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والمنبجس عن علمه وعنايته وارادته واختياره التي هي عين مرتبة ذاته قبل سائر المجعولات</w:t>
      </w:r>
      <w:r w:rsidR="00BB75CD">
        <w:rPr>
          <w:rtl/>
        </w:rPr>
        <w:t>،</w:t>
      </w:r>
      <w:r w:rsidRPr="00706B5A">
        <w:rPr>
          <w:rtl/>
        </w:rPr>
        <w:t xml:space="preserve"> قبلية بالذات بحسب المرتبة العقلية</w:t>
      </w:r>
      <w:r w:rsidR="00BB75CD">
        <w:rPr>
          <w:rtl/>
        </w:rPr>
        <w:t>،</w:t>
      </w:r>
      <w:r w:rsidRPr="00706B5A">
        <w:rPr>
          <w:rtl/>
        </w:rPr>
        <w:t xml:space="preserve"> أفضل ما يبلغه ادراك العقول والاذهان</w:t>
      </w:r>
      <w:r w:rsidR="00BB75CD">
        <w:rPr>
          <w:rtl/>
        </w:rPr>
        <w:t>،</w:t>
      </w:r>
      <w:r w:rsidRPr="00706B5A">
        <w:rPr>
          <w:rtl/>
        </w:rPr>
        <w:t xml:space="preserve"> وأشرف ما وسعه طباع عالم الامكان</w:t>
      </w:r>
      <w:r w:rsidR="00BB75CD">
        <w:rPr>
          <w:rtl/>
        </w:rPr>
        <w:t>،</w:t>
      </w:r>
      <w:r w:rsidRPr="00706B5A">
        <w:rPr>
          <w:rtl/>
        </w:rPr>
        <w:t xml:space="preserve"> وأن تكون أولى من مراتب مجعولاته ومعلولاته التي هي من جملة الموجودات في نظام الوجود</w:t>
      </w:r>
      <w:r w:rsidR="00BB75CD">
        <w:rPr>
          <w:rtl/>
        </w:rPr>
        <w:t>،</w:t>
      </w:r>
      <w:r w:rsidRPr="00706B5A">
        <w:rPr>
          <w:rtl/>
        </w:rPr>
        <w:t xml:space="preserve"> أشرف المراتب وأفضلها وأكملها وأجملها</w:t>
      </w:r>
      <w:r w:rsidR="00BB75CD">
        <w:rPr>
          <w:rtl/>
        </w:rPr>
        <w:t>،</w:t>
      </w:r>
      <w:r w:rsidRPr="00706B5A">
        <w:rPr>
          <w:rtl/>
        </w:rPr>
        <w:t xml:space="preserve"> فاذن وجب أن يكون أولى مراتب نظام الوجود عالم الأنوار العقلية وأن يكون العقل الاول من بينها بخصوصية جوهر ذاته هو المجعول الاول لا غير.</w:t>
      </w:r>
    </w:p>
    <w:p w:rsidR="00D620A4" w:rsidRDefault="00D620A4" w:rsidP="00652868">
      <w:pPr>
        <w:pStyle w:val="libNormal"/>
        <w:rPr>
          <w:rtl/>
        </w:rPr>
      </w:pPr>
      <w:r w:rsidRPr="00706B5A">
        <w:rPr>
          <w:rtl/>
        </w:rPr>
        <w:t>المسألة الثالثة</w:t>
      </w:r>
      <w:r w:rsidR="00BB75CD">
        <w:rPr>
          <w:rtl/>
        </w:rPr>
        <w:t>:</w:t>
      </w:r>
      <w:r w:rsidRPr="00706B5A">
        <w:rPr>
          <w:rtl/>
        </w:rPr>
        <w:t xml:space="preserve"> انما ملاك الشرف والكمال في مراتب الموجودات وجواهر الهويات القرب من جناب الباري الحق</w:t>
      </w:r>
      <w:r w:rsidR="00BB75CD">
        <w:rPr>
          <w:rtl/>
        </w:rPr>
        <w:t>،</w:t>
      </w:r>
      <w:r w:rsidRPr="00706B5A">
        <w:rPr>
          <w:rtl/>
        </w:rPr>
        <w:t xml:space="preserve"> وميزان الخسة والنقص البعد عن جنابه الاعلى تعالى عزة</w:t>
      </w:r>
      <w:r w:rsidR="00BB75CD">
        <w:rPr>
          <w:rtl/>
        </w:rPr>
        <w:t>،</w:t>
      </w:r>
      <w:r w:rsidRPr="00706B5A">
        <w:rPr>
          <w:rtl/>
        </w:rPr>
        <w:t xml:space="preserve"> فالوجود يبتدأ منه عز وجل متنازلا في المراتب المترتبة</w:t>
      </w:r>
      <w:r w:rsidR="00BB75CD">
        <w:rPr>
          <w:rtl/>
        </w:rPr>
        <w:t>،</w:t>
      </w:r>
      <w:r w:rsidRPr="00706B5A">
        <w:rPr>
          <w:rtl/>
        </w:rPr>
        <w:t xml:space="preserve"> من الشرف الى الخسة</w:t>
      </w:r>
      <w:r w:rsidR="00BB75CD">
        <w:rPr>
          <w:rtl/>
        </w:rPr>
        <w:t>،</w:t>
      </w:r>
      <w:r w:rsidRPr="00706B5A">
        <w:rPr>
          <w:rtl/>
        </w:rPr>
        <w:t xml:space="preserve"> ومن الكمال الى النقص</w:t>
      </w:r>
      <w:r w:rsidR="00BB75CD">
        <w:rPr>
          <w:rtl/>
        </w:rPr>
        <w:t>،</w:t>
      </w:r>
      <w:r w:rsidRPr="00706B5A">
        <w:rPr>
          <w:rtl/>
        </w:rPr>
        <w:t xml:space="preserve"> ومن المستحيل أن يتمادي الى نهاية</w:t>
      </w:r>
      <w:r>
        <w:rPr>
          <w:rFonts w:hint="cs"/>
          <w:rtl/>
        </w:rPr>
        <w:t>.</w:t>
      </w:r>
      <w:r w:rsidRPr="00706B5A">
        <w:rPr>
          <w:rtl/>
        </w:rPr>
        <w:t xml:space="preserve"> </w:t>
      </w:r>
    </w:p>
    <w:p w:rsidR="00D620A4" w:rsidRPr="00706B5A" w:rsidRDefault="00D620A4" w:rsidP="00652868">
      <w:pPr>
        <w:pStyle w:val="libNormal"/>
        <w:rPr>
          <w:rtl/>
        </w:rPr>
      </w:pPr>
      <w:r w:rsidRPr="00706B5A">
        <w:rPr>
          <w:rtl/>
        </w:rPr>
        <w:t>فيجب أن ينتهي التنازل الى حد محدود هو منتهى الخسة والنقصان لا يتعداه وان هو الا مرتبة الهيولى الاولى الحاملة لطباع ما بالقوة</w:t>
      </w:r>
      <w:r w:rsidR="00BB75CD">
        <w:rPr>
          <w:rtl/>
        </w:rPr>
        <w:t>،</w:t>
      </w:r>
      <w:r w:rsidRPr="00706B5A">
        <w:rPr>
          <w:rtl/>
        </w:rPr>
        <w:t xml:space="preserve"> وهي لا محالة أخيرة مراتب البداءة</w:t>
      </w:r>
      <w:r w:rsidR="00BB75CD">
        <w:rPr>
          <w:rtl/>
        </w:rPr>
        <w:t>،</w:t>
      </w:r>
      <w:r w:rsidRPr="00706B5A">
        <w:rPr>
          <w:rtl/>
        </w:rPr>
        <w:t xml:space="preserve"> وهى مشتملة على قوة قبول جميع الصور اشتمالا انفعاليا</w:t>
      </w:r>
      <w:r w:rsidR="00BB75CD">
        <w:rPr>
          <w:rtl/>
        </w:rPr>
        <w:t>،</w:t>
      </w:r>
      <w:r w:rsidRPr="00706B5A">
        <w:rPr>
          <w:rtl/>
        </w:rPr>
        <w:t xml:space="preserve"> كما الجواهر العقلية التي هي أولى المراتب مشتملة عليها جميعا اشتمالا فعليا.</w:t>
      </w:r>
    </w:p>
    <w:p w:rsidR="00D620A4" w:rsidRPr="00706B5A" w:rsidRDefault="00D620A4" w:rsidP="00652868">
      <w:pPr>
        <w:pStyle w:val="libNormal"/>
        <w:rPr>
          <w:rtl/>
        </w:rPr>
      </w:pPr>
      <w:r w:rsidRPr="00706B5A">
        <w:rPr>
          <w:rtl/>
        </w:rPr>
        <w:t>ثم يعود فيتدرج فيضان نظم الوجود من افاضة الباري الفعال على الانعكاس متصاعدا من الخسة الى الشرف</w:t>
      </w:r>
      <w:r w:rsidR="00BB75CD">
        <w:rPr>
          <w:rtl/>
        </w:rPr>
        <w:t>،</w:t>
      </w:r>
      <w:r w:rsidRPr="00706B5A">
        <w:rPr>
          <w:rtl/>
        </w:rPr>
        <w:t xml:space="preserve"> ومن النقص الى الكمال</w:t>
      </w:r>
      <w:r w:rsidR="00BB75CD">
        <w:rPr>
          <w:rtl/>
        </w:rPr>
        <w:t>،</w:t>
      </w:r>
      <w:r w:rsidRPr="00706B5A">
        <w:rPr>
          <w:rtl/>
        </w:rPr>
        <w:t xml:space="preserve"> واذ يستحيل أن يتمادى الى ما لا نهاية</w:t>
      </w:r>
      <w:r w:rsidR="00BB75CD">
        <w:rPr>
          <w:rtl/>
        </w:rPr>
        <w:t>،</w:t>
      </w:r>
      <w:r w:rsidRPr="00706B5A">
        <w:rPr>
          <w:rtl/>
        </w:rPr>
        <w:t xml:space="preserve"> فينتهي لا محالة الى حد أخير لا يتعداه</w:t>
      </w:r>
      <w:r w:rsidR="00BB75CD">
        <w:rPr>
          <w:rtl/>
        </w:rPr>
        <w:t>،</w:t>
      </w:r>
      <w:r w:rsidRPr="00706B5A">
        <w:rPr>
          <w:rtl/>
        </w:rPr>
        <w:t xml:space="preserve"> وهو منتهى المراتب في الشرف والكمال.</w:t>
      </w:r>
    </w:p>
    <w:p w:rsidR="00D620A4" w:rsidRPr="00706B5A" w:rsidRDefault="00D620A4" w:rsidP="00652868">
      <w:pPr>
        <w:pStyle w:val="libNormal"/>
        <w:rPr>
          <w:rtl/>
        </w:rPr>
      </w:pPr>
      <w:r w:rsidRPr="00706B5A">
        <w:rPr>
          <w:rtl/>
        </w:rPr>
        <w:t>فهذه المرتبة في العود التي هي أخيرة مراتب نظام الوجود في ازاء المرتبة الاولى في البدو</w:t>
      </w:r>
      <w:r w:rsidR="00BB75CD">
        <w:rPr>
          <w:rtl/>
        </w:rPr>
        <w:t>،</w:t>
      </w:r>
      <w:r w:rsidRPr="00706B5A">
        <w:rPr>
          <w:rtl/>
        </w:rPr>
        <w:t xml:space="preserve"> والله سبحانه هو المبدأ والمعاد</w:t>
      </w:r>
      <w:r w:rsidR="00BB75CD">
        <w:rPr>
          <w:rtl/>
        </w:rPr>
        <w:t>،</w:t>
      </w:r>
      <w:r w:rsidRPr="00706B5A">
        <w:rPr>
          <w:rtl/>
        </w:rPr>
        <w:t xml:space="preserve"> ومنه البدو واليه العود</w:t>
      </w:r>
      <w:r w:rsidR="00BB75CD">
        <w:rPr>
          <w:rtl/>
        </w:rPr>
        <w:t>،</w:t>
      </w:r>
      <w:r w:rsidRPr="00706B5A">
        <w:rPr>
          <w:rtl/>
        </w:rPr>
        <w:t xml:space="preserve"> وهو ولي الامر في الاولى والآخرة</w:t>
      </w:r>
      <w:r w:rsidR="00BB75CD">
        <w:rPr>
          <w:rtl/>
        </w:rPr>
        <w:t>،</w:t>
      </w:r>
      <w:r w:rsidRPr="00706B5A">
        <w:rPr>
          <w:rtl/>
        </w:rPr>
        <w:t xml:space="preserve"> له الخلق والامر والملك والملكوت</w:t>
      </w:r>
      <w:r w:rsidR="00BB75CD">
        <w:rPr>
          <w:rtl/>
        </w:rPr>
        <w:t>،</w:t>
      </w:r>
      <w:r w:rsidRPr="00706B5A">
        <w:rPr>
          <w:rtl/>
        </w:rPr>
        <w:t xml:space="preserve"> منه البداءة‌</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واليه النهاية.</w:t>
      </w:r>
    </w:p>
    <w:p w:rsidR="00D620A4" w:rsidRPr="00706B5A" w:rsidRDefault="00D620A4" w:rsidP="00652868">
      <w:pPr>
        <w:pStyle w:val="libNormal"/>
        <w:rPr>
          <w:rtl/>
        </w:rPr>
      </w:pPr>
      <w:r w:rsidRPr="00706B5A">
        <w:rPr>
          <w:rtl/>
        </w:rPr>
        <w:t>المسألة الرابعة</w:t>
      </w:r>
      <w:r w:rsidR="00BB75CD">
        <w:rPr>
          <w:rtl/>
        </w:rPr>
        <w:t>:</w:t>
      </w:r>
      <w:r w:rsidRPr="00706B5A">
        <w:rPr>
          <w:rtl/>
        </w:rPr>
        <w:t xml:space="preserve"> أخيرة المراتب العودية في ازاء أولى المراتب البدوية</w:t>
      </w:r>
      <w:r w:rsidR="00BB75CD">
        <w:rPr>
          <w:rtl/>
        </w:rPr>
        <w:t>،</w:t>
      </w:r>
      <w:r w:rsidRPr="00706B5A">
        <w:rPr>
          <w:rtl/>
        </w:rPr>
        <w:t xml:space="preserve"> وهي مرتبة نوع الانسان</w:t>
      </w:r>
      <w:r w:rsidR="00BB75CD">
        <w:rPr>
          <w:rtl/>
        </w:rPr>
        <w:t>،</w:t>
      </w:r>
      <w:r w:rsidRPr="00706B5A">
        <w:rPr>
          <w:rtl/>
        </w:rPr>
        <w:t xml:space="preserve"> فوجوب التوازي بين مراتب البدو ومراتب العود برهان تجرد النفس الناطقة الانسانية من طريق اللم</w:t>
      </w:r>
      <w:r w:rsidR="00BB75CD">
        <w:rPr>
          <w:rtl/>
        </w:rPr>
        <w:t>،</w:t>
      </w:r>
      <w:r w:rsidRPr="00706B5A">
        <w:rPr>
          <w:rtl/>
        </w:rPr>
        <w:t xml:space="preserve"> وتقريره من سبيلين</w:t>
      </w:r>
      <w:r w:rsidR="00BB75CD">
        <w:rPr>
          <w:rtl/>
        </w:rPr>
        <w:t>:</w:t>
      </w:r>
    </w:p>
    <w:p w:rsidR="00D620A4" w:rsidRPr="00706B5A" w:rsidRDefault="00D620A4" w:rsidP="00652868">
      <w:pPr>
        <w:pStyle w:val="libNormal"/>
        <w:rPr>
          <w:rtl/>
        </w:rPr>
      </w:pPr>
      <w:r>
        <w:rPr>
          <w:rtl/>
        </w:rPr>
        <w:t>الاول</w:t>
      </w:r>
      <w:r w:rsidR="00BB75CD">
        <w:rPr>
          <w:rtl/>
        </w:rPr>
        <w:t>:</w:t>
      </w:r>
      <w:r>
        <w:rPr>
          <w:rtl/>
        </w:rPr>
        <w:t xml:space="preserve"> أ</w:t>
      </w:r>
      <w:r w:rsidRPr="00706B5A">
        <w:rPr>
          <w:rtl/>
        </w:rPr>
        <w:t>ليس من المستبين أنه يجب أن يكون مبدأ المبادي تعالى كبريائه أولا في ترتيب البدو وآخرا في ترتيب العود</w:t>
      </w:r>
      <w:r>
        <w:rPr>
          <w:rtl/>
        </w:rPr>
        <w:t>؟</w:t>
      </w:r>
      <w:r w:rsidRPr="00706B5A">
        <w:rPr>
          <w:rtl/>
        </w:rPr>
        <w:t xml:space="preserve"> فكما المرتبة الاولى في ترتيب البدو تبتدأ في جهة التنازل من الجناب الحق القيومي الوجوبي</w:t>
      </w:r>
      <w:r w:rsidR="00BB75CD">
        <w:rPr>
          <w:rtl/>
        </w:rPr>
        <w:t>،</w:t>
      </w:r>
      <w:r w:rsidRPr="00706B5A">
        <w:rPr>
          <w:rtl/>
        </w:rPr>
        <w:t xml:space="preserve"> ولا شي‌ء فوقها في مرتبة الكمال إلا ذاته الواجبة الاحدية الحقة</w:t>
      </w:r>
      <w:r w:rsidR="00BB75CD">
        <w:rPr>
          <w:rtl/>
        </w:rPr>
        <w:t>،</w:t>
      </w:r>
      <w:r w:rsidRPr="00706B5A">
        <w:rPr>
          <w:rtl/>
        </w:rPr>
        <w:t xml:space="preserve"> اذ كان من المستحيل انبجاس الناقص النذل من الكامل الحق المتعال في أقصى الكمال قريبا</w:t>
      </w:r>
      <w:r w:rsidR="00BB75CD">
        <w:rPr>
          <w:rtl/>
        </w:rPr>
        <w:t>،</w:t>
      </w:r>
      <w:r w:rsidRPr="00706B5A">
        <w:rPr>
          <w:rtl/>
        </w:rPr>
        <w:t xml:space="preserve"> وانبعاثه عنه ابتداء لا بواسطة ما هو أكمل منه في المرتبة</w:t>
      </w:r>
      <w:r w:rsidR="00BB75CD">
        <w:rPr>
          <w:rtl/>
        </w:rPr>
        <w:t>،</w:t>
      </w:r>
      <w:r w:rsidRPr="00706B5A">
        <w:rPr>
          <w:rtl/>
        </w:rPr>
        <w:t xml:space="preserve"> الا فيما يكون ذاته تحت الكون ووجوده مرهونا بالامكان الاستعدادي بتة.</w:t>
      </w:r>
    </w:p>
    <w:p w:rsidR="00D620A4" w:rsidRPr="00706B5A" w:rsidRDefault="00D620A4" w:rsidP="00652868">
      <w:pPr>
        <w:pStyle w:val="libNormal"/>
        <w:rPr>
          <w:rtl/>
        </w:rPr>
      </w:pPr>
      <w:r w:rsidRPr="00706B5A">
        <w:rPr>
          <w:rtl/>
        </w:rPr>
        <w:t>فكذلك المرتبه الاخيرة في ترتيب العود الموازية للمرتبة المبتدئة في ترتيب البدو</w:t>
      </w:r>
      <w:r w:rsidR="00BB75CD">
        <w:rPr>
          <w:rtl/>
        </w:rPr>
        <w:t>،</w:t>
      </w:r>
      <w:r w:rsidRPr="00706B5A">
        <w:rPr>
          <w:rtl/>
        </w:rPr>
        <w:t xml:space="preserve"> تنتهى في جهة التصاعد الى جنابه الاعلى الربوبي</w:t>
      </w:r>
      <w:r w:rsidR="00BB75CD">
        <w:rPr>
          <w:rtl/>
        </w:rPr>
        <w:t>،</w:t>
      </w:r>
      <w:r w:rsidRPr="00706B5A">
        <w:rPr>
          <w:rtl/>
        </w:rPr>
        <w:t xml:space="preserve"> ولا شي‌ء ورائها في مرتبة الكمال إلا ذاته التامة القيومية</w:t>
      </w:r>
      <w:r w:rsidR="00BB75CD">
        <w:rPr>
          <w:rtl/>
        </w:rPr>
        <w:t>،</w:t>
      </w:r>
      <w:r w:rsidRPr="00706B5A">
        <w:rPr>
          <w:rtl/>
        </w:rPr>
        <w:t xml:space="preserve"> اذ كان يستحيل الناقص الجراح </w:t>
      </w:r>
      <w:r w:rsidRPr="0037382B">
        <w:rPr>
          <w:rStyle w:val="libFootnotenumChar"/>
          <w:rtl/>
        </w:rPr>
        <w:t>(1)</w:t>
      </w:r>
      <w:r w:rsidR="00BB75CD">
        <w:rPr>
          <w:rtl/>
        </w:rPr>
        <w:t>،</w:t>
      </w:r>
      <w:r w:rsidRPr="00706B5A">
        <w:rPr>
          <w:rtl/>
        </w:rPr>
        <w:t xml:space="preserve"> وانتهاؤه في ترتيب الشرف والكمال الى الكامل التام الحق من كل جهة</w:t>
      </w:r>
      <w:r w:rsidR="00BB75CD">
        <w:rPr>
          <w:rtl/>
        </w:rPr>
        <w:t>،</w:t>
      </w:r>
      <w:r w:rsidRPr="00706B5A">
        <w:rPr>
          <w:rtl/>
        </w:rPr>
        <w:t xml:space="preserve"> واتصاله بجنابه من دون توسط ما هو أشرف مرتبة وأتم كمالا في البين.</w:t>
      </w:r>
    </w:p>
    <w:p w:rsidR="00D620A4" w:rsidRPr="00706B5A" w:rsidRDefault="00D620A4" w:rsidP="00652868">
      <w:pPr>
        <w:pStyle w:val="libNormal"/>
        <w:rPr>
          <w:rtl/>
        </w:rPr>
      </w:pPr>
      <w:r w:rsidRPr="00706B5A">
        <w:rPr>
          <w:rtl/>
        </w:rPr>
        <w:t>فاذن وجب في الاصول البرهانية بالضرورة العقلية</w:t>
      </w:r>
      <w:r w:rsidR="00BB75CD">
        <w:rPr>
          <w:rtl/>
        </w:rPr>
        <w:t>،</w:t>
      </w:r>
      <w:r w:rsidRPr="00706B5A">
        <w:rPr>
          <w:rtl/>
        </w:rPr>
        <w:t xml:space="preserve"> ان يكون النفوس الانسانية التي هي آخر ترتيب في التصاعد جواهر مجردة عاقلة</w:t>
      </w:r>
      <w:r w:rsidR="00BB75CD">
        <w:rPr>
          <w:rtl/>
        </w:rPr>
        <w:t>،</w:t>
      </w:r>
      <w:r w:rsidRPr="00706B5A">
        <w:rPr>
          <w:rtl/>
        </w:rPr>
        <w:t xml:space="preserve"> صائرة في استكمال مرتبة العقل المستفاد على أعلى النصاب الممكن</w:t>
      </w:r>
      <w:r w:rsidR="00BB75CD">
        <w:rPr>
          <w:rtl/>
        </w:rPr>
        <w:t>،</w:t>
      </w:r>
      <w:r w:rsidRPr="00706B5A">
        <w:rPr>
          <w:rtl/>
        </w:rPr>
        <w:t xml:space="preserve"> عالما عقليا مطابقا لنظام الوجود كله من الصدر الى الساقة مضاهيا وموازيا لعالم الأنوار المفارقة العقلية التي هي أول ترتيب البدو في التنازل</w:t>
      </w:r>
      <w:r w:rsidR="00BB75CD">
        <w:rPr>
          <w:rtl/>
        </w:rPr>
        <w:t>،</w:t>
      </w:r>
      <w:r w:rsidRPr="00706B5A">
        <w:rPr>
          <w:rtl/>
        </w:rPr>
        <w:t xml:space="preserve"> فليتعرف.</w:t>
      </w:r>
    </w:p>
    <w:p w:rsidR="00D620A4" w:rsidRPr="00706B5A" w:rsidRDefault="00D620A4" w:rsidP="00652868">
      <w:pPr>
        <w:pStyle w:val="libNormal"/>
        <w:rPr>
          <w:rtl/>
        </w:rPr>
      </w:pPr>
      <w:r w:rsidRPr="00706B5A">
        <w:rPr>
          <w:rtl/>
        </w:rPr>
        <w:t>الثاني</w:t>
      </w:r>
      <w:r w:rsidR="00BB75CD">
        <w:rPr>
          <w:rtl/>
        </w:rPr>
        <w:t>:</w:t>
      </w:r>
      <w:r w:rsidRPr="00706B5A">
        <w:rPr>
          <w:rtl/>
        </w:rPr>
        <w:t xml:space="preserve"> مقتضى الحكمة البالغة التامة الربوبية</w:t>
      </w:r>
      <w:r w:rsidR="00BB75CD">
        <w:rPr>
          <w:rtl/>
        </w:rPr>
        <w:t>،</w:t>
      </w:r>
      <w:r w:rsidRPr="00706B5A">
        <w:rPr>
          <w:rtl/>
        </w:rPr>
        <w:t xml:space="preserve"> والعناية الاولى السابغة الكاملة‌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 ن »</w:t>
      </w:r>
      <w:r w:rsidR="00BB75CD">
        <w:rPr>
          <w:rtl/>
        </w:rPr>
        <w:t>:</w:t>
      </w:r>
      <w:r w:rsidRPr="00706B5A">
        <w:rPr>
          <w:rtl/>
        </w:rPr>
        <w:t xml:space="preserve"> الحذاح‌</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الالهية تنسيق المراتب واتساق النظام على الوجه الاكمل</w:t>
      </w:r>
      <w:r w:rsidR="00BB75CD">
        <w:rPr>
          <w:rtl/>
        </w:rPr>
        <w:t>،</w:t>
      </w:r>
      <w:r w:rsidRPr="00706B5A">
        <w:rPr>
          <w:rtl/>
        </w:rPr>
        <w:t xml:space="preserve"> ووجوب الموازاة من مراتب البدو ومراتب العود في السلسلتين على التعاكس بالتنازل والتصاعد</w:t>
      </w:r>
      <w:r w:rsidR="00BB75CD">
        <w:rPr>
          <w:rtl/>
        </w:rPr>
        <w:t>،</w:t>
      </w:r>
      <w:r w:rsidRPr="00706B5A">
        <w:rPr>
          <w:rtl/>
        </w:rPr>
        <w:t xml:space="preserve"> فذلك مبدأ استيجاب هذه المرتبة العقلية الاخيرة العودية في نظام الوجود على أقصى النصاب الممكن في الكمال والشرف ازاءا لتلك المرتبة العقلية الاولى البدوية.</w:t>
      </w:r>
    </w:p>
    <w:p w:rsidR="00D620A4" w:rsidRPr="00706B5A" w:rsidRDefault="00D620A4" w:rsidP="00652868">
      <w:pPr>
        <w:pStyle w:val="libNormal"/>
        <w:rPr>
          <w:rtl/>
        </w:rPr>
      </w:pPr>
      <w:r w:rsidRPr="00706B5A">
        <w:rPr>
          <w:rtl/>
        </w:rPr>
        <w:t>فاذن يجب لا محالة وجود النفس الناطقة المجردة العاقلة الانسانية واستكمال قصوى الغاية واستتمام نصاب الشرف والكمال في مرتبة عقلها المستفاد في آخر ترتيب العود بازاء مرتبة العقول النورية المفارقة في أول ترتيب البدو</w:t>
      </w:r>
      <w:r w:rsidR="00BB75CD">
        <w:rPr>
          <w:rtl/>
        </w:rPr>
        <w:t>،</w:t>
      </w:r>
      <w:r w:rsidRPr="00706B5A">
        <w:rPr>
          <w:rtl/>
        </w:rPr>
        <w:t xml:space="preserve"> والا لانتقصت تمامية الحكمة التامة وانتقصت كمالية العناية الكاملة فليثبت.</w:t>
      </w:r>
    </w:p>
    <w:p w:rsidR="00D620A4" w:rsidRPr="00706B5A" w:rsidRDefault="00D620A4" w:rsidP="00652868">
      <w:pPr>
        <w:pStyle w:val="libNormal"/>
        <w:rPr>
          <w:rtl/>
        </w:rPr>
      </w:pPr>
      <w:r w:rsidRPr="00706B5A">
        <w:rPr>
          <w:rtl/>
        </w:rPr>
        <w:t>المسألة الخامسة</w:t>
      </w:r>
      <w:r w:rsidR="00BB75CD">
        <w:rPr>
          <w:rtl/>
        </w:rPr>
        <w:t>:</w:t>
      </w:r>
      <w:r w:rsidRPr="00706B5A">
        <w:rPr>
          <w:rtl/>
        </w:rPr>
        <w:t xml:space="preserve"> مراتب سلسلة البدو في التنازل في البسائط وهي خمس والمتقدمة فيها أكمل وأشرف من المتأخرة</w:t>
      </w:r>
      <w:r w:rsidR="00BB75CD">
        <w:rPr>
          <w:rtl/>
        </w:rPr>
        <w:t>،</w:t>
      </w:r>
      <w:r w:rsidRPr="00706B5A">
        <w:rPr>
          <w:rtl/>
        </w:rPr>
        <w:t xml:space="preserve"> ومراتب سلسلة العود بالتصاعد في المركبات</w:t>
      </w:r>
      <w:r w:rsidR="00BB75CD">
        <w:rPr>
          <w:rtl/>
        </w:rPr>
        <w:t>،</w:t>
      </w:r>
      <w:r w:rsidRPr="00706B5A">
        <w:rPr>
          <w:rtl/>
        </w:rPr>
        <w:t xml:space="preserve"> وهي أيضا خمس والمتأخرة فيها أشرف وأكمل من المتقدمة.</w:t>
      </w:r>
    </w:p>
    <w:p w:rsidR="00D620A4" w:rsidRPr="00706B5A" w:rsidRDefault="00D620A4" w:rsidP="00652868">
      <w:pPr>
        <w:pStyle w:val="libNormal"/>
        <w:rPr>
          <w:rtl/>
        </w:rPr>
      </w:pPr>
      <w:r w:rsidRPr="00706B5A">
        <w:rPr>
          <w:rtl/>
        </w:rPr>
        <w:t>أما مراتب السلسلة الطولية البدوية فأولها</w:t>
      </w:r>
      <w:r w:rsidR="00BB75CD">
        <w:rPr>
          <w:rtl/>
        </w:rPr>
        <w:t>:</w:t>
      </w:r>
      <w:r w:rsidRPr="00706B5A">
        <w:rPr>
          <w:rtl/>
        </w:rPr>
        <w:t xml:space="preserve"> مرتبة عالم العقول النورية المفارقة ولها عرض عريض في الكمال </w:t>
      </w:r>
      <w:r w:rsidRPr="0037382B">
        <w:rPr>
          <w:rStyle w:val="libFootnotenumChar"/>
          <w:rtl/>
        </w:rPr>
        <w:t>(1)</w:t>
      </w:r>
      <w:r w:rsidRPr="00706B5A">
        <w:rPr>
          <w:rtl/>
        </w:rPr>
        <w:t xml:space="preserve"> من العقل الاول الى العقل الاخير</w:t>
      </w:r>
      <w:r w:rsidR="00BB75CD">
        <w:rPr>
          <w:rtl/>
        </w:rPr>
        <w:t>،</w:t>
      </w:r>
      <w:r w:rsidRPr="00706B5A">
        <w:rPr>
          <w:rtl/>
        </w:rPr>
        <w:t xml:space="preserve"> وهذا العالم أتم ضربي عالم الامر</w:t>
      </w:r>
      <w:r w:rsidR="00BB75CD">
        <w:rPr>
          <w:rtl/>
        </w:rPr>
        <w:t>،</w:t>
      </w:r>
      <w:r w:rsidRPr="00706B5A">
        <w:rPr>
          <w:rtl/>
        </w:rPr>
        <w:t xml:space="preserve"> وأفضل ضروب ملائكة الله المقربين</w:t>
      </w:r>
      <w:r w:rsidR="00BB75CD">
        <w:rPr>
          <w:rtl/>
        </w:rPr>
        <w:t>،</w:t>
      </w:r>
      <w:r w:rsidRPr="00706B5A">
        <w:rPr>
          <w:rtl/>
        </w:rPr>
        <w:t xml:space="preserve"> ولهذا العالم من الحروف حرف « ب »</w:t>
      </w:r>
      <w:r>
        <w:rPr>
          <w:rtl/>
        </w:rPr>
        <w:t>.</w:t>
      </w:r>
    </w:p>
    <w:p w:rsidR="00D620A4" w:rsidRPr="00706B5A" w:rsidRDefault="00D620A4" w:rsidP="00652868">
      <w:pPr>
        <w:pStyle w:val="libNormal"/>
        <w:rPr>
          <w:rtl/>
        </w:rPr>
      </w:pPr>
      <w:r w:rsidRPr="00706B5A">
        <w:rPr>
          <w:rtl/>
        </w:rPr>
        <w:t>وثانيتها</w:t>
      </w:r>
      <w:r w:rsidR="00BB75CD">
        <w:rPr>
          <w:rtl/>
        </w:rPr>
        <w:t>:</w:t>
      </w:r>
      <w:r w:rsidRPr="00706B5A">
        <w:rPr>
          <w:rtl/>
        </w:rPr>
        <w:t xml:space="preserve"> مرتبة عالم النفوس المجردة السماوية</w:t>
      </w:r>
      <w:r w:rsidR="00BB75CD">
        <w:rPr>
          <w:rtl/>
        </w:rPr>
        <w:t>،</w:t>
      </w:r>
      <w:r w:rsidRPr="00706B5A">
        <w:rPr>
          <w:rtl/>
        </w:rPr>
        <w:t xml:space="preserve"> ولها أيضا في الشرف والكمال عرض عريض من نفس الفلك الاقصى الى نفس فلك القمر</w:t>
      </w:r>
      <w:r w:rsidR="00BB75CD">
        <w:rPr>
          <w:rtl/>
        </w:rPr>
        <w:t>،</w:t>
      </w:r>
      <w:r w:rsidRPr="00706B5A">
        <w:rPr>
          <w:rtl/>
        </w:rPr>
        <w:t xml:space="preserve"> وهذا العالم ضرب آخر من عالم الامر من الملائكة الفاضلة المجردة والأنوار العاقلة المدبرة</w:t>
      </w:r>
      <w:r w:rsidR="00BB75CD">
        <w:rPr>
          <w:rtl/>
        </w:rPr>
        <w:t>،</w:t>
      </w:r>
      <w:r w:rsidRPr="00706B5A">
        <w:rPr>
          <w:rtl/>
        </w:rPr>
        <w:t xml:space="preserve"> وحرفا هذا العلم « ج</w:t>
      </w:r>
      <w:r w:rsidR="00BB75CD">
        <w:rPr>
          <w:rtl/>
        </w:rPr>
        <w:t xml:space="preserve"> - </w:t>
      </w:r>
      <w:r w:rsidRPr="00706B5A">
        <w:rPr>
          <w:rtl/>
        </w:rPr>
        <w:t>ز »</w:t>
      </w:r>
      <w:r>
        <w:rPr>
          <w:rtl/>
        </w:rPr>
        <w:t>.</w:t>
      </w:r>
    </w:p>
    <w:p w:rsidR="00D620A4" w:rsidRPr="00706B5A" w:rsidRDefault="00D620A4" w:rsidP="00652868">
      <w:pPr>
        <w:pStyle w:val="libNormal"/>
        <w:rPr>
          <w:rtl/>
        </w:rPr>
      </w:pPr>
      <w:r w:rsidRPr="00706B5A">
        <w:rPr>
          <w:rtl/>
        </w:rPr>
        <w:t>وثالثتها</w:t>
      </w:r>
      <w:r w:rsidR="00BB75CD">
        <w:rPr>
          <w:rtl/>
        </w:rPr>
        <w:t>:</w:t>
      </w:r>
      <w:r w:rsidRPr="00706B5A">
        <w:rPr>
          <w:rtl/>
        </w:rPr>
        <w:t xml:space="preserve"> مرتبة عالم النفوس المنطبعة السماوية على عرض عريض باختلاف درجات الكمال</w:t>
      </w:r>
      <w:r w:rsidR="00BB75CD">
        <w:rPr>
          <w:rtl/>
        </w:rPr>
        <w:t>،</w:t>
      </w:r>
      <w:r w:rsidRPr="00706B5A">
        <w:rPr>
          <w:rtl/>
        </w:rPr>
        <w:t xml:space="preserve"> وهذا العلم أتم ضروب الملائكة الجسمانية وأعلاها.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 س » في اكمال‌</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ورابعتها</w:t>
      </w:r>
      <w:r w:rsidR="00BB75CD">
        <w:rPr>
          <w:rtl/>
        </w:rPr>
        <w:t>:</w:t>
      </w:r>
      <w:r w:rsidRPr="00706B5A">
        <w:rPr>
          <w:rtl/>
        </w:rPr>
        <w:t xml:space="preserve"> مرتبة عالم الصورة الجرمية من صورة جرم الكرة الاقصى الى صورة جرم كرة الارض.</w:t>
      </w:r>
    </w:p>
    <w:p w:rsidR="00D620A4" w:rsidRPr="00706B5A" w:rsidRDefault="00D620A4" w:rsidP="00652868">
      <w:pPr>
        <w:pStyle w:val="libNormal"/>
        <w:rPr>
          <w:rtl/>
        </w:rPr>
      </w:pPr>
      <w:r w:rsidRPr="00706B5A">
        <w:rPr>
          <w:rtl/>
        </w:rPr>
        <w:t>وخامستها</w:t>
      </w:r>
      <w:r w:rsidR="00BB75CD">
        <w:rPr>
          <w:rtl/>
        </w:rPr>
        <w:t>:</w:t>
      </w:r>
      <w:r w:rsidRPr="00706B5A">
        <w:rPr>
          <w:rtl/>
        </w:rPr>
        <w:t xml:space="preserve"> مرتبة عالم الهيوليات من هيولى الفلك الاقصى الى هيولى عالم العناصر المشتركة الواحدة بالهوية الشخصية</w:t>
      </w:r>
      <w:r w:rsidR="00BB75CD">
        <w:rPr>
          <w:rtl/>
        </w:rPr>
        <w:t>،</w:t>
      </w:r>
      <w:r w:rsidRPr="00706B5A">
        <w:rPr>
          <w:rtl/>
        </w:rPr>
        <w:t xml:space="preserve"> وهي مركز النقصان والخسة ومحل الامكان الاستعدادي وحامل القوة الانفعالية</w:t>
      </w:r>
      <w:r w:rsidR="00BB75CD">
        <w:rPr>
          <w:rtl/>
        </w:rPr>
        <w:t>،</w:t>
      </w:r>
      <w:r w:rsidRPr="00706B5A">
        <w:rPr>
          <w:rtl/>
        </w:rPr>
        <w:t xml:space="preserve"> وحرف هذا العلم « ط »</w:t>
      </w:r>
      <w:r>
        <w:rPr>
          <w:rtl/>
        </w:rPr>
        <w:t>.</w:t>
      </w:r>
    </w:p>
    <w:p w:rsidR="00D620A4" w:rsidRPr="00706B5A" w:rsidRDefault="00D620A4" w:rsidP="00652868">
      <w:pPr>
        <w:pStyle w:val="libNormal"/>
        <w:rPr>
          <w:rtl/>
        </w:rPr>
      </w:pPr>
      <w:r w:rsidRPr="00706B5A">
        <w:rPr>
          <w:rtl/>
        </w:rPr>
        <w:t>وأما مراتب السلسلة الطولية العودية فالاولى منها</w:t>
      </w:r>
      <w:r w:rsidR="00BB75CD">
        <w:rPr>
          <w:rtl/>
        </w:rPr>
        <w:t>:</w:t>
      </w:r>
      <w:r w:rsidRPr="00706B5A">
        <w:rPr>
          <w:rtl/>
        </w:rPr>
        <w:t xml:space="preserve"> مرتبة الاجسام النوعية البسيطة من الفلك الاعلى الى جرم الارض</w:t>
      </w:r>
      <w:r w:rsidR="00BB75CD">
        <w:rPr>
          <w:rtl/>
        </w:rPr>
        <w:t>،</w:t>
      </w:r>
      <w:r w:rsidRPr="00706B5A">
        <w:rPr>
          <w:rtl/>
        </w:rPr>
        <w:t xml:space="preserve"> وصورها المنوعة الجوهرية</w:t>
      </w:r>
      <w:r w:rsidR="00BB75CD">
        <w:rPr>
          <w:rtl/>
        </w:rPr>
        <w:t>،</w:t>
      </w:r>
      <w:r w:rsidRPr="00706B5A">
        <w:rPr>
          <w:rtl/>
        </w:rPr>
        <w:t xml:space="preserve"> وطبائعها المنطبعة الجسمانية.</w:t>
      </w:r>
    </w:p>
    <w:p w:rsidR="00D620A4" w:rsidRPr="00706B5A" w:rsidRDefault="00D620A4" w:rsidP="00652868">
      <w:pPr>
        <w:pStyle w:val="libNormal"/>
        <w:rPr>
          <w:rtl/>
        </w:rPr>
      </w:pPr>
      <w:r w:rsidRPr="00706B5A">
        <w:rPr>
          <w:rtl/>
        </w:rPr>
        <w:t>والثانية</w:t>
      </w:r>
      <w:r w:rsidR="00BB75CD">
        <w:rPr>
          <w:rtl/>
        </w:rPr>
        <w:t>:</w:t>
      </w:r>
      <w:r w:rsidRPr="00706B5A">
        <w:rPr>
          <w:rtl/>
        </w:rPr>
        <w:t xml:space="preserve"> مرتبة الصور الاولى الحادثة بعد التركيب المزاجي من البسائط التي هي الاسطقسات العنصرية</w:t>
      </w:r>
      <w:r w:rsidR="00BB75CD">
        <w:rPr>
          <w:rtl/>
        </w:rPr>
        <w:t>،</w:t>
      </w:r>
      <w:r w:rsidRPr="00706B5A">
        <w:rPr>
          <w:rtl/>
        </w:rPr>
        <w:t xml:space="preserve"> كالصور الجوهر المعدنية وغيرها على اختلاف مراتبها.</w:t>
      </w:r>
    </w:p>
    <w:p w:rsidR="00D620A4" w:rsidRPr="00706B5A" w:rsidRDefault="00D620A4" w:rsidP="00652868">
      <w:pPr>
        <w:pStyle w:val="libNormal"/>
        <w:rPr>
          <w:rtl/>
        </w:rPr>
      </w:pPr>
      <w:r w:rsidRPr="00706B5A">
        <w:rPr>
          <w:rtl/>
        </w:rPr>
        <w:t>والثالثة</w:t>
      </w:r>
      <w:r w:rsidR="00BB75CD">
        <w:rPr>
          <w:rtl/>
        </w:rPr>
        <w:t>:</w:t>
      </w:r>
      <w:r w:rsidRPr="00706B5A">
        <w:rPr>
          <w:rtl/>
        </w:rPr>
        <w:t xml:space="preserve"> مرتبة النفوس الجوهرية المنطبعة النباتية على اختلاف أنواعها بأسرها.</w:t>
      </w:r>
    </w:p>
    <w:p w:rsidR="00D620A4" w:rsidRPr="00706B5A" w:rsidRDefault="00D620A4" w:rsidP="00652868">
      <w:pPr>
        <w:pStyle w:val="libNormal"/>
        <w:rPr>
          <w:rtl/>
        </w:rPr>
      </w:pPr>
      <w:r w:rsidRPr="00706B5A">
        <w:rPr>
          <w:rtl/>
        </w:rPr>
        <w:t>والرابعة</w:t>
      </w:r>
      <w:r w:rsidR="00BB75CD">
        <w:rPr>
          <w:rtl/>
        </w:rPr>
        <w:t>:</w:t>
      </w:r>
      <w:r w:rsidRPr="00706B5A">
        <w:rPr>
          <w:rtl/>
        </w:rPr>
        <w:t xml:space="preserve"> مرتبة النفوس الجوهرية الحيوانية بأنواعها المختلفة بأسرها.</w:t>
      </w:r>
    </w:p>
    <w:p w:rsidR="00D620A4" w:rsidRPr="00706B5A" w:rsidRDefault="00D620A4" w:rsidP="00652868">
      <w:pPr>
        <w:pStyle w:val="libNormal"/>
        <w:rPr>
          <w:rtl/>
        </w:rPr>
      </w:pPr>
      <w:r w:rsidRPr="00706B5A">
        <w:rPr>
          <w:rtl/>
        </w:rPr>
        <w:t>والخامسة</w:t>
      </w:r>
      <w:r w:rsidR="00BB75CD">
        <w:rPr>
          <w:rtl/>
        </w:rPr>
        <w:t>:</w:t>
      </w:r>
      <w:r w:rsidRPr="00706B5A">
        <w:rPr>
          <w:rtl/>
        </w:rPr>
        <w:t xml:space="preserve"> مرتبة العالم الاصغر الذي هو نسخة العالم الاكبر المطابقة له الجامعة لما فيه من رطب نظام الوجود ويابسه</w:t>
      </w:r>
      <w:r w:rsidR="00BB75CD">
        <w:rPr>
          <w:rtl/>
        </w:rPr>
        <w:t>،</w:t>
      </w:r>
      <w:r w:rsidRPr="00706B5A">
        <w:rPr>
          <w:rtl/>
        </w:rPr>
        <w:t xml:space="preserve"> أي النفوس الناطقة الانسانية بأخيرة مراتبها في استتمام القسط واستكمال النصاب.</w:t>
      </w:r>
    </w:p>
    <w:p w:rsidR="00D620A4" w:rsidRPr="00706B5A" w:rsidRDefault="00D620A4" w:rsidP="00652868">
      <w:pPr>
        <w:pStyle w:val="libNormal"/>
        <w:rPr>
          <w:rtl/>
        </w:rPr>
      </w:pPr>
      <w:r w:rsidRPr="00706B5A">
        <w:rPr>
          <w:rtl/>
        </w:rPr>
        <w:t>وهي مرتبة العقل المستفاد المشتمل على صور جميع الموجودات بالفعل اشتمالا انفعاليا</w:t>
      </w:r>
      <w:r w:rsidR="00BB75CD">
        <w:rPr>
          <w:rtl/>
        </w:rPr>
        <w:t>،</w:t>
      </w:r>
      <w:r w:rsidRPr="00706B5A">
        <w:rPr>
          <w:rtl/>
        </w:rPr>
        <w:t xml:space="preserve"> كما كانت العقول المفارقة في المرتبة الاولى البدوية مشتملة عليها اشتمالا فعليا بحرف هذا العالم العقلي</w:t>
      </w:r>
      <w:r w:rsidR="00BB75CD">
        <w:rPr>
          <w:rtl/>
        </w:rPr>
        <w:t>،</w:t>
      </w:r>
      <w:r w:rsidRPr="00706B5A">
        <w:rPr>
          <w:rtl/>
        </w:rPr>
        <w:t xml:space="preserve"> الذي هو آخر نظام الكل من الحروف الثمانية والعشرين « س »</w:t>
      </w:r>
      <w:r w:rsidR="00BB75CD">
        <w:rPr>
          <w:rtl/>
        </w:rPr>
        <w:t>،</w:t>
      </w:r>
      <w:r w:rsidRPr="00706B5A">
        <w:rPr>
          <w:rtl/>
        </w:rPr>
        <w:t xml:space="preserve"> كما بينه شريكنا السالف في النيروزية.</w:t>
      </w:r>
    </w:p>
    <w:p w:rsidR="00D620A4" w:rsidRPr="00706B5A" w:rsidRDefault="00D620A4" w:rsidP="00652868">
      <w:pPr>
        <w:pStyle w:val="libNormal"/>
        <w:rPr>
          <w:rtl/>
        </w:rPr>
      </w:pPr>
      <w:r w:rsidRPr="00706B5A">
        <w:rPr>
          <w:rtl/>
        </w:rPr>
        <w:t>ونحن حققناها في شرحها وفي الجذوات والمواقيت وفي نبراس الضياء.</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ولقد قلنا في نبراس الضياء</w:t>
      </w:r>
      <w:r w:rsidR="00BB75CD">
        <w:rPr>
          <w:rtl/>
        </w:rPr>
        <w:t>:</w:t>
      </w:r>
      <w:r w:rsidRPr="00706B5A">
        <w:rPr>
          <w:rtl/>
        </w:rPr>
        <w:t xml:space="preserve"> أن من رموز القرآن الحكيم واسراره أن مبتدأه من الحروف « ب » حرف أول سلسلة البدو</w:t>
      </w:r>
      <w:r w:rsidR="00BB75CD">
        <w:rPr>
          <w:rtl/>
        </w:rPr>
        <w:t>،</w:t>
      </w:r>
      <w:r w:rsidRPr="00706B5A">
        <w:rPr>
          <w:rtl/>
        </w:rPr>
        <w:t xml:space="preserve"> ومختتمه « س » حرف آخر سلسلة العود</w:t>
      </w:r>
      <w:r w:rsidR="00BB75CD">
        <w:rPr>
          <w:rtl/>
        </w:rPr>
        <w:t>،</w:t>
      </w:r>
      <w:r w:rsidRPr="00706B5A">
        <w:rPr>
          <w:rtl/>
        </w:rPr>
        <w:t xml:space="preserve"> ليكون كتاب الله المبين الايجابي التدويني مطابقا لكتاب الله الابداعي التكويني</w:t>
      </w:r>
      <w:r w:rsidR="00BB75CD">
        <w:rPr>
          <w:rtl/>
        </w:rPr>
        <w:t>،</w:t>
      </w:r>
      <w:r w:rsidRPr="00706B5A">
        <w:rPr>
          <w:rtl/>
        </w:rPr>
        <w:t xml:space="preserve"> فيكونا متطابقين في الفاتحة والخاتمة في البداية والنهاية.</w:t>
      </w:r>
    </w:p>
    <w:p w:rsidR="00D620A4" w:rsidRPr="00706B5A" w:rsidRDefault="00D620A4" w:rsidP="00652868">
      <w:pPr>
        <w:pStyle w:val="libNormal"/>
        <w:rPr>
          <w:rtl/>
        </w:rPr>
      </w:pPr>
      <w:r w:rsidRPr="00706B5A">
        <w:rPr>
          <w:rtl/>
        </w:rPr>
        <w:t>فاذن فليتدبر كيف استدار نظام الوجود فعاد في آخر سلسلة العود الى عالم العقول المستفاد</w:t>
      </w:r>
      <w:r w:rsidR="00BB75CD">
        <w:rPr>
          <w:rtl/>
        </w:rPr>
        <w:t>،</w:t>
      </w:r>
      <w:r w:rsidRPr="00706B5A">
        <w:rPr>
          <w:rtl/>
        </w:rPr>
        <w:t xml:space="preserve"> كما كان ابتداء في أول سلسلة البدو من عالم العقول الفعالة</w:t>
      </w:r>
      <w:r w:rsidR="00BB75CD">
        <w:rPr>
          <w:rtl/>
        </w:rPr>
        <w:t>،</w:t>
      </w:r>
      <w:r w:rsidRPr="00706B5A">
        <w:rPr>
          <w:rtl/>
        </w:rPr>
        <w:t xml:space="preserve"> فنظام الكل دائرة عقلية وجودية نصف قطرها الهبوطي من العقل المحض بالفعل الى الهيولى الاولى</w:t>
      </w:r>
      <w:r w:rsidR="00BB75CD">
        <w:rPr>
          <w:rtl/>
        </w:rPr>
        <w:t>،</w:t>
      </w:r>
      <w:r w:rsidRPr="00706B5A">
        <w:rPr>
          <w:rtl/>
        </w:rPr>
        <w:t xml:space="preserve"> ونصف قطرها الصعودي من الجسم البسيط بالحقيقة النوعية الى العقل المستفاد.</w:t>
      </w:r>
    </w:p>
    <w:p w:rsidR="00D620A4" w:rsidRPr="00706B5A" w:rsidRDefault="00D620A4" w:rsidP="00652868">
      <w:pPr>
        <w:pStyle w:val="libNormal"/>
        <w:rPr>
          <w:rtl/>
        </w:rPr>
      </w:pPr>
      <w:r w:rsidRPr="00706B5A">
        <w:rPr>
          <w:rtl/>
        </w:rPr>
        <w:t>والمحيط في الاول والاخر هو الله سبحانه</w:t>
      </w:r>
      <w:r w:rsidR="00BB75CD">
        <w:rPr>
          <w:rtl/>
        </w:rPr>
        <w:t>،</w:t>
      </w:r>
      <w:r w:rsidRPr="00706B5A">
        <w:rPr>
          <w:rtl/>
        </w:rPr>
        <w:t xml:space="preserve"> والله بكل شي‌ء محيط</w:t>
      </w:r>
      <w:r w:rsidR="00BB75CD">
        <w:rPr>
          <w:rtl/>
        </w:rPr>
        <w:t>،</w:t>
      </w:r>
      <w:r w:rsidRPr="00706B5A">
        <w:rPr>
          <w:rtl/>
        </w:rPr>
        <w:t xml:space="preserve"> ولجناب كبريائه المتعال بحسب اضافته الى نظام الوجود بالابداع والافاضة والعناية والاحاطة والفيض والرحمة حرفا « 1</w:t>
      </w:r>
      <w:r w:rsidR="00BB75CD">
        <w:rPr>
          <w:rtl/>
        </w:rPr>
        <w:t xml:space="preserve"> - </w:t>
      </w:r>
      <w:r w:rsidRPr="00706B5A">
        <w:rPr>
          <w:rtl/>
        </w:rPr>
        <w:t>5 » وحق تحقيق هذه المعارف الربوبية على ذمة قبسات حق اليقين ونبراس الضياء.</w:t>
      </w:r>
    </w:p>
    <w:p w:rsidR="00D620A4" w:rsidRPr="00706B5A" w:rsidRDefault="00D620A4" w:rsidP="00652868">
      <w:pPr>
        <w:pStyle w:val="libNormal"/>
        <w:rPr>
          <w:rtl/>
        </w:rPr>
      </w:pPr>
      <w:r w:rsidRPr="00706B5A">
        <w:rPr>
          <w:rtl/>
        </w:rPr>
        <w:t>المسألة السادسة</w:t>
      </w:r>
      <w:r w:rsidR="00BB75CD">
        <w:rPr>
          <w:rtl/>
        </w:rPr>
        <w:t>:</w:t>
      </w:r>
      <w:r w:rsidRPr="00706B5A">
        <w:rPr>
          <w:rtl/>
        </w:rPr>
        <w:t xml:space="preserve"> كما أفضل هويات الجواهر العقلية في عرض المرتبة الاولى البدوية</w:t>
      </w:r>
      <w:r w:rsidR="00BB75CD">
        <w:rPr>
          <w:rtl/>
        </w:rPr>
        <w:t>،</w:t>
      </w:r>
      <w:r w:rsidRPr="00706B5A">
        <w:rPr>
          <w:rtl/>
        </w:rPr>
        <w:t xml:space="preserve"> أشرفها وأقربها الى جنات المبدأ الفياض المحيط الحق تعالى سلطانه</w:t>
      </w:r>
      <w:r w:rsidR="00BB75CD">
        <w:rPr>
          <w:rtl/>
        </w:rPr>
        <w:t>،</w:t>
      </w:r>
      <w:r w:rsidRPr="00706B5A">
        <w:rPr>
          <w:rtl/>
        </w:rPr>
        <w:t xml:space="preserve"> هو العقل الاول الذي هو العقل العرش الاعظم</w:t>
      </w:r>
      <w:r w:rsidR="00BB75CD">
        <w:rPr>
          <w:rtl/>
        </w:rPr>
        <w:t>،</w:t>
      </w:r>
      <w:r w:rsidRPr="00706B5A">
        <w:rPr>
          <w:rtl/>
        </w:rPr>
        <w:t xml:space="preserve"> وأول مجعولات الباري الفعال</w:t>
      </w:r>
      <w:r w:rsidR="00BB75CD">
        <w:rPr>
          <w:rtl/>
        </w:rPr>
        <w:t>،</w:t>
      </w:r>
      <w:r w:rsidRPr="00706B5A">
        <w:rPr>
          <w:rtl/>
        </w:rPr>
        <w:t xml:space="preserve"> وأتم كلماته التامات وأجمعها.</w:t>
      </w:r>
    </w:p>
    <w:p w:rsidR="00D620A4" w:rsidRPr="00706B5A" w:rsidRDefault="00D620A4" w:rsidP="00652868">
      <w:pPr>
        <w:pStyle w:val="libNormal"/>
        <w:rPr>
          <w:rtl/>
        </w:rPr>
      </w:pPr>
      <w:r w:rsidRPr="00706B5A">
        <w:rPr>
          <w:rtl/>
        </w:rPr>
        <w:t>فكذلك أكمل مراتب العقول المستفادة لجواهر النفوس القدسية الانسانية في عرض المرتبة العودية</w:t>
      </w:r>
      <w:r w:rsidR="00BB75CD">
        <w:rPr>
          <w:rtl/>
        </w:rPr>
        <w:t>،</w:t>
      </w:r>
      <w:r w:rsidRPr="00706B5A">
        <w:rPr>
          <w:rtl/>
        </w:rPr>
        <w:t xml:space="preserve"> وأفضلها وأشرفها وأتمها على الاطلاق</w:t>
      </w:r>
      <w:r w:rsidR="00BB75CD">
        <w:rPr>
          <w:rtl/>
        </w:rPr>
        <w:t>،</w:t>
      </w:r>
      <w:r w:rsidRPr="00706B5A">
        <w:rPr>
          <w:rtl/>
        </w:rPr>
        <w:t xml:space="preserve"> وأقربها من المعاد الحق والمحيط المطلق علا كبريائه</w:t>
      </w:r>
      <w:r w:rsidR="00BB75CD">
        <w:rPr>
          <w:rtl/>
        </w:rPr>
        <w:t>،</w:t>
      </w:r>
      <w:r w:rsidRPr="00706B5A">
        <w:rPr>
          <w:rtl/>
        </w:rPr>
        <w:t xml:space="preserve"> مرتبة العقل المستفاد لجوهر نفس خاتم النبوة عليه وآله الطاهرين أفضل صلوات المصلين.</w:t>
      </w:r>
    </w:p>
    <w:p w:rsidR="00D620A4" w:rsidRPr="00706B5A" w:rsidRDefault="00D620A4" w:rsidP="00652868">
      <w:pPr>
        <w:pStyle w:val="libNormal"/>
        <w:rPr>
          <w:rtl/>
        </w:rPr>
      </w:pPr>
      <w:r w:rsidRPr="00706B5A">
        <w:rPr>
          <w:rtl/>
        </w:rPr>
        <w:t>فمنزلة خاتم النبوة في عرض المرتبة الاخيرة من مراتب طول السلسلة العودية‌</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منزلة العقل الاولى في عرض المرتبة الاولى من مراتب طول السلسلة البدوية</w:t>
      </w:r>
      <w:r w:rsidR="00BB75CD">
        <w:rPr>
          <w:rtl/>
        </w:rPr>
        <w:t>،</w:t>
      </w:r>
      <w:r w:rsidRPr="00706B5A">
        <w:rPr>
          <w:rtl/>
        </w:rPr>
        <w:t xml:space="preserve"> كما هناك ليس تتصور درجة رتبة كمالية نزولية تتوسط بين المبدأ الحق جل عزه وبين درجة العقل الاول</w:t>
      </w:r>
      <w:r w:rsidR="00BB75CD">
        <w:rPr>
          <w:rtl/>
        </w:rPr>
        <w:t>،</w:t>
      </w:r>
      <w:r w:rsidRPr="00706B5A">
        <w:rPr>
          <w:rtl/>
        </w:rPr>
        <w:t xml:space="preserve"> كذلك هاهنا لا يتصور درجة رتبة كمالية صعودية تتوسط بين درجة خاتم النبوة وبين معاد الحق علا كبريائه.</w:t>
      </w:r>
    </w:p>
    <w:p w:rsidR="00D620A4" w:rsidRPr="00706B5A" w:rsidRDefault="00D620A4" w:rsidP="00652868">
      <w:pPr>
        <w:pStyle w:val="libNormal"/>
        <w:rPr>
          <w:rtl/>
        </w:rPr>
      </w:pPr>
      <w:r w:rsidRPr="00706B5A">
        <w:rPr>
          <w:rtl/>
        </w:rPr>
        <w:t>ومن ثم كان العقل الاول نور نفس خاتم النبوة</w:t>
      </w:r>
      <w:r w:rsidR="00BB75CD">
        <w:rPr>
          <w:rtl/>
        </w:rPr>
        <w:t>،</w:t>
      </w:r>
      <w:r w:rsidRPr="00706B5A">
        <w:rPr>
          <w:rtl/>
        </w:rPr>
        <w:t xml:space="preserve"> لما بينهما من أتم المناسبة والموازاة</w:t>
      </w:r>
      <w:r w:rsidR="00BB75CD">
        <w:rPr>
          <w:rtl/>
        </w:rPr>
        <w:t>،</w:t>
      </w:r>
      <w:r w:rsidRPr="00706B5A">
        <w:rPr>
          <w:rtl/>
        </w:rPr>
        <w:t xml:space="preserve"> وأشد المشابهة والمضاهاة بحسب الدرجة. فقال </w:t>
      </w:r>
      <w:r w:rsidR="001F0C57" w:rsidRPr="001F0C57">
        <w:rPr>
          <w:rStyle w:val="libAlaemChar"/>
          <w:rtl/>
        </w:rPr>
        <w:t>صلى‌الله‌عليه‌وآله</w:t>
      </w:r>
      <w:r w:rsidRPr="00706B5A">
        <w:rPr>
          <w:rtl/>
        </w:rPr>
        <w:t xml:space="preserve"> في حديث</w:t>
      </w:r>
      <w:r w:rsidR="00BB75CD">
        <w:rPr>
          <w:rtl/>
        </w:rPr>
        <w:t>:</w:t>
      </w:r>
      <w:r w:rsidRPr="00706B5A">
        <w:rPr>
          <w:rtl/>
        </w:rPr>
        <w:t xml:space="preserve"> أول ما خلق الله العقل</w:t>
      </w:r>
      <w:r w:rsidR="00BB75CD">
        <w:rPr>
          <w:rtl/>
        </w:rPr>
        <w:t>،</w:t>
      </w:r>
      <w:r w:rsidRPr="00706B5A">
        <w:rPr>
          <w:rtl/>
        </w:rPr>
        <w:t xml:space="preserve"> وفي حديث آخر</w:t>
      </w:r>
      <w:r w:rsidR="00BB75CD">
        <w:rPr>
          <w:rtl/>
        </w:rPr>
        <w:t>:</w:t>
      </w:r>
      <w:r w:rsidRPr="00706B5A">
        <w:rPr>
          <w:rtl/>
        </w:rPr>
        <w:t xml:space="preserve"> أول ما خلق الله نوري.</w:t>
      </w:r>
    </w:p>
    <w:p w:rsidR="00D620A4" w:rsidRPr="00706B5A" w:rsidRDefault="00D620A4" w:rsidP="00652868">
      <w:pPr>
        <w:pStyle w:val="libNormal"/>
        <w:rPr>
          <w:rtl/>
        </w:rPr>
      </w:pPr>
      <w:r w:rsidRPr="00706B5A">
        <w:rPr>
          <w:rtl/>
        </w:rPr>
        <w:t>المسألة السابعة</w:t>
      </w:r>
      <w:r w:rsidR="00BB75CD">
        <w:rPr>
          <w:rtl/>
        </w:rPr>
        <w:t>:</w:t>
      </w:r>
      <w:r w:rsidRPr="00706B5A">
        <w:rPr>
          <w:rtl/>
        </w:rPr>
        <w:t xml:space="preserve"> براهين وجوب بعث النبي وارسال الرسول والسنة الالهية والعناية الربوبية</w:t>
      </w:r>
      <w:r w:rsidR="00BB75CD">
        <w:rPr>
          <w:rtl/>
        </w:rPr>
        <w:t>،</w:t>
      </w:r>
      <w:r w:rsidRPr="00706B5A">
        <w:rPr>
          <w:rtl/>
        </w:rPr>
        <w:t xml:space="preserve"> ناهضة الحكم على وجوب اثبات وصي للرسول يقوم مقامه</w:t>
      </w:r>
      <w:r w:rsidR="00BB75CD">
        <w:rPr>
          <w:rtl/>
        </w:rPr>
        <w:t>،</w:t>
      </w:r>
      <w:r w:rsidRPr="00706B5A">
        <w:rPr>
          <w:rtl/>
        </w:rPr>
        <w:t xml:space="preserve"> وينوب عنه منابه</w:t>
      </w:r>
      <w:r w:rsidR="00BB75CD">
        <w:rPr>
          <w:rtl/>
        </w:rPr>
        <w:t>،</w:t>
      </w:r>
      <w:r w:rsidRPr="00706B5A">
        <w:rPr>
          <w:rtl/>
        </w:rPr>
        <w:t xml:space="preserve"> يكون خليفته وبمنزلة نفسه</w:t>
      </w:r>
      <w:r w:rsidR="00BB75CD">
        <w:rPr>
          <w:rtl/>
        </w:rPr>
        <w:t>،</w:t>
      </w:r>
      <w:r w:rsidRPr="00706B5A">
        <w:rPr>
          <w:rtl/>
        </w:rPr>
        <w:t xml:space="preserve"> بواسطته يفيض الفيض</w:t>
      </w:r>
      <w:r w:rsidR="00BB75CD">
        <w:rPr>
          <w:rtl/>
        </w:rPr>
        <w:t>،</w:t>
      </w:r>
      <w:r w:rsidRPr="00706B5A">
        <w:rPr>
          <w:rtl/>
        </w:rPr>
        <w:t xml:space="preserve"> وينبث الدين ويقوم العدل</w:t>
      </w:r>
      <w:r w:rsidR="00BB75CD">
        <w:rPr>
          <w:rtl/>
        </w:rPr>
        <w:t>،</w:t>
      </w:r>
      <w:r w:rsidRPr="00706B5A">
        <w:rPr>
          <w:rtl/>
        </w:rPr>
        <w:t xml:space="preserve"> وينبسط النور</w:t>
      </w:r>
      <w:r w:rsidR="00BB75CD">
        <w:rPr>
          <w:rtl/>
        </w:rPr>
        <w:t>،</w:t>
      </w:r>
      <w:r w:rsidRPr="00706B5A">
        <w:rPr>
          <w:rtl/>
        </w:rPr>
        <w:t xml:space="preserve"> ويستوي الهدى</w:t>
      </w:r>
      <w:r w:rsidR="00BB75CD">
        <w:rPr>
          <w:rtl/>
        </w:rPr>
        <w:t>،</w:t>
      </w:r>
      <w:r w:rsidRPr="00706B5A">
        <w:rPr>
          <w:rtl/>
        </w:rPr>
        <w:t xml:space="preserve"> كما النفس خليفة العقل في ايصال الفيض الى عوالم الوجود</w:t>
      </w:r>
      <w:r w:rsidR="00BB75CD">
        <w:rPr>
          <w:rtl/>
        </w:rPr>
        <w:t>:</w:t>
      </w:r>
      <w:r w:rsidRPr="00706B5A">
        <w:rPr>
          <w:rtl/>
        </w:rPr>
        <w:t xml:space="preserve"> والقلب خليفة النفس</w:t>
      </w:r>
      <w:r w:rsidR="00BB75CD">
        <w:rPr>
          <w:rtl/>
        </w:rPr>
        <w:t>،</w:t>
      </w:r>
      <w:r w:rsidRPr="00706B5A">
        <w:rPr>
          <w:rtl/>
        </w:rPr>
        <w:t xml:space="preserve"> والدماغ خليفة القلب في انبثاث القوى المدركة والقوى المحركة على جوانب البدن</w:t>
      </w:r>
      <w:r w:rsidR="00BB75CD">
        <w:rPr>
          <w:rtl/>
        </w:rPr>
        <w:t>،</w:t>
      </w:r>
      <w:r w:rsidRPr="00706B5A">
        <w:rPr>
          <w:rtl/>
        </w:rPr>
        <w:t xml:space="preserve"> والنخاع خليفة الدماغ على سائر الاعضاء.</w:t>
      </w:r>
    </w:p>
    <w:p w:rsidR="00D620A4" w:rsidRPr="00706B5A" w:rsidRDefault="00D620A4" w:rsidP="00652868">
      <w:pPr>
        <w:pStyle w:val="libNormal"/>
        <w:rPr>
          <w:rtl/>
        </w:rPr>
      </w:pPr>
      <w:r w:rsidRPr="00706B5A">
        <w:rPr>
          <w:rtl/>
        </w:rPr>
        <w:t>فكذلك النبي الرسول كالقلب في بدن العالم</w:t>
      </w:r>
      <w:r w:rsidR="00BB75CD">
        <w:rPr>
          <w:rtl/>
        </w:rPr>
        <w:t>،</w:t>
      </w:r>
      <w:r w:rsidRPr="00706B5A">
        <w:rPr>
          <w:rtl/>
        </w:rPr>
        <w:t xml:space="preserve"> ووصيه وخليفته كالدماغ والنخاع فاذن وصي خاتم الانبياء والمرسلين خليفته على جميع الخلق</w:t>
      </w:r>
      <w:r w:rsidR="00BB75CD">
        <w:rPr>
          <w:rtl/>
        </w:rPr>
        <w:t>،</w:t>
      </w:r>
      <w:r w:rsidRPr="00706B5A">
        <w:rPr>
          <w:rtl/>
        </w:rPr>
        <w:t xml:space="preserve"> وفي منزلة نفسه بحسب الدرجة</w:t>
      </w:r>
      <w:r w:rsidR="00BB75CD">
        <w:rPr>
          <w:rtl/>
        </w:rPr>
        <w:t>،</w:t>
      </w:r>
      <w:r w:rsidRPr="00706B5A">
        <w:rPr>
          <w:rtl/>
        </w:rPr>
        <w:t xml:space="preserve"> فيكون لا محالة مساهمة في رتبة درجته في عرض المرتبة الاخيرة في طول السلسلة العودية</w:t>
      </w:r>
      <w:r w:rsidR="00BB75CD">
        <w:rPr>
          <w:rtl/>
        </w:rPr>
        <w:t>،</w:t>
      </w:r>
      <w:r w:rsidRPr="00706B5A">
        <w:rPr>
          <w:rtl/>
        </w:rPr>
        <w:t xml:space="preserve"> فيشبه أن يكون درجته في عرض هذه المرتبة درجة العقل الثاني في عرض المرتبة الاولى البدوية.</w:t>
      </w:r>
    </w:p>
    <w:p w:rsidR="00D620A4" w:rsidRPr="00706B5A" w:rsidRDefault="00D620A4" w:rsidP="00652868">
      <w:pPr>
        <w:pStyle w:val="libNormal"/>
        <w:rPr>
          <w:rtl/>
        </w:rPr>
      </w:pPr>
      <w:r w:rsidRPr="00706B5A">
        <w:rPr>
          <w:rtl/>
        </w:rPr>
        <w:t>فالعقل الاول نور خاتم الانبياء</w:t>
      </w:r>
      <w:r w:rsidR="00BB75CD">
        <w:rPr>
          <w:rtl/>
        </w:rPr>
        <w:t>،</w:t>
      </w:r>
      <w:r w:rsidRPr="00706B5A">
        <w:rPr>
          <w:rtl/>
        </w:rPr>
        <w:t xml:space="preserve"> والعقل الثاني نور سيد الاوصياء</w:t>
      </w:r>
      <w:r w:rsidR="00BB75CD">
        <w:rPr>
          <w:rtl/>
        </w:rPr>
        <w:t>،</w:t>
      </w:r>
      <w:r w:rsidRPr="00706B5A">
        <w:rPr>
          <w:rtl/>
        </w:rPr>
        <w:t xml:space="preserve"> بل العقل الاول نور هما معا</w:t>
      </w:r>
      <w:r w:rsidR="00BB75CD">
        <w:rPr>
          <w:rtl/>
        </w:rPr>
        <w:t>،</w:t>
      </w:r>
      <w:r w:rsidRPr="00706B5A">
        <w:rPr>
          <w:rtl/>
        </w:rPr>
        <w:t xml:space="preserve"> لا نهما كنفس واحدة.</w:t>
      </w:r>
    </w:p>
    <w:p w:rsidR="00D620A4" w:rsidRPr="00706B5A" w:rsidRDefault="00D620A4" w:rsidP="00652868">
      <w:pPr>
        <w:pStyle w:val="libNormal"/>
        <w:rPr>
          <w:rtl/>
        </w:rPr>
      </w:pPr>
      <w:r w:rsidRPr="00706B5A">
        <w:rPr>
          <w:rtl/>
        </w:rPr>
        <w:t xml:space="preserve">قال </w:t>
      </w:r>
      <w:r w:rsidR="001F0C57" w:rsidRPr="001F0C57">
        <w:rPr>
          <w:rStyle w:val="libAlaemChar"/>
          <w:rtl/>
        </w:rPr>
        <w:t>صلى‌الله‌عليه‌وآله</w:t>
      </w:r>
      <w:r w:rsidR="00BB75CD">
        <w:rPr>
          <w:rtl/>
        </w:rPr>
        <w:t>:</w:t>
      </w:r>
      <w:r w:rsidRPr="00706B5A">
        <w:rPr>
          <w:rtl/>
        </w:rPr>
        <w:t xml:space="preserve"> أنا وعلي من نور واحد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ابن الجوزى في تذكرة الخواص</w:t>
      </w:r>
      <w:r w:rsidR="00BB75CD">
        <w:rPr>
          <w:rtl/>
        </w:rPr>
        <w:t>:</w:t>
      </w:r>
      <w:r w:rsidRPr="00706B5A">
        <w:rPr>
          <w:rtl/>
        </w:rPr>
        <w:t xml:space="preserve"> 52 والقندوزى في ينابيع المودة 256 ط اسلامبول.</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وقال عليه وآله الصلاة والتسليم</w:t>
      </w:r>
      <w:r w:rsidR="00BB75CD">
        <w:rPr>
          <w:rtl/>
        </w:rPr>
        <w:t>:</w:t>
      </w:r>
      <w:r w:rsidRPr="00706B5A">
        <w:rPr>
          <w:rtl/>
        </w:rPr>
        <w:t xml:space="preserve"> أنا وعلي من شجرة واحدة والناس من أشجار شتى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وقال </w:t>
      </w:r>
      <w:r w:rsidR="001F0C57" w:rsidRPr="001F0C57">
        <w:rPr>
          <w:rStyle w:val="libAlaemChar"/>
          <w:rtl/>
        </w:rPr>
        <w:t>صلى‌الله‌عليه‌وآله</w:t>
      </w:r>
      <w:r w:rsidR="00BB75CD">
        <w:rPr>
          <w:rtl/>
        </w:rPr>
        <w:t>:</w:t>
      </w:r>
      <w:r w:rsidRPr="00706B5A">
        <w:rPr>
          <w:rtl/>
        </w:rPr>
        <w:t xml:space="preserve"> ان الله جعل ذرية كل نبي في صلبه وجعل ذريتي في صلب علي بن أبي طالب </w:t>
      </w:r>
      <w:r w:rsidRPr="0037382B">
        <w:rPr>
          <w:rStyle w:val="libFootnotenumChar"/>
          <w:rtl/>
        </w:rPr>
        <w:t>(2)</w:t>
      </w:r>
      <w:r>
        <w:rPr>
          <w:rtl/>
        </w:rPr>
        <w:t>.</w:t>
      </w:r>
    </w:p>
    <w:p w:rsidR="00D620A4" w:rsidRPr="00706B5A" w:rsidRDefault="00D620A4" w:rsidP="00652868">
      <w:pPr>
        <w:pStyle w:val="libNormal"/>
        <w:rPr>
          <w:rtl/>
        </w:rPr>
      </w:pPr>
      <w:r w:rsidRPr="00706B5A">
        <w:rPr>
          <w:rtl/>
        </w:rPr>
        <w:t>وقال عليه وآله صلوات الله تسليماته</w:t>
      </w:r>
      <w:r w:rsidR="00BB75CD">
        <w:rPr>
          <w:rtl/>
        </w:rPr>
        <w:t>:</w:t>
      </w:r>
      <w:r w:rsidRPr="00706B5A">
        <w:rPr>
          <w:rtl/>
        </w:rPr>
        <w:t xml:space="preserve"> يا علي أنا وأنت أبوا هذه الامة ولعن الله من عق أباه.</w:t>
      </w:r>
    </w:p>
    <w:p w:rsidR="00D620A4" w:rsidRPr="00706B5A" w:rsidRDefault="00D620A4" w:rsidP="00652868">
      <w:pPr>
        <w:pStyle w:val="libNormal"/>
        <w:rPr>
          <w:rtl/>
        </w:rPr>
      </w:pPr>
      <w:r w:rsidRPr="00706B5A">
        <w:rPr>
          <w:rtl/>
        </w:rPr>
        <w:t>واذا تحققت ما تلوناه عليك</w:t>
      </w:r>
      <w:r w:rsidR="00BB75CD">
        <w:rPr>
          <w:rtl/>
        </w:rPr>
        <w:t>:</w:t>
      </w:r>
      <w:r w:rsidRPr="00706B5A">
        <w:rPr>
          <w:rtl/>
        </w:rPr>
        <w:t xml:space="preserve"> فاعلمن أن قوله سبحانه </w:t>
      </w:r>
      <w:r w:rsidRPr="001F0C57">
        <w:rPr>
          <w:rStyle w:val="libAlaemChar"/>
          <w:rtl/>
        </w:rPr>
        <w:t>(</w:t>
      </w:r>
      <w:r w:rsidRPr="0037382B">
        <w:rPr>
          <w:rStyle w:val="libAieChar"/>
          <w:rtl/>
        </w:rPr>
        <w:t xml:space="preserve"> إِنَّ الَّذِي فَرَضَ عَلَيْكَ الْقُرْآنَ </w:t>
      </w:r>
      <w:r w:rsidRPr="001F0C57">
        <w:rPr>
          <w:rStyle w:val="libAlaemChar"/>
          <w:rtl/>
        </w:rPr>
        <w:t>)</w:t>
      </w:r>
      <w:r w:rsidRPr="00706B5A">
        <w:rPr>
          <w:rtl/>
        </w:rPr>
        <w:t xml:space="preserve"> اشارة الى المبدأ الباري الاول عز سلطانه</w:t>
      </w:r>
      <w:r w:rsidR="00BB75CD">
        <w:rPr>
          <w:rtl/>
        </w:rPr>
        <w:t>،</w:t>
      </w:r>
      <w:r w:rsidRPr="00706B5A">
        <w:rPr>
          <w:rtl/>
        </w:rPr>
        <w:t xml:space="preserve"> اذ كل حقيقة وكمال حقيقة وكل وجود وكمال وجود من صنعة وجوده</w:t>
      </w:r>
      <w:r w:rsidR="00BB75CD">
        <w:rPr>
          <w:rtl/>
        </w:rPr>
        <w:t>،</w:t>
      </w:r>
      <w:r w:rsidRPr="00706B5A">
        <w:rPr>
          <w:rtl/>
        </w:rPr>
        <w:t xml:space="preserve"> وكل علم وحكمة وحياة وبهاء من فيضه ونوره</w:t>
      </w:r>
      <w:r w:rsidR="00BB75CD">
        <w:rPr>
          <w:rtl/>
        </w:rPr>
        <w:t>،</w:t>
      </w:r>
      <w:r w:rsidRPr="00706B5A">
        <w:rPr>
          <w:rtl/>
        </w:rPr>
        <w:t xml:space="preserve"> والى ترتيب البدو النازل في نظام الوجود من لدنه ودرجة العقل في أول مراتب السلسلة البدوية.</w:t>
      </w:r>
    </w:p>
    <w:p w:rsidR="00D620A4" w:rsidRPr="00706B5A" w:rsidRDefault="00D620A4" w:rsidP="00652868">
      <w:pPr>
        <w:pStyle w:val="libNormal"/>
        <w:rPr>
          <w:rtl/>
        </w:rPr>
      </w:pPr>
      <w:r w:rsidRPr="00706B5A">
        <w:rPr>
          <w:rtl/>
        </w:rPr>
        <w:t>اذ العقل الفعال الذي هو واهب الصور باذن ربه واسطة افاضة الفيض</w:t>
      </w:r>
      <w:r w:rsidR="00BB75CD">
        <w:rPr>
          <w:rtl/>
        </w:rPr>
        <w:t>،</w:t>
      </w:r>
      <w:r w:rsidRPr="00706B5A">
        <w:rPr>
          <w:rtl/>
        </w:rPr>
        <w:t xml:space="preserve"> وتنزيل الوحي على النفس نسبة اشراقه الى ادراك البصيرة العقلية نسبة اشراق الشمس الى أبصار الباصرة الحسية</w:t>
      </w:r>
      <w:r w:rsidR="00BB75CD">
        <w:rPr>
          <w:rtl/>
        </w:rPr>
        <w:t>،</w:t>
      </w:r>
      <w:r w:rsidRPr="00706B5A">
        <w:rPr>
          <w:rtl/>
        </w:rPr>
        <w:t xml:space="preserve"> كما قال في القرآن الكريم </w:t>
      </w:r>
      <w:r w:rsidRPr="001F0C57">
        <w:rPr>
          <w:rStyle w:val="libAlaemChar"/>
          <w:rtl/>
        </w:rPr>
        <w:t>(</w:t>
      </w:r>
      <w:r w:rsidRPr="0037382B">
        <w:rPr>
          <w:rStyle w:val="libAieChar"/>
          <w:rtl/>
        </w:rPr>
        <w:t xml:space="preserve"> نَزَلَ بِهِ الرُّوحُ الْأَمِينُ عَلى قَلْبِكَ لِتَكُونَ مِنَ الْمُنْذِرِينَ بِلِسانٍ عَرَبِيٍّ مُبِينٍ </w:t>
      </w:r>
      <w:r w:rsidRPr="001F0C57">
        <w:rPr>
          <w:rStyle w:val="libAlaemChar"/>
          <w:rtl/>
        </w:rPr>
        <w:t>)</w:t>
      </w:r>
      <w:r w:rsidRPr="00706B5A">
        <w:rPr>
          <w:rtl/>
        </w:rPr>
        <w:t xml:space="preserve"> </w:t>
      </w:r>
      <w:r w:rsidRPr="0037382B">
        <w:rPr>
          <w:rStyle w:val="libFootnotenumChar"/>
          <w:rtl/>
        </w:rPr>
        <w:t>(3)</w:t>
      </w:r>
      <w:r w:rsidRPr="00706B5A">
        <w:rPr>
          <w:rtl/>
        </w:rPr>
        <w:t xml:space="preserve"> وقال </w:t>
      </w:r>
      <w:r w:rsidRPr="001F0C57">
        <w:rPr>
          <w:rStyle w:val="libAlaemChar"/>
          <w:rtl/>
        </w:rPr>
        <w:t>(</w:t>
      </w:r>
      <w:r w:rsidRPr="0037382B">
        <w:rPr>
          <w:rStyle w:val="libAieChar"/>
          <w:rtl/>
        </w:rPr>
        <w:t xml:space="preserve"> فَأَرْسَلْنا إِلَيْها رُوحَنا فَتَمَثَّلَ لَها بَشَراً سَوِيًّا قالَتْ إِنِّي أَعُوذُ بِالرَّحْمنِ مِنْكَ إِنْ كُنْتَ تَقِيًّا قالَ إِنَّما أَنَا رَسُولُ رَبِّكِ لِأَهَبَ لَكِ غُلاماً زَكِيًّا </w:t>
      </w:r>
      <w:r w:rsidRPr="001F0C57">
        <w:rPr>
          <w:rStyle w:val="libAlaemChar"/>
          <w:rtl/>
        </w:rPr>
        <w:t>)</w:t>
      </w:r>
      <w:r w:rsidRPr="00706B5A">
        <w:rPr>
          <w:rtl/>
        </w:rPr>
        <w:t xml:space="preserve"> </w:t>
      </w:r>
      <w:r w:rsidRPr="0037382B">
        <w:rPr>
          <w:rStyle w:val="libFootnotenumChar"/>
          <w:rtl/>
        </w:rPr>
        <w:t>(4)</w:t>
      </w:r>
      <w:r w:rsidR="00BB75CD">
        <w:rPr>
          <w:rtl/>
        </w:rPr>
        <w:t>،</w:t>
      </w:r>
      <w:r w:rsidRPr="00706B5A">
        <w:rPr>
          <w:rtl/>
        </w:rPr>
        <w:t xml:space="preserve"> وقوله تعالى </w:t>
      </w:r>
      <w:r w:rsidRPr="001F0C57">
        <w:rPr>
          <w:rStyle w:val="libAlaemChar"/>
          <w:rtl/>
        </w:rPr>
        <w:t>(</w:t>
      </w:r>
      <w:r w:rsidRPr="0037382B">
        <w:rPr>
          <w:rStyle w:val="libAieChar"/>
          <w:rtl/>
        </w:rPr>
        <w:t xml:space="preserve"> لَرادُّكَ </w:t>
      </w:r>
      <w:r w:rsidRPr="001F0C57">
        <w:rPr>
          <w:rStyle w:val="libAlaemChar"/>
          <w:rtl/>
        </w:rPr>
        <w:t>)</w:t>
      </w:r>
      <w:r w:rsidRPr="00706B5A">
        <w:rPr>
          <w:rtl/>
        </w:rPr>
        <w:t xml:space="preserve"> اشارة الى المعاد الحق لكل وجود موجود والى ترتيب العود الصاعد في انسياق النظام العائد اليه</w:t>
      </w:r>
      <w:r w:rsidR="00BB75CD">
        <w:rPr>
          <w:rtl/>
        </w:rPr>
        <w:t>،</w:t>
      </w:r>
      <w:r w:rsidRPr="00706B5A">
        <w:rPr>
          <w:rtl/>
        </w:rPr>
        <w:t xml:space="preserve"> ودرجة خاتم النبيين وسيد‌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الحاكم في المستدرك 2 / 241 والخوارزمى في المناقب</w:t>
      </w:r>
      <w:r w:rsidR="00BB75CD">
        <w:rPr>
          <w:rtl/>
        </w:rPr>
        <w:t>:</w:t>
      </w:r>
      <w:r w:rsidRPr="00706B5A">
        <w:rPr>
          <w:rtl/>
        </w:rPr>
        <w:t xml:space="preserve"> 86 وابن حجر في الصواعق المحرقة 121 والذهبى في ميزان الاعتدال 1 / 462‌</w:t>
      </w:r>
    </w:p>
    <w:p w:rsidR="00D620A4" w:rsidRPr="00706B5A" w:rsidRDefault="00D620A4" w:rsidP="0037382B">
      <w:pPr>
        <w:pStyle w:val="libFootnote0"/>
        <w:rPr>
          <w:rtl/>
          <w:lang w:bidi="fa-IR"/>
        </w:rPr>
      </w:pPr>
      <w:r w:rsidRPr="00706B5A">
        <w:rPr>
          <w:rtl/>
        </w:rPr>
        <w:t>(2) رواه الهيثمى في مجمع الزوائد 9 / 172‌</w:t>
      </w:r>
    </w:p>
    <w:p w:rsidR="00D620A4" w:rsidRPr="00706B5A" w:rsidRDefault="00D620A4" w:rsidP="0037382B">
      <w:pPr>
        <w:pStyle w:val="libFootnote0"/>
        <w:rPr>
          <w:rtl/>
          <w:lang w:bidi="fa-IR"/>
        </w:rPr>
      </w:pPr>
      <w:r w:rsidRPr="00706B5A">
        <w:rPr>
          <w:rtl/>
        </w:rPr>
        <w:t>(3) سورة الشعراء</w:t>
      </w:r>
      <w:r w:rsidR="00BB75CD">
        <w:rPr>
          <w:rtl/>
        </w:rPr>
        <w:t>:</w:t>
      </w:r>
      <w:r w:rsidRPr="00706B5A">
        <w:rPr>
          <w:rtl/>
        </w:rPr>
        <w:t xml:space="preserve"> 194‌</w:t>
      </w:r>
    </w:p>
    <w:p w:rsidR="00D620A4" w:rsidRPr="00706B5A" w:rsidRDefault="00D620A4" w:rsidP="0037382B">
      <w:pPr>
        <w:pStyle w:val="libFootnote0"/>
        <w:rPr>
          <w:rtl/>
          <w:lang w:bidi="fa-IR"/>
        </w:rPr>
      </w:pPr>
      <w:r w:rsidRPr="00706B5A">
        <w:rPr>
          <w:rtl/>
        </w:rPr>
        <w:t>(4) سورة مريم</w:t>
      </w:r>
      <w:r w:rsidR="00BB75CD">
        <w:rPr>
          <w:rtl/>
        </w:rPr>
        <w:t>:</w:t>
      </w:r>
      <w:r w:rsidRPr="00706B5A">
        <w:rPr>
          <w:rtl/>
        </w:rPr>
        <w:t xml:space="preserve"> 17‌</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91</w:t>
      </w:r>
      <w:r w:rsidR="00BB75CD">
        <w:rPr>
          <w:rtl/>
        </w:rPr>
        <w:t xml:space="preserve"> - </w:t>
      </w:r>
      <w:r w:rsidRPr="00706B5A">
        <w:rPr>
          <w:rtl/>
        </w:rPr>
        <w:t>أحمد بن علي</w:t>
      </w:r>
      <w:r w:rsidR="00BB75CD">
        <w:rPr>
          <w:rtl/>
        </w:rPr>
        <w:t>،</w:t>
      </w:r>
      <w:r w:rsidRPr="00706B5A">
        <w:rPr>
          <w:rtl/>
        </w:rPr>
        <w:t xml:space="preserve"> قال حد</w:t>
      </w:r>
      <w:r>
        <w:rPr>
          <w:rtl/>
        </w:rPr>
        <w:t>ثني ادريس</w:t>
      </w:r>
      <w:r w:rsidR="00BB75CD">
        <w:rPr>
          <w:rtl/>
        </w:rPr>
        <w:t>،</w:t>
      </w:r>
      <w:r>
        <w:rPr>
          <w:rtl/>
        </w:rPr>
        <w:t xml:space="preserve"> عن الحسين بن بشير</w:t>
      </w:r>
      <w:r w:rsidR="00BB75CD">
        <w:rPr>
          <w:rtl/>
        </w:rPr>
        <w:t>،</w:t>
      </w:r>
      <w:r w:rsidRPr="00706B5A">
        <w:rPr>
          <w:rtl/>
        </w:rPr>
        <w:t xml:space="preserve"> قال حدثني هشام بن سالم</w:t>
      </w:r>
      <w:r w:rsidR="00BB75CD">
        <w:rPr>
          <w:rtl/>
        </w:rPr>
        <w:t>،</w:t>
      </w:r>
      <w:r w:rsidRPr="00706B5A">
        <w:rPr>
          <w:rtl/>
        </w:rPr>
        <w:t xml:space="preserve"> عن محمد بن مسلم وزرارة</w:t>
      </w:r>
      <w:r w:rsidR="00BB75CD">
        <w:rPr>
          <w:rtl/>
        </w:rPr>
        <w:t>،</w:t>
      </w:r>
      <w:r w:rsidRPr="00706B5A">
        <w:rPr>
          <w:rtl/>
        </w:rPr>
        <w:t xml:space="preserve"> قالا</w:t>
      </w:r>
      <w:r w:rsidR="00BB75CD">
        <w:rPr>
          <w:rtl/>
        </w:rPr>
        <w:t>:</w:t>
      </w:r>
      <w:r w:rsidRPr="00706B5A">
        <w:rPr>
          <w:rtl/>
        </w:rPr>
        <w:t xml:space="preserve"> سألنا أبا جعفر </w:t>
      </w:r>
      <w:r w:rsidR="001F0C57" w:rsidRPr="001F0C57">
        <w:rPr>
          <w:rStyle w:val="libAlaemChar"/>
          <w:rtl/>
        </w:rPr>
        <w:t>عليه‌السلام</w:t>
      </w:r>
      <w:r w:rsidRPr="00706B5A">
        <w:rPr>
          <w:rtl/>
        </w:rPr>
        <w:t xml:space="preserve"> عن أحاديث فرواها عن جابر</w:t>
      </w:r>
      <w:r w:rsidR="00BB75CD">
        <w:rPr>
          <w:rtl/>
        </w:rPr>
        <w:t>،</w:t>
      </w:r>
      <w:r w:rsidRPr="00706B5A">
        <w:rPr>
          <w:rtl/>
        </w:rPr>
        <w:t xml:space="preserve"> فقلنا</w:t>
      </w:r>
      <w:r w:rsidR="00BB75CD">
        <w:rPr>
          <w:rtl/>
        </w:rPr>
        <w:t>:</w:t>
      </w:r>
      <w:r w:rsidRPr="00706B5A">
        <w:rPr>
          <w:rtl/>
        </w:rPr>
        <w:t xml:space="preserve"> ما لنا ولجابر</w:t>
      </w:r>
      <w:r>
        <w:rPr>
          <w:rtl/>
        </w:rPr>
        <w:t>؟</w:t>
      </w:r>
      <w:r w:rsidRPr="00706B5A">
        <w:rPr>
          <w:rtl/>
        </w:rPr>
        <w:t xml:space="preserve"> فقال</w:t>
      </w:r>
      <w:r w:rsidR="00BB75CD">
        <w:rPr>
          <w:rtl/>
        </w:rPr>
        <w:t>:</w:t>
      </w:r>
      <w:r w:rsidRPr="00706B5A">
        <w:rPr>
          <w:rtl/>
        </w:rPr>
        <w:t xml:space="preserve"> بلغ من ايمان جابر أنه كان يقرء هذه الاية</w:t>
      </w:r>
      <w:r w:rsidR="00BB75CD">
        <w:rPr>
          <w:rtl/>
        </w:rPr>
        <w:t xml:space="preserve"> - </w:t>
      </w:r>
      <w:r w:rsidRPr="00706B5A">
        <w:rPr>
          <w:rtl/>
        </w:rPr>
        <w:t>ان الذي فرض عليك القرآن لرادك الى معاد.</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الوصيين في أخيرة مراتب السلسلة العودية.</w:t>
      </w:r>
    </w:p>
    <w:p w:rsidR="00D620A4" w:rsidRPr="00706B5A" w:rsidRDefault="00D620A4" w:rsidP="00652868">
      <w:pPr>
        <w:pStyle w:val="libNormal"/>
        <w:rPr>
          <w:rtl/>
        </w:rPr>
      </w:pPr>
      <w:r w:rsidRPr="00706B5A">
        <w:rPr>
          <w:rtl/>
        </w:rPr>
        <w:t>والى رجوع النفس الصائرة بكمالها عالما فعليا في آخر منازل سفر الاستكمال في درجات العرفان ومقامات خلع البدن بالارادة في هذه النشأة</w:t>
      </w:r>
      <w:r w:rsidR="00BB75CD">
        <w:rPr>
          <w:rtl/>
        </w:rPr>
        <w:t>،</w:t>
      </w:r>
      <w:r w:rsidRPr="00706B5A">
        <w:rPr>
          <w:rtl/>
        </w:rPr>
        <w:t xml:space="preserve"> ومصيرها في أول أطوار طعن الروح ورفض الجسد بالطبيعة في النشأة الآخرة الى جنابه البهي الاحدي الحق.</w:t>
      </w:r>
    </w:p>
    <w:p w:rsidR="00D620A4" w:rsidRPr="00706B5A" w:rsidRDefault="00D620A4" w:rsidP="00652868">
      <w:pPr>
        <w:pStyle w:val="libNormal"/>
        <w:rPr>
          <w:rtl/>
        </w:rPr>
      </w:pPr>
      <w:r w:rsidRPr="00706B5A">
        <w:rPr>
          <w:rtl/>
        </w:rPr>
        <w:t xml:space="preserve">فاذن فقد استبان سبيل قول أبي جعفر الباقر </w:t>
      </w:r>
      <w:r w:rsidR="001F0C57" w:rsidRPr="001F0C57">
        <w:rPr>
          <w:rStyle w:val="libAlaemChar"/>
          <w:rtl/>
        </w:rPr>
        <w:t>عليه‌السلام</w:t>
      </w:r>
      <w:r w:rsidRPr="00706B5A">
        <w:rPr>
          <w:rtl/>
        </w:rPr>
        <w:t xml:space="preserve"> في هذا الحديث وهو أن جابرا كيف لا يكون من أصحاب علي </w:t>
      </w:r>
      <w:r w:rsidR="001F0C57" w:rsidRPr="001F0C57">
        <w:rPr>
          <w:rStyle w:val="libAlaemChar"/>
          <w:rtl/>
        </w:rPr>
        <w:t>عليه‌السلام</w:t>
      </w:r>
      <w:r w:rsidRPr="00706B5A">
        <w:rPr>
          <w:rtl/>
        </w:rPr>
        <w:t xml:space="preserve"> وقد كان يقرأ قول الله عز وجل </w:t>
      </w:r>
      <w:r w:rsidRPr="001F0C57">
        <w:rPr>
          <w:rStyle w:val="libAlaemChar"/>
          <w:rtl/>
        </w:rPr>
        <w:t>(</w:t>
      </w:r>
      <w:r w:rsidRPr="0037382B">
        <w:rPr>
          <w:rStyle w:val="libAieChar"/>
          <w:rtl/>
        </w:rPr>
        <w:t xml:space="preserve"> إِنَّ الَّذِي فَرَضَ عَلَيْكَ الْقُرْآنَ لَرادُّكَ إِلى مَعادٍ </w:t>
      </w:r>
      <w:r w:rsidRPr="001F0C57">
        <w:rPr>
          <w:rStyle w:val="libAlaemChar"/>
          <w:rtl/>
        </w:rPr>
        <w:t>)</w:t>
      </w:r>
      <w:r w:rsidRPr="00706B5A">
        <w:rPr>
          <w:rtl/>
        </w:rPr>
        <w:t xml:space="preserve"> </w:t>
      </w:r>
      <w:r w:rsidRPr="0037382B">
        <w:rPr>
          <w:rStyle w:val="libFootnotenumChar"/>
          <w:rtl/>
        </w:rPr>
        <w:t>(1)</w:t>
      </w:r>
      <w:r w:rsidRPr="00706B5A">
        <w:rPr>
          <w:rtl/>
        </w:rPr>
        <w:t xml:space="preserve"> ويعرف معناه ومغزاه ويعرف تفسيره وتأويله.</w:t>
      </w:r>
    </w:p>
    <w:p w:rsidR="00D620A4" w:rsidRPr="00706B5A" w:rsidRDefault="00D620A4" w:rsidP="0037382B">
      <w:pPr>
        <w:pStyle w:val="libBold1"/>
        <w:rPr>
          <w:rtl/>
          <w:lang w:bidi="fa-IR"/>
        </w:rPr>
      </w:pPr>
      <w:r w:rsidRPr="00085DA8">
        <w:rPr>
          <w:rtl/>
        </w:rPr>
        <w:t xml:space="preserve">قوله </w:t>
      </w:r>
      <w:r w:rsidR="001F0C57" w:rsidRPr="001F0C57">
        <w:rPr>
          <w:rStyle w:val="libAlaemChar"/>
          <w:rtl/>
        </w:rPr>
        <w:t>رحمه‌الله</w:t>
      </w:r>
      <w:r w:rsidR="00BB75CD">
        <w:rPr>
          <w:rtl/>
        </w:rPr>
        <w:t>:</w:t>
      </w:r>
      <w:r w:rsidRPr="00085DA8">
        <w:rPr>
          <w:rtl/>
        </w:rPr>
        <w:t xml:space="preserve"> عن الحسين بن بشير‌</w:t>
      </w:r>
    </w:p>
    <w:p w:rsidR="00D620A4" w:rsidRPr="00706B5A" w:rsidRDefault="00D620A4" w:rsidP="00652868">
      <w:pPr>
        <w:pStyle w:val="libNormal"/>
        <w:rPr>
          <w:rtl/>
        </w:rPr>
      </w:pPr>
      <w:r w:rsidRPr="00706B5A">
        <w:rPr>
          <w:rtl/>
        </w:rPr>
        <w:t xml:space="preserve">ذكر الشيخ </w:t>
      </w:r>
      <w:r>
        <w:rPr>
          <w:rFonts w:hint="cs"/>
          <w:rtl/>
        </w:rPr>
        <w:t>رحمه الله تعالى</w:t>
      </w:r>
      <w:r w:rsidRPr="00706B5A">
        <w:rPr>
          <w:rtl/>
        </w:rPr>
        <w:t xml:space="preserve"> في كتاب الرجال في أصحاب أبي الحسن الرضا </w:t>
      </w:r>
      <w:r w:rsidR="001F0C57" w:rsidRPr="001F0C57">
        <w:rPr>
          <w:rStyle w:val="libAlaemChar"/>
          <w:rtl/>
        </w:rPr>
        <w:t>عليه‌السلام</w:t>
      </w:r>
      <w:r w:rsidRPr="00706B5A">
        <w:rPr>
          <w:rtl/>
        </w:rPr>
        <w:t xml:space="preserve"> الحسن بن بشير مكبرا وقال</w:t>
      </w:r>
      <w:r w:rsidR="00BB75CD">
        <w:rPr>
          <w:rtl/>
        </w:rPr>
        <w:t>:</w:t>
      </w:r>
      <w:r w:rsidRPr="00706B5A">
        <w:rPr>
          <w:rtl/>
        </w:rPr>
        <w:t xml:space="preserve"> مجهول </w:t>
      </w:r>
      <w:r w:rsidRPr="0037382B">
        <w:rPr>
          <w:rStyle w:val="libFootnotenumChar"/>
          <w:rtl/>
        </w:rPr>
        <w:t>(2)</w:t>
      </w:r>
      <w:r>
        <w:rPr>
          <w:rtl/>
        </w:rPr>
        <w:t>.</w:t>
      </w:r>
    </w:p>
    <w:p w:rsidR="00D620A4" w:rsidRPr="00706B5A" w:rsidRDefault="00D620A4" w:rsidP="00652868">
      <w:pPr>
        <w:pStyle w:val="libNormal"/>
        <w:rPr>
          <w:rtl/>
        </w:rPr>
      </w:pPr>
      <w:r w:rsidRPr="00706B5A">
        <w:rPr>
          <w:rtl/>
        </w:rPr>
        <w:t>وقال العلامة في الخلاصة</w:t>
      </w:r>
      <w:r w:rsidR="00BB75CD">
        <w:rPr>
          <w:rtl/>
        </w:rPr>
        <w:t>:</w:t>
      </w:r>
      <w:r w:rsidRPr="00706B5A">
        <w:rPr>
          <w:rtl/>
        </w:rPr>
        <w:t xml:space="preserve"> انه من أصحاب أبي الحسن الكاظم </w:t>
      </w:r>
      <w:r w:rsidR="001F0C57" w:rsidRPr="001F0C57">
        <w:rPr>
          <w:rStyle w:val="libAlaemChar"/>
          <w:rtl/>
        </w:rPr>
        <w:t>عليه‌السلام</w:t>
      </w:r>
      <w:r w:rsidRPr="00706B5A">
        <w:rPr>
          <w:rtl/>
        </w:rPr>
        <w:t xml:space="preserve"> </w:t>
      </w:r>
      <w:r w:rsidRPr="0037382B">
        <w:rPr>
          <w:rStyle w:val="libFootnotenumChar"/>
          <w:rtl/>
        </w:rPr>
        <w:t>(3)</w:t>
      </w:r>
      <w:r>
        <w:rPr>
          <w:rtl/>
        </w:rPr>
        <w:t>.</w:t>
      </w:r>
    </w:p>
    <w:p w:rsidR="00D620A4" w:rsidRPr="00706B5A" w:rsidRDefault="00D620A4" w:rsidP="00652868">
      <w:pPr>
        <w:pStyle w:val="libNormal"/>
        <w:rPr>
          <w:rtl/>
        </w:rPr>
      </w:pPr>
      <w:r w:rsidRPr="00706B5A">
        <w:rPr>
          <w:rtl/>
        </w:rPr>
        <w:t>وأما الحسين بن بشير بالتصغير</w:t>
      </w:r>
      <w:r w:rsidR="00BB75CD">
        <w:rPr>
          <w:rtl/>
        </w:rPr>
        <w:t>،</w:t>
      </w:r>
      <w:r w:rsidRPr="00706B5A">
        <w:rPr>
          <w:rtl/>
        </w:rPr>
        <w:t xml:space="preserve"> ففي كتاب أبي عمرو الكشي </w:t>
      </w:r>
      <w:r>
        <w:rPr>
          <w:rFonts w:hint="cs"/>
          <w:rtl/>
        </w:rPr>
        <w:t>رحمه الله تعالى</w:t>
      </w:r>
      <w:r w:rsidRPr="00706B5A">
        <w:rPr>
          <w:rtl/>
        </w:rPr>
        <w:t xml:space="preserve"> في عامة النسخ.</w:t>
      </w:r>
    </w:p>
    <w:p w:rsidR="00D620A4" w:rsidRPr="00085DA8" w:rsidRDefault="00D620A4" w:rsidP="0037382B">
      <w:pPr>
        <w:pStyle w:val="libBold1"/>
        <w:rPr>
          <w:rtl/>
        </w:rPr>
      </w:pPr>
      <w:r w:rsidRPr="00085DA8">
        <w:rPr>
          <w:rtl/>
        </w:rPr>
        <w:t xml:space="preserve">قوله </w:t>
      </w:r>
      <w:r w:rsidR="001F0C57" w:rsidRPr="001F0C57">
        <w:rPr>
          <w:rStyle w:val="libAlaemChar"/>
          <w:rtl/>
        </w:rPr>
        <w:t>عليه‌السلام</w:t>
      </w:r>
      <w:r w:rsidR="00BB75CD">
        <w:rPr>
          <w:rtl/>
        </w:rPr>
        <w:t>:</w:t>
      </w:r>
      <w:r w:rsidRPr="00085DA8">
        <w:rPr>
          <w:rtl/>
        </w:rPr>
        <w:t xml:space="preserve"> بلغ من ايمان جابر أنه يقرأ هذه الاية‌</w:t>
      </w:r>
    </w:p>
    <w:p w:rsidR="00D620A4" w:rsidRPr="00706B5A" w:rsidRDefault="00D620A4" w:rsidP="00652868">
      <w:pPr>
        <w:pStyle w:val="libNormal"/>
        <w:rPr>
          <w:rtl/>
        </w:rPr>
      </w:pPr>
      <w:r w:rsidRPr="00706B5A">
        <w:rPr>
          <w:rtl/>
        </w:rPr>
        <w:t>أي يقرأها ويتدبرها ويعرف سرها ويعلم باطنها.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القصص</w:t>
      </w:r>
      <w:r w:rsidR="00BB75CD">
        <w:rPr>
          <w:rtl/>
        </w:rPr>
        <w:t>:</w:t>
      </w:r>
      <w:r w:rsidRPr="00706B5A">
        <w:rPr>
          <w:rtl/>
        </w:rPr>
        <w:t xml:space="preserve"> 85‌</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374‌</w:t>
      </w:r>
    </w:p>
    <w:p w:rsidR="00D620A4" w:rsidRPr="00706B5A" w:rsidRDefault="00D620A4" w:rsidP="0037382B">
      <w:pPr>
        <w:pStyle w:val="libFootnote0"/>
        <w:rPr>
          <w:rtl/>
          <w:lang w:bidi="fa-IR"/>
        </w:rPr>
      </w:pPr>
      <w:r w:rsidRPr="00706B5A">
        <w:rPr>
          <w:rtl/>
        </w:rPr>
        <w:t>(3) الخلاصة</w:t>
      </w:r>
      <w:r w:rsidR="00BB75CD">
        <w:rPr>
          <w:rtl/>
        </w:rPr>
        <w:t>:</w:t>
      </w:r>
      <w:r w:rsidRPr="00706B5A">
        <w:rPr>
          <w:rtl/>
        </w:rPr>
        <w:t xml:space="preserve"> 212‌</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92</w:t>
      </w:r>
      <w:r w:rsidR="00BB75CD">
        <w:rPr>
          <w:rtl/>
        </w:rPr>
        <w:t xml:space="preserve"> - </w:t>
      </w:r>
      <w:r w:rsidRPr="00706B5A">
        <w:rPr>
          <w:rtl/>
        </w:rPr>
        <w:t>أح</w:t>
      </w:r>
      <w:r>
        <w:rPr>
          <w:rtl/>
        </w:rPr>
        <w:t>مد بن علي القمي شقران السلولي</w:t>
      </w:r>
      <w:r w:rsidR="00BB75CD">
        <w:rPr>
          <w:rtl/>
        </w:rPr>
        <w:t>،</w:t>
      </w:r>
      <w:r w:rsidRPr="00706B5A">
        <w:rPr>
          <w:rtl/>
        </w:rPr>
        <w:t xml:space="preserve"> قال حدثني ادريس</w:t>
      </w:r>
      <w:r w:rsidR="00BB75CD">
        <w:rPr>
          <w:rtl/>
        </w:rPr>
        <w:t>،</w:t>
      </w:r>
      <w:r w:rsidRPr="00706B5A">
        <w:rPr>
          <w:rtl/>
        </w:rPr>
        <w:t xml:space="preserve"> عن الحسين ابن سعيد</w:t>
      </w:r>
      <w:r w:rsidR="00BB75CD">
        <w:rPr>
          <w:rtl/>
        </w:rPr>
        <w:t>،</w:t>
      </w:r>
      <w:r w:rsidRPr="00706B5A">
        <w:rPr>
          <w:rtl/>
        </w:rPr>
        <w:t xml:space="preserve"> عن محمد بن اسماعيل</w:t>
      </w:r>
      <w:r w:rsidR="00BB75CD">
        <w:rPr>
          <w:rtl/>
        </w:rPr>
        <w:t>،</w:t>
      </w:r>
      <w:r w:rsidRPr="00706B5A">
        <w:rPr>
          <w:rtl/>
        </w:rPr>
        <w:t xml:space="preserve"> عن منصور بن أذينة</w:t>
      </w:r>
      <w:r w:rsidR="00BB75CD">
        <w:rPr>
          <w:rtl/>
        </w:rPr>
        <w:t>،</w:t>
      </w:r>
      <w:r w:rsidRPr="00706B5A">
        <w:rPr>
          <w:rtl/>
        </w:rPr>
        <w:t xml:space="preserve"> عن زرارة</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Pr>
          <w:rtl/>
        </w:rPr>
        <w:t>؟</w:t>
      </w:r>
      <w:r w:rsidRPr="00706B5A">
        <w:rPr>
          <w:rtl/>
        </w:rPr>
        <w:t xml:space="preserve"> قلت ما لنا ولجابر تروي عنه</w:t>
      </w:r>
      <w:r>
        <w:rPr>
          <w:rtl/>
        </w:rPr>
        <w:t>؟</w:t>
      </w:r>
      <w:r w:rsidRPr="00706B5A">
        <w:rPr>
          <w:rtl/>
        </w:rPr>
        <w:t xml:space="preserve"> فقال</w:t>
      </w:r>
      <w:r w:rsidR="00BB75CD">
        <w:rPr>
          <w:rtl/>
        </w:rPr>
        <w:t>:</w:t>
      </w:r>
      <w:r w:rsidRPr="00706B5A">
        <w:rPr>
          <w:rtl/>
        </w:rPr>
        <w:t xml:space="preserve"> يا زرارة ان جابرا كان يعلم تأويل هذه الاية</w:t>
      </w:r>
      <w:r w:rsidR="00BB75CD">
        <w:rPr>
          <w:rtl/>
        </w:rPr>
        <w:t xml:space="preserve"> - </w:t>
      </w:r>
      <w:r w:rsidRPr="00706B5A">
        <w:rPr>
          <w:rtl/>
        </w:rPr>
        <w:t>ان الذي فرض عليك القرآن لرادك الى معاد.</w:t>
      </w:r>
    </w:p>
    <w:p w:rsidR="00BB75CD" w:rsidRDefault="00D620A4" w:rsidP="00652868">
      <w:pPr>
        <w:pStyle w:val="libNormal"/>
        <w:rPr>
          <w:rtl/>
        </w:rPr>
      </w:pPr>
      <w:r w:rsidRPr="00706B5A">
        <w:rPr>
          <w:rtl/>
        </w:rPr>
        <w:t>93</w:t>
      </w:r>
      <w:r w:rsidR="00BB75CD">
        <w:rPr>
          <w:rtl/>
        </w:rPr>
        <w:t xml:space="preserve"> - </w:t>
      </w:r>
      <w:r w:rsidRPr="00706B5A">
        <w:rPr>
          <w:rtl/>
        </w:rPr>
        <w:t>محمد بن مسعود</w:t>
      </w:r>
      <w:r w:rsidR="00BB75CD">
        <w:rPr>
          <w:rtl/>
        </w:rPr>
        <w:t>،</w:t>
      </w:r>
      <w:r w:rsidRPr="00706B5A">
        <w:rPr>
          <w:rtl/>
        </w:rPr>
        <w:t xml:space="preserve"> قال حدثني علي بن محمد</w:t>
      </w:r>
      <w:r w:rsidR="00BB75CD">
        <w:rPr>
          <w:rtl/>
        </w:rPr>
        <w:t>،</w:t>
      </w:r>
      <w:r w:rsidRPr="00706B5A">
        <w:rPr>
          <w:rtl/>
        </w:rPr>
        <w:t xml:space="preserve"> قال حدثني محمد بن أحم</w:t>
      </w:r>
      <w:r>
        <w:rPr>
          <w:rtl/>
        </w:rPr>
        <w:t>د بن يحيى</w:t>
      </w:r>
      <w:r w:rsidR="00BB75CD">
        <w:rPr>
          <w:rtl/>
        </w:rPr>
        <w:t>،</w:t>
      </w:r>
      <w:r>
        <w:rPr>
          <w:rtl/>
        </w:rPr>
        <w:t xml:space="preserve"> عن محمد بن الشقري</w:t>
      </w:r>
      <w:r w:rsidR="00BB75CD">
        <w:rPr>
          <w:rtl/>
        </w:rPr>
        <w:t>،</w:t>
      </w:r>
      <w:r w:rsidRPr="00706B5A">
        <w:rPr>
          <w:rtl/>
        </w:rPr>
        <w:t xml:space="preserve"> عن علي بن الحكم</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085DA8">
        <w:rPr>
          <w:rtl/>
        </w:rPr>
        <w:t xml:space="preserve">قوله </w:t>
      </w:r>
      <w:r>
        <w:rPr>
          <w:rFonts w:hint="cs"/>
          <w:rtl/>
        </w:rPr>
        <w:t>رحمه الله تعالى</w:t>
      </w:r>
      <w:r w:rsidR="00BB75CD">
        <w:rPr>
          <w:rtl/>
        </w:rPr>
        <w:t>:</w:t>
      </w:r>
      <w:r w:rsidRPr="00085DA8">
        <w:rPr>
          <w:rtl/>
        </w:rPr>
        <w:t xml:space="preserve"> شقراق السلولى‌</w:t>
      </w:r>
    </w:p>
    <w:p w:rsidR="00D620A4" w:rsidRPr="00706B5A" w:rsidRDefault="00D620A4" w:rsidP="00652868">
      <w:pPr>
        <w:pStyle w:val="libNormal"/>
        <w:rPr>
          <w:rtl/>
        </w:rPr>
      </w:pPr>
      <w:r w:rsidRPr="00706B5A">
        <w:rPr>
          <w:rtl/>
        </w:rPr>
        <w:t>الشقران بضم الشين المعجمة واسكان القاف لقب أحمد بن علي القمي.</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الشقران كعثمان وشقران مولى النبي </w:t>
      </w:r>
      <w:r w:rsidR="001F0C57" w:rsidRPr="001F0C57">
        <w:rPr>
          <w:rStyle w:val="libAlaemChar"/>
          <w:rtl/>
        </w:rPr>
        <w:t>صلى‌الله‌عليه‌وآله</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يروي عنه عبيد الله بن أبي رافع وكان حبشيا</w:t>
      </w:r>
      <w:r w:rsidR="00BB75CD">
        <w:rPr>
          <w:rtl/>
        </w:rPr>
        <w:t>،</w:t>
      </w:r>
      <w:r w:rsidRPr="00706B5A">
        <w:rPr>
          <w:rtl/>
        </w:rPr>
        <w:t xml:space="preserve"> يقال</w:t>
      </w:r>
      <w:r w:rsidR="00BB75CD">
        <w:rPr>
          <w:rtl/>
        </w:rPr>
        <w:t>:</w:t>
      </w:r>
      <w:r w:rsidRPr="00706B5A">
        <w:rPr>
          <w:rtl/>
        </w:rPr>
        <w:t xml:space="preserve"> شهد بدرا قاله الذهبي وغيره.</w:t>
      </w:r>
    </w:p>
    <w:p w:rsidR="00D620A4" w:rsidRPr="00706B5A" w:rsidRDefault="00D620A4" w:rsidP="00652868">
      <w:pPr>
        <w:pStyle w:val="libNormal"/>
        <w:rPr>
          <w:rtl/>
        </w:rPr>
      </w:pPr>
      <w:r>
        <w:rPr>
          <w:rtl/>
        </w:rPr>
        <w:t>و «</w:t>
      </w:r>
      <w:r w:rsidRPr="00706B5A">
        <w:rPr>
          <w:rtl/>
        </w:rPr>
        <w:t xml:space="preserve"> سلول » باهمال السين وفتحها</w:t>
      </w:r>
      <w:r w:rsidR="00BB75CD">
        <w:rPr>
          <w:rtl/>
        </w:rPr>
        <w:t>،</w:t>
      </w:r>
      <w:r w:rsidRPr="00706B5A">
        <w:rPr>
          <w:rtl/>
        </w:rPr>
        <w:t xml:space="preserve"> وربما قيل</w:t>
      </w:r>
      <w:r w:rsidR="00BB75CD">
        <w:rPr>
          <w:rtl/>
        </w:rPr>
        <w:t>:</w:t>
      </w:r>
      <w:r w:rsidRPr="00706B5A">
        <w:rPr>
          <w:rtl/>
        </w:rPr>
        <w:t xml:space="preserve"> بالضم</w:t>
      </w:r>
      <w:r w:rsidR="00BB75CD">
        <w:rPr>
          <w:rtl/>
        </w:rPr>
        <w:t>،</w:t>
      </w:r>
      <w:r w:rsidRPr="00706B5A">
        <w:rPr>
          <w:rtl/>
        </w:rPr>
        <w:t xml:space="preserve"> فخذ من قيس</w:t>
      </w:r>
      <w:r w:rsidR="00BB75CD">
        <w:rPr>
          <w:rtl/>
        </w:rPr>
        <w:t>،</w:t>
      </w:r>
      <w:r w:rsidRPr="00706B5A">
        <w:rPr>
          <w:rtl/>
        </w:rPr>
        <w:t xml:space="preserve"> وهم بنو مرة بن صعصعة</w:t>
      </w:r>
      <w:r w:rsidR="00BB75CD">
        <w:rPr>
          <w:rtl/>
        </w:rPr>
        <w:t>،</w:t>
      </w:r>
      <w:r w:rsidRPr="00706B5A">
        <w:rPr>
          <w:rtl/>
        </w:rPr>
        <w:t xml:space="preserve"> وسلول اسم أمهم منهم عبد الله بن همام الشاعر السلولي</w:t>
      </w:r>
      <w:r w:rsidR="00BB75CD">
        <w:rPr>
          <w:rtl/>
        </w:rPr>
        <w:t>،</w:t>
      </w:r>
      <w:r w:rsidRPr="00706B5A">
        <w:rPr>
          <w:rtl/>
        </w:rPr>
        <w:t xml:space="preserve"> وأم عبد الله بن أبي المنافق</w:t>
      </w:r>
      <w:r w:rsidR="00BB75CD">
        <w:rPr>
          <w:rtl/>
        </w:rPr>
        <w:t>،</w:t>
      </w:r>
      <w:r w:rsidRPr="00706B5A">
        <w:rPr>
          <w:rtl/>
        </w:rPr>
        <w:t xml:space="preserve"> قاله في القاموس </w:t>
      </w:r>
      <w:r w:rsidRPr="0037382B">
        <w:rPr>
          <w:rStyle w:val="libFootnotenumChar"/>
          <w:rtl/>
        </w:rPr>
        <w:t>(2)</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سلول قبيلة من هوازن</w:t>
      </w:r>
      <w:r w:rsidR="00BB75CD">
        <w:rPr>
          <w:rtl/>
        </w:rPr>
        <w:t>،</w:t>
      </w:r>
      <w:r w:rsidRPr="00706B5A">
        <w:rPr>
          <w:rtl/>
        </w:rPr>
        <w:t xml:space="preserve"> وهم بنو مرة بن صعصعة بن معاوية ابن بكر بن هوازن </w:t>
      </w:r>
      <w:r w:rsidRPr="0037382B">
        <w:rPr>
          <w:rStyle w:val="libFootnotenumChar"/>
          <w:rtl/>
        </w:rPr>
        <w:t>(3)</w:t>
      </w:r>
      <w:r>
        <w:rPr>
          <w:rtl/>
        </w:rPr>
        <w:t>.</w:t>
      </w:r>
    </w:p>
    <w:p w:rsidR="00D620A4" w:rsidRPr="00706B5A" w:rsidRDefault="00D620A4" w:rsidP="0037382B">
      <w:pPr>
        <w:pStyle w:val="libBold1"/>
        <w:rPr>
          <w:rtl/>
          <w:lang w:bidi="fa-IR"/>
        </w:rPr>
      </w:pPr>
      <w:r w:rsidRPr="00085DA8">
        <w:rPr>
          <w:rtl/>
        </w:rPr>
        <w:t xml:space="preserve">قوله </w:t>
      </w:r>
      <w:r w:rsidR="001F0C57" w:rsidRPr="001F0C57">
        <w:rPr>
          <w:rStyle w:val="libAlaemChar"/>
          <w:rtl/>
        </w:rPr>
        <w:t>عليه‌السلام</w:t>
      </w:r>
      <w:r w:rsidR="00BB75CD">
        <w:rPr>
          <w:rtl/>
        </w:rPr>
        <w:t>:</w:t>
      </w:r>
      <w:r w:rsidRPr="00085DA8">
        <w:rPr>
          <w:rtl/>
        </w:rPr>
        <w:t xml:space="preserve"> ان جابرا كان يعلم تأويل هذه الاية‌</w:t>
      </w:r>
    </w:p>
    <w:p w:rsidR="00D620A4" w:rsidRPr="00706B5A" w:rsidRDefault="00D620A4" w:rsidP="00652868">
      <w:pPr>
        <w:pStyle w:val="libNormal"/>
        <w:rPr>
          <w:rtl/>
        </w:rPr>
      </w:pPr>
      <w:r w:rsidRPr="00706B5A">
        <w:rPr>
          <w:rtl/>
        </w:rPr>
        <w:t>قد تلونا عليك باذن الله سبحانه ظاهر هذه الاية وباطنها وتفسيرها وتأويلها</w:t>
      </w:r>
      <w:r w:rsidR="00BB75CD">
        <w:rPr>
          <w:rtl/>
        </w:rPr>
        <w:t>،</w:t>
      </w:r>
      <w:r w:rsidRPr="00706B5A">
        <w:rPr>
          <w:rtl/>
        </w:rPr>
        <w:t xml:space="preserve"> يعني </w:t>
      </w:r>
      <w:r w:rsidR="001F0C57" w:rsidRPr="001F0C57">
        <w:rPr>
          <w:rStyle w:val="libAlaemChar"/>
          <w:rtl/>
        </w:rPr>
        <w:t>عليه‌السلام</w:t>
      </w:r>
      <w:r w:rsidR="00BB75CD">
        <w:rPr>
          <w:rtl/>
        </w:rPr>
        <w:t>:</w:t>
      </w:r>
      <w:r w:rsidRPr="00706B5A">
        <w:rPr>
          <w:rtl/>
        </w:rPr>
        <w:t xml:space="preserve"> أن جابرا رضي الله تعالى عنه قد كان يعلم ويستيقن ذلك كله.</w:t>
      </w:r>
    </w:p>
    <w:p w:rsidR="00D620A4" w:rsidRPr="00706B5A" w:rsidRDefault="00D620A4" w:rsidP="0037382B">
      <w:pPr>
        <w:pStyle w:val="libBold1"/>
        <w:rPr>
          <w:rtl/>
          <w:lang w:bidi="fa-IR"/>
        </w:rPr>
      </w:pPr>
      <w:r w:rsidRPr="00281A02">
        <w:rPr>
          <w:rtl/>
        </w:rPr>
        <w:t xml:space="preserve">قوله </w:t>
      </w:r>
      <w:r w:rsidR="001F0C57" w:rsidRPr="001F0C57">
        <w:rPr>
          <w:rStyle w:val="libAlaemChar"/>
          <w:rtl/>
        </w:rPr>
        <w:t>رحمه‌الله</w:t>
      </w:r>
      <w:r w:rsidR="00BB75CD">
        <w:rPr>
          <w:rtl/>
        </w:rPr>
        <w:t>:</w:t>
      </w:r>
      <w:r w:rsidRPr="00281A02">
        <w:rPr>
          <w:rtl/>
        </w:rPr>
        <w:t xml:space="preserve"> قال حدثنى محمد بن أحمد بن يحيى عن محمد بن الشقرى‌</w:t>
      </w:r>
    </w:p>
    <w:p w:rsidR="00D620A4" w:rsidRPr="00706B5A" w:rsidRDefault="00D620A4" w:rsidP="00652868">
      <w:pPr>
        <w:pStyle w:val="libNormal"/>
        <w:rPr>
          <w:rtl/>
        </w:rPr>
      </w:pPr>
      <w:r w:rsidRPr="00706B5A">
        <w:rPr>
          <w:rtl/>
        </w:rPr>
        <w:t>في أكثر النسخ « الشقري » باعجام الشين قبل القاف محركة نسبة الى قبيلة في‌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62‌</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3 / 397‌</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5 / 1731‌</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ع</w:t>
      </w:r>
      <w:r>
        <w:rPr>
          <w:rtl/>
        </w:rPr>
        <w:t>ن فضيل بن عثمان عن أبي الزبير</w:t>
      </w:r>
      <w:r w:rsidR="00BB75CD">
        <w:rPr>
          <w:rtl/>
        </w:rPr>
        <w:t>،</w:t>
      </w:r>
      <w:r w:rsidRPr="00706B5A">
        <w:rPr>
          <w:rtl/>
        </w:rPr>
        <w:t xml:space="preserve"> قال</w:t>
      </w:r>
      <w:r w:rsidR="00BB75CD">
        <w:rPr>
          <w:rtl/>
        </w:rPr>
        <w:t>:</w:t>
      </w:r>
      <w:r w:rsidRPr="00706B5A">
        <w:rPr>
          <w:rtl/>
        </w:rPr>
        <w:t xml:space="preserve"> رأيت جابرا متوكأ على عصاه وهو يدور‌</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بني ضبة.</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شقرة بن الحارث بن تميم</w:t>
      </w:r>
      <w:r w:rsidR="00BB75CD">
        <w:rPr>
          <w:rtl/>
        </w:rPr>
        <w:t>،</w:t>
      </w:r>
      <w:r w:rsidRPr="00706B5A">
        <w:rPr>
          <w:rtl/>
        </w:rPr>
        <w:t xml:space="preserve"> أبو قبيلة من ضبة</w:t>
      </w:r>
      <w:r w:rsidR="00BB75CD">
        <w:rPr>
          <w:rtl/>
        </w:rPr>
        <w:t>،</w:t>
      </w:r>
      <w:r w:rsidRPr="00706B5A">
        <w:rPr>
          <w:rtl/>
        </w:rPr>
        <w:t xml:space="preserve"> والنسبة شقري بالتحريك </w:t>
      </w:r>
      <w:r w:rsidRPr="0037382B">
        <w:rPr>
          <w:rStyle w:val="libFootnotenumChar"/>
          <w:rtl/>
        </w:rPr>
        <w:t>(1)</w:t>
      </w:r>
      <w:r>
        <w:rPr>
          <w:rtl/>
        </w:rPr>
        <w:t>.</w:t>
      </w:r>
    </w:p>
    <w:p w:rsidR="00D620A4" w:rsidRPr="00706B5A" w:rsidRDefault="00D620A4" w:rsidP="00652868">
      <w:pPr>
        <w:pStyle w:val="libNormal"/>
        <w:rPr>
          <w:rtl/>
        </w:rPr>
      </w:pPr>
      <w:r w:rsidRPr="00706B5A">
        <w:rPr>
          <w:rtl/>
        </w:rPr>
        <w:t>وقال في جامع الاصول</w:t>
      </w:r>
      <w:r w:rsidR="00BB75CD">
        <w:rPr>
          <w:rtl/>
        </w:rPr>
        <w:t>:</w:t>
      </w:r>
      <w:r w:rsidRPr="00706B5A">
        <w:rPr>
          <w:rtl/>
        </w:rPr>
        <w:t xml:space="preserve"> الشقري بفتح الشين وفتح القاف وبالراء</w:t>
      </w:r>
      <w:r w:rsidR="00BB75CD">
        <w:rPr>
          <w:rtl/>
        </w:rPr>
        <w:t>،</w:t>
      </w:r>
      <w:r w:rsidRPr="00706B5A">
        <w:rPr>
          <w:rtl/>
        </w:rPr>
        <w:t xml:space="preserve"> منسوب الى شقرة بكسر القاف وبالراء</w:t>
      </w:r>
      <w:r w:rsidR="00BB75CD">
        <w:rPr>
          <w:rtl/>
        </w:rPr>
        <w:t>،</w:t>
      </w:r>
      <w:r w:rsidRPr="00706B5A">
        <w:rPr>
          <w:rtl/>
        </w:rPr>
        <w:t xml:space="preserve"> منسوب الى شقرة</w:t>
      </w:r>
      <w:r w:rsidR="00BB75CD">
        <w:rPr>
          <w:rtl/>
        </w:rPr>
        <w:t xml:space="preserve"> - </w:t>
      </w:r>
      <w:r w:rsidRPr="00706B5A">
        <w:rPr>
          <w:rtl/>
        </w:rPr>
        <w:t>بكسر القاف</w:t>
      </w:r>
      <w:r w:rsidR="00BB75CD">
        <w:rPr>
          <w:rtl/>
        </w:rPr>
        <w:t xml:space="preserve"> - </w:t>
      </w:r>
      <w:r w:rsidRPr="00706B5A">
        <w:rPr>
          <w:rtl/>
        </w:rPr>
        <w:t>ابن الحارث بن تميم بن مرة</w:t>
      </w:r>
      <w:r w:rsidR="00BB75CD">
        <w:rPr>
          <w:rtl/>
        </w:rPr>
        <w:t>،</w:t>
      </w:r>
      <w:r w:rsidRPr="00706B5A">
        <w:rPr>
          <w:rtl/>
        </w:rPr>
        <w:t xml:space="preserve"> وقيل</w:t>
      </w:r>
      <w:r w:rsidR="00BB75CD">
        <w:rPr>
          <w:rtl/>
        </w:rPr>
        <w:t>:</w:t>
      </w:r>
      <w:r w:rsidRPr="00706B5A">
        <w:rPr>
          <w:rtl/>
        </w:rPr>
        <w:t xml:space="preserve"> شقرة اسمه الحارث بن تميم</w:t>
      </w:r>
      <w:r w:rsidR="00BB75CD">
        <w:rPr>
          <w:rtl/>
        </w:rPr>
        <w:t>،</w:t>
      </w:r>
      <w:r w:rsidRPr="00706B5A">
        <w:rPr>
          <w:rtl/>
        </w:rPr>
        <w:t xml:space="preserve"> وقيل</w:t>
      </w:r>
      <w:r w:rsidR="00BB75CD">
        <w:rPr>
          <w:rtl/>
        </w:rPr>
        <w:t>:</w:t>
      </w:r>
      <w:r w:rsidRPr="00706B5A">
        <w:rPr>
          <w:rtl/>
        </w:rPr>
        <w:t xml:space="preserve"> هو معاوية بن الحارث ابن تميم</w:t>
      </w:r>
      <w:r w:rsidR="00BB75CD">
        <w:rPr>
          <w:rtl/>
        </w:rPr>
        <w:t>،</w:t>
      </w:r>
      <w:r w:rsidRPr="00706B5A">
        <w:rPr>
          <w:rtl/>
        </w:rPr>
        <w:t xml:space="preserve"> قلبت كسرة القاف في النسبة فتحة على القياس.</w:t>
      </w:r>
    </w:p>
    <w:p w:rsidR="00D620A4" w:rsidRPr="00706B5A" w:rsidRDefault="00D620A4" w:rsidP="00652868">
      <w:pPr>
        <w:pStyle w:val="libNormal"/>
        <w:rPr>
          <w:rtl/>
        </w:rPr>
      </w:pPr>
      <w:r w:rsidRPr="00706B5A">
        <w:rPr>
          <w:rtl/>
        </w:rPr>
        <w:t xml:space="preserve">وفي بعض النسخ « السفري » </w:t>
      </w:r>
      <w:r w:rsidRPr="0037382B">
        <w:rPr>
          <w:rStyle w:val="libFootnotenumChar"/>
          <w:rtl/>
        </w:rPr>
        <w:t>(2)</w:t>
      </w:r>
      <w:r w:rsidRPr="00706B5A">
        <w:rPr>
          <w:rtl/>
        </w:rPr>
        <w:t xml:space="preserve"> بالسين المهملة والفاء</w:t>
      </w:r>
      <w:r w:rsidR="00BB75CD">
        <w:rPr>
          <w:rtl/>
        </w:rPr>
        <w:t>،</w:t>
      </w:r>
      <w:r w:rsidRPr="00706B5A">
        <w:rPr>
          <w:rtl/>
        </w:rPr>
        <w:t xml:space="preserve"> اما بالتحريك نسبة الى عبد الله بن أبي السفر الهمداني من أصحاب أمير المؤمنين </w:t>
      </w:r>
      <w:r w:rsidR="001F0C57" w:rsidRPr="001F0C57">
        <w:rPr>
          <w:rStyle w:val="libAlaemChar"/>
          <w:rtl/>
        </w:rPr>
        <w:t>عليه‌السلام</w:t>
      </w:r>
      <w:r w:rsidRPr="00706B5A">
        <w:rPr>
          <w:rtl/>
        </w:rPr>
        <w:t xml:space="preserve"> أو باسكان نسبة الى سفر ابن نسير بضم النون واهمال السين المفتوحة التابعي.</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الاسماء بالسكون والكنى بالحركة. وقال</w:t>
      </w:r>
      <w:r w:rsidR="00BB75CD">
        <w:rPr>
          <w:rtl/>
        </w:rPr>
        <w:t>:</w:t>
      </w:r>
      <w:r w:rsidRPr="00706B5A">
        <w:rPr>
          <w:rtl/>
        </w:rPr>
        <w:t xml:space="preserve"> أبو السفر محركة سعيد بن محمد كيعلم من التابعين</w:t>
      </w:r>
      <w:r w:rsidR="00BB75CD">
        <w:rPr>
          <w:rtl/>
        </w:rPr>
        <w:t>،</w:t>
      </w:r>
      <w:r w:rsidRPr="00706B5A">
        <w:rPr>
          <w:rtl/>
        </w:rPr>
        <w:t xml:space="preserve"> وعبد الله بن أبي السفر من أتباعهم </w:t>
      </w:r>
      <w:r w:rsidRPr="0037382B">
        <w:rPr>
          <w:rStyle w:val="libFootnotenumChar"/>
          <w:rtl/>
        </w:rPr>
        <w:t>(3)</w:t>
      </w:r>
      <w:r>
        <w:rPr>
          <w:rtl/>
        </w:rPr>
        <w:t>.</w:t>
      </w:r>
    </w:p>
    <w:p w:rsidR="00D620A4" w:rsidRPr="00706B5A" w:rsidRDefault="00D620A4" w:rsidP="00652868">
      <w:pPr>
        <w:pStyle w:val="libNormal"/>
        <w:rPr>
          <w:rtl/>
        </w:rPr>
      </w:pPr>
      <w:r w:rsidRPr="00706B5A">
        <w:rPr>
          <w:rtl/>
        </w:rPr>
        <w:t>وفي نسخة عتيقة « محمد بن المنقري » بكسر الميم واسكان النون وفتح القاف نسبة الى منقر بن عبيد</w:t>
      </w:r>
      <w:r w:rsidR="00BB75CD">
        <w:rPr>
          <w:rtl/>
        </w:rPr>
        <w:t>،</w:t>
      </w:r>
      <w:r w:rsidRPr="00706B5A">
        <w:rPr>
          <w:rtl/>
        </w:rPr>
        <w:t xml:space="preserve"> وهو أبو بطن من تميم</w:t>
      </w:r>
      <w:r w:rsidR="00BB75CD">
        <w:rPr>
          <w:rtl/>
        </w:rPr>
        <w:t>،</w:t>
      </w:r>
      <w:r w:rsidRPr="00706B5A">
        <w:rPr>
          <w:rtl/>
        </w:rPr>
        <w:t xml:space="preserve"> منهم سليمان بن داود المنقري.</w:t>
      </w:r>
    </w:p>
    <w:p w:rsidR="00D620A4" w:rsidRPr="00706B5A" w:rsidRDefault="00D620A4" w:rsidP="00652868">
      <w:pPr>
        <w:pStyle w:val="libNormal"/>
        <w:rPr>
          <w:rtl/>
        </w:rPr>
      </w:pPr>
      <w:r w:rsidRPr="00706B5A">
        <w:rPr>
          <w:rtl/>
        </w:rPr>
        <w:t xml:space="preserve">وبالجملة فحيث أن أبا جعفر محمد بن الحسن بن الوليد </w:t>
      </w:r>
      <w:r w:rsidR="001F0C57" w:rsidRPr="001F0C57">
        <w:rPr>
          <w:rStyle w:val="libAlaemChar"/>
          <w:rtl/>
        </w:rPr>
        <w:t>رحمه‌الله</w:t>
      </w:r>
      <w:r w:rsidR="00BB75CD">
        <w:rPr>
          <w:rtl/>
        </w:rPr>
        <w:t>،</w:t>
      </w:r>
      <w:r w:rsidRPr="00706B5A">
        <w:rPr>
          <w:rtl/>
        </w:rPr>
        <w:t xml:space="preserve"> لم يذكر محمدا هذا في عداد من استثناه من رجال نوادر الحكمة</w:t>
      </w:r>
      <w:r w:rsidR="00BB75CD">
        <w:rPr>
          <w:rtl/>
        </w:rPr>
        <w:t>،</w:t>
      </w:r>
      <w:r w:rsidRPr="00706B5A">
        <w:rPr>
          <w:rtl/>
        </w:rPr>
        <w:t xml:space="preserve"> فيكون رواية محمد بن أحمد بن يحيى عنه مما يركن اليه ويعتمد عليه</w:t>
      </w:r>
      <w:r w:rsidR="00BB75CD">
        <w:rPr>
          <w:rtl/>
        </w:rPr>
        <w:t>،</w:t>
      </w:r>
      <w:r w:rsidRPr="00706B5A">
        <w:rPr>
          <w:rtl/>
        </w:rPr>
        <w:t xml:space="preserve"> فليعلم.</w:t>
      </w:r>
    </w:p>
    <w:p w:rsidR="00D620A4" w:rsidRPr="00706B5A" w:rsidRDefault="00D620A4" w:rsidP="0037382B">
      <w:pPr>
        <w:pStyle w:val="libBold1"/>
        <w:rPr>
          <w:rtl/>
          <w:lang w:bidi="fa-IR"/>
        </w:rPr>
      </w:pPr>
      <w:r w:rsidRPr="00D54DC2">
        <w:rPr>
          <w:rtl/>
        </w:rPr>
        <w:t xml:space="preserve">قوله </w:t>
      </w:r>
      <w:r w:rsidR="001F0C57" w:rsidRPr="001F0C57">
        <w:rPr>
          <w:rStyle w:val="libAlaemChar"/>
          <w:rtl/>
        </w:rPr>
        <w:t>رحمه‌الله</w:t>
      </w:r>
      <w:r w:rsidR="00BB75CD">
        <w:rPr>
          <w:rtl/>
        </w:rPr>
        <w:t>:</w:t>
      </w:r>
      <w:r w:rsidRPr="00D54DC2">
        <w:rPr>
          <w:rtl/>
        </w:rPr>
        <w:t xml:space="preserve"> عن فضيل بن عثمان</w:t>
      </w:r>
      <w:r w:rsidR="00BB75CD">
        <w:rPr>
          <w:rtl/>
        </w:rPr>
        <w:t>،</w:t>
      </w:r>
      <w:r w:rsidRPr="00D54DC2">
        <w:rPr>
          <w:rtl/>
        </w:rPr>
        <w:t xml:space="preserve"> عن أبى الزبير‌</w:t>
      </w:r>
    </w:p>
    <w:p w:rsidR="00D620A4" w:rsidRPr="00706B5A" w:rsidRDefault="00D620A4" w:rsidP="00652868">
      <w:pPr>
        <w:pStyle w:val="libNormal"/>
        <w:rPr>
          <w:rtl/>
        </w:rPr>
      </w:pPr>
      <w:r w:rsidRPr="00706B5A">
        <w:rPr>
          <w:rtl/>
        </w:rPr>
        <w:t>وهو أبو الزبير المكي</w:t>
      </w:r>
      <w:r w:rsidR="00BB75CD">
        <w:rPr>
          <w:rtl/>
        </w:rPr>
        <w:t>،</w:t>
      </w:r>
      <w:r w:rsidRPr="00706B5A">
        <w:rPr>
          <w:rtl/>
        </w:rPr>
        <w:t xml:space="preserve"> وقد أسلفنا نقلا عن الذهبي أن معاوية بن عمار وفضيل‌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61‌</w:t>
      </w:r>
    </w:p>
    <w:p w:rsidR="00D620A4" w:rsidRPr="00706B5A" w:rsidRDefault="00D620A4" w:rsidP="0037382B">
      <w:pPr>
        <w:pStyle w:val="libFootnote0"/>
        <w:rPr>
          <w:rtl/>
          <w:lang w:bidi="fa-IR"/>
        </w:rPr>
      </w:pPr>
      <w:r w:rsidRPr="00706B5A">
        <w:rPr>
          <w:rtl/>
        </w:rPr>
        <w:t>(2) كما في المطبوع من الكشى في جامعة مشهد.</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2 / 49‌</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في سكك المدينة ومجالسهم وهو يقول</w:t>
      </w:r>
      <w:r w:rsidR="00BB75CD">
        <w:rPr>
          <w:rtl/>
        </w:rPr>
        <w:t>:</w:t>
      </w:r>
      <w:r w:rsidRPr="00706B5A">
        <w:rPr>
          <w:rtl/>
        </w:rPr>
        <w:t xml:space="preserve"> </w:t>
      </w:r>
      <w:r>
        <w:rPr>
          <w:rtl/>
        </w:rPr>
        <w:t>علي خير البشر فمن أبى فقد كفر</w:t>
      </w:r>
      <w:r w:rsidR="00BB75CD">
        <w:rPr>
          <w:rtl/>
        </w:rPr>
        <w:t>،</w:t>
      </w:r>
      <w:r w:rsidRPr="00706B5A">
        <w:rPr>
          <w:rtl/>
        </w:rPr>
        <w:t xml:space="preserve"> يا معشر الانصار أدبوا أولادكم على حبّ علي فمن أبي فلينظر في شأن أمّه.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ابن عثمان يرويان عنه.</w:t>
      </w:r>
    </w:p>
    <w:p w:rsidR="00D620A4" w:rsidRPr="00706B5A" w:rsidRDefault="00D620A4" w:rsidP="00D24908">
      <w:pPr>
        <w:pStyle w:val="Heading2"/>
        <w:rPr>
          <w:rtl/>
          <w:lang w:bidi="fa-IR"/>
        </w:rPr>
      </w:pPr>
      <w:bookmarkStart w:id="19" w:name="_Toc404160155"/>
      <w:r w:rsidRPr="003568A9">
        <w:rPr>
          <w:rtl/>
        </w:rPr>
        <w:t>قوله رضى الله تعالى عنه</w:t>
      </w:r>
      <w:r w:rsidR="00BB75CD">
        <w:rPr>
          <w:rtl/>
        </w:rPr>
        <w:t>:</w:t>
      </w:r>
      <w:r w:rsidRPr="003568A9">
        <w:rPr>
          <w:rtl/>
        </w:rPr>
        <w:t xml:space="preserve"> على خير البشر فمن أبى فقد كفر‌</w:t>
      </w:r>
      <w:bookmarkEnd w:id="19"/>
    </w:p>
    <w:p w:rsidR="00D620A4" w:rsidRPr="00706B5A" w:rsidRDefault="00D620A4" w:rsidP="00652868">
      <w:pPr>
        <w:pStyle w:val="libNormal"/>
        <w:rPr>
          <w:rtl/>
        </w:rPr>
      </w:pPr>
      <w:r w:rsidRPr="00706B5A">
        <w:rPr>
          <w:rtl/>
        </w:rPr>
        <w:t>وروى الصدوق أبو جعفر بن بابويه رضوان الله تعالى عليه في أماليه بأسناده عن أبي الزبير المكي قال</w:t>
      </w:r>
      <w:r w:rsidR="00BB75CD">
        <w:rPr>
          <w:rtl/>
        </w:rPr>
        <w:t>:</w:t>
      </w:r>
      <w:r w:rsidRPr="00706B5A">
        <w:rPr>
          <w:rtl/>
        </w:rPr>
        <w:t xml:space="preserve"> رأيت جابرا متوكأ على عصاه وهو يدور في سكك الانصار ومجالسهم</w:t>
      </w:r>
      <w:r w:rsidR="00BB75CD">
        <w:rPr>
          <w:rtl/>
        </w:rPr>
        <w:t>،</w:t>
      </w:r>
      <w:r w:rsidRPr="00706B5A">
        <w:rPr>
          <w:rtl/>
        </w:rPr>
        <w:t xml:space="preserve"> وهو يقول عن النبي </w:t>
      </w:r>
      <w:r w:rsidR="001F0C57" w:rsidRPr="001F0C57">
        <w:rPr>
          <w:rStyle w:val="libAlaemChar"/>
          <w:rtl/>
        </w:rPr>
        <w:t>صلى‌الله‌عليه‌وآله</w:t>
      </w:r>
      <w:r w:rsidR="00BB75CD">
        <w:rPr>
          <w:rtl/>
        </w:rPr>
        <w:t>:</w:t>
      </w:r>
      <w:r w:rsidRPr="00706B5A">
        <w:rPr>
          <w:rtl/>
        </w:rPr>
        <w:t xml:space="preserve"> علي خير البشر فمن أبى فقد كفر</w:t>
      </w:r>
      <w:r w:rsidR="00BB75CD">
        <w:rPr>
          <w:rtl/>
        </w:rPr>
        <w:t>،</w:t>
      </w:r>
      <w:r w:rsidRPr="00706B5A">
        <w:rPr>
          <w:rtl/>
        </w:rPr>
        <w:t xml:space="preserve"> يا معشر الانصار أدبوا أولادكم على حب علي بن أبي طالب</w:t>
      </w:r>
      <w:r w:rsidR="00BB75CD">
        <w:rPr>
          <w:rtl/>
        </w:rPr>
        <w:t>،</w:t>
      </w:r>
      <w:r w:rsidRPr="00706B5A">
        <w:rPr>
          <w:rtl/>
        </w:rPr>
        <w:t xml:space="preserve"> فمن أبى فانظروا في شأن أمه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وروى بسنده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من وجد برد حبنا أهل البيت على قلبه فليشكر أمّه فانها لم تخن أباه </w:t>
      </w:r>
      <w:r w:rsidRPr="0037382B">
        <w:rPr>
          <w:rStyle w:val="libFootnotenumChar"/>
          <w:rtl/>
        </w:rPr>
        <w:t>(2)</w:t>
      </w:r>
      <w:r>
        <w:rPr>
          <w:rtl/>
        </w:rPr>
        <w:t>.</w:t>
      </w:r>
    </w:p>
    <w:p w:rsidR="00D620A4" w:rsidRPr="00706B5A" w:rsidRDefault="00D620A4" w:rsidP="00652868">
      <w:pPr>
        <w:pStyle w:val="libNormal"/>
        <w:rPr>
          <w:rtl/>
        </w:rPr>
      </w:pPr>
      <w:r w:rsidRPr="00706B5A">
        <w:rPr>
          <w:rtl/>
        </w:rPr>
        <w:t>عن طريق العامة بأسانيدهم المعتبرة عن أبي الزبير المكي وعتبة العوفي</w:t>
      </w:r>
      <w:r w:rsidR="00BB75CD">
        <w:rPr>
          <w:rtl/>
        </w:rPr>
        <w:t>،</w:t>
      </w:r>
      <w:r w:rsidRPr="00706B5A">
        <w:rPr>
          <w:rtl/>
        </w:rPr>
        <w:t xml:space="preserve"> قال كل منهما</w:t>
      </w:r>
      <w:r w:rsidR="00BB75CD">
        <w:rPr>
          <w:rtl/>
        </w:rPr>
        <w:t>:</w:t>
      </w:r>
      <w:r w:rsidRPr="00706B5A">
        <w:rPr>
          <w:rtl/>
        </w:rPr>
        <w:t xml:space="preserve"> رأيت جابر بن عبد الله الانصاري يتوكأ على عصاه وهو يدور في سكك المدينة ومجالسهم</w:t>
      </w:r>
      <w:r w:rsidR="00BB75CD">
        <w:rPr>
          <w:rtl/>
        </w:rPr>
        <w:t>،</w:t>
      </w:r>
      <w:r w:rsidRPr="00706B5A">
        <w:rPr>
          <w:rtl/>
        </w:rPr>
        <w:t xml:space="preserve"> ويقول</w:t>
      </w:r>
      <w:r w:rsidR="00BB75CD">
        <w:rPr>
          <w:rtl/>
        </w:rPr>
        <w:t>:</w:t>
      </w:r>
      <w:r w:rsidRPr="00706B5A">
        <w:rPr>
          <w:rtl/>
        </w:rPr>
        <w:t xml:space="preserve"> قال النبي </w:t>
      </w:r>
      <w:r w:rsidR="001F0C57" w:rsidRPr="001F0C57">
        <w:rPr>
          <w:rStyle w:val="libAlaemChar"/>
          <w:rtl/>
        </w:rPr>
        <w:t>صلى‌الله‌عليه‌وآله</w:t>
      </w:r>
      <w:r w:rsidR="00BB75CD">
        <w:rPr>
          <w:rtl/>
        </w:rPr>
        <w:t>:</w:t>
      </w:r>
      <w:r w:rsidRPr="00706B5A">
        <w:rPr>
          <w:rtl/>
        </w:rPr>
        <w:t xml:space="preserve"> علي خير البشر</w:t>
      </w:r>
      <w:r w:rsidR="00BB75CD">
        <w:rPr>
          <w:rtl/>
        </w:rPr>
        <w:t>،</w:t>
      </w:r>
      <w:r w:rsidRPr="00706B5A">
        <w:rPr>
          <w:rtl/>
        </w:rPr>
        <w:t xml:space="preserve"> من أبى فقد كفر</w:t>
      </w:r>
      <w:r w:rsidR="00BB75CD">
        <w:rPr>
          <w:rtl/>
        </w:rPr>
        <w:t>،</w:t>
      </w:r>
      <w:r w:rsidRPr="00706B5A">
        <w:rPr>
          <w:rtl/>
        </w:rPr>
        <w:t xml:space="preserve"> ومن رضي فقد شكر</w:t>
      </w:r>
      <w:r w:rsidR="00BB75CD">
        <w:rPr>
          <w:rtl/>
        </w:rPr>
        <w:t>،</w:t>
      </w:r>
      <w:r w:rsidRPr="00706B5A">
        <w:rPr>
          <w:rtl/>
        </w:rPr>
        <w:t xml:space="preserve"> ثم يقول</w:t>
      </w:r>
      <w:r w:rsidR="00BB75CD">
        <w:rPr>
          <w:rtl/>
        </w:rPr>
        <w:t>:</w:t>
      </w:r>
      <w:r w:rsidRPr="00706B5A">
        <w:rPr>
          <w:rtl/>
        </w:rPr>
        <w:t xml:space="preserve"> معاشر الانصار أدبوا أولادكم على حب علي بن أبي طالب فمن أبى فلينظر في شأن أمه </w:t>
      </w:r>
      <w:r w:rsidRPr="0037382B">
        <w:rPr>
          <w:rStyle w:val="libFootnotenumChar"/>
          <w:rtl/>
        </w:rPr>
        <w:t>(3)</w:t>
      </w:r>
      <w:r>
        <w:rPr>
          <w:rtl/>
        </w:rPr>
        <w:t>.</w:t>
      </w:r>
    </w:p>
    <w:p w:rsidR="00D620A4" w:rsidRPr="00706B5A" w:rsidRDefault="00D620A4" w:rsidP="00652868">
      <w:pPr>
        <w:pStyle w:val="libNormal"/>
        <w:rPr>
          <w:rtl/>
        </w:rPr>
      </w:pPr>
      <w:r w:rsidRPr="00706B5A">
        <w:rPr>
          <w:rtl/>
        </w:rPr>
        <w:t>وعن وكيع ويوسف القطان والاعمش بأسانيدهم أنه سئل جابر وحذيفة عن علي بن أبي طالب</w:t>
      </w:r>
      <w:r w:rsidR="00BB75CD">
        <w:rPr>
          <w:rtl/>
        </w:rPr>
        <w:t>،</w:t>
      </w:r>
      <w:r w:rsidRPr="00706B5A">
        <w:rPr>
          <w:rtl/>
        </w:rPr>
        <w:t xml:space="preserve"> فقالا</w:t>
      </w:r>
      <w:r w:rsidR="00BB75CD">
        <w:rPr>
          <w:rtl/>
        </w:rPr>
        <w:t>:</w:t>
      </w:r>
      <w:r w:rsidRPr="00706B5A">
        <w:rPr>
          <w:rtl/>
        </w:rPr>
        <w:t xml:space="preserve"> علي خير البشر لا يشك فيه الا كافر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أمالى الصدوق</w:t>
      </w:r>
      <w:r w:rsidR="00BB75CD">
        <w:rPr>
          <w:rtl/>
        </w:rPr>
        <w:t>:</w:t>
      </w:r>
      <w:r w:rsidRPr="00706B5A">
        <w:rPr>
          <w:rtl/>
        </w:rPr>
        <w:t xml:space="preserve"> 68 ط نجف الاشرف‌</w:t>
      </w:r>
    </w:p>
    <w:p w:rsidR="00D620A4" w:rsidRPr="00706B5A" w:rsidRDefault="00D620A4" w:rsidP="0037382B">
      <w:pPr>
        <w:pStyle w:val="libFootnote0"/>
        <w:rPr>
          <w:rtl/>
          <w:lang w:bidi="fa-IR"/>
        </w:rPr>
      </w:pPr>
      <w:r w:rsidRPr="00706B5A">
        <w:rPr>
          <w:rtl/>
        </w:rPr>
        <w:t>(2) أمالى الصدوق</w:t>
      </w:r>
      <w:r w:rsidR="00BB75CD">
        <w:rPr>
          <w:rtl/>
        </w:rPr>
        <w:t>:</w:t>
      </w:r>
      <w:r w:rsidRPr="00706B5A">
        <w:rPr>
          <w:rtl/>
        </w:rPr>
        <w:t xml:space="preserve"> 546‌</w:t>
      </w:r>
    </w:p>
    <w:p w:rsidR="00D620A4" w:rsidRPr="00706B5A" w:rsidRDefault="00D620A4" w:rsidP="0037382B">
      <w:pPr>
        <w:pStyle w:val="libFootnote0"/>
        <w:rPr>
          <w:rtl/>
          <w:lang w:bidi="fa-IR"/>
        </w:rPr>
      </w:pPr>
      <w:r w:rsidRPr="00706B5A">
        <w:rPr>
          <w:rtl/>
        </w:rPr>
        <w:t>(3) رواه المتقى الهندى في كنز العمال 12 / 221 والعسقلانى في لسان الميزان 2 / 252‌</w:t>
      </w:r>
    </w:p>
    <w:p w:rsidR="00D620A4" w:rsidRPr="00706B5A" w:rsidRDefault="00D620A4" w:rsidP="0037382B">
      <w:pPr>
        <w:pStyle w:val="libFootnote0"/>
        <w:rPr>
          <w:rtl/>
          <w:lang w:bidi="fa-IR"/>
        </w:rPr>
      </w:pPr>
      <w:r w:rsidRPr="00706B5A">
        <w:rPr>
          <w:rtl/>
        </w:rPr>
        <w:t>(4) رواه محب الدين الطبرى في ذخائر العقبى 96 والقندوزى في ينابيع المودة 246‌</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 xml:space="preserve">وعن عائشة مثله </w:t>
      </w:r>
      <w:r w:rsidRPr="0037382B">
        <w:rPr>
          <w:rStyle w:val="libFootnotenumChar"/>
          <w:rtl/>
        </w:rPr>
        <w:t>(1)</w:t>
      </w:r>
      <w:r w:rsidR="00BB75CD">
        <w:rPr>
          <w:rtl/>
        </w:rPr>
        <w:t>،</w:t>
      </w:r>
      <w:r w:rsidRPr="00706B5A">
        <w:rPr>
          <w:rtl/>
        </w:rPr>
        <w:t xml:space="preserve"> ورواه الطبرى وسالم عن جابر من احدى عشرة طريقة.</w:t>
      </w:r>
    </w:p>
    <w:p w:rsidR="00D620A4" w:rsidRPr="00706B5A" w:rsidRDefault="00D620A4" w:rsidP="00652868">
      <w:pPr>
        <w:pStyle w:val="libNormal"/>
        <w:rPr>
          <w:rtl/>
        </w:rPr>
      </w:pPr>
      <w:r w:rsidRPr="00706B5A">
        <w:rPr>
          <w:rtl/>
        </w:rPr>
        <w:t>وعن جابر رضي الله تعالى عنه قال</w:t>
      </w:r>
      <w:r w:rsidR="00BB75CD">
        <w:rPr>
          <w:rtl/>
        </w:rPr>
        <w:t>:</w:t>
      </w:r>
      <w:r w:rsidRPr="00706B5A">
        <w:rPr>
          <w:rtl/>
        </w:rPr>
        <w:t xml:space="preserve"> وكان رسول الله </w:t>
      </w:r>
      <w:r w:rsidR="001F0C57" w:rsidRPr="001F0C57">
        <w:rPr>
          <w:rStyle w:val="libAlaemChar"/>
          <w:rtl/>
        </w:rPr>
        <w:t>صلى‌الله‌عليه‌وآله</w:t>
      </w:r>
      <w:r w:rsidRPr="00706B5A">
        <w:rPr>
          <w:rtl/>
        </w:rPr>
        <w:t xml:space="preserve"> اذا أقبل علي يقول</w:t>
      </w:r>
      <w:r w:rsidR="00BB75CD">
        <w:rPr>
          <w:rtl/>
        </w:rPr>
        <w:t>:</w:t>
      </w:r>
      <w:r>
        <w:rPr>
          <w:rFonts w:hint="cs"/>
          <w:rtl/>
        </w:rPr>
        <w:t xml:space="preserve"> </w:t>
      </w:r>
      <w:r w:rsidRPr="00706B5A">
        <w:rPr>
          <w:rtl/>
        </w:rPr>
        <w:t xml:space="preserve">جاء خير البرية </w:t>
      </w:r>
      <w:r w:rsidRPr="0037382B">
        <w:rPr>
          <w:rStyle w:val="libFootnotenumChar"/>
          <w:rtl/>
        </w:rPr>
        <w:t>(2)</w:t>
      </w:r>
      <w:r>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من لم يقل علي خير البشر فقد كفر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وعنه </w:t>
      </w:r>
      <w:r w:rsidR="001F0C57" w:rsidRPr="001F0C57">
        <w:rPr>
          <w:rStyle w:val="libAlaemChar"/>
          <w:rtl/>
        </w:rPr>
        <w:t>صلى‌الله‌عليه‌وآله</w:t>
      </w:r>
      <w:r w:rsidR="00BB75CD">
        <w:rPr>
          <w:rtl/>
        </w:rPr>
        <w:t>:</w:t>
      </w:r>
      <w:r w:rsidRPr="00706B5A">
        <w:rPr>
          <w:rtl/>
        </w:rPr>
        <w:t xml:space="preserve"> من لم يقل علي خير الناس فقد كفر </w:t>
      </w:r>
      <w:r w:rsidRPr="0037382B">
        <w:rPr>
          <w:rStyle w:val="libFootnotenumChar"/>
          <w:rtl/>
        </w:rPr>
        <w:t>(4)</w:t>
      </w:r>
      <w:r>
        <w:rPr>
          <w:rtl/>
        </w:rPr>
        <w:t>.</w:t>
      </w:r>
    </w:p>
    <w:p w:rsidR="00D620A4" w:rsidRPr="00706B5A" w:rsidRDefault="00D620A4" w:rsidP="00652868">
      <w:pPr>
        <w:pStyle w:val="libNormal"/>
        <w:rPr>
          <w:rtl/>
        </w:rPr>
      </w:pPr>
      <w:r w:rsidRPr="00706B5A">
        <w:rPr>
          <w:rtl/>
        </w:rPr>
        <w:t>وفي حديث آخر</w:t>
      </w:r>
      <w:r w:rsidR="00BB75CD">
        <w:rPr>
          <w:rtl/>
        </w:rPr>
        <w:t>:</w:t>
      </w:r>
      <w:r w:rsidRPr="00706B5A">
        <w:rPr>
          <w:rtl/>
        </w:rPr>
        <w:t xml:space="preserve"> وكان أصحاب محمد </w:t>
      </w:r>
      <w:r w:rsidR="001F0C57" w:rsidRPr="001F0C57">
        <w:rPr>
          <w:rStyle w:val="libAlaemChar"/>
          <w:rtl/>
        </w:rPr>
        <w:t>صلى‌الله‌عليه‌وآله</w:t>
      </w:r>
      <w:r w:rsidRPr="00706B5A">
        <w:rPr>
          <w:rtl/>
        </w:rPr>
        <w:t xml:space="preserve"> اذا أقبل علي قالوا</w:t>
      </w:r>
      <w:r w:rsidR="00BB75CD">
        <w:rPr>
          <w:rtl/>
        </w:rPr>
        <w:t>:</w:t>
      </w:r>
      <w:r w:rsidRPr="00706B5A">
        <w:rPr>
          <w:rtl/>
        </w:rPr>
        <w:t xml:space="preserve"> جاء خير البرية </w:t>
      </w:r>
      <w:r w:rsidRPr="0037382B">
        <w:rPr>
          <w:rStyle w:val="libFootnotenumChar"/>
          <w:rtl/>
        </w:rPr>
        <w:t>(5)</w:t>
      </w:r>
      <w:r>
        <w:rPr>
          <w:rtl/>
        </w:rPr>
        <w:t>.</w:t>
      </w:r>
    </w:p>
    <w:p w:rsidR="00D620A4" w:rsidRPr="00706B5A" w:rsidRDefault="00D620A4" w:rsidP="00652868">
      <w:pPr>
        <w:pStyle w:val="libNormal"/>
        <w:rPr>
          <w:rtl/>
        </w:rPr>
      </w:pPr>
      <w:r w:rsidRPr="00706B5A">
        <w:rPr>
          <w:rtl/>
        </w:rPr>
        <w:t>وروى الدارمي باسناده عن عائشة</w:t>
      </w:r>
      <w:r w:rsidR="00BB75CD">
        <w:rPr>
          <w:rtl/>
        </w:rPr>
        <w:t>،</w:t>
      </w:r>
      <w:r w:rsidRPr="00706B5A">
        <w:rPr>
          <w:rtl/>
        </w:rPr>
        <w:t xml:space="preserve"> وكذلك الديلمي في الفردوس في الولاية وأحمد بن حنبل في الفضائل وفي المسند</w:t>
      </w:r>
      <w:r w:rsidR="00BB75CD">
        <w:rPr>
          <w:rtl/>
        </w:rPr>
        <w:t>،</w:t>
      </w:r>
      <w:r w:rsidRPr="00706B5A">
        <w:rPr>
          <w:rtl/>
        </w:rPr>
        <w:t xml:space="preserve"> والاعمش عن أبي وائل وعن عطيه العوفي عن عائشة</w:t>
      </w:r>
      <w:r w:rsidR="00BB75CD">
        <w:rPr>
          <w:rtl/>
        </w:rPr>
        <w:t>،</w:t>
      </w:r>
      <w:r w:rsidRPr="00706B5A">
        <w:rPr>
          <w:rtl/>
        </w:rPr>
        <w:t xml:space="preserve"> وعطاء أيضا عن عائشة جميعا عن النبي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علي خير البشر من أبى فقد كفر</w:t>
      </w:r>
      <w:r w:rsidR="00BB75CD">
        <w:rPr>
          <w:rtl/>
        </w:rPr>
        <w:t>،</w:t>
      </w:r>
      <w:r w:rsidRPr="00706B5A">
        <w:rPr>
          <w:rtl/>
        </w:rPr>
        <w:t xml:space="preserve"> ومن رضي فقد شكر </w:t>
      </w:r>
      <w:r w:rsidRPr="0037382B">
        <w:rPr>
          <w:rStyle w:val="libFootnotenumChar"/>
          <w:rtl/>
        </w:rPr>
        <w:t>(6)</w:t>
      </w:r>
      <w:r>
        <w:rPr>
          <w:rtl/>
        </w:rPr>
        <w:t>.</w:t>
      </w:r>
    </w:p>
    <w:p w:rsidR="00D620A4" w:rsidRPr="00706B5A" w:rsidRDefault="00D620A4" w:rsidP="00652868">
      <w:pPr>
        <w:pStyle w:val="libNormal"/>
        <w:rPr>
          <w:rtl/>
        </w:rPr>
      </w:pPr>
      <w:r w:rsidRPr="00706B5A">
        <w:rPr>
          <w:rtl/>
        </w:rPr>
        <w:t>وأورده امامهم العلامة فخر الدين الرازي في نهاية العقول وفي كتاب الاربعين عن ابن مسعود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علي خير البشر من أبى فقد كفر </w:t>
      </w:r>
      <w:r w:rsidRPr="0037382B">
        <w:rPr>
          <w:rStyle w:val="libFootnotenumChar"/>
          <w:rtl/>
        </w:rPr>
        <w:t>(7)</w:t>
      </w:r>
      <w:r>
        <w:rPr>
          <w:rtl/>
        </w:rPr>
        <w:t>.</w:t>
      </w:r>
    </w:p>
    <w:p w:rsidR="00D620A4" w:rsidRPr="00706B5A" w:rsidRDefault="00D620A4" w:rsidP="00652868">
      <w:pPr>
        <w:pStyle w:val="libNormal"/>
        <w:rPr>
          <w:rtl/>
        </w:rPr>
      </w:pPr>
      <w:r w:rsidRPr="00706B5A">
        <w:rPr>
          <w:rtl/>
        </w:rPr>
        <w:t>وفي مسانيدهم بأسانيدهم المعول عليها عن أبي سعيد الخدري قال</w:t>
      </w:r>
      <w:r w:rsidR="00BB75CD">
        <w:rPr>
          <w:rtl/>
        </w:rPr>
        <w:t>:</w:t>
      </w:r>
      <w:r w:rsidRPr="00706B5A">
        <w:rPr>
          <w:rtl/>
        </w:rPr>
        <w:t xml:space="preserve"> قال النبي </w:t>
      </w:r>
      <w:r w:rsidR="001F0C57" w:rsidRPr="001F0C57">
        <w:rPr>
          <w:rStyle w:val="libAlaemChar"/>
          <w:rtl/>
        </w:rPr>
        <w:t>صلى‌الله‌عليه‌وآله</w:t>
      </w:r>
      <w:r w:rsidR="00BB75CD">
        <w:rPr>
          <w:rtl/>
        </w:rPr>
        <w:t>:</w:t>
      </w:r>
      <w:r w:rsidRPr="00706B5A">
        <w:rPr>
          <w:rtl/>
        </w:rPr>
        <w:t xml:space="preserve"> علي خير البرية </w:t>
      </w:r>
      <w:r w:rsidRPr="0037382B">
        <w:rPr>
          <w:rStyle w:val="libFootnotenumChar"/>
          <w:rtl/>
        </w:rPr>
        <w:t>(8)</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ابن عساكر في ترجمة الامام على 2 / 448</w:t>
      </w:r>
      <w:r w:rsidR="00BB75CD">
        <w:rPr>
          <w:rtl/>
        </w:rPr>
        <w:t>،</w:t>
      </w:r>
      <w:r w:rsidRPr="00706B5A">
        <w:rPr>
          <w:rtl/>
        </w:rPr>
        <w:t xml:space="preserve"> وابن شهاب الدين الهمدانى في مودة القربى 40‌</w:t>
      </w:r>
    </w:p>
    <w:p w:rsidR="00D620A4" w:rsidRPr="00706B5A" w:rsidRDefault="00D620A4" w:rsidP="0037382B">
      <w:pPr>
        <w:pStyle w:val="libFootnote0"/>
        <w:rPr>
          <w:rtl/>
          <w:lang w:bidi="fa-IR"/>
        </w:rPr>
      </w:pPr>
      <w:r w:rsidRPr="00706B5A">
        <w:rPr>
          <w:rtl/>
        </w:rPr>
        <w:t>(2) رواه الخوارزمى في المناقب</w:t>
      </w:r>
      <w:r w:rsidR="00BB75CD">
        <w:rPr>
          <w:rtl/>
        </w:rPr>
        <w:t>:</w:t>
      </w:r>
      <w:r w:rsidRPr="00706B5A">
        <w:rPr>
          <w:rtl/>
        </w:rPr>
        <w:t xml:space="preserve"> 66‌</w:t>
      </w:r>
    </w:p>
    <w:p w:rsidR="00D620A4" w:rsidRPr="00706B5A" w:rsidRDefault="00D620A4" w:rsidP="0037382B">
      <w:pPr>
        <w:pStyle w:val="libFootnote0"/>
        <w:rPr>
          <w:rtl/>
          <w:lang w:bidi="fa-IR"/>
        </w:rPr>
      </w:pPr>
      <w:r w:rsidRPr="00706B5A">
        <w:rPr>
          <w:rtl/>
        </w:rPr>
        <w:t>(3) رواه المتقى الحنفى في منتخب كنز العمال المطبوع على هامش المسند 5 / 35‌</w:t>
      </w:r>
    </w:p>
    <w:p w:rsidR="00D620A4" w:rsidRPr="00706B5A" w:rsidRDefault="00D620A4" w:rsidP="0037382B">
      <w:pPr>
        <w:pStyle w:val="libFootnote0"/>
        <w:rPr>
          <w:rtl/>
          <w:lang w:bidi="fa-IR"/>
        </w:rPr>
      </w:pPr>
      <w:r w:rsidRPr="00706B5A">
        <w:rPr>
          <w:rtl/>
        </w:rPr>
        <w:t>(4) رواه الخطيب في تاريخ بغداد 3 / 192‌</w:t>
      </w:r>
    </w:p>
    <w:p w:rsidR="00D620A4" w:rsidRPr="00706B5A" w:rsidRDefault="00D620A4" w:rsidP="0037382B">
      <w:pPr>
        <w:pStyle w:val="libFootnote0"/>
        <w:rPr>
          <w:rtl/>
          <w:lang w:bidi="fa-IR"/>
        </w:rPr>
      </w:pPr>
      <w:r w:rsidRPr="00706B5A">
        <w:rPr>
          <w:rtl/>
        </w:rPr>
        <w:t>(5) رواه العسقلانى في لسان الميزان</w:t>
      </w:r>
      <w:r w:rsidR="00BB75CD">
        <w:rPr>
          <w:rtl/>
        </w:rPr>
        <w:t>:</w:t>
      </w:r>
      <w:r w:rsidRPr="00706B5A">
        <w:rPr>
          <w:rtl/>
        </w:rPr>
        <w:t xml:space="preserve"> 1 / 175‌</w:t>
      </w:r>
    </w:p>
    <w:p w:rsidR="00D620A4" w:rsidRPr="00706B5A" w:rsidRDefault="00D620A4" w:rsidP="0037382B">
      <w:pPr>
        <w:pStyle w:val="libFootnote0"/>
        <w:rPr>
          <w:rtl/>
          <w:lang w:bidi="fa-IR"/>
        </w:rPr>
      </w:pPr>
      <w:r w:rsidRPr="00706B5A">
        <w:rPr>
          <w:rtl/>
        </w:rPr>
        <w:t>(6) راجع في جميع ذلك احقاق الحق 4 / 249‌</w:t>
      </w:r>
    </w:p>
    <w:p w:rsidR="00D620A4" w:rsidRPr="00706B5A" w:rsidRDefault="00D620A4" w:rsidP="0037382B">
      <w:pPr>
        <w:pStyle w:val="libFootnote0"/>
        <w:rPr>
          <w:rtl/>
          <w:lang w:bidi="fa-IR"/>
        </w:rPr>
      </w:pPr>
      <w:r w:rsidRPr="00706B5A">
        <w:rPr>
          <w:rtl/>
        </w:rPr>
        <w:t>(7) أورده عنه في احقاق الحق 4 / 255‌</w:t>
      </w:r>
    </w:p>
    <w:p w:rsidR="00D620A4" w:rsidRPr="00706B5A" w:rsidRDefault="00D620A4" w:rsidP="0037382B">
      <w:pPr>
        <w:pStyle w:val="libFootnote0"/>
        <w:rPr>
          <w:rtl/>
          <w:lang w:bidi="fa-IR"/>
        </w:rPr>
      </w:pPr>
      <w:r w:rsidRPr="00706B5A">
        <w:rPr>
          <w:rtl/>
        </w:rPr>
        <w:t>(8) رواه الخوارزمى في المناقب</w:t>
      </w:r>
      <w:r w:rsidR="00BB75CD">
        <w:rPr>
          <w:rtl/>
        </w:rPr>
        <w:t>:</w:t>
      </w:r>
      <w:r w:rsidRPr="00706B5A">
        <w:rPr>
          <w:rtl/>
        </w:rPr>
        <w:t xml:space="preserve"> 66 والعسقلانى في لسان الميزان 1 / 175‌</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 xml:space="preserve">ومن المتفق عليه لدى الجميع أن رسول الله </w:t>
      </w:r>
      <w:r w:rsidR="001F0C57" w:rsidRPr="001F0C57">
        <w:rPr>
          <w:rStyle w:val="libAlaemChar"/>
          <w:rtl/>
        </w:rPr>
        <w:t>صلى‌الله‌عليه‌وآله</w:t>
      </w:r>
      <w:r w:rsidRPr="00706B5A">
        <w:rPr>
          <w:rtl/>
        </w:rPr>
        <w:t xml:space="preserve"> قال في المخدج ذي الثدية يقتله خير الخلق والخليقة</w:t>
      </w:r>
      <w:r w:rsidR="00BB75CD">
        <w:rPr>
          <w:rtl/>
        </w:rPr>
        <w:t>،</w:t>
      </w:r>
      <w:r w:rsidRPr="00706B5A">
        <w:rPr>
          <w:rtl/>
        </w:rPr>
        <w:t xml:space="preserve"> وفي رواية يقتله خير هذه الامة </w:t>
      </w:r>
      <w:r w:rsidRPr="0037382B">
        <w:rPr>
          <w:rStyle w:val="libFootnotenumChar"/>
          <w:rtl/>
        </w:rPr>
        <w:t>(1)</w:t>
      </w:r>
      <w:r>
        <w:rPr>
          <w:rtl/>
        </w:rPr>
        <w:t>.</w:t>
      </w:r>
    </w:p>
    <w:p w:rsidR="00D620A4" w:rsidRPr="00706B5A" w:rsidRDefault="00D620A4" w:rsidP="00652868">
      <w:pPr>
        <w:pStyle w:val="libNormal"/>
        <w:rPr>
          <w:rtl/>
        </w:rPr>
      </w:pPr>
      <w:r w:rsidRPr="00706B5A">
        <w:rPr>
          <w:rtl/>
        </w:rPr>
        <w:t>وفي روايات جمة عن عائشة قالت</w:t>
      </w:r>
      <w:r w:rsidR="00BB75CD">
        <w:rPr>
          <w:rtl/>
        </w:rPr>
        <w:t>:</w:t>
      </w:r>
      <w:r w:rsidRPr="00706B5A">
        <w:rPr>
          <w:rtl/>
        </w:rPr>
        <w:t xml:space="preserve"> سمعت النبي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هم</w:t>
      </w:r>
      <w:r w:rsidR="00BB75CD">
        <w:rPr>
          <w:rtl/>
        </w:rPr>
        <w:t xml:space="preserve"> - </w:t>
      </w:r>
      <w:r w:rsidRPr="00706B5A">
        <w:rPr>
          <w:rtl/>
        </w:rPr>
        <w:t>أي المخدج وأصحابه</w:t>
      </w:r>
      <w:r w:rsidR="00BB75CD">
        <w:rPr>
          <w:rtl/>
        </w:rPr>
        <w:t xml:space="preserve"> - </w:t>
      </w:r>
      <w:r w:rsidRPr="00706B5A">
        <w:rPr>
          <w:rtl/>
        </w:rPr>
        <w:t>شر الخلق والخليقة</w:t>
      </w:r>
      <w:r w:rsidR="00BB75CD">
        <w:rPr>
          <w:rtl/>
        </w:rPr>
        <w:t>،</w:t>
      </w:r>
      <w:r w:rsidRPr="00706B5A">
        <w:rPr>
          <w:rtl/>
        </w:rPr>
        <w:t xml:space="preserve"> يقتله خير الخلق والخليقة</w:t>
      </w:r>
      <w:r w:rsidR="00BB75CD">
        <w:rPr>
          <w:rtl/>
        </w:rPr>
        <w:t>،</w:t>
      </w:r>
      <w:r w:rsidRPr="00706B5A">
        <w:rPr>
          <w:rtl/>
        </w:rPr>
        <w:t xml:space="preserve"> وأقربهم الى الله وسيلة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ومن طرق عديدة عنها عنه </w:t>
      </w:r>
      <w:r w:rsidR="001F0C57" w:rsidRPr="001F0C57">
        <w:rPr>
          <w:rStyle w:val="libAlaemChar"/>
          <w:rtl/>
        </w:rPr>
        <w:t>صلى‌الله‌عليه‌وآله</w:t>
      </w:r>
      <w:r w:rsidR="00BB75CD">
        <w:rPr>
          <w:rtl/>
        </w:rPr>
        <w:t>:</w:t>
      </w:r>
      <w:r w:rsidRPr="00706B5A">
        <w:rPr>
          <w:rtl/>
        </w:rPr>
        <w:t xml:space="preserve"> هم شر الخلق والخليقة يقتلهم سيد الخلق والخليقة</w:t>
      </w:r>
      <w:r w:rsidR="00BB75CD">
        <w:rPr>
          <w:rtl/>
        </w:rPr>
        <w:t>،</w:t>
      </w:r>
      <w:r w:rsidRPr="00706B5A">
        <w:rPr>
          <w:rtl/>
        </w:rPr>
        <w:t xml:space="preserve"> وفي أخبار كثيرة أنه </w:t>
      </w:r>
      <w:r w:rsidR="001F0C57" w:rsidRPr="001F0C57">
        <w:rPr>
          <w:rStyle w:val="libAlaemChar"/>
          <w:rtl/>
        </w:rPr>
        <w:t>صلى‌الله‌عليه‌وآله</w:t>
      </w:r>
      <w:r w:rsidRPr="00706B5A">
        <w:rPr>
          <w:rtl/>
        </w:rPr>
        <w:t xml:space="preserve"> قال لعلي </w:t>
      </w:r>
      <w:r w:rsidR="001F0C57" w:rsidRPr="001F0C57">
        <w:rPr>
          <w:rStyle w:val="libAlaemChar"/>
          <w:rtl/>
        </w:rPr>
        <w:t>عليه‌السلام</w:t>
      </w:r>
      <w:r w:rsidR="00BB75CD">
        <w:rPr>
          <w:rtl/>
        </w:rPr>
        <w:t>:</w:t>
      </w:r>
      <w:r w:rsidRPr="00706B5A">
        <w:rPr>
          <w:rtl/>
        </w:rPr>
        <w:t xml:space="preserve"> وانك أنت قاتله يا علي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ثم قد أطبقت الامة على أن عليا </w:t>
      </w:r>
      <w:r w:rsidR="001F0C57" w:rsidRPr="001F0C57">
        <w:rPr>
          <w:rStyle w:val="libAlaemChar"/>
          <w:rtl/>
        </w:rPr>
        <w:t>عليه‌السلام</w:t>
      </w:r>
      <w:r w:rsidRPr="00706B5A">
        <w:rPr>
          <w:rtl/>
        </w:rPr>
        <w:t xml:space="preserve"> قد قتله يوم النهروان وأخبر الناس بذلك وقد كان </w:t>
      </w:r>
      <w:r w:rsidR="001F0C57" w:rsidRPr="001F0C57">
        <w:rPr>
          <w:rStyle w:val="libAlaemChar"/>
          <w:rtl/>
        </w:rPr>
        <w:t>عليه‌السلام</w:t>
      </w:r>
      <w:r w:rsidRPr="00706B5A">
        <w:rPr>
          <w:rtl/>
        </w:rPr>
        <w:t xml:space="preserve"> يخبر به وبصفته من قبل</w:t>
      </w:r>
      <w:r w:rsidR="00BB75CD">
        <w:rPr>
          <w:rtl/>
        </w:rPr>
        <w:t>،</w:t>
      </w:r>
      <w:r w:rsidRPr="00706B5A">
        <w:rPr>
          <w:rtl/>
        </w:rPr>
        <w:t xml:space="preserve"> ثم استخرجه من تحت القتلى فوجدوه على ما كان يذكر فيه من صفته</w:t>
      </w:r>
      <w:r w:rsidR="00BB75CD">
        <w:rPr>
          <w:rtl/>
        </w:rPr>
        <w:t>،</w:t>
      </w:r>
      <w:r w:rsidRPr="00706B5A">
        <w:rPr>
          <w:rtl/>
        </w:rPr>
        <w:t xml:space="preserve"> فكبر الله وقال</w:t>
      </w:r>
      <w:r w:rsidR="00BB75CD">
        <w:rPr>
          <w:rtl/>
        </w:rPr>
        <w:t>:</w:t>
      </w:r>
      <w:r w:rsidRPr="00706B5A">
        <w:rPr>
          <w:rtl/>
        </w:rPr>
        <w:t xml:space="preserve"> صدق الله ورسوله وبلغ رسوله.</w:t>
      </w:r>
    </w:p>
    <w:p w:rsidR="00D620A4" w:rsidRPr="00706B5A" w:rsidRDefault="00D620A4" w:rsidP="00652868">
      <w:pPr>
        <w:pStyle w:val="libNormal"/>
        <w:rPr>
          <w:rtl/>
        </w:rPr>
      </w:pPr>
      <w:r w:rsidRPr="00706B5A">
        <w:rPr>
          <w:rtl/>
        </w:rPr>
        <w:t xml:space="preserve">وفي صحيحي البخاري ومسلم وغيرهما من صحاحهم </w:t>
      </w:r>
      <w:r w:rsidRPr="0037382B">
        <w:rPr>
          <w:rStyle w:val="libFootnotenumChar"/>
          <w:rtl/>
        </w:rPr>
        <w:t>(4)</w:t>
      </w:r>
      <w:r w:rsidRPr="00706B5A">
        <w:rPr>
          <w:rtl/>
        </w:rPr>
        <w:t xml:space="preserve"> أن النبي </w:t>
      </w:r>
      <w:r w:rsidR="001F0C57" w:rsidRPr="001F0C57">
        <w:rPr>
          <w:rStyle w:val="libAlaemChar"/>
          <w:rtl/>
        </w:rPr>
        <w:t>صلى‌الله‌عليه‌وآله</w:t>
      </w:r>
      <w:r w:rsidRPr="00706B5A">
        <w:rPr>
          <w:rtl/>
        </w:rPr>
        <w:t xml:space="preserve"> قال فيه</w:t>
      </w:r>
      <w:r w:rsidR="00BB75CD">
        <w:rPr>
          <w:rtl/>
        </w:rPr>
        <w:t>:</w:t>
      </w:r>
      <w:r w:rsidRPr="00706B5A">
        <w:rPr>
          <w:rtl/>
        </w:rPr>
        <w:t xml:space="preserve"> ان له أصحابا يحقر أحدكم صلاته مع صلاتهم</w:t>
      </w:r>
      <w:r w:rsidR="00BB75CD">
        <w:rPr>
          <w:rtl/>
        </w:rPr>
        <w:t>،</w:t>
      </w:r>
      <w:r w:rsidRPr="00706B5A">
        <w:rPr>
          <w:rtl/>
        </w:rPr>
        <w:t xml:space="preserve"> وصيامه مع صيامهم</w:t>
      </w:r>
      <w:r w:rsidR="00BB75CD">
        <w:rPr>
          <w:rtl/>
        </w:rPr>
        <w:t>،</w:t>
      </w:r>
      <w:r w:rsidRPr="00706B5A">
        <w:rPr>
          <w:rtl/>
        </w:rPr>
        <w:t xml:space="preserve"> يقرءون الكتاب لا يجاوز تراقيهم</w:t>
      </w:r>
      <w:r w:rsidR="00BB75CD">
        <w:rPr>
          <w:rtl/>
        </w:rPr>
        <w:t>،</w:t>
      </w:r>
      <w:r w:rsidRPr="00706B5A">
        <w:rPr>
          <w:rtl/>
        </w:rPr>
        <w:t xml:space="preserve"> يمرقون من الإسلام كما يمرق السهم من الرمية يخرجون على خير فرقة من الناس.</w:t>
      </w:r>
    </w:p>
    <w:p w:rsidR="00D620A4" w:rsidRPr="00706B5A" w:rsidRDefault="00D620A4" w:rsidP="00652868">
      <w:pPr>
        <w:pStyle w:val="libNormal"/>
        <w:rPr>
          <w:rtl/>
        </w:rPr>
      </w:pPr>
      <w:r w:rsidRPr="00706B5A">
        <w:rPr>
          <w:rtl/>
        </w:rPr>
        <w:t>وكان أبو سعيد الخدري يقول</w:t>
      </w:r>
      <w:r w:rsidR="00BB75CD">
        <w:rPr>
          <w:rtl/>
        </w:rPr>
        <w:t>،</w:t>
      </w:r>
      <w:r w:rsidRPr="00706B5A">
        <w:rPr>
          <w:rtl/>
        </w:rPr>
        <w:t xml:space="preserve"> أشهد اني سمعت هذا الحديث من رسول الله </w:t>
      </w:r>
      <w:r w:rsidR="001F0C57" w:rsidRPr="001F0C57">
        <w:rPr>
          <w:rStyle w:val="libAlaemChar"/>
          <w:rtl/>
        </w:rPr>
        <w:t>صلى‌الله‌عليه‌وآله</w:t>
      </w:r>
      <w:r w:rsidRPr="00706B5A">
        <w:rPr>
          <w:rtl/>
        </w:rPr>
        <w:t xml:space="preserve"> وأشهد أن علي بن أبي طالب قاتلهم وقتلهم وأنا معه</w:t>
      </w:r>
      <w:r w:rsidR="00BB75CD">
        <w:rPr>
          <w:rtl/>
        </w:rPr>
        <w:t>،</w:t>
      </w:r>
      <w:r w:rsidRPr="00706B5A">
        <w:rPr>
          <w:rtl/>
        </w:rPr>
        <w:t xml:space="preserve"> ثم من بعد القتال استخرجوا من بين القتلى من هذه صفته فجاءوا به اليه</w:t>
      </w:r>
      <w:r w:rsidR="00BB75CD">
        <w:rPr>
          <w:rtl/>
        </w:rPr>
        <w:t>،</w:t>
      </w:r>
      <w:r w:rsidRPr="00706B5A">
        <w:rPr>
          <w:rtl/>
        </w:rPr>
        <w:t xml:space="preserve"> فشاهدت فيه تلك الصفات‌</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رواه القاضى عضد الدين الايجى في المواقف 2 / 615‌</w:t>
      </w:r>
    </w:p>
    <w:p w:rsidR="00D620A4" w:rsidRPr="00706B5A" w:rsidRDefault="00D620A4" w:rsidP="0037382B">
      <w:pPr>
        <w:pStyle w:val="libFootnote0"/>
        <w:rPr>
          <w:rtl/>
          <w:lang w:bidi="fa-IR"/>
        </w:rPr>
      </w:pPr>
      <w:r w:rsidRPr="00706B5A">
        <w:rPr>
          <w:rtl/>
        </w:rPr>
        <w:t>(2) رواه الحافظ نور الدين في مجمع الزوائد 6 / 239‌</w:t>
      </w:r>
    </w:p>
    <w:p w:rsidR="00D620A4" w:rsidRPr="00706B5A" w:rsidRDefault="00D620A4" w:rsidP="0037382B">
      <w:pPr>
        <w:pStyle w:val="libFootnote0"/>
        <w:rPr>
          <w:rtl/>
          <w:lang w:bidi="fa-IR"/>
        </w:rPr>
      </w:pPr>
      <w:r w:rsidRPr="00706B5A">
        <w:rPr>
          <w:rtl/>
        </w:rPr>
        <w:t>(3) راجع في ذلك احقاق الحق</w:t>
      </w:r>
      <w:r w:rsidR="00BB75CD">
        <w:rPr>
          <w:rtl/>
        </w:rPr>
        <w:t>:</w:t>
      </w:r>
      <w:r w:rsidRPr="00706B5A">
        <w:rPr>
          <w:rtl/>
        </w:rPr>
        <w:t xml:space="preserve"> 8 / 475</w:t>
      </w:r>
      <w:r w:rsidR="00BB75CD">
        <w:rPr>
          <w:rtl/>
        </w:rPr>
        <w:t xml:space="preserve"> - </w:t>
      </w:r>
      <w:r w:rsidRPr="00706B5A">
        <w:rPr>
          <w:rtl/>
        </w:rPr>
        <w:t>522‌</w:t>
      </w:r>
    </w:p>
    <w:p w:rsidR="00D620A4" w:rsidRPr="00706B5A" w:rsidRDefault="00D620A4" w:rsidP="0037382B">
      <w:pPr>
        <w:pStyle w:val="libFootnote0"/>
        <w:rPr>
          <w:rtl/>
          <w:lang w:bidi="fa-IR"/>
        </w:rPr>
      </w:pPr>
      <w:r w:rsidRPr="00706B5A">
        <w:rPr>
          <w:rtl/>
        </w:rPr>
        <w:t>(4) مسلم في صحيحه 3 / 112 ط محمد على وأحمد بن حنبل في مسنده 3 / 56 والبخارى في صحيحه 4 / 200 ط الاميرية. والنسائى في الخصائص</w:t>
      </w:r>
      <w:r w:rsidR="00BB75CD">
        <w:rPr>
          <w:rtl/>
        </w:rPr>
        <w:t>:</w:t>
      </w:r>
      <w:r w:rsidRPr="00706B5A">
        <w:rPr>
          <w:rtl/>
        </w:rPr>
        <w:t xml:space="preserve"> 43 ط مصر‌</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التي قد كان بخبرنا بها رسول الله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وروى أبو بكر بن مردويه في كتابه مرفوعا الى حذيفة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علي خير البشر فمن أبى فقد كفر.</w:t>
      </w:r>
    </w:p>
    <w:p w:rsidR="00D620A4" w:rsidRPr="00706B5A" w:rsidRDefault="00D620A4" w:rsidP="00652868">
      <w:pPr>
        <w:pStyle w:val="libNormal"/>
        <w:rPr>
          <w:rtl/>
        </w:rPr>
      </w:pPr>
      <w:r w:rsidRPr="00706B5A">
        <w:rPr>
          <w:rtl/>
        </w:rPr>
        <w:t>ورواه أيضا مسندا عن حذيفة بن اليمان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sidRPr="00706B5A">
        <w:rPr>
          <w:rtl/>
        </w:rPr>
        <w:t xml:space="preserve"> علي خير البشر ومن أبى فقد كفر </w:t>
      </w:r>
      <w:r w:rsidRPr="0037382B">
        <w:rPr>
          <w:rStyle w:val="libFootnotenumChar"/>
          <w:rtl/>
        </w:rPr>
        <w:t>(1)</w:t>
      </w:r>
      <w:r>
        <w:rPr>
          <w:rtl/>
        </w:rPr>
        <w:t>.</w:t>
      </w:r>
    </w:p>
    <w:p w:rsidR="00D620A4" w:rsidRPr="00706B5A" w:rsidRDefault="00D620A4" w:rsidP="00652868">
      <w:pPr>
        <w:pStyle w:val="libNormal"/>
        <w:rPr>
          <w:rtl/>
        </w:rPr>
      </w:pPr>
      <w:r w:rsidRPr="00706B5A">
        <w:rPr>
          <w:rtl/>
        </w:rPr>
        <w:t>وروى أبو بكر البيهقي أن الانصار كانت تقول</w:t>
      </w:r>
      <w:r w:rsidR="00BB75CD">
        <w:rPr>
          <w:rtl/>
        </w:rPr>
        <w:t>:</w:t>
      </w:r>
      <w:r w:rsidRPr="00706B5A">
        <w:rPr>
          <w:rtl/>
        </w:rPr>
        <w:t xml:space="preserve"> انا كنا نعرف الرجل لغير أبيه ببغضه علي بن أبي طالب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وعن جابر بن عبد الله الانصاري </w:t>
      </w:r>
      <w:r w:rsidR="001F0C57" w:rsidRPr="001F0C57">
        <w:rPr>
          <w:rStyle w:val="libAlaemChar"/>
          <w:rtl/>
        </w:rPr>
        <w:t>رضي‌الله‌عنه</w:t>
      </w:r>
      <w:r w:rsidRPr="00706B5A">
        <w:rPr>
          <w:rtl/>
        </w:rPr>
        <w:t xml:space="preserve"> قال</w:t>
      </w:r>
      <w:r w:rsidR="00BB75CD">
        <w:rPr>
          <w:rtl/>
        </w:rPr>
        <w:t>:</w:t>
      </w:r>
      <w:r w:rsidRPr="00706B5A">
        <w:rPr>
          <w:rtl/>
        </w:rPr>
        <w:t xml:space="preserve"> قال رسول الله </w:t>
      </w:r>
      <w:r w:rsidR="001F0C57" w:rsidRPr="001F0C57">
        <w:rPr>
          <w:rStyle w:val="libAlaemChar"/>
          <w:rtl/>
        </w:rPr>
        <w:t>صلى‌الله‌عليه‌وآله</w:t>
      </w:r>
      <w:r w:rsidR="00BB75CD">
        <w:rPr>
          <w:rtl/>
        </w:rPr>
        <w:t>:</w:t>
      </w:r>
      <w:r>
        <w:rPr>
          <w:rFonts w:hint="cs"/>
          <w:rtl/>
        </w:rPr>
        <w:t xml:space="preserve"> </w:t>
      </w:r>
      <w:r w:rsidRPr="00706B5A">
        <w:rPr>
          <w:rtl/>
        </w:rPr>
        <w:t>بوروا أولادكم بحب علي بن أبي طالب</w:t>
      </w:r>
      <w:r w:rsidR="00BB75CD">
        <w:rPr>
          <w:rtl/>
        </w:rPr>
        <w:t>،</w:t>
      </w:r>
      <w:r w:rsidRPr="00706B5A">
        <w:rPr>
          <w:rtl/>
        </w:rPr>
        <w:t xml:space="preserve"> فمن أحبه فاعلموا أنه لرشدة</w:t>
      </w:r>
      <w:r w:rsidR="00BB75CD">
        <w:rPr>
          <w:rtl/>
        </w:rPr>
        <w:t>،</w:t>
      </w:r>
      <w:r w:rsidRPr="00706B5A">
        <w:rPr>
          <w:rtl/>
        </w:rPr>
        <w:t xml:space="preserve"> ومن أبغضه فاعلموا أنه لغية </w:t>
      </w:r>
      <w:r w:rsidRPr="0037382B">
        <w:rPr>
          <w:rStyle w:val="libFootnotenumChar"/>
          <w:rtl/>
        </w:rPr>
        <w:t>(3)</w:t>
      </w:r>
      <w:r>
        <w:rPr>
          <w:rtl/>
        </w:rPr>
        <w:t>.</w:t>
      </w:r>
    </w:p>
    <w:p w:rsidR="00D620A4" w:rsidRPr="00706B5A" w:rsidRDefault="00D620A4" w:rsidP="00652868">
      <w:pPr>
        <w:pStyle w:val="libNormal"/>
        <w:rPr>
          <w:rtl/>
        </w:rPr>
      </w:pPr>
      <w:r w:rsidRPr="00706B5A">
        <w:rPr>
          <w:rtl/>
        </w:rPr>
        <w:t>رشدة بكسر الراء وبفتحها أي نكاح صحيح</w:t>
      </w:r>
      <w:r w:rsidR="00BB75CD">
        <w:rPr>
          <w:rtl/>
        </w:rPr>
        <w:t>،</w:t>
      </w:r>
      <w:r w:rsidRPr="00706B5A">
        <w:rPr>
          <w:rtl/>
        </w:rPr>
        <w:t xml:space="preserve"> وغية أيضا بكسر الغين المعجمة وفتحها وتشديد الياء المثناة من تحت</w:t>
      </w:r>
      <w:r w:rsidR="00BB75CD">
        <w:rPr>
          <w:rtl/>
        </w:rPr>
        <w:t>،</w:t>
      </w:r>
      <w:r w:rsidRPr="00706B5A">
        <w:rPr>
          <w:rtl/>
        </w:rPr>
        <w:t xml:space="preserve"> أي لزنية وطي من غير نكاح صحيح.</w:t>
      </w:r>
    </w:p>
    <w:p w:rsidR="00D620A4" w:rsidRPr="00706B5A" w:rsidRDefault="00D620A4" w:rsidP="00652868">
      <w:pPr>
        <w:pStyle w:val="libNormal"/>
        <w:rPr>
          <w:rtl/>
        </w:rPr>
      </w:pPr>
      <w:r w:rsidRPr="00706B5A">
        <w:rPr>
          <w:rtl/>
        </w:rPr>
        <w:t>ولبعض المتوهمين القاصرين من المعاصرين في ضبط هذه اللفظة عثرة</w:t>
      </w:r>
      <w:r w:rsidR="00BB75CD">
        <w:rPr>
          <w:rtl/>
        </w:rPr>
        <w:t>،</w:t>
      </w:r>
      <w:r w:rsidRPr="00706B5A">
        <w:rPr>
          <w:rtl/>
        </w:rPr>
        <w:t xml:space="preserve"> تستعاذ بالله من خذيها وفضيحتها</w:t>
      </w:r>
      <w:r w:rsidR="00BB75CD">
        <w:rPr>
          <w:rtl/>
        </w:rPr>
        <w:t>،</w:t>
      </w:r>
      <w:r w:rsidRPr="00706B5A">
        <w:rPr>
          <w:rtl/>
        </w:rPr>
        <w:t xml:space="preserve"> أوردناها في الرواشح السماوية </w:t>
      </w:r>
      <w:r w:rsidRPr="0037382B">
        <w:rPr>
          <w:rStyle w:val="libFootnotenumChar"/>
          <w:rtl/>
        </w:rPr>
        <w:t>(4)</w:t>
      </w:r>
      <w:r>
        <w:rPr>
          <w:rtl/>
        </w:rPr>
        <w:t>.</w:t>
      </w:r>
    </w:p>
    <w:p w:rsidR="00D620A4" w:rsidRPr="00706B5A" w:rsidRDefault="00D620A4" w:rsidP="00652868">
      <w:pPr>
        <w:pStyle w:val="libNormal"/>
        <w:rPr>
          <w:rtl/>
        </w:rPr>
      </w:pPr>
      <w:r w:rsidRPr="00706B5A">
        <w:rPr>
          <w:rtl/>
        </w:rPr>
        <w:t>وروى الهروي في الغريبين عن عبادة</w:t>
      </w:r>
      <w:r w:rsidR="00BB75CD">
        <w:rPr>
          <w:rtl/>
        </w:rPr>
        <w:t>:</w:t>
      </w:r>
      <w:r w:rsidRPr="00706B5A">
        <w:rPr>
          <w:rtl/>
        </w:rPr>
        <w:t xml:space="preserve"> كنا نبور أولادنا بحب علي بن أبي طالب</w:t>
      </w:r>
      <w:r w:rsidR="00BB75CD">
        <w:rPr>
          <w:rtl/>
        </w:rPr>
        <w:t>،</w:t>
      </w:r>
      <w:r w:rsidRPr="00706B5A">
        <w:rPr>
          <w:rtl/>
        </w:rPr>
        <w:t xml:space="preserve"> فاذا رأينا أحدهم لا يحبه علمنا أنه لغير رشدة </w:t>
      </w:r>
      <w:r w:rsidRPr="0037382B">
        <w:rPr>
          <w:rStyle w:val="libFootnotenumChar"/>
          <w:rtl/>
        </w:rPr>
        <w:t>(5)</w:t>
      </w:r>
      <w:r>
        <w:rPr>
          <w:rtl/>
        </w:rPr>
        <w:t>.</w:t>
      </w:r>
    </w:p>
    <w:p w:rsidR="00D620A4" w:rsidRPr="00706B5A" w:rsidRDefault="00D620A4" w:rsidP="00652868">
      <w:pPr>
        <w:pStyle w:val="libNormal"/>
        <w:rPr>
          <w:rtl/>
        </w:rPr>
      </w:pPr>
      <w:r w:rsidRPr="00706B5A">
        <w:rPr>
          <w:rtl/>
        </w:rPr>
        <w:t>وقال ابن الاثير في النهاية</w:t>
      </w:r>
      <w:r w:rsidR="00BB75CD">
        <w:rPr>
          <w:rtl/>
        </w:rPr>
        <w:t>:</w:t>
      </w:r>
      <w:r w:rsidRPr="00706B5A">
        <w:rPr>
          <w:rtl/>
        </w:rPr>
        <w:t xml:space="preserve"> في الحديث أن داود سأل سليمان </w:t>
      </w:r>
      <w:r w:rsidR="001F0C57" w:rsidRPr="001F0C57">
        <w:rPr>
          <w:rStyle w:val="libAlaemChar"/>
          <w:rFonts w:hint="cs"/>
          <w:rtl/>
        </w:rPr>
        <w:t>عليهما‌السلام</w:t>
      </w:r>
      <w:r w:rsidRPr="00706B5A">
        <w:rPr>
          <w:rtl/>
        </w:rPr>
        <w:t xml:space="preserve"> وهو يتبار‌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المناقب لا بن مردويه غير مطبوع‌</w:t>
      </w:r>
    </w:p>
    <w:p w:rsidR="00D620A4" w:rsidRPr="00706B5A" w:rsidRDefault="00D620A4" w:rsidP="0037382B">
      <w:pPr>
        <w:pStyle w:val="libFootnote0"/>
        <w:rPr>
          <w:rtl/>
          <w:lang w:bidi="fa-IR"/>
        </w:rPr>
      </w:pPr>
      <w:r w:rsidRPr="00706B5A">
        <w:rPr>
          <w:rtl/>
        </w:rPr>
        <w:t>(2) رواه الصفورى في نزهة المجالس 3 / 208 والحكم في المستدرك</w:t>
      </w:r>
      <w:r w:rsidR="00BB75CD">
        <w:rPr>
          <w:rtl/>
        </w:rPr>
        <w:t>:</w:t>
      </w:r>
      <w:r w:rsidRPr="00706B5A">
        <w:rPr>
          <w:rtl/>
        </w:rPr>
        <w:t xml:space="preserve"> 3 / 129‌</w:t>
      </w:r>
    </w:p>
    <w:p w:rsidR="00D620A4" w:rsidRPr="00706B5A" w:rsidRDefault="00D620A4" w:rsidP="0037382B">
      <w:pPr>
        <w:pStyle w:val="libFootnote0"/>
        <w:rPr>
          <w:rtl/>
          <w:lang w:bidi="fa-IR"/>
        </w:rPr>
      </w:pPr>
      <w:r w:rsidRPr="00706B5A">
        <w:rPr>
          <w:rtl/>
        </w:rPr>
        <w:t>(3) راجع احقاق الحق</w:t>
      </w:r>
      <w:r w:rsidR="00BB75CD">
        <w:rPr>
          <w:rtl/>
        </w:rPr>
        <w:t>:</w:t>
      </w:r>
      <w:r w:rsidRPr="00706B5A">
        <w:rPr>
          <w:rtl/>
        </w:rPr>
        <w:t xml:space="preserve"> 7 / 266‌</w:t>
      </w:r>
    </w:p>
    <w:p w:rsidR="00D620A4" w:rsidRPr="00706B5A" w:rsidRDefault="00D620A4" w:rsidP="0037382B">
      <w:pPr>
        <w:pStyle w:val="libFootnote0"/>
        <w:rPr>
          <w:rtl/>
          <w:lang w:bidi="fa-IR"/>
        </w:rPr>
      </w:pPr>
      <w:r w:rsidRPr="00706B5A">
        <w:rPr>
          <w:rtl/>
        </w:rPr>
        <w:t>(4) الرواشح السماوية</w:t>
      </w:r>
      <w:r w:rsidR="00BB75CD">
        <w:rPr>
          <w:rtl/>
        </w:rPr>
        <w:t>:</w:t>
      </w:r>
      <w:r w:rsidRPr="00706B5A">
        <w:rPr>
          <w:rtl/>
        </w:rPr>
        <w:t xml:space="preserve"> 81‌</w:t>
      </w:r>
    </w:p>
    <w:p w:rsidR="00D620A4" w:rsidRPr="00706B5A" w:rsidRDefault="00D620A4" w:rsidP="0037382B">
      <w:pPr>
        <w:pStyle w:val="libFootnote0"/>
        <w:rPr>
          <w:rtl/>
          <w:lang w:bidi="fa-IR"/>
        </w:rPr>
      </w:pPr>
      <w:r w:rsidRPr="00706B5A">
        <w:rPr>
          <w:rtl/>
        </w:rPr>
        <w:t>(5) روى احقاق الحق عنه</w:t>
      </w:r>
      <w:r w:rsidR="00BB75CD">
        <w:rPr>
          <w:rtl/>
        </w:rPr>
        <w:t>:</w:t>
      </w:r>
      <w:r w:rsidRPr="00706B5A">
        <w:rPr>
          <w:rtl/>
        </w:rPr>
        <w:t xml:space="preserve"> 7 / 266‌</w:t>
      </w:r>
    </w:p>
    <w:p w:rsidR="0037382B" w:rsidRDefault="0037382B" w:rsidP="0037382B">
      <w:pPr>
        <w:pStyle w:val="libNormal"/>
        <w:rPr>
          <w:rtl/>
        </w:rPr>
      </w:pPr>
      <w:r>
        <w:rPr>
          <w:rtl/>
        </w:rPr>
        <w:br w:type="page"/>
      </w:r>
    </w:p>
    <w:p w:rsidR="00BB75CD" w:rsidRDefault="00D620A4" w:rsidP="0037382B">
      <w:pPr>
        <w:pStyle w:val="libCenterBold1"/>
        <w:rPr>
          <w:rtl/>
        </w:rPr>
      </w:pPr>
      <w:r w:rsidRPr="00706B5A">
        <w:rPr>
          <w:rtl/>
        </w:rPr>
        <w:lastRenderedPageBreak/>
        <w:t>البراء بن عازب‌</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علمه أي يختبره ويمتحنه</w:t>
      </w:r>
      <w:r w:rsidR="00BB75CD">
        <w:rPr>
          <w:rtl/>
        </w:rPr>
        <w:t>،</w:t>
      </w:r>
      <w:r w:rsidRPr="00706B5A">
        <w:rPr>
          <w:rtl/>
        </w:rPr>
        <w:t xml:space="preserve"> ومنه الحديث « وكنا نبور أولادنا بحب علي بن ابي طالب » وحديث علقمة الثقفي حتى والله ما نحسب الا أن ذلك شي‌ء يبتار به اسلامنا </w:t>
      </w:r>
      <w:r w:rsidRPr="0037382B">
        <w:rPr>
          <w:rStyle w:val="libFootnotenumChar"/>
          <w:rtl/>
        </w:rPr>
        <w:t>(1)</w:t>
      </w:r>
      <w:r>
        <w:rPr>
          <w:rtl/>
        </w:rPr>
        <w:t>.</w:t>
      </w:r>
    </w:p>
    <w:p w:rsidR="00D620A4" w:rsidRPr="00706B5A" w:rsidRDefault="00D620A4" w:rsidP="00652868">
      <w:pPr>
        <w:pStyle w:val="libNormal"/>
        <w:rPr>
          <w:rtl/>
        </w:rPr>
      </w:pPr>
      <w:r w:rsidRPr="00706B5A">
        <w:rPr>
          <w:rtl/>
        </w:rPr>
        <w:t>وقال</w:t>
      </w:r>
      <w:r w:rsidR="00BB75CD">
        <w:rPr>
          <w:rtl/>
        </w:rPr>
        <w:t>:</w:t>
      </w:r>
      <w:r w:rsidRPr="00706B5A">
        <w:rPr>
          <w:rtl/>
        </w:rPr>
        <w:t xml:space="preserve"> وفي حديث جعفر الصادق « لا يحبنا أهل البيت كذا وكذا ولا ولد الميافعة » أي ولد الزنا يقال</w:t>
      </w:r>
      <w:r w:rsidR="00BB75CD">
        <w:rPr>
          <w:rtl/>
        </w:rPr>
        <w:t>:</w:t>
      </w:r>
      <w:r w:rsidRPr="00706B5A">
        <w:rPr>
          <w:rtl/>
        </w:rPr>
        <w:t xml:space="preserve"> يافع الرجل جارية فلان اذا زنى بها </w:t>
      </w:r>
      <w:r w:rsidRPr="0037382B">
        <w:rPr>
          <w:rStyle w:val="libFootnotenumChar"/>
          <w:rtl/>
        </w:rPr>
        <w:t>(2)</w:t>
      </w:r>
      <w:r>
        <w:rPr>
          <w:rtl/>
        </w:rPr>
        <w:t>.</w:t>
      </w:r>
    </w:p>
    <w:p w:rsidR="00D620A4" w:rsidRPr="00706B5A" w:rsidRDefault="00D620A4" w:rsidP="00652868">
      <w:pPr>
        <w:pStyle w:val="libNormal"/>
        <w:rPr>
          <w:rtl/>
        </w:rPr>
      </w:pPr>
      <w:r w:rsidRPr="00706B5A">
        <w:rPr>
          <w:rtl/>
        </w:rPr>
        <w:t>وقال فيه</w:t>
      </w:r>
      <w:r w:rsidR="00BB75CD">
        <w:rPr>
          <w:rtl/>
        </w:rPr>
        <w:t>:</w:t>
      </w:r>
      <w:r w:rsidRPr="00706B5A">
        <w:rPr>
          <w:rtl/>
        </w:rPr>
        <w:t xml:space="preserve"> وفي حديث أهل البيت « لا يحبنا اللاكع ولا المحبوس » </w:t>
      </w:r>
      <w:r w:rsidRPr="0037382B">
        <w:rPr>
          <w:rStyle w:val="libFootnotenumChar"/>
          <w:rtl/>
        </w:rPr>
        <w:t>(3)</w:t>
      </w:r>
      <w:r>
        <w:rPr>
          <w:rtl/>
        </w:rPr>
        <w:t>.</w:t>
      </w:r>
    </w:p>
    <w:p w:rsidR="00D620A4" w:rsidRPr="00706B5A" w:rsidRDefault="00D620A4" w:rsidP="00652868">
      <w:pPr>
        <w:pStyle w:val="libNormal"/>
        <w:rPr>
          <w:rtl/>
        </w:rPr>
      </w:pPr>
      <w:r w:rsidRPr="00706B5A">
        <w:rPr>
          <w:rtl/>
        </w:rPr>
        <w:t>لكع عليه الوسخ كفرح لصق به ولزمه</w:t>
      </w:r>
      <w:r w:rsidR="00BB75CD">
        <w:rPr>
          <w:rtl/>
        </w:rPr>
        <w:t>،</w:t>
      </w:r>
      <w:r w:rsidRPr="00706B5A">
        <w:rPr>
          <w:rtl/>
        </w:rPr>
        <w:t xml:space="preserve"> ولكع بضم اللام وفتح الكاف اللئيم الخسيس الوسخ الدنس</w:t>
      </w:r>
      <w:r w:rsidR="00BB75CD">
        <w:rPr>
          <w:rtl/>
        </w:rPr>
        <w:t>،</w:t>
      </w:r>
      <w:r w:rsidRPr="00706B5A">
        <w:rPr>
          <w:rtl/>
        </w:rPr>
        <w:t xml:space="preserve"> وأصل الخسيس الخلط</w:t>
      </w:r>
      <w:r w:rsidR="00BB75CD">
        <w:rPr>
          <w:rtl/>
        </w:rPr>
        <w:t>،</w:t>
      </w:r>
      <w:r w:rsidRPr="00706B5A">
        <w:rPr>
          <w:rtl/>
        </w:rPr>
        <w:t xml:space="preserve"> وذلك عن خبث الطينة واختلاط النطفة وعدم طيب الولادة.</w:t>
      </w:r>
    </w:p>
    <w:p w:rsidR="00D620A4" w:rsidRPr="00706B5A" w:rsidRDefault="00D620A4" w:rsidP="00652868">
      <w:pPr>
        <w:pStyle w:val="libNormal"/>
        <w:rPr>
          <w:rtl/>
        </w:rPr>
      </w:pPr>
      <w:r w:rsidRPr="00706B5A">
        <w:rPr>
          <w:rtl/>
        </w:rPr>
        <w:t>وفي النهاية الاثيرية أيضا</w:t>
      </w:r>
      <w:r w:rsidR="00BB75CD">
        <w:rPr>
          <w:rtl/>
        </w:rPr>
        <w:t>:</w:t>
      </w:r>
      <w:r w:rsidRPr="00706B5A">
        <w:rPr>
          <w:rtl/>
        </w:rPr>
        <w:t xml:space="preserve"> في حديث الصادق « لا يحبنا أهل البيت ذو رحم منكوس » قيل</w:t>
      </w:r>
      <w:r w:rsidR="00BB75CD">
        <w:rPr>
          <w:rtl/>
        </w:rPr>
        <w:t>:</w:t>
      </w:r>
      <w:r w:rsidRPr="00706B5A">
        <w:rPr>
          <w:rtl/>
        </w:rPr>
        <w:t xml:space="preserve"> هو المأبون لانقلاب شهوته الى دبره </w:t>
      </w:r>
      <w:r w:rsidRPr="0037382B">
        <w:rPr>
          <w:rStyle w:val="libFootnotenumChar"/>
          <w:rtl/>
        </w:rPr>
        <w:t>(4)</w:t>
      </w:r>
      <w:r w:rsidRPr="00706B5A">
        <w:rPr>
          <w:rtl/>
        </w:rPr>
        <w:t xml:space="preserve"> انتهى كلام النهاية.</w:t>
      </w:r>
    </w:p>
    <w:p w:rsidR="00D620A4" w:rsidRPr="00EA1F5C" w:rsidRDefault="00D620A4" w:rsidP="0037382B">
      <w:pPr>
        <w:pStyle w:val="libCenterBold1"/>
        <w:rPr>
          <w:rtl/>
        </w:rPr>
      </w:pPr>
      <w:r w:rsidRPr="00EA1F5C">
        <w:rPr>
          <w:rtl/>
        </w:rPr>
        <w:t>البراء بن عازب‌</w:t>
      </w:r>
    </w:p>
    <w:p w:rsidR="00D620A4" w:rsidRPr="00706B5A" w:rsidRDefault="00D620A4" w:rsidP="00652868">
      <w:pPr>
        <w:pStyle w:val="libNormal"/>
        <w:rPr>
          <w:rtl/>
        </w:rPr>
      </w:pPr>
      <w:r w:rsidRPr="00706B5A">
        <w:rPr>
          <w:rtl/>
        </w:rPr>
        <w:t>هو أبو عامر أو أبو عمار</w:t>
      </w:r>
      <w:r w:rsidR="00BB75CD">
        <w:rPr>
          <w:rtl/>
        </w:rPr>
        <w:t>،</w:t>
      </w:r>
      <w:r w:rsidRPr="00706B5A">
        <w:rPr>
          <w:rtl/>
        </w:rPr>
        <w:t xml:space="preserve"> البراء</w:t>
      </w:r>
      <w:r w:rsidR="00BB75CD">
        <w:rPr>
          <w:rtl/>
        </w:rPr>
        <w:t xml:space="preserve"> - </w:t>
      </w:r>
      <w:r w:rsidRPr="00706B5A">
        <w:rPr>
          <w:rtl/>
        </w:rPr>
        <w:t>بالباء الموحدة والراء المخففة المفتوحتين وبالمد كسماء</w:t>
      </w:r>
      <w:r w:rsidR="00BB75CD">
        <w:rPr>
          <w:rtl/>
        </w:rPr>
        <w:t xml:space="preserve"> - </w:t>
      </w:r>
      <w:r w:rsidRPr="00706B5A">
        <w:rPr>
          <w:rtl/>
        </w:rPr>
        <w:t>بن عازب باهمال العين قبل الالف والزاء بعدها.</w:t>
      </w:r>
    </w:p>
    <w:p w:rsidR="00D620A4" w:rsidRPr="00706B5A" w:rsidRDefault="00D620A4" w:rsidP="00652868">
      <w:pPr>
        <w:pStyle w:val="libNormal"/>
        <w:rPr>
          <w:rtl/>
        </w:rPr>
      </w:pPr>
      <w:r w:rsidRPr="00706B5A">
        <w:rPr>
          <w:rtl/>
        </w:rPr>
        <w:t>في القاموس</w:t>
      </w:r>
      <w:r w:rsidR="00BB75CD">
        <w:rPr>
          <w:rtl/>
        </w:rPr>
        <w:t>:</w:t>
      </w:r>
      <w:r w:rsidRPr="00706B5A">
        <w:rPr>
          <w:rtl/>
        </w:rPr>
        <w:t xml:space="preserve"> أنا براء منه لا يثنى ولا يجمع ولا يؤنث</w:t>
      </w:r>
      <w:r w:rsidR="00BB75CD">
        <w:rPr>
          <w:rtl/>
        </w:rPr>
        <w:t>،</w:t>
      </w:r>
      <w:r w:rsidRPr="00706B5A">
        <w:rPr>
          <w:rtl/>
        </w:rPr>
        <w:t xml:space="preserve"> أي بري‌ء والبراء أول ليلة</w:t>
      </w:r>
      <w:r w:rsidR="00BB75CD">
        <w:rPr>
          <w:rtl/>
        </w:rPr>
        <w:t>،</w:t>
      </w:r>
      <w:r w:rsidRPr="00706B5A">
        <w:rPr>
          <w:rtl/>
        </w:rPr>
        <w:t xml:space="preserve"> أو يوم من الشهر</w:t>
      </w:r>
      <w:r w:rsidR="00BB75CD">
        <w:rPr>
          <w:rtl/>
        </w:rPr>
        <w:t>،</w:t>
      </w:r>
      <w:r w:rsidRPr="00706B5A">
        <w:rPr>
          <w:rtl/>
        </w:rPr>
        <w:t xml:space="preserve"> أو آخرها</w:t>
      </w:r>
      <w:r w:rsidR="00BB75CD">
        <w:rPr>
          <w:rtl/>
        </w:rPr>
        <w:t>،</w:t>
      </w:r>
      <w:r w:rsidRPr="00706B5A">
        <w:rPr>
          <w:rtl/>
        </w:rPr>
        <w:t xml:space="preserve"> أو آخره</w:t>
      </w:r>
      <w:r w:rsidR="00BB75CD">
        <w:rPr>
          <w:rtl/>
        </w:rPr>
        <w:t>،</w:t>
      </w:r>
      <w:r w:rsidRPr="00706B5A">
        <w:rPr>
          <w:rtl/>
        </w:rPr>
        <w:t xml:space="preserve"> كابن البراء وأبراء دخل فيه واسم</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1 / 161‌</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5 / 299‌</w:t>
      </w:r>
    </w:p>
    <w:p w:rsidR="00D620A4" w:rsidRPr="00706B5A" w:rsidRDefault="00D620A4" w:rsidP="0037382B">
      <w:pPr>
        <w:pStyle w:val="libFootnote0"/>
        <w:rPr>
          <w:rtl/>
          <w:lang w:bidi="fa-IR"/>
        </w:rPr>
      </w:pPr>
      <w:r w:rsidRPr="00706B5A">
        <w:rPr>
          <w:rtl/>
        </w:rPr>
        <w:t>(3) نهاية ابن الاثير</w:t>
      </w:r>
      <w:r w:rsidR="00BB75CD">
        <w:rPr>
          <w:rtl/>
        </w:rPr>
        <w:t>:</w:t>
      </w:r>
      <w:r w:rsidRPr="00706B5A">
        <w:rPr>
          <w:rtl/>
        </w:rPr>
        <w:t xml:space="preserve"> 4 / 269‌</w:t>
      </w:r>
    </w:p>
    <w:p w:rsidR="00D620A4" w:rsidRPr="00706B5A" w:rsidRDefault="00D620A4" w:rsidP="0037382B">
      <w:pPr>
        <w:pStyle w:val="libFootnote0"/>
        <w:rPr>
          <w:rtl/>
          <w:lang w:bidi="fa-IR"/>
        </w:rPr>
      </w:pPr>
      <w:r w:rsidRPr="00706B5A">
        <w:rPr>
          <w:rtl/>
        </w:rPr>
        <w:t>(4) نهاية ابن الاثير</w:t>
      </w:r>
      <w:r w:rsidR="00BB75CD">
        <w:rPr>
          <w:rtl/>
        </w:rPr>
        <w:t>:</w:t>
      </w:r>
      <w:r w:rsidRPr="00706B5A">
        <w:rPr>
          <w:rtl/>
        </w:rPr>
        <w:t xml:space="preserve"> 5 / 115‌</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94</w:t>
      </w:r>
      <w:r w:rsidR="00BB75CD">
        <w:rPr>
          <w:rtl/>
        </w:rPr>
        <w:t xml:space="preserve"> - </w:t>
      </w:r>
      <w:r w:rsidRPr="00706B5A">
        <w:rPr>
          <w:rtl/>
        </w:rPr>
        <w:t>ق</w:t>
      </w:r>
      <w:r>
        <w:rPr>
          <w:rtl/>
        </w:rPr>
        <w:t>ال الكشي</w:t>
      </w:r>
      <w:r w:rsidR="00BB75CD">
        <w:rPr>
          <w:rtl/>
        </w:rPr>
        <w:t>:</w:t>
      </w:r>
      <w:r>
        <w:rPr>
          <w:rtl/>
        </w:rPr>
        <w:t xml:space="preserve"> روى جماعة من أصحابنا منهم أبو بكر الحضرمي</w:t>
      </w:r>
      <w:r w:rsidR="00BB75CD">
        <w:rPr>
          <w:rtl/>
        </w:rPr>
        <w:t>،</w:t>
      </w:r>
      <w:r w:rsidRPr="00706B5A">
        <w:rPr>
          <w:rtl/>
        </w:rPr>
        <w:t xml:space="preserve"> وأبان ابن تغلب</w:t>
      </w:r>
      <w:r w:rsidR="00BB75CD">
        <w:rPr>
          <w:rtl/>
        </w:rPr>
        <w:t>،</w:t>
      </w:r>
      <w:r w:rsidRPr="00706B5A">
        <w:rPr>
          <w:rtl/>
        </w:rPr>
        <w:t xml:space="preserve"> والحسين بن أبي العلاء</w:t>
      </w:r>
      <w:r w:rsidR="00BB75CD">
        <w:rPr>
          <w:rtl/>
        </w:rPr>
        <w:t>،</w:t>
      </w:r>
      <w:r w:rsidRPr="00706B5A">
        <w:rPr>
          <w:rtl/>
        </w:rPr>
        <w:t xml:space="preserve"> وصباح المزني</w:t>
      </w:r>
      <w:r w:rsidR="00BB75CD">
        <w:rPr>
          <w:rtl/>
        </w:rPr>
        <w:t>،</w:t>
      </w:r>
      <w:r w:rsidRPr="00706B5A">
        <w:rPr>
          <w:rtl/>
        </w:rPr>
        <w:t xml:space="preserve"> عن أبي جعفر وأبي عبد الله‌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وابن مالك وعازب وأوس والمعرور الصحابيون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قال الشيخ </w:t>
      </w:r>
      <w:r w:rsidR="001F0C57" w:rsidRPr="001F0C57">
        <w:rPr>
          <w:rStyle w:val="libAlaemChar"/>
          <w:rtl/>
        </w:rPr>
        <w:t>رحمه‌الله</w:t>
      </w:r>
      <w:r w:rsidRPr="00706B5A">
        <w:rPr>
          <w:rtl/>
        </w:rPr>
        <w:t xml:space="preserve"> في باب الصحابة</w:t>
      </w:r>
      <w:r w:rsidR="00BB75CD">
        <w:rPr>
          <w:rtl/>
        </w:rPr>
        <w:t>:</w:t>
      </w:r>
      <w:r w:rsidRPr="00706B5A">
        <w:rPr>
          <w:rtl/>
        </w:rPr>
        <w:t xml:space="preserve"> البراء بن عازب الانصاري الخزرجي كنيته أبو عامر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ثم ذكره في أصحاب أمير المؤمنين </w:t>
      </w:r>
      <w:r w:rsidR="001F0C57" w:rsidRPr="001F0C57">
        <w:rPr>
          <w:rStyle w:val="libAlaemChar"/>
          <w:rtl/>
        </w:rPr>
        <w:t>عليه‌السلام</w:t>
      </w:r>
      <w:r w:rsidRPr="00706B5A">
        <w:rPr>
          <w:rtl/>
        </w:rPr>
        <w:t xml:space="preserve"> وقال</w:t>
      </w:r>
      <w:r w:rsidR="00BB75CD">
        <w:rPr>
          <w:rtl/>
        </w:rPr>
        <w:t>:</w:t>
      </w:r>
      <w:r w:rsidRPr="00706B5A">
        <w:rPr>
          <w:rtl/>
        </w:rPr>
        <w:t xml:space="preserve"> البراء بن عازب الانصاري </w:t>
      </w:r>
      <w:r w:rsidRPr="0037382B">
        <w:rPr>
          <w:rStyle w:val="libFootnotenumChar"/>
          <w:rtl/>
        </w:rPr>
        <w:t>(3)</w:t>
      </w:r>
      <w:r w:rsidRPr="00706B5A">
        <w:rPr>
          <w:rtl/>
        </w:rPr>
        <w:t xml:space="preserve"> ‌</w:t>
      </w:r>
    </w:p>
    <w:p w:rsidR="00D620A4" w:rsidRPr="00706B5A" w:rsidRDefault="00D620A4" w:rsidP="00652868">
      <w:pPr>
        <w:pStyle w:val="libNormal"/>
        <w:rPr>
          <w:rtl/>
        </w:rPr>
      </w:pPr>
      <w:r w:rsidRPr="00706B5A">
        <w:rPr>
          <w:rtl/>
        </w:rPr>
        <w:t>وقال صاحب كتاب الصحابة</w:t>
      </w:r>
      <w:r w:rsidR="00BB75CD">
        <w:rPr>
          <w:rtl/>
        </w:rPr>
        <w:t>:</w:t>
      </w:r>
      <w:r w:rsidRPr="00706B5A">
        <w:rPr>
          <w:rtl/>
        </w:rPr>
        <w:t xml:space="preserve"> البراء بن عازب بن الحارث بن عدي بن خيثم بن مجذعة يكنى أبا عمارة</w:t>
      </w:r>
      <w:r w:rsidR="00BB75CD">
        <w:rPr>
          <w:rtl/>
        </w:rPr>
        <w:t>،</w:t>
      </w:r>
      <w:r w:rsidRPr="00706B5A">
        <w:rPr>
          <w:rtl/>
        </w:rPr>
        <w:t xml:space="preserve"> غزى مع رسول الله </w:t>
      </w:r>
      <w:r w:rsidR="001F0C57" w:rsidRPr="001F0C57">
        <w:rPr>
          <w:rStyle w:val="libAlaemChar"/>
          <w:rtl/>
        </w:rPr>
        <w:t>صلى‌الله‌عليه‌وآله</w:t>
      </w:r>
      <w:r w:rsidRPr="00706B5A">
        <w:rPr>
          <w:rtl/>
        </w:rPr>
        <w:t xml:space="preserve"> خمس عشرة غزوة</w:t>
      </w:r>
      <w:r w:rsidR="00BB75CD">
        <w:rPr>
          <w:rtl/>
        </w:rPr>
        <w:t>،</w:t>
      </w:r>
      <w:r w:rsidRPr="00706B5A">
        <w:rPr>
          <w:rtl/>
        </w:rPr>
        <w:t xml:space="preserve"> واستصغره النبي يوم بدر فلم يشدها</w:t>
      </w:r>
      <w:r w:rsidR="00BB75CD">
        <w:rPr>
          <w:rtl/>
        </w:rPr>
        <w:t>،</w:t>
      </w:r>
      <w:r w:rsidRPr="00706B5A">
        <w:rPr>
          <w:rtl/>
        </w:rPr>
        <w:t xml:space="preserve"> واجازه يوم الخندق وهو ابن خمس عشر سنة</w:t>
      </w:r>
      <w:r w:rsidR="00BB75CD">
        <w:rPr>
          <w:rtl/>
        </w:rPr>
        <w:t>،</w:t>
      </w:r>
      <w:r w:rsidRPr="00706B5A">
        <w:rPr>
          <w:rtl/>
        </w:rPr>
        <w:t xml:space="preserve"> فنزل البراء الكوفة وتوفى بها في أيام مصعب بن الزبير </w:t>
      </w:r>
      <w:r w:rsidRPr="0037382B">
        <w:rPr>
          <w:rStyle w:val="libFootnotenumChar"/>
          <w:rtl/>
        </w:rPr>
        <w:t>(4)</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عنه عدي بن ثابت</w:t>
      </w:r>
      <w:r w:rsidR="00BB75CD">
        <w:rPr>
          <w:rtl/>
        </w:rPr>
        <w:t>،</w:t>
      </w:r>
      <w:r w:rsidRPr="00706B5A">
        <w:rPr>
          <w:rtl/>
        </w:rPr>
        <w:t xml:space="preserve"> وأبو اسحاق</w:t>
      </w:r>
      <w:r w:rsidR="00BB75CD">
        <w:rPr>
          <w:rtl/>
        </w:rPr>
        <w:t>،</w:t>
      </w:r>
      <w:r w:rsidRPr="00706B5A">
        <w:rPr>
          <w:rtl/>
        </w:rPr>
        <w:t xml:space="preserve"> وخلق</w:t>
      </w:r>
      <w:r w:rsidR="00BB75CD">
        <w:rPr>
          <w:rtl/>
        </w:rPr>
        <w:t>،</w:t>
      </w:r>
      <w:r w:rsidRPr="00706B5A">
        <w:rPr>
          <w:rtl/>
        </w:rPr>
        <w:t xml:space="preserve"> وشهد أحدا</w:t>
      </w:r>
      <w:r w:rsidR="00BB75CD">
        <w:rPr>
          <w:rtl/>
        </w:rPr>
        <w:t>،</w:t>
      </w:r>
      <w:r w:rsidRPr="00706B5A">
        <w:rPr>
          <w:rtl/>
        </w:rPr>
        <w:t xml:space="preserve"> ومات بعد التسعين.</w:t>
      </w:r>
    </w:p>
    <w:p w:rsidR="00D620A4" w:rsidRPr="00706B5A" w:rsidRDefault="00D620A4" w:rsidP="0037382B">
      <w:pPr>
        <w:pStyle w:val="libBold1"/>
        <w:rPr>
          <w:rtl/>
          <w:lang w:bidi="fa-IR"/>
        </w:rPr>
      </w:pPr>
      <w:r w:rsidRPr="003568A9">
        <w:rPr>
          <w:rtl/>
        </w:rPr>
        <w:t xml:space="preserve">قوله </w:t>
      </w:r>
      <w:r>
        <w:rPr>
          <w:rFonts w:hint="cs"/>
          <w:rtl/>
        </w:rPr>
        <w:t>رحمه الله تعالى</w:t>
      </w:r>
      <w:r w:rsidR="00BB75CD">
        <w:rPr>
          <w:rtl/>
        </w:rPr>
        <w:t>:</w:t>
      </w:r>
      <w:r w:rsidRPr="003568A9">
        <w:rPr>
          <w:rtl/>
        </w:rPr>
        <w:t xml:space="preserve"> روى جماعة من أصحابنا‌</w:t>
      </w:r>
    </w:p>
    <w:p w:rsidR="00D620A4" w:rsidRPr="00706B5A" w:rsidRDefault="00D620A4" w:rsidP="00652868">
      <w:pPr>
        <w:pStyle w:val="libNormal"/>
        <w:rPr>
          <w:rtl/>
        </w:rPr>
      </w:pPr>
      <w:r w:rsidRPr="00706B5A">
        <w:rPr>
          <w:rtl/>
        </w:rPr>
        <w:t>لم يذكر طريقته في الاسناد عن الجماعة</w:t>
      </w:r>
      <w:r w:rsidR="00BB75CD">
        <w:rPr>
          <w:rtl/>
        </w:rPr>
        <w:t>،</w:t>
      </w:r>
      <w:r w:rsidRPr="00706B5A">
        <w:rPr>
          <w:rtl/>
        </w:rPr>
        <w:t xml:space="preserve"> وعني أنه من الصحيح الثابت عنهم وكذلك كلما أرسل ارسالا جاريا مجرى التعليق</w:t>
      </w:r>
      <w:r w:rsidR="00BB75CD">
        <w:rPr>
          <w:rtl/>
        </w:rPr>
        <w:t>،</w:t>
      </w:r>
      <w:r w:rsidRPr="00706B5A">
        <w:rPr>
          <w:rtl/>
        </w:rPr>
        <w:t xml:space="preserve"> قال في صدر الطريق روي</w:t>
      </w:r>
      <w:r w:rsidR="00BB75CD">
        <w:rPr>
          <w:rtl/>
        </w:rPr>
        <w:t>،</w:t>
      </w:r>
      <w:r w:rsidRPr="00706B5A">
        <w:rPr>
          <w:rtl/>
        </w:rPr>
        <w:t xml:space="preserve"> وأسقط الاسناد من البين</w:t>
      </w:r>
      <w:r w:rsidR="00BB75CD">
        <w:rPr>
          <w:rtl/>
        </w:rPr>
        <w:t>،</w:t>
      </w:r>
      <w:r w:rsidRPr="00706B5A">
        <w:rPr>
          <w:rtl/>
        </w:rPr>
        <w:t xml:space="preserve"> كما سبق في ترجمة أبي أيوب الانصاري</w:t>
      </w:r>
      <w:r w:rsidR="00BB75CD">
        <w:rPr>
          <w:rtl/>
        </w:rPr>
        <w:t>:</w:t>
      </w:r>
      <w:r w:rsidRPr="00706B5A">
        <w:rPr>
          <w:rtl/>
        </w:rPr>
        <w:t xml:space="preserve"> روى الحارث بن حصيرة.</w:t>
      </w:r>
    </w:p>
    <w:p w:rsidR="00D620A4" w:rsidRPr="00706B5A" w:rsidRDefault="00D620A4" w:rsidP="0037382B">
      <w:pPr>
        <w:pStyle w:val="libBold1"/>
        <w:rPr>
          <w:rtl/>
          <w:lang w:bidi="fa-IR"/>
        </w:rPr>
      </w:pPr>
      <w:r w:rsidRPr="003568A9">
        <w:rPr>
          <w:rtl/>
        </w:rPr>
        <w:t xml:space="preserve">قوله </w:t>
      </w:r>
      <w:r>
        <w:rPr>
          <w:rFonts w:hint="cs"/>
          <w:rtl/>
        </w:rPr>
        <w:t>رحمه الله تعالى</w:t>
      </w:r>
      <w:r w:rsidR="00BB75CD">
        <w:rPr>
          <w:rtl/>
        </w:rPr>
        <w:t>:</w:t>
      </w:r>
      <w:r w:rsidRPr="003568A9">
        <w:rPr>
          <w:rtl/>
        </w:rPr>
        <w:t xml:space="preserve"> منهم أبو بكر الحضرمى الخ‌</w:t>
      </w:r>
    </w:p>
    <w:p w:rsidR="00D620A4" w:rsidRPr="00706B5A" w:rsidRDefault="00D620A4" w:rsidP="00652868">
      <w:pPr>
        <w:pStyle w:val="libNormal"/>
        <w:rPr>
          <w:rtl/>
        </w:rPr>
      </w:pPr>
      <w:r w:rsidRPr="00706B5A">
        <w:rPr>
          <w:rtl/>
        </w:rPr>
        <w:t>أبو بكر عبد الله بن محمد الحضرمي</w:t>
      </w:r>
      <w:r w:rsidR="00BB75CD">
        <w:rPr>
          <w:rtl/>
        </w:rPr>
        <w:t>،</w:t>
      </w:r>
      <w:r w:rsidRPr="00706B5A">
        <w:rPr>
          <w:rtl/>
        </w:rPr>
        <w:t xml:space="preserve"> قد بينا في المعلقات على الاستبصار‌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8‌</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8‌</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35‌</w:t>
      </w:r>
    </w:p>
    <w:p w:rsidR="00D620A4" w:rsidRPr="00706B5A" w:rsidRDefault="00D620A4" w:rsidP="0037382B">
      <w:pPr>
        <w:pStyle w:val="libFootnote0"/>
        <w:rPr>
          <w:rtl/>
          <w:lang w:bidi="fa-IR"/>
        </w:rPr>
      </w:pPr>
      <w:r w:rsidRPr="00706B5A">
        <w:rPr>
          <w:rtl/>
        </w:rPr>
        <w:t>(4) الاستيعاب</w:t>
      </w:r>
      <w:r w:rsidR="00BB75CD">
        <w:rPr>
          <w:rtl/>
        </w:rPr>
        <w:t>:</w:t>
      </w:r>
      <w:r w:rsidRPr="00706B5A">
        <w:rPr>
          <w:rtl/>
        </w:rPr>
        <w:t xml:space="preserve"> 1 / 139 وفيه جشم بن مجدعة‌</w:t>
      </w:r>
    </w:p>
    <w:p w:rsidR="0037382B" w:rsidRDefault="0037382B" w:rsidP="0037382B">
      <w:pPr>
        <w:pStyle w:val="libNormal"/>
        <w:rPr>
          <w:rtl/>
        </w:rPr>
      </w:pPr>
      <w:r>
        <w:rPr>
          <w:rtl/>
        </w:rPr>
        <w:br w:type="page"/>
      </w:r>
    </w:p>
    <w:p w:rsidR="00BB75CD" w:rsidRDefault="001F0C57" w:rsidP="0037382B">
      <w:pPr>
        <w:pStyle w:val="libNormal0"/>
        <w:rPr>
          <w:rtl/>
        </w:rPr>
      </w:pPr>
      <w:r w:rsidRPr="001F0C57">
        <w:rPr>
          <w:rStyle w:val="libAlaemChar"/>
          <w:rFonts w:hint="cs"/>
          <w:rtl/>
        </w:rPr>
        <w:lastRenderedPageBreak/>
        <w:t>عليهما‌السلام</w:t>
      </w:r>
      <w:r w:rsidR="00D620A4" w:rsidRPr="00706B5A">
        <w:rPr>
          <w:rtl/>
        </w:rPr>
        <w:t xml:space="preserve"> ان أمير المؤمنين </w:t>
      </w:r>
      <w:r w:rsidRPr="001F0C57">
        <w:rPr>
          <w:rStyle w:val="libAlaemChar"/>
          <w:rtl/>
        </w:rPr>
        <w:t>عليه‌السلام</w:t>
      </w:r>
      <w:r w:rsidR="00D620A4" w:rsidRPr="00706B5A">
        <w:rPr>
          <w:rtl/>
        </w:rPr>
        <w:t xml:space="preserve"> قال للبر</w:t>
      </w:r>
      <w:r w:rsidR="00D620A4">
        <w:rPr>
          <w:rtl/>
        </w:rPr>
        <w:t>اء بن عازب كيف وجدت هذا الدين؟</w:t>
      </w:r>
      <w:r w:rsidR="00D620A4" w:rsidRPr="00706B5A">
        <w:rPr>
          <w:rtl/>
        </w:rPr>
        <w:t xml:space="preserve"> قال كنّا بمنزلة اليهود قبل أن نتبعك</w:t>
      </w:r>
      <w:r w:rsidR="00BB75CD">
        <w:rPr>
          <w:rtl/>
        </w:rPr>
        <w:t>،</w:t>
      </w:r>
      <w:r w:rsidR="00D620A4" w:rsidRPr="00706B5A">
        <w:rPr>
          <w:rtl/>
        </w:rPr>
        <w:t xml:space="preserve"> تخف علينا العبادة</w:t>
      </w:r>
      <w:r w:rsidR="00BB75CD">
        <w:rPr>
          <w:rtl/>
        </w:rPr>
        <w:t>،</w:t>
      </w:r>
      <w:r w:rsidR="00D620A4" w:rsidRPr="00706B5A">
        <w:rPr>
          <w:rtl/>
        </w:rPr>
        <w:t xml:space="preserve"> فلما اتبعناك ووقع حقائق الايمان في قلوبنا وجدنا العبادة قد تثاقلت في أجسادنا. قال امير المؤمنين </w:t>
      </w:r>
      <w:r w:rsidRPr="001F0C57">
        <w:rPr>
          <w:rStyle w:val="libAlaemChar"/>
          <w:rtl/>
        </w:rPr>
        <w:t>عليه‌السلام</w:t>
      </w:r>
      <w:r w:rsidR="00BB75CD">
        <w:rPr>
          <w:rtl/>
        </w:rPr>
        <w:t>:</w:t>
      </w:r>
      <w:r w:rsidR="00D620A4" w:rsidRPr="00706B5A">
        <w:rPr>
          <w:rtl/>
        </w:rPr>
        <w:t xml:space="preserve"> فمن ثم يحشر الناس يوم القيامة في صور الحمير وتحشرون فرادى فرادى يؤخذ بكم الى الجنة</w:t>
      </w:r>
      <w:r w:rsidR="00BB75CD">
        <w:rPr>
          <w:rtl/>
        </w:rPr>
        <w:t>،</w:t>
      </w:r>
      <w:r w:rsidR="00D620A4" w:rsidRPr="00706B5A">
        <w:rPr>
          <w:rtl/>
        </w:rPr>
        <w:t xml:space="preserve"> ثم قال ابو عبد الله </w:t>
      </w:r>
      <w:r w:rsidRPr="001F0C57">
        <w:rPr>
          <w:rStyle w:val="libAlaemChar"/>
          <w:rtl/>
        </w:rPr>
        <w:t>عليه‌السلام</w:t>
      </w:r>
      <w:r w:rsidR="00BB75CD">
        <w:rPr>
          <w:rtl/>
        </w:rPr>
        <w:t>:</w:t>
      </w:r>
      <w:r w:rsidR="00D620A4" w:rsidRPr="00706B5A">
        <w:rPr>
          <w:rtl/>
        </w:rPr>
        <w:t xml:space="preserve"> ما بدا لكم</w:t>
      </w:r>
      <w:r w:rsidR="00D620A4">
        <w:rPr>
          <w:rtl/>
        </w:rPr>
        <w:t>!</w:t>
      </w:r>
      <w:r w:rsidR="00D620A4" w:rsidRPr="00706B5A">
        <w:rPr>
          <w:rtl/>
        </w:rPr>
        <w:t xml:space="preserve"> ما من أحد يوم القيامة الا وهو يعوي عواء البهائم أن اشهدوا واستغفروا لنا</w:t>
      </w:r>
      <w:r w:rsidR="00BB75CD">
        <w:rPr>
          <w:rtl/>
        </w:rPr>
        <w:t>،</w:t>
      </w:r>
      <w:r w:rsidR="00D620A4" w:rsidRPr="00706B5A">
        <w:rPr>
          <w:rtl/>
        </w:rPr>
        <w:t xml:space="preserve"> فنعرض عنهم فما هم بعدها بمفلحين.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توثيقه وصحة حديثه.</w:t>
      </w:r>
    </w:p>
    <w:p w:rsidR="00D620A4" w:rsidRPr="00706B5A" w:rsidRDefault="00D620A4" w:rsidP="00652868">
      <w:pPr>
        <w:pStyle w:val="libNormal"/>
        <w:rPr>
          <w:rtl/>
        </w:rPr>
      </w:pPr>
      <w:r w:rsidRPr="00706B5A">
        <w:rPr>
          <w:rtl/>
        </w:rPr>
        <w:t>وأبان بن تغلب ظاهر الجلالة في الفضل والثقة.</w:t>
      </w:r>
    </w:p>
    <w:p w:rsidR="00D620A4" w:rsidRPr="00706B5A" w:rsidRDefault="00D620A4" w:rsidP="00652868">
      <w:pPr>
        <w:pStyle w:val="libNormal"/>
        <w:rPr>
          <w:rtl/>
        </w:rPr>
      </w:pPr>
      <w:r w:rsidRPr="00706B5A">
        <w:rPr>
          <w:rtl/>
        </w:rPr>
        <w:t>والحسين بن أبي العلاء الحفاف الازدي وأخواه علي وعبد الحميد وجوه ثقاة أذكياء</w:t>
      </w:r>
      <w:r w:rsidR="00BB75CD">
        <w:rPr>
          <w:rtl/>
        </w:rPr>
        <w:t>،</w:t>
      </w:r>
      <w:r w:rsidRPr="00706B5A">
        <w:rPr>
          <w:rtl/>
        </w:rPr>
        <w:t xml:space="preserve"> قد أوضحنا حالهم وحال أبيهم في المعلقات على الاستبصار وعلى الفقيه وأبطلنا ما تو همه المتوهمون في أبي العلاء</w:t>
      </w:r>
      <w:r w:rsidR="00BB75CD">
        <w:rPr>
          <w:rtl/>
        </w:rPr>
        <w:t>،</w:t>
      </w:r>
      <w:r w:rsidRPr="00706B5A">
        <w:rPr>
          <w:rtl/>
        </w:rPr>
        <w:t xml:space="preserve"> وسيستبين الامر في ذلك كله حيث يحين حينه إن شاء الله العزيز.</w:t>
      </w:r>
    </w:p>
    <w:p w:rsidR="00D620A4" w:rsidRPr="00706B5A" w:rsidRDefault="00D620A4" w:rsidP="00652868">
      <w:pPr>
        <w:pStyle w:val="libNormal"/>
        <w:rPr>
          <w:rtl/>
        </w:rPr>
      </w:pPr>
      <w:r w:rsidRPr="00706B5A">
        <w:rPr>
          <w:rtl/>
        </w:rPr>
        <w:t>وصباح بن يحيى</w:t>
      </w:r>
      <w:r w:rsidR="00BB75CD">
        <w:rPr>
          <w:rtl/>
        </w:rPr>
        <w:t xml:space="preserve"> - </w:t>
      </w:r>
      <w:r w:rsidRPr="00706B5A">
        <w:rPr>
          <w:rtl/>
        </w:rPr>
        <w:t>باهمال الصاد المفتوحة وتشديد الباء المفتوحة</w:t>
      </w:r>
      <w:r w:rsidR="00BB75CD">
        <w:rPr>
          <w:rtl/>
        </w:rPr>
        <w:t xml:space="preserve"> - </w:t>
      </w:r>
      <w:r w:rsidRPr="00706B5A">
        <w:rPr>
          <w:rtl/>
        </w:rPr>
        <w:t>أبو محمد المزني</w:t>
      </w:r>
      <w:r w:rsidR="00BB75CD">
        <w:rPr>
          <w:rtl/>
        </w:rPr>
        <w:t xml:space="preserve"> - </w:t>
      </w:r>
      <w:r w:rsidRPr="00706B5A">
        <w:rPr>
          <w:rtl/>
        </w:rPr>
        <w:t>بضم الميم وفتح الزاء قبل النون</w:t>
      </w:r>
      <w:r w:rsidR="00BB75CD">
        <w:rPr>
          <w:rtl/>
        </w:rPr>
        <w:t xml:space="preserve"> - </w:t>
      </w:r>
      <w:r w:rsidRPr="00706B5A">
        <w:rPr>
          <w:rtl/>
        </w:rPr>
        <w:t>كوفي ثقة.</w:t>
      </w:r>
    </w:p>
    <w:p w:rsidR="00D620A4" w:rsidRPr="00706B5A" w:rsidRDefault="00D620A4" w:rsidP="00652868">
      <w:pPr>
        <w:pStyle w:val="libNormal"/>
        <w:rPr>
          <w:rtl/>
        </w:rPr>
      </w:pPr>
      <w:r w:rsidRPr="00706B5A">
        <w:rPr>
          <w:rtl/>
        </w:rPr>
        <w:t>في القاموس</w:t>
      </w:r>
      <w:r w:rsidR="00BB75CD">
        <w:rPr>
          <w:rtl/>
        </w:rPr>
        <w:t>:</w:t>
      </w:r>
      <w:r w:rsidRPr="00706B5A">
        <w:rPr>
          <w:rtl/>
        </w:rPr>
        <w:t xml:space="preserve"> مزينة كجهينة قبيلة</w:t>
      </w:r>
      <w:r w:rsidR="00BB75CD">
        <w:rPr>
          <w:rtl/>
        </w:rPr>
        <w:t>،</w:t>
      </w:r>
      <w:r w:rsidRPr="00706B5A">
        <w:rPr>
          <w:rtl/>
        </w:rPr>
        <w:t xml:space="preserve"> وهو مزني </w:t>
      </w:r>
      <w:r w:rsidRPr="0037382B">
        <w:rPr>
          <w:rStyle w:val="libFootnotenumChar"/>
          <w:rtl/>
        </w:rPr>
        <w:t>(1)</w:t>
      </w:r>
      <w:r>
        <w:rPr>
          <w:rtl/>
        </w:rPr>
        <w:t>.</w:t>
      </w:r>
    </w:p>
    <w:p w:rsidR="00D620A4" w:rsidRPr="003568A9" w:rsidRDefault="00D620A4" w:rsidP="0037382B">
      <w:pPr>
        <w:pStyle w:val="libBold1"/>
        <w:rPr>
          <w:rtl/>
        </w:rPr>
      </w:pPr>
      <w:r w:rsidRPr="003568A9">
        <w:rPr>
          <w:rtl/>
        </w:rPr>
        <w:t xml:space="preserve">قوله </w:t>
      </w:r>
      <w:r w:rsidR="001F0C57" w:rsidRPr="001F0C57">
        <w:rPr>
          <w:rStyle w:val="libAlaemChar"/>
          <w:rtl/>
        </w:rPr>
        <w:t>عليه‌السلام</w:t>
      </w:r>
      <w:r w:rsidR="00BB75CD">
        <w:rPr>
          <w:rtl/>
        </w:rPr>
        <w:t>:</w:t>
      </w:r>
      <w:r w:rsidRPr="003568A9">
        <w:rPr>
          <w:rtl/>
        </w:rPr>
        <w:t xml:space="preserve"> للبراء بن عازب كيف وجدت هذا الدين</w:t>
      </w:r>
      <w:r>
        <w:rPr>
          <w:rtl/>
        </w:rPr>
        <w:t>؟</w:t>
      </w:r>
      <w:r w:rsidRPr="003568A9">
        <w:rPr>
          <w:rtl/>
        </w:rPr>
        <w:t xml:space="preserve"> </w:t>
      </w:r>
    </w:p>
    <w:p w:rsidR="00D620A4" w:rsidRPr="00706B5A" w:rsidRDefault="00D620A4" w:rsidP="00652868">
      <w:pPr>
        <w:pStyle w:val="libNormal"/>
        <w:rPr>
          <w:rtl/>
        </w:rPr>
      </w:pPr>
      <w:r w:rsidRPr="00706B5A">
        <w:rPr>
          <w:rtl/>
        </w:rPr>
        <w:t xml:space="preserve">قال له ذلك في زمن خلافته اذ كان </w:t>
      </w:r>
      <w:r w:rsidR="001F0C57" w:rsidRPr="001F0C57">
        <w:rPr>
          <w:rStyle w:val="libAlaemChar"/>
          <w:rtl/>
        </w:rPr>
        <w:t>عليه‌السلام</w:t>
      </w:r>
      <w:r w:rsidRPr="00706B5A">
        <w:rPr>
          <w:rtl/>
        </w:rPr>
        <w:t xml:space="preserve"> بالكوفة</w:t>
      </w:r>
      <w:r w:rsidR="00BB75CD">
        <w:rPr>
          <w:rtl/>
        </w:rPr>
        <w:t>،</w:t>
      </w:r>
      <w:r w:rsidRPr="00706B5A">
        <w:rPr>
          <w:rtl/>
        </w:rPr>
        <w:t xml:space="preserve"> يعني كيف وجدت هذا الدين معي بعد ما كنت مع المتقمصين للخلافة قبلي</w:t>
      </w:r>
      <w:r>
        <w:rPr>
          <w:rtl/>
        </w:rPr>
        <w:t>؟</w:t>
      </w:r>
      <w:r w:rsidRPr="00706B5A">
        <w:rPr>
          <w:rtl/>
        </w:rPr>
        <w:t xml:space="preserve"> قال كنا بمنزلة اليهود قبل أن نتبعك تخف علينا العبادة</w:t>
      </w:r>
      <w:r w:rsidR="00BB75CD">
        <w:rPr>
          <w:rtl/>
        </w:rPr>
        <w:t>،</w:t>
      </w:r>
      <w:r w:rsidRPr="00706B5A">
        <w:rPr>
          <w:rtl/>
        </w:rPr>
        <w:t xml:space="preserve"> أي كنا تائهين في الجهالة</w:t>
      </w:r>
      <w:r w:rsidR="00BB75CD">
        <w:rPr>
          <w:rtl/>
        </w:rPr>
        <w:t>،</w:t>
      </w:r>
      <w:r w:rsidRPr="00706B5A">
        <w:rPr>
          <w:rtl/>
        </w:rPr>
        <w:t xml:space="preserve"> مستخفين بالعبادة</w:t>
      </w:r>
      <w:r w:rsidR="00BB75CD">
        <w:rPr>
          <w:rtl/>
        </w:rPr>
        <w:t>،</w:t>
      </w:r>
      <w:r w:rsidRPr="00706B5A">
        <w:rPr>
          <w:rtl/>
        </w:rPr>
        <w:t xml:space="preserve"> مضيعين لحدودها وأركانها</w:t>
      </w:r>
      <w:r w:rsidR="00BB75CD">
        <w:rPr>
          <w:rtl/>
        </w:rPr>
        <w:t>،</w:t>
      </w:r>
      <w:r w:rsidRPr="00706B5A">
        <w:rPr>
          <w:rtl/>
        </w:rPr>
        <w:t xml:space="preserve"> غير خاشعين في مناسكها آدابها</w:t>
      </w:r>
      <w:r w:rsidR="00BB75CD">
        <w:rPr>
          <w:rtl/>
        </w:rPr>
        <w:t>،</w:t>
      </w:r>
      <w:r w:rsidRPr="00706B5A">
        <w:rPr>
          <w:rtl/>
        </w:rPr>
        <w:t xml:space="preserve"> فلما اتبعناك انبسط نور المعرفة في صدورنا</w:t>
      </w:r>
      <w:r w:rsidR="00BB75CD">
        <w:rPr>
          <w:rtl/>
        </w:rPr>
        <w:t>،</w:t>
      </w:r>
      <w:r w:rsidRPr="00706B5A">
        <w:rPr>
          <w:rtl/>
        </w:rPr>
        <w:t xml:space="preserve"> ووقع حقائق الايمان في قلوبنا</w:t>
      </w:r>
      <w:r w:rsidR="00BB75CD">
        <w:rPr>
          <w:rtl/>
        </w:rPr>
        <w:t>،</w:t>
      </w:r>
      <w:r w:rsidRPr="00706B5A">
        <w:rPr>
          <w:rtl/>
        </w:rPr>
        <w:t xml:space="preserve"> فتثاقلت العبادة في جوارحنا وأجسادنا</w:t>
      </w:r>
      <w:r w:rsidR="00BB75CD">
        <w:rPr>
          <w:rtl/>
        </w:rPr>
        <w:t>،</w:t>
      </w:r>
      <w:r w:rsidRPr="00706B5A">
        <w:rPr>
          <w:rtl/>
        </w:rPr>
        <w:t xml:space="preserve"> وألذت واحلولت مع ذلك في نفوسنا وأرواحنا.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271‌</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قال أبو عمرو الكشي</w:t>
      </w:r>
      <w:r w:rsidR="00BB75CD">
        <w:rPr>
          <w:rtl/>
        </w:rPr>
        <w:t>:</w:t>
      </w:r>
      <w:r w:rsidRPr="00706B5A">
        <w:rPr>
          <w:rtl/>
        </w:rPr>
        <w:t xml:space="preserve"> هذا بعد أن أصابته دعوة أمير المؤمنين </w:t>
      </w:r>
      <w:r w:rsidR="001F0C57" w:rsidRPr="001F0C57">
        <w:rPr>
          <w:rStyle w:val="libAlaemChar"/>
          <w:rtl/>
        </w:rPr>
        <w:t>عليه‌السلام</w:t>
      </w:r>
      <w:r w:rsidRPr="00706B5A">
        <w:rPr>
          <w:rtl/>
        </w:rPr>
        <w:t xml:space="preserve"> فيما روي من جهة العامة.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روى البخاري في صحيحه بأسناده عن مطرف قال</w:t>
      </w:r>
      <w:r w:rsidR="00BB75CD">
        <w:rPr>
          <w:rtl/>
        </w:rPr>
        <w:t>:</w:t>
      </w:r>
      <w:r w:rsidRPr="00706B5A">
        <w:rPr>
          <w:rtl/>
        </w:rPr>
        <w:t xml:space="preserve"> صليت أنا وعمران خلف علي بن أبي طالب</w:t>
      </w:r>
      <w:r w:rsidR="00BB75CD">
        <w:rPr>
          <w:rtl/>
        </w:rPr>
        <w:t xml:space="preserve"> - </w:t>
      </w:r>
      <w:r w:rsidR="001F0C57" w:rsidRPr="001F0C57">
        <w:rPr>
          <w:rStyle w:val="libAlaemChar"/>
          <w:rtl/>
        </w:rPr>
        <w:t>رضي‌الله‌عنه</w:t>
      </w:r>
      <w:r w:rsidR="00BB75CD">
        <w:rPr>
          <w:rtl/>
        </w:rPr>
        <w:t xml:space="preserve"> - </w:t>
      </w:r>
      <w:r w:rsidRPr="00706B5A">
        <w:rPr>
          <w:rtl/>
        </w:rPr>
        <w:t>فكان اذا سجد كبر</w:t>
      </w:r>
      <w:r w:rsidR="00BB75CD">
        <w:rPr>
          <w:rtl/>
        </w:rPr>
        <w:t>،</w:t>
      </w:r>
      <w:r w:rsidRPr="00706B5A">
        <w:rPr>
          <w:rtl/>
        </w:rPr>
        <w:t xml:space="preserve"> واذا رفع كبر</w:t>
      </w:r>
      <w:r w:rsidR="00BB75CD">
        <w:rPr>
          <w:rtl/>
        </w:rPr>
        <w:t>،</w:t>
      </w:r>
      <w:r w:rsidRPr="00706B5A">
        <w:rPr>
          <w:rtl/>
        </w:rPr>
        <w:t xml:space="preserve"> واذا نهض من الركعتين كبر</w:t>
      </w:r>
      <w:r w:rsidR="00BB75CD">
        <w:rPr>
          <w:rtl/>
        </w:rPr>
        <w:t>،</w:t>
      </w:r>
      <w:r w:rsidRPr="00706B5A">
        <w:rPr>
          <w:rtl/>
        </w:rPr>
        <w:t xml:space="preserve"> فلما سلم أخذ عمران بيدي</w:t>
      </w:r>
      <w:r w:rsidR="00BB75CD">
        <w:rPr>
          <w:rtl/>
        </w:rPr>
        <w:t>،</w:t>
      </w:r>
      <w:r w:rsidRPr="00706B5A">
        <w:rPr>
          <w:rtl/>
        </w:rPr>
        <w:t xml:space="preserve"> فقال</w:t>
      </w:r>
      <w:r w:rsidR="00BB75CD">
        <w:rPr>
          <w:rtl/>
        </w:rPr>
        <w:t>:</w:t>
      </w:r>
      <w:r w:rsidRPr="00706B5A">
        <w:rPr>
          <w:rtl/>
        </w:rPr>
        <w:t xml:space="preserve"> لقد صلى بنا هذا صلاة محمد </w:t>
      </w:r>
      <w:r w:rsidR="001F0C57" w:rsidRPr="001F0C57">
        <w:rPr>
          <w:rStyle w:val="libAlaemChar"/>
          <w:rtl/>
        </w:rPr>
        <w:t>صلى‌الله‌عليه‌وآله</w:t>
      </w:r>
      <w:r w:rsidRPr="00706B5A">
        <w:rPr>
          <w:rtl/>
        </w:rPr>
        <w:t xml:space="preserve"> أو قال</w:t>
      </w:r>
      <w:r w:rsidR="00BB75CD">
        <w:rPr>
          <w:rtl/>
        </w:rPr>
        <w:t>:</w:t>
      </w:r>
      <w:r w:rsidRPr="00706B5A">
        <w:rPr>
          <w:rtl/>
        </w:rPr>
        <w:t xml:space="preserve"> لقد ذكرني هذا صلاة محمد </w:t>
      </w:r>
      <w:r w:rsidR="001F0C57" w:rsidRPr="001F0C57">
        <w:rPr>
          <w:rStyle w:val="libAlaemChar"/>
          <w:rtl/>
        </w:rPr>
        <w:t>صلى‌الله‌عليه‌وآله</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وروى الصدوق عروة الإسلام أبو جعفر بن بابويه وغيره من أشياخنا وأصحابنا رضوان الله تعالى عليهم عن أمير المؤمنين علي بن أبي طالب صلوات الله وتسليماته عليه تطويل القراءة في صلاة الكسوف بمثل الانبياء والكهف.</w:t>
      </w:r>
    </w:p>
    <w:p w:rsidR="00D620A4" w:rsidRPr="00706B5A" w:rsidRDefault="00D620A4" w:rsidP="00652868">
      <w:pPr>
        <w:pStyle w:val="libNormal"/>
        <w:rPr>
          <w:rtl/>
        </w:rPr>
      </w:pPr>
      <w:r w:rsidRPr="00706B5A">
        <w:rPr>
          <w:rtl/>
        </w:rPr>
        <w:t>قال في الفقيه</w:t>
      </w:r>
      <w:r w:rsidR="00BB75CD">
        <w:rPr>
          <w:rtl/>
        </w:rPr>
        <w:t>:</w:t>
      </w:r>
      <w:r w:rsidRPr="00706B5A">
        <w:rPr>
          <w:rtl/>
        </w:rPr>
        <w:t xml:space="preserve"> وانكسفت الشمس على عهد أمير المؤمنين </w:t>
      </w:r>
      <w:r w:rsidR="001F0C57" w:rsidRPr="001F0C57">
        <w:rPr>
          <w:rStyle w:val="libAlaemChar"/>
          <w:rtl/>
        </w:rPr>
        <w:t>عليه‌السلام</w:t>
      </w:r>
      <w:r w:rsidR="00BB75CD">
        <w:rPr>
          <w:rtl/>
        </w:rPr>
        <w:t>،</w:t>
      </w:r>
      <w:r w:rsidRPr="00706B5A">
        <w:rPr>
          <w:rtl/>
        </w:rPr>
        <w:t xml:space="preserve"> فصلى بهم حتى كان الرجل ينظر الى الرجل قد ابتل</w:t>
      </w:r>
      <w:r>
        <w:rPr>
          <w:rFonts w:hint="cs"/>
          <w:rtl/>
        </w:rPr>
        <w:t xml:space="preserve"> </w:t>
      </w:r>
      <w:r w:rsidRPr="00706B5A">
        <w:rPr>
          <w:rtl/>
        </w:rPr>
        <w:t xml:space="preserve">قدمه من عرقه </w:t>
      </w:r>
      <w:r w:rsidRPr="0037382B">
        <w:rPr>
          <w:rStyle w:val="libFootnotenumChar"/>
          <w:rtl/>
        </w:rPr>
        <w:t>(2)</w:t>
      </w:r>
      <w:r>
        <w:rPr>
          <w:rtl/>
        </w:rPr>
        <w:t>.</w:t>
      </w:r>
    </w:p>
    <w:p w:rsidR="00D620A4" w:rsidRPr="00706B5A" w:rsidRDefault="00D620A4" w:rsidP="0037382B">
      <w:pPr>
        <w:pStyle w:val="libBold1"/>
        <w:rPr>
          <w:rtl/>
          <w:lang w:bidi="fa-IR"/>
        </w:rPr>
      </w:pPr>
      <w:r w:rsidRPr="003568A9">
        <w:rPr>
          <w:rtl/>
        </w:rPr>
        <w:t xml:space="preserve">قوله </w:t>
      </w:r>
      <w:r w:rsidR="001F0C57" w:rsidRPr="001F0C57">
        <w:rPr>
          <w:rStyle w:val="libAlaemChar"/>
          <w:rtl/>
        </w:rPr>
        <w:t>رحمه‌الله</w:t>
      </w:r>
      <w:r w:rsidR="00BB75CD">
        <w:rPr>
          <w:rtl/>
        </w:rPr>
        <w:t>:</w:t>
      </w:r>
      <w:r w:rsidRPr="003568A9">
        <w:rPr>
          <w:rtl/>
        </w:rPr>
        <w:t xml:space="preserve"> هذا بعد أن أصابته دعوة أمير المؤمنين </w:t>
      </w:r>
      <w:r>
        <w:rPr>
          <w:rtl/>
        </w:rPr>
        <w:t>(ع)</w:t>
      </w:r>
      <w:r w:rsidRPr="003568A9">
        <w:rPr>
          <w:rtl/>
        </w:rPr>
        <w:t xml:space="preserve"> فيما روى من جهة العامة‌</w:t>
      </w:r>
    </w:p>
    <w:p w:rsidR="00D620A4" w:rsidRPr="00706B5A" w:rsidRDefault="00D620A4" w:rsidP="00652868">
      <w:pPr>
        <w:pStyle w:val="libNormal"/>
        <w:rPr>
          <w:rtl/>
        </w:rPr>
      </w:pPr>
      <w:r w:rsidRPr="00706B5A">
        <w:rPr>
          <w:rtl/>
        </w:rPr>
        <w:t>وقد غلط الحسن بن داود في شرح هذه العبارة</w:t>
      </w:r>
      <w:r w:rsidR="00BB75CD">
        <w:rPr>
          <w:rtl/>
        </w:rPr>
        <w:t>،</w:t>
      </w:r>
      <w:r w:rsidRPr="00706B5A">
        <w:rPr>
          <w:rtl/>
        </w:rPr>
        <w:t xml:space="preserve"> فظن أن معناها أن اصابة دعوته </w:t>
      </w:r>
      <w:r w:rsidR="001F0C57" w:rsidRPr="001F0C57">
        <w:rPr>
          <w:rStyle w:val="libAlaemChar"/>
          <w:rtl/>
        </w:rPr>
        <w:t>عليه‌السلام</w:t>
      </w:r>
      <w:r w:rsidRPr="00706B5A">
        <w:rPr>
          <w:rtl/>
        </w:rPr>
        <w:t xml:space="preserve"> اياه فيما روي من جهة العامة لا من طريق الخاصة.</w:t>
      </w:r>
    </w:p>
    <w:p w:rsidR="00D620A4" w:rsidRPr="00706B5A" w:rsidRDefault="00D620A4" w:rsidP="00652868">
      <w:pPr>
        <w:pStyle w:val="libNormal"/>
        <w:rPr>
          <w:rtl/>
        </w:rPr>
      </w:pPr>
      <w:r w:rsidRPr="00706B5A">
        <w:rPr>
          <w:rtl/>
        </w:rPr>
        <w:t>قال في كتابه</w:t>
      </w:r>
      <w:r w:rsidR="00BB75CD">
        <w:rPr>
          <w:rtl/>
        </w:rPr>
        <w:t>:</w:t>
      </w:r>
      <w:r w:rsidRPr="00706B5A">
        <w:rPr>
          <w:rtl/>
        </w:rPr>
        <w:t xml:space="preserve"> البراء بن عازب « ل</w:t>
      </w:r>
      <w:r w:rsidR="00BB75CD">
        <w:rPr>
          <w:rtl/>
        </w:rPr>
        <w:t xml:space="preserve"> - </w:t>
      </w:r>
      <w:r w:rsidRPr="00706B5A">
        <w:rPr>
          <w:rtl/>
        </w:rPr>
        <w:t>ي</w:t>
      </w:r>
      <w:r w:rsidR="00BB75CD">
        <w:rPr>
          <w:rtl/>
        </w:rPr>
        <w:t xml:space="preserve"> - </w:t>
      </w:r>
      <w:r w:rsidRPr="00706B5A">
        <w:rPr>
          <w:rtl/>
        </w:rPr>
        <w:t>جخ</w:t>
      </w:r>
      <w:r w:rsidR="00BB75CD">
        <w:rPr>
          <w:rtl/>
        </w:rPr>
        <w:t xml:space="preserve"> - </w:t>
      </w:r>
      <w:r w:rsidRPr="00706B5A">
        <w:rPr>
          <w:rtl/>
        </w:rPr>
        <w:t xml:space="preserve">كش » شهد </w:t>
      </w:r>
      <w:r w:rsidR="001F0C57" w:rsidRPr="001F0C57">
        <w:rPr>
          <w:rStyle w:val="libAlaemChar"/>
          <w:rtl/>
        </w:rPr>
        <w:t>عليه‌السلام</w:t>
      </w:r>
      <w:r w:rsidRPr="00706B5A">
        <w:rPr>
          <w:rtl/>
        </w:rPr>
        <w:t xml:space="preserve"> له بالجنة بعد أن روت العامة أنه </w:t>
      </w:r>
      <w:r w:rsidR="001F0C57" w:rsidRPr="001F0C57">
        <w:rPr>
          <w:rStyle w:val="libAlaemChar"/>
          <w:rtl/>
        </w:rPr>
        <w:t>عليه‌السلام</w:t>
      </w:r>
      <w:r w:rsidRPr="00706B5A">
        <w:rPr>
          <w:rtl/>
        </w:rPr>
        <w:t xml:space="preserve"> دعا عليه لكتمانه الشهادة بيوم غدير خم فعمي </w:t>
      </w:r>
      <w:r w:rsidRPr="0037382B">
        <w:rPr>
          <w:rStyle w:val="libFootnotenumChar"/>
          <w:rtl/>
        </w:rPr>
        <w:t>(3)</w:t>
      </w:r>
      <w:r>
        <w:rPr>
          <w:rtl/>
        </w:rPr>
        <w:t>.</w:t>
      </w:r>
    </w:p>
    <w:p w:rsidR="00D620A4" w:rsidRPr="00706B5A" w:rsidRDefault="00D620A4" w:rsidP="00652868">
      <w:pPr>
        <w:pStyle w:val="libNormal"/>
        <w:rPr>
          <w:rtl/>
        </w:rPr>
      </w:pPr>
      <w:r w:rsidRPr="00706B5A">
        <w:rPr>
          <w:rtl/>
        </w:rPr>
        <w:t>فذلك ظن فاسد</w:t>
      </w:r>
      <w:r w:rsidR="00BB75CD">
        <w:rPr>
          <w:rtl/>
        </w:rPr>
        <w:t>،</w:t>
      </w:r>
      <w:r w:rsidRPr="00706B5A">
        <w:rPr>
          <w:rtl/>
        </w:rPr>
        <w:t xml:space="preserve"> فان دعائه </w:t>
      </w:r>
      <w:r w:rsidR="001F0C57" w:rsidRPr="001F0C57">
        <w:rPr>
          <w:rStyle w:val="libAlaemChar"/>
          <w:rtl/>
        </w:rPr>
        <w:t>عليه‌السلام</w:t>
      </w:r>
      <w:r w:rsidRPr="00706B5A">
        <w:rPr>
          <w:rtl/>
        </w:rPr>
        <w:t xml:space="preserve"> عليه وإصابته دعوته اياه من الثابت</w:t>
      </w:r>
      <w:r w:rsidR="00BB75CD">
        <w:rPr>
          <w:rtl/>
        </w:rPr>
        <w:t>،</w:t>
      </w:r>
      <w:r w:rsidRPr="00706B5A">
        <w:rPr>
          <w:rtl/>
        </w:rPr>
        <w:t xml:space="preserve"> بل من المتواتر من طريق الخاصة ومن طريق العامة جميعا</w:t>
      </w:r>
      <w:r w:rsidR="00BB75CD">
        <w:rPr>
          <w:rtl/>
        </w:rPr>
        <w:t>،</w:t>
      </w:r>
      <w:r w:rsidRPr="00706B5A">
        <w:rPr>
          <w:rtl/>
        </w:rPr>
        <w:t xml:space="preserve"> وروى الكشي ذلك من طريق الخاصة بعد هذا الكلام.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صحيح البخارى 1 / 191 ط عامرة استبول‌</w:t>
      </w:r>
    </w:p>
    <w:p w:rsidR="00D620A4" w:rsidRPr="00706B5A" w:rsidRDefault="00D620A4" w:rsidP="0037382B">
      <w:pPr>
        <w:pStyle w:val="libFootnote0"/>
        <w:rPr>
          <w:rtl/>
          <w:lang w:bidi="fa-IR"/>
        </w:rPr>
      </w:pPr>
      <w:r w:rsidRPr="00706B5A">
        <w:rPr>
          <w:rtl/>
        </w:rPr>
        <w:t>(2) من لا يحضره الفقيه</w:t>
      </w:r>
      <w:r w:rsidR="00BB75CD">
        <w:rPr>
          <w:rtl/>
        </w:rPr>
        <w:t>:</w:t>
      </w:r>
      <w:r w:rsidRPr="00706B5A">
        <w:rPr>
          <w:rtl/>
        </w:rPr>
        <w:t xml:space="preserve"> 1 / 341‌</w:t>
      </w:r>
    </w:p>
    <w:p w:rsidR="00D620A4" w:rsidRPr="00706B5A" w:rsidRDefault="00D620A4" w:rsidP="0037382B">
      <w:pPr>
        <w:pStyle w:val="libFootnote0"/>
        <w:rPr>
          <w:rtl/>
          <w:lang w:bidi="fa-IR"/>
        </w:rPr>
      </w:pPr>
      <w:r w:rsidRPr="00706B5A">
        <w:rPr>
          <w:rtl/>
        </w:rPr>
        <w:t>(3) رجال ابن داود</w:t>
      </w:r>
      <w:r w:rsidR="00BB75CD">
        <w:rPr>
          <w:rtl/>
        </w:rPr>
        <w:t>:</w:t>
      </w:r>
      <w:r w:rsidRPr="00706B5A">
        <w:rPr>
          <w:rtl/>
        </w:rPr>
        <w:t xml:space="preserve"> 64‌</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95</w:t>
      </w:r>
      <w:r w:rsidR="00BB75CD">
        <w:rPr>
          <w:rtl/>
        </w:rPr>
        <w:t xml:space="preserve"> - </w:t>
      </w:r>
      <w:r w:rsidRPr="00706B5A">
        <w:rPr>
          <w:rtl/>
        </w:rPr>
        <w:t>روى عبد الله بن ابراهيم</w:t>
      </w:r>
      <w:r w:rsidR="00BB75CD">
        <w:rPr>
          <w:rtl/>
        </w:rPr>
        <w:t>،</w:t>
      </w:r>
      <w:r w:rsidRPr="00706B5A">
        <w:rPr>
          <w:rtl/>
        </w:rPr>
        <w:t xml:space="preserve"> قال أخبرنا أبو مريم الانصاري</w:t>
      </w:r>
      <w:r w:rsidR="00BB75CD">
        <w:rPr>
          <w:rtl/>
        </w:rPr>
        <w:t>،</w:t>
      </w:r>
      <w:r w:rsidRPr="00706B5A">
        <w:rPr>
          <w:rtl/>
        </w:rPr>
        <w:t xml:space="preserve"> عن المنهال ابن عمرو</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بل معنى العبارة</w:t>
      </w:r>
      <w:r w:rsidR="00BB75CD">
        <w:rPr>
          <w:rtl/>
        </w:rPr>
        <w:t>:</w:t>
      </w:r>
      <w:r w:rsidRPr="00706B5A">
        <w:rPr>
          <w:rtl/>
        </w:rPr>
        <w:t xml:space="preserve"> أن ما قاله </w:t>
      </w:r>
      <w:r w:rsidR="001F0C57" w:rsidRPr="001F0C57">
        <w:rPr>
          <w:rStyle w:val="libAlaemChar"/>
          <w:rtl/>
        </w:rPr>
        <w:t>عليه‌السلام</w:t>
      </w:r>
      <w:r w:rsidRPr="00706B5A">
        <w:rPr>
          <w:rtl/>
        </w:rPr>
        <w:t xml:space="preserve"> في هذا الحديث له</w:t>
      </w:r>
      <w:r w:rsidR="00BB75CD">
        <w:rPr>
          <w:rtl/>
        </w:rPr>
        <w:t>،</w:t>
      </w:r>
      <w:r w:rsidRPr="00706B5A">
        <w:rPr>
          <w:rtl/>
        </w:rPr>
        <w:t xml:space="preserve"> وشهد له بقوله</w:t>
      </w:r>
      <w:r w:rsidR="00BB75CD">
        <w:rPr>
          <w:rtl/>
        </w:rPr>
        <w:t>:</w:t>
      </w:r>
      <w:r w:rsidRPr="00706B5A">
        <w:rPr>
          <w:rtl/>
        </w:rPr>
        <w:t xml:space="preserve"> « فيؤخذ بكم الى الجنة » روي من جهة العامة </w:t>
      </w:r>
      <w:r w:rsidRPr="0037382B">
        <w:rPr>
          <w:rStyle w:val="libFootnotenumChar"/>
          <w:rtl/>
        </w:rPr>
        <w:t>(1)</w:t>
      </w:r>
      <w:r w:rsidR="00BB75CD">
        <w:rPr>
          <w:rtl/>
        </w:rPr>
        <w:t>،</w:t>
      </w:r>
      <w:r w:rsidRPr="00706B5A">
        <w:rPr>
          <w:rtl/>
        </w:rPr>
        <w:t xml:space="preserve"> أنه كان بعد ان أصابته دعوته </w:t>
      </w:r>
      <w:r w:rsidR="001F0C57" w:rsidRPr="001F0C57">
        <w:rPr>
          <w:rStyle w:val="libAlaemChar"/>
          <w:rtl/>
        </w:rPr>
        <w:t>عليه‌السلام</w:t>
      </w:r>
      <w:r w:rsidRPr="00706B5A">
        <w:rPr>
          <w:rtl/>
        </w:rPr>
        <w:t xml:space="preserve"> وعمي‌</w:t>
      </w:r>
    </w:p>
    <w:p w:rsidR="00D620A4" w:rsidRPr="003568A9" w:rsidRDefault="00D620A4" w:rsidP="0037382B">
      <w:pPr>
        <w:pStyle w:val="libBold1"/>
        <w:rPr>
          <w:rtl/>
        </w:rPr>
      </w:pPr>
      <w:r w:rsidRPr="003568A9">
        <w:rPr>
          <w:rtl/>
        </w:rPr>
        <w:t xml:space="preserve">قوله </w:t>
      </w:r>
      <w:r w:rsidR="001F0C57" w:rsidRPr="001F0C57">
        <w:rPr>
          <w:rStyle w:val="libAlaemChar"/>
          <w:rtl/>
        </w:rPr>
        <w:t>رحمه‌الله</w:t>
      </w:r>
      <w:r w:rsidR="00BB75CD">
        <w:rPr>
          <w:rtl/>
        </w:rPr>
        <w:t>:</w:t>
      </w:r>
      <w:r w:rsidRPr="003568A9">
        <w:rPr>
          <w:rtl/>
        </w:rPr>
        <w:t xml:space="preserve"> روى عبد الله بن ابراهيم </w:t>
      </w:r>
      <w:r w:rsidRPr="0037382B">
        <w:rPr>
          <w:rStyle w:val="libFootnotenumChar"/>
          <w:rtl/>
        </w:rPr>
        <w:t>(2)</w:t>
      </w:r>
      <w:r w:rsidRPr="003568A9">
        <w:rPr>
          <w:rtl/>
        </w:rPr>
        <w:t xml:space="preserve"> ‌</w:t>
      </w:r>
    </w:p>
    <w:p w:rsidR="00D620A4" w:rsidRPr="00706B5A" w:rsidRDefault="00D620A4" w:rsidP="00652868">
      <w:pPr>
        <w:pStyle w:val="libNormal"/>
        <w:rPr>
          <w:rtl/>
        </w:rPr>
      </w:pPr>
      <w:r w:rsidRPr="00706B5A">
        <w:rPr>
          <w:rtl/>
        </w:rPr>
        <w:t>أرسل اسناده عن عبد الله بن ابراهيم هذا</w:t>
      </w:r>
      <w:r w:rsidR="00BB75CD">
        <w:rPr>
          <w:rtl/>
        </w:rPr>
        <w:t>،</w:t>
      </w:r>
      <w:r w:rsidRPr="00706B5A">
        <w:rPr>
          <w:rtl/>
        </w:rPr>
        <w:t xml:space="preserve"> وهو عبد الله بن ابراهيم أبي عمر أبو محمد الغفاري</w:t>
      </w:r>
      <w:r w:rsidR="00BB75CD">
        <w:rPr>
          <w:rtl/>
        </w:rPr>
        <w:t>،</w:t>
      </w:r>
      <w:r w:rsidRPr="00706B5A">
        <w:rPr>
          <w:rtl/>
        </w:rPr>
        <w:t xml:space="preserve"> حليف الانصار سكن المزينة بالمدينة</w:t>
      </w:r>
      <w:r w:rsidR="00BB75CD">
        <w:rPr>
          <w:rtl/>
        </w:rPr>
        <w:t>،</w:t>
      </w:r>
      <w:r w:rsidRPr="00706B5A">
        <w:rPr>
          <w:rtl/>
        </w:rPr>
        <w:t xml:space="preserve"> فتارة يقال له</w:t>
      </w:r>
      <w:r w:rsidR="00BB75CD">
        <w:rPr>
          <w:rtl/>
        </w:rPr>
        <w:t>:</w:t>
      </w:r>
      <w:r w:rsidRPr="00706B5A">
        <w:rPr>
          <w:rtl/>
        </w:rPr>
        <w:t xml:space="preserve"> الغفاري</w:t>
      </w:r>
      <w:r w:rsidR="00BB75CD">
        <w:rPr>
          <w:rtl/>
        </w:rPr>
        <w:t>،</w:t>
      </w:r>
      <w:r w:rsidRPr="00706B5A">
        <w:rPr>
          <w:rtl/>
        </w:rPr>
        <w:t xml:space="preserve"> وتارة الانصاري</w:t>
      </w:r>
      <w:r w:rsidR="00BB75CD">
        <w:rPr>
          <w:rtl/>
        </w:rPr>
        <w:t>،</w:t>
      </w:r>
      <w:r w:rsidRPr="00706B5A">
        <w:rPr>
          <w:rtl/>
        </w:rPr>
        <w:t xml:space="preserve"> وتارة المزني</w:t>
      </w:r>
      <w:r w:rsidR="00BB75CD">
        <w:rPr>
          <w:rtl/>
        </w:rPr>
        <w:t>،</w:t>
      </w:r>
      <w:r w:rsidRPr="00706B5A">
        <w:rPr>
          <w:rtl/>
        </w:rPr>
        <w:t xml:space="preserve"> ويقال له أيضا</w:t>
      </w:r>
      <w:r w:rsidR="00BB75CD">
        <w:rPr>
          <w:rtl/>
        </w:rPr>
        <w:t>:</w:t>
      </w:r>
      <w:r w:rsidRPr="00706B5A">
        <w:rPr>
          <w:rtl/>
        </w:rPr>
        <w:t xml:space="preserve"> المدني</w:t>
      </w:r>
      <w:r w:rsidR="00BB75CD">
        <w:rPr>
          <w:rtl/>
        </w:rPr>
        <w:t>،</w:t>
      </w:r>
      <w:r w:rsidRPr="00706B5A">
        <w:rPr>
          <w:rtl/>
        </w:rPr>
        <w:t xml:space="preserve"> يروي عن أبي مريم الانصاري عبد الغفار الجازي ومن في طبقته</w:t>
      </w:r>
      <w:r w:rsidR="00BB75CD">
        <w:rPr>
          <w:rtl/>
        </w:rPr>
        <w:t>،</w:t>
      </w:r>
      <w:r w:rsidRPr="00706B5A">
        <w:rPr>
          <w:rtl/>
        </w:rPr>
        <w:t xml:space="preserve"> وعنه الحسن بن علي بن فضال</w:t>
      </w:r>
      <w:r w:rsidR="00BB75CD">
        <w:rPr>
          <w:rtl/>
        </w:rPr>
        <w:t>،</w:t>
      </w:r>
      <w:r w:rsidRPr="00706B5A">
        <w:rPr>
          <w:rtl/>
        </w:rPr>
        <w:t xml:space="preserve"> ومحمد ابن عيسى.</w:t>
      </w:r>
    </w:p>
    <w:p w:rsidR="00D620A4" w:rsidRPr="00706B5A" w:rsidRDefault="00D620A4" w:rsidP="00652868">
      <w:pPr>
        <w:pStyle w:val="libNormal"/>
        <w:rPr>
          <w:rtl/>
        </w:rPr>
      </w:pPr>
      <w:r w:rsidRPr="00706B5A">
        <w:rPr>
          <w:rtl/>
        </w:rPr>
        <w:t xml:space="preserve">وذكر في الفهرست عبد الله بن ابراهيم الانصاري وأسند طريقه في رواية كتابه الى محمد بن عيسى عنه </w:t>
      </w:r>
      <w:r w:rsidRPr="0037382B">
        <w:rPr>
          <w:rStyle w:val="libFootnotenumChar"/>
          <w:rtl/>
        </w:rPr>
        <w:t>(3)</w:t>
      </w:r>
      <w:r w:rsidR="00BB75CD">
        <w:rPr>
          <w:rtl/>
        </w:rPr>
        <w:t>،</w:t>
      </w:r>
      <w:r w:rsidRPr="00706B5A">
        <w:rPr>
          <w:rtl/>
        </w:rPr>
        <w:t xml:space="preserve"> ثم ذكر عبد الله بن ابراهيم الغفاري وطريقه في رواية كتابه بالاسناد الاول عن محمد بن عيسى عنه</w:t>
      </w:r>
      <w:r w:rsidR="00BB75CD">
        <w:rPr>
          <w:rtl/>
        </w:rPr>
        <w:t>،</w:t>
      </w:r>
      <w:r w:rsidRPr="00706B5A">
        <w:rPr>
          <w:rtl/>
        </w:rPr>
        <w:t xml:space="preserve"> ويظهر من ذلك التعدد</w:t>
      </w:r>
      <w:r w:rsidR="00BB75CD">
        <w:rPr>
          <w:rtl/>
        </w:rPr>
        <w:t>،</w:t>
      </w:r>
      <w:r w:rsidRPr="00706B5A">
        <w:rPr>
          <w:rtl/>
        </w:rPr>
        <w:t xml:space="preserve"> والصحيح أنهما واحد.</w:t>
      </w:r>
    </w:p>
    <w:p w:rsidR="00D620A4" w:rsidRPr="00706B5A" w:rsidRDefault="00D620A4" w:rsidP="0037382B">
      <w:pPr>
        <w:pStyle w:val="libBold1"/>
        <w:rPr>
          <w:rtl/>
          <w:lang w:bidi="fa-IR"/>
        </w:rPr>
      </w:pPr>
      <w:r w:rsidRPr="003568A9">
        <w:rPr>
          <w:rtl/>
        </w:rPr>
        <w:t xml:space="preserve">قوله </w:t>
      </w:r>
      <w:r>
        <w:rPr>
          <w:rFonts w:hint="cs"/>
          <w:rtl/>
        </w:rPr>
        <w:t>رحمه الله تعالى</w:t>
      </w:r>
      <w:r w:rsidR="00BB75CD">
        <w:rPr>
          <w:rtl/>
        </w:rPr>
        <w:t>:</w:t>
      </w:r>
      <w:r w:rsidRPr="003568A9">
        <w:rPr>
          <w:rtl/>
        </w:rPr>
        <w:t xml:space="preserve"> عن المنهال بن عمرو‌</w:t>
      </w:r>
    </w:p>
    <w:p w:rsidR="00D620A4" w:rsidRPr="00706B5A" w:rsidRDefault="00D620A4" w:rsidP="00652868">
      <w:pPr>
        <w:pStyle w:val="libNormal"/>
        <w:rPr>
          <w:rtl/>
        </w:rPr>
      </w:pPr>
      <w:r w:rsidRPr="00706B5A">
        <w:rPr>
          <w:rtl/>
        </w:rPr>
        <w:t xml:space="preserve">قال الشيخ </w:t>
      </w:r>
      <w:r w:rsidR="001F0C57" w:rsidRPr="001F0C57">
        <w:rPr>
          <w:rStyle w:val="libAlaemChar"/>
          <w:rtl/>
        </w:rPr>
        <w:t>رحمه‌الله</w:t>
      </w:r>
      <w:r w:rsidR="00BB75CD">
        <w:rPr>
          <w:rtl/>
        </w:rPr>
        <w:t xml:space="preserve"> - </w:t>
      </w:r>
      <w:r w:rsidRPr="00706B5A">
        <w:rPr>
          <w:rtl/>
        </w:rPr>
        <w:t xml:space="preserve">في كتاب الرجال في أصحاب أبي عبد الله الحسين بن علي </w:t>
      </w:r>
      <w:r w:rsidR="001F0C57" w:rsidRPr="001F0C57">
        <w:rPr>
          <w:rStyle w:val="libAlaemChar"/>
          <w:rFonts w:hint="cs"/>
          <w:rtl/>
        </w:rPr>
        <w:t>عليهما‌السلام</w:t>
      </w:r>
      <w:r w:rsidR="00BB75CD">
        <w:rPr>
          <w:rtl/>
        </w:rPr>
        <w:t>:</w:t>
      </w:r>
      <w:r w:rsidRPr="00706B5A">
        <w:rPr>
          <w:rtl/>
        </w:rPr>
        <w:t xml:space="preserve"> المنهال بن عمرو الاسدي.</w:t>
      </w:r>
    </w:p>
    <w:p w:rsidR="00D620A4" w:rsidRPr="00706B5A" w:rsidRDefault="00D620A4" w:rsidP="00652868">
      <w:pPr>
        <w:pStyle w:val="libNormal"/>
        <w:rPr>
          <w:rtl/>
        </w:rPr>
      </w:pPr>
      <w:r w:rsidRPr="00706B5A">
        <w:rPr>
          <w:rtl/>
        </w:rPr>
        <w:t xml:space="preserve">وكذلك قال في أصحاب أبي محمد علي بن الحسين </w:t>
      </w:r>
      <w:r w:rsidR="001F0C57" w:rsidRPr="001F0C57">
        <w:rPr>
          <w:rStyle w:val="libAlaemChar"/>
          <w:rFonts w:hint="cs"/>
          <w:rtl/>
        </w:rPr>
        <w:t>عليهما‌السلام</w:t>
      </w:r>
      <w:r w:rsidR="00BB75CD">
        <w:rPr>
          <w:rtl/>
        </w:rPr>
        <w:t>:</w:t>
      </w:r>
      <w:r w:rsidRPr="00706B5A">
        <w:rPr>
          <w:rtl/>
        </w:rPr>
        <w:t xml:space="preserve"> المنهال بن عمرو الاسدي.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يعنى ان قوله فيما روى متعلق بقوله بعد ان أصابته</w:t>
      </w:r>
      <w:r w:rsidR="00BB75CD">
        <w:rPr>
          <w:rtl/>
        </w:rPr>
        <w:t>،</w:t>
      </w:r>
      <w:r w:rsidRPr="00706B5A">
        <w:rPr>
          <w:rtl/>
        </w:rPr>
        <w:t xml:space="preserve"> لا أنه متعلق بقوله أصابته دعوته‌</w:t>
      </w:r>
    </w:p>
    <w:p w:rsidR="00D620A4" w:rsidRPr="00706B5A" w:rsidRDefault="00D620A4" w:rsidP="0037382B">
      <w:pPr>
        <w:pStyle w:val="libFootnote0"/>
        <w:rPr>
          <w:rtl/>
          <w:lang w:bidi="fa-IR"/>
        </w:rPr>
      </w:pPr>
      <w:r w:rsidRPr="00706B5A">
        <w:rPr>
          <w:rtl/>
        </w:rPr>
        <w:t>(2) والعجب من المصحح لرجال الكشى المطبوع في جامعة مشهد حيث زعم أنه من العامة لأنه رتب النسخة كذا</w:t>
      </w:r>
      <w:r w:rsidR="00BB75CD">
        <w:rPr>
          <w:rtl/>
        </w:rPr>
        <w:t>:</w:t>
      </w:r>
      <w:r w:rsidRPr="00706B5A">
        <w:rPr>
          <w:rtl/>
        </w:rPr>
        <w:t xml:space="preserve"> 95</w:t>
      </w:r>
      <w:r w:rsidR="00BB75CD">
        <w:rPr>
          <w:rtl/>
        </w:rPr>
        <w:t xml:space="preserve"> - </w:t>
      </w:r>
      <w:r w:rsidRPr="00706B5A">
        <w:rPr>
          <w:rtl/>
        </w:rPr>
        <w:t>فيما روى من جهة العامة</w:t>
      </w:r>
      <w:r w:rsidR="00BB75CD">
        <w:rPr>
          <w:rtl/>
        </w:rPr>
        <w:t>:</w:t>
      </w:r>
      <w:r w:rsidRPr="00706B5A">
        <w:rPr>
          <w:rtl/>
        </w:rPr>
        <w:t xml:space="preserve"> روى عبد الله بن ابراهيم الخ‌</w:t>
      </w:r>
    </w:p>
    <w:p w:rsidR="00D620A4" w:rsidRPr="00706B5A" w:rsidRDefault="00D620A4" w:rsidP="0037382B">
      <w:pPr>
        <w:pStyle w:val="libFootnote0"/>
        <w:rPr>
          <w:rtl/>
          <w:lang w:bidi="fa-IR"/>
        </w:rPr>
      </w:pPr>
      <w:r w:rsidRPr="00706B5A">
        <w:rPr>
          <w:rtl/>
        </w:rPr>
        <w:t>(3) الفهرست</w:t>
      </w:r>
      <w:r w:rsidR="00BB75CD">
        <w:rPr>
          <w:rtl/>
        </w:rPr>
        <w:t>:</w:t>
      </w:r>
      <w:r w:rsidRPr="00706B5A">
        <w:rPr>
          <w:rtl/>
        </w:rPr>
        <w:t xml:space="preserve"> 127‌</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عن زر بن حبيش</w:t>
      </w:r>
      <w:r w:rsidR="00BB75CD">
        <w:rPr>
          <w:rtl/>
        </w:rPr>
        <w:t>،</w:t>
      </w:r>
      <w:r w:rsidRPr="00706B5A">
        <w:rPr>
          <w:rtl/>
        </w:rPr>
        <w:t xml:space="preserve"> قال</w:t>
      </w:r>
      <w:r w:rsidR="00BB75CD">
        <w:rPr>
          <w:rtl/>
        </w:rPr>
        <w:t>:</w:t>
      </w:r>
      <w:r w:rsidRPr="00706B5A">
        <w:rPr>
          <w:rtl/>
        </w:rPr>
        <w:t xml:space="preserve"> خرج علي بن أبي طالب </w:t>
      </w:r>
      <w:r w:rsidR="001F0C57" w:rsidRPr="001F0C57">
        <w:rPr>
          <w:rStyle w:val="libAlaemChar"/>
          <w:rtl/>
        </w:rPr>
        <w:t>عليه‌السلام</w:t>
      </w:r>
      <w:r w:rsidRPr="00706B5A">
        <w:rPr>
          <w:rtl/>
        </w:rPr>
        <w:t xml:space="preserve"> من القصر</w:t>
      </w:r>
      <w:r w:rsidR="00BB75CD">
        <w:rPr>
          <w:rtl/>
        </w:rPr>
        <w:t>،</w:t>
      </w:r>
      <w:r w:rsidRPr="00706B5A">
        <w:rPr>
          <w:rtl/>
        </w:rPr>
        <w:t xml:space="preserve"> فاستقبله ركبان متقلدون بالسيوف عليهم العمائم</w:t>
      </w:r>
      <w:r w:rsidR="00BB75CD">
        <w:rPr>
          <w:rtl/>
        </w:rPr>
        <w:t>،</w:t>
      </w:r>
      <w:r w:rsidRPr="00706B5A">
        <w:rPr>
          <w:rtl/>
        </w:rPr>
        <w:t xml:space="preserve"> فقالوا</w:t>
      </w:r>
      <w:r w:rsidR="00BB75CD">
        <w:rPr>
          <w:rtl/>
        </w:rPr>
        <w:t>:</w:t>
      </w:r>
      <w:r w:rsidRPr="00706B5A">
        <w:rPr>
          <w:rtl/>
        </w:rPr>
        <w:t xml:space="preserve"> السّلام عليك يا أمير المؤمنين ورحمة الله وبركاته</w:t>
      </w:r>
      <w:r w:rsidR="00BB75CD">
        <w:rPr>
          <w:rtl/>
        </w:rPr>
        <w:t>،</w:t>
      </w:r>
      <w:r w:rsidRPr="00706B5A">
        <w:rPr>
          <w:rtl/>
        </w:rPr>
        <w:t xml:space="preserve"> السّلام عليك يا مولانا.</w:t>
      </w:r>
    </w:p>
    <w:p w:rsidR="00D620A4" w:rsidRPr="00706B5A" w:rsidRDefault="00D620A4" w:rsidP="00652868">
      <w:pPr>
        <w:pStyle w:val="libNormal"/>
        <w:rPr>
          <w:rtl/>
        </w:rPr>
      </w:pPr>
      <w:r w:rsidRPr="00706B5A">
        <w:rPr>
          <w:rtl/>
        </w:rPr>
        <w:t xml:space="preserve">فقال علي </w:t>
      </w:r>
      <w:r w:rsidR="001F0C57" w:rsidRPr="001F0C57">
        <w:rPr>
          <w:rStyle w:val="libAlaemChar"/>
          <w:rtl/>
        </w:rPr>
        <w:t>عليه‌السلام</w:t>
      </w:r>
      <w:r w:rsidR="00BB75CD">
        <w:rPr>
          <w:rtl/>
        </w:rPr>
        <w:t>:</w:t>
      </w:r>
      <w:r w:rsidRPr="00706B5A">
        <w:rPr>
          <w:rtl/>
        </w:rPr>
        <w:t xml:space="preserve"> من هاهنا من أصحاب رسول الله </w:t>
      </w:r>
      <w:r w:rsidR="001F0C57" w:rsidRPr="001F0C57">
        <w:rPr>
          <w:rStyle w:val="libAlaemChar"/>
          <w:rtl/>
        </w:rPr>
        <w:t>صلى‌الله‌عليه‌وآله</w:t>
      </w:r>
      <w:r>
        <w:rPr>
          <w:rtl/>
        </w:rPr>
        <w:t>؟</w:t>
      </w:r>
      <w:r w:rsidRPr="00706B5A">
        <w:rPr>
          <w:rtl/>
        </w:rPr>
        <w:t xml:space="preserve"> فقام خالد بن زيد أبو أيوب</w:t>
      </w:r>
      <w:r w:rsidR="00BB75CD">
        <w:rPr>
          <w:rtl/>
        </w:rPr>
        <w:t>،</w:t>
      </w:r>
      <w:r w:rsidRPr="00706B5A">
        <w:rPr>
          <w:rtl/>
        </w:rPr>
        <w:t xml:space="preserve"> وخزيمة بن ثابت ذو الشهادتين</w:t>
      </w:r>
      <w:r w:rsidR="00BB75CD">
        <w:rPr>
          <w:rtl/>
        </w:rPr>
        <w:t>،</w:t>
      </w:r>
      <w:r w:rsidRPr="00706B5A">
        <w:rPr>
          <w:rtl/>
        </w:rPr>
        <w:t xml:space="preserve"> وقيس بن سعد بن عبادة</w:t>
      </w:r>
      <w:r w:rsidR="00BB75CD">
        <w:rPr>
          <w:rtl/>
        </w:rPr>
        <w:t>،</w:t>
      </w:r>
      <w:r w:rsidRPr="00706B5A">
        <w:rPr>
          <w:rtl/>
        </w:rPr>
        <w:t xml:space="preserve"> وعبد الله بن بديل بن ورقاء</w:t>
      </w:r>
      <w:r w:rsidR="00BB75CD">
        <w:rPr>
          <w:rtl/>
        </w:rPr>
        <w:t>،</w:t>
      </w:r>
      <w:r w:rsidRPr="00706B5A">
        <w:rPr>
          <w:rtl/>
        </w:rPr>
        <w:t xml:space="preserve"> فشهدوا جميعا أنهم سمعوا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يوم غدير خم من كنت مولاه فعلي مولاه.</w:t>
      </w:r>
    </w:p>
    <w:p w:rsidR="00BB75CD" w:rsidRDefault="00D620A4" w:rsidP="00652868">
      <w:pPr>
        <w:pStyle w:val="libNormal"/>
        <w:rPr>
          <w:rtl/>
        </w:rPr>
      </w:pPr>
      <w:r w:rsidRPr="00706B5A">
        <w:rPr>
          <w:rtl/>
        </w:rPr>
        <w:t xml:space="preserve">فقال علي </w:t>
      </w:r>
      <w:r w:rsidR="001F0C57" w:rsidRPr="001F0C57">
        <w:rPr>
          <w:rStyle w:val="libAlaemChar"/>
          <w:rtl/>
        </w:rPr>
        <w:t>عليه‌السلام</w:t>
      </w:r>
      <w:r w:rsidRPr="00706B5A">
        <w:rPr>
          <w:rtl/>
        </w:rPr>
        <w:t xml:space="preserve"> لأنس بن مالك</w:t>
      </w:r>
      <w:r w:rsidR="00BB75CD">
        <w:rPr>
          <w:rtl/>
        </w:rPr>
        <w:t>،</w:t>
      </w:r>
      <w:r w:rsidRPr="00706B5A">
        <w:rPr>
          <w:rtl/>
        </w:rPr>
        <w:t xml:space="preserve"> والبراء بن عازب</w:t>
      </w:r>
      <w:r w:rsidR="00BB75CD">
        <w:rPr>
          <w:rtl/>
        </w:rPr>
        <w:t>:</w:t>
      </w:r>
      <w:r w:rsidRPr="00706B5A">
        <w:rPr>
          <w:rtl/>
        </w:rPr>
        <w:t xml:space="preserve"> ما منعكما أن تقوما فتشهدا فقد سمعتما كما سمع القوم</w:t>
      </w:r>
      <w:r>
        <w:rPr>
          <w:rtl/>
        </w:rPr>
        <w:t>؟</w:t>
      </w:r>
      <w:r w:rsidRPr="00706B5A">
        <w:rPr>
          <w:rtl/>
        </w:rPr>
        <w:t xml:space="preserve"> ثم قال</w:t>
      </w:r>
      <w:r w:rsidR="00BB75CD">
        <w:rPr>
          <w:rtl/>
        </w:rPr>
        <w:t>:</w:t>
      </w:r>
      <w:r w:rsidRPr="00706B5A">
        <w:rPr>
          <w:rtl/>
        </w:rPr>
        <w:t xml:space="preserve"> اللهم ان كانا كتماها معاندة فابتلهما.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وقال في أصحاب أبي جعفر الباقر </w:t>
      </w:r>
      <w:r w:rsidR="001F0C57" w:rsidRPr="001F0C57">
        <w:rPr>
          <w:rStyle w:val="libAlaemChar"/>
          <w:rtl/>
        </w:rPr>
        <w:t>عليه‌السلام</w:t>
      </w:r>
      <w:r w:rsidR="00BB75CD">
        <w:rPr>
          <w:rtl/>
        </w:rPr>
        <w:t>:</w:t>
      </w:r>
      <w:r w:rsidRPr="00706B5A">
        <w:rPr>
          <w:rtl/>
        </w:rPr>
        <w:t xml:space="preserve"> منهال بن عمرو الاسدي مولاهم.</w:t>
      </w:r>
    </w:p>
    <w:p w:rsidR="00D620A4" w:rsidRPr="00706B5A" w:rsidRDefault="00D620A4" w:rsidP="00652868">
      <w:pPr>
        <w:pStyle w:val="libNormal"/>
        <w:rPr>
          <w:rtl/>
        </w:rPr>
      </w:pPr>
      <w:r w:rsidRPr="00706B5A">
        <w:rPr>
          <w:rtl/>
        </w:rPr>
        <w:t xml:space="preserve">وقال في أصحاب أبي عبد الله الصادق </w:t>
      </w:r>
      <w:r w:rsidR="001F0C57" w:rsidRPr="001F0C57">
        <w:rPr>
          <w:rStyle w:val="libAlaemChar"/>
          <w:rtl/>
        </w:rPr>
        <w:t>عليه‌السلام</w:t>
      </w:r>
      <w:r w:rsidR="00BB75CD">
        <w:rPr>
          <w:rtl/>
        </w:rPr>
        <w:t>:</w:t>
      </w:r>
      <w:r w:rsidRPr="00706B5A">
        <w:rPr>
          <w:rtl/>
        </w:rPr>
        <w:t xml:space="preserve"> منهال بن عمرو الاسدي مولاهم كوفي</w:t>
      </w:r>
      <w:r w:rsidR="00BB75CD">
        <w:rPr>
          <w:rtl/>
        </w:rPr>
        <w:t>،</w:t>
      </w:r>
      <w:r w:rsidRPr="00706B5A">
        <w:rPr>
          <w:rtl/>
        </w:rPr>
        <w:t xml:space="preserve"> روى عن علي بن الحسين وأبي جعفر وأبي عبد الله </w:t>
      </w:r>
      <w:r w:rsidR="001F0C57" w:rsidRPr="001F0C57">
        <w:rPr>
          <w:rStyle w:val="libAlaemChar"/>
          <w:rtl/>
        </w:rPr>
        <w:t>عليهم‌السلام</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المنهال بن عمرو الاسدي مولاهم</w:t>
      </w:r>
      <w:r w:rsidR="00BB75CD">
        <w:rPr>
          <w:rtl/>
        </w:rPr>
        <w:t>،</w:t>
      </w:r>
      <w:r w:rsidRPr="00706B5A">
        <w:rPr>
          <w:rtl/>
        </w:rPr>
        <w:t xml:space="preserve"> عن ابن الحنيفة وزر</w:t>
      </w:r>
      <w:r w:rsidR="00BB75CD">
        <w:rPr>
          <w:rtl/>
        </w:rPr>
        <w:t>،</w:t>
      </w:r>
      <w:r w:rsidRPr="00706B5A">
        <w:rPr>
          <w:rtl/>
        </w:rPr>
        <w:t xml:space="preserve"> وعنه الاعمش</w:t>
      </w:r>
      <w:r w:rsidR="00BB75CD">
        <w:rPr>
          <w:rtl/>
        </w:rPr>
        <w:t>،</w:t>
      </w:r>
      <w:r w:rsidRPr="00706B5A">
        <w:rPr>
          <w:rtl/>
        </w:rPr>
        <w:t xml:space="preserve"> وشعبة</w:t>
      </w:r>
      <w:r w:rsidR="00BB75CD">
        <w:rPr>
          <w:rtl/>
        </w:rPr>
        <w:t>،</w:t>
      </w:r>
      <w:r w:rsidRPr="00706B5A">
        <w:rPr>
          <w:rtl/>
        </w:rPr>
        <w:t xml:space="preserve"> ورواية عنه في « س » ثم تركه بآخرة</w:t>
      </w:r>
      <w:r w:rsidR="00BB75CD">
        <w:rPr>
          <w:rtl/>
        </w:rPr>
        <w:t>،</w:t>
      </w:r>
      <w:r w:rsidRPr="00706B5A">
        <w:rPr>
          <w:rtl/>
        </w:rPr>
        <w:t xml:space="preserve"> وثّقه ابن معين.</w:t>
      </w:r>
    </w:p>
    <w:p w:rsidR="00D620A4" w:rsidRPr="00851D1F" w:rsidRDefault="00D620A4" w:rsidP="0037382B">
      <w:pPr>
        <w:pStyle w:val="libBold1"/>
        <w:rPr>
          <w:rtl/>
        </w:rPr>
      </w:pPr>
      <w:r w:rsidRPr="00851D1F">
        <w:rPr>
          <w:rtl/>
        </w:rPr>
        <w:t xml:space="preserve">قوله </w:t>
      </w:r>
      <w:r w:rsidR="001F0C57" w:rsidRPr="001F0C57">
        <w:rPr>
          <w:rStyle w:val="libAlaemChar"/>
          <w:rtl/>
        </w:rPr>
        <w:t>رحمه‌الله</w:t>
      </w:r>
      <w:r w:rsidR="00BB75CD">
        <w:rPr>
          <w:rtl/>
        </w:rPr>
        <w:t>:</w:t>
      </w:r>
      <w:r w:rsidRPr="00851D1F">
        <w:rPr>
          <w:rtl/>
        </w:rPr>
        <w:t xml:space="preserve"> عن زر بن حبيش‌</w:t>
      </w:r>
    </w:p>
    <w:p w:rsidR="00D620A4" w:rsidRPr="00706B5A" w:rsidRDefault="00D620A4" w:rsidP="00652868">
      <w:pPr>
        <w:pStyle w:val="libNormal"/>
        <w:rPr>
          <w:rtl/>
        </w:rPr>
      </w:pPr>
      <w:r w:rsidRPr="00706B5A">
        <w:rPr>
          <w:rtl/>
        </w:rPr>
        <w:t>زر بالزاء المكسورة والراء المشددة</w:t>
      </w:r>
      <w:r w:rsidR="00BB75CD">
        <w:rPr>
          <w:rtl/>
        </w:rPr>
        <w:t>،</w:t>
      </w:r>
      <w:r w:rsidRPr="00706B5A">
        <w:rPr>
          <w:rtl/>
        </w:rPr>
        <w:t xml:space="preserve"> وحبيش بضم الحاء المهملة وفتح الباء الموحدة واسكان الياء المثناة من تحت واعجام الشين أخيرا</w:t>
      </w:r>
      <w:r w:rsidR="00BB75CD">
        <w:rPr>
          <w:rtl/>
        </w:rPr>
        <w:t>،</w:t>
      </w:r>
      <w:r w:rsidRPr="00706B5A">
        <w:rPr>
          <w:rtl/>
        </w:rPr>
        <w:t xml:space="preserve"> على ما في جامع الاصول والقاموس وغيرهما من الكتب المعتبرة.</w:t>
      </w:r>
    </w:p>
    <w:p w:rsidR="00D620A4" w:rsidRPr="00706B5A" w:rsidRDefault="00D620A4" w:rsidP="00652868">
      <w:pPr>
        <w:pStyle w:val="libNormal"/>
        <w:rPr>
          <w:rtl/>
        </w:rPr>
      </w:pPr>
      <w:r w:rsidRPr="00706B5A">
        <w:rPr>
          <w:rtl/>
        </w:rPr>
        <w:t>وقال العلامة في الخلاصة</w:t>
      </w:r>
      <w:r w:rsidR="00BB75CD">
        <w:rPr>
          <w:rtl/>
        </w:rPr>
        <w:t>:</w:t>
      </w:r>
      <w:r w:rsidRPr="00706B5A">
        <w:rPr>
          <w:rtl/>
        </w:rPr>
        <w:t xml:space="preserve"> بالسين المهملة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فاعترض عليه الحسن بن داود بالتصحيف والتوهم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 على الترتيب</w:t>
      </w:r>
      <w:r w:rsidR="00BB75CD">
        <w:rPr>
          <w:rtl/>
        </w:rPr>
        <w:t>:</w:t>
      </w:r>
      <w:r w:rsidRPr="00706B5A">
        <w:rPr>
          <w:rtl/>
        </w:rPr>
        <w:t xml:space="preserve"> 79</w:t>
      </w:r>
      <w:r w:rsidR="00BB75CD">
        <w:rPr>
          <w:rtl/>
        </w:rPr>
        <w:t>،</w:t>
      </w:r>
      <w:r w:rsidRPr="00706B5A">
        <w:rPr>
          <w:rtl/>
        </w:rPr>
        <w:t xml:space="preserve"> 101</w:t>
      </w:r>
      <w:r w:rsidR="00BB75CD">
        <w:rPr>
          <w:rtl/>
        </w:rPr>
        <w:t>،</w:t>
      </w:r>
      <w:r w:rsidRPr="00706B5A">
        <w:rPr>
          <w:rtl/>
        </w:rPr>
        <w:t xml:space="preserve"> 138</w:t>
      </w:r>
      <w:r w:rsidR="00BB75CD">
        <w:rPr>
          <w:rtl/>
        </w:rPr>
        <w:t>،</w:t>
      </w:r>
      <w:r w:rsidRPr="00706B5A">
        <w:rPr>
          <w:rtl/>
        </w:rPr>
        <w:t xml:space="preserve"> 313‌</w:t>
      </w:r>
    </w:p>
    <w:p w:rsidR="00D620A4" w:rsidRPr="00706B5A" w:rsidRDefault="00D620A4" w:rsidP="0037382B">
      <w:pPr>
        <w:pStyle w:val="libFootnote0"/>
        <w:rPr>
          <w:rtl/>
          <w:lang w:bidi="fa-IR"/>
        </w:rPr>
      </w:pPr>
      <w:r w:rsidRPr="00706B5A">
        <w:rPr>
          <w:rtl/>
        </w:rPr>
        <w:t>(2) الخلاصة</w:t>
      </w:r>
      <w:r w:rsidR="00BB75CD">
        <w:rPr>
          <w:rtl/>
        </w:rPr>
        <w:t>:</w:t>
      </w:r>
      <w:r w:rsidRPr="00706B5A">
        <w:rPr>
          <w:rtl/>
        </w:rPr>
        <w:t xml:space="preserve"> 76‌</w:t>
      </w:r>
    </w:p>
    <w:p w:rsidR="00D620A4" w:rsidRPr="00706B5A" w:rsidRDefault="00D620A4" w:rsidP="0037382B">
      <w:pPr>
        <w:pStyle w:val="libFootnote0"/>
        <w:rPr>
          <w:rtl/>
          <w:lang w:bidi="fa-IR"/>
        </w:rPr>
      </w:pPr>
      <w:r w:rsidRPr="00706B5A">
        <w:rPr>
          <w:rtl/>
        </w:rPr>
        <w:t>(3) رجال ابن داود</w:t>
      </w:r>
      <w:r w:rsidR="00BB75CD">
        <w:rPr>
          <w:rtl/>
        </w:rPr>
        <w:t>:</w:t>
      </w:r>
      <w:r w:rsidRPr="00706B5A">
        <w:rPr>
          <w:rtl/>
        </w:rPr>
        <w:t xml:space="preserve"> 157‌</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فعمي البراء بن عازب</w:t>
      </w:r>
      <w:r w:rsidR="00BB75CD">
        <w:rPr>
          <w:rtl/>
        </w:rPr>
        <w:t>،</w:t>
      </w:r>
      <w:r w:rsidRPr="00706B5A">
        <w:rPr>
          <w:rtl/>
        </w:rPr>
        <w:t xml:space="preserve"> وبرص قدما أنس بن مالك</w:t>
      </w:r>
      <w:r w:rsidR="00BB75CD">
        <w:rPr>
          <w:rtl/>
        </w:rPr>
        <w:t>،</w:t>
      </w:r>
      <w:r w:rsidRPr="00706B5A">
        <w:rPr>
          <w:rtl/>
        </w:rPr>
        <w:t xml:space="preserve"> فحلف أنس بن مالك أن لا يكتم منقبة لعلي بن أبي طالب ولا فضلا أبدا</w:t>
      </w:r>
      <w:r w:rsidR="00BB75CD">
        <w:rPr>
          <w:rtl/>
        </w:rPr>
        <w:t>،</w:t>
      </w:r>
      <w:r w:rsidRPr="00706B5A">
        <w:rPr>
          <w:rtl/>
        </w:rPr>
        <w:t xml:space="preserve"> وأما البر</w:t>
      </w:r>
      <w:r>
        <w:rPr>
          <w:rtl/>
        </w:rPr>
        <w:t>اء بن عازب فكان يسأل عن منزله؟</w:t>
      </w:r>
      <w:r w:rsidRPr="00706B5A">
        <w:rPr>
          <w:rtl/>
        </w:rPr>
        <w:t xml:space="preserve"> فيقال</w:t>
      </w:r>
      <w:r w:rsidR="00BB75CD">
        <w:rPr>
          <w:rtl/>
        </w:rPr>
        <w:t>:</w:t>
      </w:r>
      <w:r w:rsidRPr="00706B5A">
        <w:rPr>
          <w:rtl/>
        </w:rPr>
        <w:t xml:space="preserve"> هو في موضع كذا وكذا</w:t>
      </w:r>
      <w:r w:rsidR="00BB75CD">
        <w:rPr>
          <w:rtl/>
        </w:rPr>
        <w:t>،</w:t>
      </w:r>
      <w:r w:rsidRPr="00706B5A">
        <w:rPr>
          <w:rtl/>
        </w:rPr>
        <w:t xml:space="preserve"> فيقول</w:t>
      </w:r>
      <w:r w:rsidR="00BB75CD">
        <w:rPr>
          <w:rtl/>
        </w:rPr>
        <w:t>:</w:t>
      </w:r>
      <w:r w:rsidRPr="00706B5A">
        <w:rPr>
          <w:rtl/>
        </w:rPr>
        <w:t xml:space="preserve"> كيف يرشد من أصابته الدعوة.</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فبعض شهداء المتأخرين في حاشية الخلاصة </w:t>
      </w:r>
      <w:r w:rsidRPr="0037382B">
        <w:rPr>
          <w:rStyle w:val="libFootnotenumChar"/>
          <w:rtl/>
        </w:rPr>
        <w:t>(1)</w:t>
      </w:r>
      <w:r w:rsidRPr="00706B5A">
        <w:rPr>
          <w:rtl/>
        </w:rPr>
        <w:t xml:space="preserve"> رجح كلام ابن داود</w:t>
      </w:r>
      <w:r w:rsidR="00BB75CD">
        <w:rPr>
          <w:rtl/>
        </w:rPr>
        <w:t>،</w:t>
      </w:r>
      <w:r w:rsidRPr="00706B5A">
        <w:rPr>
          <w:rtl/>
        </w:rPr>
        <w:t xml:space="preserve"> بأنه في نسخة معتبرة لكتاب الرجال للشيخ وجد ذلك مضبوطا بالشين المعجمة</w:t>
      </w:r>
      <w:r w:rsidR="00BB75CD">
        <w:rPr>
          <w:rtl/>
        </w:rPr>
        <w:t>،</w:t>
      </w:r>
      <w:r w:rsidRPr="00706B5A">
        <w:rPr>
          <w:rtl/>
        </w:rPr>
        <w:t xml:space="preserve"> ولم يتعرض للتصريح بذلك في الاصول المعول عليها في هذا الباب</w:t>
      </w:r>
      <w:r w:rsidR="00BB75CD">
        <w:rPr>
          <w:rtl/>
        </w:rPr>
        <w:t>،</w:t>
      </w:r>
      <w:r w:rsidRPr="00706B5A">
        <w:rPr>
          <w:rtl/>
        </w:rPr>
        <w:t xml:space="preserve"> كأنه لم يتبعها أصلا.</w:t>
      </w:r>
    </w:p>
    <w:p w:rsidR="00D620A4" w:rsidRPr="00706B5A" w:rsidRDefault="00D620A4" w:rsidP="00652868">
      <w:pPr>
        <w:pStyle w:val="libNormal"/>
        <w:rPr>
          <w:rtl/>
        </w:rPr>
      </w:pPr>
      <w:r w:rsidRPr="00706B5A">
        <w:rPr>
          <w:rtl/>
        </w:rPr>
        <w:t xml:space="preserve">وبالجملة زر بن حبيش من أفاضل رجال أمير المؤمنين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قال الشيخ في كتاب الرجال في أصحاب أمير المؤمنين </w:t>
      </w:r>
      <w:r w:rsidR="001F0C57" w:rsidRPr="001F0C57">
        <w:rPr>
          <w:rStyle w:val="libAlaemChar"/>
          <w:rtl/>
        </w:rPr>
        <w:t>عليه‌السلام</w:t>
      </w:r>
      <w:r w:rsidR="00BB75CD">
        <w:rPr>
          <w:rtl/>
        </w:rPr>
        <w:t>:</w:t>
      </w:r>
      <w:r w:rsidRPr="00706B5A">
        <w:rPr>
          <w:rtl/>
        </w:rPr>
        <w:t xml:space="preserve"> زرّ بن حبيش وكان فاضلا </w:t>
      </w:r>
      <w:r w:rsidRPr="0037382B">
        <w:rPr>
          <w:rStyle w:val="libFootnotenumChar"/>
          <w:rtl/>
        </w:rPr>
        <w:t>(2)</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زرّ بن حبيش أبو مريم الاسدي</w:t>
      </w:r>
      <w:r w:rsidR="00BB75CD">
        <w:rPr>
          <w:rtl/>
        </w:rPr>
        <w:t>،</w:t>
      </w:r>
      <w:r w:rsidRPr="00706B5A">
        <w:rPr>
          <w:rtl/>
        </w:rPr>
        <w:t xml:space="preserve"> عاش مائة وعشرين سنة</w:t>
      </w:r>
      <w:r w:rsidR="00BB75CD">
        <w:rPr>
          <w:rtl/>
        </w:rPr>
        <w:t>،</w:t>
      </w:r>
      <w:r w:rsidRPr="00706B5A">
        <w:rPr>
          <w:rtl/>
        </w:rPr>
        <w:t xml:space="preserve"> مات سنة 82.</w:t>
      </w:r>
    </w:p>
    <w:p w:rsidR="00D620A4" w:rsidRPr="00706B5A" w:rsidRDefault="00D620A4" w:rsidP="0037382B">
      <w:pPr>
        <w:pStyle w:val="libBold1"/>
        <w:rPr>
          <w:rtl/>
          <w:lang w:bidi="fa-IR"/>
        </w:rPr>
      </w:pPr>
      <w:r w:rsidRPr="00851D1F">
        <w:rPr>
          <w:rtl/>
        </w:rPr>
        <w:t xml:space="preserve">قوله </w:t>
      </w:r>
      <w:r w:rsidR="001F0C57" w:rsidRPr="001F0C57">
        <w:rPr>
          <w:rStyle w:val="libAlaemChar"/>
          <w:rtl/>
        </w:rPr>
        <w:t>عليه‌السلام</w:t>
      </w:r>
      <w:r w:rsidR="00BB75CD">
        <w:rPr>
          <w:rtl/>
        </w:rPr>
        <w:t>:</w:t>
      </w:r>
      <w:r w:rsidRPr="00851D1F">
        <w:rPr>
          <w:rtl/>
        </w:rPr>
        <w:t xml:space="preserve"> وأما البراء بن عازب فكان يسأل عن منزله‌</w:t>
      </w:r>
    </w:p>
    <w:p w:rsidR="00D620A4" w:rsidRPr="00706B5A" w:rsidRDefault="00D620A4" w:rsidP="00652868">
      <w:pPr>
        <w:pStyle w:val="libNormal"/>
        <w:rPr>
          <w:rtl/>
        </w:rPr>
      </w:pPr>
      <w:r w:rsidRPr="00706B5A">
        <w:rPr>
          <w:rtl/>
        </w:rPr>
        <w:t xml:space="preserve">أي بعد أن أصابته دعوة أمير المؤمنين </w:t>
      </w:r>
      <w:r w:rsidR="001F0C57" w:rsidRPr="001F0C57">
        <w:rPr>
          <w:rStyle w:val="libAlaemChar"/>
          <w:rtl/>
        </w:rPr>
        <w:t>عليه‌السلام</w:t>
      </w:r>
      <w:r w:rsidRPr="00706B5A">
        <w:rPr>
          <w:rtl/>
        </w:rPr>
        <w:t xml:space="preserve"> وعمي</w:t>
      </w:r>
      <w:r w:rsidR="00BB75CD">
        <w:rPr>
          <w:rtl/>
        </w:rPr>
        <w:t>،</w:t>
      </w:r>
      <w:r w:rsidRPr="00706B5A">
        <w:rPr>
          <w:rtl/>
        </w:rPr>
        <w:t xml:space="preserve"> فيقال</w:t>
      </w:r>
      <w:r w:rsidR="00BB75CD">
        <w:rPr>
          <w:rtl/>
        </w:rPr>
        <w:t>:</w:t>
      </w:r>
      <w:r w:rsidRPr="00706B5A">
        <w:rPr>
          <w:rtl/>
        </w:rPr>
        <w:t xml:space="preserve"> هو في موضع كذا وكذا</w:t>
      </w:r>
      <w:r w:rsidR="00BB75CD">
        <w:rPr>
          <w:rtl/>
        </w:rPr>
        <w:t>،</w:t>
      </w:r>
      <w:r w:rsidRPr="00706B5A">
        <w:rPr>
          <w:rtl/>
        </w:rPr>
        <w:t xml:space="preserve"> فيقول</w:t>
      </w:r>
      <w:r w:rsidR="00BB75CD">
        <w:rPr>
          <w:rtl/>
        </w:rPr>
        <w:t>:</w:t>
      </w:r>
      <w:r w:rsidRPr="00706B5A">
        <w:rPr>
          <w:rtl/>
        </w:rPr>
        <w:t xml:space="preserve"> كيف يرشد من أصابته الدعوة</w:t>
      </w:r>
      <w:r w:rsidR="00BB75CD">
        <w:rPr>
          <w:rtl/>
        </w:rPr>
        <w:t>،</w:t>
      </w:r>
      <w:r w:rsidRPr="00706B5A">
        <w:rPr>
          <w:rtl/>
        </w:rPr>
        <w:t xml:space="preserve"> ولعل قوله هذا قبل ما قد سبق من حديث شهادة أمير المؤمنين </w:t>
      </w:r>
      <w:r w:rsidR="001F0C57" w:rsidRPr="001F0C57">
        <w:rPr>
          <w:rStyle w:val="libAlaemChar"/>
          <w:rtl/>
        </w:rPr>
        <w:t>عليه‌السلام</w:t>
      </w:r>
      <w:r w:rsidRPr="00706B5A">
        <w:rPr>
          <w:rtl/>
        </w:rPr>
        <w:t xml:space="preserve"> له بالجنة.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التعليقة على الخلاصة للشهيد الثانى غير مطبوع.</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42‌</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عمرو بن الحمق‌</w:t>
      </w:r>
    </w:p>
    <w:p w:rsidR="00BB75CD" w:rsidRDefault="00D620A4" w:rsidP="00652868">
      <w:pPr>
        <w:pStyle w:val="libNormal"/>
        <w:rPr>
          <w:rtl/>
        </w:rPr>
      </w:pPr>
      <w:r w:rsidRPr="00706B5A">
        <w:rPr>
          <w:rtl/>
        </w:rPr>
        <w:t>96</w:t>
      </w:r>
      <w:r w:rsidR="00BB75CD">
        <w:rPr>
          <w:rtl/>
        </w:rPr>
        <w:t xml:space="preserve"> - </w:t>
      </w:r>
      <w:r w:rsidRPr="00706B5A">
        <w:rPr>
          <w:rtl/>
        </w:rPr>
        <w:t>جبريل بن أحمد الفاريابي</w:t>
      </w:r>
      <w:r w:rsidR="00BB75CD">
        <w:rPr>
          <w:rtl/>
        </w:rPr>
        <w:t>،</w:t>
      </w:r>
      <w:r w:rsidRPr="00706B5A">
        <w:rPr>
          <w:rtl/>
        </w:rPr>
        <w:t xml:space="preserve"> حدثني محمد بن عبد الله بن مهران</w:t>
      </w:r>
      <w:r w:rsidR="00BB75CD">
        <w:rPr>
          <w:rtl/>
        </w:rPr>
        <w:t>،</w:t>
      </w:r>
      <w:r w:rsidRPr="00706B5A">
        <w:rPr>
          <w:rtl/>
        </w:rPr>
        <w:t xml:space="preserve"> عن الحسن بن محبوب</w:t>
      </w:r>
      <w:r w:rsidR="00BB75CD">
        <w:rPr>
          <w:rtl/>
        </w:rPr>
        <w:t>،</w:t>
      </w:r>
      <w:r w:rsidRPr="00706B5A">
        <w:rPr>
          <w:rtl/>
        </w:rPr>
        <w:t xml:space="preserve"> عن أبي القاسم وهو معاوية بن عمار ( إن شاء الله ) رفعه</w:t>
      </w:r>
      <w:r w:rsidR="00BB75CD">
        <w:rPr>
          <w:rtl/>
        </w:rPr>
        <w:t>،</w:t>
      </w:r>
      <w:r w:rsidRPr="00706B5A">
        <w:rPr>
          <w:rtl/>
        </w:rPr>
        <w:t xml:space="preserve"> قال</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9B18F0">
        <w:rPr>
          <w:rtl/>
        </w:rPr>
        <w:t>عمرو بن الحمق‌</w:t>
      </w:r>
    </w:p>
    <w:p w:rsidR="00D620A4" w:rsidRPr="00706B5A" w:rsidRDefault="00D620A4" w:rsidP="00652868">
      <w:pPr>
        <w:pStyle w:val="libNormal"/>
        <w:rPr>
          <w:rtl/>
        </w:rPr>
      </w:pPr>
      <w:r w:rsidRPr="00706B5A">
        <w:rPr>
          <w:rtl/>
        </w:rPr>
        <w:t>عمرو بن الحمق</w:t>
      </w:r>
      <w:r w:rsidR="00BB75CD">
        <w:rPr>
          <w:rtl/>
        </w:rPr>
        <w:t xml:space="preserve"> - </w:t>
      </w:r>
      <w:r w:rsidRPr="00706B5A">
        <w:rPr>
          <w:rtl/>
        </w:rPr>
        <w:t>باهمال الحاء وفتحها وكسر الميم</w:t>
      </w:r>
      <w:r w:rsidR="00BB75CD">
        <w:rPr>
          <w:rtl/>
        </w:rPr>
        <w:t xml:space="preserve"> - </w:t>
      </w:r>
      <w:r w:rsidRPr="00706B5A">
        <w:rPr>
          <w:rtl/>
        </w:rPr>
        <w:t xml:space="preserve">صاحب رسول الله </w:t>
      </w:r>
      <w:r w:rsidR="001F0C57" w:rsidRPr="001F0C57">
        <w:rPr>
          <w:rStyle w:val="libAlaemChar"/>
          <w:rtl/>
        </w:rPr>
        <w:t>صلى‌الله‌عليه‌وآله</w:t>
      </w:r>
      <w:r w:rsidRPr="00706B5A">
        <w:rPr>
          <w:rtl/>
        </w:rPr>
        <w:t xml:space="preserve"> كان من قتلة عثمان</w:t>
      </w:r>
      <w:r w:rsidR="00BB75CD">
        <w:rPr>
          <w:rtl/>
        </w:rPr>
        <w:t>،</w:t>
      </w:r>
      <w:r w:rsidRPr="00706B5A">
        <w:rPr>
          <w:rtl/>
        </w:rPr>
        <w:t xml:space="preserve"> وشهد مع أمير المؤمنين </w:t>
      </w:r>
      <w:r w:rsidR="001F0C57" w:rsidRPr="001F0C57">
        <w:rPr>
          <w:rStyle w:val="libAlaemChar"/>
          <w:rtl/>
        </w:rPr>
        <w:t>عليه‌السلام</w:t>
      </w:r>
      <w:r w:rsidRPr="00706B5A">
        <w:rPr>
          <w:rtl/>
        </w:rPr>
        <w:t xml:space="preserve"> مشاهده كلها</w:t>
      </w:r>
      <w:r w:rsidR="00BB75CD">
        <w:rPr>
          <w:rtl/>
        </w:rPr>
        <w:t>،</w:t>
      </w:r>
      <w:r w:rsidRPr="00706B5A">
        <w:rPr>
          <w:rtl/>
        </w:rPr>
        <w:t xml:space="preserve"> وروى أبو عمرو الكشي</w:t>
      </w:r>
      <w:r w:rsidR="00BB75CD">
        <w:rPr>
          <w:rtl/>
        </w:rPr>
        <w:t xml:space="preserve"> - </w:t>
      </w:r>
      <w:r>
        <w:rPr>
          <w:rFonts w:hint="cs"/>
          <w:rtl/>
        </w:rPr>
        <w:t>رحمه الله تعالى</w:t>
      </w:r>
      <w:r w:rsidR="00BB75CD">
        <w:rPr>
          <w:rtl/>
        </w:rPr>
        <w:t xml:space="preserve"> -:</w:t>
      </w:r>
      <w:r w:rsidRPr="00706B5A">
        <w:rPr>
          <w:rtl/>
        </w:rPr>
        <w:t xml:space="preserve"> أنه من حواري أمير المؤمنين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قال الشيخ</w:t>
      </w:r>
      <w:r w:rsidR="00BB75CD">
        <w:rPr>
          <w:rtl/>
        </w:rPr>
        <w:t xml:space="preserve"> - </w:t>
      </w:r>
      <w:r w:rsidR="001F0C57" w:rsidRPr="001F0C57">
        <w:rPr>
          <w:rStyle w:val="libAlaemChar"/>
          <w:rtl/>
        </w:rPr>
        <w:t>رحمه‌الله</w:t>
      </w:r>
      <w:r w:rsidR="00BB75CD">
        <w:rPr>
          <w:rtl/>
        </w:rPr>
        <w:t xml:space="preserve"> - </w:t>
      </w:r>
      <w:r w:rsidRPr="00706B5A">
        <w:rPr>
          <w:rtl/>
        </w:rPr>
        <w:t xml:space="preserve">في باب أصحاب أمير المؤمنين </w:t>
      </w:r>
      <w:r w:rsidR="001F0C57" w:rsidRPr="001F0C57">
        <w:rPr>
          <w:rStyle w:val="libAlaemChar"/>
          <w:rtl/>
        </w:rPr>
        <w:t>عليه‌السلام</w:t>
      </w:r>
      <w:r w:rsidR="00BB75CD">
        <w:rPr>
          <w:rtl/>
        </w:rPr>
        <w:t>:</w:t>
      </w:r>
      <w:r w:rsidRPr="00706B5A">
        <w:rPr>
          <w:rtl/>
        </w:rPr>
        <w:t xml:space="preserve"> عمرو بن الحمق الخزاعي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وكذلك قال في أصحاب أبي محمد الحسين بن علي </w:t>
      </w:r>
      <w:r w:rsidR="001F0C57" w:rsidRPr="001F0C57">
        <w:rPr>
          <w:rStyle w:val="libAlaemChar"/>
          <w:rFonts w:hint="cs"/>
          <w:rtl/>
        </w:rPr>
        <w:t>عليهما‌السلام</w:t>
      </w:r>
      <w:r w:rsidR="00BB75CD">
        <w:rPr>
          <w:rtl/>
        </w:rPr>
        <w:t>:</w:t>
      </w:r>
      <w:r w:rsidRPr="00706B5A">
        <w:rPr>
          <w:rtl/>
        </w:rPr>
        <w:t xml:space="preserve"> عمرو بن الحمق الخزاعي </w:t>
      </w:r>
      <w:r w:rsidRPr="0037382B">
        <w:rPr>
          <w:rStyle w:val="libFootnotenumChar"/>
          <w:rtl/>
        </w:rPr>
        <w:t>(2)</w:t>
      </w:r>
      <w:r>
        <w:rPr>
          <w:rtl/>
        </w:rPr>
        <w:t>.</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عمرو بن الحمق الخزاعي صحابي</w:t>
      </w:r>
      <w:r w:rsidR="00BB75CD">
        <w:rPr>
          <w:rtl/>
        </w:rPr>
        <w:t>،</w:t>
      </w:r>
      <w:r w:rsidRPr="00706B5A">
        <w:rPr>
          <w:rtl/>
        </w:rPr>
        <w:t xml:space="preserve"> عنه جبير بن نفير</w:t>
      </w:r>
      <w:r w:rsidR="00BB75CD">
        <w:rPr>
          <w:rtl/>
        </w:rPr>
        <w:t>،</w:t>
      </w:r>
      <w:r w:rsidRPr="00706B5A">
        <w:rPr>
          <w:rtl/>
        </w:rPr>
        <w:t xml:space="preserve"> ورفاعة بن شداد</w:t>
      </w:r>
      <w:r w:rsidR="00BB75CD">
        <w:rPr>
          <w:rtl/>
        </w:rPr>
        <w:t>،</w:t>
      </w:r>
      <w:r w:rsidRPr="00706B5A">
        <w:rPr>
          <w:rtl/>
        </w:rPr>
        <w:t xml:space="preserve"> وجماعة</w:t>
      </w:r>
      <w:r w:rsidR="00BB75CD">
        <w:rPr>
          <w:rtl/>
        </w:rPr>
        <w:t>،</w:t>
      </w:r>
      <w:r w:rsidRPr="00706B5A">
        <w:rPr>
          <w:rtl/>
        </w:rPr>
        <w:t xml:space="preserve"> قتل بالموصل سنة 51 بعثمان.</w:t>
      </w:r>
    </w:p>
    <w:p w:rsidR="00D620A4" w:rsidRPr="00706B5A" w:rsidRDefault="00D620A4" w:rsidP="0037382B">
      <w:pPr>
        <w:pStyle w:val="libBold1"/>
        <w:rPr>
          <w:rtl/>
          <w:lang w:bidi="fa-IR"/>
        </w:rPr>
      </w:pPr>
      <w:r w:rsidRPr="00851D1F">
        <w:rPr>
          <w:rtl/>
        </w:rPr>
        <w:t xml:space="preserve">قوله </w:t>
      </w:r>
      <w:r>
        <w:rPr>
          <w:rFonts w:hint="cs"/>
          <w:rtl/>
        </w:rPr>
        <w:t>رحمه الله تعالى</w:t>
      </w:r>
      <w:r w:rsidR="00BB75CD">
        <w:rPr>
          <w:rtl/>
        </w:rPr>
        <w:t>:</w:t>
      </w:r>
      <w:r w:rsidRPr="00851D1F">
        <w:rPr>
          <w:rtl/>
        </w:rPr>
        <w:t xml:space="preserve"> جبريل بن أحمد الفاريابي‌</w:t>
      </w:r>
    </w:p>
    <w:p w:rsidR="00D620A4" w:rsidRPr="00706B5A" w:rsidRDefault="00D620A4" w:rsidP="00652868">
      <w:pPr>
        <w:pStyle w:val="libNormal"/>
        <w:rPr>
          <w:rtl/>
        </w:rPr>
      </w:pPr>
      <w:r w:rsidRPr="00706B5A">
        <w:rPr>
          <w:rtl/>
        </w:rPr>
        <w:t>قد تقدم تحقيق حاله</w:t>
      </w:r>
      <w:r w:rsidR="00BB75CD">
        <w:rPr>
          <w:rtl/>
        </w:rPr>
        <w:t>،</w:t>
      </w:r>
      <w:r w:rsidRPr="00706B5A">
        <w:rPr>
          <w:rtl/>
        </w:rPr>
        <w:t xml:space="preserve"> والطريق هذا ضعيف بمحمد بن عبد الله بن مهران وهو غال كذاب.</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فراب كسحاب قرية قرب سمرقند</w:t>
      </w:r>
      <w:r w:rsidR="00BB75CD">
        <w:rPr>
          <w:rtl/>
        </w:rPr>
        <w:t>،</w:t>
      </w:r>
      <w:r w:rsidRPr="00706B5A">
        <w:rPr>
          <w:rtl/>
        </w:rPr>
        <w:t xml:space="preserve"> ذكر تارة باصفهان</w:t>
      </w:r>
      <w:r w:rsidR="00BB75CD">
        <w:rPr>
          <w:rtl/>
        </w:rPr>
        <w:t>،</w:t>
      </w:r>
      <w:r w:rsidRPr="00706B5A">
        <w:rPr>
          <w:rtl/>
        </w:rPr>
        <w:t xml:space="preserve"> وكحربال بلد ببلخ</w:t>
      </w:r>
      <w:r w:rsidR="00BB75CD">
        <w:rPr>
          <w:rtl/>
        </w:rPr>
        <w:t>،</w:t>
      </w:r>
      <w:r w:rsidRPr="00706B5A">
        <w:rPr>
          <w:rtl/>
        </w:rPr>
        <w:t xml:space="preserve"> أو هو فيرياب ككيمياء</w:t>
      </w:r>
      <w:r w:rsidR="00BB75CD">
        <w:rPr>
          <w:rtl/>
        </w:rPr>
        <w:t>،</w:t>
      </w:r>
      <w:r w:rsidRPr="00706B5A">
        <w:rPr>
          <w:rtl/>
        </w:rPr>
        <w:t xml:space="preserve"> أو فارياب كقاصعاء وكساباط ناحية وراء نهر سيحون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47‌</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69‌</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1 / 112‌</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أرسل رسول الله </w:t>
      </w:r>
      <w:r w:rsidR="001F0C57" w:rsidRPr="001F0C57">
        <w:rPr>
          <w:rStyle w:val="libAlaemChar"/>
          <w:rtl/>
        </w:rPr>
        <w:t>صلى‌الله‌عليه‌وآله</w:t>
      </w:r>
      <w:r w:rsidRPr="00706B5A">
        <w:rPr>
          <w:rtl/>
        </w:rPr>
        <w:t xml:space="preserve"> سرية</w:t>
      </w:r>
      <w:r w:rsidR="00BB75CD">
        <w:rPr>
          <w:rtl/>
        </w:rPr>
        <w:t>،</w:t>
      </w:r>
      <w:r w:rsidRPr="00706B5A">
        <w:rPr>
          <w:rtl/>
        </w:rPr>
        <w:t xml:space="preserve"> فقال لهم</w:t>
      </w:r>
      <w:r w:rsidR="00BB75CD">
        <w:rPr>
          <w:rtl/>
        </w:rPr>
        <w:t>:</w:t>
      </w:r>
      <w:r w:rsidRPr="00706B5A">
        <w:rPr>
          <w:rtl/>
        </w:rPr>
        <w:t xml:space="preserve"> انكم تضلون ساعة كذا من الليل فخذوا ذات اليسار</w:t>
      </w:r>
      <w:r w:rsidR="00BB75CD">
        <w:rPr>
          <w:rtl/>
        </w:rPr>
        <w:t>،</w:t>
      </w:r>
      <w:r w:rsidRPr="00706B5A">
        <w:rPr>
          <w:rtl/>
        </w:rPr>
        <w:t xml:space="preserve"> فانكم تمرون برجل في شأنه فتسترشدونه</w:t>
      </w:r>
      <w:r w:rsidR="00BB75CD">
        <w:rPr>
          <w:rtl/>
        </w:rPr>
        <w:t>،</w:t>
      </w:r>
      <w:r w:rsidRPr="00706B5A">
        <w:rPr>
          <w:rtl/>
        </w:rPr>
        <w:t xml:space="preserve"> فيأبى أن يرشدكم حتى تصيبوا من طعامه فيذبح لكم كبشا فيطعمكم ثم يقوم فيرشدكم</w:t>
      </w:r>
      <w:r w:rsidR="00BB75CD">
        <w:rPr>
          <w:rtl/>
        </w:rPr>
        <w:t>،</w:t>
      </w:r>
      <w:r w:rsidRPr="00706B5A">
        <w:rPr>
          <w:rtl/>
        </w:rPr>
        <w:t xml:space="preserve"> فأقرئوه مني السّلام واعلموه أني قد ظهرت بالمدينة.</w:t>
      </w:r>
    </w:p>
    <w:p w:rsidR="00D620A4" w:rsidRPr="00706B5A" w:rsidRDefault="00D620A4" w:rsidP="00652868">
      <w:pPr>
        <w:pStyle w:val="libNormal"/>
        <w:rPr>
          <w:rtl/>
        </w:rPr>
      </w:pPr>
      <w:r w:rsidRPr="00706B5A">
        <w:rPr>
          <w:rtl/>
        </w:rPr>
        <w:t>فمضوا فض</w:t>
      </w:r>
      <w:r>
        <w:rPr>
          <w:rtl/>
        </w:rPr>
        <w:t>لوا الطريق</w:t>
      </w:r>
      <w:r w:rsidR="00BB75CD">
        <w:rPr>
          <w:rtl/>
        </w:rPr>
        <w:t>،</w:t>
      </w:r>
      <w:r>
        <w:rPr>
          <w:rtl/>
        </w:rPr>
        <w:t xml:space="preserve"> فقال قائل منهم</w:t>
      </w:r>
      <w:r w:rsidR="00BB75CD">
        <w:rPr>
          <w:rtl/>
        </w:rPr>
        <w:t>:</w:t>
      </w:r>
      <w:r>
        <w:rPr>
          <w:rtl/>
        </w:rPr>
        <w:t xml:space="preserve"> أ</w:t>
      </w:r>
      <w:r w:rsidRPr="00706B5A">
        <w:rPr>
          <w:rtl/>
        </w:rPr>
        <w:t xml:space="preserve">لم يقل لكم رسول الله </w:t>
      </w:r>
      <w:r w:rsidR="001F0C57" w:rsidRPr="001F0C57">
        <w:rPr>
          <w:rStyle w:val="libAlaemChar"/>
          <w:rtl/>
        </w:rPr>
        <w:t>صلى‌الله‌عليه‌وآله</w:t>
      </w:r>
      <w:r w:rsidRPr="00706B5A">
        <w:rPr>
          <w:rtl/>
        </w:rPr>
        <w:t xml:space="preserve"> تياسروا ففعلوا فمروا بالرجل الذي قال لهم رسول الله </w:t>
      </w:r>
      <w:r w:rsidR="001F0C57" w:rsidRPr="001F0C57">
        <w:rPr>
          <w:rStyle w:val="libAlaemChar"/>
          <w:rtl/>
        </w:rPr>
        <w:t>صلى‌الله‌عليه‌وآله</w:t>
      </w:r>
      <w:r w:rsidRPr="00706B5A">
        <w:rPr>
          <w:rtl/>
        </w:rPr>
        <w:t xml:space="preserve"> فاستر شدوه</w:t>
      </w:r>
      <w:r>
        <w:rPr>
          <w:rtl/>
        </w:rPr>
        <w:t>؟</w:t>
      </w:r>
      <w:r w:rsidRPr="00706B5A">
        <w:rPr>
          <w:rtl/>
        </w:rPr>
        <w:t xml:space="preserve"> فقال لهم الرجل لا أفعل حتى تصيبوا من طعامي</w:t>
      </w:r>
      <w:r w:rsidR="00BB75CD">
        <w:rPr>
          <w:rtl/>
        </w:rPr>
        <w:t>،</w:t>
      </w:r>
      <w:r w:rsidRPr="00706B5A">
        <w:rPr>
          <w:rtl/>
        </w:rPr>
        <w:t xml:space="preserve"> ففعلوا</w:t>
      </w:r>
      <w:r w:rsidR="00BB75CD">
        <w:rPr>
          <w:rtl/>
        </w:rPr>
        <w:t>،</w:t>
      </w:r>
      <w:r w:rsidRPr="00706B5A">
        <w:rPr>
          <w:rtl/>
        </w:rPr>
        <w:t xml:space="preserve"> فأرشدهم الطريق. ونسوا ان يقرءوه السّلام من رسول الله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فقال لهم وهو عمرو بن الحمق </w:t>
      </w:r>
      <w:r w:rsidR="001F0C57" w:rsidRPr="001F0C57">
        <w:rPr>
          <w:rStyle w:val="libAlaemChar"/>
          <w:rtl/>
        </w:rPr>
        <w:t>رضي‌الله‌عنه</w:t>
      </w:r>
      <w:r w:rsidRPr="00706B5A">
        <w:rPr>
          <w:rtl/>
        </w:rPr>
        <w:t xml:space="preserve"> أظهر النبي </w:t>
      </w:r>
      <w:r w:rsidR="001F0C57" w:rsidRPr="001F0C57">
        <w:rPr>
          <w:rStyle w:val="libAlaemChar"/>
          <w:rtl/>
        </w:rPr>
        <w:t>عليه‌السلام</w:t>
      </w:r>
      <w:r w:rsidRPr="00706B5A">
        <w:rPr>
          <w:rtl/>
        </w:rPr>
        <w:t xml:space="preserve"> بالمدينة فقالوا</w:t>
      </w:r>
      <w:r w:rsidR="00BB75CD">
        <w:rPr>
          <w:rtl/>
        </w:rPr>
        <w:t>:</w:t>
      </w:r>
      <w:r w:rsidRPr="00706B5A">
        <w:rPr>
          <w:rtl/>
        </w:rPr>
        <w:t xml:space="preserve"> نعم. فلحق به ولبث معه ما شاء الله.</w:t>
      </w:r>
    </w:p>
    <w:p w:rsidR="00D620A4" w:rsidRPr="00706B5A" w:rsidRDefault="00D620A4" w:rsidP="00652868">
      <w:pPr>
        <w:pStyle w:val="libNormal"/>
        <w:rPr>
          <w:rtl/>
        </w:rPr>
      </w:pPr>
      <w:r w:rsidRPr="00706B5A">
        <w:rPr>
          <w:rtl/>
        </w:rPr>
        <w:t xml:space="preserve">ثم قال له رسول الله </w:t>
      </w:r>
      <w:r w:rsidR="001F0C57" w:rsidRPr="001F0C57">
        <w:rPr>
          <w:rStyle w:val="libAlaemChar"/>
          <w:rtl/>
        </w:rPr>
        <w:t>صلى‌الله‌عليه‌وآله</w:t>
      </w:r>
      <w:r w:rsidR="00BB75CD">
        <w:rPr>
          <w:rtl/>
        </w:rPr>
        <w:t>:</w:t>
      </w:r>
      <w:r w:rsidRPr="00706B5A">
        <w:rPr>
          <w:rtl/>
        </w:rPr>
        <w:t xml:space="preserve"> ارجع الى الموضع الذي منه هاجرت فاذا تولى أمير المؤمنين </w:t>
      </w:r>
      <w:r w:rsidR="001F0C57" w:rsidRPr="001F0C57">
        <w:rPr>
          <w:rStyle w:val="libAlaemChar"/>
          <w:rtl/>
        </w:rPr>
        <w:t>عليه‌السلام</w:t>
      </w:r>
      <w:r w:rsidRPr="00706B5A">
        <w:rPr>
          <w:rtl/>
        </w:rPr>
        <w:t xml:space="preserve"> فآته.</w:t>
      </w:r>
    </w:p>
    <w:p w:rsidR="00D620A4" w:rsidRPr="00706B5A" w:rsidRDefault="00D620A4" w:rsidP="00652868">
      <w:pPr>
        <w:pStyle w:val="libNormal"/>
        <w:rPr>
          <w:rtl/>
        </w:rPr>
      </w:pPr>
      <w:r w:rsidRPr="00706B5A">
        <w:rPr>
          <w:rtl/>
        </w:rPr>
        <w:t xml:space="preserve">فانصرف الرجل حتى اذا تولى أمير المؤمنين </w:t>
      </w:r>
      <w:r w:rsidR="001F0C57" w:rsidRPr="001F0C57">
        <w:rPr>
          <w:rStyle w:val="libAlaemChar"/>
          <w:rtl/>
        </w:rPr>
        <w:t>عليه‌السلام</w:t>
      </w:r>
      <w:r w:rsidRPr="00706B5A">
        <w:rPr>
          <w:rtl/>
        </w:rPr>
        <w:t xml:space="preserve"> الكوفة</w:t>
      </w:r>
      <w:r w:rsidR="00BB75CD">
        <w:rPr>
          <w:rtl/>
        </w:rPr>
        <w:t>،</w:t>
      </w:r>
      <w:r w:rsidRPr="00706B5A">
        <w:rPr>
          <w:rtl/>
        </w:rPr>
        <w:t xml:space="preserve"> أتاه وأقام معه بالكوفة</w:t>
      </w:r>
      <w:r w:rsidR="00BB75CD">
        <w:rPr>
          <w:rtl/>
        </w:rPr>
        <w:t>،</w:t>
      </w:r>
      <w:r w:rsidRPr="00706B5A">
        <w:rPr>
          <w:rtl/>
        </w:rPr>
        <w:t xml:space="preserve"> ثم ان أمير المؤمنين </w:t>
      </w:r>
      <w:r w:rsidR="001F0C57" w:rsidRPr="001F0C57">
        <w:rPr>
          <w:rStyle w:val="libAlaemChar"/>
          <w:rtl/>
        </w:rPr>
        <w:t>عليه‌السلام</w:t>
      </w:r>
      <w:r>
        <w:rPr>
          <w:rtl/>
        </w:rPr>
        <w:t xml:space="preserve"> قال له أ</w:t>
      </w:r>
      <w:r w:rsidRPr="00706B5A">
        <w:rPr>
          <w:rtl/>
        </w:rPr>
        <w:t>لك دار</w:t>
      </w:r>
      <w:r>
        <w:rPr>
          <w:rtl/>
        </w:rPr>
        <w:t>؟</w:t>
      </w:r>
      <w:r w:rsidRPr="00706B5A">
        <w:rPr>
          <w:rtl/>
        </w:rPr>
        <w:t xml:space="preserve"> قال</w:t>
      </w:r>
      <w:r w:rsidR="00BB75CD">
        <w:rPr>
          <w:rtl/>
        </w:rPr>
        <w:t>:</w:t>
      </w:r>
      <w:r w:rsidRPr="00706B5A">
        <w:rPr>
          <w:rtl/>
        </w:rPr>
        <w:t xml:space="preserve"> نعم. قال</w:t>
      </w:r>
      <w:r w:rsidR="00BB75CD">
        <w:rPr>
          <w:rtl/>
        </w:rPr>
        <w:t>:</w:t>
      </w:r>
      <w:r w:rsidRPr="00706B5A">
        <w:rPr>
          <w:rtl/>
        </w:rPr>
        <w:t xml:space="preserve"> بعها واجعلها في الازد</w:t>
      </w:r>
      <w:r w:rsidR="00BB75CD">
        <w:rPr>
          <w:rtl/>
        </w:rPr>
        <w:t>،</w:t>
      </w:r>
      <w:r w:rsidRPr="00706B5A">
        <w:rPr>
          <w:rtl/>
        </w:rPr>
        <w:t xml:space="preserve"> فاني غدا لو غبت لطلبك</w:t>
      </w:r>
      <w:r w:rsidR="00BB75CD">
        <w:rPr>
          <w:rtl/>
        </w:rPr>
        <w:t>،</w:t>
      </w:r>
      <w:r w:rsidRPr="00706B5A">
        <w:rPr>
          <w:rtl/>
        </w:rPr>
        <w:t xml:space="preserve"> فمنعك الازد حتى تخرج من الكوفة متوجها الى حصن الموصل</w:t>
      </w:r>
      <w:r w:rsidR="00BB75CD">
        <w:rPr>
          <w:rtl/>
        </w:rPr>
        <w:t>،</w:t>
      </w:r>
      <w:r w:rsidRPr="00706B5A">
        <w:rPr>
          <w:rtl/>
        </w:rPr>
        <w:t xml:space="preserve"> فتمر برجل مقعد فتقعد عنده</w:t>
      </w:r>
      <w:r w:rsidR="00BB75CD">
        <w:rPr>
          <w:rtl/>
        </w:rPr>
        <w:t>،</w:t>
      </w:r>
      <w:r w:rsidRPr="00706B5A">
        <w:rPr>
          <w:rtl/>
        </w:rPr>
        <w:t xml:space="preserve"> ثم تستقيه فيسقيك</w:t>
      </w:r>
      <w:r w:rsidR="00BB75CD">
        <w:rPr>
          <w:rtl/>
        </w:rPr>
        <w:t>،</w:t>
      </w:r>
      <w:r w:rsidRPr="00706B5A">
        <w:rPr>
          <w:rtl/>
        </w:rPr>
        <w:t xml:space="preserve"> ويسألك عن شأنك فأخبره وادعه الى الإسلام فانه يسلم</w:t>
      </w:r>
      <w:r w:rsidR="00BB75CD">
        <w:rPr>
          <w:rtl/>
        </w:rPr>
        <w:t>،</w:t>
      </w:r>
      <w:r w:rsidRPr="00706B5A">
        <w:rPr>
          <w:rtl/>
        </w:rPr>
        <w:t xml:space="preserve"> وأمسح بيدك على وركيه فان الله يمسح ما به وينهض قائما فيتبعك.</w:t>
      </w:r>
    </w:p>
    <w:p w:rsidR="00D620A4" w:rsidRPr="00706B5A" w:rsidRDefault="00D620A4" w:rsidP="00652868">
      <w:pPr>
        <w:pStyle w:val="libNormal"/>
        <w:rPr>
          <w:rtl/>
        </w:rPr>
      </w:pPr>
      <w:r w:rsidRPr="00706B5A">
        <w:rPr>
          <w:rtl/>
        </w:rPr>
        <w:t>وتمرّ برجل أعمى على ظهر الطريق</w:t>
      </w:r>
      <w:r w:rsidR="00BB75CD">
        <w:rPr>
          <w:rtl/>
        </w:rPr>
        <w:t>،</w:t>
      </w:r>
      <w:r w:rsidRPr="00706B5A">
        <w:rPr>
          <w:rtl/>
        </w:rPr>
        <w:t xml:space="preserve"> فتستسقيه فيسقيك</w:t>
      </w:r>
      <w:r w:rsidR="00BB75CD">
        <w:rPr>
          <w:rtl/>
        </w:rPr>
        <w:t>،</w:t>
      </w:r>
      <w:r w:rsidRPr="00706B5A">
        <w:rPr>
          <w:rtl/>
        </w:rPr>
        <w:t xml:space="preserve"> ويسألك عن شأنك فأخبره وادعه الى الإسلام فانه يسلم</w:t>
      </w:r>
      <w:r w:rsidR="00BB75CD">
        <w:rPr>
          <w:rtl/>
        </w:rPr>
        <w:t>،</w:t>
      </w:r>
      <w:r w:rsidRPr="00706B5A">
        <w:rPr>
          <w:rtl/>
        </w:rPr>
        <w:t xml:space="preserve"> وأمسح يدك على عينيه فان الله عز وجل يعيده بصيرا فيتبعك</w:t>
      </w:r>
      <w:r w:rsidR="00BB75CD">
        <w:rPr>
          <w:rtl/>
        </w:rPr>
        <w:t>،</w:t>
      </w:r>
      <w:r w:rsidRPr="00706B5A">
        <w:rPr>
          <w:rtl/>
        </w:rPr>
        <w:t xml:space="preserve"> وهما يواريان بدنك في التراب</w:t>
      </w:r>
      <w:r w:rsidR="00BB75CD">
        <w:rPr>
          <w:rtl/>
        </w:rPr>
        <w:t>،</w:t>
      </w:r>
      <w:r w:rsidRPr="00706B5A">
        <w:rPr>
          <w:rtl/>
        </w:rPr>
        <w:t xml:space="preserve"> ثم تتبعك الخيل فاذا صرت قريبا من الحصن في موضع كذا وكذا رهقتك الخيل</w:t>
      </w:r>
      <w:r w:rsidR="00BB75CD">
        <w:rPr>
          <w:rtl/>
        </w:rPr>
        <w:t>،</w:t>
      </w:r>
      <w:r w:rsidRPr="00706B5A">
        <w:rPr>
          <w:rtl/>
        </w:rPr>
        <w:t xml:space="preserve"> فأنزل عن فرسك ومرّ الى الغار</w:t>
      </w:r>
      <w:r w:rsidR="00BB75CD">
        <w:rPr>
          <w:rtl/>
        </w:rPr>
        <w:t>،</w:t>
      </w:r>
      <w:r w:rsidRPr="00706B5A">
        <w:rPr>
          <w:rtl/>
        </w:rPr>
        <w:t xml:space="preserve"> فانه يشترك في دمك فسقة من الجن والانس.</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 xml:space="preserve">ففعل ما قال أمير المؤمنين </w:t>
      </w:r>
      <w:r w:rsidR="001F0C57" w:rsidRPr="001F0C57">
        <w:rPr>
          <w:rStyle w:val="libAlaemChar"/>
          <w:rtl/>
        </w:rPr>
        <w:t>عليه‌السلام</w:t>
      </w:r>
      <w:r w:rsidRPr="00706B5A">
        <w:rPr>
          <w:rtl/>
        </w:rPr>
        <w:t xml:space="preserve"> قال</w:t>
      </w:r>
      <w:r w:rsidR="00BB75CD">
        <w:rPr>
          <w:rtl/>
        </w:rPr>
        <w:t>،</w:t>
      </w:r>
      <w:r w:rsidRPr="00706B5A">
        <w:rPr>
          <w:rtl/>
        </w:rPr>
        <w:t xml:space="preserve"> فلما انتهى الى الحصن قال للرجلين</w:t>
      </w:r>
      <w:r w:rsidR="00BB75CD">
        <w:rPr>
          <w:rtl/>
        </w:rPr>
        <w:t>:</w:t>
      </w:r>
      <w:r w:rsidRPr="00706B5A">
        <w:rPr>
          <w:rtl/>
        </w:rPr>
        <w:t xml:space="preserve"> اصعدا فانظرا هل تريان شيئا</w:t>
      </w:r>
      <w:r>
        <w:rPr>
          <w:rtl/>
        </w:rPr>
        <w:t>؟</w:t>
      </w:r>
      <w:r w:rsidRPr="00706B5A">
        <w:rPr>
          <w:rtl/>
        </w:rPr>
        <w:t xml:space="preserve"> قالا نرى خيلا مقبلة</w:t>
      </w:r>
      <w:r w:rsidR="00BB75CD">
        <w:rPr>
          <w:rtl/>
        </w:rPr>
        <w:t>،</w:t>
      </w:r>
      <w:r w:rsidRPr="00706B5A">
        <w:rPr>
          <w:rtl/>
        </w:rPr>
        <w:t xml:space="preserve"> فن</w:t>
      </w:r>
      <w:r>
        <w:rPr>
          <w:rtl/>
        </w:rPr>
        <w:t>زل عن فرسه ودخل الغار وعار فرسه</w:t>
      </w:r>
      <w:r w:rsidRPr="00706B5A">
        <w:rPr>
          <w:rtl/>
        </w:rPr>
        <w:t xml:space="preserve"> فل</w:t>
      </w:r>
      <w:r>
        <w:rPr>
          <w:rtl/>
        </w:rPr>
        <w:t>ما دخل الغار ضربه أسود</w:t>
      </w:r>
      <w:r w:rsidRPr="00706B5A">
        <w:rPr>
          <w:rtl/>
        </w:rPr>
        <w:t xml:space="preserve"> سالخ فيه</w:t>
      </w:r>
      <w:r w:rsidR="00BB75CD">
        <w:rPr>
          <w:rtl/>
        </w:rPr>
        <w:t>،</w:t>
      </w:r>
      <w:r w:rsidRPr="00706B5A">
        <w:rPr>
          <w:rtl/>
        </w:rPr>
        <w:t xml:space="preserve"> وجاءت الخيل فلما رأوا فرسه عائرا قالوا هذا فرسه وهو قريب</w:t>
      </w:r>
      <w:r w:rsidR="00BB75CD">
        <w:rPr>
          <w:rtl/>
        </w:rPr>
        <w:t>،</w:t>
      </w:r>
      <w:r w:rsidRPr="00706B5A">
        <w:rPr>
          <w:rtl/>
        </w:rPr>
        <w:t xml:space="preserve"> فطلبه الرجال فأصابوه في الغار فكلما ضربوا ايديهم الى شي‌ء من جسمه تبعهم اللحم</w:t>
      </w:r>
      <w:r w:rsidR="00BB75CD">
        <w:rPr>
          <w:rtl/>
        </w:rPr>
        <w:t>،</w:t>
      </w:r>
      <w:r w:rsidRPr="00706B5A">
        <w:rPr>
          <w:rtl/>
        </w:rPr>
        <w:t xml:space="preserve"> فأخذوا رأسه</w:t>
      </w:r>
      <w:r w:rsidR="00BB75CD">
        <w:rPr>
          <w:rtl/>
        </w:rPr>
        <w:t>،</w:t>
      </w:r>
      <w:r w:rsidRPr="00706B5A">
        <w:rPr>
          <w:rtl/>
        </w:rPr>
        <w:t xml:space="preserve"> فأتوا به معاوية</w:t>
      </w:r>
      <w:r w:rsidR="00BB75CD">
        <w:rPr>
          <w:rtl/>
        </w:rPr>
        <w:t>،</w:t>
      </w:r>
      <w:r w:rsidRPr="00706B5A">
        <w:rPr>
          <w:rtl/>
        </w:rPr>
        <w:t xml:space="preserve"> فنصبه على رمح</w:t>
      </w:r>
      <w:r w:rsidR="00BB75CD">
        <w:rPr>
          <w:rtl/>
        </w:rPr>
        <w:t>،</w:t>
      </w:r>
      <w:r w:rsidRPr="00706B5A">
        <w:rPr>
          <w:rtl/>
        </w:rPr>
        <w:t xml:space="preserve"> وهو أول رأس نصب في الإسلام.</w:t>
      </w:r>
    </w:p>
    <w:p w:rsidR="00BB75CD" w:rsidRDefault="00D620A4" w:rsidP="00652868">
      <w:pPr>
        <w:pStyle w:val="libNormal"/>
        <w:rPr>
          <w:rtl/>
        </w:rPr>
      </w:pPr>
      <w:r w:rsidRPr="00706B5A">
        <w:rPr>
          <w:rtl/>
        </w:rPr>
        <w:t>97</w:t>
      </w:r>
      <w:r w:rsidR="00BB75CD">
        <w:rPr>
          <w:rtl/>
        </w:rPr>
        <w:t xml:space="preserve"> - </w:t>
      </w:r>
      <w:r w:rsidRPr="00706B5A">
        <w:rPr>
          <w:rtl/>
        </w:rPr>
        <w:t>قال الكشى</w:t>
      </w:r>
      <w:r w:rsidR="00BB75CD">
        <w:rPr>
          <w:rtl/>
        </w:rPr>
        <w:t>:</w:t>
      </w:r>
      <w:r w:rsidRPr="00706B5A">
        <w:rPr>
          <w:rtl/>
        </w:rPr>
        <w:t xml:space="preserve"> وروى أن مروان بن الحكم كتب الى معاوية وهو عامله على المدينة</w:t>
      </w:r>
      <w:r w:rsidR="00BB75CD">
        <w:rPr>
          <w:rtl/>
        </w:rPr>
        <w:t>:</w:t>
      </w:r>
      <w:r w:rsidRPr="00706B5A">
        <w:rPr>
          <w:rtl/>
        </w:rPr>
        <w:t xml:space="preserve"> أما بعد. فان عمرو بن </w:t>
      </w:r>
      <w:r>
        <w:rPr>
          <w:rtl/>
        </w:rPr>
        <w:t>عثمان ذكر أن رجلا من أهل العراق</w:t>
      </w:r>
      <w:r w:rsidRPr="00706B5A">
        <w:rPr>
          <w:rtl/>
        </w:rPr>
        <w:t xml:space="preserve"> ووجوه أهل‌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851D1F">
        <w:rPr>
          <w:rtl/>
        </w:rPr>
        <w:t>قوله</w:t>
      </w:r>
      <w:r w:rsidR="00BB75CD">
        <w:rPr>
          <w:rtl/>
        </w:rPr>
        <w:t>:</w:t>
      </w:r>
      <w:r w:rsidRPr="00851D1F">
        <w:rPr>
          <w:rtl/>
        </w:rPr>
        <w:t xml:space="preserve"> وعار فرسه‌</w:t>
      </w:r>
    </w:p>
    <w:p w:rsidR="00D620A4" w:rsidRPr="00706B5A" w:rsidRDefault="00D620A4" w:rsidP="00652868">
      <w:pPr>
        <w:pStyle w:val="libNormal"/>
        <w:rPr>
          <w:rtl/>
        </w:rPr>
      </w:pPr>
      <w:r w:rsidRPr="00706B5A">
        <w:rPr>
          <w:rtl/>
        </w:rPr>
        <w:t>باهمال العين قبل الالف والراء بعدها. قال في المغرب</w:t>
      </w:r>
      <w:r w:rsidR="00BB75CD">
        <w:rPr>
          <w:rtl/>
        </w:rPr>
        <w:t>:</w:t>
      </w:r>
      <w:r w:rsidRPr="00706B5A">
        <w:rPr>
          <w:rtl/>
        </w:rPr>
        <w:t xml:space="preserve"> عار الفرس يعير ذهب هنا وهنا من نشاطه</w:t>
      </w:r>
      <w:r w:rsidR="00BB75CD">
        <w:rPr>
          <w:rtl/>
        </w:rPr>
        <w:t>:</w:t>
      </w:r>
      <w:r w:rsidRPr="00706B5A">
        <w:rPr>
          <w:rtl/>
        </w:rPr>
        <w:t xml:space="preserve"> أوهام على وجهه لا يثنيه شي‌ء</w:t>
      </w:r>
      <w:r w:rsidR="00BB75CD">
        <w:rPr>
          <w:rtl/>
        </w:rPr>
        <w:t>،</w:t>
      </w:r>
      <w:r w:rsidRPr="00706B5A">
        <w:rPr>
          <w:rtl/>
        </w:rPr>
        <w:t xml:space="preserve"> ومنه قوله فيما لا يجوز بيعه كذا وكذا. والفرس العائر والعاند من العاند من العناد تصحيف</w:t>
      </w:r>
      <w:r w:rsidR="00BB75CD">
        <w:rPr>
          <w:rtl/>
        </w:rPr>
        <w:t>،</w:t>
      </w:r>
      <w:r w:rsidRPr="00706B5A">
        <w:rPr>
          <w:rtl/>
        </w:rPr>
        <w:t xml:space="preserve"> ويقال</w:t>
      </w:r>
      <w:r w:rsidR="00BB75CD">
        <w:rPr>
          <w:rtl/>
        </w:rPr>
        <w:t>:</w:t>
      </w:r>
      <w:r w:rsidRPr="00706B5A">
        <w:rPr>
          <w:rtl/>
        </w:rPr>
        <w:t xml:space="preserve"> سهم عاير لا يدري من رماه.</w:t>
      </w:r>
    </w:p>
    <w:p w:rsidR="00D620A4" w:rsidRPr="00706B5A" w:rsidRDefault="00D620A4" w:rsidP="0037382B">
      <w:pPr>
        <w:pStyle w:val="libBold1"/>
        <w:rPr>
          <w:rtl/>
          <w:lang w:bidi="fa-IR"/>
        </w:rPr>
      </w:pPr>
      <w:r w:rsidRPr="00851D1F">
        <w:rPr>
          <w:rtl/>
        </w:rPr>
        <w:t>قوله</w:t>
      </w:r>
      <w:r w:rsidR="00BB75CD">
        <w:rPr>
          <w:rtl/>
        </w:rPr>
        <w:t>:</w:t>
      </w:r>
      <w:r w:rsidRPr="00851D1F">
        <w:rPr>
          <w:rtl/>
        </w:rPr>
        <w:t xml:space="preserve"> ضربه أسود سالخ‌</w:t>
      </w:r>
    </w:p>
    <w:p w:rsidR="00D620A4" w:rsidRPr="00706B5A" w:rsidRDefault="00D620A4" w:rsidP="00652868">
      <w:pPr>
        <w:pStyle w:val="libNormal"/>
        <w:rPr>
          <w:rtl/>
        </w:rPr>
      </w:pPr>
      <w:r w:rsidRPr="00706B5A">
        <w:rPr>
          <w:rtl/>
        </w:rPr>
        <w:t>باهمال السين قبل الالف واللام بعدها واعجام الخاء أخيرا.</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والسالخ اسم الاسود من الحيات والانثى أسودة</w:t>
      </w:r>
      <w:r w:rsidR="00BB75CD">
        <w:rPr>
          <w:rtl/>
        </w:rPr>
        <w:t>،</w:t>
      </w:r>
      <w:r w:rsidRPr="00706B5A">
        <w:rPr>
          <w:rtl/>
        </w:rPr>
        <w:t xml:space="preserve"> ولا توصف بسالخة وأسود وأسودان سالخ</w:t>
      </w:r>
      <w:r w:rsidR="00BB75CD">
        <w:rPr>
          <w:rtl/>
        </w:rPr>
        <w:t>،</w:t>
      </w:r>
      <w:r w:rsidRPr="00706B5A">
        <w:rPr>
          <w:rtl/>
        </w:rPr>
        <w:t xml:space="preserve"> وأساود سالخة وسوالخ </w:t>
      </w:r>
      <w:r w:rsidRPr="0037382B">
        <w:rPr>
          <w:rStyle w:val="libFootnotenumChar"/>
          <w:rtl/>
        </w:rPr>
        <w:t>(1)</w:t>
      </w:r>
      <w:r>
        <w:rPr>
          <w:rtl/>
        </w:rPr>
        <w:t>.</w:t>
      </w:r>
    </w:p>
    <w:p w:rsidR="00D620A4" w:rsidRPr="00706B5A" w:rsidRDefault="00D620A4" w:rsidP="0037382B">
      <w:pPr>
        <w:pStyle w:val="libBold1"/>
        <w:rPr>
          <w:rtl/>
          <w:lang w:bidi="fa-IR"/>
        </w:rPr>
      </w:pPr>
      <w:r w:rsidRPr="00851D1F">
        <w:rPr>
          <w:rtl/>
        </w:rPr>
        <w:t>قوله أن رجلا من أهل العراق‌</w:t>
      </w:r>
    </w:p>
    <w:p w:rsidR="00D620A4" w:rsidRPr="00706B5A" w:rsidRDefault="00D620A4" w:rsidP="00652868">
      <w:pPr>
        <w:pStyle w:val="libNormal"/>
        <w:rPr>
          <w:rtl/>
        </w:rPr>
      </w:pPr>
      <w:r w:rsidRPr="00706B5A">
        <w:rPr>
          <w:rtl/>
        </w:rPr>
        <w:t>بفتح الراء واسكان الجيم على جمع راجل</w:t>
      </w:r>
      <w:r w:rsidR="00BB75CD">
        <w:rPr>
          <w:rtl/>
        </w:rPr>
        <w:t>،</w:t>
      </w:r>
      <w:r w:rsidRPr="00706B5A">
        <w:rPr>
          <w:rtl/>
        </w:rPr>
        <w:t xml:space="preserve"> أو بالزاء المضمومة والجيم المفتوحة</w:t>
      </w:r>
      <w:r w:rsidR="00BB75CD">
        <w:rPr>
          <w:rtl/>
        </w:rPr>
        <w:t>،</w:t>
      </w:r>
      <w:r w:rsidRPr="00706B5A">
        <w:rPr>
          <w:rtl/>
        </w:rPr>
        <w:t xml:space="preserve"> أي جماعات على جمع الزجلة بالضم وهي الجماعة</w:t>
      </w:r>
      <w:r w:rsidR="00BB75CD">
        <w:rPr>
          <w:rtl/>
        </w:rPr>
        <w:t>،</w:t>
      </w:r>
      <w:r w:rsidRPr="00706B5A">
        <w:rPr>
          <w:rtl/>
        </w:rPr>
        <w:t xml:space="preserve"> أو بالزاء المفتوحة‌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261‌</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الحجاز يختلفون الى الحسين بن علي</w:t>
      </w:r>
      <w:r w:rsidR="00BB75CD">
        <w:rPr>
          <w:rtl/>
        </w:rPr>
        <w:t>،</w:t>
      </w:r>
      <w:r w:rsidRPr="00706B5A">
        <w:rPr>
          <w:rtl/>
        </w:rPr>
        <w:t xml:space="preserve"> وذكر أنه لا يأمن وثوبه</w:t>
      </w:r>
      <w:r w:rsidR="00BB75CD">
        <w:rPr>
          <w:rtl/>
        </w:rPr>
        <w:t>،</w:t>
      </w:r>
      <w:r w:rsidRPr="00706B5A">
        <w:rPr>
          <w:rtl/>
        </w:rPr>
        <w:t xml:space="preserve"> وقد بحثت عن ذلك فبلغني أنه يريد الخلاف يومه هذا</w:t>
      </w:r>
      <w:r w:rsidR="00BB75CD">
        <w:rPr>
          <w:rtl/>
        </w:rPr>
        <w:t>،</w:t>
      </w:r>
      <w:r w:rsidRPr="00706B5A">
        <w:rPr>
          <w:rtl/>
        </w:rPr>
        <w:t xml:space="preserve"> ولست آمن أن يكون هذا أيضا لما بعده</w:t>
      </w:r>
      <w:r w:rsidR="00BB75CD">
        <w:rPr>
          <w:rtl/>
        </w:rPr>
        <w:t>،</w:t>
      </w:r>
      <w:r w:rsidRPr="00706B5A">
        <w:rPr>
          <w:rtl/>
        </w:rPr>
        <w:t xml:space="preserve"> فاكتب إلي برأيك في هذا</w:t>
      </w:r>
      <w:r w:rsidR="00BB75CD">
        <w:rPr>
          <w:rtl/>
        </w:rPr>
        <w:t>،</w:t>
      </w:r>
      <w:r w:rsidRPr="00706B5A">
        <w:rPr>
          <w:rtl/>
        </w:rPr>
        <w:t xml:space="preserve"> والسّلام.</w:t>
      </w:r>
    </w:p>
    <w:p w:rsidR="00BB75CD" w:rsidRDefault="00D620A4" w:rsidP="00652868">
      <w:pPr>
        <w:pStyle w:val="libNormal"/>
        <w:rPr>
          <w:rtl/>
        </w:rPr>
      </w:pPr>
      <w:r w:rsidRPr="00706B5A">
        <w:rPr>
          <w:rtl/>
        </w:rPr>
        <w:t>فكتب اليه معاوية</w:t>
      </w:r>
      <w:r w:rsidR="00BB75CD">
        <w:rPr>
          <w:rtl/>
        </w:rPr>
        <w:t>:</w:t>
      </w:r>
      <w:r w:rsidRPr="00706B5A">
        <w:rPr>
          <w:rtl/>
        </w:rPr>
        <w:t xml:space="preserve"> أما بعد</w:t>
      </w:r>
      <w:r w:rsidR="00BB75CD">
        <w:rPr>
          <w:rtl/>
        </w:rPr>
        <w:t>:</w:t>
      </w:r>
      <w:r w:rsidRPr="00706B5A">
        <w:rPr>
          <w:rtl/>
        </w:rPr>
        <w:t xml:space="preserve"> فقد بلغني كتابك وفهمت ما ذكرت فيه من أمر الحسين</w:t>
      </w:r>
      <w:r w:rsidR="00BB75CD">
        <w:rPr>
          <w:rtl/>
        </w:rPr>
        <w:t>،</w:t>
      </w:r>
      <w:r w:rsidRPr="00706B5A">
        <w:rPr>
          <w:rtl/>
        </w:rPr>
        <w:t xml:space="preserve"> فاياك أن تعرض للحسين في شي‌ء واترك حسينا ما تركك</w:t>
      </w:r>
      <w:r w:rsidR="00BB75CD">
        <w:rPr>
          <w:rtl/>
        </w:rPr>
        <w:t>،</w:t>
      </w:r>
      <w:r w:rsidRPr="00706B5A">
        <w:rPr>
          <w:rtl/>
        </w:rPr>
        <w:t xml:space="preserve"> فانا لا نريد أن تعرّض له في شي‌ء ما وف</w:t>
      </w:r>
      <w:r>
        <w:rPr>
          <w:rtl/>
        </w:rPr>
        <w:t>ي ببيعتنا ولم ينز على سلطاننا</w:t>
      </w:r>
      <w:r w:rsidR="00BB75CD">
        <w:rPr>
          <w:rtl/>
        </w:rPr>
        <w:t>،</w:t>
      </w:r>
      <w:r w:rsidRPr="00706B5A">
        <w:rPr>
          <w:rtl/>
        </w:rPr>
        <w:t xml:space="preserve"> فاكمن عنه ما لم يبدل</w:t>
      </w:r>
      <w:r>
        <w:rPr>
          <w:rtl/>
        </w:rPr>
        <w:t>ك صفحته</w:t>
      </w:r>
      <w:r w:rsidR="00BB75CD">
        <w:rPr>
          <w:rtl/>
        </w:rPr>
        <w:t>،</w:t>
      </w:r>
      <w:r w:rsidRPr="00706B5A">
        <w:rPr>
          <w:rtl/>
        </w:rPr>
        <w:t xml:space="preserve"> والسّلام.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والجيم الساكنة</w:t>
      </w:r>
      <w:r w:rsidR="00BB75CD">
        <w:rPr>
          <w:rtl/>
        </w:rPr>
        <w:t>،</w:t>
      </w:r>
      <w:r w:rsidRPr="00706B5A">
        <w:rPr>
          <w:rtl/>
        </w:rPr>
        <w:t xml:space="preserve"> بمعنى ارسال الحمام للاختبار والاستخبار.</w:t>
      </w:r>
    </w:p>
    <w:p w:rsidR="00D620A4" w:rsidRPr="009B18F0" w:rsidRDefault="00D620A4" w:rsidP="0037382B">
      <w:pPr>
        <w:pStyle w:val="libBold1"/>
        <w:rPr>
          <w:rtl/>
        </w:rPr>
      </w:pPr>
      <w:r w:rsidRPr="009B18F0">
        <w:rPr>
          <w:rtl/>
        </w:rPr>
        <w:t>قوله عليه وعلى شجرته الملعونة الخبيثة أصلا وفصلا أشد اللعن والعذاب</w:t>
      </w:r>
      <w:r w:rsidR="00BB75CD">
        <w:rPr>
          <w:rtl/>
        </w:rPr>
        <w:t>:</w:t>
      </w:r>
      <w:r w:rsidRPr="009B18F0">
        <w:rPr>
          <w:rtl/>
        </w:rPr>
        <w:t xml:space="preserve"> ما لم ينز على سلطاننا‌</w:t>
      </w:r>
    </w:p>
    <w:p w:rsidR="00D620A4" w:rsidRPr="00706B5A" w:rsidRDefault="00D620A4" w:rsidP="00652868">
      <w:pPr>
        <w:pStyle w:val="libNormal"/>
        <w:rPr>
          <w:rtl/>
        </w:rPr>
      </w:pPr>
      <w:r w:rsidRPr="00706B5A">
        <w:rPr>
          <w:rtl/>
        </w:rPr>
        <w:t>بفتح حرف المضارعة واسكان النون وضم الزاء</w:t>
      </w:r>
      <w:r w:rsidR="00BB75CD">
        <w:rPr>
          <w:rtl/>
        </w:rPr>
        <w:t>،</w:t>
      </w:r>
      <w:r w:rsidRPr="00706B5A">
        <w:rPr>
          <w:rtl/>
        </w:rPr>
        <w:t xml:space="preserve"> من نزا على الشي‌ء ينزو نزوا ونزوانا</w:t>
      </w:r>
      <w:r w:rsidR="00BB75CD">
        <w:rPr>
          <w:rtl/>
        </w:rPr>
        <w:t>:</w:t>
      </w:r>
      <w:r w:rsidRPr="00706B5A">
        <w:rPr>
          <w:rtl/>
        </w:rPr>
        <w:t xml:space="preserve"> أي وثب وثوبا وثبانا</w:t>
      </w:r>
      <w:r w:rsidR="00BB75CD">
        <w:rPr>
          <w:rtl/>
        </w:rPr>
        <w:t>،</w:t>
      </w:r>
      <w:r w:rsidRPr="00706B5A">
        <w:rPr>
          <w:rtl/>
        </w:rPr>
        <w:t xml:space="preserve"> وقلب فلان ينزو الى كذا ينازع ويتوق اليه</w:t>
      </w:r>
      <w:r w:rsidR="00BB75CD">
        <w:rPr>
          <w:rtl/>
        </w:rPr>
        <w:t>،</w:t>
      </w:r>
      <w:r w:rsidRPr="00706B5A">
        <w:rPr>
          <w:rtl/>
        </w:rPr>
        <w:t xml:space="preserve"> والتنزي التوثب والتسرع.</w:t>
      </w:r>
    </w:p>
    <w:p w:rsidR="00D620A4" w:rsidRPr="00706B5A" w:rsidRDefault="00D620A4" w:rsidP="00652868">
      <w:pPr>
        <w:pStyle w:val="libNormal"/>
        <w:rPr>
          <w:rtl/>
        </w:rPr>
      </w:pPr>
      <w:r w:rsidRPr="00706B5A">
        <w:rPr>
          <w:rtl/>
        </w:rPr>
        <w:t>وفي مجمل اللغة</w:t>
      </w:r>
      <w:r w:rsidR="00BB75CD">
        <w:rPr>
          <w:rtl/>
        </w:rPr>
        <w:t>:</w:t>
      </w:r>
      <w:r w:rsidRPr="00706B5A">
        <w:rPr>
          <w:rtl/>
        </w:rPr>
        <w:t xml:space="preserve"> التنزي تسرع الانسان الى الشر</w:t>
      </w:r>
      <w:r w:rsidR="00BB75CD">
        <w:rPr>
          <w:rtl/>
        </w:rPr>
        <w:t>،</w:t>
      </w:r>
      <w:r w:rsidRPr="00706B5A">
        <w:rPr>
          <w:rtl/>
        </w:rPr>
        <w:t xml:space="preserve"> وما نزاك على كذا أي ما حملك عليه</w:t>
      </w:r>
      <w:r w:rsidR="00BB75CD">
        <w:rPr>
          <w:rtl/>
        </w:rPr>
        <w:t>،</w:t>
      </w:r>
      <w:r w:rsidRPr="00706B5A">
        <w:rPr>
          <w:rtl/>
        </w:rPr>
        <w:t xml:space="preserve"> يقال</w:t>
      </w:r>
      <w:r w:rsidR="00BB75CD">
        <w:rPr>
          <w:rtl/>
        </w:rPr>
        <w:t>:</w:t>
      </w:r>
      <w:r w:rsidRPr="00706B5A">
        <w:rPr>
          <w:rtl/>
        </w:rPr>
        <w:t xml:space="preserve"> بالتشديد وبالتخفيف</w:t>
      </w:r>
      <w:r w:rsidR="00BB75CD">
        <w:rPr>
          <w:rtl/>
        </w:rPr>
        <w:t>،</w:t>
      </w:r>
      <w:r w:rsidRPr="00706B5A">
        <w:rPr>
          <w:rtl/>
        </w:rPr>
        <w:t xml:space="preserve"> ورجل منزو بكذا مولع به.</w:t>
      </w:r>
    </w:p>
    <w:p w:rsidR="00D620A4" w:rsidRPr="00706B5A" w:rsidRDefault="00D620A4" w:rsidP="0037382B">
      <w:pPr>
        <w:pStyle w:val="libBold1"/>
        <w:rPr>
          <w:rtl/>
          <w:lang w:bidi="fa-IR"/>
        </w:rPr>
      </w:pPr>
      <w:r w:rsidRPr="009B18F0">
        <w:rPr>
          <w:rtl/>
        </w:rPr>
        <w:t>قوله</w:t>
      </w:r>
      <w:r w:rsidR="00BB75CD">
        <w:rPr>
          <w:rtl/>
        </w:rPr>
        <w:t>:</w:t>
      </w:r>
      <w:r w:rsidRPr="009B18F0">
        <w:rPr>
          <w:rtl/>
        </w:rPr>
        <w:t xml:space="preserve"> فاكمن عنه ما لم يبدلك صفحته‌</w:t>
      </w:r>
    </w:p>
    <w:p w:rsidR="00D620A4" w:rsidRPr="00706B5A" w:rsidRDefault="00D620A4" w:rsidP="00652868">
      <w:pPr>
        <w:pStyle w:val="libNormal"/>
        <w:rPr>
          <w:rtl/>
        </w:rPr>
      </w:pPr>
      <w:r w:rsidRPr="00706B5A">
        <w:rPr>
          <w:rtl/>
        </w:rPr>
        <w:t>من كمن له كمونا</w:t>
      </w:r>
      <w:r w:rsidR="00BB75CD">
        <w:rPr>
          <w:rtl/>
        </w:rPr>
        <w:t>،</w:t>
      </w:r>
      <w:r w:rsidRPr="00706B5A">
        <w:rPr>
          <w:rtl/>
        </w:rPr>
        <w:t xml:space="preserve"> بمعنى تواري واستخفي.</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ومنه الكمين من حيل الحرب</w:t>
      </w:r>
      <w:r w:rsidR="00BB75CD">
        <w:rPr>
          <w:rtl/>
        </w:rPr>
        <w:t>،</w:t>
      </w:r>
      <w:r w:rsidRPr="00706B5A">
        <w:rPr>
          <w:rtl/>
        </w:rPr>
        <w:t xml:space="preserve"> وهو أن يستخفوا في مكمن لا يفطن لهم</w:t>
      </w:r>
      <w:r w:rsidR="00BB75CD">
        <w:rPr>
          <w:rtl/>
        </w:rPr>
        <w:t>،</w:t>
      </w:r>
      <w:r w:rsidRPr="00706B5A">
        <w:rPr>
          <w:rtl/>
        </w:rPr>
        <w:t xml:space="preserve"> وكمن عنه كمونا أي اختفي.</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ان الفعل منه من بابي نصر وسمع</w:t>
      </w:r>
      <w:r w:rsidR="00BB75CD">
        <w:rPr>
          <w:rtl/>
        </w:rPr>
        <w:t>،</w:t>
      </w:r>
      <w:r w:rsidRPr="00706B5A">
        <w:rPr>
          <w:rtl/>
        </w:rPr>
        <w:t xml:space="preserve"> ويقال</w:t>
      </w:r>
      <w:r w:rsidR="00BB75CD">
        <w:rPr>
          <w:rtl/>
        </w:rPr>
        <w:t>:</w:t>
      </w:r>
      <w:r w:rsidRPr="00706B5A">
        <w:rPr>
          <w:rtl/>
        </w:rPr>
        <w:t xml:space="preserve"> في المشهور من بابي ضرب ونصر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263‌</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98</w:t>
      </w:r>
      <w:r w:rsidR="00BB75CD">
        <w:rPr>
          <w:rtl/>
        </w:rPr>
        <w:t xml:space="preserve"> - </w:t>
      </w:r>
      <w:r w:rsidRPr="00706B5A">
        <w:rPr>
          <w:rtl/>
        </w:rPr>
        <w:t xml:space="preserve">وكتب معاوية الى الحسين بن علي </w:t>
      </w:r>
      <w:r w:rsidR="001F0C57" w:rsidRPr="001F0C57">
        <w:rPr>
          <w:rStyle w:val="libAlaemChar"/>
          <w:rtl/>
        </w:rPr>
        <w:t>عليه‌السلام</w:t>
      </w:r>
      <w:r w:rsidRPr="00706B5A">
        <w:rPr>
          <w:rtl/>
        </w:rPr>
        <w:t xml:space="preserve"> أما بعد</w:t>
      </w:r>
      <w:r w:rsidR="00BB75CD">
        <w:rPr>
          <w:rtl/>
        </w:rPr>
        <w:t xml:space="preserve"> - </w:t>
      </w:r>
      <w:r w:rsidRPr="00706B5A">
        <w:rPr>
          <w:rtl/>
        </w:rPr>
        <w:t>فقد انتهيت إلي أمور عنك. ان كانت حقا فقد أظنّك تركتها رغبة فدعها</w:t>
      </w:r>
      <w:r w:rsidR="00BB75CD">
        <w:rPr>
          <w:rtl/>
        </w:rPr>
        <w:t>،</w:t>
      </w:r>
      <w:r w:rsidRPr="00706B5A">
        <w:rPr>
          <w:rtl/>
        </w:rPr>
        <w:t xml:space="preserve"> ولعمر الله ان من أعطى الله عهده وميثاقه لجدير بالوفاء وان كان الذي بلغني</w:t>
      </w:r>
      <w:r>
        <w:rPr>
          <w:rtl/>
        </w:rPr>
        <w:t xml:space="preserve"> باطلا فانك أنت أعذل الناس لذلك</w:t>
      </w:r>
      <w:r w:rsidRPr="00706B5A">
        <w:rPr>
          <w:rtl/>
        </w:rPr>
        <w:t xml:space="preserve"> وعظ نفسك فاذكره ولعهد الله أوف</w:t>
      </w:r>
      <w:r w:rsidR="00BB75CD">
        <w:rPr>
          <w:rtl/>
        </w:rPr>
        <w:t>،</w:t>
      </w:r>
      <w:r w:rsidRPr="00706B5A">
        <w:rPr>
          <w:rtl/>
        </w:rPr>
        <w:t xml:space="preserve"> فانك متى ما أنكرك تنكرني ومتى أكدك تكدني فاتق شقّك عصا هذه الامة وان يردهم الله على يديك في فتنة</w:t>
      </w:r>
      <w:r w:rsidR="00BB75CD">
        <w:rPr>
          <w:rtl/>
        </w:rPr>
        <w:t>،</w:t>
      </w:r>
      <w:r w:rsidRPr="00706B5A">
        <w:rPr>
          <w:rtl/>
        </w:rPr>
        <w:t xml:space="preserve"> وقد عرفت الناس وبلوتهم</w:t>
      </w:r>
      <w:r w:rsidR="00BB75CD">
        <w:rPr>
          <w:rtl/>
        </w:rPr>
        <w:t>،</w:t>
      </w:r>
      <w:r w:rsidRPr="00706B5A">
        <w:rPr>
          <w:rtl/>
        </w:rPr>
        <w:t xml:space="preserve"> فانظر لنفسك ولدينك ولأمة محمد </w:t>
      </w:r>
      <w:r w:rsidR="001F0C57" w:rsidRPr="001F0C57">
        <w:rPr>
          <w:rStyle w:val="libAlaemChar"/>
          <w:rtl/>
        </w:rPr>
        <w:t>صلى‌الله‌عليه‌وآله</w:t>
      </w:r>
      <w:r w:rsidRPr="00706B5A">
        <w:rPr>
          <w:rtl/>
        </w:rPr>
        <w:t xml:space="preserve"> ولا يسخفنّك السفهاء والذين لا يعلمون.</w:t>
      </w:r>
    </w:p>
    <w:p w:rsidR="00D620A4" w:rsidRPr="00706B5A" w:rsidRDefault="00D620A4" w:rsidP="00652868">
      <w:pPr>
        <w:pStyle w:val="libNormal"/>
        <w:rPr>
          <w:rtl/>
        </w:rPr>
      </w:pPr>
      <w:r w:rsidRPr="00706B5A">
        <w:rPr>
          <w:rtl/>
        </w:rPr>
        <w:t>99</w:t>
      </w:r>
      <w:r w:rsidR="00BB75CD">
        <w:rPr>
          <w:rtl/>
        </w:rPr>
        <w:t xml:space="preserve"> - </w:t>
      </w:r>
      <w:r w:rsidRPr="00706B5A">
        <w:rPr>
          <w:rtl/>
        </w:rPr>
        <w:t xml:space="preserve">فلما وصل الكتاب الى الحسين </w:t>
      </w:r>
      <w:r w:rsidR="001F0C57" w:rsidRPr="001F0C57">
        <w:rPr>
          <w:rStyle w:val="libAlaemChar"/>
          <w:rtl/>
        </w:rPr>
        <w:t>عليه‌السلام</w:t>
      </w:r>
      <w:r w:rsidRPr="00706B5A">
        <w:rPr>
          <w:rtl/>
        </w:rPr>
        <w:t xml:space="preserve"> كتب اليه</w:t>
      </w:r>
      <w:r w:rsidR="00BB75CD">
        <w:rPr>
          <w:rtl/>
        </w:rPr>
        <w:t>:</w:t>
      </w:r>
      <w:r w:rsidRPr="00706B5A">
        <w:rPr>
          <w:rtl/>
        </w:rPr>
        <w:t xml:space="preserve"> أما بعد</w:t>
      </w:r>
      <w:r w:rsidR="00BB75CD">
        <w:rPr>
          <w:rtl/>
        </w:rPr>
        <w:t xml:space="preserve"> - </w:t>
      </w:r>
      <w:r w:rsidRPr="00706B5A">
        <w:rPr>
          <w:rtl/>
        </w:rPr>
        <w:t>فقد بلغني كتابك</w:t>
      </w:r>
      <w:r w:rsidR="00BB75CD">
        <w:rPr>
          <w:rtl/>
        </w:rPr>
        <w:t>،</w:t>
      </w:r>
      <w:r w:rsidRPr="00706B5A">
        <w:rPr>
          <w:rtl/>
        </w:rPr>
        <w:t xml:space="preserve"> تذكر أنه قد بلغك عني أمور أنت لي عنها راغب وأنا لغيرها عندك جدير فان الحسنات لا يهدى لها ولا يرد اليها الا الله</w:t>
      </w:r>
      <w:r w:rsidR="00BB75CD">
        <w:rPr>
          <w:rtl/>
        </w:rPr>
        <w:t>،</w:t>
      </w:r>
      <w:r w:rsidRPr="00706B5A">
        <w:rPr>
          <w:rtl/>
        </w:rPr>
        <w:t xml:space="preserve"> وأما ما ذكرت أنه انتهى إليك عني فانه انما رقاه إليك الملاقون المشّاءون بالنميم</w:t>
      </w:r>
      <w:r w:rsidR="00BB75CD">
        <w:rPr>
          <w:rtl/>
        </w:rPr>
        <w:t>،</w:t>
      </w:r>
      <w:r w:rsidRPr="00706B5A">
        <w:rPr>
          <w:rtl/>
        </w:rPr>
        <w:t xml:space="preserve"> وما أريد لك حربا ولا عليك خلافا</w:t>
      </w:r>
      <w:r w:rsidR="00BB75CD">
        <w:rPr>
          <w:rtl/>
        </w:rPr>
        <w:t>،</w:t>
      </w:r>
      <w:r w:rsidRPr="00706B5A">
        <w:rPr>
          <w:rtl/>
        </w:rPr>
        <w:t xml:space="preserve"> وايم الله اني لخائف لله في ترك ذلك</w:t>
      </w:r>
      <w:r w:rsidR="00BB75CD">
        <w:rPr>
          <w:rtl/>
        </w:rPr>
        <w:t>،</w:t>
      </w:r>
      <w:r w:rsidRPr="00706B5A">
        <w:rPr>
          <w:rtl/>
        </w:rPr>
        <w:t xml:space="preserve"> وما أظن الله راضيا بترك ذلك</w:t>
      </w:r>
      <w:r w:rsidR="00BB75CD">
        <w:rPr>
          <w:rtl/>
        </w:rPr>
        <w:t>،</w:t>
      </w:r>
      <w:r w:rsidRPr="00706B5A">
        <w:rPr>
          <w:rtl/>
        </w:rPr>
        <w:t xml:space="preserve"> ولا عاذرا بدون الاعذار فيه إليك وفي أوليائك القاسطين الملحدين حزب الظلمة وأولياء الشياطين.</w:t>
      </w:r>
    </w:p>
    <w:p w:rsidR="00BB75CD" w:rsidRDefault="00D620A4" w:rsidP="00652868">
      <w:pPr>
        <w:pStyle w:val="libNormal"/>
        <w:rPr>
          <w:rtl/>
        </w:rPr>
      </w:pPr>
      <w:r>
        <w:rPr>
          <w:rtl/>
        </w:rPr>
        <w:t>أ</w:t>
      </w:r>
      <w:r w:rsidRPr="00706B5A">
        <w:rPr>
          <w:rtl/>
        </w:rPr>
        <w:t>ل</w:t>
      </w:r>
      <w:r>
        <w:rPr>
          <w:rtl/>
        </w:rPr>
        <w:t>ست القاتل حجر بن عدي أخا كندة</w:t>
      </w:r>
      <w:r w:rsidR="00BB75CD">
        <w:rPr>
          <w:rtl/>
        </w:rPr>
        <w:t>،</w:t>
      </w:r>
      <w:r w:rsidRPr="00706B5A">
        <w:rPr>
          <w:rtl/>
        </w:rPr>
        <w:t xml:space="preserve"> والمصلين العابدين الذين كانوا‌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Pr>
          <w:rtl/>
        </w:rPr>
        <w:t>و «</w:t>
      </w:r>
      <w:r w:rsidRPr="00706B5A">
        <w:rPr>
          <w:rtl/>
        </w:rPr>
        <w:t xml:space="preserve"> يبد » بضم حرف المضارعة من باب الافعال.</w:t>
      </w:r>
    </w:p>
    <w:p w:rsidR="00D620A4" w:rsidRPr="00706B5A" w:rsidRDefault="00D620A4" w:rsidP="00652868">
      <w:pPr>
        <w:pStyle w:val="libNormal"/>
        <w:rPr>
          <w:rtl/>
        </w:rPr>
      </w:pPr>
      <w:r>
        <w:rPr>
          <w:rtl/>
        </w:rPr>
        <w:t>و «</w:t>
      </w:r>
      <w:r w:rsidRPr="00706B5A">
        <w:rPr>
          <w:rtl/>
        </w:rPr>
        <w:t xml:space="preserve"> صفحة الشي‌ء » وجهه وجانبه</w:t>
      </w:r>
      <w:r w:rsidR="00BB75CD">
        <w:rPr>
          <w:rtl/>
        </w:rPr>
        <w:t>،</w:t>
      </w:r>
      <w:r w:rsidRPr="00706B5A">
        <w:rPr>
          <w:rtl/>
        </w:rPr>
        <w:t xml:space="preserve"> أي ما لم يظهر لك وجهه وجانبه</w:t>
      </w:r>
      <w:r w:rsidR="00BB75CD">
        <w:rPr>
          <w:rtl/>
        </w:rPr>
        <w:t>،</w:t>
      </w:r>
      <w:r w:rsidRPr="00706B5A">
        <w:rPr>
          <w:rtl/>
        </w:rPr>
        <w:t xml:space="preserve"> ولم يتكافح ولم يتظاهر لك بالمعاندة والمعاداة.</w:t>
      </w:r>
    </w:p>
    <w:p w:rsidR="00D620A4" w:rsidRPr="00706B5A" w:rsidRDefault="00D620A4" w:rsidP="0037382B">
      <w:pPr>
        <w:pStyle w:val="libBold1"/>
        <w:rPr>
          <w:rtl/>
          <w:lang w:bidi="fa-IR"/>
        </w:rPr>
      </w:pPr>
      <w:r w:rsidRPr="00D64C87">
        <w:rPr>
          <w:rtl/>
        </w:rPr>
        <w:t>قوله</w:t>
      </w:r>
      <w:r w:rsidR="00BB75CD">
        <w:rPr>
          <w:rtl/>
        </w:rPr>
        <w:t>:</w:t>
      </w:r>
      <w:r w:rsidRPr="00D64C87">
        <w:rPr>
          <w:rtl/>
        </w:rPr>
        <w:t xml:space="preserve"> فانك أنت أعذل الناس لذلك‌</w:t>
      </w:r>
    </w:p>
    <w:p w:rsidR="00D620A4" w:rsidRPr="00706B5A" w:rsidRDefault="00D620A4" w:rsidP="00652868">
      <w:pPr>
        <w:pStyle w:val="libNormal"/>
        <w:rPr>
          <w:rtl/>
        </w:rPr>
      </w:pPr>
      <w:r w:rsidRPr="00706B5A">
        <w:rPr>
          <w:rtl/>
        </w:rPr>
        <w:t>باعجام الذال بعد العين المهملة</w:t>
      </w:r>
      <w:r w:rsidR="00BB75CD">
        <w:rPr>
          <w:rtl/>
        </w:rPr>
        <w:t>،</w:t>
      </w:r>
      <w:r w:rsidRPr="00706B5A">
        <w:rPr>
          <w:rtl/>
        </w:rPr>
        <w:t xml:space="preserve"> من العذل بمعنى الملامة</w:t>
      </w:r>
      <w:r w:rsidR="00BB75CD">
        <w:rPr>
          <w:rtl/>
        </w:rPr>
        <w:t>،</w:t>
      </w:r>
      <w:r w:rsidRPr="00706B5A">
        <w:rPr>
          <w:rtl/>
        </w:rPr>
        <w:t xml:space="preserve"> يقال</w:t>
      </w:r>
      <w:r w:rsidR="00BB75CD">
        <w:rPr>
          <w:rtl/>
        </w:rPr>
        <w:t>:</w:t>
      </w:r>
      <w:r w:rsidRPr="00706B5A">
        <w:rPr>
          <w:rtl/>
        </w:rPr>
        <w:t xml:space="preserve"> عذلت الرجل اذا لمته</w:t>
      </w:r>
      <w:r w:rsidR="00BB75CD">
        <w:rPr>
          <w:rtl/>
        </w:rPr>
        <w:t>،</w:t>
      </w:r>
      <w:r w:rsidRPr="00706B5A">
        <w:rPr>
          <w:rtl/>
        </w:rPr>
        <w:t xml:space="preserve"> وعذلنا فلان فاعتذل أي لام نفسه وأعتب</w:t>
      </w:r>
      <w:r w:rsidR="00BB75CD">
        <w:rPr>
          <w:rtl/>
        </w:rPr>
        <w:t>،</w:t>
      </w:r>
      <w:r w:rsidRPr="00706B5A">
        <w:rPr>
          <w:rtl/>
        </w:rPr>
        <w:t xml:space="preserve"> يعني أنت أحق الناس بأن تكون عاذلا لمثل ذلك لائما عليه مستنكرا اياه</w:t>
      </w:r>
      <w:r w:rsidR="00BB75CD">
        <w:rPr>
          <w:rtl/>
        </w:rPr>
        <w:t>،</w:t>
      </w:r>
      <w:r w:rsidRPr="00706B5A">
        <w:rPr>
          <w:rtl/>
        </w:rPr>
        <w:t xml:space="preserve"> فخليق بك أن لا ترتكبه أبدا.</w:t>
      </w:r>
    </w:p>
    <w:p w:rsidR="00D620A4" w:rsidRPr="00D64C87" w:rsidRDefault="00D620A4" w:rsidP="0037382B">
      <w:pPr>
        <w:pStyle w:val="libBold1"/>
        <w:rPr>
          <w:rtl/>
        </w:rPr>
      </w:pPr>
      <w:r w:rsidRPr="00D64C87">
        <w:rPr>
          <w:rtl/>
        </w:rPr>
        <w:t>قوله عليه وعلى شجرته الطيبة المقدسة المبارك أصلها وفرعها صلوات الله</w:t>
      </w:r>
      <w:r>
        <w:rPr>
          <w:rtl/>
        </w:rPr>
        <w:t xml:space="preserve"> التامات وتسليماته الناميات</w:t>
      </w:r>
      <w:r w:rsidR="00BB75CD">
        <w:rPr>
          <w:rtl/>
        </w:rPr>
        <w:t>:</w:t>
      </w:r>
      <w:r>
        <w:rPr>
          <w:rtl/>
        </w:rPr>
        <w:t xml:space="preserve"> أ</w:t>
      </w:r>
      <w:r w:rsidRPr="00D64C87">
        <w:rPr>
          <w:rtl/>
        </w:rPr>
        <w:t>لست القاتل حجر بن عدى أخا كنده‌</w:t>
      </w:r>
    </w:p>
    <w:p w:rsidR="00D620A4" w:rsidRPr="00706B5A" w:rsidRDefault="00D620A4" w:rsidP="00652868">
      <w:pPr>
        <w:pStyle w:val="libNormal"/>
        <w:rPr>
          <w:rtl/>
        </w:rPr>
      </w:pPr>
      <w:r w:rsidRPr="00706B5A">
        <w:rPr>
          <w:rtl/>
        </w:rPr>
        <w:t xml:space="preserve">حجر بن عدي الكندي من خواص أمير المؤمنين </w:t>
      </w:r>
      <w:r w:rsidR="001F0C57" w:rsidRPr="001F0C57">
        <w:rPr>
          <w:rStyle w:val="libAlaemChar"/>
          <w:rtl/>
        </w:rPr>
        <w:t>عليه‌السلام</w:t>
      </w:r>
      <w:r w:rsidRPr="00706B5A">
        <w:rPr>
          <w:rtl/>
        </w:rPr>
        <w:t xml:space="preserve"> وأصفياء أصحابه‌</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ينكرون الظلم ويستعظمون البدع ولا يخافون في الله لومة لائم</w:t>
      </w:r>
      <w:r>
        <w:rPr>
          <w:rtl/>
        </w:rPr>
        <w:t>؟</w:t>
      </w:r>
      <w:r w:rsidRPr="00706B5A">
        <w:rPr>
          <w:rtl/>
        </w:rPr>
        <w:t xml:space="preserve"> ثم قتلتهم ظلما وعدوانا من بعد ما كنت اعطيتهم الايمان المغلظة والمواثيق المؤكدة لا تأخذهم بحدث كان بينك وبينهم ولا بإحنة تجدها في نفسك.</w:t>
      </w:r>
    </w:p>
    <w:p w:rsidR="00BB75CD" w:rsidRDefault="00D620A4" w:rsidP="00652868">
      <w:pPr>
        <w:pStyle w:val="libNormal"/>
        <w:rPr>
          <w:rtl/>
        </w:rPr>
      </w:pPr>
      <w:r w:rsidRPr="00706B5A">
        <w:rPr>
          <w:rtl/>
        </w:rPr>
        <w:t xml:space="preserve">أو لست قاتل عمرو بن الحمق صاحب رسول الله </w:t>
      </w:r>
      <w:r w:rsidR="001F0C57" w:rsidRPr="001F0C57">
        <w:rPr>
          <w:rStyle w:val="libAlaemChar"/>
          <w:rtl/>
        </w:rPr>
        <w:t>صلى‌الله‌عليه‌وآله</w:t>
      </w:r>
      <w:r w:rsidRPr="00706B5A">
        <w:rPr>
          <w:rtl/>
        </w:rPr>
        <w:t xml:space="preserve"> العبد الصالح الذي أبلته العبادة فنحل جسمه وصفرت لونه</w:t>
      </w:r>
      <w:r>
        <w:rPr>
          <w:rtl/>
        </w:rPr>
        <w:t>؟</w:t>
      </w:r>
      <w:r w:rsidRPr="00706B5A">
        <w:rPr>
          <w:rtl/>
        </w:rPr>
        <w:t xml:space="preserve"> بعد ما آمنته وأعطيته من عهود الله ومواثيقه ما لو أعطيته طائرا لنزل إليك من رأس الجبل</w:t>
      </w:r>
      <w:r w:rsidR="00BB75CD">
        <w:rPr>
          <w:rtl/>
        </w:rPr>
        <w:t>،</w:t>
      </w:r>
      <w:r w:rsidRPr="00706B5A">
        <w:rPr>
          <w:rtl/>
        </w:rPr>
        <w:t xml:space="preserve"> ثم قتلته جرأة على ربك واستخفافا‌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وأولياءه</w:t>
      </w:r>
      <w:r w:rsidR="00BB75CD">
        <w:rPr>
          <w:rtl/>
        </w:rPr>
        <w:t>،</w:t>
      </w:r>
      <w:r w:rsidRPr="00706B5A">
        <w:rPr>
          <w:rtl/>
        </w:rPr>
        <w:t xml:space="preserve"> وذكره بعضهم في عداد الصحابة.</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حجر</w:t>
      </w:r>
      <w:r w:rsidR="00BB75CD">
        <w:rPr>
          <w:rtl/>
        </w:rPr>
        <w:t xml:space="preserve"> - </w:t>
      </w:r>
      <w:r w:rsidRPr="00706B5A">
        <w:rPr>
          <w:rtl/>
        </w:rPr>
        <w:t>بالضم</w:t>
      </w:r>
      <w:r w:rsidR="00BB75CD">
        <w:rPr>
          <w:rtl/>
        </w:rPr>
        <w:t xml:space="preserve"> - </w:t>
      </w:r>
      <w:r w:rsidRPr="00706B5A">
        <w:rPr>
          <w:rtl/>
        </w:rPr>
        <w:t>والد امرء القيس وجده الاعلى</w:t>
      </w:r>
      <w:r w:rsidR="00BB75CD">
        <w:rPr>
          <w:rtl/>
        </w:rPr>
        <w:t>،</w:t>
      </w:r>
      <w:r w:rsidRPr="00706B5A">
        <w:rPr>
          <w:rtl/>
        </w:rPr>
        <w:t xml:space="preserve"> وابن عدي وابن ربيعة وابن يزيد صحابيون</w:t>
      </w:r>
      <w:r w:rsidR="00BB75CD">
        <w:rPr>
          <w:rtl/>
        </w:rPr>
        <w:t>،</w:t>
      </w:r>
      <w:r w:rsidRPr="00706B5A">
        <w:rPr>
          <w:rtl/>
        </w:rPr>
        <w:t xml:space="preserve"> وابن العنبس تابعي </w:t>
      </w:r>
      <w:r w:rsidRPr="0037382B">
        <w:rPr>
          <w:rStyle w:val="libFootnotenumChar"/>
          <w:rtl/>
        </w:rPr>
        <w:t>(1)</w:t>
      </w:r>
      <w:r>
        <w:rPr>
          <w:rtl/>
        </w:rPr>
        <w:t>.</w:t>
      </w:r>
    </w:p>
    <w:p w:rsidR="00D620A4" w:rsidRPr="00706B5A" w:rsidRDefault="00D620A4" w:rsidP="00652868">
      <w:pPr>
        <w:pStyle w:val="libNormal"/>
        <w:rPr>
          <w:rtl/>
        </w:rPr>
      </w:pPr>
      <w:r w:rsidRPr="00706B5A">
        <w:rPr>
          <w:rtl/>
        </w:rPr>
        <w:t>وقال يوسف بن عبد البر والحافظ أبو نعيم</w:t>
      </w:r>
      <w:r w:rsidR="00BB75CD">
        <w:rPr>
          <w:rtl/>
        </w:rPr>
        <w:t>:</w:t>
      </w:r>
      <w:r w:rsidRPr="00706B5A">
        <w:rPr>
          <w:rtl/>
        </w:rPr>
        <w:t xml:space="preserve"> حجر بن عنبس وقيل</w:t>
      </w:r>
      <w:r w:rsidR="00BB75CD">
        <w:rPr>
          <w:rtl/>
        </w:rPr>
        <w:t>:</w:t>
      </w:r>
      <w:r w:rsidRPr="00706B5A">
        <w:rPr>
          <w:rtl/>
        </w:rPr>
        <w:t xml:space="preserve"> ابن قيس الكندي وحجر بن عدي الأدبر</w:t>
      </w:r>
      <w:r w:rsidR="00BB75CD">
        <w:rPr>
          <w:rtl/>
        </w:rPr>
        <w:t>،</w:t>
      </w:r>
      <w:r w:rsidRPr="00706B5A">
        <w:rPr>
          <w:rtl/>
        </w:rPr>
        <w:t xml:space="preserve"> ذكرا فيمن روى عن النبي </w:t>
      </w:r>
      <w:r w:rsidR="001F0C57" w:rsidRPr="001F0C57">
        <w:rPr>
          <w:rStyle w:val="libAlaemChar"/>
          <w:rtl/>
        </w:rPr>
        <w:t>صلى‌الله‌عليه‌وآله</w:t>
      </w:r>
      <w:r w:rsidR="00BB75CD">
        <w:rPr>
          <w:rtl/>
        </w:rPr>
        <w:t>،</w:t>
      </w:r>
      <w:r w:rsidRPr="00706B5A">
        <w:rPr>
          <w:rtl/>
        </w:rPr>
        <w:t xml:space="preserve"> ولا تثبت لأحدهما صحبته </w:t>
      </w:r>
      <w:r w:rsidRPr="0037382B">
        <w:rPr>
          <w:rStyle w:val="libFootnotenumChar"/>
          <w:rtl/>
        </w:rPr>
        <w:t>(2)</w:t>
      </w:r>
      <w:r>
        <w:rPr>
          <w:rtl/>
        </w:rPr>
        <w:t>.</w:t>
      </w:r>
    </w:p>
    <w:p w:rsidR="00D620A4" w:rsidRPr="00706B5A" w:rsidRDefault="00D620A4" w:rsidP="00652868">
      <w:pPr>
        <w:pStyle w:val="libNormal"/>
        <w:rPr>
          <w:rtl/>
        </w:rPr>
      </w:pPr>
      <w:r w:rsidRPr="00706B5A">
        <w:rPr>
          <w:rtl/>
        </w:rPr>
        <w:t>والشيخ</w:t>
      </w:r>
      <w:r w:rsidR="00BB75CD">
        <w:rPr>
          <w:rtl/>
        </w:rPr>
        <w:t xml:space="preserve"> - </w:t>
      </w:r>
      <w:r>
        <w:rPr>
          <w:rFonts w:hint="cs"/>
          <w:rtl/>
        </w:rPr>
        <w:t>رحمه الله تعالى</w:t>
      </w:r>
      <w:r w:rsidR="00BB75CD">
        <w:rPr>
          <w:rtl/>
        </w:rPr>
        <w:t xml:space="preserve"> - </w:t>
      </w:r>
      <w:r w:rsidRPr="00706B5A">
        <w:rPr>
          <w:rtl/>
        </w:rPr>
        <w:t xml:space="preserve">في كتاب الرجال قال في أصحاب أمير المؤمنين </w:t>
      </w:r>
      <w:r w:rsidR="001F0C57" w:rsidRPr="001F0C57">
        <w:rPr>
          <w:rStyle w:val="libAlaemChar"/>
          <w:rtl/>
        </w:rPr>
        <w:t>عليه‌السلام</w:t>
      </w:r>
      <w:r w:rsidRPr="00706B5A">
        <w:rPr>
          <w:rtl/>
        </w:rPr>
        <w:t xml:space="preserve"> حجر بن عدي الكندي وكان من الابدال </w:t>
      </w:r>
      <w:r w:rsidRPr="0037382B">
        <w:rPr>
          <w:rStyle w:val="libFootnotenumChar"/>
          <w:rtl/>
        </w:rPr>
        <w:t>(3)</w:t>
      </w:r>
      <w:r w:rsidRPr="00706B5A">
        <w:rPr>
          <w:rtl/>
        </w:rPr>
        <w:t xml:space="preserve"> ثم ذكره في أصحاب أبي محمد الحسن ابن علي </w:t>
      </w:r>
      <w:r w:rsidR="001F0C57" w:rsidRPr="001F0C57">
        <w:rPr>
          <w:rStyle w:val="libAlaemChar"/>
          <w:rFonts w:hint="cs"/>
          <w:rtl/>
        </w:rPr>
        <w:t>عليهما‌السلام</w:t>
      </w:r>
      <w:r w:rsidRPr="00706B5A">
        <w:rPr>
          <w:rtl/>
        </w:rPr>
        <w:t xml:space="preserve"> وقال</w:t>
      </w:r>
      <w:r w:rsidR="00BB75CD">
        <w:rPr>
          <w:rtl/>
        </w:rPr>
        <w:t>:</w:t>
      </w:r>
      <w:r w:rsidRPr="00706B5A">
        <w:rPr>
          <w:rtl/>
        </w:rPr>
        <w:t xml:space="preserve"> حجر بن عدي الكندي الكوفي </w:t>
      </w:r>
      <w:r w:rsidRPr="0037382B">
        <w:rPr>
          <w:rStyle w:val="libFootnotenumChar"/>
          <w:rtl/>
        </w:rPr>
        <w:t>(4)</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وايراده في أصحاب أبي عبد الله الصادق </w:t>
      </w:r>
      <w:r w:rsidR="001F0C57" w:rsidRPr="001F0C57">
        <w:rPr>
          <w:rStyle w:val="libAlaemChar"/>
          <w:rtl/>
        </w:rPr>
        <w:t>عليه‌السلام</w:t>
      </w:r>
      <w:r w:rsidRPr="00706B5A">
        <w:rPr>
          <w:rtl/>
        </w:rPr>
        <w:t xml:space="preserve"> كان خطأ لقول سيد الشهداء أبي عبد الله الحسين بن علي </w:t>
      </w:r>
      <w:r w:rsidR="001F0C57" w:rsidRPr="001F0C57">
        <w:rPr>
          <w:rStyle w:val="libAlaemChar"/>
          <w:rFonts w:hint="cs"/>
          <w:rtl/>
        </w:rPr>
        <w:t>عليهما‌السلام</w:t>
      </w:r>
      <w:r>
        <w:rPr>
          <w:rtl/>
        </w:rPr>
        <w:t xml:space="preserve"> لمعاوية في هذه الرواية</w:t>
      </w:r>
      <w:r w:rsidR="00BB75CD">
        <w:rPr>
          <w:rtl/>
        </w:rPr>
        <w:t>:</w:t>
      </w:r>
      <w:r>
        <w:rPr>
          <w:rtl/>
        </w:rPr>
        <w:t xml:space="preserve"> أ</w:t>
      </w:r>
      <w:r w:rsidRPr="00706B5A">
        <w:rPr>
          <w:rtl/>
        </w:rPr>
        <w:t>لست القاتل حجر بن عدي أخا كنده.</w:t>
      </w:r>
    </w:p>
    <w:p w:rsidR="00D620A4" w:rsidRPr="00706B5A" w:rsidRDefault="00D620A4" w:rsidP="00652868">
      <w:pPr>
        <w:pStyle w:val="libNormal"/>
        <w:rPr>
          <w:rtl/>
        </w:rPr>
      </w:pPr>
      <w:r w:rsidRPr="00706B5A">
        <w:rPr>
          <w:rtl/>
        </w:rPr>
        <w:t>وقال أبو الحسن المسعودي</w:t>
      </w:r>
      <w:r w:rsidR="00BB75CD">
        <w:rPr>
          <w:rtl/>
        </w:rPr>
        <w:t xml:space="preserve"> - </w:t>
      </w:r>
      <w:r>
        <w:rPr>
          <w:rFonts w:hint="cs"/>
          <w:rtl/>
        </w:rPr>
        <w:t>رحمه الله تعالى</w:t>
      </w:r>
      <w:r w:rsidR="00BB75CD">
        <w:rPr>
          <w:rtl/>
        </w:rPr>
        <w:t xml:space="preserve"> - </w:t>
      </w:r>
      <w:r w:rsidRPr="00706B5A">
        <w:rPr>
          <w:rtl/>
        </w:rPr>
        <w:t>في مروج الذهب</w:t>
      </w:r>
      <w:r w:rsidR="00BB75CD">
        <w:rPr>
          <w:rtl/>
        </w:rPr>
        <w:t>:</w:t>
      </w:r>
      <w:r w:rsidRPr="00706B5A">
        <w:rPr>
          <w:rtl/>
        </w:rPr>
        <w:t xml:space="preserve"> وفي‌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5‌</w:t>
      </w:r>
    </w:p>
    <w:p w:rsidR="00D620A4" w:rsidRPr="00706B5A" w:rsidRDefault="00D620A4" w:rsidP="0037382B">
      <w:pPr>
        <w:pStyle w:val="libFootnote0"/>
        <w:rPr>
          <w:rtl/>
          <w:lang w:bidi="fa-IR"/>
        </w:rPr>
      </w:pPr>
      <w:r w:rsidRPr="00706B5A">
        <w:rPr>
          <w:rtl/>
        </w:rPr>
        <w:t>(2) الاستيعاب</w:t>
      </w:r>
      <w:r w:rsidR="00BB75CD">
        <w:rPr>
          <w:rtl/>
        </w:rPr>
        <w:t>:</w:t>
      </w:r>
      <w:r w:rsidRPr="00706B5A">
        <w:rPr>
          <w:rtl/>
        </w:rPr>
        <w:t xml:space="preserve"> 1 / 359‌</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38‌</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67‌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سنة ثلاث وخمسين قتل معاوية حجر بن عدي الكندي</w:t>
      </w:r>
      <w:r w:rsidR="00BB75CD">
        <w:rPr>
          <w:rtl/>
        </w:rPr>
        <w:t>،</w:t>
      </w:r>
      <w:r w:rsidRPr="00706B5A">
        <w:rPr>
          <w:rtl/>
        </w:rPr>
        <w:t xml:space="preserve"> وهو أول من قتل صبرا في الإسلام</w:t>
      </w:r>
      <w:r w:rsidR="00BB75CD">
        <w:rPr>
          <w:rtl/>
        </w:rPr>
        <w:t>،</w:t>
      </w:r>
      <w:r w:rsidRPr="00706B5A">
        <w:rPr>
          <w:rtl/>
        </w:rPr>
        <w:t xml:space="preserve"> حمله زياد من الكوفة ومعه تسعة عشر نفرا من أهل الكوفة وأربعة من غيرها.</w:t>
      </w:r>
    </w:p>
    <w:p w:rsidR="00D620A4" w:rsidRPr="00706B5A" w:rsidRDefault="00D620A4" w:rsidP="00652868">
      <w:pPr>
        <w:pStyle w:val="libNormal"/>
        <w:rPr>
          <w:rtl/>
        </w:rPr>
      </w:pPr>
      <w:r w:rsidRPr="00706B5A">
        <w:rPr>
          <w:rtl/>
        </w:rPr>
        <w:t>فلما صار الى مرج عذراء على اثنى عشر ميلا من دمشق تقدم البريد بأخبارهم الى معاوية</w:t>
      </w:r>
      <w:r w:rsidR="00BB75CD">
        <w:rPr>
          <w:rtl/>
        </w:rPr>
        <w:t>،</w:t>
      </w:r>
      <w:r w:rsidRPr="00706B5A">
        <w:rPr>
          <w:rtl/>
        </w:rPr>
        <w:t xml:space="preserve"> فبعث اليهم برجل أعور</w:t>
      </w:r>
      <w:r w:rsidR="00BB75CD">
        <w:rPr>
          <w:rtl/>
        </w:rPr>
        <w:t>،</w:t>
      </w:r>
      <w:r w:rsidRPr="00706B5A">
        <w:rPr>
          <w:rtl/>
        </w:rPr>
        <w:t xml:space="preserve"> فلما أشرف على حجر وأصحابه</w:t>
      </w:r>
      <w:r w:rsidR="00BB75CD">
        <w:rPr>
          <w:rtl/>
        </w:rPr>
        <w:t>،</w:t>
      </w:r>
      <w:r w:rsidRPr="00706B5A">
        <w:rPr>
          <w:rtl/>
        </w:rPr>
        <w:t xml:space="preserve"> قال رجل منهم</w:t>
      </w:r>
      <w:r w:rsidR="00BB75CD">
        <w:rPr>
          <w:rtl/>
        </w:rPr>
        <w:t>:</w:t>
      </w:r>
      <w:r w:rsidRPr="00706B5A">
        <w:rPr>
          <w:rtl/>
        </w:rPr>
        <w:t xml:space="preserve"> ان صدق الرجل </w:t>
      </w:r>
      <w:r w:rsidRPr="0037382B">
        <w:rPr>
          <w:rStyle w:val="libFootnotenumChar"/>
          <w:rtl/>
        </w:rPr>
        <w:t>(1)</w:t>
      </w:r>
      <w:r w:rsidRPr="00706B5A">
        <w:rPr>
          <w:rtl/>
        </w:rPr>
        <w:t xml:space="preserve"> فانه سيقتل منا النصف وينجو الباقون فقيل له</w:t>
      </w:r>
      <w:r w:rsidR="00BB75CD">
        <w:rPr>
          <w:rtl/>
        </w:rPr>
        <w:t>:</w:t>
      </w:r>
      <w:r w:rsidRPr="00706B5A">
        <w:rPr>
          <w:rtl/>
        </w:rPr>
        <w:t xml:space="preserve"> وكيف ذلك</w:t>
      </w:r>
      <w:r>
        <w:rPr>
          <w:rtl/>
        </w:rPr>
        <w:t>؟</w:t>
      </w:r>
      <w:r w:rsidRPr="00706B5A">
        <w:rPr>
          <w:rtl/>
        </w:rPr>
        <w:t xml:space="preserve"> قال</w:t>
      </w:r>
      <w:r w:rsidR="00BB75CD">
        <w:rPr>
          <w:rtl/>
        </w:rPr>
        <w:t>:</w:t>
      </w:r>
      <w:r w:rsidRPr="00706B5A">
        <w:rPr>
          <w:rtl/>
        </w:rPr>
        <w:t xml:space="preserve"> أما ترون الرجل المقبل مصابا في إحدى عينيه.</w:t>
      </w:r>
    </w:p>
    <w:p w:rsidR="00D620A4" w:rsidRPr="00706B5A" w:rsidRDefault="00D620A4" w:rsidP="00652868">
      <w:pPr>
        <w:pStyle w:val="libNormal"/>
        <w:rPr>
          <w:rtl/>
        </w:rPr>
      </w:pPr>
      <w:r w:rsidRPr="00706B5A">
        <w:rPr>
          <w:rtl/>
        </w:rPr>
        <w:t>فلما وصل اليهم قال لحجر</w:t>
      </w:r>
      <w:r w:rsidR="00BB75CD">
        <w:rPr>
          <w:rtl/>
        </w:rPr>
        <w:t>:</w:t>
      </w:r>
      <w:r w:rsidRPr="00706B5A">
        <w:rPr>
          <w:rtl/>
        </w:rPr>
        <w:t xml:space="preserve"> ان أمير المؤمنين قد أمرني بقتلك يا رأس الضلال ومعدن الكفر والطغيان والمتولي لأبي تراب</w:t>
      </w:r>
      <w:r w:rsidR="00BB75CD">
        <w:rPr>
          <w:rtl/>
        </w:rPr>
        <w:t>،</w:t>
      </w:r>
      <w:r w:rsidRPr="00706B5A">
        <w:rPr>
          <w:rtl/>
        </w:rPr>
        <w:t xml:space="preserve"> الا أن ترجعوا عن كفركم وتلعنوا أصحابكم وتتبرّءوا منه.</w:t>
      </w:r>
    </w:p>
    <w:p w:rsidR="00D620A4" w:rsidRPr="00706B5A" w:rsidRDefault="00D620A4" w:rsidP="00652868">
      <w:pPr>
        <w:pStyle w:val="libNormal"/>
        <w:rPr>
          <w:rtl/>
        </w:rPr>
      </w:pPr>
      <w:r w:rsidRPr="00706B5A">
        <w:rPr>
          <w:rtl/>
        </w:rPr>
        <w:t>فقال حجر وجماعته ممن كان معه</w:t>
      </w:r>
      <w:r w:rsidR="00BB75CD">
        <w:rPr>
          <w:rtl/>
        </w:rPr>
        <w:t>:</w:t>
      </w:r>
      <w:r w:rsidRPr="00706B5A">
        <w:rPr>
          <w:rtl/>
        </w:rPr>
        <w:t xml:space="preserve"> ان الصبر على مرّ </w:t>
      </w:r>
      <w:r w:rsidRPr="0037382B">
        <w:rPr>
          <w:rStyle w:val="libFootnotenumChar"/>
          <w:rtl/>
        </w:rPr>
        <w:t>(2)</w:t>
      </w:r>
      <w:r w:rsidRPr="00706B5A">
        <w:rPr>
          <w:rtl/>
        </w:rPr>
        <w:t xml:space="preserve"> السيف لا يسر علينا مما تدعونا اليه</w:t>
      </w:r>
      <w:r w:rsidR="00BB75CD">
        <w:rPr>
          <w:rtl/>
        </w:rPr>
        <w:t>،</w:t>
      </w:r>
      <w:r w:rsidRPr="00706B5A">
        <w:rPr>
          <w:rtl/>
        </w:rPr>
        <w:t xml:space="preserve"> ثم القدوم على الله وعلى نبيه وعلى وصيه أحب إلينا من دخول النار وأجاب نصف من كان معه الى البراءة من علي.</w:t>
      </w:r>
    </w:p>
    <w:p w:rsidR="00D620A4" w:rsidRPr="00706B5A" w:rsidRDefault="00D620A4" w:rsidP="00652868">
      <w:pPr>
        <w:pStyle w:val="libNormal"/>
        <w:rPr>
          <w:rtl/>
        </w:rPr>
      </w:pPr>
      <w:r w:rsidRPr="00706B5A">
        <w:rPr>
          <w:rtl/>
        </w:rPr>
        <w:t>فلما قدم حجر ليقتل قال</w:t>
      </w:r>
      <w:r w:rsidR="00BB75CD">
        <w:rPr>
          <w:rtl/>
        </w:rPr>
        <w:t>:</w:t>
      </w:r>
      <w:r w:rsidRPr="00706B5A">
        <w:rPr>
          <w:rtl/>
        </w:rPr>
        <w:t xml:space="preserve"> دعوني أصلي ركعتين فطول في صلاته</w:t>
      </w:r>
      <w:r w:rsidR="00BB75CD">
        <w:rPr>
          <w:rtl/>
        </w:rPr>
        <w:t>،</w:t>
      </w:r>
      <w:r w:rsidRPr="00706B5A">
        <w:rPr>
          <w:rtl/>
        </w:rPr>
        <w:t xml:space="preserve"> فقيل له</w:t>
      </w:r>
      <w:r w:rsidR="00BB75CD">
        <w:rPr>
          <w:rtl/>
        </w:rPr>
        <w:t>:</w:t>
      </w:r>
    </w:p>
    <w:p w:rsidR="00D620A4" w:rsidRPr="00706B5A" w:rsidRDefault="00D620A4" w:rsidP="00652868">
      <w:pPr>
        <w:pStyle w:val="libNormal"/>
        <w:rPr>
          <w:rtl/>
        </w:rPr>
      </w:pPr>
      <w:r>
        <w:rPr>
          <w:rtl/>
        </w:rPr>
        <w:t>أ</w:t>
      </w:r>
      <w:r w:rsidRPr="00706B5A">
        <w:rPr>
          <w:rtl/>
        </w:rPr>
        <w:t>جزعا من الموت</w:t>
      </w:r>
      <w:r>
        <w:rPr>
          <w:rtl/>
        </w:rPr>
        <w:t>؟</w:t>
      </w:r>
      <w:r w:rsidRPr="00706B5A">
        <w:rPr>
          <w:rtl/>
        </w:rPr>
        <w:t xml:space="preserve"> قال</w:t>
      </w:r>
      <w:r w:rsidR="00BB75CD">
        <w:rPr>
          <w:rtl/>
        </w:rPr>
        <w:t>:</w:t>
      </w:r>
      <w:r w:rsidRPr="00706B5A">
        <w:rPr>
          <w:rtl/>
        </w:rPr>
        <w:t xml:space="preserve"> لا</w:t>
      </w:r>
      <w:r w:rsidR="00BB75CD">
        <w:rPr>
          <w:rtl/>
        </w:rPr>
        <w:t>،</w:t>
      </w:r>
      <w:r w:rsidRPr="00706B5A">
        <w:rPr>
          <w:rtl/>
        </w:rPr>
        <w:t xml:space="preserve"> ولكني ما تطهرت للصلاة قط إلا صليت</w:t>
      </w:r>
      <w:r w:rsidR="00BB75CD">
        <w:rPr>
          <w:rtl/>
        </w:rPr>
        <w:t>،</w:t>
      </w:r>
      <w:r w:rsidRPr="00706B5A">
        <w:rPr>
          <w:rtl/>
        </w:rPr>
        <w:t xml:space="preserve"> وما صليت قط أخف من هذه</w:t>
      </w:r>
      <w:r w:rsidR="00BB75CD">
        <w:rPr>
          <w:rtl/>
        </w:rPr>
        <w:t>،</w:t>
      </w:r>
      <w:r w:rsidRPr="00706B5A">
        <w:rPr>
          <w:rtl/>
        </w:rPr>
        <w:t xml:space="preserve"> وكيف أجزع وأني لأرى قبرا مفتوحا وسيفا مشهورا وكفنا منشورا ثم قدم فنحر</w:t>
      </w:r>
      <w:r w:rsidR="00BB75CD">
        <w:rPr>
          <w:rtl/>
        </w:rPr>
        <w:t>:</w:t>
      </w:r>
      <w:r w:rsidRPr="00706B5A">
        <w:rPr>
          <w:rtl/>
        </w:rPr>
        <w:t xml:space="preserve"> والحق به من وافقه على قوله من أصحابه.</w:t>
      </w:r>
    </w:p>
    <w:p w:rsidR="00D620A4" w:rsidRPr="00706B5A" w:rsidRDefault="00D620A4" w:rsidP="00652868">
      <w:pPr>
        <w:pStyle w:val="libNormal"/>
        <w:rPr>
          <w:rtl/>
        </w:rPr>
      </w:pPr>
      <w:r w:rsidRPr="00706B5A">
        <w:rPr>
          <w:rtl/>
        </w:rPr>
        <w:t>وقيل</w:t>
      </w:r>
      <w:r w:rsidR="00BB75CD">
        <w:rPr>
          <w:rtl/>
        </w:rPr>
        <w:t>:</w:t>
      </w:r>
      <w:r w:rsidRPr="00706B5A">
        <w:rPr>
          <w:rtl/>
        </w:rPr>
        <w:t xml:space="preserve"> ان قتلهم كان في سنة خمسين</w:t>
      </w:r>
      <w:r w:rsidR="00BB75CD">
        <w:rPr>
          <w:rtl/>
        </w:rPr>
        <w:t>،</w:t>
      </w:r>
      <w:r w:rsidRPr="00706B5A">
        <w:rPr>
          <w:rtl/>
        </w:rPr>
        <w:t xml:space="preserve"> وذكر أن عدي بن حاتم الطائي دخل على معاوية</w:t>
      </w:r>
      <w:r w:rsidR="00BB75CD">
        <w:rPr>
          <w:rtl/>
        </w:rPr>
        <w:t>:</w:t>
      </w:r>
      <w:r w:rsidRPr="00706B5A">
        <w:rPr>
          <w:rtl/>
        </w:rPr>
        <w:t xml:space="preserve"> فقال له معاوية</w:t>
      </w:r>
      <w:r w:rsidR="00BB75CD">
        <w:rPr>
          <w:rtl/>
        </w:rPr>
        <w:t>:</w:t>
      </w:r>
      <w:r w:rsidRPr="00706B5A">
        <w:rPr>
          <w:rtl/>
        </w:rPr>
        <w:t xml:space="preserve"> أما أنه قد بقيت قطرة من دم عثمان لا يمحوها الا دم شريف من أشراف اليمن.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المصدر</w:t>
      </w:r>
      <w:r w:rsidR="00BB75CD">
        <w:rPr>
          <w:rtl/>
        </w:rPr>
        <w:t>:</w:t>
      </w:r>
      <w:r w:rsidRPr="00706B5A">
        <w:rPr>
          <w:rtl/>
        </w:rPr>
        <w:t xml:space="preserve"> الزجر‌</w:t>
      </w:r>
    </w:p>
    <w:p w:rsidR="00D620A4" w:rsidRPr="00706B5A" w:rsidRDefault="00D620A4" w:rsidP="0037382B">
      <w:pPr>
        <w:pStyle w:val="libFootnote0"/>
        <w:rPr>
          <w:rtl/>
          <w:lang w:bidi="fa-IR"/>
        </w:rPr>
      </w:pPr>
      <w:r w:rsidRPr="00706B5A">
        <w:rPr>
          <w:rtl/>
        </w:rPr>
        <w:t>(2) وفي المصدر</w:t>
      </w:r>
      <w:r w:rsidR="00BB75CD">
        <w:rPr>
          <w:rtl/>
        </w:rPr>
        <w:t>:</w:t>
      </w:r>
      <w:r w:rsidRPr="00706B5A">
        <w:rPr>
          <w:rtl/>
        </w:rPr>
        <w:t xml:space="preserve"> حد‌</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بذلك العهد</w:t>
      </w:r>
      <w:r w:rsidR="00BB75CD">
        <w:rPr>
          <w:rtl/>
        </w:rPr>
        <w:t>،</w:t>
      </w:r>
      <w:r>
        <w:rPr>
          <w:rtl/>
        </w:rPr>
        <w:t xml:space="preserve"> أ</w:t>
      </w:r>
      <w:r w:rsidRPr="00706B5A">
        <w:rPr>
          <w:rtl/>
        </w:rPr>
        <w:t>ولست المدعى زياد بن سمية المولود على فراش</w:t>
      </w:r>
      <w:r>
        <w:rPr>
          <w:rtl/>
        </w:rPr>
        <w:t xml:space="preserve"> عبيد ثقيف؟ فزعمت انه ابن أبيك</w:t>
      </w:r>
      <w:r w:rsidRPr="00706B5A">
        <w:rPr>
          <w:rtl/>
        </w:rPr>
        <w:t xml:space="preserve"> وقد قال رسول الله </w:t>
      </w:r>
      <w:r w:rsidR="001F0C57" w:rsidRPr="001F0C57">
        <w:rPr>
          <w:rStyle w:val="libAlaemChar"/>
          <w:rtl/>
        </w:rPr>
        <w:t>صلى‌الله‌عليه‌وآله</w:t>
      </w:r>
      <w:r w:rsidR="00BB75CD">
        <w:rPr>
          <w:rtl/>
        </w:rPr>
        <w:t>:</w:t>
      </w:r>
      <w:r w:rsidRPr="00706B5A">
        <w:rPr>
          <w:rtl/>
        </w:rPr>
        <w:t xml:space="preserve"> الولد للفراش وللعاهر الحجر</w:t>
      </w:r>
      <w:r w:rsidR="00BB75CD">
        <w:rPr>
          <w:rtl/>
        </w:rPr>
        <w:t>،</w:t>
      </w:r>
      <w:r w:rsidRPr="00706B5A">
        <w:rPr>
          <w:rtl/>
        </w:rPr>
        <w:t xml:space="preserve"> فتركت سنة رسول الله </w:t>
      </w:r>
      <w:r w:rsidR="001F0C57" w:rsidRPr="001F0C57">
        <w:rPr>
          <w:rStyle w:val="libAlaemChar"/>
          <w:rtl/>
        </w:rPr>
        <w:t>صلى‌الله‌عليه‌وآله</w:t>
      </w:r>
      <w:r w:rsidRPr="00706B5A">
        <w:rPr>
          <w:rtl/>
        </w:rPr>
        <w:t xml:space="preserve"> تعمدا وتبعت هواك بغير هدى من الله.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فقال عدي</w:t>
      </w:r>
      <w:r w:rsidR="00BB75CD">
        <w:rPr>
          <w:rtl/>
        </w:rPr>
        <w:t>:</w:t>
      </w:r>
      <w:r w:rsidRPr="00706B5A">
        <w:rPr>
          <w:rtl/>
        </w:rPr>
        <w:t xml:space="preserve"> والله ان قلوبنا التي أبغضاك فيها لفي صدورنا وان سيوفنا التي قاتلناك بها لعلى عواتقنا</w:t>
      </w:r>
      <w:r w:rsidR="00BB75CD">
        <w:rPr>
          <w:rtl/>
        </w:rPr>
        <w:t>،</w:t>
      </w:r>
      <w:r w:rsidRPr="00706B5A">
        <w:rPr>
          <w:rtl/>
        </w:rPr>
        <w:t xml:space="preserve"> ولئن أدنيت إلينا شبرا لندلي إليك من الشر شبرا</w:t>
      </w:r>
      <w:r w:rsidR="00BB75CD">
        <w:rPr>
          <w:rtl/>
        </w:rPr>
        <w:t>،</w:t>
      </w:r>
      <w:r w:rsidRPr="00706B5A">
        <w:rPr>
          <w:rtl/>
        </w:rPr>
        <w:t xml:space="preserve"> وان حرجمة </w:t>
      </w:r>
      <w:r w:rsidRPr="0037382B">
        <w:rPr>
          <w:rStyle w:val="libFootnotenumChar"/>
          <w:rtl/>
        </w:rPr>
        <w:t>(1)</w:t>
      </w:r>
      <w:r w:rsidRPr="00706B5A">
        <w:rPr>
          <w:rtl/>
        </w:rPr>
        <w:t xml:space="preserve"> الحلقوم وحشرجة الحيزوم لا هون علينا من أن نسمع المساءة في علي </w:t>
      </w:r>
      <w:r w:rsidR="001F0C57" w:rsidRPr="001F0C57">
        <w:rPr>
          <w:rStyle w:val="libAlaemChar"/>
          <w:rtl/>
        </w:rPr>
        <w:t>عليه‌السلام</w:t>
      </w:r>
      <w:r w:rsidRPr="00706B5A">
        <w:rPr>
          <w:rtl/>
        </w:rPr>
        <w:t xml:space="preserve"> فسل السيف يا معاوية يبعث السيف.</w:t>
      </w:r>
    </w:p>
    <w:p w:rsidR="00D620A4" w:rsidRPr="00706B5A" w:rsidRDefault="00D620A4" w:rsidP="00652868">
      <w:pPr>
        <w:pStyle w:val="libNormal"/>
        <w:rPr>
          <w:rtl/>
        </w:rPr>
      </w:pPr>
      <w:r w:rsidRPr="00706B5A">
        <w:rPr>
          <w:rtl/>
        </w:rPr>
        <w:t>فقال معاوية</w:t>
      </w:r>
      <w:r w:rsidR="00BB75CD">
        <w:rPr>
          <w:rtl/>
        </w:rPr>
        <w:t>:</w:t>
      </w:r>
      <w:r w:rsidRPr="00706B5A">
        <w:rPr>
          <w:rtl/>
        </w:rPr>
        <w:t xml:space="preserve"> هذه كلمات حكم فاكتبوها</w:t>
      </w:r>
      <w:r w:rsidR="00BB75CD">
        <w:rPr>
          <w:rtl/>
        </w:rPr>
        <w:t>،</w:t>
      </w:r>
      <w:r w:rsidRPr="00706B5A">
        <w:rPr>
          <w:rtl/>
        </w:rPr>
        <w:t xml:space="preserve"> وأقبل على عدي محادثا كأنه ما خاطبه بشي‌ء انتهى كلام مروج الذهب </w:t>
      </w:r>
      <w:r w:rsidRPr="0037382B">
        <w:rPr>
          <w:rStyle w:val="libFootnotenumChar"/>
          <w:rtl/>
        </w:rPr>
        <w:t>(2)</w:t>
      </w:r>
      <w:r>
        <w:rPr>
          <w:rtl/>
        </w:rPr>
        <w:t>.</w:t>
      </w:r>
    </w:p>
    <w:p w:rsidR="00D620A4" w:rsidRPr="00706B5A" w:rsidRDefault="00D620A4" w:rsidP="00652868">
      <w:pPr>
        <w:pStyle w:val="libNormal"/>
        <w:rPr>
          <w:rtl/>
        </w:rPr>
      </w:pPr>
      <w:r w:rsidRPr="00706B5A">
        <w:rPr>
          <w:rtl/>
        </w:rPr>
        <w:t>وسيأتي في أصل الكتاب تمام القول في ترجمة حجر بن عدي إن شاء الله العزيز العليم سبحانه.</w:t>
      </w:r>
    </w:p>
    <w:p w:rsidR="00D620A4" w:rsidRPr="0037382B" w:rsidRDefault="00D620A4" w:rsidP="00652868">
      <w:pPr>
        <w:pStyle w:val="libNormal"/>
        <w:rPr>
          <w:rStyle w:val="libBold1Char"/>
          <w:rtl/>
        </w:rPr>
      </w:pPr>
      <w:r w:rsidRPr="0037382B">
        <w:rPr>
          <w:rStyle w:val="libBold1Char"/>
          <w:rtl/>
        </w:rPr>
        <w:t xml:space="preserve">قوله </w:t>
      </w:r>
      <w:r w:rsidR="001F0C57" w:rsidRPr="001F0C57">
        <w:rPr>
          <w:rStyle w:val="libAlaemChar"/>
          <w:rtl/>
        </w:rPr>
        <w:t>عليه‌السلام</w:t>
      </w:r>
      <w:r w:rsidRPr="0037382B">
        <w:rPr>
          <w:rStyle w:val="libBold1Char"/>
          <w:rtl/>
        </w:rPr>
        <w:t xml:space="preserve"> أولست المدعى زياد بن سمية المولود على فراش عبيد ثقيف فزعمت أنه ابن أبيك‌</w:t>
      </w:r>
    </w:p>
    <w:p w:rsidR="00D620A4" w:rsidRDefault="00D620A4" w:rsidP="00652868">
      <w:pPr>
        <w:pStyle w:val="libNormal"/>
        <w:rPr>
          <w:rtl/>
        </w:rPr>
      </w:pPr>
      <w:r w:rsidRPr="00706B5A">
        <w:rPr>
          <w:rtl/>
        </w:rPr>
        <w:t>قال المسعودي في مروج الذهب</w:t>
      </w:r>
      <w:r w:rsidR="00BB75CD">
        <w:rPr>
          <w:rtl/>
        </w:rPr>
        <w:t>:</w:t>
      </w:r>
      <w:r w:rsidRPr="00706B5A">
        <w:rPr>
          <w:rtl/>
        </w:rPr>
        <w:t xml:space="preserve"> أن معاوية ادعى ذلك وأدخله في نسبه بشهادة أبي مريم السلولي</w:t>
      </w:r>
      <w:r w:rsidR="00BB75CD">
        <w:rPr>
          <w:rtl/>
        </w:rPr>
        <w:t>،</w:t>
      </w:r>
      <w:r w:rsidRPr="00706B5A">
        <w:rPr>
          <w:rtl/>
        </w:rPr>
        <w:t xml:space="preserve"> وكان أخبر الناس ببدو الامر</w:t>
      </w:r>
      <w:r w:rsidR="00BB75CD">
        <w:rPr>
          <w:rtl/>
        </w:rPr>
        <w:t>،</w:t>
      </w:r>
      <w:r w:rsidRPr="00706B5A">
        <w:rPr>
          <w:rtl/>
        </w:rPr>
        <w:t xml:space="preserve"> وذلك أنه جمع بين أبي سفيان وسمية أم زياد في الجاهلية على زنا</w:t>
      </w:r>
      <w:r w:rsidR="00BB75CD">
        <w:rPr>
          <w:rtl/>
        </w:rPr>
        <w:t>،</w:t>
      </w:r>
      <w:r w:rsidRPr="00706B5A">
        <w:rPr>
          <w:rtl/>
        </w:rPr>
        <w:t xml:space="preserve"> وكانت سمية من ذوات الرايات بالطائف تؤد الضريبة الى الحارث بن كلدة سمية</w:t>
      </w:r>
      <w:r w:rsidR="00BB75CD">
        <w:rPr>
          <w:rtl/>
        </w:rPr>
        <w:t>،</w:t>
      </w:r>
      <w:r w:rsidRPr="00706B5A">
        <w:rPr>
          <w:rtl/>
        </w:rPr>
        <w:t xml:space="preserve"> فقال</w:t>
      </w:r>
      <w:r w:rsidR="00BB75CD">
        <w:rPr>
          <w:rtl/>
        </w:rPr>
        <w:t>:</w:t>
      </w:r>
      <w:r w:rsidRPr="00706B5A">
        <w:rPr>
          <w:rtl/>
        </w:rPr>
        <w:t xml:space="preserve"> ايتني بها على ذفرها وقذرها</w:t>
      </w:r>
      <w:r>
        <w:rPr>
          <w:rFonts w:hint="cs"/>
          <w:rtl/>
        </w:rPr>
        <w:t>.</w:t>
      </w:r>
      <w:r w:rsidRPr="00706B5A">
        <w:rPr>
          <w:rtl/>
        </w:rPr>
        <w:t xml:space="preserve"> </w:t>
      </w:r>
    </w:p>
    <w:p w:rsidR="00D620A4" w:rsidRPr="00706B5A" w:rsidRDefault="00D620A4" w:rsidP="00652868">
      <w:pPr>
        <w:pStyle w:val="libNormal"/>
        <w:rPr>
          <w:rtl/>
        </w:rPr>
      </w:pPr>
      <w:r w:rsidRPr="00706B5A">
        <w:rPr>
          <w:rtl/>
        </w:rPr>
        <w:t>فقال له زياد</w:t>
      </w:r>
      <w:r w:rsidR="00BB75CD">
        <w:rPr>
          <w:rtl/>
        </w:rPr>
        <w:t>:</w:t>
      </w:r>
      <w:r w:rsidRPr="00706B5A">
        <w:rPr>
          <w:rtl/>
        </w:rPr>
        <w:t xml:space="preserve"> مهلا يا أبا مريم</w:t>
      </w:r>
      <w:r>
        <w:rPr>
          <w:rtl/>
        </w:rPr>
        <w:t>!</w:t>
      </w:r>
      <w:r w:rsidRPr="00706B5A">
        <w:rPr>
          <w:rtl/>
        </w:rPr>
        <w:t xml:space="preserve"> انما بعثت شاهدا ولم تبعث شاتما</w:t>
      </w:r>
      <w:r w:rsidR="00BB75CD">
        <w:rPr>
          <w:rtl/>
        </w:rPr>
        <w:t>،</w:t>
      </w:r>
      <w:r w:rsidRPr="00706B5A">
        <w:rPr>
          <w:rtl/>
        </w:rPr>
        <w:t xml:space="preserve"> فقال أبو مريم</w:t>
      </w:r>
      <w:r w:rsidR="00BB75CD">
        <w:rPr>
          <w:rtl/>
        </w:rPr>
        <w:t>:</w:t>
      </w:r>
      <w:r w:rsidRPr="00706B5A">
        <w:rPr>
          <w:rtl/>
        </w:rPr>
        <w:t xml:space="preserve"> نعم لو كنت أعفيتموني لكان أحب إلي وانما شهدت بما عاينت ورأيت</w:t>
      </w:r>
      <w:r w:rsidR="00BB75CD">
        <w:rPr>
          <w:rtl/>
        </w:rPr>
        <w:t>،</w:t>
      </w:r>
      <w:r w:rsidRPr="00706B5A">
        <w:rPr>
          <w:rtl/>
        </w:rPr>
        <w:t xml:space="preserve"> والله لقد أخذ بكور </w:t>
      </w:r>
      <w:r w:rsidRPr="0037382B">
        <w:rPr>
          <w:rStyle w:val="libFootnotenumChar"/>
          <w:rtl/>
        </w:rPr>
        <w:t>(3)</w:t>
      </w:r>
      <w:r w:rsidRPr="00706B5A">
        <w:rPr>
          <w:rtl/>
        </w:rPr>
        <w:t xml:space="preserve"> درعها وأغلقت الباب عليهما وقعدت دهشانا</w:t>
      </w:r>
      <w:r w:rsidR="00BB75CD">
        <w:rPr>
          <w:rtl/>
        </w:rPr>
        <w:t>،</w:t>
      </w:r>
      <w:r w:rsidRPr="00706B5A">
        <w:rPr>
          <w:rtl/>
        </w:rPr>
        <w:t xml:space="preserve"> فلم ألبث أن خرج‌</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المصدر</w:t>
      </w:r>
      <w:r w:rsidR="00BB75CD">
        <w:rPr>
          <w:rtl/>
        </w:rPr>
        <w:t>:</w:t>
      </w:r>
      <w:r w:rsidRPr="00706B5A">
        <w:rPr>
          <w:rtl/>
        </w:rPr>
        <w:t xml:space="preserve"> حز‌</w:t>
      </w:r>
    </w:p>
    <w:p w:rsidR="00D620A4" w:rsidRPr="00706B5A" w:rsidRDefault="00D620A4" w:rsidP="0037382B">
      <w:pPr>
        <w:pStyle w:val="libFootnote0"/>
        <w:rPr>
          <w:rtl/>
          <w:lang w:bidi="fa-IR"/>
        </w:rPr>
      </w:pPr>
      <w:r w:rsidRPr="00706B5A">
        <w:rPr>
          <w:rtl/>
        </w:rPr>
        <w:t>(2) مروج الذهب</w:t>
      </w:r>
      <w:r w:rsidR="00BB75CD">
        <w:rPr>
          <w:rtl/>
        </w:rPr>
        <w:t>:</w:t>
      </w:r>
      <w:r w:rsidRPr="00706B5A">
        <w:rPr>
          <w:rtl/>
        </w:rPr>
        <w:t xml:space="preserve"> 3 / 3</w:t>
      </w:r>
      <w:r w:rsidR="00BB75CD">
        <w:rPr>
          <w:rtl/>
        </w:rPr>
        <w:t xml:space="preserve"> - </w:t>
      </w:r>
      <w:r w:rsidRPr="00706B5A">
        <w:rPr>
          <w:rtl/>
        </w:rPr>
        <w:t>5‌</w:t>
      </w:r>
    </w:p>
    <w:p w:rsidR="00D620A4" w:rsidRPr="00706B5A" w:rsidRDefault="00D620A4" w:rsidP="0037382B">
      <w:pPr>
        <w:pStyle w:val="libFootnote0"/>
        <w:rPr>
          <w:rtl/>
          <w:lang w:bidi="fa-IR"/>
        </w:rPr>
      </w:pPr>
      <w:r w:rsidRPr="00706B5A">
        <w:rPr>
          <w:rtl/>
        </w:rPr>
        <w:t>(3) كار الشى‌ء يكور كورا دار وكور العمامة دورها ( منه ) وفي المصدر</w:t>
      </w:r>
      <w:r w:rsidR="00BB75CD">
        <w:rPr>
          <w:rtl/>
        </w:rPr>
        <w:t>:</w:t>
      </w:r>
      <w:r w:rsidRPr="00706B5A">
        <w:rPr>
          <w:rtl/>
        </w:rPr>
        <w:t xml:space="preserve"> بكم درعها‌</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ثم سلطته على العراقين</w:t>
      </w:r>
      <w:r w:rsidR="00BB75CD">
        <w:rPr>
          <w:rtl/>
        </w:rPr>
        <w:t>،</w:t>
      </w:r>
      <w:r w:rsidRPr="00706B5A">
        <w:rPr>
          <w:rtl/>
        </w:rPr>
        <w:t xml:space="preserve"> يقطع أيدي المسلمين وأرجلهم</w:t>
      </w:r>
      <w:r w:rsidR="00BB75CD">
        <w:rPr>
          <w:rtl/>
        </w:rPr>
        <w:t>،</w:t>
      </w:r>
      <w:r w:rsidRPr="00706B5A">
        <w:rPr>
          <w:rtl/>
        </w:rPr>
        <w:t xml:space="preserve"> ويسمل أعينهم</w:t>
      </w:r>
      <w:r w:rsidR="00BB75CD">
        <w:rPr>
          <w:rtl/>
        </w:rPr>
        <w:t>،</w:t>
      </w:r>
      <w:r w:rsidRPr="00706B5A">
        <w:rPr>
          <w:rtl/>
        </w:rPr>
        <w:t xml:space="preserve"> ويصلبهم على جذوع النخل كأنك لست من هذه الامة وليسوا منك.</w:t>
      </w:r>
    </w:p>
    <w:p w:rsidR="00BB75CD" w:rsidRDefault="00D620A4" w:rsidP="00652868">
      <w:pPr>
        <w:pStyle w:val="libNormal"/>
        <w:rPr>
          <w:rtl/>
        </w:rPr>
      </w:pPr>
      <w:r>
        <w:rPr>
          <w:rtl/>
        </w:rPr>
        <w:t>أ</w:t>
      </w:r>
      <w:r w:rsidRPr="00706B5A">
        <w:rPr>
          <w:rtl/>
        </w:rPr>
        <w:t xml:space="preserve">ولست صاحب الحضرميين الذين كتب فيهم ابن سمية انهم كانوا على دين علي </w:t>
      </w:r>
      <w:r w:rsidR="001F0C57" w:rsidRPr="001F0C57">
        <w:rPr>
          <w:rStyle w:val="libAlaemChar"/>
          <w:rtl/>
        </w:rPr>
        <w:t>عليه‌السلام</w:t>
      </w:r>
      <w:r>
        <w:rPr>
          <w:rtl/>
        </w:rPr>
        <w:t>؟</w:t>
      </w:r>
      <w:r w:rsidRPr="00706B5A">
        <w:rPr>
          <w:rtl/>
        </w:rPr>
        <w:t xml:space="preserve"> فكتب اليه ان اقتل كل من كان على دين علي فقتلهم ومثلهم ودين علي </w:t>
      </w:r>
      <w:r w:rsidR="001F0C57" w:rsidRPr="001F0C57">
        <w:rPr>
          <w:rStyle w:val="libAlaemChar"/>
          <w:rtl/>
        </w:rPr>
        <w:t>عليه‌السلام</w:t>
      </w:r>
      <w:r w:rsidRPr="00706B5A">
        <w:rPr>
          <w:rtl/>
        </w:rPr>
        <w:t xml:space="preserve"> سر الله الذي كان يضرب عليه أباك ويضربك</w:t>
      </w:r>
      <w:r w:rsidR="00BB75CD">
        <w:rPr>
          <w:rtl/>
        </w:rPr>
        <w:t>،</w:t>
      </w:r>
      <w:r w:rsidRPr="00706B5A">
        <w:rPr>
          <w:rtl/>
        </w:rPr>
        <w:t xml:space="preserve"> وبه جلست مجلسك الذي جلست</w:t>
      </w:r>
      <w:r w:rsidR="00BB75CD">
        <w:rPr>
          <w:rtl/>
        </w:rPr>
        <w:t>،</w:t>
      </w:r>
      <w:r w:rsidRPr="00706B5A">
        <w:rPr>
          <w:rtl/>
        </w:rPr>
        <w:t xml:space="preserve"> ولو لا ذلك لكان شرفك وشرف أبيك الرحلتين.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علي يمسح جبينه فقلت</w:t>
      </w:r>
      <w:r w:rsidR="00BB75CD">
        <w:rPr>
          <w:rtl/>
        </w:rPr>
        <w:t>:</w:t>
      </w:r>
      <w:r w:rsidRPr="00706B5A">
        <w:rPr>
          <w:rtl/>
        </w:rPr>
        <w:t xml:space="preserve"> مه يا أبا سفيان فقال</w:t>
      </w:r>
      <w:r w:rsidR="00BB75CD">
        <w:rPr>
          <w:rtl/>
        </w:rPr>
        <w:t>:</w:t>
      </w:r>
      <w:r w:rsidRPr="00706B5A">
        <w:rPr>
          <w:rtl/>
        </w:rPr>
        <w:t xml:space="preserve"> ما أصبت مثلها يا أبا مريم لو لا استرخاء من ثديها وذفر من مرفقيها.</w:t>
      </w:r>
    </w:p>
    <w:p w:rsidR="00D620A4" w:rsidRPr="00706B5A" w:rsidRDefault="00D620A4" w:rsidP="00652868">
      <w:pPr>
        <w:pStyle w:val="libNormal"/>
        <w:rPr>
          <w:rtl/>
        </w:rPr>
      </w:pPr>
      <w:r w:rsidRPr="00706B5A">
        <w:rPr>
          <w:rtl/>
        </w:rPr>
        <w:t>فقام زياد فقال</w:t>
      </w:r>
      <w:r w:rsidR="00BB75CD">
        <w:rPr>
          <w:rtl/>
        </w:rPr>
        <w:t>:</w:t>
      </w:r>
      <w:r w:rsidRPr="00706B5A">
        <w:rPr>
          <w:rtl/>
        </w:rPr>
        <w:t xml:space="preserve"> أيها الناس هذا الشاهد قد ذكر ما سمعتم ولست أدري حق ذلك من باطله</w:t>
      </w:r>
      <w:r w:rsidR="00BB75CD">
        <w:rPr>
          <w:rtl/>
        </w:rPr>
        <w:t>،</w:t>
      </w:r>
      <w:r w:rsidRPr="00706B5A">
        <w:rPr>
          <w:rtl/>
        </w:rPr>
        <w:t xml:space="preserve"> وانما كان عبيد ابا مبرورا ووليا مشكورا</w:t>
      </w:r>
      <w:r w:rsidR="00BB75CD">
        <w:rPr>
          <w:rtl/>
        </w:rPr>
        <w:t>،</w:t>
      </w:r>
      <w:r w:rsidRPr="00706B5A">
        <w:rPr>
          <w:rtl/>
        </w:rPr>
        <w:t xml:space="preserve"> والشهود أعلم بما قالوا.</w:t>
      </w:r>
    </w:p>
    <w:p w:rsidR="00D620A4" w:rsidRPr="00706B5A" w:rsidRDefault="00D620A4" w:rsidP="00652868">
      <w:pPr>
        <w:pStyle w:val="libNormal"/>
        <w:rPr>
          <w:rtl/>
        </w:rPr>
      </w:pPr>
      <w:r w:rsidRPr="00706B5A">
        <w:rPr>
          <w:rtl/>
        </w:rPr>
        <w:t>فقام يونس بن عبيد أخو صفية بنت عبيد بن أسد بن علاج الثقفي</w:t>
      </w:r>
      <w:r w:rsidR="00BB75CD">
        <w:rPr>
          <w:rtl/>
        </w:rPr>
        <w:t>،</w:t>
      </w:r>
      <w:r w:rsidRPr="00706B5A">
        <w:rPr>
          <w:rtl/>
        </w:rPr>
        <w:t xml:space="preserve"> وكانت صفية مولاة سمية</w:t>
      </w:r>
      <w:r w:rsidR="00BB75CD">
        <w:rPr>
          <w:rtl/>
        </w:rPr>
        <w:t>،</w:t>
      </w:r>
      <w:r w:rsidRPr="00706B5A">
        <w:rPr>
          <w:rtl/>
        </w:rPr>
        <w:t xml:space="preserve"> فقال</w:t>
      </w:r>
      <w:r w:rsidR="00BB75CD">
        <w:rPr>
          <w:rtl/>
        </w:rPr>
        <w:t>:</w:t>
      </w:r>
      <w:r w:rsidRPr="00706B5A">
        <w:rPr>
          <w:rtl/>
        </w:rPr>
        <w:t xml:space="preserve"> يا معاوية قضى رسول الله </w:t>
      </w:r>
      <w:r w:rsidR="001F0C57" w:rsidRPr="001F0C57">
        <w:rPr>
          <w:rStyle w:val="libAlaemChar"/>
          <w:rtl/>
        </w:rPr>
        <w:t>صلى‌الله‌عليه‌وآله</w:t>
      </w:r>
      <w:r w:rsidRPr="00706B5A">
        <w:rPr>
          <w:rtl/>
        </w:rPr>
        <w:t xml:space="preserve"> الولد للفراش وللعاهر الحجر وقضيت أنت الولد للعاهر وأن الحجر للفراش</w:t>
      </w:r>
      <w:r w:rsidR="00BB75CD">
        <w:rPr>
          <w:rtl/>
        </w:rPr>
        <w:t>،</w:t>
      </w:r>
      <w:r w:rsidRPr="00706B5A">
        <w:rPr>
          <w:rtl/>
        </w:rPr>
        <w:t xml:space="preserve"> مخالفة لكتاب الله وانصرافا عن سنة رسول الله بشهادة أبي مريم على زنا أبي سفيان.</w:t>
      </w:r>
    </w:p>
    <w:p w:rsidR="00D620A4" w:rsidRPr="00706B5A" w:rsidRDefault="00D620A4" w:rsidP="00652868">
      <w:pPr>
        <w:pStyle w:val="libNormal"/>
        <w:rPr>
          <w:rtl/>
        </w:rPr>
      </w:pPr>
      <w:r w:rsidRPr="00706B5A">
        <w:rPr>
          <w:rtl/>
        </w:rPr>
        <w:t>فقال معاوية</w:t>
      </w:r>
      <w:r w:rsidR="00BB75CD">
        <w:rPr>
          <w:rtl/>
        </w:rPr>
        <w:t>:</w:t>
      </w:r>
      <w:r w:rsidRPr="00706B5A">
        <w:rPr>
          <w:rtl/>
        </w:rPr>
        <w:t xml:space="preserve"> والله لتنتهين يا يونس أو لأطيرن بك طيرة بطيئا وقوعها</w:t>
      </w:r>
      <w:r w:rsidR="00BB75CD">
        <w:rPr>
          <w:rtl/>
        </w:rPr>
        <w:t>،</w:t>
      </w:r>
      <w:r w:rsidRPr="00706B5A">
        <w:rPr>
          <w:rtl/>
        </w:rPr>
        <w:t xml:space="preserve"> فقال يونس</w:t>
      </w:r>
      <w:r w:rsidR="00BB75CD">
        <w:rPr>
          <w:rtl/>
        </w:rPr>
        <w:t>:</w:t>
      </w:r>
      <w:r w:rsidRPr="00706B5A">
        <w:rPr>
          <w:rtl/>
        </w:rPr>
        <w:t xml:space="preserve"> هل الا الى الله ثم أقع</w:t>
      </w:r>
      <w:r>
        <w:rPr>
          <w:rtl/>
        </w:rPr>
        <w:t>؟</w:t>
      </w:r>
    </w:p>
    <w:p w:rsidR="00D620A4" w:rsidRPr="00706B5A" w:rsidRDefault="00D620A4" w:rsidP="00652868">
      <w:pPr>
        <w:pStyle w:val="libNormal"/>
        <w:rPr>
          <w:rtl/>
        </w:rPr>
      </w:pPr>
      <w:r w:rsidRPr="00706B5A">
        <w:rPr>
          <w:rtl/>
        </w:rPr>
        <w:t>فقال عبد الرحمن بن أم الحكم في ذلك</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أ</w:t>
            </w:r>
            <w:r w:rsidRPr="00706B5A">
              <w:rPr>
                <w:rtl/>
              </w:rPr>
              <w:t>لا أبلغ معاوية بن حرب</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مغلغلة عن الرجل اليماني</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أ</w:t>
            </w:r>
            <w:r w:rsidRPr="00706B5A">
              <w:rPr>
                <w:rtl/>
              </w:rPr>
              <w:t>تغضب أن يقال أبوك عف</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ترضى أن يقال أبوك زان</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فاشهد أن رحمك من زياد</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 xml:space="preserve">كرحم الفيل من ولد الاتان </w:t>
            </w:r>
            <w:r w:rsidRPr="0037382B">
              <w:rPr>
                <w:rStyle w:val="libFootnotenumChar"/>
                <w:rtl/>
              </w:rPr>
              <w:t>(1)</w:t>
            </w:r>
            <w:r w:rsidRPr="0037382B">
              <w:rPr>
                <w:rStyle w:val="libPoemTiniChar0"/>
                <w:rtl/>
              </w:rPr>
              <w:br/>
              <w:t> </w:t>
            </w:r>
          </w:p>
        </w:tc>
      </w:tr>
    </w:tbl>
    <w:p w:rsidR="00D620A4" w:rsidRPr="00706B5A" w:rsidRDefault="00D620A4" w:rsidP="00652868">
      <w:pPr>
        <w:pStyle w:val="libNormal"/>
        <w:rPr>
          <w:rtl/>
          <w:lang w:bidi="fa-IR"/>
        </w:rPr>
      </w:pPr>
      <w:r w:rsidRPr="0037382B">
        <w:rPr>
          <w:rStyle w:val="libBold1Char"/>
          <w:rtl/>
        </w:rPr>
        <w:t xml:space="preserve">قوله </w:t>
      </w:r>
      <w:r w:rsidR="001F0C57" w:rsidRPr="001F0C57">
        <w:rPr>
          <w:rStyle w:val="libAlaemChar"/>
          <w:rtl/>
        </w:rPr>
        <w:t>عليه‌السلام</w:t>
      </w:r>
      <w:r w:rsidR="00BB75CD">
        <w:rPr>
          <w:rStyle w:val="libBold1Char"/>
          <w:rtl/>
        </w:rPr>
        <w:t>:</w:t>
      </w:r>
      <w:r w:rsidRPr="0037382B">
        <w:rPr>
          <w:rStyle w:val="libBold1Char"/>
          <w:rtl/>
        </w:rPr>
        <w:t xml:space="preserve"> لكان شرفك وشرف أبيك الرحلتين‌</w:t>
      </w:r>
    </w:p>
    <w:p w:rsidR="00D620A4" w:rsidRPr="00706B5A" w:rsidRDefault="00D620A4" w:rsidP="00652868">
      <w:pPr>
        <w:pStyle w:val="libNormal"/>
        <w:rPr>
          <w:rtl/>
        </w:rPr>
      </w:pPr>
      <w:r w:rsidRPr="00706B5A">
        <w:rPr>
          <w:rtl/>
        </w:rPr>
        <w:t>الرحلة</w:t>
      </w:r>
      <w:r w:rsidR="00BB75CD">
        <w:rPr>
          <w:rtl/>
        </w:rPr>
        <w:t xml:space="preserve"> - </w:t>
      </w:r>
      <w:r w:rsidRPr="00706B5A">
        <w:rPr>
          <w:rtl/>
        </w:rPr>
        <w:t>بالكسر</w:t>
      </w:r>
      <w:r w:rsidR="00BB75CD">
        <w:rPr>
          <w:rtl/>
        </w:rPr>
        <w:t xml:space="preserve"> - </w:t>
      </w:r>
      <w:r w:rsidRPr="00706B5A">
        <w:rPr>
          <w:rtl/>
        </w:rPr>
        <w:t>الارتحال</w:t>
      </w:r>
      <w:r w:rsidR="00BB75CD">
        <w:rPr>
          <w:rtl/>
        </w:rPr>
        <w:t>،</w:t>
      </w:r>
      <w:r w:rsidRPr="00706B5A">
        <w:rPr>
          <w:rtl/>
        </w:rPr>
        <w:t xml:space="preserve"> الرحلة</w:t>
      </w:r>
      <w:r w:rsidR="00BB75CD">
        <w:rPr>
          <w:rtl/>
        </w:rPr>
        <w:t xml:space="preserve"> - </w:t>
      </w:r>
      <w:r w:rsidRPr="00706B5A">
        <w:rPr>
          <w:rtl/>
        </w:rPr>
        <w:t>بالضم</w:t>
      </w:r>
      <w:r w:rsidR="00BB75CD">
        <w:rPr>
          <w:rtl/>
        </w:rPr>
        <w:t xml:space="preserve"> - </w:t>
      </w:r>
      <w:r w:rsidRPr="00706B5A">
        <w:rPr>
          <w:rtl/>
        </w:rPr>
        <w:t>الوجهة التي يقصدها المرتحل‌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3 / 6</w:t>
      </w:r>
      <w:r w:rsidR="00BB75CD">
        <w:rPr>
          <w:rtl/>
        </w:rPr>
        <w:t xml:space="preserve"> - </w:t>
      </w:r>
      <w:r w:rsidRPr="00706B5A">
        <w:rPr>
          <w:rtl/>
        </w:rPr>
        <w:t>8‌</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 xml:space="preserve">وقلت فيما قلت « انظر لنفسك ولدينك ولأمة محمد واتق شق عصا هذه الامة وان تردهم الى فتنة » واني لا أعلم فتنة أعظم على هذه الامة من ولايتك عليها ولا أعظم نظرا لنفسي ولديني ولأمة محمد </w:t>
      </w:r>
      <w:r w:rsidR="001F0C57" w:rsidRPr="001F0C57">
        <w:rPr>
          <w:rStyle w:val="libAlaemChar"/>
          <w:rtl/>
        </w:rPr>
        <w:t>صلى‌الله‌عليه‌وآله</w:t>
      </w:r>
      <w:r w:rsidRPr="00706B5A">
        <w:rPr>
          <w:rtl/>
        </w:rPr>
        <w:t xml:space="preserve"> وعلينا أفضل من أن أجاهدك</w:t>
      </w:r>
      <w:r w:rsidR="00BB75CD">
        <w:rPr>
          <w:rtl/>
        </w:rPr>
        <w:t>،</w:t>
      </w:r>
      <w:r w:rsidRPr="00706B5A">
        <w:rPr>
          <w:rtl/>
        </w:rPr>
        <w:t xml:space="preserve"> فان فعلت فانه قربة الى الله</w:t>
      </w:r>
      <w:r w:rsidR="00BB75CD">
        <w:rPr>
          <w:rtl/>
        </w:rPr>
        <w:t>،</w:t>
      </w:r>
      <w:r w:rsidRPr="00706B5A">
        <w:rPr>
          <w:rtl/>
        </w:rPr>
        <w:t xml:space="preserve"> وان تركته فاني أستغفر الله لديني وأسأله توفيقه لإرشاد أمري.</w:t>
      </w:r>
    </w:p>
    <w:p w:rsidR="00D620A4" w:rsidRPr="00706B5A" w:rsidRDefault="00D620A4" w:rsidP="00652868">
      <w:pPr>
        <w:pStyle w:val="libNormal"/>
        <w:rPr>
          <w:rtl/>
        </w:rPr>
      </w:pPr>
      <w:r w:rsidRPr="00706B5A">
        <w:rPr>
          <w:rtl/>
        </w:rPr>
        <w:t>وقلت فيما قلت « أني ان أنكرتك تنكرني وان أكدك تكدني » فكدني ما بدا لك فاني أرجو أن لا يضرني كيدك فيّ</w:t>
      </w:r>
      <w:r w:rsidR="00BB75CD">
        <w:rPr>
          <w:rtl/>
        </w:rPr>
        <w:t>،</w:t>
      </w:r>
      <w:r w:rsidRPr="00706B5A">
        <w:rPr>
          <w:rtl/>
        </w:rPr>
        <w:t xml:space="preserve"> وأن لا يكون عليّ أحد أضر منه على نفسك</w:t>
      </w:r>
      <w:r w:rsidR="00BB75CD">
        <w:rPr>
          <w:rtl/>
        </w:rPr>
        <w:t>،</w:t>
      </w:r>
      <w:r w:rsidRPr="00706B5A">
        <w:rPr>
          <w:rtl/>
        </w:rPr>
        <w:t xml:space="preserve"> على أنك قد ركبت بجهلك وتحرصت علي نقض عهدك</w:t>
      </w:r>
      <w:r w:rsidR="00BB75CD">
        <w:rPr>
          <w:rtl/>
        </w:rPr>
        <w:t>،</w:t>
      </w:r>
      <w:r w:rsidRPr="00706B5A">
        <w:rPr>
          <w:rtl/>
        </w:rPr>
        <w:t xml:space="preserve"> ولعمري ما وفيت بشرط.</w:t>
      </w:r>
    </w:p>
    <w:p w:rsidR="00D620A4" w:rsidRPr="00706B5A" w:rsidRDefault="00D620A4" w:rsidP="00652868">
      <w:pPr>
        <w:pStyle w:val="libNormal"/>
        <w:rPr>
          <w:rtl/>
        </w:rPr>
      </w:pPr>
      <w:r w:rsidRPr="00706B5A">
        <w:rPr>
          <w:rtl/>
        </w:rPr>
        <w:t>ولقد نقضت عهدك بقتلك هؤلاء النفر الذين قتلتهم بعد الصلح والايمان والعهود والمواثيق</w:t>
      </w:r>
      <w:r w:rsidR="00BB75CD">
        <w:rPr>
          <w:rtl/>
        </w:rPr>
        <w:t>،</w:t>
      </w:r>
      <w:r w:rsidRPr="00706B5A">
        <w:rPr>
          <w:rtl/>
        </w:rPr>
        <w:t xml:space="preserve"> فقتلتهم من غير أن يكونوا قاتلوا وقتلوا</w:t>
      </w:r>
      <w:r w:rsidR="00BB75CD">
        <w:rPr>
          <w:rtl/>
        </w:rPr>
        <w:t>،</w:t>
      </w:r>
      <w:r w:rsidRPr="00706B5A">
        <w:rPr>
          <w:rtl/>
        </w:rPr>
        <w:t xml:space="preserve"> ولم تفعل ذلك بهم الا لذكرهم فضلنا وتعظيمهم حقنا</w:t>
      </w:r>
      <w:r w:rsidR="00BB75CD">
        <w:rPr>
          <w:rtl/>
        </w:rPr>
        <w:t>،</w:t>
      </w:r>
      <w:r w:rsidRPr="00706B5A">
        <w:rPr>
          <w:rtl/>
        </w:rPr>
        <w:t xml:space="preserve"> فقتلتهم مخافة أمر لعلك لو لم تقتلهم متّ قبل أن يفعلوا أو ماتوا قبل أن يدركوا.</w:t>
      </w:r>
    </w:p>
    <w:p w:rsidR="00BB75CD" w:rsidRDefault="00D620A4" w:rsidP="00652868">
      <w:pPr>
        <w:pStyle w:val="libNormal"/>
        <w:rPr>
          <w:rtl/>
        </w:rPr>
      </w:pPr>
      <w:r w:rsidRPr="00706B5A">
        <w:rPr>
          <w:rtl/>
        </w:rPr>
        <w:t>فأبشر يا معاوية بالقصاص وأستيقن بالحساب واعلم أن لله تعالى كتابا لا يغادر صغيرة ولا كبيرة الا أحصاها</w:t>
      </w:r>
      <w:r w:rsidR="00BB75CD">
        <w:rPr>
          <w:rtl/>
        </w:rPr>
        <w:t>،</w:t>
      </w:r>
      <w:r w:rsidRPr="00706B5A">
        <w:rPr>
          <w:rtl/>
        </w:rPr>
        <w:t xml:space="preserve"> وليس الله بناس لأخذك بالظنة وقتلك أوليائه على‌</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في مسيره.</w:t>
      </w:r>
    </w:p>
    <w:p w:rsidR="00D620A4" w:rsidRPr="00706B5A" w:rsidRDefault="00D620A4" w:rsidP="00652868">
      <w:pPr>
        <w:pStyle w:val="libNormal"/>
        <w:rPr>
          <w:rtl/>
        </w:rPr>
      </w:pPr>
      <w:r w:rsidRPr="00706B5A">
        <w:rPr>
          <w:rtl/>
        </w:rPr>
        <w:t xml:space="preserve">ويعني </w:t>
      </w:r>
      <w:r w:rsidR="001F0C57" w:rsidRPr="001F0C57">
        <w:rPr>
          <w:rStyle w:val="libAlaemChar"/>
          <w:rtl/>
        </w:rPr>
        <w:t>عليه‌السلام</w:t>
      </w:r>
      <w:r w:rsidRPr="00706B5A">
        <w:rPr>
          <w:rtl/>
        </w:rPr>
        <w:t xml:space="preserve"> بالرحلتين</w:t>
      </w:r>
      <w:r w:rsidR="00BB75CD">
        <w:rPr>
          <w:rtl/>
        </w:rPr>
        <w:t>:</w:t>
      </w:r>
      <w:r w:rsidRPr="00706B5A">
        <w:rPr>
          <w:rtl/>
        </w:rPr>
        <w:t xml:space="preserve"> رحلتي قريش بالشتاء والصيف</w:t>
      </w:r>
      <w:r w:rsidR="00BB75CD">
        <w:rPr>
          <w:rtl/>
        </w:rPr>
        <w:t>،</w:t>
      </w:r>
      <w:r w:rsidRPr="00706B5A">
        <w:rPr>
          <w:rtl/>
        </w:rPr>
        <w:t xml:space="preserve"> للامتيار والاتجار</w:t>
      </w:r>
      <w:r w:rsidR="00BB75CD">
        <w:rPr>
          <w:rtl/>
        </w:rPr>
        <w:t>،</w:t>
      </w:r>
      <w:r w:rsidRPr="00706B5A">
        <w:rPr>
          <w:rtl/>
        </w:rPr>
        <w:t xml:space="preserve"> كان لإشرافهم الرحلة في الشتاء الى اليمن وفي الصيف الى الشام</w:t>
      </w:r>
      <w:r w:rsidR="00BB75CD">
        <w:rPr>
          <w:rtl/>
        </w:rPr>
        <w:t>،</w:t>
      </w:r>
      <w:r w:rsidRPr="00706B5A">
        <w:rPr>
          <w:rtl/>
        </w:rPr>
        <w:t xml:space="preserve"> فيمتارون ويتجرون وذلك قصارى جاههم وشرفهم.</w:t>
      </w:r>
    </w:p>
    <w:p w:rsidR="00D620A4" w:rsidRPr="00706B5A" w:rsidRDefault="00D620A4" w:rsidP="00652868">
      <w:pPr>
        <w:pStyle w:val="libNormal"/>
        <w:rPr>
          <w:rtl/>
        </w:rPr>
      </w:pPr>
      <w:r w:rsidRPr="00706B5A">
        <w:rPr>
          <w:rtl/>
        </w:rPr>
        <w:t xml:space="preserve">فدين الإسلام وهو دين رسول الله </w:t>
      </w:r>
      <w:r w:rsidR="001F0C57" w:rsidRPr="001F0C57">
        <w:rPr>
          <w:rStyle w:val="libAlaemChar"/>
          <w:rtl/>
        </w:rPr>
        <w:t>صلى‌الله‌عليه‌وآله</w:t>
      </w:r>
      <w:r w:rsidRPr="00706B5A">
        <w:rPr>
          <w:rtl/>
        </w:rPr>
        <w:t xml:space="preserve"> ودين علي بن أبي طالب </w:t>
      </w:r>
      <w:r w:rsidR="001F0C57" w:rsidRPr="001F0C57">
        <w:rPr>
          <w:rStyle w:val="libAlaemChar"/>
          <w:rtl/>
        </w:rPr>
        <w:t>عليه‌السلام</w:t>
      </w:r>
      <w:r w:rsidRPr="00706B5A">
        <w:rPr>
          <w:rtl/>
        </w:rPr>
        <w:t xml:space="preserve"> علاهم وشرفهم ورفع قدرهم وأعلا منزلتهم</w:t>
      </w:r>
      <w:r w:rsidR="00BB75CD">
        <w:rPr>
          <w:rtl/>
        </w:rPr>
        <w:t>،</w:t>
      </w:r>
      <w:r w:rsidRPr="00706B5A">
        <w:rPr>
          <w:rtl/>
        </w:rPr>
        <w:t xml:space="preserve"> وجعل الله سبحانه استقرار ذلك منوطا بسيف علي </w:t>
      </w:r>
      <w:r w:rsidR="001F0C57" w:rsidRPr="001F0C57">
        <w:rPr>
          <w:rStyle w:val="libAlaemChar"/>
          <w:rtl/>
        </w:rPr>
        <w:t>عليه‌السلام</w:t>
      </w:r>
      <w:r w:rsidR="00BB75CD">
        <w:rPr>
          <w:rtl/>
        </w:rPr>
        <w:t>،</w:t>
      </w:r>
      <w:r w:rsidRPr="00706B5A">
        <w:rPr>
          <w:rtl/>
        </w:rPr>
        <w:t xml:space="preserve"> ولذلك كان ضربة علي </w:t>
      </w:r>
      <w:r w:rsidR="001F0C57" w:rsidRPr="001F0C57">
        <w:rPr>
          <w:rStyle w:val="libAlaemChar"/>
          <w:rtl/>
        </w:rPr>
        <w:t>عليه‌السلام</w:t>
      </w:r>
      <w:r w:rsidRPr="00706B5A">
        <w:rPr>
          <w:rtl/>
        </w:rPr>
        <w:t xml:space="preserve"> يوم الخندق توازي عمل الثقلين وأفضل من عبادة الجن والانس وأفضل من عمل الثقلين على اختلاف الروايات.</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التهم ونقل أوليائه من دورهم الى دار الغربة</w:t>
      </w:r>
      <w:r w:rsidR="00BB75CD">
        <w:rPr>
          <w:rtl/>
        </w:rPr>
        <w:t>،</w:t>
      </w:r>
      <w:r w:rsidRPr="00706B5A">
        <w:rPr>
          <w:rtl/>
        </w:rPr>
        <w:t xml:space="preserve"> وأخذك للناس ببيعة ابنك غلام حدث يشرب الخمر</w:t>
      </w:r>
      <w:r w:rsidR="00BB75CD">
        <w:rPr>
          <w:rtl/>
        </w:rPr>
        <w:t>،</w:t>
      </w:r>
      <w:r w:rsidRPr="00706B5A">
        <w:rPr>
          <w:rtl/>
        </w:rPr>
        <w:t xml:space="preserve"> ويلعب بالكلاب</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1D6200" w:rsidRDefault="00D620A4" w:rsidP="00D24908">
      <w:pPr>
        <w:pStyle w:val="Heading2"/>
        <w:rPr>
          <w:rtl/>
        </w:rPr>
      </w:pPr>
      <w:bookmarkStart w:id="20" w:name="_Toc404160156"/>
      <w:r w:rsidRPr="001D6200">
        <w:rPr>
          <w:rtl/>
        </w:rPr>
        <w:t xml:space="preserve">قوله </w:t>
      </w:r>
      <w:r w:rsidR="001F0C57" w:rsidRPr="00D24908">
        <w:rPr>
          <w:rStyle w:val="libAlaemHeading2Char"/>
          <w:rtl/>
        </w:rPr>
        <w:t>عليه‌السلام</w:t>
      </w:r>
      <w:r w:rsidR="00BB75CD">
        <w:rPr>
          <w:rtl/>
        </w:rPr>
        <w:t>:</w:t>
      </w:r>
      <w:r w:rsidRPr="001D6200">
        <w:rPr>
          <w:rtl/>
        </w:rPr>
        <w:t xml:space="preserve"> ببيعة ابنك غلام حدث يشرب الخمر ويلعب بالكلاب‌</w:t>
      </w:r>
      <w:bookmarkEnd w:id="20"/>
    </w:p>
    <w:p w:rsidR="00D620A4" w:rsidRPr="00706B5A" w:rsidRDefault="00D620A4" w:rsidP="00652868">
      <w:pPr>
        <w:pStyle w:val="libNormal"/>
        <w:rPr>
          <w:rtl/>
        </w:rPr>
      </w:pPr>
      <w:r w:rsidRPr="00706B5A">
        <w:rPr>
          <w:rtl/>
        </w:rPr>
        <w:t>قال في مروج</w:t>
      </w:r>
      <w:r w:rsidR="00BB75CD">
        <w:rPr>
          <w:rtl/>
        </w:rPr>
        <w:t>:</w:t>
      </w:r>
      <w:r w:rsidRPr="00706B5A">
        <w:rPr>
          <w:rtl/>
        </w:rPr>
        <w:t xml:space="preserve"> وكان يزيد صاحب طرب وجوارح وقرود وفهود</w:t>
      </w:r>
      <w:r w:rsidR="00BB75CD">
        <w:rPr>
          <w:rtl/>
        </w:rPr>
        <w:t>،</w:t>
      </w:r>
      <w:r w:rsidRPr="00706B5A">
        <w:rPr>
          <w:rtl/>
        </w:rPr>
        <w:t xml:space="preserve"> ومنادمة على الشراب</w:t>
      </w:r>
      <w:r w:rsidR="00BB75CD">
        <w:rPr>
          <w:rtl/>
        </w:rPr>
        <w:t>،</w:t>
      </w:r>
      <w:r w:rsidRPr="00706B5A">
        <w:rPr>
          <w:rtl/>
        </w:rPr>
        <w:t xml:space="preserve"> وعن يمينه ابن زياد وغلب على أصحاب يزيد وعماله ما كان يفعله من الفسوق</w:t>
      </w:r>
      <w:r w:rsidR="00BB75CD">
        <w:rPr>
          <w:rtl/>
        </w:rPr>
        <w:t>،</w:t>
      </w:r>
      <w:r w:rsidRPr="00706B5A">
        <w:rPr>
          <w:rtl/>
        </w:rPr>
        <w:t xml:space="preserve"> وفي أيامه ظهر الغناء بمكة والمدينة</w:t>
      </w:r>
      <w:r w:rsidR="00BB75CD">
        <w:rPr>
          <w:rtl/>
        </w:rPr>
        <w:t>،</w:t>
      </w:r>
      <w:r w:rsidRPr="00706B5A">
        <w:rPr>
          <w:rtl/>
        </w:rPr>
        <w:t xml:space="preserve"> واستعملت الملاهي</w:t>
      </w:r>
      <w:r w:rsidR="00BB75CD">
        <w:rPr>
          <w:rtl/>
        </w:rPr>
        <w:t>،</w:t>
      </w:r>
      <w:r w:rsidRPr="00706B5A">
        <w:rPr>
          <w:rtl/>
        </w:rPr>
        <w:t xml:space="preserve"> وأظهر الناس شرب الشراب.</w:t>
      </w:r>
    </w:p>
    <w:p w:rsidR="00D620A4" w:rsidRPr="00706B5A" w:rsidRDefault="00D620A4" w:rsidP="00652868">
      <w:pPr>
        <w:pStyle w:val="libNormal"/>
        <w:rPr>
          <w:rtl/>
        </w:rPr>
      </w:pPr>
      <w:r w:rsidRPr="00706B5A">
        <w:rPr>
          <w:rtl/>
        </w:rPr>
        <w:t>وكان له قرد يكنى بأبي قيس يحضره مجلس منادمته</w:t>
      </w:r>
      <w:r w:rsidR="00BB75CD">
        <w:rPr>
          <w:rtl/>
        </w:rPr>
        <w:t>،</w:t>
      </w:r>
      <w:r w:rsidRPr="00706B5A">
        <w:rPr>
          <w:rtl/>
        </w:rPr>
        <w:t xml:space="preserve"> ويطرح له متكأ</w:t>
      </w:r>
      <w:r w:rsidR="00BB75CD">
        <w:rPr>
          <w:rtl/>
        </w:rPr>
        <w:t>،</w:t>
      </w:r>
      <w:r w:rsidRPr="00706B5A">
        <w:rPr>
          <w:rtl/>
        </w:rPr>
        <w:t xml:space="preserve"> وكان قردا خبيثا</w:t>
      </w:r>
      <w:r w:rsidR="00BB75CD">
        <w:rPr>
          <w:rtl/>
        </w:rPr>
        <w:t>،</w:t>
      </w:r>
      <w:r w:rsidRPr="00706B5A">
        <w:rPr>
          <w:rtl/>
        </w:rPr>
        <w:t xml:space="preserve"> فكان يحمله على أتان وحشية قد ريضت وذللت لذلك بسرج ولجام</w:t>
      </w:r>
      <w:r w:rsidR="00BB75CD">
        <w:rPr>
          <w:rtl/>
        </w:rPr>
        <w:t>،</w:t>
      </w:r>
      <w:r w:rsidRPr="00706B5A">
        <w:rPr>
          <w:rtl/>
        </w:rPr>
        <w:t xml:space="preserve"> ويسابق بها الخيل يوم الحلبة.</w:t>
      </w:r>
    </w:p>
    <w:p w:rsidR="00D620A4" w:rsidRPr="00706B5A" w:rsidRDefault="00D620A4" w:rsidP="00652868">
      <w:pPr>
        <w:pStyle w:val="libNormal"/>
        <w:rPr>
          <w:rtl/>
        </w:rPr>
      </w:pPr>
      <w:r w:rsidRPr="00706B5A">
        <w:rPr>
          <w:rtl/>
        </w:rPr>
        <w:t>فجاء في بعض الايام سابقا فتناول القصبة ودخل الحجرة قبل الخيل</w:t>
      </w:r>
      <w:r w:rsidR="00BB75CD">
        <w:rPr>
          <w:rtl/>
        </w:rPr>
        <w:t>،</w:t>
      </w:r>
      <w:r w:rsidRPr="00706B5A">
        <w:rPr>
          <w:rtl/>
        </w:rPr>
        <w:t xml:space="preserve"> وعلى أبي قيس قباء من الحرير الاحمر والاصفر مشمر وعلى رأسه قلنسوة من الحرير ذات ألوان بشقائق</w:t>
      </w:r>
      <w:r w:rsidR="00BB75CD">
        <w:rPr>
          <w:rtl/>
        </w:rPr>
        <w:t>،</w:t>
      </w:r>
      <w:r w:rsidRPr="00706B5A">
        <w:rPr>
          <w:rtl/>
        </w:rPr>
        <w:t xml:space="preserve"> وعلى الاتان سرج من الحرير الاحمر منقوش ملون بأنواع من الالوان.</w:t>
      </w:r>
    </w:p>
    <w:p w:rsidR="00D620A4" w:rsidRPr="00706B5A" w:rsidRDefault="00D620A4" w:rsidP="00652868">
      <w:pPr>
        <w:pStyle w:val="libNormal"/>
        <w:rPr>
          <w:rtl/>
        </w:rPr>
      </w:pPr>
      <w:r w:rsidRPr="00706B5A">
        <w:rPr>
          <w:rtl/>
        </w:rPr>
        <w:t>وعامله الذي استعمله على جيشه المبعوث من الشام الى المدينة قاتل في الموضع المعروف بالحرة خلقا من بني هاشم</w:t>
      </w:r>
      <w:r w:rsidR="00BB75CD">
        <w:rPr>
          <w:rtl/>
        </w:rPr>
        <w:t>،</w:t>
      </w:r>
      <w:r w:rsidRPr="00706B5A">
        <w:rPr>
          <w:rtl/>
        </w:rPr>
        <w:t xml:space="preserve"> وسائر قريش وأنصار</w:t>
      </w:r>
      <w:r w:rsidR="00BB75CD">
        <w:rPr>
          <w:rtl/>
        </w:rPr>
        <w:t>،</w:t>
      </w:r>
      <w:r w:rsidRPr="00706B5A">
        <w:rPr>
          <w:rtl/>
        </w:rPr>
        <w:t xml:space="preserve"> وغيرهم من خيار الناس وأفاضلهم وقتلهم.</w:t>
      </w:r>
    </w:p>
    <w:p w:rsidR="00D620A4" w:rsidRPr="00706B5A" w:rsidRDefault="00D620A4" w:rsidP="00652868">
      <w:pPr>
        <w:pStyle w:val="libNormal"/>
        <w:rPr>
          <w:rtl/>
        </w:rPr>
      </w:pPr>
      <w:r w:rsidRPr="00706B5A">
        <w:rPr>
          <w:rtl/>
        </w:rPr>
        <w:t>وأخاف المدينة وألهبها وقتل أهلها وبايعهم على أنهم عبيدا ليزيد</w:t>
      </w:r>
      <w:r w:rsidR="00BB75CD">
        <w:rPr>
          <w:rtl/>
        </w:rPr>
        <w:t>،</w:t>
      </w:r>
      <w:r w:rsidRPr="00706B5A">
        <w:rPr>
          <w:rtl/>
        </w:rPr>
        <w:t xml:space="preserve"> وسماها « نتنة » وقد سماها رسول الله « طيبة » وقال</w:t>
      </w:r>
      <w:r w:rsidR="00BB75CD">
        <w:rPr>
          <w:rtl/>
        </w:rPr>
        <w:t>:</w:t>
      </w:r>
      <w:r w:rsidRPr="00706B5A">
        <w:rPr>
          <w:rtl/>
        </w:rPr>
        <w:t xml:space="preserve"> من أخاف المدينة أخافه الله.</w:t>
      </w:r>
    </w:p>
    <w:p w:rsidR="00D620A4" w:rsidRPr="00706B5A" w:rsidRDefault="00D620A4" w:rsidP="00652868">
      <w:pPr>
        <w:pStyle w:val="libNormal"/>
        <w:rPr>
          <w:rtl/>
        </w:rPr>
      </w:pPr>
      <w:r w:rsidRPr="00706B5A">
        <w:rPr>
          <w:rtl/>
        </w:rPr>
        <w:t>وليزيد وغيره من بني أمية أخبار عجيبة ومثالب كثيرة</w:t>
      </w:r>
      <w:r w:rsidR="00BB75CD">
        <w:rPr>
          <w:rtl/>
        </w:rPr>
        <w:t>:</w:t>
      </w:r>
      <w:r w:rsidRPr="00706B5A">
        <w:rPr>
          <w:rtl/>
        </w:rPr>
        <w:t xml:space="preserve"> من شرب الخمور</w:t>
      </w:r>
      <w:r w:rsidR="00BB75CD">
        <w:rPr>
          <w:rtl/>
        </w:rPr>
        <w:t>،</w:t>
      </w:r>
      <w:r w:rsidRPr="00706B5A">
        <w:rPr>
          <w:rtl/>
        </w:rPr>
        <w:t xml:space="preserve"> وقتل ابن بنت رسول الله </w:t>
      </w:r>
      <w:r w:rsidR="001F0C57" w:rsidRPr="001F0C57">
        <w:rPr>
          <w:rStyle w:val="libAlaemChar"/>
          <w:rtl/>
        </w:rPr>
        <w:t>صلى‌الله‌عليه‌وآله</w:t>
      </w:r>
      <w:r w:rsidRPr="00706B5A">
        <w:rPr>
          <w:rtl/>
        </w:rPr>
        <w:t xml:space="preserve"> ولعن الوصي</w:t>
      </w:r>
      <w:r w:rsidR="00BB75CD">
        <w:rPr>
          <w:rtl/>
        </w:rPr>
        <w:t>،</w:t>
      </w:r>
      <w:r w:rsidRPr="00706B5A">
        <w:rPr>
          <w:rtl/>
        </w:rPr>
        <w:t xml:space="preserve"> وهدم البيت واحراقه وسفك الدماء المحقونة</w:t>
      </w:r>
      <w:r w:rsidR="00BB75CD">
        <w:rPr>
          <w:rtl/>
        </w:rPr>
        <w:t>،</w:t>
      </w:r>
      <w:r w:rsidRPr="00706B5A">
        <w:rPr>
          <w:rtl/>
        </w:rPr>
        <w:t xml:space="preserve"> والفسق والفجور</w:t>
      </w:r>
      <w:r w:rsidR="00BB75CD">
        <w:rPr>
          <w:rtl/>
        </w:rPr>
        <w:t>،</w:t>
      </w:r>
      <w:r w:rsidRPr="00706B5A">
        <w:rPr>
          <w:rtl/>
        </w:rPr>
        <w:t xml:space="preserve"> وغير ذلك مما قد ورد فيه الوعيد باليأس من غفرانه</w:t>
      </w:r>
      <w:r w:rsidR="00BB75CD">
        <w:rPr>
          <w:rtl/>
        </w:rPr>
        <w:t>،</w:t>
      </w:r>
      <w:r w:rsidRPr="00706B5A">
        <w:rPr>
          <w:rtl/>
        </w:rPr>
        <w:t xml:space="preserve"> كوروده فيمن جحد توحيده وخالف رسله انتهى ما في مروج الذهب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 3 / 67</w:t>
      </w:r>
      <w:r w:rsidR="00BB75CD">
        <w:rPr>
          <w:rtl/>
        </w:rPr>
        <w:t xml:space="preserve"> - </w:t>
      </w:r>
      <w:r w:rsidRPr="00706B5A">
        <w:rPr>
          <w:rtl/>
        </w:rPr>
        <w:t>72‌</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لا أعلمك الا وقد خسّ</w:t>
      </w:r>
      <w:r>
        <w:rPr>
          <w:rtl/>
        </w:rPr>
        <w:t>رت نفسك وتبّرت دينك وغششت رعيتك</w:t>
      </w:r>
      <w:r w:rsidRPr="00706B5A">
        <w:rPr>
          <w:rtl/>
        </w:rPr>
        <w:t xml:space="preserve"> وأخربت أمانتك وسمعت مقالة السفيه الجاهل وأخفت الورع التقي لا جلهم</w:t>
      </w:r>
      <w:r w:rsidR="00BB75CD">
        <w:rPr>
          <w:rtl/>
        </w:rPr>
        <w:t xml:space="preserve"> - </w:t>
      </w:r>
      <w:r w:rsidRPr="00706B5A">
        <w:rPr>
          <w:rtl/>
        </w:rPr>
        <w:t>والسّلام.</w:t>
      </w:r>
    </w:p>
    <w:p w:rsidR="00D620A4" w:rsidRPr="00706B5A" w:rsidRDefault="00D620A4" w:rsidP="00652868">
      <w:pPr>
        <w:pStyle w:val="libNormal"/>
        <w:rPr>
          <w:rtl/>
        </w:rPr>
      </w:pPr>
      <w:r w:rsidRPr="00706B5A">
        <w:rPr>
          <w:rtl/>
        </w:rPr>
        <w:t>فلما قرأ معاوية الكتاب</w:t>
      </w:r>
      <w:r w:rsidR="00BB75CD">
        <w:rPr>
          <w:rtl/>
        </w:rPr>
        <w:t>،</w:t>
      </w:r>
      <w:r w:rsidRPr="00706B5A">
        <w:rPr>
          <w:rtl/>
        </w:rPr>
        <w:t xml:space="preserve"> قال</w:t>
      </w:r>
      <w:r w:rsidR="00BB75CD">
        <w:rPr>
          <w:rtl/>
        </w:rPr>
        <w:t>:</w:t>
      </w:r>
      <w:r w:rsidRPr="00706B5A">
        <w:rPr>
          <w:rtl/>
        </w:rPr>
        <w:t xml:space="preserve"> لقد كان في نفسه ضب ما اشعر به.</w:t>
      </w:r>
    </w:p>
    <w:p w:rsidR="00D620A4" w:rsidRPr="00706B5A" w:rsidRDefault="00D620A4" w:rsidP="00652868">
      <w:pPr>
        <w:pStyle w:val="libNormal"/>
        <w:rPr>
          <w:rtl/>
        </w:rPr>
      </w:pPr>
      <w:r w:rsidRPr="00706B5A">
        <w:rPr>
          <w:rtl/>
        </w:rPr>
        <w:t>فقال يزيد يا أمير المؤمنين أجبه جوابا تصغر اليه نفسه</w:t>
      </w:r>
      <w:r w:rsidR="00BB75CD">
        <w:rPr>
          <w:rtl/>
        </w:rPr>
        <w:t>،</w:t>
      </w:r>
      <w:r w:rsidRPr="00706B5A">
        <w:rPr>
          <w:rtl/>
        </w:rPr>
        <w:t xml:space="preserve"> وتذكر فيه أباه بشي‌ء فعله قال</w:t>
      </w:r>
      <w:r w:rsidR="00BB75CD">
        <w:rPr>
          <w:rtl/>
        </w:rPr>
        <w:t>:</w:t>
      </w:r>
      <w:r w:rsidRPr="00706B5A">
        <w:rPr>
          <w:rtl/>
        </w:rPr>
        <w:t xml:space="preserve"> ودخل عبد الله بن عمرو بن العاص</w:t>
      </w:r>
      <w:r w:rsidR="00BB75CD">
        <w:rPr>
          <w:rtl/>
        </w:rPr>
        <w:t>،</w:t>
      </w:r>
      <w:r w:rsidRPr="00706B5A">
        <w:rPr>
          <w:rtl/>
        </w:rPr>
        <w:t xml:space="preserve"> فقال له معاوية</w:t>
      </w:r>
      <w:r w:rsidR="00BB75CD">
        <w:rPr>
          <w:rtl/>
        </w:rPr>
        <w:t>:</w:t>
      </w:r>
      <w:r w:rsidRPr="00706B5A">
        <w:rPr>
          <w:rtl/>
        </w:rPr>
        <w:t xml:space="preserve"> أما رأيت ما كتب به الحسين</w:t>
      </w:r>
      <w:r>
        <w:rPr>
          <w:rtl/>
        </w:rPr>
        <w:t>؟</w:t>
      </w:r>
      <w:r w:rsidRPr="00706B5A">
        <w:rPr>
          <w:rtl/>
        </w:rPr>
        <w:t xml:space="preserve"> قال وما هو</w:t>
      </w:r>
      <w:r>
        <w:rPr>
          <w:rtl/>
        </w:rPr>
        <w:t>؟</w:t>
      </w:r>
      <w:r w:rsidRPr="00706B5A">
        <w:rPr>
          <w:rtl/>
        </w:rPr>
        <w:t xml:space="preserve"> قال</w:t>
      </w:r>
      <w:r w:rsidR="00BB75CD">
        <w:rPr>
          <w:rtl/>
        </w:rPr>
        <w:t>:</w:t>
      </w:r>
      <w:r w:rsidRPr="00706B5A">
        <w:rPr>
          <w:rtl/>
        </w:rPr>
        <w:t xml:space="preserve"> فأقرأه الكتاب</w:t>
      </w:r>
      <w:r w:rsidR="00BB75CD">
        <w:rPr>
          <w:rtl/>
        </w:rPr>
        <w:t>،</w:t>
      </w:r>
      <w:r w:rsidRPr="00706B5A">
        <w:rPr>
          <w:rtl/>
        </w:rPr>
        <w:t xml:space="preserve"> فقال وما يمنعك أن تجيبه بما يصغر اليه نفسه</w:t>
      </w:r>
      <w:r>
        <w:rPr>
          <w:rtl/>
        </w:rPr>
        <w:t>؟</w:t>
      </w:r>
      <w:r w:rsidRPr="00706B5A">
        <w:rPr>
          <w:rtl/>
        </w:rPr>
        <w:t xml:space="preserve"> وانما قال ذلك في هوى معاوية</w:t>
      </w:r>
      <w:r w:rsidR="00BB75CD">
        <w:rPr>
          <w:rtl/>
        </w:rPr>
        <w:t>،</w:t>
      </w:r>
      <w:r w:rsidRPr="00706B5A">
        <w:rPr>
          <w:rtl/>
        </w:rPr>
        <w:t xml:space="preserve"> فقال يزيد كيف رأيت يا أمير المؤمنين رأي</w:t>
      </w:r>
      <w:r>
        <w:rPr>
          <w:rtl/>
        </w:rPr>
        <w:t>؟</w:t>
      </w:r>
      <w:r w:rsidRPr="00706B5A">
        <w:rPr>
          <w:rtl/>
        </w:rPr>
        <w:t xml:space="preserve"> فضحك معاوية فقال</w:t>
      </w:r>
      <w:r w:rsidR="00BB75CD">
        <w:rPr>
          <w:rtl/>
        </w:rPr>
        <w:t>:</w:t>
      </w:r>
      <w:r w:rsidRPr="00706B5A">
        <w:rPr>
          <w:rtl/>
        </w:rPr>
        <w:t xml:space="preserve"> أما يزيد فقد أشار علي بمثل رأيك</w:t>
      </w:r>
      <w:r w:rsidR="00BB75CD">
        <w:rPr>
          <w:rtl/>
        </w:rPr>
        <w:t>،</w:t>
      </w:r>
      <w:r w:rsidRPr="00706B5A">
        <w:rPr>
          <w:rtl/>
        </w:rPr>
        <w:t xml:space="preserve"> قال عبد الله</w:t>
      </w:r>
      <w:r w:rsidR="00BB75CD">
        <w:rPr>
          <w:rtl/>
        </w:rPr>
        <w:t>:</w:t>
      </w:r>
      <w:r w:rsidRPr="00706B5A">
        <w:rPr>
          <w:rtl/>
        </w:rPr>
        <w:t xml:space="preserve"> فقد أصاب يزيد.</w:t>
      </w:r>
    </w:p>
    <w:p w:rsidR="00BB75CD" w:rsidRDefault="00D620A4" w:rsidP="00652868">
      <w:pPr>
        <w:pStyle w:val="libNormal"/>
        <w:rPr>
          <w:rtl/>
        </w:rPr>
      </w:pPr>
      <w:r>
        <w:rPr>
          <w:rtl/>
        </w:rPr>
        <w:t>فقال معاوية أخطأتما أ</w:t>
      </w:r>
      <w:r w:rsidRPr="00706B5A">
        <w:rPr>
          <w:rtl/>
        </w:rPr>
        <w:t>رأيتما لو أني ذهبت لعيب عليّ محقا ما عسيت أن أقول فيه</w:t>
      </w:r>
      <w:r w:rsidR="00BB75CD">
        <w:rPr>
          <w:rtl/>
        </w:rPr>
        <w:t>،</w:t>
      </w:r>
      <w:r w:rsidRPr="00706B5A">
        <w:rPr>
          <w:rtl/>
        </w:rPr>
        <w:t xml:space="preserve"> ومثلي لا يحسن أن يعيب بالباطل وما لا يعرف</w:t>
      </w:r>
      <w:r w:rsidR="00BB75CD">
        <w:rPr>
          <w:rtl/>
        </w:rPr>
        <w:t>،</w:t>
      </w:r>
      <w:r w:rsidRPr="00706B5A">
        <w:rPr>
          <w:rtl/>
        </w:rPr>
        <w:t xml:space="preserve"> ومتى ما عبت به رجلا بما لا يعرفه الناس لم يخول به صاحبه ولا يراه الناس شيئا وكذبوه</w:t>
      </w:r>
      <w:r w:rsidR="00BB75CD">
        <w:rPr>
          <w:rtl/>
        </w:rPr>
        <w:t>،</w:t>
      </w:r>
      <w:r w:rsidRPr="00706B5A">
        <w:rPr>
          <w:rtl/>
        </w:rPr>
        <w:t xml:space="preserve"> وما عسيت أن أعيب حسينا</w:t>
      </w:r>
      <w:r w:rsidR="00BB75CD">
        <w:rPr>
          <w:rtl/>
        </w:rPr>
        <w:t>،</w:t>
      </w:r>
      <w:r w:rsidRPr="00706B5A">
        <w:rPr>
          <w:rtl/>
        </w:rPr>
        <w:t xml:space="preserve"> والله ما أرى للعيب فيه موضعا وقد رأيت أن أكتب اليه أتوعده وأتهدده ثم رأيت ألا أفعل ولا أمحله.</w:t>
      </w:r>
    </w:p>
    <w:p w:rsidR="00BB75CD" w:rsidRDefault="00BB75CD" w:rsidP="00BB75CD">
      <w:pPr>
        <w:pStyle w:val="libLine"/>
        <w:rPr>
          <w:rtl/>
        </w:rPr>
      </w:pPr>
      <w:r>
        <w:rPr>
          <w:rtl/>
        </w:rPr>
        <w:t>___________________________________________________________</w:t>
      </w:r>
    </w:p>
    <w:p w:rsidR="00D620A4" w:rsidRPr="001D6200" w:rsidRDefault="00D620A4" w:rsidP="0037382B">
      <w:pPr>
        <w:pStyle w:val="libBold1"/>
        <w:rPr>
          <w:rtl/>
        </w:rPr>
      </w:pPr>
      <w:r w:rsidRPr="001D6200">
        <w:rPr>
          <w:rtl/>
        </w:rPr>
        <w:t xml:space="preserve">قوله </w:t>
      </w:r>
      <w:r w:rsidR="001F0C57" w:rsidRPr="001F0C57">
        <w:rPr>
          <w:rStyle w:val="libAlaemChar"/>
          <w:rtl/>
        </w:rPr>
        <w:t>عليه‌السلام</w:t>
      </w:r>
      <w:r w:rsidR="00BB75CD">
        <w:rPr>
          <w:rtl/>
        </w:rPr>
        <w:t>:</w:t>
      </w:r>
      <w:r w:rsidRPr="001D6200">
        <w:rPr>
          <w:rtl/>
        </w:rPr>
        <w:t xml:space="preserve"> لا أعلمك الا وقد خسرت نفسك وتبرت دينك وغششت رعيتك‌</w:t>
      </w:r>
    </w:p>
    <w:p w:rsidR="00D620A4" w:rsidRPr="00706B5A" w:rsidRDefault="00D620A4" w:rsidP="00652868">
      <w:pPr>
        <w:pStyle w:val="libNormal"/>
        <w:rPr>
          <w:rtl/>
        </w:rPr>
      </w:pPr>
      <w:r w:rsidRPr="00706B5A">
        <w:rPr>
          <w:rtl/>
        </w:rPr>
        <w:t>« خسرت » باهمال السين المشددة بعد الخاء المعجمة</w:t>
      </w:r>
      <w:r w:rsidR="00BB75CD">
        <w:rPr>
          <w:rtl/>
        </w:rPr>
        <w:t>،</w:t>
      </w:r>
      <w:r w:rsidRPr="00706B5A">
        <w:rPr>
          <w:rtl/>
        </w:rPr>
        <w:t xml:space="preserve"> أي أهلكتها من التخسير بمعنى الاهلاك.</w:t>
      </w:r>
    </w:p>
    <w:p w:rsidR="00D620A4" w:rsidRPr="00706B5A" w:rsidRDefault="00D620A4" w:rsidP="00652868">
      <w:pPr>
        <w:pStyle w:val="libNormal"/>
        <w:rPr>
          <w:rtl/>
        </w:rPr>
      </w:pPr>
      <w:r>
        <w:rPr>
          <w:rtl/>
        </w:rPr>
        <w:t>و «</w:t>
      </w:r>
      <w:r w:rsidRPr="00706B5A">
        <w:rPr>
          <w:rtl/>
        </w:rPr>
        <w:t xml:space="preserve"> تبرت » بتشديد الباء الموحدة بعد التاء المثناة من فوق</w:t>
      </w:r>
      <w:r w:rsidR="00BB75CD">
        <w:rPr>
          <w:rtl/>
        </w:rPr>
        <w:t>،</w:t>
      </w:r>
      <w:r w:rsidRPr="00706B5A">
        <w:rPr>
          <w:rtl/>
        </w:rPr>
        <w:t xml:space="preserve"> من التتبير تفعيلا من التبر</w:t>
      </w:r>
      <w:r w:rsidR="00BB75CD">
        <w:rPr>
          <w:rtl/>
        </w:rPr>
        <w:t xml:space="preserve"> - </w:t>
      </w:r>
      <w:r w:rsidRPr="00706B5A">
        <w:rPr>
          <w:rtl/>
        </w:rPr>
        <w:t>بفتح التاء المثناة من فوق واسكان الباء الموحدة</w:t>
      </w:r>
      <w:r w:rsidR="00BB75CD">
        <w:rPr>
          <w:rtl/>
        </w:rPr>
        <w:t xml:space="preserve"> - </w:t>
      </w:r>
      <w:r w:rsidRPr="00706B5A">
        <w:rPr>
          <w:rtl/>
        </w:rPr>
        <w:t>بمعنى الكسر والاهلاك</w:t>
      </w:r>
      <w:r w:rsidR="00BB75CD">
        <w:rPr>
          <w:rtl/>
        </w:rPr>
        <w:t>،</w:t>
      </w:r>
      <w:r w:rsidRPr="00706B5A">
        <w:rPr>
          <w:rtl/>
        </w:rPr>
        <w:t xml:space="preserve"> والتبار</w:t>
      </w:r>
      <w:r w:rsidR="00BB75CD">
        <w:rPr>
          <w:rtl/>
        </w:rPr>
        <w:t xml:space="preserve"> - </w:t>
      </w:r>
      <w:r w:rsidRPr="00706B5A">
        <w:rPr>
          <w:rtl/>
        </w:rPr>
        <w:t>بالفتح أيضا</w:t>
      </w:r>
      <w:r w:rsidR="00BB75CD">
        <w:rPr>
          <w:rtl/>
        </w:rPr>
        <w:t xml:space="preserve"> - </w:t>
      </w:r>
      <w:r w:rsidRPr="00706B5A">
        <w:rPr>
          <w:rtl/>
        </w:rPr>
        <w:t>الهلاك.</w:t>
      </w:r>
    </w:p>
    <w:p w:rsidR="00D620A4" w:rsidRPr="00706B5A" w:rsidRDefault="00D620A4" w:rsidP="00652868">
      <w:pPr>
        <w:pStyle w:val="libNormal"/>
        <w:rPr>
          <w:rtl/>
        </w:rPr>
      </w:pPr>
      <w:r w:rsidRPr="00706B5A">
        <w:rPr>
          <w:rtl/>
        </w:rPr>
        <w:t>وايم الله لقد بلغ معاوية من خسارة نفسه وتبار دينه وغشه رعيته الى خيانته اياهم في الدين أمد الاحد فوقه.</w:t>
      </w:r>
    </w:p>
    <w:p w:rsidR="0037382B" w:rsidRDefault="0037382B" w:rsidP="0037382B">
      <w:pPr>
        <w:pStyle w:val="libNormal"/>
        <w:rPr>
          <w:rtl/>
        </w:rPr>
      </w:pPr>
      <w:r>
        <w:rPr>
          <w:rtl/>
        </w:rPr>
        <w:br w:type="page"/>
      </w:r>
    </w:p>
    <w:p w:rsidR="00BB75CD" w:rsidRDefault="00D620A4" w:rsidP="0037382B">
      <w:pPr>
        <w:pStyle w:val="libCenterBold1"/>
        <w:rPr>
          <w:rtl/>
        </w:rPr>
      </w:pPr>
      <w:r w:rsidRPr="00706B5A">
        <w:rPr>
          <w:rtl/>
        </w:rPr>
        <w:lastRenderedPageBreak/>
        <w:t>خزيمة بن ثابت‌</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المسعودي في مروج الذهب</w:t>
      </w:r>
      <w:r w:rsidR="00BB75CD">
        <w:rPr>
          <w:rtl/>
        </w:rPr>
        <w:t>:</w:t>
      </w:r>
      <w:r w:rsidRPr="00706B5A">
        <w:rPr>
          <w:rtl/>
        </w:rPr>
        <w:t xml:space="preserve"> ولقد بلغ من أمرهم في طاعتهم له أن صلى بهم في مسيرهم الى صفين الجمعة يوم الاربعاء.</w:t>
      </w:r>
    </w:p>
    <w:p w:rsidR="00D620A4" w:rsidRPr="00706B5A" w:rsidRDefault="00D620A4" w:rsidP="00652868">
      <w:pPr>
        <w:pStyle w:val="libNormal"/>
        <w:rPr>
          <w:rtl/>
        </w:rPr>
      </w:pPr>
      <w:r w:rsidRPr="00706B5A">
        <w:rPr>
          <w:rtl/>
        </w:rPr>
        <w:t>وسبط ابن الجوزي في الخصائص والمناقب قال</w:t>
      </w:r>
      <w:r w:rsidR="00BB75CD">
        <w:rPr>
          <w:rtl/>
        </w:rPr>
        <w:t>:</w:t>
      </w:r>
      <w:r w:rsidRPr="00706B5A">
        <w:rPr>
          <w:rtl/>
        </w:rPr>
        <w:t xml:space="preserve"> قال المسعودي</w:t>
      </w:r>
      <w:r w:rsidR="00BB75CD">
        <w:rPr>
          <w:rtl/>
        </w:rPr>
        <w:t>:</w:t>
      </w:r>
      <w:r w:rsidRPr="00706B5A">
        <w:rPr>
          <w:rtl/>
        </w:rPr>
        <w:t xml:space="preserve"> لقد بلغ من طاعة أهل الشام لمعاوية أنه صلى بهم الجمعة يوم الاربعاء</w:t>
      </w:r>
      <w:r w:rsidR="00BB75CD">
        <w:rPr>
          <w:rtl/>
        </w:rPr>
        <w:t>،</w:t>
      </w:r>
      <w:r w:rsidRPr="00706B5A">
        <w:rPr>
          <w:rtl/>
        </w:rPr>
        <w:t xml:space="preserve"> وغيره يقول</w:t>
      </w:r>
      <w:r w:rsidR="00BB75CD">
        <w:rPr>
          <w:rtl/>
        </w:rPr>
        <w:t>:</w:t>
      </w:r>
      <w:r w:rsidRPr="00706B5A">
        <w:rPr>
          <w:rtl/>
        </w:rPr>
        <w:t xml:space="preserve"> يوم السبت وقال</w:t>
      </w:r>
      <w:r w:rsidR="00BB75CD">
        <w:rPr>
          <w:rtl/>
        </w:rPr>
        <w:t>:</w:t>
      </w:r>
      <w:r w:rsidRPr="00706B5A">
        <w:rPr>
          <w:rtl/>
        </w:rPr>
        <w:t xml:space="preserve"> كان لنا بالامس عذر.</w:t>
      </w:r>
    </w:p>
    <w:p w:rsidR="00D620A4" w:rsidRPr="00706B5A" w:rsidRDefault="00D620A4" w:rsidP="00652868">
      <w:pPr>
        <w:pStyle w:val="libNormal"/>
        <w:rPr>
          <w:rtl/>
        </w:rPr>
      </w:pPr>
      <w:r w:rsidRPr="00706B5A">
        <w:rPr>
          <w:rtl/>
        </w:rPr>
        <w:t>وكذلك قال جده أبو الفرج بن الجوزي في المنتظم.</w:t>
      </w:r>
    </w:p>
    <w:p w:rsidR="00D620A4" w:rsidRPr="00706B5A" w:rsidRDefault="00D620A4" w:rsidP="00D24908">
      <w:pPr>
        <w:pStyle w:val="Heading2Center"/>
        <w:rPr>
          <w:rtl/>
          <w:lang w:bidi="fa-IR"/>
        </w:rPr>
      </w:pPr>
      <w:bookmarkStart w:id="21" w:name="_Toc404160157"/>
      <w:r w:rsidRPr="00735AE9">
        <w:rPr>
          <w:rtl/>
        </w:rPr>
        <w:t>خزيمة بن ثابت‌</w:t>
      </w:r>
      <w:bookmarkEnd w:id="21"/>
    </w:p>
    <w:p w:rsidR="00D620A4" w:rsidRPr="00706B5A" w:rsidRDefault="00D620A4" w:rsidP="00652868">
      <w:pPr>
        <w:pStyle w:val="libNormal"/>
        <w:rPr>
          <w:rtl/>
        </w:rPr>
      </w:pPr>
      <w:r w:rsidRPr="00706B5A">
        <w:rPr>
          <w:rtl/>
        </w:rPr>
        <w:t>هو أبو عمارة الانصاري ذو الشهادتين</w:t>
      </w:r>
      <w:r w:rsidR="00BB75CD">
        <w:rPr>
          <w:rtl/>
        </w:rPr>
        <w:t>،</w:t>
      </w:r>
      <w:r w:rsidRPr="00706B5A">
        <w:rPr>
          <w:rtl/>
        </w:rPr>
        <w:t xml:space="preserve"> خزيمة</w:t>
      </w:r>
      <w:r w:rsidR="00BB75CD">
        <w:rPr>
          <w:rtl/>
        </w:rPr>
        <w:t xml:space="preserve"> - </w:t>
      </w:r>
      <w:r w:rsidRPr="00706B5A">
        <w:rPr>
          <w:rtl/>
        </w:rPr>
        <w:t>بالخاء المعجمة المضمومة والزاء المفتوحة والياء الساكنة والميم والهاء أخيرا</w:t>
      </w:r>
      <w:r w:rsidR="00BB75CD">
        <w:rPr>
          <w:rtl/>
        </w:rPr>
        <w:t xml:space="preserve"> - </w:t>
      </w:r>
      <w:r w:rsidRPr="00706B5A">
        <w:rPr>
          <w:rtl/>
        </w:rPr>
        <w:t>ابن ثابت بن الفاكة</w:t>
      </w:r>
      <w:r w:rsidR="00BB75CD">
        <w:rPr>
          <w:rtl/>
        </w:rPr>
        <w:t>،</w:t>
      </w:r>
      <w:r w:rsidRPr="00706B5A">
        <w:rPr>
          <w:rtl/>
        </w:rPr>
        <w:t xml:space="preserve"> من عظماء أصحاب رسول الله </w:t>
      </w:r>
      <w:r w:rsidR="001F0C57" w:rsidRPr="001F0C57">
        <w:rPr>
          <w:rStyle w:val="libAlaemChar"/>
          <w:rtl/>
        </w:rPr>
        <w:t>صلى‌الله‌عليه‌وآله</w:t>
      </w:r>
      <w:r w:rsidRPr="00706B5A">
        <w:rPr>
          <w:rtl/>
        </w:rPr>
        <w:t xml:space="preserve"> شهد معه بدرا وما بعدها</w:t>
      </w:r>
      <w:r w:rsidR="00BB75CD">
        <w:rPr>
          <w:rtl/>
        </w:rPr>
        <w:t>،</w:t>
      </w:r>
      <w:r w:rsidRPr="00706B5A">
        <w:rPr>
          <w:rtl/>
        </w:rPr>
        <w:t xml:space="preserve"> ومن أصفياء أصحاب أمير المؤمنين </w:t>
      </w:r>
      <w:r w:rsidR="001F0C57" w:rsidRPr="001F0C57">
        <w:rPr>
          <w:rStyle w:val="libAlaemChar"/>
          <w:rtl/>
        </w:rPr>
        <w:t>عليه‌السلام</w:t>
      </w:r>
      <w:r w:rsidR="00BB75CD">
        <w:rPr>
          <w:rtl/>
        </w:rPr>
        <w:t>،</w:t>
      </w:r>
      <w:r w:rsidRPr="00706B5A">
        <w:rPr>
          <w:rtl/>
        </w:rPr>
        <w:t xml:space="preserve"> شهد معه جمل والصفين</w:t>
      </w:r>
      <w:r w:rsidR="00BB75CD">
        <w:rPr>
          <w:rtl/>
        </w:rPr>
        <w:t>،</w:t>
      </w:r>
      <w:r w:rsidRPr="00706B5A">
        <w:rPr>
          <w:rtl/>
        </w:rPr>
        <w:t xml:space="preserve"> وقتل بصفين شهيدا.</w:t>
      </w:r>
    </w:p>
    <w:p w:rsidR="00D620A4" w:rsidRPr="00706B5A" w:rsidRDefault="00D620A4" w:rsidP="00652868">
      <w:pPr>
        <w:pStyle w:val="libNormal"/>
        <w:rPr>
          <w:rtl/>
        </w:rPr>
      </w:pPr>
      <w:r w:rsidRPr="00706B5A">
        <w:rPr>
          <w:rtl/>
        </w:rPr>
        <w:t>ذكره الشيخ</w:t>
      </w:r>
      <w:r w:rsidR="00BB75CD">
        <w:rPr>
          <w:rtl/>
        </w:rPr>
        <w:t xml:space="preserve"> - </w:t>
      </w:r>
      <w:r>
        <w:rPr>
          <w:rFonts w:hint="cs"/>
          <w:rtl/>
        </w:rPr>
        <w:t>رحمه الله تعالى</w:t>
      </w:r>
      <w:r w:rsidR="00BB75CD">
        <w:rPr>
          <w:rtl/>
        </w:rPr>
        <w:t xml:space="preserve"> - </w:t>
      </w:r>
      <w:r w:rsidRPr="00706B5A">
        <w:rPr>
          <w:rtl/>
        </w:rPr>
        <w:t>في كتاب الرجال في باب الصحابة قال</w:t>
      </w:r>
      <w:r w:rsidR="00BB75CD">
        <w:rPr>
          <w:rtl/>
        </w:rPr>
        <w:t>:</w:t>
      </w:r>
    </w:p>
    <w:p w:rsidR="00D620A4" w:rsidRPr="00706B5A" w:rsidRDefault="00D620A4" w:rsidP="0037382B">
      <w:pPr>
        <w:pStyle w:val="libCenterBold1"/>
        <w:rPr>
          <w:rtl/>
        </w:rPr>
      </w:pPr>
      <w:r w:rsidRPr="00706B5A">
        <w:rPr>
          <w:rtl/>
        </w:rPr>
        <w:t xml:space="preserve">خزيمة بن ثابت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ثم ذكره في أصحاب أمير المؤمنين </w:t>
      </w:r>
      <w:r w:rsidR="001F0C57" w:rsidRPr="001F0C57">
        <w:rPr>
          <w:rStyle w:val="libAlaemChar"/>
          <w:rtl/>
        </w:rPr>
        <w:t>عليه‌السلام</w:t>
      </w:r>
      <w:r w:rsidRPr="00706B5A">
        <w:rPr>
          <w:rtl/>
        </w:rPr>
        <w:t xml:space="preserve"> وقال</w:t>
      </w:r>
      <w:r w:rsidR="00BB75CD">
        <w:rPr>
          <w:rtl/>
        </w:rPr>
        <w:t>:</w:t>
      </w:r>
      <w:r w:rsidRPr="00706B5A">
        <w:rPr>
          <w:rtl/>
        </w:rPr>
        <w:t xml:space="preserve"> خزيمة بن ثابت </w:t>
      </w:r>
      <w:r w:rsidRPr="0037382B">
        <w:rPr>
          <w:rStyle w:val="libFootnotenumChar"/>
          <w:rtl/>
        </w:rPr>
        <w:t>(1)</w:t>
      </w:r>
      <w:r w:rsidRPr="00706B5A">
        <w:rPr>
          <w:rtl/>
        </w:rPr>
        <w:t xml:space="preserve"> ذو الشهادتين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ولقد أطبقت العامة والخاصة على أن رسول الله </w:t>
      </w:r>
      <w:r w:rsidR="001F0C57" w:rsidRPr="001F0C57">
        <w:rPr>
          <w:rStyle w:val="libAlaemChar"/>
          <w:rtl/>
        </w:rPr>
        <w:t>صلى‌الله‌عليه‌وآله</w:t>
      </w:r>
      <w:r w:rsidRPr="00706B5A">
        <w:rPr>
          <w:rtl/>
        </w:rPr>
        <w:t xml:space="preserve"> سماه ذو الشهادتين وأقامه وحده في باب الشهادة مقام شاهدين.</w:t>
      </w:r>
    </w:p>
    <w:p w:rsidR="00D620A4" w:rsidRPr="00706B5A" w:rsidRDefault="00D620A4" w:rsidP="00652868">
      <w:pPr>
        <w:pStyle w:val="libNormal"/>
        <w:rPr>
          <w:rtl/>
        </w:rPr>
      </w:pPr>
      <w:r w:rsidRPr="00706B5A">
        <w:rPr>
          <w:rtl/>
        </w:rPr>
        <w:t>والسيد المرتضى علم الهدى ذو المجدين</w:t>
      </w:r>
      <w:r w:rsidR="00BB75CD">
        <w:rPr>
          <w:rtl/>
        </w:rPr>
        <w:t xml:space="preserve"> - </w:t>
      </w:r>
      <w:r w:rsidRPr="00706B5A">
        <w:rPr>
          <w:rtl/>
        </w:rPr>
        <w:t>رضي الله تعالى عنه</w:t>
      </w:r>
      <w:r w:rsidR="00BB75CD">
        <w:rPr>
          <w:rtl/>
        </w:rPr>
        <w:t xml:space="preserve"> - </w:t>
      </w:r>
      <w:r w:rsidRPr="00706B5A">
        <w:rPr>
          <w:rtl/>
        </w:rPr>
        <w:t>في كتاب الانتصار في مسألة قضاء القاضي بعلمه</w:t>
      </w:r>
      <w:r w:rsidR="00BB75CD">
        <w:rPr>
          <w:rtl/>
        </w:rPr>
        <w:t>:</w:t>
      </w:r>
      <w:r w:rsidRPr="00706B5A">
        <w:rPr>
          <w:rtl/>
        </w:rPr>
        <w:t xml:space="preserve"> وأن قول أبي علي بن الجنيد بخلاف ذلك خرق الاجماع الامامية</w:t>
      </w:r>
      <w:r w:rsidR="00BB75CD">
        <w:rPr>
          <w:rtl/>
        </w:rPr>
        <w:t>،</w:t>
      </w:r>
      <w:r w:rsidRPr="00706B5A">
        <w:rPr>
          <w:rtl/>
        </w:rPr>
        <w:t xml:space="preserve"> ومسبوق وملحوق بانعقاده سابقا ولا حقا قبل ابن الجنيد وبعده</w:t>
      </w:r>
      <w:r w:rsidR="00BB75CD">
        <w:rPr>
          <w:rtl/>
        </w:rPr>
        <w:t>،</w:t>
      </w:r>
      <w:r w:rsidRPr="00706B5A">
        <w:rPr>
          <w:rtl/>
        </w:rPr>
        <w:t xml:space="preserve"> أورد قضية رسول الله </w:t>
      </w:r>
      <w:r w:rsidR="001F0C57" w:rsidRPr="001F0C57">
        <w:rPr>
          <w:rStyle w:val="libAlaemChar"/>
          <w:rtl/>
        </w:rPr>
        <w:t>صلى‌الله‌عليه‌وآله</w:t>
      </w:r>
      <w:r w:rsidRPr="00706B5A">
        <w:rPr>
          <w:rtl/>
        </w:rPr>
        <w:t xml:space="preserve"> في ابتياعه الناقة من الاعرابي من طريقين.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19‌</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40‌</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ونقل عن أبي جعفر محمد بن علي بن الحسين بن موسى بن بابويه القمي</w:t>
      </w:r>
      <w:r w:rsidR="00BB75CD">
        <w:rPr>
          <w:rtl/>
        </w:rPr>
        <w:t xml:space="preserve"> - </w:t>
      </w:r>
      <w:r w:rsidRPr="00706B5A">
        <w:rPr>
          <w:rtl/>
        </w:rPr>
        <w:t>رضي الله تعالى عنه</w:t>
      </w:r>
      <w:r w:rsidR="00BB75CD">
        <w:rPr>
          <w:rtl/>
        </w:rPr>
        <w:t xml:space="preserve"> - </w:t>
      </w:r>
      <w:r w:rsidRPr="00706B5A">
        <w:rPr>
          <w:rtl/>
        </w:rPr>
        <w:t>في كتابه المعروف بمن لا يحضره الفقيه قوله</w:t>
      </w:r>
      <w:r w:rsidR="00BB75CD">
        <w:rPr>
          <w:rtl/>
        </w:rPr>
        <w:t>:</w:t>
      </w:r>
      <w:r w:rsidRPr="00706B5A">
        <w:rPr>
          <w:rtl/>
        </w:rPr>
        <w:t xml:space="preserve"> هذان الخبران غير مختلفين لا نهما في قضيتين.</w:t>
      </w:r>
    </w:p>
    <w:p w:rsidR="00D620A4" w:rsidRPr="00706B5A" w:rsidRDefault="00D620A4" w:rsidP="00652868">
      <w:pPr>
        <w:pStyle w:val="libNormal"/>
        <w:rPr>
          <w:rtl/>
        </w:rPr>
      </w:pPr>
      <w:r w:rsidRPr="00706B5A">
        <w:rPr>
          <w:rtl/>
        </w:rPr>
        <w:t>ثم قال</w:t>
      </w:r>
      <w:r w:rsidR="00BB75CD">
        <w:rPr>
          <w:rtl/>
        </w:rPr>
        <w:t>:</w:t>
      </w:r>
      <w:r w:rsidRPr="00706B5A">
        <w:rPr>
          <w:rtl/>
        </w:rPr>
        <w:t xml:space="preserve"> ورووا أيضا</w:t>
      </w:r>
      <w:r w:rsidR="00BB75CD">
        <w:rPr>
          <w:rtl/>
        </w:rPr>
        <w:t xml:space="preserve"> - </w:t>
      </w:r>
      <w:r w:rsidRPr="00706B5A">
        <w:rPr>
          <w:rtl/>
        </w:rPr>
        <w:t>يعني العامة والخاصة</w:t>
      </w:r>
      <w:r w:rsidR="00BB75CD">
        <w:rPr>
          <w:rtl/>
        </w:rPr>
        <w:t xml:space="preserve"> - </w:t>
      </w:r>
      <w:r w:rsidRPr="00706B5A">
        <w:rPr>
          <w:rtl/>
        </w:rPr>
        <w:t xml:space="preserve">حديث خزيمة بن ثابت ذي الشهادتين لما شهد للنبي </w:t>
      </w:r>
      <w:r w:rsidR="001F0C57" w:rsidRPr="001F0C57">
        <w:rPr>
          <w:rStyle w:val="libAlaemChar"/>
          <w:rtl/>
        </w:rPr>
        <w:t>عليه‌السلام</w:t>
      </w:r>
      <w:r w:rsidRPr="00706B5A">
        <w:rPr>
          <w:rtl/>
        </w:rPr>
        <w:t xml:space="preserve"> على الاعرابي فقال النبي </w:t>
      </w:r>
      <w:r w:rsidR="001F0C57" w:rsidRPr="001F0C57">
        <w:rPr>
          <w:rStyle w:val="libAlaemChar"/>
          <w:rtl/>
        </w:rPr>
        <w:t>صلى‌الله‌عليه‌وآله</w:t>
      </w:r>
      <w:r w:rsidR="00BB75CD">
        <w:rPr>
          <w:rtl/>
        </w:rPr>
        <w:t>:</w:t>
      </w:r>
      <w:r w:rsidRPr="00706B5A">
        <w:rPr>
          <w:rtl/>
        </w:rPr>
        <w:t xml:space="preserve"> كيف شهدت بذلك وعلمته</w:t>
      </w:r>
      <w:r>
        <w:rPr>
          <w:rtl/>
        </w:rPr>
        <w:t>؟</w:t>
      </w:r>
      <w:r w:rsidRPr="00706B5A">
        <w:rPr>
          <w:rtl/>
        </w:rPr>
        <w:t xml:space="preserve"> قال</w:t>
      </w:r>
      <w:r w:rsidR="00BB75CD">
        <w:rPr>
          <w:rtl/>
        </w:rPr>
        <w:t>:</w:t>
      </w:r>
      <w:r w:rsidRPr="00706B5A">
        <w:rPr>
          <w:rtl/>
        </w:rPr>
        <w:t xml:space="preserve"> من حيث علمت أنك رسول الله </w:t>
      </w:r>
      <w:r w:rsidRPr="0037382B">
        <w:rPr>
          <w:rStyle w:val="libFootnotenumChar"/>
          <w:rtl/>
        </w:rPr>
        <w:t>(1)</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حديث خزيمة بن ثابت كان ابتياع الفرس لا في ابتياع الناقة</w:t>
      </w:r>
      <w:r w:rsidR="00BB75CD">
        <w:rPr>
          <w:rtl/>
        </w:rPr>
        <w:t>،</w:t>
      </w:r>
      <w:r w:rsidRPr="00706B5A">
        <w:rPr>
          <w:rtl/>
        </w:rPr>
        <w:t xml:space="preserve"> والصدوق</w:t>
      </w:r>
      <w:r w:rsidR="00BB75CD">
        <w:rPr>
          <w:rtl/>
        </w:rPr>
        <w:t xml:space="preserve"> - </w:t>
      </w:r>
      <w:r w:rsidRPr="00706B5A">
        <w:rPr>
          <w:rtl/>
        </w:rPr>
        <w:t>رضوان الله تعالى عليه</w:t>
      </w:r>
      <w:r w:rsidR="00BB75CD">
        <w:rPr>
          <w:rtl/>
        </w:rPr>
        <w:t xml:space="preserve"> - </w:t>
      </w:r>
      <w:r w:rsidRPr="00706B5A">
        <w:rPr>
          <w:rtl/>
        </w:rPr>
        <w:t>في الفقيه روى القضايا الثلاث جميعا</w:t>
      </w:r>
      <w:r w:rsidR="00BB75CD">
        <w:rPr>
          <w:rtl/>
        </w:rPr>
        <w:t>،</w:t>
      </w:r>
      <w:r w:rsidRPr="00706B5A">
        <w:rPr>
          <w:rtl/>
        </w:rPr>
        <w:t xml:space="preserve"> الاولى منهن بالارسال والاخيرتين بالاسناد.</w:t>
      </w:r>
    </w:p>
    <w:p w:rsidR="00D620A4" w:rsidRPr="00706B5A" w:rsidRDefault="00D620A4" w:rsidP="00652868">
      <w:pPr>
        <w:pStyle w:val="libNormal"/>
        <w:rPr>
          <w:rtl/>
        </w:rPr>
      </w:pPr>
      <w:r w:rsidRPr="00706B5A">
        <w:rPr>
          <w:rtl/>
        </w:rPr>
        <w:t>قال</w:t>
      </w:r>
      <w:r w:rsidR="00BB75CD">
        <w:rPr>
          <w:rtl/>
        </w:rPr>
        <w:t>:</w:t>
      </w:r>
      <w:r w:rsidRPr="00706B5A">
        <w:rPr>
          <w:rtl/>
        </w:rPr>
        <w:t xml:space="preserve"> جاء أعرابي الى النبي </w:t>
      </w:r>
      <w:r w:rsidR="001F0C57" w:rsidRPr="001F0C57">
        <w:rPr>
          <w:rStyle w:val="libAlaemChar"/>
          <w:rtl/>
        </w:rPr>
        <w:t>صلى‌الله‌عليه‌وآله</w:t>
      </w:r>
      <w:r w:rsidRPr="00706B5A">
        <w:rPr>
          <w:rtl/>
        </w:rPr>
        <w:t xml:space="preserve"> فادعى عليه سبعين درهما ثمن ناقة باعها منه فقال</w:t>
      </w:r>
      <w:r w:rsidR="00BB75CD">
        <w:rPr>
          <w:rtl/>
        </w:rPr>
        <w:t>:</w:t>
      </w:r>
      <w:r w:rsidRPr="00706B5A">
        <w:rPr>
          <w:rtl/>
        </w:rPr>
        <w:t xml:space="preserve"> قد أوفيتك</w:t>
      </w:r>
      <w:r w:rsidR="00BB75CD">
        <w:rPr>
          <w:rtl/>
        </w:rPr>
        <w:t>،</w:t>
      </w:r>
      <w:r w:rsidRPr="00706B5A">
        <w:rPr>
          <w:rtl/>
        </w:rPr>
        <w:t xml:space="preserve"> فقال</w:t>
      </w:r>
      <w:r w:rsidR="00BB75CD">
        <w:rPr>
          <w:rtl/>
        </w:rPr>
        <w:t>:</w:t>
      </w:r>
      <w:r w:rsidRPr="00706B5A">
        <w:rPr>
          <w:rtl/>
        </w:rPr>
        <w:t xml:space="preserve"> اجعل بيني وبينك رجلا يحكم بيننا.</w:t>
      </w:r>
    </w:p>
    <w:p w:rsidR="00D620A4" w:rsidRPr="00706B5A" w:rsidRDefault="00D620A4" w:rsidP="00652868">
      <w:pPr>
        <w:pStyle w:val="libNormal"/>
        <w:rPr>
          <w:rtl/>
        </w:rPr>
      </w:pPr>
      <w:r w:rsidRPr="00706B5A">
        <w:rPr>
          <w:rtl/>
        </w:rPr>
        <w:t xml:space="preserve">فأقبل رجل من قريش فقال رسول الله </w:t>
      </w:r>
      <w:r w:rsidR="001F0C57" w:rsidRPr="001F0C57">
        <w:rPr>
          <w:rStyle w:val="libAlaemChar"/>
          <w:rtl/>
        </w:rPr>
        <w:t>صلى‌الله‌عليه‌وآله</w:t>
      </w:r>
      <w:r w:rsidR="00BB75CD">
        <w:rPr>
          <w:rtl/>
        </w:rPr>
        <w:t>:</w:t>
      </w:r>
      <w:r w:rsidRPr="00706B5A">
        <w:rPr>
          <w:rtl/>
        </w:rPr>
        <w:t xml:space="preserve"> أحكم بيننا فقال للأعرابي</w:t>
      </w:r>
      <w:r w:rsidR="00BB75CD">
        <w:rPr>
          <w:rtl/>
        </w:rPr>
        <w:t>:</w:t>
      </w:r>
      <w:r w:rsidRPr="00706B5A">
        <w:rPr>
          <w:rtl/>
        </w:rPr>
        <w:t xml:space="preserve"> ما تدعي على رسول الله </w:t>
      </w:r>
      <w:r w:rsidR="001F0C57" w:rsidRPr="001F0C57">
        <w:rPr>
          <w:rStyle w:val="libAlaemChar"/>
          <w:rtl/>
        </w:rPr>
        <w:t>صلى‌الله‌عليه‌وآله</w:t>
      </w:r>
      <w:r>
        <w:rPr>
          <w:rtl/>
        </w:rPr>
        <w:t>؟</w:t>
      </w:r>
      <w:r w:rsidRPr="00706B5A">
        <w:rPr>
          <w:rtl/>
        </w:rPr>
        <w:t xml:space="preserve"> قال</w:t>
      </w:r>
      <w:r w:rsidR="00BB75CD">
        <w:rPr>
          <w:rtl/>
        </w:rPr>
        <w:t>:</w:t>
      </w:r>
      <w:r w:rsidRPr="00706B5A">
        <w:rPr>
          <w:rtl/>
        </w:rPr>
        <w:t xml:space="preserve"> سبعين درهما ثمن ناقة بعتها منه</w:t>
      </w:r>
      <w:r w:rsidR="00BB75CD">
        <w:rPr>
          <w:rtl/>
        </w:rPr>
        <w:t>،</w:t>
      </w:r>
      <w:r w:rsidRPr="00706B5A">
        <w:rPr>
          <w:rtl/>
        </w:rPr>
        <w:t xml:space="preserve"> فقال</w:t>
      </w:r>
      <w:r w:rsidR="00BB75CD">
        <w:rPr>
          <w:rtl/>
        </w:rPr>
        <w:t>:</w:t>
      </w:r>
      <w:r w:rsidRPr="00706B5A">
        <w:rPr>
          <w:rtl/>
        </w:rPr>
        <w:t xml:space="preserve"> ما تقول يا رسول الله</w:t>
      </w:r>
      <w:r>
        <w:rPr>
          <w:rtl/>
        </w:rPr>
        <w:t>؟</w:t>
      </w:r>
      <w:r w:rsidRPr="00706B5A">
        <w:rPr>
          <w:rtl/>
        </w:rPr>
        <w:t xml:space="preserve"> قال</w:t>
      </w:r>
      <w:r w:rsidR="00BB75CD">
        <w:rPr>
          <w:rtl/>
        </w:rPr>
        <w:t>:</w:t>
      </w:r>
      <w:r w:rsidRPr="00706B5A">
        <w:rPr>
          <w:rtl/>
        </w:rPr>
        <w:t xml:space="preserve"> قد أوفيته</w:t>
      </w:r>
      <w:r w:rsidR="00BB75CD">
        <w:rPr>
          <w:rtl/>
        </w:rPr>
        <w:t>،</w:t>
      </w:r>
      <w:r w:rsidRPr="00706B5A">
        <w:rPr>
          <w:rtl/>
        </w:rPr>
        <w:t xml:space="preserve"> فقال للأعرابي</w:t>
      </w:r>
      <w:r w:rsidR="00BB75CD">
        <w:rPr>
          <w:rtl/>
        </w:rPr>
        <w:t>:</w:t>
      </w:r>
      <w:r w:rsidRPr="00706B5A">
        <w:rPr>
          <w:rtl/>
        </w:rPr>
        <w:t xml:space="preserve"> ما تقول</w:t>
      </w:r>
      <w:r w:rsidR="00BB75CD">
        <w:rPr>
          <w:rtl/>
        </w:rPr>
        <w:t>:</w:t>
      </w:r>
      <w:r w:rsidRPr="00706B5A">
        <w:rPr>
          <w:rtl/>
        </w:rPr>
        <w:t xml:space="preserve"> قال</w:t>
      </w:r>
      <w:r w:rsidR="00BB75CD">
        <w:rPr>
          <w:rtl/>
        </w:rPr>
        <w:t>:</w:t>
      </w:r>
      <w:r w:rsidRPr="00706B5A">
        <w:rPr>
          <w:rtl/>
        </w:rPr>
        <w:t xml:space="preserve"> لم يوفني</w:t>
      </w:r>
      <w:r w:rsidR="00BB75CD">
        <w:rPr>
          <w:rtl/>
        </w:rPr>
        <w:t>،</w:t>
      </w:r>
      <w:r w:rsidRPr="00706B5A">
        <w:rPr>
          <w:rtl/>
        </w:rPr>
        <w:t xml:space="preserve"> فقال لرسول الله </w:t>
      </w:r>
      <w:r w:rsidR="001F0C57" w:rsidRPr="001F0C57">
        <w:rPr>
          <w:rStyle w:val="libAlaemChar"/>
          <w:rtl/>
        </w:rPr>
        <w:t>صلى‌الله‌عليه‌وآله</w:t>
      </w:r>
      <w:r w:rsidR="00BB75CD">
        <w:rPr>
          <w:rtl/>
        </w:rPr>
        <w:t>:</w:t>
      </w:r>
      <w:r>
        <w:rPr>
          <w:rtl/>
        </w:rPr>
        <w:t xml:space="preserve"> أ</w:t>
      </w:r>
      <w:r w:rsidRPr="00706B5A">
        <w:rPr>
          <w:rtl/>
        </w:rPr>
        <w:t>لك بينة على انك أوفيته</w:t>
      </w:r>
      <w:r>
        <w:rPr>
          <w:rtl/>
        </w:rPr>
        <w:t>؟ قال</w:t>
      </w:r>
      <w:r w:rsidR="00BB75CD">
        <w:rPr>
          <w:rtl/>
        </w:rPr>
        <w:t>:</w:t>
      </w:r>
      <w:r>
        <w:rPr>
          <w:rtl/>
        </w:rPr>
        <w:t xml:space="preserve"> لا</w:t>
      </w:r>
      <w:r w:rsidR="00BB75CD">
        <w:rPr>
          <w:rtl/>
        </w:rPr>
        <w:t>،</w:t>
      </w:r>
      <w:r>
        <w:rPr>
          <w:rtl/>
        </w:rPr>
        <w:t xml:space="preserve"> قال للأعرابي</w:t>
      </w:r>
      <w:r w:rsidR="00BB75CD">
        <w:rPr>
          <w:rtl/>
        </w:rPr>
        <w:t>:</w:t>
      </w:r>
      <w:r>
        <w:rPr>
          <w:rtl/>
        </w:rPr>
        <w:t xml:space="preserve"> أ</w:t>
      </w:r>
      <w:r w:rsidRPr="00706B5A">
        <w:rPr>
          <w:rtl/>
        </w:rPr>
        <w:t>تحلف أنك لم تستوف حقك وتأخذه</w:t>
      </w:r>
      <w:r>
        <w:rPr>
          <w:rtl/>
        </w:rPr>
        <w:t>؟</w:t>
      </w:r>
      <w:r w:rsidRPr="00706B5A">
        <w:rPr>
          <w:rtl/>
        </w:rPr>
        <w:t xml:space="preserve"> فقال</w:t>
      </w:r>
      <w:r w:rsidR="00BB75CD">
        <w:rPr>
          <w:rtl/>
        </w:rPr>
        <w:t>:</w:t>
      </w:r>
      <w:r w:rsidRPr="00706B5A">
        <w:rPr>
          <w:rtl/>
        </w:rPr>
        <w:t xml:space="preserve"> نعم</w:t>
      </w:r>
      <w:r w:rsidR="00BB75CD">
        <w:rPr>
          <w:rtl/>
        </w:rPr>
        <w:t>،</w:t>
      </w:r>
      <w:r w:rsidRPr="00706B5A">
        <w:rPr>
          <w:rtl/>
        </w:rPr>
        <w:t xml:space="preserve"> فقال رسول الله </w:t>
      </w:r>
      <w:r w:rsidR="001F0C57" w:rsidRPr="001F0C57">
        <w:rPr>
          <w:rStyle w:val="libAlaemChar"/>
          <w:rtl/>
        </w:rPr>
        <w:t>صلى‌الله‌عليه‌وآله</w:t>
      </w:r>
      <w:r w:rsidR="00BB75CD">
        <w:rPr>
          <w:rtl/>
        </w:rPr>
        <w:t>:</w:t>
      </w:r>
      <w:r w:rsidRPr="00706B5A">
        <w:rPr>
          <w:rtl/>
        </w:rPr>
        <w:t xml:space="preserve"> لا تحاكمن مع هذا الى رجل يحكم بيننا بحكم الله عز وجل.</w:t>
      </w:r>
    </w:p>
    <w:p w:rsidR="00D620A4" w:rsidRPr="00706B5A" w:rsidRDefault="00D620A4" w:rsidP="00652868">
      <w:pPr>
        <w:pStyle w:val="libNormal"/>
        <w:rPr>
          <w:rtl/>
        </w:rPr>
      </w:pPr>
      <w:r w:rsidRPr="00706B5A">
        <w:rPr>
          <w:rtl/>
        </w:rPr>
        <w:t xml:space="preserve">فأتى رسول الله </w:t>
      </w:r>
      <w:r w:rsidR="001F0C57" w:rsidRPr="001F0C57">
        <w:rPr>
          <w:rStyle w:val="libAlaemChar"/>
          <w:rtl/>
        </w:rPr>
        <w:t>صلى‌الله‌عليه‌وآله</w:t>
      </w:r>
      <w:r w:rsidRPr="00706B5A">
        <w:rPr>
          <w:rtl/>
        </w:rPr>
        <w:t xml:space="preserve"> علي بن أبي طالب </w:t>
      </w:r>
      <w:r w:rsidR="001F0C57" w:rsidRPr="001F0C57">
        <w:rPr>
          <w:rStyle w:val="libAlaemChar"/>
          <w:rtl/>
        </w:rPr>
        <w:t>عليه‌السلام</w:t>
      </w:r>
      <w:r w:rsidRPr="00706B5A">
        <w:rPr>
          <w:rtl/>
        </w:rPr>
        <w:t xml:space="preserve"> ومعه الاعرابي</w:t>
      </w:r>
      <w:r w:rsidR="00BB75CD">
        <w:rPr>
          <w:rtl/>
        </w:rPr>
        <w:t>،</w:t>
      </w:r>
      <w:r w:rsidRPr="00706B5A">
        <w:rPr>
          <w:rtl/>
        </w:rPr>
        <w:t xml:space="preserve"> فقال علي </w:t>
      </w:r>
      <w:r w:rsidR="001F0C57" w:rsidRPr="001F0C57">
        <w:rPr>
          <w:rStyle w:val="libAlaemChar"/>
          <w:rtl/>
        </w:rPr>
        <w:t>عليه‌السلام</w:t>
      </w:r>
      <w:r w:rsidRPr="00706B5A">
        <w:rPr>
          <w:rtl/>
        </w:rPr>
        <w:t xml:space="preserve"> مالك يا رسول الله</w:t>
      </w:r>
      <w:r>
        <w:rPr>
          <w:rtl/>
        </w:rPr>
        <w:t>؟</w:t>
      </w:r>
      <w:r w:rsidRPr="00706B5A">
        <w:rPr>
          <w:rtl/>
        </w:rPr>
        <w:t xml:space="preserve"> فقال رسول الله </w:t>
      </w:r>
      <w:r w:rsidR="001F0C57" w:rsidRPr="001F0C57">
        <w:rPr>
          <w:rStyle w:val="libAlaemChar"/>
          <w:rtl/>
        </w:rPr>
        <w:t>صلى‌الله‌عليه‌وآله</w:t>
      </w:r>
      <w:r w:rsidR="00BB75CD">
        <w:rPr>
          <w:rtl/>
        </w:rPr>
        <w:t>:</w:t>
      </w:r>
      <w:r w:rsidRPr="00706B5A">
        <w:rPr>
          <w:rtl/>
        </w:rPr>
        <w:t xml:space="preserve"> احكم بيني وبين هذا الاعرابي فقال علي </w:t>
      </w:r>
      <w:r w:rsidR="001F0C57" w:rsidRPr="001F0C57">
        <w:rPr>
          <w:rStyle w:val="libAlaemChar"/>
          <w:rtl/>
        </w:rPr>
        <w:t>عليه‌السلام</w:t>
      </w:r>
      <w:r w:rsidR="00BB75CD">
        <w:rPr>
          <w:rtl/>
        </w:rPr>
        <w:t>:</w:t>
      </w:r>
      <w:r w:rsidRPr="00706B5A">
        <w:rPr>
          <w:rtl/>
        </w:rPr>
        <w:t xml:space="preserve"> يا أعرابي ما تدعي على رسول الله</w:t>
      </w:r>
      <w:r>
        <w:rPr>
          <w:rtl/>
        </w:rPr>
        <w:t>؟</w:t>
      </w:r>
      <w:r w:rsidRPr="00706B5A">
        <w:rPr>
          <w:rtl/>
        </w:rPr>
        <w:t xml:space="preserve"> قال</w:t>
      </w:r>
      <w:r w:rsidR="00BB75CD">
        <w:rPr>
          <w:rtl/>
        </w:rPr>
        <w:t>:</w:t>
      </w:r>
      <w:r w:rsidRPr="00706B5A">
        <w:rPr>
          <w:rtl/>
        </w:rPr>
        <w:t xml:space="preserve"> سبعين درهما ثمن ناقة بعتها منه فقال ما تقول يا رسول الله</w:t>
      </w:r>
      <w:r>
        <w:rPr>
          <w:rtl/>
        </w:rPr>
        <w:t>؟</w:t>
      </w:r>
      <w:r w:rsidRPr="00706B5A">
        <w:rPr>
          <w:rtl/>
        </w:rPr>
        <w:t xml:space="preserve"> قال قد أوفيته</w:t>
      </w:r>
      <w:r w:rsidR="00BB75CD">
        <w:rPr>
          <w:rtl/>
        </w:rPr>
        <w:t>،</w:t>
      </w:r>
      <w:r w:rsidRPr="00706B5A">
        <w:rPr>
          <w:rtl/>
        </w:rPr>
        <w:t xml:space="preserve"> ثمنها</w:t>
      </w:r>
      <w:r w:rsidR="00BB75CD">
        <w:rPr>
          <w:rtl/>
        </w:rPr>
        <w:t>،</w:t>
      </w:r>
      <w:r w:rsidRPr="00706B5A">
        <w:rPr>
          <w:rtl/>
        </w:rPr>
        <w:t xml:space="preserve"> فقال</w:t>
      </w:r>
      <w:r w:rsidR="00BB75CD">
        <w:rPr>
          <w:rtl/>
        </w:rPr>
        <w:t>:</w:t>
      </w:r>
      <w:r w:rsidRPr="00706B5A">
        <w:rPr>
          <w:rtl/>
        </w:rPr>
        <w:t xml:space="preserve"> يا أعرابي أصدق رسول الله </w:t>
      </w:r>
      <w:r w:rsidR="001F0C57" w:rsidRPr="001F0C57">
        <w:rPr>
          <w:rStyle w:val="libAlaemChar"/>
          <w:rtl/>
        </w:rPr>
        <w:t>صلى‌الله‌عليه‌وآله</w:t>
      </w:r>
      <w:r w:rsidRPr="00706B5A">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الانتصار</w:t>
      </w:r>
      <w:r w:rsidR="00BB75CD">
        <w:rPr>
          <w:rtl/>
        </w:rPr>
        <w:t>:</w:t>
      </w:r>
      <w:r w:rsidRPr="00706B5A">
        <w:rPr>
          <w:rtl/>
        </w:rPr>
        <w:t xml:space="preserve"> 240 ط النجف‌</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فيما قال</w:t>
      </w:r>
      <w:r>
        <w:rPr>
          <w:rtl/>
        </w:rPr>
        <w:t>؟</w:t>
      </w:r>
      <w:r w:rsidRPr="00706B5A">
        <w:rPr>
          <w:rtl/>
        </w:rPr>
        <w:t xml:space="preserve"> قال</w:t>
      </w:r>
      <w:r w:rsidR="00BB75CD">
        <w:rPr>
          <w:rtl/>
        </w:rPr>
        <w:t>:</w:t>
      </w:r>
      <w:r w:rsidRPr="00706B5A">
        <w:rPr>
          <w:rtl/>
        </w:rPr>
        <w:t xml:space="preserve"> لا</w:t>
      </w:r>
      <w:r w:rsidR="00BB75CD">
        <w:rPr>
          <w:rtl/>
        </w:rPr>
        <w:t>،</w:t>
      </w:r>
      <w:r w:rsidRPr="00706B5A">
        <w:rPr>
          <w:rtl/>
        </w:rPr>
        <w:t xml:space="preserve"> ما أوفاني شيئا.</w:t>
      </w:r>
    </w:p>
    <w:p w:rsidR="00D620A4" w:rsidRPr="00706B5A" w:rsidRDefault="00D620A4" w:rsidP="00652868">
      <w:pPr>
        <w:pStyle w:val="libNormal"/>
        <w:rPr>
          <w:rtl/>
        </w:rPr>
      </w:pPr>
      <w:r w:rsidRPr="00706B5A">
        <w:rPr>
          <w:rtl/>
        </w:rPr>
        <w:t xml:space="preserve">فأخرج علي </w:t>
      </w:r>
      <w:r w:rsidR="001F0C57" w:rsidRPr="001F0C57">
        <w:rPr>
          <w:rStyle w:val="libAlaemChar"/>
          <w:rtl/>
        </w:rPr>
        <w:t>عليه‌السلام</w:t>
      </w:r>
      <w:r w:rsidRPr="00706B5A">
        <w:rPr>
          <w:rtl/>
        </w:rPr>
        <w:t xml:space="preserve"> سيفه فضرب عنقه</w:t>
      </w:r>
      <w:r w:rsidR="00BB75CD">
        <w:rPr>
          <w:rtl/>
        </w:rPr>
        <w:t>،</w:t>
      </w:r>
      <w:r w:rsidRPr="00706B5A">
        <w:rPr>
          <w:rtl/>
        </w:rPr>
        <w:t xml:space="preserve"> فقال رسول الله </w:t>
      </w:r>
      <w:r w:rsidR="001F0C57" w:rsidRPr="001F0C57">
        <w:rPr>
          <w:rStyle w:val="libAlaemChar"/>
          <w:rtl/>
        </w:rPr>
        <w:t>صلى‌الله‌عليه‌وآله</w:t>
      </w:r>
      <w:r w:rsidR="00BB75CD">
        <w:rPr>
          <w:rtl/>
        </w:rPr>
        <w:t>:</w:t>
      </w:r>
      <w:r w:rsidRPr="00706B5A">
        <w:rPr>
          <w:rtl/>
        </w:rPr>
        <w:t xml:space="preserve"> لم فعلت يا علي ذلك</w:t>
      </w:r>
      <w:r>
        <w:rPr>
          <w:rtl/>
        </w:rPr>
        <w:t>؟</w:t>
      </w:r>
      <w:r w:rsidRPr="00706B5A">
        <w:rPr>
          <w:rtl/>
        </w:rPr>
        <w:t xml:space="preserve"> فقال</w:t>
      </w:r>
      <w:r w:rsidR="00BB75CD">
        <w:rPr>
          <w:rtl/>
        </w:rPr>
        <w:t>:</w:t>
      </w:r>
      <w:r w:rsidRPr="00706B5A">
        <w:rPr>
          <w:rtl/>
        </w:rPr>
        <w:t xml:space="preserve"> يا رسول الله نحن نصدقك على أمر الله ونهيه وعلى أمر الجنة والنار والثواب والعقاب ووحي الله عز وجل ولا نصدقك في ثمن ناقة هذا الاعرابي.</w:t>
      </w:r>
      <w:r>
        <w:rPr>
          <w:rFonts w:hint="cs"/>
          <w:rtl/>
        </w:rPr>
        <w:t xml:space="preserve"> </w:t>
      </w:r>
      <w:r w:rsidRPr="00706B5A">
        <w:rPr>
          <w:rtl/>
        </w:rPr>
        <w:t>وأني قتلته لأنه كذبك لما قلت له أصدق رسول الله فيما قال</w:t>
      </w:r>
      <w:r w:rsidR="00BB75CD">
        <w:rPr>
          <w:rtl/>
        </w:rPr>
        <w:t>:</w:t>
      </w:r>
      <w:r w:rsidRPr="00706B5A">
        <w:rPr>
          <w:rtl/>
        </w:rPr>
        <w:t xml:space="preserve"> فقال لا ما أوفاني شيئا</w:t>
      </w:r>
      <w:r w:rsidR="00BB75CD">
        <w:rPr>
          <w:rtl/>
        </w:rPr>
        <w:t>،</w:t>
      </w:r>
      <w:r w:rsidRPr="00706B5A">
        <w:rPr>
          <w:rtl/>
        </w:rPr>
        <w:t xml:space="preserve"> فقال رسول الله </w:t>
      </w:r>
      <w:r w:rsidR="001F0C57" w:rsidRPr="001F0C57">
        <w:rPr>
          <w:rStyle w:val="libAlaemChar"/>
          <w:rtl/>
        </w:rPr>
        <w:t>صلى‌الله‌عليه‌وآله</w:t>
      </w:r>
      <w:r w:rsidR="00BB75CD">
        <w:rPr>
          <w:rtl/>
        </w:rPr>
        <w:t>:</w:t>
      </w:r>
      <w:r w:rsidRPr="00706B5A">
        <w:rPr>
          <w:rtl/>
        </w:rPr>
        <w:t xml:space="preserve"> أصبت يا علي فلا تعد الى مثلها</w:t>
      </w:r>
      <w:r w:rsidR="00BB75CD">
        <w:rPr>
          <w:rtl/>
        </w:rPr>
        <w:t>،</w:t>
      </w:r>
      <w:r w:rsidRPr="00706B5A">
        <w:rPr>
          <w:rtl/>
        </w:rPr>
        <w:t xml:space="preserve"> ثم التفت الى القرشي وكان قد تبعه فقال</w:t>
      </w:r>
      <w:r w:rsidR="00BB75CD">
        <w:rPr>
          <w:rtl/>
        </w:rPr>
        <w:t>:</w:t>
      </w:r>
      <w:r w:rsidRPr="00706B5A">
        <w:rPr>
          <w:rtl/>
        </w:rPr>
        <w:t xml:space="preserve"> هذا حكم الله لا ما حكمت به.</w:t>
      </w:r>
    </w:p>
    <w:p w:rsidR="00D620A4" w:rsidRPr="00706B5A" w:rsidRDefault="00D620A4" w:rsidP="00652868">
      <w:pPr>
        <w:pStyle w:val="libNormal"/>
        <w:rPr>
          <w:rtl/>
        </w:rPr>
      </w:pPr>
      <w:r w:rsidRPr="00706B5A">
        <w:rPr>
          <w:rtl/>
        </w:rPr>
        <w:t>ثم قال الصدوق</w:t>
      </w:r>
      <w:r w:rsidR="00BB75CD">
        <w:rPr>
          <w:rtl/>
        </w:rPr>
        <w:t>:</w:t>
      </w:r>
      <w:r w:rsidRPr="00706B5A">
        <w:rPr>
          <w:rtl/>
        </w:rPr>
        <w:t xml:space="preserve"> وفي رواية محمد بن بحر [ يحيى ] الشيباني وعنعن الاسناد المتصل</w:t>
      </w:r>
      <w:r w:rsidR="00BB75CD">
        <w:rPr>
          <w:rtl/>
        </w:rPr>
        <w:t>،</w:t>
      </w:r>
      <w:r w:rsidRPr="00706B5A">
        <w:rPr>
          <w:rtl/>
        </w:rPr>
        <w:t xml:space="preserve"> عن الضحاك</w:t>
      </w:r>
      <w:r w:rsidR="00BB75CD">
        <w:rPr>
          <w:rtl/>
        </w:rPr>
        <w:t>،</w:t>
      </w:r>
      <w:r w:rsidRPr="00706B5A">
        <w:rPr>
          <w:rtl/>
        </w:rPr>
        <w:t xml:space="preserve"> عن ابن عباس</w:t>
      </w:r>
      <w:r w:rsidR="00BB75CD">
        <w:rPr>
          <w:rtl/>
        </w:rPr>
        <w:t>،</w:t>
      </w:r>
      <w:r w:rsidRPr="00706B5A">
        <w:rPr>
          <w:rtl/>
        </w:rPr>
        <w:t xml:space="preserve"> قال</w:t>
      </w:r>
      <w:r w:rsidR="00BB75CD">
        <w:rPr>
          <w:rtl/>
        </w:rPr>
        <w:t>:</w:t>
      </w:r>
      <w:r w:rsidRPr="00706B5A">
        <w:rPr>
          <w:rtl/>
        </w:rPr>
        <w:t xml:space="preserve"> خرج رسول الله </w:t>
      </w:r>
      <w:r w:rsidR="001F0C57" w:rsidRPr="001F0C57">
        <w:rPr>
          <w:rStyle w:val="libAlaemChar"/>
          <w:rtl/>
        </w:rPr>
        <w:t>صلى‌الله‌عليه‌وآله</w:t>
      </w:r>
      <w:r w:rsidRPr="00706B5A">
        <w:rPr>
          <w:rtl/>
        </w:rPr>
        <w:t xml:space="preserve"> من منزل عائشة فاستقبله أعرابي ومعه ناقة</w:t>
      </w:r>
      <w:r w:rsidR="00BB75CD">
        <w:rPr>
          <w:rtl/>
        </w:rPr>
        <w:t>،</w:t>
      </w:r>
      <w:r w:rsidRPr="00706B5A">
        <w:rPr>
          <w:rtl/>
        </w:rPr>
        <w:t xml:space="preserve"> فقال</w:t>
      </w:r>
      <w:r w:rsidR="00BB75CD">
        <w:rPr>
          <w:rtl/>
        </w:rPr>
        <w:t>:</w:t>
      </w:r>
      <w:r w:rsidRPr="00706B5A">
        <w:rPr>
          <w:rtl/>
        </w:rPr>
        <w:t xml:space="preserve"> يا محمد تشتري هذه الناقة</w:t>
      </w:r>
      <w:r>
        <w:rPr>
          <w:rtl/>
        </w:rPr>
        <w:t>؟</w:t>
      </w:r>
      <w:r w:rsidRPr="00706B5A">
        <w:rPr>
          <w:rtl/>
        </w:rPr>
        <w:t xml:space="preserve"> فقال النبي </w:t>
      </w:r>
      <w:r w:rsidR="001F0C57" w:rsidRPr="001F0C57">
        <w:rPr>
          <w:rStyle w:val="libAlaemChar"/>
          <w:rtl/>
        </w:rPr>
        <w:t>صلى‌الله‌عليه‌وآله</w:t>
      </w:r>
      <w:r w:rsidR="00BB75CD">
        <w:rPr>
          <w:rtl/>
        </w:rPr>
        <w:t>:</w:t>
      </w:r>
      <w:r w:rsidRPr="00706B5A">
        <w:rPr>
          <w:rtl/>
        </w:rPr>
        <w:t xml:space="preserve"> نعم</w:t>
      </w:r>
      <w:r w:rsidR="00BB75CD">
        <w:rPr>
          <w:rtl/>
        </w:rPr>
        <w:t>،</w:t>
      </w:r>
      <w:r w:rsidRPr="00706B5A">
        <w:rPr>
          <w:rtl/>
        </w:rPr>
        <w:t xml:space="preserve"> بكم تبيعها يا أعرابي</w:t>
      </w:r>
      <w:r>
        <w:rPr>
          <w:rtl/>
        </w:rPr>
        <w:t>؟</w:t>
      </w:r>
      <w:r w:rsidRPr="00706B5A">
        <w:rPr>
          <w:rtl/>
        </w:rPr>
        <w:t xml:space="preserve"> قال</w:t>
      </w:r>
      <w:r w:rsidR="00BB75CD">
        <w:rPr>
          <w:rtl/>
        </w:rPr>
        <w:t>:</w:t>
      </w:r>
      <w:r w:rsidRPr="00706B5A">
        <w:rPr>
          <w:rtl/>
        </w:rPr>
        <w:t xml:space="preserve"> بمأتي درهم فقال النبي </w:t>
      </w:r>
      <w:r w:rsidR="001F0C57" w:rsidRPr="001F0C57">
        <w:rPr>
          <w:rStyle w:val="libAlaemChar"/>
          <w:rtl/>
        </w:rPr>
        <w:t>صلى‌الله‌عليه‌وآله</w:t>
      </w:r>
      <w:r w:rsidRPr="00706B5A">
        <w:rPr>
          <w:rtl/>
        </w:rPr>
        <w:t xml:space="preserve"> بل ناقتك خير من هذا قال فما زال النبي </w:t>
      </w:r>
      <w:r w:rsidR="001F0C57" w:rsidRPr="001F0C57">
        <w:rPr>
          <w:rStyle w:val="libAlaemChar"/>
          <w:rtl/>
        </w:rPr>
        <w:t>صلى‌الله‌عليه‌وآله</w:t>
      </w:r>
      <w:r w:rsidRPr="00706B5A">
        <w:rPr>
          <w:rtl/>
        </w:rPr>
        <w:t xml:space="preserve"> يزيد حتى اشترى الناقة بأربعمائة درهم.</w:t>
      </w:r>
    </w:p>
    <w:p w:rsidR="00D620A4" w:rsidRPr="00706B5A" w:rsidRDefault="00D620A4" w:rsidP="00652868">
      <w:pPr>
        <w:pStyle w:val="libNormal"/>
        <w:rPr>
          <w:rtl/>
        </w:rPr>
      </w:pPr>
      <w:r w:rsidRPr="00706B5A">
        <w:rPr>
          <w:rtl/>
        </w:rPr>
        <w:t>قال</w:t>
      </w:r>
      <w:r w:rsidR="00BB75CD">
        <w:rPr>
          <w:rtl/>
        </w:rPr>
        <w:t>:</w:t>
      </w:r>
      <w:r w:rsidRPr="00706B5A">
        <w:rPr>
          <w:rtl/>
        </w:rPr>
        <w:t xml:space="preserve"> فلما دفع النبي </w:t>
      </w:r>
      <w:r w:rsidR="001F0C57" w:rsidRPr="001F0C57">
        <w:rPr>
          <w:rStyle w:val="libAlaemChar"/>
          <w:rtl/>
        </w:rPr>
        <w:t>صلى‌الله‌عليه‌وآله</w:t>
      </w:r>
      <w:r w:rsidRPr="00706B5A">
        <w:rPr>
          <w:rtl/>
        </w:rPr>
        <w:t xml:space="preserve"> الى الاعرابي الدراهم ضرب الاعرابي يده الى زمام الناقة</w:t>
      </w:r>
      <w:r w:rsidR="00BB75CD">
        <w:rPr>
          <w:rtl/>
        </w:rPr>
        <w:t>،</w:t>
      </w:r>
      <w:r w:rsidRPr="00706B5A">
        <w:rPr>
          <w:rtl/>
        </w:rPr>
        <w:t xml:space="preserve"> فقال</w:t>
      </w:r>
      <w:r w:rsidR="00BB75CD">
        <w:rPr>
          <w:rtl/>
        </w:rPr>
        <w:t>:</w:t>
      </w:r>
      <w:r w:rsidRPr="00706B5A">
        <w:rPr>
          <w:rtl/>
        </w:rPr>
        <w:t xml:space="preserve"> الناقة ناقتي والدراهم دراهمي</w:t>
      </w:r>
      <w:r w:rsidR="00BB75CD">
        <w:rPr>
          <w:rtl/>
        </w:rPr>
        <w:t>،</w:t>
      </w:r>
      <w:r w:rsidRPr="00706B5A">
        <w:rPr>
          <w:rtl/>
        </w:rPr>
        <w:t xml:space="preserve"> فان كان لمحمد شي‌ء فليقم البينة.</w:t>
      </w:r>
    </w:p>
    <w:p w:rsidR="00D620A4" w:rsidRPr="00706B5A" w:rsidRDefault="00D620A4" w:rsidP="00652868">
      <w:pPr>
        <w:pStyle w:val="libNormal"/>
        <w:rPr>
          <w:rtl/>
        </w:rPr>
      </w:pPr>
      <w:r w:rsidRPr="00706B5A">
        <w:rPr>
          <w:rtl/>
        </w:rPr>
        <w:t>قال</w:t>
      </w:r>
      <w:r w:rsidR="00BB75CD">
        <w:rPr>
          <w:rtl/>
        </w:rPr>
        <w:t>:</w:t>
      </w:r>
      <w:r w:rsidRPr="00706B5A">
        <w:rPr>
          <w:rtl/>
        </w:rPr>
        <w:t xml:space="preserve"> فأقبل رجل فقال النبي </w:t>
      </w:r>
      <w:r w:rsidR="001F0C57" w:rsidRPr="001F0C57">
        <w:rPr>
          <w:rStyle w:val="libAlaemChar"/>
          <w:rtl/>
        </w:rPr>
        <w:t>صلى‌الله‌عليه‌وآله</w:t>
      </w:r>
      <w:r w:rsidR="00BB75CD">
        <w:rPr>
          <w:rtl/>
        </w:rPr>
        <w:t>:</w:t>
      </w:r>
      <w:r>
        <w:rPr>
          <w:rtl/>
        </w:rPr>
        <w:t xml:space="preserve"> أ</w:t>
      </w:r>
      <w:r w:rsidRPr="00706B5A">
        <w:rPr>
          <w:rtl/>
        </w:rPr>
        <w:t>ترضى بالشيخ المقبل</w:t>
      </w:r>
      <w:r>
        <w:rPr>
          <w:rtl/>
        </w:rPr>
        <w:t>؟</w:t>
      </w:r>
      <w:r w:rsidRPr="00706B5A">
        <w:rPr>
          <w:rtl/>
        </w:rPr>
        <w:t xml:space="preserve"> قال</w:t>
      </w:r>
      <w:r w:rsidR="00BB75CD">
        <w:rPr>
          <w:rtl/>
        </w:rPr>
        <w:t>:</w:t>
      </w:r>
      <w:r w:rsidRPr="00706B5A">
        <w:rPr>
          <w:rtl/>
        </w:rPr>
        <w:t xml:space="preserve"> نعم يا محمد</w:t>
      </w:r>
      <w:r w:rsidR="00BB75CD">
        <w:rPr>
          <w:rtl/>
        </w:rPr>
        <w:t>،</w:t>
      </w:r>
      <w:r w:rsidRPr="00706B5A">
        <w:rPr>
          <w:rtl/>
        </w:rPr>
        <w:t xml:space="preserve"> فقال النبي </w:t>
      </w:r>
      <w:r w:rsidR="001F0C57" w:rsidRPr="001F0C57">
        <w:rPr>
          <w:rStyle w:val="libAlaemChar"/>
          <w:rtl/>
        </w:rPr>
        <w:t>صلى‌الله‌عليه‌وآله</w:t>
      </w:r>
      <w:r w:rsidR="00BB75CD">
        <w:rPr>
          <w:rtl/>
        </w:rPr>
        <w:t>:</w:t>
      </w:r>
      <w:r w:rsidRPr="00706B5A">
        <w:rPr>
          <w:rtl/>
        </w:rPr>
        <w:t xml:space="preserve"> تقضي بيني وبين هذا الاعرابي</w:t>
      </w:r>
      <w:r>
        <w:rPr>
          <w:rtl/>
        </w:rPr>
        <w:t>؟</w:t>
      </w:r>
      <w:r w:rsidRPr="00706B5A">
        <w:rPr>
          <w:rtl/>
        </w:rPr>
        <w:t xml:space="preserve"> فقال</w:t>
      </w:r>
      <w:r w:rsidR="00BB75CD">
        <w:rPr>
          <w:rtl/>
        </w:rPr>
        <w:t>:</w:t>
      </w:r>
      <w:r w:rsidRPr="00706B5A">
        <w:rPr>
          <w:rtl/>
        </w:rPr>
        <w:t xml:space="preserve"> تكلم يا رسول الله فقال رسول الله </w:t>
      </w:r>
      <w:r w:rsidR="001F0C57" w:rsidRPr="001F0C57">
        <w:rPr>
          <w:rStyle w:val="libAlaemChar"/>
          <w:rtl/>
        </w:rPr>
        <w:t>صلى‌الله‌عليه‌وآله</w:t>
      </w:r>
      <w:r w:rsidR="00BB75CD">
        <w:rPr>
          <w:rtl/>
        </w:rPr>
        <w:t>:</w:t>
      </w:r>
      <w:r w:rsidRPr="00706B5A">
        <w:rPr>
          <w:rtl/>
        </w:rPr>
        <w:t xml:space="preserve"> الناقة ناقتي والدراهم دراهم الاعرابي</w:t>
      </w:r>
      <w:r w:rsidR="00BB75CD">
        <w:rPr>
          <w:rtl/>
        </w:rPr>
        <w:t>،</w:t>
      </w:r>
      <w:r w:rsidRPr="00706B5A">
        <w:rPr>
          <w:rtl/>
        </w:rPr>
        <w:t xml:space="preserve"> فقال الاعرابي</w:t>
      </w:r>
      <w:r w:rsidR="00BB75CD">
        <w:rPr>
          <w:rtl/>
        </w:rPr>
        <w:t>:</w:t>
      </w:r>
      <w:r>
        <w:rPr>
          <w:rFonts w:hint="cs"/>
          <w:rtl/>
        </w:rPr>
        <w:t xml:space="preserve"> </w:t>
      </w:r>
      <w:r w:rsidRPr="00706B5A">
        <w:rPr>
          <w:rtl/>
        </w:rPr>
        <w:t>بل الناقة ناقتي والدراهم دراهمي ان كان لمحمد شي‌ء فليقم البينة فقال الرجل</w:t>
      </w:r>
      <w:r w:rsidR="00BB75CD">
        <w:rPr>
          <w:rtl/>
        </w:rPr>
        <w:t>:</w:t>
      </w:r>
      <w:r>
        <w:rPr>
          <w:rFonts w:hint="cs"/>
          <w:rtl/>
        </w:rPr>
        <w:t xml:space="preserve"> </w:t>
      </w:r>
      <w:r w:rsidRPr="00706B5A">
        <w:rPr>
          <w:rtl/>
        </w:rPr>
        <w:t>القضية واضحة يا رسول الله</w:t>
      </w:r>
      <w:r w:rsidR="00BB75CD">
        <w:rPr>
          <w:rtl/>
        </w:rPr>
        <w:t>،</w:t>
      </w:r>
      <w:r w:rsidRPr="00706B5A">
        <w:rPr>
          <w:rtl/>
        </w:rPr>
        <w:t xml:space="preserve"> وذلك أن الاعرابي طلب البينة.</w:t>
      </w:r>
    </w:p>
    <w:p w:rsidR="00D620A4" w:rsidRPr="00706B5A" w:rsidRDefault="00D620A4" w:rsidP="00652868">
      <w:pPr>
        <w:pStyle w:val="libNormal"/>
        <w:rPr>
          <w:rtl/>
        </w:rPr>
      </w:pPr>
      <w:r w:rsidRPr="00706B5A">
        <w:rPr>
          <w:rtl/>
        </w:rPr>
        <w:t xml:space="preserve">فقال له النبي </w:t>
      </w:r>
      <w:r w:rsidR="001F0C57" w:rsidRPr="001F0C57">
        <w:rPr>
          <w:rStyle w:val="libAlaemChar"/>
          <w:rtl/>
        </w:rPr>
        <w:t>صلى‌الله‌عليه‌وآله</w:t>
      </w:r>
      <w:r w:rsidR="00BB75CD">
        <w:rPr>
          <w:rtl/>
        </w:rPr>
        <w:t>:</w:t>
      </w:r>
      <w:r w:rsidRPr="00706B5A">
        <w:rPr>
          <w:rtl/>
        </w:rPr>
        <w:t xml:space="preserve"> أجلس فجلس</w:t>
      </w:r>
      <w:r w:rsidR="00BB75CD">
        <w:rPr>
          <w:rtl/>
        </w:rPr>
        <w:t>،</w:t>
      </w:r>
      <w:r w:rsidRPr="00706B5A">
        <w:rPr>
          <w:rtl/>
        </w:rPr>
        <w:t xml:space="preserve"> ثم أقبل رجل آخر فقال النبي </w:t>
      </w:r>
      <w:r w:rsidR="001F0C57" w:rsidRPr="001F0C57">
        <w:rPr>
          <w:rStyle w:val="libAlaemChar"/>
          <w:rtl/>
        </w:rPr>
        <w:t>صلى‌الله‌عليه‌وآله</w:t>
      </w:r>
      <w:r w:rsidR="00BB75CD">
        <w:rPr>
          <w:rtl/>
        </w:rPr>
        <w:t>:</w:t>
      </w:r>
      <w:r>
        <w:rPr>
          <w:rFonts w:hint="cs"/>
          <w:rtl/>
        </w:rPr>
        <w:t xml:space="preserve"> </w:t>
      </w:r>
      <w:r>
        <w:rPr>
          <w:rtl/>
        </w:rPr>
        <w:t>أ</w:t>
      </w:r>
      <w:r w:rsidRPr="00706B5A">
        <w:rPr>
          <w:rtl/>
        </w:rPr>
        <w:t>ترضى يا أعرابي بالشيخ المقبل</w:t>
      </w:r>
      <w:r>
        <w:rPr>
          <w:rtl/>
        </w:rPr>
        <w:t>؟</w:t>
      </w:r>
      <w:r w:rsidRPr="00706B5A">
        <w:rPr>
          <w:rtl/>
        </w:rPr>
        <w:t xml:space="preserve"> قال</w:t>
      </w:r>
      <w:r w:rsidR="00BB75CD">
        <w:rPr>
          <w:rtl/>
        </w:rPr>
        <w:t>:</w:t>
      </w:r>
      <w:r w:rsidRPr="00706B5A">
        <w:rPr>
          <w:rtl/>
        </w:rPr>
        <w:t xml:space="preserve"> نعم يا محمد</w:t>
      </w:r>
      <w:r w:rsidR="00BB75CD">
        <w:rPr>
          <w:rtl/>
        </w:rPr>
        <w:t>،</w:t>
      </w:r>
      <w:r w:rsidRPr="00706B5A">
        <w:rPr>
          <w:rtl/>
        </w:rPr>
        <w:t xml:space="preserve"> فلما دنا قال النبي </w:t>
      </w:r>
      <w:r w:rsidR="001F0C57" w:rsidRPr="001F0C57">
        <w:rPr>
          <w:rStyle w:val="libAlaemChar"/>
          <w:rtl/>
        </w:rPr>
        <w:t>صلى‌الله‌عليه‌وآله</w:t>
      </w:r>
      <w:r w:rsidRPr="00706B5A">
        <w:rPr>
          <w:rtl/>
        </w:rPr>
        <w:t xml:space="preserve"> اقض فيما بيني وبين هذا الاعرابي قال</w:t>
      </w:r>
      <w:r w:rsidR="00BB75CD">
        <w:rPr>
          <w:rtl/>
        </w:rPr>
        <w:t>:</w:t>
      </w:r>
      <w:r w:rsidRPr="00706B5A">
        <w:rPr>
          <w:rtl/>
        </w:rPr>
        <w:t xml:space="preserve"> تكلم يا رسول الله قال النبي </w:t>
      </w:r>
      <w:r w:rsidR="001F0C57" w:rsidRPr="001F0C57">
        <w:rPr>
          <w:rStyle w:val="libAlaemChar"/>
          <w:rtl/>
        </w:rPr>
        <w:t>صلى‌الله‌عليه‌وآله</w:t>
      </w:r>
      <w:r w:rsidR="00BB75CD">
        <w:rPr>
          <w:rtl/>
        </w:rPr>
        <w:t>:</w:t>
      </w:r>
      <w:r w:rsidRPr="00706B5A">
        <w:rPr>
          <w:rtl/>
        </w:rPr>
        <w:t xml:space="preserve"> الناقة ناقتي والدراهم‌</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دراهم الاعرابي</w:t>
      </w:r>
      <w:r w:rsidR="00BB75CD">
        <w:rPr>
          <w:rtl/>
        </w:rPr>
        <w:t>،</w:t>
      </w:r>
      <w:r w:rsidRPr="00706B5A">
        <w:rPr>
          <w:rtl/>
        </w:rPr>
        <w:t xml:space="preserve"> فقال الاعرابي</w:t>
      </w:r>
      <w:r w:rsidR="00BB75CD">
        <w:rPr>
          <w:rtl/>
        </w:rPr>
        <w:t>:</w:t>
      </w:r>
      <w:r w:rsidRPr="00706B5A">
        <w:rPr>
          <w:rtl/>
        </w:rPr>
        <w:t xml:space="preserve"> لا بل الدراهم دراهمي والناقة ناقتي ان كان لمحمد شي‌ء فليقم البينة فقال الرجل</w:t>
      </w:r>
      <w:r w:rsidR="00BB75CD">
        <w:rPr>
          <w:rtl/>
        </w:rPr>
        <w:t>:</w:t>
      </w:r>
      <w:r w:rsidRPr="00706B5A">
        <w:rPr>
          <w:rtl/>
        </w:rPr>
        <w:t xml:space="preserve"> القضية فيها واضحة يا رسول الله لان الاعرابي طلب البينة.</w:t>
      </w:r>
    </w:p>
    <w:p w:rsidR="00D620A4" w:rsidRPr="00706B5A" w:rsidRDefault="00D620A4" w:rsidP="00652868">
      <w:pPr>
        <w:pStyle w:val="libNormal"/>
        <w:rPr>
          <w:rtl/>
        </w:rPr>
      </w:pPr>
      <w:r w:rsidRPr="00706B5A">
        <w:rPr>
          <w:rtl/>
        </w:rPr>
        <w:t xml:space="preserve">فقال النبي </w:t>
      </w:r>
      <w:r w:rsidR="001F0C57" w:rsidRPr="001F0C57">
        <w:rPr>
          <w:rStyle w:val="libAlaemChar"/>
          <w:rtl/>
        </w:rPr>
        <w:t>صلى‌الله‌عليه‌وآله</w:t>
      </w:r>
      <w:r w:rsidR="00BB75CD">
        <w:rPr>
          <w:rtl/>
        </w:rPr>
        <w:t>:</w:t>
      </w:r>
      <w:r w:rsidRPr="00706B5A">
        <w:rPr>
          <w:rtl/>
        </w:rPr>
        <w:t xml:space="preserve"> اجلس حتى يأتي الله عز وجل بمن يقضي بيني وبين الاعرابي بالحق</w:t>
      </w:r>
      <w:r w:rsidR="00BB75CD">
        <w:rPr>
          <w:rtl/>
        </w:rPr>
        <w:t>،</w:t>
      </w:r>
      <w:r w:rsidRPr="00706B5A">
        <w:rPr>
          <w:rtl/>
        </w:rPr>
        <w:t xml:space="preserve"> فأقبل علي </w:t>
      </w:r>
      <w:r w:rsidR="001F0C57" w:rsidRPr="001F0C57">
        <w:rPr>
          <w:rStyle w:val="libAlaemChar"/>
          <w:rtl/>
        </w:rPr>
        <w:t>عليه‌السلام</w:t>
      </w:r>
      <w:r w:rsidRPr="00706B5A">
        <w:rPr>
          <w:rtl/>
        </w:rPr>
        <w:t xml:space="preserve"> فقال النبي </w:t>
      </w:r>
      <w:r w:rsidR="001F0C57" w:rsidRPr="001F0C57">
        <w:rPr>
          <w:rStyle w:val="libAlaemChar"/>
          <w:rtl/>
        </w:rPr>
        <w:t>صلى‌الله‌عليه‌وآله</w:t>
      </w:r>
      <w:r w:rsidR="00BB75CD">
        <w:rPr>
          <w:rtl/>
        </w:rPr>
        <w:t>:</w:t>
      </w:r>
      <w:r>
        <w:rPr>
          <w:rtl/>
        </w:rPr>
        <w:t xml:space="preserve"> أ</w:t>
      </w:r>
      <w:r w:rsidRPr="00706B5A">
        <w:rPr>
          <w:rtl/>
        </w:rPr>
        <w:t>ترضى بالشاب المقبل</w:t>
      </w:r>
      <w:r>
        <w:rPr>
          <w:rtl/>
        </w:rPr>
        <w:t>؟</w:t>
      </w:r>
      <w:r w:rsidRPr="00706B5A">
        <w:rPr>
          <w:rtl/>
        </w:rPr>
        <w:t xml:space="preserve"> قال</w:t>
      </w:r>
      <w:r w:rsidR="00BB75CD">
        <w:rPr>
          <w:rtl/>
        </w:rPr>
        <w:t>:</w:t>
      </w:r>
      <w:r w:rsidRPr="00706B5A">
        <w:rPr>
          <w:rtl/>
        </w:rPr>
        <w:t xml:space="preserve"> نعم</w:t>
      </w:r>
      <w:r w:rsidR="00BB75CD">
        <w:rPr>
          <w:rtl/>
        </w:rPr>
        <w:t>،</w:t>
      </w:r>
      <w:r w:rsidRPr="00706B5A">
        <w:rPr>
          <w:rtl/>
        </w:rPr>
        <w:t xml:space="preserve"> فلما دنا قال النبي</w:t>
      </w:r>
      <w:r w:rsidR="00BB75CD">
        <w:rPr>
          <w:rtl/>
        </w:rPr>
        <w:t>:</w:t>
      </w:r>
      <w:r w:rsidRPr="00706B5A">
        <w:rPr>
          <w:rtl/>
        </w:rPr>
        <w:t xml:space="preserve"> يا أبا الحسن اقض فيما بيني وبين الاعرابي.</w:t>
      </w:r>
    </w:p>
    <w:p w:rsidR="00D620A4" w:rsidRPr="00706B5A" w:rsidRDefault="00D620A4" w:rsidP="00652868">
      <w:pPr>
        <w:pStyle w:val="libNormal"/>
        <w:rPr>
          <w:rtl/>
        </w:rPr>
      </w:pPr>
      <w:r w:rsidRPr="00706B5A">
        <w:rPr>
          <w:rtl/>
        </w:rPr>
        <w:t>فقال</w:t>
      </w:r>
      <w:r w:rsidR="00BB75CD">
        <w:rPr>
          <w:rtl/>
        </w:rPr>
        <w:t>:</w:t>
      </w:r>
      <w:r w:rsidRPr="00706B5A">
        <w:rPr>
          <w:rtl/>
        </w:rPr>
        <w:t xml:space="preserve"> تكلم يا رسول الله فقال النبي </w:t>
      </w:r>
      <w:r w:rsidR="001F0C57" w:rsidRPr="001F0C57">
        <w:rPr>
          <w:rStyle w:val="libAlaemChar"/>
          <w:rtl/>
        </w:rPr>
        <w:t>صلى‌الله‌عليه‌وآله</w:t>
      </w:r>
      <w:r w:rsidR="00BB75CD">
        <w:rPr>
          <w:rtl/>
        </w:rPr>
        <w:t>:</w:t>
      </w:r>
      <w:r w:rsidRPr="00706B5A">
        <w:rPr>
          <w:rtl/>
        </w:rPr>
        <w:t xml:space="preserve"> الناقة ناقتي والدراهم دراهم الاعرابي فقال الاعرابي</w:t>
      </w:r>
      <w:r w:rsidR="00BB75CD">
        <w:rPr>
          <w:rtl/>
        </w:rPr>
        <w:t>:</w:t>
      </w:r>
      <w:r w:rsidRPr="00706B5A">
        <w:rPr>
          <w:rtl/>
        </w:rPr>
        <w:t xml:space="preserve"> لا بل الناقة ناقتي والدراهم دراهمي ان كان لمحمد شي‌ء فليقم البينة قال</w:t>
      </w:r>
      <w:r w:rsidR="00BB75CD">
        <w:rPr>
          <w:rtl/>
        </w:rPr>
        <w:t>:</w:t>
      </w:r>
      <w:r w:rsidRPr="00706B5A">
        <w:rPr>
          <w:rtl/>
        </w:rPr>
        <w:t xml:space="preserve"> فدخل علي </w:t>
      </w:r>
      <w:r w:rsidR="001F0C57" w:rsidRPr="001F0C57">
        <w:rPr>
          <w:rStyle w:val="libAlaemChar"/>
          <w:rtl/>
        </w:rPr>
        <w:t>عليه‌السلام</w:t>
      </w:r>
      <w:r w:rsidRPr="00706B5A">
        <w:rPr>
          <w:rtl/>
        </w:rPr>
        <w:t xml:space="preserve"> منزله فاشتمل على قائم سيفه</w:t>
      </w:r>
      <w:r w:rsidR="00BB75CD">
        <w:rPr>
          <w:rtl/>
        </w:rPr>
        <w:t>،</w:t>
      </w:r>
      <w:r w:rsidRPr="00706B5A">
        <w:rPr>
          <w:rtl/>
        </w:rPr>
        <w:t xml:space="preserve"> ثم أتى.</w:t>
      </w:r>
    </w:p>
    <w:p w:rsidR="00D620A4" w:rsidRPr="00706B5A" w:rsidRDefault="00D620A4" w:rsidP="00652868">
      <w:pPr>
        <w:pStyle w:val="libNormal"/>
        <w:rPr>
          <w:rtl/>
        </w:rPr>
      </w:pPr>
      <w:r w:rsidRPr="00706B5A">
        <w:rPr>
          <w:rtl/>
        </w:rPr>
        <w:t>فقال</w:t>
      </w:r>
      <w:r w:rsidR="00BB75CD">
        <w:rPr>
          <w:rtl/>
        </w:rPr>
        <w:t>:</w:t>
      </w:r>
      <w:r w:rsidRPr="00706B5A">
        <w:rPr>
          <w:rtl/>
        </w:rPr>
        <w:t xml:space="preserve"> خل بين الناقة وبين رسول الله فقال الاعرابي</w:t>
      </w:r>
      <w:r w:rsidR="00BB75CD">
        <w:rPr>
          <w:rtl/>
        </w:rPr>
        <w:t>:</w:t>
      </w:r>
      <w:r w:rsidRPr="00706B5A">
        <w:rPr>
          <w:rtl/>
        </w:rPr>
        <w:t xml:space="preserve"> ما كنت بالذي أفعل أو يقيم البينة قال</w:t>
      </w:r>
      <w:r w:rsidR="00BB75CD">
        <w:rPr>
          <w:rtl/>
        </w:rPr>
        <w:t>،</w:t>
      </w:r>
      <w:r w:rsidRPr="00706B5A">
        <w:rPr>
          <w:rtl/>
        </w:rPr>
        <w:t xml:space="preserve"> فضربه علي </w:t>
      </w:r>
      <w:r w:rsidR="001F0C57" w:rsidRPr="001F0C57">
        <w:rPr>
          <w:rStyle w:val="libAlaemChar"/>
          <w:rtl/>
        </w:rPr>
        <w:t>عليه‌السلام</w:t>
      </w:r>
      <w:r w:rsidRPr="00706B5A">
        <w:rPr>
          <w:rtl/>
        </w:rPr>
        <w:t xml:space="preserve"> ضربة فاجتمع أهل الحجاز على أنه رمى برأسه وقال بعض أهل العراق</w:t>
      </w:r>
      <w:r w:rsidR="00BB75CD">
        <w:rPr>
          <w:rtl/>
        </w:rPr>
        <w:t>:</w:t>
      </w:r>
      <w:r w:rsidRPr="00706B5A">
        <w:rPr>
          <w:rtl/>
        </w:rPr>
        <w:t xml:space="preserve"> بل قطع منه عضوا قال</w:t>
      </w:r>
      <w:r w:rsidR="00BB75CD">
        <w:rPr>
          <w:rtl/>
        </w:rPr>
        <w:t>:</w:t>
      </w:r>
      <w:r w:rsidRPr="00706B5A">
        <w:rPr>
          <w:rtl/>
        </w:rPr>
        <w:t xml:space="preserve"> فقال النبي </w:t>
      </w:r>
      <w:r w:rsidR="001F0C57" w:rsidRPr="001F0C57">
        <w:rPr>
          <w:rStyle w:val="libAlaemChar"/>
          <w:rtl/>
        </w:rPr>
        <w:t>صلى‌الله‌عليه‌وآله</w:t>
      </w:r>
      <w:r w:rsidR="00BB75CD">
        <w:rPr>
          <w:rtl/>
        </w:rPr>
        <w:t>:</w:t>
      </w:r>
      <w:r w:rsidRPr="00706B5A">
        <w:rPr>
          <w:rtl/>
        </w:rPr>
        <w:t xml:space="preserve"> ما حملك على هذا يا علي</w:t>
      </w:r>
      <w:r>
        <w:rPr>
          <w:rtl/>
        </w:rPr>
        <w:t>؟</w:t>
      </w:r>
      <w:r w:rsidRPr="00706B5A">
        <w:rPr>
          <w:rtl/>
        </w:rPr>
        <w:t xml:space="preserve"> فقال</w:t>
      </w:r>
      <w:r w:rsidR="00BB75CD">
        <w:rPr>
          <w:rtl/>
        </w:rPr>
        <w:t>:</w:t>
      </w:r>
      <w:r w:rsidRPr="00706B5A">
        <w:rPr>
          <w:rtl/>
        </w:rPr>
        <w:t xml:space="preserve"> يا رسول الله نصدقك على الوحي من السماء ولا نصدقك على أربعمائة درهم.</w:t>
      </w:r>
    </w:p>
    <w:p w:rsidR="00D620A4" w:rsidRPr="00706B5A" w:rsidRDefault="00D620A4" w:rsidP="00652868">
      <w:pPr>
        <w:pStyle w:val="libNormal"/>
        <w:rPr>
          <w:rtl/>
        </w:rPr>
      </w:pPr>
      <w:r w:rsidRPr="00706B5A">
        <w:rPr>
          <w:rtl/>
        </w:rPr>
        <w:t>ثم قال الصدوق</w:t>
      </w:r>
      <w:r w:rsidR="00BB75CD">
        <w:rPr>
          <w:rtl/>
        </w:rPr>
        <w:t xml:space="preserve"> - </w:t>
      </w:r>
      <w:r w:rsidRPr="00706B5A">
        <w:rPr>
          <w:rtl/>
        </w:rPr>
        <w:t>رضي الله تعالى عنه</w:t>
      </w:r>
      <w:r w:rsidR="00BB75CD">
        <w:rPr>
          <w:rtl/>
        </w:rPr>
        <w:t xml:space="preserve"> - </w:t>
      </w:r>
      <w:r w:rsidRPr="00706B5A">
        <w:rPr>
          <w:rtl/>
        </w:rPr>
        <w:t>قال مصنف هذا الكتاب</w:t>
      </w:r>
      <w:r w:rsidR="00BB75CD">
        <w:rPr>
          <w:rtl/>
        </w:rPr>
        <w:t>:</w:t>
      </w:r>
      <w:r w:rsidRPr="00706B5A">
        <w:rPr>
          <w:rtl/>
        </w:rPr>
        <w:t xml:space="preserve"> هذان الحديثان غير مختلفين لا نهما في قضيتين</w:t>
      </w:r>
      <w:r w:rsidR="00BB75CD">
        <w:rPr>
          <w:rtl/>
        </w:rPr>
        <w:t>،</w:t>
      </w:r>
      <w:r w:rsidRPr="00706B5A">
        <w:rPr>
          <w:rtl/>
        </w:rPr>
        <w:t xml:space="preserve"> وكانت هذه القضية قبل القضية التي ذكرتها قبلها.</w:t>
      </w:r>
    </w:p>
    <w:p w:rsidR="00D620A4" w:rsidRPr="00706B5A" w:rsidRDefault="00D620A4" w:rsidP="00652868">
      <w:pPr>
        <w:pStyle w:val="libNormal"/>
        <w:rPr>
          <w:rtl/>
        </w:rPr>
      </w:pPr>
      <w:r w:rsidRPr="00706B5A">
        <w:rPr>
          <w:rtl/>
        </w:rPr>
        <w:t>ثم قال</w:t>
      </w:r>
      <w:r w:rsidR="00BB75CD">
        <w:rPr>
          <w:rtl/>
        </w:rPr>
        <w:t>:</w:t>
      </w:r>
      <w:r w:rsidRPr="00706B5A">
        <w:rPr>
          <w:rtl/>
        </w:rPr>
        <w:t xml:space="preserve"> وروى محمد بن بحر الشيباني عن عبد الرحمن بن أحمد الذهلي</w:t>
      </w:r>
      <w:r w:rsidR="00BB75CD">
        <w:rPr>
          <w:rtl/>
        </w:rPr>
        <w:t>،</w:t>
      </w:r>
      <w:r w:rsidRPr="00706B5A">
        <w:rPr>
          <w:rtl/>
        </w:rPr>
        <w:t xml:space="preserve"> وعنعن الاسناد المسلسل بلفظة التحديث متصلا</w:t>
      </w:r>
      <w:r w:rsidR="00BB75CD">
        <w:rPr>
          <w:rtl/>
        </w:rPr>
        <w:t>،</w:t>
      </w:r>
      <w:r w:rsidRPr="00706B5A">
        <w:rPr>
          <w:rtl/>
        </w:rPr>
        <w:t xml:space="preserve"> عن الزهري</w:t>
      </w:r>
      <w:r w:rsidR="00BB75CD">
        <w:rPr>
          <w:rtl/>
        </w:rPr>
        <w:t>،</w:t>
      </w:r>
      <w:r w:rsidRPr="00706B5A">
        <w:rPr>
          <w:rtl/>
        </w:rPr>
        <w:t xml:space="preserve"> عن عبد الله بن أحمد الذهلي</w:t>
      </w:r>
      <w:r w:rsidR="00BB75CD">
        <w:rPr>
          <w:rtl/>
        </w:rPr>
        <w:t>،</w:t>
      </w:r>
      <w:r w:rsidRPr="00706B5A">
        <w:rPr>
          <w:rtl/>
        </w:rPr>
        <w:t xml:space="preserve"> قال</w:t>
      </w:r>
      <w:r w:rsidR="00BB75CD">
        <w:rPr>
          <w:rtl/>
        </w:rPr>
        <w:t>:</w:t>
      </w:r>
      <w:r w:rsidRPr="00706B5A">
        <w:rPr>
          <w:rtl/>
        </w:rPr>
        <w:t xml:space="preserve"> حدثنا عمارة بن خزيمة بن ثابت أن عمه حدثه</w:t>
      </w:r>
      <w:r w:rsidR="00BB75CD">
        <w:rPr>
          <w:rtl/>
        </w:rPr>
        <w:t>،</w:t>
      </w:r>
      <w:r w:rsidRPr="00706B5A">
        <w:rPr>
          <w:rtl/>
        </w:rPr>
        <w:t xml:space="preserve"> وهو من أصحاب النبي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 xml:space="preserve">أن النبي </w:t>
      </w:r>
      <w:r w:rsidR="001F0C57" w:rsidRPr="001F0C57">
        <w:rPr>
          <w:rStyle w:val="libAlaemChar"/>
          <w:rtl/>
        </w:rPr>
        <w:t>صلى‌الله‌عليه‌وآله</w:t>
      </w:r>
      <w:r w:rsidRPr="00706B5A">
        <w:rPr>
          <w:rtl/>
        </w:rPr>
        <w:t xml:space="preserve"> ابتاع فرسا من أعرابي فأسرع النبي </w:t>
      </w:r>
      <w:r w:rsidR="001F0C57" w:rsidRPr="001F0C57">
        <w:rPr>
          <w:rStyle w:val="libAlaemChar"/>
          <w:rtl/>
        </w:rPr>
        <w:t>صلى‌الله‌عليه‌وآله</w:t>
      </w:r>
      <w:r w:rsidRPr="00706B5A">
        <w:rPr>
          <w:rtl/>
        </w:rPr>
        <w:t xml:space="preserve"> ليقبضه ثمن فرسه</w:t>
      </w:r>
      <w:r w:rsidR="00BB75CD">
        <w:rPr>
          <w:rtl/>
        </w:rPr>
        <w:t>،</w:t>
      </w:r>
      <w:r w:rsidRPr="00706B5A">
        <w:rPr>
          <w:rtl/>
        </w:rPr>
        <w:t xml:space="preserve"> فأبطأ الاعرابي</w:t>
      </w:r>
      <w:r w:rsidR="00BB75CD">
        <w:rPr>
          <w:rtl/>
        </w:rPr>
        <w:t>،</w:t>
      </w:r>
      <w:r w:rsidRPr="00706B5A">
        <w:rPr>
          <w:rtl/>
        </w:rPr>
        <w:t xml:space="preserve"> فطفق رجال يعترضون الاعرابي فيسومونه بالفرس</w:t>
      </w:r>
      <w:r w:rsidR="00BB75CD">
        <w:rPr>
          <w:rtl/>
        </w:rPr>
        <w:t>،</w:t>
      </w:r>
      <w:r w:rsidRPr="00706B5A">
        <w:rPr>
          <w:rtl/>
        </w:rPr>
        <w:t xml:space="preserve"> وهم لا يشعرون أن‌</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النبي </w:t>
      </w:r>
      <w:r w:rsidR="001F0C57" w:rsidRPr="001F0C57">
        <w:rPr>
          <w:rStyle w:val="libAlaemChar"/>
          <w:rtl/>
        </w:rPr>
        <w:t>صلى‌الله‌عليه‌وآله</w:t>
      </w:r>
      <w:r w:rsidRPr="00706B5A">
        <w:rPr>
          <w:rtl/>
        </w:rPr>
        <w:t xml:space="preserve"> ابتاعه</w:t>
      </w:r>
      <w:r w:rsidR="00BB75CD">
        <w:rPr>
          <w:rtl/>
        </w:rPr>
        <w:t>،</w:t>
      </w:r>
      <w:r w:rsidRPr="00706B5A">
        <w:rPr>
          <w:rtl/>
        </w:rPr>
        <w:t xml:space="preserve"> حتى زاد بعضهم الاعرابي في السوم على الثمن</w:t>
      </w:r>
      <w:r w:rsidR="00BB75CD">
        <w:rPr>
          <w:rtl/>
        </w:rPr>
        <w:t>،</w:t>
      </w:r>
      <w:r w:rsidRPr="00706B5A">
        <w:rPr>
          <w:rtl/>
        </w:rPr>
        <w:t xml:space="preserve"> فنادى الاعرابي فقال</w:t>
      </w:r>
      <w:r w:rsidR="00BB75CD">
        <w:rPr>
          <w:rtl/>
        </w:rPr>
        <w:t>:</w:t>
      </w:r>
      <w:r w:rsidRPr="00706B5A">
        <w:rPr>
          <w:rtl/>
        </w:rPr>
        <w:t xml:space="preserve"> ان كنت مبتاعا لهذا الفرس فابتعه وإلا بعته.</w:t>
      </w:r>
    </w:p>
    <w:p w:rsidR="00D620A4" w:rsidRPr="00706B5A" w:rsidRDefault="00D620A4" w:rsidP="00652868">
      <w:pPr>
        <w:pStyle w:val="libNormal"/>
        <w:rPr>
          <w:rtl/>
        </w:rPr>
      </w:pPr>
      <w:r w:rsidRPr="00706B5A">
        <w:rPr>
          <w:rtl/>
        </w:rPr>
        <w:t xml:space="preserve">فقام النبي </w:t>
      </w:r>
      <w:r w:rsidR="001F0C57" w:rsidRPr="001F0C57">
        <w:rPr>
          <w:rStyle w:val="libAlaemChar"/>
          <w:rtl/>
        </w:rPr>
        <w:t>صلى‌الله‌عليه‌وآله</w:t>
      </w:r>
      <w:r w:rsidRPr="00706B5A">
        <w:rPr>
          <w:rtl/>
        </w:rPr>
        <w:t xml:space="preserve"> حين سمع الاعرابي قال</w:t>
      </w:r>
      <w:r w:rsidR="00BB75CD">
        <w:rPr>
          <w:rtl/>
        </w:rPr>
        <w:t>:</w:t>
      </w:r>
      <w:r w:rsidRPr="00706B5A">
        <w:rPr>
          <w:rtl/>
        </w:rPr>
        <w:t xml:space="preserve"> أو ليس قد ابتعته منك</w:t>
      </w:r>
      <w:r w:rsidR="00BB75CD">
        <w:rPr>
          <w:rtl/>
        </w:rPr>
        <w:t>،</w:t>
      </w:r>
      <w:r w:rsidRPr="00706B5A">
        <w:rPr>
          <w:rtl/>
        </w:rPr>
        <w:t xml:space="preserve"> فطفق الناس يلوذون بالنبي </w:t>
      </w:r>
      <w:r w:rsidR="001F0C57" w:rsidRPr="001F0C57">
        <w:rPr>
          <w:rStyle w:val="libAlaemChar"/>
          <w:rtl/>
        </w:rPr>
        <w:t>صلى‌الله‌عليه‌وآله</w:t>
      </w:r>
      <w:r w:rsidRPr="00706B5A">
        <w:rPr>
          <w:rtl/>
        </w:rPr>
        <w:t xml:space="preserve"> وبالاعرابي وهما يتشاجران</w:t>
      </w:r>
      <w:r w:rsidR="00BB75CD">
        <w:rPr>
          <w:rtl/>
        </w:rPr>
        <w:t>،</w:t>
      </w:r>
      <w:r w:rsidRPr="00706B5A">
        <w:rPr>
          <w:rtl/>
        </w:rPr>
        <w:t xml:space="preserve"> فقال الاعرابي</w:t>
      </w:r>
      <w:r w:rsidR="00BB75CD">
        <w:rPr>
          <w:rtl/>
        </w:rPr>
        <w:t>:</w:t>
      </w:r>
      <w:r w:rsidRPr="00706B5A">
        <w:rPr>
          <w:rtl/>
        </w:rPr>
        <w:t xml:space="preserve"> شهيدا يشهد اني قد بايعتك</w:t>
      </w:r>
      <w:r w:rsidR="00BB75CD">
        <w:rPr>
          <w:rtl/>
        </w:rPr>
        <w:t>،</w:t>
      </w:r>
      <w:r w:rsidRPr="00706B5A">
        <w:rPr>
          <w:rtl/>
        </w:rPr>
        <w:t xml:space="preserve"> ومن جاء من المسلمين قال للأعرابي</w:t>
      </w:r>
      <w:r w:rsidR="00BB75CD">
        <w:rPr>
          <w:rtl/>
        </w:rPr>
        <w:t>:</w:t>
      </w:r>
      <w:r w:rsidRPr="00706B5A">
        <w:rPr>
          <w:rtl/>
        </w:rPr>
        <w:t xml:space="preserve"> ان النبي </w:t>
      </w:r>
      <w:r w:rsidR="001F0C57" w:rsidRPr="001F0C57">
        <w:rPr>
          <w:rStyle w:val="libAlaemChar"/>
          <w:rtl/>
        </w:rPr>
        <w:t>صلى‌الله‌عليه‌وآله</w:t>
      </w:r>
      <w:r w:rsidRPr="00706B5A">
        <w:rPr>
          <w:rtl/>
        </w:rPr>
        <w:t xml:space="preserve"> لم يكن يقول الا حقا.</w:t>
      </w:r>
    </w:p>
    <w:p w:rsidR="00D620A4" w:rsidRPr="00706B5A" w:rsidRDefault="00D620A4" w:rsidP="00652868">
      <w:pPr>
        <w:pStyle w:val="libNormal"/>
        <w:rPr>
          <w:rtl/>
        </w:rPr>
      </w:pPr>
      <w:r w:rsidRPr="00706B5A">
        <w:rPr>
          <w:rtl/>
        </w:rPr>
        <w:t xml:space="preserve">حتى جاء خزيمة بن ثابت فاستمع لمراجعة النبي </w:t>
      </w:r>
      <w:r w:rsidR="001F0C57" w:rsidRPr="001F0C57">
        <w:rPr>
          <w:rStyle w:val="libAlaemChar"/>
          <w:rtl/>
        </w:rPr>
        <w:t>صلى‌الله‌عليه‌وآله</w:t>
      </w:r>
      <w:r w:rsidRPr="00706B5A">
        <w:rPr>
          <w:rtl/>
        </w:rPr>
        <w:t xml:space="preserve"> والاعرابي فقال خزيمة</w:t>
      </w:r>
      <w:r w:rsidR="00BB75CD">
        <w:rPr>
          <w:rtl/>
        </w:rPr>
        <w:t>:</w:t>
      </w:r>
      <w:r>
        <w:rPr>
          <w:rFonts w:hint="cs"/>
          <w:rtl/>
        </w:rPr>
        <w:t xml:space="preserve"> </w:t>
      </w:r>
      <w:r w:rsidRPr="00706B5A">
        <w:rPr>
          <w:rtl/>
        </w:rPr>
        <w:t>اني أنا أشهد أنك قد بايعته</w:t>
      </w:r>
      <w:r w:rsidR="00BB75CD">
        <w:rPr>
          <w:rtl/>
        </w:rPr>
        <w:t>،</w:t>
      </w:r>
      <w:r w:rsidRPr="00706B5A">
        <w:rPr>
          <w:rtl/>
        </w:rPr>
        <w:t xml:space="preserve"> فأقبل النبي </w:t>
      </w:r>
      <w:r w:rsidR="001F0C57" w:rsidRPr="001F0C57">
        <w:rPr>
          <w:rStyle w:val="libAlaemChar"/>
          <w:rtl/>
        </w:rPr>
        <w:t>صلى‌الله‌عليه‌وآله</w:t>
      </w:r>
      <w:r w:rsidRPr="00706B5A">
        <w:rPr>
          <w:rtl/>
        </w:rPr>
        <w:t xml:space="preserve"> على خزيمة فقال</w:t>
      </w:r>
      <w:r w:rsidR="00BB75CD">
        <w:rPr>
          <w:rtl/>
        </w:rPr>
        <w:t>:</w:t>
      </w:r>
      <w:r w:rsidRPr="00706B5A">
        <w:rPr>
          <w:rtl/>
        </w:rPr>
        <w:t xml:space="preserve"> بم تشهد</w:t>
      </w:r>
      <w:r>
        <w:rPr>
          <w:rtl/>
        </w:rPr>
        <w:t>؟</w:t>
      </w:r>
      <w:r w:rsidRPr="00706B5A">
        <w:rPr>
          <w:rtl/>
        </w:rPr>
        <w:t xml:space="preserve"> قال</w:t>
      </w:r>
      <w:r w:rsidR="00BB75CD">
        <w:rPr>
          <w:rtl/>
        </w:rPr>
        <w:t>:</w:t>
      </w:r>
      <w:r>
        <w:rPr>
          <w:rFonts w:hint="cs"/>
          <w:rtl/>
        </w:rPr>
        <w:t xml:space="preserve"> </w:t>
      </w:r>
      <w:r w:rsidRPr="00706B5A">
        <w:rPr>
          <w:rtl/>
        </w:rPr>
        <w:t>بتصديقك يا رسول الله</w:t>
      </w:r>
      <w:r w:rsidR="00BB75CD">
        <w:rPr>
          <w:rtl/>
        </w:rPr>
        <w:t>،</w:t>
      </w:r>
      <w:r w:rsidRPr="00706B5A">
        <w:rPr>
          <w:rtl/>
        </w:rPr>
        <w:t xml:space="preserve"> فجعل النبي </w:t>
      </w:r>
      <w:r w:rsidR="001F0C57" w:rsidRPr="001F0C57">
        <w:rPr>
          <w:rStyle w:val="libAlaemChar"/>
          <w:rtl/>
        </w:rPr>
        <w:t>صلى‌الله‌عليه‌وآله</w:t>
      </w:r>
      <w:r w:rsidRPr="00706B5A">
        <w:rPr>
          <w:rtl/>
        </w:rPr>
        <w:t xml:space="preserve"> شهادة خزيمة بن ثابت بشهادتين</w:t>
      </w:r>
      <w:r w:rsidR="00BB75CD">
        <w:rPr>
          <w:rtl/>
        </w:rPr>
        <w:t>،</w:t>
      </w:r>
      <w:r w:rsidRPr="00706B5A">
        <w:rPr>
          <w:rtl/>
        </w:rPr>
        <w:t xml:space="preserve"> فسماه ذا الشهادتين.</w:t>
      </w:r>
    </w:p>
    <w:p w:rsidR="00D620A4" w:rsidRPr="00706B5A" w:rsidRDefault="00D620A4" w:rsidP="00652868">
      <w:pPr>
        <w:pStyle w:val="libNormal"/>
        <w:rPr>
          <w:rtl/>
        </w:rPr>
      </w:pPr>
      <w:r w:rsidRPr="00706B5A">
        <w:rPr>
          <w:rtl/>
        </w:rPr>
        <w:t>ثم ذكر رواية محمد بن قيس</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قضية درع طلحة وقضاء شريح فيها</w:t>
      </w:r>
      <w:r w:rsidR="00BB75CD">
        <w:rPr>
          <w:rtl/>
        </w:rPr>
        <w:t>،</w:t>
      </w:r>
      <w:r w:rsidRPr="00706B5A">
        <w:rPr>
          <w:rtl/>
        </w:rPr>
        <w:t xml:space="preserve"> وأن أمير المؤمنين عليا </w:t>
      </w:r>
      <w:r w:rsidR="001F0C57" w:rsidRPr="001F0C57">
        <w:rPr>
          <w:rStyle w:val="libAlaemChar"/>
          <w:rtl/>
        </w:rPr>
        <w:t>عليه‌السلام</w:t>
      </w:r>
      <w:r w:rsidRPr="00706B5A">
        <w:rPr>
          <w:rtl/>
        </w:rPr>
        <w:t xml:space="preserve"> قال</w:t>
      </w:r>
      <w:r w:rsidR="00BB75CD">
        <w:rPr>
          <w:rtl/>
        </w:rPr>
        <w:t>:</w:t>
      </w:r>
      <w:r w:rsidRPr="00706B5A">
        <w:rPr>
          <w:rtl/>
        </w:rPr>
        <w:t xml:space="preserve"> ان هذا قد قضى بجور ثلاث مرات</w:t>
      </w:r>
      <w:r w:rsidR="00BB75CD">
        <w:rPr>
          <w:rtl/>
        </w:rPr>
        <w:t>،</w:t>
      </w:r>
      <w:r w:rsidRPr="00706B5A">
        <w:rPr>
          <w:rtl/>
        </w:rPr>
        <w:t xml:space="preserve"> فتحول شريح عن مجلسه وقال</w:t>
      </w:r>
      <w:r w:rsidR="00BB75CD">
        <w:rPr>
          <w:rtl/>
        </w:rPr>
        <w:t>:</w:t>
      </w:r>
      <w:r w:rsidRPr="00706B5A">
        <w:rPr>
          <w:rtl/>
        </w:rPr>
        <w:t xml:space="preserve"> لا أقضي بين اثنين حتى تخبرني من أين قضيت بجور ثلاث مرات.</w:t>
      </w:r>
    </w:p>
    <w:p w:rsidR="00D620A4" w:rsidRPr="00706B5A" w:rsidRDefault="00D620A4" w:rsidP="00652868">
      <w:pPr>
        <w:pStyle w:val="libNormal"/>
        <w:rPr>
          <w:rtl/>
        </w:rPr>
      </w:pPr>
      <w:r w:rsidRPr="00706B5A">
        <w:rPr>
          <w:rtl/>
        </w:rPr>
        <w:t xml:space="preserve">فقال له علي </w:t>
      </w:r>
      <w:r w:rsidR="001F0C57" w:rsidRPr="001F0C57">
        <w:rPr>
          <w:rStyle w:val="libAlaemChar"/>
          <w:rtl/>
        </w:rPr>
        <w:t>عليه‌السلام</w:t>
      </w:r>
      <w:r w:rsidR="00BB75CD">
        <w:rPr>
          <w:rtl/>
        </w:rPr>
        <w:t>:</w:t>
      </w:r>
      <w:r w:rsidRPr="00706B5A">
        <w:rPr>
          <w:rtl/>
        </w:rPr>
        <w:t xml:space="preserve"> اني لما قلت لك انها درع طلحة أخذت غلولا يوم البصرة</w:t>
      </w:r>
      <w:r w:rsidR="00BB75CD">
        <w:rPr>
          <w:rtl/>
        </w:rPr>
        <w:t>،</w:t>
      </w:r>
      <w:r w:rsidRPr="00706B5A">
        <w:rPr>
          <w:rtl/>
        </w:rPr>
        <w:t xml:space="preserve"> فقلت</w:t>
      </w:r>
      <w:r w:rsidR="00BB75CD">
        <w:rPr>
          <w:rtl/>
        </w:rPr>
        <w:t>:</w:t>
      </w:r>
      <w:r w:rsidRPr="00706B5A">
        <w:rPr>
          <w:rtl/>
        </w:rPr>
        <w:t xml:space="preserve"> هات على ما تقول بينة</w:t>
      </w:r>
      <w:r w:rsidR="00BB75CD">
        <w:rPr>
          <w:rtl/>
        </w:rPr>
        <w:t>،</w:t>
      </w:r>
      <w:r w:rsidRPr="00706B5A">
        <w:rPr>
          <w:rtl/>
        </w:rPr>
        <w:t xml:space="preserve"> وقد قال رسول الله </w:t>
      </w:r>
      <w:r w:rsidR="001F0C57" w:rsidRPr="001F0C57">
        <w:rPr>
          <w:rStyle w:val="libAlaemChar"/>
          <w:rtl/>
        </w:rPr>
        <w:t>صلى‌الله‌عليه‌وآله</w:t>
      </w:r>
      <w:r w:rsidR="00BB75CD">
        <w:rPr>
          <w:rtl/>
        </w:rPr>
        <w:t>:</w:t>
      </w:r>
      <w:r w:rsidRPr="00706B5A">
        <w:rPr>
          <w:rtl/>
        </w:rPr>
        <w:t xml:space="preserve"> حيث ما وجد غلولا أخذ بغير بينة</w:t>
      </w:r>
      <w:r w:rsidR="00BB75CD">
        <w:rPr>
          <w:rtl/>
        </w:rPr>
        <w:t>،</w:t>
      </w:r>
      <w:r w:rsidRPr="00706B5A">
        <w:rPr>
          <w:rtl/>
        </w:rPr>
        <w:t xml:space="preserve"> فقلت</w:t>
      </w:r>
      <w:r w:rsidR="00BB75CD">
        <w:rPr>
          <w:rtl/>
        </w:rPr>
        <w:t>:</w:t>
      </w:r>
      <w:r w:rsidRPr="00706B5A">
        <w:rPr>
          <w:rtl/>
        </w:rPr>
        <w:t xml:space="preserve"> رجل لم يسمع الحديث فهذه واحدة.</w:t>
      </w:r>
    </w:p>
    <w:p w:rsidR="00D620A4" w:rsidRPr="00706B5A" w:rsidRDefault="00D620A4" w:rsidP="00652868">
      <w:pPr>
        <w:pStyle w:val="libNormal"/>
        <w:rPr>
          <w:rtl/>
        </w:rPr>
      </w:pPr>
      <w:r w:rsidRPr="00706B5A">
        <w:rPr>
          <w:rtl/>
        </w:rPr>
        <w:t>ثم أتيتك بالحسن فشهد</w:t>
      </w:r>
      <w:r w:rsidR="00BB75CD">
        <w:rPr>
          <w:rtl/>
        </w:rPr>
        <w:t>،</w:t>
      </w:r>
      <w:r w:rsidRPr="00706B5A">
        <w:rPr>
          <w:rtl/>
        </w:rPr>
        <w:t xml:space="preserve"> فقلت</w:t>
      </w:r>
      <w:r w:rsidR="00BB75CD">
        <w:rPr>
          <w:rtl/>
        </w:rPr>
        <w:t>:</w:t>
      </w:r>
      <w:r w:rsidRPr="00706B5A">
        <w:rPr>
          <w:rtl/>
        </w:rPr>
        <w:t xml:space="preserve"> هذا شاهد واحد ولا أقضي بشاهد حتى يكون معه آخر</w:t>
      </w:r>
      <w:r w:rsidR="00BB75CD">
        <w:rPr>
          <w:rtl/>
        </w:rPr>
        <w:t>،</w:t>
      </w:r>
      <w:r w:rsidRPr="00706B5A">
        <w:rPr>
          <w:rtl/>
        </w:rPr>
        <w:t xml:space="preserve"> وقد قضى رسول الله </w:t>
      </w:r>
      <w:r w:rsidR="001F0C57" w:rsidRPr="001F0C57">
        <w:rPr>
          <w:rStyle w:val="libAlaemChar"/>
          <w:rtl/>
        </w:rPr>
        <w:t>صلى‌الله‌عليه‌وآله</w:t>
      </w:r>
      <w:r w:rsidRPr="00706B5A">
        <w:rPr>
          <w:rtl/>
        </w:rPr>
        <w:t xml:space="preserve"> بشاهد ويمين فهاتان اثنتان.</w:t>
      </w:r>
    </w:p>
    <w:p w:rsidR="00D620A4" w:rsidRPr="00706B5A" w:rsidRDefault="00D620A4" w:rsidP="00652868">
      <w:pPr>
        <w:pStyle w:val="libNormal"/>
        <w:rPr>
          <w:rtl/>
        </w:rPr>
      </w:pPr>
      <w:r w:rsidRPr="00706B5A">
        <w:rPr>
          <w:rtl/>
        </w:rPr>
        <w:t>ثم أتيتك بقنبر فشهد فقلت هذا مملوك</w:t>
      </w:r>
      <w:r w:rsidR="00BB75CD">
        <w:rPr>
          <w:rtl/>
        </w:rPr>
        <w:t>،</w:t>
      </w:r>
      <w:r w:rsidRPr="00706B5A">
        <w:rPr>
          <w:rtl/>
        </w:rPr>
        <w:t xml:space="preserve"> وما بأس بشهادة المملوك اذا كان عدلا فهذه الثالثة.</w:t>
      </w:r>
    </w:p>
    <w:p w:rsidR="00D620A4" w:rsidRPr="00706B5A" w:rsidRDefault="00D620A4" w:rsidP="00652868">
      <w:pPr>
        <w:pStyle w:val="libNormal"/>
        <w:rPr>
          <w:rtl/>
        </w:rPr>
      </w:pPr>
      <w:r w:rsidRPr="00706B5A">
        <w:rPr>
          <w:rtl/>
        </w:rPr>
        <w:t xml:space="preserve">ثم قال علي </w:t>
      </w:r>
      <w:r w:rsidR="001F0C57" w:rsidRPr="001F0C57">
        <w:rPr>
          <w:rStyle w:val="libAlaemChar"/>
          <w:rtl/>
        </w:rPr>
        <w:t>عليه‌السلام</w:t>
      </w:r>
      <w:r w:rsidR="00BB75CD">
        <w:rPr>
          <w:rtl/>
        </w:rPr>
        <w:t>:</w:t>
      </w:r>
      <w:r w:rsidRPr="00706B5A">
        <w:rPr>
          <w:rtl/>
        </w:rPr>
        <w:t xml:space="preserve"> يا شريح ان امام المسلمين يؤتمن في أمورهم على ما هو‌</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 xml:space="preserve">أعظم من هذا. ثم قال أبو جعفر </w:t>
      </w:r>
      <w:r w:rsidR="001F0C57" w:rsidRPr="001F0C57">
        <w:rPr>
          <w:rStyle w:val="libAlaemChar"/>
          <w:rtl/>
        </w:rPr>
        <w:t>عليه‌السلام</w:t>
      </w:r>
      <w:r w:rsidR="00BB75CD">
        <w:rPr>
          <w:rtl/>
        </w:rPr>
        <w:t>:</w:t>
      </w:r>
      <w:r w:rsidRPr="00706B5A">
        <w:rPr>
          <w:rtl/>
        </w:rPr>
        <w:t xml:space="preserve"> فأوّل من رد شهادة المملوك رمع انتهى كلام من لا يحضره الفقيه </w:t>
      </w:r>
      <w:r w:rsidRPr="0037382B">
        <w:rPr>
          <w:rStyle w:val="libFootnotenumChar"/>
          <w:rtl/>
        </w:rPr>
        <w:t>(1)</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رمع قلب عمر</w:t>
      </w:r>
      <w:r w:rsidR="00BB75CD">
        <w:rPr>
          <w:rtl/>
        </w:rPr>
        <w:t>،</w:t>
      </w:r>
      <w:r w:rsidRPr="00706B5A">
        <w:rPr>
          <w:rtl/>
        </w:rPr>
        <w:t xml:space="preserve"> ويعني أبو جعفر </w:t>
      </w:r>
      <w:r w:rsidR="001F0C57" w:rsidRPr="001F0C57">
        <w:rPr>
          <w:rStyle w:val="libAlaemChar"/>
          <w:rtl/>
        </w:rPr>
        <w:t>عليه‌السلام</w:t>
      </w:r>
      <w:r w:rsidRPr="00706B5A">
        <w:rPr>
          <w:rtl/>
        </w:rPr>
        <w:t xml:space="preserve"> عمر بن الخطاب.</w:t>
      </w:r>
    </w:p>
    <w:p w:rsidR="00D620A4" w:rsidRPr="00706B5A" w:rsidRDefault="00D620A4" w:rsidP="00652868">
      <w:pPr>
        <w:pStyle w:val="libNormal"/>
        <w:rPr>
          <w:rtl/>
        </w:rPr>
      </w:pPr>
      <w:r w:rsidRPr="00706B5A">
        <w:rPr>
          <w:rtl/>
        </w:rPr>
        <w:t xml:space="preserve">وهذا كما في الحديث عن أبي عبد الله الصادق </w:t>
      </w:r>
      <w:r w:rsidR="001F0C57" w:rsidRPr="001F0C57">
        <w:rPr>
          <w:rStyle w:val="libAlaemChar"/>
          <w:rtl/>
        </w:rPr>
        <w:t>عليه‌السلام</w:t>
      </w:r>
      <w:r w:rsidR="00BB75CD">
        <w:rPr>
          <w:rtl/>
        </w:rPr>
        <w:t>:</w:t>
      </w:r>
      <w:r w:rsidRPr="00706B5A">
        <w:rPr>
          <w:rtl/>
        </w:rPr>
        <w:t xml:space="preserve"> ولد سابع. كناية عن بني العباس مقلوبا</w:t>
      </w:r>
      <w:r w:rsidR="00BB75CD">
        <w:rPr>
          <w:rtl/>
        </w:rPr>
        <w:t>،</w:t>
      </w:r>
      <w:r w:rsidRPr="00706B5A">
        <w:rPr>
          <w:rtl/>
        </w:rPr>
        <w:t xml:space="preserve"> اما للتقية</w:t>
      </w:r>
      <w:r w:rsidR="00BB75CD">
        <w:rPr>
          <w:rtl/>
        </w:rPr>
        <w:t>،</w:t>
      </w:r>
      <w:r w:rsidRPr="00706B5A">
        <w:rPr>
          <w:rtl/>
        </w:rPr>
        <w:t xml:space="preserve"> أو للاستحقار</w:t>
      </w:r>
      <w:r w:rsidR="00BB75CD">
        <w:rPr>
          <w:rtl/>
        </w:rPr>
        <w:t>،</w:t>
      </w:r>
      <w:r w:rsidRPr="00706B5A">
        <w:rPr>
          <w:rtl/>
        </w:rPr>
        <w:t xml:space="preserve"> أو لان الكناية أبلغ</w:t>
      </w:r>
      <w:r w:rsidR="00BB75CD">
        <w:rPr>
          <w:rtl/>
        </w:rPr>
        <w:t>،</w:t>
      </w:r>
      <w:r w:rsidRPr="00706B5A">
        <w:rPr>
          <w:rtl/>
        </w:rPr>
        <w:t xml:space="preserve"> وربما يقال</w:t>
      </w:r>
      <w:r w:rsidR="00BB75CD">
        <w:rPr>
          <w:rtl/>
        </w:rPr>
        <w:t>:</w:t>
      </w:r>
      <w:r w:rsidRPr="00706B5A">
        <w:rPr>
          <w:rtl/>
        </w:rPr>
        <w:t xml:space="preserve"> ان عباس كان سابع أولاد عبد المطلب.</w:t>
      </w:r>
    </w:p>
    <w:p w:rsidR="00D620A4" w:rsidRPr="00706B5A" w:rsidRDefault="00D620A4" w:rsidP="00652868">
      <w:pPr>
        <w:pStyle w:val="libNormal"/>
        <w:rPr>
          <w:rtl/>
        </w:rPr>
      </w:pPr>
      <w:r w:rsidRPr="00706B5A">
        <w:rPr>
          <w:rtl/>
        </w:rPr>
        <w:t xml:space="preserve">ثم ان قول أمير المؤمنين </w:t>
      </w:r>
      <w:r w:rsidR="001F0C57" w:rsidRPr="001F0C57">
        <w:rPr>
          <w:rStyle w:val="libAlaemChar"/>
          <w:rtl/>
        </w:rPr>
        <w:t>عليه‌السلام</w:t>
      </w:r>
      <w:r w:rsidRPr="00706B5A">
        <w:rPr>
          <w:rtl/>
        </w:rPr>
        <w:t xml:space="preserve"> يا شريح ان امام المسلمين يؤتمن</w:t>
      </w:r>
      <w:r w:rsidR="00BB75CD">
        <w:rPr>
          <w:rtl/>
        </w:rPr>
        <w:t>،</w:t>
      </w:r>
      <w:r w:rsidRPr="00706B5A">
        <w:rPr>
          <w:rtl/>
        </w:rPr>
        <w:t xml:space="preserve"> معناه أن الجور من هذه الوجوه الثلاثة فيما لا يكون المدعي ولا الشاهد معصوما. ولسماع قول المدعي من غير بينة صور معدودة في الفقه</w:t>
      </w:r>
      <w:r w:rsidR="00BB75CD">
        <w:rPr>
          <w:rtl/>
        </w:rPr>
        <w:t>،</w:t>
      </w:r>
      <w:r w:rsidRPr="00706B5A">
        <w:rPr>
          <w:rtl/>
        </w:rPr>
        <w:t xml:space="preserve"> قد أحصى طائفة منها شيخنا الشهيد في غاية المراد في شرح الارشاد.</w:t>
      </w:r>
    </w:p>
    <w:p w:rsidR="00D620A4" w:rsidRPr="00706B5A" w:rsidRDefault="00D620A4" w:rsidP="00652868">
      <w:pPr>
        <w:pStyle w:val="libNormal"/>
        <w:rPr>
          <w:rtl/>
        </w:rPr>
      </w:pPr>
      <w:r w:rsidRPr="00706B5A">
        <w:rPr>
          <w:rtl/>
        </w:rPr>
        <w:t>فاما اذا كان المدعي معصوما فلا يجوز طلبه البينة منه على دعواه ولا احلافه ولا استحلافه فيما ادعاه</w:t>
      </w:r>
      <w:r w:rsidR="00BB75CD">
        <w:rPr>
          <w:rtl/>
        </w:rPr>
        <w:t>،</w:t>
      </w:r>
      <w:r w:rsidRPr="00706B5A">
        <w:rPr>
          <w:rtl/>
        </w:rPr>
        <w:t xml:space="preserve"> وكذلك اذا كان الشاهد الواحد معصوما</w:t>
      </w:r>
      <w:r w:rsidR="00BB75CD">
        <w:rPr>
          <w:rtl/>
        </w:rPr>
        <w:t>،</w:t>
      </w:r>
      <w:r w:rsidRPr="00706B5A">
        <w:rPr>
          <w:rtl/>
        </w:rPr>
        <w:t xml:space="preserve"> فلا يسوغ طلب شاهد آخر معه</w:t>
      </w:r>
      <w:r w:rsidR="00BB75CD">
        <w:rPr>
          <w:rtl/>
        </w:rPr>
        <w:t>،</w:t>
      </w:r>
      <w:r w:rsidRPr="00706B5A">
        <w:rPr>
          <w:rtl/>
        </w:rPr>
        <w:t xml:space="preserve"> وذلك لان البينة العادلة معه لا تفيد الا ظنا</w:t>
      </w:r>
      <w:r w:rsidR="00BB75CD">
        <w:rPr>
          <w:rtl/>
        </w:rPr>
        <w:t>،</w:t>
      </w:r>
      <w:r w:rsidRPr="00706B5A">
        <w:rPr>
          <w:rtl/>
        </w:rPr>
        <w:t xml:space="preserve"> وقول المعصوم يعطي علما قطعيا.</w:t>
      </w:r>
    </w:p>
    <w:p w:rsidR="00D620A4" w:rsidRPr="00706B5A" w:rsidRDefault="00D620A4" w:rsidP="00652868">
      <w:pPr>
        <w:pStyle w:val="libNormal"/>
        <w:rPr>
          <w:rtl/>
        </w:rPr>
      </w:pPr>
      <w:r w:rsidRPr="00706B5A">
        <w:rPr>
          <w:rtl/>
        </w:rPr>
        <w:t>واذن فقد استبان أن شريحا في تلك القضية قد قضى بجور من جهة الجهل بخمس مرات</w:t>
      </w:r>
      <w:r w:rsidR="00BB75CD">
        <w:rPr>
          <w:rtl/>
        </w:rPr>
        <w:t>،</w:t>
      </w:r>
      <w:r w:rsidRPr="00706B5A">
        <w:rPr>
          <w:rtl/>
        </w:rPr>
        <w:t xml:space="preserve"> ولقد وقع مثل هذا الجور والجهل من أبي بكر أيضا فوق مرة واحدة.</w:t>
      </w:r>
    </w:p>
    <w:p w:rsidR="00D620A4" w:rsidRPr="00706B5A" w:rsidRDefault="00D620A4" w:rsidP="00652868">
      <w:pPr>
        <w:pStyle w:val="libNormal"/>
        <w:rPr>
          <w:rtl/>
        </w:rPr>
      </w:pPr>
      <w:r w:rsidRPr="00706B5A">
        <w:rPr>
          <w:rtl/>
        </w:rPr>
        <w:t>قال السيد المرتضى في الانتصار</w:t>
      </w:r>
      <w:r w:rsidR="00BB75CD">
        <w:rPr>
          <w:rtl/>
        </w:rPr>
        <w:t>:</w:t>
      </w:r>
      <w:r w:rsidRPr="00706B5A">
        <w:rPr>
          <w:rtl/>
        </w:rPr>
        <w:t xml:space="preserve"> وكيف يخفى اطباق الامامية على وجوب الحكم بالعلم</w:t>
      </w:r>
      <w:r w:rsidR="00BB75CD">
        <w:rPr>
          <w:rtl/>
        </w:rPr>
        <w:t>،</w:t>
      </w:r>
      <w:r w:rsidRPr="00706B5A">
        <w:rPr>
          <w:rtl/>
        </w:rPr>
        <w:t xml:space="preserve"> وهم ينكرون توقف أبي بكر عن الحكم لفاطمة </w:t>
      </w:r>
      <w:r w:rsidR="001F0C57" w:rsidRPr="001F0C57">
        <w:rPr>
          <w:rStyle w:val="libAlaemChar"/>
          <w:rtl/>
        </w:rPr>
        <w:t>عليها‌السلام</w:t>
      </w:r>
      <w:r w:rsidRPr="00706B5A">
        <w:rPr>
          <w:rtl/>
        </w:rPr>
        <w:t xml:space="preserve"> بنت رسول الله </w:t>
      </w:r>
      <w:r w:rsidR="001F0C57" w:rsidRPr="001F0C57">
        <w:rPr>
          <w:rStyle w:val="libAlaemChar"/>
          <w:rtl/>
        </w:rPr>
        <w:t>صلى‌الله‌عليه‌وآله</w:t>
      </w:r>
      <w:r w:rsidRPr="00706B5A">
        <w:rPr>
          <w:rtl/>
        </w:rPr>
        <w:t xml:space="preserve"> بفدك لما ادعت انه </w:t>
      </w:r>
      <w:r w:rsidR="001F0C57" w:rsidRPr="001F0C57">
        <w:rPr>
          <w:rStyle w:val="libAlaemChar"/>
          <w:rtl/>
        </w:rPr>
        <w:t>عليه‌السلام</w:t>
      </w:r>
      <w:r w:rsidRPr="00706B5A">
        <w:rPr>
          <w:rtl/>
        </w:rPr>
        <w:t xml:space="preserve"> نحلها أبوها</w:t>
      </w:r>
      <w:r w:rsidR="00BB75CD">
        <w:rPr>
          <w:rtl/>
        </w:rPr>
        <w:t>،</w:t>
      </w:r>
      <w:r w:rsidRPr="00706B5A">
        <w:rPr>
          <w:rtl/>
        </w:rPr>
        <w:t xml:space="preserve"> ويقولون</w:t>
      </w:r>
      <w:r w:rsidR="00BB75CD">
        <w:rPr>
          <w:rtl/>
        </w:rPr>
        <w:t>:</w:t>
      </w:r>
      <w:r w:rsidRPr="00706B5A">
        <w:rPr>
          <w:rtl/>
        </w:rPr>
        <w:t xml:space="preserve"> اذا كان عالما بعصمتها وطهارتها وأنها لا تدعي الاحقا</w:t>
      </w:r>
      <w:r w:rsidR="00BB75CD">
        <w:rPr>
          <w:rtl/>
        </w:rPr>
        <w:t>،</w:t>
      </w:r>
      <w:r w:rsidRPr="00706B5A">
        <w:rPr>
          <w:rtl/>
        </w:rPr>
        <w:t xml:space="preserve"> فلا وجه لمطالبتها باقامة البينة</w:t>
      </w:r>
      <w:r w:rsidR="00BB75CD">
        <w:rPr>
          <w:rtl/>
        </w:rPr>
        <w:t>،</w:t>
      </w:r>
      <w:r w:rsidRPr="00706B5A">
        <w:rPr>
          <w:rtl/>
        </w:rPr>
        <w:t xml:space="preserve"> لان البينة لا وجه لها مع القطع‌</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من لا يحضره الفقيه</w:t>
      </w:r>
      <w:r w:rsidR="00BB75CD">
        <w:rPr>
          <w:rtl/>
        </w:rPr>
        <w:t>:</w:t>
      </w:r>
      <w:r w:rsidRPr="00706B5A">
        <w:rPr>
          <w:rtl/>
        </w:rPr>
        <w:t xml:space="preserve"> 3 / 60</w:t>
      </w:r>
      <w:r w:rsidR="00BB75CD">
        <w:rPr>
          <w:rtl/>
        </w:rPr>
        <w:t xml:space="preserve"> - </w:t>
      </w:r>
      <w:r w:rsidRPr="00706B5A">
        <w:rPr>
          <w:rtl/>
        </w:rPr>
        <w:t>64‌</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100</w:t>
      </w:r>
      <w:r w:rsidR="00BB75CD">
        <w:rPr>
          <w:rtl/>
        </w:rPr>
        <w:t xml:space="preserve"> - </w:t>
      </w:r>
      <w:r w:rsidRPr="00706B5A">
        <w:rPr>
          <w:rtl/>
        </w:rPr>
        <w:t>روي عن الفضل بن دكين</w:t>
      </w:r>
      <w:r w:rsidR="00BB75CD">
        <w:rPr>
          <w:rtl/>
        </w:rPr>
        <w:t>،</w:t>
      </w:r>
      <w:r w:rsidRPr="00706B5A">
        <w:rPr>
          <w:rtl/>
        </w:rPr>
        <w:t xml:space="preserve"> قال حدثنا عبد الجبار بن العباس الشامي</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بالصدق. فكيف خفي على ابن الجنيد هذا الذي لا يخفى على أحد </w:t>
      </w:r>
      <w:r w:rsidRPr="0037382B">
        <w:rPr>
          <w:rStyle w:val="libFootnotenumChar"/>
          <w:rtl/>
        </w:rPr>
        <w:t>(1)</w:t>
      </w:r>
      <w:r>
        <w:rPr>
          <w:rtl/>
        </w:rPr>
        <w:t>.</w:t>
      </w:r>
    </w:p>
    <w:p w:rsidR="00D620A4" w:rsidRPr="00706B5A" w:rsidRDefault="00D620A4" w:rsidP="0037382B">
      <w:pPr>
        <w:pStyle w:val="libBold1"/>
        <w:rPr>
          <w:rtl/>
          <w:lang w:bidi="fa-IR"/>
        </w:rPr>
      </w:pPr>
      <w:r w:rsidRPr="001D6200">
        <w:rPr>
          <w:rtl/>
        </w:rPr>
        <w:t xml:space="preserve">قوله </w:t>
      </w:r>
      <w:r>
        <w:rPr>
          <w:rFonts w:hint="cs"/>
          <w:rtl/>
        </w:rPr>
        <w:t>رحمه الله تعالى</w:t>
      </w:r>
      <w:r w:rsidR="00BB75CD">
        <w:rPr>
          <w:rtl/>
        </w:rPr>
        <w:t>:</w:t>
      </w:r>
      <w:r w:rsidRPr="001D6200">
        <w:rPr>
          <w:rtl/>
        </w:rPr>
        <w:t xml:space="preserve"> روى عن الفضل بن دكين‌</w:t>
      </w:r>
    </w:p>
    <w:p w:rsidR="00D620A4" w:rsidRPr="00706B5A" w:rsidRDefault="00D620A4" w:rsidP="00652868">
      <w:pPr>
        <w:pStyle w:val="libNormal"/>
        <w:rPr>
          <w:rtl/>
        </w:rPr>
      </w:pPr>
      <w:r w:rsidRPr="00706B5A">
        <w:rPr>
          <w:rtl/>
        </w:rPr>
        <w:t>يقال له الحافظ أبو نعيم الملابي</w:t>
      </w:r>
      <w:r w:rsidR="00BB75CD">
        <w:rPr>
          <w:rtl/>
        </w:rPr>
        <w:t>،</w:t>
      </w:r>
      <w:r w:rsidRPr="00706B5A">
        <w:rPr>
          <w:rtl/>
        </w:rPr>
        <w:t xml:space="preserve"> والحافظ أبو نعيم المشهور ليس هو اياه بل هو أحمد بن عبد الله الاصفهاني صاحب حلية الاولياء واحصاء الصحابة وغيرهما.</w:t>
      </w:r>
    </w:p>
    <w:p w:rsidR="00D620A4" w:rsidRPr="00706B5A" w:rsidRDefault="00D620A4" w:rsidP="00652868">
      <w:pPr>
        <w:pStyle w:val="libNormal"/>
        <w:rPr>
          <w:rtl/>
        </w:rPr>
      </w:pPr>
      <w:r w:rsidRPr="00706B5A">
        <w:rPr>
          <w:rtl/>
        </w:rPr>
        <w:t>قال في جامع الاصول</w:t>
      </w:r>
      <w:r w:rsidR="00BB75CD">
        <w:rPr>
          <w:rtl/>
        </w:rPr>
        <w:t>:</w:t>
      </w:r>
      <w:r w:rsidRPr="00706B5A">
        <w:rPr>
          <w:rtl/>
        </w:rPr>
        <w:t xml:space="preserve"> هو أبو نعيم الفضل بن دكين</w:t>
      </w:r>
      <w:r w:rsidR="00BB75CD">
        <w:rPr>
          <w:rtl/>
        </w:rPr>
        <w:t>،</w:t>
      </w:r>
      <w:r w:rsidRPr="00706B5A">
        <w:rPr>
          <w:rtl/>
        </w:rPr>
        <w:t xml:space="preserve"> ودكين لقب واسمه عمرو بن حماد بن زهير بن درهم مولى آل طلحة بن عبيد الله التيمي من أهل الكوفة وسمع سليمان الاعمش</w:t>
      </w:r>
      <w:r w:rsidR="00BB75CD">
        <w:rPr>
          <w:rtl/>
        </w:rPr>
        <w:t>،</w:t>
      </w:r>
      <w:r w:rsidRPr="00706B5A">
        <w:rPr>
          <w:rtl/>
        </w:rPr>
        <w:t xml:space="preserve"> ومشعر بن كدام</w:t>
      </w:r>
      <w:r w:rsidR="00BB75CD">
        <w:rPr>
          <w:rtl/>
        </w:rPr>
        <w:t>،</w:t>
      </w:r>
      <w:r w:rsidRPr="00706B5A">
        <w:rPr>
          <w:rtl/>
        </w:rPr>
        <w:t xml:space="preserve"> وابن أبي ليلى</w:t>
      </w:r>
      <w:r w:rsidR="00BB75CD">
        <w:rPr>
          <w:rtl/>
        </w:rPr>
        <w:t>،</w:t>
      </w:r>
      <w:r w:rsidRPr="00706B5A">
        <w:rPr>
          <w:rtl/>
        </w:rPr>
        <w:t xml:space="preserve"> وسفيان الثوري</w:t>
      </w:r>
      <w:r w:rsidR="00BB75CD">
        <w:rPr>
          <w:rtl/>
        </w:rPr>
        <w:t>،</w:t>
      </w:r>
      <w:r w:rsidRPr="00706B5A">
        <w:rPr>
          <w:rtl/>
        </w:rPr>
        <w:t xml:space="preserve"> ومالك بن أنس</w:t>
      </w:r>
      <w:r w:rsidR="00BB75CD">
        <w:rPr>
          <w:rtl/>
        </w:rPr>
        <w:t>،</w:t>
      </w:r>
      <w:r w:rsidRPr="00706B5A">
        <w:rPr>
          <w:rtl/>
        </w:rPr>
        <w:t xml:space="preserve"> وشعبة بن الحجاج</w:t>
      </w:r>
      <w:r w:rsidR="00BB75CD">
        <w:rPr>
          <w:rtl/>
        </w:rPr>
        <w:t>،</w:t>
      </w:r>
      <w:r w:rsidRPr="00706B5A">
        <w:rPr>
          <w:rtl/>
        </w:rPr>
        <w:t xml:space="preserve"> وحماد بن زيد</w:t>
      </w:r>
      <w:r w:rsidR="00BB75CD">
        <w:rPr>
          <w:rtl/>
        </w:rPr>
        <w:t>،</w:t>
      </w:r>
      <w:r w:rsidRPr="00706B5A">
        <w:rPr>
          <w:rtl/>
        </w:rPr>
        <w:t xml:space="preserve"> وحماد بن سلمة</w:t>
      </w:r>
      <w:r w:rsidR="00BB75CD">
        <w:rPr>
          <w:rtl/>
        </w:rPr>
        <w:t>،</w:t>
      </w:r>
      <w:r w:rsidRPr="00706B5A">
        <w:rPr>
          <w:rtl/>
        </w:rPr>
        <w:t xml:space="preserve"> وسفيان بن عيينه</w:t>
      </w:r>
      <w:r w:rsidR="00BB75CD">
        <w:rPr>
          <w:rtl/>
        </w:rPr>
        <w:t>،</w:t>
      </w:r>
      <w:r w:rsidRPr="00706B5A">
        <w:rPr>
          <w:rtl/>
        </w:rPr>
        <w:t xml:space="preserve"> وحماد بن كثير </w:t>
      </w:r>
      <w:r w:rsidRPr="0037382B">
        <w:rPr>
          <w:rStyle w:val="libFootnotenumChar"/>
          <w:rtl/>
        </w:rPr>
        <w:t>(2)</w:t>
      </w:r>
      <w:r>
        <w:rPr>
          <w:rtl/>
        </w:rPr>
        <w:t>.</w:t>
      </w:r>
    </w:p>
    <w:p w:rsidR="00D620A4" w:rsidRPr="00706B5A" w:rsidRDefault="00D620A4" w:rsidP="00652868">
      <w:pPr>
        <w:pStyle w:val="libNormal"/>
        <w:rPr>
          <w:rtl/>
        </w:rPr>
      </w:pPr>
      <w:r w:rsidRPr="00706B5A">
        <w:rPr>
          <w:rtl/>
        </w:rPr>
        <w:t>سمع منه عبد الله بن المبارك</w:t>
      </w:r>
      <w:r w:rsidR="00BB75CD">
        <w:rPr>
          <w:rtl/>
        </w:rPr>
        <w:t>،</w:t>
      </w:r>
      <w:r w:rsidRPr="00706B5A">
        <w:rPr>
          <w:rtl/>
        </w:rPr>
        <w:t xml:space="preserve"> وروى عنه أحمد بن حنبل</w:t>
      </w:r>
      <w:r w:rsidR="00BB75CD">
        <w:rPr>
          <w:rtl/>
        </w:rPr>
        <w:t>،</w:t>
      </w:r>
      <w:r w:rsidRPr="00706B5A">
        <w:rPr>
          <w:rtl/>
        </w:rPr>
        <w:t xml:space="preserve"> واسحاق بن راهويه وزهير بن حرب</w:t>
      </w:r>
      <w:r w:rsidR="00BB75CD">
        <w:rPr>
          <w:rtl/>
        </w:rPr>
        <w:t>،</w:t>
      </w:r>
      <w:r w:rsidRPr="00706B5A">
        <w:rPr>
          <w:rtl/>
        </w:rPr>
        <w:t xml:space="preserve"> ومحمد بن اسماعيل البخاري</w:t>
      </w:r>
      <w:r w:rsidR="00BB75CD">
        <w:rPr>
          <w:rtl/>
        </w:rPr>
        <w:t>،</w:t>
      </w:r>
      <w:r w:rsidRPr="00706B5A">
        <w:rPr>
          <w:rtl/>
        </w:rPr>
        <w:t xml:space="preserve"> وأبو زرعة</w:t>
      </w:r>
      <w:r w:rsidR="00BB75CD">
        <w:rPr>
          <w:rtl/>
        </w:rPr>
        <w:t>،</w:t>
      </w:r>
      <w:r w:rsidRPr="00706B5A">
        <w:rPr>
          <w:rtl/>
        </w:rPr>
        <w:t xml:space="preserve"> وأبو حاتم الرازيان وخلق كثير من الائمة.</w:t>
      </w:r>
    </w:p>
    <w:p w:rsidR="00D620A4" w:rsidRPr="00706B5A" w:rsidRDefault="00D620A4" w:rsidP="00652868">
      <w:pPr>
        <w:pStyle w:val="libNormal"/>
        <w:rPr>
          <w:rtl/>
        </w:rPr>
      </w:pPr>
      <w:r w:rsidRPr="00706B5A">
        <w:rPr>
          <w:rtl/>
        </w:rPr>
        <w:t>قدم بغداد وحدث بها</w:t>
      </w:r>
      <w:r w:rsidR="00BB75CD">
        <w:rPr>
          <w:rtl/>
        </w:rPr>
        <w:t>،</w:t>
      </w:r>
      <w:r w:rsidRPr="00706B5A">
        <w:rPr>
          <w:rtl/>
        </w:rPr>
        <w:t xml:space="preserve"> وكان مزاحا ذا دعابة مع فقهه ودينه وامانته</w:t>
      </w:r>
      <w:r w:rsidR="00BB75CD">
        <w:rPr>
          <w:rtl/>
        </w:rPr>
        <w:t>،</w:t>
      </w:r>
      <w:r w:rsidRPr="00706B5A">
        <w:rPr>
          <w:rtl/>
        </w:rPr>
        <w:t xml:space="preserve"> وكان غاية في الاتقان والحفظ وهو حجة.</w:t>
      </w:r>
    </w:p>
    <w:p w:rsidR="00D620A4" w:rsidRPr="00706B5A" w:rsidRDefault="00D620A4" w:rsidP="00652868">
      <w:pPr>
        <w:pStyle w:val="libNormal"/>
        <w:rPr>
          <w:rtl/>
        </w:rPr>
      </w:pPr>
      <w:r w:rsidRPr="00706B5A">
        <w:rPr>
          <w:rtl/>
        </w:rPr>
        <w:t>ولد سنة تسع وعشرين ومائة وقيل</w:t>
      </w:r>
      <w:r w:rsidR="00BB75CD">
        <w:rPr>
          <w:rtl/>
        </w:rPr>
        <w:t>:</w:t>
      </w:r>
      <w:r w:rsidRPr="00706B5A">
        <w:rPr>
          <w:rtl/>
        </w:rPr>
        <w:t xml:space="preserve"> سنة ثلاثين. ومات سنة ثماني عشرة ومأتين في آخرها</w:t>
      </w:r>
      <w:r w:rsidR="00BB75CD">
        <w:rPr>
          <w:rtl/>
        </w:rPr>
        <w:t>،</w:t>
      </w:r>
      <w:r w:rsidRPr="00706B5A">
        <w:rPr>
          <w:rtl/>
        </w:rPr>
        <w:t xml:space="preserve"> وقيل</w:t>
      </w:r>
      <w:r w:rsidR="00BB75CD">
        <w:rPr>
          <w:rtl/>
        </w:rPr>
        <w:t>:</w:t>
      </w:r>
      <w:r w:rsidRPr="00706B5A">
        <w:rPr>
          <w:rtl/>
        </w:rPr>
        <w:t xml:space="preserve"> سنة تسع عشرة في أيام المعتصم بن الرشيد.</w:t>
      </w:r>
    </w:p>
    <w:p w:rsidR="00D620A4" w:rsidRPr="00706B5A" w:rsidRDefault="00D620A4" w:rsidP="00652868">
      <w:pPr>
        <w:pStyle w:val="libNormal"/>
        <w:rPr>
          <w:rtl/>
        </w:rPr>
      </w:pPr>
      <w:r w:rsidRPr="00706B5A">
        <w:rPr>
          <w:rtl/>
        </w:rPr>
        <w:t>« دكين » بضم الدال المهملة وفتح الكاف وسكون الياء وبالنون</w:t>
      </w:r>
      <w:r w:rsidR="00BB75CD">
        <w:rPr>
          <w:rtl/>
        </w:rPr>
        <w:t>،</w:t>
      </w:r>
      <w:r w:rsidRPr="00706B5A">
        <w:rPr>
          <w:rtl/>
        </w:rPr>
        <w:t xml:space="preserve"> </w:t>
      </w:r>
      <w:r>
        <w:rPr>
          <w:rtl/>
        </w:rPr>
        <w:t>و «</w:t>
      </w:r>
      <w:r w:rsidRPr="00706B5A">
        <w:rPr>
          <w:rtl/>
        </w:rPr>
        <w:t xml:space="preserve"> كدام » بكسر الكاف وتخفيف الدال المهملة</w:t>
      </w:r>
      <w:r w:rsidR="00BB75CD">
        <w:rPr>
          <w:rtl/>
        </w:rPr>
        <w:t>،</w:t>
      </w:r>
      <w:r w:rsidRPr="00706B5A">
        <w:rPr>
          <w:rtl/>
        </w:rPr>
        <w:t xml:space="preserve"> </w:t>
      </w:r>
      <w:r>
        <w:rPr>
          <w:rtl/>
        </w:rPr>
        <w:t>و «</w:t>
      </w:r>
      <w:r w:rsidRPr="00706B5A">
        <w:rPr>
          <w:rtl/>
        </w:rPr>
        <w:t xml:space="preserve"> راهويه » بالراء وفتح الهاء وفتح الواو وسكون الياء تحتها نقطتان وكسر الهاء الآخرة.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الانتصار</w:t>
      </w:r>
      <w:r w:rsidR="00BB75CD">
        <w:rPr>
          <w:rtl/>
        </w:rPr>
        <w:t>:</w:t>
      </w:r>
      <w:r w:rsidRPr="00706B5A">
        <w:rPr>
          <w:rtl/>
        </w:rPr>
        <w:t xml:space="preserve"> 238‌</w:t>
      </w:r>
    </w:p>
    <w:p w:rsidR="00D620A4" w:rsidRPr="00706B5A" w:rsidRDefault="00D620A4" w:rsidP="0037382B">
      <w:pPr>
        <w:pStyle w:val="libFootnote0"/>
        <w:rPr>
          <w:rtl/>
          <w:lang w:bidi="fa-IR"/>
        </w:rPr>
      </w:pPr>
      <w:r w:rsidRPr="00706B5A">
        <w:rPr>
          <w:rtl/>
        </w:rPr>
        <w:t>(2) في « س »</w:t>
      </w:r>
      <w:r w:rsidR="00BB75CD">
        <w:rPr>
          <w:rtl/>
        </w:rPr>
        <w:t>:</w:t>
      </w:r>
      <w:r w:rsidRPr="00706B5A">
        <w:rPr>
          <w:rtl/>
        </w:rPr>
        <w:t xml:space="preserve"> وجماعة كثيرة‌</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عن أبي اسحاق</w:t>
      </w:r>
      <w:r w:rsidRPr="00706B5A">
        <w:rPr>
          <w:rtl/>
        </w:rPr>
        <w:t xml:space="preserve"> قال</w:t>
      </w:r>
      <w:r w:rsidR="00BB75CD">
        <w:rPr>
          <w:rtl/>
        </w:rPr>
        <w:t>:</w:t>
      </w:r>
      <w:r w:rsidRPr="00706B5A">
        <w:rPr>
          <w:rtl/>
        </w:rPr>
        <w:t xml:space="preserve"> لما قتل عمار دخل خزيم</w:t>
      </w:r>
      <w:r>
        <w:rPr>
          <w:rtl/>
        </w:rPr>
        <w:t>ة بن ثابت فسطاطه وطرح عنه سلاحه ثم شن عليه الماء فاغتسل</w:t>
      </w:r>
      <w:r w:rsidR="00BB75CD">
        <w:rPr>
          <w:rtl/>
        </w:rPr>
        <w:t>،</w:t>
      </w:r>
      <w:r w:rsidRPr="00706B5A">
        <w:rPr>
          <w:rtl/>
        </w:rPr>
        <w:t xml:space="preserve"> ثم قاتل حتى قتل.</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الفضيل بن دكين الحافظ أبو نعيم الملابي مولى آل طلحة</w:t>
      </w:r>
      <w:r w:rsidR="00BB75CD">
        <w:rPr>
          <w:rtl/>
        </w:rPr>
        <w:t>،</w:t>
      </w:r>
      <w:r w:rsidRPr="00706B5A">
        <w:rPr>
          <w:rtl/>
        </w:rPr>
        <w:t xml:space="preserve"> عن الأعمش</w:t>
      </w:r>
      <w:r w:rsidR="00BB75CD">
        <w:rPr>
          <w:rtl/>
        </w:rPr>
        <w:t>،</w:t>
      </w:r>
      <w:r w:rsidRPr="00706B5A">
        <w:rPr>
          <w:rtl/>
        </w:rPr>
        <w:t xml:space="preserve"> وزكريا بن أبي زايدة</w:t>
      </w:r>
      <w:r w:rsidR="00BB75CD">
        <w:rPr>
          <w:rtl/>
        </w:rPr>
        <w:t>،</w:t>
      </w:r>
      <w:r w:rsidRPr="00706B5A">
        <w:rPr>
          <w:rtl/>
        </w:rPr>
        <w:t xml:space="preserve"> وأمم</w:t>
      </w:r>
      <w:r w:rsidR="00BB75CD">
        <w:rPr>
          <w:rtl/>
        </w:rPr>
        <w:t>،</w:t>
      </w:r>
      <w:r w:rsidRPr="00706B5A">
        <w:rPr>
          <w:rtl/>
        </w:rPr>
        <w:t xml:space="preserve"> وعنه « خ » وأبو زرعة. مات 219 في سلخ شعبان بالكوفة.</w:t>
      </w:r>
    </w:p>
    <w:p w:rsidR="00D620A4" w:rsidRPr="00706B5A" w:rsidRDefault="00D620A4" w:rsidP="00652868">
      <w:pPr>
        <w:pStyle w:val="libNormal"/>
        <w:rPr>
          <w:rtl/>
        </w:rPr>
      </w:pPr>
      <w:r w:rsidRPr="00706B5A">
        <w:rPr>
          <w:rtl/>
        </w:rPr>
        <w:t>قلت</w:t>
      </w:r>
      <w:r w:rsidR="00BB75CD">
        <w:rPr>
          <w:rtl/>
        </w:rPr>
        <w:t>:</w:t>
      </w:r>
      <w:r w:rsidRPr="00706B5A">
        <w:rPr>
          <w:rtl/>
        </w:rPr>
        <w:t xml:space="preserve"> وأما الحافظ أبو نعيم أحمد بن عبد الله الاصبهاني</w:t>
      </w:r>
      <w:r w:rsidR="00BB75CD">
        <w:rPr>
          <w:rtl/>
        </w:rPr>
        <w:t>،</w:t>
      </w:r>
      <w:r w:rsidRPr="00706B5A">
        <w:rPr>
          <w:rtl/>
        </w:rPr>
        <w:t xml:space="preserve"> فمتأخر الطبقة عن الحافظ أبو نعيم هذا أمدا بعيدا</w:t>
      </w:r>
      <w:r w:rsidR="00BB75CD">
        <w:rPr>
          <w:rtl/>
        </w:rPr>
        <w:t>،</w:t>
      </w:r>
      <w:r w:rsidRPr="00706B5A">
        <w:rPr>
          <w:rtl/>
        </w:rPr>
        <w:t xml:space="preserve"> ولد سنة أربع وثلاثين وثلاثمائة</w:t>
      </w:r>
      <w:r w:rsidR="00BB75CD">
        <w:rPr>
          <w:rtl/>
        </w:rPr>
        <w:t>،</w:t>
      </w:r>
      <w:r w:rsidRPr="00706B5A">
        <w:rPr>
          <w:rtl/>
        </w:rPr>
        <w:t xml:space="preserve"> ومات في صفر سنة ثلاثين وأربعمائة باصفهان. قاله صاحب المشكاة أبو محمد الحسين بن عبد الله الطبي في خلاصته في فن دراية الحديث.</w:t>
      </w:r>
    </w:p>
    <w:p w:rsidR="00D620A4" w:rsidRPr="00706B5A" w:rsidRDefault="00D620A4" w:rsidP="0037382B">
      <w:pPr>
        <w:pStyle w:val="libBold1"/>
        <w:rPr>
          <w:rtl/>
          <w:lang w:bidi="fa-IR"/>
        </w:rPr>
      </w:pPr>
      <w:r w:rsidRPr="00725C52">
        <w:rPr>
          <w:rtl/>
        </w:rPr>
        <w:t xml:space="preserve">قوله </w:t>
      </w:r>
      <w:r w:rsidR="001F0C57" w:rsidRPr="001F0C57">
        <w:rPr>
          <w:rStyle w:val="libAlaemChar"/>
          <w:rtl/>
        </w:rPr>
        <w:t>رحمه‌الله</w:t>
      </w:r>
      <w:r w:rsidR="00BB75CD">
        <w:rPr>
          <w:rtl/>
        </w:rPr>
        <w:t>:</w:t>
      </w:r>
      <w:r w:rsidRPr="00725C52">
        <w:rPr>
          <w:rtl/>
        </w:rPr>
        <w:t xml:space="preserve"> عن أبى اسحاق‌</w:t>
      </w:r>
    </w:p>
    <w:p w:rsidR="00D620A4" w:rsidRPr="00706B5A" w:rsidRDefault="00D620A4" w:rsidP="00652868">
      <w:pPr>
        <w:pStyle w:val="libNormal"/>
        <w:rPr>
          <w:rtl/>
        </w:rPr>
      </w:pPr>
      <w:r w:rsidRPr="00706B5A">
        <w:rPr>
          <w:rtl/>
        </w:rPr>
        <w:t>يعني السبيعي بفتح السين المهملة وكسر الباء الموحدة</w:t>
      </w:r>
      <w:r w:rsidR="00BB75CD">
        <w:rPr>
          <w:rtl/>
        </w:rPr>
        <w:t>،</w:t>
      </w:r>
      <w:r w:rsidRPr="00706B5A">
        <w:rPr>
          <w:rtl/>
        </w:rPr>
        <w:t xml:space="preserve"> وقد تقدم ذكره فيما تقدم.</w:t>
      </w:r>
    </w:p>
    <w:p w:rsidR="00D620A4" w:rsidRPr="00706B5A" w:rsidRDefault="00D620A4" w:rsidP="0037382B">
      <w:pPr>
        <w:pStyle w:val="libBold1"/>
        <w:rPr>
          <w:rtl/>
          <w:lang w:bidi="fa-IR"/>
        </w:rPr>
      </w:pPr>
      <w:r w:rsidRPr="00725C52">
        <w:rPr>
          <w:rtl/>
        </w:rPr>
        <w:t>قوله</w:t>
      </w:r>
      <w:r w:rsidR="00BB75CD">
        <w:rPr>
          <w:rtl/>
        </w:rPr>
        <w:t>:</w:t>
      </w:r>
      <w:r w:rsidRPr="00725C52">
        <w:rPr>
          <w:rtl/>
        </w:rPr>
        <w:t xml:space="preserve"> وطرح عنه سلاحه‌</w:t>
      </w:r>
    </w:p>
    <w:p w:rsidR="00D620A4" w:rsidRPr="00706B5A" w:rsidRDefault="00D620A4" w:rsidP="00652868">
      <w:pPr>
        <w:pStyle w:val="libNormal"/>
        <w:rPr>
          <w:rtl/>
        </w:rPr>
      </w:pPr>
      <w:r w:rsidRPr="00706B5A">
        <w:rPr>
          <w:rtl/>
        </w:rPr>
        <w:t>وذلك لما قد تاقت نفسه تشوقا الى الشهاده</w:t>
      </w:r>
      <w:r w:rsidR="00BB75CD">
        <w:rPr>
          <w:rtl/>
        </w:rPr>
        <w:t>،</w:t>
      </w:r>
      <w:r w:rsidRPr="00706B5A">
        <w:rPr>
          <w:rtl/>
        </w:rPr>
        <w:t xml:space="preserve"> واشتدت لوعته شوقا الى نعيم النشأة الخالدة</w:t>
      </w:r>
      <w:r w:rsidR="00BB75CD">
        <w:rPr>
          <w:rtl/>
        </w:rPr>
        <w:t>،</w:t>
      </w:r>
      <w:r w:rsidRPr="00706B5A">
        <w:rPr>
          <w:rtl/>
        </w:rPr>
        <w:t xml:space="preserve"> حيث اذ شاهد أن عمارا</w:t>
      </w:r>
      <w:r w:rsidR="00BB75CD">
        <w:rPr>
          <w:rtl/>
        </w:rPr>
        <w:t xml:space="preserve"> - </w:t>
      </w:r>
      <w:r w:rsidRPr="00706B5A">
        <w:rPr>
          <w:rtl/>
        </w:rPr>
        <w:t>رضي الله تعالى عنه</w:t>
      </w:r>
      <w:r w:rsidR="00BB75CD">
        <w:rPr>
          <w:rtl/>
        </w:rPr>
        <w:t xml:space="preserve"> - </w:t>
      </w:r>
      <w:r w:rsidRPr="00706B5A">
        <w:rPr>
          <w:rtl/>
        </w:rPr>
        <w:t>قد فاز بذلك بقتل الفئة الباغية اياه بين يدي امامه الوصي الصفي المضطهد المبغي عليه في مسنده المغصوب منه حقه صلوات الله وتسليماته على روحه وجسده</w:t>
      </w:r>
      <w:r w:rsidR="00BB75CD">
        <w:rPr>
          <w:rtl/>
        </w:rPr>
        <w:t>،</w:t>
      </w:r>
      <w:r w:rsidRPr="00706B5A">
        <w:rPr>
          <w:rtl/>
        </w:rPr>
        <w:t xml:space="preserve"> لا أنه متشككا في أمره فلما شاهد قتل عمار استتم بصره</w:t>
      </w:r>
      <w:r w:rsidR="00BB75CD">
        <w:rPr>
          <w:rtl/>
        </w:rPr>
        <w:t>،</w:t>
      </w:r>
      <w:r w:rsidRPr="00706B5A">
        <w:rPr>
          <w:rtl/>
        </w:rPr>
        <w:t xml:space="preserve"> واستقامت بصيرته</w:t>
      </w:r>
      <w:r w:rsidR="00BB75CD">
        <w:rPr>
          <w:rtl/>
        </w:rPr>
        <w:t>،</w:t>
      </w:r>
      <w:r w:rsidRPr="00706B5A">
        <w:rPr>
          <w:rtl/>
        </w:rPr>
        <w:t xml:space="preserve"> فان حال خزيمة في الاستقامة والاستيقان أجل.</w:t>
      </w:r>
    </w:p>
    <w:p w:rsidR="00D620A4" w:rsidRPr="00706B5A" w:rsidRDefault="00D620A4" w:rsidP="0037382B">
      <w:pPr>
        <w:pStyle w:val="libBold1"/>
        <w:rPr>
          <w:rtl/>
          <w:lang w:bidi="fa-IR"/>
        </w:rPr>
      </w:pPr>
      <w:r w:rsidRPr="00725C52">
        <w:rPr>
          <w:rtl/>
        </w:rPr>
        <w:t>قوله ثم شن عليه الماء فاغتسل‌</w:t>
      </w:r>
    </w:p>
    <w:p w:rsidR="00D620A4" w:rsidRPr="00706B5A" w:rsidRDefault="00D620A4" w:rsidP="00652868">
      <w:pPr>
        <w:pStyle w:val="libNormal"/>
        <w:rPr>
          <w:rtl/>
        </w:rPr>
      </w:pPr>
      <w:r w:rsidRPr="00706B5A">
        <w:rPr>
          <w:rtl/>
        </w:rPr>
        <w:t>« شن » باهمال السين أو باعجام الشين قبل النون المشددة</w:t>
      </w:r>
      <w:r w:rsidR="00BB75CD">
        <w:rPr>
          <w:rtl/>
        </w:rPr>
        <w:t>،</w:t>
      </w:r>
      <w:r w:rsidRPr="00706B5A">
        <w:rPr>
          <w:rtl/>
        </w:rPr>
        <w:t xml:space="preserve"> فانهما كليهما بمعنى واحد</w:t>
      </w:r>
      <w:r w:rsidR="00BB75CD">
        <w:rPr>
          <w:rtl/>
        </w:rPr>
        <w:t>،</w:t>
      </w:r>
      <w:r w:rsidRPr="00706B5A">
        <w:rPr>
          <w:rtl/>
        </w:rPr>
        <w:t xml:space="preserve"> يقال</w:t>
      </w:r>
      <w:r w:rsidR="00BB75CD">
        <w:rPr>
          <w:rtl/>
        </w:rPr>
        <w:t>:</w:t>
      </w:r>
      <w:r w:rsidRPr="00706B5A">
        <w:rPr>
          <w:rtl/>
        </w:rPr>
        <w:t xml:space="preserve"> سن الماء على وجهه يسن</w:t>
      </w:r>
      <w:r w:rsidR="00BB75CD">
        <w:rPr>
          <w:rtl/>
        </w:rPr>
        <w:t xml:space="preserve"> - </w:t>
      </w:r>
      <w:r w:rsidRPr="00706B5A">
        <w:rPr>
          <w:rtl/>
        </w:rPr>
        <w:t>بالضم في المضارع</w:t>
      </w:r>
      <w:r w:rsidR="00BB75CD">
        <w:rPr>
          <w:rtl/>
        </w:rPr>
        <w:t xml:space="preserve"> - </w:t>
      </w:r>
      <w:r w:rsidRPr="00706B5A">
        <w:rPr>
          <w:rtl/>
        </w:rPr>
        <w:t>سنا بالسين‌</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101</w:t>
      </w:r>
      <w:r w:rsidR="00BB75CD">
        <w:rPr>
          <w:rtl/>
        </w:rPr>
        <w:t xml:space="preserve"> - </w:t>
      </w:r>
      <w:r>
        <w:rPr>
          <w:rtl/>
        </w:rPr>
        <w:t>وروى أبو معشر</w:t>
      </w:r>
      <w:r w:rsidR="00BB75CD">
        <w:rPr>
          <w:rtl/>
        </w:rPr>
        <w:t>،</w:t>
      </w:r>
      <w:r w:rsidRPr="00706B5A">
        <w:rPr>
          <w:rtl/>
        </w:rPr>
        <w:t xml:space="preserve"> عن محمد بن عمارة بن خزيمة بن ثابت</w:t>
      </w:r>
      <w:r w:rsidR="00BB75CD">
        <w:rPr>
          <w:rtl/>
        </w:rPr>
        <w:t>،</w:t>
      </w:r>
      <w:r w:rsidRPr="00706B5A">
        <w:rPr>
          <w:rtl/>
        </w:rPr>
        <w:t xml:space="preserve"> قال</w:t>
      </w:r>
      <w:r w:rsidR="00BB75CD">
        <w:rPr>
          <w:rtl/>
        </w:rPr>
        <w:t>:</w:t>
      </w:r>
      <w:r>
        <w:rPr>
          <w:rFonts w:hint="cs"/>
          <w:rtl/>
        </w:rPr>
        <w:t xml:space="preserve"> </w:t>
      </w:r>
      <w:r w:rsidRPr="00706B5A">
        <w:rPr>
          <w:rtl/>
        </w:rPr>
        <w:t>ما زال جدي بسلاحه يوم الجمل ويوم الصفين حتى قت</w:t>
      </w:r>
      <w:r>
        <w:rPr>
          <w:rtl/>
        </w:rPr>
        <w:t>ل عمار</w:t>
      </w:r>
      <w:r w:rsidR="00BB75CD">
        <w:rPr>
          <w:rtl/>
        </w:rPr>
        <w:t>،</w:t>
      </w:r>
      <w:r>
        <w:rPr>
          <w:rtl/>
        </w:rPr>
        <w:t xml:space="preserve"> فلما قتل عمار سلّ سيفه</w:t>
      </w:r>
      <w:r w:rsidRPr="00706B5A">
        <w:rPr>
          <w:rtl/>
        </w:rPr>
        <w:t xml:space="preserve"> وقال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عمار تقتله الفئة الباغية فقاتل حتى قتل رحمة الله عليهما.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المهملة من باب طلب</w:t>
      </w:r>
      <w:r w:rsidR="00BB75CD">
        <w:rPr>
          <w:rtl/>
        </w:rPr>
        <w:t>،</w:t>
      </w:r>
      <w:r w:rsidRPr="00706B5A">
        <w:rPr>
          <w:rtl/>
        </w:rPr>
        <w:t xml:space="preserve"> أي صبه صبا سهلا قاله في المغرب.</w:t>
      </w:r>
    </w:p>
    <w:p w:rsidR="00D620A4" w:rsidRPr="00706B5A" w:rsidRDefault="00D620A4" w:rsidP="00652868">
      <w:pPr>
        <w:pStyle w:val="libNormal"/>
        <w:rPr>
          <w:rtl/>
        </w:rPr>
      </w:pPr>
      <w:r w:rsidRPr="00706B5A">
        <w:rPr>
          <w:rtl/>
        </w:rPr>
        <w:t>ويقال</w:t>
      </w:r>
      <w:r w:rsidR="00BB75CD">
        <w:rPr>
          <w:rtl/>
        </w:rPr>
        <w:t>:</w:t>
      </w:r>
      <w:r w:rsidRPr="00706B5A">
        <w:rPr>
          <w:rtl/>
        </w:rPr>
        <w:t xml:space="preserve"> شن الماء يشنه شنا باعجام الشين من باب طلب أيضا اذا صبه متفرقا قاله في المغرب.</w:t>
      </w:r>
    </w:p>
    <w:p w:rsidR="00D620A4" w:rsidRPr="00706B5A" w:rsidRDefault="00D620A4" w:rsidP="0037382B">
      <w:pPr>
        <w:pStyle w:val="libBold1"/>
        <w:rPr>
          <w:rtl/>
          <w:lang w:bidi="fa-IR"/>
        </w:rPr>
      </w:pPr>
      <w:r w:rsidRPr="006B55B5">
        <w:rPr>
          <w:rtl/>
        </w:rPr>
        <w:t xml:space="preserve">قوله </w:t>
      </w:r>
      <w:r>
        <w:rPr>
          <w:rFonts w:hint="cs"/>
          <w:rtl/>
        </w:rPr>
        <w:t>رحمه الله تعالى</w:t>
      </w:r>
      <w:r w:rsidR="00BB75CD">
        <w:rPr>
          <w:rtl/>
        </w:rPr>
        <w:t>:</w:t>
      </w:r>
      <w:r w:rsidRPr="006B55B5">
        <w:rPr>
          <w:rtl/>
        </w:rPr>
        <w:t xml:space="preserve"> أبو معشر‌</w:t>
      </w:r>
    </w:p>
    <w:p w:rsidR="00D620A4" w:rsidRPr="00706B5A" w:rsidRDefault="00D620A4" w:rsidP="00652868">
      <w:pPr>
        <w:pStyle w:val="libNormal"/>
        <w:rPr>
          <w:rtl/>
        </w:rPr>
      </w:pPr>
      <w:r w:rsidRPr="00706B5A">
        <w:rPr>
          <w:rtl/>
        </w:rPr>
        <w:t>هو أبو معشر المدني قال النجاشي في باب الكنى</w:t>
      </w:r>
      <w:r w:rsidR="00BB75CD">
        <w:rPr>
          <w:rtl/>
        </w:rPr>
        <w:t>:</w:t>
      </w:r>
      <w:r w:rsidRPr="00706B5A">
        <w:rPr>
          <w:rtl/>
        </w:rPr>
        <w:t xml:space="preserve"> أبو معشر المدني أحمد ابن كامل قال</w:t>
      </w:r>
      <w:r w:rsidR="00BB75CD">
        <w:rPr>
          <w:rtl/>
        </w:rPr>
        <w:t>:</w:t>
      </w:r>
      <w:r w:rsidRPr="00706B5A">
        <w:rPr>
          <w:rtl/>
        </w:rPr>
        <w:t xml:space="preserve"> حدثنا داود بن محمد بن أبي معشر المدني</w:t>
      </w:r>
      <w:r w:rsidR="00BB75CD">
        <w:rPr>
          <w:rtl/>
        </w:rPr>
        <w:t>،</w:t>
      </w:r>
      <w:r w:rsidRPr="00706B5A">
        <w:rPr>
          <w:rtl/>
        </w:rPr>
        <w:t xml:space="preserve"> قال</w:t>
      </w:r>
      <w:r w:rsidR="00BB75CD">
        <w:rPr>
          <w:rtl/>
        </w:rPr>
        <w:t>:</w:t>
      </w:r>
      <w:r w:rsidRPr="00706B5A">
        <w:rPr>
          <w:rtl/>
        </w:rPr>
        <w:t xml:space="preserve"> حدثنا أبي</w:t>
      </w:r>
      <w:r w:rsidR="00BB75CD">
        <w:rPr>
          <w:rtl/>
        </w:rPr>
        <w:t>،</w:t>
      </w:r>
      <w:r w:rsidRPr="00706B5A">
        <w:rPr>
          <w:rtl/>
        </w:rPr>
        <w:t xml:space="preserve"> قال</w:t>
      </w:r>
      <w:r w:rsidR="00BB75CD">
        <w:rPr>
          <w:rtl/>
        </w:rPr>
        <w:t>:</w:t>
      </w:r>
      <w:r>
        <w:rPr>
          <w:rFonts w:hint="cs"/>
          <w:rtl/>
        </w:rPr>
        <w:t xml:space="preserve"> </w:t>
      </w:r>
      <w:r w:rsidRPr="00706B5A">
        <w:rPr>
          <w:rtl/>
        </w:rPr>
        <w:t xml:space="preserve">حدثنا أبو معشر بكتابه. </w:t>
      </w:r>
      <w:r w:rsidRPr="0037382B">
        <w:rPr>
          <w:rStyle w:val="libFootnotenumChar"/>
          <w:rtl/>
        </w:rPr>
        <w:t>(1)</w:t>
      </w:r>
      <w:r w:rsidRPr="00706B5A">
        <w:rPr>
          <w:rtl/>
        </w:rPr>
        <w:t xml:space="preserve"> ‌</w:t>
      </w:r>
    </w:p>
    <w:p w:rsidR="00D620A4" w:rsidRPr="006B55B5" w:rsidRDefault="00D620A4" w:rsidP="0037382B">
      <w:pPr>
        <w:pStyle w:val="libBold1"/>
        <w:rPr>
          <w:rtl/>
        </w:rPr>
      </w:pPr>
      <w:r w:rsidRPr="006B55B5">
        <w:rPr>
          <w:rtl/>
        </w:rPr>
        <w:t>قوله رضى الله تعالى عنه</w:t>
      </w:r>
      <w:r w:rsidR="00BB75CD">
        <w:rPr>
          <w:rtl/>
        </w:rPr>
        <w:t>:</w:t>
      </w:r>
      <w:r w:rsidRPr="006B55B5">
        <w:rPr>
          <w:rtl/>
        </w:rPr>
        <w:t xml:space="preserve"> حتى قتل فسل سيفه </w:t>
      </w:r>
      <w:r w:rsidRPr="0037382B">
        <w:rPr>
          <w:rStyle w:val="libFootnotenumChar"/>
          <w:rtl/>
        </w:rPr>
        <w:t>(2)</w:t>
      </w:r>
      <w:r w:rsidRPr="006B55B5">
        <w:rPr>
          <w:rtl/>
        </w:rPr>
        <w:t xml:space="preserve"> ‌</w:t>
      </w:r>
    </w:p>
    <w:p w:rsidR="00D620A4" w:rsidRPr="00706B5A" w:rsidRDefault="00D620A4" w:rsidP="00652868">
      <w:pPr>
        <w:pStyle w:val="libNormal"/>
        <w:rPr>
          <w:rtl/>
        </w:rPr>
      </w:pPr>
      <w:r w:rsidRPr="00706B5A">
        <w:rPr>
          <w:rtl/>
        </w:rPr>
        <w:t>يعني فاذن اشتد شوقه الى لقاء الله سبحانه والاتصال بالنفوس الطاهرة والعقول الماحضة</w:t>
      </w:r>
      <w:r w:rsidR="00BB75CD">
        <w:rPr>
          <w:rtl/>
        </w:rPr>
        <w:t>،</w:t>
      </w:r>
      <w:r w:rsidRPr="00706B5A">
        <w:rPr>
          <w:rtl/>
        </w:rPr>
        <w:t xml:space="preserve"> كما قال عمار</w:t>
      </w:r>
      <w:r w:rsidR="00BB75CD">
        <w:rPr>
          <w:rtl/>
        </w:rPr>
        <w:t xml:space="preserve"> - </w:t>
      </w:r>
      <w:r w:rsidRPr="00706B5A">
        <w:rPr>
          <w:rtl/>
        </w:rPr>
        <w:t>رضي الله تعالى عنه</w:t>
      </w:r>
      <w:r w:rsidR="00BB75CD">
        <w:rPr>
          <w:rtl/>
        </w:rPr>
        <w:t xml:space="preserve"> - </w:t>
      </w:r>
      <w:r w:rsidRPr="00706B5A">
        <w:rPr>
          <w:rtl/>
        </w:rPr>
        <w:t>اليوم ألقى الاحبة محمدا وحزبه</w:t>
      </w:r>
      <w:r w:rsidR="00BB75CD">
        <w:rPr>
          <w:rtl/>
        </w:rPr>
        <w:t>،</w:t>
      </w:r>
      <w:r w:rsidRPr="00706B5A">
        <w:rPr>
          <w:rtl/>
        </w:rPr>
        <w:t xml:space="preserve"> فسل سيفه ونزع سلاحه وقاتل حتى قتل</w:t>
      </w:r>
      <w:r w:rsidR="00BB75CD">
        <w:rPr>
          <w:rtl/>
        </w:rPr>
        <w:t>،</w:t>
      </w:r>
      <w:r w:rsidRPr="00706B5A">
        <w:rPr>
          <w:rtl/>
        </w:rPr>
        <w:t xml:space="preserve"> ولحق بنبيه وأحبته</w:t>
      </w:r>
      <w:r w:rsidR="00BB75CD">
        <w:rPr>
          <w:rtl/>
        </w:rPr>
        <w:t>،</w:t>
      </w:r>
      <w:r w:rsidRPr="00706B5A">
        <w:rPr>
          <w:rtl/>
        </w:rPr>
        <w:t xml:space="preserve"> فليعلم.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355‌</w:t>
      </w:r>
    </w:p>
    <w:p w:rsidR="00D620A4" w:rsidRPr="00706B5A" w:rsidRDefault="00D620A4" w:rsidP="0037382B">
      <w:pPr>
        <w:pStyle w:val="libFootnote0"/>
        <w:rPr>
          <w:rtl/>
          <w:lang w:bidi="fa-IR"/>
        </w:rPr>
      </w:pPr>
      <w:r w:rsidRPr="00706B5A">
        <w:rPr>
          <w:rtl/>
        </w:rPr>
        <w:t>(2) وفي النسخ كلها</w:t>
      </w:r>
      <w:r w:rsidR="00BB75CD">
        <w:rPr>
          <w:rtl/>
        </w:rPr>
        <w:t>:</w:t>
      </w:r>
      <w:r w:rsidRPr="00706B5A">
        <w:rPr>
          <w:rtl/>
        </w:rPr>
        <w:t xml:space="preserve"> فلما قتل عمار سل سيفه‌</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ابنا فلان‌</w:t>
      </w:r>
    </w:p>
    <w:p w:rsidR="00BB75CD" w:rsidRDefault="00D620A4" w:rsidP="00652868">
      <w:pPr>
        <w:pStyle w:val="libNormal"/>
        <w:rPr>
          <w:rtl/>
        </w:rPr>
      </w:pPr>
      <w:r w:rsidRPr="00706B5A">
        <w:rPr>
          <w:rtl/>
        </w:rPr>
        <w:t>102</w:t>
      </w:r>
      <w:r w:rsidR="00BB75CD">
        <w:rPr>
          <w:rtl/>
        </w:rPr>
        <w:t xml:space="preserve"> - </w:t>
      </w:r>
      <w:r w:rsidRPr="00706B5A">
        <w:rPr>
          <w:rtl/>
        </w:rPr>
        <w:t>روى محمد بن عيسى بن عبيد</w:t>
      </w:r>
      <w:r w:rsidR="00BB75CD">
        <w:rPr>
          <w:rtl/>
        </w:rPr>
        <w:t>،</w:t>
      </w:r>
      <w:r w:rsidRPr="00706B5A">
        <w:rPr>
          <w:rtl/>
        </w:rPr>
        <w:t xml:space="preserve"> عن محمد بن سنان</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8526D4" w:rsidRDefault="00D620A4" w:rsidP="0037382B">
      <w:pPr>
        <w:pStyle w:val="libCenterBold1"/>
        <w:rPr>
          <w:rtl/>
        </w:rPr>
      </w:pPr>
      <w:r w:rsidRPr="008526D4">
        <w:rPr>
          <w:rtl/>
        </w:rPr>
        <w:t>ابنا فلان‌</w:t>
      </w:r>
    </w:p>
    <w:p w:rsidR="00D620A4" w:rsidRPr="00706B5A" w:rsidRDefault="00D620A4" w:rsidP="00652868">
      <w:pPr>
        <w:pStyle w:val="libNormal"/>
        <w:rPr>
          <w:rtl/>
        </w:rPr>
      </w:pPr>
      <w:r w:rsidRPr="00706B5A">
        <w:rPr>
          <w:rtl/>
        </w:rPr>
        <w:t>يعنى به العباس بن عبد المطلب</w:t>
      </w:r>
      <w:r w:rsidR="00BB75CD">
        <w:rPr>
          <w:rtl/>
        </w:rPr>
        <w:t>،</w:t>
      </w:r>
      <w:r w:rsidRPr="00706B5A">
        <w:rPr>
          <w:rtl/>
        </w:rPr>
        <w:t xml:space="preserve"> وبا بنيه عبد الله وعبيد الله</w:t>
      </w:r>
      <w:r w:rsidR="00BB75CD">
        <w:rPr>
          <w:rtl/>
        </w:rPr>
        <w:t>،</w:t>
      </w:r>
      <w:r w:rsidRPr="00706B5A">
        <w:rPr>
          <w:rtl/>
        </w:rPr>
        <w:t xml:space="preserve"> وسيأتي في أصل الكتاب حيث يحين حينه إن شاء الله العزيز أن مولانا أبا محمد الحسن بن علي </w:t>
      </w:r>
      <w:r w:rsidR="001F0C57" w:rsidRPr="001F0C57">
        <w:rPr>
          <w:rStyle w:val="libAlaemChar"/>
          <w:rFonts w:hint="cs"/>
          <w:rtl/>
        </w:rPr>
        <w:t>عليهما‌السلام</w:t>
      </w:r>
      <w:r w:rsidRPr="00706B5A">
        <w:rPr>
          <w:rtl/>
        </w:rPr>
        <w:t xml:space="preserve"> بعد أبيه </w:t>
      </w:r>
      <w:r w:rsidR="001F0C57" w:rsidRPr="001F0C57">
        <w:rPr>
          <w:rStyle w:val="libAlaemChar"/>
          <w:rtl/>
        </w:rPr>
        <w:t>عليه‌السلام</w:t>
      </w:r>
      <w:r w:rsidRPr="00706B5A">
        <w:rPr>
          <w:rtl/>
        </w:rPr>
        <w:t xml:space="preserve"> جعل ابن عمه عبيد الله بن العباس على مقدمة الجيش.</w:t>
      </w:r>
    </w:p>
    <w:p w:rsidR="00D620A4" w:rsidRPr="00706B5A" w:rsidRDefault="00D620A4" w:rsidP="00652868">
      <w:pPr>
        <w:pStyle w:val="libNormal"/>
        <w:rPr>
          <w:rtl/>
        </w:rPr>
      </w:pPr>
      <w:r w:rsidRPr="00706B5A">
        <w:rPr>
          <w:rtl/>
        </w:rPr>
        <w:t>فبعث اليه معاوية بمائة ألف درهم</w:t>
      </w:r>
      <w:r>
        <w:rPr>
          <w:rtl/>
        </w:rPr>
        <w:t>؟</w:t>
      </w:r>
      <w:r w:rsidRPr="00706B5A">
        <w:rPr>
          <w:rtl/>
        </w:rPr>
        <w:t xml:space="preserve"> فمر بالراية</w:t>
      </w:r>
      <w:r w:rsidR="00BB75CD">
        <w:rPr>
          <w:rtl/>
        </w:rPr>
        <w:t>،</w:t>
      </w:r>
      <w:r w:rsidRPr="00706B5A">
        <w:rPr>
          <w:rtl/>
        </w:rPr>
        <w:t xml:space="preserve"> ولحق بمعاوية</w:t>
      </w:r>
      <w:r w:rsidR="00BB75CD">
        <w:rPr>
          <w:rtl/>
        </w:rPr>
        <w:t>،</w:t>
      </w:r>
      <w:r w:rsidRPr="00706B5A">
        <w:rPr>
          <w:rtl/>
        </w:rPr>
        <w:t xml:space="preserve"> وبقى العسكر بلا قائد ورئيس</w:t>
      </w:r>
      <w:r w:rsidR="00BB75CD">
        <w:rPr>
          <w:rtl/>
        </w:rPr>
        <w:t>،</w:t>
      </w:r>
      <w:r w:rsidRPr="00706B5A">
        <w:rPr>
          <w:rtl/>
        </w:rPr>
        <w:t xml:space="preserve"> فقام قيس بن سعد بن عبادة فخطب الناس.</w:t>
      </w:r>
    </w:p>
    <w:p w:rsidR="00D620A4" w:rsidRPr="00706B5A" w:rsidRDefault="00D620A4" w:rsidP="00652868">
      <w:pPr>
        <w:pStyle w:val="libNormal"/>
        <w:rPr>
          <w:rtl/>
        </w:rPr>
      </w:pPr>
      <w:r w:rsidRPr="00706B5A">
        <w:rPr>
          <w:rtl/>
        </w:rPr>
        <w:t>وقال</w:t>
      </w:r>
      <w:r w:rsidR="00BB75CD">
        <w:rPr>
          <w:rtl/>
        </w:rPr>
        <w:t>:</w:t>
      </w:r>
      <w:r w:rsidRPr="00706B5A">
        <w:rPr>
          <w:rtl/>
        </w:rPr>
        <w:t xml:space="preserve"> أيها الناس لا يهولنكم ذهاب عبيد الله هذا لكذا وكذا</w:t>
      </w:r>
      <w:r w:rsidR="00BB75CD">
        <w:rPr>
          <w:rtl/>
        </w:rPr>
        <w:t>،</w:t>
      </w:r>
      <w:r w:rsidRPr="00706B5A">
        <w:rPr>
          <w:rtl/>
        </w:rPr>
        <w:t xml:space="preserve"> فان هذا وأباه لم يأتيا قط بخير</w:t>
      </w:r>
      <w:r w:rsidR="00BB75CD">
        <w:rPr>
          <w:rtl/>
        </w:rPr>
        <w:t>،</w:t>
      </w:r>
      <w:r w:rsidRPr="00706B5A">
        <w:rPr>
          <w:rtl/>
        </w:rPr>
        <w:t xml:space="preserve"> ثم قام بأمر العسكر.</w:t>
      </w:r>
    </w:p>
    <w:p w:rsidR="00D620A4" w:rsidRPr="00706B5A" w:rsidRDefault="00D620A4" w:rsidP="00652868">
      <w:pPr>
        <w:pStyle w:val="libNormal"/>
        <w:rPr>
          <w:rtl/>
        </w:rPr>
      </w:pPr>
      <w:r w:rsidRPr="00706B5A">
        <w:rPr>
          <w:rtl/>
        </w:rPr>
        <w:t>والشيخ</w:t>
      </w:r>
      <w:r w:rsidR="00BB75CD">
        <w:rPr>
          <w:rtl/>
        </w:rPr>
        <w:t xml:space="preserve"> - </w:t>
      </w:r>
      <w:r>
        <w:rPr>
          <w:rFonts w:hint="cs"/>
          <w:rtl/>
        </w:rPr>
        <w:t>رحمه الله تعالى</w:t>
      </w:r>
      <w:r w:rsidR="00BB75CD">
        <w:rPr>
          <w:rtl/>
        </w:rPr>
        <w:t xml:space="preserve"> - </w:t>
      </w:r>
      <w:r w:rsidRPr="00706B5A">
        <w:rPr>
          <w:rtl/>
        </w:rPr>
        <w:t xml:space="preserve">في كتاب الرجال ذكره في أصحاب أبي محمد الحسن بن علي </w:t>
      </w:r>
      <w:r w:rsidR="001F0C57" w:rsidRPr="001F0C57">
        <w:rPr>
          <w:rStyle w:val="libAlaemChar"/>
          <w:rFonts w:hint="cs"/>
          <w:rtl/>
        </w:rPr>
        <w:t>عليهما‌السلام</w:t>
      </w:r>
      <w:r w:rsidRPr="00706B5A">
        <w:rPr>
          <w:rtl/>
        </w:rPr>
        <w:t xml:space="preserve"> قال</w:t>
      </w:r>
      <w:r w:rsidR="00BB75CD">
        <w:rPr>
          <w:rtl/>
        </w:rPr>
        <w:t>:</w:t>
      </w:r>
      <w:r w:rsidRPr="00706B5A">
        <w:rPr>
          <w:rtl/>
        </w:rPr>
        <w:t xml:space="preserve"> عبيد الله بن العباس بن عبد المطلب</w:t>
      </w:r>
      <w:r w:rsidR="00BB75CD">
        <w:rPr>
          <w:rtl/>
        </w:rPr>
        <w:t>،</w:t>
      </w:r>
      <w:r w:rsidRPr="00706B5A">
        <w:rPr>
          <w:rtl/>
        </w:rPr>
        <w:t xml:space="preserve"> لحق بمعاوية. </w:t>
      </w:r>
      <w:r w:rsidRPr="0037382B">
        <w:rPr>
          <w:rStyle w:val="libFootnotenumChar"/>
          <w:rtl/>
        </w:rPr>
        <w:t>(1)</w:t>
      </w:r>
      <w:r w:rsidRPr="00706B5A">
        <w:rPr>
          <w:rtl/>
        </w:rPr>
        <w:t xml:space="preserve"> </w:t>
      </w:r>
      <w:r w:rsidRPr="00706B5A">
        <w:t>‌</w:t>
      </w:r>
    </w:p>
    <w:p w:rsidR="00D620A4" w:rsidRPr="00706B5A" w:rsidRDefault="00D620A4" w:rsidP="00652868">
      <w:pPr>
        <w:pStyle w:val="libNormal"/>
        <w:rPr>
          <w:rtl/>
        </w:rPr>
      </w:pPr>
      <w:r w:rsidRPr="00706B5A">
        <w:rPr>
          <w:rtl/>
        </w:rPr>
        <w:t>فأما عبد الله بن العباس أمره في الجلالة والاستقامة مستبين فستطلع إن شاء الله تعالى.</w:t>
      </w:r>
    </w:p>
    <w:p w:rsidR="00D620A4" w:rsidRPr="00706B5A" w:rsidRDefault="00D620A4" w:rsidP="0037382B">
      <w:pPr>
        <w:pStyle w:val="libBold1"/>
        <w:rPr>
          <w:rtl/>
          <w:lang w:bidi="fa-IR"/>
        </w:rPr>
      </w:pPr>
      <w:r w:rsidRPr="00B965F5">
        <w:rPr>
          <w:rtl/>
        </w:rPr>
        <w:t xml:space="preserve">قوله </w:t>
      </w:r>
      <w:r>
        <w:rPr>
          <w:rFonts w:hint="cs"/>
          <w:rtl/>
        </w:rPr>
        <w:t>رحمه الله تعالى</w:t>
      </w:r>
      <w:r w:rsidR="00BB75CD">
        <w:rPr>
          <w:rtl/>
        </w:rPr>
        <w:t>:</w:t>
      </w:r>
      <w:r w:rsidRPr="00B965F5">
        <w:rPr>
          <w:rtl/>
        </w:rPr>
        <w:t xml:space="preserve"> روى محمد بن عيسى بن عبيد عن محمد بن سنان‌</w:t>
      </w:r>
    </w:p>
    <w:p w:rsidR="00D620A4" w:rsidRPr="00706B5A" w:rsidRDefault="00D620A4" w:rsidP="00652868">
      <w:pPr>
        <w:pStyle w:val="libNormal"/>
        <w:rPr>
          <w:rtl/>
        </w:rPr>
      </w:pPr>
      <w:r w:rsidRPr="00706B5A">
        <w:rPr>
          <w:rtl/>
        </w:rPr>
        <w:t>قال السيد المكرم جمال الدين أحمد بن طاوس</w:t>
      </w:r>
      <w:r w:rsidR="00BB75CD">
        <w:rPr>
          <w:rtl/>
        </w:rPr>
        <w:t xml:space="preserve"> - </w:t>
      </w:r>
      <w:r w:rsidRPr="00706B5A">
        <w:rPr>
          <w:rtl/>
        </w:rPr>
        <w:t>قدس الله نفسه الزكية</w:t>
      </w:r>
      <w:r w:rsidR="00BB75CD">
        <w:rPr>
          <w:rtl/>
        </w:rPr>
        <w:t xml:space="preserve"> -</w:t>
      </w:r>
      <w:r w:rsidR="00BB75CD">
        <w:rPr>
          <w:rFonts w:hint="cs"/>
          <w:rtl/>
        </w:rPr>
        <w:t>:</w:t>
      </w:r>
      <w:r>
        <w:rPr>
          <w:rFonts w:hint="cs"/>
          <w:rtl/>
        </w:rPr>
        <w:t xml:space="preserve"> </w:t>
      </w:r>
      <w:r w:rsidRPr="00706B5A">
        <w:rPr>
          <w:rtl/>
        </w:rPr>
        <w:t>طريق هذا الحديث ضعيف بمحمد بن عيسى العبيدي</w:t>
      </w:r>
      <w:r w:rsidR="00BB75CD">
        <w:rPr>
          <w:rtl/>
        </w:rPr>
        <w:t>،</w:t>
      </w:r>
      <w:r w:rsidRPr="00706B5A">
        <w:rPr>
          <w:rtl/>
        </w:rPr>
        <w:t xml:space="preserve"> وبمحمد بن سنان.</w:t>
      </w:r>
    </w:p>
    <w:p w:rsidR="00D620A4" w:rsidRPr="00706B5A" w:rsidRDefault="00D620A4" w:rsidP="00652868">
      <w:pPr>
        <w:pStyle w:val="libNormal"/>
        <w:rPr>
          <w:rtl/>
        </w:rPr>
      </w:pPr>
      <w:r w:rsidRPr="00706B5A">
        <w:rPr>
          <w:rtl/>
        </w:rPr>
        <w:t>وتبعه على ذلك بعض شهداء المتأخرين.</w:t>
      </w:r>
    </w:p>
    <w:p w:rsidR="00D620A4" w:rsidRPr="00706B5A" w:rsidRDefault="00D620A4" w:rsidP="00652868">
      <w:pPr>
        <w:pStyle w:val="libNormal"/>
        <w:rPr>
          <w:rtl/>
        </w:rPr>
      </w:pPr>
      <w:r w:rsidRPr="00706B5A">
        <w:rPr>
          <w:rtl/>
        </w:rPr>
        <w:t>والأصحّ عندي أن محمد بن عيسى العبيدي اليقطيني ثقة صحيح الحديث</w:t>
      </w:r>
      <w:r w:rsidR="00BB75CD">
        <w:rPr>
          <w:rtl/>
        </w:rPr>
        <w:t>،</w:t>
      </w:r>
      <w:r w:rsidRPr="00706B5A">
        <w:rPr>
          <w:rtl/>
        </w:rPr>
        <w:t xml:space="preserve"> فقد وثقه أبو عمرو الكشي</w:t>
      </w:r>
      <w:r w:rsidR="00BB75CD">
        <w:rPr>
          <w:rtl/>
        </w:rPr>
        <w:t>،</w:t>
      </w:r>
      <w:r w:rsidRPr="00706B5A">
        <w:rPr>
          <w:rtl/>
        </w:rPr>
        <w:t xml:space="preserve"> وأبو العباس النجاشي وغيرهما</w:t>
      </w:r>
      <w:r w:rsidR="00BB75CD">
        <w:rPr>
          <w:rtl/>
        </w:rPr>
        <w:t>،</w:t>
      </w:r>
      <w:r w:rsidRPr="00706B5A">
        <w:rPr>
          <w:rtl/>
        </w:rPr>
        <w:t xml:space="preserve"> ولذلك كثيرا ما يستصح‌</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69.</w:t>
      </w:r>
    </w:p>
    <w:p w:rsidR="0037382B" w:rsidRDefault="0037382B" w:rsidP="0037382B">
      <w:pPr>
        <w:pStyle w:val="libNormal"/>
        <w:rPr>
          <w:rtl/>
        </w:rPr>
      </w:pPr>
      <w:r>
        <w:rPr>
          <w:rtl/>
        </w:rPr>
        <w:br w:type="page"/>
      </w:r>
    </w:p>
    <w:p w:rsidR="00BB75CD" w:rsidRDefault="00D620A4" w:rsidP="0037382B">
      <w:pPr>
        <w:pStyle w:val="libNormal0"/>
        <w:rPr>
          <w:rtl/>
        </w:rPr>
      </w:pPr>
      <w:r>
        <w:rPr>
          <w:rtl/>
        </w:rPr>
        <w:lastRenderedPageBreak/>
        <w:t>عن موسى بن بكر الواسطى</w:t>
      </w:r>
      <w:r w:rsidR="00BB75CD">
        <w:rPr>
          <w:rFonts w:hint="cs"/>
          <w:rtl/>
        </w:rPr>
        <w:t>،</w:t>
      </w:r>
      <w:r w:rsidRPr="00706B5A">
        <w:rPr>
          <w:rtl/>
        </w:rPr>
        <w:t xml:space="preserve"> عن الفضيل بن يسار</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سمعته يقول</w:t>
      </w:r>
      <w:r w:rsidR="00BB75CD">
        <w:rPr>
          <w:rtl/>
        </w:rPr>
        <w:t>:</w:t>
      </w:r>
      <w:r w:rsidRPr="00706B5A">
        <w:rPr>
          <w:rtl/>
        </w:rPr>
        <w:t xml:space="preserve"> قال أمير المؤمنين </w:t>
      </w:r>
      <w:r w:rsidR="001F0C57" w:rsidRPr="001F0C57">
        <w:rPr>
          <w:rStyle w:val="libAlaemChar"/>
          <w:rtl/>
        </w:rPr>
        <w:t>عليه‌السلام</w:t>
      </w:r>
      <w:r w:rsidR="00BB75CD">
        <w:rPr>
          <w:rtl/>
        </w:rPr>
        <w:t>:</w:t>
      </w:r>
      <w:r w:rsidRPr="00706B5A">
        <w:rPr>
          <w:rtl/>
        </w:rPr>
        <w:t xml:space="preserve"> اللهم العن ابني فلان</w:t>
      </w:r>
      <w:r w:rsidR="00BB75CD">
        <w:rPr>
          <w:rtl/>
        </w:rPr>
        <w:t>،</w:t>
      </w:r>
      <w:r w:rsidRPr="00706B5A">
        <w:rPr>
          <w:rtl/>
        </w:rPr>
        <w:t xml:space="preserve"> وأعم أبصارهما</w:t>
      </w:r>
      <w:r w:rsidR="00BB75CD">
        <w:rPr>
          <w:rtl/>
        </w:rPr>
        <w:t>،</w:t>
      </w:r>
      <w:r w:rsidRPr="00706B5A">
        <w:rPr>
          <w:rtl/>
        </w:rPr>
        <w:t xml:space="preserve"> كم</w:t>
      </w:r>
      <w:r>
        <w:rPr>
          <w:rtl/>
        </w:rPr>
        <w:t>ا عميت قلوبهما الاجلين في رقبتي</w:t>
      </w:r>
      <w:r w:rsidRPr="00706B5A">
        <w:rPr>
          <w:rtl/>
        </w:rPr>
        <w:t xml:space="preserve"> واجعل عمى أبصارهما دليلا على عمى قلوبهما.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العلامة في المنتهى والمختلف روايته وان كانت عن يونس</w:t>
      </w:r>
      <w:r w:rsidR="00BB75CD">
        <w:rPr>
          <w:rtl/>
        </w:rPr>
        <w:t>،</w:t>
      </w:r>
      <w:r w:rsidRPr="00706B5A">
        <w:rPr>
          <w:rtl/>
        </w:rPr>
        <w:t xml:space="preserve"> واستثناء محمد بن الحسن بن الوليد اياه من رجال نوادر الحكمة ومن أصحاب يونس بن عبد الرحمن</w:t>
      </w:r>
      <w:r w:rsidR="00BB75CD">
        <w:rPr>
          <w:rtl/>
        </w:rPr>
        <w:t>،</w:t>
      </w:r>
      <w:r w:rsidRPr="00706B5A">
        <w:rPr>
          <w:rtl/>
        </w:rPr>
        <w:t xml:space="preserve"> لا يدل على ضعفه</w:t>
      </w:r>
      <w:r w:rsidR="00BB75CD">
        <w:rPr>
          <w:rtl/>
        </w:rPr>
        <w:t>،</w:t>
      </w:r>
      <w:r w:rsidRPr="00706B5A">
        <w:rPr>
          <w:rtl/>
        </w:rPr>
        <w:t xml:space="preserve"> وقد أوضحنا الحال في المعلقات على الاستبصار بما لا مزيد عليه.</w:t>
      </w:r>
    </w:p>
    <w:p w:rsidR="00D620A4" w:rsidRPr="00706B5A" w:rsidRDefault="00D620A4" w:rsidP="00652868">
      <w:pPr>
        <w:pStyle w:val="libNormal"/>
        <w:rPr>
          <w:rtl/>
        </w:rPr>
      </w:pPr>
      <w:r w:rsidRPr="00706B5A">
        <w:rPr>
          <w:rtl/>
        </w:rPr>
        <w:t>نعم محمد بن سنان ضعيف على الأصحّ</w:t>
      </w:r>
      <w:r w:rsidR="00BB75CD">
        <w:rPr>
          <w:rtl/>
        </w:rPr>
        <w:t>،</w:t>
      </w:r>
      <w:r w:rsidRPr="00706B5A">
        <w:rPr>
          <w:rtl/>
        </w:rPr>
        <w:t xml:space="preserve"> وان كان قد وثقه الشيخ المفيد والشيخ الاعظم في بعض مواضعه</w:t>
      </w:r>
      <w:r w:rsidR="00BB75CD">
        <w:rPr>
          <w:rtl/>
        </w:rPr>
        <w:t>،</w:t>
      </w:r>
      <w:r w:rsidRPr="00706B5A">
        <w:rPr>
          <w:rtl/>
        </w:rPr>
        <w:t xml:space="preserve"> وحديثه عند العلامة معدود من الصحاح</w:t>
      </w:r>
      <w:r w:rsidR="00BB75CD">
        <w:rPr>
          <w:rtl/>
        </w:rPr>
        <w:t>،</w:t>
      </w:r>
      <w:r w:rsidRPr="00706B5A">
        <w:rPr>
          <w:rtl/>
        </w:rPr>
        <w:t xml:space="preserve"> وسيتضح الامر في جملة ذلك من ذي قبل إن شاء الله العزيز العليم.</w:t>
      </w:r>
    </w:p>
    <w:p w:rsidR="00D620A4" w:rsidRPr="00706B5A" w:rsidRDefault="00D620A4" w:rsidP="0037382B">
      <w:pPr>
        <w:pStyle w:val="libBold1"/>
        <w:rPr>
          <w:rtl/>
          <w:lang w:bidi="fa-IR"/>
        </w:rPr>
      </w:pPr>
      <w:r w:rsidRPr="002F294C">
        <w:rPr>
          <w:rtl/>
        </w:rPr>
        <w:t xml:space="preserve">قوله </w:t>
      </w:r>
      <w:r>
        <w:rPr>
          <w:rFonts w:hint="cs"/>
          <w:rtl/>
        </w:rPr>
        <w:t>رحمه الله تعالى</w:t>
      </w:r>
      <w:r w:rsidR="00BB75CD">
        <w:rPr>
          <w:rtl/>
        </w:rPr>
        <w:t>:</w:t>
      </w:r>
      <w:r w:rsidRPr="002F294C">
        <w:rPr>
          <w:rtl/>
        </w:rPr>
        <w:t xml:space="preserve"> عن موسى بن بكر الواسطى‌</w:t>
      </w:r>
    </w:p>
    <w:p w:rsidR="00D620A4" w:rsidRPr="00706B5A" w:rsidRDefault="00D620A4" w:rsidP="00652868">
      <w:pPr>
        <w:pStyle w:val="libNormal"/>
        <w:rPr>
          <w:rtl/>
        </w:rPr>
      </w:pPr>
      <w:r w:rsidRPr="00706B5A">
        <w:rPr>
          <w:rtl/>
        </w:rPr>
        <w:t>قيل</w:t>
      </w:r>
      <w:r w:rsidR="00BB75CD">
        <w:rPr>
          <w:rtl/>
        </w:rPr>
        <w:t>:</w:t>
      </w:r>
      <w:r w:rsidRPr="00706B5A">
        <w:rPr>
          <w:rtl/>
        </w:rPr>
        <w:t xml:space="preserve"> انه واقفي</w:t>
      </w:r>
      <w:r w:rsidR="00BB75CD">
        <w:rPr>
          <w:rtl/>
        </w:rPr>
        <w:t>،</w:t>
      </w:r>
      <w:r w:rsidRPr="00706B5A">
        <w:rPr>
          <w:rtl/>
        </w:rPr>
        <w:t xml:space="preserve"> ولم يثبت كما قلناه في كتاب ضوابط الرضاع</w:t>
      </w:r>
      <w:r w:rsidR="00BB75CD">
        <w:rPr>
          <w:rtl/>
        </w:rPr>
        <w:t>،</w:t>
      </w:r>
      <w:r w:rsidRPr="00706B5A">
        <w:rPr>
          <w:rtl/>
        </w:rPr>
        <w:t xml:space="preserve"> وان كان الشيخ قد حكم به في كتاب الرجال </w:t>
      </w:r>
      <w:r w:rsidRPr="0037382B">
        <w:rPr>
          <w:rStyle w:val="libFootnotenumChar"/>
          <w:rtl/>
        </w:rPr>
        <w:t>(1)</w:t>
      </w:r>
      <w:r w:rsidR="00BB75CD">
        <w:rPr>
          <w:rtl/>
        </w:rPr>
        <w:t>،</w:t>
      </w:r>
      <w:r w:rsidRPr="00706B5A">
        <w:rPr>
          <w:rtl/>
        </w:rPr>
        <w:t xml:space="preserve"> فان أبا عمرو الكشي وأبا العباس النجاشي لم يرويا ذلك أصلا</w:t>
      </w:r>
      <w:r w:rsidR="00BB75CD">
        <w:rPr>
          <w:rtl/>
        </w:rPr>
        <w:t>،</w:t>
      </w:r>
      <w:r w:rsidRPr="00706B5A">
        <w:rPr>
          <w:rtl/>
        </w:rPr>
        <w:t xml:space="preserve"> والأصحّ انه ممدوح وحديثه حسن.</w:t>
      </w:r>
    </w:p>
    <w:p w:rsidR="00D620A4" w:rsidRPr="00706B5A" w:rsidRDefault="00D620A4" w:rsidP="0037382B">
      <w:pPr>
        <w:pStyle w:val="libBold1"/>
        <w:rPr>
          <w:rtl/>
          <w:lang w:bidi="fa-IR"/>
        </w:rPr>
      </w:pPr>
      <w:r w:rsidRPr="002F294C">
        <w:rPr>
          <w:rtl/>
        </w:rPr>
        <w:t xml:space="preserve">قوله </w:t>
      </w:r>
      <w:r w:rsidR="001F0C57" w:rsidRPr="001F0C57">
        <w:rPr>
          <w:rStyle w:val="libAlaemChar"/>
          <w:rtl/>
        </w:rPr>
        <w:t>عليه‌السلام</w:t>
      </w:r>
      <w:r w:rsidR="00BB75CD">
        <w:rPr>
          <w:rtl/>
        </w:rPr>
        <w:t>:</w:t>
      </w:r>
      <w:r w:rsidRPr="002F294C">
        <w:rPr>
          <w:rtl/>
        </w:rPr>
        <w:t xml:space="preserve"> الاجلين في رقبتى‌</w:t>
      </w:r>
    </w:p>
    <w:p w:rsidR="00D620A4" w:rsidRPr="00706B5A" w:rsidRDefault="00D620A4" w:rsidP="00652868">
      <w:pPr>
        <w:pStyle w:val="libNormal"/>
        <w:rPr>
          <w:rtl/>
        </w:rPr>
      </w:pPr>
      <w:r w:rsidRPr="00706B5A">
        <w:rPr>
          <w:rtl/>
        </w:rPr>
        <w:t>بالالف الممدودة قبل الجيم واللام المفتوحة قبل الياء المثناة من تحت الساكنة والنون أخيرا على صيغة التثنية</w:t>
      </w:r>
      <w:r w:rsidR="00BB75CD">
        <w:rPr>
          <w:rtl/>
        </w:rPr>
        <w:t>،</w:t>
      </w:r>
      <w:r w:rsidRPr="00706B5A">
        <w:rPr>
          <w:rtl/>
        </w:rPr>
        <w:t xml:space="preserve"> المثيرين الشر والمهيجين الفتنة علي</w:t>
      </w:r>
      <w:r w:rsidR="00BB75CD">
        <w:rPr>
          <w:rtl/>
        </w:rPr>
        <w:t>،</w:t>
      </w:r>
      <w:r w:rsidRPr="00706B5A">
        <w:rPr>
          <w:rtl/>
        </w:rPr>
        <w:t xml:space="preserve"> والجانبين الساعين باثارة الشر وتهييج الفتنة في رقبتي</w:t>
      </w:r>
      <w:r w:rsidR="00BB75CD">
        <w:rPr>
          <w:rtl/>
        </w:rPr>
        <w:t>،</w:t>
      </w:r>
      <w:r w:rsidRPr="00706B5A">
        <w:rPr>
          <w:rtl/>
        </w:rPr>
        <w:t xml:space="preserve"> والفعل منه من بابي نصر وضرب.</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أجل الشر عليهم يأجله ويأجله جناه</w:t>
      </w:r>
      <w:r w:rsidR="00BB75CD">
        <w:rPr>
          <w:rtl/>
        </w:rPr>
        <w:t>،</w:t>
      </w:r>
      <w:r w:rsidRPr="00706B5A">
        <w:rPr>
          <w:rtl/>
        </w:rPr>
        <w:t xml:space="preserve"> أو أثاره وهيجه </w:t>
      </w:r>
      <w:r w:rsidRPr="0037382B">
        <w:rPr>
          <w:rStyle w:val="libFootnotenumChar"/>
          <w:rtl/>
        </w:rPr>
        <w:t>(2)</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أجل عليهم شرا يأجله ويأجله أي جناه وهيجه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 ص 359.</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3 / 327.</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4 / 1621.</w:t>
      </w:r>
    </w:p>
    <w:p w:rsidR="0037382B" w:rsidRDefault="0037382B" w:rsidP="0037382B">
      <w:pPr>
        <w:pStyle w:val="libNormal"/>
        <w:rPr>
          <w:rtl/>
        </w:rPr>
      </w:pPr>
      <w:r>
        <w:rPr>
          <w:rtl/>
        </w:rPr>
        <w:br w:type="page"/>
      </w:r>
    </w:p>
    <w:p w:rsidR="00BB75CD" w:rsidRDefault="00D620A4" w:rsidP="0037382B">
      <w:pPr>
        <w:pStyle w:val="libCenterBold1"/>
        <w:rPr>
          <w:rtl/>
        </w:rPr>
      </w:pPr>
      <w:r w:rsidRPr="00706B5A">
        <w:rPr>
          <w:rtl/>
        </w:rPr>
        <w:lastRenderedPageBreak/>
        <w:t>عبد الله بن عباس‌</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مجمل اللغة</w:t>
      </w:r>
      <w:r w:rsidR="00BB75CD">
        <w:rPr>
          <w:rtl/>
        </w:rPr>
        <w:t>:</w:t>
      </w:r>
      <w:r w:rsidRPr="00706B5A">
        <w:rPr>
          <w:rtl/>
        </w:rPr>
        <w:t xml:space="preserve"> أجل الرجل شرا على أهله يأجل أجلا اذا جناه.</w:t>
      </w:r>
    </w:p>
    <w:p w:rsidR="00D620A4" w:rsidRPr="00706B5A" w:rsidRDefault="00D620A4" w:rsidP="00652868">
      <w:pPr>
        <w:pStyle w:val="libNormal"/>
        <w:rPr>
          <w:rtl/>
        </w:rPr>
      </w:pPr>
      <w:r w:rsidRPr="00706B5A">
        <w:rPr>
          <w:rtl/>
        </w:rPr>
        <w:t xml:space="preserve">وسيعاد هذا الحديث بعينه سندا ومتنا في الجزء الثاني في ترجمة عبيد الله بن العباس. وهناك الكاف مكان الجيم في هذه اللفظة </w:t>
      </w:r>
      <w:r w:rsidRPr="0037382B">
        <w:rPr>
          <w:rStyle w:val="libFootnotenumChar"/>
          <w:rtl/>
        </w:rPr>
        <w:t>(1)</w:t>
      </w:r>
      <w:r>
        <w:rPr>
          <w:rtl/>
        </w:rPr>
        <w:t>.</w:t>
      </w:r>
    </w:p>
    <w:p w:rsidR="00D620A4" w:rsidRPr="00706B5A" w:rsidRDefault="00D620A4" w:rsidP="00652868">
      <w:pPr>
        <w:pStyle w:val="libNormal"/>
        <w:rPr>
          <w:rtl/>
        </w:rPr>
      </w:pPr>
      <w:r w:rsidRPr="00706B5A">
        <w:rPr>
          <w:rtl/>
        </w:rPr>
        <w:t>اما بالمد على تثنية اسم الفاعل من أكل يأكل أكلا</w:t>
      </w:r>
      <w:r w:rsidR="00BB75CD">
        <w:rPr>
          <w:rtl/>
        </w:rPr>
        <w:t>،</w:t>
      </w:r>
      <w:r w:rsidRPr="00706B5A">
        <w:rPr>
          <w:rtl/>
        </w:rPr>
        <w:t xml:space="preserve"> أي الاكل بمعنى المستأكل</w:t>
      </w:r>
      <w:r w:rsidR="00BB75CD">
        <w:rPr>
          <w:rtl/>
        </w:rPr>
        <w:t>،</w:t>
      </w:r>
      <w:r w:rsidRPr="00706B5A">
        <w:rPr>
          <w:rtl/>
        </w:rPr>
        <w:t xml:space="preserve"> أو بفتح الهمزة وتشديد اللام على تثنية أفعلة الصفة من الكل بمعنى الثقل.</w:t>
      </w:r>
    </w:p>
    <w:p w:rsidR="00D620A4" w:rsidRPr="00706B5A" w:rsidRDefault="00D620A4" w:rsidP="00652868">
      <w:pPr>
        <w:pStyle w:val="libNormal"/>
        <w:rPr>
          <w:rtl/>
        </w:rPr>
      </w:pPr>
      <w:r w:rsidRPr="00706B5A">
        <w:rPr>
          <w:rtl/>
        </w:rPr>
        <w:t>وكون الرجل محارفا بفتح الراء أي منقوص الحظ منجوس البخت</w:t>
      </w:r>
      <w:r w:rsidR="00BB75CD">
        <w:rPr>
          <w:rtl/>
        </w:rPr>
        <w:t>،</w:t>
      </w:r>
      <w:r w:rsidRPr="00706B5A">
        <w:rPr>
          <w:rtl/>
        </w:rPr>
        <w:t xml:space="preserve"> حيث ما توجه لا يرجع بسعادة وخير</w:t>
      </w:r>
      <w:r w:rsidR="00BB75CD">
        <w:rPr>
          <w:rtl/>
        </w:rPr>
        <w:t>،</w:t>
      </w:r>
      <w:r w:rsidRPr="00706B5A">
        <w:rPr>
          <w:rtl/>
        </w:rPr>
        <w:t xml:space="preserve"> وهو ضد المبارك</w:t>
      </w:r>
      <w:r w:rsidR="00BB75CD">
        <w:rPr>
          <w:rtl/>
        </w:rPr>
        <w:t>،</w:t>
      </w:r>
      <w:r w:rsidRPr="00706B5A">
        <w:rPr>
          <w:rtl/>
        </w:rPr>
        <w:t xml:space="preserve"> أو من الكلال خلاف الحدة والشحاذة أي الاعياء عن الامر والطلبة والحرمان عن الخير والبغية</w:t>
      </w:r>
      <w:r w:rsidR="00BB75CD">
        <w:rPr>
          <w:rtl/>
        </w:rPr>
        <w:t>،</w:t>
      </w:r>
      <w:r w:rsidRPr="00706B5A">
        <w:rPr>
          <w:rtl/>
        </w:rPr>
        <w:t xml:space="preserve"> وسنفصل هناك القول في تحقيق معناه إن شاء الله العزيز العليم.</w:t>
      </w:r>
    </w:p>
    <w:p w:rsidR="00D620A4" w:rsidRPr="00706B5A" w:rsidRDefault="00D620A4" w:rsidP="0037382B">
      <w:pPr>
        <w:pStyle w:val="libCenterBold1"/>
        <w:rPr>
          <w:rtl/>
          <w:lang w:bidi="fa-IR"/>
        </w:rPr>
      </w:pPr>
      <w:r w:rsidRPr="00C2039A">
        <w:rPr>
          <w:rtl/>
        </w:rPr>
        <w:t>عبد الله بن العباس‌</w:t>
      </w:r>
    </w:p>
    <w:p w:rsidR="00D620A4" w:rsidRPr="00706B5A" w:rsidRDefault="00D620A4" w:rsidP="00652868">
      <w:pPr>
        <w:pStyle w:val="libNormal"/>
        <w:rPr>
          <w:rtl/>
        </w:rPr>
      </w:pPr>
      <w:r w:rsidRPr="00706B5A">
        <w:rPr>
          <w:rtl/>
        </w:rPr>
        <w:t>ذكره الشيخ</w:t>
      </w:r>
      <w:r w:rsidR="00BB75CD">
        <w:rPr>
          <w:rtl/>
        </w:rPr>
        <w:t xml:space="preserve"> - </w:t>
      </w:r>
      <w:r>
        <w:rPr>
          <w:rFonts w:hint="cs"/>
          <w:rtl/>
        </w:rPr>
        <w:t>رحمه الله تعالى</w:t>
      </w:r>
      <w:r w:rsidR="00BB75CD">
        <w:rPr>
          <w:rtl/>
        </w:rPr>
        <w:t xml:space="preserve"> - </w:t>
      </w:r>
      <w:r w:rsidRPr="00706B5A">
        <w:rPr>
          <w:rtl/>
        </w:rPr>
        <w:t xml:space="preserve">في كتاب الرجال في باب الصحابة </w:t>
      </w:r>
      <w:r w:rsidRPr="0037382B">
        <w:rPr>
          <w:rStyle w:val="libFootnotenumChar"/>
          <w:rtl/>
        </w:rPr>
        <w:t>(2)</w:t>
      </w:r>
      <w:r>
        <w:rPr>
          <w:rtl/>
        </w:rPr>
        <w:t>.</w:t>
      </w:r>
    </w:p>
    <w:p w:rsidR="00D620A4" w:rsidRPr="00706B5A" w:rsidRDefault="00D620A4" w:rsidP="00652868">
      <w:pPr>
        <w:pStyle w:val="libNormal"/>
        <w:rPr>
          <w:rtl/>
        </w:rPr>
      </w:pPr>
      <w:r w:rsidRPr="00706B5A">
        <w:rPr>
          <w:rtl/>
        </w:rPr>
        <w:t xml:space="preserve">ثم ذكره في أصحاب أمير المؤمنين </w:t>
      </w:r>
      <w:r w:rsidR="001F0C57" w:rsidRPr="001F0C57">
        <w:rPr>
          <w:rStyle w:val="libAlaemChar"/>
          <w:rtl/>
        </w:rPr>
        <w:t>عليه‌السلام</w:t>
      </w:r>
      <w:r w:rsidRPr="00706B5A">
        <w:rPr>
          <w:rtl/>
        </w:rPr>
        <w:t xml:space="preserve"> وقال</w:t>
      </w:r>
      <w:r w:rsidR="00BB75CD">
        <w:rPr>
          <w:rtl/>
        </w:rPr>
        <w:t>:</w:t>
      </w:r>
      <w:r w:rsidRPr="00706B5A">
        <w:rPr>
          <w:rtl/>
        </w:rPr>
        <w:t xml:space="preserve"> عبد الله بن عباس بن عبد المطلب</w:t>
      </w:r>
      <w:r w:rsidR="00BB75CD">
        <w:rPr>
          <w:rtl/>
        </w:rPr>
        <w:t>،</w:t>
      </w:r>
      <w:r w:rsidRPr="00706B5A">
        <w:rPr>
          <w:rtl/>
        </w:rPr>
        <w:t xml:space="preserve"> وعد أيضا أبوه العباس من أصحابه </w:t>
      </w:r>
      <w:r w:rsidRPr="0037382B">
        <w:rPr>
          <w:rStyle w:val="libFootnotenumChar"/>
          <w:rtl/>
        </w:rPr>
        <w:t>(3)</w:t>
      </w:r>
      <w:r>
        <w:rPr>
          <w:rtl/>
        </w:rPr>
        <w:t>.</w:t>
      </w:r>
    </w:p>
    <w:p w:rsidR="00D620A4" w:rsidRPr="00706B5A" w:rsidRDefault="00D620A4" w:rsidP="00652868">
      <w:pPr>
        <w:pStyle w:val="libNormal"/>
        <w:rPr>
          <w:rtl/>
        </w:rPr>
      </w:pPr>
      <w:r w:rsidRPr="00706B5A">
        <w:rPr>
          <w:rtl/>
        </w:rPr>
        <w:t>وقال ابن الاثير في جامع الاصول</w:t>
      </w:r>
      <w:r w:rsidR="00BB75CD">
        <w:rPr>
          <w:rtl/>
        </w:rPr>
        <w:t>:</w:t>
      </w:r>
      <w:r w:rsidRPr="00706B5A">
        <w:rPr>
          <w:rtl/>
        </w:rPr>
        <w:t xml:space="preserve"> هو أبو العباس عبد الله بن عباس بن عبد المطلب الهاشمي القرشي</w:t>
      </w:r>
      <w:r w:rsidR="00BB75CD">
        <w:rPr>
          <w:rtl/>
        </w:rPr>
        <w:t>،</w:t>
      </w:r>
      <w:r w:rsidRPr="00706B5A">
        <w:rPr>
          <w:rtl/>
        </w:rPr>
        <w:t xml:space="preserve"> ابن عم النبي </w:t>
      </w:r>
      <w:r w:rsidR="001F0C57" w:rsidRPr="001F0C57">
        <w:rPr>
          <w:rStyle w:val="libAlaemChar"/>
          <w:rtl/>
        </w:rPr>
        <w:t>صلى‌الله‌عليه‌وآله</w:t>
      </w:r>
      <w:r w:rsidRPr="00706B5A">
        <w:rPr>
          <w:rtl/>
        </w:rPr>
        <w:t xml:space="preserve"> وأمه لبابة بنت الحارث من بني عامر بن صعصعة</w:t>
      </w:r>
      <w:r w:rsidR="00BB75CD">
        <w:rPr>
          <w:rtl/>
        </w:rPr>
        <w:t>،</w:t>
      </w:r>
      <w:r w:rsidRPr="00706B5A">
        <w:rPr>
          <w:rtl/>
        </w:rPr>
        <w:t xml:space="preserve"> أخت ميمونة بنت الحارث زوجة النبي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ولد قبل الهجرة بثلاث سنين</w:t>
      </w:r>
      <w:r w:rsidR="00BB75CD">
        <w:rPr>
          <w:rtl/>
        </w:rPr>
        <w:t>،</w:t>
      </w:r>
      <w:r w:rsidRPr="00706B5A">
        <w:rPr>
          <w:rtl/>
        </w:rPr>
        <w:t xml:space="preserve"> وتوفي النبي </w:t>
      </w:r>
      <w:r w:rsidR="001F0C57" w:rsidRPr="001F0C57">
        <w:rPr>
          <w:rStyle w:val="libAlaemChar"/>
          <w:rtl/>
        </w:rPr>
        <w:t>صلى‌الله‌عليه‌وآله</w:t>
      </w:r>
      <w:r w:rsidRPr="00706B5A">
        <w:rPr>
          <w:rtl/>
        </w:rPr>
        <w:t xml:space="preserve"> وله ثلاث عشرة سنة</w:t>
      </w:r>
      <w:r w:rsidR="00BB75CD">
        <w:rPr>
          <w:rtl/>
        </w:rPr>
        <w:t>،</w:t>
      </w:r>
      <w:r w:rsidRPr="00706B5A">
        <w:rPr>
          <w:rtl/>
        </w:rPr>
        <w:t xml:space="preserve"> وقيل</w:t>
      </w:r>
      <w:r w:rsidR="00BB75CD">
        <w:rPr>
          <w:rtl/>
        </w:rPr>
        <w:t>:</w:t>
      </w:r>
      <w:r w:rsidRPr="00706B5A">
        <w:rPr>
          <w:rtl/>
        </w:rPr>
        <w:t xml:space="preserve"> خمس عشرة</w:t>
      </w:r>
      <w:r w:rsidR="00BB75CD">
        <w:rPr>
          <w:rtl/>
        </w:rPr>
        <w:t>،</w:t>
      </w:r>
      <w:r w:rsidRPr="00706B5A">
        <w:rPr>
          <w:rtl/>
        </w:rPr>
        <w:t xml:space="preserve"> وقيل</w:t>
      </w:r>
      <w:r w:rsidR="00BB75CD">
        <w:rPr>
          <w:rtl/>
        </w:rPr>
        <w:t>:</w:t>
      </w:r>
      <w:r w:rsidRPr="00706B5A">
        <w:rPr>
          <w:rtl/>
        </w:rPr>
        <w:t xml:space="preserve"> عشر. وذلك قبل خروج بني هاشم من الشعب</w:t>
      </w:r>
      <w:r w:rsidR="00BB75CD">
        <w:rPr>
          <w:rtl/>
        </w:rPr>
        <w:t>،</w:t>
      </w:r>
      <w:r w:rsidRPr="00706B5A">
        <w:rPr>
          <w:rtl/>
        </w:rPr>
        <w:t xml:space="preserve"> وهم‌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الكشى</w:t>
      </w:r>
      <w:r w:rsidR="00BB75CD">
        <w:rPr>
          <w:rtl/>
        </w:rPr>
        <w:t>:</w:t>
      </w:r>
      <w:r w:rsidRPr="00706B5A">
        <w:rPr>
          <w:rtl/>
        </w:rPr>
        <w:t xml:space="preserve"> 113 ط جامعة مشهد.</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22.</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46.</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37382B">
      <w:pPr>
        <w:pStyle w:val="libNormal0"/>
        <w:rPr>
          <w:rtl/>
        </w:rPr>
      </w:pPr>
      <w:r w:rsidRPr="00706B5A">
        <w:rPr>
          <w:rtl/>
        </w:rPr>
        <w:t>محصورون فيه</w:t>
      </w:r>
      <w:r w:rsidR="00BB75CD">
        <w:rPr>
          <w:rtl/>
        </w:rPr>
        <w:t>:</w:t>
      </w:r>
      <w:r w:rsidRPr="00706B5A">
        <w:rPr>
          <w:rtl/>
        </w:rPr>
        <w:t xml:space="preserve"> وقيل</w:t>
      </w:r>
      <w:r w:rsidR="00BB75CD">
        <w:rPr>
          <w:rtl/>
        </w:rPr>
        <w:t>:</w:t>
      </w:r>
      <w:r w:rsidRPr="00706B5A">
        <w:rPr>
          <w:rtl/>
        </w:rPr>
        <w:t xml:space="preserve"> ولد قبل الهجرة بسنتين.</w:t>
      </w:r>
    </w:p>
    <w:p w:rsidR="00D620A4" w:rsidRPr="00706B5A" w:rsidRDefault="00D620A4" w:rsidP="00652868">
      <w:pPr>
        <w:pStyle w:val="libNormal"/>
        <w:rPr>
          <w:rtl/>
        </w:rPr>
      </w:pPr>
      <w:r w:rsidRPr="00706B5A">
        <w:rPr>
          <w:rtl/>
        </w:rPr>
        <w:t>كان حبر هذه الامة وعالمها</w:t>
      </w:r>
      <w:r w:rsidR="00BB75CD">
        <w:rPr>
          <w:rtl/>
        </w:rPr>
        <w:t>،</w:t>
      </w:r>
      <w:r w:rsidRPr="00706B5A">
        <w:rPr>
          <w:rtl/>
        </w:rPr>
        <w:t xml:space="preserve"> دعا له النبي </w:t>
      </w:r>
      <w:r w:rsidR="001F0C57" w:rsidRPr="001F0C57">
        <w:rPr>
          <w:rStyle w:val="libAlaemChar"/>
          <w:rtl/>
        </w:rPr>
        <w:t>صلى‌الله‌عليه‌وآله</w:t>
      </w:r>
      <w:r w:rsidRPr="00706B5A">
        <w:rPr>
          <w:rtl/>
        </w:rPr>
        <w:t xml:space="preserve"> بالحكمة والفقه والتأويل ورأى جبرئيل </w:t>
      </w:r>
      <w:r w:rsidR="001F0C57" w:rsidRPr="001F0C57">
        <w:rPr>
          <w:rStyle w:val="libAlaemChar"/>
          <w:rtl/>
        </w:rPr>
        <w:t>عليه‌السلام</w:t>
      </w:r>
      <w:r w:rsidRPr="00706B5A">
        <w:rPr>
          <w:rtl/>
        </w:rPr>
        <w:t xml:space="preserve"> مرتين</w:t>
      </w:r>
      <w:r w:rsidR="00BB75CD">
        <w:rPr>
          <w:rtl/>
        </w:rPr>
        <w:t>،</w:t>
      </w:r>
      <w:r w:rsidRPr="00706B5A">
        <w:rPr>
          <w:rtl/>
        </w:rPr>
        <w:t xml:space="preserve"> قال مسروق</w:t>
      </w:r>
      <w:r w:rsidR="00BB75CD">
        <w:rPr>
          <w:rtl/>
        </w:rPr>
        <w:t>:</w:t>
      </w:r>
      <w:r w:rsidRPr="00706B5A">
        <w:rPr>
          <w:rtl/>
        </w:rPr>
        <w:t xml:space="preserve"> كنت اذا رأيت عبد الله بن عباس قلت</w:t>
      </w:r>
      <w:r w:rsidR="00BB75CD">
        <w:rPr>
          <w:rtl/>
        </w:rPr>
        <w:t>:</w:t>
      </w:r>
      <w:r w:rsidRPr="00706B5A">
        <w:rPr>
          <w:rtl/>
        </w:rPr>
        <w:t xml:space="preserve"> أجمل الناس</w:t>
      </w:r>
      <w:r w:rsidR="00BB75CD">
        <w:rPr>
          <w:rtl/>
        </w:rPr>
        <w:t>،</w:t>
      </w:r>
      <w:r w:rsidRPr="00706B5A">
        <w:rPr>
          <w:rtl/>
        </w:rPr>
        <w:t xml:space="preserve"> فاذا تكلم قلت</w:t>
      </w:r>
      <w:r w:rsidR="00BB75CD">
        <w:rPr>
          <w:rtl/>
        </w:rPr>
        <w:t>:</w:t>
      </w:r>
      <w:r w:rsidRPr="00706B5A">
        <w:rPr>
          <w:rtl/>
        </w:rPr>
        <w:t xml:space="preserve"> أفصح الناس</w:t>
      </w:r>
      <w:r w:rsidR="00BB75CD">
        <w:rPr>
          <w:rtl/>
        </w:rPr>
        <w:t>،</w:t>
      </w:r>
      <w:r w:rsidRPr="00706B5A">
        <w:rPr>
          <w:rtl/>
        </w:rPr>
        <w:t xml:space="preserve"> فاذا تحدث قلت</w:t>
      </w:r>
      <w:r w:rsidR="00BB75CD">
        <w:rPr>
          <w:rtl/>
        </w:rPr>
        <w:t>:</w:t>
      </w:r>
      <w:r w:rsidRPr="00706B5A">
        <w:rPr>
          <w:rtl/>
        </w:rPr>
        <w:t xml:space="preserve"> أعلم الناس</w:t>
      </w:r>
      <w:r w:rsidR="00BB75CD">
        <w:rPr>
          <w:rtl/>
        </w:rPr>
        <w:t>،</w:t>
      </w:r>
      <w:r w:rsidRPr="00706B5A">
        <w:rPr>
          <w:rtl/>
        </w:rPr>
        <w:t xml:space="preserve"> وكان عمر ابن الخطاب يقربه ويدنيه ويشاوره مع جلة الصحابة</w:t>
      </w:r>
      <w:r w:rsidR="00BB75CD">
        <w:rPr>
          <w:rtl/>
        </w:rPr>
        <w:t>،</w:t>
      </w:r>
      <w:r w:rsidRPr="00706B5A">
        <w:rPr>
          <w:rtl/>
        </w:rPr>
        <w:t xml:space="preserve"> وكف بصره في آخر عمره.</w:t>
      </w:r>
    </w:p>
    <w:p w:rsidR="00D620A4" w:rsidRPr="00706B5A" w:rsidRDefault="00D620A4" w:rsidP="00652868">
      <w:pPr>
        <w:pStyle w:val="libNormal"/>
        <w:rPr>
          <w:rtl/>
        </w:rPr>
      </w:pPr>
      <w:r w:rsidRPr="00706B5A">
        <w:rPr>
          <w:rtl/>
        </w:rPr>
        <w:t>ومات بالطائف سنة ثمان وستين في أيام ابن الزبير</w:t>
      </w:r>
      <w:r w:rsidR="00BB75CD">
        <w:rPr>
          <w:rtl/>
        </w:rPr>
        <w:t>،</w:t>
      </w:r>
      <w:r w:rsidRPr="00706B5A">
        <w:rPr>
          <w:rtl/>
        </w:rPr>
        <w:t xml:space="preserve"> وهو ابن سبعين سنة</w:t>
      </w:r>
      <w:r w:rsidR="00BB75CD">
        <w:rPr>
          <w:rtl/>
        </w:rPr>
        <w:t>،</w:t>
      </w:r>
      <w:r w:rsidRPr="00706B5A">
        <w:rPr>
          <w:rtl/>
        </w:rPr>
        <w:t xml:space="preserve"> أو احدى وسبعين</w:t>
      </w:r>
      <w:r w:rsidR="00BB75CD">
        <w:rPr>
          <w:rtl/>
        </w:rPr>
        <w:t>،</w:t>
      </w:r>
      <w:r w:rsidRPr="00706B5A">
        <w:rPr>
          <w:rtl/>
        </w:rPr>
        <w:t xml:space="preserve"> وصلى عليه محمد بن الحنفية</w:t>
      </w:r>
      <w:r w:rsidR="00BB75CD">
        <w:rPr>
          <w:rtl/>
        </w:rPr>
        <w:t>،</w:t>
      </w:r>
      <w:r w:rsidRPr="00706B5A">
        <w:rPr>
          <w:rtl/>
        </w:rPr>
        <w:t xml:space="preserve"> روى عنه خلق كثير من الصحابة والتابعين.</w:t>
      </w:r>
    </w:p>
    <w:p w:rsidR="00D620A4" w:rsidRPr="00706B5A" w:rsidRDefault="00D620A4" w:rsidP="00652868">
      <w:pPr>
        <w:pStyle w:val="libNormal"/>
        <w:rPr>
          <w:rtl/>
        </w:rPr>
      </w:pPr>
      <w:r w:rsidRPr="00706B5A">
        <w:rPr>
          <w:rtl/>
        </w:rPr>
        <w:t>وكان أبيض طويلا مشربا صفرة جسيما وسيما صبيح الوجه</w:t>
      </w:r>
      <w:r w:rsidR="00BB75CD">
        <w:rPr>
          <w:rtl/>
        </w:rPr>
        <w:t>،</w:t>
      </w:r>
      <w:r w:rsidRPr="00706B5A">
        <w:rPr>
          <w:rtl/>
        </w:rPr>
        <w:t xml:space="preserve"> له وقرة</w:t>
      </w:r>
      <w:r w:rsidR="00BB75CD">
        <w:rPr>
          <w:rtl/>
        </w:rPr>
        <w:t>،</w:t>
      </w:r>
      <w:r w:rsidRPr="00706B5A">
        <w:rPr>
          <w:rtl/>
        </w:rPr>
        <w:t xml:space="preserve"> يخضب بالحناء</w:t>
      </w:r>
      <w:r w:rsidR="00BB75CD">
        <w:rPr>
          <w:rtl/>
        </w:rPr>
        <w:t>،</w:t>
      </w:r>
      <w:r w:rsidRPr="00706B5A">
        <w:rPr>
          <w:rtl/>
        </w:rPr>
        <w:t xml:space="preserve"> وكان قدم مصر وغزى إفريقية مع عبد الله بن سعد بن أبي سرح في سنة سبع وعشرين.</w:t>
      </w:r>
    </w:p>
    <w:p w:rsidR="00D620A4" w:rsidRPr="00706B5A" w:rsidRDefault="00D620A4" w:rsidP="00652868">
      <w:pPr>
        <w:pStyle w:val="libNormal"/>
        <w:rPr>
          <w:rtl/>
        </w:rPr>
      </w:pPr>
      <w:r w:rsidRPr="00706B5A">
        <w:rPr>
          <w:rtl/>
        </w:rPr>
        <w:t>« لبابة » بضم اللام وتخفيف الباء الموحدة الاولى.</w:t>
      </w:r>
    </w:p>
    <w:p w:rsidR="00D620A4" w:rsidRPr="00706B5A" w:rsidRDefault="00D620A4" w:rsidP="00652868">
      <w:pPr>
        <w:pStyle w:val="libNormal"/>
        <w:rPr>
          <w:rtl/>
        </w:rPr>
      </w:pPr>
      <w:r w:rsidRPr="00706B5A">
        <w:rPr>
          <w:rtl/>
        </w:rPr>
        <w:t>وفي مختصر الذهبي</w:t>
      </w:r>
      <w:r w:rsidR="00BB75CD">
        <w:rPr>
          <w:rtl/>
        </w:rPr>
        <w:t>:</w:t>
      </w:r>
      <w:r w:rsidRPr="00706B5A">
        <w:rPr>
          <w:rtl/>
        </w:rPr>
        <w:t xml:space="preserve"> انه كان يقال له ترجمان القرآن</w:t>
      </w:r>
      <w:r w:rsidR="00BB75CD">
        <w:rPr>
          <w:rtl/>
        </w:rPr>
        <w:t>،</w:t>
      </w:r>
      <w:r w:rsidRPr="00706B5A">
        <w:rPr>
          <w:rtl/>
        </w:rPr>
        <w:t xml:space="preserve"> عنه سعيد بن جبير ومجاهد.</w:t>
      </w:r>
    </w:p>
    <w:p w:rsidR="00D620A4" w:rsidRPr="00706B5A" w:rsidRDefault="00D620A4" w:rsidP="00652868">
      <w:pPr>
        <w:pStyle w:val="libNormal"/>
        <w:rPr>
          <w:rtl/>
        </w:rPr>
      </w:pPr>
      <w:r w:rsidRPr="00706B5A">
        <w:rPr>
          <w:rtl/>
        </w:rPr>
        <w:t>وقال المسعودي في مروج الذهب</w:t>
      </w:r>
      <w:r w:rsidR="00BB75CD">
        <w:rPr>
          <w:rtl/>
        </w:rPr>
        <w:t>:</w:t>
      </w:r>
      <w:r w:rsidRPr="00706B5A">
        <w:rPr>
          <w:rtl/>
        </w:rPr>
        <w:t xml:space="preserve"> وفي سلطنة عبد الملك مات عبد الله بن العباس بن عبد المطلب في سنة ثماني وستين</w:t>
      </w:r>
      <w:r w:rsidR="00BB75CD">
        <w:rPr>
          <w:rtl/>
        </w:rPr>
        <w:t>،</w:t>
      </w:r>
      <w:r w:rsidRPr="00706B5A">
        <w:rPr>
          <w:rtl/>
        </w:rPr>
        <w:t xml:space="preserve"> وقيل</w:t>
      </w:r>
      <w:r w:rsidR="00BB75CD">
        <w:rPr>
          <w:rtl/>
        </w:rPr>
        <w:t>:</w:t>
      </w:r>
      <w:r w:rsidRPr="00706B5A">
        <w:rPr>
          <w:rtl/>
        </w:rPr>
        <w:t xml:space="preserve"> في سنة تسع وستين بالطائف وأمه لبابة بنت الحارث بن حزن من ولد عامر بن صعصعة</w:t>
      </w:r>
      <w:r w:rsidR="00BB75CD">
        <w:rPr>
          <w:rtl/>
        </w:rPr>
        <w:t>،</w:t>
      </w:r>
      <w:r w:rsidRPr="00706B5A">
        <w:rPr>
          <w:rtl/>
        </w:rPr>
        <w:t xml:space="preserve"> وله احدى وسبعون سنة.</w:t>
      </w:r>
    </w:p>
    <w:p w:rsidR="00D620A4" w:rsidRPr="00706B5A" w:rsidRDefault="00D620A4" w:rsidP="00652868">
      <w:pPr>
        <w:pStyle w:val="libNormal"/>
        <w:rPr>
          <w:rtl/>
        </w:rPr>
      </w:pPr>
      <w:r w:rsidRPr="00706B5A">
        <w:rPr>
          <w:rtl/>
        </w:rPr>
        <w:t>وقد قيل</w:t>
      </w:r>
      <w:r w:rsidR="00BB75CD">
        <w:rPr>
          <w:rtl/>
        </w:rPr>
        <w:t>:</w:t>
      </w:r>
      <w:r w:rsidRPr="00706B5A">
        <w:rPr>
          <w:rtl/>
        </w:rPr>
        <w:t xml:space="preserve"> انه ولد قبل الهجرة بثلاث سنين</w:t>
      </w:r>
      <w:r w:rsidR="00BB75CD">
        <w:rPr>
          <w:rtl/>
        </w:rPr>
        <w:t>،</w:t>
      </w:r>
      <w:r w:rsidRPr="00706B5A">
        <w:rPr>
          <w:rtl/>
        </w:rPr>
        <w:t xml:space="preserve"> وقد ذكر عن سعيد بن جبير</w:t>
      </w:r>
      <w:r w:rsidR="00BB75CD">
        <w:rPr>
          <w:rtl/>
        </w:rPr>
        <w:t>،</w:t>
      </w:r>
      <w:r w:rsidRPr="00706B5A">
        <w:rPr>
          <w:rtl/>
        </w:rPr>
        <w:t xml:space="preserve"> عن ابن عباس أنه قال</w:t>
      </w:r>
      <w:r w:rsidR="00BB75CD">
        <w:rPr>
          <w:rtl/>
        </w:rPr>
        <w:t>:</w:t>
      </w:r>
      <w:r w:rsidRPr="00706B5A">
        <w:rPr>
          <w:rtl/>
        </w:rPr>
        <w:t xml:space="preserve"> قبض رسول الله </w:t>
      </w:r>
      <w:r w:rsidR="001F0C57" w:rsidRPr="001F0C57">
        <w:rPr>
          <w:rStyle w:val="libAlaemChar"/>
          <w:rtl/>
        </w:rPr>
        <w:t>صلى‌الله‌عليه‌وآله</w:t>
      </w:r>
      <w:r w:rsidRPr="00706B5A">
        <w:rPr>
          <w:rtl/>
        </w:rPr>
        <w:t xml:space="preserve"> وأنا ابن عشر سنين وصلى عليه محمد ابن الحنفية</w:t>
      </w:r>
      <w:r w:rsidR="00BB75CD">
        <w:rPr>
          <w:rtl/>
        </w:rPr>
        <w:t>،</w:t>
      </w:r>
      <w:r w:rsidRPr="00706B5A">
        <w:rPr>
          <w:rtl/>
        </w:rPr>
        <w:t xml:space="preserve"> وقد كان ذهب بصره لبكائه على علي والحسن والحسين</w:t>
      </w:r>
      <w:r w:rsidR="00BB75CD">
        <w:rPr>
          <w:rtl/>
        </w:rPr>
        <w:t>،</w:t>
      </w:r>
      <w:r w:rsidRPr="00706B5A">
        <w:rPr>
          <w:rtl/>
        </w:rPr>
        <w:t xml:space="preserve"> وكانت له وفرة طويلة يخضب شيبه بالحناء</w:t>
      </w:r>
      <w:r w:rsidR="00BB75CD">
        <w:rPr>
          <w:rtl/>
        </w:rPr>
        <w:t>،</w:t>
      </w:r>
      <w:r w:rsidRPr="00706B5A">
        <w:rPr>
          <w:rtl/>
        </w:rPr>
        <w:t xml:space="preserve"> وهو الذي يقول</w:t>
      </w:r>
      <w:r w:rsidR="00BB75CD">
        <w:rPr>
          <w:rtl/>
        </w:rPr>
        <w:t>:</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103</w:t>
      </w:r>
      <w:r w:rsidR="00BB75CD">
        <w:rPr>
          <w:rtl/>
        </w:rPr>
        <w:t xml:space="preserve"> - </w:t>
      </w:r>
      <w:r w:rsidRPr="00706B5A">
        <w:rPr>
          <w:rtl/>
        </w:rPr>
        <w:t>جعفر بن معروف</w:t>
      </w:r>
      <w:r w:rsidR="00BB75CD">
        <w:rPr>
          <w:rtl/>
        </w:rPr>
        <w:t>،</w:t>
      </w:r>
      <w:r w:rsidRPr="00706B5A">
        <w:rPr>
          <w:rtl/>
        </w:rPr>
        <w:t xml:space="preserve"> قال حدثنا يعقوب بن يزيد الانباري</w:t>
      </w:r>
      <w:r w:rsidR="00BB75CD">
        <w:rPr>
          <w:rtl/>
        </w:rPr>
        <w:t>،</w:t>
      </w:r>
      <w:r w:rsidRPr="00706B5A">
        <w:rPr>
          <w:rtl/>
        </w:rPr>
        <w:t xml:space="preserve"> عن حماد ابن عيسى</w:t>
      </w:r>
      <w:r w:rsidR="00BB75CD">
        <w:rPr>
          <w:rtl/>
        </w:rPr>
        <w:t>،</w:t>
      </w:r>
      <w:r w:rsidRPr="00706B5A">
        <w:rPr>
          <w:rtl/>
        </w:rPr>
        <w:t xml:space="preserve"> عن ابراهيم بن عمر اليماني</w:t>
      </w:r>
      <w:r w:rsidR="00BB75CD">
        <w:rPr>
          <w:rtl/>
        </w:rPr>
        <w:t>،</w:t>
      </w:r>
      <w:r w:rsidRPr="002C4C36">
        <w:rPr>
          <w:rFonts w:hint="cs"/>
          <w:rtl/>
        </w:rPr>
        <w:t xml:space="preserve"> </w:t>
      </w:r>
      <w:r w:rsidRPr="00706B5A">
        <w:rPr>
          <w:rtl/>
        </w:rPr>
        <w:t>عن الفضيل بن يسار</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أتى رجل أبي </w:t>
      </w:r>
      <w:r w:rsidR="001F0C57" w:rsidRPr="001F0C57">
        <w:rPr>
          <w:rStyle w:val="libAlaemChar"/>
          <w:rtl/>
        </w:rPr>
        <w:t>عليه‌السلام</w:t>
      </w:r>
      <w:r w:rsidRPr="00706B5A">
        <w:rPr>
          <w:rtl/>
        </w:rPr>
        <w:t xml:space="preserve"> فقال</w:t>
      </w:r>
      <w:r w:rsidR="00BB75CD">
        <w:rPr>
          <w:rtl/>
        </w:rPr>
        <w:t>:</w:t>
      </w:r>
      <w:r w:rsidRPr="00706B5A">
        <w:rPr>
          <w:rtl/>
        </w:rPr>
        <w:t xml:space="preserve"> ان فلانا يعني عبد الله بن العباس يزعم أنه يعلم كل آية نزلت في القرآن في أي يوم نزلت وفيم نزلت.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ان يأخذ الله من عيني نورهما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ففي لساني وقلبي منهما نور</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قلبي ذكي وعقلي غير مدخل</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في فمي صارم كالسيف مأثور</w:t>
            </w:r>
            <w:r w:rsidRPr="0037382B">
              <w:rPr>
                <w:rStyle w:val="libPoemTiniChar0"/>
                <w:rtl/>
              </w:rPr>
              <w:br/>
              <w:t> </w:t>
            </w:r>
          </w:p>
        </w:tc>
      </w:tr>
    </w:tbl>
    <w:p w:rsidR="00D620A4" w:rsidRPr="004A15E9" w:rsidRDefault="00D620A4" w:rsidP="00652868">
      <w:pPr>
        <w:pStyle w:val="libNormal"/>
        <w:rPr>
          <w:rtl/>
        </w:rPr>
      </w:pPr>
      <w:r w:rsidRPr="004A15E9">
        <w:rPr>
          <w:rtl/>
        </w:rPr>
        <w:t xml:space="preserve">وقد كان النبي </w:t>
      </w:r>
      <w:r w:rsidR="001F0C57" w:rsidRPr="001F0C57">
        <w:rPr>
          <w:rStyle w:val="libAlaemChar"/>
          <w:rtl/>
        </w:rPr>
        <w:t>صلى‌الله‌عليه‌وآله</w:t>
      </w:r>
      <w:r w:rsidRPr="004A15E9">
        <w:rPr>
          <w:rtl/>
        </w:rPr>
        <w:t xml:space="preserve"> دعا له حين وضع له الماء الطهور في بيت خالته ميمونة زوج النبي </w:t>
      </w:r>
      <w:r w:rsidR="001F0C57" w:rsidRPr="001F0C57">
        <w:rPr>
          <w:rStyle w:val="libAlaemChar"/>
          <w:rtl/>
        </w:rPr>
        <w:t>صلى‌الله‌عليه‌وآله</w:t>
      </w:r>
      <w:r w:rsidR="00BB75CD">
        <w:rPr>
          <w:rtl/>
        </w:rPr>
        <w:t>،</w:t>
      </w:r>
      <w:r w:rsidRPr="004A15E9">
        <w:rPr>
          <w:rtl/>
        </w:rPr>
        <w:t xml:space="preserve"> فقال</w:t>
      </w:r>
      <w:r w:rsidR="00BB75CD">
        <w:rPr>
          <w:rtl/>
        </w:rPr>
        <w:t>:</w:t>
      </w:r>
      <w:r w:rsidRPr="004A15E9">
        <w:rPr>
          <w:rtl/>
        </w:rPr>
        <w:t xml:space="preserve"> اللهم فقه في الدين وعلمه التأويل </w:t>
      </w:r>
      <w:r w:rsidRPr="0037382B">
        <w:rPr>
          <w:rStyle w:val="libFootnotenumChar"/>
          <w:rFonts w:hint="cs"/>
          <w:rtl/>
        </w:rPr>
        <w:t>(</w:t>
      </w:r>
      <w:r w:rsidRPr="0037382B">
        <w:rPr>
          <w:rStyle w:val="libFootnotenumChar"/>
          <w:rtl/>
        </w:rPr>
        <w:t>1</w:t>
      </w:r>
      <w:r w:rsidRPr="0037382B">
        <w:rPr>
          <w:rStyle w:val="libFootnotenumChar"/>
          <w:rFonts w:hint="cs"/>
          <w:rtl/>
        </w:rPr>
        <w:t>)</w:t>
      </w:r>
      <w:r>
        <w:rPr>
          <w:rtl/>
        </w:rPr>
        <w:t>.</w:t>
      </w:r>
    </w:p>
    <w:p w:rsidR="00D620A4" w:rsidRPr="00706B5A" w:rsidRDefault="00D620A4" w:rsidP="0037382B">
      <w:pPr>
        <w:pStyle w:val="libBold1"/>
        <w:rPr>
          <w:rtl/>
          <w:lang w:bidi="fa-IR"/>
        </w:rPr>
      </w:pPr>
      <w:r w:rsidRPr="00CF5552">
        <w:rPr>
          <w:rtl/>
        </w:rPr>
        <w:t xml:space="preserve">قوله </w:t>
      </w:r>
      <w:r>
        <w:rPr>
          <w:rFonts w:hint="cs"/>
          <w:rtl/>
        </w:rPr>
        <w:t>رحمه الله تعالى</w:t>
      </w:r>
      <w:r w:rsidR="00BB75CD">
        <w:rPr>
          <w:rtl/>
        </w:rPr>
        <w:t>:</w:t>
      </w:r>
      <w:r w:rsidRPr="00CF5552">
        <w:rPr>
          <w:rtl/>
        </w:rPr>
        <w:t xml:space="preserve"> جعفر بن معروف</w:t>
      </w:r>
      <w:r w:rsidR="00BB75CD">
        <w:rPr>
          <w:rtl/>
        </w:rPr>
        <w:t>،</w:t>
      </w:r>
      <w:r w:rsidRPr="00CF5552">
        <w:rPr>
          <w:rtl/>
        </w:rPr>
        <w:t xml:space="preserve"> عن يعقوب بن يزيد الانبارى</w:t>
      </w:r>
      <w:r w:rsidR="00BB75CD">
        <w:rPr>
          <w:rtl/>
        </w:rPr>
        <w:t>،</w:t>
      </w:r>
      <w:r w:rsidRPr="00CF5552">
        <w:rPr>
          <w:rtl/>
        </w:rPr>
        <w:t xml:space="preserve"> عن حماد بن عيسى</w:t>
      </w:r>
      <w:r w:rsidR="00BB75CD">
        <w:rPr>
          <w:rtl/>
        </w:rPr>
        <w:t>،</w:t>
      </w:r>
      <w:r w:rsidRPr="00CF5552">
        <w:rPr>
          <w:rtl/>
        </w:rPr>
        <w:t xml:space="preserve"> عن ابراهيم بن عمر اليمانى</w:t>
      </w:r>
      <w:r w:rsidRPr="00CF5552">
        <w:t>‌</w:t>
      </w:r>
    </w:p>
    <w:p w:rsidR="00D620A4" w:rsidRPr="004A15E9" w:rsidRDefault="00D620A4" w:rsidP="00652868">
      <w:pPr>
        <w:pStyle w:val="libNormal"/>
        <w:rPr>
          <w:rtl/>
        </w:rPr>
      </w:pPr>
      <w:r w:rsidRPr="004A15E9">
        <w:rPr>
          <w:rtl/>
        </w:rPr>
        <w:t>قال السيد جمال الدين أحمد بن طاوس</w:t>
      </w:r>
      <w:r w:rsidR="00BB75CD">
        <w:rPr>
          <w:rtl/>
        </w:rPr>
        <w:t>:</w:t>
      </w:r>
      <w:r w:rsidRPr="004A15E9">
        <w:rPr>
          <w:rtl/>
        </w:rPr>
        <w:t xml:space="preserve"> في الطريق ضعف من جهة ابراهيم ابن عمر اليماني</w:t>
      </w:r>
      <w:r w:rsidR="00BB75CD">
        <w:rPr>
          <w:rtl/>
        </w:rPr>
        <w:t>،</w:t>
      </w:r>
      <w:r w:rsidRPr="004A15E9">
        <w:rPr>
          <w:rtl/>
        </w:rPr>
        <w:t xml:space="preserve"> فان ابن الغضائري قال</w:t>
      </w:r>
      <w:r w:rsidR="00BB75CD">
        <w:rPr>
          <w:rtl/>
        </w:rPr>
        <w:t>:</w:t>
      </w:r>
      <w:r w:rsidRPr="004A15E9">
        <w:rPr>
          <w:rtl/>
        </w:rPr>
        <w:t xml:space="preserve"> انه ضعيف.</w:t>
      </w:r>
    </w:p>
    <w:p w:rsidR="00D620A4" w:rsidRPr="00706B5A" w:rsidRDefault="00D620A4" w:rsidP="00652868">
      <w:pPr>
        <w:pStyle w:val="libNormal"/>
        <w:rPr>
          <w:rtl/>
          <w:lang w:bidi="fa-IR"/>
        </w:rPr>
      </w:pPr>
      <w:r w:rsidRPr="004A15E9">
        <w:rPr>
          <w:rtl/>
        </w:rPr>
        <w:t>وبعض شهداء المتأخرين قد تبعه على ذلك</w:t>
      </w:r>
      <w:r w:rsidR="00BB75CD">
        <w:rPr>
          <w:rtl/>
        </w:rPr>
        <w:t>،</w:t>
      </w:r>
      <w:r w:rsidRPr="004A15E9">
        <w:rPr>
          <w:rtl/>
        </w:rPr>
        <w:t xml:space="preserve"> واستضعف كثيرا من الاخبار</w:t>
      </w:r>
      <w:r w:rsidR="00BB75CD">
        <w:rPr>
          <w:rtl/>
        </w:rPr>
        <w:t>،</w:t>
      </w:r>
      <w:r w:rsidRPr="004A15E9">
        <w:rPr>
          <w:rtl/>
        </w:rPr>
        <w:t xml:space="preserve"> وكثيرا بأسانيد المتفق على صحتها عند أفاخم الاصحاب</w:t>
      </w:r>
      <w:r w:rsidR="00BB75CD">
        <w:rPr>
          <w:rtl/>
        </w:rPr>
        <w:t>،</w:t>
      </w:r>
      <w:r w:rsidRPr="004A15E9">
        <w:rPr>
          <w:rtl/>
        </w:rPr>
        <w:t xml:space="preserve"> لكون ابراهيم بن اليماني في الطريق.</w:t>
      </w:r>
    </w:p>
    <w:p w:rsidR="00D620A4" w:rsidRPr="004A15E9" w:rsidRDefault="00D620A4" w:rsidP="00652868">
      <w:pPr>
        <w:pStyle w:val="libNormal"/>
        <w:rPr>
          <w:rtl/>
        </w:rPr>
      </w:pPr>
      <w:r w:rsidRPr="004A15E9">
        <w:rPr>
          <w:rtl/>
        </w:rPr>
        <w:t>ونحن نقول</w:t>
      </w:r>
      <w:r w:rsidR="00BB75CD">
        <w:rPr>
          <w:rtl/>
        </w:rPr>
        <w:t>:</w:t>
      </w:r>
      <w:r w:rsidRPr="004A15E9">
        <w:rPr>
          <w:rtl/>
        </w:rPr>
        <w:t xml:space="preserve"> ابراهيم بن عمر اليمانى قد وثقه وشيخه النجاشي على البت</w:t>
      </w:r>
      <w:r w:rsidR="00BB75CD">
        <w:rPr>
          <w:rtl/>
        </w:rPr>
        <w:t>،</w:t>
      </w:r>
      <w:r w:rsidRPr="004A15E9">
        <w:rPr>
          <w:rtl/>
        </w:rPr>
        <w:t xml:space="preserve"> ثم نقل اتفاق ابن نوح وغيره على ذلك.</w:t>
      </w:r>
    </w:p>
    <w:p w:rsidR="00D620A4" w:rsidRPr="004A15E9" w:rsidRDefault="00D620A4" w:rsidP="00652868">
      <w:pPr>
        <w:pStyle w:val="libNormal"/>
        <w:rPr>
          <w:rtl/>
        </w:rPr>
      </w:pPr>
      <w:r w:rsidRPr="004A15E9">
        <w:rPr>
          <w:rtl/>
        </w:rPr>
        <w:t>قال</w:t>
      </w:r>
      <w:r w:rsidR="00BB75CD">
        <w:rPr>
          <w:rtl/>
        </w:rPr>
        <w:t>:</w:t>
      </w:r>
      <w:r w:rsidRPr="004A15E9">
        <w:rPr>
          <w:rtl/>
        </w:rPr>
        <w:t xml:space="preserve"> ابراهيم بن عمر اليماني الصنعاني شيخ من أصحابنا ثقة روى عن أبي جعفر وأبي عبد الله </w:t>
      </w:r>
      <w:r w:rsidR="001F0C57" w:rsidRPr="001F0C57">
        <w:rPr>
          <w:rStyle w:val="libAlaemChar"/>
          <w:rFonts w:hint="cs"/>
          <w:rtl/>
        </w:rPr>
        <w:t>عليهما‌السلام</w:t>
      </w:r>
      <w:r w:rsidR="00BB75CD">
        <w:rPr>
          <w:rtl/>
        </w:rPr>
        <w:t>،</w:t>
      </w:r>
      <w:r w:rsidRPr="004A15E9">
        <w:rPr>
          <w:rtl/>
        </w:rPr>
        <w:t xml:space="preserve"> ذكر ذلك أبو العباس وغيره له كتاب ي</w:t>
      </w:r>
      <w:r>
        <w:rPr>
          <w:rtl/>
        </w:rPr>
        <w:t xml:space="preserve">رويه عنه حماد بن عيسى وغيره </w:t>
      </w:r>
      <w:r w:rsidRPr="0037382B">
        <w:rPr>
          <w:rStyle w:val="libFootnotenumChar"/>
          <w:rFonts w:hint="cs"/>
          <w:rtl/>
        </w:rPr>
        <w:t>(</w:t>
      </w:r>
      <w:r w:rsidRPr="0037382B">
        <w:rPr>
          <w:rStyle w:val="libFootnotenumChar"/>
          <w:rtl/>
        </w:rPr>
        <w:t>2</w:t>
      </w:r>
      <w:r w:rsidRPr="0037382B">
        <w:rPr>
          <w:rStyle w:val="libFootnotenumChar"/>
          <w:rFonts w:hint="cs"/>
          <w:rtl/>
        </w:rPr>
        <w:t>)</w:t>
      </w:r>
      <w:r w:rsidRPr="004A15E9">
        <w:rPr>
          <w:rtl/>
        </w:rPr>
        <w:t>.</w:t>
      </w:r>
    </w:p>
    <w:p w:rsidR="00D620A4" w:rsidRPr="004A15E9" w:rsidRDefault="00D620A4" w:rsidP="00652868">
      <w:pPr>
        <w:pStyle w:val="libNormal"/>
        <w:rPr>
          <w:rtl/>
        </w:rPr>
      </w:pPr>
      <w:r w:rsidRPr="004A15E9">
        <w:rPr>
          <w:rtl/>
        </w:rPr>
        <w:t xml:space="preserve">والشيخ في كتاب الرجال في أصحاب أبي جعفر الباقر </w:t>
      </w:r>
      <w:r w:rsidR="001F0C57" w:rsidRPr="001F0C57">
        <w:rPr>
          <w:rStyle w:val="libAlaemChar"/>
          <w:rtl/>
        </w:rPr>
        <w:t>عليه‌السلام</w:t>
      </w:r>
      <w:r w:rsidRPr="004A15E9">
        <w:rPr>
          <w:rtl/>
        </w:rPr>
        <w:t xml:space="preserve"> قال</w:t>
      </w:r>
      <w:r w:rsidR="00BB75CD">
        <w:rPr>
          <w:rtl/>
        </w:rPr>
        <w:t>:</w:t>
      </w:r>
      <w:r w:rsidRPr="004A15E9">
        <w:rPr>
          <w:rtl/>
        </w:rPr>
        <w:t xml:space="preserve"> ابراهيم بن‌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مروج الذهب</w:t>
      </w:r>
      <w:r w:rsidR="00BB75CD">
        <w:rPr>
          <w:rtl/>
        </w:rPr>
        <w:t>:</w:t>
      </w:r>
      <w:r w:rsidRPr="00706B5A">
        <w:rPr>
          <w:rtl/>
        </w:rPr>
        <w:t xml:space="preserve"> 3 / 101.</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16‌</w:t>
      </w:r>
    </w:p>
    <w:p w:rsidR="0037382B" w:rsidRDefault="0037382B" w:rsidP="0037382B">
      <w:pPr>
        <w:pStyle w:val="libNormal"/>
        <w:rPr>
          <w:rtl/>
        </w:rPr>
      </w:pPr>
      <w:r>
        <w:rPr>
          <w:rtl/>
        </w:rPr>
        <w:br w:type="page"/>
      </w:r>
    </w:p>
    <w:p w:rsidR="00D620A4" w:rsidRPr="00706B5A" w:rsidRDefault="00D620A4" w:rsidP="00652868">
      <w:pPr>
        <w:pStyle w:val="libNormal"/>
        <w:rPr>
          <w:rtl/>
          <w:lang w:bidi="fa-IR"/>
        </w:rPr>
      </w:pPr>
      <w:r w:rsidRPr="00706B5A">
        <w:rPr>
          <w:rtl/>
          <w:lang w:bidi="fa-IR"/>
        </w:rPr>
        <w:lastRenderedPageBreak/>
        <w:t>قال</w:t>
      </w:r>
      <w:r w:rsidR="00BB75CD">
        <w:rPr>
          <w:rtl/>
          <w:lang w:bidi="fa-IR"/>
        </w:rPr>
        <w:t>:</w:t>
      </w:r>
      <w:r w:rsidRPr="00706B5A">
        <w:rPr>
          <w:rtl/>
          <w:lang w:bidi="fa-IR"/>
        </w:rPr>
        <w:t xml:space="preserve"> فسله فيمن نزلت </w:t>
      </w:r>
      <w:r w:rsidRPr="001F0C57">
        <w:rPr>
          <w:rStyle w:val="libAlaemChar"/>
          <w:rtl/>
        </w:rPr>
        <w:t>(</w:t>
      </w:r>
      <w:r w:rsidRPr="0037382B">
        <w:rPr>
          <w:rStyle w:val="libAieChar"/>
          <w:rtl/>
        </w:rPr>
        <w:t xml:space="preserve"> وَمَنْ كانَ فِي هذِهِ أَعْمى فَهُوَ فِي الْآخِرَةِ أَعْمى وَأَضَلُّ سَبِيلاً </w:t>
      </w:r>
      <w:r w:rsidRPr="001F0C57">
        <w:rPr>
          <w:rStyle w:val="libAlaemChar"/>
          <w:rtl/>
        </w:rPr>
        <w:t>)</w:t>
      </w:r>
      <w:r w:rsidRPr="00706B5A">
        <w:rPr>
          <w:rtl/>
          <w:lang w:bidi="fa-IR"/>
        </w:rPr>
        <w:t xml:space="preserve"> </w:t>
      </w:r>
      <w:r w:rsidRPr="0037382B">
        <w:rPr>
          <w:rStyle w:val="libFootnotenumChar"/>
          <w:rtl/>
        </w:rPr>
        <w:t>(1)</w:t>
      </w:r>
      <w:r w:rsidRPr="00706B5A">
        <w:rPr>
          <w:rtl/>
          <w:lang w:bidi="fa-IR"/>
        </w:rPr>
        <w:t xml:space="preserve"> وفيم نزلت </w:t>
      </w:r>
      <w:r w:rsidRPr="001F0C57">
        <w:rPr>
          <w:rStyle w:val="libAlaemChar"/>
          <w:rtl/>
        </w:rPr>
        <w:t>(</w:t>
      </w:r>
      <w:r w:rsidRPr="0037382B">
        <w:rPr>
          <w:rStyle w:val="libAieChar"/>
          <w:rtl/>
        </w:rPr>
        <w:t xml:space="preserve"> وَلا يَنْفَعُكُمْ نُصْحِي إِنْ أَرَدْتُ أَنْ أَنْصَحَ لَكُمْ </w:t>
      </w:r>
      <w:r w:rsidRPr="001F0C57">
        <w:rPr>
          <w:rStyle w:val="libAlaemChar"/>
          <w:rtl/>
        </w:rPr>
        <w:t>)</w:t>
      </w:r>
      <w:r w:rsidRPr="00706B5A">
        <w:rPr>
          <w:rtl/>
          <w:lang w:bidi="fa-IR"/>
        </w:rPr>
        <w:t xml:space="preserve"> </w:t>
      </w:r>
      <w:r w:rsidRPr="0037382B">
        <w:rPr>
          <w:rStyle w:val="libFootnotenumChar"/>
          <w:rtl/>
        </w:rPr>
        <w:t>(2)</w:t>
      </w:r>
      <w:r w:rsidRPr="00706B5A">
        <w:rPr>
          <w:rtl/>
          <w:lang w:bidi="fa-IR"/>
        </w:rPr>
        <w:t xml:space="preserve"> وفيم نزلت </w:t>
      </w:r>
      <w:r w:rsidRPr="001F0C57">
        <w:rPr>
          <w:rStyle w:val="libAlaemChar"/>
          <w:rtl/>
        </w:rPr>
        <w:t>(</w:t>
      </w:r>
      <w:r w:rsidRPr="0037382B">
        <w:rPr>
          <w:rStyle w:val="libAieChar"/>
          <w:rtl/>
        </w:rPr>
        <w:t xml:space="preserve"> يا أَيُّهَا الَّذِينَ آمَنُوا اصْبِرُوا وَصابِرُوا وَرابِطُوا </w:t>
      </w:r>
      <w:r w:rsidRPr="001F0C57">
        <w:rPr>
          <w:rStyle w:val="libAlaemChar"/>
          <w:rtl/>
        </w:rPr>
        <w:t>)</w:t>
      </w:r>
      <w:r w:rsidRPr="00706B5A">
        <w:rPr>
          <w:rtl/>
          <w:lang w:bidi="fa-IR"/>
        </w:rPr>
        <w:t xml:space="preserve"> </w:t>
      </w:r>
      <w:r w:rsidRPr="0037382B">
        <w:rPr>
          <w:rStyle w:val="libFootnotenumChar"/>
          <w:rtl/>
        </w:rPr>
        <w:t>(3)</w:t>
      </w:r>
      <w:r>
        <w:rPr>
          <w:rtl/>
          <w:lang w:bidi="fa-IR"/>
        </w:rPr>
        <w:t>.</w:t>
      </w:r>
    </w:p>
    <w:p w:rsidR="00BB75CD" w:rsidRDefault="00D620A4" w:rsidP="00652868">
      <w:pPr>
        <w:pStyle w:val="libNormal"/>
        <w:rPr>
          <w:rtl/>
        </w:rPr>
      </w:pPr>
      <w:r w:rsidRPr="00706B5A">
        <w:rPr>
          <w:rtl/>
        </w:rPr>
        <w:t>فأتاه الرجل وقال</w:t>
      </w:r>
      <w:r w:rsidR="00BB75CD">
        <w:rPr>
          <w:rtl/>
        </w:rPr>
        <w:t>:</w:t>
      </w:r>
      <w:r w:rsidRPr="00706B5A">
        <w:rPr>
          <w:rtl/>
        </w:rPr>
        <w:t xml:space="preserve"> وددت الذي أمرك بهذا واجهني به فأسائله</w:t>
      </w:r>
      <w:r w:rsidR="00BB75CD">
        <w:rPr>
          <w:rtl/>
        </w:rPr>
        <w:t>،</w:t>
      </w:r>
      <w:r w:rsidRPr="00706B5A">
        <w:rPr>
          <w:rtl/>
        </w:rPr>
        <w:t xml:space="preserve"> ولكن سله ما العرش ومتى خلق وكيف هو</w:t>
      </w:r>
      <w:r>
        <w:rPr>
          <w:rtl/>
        </w:rPr>
        <w:t>؟</w:t>
      </w:r>
      <w:r w:rsidRPr="00706B5A">
        <w:rPr>
          <w:rtl/>
        </w:rPr>
        <w:t xml:space="preserve"> فانصرف الرجل الى أبي فقال له ما قال</w:t>
      </w:r>
      <w:r w:rsidR="00BB75CD">
        <w:rPr>
          <w:rtl/>
        </w:rPr>
        <w:t>،</w:t>
      </w:r>
      <w:r w:rsidRPr="00706B5A">
        <w:rPr>
          <w:rtl/>
        </w:rPr>
        <w:t xml:space="preserve"> فقال</w:t>
      </w:r>
      <w:r w:rsidR="00BB75CD">
        <w:rPr>
          <w:rtl/>
        </w:rPr>
        <w:t>:</w:t>
      </w:r>
      <w:r>
        <w:rPr>
          <w:rFonts w:hint="cs"/>
          <w:rtl/>
        </w:rPr>
        <w:t xml:space="preserve"> </w:t>
      </w:r>
      <w:r w:rsidRPr="00706B5A">
        <w:rPr>
          <w:rtl/>
        </w:rPr>
        <w:t>وهل أجابك في الآيات</w:t>
      </w:r>
      <w:r>
        <w:rPr>
          <w:rtl/>
        </w:rPr>
        <w:t>؟</w:t>
      </w:r>
      <w:r w:rsidRPr="00706B5A">
        <w:rPr>
          <w:rtl/>
        </w:rPr>
        <w:t xml:space="preserve"> قال</w:t>
      </w:r>
      <w:r w:rsidR="00BB75CD">
        <w:rPr>
          <w:rtl/>
        </w:rPr>
        <w:t>:</w:t>
      </w:r>
      <w:r w:rsidRPr="00706B5A">
        <w:rPr>
          <w:rtl/>
        </w:rPr>
        <w:t xml:space="preserve"> لا.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عمر الصنعاني اليماني له أصول رواها عنه حماد بن عيسى </w:t>
      </w:r>
      <w:r w:rsidRPr="0037382B">
        <w:rPr>
          <w:rStyle w:val="libFootnotenumChar"/>
          <w:rtl/>
        </w:rPr>
        <w:t>(4)</w:t>
      </w:r>
      <w:r>
        <w:rPr>
          <w:rtl/>
        </w:rPr>
        <w:t>.</w:t>
      </w:r>
    </w:p>
    <w:p w:rsidR="00D620A4" w:rsidRPr="00706B5A" w:rsidRDefault="00D620A4" w:rsidP="00652868">
      <w:pPr>
        <w:pStyle w:val="libNormal"/>
        <w:rPr>
          <w:rtl/>
        </w:rPr>
      </w:pPr>
      <w:r w:rsidRPr="00706B5A">
        <w:rPr>
          <w:rtl/>
        </w:rPr>
        <w:t>وفي الفهرست</w:t>
      </w:r>
      <w:r w:rsidR="00BB75CD">
        <w:rPr>
          <w:rtl/>
        </w:rPr>
        <w:t>:</w:t>
      </w:r>
      <w:r w:rsidRPr="00706B5A">
        <w:rPr>
          <w:rtl/>
        </w:rPr>
        <w:t xml:space="preserve"> له أصل رواه عنه حماد بن عيسى</w:t>
      </w:r>
      <w:r w:rsidR="00BB75CD">
        <w:rPr>
          <w:rtl/>
        </w:rPr>
        <w:t>،</w:t>
      </w:r>
      <w:r w:rsidRPr="00706B5A">
        <w:rPr>
          <w:rtl/>
        </w:rPr>
        <w:t xml:space="preserve"> وابن نهيك</w:t>
      </w:r>
      <w:r w:rsidR="00BB75CD">
        <w:rPr>
          <w:rtl/>
        </w:rPr>
        <w:t>،</w:t>
      </w:r>
      <w:r w:rsidRPr="00706B5A">
        <w:rPr>
          <w:rtl/>
        </w:rPr>
        <w:t xml:space="preserve"> والقاسم بن اسماعيل القرشي جميعا </w:t>
      </w:r>
      <w:r w:rsidRPr="0037382B">
        <w:rPr>
          <w:rStyle w:val="libFootnotenumChar"/>
          <w:rtl/>
        </w:rPr>
        <w:t>(5)</w:t>
      </w:r>
      <w:r>
        <w:rPr>
          <w:rtl/>
        </w:rPr>
        <w:t>.</w:t>
      </w:r>
    </w:p>
    <w:p w:rsidR="00D620A4" w:rsidRPr="00706B5A" w:rsidRDefault="00D620A4" w:rsidP="00652868">
      <w:pPr>
        <w:pStyle w:val="libNormal"/>
        <w:rPr>
          <w:rtl/>
        </w:rPr>
      </w:pPr>
      <w:r w:rsidRPr="00706B5A">
        <w:rPr>
          <w:rtl/>
        </w:rPr>
        <w:t>فاذن تضعيف ابن الغضائري</w:t>
      </w:r>
      <w:r w:rsidR="00BB75CD">
        <w:rPr>
          <w:rtl/>
        </w:rPr>
        <w:t xml:space="preserve"> - </w:t>
      </w:r>
      <w:r w:rsidRPr="00706B5A">
        <w:rPr>
          <w:rtl/>
        </w:rPr>
        <w:t>وهو أبو الحسن أحمد بن الحسين لا أبوه أبو عبد الله الحسين بن عبيد الله</w:t>
      </w:r>
      <w:r w:rsidR="00BB75CD">
        <w:rPr>
          <w:rtl/>
        </w:rPr>
        <w:t xml:space="preserve"> - </w:t>
      </w:r>
      <w:r w:rsidRPr="00706B5A">
        <w:rPr>
          <w:rtl/>
        </w:rPr>
        <w:t>اياه لا يوجب ضعفه.</w:t>
      </w:r>
    </w:p>
    <w:p w:rsidR="00D620A4" w:rsidRPr="00706B5A" w:rsidRDefault="00D620A4" w:rsidP="00652868">
      <w:pPr>
        <w:pStyle w:val="libNormal"/>
        <w:rPr>
          <w:rtl/>
        </w:rPr>
      </w:pPr>
      <w:r w:rsidRPr="00706B5A">
        <w:rPr>
          <w:rtl/>
        </w:rPr>
        <w:t>ولذلك قال العلامة</w:t>
      </w:r>
      <w:r w:rsidR="00BB75CD">
        <w:rPr>
          <w:rtl/>
        </w:rPr>
        <w:t>:</w:t>
      </w:r>
      <w:r w:rsidRPr="00706B5A">
        <w:rPr>
          <w:rtl/>
        </w:rPr>
        <w:t xml:space="preserve"> الاقوى قبول روايته </w:t>
      </w:r>
      <w:r w:rsidRPr="0037382B">
        <w:rPr>
          <w:rStyle w:val="libFootnotenumChar"/>
          <w:rtl/>
        </w:rPr>
        <w:t>(6)</w:t>
      </w:r>
      <w:r>
        <w:rPr>
          <w:rtl/>
        </w:rPr>
        <w:t>.</w:t>
      </w:r>
      <w:r w:rsidRPr="00706B5A">
        <w:rPr>
          <w:rtl/>
        </w:rPr>
        <w:t xml:space="preserve"> ويعني بذلك صحة حديثه.</w:t>
      </w:r>
    </w:p>
    <w:p w:rsidR="00D620A4" w:rsidRPr="00706B5A" w:rsidRDefault="00D620A4" w:rsidP="00652868">
      <w:pPr>
        <w:pStyle w:val="libNormal"/>
        <w:rPr>
          <w:rtl/>
        </w:rPr>
      </w:pPr>
      <w:r w:rsidRPr="00706B5A">
        <w:rPr>
          <w:rtl/>
        </w:rPr>
        <w:t>وما يقال</w:t>
      </w:r>
      <w:r w:rsidR="00BB75CD">
        <w:rPr>
          <w:rtl/>
        </w:rPr>
        <w:t>:</w:t>
      </w:r>
      <w:r w:rsidRPr="00706B5A">
        <w:rPr>
          <w:rtl/>
        </w:rPr>
        <w:t xml:space="preserve"> ان الجرح مقدم على التعديل لكونه شهادة بأمر وجودي</w:t>
      </w:r>
      <w:r w:rsidR="00BB75CD">
        <w:rPr>
          <w:rtl/>
        </w:rPr>
        <w:t>،</w:t>
      </w:r>
      <w:r w:rsidRPr="00706B5A">
        <w:rPr>
          <w:rtl/>
        </w:rPr>
        <w:t xml:space="preserve"> بخلاف التعديل</w:t>
      </w:r>
      <w:r w:rsidR="00BB75CD">
        <w:rPr>
          <w:rtl/>
        </w:rPr>
        <w:t>،</w:t>
      </w:r>
      <w:r w:rsidRPr="00706B5A">
        <w:rPr>
          <w:rtl/>
        </w:rPr>
        <w:t xml:space="preserve"> فقد أبطلناه في الرواشح السماوية </w:t>
      </w:r>
      <w:r w:rsidRPr="0037382B">
        <w:rPr>
          <w:rStyle w:val="libFootnotenumChar"/>
          <w:rtl/>
        </w:rPr>
        <w:t>(7)</w:t>
      </w:r>
      <w:r w:rsidRPr="00706B5A">
        <w:rPr>
          <w:rtl/>
        </w:rPr>
        <w:t xml:space="preserve"> بأن التعديل أيضا شهادة بأمر وجودي بناء على أن العدالة على التحقيق هي ملكة اجتناب الكبائر لا مجرد عدم ارتكابها.</w:t>
      </w:r>
    </w:p>
    <w:p w:rsidR="00D620A4" w:rsidRPr="00706B5A" w:rsidRDefault="00D620A4" w:rsidP="00652868">
      <w:pPr>
        <w:pStyle w:val="libNormal"/>
        <w:rPr>
          <w:rtl/>
        </w:rPr>
      </w:pPr>
      <w:r w:rsidRPr="00706B5A">
        <w:rPr>
          <w:rtl/>
        </w:rPr>
        <w:t>وبالجملة هذا الحديث الشريف طريقه صحيح على الأصحّ</w:t>
      </w:r>
      <w:r w:rsidR="00BB75CD">
        <w:rPr>
          <w:rtl/>
        </w:rPr>
        <w:t>،</w:t>
      </w:r>
      <w:r w:rsidRPr="00706B5A">
        <w:rPr>
          <w:rtl/>
        </w:rPr>
        <w:t xml:space="preserve"> ومسائل الغامضة من الحكمة منطوية في متنه.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الاسراء</w:t>
      </w:r>
      <w:r w:rsidR="00BB75CD">
        <w:rPr>
          <w:rtl/>
        </w:rPr>
        <w:t>:</w:t>
      </w:r>
      <w:r w:rsidRPr="00706B5A">
        <w:rPr>
          <w:rtl/>
        </w:rPr>
        <w:t xml:space="preserve"> 72‌</w:t>
      </w:r>
    </w:p>
    <w:p w:rsidR="00D620A4" w:rsidRPr="00706B5A" w:rsidRDefault="00D620A4" w:rsidP="0037382B">
      <w:pPr>
        <w:pStyle w:val="libFootnote0"/>
        <w:rPr>
          <w:rtl/>
          <w:lang w:bidi="fa-IR"/>
        </w:rPr>
      </w:pPr>
      <w:r w:rsidRPr="00706B5A">
        <w:rPr>
          <w:rtl/>
        </w:rPr>
        <w:t>(2) سورة هود</w:t>
      </w:r>
      <w:r w:rsidR="00BB75CD">
        <w:rPr>
          <w:rtl/>
        </w:rPr>
        <w:t>:</w:t>
      </w:r>
      <w:r w:rsidRPr="00706B5A">
        <w:rPr>
          <w:rtl/>
        </w:rPr>
        <w:t xml:space="preserve"> 34‌</w:t>
      </w:r>
    </w:p>
    <w:p w:rsidR="00D620A4" w:rsidRPr="00706B5A" w:rsidRDefault="00D620A4" w:rsidP="0037382B">
      <w:pPr>
        <w:pStyle w:val="libFootnote0"/>
        <w:rPr>
          <w:rtl/>
          <w:lang w:bidi="fa-IR"/>
        </w:rPr>
      </w:pPr>
      <w:r w:rsidRPr="00706B5A">
        <w:rPr>
          <w:rtl/>
        </w:rPr>
        <w:t>(3) سورة آل عمران</w:t>
      </w:r>
      <w:r w:rsidR="00BB75CD">
        <w:rPr>
          <w:rtl/>
        </w:rPr>
        <w:t>:</w:t>
      </w:r>
      <w:r w:rsidRPr="00706B5A">
        <w:rPr>
          <w:rtl/>
        </w:rPr>
        <w:t xml:space="preserve"> 200‌</w:t>
      </w:r>
    </w:p>
    <w:p w:rsidR="00D620A4" w:rsidRPr="00706B5A" w:rsidRDefault="00D620A4" w:rsidP="0037382B">
      <w:pPr>
        <w:pStyle w:val="libFootnote0"/>
        <w:rPr>
          <w:rtl/>
          <w:lang w:bidi="fa-IR"/>
        </w:rPr>
      </w:pPr>
      <w:r w:rsidRPr="00706B5A">
        <w:rPr>
          <w:rtl/>
        </w:rPr>
        <w:t>(4) رجال الشيخ</w:t>
      </w:r>
      <w:r w:rsidR="00BB75CD">
        <w:rPr>
          <w:rtl/>
        </w:rPr>
        <w:t>:</w:t>
      </w:r>
      <w:r w:rsidRPr="00706B5A">
        <w:rPr>
          <w:rtl/>
        </w:rPr>
        <w:t xml:space="preserve"> 103‌</w:t>
      </w:r>
    </w:p>
    <w:p w:rsidR="00D620A4" w:rsidRPr="00706B5A" w:rsidRDefault="00D620A4" w:rsidP="0037382B">
      <w:pPr>
        <w:pStyle w:val="libFootnote0"/>
        <w:rPr>
          <w:rtl/>
          <w:lang w:bidi="fa-IR"/>
        </w:rPr>
      </w:pPr>
      <w:r w:rsidRPr="00706B5A">
        <w:rPr>
          <w:rtl/>
        </w:rPr>
        <w:t>(5) الفهرست</w:t>
      </w:r>
      <w:r w:rsidR="00BB75CD">
        <w:rPr>
          <w:rtl/>
        </w:rPr>
        <w:t>:</w:t>
      </w:r>
      <w:r w:rsidRPr="00706B5A">
        <w:rPr>
          <w:rtl/>
        </w:rPr>
        <w:t xml:space="preserve"> 32‌</w:t>
      </w:r>
    </w:p>
    <w:p w:rsidR="00D620A4" w:rsidRPr="00706B5A" w:rsidRDefault="00D620A4" w:rsidP="0037382B">
      <w:pPr>
        <w:pStyle w:val="libFootnote0"/>
        <w:rPr>
          <w:rtl/>
          <w:lang w:bidi="fa-IR"/>
        </w:rPr>
      </w:pPr>
      <w:r w:rsidRPr="00706B5A">
        <w:rPr>
          <w:rtl/>
        </w:rPr>
        <w:t>(6) الخلاصة</w:t>
      </w:r>
      <w:r w:rsidR="00BB75CD">
        <w:rPr>
          <w:rtl/>
        </w:rPr>
        <w:t>:</w:t>
      </w:r>
      <w:r w:rsidRPr="00706B5A">
        <w:rPr>
          <w:rtl/>
        </w:rPr>
        <w:t xml:space="preserve"> 6‌</w:t>
      </w:r>
    </w:p>
    <w:p w:rsidR="00D620A4" w:rsidRPr="00706B5A" w:rsidRDefault="00D620A4" w:rsidP="0037382B">
      <w:pPr>
        <w:pStyle w:val="libFootnote0"/>
        <w:rPr>
          <w:rtl/>
          <w:lang w:bidi="fa-IR"/>
        </w:rPr>
      </w:pPr>
      <w:r w:rsidRPr="00706B5A">
        <w:rPr>
          <w:rtl/>
        </w:rPr>
        <w:t>(7) الرواشح السماوية</w:t>
      </w:r>
      <w:r w:rsidR="00BB75CD">
        <w:rPr>
          <w:rtl/>
        </w:rPr>
        <w:t>:</w:t>
      </w:r>
      <w:r w:rsidRPr="00706B5A">
        <w:rPr>
          <w:rtl/>
        </w:rPr>
        <w:t xml:space="preserve"> 104‌</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ولكني أجيبك فيها بنور وعلم غير المدعى والمنتحل</w:t>
      </w:r>
      <w:r w:rsidR="00BB75CD">
        <w:rPr>
          <w:rtl/>
        </w:rPr>
        <w:t>،</w:t>
      </w:r>
      <w:r w:rsidRPr="00706B5A">
        <w:rPr>
          <w:rtl/>
        </w:rPr>
        <w:t xml:space="preserve"> أما الاوليان فنزلتا في أبيه</w:t>
      </w:r>
      <w:r w:rsidR="00BB75CD">
        <w:rPr>
          <w:rtl/>
        </w:rPr>
        <w:t>،</w:t>
      </w:r>
      <w:r w:rsidRPr="00706B5A">
        <w:rPr>
          <w:rtl/>
        </w:rPr>
        <w:t xml:space="preserve"> وأما الاخيرة فنزلت في أبي وفينا</w:t>
      </w:r>
      <w:r w:rsidR="00BB75CD">
        <w:rPr>
          <w:rtl/>
        </w:rPr>
        <w:t>،</w:t>
      </w:r>
      <w:r w:rsidRPr="00706B5A">
        <w:rPr>
          <w:rtl/>
        </w:rPr>
        <w:t xml:space="preserve"> وذكر الرباط الذي أمرنا به بعد وسيكون ذلك من نسلنا المرابط ومن نسله المرابط.</w:t>
      </w:r>
    </w:p>
    <w:p w:rsidR="00D620A4" w:rsidRPr="00706B5A" w:rsidRDefault="00D620A4" w:rsidP="00652868">
      <w:pPr>
        <w:pStyle w:val="libNormal"/>
        <w:rPr>
          <w:rtl/>
        </w:rPr>
      </w:pPr>
      <w:r w:rsidRPr="00706B5A">
        <w:rPr>
          <w:rtl/>
        </w:rPr>
        <w:t>فأما ما سألت عنه</w:t>
      </w:r>
      <w:r w:rsidR="00BB75CD">
        <w:rPr>
          <w:rtl/>
        </w:rPr>
        <w:t>:</w:t>
      </w:r>
      <w:r w:rsidRPr="00706B5A">
        <w:rPr>
          <w:rtl/>
        </w:rPr>
        <w:t xml:space="preserve"> فما العرش</w:t>
      </w:r>
      <w:r w:rsidR="00BB75CD">
        <w:rPr>
          <w:rtl/>
        </w:rPr>
        <w:t>:</w:t>
      </w:r>
      <w:r w:rsidRPr="00706B5A">
        <w:rPr>
          <w:rtl/>
        </w:rPr>
        <w:t xml:space="preserve"> فان الله عز وجل جعله أرباعا لم يخلق قبله شيئا الا ثلاثة أشياء الهواء والقلم والنور</w:t>
      </w:r>
      <w:r w:rsidR="00BB75CD">
        <w:rPr>
          <w:rtl/>
        </w:rPr>
        <w:t>،</w:t>
      </w:r>
      <w:r w:rsidRPr="00706B5A">
        <w:rPr>
          <w:rtl/>
        </w:rPr>
        <w:t xml:space="preserve"> ثم خلقه من ألوان مختلفة من ذلك</w:t>
      </w:r>
      <w:r w:rsidR="00BB75CD">
        <w:rPr>
          <w:rtl/>
        </w:rPr>
        <w:t>،</w:t>
      </w:r>
      <w:r w:rsidRPr="00706B5A">
        <w:rPr>
          <w:rtl/>
        </w:rPr>
        <w:t xml:space="preserve"> النور الاخضر الذي منه اخضرت الخضرة</w:t>
      </w:r>
      <w:r w:rsidR="00BB75CD">
        <w:rPr>
          <w:rtl/>
        </w:rPr>
        <w:t>،</w:t>
      </w:r>
      <w:r w:rsidRPr="00706B5A">
        <w:rPr>
          <w:rtl/>
        </w:rPr>
        <w:t xml:space="preserve"> ومن نور أصفر خلقت منه الصفرة</w:t>
      </w:r>
      <w:r w:rsidR="00BB75CD">
        <w:rPr>
          <w:rtl/>
        </w:rPr>
        <w:t>،</w:t>
      </w:r>
      <w:r w:rsidRPr="00706B5A">
        <w:rPr>
          <w:rtl/>
        </w:rPr>
        <w:t xml:space="preserve"> ونور أحمر احمّرت منه الحمرة</w:t>
      </w:r>
      <w:r w:rsidR="00BB75CD">
        <w:rPr>
          <w:rtl/>
        </w:rPr>
        <w:t>،</w:t>
      </w:r>
      <w:r w:rsidRPr="00706B5A">
        <w:rPr>
          <w:rtl/>
        </w:rPr>
        <w:t xml:space="preserve"> ونور أبيض وهو نور الأنوار ومنه ضوء النهار.</w:t>
      </w:r>
    </w:p>
    <w:p w:rsidR="00D620A4" w:rsidRPr="00706B5A" w:rsidRDefault="00D620A4" w:rsidP="00652868">
      <w:pPr>
        <w:pStyle w:val="libNormal"/>
        <w:rPr>
          <w:rtl/>
        </w:rPr>
      </w:pPr>
      <w:r w:rsidRPr="00706B5A">
        <w:rPr>
          <w:rtl/>
        </w:rPr>
        <w:t>ثم جعله سبعين ألف طبق غلظ كل طبق كأول العرش الى أسفل السافلين</w:t>
      </w:r>
      <w:r w:rsidR="00BB75CD">
        <w:rPr>
          <w:rtl/>
        </w:rPr>
        <w:t>،</w:t>
      </w:r>
      <w:r w:rsidRPr="00706B5A">
        <w:rPr>
          <w:rtl/>
        </w:rPr>
        <w:t xml:space="preserve"> وليس من ذلك طبق الا يسبّح بحمده ويقدسه بأصوات مختلفة وألسنة غير مشتبهة ولو سمع واحدا منها شي‌ء بما تحته لا نهدم الجبال والمدائن والحصون ولخسف البحار وأهلك وما دونه.</w:t>
      </w:r>
    </w:p>
    <w:p w:rsidR="00D620A4" w:rsidRPr="00706B5A" w:rsidRDefault="00D620A4" w:rsidP="00652868">
      <w:pPr>
        <w:pStyle w:val="libNormal"/>
        <w:rPr>
          <w:rtl/>
        </w:rPr>
      </w:pPr>
      <w:r w:rsidRPr="00706B5A">
        <w:rPr>
          <w:rtl/>
        </w:rPr>
        <w:t>له ثمانية أركان يحمل كل ركن منها من الملائكة ما لا يحصى عدتهم الا الله يسبّحون الليل والنهار ولا يفترون</w:t>
      </w:r>
      <w:r w:rsidR="00BB75CD">
        <w:rPr>
          <w:rtl/>
        </w:rPr>
        <w:t>،</w:t>
      </w:r>
      <w:r w:rsidRPr="00706B5A">
        <w:rPr>
          <w:rtl/>
        </w:rPr>
        <w:t xml:space="preserve"> ولو حسّ حسّ شي‌ء مما فوقه ما أقام لذلك طرفة عين</w:t>
      </w:r>
      <w:r w:rsidR="00BB75CD">
        <w:rPr>
          <w:rtl/>
        </w:rPr>
        <w:t>،</w:t>
      </w:r>
      <w:r w:rsidRPr="00706B5A">
        <w:rPr>
          <w:rtl/>
        </w:rPr>
        <w:t xml:space="preserve"> بينه وبين الاحساس الجبروت والكبرياء والعظمة والقدس والرحمة ثم العلم</w:t>
      </w:r>
      <w:r w:rsidR="00BB75CD">
        <w:rPr>
          <w:rtl/>
        </w:rPr>
        <w:t>،</w:t>
      </w:r>
      <w:r w:rsidRPr="00706B5A">
        <w:rPr>
          <w:rtl/>
        </w:rPr>
        <w:t xml:space="preserve"> وليس وراء هذا مقال لقد طمع الخائن في غير مطمع.</w:t>
      </w:r>
    </w:p>
    <w:p w:rsidR="00D620A4" w:rsidRPr="00706B5A" w:rsidRDefault="00D620A4" w:rsidP="00652868">
      <w:pPr>
        <w:pStyle w:val="libNormal"/>
        <w:rPr>
          <w:rtl/>
        </w:rPr>
      </w:pPr>
      <w:r w:rsidRPr="00706B5A">
        <w:rPr>
          <w:rtl/>
        </w:rPr>
        <w:t>أما أن في صلبه وديعة قد ذرئت لنار جهنم سيخرجون أقوام من دين الله أفواجا كما دخلوا فيه</w:t>
      </w:r>
      <w:r w:rsidR="00BB75CD">
        <w:rPr>
          <w:rtl/>
        </w:rPr>
        <w:t>،</w:t>
      </w:r>
      <w:r w:rsidRPr="00706B5A">
        <w:rPr>
          <w:rtl/>
        </w:rPr>
        <w:t xml:space="preserve"> وستصبغ الارض بدماء الفراخ من فراخ آل محمد</w:t>
      </w:r>
      <w:r w:rsidR="00BB75CD">
        <w:rPr>
          <w:rtl/>
        </w:rPr>
        <w:t>،</w:t>
      </w:r>
      <w:r w:rsidRPr="00706B5A">
        <w:rPr>
          <w:rtl/>
        </w:rPr>
        <w:t xml:space="preserve"> تنهض تلك الفراخ في غير وقت وتطلب غير ما تدرك</w:t>
      </w:r>
      <w:r w:rsidR="00BB75CD">
        <w:rPr>
          <w:rtl/>
        </w:rPr>
        <w:t>،</w:t>
      </w:r>
      <w:r w:rsidRPr="00706B5A">
        <w:rPr>
          <w:rtl/>
        </w:rPr>
        <w:t xml:space="preserve"> ويرابط الذين آمنوا ويصبرون لما يرون حتى يحكم الله وهو خير الحاكمين.</w:t>
      </w:r>
    </w:p>
    <w:p w:rsidR="00D620A4" w:rsidRPr="00706B5A" w:rsidRDefault="00D620A4" w:rsidP="00652868">
      <w:pPr>
        <w:pStyle w:val="libNormal"/>
        <w:rPr>
          <w:rtl/>
        </w:rPr>
      </w:pPr>
      <w:r w:rsidRPr="00706B5A">
        <w:rPr>
          <w:rtl/>
        </w:rPr>
        <w:t>104</w:t>
      </w:r>
      <w:r w:rsidR="00BB75CD">
        <w:rPr>
          <w:rtl/>
        </w:rPr>
        <w:t xml:space="preserve"> - </w:t>
      </w:r>
      <w:r w:rsidRPr="00706B5A">
        <w:rPr>
          <w:rtl/>
        </w:rPr>
        <w:t>حدثني أبو الحسن علي بن محمد بن قتيبة</w:t>
      </w:r>
      <w:r w:rsidR="00BB75CD">
        <w:rPr>
          <w:rtl/>
        </w:rPr>
        <w:t>،</w:t>
      </w:r>
      <w:r w:rsidRPr="00706B5A">
        <w:rPr>
          <w:rtl/>
        </w:rPr>
        <w:t xml:space="preserve"> قال حدثنا الفضل بن شاذان</w:t>
      </w:r>
      <w:r w:rsidR="00BB75CD">
        <w:rPr>
          <w:rtl/>
        </w:rPr>
        <w:t>،</w:t>
      </w:r>
      <w:r w:rsidRPr="00706B5A">
        <w:rPr>
          <w:rtl/>
        </w:rPr>
        <w:t xml:space="preserve"> عن محمد بن أبي عمير</w:t>
      </w:r>
      <w:r w:rsidR="00BB75CD">
        <w:rPr>
          <w:rtl/>
        </w:rPr>
        <w:t>،</w:t>
      </w:r>
      <w:r w:rsidRPr="00706B5A">
        <w:rPr>
          <w:rtl/>
        </w:rPr>
        <w:t xml:space="preserve"> عن أحمد بن محمد بن زياد قال</w:t>
      </w:r>
      <w:r w:rsidR="00BB75CD">
        <w:rPr>
          <w:rtl/>
        </w:rPr>
        <w:t>:</w:t>
      </w:r>
      <w:r w:rsidRPr="00706B5A">
        <w:rPr>
          <w:rtl/>
        </w:rPr>
        <w:t xml:space="preserve"> جاء رجل الى علي بن الحسين </w:t>
      </w:r>
      <w:r w:rsidR="001F0C57" w:rsidRPr="001F0C57">
        <w:rPr>
          <w:rStyle w:val="libAlaemChar"/>
          <w:rFonts w:hint="cs"/>
          <w:rtl/>
        </w:rPr>
        <w:t>عليهما‌السلام</w:t>
      </w:r>
      <w:r w:rsidRPr="00706B5A">
        <w:rPr>
          <w:rtl/>
        </w:rPr>
        <w:t xml:space="preserve"> وذكر نحوه.</w:t>
      </w:r>
    </w:p>
    <w:p w:rsidR="00D620A4" w:rsidRPr="00706B5A" w:rsidRDefault="00D620A4" w:rsidP="00652868">
      <w:pPr>
        <w:pStyle w:val="libNormal"/>
        <w:rPr>
          <w:rtl/>
        </w:rPr>
      </w:pPr>
      <w:r w:rsidRPr="00706B5A">
        <w:rPr>
          <w:rtl/>
        </w:rPr>
        <w:t>105</w:t>
      </w:r>
      <w:r w:rsidR="00BB75CD">
        <w:rPr>
          <w:rtl/>
        </w:rPr>
        <w:t xml:space="preserve"> - </w:t>
      </w:r>
      <w:r w:rsidRPr="00706B5A">
        <w:rPr>
          <w:rtl/>
        </w:rPr>
        <w:t>محمد بن مسعود</w:t>
      </w:r>
      <w:r w:rsidR="00BB75CD">
        <w:rPr>
          <w:rtl/>
        </w:rPr>
        <w:t>،</w:t>
      </w:r>
      <w:r w:rsidRPr="00706B5A">
        <w:rPr>
          <w:rtl/>
        </w:rPr>
        <w:t xml:space="preserve"> قال حدثني جعفر بن أحمد بن أيوب</w:t>
      </w:r>
      <w:r w:rsidR="00BB75CD">
        <w:rPr>
          <w:rtl/>
        </w:rPr>
        <w:t>:</w:t>
      </w:r>
      <w:r w:rsidRPr="00706B5A">
        <w:rPr>
          <w:rtl/>
        </w:rPr>
        <w:t xml:space="preserve"> قال حدثني‌</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حمدان بن سليمان أبو الخير</w:t>
      </w:r>
      <w:r w:rsidR="00BB75CD">
        <w:rPr>
          <w:rtl/>
        </w:rPr>
        <w:t>،</w:t>
      </w:r>
      <w:r w:rsidRPr="00706B5A">
        <w:rPr>
          <w:rtl/>
        </w:rPr>
        <w:t xml:space="preserve"> قال حدثني أبو محمد عبد الله بن محمد اليماني</w:t>
      </w:r>
      <w:r w:rsidR="00BB75CD">
        <w:rPr>
          <w:rtl/>
        </w:rPr>
        <w:t>،</w:t>
      </w:r>
      <w:r w:rsidRPr="00706B5A">
        <w:rPr>
          <w:rtl/>
        </w:rPr>
        <w:t xml:space="preserve"> قال حدثني محمد بن الحسين بن أبي الخطاب الكوفي</w:t>
      </w:r>
      <w:r w:rsidR="00BB75CD">
        <w:rPr>
          <w:rtl/>
        </w:rPr>
        <w:t>،</w:t>
      </w:r>
      <w:r w:rsidRPr="00706B5A">
        <w:rPr>
          <w:rtl/>
        </w:rPr>
        <w:t xml:space="preserve"> عن أبيه الحسين</w:t>
      </w:r>
      <w:r w:rsidR="00BB75CD">
        <w:rPr>
          <w:rtl/>
        </w:rPr>
        <w:t>،</w:t>
      </w:r>
      <w:r w:rsidRPr="00706B5A">
        <w:rPr>
          <w:rtl/>
        </w:rPr>
        <w:t xml:space="preserve"> عن طاوس قال</w:t>
      </w:r>
      <w:r w:rsidR="00BB75CD">
        <w:rPr>
          <w:rtl/>
        </w:rPr>
        <w:t>:</w:t>
      </w:r>
      <w:r w:rsidRPr="00706B5A">
        <w:rPr>
          <w:rtl/>
        </w:rPr>
        <w:t xml:space="preserve"> كنا على مائدة ابن عباس</w:t>
      </w:r>
      <w:r w:rsidR="00BB75CD">
        <w:rPr>
          <w:rtl/>
        </w:rPr>
        <w:t>،</w:t>
      </w:r>
      <w:r w:rsidRPr="00706B5A">
        <w:rPr>
          <w:rtl/>
        </w:rPr>
        <w:t xml:space="preserve"> ومحمد بن الحنفية حاضر</w:t>
      </w:r>
      <w:r w:rsidR="00BB75CD">
        <w:rPr>
          <w:rtl/>
        </w:rPr>
        <w:t>،</w:t>
      </w:r>
      <w:r w:rsidRPr="00706B5A">
        <w:rPr>
          <w:rtl/>
        </w:rPr>
        <w:t xml:space="preserve"> فوقعت جرادة فأخذها محمد</w:t>
      </w:r>
      <w:r w:rsidR="00BB75CD">
        <w:rPr>
          <w:rtl/>
        </w:rPr>
        <w:t>،</w:t>
      </w:r>
      <w:r w:rsidRPr="00706B5A">
        <w:rPr>
          <w:rtl/>
        </w:rPr>
        <w:t xml:space="preserve"> ثم قال هل تعرفون ما هذه النقط السود في جناحها</w:t>
      </w:r>
      <w:r>
        <w:rPr>
          <w:rtl/>
        </w:rPr>
        <w:t>؟</w:t>
      </w:r>
      <w:r w:rsidRPr="00706B5A">
        <w:rPr>
          <w:rtl/>
        </w:rPr>
        <w:t xml:space="preserve"> قالوا الله أعلم. فقال</w:t>
      </w:r>
      <w:r w:rsidR="00BB75CD">
        <w:rPr>
          <w:rtl/>
        </w:rPr>
        <w:t>:</w:t>
      </w:r>
      <w:r>
        <w:rPr>
          <w:rFonts w:hint="cs"/>
          <w:rtl/>
        </w:rPr>
        <w:t xml:space="preserve"> </w:t>
      </w:r>
      <w:r w:rsidRPr="00706B5A">
        <w:rPr>
          <w:rtl/>
        </w:rPr>
        <w:t xml:space="preserve">أخبرني أبي علي بن أبي طالب </w:t>
      </w:r>
      <w:r w:rsidR="001F0C57" w:rsidRPr="001F0C57">
        <w:rPr>
          <w:rStyle w:val="libAlaemChar"/>
          <w:rtl/>
        </w:rPr>
        <w:t>عليه‌السلام</w:t>
      </w:r>
      <w:r w:rsidRPr="00706B5A">
        <w:rPr>
          <w:rtl/>
        </w:rPr>
        <w:t xml:space="preserve"> أنه كان مع النبي </w:t>
      </w:r>
      <w:r w:rsidR="001F0C57" w:rsidRPr="001F0C57">
        <w:rPr>
          <w:rStyle w:val="libAlaemChar"/>
          <w:rtl/>
        </w:rPr>
        <w:t>صلى‌الله‌عليه‌وآله</w:t>
      </w:r>
      <w:r w:rsidRPr="00706B5A">
        <w:rPr>
          <w:rtl/>
        </w:rPr>
        <w:t xml:space="preserve"> ثم قال</w:t>
      </w:r>
      <w:r w:rsidR="00BB75CD">
        <w:rPr>
          <w:rtl/>
        </w:rPr>
        <w:t>:</w:t>
      </w:r>
      <w:r w:rsidRPr="00706B5A">
        <w:rPr>
          <w:rtl/>
        </w:rPr>
        <w:t xml:space="preserve"> هل تعرف يا علي هذه النقط السود في جناح هذه الجرادة</w:t>
      </w:r>
      <w:r>
        <w:rPr>
          <w:rtl/>
        </w:rPr>
        <w:t>؟</w:t>
      </w:r>
      <w:r w:rsidRPr="00706B5A">
        <w:rPr>
          <w:rtl/>
        </w:rPr>
        <w:t xml:space="preserve"> قال</w:t>
      </w:r>
      <w:r w:rsidR="00BB75CD">
        <w:rPr>
          <w:rtl/>
        </w:rPr>
        <w:t>:</w:t>
      </w:r>
      <w:r w:rsidRPr="00706B5A">
        <w:rPr>
          <w:rtl/>
        </w:rPr>
        <w:t xml:space="preserve"> قلت الله ورسوله أعلم.</w:t>
      </w:r>
    </w:p>
    <w:p w:rsidR="00D620A4" w:rsidRPr="00706B5A" w:rsidRDefault="00D620A4" w:rsidP="00652868">
      <w:pPr>
        <w:pStyle w:val="libNormal"/>
        <w:rPr>
          <w:rtl/>
        </w:rPr>
      </w:pPr>
      <w:r w:rsidRPr="00706B5A">
        <w:rPr>
          <w:rtl/>
        </w:rPr>
        <w:t xml:space="preserve">فقال </w:t>
      </w:r>
      <w:r w:rsidR="001F0C57" w:rsidRPr="001F0C57">
        <w:rPr>
          <w:rStyle w:val="libAlaemChar"/>
          <w:rtl/>
        </w:rPr>
        <w:t>عليه‌السلام</w:t>
      </w:r>
      <w:r w:rsidR="00BB75CD">
        <w:rPr>
          <w:rtl/>
        </w:rPr>
        <w:t>:</w:t>
      </w:r>
      <w:r w:rsidRPr="00706B5A">
        <w:rPr>
          <w:rtl/>
        </w:rPr>
        <w:t xml:space="preserve"> مكتوب في جناحها أنا الله رب العالمين</w:t>
      </w:r>
      <w:r w:rsidR="00BB75CD">
        <w:rPr>
          <w:rtl/>
        </w:rPr>
        <w:t>،</w:t>
      </w:r>
      <w:r w:rsidRPr="00706B5A">
        <w:rPr>
          <w:rtl/>
        </w:rPr>
        <w:t xml:space="preserve"> خلقت الجراد جندا من جنودي أصيب به من أشاء من عبادي</w:t>
      </w:r>
      <w:r w:rsidR="00BB75CD">
        <w:rPr>
          <w:rtl/>
        </w:rPr>
        <w:t>،</w:t>
      </w:r>
      <w:r w:rsidRPr="00706B5A">
        <w:rPr>
          <w:rtl/>
        </w:rPr>
        <w:t xml:space="preserve"> فقال ابن عباس</w:t>
      </w:r>
      <w:r w:rsidR="00BB75CD">
        <w:rPr>
          <w:rtl/>
        </w:rPr>
        <w:t>:</w:t>
      </w:r>
      <w:r w:rsidRPr="00706B5A">
        <w:rPr>
          <w:rtl/>
        </w:rPr>
        <w:t xml:space="preserve"> فما بال هؤلاء القوم يفتخرون علينا يقولون أنهم أعلم منا</w:t>
      </w:r>
      <w:r w:rsidR="00BB75CD">
        <w:rPr>
          <w:rtl/>
        </w:rPr>
        <w:t>،</w:t>
      </w:r>
      <w:r w:rsidRPr="00706B5A">
        <w:rPr>
          <w:rtl/>
        </w:rPr>
        <w:t xml:space="preserve"> فقال محمد</w:t>
      </w:r>
      <w:r w:rsidR="00BB75CD">
        <w:rPr>
          <w:rtl/>
        </w:rPr>
        <w:t>:</w:t>
      </w:r>
      <w:r w:rsidRPr="00706B5A">
        <w:rPr>
          <w:rtl/>
        </w:rPr>
        <w:t xml:space="preserve"> ما ولدهم الا من ولدني.</w:t>
      </w:r>
    </w:p>
    <w:p w:rsidR="00D620A4" w:rsidRPr="00706B5A" w:rsidRDefault="00D620A4" w:rsidP="00652868">
      <w:pPr>
        <w:pStyle w:val="libNormal"/>
        <w:rPr>
          <w:rtl/>
        </w:rPr>
      </w:pPr>
      <w:r w:rsidRPr="00706B5A">
        <w:rPr>
          <w:rtl/>
        </w:rPr>
        <w:t>قال</w:t>
      </w:r>
      <w:r w:rsidR="00BB75CD">
        <w:rPr>
          <w:rtl/>
        </w:rPr>
        <w:t>:</w:t>
      </w:r>
      <w:r w:rsidRPr="00706B5A">
        <w:rPr>
          <w:rtl/>
        </w:rPr>
        <w:t xml:space="preserve"> فسمع ذلك الحسن بن علي </w:t>
      </w:r>
      <w:r w:rsidR="001F0C57" w:rsidRPr="001F0C57">
        <w:rPr>
          <w:rStyle w:val="libAlaemChar"/>
          <w:rtl/>
        </w:rPr>
        <w:t>عليه‌السلام</w:t>
      </w:r>
      <w:r w:rsidRPr="00706B5A">
        <w:rPr>
          <w:rtl/>
        </w:rPr>
        <w:t xml:space="preserve"> فبعث اليهما وهما في المسجد الحرام</w:t>
      </w:r>
      <w:r w:rsidR="00BB75CD">
        <w:rPr>
          <w:rtl/>
        </w:rPr>
        <w:t>،</w:t>
      </w:r>
      <w:r w:rsidRPr="00706B5A">
        <w:rPr>
          <w:rtl/>
        </w:rPr>
        <w:t xml:space="preserve"> فقال لهما</w:t>
      </w:r>
      <w:r w:rsidR="00BB75CD">
        <w:rPr>
          <w:rtl/>
        </w:rPr>
        <w:t>:</w:t>
      </w:r>
      <w:r w:rsidRPr="00706B5A">
        <w:rPr>
          <w:rtl/>
        </w:rPr>
        <w:t xml:space="preserve"> أما أنه قد بلغني ما قلتما اذ وجدتما جرادة</w:t>
      </w:r>
      <w:r w:rsidR="00BB75CD">
        <w:rPr>
          <w:rtl/>
        </w:rPr>
        <w:t>،</w:t>
      </w:r>
      <w:r w:rsidRPr="00706B5A">
        <w:rPr>
          <w:rtl/>
        </w:rPr>
        <w:t xml:space="preserve"> فأما أنت يا ابن عباس ففيمن نزلت هذه الاية </w:t>
      </w:r>
      <w:r w:rsidRPr="001F0C57">
        <w:rPr>
          <w:rStyle w:val="libAlaemChar"/>
          <w:rtl/>
        </w:rPr>
        <w:t>(</w:t>
      </w:r>
      <w:r w:rsidRPr="0037382B">
        <w:rPr>
          <w:rStyle w:val="libAieChar"/>
          <w:rtl/>
        </w:rPr>
        <w:t xml:space="preserve"> لَبِئْسَ الْمَوْلى وَلَبِئْسَ الْعَشِيرُ </w:t>
      </w:r>
      <w:r w:rsidRPr="001F0C57">
        <w:rPr>
          <w:rStyle w:val="libAlaemChar"/>
          <w:rtl/>
        </w:rPr>
        <w:t>)</w:t>
      </w:r>
      <w:r w:rsidRPr="00706B5A">
        <w:rPr>
          <w:rtl/>
        </w:rPr>
        <w:t xml:space="preserve"> </w:t>
      </w:r>
      <w:r w:rsidRPr="0037382B">
        <w:rPr>
          <w:rStyle w:val="libFootnotenumChar"/>
          <w:rtl/>
        </w:rPr>
        <w:t>(1)</w:t>
      </w:r>
      <w:r w:rsidRPr="00706B5A">
        <w:rPr>
          <w:rtl/>
        </w:rPr>
        <w:t xml:space="preserve"> في أبي أو في أبيك</w:t>
      </w:r>
      <w:r>
        <w:rPr>
          <w:rtl/>
        </w:rPr>
        <w:t>؟</w:t>
      </w:r>
      <w:r w:rsidRPr="00706B5A">
        <w:rPr>
          <w:rtl/>
        </w:rPr>
        <w:t xml:space="preserve"> وتلى عليه آيات من كتاب الله كثيرا.</w:t>
      </w:r>
    </w:p>
    <w:p w:rsidR="00D620A4" w:rsidRPr="00706B5A" w:rsidRDefault="00D620A4" w:rsidP="00652868">
      <w:pPr>
        <w:pStyle w:val="libNormal"/>
        <w:rPr>
          <w:rtl/>
        </w:rPr>
      </w:pPr>
      <w:r w:rsidRPr="00706B5A">
        <w:rPr>
          <w:rtl/>
        </w:rPr>
        <w:t>ثم قال</w:t>
      </w:r>
      <w:r w:rsidR="00BB75CD">
        <w:rPr>
          <w:rtl/>
        </w:rPr>
        <w:t>:</w:t>
      </w:r>
      <w:r w:rsidRPr="00706B5A">
        <w:rPr>
          <w:rtl/>
        </w:rPr>
        <w:t xml:space="preserve"> أما والله لو لا ما نعلم لا علمتك عاقبة أمرك ما هو وستعلمه</w:t>
      </w:r>
      <w:r w:rsidR="00BB75CD">
        <w:rPr>
          <w:rtl/>
        </w:rPr>
        <w:t>،</w:t>
      </w:r>
      <w:r w:rsidRPr="00706B5A">
        <w:rPr>
          <w:rtl/>
        </w:rPr>
        <w:t xml:space="preserve"> ثم انك بقولك هذا مستنقص في بدنك</w:t>
      </w:r>
      <w:r w:rsidR="00BB75CD">
        <w:rPr>
          <w:rtl/>
        </w:rPr>
        <w:t>،</w:t>
      </w:r>
      <w:r w:rsidRPr="00706B5A">
        <w:rPr>
          <w:rtl/>
        </w:rPr>
        <w:t xml:space="preserve"> ويكون الجرموز من ولدك</w:t>
      </w:r>
      <w:r w:rsidR="00BB75CD">
        <w:rPr>
          <w:rtl/>
        </w:rPr>
        <w:t>،</w:t>
      </w:r>
      <w:r w:rsidRPr="00706B5A">
        <w:rPr>
          <w:rtl/>
        </w:rPr>
        <w:t xml:space="preserve"> ولو أذن لي في القول لقلت ما لو سمع عامة هذا الخلق لجحدوه وأنكروه.</w:t>
      </w:r>
    </w:p>
    <w:p w:rsidR="00D620A4" w:rsidRPr="00706B5A" w:rsidRDefault="00D620A4" w:rsidP="00652868">
      <w:pPr>
        <w:pStyle w:val="libNormal"/>
        <w:rPr>
          <w:rtl/>
        </w:rPr>
      </w:pPr>
      <w:r w:rsidRPr="00706B5A">
        <w:rPr>
          <w:rtl/>
        </w:rPr>
        <w:t>106</w:t>
      </w:r>
      <w:r w:rsidR="00BB75CD">
        <w:rPr>
          <w:rtl/>
        </w:rPr>
        <w:t xml:space="preserve"> - </w:t>
      </w:r>
      <w:r w:rsidRPr="00706B5A">
        <w:rPr>
          <w:rtl/>
        </w:rPr>
        <w:t>حمدويه وابراهيم</w:t>
      </w:r>
      <w:r w:rsidR="00BB75CD">
        <w:rPr>
          <w:rtl/>
        </w:rPr>
        <w:t>،</w:t>
      </w:r>
      <w:r w:rsidRPr="00706B5A">
        <w:rPr>
          <w:rtl/>
        </w:rPr>
        <w:t xml:space="preserve"> قالا حدثنا أيوب بن نوح</w:t>
      </w:r>
      <w:r w:rsidR="00BB75CD">
        <w:rPr>
          <w:rtl/>
        </w:rPr>
        <w:t>،</w:t>
      </w:r>
      <w:r w:rsidRPr="00706B5A">
        <w:rPr>
          <w:rtl/>
        </w:rPr>
        <w:t xml:space="preserve"> عن صفوان بن يحيى عن عاصم بن حميد</w:t>
      </w:r>
      <w:r w:rsidR="00BB75CD">
        <w:rPr>
          <w:rtl/>
        </w:rPr>
        <w:t>،</w:t>
      </w:r>
      <w:r w:rsidRPr="00706B5A">
        <w:rPr>
          <w:rtl/>
        </w:rPr>
        <w:t xml:space="preserve"> عن سلام بن سعيد</w:t>
      </w:r>
      <w:r w:rsidR="00BB75CD">
        <w:rPr>
          <w:rtl/>
        </w:rPr>
        <w:t>،</w:t>
      </w:r>
      <w:r w:rsidRPr="00706B5A">
        <w:rPr>
          <w:rtl/>
        </w:rPr>
        <w:t xml:space="preserve"> عن عبد الله بن عبد ياليل رجل من أهل الطائف</w:t>
      </w:r>
      <w:r w:rsidR="00BB75CD">
        <w:rPr>
          <w:rtl/>
        </w:rPr>
        <w:t>،</w:t>
      </w:r>
      <w:r w:rsidRPr="00706B5A">
        <w:rPr>
          <w:rtl/>
        </w:rPr>
        <w:t xml:space="preserve"> قال</w:t>
      </w:r>
      <w:r w:rsidR="00BB75CD">
        <w:rPr>
          <w:rtl/>
        </w:rPr>
        <w:t>،</w:t>
      </w:r>
      <w:r w:rsidRPr="00706B5A">
        <w:rPr>
          <w:rtl/>
        </w:rPr>
        <w:t xml:space="preserve"> أتينا ابن عباس ( رحمة الله عليهما ) نعوده في مرضه الذي مات فيه قال</w:t>
      </w:r>
      <w:r w:rsidR="00BB75CD">
        <w:rPr>
          <w:rtl/>
        </w:rPr>
        <w:t>،</w:t>
      </w:r>
      <w:r w:rsidRPr="00706B5A">
        <w:rPr>
          <w:rtl/>
        </w:rPr>
        <w:t xml:space="preserve"> فاغمي عليه في البيت فاخرج الى صحن الدار</w:t>
      </w:r>
      <w:r w:rsidR="00BB75CD">
        <w:rPr>
          <w:rtl/>
        </w:rPr>
        <w:t>،</w:t>
      </w:r>
      <w:r w:rsidRPr="00706B5A">
        <w:rPr>
          <w:rtl/>
        </w:rPr>
        <w:t xml:space="preserve"> قال</w:t>
      </w:r>
      <w:r w:rsidR="00BB75CD">
        <w:rPr>
          <w:rtl/>
        </w:rPr>
        <w:t>،</w:t>
      </w:r>
      <w:r w:rsidRPr="00706B5A">
        <w:rPr>
          <w:rtl/>
        </w:rPr>
        <w:t xml:space="preserve"> فأفاق.</w:t>
      </w:r>
    </w:p>
    <w:p w:rsidR="00D620A4" w:rsidRPr="00706B5A" w:rsidRDefault="00D620A4" w:rsidP="00652868">
      <w:pPr>
        <w:pStyle w:val="libNormal"/>
        <w:rPr>
          <w:rtl/>
        </w:rPr>
      </w:pPr>
      <w:r w:rsidRPr="00706B5A">
        <w:rPr>
          <w:rtl/>
        </w:rPr>
        <w:t>فقال</w:t>
      </w:r>
      <w:r w:rsidR="00BB75CD">
        <w:rPr>
          <w:rtl/>
        </w:rPr>
        <w:t>:</w:t>
      </w:r>
      <w:r w:rsidRPr="00706B5A">
        <w:rPr>
          <w:rtl/>
        </w:rPr>
        <w:t xml:space="preserve"> ان خليلي رسول الله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اني سأهجر هجرتين وأني سأخرج من هجرتي</w:t>
      </w:r>
      <w:r w:rsidR="00BB75CD">
        <w:rPr>
          <w:rtl/>
        </w:rPr>
        <w:t>:</w:t>
      </w:r>
      <w:r w:rsidRPr="00706B5A">
        <w:rPr>
          <w:rtl/>
        </w:rPr>
        <w:t xml:space="preserve"> فهاجرت هجرة مع رسول الله </w:t>
      </w:r>
      <w:r w:rsidR="001F0C57" w:rsidRPr="001F0C57">
        <w:rPr>
          <w:rStyle w:val="libAlaemChar"/>
          <w:rtl/>
        </w:rPr>
        <w:t>صلى‌الله‌عليه‌وآله</w:t>
      </w:r>
      <w:r w:rsidR="00BB75CD">
        <w:rPr>
          <w:rtl/>
        </w:rPr>
        <w:t>،</w:t>
      </w:r>
      <w:r w:rsidRPr="00706B5A">
        <w:rPr>
          <w:rtl/>
        </w:rPr>
        <w:t xml:space="preserve"> وهجرة مع علي </w:t>
      </w:r>
      <w:r w:rsidR="001F0C57" w:rsidRPr="001F0C57">
        <w:rPr>
          <w:rStyle w:val="libAlaemChar"/>
          <w:rtl/>
        </w:rPr>
        <w:t>عليه‌السلام</w:t>
      </w:r>
      <w:r w:rsidR="00BB75CD">
        <w:rPr>
          <w:rtl/>
        </w:rPr>
        <w:t>،</w:t>
      </w:r>
      <w:r w:rsidRPr="00706B5A">
        <w:rPr>
          <w:rtl/>
        </w:rPr>
        <w:t xml:space="preserve"> وأني سأعمي</w:t>
      </w:r>
      <w:r w:rsidR="00BB75CD">
        <w:rPr>
          <w:rtl/>
        </w:rPr>
        <w:t>:</w:t>
      </w:r>
      <w:r w:rsidRPr="00706B5A">
        <w:rPr>
          <w:rtl/>
        </w:rPr>
        <w:t xml:space="preserve"> فعميت</w:t>
      </w:r>
      <w:r w:rsidR="00BB75CD">
        <w:rPr>
          <w:rtl/>
        </w:rPr>
        <w:t>،</w:t>
      </w:r>
      <w:r w:rsidRPr="00706B5A">
        <w:rPr>
          <w:rtl/>
        </w:rPr>
        <w:t xml:space="preserve"> وأني سأغرق</w:t>
      </w:r>
      <w:r w:rsidR="00BB75CD">
        <w:rPr>
          <w:rtl/>
        </w:rPr>
        <w:t>:</w:t>
      </w:r>
      <w:r w:rsidRPr="00706B5A">
        <w:rPr>
          <w:rtl/>
        </w:rPr>
        <w:t xml:space="preserve"> فأصابني حكة فطرحني أهلي في البحر فغفلوا عني‌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الحج</w:t>
      </w:r>
      <w:r w:rsidR="00BB75CD">
        <w:rPr>
          <w:rtl/>
        </w:rPr>
        <w:t>:</w:t>
      </w:r>
      <w:r w:rsidRPr="00706B5A">
        <w:rPr>
          <w:rtl/>
        </w:rPr>
        <w:t xml:space="preserve"> 13.</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فغرقت ثم استخرجوني بعد.</w:t>
      </w:r>
    </w:p>
    <w:p w:rsidR="00D620A4" w:rsidRPr="00706B5A" w:rsidRDefault="00D620A4" w:rsidP="00652868">
      <w:pPr>
        <w:pStyle w:val="libNormal"/>
        <w:rPr>
          <w:rtl/>
        </w:rPr>
      </w:pPr>
      <w:r w:rsidRPr="00706B5A">
        <w:rPr>
          <w:rtl/>
        </w:rPr>
        <w:t>وأمرني أن أبرأ من خمسة</w:t>
      </w:r>
      <w:r w:rsidR="00BB75CD">
        <w:rPr>
          <w:rtl/>
        </w:rPr>
        <w:t>:</w:t>
      </w:r>
      <w:r w:rsidRPr="00706B5A">
        <w:rPr>
          <w:rtl/>
        </w:rPr>
        <w:t xml:space="preserve"> من الناكثين وهم أصحاب الجمل</w:t>
      </w:r>
      <w:r w:rsidR="00BB75CD">
        <w:rPr>
          <w:rtl/>
        </w:rPr>
        <w:t>،</w:t>
      </w:r>
      <w:r w:rsidRPr="00706B5A">
        <w:rPr>
          <w:rtl/>
        </w:rPr>
        <w:t xml:space="preserve"> ومن القاسطين وهم أصحاب الشام</w:t>
      </w:r>
      <w:r w:rsidR="00BB75CD">
        <w:rPr>
          <w:rtl/>
        </w:rPr>
        <w:t>،</w:t>
      </w:r>
      <w:r w:rsidRPr="00706B5A">
        <w:rPr>
          <w:rtl/>
        </w:rPr>
        <w:t xml:space="preserve"> ومن الخوارج وهم أهل النهروان</w:t>
      </w:r>
      <w:r w:rsidR="00BB75CD">
        <w:rPr>
          <w:rtl/>
        </w:rPr>
        <w:t>،</w:t>
      </w:r>
      <w:r w:rsidRPr="00706B5A">
        <w:rPr>
          <w:rtl/>
        </w:rPr>
        <w:t xml:space="preserve"> ومن القدريّة وهم الذين ضاهوا النصارى في دينهم فقالوا لا قدر</w:t>
      </w:r>
      <w:r w:rsidR="00BB75CD">
        <w:rPr>
          <w:rtl/>
        </w:rPr>
        <w:t>،</w:t>
      </w:r>
      <w:r w:rsidRPr="00706B5A">
        <w:rPr>
          <w:rtl/>
        </w:rPr>
        <w:t xml:space="preserve"> ومن المرجئة الذين ضاهوا اليهود في دينهم فقالوا الله أعلم.</w:t>
      </w:r>
    </w:p>
    <w:p w:rsidR="00D620A4" w:rsidRPr="00706B5A" w:rsidRDefault="00D620A4" w:rsidP="00652868">
      <w:pPr>
        <w:pStyle w:val="libNormal"/>
        <w:rPr>
          <w:rtl/>
        </w:rPr>
      </w:pPr>
      <w:r w:rsidRPr="00706B5A">
        <w:rPr>
          <w:rtl/>
        </w:rPr>
        <w:t>قال ثم قال</w:t>
      </w:r>
      <w:r w:rsidR="00BB75CD">
        <w:rPr>
          <w:rtl/>
        </w:rPr>
        <w:t>:</w:t>
      </w:r>
      <w:r w:rsidRPr="00706B5A">
        <w:rPr>
          <w:rtl/>
        </w:rPr>
        <w:t xml:space="preserve"> اللهم اني أحيي على ما حيى عليه علي بن أبي طالب وأموت على ما مات عليه علي بن أبي طالب</w:t>
      </w:r>
      <w:r w:rsidR="00BB75CD">
        <w:rPr>
          <w:rtl/>
        </w:rPr>
        <w:t>،</w:t>
      </w:r>
      <w:r w:rsidRPr="00706B5A">
        <w:rPr>
          <w:rtl/>
        </w:rPr>
        <w:t xml:space="preserve"> قال</w:t>
      </w:r>
      <w:r w:rsidR="00BB75CD">
        <w:rPr>
          <w:rtl/>
        </w:rPr>
        <w:t>:</w:t>
      </w:r>
      <w:r w:rsidRPr="00706B5A">
        <w:rPr>
          <w:rtl/>
        </w:rPr>
        <w:t xml:space="preserve"> ثم مات فغسّل وكفّن ثم صلى على سريره</w:t>
      </w:r>
      <w:r w:rsidR="00BB75CD">
        <w:rPr>
          <w:rtl/>
        </w:rPr>
        <w:t>،</w:t>
      </w:r>
      <w:r w:rsidRPr="00706B5A">
        <w:rPr>
          <w:rtl/>
        </w:rPr>
        <w:t xml:space="preserve"> قال</w:t>
      </w:r>
      <w:r w:rsidR="00BB75CD">
        <w:rPr>
          <w:rtl/>
        </w:rPr>
        <w:t>:</w:t>
      </w:r>
      <w:r w:rsidRPr="00706B5A">
        <w:rPr>
          <w:rtl/>
        </w:rPr>
        <w:t xml:space="preserve"> فجاء طائران أبيضان فدخلا في كفنه فرأى الناس</w:t>
      </w:r>
      <w:r w:rsidR="00BB75CD">
        <w:rPr>
          <w:rtl/>
        </w:rPr>
        <w:t>؛</w:t>
      </w:r>
      <w:r w:rsidRPr="00706B5A">
        <w:rPr>
          <w:rtl/>
        </w:rPr>
        <w:t xml:space="preserve"> انما هو فقهه فدفن.</w:t>
      </w:r>
    </w:p>
    <w:p w:rsidR="00D620A4" w:rsidRPr="00706B5A" w:rsidRDefault="00D620A4" w:rsidP="00652868">
      <w:pPr>
        <w:pStyle w:val="libNormal"/>
        <w:rPr>
          <w:rtl/>
        </w:rPr>
      </w:pPr>
      <w:r w:rsidRPr="00706B5A">
        <w:rPr>
          <w:rtl/>
        </w:rPr>
        <w:t>107</w:t>
      </w:r>
      <w:r w:rsidR="00BB75CD">
        <w:rPr>
          <w:rtl/>
        </w:rPr>
        <w:t xml:space="preserve"> - </w:t>
      </w:r>
      <w:r w:rsidRPr="00706B5A">
        <w:rPr>
          <w:rtl/>
        </w:rPr>
        <w:t>جعفر بن معروف</w:t>
      </w:r>
      <w:r w:rsidR="00BB75CD">
        <w:rPr>
          <w:rtl/>
        </w:rPr>
        <w:t>،</w:t>
      </w:r>
      <w:r w:rsidRPr="00706B5A">
        <w:rPr>
          <w:rtl/>
        </w:rPr>
        <w:t xml:space="preserve"> قال حدثني محمد بن الحسين</w:t>
      </w:r>
      <w:r w:rsidR="00BB75CD">
        <w:rPr>
          <w:rtl/>
        </w:rPr>
        <w:t>،</w:t>
      </w:r>
      <w:r w:rsidRPr="00706B5A">
        <w:rPr>
          <w:rtl/>
        </w:rPr>
        <w:t xml:space="preserve"> عن جعفر بن بشير</w:t>
      </w:r>
      <w:r w:rsidR="00BB75CD">
        <w:rPr>
          <w:rtl/>
        </w:rPr>
        <w:t>،</w:t>
      </w:r>
      <w:r w:rsidRPr="00706B5A">
        <w:rPr>
          <w:rtl/>
        </w:rPr>
        <w:t xml:space="preserve"> عن جريح</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ان ابن عباس لما مات واخرج</w:t>
      </w:r>
      <w:r w:rsidR="00BB75CD">
        <w:rPr>
          <w:rtl/>
        </w:rPr>
        <w:t>:</w:t>
      </w:r>
      <w:r w:rsidRPr="00706B5A">
        <w:rPr>
          <w:rtl/>
        </w:rPr>
        <w:t xml:space="preserve"> خرج من كفنه طير أبيض يطير ينظرون اليه يطير نحو السماء حتى غاب عنهم.</w:t>
      </w:r>
    </w:p>
    <w:p w:rsidR="00D620A4" w:rsidRPr="00706B5A" w:rsidRDefault="00D620A4" w:rsidP="00652868">
      <w:pPr>
        <w:pStyle w:val="libNormal"/>
        <w:rPr>
          <w:rtl/>
        </w:rPr>
      </w:pPr>
      <w:r w:rsidRPr="00706B5A">
        <w:rPr>
          <w:rtl/>
        </w:rPr>
        <w:t>فقال</w:t>
      </w:r>
      <w:r w:rsidR="00BB75CD">
        <w:rPr>
          <w:rtl/>
        </w:rPr>
        <w:t>:</w:t>
      </w:r>
      <w:r w:rsidRPr="00706B5A">
        <w:rPr>
          <w:rtl/>
        </w:rPr>
        <w:t xml:space="preserve"> وكان أبي يحبّه حبّا شديدا</w:t>
      </w:r>
      <w:r w:rsidR="00BB75CD">
        <w:rPr>
          <w:rtl/>
        </w:rPr>
        <w:t>،</w:t>
      </w:r>
      <w:r w:rsidRPr="00706B5A">
        <w:rPr>
          <w:rtl/>
        </w:rPr>
        <w:t xml:space="preserve"> وكانت أمّه تلبّسه ثيابه وهو غلام</w:t>
      </w:r>
      <w:r w:rsidR="00BB75CD">
        <w:rPr>
          <w:rtl/>
        </w:rPr>
        <w:t>،</w:t>
      </w:r>
      <w:r w:rsidRPr="00706B5A">
        <w:rPr>
          <w:rtl/>
        </w:rPr>
        <w:t xml:space="preserve"> فينطلق اليه في غلمان بني عبد المطلب</w:t>
      </w:r>
      <w:r w:rsidR="00BB75CD">
        <w:rPr>
          <w:rtl/>
        </w:rPr>
        <w:t>،</w:t>
      </w:r>
      <w:r w:rsidRPr="00706B5A">
        <w:rPr>
          <w:rtl/>
        </w:rPr>
        <w:t xml:space="preserve"> قال فأتاه بعد ما أصاب بصره فقال</w:t>
      </w:r>
      <w:r w:rsidR="00BB75CD">
        <w:rPr>
          <w:rtl/>
        </w:rPr>
        <w:t>:</w:t>
      </w:r>
      <w:r w:rsidRPr="00706B5A">
        <w:rPr>
          <w:rtl/>
        </w:rPr>
        <w:t xml:space="preserve"> من أنت</w:t>
      </w:r>
      <w:r w:rsidR="00BB75CD">
        <w:rPr>
          <w:rtl/>
        </w:rPr>
        <w:t>،</w:t>
      </w:r>
      <w:r w:rsidRPr="00706B5A">
        <w:rPr>
          <w:rtl/>
        </w:rPr>
        <w:t xml:space="preserve"> قال</w:t>
      </w:r>
      <w:r w:rsidR="00BB75CD">
        <w:rPr>
          <w:rtl/>
        </w:rPr>
        <w:t>:</w:t>
      </w:r>
      <w:r>
        <w:rPr>
          <w:rFonts w:hint="cs"/>
          <w:rtl/>
        </w:rPr>
        <w:t xml:space="preserve"> </w:t>
      </w:r>
      <w:r w:rsidRPr="00706B5A">
        <w:rPr>
          <w:rtl/>
        </w:rPr>
        <w:t>أنا محمد بن علي بن الحسين</w:t>
      </w:r>
      <w:r w:rsidR="00BB75CD">
        <w:rPr>
          <w:rtl/>
        </w:rPr>
        <w:t>،</w:t>
      </w:r>
      <w:r w:rsidRPr="00706B5A">
        <w:rPr>
          <w:rtl/>
        </w:rPr>
        <w:t xml:space="preserve"> فقال</w:t>
      </w:r>
      <w:r w:rsidR="00BB75CD">
        <w:rPr>
          <w:rtl/>
        </w:rPr>
        <w:t>:</w:t>
      </w:r>
      <w:r w:rsidRPr="00706B5A">
        <w:rPr>
          <w:rtl/>
        </w:rPr>
        <w:t xml:space="preserve"> حسبك من لم يعرفك فلا عرفك.</w:t>
      </w:r>
    </w:p>
    <w:p w:rsidR="00D620A4" w:rsidRPr="00706B5A" w:rsidRDefault="00D620A4" w:rsidP="00652868">
      <w:pPr>
        <w:pStyle w:val="libNormal"/>
        <w:rPr>
          <w:rtl/>
        </w:rPr>
      </w:pPr>
      <w:r w:rsidRPr="00706B5A">
        <w:rPr>
          <w:rtl/>
        </w:rPr>
        <w:t>108</w:t>
      </w:r>
      <w:r w:rsidR="00BB75CD">
        <w:rPr>
          <w:rtl/>
        </w:rPr>
        <w:t xml:space="preserve"> - </w:t>
      </w:r>
      <w:r w:rsidRPr="00706B5A">
        <w:rPr>
          <w:rtl/>
        </w:rPr>
        <w:t>جعفر بن معروف</w:t>
      </w:r>
      <w:r w:rsidR="00BB75CD">
        <w:rPr>
          <w:rtl/>
        </w:rPr>
        <w:t>،</w:t>
      </w:r>
      <w:r w:rsidRPr="00706B5A">
        <w:rPr>
          <w:rtl/>
        </w:rPr>
        <w:t xml:space="preserve"> قال حدثني الحسين بن علي بن النعمان</w:t>
      </w:r>
      <w:r w:rsidR="00BB75CD">
        <w:rPr>
          <w:rtl/>
        </w:rPr>
        <w:t>،</w:t>
      </w:r>
      <w:r w:rsidRPr="00706B5A">
        <w:rPr>
          <w:rtl/>
        </w:rPr>
        <w:t xml:space="preserve"> عن أبيه</w:t>
      </w:r>
      <w:r w:rsidR="00BB75CD">
        <w:rPr>
          <w:rtl/>
        </w:rPr>
        <w:t>،</w:t>
      </w:r>
      <w:r w:rsidRPr="00706B5A">
        <w:rPr>
          <w:rtl/>
        </w:rPr>
        <w:t xml:space="preserve"> عن معاذ بن مطر</w:t>
      </w:r>
      <w:r w:rsidR="00BB75CD">
        <w:rPr>
          <w:rtl/>
        </w:rPr>
        <w:t>،</w:t>
      </w:r>
      <w:r w:rsidRPr="00706B5A">
        <w:rPr>
          <w:rtl/>
        </w:rPr>
        <w:t xml:space="preserve"> قال سمعت اسماعيل بن الفضل الهاشمي</w:t>
      </w:r>
      <w:r w:rsidR="00BB75CD">
        <w:rPr>
          <w:rtl/>
        </w:rPr>
        <w:t>،</w:t>
      </w:r>
      <w:r w:rsidRPr="00706B5A">
        <w:rPr>
          <w:rtl/>
        </w:rPr>
        <w:t xml:space="preserve"> قال حدثني بعض أشياخي</w:t>
      </w:r>
      <w:r w:rsidR="00BB75CD">
        <w:rPr>
          <w:rtl/>
        </w:rPr>
        <w:t>،</w:t>
      </w:r>
      <w:r w:rsidRPr="00706B5A">
        <w:rPr>
          <w:rtl/>
        </w:rPr>
        <w:t xml:space="preserve"> قال</w:t>
      </w:r>
      <w:r w:rsidR="00BB75CD">
        <w:rPr>
          <w:rtl/>
        </w:rPr>
        <w:t>:</w:t>
      </w:r>
      <w:r w:rsidRPr="00706B5A">
        <w:rPr>
          <w:rtl/>
        </w:rPr>
        <w:t xml:space="preserve"> لما هزم علي بن أبي طالب </w:t>
      </w:r>
      <w:r w:rsidR="001F0C57" w:rsidRPr="001F0C57">
        <w:rPr>
          <w:rStyle w:val="libAlaemChar"/>
          <w:rtl/>
        </w:rPr>
        <w:t>عليه‌السلام</w:t>
      </w:r>
      <w:r w:rsidRPr="00706B5A">
        <w:rPr>
          <w:rtl/>
        </w:rPr>
        <w:t xml:space="preserve"> أصحاب الجمل</w:t>
      </w:r>
      <w:r w:rsidR="00BB75CD">
        <w:rPr>
          <w:rtl/>
        </w:rPr>
        <w:t>،</w:t>
      </w:r>
      <w:r w:rsidRPr="00706B5A">
        <w:rPr>
          <w:rtl/>
        </w:rPr>
        <w:t xml:space="preserve"> بعت أمير المؤمنين </w:t>
      </w:r>
      <w:r w:rsidR="001F0C57" w:rsidRPr="001F0C57">
        <w:rPr>
          <w:rStyle w:val="libAlaemChar"/>
          <w:rtl/>
        </w:rPr>
        <w:t>عليه‌السلام</w:t>
      </w:r>
      <w:r w:rsidRPr="00706B5A">
        <w:rPr>
          <w:rtl/>
        </w:rPr>
        <w:t xml:space="preserve"> عبد الله بن عباس ( رحمة الله عليهما ) الى عائشة يأمرها بتعجيل الرحيل وقلة العرجة.</w:t>
      </w:r>
    </w:p>
    <w:p w:rsidR="00D620A4" w:rsidRPr="00706B5A" w:rsidRDefault="00D620A4" w:rsidP="00652868">
      <w:pPr>
        <w:pStyle w:val="libNormal"/>
        <w:rPr>
          <w:rtl/>
        </w:rPr>
      </w:pPr>
      <w:r w:rsidRPr="00706B5A">
        <w:rPr>
          <w:rtl/>
        </w:rPr>
        <w:t>قال ابن عباس</w:t>
      </w:r>
      <w:r w:rsidR="00BB75CD">
        <w:rPr>
          <w:rtl/>
        </w:rPr>
        <w:t>:</w:t>
      </w:r>
      <w:r w:rsidRPr="00706B5A">
        <w:rPr>
          <w:rtl/>
        </w:rPr>
        <w:t xml:space="preserve"> فأتيتها وهي في قصر بني خلف في جانب البصرة قال</w:t>
      </w:r>
      <w:r w:rsidR="00BB75CD">
        <w:rPr>
          <w:rtl/>
        </w:rPr>
        <w:t>:</w:t>
      </w:r>
      <w:r w:rsidRPr="00706B5A">
        <w:rPr>
          <w:rtl/>
        </w:rPr>
        <w:t xml:space="preserve"> فطلبت الاذن عليها</w:t>
      </w:r>
      <w:r w:rsidR="00BB75CD">
        <w:rPr>
          <w:rtl/>
        </w:rPr>
        <w:t>،</w:t>
      </w:r>
      <w:r w:rsidRPr="00706B5A">
        <w:rPr>
          <w:rtl/>
        </w:rPr>
        <w:t xml:space="preserve"> فلم تأذن</w:t>
      </w:r>
      <w:r w:rsidR="00BB75CD">
        <w:rPr>
          <w:rtl/>
        </w:rPr>
        <w:t>،</w:t>
      </w:r>
      <w:r w:rsidRPr="00706B5A">
        <w:rPr>
          <w:rtl/>
        </w:rPr>
        <w:t xml:space="preserve"> فدخلت عليها من غير اذنها</w:t>
      </w:r>
      <w:r w:rsidR="00BB75CD">
        <w:rPr>
          <w:rtl/>
        </w:rPr>
        <w:t>،</w:t>
      </w:r>
      <w:r w:rsidRPr="00706B5A">
        <w:rPr>
          <w:rtl/>
        </w:rPr>
        <w:t xml:space="preserve"> فاذا بيت قفار لم يعدّ لي فيه مجلس فاذا هي من وراء سترين.</w:t>
      </w:r>
    </w:p>
    <w:p w:rsidR="00D620A4" w:rsidRPr="00706B5A" w:rsidRDefault="00D620A4" w:rsidP="00652868">
      <w:pPr>
        <w:pStyle w:val="libNormal"/>
        <w:rPr>
          <w:rtl/>
        </w:rPr>
      </w:pPr>
      <w:r w:rsidRPr="00706B5A">
        <w:rPr>
          <w:rtl/>
        </w:rPr>
        <w:t>قال</w:t>
      </w:r>
      <w:r w:rsidR="00BB75CD">
        <w:rPr>
          <w:rtl/>
        </w:rPr>
        <w:t>:</w:t>
      </w:r>
      <w:r w:rsidRPr="00706B5A">
        <w:rPr>
          <w:rtl/>
        </w:rPr>
        <w:t xml:space="preserve"> فضربت ببصري فاذا في جانب البيت رحل عليه طنفسة</w:t>
      </w:r>
      <w:r w:rsidR="00BB75CD">
        <w:rPr>
          <w:rtl/>
        </w:rPr>
        <w:t>،</w:t>
      </w:r>
      <w:r w:rsidRPr="00706B5A">
        <w:rPr>
          <w:rtl/>
        </w:rPr>
        <w:t xml:space="preserve"> قال</w:t>
      </w:r>
      <w:r w:rsidR="00BB75CD">
        <w:rPr>
          <w:rtl/>
        </w:rPr>
        <w:t>:</w:t>
      </w:r>
      <w:r w:rsidRPr="00706B5A">
        <w:rPr>
          <w:rtl/>
        </w:rPr>
        <w:t xml:space="preserve"> فمددت‌</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الطنفسة فجلست عليها</w:t>
      </w:r>
      <w:r w:rsidR="00BB75CD">
        <w:rPr>
          <w:rtl/>
        </w:rPr>
        <w:t>،</w:t>
      </w:r>
      <w:r w:rsidRPr="00706B5A">
        <w:rPr>
          <w:rtl/>
        </w:rPr>
        <w:t xml:space="preserve"> فقالت من وراء الستر</w:t>
      </w:r>
      <w:r w:rsidR="00BB75CD">
        <w:rPr>
          <w:rtl/>
        </w:rPr>
        <w:t>:</w:t>
      </w:r>
      <w:r w:rsidRPr="00706B5A">
        <w:rPr>
          <w:rtl/>
        </w:rPr>
        <w:t xml:space="preserve"> يا ابن عباس أخطأت السنة دخلت بيتنا بغير اذننا</w:t>
      </w:r>
      <w:r w:rsidR="00BB75CD">
        <w:rPr>
          <w:rtl/>
        </w:rPr>
        <w:t>،</w:t>
      </w:r>
      <w:r w:rsidRPr="00706B5A">
        <w:rPr>
          <w:rtl/>
        </w:rPr>
        <w:t xml:space="preserve"> وجلست على متاعنا بغير اذننا</w:t>
      </w:r>
      <w:r w:rsidR="00BB75CD">
        <w:rPr>
          <w:rtl/>
        </w:rPr>
        <w:t>،</w:t>
      </w:r>
      <w:r w:rsidRPr="00706B5A">
        <w:rPr>
          <w:rtl/>
        </w:rPr>
        <w:t xml:space="preserve"> فقال لها ابن عباس ( رحمة الله عليهما )</w:t>
      </w:r>
      <w:r w:rsidR="00BB75CD">
        <w:rPr>
          <w:rFonts w:hint="cs"/>
          <w:rtl/>
        </w:rPr>
        <w:t>:</w:t>
      </w:r>
      <w:r>
        <w:rPr>
          <w:rFonts w:hint="cs"/>
          <w:rtl/>
        </w:rPr>
        <w:t xml:space="preserve"> </w:t>
      </w:r>
      <w:r w:rsidRPr="00706B5A">
        <w:rPr>
          <w:rtl/>
        </w:rPr>
        <w:t>نحن أولى بالسنة منك ونحن علمناك السنة</w:t>
      </w:r>
      <w:r w:rsidR="00BB75CD">
        <w:rPr>
          <w:rtl/>
        </w:rPr>
        <w:t>،</w:t>
      </w:r>
      <w:r w:rsidRPr="00706B5A">
        <w:rPr>
          <w:rtl/>
        </w:rPr>
        <w:t xml:space="preserve"> وانما بيتك الذي خفّك فيه رسول الله </w:t>
      </w:r>
      <w:r w:rsidR="001F0C57" w:rsidRPr="001F0C57">
        <w:rPr>
          <w:rStyle w:val="libAlaemChar"/>
          <w:rtl/>
        </w:rPr>
        <w:t>صلى‌الله‌عليه‌وآله</w:t>
      </w:r>
      <w:r w:rsidRPr="00706B5A">
        <w:rPr>
          <w:rtl/>
        </w:rPr>
        <w:t xml:space="preserve"> فخرجت منه ظالمة لنفسك غاشية لدينك عاتية على ربك عاصية لرسول الله </w:t>
      </w:r>
      <w:r w:rsidR="001F0C57" w:rsidRPr="001F0C57">
        <w:rPr>
          <w:rStyle w:val="libAlaemChar"/>
          <w:rtl/>
        </w:rPr>
        <w:t>صلى‌الله‌عليه‌وآله</w:t>
      </w:r>
      <w:r w:rsidRPr="00706B5A">
        <w:rPr>
          <w:rtl/>
        </w:rPr>
        <w:t xml:space="preserve"> فاذا رجعت الى بيتك لم ندخله الا باذنك ولم نجلس على متاعك الا بأمرك</w:t>
      </w:r>
      <w:r w:rsidR="00BB75CD">
        <w:rPr>
          <w:rtl/>
        </w:rPr>
        <w:t>،</w:t>
      </w:r>
      <w:r w:rsidRPr="00706B5A">
        <w:rPr>
          <w:rtl/>
        </w:rPr>
        <w:t xml:space="preserve"> ان امير المؤمنين علي بن أبي طالب </w:t>
      </w:r>
      <w:r w:rsidR="001F0C57" w:rsidRPr="001F0C57">
        <w:rPr>
          <w:rStyle w:val="libAlaemChar"/>
          <w:rtl/>
        </w:rPr>
        <w:t>عليه‌السلام</w:t>
      </w:r>
      <w:r w:rsidRPr="00706B5A">
        <w:rPr>
          <w:rtl/>
        </w:rPr>
        <w:t xml:space="preserve"> بعث إليك يأمرك بالرحيل الى المدينة وقلّة العرجة.</w:t>
      </w:r>
    </w:p>
    <w:p w:rsidR="00D620A4" w:rsidRPr="00706B5A" w:rsidRDefault="00D620A4" w:rsidP="00652868">
      <w:pPr>
        <w:pStyle w:val="libNormal"/>
        <w:rPr>
          <w:rtl/>
        </w:rPr>
      </w:pPr>
      <w:r w:rsidRPr="00706B5A">
        <w:rPr>
          <w:rtl/>
        </w:rPr>
        <w:t>فقالت</w:t>
      </w:r>
      <w:r w:rsidR="00BB75CD">
        <w:rPr>
          <w:rtl/>
        </w:rPr>
        <w:t>:</w:t>
      </w:r>
      <w:r w:rsidRPr="00706B5A">
        <w:rPr>
          <w:rtl/>
        </w:rPr>
        <w:t xml:space="preserve"> رحم الله أمير المؤمنين ذلك عمر بن الخطاب</w:t>
      </w:r>
      <w:r w:rsidR="00BB75CD">
        <w:rPr>
          <w:rtl/>
        </w:rPr>
        <w:t>،</w:t>
      </w:r>
      <w:r w:rsidRPr="00706B5A">
        <w:rPr>
          <w:rtl/>
        </w:rPr>
        <w:t xml:space="preserve"> فقال ابن عباس</w:t>
      </w:r>
      <w:r w:rsidR="00BB75CD">
        <w:rPr>
          <w:rtl/>
        </w:rPr>
        <w:t>:</w:t>
      </w:r>
      <w:r w:rsidRPr="00706B5A">
        <w:rPr>
          <w:rtl/>
        </w:rPr>
        <w:t xml:space="preserve"> هذا والله امير المؤمنين وان تزبّدت فيه وجوه ورغمت فيه معاطس</w:t>
      </w:r>
      <w:r w:rsidR="00BB75CD">
        <w:rPr>
          <w:rtl/>
        </w:rPr>
        <w:t>،</w:t>
      </w:r>
      <w:r w:rsidRPr="00706B5A">
        <w:rPr>
          <w:rtl/>
        </w:rPr>
        <w:t xml:space="preserve"> أما والله لهو امير المؤمنين</w:t>
      </w:r>
      <w:r w:rsidR="00BB75CD">
        <w:rPr>
          <w:rtl/>
        </w:rPr>
        <w:t>،</w:t>
      </w:r>
      <w:r w:rsidRPr="00706B5A">
        <w:rPr>
          <w:rtl/>
        </w:rPr>
        <w:t xml:space="preserve"> وأمسّ برسول الله رحما</w:t>
      </w:r>
      <w:r w:rsidR="00BB75CD">
        <w:rPr>
          <w:rtl/>
        </w:rPr>
        <w:t>،</w:t>
      </w:r>
      <w:r w:rsidRPr="00706B5A">
        <w:rPr>
          <w:rtl/>
        </w:rPr>
        <w:t xml:space="preserve"> وأقرب قرابة</w:t>
      </w:r>
      <w:r w:rsidR="00BB75CD">
        <w:rPr>
          <w:rtl/>
        </w:rPr>
        <w:t>،</w:t>
      </w:r>
      <w:r w:rsidRPr="00706B5A">
        <w:rPr>
          <w:rtl/>
        </w:rPr>
        <w:t xml:space="preserve"> وأقدم سبقا</w:t>
      </w:r>
      <w:r w:rsidR="00BB75CD">
        <w:rPr>
          <w:rtl/>
        </w:rPr>
        <w:t>،</w:t>
      </w:r>
      <w:r w:rsidRPr="00706B5A">
        <w:rPr>
          <w:rtl/>
        </w:rPr>
        <w:t xml:space="preserve"> وأكثر علما</w:t>
      </w:r>
      <w:r w:rsidR="00BB75CD">
        <w:rPr>
          <w:rtl/>
        </w:rPr>
        <w:t>،</w:t>
      </w:r>
      <w:r w:rsidRPr="00706B5A">
        <w:rPr>
          <w:rtl/>
        </w:rPr>
        <w:t xml:space="preserve"> وأعلى منارا</w:t>
      </w:r>
      <w:r w:rsidR="00BB75CD">
        <w:rPr>
          <w:rtl/>
        </w:rPr>
        <w:t>،</w:t>
      </w:r>
      <w:r w:rsidRPr="00706B5A">
        <w:rPr>
          <w:rtl/>
        </w:rPr>
        <w:t xml:space="preserve"> وأكثر آثارا من أبيك ومن عمر</w:t>
      </w:r>
      <w:r w:rsidR="00BB75CD">
        <w:rPr>
          <w:rtl/>
        </w:rPr>
        <w:t>،</w:t>
      </w:r>
      <w:r w:rsidRPr="00706B5A">
        <w:rPr>
          <w:rtl/>
        </w:rPr>
        <w:t xml:space="preserve"> فقالت</w:t>
      </w:r>
      <w:r w:rsidR="00BB75CD">
        <w:rPr>
          <w:rtl/>
        </w:rPr>
        <w:t>:</w:t>
      </w:r>
      <w:r w:rsidRPr="00706B5A">
        <w:rPr>
          <w:rtl/>
        </w:rPr>
        <w:t xml:space="preserve"> أبيت ذلك.</w:t>
      </w:r>
    </w:p>
    <w:p w:rsidR="00D620A4" w:rsidRPr="00706B5A" w:rsidRDefault="00D620A4" w:rsidP="00652868">
      <w:pPr>
        <w:pStyle w:val="libNormal"/>
        <w:rPr>
          <w:rtl/>
        </w:rPr>
      </w:pPr>
      <w:r w:rsidRPr="00706B5A">
        <w:rPr>
          <w:rtl/>
        </w:rPr>
        <w:t>فقال</w:t>
      </w:r>
      <w:r w:rsidR="00BB75CD">
        <w:rPr>
          <w:rtl/>
        </w:rPr>
        <w:t>:</w:t>
      </w:r>
      <w:r w:rsidRPr="00706B5A">
        <w:rPr>
          <w:rtl/>
        </w:rPr>
        <w:t xml:space="preserve"> اما والله ان كان اباؤك فيه لقصير المدة عظيم التبعة ظاهر الشؤم بيّن النكل</w:t>
      </w:r>
      <w:r w:rsidR="00BB75CD">
        <w:rPr>
          <w:rtl/>
        </w:rPr>
        <w:t>،</w:t>
      </w:r>
      <w:r w:rsidRPr="00706B5A">
        <w:rPr>
          <w:rtl/>
        </w:rPr>
        <w:t xml:space="preserve"> وما كان اباؤك فيه الا حلب شاة حتى صرت لا تأمرين ولا تنهين ولا ترفعين ولا تضعين</w:t>
      </w:r>
      <w:r w:rsidR="00BB75CD">
        <w:rPr>
          <w:rtl/>
        </w:rPr>
        <w:t>،</w:t>
      </w:r>
      <w:r w:rsidRPr="00706B5A">
        <w:rPr>
          <w:rtl/>
        </w:rPr>
        <w:t xml:space="preserve"> وما كان مثلك الا كمثل ابن الحضرمي بن نجمان أخي بني أسد</w:t>
      </w:r>
      <w:r w:rsidR="00BB75CD">
        <w:rPr>
          <w:rtl/>
        </w:rPr>
        <w:t>،</w:t>
      </w:r>
      <w:r w:rsidRPr="00706B5A">
        <w:rPr>
          <w:rtl/>
        </w:rPr>
        <w:t xml:space="preserve"> حيث يقول</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ما زال اهداء القصائد بيننا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شتم الصديق وكثرة الالقاب</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حتّى تركتهم كأن قلوبهم</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في كل مجمعة طنين ذباب</w:t>
            </w:r>
            <w:r w:rsidRPr="0037382B">
              <w:rPr>
                <w:rStyle w:val="libPoemTiniChar0"/>
                <w:rtl/>
              </w:rPr>
              <w:br/>
              <w:t> </w:t>
            </w:r>
          </w:p>
        </w:tc>
      </w:tr>
    </w:tbl>
    <w:p w:rsidR="00D620A4" w:rsidRPr="00706B5A" w:rsidRDefault="00D620A4" w:rsidP="00652868">
      <w:pPr>
        <w:pStyle w:val="libNormal"/>
        <w:rPr>
          <w:rtl/>
        </w:rPr>
      </w:pPr>
      <w:r w:rsidRPr="00706B5A">
        <w:rPr>
          <w:rtl/>
        </w:rPr>
        <w:t>قال</w:t>
      </w:r>
      <w:r w:rsidR="00BB75CD">
        <w:rPr>
          <w:rtl/>
        </w:rPr>
        <w:t>:</w:t>
      </w:r>
      <w:r w:rsidRPr="00706B5A">
        <w:rPr>
          <w:rtl/>
        </w:rPr>
        <w:t xml:space="preserve"> فأراقت دمعتها</w:t>
      </w:r>
      <w:r w:rsidR="00BB75CD">
        <w:rPr>
          <w:rtl/>
        </w:rPr>
        <w:t>،</w:t>
      </w:r>
      <w:r w:rsidRPr="00706B5A">
        <w:rPr>
          <w:rtl/>
        </w:rPr>
        <w:t xml:space="preserve"> وأبدت عويلها</w:t>
      </w:r>
      <w:r w:rsidR="00BB75CD">
        <w:rPr>
          <w:rtl/>
        </w:rPr>
        <w:t>،</w:t>
      </w:r>
      <w:r w:rsidRPr="00706B5A">
        <w:rPr>
          <w:rtl/>
        </w:rPr>
        <w:t xml:space="preserve"> وتبدى نشيجها</w:t>
      </w:r>
      <w:r w:rsidR="00BB75CD">
        <w:rPr>
          <w:rtl/>
        </w:rPr>
        <w:t>،</w:t>
      </w:r>
      <w:r w:rsidRPr="00706B5A">
        <w:rPr>
          <w:rtl/>
        </w:rPr>
        <w:t xml:space="preserve"> ثم قالت</w:t>
      </w:r>
      <w:r w:rsidR="00BB75CD">
        <w:rPr>
          <w:rtl/>
        </w:rPr>
        <w:t>:</w:t>
      </w:r>
      <w:r w:rsidRPr="00706B5A">
        <w:rPr>
          <w:rtl/>
        </w:rPr>
        <w:t xml:space="preserve"> أخرج والله عنكم فما في الارض بلد أبغض إليّ من بلد تكونون فيه</w:t>
      </w:r>
      <w:r w:rsidR="00BB75CD">
        <w:rPr>
          <w:rtl/>
        </w:rPr>
        <w:t>،</w:t>
      </w:r>
      <w:r w:rsidRPr="00706B5A">
        <w:rPr>
          <w:rtl/>
        </w:rPr>
        <w:t xml:space="preserve"> فقال ابن عباس </w:t>
      </w:r>
      <w:r w:rsidR="001F0C57" w:rsidRPr="001F0C57">
        <w:rPr>
          <w:rStyle w:val="libAlaemChar"/>
          <w:rtl/>
        </w:rPr>
        <w:t>رحمه‌الله</w:t>
      </w:r>
      <w:r w:rsidR="00BB75CD">
        <w:rPr>
          <w:rtl/>
        </w:rPr>
        <w:t>:</w:t>
      </w:r>
      <w:r>
        <w:rPr>
          <w:rFonts w:hint="cs"/>
          <w:rtl/>
        </w:rPr>
        <w:t xml:space="preserve"> </w:t>
      </w:r>
      <w:r w:rsidRPr="00706B5A">
        <w:rPr>
          <w:rtl/>
        </w:rPr>
        <w:t>فو الله ما ذا بلاءنا عندك ولا بضيعتنا إليك</w:t>
      </w:r>
      <w:r w:rsidR="00BB75CD">
        <w:rPr>
          <w:rtl/>
        </w:rPr>
        <w:t>،</w:t>
      </w:r>
      <w:r w:rsidRPr="00706B5A">
        <w:rPr>
          <w:rtl/>
        </w:rPr>
        <w:t xml:space="preserve"> انّا جعلناك للمؤمنين أمّا وانت بنت أم رومان</w:t>
      </w:r>
      <w:r w:rsidR="00BB75CD">
        <w:rPr>
          <w:rtl/>
        </w:rPr>
        <w:t>،</w:t>
      </w:r>
      <w:r w:rsidRPr="00706B5A">
        <w:rPr>
          <w:rtl/>
        </w:rPr>
        <w:t xml:space="preserve"> وجعلنا أباك صدّيقا وهو ابن أبي قحافة.</w:t>
      </w:r>
    </w:p>
    <w:p w:rsidR="00D620A4" w:rsidRPr="00706B5A" w:rsidRDefault="00D620A4" w:rsidP="00652868">
      <w:pPr>
        <w:pStyle w:val="libNormal"/>
        <w:rPr>
          <w:rtl/>
        </w:rPr>
      </w:pPr>
      <w:r w:rsidRPr="00706B5A">
        <w:rPr>
          <w:rtl/>
        </w:rPr>
        <w:t>فقالت</w:t>
      </w:r>
      <w:r w:rsidR="00BB75CD">
        <w:rPr>
          <w:rtl/>
        </w:rPr>
        <w:t>:</w:t>
      </w:r>
      <w:r w:rsidRPr="00706B5A">
        <w:rPr>
          <w:rtl/>
        </w:rPr>
        <w:t xml:space="preserve"> يا ابن عباس تمنّون علي برسول الله</w:t>
      </w:r>
      <w:r w:rsidR="00BB75CD">
        <w:rPr>
          <w:rtl/>
        </w:rPr>
        <w:t>،</w:t>
      </w:r>
      <w:r w:rsidRPr="00706B5A">
        <w:rPr>
          <w:rtl/>
        </w:rPr>
        <w:t xml:space="preserve"> فقال</w:t>
      </w:r>
      <w:r w:rsidR="00BB75CD">
        <w:rPr>
          <w:rtl/>
        </w:rPr>
        <w:t>:</w:t>
      </w:r>
      <w:r w:rsidRPr="00706B5A">
        <w:rPr>
          <w:rtl/>
        </w:rPr>
        <w:t xml:space="preserve"> ولم نمن عليك بمن لو كان منك قلامة منه مننتنا به</w:t>
      </w:r>
      <w:r w:rsidR="00BB75CD">
        <w:rPr>
          <w:rtl/>
        </w:rPr>
        <w:t>،</w:t>
      </w:r>
      <w:r w:rsidRPr="00706B5A">
        <w:rPr>
          <w:rtl/>
        </w:rPr>
        <w:t xml:space="preserve"> ونحن لحمه ودمه ومنه واليه</w:t>
      </w:r>
      <w:r w:rsidR="00BB75CD">
        <w:rPr>
          <w:rtl/>
        </w:rPr>
        <w:t>،</w:t>
      </w:r>
      <w:r w:rsidRPr="00706B5A">
        <w:rPr>
          <w:rtl/>
        </w:rPr>
        <w:t xml:space="preserve"> وما أنت الا حشيّة من تسع حشايا خلّفهن بعده لست بأبيضهن لونا</w:t>
      </w:r>
      <w:r w:rsidR="00BB75CD">
        <w:rPr>
          <w:rtl/>
        </w:rPr>
        <w:t>،</w:t>
      </w:r>
      <w:r w:rsidRPr="00706B5A">
        <w:rPr>
          <w:rtl/>
        </w:rPr>
        <w:t xml:space="preserve"> ولا بأحسنهن وجها</w:t>
      </w:r>
      <w:r w:rsidR="00BB75CD">
        <w:rPr>
          <w:rtl/>
        </w:rPr>
        <w:t>،</w:t>
      </w:r>
      <w:r w:rsidRPr="00706B5A">
        <w:rPr>
          <w:rtl/>
        </w:rPr>
        <w:t xml:space="preserve"> ولا بأرشحهن‌</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عرقا</w:t>
      </w:r>
      <w:r w:rsidR="00BB75CD">
        <w:rPr>
          <w:rtl/>
        </w:rPr>
        <w:t>،</w:t>
      </w:r>
      <w:r w:rsidRPr="00706B5A">
        <w:rPr>
          <w:rtl/>
        </w:rPr>
        <w:t xml:space="preserve"> ولا بأنضرهن ورقا</w:t>
      </w:r>
      <w:r w:rsidR="00BB75CD">
        <w:rPr>
          <w:rtl/>
        </w:rPr>
        <w:t>،</w:t>
      </w:r>
      <w:r w:rsidRPr="00706B5A">
        <w:rPr>
          <w:rtl/>
        </w:rPr>
        <w:t xml:space="preserve"> ولا بأطرإهنّ أصلا</w:t>
      </w:r>
      <w:r w:rsidR="00BB75CD">
        <w:rPr>
          <w:rtl/>
        </w:rPr>
        <w:t>،</w:t>
      </w:r>
      <w:r w:rsidRPr="00706B5A">
        <w:rPr>
          <w:rtl/>
        </w:rPr>
        <w:t xml:space="preserve"> فصرت تأمرين فتطاعين</w:t>
      </w:r>
      <w:r w:rsidR="00BB75CD">
        <w:rPr>
          <w:rtl/>
        </w:rPr>
        <w:t>،</w:t>
      </w:r>
      <w:r w:rsidRPr="00706B5A">
        <w:rPr>
          <w:rtl/>
        </w:rPr>
        <w:t xml:space="preserve"> وتدعين فتجابين</w:t>
      </w:r>
      <w:r w:rsidR="00BB75CD">
        <w:rPr>
          <w:rtl/>
        </w:rPr>
        <w:t>،</w:t>
      </w:r>
      <w:r w:rsidRPr="00706B5A">
        <w:rPr>
          <w:rtl/>
        </w:rPr>
        <w:t xml:space="preserve"> وما مثلك الا كما قال أخو بني فهر</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مننت على قومي فأبدوا عداوة</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فقلت لهم كفّوا العداوة والشكرا</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ففيه رضا من مثلكم لصديقه</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أحج بكم أن تجمعوا البغي والكفرا</w:t>
            </w:r>
            <w:r w:rsidRPr="0037382B">
              <w:rPr>
                <w:rStyle w:val="libPoemTiniChar0"/>
                <w:rtl/>
              </w:rPr>
              <w:br/>
              <w:t> </w:t>
            </w:r>
          </w:p>
        </w:tc>
      </w:tr>
    </w:tbl>
    <w:p w:rsidR="00D620A4" w:rsidRPr="00706B5A" w:rsidRDefault="00D620A4" w:rsidP="00652868">
      <w:pPr>
        <w:pStyle w:val="libNormal"/>
        <w:rPr>
          <w:rtl/>
        </w:rPr>
      </w:pPr>
      <w:r w:rsidRPr="00706B5A">
        <w:rPr>
          <w:rtl/>
        </w:rPr>
        <w:t>قال</w:t>
      </w:r>
      <w:r w:rsidR="00BB75CD">
        <w:rPr>
          <w:rtl/>
        </w:rPr>
        <w:t>:</w:t>
      </w:r>
      <w:r w:rsidRPr="00706B5A">
        <w:rPr>
          <w:rtl/>
        </w:rPr>
        <w:t xml:space="preserve"> ثم نهضت وأتيت أمير المؤمنين </w:t>
      </w:r>
      <w:r w:rsidR="001F0C57" w:rsidRPr="001F0C57">
        <w:rPr>
          <w:rStyle w:val="libAlaemChar"/>
          <w:rtl/>
        </w:rPr>
        <w:t>عليه‌السلام</w:t>
      </w:r>
      <w:r w:rsidRPr="00706B5A">
        <w:rPr>
          <w:rtl/>
        </w:rPr>
        <w:t xml:space="preserve"> فأخبرته بمقالتها وما رددت عليها</w:t>
      </w:r>
      <w:r w:rsidR="00BB75CD">
        <w:rPr>
          <w:rtl/>
        </w:rPr>
        <w:t>،</w:t>
      </w:r>
      <w:r w:rsidRPr="00706B5A">
        <w:rPr>
          <w:rtl/>
        </w:rPr>
        <w:t xml:space="preserve"> فقال. أنا كنت أعلم بك حيث بعثتك.</w:t>
      </w:r>
    </w:p>
    <w:p w:rsidR="00D620A4" w:rsidRPr="00706B5A" w:rsidRDefault="00D620A4" w:rsidP="00652868">
      <w:pPr>
        <w:pStyle w:val="libNormal"/>
        <w:rPr>
          <w:rtl/>
        </w:rPr>
      </w:pPr>
      <w:r w:rsidRPr="00706B5A">
        <w:rPr>
          <w:rtl/>
        </w:rPr>
        <w:t>109</w:t>
      </w:r>
      <w:r w:rsidR="00BB75CD">
        <w:rPr>
          <w:rtl/>
        </w:rPr>
        <w:t xml:space="preserve"> - </w:t>
      </w:r>
      <w:r w:rsidRPr="00706B5A">
        <w:rPr>
          <w:rtl/>
        </w:rPr>
        <w:t>قال الكشي</w:t>
      </w:r>
      <w:r w:rsidR="00BB75CD">
        <w:rPr>
          <w:rtl/>
        </w:rPr>
        <w:t>:</w:t>
      </w:r>
      <w:r w:rsidRPr="00706B5A">
        <w:rPr>
          <w:rtl/>
        </w:rPr>
        <w:t xml:space="preserve"> روى علي بن يزداد الصائغ الجرجاني</w:t>
      </w:r>
      <w:r w:rsidR="00BB75CD">
        <w:rPr>
          <w:rtl/>
        </w:rPr>
        <w:t>،</w:t>
      </w:r>
      <w:r w:rsidRPr="00706B5A">
        <w:rPr>
          <w:rtl/>
        </w:rPr>
        <w:t xml:space="preserve"> عن عبد العزيز بن محمد بن عبد الاعلى الجزري</w:t>
      </w:r>
      <w:r w:rsidR="00BB75CD">
        <w:rPr>
          <w:rtl/>
        </w:rPr>
        <w:t>،</w:t>
      </w:r>
      <w:r w:rsidRPr="00706B5A">
        <w:rPr>
          <w:rtl/>
        </w:rPr>
        <w:t xml:space="preserve"> عن خلف المحرومي البغدادي عن سفيان بن سعيد</w:t>
      </w:r>
      <w:r w:rsidR="00BB75CD">
        <w:rPr>
          <w:rtl/>
        </w:rPr>
        <w:t>،</w:t>
      </w:r>
      <w:r w:rsidRPr="00706B5A">
        <w:rPr>
          <w:rtl/>
        </w:rPr>
        <w:t xml:space="preserve"> عن الزهري</w:t>
      </w:r>
      <w:r w:rsidR="00BB75CD">
        <w:rPr>
          <w:rtl/>
        </w:rPr>
        <w:t>،</w:t>
      </w:r>
      <w:r w:rsidRPr="00706B5A">
        <w:rPr>
          <w:rtl/>
        </w:rPr>
        <w:t xml:space="preserve"> قال</w:t>
      </w:r>
      <w:r w:rsidR="00BB75CD">
        <w:rPr>
          <w:rtl/>
        </w:rPr>
        <w:t>:</w:t>
      </w:r>
      <w:r w:rsidRPr="00706B5A">
        <w:rPr>
          <w:rtl/>
        </w:rPr>
        <w:t xml:space="preserve"> سمعت الحارث يقول</w:t>
      </w:r>
      <w:r w:rsidR="00BB75CD">
        <w:rPr>
          <w:rtl/>
        </w:rPr>
        <w:t>:</w:t>
      </w:r>
      <w:r w:rsidRPr="00706B5A">
        <w:rPr>
          <w:rtl/>
        </w:rPr>
        <w:t xml:space="preserve"> استعمل علي </w:t>
      </w:r>
      <w:r w:rsidR="001F0C57" w:rsidRPr="001F0C57">
        <w:rPr>
          <w:rStyle w:val="libAlaemChar"/>
          <w:rtl/>
        </w:rPr>
        <w:t>عليه‌السلام</w:t>
      </w:r>
      <w:r w:rsidRPr="00706B5A">
        <w:rPr>
          <w:rtl/>
        </w:rPr>
        <w:t xml:space="preserve"> على البصرة عبد الله بن عباس</w:t>
      </w:r>
      <w:r w:rsidR="00BB75CD">
        <w:rPr>
          <w:rtl/>
        </w:rPr>
        <w:t>،</w:t>
      </w:r>
      <w:r w:rsidRPr="00706B5A">
        <w:rPr>
          <w:rtl/>
        </w:rPr>
        <w:t xml:space="preserve"> فحمل كل مال في بيت المال بالبصرة ولحق بمكة وترك عليا </w:t>
      </w:r>
      <w:r w:rsidR="001F0C57" w:rsidRPr="001F0C57">
        <w:rPr>
          <w:rStyle w:val="libAlaemChar"/>
          <w:rtl/>
        </w:rPr>
        <w:t>عليه‌السلام</w:t>
      </w:r>
      <w:r w:rsidR="00BB75CD">
        <w:rPr>
          <w:rtl/>
        </w:rPr>
        <w:t>،</w:t>
      </w:r>
      <w:r w:rsidRPr="00706B5A">
        <w:rPr>
          <w:rtl/>
        </w:rPr>
        <w:t xml:space="preserve"> وكان مبلغه ألفي ألف درهم.</w:t>
      </w:r>
    </w:p>
    <w:p w:rsidR="00D620A4" w:rsidRPr="00706B5A" w:rsidRDefault="00D620A4" w:rsidP="00652868">
      <w:pPr>
        <w:pStyle w:val="libNormal"/>
        <w:rPr>
          <w:rtl/>
        </w:rPr>
      </w:pPr>
      <w:r w:rsidRPr="00706B5A">
        <w:rPr>
          <w:rtl/>
        </w:rPr>
        <w:t xml:space="preserve">فصعد علي </w:t>
      </w:r>
      <w:r w:rsidR="001F0C57" w:rsidRPr="001F0C57">
        <w:rPr>
          <w:rStyle w:val="libAlaemChar"/>
          <w:rtl/>
        </w:rPr>
        <w:t>عليه‌السلام</w:t>
      </w:r>
      <w:r w:rsidRPr="00706B5A">
        <w:rPr>
          <w:rtl/>
        </w:rPr>
        <w:t xml:space="preserve"> المنبر حين بلغه ذلك فبكي</w:t>
      </w:r>
      <w:r w:rsidR="00BB75CD">
        <w:rPr>
          <w:rtl/>
        </w:rPr>
        <w:t>،</w:t>
      </w:r>
      <w:r w:rsidRPr="00706B5A">
        <w:rPr>
          <w:rtl/>
        </w:rPr>
        <w:t xml:space="preserve"> فقال</w:t>
      </w:r>
      <w:r w:rsidR="00BB75CD">
        <w:rPr>
          <w:rtl/>
        </w:rPr>
        <w:t>:</w:t>
      </w:r>
      <w:r w:rsidRPr="00706B5A">
        <w:rPr>
          <w:rtl/>
        </w:rPr>
        <w:t xml:space="preserve"> هذا ابن عم رسول الله </w:t>
      </w:r>
      <w:r w:rsidR="001F0C57" w:rsidRPr="001F0C57">
        <w:rPr>
          <w:rStyle w:val="libAlaemChar"/>
          <w:rtl/>
        </w:rPr>
        <w:t>صلى‌الله‌عليه‌وآله</w:t>
      </w:r>
      <w:r w:rsidRPr="00706B5A">
        <w:rPr>
          <w:rtl/>
        </w:rPr>
        <w:t xml:space="preserve"> في علمه وقدره يفعل مثل هذا</w:t>
      </w:r>
      <w:r w:rsidR="00BB75CD">
        <w:rPr>
          <w:rtl/>
        </w:rPr>
        <w:t>،</w:t>
      </w:r>
      <w:r w:rsidRPr="00706B5A">
        <w:rPr>
          <w:rtl/>
        </w:rPr>
        <w:t xml:space="preserve"> فكيف يؤمن من كان دونه</w:t>
      </w:r>
      <w:r w:rsidR="00BB75CD">
        <w:rPr>
          <w:rtl/>
        </w:rPr>
        <w:t>،</w:t>
      </w:r>
      <w:r w:rsidRPr="00706B5A">
        <w:rPr>
          <w:rtl/>
        </w:rPr>
        <w:t xml:space="preserve"> اللهم اني قد مللتهم فأرحني منهم</w:t>
      </w:r>
      <w:r w:rsidR="00BB75CD">
        <w:rPr>
          <w:rtl/>
        </w:rPr>
        <w:t>،</w:t>
      </w:r>
      <w:r w:rsidRPr="00706B5A">
        <w:rPr>
          <w:rtl/>
        </w:rPr>
        <w:t xml:space="preserve"> واقبضني إليك غير عاجز ولا ملول.</w:t>
      </w:r>
    </w:p>
    <w:p w:rsidR="00D620A4" w:rsidRPr="00706B5A" w:rsidRDefault="00D620A4" w:rsidP="00652868">
      <w:pPr>
        <w:pStyle w:val="libNormal"/>
        <w:rPr>
          <w:rtl/>
        </w:rPr>
      </w:pPr>
      <w:r w:rsidRPr="00706B5A">
        <w:rPr>
          <w:rtl/>
        </w:rPr>
        <w:t>110</w:t>
      </w:r>
      <w:r w:rsidR="00BB75CD">
        <w:rPr>
          <w:rtl/>
        </w:rPr>
        <w:t xml:space="preserve"> - </w:t>
      </w:r>
      <w:r w:rsidRPr="00706B5A">
        <w:rPr>
          <w:rtl/>
        </w:rPr>
        <w:t>قال الكشي</w:t>
      </w:r>
      <w:r w:rsidR="00BB75CD">
        <w:rPr>
          <w:rtl/>
        </w:rPr>
        <w:t>:</w:t>
      </w:r>
      <w:r w:rsidRPr="00706B5A">
        <w:rPr>
          <w:rtl/>
        </w:rPr>
        <w:t xml:space="preserve"> قال شيخ من أهل اليمامة</w:t>
      </w:r>
      <w:r w:rsidR="00BB75CD">
        <w:rPr>
          <w:rtl/>
        </w:rPr>
        <w:t>،</w:t>
      </w:r>
      <w:r w:rsidRPr="00706B5A">
        <w:rPr>
          <w:rtl/>
        </w:rPr>
        <w:t xml:space="preserve"> يذكر عن معلى بن هلال</w:t>
      </w:r>
      <w:r w:rsidR="00BB75CD">
        <w:rPr>
          <w:rtl/>
        </w:rPr>
        <w:t>،</w:t>
      </w:r>
      <w:r w:rsidRPr="00706B5A">
        <w:rPr>
          <w:rtl/>
        </w:rPr>
        <w:t xml:space="preserve"> عن الشعبي</w:t>
      </w:r>
      <w:r w:rsidR="00BB75CD">
        <w:rPr>
          <w:rtl/>
        </w:rPr>
        <w:t>،</w:t>
      </w:r>
      <w:r w:rsidRPr="00706B5A">
        <w:rPr>
          <w:rtl/>
        </w:rPr>
        <w:t xml:space="preserve"> قال</w:t>
      </w:r>
      <w:r w:rsidR="00BB75CD">
        <w:rPr>
          <w:rtl/>
        </w:rPr>
        <w:t>:</w:t>
      </w:r>
      <w:r w:rsidRPr="00706B5A">
        <w:rPr>
          <w:rtl/>
        </w:rPr>
        <w:t xml:space="preserve"> لما احتمل عبد الله بن عباس بيت مال البصرة وذهب به الى الحجاز.</w:t>
      </w:r>
    </w:p>
    <w:p w:rsidR="00D620A4" w:rsidRPr="00706B5A" w:rsidRDefault="00D620A4" w:rsidP="00652868">
      <w:pPr>
        <w:pStyle w:val="libNormal"/>
        <w:rPr>
          <w:rtl/>
        </w:rPr>
      </w:pPr>
      <w:r w:rsidRPr="00706B5A">
        <w:rPr>
          <w:rtl/>
        </w:rPr>
        <w:t>كتب اليه علي بن أبي طالب</w:t>
      </w:r>
      <w:r w:rsidR="00BB75CD">
        <w:rPr>
          <w:rtl/>
        </w:rPr>
        <w:t>:</w:t>
      </w:r>
      <w:r w:rsidRPr="00706B5A">
        <w:rPr>
          <w:rtl/>
        </w:rPr>
        <w:t xml:space="preserve"> من عبد الله علي بن أبي طالب الى عبد الله بن عباس أما بعد</w:t>
      </w:r>
      <w:r w:rsidR="00BB75CD">
        <w:rPr>
          <w:rtl/>
        </w:rPr>
        <w:t>:</w:t>
      </w:r>
      <w:r w:rsidRPr="00706B5A">
        <w:rPr>
          <w:rtl/>
        </w:rPr>
        <w:t xml:space="preserve"> فاني قد كنت أشركتك في أمانتي</w:t>
      </w:r>
      <w:r w:rsidR="00BB75CD">
        <w:rPr>
          <w:rtl/>
        </w:rPr>
        <w:t>،</w:t>
      </w:r>
      <w:r w:rsidRPr="00706B5A">
        <w:rPr>
          <w:rtl/>
        </w:rPr>
        <w:t xml:space="preserve"> ولم يكن أحد من أهل بيتي في نفسي أوثق منك لمواساتي وموازرتي وأداء الامانة إلي فلما رأيت الزمان على ابن عمك قد كلب</w:t>
      </w:r>
      <w:r w:rsidR="00BB75CD">
        <w:rPr>
          <w:rtl/>
        </w:rPr>
        <w:t>،</w:t>
      </w:r>
      <w:r w:rsidRPr="00706B5A">
        <w:rPr>
          <w:rtl/>
        </w:rPr>
        <w:t xml:space="preserve"> والعدو عليه قد حرب</w:t>
      </w:r>
      <w:r w:rsidR="00BB75CD">
        <w:rPr>
          <w:rtl/>
        </w:rPr>
        <w:t>،</w:t>
      </w:r>
      <w:r w:rsidRPr="00706B5A">
        <w:rPr>
          <w:rtl/>
        </w:rPr>
        <w:t xml:space="preserve"> وأمانة الناس قد خربت</w:t>
      </w:r>
      <w:r w:rsidR="00BB75CD">
        <w:rPr>
          <w:rtl/>
        </w:rPr>
        <w:t>،</w:t>
      </w:r>
      <w:r w:rsidRPr="00706B5A">
        <w:rPr>
          <w:rtl/>
        </w:rPr>
        <w:t xml:space="preserve"> وهذه الامور قد قست</w:t>
      </w:r>
      <w:r w:rsidR="00BB75CD">
        <w:rPr>
          <w:rtl/>
        </w:rPr>
        <w:t>،</w:t>
      </w:r>
      <w:r w:rsidRPr="00706B5A">
        <w:rPr>
          <w:rtl/>
        </w:rPr>
        <w:t xml:space="preserve"> قلبت لا بن عمك ظهر المجن</w:t>
      </w:r>
      <w:r w:rsidR="00BB75CD">
        <w:rPr>
          <w:rtl/>
        </w:rPr>
        <w:t>،</w:t>
      </w:r>
      <w:r w:rsidRPr="00706B5A">
        <w:rPr>
          <w:rtl/>
        </w:rPr>
        <w:t xml:space="preserve"> وفارقته مع المفارقين</w:t>
      </w:r>
      <w:r w:rsidR="00BB75CD">
        <w:rPr>
          <w:rtl/>
        </w:rPr>
        <w:t>،</w:t>
      </w:r>
      <w:r w:rsidRPr="00706B5A">
        <w:rPr>
          <w:rtl/>
        </w:rPr>
        <w:t xml:space="preserve"> وخذلته أسوأ خذلان الخاذلين.</w:t>
      </w:r>
    </w:p>
    <w:p w:rsidR="00D620A4" w:rsidRPr="00706B5A" w:rsidRDefault="00D620A4" w:rsidP="00652868">
      <w:pPr>
        <w:pStyle w:val="libNormal"/>
        <w:rPr>
          <w:rtl/>
        </w:rPr>
      </w:pPr>
      <w:r w:rsidRPr="00706B5A">
        <w:rPr>
          <w:rtl/>
        </w:rPr>
        <w:t>فكأنك لم تكن تريد الله بجهادك</w:t>
      </w:r>
      <w:r w:rsidR="00BB75CD">
        <w:rPr>
          <w:rtl/>
        </w:rPr>
        <w:t>،</w:t>
      </w:r>
      <w:r w:rsidRPr="00706B5A">
        <w:rPr>
          <w:rtl/>
        </w:rPr>
        <w:t xml:space="preserve"> وكأنك لم تكن على بينة من ربك</w:t>
      </w:r>
      <w:r w:rsidR="00BB75CD">
        <w:rPr>
          <w:rtl/>
        </w:rPr>
        <w:t>،</w:t>
      </w:r>
      <w:r w:rsidRPr="00706B5A">
        <w:rPr>
          <w:rtl/>
        </w:rPr>
        <w:t xml:space="preserve"> وكأنك انما كنت تكيد أمة محمد </w:t>
      </w:r>
      <w:r w:rsidR="001F0C57" w:rsidRPr="001F0C57">
        <w:rPr>
          <w:rStyle w:val="libAlaemChar"/>
          <w:rtl/>
        </w:rPr>
        <w:t>صلى‌الله‌عليه‌وآله</w:t>
      </w:r>
      <w:r w:rsidRPr="00706B5A">
        <w:rPr>
          <w:rtl/>
        </w:rPr>
        <w:t xml:space="preserve"> على دنياهم</w:t>
      </w:r>
      <w:r w:rsidR="00BB75CD">
        <w:rPr>
          <w:rtl/>
        </w:rPr>
        <w:t>،</w:t>
      </w:r>
      <w:r w:rsidRPr="00706B5A">
        <w:rPr>
          <w:rtl/>
        </w:rPr>
        <w:t xml:space="preserve"> وتنوي غرتهم</w:t>
      </w:r>
      <w:r w:rsidR="00BB75CD">
        <w:rPr>
          <w:rtl/>
        </w:rPr>
        <w:t>،</w:t>
      </w:r>
      <w:r w:rsidRPr="00706B5A">
        <w:rPr>
          <w:rtl/>
        </w:rPr>
        <w:t xml:space="preserve"> فلما أمكنتك الشدة في‌</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خيانة أمة محمد أسرعت الوثبة وعجلت العدوة</w:t>
      </w:r>
      <w:r w:rsidR="00BB75CD">
        <w:rPr>
          <w:rtl/>
        </w:rPr>
        <w:t>،</w:t>
      </w:r>
      <w:r w:rsidRPr="00706B5A">
        <w:rPr>
          <w:rtl/>
        </w:rPr>
        <w:t xml:space="preserve"> فاختطفت ما قدرت عليه اختطاف الذئب الازل رمية المعزى الكسير.</w:t>
      </w:r>
    </w:p>
    <w:p w:rsidR="00D620A4" w:rsidRPr="00706B5A" w:rsidRDefault="00D620A4" w:rsidP="00652868">
      <w:pPr>
        <w:pStyle w:val="libNormal"/>
        <w:rPr>
          <w:rtl/>
        </w:rPr>
      </w:pPr>
      <w:r w:rsidRPr="00706B5A">
        <w:rPr>
          <w:rtl/>
        </w:rPr>
        <w:t>كأنك لا أبا لك</w:t>
      </w:r>
      <w:r w:rsidR="00BB75CD">
        <w:rPr>
          <w:rtl/>
        </w:rPr>
        <w:t>،</w:t>
      </w:r>
      <w:r w:rsidRPr="00706B5A">
        <w:rPr>
          <w:rtl/>
        </w:rPr>
        <w:t xml:space="preserve"> انما جررت الى أهلك تراثك من أبيك وأمك</w:t>
      </w:r>
      <w:r w:rsidR="00BB75CD">
        <w:rPr>
          <w:rtl/>
        </w:rPr>
        <w:t>،</w:t>
      </w:r>
      <w:r w:rsidRPr="00706B5A">
        <w:rPr>
          <w:rtl/>
        </w:rPr>
        <w:t xml:space="preserve"> سبحان الله</w:t>
      </w:r>
      <w:r w:rsidR="00BB75CD">
        <w:rPr>
          <w:rtl/>
        </w:rPr>
        <w:t>،</w:t>
      </w:r>
      <w:r w:rsidRPr="00706B5A">
        <w:rPr>
          <w:rtl/>
        </w:rPr>
        <w:t xml:space="preserve"> أما تؤمن بالمعاد</w:t>
      </w:r>
      <w:r>
        <w:rPr>
          <w:rtl/>
        </w:rPr>
        <w:t>؟</w:t>
      </w:r>
      <w:r w:rsidRPr="00706B5A">
        <w:rPr>
          <w:rtl/>
        </w:rPr>
        <w:t xml:space="preserve"> أو ما تخاف من سوء الحساب</w:t>
      </w:r>
      <w:r>
        <w:rPr>
          <w:rtl/>
        </w:rPr>
        <w:t>؟</w:t>
      </w:r>
      <w:r w:rsidRPr="00706B5A">
        <w:rPr>
          <w:rtl/>
        </w:rPr>
        <w:t xml:space="preserve"> أو ما يكبر عليك أن تشترى الاماء وتنكح النساء بأموال الارامل والمهاجرين الذين أفاء الله عليهم هذه البلاد</w:t>
      </w:r>
      <w:r>
        <w:rPr>
          <w:rtl/>
        </w:rPr>
        <w:t>؟</w:t>
      </w:r>
    </w:p>
    <w:p w:rsidR="00D620A4" w:rsidRPr="00706B5A" w:rsidRDefault="00D620A4" w:rsidP="00652868">
      <w:pPr>
        <w:pStyle w:val="libNormal"/>
        <w:rPr>
          <w:rtl/>
        </w:rPr>
      </w:pPr>
      <w:r w:rsidRPr="00706B5A">
        <w:rPr>
          <w:rtl/>
        </w:rPr>
        <w:t>اردد الى القوم أموالهم فو الله لئن لم تفعل ثم أمكنني الله منك لأعذرنّ الله فيك</w:t>
      </w:r>
      <w:r w:rsidR="00BB75CD">
        <w:rPr>
          <w:rtl/>
        </w:rPr>
        <w:t>،</w:t>
      </w:r>
      <w:r w:rsidRPr="00706B5A">
        <w:rPr>
          <w:rtl/>
        </w:rPr>
        <w:t xml:space="preserve"> فو الله لو أن حسنا وحسينا فعلا مثل ما فعلت لما كان لهما عندي في ذلك هوادة</w:t>
      </w:r>
      <w:r w:rsidR="00BB75CD">
        <w:rPr>
          <w:rtl/>
        </w:rPr>
        <w:t>،</w:t>
      </w:r>
      <w:r w:rsidRPr="00706B5A">
        <w:rPr>
          <w:rtl/>
        </w:rPr>
        <w:t xml:space="preserve"> ولا لواحد منهما عندي فيه رخصة حتى آخذ الحق وازيح الجور عن مظلومها</w:t>
      </w:r>
      <w:r w:rsidR="00BB75CD">
        <w:rPr>
          <w:rtl/>
        </w:rPr>
        <w:t>،</w:t>
      </w:r>
      <w:r w:rsidRPr="00706B5A">
        <w:rPr>
          <w:rtl/>
        </w:rPr>
        <w:t xml:space="preserve"> والسّلام.</w:t>
      </w:r>
    </w:p>
    <w:p w:rsidR="00D620A4" w:rsidRPr="00706B5A" w:rsidRDefault="00D620A4" w:rsidP="00652868">
      <w:pPr>
        <w:pStyle w:val="libNormal"/>
        <w:rPr>
          <w:rtl/>
        </w:rPr>
      </w:pPr>
      <w:r w:rsidRPr="00706B5A">
        <w:rPr>
          <w:rtl/>
        </w:rPr>
        <w:t>قال</w:t>
      </w:r>
      <w:r w:rsidR="00BB75CD">
        <w:rPr>
          <w:rtl/>
        </w:rPr>
        <w:t>:</w:t>
      </w:r>
      <w:r w:rsidRPr="00706B5A">
        <w:rPr>
          <w:rtl/>
        </w:rPr>
        <w:t xml:space="preserve"> فكتب اليه عبد الله بن عباس</w:t>
      </w:r>
      <w:r w:rsidR="00BB75CD">
        <w:rPr>
          <w:rtl/>
        </w:rPr>
        <w:t>،</w:t>
      </w:r>
      <w:r w:rsidRPr="00706B5A">
        <w:rPr>
          <w:rtl/>
        </w:rPr>
        <w:t xml:space="preserve"> أما بعد</w:t>
      </w:r>
      <w:r w:rsidR="00BB75CD">
        <w:rPr>
          <w:rtl/>
        </w:rPr>
        <w:t xml:space="preserve"> - </w:t>
      </w:r>
      <w:r w:rsidRPr="00706B5A">
        <w:rPr>
          <w:rtl/>
        </w:rPr>
        <w:t>فقد أتاني كتابك</w:t>
      </w:r>
      <w:r w:rsidR="00BB75CD">
        <w:rPr>
          <w:rtl/>
        </w:rPr>
        <w:t>،</w:t>
      </w:r>
      <w:r w:rsidRPr="00706B5A">
        <w:rPr>
          <w:rtl/>
        </w:rPr>
        <w:t xml:space="preserve"> تعظم علي اصابة المال الذي أخذته من بيت مال البصرة</w:t>
      </w:r>
      <w:r w:rsidR="00BB75CD">
        <w:rPr>
          <w:rtl/>
        </w:rPr>
        <w:t>:</w:t>
      </w:r>
      <w:r w:rsidRPr="00706B5A">
        <w:rPr>
          <w:rtl/>
        </w:rPr>
        <w:t xml:space="preserve"> ولعمري أن لي في بيت مال الله اكثر مما أخذت</w:t>
      </w:r>
      <w:r w:rsidR="00BB75CD">
        <w:rPr>
          <w:rtl/>
        </w:rPr>
        <w:t>،</w:t>
      </w:r>
      <w:r w:rsidRPr="00706B5A">
        <w:rPr>
          <w:rtl/>
        </w:rPr>
        <w:t xml:space="preserve"> والسّلام.</w:t>
      </w:r>
    </w:p>
    <w:p w:rsidR="00D620A4" w:rsidRDefault="00D620A4" w:rsidP="00652868">
      <w:pPr>
        <w:pStyle w:val="libNormal"/>
        <w:rPr>
          <w:rtl/>
        </w:rPr>
      </w:pPr>
      <w:r w:rsidRPr="00706B5A">
        <w:rPr>
          <w:rtl/>
        </w:rPr>
        <w:t>قال</w:t>
      </w:r>
      <w:r w:rsidR="00BB75CD">
        <w:rPr>
          <w:rtl/>
        </w:rPr>
        <w:t>:</w:t>
      </w:r>
      <w:r w:rsidRPr="00706B5A">
        <w:rPr>
          <w:rtl/>
        </w:rPr>
        <w:t xml:space="preserve"> فكتب اليه علي بن أبي طالب </w:t>
      </w:r>
      <w:r w:rsidR="001F0C57" w:rsidRPr="001F0C57">
        <w:rPr>
          <w:rStyle w:val="libAlaemChar"/>
          <w:rtl/>
        </w:rPr>
        <w:t>عليه‌السلام</w:t>
      </w:r>
      <w:r w:rsidRPr="00706B5A">
        <w:rPr>
          <w:rtl/>
        </w:rPr>
        <w:t xml:space="preserve"> اما بعد</w:t>
      </w:r>
      <w:r w:rsidR="00BB75CD">
        <w:rPr>
          <w:rtl/>
        </w:rPr>
        <w:t xml:space="preserve"> - </w:t>
      </w:r>
      <w:r w:rsidRPr="00706B5A">
        <w:rPr>
          <w:rtl/>
        </w:rPr>
        <w:t>فالعجب كل العجب من تزيين نفسك</w:t>
      </w:r>
      <w:r w:rsidR="00BB75CD">
        <w:rPr>
          <w:rtl/>
        </w:rPr>
        <w:t>،</w:t>
      </w:r>
      <w:r w:rsidRPr="00706B5A">
        <w:rPr>
          <w:rtl/>
        </w:rPr>
        <w:t xml:space="preserve"> أن لك في بيت مال الله أكثر مما أخذت وأكثر مما لرجل من المسلمين</w:t>
      </w:r>
      <w:r w:rsidR="00BB75CD">
        <w:rPr>
          <w:rtl/>
        </w:rPr>
        <w:t>:</w:t>
      </w:r>
      <w:r>
        <w:rPr>
          <w:rFonts w:hint="cs"/>
          <w:rtl/>
        </w:rPr>
        <w:t xml:space="preserve"> </w:t>
      </w:r>
      <w:r w:rsidRPr="00706B5A">
        <w:rPr>
          <w:rtl/>
        </w:rPr>
        <w:t>فقد أفلحت ان كان تمنيك الباطل</w:t>
      </w:r>
      <w:r w:rsidR="00BB75CD">
        <w:rPr>
          <w:rtl/>
        </w:rPr>
        <w:t>،</w:t>
      </w:r>
      <w:r w:rsidRPr="00706B5A">
        <w:rPr>
          <w:rtl/>
        </w:rPr>
        <w:t xml:space="preserve"> وادعاؤك ما لا يكون ينجيك من الاثم</w:t>
      </w:r>
      <w:r w:rsidR="00BB75CD">
        <w:rPr>
          <w:rtl/>
        </w:rPr>
        <w:t>،</w:t>
      </w:r>
      <w:r w:rsidRPr="00706B5A">
        <w:rPr>
          <w:rtl/>
        </w:rPr>
        <w:t xml:space="preserve"> ويحل لك ما حرم الله عليك</w:t>
      </w:r>
      <w:r w:rsidR="00BB75CD">
        <w:rPr>
          <w:rtl/>
        </w:rPr>
        <w:t>،</w:t>
      </w:r>
      <w:r w:rsidRPr="00706B5A">
        <w:rPr>
          <w:rtl/>
        </w:rPr>
        <w:t xml:space="preserve"> عمّرك الله أنك لانت العبد المهتدي اذا.</w:t>
      </w:r>
      <w:r>
        <w:rPr>
          <w:rFonts w:hint="cs"/>
          <w:rtl/>
        </w:rPr>
        <w:t xml:space="preserve"> </w:t>
      </w:r>
    </w:p>
    <w:p w:rsidR="00D620A4" w:rsidRPr="00706B5A" w:rsidRDefault="00D620A4" w:rsidP="00652868">
      <w:pPr>
        <w:pStyle w:val="libNormal"/>
        <w:rPr>
          <w:rtl/>
        </w:rPr>
      </w:pPr>
      <w:r w:rsidRPr="00706B5A">
        <w:rPr>
          <w:rtl/>
        </w:rPr>
        <w:t>فقد بلغني أنك اتخذت مكّة وطنا وضربت بها عطنا تشتري مولّدات مكّة والطائف</w:t>
      </w:r>
      <w:r w:rsidR="00BB75CD">
        <w:rPr>
          <w:rtl/>
        </w:rPr>
        <w:t>،</w:t>
      </w:r>
      <w:r w:rsidRPr="00706B5A">
        <w:rPr>
          <w:rtl/>
        </w:rPr>
        <w:t xml:space="preserve"> تختارهن على عينك</w:t>
      </w:r>
      <w:r w:rsidR="00BB75CD">
        <w:rPr>
          <w:rtl/>
        </w:rPr>
        <w:t>،</w:t>
      </w:r>
      <w:r w:rsidRPr="00706B5A">
        <w:rPr>
          <w:rtl/>
        </w:rPr>
        <w:t xml:space="preserve"> وتعطي فيهن مال غيرك</w:t>
      </w:r>
      <w:r w:rsidR="00BB75CD">
        <w:rPr>
          <w:rtl/>
        </w:rPr>
        <w:t>،</w:t>
      </w:r>
      <w:r w:rsidRPr="00706B5A">
        <w:rPr>
          <w:rtl/>
        </w:rPr>
        <w:t xml:space="preserve"> وأني لا قسم بالله ربّي وربك رب العزة</w:t>
      </w:r>
      <w:r w:rsidR="00BB75CD">
        <w:rPr>
          <w:rtl/>
        </w:rPr>
        <w:t>:</w:t>
      </w:r>
      <w:r w:rsidRPr="00706B5A">
        <w:rPr>
          <w:rtl/>
        </w:rPr>
        <w:t xml:space="preserve"> ما يسرني أن ما أخذت من أموالهم لي حلال أدعه لعقبي ميراثا</w:t>
      </w:r>
      <w:r w:rsidR="00BB75CD">
        <w:rPr>
          <w:rtl/>
        </w:rPr>
        <w:t>،</w:t>
      </w:r>
      <w:r w:rsidRPr="00706B5A">
        <w:rPr>
          <w:rtl/>
        </w:rPr>
        <w:t xml:space="preserve"> فلا غرو وأشد باغتباطك تأكله رويدا رويدا</w:t>
      </w:r>
      <w:r w:rsidR="00BB75CD">
        <w:rPr>
          <w:rtl/>
        </w:rPr>
        <w:t>،</w:t>
      </w:r>
      <w:r w:rsidRPr="00706B5A">
        <w:rPr>
          <w:rtl/>
        </w:rPr>
        <w:t xml:space="preserve"> فكأن قد بلغت المدى وعرضت على ربّك والمحل الذي يتمنى الرجعة والمضيّع للتوبة كذلك وما ذلك ولات حين مناص</w:t>
      </w:r>
      <w:r w:rsidR="00BB75CD">
        <w:rPr>
          <w:rtl/>
        </w:rPr>
        <w:t xml:space="preserve"> - </w:t>
      </w:r>
      <w:r w:rsidRPr="00706B5A">
        <w:rPr>
          <w:rtl/>
        </w:rPr>
        <w:t>والسّلام.</w:t>
      </w:r>
    </w:p>
    <w:p w:rsidR="00D620A4" w:rsidRPr="00706B5A" w:rsidRDefault="00D620A4" w:rsidP="00652868">
      <w:pPr>
        <w:pStyle w:val="libNormal"/>
        <w:rPr>
          <w:rtl/>
        </w:rPr>
      </w:pPr>
      <w:r w:rsidRPr="00706B5A">
        <w:rPr>
          <w:rtl/>
        </w:rPr>
        <w:t>قال</w:t>
      </w:r>
      <w:r w:rsidR="00BB75CD">
        <w:rPr>
          <w:rtl/>
        </w:rPr>
        <w:t>:</w:t>
      </w:r>
      <w:r w:rsidRPr="00706B5A">
        <w:rPr>
          <w:rtl/>
        </w:rPr>
        <w:t xml:space="preserve"> فكتب اليه عبد الله بن عباس</w:t>
      </w:r>
      <w:r w:rsidR="00BB75CD">
        <w:rPr>
          <w:rtl/>
        </w:rPr>
        <w:t>،</w:t>
      </w:r>
      <w:r w:rsidRPr="00706B5A">
        <w:rPr>
          <w:rtl/>
        </w:rPr>
        <w:t xml:space="preserve"> اما بعد</w:t>
      </w:r>
      <w:r w:rsidR="00BB75CD">
        <w:rPr>
          <w:rtl/>
        </w:rPr>
        <w:t xml:space="preserve"> - </w:t>
      </w:r>
      <w:r w:rsidRPr="00706B5A">
        <w:rPr>
          <w:rtl/>
        </w:rPr>
        <w:t>فقد اكثرت عليّ فو الله لان ألقي الله بجميع ما في الارض من ذهبها وعقيانها أحب إلي أن القي الله بدم رجل مسلم.</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محمد بن ابى بكر‌</w:t>
      </w:r>
    </w:p>
    <w:p w:rsidR="00D620A4" w:rsidRPr="00706B5A" w:rsidRDefault="00D620A4" w:rsidP="00652868">
      <w:pPr>
        <w:pStyle w:val="libNormal"/>
        <w:rPr>
          <w:rtl/>
        </w:rPr>
      </w:pPr>
      <w:r w:rsidRPr="00706B5A">
        <w:rPr>
          <w:rtl/>
        </w:rPr>
        <w:t>111</w:t>
      </w:r>
      <w:r w:rsidR="00BB75CD">
        <w:rPr>
          <w:rtl/>
        </w:rPr>
        <w:t xml:space="preserve"> - </w:t>
      </w:r>
      <w:r w:rsidRPr="00706B5A">
        <w:rPr>
          <w:rtl/>
        </w:rPr>
        <w:t>حدثني محمد بن قولويه</w:t>
      </w:r>
      <w:r w:rsidR="00BB75CD">
        <w:rPr>
          <w:rtl/>
        </w:rPr>
        <w:t>،</w:t>
      </w:r>
      <w:r w:rsidRPr="00706B5A">
        <w:rPr>
          <w:rtl/>
        </w:rPr>
        <w:t xml:space="preserve"> والحسين بن الحسن بن بندار القميان</w:t>
      </w:r>
      <w:r w:rsidR="00BB75CD">
        <w:rPr>
          <w:rtl/>
        </w:rPr>
        <w:t>،</w:t>
      </w:r>
      <w:r w:rsidRPr="00706B5A">
        <w:rPr>
          <w:rtl/>
        </w:rPr>
        <w:t xml:space="preserve"> قالا</w:t>
      </w:r>
      <w:r w:rsidR="00BB75CD">
        <w:rPr>
          <w:rtl/>
        </w:rPr>
        <w:t>:</w:t>
      </w:r>
    </w:p>
    <w:p w:rsidR="00D620A4" w:rsidRPr="00706B5A" w:rsidRDefault="00D620A4" w:rsidP="00652868">
      <w:pPr>
        <w:pStyle w:val="libNormal"/>
        <w:rPr>
          <w:rtl/>
        </w:rPr>
      </w:pPr>
      <w:r w:rsidRPr="00706B5A">
        <w:rPr>
          <w:rtl/>
        </w:rPr>
        <w:t>حدثنا سعد بن عبد الله بن أبي خلف القمي</w:t>
      </w:r>
      <w:r w:rsidR="00BB75CD">
        <w:rPr>
          <w:rtl/>
        </w:rPr>
        <w:t>،</w:t>
      </w:r>
      <w:r w:rsidRPr="00706B5A">
        <w:rPr>
          <w:rtl/>
        </w:rPr>
        <w:t xml:space="preserve"> قال</w:t>
      </w:r>
      <w:r w:rsidR="00BB75CD">
        <w:rPr>
          <w:rtl/>
        </w:rPr>
        <w:t>:</w:t>
      </w:r>
      <w:r w:rsidRPr="00706B5A">
        <w:rPr>
          <w:rtl/>
        </w:rPr>
        <w:t xml:space="preserve"> حدثني الحسن بن موسى الخشاب</w:t>
      </w:r>
      <w:r w:rsidR="00BB75CD">
        <w:rPr>
          <w:rtl/>
        </w:rPr>
        <w:t>،</w:t>
      </w:r>
      <w:r w:rsidRPr="00706B5A">
        <w:rPr>
          <w:rtl/>
        </w:rPr>
        <w:t xml:space="preserve"> ومحمد بن عيسى بن عبيد</w:t>
      </w:r>
      <w:r w:rsidR="00BB75CD">
        <w:rPr>
          <w:rtl/>
        </w:rPr>
        <w:t>،</w:t>
      </w:r>
      <w:r w:rsidRPr="00706B5A">
        <w:rPr>
          <w:rtl/>
        </w:rPr>
        <w:t xml:space="preserve"> عن علي بن أسباط</w:t>
      </w:r>
      <w:r w:rsidR="00BB75CD">
        <w:rPr>
          <w:rtl/>
        </w:rPr>
        <w:t>،</w:t>
      </w:r>
      <w:r w:rsidRPr="00706B5A">
        <w:rPr>
          <w:rtl/>
        </w:rPr>
        <w:t xml:space="preserve"> عن عبد الله بن سنان</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كان مع أمير المؤمنين </w:t>
      </w:r>
      <w:r w:rsidR="001F0C57" w:rsidRPr="001F0C57">
        <w:rPr>
          <w:rStyle w:val="libAlaemChar"/>
          <w:rtl/>
        </w:rPr>
        <w:t>عليه‌السلام</w:t>
      </w:r>
      <w:r w:rsidRPr="00706B5A">
        <w:rPr>
          <w:rtl/>
        </w:rPr>
        <w:t xml:space="preserve"> من قريش خمسة نفر</w:t>
      </w:r>
      <w:r w:rsidR="00BB75CD">
        <w:rPr>
          <w:rtl/>
        </w:rPr>
        <w:t>،</w:t>
      </w:r>
      <w:r w:rsidRPr="00706B5A">
        <w:rPr>
          <w:rtl/>
        </w:rPr>
        <w:t xml:space="preserve"> وكانت ثلاثة عشر قبيلة مع معاوية.</w:t>
      </w:r>
    </w:p>
    <w:p w:rsidR="00D620A4" w:rsidRPr="00706B5A" w:rsidRDefault="00D620A4" w:rsidP="00652868">
      <w:pPr>
        <w:pStyle w:val="libNormal"/>
        <w:rPr>
          <w:rtl/>
        </w:rPr>
      </w:pPr>
      <w:r w:rsidRPr="00706B5A">
        <w:rPr>
          <w:rtl/>
        </w:rPr>
        <w:t>فاما الخمسة</w:t>
      </w:r>
      <w:r w:rsidR="00BB75CD">
        <w:rPr>
          <w:rtl/>
        </w:rPr>
        <w:t>:</w:t>
      </w:r>
      <w:r w:rsidRPr="00706B5A">
        <w:rPr>
          <w:rtl/>
        </w:rPr>
        <w:t xml:space="preserve"> فحمد بن أبي بكر رحمة الله عليه أتته النجابة من قبل أمه أسماء بنت عميس</w:t>
      </w:r>
      <w:r w:rsidR="00BB75CD">
        <w:rPr>
          <w:rtl/>
        </w:rPr>
        <w:t>،</w:t>
      </w:r>
      <w:r w:rsidRPr="00706B5A">
        <w:rPr>
          <w:rtl/>
        </w:rPr>
        <w:t xml:space="preserve"> وكان معه هاشم بن عتبة بن أبي وقاص المرقال.</w:t>
      </w:r>
    </w:p>
    <w:p w:rsidR="00D620A4" w:rsidRPr="00706B5A" w:rsidRDefault="00D620A4" w:rsidP="00652868">
      <w:pPr>
        <w:pStyle w:val="libNormal"/>
        <w:rPr>
          <w:rtl/>
        </w:rPr>
      </w:pPr>
      <w:r w:rsidRPr="00706B5A">
        <w:rPr>
          <w:rtl/>
        </w:rPr>
        <w:t>وكان معه جعدة بن هبيرة المخزومي</w:t>
      </w:r>
      <w:r w:rsidR="00BB75CD">
        <w:rPr>
          <w:rtl/>
        </w:rPr>
        <w:t>،</w:t>
      </w:r>
      <w:r w:rsidRPr="00706B5A">
        <w:rPr>
          <w:rtl/>
        </w:rPr>
        <w:t xml:space="preserve"> وكان أمير المؤمنين </w:t>
      </w:r>
      <w:r w:rsidR="001F0C57" w:rsidRPr="001F0C57">
        <w:rPr>
          <w:rStyle w:val="libAlaemChar"/>
          <w:rtl/>
        </w:rPr>
        <w:t>عليه‌السلام</w:t>
      </w:r>
      <w:r w:rsidRPr="00706B5A">
        <w:rPr>
          <w:rtl/>
        </w:rPr>
        <w:t xml:space="preserve"> خاله وهو الذي قال له عتبة بن أبي سفيان انما لك هذه الشدة في الحرب من قبل خالك فقال له جعدة لو كان خالك مثل خالي لنسيت أباك</w:t>
      </w:r>
      <w:r w:rsidR="00BB75CD">
        <w:rPr>
          <w:rtl/>
        </w:rPr>
        <w:t>،</w:t>
      </w:r>
      <w:r w:rsidRPr="00706B5A">
        <w:rPr>
          <w:rtl/>
        </w:rPr>
        <w:t xml:space="preserve"> ومحمد بن أبي حذيفة بن عتبة بن ربيعة</w:t>
      </w:r>
      <w:r w:rsidR="00BB75CD">
        <w:rPr>
          <w:rtl/>
        </w:rPr>
        <w:t>،</w:t>
      </w:r>
      <w:r w:rsidRPr="00706B5A">
        <w:rPr>
          <w:rtl/>
        </w:rPr>
        <w:t xml:space="preserve"> والخامس سلف أمير المؤمنين ابن أبي العاص بن ربيعة</w:t>
      </w:r>
      <w:r w:rsidR="00BB75CD">
        <w:rPr>
          <w:rtl/>
        </w:rPr>
        <w:t>،</w:t>
      </w:r>
      <w:r w:rsidRPr="00706B5A">
        <w:rPr>
          <w:rtl/>
        </w:rPr>
        <w:t xml:space="preserve"> وهو صهر النبي </w:t>
      </w:r>
      <w:r w:rsidR="001F0C57" w:rsidRPr="001F0C57">
        <w:rPr>
          <w:rStyle w:val="libAlaemChar"/>
          <w:rtl/>
        </w:rPr>
        <w:t>صلى‌الله‌عليه‌وآله</w:t>
      </w:r>
      <w:r w:rsidRPr="00706B5A">
        <w:rPr>
          <w:rtl/>
        </w:rPr>
        <w:t xml:space="preserve"> أبو الربيع.</w:t>
      </w:r>
    </w:p>
    <w:p w:rsidR="00D620A4" w:rsidRPr="00706B5A" w:rsidRDefault="00D620A4" w:rsidP="00652868">
      <w:pPr>
        <w:pStyle w:val="libNormal"/>
        <w:rPr>
          <w:rtl/>
        </w:rPr>
      </w:pPr>
      <w:r w:rsidRPr="00706B5A">
        <w:rPr>
          <w:rtl/>
        </w:rPr>
        <w:t>112</w:t>
      </w:r>
      <w:r w:rsidR="00BB75CD">
        <w:rPr>
          <w:rtl/>
        </w:rPr>
        <w:t xml:space="preserve"> - </w:t>
      </w:r>
      <w:r w:rsidRPr="00706B5A">
        <w:rPr>
          <w:rtl/>
        </w:rPr>
        <w:t>حمدويه وابراهيم ابنا نصير</w:t>
      </w:r>
      <w:r w:rsidR="00BB75CD">
        <w:rPr>
          <w:rtl/>
        </w:rPr>
        <w:t>،</w:t>
      </w:r>
      <w:r w:rsidRPr="00706B5A">
        <w:rPr>
          <w:rtl/>
        </w:rPr>
        <w:t xml:space="preserve"> قالا حدثنا أيوب</w:t>
      </w:r>
      <w:r w:rsidR="00BB75CD">
        <w:rPr>
          <w:rtl/>
        </w:rPr>
        <w:t>،</w:t>
      </w:r>
      <w:r w:rsidRPr="00706B5A">
        <w:rPr>
          <w:rtl/>
        </w:rPr>
        <w:t xml:space="preserve"> عن صفوان</w:t>
      </w:r>
      <w:r w:rsidR="00BB75CD">
        <w:rPr>
          <w:rtl/>
        </w:rPr>
        <w:t>،</w:t>
      </w:r>
      <w:r w:rsidRPr="00706B5A">
        <w:rPr>
          <w:rtl/>
        </w:rPr>
        <w:t xml:space="preserve"> عن معاوية بن عمار وغير واحد</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عمار بن ياسر ومحمد ابن ابي بكر لا يرضيان أن يعصى الله عز وجل.</w:t>
      </w:r>
    </w:p>
    <w:p w:rsidR="00BB75CD" w:rsidRDefault="00D620A4" w:rsidP="00652868">
      <w:pPr>
        <w:pStyle w:val="libNormal"/>
        <w:rPr>
          <w:rtl/>
        </w:rPr>
      </w:pPr>
      <w:r w:rsidRPr="00706B5A">
        <w:rPr>
          <w:rtl/>
        </w:rPr>
        <w:t>113</w:t>
      </w:r>
      <w:r w:rsidR="00BB75CD">
        <w:rPr>
          <w:rtl/>
        </w:rPr>
        <w:t xml:space="preserve"> - </w:t>
      </w:r>
      <w:r w:rsidRPr="00706B5A">
        <w:rPr>
          <w:rtl/>
        </w:rPr>
        <w:t>محمد بن مسعود</w:t>
      </w:r>
      <w:r w:rsidR="00BB75CD">
        <w:rPr>
          <w:rtl/>
        </w:rPr>
        <w:t>،</w:t>
      </w:r>
      <w:r w:rsidRPr="00706B5A">
        <w:rPr>
          <w:rtl/>
        </w:rPr>
        <w:t xml:space="preserve"> قال حدثني علي بن محمد القمي</w:t>
      </w:r>
      <w:r w:rsidR="00BB75CD">
        <w:rPr>
          <w:rtl/>
        </w:rPr>
        <w:t>،</w:t>
      </w:r>
      <w:r w:rsidRPr="00706B5A">
        <w:rPr>
          <w:rtl/>
        </w:rPr>
        <w:t xml:space="preserve"> قال حدثني أحمد بن محمد بن عيسى</w:t>
      </w:r>
      <w:r w:rsidR="00BB75CD">
        <w:rPr>
          <w:rtl/>
        </w:rPr>
        <w:t>،</w:t>
      </w:r>
      <w:r w:rsidRPr="00706B5A">
        <w:rPr>
          <w:rtl/>
        </w:rPr>
        <w:t xml:space="preserve"> عن زحل عمر بن عبد العزيز</w:t>
      </w:r>
      <w:r w:rsidR="00BB75CD">
        <w:rPr>
          <w:rtl/>
        </w:rPr>
        <w:t>،</w:t>
      </w:r>
      <w:r w:rsidRPr="00706B5A">
        <w:rPr>
          <w:rtl/>
        </w:rPr>
        <w:t xml:space="preserve"> عن جميل بن دراج</w:t>
      </w:r>
      <w:r w:rsidR="00BB75CD">
        <w:rPr>
          <w:rtl/>
        </w:rPr>
        <w:t>،</w:t>
      </w:r>
      <w:r w:rsidRPr="00706B5A">
        <w:rPr>
          <w:rtl/>
        </w:rPr>
        <w:t xml:space="preserve"> عن‌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1A6EDF">
        <w:rPr>
          <w:rtl/>
        </w:rPr>
        <w:t>محمد بن أبى بكر‌</w:t>
      </w:r>
    </w:p>
    <w:p w:rsidR="00D620A4" w:rsidRDefault="00D620A4" w:rsidP="0037382B">
      <w:pPr>
        <w:pStyle w:val="libBold1"/>
        <w:rPr>
          <w:rtl/>
        </w:rPr>
      </w:pPr>
      <w:r w:rsidRPr="00706B5A">
        <w:rPr>
          <w:rtl/>
        </w:rPr>
        <w:t xml:space="preserve">قوله </w:t>
      </w:r>
      <w:r>
        <w:rPr>
          <w:rFonts w:hint="cs"/>
          <w:rtl/>
        </w:rPr>
        <w:t>رحمه الله تعالى</w:t>
      </w:r>
      <w:r w:rsidR="00BB75CD">
        <w:rPr>
          <w:rtl/>
        </w:rPr>
        <w:t>:</w:t>
      </w:r>
      <w:r w:rsidRPr="00706B5A">
        <w:rPr>
          <w:rtl/>
        </w:rPr>
        <w:t xml:space="preserve"> عن رحل عمر بن عبد العزيز </w:t>
      </w:r>
    </w:p>
    <w:p w:rsidR="00D620A4" w:rsidRPr="00706B5A" w:rsidRDefault="00D620A4" w:rsidP="00652868">
      <w:pPr>
        <w:pStyle w:val="libNormal"/>
        <w:rPr>
          <w:rtl/>
        </w:rPr>
      </w:pPr>
      <w:r w:rsidRPr="00706B5A">
        <w:rPr>
          <w:rtl/>
        </w:rPr>
        <w:t>عمر بن عبد العزيز لقبه « زحل » بالزاء المضمومة والحاء المهملة المفتوحة واللام أخيرا</w:t>
      </w:r>
      <w:r w:rsidR="00BB75CD">
        <w:rPr>
          <w:rtl/>
        </w:rPr>
        <w:t>،</w:t>
      </w:r>
      <w:r w:rsidRPr="00706B5A">
        <w:rPr>
          <w:rtl/>
        </w:rPr>
        <w:t xml:space="preserve"> وكنيته أبو حفص</w:t>
      </w:r>
      <w:r w:rsidR="00BB75CD">
        <w:rPr>
          <w:rtl/>
        </w:rPr>
        <w:t>،</w:t>
      </w:r>
      <w:r w:rsidRPr="00706B5A">
        <w:rPr>
          <w:rtl/>
        </w:rPr>
        <w:t xml:space="preserve"> يروي عنه أبو جعفر أحمد بن محمد بن عيسى</w:t>
      </w:r>
      <w:r w:rsidR="00BB75CD">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حمزة بن محمد الطيار</w:t>
      </w:r>
      <w:r w:rsidR="00BB75CD">
        <w:rPr>
          <w:rtl/>
        </w:rPr>
        <w:t>،</w:t>
      </w:r>
      <w:r w:rsidRPr="00706B5A">
        <w:rPr>
          <w:rtl/>
        </w:rPr>
        <w:t xml:space="preserve"> قال</w:t>
      </w:r>
      <w:r w:rsidR="00BB75CD">
        <w:rPr>
          <w:rtl/>
        </w:rPr>
        <w:t>:</w:t>
      </w:r>
      <w:r w:rsidRPr="00706B5A">
        <w:rPr>
          <w:rtl/>
        </w:rPr>
        <w:t xml:space="preserve"> ذكرنا محمد بن أبي بكر عند أبي عبد الله </w:t>
      </w:r>
      <w:r w:rsidR="001F0C57" w:rsidRPr="001F0C57">
        <w:rPr>
          <w:rStyle w:val="libAlaemChar"/>
          <w:rtl/>
        </w:rPr>
        <w:t>عليه‌السلام</w:t>
      </w:r>
      <w:r w:rsidRPr="00706B5A">
        <w:rPr>
          <w:rtl/>
        </w:rPr>
        <w:t xml:space="preserve"> فقال أبو عبد الله </w:t>
      </w:r>
      <w:r w:rsidR="001F0C57" w:rsidRPr="001F0C57">
        <w:rPr>
          <w:rStyle w:val="libAlaemChar"/>
          <w:rtl/>
        </w:rPr>
        <w:t>عليه‌السلام</w:t>
      </w:r>
      <w:r w:rsidRPr="00706B5A">
        <w:rPr>
          <w:rtl/>
        </w:rPr>
        <w:t xml:space="preserve"> </w:t>
      </w:r>
      <w:r w:rsidR="001F0C57" w:rsidRPr="001F0C57">
        <w:rPr>
          <w:rStyle w:val="libAlaemChar"/>
          <w:rtl/>
        </w:rPr>
        <w:t>رحمه‌الله</w:t>
      </w:r>
      <w:r w:rsidRPr="00706B5A">
        <w:rPr>
          <w:rtl/>
        </w:rPr>
        <w:t xml:space="preserve"> وصلى عليه.</w:t>
      </w:r>
    </w:p>
    <w:p w:rsidR="00D620A4" w:rsidRPr="00706B5A" w:rsidRDefault="00D620A4" w:rsidP="00652868">
      <w:pPr>
        <w:pStyle w:val="libNormal"/>
        <w:rPr>
          <w:rtl/>
        </w:rPr>
      </w:pPr>
      <w:r w:rsidRPr="00706B5A">
        <w:rPr>
          <w:rtl/>
        </w:rPr>
        <w:t xml:space="preserve">قال لأمير المؤمنين </w:t>
      </w:r>
      <w:r w:rsidR="001F0C57" w:rsidRPr="001F0C57">
        <w:rPr>
          <w:rStyle w:val="libAlaemChar"/>
          <w:rtl/>
        </w:rPr>
        <w:t>عليه‌السلام</w:t>
      </w:r>
      <w:r w:rsidRPr="00706B5A">
        <w:rPr>
          <w:rtl/>
        </w:rPr>
        <w:t xml:space="preserve"> يوما من الايام</w:t>
      </w:r>
      <w:r w:rsidR="00BB75CD">
        <w:rPr>
          <w:rtl/>
        </w:rPr>
        <w:t>:</w:t>
      </w:r>
      <w:r w:rsidRPr="00706B5A">
        <w:rPr>
          <w:rtl/>
        </w:rPr>
        <w:t xml:space="preserve"> أبسط يدك أبايعك</w:t>
      </w:r>
      <w:r w:rsidR="00BB75CD">
        <w:rPr>
          <w:rtl/>
        </w:rPr>
        <w:t>،</w:t>
      </w:r>
      <w:r w:rsidRPr="00706B5A">
        <w:rPr>
          <w:rtl/>
        </w:rPr>
        <w:t xml:space="preserve"> فقال</w:t>
      </w:r>
      <w:r w:rsidR="00BB75CD">
        <w:rPr>
          <w:rtl/>
        </w:rPr>
        <w:t>:</w:t>
      </w:r>
      <w:r w:rsidRPr="00706B5A">
        <w:rPr>
          <w:rtl/>
        </w:rPr>
        <w:t xml:space="preserve"> أو ما فعلت</w:t>
      </w:r>
      <w:r>
        <w:rPr>
          <w:rtl/>
        </w:rPr>
        <w:t>؟</w:t>
      </w:r>
      <w:r>
        <w:rPr>
          <w:rFonts w:hint="cs"/>
          <w:rtl/>
        </w:rPr>
        <w:t xml:space="preserve"> </w:t>
      </w:r>
      <w:r w:rsidRPr="00706B5A">
        <w:rPr>
          <w:rtl/>
        </w:rPr>
        <w:t>قال</w:t>
      </w:r>
      <w:r w:rsidR="00BB75CD">
        <w:rPr>
          <w:rtl/>
        </w:rPr>
        <w:t>:</w:t>
      </w:r>
      <w:r w:rsidRPr="00706B5A">
        <w:rPr>
          <w:rtl/>
        </w:rPr>
        <w:t xml:space="preserve"> بلى</w:t>
      </w:r>
      <w:r w:rsidR="00BB75CD">
        <w:rPr>
          <w:rtl/>
        </w:rPr>
        <w:t>،</w:t>
      </w:r>
      <w:r w:rsidRPr="00706B5A">
        <w:rPr>
          <w:rtl/>
        </w:rPr>
        <w:t xml:space="preserve"> فبسط يده</w:t>
      </w:r>
      <w:r w:rsidR="00BB75CD">
        <w:rPr>
          <w:rtl/>
        </w:rPr>
        <w:t>،</w:t>
      </w:r>
      <w:r w:rsidRPr="00706B5A">
        <w:rPr>
          <w:rtl/>
        </w:rPr>
        <w:t xml:space="preserve"> فقال</w:t>
      </w:r>
      <w:r w:rsidR="00BB75CD">
        <w:rPr>
          <w:rtl/>
        </w:rPr>
        <w:t>:</w:t>
      </w:r>
      <w:r w:rsidRPr="00706B5A">
        <w:rPr>
          <w:rtl/>
        </w:rPr>
        <w:t xml:space="preserve"> أشهد أنك امام مفترض طاعتك</w:t>
      </w:r>
      <w:r w:rsidR="00BB75CD">
        <w:rPr>
          <w:rtl/>
        </w:rPr>
        <w:t>،</w:t>
      </w:r>
      <w:r w:rsidRPr="00706B5A">
        <w:rPr>
          <w:rtl/>
        </w:rPr>
        <w:t xml:space="preserve"> وأن أبي في النار.</w:t>
      </w:r>
      <w:r>
        <w:rPr>
          <w:rFonts w:hint="cs"/>
          <w:rtl/>
        </w:rPr>
        <w:t xml:space="preserve"> </w:t>
      </w:r>
      <w:r w:rsidRPr="00706B5A">
        <w:rPr>
          <w:rtl/>
        </w:rPr>
        <w:t xml:space="preserve">فقال أبو عبد الله </w:t>
      </w:r>
      <w:r w:rsidR="001F0C57" w:rsidRPr="001F0C57">
        <w:rPr>
          <w:rStyle w:val="libAlaemChar"/>
          <w:rtl/>
        </w:rPr>
        <w:t>عليه‌السلام</w:t>
      </w:r>
      <w:r w:rsidR="00BB75CD">
        <w:rPr>
          <w:rtl/>
        </w:rPr>
        <w:t>:</w:t>
      </w:r>
      <w:r w:rsidRPr="00706B5A">
        <w:rPr>
          <w:rtl/>
        </w:rPr>
        <w:t xml:space="preserve"> كان انجابه من قبل أمه أسماء بنت عميس رحمة الله عليها لا من قبل أبيه.</w:t>
      </w:r>
    </w:p>
    <w:p w:rsidR="00D620A4" w:rsidRPr="00706B5A" w:rsidRDefault="00D620A4" w:rsidP="00652868">
      <w:pPr>
        <w:pStyle w:val="libNormal"/>
        <w:rPr>
          <w:rtl/>
        </w:rPr>
      </w:pPr>
      <w:r w:rsidRPr="00706B5A">
        <w:rPr>
          <w:rtl/>
        </w:rPr>
        <w:t>114</w:t>
      </w:r>
      <w:r w:rsidR="00BB75CD">
        <w:rPr>
          <w:rtl/>
        </w:rPr>
        <w:t xml:space="preserve"> - </w:t>
      </w:r>
      <w:r w:rsidRPr="00706B5A">
        <w:rPr>
          <w:rtl/>
        </w:rPr>
        <w:t>حمدويه بن نصير</w:t>
      </w:r>
      <w:r w:rsidR="00BB75CD">
        <w:rPr>
          <w:rtl/>
        </w:rPr>
        <w:t>،</w:t>
      </w:r>
      <w:r w:rsidRPr="00706B5A">
        <w:rPr>
          <w:rtl/>
        </w:rPr>
        <w:t xml:space="preserve"> عن محمد بن عيسى</w:t>
      </w:r>
      <w:r w:rsidR="00BB75CD">
        <w:rPr>
          <w:rtl/>
        </w:rPr>
        <w:t>،</w:t>
      </w:r>
      <w:r w:rsidRPr="00706B5A">
        <w:rPr>
          <w:rtl/>
        </w:rPr>
        <w:t xml:space="preserve"> عن محمد بن أبي عمير</w:t>
      </w:r>
      <w:r w:rsidR="00BB75CD">
        <w:rPr>
          <w:rtl/>
        </w:rPr>
        <w:t>،</w:t>
      </w:r>
      <w:r w:rsidRPr="00706B5A">
        <w:rPr>
          <w:rtl/>
        </w:rPr>
        <w:t xml:space="preserve"> عن عمر بن أذينة</w:t>
      </w:r>
      <w:r w:rsidR="00BB75CD">
        <w:rPr>
          <w:rtl/>
        </w:rPr>
        <w:t>،</w:t>
      </w:r>
      <w:r w:rsidRPr="00706B5A">
        <w:rPr>
          <w:rtl/>
        </w:rPr>
        <w:t xml:space="preserve"> عن زرارة بن أعين</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أن محمد بن أبي بكر بايع عليا </w:t>
      </w:r>
      <w:r w:rsidR="001F0C57" w:rsidRPr="001F0C57">
        <w:rPr>
          <w:rStyle w:val="libAlaemChar"/>
          <w:rtl/>
        </w:rPr>
        <w:t>عليه‌السلام</w:t>
      </w:r>
      <w:r w:rsidRPr="00706B5A">
        <w:rPr>
          <w:rtl/>
        </w:rPr>
        <w:t xml:space="preserve"> على البراءة من أبيه.</w:t>
      </w:r>
    </w:p>
    <w:p w:rsidR="00D620A4" w:rsidRPr="00706B5A" w:rsidRDefault="00D620A4" w:rsidP="00652868">
      <w:pPr>
        <w:pStyle w:val="libNormal"/>
        <w:rPr>
          <w:rtl/>
        </w:rPr>
      </w:pPr>
      <w:r w:rsidRPr="00706B5A">
        <w:rPr>
          <w:rtl/>
        </w:rPr>
        <w:t>115</w:t>
      </w:r>
      <w:r w:rsidR="00BB75CD">
        <w:rPr>
          <w:rtl/>
        </w:rPr>
        <w:t xml:space="preserve"> - </w:t>
      </w:r>
      <w:r w:rsidRPr="00706B5A">
        <w:rPr>
          <w:rtl/>
        </w:rPr>
        <w:t>حمدويه وابراهيم</w:t>
      </w:r>
      <w:r w:rsidR="00BB75CD">
        <w:rPr>
          <w:rtl/>
        </w:rPr>
        <w:t>،</w:t>
      </w:r>
      <w:r w:rsidRPr="00706B5A">
        <w:rPr>
          <w:rtl/>
        </w:rPr>
        <w:t xml:space="preserve"> قالا</w:t>
      </w:r>
      <w:r w:rsidR="00BB75CD">
        <w:rPr>
          <w:rtl/>
        </w:rPr>
        <w:t>:</w:t>
      </w:r>
      <w:r w:rsidRPr="00706B5A">
        <w:rPr>
          <w:rtl/>
        </w:rPr>
        <w:t xml:space="preserve"> حدثنا محمد بن عبد الحميد</w:t>
      </w:r>
      <w:r w:rsidR="00BB75CD">
        <w:rPr>
          <w:rtl/>
        </w:rPr>
        <w:t>،</w:t>
      </w:r>
      <w:r w:rsidRPr="00706B5A">
        <w:rPr>
          <w:rtl/>
        </w:rPr>
        <w:t xml:space="preserve"> قال</w:t>
      </w:r>
      <w:r w:rsidR="00BB75CD">
        <w:rPr>
          <w:rtl/>
        </w:rPr>
        <w:t>:</w:t>
      </w:r>
      <w:r w:rsidRPr="00706B5A">
        <w:rPr>
          <w:rtl/>
        </w:rPr>
        <w:t xml:space="preserve"> حدثني أبو جميلة</w:t>
      </w:r>
      <w:r w:rsidR="00BB75CD">
        <w:rPr>
          <w:rtl/>
        </w:rPr>
        <w:t>،</w:t>
      </w:r>
      <w:r w:rsidRPr="00706B5A">
        <w:rPr>
          <w:rtl/>
        </w:rPr>
        <w:t xml:space="preserve"> عن ميسر بن عبد العزيز</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بايع محمد بن أبي بكر على البراءة من الثاني.</w:t>
      </w:r>
    </w:p>
    <w:p w:rsidR="00BB75CD" w:rsidRDefault="00D620A4" w:rsidP="00652868">
      <w:pPr>
        <w:pStyle w:val="libNormal"/>
        <w:rPr>
          <w:rtl/>
        </w:rPr>
      </w:pPr>
      <w:r w:rsidRPr="00706B5A">
        <w:rPr>
          <w:rtl/>
        </w:rPr>
        <w:t>116</w:t>
      </w:r>
      <w:r w:rsidR="00BB75CD">
        <w:rPr>
          <w:rtl/>
        </w:rPr>
        <w:t xml:space="preserve"> - </w:t>
      </w:r>
      <w:r w:rsidRPr="00706B5A">
        <w:rPr>
          <w:rtl/>
        </w:rPr>
        <w:t>حمدويه</w:t>
      </w:r>
      <w:r w:rsidR="00BB75CD">
        <w:rPr>
          <w:rtl/>
        </w:rPr>
        <w:t>،</w:t>
      </w:r>
      <w:r w:rsidRPr="00706B5A">
        <w:rPr>
          <w:rtl/>
        </w:rPr>
        <w:t xml:space="preserve"> عن محمد بن عيسى</w:t>
      </w:r>
      <w:r w:rsidR="00BB75CD">
        <w:rPr>
          <w:rtl/>
        </w:rPr>
        <w:t>،</w:t>
      </w:r>
      <w:r w:rsidRPr="00706B5A">
        <w:rPr>
          <w:rtl/>
        </w:rPr>
        <w:t xml:space="preserve"> عن يونس بن عبد الرحمن</w:t>
      </w:r>
      <w:r w:rsidR="00BB75CD">
        <w:rPr>
          <w:rtl/>
        </w:rPr>
        <w:t>،</w:t>
      </w:r>
      <w:r w:rsidRPr="00706B5A">
        <w:rPr>
          <w:rtl/>
        </w:rPr>
        <w:t xml:space="preserve"> عن‌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وأبو عبد الله محمد بن خالد البرقي</w:t>
      </w:r>
      <w:r w:rsidR="00BB75CD">
        <w:rPr>
          <w:rtl/>
        </w:rPr>
        <w:t>،</w:t>
      </w:r>
      <w:r w:rsidRPr="00706B5A">
        <w:rPr>
          <w:rtl/>
        </w:rPr>
        <w:t xml:space="preserve"> وهو متكرر الذكر في هذا الكتاب في الاسانيد وسيجي‌ء في الجزء الخامس ذكره في أصحاب أبي الحسن الكاظم </w:t>
      </w:r>
      <w:r w:rsidR="001F0C57" w:rsidRPr="001F0C57">
        <w:rPr>
          <w:rStyle w:val="libAlaemChar"/>
          <w:rtl/>
        </w:rPr>
        <w:t>عليه‌السلام</w:t>
      </w:r>
      <w:r w:rsidRPr="00706B5A">
        <w:rPr>
          <w:rtl/>
        </w:rPr>
        <w:t xml:space="preserve"> وسلامته عن الغلو وفساد المذهب وان كان فيه غمز بأنه يروي المناكير.</w:t>
      </w:r>
    </w:p>
    <w:p w:rsidR="00D620A4" w:rsidRPr="00706B5A" w:rsidRDefault="00D620A4" w:rsidP="00652868">
      <w:pPr>
        <w:pStyle w:val="libNormal"/>
        <w:rPr>
          <w:rtl/>
        </w:rPr>
      </w:pPr>
      <w:r w:rsidRPr="00706B5A">
        <w:rPr>
          <w:rtl/>
        </w:rPr>
        <w:t xml:space="preserve">وذكره النجاشي </w:t>
      </w:r>
      <w:r>
        <w:rPr>
          <w:rFonts w:hint="cs"/>
          <w:rtl/>
        </w:rPr>
        <w:t>رحمه الله تعالى</w:t>
      </w:r>
      <w:r w:rsidRPr="00706B5A">
        <w:rPr>
          <w:rtl/>
        </w:rPr>
        <w:t xml:space="preserve"> ورماه بالتخليط </w:t>
      </w:r>
      <w:r w:rsidRPr="0037382B">
        <w:rPr>
          <w:rStyle w:val="libFootnotenumChar"/>
          <w:rtl/>
        </w:rPr>
        <w:t>(1)</w:t>
      </w:r>
      <w:r>
        <w:rPr>
          <w:rtl/>
        </w:rPr>
        <w:t>.</w:t>
      </w:r>
    </w:p>
    <w:p w:rsidR="00D620A4" w:rsidRPr="00706B5A" w:rsidRDefault="00D620A4" w:rsidP="00652868">
      <w:pPr>
        <w:pStyle w:val="libNormal"/>
        <w:rPr>
          <w:rtl/>
        </w:rPr>
      </w:pPr>
      <w:r w:rsidRPr="00706B5A">
        <w:rPr>
          <w:rtl/>
        </w:rPr>
        <w:t>والشيخ</w:t>
      </w:r>
      <w:r w:rsidR="00BB75CD">
        <w:rPr>
          <w:rtl/>
        </w:rPr>
        <w:t xml:space="preserve"> - </w:t>
      </w:r>
      <w:r>
        <w:rPr>
          <w:rFonts w:hint="cs"/>
          <w:rtl/>
        </w:rPr>
        <w:t>رحمه الله تعالى</w:t>
      </w:r>
      <w:r w:rsidR="00BB75CD">
        <w:rPr>
          <w:rtl/>
        </w:rPr>
        <w:t xml:space="preserve"> - </w:t>
      </w:r>
      <w:r w:rsidRPr="00706B5A">
        <w:rPr>
          <w:rtl/>
        </w:rPr>
        <w:t xml:space="preserve">أورده في الفهرست </w:t>
      </w:r>
      <w:r w:rsidRPr="0037382B">
        <w:rPr>
          <w:rStyle w:val="libFootnotenumChar"/>
          <w:rtl/>
        </w:rPr>
        <w:t>(2)</w:t>
      </w:r>
      <w:r w:rsidRPr="00706B5A">
        <w:rPr>
          <w:rtl/>
        </w:rPr>
        <w:t xml:space="preserve"> وفي كتاب الرجال أيضا في باب « لم » </w:t>
      </w:r>
      <w:r w:rsidRPr="0037382B">
        <w:rPr>
          <w:rStyle w:val="libFootnotenumChar"/>
          <w:rtl/>
        </w:rPr>
        <w:t>(3)</w:t>
      </w:r>
      <w:r>
        <w:rPr>
          <w:rtl/>
        </w:rPr>
        <w:t>.</w:t>
      </w:r>
      <w:r w:rsidRPr="00706B5A">
        <w:rPr>
          <w:rtl/>
        </w:rPr>
        <w:t xml:space="preserve"> ولم يطعن فيه أصلا.</w:t>
      </w:r>
    </w:p>
    <w:p w:rsidR="00D620A4" w:rsidRPr="00706B5A" w:rsidRDefault="00D620A4" w:rsidP="00652868">
      <w:pPr>
        <w:pStyle w:val="libNormal"/>
        <w:rPr>
          <w:rtl/>
        </w:rPr>
      </w:pPr>
      <w:r w:rsidRPr="00706B5A">
        <w:rPr>
          <w:rtl/>
        </w:rPr>
        <w:t>وفي طائفة سقيمة من النسخ</w:t>
      </w:r>
      <w:r w:rsidR="00BB75CD">
        <w:rPr>
          <w:rtl/>
        </w:rPr>
        <w:t>:</w:t>
      </w:r>
      <w:r w:rsidRPr="00706B5A">
        <w:rPr>
          <w:rtl/>
        </w:rPr>
        <w:t xml:space="preserve"> عن رجل</w:t>
      </w:r>
      <w:r w:rsidR="00BB75CD">
        <w:rPr>
          <w:rtl/>
        </w:rPr>
        <w:t>،</w:t>
      </w:r>
      <w:r w:rsidRPr="00706B5A">
        <w:rPr>
          <w:rtl/>
        </w:rPr>
        <w:t xml:space="preserve"> عن عمر بن عبد العزيز وذلك من أغلاط الناسخين وتحريفاتهم.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218‌</w:t>
      </w:r>
    </w:p>
    <w:p w:rsidR="00D620A4" w:rsidRPr="00706B5A" w:rsidRDefault="00D620A4" w:rsidP="0037382B">
      <w:pPr>
        <w:pStyle w:val="libFootnote0"/>
        <w:rPr>
          <w:rtl/>
          <w:lang w:bidi="fa-IR"/>
        </w:rPr>
      </w:pPr>
      <w:r w:rsidRPr="00706B5A">
        <w:rPr>
          <w:rtl/>
        </w:rPr>
        <w:t>(2) الفهرست</w:t>
      </w:r>
      <w:r w:rsidR="00BB75CD">
        <w:rPr>
          <w:rtl/>
        </w:rPr>
        <w:t>:</w:t>
      </w:r>
      <w:r w:rsidRPr="00706B5A">
        <w:rPr>
          <w:rtl/>
        </w:rPr>
        <w:t xml:space="preserve"> 141‌</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486‌</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موسى بن مصعب</w:t>
      </w:r>
      <w:r w:rsidR="00BB75CD">
        <w:rPr>
          <w:rtl/>
        </w:rPr>
        <w:t>،</w:t>
      </w:r>
      <w:r w:rsidRPr="00706B5A">
        <w:rPr>
          <w:rtl/>
        </w:rPr>
        <w:t xml:space="preserve"> عن شعيب</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سمعت يقول</w:t>
      </w:r>
      <w:r w:rsidR="00BB75CD">
        <w:rPr>
          <w:rtl/>
        </w:rPr>
        <w:t>:</w:t>
      </w:r>
      <w:r w:rsidRPr="00706B5A">
        <w:rPr>
          <w:rtl/>
        </w:rPr>
        <w:t xml:space="preserve"> ما من أهل بيت الا ومنهم نجيب من أنفسهم</w:t>
      </w:r>
      <w:r w:rsidR="00BB75CD">
        <w:rPr>
          <w:rtl/>
        </w:rPr>
        <w:t>،</w:t>
      </w:r>
      <w:r w:rsidRPr="00706B5A">
        <w:rPr>
          <w:rtl/>
        </w:rPr>
        <w:t xml:space="preserve"> وأنجب النجباء من أهل بيت سوء</w:t>
      </w:r>
      <w:r w:rsidR="00BB75CD">
        <w:rPr>
          <w:rtl/>
        </w:rPr>
        <w:t>،</w:t>
      </w:r>
      <w:r w:rsidRPr="00706B5A">
        <w:rPr>
          <w:rtl/>
        </w:rPr>
        <w:t xml:space="preserve"> منهم محمد ابن أبي بكر.</w:t>
      </w:r>
    </w:p>
    <w:p w:rsidR="00D620A4" w:rsidRPr="00706B5A" w:rsidRDefault="00D620A4" w:rsidP="0037382B">
      <w:pPr>
        <w:pStyle w:val="libCenterBold1"/>
        <w:rPr>
          <w:rtl/>
        </w:rPr>
      </w:pPr>
      <w:r w:rsidRPr="00706B5A">
        <w:rPr>
          <w:rtl/>
        </w:rPr>
        <w:t>مالك الاشتر‌</w:t>
      </w:r>
    </w:p>
    <w:p w:rsidR="00D620A4" w:rsidRPr="00706B5A" w:rsidRDefault="00D620A4" w:rsidP="00652868">
      <w:pPr>
        <w:pStyle w:val="libNormal"/>
        <w:rPr>
          <w:rtl/>
        </w:rPr>
      </w:pPr>
      <w:r w:rsidRPr="00706B5A">
        <w:rPr>
          <w:rtl/>
        </w:rPr>
        <w:t>117</w:t>
      </w:r>
      <w:r w:rsidR="00BB75CD">
        <w:rPr>
          <w:rtl/>
        </w:rPr>
        <w:t xml:space="preserve"> - </w:t>
      </w:r>
      <w:r w:rsidRPr="00706B5A">
        <w:rPr>
          <w:rtl/>
        </w:rPr>
        <w:t>حدثني عبيد بن محمد النخعي الشافعي السمرقندي</w:t>
      </w:r>
      <w:r w:rsidR="00BB75CD">
        <w:rPr>
          <w:rtl/>
        </w:rPr>
        <w:t>،</w:t>
      </w:r>
      <w:r w:rsidRPr="00706B5A">
        <w:rPr>
          <w:rtl/>
        </w:rPr>
        <w:t xml:space="preserve"> عن أبي أحمد الطرسوسي</w:t>
      </w:r>
      <w:r w:rsidR="00BB75CD">
        <w:rPr>
          <w:rtl/>
        </w:rPr>
        <w:t>،</w:t>
      </w:r>
      <w:r w:rsidRPr="00706B5A">
        <w:rPr>
          <w:rtl/>
        </w:rPr>
        <w:t xml:space="preserve"> قال حدثني خالد بن طفيل الغفاري</w:t>
      </w:r>
      <w:r w:rsidR="00BB75CD">
        <w:rPr>
          <w:rtl/>
        </w:rPr>
        <w:t>،</w:t>
      </w:r>
      <w:r w:rsidRPr="00706B5A">
        <w:rPr>
          <w:rtl/>
        </w:rPr>
        <w:t xml:space="preserve"> عن أبيه</w:t>
      </w:r>
      <w:r w:rsidR="00BB75CD">
        <w:rPr>
          <w:rtl/>
        </w:rPr>
        <w:t>،</w:t>
      </w:r>
      <w:r w:rsidRPr="00706B5A">
        <w:rPr>
          <w:rtl/>
        </w:rPr>
        <w:t xml:space="preserve"> عن حلام بن أبي ذر الغفاري وكانت له صحبة</w:t>
      </w:r>
      <w:r w:rsidR="00BB75CD">
        <w:rPr>
          <w:rtl/>
        </w:rPr>
        <w:t>،</w:t>
      </w:r>
      <w:r w:rsidRPr="00706B5A">
        <w:rPr>
          <w:rtl/>
        </w:rPr>
        <w:t xml:space="preserve"> قال مكث أبو ذر </w:t>
      </w:r>
      <w:r w:rsidR="001F0C57" w:rsidRPr="001F0C57">
        <w:rPr>
          <w:rStyle w:val="libAlaemChar"/>
          <w:rtl/>
        </w:rPr>
        <w:t>رحمه‌الله</w:t>
      </w:r>
      <w:r w:rsidRPr="00706B5A">
        <w:rPr>
          <w:rtl/>
        </w:rPr>
        <w:t xml:space="preserve"> بالربذة حتى مات.</w:t>
      </w:r>
    </w:p>
    <w:p w:rsidR="00D620A4" w:rsidRPr="00706B5A" w:rsidRDefault="00D620A4" w:rsidP="00652868">
      <w:pPr>
        <w:pStyle w:val="libNormal"/>
        <w:rPr>
          <w:rtl/>
        </w:rPr>
      </w:pPr>
      <w:r w:rsidRPr="00706B5A">
        <w:rPr>
          <w:rtl/>
        </w:rPr>
        <w:t>فلما حضرته الوفاة قال لامرأته</w:t>
      </w:r>
      <w:r w:rsidR="00BB75CD">
        <w:rPr>
          <w:rtl/>
        </w:rPr>
        <w:t>:</w:t>
      </w:r>
      <w:r w:rsidRPr="00706B5A">
        <w:rPr>
          <w:rtl/>
        </w:rPr>
        <w:t xml:space="preserve"> اذبحي شاة من غنمك واصنعيها</w:t>
      </w:r>
      <w:r w:rsidR="00BB75CD">
        <w:rPr>
          <w:rtl/>
        </w:rPr>
        <w:t>،</w:t>
      </w:r>
      <w:r w:rsidRPr="00706B5A">
        <w:rPr>
          <w:rtl/>
        </w:rPr>
        <w:t xml:space="preserve"> فاذا نضجت فاقعدي على قارعة الطريق</w:t>
      </w:r>
      <w:r w:rsidR="00BB75CD">
        <w:rPr>
          <w:rtl/>
        </w:rPr>
        <w:t>،</w:t>
      </w:r>
      <w:r w:rsidRPr="00706B5A">
        <w:rPr>
          <w:rtl/>
        </w:rPr>
        <w:t xml:space="preserve"> فأول ركب ترينهم قولي يا عباد الله المسلسين هذا أبو ذر صاحب رسول الله </w:t>
      </w:r>
      <w:r w:rsidR="001F0C57" w:rsidRPr="001F0C57">
        <w:rPr>
          <w:rStyle w:val="libAlaemChar"/>
          <w:rtl/>
        </w:rPr>
        <w:t>صلى‌الله‌عليه‌وآله</w:t>
      </w:r>
      <w:r w:rsidRPr="00706B5A">
        <w:rPr>
          <w:rtl/>
        </w:rPr>
        <w:t xml:space="preserve"> قد قضى نحبه ولقى ربّه فأعينوني عليه وأجيبوه</w:t>
      </w:r>
      <w:r w:rsidR="00BB75CD">
        <w:rPr>
          <w:rtl/>
        </w:rPr>
        <w:t>،</w:t>
      </w:r>
      <w:r w:rsidRPr="00706B5A">
        <w:rPr>
          <w:rtl/>
        </w:rPr>
        <w:t xml:space="preserve"> فان رسول الله </w:t>
      </w:r>
      <w:r w:rsidR="001F0C57" w:rsidRPr="001F0C57">
        <w:rPr>
          <w:rStyle w:val="libAlaemChar"/>
          <w:rtl/>
        </w:rPr>
        <w:t>صلى‌الله‌عليه‌وآله</w:t>
      </w:r>
      <w:r w:rsidRPr="00706B5A">
        <w:rPr>
          <w:rtl/>
        </w:rPr>
        <w:t xml:space="preserve"> أخبرني أني اموت في أرض غربة</w:t>
      </w:r>
      <w:r w:rsidR="00BB75CD">
        <w:rPr>
          <w:rtl/>
        </w:rPr>
        <w:t>،</w:t>
      </w:r>
      <w:r w:rsidRPr="00706B5A">
        <w:rPr>
          <w:rtl/>
        </w:rPr>
        <w:t xml:space="preserve"> وأنه يلي غسلي ودفني والصلاة علي رجال من أمتي صالحون.</w:t>
      </w:r>
    </w:p>
    <w:p w:rsidR="00D620A4" w:rsidRPr="00706B5A" w:rsidRDefault="00D620A4" w:rsidP="00652868">
      <w:pPr>
        <w:pStyle w:val="libNormal"/>
        <w:rPr>
          <w:rtl/>
        </w:rPr>
      </w:pPr>
      <w:r w:rsidRPr="00706B5A">
        <w:rPr>
          <w:rtl/>
        </w:rPr>
        <w:t>118</w:t>
      </w:r>
      <w:r w:rsidR="00BB75CD">
        <w:rPr>
          <w:rtl/>
        </w:rPr>
        <w:t xml:space="preserve"> - </w:t>
      </w:r>
      <w:r w:rsidRPr="00706B5A">
        <w:rPr>
          <w:rtl/>
        </w:rPr>
        <w:t>محمد بن علقمة بن الاسود النخعي</w:t>
      </w:r>
      <w:r w:rsidR="00BB75CD">
        <w:rPr>
          <w:rtl/>
        </w:rPr>
        <w:t>،</w:t>
      </w:r>
      <w:r w:rsidRPr="00706B5A">
        <w:rPr>
          <w:rtl/>
        </w:rPr>
        <w:t xml:space="preserve"> قال</w:t>
      </w:r>
      <w:r w:rsidR="00BB75CD">
        <w:rPr>
          <w:rtl/>
        </w:rPr>
        <w:t>:</w:t>
      </w:r>
      <w:r w:rsidRPr="00706B5A">
        <w:rPr>
          <w:rtl/>
        </w:rPr>
        <w:t xml:space="preserve"> خرجت في رهط أريد الحج منهم مالك بن الحارث الاشتر</w:t>
      </w:r>
      <w:r w:rsidR="00BB75CD">
        <w:rPr>
          <w:rtl/>
        </w:rPr>
        <w:t>،</w:t>
      </w:r>
      <w:r w:rsidRPr="00706B5A">
        <w:rPr>
          <w:rtl/>
        </w:rPr>
        <w:t xml:space="preserve"> وعبد الله بن الفضل التيمي</w:t>
      </w:r>
      <w:r w:rsidR="00BB75CD">
        <w:rPr>
          <w:rtl/>
        </w:rPr>
        <w:t>،</w:t>
      </w:r>
      <w:r w:rsidRPr="00706B5A">
        <w:rPr>
          <w:rtl/>
        </w:rPr>
        <w:t xml:space="preserve"> ورفاعة بن شداد البجلي حتى قدمنا الربذة</w:t>
      </w:r>
      <w:r w:rsidR="00BB75CD">
        <w:rPr>
          <w:rtl/>
        </w:rPr>
        <w:t>،</w:t>
      </w:r>
      <w:r w:rsidRPr="00706B5A">
        <w:rPr>
          <w:rtl/>
        </w:rPr>
        <w:t xml:space="preserve"> فاذا امرأة على قارعة الطريق</w:t>
      </w:r>
      <w:r w:rsidR="00BB75CD">
        <w:rPr>
          <w:rtl/>
        </w:rPr>
        <w:t>،</w:t>
      </w:r>
      <w:r w:rsidRPr="00706B5A">
        <w:rPr>
          <w:rtl/>
        </w:rPr>
        <w:t xml:space="preserve"> تقول</w:t>
      </w:r>
      <w:r w:rsidR="00BB75CD">
        <w:rPr>
          <w:rtl/>
        </w:rPr>
        <w:t>:</w:t>
      </w:r>
      <w:r w:rsidRPr="00706B5A">
        <w:rPr>
          <w:rtl/>
        </w:rPr>
        <w:t xml:space="preserve"> يا عباد الله المسلمين هذا أبو ذر صاحب رسول الله </w:t>
      </w:r>
      <w:r w:rsidR="001F0C57" w:rsidRPr="001F0C57">
        <w:rPr>
          <w:rStyle w:val="libAlaemChar"/>
          <w:rtl/>
        </w:rPr>
        <w:t>صلى‌الله‌عليه‌وآله</w:t>
      </w:r>
      <w:r w:rsidRPr="00706B5A">
        <w:rPr>
          <w:rtl/>
        </w:rPr>
        <w:t xml:space="preserve"> قد هلك غريبا ليس لي أحد يعينني عليه.</w:t>
      </w:r>
    </w:p>
    <w:p w:rsidR="00D620A4" w:rsidRPr="00706B5A" w:rsidRDefault="00D620A4" w:rsidP="00652868">
      <w:pPr>
        <w:pStyle w:val="libNormal"/>
        <w:rPr>
          <w:rtl/>
        </w:rPr>
      </w:pPr>
      <w:r w:rsidRPr="00706B5A">
        <w:rPr>
          <w:rtl/>
        </w:rPr>
        <w:t>قال</w:t>
      </w:r>
      <w:r w:rsidR="00BB75CD">
        <w:rPr>
          <w:rtl/>
        </w:rPr>
        <w:t>:</w:t>
      </w:r>
      <w:r w:rsidRPr="00706B5A">
        <w:rPr>
          <w:rtl/>
        </w:rPr>
        <w:t xml:space="preserve"> فنظر بعضنا الى بعض وحمدنا الله على ما ساق إلينا</w:t>
      </w:r>
      <w:r w:rsidR="00BB75CD">
        <w:rPr>
          <w:rtl/>
        </w:rPr>
        <w:t>،</w:t>
      </w:r>
      <w:r w:rsidRPr="00706B5A">
        <w:rPr>
          <w:rtl/>
        </w:rPr>
        <w:t xml:space="preserve"> واسترجعنا على عظيم المصيبة</w:t>
      </w:r>
      <w:r w:rsidR="00BB75CD">
        <w:rPr>
          <w:rtl/>
        </w:rPr>
        <w:t>،</w:t>
      </w:r>
      <w:r w:rsidRPr="00706B5A">
        <w:rPr>
          <w:rtl/>
        </w:rPr>
        <w:t xml:space="preserve"> ثم أقبلنا معها فجهزناه وتنافسنا في كفنه حتى خرج من بيننا بالسواء ثم تعاونا على غسله حتى فرغنا منه</w:t>
      </w:r>
      <w:r w:rsidR="00BB75CD">
        <w:rPr>
          <w:rtl/>
        </w:rPr>
        <w:t>،</w:t>
      </w:r>
      <w:r w:rsidRPr="00706B5A">
        <w:rPr>
          <w:rtl/>
        </w:rPr>
        <w:t xml:space="preserve"> ثم قدمنا مالكا الاشتر فصلى بنا عليه ثم دفناه.</w:t>
      </w:r>
    </w:p>
    <w:p w:rsidR="00D620A4" w:rsidRPr="00706B5A" w:rsidRDefault="00D620A4" w:rsidP="00652868">
      <w:pPr>
        <w:pStyle w:val="libNormal"/>
        <w:rPr>
          <w:rtl/>
        </w:rPr>
      </w:pPr>
      <w:r w:rsidRPr="00706B5A">
        <w:rPr>
          <w:rtl/>
        </w:rPr>
        <w:t>فقام الاشتر على قبره ثم قال</w:t>
      </w:r>
      <w:r w:rsidR="00BB75CD">
        <w:rPr>
          <w:rtl/>
        </w:rPr>
        <w:t>:</w:t>
      </w:r>
      <w:r w:rsidRPr="00706B5A">
        <w:rPr>
          <w:rtl/>
        </w:rPr>
        <w:t xml:space="preserve"> اللهم هذا أبو ذر صاحب رسول الله </w:t>
      </w:r>
      <w:r w:rsidR="001F0C57" w:rsidRPr="001F0C57">
        <w:rPr>
          <w:rStyle w:val="libAlaemChar"/>
          <w:rtl/>
        </w:rPr>
        <w:t>صلى‌الله‌عليه‌وآله</w:t>
      </w:r>
      <w:r w:rsidRPr="00706B5A">
        <w:rPr>
          <w:rtl/>
        </w:rPr>
        <w:t xml:space="preserve"> عبدك في العابدين</w:t>
      </w:r>
      <w:r w:rsidR="00BB75CD">
        <w:rPr>
          <w:rtl/>
        </w:rPr>
        <w:t>،</w:t>
      </w:r>
      <w:r w:rsidRPr="00706B5A">
        <w:rPr>
          <w:rtl/>
        </w:rPr>
        <w:t xml:space="preserve"> وجاهد فيك المشركين</w:t>
      </w:r>
      <w:r w:rsidR="00BB75CD">
        <w:rPr>
          <w:rtl/>
        </w:rPr>
        <w:t>،</w:t>
      </w:r>
      <w:r w:rsidRPr="00706B5A">
        <w:rPr>
          <w:rtl/>
        </w:rPr>
        <w:t xml:space="preserve"> لم يغير ولم يبدل</w:t>
      </w:r>
      <w:r w:rsidR="00BB75CD">
        <w:rPr>
          <w:rtl/>
        </w:rPr>
        <w:t>،</w:t>
      </w:r>
      <w:r w:rsidRPr="00706B5A">
        <w:rPr>
          <w:rtl/>
        </w:rPr>
        <w:t xml:space="preserve"> لكنه رأى منكرا فغيره بلسانه وقلبه</w:t>
      </w:r>
      <w:r w:rsidR="00BB75CD">
        <w:rPr>
          <w:rtl/>
        </w:rPr>
        <w:t>،</w:t>
      </w:r>
      <w:r w:rsidRPr="00706B5A">
        <w:rPr>
          <w:rtl/>
        </w:rPr>
        <w:t xml:space="preserve"> حتى جفي ونفي وحرم واحتقر</w:t>
      </w:r>
      <w:r w:rsidR="00BB75CD">
        <w:rPr>
          <w:rtl/>
        </w:rPr>
        <w:t>،</w:t>
      </w:r>
      <w:r w:rsidRPr="00706B5A">
        <w:rPr>
          <w:rtl/>
        </w:rPr>
        <w:t xml:space="preserve"> ثم مات وحيدا غريبا</w:t>
      </w:r>
      <w:r w:rsidR="00BB75CD">
        <w:rPr>
          <w:rtl/>
        </w:rPr>
        <w:t>،</w:t>
      </w:r>
      <w:r w:rsidRPr="00706B5A">
        <w:rPr>
          <w:rtl/>
        </w:rPr>
        <w:t xml:space="preserve"> اللهم فاقصم من حرمه ونفاه من مهاجره وحرم رسولك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فرفعنا أيدينا جميعا وقلنا آمين ثم قدمت الشاة التي صنعت</w:t>
      </w:r>
      <w:r w:rsidR="00BB75CD">
        <w:rPr>
          <w:rtl/>
        </w:rPr>
        <w:t>،</w:t>
      </w:r>
      <w:r w:rsidRPr="00706B5A">
        <w:rPr>
          <w:rtl/>
        </w:rPr>
        <w:t xml:space="preserve"> فقالت</w:t>
      </w:r>
      <w:r w:rsidR="00BB75CD">
        <w:rPr>
          <w:rtl/>
        </w:rPr>
        <w:t>:</w:t>
      </w:r>
      <w:r w:rsidRPr="00706B5A">
        <w:rPr>
          <w:rtl/>
        </w:rPr>
        <w:t xml:space="preserve"> انها قد أقسم عليكم ألا تبرحوا حتى تتغدوا</w:t>
      </w:r>
      <w:r w:rsidR="00BB75CD">
        <w:rPr>
          <w:rtl/>
        </w:rPr>
        <w:t>،</w:t>
      </w:r>
      <w:r w:rsidRPr="00706B5A">
        <w:rPr>
          <w:rtl/>
        </w:rPr>
        <w:t xml:space="preserve"> فتغدينا وارتحلنا.</w:t>
      </w:r>
    </w:p>
    <w:p w:rsidR="00D620A4" w:rsidRPr="00706B5A" w:rsidRDefault="00D620A4" w:rsidP="00652868">
      <w:pPr>
        <w:pStyle w:val="libNormal"/>
        <w:rPr>
          <w:rtl/>
        </w:rPr>
      </w:pPr>
      <w:r w:rsidRPr="00706B5A">
        <w:rPr>
          <w:rtl/>
        </w:rPr>
        <w:t>قال الكشي</w:t>
      </w:r>
      <w:r w:rsidR="00BB75CD">
        <w:rPr>
          <w:rtl/>
        </w:rPr>
        <w:t>:</w:t>
      </w:r>
      <w:r w:rsidRPr="00706B5A">
        <w:rPr>
          <w:rtl/>
        </w:rPr>
        <w:t xml:space="preserve"> ذكر أنه لما نعي الاشتر مالك بن الحارث النخعي الى أمير المؤمنين </w:t>
      </w:r>
      <w:r w:rsidR="001F0C57" w:rsidRPr="001F0C57">
        <w:rPr>
          <w:rStyle w:val="libAlaemChar"/>
          <w:rtl/>
        </w:rPr>
        <w:t>عليه‌السلام</w:t>
      </w:r>
      <w:r w:rsidRPr="00706B5A">
        <w:rPr>
          <w:rtl/>
        </w:rPr>
        <w:t xml:space="preserve"> تأوه حزنا</w:t>
      </w:r>
      <w:r w:rsidR="00BB75CD">
        <w:rPr>
          <w:rtl/>
        </w:rPr>
        <w:t>،</w:t>
      </w:r>
      <w:r w:rsidRPr="00706B5A">
        <w:rPr>
          <w:rtl/>
        </w:rPr>
        <w:t xml:space="preserve"> وقال</w:t>
      </w:r>
      <w:r w:rsidR="00BB75CD">
        <w:rPr>
          <w:rtl/>
        </w:rPr>
        <w:t>:</w:t>
      </w:r>
      <w:r w:rsidRPr="00706B5A">
        <w:rPr>
          <w:rtl/>
        </w:rPr>
        <w:t xml:space="preserve"> رحم الله مالكا</w:t>
      </w:r>
      <w:r w:rsidR="00BB75CD">
        <w:rPr>
          <w:rtl/>
        </w:rPr>
        <w:t>،</w:t>
      </w:r>
      <w:r w:rsidRPr="00706B5A">
        <w:rPr>
          <w:rtl/>
        </w:rPr>
        <w:t xml:space="preserve"> وما مالك عز علي به هالكا</w:t>
      </w:r>
      <w:r w:rsidR="00BB75CD">
        <w:rPr>
          <w:rtl/>
        </w:rPr>
        <w:t>،</w:t>
      </w:r>
      <w:r w:rsidRPr="00706B5A">
        <w:rPr>
          <w:rtl/>
        </w:rPr>
        <w:t xml:space="preserve"> لو كان‌</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صخرا لكان صلدا</w:t>
      </w:r>
      <w:r w:rsidR="00BB75CD">
        <w:rPr>
          <w:rtl/>
        </w:rPr>
        <w:t>،</w:t>
      </w:r>
      <w:r w:rsidRPr="00706B5A">
        <w:rPr>
          <w:rtl/>
        </w:rPr>
        <w:t xml:space="preserve"> ولو كان حبلا لكان قيدا. وكأنه قدّ منى قدّا.</w:t>
      </w:r>
    </w:p>
    <w:p w:rsidR="00D620A4" w:rsidRPr="00706B5A" w:rsidRDefault="00D620A4" w:rsidP="0037382B">
      <w:pPr>
        <w:pStyle w:val="libCenterBold1"/>
        <w:rPr>
          <w:rtl/>
        </w:rPr>
      </w:pPr>
      <w:r w:rsidRPr="00706B5A">
        <w:rPr>
          <w:rtl/>
        </w:rPr>
        <w:t>زيد بن صوحان‌</w:t>
      </w:r>
    </w:p>
    <w:p w:rsidR="00D620A4" w:rsidRPr="00706B5A" w:rsidRDefault="00D620A4" w:rsidP="00652868">
      <w:pPr>
        <w:pStyle w:val="libNormal"/>
        <w:rPr>
          <w:rtl/>
        </w:rPr>
      </w:pPr>
      <w:r w:rsidRPr="00706B5A">
        <w:rPr>
          <w:rtl/>
        </w:rPr>
        <w:t>119</w:t>
      </w:r>
      <w:r w:rsidR="00BB75CD">
        <w:rPr>
          <w:rtl/>
        </w:rPr>
        <w:t xml:space="preserve"> - </w:t>
      </w:r>
      <w:r w:rsidRPr="00706B5A">
        <w:rPr>
          <w:rtl/>
        </w:rPr>
        <w:t>جبريل بن أحمد</w:t>
      </w:r>
      <w:r w:rsidR="00BB75CD">
        <w:rPr>
          <w:rtl/>
        </w:rPr>
        <w:t>،</w:t>
      </w:r>
      <w:r w:rsidRPr="00706B5A">
        <w:rPr>
          <w:rtl/>
        </w:rPr>
        <w:t xml:space="preserve"> قال</w:t>
      </w:r>
      <w:r w:rsidR="00BB75CD">
        <w:rPr>
          <w:rtl/>
        </w:rPr>
        <w:t>:</w:t>
      </w:r>
      <w:r w:rsidRPr="00706B5A">
        <w:rPr>
          <w:rtl/>
        </w:rPr>
        <w:t xml:space="preserve"> حدثني موسى بن معاوية بن وهب</w:t>
      </w:r>
      <w:r w:rsidR="00BB75CD">
        <w:rPr>
          <w:rtl/>
        </w:rPr>
        <w:t>،</w:t>
      </w:r>
      <w:r w:rsidRPr="00706B5A">
        <w:rPr>
          <w:rtl/>
        </w:rPr>
        <w:t xml:space="preserve"> قال</w:t>
      </w:r>
      <w:r w:rsidR="00BB75CD">
        <w:rPr>
          <w:rtl/>
        </w:rPr>
        <w:t>:</w:t>
      </w:r>
    </w:p>
    <w:p w:rsidR="00D620A4" w:rsidRPr="00706B5A" w:rsidRDefault="00D620A4" w:rsidP="00652868">
      <w:pPr>
        <w:pStyle w:val="libNormal"/>
        <w:rPr>
          <w:rtl/>
        </w:rPr>
      </w:pPr>
      <w:r w:rsidRPr="00706B5A">
        <w:rPr>
          <w:rtl/>
        </w:rPr>
        <w:t>وحدثني علي بن سعد</w:t>
      </w:r>
      <w:r w:rsidR="00BB75CD">
        <w:rPr>
          <w:rtl/>
        </w:rPr>
        <w:t>،</w:t>
      </w:r>
      <w:r w:rsidRPr="00706B5A">
        <w:rPr>
          <w:rtl/>
        </w:rPr>
        <w:t xml:space="preserve"> عن عبد الله بن عبد الله الواسطي</w:t>
      </w:r>
      <w:r w:rsidR="00BB75CD">
        <w:rPr>
          <w:rtl/>
        </w:rPr>
        <w:t>،</w:t>
      </w:r>
      <w:r w:rsidRPr="00706B5A">
        <w:rPr>
          <w:rtl/>
        </w:rPr>
        <w:t xml:space="preserve"> عن واصل بن سليمان</w:t>
      </w:r>
      <w:r w:rsidR="00BB75CD">
        <w:rPr>
          <w:rtl/>
        </w:rPr>
        <w:t>،</w:t>
      </w:r>
      <w:r w:rsidRPr="00706B5A">
        <w:rPr>
          <w:rtl/>
        </w:rPr>
        <w:t xml:space="preserve"> عن عبد الله بن سنان</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لما صرع زيد بن صوحان رحمة الله عليه يوم الجمل</w:t>
      </w:r>
      <w:r w:rsidR="00BB75CD">
        <w:rPr>
          <w:rtl/>
        </w:rPr>
        <w:t>،</w:t>
      </w:r>
      <w:r w:rsidRPr="00706B5A">
        <w:rPr>
          <w:rtl/>
        </w:rPr>
        <w:t xml:space="preserve"> جاء أمير المؤمنين </w:t>
      </w:r>
      <w:r w:rsidR="001F0C57" w:rsidRPr="001F0C57">
        <w:rPr>
          <w:rStyle w:val="libAlaemChar"/>
          <w:rtl/>
        </w:rPr>
        <w:t>عليه‌السلام</w:t>
      </w:r>
      <w:r w:rsidRPr="00706B5A">
        <w:rPr>
          <w:rtl/>
        </w:rPr>
        <w:t xml:space="preserve"> حتى جلس عند رأسه</w:t>
      </w:r>
      <w:r w:rsidR="00BB75CD">
        <w:rPr>
          <w:rtl/>
        </w:rPr>
        <w:t>،</w:t>
      </w:r>
      <w:r w:rsidRPr="00706B5A">
        <w:rPr>
          <w:rtl/>
        </w:rPr>
        <w:t xml:space="preserve"> فقال رحمك الله يا زيد قد كنت خفيف المئونة عظيم المعونة.</w:t>
      </w:r>
    </w:p>
    <w:p w:rsidR="00D620A4" w:rsidRPr="00706B5A" w:rsidRDefault="00D620A4" w:rsidP="00652868">
      <w:pPr>
        <w:pStyle w:val="libNormal"/>
        <w:rPr>
          <w:rtl/>
        </w:rPr>
      </w:pPr>
      <w:r w:rsidRPr="00706B5A">
        <w:rPr>
          <w:rtl/>
        </w:rPr>
        <w:t>قال</w:t>
      </w:r>
      <w:r w:rsidR="00BB75CD">
        <w:rPr>
          <w:rtl/>
        </w:rPr>
        <w:t>:</w:t>
      </w:r>
      <w:r w:rsidRPr="00706B5A">
        <w:rPr>
          <w:rtl/>
        </w:rPr>
        <w:t xml:space="preserve"> فرفع زيد رأسه اليه وقال</w:t>
      </w:r>
      <w:r w:rsidR="00BB75CD">
        <w:rPr>
          <w:rtl/>
        </w:rPr>
        <w:t>:</w:t>
      </w:r>
      <w:r w:rsidRPr="00706B5A">
        <w:rPr>
          <w:rtl/>
        </w:rPr>
        <w:t xml:space="preserve"> وأنت فجزاك الله خيرا يا أمير المؤمنين</w:t>
      </w:r>
      <w:r w:rsidR="00BB75CD">
        <w:rPr>
          <w:rtl/>
        </w:rPr>
        <w:t>،</w:t>
      </w:r>
      <w:r w:rsidRPr="00706B5A">
        <w:rPr>
          <w:rtl/>
        </w:rPr>
        <w:t xml:space="preserve"> فو الله ما علمتك الا بالله عليما</w:t>
      </w:r>
      <w:r w:rsidR="00BB75CD">
        <w:rPr>
          <w:rtl/>
        </w:rPr>
        <w:t>،</w:t>
      </w:r>
      <w:r w:rsidRPr="00706B5A">
        <w:rPr>
          <w:rtl/>
        </w:rPr>
        <w:t xml:space="preserve"> وفي أم الكتاب عليا حكيما</w:t>
      </w:r>
      <w:r w:rsidR="00BB75CD">
        <w:rPr>
          <w:rtl/>
        </w:rPr>
        <w:t>،</w:t>
      </w:r>
      <w:r w:rsidRPr="00706B5A">
        <w:rPr>
          <w:rtl/>
        </w:rPr>
        <w:t xml:space="preserve"> وأن الله في صدرك لعظيم</w:t>
      </w:r>
      <w:r w:rsidR="00BB75CD">
        <w:rPr>
          <w:rtl/>
        </w:rPr>
        <w:t>،</w:t>
      </w:r>
      <w:r w:rsidRPr="00706B5A">
        <w:rPr>
          <w:rtl/>
        </w:rPr>
        <w:t xml:space="preserve"> والله ما قاتلت معك على جهالة</w:t>
      </w:r>
      <w:r w:rsidR="00BB75CD">
        <w:rPr>
          <w:rtl/>
        </w:rPr>
        <w:t>،</w:t>
      </w:r>
      <w:r w:rsidRPr="00706B5A">
        <w:rPr>
          <w:rtl/>
        </w:rPr>
        <w:t xml:space="preserve"> ولكني سمعت أم سلمة زوج النبي </w:t>
      </w:r>
      <w:r w:rsidR="001F0C57" w:rsidRPr="001F0C57">
        <w:rPr>
          <w:rStyle w:val="libAlaemChar"/>
          <w:rtl/>
        </w:rPr>
        <w:t>صلى‌الله‌عليه‌وآله</w:t>
      </w:r>
      <w:r w:rsidRPr="00706B5A">
        <w:rPr>
          <w:rtl/>
        </w:rPr>
        <w:t xml:space="preserve"> تقول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من كنت مولاه فعلي مولاه اللهم وال من والاه</w:t>
      </w:r>
      <w:r w:rsidR="00BB75CD">
        <w:rPr>
          <w:rtl/>
        </w:rPr>
        <w:t>،</w:t>
      </w:r>
      <w:r w:rsidRPr="00706B5A">
        <w:rPr>
          <w:rtl/>
        </w:rPr>
        <w:t xml:space="preserve"> وعاد من عاداه</w:t>
      </w:r>
      <w:r w:rsidR="00BB75CD">
        <w:rPr>
          <w:rtl/>
        </w:rPr>
        <w:t>،</w:t>
      </w:r>
      <w:r w:rsidRPr="00706B5A">
        <w:rPr>
          <w:rtl/>
        </w:rPr>
        <w:t xml:space="preserve"> وانصر من نصره</w:t>
      </w:r>
      <w:r w:rsidR="00BB75CD">
        <w:rPr>
          <w:rtl/>
        </w:rPr>
        <w:t>،</w:t>
      </w:r>
      <w:r w:rsidRPr="00706B5A">
        <w:rPr>
          <w:rtl/>
        </w:rPr>
        <w:t xml:space="preserve"> واخذل من خذله</w:t>
      </w:r>
      <w:r w:rsidR="00BB75CD">
        <w:rPr>
          <w:rtl/>
        </w:rPr>
        <w:t>،</w:t>
      </w:r>
      <w:r w:rsidRPr="00706B5A">
        <w:rPr>
          <w:rtl/>
        </w:rPr>
        <w:t xml:space="preserve"> فكرهت والله أن اخذ لك فيخذلني الله.</w:t>
      </w:r>
    </w:p>
    <w:p w:rsidR="00D620A4" w:rsidRPr="00706B5A" w:rsidRDefault="00D620A4" w:rsidP="00652868">
      <w:pPr>
        <w:pStyle w:val="libNormal"/>
        <w:rPr>
          <w:rtl/>
        </w:rPr>
      </w:pPr>
      <w:r w:rsidRPr="00706B5A">
        <w:rPr>
          <w:rtl/>
        </w:rPr>
        <w:t>120</w:t>
      </w:r>
      <w:r w:rsidR="00BB75CD">
        <w:rPr>
          <w:rtl/>
        </w:rPr>
        <w:t xml:space="preserve"> - </w:t>
      </w:r>
      <w:r w:rsidRPr="00706B5A">
        <w:rPr>
          <w:rtl/>
        </w:rPr>
        <w:t>علي بن محمد القتيبي</w:t>
      </w:r>
      <w:r w:rsidR="00BB75CD">
        <w:rPr>
          <w:rtl/>
        </w:rPr>
        <w:t>،</w:t>
      </w:r>
      <w:r w:rsidRPr="00706B5A">
        <w:rPr>
          <w:rtl/>
        </w:rPr>
        <w:t xml:space="preserve"> قال</w:t>
      </w:r>
      <w:r w:rsidR="00BB75CD">
        <w:rPr>
          <w:rtl/>
        </w:rPr>
        <w:t>،</w:t>
      </w:r>
      <w:r w:rsidRPr="00706B5A">
        <w:rPr>
          <w:rtl/>
        </w:rPr>
        <w:t xml:space="preserve"> قال الفضل بن شاذان</w:t>
      </w:r>
      <w:r w:rsidR="00BB75CD">
        <w:rPr>
          <w:rtl/>
        </w:rPr>
        <w:t>:</w:t>
      </w:r>
      <w:r w:rsidRPr="00706B5A">
        <w:rPr>
          <w:rtl/>
        </w:rPr>
        <w:t xml:space="preserve"> ثم عرف الناس بعده فمن التابعين ورؤسائهم وزهادهم زيد بن صوحان.</w:t>
      </w:r>
    </w:p>
    <w:p w:rsidR="00D620A4" w:rsidRPr="00706B5A" w:rsidRDefault="00D620A4" w:rsidP="00652868">
      <w:pPr>
        <w:pStyle w:val="libNormal"/>
        <w:rPr>
          <w:rtl/>
        </w:rPr>
      </w:pPr>
      <w:r w:rsidRPr="00706B5A">
        <w:rPr>
          <w:rtl/>
        </w:rPr>
        <w:t>وروي أن عائشة كتبت من البصرة الى زيد بن صوحان الى الكوفة</w:t>
      </w:r>
      <w:r w:rsidR="00BB75CD">
        <w:rPr>
          <w:rtl/>
        </w:rPr>
        <w:t>:</w:t>
      </w:r>
      <w:r w:rsidRPr="00706B5A">
        <w:rPr>
          <w:rtl/>
        </w:rPr>
        <w:t xml:space="preserve"> من عائشة زوج النبي الى ابنها زيد بن صوحان الخالص</w:t>
      </w:r>
      <w:r w:rsidR="00BB75CD">
        <w:rPr>
          <w:rtl/>
        </w:rPr>
        <w:t>،</w:t>
      </w:r>
      <w:r w:rsidRPr="00706B5A">
        <w:rPr>
          <w:rtl/>
        </w:rPr>
        <w:t xml:space="preserve"> أما بعد</w:t>
      </w:r>
      <w:r w:rsidR="00BB75CD">
        <w:rPr>
          <w:rtl/>
        </w:rPr>
        <w:t>:</w:t>
      </w:r>
      <w:r w:rsidRPr="00706B5A">
        <w:rPr>
          <w:rtl/>
        </w:rPr>
        <w:t xml:space="preserve"> فاذا أتاك كتابي هذا فاجلس في بيتك</w:t>
      </w:r>
      <w:r w:rsidR="00BB75CD">
        <w:rPr>
          <w:rtl/>
        </w:rPr>
        <w:t>،</w:t>
      </w:r>
      <w:r w:rsidRPr="00706B5A">
        <w:rPr>
          <w:rtl/>
        </w:rPr>
        <w:t xml:space="preserve"> واخذل الناس عن علي بن ابي طالب حتى يأتيك أمري.</w:t>
      </w:r>
    </w:p>
    <w:p w:rsidR="00D620A4" w:rsidRPr="00706B5A" w:rsidRDefault="00D620A4" w:rsidP="00652868">
      <w:pPr>
        <w:pStyle w:val="libNormal"/>
        <w:rPr>
          <w:rtl/>
        </w:rPr>
      </w:pPr>
      <w:r w:rsidRPr="00706B5A">
        <w:rPr>
          <w:rtl/>
        </w:rPr>
        <w:t>فلما قرأ كتابها</w:t>
      </w:r>
      <w:r w:rsidR="00BB75CD">
        <w:rPr>
          <w:rtl/>
        </w:rPr>
        <w:t>،</w:t>
      </w:r>
      <w:r w:rsidRPr="00706B5A">
        <w:rPr>
          <w:rtl/>
        </w:rPr>
        <w:t xml:space="preserve"> قال</w:t>
      </w:r>
      <w:r w:rsidR="00BB75CD">
        <w:rPr>
          <w:rtl/>
        </w:rPr>
        <w:t>:</w:t>
      </w:r>
      <w:r w:rsidRPr="00706B5A">
        <w:rPr>
          <w:rtl/>
        </w:rPr>
        <w:t xml:space="preserve"> أمرت بأمر وأمرنا بغيره</w:t>
      </w:r>
      <w:r w:rsidR="00BB75CD">
        <w:rPr>
          <w:rtl/>
        </w:rPr>
        <w:t>،</w:t>
      </w:r>
      <w:r w:rsidRPr="00706B5A">
        <w:rPr>
          <w:rtl/>
        </w:rPr>
        <w:t xml:space="preserve"> فركبت ما أمرنا به</w:t>
      </w:r>
      <w:r w:rsidR="00BB75CD">
        <w:rPr>
          <w:rtl/>
        </w:rPr>
        <w:t>،</w:t>
      </w:r>
      <w:r w:rsidRPr="00706B5A">
        <w:rPr>
          <w:rtl/>
        </w:rPr>
        <w:t xml:space="preserve"> وأمرتنا أن نركب ما أمرت هي به</w:t>
      </w:r>
      <w:r w:rsidR="00BB75CD">
        <w:rPr>
          <w:rtl/>
        </w:rPr>
        <w:t>،</w:t>
      </w:r>
      <w:r w:rsidRPr="00706B5A">
        <w:rPr>
          <w:rtl/>
        </w:rPr>
        <w:t xml:space="preserve"> أمرت أن تقر في بيتها</w:t>
      </w:r>
      <w:r w:rsidR="00BB75CD">
        <w:rPr>
          <w:rtl/>
        </w:rPr>
        <w:t>،</w:t>
      </w:r>
      <w:r w:rsidRPr="00706B5A">
        <w:rPr>
          <w:rtl/>
        </w:rPr>
        <w:t xml:space="preserve"> وأمرنا أن نقاتل حتى لا تكون فتنة</w:t>
      </w:r>
      <w:r w:rsidR="00BB75CD">
        <w:rPr>
          <w:rtl/>
        </w:rPr>
        <w:t>،</w:t>
      </w:r>
      <w:r w:rsidRPr="00706B5A">
        <w:rPr>
          <w:rtl/>
        </w:rPr>
        <w:t xml:space="preserve"> والسلام.</w:t>
      </w:r>
    </w:p>
    <w:p w:rsidR="00D620A4" w:rsidRPr="00706B5A" w:rsidRDefault="00D620A4" w:rsidP="0037382B">
      <w:pPr>
        <w:pStyle w:val="libCenterBold1"/>
        <w:rPr>
          <w:rtl/>
        </w:rPr>
      </w:pPr>
      <w:r w:rsidRPr="00706B5A">
        <w:rPr>
          <w:rtl/>
        </w:rPr>
        <w:t>صعصعة بن صوحان‌</w:t>
      </w:r>
    </w:p>
    <w:p w:rsidR="00D620A4" w:rsidRPr="00706B5A" w:rsidRDefault="00D620A4" w:rsidP="00652868">
      <w:pPr>
        <w:pStyle w:val="libNormal"/>
        <w:rPr>
          <w:rtl/>
        </w:rPr>
      </w:pPr>
      <w:r w:rsidRPr="00706B5A">
        <w:rPr>
          <w:rtl/>
        </w:rPr>
        <w:t>121</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أبو جعفر حمدان بن أحمد</w:t>
      </w:r>
      <w:r w:rsidR="00BB75CD">
        <w:rPr>
          <w:rtl/>
        </w:rPr>
        <w:t>،</w:t>
      </w:r>
      <w:r w:rsidRPr="00706B5A">
        <w:rPr>
          <w:rtl/>
        </w:rPr>
        <w:t xml:space="preserve"> قال</w:t>
      </w:r>
      <w:r w:rsidR="00BB75CD">
        <w:rPr>
          <w:rtl/>
        </w:rPr>
        <w:t>:</w:t>
      </w:r>
      <w:r w:rsidRPr="00706B5A">
        <w:rPr>
          <w:rtl/>
        </w:rPr>
        <w:t xml:space="preserve"> حدثني معاوية بن حكيم</w:t>
      </w:r>
      <w:r w:rsidR="00BB75CD">
        <w:rPr>
          <w:rtl/>
        </w:rPr>
        <w:t>،</w:t>
      </w:r>
      <w:r w:rsidRPr="00706B5A">
        <w:rPr>
          <w:rtl/>
        </w:rPr>
        <w:t xml:space="preserve"> عن أحمد بن النصر</w:t>
      </w:r>
      <w:r w:rsidR="00BB75CD">
        <w:rPr>
          <w:rtl/>
        </w:rPr>
        <w:t>،</w:t>
      </w:r>
      <w:r w:rsidRPr="00706B5A">
        <w:rPr>
          <w:rtl/>
        </w:rPr>
        <w:t xml:space="preserve"> قال</w:t>
      </w:r>
      <w:r w:rsidR="00BB75CD">
        <w:rPr>
          <w:rtl/>
        </w:rPr>
        <w:t>:</w:t>
      </w:r>
      <w:r w:rsidRPr="00706B5A">
        <w:rPr>
          <w:rtl/>
        </w:rPr>
        <w:t xml:space="preserve"> كنت عند أبي الحسن الثاني </w:t>
      </w:r>
      <w:r w:rsidR="001F0C57" w:rsidRPr="001F0C57">
        <w:rPr>
          <w:rStyle w:val="libAlaemChar"/>
          <w:rtl/>
        </w:rPr>
        <w:t>عليه‌السلام</w:t>
      </w:r>
      <w:r w:rsidRPr="00706B5A">
        <w:rPr>
          <w:rtl/>
        </w:rPr>
        <w:t xml:space="preserve"> قال</w:t>
      </w:r>
      <w:r w:rsidR="00BB75CD">
        <w:rPr>
          <w:rtl/>
        </w:rPr>
        <w:t>:</w:t>
      </w:r>
      <w:r>
        <w:rPr>
          <w:rFonts w:hint="cs"/>
          <w:rtl/>
        </w:rPr>
        <w:t xml:space="preserve"> </w:t>
      </w:r>
      <w:r w:rsidRPr="00706B5A">
        <w:rPr>
          <w:rtl/>
        </w:rPr>
        <w:t>ولا أعلم الا قام ونفض الفراش بيده</w:t>
      </w:r>
      <w:r w:rsidR="00BB75CD">
        <w:rPr>
          <w:rtl/>
        </w:rPr>
        <w:t>،</w:t>
      </w:r>
      <w:r w:rsidRPr="00706B5A">
        <w:rPr>
          <w:rtl/>
        </w:rPr>
        <w:t xml:space="preserve"> ثم قال لي يا أحمد ان أمير المؤمنين </w:t>
      </w:r>
      <w:r w:rsidR="001F0C57" w:rsidRPr="001F0C57">
        <w:rPr>
          <w:rStyle w:val="libAlaemChar"/>
          <w:rtl/>
        </w:rPr>
        <w:t>عليه‌السلام</w:t>
      </w:r>
      <w:r w:rsidRPr="00706B5A">
        <w:rPr>
          <w:rtl/>
        </w:rPr>
        <w:t xml:space="preserve"> عاد صعصعة بن صوحان في مرضه</w:t>
      </w:r>
      <w:r w:rsidR="00BB75CD">
        <w:rPr>
          <w:rtl/>
        </w:rPr>
        <w:t>،</w:t>
      </w:r>
      <w:r w:rsidRPr="00706B5A">
        <w:rPr>
          <w:rtl/>
        </w:rPr>
        <w:t xml:space="preserve"> فقال</w:t>
      </w:r>
      <w:r w:rsidR="00BB75CD">
        <w:rPr>
          <w:rtl/>
        </w:rPr>
        <w:t>:</w:t>
      </w:r>
      <w:r w:rsidRPr="00706B5A">
        <w:rPr>
          <w:rtl/>
        </w:rPr>
        <w:t xml:space="preserve"> يا صعصعة ولا تتخذ عيادتي لك أبهة على قومك.</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فلما قال أمير المؤمنين لصعصعة هذه المقالة</w:t>
      </w:r>
      <w:r w:rsidR="00BB75CD">
        <w:rPr>
          <w:rtl/>
        </w:rPr>
        <w:t>،</w:t>
      </w:r>
      <w:r w:rsidRPr="00706B5A">
        <w:rPr>
          <w:rtl/>
        </w:rPr>
        <w:t xml:space="preserve"> قال صعصعة</w:t>
      </w:r>
      <w:r w:rsidR="00BB75CD">
        <w:rPr>
          <w:rtl/>
        </w:rPr>
        <w:t>:</w:t>
      </w:r>
      <w:r w:rsidRPr="00706B5A">
        <w:rPr>
          <w:rtl/>
        </w:rPr>
        <w:t xml:space="preserve"> بلى والله أعدها منّة من الله عليّ وفضلا</w:t>
      </w:r>
      <w:r w:rsidR="00BB75CD">
        <w:rPr>
          <w:rtl/>
        </w:rPr>
        <w:t>،</w:t>
      </w:r>
      <w:r w:rsidRPr="00706B5A">
        <w:rPr>
          <w:rtl/>
        </w:rPr>
        <w:t xml:space="preserve"> قال</w:t>
      </w:r>
      <w:r w:rsidR="00BB75CD">
        <w:rPr>
          <w:rtl/>
        </w:rPr>
        <w:t>:</w:t>
      </w:r>
      <w:r w:rsidRPr="00706B5A">
        <w:rPr>
          <w:rtl/>
        </w:rPr>
        <w:t xml:space="preserve"> فقال له امير المؤمنين </w:t>
      </w:r>
      <w:r w:rsidR="001F0C57" w:rsidRPr="001F0C57">
        <w:rPr>
          <w:rStyle w:val="libAlaemChar"/>
          <w:rtl/>
        </w:rPr>
        <w:t>عليه‌السلام</w:t>
      </w:r>
      <w:r w:rsidR="00BB75CD">
        <w:rPr>
          <w:rtl/>
        </w:rPr>
        <w:t>:</w:t>
      </w:r>
      <w:r w:rsidRPr="00706B5A">
        <w:rPr>
          <w:rtl/>
        </w:rPr>
        <w:t xml:space="preserve"> ان كنت ما علمتك لخفيف المئونة حسن المعونة</w:t>
      </w:r>
      <w:r w:rsidR="00BB75CD">
        <w:rPr>
          <w:rtl/>
        </w:rPr>
        <w:t>،</w:t>
      </w:r>
      <w:r w:rsidRPr="00706B5A">
        <w:rPr>
          <w:rtl/>
        </w:rPr>
        <w:t xml:space="preserve"> قال</w:t>
      </w:r>
      <w:r w:rsidR="00BB75CD">
        <w:rPr>
          <w:rtl/>
        </w:rPr>
        <w:t>،</w:t>
      </w:r>
      <w:r w:rsidRPr="00706B5A">
        <w:rPr>
          <w:rtl/>
        </w:rPr>
        <w:t xml:space="preserve"> فقال صعصعة</w:t>
      </w:r>
      <w:r w:rsidR="00BB75CD">
        <w:rPr>
          <w:rtl/>
        </w:rPr>
        <w:t>:</w:t>
      </w:r>
      <w:r w:rsidRPr="00706B5A">
        <w:rPr>
          <w:rtl/>
        </w:rPr>
        <w:t xml:space="preserve"> وأنت والله يا أمير المؤمنين ما علمتك الا بالله عليما وبالمؤمنين رءوفا رحيما.</w:t>
      </w:r>
    </w:p>
    <w:p w:rsidR="00D620A4" w:rsidRPr="00706B5A" w:rsidRDefault="00D620A4" w:rsidP="00652868">
      <w:pPr>
        <w:pStyle w:val="libNormal"/>
        <w:rPr>
          <w:rtl/>
        </w:rPr>
      </w:pPr>
      <w:r w:rsidRPr="00706B5A">
        <w:rPr>
          <w:rtl/>
        </w:rPr>
        <w:t>122</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علي بن محمد قال</w:t>
      </w:r>
      <w:r w:rsidR="00BB75CD">
        <w:rPr>
          <w:rtl/>
        </w:rPr>
        <w:t>:</w:t>
      </w:r>
      <w:r w:rsidRPr="00706B5A">
        <w:rPr>
          <w:rtl/>
        </w:rPr>
        <w:t xml:space="preserve"> حدثني محمد ابن احمد بن يحيى</w:t>
      </w:r>
      <w:r w:rsidR="00BB75CD">
        <w:rPr>
          <w:rtl/>
        </w:rPr>
        <w:t>،</w:t>
      </w:r>
      <w:r w:rsidRPr="00706B5A">
        <w:rPr>
          <w:rtl/>
        </w:rPr>
        <w:t xml:space="preserve"> عن العباس بن معروف</w:t>
      </w:r>
      <w:r w:rsidR="00BB75CD">
        <w:rPr>
          <w:rtl/>
        </w:rPr>
        <w:t>،</w:t>
      </w:r>
      <w:r w:rsidRPr="00706B5A">
        <w:rPr>
          <w:rtl/>
        </w:rPr>
        <w:t xml:space="preserve"> عن أبي محمد الحجال</w:t>
      </w:r>
      <w:r w:rsidR="00BB75CD">
        <w:rPr>
          <w:rtl/>
        </w:rPr>
        <w:t>،</w:t>
      </w:r>
      <w:r w:rsidRPr="00706B5A">
        <w:rPr>
          <w:rtl/>
        </w:rPr>
        <w:t xml:space="preserve"> عن داود ابن أبي يزيد</w:t>
      </w:r>
      <w:r w:rsidR="00BB75CD">
        <w:rPr>
          <w:rtl/>
        </w:rPr>
        <w:t>،</w:t>
      </w:r>
      <w:r w:rsidRPr="00706B5A">
        <w:rPr>
          <w:rtl/>
        </w:rPr>
        <w:t xml:space="preserve"> قال قال أبو عبد الله </w:t>
      </w:r>
      <w:r w:rsidR="001F0C57" w:rsidRPr="001F0C57">
        <w:rPr>
          <w:rStyle w:val="libAlaemChar"/>
          <w:rtl/>
        </w:rPr>
        <w:t>عليه‌السلام</w:t>
      </w:r>
      <w:r w:rsidR="00BB75CD">
        <w:rPr>
          <w:rtl/>
        </w:rPr>
        <w:t>:</w:t>
      </w:r>
      <w:r w:rsidRPr="00706B5A">
        <w:rPr>
          <w:rtl/>
        </w:rPr>
        <w:t xml:space="preserve"> ما كان مع أمير المؤمنين </w:t>
      </w:r>
      <w:r w:rsidR="001F0C57" w:rsidRPr="001F0C57">
        <w:rPr>
          <w:rStyle w:val="libAlaemChar"/>
          <w:rtl/>
        </w:rPr>
        <w:t>عليه‌السلام</w:t>
      </w:r>
      <w:r w:rsidRPr="00706B5A">
        <w:rPr>
          <w:rtl/>
        </w:rPr>
        <w:t xml:space="preserve"> من يعرف حقه الا صعصعة وأصحابه.</w:t>
      </w:r>
    </w:p>
    <w:p w:rsidR="00D620A4" w:rsidRPr="00706B5A" w:rsidRDefault="00D620A4" w:rsidP="00652868">
      <w:pPr>
        <w:pStyle w:val="libNormal"/>
        <w:rPr>
          <w:rtl/>
        </w:rPr>
      </w:pPr>
      <w:r w:rsidRPr="00706B5A">
        <w:rPr>
          <w:rtl/>
        </w:rPr>
        <w:t>123</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أبو الحسن علي بن علي الخزاعي</w:t>
      </w:r>
      <w:r w:rsidR="00BB75CD">
        <w:rPr>
          <w:rtl/>
        </w:rPr>
        <w:t>،</w:t>
      </w:r>
      <w:r w:rsidRPr="00706B5A">
        <w:rPr>
          <w:rtl/>
        </w:rPr>
        <w:t xml:space="preserve"> قال</w:t>
      </w:r>
      <w:r w:rsidR="00BB75CD">
        <w:rPr>
          <w:rtl/>
        </w:rPr>
        <w:t>:</w:t>
      </w:r>
      <w:r w:rsidRPr="00706B5A">
        <w:rPr>
          <w:rtl/>
        </w:rPr>
        <w:t xml:space="preserve"> حدثنا محمد بن علي بن خالد العطار</w:t>
      </w:r>
      <w:r w:rsidR="00BB75CD">
        <w:rPr>
          <w:rtl/>
        </w:rPr>
        <w:t>،</w:t>
      </w:r>
      <w:r w:rsidRPr="00706B5A">
        <w:rPr>
          <w:rtl/>
        </w:rPr>
        <w:t xml:space="preserve"> قال</w:t>
      </w:r>
      <w:r w:rsidR="00BB75CD">
        <w:rPr>
          <w:rtl/>
        </w:rPr>
        <w:t>:</w:t>
      </w:r>
      <w:r w:rsidRPr="00706B5A">
        <w:rPr>
          <w:rtl/>
        </w:rPr>
        <w:t xml:space="preserve"> حدثني عمرو بن عبد الغفار</w:t>
      </w:r>
      <w:r w:rsidR="00BB75CD">
        <w:rPr>
          <w:rtl/>
        </w:rPr>
        <w:t>،</w:t>
      </w:r>
      <w:r w:rsidRPr="00706B5A">
        <w:rPr>
          <w:rtl/>
        </w:rPr>
        <w:t xml:space="preserve"> عن أبي بكر بن أبي عياش</w:t>
      </w:r>
      <w:r w:rsidR="00BB75CD">
        <w:rPr>
          <w:rtl/>
        </w:rPr>
        <w:t>،</w:t>
      </w:r>
      <w:r w:rsidRPr="00706B5A">
        <w:rPr>
          <w:rtl/>
        </w:rPr>
        <w:t xml:space="preserve"> عن عاصم بن أبي النجود</w:t>
      </w:r>
      <w:r w:rsidR="00BB75CD">
        <w:rPr>
          <w:rtl/>
        </w:rPr>
        <w:t>:</w:t>
      </w:r>
      <w:r w:rsidRPr="00706B5A">
        <w:rPr>
          <w:rtl/>
        </w:rPr>
        <w:t xml:space="preserve"> عمن شهد ذلك</w:t>
      </w:r>
      <w:r w:rsidR="00BB75CD">
        <w:rPr>
          <w:rtl/>
        </w:rPr>
        <w:t>،</w:t>
      </w:r>
      <w:r w:rsidRPr="00706B5A">
        <w:rPr>
          <w:rtl/>
        </w:rPr>
        <w:t xml:space="preserve"> أن معاوية حين قدم الكوفة دخل عليه رجال من أصحاب علي </w:t>
      </w:r>
      <w:r w:rsidR="001F0C57" w:rsidRPr="001F0C57">
        <w:rPr>
          <w:rStyle w:val="libAlaemChar"/>
          <w:rtl/>
        </w:rPr>
        <w:t>عليه‌السلام</w:t>
      </w:r>
      <w:r w:rsidRPr="00706B5A">
        <w:rPr>
          <w:rtl/>
        </w:rPr>
        <w:t xml:space="preserve"> وكان الحسن </w:t>
      </w:r>
      <w:r w:rsidR="001F0C57" w:rsidRPr="001F0C57">
        <w:rPr>
          <w:rStyle w:val="libAlaemChar"/>
          <w:rtl/>
        </w:rPr>
        <w:t>عليه‌السلام</w:t>
      </w:r>
      <w:r w:rsidRPr="00706B5A">
        <w:rPr>
          <w:rtl/>
        </w:rPr>
        <w:t xml:space="preserve"> قد أخذ الامان لرجال منهم مسمين بأسمائهم</w:t>
      </w:r>
      <w:r w:rsidR="00BB75CD">
        <w:rPr>
          <w:rtl/>
        </w:rPr>
        <w:t>،</w:t>
      </w:r>
      <w:r w:rsidRPr="00706B5A">
        <w:rPr>
          <w:rtl/>
        </w:rPr>
        <w:t xml:space="preserve"> وأسماء آبائهم</w:t>
      </w:r>
      <w:r w:rsidR="00BB75CD">
        <w:rPr>
          <w:rtl/>
        </w:rPr>
        <w:t>،</w:t>
      </w:r>
      <w:r w:rsidRPr="00706B5A">
        <w:rPr>
          <w:rtl/>
        </w:rPr>
        <w:t xml:space="preserve"> وكان فيهم صعصعة.</w:t>
      </w:r>
    </w:p>
    <w:p w:rsidR="00D620A4" w:rsidRPr="00706B5A" w:rsidRDefault="00D620A4" w:rsidP="00652868">
      <w:pPr>
        <w:pStyle w:val="libNormal"/>
        <w:rPr>
          <w:rtl/>
        </w:rPr>
      </w:pPr>
      <w:r w:rsidRPr="00706B5A">
        <w:rPr>
          <w:rtl/>
        </w:rPr>
        <w:t>فلما دخل عليه صعصعة</w:t>
      </w:r>
      <w:r w:rsidR="00BB75CD">
        <w:rPr>
          <w:rtl/>
        </w:rPr>
        <w:t>،</w:t>
      </w:r>
      <w:r w:rsidRPr="00706B5A">
        <w:rPr>
          <w:rtl/>
        </w:rPr>
        <w:t xml:space="preserve"> قال معاوية لصعصعة</w:t>
      </w:r>
      <w:r w:rsidR="00BB75CD">
        <w:rPr>
          <w:rtl/>
        </w:rPr>
        <w:t>:</w:t>
      </w:r>
      <w:r w:rsidRPr="00706B5A">
        <w:rPr>
          <w:rtl/>
        </w:rPr>
        <w:t xml:space="preserve"> أما والله أني كنت لا بغض أن تدخل في أماني</w:t>
      </w:r>
      <w:r w:rsidR="00BB75CD">
        <w:rPr>
          <w:rtl/>
        </w:rPr>
        <w:t>،</w:t>
      </w:r>
      <w:r w:rsidRPr="00706B5A">
        <w:rPr>
          <w:rtl/>
        </w:rPr>
        <w:t xml:space="preserve"> قال</w:t>
      </w:r>
      <w:r w:rsidR="00BB75CD">
        <w:rPr>
          <w:rtl/>
        </w:rPr>
        <w:t>:</w:t>
      </w:r>
      <w:r w:rsidRPr="00706B5A">
        <w:rPr>
          <w:rtl/>
        </w:rPr>
        <w:t xml:space="preserve"> وأنا والله أبغض أن أسميك بهذا الاسم</w:t>
      </w:r>
      <w:r w:rsidR="00BB75CD">
        <w:rPr>
          <w:rtl/>
        </w:rPr>
        <w:t>،</w:t>
      </w:r>
      <w:r w:rsidRPr="00706B5A">
        <w:rPr>
          <w:rtl/>
        </w:rPr>
        <w:t xml:space="preserve"> ثم سلم عليه بالخلافة.</w:t>
      </w:r>
    </w:p>
    <w:p w:rsidR="00D620A4" w:rsidRPr="00706B5A" w:rsidRDefault="00D620A4" w:rsidP="00652868">
      <w:pPr>
        <w:pStyle w:val="libNormal"/>
        <w:rPr>
          <w:rtl/>
        </w:rPr>
      </w:pPr>
      <w:r w:rsidRPr="00706B5A">
        <w:rPr>
          <w:rtl/>
        </w:rPr>
        <w:t>قال فقال معاوية</w:t>
      </w:r>
      <w:r w:rsidR="00BB75CD">
        <w:rPr>
          <w:rtl/>
        </w:rPr>
        <w:t>:</w:t>
      </w:r>
      <w:r w:rsidRPr="00706B5A">
        <w:rPr>
          <w:rtl/>
        </w:rPr>
        <w:t xml:space="preserve"> ان كنت صادقا فاصعد المنبر فالعن عليا</w:t>
      </w:r>
      <w:r>
        <w:rPr>
          <w:rtl/>
        </w:rPr>
        <w:t>!</w:t>
      </w:r>
      <w:r w:rsidRPr="00706B5A">
        <w:rPr>
          <w:rtl/>
        </w:rPr>
        <w:t xml:space="preserve"> قال</w:t>
      </w:r>
      <w:r w:rsidR="00BB75CD">
        <w:rPr>
          <w:rtl/>
        </w:rPr>
        <w:t>:</w:t>
      </w:r>
      <w:r w:rsidRPr="00706B5A">
        <w:rPr>
          <w:rtl/>
        </w:rPr>
        <w:t xml:space="preserve"> فصعد المنبر وحمد الله وأثنى عليه</w:t>
      </w:r>
      <w:r w:rsidR="00BB75CD">
        <w:rPr>
          <w:rtl/>
        </w:rPr>
        <w:t>،</w:t>
      </w:r>
      <w:r w:rsidRPr="00706B5A">
        <w:rPr>
          <w:rtl/>
        </w:rPr>
        <w:t xml:space="preserve"> ثم قال</w:t>
      </w:r>
      <w:r w:rsidR="00BB75CD">
        <w:rPr>
          <w:rtl/>
        </w:rPr>
        <w:t>:</w:t>
      </w:r>
      <w:r w:rsidRPr="00706B5A">
        <w:rPr>
          <w:rtl/>
        </w:rPr>
        <w:t xml:space="preserve"> أيها الناس أتيتكم من عند رجل قدم شره وأخر خيره وأنه أمرني أن ألعن عليا فالعنوه لعنه الله فضج أهل المسجد بآمين.</w:t>
      </w:r>
    </w:p>
    <w:p w:rsidR="00D620A4" w:rsidRPr="00706B5A" w:rsidRDefault="00D620A4" w:rsidP="00652868">
      <w:pPr>
        <w:pStyle w:val="libNormal"/>
        <w:rPr>
          <w:rtl/>
        </w:rPr>
      </w:pPr>
      <w:r w:rsidRPr="00706B5A">
        <w:rPr>
          <w:rtl/>
        </w:rPr>
        <w:t>فلما رجع اليه فأخبره بما قال ثم قال</w:t>
      </w:r>
      <w:r w:rsidR="00BB75CD">
        <w:rPr>
          <w:rtl/>
        </w:rPr>
        <w:t>:</w:t>
      </w:r>
      <w:r w:rsidRPr="00706B5A">
        <w:rPr>
          <w:rtl/>
        </w:rPr>
        <w:t xml:space="preserve"> لا والله ما عنيت غيري ارجع حتى تسمية باسمه</w:t>
      </w:r>
      <w:r w:rsidR="00BB75CD">
        <w:rPr>
          <w:rtl/>
        </w:rPr>
        <w:t>،</w:t>
      </w:r>
      <w:r w:rsidRPr="00706B5A">
        <w:rPr>
          <w:rtl/>
        </w:rPr>
        <w:t xml:space="preserve"> فرجع وصعد المنبر</w:t>
      </w:r>
      <w:r w:rsidR="00BB75CD">
        <w:rPr>
          <w:rtl/>
        </w:rPr>
        <w:t>،</w:t>
      </w:r>
      <w:r w:rsidRPr="00706B5A">
        <w:rPr>
          <w:rtl/>
        </w:rPr>
        <w:t xml:space="preserve"> ثم قال</w:t>
      </w:r>
      <w:r w:rsidR="00BB75CD">
        <w:rPr>
          <w:rtl/>
        </w:rPr>
        <w:t>:</w:t>
      </w:r>
      <w:r w:rsidRPr="00706B5A">
        <w:rPr>
          <w:rtl/>
        </w:rPr>
        <w:t xml:space="preserve"> أيها الناس أن أمير المؤمنين أمرني أن ألعن علي بن أبي طالب فالعنوا من لعن علي بن أبي طالب قال</w:t>
      </w:r>
      <w:r w:rsidR="00BB75CD">
        <w:rPr>
          <w:rtl/>
        </w:rPr>
        <w:t>:</w:t>
      </w:r>
      <w:r w:rsidRPr="00706B5A">
        <w:rPr>
          <w:rtl/>
        </w:rPr>
        <w:t xml:space="preserve"> فضجوا بآمين</w:t>
      </w:r>
      <w:r w:rsidR="00BB75CD">
        <w:rPr>
          <w:rtl/>
        </w:rPr>
        <w:t>،</w:t>
      </w:r>
      <w:r w:rsidRPr="00706B5A">
        <w:rPr>
          <w:rtl/>
        </w:rPr>
        <w:t xml:space="preserve"> قال</w:t>
      </w:r>
      <w:r w:rsidR="00BB75CD">
        <w:rPr>
          <w:rtl/>
        </w:rPr>
        <w:t>؛</w:t>
      </w:r>
      <w:r w:rsidRPr="00706B5A">
        <w:rPr>
          <w:rtl/>
        </w:rPr>
        <w:t xml:space="preserve"> فلما خبر معاوية قال</w:t>
      </w:r>
      <w:r w:rsidR="00BB75CD">
        <w:rPr>
          <w:rtl/>
        </w:rPr>
        <w:t>:</w:t>
      </w:r>
      <w:r w:rsidRPr="00706B5A">
        <w:rPr>
          <w:rtl/>
        </w:rPr>
        <w:t xml:space="preserve"> لا والله ما عني غيري</w:t>
      </w:r>
      <w:r w:rsidR="00BB75CD">
        <w:rPr>
          <w:rtl/>
        </w:rPr>
        <w:t>،</w:t>
      </w:r>
      <w:r w:rsidRPr="00706B5A">
        <w:rPr>
          <w:rtl/>
        </w:rPr>
        <w:t xml:space="preserve"> أخرجوه لا يساكنني في بلد</w:t>
      </w:r>
      <w:r w:rsidR="00BB75CD">
        <w:rPr>
          <w:rtl/>
        </w:rPr>
        <w:t>،</w:t>
      </w:r>
      <w:r w:rsidRPr="00706B5A">
        <w:rPr>
          <w:rtl/>
        </w:rPr>
        <w:t xml:space="preserve"> فأخرجوه.</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جندب بن زهير وعبد الله بن بديل وغيرهما‌</w:t>
      </w:r>
    </w:p>
    <w:p w:rsidR="00D620A4" w:rsidRPr="00706B5A" w:rsidRDefault="00D620A4" w:rsidP="00652868">
      <w:pPr>
        <w:pStyle w:val="libNormal"/>
        <w:rPr>
          <w:rtl/>
        </w:rPr>
      </w:pPr>
      <w:r w:rsidRPr="00706B5A">
        <w:rPr>
          <w:rtl/>
        </w:rPr>
        <w:t>124</w:t>
      </w:r>
      <w:r w:rsidR="00BB75CD">
        <w:rPr>
          <w:rtl/>
        </w:rPr>
        <w:t xml:space="preserve"> - </w:t>
      </w:r>
      <w:r w:rsidRPr="00706B5A">
        <w:rPr>
          <w:rtl/>
        </w:rPr>
        <w:t>قال الفضل بن شاذان</w:t>
      </w:r>
      <w:r w:rsidR="00BB75CD">
        <w:rPr>
          <w:rtl/>
        </w:rPr>
        <w:t>:</w:t>
      </w:r>
      <w:r w:rsidRPr="00706B5A">
        <w:rPr>
          <w:rtl/>
        </w:rPr>
        <w:t xml:space="preserve"> فمن التابعين الكبار ورؤسائهم وزهادهم جندب ابن زهير قاتل الساحر</w:t>
      </w:r>
      <w:r w:rsidR="00BB75CD">
        <w:rPr>
          <w:rtl/>
        </w:rPr>
        <w:t>،</w:t>
      </w:r>
      <w:r w:rsidRPr="00706B5A">
        <w:rPr>
          <w:rtl/>
        </w:rPr>
        <w:t xml:space="preserve"> وعبد الله بن بديل</w:t>
      </w:r>
      <w:r w:rsidR="00BB75CD">
        <w:rPr>
          <w:rtl/>
        </w:rPr>
        <w:t>،</w:t>
      </w:r>
      <w:r w:rsidRPr="00706B5A">
        <w:rPr>
          <w:rtl/>
        </w:rPr>
        <w:t xml:space="preserve"> وحجر بن عدي</w:t>
      </w:r>
      <w:r w:rsidR="00BB75CD">
        <w:rPr>
          <w:rtl/>
        </w:rPr>
        <w:t>،</w:t>
      </w:r>
      <w:r w:rsidRPr="00706B5A">
        <w:rPr>
          <w:rtl/>
        </w:rPr>
        <w:t xml:space="preserve"> وسليمان بن صرد</w:t>
      </w:r>
      <w:r w:rsidR="00BB75CD">
        <w:rPr>
          <w:rtl/>
        </w:rPr>
        <w:t>،</w:t>
      </w:r>
      <w:r w:rsidRPr="00706B5A">
        <w:rPr>
          <w:rtl/>
        </w:rPr>
        <w:t xml:space="preserve"> والمسيب بن نجبة</w:t>
      </w:r>
      <w:r w:rsidR="00BB75CD">
        <w:rPr>
          <w:rtl/>
        </w:rPr>
        <w:t>،</w:t>
      </w:r>
      <w:r w:rsidRPr="00706B5A">
        <w:rPr>
          <w:rtl/>
        </w:rPr>
        <w:t xml:space="preserve"> وعلقمة</w:t>
      </w:r>
      <w:r w:rsidR="00BB75CD">
        <w:rPr>
          <w:rtl/>
        </w:rPr>
        <w:t>،</w:t>
      </w:r>
      <w:r w:rsidRPr="00706B5A">
        <w:rPr>
          <w:rtl/>
        </w:rPr>
        <w:t xml:space="preserve"> والاشتر</w:t>
      </w:r>
      <w:r w:rsidR="00BB75CD">
        <w:rPr>
          <w:rtl/>
        </w:rPr>
        <w:t>،</w:t>
      </w:r>
      <w:r w:rsidRPr="00706B5A">
        <w:rPr>
          <w:rtl/>
        </w:rPr>
        <w:t xml:space="preserve"> وسعيد بن قيس</w:t>
      </w:r>
      <w:r w:rsidR="00BB75CD">
        <w:rPr>
          <w:rtl/>
        </w:rPr>
        <w:t>،</w:t>
      </w:r>
      <w:r w:rsidRPr="00706B5A">
        <w:rPr>
          <w:rtl/>
        </w:rPr>
        <w:t xml:space="preserve"> واشباههم كثير</w:t>
      </w:r>
      <w:r w:rsidR="00BB75CD">
        <w:rPr>
          <w:rtl/>
        </w:rPr>
        <w:t>،</w:t>
      </w:r>
      <w:r w:rsidRPr="00706B5A">
        <w:rPr>
          <w:rtl/>
        </w:rPr>
        <w:t xml:space="preserve"> أفناهم الحرب ثم كثروا بعد</w:t>
      </w:r>
      <w:r w:rsidR="00BB75CD">
        <w:rPr>
          <w:rtl/>
        </w:rPr>
        <w:t>،</w:t>
      </w:r>
      <w:r w:rsidRPr="00706B5A">
        <w:rPr>
          <w:rtl/>
        </w:rPr>
        <w:t xml:space="preserve"> حتى قتلوا مع الحسين </w:t>
      </w:r>
      <w:r w:rsidR="001F0C57" w:rsidRPr="001F0C57">
        <w:rPr>
          <w:rStyle w:val="libAlaemChar"/>
          <w:rtl/>
        </w:rPr>
        <w:t>عليه‌السلام</w:t>
      </w:r>
      <w:r w:rsidRPr="00706B5A">
        <w:rPr>
          <w:rtl/>
        </w:rPr>
        <w:t xml:space="preserve"> وبعده.</w:t>
      </w:r>
    </w:p>
    <w:p w:rsidR="00D620A4" w:rsidRPr="00706B5A" w:rsidRDefault="00D620A4" w:rsidP="0037382B">
      <w:pPr>
        <w:pStyle w:val="libCenterBold1"/>
        <w:rPr>
          <w:rtl/>
        </w:rPr>
      </w:pPr>
      <w:r w:rsidRPr="00706B5A">
        <w:rPr>
          <w:rtl/>
        </w:rPr>
        <w:t>محمد بن ابى حذيفة‌</w:t>
      </w:r>
    </w:p>
    <w:p w:rsidR="00D620A4" w:rsidRPr="00706B5A" w:rsidRDefault="00D620A4" w:rsidP="00652868">
      <w:pPr>
        <w:pStyle w:val="libNormal"/>
        <w:rPr>
          <w:rtl/>
        </w:rPr>
      </w:pPr>
      <w:r w:rsidRPr="00706B5A">
        <w:rPr>
          <w:rtl/>
        </w:rPr>
        <w:t>125</w:t>
      </w:r>
      <w:r w:rsidR="00BB75CD">
        <w:rPr>
          <w:rtl/>
        </w:rPr>
        <w:t xml:space="preserve"> - </w:t>
      </w:r>
      <w:r w:rsidRPr="00706B5A">
        <w:rPr>
          <w:rtl/>
        </w:rPr>
        <w:t>حدثني نصر بن صباح</w:t>
      </w:r>
      <w:r w:rsidR="00BB75CD">
        <w:rPr>
          <w:rtl/>
        </w:rPr>
        <w:t>،</w:t>
      </w:r>
      <w:r w:rsidRPr="00706B5A">
        <w:rPr>
          <w:rtl/>
        </w:rPr>
        <w:t xml:space="preserve"> قال حدثني أبو يعقوب اسحاق بن محمد البصري</w:t>
      </w:r>
      <w:r w:rsidR="00BB75CD">
        <w:rPr>
          <w:rtl/>
        </w:rPr>
        <w:t>،</w:t>
      </w:r>
      <w:r w:rsidRPr="00706B5A">
        <w:rPr>
          <w:rtl/>
        </w:rPr>
        <w:t xml:space="preserve"> قال</w:t>
      </w:r>
      <w:r w:rsidR="00BB75CD">
        <w:rPr>
          <w:rtl/>
        </w:rPr>
        <w:t>:</w:t>
      </w:r>
      <w:r w:rsidRPr="00706B5A">
        <w:rPr>
          <w:rtl/>
        </w:rPr>
        <w:t xml:space="preserve"> حدثني أمير بن علي</w:t>
      </w:r>
      <w:r w:rsidR="00BB75CD">
        <w:rPr>
          <w:rtl/>
        </w:rPr>
        <w:t>،</w:t>
      </w:r>
      <w:r w:rsidRPr="00706B5A">
        <w:rPr>
          <w:rtl/>
        </w:rPr>
        <w:t xml:space="preserve"> عن أبي الحسن الرضا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أمير المؤمنين </w:t>
      </w:r>
      <w:r w:rsidR="001F0C57" w:rsidRPr="001F0C57">
        <w:rPr>
          <w:rStyle w:val="libAlaemChar"/>
          <w:rtl/>
        </w:rPr>
        <w:t>عليه‌السلام</w:t>
      </w:r>
      <w:r w:rsidRPr="00706B5A">
        <w:rPr>
          <w:rtl/>
        </w:rPr>
        <w:t xml:space="preserve"> يقول</w:t>
      </w:r>
      <w:r w:rsidR="00BB75CD">
        <w:rPr>
          <w:rtl/>
        </w:rPr>
        <w:t>،</w:t>
      </w:r>
      <w:r w:rsidRPr="00706B5A">
        <w:rPr>
          <w:rtl/>
        </w:rPr>
        <w:t xml:space="preserve"> ان المحامدة تأبى أن يعصى الله عز وجل.</w:t>
      </w:r>
    </w:p>
    <w:p w:rsidR="00D620A4" w:rsidRPr="00706B5A" w:rsidRDefault="00D620A4" w:rsidP="00652868">
      <w:pPr>
        <w:pStyle w:val="libNormal"/>
        <w:rPr>
          <w:rtl/>
        </w:rPr>
      </w:pPr>
      <w:r w:rsidRPr="00706B5A">
        <w:rPr>
          <w:rtl/>
        </w:rPr>
        <w:t>قلت</w:t>
      </w:r>
      <w:r w:rsidR="00BB75CD">
        <w:rPr>
          <w:rtl/>
        </w:rPr>
        <w:t>:</w:t>
      </w:r>
      <w:r w:rsidRPr="00706B5A">
        <w:rPr>
          <w:rtl/>
        </w:rPr>
        <w:t xml:space="preserve"> ومن المحامدة</w:t>
      </w:r>
      <w:r>
        <w:rPr>
          <w:rtl/>
        </w:rPr>
        <w:t>؟</w:t>
      </w:r>
      <w:r w:rsidRPr="00706B5A">
        <w:rPr>
          <w:rtl/>
        </w:rPr>
        <w:t xml:space="preserve"> قال</w:t>
      </w:r>
      <w:r w:rsidR="00BB75CD">
        <w:rPr>
          <w:rtl/>
        </w:rPr>
        <w:t>:</w:t>
      </w:r>
      <w:r w:rsidRPr="00706B5A">
        <w:rPr>
          <w:rtl/>
        </w:rPr>
        <w:t xml:space="preserve"> محمد بن جعفر</w:t>
      </w:r>
      <w:r w:rsidR="00BB75CD">
        <w:rPr>
          <w:rtl/>
        </w:rPr>
        <w:t>،</w:t>
      </w:r>
      <w:r w:rsidRPr="00706B5A">
        <w:rPr>
          <w:rtl/>
        </w:rPr>
        <w:t xml:space="preserve"> ومحمد بن أبي بكر</w:t>
      </w:r>
      <w:r w:rsidR="00BB75CD">
        <w:rPr>
          <w:rtl/>
        </w:rPr>
        <w:t>،</w:t>
      </w:r>
      <w:r w:rsidRPr="00706B5A">
        <w:rPr>
          <w:rtl/>
        </w:rPr>
        <w:t xml:space="preserve"> ومحمد ابن أبي حذيفة</w:t>
      </w:r>
      <w:r w:rsidR="00BB75CD">
        <w:rPr>
          <w:rtl/>
        </w:rPr>
        <w:t>،</w:t>
      </w:r>
      <w:r w:rsidRPr="00706B5A">
        <w:rPr>
          <w:rtl/>
        </w:rPr>
        <w:t xml:space="preserve"> ومحمد بن أمير المؤمنين </w:t>
      </w:r>
      <w:r w:rsidR="001F0C57" w:rsidRPr="001F0C57">
        <w:rPr>
          <w:rStyle w:val="libAlaemChar"/>
          <w:rtl/>
        </w:rPr>
        <w:t>عليه‌السلام</w:t>
      </w:r>
      <w:r w:rsidR="00BB75CD">
        <w:rPr>
          <w:rtl/>
        </w:rPr>
        <w:t>،</w:t>
      </w:r>
      <w:r w:rsidRPr="00706B5A">
        <w:rPr>
          <w:rtl/>
        </w:rPr>
        <w:t xml:space="preserve"> أما محمد بن أبي حذيفة هو ابن عتبة بن ربيعة</w:t>
      </w:r>
      <w:r w:rsidR="00BB75CD">
        <w:rPr>
          <w:rtl/>
        </w:rPr>
        <w:t>،</w:t>
      </w:r>
      <w:r w:rsidRPr="00706B5A">
        <w:rPr>
          <w:rtl/>
        </w:rPr>
        <w:t xml:space="preserve"> وهو ابن خال معاوية.</w:t>
      </w:r>
    </w:p>
    <w:p w:rsidR="00D620A4" w:rsidRPr="00706B5A" w:rsidRDefault="00D620A4" w:rsidP="00652868">
      <w:pPr>
        <w:pStyle w:val="libNormal"/>
        <w:rPr>
          <w:rtl/>
        </w:rPr>
      </w:pPr>
      <w:r w:rsidRPr="00706B5A">
        <w:rPr>
          <w:rtl/>
        </w:rPr>
        <w:t>126</w:t>
      </w:r>
      <w:r w:rsidR="00BB75CD">
        <w:rPr>
          <w:rtl/>
        </w:rPr>
        <w:t xml:space="preserve"> - </w:t>
      </w:r>
      <w:r w:rsidRPr="00706B5A">
        <w:rPr>
          <w:rtl/>
        </w:rPr>
        <w:t>وأخبرني بعض رواة العامة</w:t>
      </w:r>
      <w:r w:rsidR="00BB75CD">
        <w:rPr>
          <w:rtl/>
        </w:rPr>
        <w:t>،</w:t>
      </w:r>
      <w:r w:rsidRPr="00706B5A">
        <w:rPr>
          <w:rtl/>
        </w:rPr>
        <w:t xml:space="preserve"> عن محمد بن اسحاق</w:t>
      </w:r>
      <w:r w:rsidR="00BB75CD">
        <w:rPr>
          <w:rtl/>
        </w:rPr>
        <w:t>،</w:t>
      </w:r>
      <w:r w:rsidRPr="00706B5A">
        <w:rPr>
          <w:rtl/>
        </w:rPr>
        <w:t xml:space="preserve"> قال</w:t>
      </w:r>
      <w:r w:rsidR="00BB75CD">
        <w:rPr>
          <w:rtl/>
        </w:rPr>
        <w:t>:</w:t>
      </w:r>
      <w:r w:rsidRPr="00706B5A">
        <w:rPr>
          <w:rtl/>
        </w:rPr>
        <w:t xml:space="preserve"> حدثني رجل من أهل الشام</w:t>
      </w:r>
      <w:r w:rsidR="00BB75CD">
        <w:rPr>
          <w:rtl/>
        </w:rPr>
        <w:t>،</w:t>
      </w:r>
      <w:r w:rsidRPr="00706B5A">
        <w:rPr>
          <w:rtl/>
        </w:rPr>
        <w:t xml:space="preserve"> قال</w:t>
      </w:r>
      <w:r w:rsidR="00BB75CD">
        <w:rPr>
          <w:rtl/>
        </w:rPr>
        <w:t>:</w:t>
      </w:r>
      <w:r w:rsidRPr="00706B5A">
        <w:rPr>
          <w:rtl/>
        </w:rPr>
        <w:t xml:space="preserve"> كان محمد بن أبي حذيفة بن عتبة بن ربيعة مع علي بن أبي طالب </w:t>
      </w:r>
      <w:r w:rsidR="001F0C57" w:rsidRPr="001F0C57">
        <w:rPr>
          <w:rStyle w:val="libAlaemChar"/>
          <w:rtl/>
        </w:rPr>
        <w:t>عليه‌السلام</w:t>
      </w:r>
      <w:r w:rsidRPr="00706B5A">
        <w:rPr>
          <w:rtl/>
        </w:rPr>
        <w:t xml:space="preserve"> ومن أنصاره واشياعه</w:t>
      </w:r>
      <w:r w:rsidR="00BB75CD">
        <w:rPr>
          <w:rtl/>
        </w:rPr>
        <w:t>،</w:t>
      </w:r>
      <w:r w:rsidRPr="00706B5A">
        <w:rPr>
          <w:rtl/>
        </w:rPr>
        <w:t xml:space="preserve"> وكان ابن خال معاوية</w:t>
      </w:r>
      <w:r w:rsidR="00BB75CD">
        <w:rPr>
          <w:rtl/>
        </w:rPr>
        <w:t>،</w:t>
      </w:r>
      <w:r w:rsidRPr="00706B5A">
        <w:rPr>
          <w:rtl/>
        </w:rPr>
        <w:t xml:space="preserve"> وكان رجلا من خيار المسلمين</w:t>
      </w:r>
      <w:r w:rsidR="00BB75CD">
        <w:rPr>
          <w:rtl/>
        </w:rPr>
        <w:t>،</w:t>
      </w:r>
      <w:r w:rsidRPr="00706B5A">
        <w:rPr>
          <w:rtl/>
        </w:rPr>
        <w:t xml:space="preserve"> فلما تو في علي </w:t>
      </w:r>
      <w:r w:rsidR="001F0C57" w:rsidRPr="001F0C57">
        <w:rPr>
          <w:rStyle w:val="libAlaemChar"/>
          <w:rtl/>
        </w:rPr>
        <w:t>عليه‌السلام</w:t>
      </w:r>
      <w:r w:rsidRPr="00706B5A">
        <w:rPr>
          <w:rtl/>
        </w:rPr>
        <w:t xml:space="preserve"> أخذه معاوية وأراد قتله فحبسه في السجن دهرا</w:t>
      </w:r>
      <w:r w:rsidR="00BB75CD">
        <w:rPr>
          <w:rtl/>
        </w:rPr>
        <w:t>،</w:t>
      </w:r>
      <w:r w:rsidRPr="00706B5A">
        <w:rPr>
          <w:rtl/>
        </w:rPr>
        <w:t xml:space="preserve"> ثم قال معاوية ذات يوم</w:t>
      </w:r>
      <w:r w:rsidR="00BB75CD">
        <w:rPr>
          <w:rtl/>
        </w:rPr>
        <w:t>:</w:t>
      </w:r>
      <w:r w:rsidRPr="00706B5A">
        <w:rPr>
          <w:rtl/>
        </w:rPr>
        <w:t xml:space="preserve"> ألا نرسل الى هذا السفيه محمد بن أبي حذيفة فنبكته</w:t>
      </w:r>
      <w:r w:rsidR="00BB75CD">
        <w:rPr>
          <w:rtl/>
        </w:rPr>
        <w:t>،</w:t>
      </w:r>
      <w:r w:rsidRPr="00706B5A">
        <w:rPr>
          <w:rtl/>
        </w:rPr>
        <w:t xml:space="preserve"> ونخبره بضلاله</w:t>
      </w:r>
      <w:r w:rsidR="00BB75CD">
        <w:rPr>
          <w:rtl/>
        </w:rPr>
        <w:t>،</w:t>
      </w:r>
      <w:r w:rsidRPr="00706B5A">
        <w:rPr>
          <w:rtl/>
        </w:rPr>
        <w:t xml:space="preserve"> ونأمره أن يقوم فيسب عليا</w:t>
      </w:r>
      <w:r>
        <w:rPr>
          <w:rtl/>
        </w:rPr>
        <w:t>؟</w:t>
      </w:r>
      <w:r w:rsidRPr="00706B5A">
        <w:rPr>
          <w:rtl/>
        </w:rPr>
        <w:t xml:space="preserve"> قالوا</w:t>
      </w:r>
      <w:r w:rsidR="00BB75CD">
        <w:rPr>
          <w:rtl/>
        </w:rPr>
        <w:t>:</w:t>
      </w:r>
      <w:r w:rsidRPr="00706B5A">
        <w:rPr>
          <w:rtl/>
        </w:rPr>
        <w:t xml:space="preserve"> نعم.</w:t>
      </w:r>
    </w:p>
    <w:p w:rsidR="00D620A4" w:rsidRPr="00706B5A" w:rsidRDefault="00D620A4" w:rsidP="00652868">
      <w:pPr>
        <w:pStyle w:val="libNormal"/>
        <w:rPr>
          <w:rtl/>
        </w:rPr>
      </w:pPr>
      <w:r w:rsidRPr="00706B5A">
        <w:rPr>
          <w:rtl/>
        </w:rPr>
        <w:t>فبعث اليه معاوية فأخرجه من السجن</w:t>
      </w:r>
      <w:r w:rsidR="00BB75CD">
        <w:rPr>
          <w:rtl/>
        </w:rPr>
        <w:t>،</w:t>
      </w:r>
      <w:r w:rsidRPr="00706B5A">
        <w:rPr>
          <w:rtl/>
        </w:rPr>
        <w:t xml:space="preserve"> فقال ل</w:t>
      </w:r>
      <w:r>
        <w:rPr>
          <w:rtl/>
        </w:rPr>
        <w:t>ه معاوية يا محمد بن أبي حذيفة أ</w:t>
      </w:r>
      <w:r w:rsidRPr="00706B5A">
        <w:rPr>
          <w:rtl/>
        </w:rPr>
        <w:t xml:space="preserve">لم يأن لك أن تبصر ما كنت عليه من الضلالة </w:t>
      </w:r>
      <w:r>
        <w:rPr>
          <w:rtl/>
        </w:rPr>
        <w:t>بنصرتك علي بن أبي طالب الكذاب أ</w:t>
      </w:r>
      <w:r w:rsidRPr="00706B5A">
        <w:rPr>
          <w:rtl/>
        </w:rPr>
        <w:t>لم تعلم أن عثمان قتل مظلوما</w:t>
      </w:r>
      <w:r w:rsidR="00BB75CD">
        <w:rPr>
          <w:rtl/>
        </w:rPr>
        <w:t>،</w:t>
      </w:r>
      <w:r w:rsidRPr="00706B5A">
        <w:rPr>
          <w:rtl/>
        </w:rPr>
        <w:t xml:space="preserve"> وأن عائشة وطلحة والزبير خرجوا يطلبون بدمه</w:t>
      </w:r>
      <w:r w:rsidR="00BB75CD">
        <w:rPr>
          <w:rtl/>
        </w:rPr>
        <w:t>،</w:t>
      </w:r>
      <w:r w:rsidRPr="00706B5A">
        <w:rPr>
          <w:rtl/>
        </w:rPr>
        <w:t xml:space="preserve"> وأن عليا هو الذي دس في قتله</w:t>
      </w:r>
      <w:r w:rsidR="00BB75CD">
        <w:rPr>
          <w:rtl/>
        </w:rPr>
        <w:t>،</w:t>
      </w:r>
      <w:r w:rsidRPr="00706B5A">
        <w:rPr>
          <w:rtl/>
        </w:rPr>
        <w:t xml:space="preserve"> ونحن اليوم نطلب بدمه</w:t>
      </w:r>
      <w:r>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رجل من أهل الشام</w:t>
      </w:r>
      <w:r w:rsidR="00BB75CD">
        <w:rPr>
          <w:rtl/>
        </w:rPr>
        <w:t>،</w:t>
      </w:r>
      <w:r w:rsidRPr="00706B5A">
        <w:rPr>
          <w:rtl/>
        </w:rPr>
        <w:t xml:space="preserve"> قال</w:t>
      </w:r>
      <w:r w:rsidR="00BB75CD">
        <w:rPr>
          <w:rtl/>
        </w:rPr>
        <w:t>:</w:t>
      </w:r>
      <w:r w:rsidRPr="00706B5A">
        <w:rPr>
          <w:rtl/>
        </w:rPr>
        <w:t xml:space="preserve"> كان محمد بن أبي حذيفة بن عتبة بن ربيعة مع علي بن أبي طالب </w:t>
      </w:r>
      <w:r w:rsidR="001F0C57" w:rsidRPr="001F0C57">
        <w:rPr>
          <w:rStyle w:val="libAlaemChar"/>
          <w:rtl/>
        </w:rPr>
        <w:t>عليه‌السلام</w:t>
      </w:r>
      <w:r w:rsidRPr="00706B5A">
        <w:rPr>
          <w:rtl/>
        </w:rPr>
        <w:t xml:space="preserve"> ومن أنصاره وأشياعه</w:t>
      </w:r>
      <w:r w:rsidR="00BB75CD">
        <w:rPr>
          <w:rtl/>
        </w:rPr>
        <w:t>،</w:t>
      </w:r>
      <w:r w:rsidRPr="00706B5A">
        <w:rPr>
          <w:rtl/>
        </w:rPr>
        <w:t xml:space="preserve"> وكان ابن خال معاوية</w:t>
      </w:r>
      <w:r w:rsidR="00BB75CD">
        <w:rPr>
          <w:rtl/>
        </w:rPr>
        <w:t>،</w:t>
      </w:r>
      <w:r w:rsidRPr="00706B5A">
        <w:rPr>
          <w:rtl/>
        </w:rPr>
        <w:t xml:space="preserve"> وكان رجلا من خيار المسلمين</w:t>
      </w:r>
      <w:r w:rsidR="00BB75CD">
        <w:rPr>
          <w:rtl/>
        </w:rPr>
        <w:t>،</w:t>
      </w:r>
      <w:r w:rsidRPr="00706B5A">
        <w:rPr>
          <w:rtl/>
        </w:rPr>
        <w:t xml:space="preserve"> فلما توفى علي </w:t>
      </w:r>
      <w:r w:rsidR="001F0C57" w:rsidRPr="001F0C57">
        <w:rPr>
          <w:rStyle w:val="libAlaemChar"/>
          <w:rtl/>
        </w:rPr>
        <w:t>عليه‌السلام</w:t>
      </w:r>
      <w:r w:rsidRPr="00706B5A">
        <w:rPr>
          <w:rtl/>
        </w:rPr>
        <w:t xml:space="preserve"> أخذه معاوية وأراد قتله فحبسه في السجن دهرا</w:t>
      </w:r>
      <w:r w:rsidR="00BB75CD">
        <w:rPr>
          <w:rtl/>
        </w:rPr>
        <w:t>،</w:t>
      </w:r>
      <w:r w:rsidRPr="00706B5A">
        <w:rPr>
          <w:rtl/>
        </w:rPr>
        <w:t xml:space="preserve"> ثم قال معاوية ذات يوم</w:t>
      </w:r>
      <w:r w:rsidR="00BB75CD">
        <w:rPr>
          <w:rtl/>
        </w:rPr>
        <w:t>:</w:t>
      </w:r>
      <w:r w:rsidRPr="00706B5A">
        <w:rPr>
          <w:rtl/>
        </w:rPr>
        <w:t xml:space="preserve"> ألا نرسل الى هذا السفيه محمد بن أبي حذيفة فنبكته</w:t>
      </w:r>
      <w:r w:rsidR="00BB75CD">
        <w:rPr>
          <w:rtl/>
        </w:rPr>
        <w:t>،</w:t>
      </w:r>
      <w:r w:rsidRPr="00706B5A">
        <w:rPr>
          <w:rtl/>
        </w:rPr>
        <w:t xml:space="preserve"> ونخبره بضلاله</w:t>
      </w:r>
      <w:r w:rsidR="00BB75CD">
        <w:rPr>
          <w:rtl/>
        </w:rPr>
        <w:t>،</w:t>
      </w:r>
      <w:r w:rsidRPr="00706B5A">
        <w:rPr>
          <w:rtl/>
        </w:rPr>
        <w:t xml:space="preserve"> ونأمره أن يقوم فيسب عليا</w:t>
      </w:r>
      <w:r>
        <w:rPr>
          <w:rtl/>
        </w:rPr>
        <w:t>؟</w:t>
      </w:r>
      <w:r w:rsidRPr="00706B5A">
        <w:rPr>
          <w:rtl/>
        </w:rPr>
        <w:t xml:space="preserve"> قالوا</w:t>
      </w:r>
      <w:r w:rsidR="00BB75CD">
        <w:rPr>
          <w:rtl/>
        </w:rPr>
        <w:t>:</w:t>
      </w:r>
      <w:r w:rsidRPr="00706B5A">
        <w:rPr>
          <w:rtl/>
        </w:rPr>
        <w:t xml:space="preserve"> نعم.</w:t>
      </w:r>
    </w:p>
    <w:p w:rsidR="00D620A4" w:rsidRPr="00706B5A" w:rsidRDefault="00D620A4" w:rsidP="00652868">
      <w:pPr>
        <w:pStyle w:val="libNormal"/>
        <w:rPr>
          <w:rtl/>
        </w:rPr>
      </w:pPr>
      <w:r w:rsidRPr="00706B5A">
        <w:rPr>
          <w:rtl/>
        </w:rPr>
        <w:t>فبعث اليه معاوية فأخرجه من السجن</w:t>
      </w:r>
      <w:r w:rsidR="00BB75CD">
        <w:rPr>
          <w:rtl/>
        </w:rPr>
        <w:t>،</w:t>
      </w:r>
      <w:r w:rsidRPr="00706B5A">
        <w:rPr>
          <w:rtl/>
        </w:rPr>
        <w:t xml:space="preserve"> فقال ل</w:t>
      </w:r>
      <w:r>
        <w:rPr>
          <w:rtl/>
        </w:rPr>
        <w:t>ه معاوية يا محمد بن أبي حذيفة أ</w:t>
      </w:r>
      <w:r w:rsidRPr="00706B5A">
        <w:rPr>
          <w:rtl/>
        </w:rPr>
        <w:t xml:space="preserve">لم يأن لك أن تبصر ما كنت عليه من الضلالة </w:t>
      </w:r>
      <w:r>
        <w:rPr>
          <w:rtl/>
        </w:rPr>
        <w:t>بنصرتك علي بن أبي طالب الكذاب أ</w:t>
      </w:r>
      <w:r w:rsidRPr="00706B5A">
        <w:rPr>
          <w:rtl/>
        </w:rPr>
        <w:t>لم تعلم أن عثمان قتل مظلوما</w:t>
      </w:r>
      <w:r w:rsidR="00BB75CD">
        <w:rPr>
          <w:rtl/>
        </w:rPr>
        <w:t>،</w:t>
      </w:r>
      <w:r w:rsidRPr="00706B5A">
        <w:rPr>
          <w:rtl/>
        </w:rPr>
        <w:t xml:space="preserve"> وأن عائشة وطلحة والزبير خرجوا يطلبون بدمه</w:t>
      </w:r>
      <w:r w:rsidR="00BB75CD">
        <w:rPr>
          <w:rtl/>
        </w:rPr>
        <w:t>،</w:t>
      </w:r>
      <w:r w:rsidRPr="00706B5A">
        <w:rPr>
          <w:rtl/>
        </w:rPr>
        <w:t xml:space="preserve"> وأن عليا هو الذي دس في قتله</w:t>
      </w:r>
      <w:r w:rsidR="00BB75CD">
        <w:rPr>
          <w:rtl/>
        </w:rPr>
        <w:t>،</w:t>
      </w:r>
      <w:r w:rsidRPr="00706B5A">
        <w:rPr>
          <w:rtl/>
        </w:rPr>
        <w:t xml:space="preserve"> ونحن اليوم نطلب بدمه</w:t>
      </w:r>
      <w:r>
        <w:rPr>
          <w:rtl/>
        </w:rPr>
        <w:t>؟</w:t>
      </w:r>
    </w:p>
    <w:p w:rsidR="00D620A4" w:rsidRPr="00706B5A" w:rsidRDefault="00D620A4" w:rsidP="00652868">
      <w:pPr>
        <w:pStyle w:val="libNormal"/>
        <w:rPr>
          <w:rtl/>
        </w:rPr>
      </w:pPr>
      <w:r w:rsidRPr="00706B5A">
        <w:rPr>
          <w:rtl/>
        </w:rPr>
        <w:t>قال محمد بن أبي حذيفة</w:t>
      </w:r>
      <w:r w:rsidR="00BB75CD">
        <w:rPr>
          <w:rtl/>
        </w:rPr>
        <w:t>:</w:t>
      </w:r>
      <w:r w:rsidRPr="00706B5A">
        <w:rPr>
          <w:rtl/>
        </w:rPr>
        <w:t xml:space="preserve"> انك لتعلم اني أمس القوم بك رحما وأعرفهم بك</w:t>
      </w:r>
      <w:r w:rsidR="00BB75CD">
        <w:rPr>
          <w:rtl/>
        </w:rPr>
        <w:t>،</w:t>
      </w:r>
      <w:r w:rsidRPr="00706B5A">
        <w:rPr>
          <w:rtl/>
        </w:rPr>
        <w:t xml:space="preserve"> قال</w:t>
      </w:r>
      <w:r w:rsidR="00BB75CD">
        <w:rPr>
          <w:rtl/>
        </w:rPr>
        <w:t>:</w:t>
      </w:r>
      <w:r w:rsidRPr="00706B5A">
        <w:rPr>
          <w:rtl/>
        </w:rPr>
        <w:t xml:space="preserve"> أجل.</w:t>
      </w:r>
    </w:p>
    <w:p w:rsidR="00D620A4" w:rsidRPr="00706B5A" w:rsidRDefault="00D620A4" w:rsidP="00652868">
      <w:pPr>
        <w:pStyle w:val="libNormal"/>
        <w:rPr>
          <w:rtl/>
        </w:rPr>
      </w:pPr>
      <w:r w:rsidRPr="00706B5A">
        <w:rPr>
          <w:rtl/>
        </w:rPr>
        <w:t>قال</w:t>
      </w:r>
      <w:r w:rsidR="00BB75CD">
        <w:rPr>
          <w:rtl/>
        </w:rPr>
        <w:t>:</w:t>
      </w:r>
      <w:r w:rsidRPr="00706B5A">
        <w:rPr>
          <w:rtl/>
        </w:rPr>
        <w:t xml:space="preserve"> فو الله الذي لا إله غيره ما أعلم أحدا شرك في دم عثمان وألب عليه غيرك لما استعملك ومن كان مثلك</w:t>
      </w:r>
      <w:r w:rsidR="00BB75CD">
        <w:rPr>
          <w:rtl/>
        </w:rPr>
        <w:t>،</w:t>
      </w:r>
      <w:r w:rsidRPr="00706B5A">
        <w:rPr>
          <w:rtl/>
        </w:rPr>
        <w:t xml:space="preserve"> فسأله المهاجرون والانصار ان يعزلك فأبى</w:t>
      </w:r>
      <w:r w:rsidR="00BB75CD">
        <w:rPr>
          <w:rtl/>
        </w:rPr>
        <w:t>،</w:t>
      </w:r>
      <w:r w:rsidRPr="00706B5A">
        <w:rPr>
          <w:rtl/>
        </w:rPr>
        <w:t xml:space="preserve"> ففعلوا به ما بلغك</w:t>
      </w:r>
      <w:r w:rsidR="00BB75CD">
        <w:rPr>
          <w:rtl/>
        </w:rPr>
        <w:t>،</w:t>
      </w:r>
      <w:r w:rsidRPr="00706B5A">
        <w:rPr>
          <w:rtl/>
        </w:rPr>
        <w:t xml:space="preserve"> وو الله ما أحد أشرك في قتله بدئيا ولا أخيرا الا طلحة والزبير وعائشة</w:t>
      </w:r>
      <w:r w:rsidR="00BB75CD">
        <w:rPr>
          <w:rtl/>
        </w:rPr>
        <w:t>،</w:t>
      </w:r>
      <w:r w:rsidRPr="00706B5A">
        <w:rPr>
          <w:rtl/>
        </w:rPr>
        <w:t xml:space="preserve"> فهم الذين شهدوا عليه بالعظيمة وألبوا عليه الناس</w:t>
      </w:r>
      <w:r w:rsidR="00BB75CD">
        <w:rPr>
          <w:rtl/>
        </w:rPr>
        <w:t>،</w:t>
      </w:r>
      <w:r w:rsidRPr="00706B5A">
        <w:rPr>
          <w:rtl/>
        </w:rPr>
        <w:t xml:space="preserve"> وشركهم في ذلك عبد الرحمن بن عوف وابن مسعود وعمار والانصار جميعا</w:t>
      </w:r>
      <w:r w:rsidR="00BB75CD">
        <w:rPr>
          <w:rtl/>
        </w:rPr>
        <w:t>،</w:t>
      </w:r>
      <w:r w:rsidRPr="00706B5A">
        <w:rPr>
          <w:rtl/>
        </w:rPr>
        <w:t xml:space="preserve"> قال</w:t>
      </w:r>
      <w:r w:rsidR="00BB75CD">
        <w:rPr>
          <w:rtl/>
        </w:rPr>
        <w:t>:</w:t>
      </w:r>
      <w:r w:rsidRPr="00706B5A">
        <w:rPr>
          <w:rtl/>
        </w:rPr>
        <w:t xml:space="preserve"> قد كان ذاك.</w:t>
      </w:r>
    </w:p>
    <w:p w:rsidR="00D620A4" w:rsidRPr="00706B5A" w:rsidRDefault="00D620A4" w:rsidP="00652868">
      <w:pPr>
        <w:pStyle w:val="libNormal"/>
        <w:rPr>
          <w:rtl/>
        </w:rPr>
      </w:pPr>
      <w:r w:rsidRPr="00706B5A">
        <w:rPr>
          <w:rtl/>
        </w:rPr>
        <w:t>قال</w:t>
      </w:r>
      <w:r w:rsidR="00BB75CD">
        <w:rPr>
          <w:rtl/>
        </w:rPr>
        <w:t>:</w:t>
      </w:r>
      <w:r w:rsidRPr="00706B5A">
        <w:rPr>
          <w:rtl/>
        </w:rPr>
        <w:t xml:space="preserve"> والله اني لا شهد أنك منذ عرفتك في الجاهلية والإسلام لعلى خلق واحد ما زاد الإسلام فيك قليلا ولا كثيرا</w:t>
      </w:r>
      <w:r w:rsidR="00BB75CD">
        <w:rPr>
          <w:rtl/>
        </w:rPr>
        <w:t>،</w:t>
      </w:r>
      <w:r w:rsidRPr="00706B5A">
        <w:rPr>
          <w:rtl/>
        </w:rPr>
        <w:t xml:space="preserve"> وان علامة ذلك فيك لبينة تلومني على حبي عليا كما خرج مع علي كل صوام قوام مهاجري وأنصاري</w:t>
      </w:r>
      <w:r w:rsidR="00BB75CD">
        <w:rPr>
          <w:rtl/>
        </w:rPr>
        <w:t>،</w:t>
      </w:r>
      <w:r w:rsidRPr="00706B5A">
        <w:rPr>
          <w:rtl/>
        </w:rPr>
        <w:t xml:space="preserve"> وخرج معك أبناء المنافقين والطلقاء والعتقاء</w:t>
      </w:r>
      <w:r w:rsidR="00BB75CD">
        <w:rPr>
          <w:rtl/>
        </w:rPr>
        <w:t>،</w:t>
      </w:r>
      <w:r w:rsidRPr="00706B5A">
        <w:rPr>
          <w:rtl/>
        </w:rPr>
        <w:t xml:space="preserve"> خدعتهم عن دينهم</w:t>
      </w:r>
      <w:r w:rsidR="00BB75CD">
        <w:rPr>
          <w:rtl/>
        </w:rPr>
        <w:t>،</w:t>
      </w:r>
      <w:r w:rsidRPr="00706B5A">
        <w:rPr>
          <w:rtl/>
        </w:rPr>
        <w:t xml:space="preserve"> وخدعوك عن دنياك</w:t>
      </w:r>
      <w:r w:rsidR="00BB75CD">
        <w:rPr>
          <w:rtl/>
        </w:rPr>
        <w:t>،</w:t>
      </w:r>
      <w:r w:rsidRPr="00706B5A">
        <w:rPr>
          <w:rtl/>
        </w:rPr>
        <w:t xml:space="preserve"> والله يا معاوية ما خفي عليك ما صنعت</w:t>
      </w:r>
      <w:r w:rsidR="00BB75CD">
        <w:rPr>
          <w:rtl/>
        </w:rPr>
        <w:t>،</w:t>
      </w:r>
      <w:r w:rsidRPr="00706B5A">
        <w:rPr>
          <w:rtl/>
        </w:rPr>
        <w:t xml:space="preserve"> وما خفي عليهم ما صنعوا</w:t>
      </w:r>
      <w:r w:rsidR="00BB75CD">
        <w:rPr>
          <w:rtl/>
        </w:rPr>
        <w:t>،</w:t>
      </w:r>
      <w:r w:rsidRPr="00706B5A">
        <w:rPr>
          <w:rtl/>
        </w:rPr>
        <w:t xml:space="preserve"> اذا حلوا أنفسهم بسخط الله في طاعتك</w:t>
      </w:r>
      <w:r w:rsidR="00BB75CD">
        <w:rPr>
          <w:rtl/>
        </w:rPr>
        <w:t>،</w:t>
      </w:r>
      <w:r w:rsidRPr="00706B5A">
        <w:rPr>
          <w:rtl/>
        </w:rPr>
        <w:t xml:space="preserve"> والله لا أزال أحب عليا لله</w:t>
      </w:r>
      <w:r w:rsidR="00BB75CD">
        <w:rPr>
          <w:rtl/>
        </w:rPr>
        <w:t>،</w:t>
      </w:r>
      <w:r w:rsidRPr="00706B5A">
        <w:rPr>
          <w:rtl/>
        </w:rPr>
        <w:t xml:space="preserve"> وأبغضك في الله وفي رسوله أبدا ما بقيت.</w:t>
      </w:r>
    </w:p>
    <w:p w:rsidR="00D620A4" w:rsidRPr="00706B5A" w:rsidRDefault="00D620A4" w:rsidP="00652868">
      <w:pPr>
        <w:pStyle w:val="libNormal"/>
        <w:rPr>
          <w:rtl/>
        </w:rPr>
      </w:pPr>
      <w:r w:rsidRPr="00706B5A">
        <w:rPr>
          <w:rtl/>
        </w:rPr>
        <w:t>قال معاوية</w:t>
      </w:r>
      <w:r w:rsidR="00BB75CD">
        <w:rPr>
          <w:rtl/>
        </w:rPr>
        <w:t>،</w:t>
      </w:r>
      <w:r w:rsidRPr="00706B5A">
        <w:rPr>
          <w:rtl/>
        </w:rPr>
        <w:t xml:space="preserve"> واني أراك على ضلالك بعد</w:t>
      </w:r>
      <w:r w:rsidR="00BB75CD">
        <w:rPr>
          <w:rtl/>
        </w:rPr>
        <w:t>،</w:t>
      </w:r>
      <w:r w:rsidRPr="00706B5A">
        <w:rPr>
          <w:rtl/>
        </w:rPr>
        <w:t xml:space="preserve"> ردوه</w:t>
      </w:r>
      <w:r w:rsidR="00BB75CD">
        <w:rPr>
          <w:rtl/>
        </w:rPr>
        <w:t>،</w:t>
      </w:r>
      <w:r w:rsidRPr="00706B5A">
        <w:rPr>
          <w:rtl/>
        </w:rPr>
        <w:t xml:space="preserve"> فردوه وهو يقرء في السجن‌</w:t>
      </w:r>
    </w:p>
    <w:p w:rsidR="0037382B" w:rsidRDefault="0037382B" w:rsidP="0037382B">
      <w:pPr>
        <w:pStyle w:val="libNormal"/>
        <w:rPr>
          <w:rtl/>
        </w:rPr>
      </w:pPr>
      <w:r>
        <w:rPr>
          <w:rtl/>
        </w:rPr>
        <w:br w:type="page"/>
      </w:r>
    </w:p>
    <w:p w:rsidR="00D620A4" w:rsidRPr="00706B5A" w:rsidRDefault="00D620A4" w:rsidP="0037382B">
      <w:pPr>
        <w:pStyle w:val="libNormal0"/>
        <w:rPr>
          <w:rtl/>
          <w:lang w:bidi="fa-IR"/>
        </w:rPr>
      </w:pPr>
      <w:r w:rsidRPr="001F0C57">
        <w:rPr>
          <w:rStyle w:val="libAlaemChar"/>
          <w:rtl/>
        </w:rPr>
        <w:lastRenderedPageBreak/>
        <w:t>(</w:t>
      </w:r>
      <w:r w:rsidRPr="0037382B">
        <w:rPr>
          <w:rStyle w:val="libAieChar"/>
          <w:rtl/>
        </w:rPr>
        <w:t xml:space="preserve"> رَبِّ السِّجْنُ أَحَبُّ إِلَيَّ مِمّا يَدْعُونَنِي إِلَيْهِ </w:t>
      </w:r>
      <w:r w:rsidRPr="001F0C57">
        <w:rPr>
          <w:rStyle w:val="libAlaemChar"/>
          <w:rtl/>
        </w:rPr>
        <w:t>)</w:t>
      </w:r>
      <w:r w:rsidRPr="00706B5A">
        <w:rPr>
          <w:rtl/>
          <w:lang w:bidi="fa-IR"/>
        </w:rPr>
        <w:t xml:space="preserve"> </w:t>
      </w:r>
      <w:r w:rsidRPr="0037382B">
        <w:rPr>
          <w:rStyle w:val="libFootnotenumChar"/>
          <w:rtl/>
        </w:rPr>
        <w:t>(1)</w:t>
      </w:r>
      <w:r w:rsidRPr="00706B5A">
        <w:rPr>
          <w:rtl/>
          <w:lang w:bidi="fa-IR"/>
        </w:rPr>
        <w:t xml:space="preserve"> فمات في السجن.</w:t>
      </w:r>
    </w:p>
    <w:p w:rsidR="00D620A4" w:rsidRPr="00706B5A" w:rsidRDefault="00D620A4" w:rsidP="0037382B">
      <w:pPr>
        <w:pStyle w:val="libCenterBold1"/>
        <w:rPr>
          <w:rtl/>
        </w:rPr>
      </w:pPr>
      <w:r w:rsidRPr="00706B5A">
        <w:rPr>
          <w:rtl/>
        </w:rPr>
        <w:t>قنبر‌</w:t>
      </w:r>
    </w:p>
    <w:p w:rsidR="00D620A4" w:rsidRPr="00706B5A" w:rsidRDefault="00D620A4" w:rsidP="00652868">
      <w:pPr>
        <w:pStyle w:val="libNormal"/>
        <w:rPr>
          <w:rtl/>
        </w:rPr>
      </w:pPr>
      <w:r w:rsidRPr="00706B5A">
        <w:rPr>
          <w:rtl/>
        </w:rPr>
        <w:t>127</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أخبرنا محمد بن يزداد الرازي</w:t>
      </w:r>
      <w:r w:rsidR="00BB75CD">
        <w:rPr>
          <w:rtl/>
        </w:rPr>
        <w:t>،</w:t>
      </w:r>
      <w:r w:rsidRPr="00706B5A">
        <w:rPr>
          <w:rtl/>
        </w:rPr>
        <w:t xml:space="preserve"> قال</w:t>
      </w:r>
      <w:r w:rsidR="00BB75CD">
        <w:rPr>
          <w:rtl/>
        </w:rPr>
        <w:t>:</w:t>
      </w:r>
      <w:r w:rsidRPr="00706B5A">
        <w:rPr>
          <w:rtl/>
        </w:rPr>
        <w:t xml:space="preserve"> حدثنا محمد بن علي الحداد</w:t>
      </w:r>
      <w:r w:rsidR="00BB75CD">
        <w:rPr>
          <w:rtl/>
        </w:rPr>
        <w:t>،</w:t>
      </w:r>
      <w:r w:rsidRPr="00706B5A">
        <w:rPr>
          <w:rtl/>
        </w:rPr>
        <w:t xml:space="preserve"> عن مسعدة بن صدقة</w:t>
      </w:r>
      <w:r w:rsidR="00BB75CD">
        <w:rPr>
          <w:rtl/>
        </w:rPr>
        <w:t>،</w:t>
      </w:r>
      <w:r w:rsidRPr="00706B5A">
        <w:rPr>
          <w:rtl/>
        </w:rPr>
        <w:t xml:space="preserve"> عن جعفر بن محمد</w:t>
      </w:r>
      <w:r w:rsidR="00BB75CD">
        <w:rPr>
          <w:rtl/>
        </w:rPr>
        <w:t>،</w:t>
      </w:r>
      <w:r w:rsidRPr="00706B5A">
        <w:rPr>
          <w:rtl/>
        </w:rPr>
        <w:t xml:space="preserve"> عن أبيه</w:t>
      </w:r>
      <w:r w:rsidR="00BB75CD">
        <w:rPr>
          <w:rtl/>
        </w:rPr>
        <w:t>،</w:t>
      </w:r>
      <w:r w:rsidRPr="00706B5A">
        <w:rPr>
          <w:rtl/>
        </w:rPr>
        <w:t xml:space="preserve"> أن عليا </w:t>
      </w:r>
      <w:r w:rsidR="001F0C57" w:rsidRPr="001F0C57">
        <w:rPr>
          <w:rStyle w:val="libAlaemChar"/>
          <w:rtl/>
        </w:rPr>
        <w:t>عليه‌السلام</w:t>
      </w:r>
      <w:r w:rsidRPr="00706B5A">
        <w:rPr>
          <w:rtl/>
        </w:rPr>
        <w:t xml:space="preserve"> قال</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لما رأيت أمرا منكرا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أوقدت ناري ودعوت قنبرا</w:t>
            </w:r>
            <w:r w:rsidRPr="0037382B">
              <w:rPr>
                <w:rStyle w:val="libPoemTiniChar0"/>
                <w:rtl/>
              </w:rPr>
              <w:br/>
              <w:t> </w:t>
            </w:r>
          </w:p>
        </w:tc>
      </w:tr>
    </w:tbl>
    <w:p w:rsidR="00D620A4" w:rsidRPr="00706B5A" w:rsidRDefault="00D620A4" w:rsidP="00652868">
      <w:pPr>
        <w:pStyle w:val="libNormal"/>
        <w:rPr>
          <w:rtl/>
        </w:rPr>
      </w:pPr>
      <w:r w:rsidRPr="00706B5A">
        <w:rPr>
          <w:rtl/>
        </w:rPr>
        <w:t>128</w:t>
      </w:r>
      <w:r w:rsidR="00BB75CD">
        <w:rPr>
          <w:rtl/>
        </w:rPr>
        <w:t xml:space="preserve"> - </w:t>
      </w:r>
      <w:r w:rsidRPr="00706B5A">
        <w:rPr>
          <w:rtl/>
        </w:rPr>
        <w:t>محمد بن الحسن وعثمان بن حامد الكشيان</w:t>
      </w:r>
      <w:r w:rsidR="00BB75CD">
        <w:rPr>
          <w:rtl/>
        </w:rPr>
        <w:t>،</w:t>
      </w:r>
      <w:r w:rsidRPr="00706B5A">
        <w:rPr>
          <w:rtl/>
        </w:rPr>
        <w:t xml:space="preserve"> قالا</w:t>
      </w:r>
      <w:r w:rsidR="00BB75CD">
        <w:rPr>
          <w:rtl/>
        </w:rPr>
        <w:t>:</w:t>
      </w:r>
      <w:r w:rsidRPr="00706B5A">
        <w:rPr>
          <w:rtl/>
        </w:rPr>
        <w:t xml:space="preserve"> حدثنا محمد بن يزداد الرازي</w:t>
      </w:r>
      <w:r w:rsidR="00BB75CD">
        <w:rPr>
          <w:rtl/>
        </w:rPr>
        <w:t>،</w:t>
      </w:r>
      <w:r w:rsidRPr="00706B5A">
        <w:rPr>
          <w:rtl/>
        </w:rPr>
        <w:t xml:space="preserve"> عن محمد بن الحسين بن أبي الخطاب</w:t>
      </w:r>
      <w:r w:rsidR="00BB75CD">
        <w:rPr>
          <w:rtl/>
        </w:rPr>
        <w:t>،</w:t>
      </w:r>
      <w:r w:rsidRPr="00706B5A">
        <w:rPr>
          <w:rtl/>
        </w:rPr>
        <w:t xml:space="preserve"> عن موسى بن يسار</w:t>
      </w:r>
      <w:r w:rsidR="00BB75CD">
        <w:rPr>
          <w:rtl/>
        </w:rPr>
        <w:t>،</w:t>
      </w:r>
      <w:r w:rsidRPr="00706B5A">
        <w:rPr>
          <w:rtl/>
        </w:rPr>
        <w:t xml:space="preserve"> عن عبد الله بن شريك</w:t>
      </w:r>
      <w:r w:rsidR="00BB75CD">
        <w:rPr>
          <w:rtl/>
        </w:rPr>
        <w:t>،</w:t>
      </w:r>
      <w:r w:rsidRPr="00706B5A">
        <w:rPr>
          <w:rtl/>
        </w:rPr>
        <w:t xml:space="preserve"> عن أبيه</w:t>
      </w:r>
      <w:r w:rsidR="00BB75CD">
        <w:rPr>
          <w:rtl/>
        </w:rPr>
        <w:t>،</w:t>
      </w:r>
      <w:r w:rsidRPr="00706B5A">
        <w:rPr>
          <w:rtl/>
        </w:rPr>
        <w:t xml:space="preserve"> قال</w:t>
      </w:r>
      <w:r w:rsidR="00BB75CD">
        <w:rPr>
          <w:rtl/>
        </w:rPr>
        <w:t>:</w:t>
      </w:r>
      <w:r w:rsidRPr="00706B5A">
        <w:rPr>
          <w:rtl/>
        </w:rPr>
        <w:t xml:space="preserve"> بينما علي </w:t>
      </w:r>
      <w:r w:rsidR="001F0C57" w:rsidRPr="001F0C57">
        <w:rPr>
          <w:rStyle w:val="libAlaemChar"/>
          <w:rtl/>
        </w:rPr>
        <w:t>عليه‌السلام</w:t>
      </w:r>
      <w:r w:rsidRPr="00706B5A">
        <w:rPr>
          <w:rtl/>
        </w:rPr>
        <w:t xml:space="preserve"> عند امرأة له من عنزة وهي أم عمر اذ أتاه قنبر فقال له</w:t>
      </w:r>
      <w:r w:rsidR="00BB75CD">
        <w:rPr>
          <w:rtl/>
        </w:rPr>
        <w:t>:</w:t>
      </w:r>
      <w:r w:rsidRPr="00706B5A">
        <w:rPr>
          <w:rtl/>
        </w:rPr>
        <w:t xml:space="preserve"> ان عشرة نفر بالباب يزعمون أنك ربهم قال</w:t>
      </w:r>
      <w:r w:rsidR="00BB75CD">
        <w:rPr>
          <w:rtl/>
        </w:rPr>
        <w:t>:</w:t>
      </w:r>
      <w:r w:rsidRPr="00706B5A">
        <w:rPr>
          <w:rtl/>
        </w:rPr>
        <w:t xml:space="preserve"> أدخلهم</w:t>
      </w:r>
      <w:r w:rsidR="00BB75CD">
        <w:rPr>
          <w:rtl/>
        </w:rPr>
        <w:t>،</w:t>
      </w:r>
      <w:r w:rsidRPr="00706B5A">
        <w:rPr>
          <w:rtl/>
        </w:rPr>
        <w:t xml:space="preserve"> قال</w:t>
      </w:r>
      <w:r w:rsidR="00BB75CD">
        <w:rPr>
          <w:rtl/>
        </w:rPr>
        <w:t>:</w:t>
      </w:r>
      <w:r>
        <w:rPr>
          <w:rFonts w:hint="cs"/>
          <w:rtl/>
        </w:rPr>
        <w:t xml:space="preserve"> </w:t>
      </w:r>
      <w:r w:rsidRPr="00706B5A">
        <w:rPr>
          <w:rtl/>
        </w:rPr>
        <w:t>فدخلوا عليه.</w:t>
      </w:r>
    </w:p>
    <w:p w:rsidR="00D620A4" w:rsidRPr="00706B5A" w:rsidRDefault="00D620A4" w:rsidP="00652868">
      <w:pPr>
        <w:pStyle w:val="libNormal"/>
        <w:rPr>
          <w:rtl/>
        </w:rPr>
      </w:pPr>
      <w:r w:rsidRPr="00706B5A">
        <w:rPr>
          <w:rtl/>
        </w:rPr>
        <w:t>فقال لهم</w:t>
      </w:r>
      <w:r w:rsidR="00BB75CD">
        <w:rPr>
          <w:rtl/>
        </w:rPr>
        <w:t>:</w:t>
      </w:r>
      <w:r w:rsidRPr="00706B5A">
        <w:rPr>
          <w:rtl/>
        </w:rPr>
        <w:t xml:space="preserve"> ما تقولون</w:t>
      </w:r>
      <w:r>
        <w:rPr>
          <w:rtl/>
        </w:rPr>
        <w:t>؟</w:t>
      </w:r>
      <w:r w:rsidRPr="00706B5A">
        <w:rPr>
          <w:rtl/>
        </w:rPr>
        <w:t xml:space="preserve"> فقالوا</w:t>
      </w:r>
      <w:r w:rsidR="00BB75CD">
        <w:rPr>
          <w:rtl/>
        </w:rPr>
        <w:t>:</w:t>
      </w:r>
      <w:r w:rsidRPr="00706B5A">
        <w:rPr>
          <w:rtl/>
        </w:rPr>
        <w:t xml:space="preserve"> نقول</w:t>
      </w:r>
      <w:r w:rsidR="00BB75CD">
        <w:rPr>
          <w:rtl/>
        </w:rPr>
        <w:t>:</w:t>
      </w:r>
      <w:r w:rsidRPr="00706B5A">
        <w:rPr>
          <w:rtl/>
        </w:rPr>
        <w:t xml:space="preserve"> انك ربنا</w:t>
      </w:r>
      <w:r w:rsidR="00BB75CD">
        <w:rPr>
          <w:rtl/>
        </w:rPr>
        <w:t>،</w:t>
      </w:r>
      <w:r w:rsidRPr="00706B5A">
        <w:rPr>
          <w:rtl/>
        </w:rPr>
        <w:t xml:space="preserve"> وأنت الذي خلقتنا</w:t>
      </w:r>
      <w:r w:rsidR="00BB75CD">
        <w:rPr>
          <w:rtl/>
        </w:rPr>
        <w:t>،</w:t>
      </w:r>
      <w:r w:rsidRPr="00706B5A">
        <w:rPr>
          <w:rtl/>
        </w:rPr>
        <w:t xml:space="preserve"> وأنت الذي ترزقنا</w:t>
      </w:r>
      <w:r w:rsidR="00BB75CD">
        <w:rPr>
          <w:rtl/>
        </w:rPr>
        <w:t>،</w:t>
      </w:r>
      <w:r w:rsidRPr="00706B5A">
        <w:rPr>
          <w:rtl/>
        </w:rPr>
        <w:t xml:space="preserve"> فقال لهم</w:t>
      </w:r>
      <w:r w:rsidR="00BB75CD">
        <w:rPr>
          <w:rtl/>
        </w:rPr>
        <w:t>:</w:t>
      </w:r>
      <w:r w:rsidRPr="00706B5A">
        <w:rPr>
          <w:rtl/>
        </w:rPr>
        <w:t xml:space="preserve"> ويلكم لا تفعلوا انما أنا مخلوق مثلكم</w:t>
      </w:r>
      <w:r w:rsidR="00BB75CD">
        <w:rPr>
          <w:rtl/>
        </w:rPr>
        <w:t>،</w:t>
      </w:r>
      <w:r w:rsidRPr="00706B5A">
        <w:rPr>
          <w:rtl/>
        </w:rPr>
        <w:t xml:space="preserve"> فأبوا وأعادوا عليه ثم ساق الحديث الى أن قذفهم في النار ثم قال علي </w:t>
      </w:r>
      <w:r w:rsidR="001F0C57" w:rsidRPr="001F0C57">
        <w:rPr>
          <w:rStyle w:val="libAlaemChar"/>
          <w:rtl/>
        </w:rPr>
        <w:t>عليه‌السلام</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اني اذا أبصرت شيئا منكرا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أوقدت ناري ودعوت قنبرا</w:t>
            </w:r>
            <w:r w:rsidRPr="0037382B">
              <w:rPr>
                <w:rStyle w:val="libPoemTiniChar0"/>
                <w:rtl/>
              </w:rPr>
              <w:br/>
              <w:t> </w:t>
            </w:r>
          </w:p>
        </w:tc>
      </w:tr>
    </w:tbl>
    <w:p w:rsidR="00D620A4" w:rsidRPr="00706B5A" w:rsidRDefault="00D620A4" w:rsidP="00652868">
      <w:pPr>
        <w:pStyle w:val="libNormal"/>
        <w:rPr>
          <w:rtl/>
        </w:rPr>
      </w:pPr>
      <w:r w:rsidRPr="00706B5A">
        <w:rPr>
          <w:rtl/>
        </w:rPr>
        <w:t>129</w:t>
      </w:r>
      <w:r w:rsidR="00BB75CD">
        <w:rPr>
          <w:rtl/>
        </w:rPr>
        <w:t xml:space="preserve"> - </w:t>
      </w:r>
      <w:r w:rsidRPr="00706B5A">
        <w:rPr>
          <w:rtl/>
        </w:rPr>
        <w:t>ابراهيم بن للحسين الحسيني العقيقي</w:t>
      </w:r>
      <w:r w:rsidR="00BB75CD">
        <w:rPr>
          <w:rtl/>
        </w:rPr>
        <w:t>،</w:t>
      </w:r>
      <w:r w:rsidRPr="00706B5A">
        <w:rPr>
          <w:rtl/>
        </w:rPr>
        <w:t xml:space="preserve"> رفعه</w:t>
      </w:r>
      <w:r w:rsidR="00BB75CD">
        <w:rPr>
          <w:rtl/>
        </w:rPr>
        <w:t>،</w:t>
      </w:r>
      <w:r w:rsidRPr="00706B5A">
        <w:rPr>
          <w:rtl/>
        </w:rPr>
        <w:t xml:space="preserve"> قال</w:t>
      </w:r>
      <w:r w:rsidR="00BB75CD">
        <w:rPr>
          <w:rtl/>
        </w:rPr>
        <w:t>:</w:t>
      </w:r>
      <w:r w:rsidRPr="00706B5A">
        <w:rPr>
          <w:rtl/>
        </w:rPr>
        <w:t xml:space="preserve"> سئل قنبر مولى من أنت</w:t>
      </w:r>
      <w:r>
        <w:rPr>
          <w:rtl/>
        </w:rPr>
        <w:t>؟</w:t>
      </w:r>
      <w:r w:rsidRPr="00706B5A">
        <w:rPr>
          <w:rtl/>
        </w:rPr>
        <w:t xml:space="preserve"> فقال</w:t>
      </w:r>
      <w:r w:rsidR="00BB75CD">
        <w:rPr>
          <w:rtl/>
        </w:rPr>
        <w:t>:</w:t>
      </w:r>
      <w:r w:rsidRPr="00706B5A">
        <w:rPr>
          <w:rtl/>
        </w:rPr>
        <w:t xml:space="preserve"> أنا مولى من ضرب بسيفين</w:t>
      </w:r>
      <w:r w:rsidR="00BB75CD">
        <w:rPr>
          <w:rtl/>
        </w:rPr>
        <w:t>،</w:t>
      </w:r>
      <w:r w:rsidRPr="00706B5A">
        <w:rPr>
          <w:rtl/>
        </w:rPr>
        <w:t xml:space="preserve"> وطعن برمحين</w:t>
      </w:r>
      <w:r w:rsidR="00BB75CD">
        <w:rPr>
          <w:rtl/>
        </w:rPr>
        <w:t>،</w:t>
      </w:r>
      <w:r w:rsidRPr="00706B5A">
        <w:rPr>
          <w:rtl/>
        </w:rPr>
        <w:t xml:space="preserve"> وصلى القبلتين</w:t>
      </w:r>
      <w:r w:rsidR="00BB75CD">
        <w:rPr>
          <w:rtl/>
        </w:rPr>
        <w:t>،</w:t>
      </w:r>
      <w:r w:rsidRPr="00706B5A">
        <w:rPr>
          <w:rtl/>
        </w:rPr>
        <w:t xml:space="preserve"> وبايع البيعتين</w:t>
      </w:r>
      <w:r w:rsidR="00BB75CD">
        <w:rPr>
          <w:rtl/>
        </w:rPr>
        <w:t>،</w:t>
      </w:r>
      <w:r w:rsidRPr="00706B5A">
        <w:rPr>
          <w:rtl/>
        </w:rPr>
        <w:t xml:space="preserve"> وهاجر الهجرتين</w:t>
      </w:r>
      <w:r w:rsidR="00BB75CD">
        <w:rPr>
          <w:rtl/>
        </w:rPr>
        <w:t>،</w:t>
      </w:r>
      <w:r w:rsidRPr="00706B5A">
        <w:rPr>
          <w:rtl/>
        </w:rPr>
        <w:t xml:space="preserve"> ولم يكفر بالله طرفة عين</w:t>
      </w:r>
      <w:r w:rsidR="00BB75CD">
        <w:rPr>
          <w:rtl/>
        </w:rPr>
        <w:t>،</w:t>
      </w:r>
      <w:r w:rsidRPr="00706B5A">
        <w:rPr>
          <w:rtl/>
        </w:rPr>
        <w:t xml:space="preserve"> أنا مولى صالح المؤمنين</w:t>
      </w:r>
      <w:r w:rsidR="00BB75CD">
        <w:rPr>
          <w:rtl/>
        </w:rPr>
        <w:t>،</w:t>
      </w:r>
      <w:r w:rsidRPr="00706B5A">
        <w:rPr>
          <w:rtl/>
        </w:rPr>
        <w:t xml:space="preserve"> ووارث النبيين</w:t>
      </w:r>
      <w:r w:rsidR="00BB75CD">
        <w:rPr>
          <w:rtl/>
        </w:rPr>
        <w:t>،</w:t>
      </w:r>
      <w:r w:rsidRPr="00706B5A">
        <w:rPr>
          <w:rtl/>
        </w:rPr>
        <w:t xml:space="preserve"> وخير الوصيين</w:t>
      </w:r>
      <w:r w:rsidR="00BB75CD">
        <w:rPr>
          <w:rtl/>
        </w:rPr>
        <w:t>،</w:t>
      </w:r>
      <w:r w:rsidRPr="00706B5A">
        <w:rPr>
          <w:rtl/>
        </w:rPr>
        <w:t xml:space="preserve"> وأكبر المسلمين.</w:t>
      </w:r>
    </w:p>
    <w:p w:rsidR="00D620A4" w:rsidRPr="00706B5A" w:rsidRDefault="00D620A4" w:rsidP="00652868">
      <w:pPr>
        <w:pStyle w:val="libNormal"/>
        <w:rPr>
          <w:rtl/>
        </w:rPr>
      </w:pPr>
      <w:r w:rsidRPr="00706B5A">
        <w:rPr>
          <w:rtl/>
        </w:rPr>
        <w:t>ويعسوب المؤمنين</w:t>
      </w:r>
      <w:r w:rsidR="00BB75CD">
        <w:rPr>
          <w:rtl/>
        </w:rPr>
        <w:t>،</w:t>
      </w:r>
      <w:r w:rsidRPr="00706B5A">
        <w:rPr>
          <w:rtl/>
        </w:rPr>
        <w:t xml:space="preserve"> ونور المجاهدين</w:t>
      </w:r>
      <w:r w:rsidR="00BB75CD">
        <w:rPr>
          <w:rtl/>
        </w:rPr>
        <w:t>،</w:t>
      </w:r>
      <w:r w:rsidRPr="00706B5A">
        <w:rPr>
          <w:rtl/>
        </w:rPr>
        <w:t xml:space="preserve"> ورئيس البكائين</w:t>
      </w:r>
      <w:r w:rsidR="00BB75CD">
        <w:rPr>
          <w:rtl/>
        </w:rPr>
        <w:t>،</w:t>
      </w:r>
      <w:r w:rsidRPr="00706B5A">
        <w:rPr>
          <w:rtl/>
        </w:rPr>
        <w:t xml:space="preserve"> وزين العابدين</w:t>
      </w:r>
      <w:r w:rsidR="00BB75CD">
        <w:rPr>
          <w:rtl/>
        </w:rPr>
        <w:t>،</w:t>
      </w:r>
      <w:r w:rsidRPr="00706B5A">
        <w:rPr>
          <w:rtl/>
        </w:rPr>
        <w:t xml:space="preserve"> وسراج الماضين</w:t>
      </w:r>
      <w:r w:rsidR="00BB75CD">
        <w:rPr>
          <w:rtl/>
        </w:rPr>
        <w:t>،</w:t>
      </w:r>
      <w:r w:rsidRPr="00706B5A">
        <w:rPr>
          <w:rtl/>
        </w:rPr>
        <w:t xml:space="preserve"> وضوء القائمين</w:t>
      </w:r>
      <w:r w:rsidR="00BB75CD">
        <w:rPr>
          <w:rtl/>
        </w:rPr>
        <w:t>،</w:t>
      </w:r>
      <w:r w:rsidRPr="00706B5A">
        <w:rPr>
          <w:rtl/>
        </w:rPr>
        <w:t xml:space="preserve"> وأفضل القانتين</w:t>
      </w:r>
      <w:r w:rsidR="00BB75CD">
        <w:rPr>
          <w:rtl/>
        </w:rPr>
        <w:t>،</w:t>
      </w:r>
      <w:r w:rsidRPr="00706B5A">
        <w:rPr>
          <w:rtl/>
        </w:rPr>
        <w:t xml:space="preserve"> ولسان رسول رب العالمين</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يوسف</w:t>
      </w:r>
      <w:r w:rsidR="00BB75CD">
        <w:rPr>
          <w:rtl/>
        </w:rPr>
        <w:t>:</w:t>
      </w:r>
      <w:r w:rsidRPr="00706B5A">
        <w:rPr>
          <w:rtl/>
        </w:rPr>
        <w:t xml:space="preserve"> 33‌</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وأول المؤمنين من آل ياسين</w:t>
      </w:r>
      <w:r w:rsidR="00BB75CD">
        <w:rPr>
          <w:rtl/>
        </w:rPr>
        <w:t>،</w:t>
      </w:r>
      <w:r w:rsidRPr="00706B5A">
        <w:rPr>
          <w:rtl/>
        </w:rPr>
        <w:t xml:space="preserve"> المؤيد بجبريل الامين</w:t>
      </w:r>
      <w:r w:rsidR="00BB75CD">
        <w:rPr>
          <w:rtl/>
        </w:rPr>
        <w:t>،</w:t>
      </w:r>
      <w:r w:rsidRPr="00706B5A">
        <w:rPr>
          <w:rtl/>
        </w:rPr>
        <w:t xml:space="preserve"> والمنصور بميكائيل المتين</w:t>
      </w:r>
      <w:r w:rsidR="00BB75CD">
        <w:rPr>
          <w:rtl/>
        </w:rPr>
        <w:t>،</w:t>
      </w:r>
      <w:r w:rsidRPr="00706B5A">
        <w:rPr>
          <w:rtl/>
        </w:rPr>
        <w:t xml:space="preserve"> والمحمود عند أهل السماوات أجمعين</w:t>
      </w:r>
      <w:r w:rsidR="00BB75CD">
        <w:rPr>
          <w:rtl/>
        </w:rPr>
        <w:t>،</w:t>
      </w:r>
      <w:r w:rsidRPr="00706B5A">
        <w:rPr>
          <w:rtl/>
        </w:rPr>
        <w:t xml:space="preserve"> سيد المسلمين والسابقين</w:t>
      </w:r>
      <w:r w:rsidR="00BB75CD">
        <w:rPr>
          <w:rtl/>
        </w:rPr>
        <w:t>،</w:t>
      </w:r>
      <w:r w:rsidRPr="00706B5A">
        <w:rPr>
          <w:rtl/>
        </w:rPr>
        <w:t xml:space="preserve"> وقاتل الناكثين والقاسطين.</w:t>
      </w:r>
    </w:p>
    <w:p w:rsidR="00D620A4" w:rsidRPr="00706B5A" w:rsidRDefault="00D620A4" w:rsidP="00652868">
      <w:pPr>
        <w:pStyle w:val="libNormal"/>
        <w:rPr>
          <w:rtl/>
        </w:rPr>
      </w:pPr>
      <w:r w:rsidRPr="00706B5A">
        <w:rPr>
          <w:rtl/>
        </w:rPr>
        <w:t>والمحامي عن حرم المسلمين</w:t>
      </w:r>
      <w:r w:rsidR="00BB75CD">
        <w:rPr>
          <w:rtl/>
        </w:rPr>
        <w:t>،</w:t>
      </w:r>
      <w:r w:rsidRPr="00706B5A">
        <w:rPr>
          <w:rtl/>
        </w:rPr>
        <w:t xml:space="preserve"> والمجاهد أعدائه الناصبين</w:t>
      </w:r>
      <w:r w:rsidR="00BB75CD">
        <w:rPr>
          <w:rtl/>
        </w:rPr>
        <w:t>،</w:t>
      </w:r>
      <w:r w:rsidRPr="00706B5A">
        <w:rPr>
          <w:rtl/>
        </w:rPr>
        <w:t xml:space="preserve"> ومطفي نيران الموقدين</w:t>
      </w:r>
      <w:r w:rsidR="00BB75CD">
        <w:rPr>
          <w:rtl/>
        </w:rPr>
        <w:t>،</w:t>
      </w:r>
      <w:r w:rsidRPr="00706B5A">
        <w:rPr>
          <w:rtl/>
        </w:rPr>
        <w:t xml:space="preserve"> وأفخر من مشى من قريش أجمعين</w:t>
      </w:r>
      <w:r w:rsidR="00BB75CD">
        <w:rPr>
          <w:rtl/>
        </w:rPr>
        <w:t>،</w:t>
      </w:r>
      <w:r w:rsidRPr="00706B5A">
        <w:rPr>
          <w:rtl/>
        </w:rPr>
        <w:t xml:space="preserve"> وأول من حارب واستجاب لله أمير المؤمنين</w:t>
      </w:r>
      <w:r w:rsidR="00BB75CD">
        <w:rPr>
          <w:rtl/>
        </w:rPr>
        <w:t>،</w:t>
      </w:r>
      <w:r w:rsidRPr="00706B5A">
        <w:rPr>
          <w:rtl/>
        </w:rPr>
        <w:t xml:space="preserve"> ووصي نبيه في العالمين</w:t>
      </w:r>
      <w:r w:rsidR="00BB75CD">
        <w:rPr>
          <w:rtl/>
        </w:rPr>
        <w:t>،</w:t>
      </w:r>
      <w:r w:rsidRPr="00706B5A">
        <w:rPr>
          <w:rtl/>
        </w:rPr>
        <w:t xml:space="preserve"> وأمينه على المخلوقين</w:t>
      </w:r>
      <w:r w:rsidR="00BB75CD">
        <w:rPr>
          <w:rtl/>
        </w:rPr>
        <w:t>،</w:t>
      </w:r>
      <w:r w:rsidRPr="00706B5A">
        <w:rPr>
          <w:rtl/>
        </w:rPr>
        <w:t xml:space="preserve"> وخليفة من بعث اليهم أجمعين.</w:t>
      </w:r>
    </w:p>
    <w:p w:rsidR="00D620A4" w:rsidRPr="00706B5A" w:rsidRDefault="00D620A4" w:rsidP="00652868">
      <w:pPr>
        <w:pStyle w:val="libNormal"/>
        <w:rPr>
          <w:rtl/>
        </w:rPr>
      </w:pPr>
      <w:r w:rsidRPr="00706B5A">
        <w:rPr>
          <w:rtl/>
        </w:rPr>
        <w:t>سيد المسلمين والسابقين</w:t>
      </w:r>
      <w:r w:rsidR="00BB75CD">
        <w:rPr>
          <w:rtl/>
        </w:rPr>
        <w:t>،</w:t>
      </w:r>
      <w:r w:rsidRPr="00706B5A">
        <w:rPr>
          <w:rtl/>
        </w:rPr>
        <w:t xml:space="preserve"> وقاتل الناكثين والقاسطين ومبيد المشركين</w:t>
      </w:r>
      <w:r w:rsidR="00BB75CD">
        <w:rPr>
          <w:rtl/>
        </w:rPr>
        <w:t>،</w:t>
      </w:r>
      <w:r w:rsidRPr="00706B5A">
        <w:rPr>
          <w:rtl/>
        </w:rPr>
        <w:t xml:space="preserve"> وسهم من مرامي الله على المنافقين</w:t>
      </w:r>
      <w:r w:rsidR="00BB75CD">
        <w:rPr>
          <w:rtl/>
        </w:rPr>
        <w:t>،</w:t>
      </w:r>
      <w:r w:rsidRPr="00706B5A">
        <w:rPr>
          <w:rtl/>
        </w:rPr>
        <w:t xml:space="preserve"> ولسان كلمة العابدين</w:t>
      </w:r>
      <w:r w:rsidR="00BB75CD">
        <w:rPr>
          <w:rtl/>
        </w:rPr>
        <w:t>،</w:t>
      </w:r>
      <w:r w:rsidRPr="00706B5A">
        <w:rPr>
          <w:rtl/>
        </w:rPr>
        <w:t xml:space="preserve"> ناصر دين الله</w:t>
      </w:r>
      <w:r w:rsidR="00BB75CD">
        <w:rPr>
          <w:rtl/>
        </w:rPr>
        <w:t>،</w:t>
      </w:r>
      <w:r w:rsidRPr="00706B5A">
        <w:rPr>
          <w:rtl/>
        </w:rPr>
        <w:t xml:space="preserve"> وولي الله</w:t>
      </w:r>
      <w:r w:rsidR="00BB75CD">
        <w:rPr>
          <w:rtl/>
        </w:rPr>
        <w:t>،</w:t>
      </w:r>
      <w:r w:rsidRPr="00706B5A">
        <w:rPr>
          <w:rtl/>
        </w:rPr>
        <w:t xml:space="preserve"> ولسان كلمة الله</w:t>
      </w:r>
      <w:r w:rsidR="00BB75CD">
        <w:rPr>
          <w:rtl/>
        </w:rPr>
        <w:t>،</w:t>
      </w:r>
      <w:r w:rsidRPr="00706B5A">
        <w:rPr>
          <w:rtl/>
        </w:rPr>
        <w:t xml:space="preserve"> وناصره في أرضه</w:t>
      </w:r>
      <w:r w:rsidR="00BB75CD">
        <w:rPr>
          <w:rtl/>
        </w:rPr>
        <w:t>،</w:t>
      </w:r>
      <w:r w:rsidRPr="00706B5A">
        <w:rPr>
          <w:rtl/>
        </w:rPr>
        <w:t xml:space="preserve"> وعيبة علمه</w:t>
      </w:r>
      <w:r w:rsidR="00BB75CD">
        <w:rPr>
          <w:rtl/>
        </w:rPr>
        <w:t>،</w:t>
      </w:r>
      <w:r w:rsidRPr="00706B5A">
        <w:rPr>
          <w:rtl/>
        </w:rPr>
        <w:t xml:space="preserve"> وكهف دينه</w:t>
      </w:r>
      <w:r w:rsidR="00BB75CD">
        <w:rPr>
          <w:rtl/>
        </w:rPr>
        <w:t>،</w:t>
      </w:r>
      <w:r w:rsidRPr="00706B5A">
        <w:rPr>
          <w:rtl/>
        </w:rPr>
        <w:t xml:space="preserve"> امام الابرار</w:t>
      </w:r>
      <w:r w:rsidR="00BB75CD">
        <w:rPr>
          <w:rtl/>
        </w:rPr>
        <w:t>،</w:t>
      </w:r>
      <w:r w:rsidRPr="00706B5A">
        <w:rPr>
          <w:rtl/>
        </w:rPr>
        <w:t xml:space="preserve"> من رضي عنه العلي الجبار.</w:t>
      </w:r>
    </w:p>
    <w:p w:rsidR="00D620A4" w:rsidRPr="00706B5A" w:rsidRDefault="00D620A4" w:rsidP="00652868">
      <w:pPr>
        <w:pStyle w:val="libNormal"/>
        <w:rPr>
          <w:rtl/>
        </w:rPr>
      </w:pPr>
      <w:r w:rsidRPr="00706B5A">
        <w:rPr>
          <w:rtl/>
        </w:rPr>
        <w:t>سمح</w:t>
      </w:r>
      <w:r w:rsidR="00BB75CD">
        <w:rPr>
          <w:rtl/>
        </w:rPr>
        <w:t>،</w:t>
      </w:r>
      <w:r w:rsidRPr="00706B5A">
        <w:rPr>
          <w:rtl/>
        </w:rPr>
        <w:t xml:space="preserve"> سخي</w:t>
      </w:r>
      <w:r w:rsidR="00BB75CD">
        <w:rPr>
          <w:rtl/>
        </w:rPr>
        <w:t>،</w:t>
      </w:r>
      <w:r w:rsidRPr="00706B5A">
        <w:rPr>
          <w:rtl/>
        </w:rPr>
        <w:t xml:space="preserve"> حي</w:t>
      </w:r>
      <w:r w:rsidR="00BB75CD">
        <w:rPr>
          <w:rtl/>
        </w:rPr>
        <w:t>،</w:t>
      </w:r>
      <w:r w:rsidRPr="00706B5A">
        <w:rPr>
          <w:rtl/>
        </w:rPr>
        <w:t xml:space="preserve"> بهلول</w:t>
      </w:r>
      <w:r w:rsidR="00BB75CD">
        <w:rPr>
          <w:rtl/>
        </w:rPr>
        <w:t>،</w:t>
      </w:r>
      <w:r w:rsidRPr="00706B5A">
        <w:rPr>
          <w:rtl/>
        </w:rPr>
        <w:t xml:space="preserve"> سنحنحي</w:t>
      </w:r>
      <w:r w:rsidR="00BB75CD">
        <w:rPr>
          <w:rtl/>
        </w:rPr>
        <w:t>،</w:t>
      </w:r>
      <w:r w:rsidRPr="00706B5A">
        <w:rPr>
          <w:rtl/>
        </w:rPr>
        <w:t xml:space="preserve"> زكي</w:t>
      </w:r>
      <w:r w:rsidR="00BB75CD">
        <w:rPr>
          <w:rtl/>
        </w:rPr>
        <w:t>،</w:t>
      </w:r>
      <w:r w:rsidRPr="00706B5A">
        <w:rPr>
          <w:rtl/>
        </w:rPr>
        <w:t xml:space="preserve"> مطهر</w:t>
      </w:r>
      <w:r w:rsidR="00BB75CD">
        <w:rPr>
          <w:rtl/>
        </w:rPr>
        <w:t>،</w:t>
      </w:r>
      <w:r w:rsidRPr="00706B5A">
        <w:rPr>
          <w:rtl/>
        </w:rPr>
        <w:t xml:space="preserve"> أبطحي</w:t>
      </w:r>
      <w:r w:rsidR="00BB75CD">
        <w:rPr>
          <w:rtl/>
        </w:rPr>
        <w:t>،</w:t>
      </w:r>
      <w:r w:rsidRPr="00706B5A">
        <w:rPr>
          <w:rtl/>
        </w:rPr>
        <w:t xml:space="preserve"> باذل</w:t>
      </w:r>
      <w:r w:rsidR="00BB75CD">
        <w:rPr>
          <w:rtl/>
        </w:rPr>
        <w:t>،</w:t>
      </w:r>
      <w:r w:rsidRPr="00706B5A">
        <w:rPr>
          <w:rtl/>
        </w:rPr>
        <w:t xml:space="preserve"> جري</w:t>
      </w:r>
      <w:r w:rsidR="00BB75CD">
        <w:rPr>
          <w:rtl/>
        </w:rPr>
        <w:t>،</w:t>
      </w:r>
      <w:r w:rsidRPr="00706B5A">
        <w:rPr>
          <w:rtl/>
        </w:rPr>
        <w:t xml:space="preserve"> همام الصابر</w:t>
      </w:r>
      <w:r w:rsidR="00BB75CD">
        <w:rPr>
          <w:rtl/>
        </w:rPr>
        <w:t>،</w:t>
      </w:r>
      <w:r w:rsidRPr="00706B5A">
        <w:rPr>
          <w:rtl/>
        </w:rPr>
        <w:t xml:space="preserve"> صوام</w:t>
      </w:r>
      <w:r w:rsidR="00BB75CD">
        <w:rPr>
          <w:rtl/>
        </w:rPr>
        <w:t>،</w:t>
      </w:r>
      <w:r w:rsidRPr="00706B5A">
        <w:rPr>
          <w:rtl/>
        </w:rPr>
        <w:t xml:space="preserve"> مهدي</w:t>
      </w:r>
      <w:r w:rsidR="00BB75CD">
        <w:rPr>
          <w:rtl/>
        </w:rPr>
        <w:t>،</w:t>
      </w:r>
      <w:r w:rsidRPr="00706B5A">
        <w:rPr>
          <w:rtl/>
        </w:rPr>
        <w:t xml:space="preserve"> مقدام</w:t>
      </w:r>
      <w:r w:rsidR="00BB75CD">
        <w:rPr>
          <w:rtl/>
        </w:rPr>
        <w:t>،</w:t>
      </w:r>
      <w:r w:rsidRPr="00706B5A">
        <w:rPr>
          <w:rtl/>
        </w:rPr>
        <w:t xml:space="preserve"> قاطع الاصلاب</w:t>
      </w:r>
      <w:r w:rsidR="00BB75CD">
        <w:rPr>
          <w:rtl/>
        </w:rPr>
        <w:t>،</w:t>
      </w:r>
      <w:r w:rsidRPr="00706B5A">
        <w:rPr>
          <w:rtl/>
        </w:rPr>
        <w:t xml:space="preserve"> مفرق الاحزاب</w:t>
      </w:r>
      <w:r w:rsidR="00BB75CD">
        <w:rPr>
          <w:rtl/>
        </w:rPr>
        <w:t>،</w:t>
      </w:r>
      <w:r w:rsidRPr="00706B5A">
        <w:rPr>
          <w:rtl/>
        </w:rPr>
        <w:t xml:space="preserve"> عالي الرقاب أربطهم عنانا</w:t>
      </w:r>
      <w:r w:rsidR="00BB75CD">
        <w:rPr>
          <w:rtl/>
        </w:rPr>
        <w:t>،</w:t>
      </w:r>
      <w:r w:rsidRPr="00706B5A">
        <w:rPr>
          <w:rtl/>
        </w:rPr>
        <w:t xml:space="preserve"> وأثبتهم جنانا</w:t>
      </w:r>
      <w:r w:rsidR="00BB75CD">
        <w:rPr>
          <w:rtl/>
        </w:rPr>
        <w:t>،</w:t>
      </w:r>
      <w:r w:rsidRPr="00706B5A">
        <w:rPr>
          <w:rtl/>
        </w:rPr>
        <w:t xml:space="preserve"> وأشدهم شكيمة</w:t>
      </w:r>
      <w:r w:rsidR="00BB75CD">
        <w:rPr>
          <w:rtl/>
        </w:rPr>
        <w:t>،</w:t>
      </w:r>
      <w:r w:rsidRPr="00706B5A">
        <w:rPr>
          <w:rtl/>
        </w:rPr>
        <w:t xml:space="preserve"> بازل</w:t>
      </w:r>
      <w:r w:rsidR="00BB75CD">
        <w:rPr>
          <w:rtl/>
        </w:rPr>
        <w:t>،</w:t>
      </w:r>
      <w:r w:rsidRPr="00706B5A">
        <w:rPr>
          <w:rtl/>
        </w:rPr>
        <w:t xml:space="preserve"> باسل</w:t>
      </w:r>
      <w:r w:rsidR="00BB75CD">
        <w:rPr>
          <w:rtl/>
        </w:rPr>
        <w:t>،</w:t>
      </w:r>
      <w:r w:rsidRPr="00706B5A">
        <w:rPr>
          <w:rtl/>
        </w:rPr>
        <w:t xml:space="preserve"> صنديد</w:t>
      </w:r>
      <w:r w:rsidR="00BB75CD">
        <w:rPr>
          <w:rtl/>
        </w:rPr>
        <w:t>،</w:t>
      </w:r>
      <w:r w:rsidRPr="00706B5A">
        <w:rPr>
          <w:rtl/>
        </w:rPr>
        <w:t xml:space="preserve"> هزبر</w:t>
      </w:r>
      <w:r w:rsidR="00BB75CD">
        <w:rPr>
          <w:rtl/>
        </w:rPr>
        <w:t>،</w:t>
      </w:r>
      <w:r w:rsidRPr="00706B5A">
        <w:rPr>
          <w:rtl/>
        </w:rPr>
        <w:t xml:space="preserve"> ضرغام حازم</w:t>
      </w:r>
      <w:r w:rsidR="00BB75CD">
        <w:rPr>
          <w:rtl/>
        </w:rPr>
        <w:t>،</w:t>
      </w:r>
      <w:r w:rsidRPr="00706B5A">
        <w:rPr>
          <w:rtl/>
        </w:rPr>
        <w:t xml:space="preserve"> عزام</w:t>
      </w:r>
      <w:r w:rsidR="00BB75CD">
        <w:rPr>
          <w:rtl/>
        </w:rPr>
        <w:t>،</w:t>
      </w:r>
      <w:r w:rsidRPr="00706B5A">
        <w:rPr>
          <w:rtl/>
        </w:rPr>
        <w:t xml:space="preserve"> حصيف</w:t>
      </w:r>
      <w:r w:rsidR="00BB75CD">
        <w:rPr>
          <w:rtl/>
        </w:rPr>
        <w:t>،</w:t>
      </w:r>
      <w:r w:rsidRPr="00706B5A">
        <w:rPr>
          <w:rtl/>
        </w:rPr>
        <w:t xml:space="preserve"> خطيب</w:t>
      </w:r>
      <w:r w:rsidR="00BB75CD">
        <w:rPr>
          <w:rtl/>
        </w:rPr>
        <w:t>،</w:t>
      </w:r>
      <w:r w:rsidRPr="00706B5A">
        <w:rPr>
          <w:rtl/>
        </w:rPr>
        <w:t xml:space="preserve"> محجاج</w:t>
      </w:r>
      <w:r w:rsidR="00BB75CD">
        <w:rPr>
          <w:rtl/>
        </w:rPr>
        <w:t>،</w:t>
      </w:r>
      <w:r w:rsidRPr="00706B5A">
        <w:rPr>
          <w:rtl/>
        </w:rPr>
        <w:t xml:space="preserve"> كريم الاصل</w:t>
      </w:r>
      <w:r w:rsidR="00BB75CD">
        <w:rPr>
          <w:rtl/>
        </w:rPr>
        <w:t>،</w:t>
      </w:r>
      <w:r w:rsidRPr="00706B5A">
        <w:rPr>
          <w:rtl/>
        </w:rPr>
        <w:t xml:space="preserve"> شريف الفضل</w:t>
      </w:r>
      <w:r w:rsidR="00BB75CD">
        <w:rPr>
          <w:rtl/>
        </w:rPr>
        <w:t>،</w:t>
      </w:r>
      <w:r w:rsidRPr="00706B5A">
        <w:rPr>
          <w:rtl/>
        </w:rPr>
        <w:t xml:space="preserve"> فاضل القبيلة</w:t>
      </w:r>
      <w:r w:rsidR="00BB75CD">
        <w:rPr>
          <w:rtl/>
        </w:rPr>
        <w:t>،</w:t>
      </w:r>
      <w:r w:rsidRPr="00706B5A">
        <w:rPr>
          <w:rtl/>
        </w:rPr>
        <w:t xml:space="preserve"> نقي العشيرة زكي الركانة</w:t>
      </w:r>
      <w:r w:rsidR="00BB75CD">
        <w:rPr>
          <w:rtl/>
        </w:rPr>
        <w:t>،</w:t>
      </w:r>
      <w:r w:rsidRPr="00706B5A">
        <w:rPr>
          <w:rtl/>
        </w:rPr>
        <w:t xml:space="preserve"> مؤدي الامانة</w:t>
      </w:r>
      <w:r w:rsidR="00BB75CD">
        <w:rPr>
          <w:rtl/>
        </w:rPr>
        <w:t>،</w:t>
      </w:r>
      <w:r w:rsidRPr="00706B5A">
        <w:rPr>
          <w:rtl/>
        </w:rPr>
        <w:t xml:space="preserve"> من بني هاشم.</w:t>
      </w:r>
    </w:p>
    <w:p w:rsidR="00D620A4" w:rsidRPr="00706B5A" w:rsidRDefault="00D620A4" w:rsidP="00652868">
      <w:pPr>
        <w:pStyle w:val="libNormal"/>
        <w:rPr>
          <w:rtl/>
        </w:rPr>
      </w:pPr>
      <w:r w:rsidRPr="00706B5A">
        <w:rPr>
          <w:rtl/>
        </w:rPr>
        <w:t xml:space="preserve">وابن عم النبي </w:t>
      </w:r>
      <w:r w:rsidR="001F0C57" w:rsidRPr="001F0C57">
        <w:rPr>
          <w:rStyle w:val="libAlaemChar"/>
          <w:rtl/>
        </w:rPr>
        <w:t>صلى‌الله‌عليه‌وآله</w:t>
      </w:r>
      <w:r w:rsidRPr="00706B5A">
        <w:rPr>
          <w:rtl/>
        </w:rPr>
        <w:t xml:space="preserve"> والامام مهدي الرشاد</w:t>
      </w:r>
      <w:r w:rsidR="00BB75CD">
        <w:rPr>
          <w:rtl/>
        </w:rPr>
        <w:t>،</w:t>
      </w:r>
      <w:r w:rsidRPr="00706B5A">
        <w:rPr>
          <w:rtl/>
        </w:rPr>
        <w:t xml:space="preserve"> مجانب الفساد</w:t>
      </w:r>
      <w:r w:rsidR="00BB75CD">
        <w:rPr>
          <w:rtl/>
        </w:rPr>
        <w:t>،</w:t>
      </w:r>
      <w:r w:rsidRPr="00706B5A">
        <w:rPr>
          <w:rtl/>
        </w:rPr>
        <w:t xml:space="preserve"> الاشعث الحاتم</w:t>
      </w:r>
      <w:r w:rsidR="00BB75CD">
        <w:rPr>
          <w:rtl/>
        </w:rPr>
        <w:t>،</w:t>
      </w:r>
      <w:r w:rsidRPr="00706B5A">
        <w:rPr>
          <w:rtl/>
        </w:rPr>
        <w:t xml:space="preserve"> البطل الجماجم</w:t>
      </w:r>
      <w:r w:rsidR="00BB75CD">
        <w:rPr>
          <w:rtl/>
        </w:rPr>
        <w:t>،</w:t>
      </w:r>
      <w:r w:rsidRPr="00706B5A">
        <w:rPr>
          <w:rtl/>
        </w:rPr>
        <w:t xml:space="preserve"> والليث المزاحم</w:t>
      </w:r>
      <w:r w:rsidR="00BB75CD">
        <w:rPr>
          <w:rtl/>
        </w:rPr>
        <w:t>،</w:t>
      </w:r>
      <w:r w:rsidRPr="00706B5A">
        <w:rPr>
          <w:rtl/>
        </w:rPr>
        <w:t xml:space="preserve"> بدري</w:t>
      </w:r>
      <w:r w:rsidR="00BB75CD">
        <w:rPr>
          <w:rtl/>
        </w:rPr>
        <w:t>،</w:t>
      </w:r>
      <w:r w:rsidRPr="00706B5A">
        <w:rPr>
          <w:rtl/>
        </w:rPr>
        <w:t xml:space="preserve"> مكي</w:t>
      </w:r>
      <w:r w:rsidR="00BB75CD">
        <w:rPr>
          <w:rtl/>
        </w:rPr>
        <w:t>،</w:t>
      </w:r>
      <w:r w:rsidRPr="00706B5A">
        <w:rPr>
          <w:rtl/>
        </w:rPr>
        <w:t xml:space="preserve"> حنفي</w:t>
      </w:r>
      <w:r w:rsidR="00BB75CD">
        <w:rPr>
          <w:rtl/>
        </w:rPr>
        <w:t>،</w:t>
      </w:r>
      <w:r w:rsidRPr="00706B5A">
        <w:rPr>
          <w:rtl/>
        </w:rPr>
        <w:t xml:space="preserve"> روحاني</w:t>
      </w:r>
      <w:r w:rsidR="00BB75CD">
        <w:rPr>
          <w:rtl/>
        </w:rPr>
        <w:t>،</w:t>
      </w:r>
      <w:r w:rsidRPr="00706B5A">
        <w:rPr>
          <w:rtl/>
        </w:rPr>
        <w:t xml:space="preserve"> شعشعاني</w:t>
      </w:r>
      <w:r w:rsidR="00BB75CD">
        <w:rPr>
          <w:rtl/>
        </w:rPr>
        <w:t>،</w:t>
      </w:r>
      <w:r w:rsidRPr="00706B5A">
        <w:rPr>
          <w:rtl/>
        </w:rPr>
        <w:t xml:space="preserve"> من الجبال شواهقها</w:t>
      </w:r>
      <w:r w:rsidR="00BB75CD">
        <w:rPr>
          <w:rtl/>
        </w:rPr>
        <w:t>،</w:t>
      </w:r>
      <w:r w:rsidRPr="00706B5A">
        <w:rPr>
          <w:rtl/>
        </w:rPr>
        <w:t xml:space="preserve"> ومن الهضاب رءوسها</w:t>
      </w:r>
      <w:r w:rsidR="00BB75CD">
        <w:rPr>
          <w:rtl/>
        </w:rPr>
        <w:t>،</w:t>
      </w:r>
      <w:r w:rsidRPr="00706B5A">
        <w:rPr>
          <w:rtl/>
        </w:rPr>
        <w:t xml:space="preserve"> ومن العرب سيدها</w:t>
      </w:r>
      <w:r w:rsidR="00BB75CD">
        <w:rPr>
          <w:rtl/>
        </w:rPr>
        <w:t>،</w:t>
      </w:r>
      <w:r w:rsidRPr="00706B5A">
        <w:rPr>
          <w:rtl/>
        </w:rPr>
        <w:t xml:space="preserve"> ومن الوغاء ليثها</w:t>
      </w:r>
      <w:r w:rsidR="00BB75CD">
        <w:rPr>
          <w:rtl/>
        </w:rPr>
        <w:t>،</w:t>
      </w:r>
      <w:r w:rsidRPr="00706B5A">
        <w:rPr>
          <w:rtl/>
        </w:rPr>
        <w:t xml:space="preserve"> البطل الهمام</w:t>
      </w:r>
      <w:r w:rsidR="00BB75CD">
        <w:rPr>
          <w:rtl/>
        </w:rPr>
        <w:t>،</w:t>
      </w:r>
      <w:r w:rsidRPr="00706B5A">
        <w:rPr>
          <w:rtl/>
        </w:rPr>
        <w:t xml:space="preserve"> والليث المقدام</w:t>
      </w:r>
      <w:r w:rsidR="00BB75CD">
        <w:rPr>
          <w:rtl/>
        </w:rPr>
        <w:t>،</w:t>
      </w:r>
      <w:r w:rsidRPr="00706B5A">
        <w:rPr>
          <w:rtl/>
        </w:rPr>
        <w:t xml:space="preserve"> والبدر التمام</w:t>
      </w:r>
      <w:r w:rsidR="00BB75CD">
        <w:rPr>
          <w:rtl/>
        </w:rPr>
        <w:t>،</w:t>
      </w:r>
      <w:r w:rsidRPr="00706B5A">
        <w:rPr>
          <w:rtl/>
        </w:rPr>
        <w:t xml:space="preserve"> محك المؤمنين</w:t>
      </w:r>
      <w:r w:rsidR="00BB75CD">
        <w:rPr>
          <w:rtl/>
        </w:rPr>
        <w:t>،</w:t>
      </w:r>
      <w:r w:rsidRPr="00706B5A">
        <w:rPr>
          <w:rtl/>
        </w:rPr>
        <w:t xml:space="preserve"> ووارث المشعرين</w:t>
      </w:r>
      <w:r w:rsidR="00BB75CD">
        <w:rPr>
          <w:rtl/>
        </w:rPr>
        <w:t>،</w:t>
      </w:r>
      <w:r w:rsidRPr="00706B5A">
        <w:rPr>
          <w:rtl/>
        </w:rPr>
        <w:t xml:space="preserve"> وأبو السبطين الحسن والحسين</w:t>
      </w:r>
      <w:r w:rsidR="00BB75CD">
        <w:rPr>
          <w:rtl/>
        </w:rPr>
        <w:t>،</w:t>
      </w:r>
      <w:r w:rsidRPr="00706B5A">
        <w:rPr>
          <w:rtl/>
        </w:rPr>
        <w:t xml:space="preserve"> والله أمير المؤمنين حقا حقا علي بن أبي طالب عليه من الله الصلوات الزكية والبركات السنية.</w:t>
      </w:r>
    </w:p>
    <w:p w:rsidR="00D620A4" w:rsidRPr="00706B5A" w:rsidRDefault="00D620A4" w:rsidP="00652868">
      <w:pPr>
        <w:pStyle w:val="libNormal"/>
        <w:rPr>
          <w:rtl/>
        </w:rPr>
      </w:pPr>
      <w:r w:rsidRPr="00706B5A">
        <w:rPr>
          <w:rtl/>
        </w:rPr>
        <w:t>130</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علي بن قيس القوميني</w:t>
      </w:r>
      <w:r w:rsidR="00BB75CD">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قال</w:t>
      </w:r>
      <w:r w:rsidR="00BB75CD">
        <w:rPr>
          <w:rtl/>
        </w:rPr>
        <w:t>:</w:t>
      </w:r>
      <w:r w:rsidRPr="00706B5A">
        <w:rPr>
          <w:rtl/>
        </w:rPr>
        <w:t xml:space="preserve"> حدثني أحكم بن يسار</w:t>
      </w:r>
      <w:r w:rsidR="00BB75CD">
        <w:rPr>
          <w:rtl/>
        </w:rPr>
        <w:t>،</w:t>
      </w:r>
      <w:r w:rsidRPr="00706B5A">
        <w:rPr>
          <w:rtl/>
        </w:rPr>
        <w:t xml:space="preserve"> عن ابي الحسن صاحب العسكر </w:t>
      </w:r>
      <w:r w:rsidR="001F0C57" w:rsidRPr="001F0C57">
        <w:rPr>
          <w:rStyle w:val="libAlaemChar"/>
          <w:rtl/>
        </w:rPr>
        <w:t>عليه‌السلام</w:t>
      </w:r>
      <w:r w:rsidRPr="00706B5A">
        <w:rPr>
          <w:rtl/>
        </w:rPr>
        <w:t xml:space="preserve"> ان قنبرا مولى أمير المؤمنين </w:t>
      </w:r>
      <w:r w:rsidR="001F0C57" w:rsidRPr="001F0C57">
        <w:rPr>
          <w:rStyle w:val="libAlaemChar"/>
          <w:rtl/>
        </w:rPr>
        <w:t>عليه‌السلام</w:t>
      </w:r>
      <w:r w:rsidRPr="00706B5A">
        <w:rPr>
          <w:rtl/>
        </w:rPr>
        <w:t xml:space="preserve"> دخل على الحجاج بن يوسف</w:t>
      </w:r>
      <w:r w:rsidR="00BB75CD">
        <w:rPr>
          <w:rtl/>
        </w:rPr>
        <w:t>،</w:t>
      </w:r>
      <w:r w:rsidRPr="00706B5A">
        <w:rPr>
          <w:rtl/>
        </w:rPr>
        <w:t xml:space="preserve"> فقال له</w:t>
      </w:r>
      <w:r w:rsidR="00BB75CD">
        <w:rPr>
          <w:rtl/>
        </w:rPr>
        <w:t>:</w:t>
      </w:r>
      <w:r w:rsidRPr="00706B5A">
        <w:rPr>
          <w:rtl/>
        </w:rPr>
        <w:t xml:space="preserve"> ما الذي كنت تلي من علي بن أبي طالب</w:t>
      </w:r>
      <w:r>
        <w:rPr>
          <w:rtl/>
        </w:rPr>
        <w:t>؟</w:t>
      </w:r>
      <w:r w:rsidRPr="00706B5A">
        <w:rPr>
          <w:rtl/>
        </w:rPr>
        <w:t xml:space="preserve"> فقال</w:t>
      </w:r>
      <w:r w:rsidR="00BB75CD">
        <w:rPr>
          <w:rtl/>
        </w:rPr>
        <w:t>:</w:t>
      </w:r>
      <w:r w:rsidRPr="00706B5A">
        <w:rPr>
          <w:rtl/>
        </w:rPr>
        <w:t xml:space="preserve"> كنت أوضئه</w:t>
      </w:r>
      <w:r w:rsidR="00BB75CD">
        <w:rPr>
          <w:rtl/>
        </w:rPr>
        <w:t>،</w:t>
      </w:r>
      <w:r w:rsidRPr="00706B5A">
        <w:rPr>
          <w:rtl/>
        </w:rPr>
        <w:t xml:space="preserve"> فقال له</w:t>
      </w:r>
      <w:r w:rsidR="00BB75CD">
        <w:rPr>
          <w:rtl/>
        </w:rPr>
        <w:t>:</w:t>
      </w:r>
      <w:r w:rsidRPr="00706B5A">
        <w:rPr>
          <w:rtl/>
        </w:rPr>
        <w:t xml:space="preserve"> ما كان يقول اذا فرغ من وضوئه</w:t>
      </w:r>
      <w:r>
        <w:rPr>
          <w:rtl/>
        </w:rPr>
        <w:t>؟</w:t>
      </w:r>
    </w:p>
    <w:p w:rsidR="00D620A4" w:rsidRPr="00706B5A" w:rsidRDefault="00D620A4" w:rsidP="00652868">
      <w:pPr>
        <w:pStyle w:val="libNormal"/>
        <w:rPr>
          <w:rtl/>
          <w:lang w:bidi="fa-IR"/>
        </w:rPr>
      </w:pPr>
      <w:r w:rsidRPr="00706B5A">
        <w:rPr>
          <w:rtl/>
          <w:lang w:bidi="fa-IR"/>
        </w:rPr>
        <w:t>فقال</w:t>
      </w:r>
      <w:r w:rsidR="00BB75CD">
        <w:rPr>
          <w:rtl/>
          <w:lang w:bidi="fa-IR"/>
        </w:rPr>
        <w:t>:</w:t>
      </w:r>
      <w:r w:rsidRPr="00706B5A">
        <w:rPr>
          <w:rtl/>
          <w:lang w:bidi="fa-IR"/>
        </w:rPr>
        <w:t xml:space="preserve"> كان يتلو هذه الاية </w:t>
      </w:r>
      <w:r w:rsidRPr="001F0C57">
        <w:rPr>
          <w:rStyle w:val="libAlaemChar"/>
          <w:rtl/>
        </w:rPr>
        <w:t>(</w:t>
      </w:r>
      <w:r w:rsidRPr="0037382B">
        <w:rPr>
          <w:rStyle w:val="libAieChar"/>
          <w:rtl/>
        </w:rPr>
        <w:t xml:space="preserve"> فَلَمّا نَسُوا ما ذُكِّرُوا بِهِ فَتَحْنا عَلَيْهِمْ أَبْوابَ كُلِّ شَيْ‌ءٍ حَتّى إِذا فَرِحُوا بِما أُوتُوا أَخَذْناهُمْ بَغْتَةً فَإِذا هُمْ مُبْلِسُونَ فَقُطِعَ دابِرُ الْقَوْمِ الَّذِينَ ظَلَمُوا وَالْحَمْدُ لِلّهِ رَبِّ الْعالَمِينَ </w:t>
      </w:r>
      <w:r w:rsidRPr="001F0C57">
        <w:rPr>
          <w:rStyle w:val="libAlaemChar"/>
          <w:rtl/>
        </w:rPr>
        <w:t>)</w:t>
      </w:r>
      <w:r w:rsidRPr="00706B5A">
        <w:rPr>
          <w:rtl/>
          <w:lang w:bidi="fa-IR"/>
        </w:rPr>
        <w:t xml:space="preserve"> </w:t>
      </w:r>
      <w:r w:rsidRPr="0037382B">
        <w:rPr>
          <w:rStyle w:val="libFootnotenumChar"/>
          <w:rtl/>
        </w:rPr>
        <w:t>(1)</w:t>
      </w:r>
      <w:r w:rsidRPr="00706B5A">
        <w:rPr>
          <w:rtl/>
          <w:lang w:bidi="fa-IR"/>
        </w:rPr>
        <w:t xml:space="preserve"> فقال الحجاج</w:t>
      </w:r>
      <w:r w:rsidR="00BB75CD">
        <w:rPr>
          <w:rtl/>
          <w:lang w:bidi="fa-IR"/>
        </w:rPr>
        <w:t>:</w:t>
      </w:r>
      <w:r w:rsidRPr="00706B5A">
        <w:rPr>
          <w:rtl/>
          <w:lang w:bidi="fa-IR"/>
        </w:rPr>
        <w:t xml:space="preserve"> أظنه كان يتأولها علينا</w:t>
      </w:r>
      <w:r w:rsidR="00BB75CD">
        <w:rPr>
          <w:rtl/>
          <w:lang w:bidi="fa-IR"/>
        </w:rPr>
        <w:t>،</w:t>
      </w:r>
      <w:r w:rsidRPr="00706B5A">
        <w:rPr>
          <w:rtl/>
          <w:lang w:bidi="fa-IR"/>
        </w:rPr>
        <w:t xml:space="preserve"> قال</w:t>
      </w:r>
      <w:r w:rsidR="00BB75CD">
        <w:rPr>
          <w:rtl/>
          <w:lang w:bidi="fa-IR"/>
        </w:rPr>
        <w:t>:</w:t>
      </w:r>
      <w:r>
        <w:rPr>
          <w:rFonts w:hint="cs"/>
          <w:rtl/>
          <w:lang w:bidi="fa-IR"/>
        </w:rPr>
        <w:t xml:space="preserve"> </w:t>
      </w:r>
      <w:r w:rsidRPr="00706B5A">
        <w:rPr>
          <w:rtl/>
          <w:lang w:bidi="fa-IR"/>
        </w:rPr>
        <w:t>نعم</w:t>
      </w:r>
      <w:r w:rsidR="00BB75CD">
        <w:rPr>
          <w:rtl/>
          <w:lang w:bidi="fa-IR"/>
        </w:rPr>
        <w:t>،</w:t>
      </w:r>
      <w:r w:rsidRPr="00706B5A">
        <w:rPr>
          <w:rtl/>
          <w:lang w:bidi="fa-IR"/>
        </w:rPr>
        <w:t xml:space="preserve"> فقال</w:t>
      </w:r>
      <w:r w:rsidR="00BB75CD">
        <w:rPr>
          <w:rtl/>
          <w:lang w:bidi="fa-IR"/>
        </w:rPr>
        <w:t>:</w:t>
      </w:r>
      <w:r w:rsidRPr="00706B5A">
        <w:rPr>
          <w:rtl/>
          <w:lang w:bidi="fa-IR"/>
        </w:rPr>
        <w:t xml:space="preserve"> ما أنت صانع اذا ضربت علاوتك</w:t>
      </w:r>
      <w:r>
        <w:rPr>
          <w:rtl/>
          <w:lang w:bidi="fa-IR"/>
        </w:rPr>
        <w:t>؟</w:t>
      </w:r>
      <w:r w:rsidRPr="00706B5A">
        <w:rPr>
          <w:rtl/>
          <w:lang w:bidi="fa-IR"/>
        </w:rPr>
        <w:t xml:space="preserve"> قال</w:t>
      </w:r>
      <w:r w:rsidR="00BB75CD">
        <w:rPr>
          <w:rtl/>
          <w:lang w:bidi="fa-IR"/>
        </w:rPr>
        <w:t>:</w:t>
      </w:r>
      <w:r w:rsidRPr="00706B5A">
        <w:rPr>
          <w:rtl/>
          <w:lang w:bidi="fa-IR"/>
        </w:rPr>
        <w:t xml:space="preserve"> اذا أسعد وتشقي</w:t>
      </w:r>
      <w:r w:rsidR="00BB75CD">
        <w:rPr>
          <w:rtl/>
          <w:lang w:bidi="fa-IR"/>
        </w:rPr>
        <w:t>،</w:t>
      </w:r>
      <w:r w:rsidRPr="00706B5A">
        <w:rPr>
          <w:rtl/>
          <w:lang w:bidi="fa-IR"/>
        </w:rPr>
        <w:t xml:space="preserve"> فأمر به.</w:t>
      </w:r>
    </w:p>
    <w:p w:rsidR="00D620A4" w:rsidRPr="00706B5A" w:rsidRDefault="00D620A4" w:rsidP="0037382B">
      <w:pPr>
        <w:pStyle w:val="libCenterBold1"/>
        <w:rPr>
          <w:rtl/>
        </w:rPr>
      </w:pPr>
      <w:r w:rsidRPr="00706B5A">
        <w:rPr>
          <w:rtl/>
        </w:rPr>
        <w:t>رشيد الهجرى‌</w:t>
      </w:r>
    </w:p>
    <w:p w:rsidR="00D620A4" w:rsidRPr="00706B5A" w:rsidRDefault="00D620A4" w:rsidP="00652868">
      <w:pPr>
        <w:pStyle w:val="libNormal"/>
        <w:rPr>
          <w:rtl/>
        </w:rPr>
      </w:pPr>
      <w:r w:rsidRPr="00706B5A">
        <w:rPr>
          <w:rtl/>
        </w:rPr>
        <w:t>131</w:t>
      </w:r>
      <w:r w:rsidR="00BB75CD">
        <w:rPr>
          <w:rtl/>
        </w:rPr>
        <w:t xml:space="preserve"> - </w:t>
      </w:r>
      <w:r w:rsidRPr="00706B5A">
        <w:rPr>
          <w:rtl/>
        </w:rPr>
        <w:t>حدثني أبو أحمد ونسخت من خطه</w:t>
      </w:r>
      <w:r w:rsidR="00BB75CD">
        <w:rPr>
          <w:rtl/>
        </w:rPr>
        <w:t>،</w:t>
      </w:r>
      <w:r w:rsidRPr="00706B5A">
        <w:rPr>
          <w:rtl/>
        </w:rPr>
        <w:t xml:space="preserve"> حدثني محمد بن عبد الله بن مهران</w:t>
      </w:r>
      <w:r>
        <w:rPr>
          <w:rtl/>
        </w:rPr>
        <w:t>؟</w:t>
      </w:r>
      <w:r w:rsidRPr="00706B5A">
        <w:rPr>
          <w:rtl/>
        </w:rPr>
        <w:t xml:space="preserve"> عن وهب بن مهران</w:t>
      </w:r>
      <w:r w:rsidR="00BB75CD">
        <w:rPr>
          <w:rtl/>
        </w:rPr>
        <w:t>،</w:t>
      </w:r>
      <w:r w:rsidRPr="00706B5A">
        <w:rPr>
          <w:rtl/>
        </w:rPr>
        <w:t xml:space="preserve"> قال</w:t>
      </w:r>
      <w:r w:rsidR="00BB75CD">
        <w:rPr>
          <w:rtl/>
        </w:rPr>
        <w:t>:</w:t>
      </w:r>
      <w:r w:rsidRPr="00706B5A">
        <w:rPr>
          <w:rtl/>
        </w:rPr>
        <w:t xml:space="preserve"> حدثني محمد بن علي الصيرفي</w:t>
      </w:r>
      <w:r w:rsidR="00BB75CD">
        <w:rPr>
          <w:rtl/>
        </w:rPr>
        <w:t>،</w:t>
      </w:r>
      <w:r w:rsidRPr="00706B5A">
        <w:rPr>
          <w:rtl/>
        </w:rPr>
        <w:t xml:space="preserve"> عن علي بن محمد بن عبد الله الحناط</w:t>
      </w:r>
      <w:r w:rsidR="00BB75CD">
        <w:rPr>
          <w:rtl/>
        </w:rPr>
        <w:t>،</w:t>
      </w:r>
      <w:r w:rsidRPr="00706B5A">
        <w:rPr>
          <w:rtl/>
        </w:rPr>
        <w:t xml:space="preserve"> عن وهيب بن حفص الجريري</w:t>
      </w:r>
      <w:r w:rsidR="00BB75CD">
        <w:rPr>
          <w:rtl/>
        </w:rPr>
        <w:t>،</w:t>
      </w:r>
      <w:r w:rsidRPr="00706B5A">
        <w:rPr>
          <w:rtl/>
        </w:rPr>
        <w:t xml:space="preserve"> عن أبي حيان البجلي</w:t>
      </w:r>
      <w:r w:rsidR="00BB75CD">
        <w:rPr>
          <w:rtl/>
        </w:rPr>
        <w:t>،</w:t>
      </w:r>
      <w:r w:rsidRPr="00706B5A">
        <w:rPr>
          <w:rtl/>
        </w:rPr>
        <w:t xml:space="preserve"> عن قنواء بنت رشيد الهجري</w:t>
      </w:r>
      <w:r w:rsidR="00BB75CD">
        <w:rPr>
          <w:rtl/>
        </w:rPr>
        <w:t>،</w:t>
      </w:r>
      <w:r w:rsidRPr="00706B5A">
        <w:rPr>
          <w:rtl/>
        </w:rPr>
        <w:t xml:space="preserve"> قال</w:t>
      </w:r>
      <w:r w:rsidR="00BB75CD">
        <w:rPr>
          <w:rtl/>
        </w:rPr>
        <w:t>:</w:t>
      </w:r>
      <w:r w:rsidRPr="00706B5A">
        <w:rPr>
          <w:rtl/>
        </w:rPr>
        <w:t xml:space="preserve"> قلت لها</w:t>
      </w:r>
      <w:r w:rsidR="00BB75CD">
        <w:rPr>
          <w:rtl/>
        </w:rPr>
        <w:t>:</w:t>
      </w:r>
      <w:r w:rsidRPr="00706B5A">
        <w:rPr>
          <w:rtl/>
        </w:rPr>
        <w:t xml:space="preserve"> أخبريني ما سمعت من أبيك</w:t>
      </w:r>
      <w:r>
        <w:rPr>
          <w:rtl/>
        </w:rPr>
        <w:t>؟</w:t>
      </w:r>
      <w:r w:rsidRPr="00706B5A">
        <w:rPr>
          <w:rtl/>
        </w:rPr>
        <w:t xml:space="preserve"> قالت</w:t>
      </w:r>
      <w:r w:rsidR="00BB75CD">
        <w:rPr>
          <w:rtl/>
        </w:rPr>
        <w:t>:</w:t>
      </w:r>
      <w:r>
        <w:rPr>
          <w:rFonts w:hint="cs"/>
          <w:rtl/>
        </w:rPr>
        <w:t xml:space="preserve"> </w:t>
      </w:r>
      <w:r w:rsidRPr="00706B5A">
        <w:rPr>
          <w:rtl/>
        </w:rPr>
        <w:t>سمعت أبي يقول</w:t>
      </w:r>
      <w:r w:rsidR="00BB75CD">
        <w:rPr>
          <w:rtl/>
        </w:rPr>
        <w:t>:</w:t>
      </w:r>
      <w:r w:rsidRPr="00706B5A">
        <w:rPr>
          <w:rtl/>
        </w:rPr>
        <w:t xml:space="preserve"> أخبرني أمير المؤمنين </w:t>
      </w:r>
      <w:r w:rsidR="001F0C57" w:rsidRPr="001F0C57">
        <w:rPr>
          <w:rStyle w:val="libAlaemChar"/>
          <w:rtl/>
        </w:rPr>
        <w:t>عليه‌السلام</w:t>
      </w:r>
      <w:r w:rsidRPr="00706B5A">
        <w:rPr>
          <w:rtl/>
        </w:rPr>
        <w:t xml:space="preserve"> فقال يا رشيد كيف صبرك اذا أرسل إليك دعي بني أمية فقطع يديك ورجليك ولسانك</w:t>
      </w:r>
      <w:r w:rsidR="00BB75CD">
        <w:rPr>
          <w:rtl/>
        </w:rPr>
        <w:t>،</w:t>
      </w:r>
      <w:r w:rsidRPr="00706B5A">
        <w:rPr>
          <w:rtl/>
        </w:rPr>
        <w:t xml:space="preserve"> قلت</w:t>
      </w:r>
      <w:r w:rsidR="00BB75CD">
        <w:rPr>
          <w:rtl/>
        </w:rPr>
        <w:t>:</w:t>
      </w:r>
      <w:r w:rsidRPr="00706B5A">
        <w:rPr>
          <w:rtl/>
        </w:rPr>
        <w:t xml:space="preserve"> يا أمير المؤمنين آخر ذلك الى الجنة</w:t>
      </w:r>
      <w:r>
        <w:rPr>
          <w:rtl/>
        </w:rPr>
        <w:t>؟</w:t>
      </w:r>
      <w:r w:rsidRPr="00706B5A">
        <w:rPr>
          <w:rtl/>
        </w:rPr>
        <w:t xml:space="preserve"> فقال</w:t>
      </w:r>
      <w:r w:rsidR="00BB75CD">
        <w:rPr>
          <w:rtl/>
        </w:rPr>
        <w:t>:</w:t>
      </w:r>
      <w:r w:rsidRPr="00706B5A">
        <w:rPr>
          <w:rtl/>
        </w:rPr>
        <w:t xml:space="preserve"> يا رشيد أنت معي في الدنيا والآخرة.</w:t>
      </w:r>
    </w:p>
    <w:p w:rsidR="00D620A4" w:rsidRPr="00706B5A" w:rsidRDefault="00D620A4" w:rsidP="00652868">
      <w:pPr>
        <w:pStyle w:val="libNormal"/>
        <w:rPr>
          <w:rtl/>
        </w:rPr>
      </w:pPr>
      <w:r w:rsidRPr="00706B5A">
        <w:rPr>
          <w:rtl/>
        </w:rPr>
        <w:t>قالت</w:t>
      </w:r>
      <w:r w:rsidR="00BB75CD">
        <w:rPr>
          <w:rtl/>
        </w:rPr>
        <w:t>:</w:t>
      </w:r>
      <w:r w:rsidRPr="00706B5A">
        <w:rPr>
          <w:rtl/>
        </w:rPr>
        <w:t xml:space="preserve"> فو الله ما ذهبت الايام حتى أرسل اليه عبيد الله بن زياد الدعي</w:t>
      </w:r>
      <w:r w:rsidR="00BB75CD">
        <w:rPr>
          <w:rtl/>
        </w:rPr>
        <w:t>،</w:t>
      </w:r>
      <w:r w:rsidRPr="00706B5A">
        <w:rPr>
          <w:rtl/>
        </w:rPr>
        <w:t xml:space="preserve"> فدعاه الى البراءة من أمير المؤمنين </w:t>
      </w:r>
      <w:r w:rsidR="001F0C57" w:rsidRPr="001F0C57">
        <w:rPr>
          <w:rStyle w:val="libAlaemChar"/>
          <w:rtl/>
        </w:rPr>
        <w:t>عليه‌السلام</w:t>
      </w:r>
      <w:r w:rsidRPr="00706B5A">
        <w:rPr>
          <w:rtl/>
        </w:rPr>
        <w:t xml:space="preserve"> فأبى ان يبرأ منه</w:t>
      </w:r>
      <w:r w:rsidR="00BB75CD">
        <w:rPr>
          <w:rtl/>
        </w:rPr>
        <w:t>،</w:t>
      </w:r>
      <w:r w:rsidRPr="00706B5A">
        <w:rPr>
          <w:rtl/>
        </w:rPr>
        <w:t xml:space="preserve"> فقال له الدعي</w:t>
      </w:r>
      <w:r w:rsidR="00BB75CD">
        <w:rPr>
          <w:rtl/>
        </w:rPr>
        <w:t>:</w:t>
      </w:r>
      <w:r w:rsidRPr="00706B5A">
        <w:rPr>
          <w:rtl/>
        </w:rPr>
        <w:t xml:space="preserve"> فبأي ميتة قال لك تموت</w:t>
      </w:r>
      <w:r>
        <w:rPr>
          <w:rtl/>
        </w:rPr>
        <w:t>؟</w:t>
      </w:r>
    </w:p>
    <w:p w:rsidR="00D620A4" w:rsidRPr="00706B5A" w:rsidRDefault="00D620A4" w:rsidP="00652868">
      <w:pPr>
        <w:pStyle w:val="libNormal"/>
        <w:rPr>
          <w:rtl/>
        </w:rPr>
      </w:pPr>
      <w:r w:rsidRPr="00706B5A">
        <w:rPr>
          <w:rtl/>
        </w:rPr>
        <w:t>فقال له</w:t>
      </w:r>
      <w:r w:rsidR="00BB75CD">
        <w:rPr>
          <w:rtl/>
        </w:rPr>
        <w:t>:</w:t>
      </w:r>
      <w:r w:rsidRPr="00706B5A">
        <w:rPr>
          <w:rtl/>
        </w:rPr>
        <w:t xml:space="preserve"> أخبرني خليلي انك تدعوني الى البراءة منه فلا أبرأ فتقد مني فتقطع يدي ورجلي ولساني</w:t>
      </w:r>
      <w:r w:rsidR="00BB75CD">
        <w:rPr>
          <w:rtl/>
        </w:rPr>
        <w:t>،</w:t>
      </w:r>
      <w:r w:rsidRPr="00706B5A">
        <w:rPr>
          <w:rtl/>
        </w:rPr>
        <w:t xml:space="preserve"> فقال والله لأكذبن قوله فيك.</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الانعام</w:t>
      </w:r>
      <w:r w:rsidR="00BB75CD">
        <w:rPr>
          <w:rtl/>
        </w:rPr>
        <w:t>:</w:t>
      </w:r>
      <w:r w:rsidRPr="00706B5A">
        <w:rPr>
          <w:rtl/>
        </w:rPr>
        <w:t xml:space="preserve"> 45‌</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فقدموه فقطعوا يديه ورجليه وتركوا لسانه</w:t>
      </w:r>
      <w:r w:rsidR="00BB75CD">
        <w:rPr>
          <w:rtl/>
        </w:rPr>
        <w:t>،</w:t>
      </w:r>
      <w:r w:rsidRPr="00706B5A">
        <w:rPr>
          <w:rtl/>
        </w:rPr>
        <w:t xml:space="preserve"> فحملت أطراف يديه ورجليه فقلت</w:t>
      </w:r>
      <w:r w:rsidR="00BB75CD">
        <w:rPr>
          <w:rtl/>
        </w:rPr>
        <w:t>:</w:t>
      </w:r>
      <w:r w:rsidRPr="00706B5A">
        <w:rPr>
          <w:rtl/>
        </w:rPr>
        <w:t xml:space="preserve"> يا أبت هل تجد ألما لما أصابك</w:t>
      </w:r>
      <w:r>
        <w:rPr>
          <w:rtl/>
        </w:rPr>
        <w:t>؟</w:t>
      </w:r>
      <w:r w:rsidRPr="00706B5A">
        <w:rPr>
          <w:rtl/>
        </w:rPr>
        <w:t xml:space="preserve"> فقال</w:t>
      </w:r>
      <w:r w:rsidR="00BB75CD">
        <w:rPr>
          <w:rtl/>
        </w:rPr>
        <w:t>:</w:t>
      </w:r>
      <w:r w:rsidRPr="00706B5A">
        <w:rPr>
          <w:rtl/>
        </w:rPr>
        <w:t xml:space="preserve"> لا يا بنية الا كالزحام بين الناس</w:t>
      </w:r>
      <w:r w:rsidR="00BB75CD">
        <w:rPr>
          <w:rtl/>
        </w:rPr>
        <w:t>،</w:t>
      </w:r>
      <w:r w:rsidRPr="00706B5A">
        <w:rPr>
          <w:rtl/>
        </w:rPr>
        <w:t xml:space="preserve"> فلما احتملناه وأخرجناه من القصر اجتمع الناس حوله</w:t>
      </w:r>
      <w:r w:rsidR="00BB75CD">
        <w:rPr>
          <w:rtl/>
        </w:rPr>
        <w:t>،</w:t>
      </w:r>
      <w:r w:rsidRPr="00706B5A">
        <w:rPr>
          <w:rtl/>
        </w:rPr>
        <w:t xml:space="preserve"> فقال</w:t>
      </w:r>
      <w:r w:rsidR="00BB75CD">
        <w:rPr>
          <w:rtl/>
        </w:rPr>
        <w:t>:</w:t>
      </w:r>
      <w:r w:rsidRPr="00706B5A">
        <w:rPr>
          <w:rtl/>
        </w:rPr>
        <w:t xml:space="preserve"> ايتوني بصحيفة ودوات أكتب لكم ما يكون الى يوم الساعة</w:t>
      </w:r>
      <w:r w:rsidR="00BB75CD">
        <w:rPr>
          <w:rtl/>
        </w:rPr>
        <w:t>،</w:t>
      </w:r>
      <w:r w:rsidRPr="00706B5A">
        <w:rPr>
          <w:rtl/>
        </w:rPr>
        <w:t xml:space="preserve"> فأرسل اليه الحجام حتى يقطع لسانه</w:t>
      </w:r>
      <w:r w:rsidR="00BB75CD">
        <w:rPr>
          <w:rtl/>
        </w:rPr>
        <w:t>،</w:t>
      </w:r>
      <w:r w:rsidRPr="00706B5A">
        <w:rPr>
          <w:rtl/>
        </w:rPr>
        <w:t xml:space="preserve"> فمات رحمة الله عليه في ليلته.</w:t>
      </w:r>
    </w:p>
    <w:p w:rsidR="00D620A4" w:rsidRPr="00706B5A" w:rsidRDefault="00D620A4" w:rsidP="00652868">
      <w:pPr>
        <w:pStyle w:val="libNormal"/>
        <w:rPr>
          <w:rtl/>
        </w:rPr>
      </w:pPr>
      <w:r w:rsidRPr="00706B5A">
        <w:rPr>
          <w:rtl/>
        </w:rPr>
        <w:t>قال</w:t>
      </w:r>
      <w:r w:rsidR="00BB75CD">
        <w:rPr>
          <w:rtl/>
        </w:rPr>
        <w:t>:</w:t>
      </w:r>
      <w:r w:rsidRPr="00706B5A">
        <w:rPr>
          <w:rtl/>
        </w:rPr>
        <w:t xml:space="preserve"> وكان أمير المؤمنين </w:t>
      </w:r>
      <w:r w:rsidR="001F0C57" w:rsidRPr="001F0C57">
        <w:rPr>
          <w:rStyle w:val="libAlaemChar"/>
          <w:rtl/>
        </w:rPr>
        <w:t>عليه‌السلام</w:t>
      </w:r>
      <w:r w:rsidRPr="00706B5A">
        <w:rPr>
          <w:rtl/>
        </w:rPr>
        <w:t xml:space="preserve"> يسميه رشيد البلايا</w:t>
      </w:r>
      <w:r w:rsidR="00BB75CD">
        <w:rPr>
          <w:rtl/>
        </w:rPr>
        <w:t>،</w:t>
      </w:r>
      <w:r w:rsidRPr="00706B5A">
        <w:rPr>
          <w:rtl/>
        </w:rPr>
        <w:t xml:space="preserve"> وكان قد ألقى اليه علم البلايا والمنايا</w:t>
      </w:r>
      <w:r w:rsidR="00BB75CD">
        <w:rPr>
          <w:rtl/>
        </w:rPr>
        <w:t>،</w:t>
      </w:r>
      <w:r w:rsidRPr="00706B5A">
        <w:rPr>
          <w:rtl/>
        </w:rPr>
        <w:t xml:space="preserve"> وكان حياته اذا لقى الرجل قال له</w:t>
      </w:r>
      <w:r w:rsidR="00BB75CD">
        <w:rPr>
          <w:rtl/>
        </w:rPr>
        <w:t>:</w:t>
      </w:r>
      <w:r w:rsidRPr="00706B5A">
        <w:rPr>
          <w:rtl/>
        </w:rPr>
        <w:t xml:space="preserve"> فلان أنت تموت بميتة كذا</w:t>
      </w:r>
      <w:r w:rsidR="00BB75CD">
        <w:rPr>
          <w:rtl/>
        </w:rPr>
        <w:t>،</w:t>
      </w:r>
      <w:r w:rsidRPr="00706B5A">
        <w:rPr>
          <w:rtl/>
        </w:rPr>
        <w:t xml:space="preserve"> وتقتل أنت يا فلان بقتلة كذا وكذا</w:t>
      </w:r>
      <w:r w:rsidR="00BB75CD">
        <w:rPr>
          <w:rtl/>
        </w:rPr>
        <w:t>،</w:t>
      </w:r>
      <w:r w:rsidRPr="00706B5A">
        <w:rPr>
          <w:rtl/>
        </w:rPr>
        <w:t xml:space="preserve"> فيكون كما يقول رشيد.</w:t>
      </w:r>
    </w:p>
    <w:p w:rsidR="00D620A4" w:rsidRPr="00706B5A" w:rsidRDefault="00D620A4" w:rsidP="00652868">
      <w:pPr>
        <w:pStyle w:val="libNormal"/>
        <w:rPr>
          <w:rtl/>
        </w:rPr>
      </w:pPr>
      <w:r w:rsidRPr="00706B5A">
        <w:rPr>
          <w:rtl/>
        </w:rPr>
        <w:t xml:space="preserve">وكان أمير المؤمنين </w:t>
      </w:r>
      <w:r w:rsidR="001F0C57" w:rsidRPr="001F0C57">
        <w:rPr>
          <w:rStyle w:val="libAlaemChar"/>
          <w:rtl/>
        </w:rPr>
        <w:t>عليه‌السلام</w:t>
      </w:r>
      <w:r w:rsidRPr="00706B5A">
        <w:rPr>
          <w:rtl/>
        </w:rPr>
        <w:t xml:space="preserve"> يقول</w:t>
      </w:r>
      <w:r w:rsidR="00BB75CD">
        <w:rPr>
          <w:rtl/>
        </w:rPr>
        <w:t>:</w:t>
      </w:r>
      <w:r w:rsidRPr="00706B5A">
        <w:rPr>
          <w:rtl/>
        </w:rPr>
        <w:t xml:space="preserve"> أنت رشيد البلايا</w:t>
      </w:r>
      <w:r w:rsidR="00BB75CD">
        <w:rPr>
          <w:rtl/>
        </w:rPr>
        <w:t>،</w:t>
      </w:r>
      <w:r w:rsidRPr="00706B5A">
        <w:rPr>
          <w:rtl/>
        </w:rPr>
        <w:t xml:space="preserve"> أي تقتل بهذه القتلة</w:t>
      </w:r>
      <w:r w:rsidR="00BB75CD">
        <w:rPr>
          <w:rtl/>
        </w:rPr>
        <w:t>،</w:t>
      </w:r>
      <w:r w:rsidRPr="00706B5A">
        <w:rPr>
          <w:rtl/>
        </w:rPr>
        <w:t xml:space="preserve"> فكان كما قال أمير المؤمنين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132</w:t>
      </w:r>
      <w:r w:rsidR="00BB75CD">
        <w:rPr>
          <w:rtl/>
        </w:rPr>
        <w:t xml:space="preserve"> - </w:t>
      </w:r>
      <w:r w:rsidRPr="00706B5A">
        <w:rPr>
          <w:rtl/>
        </w:rPr>
        <w:t>جبريل بن أحمد</w:t>
      </w:r>
      <w:r w:rsidR="00BB75CD">
        <w:rPr>
          <w:rtl/>
        </w:rPr>
        <w:t>،</w:t>
      </w:r>
      <w:r w:rsidRPr="00706B5A">
        <w:rPr>
          <w:rtl/>
        </w:rPr>
        <w:t xml:space="preserve"> قال</w:t>
      </w:r>
      <w:r w:rsidR="00BB75CD">
        <w:rPr>
          <w:rtl/>
        </w:rPr>
        <w:t>:</w:t>
      </w:r>
      <w:r w:rsidRPr="00706B5A">
        <w:rPr>
          <w:rtl/>
        </w:rPr>
        <w:t xml:space="preserve"> حدثني محمد بن عبد الله بن مهران</w:t>
      </w:r>
      <w:r w:rsidR="00BB75CD">
        <w:rPr>
          <w:rtl/>
        </w:rPr>
        <w:t>،</w:t>
      </w:r>
      <w:r w:rsidRPr="00706B5A">
        <w:rPr>
          <w:rtl/>
        </w:rPr>
        <w:t xml:space="preserve"> قال</w:t>
      </w:r>
      <w:r w:rsidR="00BB75CD">
        <w:rPr>
          <w:rtl/>
        </w:rPr>
        <w:t>:</w:t>
      </w:r>
      <w:r>
        <w:rPr>
          <w:rFonts w:hint="cs"/>
          <w:rtl/>
        </w:rPr>
        <w:t xml:space="preserve"> </w:t>
      </w:r>
      <w:r w:rsidRPr="00706B5A">
        <w:rPr>
          <w:rtl/>
        </w:rPr>
        <w:t>حدثني أحمد بن النضر</w:t>
      </w:r>
      <w:r w:rsidR="00BB75CD">
        <w:rPr>
          <w:rtl/>
        </w:rPr>
        <w:t>،</w:t>
      </w:r>
      <w:r w:rsidRPr="00706B5A">
        <w:rPr>
          <w:rtl/>
        </w:rPr>
        <w:t xml:space="preserve"> عن عبد الله بن يزيد الاسدي</w:t>
      </w:r>
      <w:r w:rsidR="00BB75CD">
        <w:rPr>
          <w:rtl/>
        </w:rPr>
        <w:t>،</w:t>
      </w:r>
      <w:r w:rsidRPr="00706B5A">
        <w:rPr>
          <w:rtl/>
        </w:rPr>
        <w:t xml:space="preserve"> عن فضيل بن الزبير</w:t>
      </w:r>
      <w:r w:rsidR="00BB75CD">
        <w:rPr>
          <w:rtl/>
        </w:rPr>
        <w:t>،</w:t>
      </w:r>
      <w:r w:rsidRPr="00706B5A">
        <w:rPr>
          <w:rtl/>
        </w:rPr>
        <w:t xml:space="preserve"> قال</w:t>
      </w:r>
      <w:r w:rsidR="00BB75CD">
        <w:rPr>
          <w:rtl/>
        </w:rPr>
        <w:t>:</w:t>
      </w:r>
      <w:r>
        <w:rPr>
          <w:rFonts w:hint="cs"/>
          <w:rtl/>
        </w:rPr>
        <w:t xml:space="preserve"> </w:t>
      </w:r>
      <w:r w:rsidRPr="00706B5A">
        <w:rPr>
          <w:rtl/>
        </w:rPr>
        <w:t xml:space="preserve">خرج أمير المؤمنين </w:t>
      </w:r>
      <w:r w:rsidR="001F0C57" w:rsidRPr="001F0C57">
        <w:rPr>
          <w:rStyle w:val="libAlaemChar"/>
          <w:rtl/>
        </w:rPr>
        <w:t>عليه‌السلام</w:t>
      </w:r>
      <w:r w:rsidRPr="00706B5A">
        <w:rPr>
          <w:rtl/>
        </w:rPr>
        <w:t xml:space="preserve"> يوما الى بستان البرني</w:t>
      </w:r>
      <w:r w:rsidR="00BB75CD">
        <w:rPr>
          <w:rtl/>
        </w:rPr>
        <w:t>،</w:t>
      </w:r>
      <w:r w:rsidRPr="00706B5A">
        <w:rPr>
          <w:rtl/>
        </w:rPr>
        <w:t xml:space="preserve"> ومعه أصحابه</w:t>
      </w:r>
      <w:r w:rsidR="00BB75CD">
        <w:rPr>
          <w:rtl/>
        </w:rPr>
        <w:t>،</w:t>
      </w:r>
      <w:r w:rsidRPr="00706B5A">
        <w:rPr>
          <w:rtl/>
        </w:rPr>
        <w:t xml:space="preserve"> فجلس تحت نخلة ثم أمر بنخلة</w:t>
      </w:r>
      <w:r w:rsidR="00BB75CD">
        <w:rPr>
          <w:rtl/>
        </w:rPr>
        <w:t>،</w:t>
      </w:r>
      <w:r w:rsidRPr="00706B5A">
        <w:rPr>
          <w:rtl/>
        </w:rPr>
        <w:t xml:space="preserve"> فلقطت فأنزل منها رطب فوضع بين أيديهم</w:t>
      </w:r>
      <w:r w:rsidR="00BB75CD">
        <w:rPr>
          <w:rtl/>
        </w:rPr>
        <w:t>،</w:t>
      </w:r>
      <w:r w:rsidRPr="00706B5A">
        <w:rPr>
          <w:rtl/>
        </w:rPr>
        <w:t xml:space="preserve"> قالوا فقال رشيد الهجري</w:t>
      </w:r>
      <w:r w:rsidR="00BB75CD">
        <w:rPr>
          <w:rtl/>
        </w:rPr>
        <w:t>:</w:t>
      </w:r>
      <w:r>
        <w:rPr>
          <w:rFonts w:hint="cs"/>
          <w:rtl/>
        </w:rPr>
        <w:t xml:space="preserve"> </w:t>
      </w:r>
      <w:r w:rsidRPr="00706B5A">
        <w:rPr>
          <w:rtl/>
        </w:rPr>
        <w:t xml:space="preserve">يا أمير المؤمنين </w:t>
      </w:r>
      <w:r w:rsidR="001F0C57" w:rsidRPr="001F0C57">
        <w:rPr>
          <w:rStyle w:val="libAlaemChar"/>
          <w:rtl/>
        </w:rPr>
        <w:t>عليه‌السلام</w:t>
      </w:r>
      <w:r w:rsidRPr="00706B5A">
        <w:rPr>
          <w:rtl/>
        </w:rPr>
        <w:t xml:space="preserve"> ما أطيب هذا الرطب</w:t>
      </w:r>
      <w:r>
        <w:rPr>
          <w:rtl/>
        </w:rPr>
        <w:t>؟</w:t>
      </w:r>
      <w:r w:rsidRPr="00706B5A">
        <w:rPr>
          <w:rtl/>
        </w:rPr>
        <w:t xml:space="preserve"> فقال</w:t>
      </w:r>
      <w:r w:rsidR="00BB75CD">
        <w:rPr>
          <w:rtl/>
        </w:rPr>
        <w:t>:</w:t>
      </w:r>
      <w:r w:rsidRPr="00706B5A">
        <w:rPr>
          <w:rtl/>
        </w:rPr>
        <w:t xml:space="preserve"> يا رشيد أما أنك تصلب على جذعها</w:t>
      </w:r>
      <w:r w:rsidR="00BB75CD">
        <w:rPr>
          <w:rtl/>
        </w:rPr>
        <w:t>،</w:t>
      </w:r>
      <w:r w:rsidRPr="00706B5A">
        <w:rPr>
          <w:rtl/>
        </w:rPr>
        <w:t xml:space="preserve"> فقال رشيد</w:t>
      </w:r>
      <w:r w:rsidR="00BB75CD">
        <w:rPr>
          <w:rtl/>
        </w:rPr>
        <w:t>:</w:t>
      </w:r>
      <w:r w:rsidRPr="00706B5A">
        <w:rPr>
          <w:rtl/>
        </w:rPr>
        <w:t xml:space="preserve"> فكنت أختلف اليها طرفي النهار أسقيها.</w:t>
      </w:r>
    </w:p>
    <w:p w:rsidR="00D620A4" w:rsidRPr="00706B5A" w:rsidRDefault="00D620A4" w:rsidP="00652868">
      <w:pPr>
        <w:pStyle w:val="libNormal"/>
        <w:rPr>
          <w:rtl/>
        </w:rPr>
      </w:pPr>
      <w:r w:rsidRPr="00706B5A">
        <w:rPr>
          <w:rtl/>
        </w:rPr>
        <w:t xml:space="preserve">ومضى أمير المؤمنين </w:t>
      </w:r>
      <w:r w:rsidR="001F0C57" w:rsidRPr="001F0C57">
        <w:rPr>
          <w:rStyle w:val="libAlaemChar"/>
          <w:rtl/>
        </w:rPr>
        <w:t>عليه‌السلام</w:t>
      </w:r>
      <w:r w:rsidRPr="00706B5A">
        <w:rPr>
          <w:rtl/>
        </w:rPr>
        <w:t xml:space="preserve"> قال</w:t>
      </w:r>
      <w:r w:rsidR="00BB75CD">
        <w:rPr>
          <w:rtl/>
        </w:rPr>
        <w:t>:</w:t>
      </w:r>
      <w:r w:rsidRPr="00706B5A">
        <w:rPr>
          <w:rtl/>
        </w:rPr>
        <w:t xml:space="preserve"> فجئتها يوما وقد قطع سعفها</w:t>
      </w:r>
      <w:r w:rsidR="00BB75CD">
        <w:rPr>
          <w:rtl/>
        </w:rPr>
        <w:t>:</w:t>
      </w:r>
      <w:r w:rsidRPr="00706B5A">
        <w:rPr>
          <w:rtl/>
        </w:rPr>
        <w:t xml:space="preserve"> قلت اقترب أجلي ثم جئت يوما فجاء العريف فقال أجب الامير</w:t>
      </w:r>
      <w:r w:rsidR="00BB75CD">
        <w:rPr>
          <w:rtl/>
        </w:rPr>
        <w:t>:</w:t>
      </w:r>
      <w:r w:rsidRPr="00706B5A">
        <w:rPr>
          <w:rtl/>
        </w:rPr>
        <w:t xml:space="preserve"> فأتيته فلما دخلت القصر فاذا الخشب ملقى</w:t>
      </w:r>
      <w:r w:rsidR="00BB75CD">
        <w:rPr>
          <w:rtl/>
        </w:rPr>
        <w:t>،</w:t>
      </w:r>
      <w:r w:rsidRPr="00706B5A">
        <w:rPr>
          <w:rtl/>
        </w:rPr>
        <w:t xml:space="preserve"> ثم جئت يوما آخر فاذا النصف الاخر قد جعل زرنوقا يستقى عليه الماء</w:t>
      </w:r>
      <w:r w:rsidR="00BB75CD">
        <w:rPr>
          <w:rtl/>
        </w:rPr>
        <w:t>،</w:t>
      </w:r>
      <w:r w:rsidRPr="00706B5A">
        <w:rPr>
          <w:rtl/>
        </w:rPr>
        <w:t xml:space="preserve"> فقلت ما كذبني خليلي فأتاني العريف فقال</w:t>
      </w:r>
      <w:r w:rsidR="00BB75CD">
        <w:rPr>
          <w:rtl/>
        </w:rPr>
        <w:t>:</w:t>
      </w:r>
      <w:r w:rsidRPr="00706B5A">
        <w:rPr>
          <w:rtl/>
        </w:rPr>
        <w:t xml:space="preserve"> أجب الامير فأتيته.</w:t>
      </w:r>
    </w:p>
    <w:p w:rsidR="00D620A4" w:rsidRPr="00706B5A" w:rsidRDefault="00D620A4" w:rsidP="00652868">
      <w:pPr>
        <w:pStyle w:val="libNormal"/>
        <w:rPr>
          <w:rtl/>
        </w:rPr>
      </w:pPr>
      <w:r w:rsidRPr="00706B5A">
        <w:rPr>
          <w:rtl/>
        </w:rPr>
        <w:t>فلما دخلت القصر اذا الخشب ملقى فاذا فيه الزرنوق</w:t>
      </w:r>
      <w:r w:rsidR="00BB75CD">
        <w:rPr>
          <w:rtl/>
        </w:rPr>
        <w:t>،</w:t>
      </w:r>
      <w:r w:rsidRPr="00706B5A">
        <w:rPr>
          <w:rtl/>
        </w:rPr>
        <w:t xml:space="preserve"> فجئت حتى ضربت الزرنوق برجلي ثم قلت</w:t>
      </w:r>
      <w:r w:rsidR="00BB75CD">
        <w:rPr>
          <w:rtl/>
        </w:rPr>
        <w:t>:</w:t>
      </w:r>
      <w:r w:rsidRPr="00706B5A">
        <w:rPr>
          <w:rtl/>
        </w:rPr>
        <w:t xml:space="preserve"> لك غذيت ولي انبت ثم أدخلت على عبيد الله بن زياد</w:t>
      </w:r>
      <w:r w:rsidR="00BB75CD">
        <w:rPr>
          <w:rtl/>
        </w:rPr>
        <w:t>،</w:t>
      </w:r>
      <w:r w:rsidRPr="00706B5A">
        <w:rPr>
          <w:rtl/>
        </w:rPr>
        <w:t xml:space="preserve"> فقال</w:t>
      </w:r>
      <w:r w:rsidR="00BB75CD">
        <w:rPr>
          <w:rtl/>
        </w:rPr>
        <w:t>:</w:t>
      </w:r>
      <w:r w:rsidRPr="00706B5A">
        <w:rPr>
          <w:rtl/>
        </w:rPr>
        <w:t xml:space="preserve"> هات من كذب صاحبك</w:t>
      </w:r>
      <w:r w:rsidR="00BB75CD">
        <w:rPr>
          <w:rtl/>
        </w:rPr>
        <w:t>:</w:t>
      </w:r>
      <w:r w:rsidRPr="00706B5A">
        <w:rPr>
          <w:rtl/>
        </w:rPr>
        <w:t xml:space="preserve"> فقلت</w:t>
      </w:r>
      <w:r w:rsidR="00BB75CD">
        <w:rPr>
          <w:rtl/>
        </w:rPr>
        <w:t>:</w:t>
      </w:r>
      <w:r w:rsidRPr="00706B5A">
        <w:rPr>
          <w:rtl/>
        </w:rPr>
        <w:t xml:space="preserve"> والله ما أنا بكذاب ولا هو</w:t>
      </w:r>
      <w:r w:rsidR="00BB75CD">
        <w:rPr>
          <w:rtl/>
        </w:rPr>
        <w:t>،</w:t>
      </w:r>
      <w:r w:rsidRPr="00706B5A">
        <w:rPr>
          <w:rtl/>
        </w:rPr>
        <w:t xml:space="preserve"> ولقد أخبرني‌</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أنك تقطع يدي ورجلي ولساني</w:t>
      </w:r>
      <w:r w:rsidR="00BB75CD">
        <w:rPr>
          <w:rtl/>
        </w:rPr>
        <w:t>،</w:t>
      </w:r>
      <w:r w:rsidRPr="00706B5A">
        <w:rPr>
          <w:rtl/>
        </w:rPr>
        <w:t xml:space="preserve"> قال</w:t>
      </w:r>
      <w:r w:rsidR="00BB75CD">
        <w:rPr>
          <w:rtl/>
        </w:rPr>
        <w:t>:</w:t>
      </w:r>
      <w:r w:rsidRPr="00706B5A">
        <w:rPr>
          <w:rtl/>
        </w:rPr>
        <w:t xml:space="preserve"> اذا والله نكذبه اقطعوا يده ورجله وأخرجوه.</w:t>
      </w:r>
    </w:p>
    <w:p w:rsidR="00D620A4" w:rsidRPr="00706B5A" w:rsidRDefault="00D620A4" w:rsidP="00652868">
      <w:pPr>
        <w:pStyle w:val="libNormal"/>
        <w:rPr>
          <w:rtl/>
        </w:rPr>
      </w:pPr>
      <w:r w:rsidRPr="00706B5A">
        <w:rPr>
          <w:rtl/>
        </w:rPr>
        <w:t>فلما حمل الى أهله أقبل يحدث الناس بالعظايم</w:t>
      </w:r>
      <w:r w:rsidR="00BB75CD">
        <w:rPr>
          <w:rtl/>
        </w:rPr>
        <w:t>،</w:t>
      </w:r>
      <w:r w:rsidRPr="00706B5A">
        <w:rPr>
          <w:rtl/>
        </w:rPr>
        <w:t xml:space="preserve"> وهو يقول</w:t>
      </w:r>
      <w:r w:rsidR="00BB75CD">
        <w:rPr>
          <w:rtl/>
        </w:rPr>
        <w:t>:</w:t>
      </w:r>
      <w:r w:rsidRPr="00706B5A">
        <w:rPr>
          <w:rtl/>
        </w:rPr>
        <w:t xml:space="preserve"> ايها الناس سلوني فان للقوم عندي طلبة لم يقضوها</w:t>
      </w:r>
      <w:r w:rsidR="00BB75CD">
        <w:rPr>
          <w:rtl/>
        </w:rPr>
        <w:t>،</w:t>
      </w:r>
      <w:r w:rsidRPr="00706B5A">
        <w:rPr>
          <w:rtl/>
        </w:rPr>
        <w:t xml:space="preserve"> فدخل رجل على ابن زياد فقال له</w:t>
      </w:r>
      <w:r w:rsidR="00BB75CD">
        <w:rPr>
          <w:rtl/>
        </w:rPr>
        <w:t>:</w:t>
      </w:r>
      <w:r w:rsidRPr="00706B5A">
        <w:rPr>
          <w:rtl/>
        </w:rPr>
        <w:t xml:space="preserve"> ما صنعت قطعت يده ورجله وهو يحدث الناس بالعظايم</w:t>
      </w:r>
      <w:r>
        <w:rPr>
          <w:rtl/>
        </w:rPr>
        <w:t>؟</w:t>
      </w:r>
      <w:r w:rsidRPr="00706B5A">
        <w:rPr>
          <w:rtl/>
        </w:rPr>
        <w:t xml:space="preserve"> قال</w:t>
      </w:r>
      <w:r w:rsidR="00BB75CD">
        <w:rPr>
          <w:rtl/>
        </w:rPr>
        <w:t>:</w:t>
      </w:r>
      <w:r w:rsidRPr="00706B5A">
        <w:rPr>
          <w:rtl/>
        </w:rPr>
        <w:t xml:space="preserve"> ردوه وقد انتهى الى بابه</w:t>
      </w:r>
      <w:r w:rsidR="00BB75CD">
        <w:rPr>
          <w:rtl/>
        </w:rPr>
        <w:t>،</w:t>
      </w:r>
      <w:r w:rsidRPr="00706B5A">
        <w:rPr>
          <w:rtl/>
        </w:rPr>
        <w:t xml:space="preserve"> فردوه فأمر بقطع يديه ورجليه ولسانه وأمر بصلبه.</w:t>
      </w:r>
    </w:p>
    <w:p w:rsidR="00D620A4" w:rsidRPr="00706B5A" w:rsidRDefault="00D620A4" w:rsidP="0037382B">
      <w:pPr>
        <w:pStyle w:val="libCenterBold1"/>
        <w:rPr>
          <w:rtl/>
        </w:rPr>
      </w:pPr>
      <w:r w:rsidRPr="00706B5A">
        <w:rPr>
          <w:rtl/>
        </w:rPr>
        <w:t>حبيب بن مظاهر‌</w:t>
      </w:r>
    </w:p>
    <w:p w:rsidR="00D620A4" w:rsidRPr="00706B5A" w:rsidRDefault="00D620A4" w:rsidP="00652868">
      <w:pPr>
        <w:pStyle w:val="libNormal"/>
        <w:rPr>
          <w:rtl/>
        </w:rPr>
      </w:pPr>
      <w:r w:rsidRPr="00706B5A">
        <w:rPr>
          <w:rtl/>
        </w:rPr>
        <w:t>133</w:t>
      </w:r>
      <w:r w:rsidR="00BB75CD">
        <w:rPr>
          <w:rtl/>
        </w:rPr>
        <w:t xml:space="preserve"> - </w:t>
      </w:r>
      <w:r w:rsidRPr="00706B5A">
        <w:rPr>
          <w:rtl/>
        </w:rPr>
        <w:t>جبريل بن أحمد</w:t>
      </w:r>
      <w:r w:rsidR="00BB75CD">
        <w:rPr>
          <w:rtl/>
        </w:rPr>
        <w:t>،</w:t>
      </w:r>
      <w:r w:rsidRPr="00706B5A">
        <w:rPr>
          <w:rtl/>
        </w:rPr>
        <w:t xml:space="preserve"> قال</w:t>
      </w:r>
      <w:r w:rsidR="00BB75CD">
        <w:rPr>
          <w:rtl/>
        </w:rPr>
        <w:t>:</w:t>
      </w:r>
      <w:r w:rsidRPr="00706B5A">
        <w:rPr>
          <w:rtl/>
        </w:rPr>
        <w:t xml:space="preserve"> حدثني محمد بن عبد الله بن مهران</w:t>
      </w:r>
      <w:r w:rsidR="00BB75CD">
        <w:rPr>
          <w:rtl/>
        </w:rPr>
        <w:t>،</w:t>
      </w:r>
      <w:r w:rsidRPr="00706B5A">
        <w:rPr>
          <w:rtl/>
        </w:rPr>
        <w:t xml:space="preserve"> قال</w:t>
      </w:r>
      <w:r w:rsidR="00BB75CD">
        <w:rPr>
          <w:rtl/>
        </w:rPr>
        <w:t>:</w:t>
      </w:r>
      <w:r>
        <w:rPr>
          <w:rFonts w:hint="cs"/>
          <w:rtl/>
        </w:rPr>
        <w:t xml:space="preserve"> </w:t>
      </w:r>
      <w:r w:rsidRPr="00706B5A">
        <w:rPr>
          <w:rtl/>
        </w:rPr>
        <w:t>حدثني أحمد بن النصر</w:t>
      </w:r>
      <w:r w:rsidR="00BB75CD">
        <w:rPr>
          <w:rtl/>
        </w:rPr>
        <w:t>،</w:t>
      </w:r>
      <w:r w:rsidRPr="00706B5A">
        <w:rPr>
          <w:rtl/>
        </w:rPr>
        <w:t xml:space="preserve"> عن عبد الله بن يزيد الاسدي</w:t>
      </w:r>
      <w:r w:rsidR="00BB75CD">
        <w:rPr>
          <w:rtl/>
        </w:rPr>
        <w:t>،</w:t>
      </w:r>
      <w:r w:rsidRPr="00706B5A">
        <w:rPr>
          <w:rtl/>
        </w:rPr>
        <w:t xml:space="preserve"> عن فضيل بن الزبير</w:t>
      </w:r>
      <w:r w:rsidR="00BB75CD">
        <w:rPr>
          <w:rtl/>
        </w:rPr>
        <w:t>،</w:t>
      </w:r>
      <w:r w:rsidRPr="00706B5A">
        <w:rPr>
          <w:rtl/>
        </w:rPr>
        <w:t xml:space="preserve"> قال</w:t>
      </w:r>
      <w:r w:rsidR="00BB75CD">
        <w:rPr>
          <w:rtl/>
        </w:rPr>
        <w:t>:</w:t>
      </w:r>
      <w:r>
        <w:rPr>
          <w:rFonts w:hint="cs"/>
          <w:rtl/>
        </w:rPr>
        <w:t xml:space="preserve"> </w:t>
      </w:r>
      <w:r w:rsidRPr="00706B5A">
        <w:rPr>
          <w:rtl/>
        </w:rPr>
        <w:t>مر ميثم التمار على فرس له فاستقبل حبيب بن مظاهر الاسدي عند مجلس بني أسد</w:t>
      </w:r>
      <w:r w:rsidR="00BB75CD">
        <w:rPr>
          <w:rtl/>
        </w:rPr>
        <w:t>،</w:t>
      </w:r>
      <w:r w:rsidRPr="00706B5A">
        <w:rPr>
          <w:rtl/>
        </w:rPr>
        <w:t xml:space="preserve"> فتحدثا حتى اختلف أعناق فرسيهما.</w:t>
      </w:r>
    </w:p>
    <w:p w:rsidR="00D620A4" w:rsidRPr="00706B5A" w:rsidRDefault="00D620A4" w:rsidP="00652868">
      <w:pPr>
        <w:pStyle w:val="libNormal"/>
        <w:rPr>
          <w:rtl/>
        </w:rPr>
      </w:pPr>
      <w:r w:rsidRPr="00706B5A">
        <w:rPr>
          <w:rtl/>
        </w:rPr>
        <w:t>ثم قال حبيب</w:t>
      </w:r>
      <w:r w:rsidR="00BB75CD">
        <w:rPr>
          <w:rtl/>
        </w:rPr>
        <w:t>:</w:t>
      </w:r>
      <w:r w:rsidRPr="00706B5A">
        <w:rPr>
          <w:rtl/>
        </w:rPr>
        <w:t xml:space="preserve"> لكأني بشيخ أصلع ضخم البطن يبيع البطيخ عند دار الزرق</w:t>
      </w:r>
      <w:r w:rsidR="00BB75CD">
        <w:rPr>
          <w:rtl/>
        </w:rPr>
        <w:t>،</w:t>
      </w:r>
      <w:r w:rsidRPr="00706B5A">
        <w:rPr>
          <w:rtl/>
        </w:rPr>
        <w:t xml:space="preserve"> قد صلب في حب أهل بيت نبيه </w:t>
      </w:r>
      <w:r w:rsidR="001F0C57" w:rsidRPr="001F0C57">
        <w:rPr>
          <w:rStyle w:val="libAlaemChar"/>
          <w:rtl/>
        </w:rPr>
        <w:t>عليه‌السلام</w:t>
      </w:r>
      <w:r w:rsidR="00BB75CD">
        <w:rPr>
          <w:rtl/>
        </w:rPr>
        <w:t>،</w:t>
      </w:r>
      <w:r w:rsidRPr="00706B5A">
        <w:rPr>
          <w:rtl/>
        </w:rPr>
        <w:t xml:space="preserve"> ويبقر بطنه على الخشب.</w:t>
      </w:r>
    </w:p>
    <w:p w:rsidR="00D620A4" w:rsidRPr="00706B5A" w:rsidRDefault="00D620A4" w:rsidP="00652868">
      <w:pPr>
        <w:pStyle w:val="libNormal"/>
        <w:rPr>
          <w:rtl/>
        </w:rPr>
      </w:pPr>
      <w:r w:rsidRPr="00706B5A">
        <w:rPr>
          <w:rtl/>
        </w:rPr>
        <w:t>فقال ميثم</w:t>
      </w:r>
      <w:r w:rsidR="00BB75CD">
        <w:rPr>
          <w:rtl/>
        </w:rPr>
        <w:t>:</w:t>
      </w:r>
      <w:r w:rsidRPr="00706B5A">
        <w:rPr>
          <w:rtl/>
        </w:rPr>
        <w:t xml:space="preserve"> واني لا عرف رجلا أحمر له ضفيرتان يخرج لينصر ابن بنت نبيه فيقتل ويجال برأسه بالكوفة.</w:t>
      </w:r>
    </w:p>
    <w:p w:rsidR="00D620A4" w:rsidRPr="00706B5A" w:rsidRDefault="00D620A4" w:rsidP="00652868">
      <w:pPr>
        <w:pStyle w:val="libNormal"/>
        <w:rPr>
          <w:rtl/>
        </w:rPr>
      </w:pPr>
      <w:r w:rsidRPr="00706B5A">
        <w:rPr>
          <w:rtl/>
        </w:rPr>
        <w:t>ثم افترقا</w:t>
      </w:r>
      <w:r w:rsidR="00BB75CD">
        <w:rPr>
          <w:rtl/>
        </w:rPr>
        <w:t>،</w:t>
      </w:r>
      <w:r w:rsidRPr="00706B5A">
        <w:rPr>
          <w:rtl/>
        </w:rPr>
        <w:t xml:space="preserve"> فقال أهل المجلس</w:t>
      </w:r>
      <w:r w:rsidR="00BB75CD">
        <w:rPr>
          <w:rtl/>
        </w:rPr>
        <w:t>:</w:t>
      </w:r>
      <w:r w:rsidRPr="00706B5A">
        <w:rPr>
          <w:rtl/>
        </w:rPr>
        <w:t xml:space="preserve"> ما رأينا أحدا أكذب من هذين</w:t>
      </w:r>
      <w:r w:rsidR="00BB75CD">
        <w:rPr>
          <w:rtl/>
        </w:rPr>
        <w:t>،</w:t>
      </w:r>
      <w:r w:rsidRPr="00706B5A">
        <w:rPr>
          <w:rtl/>
        </w:rPr>
        <w:t xml:space="preserve"> قال</w:t>
      </w:r>
      <w:r w:rsidR="00BB75CD">
        <w:rPr>
          <w:rtl/>
        </w:rPr>
        <w:t>:</w:t>
      </w:r>
      <w:r w:rsidRPr="00706B5A">
        <w:rPr>
          <w:rtl/>
        </w:rPr>
        <w:t xml:space="preserve"> فلم يفترق أهل المجلس حتى أقبل رشيد الهجري</w:t>
      </w:r>
      <w:r w:rsidR="00BB75CD">
        <w:rPr>
          <w:rtl/>
        </w:rPr>
        <w:t>،</w:t>
      </w:r>
      <w:r w:rsidRPr="00706B5A">
        <w:rPr>
          <w:rtl/>
        </w:rPr>
        <w:t xml:space="preserve"> فطلبهما فسأل أهل المجلس عنهما</w:t>
      </w:r>
      <w:r>
        <w:rPr>
          <w:rtl/>
        </w:rPr>
        <w:t>؟</w:t>
      </w:r>
      <w:r>
        <w:rPr>
          <w:rFonts w:hint="cs"/>
          <w:rtl/>
        </w:rPr>
        <w:t xml:space="preserve"> </w:t>
      </w:r>
      <w:r w:rsidRPr="00706B5A">
        <w:rPr>
          <w:rtl/>
        </w:rPr>
        <w:t>فقالوا</w:t>
      </w:r>
      <w:r w:rsidR="00BB75CD">
        <w:rPr>
          <w:rtl/>
        </w:rPr>
        <w:t>:</w:t>
      </w:r>
      <w:r w:rsidRPr="00706B5A">
        <w:rPr>
          <w:rtl/>
        </w:rPr>
        <w:t xml:space="preserve"> افترقا وسمعناهما يقولان كذا وكذا.</w:t>
      </w:r>
    </w:p>
    <w:p w:rsidR="00D620A4" w:rsidRPr="00706B5A" w:rsidRDefault="00D620A4" w:rsidP="00652868">
      <w:pPr>
        <w:pStyle w:val="libNormal"/>
        <w:rPr>
          <w:rtl/>
        </w:rPr>
      </w:pPr>
      <w:r w:rsidRPr="00706B5A">
        <w:rPr>
          <w:rtl/>
        </w:rPr>
        <w:t>فقال رشيد</w:t>
      </w:r>
      <w:r w:rsidR="00BB75CD">
        <w:rPr>
          <w:rtl/>
        </w:rPr>
        <w:t>:</w:t>
      </w:r>
      <w:r w:rsidRPr="00706B5A">
        <w:rPr>
          <w:rtl/>
        </w:rPr>
        <w:t xml:space="preserve"> رحم الله ميثما نسي</w:t>
      </w:r>
      <w:r w:rsidR="00BB75CD">
        <w:rPr>
          <w:rtl/>
        </w:rPr>
        <w:t>:</w:t>
      </w:r>
      <w:r w:rsidRPr="00706B5A">
        <w:rPr>
          <w:rtl/>
        </w:rPr>
        <w:t xml:space="preserve"> ويزاد في عطاء الذي يجي‌ء بالرأس مائة درهم</w:t>
      </w:r>
      <w:r w:rsidR="00BB75CD">
        <w:rPr>
          <w:rtl/>
        </w:rPr>
        <w:t>،</w:t>
      </w:r>
      <w:r w:rsidRPr="00706B5A">
        <w:rPr>
          <w:rtl/>
        </w:rPr>
        <w:t xml:space="preserve"> ثم أدبر</w:t>
      </w:r>
      <w:r w:rsidR="00BB75CD">
        <w:rPr>
          <w:rtl/>
        </w:rPr>
        <w:t>،</w:t>
      </w:r>
      <w:r w:rsidRPr="00706B5A">
        <w:rPr>
          <w:rtl/>
        </w:rPr>
        <w:t xml:space="preserve"> فقال القوم</w:t>
      </w:r>
      <w:r w:rsidR="00BB75CD">
        <w:rPr>
          <w:rtl/>
        </w:rPr>
        <w:t>:</w:t>
      </w:r>
      <w:r w:rsidRPr="00706B5A">
        <w:rPr>
          <w:rtl/>
        </w:rPr>
        <w:t xml:space="preserve"> هذا والله أكذبهم.</w:t>
      </w:r>
    </w:p>
    <w:p w:rsidR="00D620A4" w:rsidRPr="00706B5A" w:rsidRDefault="00D620A4" w:rsidP="00652868">
      <w:pPr>
        <w:pStyle w:val="libNormal"/>
        <w:rPr>
          <w:rtl/>
        </w:rPr>
      </w:pPr>
      <w:r w:rsidRPr="00706B5A">
        <w:rPr>
          <w:rtl/>
        </w:rPr>
        <w:t>فقال القوم</w:t>
      </w:r>
      <w:r w:rsidR="00BB75CD">
        <w:rPr>
          <w:rtl/>
        </w:rPr>
        <w:t>:</w:t>
      </w:r>
      <w:r w:rsidRPr="00706B5A">
        <w:rPr>
          <w:rtl/>
        </w:rPr>
        <w:t xml:space="preserve"> والله ما ذهبت الايام والليالي حتى رأيناه مصلوبا على باب دار عمرو بن حريث</w:t>
      </w:r>
      <w:r w:rsidR="00BB75CD">
        <w:rPr>
          <w:rtl/>
        </w:rPr>
        <w:t>،</w:t>
      </w:r>
      <w:r w:rsidRPr="00706B5A">
        <w:rPr>
          <w:rtl/>
        </w:rPr>
        <w:t xml:space="preserve"> وجي‌ء برأس حبيب بن مظاهر قد قتل مع الحسين </w:t>
      </w:r>
      <w:r w:rsidR="001F0C57" w:rsidRPr="001F0C57">
        <w:rPr>
          <w:rStyle w:val="libAlaemChar"/>
          <w:rtl/>
        </w:rPr>
        <w:t>عليه‌السلام</w:t>
      </w:r>
      <w:r w:rsidRPr="00706B5A">
        <w:rPr>
          <w:rtl/>
        </w:rPr>
        <w:t xml:space="preserve"> ورأينا كل ما قالوا.</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 xml:space="preserve">وكان حبيب من السبعين الرجال الذين نصروا الحسين </w:t>
      </w:r>
      <w:r w:rsidR="001F0C57" w:rsidRPr="001F0C57">
        <w:rPr>
          <w:rStyle w:val="libAlaemChar"/>
          <w:rtl/>
        </w:rPr>
        <w:t>عليه‌السلام</w:t>
      </w:r>
      <w:r w:rsidRPr="00706B5A">
        <w:rPr>
          <w:rtl/>
        </w:rPr>
        <w:t xml:space="preserve"> ولقوا جبال الحديد</w:t>
      </w:r>
      <w:r w:rsidR="00BB75CD">
        <w:rPr>
          <w:rtl/>
        </w:rPr>
        <w:t>،</w:t>
      </w:r>
      <w:r w:rsidRPr="00706B5A">
        <w:rPr>
          <w:rtl/>
        </w:rPr>
        <w:t xml:space="preserve"> واستقبلوا الرماح بصدورهم</w:t>
      </w:r>
      <w:r w:rsidR="00BB75CD">
        <w:rPr>
          <w:rtl/>
        </w:rPr>
        <w:t>،</w:t>
      </w:r>
      <w:r w:rsidRPr="00706B5A">
        <w:rPr>
          <w:rtl/>
        </w:rPr>
        <w:t xml:space="preserve"> والسيوف بوجوههم</w:t>
      </w:r>
      <w:r w:rsidR="00BB75CD">
        <w:rPr>
          <w:rtl/>
        </w:rPr>
        <w:t>،</w:t>
      </w:r>
      <w:r w:rsidRPr="00706B5A">
        <w:rPr>
          <w:rtl/>
        </w:rPr>
        <w:t xml:space="preserve"> وهم يعرض عليهم الامان والاموال فيأبون</w:t>
      </w:r>
      <w:r w:rsidR="00BB75CD">
        <w:rPr>
          <w:rtl/>
        </w:rPr>
        <w:t>،</w:t>
      </w:r>
      <w:r w:rsidRPr="00706B5A">
        <w:rPr>
          <w:rtl/>
        </w:rPr>
        <w:t xml:space="preserve"> ويقولون</w:t>
      </w:r>
      <w:r w:rsidR="00BB75CD">
        <w:rPr>
          <w:rtl/>
        </w:rPr>
        <w:t>:</w:t>
      </w:r>
      <w:r w:rsidRPr="00706B5A">
        <w:rPr>
          <w:rtl/>
        </w:rPr>
        <w:t xml:space="preserve"> لا عذر لنا عند رسول الله </w:t>
      </w:r>
      <w:r w:rsidR="001F0C57" w:rsidRPr="001F0C57">
        <w:rPr>
          <w:rStyle w:val="libAlaemChar"/>
          <w:rtl/>
        </w:rPr>
        <w:t>صلى‌الله‌عليه‌وآله</w:t>
      </w:r>
      <w:r w:rsidRPr="00706B5A">
        <w:rPr>
          <w:rtl/>
        </w:rPr>
        <w:t xml:space="preserve"> ان قتل الحسين ومنا عين تطرف حتى قتلوا حوله.</w:t>
      </w:r>
    </w:p>
    <w:p w:rsidR="00D620A4" w:rsidRPr="00706B5A" w:rsidRDefault="00D620A4" w:rsidP="00652868">
      <w:pPr>
        <w:pStyle w:val="libNormal"/>
        <w:rPr>
          <w:rtl/>
        </w:rPr>
      </w:pPr>
      <w:r w:rsidRPr="00706B5A">
        <w:rPr>
          <w:rtl/>
        </w:rPr>
        <w:t>ولقد مزح حبيب بن مظاهر الاسدي</w:t>
      </w:r>
      <w:r w:rsidR="00BB75CD">
        <w:rPr>
          <w:rtl/>
        </w:rPr>
        <w:t>،</w:t>
      </w:r>
      <w:r w:rsidRPr="00706B5A">
        <w:rPr>
          <w:rtl/>
        </w:rPr>
        <w:t xml:space="preserve"> فقال له يزيد بن خضير الهمداني وكان يقال له سيد القراء يا أخي ليس هذه بساعة ضحك</w:t>
      </w:r>
      <w:r w:rsidR="00BB75CD">
        <w:rPr>
          <w:rtl/>
        </w:rPr>
        <w:t>،</w:t>
      </w:r>
      <w:r w:rsidRPr="00706B5A">
        <w:rPr>
          <w:rtl/>
        </w:rPr>
        <w:t xml:space="preserve"> قال</w:t>
      </w:r>
      <w:r w:rsidR="00BB75CD">
        <w:rPr>
          <w:rtl/>
        </w:rPr>
        <w:t>:</w:t>
      </w:r>
      <w:r w:rsidRPr="00706B5A">
        <w:rPr>
          <w:rtl/>
        </w:rPr>
        <w:t xml:space="preserve"> فأي موضع أحق من هذا بالسرور</w:t>
      </w:r>
      <w:r w:rsidR="00BB75CD">
        <w:rPr>
          <w:rtl/>
        </w:rPr>
        <w:t>،</w:t>
      </w:r>
      <w:r w:rsidRPr="00706B5A">
        <w:rPr>
          <w:rtl/>
        </w:rPr>
        <w:t xml:space="preserve"> والله ما هو الا أن تميل علينا هذه الطغام بسيوفهم فنعانق الحور العين.</w:t>
      </w:r>
    </w:p>
    <w:p w:rsidR="00D620A4" w:rsidRPr="00706B5A" w:rsidRDefault="00D620A4" w:rsidP="00652868">
      <w:pPr>
        <w:pStyle w:val="libNormal"/>
        <w:rPr>
          <w:rtl/>
        </w:rPr>
      </w:pPr>
      <w:r w:rsidRPr="00706B5A">
        <w:rPr>
          <w:rtl/>
        </w:rPr>
        <w:t>قال الكشي. هذه الكلمة مستخرجة من كتاب مفاخر الكوفة والبصرة.</w:t>
      </w:r>
    </w:p>
    <w:p w:rsidR="00D620A4" w:rsidRPr="00706B5A" w:rsidRDefault="00D620A4" w:rsidP="0037382B">
      <w:pPr>
        <w:pStyle w:val="libCenterBold1"/>
        <w:rPr>
          <w:rtl/>
        </w:rPr>
      </w:pPr>
      <w:r w:rsidRPr="00706B5A">
        <w:rPr>
          <w:rtl/>
        </w:rPr>
        <w:t>ميثم التمار‌</w:t>
      </w:r>
    </w:p>
    <w:p w:rsidR="00D620A4" w:rsidRPr="00706B5A" w:rsidRDefault="00D620A4" w:rsidP="00652868">
      <w:pPr>
        <w:pStyle w:val="libNormal"/>
        <w:rPr>
          <w:rtl/>
        </w:rPr>
      </w:pPr>
      <w:r w:rsidRPr="00706B5A">
        <w:rPr>
          <w:rtl/>
        </w:rPr>
        <w:t>134</w:t>
      </w:r>
      <w:r w:rsidR="00BB75CD">
        <w:rPr>
          <w:rtl/>
        </w:rPr>
        <w:t xml:space="preserve"> - </w:t>
      </w:r>
      <w:r w:rsidRPr="00706B5A">
        <w:rPr>
          <w:rtl/>
        </w:rPr>
        <w:t>حمدويه وابراهيم</w:t>
      </w:r>
      <w:r w:rsidR="00BB75CD">
        <w:rPr>
          <w:rtl/>
        </w:rPr>
        <w:t>،</w:t>
      </w:r>
      <w:r w:rsidRPr="00706B5A">
        <w:rPr>
          <w:rtl/>
        </w:rPr>
        <w:t xml:space="preserve"> قالا</w:t>
      </w:r>
      <w:r w:rsidR="00BB75CD">
        <w:rPr>
          <w:rtl/>
        </w:rPr>
        <w:t>:</w:t>
      </w:r>
      <w:r w:rsidRPr="00706B5A">
        <w:rPr>
          <w:rtl/>
        </w:rPr>
        <w:t xml:space="preserve"> حدثنا أيوب بن نوح</w:t>
      </w:r>
      <w:r w:rsidR="00BB75CD">
        <w:rPr>
          <w:rtl/>
        </w:rPr>
        <w:t>،</w:t>
      </w:r>
      <w:r w:rsidRPr="00706B5A">
        <w:rPr>
          <w:rtl/>
        </w:rPr>
        <w:t xml:space="preserve"> عن صفوان</w:t>
      </w:r>
      <w:r w:rsidR="00BB75CD">
        <w:rPr>
          <w:rtl/>
        </w:rPr>
        <w:t>،</w:t>
      </w:r>
      <w:r w:rsidRPr="00706B5A">
        <w:rPr>
          <w:rtl/>
        </w:rPr>
        <w:t xml:space="preserve"> عن عاصم ابن حميد</w:t>
      </w:r>
      <w:r w:rsidR="00BB75CD">
        <w:rPr>
          <w:rtl/>
        </w:rPr>
        <w:t>،</w:t>
      </w:r>
      <w:r w:rsidRPr="00706B5A">
        <w:rPr>
          <w:rtl/>
        </w:rPr>
        <w:t xml:space="preserve"> عن ثابت الثقفي</w:t>
      </w:r>
      <w:r w:rsidR="00BB75CD">
        <w:rPr>
          <w:rtl/>
        </w:rPr>
        <w:t>،</w:t>
      </w:r>
      <w:r w:rsidRPr="00706B5A">
        <w:rPr>
          <w:rtl/>
        </w:rPr>
        <w:t xml:space="preserve"> قال</w:t>
      </w:r>
      <w:r w:rsidR="00BB75CD">
        <w:rPr>
          <w:rtl/>
        </w:rPr>
        <w:t>:</w:t>
      </w:r>
      <w:r w:rsidRPr="00706B5A">
        <w:rPr>
          <w:rtl/>
        </w:rPr>
        <w:t xml:space="preserve"> لما مر بميثم ليصلب</w:t>
      </w:r>
      <w:r w:rsidR="00BB75CD">
        <w:rPr>
          <w:rtl/>
        </w:rPr>
        <w:t>،</w:t>
      </w:r>
      <w:r w:rsidRPr="00706B5A">
        <w:rPr>
          <w:rtl/>
        </w:rPr>
        <w:t xml:space="preserve"> قال رجل</w:t>
      </w:r>
      <w:r w:rsidR="00BB75CD">
        <w:rPr>
          <w:rtl/>
        </w:rPr>
        <w:t>:</w:t>
      </w:r>
      <w:r w:rsidRPr="00706B5A">
        <w:rPr>
          <w:rtl/>
        </w:rPr>
        <w:t xml:space="preserve"> يا ميثم لقد كنت عن هذا غنيا</w:t>
      </w:r>
      <w:r w:rsidR="00BB75CD">
        <w:rPr>
          <w:rtl/>
        </w:rPr>
        <w:t>،</w:t>
      </w:r>
      <w:r w:rsidRPr="00706B5A">
        <w:rPr>
          <w:rtl/>
        </w:rPr>
        <w:t xml:space="preserve"> قال</w:t>
      </w:r>
      <w:r w:rsidR="00BB75CD">
        <w:rPr>
          <w:rtl/>
        </w:rPr>
        <w:t>:</w:t>
      </w:r>
      <w:r w:rsidRPr="00706B5A">
        <w:rPr>
          <w:rtl/>
        </w:rPr>
        <w:t xml:space="preserve"> فالتفت اليه ميثم</w:t>
      </w:r>
      <w:r w:rsidR="00BB75CD">
        <w:rPr>
          <w:rtl/>
        </w:rPr>
        <w:t>،</w:t>
      </w:r>
      <w:r w:rsidRPr="00706B5A">
        <w:rPr>
          <w:rtl/>
        </w:rPr>
        <w:t xml:space="preserve"> ثم قال</w:t>
      </w:r>
      <w:r w:rsidR="00BB75CD">
        <w:rPr>
          <w:rtl/>
        </w:rPr>
        <w:t>:</w:t>
      </w:r>
      <w:r w:rsidRPr="00706B5A">
        <w:rPr>
          <w:rtl/>
        </w:rPr>
        <w:t xml:space="preserve"> والله ما نبتت هذه النخلة الا لي ولا اغتذيت الا لها.</w:t>
      </w:r>
    </w:p>
    <w:p w:rsidR="00D620A4" w:rsidRPr="00706B5A" w:rsidRDefault="00D620A4" w:rsidP="00652868">
      <w:pPr>
        <w:pStyle w:val="libNormal"/>
        <w:rPr>
          <w:rtl/>
        </w:rPr>
      </w:pPr>
      <w:r w:rsidRPr="00706B5A">
        <w:rPr>
          <w:rtl/>
        </w:rPr>
        <w:t>135</w:t>
      </w:r>
      <w:r w:rsidR="00BB75CD">
        <w:rPr>
          <w:rtl/>
        </w:rPr>
        <w:t xml:space="preserve"> - </w:t>
      </w:r>
      <w:r w:rsidRPr="00706B5A">
        <w:rPr>
          <w:rtl/>
        </w:rPr>
        <w:t>محمد بن مسعود</w:t>
      </w:r>
      <w:r w:rsidR="00BB75CD">
        <w:rPr>
          <w:rtl/>
        </w:rPr>
        <w:t>،</w:t>
      </w:r>
      <w:r w:rsidRPr="00706B5A">
        <w:rPr>
          <w:rtl/>
        </w:rPr>
        <w:t xml:space="preserve"> قال حدثني علي بن محمد</w:t>
      </w:r>
      <w:r w:rsidR="00BB75CD">
        <w:rPr>
          <w:rtl/>
        </w:rPr>
        <w:t>،</w:t>
      </w:r>
      <w:r w:rsidRPr="00706B5A">
        <w:rPr>
          <w:rtl/>
        </w:rPr>
        <w:t xml:space="preserve"> عن محمد بن أحمد الهندي</w:t>
      </w:r>
      <w:r w:rsidR="00BB75CD">
        <w:rPr>
          <w:rtl/>
        </w:rPr>
        <w:t>،</w:t>
      </w:r>
      <w:r w:rsidRPr="00706B5A">
        <w:rPr>
          <w:rtl/>
        </w:rPr>
        <w:t xml:space="preserve"> عن العباس بن معروف</w:t>
      </w:r>
      <w:r w:rsidR="00BB75CD">
        <w:rPr>
          <w:rtl/>
        </w:rPr>
        <w:t>،</w:t>
      </w:r>
      <w:r w:rsidRPr="00706B5A">
        <w:rPr>
          <w:rtl/>
        </w:rPr>
        <w:t xml:space="preserve"> عن صفوان</w:t>
      </w:r>
      <w:r w:rsidR="00BB75CD">
        <w:rPr>
          <w:rtl/>
        </w:rPr>
        <w:t>،</w:t>
      </w:r>
      <w:r w:rsidRPr="00706B5A">
        <w:rPr>
          <w:rtl/>
        </w:rPr>
        <w:t xml:space="preserve"> عن يعقوب بن شعيب</w:t>
      </w:r>
      <w:r w:rsidR="00BB75CD">
        <w:rPr>
          <w:rtl/>
        </w:rPr>
        <w:t>،</w:t>
      </w:r>
      <w:r w:rsidRPr="00706B5A">
        <w:rPr>
          <w:rtl/>
        </w:rPr>
        <w:t xml:space="preserve"> عن صالح ابن ميثم</w:t>
      </w:r>
      <w:r w:rsidR="00BB75CD">
        <w:rPr>
          <w:rtl/>
        </w:rPr>
        <w:t>،</w:t>
      </w:r>
      <w:r w:rsidRPr="00706B5A">
        <w:rPr>
          <w:rtl/>
        </w:rPr>
        <w:t xml:space="preserve"> قال</w:t>
      </w:r>
      <w:r w:rsidR="00BB75CD">
        <w:rPr>
          <w:rtl/>
        </w:rPr>
        <w:t>:</w:t>
      </w:r>
      <w:r w:rsidRPr="00706B5A">
        <w:rPr>
          <w:rtl/>
        </w:rPr>
        <w:t xml:space="preserve"> أخبرني أبو خالد التمار</w:t>
      </w:r>
      <w:r w:rsidR="00BB75CD">
        <w:rPr>
          <w:rtl/>
        </w:rPr>
        <w:t>،</w:t>
      </w:r>
      <w:r w:rsidRPr="00706B5A">
        <w:rPr>
          <w:rtl/>
        </w:rPr>
        <w:t xml:space="preserve"> قال</w:t>
      </w:r>
      <w:r w:rsidR="00BB75CD">
        <w:rPr>
          <w:rtl/>
        </w:rPr>
        <w:t>:</w:t>
      </w:r>
      <w:r w:rsidRPr="00706B5A">
        <w:rPr>
          <w:rtl/>
        </w:rPr>
        <w:t xml:space="preserve"> كنت مع ميثم التمار بالفرات يوم الجمعة فهبت ريح وهو في سفينة من سفن الرمان.</w:t>
      </w:r>
    </w:p>
    <w:p w:rsidR="00D620A4" w:rsidRPr="00706B5A" w:rsidRDefault="00D620A4" w:rsidP="00652868">
      <w:pPr>
        <w:pStyle w:val="libNormal"/>
        <w:rPr>
          <w:rtl/>
        </w:rPr>
      </w:pPr>
      <w:r w:rsidRPr="00706B5A">
        <w:rPr>
          <w:rtl/>
        </w:rPr>
        <w:t>قال</w:t>
      </w:r>
      <w:r w:rsidR="00BB75CD">
        <w:rPr>
          <w:rtl/>
        </w:rPr>
        <w:t>:</w:t>
      </w:r>
      <w:r w:rsidRPr="00706B5A">
        <w:rPr>
          <w:rtl/>
        </w:rPr>
        <w:t xml:space="preserve"> فخرج فنظر الى الريح فقال</w:t>
      </w:r>
      <w:r w:rsidR="00BB75CD">
        <w:rPr>
          <w:rtl/>
        </w:rPr>
        <w:t>:</w:t>
      </w:r>
      <w:r w:rsidRPr="00706B5A">
        <w:rPr>
          <w:rtl/>
        </w:rPr>
        <w:t xml:space="preserve"> شدوا برأس سفينتكم ان هذه ريح عاصف مات معاوية الساعة</w:t>
      </w:r>
      <w:r w:rsidR="00BB75CD">
        <w:rPr>
          <w:rtl/>
        </w:rPr>
        <w:t>،</w:t>
      </w:r>
      <w:r w:rsidRPr="00706B5A">
        <w:rPr>
          <w:rtl/>
        </w:rPr>
        <w:t xml:space="preserve"> قال</w:t>
      </w:r>
      <w:r w:rsidR="00BB75CD">
        <w:rPr>
          <w:rtl/>
        </w:rPr>
        <w:t>:</w:t>
      </w:r>
      <w:r w:rsidRPr="00706B5A">
        <w:rPr>
          <w:rtl/>
        </w:rPr>
        <w:t xml:space="preserve"> فلما كانت الجمعة المقبلة قدم بريد من الشام فلقيته فاستخبرته</w:t>
      </w:r>
      <w:r w:rsidR="00BB75CD">
        <w:rPr>
          <w:rtl/>
        </w:rPr>
        <w:t>،</w:t>
      </w:r>
      <w:r w:rsidRPr="00706B5A">
        <w:rPr>
          <w:rtl/>
        </w:rPr>
        <w:t xml:space="preserve"> فقلت له</w:t>
      </w:r>
      <w:r w:rsidR="00BB75CD">
        <w:rPr>
          <w:rtl/>
        </w:rPr>
        <w:t>:</w:t>
      </w:r>
      <w:r w:rsidRPr="00706B5A">
        <w:rPr>
          <w:rtl/>
        </w:rPr>
        <w:t xml:space="preserve"> يا عبد الله ما الخبر</w:t>
      </w:r>
      <w:r>
        <w:rPr>
          <w:rtl/>
        </w:rPr>
        <w:t>؟</w:t>
      </w:r>
      <w:r w:rsidRPr="00706B5A">
        <w:rPr>
          <w:rtl/>
        </w:rPr>
        <w:t xml:space="preserve"> قال</w:t>
      </w:r>
      <w:r w:rsidR="00BB75CD">
        <w:rPr>
          <w:rtl/>
        </w:rPr>
        <w:t>:</w:t>
      </w:r>
      <w:r w:rsidRPr="00706B5A">
        <w:rPr>
          <w:rtl/>
        </w:rPr>
        <w:t xml:space="preserve"> الناس على أحسن حال توفى أمير المؤمنين وبايع الناس يزيد</w:t>
      </w:r>
      <w:r w:rsidR="00BB75CD">
        <w:rPr>
          <w:rtl/>
        </w:rPr>
        <w:t>،</w:t>
      </w:r>
      <w:r w:rsidRPr="00706B5A">
        <w:rPr>
          <w:rtl/>
        </w:rPr>
        <w:t xml:space="preserve"> قال</w:t>
      </w:r>
      <w:r w:rsidR="00BB75CD">
        <w:rPr>
          <w:rtl/>
        </w:rPr>
        <w:t>:</w:t>
      </w:r>
      <w:r w:rsidRPr="00706B5A">
        <w:rPr>
          <w:rtl/>
        </w:rPr>
        <w:t xml:space="preserve"> قلت أي يوم توفى</w:t>
      </w:r>
      <w:r>
        <w:rPr>
          <w:rtl/>
        </w:rPr>
        <w:t>؟</w:t>
      </w:r>
      <w:r w:rsidRPr="00706B5A">
        <w:rPr>
          <w:rtl/>
        </w:rPr>
        <w:t xml:space="preserve"> قال</w:t>
      </w:r>
      <w:r w:rsidR="00BB75CD">
        <w:rPr>
          <w:rtl/>
        </w:rPr>
        <w:t>:</w:t>
      </w:r>
      <w:r w:rsidRPr="00706B5A">
        <w:rPr>
          <w:rtl/>
        </w:rPr>
        <w:t xml:space="preserve"> يوم الجمعة.</w:t>
      </w:r>
    </w:p>
    <w:p w:rsidR="00D620A4" w:rsidRPr="00706B5A" w:rsidRDefault="00D620A4" w:rsidP="00652868">
      <w:pPr>
        <w:pStyle w:val="libNormal"/>
        <w:rPr>
          <w:rtl/>
        </w:rPr>
      </w:pPr>
      <w:r w:rsidRPr="00706B5A">
        <w:rPr>
          <w:rtl/>
        </w:rPr>
        <w:t>136</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أبو محمد عبد الله بن محمد بن خالد الطيالسي</w:t>
      </w:r>
      <w:r w:rsidR="00BB75CD">
        <w:rPr>
          <w:rtl/>
        </w:rPr>
        <w:t>،</w:t>
      </w:r>
      <w:r w:rsidRPr="00706B5A">
        <w:rPr>
          <w:rtl/>
        </w:rPr>
        <w:t xml:space="preserve"> قال حدثني الحسن بن علي ابن بنت الياس الوشاء</w:t>
      </w:r>
      <w:r w:rsidR="00BB75CD">
        <w:rPr>
          <w:rtl/>
        </w:rPr>
        <w:t>،</w:t>
      </w:r>
      <w:r w:rsidRPr="00706B5A">
        <w:rPr>
          <w:rtl/>
        </w:rPr>
        <w:t xml:space="preserve"> عن عبد الله بن‌</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خراش المغربي</w:t>
      </w:r>
      <w:r w:rsidR="00BB75CD">
        <w:rPr>
          <w:rtl/>
        </w:rPr>
        <w:t>،</w:t>
      </w:r>
      <w:r w:rsidRPr="00706B5A">
        <w:rPr>
          <w:rtl/>
        </w:rPr>
        <w:t xml:space="preserve"> عن علي بن اسماعيل</w:t>
      </w:r>
      <w:r w:rsidR="00BB75CD">
        <w:rPr>
          <w:rtl/>
        </w:rPr>
        <w:t>،</w:t>
      </w:r>
      <w:r w:rsidRPr="00706B5A">
        <w:rPr>
          <w:rtl/>
        </w:rPr>
        <w:t xml:space="preserve"> عن فضيل الرسان</w:t>
      </w:r>
      <w:r w:rsidR="00BB75CD">
        <w:rPr>
          <w:rtl/>
        </w:rPr>
        <w:t>،</w:t>
      </w:r>
      <w:r w:rsidRPr="00706B5A">
        <w:rPr>
          <w:rtl/>
        </w:rPr>
        <w:t xml:space="preserve"> عن حمزة بن ميثم</w:t>
      </w:r>
      <w:r w:rsidR="00BB75CD">
        <w:rPr>
          <w:rtl/>
        </w:rPr>
        <w:t>،</w:t>
      </w:r>
      <w:r w:rsidRPr="00706B5A">
        <w:rPr>
          <w:rtl/>
        </w:rPr>
        <w:t xml:space="preserve"> قال خرج أبي الى العمرة</w:t>
      </w:r>
      <w:r w:rsidR="00BB75CD">
        <w:rPr>
          <w:rtl/>
        </w:rPr>
        <w:t>،</w:t>
      </w:r>
      <w:r w:rsidRPr="00706B5A">
        <w:rPr>
          <w:rtl/>
        </w:rPr>
        <w:t xml:space="preserve"> فحدثني قال</w:t>
      </w:r>
      <w:r w:rsidR="00BB75CD">
        <w:rPr>
          <w:rtl/>
        </w:rPr>
        <w:t>:</w:t>
      </w:r>
      <w:r w:rsidRPr="00706B5A">
        <w:rPr>
          <w:rtl/>
        </w:rPr>
        <w:t xml:space="preserve"> استأذنت على أم سلمة ( رحمة الله عليها ) فضربت بيني وبينها خدرا</w:t>
      </w:r>
      <w:r w:rsidR="00BB75CD">
        <w:rPr>
          <w:rtl/>
        </w:rPr>
        <w:t>،</w:t>
      </w:r>
      <w:r w:rsidRPr="00706B5A">
        <w:rPr>
          <w:rtl/>
        </w:rPr>
        <w:t xml:space="preserve"> فقالت لي</w:t>
      </w:r>
      <w:r w:rsidR="00BB75CD">
        <w:rPr>
          <w:rtl/>
        </w:rPr>
        <w:t>:</w:t>
      </w:r>
      <w:r w:rsidRPr="00706B5A">
        <w:rPr>
          <w:rtl/>
        </w:rPr>
        <w:t xml:space="preserve"> أنت ميثم</w:t>
      </w:r>
      <w:r>
        <w:rPr>
          <w:rtl/>
        </w:rPr>
        <w:t>؟</w:t>
      </w:r>
      <w:r w:rsidRPr="00706B5A">
        <w:rPr>
          <w:rtl/>
        </w:rPr>
        <w:t xml:space="preserve"> فقلت</w:t>
      </w:r>
      <w:r w:rsidR="00BB75CD">
        <w:rPr>
          <w:rtl/>
        </w:rPr>
        <w:t>:</w:t>
      </w:r>
      <w:r w:rsidRPr="00706B5A">
        <w:rPr>
          <w:rtl/>
        </w:rPr>
        <w:t xml:space="preserve"> أنا ميثم. فقالت</w:t>
      </w:r>
      <w:r w:rsidR="00BB75CD">
        <w:rPr>
          <w:rtl/>
        </w:rPr>
        <w:t>:</w:t>
      </w:r>
      <w:r w:rsidRPr="00706B5A">
        <w:rPr>
          <w:rtl/>
        </w:rPr>
        <w:t xml:space="preserve"> كثيرا ما رأيت الحسين بن علي ابن فاطمة ( صلوات الله عليهم ) يذكرك</w:t>
      </w:r>
      <w:r w:rsidR="00BB75CD">
        <w:rPr>
          <w:rtl/>
        </w:rPr>
        <w:t>،</w:t>
      </w:r>
      <w:r w:rsidRPr="00706B5A">
        <w:rPr>
          <w:rtl/>
        </w:rPr>
        <w:t xml:space="preserve"> قلت</w:t>
      </w:r>
      <w:r w:rsidR="00BB75CD">
        <w:rPr>
          <w:rtl/>
        </w:rPr>
        <w:t>:</w:t>
      </w:r>
      <w:r w:rsidRPr="00706B5A">
        <w:rPr>
          <w:rtl/>
        </w:rPr>
        <w:t xml:space="preserve"> فأين هو</w:t>
      </w:r>
      <w:r>
        <w:rPr>
          <w:rtl/>
        </w:rPr>
        <w:t>؟</w:t>
      </w:r>
      <w:r w:rsidRPr="00706B5A">
        <w:rPr>
          <w:rtl/>
        </w:rPr>
        <w:t xml:space="preserve"> قالت خرج في غنم له آنفا</w:t>
      </w:r>
      <w:r w:rsidR="00BB75CD">
        <w:rPr>
          <w:rtl/>
        </w:rPr>
        <w:t>،</w:t>
      </w:r>
      <w:r w:rsidRPr="00706B5A">
        <w:rPr>
          <w:rtl/>
        </w:rPr>
        <w:t xml:space="preserve"> قلت</w:t>
      </w:r>
      <w:r w:rsidR="00BB75CD">
        <w:rPr>
          <w:rtl/>
        </w:rPr>
        <w:t>:</w:t>
      </w:r>
      <w:r w:rsidRPr="00706B5A">
        <w:rPr>
          <w:rtl/>
        </w:rPr>
        <w:t xml:space="preserve"> أنا والله أكثر ذكره فأقرئيه السلام فاني مبادر.</w:t>
      </w:r>
    </w:p>
    <w:p w:rsidR="00D620A4" w:rsidRPr="00706B5A" w:rsidRDefault="00D620A4" w:rsidP="00652868">
      <w:pPr>
        <w:pStyle w:val="libNormal"/>
        <w:rPr>
          <w:rtl/>
        </w:rPr>
      </w:pPr>
      <w:r w:rsidRPr="00706B5A">
        <w:rPr>
          <w:rtl/>
        </w:rPr>
        <w:t>فقالت</w:t>
      </w:r>
      <w:r w:rsidR="00BB75CD">
        <w:rPr>
          <w:rtl/>
        </w:rPr>
        <w:t>:</w:t>
      </w:r>
      <w:r w:rsidRPr="00706B5A">
        <w:rPr>
          <w:rtl/>
        </w:rPr>
        <w:t xml:space="preserve"> يا جارية اخرجي فادهنيه</w:t>
      </w:r>
      <w:r w:rsidR="00BB75CD">
        <w:rPr>
          <w:rtl/>
        </w:rPr>
        <w:t>،</w:t>
      </w:r>
      <w:r w:rsidRPr="00706B5A">
        <w:rPr>
          <w:rtl/>
        </w:rPr>
        <w:t xml:space="preserve"> فخرجت فدهنت لحيتي ببان</w:t>
      </w:r>
      <w:r w:rsidR="00BB75CD">
        <w:rPr>
          <w:rtl/>
        </w:rPr>
        <w:t>،</w:t>
      </w:r>
      <w:r w:rsidRPr="00706B5A">
        <w:rPr>
          <w:rtl/>
        </w:rPr>
        <w:t xml:space="preserve"> فقلت</w:t>
      </w:r>
      <w:r w:rsidR="00BB75CD">
        <w:rPr>
          <w:rtl/>
        </w:rPr>
        <w:t>:</w:t>
      </w:r>
      <w:r w:rsidRPr="00706B5A">
        <w:rPr>
          <w:rtl/>
        </w:rPr>
        <w:t xml:space="preserve"> أما والله لئن دهنتها لتخضبن فيكم بالدماء</w:t>
      </w:r>
      <w:r w:rsidR="00BB75CD">
        <w:rPr>
          <w:rtl/>
        </w:rPr>
        <w:t>،</w:t>
      </w:r>
      <w:r w:rsidRPr="00706B5A">
        <w:rPr>
          <w:rtl/>
        </w:rPr>
        <w:t xml:space="preserve"> فخرجنا فاذا ابن عباس ( رحمة الله عليهما ) جالس</w:t>
      </w:r>
      <w:r w:rsidR="00BB75CD">
        <w:rPr>
          <w:rtl/>
        </w:rPr>
        <w:t>،</w:t>
      </w:r>
      <w:r w:rsidRPr="00706B5A">
        <w:rPr>
          <w:rtl/>
        </w:rPr>
        <w:t xml:space="preserve"> فقلت يا ابن عباس سلني ما شئت من تفسير القرآن</w:t>
      </w:r>
      <w:r w:rsidR="00BB75CD">
        <w:rPr>
          <w:rtl/>
        </w:rPr>
        <w:t>،</w:t>
      </w:r>
      <w:r w:rsidRPr="00706B5A">
        <w:rPr>
          <w:rtl/>
        </w:rPr>
        <w:t xml:space="preserve"> فاني قرأت تنزيله على أمير المؤمنين </w:t>
      </w:r>
      <w:r w:rsidR="001F0C57" w:rsidRPr="001F0C57">
        <w:rPr>
          <w:rStyle w:val="libAlaemChar"/>
          <w:rtl/>
        </w:rPr>
        <w:t>عليه‌السلام</w:t>
      </w:r>
      <w:r w:rsidRPr="00706B5A">
        <w:rPr>
          <w:rtl/>
        </w:rPr>
        <w:t xml:space="preserve"> وعلمني تأويله</w:t>
      </w:r>
      <w:r w:rsidR="00BB75CD">
        <w:rPr>
          <w:rtl/>
        </w:rPr>
        <w:t>،</w:t>
      </w:r>
      <w:r w:rsidRPr="00706B5A">
        <w:rPr>
          <w:rtl/>
        </w:rPr>
        <w:t xml:space="preserve"> فقال</w:t>
      </w:r>
      <w:r w:rsidR="00BB75CD">
        <w:rPr>
          <w:rtl/>
        </w:rPr>
        <w:t>:</w:t>
      </w:r>
      <w:r w:rsidRPr="00706B5A">
        <w:rPr>
          <w:rtl/>
        </w:rPr>
        <w:t xml:space="preserve"> يا جارية الدواة وقرطاسا</w:t>
      </w:r>
      <w:r w:rsidR="00BB75CD">
        <w:rPr>
          <w:rtl/>
        </w:rPr>
        <w:t>،</w:t>
      </w:r>
      <w:r w:rsidRPr="00706B5A">
        <w:rPr>
          <w:rtl/>
        </w:rPr>
        <w:t xml:space="preserve"> فأقبل يكتب.</w:t>
      </w:r>
    </w:p>
    <w:p w:rsidR="00D620A4" w:rsidRPr="00706B5A" w:rsidRDefault="00D620A4" w:rsidP="00652868">
      <w:pPr>
        <w:pStyle w:val="libNormal"/>
        <w:rPr>
          <w:rtl/>
        </w:rPr>
      </w:pPr>
      <w:r w:rsidRPr="00706B5A">
        <w:rPr>
          <w:rtl/>
        </w:rPr>
        <w:t>فقلت</w:t>
      </w:r>
      <w:r w:rsidR="00BB75CD">
        <w:rPr>
          <w:rtl/>
        </w:rPr>
        <w:t>:</w:t>
      </w:r>
      <w:r w:rsidRPr="00706B5A">
        <w:rPr>
          <w:rtl/>
        </w:rPr>
        <w:t xml:space="preserve"> يا ابن عباس كيف بك اذا رأيتني مصلوبا تاسع تسعة أقصرهم خشبة وأقربهم بالمطهرة</w:t>
      </w:r>
      <w:r w:rsidR="00BB75CD">
        <w:rPr>
          <w:rtl/>
        </w:rPr>
        <w:t>،</w:t>
      </w:r>
      <w:r w:rsidRPr="00706B5A">
        <w:rPr>
          <w:rtl/>
        </w:rPr>
        <w:t xml:space="preserve"> فقال لي</w:t>
      </w:r>
      <w:r w:rsidR="00BB75CD">
        <w:rPr>
          <w:rtl/>
        </w:rPr>
        <w:t>:</w:t>
      </w:r>
      <w:r w:rsidRPr="00706B5A">
        <w:rPr>
          <w:rtl/>
        </w:rPr>
        <w:t xml:space="preserve"> وتكهن أيضا خرق الكتاب</w:t>
      </w:r>
      <w:r w:rsidR="00BB75CD">
        <w:rPr>
          <w:rtl/>
        </w:rPr>
        <w:t>،</w:t>
      </w:r>
      <w:r w:rsidRPr="00706B5A">
        <w:rPr>
          <w:rtl/>
        </w:rPr>
        <w:t xml:space="preserve"> فقلت</w:t>
      </w:r>
      <w:r w:rsidR="00BB75CD">
        <w:rPr>
          <w:rtl/>
        </w:rPr>
        <w:t>:</w:t>
      </w:r>
      <w:r w:rsidRPr="00706B5A">
        <w:rPr>
          <w:rtl/>
        </w:rPr>
        <w:t xml:space="preserve"> مه احتفظ بما سمعت مني</w:t>
      </w:r>
      <w:r w:rsidR="00BB75CD">
        <w:rPr>
          <w:rtl/>
        </w:rPr>
        <w:t>،</w:t>
      </w:r>
      <w:r w:rsidRPr="00706B5A">
        <w:rPr>
          <w:rtl/>
        </w:rPr>
        <w:t xml:space="preserve"> فان يك ما أقول لك حقا أمسكته</w:t>
      </w:r>
      <w:r w:rsidR="00BB75CD">
        <w:rPr>
          <w:rtl/>
        </w:rPr>
        <w:t>،</w:t>
      </w:r>
      <w:r w:rsidRPr="00706B5A">
        <w:rPr>
          <w:rtl/>
        </w:rPr>
        <w:t xml:space="preserve"> وان يك باطلا خرقته قال</w:t>
      </w:r>
      <w:r w:rsidR="00BB75CD">
        <w:rPr>
          <w:rtl/>
        </w:rPr>
        <w:t>:</w:t>
      </w:r>
      <w:r w:rsidRPr="00706B5A">
        <w:rPr>
          <w:rtl/>
        </w:rPr>
        <w:t xml:space="preserve"> هو ذاك.</w:t>
      </w:r>
    </w:p>
    <w:p w:rsidR="00D620A4" w:rsidRPr="00706B5A" w:rsidRDefault="00D620A4" w:rsidP="00652868">
      <w:pPr>
        <w:pStyle w:val="libNormal"/>
        <w:rPr>
          <w:rtl/>
        </w:rPr>
      </w:pPr>
      <w:r w:rsidRPr="00706B5A">
        <w:rPr>
          <w:rtl/>
        </w:rPr>
        <w:t>فقدم أبي علينا فما ليث يومين حتى أرسل عبيد الله بن زياد</w:t>
      </w:r>
      <w:r w:rsidR="00BB75CD">
        <w:rPr>
          <w:rtl/>
        </w:rPr>
        <w:t>،</w:t>
      </w:r>
      <w:r w:rsidRPr="00706B5A">
        <w:rPr>
          <w:rtl/>
        </w:rPr>
        <w:t xml:space="preserve"> فصلبه تاسع تسعة أقصرهم خشبة وأقربهم الى المطهرة</w:t>
      </w:r>
      <w:r w:rsidR="00BB75CD">
        <w:rPr>
          <w:rtl/>
        </w:rPr>
        <w:t>،</w:t>
      </w:r>
      <w:r w:rsidRPr="00706B5A">
        <w:rPr>
          <w:rtl/>
        </w:rPr>
        <w:t xml:space="preserve"> فرأيت الرجل الذي جاء اليه ليقتله وقد أشار اليه بالحربة</w:t>
      </w:r>
      <w:r w:rsidR="00BB75CD">
        <w:rPr>
          <w:rtl/>
        </w:rPr>
        <w:t>،</w:t>
      </w:r>
      <w:r w:rsidRPr="00706B5A">
        <w:rPr>
          <w:rtl/>
        </w:rPr>
        <w:t xml:space="preserve"> وهو يقول</w:t>
      </w:r>
      <w:r w:rsidR="00BB75CD">
        <w:rPr>
          <w:rtl/>
        </w:rPr>
        <w:t>:</w:t>
      </w:r>
      <w:r w:rsidRPr="00706B5A">
        <w:rPr>
          <w:rtl/>
        </w:rPr>
        <w:t xml:space="preserve"> أما والله لقد كنت ما علمتك الا قواما</w:t>
      </w:r>
      <w:r w:rsidR="00BB75CD">
        <w:rPr>
          <w:rtl/>
        </w:rPr>
        <w:t>،</w:t>
      </w:r>
      <w:r w:rsidRPr="00706B5A">
        <w:rPr>
          <w:rtl/>
        </w:rPr>
        <w:t xml:space="preserve"> ثم طعنه في خاصرته فأجافه فاحتقن الدم فمكث يومين</w:t>
      </w:r>
      <w:r w:rsidR="00BB75CD">
        <w:rPr>
          <w:rtl/>
        </w:rPr>
        <w:t>،</w:t>
      </w:r>
      <w:r w:rsidRPr="00706B5A">
        <w:rPr>
          <w:rtl/>
        </w:rPr>
        <w:t xml:space="preserve"> ثم انه في اليوم الثالث بعد العصر قبل المغرب انبعث منخراه دما</w:t>
      </w:r>
      <w:r w:rsidR="00BB75CD">
        <w:rPr>
          <w:rtl/>
        </w:rPr>
        <w:t>،</w:t>
      </w:r>
      <w:r w:rsidRPr="00706B5A">
        <w:rPr>
          <w:rtl/>
        </w:rPr>
        <w:t xml:space="preserve"> فخضبت لحيته بالدماء.</w:t>
      </w:r>
    </w:p>
    <w:p w:rsidR="00D620A4" w:rsidRPr="00706B5A" w:rsidRDefault="00D620A4" w:rsidP="00652868">
      <w:pPr>
        <w:pStyle w:val="libNormal"/>
        <w:rPr>
          <w:rtl/>
        </w:rPr>
      </w:pPr>
      <w:r w:rsidRPr="00706B5A">
        <w:rPr>
          <w:rtl/>
        </w:rPr>
        <w:t>137</w:t>
      </w:r>
      <w:r w:rsidR="00BB75CD">
        <w:rPr>
          <w:rtl/>
        </w:rPr>
        <w:t xml:space="preserve"> - </w:t>
      </w:r>
      <w:r w:rsidRPr="00706B5A">
        <w:rPr>
          <w:rtl/>
        </w:rPr>
        <w:t>قال أبو النصر محمد بن مسعود</w:t>
      </w:r>
      <w:r w:rsidR="00BB75CD">
        <w:rPr>
          <w:rtl/>
        </w:rPr>
        <w:t>:</w:t>
      </w:r>
      <w:r w:rsidRPr="00706B5A">
        <w:rPr>
          <w:rtl/>
        </w:rPr>
        <w:t xml:space="preserve"> وحدثني أيضا بهذا الحديث علي ابن الحسن بن فضال</w:t>
      </w:r>
      <w:r w:rsidR="00BB75CD">
        <w:rPr>
          <w:rtl/>
        </w:rPr>
        <w:t>،</w:t>
      </w:r>
      <w:r w:rsidRPr="00706B5A">
        <w:rPr>
          <w:rtl/>
        </w:rPr>
        <w:t xml:space="preserve"> عن أحمد بن محمد الاقرع. عن داود بن مهزيار</w:t>
      </w:r>
      <w:r w:rsidR="00BB75CD">
        <w:rPr>
          <w:rtl/>
        </w:rPr>
        <w:t>،</w:t>
      </w:r>
      <w:r w:rsidRPr="00706B5A">
        <w:rPr>
          <w:rtl/>
        </w:rPr>
        <w:t xml:space="preserve"> عن علي بن اسماعيل</w:t>
      </w:r>
      <w:r w:rsidR="00BB75CD">
        <w:rPr>
          <w:rtl/>
        </w:rPr>
        <w:t>،</w:t>
      </w:r>
      <w:r w:rsidRPr="00706B5A">
        <w:rPr>
          <w:rtl/>
        </w:rPr>
        <w:t xml:space="preserve"> عن فضيل</w:t>
      </w:r>
      <w:r w:rsidR="00BB75CD">
        <w:rPr>
          <w:rtl/>
        </w:rPr>
        <w:t>،</w:t>
      </w:r>
      <w:r w:rsidRPr="00706B5A">
        <w:rPr>
          <w:rtl/>
        </w:rPr>
        <w:t xml:space="preserve"> عن عمران بن ميثم. قال علي بن الحسن</w:t>
      </w:r>
      <w:r w:rsidR="00BB75CD">
        <w:rPr>
          <w:rtl/>
        </w:rPr>
        <w:t>:</w:t>
      </w:r>
      <w:r w:rsidRPr="00706B5A">
        <w:rPr>
          <w:rtl/>
        </w:rPr>
        <w:t xml:space="preserve"> هو حمزة بن ميثم خطأ</w:t>
      </w:r>
      <w:r w:rsidR="00BB75CD">
        <w:rPr>
          <w:rtl/>
        </w:rPr>
        <w:t>،</w:t>
      </w:r>
      <w:r w:rsidRPr="00706B5A">
        <w:rPr>
          <w:rtl/>
        </w:rPr>
        <w:t xml:space="preserve"> وقال علي</w:t>
      </w:r>
      <w:r w:rsidR="00BB75CD">
        <w:rPr>
          <w:rtl/>
        </w:rPr>
        <w:t>:</w:t>
      </w:r>
      <w:r w:rsidRPr="00706B5A">
        <w:rPr>
          <w:rtl/>
        </w:rPr>
        <w:t xml:space="preserve"> اخبرني به الوشاء بأسناده مثله سواء غير أنه ذكر عمران بن ميثم.</w:t>
      </w:r>
    </w:p>
    <w:p w:rsidR="00D620A4" w:rsidRPr="00706B5A" w:rsidRDefault="00D620A4" w:rsidP="00652868">
      <w:pPr>
        <w:pStyle w:val="libNormal"/>
        <w:rPr>
          <w:rtl/>
        </w:rPr>
      </w:pPr>
      <w:r w:rsidRPr="00706B5A">
        <w:rPr>
          <w:rtl/>
        </w:rPr>
        <w:t>138</w:t>
      </w:r>
      <w:r w:rsidR="00BB75CD">
        <w:rPr>
          <w:rtl/>
        </w:rPr>
        <w:t xml:space="preserve"> - </w:t>
      </w:r>
      <w:r w:rsidRPr="00706B5A">
        <w:rPr>
          <w:rtl/>
        </w:rPr>
        <w:t>حمدويه وابراهيم</w:t>
      </w:r>
      <w:r w:rsidR="00BB75CD">
        <w:rPr>
          <w:rtl/>
        </w:rPr>
        <w:t>،</w:t>
      </w:r>
      <w:r w:rsidRPr="00706B5A">
        <w:rPr>
          <w:rtl/>
        </w:rPr>
        <w:t xml:space="preserve"> قالا</w:t>
      </w:r>
      <w:r w:rsidR="00BB75CD">
        <w:rPr>
          <w:rtl/>
        </w:rPr>
        <w:t>:</w:t>
      </w:r>
      <w:r w:rsidRPr="00706B5A">
        <w:rPr>
          <w:rtl/>
        </w:rPr>
        <w:t xml:space="preserve"> حدثنا أيوب</w:t>
      </w:r>
      <w:r w:rsidR="00BB75CD">
        <w:rPr>
          <w:rtl/>
        </w:rPr>
        <w:t>،</w:t>
      </w:r>
      <w:r w:rsidRPr="00706B5A">
        <w:rPr>
          <w:rtl/>
        </w:rPr>
        <w:t xml:space="preserve"> عن حنان بن سدير</w:t>
      </w:r>
      <w:r w:rsidR="00BB75CD">
        <w:rPr>
          <w:rtl/>
        </w:rPr>
        <w:t>،</w:t>
      </w:r>
      <w:r w:rsidRPr="00706B5A">
        <w:rPr>
          <w:rtl/>
        </w:rPr>
        <w:t xml:space="preserve"> عن أبيه عن جده</w:t>
      </w:r>
      <w:r w:rsidR="00BB75CD">
        <w:rPr>
          <w:rtl/>
        </w:rPr>
        <w:t>،</w:t>
      </w:r>
      <w:r w:rsidRPr="00706B5A">
        <w:rPr>
          <w:rtl/>
        </w:rPr>
        <w:t xml:space="preserve"> قال</w:t>
      </w:r>
      <w:r w:rsidR="00BB75CD">
        <w:rPr>
          <w:rtl/>
        </w:rPr>
        <w:t>:</w:t>
      </w:r>
      <w:r w:rsidRPr="00706B5A">
        <w:rPr>
          <w:rtl/>
        </w:rPr>
        <w:t xml:space="preserve"> قال لي ميثم التمار ذات يوم</w:t>
      </w:r>
      <w:r w:rsidR="00BB75CD">
        <w:rPr>
          <w:rtl/>
        </w:rPr>
        <w:t>:</w:t>
      </w:r>
      <w:r w:rsidRPr="00706B5A">
        <w:rPr>
          <w:rtl/>
        </w:rPr>
        <w:t xml:space="preserve"> يا أبا حكيم اني أخبرك بحديث وهو‌</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حق</w:t>
      </w:r>
      <w:r w:rsidR="00BB75CD">
        <w:rPr>
          <w:rtl/>
        </w:rPr>
        <w:t>،</w:t>
      </w:r>
      <w:r w:rsidRPr="00706B5A">
        <w:rPr>
          <w:rtl/>
        </w:rPr>
        <w:t xml:space="preserve"> قال</w:t>
      </w:r>
      <w:r w:rsidR="00BB75CD">
        <w:rPr>
          <w:rtl/>
        </w:rPr>
        <w:t>:</w:t>
      </w:r>
      <w:r w:rsidRPr="00706B5A">
        <w:rPr>
          <w:rtl/>
        </w:rPr>
        <w:t xml:space="preserve"> فقلت يا أبا صالح بأي شي‌ء تحدثني</w:t>
      </w:r>
      <w:r>
        <w:rPr>
          <w:rtl/>
        </w:rPr>
        <w:t>؟</w:t>
      </w:r>
      <w:r w:rsidRPr="00706B5A">
        <w:rPr>
          <w:rtl/>
        </w:rPr>
        <w:t xml:space="preserve"> قال</w:t>
      </w:r>
      <w:r w:rsidR="00BB75CD">
        <w:rPr>
          <w:rtl/>
        </w:rPr>
        <w:t>:</w:t>
      </w:r>
      <w:r w:rsidRPr="00706B5A">
        <w:rPr>
          <w:rtl/>
        </w:rPr>
        <w:t xml:space="preserve"> اني أخرج العام الى مكة فاذا قدمت القادسية راجعا أرسل إلي هذا الدعي ابن زياد رجلا في مائة فارس حتى يجي‌ء بي اليه</w:t>
      </w:r>
      <w:r w:rsidR="00BB75CD">
        <w:rPr>
          <w:rtl/>
        </w:rPr>
        <w:t>،</w:t>
      </w:r>
      <w:r w:rsidRPr="00706B5A">
        <w:rPr>
          <w:rtl/>
        </w:rPr>
        <w:t xml:space="preserve"> فيقول لي</w:t>
      </w:r>
      <w:r w:rsidR="00BB75CD">
        <w:rPr>
          <w:rtl/>
        </w:rPr>
        <w:t>:</w:t>
      </w:r>
      <w:r w:rsidRPr="00706B5A">
        <w:rPr>
          <w:rtl/>
        </w:rPr>
        <w:t xml:space="preserve"> أنت من هذه السبائية الخبيثة المحترقة التي قد يبست عليها جلودها</w:t>
      </w:r>
      <w:r w:rsidR="00BB75CD">
        <w:rPr>
          <w:rtl/>
        </w:rPr>
        <w:t>،</w:t>
      </w:r>
      <w:r w:rsidRPr="00706B5A">
        <w:rPr>
          <w:rtl/>
        </w:rPr>
        <w:t xml:space="preserve"> وأيم الله لا قطعن يدك ورجلك.</w:t>
      </w:r>
    </w:p>
    <w:p w:rsidR="00D620A4" w:rsidRPr="00706B5A" w:rsidRDefault="00D620A4" w:rsidP="00652868">
      <w:pPr>
        <w:pStyle w:val="libNormal"/>
        <w:rPr>
          <w:rtl/>
        </w:rPr>
      </w:pPr>
      <w:r w:rsidRPr="00706B5A">
        <w:rPr>
          <w:rtl/>
        </w:rPr>
        <w:t>فأقول</w:t>
      </w:r>
      <w:r w:rsidR="00BB75CD">
        <w:rPr>
          <w:rtl/>
        </w:rPr>
        <w:t>:</w:t>
      </w:r>
      <w:r w:rsidRPr="00706B5A">
        <w:rPr>
          <w:rtl/>
        </w:rPr>
        <w:t xml:space="preserve"> لا رحمك الله فو الله لعلي كان أعرف بك من حسن حين ضرب رأسك بالدرة</w:t>
      </w:r>
      <w:r w:rsidR="00BB75CD">
        <w:rPr>
          <w:rtl/>
        </w:rPr>
        <w:t>،</w:t>
      </w:r>
      <w:r w:rsidRPr="00706B5A">
        <w:rPr>
          <w:rtl/>
        </w:rPr>
        <w:t xml:space="preserve"> فقال له الحسن</w:t>
      </w:r>
      <w:r w:rsidR="00BB75CD">
        <w:rPr>
          <w:rtl/>
        </w:rPr>
        <w:t>:</w:t>
      </w:r>
      <w:r w:rsidRPr="00706B5A">
        <w:rPr>
          <w:rtl/>
        </w:rPr>
        <w:t xml:space="preserve"> يا أبه لا تضربه فانه يحبنا ويبغض عدونا</w:t>
      </w:r>
      <w:r w:rsidR="00BB75CD">
        <w:rPr>
          <w:rtl/>
        </w:rPr>
        <w:t>،</w:t>
      </w:r>
      <w:r w:rsidRPr="00706B5A">
        <w:rPr>
          <w:rtl/>
        </w:rPr>
        <w:t xml:space="preserve"> فقال له علي </w:t>
      </w:r>
      <w:r w:rsidR="001F0C57" w:rsidRPr="001F0C57">
        <w:rPr>
          <w:rStyle w:val="libAlaemChar"/>
          <w:rtl/>
        </w:rPr>
        <w:t>عليه‌السلام</w:t>
      </w:r>
      <w:r w:rsidRPr="00706B5A">
        <w:rPr>
          <w:rtl/>
        </w:rPr>
        <w:t xml:space="preserve"> مجيبا له اسكت يا بني فو الله لأنا أعلم به منك</w:t>
      </w:r>
      <w:r w:rsidR="00BB75CD">
        <w:rPr>
          <w:rtl/>
        </w:rPr>
        <w:t>،</w:t>
      </w:r>
      <w:r w:rsidRPr="00706B5A">
        <w:rPr>
          <w:rtl/>
        </w:rPr>
        <w:t xml:space="preserve"> فوالذي فلق الحبة وبرء النسمة انه لولي لعدوك وعدو لوليك.</w:t>
      </w:r>
    </w:p>
    <w:p w:rsidR="00D620A4" w:rsidRPr="00706B5A" w:rsidRDefault="00D620A4" w:rsidP="00652868">
      <w:pPr>
        <w:pStyle w:val="libNormal"/>
        <w:rPr>
          <w:rtl/>
        </w:rPr>
      </w:pPr>
      <w:r w:rsidRPr="00706B5A">
        <w:rPr>
          <w:rtl/>
        </w:rPr>
        <w:t>قال</w:t>
      </w:r>
      <w:r w:rsidR="00BB75CD">
        <w:rPr>
          <w:rtl/>
        </w:rPr>
        <w:t>:</w:t>
      </w:r>
      <w:r w:rsidRPr="00706B5A">
        <w:rPr>
          <w:rtl/>
        </w:rPr>
        <w:t xml:space="preserve"> فيأمر بي عند ذلك فأصلب فأكون أول هذه الامة ألجم بالشريط في الإسلام فاذا كان يوم الثالث فقلت غابت الشمس أو لم تغب ابتدر منخراي دما على صدري ولحيتي. قال</w:t>
      </w:r>
      <w:r w:rsidR="00BB75CD">
        <w:rPr>
          <w:rtl/>
        </w:rPr>
        <w:t>:</w:t>
      </w:r>
      <w:r w:rsidRPr="00706B5A">
        <w:rPr>
          <w:rtl/>
        </w:rPr>
        <w:t xml:space="preserve"> فرصدناه فلما كان يوم الثالث فقلت</w:t>
      </w:r>
      <w:r w:rsidR="00BB75CD">
        <w:rPr>
          <w:rtl/>
        </w:rPr>
        <w:t>:</w:t>
      </w:r>
      <w:r w:rsidRPr="00706B5A">
        <w:rPr>
          <w:rtl/>
        </w:rPr>
        <w:t xml:space="preserve"> غابت الشمس أو لم تغب ابتدر منخراه على صدره ولحيته دما.</w:t>
      </w:r>
    </w:p>
    <w:p w:rsidR="00D620A4" w:rsidRPr="00706B5A" w:rsidRDefault="00D620A4" w:rsidP="00652868">
      <w:pPr>
        <w:pStyle w:val="libNormal"/>
        <w:rPr>
          <w:rtl/>
        </w:rPr>
      </w:pPr>
      <w:r w:rsidRPr="00706B5A">
        <w:rPr>
          <w:rtl/>
        </w:rPr>
        <w:t>قال</w:t>
      </w:r>
      <w:r w:rsidR="00BB75CD">
        <w:rPr>
          <w:rtl/>
        </w:rPr>
        <w:t>:</w:t>
      </w:r>
      <w:r w:rsidRPr="00706B5A">
        <w:rPr>
          <w:rtl/>
        </w:rPr>
        <w:t xml:space="preserve"> فاجتمعنا سبعة من التمارين فاتعدنا لحمله فجئنا اليه ليلا والحراس يحرسونه</w:t>
      </w:r>
      <w:r w:rsidR="00BB75CD">
        <w:rPr>
          <w:rtl/>
        </w:rPr>
        <w:t>،</w:t>
      </w:r>
      <w:r w:rsidRPr="00706B5A">
        <w:rPr>
          <w:rtl/>
        </w:rPr>
        <w:t xml:space="preserve"> وقد أوقدوا النار فحالت بيننا وبينهم</w:t>
      </w:r>
      <w:r w:rsidR="00BB75CD">
        <w:rPr>
          <w:rtl/>
        </w:rPr>
        <w:t>،</w:t>
      </w:r>
      <w:r w:rsidRPr="00706B5A">
        <w:rPr>
          <w:rtl/>
        </w:rPr>
        <w:t xml:space="preserve"> فاحتملناه بخشبته حتى انتهينا به الى فيض من ماء في مراد فدفناه فيه</w:t>
      </w:r>
      <w:r w:rsidR="00BB75CD">
        <w:rPr>
          <w:rtl/>
        </w:rPr>
        <w:t>،</w:t>
      </w:r>
      <w:r w:rsidRPr="00706B5A">
        <w:rPr>
          <w:rtl/>
        </w:rPr>
        <w:t xml:space="preserve"> ورمينا بخشبته في مراد في الخراب</w:t>
      </w:r>
      <w:r w:rsidR="00BB75CD">
        <w:rPr>
          <w:rtl/>
        </w:rPr>
        <w:t>،</w:t>
      </w:r>
      <w:r w:rsidRPr="00706B5A">
        <w:rPr>
          <w:rtl/>
        </w:rPr>
        <w:t xml:space="preserve"> وأصبح فبعث الخيل فلم يجد شيئا.</w:t>
      </w:r>
    </w:p>
    <w:p w:rsidR="00D620A4" w:rsidRPr="00706B5A" w:rsidRDefault="00D620A4" w:rsidP="00652868">
      <w:pPr>
        <w:pStyle w:val="libNormal"/>
        <w:rPr>
          <w:rtl/>
        </w:rPr>
      </w:pPr>
      <w:r w:rsidRPr="00706B5A">
        <w:rPr>
          <w:rtl/>
        </w:rPr>
        <w:t>قال</w:t>
      </w:r>
      <w:r w:rsidR="00BB75CD">
        <w:rPr>
          <w:rtl/>
        </w:rPr>
        <w:t>،</w:t>
      </w:r>
      <w:r w:rsidRPr="00706B5A">
        <w:rPr>
          <w:rtl/>
        </w:rPr>
        <w:t xml:space="preserve"> وقال يوما</w:t>
      </w:r>
      <w:r w:rsidR="00BB75CD">
        <w:rPr>
          <w:rtl/>
        </w:rPr>
        <w:t>:</w:t>
      </w:r>
      <w:r w:rsidRPr="00706B5A">
        <w:rPr>
          <w:rtl/>
        </w:rPr>
        <w:t xml:space="preserve"> يا أبا حكيم ترى هذا المكان ليس يؤدي فيه طسق. والطسق أداء الاجر</w:t>
      </w:r>
      <w:r w:rsidR="00BB75CD">
        <w:rPr>
          <w:rtl/>
        </w:rPr>
        <w:t>،</w:t>
      </w:r>
      <w:r w:rsidRPr="00706B5A">
        <w:rPr>
          <w:rtl/>
        </w:rPr>
        <w:t xml:space="preserve"> ولئن طالت بك الحياة لتؤدين طسق هذا المكان الى رجل في دار الوليد بن عقبة اسمه زرارة. قال سدير</w:t>
      </w:r>
      <w:r w:rsidR="00BB75CD">
        <w:rPr>
          <w:rtl/>
        </w:rPr>
        <w:t>:</w:t>
      </w:r>
      <w:r w:rsidRPr="00706B5A">
        <w:rPr>
          <w:rtl/>
        </w:rPr>
        <w:t xml:space="preserve"> فأديته على خزي الى رجل في دار الوليد ابن عقبة يقال له</w:t>
      </w:r>
      <w:r w:rsidR="00BB75CD">
        <w:rPr>
          <w:rtl/>
        </w:rPr>
        <w:t>:</w:t>
      </w:r>
      <w:r w:rsidRPr="00706B5A">
        <w:rPr>
          <w:rtl/>
        </w:rPr>
        <w:t xml:space="preserve"> زرارة.</w:t>
      </w:r>
    </w:p>
    <w:p w:rsidR="00D620A4" w:rsidRPr="00706B5A" w:rsidRDefault="00D620A4" w:rsidP="00652868">
      <w:pPr>
        <w:pStyle w:val="libNormal"/>
        <w:rPr>
          <w:rtl/>
        </w:rPr>
      </w:pPr>
      <w:r w:rsidRPr="00706B5A">
        <w:rPr>
          <w:rtl/>
        </w:rPr>
        <w:t>139</w:t>
      </w:r>
      <w:r w:rsidR="00BB75CD">
        <w:rPr>
          <w:rtl/>
        </w:rPr>
        <w:t xml:space="preserve"> - </w:t>
      </w:r>
      <w:r w:rsidRPr="00706B5A">
        <w:rPr>
          <w:rtl/>
        </w:rPr>
        <w:t>جبريل بن أحمد</w:t>
      </w:r>
      <w:r w:rsidR="00BB75CD">
        <w:rPr>
          <w:rtl/>
        </w:rPr>
        <w:t>،</w:t>
      </w:r>
      <w:r w:rsidRPr="00706B5A">
        <w:rPr>
          <w:rtl/>
        </w:rPr>
        <w:t xml:space="preserve"> حدثني محمد بن عبد الله بن مهران</w:t>
      </w:r>
      <w:r w:rsidR="00BB75CD">
        <w:rPr>
          <w:rtl/>
        </w:rPr>
        <w:t>،</w:t>
      </w:r>
      <w:r w:rsidRPr="00706B5A">
        <w:rPr>
          <w:rtl/>
        </w:rPr>
        <w:t xml:space="preserve"> قال</w:t>
      </w:r>
      <w:r w:rsidR="00BB75CD">
        <w:rPr>
          <w:rtl/>
        </w:rPr>
        <w:t>:</w:t>
      </w:r>
      <w:r w:rsidRPr="00706B5A">
        <w:rPr>
          <w:rtl/>
        </w:rPr>
        <w:t xml:space="preserve"> حدثني محمد بن علي الصيرفي</w:t>
      </w:r>
      <w:r w:rsidR="00BB75CD">
        <w:rPr>
          <w:rtl/>
        </w:rPr>
        <w:t>،</w:t>
      </w:r>
      <w:r w:rsidRPr="00706B5A">
        <w:rPr>
          <w:rtl/>
        </w:rPr>
        <w:t xml:space="preserve"> عن علي بن محمد</w:t>
      </w:r>
      <w:r w:rsidR="00BB75CD">
        <w:rPr>
          <w:rtl/>
        </w:rPr>
        <w:t>،</w:t>
      </w:r>
      <w:r w:rsidRPr="00706B5A">
        <w:rPr>
          <w:rtl/>
        </w:rPr>
        <w:t xml:space="preserve"> عن يوسف بن عمران الميثمي</w:t>
      </w:r>
      <w:r w:rsidR="00BB75CD">
        <w:rPr>
          <w:rtl/>
        </w:rPr>
        <w:t>،</w:t>
      </w:r>
      <w:r w:rsidRPr="00706B5A">
        <w:rPr>
          <w:rtl/>
        </w:rPr>
        <w:t xml:space="preserve"> قال سمعت ميثم النهرواني يقول</w:t>
      </w:r>
      <w:r w:rsidR="00BB75CD">
        <w:rPr>
          <w:rtl/>
        </w:rPr>
        <w:t>:</w:t>
      </w:r>
      <w:r w:rsidRPr="00706B5A">
        <w:rPr>
          <w:rtl/>
        </w:rPr>
        <w:t xml:space="preserve"> دعاني أمير المؤمنين </w:t>
      </w:r>
      <w:r w:rsidR="001F0C57" w:rsidRPr="001F0C57">
        <w:rPr>
          <w:rStyle w:val="libAlaemChar"/>
          <w:rtl/>
        </w:rPr>
        <w:t>عليه‌السلام</w:t>
      </w:r>
      <w:r w:rsidRPr="00706B5A">
        <w:rPr>
          <w:rtl/>
        </w:rPr>
        <w:t xml:space="preserve"> وقال</w:t>
      </w:r>
      <w:r w:rsidR="00BB75CD">
        <w:rPr>
          <w:rtl/>
        </w:rPr>
        <w:t>:</w:t>
      </w:r>
      <w:r w:rsidRPr="00706B5A">
        <w:rPr>
          <w:rtl/>
        </w:rPr>
        <w:t xml:space="preserve"> كيف أنت يا ميثم اذا‌</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دعاك دعي بنى أمية ابن دعيها عبيد الله بن زياد الى البراءة مني</w:t>
      </w:r>
      <w:r>
        <w:rPr>
          <w:rtl/>
        </w:rPr>
        <w:t>؟</w:t>
      </w:r>
      <w:r w:rsidRPr="00706B5A">
        <w:rPr>
          <w:rtl/>
        </w:rPr>
        <w:t xml:space="preserve"> فقال يا أمير المؤمنين أنا والله لا أبرأ منك</w:t>
      </w:r>
      <w:r w:rsidR="00BB75CD">
        <w:rPr>
          <w:rtl/>
        </w:rPr>
        <w:t>،</w:t>
      </w:r>
      <w:r w:rsidRPr="00706B5A">
        <w:rPr>
          <w:rtl/>
        </w:rPr>
        <w:t xml:space="preserve"> قال</w:t>
      </w:r>
      <w:r w:rsidR="00BB75CD">
        <w:rPr>
          <w:rtl/>
        </w:rPr>
        <w:t>:</w:t>
      </w:r>
      <w:r w:rsidRPr="00706B5A">
        <w:rPr>
          <w:rtl/>
        </w:rPr>
        <w:t xml:space="preserve"> اذا والله يقتلك ويصلبك</w:t>
      </w:r>
      <w:r w:rsidR="00BB75CD">
        <w:rPr>
          <w:rtl/>
        </w:rPr>
        <w:t>،</w:t>
      </w:r>
      <w:r w:rsidRPr="00706B5A">
        <w:rPr>
          <w:rtl/>
        </w:rPr>
        <w:t xml:space="preserve"> قلت</w:t>
      </w:r>
      <w:r w:rsidR="00BB75CD">
        <w:rPr>
          <w:rtl/>
        </w:rPr>
        <w:t>،</w:t>
      </w:r>
      <w:r w:rsidRPr="00706B5A">
        <w:rPr>
          <w:rtl/>
        </w:rPr>
        <w:t xml:space="preserve"> أصبر فذاك في الله قليل</w:t>
      </w:r>
      <w:r w:rsidR="00BB75CD">
        <w:rPr>
          <w:rtl/>
        </w:rPr>
        <w:t>،</w:t>
      </w:r>
      <w:r w:rsidRPr="00706B5A">
        <w:rPr>
          <w:rtl/>
        </w:rPr>
        <w:t xml:space="preserve"> فقال</w:t>
      </w:r>
      <w:r w:rsidR="00BB75CD">
        <w:rPr>
          <w:rtl/>
        </w:rPr>
        <w:t>:</w:t>
      </w:r>
      <w:r w:rsidRPr="00706B5A">
        <w:rPr>
          <w:rtl/>
        </w:rPr>
        <w:t xml:space="preserve"> يا ميثم اذا تكون معي في درجتي.</w:t>
      </w:r>
    </w:p>
    <w:p w:rsidR="00D620A4" w:rsidRPr="00706B5A" w:rsidRDefault="00D620A4" w:rsidP="00652868">
      <w:pPr>
        <w:pStyle w:val="libNormal"/>
        <w:rPr>
          <w:rtl/>
        </w:rPr>
      </w:pPr>
      <w:r w:rsidRPr="00706B5A">
        <w:rPr>
          <w:rtl/>
        </w:rPr>
        <w:t>قال</w:t>
      </w:r>
      <w:r w:rsidR="00BB75CD">
        <w:rPr>
          <w:rtl/>
        </w:rPr>
        <w:t>،</w:t>
      </w:r>
      <w:r w:rsidRPr="00706B5A">
        <w:rPr>
          <w:rtl/>
        </w:rPr>
        <w:t xml:space="preserve"> وكان ميثم يمر بعريف قومه</w:t>
      </w:r>
      <w:r w:rsidR="00BB75CD">
        <w:rPr>
          <w:rtl/>
        </w:rPr>
        <w:t>،</w:t>
      </w:r>
      <w:r w:rsidRPr="00706B5A">
        <w:rPr>
          <w:rtl/>
        </w:rPr>
        <w:t xml:space="preserve"> ويقول</w:t>
      </w:r>
      <w:r w:rsidR="00BB75CD">
        <w:rPr>
          <w:rtl/>
        </w:rPr>
        <w:t>:</w:t>
      </w:r>
      <w:r w:rsidRPr="00706B5A">
        <w:rPr>
          <w:rtl/>
        </w:rPr>
        <w:t xml:space="preserve"> يا فلان كأني بك وقد دعاك دعي بني أمية ابن دعيها فيطلبني منك أياما</w:t>
      </w:r>
      <w:r w:rsidR="00BB75CD">
        <w:rPr>
          <w:rtl/>
        </w:rPr>
        <w:t>،</w:t>
      </w:r>
      <w:r w:rsidRPr="00706B5A">
        <w:rPr>
          <w:rtl/>
        </w:rPr>
        <w:t xml:space="preserve"> فاذا قدمت عليك ذهبت بي اليه حتى يقتلني على باب دار عمرو بن حريث</w:t>
      </w:r>
      <w:r w:rsidR="00BB75CD">
        <w:rPr>
          <w:rtl/>
        </w:rPr>
        <w:t>،</w:t>
      </w:r>
      <w:r w:rsidRPr="00706B5A">
        <w:rPr>
          <w:rtl/>
        </w:rPr>
        <w:t xml:space="preserve"> فاذا كان يوم الرابع ابتدر منخراي دما عبيطا</w:t>
      </w:r>
      <w:r w:rsidR="00BB75CD">
        <w:rPr>
          <w:rtl/>
        </w:rPr>
        <w:t>،</w:t>
      </w:r>
      <w:r w:rsidRPr="00706B5A">
        <w:rPr>
          <w:rtl/>
        </w:rPr>
        <w:t xml:space="preserve"> وكان ميثم يمر بنخلة في سبعة فيضرب بيده عليها</w:t>
      </w:r>
      <w:r w:rsidR="00BB75CD">
        <w:rPr>
          <w:rtl/>
        </w:rPr>
        <w:t>،</w:t>
      </w:r>
      <w:r w:rsidRPr="00706B5A">
        <w:rPr>
          <w:rtl/>
        </w:rPr>
        <w:t xml:space="preserve"> ويقول</w:t>
      </w:r>
      <w:r w:rsidR="00BB75CD">
        <w:rPr>
          <w:rtl/>
        </w:rPr>
        <w:t>:</w:t>
      </w:r>
      <w:r w:rsidRPr="00706B5A">
        <w:rPr>
          <w:rtl/>
        </w:rPr>
        <w:t xml:space="preserve"> يا نخلة ما غذيت الا لي وما غذيت الا لك</w:t>
      </w:r>
      <w:r w:rsidR="00BB75CD">
        <w:rPr>
          <w:rtl/>
        </w:rPr>
        <w:t>،</w:t>
      </w:r>
      <w:r w:rsidRPr="00706B5A">
        <w:rPr>
          <w:rtl/>
        </w:rPr>
        <w:t xml:space="preserve"> وكان يمر بعمرو بن حريث ويقول</w:t>
      </w:r>
      <w:r w:rsidR="00BB75CD">
        <w:rPr>
          <w:rtl/>
        </w:rPr>
        <w:t>:</w:t>
      </w:r>
      <w:r w:rsidRPr="00706B5A">
        <w:rPr>
          <w:rtl/>
        </w:rPr>
        <w:t xml:space="preserve"> يا عمرو اذا جاورتك فأحسن جواري</w:t>
      </w:r>
      <w:r w:rsidR="00BB75CD">
        <w:rPr>
          <w:rtl/>
        </w:rPr>
        <w:t>،</w:t>
      </w:r>
      <w:r w:rsidRPr="00706B5A">
        <w:rPr>
          <w:rtl/>
        </w:rPr>
        <w:t xml:space="preserve"> فكان عمرو يرى أنه يشتري دارا أو ضيعة لزيق ضيعته</w:t>
      </w:r>
      <w:r w:rsidR="00BB75CD">
        <w:rPr>
          <w:rtl/>
        </w:rPr>
        <w:t>،</w:t>
      </w:r>
      <w:r w:rsidRPr="00706B5A">
        <w:rPr>
          <w:rtl/>
        </w:rPr>
        <w:t xml:space="preserve"> فكان يقول له عمرو</w:t>
      </w:r>
      <w:r w:rsidR="00BB75CD">
        <w:rPr>
          <w:rtl/>
        </w:rPr>
        <w:t>:</w:t>
      </w:r>
      <w:r>
        <w:rPr>
          <w:rFonts w:hint="cs"/>
          <w:rtl/>
        </w:rPr>
        <w:t xml:space="preserve"> </w:t>
      </w:r>
      <w:r w:rsidRPr="00706B5A">
        <w:rPr>
          <w:rtl/>
        </w:rPr>
        <w:t>ليتك قد فعلت.</w:t>
      </w:r>
    </w:p>
    <w:p w:rsidR="00D620A4" w:rsidRPr="00706B5A" w:rsidRDefault="00D620A4" w:rsidP="00652868">
      <w:pPr>
        <w:pStyle w:val="libNormal"/>
        <w:rPr>
          <w:rtl/>
        </w:rPr>
      </w:pPr>
      <w:r w:rsidRPr="00706B5A">
        <w:rPr>
          <w:rtl/>
        </w:rPr>
        <w:t>ثم خرج ميثم النهرواني الى مكة فأرسل الطاغية عدو الله بن زياد الى عريف ميثم فطلبه منه</w:t>
      </w:r>
      <w:r w:rsidR="00BB75CD">
        <w:rPr>
          <w:rtl/>
        </w:rPr>
        <w:t>،</w:t>
      </w:r>
      <w:r w:rsidRPr="00706B5A">
        <w:rPr>
          <w:rtl/>
        </w:rPr>
        <w:t xml:space="preserve"> فأخبره أنه بمكة</w:t>
      </w:r>
      <w:r w:rsidR="00BB75CD">
        <w:rPr>
          <w:rtl/>
        </w:rPr>
        <w:t>،</w:t>
      </w:r>
      <w:r w:rsidRPr="00706B5A">
        <w:rPr>
          <w:rtl/>
        </w:rPr>
        <w:t xml:space="preserve"> فقال له</w:t>
      </w:r>
      <w:r w:rsidR="00BB75CD">
        <w:rPr>
          <w:rtl/>
        </w:rPr>
        <w:t>:</w:t>
      </w:r>
      <w:r w:rsidRPr="00706B5A">
        <w:rPr>
          <w:rtl/>
        </w:rPr>
        <w:t xml:space="preserve"> لئن لم تأتني به لأقتلنك</w:t>
      </w:r>
      <w:r w:rsidR="00BB75CD">
        <w:rPr>
          <w:rtl/>
        </w:rPr>
        <w:t>،</w:t>
      </w:r>
      <w:r w:rsidRPr="00706B5A">
        <w:rPr>
          <w:rtl/>
        </w:rPr>
        <w:t xml:space="preserve"> فأجله أجلا</w:t>
      </w:r>
      <w:r w:rsidR="00BB75CD">
        <w:rPr>
          <w:rtl/>
        </w:rPr>
        <w:t>،</w:t>
      </w:r>
      <w:r w:rsidRPr="00706B5A">
        <w:rPr>
          <w:rtl/>
        </w:rPr>
        <w:t xml:space="preserve"> وخرج العريف الى القادسية ينتظر ميثما</w:t>
      </w:r>
      <w:r w:rsidR="00BB75CD">
        <w:rPr>
          <w:rtl/>
        </w:rPr>
        <w:t>،</w:t>
      </w:r>
      <w:r w:rsidRPr="00706B5A">
        <w:rPr>
          <w:rtl/>
        </w:rPr>
        <w:t xml:space="preserve"> فلما قدم ميثم قال</w:t>
      </w:r>
      <w:r w:rsidR="00BB75CD">
        <w:rPr>
          <w:rtl/>
        </w:rPr>
        <w:t>:</w:t>
      </w:r>
      <w:r w:rsidRPr="00706B5A">
        <w:rPr>
          <w:rtl/>
        </w:rPr>
        <w:t xml:space="preserve"> أنت ميثم</w:t>
      </w:r>
      <w:r>
        <w:rPr>
          <w:rtl/>
        </w:rPr>
        <w:t>؟</w:t>
      </w:r>
      <w:r w:rsidRPr="00706B5A">
        <w:rPr>
          <w:rtl/>
        </w:rPr>
        <w:t xml:space="preserve"> قال</w:t>
      </w:r>
      <w:r w:rsidR="00BB75CD">
        <w:rPr>
          <w:rtl/>
        </w:rPr>
        <w:t>:</w:t>
      </w:r>
      <w:r w:rsidRPr="00706B5A">
        <w:rPr>
          <w:rtl/>
        </w:rPr>
        <w:t xml:space="preserve"> نعم أنا ميثم قال</w:t>
      </w:r>
      <w:r w:rsidR="00BB75CD">
        <w:rPr>
          <w:rtl/>
        </w:rPr>
        <w:t>:</w:t>
      </w:r>
      <w:r w:rsidRPr="00706B5A">
        <w:rPr>
          <w:rtl/>
        </w:rPr>
        <w:t xml:space="preserve"> تبرأ من أبي تراب</w:t>
      </w:r>
      <w:r w:rsidR="00BB75CD">
        <w:rPr>
          <w:rtl/>
        </w:rPr>
        <w:t>،</w:t>
      </w:r>
      <w:r w:rsidRPr="00706B5A">
        <w:rPr>
          <w:rtl/>
        </w:rPr>
        <w:t xml:space="preserve"> قال</w:t>
      </w:r>
      <w:r w:rsidR="00BB75CD">
        <w:rPr>
          <w:rtl/>
        </w:rPr>
        <w:t>:</w:t>
      </w:r>
      <w:r w:rsidRPr="00706B5A">
        <w:rPr>
          <w:rtl/>
        </w:rPr>
        <w:t xml:space="preserve"> لا أعرف أبا التراب</w:t>
      </w:r>
      <w:r w:rsidR="00BB75CD">
        <w:rPr>
          <w:rtl/>
        </w:rPr>
        <w:t>،</w:t>
      </w:r>
      <w:r w:rsidRPr="00706B5A">
        <w:rPr>
          <w:rtl/>
        </w:rPr>
        <w:t xml:space="preserve"> قال</w:t>
      </w:r>
      <w:r w:rsidR="00BB75CD">
        <w:rPr>
          <w:rtl/>
        </w:rPr>
        <w:t>:</w:t>
      </w:r>
      <w:r w:rsidRPr="00706B5A">
        <w:rPr>
          <w:rtl/>
        </w:rPr>
        <w:t xml:space="preserve"> تبرأ من علي بن أبي طالب</w:t>
      </w:r>
      <w:r w:rsidR="00BB75CD">
        <w:rPr>
          <w:rtl/>
        </w:rPr>
        <w:t>،</w:t>
      </w:r>
      <w:r w:rsidRPr="00706B5A">
        <w:rPr>
          <w:rtl/>
        </w:rPr>
        <w:t xml:space="preserve"> فقال له</w:t>
      </w:r>
      <w:r w:rsidR="00BB75CD">
        <w:rPr>
          <w:rtl/>
        </w:rPr>
        <w:t>:</w:t>
      </w:r>
      <w:r w:rsidRPr="00706B5A">
        <w:rPr>
          <w:rtl/>
        </w:rPr>
        <w:t xml:space="preserve"> فان أنا لم أفعل</w:t>
      </w:r>
      <w:r>
        <w:rPr>
          <w:rtl/>
        </w:rPr>
        <w:t>؟</w:t>
      </w:r>
      <w:r w:rsidRPr="00706B5A">
        <w:rPr>
          <w:rtl/>
        </w:rPr>
        <w:t xml:space="preserve"> قال</w:t>
      </w:r>
      <w:r w:rsidR="00BB75CD">
        <w:rPr>
          <w:rtl/>
        </w:rPr>
        <w:t>:</w:t>
      </w:r>
      <w:r w:rsidRPr="00706B5A">
        <w:rPr>
          <w:rtl/>
        </w:rPr>
        <w:t xml:space="preserve"> اذا والله لا قتلك.</w:t>
      </w:r>
    </w:p>
    <w:p w:rsidR="00D620A4" w:rsidRPr="00706B5A" w:rsidRDefault="00D620A4" w:rsidP="00652868">
      <w:pPr>
        <w:pStyle w:val="libNormal"/>
        <w:rPr>
          <w:rtl/>
        </w:rPr>
      </w:pPr>
      <w:r w:rsidRPr="00706B5A">
        <w:rPr>
          <w:rtl/>
        </w:rPr>
        <w:t>قال</w:t>
      </w:r>
      <w:r w:rsidR="00BB75CD">
        <w:rPr>
          <w:rtl/>
        </w:rPr>
        <w:t>:</w:t>
      </w:r>
      <w:r w:rsidRPr="00706B5A">
        <w:rPr>
          <w:rtl/>
        </w:rPr>
        <w:t xml:space="preserve"> أما لقد كان يقول لي أنك ستقتلني وتصلبني على باب عمرو بن حريث فاذا كان يوم الرابع ابتدر منخراي دما عبيطا</w:t>
      </w:r>
      <w:r w:rsidR="00BB75CD">
        <w:rPr>
          <w:rtl/>
        </w:rPr>
        <w:t>،</w:t>
      </w:r>
      <w:r w:rsidRPr="00706B5A">
        <w:rPr>
          <w:rtl/>
        </w:rPr>
        <w:t xml:space="preserve"> فأمر به فصلب على باب عمرو بن حريث.</w:t>
      </w:r>
    </w:p>
    <w:p w:rsidR="00D620A4" w:rsidRPr="00706B5A" w:rsidRDefault="00D620A4" w:rsidP="00652868">
      <w:pPr>
        <w:pStyle w:val="libNormal"/>
        <w:rPr>
          <w:rtl/>
        </w:rPr>
      </w:pPr>
      <w:r w:rsidRPr="00706B5A">
        <w:rPr>
          <w:rtl/>
        </w:rPr>
        <w:t>فقال للناس</w:t>
      </w:r>
      <w:r w:rsidR="00BB75CD">
        <w:rPr>
          <w:rtl/>
        </w:rPr>
        <w:t>:</w:t>
      </w:r>
      <w:r w:rsidRPr="00706B5A">
        <w:rPr>
          <w:rtl/>
        </w:rPr>
        <w:t xml:space="preserve"> سلوني ( وهو مصلوب ) قبل أن أقتل فو الله لأخبرنكم بعلم ما يكون الى أن تقوم الساعة وما يكون من الفتن</w:t>
      </w:r>
      <w:r w:rsidR="00BB75CD">
        <w:rPr>
          <w:rtl/>
        </w:rPr>
        <w:t>،</w:t>
      </w:r>
      <w:r w:rsidRPr="00706B5A">
        <w:rPr>
          <w:rtl/>
        </w:rPr>
        <w:t xml:space="preserve"> فلما سأله الناس حدثهم حديثا واحدا</w:t>
      </w:r>
      <w:r w:rsidR="00BB75CD">
        <w:rPr>
          <w:rtl/>
        </w:rPr>
        <w:t>،</w:t>
      </w:r>
      <w:r w:rsidRPr="00706B5A">
        <w:rPr>
          <w:rtl/>
        </w:rPr>
        <w:t xml:space="preserve"> اذ أتاه رسول من قبل ابن زياد فألجمه بلجام من شريط</w:t>
      </w:r>
      <w:r w:rsidR="00BB75CD">
        <w:rPr>
          <w:rtl/>
        </w:rPr>
        <w:t>،</w:t>
      </w:r>
      <w:r w:rsidRPr="00706B5A">
        <w:rPr>
          <w:rtl/>
        </w:rPr>
        <w:t xml:space="preserve"> وهو أول من ألجم بلجام وهو مصلوب.</w:t>
      </w:r>
    </w:p>
    <w:p w:rsidR="00D620A4" w:rsidRPr="00706B5A" w:rsidRDefault="00D620A4" w:rsidP="00652868">
      <w:pPr>
        <w:pStyle w:val="libNormal"/>
        <w:rPr>
          <w:rtl/>
        </w:rPr>
      </w:pPr>
      <w:r w:rsidRPr="00706B5A">
        <w:rPr>
          <w:rtl/>
        </w:rPr>
        <w:t>140</w:t>
      </w:r>
      <w:r w:rsidR="00BB75CD">
        <w:rPr>
          <w:rtl/>
        </w:rPr>
        <w:t xml:space="preserve"> - </w:t>
      </w:r>
      <w:r w:rsidRPr="00706B5A">
        <w:rPr>
          <w:rtl/>
        </w:rPr>
        <w:t xml:space="preserve">وروي عن أبي الحسن الرضا </w:t>
      </w:r>
      <w:r w:rsidR="001F0C57" w:rsidRPr="001F0C57">
        <w:rPr>
          <w:rStyle w:val="libAlaemChar"/>
          <w:rtl/>
        </w:rPr>
        <w:t>عليه‌السلام</w:t>
      </w:r>
      <w:r w:rsidRPr="00706B5A">
        <w:rPr>
          <w:rtl/>
        </w:rPr>
        <w:t xml:space="preserve"> عن أبيه</w:t>
      </w:r>
      <w:r w:rsidR="00BB75CD">
        <w:rPr>
          <w:rtl/>
        </w:rPr>
        <w:t>،</w:t>
      </w:r>
      <w:r w:rsidRPr="00706B5A">
        <w:rPr>
          <w:rtl/>
        </w:rPr>
        <w:t xml:space="preserve"> عن آبائه ( صلوات الله عليهم ) قال أتي ميثم التمار دار أمير المؤمنين </w:t>
      </w:r>
      <w:r w:rsidR="001F0C57" w:rsidRPr="001F0C57">
        <w:rPr>
          <w:rStyle w:val="libAlaemChar"/>
          <w:rtl/>
        </w:rPr>
        <w:t>عليه‌السلام</w:t>
      </w:r>
      <w:r w:rsidRPr="00706B5A">
        <w:rPr>
          <w:rtl/>
        </w:rPr>
        <w:t xml:space="preserve"> فقيل له انه نائم فنادى بأعلى صوته‌</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انتبه أيها النائم فو الله لتخضبن لحيتك من رأسك</w:t>
      </w:r>
      <w:r w:rsidR="00BB75CD">
        <w:rPr>
          <w:rtl/>
        </w:rPr>
        <w:t>،</w:t>
      </w:r>
      <w:r w:rsidRPr="00706B5A">
        <w:rPr>
          <w:rtl/>
        </w:rPr>
        <w:t xml:space="preserve"> فانتبه أمير المؤمنين </w:t>
      </w:r>
      <w:r w:rsidR="001F0C57" w:rsidRPr="001F0C57">
        <w:rPr>
          <w:rStyle w:val="libAlaemChar"/>
          <w:rtl/>
        </w:rPr>
        <w:t>عليه‌السلام</w:t>
      </w:r>
      <w:r w:rsidRPr="00706B5A">
        <w:rPr>
          <w:rtl/>
        </w:rPr>
        <w:t xml:space="preserve"> فقال</w:t>
      </w:r>
      <w:r w:rsidR="00BB75CD">
        <w:rPr>
          <w:rtl/>
        </w:rPr>
        <w:t>:</w:t>
      </w:r>
      <w:r>
        <w:rPr>
          <w:rFonts w:hint="cs"/>
          <w:rtl/>
        </w:rPr>
        <w:t xml:space="preserve"> </w:t>
      </w:r>
      <w:r w:rsidRPr="00706B5A">
        <w:rPr>
          <w:rtl/>
        </w:rPr>
        <w:t>ادخلوا ميثما</w:t>
      </w:r>
      <w:r w:rsidR="00BB75CD">
        <w:rPr>
          <w:rtl/>
        </w:rPr>
        <w:t>،</w:t>
      </w:r>
      <w:r w:rsidRPr="00706B5A">
        <w:rPr>
          <w:rtl/>
        </w:rPr>
        <w:t xml:space="preserve"> فقال له</w:t>
      </w:r>
      <w:r w:rsidR="00BB75CD">
        <w:rPr>
          <w:rtl/>
        </w:rPr>
        <w:t>:</w:t>
      </w:r>
      <w:r w:rsidRPr="00706B5A">
        <w:rPr>
          <w:rtl/>
        </w:rPr>
        <w:t xml:space="preserve"> أيها النائم والله لتخضبن لحيتك من رأسك.</w:t>
      </w:r>
    </w:p>
    <w:p w:rsidR="00D620A4" w:rsidRPr="00706B5A" w:rsidRDefault="00D620A4" w:rsidP="00652868">
      <w:pPr>
        <w:pStyle w:val="libNormal"/>
        <w:rPr>
          <w:rtl/>
        </w:rPr>
      </w:pPr>
      <w:r w:rsidRPr="00706B5A">
        <w:rPr>
          <w:rtl/>
        </w:rPr>
        <w:t>فقال</w:t>
      </w:r>
      <w:r w:rsidR="00BB75CD">
        <w:rPr>
          <w:rtl/>
        </w:rPr>
        <w:t>:</w:t>
      </w:r>
      <w:r w:rsidRPr="00706B5A">
        <w:rPr>
          <w:rtl/>
        </w:rPr>
        <w:t xml:space="preserve"> صدقت وأنت والله لتقطعن يداك ورجلاك ولسانك ولتقطعن النخلة التي بالكناسة فتشق أربع قطع</w:t>
      </w:r>
      <w:r w:rsidR="00BB75CD">
        <w:rPr>
          <w:rtl/>
        </w:rPr>
        <w:t>،</w:t>
      </w:r>
      <w:r w:rsidRPr="00706B5A">
        <w:rPr>
          <w:rtl/>
        </w:rPr>
        <w:t xml:space="preserve"> فتصلب أنت على ربعها وحجر بن عدي على ربعها</w:t>
      </w:r>
      <w:r w:rsidR="00BB75CD">
        <w:rPr>
          <w:rtl/>
        </w:rPr>
        <w:t>،</w:t>
      </w:r>
      <w:r w:rsidRPr="00706B5A">
        <w:rPr>
          <w:rtl/>
        </w:rPr>
        <w:t xml:space="preserve"> ومحمد ابن أكثم على ربعها</w:t>
      </w:r>
      <w:r w:rsidR="00BB75CD">
        <w:rPr>
          <w:rtl/>
        </w:rPr>
        <w:t>،</w:t>
      </w:r>
      <w:r w:rsidRPr="00706B5A">
        <w:rPr>
          <w:rtl/>
        </w:rPr>
        <w:t xml:space="preserve"> وخالد بن مسعود على ربعها.</w:t>
      </w:r>
    </w:p>
    <w:p w:rsidR="00D620A4" w:rsidRPr="00706B5A" w:rsidRDefault="00D620A4" w:rsidP="00652868">
      <w:pPr>
        <w:pStyle w:val="libNormal"/>
        <w:rPr>
          <w:rtl/>
        </w:rPr>
      </w:pPr>
      <w:r w:rsidRPr="00706B5A">
        <w:rPr>
          <w:rtl/>
        </w:rPr>
        <w:t>قال ميثم</w:t>
      </w:r>
      <w:r w:rsidR="00BB75CD">
        <w:rPr>
          <w:rtl/>
        </w:rPr>
        <w:t>:</w:t>
      </w:r>
      <w:r w:rsidRPr="00706B5A">
        <w:rPr>
          <w:rtl/>
        </w:rPr>
        <w:t xml:space="preserve"> فشككت في نفسي وقلت</w:t>
      </w:r>
      <w:r w:rsidR="00BB75CD">
        <w:rPr>
          <w:rtl/>
        </w:rPr>
        <w:t>:</w:t>
      </w:r>
      <w:r w:rsidRPr="00706B5A">
        <w:rPr>
          <w:rtl/>
        </w:rPr>
        <w:t xml:space="preserve"> ان عليا ليخبرنا بالغيب</w:t>
      </w:r>
      <w:r w:rsidR="00BB75CD">
        <w:rPr>
          <w:rtl/>
        </w:rPr>
        <w:t>،</w:t>
      </w:r>
      <w:r w:rsidRPr="00706B5A">
        <w:rPr>
          <w:rtl/>
        </w:rPr>
        <w:t xml:space="preserve"> فقلت له</w:t>
      </w:r>
      <w:r w:rsidR="00BB75CD">
        <w:rPr>
          <w:rtl/>
        </w:rPr>
        <w:t>،</w:t>
      </w:r>
      <w:r w:rsidRPr="00706B5A">
        <w:rPr>
          <w:rtl/>
        </w:rPr>
        <w:t xml:space="preserve"> أو كائن ذاك يا أمير المؤمنين</w:t>
      </w:r>
      <w:r>
        <w:rPr>
          <w:rtl/>
        </w:rPr>
        <w:t>؟</w:t>
      </w:r>
      <w:r w:rsidRPr="00706B5A">
        <w:rPr>
          <w:rtl/>
        </w:rPr>
        <w:t xml:space="preserve"> فقال</w:t>
      </w:r>
      <w:r w:rsidR="00BB75CD">
        <w:rPr>
          <w:rtl/>
        </w:rPr>
        <w:t>:</w:t>
      </w:r>
      <w:r w:rsidRPr="00706B5A">
        <w:rPr>
          <w:rtl/>
        </w:rPr>
        <w:t xml:space="preserve"> أي ورب الكعبة كذا عهده إلي النبي </w:t>
      </w:r>
      <w:r w:rsidR="001F0C57" w:rsidRPr="001F0C57">
        <w:rPr>
          <w:rStyle w:val="libAlaemChar"/>
          <w:rtl/>
        </w:rPr>
        <w:t>صلى‌الله‌عليه‌وآله</w:t>
      </w:r>
      <w:r w:rsidR="00BB75CD">
        <w:rPr>
          <w:rtl/>
        </w:rPr>
        <w:t>،</w:t>
      </w:r>
      <w:r w:rsidRPr="00706B5A">
        <w:rPr>
          <w:rtl/>
        </w:rPr>
        <w:t xml:space="preserve"> قال</w:t>
      </w:r>
      <w:r w:rsidR="00BB75CD">
        <w:rPr>
          <w:rtl/>
        </w:rPr>
        <w:t>،</w:t>
      </w:r>
      <w:r w:rsidRPr="00706B5A">
        <w:rPr>
          <w:rtl/>
        </w:rPr>
        <w:t xml:space="preserve"> فقلت</w:t>
      </w:r>
      <w:r w:rsidR="00BB75CD">
        <w:rPr>
          <w:rtl/>
        </w:rPr>
        <w:t>:</w:t>
      </w:r>
      <w:r w:rsidRPr="00706B5A">
        <w:rPr>
          <w:rtl/>
        </w:rPr>
        <w:t xml:space="preserve"> لم يفعل ذلك بي يا أمير المؤمنين</w:t>
      </w:r>
      <w:r>
        <w:rPr>
          <w:rtl/>
        </w:rPr>
        <w:t>؟</w:t>
      </w:r>
      <w:r w:rsidRPr="00706B5A">
        <w:rPr>
          <w:rtl/>
        </w:rPr>
        <w:t xml:space="preserve"> فقال</w:t>
      </w:r>
      <w:r w:rsidR="00BB75CD">
        <w:rPr>
          <w:rtl/>
        </w:rPr>
        <w:t>:</w:t>
      </w:r>
      <w:r w:rsidRPr="00706B5A">
        <w:rPr>
          <w:rtl/>
        </w:rPr>
        <w:t xml:space="preserve"> ليأخذنك العتل الزنيم ابن الأمة الفاجرة عبيد الله بن زياد.</w:t>
      </w:r>
    </w:p>
    <w:p w:rsidR="00D620A4" w:rsidRPr="00706B5A" w:rsidRDefault="00D620A4" w:rsidP="00652868">
      <w:pPr>
        <w:pStyle w:val="libNormal"/>
        <w:rPr>
          <w:rtl/>
        </w:rPr>
      </w:pPr>
      <w:r w:rsidRPr="00706B5A">
        <w:rPr>
          <w:rtl/>
        </w:rPr>
        <w:t>قال</w:t>
      </w:r>
      <w:r w:rsidR="00BB75CD">
        <w:rPr>
          <w:rtl/>
        </w:rPr>
        <w:t>:</w:t>
      </w:r>
      <w:r w:rsidRPr="00706B5A">
        <w:rPr>
          <w:rtl/>
        </w:rPr>
        <w:t xml:space="preserve"> وكان </w:t>
      </w:r>
      <w:r w:rsidR="001F0C57" w:rsidRPr="001F0C57">
        <w:rPr>
          <w:rStyle w:val="libAlaemChar"/>
          <w:rtl/>
        </w:rPr>
        <w:t>عليه‌السلام</w:t>
      </w:r>
      <w:r w:rsidRPr="00706B5A">
        <w:rPr>
          <w:rtl/>
        </w:rPr>
        <w:t xml:space="preserve"> يخرج الى الجبانة وأنا معه فيمر بالنخلة فيقول لي</w:t>
      </w:r>
      <w:r w:rsidR="00BB75CD">
        <w:rPr>
          <w:rtl/>
        </w:rPr>
        <w:t>:</w:t>
      </w:r>
      <w:r w:rsidRPr="00706B5A">
        <w:rPr>
          <w:rtl/>
        </w:rPr>
        <w:t xml:space="preserve"> يا ميثم ان لك ولها شأنا من الشأن</w:t>
      </w:r>
      <w:r w:rsidR="00BB75CD">
        <w:rPr>
          <w:rtl/>
        </w:rPr>
        <w:t>،</w:t>
      </w:r>
      <w:r w:rsidRPr="00706B5A">
        <w:rPr>
          <w:rtl/>
        </w:rPr>
        <w:t xml:space="preserve"> قال</w:t>
      </w:r>
      <w:r w:rsidR="00BB75CD">
        <w:rPr>
          <w:rtl/>
        </w:rPr>
        <w:t>:</w:t>
      </w:r>
      <w:r w:rsidRPr="00706B5A">
        <w:rPr>
          <w:rtl/>
        </w:rPr>
        <w:t xml:space="preserve"> فلما ولي عبيد الله بن زياد الكوفة ودخلها تعلق علمه بالنخلة التي بالكناسة فتخرق</w:t>
      </w:r>
      <w:r w:rsidR="00BB75CD">
        <w:rPr>
          <w:rtl/>
        </w:rPr>
        <w:t>،</w:t>
      </w:r>
      <w:r w:rsidRPr="00706B5A">
        <w:rPr>
          <w:rtl/>
        </w:rPr>
        <w:t xml:space="preserve"> فتطير من ذلك فأمر بقطعها</w:t>
      </w:r>
      <w:r w:rsidR="00BB75CD">
        <w:rPr>
          <w:rtl/>
        </w:rPr>
        <w:t>،</w:t>
      </w:r>
      <w:r w:rsidRPr="00706B5A">
        <w:rPr>
          <w:rtl/>
        </w:rPr>
        <w:t xml:space="preserve"> فاشتراها رجل من النجارين فشقها أربع قطع.</w:t>
      </w:r>
    </w:p>
    <w:p w:rsidR="00D620A4" w:rsidRPr="00706B5A" w:rsidRDefault="00D620A4" w:rsidP="00652868">
      <w:pPr>
        <w:pStyle w:val="libNormal"/>
        <w:rPr>
          <w:rtl/>
        </w:rPr>
      </w:pPr>
      <w:r w:rsidRPr="00706B5A">
        <w:rPr>
          <w:rtl/>
        </w:rPr>
        <w:t>قال ميثم</w:t>
      </w:r>
      <w:r w:rsidR="00BB75CD">
        <w:rPr>
          <w:rtl/>
        </w:rPr>
        <w:t>:</w:t>
      </w:r>
      <w:r w:rsidRPr="00706B5A">
        <w:rPr>
          <w:rtl/>
        </w:rPr>
        <w:t xml:space="preserve"> فقلت لصالح ابني فخذ مسمارا من حديد فانقش عليه اسمي واسم أبي ودقة في بعض تلك الاجذاع</w:t>
      </w:r>
      <w:r w:rsidR="00BB75CD">
        <w:rPr>
          <w:rtl/>
        </w:rPr>
        <w:t>،</w:t>
      </w:r>
      <w:r w:rsidRPr="00706B5A">
        <w:rPr>
          <w:rtl/>
        </w:rPr>
        <w:t xml:space="preserve"> قال</w:t>
      </w:r>
      <w:r w:rsidR="00BB75CD">
        <w:rPr>
          <w:rtl/>
        </w:rPr>
        <w:t>:</w:t>
      </w:r>
      <w:r w:rsidRPr="00706B5A">
        <w:rPr>
          <w:rtl/>
        </w:rPr>
        <w:t xml:space="preserve"> فلما مضى بعد ذلك أيام أتاني قوم من أهل السوق فقالوا</w:t>
      </w:r>
      <w:r w:rsidR="00BB75CD">
        <w:rPr>
          <w:rtl/>
        </w:rPr>
        <w:t>:</w:t>
      </w:r>
      <w:r w:rsidRPr="00706B5A">
        <w:rPr>
          <w:rtl/>
        </w:rPr>
        <w:t xml:space="preserve"> يا ميثم انهض معنا الى الامير نشكو اليه عامل السوق</w:t>
      </w:r>
      <w:r w:rsidR="00BB75CD">
        <w:rPr>
          <w:rtl/>
        </w:rPr>
        <w:t>،</w:t>
      </w:r>
      <w:r w:rsidRPr="00706B5A">
        <w:rPr>
          <w:rtl/>
        </w:rPr>
        <w:t xml:space="preserve"> ونسأله أن يعزله عنا ويولي علينا غيره.</w:t>
      </w:r>
    </w:p>
    <w:p w:rsidR="00D620A4" w:rsidRPr="00706B5A" w:rsidRDefault="00D620A4" w:rsidP="00652868">
      <w:pPr>
        <w:pStyle w:val="libNormal"/>
        <w:rPr>
          <w:rtl/>
        </w:rPr>
      </w:pPr>
      <w:r w:rsidRPr="00706B5A">
        <w:rPr>
          <w:rtl/>
        </w:rPr>
        <w:t>قال</w:t>
      </w:r>
      <w:r w:rsidR="00BB75CD">
        <w:rPr>
          <w:rtl/>
        </w:rPr>
        <w:t>:</w:t>
      </w:r>
      <w:r w:rsidRPr="00706B5A">
        <w:rPr>
          <w:rtl/>
        </w:rPr>
        <w:t xml:space="preserve"> وكنت خطيب القوم فنصت لي وأعجبه منطقي</w:t>
      </w:r>
      <w:r w:rsidR="00BB75CD">
        <w:rPr>
          <w:rtl/>
        </w:rPr>
        <w:t>،</w:t>
      </w:r>
      <w:r w:rsidRPr="00706B5A">
        <w:rPr>
          <w:rtl/>
        </w:rPr>
        <w:t xml:space="preserve"> فقال له عمرو بن حريث أصلح الله الامير تعرف هذا المتكلم</w:t>
      </w:r>
      <w:r>
        <w:rPr>
          <w:rtl/>
        </w:rPr>
        <w:t>؟</w:t>
      </w:r>
      <w:r w:rsidRPr="00706B5A">
        <w:rPr>
          <w:rtl/>
        </w:rPr>
        <w:t xml:space="preserve"> قال</w:t>
      </w:r>
      <w:r w:rsidR="00BB75CD">
        <w:rPr>
          <w:rtl/>
        </w:rPr>
        <w:t>:</w:t>
      </w:r>
      <w:r w:rsidRPr="00706B5A">
        <w:rPr>
          <w:rtl/>
        </w:rPr>
        <w:t xml:space="preserve"> من هو</w:t>
      </w:r>
      <w:r>
        <w:rPr>
          <w:rtl/>
        </w:rPr>
        <w:t>؟</w:t>
      </w:r>
      <w:r w:rsidRPr="00706B5A">
        <w:rPr>
          <w:rtl/>
        </w:rPr>
        <w:t xml:space="preserve"> قال ميثم التمار الكذاب مولى الكذاب علي بن أبي طالب</w:t>
      </w:r>
      <w:r w:rsidR="00BB75CD">
        <w:rPr>
          <w:rtl/>
        </w:rPr>
        <w:t>،</w:t>
      </w:r>
      <w:r w:rsidRPr="00706B5A">
        <w:rPr>
          <w:rtl/>
        </w:rPr>
        <w:t xml:space="preserve"> قال</w:t>
      </w:r>
      <w:r w:rsidR="00BB75CD">
        <w:rPr>
          <w:rtl/>
        </w:rPr>
        <w:t>:</w:t>
      </w:r>
      <w:r w:rsidRPr="00706B5A">
        <w:rPr>
          <w:rtl/>
        </w:rPr>
        <w:t xml:space="preserve"> فاستوى جالسا فقال لي ما تقول</w:t>
      </w:r>
      <w:r>
        <w:rPr>
          <w:rtl/>
        </w:rPr>
        <w:t>؟</w:t>
      </w:r>
      <w:r w:rsidRPr="00706B5A">
        <w:rPr>
          <w:rtl/>
        </w:rPr>
        <w:t xml:space="preserve"> فقلت</w:t>
      </w:r>
      <w:r w:rsidR="00BB75CD">
        <w:rPr>
          <w:rtl/>
        </w:rPr>
        <w:t>:</w:t>
      </w:r>
      <w:r w:rsidRPr="00706B5A">
        <w:rPr>
          <w:rtl/>
        </w:rPr>
        <w:t xml:space="preserve"> كذب أصلح الله الامير</w:t>
      </w:r>
      <w:r w:rsidR="00BB75CD">
        <w:rPr>
          <w:rtl/>
        </w:rPr>
        <w:t>،</w:t>
      </w:r>
      <w:r w:rsidRPr="00706B5A">
        <w:rPr>
          <w:rtl/>
        </w:rPr>
        <w:t xml:space="preserve"> بل أنا الصادق مولى الصادق علي بن أبي طالب أمير المؤمنين حقا فقال لي</w:t>
      </w:r>
      <w:r w:rsidR="00BB75CD">
        <w:rPr>
          <w:rtl/>
        </w:rPr>
        <w:t>:</w:t>
      </w:r>
      <w:r w:rsidRPr="00706B5A">
        <w:rPr>
          <w:rtl/>
        </w:rPr>
        <w:t xml:space="preserve"> لتبر أن من علي</w:t>
      </w:r>
      <w:r w:rsidR="00BB75CD">
        <w:rPr>
          <w:rtl/>
        </w:rPr>
        <w:t>،</w:t>
      </w:r>
      <w:r w:rsidRPr="00706B5A">
        <w:rPr>
          <w:rtl/>
        </w:rPr>
        <w:t xml:space="preserve"> ولتذكرن مساويه</w:t>
      </w:r>
      <w:r w:rsidR="00BB75CD">
        <w:rPr>
          <w:rtl/>
        </w:rPr>
        <w:t>،</w:t>
      </w:r>
      <w:r w:rsidRPr="00706B5A">
        <w:rPr>
          <w:rtl/>
        </w:rPr>
        <w:t xml:space="preserve"> وتتولى عثمان</w:t>
      </w:r>
      <w:r w:rsidR="00BB75CD">
        <w:rPr>
          <w:rtl/>
        </w:rPr>
        <w:t>،</w:t>
      </w:r>
      <w:r w:rsidRPr="00706B5A">
        <w:rPr>
          <w:rtl/>
        </w:rPr>
        <w:t xml:space="preserve"> وتذكر محاسنه</w:t>
      </w:r>
      <w:r w:rsidR="00BB75CD">
        <w:rPr>
          <w:rtl/>
        </w:rPr>
        <w:t>،</w:t>
      </w:r>
      <w:r w:rsidRPr="00706B5A">
        <w:rPr>
          <w:rtl/>
        </w:rPr>
        <w:t xml:space="preserve"> أو لأقطعن يديك ورجليك ولأصلبنك</w:t>
      </w:r>
      <w:r w:rsidR="00BB75CD">
        <w:rPr>
          <w:rtl/>
        </w:rPr>
        <w:t>،</w:t>
      </w:r>
      <w:r w:rsidRPr="00706B5A">
        <w:rPr>
          <w:rtl/>
        </w:rPr>
        <w:t xml:space="preserve"> فبكيت</w:t>
      </w:r>
      <w:r w:rsidR="00BB75CD">
        <w:rPr>
          <w:rtl/>
        </w:rPr>
        <w:t>،</w:t>
      </w:r>
      <w:r w:rsidRPr="00706B5A">
        <w:rPr>
          <w:rtl/>
        </w:rPr>
        <w:t xml:space="preserve"> فقال لي</w:t>
      </w:r>
      <w:r w:rsidR="00BB75CD">
        <w:rPr>
          <w:rtl/>
        </w:rPr>
        <w:t>:</w:t>
      </w:r>
      <w:r w:rsidRPr="00706B5A">
        <w:rPr>
          <w:rtl/>
        </w:rPr>
        <w:t xml:space="preserve"> بكيت من القول دون الفعل</w:t>
      </w:r>
      <w:r w:rsidR="00BB75CD">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فقلت</w:t>
      </w:r>
      <w:r w:rsidR="00BB75CD">
        <w:rPr>
          <w:rtl/>
        </w:rPr>
        <w:t>:</w:t>
      </w:r>
      <w:r w:rsidRPr="00706B5A">
        <w:rPr>
          <w:rtl/>
        </w:rPr>
        <w:t xml:space="preserve"> والله ما بكيت من القول ولا من الفعل</w:t>
      </w:r>
      <w:r w:rsidR="00BB75CD">
        <w:rPr>
          <w:rtl/>
        </w:rPr>
        <w:t>،</w:t>
      </w:r>
      <w:r w:rsidRPr="00706B5A">
        <w:rPr>
          <w:rtl/>
        </w:rPr>
        <w:t xml:space="preserve"> ولكن بكيت من شك كان دخلني يوم خبّرني سيدي ومولاي</w:t>
      </w:r>
      <w:r w:rsidR="00BB75CD">
        <w:rPr>
          <w:rtl/>
        </w:rPr>
        <w:t>،</w:t>
      </w:r>
      <w:r w:rsidRPr="00706B5A">
        <w:rPr>
          <w:rtl/>
        </w:rPr>
        <w:t xml:space="preserve"> فقال لي</w:t>
      </w:r>
      <w:r w:rsidR="00BB75CD">
        <w:rPr>
          <w:rtl/>
        </w:rPr>
        <w:t>:</w:t>
      </w:r>
      <w:r w:rsidRPr="00706B5A">
        <w:rPr>
          <w:rtl/>
        </w:rPr>
        <w:t xml:space="preserve"> وما قال لك</w:t>
      </w:r>
      <w:r>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فقلت</w:t>
      </w:r>
      <w:r w:rsidR="00BB75CD">
        <w:rPr>
          <w:rtl/>
        </w:rPr>
        <w:t>:</w:t>
      </w:r>
      <w:r w:rsidRPr="00706B5A">
        <w:rPr>
          <w:rtl/>
        </w:rPr>
        <w:t xml:space="preserve"> أتيت الباب فقيل لي</w:t>
      </w:r>
      <w:r w:rsidR="00BB75CD">
        <w:rPr>
          <w:rtl/>
        </w:rPr>
        <w:t>:</w:t>
      </w:r>
      <w:r w:rsidRPr="00706B5A">
        <w:rPr>
          <w:rtl/>
        </w:rPr>
        <w:t xml:space="preserve"> أنه نائم</w:t>
      </w:r>
      <w:r w:rsidR="00BB75CD">
        <w:rPr>
          <w:rtl/>
        </w:rPr>
        <w:t>،</w:t>
      </w:r>
      <w:r w:rsidRPr="00706B5A">
        <w:rPr>
          <w:rtl/>
        </w:rPr>
        <w:t xml:space="preserve"> فناديت انتبه أيها النائم</w:t>
      </w:r>
      <w:r w:rsidR="00BB75CD">
        <w:rPr>
          <w:rtl/>
        </w:rPr>
        <w:t>،</w:t>
      </w:r>
      <w:r w:rsidRPr="00706B5A">
        <w:rPr>
          <w:rtl/>
        </w:rPr>
        <w:t xml:space="preserve"> فو الله لتخضبن لحيتك من رأسك فقال</w:t>
      </w:r>
      <w:r w:rsidR="00BB75CD">
        <w:rPr>
          <w:rtl/>
        </w:rPr>
        <w:t>:</w:t>
      </w:r>
      <w:r w:rsidRPr="00706B5A">
        <w:rPr>
          <w:rtl/>
        </w:rPr>
        <w:t xml:space="preserve"> صدقت وأنت والله لتقطعن يداك ورجلاك ولسانك ولتصلبن</w:t>
      </w:r>
      <w:r w:rsidR="00BB75CD">
        <w:rPr>
          <w:rtl/>
        </w:rPr>
        <w:t>،</w:t>
      </w:r>
      <w:r w:rsidRPr="00706B5A">
        <w:rPr>
          <w:rtl/>
        </w:rPr>
        <w:t xml:space="preserve"> فقلت</w:t>
      </w:r>
      <w:r w:rsidR="00BB75CD">
        <w:rPr>
          <w:rtl/>
        </w:rPr>
        <w:t>:</w:t>
      </w:r>
      <w:r w:rsidRPr="00706B5A">
        <w:rPr>
          <w:rtl/>
        </w:rPr>
        <w:t xml:space="preserve"> ومن يفعل ذلك بي</w:t>
      </w:r>
      <w:r>
        <w:rPr>
          <w:rtl/>
        </w:rPr>
        <w:t>؟</w:t>
      </w:r>
      <w:r w:rsidRPr="00706B5A">
        <w:rPr>
          <w:rtl/>
        </w:rPr>
        <w:t xml:space="preserve"> يا أمير المؤمنين فقال</w:t>
      </w:r>
      <w:r w:rsidR="00BB75CD">
        <w:rPr>
          <w:rtl/>
        </w:rPr>
        <w:t>:</w:t>
      </w:r>
      <w:r w:rsidRPr="00706B5A">
        <w:rPr>
          <w:rtl/>
        </w:rPr>
        <w:t xml:space="preserve"> يأخذك العتل الزنيم ابن الامة الفاجرة عبيد الله بن زياد.</w:t>
      </w:r>
    </w:p>
    <w:p w:rsidR="00D620A4" w:rsidRPr="00706B5A" w:rsidRDefault="00D620A4" w:rsidP="00652868">
      <w:pPr>
        <w:pStyle w:val="libNormal"/>
        <w:rPr>
          <w:rtl/>
        </w:rPr>
      </w:pPr>
      <w:r w:rsidRPr="00706B5A">
        <w:rPr>
          <w:rtl/>
        </w:rPr>
        <w:t>قال</w:t>
      </w:r>
      <w:r w:rsidR="00BB75CD">
        <w:rPr>
          <w:rtl/>
        </w:rPr>
        <w:t>:</w:t>
      </w:r>
      <w:r w:rsidRPr="00706B5A">
        <w:rPr>
          <w:rtl/>
        </w:rPr>
        <w:t xml:space="preserve"> فامتلأ غيظا ثم قال لي</w:t>
      </w:r>
      <w:r w:rsidR="00BB75CD">
        <w:rPr>
          <w:rtl/>
        </w:rPr>
        <w:t>:</w:t>
      </w:r>
      <w:r w:rsidRPr="00706B5A">
        <w:rPr>
          <w:rtl/>
        </w:rPr>
        <w:t xml:space="preserve"> والله لأقطعن يديك ورجليك ولأدعن لسانك حتى أكذبك وأكذب مولاك</w:t>
      </w:r>
      <w:r w:rsidR="00BB75CD">
        <w:rPr>
          <w:rtl/>
        </w:rPr>
        <w:t>،</w:t>
      </w:r>
      <w:r w:rsidRPr="00706B5A">
        <w:rPr>
          <w:rtl/>
        </w:rPr>
        <w:t xml:space="preserve"> فأمر به فقطعت يداه ورجلاه</w:t>
      </w:r>
      <w:r w:rsidR="00BB75CD">
        <w:rPr>
          <w:rtl/>
        </w:rPr>
        <w:t>،</w:t>
      </w:r>
      <w:r w:rsidRPr="00706B5A">
        <w:rPr>
          <w:rtl/>
        </w:rPr>
        <w:t xml:space="preserve"> ثم أخرج فأمر به أن يصلب فنادى بأعلى صوته أيها الناس من أراد أن يسمع الحديث المكنون عن علي بن أبي طالب </w:t>
      </w:r>
      <w:r w:rsidR="001F0C57" w:rsidRPr="001F0C57">
        <w:rPr>
          <w:rStyle w:val="libAlaemChar"/>
          <w:rtl/>
        </w:rPr>
        <w:t>عليه‌السلام</w:t>
      </w:r>
      <w:r>
        <w:rPr>
          <w:rtl/>
        </w:rPr>
        <w:t>؟</w:t>
      </w:r>
      <w:r w:rsidRPr="00706B5A">
        <w:rPr>
          <w:rtl/>
        </w:rPr>
        <w:t xml:space="preserve"> قال</w:t>
      </w:r>
      <w:r w:rsidR="00BB75CD">
        <w:rPr>
          <w:rtl/>
        </w:rPr>
        <w:t>:</w:t>
      </w:r>
      <w:r w:rsidRPr="00706B5A">
        <w:rPr>
          <w:rtl/>
        </w:rPr>
        <w:t xml:space="preserve"> فاجتمع الناس وأقبل يحدثهم بالعجائب.</w:t>
      </w:r>
    </w:p>
    <w:p w:rsidR="00D620A4" w:rsidRPr="00706B5A" w:rsidRDefault="00D620A4" w:rsidP="00652868">
      <w:pPr>
        <w:pStyle w:val="libNormal"/>
        <w:rPr>
          <w:rtl/>
        </w:rPr>
      </w:pPr>
      <w:r w:rsidRPr="00706B5A">
        <w:rPr>
          <w:rtl/>
        </w:rPr>
        <w:t>قال</w:t>
      </w:r>
      <w:r w:rsidR="00BB75CD">
        <w:rPr>
          <w:rtl/>
        </w:rPr>
        <w:t>:</w:t>
      </w:r>
      <w:r w:rsidRPr="00706B5A">
        <w:rPr>
          <w:rtl/>
        </w:rPr>
        <w:t xml:space="preserve"> وخرج عمرو بن حريث وهو يريد منزله فقال</w:t>
      </w:r>
      <w:r w:rsidR="00BB75CD">
        <w:rPr>
          <w:rtl/>
        </w:rPr>
        <w:t>:</w:t>
      </w:r>
      <w:r w:rsidRPr="00706B5A">
        <w:rPr>
          <w:rtl/>
        </w:rPr>
        <w:t xml:space="preserve"> ما هذه الجماعة</w:t>
      </w:r>
      <w:r>
        <w:rPr>
          <w:rtl/>
        </w:rPr>
        <w:t>؟</w:t>
      </w:r>
      <w:r w:rsidRPr="00706B5A">
        <w:rPr>
          <w:rtl/>
        </w:rPr>
        <w:t xml:space="preserve"> قالوا</w:t>
      </w:r>
      <w:r w:rsidR="00BB75CD">
        <w:rPr>
          <w:rtl/>
        </w:rPr>
        <w:t>:</w:t>
      </w:r>
      <w:r>
        <w:rPr>
          <w:rFonts w:hint="cs"/>
          <w:rtl/>
        </w:rPr>
        <w:t xml:space="preserve"> </w:t>
      </w:r>
      <w:r w:rsidRPr="00706B5A">
        <w:rPr>
          <w:rtl/>
        </w:rPr>
        <w:t>ميثم التمار يحدث الناس عن علي بن أبي طالب</w:t>
      </w:r>
      <w:r w:rsidR="00BB75CD">
        <w:rPr>
          <w:rtl/>
        </w:rPr>
        <w:t>،</w:t>
      </w:r>
      <w:r w:rsidRPr="00706B5A">
        <w:rPr>
          <w:rtl/>
        </w:rPr>
        <w:t xml:space="preserve"> قال</w:t>
      </w:r>
      <w:r w:rsidR="00BB75CD">
        <w:rPr>
          <w:rtl/>
        </w:rPr>
        <w:t>:</w:t>
      </w:r>
      <w:r w:rsidRPr="00706B5A">
        <w:rPr>
          <w:rtl/>
        </w:rPr>
        <w:t xml:space="preserve"> فانصرف مسرعا فقال</w:t>
      </w:r>
      <w:r w:rsidR="00BB75CD">
        <w:rPr>
          <w:rtl/>
        </w:rPr>
        <w:t>:</w:t>
      </w:r>
      <w:r>
        <w:rPr>
          <w:rFonts w:hint="cs"/>
          <w:rtl/>
        </w:rPr>
        <w:t xml:space="preserve"> </w:t>
      </w:r>
      <w:r w:rsidRPr="00706B5A">
        <w:rPr>
          <w:rtl/>
        </w:rPr>
        <w:t>أصلح الله الامير بادر فابعث الى هذا من يقطع لسانه</w:t>
      </w:r>
      <w:r w:rsidR="00BB75CD">
        <w:rPr>
          <w:rtl/>
        </w:rPr>
        <w:t>،</w:t>
      </w:r>
      <w:r w:rsidRPr="00706B5A">
        <w:rPr>
          <w:rtl/>
        </w:rPr>
        <w:t xml:space="preserve"> فاني لست آمن أن يغير قلوب أهل الكوفة فيخرجوا عليك</w:t>
      </w:r>
      <w:r w:rsidR="00BB75CD">
        <w:rPr>
          <w:rtl/>
        </w:rPr>
        <w:t>،</w:t>
      </w:r>
      <w:r w:rsidRPr="00706B5A">
        <w:rPr>
          <w:rtl/>
        </w:rPr>
        <w:t xml:space="preserve"> قال</w:t>
      </w:r>
      <w:r w:rsidR="00BB75CD">
        <w:rPr>
          <w:rtl/>
        </w:rPr>
        <w:t>:</w:t>
      </w:r>
      <w:r w:rsidRPr="00706B5A">
        <w:rPr>
          <w:rtl/>
        </w:rPr>
        <w:t xml:space="preserve"> فالتفت الى حرسي فوق رأسه فقال</w:t>
      </w:r>
      <w:r w:rsidR="00BB75CD">
        <w:rPr>
          <w:rtl/>
        </w:rPr>
        <w:t>:</w:t>
      </w:r>
      <w:r w:rsidRPr="00706B5A">
        <w:rPr>
          <w:rtl/>
        </w:rPr>
        <w:t xml:space="preserve"> اذهب فاقطع لسانه.</w:t>
      </w:r>
    </w:p>
    <w:p w:rsidR="00D620A4" w:rsidRPr="00706B5A" w:rsidRDefault="00D620A4" w:rsidP="00652868">
      <w:pPr>
        <w:pStyle w:val="libNormal"/>
        <w:rPr>
          <w:rtl/>
        </w:rPr>
      </w:pPr>
      <w:r w:rsidRPr="00706B5A">
        <w:rPr>
          <w:rtl/>
        </w:rPr>
        <w:t>قال</w:t>
      </w:r>
      <w:r w:rsidR="00BB75CD">
        <w:rPr>
          <w:rtl/>
        </w:rPr>
        <w:t>،</w:t>
      </w:r>
      <w:r w:rsidRPr="00706B5A">
        <w:rPr>
          <w:rtl/>
        </w:rPr>
        <w:t xml:space="preserve"> فأتاه الحرسي فقال له</w:t>
      </w:r>
      <w:r w:rsidR="00BB75CD">
        <w:rPr>
          <w:rtl/>
        </w:rPr>
        <w:t>:</w:t>
      </w:r>
      <w:r w:rsidRPr="00706B5A">
        <w:rPr>
          <w:rtl/>
        </w:rPr>
        <w:t xml:space="preserve"> يا ميثم</w:t>
      </w:r>
      <w:r>
        <w:rPr>
          <w:rtl/>
        </w:rPr>
        <w:t>!</w:t>
      </w:r>
      <w:r w:rsidRPr="00706B5A">
        <w:rPr>
          <w:rtl/>
        </w:rPr>
        <w:t xml:space="preserve"> قال</w:t>
      </w:r>
      <w:r w:rsidR="00BB75CD">
        <w:rPr>
          <w:rtl/>
        </w:rPr>
        <w:t>:</w:t>
      </w:r>
      <w:r w:rsidRPr="00706B5A">
        <w:rPr>
          <w:rtl/>
        </w:rPr>
        <w:t xml:space="preserve"> ما تشاء</w:t>
      </w:r>
      <w:r>
        <w:rPr>
          <w:rtl/>
        </w:rPr>
        <w:t>؟</w:t>
      </w:r>
      <w:r w:rsidRPr="00706B5A">
        <w:rPr>
          <w:rtl/>
        </w:rPr>
        <w:t xml:space="preserve"> قال</w:t>
      </w:r>
      <w:r w:rsidR="00BB75CD">
        <w:rPr>
          <w:rtl/>
        </w:rPr>
        <w:t>:</w:t>
      </w:r>
      <w:r w:rsidRPr="00706B5A">
        <w:rPr>
          <w:rtl/>
        </w:rPr>
        <w:t xml:space="preserve"> أخرج لسانك فقد أمرني الامير بقطعه</w:t>
      </w:r>
      <w:r w:rsidR="00BB75CD">
        <w:rPr>
          <w:rtl/>
        </w:rPr>
        <w:t>،</w:t>
      </w:r>
      <w:r w:rsidRPr="00706B5A">
        <w:rPr>
          <w:rtl/>
        </w:rPr>
        <w:t xml:space="preserve"> قال ميثم</w:t>
      </w:r>
      <w:r w:rsidR="00BB75CD">
        <w:rPr>
          <w:rtl/>
        </w:rPr>
        <w:t>:</w:t>
      </w:r>
      <w:r w:rsidRPr="00706B5A">
        <w:rPr>
          <w:rtl/>
        </w:rPr>
        <w:t xml:space="preserve"> ألا زعم ابن الأمة الفاجرة أنه يكذبني ويكذب مولاي هاك لساني</w:t>
      </w:r>
      <w:r w:rsidR="00BB75CD">
        <w:rPr>
          <w:rtl/>
        </w:rPr>
        <w:t>،</w:t>
      </w:r>
      <w:r w:rsidRPr="00706B5A">
        <w:rPr>
          <w:rtl/>
        </w:rPr>
        <w:t xml:space="preserve"> قال</w:t>
      </w:r>
      <w:r w:rsidR="00BB75CD">
        <w:rPr>
          <w:rtl/>
        </w:rPr>
        <w:t>:</w:t>
      </w:r>
      <w:r w:rsidRPr="00706B5A">
        <w:rPr>
          <w:rtl/>
        </w:rPr>
        <w:t xml:space="preserve"> فقطع لسانه وتشحط ساعة في دمه ثم مات</w:t>
      </w:r>
      <w:r w:rsidR="00BB75CD">
        <w:rPr>
          <w:rtl/>
        </w:rPr>
        <w:t>،</w:t>
      </w:r>
      <w:r w:rsidRPr="00706B5A">
        <w:rPr>
          <w:rtl/>
        </w:rPr>
        <w:t xml:space="preserve"> وأمر به فصلب</w:t>
      </w:r>
      <w:r w:rsidR="00BB75CD">
        <w:rPr>
          <w:rtl/>
        </w:rPr>
        <w:t>،</w:t>
      </w:r>
      <w:r w:rsidRPr="00706B5A">
        <w:rPr>
          <w:rtl/>
        </w:rPr>
        <w:t xml:space="preserve"> قال صالح فمضيت بعد ذلك بأيام</w:t>
      </w:r>
      <w:r w:rsidR="00BB75CD">
        <w:rPr>
          <w:rtl/>
        </w:rPr>
        <w:t>،</w:t>
      </w:r>
      <w:r w:rsidRPr="00706B5A">
        <w:rPr>
          <w:rtl/>
        </w:rPr>
        <w:t xml:space="preserve"> فاذا هو قد صلب على الربع الذي كنت دققت فيه المسمار.</w:t>
      </w:r>
    </w:p>
    <w:p w:rsidR="00D620A4" w:rsidRPr="00706B5A" w:rsidRDefault="00D620A4" w:rsidP="0037382B">
      <w:pPr>
        <w:pStyle w:val="libCenterBold1"/>
        <w:rPr>
          <w:rtl/>
        </w:rPr>
      </w:pPr>
      <w:r w:rsidRPr="00706B5A">
        <w:rPr>
          <w:rtl/>
        </w:rPr>
        <w:t>عبد الله بن شداد الهاد‌</w:t>
      </w:r>
    </w:p>
    <w:p w:rsidR="00D620A4" w:rsidRPr="00706B5A" w:rsidRDefault="00D620A4" w:rsidP="00652868">
      <w:pPr>
        <w:pStyle w:val="libNormal"/>
        <w:rPr>
          <w:rtl/>
        </w:rPr>
      </w:pPr>
      <w:r w:rsidRPr="00706B5A">
        <w:rPr>
          <w:rtl/>
        </w:rPr>
        <w:t>141</w:t>
      </w:r>
      <w:r w:rsidR="00BB75CD">
        <w:rPr>
          <w:rtl/>
        </w:rPr>
        <w:t xml:space="preserve"> - </w:t>
      </w:r>
      <w:r w:rsidRPr="00706B5A">
        <w:rPr>
          <w:rtl/>
        </w:rPr>
        <w:t>وجدت في كتاب محمد بن شاذان بن نعيم بخطه</w:t>
      </w:r>
      <w:r w:rsidR="00BB75CD">
        <w:rPr>
          <w:rtl/>
        </w:rPr>
        <w:t>،</w:t>
      </w:r>
      <w:r w:rsidRPr="00706B5A">
        <w:rPr>
          <w:rtl/>
        </w:rPr>
        <w:t xml:space="preserve"> روى عن حمران بن‌</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أعين</w:t>
      </w:r>
      <w:r w:rsidR="00BB75CD">
        <w:rPr>
          <w:rtl/>
        </w:rPr>
        <w:t>،</w:t>
      </w:r>
      <w:r w:rsidRPr="00706B5A">
        <w:rPr>
          <w:rtl/>
        </w:rPr>
        <w:t xml:space="preserve"> أنه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يحدث عن آبائه </w:t>
      </w:r>
      <w:r w:rsidR="001F0C57" w:rsidRPr="001F0C57">
        <w:rPr>
          <w:rStyle w:val="libAlaemChar"/>
          <w:rtl/>
        </w:rPr>
        <w:t>عليهم‌السلام</w:t>
      </w:r>
      <w:r w:rsidRPr="00706B5A">
        <w:rPr>
          <w:rtl/>
        </w:rPr>
        <w:t xml:space="preserve"> أن رجلا كان من شيعة أمير المؤمنين </w:t>
      </w:r>
      <w:r w:rsidR="001F0C57" w:rsidRPr="001F0C57">
        <w:rPr>
          <w:rStyle w:val="libAlaemChar"/>
          <w:rtl/>
        </w:rPr>
        <w:t>عليه‌السلام</w:t>
      </w:r>
      <w:r w:rsidRPr="00706B5A">
        <w:rPr>
          <w:rtl/>
        </w:rPr>
        <w:t xml:space="preserve"> مريضا شديد الحمى</w:t>
      </w:r>
      <w:r w:rsidR="00BB75CD">
        <w:rPr>
          <w:rtl/>
        </w:rPr>
        <w:t>،</w:t>
      </w:r>
      <w:r w:rsidRPr="00706B5A">
        <w:rPr>
          <w:rtl/>
        </w:rPr>
        <w:t xml:space="preserve"> فعاده الحسين بن علي </w:t>
      </w:r>
      <w:r w:rsidR="001F0C57" w:rsidRPr="001F0C57">
        <w:rPr>
          <w:rStyle w:val="libAlaemChar"/>
          <w:rtl/>
        </w:rPr>
        <w:t>عليه‌السلام</w:t>
      </w:r>
      <w:r w:rsidRPr="00706B5A">
        <w:rPr>
          <w:rtl/>
        </w:rPr>
        <w:t xml:space="preserve"> فلما دخل باب الدار طارت الحمى عن الرجل</w:t>
      </w:r>
      <w:r w:rsidR="00BB75CD">
        <w:rPr>
          <w:rtl/>
        </w:rPr>
        <w:t>،</w:t>
      </w:r>
      <w:r w:rsidRPr="00706B5A">
        <w:rPr>
          <w:rtl/>
        </w:rPr>
        <w:t xml:space="preserve"> فقال له قد رضيت بما أوتيتم به حقا حقا والحمى تهرب منكم.</w:t>
      </w:r>
    </w:p>
    <w:p w:rsidR="00D620A4" w:rsidRPr="00706B5A" w:rsidRDefault="00D620A4" w:rsidP="00652868">
      <w:pPr>
        <w:pStyle w:val="libNormal"/>
        <w:rPr>
          <w:rtl/>
        </w:rPr>
      </w:pPr>
      <w:r w:rsidRPr="00706B5A">
        <w:rPr>
          <w:rtl/>
        </w:rPr>
        <w:t>فقال</w:t>
      </w:r>
      <w:r w:rsidR="00BB75CD">
        <w:rPr>
          <w:rtl/>
        </w:rPr>
        <w:t>:</w:t>
      </w:r>
      <w:r w:rsidRPr="00706B5A">
        <w:rPr>
          <w:rtl/>
        </w:rPr>
        <w:t xml:space="preserve"> والله ما خلق الله شيئا الا وقد أمره بالطاعة لنا يا كناسة قال</w:t>
      </w:r>
      <w:r w:rsidR="00BB75CD">
        <w:rPr>
          <w:rtl/>
        </w:rPr>
        <w:t>:</w:t>
      </w:r>
      <w:r w:rsidRPr="00706B5A">
        <w:rPr>
          <w:rtl/>
        </w:rPr>
        <w:t xml:space="preserve"> فاذا نحن نسمع الصوت ولا </w:t>
      </w:r>
      <w:r>
        <w:rPr>
          <w:rtl/>
        </w:rPr>
        <w:t>نرى الشخص يقول</w:t>
      </w:r>
      <w:r w:rsidR="00BB75CD">
        <w:rPr>
          <w:rtl/>
        </w:rPr>
        <w:t>:</w:t>
      </w:r>
      <w:r>
        <w:rPr>
          <w:rtl/>
        </w:rPr>
        <w:t xml:space="preserve"> لبيك</w:t>
      </w:r>
      <w:r w:rsidR="00BB75CD">
        <w:rPr>
          <w:rtl/>
        </w:rPr>
        <w:t>،</w:t>
      </w:r>
      <w:r>
        <w:rPr>
          <w:rtl/>
        </w:rPr>
        <w:t xml:space="preserve"> قال</w:t>
      </w:r>
      <w:r w:rsidR="00BB75CD">
        <w:rPr>
          <w:rtl/>
        </w:rPr>
        <w:t>:</w:t>
      </w:r>
      <w:r>
        <w:rPr>
          <w:rtl/>
        </w:rPr>
        <w:t xml:space="preserve"> أ</w:t>
      </w:r>
      <w:r w:rsidRPr="00706B5A">
        <w:rPr>
          <w:rtl/>
        </w:rPr>
        <w:t>ليس أمير المؤمنين أمرك ألا تقربي الا عدوا أو مذنبا لكي تكون كفارة لذنوبه</w:t>
      </w:r>
      <w:r w:rsidR="00BB75CD">
        <w:rPr>
          <w:rtl/>
        </w:rPr>
        <w:t>،</w:t>
      </w:r>
      <w:r w:rsidRPr="00706B5A">
        <w:rPr>
          <w:rtl/>
        </w:rPr>
        <w:t xml:space="preserve"> فما بال هذا</w:t>
      </w:r>
      <w:r>
        <w:rPr>
          <w:rtl/>
        </w:rPr>
        <w:t>؟</w:t>
      </w:r>
      <w:r w:rsidRPr="00706B5A">
        <w:rPr>
          <w:rtl/>
        </w:rPr>
        <w:t xml:space="preserve"> وكان الرجل المريض عبد الله بن شداد بن الهاد الليثي.</w:t>
      </w:r>
    </w:p>
    <w:p w:rsidR="00D620A4" w:rsidRPr="00706B5A" w:rsidRDefault="00D620A4" w:rsidP="0037382B">
      <w:pPr>
        <w:pStyle w:val="libCenterBold1"/>
        <w:rPr>
          <w:rtl/>
        </w:rPr>
      </w:pPr>
      <w:r w:rsidRPr="00706B5A">
        <w:rPr>
          <w:rtl/>
        </w:rPr>
        <w:t>الحارث الاعور‌</w:t>
      </w:r>
    </w:p>
    <w:p w:rsidR="00D620A4" w:rsidRPr="00706B5A" w:rsidRDefault="00D620A4" w:rsidP="00652868">
      <w:pPr>
        <w:pStyle w:val="libNormal"/>
        <w:rPr>
          <w:rtl/>
        </w:rPr>
      </w:pPr>
      <w:r w:rsidRPr="00706B5A">
        <w:rPr>
          <w:rtl/>
        </w:rPr>
        <w:t>142</w:t>
      </w:r>
      <w:r w:rsidR="00BB75CD">
        <w:rPr>
          <w:rtl/>
        </w:rPr>
        <w:t xml:space="preserve"> - </w:t>
      </w:r>
      <w:r w:rsidRPr="00706B5A">
        <w:rPr>
          <w:rtl/>
        </w:rPr>
        <w:t>حمدويه وابراهيم</w:t>
      </w:r>
      <w:r w:rsidR="00BB75CD">
        <w:rPr>
          <w:rtl/>
        </w:rPr>
        <w:t>،</w:t>
      </w:r>
      <w:r w:rsidRPr="00706B5A">
        <w:rPr>
          <w:rtl/>
        </w:rPr>
        <w:t xml:space="preserve"> قالا</w:t>
      </w:r>
      <w:r w:rsidR="00BB75CD">
        <w:rPr>
          <w:rtl/>
        </w:rPr>
        <w:t>:</w:t>
      </w:r>
      <w:r w:rsidRPr="00706B5A">
        <w:rPr>
          <w:rtl/>
        </w:rPr>
        <w:t xml:space="preserve"> حدثنا أيوب بن نوح</w:t>
      </w:r>
      <w:r w:rsidR="00BB75CD">
        <w:rPr>
          <w:rtl/>
        </w:rPr>
        <w:t>،</w:t>
      </w:r>
      <w:r w:rsidRPr="00706B5A">
        <w:rPr>
          <w:rtl/>
        </w:rPr>
        <w:t xml:space="preserve"> عن صفوان</w:t>
      </w:r>
      <w:r w:rsidR="00BB75CD">
        <w:rPr>
          <w:rtl/>
        </w:rPr>
        <w:t>،</w:t>
      </w:r>
      <w:r w:rsidRPr="00706B5A">
        <w:rPr>
          <w:rtl/>
        </w:rPr>
        <w:t xml:space="preserve"> عن عاصم بن حميد</w:t>
      </w:r>
      <w:r w:rsidR="00BB75CD">
        <w:rPr>
          <w:rtl/>
        </w:rPr>
        <w:t>،</w:t>
      </w:r>
      <w:r w:rsidRPr="00706B5A">
        <w:rPr>
          <w:rtl/>
        </w:rPr>
        <w:t xml:space="preserve"> عن فضيل الرسان</w:t>
      </w:r>
      <w:r w:rsidR="00BB75CD">
        <w:rPr>
          <w:rtl/>
        </w:rPr>
        <w:t>،</w:t>
      </w:r>
      <w:r w:rsidRPr="00706B5A">
        <w:rPr>
          <w:rtl/>
        </w:rPr>
        <w:t xml:space="preserve"> عن أبي عمر البزاز</w:t>
      </w:r>
      <w:r w:rsidR="00BB75CD">
        <w:rPr>
          <w:rtl/>
        </w:rPr>
        <w:t>،</w:t>
      </w:r>
      <w:r w:rsidRPr="00706B5A">
        <w:rPr>
          <w:rtl/>
        </w:rPr>
        <w:t xml:space="preserve"> قال</w:t>
      </w:r>
      <w:r w:rsidR="00BB75CD">
        <w:rPr>
          <w:rtl/>
        </w:rPr>
        <w:t>:</w:t>
      </w:r>
      <w:r w:rsidRPr="00706B5A">
        <w:rPr>
          <w:rtl/>
        </w:rPr>
        <w:t xml:space="preserve"> سمعت الشعبي</w:t>
      </w:r>
      <w:r w:rsidR="00BB75CD">
        <w:rPr>
          <w:rtl/>
        </w:rPr>
        <w:t>،</w:t>
      </w:r>
      <w:r w:rsidRPr="00706B5A">
        <w:rPr>
          <w:rtl/>
        </w:rPr>
        <w:t xml:space="preserve"> وهو يقول</w:t>
      </w:r>
      <w:r w:rsidR="00BB75CD">
        <w:rPr>
          <w:rtl/>
        </w:rPr>
        <w:t>:</w:t>
      </w:r>
      <w:r w:rsidRPr="00706B5A">
        <w:rPr>
          <w:rtl/>
        </w:rPr>
        <w:t xml:space="preserve"> وكان اذا غدا الى القضاء جلس في مكاني فاذا رجع جلس في مكاني</w:t>
      </w:r>
      <w:r w:rsidR="00BB75CD">
        <w:rPr>
          <w:rtl/>
        </w:rPr>
        <w:t>،</w:t>
      </w:r>
      <w:r w:rsidRPr="00706B5A">
        <w:rPr>
          <w:rtl/>
        </w:rPr>
        <w:t xml:space="preserve"> فقال لي ذات يوم</w:t>
      </w:r>
      <w:r w:rsidR="00BB75CD">
        <w:rPr>
          <w:rtl/>
        </w:rPr>
        <w:t>:</w:t>
      </w:r>
      <w:r w:rsidRPr="00706B5A">
        <w:rPr>
          <w:rtl/>
        </w:rPr>
        <w:t xml:space="preserve"> يا أبا عمر أن لك عندي حديثا أحدثك به</w:t>
      </w:r>
      <w:r>
        <w:rPr>
          <w:rtl/>
        </w:rPr>
        <w:t>؟</w:t>
      </w:r>
      <w:r w:rsidRPr="00706B5A">
        <w:rPr>
          <w:rtl/>
        </w:rPr>
        <w:t xml:space="preserve"> قال قلت له</w:t>
      </w:r>
      <w:r w:rsidR="00BB75CD">
        <w:rPr>
          <w:rtl/>
        </w:rPr>
        <w:t>:</w:t>
      </w:r>
      <w:r w:rsidRPr="00706B5A">
        <w:rPr>
          <w:rtl/>
        </w:rPr>
        <w:t xml:space="preserve"> يا أبا عمرو ما زال لي ضالة عندك</w:t>
      </w:r>
      <w:r w:rsidR="00BB75CD">
        <w:rPr>
          <w:rtl/>
        </w:rPr>
        <w:t>،</w:t>
      </w:r>
      <w:r w:rsidRPr="00706B5A">
        <w:rPr>
          <w:rtl/>
        </w:rPr>
        <w:t xml:space="preserve"> قال</w:t>
      </w:r>
      <w:r w:rsidR="00BB75CD">
        <w:rPr>
          <w:rtl/>
        </w:rPr>
        <w:t>،</w:t>
      </w:r>
      <w:r w:rsidRPr="00706B5A">
        <w:rPr>
          <w:rtl/>
        </w:rPr>
        <w:t xml:space="preserve"> قال لي</w:t>
      </w:r>
      <w:r w:rsidR="00BB75CD">
        <w:rPr>
          <w:rtl/>
        </w:rPr>
        <w:t>:</w:t>
      </w:r>
      <w:r w:rsidRPr="00706B5A">
        <w:rPr>
          <w:rtl/>
        </w:rPr>
        <w:t xml:space="preserve"> لا أم لك فأي ضالة تقع لك عندي</w:t>
      </w:r>
      <w:r w:rsidR="00BB75CD">
        <w:rPr>
          <w:rtl/>
        </w:rPr>
        <w:t>،</w:t>
      </w:r>
      <w:r w:rsidRPr="00706B5A">
        <w:rPr>
          <w:rtl/>
        </w:rPr>
        <w:t xml:space="preserve"> قال</w:t>
      </w:r>
      <w:r w:rsidR="00BB75CD">
        <w:rPr>
          <w:rtl/>
        </w:rPr>
        <w:t>،</w:t>
      </w:r>
      <w:r w:rsidRPr="00706B5A">
        <w:rPr>
          <w:rtl/>
        </w:rPr>
        <w:t xml:space="preserve"> فأبى أن يحدثني يومئذ.</w:t>
      </w:r>
    </w:p>
    <w:p w:rsidR="00D620A4" w:rsidRPr="00706B5A" w:rsidRDefault="00D620A4" w:rsidP="00652868">
      <w:pPr>
        <w:pStyle w:val="libNormal"/>
        <w:rPr>
          <w:rtl/>
        </w:rPr>
      </w:pPr>
      <w:r w:rsidRPr="00706B5A">
        <w:rPr>
          <w:rtl/>
        </w:rPr>
        <w:t>قال</w:t>
      </w:r>
      <w:r w:rsidR="00BB75CD">
        <w:rPr>
          <w:rtl/>
        </w:rPr>
        <w:t>:</w:t>
      </w:r>
      <w:r w:rsidRPr="00706B5A">
        <w:rPr>
          <w:rtl/>
        </w:rPr>
        <w:t xml:space="preserve"> ثم سألته بعد فقلت</w:t>
      </w:r>
      <w:r w:rsidR="00BB75CD">
        <w:rPr>
          <w:rtl/>
        </w:rPr>
        <w:t>:</w:t>
      </w:r>
      <w:r w:rsidRPr="00706B5A">
        <w:rPr>
          <w:rtl/>
        </w:rPr>
        <w:t xml:space="preserve"> يا أبا عمرو حدثني بالحديث الذي قلت لي</w:t>
      </w:r>
      <w:r>
        <w:rPr>
          <w:rtl/>
        </w:rPr>
        <w:t>؟</w:t>
      </w:r>
      <w:r w:rsidRPr="00706B5A">
        <w:rPr>
          <w:rtl/>
        </w:rPr>
        <w:t xml:space="preserve"> قال</w:t>
      </w:r>
      <w:r w:rsidR="00BB75CD">
        <w:rPr>
          <w:rtl/>
        </w:rPr>
        <w:t>:</w:t>
      </w:r>
      <w:r>
        <w:rPr>
          <w:rFonts w:hint="cs"/>
          <w:rtl/>
        </w:rPr>
        <w:t xml:space="preserve"> </w:t>
      </w:r>
      <w:r w:rsidRPr="00706B5A">
        <w:rPr>
          <w:rtl/>
        </w:rPr>
        <w:t>سمعت الحارث الاعور وهو يقول</w:t>
      </w:r>
      <w:r w:rsidR="00BB75CD">
        <w:rPr>
          <w:rtl/>
        </w:rPr>
        <w:t>:</w:t>
      </w:r>
      <w:r w:rsidRPr="00706B5A">
        <w:rPr>
          <w:rtl/>
        </w:rPr>
        <w:t xml:space="preserve"> أتيت أمير المؤمنين عليا </w:t>
      </w:r>
      <w:r w:rsidR="001F0C57" w:rsidRPr="001F0C57">
        <w:rPr>
          <w:rStyle w:val="libAlaemChar"/>
          <w:rtl/>
        </w:rPr>
        <w:t>عليه‌السلام</w:t>
      </w:r>
      <w:r w:rsidRPr="00706B5A">
        <w:rPr>
          <w:rtl/>
        </w:rPr>
        <w:t xml:space="preserve"> ذات ليلة فقال</w:t>
      </w:r>
      <w:r w:rsidR="00BB75CD">
        <w:rPr>
          <w:rtl/>
        </w:rPr>
        <w:t>:</w:t>
      </w:r>
      <w:r>
        <w:rPr>
          <w:rFonts w:hint="cs"/>
          <w:rtl/>
        </w:rPr>
        <w:t xml:space="preserve"> </w:t>
      </w:r>
      <w:r w:rsidRPr="00706B5A">
        <w:rPr>
          <w:rtl/>
        </w:rPr>
        <w:t>يا أعور ما جاءك</w:t>
      </w:r>
      <w:r>
        <w:rPr>
          <w:rtl/>
        </w:rPr>
        <w:t>؟</w:t>
      </w:r>
      <w:r w:rsidRPr="00706B5A">
        <w:rPr>
          <w:rtl/>
        </w:rPr>
        <w:t xml:space="preserve"> قال</w:t>
      </w:r>
      <w:r w:rsidR="00BB75CD">
        <w:rPr>
          <w:rtl/>
        </w:rPr>
        <w:t>:</w:t>
      </w:r>
      <w:r w:rsidRPr="00706B5A">
        <w:rPr>
          <w:rtl/>
        </w:rPr>
        <w:t xml:space="preserve"> فقلت يا أمير المؤمنين جاء بي والله حبك</w:t>
      </w:r>
      <w:r w:rsidR="00BB75CD">
        <w:rPr>
          <w:rtl/>
        </w:rPr>
        <w:t>،</w:t>
      </w:r>
      <w:r w:rsidRPr="00706B5A">
        <w:rPr>
          <w:rtl/>
        </w:rPr>
        <w:t xml:space="preserve"> قال</w:t>
      </w:r>
      <w:r w:rsidR="00BB75CD">
        <w:rPr>
          <w:rtl/>
        </w:rPr>
        <w:t>،</w:t>
      </w:r>
      <w:r w:rsidRPr="00706B5A">
        <w:rPr>
          <w:rtl/>
        </w:rPr>
        <w:t xml:space="preserve"> فقال</w:t>
      </w:r>
      <w:r w:rsidR="00BB75CD">
        <w:rPr>
          <w:rtl/>
        </w:rPr>
        <w:t>:</w:t>
      </w:r>
      <w:r w:rsidRPr="00706B5A">
        <w:rPr>
          <w:rtl/>
        </w:rPr>
        <w:t xml:space="preserve"> أما اني سأحدثك لشكرها</w:t>
      </w:r>
      <w:r w:rsidR="00BB75CD">
        <w:rPr>
          <w:rtl/>
        </w:rPr>
        <w:t>،</w:t>
      </w:r>
      <w:r w:rsidRPr="00706B5A">
        <w:rPr>
          <w:rtl/>
        </w:rPr>
        <w:t xml:space="preserve"> اما أنه لا يموت عبد يحبني فتخرج نفسه حتى يراني حيث يحب ولا يموت عبد يبغضني فتخرج نفسه حتى يراني حيث يكره. قال</w:t>
      </w:r>
      <w:r w:rsidR="00BB75CD">
        <w:rPr>
          <w:rtl/>
        </w:rPr>
        <w:t>،</w:t>
      </w:r>
      <w:r w:rsidRPr="00706B5A">
        <w:rPr>
          <w:rtl/>
        </w:rPr>
        <w:t xml:space="preserve"> ثم قال لي الشعبي بعد</w:t>
      </w:r>
      <w:r w:rsidR="00BB75CD">
        <w:rPr>
          <w:rtl/>
        </w:rPr>
        <w:t>:</w:t>
      </w:r>
      <w:r w:rsidRPr="00706B5A">
        <w:rPr>
          <w:rtl/>
        </w:rPr>
        <w:t xml:space="preserve"> أما أن حبه لا ينفعك وبغضه لا يضرك.</w:t>
      </w:r>
    </w:p>
    <w:p w:rsidR="00D620A4" w:rsidRPr="00706B5A" w:rsidRDefault="00D620A4" w:rsidP="00652868">
      <w:pPr>
        <w:pStyle w:val="libNormal"/>
        <w:rPr>
          <w:rtl/>
        </w:rPr>
      </w:pPr>
      <w:r w:rsidRPr="00706B5A">
        <w:rPr>
          <w:rtl/>
        </w:rPr>
        <w:t>143</w:t>
      </w:r>
      <w:r w:rsidR="00BB75CD">
        <w:rPr>
          <w:rtl/>
        </w:rPr>
        <w:t xml:space="preserve"> - </w:t>
      </w:r>
      <w:r w:rsidRPr="00706B5A">
        <w:rPr>
          <w:rtl/>
        </w:rPr>
        <w:t>جعفر بن معروف</w:t>
      </w:r>
      <w:r w:rsidR="00BB75CD">
        <w:rPr>
          <w:rtl/>
        </w:rPr>
        <w:t>،</w:t>
      </w:r>
      <w:r w:rsidRPr="00706B5A">
        <w:rPr>
          <w:rtl/>
        </w:rPr>
        <w:t xml:space="preserve"> قال حدثني محمد بن الحسين</w:t>
      </w:r>
      <w:r w:rsidR="00BB75CD">
        <w:rPr>
          <w:rtl/>
        </w:rPr>
        <w:t>،</w:t>
      </w:r>
      <w:r w:rsidRPr="00706B5A">
        <w:rPr>
          <w:rtl/>
        </w:rPr>
        <w:t xml:space="preserve"> عن جعفر بن بشير</w:t>
      </w:r>
      <w:r w:rsidR="00BB75CD">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عن أبان بن عثمان</w:t>
      </w:r>
      <w:r w:rsidR="00BB75CD">
        <w:rPr>
          <w:rtl/>
        </w:rPr>
        <w:t>،</w:t>
      </w:r>
      <w:r w:rsidRPr="00706B5A">
        <w:rPr>
          <w:rtl/>
        </w:rPr>
        <w:t xml:space="preserve"> عن محمد بن زياد</w:t>
      </w:r>
      <w:r w:rsidR="00BB75CD">
        <w:rPr>
          <w:rtl/>
        </w:rPr>
        <w:t>،</w:t>
      </w:r>
      <w:r w:rsidRPr="00706B5A">
        <w:rPr>
          <w:rtl/>
        </w:rPr>
        <w:t xml:space="preserve"> عن ميمون بن مهران</w:t>
      </w:r>
      <w:r w:rsidR="00BB75CD">
        <w:rPr>
          <w:rtl/>
        </w:rPr>
        <w:t>،</w:t>
      </w:r>
      <w:r w:rsidRPr="00706B5A">
        <w:rPr>
          <w:rtl/>
        </w:rPr>
        <w:t xml:space="preserve"> عن علي </w:t>
      </w:r>
      <w:r w:rsidR="001F0C57" w:rsidRPr="001F0C57">
        <w:rPr>
          <w:rStyle w:val="libAlaemChar"/>
          <w:rtl/>
        </w:rPr>
        <w:t>عليه‌السلام</w:t>
      </w:r>
      <w:r w:rsidRPr="00706B5A">
        <w:rPr>
          <w:rtl/>
        </w:rPr>
        <w:t xml:space="preserve"> قال قال لي الحارث</w:t>
      </w:r>
      <w:r w:rsidR="00BB75CD">
        <w:rPr>
          <w:rtl/>
        </w:rPr>
        <w:t>:</w:t>
      </w:r>
      <w:r w:rsidRPr="00706B5A">
        <w:rPr>
          <w:rtl/>
        </w:rPr>
        <w:t xml:space="preserve"> تدخل منزلي يا أمير المؤمنين</w:t>
      </w:r>
      <w:r>
        <w:rPr>
          <w:rtl/>
        </w:rPr>
        <w:t>؟</w:t>
      </w:r>
      <w:r w:rsidRPr="00706B5A">
        <w:rPr>
          <w:rtl/>
        </w:rPr>
        <w:t xml:space="preserve"> فقال </w:t>
      </w:r>
      <w:r w:rsidR="001F0C57" w:rsidRPr="001F0C57">
        <w:rPr>
          <w:rStyle w:val="libAlaemChar"/>
          <w:rtl/>
        </w:rPr>
        <w:t>عليه‌السلام</w:t>
      </w:r>
      <w:r w:rsidR="00BB75CD">
        <w:rPr>
          <w:rtl/>
        </w:rPr>
        <w:t>:</w:t>
      </w:r>
      <w:r w:rsidRPr="00706B5A">
        <w:rPr>
          <w:rtl/>
        </w:rPr>
        <w:t xml:space="preserve"> على شرط أن لا تدّخرني شيئا مما في بيتك ولا تكلف لي شيئا مما وراء بابك</w:t>
      </w:r>
      <w:r w:rsidR="00BB75CD">
        <w:rPr>
          <w:rtl/>
        </w:rPr>
        <w:t>،</w:t>
      </w:r>
      <w:r w:rsidRPr="00706B5A">
        <w:rPr>
          <w:rtl/>
        </w:rPr>
        <w:t xml:space="preserve"> قال</w:t>
      </w:r>
      <w:r w:rsidR="00BB75CD">
        <w:rPr>
          <w:rtl/>
        </w:rPr>
        <w:t>:</w:t>
      </w:r>
      <w:r w:rsidRPr="00706B5A">
        <w:rPr>
          <w:rtl/>
        </w:rPr>
        <w:t xml:space="preserve"> نعم.</w:t>
      </w:r>
    </w:p>
    <w:p w:rsidR="00D620A4" w:rsidRPr="00706B5A" w:rsidRDefault="00D620A4" w:rsidP="00652868">
      <w:pPr>
        <w:pStyle w:val="libNormal"/>
        <w:rPr>
          <w:rtl/>
        </w:rPr>
      </w:pPr>
      <w:r w:rsidRPr="00706B5A">
        <w:rPr>
          <w:rtl/>
        </w:rPr>
        <w:t>فدخل يتحرق ويحب أن يشترى له وهو يظن أنه لا يجوز له</w:t>
      </w:r>
      <w:r w:rsidR="00BB75CD">
        <w:rPr>
          <w:rtl/>
        </w:rPr>
        <w:t>،</w:t>
      </w:r>
      <w:r w:rsidRPr="00706B5A">
        <w:rPr>
          <w:rtl/>
        </w:rPr>
        <w:t xml:space="preserve"> حتى قال له أمير المؤمنين </w:t>
      </w:r>
      <w:r w:rsidR="001F0C57" w:rsidRPr="001F0C57">
        <w:rPr>
          <w:rStyle w:val="libAlaemChar"/>
          <w:rtl/>
        </w:rPr>
        <w:t>عليه‌السلام</w:t>
      </w:r>
      <w:r w:rsidR="00BB75CD">
        <w:rPr>
          <w:rtl/>
        </w:rPr>
        <w:t>:</w:t>
      </w:r>
      <w:r w:rsidRPr="00706B5A">
        <w:rPr>
          <w:rtl/>
        </w:rPr>
        <w:t xml:space="preserve"> يا حارث</w:t>
      </w:r>
      <w:r w:rsidR="00BB75CD">
        <w:rPr>
          <w:rtl/>
        </w:rPr>
        <w:t>،</w:t>
      </w:r>
      <w:r w:rsidRPr="00706B5A">
        <w:rPr>
          <w:rtl/>
        </w:rPr>
        <w:t xml:space="preserve"> قال</w:t>
      </w:r>
      <w:r w:rsidR="00BB75CD">
        <w:rPr>
          <w:rtl/>
        </w:rPr>
        <w:t>:</w:t>
      </w:r>
      <w:r w:rsidRPr="00706B5A">
        <w:rPr>
          <w:rtl/>
        </w:rPr>
        <w:t xml:space="preserve"> هذه دراهم معي ولست أقدر على أن أشتري لك ما أريد</w:t>
      </w:r>
      <w:r w:rsidR="00BB75CD">
        <w:rPr>
          <w:rtl/>
        </w:rPr>
        <w:t>،</w:t>
      </w:r>
      <w:r w:rsidRPr="00706B5A">
        <w:rPr>
          <w:rtl/>
        </w:rPr>
        <w:t xml:space="preserve"> قال</w:t>
      </w:r>
      <w:r w:rsidR="00BB75CD">
        <w:rPr>
          <w:rtl/>
        </w:rPr>
        <w:t>:</w:t>
      </w:r>
      <w:r w:rsidRPr="00706B5A">
        <w:rPr>
          <w:rtl/>
        </w:rPr>
        <w:t xml:space="preserve"> أو ليس قلت لك</w:t>
      </w:r>
      <w:r w:rsidR="00BB75CD">
        <w:rPr>
          <w:rtl/>
        </w:rPr>
        <w:t>:</w:t>
      </w:r>
      <w:r w:rsidRPr="00706B5A">
        <w:rPr>
          <w:rtl/>
        </w:rPr>
        <w:t xml:space="preserve"> لا تكلف ما وراء بابك فهذه مما في بيتك.</w:t>
      </w:r>
    </w:p>
    <w:p w:rsidR="00D620A4" w:rsidRPr="00706B5A" w:rsidRDefault="00D620A4" w:rsidP="00652868">
      <w:pPr>
        <w:pStyle w:val="libNormal"/>
        <w:rPr>
          <w:rtl/>
        </w:rPr>
      </w:pPr>
      <w:r w:rsidRPr="00706B5A">
        <w:rPr>
          <w:rtl/>
        </w:rPr>
        <w:t>تم الجزء الاول</w:t>
      </w:r>
      <w:r w:rsidR="00BB75CD">
        <w:rPr>
          <w:rtl/>
        </w:rPr>
        <w:t>،</w:t>
      </w:r>
      <w:r w:rsidRPr="00706B5A">
        <w:rPr>
          <w:rtl/>
        </w:rPr>
        <w:t xml:space="preserve"> ويتلوه حديث نعيم بن دجاجة الاسدي</w:t>
      </w:r>
      <w:r w:rsidR="00BB75CD">
        <w:rPr>
          <w:rtl/>
        </w:rPr>
        <w:t>،</w:t>
      </w:r>
      <w:r w:rsidRPr="00706B5A">
        <w:rPr>
          <w:rtl/>
        </w:rPr>
        <w:t xml:space="preserve"> والحمد لله رب العالمين أولا وآخرا وصلى الله على محمد وآله الطاهرين الطيبين.</w:t>
      </w:r>
    </w:p>
    <w:p w:rsidR="0037382B" w:rsidRDefault="0037382B" w:rsidP="0037382B">
      <w:pPr>
        <w:pStyle w:val="libNormal"/>
        <w:rPr>
          <w:rtl/>
        </w:rPr>
      </w:pPr>
      <w:r>
        <w:rPr>
          <w:rtl/>
        </w:rPr>
        <w:br w:type="page"/>
      </w:r>
    </w:p>
    <w:p w:rsidR="00FA74BC" w:rsidRDefault="00FA74BC" w:rsidP="00FA74BC">
      <w:pPr>
        <w:pStyle w:val="libCenter"/>
        <w:rPr>
          <w:rFonts w:hint="cs"/>
          <w:rtl/>
        </w:rPr>
      </w:pPr>
      <w:r w:rsidRPr="00FA74BC">
        <w:rPr>
          <w:rFonts w:hint="cs"/>
          <w:rtl/>
        </w:rPr>
        <w:lastRenderedPageBreak/>
        <w:drawing>
          <wp:inline distT="0" distB="0" distL="0" distR="0">
            <wp:extent cx="4674235" cy="7404100"/>
            <wp:effectExtent l="19050" t="0" r="0" b="0"/>
            <wp:docPr id="5"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7382B" w:rsidRDefault="0037382B" w:rsidP="0037382B">
      <w:pPr>
        <w:pStyle w:val="libNormal"/>
        <w:rPr>
          <w:rtl/>
        </w:rPr>
      </w:pPr>
      <w:r>
        <w:rPr>
          <w:rtl/>
        </w:rPr>
        <w:br w:type="page"/>
      </w:r>
    </w:p>
    <w:p w:rsidR="0037382B" w:rsidRDefault="0037382B" w:rsidP="0037382B">
      <w:pPr>
        <w:pStyle w:val="libNormal"/>
        <w:rPr>
          <w:rtl/>
        </w:rPr>
      </w:pPr>
      <w:r>
        <w:rPr>
          <w:rtl/>
        </w:rPr>
        <w:lastRenderedPageBreak/>
        <w:br w:type="page"/>
      </w:r>
    </w:p>
    <w:p w:rsidR="00D620A4" w:rsidRDefault="00D620A4" w:rsidP="0037382B">
      <w:pPr>
        <w:pStyle w:val="libCenterBold1"/>
        <w:rPr>
          <w:rtl/>
        </w:rPr>
      </w:pPr>
      <w:r>
        <w:rPr>
          <w:rFonts w:hint="cs"/>
          <w:rtl/>
        </w:rPr>
        <w:lastRenderedPageBreak/>
        <w:t>بسم الله الرحمن الرحيم</w:t>
      </w:r>
    </w:p>
    <w:p w:rsidR="00D620A4" w:rsidRDefault="00D620A4" w:rsidP="0037382B">
      <w:pPr>
        <w:pStyle w:val="libCenterBold1"/>
        <w:rPr>
          <w:rtl/>
        </w:rPr>
      </w:pPr>
      <w:r>
        <w:rPr>
          <w:rFonts w:hint="cs"/>
          <w:rtl/>
        </w:rPr>
        <w:t>وصلّى الله على محمد وآله الطيبين الطاهرين وسلم تسليما</w:t>
      </w:r>
    </w:p>
    <w:p w:rsidR="00D620A4" w:rsidRPr="00706B5A" w:rsidRDefault="00D620A4" w:rsidP="0037382B">
      <w:pPr>
        <w:pStyle w:val="libCenterBold1"/>
        <w:rPr>
          <w:rtl/>
        </w:rPr>
      </w:pPr>
      <w:r w:rsidRPr="00706B5A">
        <w:rPr>
          <w:rtl/>
        </w:rPr>
        <w:t>نعيم بن دجاجة الاسدى‌</w:t>
      </w:r>
    </w:p>
    <w:p w:rsidR="00BB75CD" w:rsidRDefault="00D620A4" w:rsidP="00652868">
      <w:pPr>
        <w:pStyle w:val="libNormal"/>
        <w:rPr>
          <w:rtl/>
        </w:rPr>
      </w:pPr>
      <w:r w:rsidRPr="00706B5A">
        <w:rPr>
          <w:rtl/>
        </w:rPr>
        <w:t>144</w:t>
      </w:r>
      <w:r w:rsidR="00BB75CD">
        <w:rPr>
          <w:rtl/>
        </w:rPr>
        <w:t xml:space="preserve"> - </w:t>
      </w:r>
      <w:r w:rsidRPr="00706B5A">
        <w:rPr>
          <w:rtl/>
        </w:rPr>
        <w:t>حدثنا حمدويه بن نصير</w:t>
      </w:r>
      <w:r w:rsidR="00BB75CD">
        <w:rPr>
          <w:rtl/>
        </w:rPr>
        <w:t>،</w:t>
      </w:r>
      <w:r w:rsidRPr="00706B5A">
        <w:rPr>
          <w:rtl/>
        </w:rPr>
        <w:t xml:space="preserve"> قال حدثنا محمد بن عيسى</w:t>
      </w:r>
      <w:r w:rsidR="00BB75CD">
        <w:rPr>
          <w:rtl/>
        </w:rPr>
        <w:t>،</w:t>
      </w:r>
      <w:r w:rsidRPr="00706B5A">
        <w:rPr>
          <w:rtl/>
        </w:rPr>
        <w:t xml:space="preserve"> عن الحسن بن محبوب</w:t>
      </w:r>
      <w:r w:rsidR="00BB75CD">
        <w:rPr>
          <w:rtl/>
        </w:rPr>
        <w:t>:</w:t>
      </w:r>
      <w:r w:rsidRPr="00706B5A">
        <w:rPr>
          <w:rtl/>
        </w:rPr>
        <w:t xml:space="preserve"> عن رجل</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بعث علي بن أبي طالب </w:t>
      </w:r>
      <w:r w:rsidR="001F0C57" w:rsidRPr="001F0C57">
        <w:rPr>
          <w:rStyle w:val="libAlaemChar"/>
          <w:rtl/>
        </w:rPr>
        <w:t>عليه‌السلام</w:t>
      </w:r>
      <w:r w:rsidRPr="00706B5A">
        <w:rPr>
          <w:rtl/>
        </w:rPr>
        <w:t xml:space="preserve"> الى بشر ابن عطارد التميمي في </w:t>
      </w:r>
      <w:r>
        <w:rPr>
          <w:rtl/>
        </w:rPr>
        <w:t>كلام بلغه عنه</w:t>
      </w:r>
      <w:r w:rsidR="00BB75CD">
        <w:rPr>
          <w:rtl/>
        </w:rPr>
        <w:t>،</w:t>
      </w:r>
      <w:r>
        <w:rPr>
          <w:rtl/>
        </w:rPr>
        <w:t xml:space="preserve"> فمر به رسول علي</w:t>
      </w:r>
      <w:r w:rsidRPr="00706B5A">
        <w:rPr>
          <w:rtl/>
        </w:rPr>
        <w:t xml:space="preserve"> الى بني أسد</w:t>
      </w:r>
      <w:r w:rsidR="00BB75CD">
        <w:rPr>
          <w:rtl/>
        </w:rPr>
        <w:t>،</w:t>
      </w:r>
      <w:r w:rsidRPr="00706B5A">
        <w:rPr>
          <w:rtl/>
        </w:rPr>
        <w:t xml:space="preserve"> فقام اليه نعيم ابن دجاجة الاسدي فأفلته</w:t>
      </w:r>
      <w:r w:rsidR="00BB75CD">
        <w:rPr>
          <w:rtl/>
        </w:rPr>
        <w:t>،</w:t>
      </w:r>
      <w:r w:rsidRPr="00706B5A">
        <w:rPr>
          <w:rtl/>
        </w:rPr>
        <w:t xml:space="preserve"> فبعث اليه علي بن أبي طالب </w:t>
      </w:r>
      <w:r w:rsidR="001F0C57" w:rsidRPr="001F0C57">
        <w:rPr>
          <w:rStyle w:val="libAlaemChar"/>
          <w:rtl/>
        </w:rPr>
        <w:t>عليه‌السلام</w:t>
      </w:r>
      <w:r w:rsidRPr="00706B5A">
        <w:rPr>
          <w:rtl/>
        </w:rPr>
        <w:t xml:space="preserve"> فأتوا به فأمر به أن يضرب‌</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974108">
        <w:rPr>
          <w:rtl/>
        </w:rPr>
        <w:t>نعيم بن دجاجة الاسدى‌</w:t>
      </w:r>
    </w:p>
    <w:p w:rsidR="00D620A4" w:rsidRPr="00706B5A" w:rsidRDefault="00D620A4" w:rsidP="00652868">
      <w:pPr>
        <w:pStyle w:val="libNormal"/>
        <w:rPr>
          <w:rtl/>
        </w:rPr>
      </w:pPr>
      <w:r w:rsidRPr="00706B5A">
        <w:rPr>
          <w:rtl/>
        </w:rPr>
        <w:t xml:space="preserve">قوله </w:t>
      </w:r>
      <w:r w:rsidR="001F0C57" w:rsidRPr="001F0C57">
        <w:rPr>
          <w:rStyle w:val="libAlaemChar"/>
          <w:rtl/>
        </w:rPr>
        <w:t>عليه‌السلام</w:t>
      </w:r>
      <w:r w:rsidR="00BB75CD">
        <w:rPr>
          <w:rtl/>
        </w:rPr>
        <w:t>:</w:t>
      </w:r>
      <w:r w:rsidRPr="00706B5A">
        <w:rPr>
          <w:rtl/>
        </w:rPr>
        <w:t xml:space="preserve"> فمر به رسول على </w:t>
      </w:r>
      <w:r>
        <w:rPr>
          <w:rtl/>
        </w:rPr>
        <w:t>(ع)</w:t>
      </w:r>
      <w:r w:rsidRPr="00706B5A">
        <w:rPr>
          <w:rtl/>
        </w:rPr>
        <w:t xml:space="preserve"> الضمير المجرور لبشر</w:t>
      </w:r>
      <w:r w:rsidR="00BB75CD">
        <w:rPr>
          <w:rtl/>
        </w:rPr>
        <w:t>،</w:t>
      </w:r>
      <w:r w:rsidRPr="00706B5A">
        <w:rPr>
          <w:rtl/>
        </w:rPr>
        <w:t xml:space="preserve"> والباء بمعنى « مع » فقام اليه أي الى رسول علي </w:t>
      </w:r>
      <w:r w:rsidR="001F0C57" w:rsidRPr="001F0C57">
        <w:rPr>
          <w:rStyle w:val="libAlaemChar"/>
          <w:rtl/>
        </w:rPr>
        <w:t>عليه‌السلام</w:t>
      </w:r>
      <w:r w:rsidRPr="00706B5A">
        <w:rPr>
          <w:rtl/>
        </w:rPr>
        <w:t xml:space="preserve"> نعيم فافلته أي بشرا من الرسول</w:t>
      </w:r>
      <w:r w:rsidR="00BB75CD">
        <w:rPr>
          <w:rtl/>
        </w:rPr>
        <w:t>،</w:t>
      </w:r>
      <w:r w:rsidRPr="00706B5A">
        <w:rPr>
          <w:rtl/>
        </w:rPr>
        <w:t xml:space="preserve"> فبعث اليه علي </w:t>
      </w:r>
      <w:r w:rsidR="001F0C57" w:rsidRPr="001F0C57">
        <w:rPr>
          <w:rStyle w:val="libAlaemChar"/>
          <w:rtl/>
        </w:rPr>
        <w:t>عليه‌السلام</w:t>
      </w:r>
      <w:r w:rsidRPr="00706B5A">
        <w:rPr>
          <w:rtl/>
        </w:rPr>
        <w:t xml:space="preserve"> أي الى نعيم بن دجاجة ليؤتى به</w:t>
      </w:r>
      <w:r w:rsidR="00BB75CD">
        <w:rPr>
          <w:rtl/>
        </w:rPr>
        <w:t>،</w:t>
      </w:r>
      <w:r w:rsidRPr="00706B5A">
        <w:rPr>
          <w:rtl/>
        </w:rPr>
        <w:t xml:space="preserve"> فأتوه به الفاعل بنو أسد.</w:t>
      </w:r>
    </w:p>
    <w:p w:rsidR="00D620A4" w:rsidRPr="00706B5A" w:rsidRDefault="00D620A4" w:rsidP="00652868">
      <w:pPr>
        <w:pStyle w:val="libNormal"/>
        <w:rPr>
          <w:rtl/>
        </w:rPr>
      </w:pPr>
      <w:r w:rsidRPr="00706B5A">
        <w:rPr>
          <w:rtl/>
        </w:rPr>
        <w:t xml:space="preserve">والضمير المنصوب لعلي </w:t>
      </w:r>
      <w:r w:rsidR="001F0C57" w:rsidRPr="001F0C57">
        <w:rPr>
          <w:rStyle w:val="libAlaemChar"/>
          <w:rtl/>
        </w:rPr>
        <w:t>عليه‌السلام</w:t>
      </w:r>
      <w:r w:rsidR="00BB75CD">
        <w:rPr>
          <w:rtl/>
        </w:rPr>
        <w:t>،</w:t>
      </w:r>
      <w:r w:rsidRPr="00706B5A">
        <w:rPr>
          <w:rtl/>
        </w:rPr>
        <w:t xml:space="preserve"> والباء في « به » للتعدية</w:t>
      </w:r>
      <w:r w:rsidR="00BB75CD">
        <w:rPr>
          <w:rtl/>
        </w:rPr>
        <w:t>،</w:t>
      </w:r>
      <w:r w:rsidRPr="00706B5A">
        <w:rPr>
          <w:rtl/>
        </w:rPr>
        <w:t xml:space="preserve"> أو بمعنى « مع » والضمير المجرور « بها » لنعيم.</w:t>
      </w:r>
    </w:p>
    <w:p w:rsidR="00D620A4" w:rsidRPr="00706B5A" w:rsidRDefault="00D620A4" w:rsidP="00652868">
      <w:pPr>
        <w:pStyle w:val="libNormal"/>
        <w:rPr>
          <w:rtl/>
        </w:rPr>
      </w:pPr>
      <w:r w:rsidRPr="00706B5A">
        <w:rPr>
          <w:rtl/>
        </w:rPr>
        <w:t xml:space="preserve">أي فأتوا بنو أسد عليا </w:t>
      </w:r>
      <w:r w:rsidR="001F0C57" w:rsidRPr="001F0C57">
        <w:rPr>
          <w:rStyle w:val="libAlaemChar"/>
          <w:rtl/>
        </w:rPr>
        <w:t>عليه‌السلام</w:t>
      </w:r>
      <w:r w:rsidRPr="00706B5A">
        <w:rPr>
          <w:rtl/>
        </w:rPr>
        <w:t xml:space="preserve"> بنعيم بن دجاجة فأمر علي نعيم بأن يضرب فقال نعيم لعلي </w:t>
      </w:r>
      <w:r w:rsidR="001F0C57" w:rsidRPr="001F0C57">
        <w:rPr>
          <w:rStyle w:val="libAlaemChar"/>
          <w:rtl/>
        </w:rPr>
        <w:t>عليه‌السلام</w:t>
      </w:r>
      <w:r w:rsidRPr="00706B5A">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فقال له نعيم</w:t>
      </w:r>
      <w:r w:rsidR="00BB75CD">
        <w:rPr>
          <w:rtl/>
        </w:rPr>
        <w:t>:</w:t>
      </w:r>
      <w:r w:rsidRPr="00706B5A">
        <w:rPr>
          <w:rtl/>
        </w:rPr>
        <w:t xml:space="preserve"> أما والله أن المقام معك لذل وان فراقك لكفر.</w:t>
      </w:r>
    </w:p>
    <w:p w:rsidR="00D620A4" w:rsidRPr="00706B5A" w:rsidRDefault="00D620A4" w:rsidP="00652868">
      <w:pPr>
        <w:pStyle w:val="libNormal"/>
        <w:rPr>
          <w:rtl/>
        </w:rPr>
      </w:pPr>
      <w:r w:rsidRPr="00706B5A">
        <w:rPr>
          <w:rtl/>
        </w:rPr>
        <w:t>قال</w:t>
      </w:r>
      <w:r w:rsidR="00BB75CD">
        <w:rPr>
          <w:rtl/>
        </w:rPr>
        <w:t>:</w:t>
      </w:r>
      <w:r w:rsidRPr="00706B5A">
        <w:rPr>
          <w:rtl/>
        </w:rPr>
        <w:t xml:space="preserve"> فلما سمع ذلك علي </w:t>
      </w:r>
      <w:r w:rsidR="001F0C57" w:rsidRPr="001F0C57">
        <w:rPr>
          <w:rStyle w:val="libAlaemChar"/>
          <w:rtl/>
        </w:rPr>
        <w:t>عليه‌السلام</w:t>
      </w:r>
      <w:r w:rsidRPr="00706B5A">
        <w:rPr>
          <w:rtl/>
        </w:rPr>
        <w:t xml:space="preserve"> قال له قد عفوت عنك ان الله تعالى يقول </w:t>
      </w:r>
      <w:r w:rsidRPr="001F0C57">
        <w:rPr>
          <w:rStyle w:val="libAlaemChar"/>
          <w:rtl/>
        </w:rPr>
        <w:t>(</w:t>
      </w:r>
      <w:r w:rsidRPr="0037382B">
        <w:rPr>
          <w:rStyle w:val="libAieChar"/>
          <w:rtl/>
        </w:rPr>
        <w:t xml:space="preserve"> ادْفَعْ بِالَّتِي هِيَ أَحْسَنُ السَّيِّئَةَ </w:t>
      </w:r>
      <w:r w:rsidRPr="001F0C57">
        <w:rPr>
          <w:rStyle w:val="libAlaemChar"/>
          <w:rtl/>
        </w:rPr>
        <w:t>)</w:t>
      </w:r>
      <w:r w:rsidRPr="00706B5A">
        <w:rPr>
          <w:rtl/>
        </w:rPr>
        <w:t xml:space="preserve"> </w:t>
      </w:r>
      <w:r w:rsidRPr="0037382B">
        <w:rPr>
          <w:rStyle w:val="libFootnotenumChar"/>
          <w:rtl/>
        </w:rPr>
        <w:t>(1)</w:t>
      </w:r>
      <w:r w:rsidRPr="00706B5A">
        <w:rPr>
          <w:rtl/>
        </w:rPr>
        <w:t xml:space="preserve"> أما قولك ان المقام معك لذل فسيئة اكتسبتها</w:t>
      </w:r>
      <w:r w:rsidR="00BB75CD">
        <w:rPr>
          <w:rtl/>
        </w:rPr>
        <w:t>،</w:t>
      </w:r>
      <w:r w:rsidRPr="00706B5A">
        <w:rPr>
          <w:rtl/>
        </w:rPr>
        <w:t xml:space="preserve"> وأما قولك ان فراقك لكفر حسنة اكتسبتها</w:t>
      </w:r>
      <w:r w:rsidR="00BB75CD">
        <w:rPr>
          <w:rtl/>
        </w:rPr>
        <w:t>،</w:t>
      </w:r>
      <w:r w:rsidRPr="00706B5A">
        <w:rPr>
          <w:rtl/>
        </w:rPr>
        <w:t xml:space="preserve"> فهذه بهذه.</w:t>
      </w:r>
    </w:p>
    <w:p w:rsidR="00D620A4" w:rsidRPr="00706B5A" w:rsidRDefault="00D620A4" w:rsidP="0037382B">
      <w:pPr>
        <w:pStyle w:val="libCenterBold1"/>
        <w:rPr>
          <w:rtl/>
        </w:rPr>
      </w:pPr>
      <w:r w:rsidRPr="00706B5A">
        <w:rPr>
          <w:rtl/>
        </w:rPr>
        <w:t>الاحنف بن قيس‌</w:t>
      </w:r>
    </w:p>
    <w:p w:rsidR="00D620A4" w:rsidRPr="00706B5A" w:rsidRDefault="00D620A4" w:rsidP="00652868">
      <w:pPr>
        <w:pStyle w:val="libNormal"/>
        <w:rPr>
          <w:rtl/>
        </w:rPr>
      </w:pPr>
      <w:r w:rsidRPr="00706B5A">
        <w:rPr>
          <w:rtl/>
        </w:rPr>
        <w:t>145</w:t>
      </w:r>
      <w:r w:rsidR="00BB75CD">
        <w:rPr>
          <w:rtl/>
        </w:rPr>
        <w:t xml:space="preserve"> - </w:t>
      </w:r>
      <w:r w:rsidRPr="00706B5A">
        <w:rPr>
          <w:rtl/>
        </w:rPr>
        <w:t>قيل</w:t>
      </w:r>
      <w:r w:rsidR="00BB75CD">
        <w:rPr>
          <w:rtl/>
        </w:rPr>
        <w:t>:</w:t>
      </w:r>
      <w:r w:rsidRPr="00706B5A">
        <w:rPr>
          <w:rtl/>
        </w:rPr>
        <w:t xml:space="preserve"> للأحنف انك تطيل الصوم</w:t>
      </w:r>
      <w:r>
        <w:rPr>
          <w:rtl/>
        </w:rPr>
        <w:t>؟</w:t>
      </w:r>
      <w:r w:rsidRPr="00706B5A">
        <w:rPr>
          <w:rtl/>
        </w:rPr>
        <w:t xml:space="preserve"> قال</w:t>
      </w:r>
      <w:r w:rsidR="00BB75CD">
        <w:rPr>
          <w:rtl/>
        </w:rPr>
        <w:t>:</w:t>
      </w:r>
      <w:r w:rsidRPr="00706B5A">
        <w:rPr>
          <w:rtl/>
        </w:rPr>
        <w:t xml:space="preserve"> أعده لشر يوم عظيم</w:t>
      </w:r>
      <w:r w:rsidR="00BB75CD">
        <w:rPr>
          <w:rtl/>
        </w:rPr>
        <w:t>،</w:t>
      </w:r>
      <w:r w:rsidRPr="00706B5A">
        <w:rPr>
          <w:rtl/>
        </w:rPr>
        <w:t xml:space="preserve"> ثم قرأ </w:t>
      </w:r>
      <w:r w:rsidRPr="001F0C57">
        <w:rPr>
          <w:rStyle w:val="libAlaemChar"/>
          <w:rtl/>
        </w:rPr>
        <w:t>(</w:t>
      </w:r>
      <w:r w:rsidRPr="0037382B">
        <w:rPr>
          <w:rStyle w:val="libAieChar"/>
          <w:rtl/>
        </w:rPr>
        <w:t xml:space="preserve"> وَيَخافُونَ يَوْماً كانَ شَرُّهُ مُسْتَطِيراً </w:t>
      </w:r>
      <w:r w:rsidRPr="001F0C57">
        <w:rPr>
          <w:rStyle w:val="libAlaemChar"/>
          <w:rtl/>
        </w:rPr>
        <w:t>)</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وروي أن الاحنف بن قيس وفد الى معاوية وجارية بن قدامة والحباب بن يزيد فقال معاوية للأحنف</w:t>
      </w:r>
      <w:r w:rsidR="00BB75CD">
        <w:rPr>
          <w:rtl/>
        </w:rPr>
        <w:t>:</w:t>
      </w:r>
      <w:r w:rsidRPr="00706B5A">
        <w:rPr>
          <w:rtl/>
        </w:rPr>
        <w:t xml:space="preserve"> أنت الساعي على أمير المؤمنين عثمان</w:t>
      </w:r>
      <w:r w:rsidR="00BB75CD">
        <w:rPr>
          <w:rtl/>
        </w:rPr>
        <w:t>،</w:t>
      </w:r>
      <w:r w:rsidRPr="00706B5A">
        <w:rPr>
          <w:rtl/>
        </w:rPr>
        <w:t xml:space="preserve"> وخاذل أم المؤمنين عائشة</w:t>
      </w:r>
      <w:r w:rsidR="00BB75CD">
        <w:rPr>
          <w:rtl/>
        </w:rPr>
        <w:t>،</w:t>
      </w:r>
      <w:r w:rsidRPr="00706B5A">
        <w:rPr>
          <w:rtl/>
        </w:rPr>
        <w:t xml:space="preserve"> والوارد الماء على علي بصفين</w:t>
      </w:r>
      <w:r>
        <w:rPr>
          <w:rtl/>
        </w:rPr>
        <w:t>؟</w:t>
      </w:r>
      <w:r w:rsidRPr="00706B5A">
        <w:rPr>
          <w:rtl/>
        </w:rPr>
        <w:t xml:space="preserve"> فقال</w:t>
      </w:r>
      <w:r w:rsidR="00BB75CD">
        <w:rPr>
          <w:rtl/>
        </w:rPr>
        <w:t>:</w:t>
      </w:r>
      <w:r w:rsidRPr="00706B5A">
        <w:rPr>
          <w:rtl/>
        </w:rPr>
        <w:t xml:space="preserve"> يا أمير المؤمنين من ذاك ما أعرف</w:t>
      </w:r>
      <w:r w:rsidR="00BB75CD">
        <w:rPr>
          <w:rtl/>
        </w:rPr>
        <w:t>،</w:t>
      </w:r>
      <w:r w:rsidRPr="00706B5A">
        <w:rPr>
          <w:rtl/>
        </w:rPr>
        <w:t xml:space="preserve"> ومنه ما أنكر.</w:t>
      </w:r>
    </w:p>
    <w:p w:rsidR="00D620A4" w:rsidRPr="00706B5A" w:rsidRDefault="00D620A4" w:rsidP="00652868">
      <w:pPr>
        <w:pStyle w:val="libNormal"/>
        <w:rPr>
          <w:rtl/>
        </w:rPr>
      </w:pPr>
      <w:r w:rsidRPr="00706B5A">
        <w:rPr>
          <w:rtl/>
        </w:rPr>
        <w:t>أما أمير المؤمنين عثمان</w:t>
      </w:r>
      <w:r w:rsidR="00BB75CD">
        <w:rPr>
          <w:rtl/>
        </w:rPr>
        <w:t>:</w:t>
      </w:r>
      <w:r w:rsidRPr="00706B5A">
        <w:rPr>
          <w:rtl/>
        </w:rPr>
        <w:t xml:space="preserve"> فأنتم معشر قريش حصرتموه بالمدينة والدار منا عنه نازحة</w:t>
      </w:r>
      <w:r w:rsidR="00BB75CD">
        <w:rPr>
          <w:rtl/>
        </w:rPr>
        <w:t>،</w:t>
      </w:r>
      <w:r w:rsidRPr="00706B5A">
        <w:rPr>
          <w:rtl/>
        </w:rPr>
        <w:t xml:space="preserve"> وقد حصره المهاجرون</w:t>
      </w:r>
      <w:r w:rsidR="00BB75CD">
        <w:rPr>
          <w:rtl/>
        </w:rPr>
        <w:t>،</w:t>
      </w:r>
      <w:r w:rsidRPr="00706B5A">
        <w:rPr>
          <w:rtl/>
        </w:rPr>
        <w:t xml:space="preserve"> والانصار عنه بمعزل</w:t>
      </w:r>
      <w:r w:rsidR="00BB75CD">
        <w:rPr>
          <w:rtl/>
        </w:rPr>
        <w:t>،</w:t>
      </w:r>
      <w:r w:rsidRPr="00706B5A">
        <w:rPr>
          <w:rtl/>
        </w:rPr>
        <w:t xml:space="preserve"> وكنتم بين خاذل وقاتل.</w:t>
      </w:r>
    </w:p>
    <w:p w:rsidR="00BB75CD" w:rsidRDefault="00D620A4" w:rsidP="00652868">
      <w:pPr>
        <w:pStyle w:val="libNormal"/>
        <w:rPr>
          <w:rtl/>
        </w:rPr>
      </w:pPr>
      <w:r w:rsidRPr="00706B5A">
        <w:rPr>
          <w:rtl/>
        </w:rPr>
        <w:t>وأما عائشة</w:t>
      </w:r>
      <w:r w:rsidR="00BB75CD">
        <w:rPr>
          <w:rtl/>
        </w:rPr>
        <w:t>:</w:t>
      </w:r>
      <w:r w:rsidRPr="00706B5A">
        <w:rPr>
          <w:rtl/>
        </w:rPr>
        <w:t xml:space="preserve"> فا</w:t>
      </w:r>
      <w:r>
        <w:rPr>
          <w:rtl/>
        </w:rPr>
        <w:t>ني خذلتها في طول باع ورحب سرب</w:t>
      </w:r>
      <w:r w:rsidR="00BB75CD">
        <w:rPr>
          <w:rtl/>
        </w:rPr>
        <w:t>،</w:t>
      </w:r>
      <w:r w:rsidRPr="00706B5A">
        <w:rPr>
          <w:rtl/>
        </w:rPr>
        <w:t xml:space="preserve"> وذلك أني لم أجد في‌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8E1644">
        <w:rPr>
          <w:rtl/>
        </w:rPr>
        <w:t>الاحنف بن قيس‌</w:t>
      </w:r>
    </w:p>
    <w:p w:rsidR="00D620A4" w:rsidRDefault="00D620A4" w:rsidP="0037382B">
      <w:pPr>
        <w:pStyle w:val="libBold1"/>
        <w:rPr>
          <w:rtl/>
        </w:rPr>
      </w:pPr>
      <w:r w:rsidRPr="00706B5A">
        <w:rPr>
          <w:rtl/>
        </w:rPr>
        <w:t>قوله</w:t>
      </w:r>
      <w:r w:rsidR="00BB75CD">
        <w:rPr>
          <w:rtl/>
        </w:rPr>
        <w:t>:</w:t>
      </w:r>
      <w:r w:rsidRPr="00706B5A">
        <w:rPr>
          <w:rtl/>
        </w:rPr>
        <w:t xml:space="preserve"> طول باع ورحب سرب </w:t>
      </w:r>
    </w:p>
    <w:p w:rsidR="00D620A4" w:rsidRPr="00706B5A" w:rsidRDefault="00D620A4" w:rsidP="00652868">
      <w:pPr>
        <w:pStyle w:val="libNormal"/>
        <w:rPr>
          <w:rtl/>
        </w:rPr>
      </w:pPr>
      <w:r w:rsidRPr="00706B5A">
        <w:rPr>
          <w:rtl/>
        </w:rPr>
        <w:t>الباع قدر مد اليدين وما بينهما من البدن وبسط اليد بالمال</w:t>
      </w:r>
      <w:r w:rsidR="00BB75CD">
        <w:rPr>
          <w:rtl/>
        </w:rPr>
        <w:t>،</w:t>
      </w:r>
      <w:r w:rsidRPr="00706B5A">
        <w:rPr>
          <w:rtl/>
        </w:rPr>
        <w:t xml:space="preserve"> وكذلك البوع وطول الباع كناية عن المقدرة والميسرة والاقتدار والشوكة قاله صاحب الفائق والاساس والقاموس والنهاية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المؤمنين</w:t>
      </w:r>
      <w:r w:rsidR="00BB75CD">
        <w:rPr>
          <w:rtl/>
        </w:rPr>
        <w:t>:</w:t>
      </w:r>
      <w:r w:rsidRPr="00706B5A">
        <w:rPr>
          <w:rtl/>
        </w:rPr>
        <w:t xml:space="preserve"> 96‌</w:t>
      </w:r>
    </w:p>
    <w:p w:rsidR="00D620A4" w:rsidRPr="00706B5A" w:rsidRDefault="00D620A4" w:rsidP="0037382B">
      <w:pPr>
        <w:pStyle w:val="libFootnote0"/>
        <w:rPr>
          <w:rtl/>
          <w:lang w:bidi="fa-IR"/>
        </w:rPr>
      </w:pPr>
      <w:r w:rsidRPr="00706B5A">
        <w:rPr>
          <w:rtl/>
        </w:rPr>
        <w:t>(2) سورة الانسان</w:t>
      </w:r>
      <w:r w:rsidR="00BB75CD">
        <w:rPr>
          <w:rtl/>
        </w:rPr>
        <w:t>:</w:t>
      </w:r>
      <w:r w:rsidRPr="00706B5A">
        <w:rPr>
          <w:rtl/>
        </w:rPr>
        <w:t xml:space="preserve"> 7‌</w:t>
      </w:r>
    </w:p>
    <w:p w:rsidR="00D620A4" w:rsidRPr="00706B5A" w:rsidRDefault="00D620A4" w:rsidP="0037382B">
      <w:pPr>
        <w:pStyle w:val="libFootnote0"/>
        <w:rPr>
          <w:rtl/>
          <w:lang w:bidi="fa-IR"/>
        </w:rPr>
      </w:pPr>
      <w:r w:rsidRPr="00706B5A">
        <w:rPr>
          <w:rtl/>
        </w:rPr>
        <w:t>(3) أساس البلاغة ص 54 والقاموس 3 / 7 والنهاية 1 / 174‌</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كتاب الله الا أن تقر في بيتها.</w:t>
      </w:r>
    </w:p>
    <w:p w:rsidR="00D620A4" w:rsidRPr="00706B5A" w:rsidRDefault="00D620A4" w:rsidP="00652868">
      <w:pPr>
        <w:pStyle w:val="libNormal"/>
        <w:rPr>
          <w:rtl/>
        </w:rPr>
      </w:pPr>
      <w:r w:rsidRPr="00706B5A">
        <w:rPr>
          <w:rtl/>
        </w:rPr>
        <w:t>وأما ورودي الماء بصفين</w:t>
      </w:r>
      <w:r w:rsidR="00BB75CD">
        <w:rPr>
          <w:rtl/>
        </w:rPr>
        <w:t>:</w:t>
      </w:r>
      <w:r w:rsidRPr="00706B5A">
        <w:rPr>
          <w:rtl/>
        </w:rPr>
        <w:t xml:space="preserve"> فاني وردت حين أردت أن تقطع رقابنا عطشا</w:t>
      </w:r>
      <w:r w:rsidR="00BB75CD">
        <w:rPr>
          <w:rtl/>
        </w:rPr>
        <w:t>،</w:t>
      </w:r>
      <w:r w:rsidRPr="00706B5A">
        <w:rPr>
          <w:rtl/>
        </w:rPr>
        <w:t xml:space="preserve"> فقام معاوية وتفرق الناس.</w:t>
      </w:r>
    </w:p>
    <w:p w:rsidR="00D620A4" w:rsidRPr="00706B5A" w:rsidRDefault="00D620A4" w:rsidP="00652868">
      <w:pPr>
        <w:pStyle w:val="libNormal"/>
        <w:rPr>
          <w:rtl/>
        </w:rPr>
      </w:pPr>
      <w:r w:rsidRPr="00706B5A">
        <w:rPr>
          <w:rtl/>
        </w:rPr>
        <w:t>ثم أمر معاوية للأحنف بخمسين ألف درهم ولأصحابه بصلة</w:t>
      </w:r>
      <w:r w:rsidR="00BB75CD">
        <w:rPr>
          <w:rtl/>
        </w:rPr>
        <w:t>،</w:t>
      </w:r>
      <w:r w:rsidRPr="00706B5A">
        <w:rPr>
          <w:rtl/>
        </w:rPr>
        <w:t xml:space="preserve"> وقال للأحنف حين ودعه</w:t>
      </w:r>
      <w:r w:rsidR="00BB75CD">
        <w:rPr>
          <w:rtl/>
        </w:rPr>
        <w:t>:</w:t>
      </w:r>
      <w:r w:rsidRPr="00706B5A">
        <w:rPr>
          <w:rtl/>
        </w:rPr>
        <w:t xml:space="preserve"> حاجتك</w:t>
      </w:r>
      <w:r>
        <w:rPr>
          <w:rtl/>
        </w:rPr>
        <w:t>؟</w:t>
      </w:r>
      <w:r w:rsidRPr="00706B5A">
        <w:rPr>
          <w:rtl/>
        </w:rPr>
        <w:t xml:space="preserve"> قال</w:t>
      </w:r>
      <w:r w:rsidR="00BB75CD">
        <w:rPr>
          <w:rtl/>
        </w:rPr>
        <w:t>:</w:t>
      </w:r>
      <w:r w:rsidRPr="00706B5A">
        <w:rPr>
          <w:rtl/>
        </w:rPr>
        <w:t xml:space="preserve"> تدر على الناس عطياتهم وارزاقهم</w:t>
      </w:r>
      <w:r w:rsidR="00BB75CD">
        <w:rPr>
          <w:rtl/>
        </w:rPr>
        <w:t>،</w:t>
      </w:r>
      <w:r w:rsidRPr="00706B5A">
        <w:rPr>
          <w:rtl/>
        </w:rPr>
        <w:t xml:space="preserve"> فان سألت المدد أتاك منا رجال سليمة الطاعة شديدة النكاية.</w:t>
      </w:r>
    </w:p>
    <w:p w:rsidR="00D620A4" w:rsidRPr="00706B5A" w:rsidRDefault="00D620A4" w:rsidP="00652868">
      <w:pPr>
        <w:pStyle w:val="libNormal"/>
        <w:rPr>
          <w:rtl/>
        </w:rPr>
      </w:pPr>
      <w:r w:rsidRPr="00706B5A">
        <w:rPr>
          <w:rtl/>
        </w:rPr>
        <w:t>وقيل</w:t>
      </w:r>
      <w:r w:rsidR="00BB75CD">
        <w:rPr>
          <w:rtl/>
        </w:rPr>
        <w:t>:</w:t>
      </w:r>
      <w:r w:rsidRPr="00706B5A">
        <w:rPr>
          <w:rtl/>
        </w:rPr>
        <w:t xml:space="preserve"> انه كان يرى رأي العلوية. ووصل الحباب بثلاثين ألف درهم وكان يرى رأي الاموية</w:t>
      </w:r>
      <w:r w:rsidR="00BB75CD">
        <w:rPr>
          <w:rtl/>
        </w:rPr>
        <w:t>،</w:t>
      </w:r>
      <w:r w:rsidRPr="00706B5A">
        <w:rPr>
          <w:rtl/>
        </w:rPr>
        <w:t xml:space="preserve"> فصار الحباب الى معاوية وقال يا أمير المؤمنين تعطي الاحنف ورأيه رأيه خمسين ألف درهم وتعطيني ورأيي رأيي ثلاثين ألف درهم</w:t>
      </w:r>
      <w:r>
        <w:rPr>
          <w:rtl/>
        </w:rPr>
        <w:t>؟</w:t>
      </w:r>
    </w:p>
    <w:p w:rsidR="00BB75CD" w:rsidRDefault="00D620A4" w:rsidP="00652868">
      <w:pPr>
        <w:pStyle w:val="libNormal"/>
        <w:rPr>
          <w:rtl/>
        </w:rPr>
      </w:pPr>
      <w:r w:rsidRPr="00706B5A">
        <w:rPr>
          <w:rtl/>
        </w:rPr>
        <w:t>فقال</w:t>
      </w:r>
      <w:r w:rsidR="00BB75CD">
        <w:rPr>
          <w:rtl/>
        </w:rPr>
        <w:t>:</w:t>
      </w:r>
      <w:r w:rsidRPr="00706B5A">
        <w:rPr>
          <w:rtl/>
        </w:rPr>
        <w:t xml:space="preserve"> يا حباب اني اشتريت بها دينه</w:t>
      </w:r>
      <w:r w:rsidR="00BB75CD">
        <w:rPr>
          <w:rtl/>
        </w:rPr>
        <w:t>،</w:t>
      </w:r>
      <w:r w:rsidRPr="00706B5A">
        <w:rPr>
          <w:rtl/>
        </w:rPr>
        <w:t xml:space="preserve"> فقال الحباب</w:t>
      </w:r>
      <w:r w:rsidR="00BB75CD">
        <w:rPr>
          <w:rtl/>
        </w:rPr>
        <w:t>:</w:t>
      </w:r>
      <w:r w:rsidRPr="00706B5A">
        <w:rPr>
          <w:rtl/>
        </w:rPr>
        <w:t xml:space="preserve"> يا امير المؤمنين تشتري مني أيضا ديني</w:t>
      </w:r>
      <w:r>
        <w:rPr>
          <w:rtl/>
        </w:rPr>
        <w:t>!</w:t>
      </w:r>
      <w:r w:rsidRPr="00706B5A">
        <w:rPr>
          <w:rtl/>
        </w:rPr>
        <w:t xml:space="preserve"> فأتمها له والحقه بالاحنف</w:t>
      </w:r>
      <w:r w:rsidR="00BB75CD">
        <w:rPr>
          <w:rtl/>
        </w:rPr>
        <w:t>،</w:t>
      </w:r>
      <w:r w:rsidRPr="00706B5A">
        <w:rPr>
          <w:rtl/>
        </w:rPr>
        <w:t xml:space="preserve"> فلم يأت على الحباب اسبوع حتى مات ورد المال بعينه الى معاوية</w:t>
      </w:r>
      <w:r w:rsidR="00BB75CD">
        <w:rPr>
          <w:rtl/>
        </w:rPr>
        <w:t>،</w:t>
      </w:r>
      <w:r w:rsidRPr="00706B5A">
        <w:rPr>
          <w:rtl/>
        </w:rPr>
        <w:t xml:space="preserve"> فقال الفرزدق يرثي الحباب</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وقال في الصحاح</w:t>
      </w:r>
      <w:r w:rsidR="00BB75CD">
        <w:rPr>
          <w:rtl/>
        </w:rPr>
        <w:t>:</w:t>
      </w:r>
      <w:r w:rsidRPr="00706B5A">
        <w:rPr>
          <w:rtl/>
        </w:rPr>
        <w:t xml:space="preserve"> الرحب بالضم السعة</w:t>
      </w:r>
      <w:r w:rsidR="00BB75CD">
        <w:rPr>
          <w:rtl/>
        </w:rPr>
        <w:t>،</w:t>
      </w:r>
      <w:r w:rsidRPr="00706B5A">
        <w:rPr>
          <w:rtl/>
        </w:rPr>
        <w:t xml:space="preserve"> تقول منه</w:t>
      </w:r>
      <w:r w:rsidR="00BB75CD">
        <w:rPr>
          <w:rtl/>
        </w:rPr>
        <w:t>:</w:t>
      </w:r>
      <w:r w:rsidRPr="00706B5A">
        <w:rPr>
          <w:rtl/>
        </w:rPr>
        <w:t xml:space="preserve"> فلان رحب الصدر</w:t>
      </w:r>
      <w:r w:rsidR="00BB75CD">
        <w:rPr>
          <w:rtl/>
        </w:rPr>
        <w:t>،</w:t>
      </w:r>
      <w:r w:rsidRPr="00706B5A">
        <w:rPr>
          <w:rtl/>
        </w:rPr>
        <w:t xml:space="preserve"> والرحب بالفتح الواسع تقول منه</w:t>
      </w:r>
      <w:r w:rsidR="00BB75CD">
        <w:rPr>
          <w:rtl/>
        </w:rPr>
        <w:t>:</w:t>
      </w:r>
      <w:r w:rsidRPr="00706B5A">
        <w:rPr>
          <w:rtl/>
        </w:rPr>
        <w:t xml:space="preserve"> بلد رحب وأرض رحبة </w:t>
      </w:r>
      <w:r w:rsidRPr="0037382B">
        <w:rPr>
          <w:rStyle w:val="libFootnotenumChar"/>
          <w:rtl/>
        </w:rPr>
        <w:t>(1)</w:t>
      </w:r>
      <w:r>
        <w:rPr>
          <w:rtl/>
        </w:rPr>
        <w:t>.</w:t>
      </w:r>
    </w:p>
    <w:p w:rsidR="00D620A4" w:rsidRPr="00706B5A" w:rsidRDefault="00D620A4" w:rsidP="00652868">
      <w:pPr>
        <w:pStyle w:val="libNormal"/>
        <w:rPr>
          <w:rtl/>
        </w:rPr>
      </w:pPr>
      <w:r w:rsidRPr="00706B5A">
        <w:rPr>
          <w:rtl/>
        </w:rPr>
        <w:t>وقال</w:t>
      </w:r>
      <w:r w:rsidR="00BB75CD">
        <w:rPr>
          <w:rtl/>
        </w:rPr>
        <w:t>:</w:t>
      </w:r>
      <w:r w:rsidRPr="00706B5A">
        <w:rPr>
          <w:rtl/>
        </w:rPr>
        <w:t xml:space="preserve"> السرب بالفتح الابل</w:t>
      </w:r>
      <w:r w:rsidR="00BB75CD">
        <w:rPr>
          <w:rtl/>
        </w:rPr>
        <w:t>،</w:t>
      </w:r>
      <w:r w:rsidRPr="00706B5A">
        <w:rPr>
          <w:rtl/>
        </w:rPr>
        <w:t xml:space="preserve"> والسرب أيضا الطريق وفلان آمن في سربه بالكسر أي في نفسه</w:t>
      </w:r>
      <w:r w:rsidR="00BB75CD">
        <w:rPr>
          <w:rtl/>
        </w:rPr>
        <w:t>،</w:t>
      </w:r>
      <w:r w:rsidRPr="00706B5A">
        <w:rPr>
          <w:rtl/>
        </w:rPr>
        <w:t xml:space="preserve"> وفلان واسع السرب أي رخي البال </w:t>
      </w:r>
      <w:r w:rsidRPr="0037382B">
        <w:rPr>
          <w:rStyle w:val="libFootnotenumChar"/>
          <w:rtl/>
        </w:rPr>
        <w:t>(2)</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السرب بالفتح في قولهم خل سربه أي طريقه</w:t>
      </w:r>
      <w:r w:rsidR="00BB75CD">
        <w:rPr>
          <w:rtl/>
        </w:rPr>
        <w:t>،</w:t>
      </w:r>
      <w:r w:rsidRPr="00706B5A">
        <w:rPr>
          <w:rtl/>
        </w:rPr>
        <w:t xml:space="preserve"> ومنه قوله اذا كان مخلي السرب</w:t>
      </w:r>
      <w:r w:rsidR="00BB75CD">
        <w:rPr>
          <w:rtl/>
        </w:rPr>
        <w:t>،</w:t>
      </w:r>
      <w:r w:rsidRPr="00706B5A">
        <w:rPr>
          <w:rtl/>
        </w:rPr>
        <w:t xml:space="preserve"> أي موسعا عليه غير مضيق عليه.</w:t>
      </w:r>
    </w:p>
    <w:p w:rsidR="00D620A4" w:rsidRPr="00706B5A" w:rsidRDefault="00D620A4" w:rsidP="00652868">
      <w:pPr>
        <w:pStyle w:val="libNormal"/>
        <w:rPr>
          <w:rtl/>
        </w:rPr>
      </w:pPr>
      <w:r w:rsidRPr="00706B5A">
        <w:rPr>
          <w:rtl/>
        </w:rPr>
        <w:t>يعني</w:t>
      </w:r>
      <w:r w:rsidR="00BB75CD">
        <w:rPr>
          <w:rtl/>
        </w:rPr>
        <w:t>:</w:t>
      </w:r>
      <w:r w:rsidRPr="00706B5A">
        <w:rPr>
          <w:rtl/>
        </w:rPr>
        <w:t xml:space="preserve"> اني لم أخذلها وهي محتاجة الى الانتصار</w:t>
      </w:r>
      <w:r w:rsidR="00BB75CD">
        <w:rPr>
          <w:rtl/>
        </w:rPr>
        <w:t>،</w:t>
      </w:r>
      <w:r w:rsidRPr="00706B5A">
        <w:rPr>
          <w:rtl/>
        </w:rPr>
        <w:t xml:space="preserve"> بل خذلتها وهي في طول باع ورحب سرب</w:t>
      </w:r>
      <w:r w:rsidR="00BB75CD">
        <w:rPr>
          <w:rtl/>
        </w:rPr>
        <w:t>،</w:t>
      </w:r>
      <w:r w:rsidRPr="00706B5A">
        <w:rPr>
          <w:rtl/>
        </w:rPr>
        <w:t xml:space="preserve"> أي في مندوحة فسيحة عن القتال وتجهيز الجيش</w:t>
      </w:r>
      <w:r w:rsidR="00BB75CD">
        <w:rPr>
          <w:rtl/>
        </w:rPr>
        <w:t>،</w:t>
      </w:r>
      <w:r w:rsidRPr="00706B5A">
        <w:rPr>
          <w:rtl/>
        </w:rPr>
        <w:t xml:space="preserve"> بأن تقر في‌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1 / 134‌</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1 / 146‌</w:t>
      </w:r>
    </w:p>
    <w:p w:rsidR="0037382B" w:rsidRDefault="0037382B" w:rsidP="0037382B">
      <w:pPr>
        <w:pStyle w:val="libNormal"/>
        <w:rPr>
          <w:rtl/>
        </w:rPr>
      </w:pPr>
      <w:r>
        <w:rPr>
          <w:rtl/>
        </w:rPr>
        <w:br w:type="page"/>
      </w: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5"/>
        <w:gridCol w:w="3729"/>
      </w:tblGrid>
      <w:tr w:rsidR="00D620A4" w:rsidRPr="00706B5A" w:rsidTr="00FA74BC">
        <w:trPr>
          <w:tblCellSpacing w:w="15" w:type="dxa"/>
          <w:jc w:val="center"/>
        </w:trPr>
        <w:tc>
          <w:tcPr>
            <w:tcW w:w="2364" w:type="pct"/>
            <w:vAlign w:val="center"/>
          </w:tcPr>
          <w:p w:rsidR="00D620A4" w:rsidRPr="00706B5A" w:rsidRDefault="00D620A4" w:rsidP="0037382B">
            <w:pPr>
              <w:pStyle w:val="libNormal0"/>
            </w:pPr>
            <w:r>
              <w:rPr>
                <w:rtl/>
              </w:rPr>
              <w:lastRenderedPageBreak/>
              <w:t>أ</w:t>
            </w:r>
            <w:r w:rsidRPr="00706B5A">
              <w:rPr>
                <w:rtl/>
              </w:rPr>
              <w:t>تأكل ميراث الحباب ظلامة</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Pr>
                <w:rtl/>
              </w:rPr>
              <w:t>و</w:t>
            </w:r>
            <w:r w:rsidRPr="00706B5A">
              <w:rPr>
                <w:rtl/>
              </w:rPr>
              <w:t>ميراث حرب جامد لك ذايبه</w:t>
            </w:r>
            <w:r w:rsidRPr="0037382B">
              <w:rPr>
                <w:rStyle w:val="libPoemTiniChar0"/>
                <w:rtl/>
              </w:rPr>
              <w:br/>
              <w:t> </w:t>
            </w:r>
          </w:p>
        </w:tc>
      </w:tr>
      <w:tr w:rsidR="00D620A4" w:rsidRPr="00706B5A" w:rsidTr="00FA74BC">
        <w:trPr>
          <w:tblCellSpacing w:w="15" w:type="dxa"/>
          <w:jc w:val="center"/>
        </w:trPr>
        <w:tc>
          <w:tcPr>
            <w:tcW w:w="2364" w:type="pct"/>
            <w:vAlign w:val="center"/>
          </w:tcPr>
          <w:p w:rsidR="00D620A4" w:rsidRPr="00706B5A" w:rsidRDefault="00D620A4" w:rsidP="0037382B">
            <w:pPr>
              <w:pStyle w:val="libNormal0"/>
            </w:pPr>
            <w:r w:rsidRPr="00706B5A">
              <w:rPr>
                <w:rtl/>
              </w:rPr>
              <w:t>أبوك وعمي يا معاوي أورثا</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sidRPr="00706B5A">
              <w:rPr>
                <w:rtl/>
              </w:rPr>
              <w:t>تراثا فيختار التراث أقاربه</w:t>
            </w:r>
            <w:r w:rsidRPr="0037382B">
              <w:rPr>
                <w:rStyle w:val="libPoemTiniChar0"/>
                <w:rtl/>
              </w:rPr>
              <w:br/>
              <w:t> </w:t>
            </w:r>
          </w:p>
        </w:tc>
      </w:tr>
      <w:tr w:rsidR="00D620A4" w:rsidRPr="00706B5A" w:rsidTr="00FA74BC">
        <w:trPr>
          <w:tblCellSpacing w:w="15" w:type="dxa"/>
          <w:jc w:val="center"/>
        </w:trPr>
        <w:tc>
          <w:tcPr>
            <w:tcW w:w="2364" w:type="pct"/>
            <w:vAlign w:val="center"/>
          </w:tcPr>
          <w:p w:rsidR="00D620A4" w:rsidRPr="00706B5A" w:rsidRDefault="00D620A4" w:rsidP="0037382B">
            <w:pPr>
              <w:pStyle w:val="libNormal0"/>
            </w:pPr>
            <w:r>
              <w:rPr>
                <w:rtl/>
              </w:rPr>
              <w:t>و</w:t>
            </w:r>
            <w:r w:rsidRPr="00706B5A">
              <w:rPr>
                <w:rtl/>
              </w:rPr>
              <w:t>لو كان هذا الدين في جاهلية</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sidRPr="00706B5A">
              <w:rPr>
                <w:rtl/>
              </w:rPr>
              <w:t>عرفت من المولى القليل حلائبه</w:t>
            </w:r>
            <w:r w:rsidRPr="0037382B">
              <w:rPr>
                <w:rStyle w:val="libPoemTiniChar0"/>
                <w:rtl/>
              </w:rPr>
              <w:br/>
              <w:t> </w:t>
            </w:r>
          </w:p>
        </w:tc>
      </w:tr>
      <w:tr w:rsidR="00D620A4" w:rsidRPr="00706B5A" w:rsidTr="00FA74BC">
        <w:trPr>
          <w:tblCellSpacing w:w="15" w:type="dxa"/>
          <w:jc w:val="center"/>
        </w:trPr>
        <w:tc>
          <w:tcPr>
            <w:tcW w:w="2364" w:type="pct"/>
            <w:vAlign w:val="center"/>
          </w:tcPr>
          <w:p w:rsidR="00D620A4" w:rsidRPr="00706B5A" w:rsidRDefault="00D620A4" w:rsidP="0037382B">
            <w:pPr>
              <w:pStyle w:val="libNormal0"/>
            </w:pPr>
            <w:r>
              <w:rPr>
                <w:rtl/>
              </w:rPr>
              <w:t>و</w:t>
            </w:r>
            <w:r w:rsidRPr="00706B5A">
              <w:rPr>
                <w:rtl/>
              </w:rPr>
              <w:t>لو كان هذا الامر في غير ملككم</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sidRPr="00706B5A">
              <w:rPr>
                <w:rtl/>
              </w:rPr>
              <w:t>لا ديته أو غص بالماء شاربه</w:t>
            </w:r>
            <w:r w:rsidRPr="0037382B">
              <w:rPr>
                <w:rStyle w:val="libPoemTiniChar0"/>
                <w:rtl/>
              </w:rPr>
              <w:br/>
              <w:t> </w:t>
            </w:r>
          </w:p>
        </w:tc>
      </w:tr>
      <w:tr w:rsidR="00D620A4" w:rsidRPr="00706B5A" w:rsidTr="00FA74BC">
        <w:trPr>
          <w:tblCellSpacing w:w="15" w:type="dxa"/>
          <w:jc w:val="center"/>
        </w:trPr>
        <w:tc>
          <w:tcPr>
            <w:tcW w:w="2364" w:type="pct"/>
            <w:vAlign w:val="center"/>
          </w:tcPr>
          <w:p w:rsidR="00D620A4" w:rsidRPr="00706B5A" w:rsidRDefault="00D620A4" w:rsidP="0037382B">
            <w:pPr>
              <w:pStyle w:val="libNormal0"/>
            </w:pPr>
            <w:r w:rsidRPr="00706B5A">
              <w:rPr>
                <w:rtl/>
              </w:rPr>
              <w:t>فكم من أب لي يا معاوي لم يكن</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sidRPr="00706B5A">
              <w:rPr>
                <w:rtl/>
              </w:rPr>
              <w:t>أبوك الذي من عبد شمس يقاربه</w:t>
            </w:r>
            <w:r w:rsidRPr="0037382B">
              <w:rPr>
                <w:rStyle w:val="libPoemTiniChar0"/>
                <w:rtl/>
              </w:rPr>
              <w:br/>
              <w:t> </w:t>
            </w:r>
          </w:p>
        </w:tc>
      </w:tr>
    </w:tbl>
    <w:p w:rsidR="00D620A4" w:rsidRPr="00706B5A" w:rsidRDefault="00D620A4" w:rsidP="00652868">
      <w:pPr>
        <w:pStyle w:val="libNormal"/>
        <w:rPr>
          <w:rtl/>
        </w:rPr>
      </w:pPr>
      <w:r w:rsidRPr="00706B5A">
        <w:rPr>
          <w:rtl/>
        </w:rPr>
        <w:t>146</w:t>
      </w:r>
      <w:r w:rsidR="00BB75CD">
        <w:rPr>
          <w:rtl/>
        </w:rPr>
        <w:t xml:space="preserve"> - </w:t>
      </w:r>
      <w:r w:rsidRPr="00706B5A">
        <w:rPr>
          <w:rtl/>
        </w:rPr>
        <w:t>وروت بعض العامة</w:t>
      </w:r>
      <w:r w:rsidR="00BB75CD">
        <w:rPr>
          <w:rtl/>
        </w:rPr>
        <w:t>،</w:t>
      </w:r>
      <w:r w:rsidRPr="00706B5A">
        <w:rPr>
          <w:rtl/>
        </w:rPr>
        <w:t xml:space="preserve"> عن الحسن البصري</w:t>
      </w:r>
      <w:r w:rsidR="00BB75CD">
        <w:rPr>
          <w:rtl/>
        </w:rPr>
        <w:t>،</w:t>
      </w:r>
      <w:r w:rsidRPr="00706B5A">
        <w:rPr>
          <w:rtl/>
        </w:rPr>
        <w:t xml:space="preserve"> قال حدثني الاحنف</w:t>
      </w:r>
      <w:r w:rsidR="00BB75CD">
        <w:rPr>
          <w:rtl/>
        </w:rPr>
        <w:t>،</w:t>
      </w:r>
      <w:r w:rsidRPr="00706B5A">
        <w:rPr>
          <w:rtl/>
        </w:rPr>
        <w:t xml:space="preserve"> ان عليا </w:t>
      </w:r>
      <w:r w:rsidR="001F0C57" w:rsidRPr="001F0C57">
        <w:rPr>
          <w:rStyle w:val="libAlaemChar"/>
          <w:rtl/>
        </w:rPr>
        <w:t>عليه‌السلام</w:t>
      </w:r>
      <w:r w:rsidRPr="00706B5A">
        <w:rPr>
          <w:rtl/>
        </w:rPr>
        <w:t xml:space="preserve"> كان يأذن لبني هاشم وكان يأذن لي معهم</w:t>
      </w:r>
      <w:r w:rsidR="00BB75CD">
        <w:rPr>
          <w:rtl/>
        </w:rPr>
        <w:t>،</w:t>
      </w:r>
      <w:r w:rsidRPr="00706B5A">
        <w:rPr>
          <w:rtl/>
        </w:rPr>
        <w:t xml:space="preserve"> قال</w:t>
      </w:r>
      <w:r w:rsidR="00BB75CD">
        <w:rPr>
          <w:rtl/>
        </w:rPr>
        <w:t>،</w:t>
      </w:r>
      <w:r w:rsidRPr="00706B5A">
        <w:rPr>
          <w:rtl/>
        </w:rPr>
        <w:t xml:space="preserve"> فلما كتب اليه معاوية ان كنت تريد الصلح فامح عنك اسم الخلافة</w:t>
      </w:r>
      <w:r w:rsidR="00BB75CD">
        <w:rPr>
          <w:rtl/>
        </w:rPr>
        <w:t>،</w:t>
      </w:r>
      <w:r w:rsidRPr="00706B5A">
        <w:rPr>
          <w:rtl/>
        </w:rPr>
        <w:t xml:space="preserve"> فاستشار بني هاشم.</w:t>
      </w:r>
    </w:p>
    <w:p w:rsidR="00BB75CD" w:rsidRDefault="00D620A4" w:rsidP="00652868">
      <w:pPr>
        <w:pStyle w:val="libNormal"/>
        <w:rPr>
          <w:rtl/>
        </w:rPr>
      </w:pPr>
      <w:r w:rsidRPr="00706B5A">
        <w:rPr>
          <w:rtl/>
        </w:rPr>
        <w:t>فقال له رجل منهم</w:t>
      </w:r>
      <w:r w:rsidR="00BB75CD">
        <w:rPr>
          <w:rtl/>
        </w:rPr>
        <w:t>:</w:t>
      </w:r>
      <w:r w:rsidRPr="00706B5A">
        <w:rPr>
          <w:rtl/>
        </w:rPr>
        <w:t xml:space="preserve"> انزح هذا الاسم نزحه الله</w:t>
      </w:r>
      <w:r w:rsidR="00BB75CD">
        <w:rPr>
          <w:rtl/>
        </w:rPr>
        <w:t>،</w:t>
      </w:r>
      <w:r w:rsidRPr="00706B5A">
        <w:rPr>
          <w:rtl/>
        </w:rPr>
        <w:t xml:space="preserve"> قالوا</w:t>
      </w:r>
      <w:r w:rsidR="00BB75CD">
        <w:rPr>
          <w:rtl/>
        </w:rPr>
        <w:t>:</w:t>
      </w:r>
      <w:r w:rsidRPr="00706B5A">
        <w:rPr>
          <w:rtl/>
        </w:rPr>
        <w:t xml:space="preserve"> فان كفار قريش لما كان بين رسول الله </w:t>
      </w:r>
      <w:r w:rsidR="001F0C57" w:rsidRPr="001F0C57">
        <w:rPr>
          <w:rStyle w:val="libAlaemChar"/>
          <w:rtl/>
        </w:rPr>
        <w:t>صلى‌الله‌عليه‌وآله</w:t>
      </w:r>
      <w:r w:rsidRPr="00706B5A">
        <w:rPr>
          <w:rtl/>
        </w:rPr>
        <w:t xml:space="preserve"> وبينهم ما كان</w:t>
      </w:r>
      <w:r w:rsidR="00BB75CD">
        <w:rPr>
          <w:rtl/>
        </w:rPr>
        <w:t>،</w:t>
      </w:r>
      <w:r w:rsidRPr="00706B5A">
        <w:rPr>
          <w:rtl/>
        </w:rPr>
        <w:t xml:space="preserve"> كتب هذا ما قضى عليه محمد رسول الله أهل مكة كرهوا ذلك وقالوا لو نعلم أنك رسول الله ما منعناك أن تطوف بالبيت</w:t>
      </w:r>
      <w:r w:rsidR="00BB75CD">
        <w:rPr>
          <w:rtl/>
        </w:rPr>
        <w:t>،</w:t>
      </w:r>
      <w:r w:rsidRPr="00706B5A">
        <w:rPr>
          <w:rtl/>
        </w:rPr>
        <w:t xml:space="preserve"> قال</w:t>
      </w:r>
      <w:r w:rsidR="00BB75CD">
        <w:rPr>
          <w:rtl/>
        </w:rPr>
        <w:t>:</w:t>
      </w:r>
      <w:r w:rsidRPr="00706B5A">
        <w:rPr>
          <w:rtl/>
        </w:rPr>
        <w:t xml:space="preserve"> فكيف اذا</w:t>
      </w:r>
      <w:r>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بيتها</w:t>
      </w:r>
      <w:r w:rsidR="00BB75CD">
        <w:rPr>
          <w:rtl/>
        </w:rPr>
        <w:t>،</w:t>
      </w:r>
      <w:r w:rsidRPr="00706B5A">
        <w:rPr>
          <w:rtl/>
        </w:rPr>
        <w:t xml:space="preserve"> موقرة مكرمة</w:t>
      </w:r>
      <w:r w:rsidR="00BB75CD">
        <w:rPr>
          <w:rtl/>
        </w:rPr>
        <w:t>،</w:t>
      </w:r>
      <w:r w:rsidRPr="00706B5A">
        <w:rPr>
          <w:rtl/>
        </w:rPr>
        <w:t xml:space="preserve"> رحبة الصدر</w:t>
      </w:r>
      <w:r w:rsidR="00BB75CD">
        <w:rPr>
          <w:rtl/>
        </w:rPr>
        <w:t>،</w:t>
      </w:r>
      <w:r w:rsidRPr="00706B5A">
        <w:rPr>
          <w:rtl/>
        </w:rPr>
        <w:t xml:space="preserve"> رخية البال</w:t>
      </w:r>
      <w:r w:rsidR="00BB75CD">
        <w:rPr>
          <w:rtl/>
        </w:rPr>
        <w:t>،</w:t>
      </w:r>
      <w:r w:rsidRPr="00706B5A">
        <w:rPr>
          <w:rtl/>
        </w:rPr>
        <w:t xml:space="preserve"> واسع السرب.</w:t>
      </w:r>
    </w:p>
    <w:p w:rsidR="00D620A4" w:rsidRPr="00706B5A" w:rsidRDefault="00D620A4" w:rsidP="00652868">
      <w:pPr>
        <w:pStyle w:val="libNormal"/>
        <w:rPr>
          <w:rtl/>
        </w:rPr>
      </w:pPr>
      <w:r w:rsidRPr="00706B5A">
        <w:rPr>
          <w:rtl/>
        </w:rPr>
        <w:t xml:space="preserve">لأنها لم تكن مأمورة بالمسير الى البصرة وتجهيز الجيش والمطالبة بدم عثمان ومقاتلة علي بن أبي طالب </w:t>
      </w:r>
      <w:r w:rsidR="001F0C57" w:rsidRPr="001F0C57">
        <w:rPr>
          <w:rStyle w:val="libAlaemChar"/>
          <w:rtl/>
        </w:rPr>
        <w:t>عليه‌السلام</w:t>
      </w:r>
      <w:r w:rsidRPr="00706B5A">
        <w:rPr>
          <w:rtl/>
        </w:rPr>
        <w:t xml:space="preserve"> على ذلك</w:t>
      </w:r>
      <w:r w:rsidR="00BB75CD">
        <w:rPr>
          <w:rtl/>
        </w:rPr>
        <w:t>،</w:t>
      </w:r>
      <w:r w:rsidRPr="00706B5A">
        <w:rPr>
          <w:rtl/>
        </w:rPr>
        <w:t xml:space="preserve"> ولا مضطرة الى شي‌ء من ذلك</w:t>
      </w:r>
      <w:r w:rsidR="00BB75CD">
        <w:rPr>
          <w:rtl/>
        </w:rPr>
        <w:t>،</w:t>
      </w:r>
      <w:r w:rsidRPr="00706B5A">
        <w:rPr>
          <w:rtl/>
        </w:rPr>
        <w:t xml:space="preserve"> بل كانت في سعة عن ذلك كله.</w:t>
      </w:r>
    </w:p>
    <w:p w:rsidR="00D620A4" w:rsidRPr="00706B5A" w:rsidRDefault="00D620A4" w:rsidP="00652868">
      <w:pPr>
        <w:pStyle w:val="libNormal"/>
        <w:rPr>
          <w:rtl/>
        </w:rPr>
      </w:pPr>
      <w:r w:rsidRPr="00706B5A">
        <w:rPr>
          <w:rtl/>
        </w:rPr>
        <w:t>ومع ذلك فانها كانت في طول باع من الشوكة والمقدرة</w:t>
      </w:r>
      <w:r w:rsidR="00BB75CD">
        <w:rPr>
          <w:rtl/>
        </w:rPr>
        <w:t>،</w:t>
      </w:r>
      <w:r w:rsidRPr="00706B5A">
        <w:rPr>
          <w:rtl/>
        </w:rPr>
        <w:t xml:space="preserve"> واجتماع الجيوش وكثرة الاعوان والانصار والعدد والعدد.</w:t>
      </w:r>
    </w:p>
    <w:p w:rsidR="00D620A4" w:rsidRPr="00706B5A" w:rsidRDefault="00D620A4" w:rsidP="00652868">
      <w:pPr>
        <w:pStyle w:val="libNormal"/>
        <w:rPr>
          <w:rtl/>
        </w:rPr>
      </w:pPr>
      <w:r w:rsidRPr="00706B5A">
        <w:rPr>
          <w:rtl/>
        </w:rPr>
        <w:t xml:space="preserve">وأيضا خذلتها لأني لم أجد في كتاب الله الا أن تقر في بيتها اذ قال عزمن قائل </w:t>
      </w:r>
      <w:r w:rsidRPr="001F0C57">
        <w:rPr>
          <w:rStyle w:val="libAlaemChar"/>
          <w:rtl/>
        </w:rPr>
        <w:t>(</w:t>
      </w:r>
      <w:r w:rsidRPr="0037382B">
        <w:rPr>
          <w:rStyle w:val="libAieChar"/>
          <w:rtl/>
        </w:rPr>
        <w:t xml:space="preserve"> وَقَرْنَ فِي بُيُوتِكُنَّ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37382B">
      <w:pPr>
        <w:pStyle w:val="libBold1"/>
        <w:rPr>
          <w:rtl/>
          <w:lang w:bidi="fa-IR"/>
        </w:rPr>
      </w:pPr>
      <w:r w:rsidRPr="008E1644">
        <w:rPr>
          <w:rtl/>
        </w:rPr>
        <w:t>قوله</w:t>
      </w:r>
      <w:r w:rsidR="00BB75CD">
        <w:rPr>
          <w:rtl/>
        </w:rPr>
        <w:t>:</w:t>
      </w:r>
      <w:r w:rsidRPr="008E1644">
        <w:rPr>
          <w:rtl/>
        </w:rPr>
        <w:t xml:space="preserve"> أوغص بالماء شاربه‌</w:t>
      </w:r>
    </w:p>
    <w:p w:rsidR="00D620A4" w:rsidRPr="00706B5A" w:rsidRDefault="00D620A4" w:rsidP="00652868">
      <w:pPr>
        <w:pStyle w:val="libNormal"/>
        <w:rPr>
          <w:rtl/>
        </w:rPr>
      </w:pPr>
      <w:r w:rsidRPr="00706B5A">
        <w:rPr>
          <w:rtl/>
        </w:rPr>
        <w:t>غص بفتح الغين المعجمة واهمال الصاد المشددة</w:t>
      </w:r>
      <w:r w:rsidR="00BB75CD">
        <w:rPr>
          <w:rtl/>
        </w:rPr>
        <w:t>،</w:t>
      </w:r>
      <w:r w:rsidRPr="00706B5A">
        <w:rPr>
          <w:rtl/>
        </w:rPr>
        <w:t xml:space="preserve"> وشاربه بالرفع على الفاعلية‌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الاحزاب</w:t>
      </w:r>
      <w:r w:rsidR="00BB75CD">
        <w:rPr>
          <w:rtl/>
        </w:rPr>
        <w:t>:</w:t>
      </w:r>
      <w:r w:rsidRPr="00706B5A">
        <w:rPr>
          <w:rtl/>
        </w:rPr>
        <w:t xml:space="preserve"> 33‌</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قالوا</w:t>
      </w:r>
      <w:r w:rsidR="00BB75CD">
        <w:rPr>
          <w:rtl/>
        </w:rPr>
        <w:t>:</w:t>
      </w:r>
      <w:r w:rsidRPr="00706B5A">
        <w:rPr>
          <w:rtl/>
        </w:rPr>
        <w:t xml:space="preserve"> أكتب هذا ما قضى عليه محمد بن عبد الله أهل مكة فرضي. (1) فقلت لذلك الرجل كلمة فيها غلظة وقلت لعلي أيها الرجل والله مالك ما قال رسول الله </w:t>
      </w:r>
      <w:r w:rsidR="001F0C57" w:rsidRPr="001F0C57">
        <w:rPr>
          <w:rStyle w:val="libAlaemChar"/>
          <w:rtl/>
        </w:rPr>
        <w:t>صلى‌الله‌عليه‌وآله</w:t>
      </w:r>
      <w:r w:rsidRPr="00706B5A">
        <w:rPr>
          <w:rtl/>
        </w:rPr>
        <w:t xml:space="preserve"> أنا ما حابيناك في بيعتنا</w:t>
      </w:r>
      <w:r w:rsidR="00BB75CD">
        <w:rPr>
          <w:rtl/>
        </w:rPr>
        <w:t>،</w:t>
      </w:r>
      <w:r w:rsidRPr="00706B5A">
        <w:rPr>
          <w:rtl/>
        </w:rPr>
        <w:t xml:space="preserve"> ولو نعلم أحدا في الارض اليوم أحق بهذا الامر منك لبايعناه ولقاتلناك معه</w:t>
      </w:r>
      <w:r w:rsidR="00BB75CD">
        <w:rPr>
          <w:rtl/>
        </w:rPr>
        <w:t>،</w:t>
      </w:r>
      <w:r w:rsidRPr="00706B5A">
        <w:rPr>
          <w:rtl/>
        </w:rPr>
        <w:t xml:space="preserve"> أقسم بالله ان محوت عنك هذا الاسم الذي دعوت الناس اليه وبايعتهم عليه لا يرجع إليك أبدا.</w:t>
      </w:r>
    </w:p>
    <w:p w:rsidR="00D620A4" w:rsidRPr="00706B5A" w:rsidRDefault="00D620A4" w:rsidP="0037382B">
      <w:pPr>
        <w:pStyle w:val="libCenterBold1"/>
        <w:rPr>
          <w:rtl/>
        </w:rPr>
      </w:pPr>
      <w:r w:rsidRPr="00706B5A">
        <w:rPr>
          <w:rtl/>
        </w:rPr>
        <w:t>أبو عبد الله الجدلى وأبو داود‌</w:t>
      </w:r>
    </w:p>
    <w:p w:rsidR="00D620A4" w:rsidRPr="00706B5A" w:rsidRDefault="00D620A4" w:rsidP="00652868">
      <w:pPr>
        <w:pStyle w:val="libNormal"/>
        <w:rPr>
          <w:rtl/>
        </w:rPr>
      </w:pPr>
      <w:r w:rsidRPr="00706B5A">
        <w:rPr>
          <w:rtl/>
        </w:rPr>
        <w:t>147</w:t>
      </w:r>
      <w:r w:rsidR="00BB75CD">
        <w:rPr>
          <w:rtl/>
        </w:rPr>
        <w:t xml:space="preserve"> - </w:t>
      </w:r>
      <w:r w:rsidRPr="00706B5A">
        <w:rPr>
          <w:rtl/>
        </w:rPr>
        <w:t>حدثنا محمد بن مسعود</w:t>
      </w:r>
      <w:r w:rsidR="00BB75CD">
        <w:rPr>
          <w:rtl/>
        </w:rPr>
        <w:t>،</w:t>
      </w:r>
      <w:r w:rsidRPr="00706B5A">
        <w:rPr>
          <w:rtl/>
        </w:rPr>
        <w:t xml:space="preserve"> قال</w:t>
      </w:r>
      <w:r w:rsidR="00BB75CD">
        <w:rPr>
          <w:rtl/>
        </w:rPr>
        <w:t>:</w:t>
      </w:r>
      <w:r w:rsidRPr="00706B5A">
        <w:rPr>
          <w:rtl/>
        </w:rPr>
        <w:t xml:space="preserve"> حدثني علي بن الحسن بن علي بن فضال قال</w:t>
      </w:r>
      <w:r w:rsidR="00BB75CD">
        <w:rPr>
          <w:rtl/>
        </w:rPr>
        <w:t>:</w:t>
      </w:r>
      <w:r w:rsidRPr="00706B5A">
        <w:rPr>
          <w:rtl/>
        </w:rPr>
        <w:t xml:space="preserve"> حدثني العباس بن عامر</w:t>
      </w:r>
      <w:r w:rsidR="00BB75CD">
        <w:rPr>
          <w:rtl/>
        </w:rPr>
        <w:t>،</w:t>
      </w:r>
      <w:r w:rsidRPr="00706B5A">
        <w:rPr>
          <w:rtl/>
        </w:rPr>
        <w:t xml:space="preserve"> وجعفر بن محمد بن حكيم</w:t>
      </w:r>
      <w:r w:rsidR="00BB75CD">
        <w:rPr>
          <w:rtl/>
        </w:rPr>
        <w:t>،</w:t>
      </w:r>
      <w:r w:rsidRPr="00706B5A">
        <w:rPr>
          <w:rtl/>
        </w:rPr>
        <w:t xml:space="preserve"> عن أبان بن عثمان الاحمر عن عبد الرحمن بن سيابة</w:t>
      </w:r>
      <w:r w:rsidR="00BB75CD">
        <w:rPr>
          <w:rtl/>
        </w:rPr>
        <w:t>،</w:t>
      </w:r>
      <w:r w:rsidRPr="00706B5A">
        <w:rPr>
          <w:rtl/>
        </w:rPr>
        <w:t xml:space="preserve"> عن أبي داود</w:t>
      </w:r>
      <w:r w:rsidR="00BB75CD">
        <w:rPr>
          <w:rtl/>
        </w:rPr>
        <w:t>،</w:t>
      </w:r>
      <w:r w:rsidRPr="00706B5A">
        <w:rPr>
          <w:rtl/>
        </w:rPr>
        <w:t xml:space="preserve"> عن أبي عبد الله الجدلي</w:t>
      </w:r>
      <w:r w:rsidR="00BB75CD">
        <w:rPr>
          <w:rtl/>
        </w:rPr>
        <w:t>،</w:t>
      </w:r>
      <w:r w:rsidRPr="00706B5A">
        <w:rPr>
          <w:rtl/>
        </w:rPr>
        <w:t xml:space="preserve"> قال</w:t>
      </w:r>
      <w:r w:rsidR="00BB75CD">
        <w:rPr>
          <w:rtl/>
        </w:rPr>
        <w:t>:</w:t>
      </w:r>
      <w:r w:rsidRPr="00706B5A">
        <w:rPr>
          <w:rtl/>
        </w:rPr>
        <w:t xml:space="preserve"> دخلت على أمير المؤمنين </w:t>
      </w:r>
      <w:r w:rsidR="001F0C57" w:rsidRPr="001F0C57">
        <w:rPr>
          <w:rStyle w:val="libAlaemChar"/>
          <w:rtl/>
        </w:rPr>
        <w:t>عليه‌السلام</w:t>
      </w:r>
      <w:r w:rsidRPr="00706B5A">
        <w:rPr>
          <w:rtl/>
        </w:rPr>
        <w:t xml:space="preserve"> قال</w:t>
      </w:r>
      <w:r w:rsidR="00BB75CD">
        <w:rPr>
          <w:rtl/>
        </w:rPr>
        <w:t>:</w:t>
      </w:r>
      <w:r w:rsidRPr="00706B5A">
        <w:rPr>
          <w:rtl/>
        </w:rPr>
        <w:t xml:space="preserve"> أحدثك بسبعة أحاديث قبل أن يدخل علينا داخل</w:t>
      </w:r>
      <w:r w:rsidR="00BB75CD">
        <w:rPr>
          <w:rtl/>
        </w:rPr>
        <w:t>،</w:t>
      </w:r>
      <w:r w:rsidRPr="00706B5A">
        <w:rPr>
          <w:rtl/>
        </w:rPr>
        <w:t xml:space="preserve"> قال فقلت افعل جعلت فداك.</w:t>
      </w:r>
    </w:p>
    <w:p w:rsidR="00D620A4" w:rsidRPr="00706B5A" w:rsidRDefault="00D620A4" w:rsidP="00652868">
      <w:pPr>
        <w:pStyle w:val="libNormal"/>
        <w:rPr>
          <w:rtl/>
        </w:rPr>
      </w:pPr>
      <w:r w:rsidRPr="00706B5A">
        <w:rPr>
          <w:rtl/>
        </w:rPr>
        <w:t>قال</w:t>
      </w:r>
      <w:r w:rsidR="00BB75CD">
        <w:rPr>
          <w:rtl/>
        </w:rPr>
        <w:t>،</w:t>
      </w:r>
      <w:r w:rsidRPr="00706B5A">
        <w:rPr>
          <w:rtl/>
        </w:rPr>
        <w:t xml:space="preserve"> فقال</w:t>
      </w:r>
      <w:r w:rsidR="00BB75CD">
        <w:rPr>
          <w:rtl/>
        </w:rPr>
        <w:t>:</w:t>
      </w:r>
      <w:r w:rsidRPr="00706B5A">
        <w:rPr>
          <w:rtl/>
        </w:rPr>
        <w:t xml:space="preserve"> ما أنف الهدى وعيناه</w:t>
      </w:r>
      <w:r>
        <w:rPr>
          <w:rtl/>
        </w:rPr>
        <w:t>؟</w:t>
      </w:r>
      <w:r w:rsidRPr="00706B5A">
        <w:rPr>
          <w:rtl/>
        </w:rPr>
        <w:t xml:space="preserve"> فقلت</w:t>
      </w:r>
      <w:r w:rsidR="00BB75CD">
        <w:rPr>
          <w:rtl/>
        </w:rPr>
        <w:t>:</w:t>
      </w:r>
      <w:r w:rsidRPr="00706B5A">
        <w:rPr>
          <w:rtl/>
        </w:rPr>
        <w:t xml:space="preserve"> يا أمير المؤمنين قال</w:t>
      </w:r>
      <w:r w:rsidR="00BB75CD">
        <w:rPr>
          <w:rtl/>
        </w:rPr>
        <w:t>:</w:t>
      </w:r>
      <w:r w:rsidRPr="00706B5A">
        <w:rPr>
          <w:rtl/>
        </w:rPr>
        <w:t xml:space="preserve"> وحاجبا الضلالة ومنخرها تبدو مخازيهما في آخر الزمان</w:t>
      </w:r>
      <w:r w:rsidR="00BB75CD">
        <w:rPr>
          <w:rtl/>
        </w:rPr>
        <w:t>،</w:t>
      </w:r>
      <w:r w:rsidRPr="00706B5A">
        <w:rPr>
          <w:rtl/>
        </w:rPr>
        <w:t xml:space="preserve"> قال</w:t>
      </w:r>
      <w:r w:rsidR="00BB75CD">
        <w:rPr>
          <w:rtl/>
        </w:rPr>
        <w:t>،</w:t>
      </w:r>
      <w:r w:rsidRPr="00706B5A">
        <w:rPr>
          <w:rtl/>
        </w:rPr>
        <w:t xml:space="preserve"> قلت</w:t>
      </w:r>
      <w:r w:rsidR="00BB75CD">
        <w:rPr>
          <w:rtl/>
        </w:rPr>
        <w:t>:</w:t>
      </w:r>
      <w:r w:rsidRPr="00706B5A">
        <w:rPr>
          <w:rtl/>
        </w:rPr>
        <w:t xml:space="preserve"> أظن والله يا أمير المؤمنين قال</w:t>
      </w:r>
      <w:r w:rsidR="00BB75CD">
        <w:rPr>
          <w:rtl/>
        </w:rPr>
        <w:t>:</w:t>
      </w:r>
      <w:r w:rsidRPr="00706B5A">
        <w:rPr>
          <w:rtl/>
        </w:rPr>
        <w:t xml:space="preserve"> والدابة وما الدابة عدلها وموضع صدقها</w:t>
      </w:r>
      <w:r w:rsidR="00BB75CD">
        <w:rPr>
          <w:rtl/>
        </w:rPr>
        <w:t>،</w:t>
      </w:r>
      <w:r w:rsidRPr="00706B5A">
        <w:rPr>
          <w:rtl/>
        </w:rPr>
        <w:t xml:space="preserve"> والحق بينها والله يهلك ظالمها.</w:t>
      </w:r>
    </w:p>
    <w:p w:rsidR="00BB75CD" w:rsidRDefault="00D620A4" w:rsidP="00652868">
      <w:pPr>
        <w:pStyle w:val="libNormal"/>
        <w:rPr>
          <w:rtl/>
        </w:rPr>
      </w:pPr>
      <w:r w:rsidRPr="00706B5A">
        <w:rPr>
          <w:rtl/>
        </w:rPr>
        <w:t>والرابعة</w:t>
      </w:r>
      <w:r w:rsidR="00BB75CD">
        <w:rPr>
          <w:rtl/>
        </w:rPr>
        <w:t>:</w:t>
      </w:r>
      <w:r w:rsidRPr="00706B5A">
        <w:rPr>
          <w:rtl/>
        </w:rPr>
        <w:t xml:space="preserve"> يقتل هذا وانت حي لا تنصره</w:t>
      </w:r>
      <w:r w:rsidR="00BB75CD">
        <w:rPr>
          <w:rtl/>
        </w:rPr>
        <w:t>،</w:t>
      </w:r>
      <w:r w:rsidRPr="00706B5A">
        <w:rPr>
          <w:rtl/>
        </w:rPr>
        <w:t xml:space="preserve"> قال</w:t>
      </w:r>
      <w:r w:rsidR="00BB75CD">
        <w:rPr>
          <w:rtl/>
        </w:rPr>
        <w:t>،</w:t>
      </w:r>
      <w:r w:rsidRPr="00706B5A">
        <w:rPr>
          <w:rtl/>
        </w:rPr>
        <w:t xml:space="preserve"> فضرب بيده على كتف الحسين </w:t>
      </w:r>
      <w:r w:rsidR="001F0C57" w:rsidRPr="001F0C57">
        <w:rPr>
          <w:rStyle w:val="libAlaemChar"/>
          <w:rtl/>
        </w:rPr>
        <w:t>عليه‌السلام</w:t>
      </w:r>
      <w:r w:rsidRPr="00706B5A">
        <w:rPr>
          <w:rtl/>
        </w:rPr>
        <w:t xml:space="preserve"> قال</w:t>
      </w:r>
      <w:r w:rsidR="00BB75CD">
        <w:rPr>
          <w:rtl/>
        </w:rPr>
        <w:t>،</w:t>
      </w:r>
      <w:r w:rsidRPr="00706B5A">
        <w:rPr>
          <w:rtl/>
        </w:rPr>
        <w:t xml:space="preserve"> قلت والله ان هذه لحياة خبيثة</w:t>
      </w:r>
      <w:r w:rsidR="00BB75CD">
        <w:rPr>
          <w:rtl/>
        </w:rPr>
        <w:t>،</w:t>
      </w:r>
      <w:r w:rsidRPr="00706B5A">
        <w:rPr>
          <w:rtl/>
        </w:rPr>
        <w:t xml:space="preserve"> ودخل داخل.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وباء بالماء للتعدية.</w:t>
      </w:r>
    </w:p>
    <w:p w:rsidR="00D620A4" w:rsidRPr="00706B5A" w:rsidRDefault="00D620A4" w:rsidP="00652868">
      <w:pPr>
        <w:pStyle w:val="libNormal"/>
        <w:rPr>
          <w:rtl/>
        </w:rPr>
      </w:pPr>
      <w:r w:rsidRPr="00706B5A">
        <w:rPr>
          <w:rtl/>
        </w:rPr>
        <w:t>في النهاية الاثيرية</w:t>
      </w:r>
      <w:r w:rsidR="00BB75CD">
        <w:rPr>
          <w:rtl/>
        </w:rPr>
        <w:t>:</w:t>
      </w:r>
      <w:r w:rsidRPr="00706B5A">
        <w:rPr>
          <w:rtl/>
        </w:rPr>
        <w:t xml:space="preserve"> يقال</w:t>
      </w:r>
      <w:r w:rsidR="00BB75CD">
        <w:rPr>
          <w:rtl/>
        </w:rPr>
        <w:t>:</w:t>
      </w:r>
      <w:r w:rsidRPr="00706B5A">
        <w:rPr>
          <w:rtl/>
        </w:rPr>
        <w:t xml:space="preserve"> غصصت بالماء أغص غصصا</w:t>
      </w:r>
      <w:r w:rsidR="00BB75CD">
        <w:rPr>
          <w:rtl/>
        </w:rPr>
        <w:t>،</w:t>
      </w:r>
      <w:r w:rsidRPr="00706B5A">
        <w:rPr>
          <w:rtl/>
        </w:rPr>
        <w:t xml:space="preserve"> فأنا غاص وغصان اذا شرقت به</w:t>
      </w:r>
      <w:r w:rsidR="00BB75CD">
        <w:rPr>
          <w:rtl/>
        </w:rPr>
        <w:t>،</w:t>
      </w:r>
      <w:r w:rsidRPr="00706B5A">
        <w:rPr>
          <w:rtl/>
        </w:rPr>
        <w:t xml:space="preserve"> أو وقف في حلقك فلم تقدر تسيغه </w:t>
      </w:r>
      <w:r w:rsidRPr="0037382B">
        <w:rPr>
          <w:rStyle w:val="libFootnotenumChar"/>
          <w:rtl/>
        </w:rPr>
        <w:t>(1)</w:t>
      </w:r>
      <w:r>
        <w:rPr>
          <w:rtl/>
        </w:rPr>
        <w:t>.</w:t>
      </w:r>
    </w:p>
    <w:p w:rsidR="00D620A4" w:rsidRPr="00E64AC4" w:rsidRDefault="00D620A4" w:rsidP="0037382B">
      <w:pPr>
        <w:pStyle w:val="libBold1"/>
        <w:rPr>
          <w:rtl/>
        </w:rPr>
      </w:pPr>
      <w:r w:rsidRPr="00E64AC4">
        <w:rPr>
          <w:rtl/>
        </w:rPr>
        <w:t>قوله</w:t>
      </w:r>
      <w:r w:rsidR="00BB75CD">
        <w:rPr>
          <w:rtl/>
        </w:rPr>
        <w:t>:</w:t>
      </w:r>
      <w:r w:rsidRPr="00E64AC4">
        <w:rPr>
          <w:rtl/>
        </w:rPr>
        <w:t xml:space="preserve"> فرضى‌</w:t>
      </w:r>
    </w:p>
    <w:p w:rsidR="00D620A4" w:rsidRPr="00706B5A" w:rsidRDefault="00D620A4" w:rsidP="00652868">
      <w:pPr>
        <w:pStyle w:val="libNormal"/>
        <w:rPr>
          <w:rtl/>
        </w:rPr>
      </w:pPr>
      <w:r w:rsidRPr="00706B5A">
        <w:rPr>
          <w:rtl/>
        </w:rPr>
        <w:t xml:space="preserve">أي فرضي علي </w:t>
      </w:r>
      <w:r w:rsidR="001F0C57" w:rsidRPr="001F0C57">
        <w:rPr>
          <w:rStyle w:val="libAlaemChar"/>
          <w:rtl/>
        </w:rPr>
        <w:t>عليه‌السلام</w:t>
      </w:r>
      <w:r w:rsidRPr="00706B5A">
        <w:rPr>
          <w:rtl/>
        </w:rPr>
        <w:t xml:space="preserve"> بما قال ذلك الرجل الهاشمي.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نهاية ابن الاثير</w:t>
      </w:r>
      <w:r w:rsidR="00BB75CD">
        <w:rPr>
          <w:rtl/>
        </w:rPr>
        <w:t>:</w:t>
      </w:r>
      <w:r w:rsidRPr="00706B5A">
        <w:rPr>
          <w:rtl/>
        </w:rPr>
        <w:t xml:space="preserve"> 3 / 370‌</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148</w:t>
      </w:r>
      <w:r w:rsidR="00BB75CD">
        <w:rPr>
          <w:rtl/>
        </w:rPr>
        <w:t xml:space="preserve"> - </w:t>
      </w:r>
      <w:r w:rsidRPr="00706B5A">
        <w:rPr>
          <w:rtl/>
        </w:rPr>
        <w:t>وبهذا الاسناد</w:t>
      </w:r>
      <w:r w:rsidR="00BB75CD">
        <w:rPr>
          <w:rtl/>
        </w:rPr>
        <w:t>:</w:t>
      </w:r>
      <w:r w:rsidRPr="00706B5A">
        <w:rPr>
          <w:rtl/>
        </w:rPr>
        <w:t xml:space="preserve"> عن أبان</w:t>
      </w:r>
      <w:r w:rsidR="00BB75CD">
        <w:rPr>
          <w:rtl/>
        </w:rPr>
        <w:t>،</w:t>
      </w:r>
      <w:r w:rsidRPr="00706B5A">
        <w:rPr>
          <w:rtl/>
        </w:rPr>
        <w:t xml:space="preserve"> عن فضيل الرسان</w:t>
      </w:r>
      <w:r w:rsidR="00BB75CD">
        <w:rPr>
          <w:rtl/>
        </w:rPr>
        <w:t>،</w:t>
      </w:r>
      <w:r w:rsidRPr="00706B5A">
        <w:rPr>
          <w:rtl/>
        </w:rPr>
        <w:t xml:space="preserve"> عن أبي داود</w:t>
      </w:r>
      <w:r w:rsidR="00BB75CD">
        <w:rPr>
          <w:rtl/>
        </w:rPr>
        <w:t>،</w:t>
      </w:r>
      <w:r w:rsidRPr="00706B5A">
        <w:rPr>
          <w:rtl/>
        </w:rPr>
        <w:t xml:space="preserve"> قال</w:t>
      </w:r>
      <w:r w:rsidR="00BB75CD">
        <w:rPr>
          <w:rtl/>
        </w:rPr>
        <w:t>:</w:t>
      </w:r>
      <w:r>
        <w:rPr>
          <w:rFonts w:hint="cs"/>
          <w:rtl/>
        </w:rPr>
        <w:t xml:space="preserve"> </w:t>
      </w:r>
      <w:r w:rsidRPr="00706B5A">
        <w:rPr>
          <w:rtl/>
        </w:rPr>
        <w:t>حضرته عند الموت وجابر الجعفي عند رأسه</w:t>
      </w:r>
      <w:r w:rsidR="00BB75CD">
        <w:rPr>
          <w:rtl/>
        </w:rPr>
        <w:t>،</w:t>
      </w:r>
      <w:r w:rsidRPr="00706B5A">
        <w:rPr>
          <w:rtl/>
        </w:rPr>
        <w:t xml:space="preserve"> قال</w:t>
      </w:r>
      <w:r w:rsidR="00BB75CD">
        <w:rPr>
          <w:rtl/>
        </w:rPr>
        <w:t>،</w:t>
      </w:r>
      <w:r w:rsidRPr="00706B5A">
        <w:rPr>
          <w:rtl/>
        </w:rPr>
        <w:t xml:space="preserve"> فهمّ أن يحدث فلم يقدر</w:t>
      </w:r>
      <w:r w:rsidR="00BB75CD">
        <w:rPr>
          <w:rtl/>
        </w:rPr>
        <w:t>،</w:t>
      </w:r>
      <w:r w:rsidRPr="00706B5A">
        <w:rPr>
          <w:rtl/>
        </w:rPr>
        <w:t xml:space="preserve"> قال</w:t>
      </w:r>
      <w:r w:rsidR="00BB75CD">
        <w:rPr>
          <w:rtl/>
        </w:rPr>
        <w:t>،</w:t>
      </w:r>
      <w:r w:rsidRPr="00706B5A">
        <w:rPr>
          <w:rtl/>
        </w:rPr>
        <w:t xml:space="preserve"> ومحمد بن جابر أرسله</w:t>
      </w:r>
      <w:r w:rsidR="00BB75CD">
        <w:rPr>
          <w:rtl/>
        </w:rPr>
        <w:t>،</w:t>
      </w:r>
      <w:r w:rsidRPr="00706B5A">
        <w:rPr>
          <w:rtl/>
        </w:rPr>
        <w:t xml:space="preserve"> قال</w:t>
      </w:r>
      <w:r w:rsidR="00BB75CD">
        <w:rPr>
          <w:rtl/>
        </w:rPr>
        <w:t>،</w:t>
      </w:r>
      <w:r w:rsidRPr="00706B5A">
        <w:rPr>
          <w:rtl/>
        </w:rPr>
        <w:t xml:space="preserve"> فقلت يا أبا داود حدثنا الحديث الذي أردت</w:t>
      </w:r>
      <w:r>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حدثني عمران بن حصين الخزاعي أن رسول الله </w:t>
      </w:r>
      <w:r w:rsidR="001F0C57" w:rsidRPr="001F0C57">
        <w:rPr>
          <w:rStyle w:val="libAlaemChar"/>
          <w:rtl/>
        </w:rPr>
        <w:t>صلى‌الله‌عليه‌وآله</w:t>
      </w:r>
      <w:r w:rsidRPr="00706B5A">
        <w:rPr>
          <w:rtl/>
        </w:rPr>
        <w:t xml:space="preserve"> أمر فلانا وفلانا أن يسلما على علي </w:t>
      </w:r>
      <w:r w:rsidR="001F0C57" w:rsidRPr="001F0C57">
        <w:rPr>
          <w:rStyle w:val="libAlaemChar"/>
          <w:rtl/>
        </w:rPr>
        <w:t>عليه‌السلام</w:t>
      </w:r>
      <w:r w:rsidRPr="00706B5A">
        <w:rPr>
          <w:rtl/>
        </w:rPr>
        <w:t xml:space="preserve"> بإمرة المؤمنين</w:t>
      </w:r>
      <w:r w:rsidR="00BB75CD">
        <w:rPr>
          <w:rtl/>
        </w:rPr>
        <w:t>،</w:t>
      </w:r>
      <w:r w:rsidRPr="00706B5A">
        <w:rPr>
          <w:rtl/>
        </w:rPr>
        <w:t xml:space="preserve"> فقالا</w:t>
      </w:r>
      <w:r w:rsidR="00BB75CD">
        <w:rPr>
          <w:rtl/>
        </w:rPr>
        <w:t>:</w:t>
      </w:r>
      <w:r w:rsidRPr="00706B5A">
        <w:rPr>
          <w:rtl/>
        </w:rPr>
        <w:t xml:space="preserve"> من الله ومن رسوله</w:t>
      </w:r>
      <w:r>
        <w:rPr>
          <w:rtl/>
        </w:rPr>
        <w:t>؟</w:t>
      </w:r>
      <w:r w:rsidRPr="00706B5A">
        <w:rPr>
          <w:rtl/>
        </w:rPr>
        <w:t xml:space="preserve"> ثم أمر حذيفة وسلمان فسلما</w:t>
      </w:r>
      <w:r w:rsidR="00BB75CD">
        <w:rPr>
          <w:rtl/>
        </w:rPr>
        <w:t>،</w:t>
      </w:r>
      <w:r w:rsidRPr="00706B5A">
        <w:rPr>
          <w:rtl/>
        </w:rPr>
        <w:t xml:space="preserve"> ثم أمر المقداد فسلم</w:t>
      </w:r>
      <w:r w:rsidR="00BB75CD">
        <w:rPr>
          <w:rtl/>
        </w:rPr>
        <w:t>،</w:t>
      </w:r>
      <w:r w:rsidRPr="00706B5A">
        <w:rPr>
          <w:rtl/>
        </w:rPr>
        <w:t xml:space="preserve"> وأمر بريدة أخي وكان أخاه لأمه.</w:t>
      </w:r>
    </w:p>
    <w:p w:rsidR="00D620A4" w:rsidRPr="00706B5A" w:rsidRDefault="00D620A4" w:rsidP="00652868">
      <w:pPr>
        <w:pStyle w:val="libNormal"/>
        <w:rPr>
          <w:rtl/>
        </w:rPr>
      </w:pPr>
      <w:r w:rsidRPr="00706B5A">
        <w:rPr>
          <w:rtl/>
        </w:rPr>
        <w:t>فقال</w:t>
      </w:r>
      <w:r w:rsidR="00BB75CD">
        <w:rPr>
          <w:rtl/>
        </w:rPr>
        <w:t>:</w:t>
      </w:r>
      <w:r w:rsidRPr="00706B5A">
        <w:rPr>
          <w:rtl/>
        </w:rPr>
        <w:t xml:space="preserve"> انكم قد سألتموني من وليكم بعدي</w:t>
      </w:r>
      <w:r w:rsidR="00BB75CD">
        <w:rPr>
          <w:rtl/>
        </w:rPr>
        <w:t>،</w:t>
      </w:r>
      <w:r w:rsidRPr="00706B5A">
        <w:rPr>
          <w:rtl/>
        </w:rPr>
        <w:t xml:space="preserve"> وقد أخبرتكم به وقد أخذت عليكم الميثاق</w:t>
      </w:r>
      <w:r w:rsidR="00BB75CD">
        <w:rPr>
          <w:rtl/>
        </w:rPr>
        <w:t>،</w:t>
      </w:r>
      <w:r w:rsidRPr="00706B5A">
        <w:rPr>
          <w:rtl/>
        </w:rPr>
        <w:t xml:space="preserve"> كما</w:t>
      </w:r>
      <w:r>
        <w:rPr>
          <w:rtl/>
        </w:rPr>
        <w:t xml:space="preserve"> أخذ الله تعالى على بني آدم</w:t>
      </w:r>
      <w:r w:rsidR="00BB75CD">
        <w:rPr>
          <w:rtl/>
        </w:rPr>
        <w:t>:</w:t>
      </w:r>
      <w:r>
        <w:rPr>
          <w:rtl/>
        </w:rPr>
        <w:t xml:space="preserve"> أ</w:t>
      </w:r>
      <w:r w:rsidRPr="00706B5A">
        <w:rPr>
          <w:rtl/>
        </w:rPr>
        <w:t>لست بربكم</w:t>
      </w:r>
      <w:r>
        <w:rPr>
          <w:rtl/>
        </w:rPr>
        <w:t>؟</w:t>
      </w:r>
      <w:r w:rsidRPr="00706B5A">
        <w:rPr>
          <w:rtl/>
        </w:rPr>
        <w:t xml:space="preserve"> قالوا بلى</w:t>
      </w:r>
      <w:r w:rsidR="00BB75CD">
        <w:rPr>
          <w:rtl/>
        </w:rPr>
        <w:t>،</w:t>
      </w:r>
      <w:r w:rsidRPr="00706B5A">
        <w:rPr>
          <w:rtl/>
        </w:rPr>
        <w:t xml:space="preserve"> وأيم الله لئن نقضتموها لتكفرن.</w:t>
      </w:r>
    </w:p>
    <w:p w:rsidR="00D620A4" w:rsidRPr="00706B5A" w:rsidRDefault="00D620A4" w:rsidP="0037382B">
      <w:pPr>
        <w:pStyle w:val="libCenterBold1"/>
        <w:rPr>
          <w:rtl/>
        </w:rPr>
      </w:pPr>
      <w:r w:rsidRPr="00706B5A">
        <w:rPr>
          <w:rtl/>
        </w:rPr>
        <w:t>عامر بن واثلة‌</w:t>
      </w:r>
    </w:p>
    <w:p w:rsidR="00D620A4" w:rsidRPr="00706B5A" w:rsidRDefault="00D620A4" w:rsidP="00652868">
      <w:pPr>
        <w:pStyle w:val="libNormal"/>
        <w:rPr>
          <w:rtl/>
        </w:rPr>
      </w:pPr>
      <w:r w:rsidRPr="00706B5A">
        <w:rPr>
          <w:rtl/>
        </w:rPr>
        <w:t>149</w:t>
      </w:r>
      <w:r w:rsidR="00BB75CD">
        <w:rPr>
          <w:rtl/>
        </w:rPr>
        <w:t xml:space="preserve"> - </w:t>
      </w:r>
      <w:r w:rsidRPr="00706B5A">
        <w:rPr>
          <w:rtl/>
        </w:rPr>
        <w:t>حدثنا محمد بن مسعود</w:t>
      </w:r>
      <w:r w:rsidR="00BB75CD">
        <w:rPr>
          <w:rtl/>
        </w:rPr>
        <w:t>،</w:t>
      </w:r>
      <w:r w:rsidRPr="00706B5A">
        <w:rPr>
          <w:rtl/>
        </w:rPr>
        <w:t xml:space="preserve"> قال</w:t>
      </w:r>
      <w:r w:rsidR="00BB75CD">
        <w:rPr>
          <w:rtl/>
        </w:rPr>
        <w:t>:</w:t>
      </w:r>
      <w:r w:rsidRPr="00706B5A">
        <w:rPr>
          <w:rtl/>
        </w:rPr>
        <w:t xml:space="preserve"> حدثني علي بن الحسن بن علي بن فضال قال حدثني عباس بن عامر</w:t>
      </w:r>
      <w:r w:rsidR="00BB75CD">
        <w:rPr>
          <w:rtl/>
        </w:rPr>
        <w:t>،</w:t>
      </w:r>
      <w:r w:rsidRPr="00706B5A">
        <w:rPr>
          <w:rtl/>
        </w:rPr>
        <w:t xml:space="preserve"> عن أبان بن عثمان</w:t>
      </w:r>
      <w:r w:rsidR="00BB75CD">
        <w:rPr>
          <w:rtl/>
        </w:rPr>
        <w:t>،</w:t>
      </w:r>
      <w:r w:rsidRPr="00706B5A">
        <w:rPr>
          <w:rtl/>
        </w:rPr>
        <w:t xml:space="preserve"> عن شهاب بن عبد ربه</w:t>
      </w:r>
      <w:r w:rsidR="00BB75CD">
        <w:rPr>
          <w:rtl/>
        </w:rPr>
        <w:t>،</w:t>
      </w:r>
      <w:r w:rsidRPr="00706B5A">
        <w:rPr>
          <w:rtl/>
        </w:rPr>
        <w:t xml:space="preserve"> قال قلت لأبي عبد الله </w:t>
      </w:r>
      <w:r w:rsidR="001F0C57" w:rsidRPr="001F0C57">
        <w:rPr>
          <w:rStyle w:val="libAlaemChar"/>
          <w:rtl/>
        </w:rPr>
        <w:t>عليه‌السلام</w:t>
      </w:r>
      <w:r w:rsidR="00BB75CD">
        <w:rPr>
          <w:rtl/>
        </w:rPr>
        <w:t>:</w:t>
      </w:r>
      <w:r w:rsidRPr="00706B5A">
        <w:rPr>
          <w:rtl/>
        </w:rPr>
        <w:t xml:space="preserve"> كيف أصبحت جعلت فداك</w:t>
      </w:r>
      <w:r>
        <w:rPr>
          <w:rtl/>
        </w:rPr>
        <w:t>؟</w:t>
      </w:r>
      <w:r w:rsidRPr="00706B5A">
        <w:rPr>
          <w:rtl/>
        </w:rPr>
        <w:t xml:space="preserve"> قال</w:t>
      </w:r>
      <w:r w:rsidR="00BB75CD">
        <w:rPr>
          <w:rtl/>
        </w:rPr>
        <w:t>:</w:t>
      </w:r>
      <w:r w:rsidRPr="00706B5A">
        <w:rPr>
          <w:rtl/>
        </w:rPr>
        <w:t xml:space="preserve"> أصبحت أقول</w:t>
      </w:r>
      <w:r w:rsidR="00BB75CD">
        <w:rPr>
          <w:rtl/>
        </w:rPr>
        <w:t>،</w:t>
      </w:r>
      <w:r w:rsidRPr="00706B5A">
        <w:rPr>
          <w:rtl/>
        </w:rPr>
        <w:t xml:space="preserve"> كما قال أبو الطفيل عامر بن واثلة</w:t>
      </w:r>
      <w:r w:rsidR="00BB75CD">
        <w:rPr>
          <w:rtl/>
        </w:rPr>
        <w:t>:</w:t>
      </w: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5"/>
        <w:gridCol w:w="3729"/>
      </w:tblGrid>
      <w:tr w:rsidR="00D620A4" w:rsidRPr="00706B5A" w:rsidTr="00BB75CD">
        <w:trPr>
          <w:tblCellSpacing w:w="15" w:type="dxa"/>
          <w:jc w:val="center"/>
        </w:trPr>
        <w:tc>
          <w:tcPr>
            <w:tcW w:w="2364" w:type="pct"/>
            <w:vAlign w:val="center"/>
          </w:tcPr>
          <w:p w:rsidR="00D620A4" w:rsidRPr="00706B5A" w:rsidRDefault="00D620A4" w:rsidP="0037382B">
            <w:pPr>
              <w:pStyle w:val="libNormal0"/>
            </w:pPr>
            <w:r>
              <w:rPr>
                <w:rtl/>
              </w:rPr>
              <w:t>و</w:t>
            </w:r>
            <w:r w:rsidRPr="00706B5A">
              <w:rPr>
                <w:rtl/>
              </w:rPr>
              <w:t>ان لا هل الحق لا شك دولة</w:t>
            </w:r>
            <w:r w:rsidRPr="0037382B">
              <w:rPr>
                <w:rStyle w:val="libPoemTiniChar0"/>
                <w:rtl/>
              </w:rPr>
              <w:br/>
              <w:t> </w:t>
            </w:r>
          </w:p>
        </w:tc>
        <w:tc>
          <w:tcPr>
            <w:tcW w:w="196" w:type="pct"/>
            <w:vAlign w:val="center"/>
          </w:tcPr>
          <w:p w:rsidR="00D620A4" w:rsidRPr="00706B5A" w:rsidRDefault="00D620A4" w:rsidP="0037382B"/>
        </w:tc>
        <w:tc>
          <w:tcPr>
            <w:tcW w:w="2363" w:type="pct"/>
            <w:vAlign w:val="center"/>
          </w:tcPr>
          <w:p w:rsidR="00D620A4" w:rsidRPr="00706B5A" w:rsidRDefault="00D620A4" w:rsidP="0037382B">
            <w:pPr>
              <w:pStyle w:val="libNormal0"/>
            </w:pPr>
            <w:r w:rsidRPr="00706B5A">
              <w:rPr>
                <w:rtl/>
              </w:rPr>
              <w:t>على الناس اياها أرجّي وأرقب</w:t>
            </w:r>
            <w:r w:rsidRPr="0037382B">
              <w:rPr>
                <w:rStyle w:val="libPoemTiniChar0"/>
                <w:rtl/>
              </w:rPr>
              <w:br/>
              <w:t> </w:t>
            </w:r>
          </w:p>
        </w:tc>
      </w:tr>
    </w:tbl>
    <w:p w:rsidR="00D620A4" w:rsidRPr="00324B78" w:rsidRDefault="00BB75CD" w:rsidP="0037382B">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4E76EC">
        <w:rPr>
          <w:rtl/>
        </w:rPr>
        <w:t>عامر بن واثلة‌</w:t>
      </w:r>
    </w:p>
    <w:p w:rsidR="00D620A4" w:rsidRPr="00706B5A" w:rsidRDefault="00D620A4" w:rsidP="00652868">
      <w:pPr>
        <w:pStyle w:val="libNormal"/>
        <w:rPr>
          <w:rtl/>
        </w:rPr>
      </w:pPr>
      <w:r w:rsidRPr="00706B5A">
        <w:rPr>
          <w:rtl/>
        </w:rPr>
        <w:t>ذكره الشيخ في كتاب الرجال في باب الصحابة وقال</w:t>
      </w:r>
      <w:r w:rsidR="00BB75CD">
        <w:rPr>
          <w:rtl/>
        </w:rPr>
        <w:t>:</w:t>
      </w:r>
      <w:r w:rsidRPr="00706B5A">
        <w:rPr>
          <w:rtl/>
        </w:rPr>
        <w:t xml:space="preserve"> عامر بن واثلة أبو الطفيل </w:t>
      </w:r>
      <w:r w:rsidRPr="0037382B">
        <w:rPr>
          <w:rStyle w:val="libFootnotenumChar"/>
          <w:rtl/>
        </w:rPr>
        <w:t>(1)</w:t>
      </w:r>
      <w:r w:rsidR="00BB75CD">
        <w:rPr>
          <w:rtl/>
        </w:rPr>
        <w:t>،</w:t>
      </w:r>
      <w:r w:rsidRPr="00706B5A">
        <w:rPr>
          <w:rtl/>
        </w:rPr>
        <w:t xml:space="preserve"> ثم ذكره في أصحاب أمير المؤمنين </w:t>
      </w:r>
      <w:r w:rsidR="001F0C57" w:rsidRPr="001F0C57">
        <w:rPr>
          <w:rStyle w:val="libAlaemChar"/>
          <w:rtl/>
        </w:rPr>
        <w:t>عليه‌السلام</w:t>
      </w:r>
      <w:r w:rsidRPr="00706B5A">
        <w:rPr>
          <w:rtl/>
        </w:rPr>
        <w:t xml:space="preserve"> وقال</w:t>
      </w:r>
      <w:r w:rsidR="00BB75CD">
        <w:rPr>
          <w:rtl/>
        </w:rPr>
        <w:t>:</w:t>
      </w:r>
      <w:r w:rsidRPr="00706B5A">
        <w:rPr>
          <w:rtl/>
        </w:rPr>
        <w:t xml:space="preserve"> عامر بن واثلة يكنى أبا الطفيل أدرك ثماني سنين من حياة النبي </w:t>
      </w:r>
      <w:r w:rsidR="001F0C57" w:rsidRPr="001F0C57">
        <w:rPr>
          <w:rStyle w:val="libAlaemChar"/>
          <w:rtl/>
        </w:rPr>
        <w:t>صلى‌الله‌عليه‌وآله</w:t>
      </w:r>
      <w:r w:rsidRPr="00706B5A">
        <w:rPr>
          <w:rtl/>
        </w:rPr>
        <w:t xml:space="preserve"> ولد عام أحد </w:t>
      </w:r>
      <w:r w:rsidRPr="0037382B">
        <w:rPr>
          <w:rStyle w:val="libFootnotenumChar"/>
          <w:rtl/>
        </w:rPr>
        <w:t>(2)</w:t>
      </w:r>
      <w:r>
        <w:rPr>
          <w:rtl/>
        </w:rPr>
        <w:t>.</w:t>
      </w:r>
    </w:p>
    <w:p w:rsidR="00D620A4" w:rsidRPr="00706B5A" w:rsidRDefault="00D620A4" w:rsidP="00652868">
      <w:pPr>
        <w:pStyle w:val="libNormal"/>
        <w:rPr>
          <w:rtl/>
        </w:rPr>
      </w:pPr>
      <w:r w:rsidRPr="00706B5A">
        <w:rPr>
          <w:rtl/>
        </w:rPr>
        <w:t>وقال ابن الاثير في جامع الاصول</w:t>
      </w:r>
      <w:r w:rsidR="00BB75CD">
        <w:rPr>
          <w:rtl/>
        </w:rPr>
        <w:t>:</w:t>
      </w:r>
      <w:r w:rsidRPr="00706B5A">
        <w:rPr>
          <w:rtl/>
        </w:rPr>
        <w:t xml:space="preserve"> هو أبو الطفيل عامر بن واثلة بن عبد الله‌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25‌</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47‌</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أنا والله ممن يرجي وسيرقب</w:t>
      </w:r>
      <w:r w:rsidR="00BB75CD">
        <w:rPr>
          <w:rtl/>
        </w:rPr>
        <w:t>،</w:t>
      </w:r>
      <w:r w:rsidRPr="00706B5A">
        <w:rPr>
          <w:rtl/>
        </w:rPr>
        <w:t xml:space="preserve"> وكان عامر بن واثلة كيسانيا ممن يقول بحياة محمد بن الحنفية</w:t>
      </w:r>
      <w:r w:rsidR="00BB75CD">
        <w:rPr>
          <w:rtl/>
        </w:rPr>
        <w:t>،</w:t>
      </w:r>
      <w:r w:rsidRPr="00706B5A">
        <w:rPr>
          <w:rtl/>
        </w:rPr>
        <w:t xml:space="preserve"> وله في ذلك شعر</w:t>
      </w:r>
      <w:r w:rsidR="00BB75CD">
        <w:rPr>
          <w:rtl/>
        </w:rPr>
        <w:t>،</w:t>
      </w:r>
      <w:r w:rsidRPr="00706B5A">
        <w:rPr>
          <w:rtl/>
        </w:rPr>
        <w:t xml:space="preserve"> وخرج تحت راية المختار بن أبي عبيدة وكان يقول</w:t>
      </w:r>
      <w:r w:rsidR="00BB75CD">
        <w:rPr>
          <w:rtl/>
        </w:rPr>
        <w:t>:</w:t>
      </w:r>
      <w:r w:rsidRPr="00706B5A">
        <w:rPr>
          <w:rtl/>
        </w:rPr>
        <w:t xml:space="preserve"> ما بقي من السبعين غيري</w:t>
      </w:r>
      <w:r w:rsidR="00BB75CD">
        <w:rPr>
          <w:rtl/>
        </w:rPr>
        <w:t>،</w:t>
      </w:r>
      <w:r w:rsidRPr="00706B5A">
        <w:rPr>
          <w:rtl/>
        </w:rPr>
        <w:t xml:space="preserve"> ويقول عامر بن واثلة</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و</w:t>
            </w:r>
            <w:r w:rsidRPr="00706B5A">
              <w:rPr>
                <w:rtl/>
              </w:rPr>
              <w:t>بقيت سهما في الكنانة واحدا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سترمي به أو يكسر السهم كاسره</w:t>
            </w:r>
            <w:r w:rsidRPr="0037382B">
              <w:rPr>
                <w:rStyle w:val="libPoemTiniChar0"/>
                <w:rtl/>
              </w:rPr>
              <w:br/>
              <w:t> </w:t>
            </w:r>
          </w:p>
        </w:tc>
      </w:tr>
    </w:tbl>
    <w:p w:rsidR="00D620A4" w:rsidRPr="00706B5A" w:rsidRDefault="00D620A4" w:rsidP="00652868">
      <w:pPr>
        <w:pStyle w:val="libNormal"/>
        <w:rPr>
          <w:rtl/>
        </w:rPr>
      </w:pPr>
      <w:r w:rsidRPr="00706B5A">
        <w:rPr>
          <w:rtl/>
        </w:rPr>
        <w:t xml:space="preserve">وكان أبو الطفيل رأى رسول الله </w:t>
      </w:r>
      <w:r w:rsidR="001F0C57" w:rsidRPr="001F0C57">
        <w:rPr>
          <w:rStyle w:val="libAlaemChar"/>
          <w:rtl/>
        </w:rPr>
        <w:t>صلى‌الله‌عليه‌وآله</w:t>
      </w:r>
      <w:r w:rsidRPr="00706B5A">
        <w:rPr>
          <w:rtl/>
        </w:rPr>
        <w:t xml:space="preserve"> وهو آخر من رآه موتا</w:t>
      </w:r>
      <w:r w:rsidR="00BB75CD">
        <w:rPr>
          <w:rtl/>
        </w:rPr>
        <w:t>،</w:t>
      </w:r>
      <w:r w:rsidRPr="00706B5A">
        <w:rPr>
          <w:rtl/>
        </w:rPr>
        <w:t xml:space="preserve"> وهو القائل</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و</w:t>
            </w:r>
            <w:r w:rsidRPr="00706B5A">
              <w:rPr>
                <w:rtl/>
              </w:rPr>
              <w:t>يدعونني شيخا وقد عشت حقبة</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هن من الازواج نحوي نوازع</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و</w:t>
            </w:r>
            <w:r w:rsidRPr="00706B5A">
              <w:rPr>
                <w:rtl/>
              </w:rPr>
              <w:t>ما شاب رأسي من سنين تتابعت</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علي ولكن شيبتني الوقائع</w:t>
            </w:r>
            <w:r w:rsidRPr="0037382B">
              <w:rPr>
                <w:rStyle w:val="libPoemTiniChar0"/>
                <w:rtl/>
              </w:rPr>
              <w:br/>
              <w:t> </w:t>
            </w:r>
          </w:p>
        </w:tc>
      </w:tr>
    </w:tbl>
    <w:p w:rsidR="00D620A4" w:rsidRPr="00706B5A" w:rsidRDefault="00D620A4" w:rsidP="0037382B">
      <w:pPr>
        <w:pStyle w:val="libCenterBold1"/>
        <w:rPr>
          <w:rtl/>
        </w:rPr>
      </w:pPr>
      <w:r w:rsidRPr="00706B5A">
        <w:rPr>
          <w:rtl/>
        </w:rPr>
        <w:t>بنو ذودان‌</w:t>
      </w:r>
    </w:p>
    <w:p w:rsidR="00D620A4" w:rsidRPr="00706B5A" w:rsidRDefault="00D620A4" w:rsidP="00652868">
      <w:pPr>
        <w:pStyle w:val="libNormal"/>
        <w:rPr>
          <w:rtl/>
        </w:rPr>
      </w:pPr>
      <w:r w:rsidRPr="00706B5A">
        <w:rPr>
          <w:rtl/>
        </w:rPr>
        <w:t>150</w:t>
      </w:r>
      <w:r w:rsidR="00BB75CD">
        <w:rPr>
          <w:rtl/>
        </w:rPr>
        <w:t xml:space="preserve"> - </w:t>
      </w:r>
      <w:r w:rsidRPr="00706B5A">
        <w:rPr>
          <w:rtl/>
        </w:rPr>
        <w:t>حدثنا محمد بن مسعود قال</w:t>
      </w:r>
      <w:r w:rsidR="00BB75CD">
        <w:rPr>
          <w:rtl/>
        </w:rPr>
        <w:t>:</w:t>
      </w:r>
      <w:r w:rsidRPr="00706B5A">
        <w:rPr>
          <w:rtl/>
        </w:rPr>
        <w:t xml:space="preserve"> سألت علي بن الحسن بن فضال عن بني ذودان الذين في الحديث</w:t>
      </w:r>
      <w:r>
        <w:rPr>
          <w:rtl/>
        </w:rPr>
        <w:t>؟</w:t>
      </w:r>
      <w:r w:rsidRPr="00706B5A">
        <w:rPr>
          <w:rtl/>
        </w:rPr>
        <w:t xml:space="preserve"> قال</w:t>
      </w:r>
      <w:r w:rsidR="00BB75CD">
        <w:rPr>
          <w:rtl/>
        </w:rPr>
        <w:t>:</w:t>
      </w:r>
      <w:r w:rsidRPr="00706B5A">
        <w:rPr>
          <w:rtl/>
        </w:rPr>
        <w:t xml:space="preserve"> هم قوم من الفرس بزّازون.</w:t>
      </w:r>
    </w:p>
    <w:p w:rsidR="00D620A4" w:rsidRPr="00706B5A" w:rsidRDefault="00D620A4" w:rsidP="0037382B">
      <w:pPr>
        <w:pStyle w:val="libCenterBold1"/>
        <w:rPr>
          <w:rtl/>
        </w:rPr>
      </w:pPr>
      <w:r w:rsidRPr="00706B5A">
        <w:rPr>
          <w:rtl/>
        </w:rPr>
        <w:t>قيس‌</w:t>
      </w:r>
    </w:p>
    <w:p w:rsidR="00BB75CD" w:rsidRDefault="00D620A4" w:rsidP="00652868">
      <w:pPr>
        <w:pStyle w:val="libNormal"/>
        <w:rPr>
          <w:rtl/>
        </w:rPr>
      </w:pPr>
      <w:r w:rsidRPr="00706B5A">
        <w:rPr>
          <w:rtl/>
        </w:rPr>
        <w:t>151</w:t>
      </w:r>
      <w:r w:rsidR="00BB75CD">
        <w:rPr>
          <w:rtl/>
        </w:rPr>
        <w:t xml:space="preserve"> - </w:t>
      </w:r>
      <w:r w:rsidRPr="00706B5A">
        <w:rPr>
          <w:rtl/>
        </w:rPr>
        <w:t>حدثني محمد بن مسعود</w:t>
      </w:r>
      <w:r w:rsidR="00BB75CD">
        <w:rPr>
          <w:rtl/>
        </w:rPr>
        <w:t>،</w:t>
      </w:r>
      <w:r w:rsidRPr="00706B5A">
        <w:rPr>
          <w:rtl/>
        </w:rPr>
        <w:t xml:space="preserve"> قال أخبرنا علي بن الحسن</w:t>
      </w:r>
      <w:r w:rsidR="00BB75CD">
        <w:rPr>
          <w:rtl/>
        </w:rPr>
        <w:t>،</w:t>
      </w:r>
      <w:r w:rsidRPr="00706B5A">
        <w:rPr>
          <w:rtl/>
        </w:rPr>
        <w:t xml:space="preserve"> قال حدثني معمر ابن خلاد قال</w:t>
      </w:r>
      <w:r w:rsidR="00BB75CD">
        <w:rPr>
          <w:rtl/>
        </w:rPr>
        <w:t>،</w:t>
      </w:r>
      <w:r w:rsidRPr="00706B5A">
        <w:rPr>
          <w:rtl/>
        </w:rPr>
        <w:t xml:space="preserve"> قال أبو الحسن الرضا </w:t>
      </w:r>
      <w:r w:rsidR="001F0C57" w:rsidRPr="001F0C57">
        <w:rPr>
          <w:rStyle w:val="libAlaemChar"/>
          <w:rtl/>
        </w:rPr>
        <w:t>عليه‌السلام</w:t>
      </w:r>
      <w:r w:rsidR="00BB75CD">
        <w:rPr>
          <w:rtl/>
        </w:rPr>
        <w:t>:</w:t>
      </w:r>
      <w:r w:rsidRPr="00706B5A">
        <w:rPr>
          <w:rtl/>
        </w:rPr>
        <w:t xml:space="preserve"> ان رجلا من أصحاب علي </w:t>
      </w:r>
      <w:r w:rsidR="001F0C57" w:rsidRPr="001F0C57">
        <w:rPr>
          <w:rStyle w:val="libAlaemChar"/>
          <w:rtl/>
        </w:rPr>
        <w:t>عليه‌السلام</w:t>
      </w:r>
      <w:r w:rsidRPr="00706B5A">
        <w:rPr>
          <w:rtl/>
        </w:rPr>
        <w:t xml:space="preserve"> يقال له</w:t>
      </w:r>
      <w:r w:rsidR="00BB75CD">
        <w:rPr>
          <w:rtl/>
        </w:rPr>
        <w:t>:</w:t>
      </w:r>
      <w:r>
        <w:rPr>
          <w:rFonts w:hint="cs"/>
          <w:rtl/>
        </w:rPr>
        <w:t xml:space="preserve"> </w:t>
      </w:r>
      <w:r w:rsidRPr="00706B5A">
        <w:rPr>
          <w:rtl/>
        </w:rPr>
        <w:t>قيس كان يص</w:t>
      </w:r>
      <w:r>
        <w:rPr>
          <w:rtl/>
        </w:rPr>
        <w:t>لي فلما صلى ركعة أقبل أسود سالخ</w:t>
      </w:r>
      <w:r w:rsidRPr="00706B5A">
        <w:rPr>
          <w:rtl/>
        </w:rPr>
        <w:t xml:space="preserve"> فصار في موضع السجود</w:t>
      </w:r>
      <w:r w:rsidR="00BB75CD">
        <w:rPr>
          <w:rtl/>
        </w:rPr>
        <w:t>،</w:t>
      </w:r>
      <w:r w:rsidRPr="00706B5A">
        <w:rPr>
          <w:rtl/>
        </w:rPr>
        <w:t xml:space="preserve"> فلما نحى‌</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ابن عمير بن جابر</w:t>
      </w:r>
      <w:r w:rsidR="00BB75CD">
        <w:rPr>
          <w:rtl/>
        </w:rPr>
        <w:t>،</w:t>
      </w:r>
      <w:r w:rsidRPr="00706B5A">
        <w:rPr>
          <w:rtl/>
        </w:rPr>
        <w:t xml:space="preserve"> من بني سعد بن ليث الليثي الكناني</w:t>
      </w:r>
      <w:r w:rsidR="00BB75CD">
        <w:rPr>
          <w:rtl/>
        </w:rPr>
        <w:t>،</w:t>
      </w:r>
      <w:r w:rsidRPr="00706B5A">
        <w:rPr>
          <w:rtl/>
        </w:rPr>
        <w:t xml:space="preserve"> ويقال</w:t>
      </w:r>
      <w:r w:rsidR="00BB75CD">
        <w:rPr>
          <w:rtl/>
        </w:rPr>
        <w:t>:</w:t>
      </w:r>
      <w:r w:rsidRPr="00706B5A">
        <w:rPr>
          <w:rtl/>
        </w:rPr>
        <w:t xml:space="preserve"> اسمه عمرو غلبت عليه كنيته</w:t>
      </w:r>
      <w:r w:rsidR="00BB75CD">
        <w:rPr>
          <w:rtl/>
        </w:rPr>
        <w:t>،</w:t>
      </w:r>
      <w:r w:rsidRPr="00706B5A">
        <w:rPr>
          <w:rtl/>
        </w:rPr>
        <w:t xml:space="preserve"> أدرك من حياة النبي </w:t>
      </w:r>
      <w:r w:rsidR="001F0C57" w:rsidRPr="001F0C57">
        <w:rPr>
          <w:rStyle w:val="libAlaemChar"/>
          <w:rtl/>
        </w:rPr>
        <w:t>صلى‌الله‌عليه‌وآله</w:t>
      </w:r>
      <w:r w:rsidRPr="00706B5A">
        <w:rPr>
          <w:rtl/>
        </w:rPr>
        <w:t xml:space="preserve"> ثماني سنين</w:t>
      </w:r>
      <w:r w:rsidR="00BB75CD">
        <w:rPr>
          <w:rtl/>
        </w:rPr>
        <w:t>:</w:t>
      </w:r>
      <w:r w:rsidRPr="00706B5A">
        <w:rPr>
          <w:rtl/>
        </w:rPr>
        <w:t xml:space="preserve"> ومات سنة مائة واثنتين بمكة.</w:t>
      </w:r>
    </w:p>
    <w:p w:rsidR="00D620A4" w:rsidRPr="00706B5A" w:rsidRDefault="00D620A4" w:rsidP="00652868">
      <w:pPr>
        <w:pStyle w:val="libNormal"/>
        <w:rPr>
          <w:rtl/>
        </w:rPr>
      </w:pPr>
      <w:r w:rsidRPr="00706B5A">
        <w:rPr>
          <w:rtl/>
        </w:rPr>
        <w:t>وهو آخر من مات من الصحابة في جميع الارض</w:t>
      </w:r>
      <w:r w:rsidR="00BB75CD">
        <w:rPr>
          <w:rtl/>
        </w:rPr>
        <w:t>،</w:t>
      </w:r>
      <w:r w:rsidRPr="00706B5A">
        <w:rPr>
          <w:rtl/>
        </w:rPr>
        <w:t xml:space="preserve"> روى عنه الزهري وأبو الزبير وجابر بن يزيد</w:t>
      </w:r>
      <w:r w:rsidR="00BB75CD">
        <w:rPr>
          <w:rtl/>
        </w:rPr>
        <w:t>،</w:t>
      </w:r>
      <w:r w:rsidRPr="00706B5A">
        <w:rPr>
          <w:rtl/>
        </w:rPr>
        <w:t xml:space="preserve"> واثلة بكسر الثاء المثلثة.</w:t>
      </w:r>
    </w:p>
    <w:p w:rsidR="00D620A4" w:rsidRPr="00706B5A" w:rsidRDefault="00D620A4" w:rsidP="0037382B">
      <w:pPr>
        <w:pStyle w:val="libCenterBold1"/>
        <w:rPr>
          <w:rtl/>
          <w:lang w:bidi="fa-IR"/>
        </w:rPr>
      </w:pPr>
      <w:r w:rsidRPr="004E76EC">
        <w:rPr>
          <w:rtl/>
        </w:rPr>
        <w:t>قيس</w:t>
      </w:r>
      <w:r w:rsidRPr="00706B5A">
        <w:rPr>
          <w:rtl/>
          <w:lang w:bidi="fa-IR"/>
        </w:rPr>
        <w:t>‌</w:t>
      </w:r>
    </w:p>
    <w:p w:rsidR="00D620A4" w:rsidRDefault="00D620A4" w:rsidP="0037382B">
      <w:pPr>
        <w:pStyle w:val="libBold1"/>
        <w:rPr>
          <w:rtl/>
        </w:rPr>
      </w:pPr>
      <w:r w:rsidRPr="00706B5A">
        <w:rPr>
          <w:rtl/>
        </w:rPr>
        <w:t xml:space="preserve">قوله </w:t>
      </w:r>
      <w:r w:rsidR="001F0C57" w:rsidRPr="001F0C57">
        <w:rPr>
          <w:rStyle w:val="libAlaemChar"/>
          <w:rtl/>
        </w:rPr>
        <w:t>عليه‌السلام</w:t>
      </w:r>
      <w:r w:rsidR="00BB75CD">
        <w:rPr>
          <w:rtl/>
        </w:rPr>
        <w:t>:</w:t>
      </w:r>
      <w:r w:rsidRPr="00706B5A">
        <w:rPr>
          <w:rtl/>
        </w:rPr>
        <w:t xml:space="preserve"> أسود سالخ </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السالخ</w:t>
      </w:r>
      <w:r w:rsidR="00BB75CD">
        <w:rPr>
          <w:rtl/>
        </w:rPr>
        <w:t>:</w:t>
      </w:r>
      <w:r w:rsidRPr="00706B5A">
        <w:rPr>
          <w:rtl/>
        </w:rPr>
        <w:t xml:space="preserve"> الاسود من الحيات يقال</w:t>
      </w:r>
      <w:r w:rsidR="00BB75CD">
        <w:rPr>
          <w:rtl/>
        </w:rPr>
        <w:t>:</w:t>
      </w:r>
      <w:r w:rsidRPr="00706B5A">
        <w:rPr>
          <w:rtl/>
        </w:rPr>
        <w:t xml:space="preserve"> أسود سالخ غير‌</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جبينه عن موضعه</w:t>
      </w:r>
      <w:r>
        <w:rPr>
          <w:rtl/>
        </w:rPr>
        <w:t xml:space="preserve"> تطوق الاسود في عنقه</w:t>
      </w:r>
      <w:r w:rsidR="00BB75CD">
        <w:rPr>
          <w:rtl/>
        </w:rPr>
        <w:t>،</w:t>
      </w:r>
      <w:r>
        <w:rPr>
          <w:rtl/>
        </w:rPr>
        <w:t xml:space="preserve"> ثم أنساب</w:t>
      </w:r>
      <w:r w:rsidRPr="00706B5A">
        <w:rPr>
          <w:rtl/>
        </w:rPr>
        <w:t xml:space="preserve"> في قميصه.</w:t>
      </w:r>
    </w:p>
    <w:p w:rsidR="00BB75CD" w:rsidRDefault="00D620A4" w:rsidP="00652868">
      <w:pPr>
        <w:pStyle w:val="libNormal"/>
        <w:rPr>
          <w:rtl/>
        </w:rPr>
      </w:pPr>
      <w:r>
        <w:rPr>
          <w:rtl/>
        </w:rPr>
        <w:t>وأني أقبلت يوما من الفرع</w:t>
      </w:r>
      <w:r w:rsidR="00BB75CD">
        <w:rPr>
          <w:rtl/>
        </w:rPr>
        <w:t>،</w:t>
      </w:r>
      <w:r w:rsidRPr="00706B5A">
        <w:rPr>
          <w:rtl/>
        </w:rPr>
        <w:t xml:space="preserve"> فحضرت الصلاة فنزلت فصرت الى ثمامة</w:t>
      </w:r>
      <w:r w:rsidR="00BB75CD">
        <w:rPr>
          <w:rtl/>
        </w:rPr>
        <w:t>،</w:t>
      </w:r>
      <w:r w:rsidRPr="00706B5A">
        <w:rPr>
          <w:rtl/>
        </w:rPr>
        <w:t xml:space="preserve"> فلما صليت ركعة أقبل أفعى نحوي</w:t>
      </w:r>
      <w:r w:rsidR="00BB75CD">
        <w:rPr>
          <w:rtl/>
        </w:rPr>
        <w:t>،</w:t>
      </w:r>
      <w:r w:rsidRPr="00706B5A">
        <w:rPr>
          <w:rtl/>
        </w:rPr>
        <w:t xml:space="preserve"> فأقبلت على صلاتي لم أخففها ولم ينتقص منها شي‌ء‌</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مضاف</w:t>
      </w:r>
      <w:r w:rsidR="00BB75CD">
        <w:rPr>
          <w:rtl/>
        </w:rPr>
        <w:t>،</w:t>
      </w:r>
      <w:r w:rsidRPr="00706B5A">
        <w:rPr>
          <w:rtl/>
        </w:rPr>
        <w:t xml:space="preserve"> لأنه يسلخ جلده كل عام</w:t>
      </w:r>
      <w:r w:rsidR="00BB75CD">
        <w:rPr>
          <w:rtl/>
        </w:rPr>
        <w:t>،</w:t>
      </w:r>
      <w:r w:rsidRPr="00706B5A">
        <w:rPr>
          <w:rtl/>
        </w:rPr>
        <w:t xml:space="preserve"> والانثى أسودة</w:t>
      </w:r>
      <w:r w:rsidR="00BB75CD">
        <w:rPr>
          <w:rtl/>
        </w:rPr>
        <w:t>،</w:t>
      </w:r>
      <w:r w:rsidRPr="00706B5A">
        <w:rPr>
          <w:rtl/>
        </w:rPr>
        <w:t xml:space="preserve"> ولا توصف بسالخة </w:t>
      </w:r>
      <w:r w:rsidRPr="0037382B">
        <w:rPr>
          <w:rStyle w:val="libFootnotenumChar"/>
          <w:rtl/>
        </w:rPr>
        <w:t>(1)</w:t>
      </w:r>
      <w:r>
        <w:rPr>
          <w:rtl/>
        </w:rPr>
        <w:t>.</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والانثى أسودة</w:t>
      </w:r>
      <w:r w:rsidR="00BB75CD">
        <w:rPr>
          <w:rtl/>
        </w:rPr>
        <w:t>،</w:t>
      </w:r>
      <w:r w:rsidRPr="00706B5A">
        <w:rPr>
          <w:rtl/>
        </w:rPr>
        <w:t xml:space="preserve"> ولا توصف بسالخة</w:t>
      </w:r>
      <w:r w:rsidR="00BB75CD">
        <w:rPr>
          <w:rtl/>
        </w:rPr>
        <w:t>،</w:t>
      </w:r>
      <w:r w:rsidRPr="00706B5A">
        <w:rPr>
          <w:rtl/>
        </w:rPr>
        <w:t xml:space="preserve"> وأسود وأسودان سالخ</w:t>
      </w:r>
      <w:r w:rsidR="00BB75CD">
        <w:rPr>
          <w:rtl/>
        </w:rPr>
        <w:t>،</w:t>
      </w:r>
      <w:r w:rsidRPr="00706B5A">
        <w:rPr>
          <w:rtl/>
        </w:rPr>
        <w:t xml:space="preserve"> وأساود سالخة وسوالخ وسلخ وسلخة </w:t>
      </w:r>
      <w:r w:rsidRPr="0037382B">
        <w:rPr>
          <w:rStyle w:val="libFootnotenumChar"/>
          <w:rtl/>
        </w:rPr>
        <w:t>(2)</w:t>
      </w:r>
      <w:r>
        <w:rPr>
          <w:rtl/>
        </w:rPr>
        <w:t>.</w:t>
      </w:r>
    </w:p>
    <w:p w:rsidR="00D620A4" w:rsidRPr="00706B5A" w:rsidRDefault="00D620A4" w:rsidP="0037382B">
      <w:pPr>
        <w:pStyle w:val="libBold1"/>
        <w:rPr>
          <w:rtl/>
          <w:lang w:bidi="fa-IR"/>
        </w:rPr>
      </w:pPr>
      <w:r w:rsidRPr="004E76EC">
        <w:rPr>
          <w:rtl/>
        </w:rPr>
        <w:t xml:space="preserve">قوله </w:t>
      </w:r>
      <w:r w:rsidR="001F0C57" w:rsidRPr="001F0C57">
        <w:rPr>
          <w:rStyle w:val="libAlaemChar"/>
          <w:rtl/>
        </w:rPr>
        <w:t>عليه‌السلام</w:t>
      </w:r>
      <w:r w:rsidR="00BB75CD">
        <w:rPr>
          <w:rtl/>
        </w:rPr>
        <w:t>:</w:t>
      </w:r>
      <w:r w:rsidRPr="004E76EC">
        <w:rPr>
          <w:rtl/>
        </w:rPr>
        <w:t xml:space="preserve"> ثم أنساب‌</w:t>
      </w:r>
    </w:p>
    <w:p w:rsidR="00D620A4" w:rsidRPr="00706B5A" w:rsidRDefault="00D620A4" w:rsidP="00652868">
      <w:pPr>
        <w:pStyle w:val="libNormal"/>
        <w:rPr>
          <w:rtl/>
        </w:rPr>
      </w:pPr>
      <w:r w:rsidRPr="00706B5A">
        <w:rPr>
          <w:rtl/>
        </w:rPr>
        <w:t>السيوب مجرى الماء</w:t>
      </w:r>
      <w:r w:rsidR="00BB75CD">
        <w:rPr>
          <w:rtl/>
        </w:rPr>
        <w:t>،</w:t>
      </w:r>
      <w:r w:rsidRPr="00706B5A">
        <w:rPr>
          <w:rtl/>
        </w:rPr>
        <w:t xml:space="preserve"> وانسابت الحية انسيابا خرجت قاله في مجمل اللغة.</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ساب الماء يسيب أي جرى</w:t>
      </w:r>
      <w:r w:rsidR="00BB75CD">
        <w:rPr>
          <w:rtl/>
        </w:rPr>
        <w:t>،</w:t>
      </w:r>
      <w:r w:rsidRPr="00706B5A">
        <w:rPr>
          <w:rtl/>
        </w:rPr>
        <w:t xml:space="preserve"> والسيب بالكسر مجرى الماء</w:t>
      </w:r>
      <w:r w:rsidR="00BB75CD">
        <w:rPr>
          <w:rtl/>
        </w:rPr>
        <w:t>،</w:t>
      </w:r>
      <w:r w:rsidRPr="00706B5A">
        <w:rPr>
          <w:rtl/>
        </w:rPr>
        <w:t xml:space="preserve"> وأنساب فلان نحوكم رجع</w:t>
      </w:r>
      <w:r w:rsidR="00BB75CD">
        <w:rPr>
          <w:rtl/>
        </w:rPr>
        <w:t>،</w:t>
      </w:r>
      <w:r w:rsidRPr="00706B5A">
        <w:rPr>
          <w:rtl/>
        </w:rPr>
        <w:t xml:space="preserve"> وانسابت الحية جرت </w:t>
      </w:r>
      <w:r w:rsidRPr="0037382B">
        <w:rPr>
          <w:rStyle w:val="libFootnotenumChar"/>
          <w:rtl/>
        </w:rPr>
        <w:t>(3)</w:t>
      </w:r>
      <w:r>
        <w:rPr>
          <w:rtl/>
        </w:rPr>
        <w:t>.</w:t>
      </w:r>
    </w:p>
    <w:p w:rsidR="00D620A4" w:rsidRPr="00706B5A" w:rsidRDefault="00D620A4" w:rsidP="00652868">
      <w:pPr>
        <w:pStyle w:val="libNormal"/>
        <w:rPr>
          <w:rtl/>
        </w:rPr>
      </w:pPr>
      <w:r w:rsidRPr="00706B5A">
        <w:rPr>
          <w:rtl/>
        </w:rPr>
        <w:t>ويكون أيضا بمعنى الاسراع في المشي. وهو المراد هاهنا.</w:t>
      </w:r>
    </w:p>
    <w:p w:rsidR="00D620A4" w:rsidRPr="00706B5A" w:rsidRDefault="00D620A4" w:rsidP="0037382B">
      <w:pPr>
        <w:pStyle w:val="libBold1"/>
        <w:rPr>
          <w:rtl/>
          <w:lang w:bidi="fa-IR"/>
        </w:rPr>
      </w:pPr>
      <w:r w:rsidRPr="004E76EC">
        <w:rPr>
          <w:rtl/>
        </w:rPr>
        <w:t xml:space="preserve">قوله </w:t>
      </w:r>
      <w:r w:rsidR="001F0C57" w:rsidRPr="001F0C57">
        <w:rPr>
          <w:rStyle w:val="libAlaemChar"/>
          <w:rtl/>
        </w:rPr>
        <w:t>عليه‌السلام</w:t>
      </w:r>
      <w:r w:rsidR="00BB75CD">
        <w:rPr>
          <w:rtl/>
        </w:rPr>
        <w:t>:</w:t>
      </w:r>
      <w:r w:rsidRPr="004E76EC">
        <w:rPr>
          <w:rtl/>
        </w:rPr>
        <w:t xml:space="preserve"> من الفرع‌</w:t>
      </w:r>
    </w:p>
    <w:p w:rsidR="00D620A4" w:rsidRPr="00706B5A" w:rsidRDefault="00D620A4" w:rsidP="00652868">
      <w:pPr>
        <w:pStyle w:val="libNormal"/>
        <w:rPr>
          <w:rtl/>
        </w:rPr>
      </w:pPr>
      <w:r w:rsidRPr="00706B5A">
        <w:rPr>
          <w:rtl/>
        </w:rPr>
        <w:t xml:space="preserve">الفرع بالتحريك اسم موضع بين البصرة والكوفة على ما في الصحاح والقاموس </w:t>
      </w:r>
      <w:r w:rsidRPr="0037382B">
        <w:rPr>
          <w:rStyle w:val="libFootnotenumChar"/>
          <w:rtl/>
        </w:rPr>
        <w:t>(4)</w:t>
      </w:r>
      <w:r>
        <w:rPr>
          <w:rtl/>
        </w:rPr>
        <w:t>.</w:t>
      </w:r>
    </w:p>
    <w:p w:rsidR="00D620A4" w:rsidRPr="00706B5A" w:rsidRDefault="00D620A4" w:rsidP="00652868">
      <w:pPr>
        <w:pStyle w:val="libNormal"/>
        <w:rPr>
          <w:rtl/>
        </w:rPr>
      </w:pPr>
      <w:r w:rsidRPr="00706B5A">
        <w:rPr>
          <w:rtl/>
        </w:rPr>
        <w:t>والفرع</w:t>
      </w:r>
      <w:r w:rsidR="00BB75CD">
        <w:rPr>
          <w:rtl/>
        </w:rPr>
        <w:t xml:space="preserve"> - </w:t>
      </w:r>
      <w:r w:rsidRPr="00706B5A">
        <w:rPr>
          <w:rtl/>
        </w:rPr>
        <w:t>بالضم والاسكان</w:t>
      </w:r>
      <w:r w:rsidR="00BB75CD">
        <w:rPr>
          <w:rtl/>
        </w:rPr>
        <w:t xml:space="preserve"> - </w:t>
      </w:r>
      <w:r w:rsidRPr="00706B5A">
        <w:rPr>
          <w:rtl/>
        </w:rPr>
        <w:t>اسم موضع بين الحرمين الشريفين.</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في الحديث ذكر الفرع وهو بضم الفاء وسكون الراء موضع معروف بين مكة والمدينة </w:t>
      </w:r>
      <w:r w:rsidRPr="0037382B">
        <w:rPr>
          <w:rStyle w:val="libFootnotenumChar"/>
          <w:rtl/>
        </w:rPr>
        <w:t>(5)</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1 / 423‌</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1 / 261‌</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1 / 150‌</w:t>
      </w:r>
    </w:p>
    <w:p w:rsidR="00D620A4" w:rsidRPr="00706B5A" w:rsidRDefault="00D620A4" w:rsidP="0037382B">
      <w:pPr>
        <w:pStyle w:val="libFootnote0"/>
        <w:rPr>
          <w:rtl/>
          <w:lang w:bidi="fa-IR"/>
        </w:rPr>
      </w:pPr>
      <w:r w:rsidRPr="00706B5A">
        <w:rPr>
          <w:rtl/>
        </w:rPr>
        <w:t>(4) القاموس</w:t>
      </w:r>
      <w:r w:rsidR="00BB75CD">
        <w:rPr>
          <w:rtl/>
        </w:rPr>
        <w:t>:</w:t>
      </w:r>
      <w:r w:rsidRPr="00706B5A">
        <w:rPr>
          <w:rtl/>
        </w:rPr>
        <w:t xml:space="preserve"> 3 / 62 والصحاح</w:t>
      </w:r>
      <w:r w:rsidR="00BB75CD">
        <w:rPr>
          <w:rtl/>
        </w:rPr>
        <w:t>:</w:t>
      </w:r>
      <w:r w:rsidRPr="00706B5A">
        <w:rPr>
          <w:rtl/>
        </w:rPr>
        <w:t xml:space="preserve"> 3 / 1258‌</w:t>
      </w:r>
    </w:p>
    <w:p w:rsidR="00D620A4" w:rsidRPr="00706B5A" w:rsidRDefault="00D620A4" w:rsidP="0037382B">
      <w:pPr>
        <w:pStyle w:val="libFootnote0"/>
        <w:rPr>
          <w:rtl/>
          <w:lang w:bidi="fa-IR"/>
        </w:rPr>
      </w:pPr>
      <w:r w:rsidRPr="00706B5A">
        <w:rPr>
          <w:rtl/>
        </w:rPr>
        <w:t>(5) نهاية ابن الاثير</w:t>
      </w:r>
      <w:r w:rsidR="00BB75CD">
        <w:rPr>
          <w:rtl/>
        </w:rPr>
        <w:t>:</w:t>
      </w:r>
      <w:r w:rsidRPr="00706B5A">
        <w:rPr>
          <w:rtl/>
        </w:rPr>
        <w:t xml:space="preserve"> 3 / 437‌</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فدنا مني ثم رجع الى ثمامة</w:t>
      </w:r>
      <w:r w:rsidR="00BB75CD">
        <w:rPr>
          <w:rtl/>
        </w:rPr>
        <w:t>،</w:t>
      </w:r>
      <w:r w:rsidRPr="00706B5A">
        <w:rPr>
          <w:rtl/>
        </w:rPr>
        <w:t xml:space="preserve"> فلما فرغت من صلاتي ولم أخفف دعائي</w:t>
      </w:r>
      <w:r w:rsidR="00BB75CD">
        <w:rPr>
          <w:rtl/>
        </w:rPr>
        <w:t>:</w:t>
      </w:r>
      <w:r w:rsidRPr="00706B5A">
        <w:rPr>
          <w:rtl/>
        </w:rPr>
        <w:t xml:space="preserve"> دعوت بعضهم معي فقلت</w:t>
      </w:r>
      <w:r w:rsidR="00BB75CD">
        <w:rPr>
          <w:rtl/>
        </w:rPr>
        <w:t>:</w:t>
      </w:r>
      <w:r w:rsidRPr="00706B5A">
        <w:rPr>
          <w:rtl/>
        </w:rPr>
        <w:t xml:space="preserve"> دونك الافعى تحت الثمامة</w:t>
      </w:r>
      <w:r w:rsidR="00BB75CD">
        <w:rPr>
          <w:rtl/>
        </w:rPr>
        <w:t>،</w:t>
      </w:r>
      <w:r w:rsidRPr="00706B5A">
        <w:rPr>
          <w:rtl/>
        </w:rPr>
        <w:t xml:space="preserve"> ومن لم يخف الا الله كفاه.</w:t>
      </w:r>
    </w:p>
    <w:p w:rsidR="00D620A4" w:rsidRPr="00706B5A" w:rsidRDefault="00D620A4" w:rsidP="00652868">
      <w:pPr>
        <w:pStyle w:val="libNormal"/>
        <w:rPr>
          <w:rtl/>
        </w:rPr>
      </w:pPr>
      <w:r w:rsidRPr="00706B5A">
        <w:rPr>
          <w:rtl/>
        </w:rPr>
        <w:t>قال أبو عمرو محمد بن عمر الكشي</w:t>
      </w:r>
      <w:r w:rsidR="00BB75CD">
        <w:rPr>
          <w:rtl/>
        </w:rPr>
        <w:t>:</w:t>
      </w:r>
      <w:r w:rsidRPr="00706B5A">
        <w:rPr>
          <w:rtl/>
        </w:rPr>
        <w:t xml:space="preserve"> في أصحاب أمير المؤمنين </w:t>
      </w:r>
      <w:r w:rsidR="001F0C57" w:rsidRPr="001F0C57">
        <w:rPr>
          <w:rStyle w:val="libAlaemChar"/>
          <w:rtl/>
        </w:rPr>
        <w:t>عليه‌السلام</w:t>
      </w:r>
      <w:r w:rsidRPr="00706B5A">
        <w:rPr>
          <w:rtl/>
        </w:rPr>
        <w:t xml:space="preserve"> أربعة نفر وأكثر يقال لكل واحد قيس فلا أعلم أيّهم هذا</w:t>
      </w:r>
      <w:r w:rsidR="00BB75CD">
        <w:rPr>
          <w:rtl/>
        </w:rPr>
        <w:t>،</w:t>
      </w:r>
      <w:r w:rsidRPr="00706B5A">
        <w:rPr>
          <w:rtl/>
        </w:rPr>
        <w:t xml:space="preserve"> أول الاربعة قيس بن سعد بن عبادة وهو أمير هم وأفضلهم</w:t>
      </w:r>
      <w:r w:rsidR="00BB75CD">
        <w:rPr>
          <w:rtl/>
        </w:rPr>
        <w:t>،</w:t>
      </w:r>
      <w:r w:rsidRPr="00706B5A">
        <w:rPr>
          <w:rtl/>
        </w:rPr>
        <w:t xml:space="preserve"> وقيس بن عباد البكري وهو خليق أيضا بهذا ان كان</w:t>
      </w:r>
      <w:r w:rsidR="00BB75CD">
        <w:rPr>
          <w:rtl/>
        </w:rPr>
        <w:t>،</w:t>
      </w:r>
      <w:r w:rsidRPr="00706B5A">
        <w:rPr>
          <w:rtl/>
        </w:rPr>
        <w:t xml:space="preserve"> وقيس بن قرّة بن حبيب غير خليق به</w:t>
      </w:r>
      <w:r w:rsidR="00BB75CD">
        <w:rPr>
          <w:rtl/>
        </w:rPr>
        <w:t>،</w:t>
      </w:r>
      <w:r w:rsidRPr="00706B5A">
        <w:rPr>
          <w:rtl/>
        </w:rPr>
        <w:t xml:space="preserve"> لأنه هرب الى معاوية</w:t>
      </w:r>
      <w:r w:rsidR="00BB75CD">
        <w:rPr>
          <w:rtl/>
        </w:rPr>
        <w:t>،</w:t>
      </w:r>
      <w:r w:rsidRPr="00706B5A">
        <w:rPr>
          <w:rtl/>
        </w:rPr>
        <w:t xml:space="preserve"> وقيس به مهران أيضا خليق ذلك به</w:t>
      </w:r>
      <w:r w:rsidR="00BB75CD">
        <w:rPr>
          <w:rtl/>
        </w:rPr>
        <w:t>،</w:t>
      </w:r>
      <w:r w:rsidRPr="00706B5A">
        <w:rPr>
          <w:rtl/>
        </w:rPr>
        <w:t xml:space="preserve"> فكل هؤلاء صحبوا أمير المؤمنين </w:t>
      </w:r>
      <w:r w:rsidR="001F0C57" w:rsidRPr="001F0C57">
        <w:rPr>
          <w:rStyle w:val="libAlaemChar"/>
          <w:rtl/>
        </w:rPr>
        <w:t>عليه‌السلام</w:t>
      </w:r>
      <w:r w:rsidRPr="00706B5A">
        <w:rPr>
          <w:rtl/>
        </w:rPr>
        <w:t xml:space="preserve"> ولا أدري أيّهم أراد أبو الحسن الرضا </w:t>
      </w:r>
      <w:r w:rsidR="001F0C57" w:rsidRPr="001F0C57">
        <w:rPr>
          <w:rStyle w:val="libAlaemChar"/>
          <w:rtl/>
        </w:rPr>
        <w:t>عليه‌السلام</w:t>
      </w:r>
      <w:r w:rsidRPr="00706B5A">
        <w:rPr>
          <w:rtl/>
        </w:rPr>
        <w:t>.</w:t>
      </w:r>
    </w:p>
    <w:p w:rsidR="00D620A4" w:rsidRPr="00706B5A" w:rsidRDefault="00D620A4" w:rsidP="0037382B">
      <w:pPr>
        <w:pStyle w:val="libCenterBold1"/>
        <w:rPr>
          <w:rtl/>
        </w:rPr>
      </w:pPr>
      <w:r w:rsidRPr="00706B5A">
        <w:rPr>
          <w:rtl/>
        </w:rPr>
        <w:t>المرقع بن قمامة الاسدى‌</w:t>
      </w:r>
    </w:p>
    <w:p w:rsidR="00D620A4" w:rsidRPr="00706B5A" w:rsidRDefault="00D620A4" w:rsidP="00652868">
      <w:pPr>
        <w:pStyle w:val="libNormal"/>
        <w:rPr>
          <w:rtl/>
        </w:rPr>
      </w:pPr>
      <w:r w:rsidRPr="00706B5A">
        <w:rPr>
          <w:rtl/>
        </w:rPr>
        <w:t>152</w:t>
      </w:r>
      <w:r w:rsidR="00BB75CD">
        <w:rPr>
          <w:rtl/>
        </w:rPr>
        <w:t xml:space="preserve"> - </w:t>
      </w:r>
      <w:r w:rsidRPr="00706B5A">
        <w:rPr>
          <w:rtl/>
        </w:rPr>
        <w:t>حدثنا حمدويه بن نصير</w:t>
      </w:r>
      <w:r w:rsidR="00BB75CD">
        <w:rPr>
          <w:rtl/>
        </w:rPr>
        <w:t>،</w:t>
      </w:r>
      <w:r w:rsidRPr="00706B5A">
        <w:rPr>
          <w:rtl/>
        </w:rPr>
        <w:t xml:space="preserve"> قال</w:t>
      </w:r>
      <w:r w:rsidR="00BB75CD">
        <w:rPr>
          <w:rtl/>
        </w:rPr>
        <w:t>:</w:t>
      </w:r>
      <w:r w:rsidRPr="00706B5A">
        <w:rPr>
          <w:rtl/>
        </w:rPr>
        <w:t xml:space="preserve"> حدثنا الحسين بن موسى قال حدثنا عمرو بن عثمان</w:t>
      </w:r>
      <w:r w:rsidR="00BB75CD">
        <w:rPr>
          <w:rtl/>
        </w:rPr>
        <w:t>،</w:t>
      </w:r>
      <w:r w:rsidRPr="00706B5A">
        <w:rPr>
          <w:rtl/>
        </w:rPr>
        <w:t xml:space="preserve"> عن اسماعيل بن أبان الازدي</w:t>
      </w:r>
      <w:r w:rsidR="00BB75CD">
        <w:rPr>
          <w:rtl/>
        </w:rPr>
        <w:t>،</w:t>
      </w:r>
      <w:r w:rsidRPr="00706B5A">
        <w:rPr>
          <w:rtl/>
        </w:rPr>
        <w:t xml:space="preserve"> قال</w:t>
      </w:r>
      <w:r w:rsidR="00BB75CD">
        <w:rPr>
          <w:rtl/>
        </w:rPr>
        <w:t>:</w:t>
      </w:r>
      <w:r w:rsidRPr="00706B5A">
        <w:rPr>
          <w:rtl/>
        </w:rPr>
        <w:t xml:space="preserve"> حدثني مطهر</w:t>
      </w:r>
      <w:r w:rsidR="00BB75CD">
        <w:rPr>
          <w:rtl/>
        </w:rPr>
        <w:t>،</w:t>
      </w:r>
      <w:r w:rsidRPr="00706B5A">
        <w:rPr>
          <w:rtl/>
        </w:rPr>
        <w:t xml:space="preserve"> عن عبد الله ابن شريك العامري</w:t>
      </w:r>
      <w:r w:rsidR="00BB75CD">
        <w:rPr>
          <w:rtl/>
        </w:rPr>
        <w:t>،</w:t>
      </w:r>
      <w:r w:rsidRPr="00706B5A">
        <w:rPr>
          <w:rtl/>
        </w:rPr>
        <w:t xml:space="preserve"> عن المرقع بن قمامة الاسدي</w:t>
      </w:r>
      <w:r w:rsidR="00BB75CD">
        <w:rPr>
          <w:rtl/>
        </w:rPr>
        <w:t>،</w:t>
      </w:r>
      <w:r w:rsidRPr="00706B5A">
        <w:rPr>
          <w:rtl/>
        </w:rPr>
        <w:t xml:space="preserve"> قال</w:t>
      </w:r>
      <w:r w:rsidR="00BB75CD">
        <w:rPr>
          <w:rtl/>
        </w:rPr>
        <w:t>:</w:t>
      </w:r>
      <w:r w:rsidRPr="00706B5A">
        <w:rPr>
          <w:rtl/>
        </w:rPr>
        <w:t xml:space="preserve"> اذا هزّ محمد بن علي الراية المعلية بين الركن والمقام لوددت أني في ظلّها مجزوم الانف والاذنين ذاهب البصر لا شي‌ء يسددني</w:t>
      </w:r>
      <w:r w:rsidR="00BB75CD">
        <w:rPr>
          <w:rtl/>
        </w:rPr>
        <w:t>،</w:t>
      </w:r>
      <w:r w:rsidRPr="00706B5A">
        <w:rPr>
          <w:rtl/>
        </w:rPr>
        <w:t xml:space="preserve"> قال قلت</w:t>
      </w:r>
      <w:r w:rsidR="00BB75CD">
        <w:rPr>
          <w:rtl/>
        </w:rPr>
        <w:t>:</w:t>
      </w:r>
      <w:r w:rsidRPr="00706B5A">
        <w:rPr>
          <w:rtl/>
        </w:rPr>
        <w:t xml:space="preserve"> ان هذا الخطر عظيم</w:t>
      </w:r>
      <w:r>
        <w:rPr>
          <w:rtl/>
        </w:rPr>
        <w:t>!</w:t>
      </w:r>
      <w:r w:rsidRPr="00706B5A">
        <w:rPr>
          <w:rtl/>
        </w:rPr>
        <w:t xml:space="preserve"> قال</w:t>
      </w:r>
      <w:r w:rsidR="00BB75CD">
        <w:rPr>
          <w:rtl/>
        </w:rPr>
        <w:t>،</w:t>
      </w:r>
      <w:r w:rsidRPr="00706B5A">
        <w:rPr>
          <w:rtl/>
        </w:rPr>
        <w:t xml:space="preserve"> فقال مرقع</w:t>
      </w:r>
      <w:r w:rsidR="00BB75CD">
        <w:rPr>
          <w:rtl/>
        </w:rPr>
        <w:t>:</w:t>
      </w:r>
      <w:r w:rsidRPr="00706B5A">
        <w:rPr>
          <w:rtl/>
        </w:rPr>
        <w:t xml:space="preserve"> اني سمعت عليا </w:t>
      </w:r>
      <w:r w:rsidR="001F0C57" w:rsidRPr="001F0C57">
        <w:rPr>
          <w:rStyle w:val="libAlaemChar"/>
          <w:rtl/>
        </w:rPr>
        <w:t>عليه‌السلام</w:t>
      </w:r>
      <w:r w:rsidRPr="00706B5A">
        <w:rPr>
          <w:rtl/>
        </w:rPr>
        <w:t xml:space="preserve"> يقول</w:t>
      </w:r>
      <w:r w:rsidR="00BB75CD">
        <w:rPr>
          <w:rtl/>
        </w:rPr>
        <w:t>:</w:t>
      </w:r>
      <w:r w:rsidRPr="00706B5A">
        <w:rPr>
          <w:rtl/>
        </w:rPr>
        <w:t xml:space="preserve"> ان تلك العصابة نظراء لأهل بدر. هذا الخبر يدل على أنه كان كيسانيا.</w:t>
      </w:r>
    </w:p>
    <w:p w:rsidR="00D620A4" w:rsidRPr="00706B5A" w:rsidRDefault="00D620A4" w:rsidP="0037382B">
      <w:pPr>
        <w:pStyle w:val="libCenterBold1"/>
        <w:rPr>
          <w:rtl/>
        </w:rPr>
      </w:pPr>
      <w:r w:rsidRPr="00706B5A">
        <w:rPr>
          <w:rtl/>
        </w:rPr>
        <w:t>عوف العقيلى‌</w:t>
      </w:r>
    </w:p>
    <w:p w:rsidR="00BB75CD" w:rsidRDefault="00D620A4" w:rsidP="00652868">
      <w:pPr>
        <w:pStyle w:val="libNormal"/>
        <w:rPr>
          <w:rtl/>
        </w:rPr>
      </w:pPr>
      <w:r w:rsidRPr="00706B5A">
        <w:rPr>
          <w:rtl/>
        </w:rPr>
        <w:t>153</w:t>
      </w:r>
      <w:r w:rsidR="00BB75CD">
        <w:rPr>
          <w:rtl/>
        </w:rPr>
        <w:t xml:space="preserve"> - </w:t>
      </w:r>
      <w:r w:rsidRPr="00706B5A">
        <w:rPr>
          <w:rtl/>
        </w:rPr>
        <w:t>حدثني طاهر بن عيسى</w:t>
      </w:r>
      <w:r w:rsidR="00BB75CD">
        <w:rPr>
          <w:rtl/>
        </w:rPr>
        <w:t>،</w:t>
      </w:r>
      <w:r w:rsidRPr="00706B5A">
        <w:rPr>
          <w:rtl/>
        </w:rPr>
        <w:t xml:space="preserve"> ذكره عن جعفر بن أحمد بن سعد</w:t>
      </w:r>
      <w:r w:rsidR="00BB75CD">
        <w:rPr>
          <w:rtl/>
        </w:rPr>
        <w:t>،</w:t>
      </w:r>
      <w:r w:rsidRPr="00706B5A">
        <w:rPr>
          <w:rtl/>
        </w:rPr>
        <w:t xml:space="preserve"> أو غيره</w:t>
      </w:r>
      <w:r w:rsidR="00BB75CD">
        <w:rPr>
          <w:rtl/>
        </w:rPr>
        <w:t>،</w:t>
      </w:r>
      <w:r w:rsidRPr="00706B5A">
        <w:rPr>
          <w:rtl/>
        </w:rPr>
        <w:t xml:space="preserve"> عن صالح بن سلمة أبي الخير الرازي</w:t>
      </w:r>
      <w:r w:rsidR="00BB75CD">
        <w:rPr>
          <w:rtl/>
        </w:rPr>
        <w:t>،</w:t>
      </w:r>
      <w:r w:rsidRPr="00706B5A">
        <w:rPr>
          <w:rtl/>
        </w:rPr>
        <w:t xml:space="preserve"> عن ابن أبي نجران</w:t>
      </w:r>
      <w:r w:rsidR="00BB75CD">
        <w:rPr>
          <w:rtl/>
        </w:rPr>
        <w:t>،</w:t>
      </w:r>
      <w:r w:rsidRPr="00706B5A">
        <w:rPr>
          <w:rtl/>
        </w:rPr>
        <w:t xml:space="preserve"> عن أبي عمران</w:t>
      </w:r>
      <w:r w:rsidR="00BB75CD">
        <w:rPr>
          <w:rtl/>
        </w:rPr>
        <w:t>،</w:t>
      </w:r>
      <w:r w:rsidRPr="00706B5A">
        <w:rPr>
          <w:rtl/>
        </w:rPr>
        <w:t xml:space="preserve"> عن‌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4E76EC">
        <w:rPr>
          <w:rtl/>
        </w:rPr>
        <w:t>عوف العقيلى‌</w:t>
      </w:r>
    </w:p>
    <w:p w:rsidR="00D620A4" w:rsidRPr="00706B5A" w:rsidRDefault="00D620A4" w:rsidP="00652868">
      <w:pPr>
        <w:pStyle w:val="libNormal"/>
        <w:rPr>
          <w:rtl/>
        </w:rPr>
      </w:pPr>
      <w:r w:rsidRPr="00706B5A">
        <w:rPr>
          <w:rtl/>
        </w:rPr>
        <w:t>قال الشيخ</w:t>
      </w:r>
      <w:r w:rsidR="00BB75CD">
        <w:rPr>
          <w:rtl/>
        </w:rPr>
        <w:t xml:space="preserve"> - </w:t>
      </w:r>
      <w:r>
        <w:rPr>
          <w:rFonts w:hint="cs"/>
          <w:rtl/>
        </w:rPr>
        <w:t>رحمه الله تعالى</w:t>
      </w:r>
      <w:r w:rsidR="00BB75CD">
        <w:rPr>
          <w:rtl/>
        </w:rPr>
        <w:t xml:space="preserve"> - </w:t>
      </w:r>
      <w:r w:rsidRPr="00706B5A">
        <w:rPr>
          <w:rtl/>
        </w:rPr>
        <w:t xml:space="preserve">في باب أصحاب أمير المؤمنين </w:t>
      </w:r>
      <w:r w:rsidR="001F0C57" w:rsidRPr="001F0C57">
        <w:rPr>
          <w:rStyle w:val="libAlaemChar"/>
          <w:rtl/>
        </w:rPr>
        <w:t>عليه‌السلام</w:t>
      </w:r>
      <w:r w:rsidR="00BB75CD">
        <w:rPr>
          <w:rtl/>
        </w:rPr>
        <w:t>:</w:t>
      </w:r>
      <w:r w:rsidRPr="00706B5A">
        <w:rPr>
          <w:rtl/>
        </w:rPr>
        <w:t xml:space="preserve"> عوف العقيلي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54‌</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فرات بن أحنف</w:t>
      </w:r>
      <w:r w:rsidR="00BB75CD">
        <w:rPr>
          <w:rtl/>
        </w:rPr>
        <w:t>،</w:t>
      </w:r>
      <w:r w:rsidRPr="00706B5A">
        <w:rPr>
          <w:rtl/>
        </w:rPr>
        <w:t xml:space="preserve"> قال</w:t>
      </w:r>
      <w:r w:rsidR="00BB75CD">
        <w:rPr>
          <w:rtl/>
        </w:rPr>
        <w:t>:</w:t>
      </w:r>
      <w:r w:rsidRPr="00706B5A">
        <w:rPr>
          <w:rtl/>
        </w:rPr>
        <w:t xml:space="preserve"> العقيلي كان من أصحاب عليّ </w:t>
      </w:r>
      <w:r w:rsidR="001F0C57" w:rsidRPr="001F0C57">
        <w:rPr>
          <w:rStyle w:val="libAlaemChar"/>
          <w:rtl/>
        </w:rPr>
        <w:t>عليه‌السلام</w:t>
      </w:r>
      <w:r w:rsidRPr="00706B5A">
        <w:rPr>
          <w:rtl/>
        </w:rPr>
        <w:t xml:space="preserve"> وكان حمّارا</w:t>
      </w:r>
      <w:r w:rsidR="00BB75CD">
        <w:rPr>
          <w:rtl/>
        </w:rPr>
        <w:t>،</w:t>
      </w:r>
      <w:r>
        <w:rPr>
          <w:rFonts w:hint="cs"/>
          <w:rtl/>
        </w:rPr>
        <w:t xml:space="preserve"> </w:t>
      </w:r>
      <w:r w:rsidRPr="00706B5A">
        <w:rPr>
          <w:rtl/>
        </w:rPr>
        <w:t>ولكنه يؤدّي الحديث كما سمع.</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جامع الاصول</w:t>
      </w:r>
      <w:r w:rsidR="00BB75CD">
        <w:rPr>
          <w:rtl/>
        </w:rPr>
        <w:t>:</w:t>
      </w:r>
      <w:r w:rsidRPr="00706B5A">
        <w:rPr>
          <w:rtl/>
        </w:rPr>
        <w:t xml:space="preserve"> العقيلي بضم العين المهملة وفتح القاف</w:t>
      </w:r>
      <w:r w:rsidR="00BB75CD">
        <w:rPr>
          <w:rtl/>
        </w:rPr>
        <w:t>،</w:t>
      </w:r>
      <w:r w:rsidRPr="00706B5A">
        <w:rPr>
          <w:rtl/>
        </w:rPr>
        <w:t xml:space="preserve"> منسوب الى عقيل بن كعب بن ربيعة بن عامر بن صعصعة بن معاوية بن بكر بن هوازن.</w:t>
      </w:r>
    </w:p>
    <w:p w:rsidR="00D620A4" w:rsidRPr="00706B5A" w:rsidRDefault="00D620A4" w:rsidP="0037382B">
      <w:pPr>
        <w:pStyle w:val="libBold1"/>
        <w:rPr>
          <w:rtl/>
          <w:lang w:bidi="fa-IR"/>
        </w:rPr>
      </w:pPr>
      <w:r w:rsidRPr="004E76EC">
        <w:rPr>
          <w:rtl/>
        </w:rPr>
        <w:t>قوله</w:t>
      </w:r>
      <w:r w:rsidR="00BB75CD">
        <w:rPr>
          <w:rtl/>
        </w:rPr>
        <w:t>:</w:t>
      </w:r>
      <w:r w:rsidRPr="004E76EC">
        <w:rPr>
          <w:rtl/>
        </w:rPr>
        <w:t xml:space="preserve"> وكان حمارا‌</w:t>
      </w:r>
    </w:p>
    <w:p w:rsidR="00D620A4" w:rsidRPr="00706B5A" w:rsidRDefault="00D620A4" w:rsidP="00652868">
      <w:pPr>
        <w:pStyle w:val="libNormal"/>
        <w:rPr>
          <w:rtl/>
        </w:rPr>
      </w:pPr>
      <w:r w:rsidRPr="00706B5A">
        <w:rPr>
          <w:rtl/>
        </w:rPr>
        <w:t>باهمال الحاء وتشديد الميم</w:t>
      </w:r>
      <w:r w:rsidR="00BB75CD">
        <w:rPr>
          <w:rtl/>
        </w:rPr>
        <w:t>،</w:t>
      </w:r>
      <w:r w:rsidRPr="00706B5A">
        <w:rPr>
          <w:rtl/>
        </w:rPr>
        <w:t xml:space="preserve"> والحمار في رجال الحديث وأسانيد الاخبار متكرر الذكر غير محصور في رجل واحد</w:t>
      </w:r>
      <w:r w:rsidR="00BB75CD">
        <w:rPr>
          <w:rtl/>
        </w:rPr>
        <w:t>،</w:t>
      </w:r>
      <w:r w:rsidRPr="00706B5A">
        <w:rPr>
          <w:rtl/>
        </w:rPr>
        <w:t xml:space="preserve"> ومن أصحاب أبي عبد الله الصادق </w:t>
      </w:r>
      <w:r w:rsidR="001F0C57" w:rsidRPr="001F0C57">
        <w:rPr>
          <w:rStyle w:val="libAlaemChar"/>
          <w:rtl/>
        </w:rPr>
        <w:t>عليه‌السلام</w:t>
      </w:r>
      <w:r w:rsidRPr="00706B5A">
        <w:rPr>
          <w:rtl/>
        </w:rPr>
        <w:t xml:space="preserve"> داود بن سليمان أبو سليمان الحمار الكوفي الثقة. ذكره أبو العباس النجاشي</w:t>
      </w:r>
      <w:r w:rsidR="00BB75CD">
        <w:rPr>
          <w:rtl/>
        </w:rPr>
        <w:t xml:space="preserve"> - </w:t>
      </w:r>
      <w:r>
        <w:rPr>
          <w:rFonts w:hint="cs"/>
          <w:rtl/>
        </w:rPr>
        <w:t>رحمه الله تعالى</w:t>
      </w:r>
      <w:r w:rsidR="00BB75CD">
        <w:rPr>
          <w:rtl/>
        </w:rPr>
        <w:t xml:space="preserve"> - </w:t>
      </w:r>
      <w:r w:rsidRPr="00706B5A">
        <w:rPr>
          <w:rtl/>
        </w:rPr>
        <w:t xml:space="preserve">في كتابه </w:t>
      </w:r>
      <w:r w:rsidRPr="0037382B">
        <w:rPr>
          <w:rStyle w:val="libFootnotenumChar"/>
          <w:rtl/>
        </w:rPr>
        <w:t>(1)</w:t>
      </w:r>
      <w:r w:rsidR="00BB75CD">
        <w:rPr>
          <w:rtl/>
        </w:rPr>
        <w:t>،</w:t>
      </w:r>
      <w:r w:rsidRPr="00706B5A">
        <w:rPr>
          <w:rtl/>
        </w:rPr>
        <w:t xml:space="preserve"> والشيخ</w:t>
      </w:r>
      <w:r w:rsidR="00BB75CD">
        <w:rPr>
          <w:rtl/>
        </w:rPr>
        <w:t xml:space="preserve"> - </w:t>
      </w:r>
      <w:r>
        <w:rPr>
          <w:rFonts w:hint="cs"/>
          <w:rtl/>
        </w:rPr>
        <w:t>رحمه الله تعالى</w:t>
      </w:r>
      <w:r w:rsidR="00BB75CD">
        <w:rPr>
          <w:rtl/>
        </w:rPr>
        <w:t xml:space="preserve"> - </w:t>
      </w:r>
      <w:r w:rsidRPr="00706B5A">
        <w:rPr>
          <w:rtl/>
        </w:rPr>
        <w:t xml:space="preserve">في الفهرست </w:t>
      </w:r>
      <w:r w:rsidRPr="0037382B">
        <w:rPr>
          <w:rStyle w:val="libFootnotenumChar"/>
          <w:rtl/>
        </w:rPr>
        <w:t>(2)</w:t>
      </w:r>
      <w:r w:rsidRPr="00706B5A">
        <w:rPr>
          <w:rtl/>
        </w:rPr>
        <w:t xml:space="preserve"> وفي كتاب الرجال </w:t>
      </w:r>
      <w:r w:rsidRPr="0037382B">
        <w:rPr>
          <w:rStyle w:val="libFootnotenumChar"/>
          <w:rtl/>
        </w:rPr>
        <w:t>(3)</w:t>
      </w:r>
      <w:r>
        <w:rPr>
          <w:rtl/>
        </w:rPr>
        <w:t>.</w:t>
      </w:r>
    </w:p>
    <w:p w:rsidR="00D620A4" w:rsidRPr="00706B5A" w:rsidRDefault="00D620A4" w:rsidP="00652868">
      <w:pPr>
        <w:pStyle w:val="libNormal"/>
        <w:rPr>
          <w:rtl/>
        </w:rPr>
      </w:pPr>
      <w:r w:rsidRPr="00706B5A">
        <w:rPr>
          <w:rtl/>
        </w:rPr>
        <w:t>وضبطه العلامة</w:t>
      </w:r>
      <w:r w:rsidR="00BB75CD">
        <w:rPr>
          <w:rtl/>
        </w:rPr>
        <w:t xml:space="preserve"> - </w:t>
      </w:r>
      <w:r w:rsidR="001F0C57" w:rsidRPr="001F0C57">
        <w:rPr>
          <w:rStyle w:val="libAlaemChar"/>
          <w:rtl/>
        </w:rPr>
        <w:t>رحمه‌الله</w:t>
      </w:r>
      <w:r w:rsidR="00BB75CD">
        <w:rPr>
          <w:rtl/>
        </w:rPr>
        <w:t xml:space="preserve"> - </w:t>
      </w:r>
      <w:r w:rsidRPr="00706B5A">
        <w:rPr>
          <w:rtl/>
        </w:rPr>
        <w:t>في الايضاح فقال</w:t>
      </w:r>
      <w:r w:rsidR="00BB75CD">
        <w:rPr>
          <w:rtl/>
        </w:rPr>
        <w:t>:</w:t>
      </w:r>
      <w:r w:rsidRPr="00706B5A">
        <w:rPr>
          <w:rtl/>
        </w:rPr>
        <w:t xml:space="preserve"> الحمار بالحاء المهملة والميم المشددة والراء أخيرا.</w:t>
      </w:r>
    </w:p>
    <w:p w:rsidR="00D620A4" w:rsidRPr="00706B5A" w:rsidRDefault="00D620A4" w:rsidP="00652868">
      <w:pPr>
        <w:pStyle w:val="libNormal"/>
        <w:rPr>
          <w:rtl/>
        </w:rPr>
      </w:pPr>
      <w:r w:rsidRPr="00706B5A">
        <w:rPr>
          <w:rtl/>
        </w:rPr>
        <w:t>وكذلك الحسن بن داود قال في كتابه</w:t>
      </w:r>
      <w:r w:rsidR="00BB75CD">
        <w:rPr>
          <w:rtl/>
        </w:rPr>
        <w:t>:</w:t>
      </w:r>
      <w:r w:rsidRPr="00706B5A">
        <w:rPr>
          <w:rtl/>
        </w:rPr>
        <w:t xml:space="preserve"> الحمار بفتح الحاء المهملة وتشديد الميم </w:t>
      </w:r>
      <w:r w:rsidRPr="0037382B">
        <w:rPr>
          <w:rStyle w:val="libFootnotenumChar"/>
          <w:rtl/>
        </w:rPr>
        <w:t>(4)</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الحمارة أصحاب الحمير في السفر الواحد حمار مثل جماز وجمال وبغال </w:t>
      </w:r>
      <w:r w:rsidRPr="0037382B">
        <w:rPr>
          <w:rStyle w:val="libFootnotenumChar"/>
          <w:rtl/>
        </w:rPr>
        <w:t>(5)</w:t>
      </w:r>
      <w:r>
        <w:rPr>
          <w:rtl/>
        </w:rPr>
        <w:t>.</w:t>
      </w:r>
    </w:p>
    <w:p w:rsidR="00D620A4" w:rsidRPr="00706B5A" w:rsidRDefault="00D620A4" w:rsidP="00652868">
      <w:pPr>
        <w:pStyle w:val="libNormal"/>
        <w:rPr>
          <w:rtl/>
        </w:rPr>
      </w:pPr>
      <w:r w:rsidRPr="00706B5A">
        <w:rPr>
          <w:rtl/>
        </w:rPr>
        <w:t xml:space="preserve">ومن العجائب أن القاصرين من أهل هذا العصر يصحفون الحاء المهملة بالخاء المعجمة </w:t>
      </w:r>
      <w:r w:rsidRPr="0037382B">
        <w:rPr>
          <w:rStyle w:val="libFootnotenumChar"/>
          <w:rtl/>
        </w:rPr>
        <w:t>(6)</w:t>
      </w:r>
      <w:r w:rsidR="00BB75CD">
        <w:rPr>
          <w:rtl/>
        </w:rPr>
        <w:t>،</w:t>
      </w:r>
      <w:r w:rsidRPr="00706B5A">
        <w:rPr>
          <w:rtl/>
        </w:rPr>
        <w:t xml:space="preserve"> ويتوهمون أن العقيلي من أصحاب أمير المؤمنين </w:t>
      </w:r>
      <w:r w:rsidR="001F0C57" w:rsidRPr="001F0C57">
        <w:rPr>
          <w:rStyle w:val="libAlaemChar"/>
          <w:rtl/>
        </w:rPr>
        <w:t>عليه‌السلام</w:t>
      </w:r>
      <w:r w:rsidRPr="00706B5A">
        <w:rPr>
          <w:rtl/>
        </w:rPr>
        <w:t xml:space="preserve"> كان يشرب‌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122‌</w:t>
      </w:r>
    </w:p>
    <w:p w:rsidR="00D620A4" w:rsidRPr="00706B5A" w:rsidRDefault="00D620A4" w:rsidP="0037382B">
      <w:pPr>
        <w:pStyle w:val="libFootnote0"/>
        <w:rPr>
          <w:rtl/>
          <w:lang w:bidi="fa-IR"/>
        </w:rPr>
      </w:pPr>
      <w:r w:rsidRPr="00706B5A">
        <w:rPr>
          <w:rtl/>
        </w:rPr>
        <w:t>(2) الفهرست</w:t>
      </w:r>
      <w:r w:rsidR="00BB75CD">
        <w:rPr>
          <w:rtl/>
        </w:rPr>
        <w:t>:</w:t>
      </w:r>
      <w:r w:rsidRPr="00706B5A">
        <w:rPr>
          <w:rtl/>
        </w:rPr>
        <w:t xml:space="preserve"> 94‌</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190‌</w:t>
      </w:r>
    </w:p>
    <w:p w:rsidR="00D620A4" w:rsidRPr="00706B5A" w:rsidRDefault="00D620A4" w:rsidP="0037382B">
      <w:pPr>
        <w:pStyle w:val="libFootnote0"/>
        <w:rPr>
          <w:rtl/>
          <w:lang w:bidi="fa-IR"/>
        </w:rPr>
      </w:pPr>
      <w:r w:rsidRPr="00706B5A">
        <w:rPr>
          <w:rtl/>
        </w:rPr>
        <w:t>(4) رجال ابن داود</w:t>
      </w:r>
      <w:r w:rsidR="00BB75CD">
        <w:rPr>
          <w:rtl/>
        </w:rPr>
        <w:t>:</w:t>
      </w:r>
      <w:r w:rsidRPr="00706B5A">
        <w:rPr>
          <w:rtl/>
        </w:rPr>
        <w:t xml:space="preserve"> 144‌</w:t>
      </w:r>
    </w:p>
    <w:p w:rsidR="00D620A4" w:rsidRPr="00706B5A" w:rsidRDefault="00D620A4" w:rsidP="0037382B">
      <w:pPr>
        <w:pStyle w:val="libFootnote0"/>
        <w:rPr>
          <w:rtl/>
          <w:lang w:bidi="fa-IR"/>
        </w:rPr>
      </w:pPr>
      <w:r w:rsidRPr="00706B5A">
        <w:rPr>
          <w:rtl/>
        </w:rPr>
        <w:t>(5) الصحاح</w:t>
      </w:r>
      <w:r w:rsidR="00BB75CD">
        <w:rPr>
          <w:rtl/>
        </w:rPr>
        <w:t>:</w:t>
      </w:r>
      <w:r w:rsidRPr="00706B5A">
        <w:rPr>
          <w:rtl/>
        </w:rPr>
        <w:t xml:space="preserve"> 2 / 637‌</w:t>
      </w:r>
    </w:p>
    <w:p w:rsidR="00D620A4" w:rsidRPr="00706B5A" w:rsidRDefault="00D620A4" w:rsidP="0037382B">
      <w:pPr>
        <w:pStyle w:val="libFootnote0"/>
        <w:rPr>
          <w:rtl/>
          <w:lang w:bidi="fa-IR"/>
        </w:rPr>
      </w:pPr>
      <w:r w:rsidRPr="00706B5A">
        <w:rPr>
          <w:rtl/>
        </w:rPr>
        <w:t>(6) كما في المطبوع من رجال الكشى بجامعة مشهد‌</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الزهاد الثمانية‌</w:t>
      </w:r>
    </w:p>
    <w:p w:rsidR="00BB75CD" w:rsidRDefault="00D620A4" w:rsidP="00652868">
      <w:pPr>
        <w:pStyle w:val="libNormal"/>
        <w:rPr>
          <w:rtl/>
        </w:rPr>
      </w:pPr>
      <w:r w:rsidRPr="00706B5A">
        <w:rPr>
          <w:rtl/>
        </w:rPr>
        <w:t>154</w:t>
      </w:r>
      <w:r w:rsidR="00BB75CD">
        <w:rPr>
          <w:rtl/>
        </w:rPr>
        <w:t xml:space="preserve"> - </w:t>
      </w:r>
      <w:r w:rsidRPr="00706B5A">
        <w:rPr>
          <w:rtl/>
        </w:rPr>
        <w:t>علي بن محمد بن قتيبة</w:t>
      </w:r>
      <w:r w:rsidR="00BB75CD">
        <w:rPr>
          <w:rtl/>
        </w:rPr>
        <w:t>،</w:t>
      </w:r>
      <w:r w:rsidRPr="00706B5A">
        <w:rPr>
          <w:rtl/>
        </w:rPr>
        <w:t xml:space="preserve"> قال</w:t>
      </w:r>
      <w:r w:rsidR="00BB75CD">
        <w:rPr>
          <w:rtl/>
        </w:rPr>
        <w:t>:</w:t>
      </w:r>
      <w:r w:rsidRPr="00706B5A">
        <w:rPr>
          <w:rtl/>
        </w:rPr>
        <w:t xml:space="preserve"> سئل أبو محمد الفضل بن شاذان</w:t>
      </w:r>
      <w:r w:rsidR="00BB75CD">
        <w:rPr>
          <w:rtl/>
        </w:rPr>
        <w:t>،</w:t>
      </w:r>
      <w:r w:rsidRPr="00706B5A">
        <w:rPr>
          <w:rtl/>
        </w:rPr>
        <w:t xml:space="preserve"> عن الزهاد الثمانية</w:t>
      </w:r>
      <w:r>
        <w:rPr>
          <w:rtl/>
        </w:rPr>
        <w:t>؟</w:t>
      </w:r>
      <w:r w:rsidRPr="00706B5A">
        <w:rPr>
          <w:rtl/>
        </w:rPr>
        <w:t xml:space="preserve"> فقال</w:t>
      </w:r>
      <w:r w:rsidR="00BB75CD">
        <w:rPr>
          <w:rtl/>
        </w:rPr>
        <w:t>:</w:t>
      </w:r>
      <w:r w:rsidRPr="00706B5A">
        <w:rPr>
          <w:rtl/>
        </w:rPr>
        <w:t xml:space="preserve"> ا</w:t>
      </w:r>
      <w:r>
        <w:rPr>
          <w:rtl/>
        </w:rPr>
        <w:t>لربيع بن خثيم</w:t>
      </w:r>
      <w:r w:rsidR="00BB75CD">
        <w:rPr>
          <w:rtl/>
        </w:rPr>
        <w:t>،</w:t>
      </w:r>
      <w:r>
        <w:rPr>
          <w:rtl/>
        </w:rPr>
        <w:t xml:space="preserve"> وهرم بن حيّان</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الخمر</w:t>
      </w:r>
      <w:r w:rsidR="00BB75CD">
        <w:rPr>
          <w:rtl/>
        </w:rPr>
        <w:t>،</w:t>
      </w:r>
      <w:r w:rsidRPr="00706B5A">
        <w:rPr>
          <w:rtl/>
        </w:rPr>
        <w:t xml:space="preserve"> والخمار في اللغة بياع الخمر</w:t>
      </w:r>
      <w:r w:rsidR="00BB75CD">
        <w:rPr>
          <w:rtl/>
        </w:rPr>
        <w:t>،</w:t>
      </w:r>
      <w:r w:rsidRPr="00706B5A">
        <w:rPr>
          <w:rtl/>
        </w:rPr>
        <w:t xml:space="preserve"> نعوذ بالله من هذه الاوهام الفاسدة والجهالات المضلة.</w:t>
      </w:r>
    </w:p>
    <w:p w:rsidR="00D620A4" w:rsidRPr="00706B5A" w:rsidRDefault="00D620A4" w:rsidP="00652868">
      <w:pPr>
        <w:pStyle w:val="libNormal"/>
        <w:rPr>
          <w:rtl/>
        </w:rPr>
      </w:pPr>
      <w:r w:rsidRPr="00706B5A">
        <w:rPr>
          <w:rtl/>
        </w:rPr>
        <w:t xml:space="preserve">ثم ان الحسن بن داود </w:t>
      </w:r>
      <w:r w:rsidR="001F0C57" w:rsidRPr="001F0C57">
        <w:rPr>
          <w:rStyle w:val="libAlaemChar"/>
          <w:rtl/>
        </w:rPr>
        <w:t>رحمه‌الله</w:t>
      </w:r>
      <w:r w:rsidRPr="00706B5A">
        <w:rPr>
          <w:rtl/>
        </w:rPr>
        <w:t xml:space="preserve"> قال في كتابه</w:t>
      </w:r>
      <w:r w:rsidR="00BB75CD">
        <w:rPr>
          <w:rtl/>
        </w:rPr>
        <w:t>:</w:t>
      </w:r>
      <w:r w:rsidRPr="00706B5A">
        <w:rPr>
          <w:rtl/>
        </w:rPr>
        <w:t xml:space="preserve"> العقيلى ( ي</w:t>
      </w:r>
      <w:r w:rsidR="00BB75CD">
        <w:rPr>
          <w:rtl/>
        </w:rPr>
        <w:t xml:space="preserve"> - </w:t>
      </w:r>
      <w:r w:rsidRPr="00706B5A">
        <w:rPr>
          <w:rtl/>
        </w:rPr>
        <w:t xml:space="preserve">جش ) جماز الحديث يرويه كما سمعه </w:t>
      </w:r>
      <w:r w:rsidRPr="0037382B">
        <w:rPr>
          <w:rStyle w:val="libFootnotenumChar"/>
          <w:rtl/>
        </w:rPr>
        <w:t>(1)</w:t>
      </w:r>
      <w:r>
        <w:rPr>
          <w:rtl/>
        </w:rPr>
        <w:t>.</w:t>
      </w:r>
    </w:p>
    <w:p w:rsidR="00D620A4" w:rsidRPr="00706B5A" w:rsidRDefault="00D620A4" w:rsidP="00652868">
      <w:pPr>
        <w:pStyle w:val="libNormal"/>
        <w:rPr>
          <w:rtl/>
        </w:rPr>
      </w:pPr>
      <w:r w:rsidRPr="00706B5A">
        <w:rPr>
          <w:rtl/>
        </w:rPr>
        <w:t>بفتح الجيم وتشديد الميم والزاي أخيرا. والجماز من الانسان والبعير السريع الشديد</w:t>
      </w:r>
      <w:r w:rsidR="00BB75CD">
        <w:rPr>
          <w:rtl/>
        </w:rPr>
        <w:t>،</w:t>
      </w:r>
      <w:r w:rsidRPr="00706B5A">
        <w:rPr>
          <w:rtl/>
        </w:rPr>
        <w:t xml:space="preserve"> المسرع في السير والعدو والكلام والحديث والنقل وغير ذلك</w:t>
      </w:r>
      <w:r w:rsidR="00BB75CD">
        <w:rPr>
          <w:rtl/>
        </w:rPr>
        <w:t>،</w:t>
      </w:r>
      <w:r w:rsidRPr="00706B5A">
        <w:rPr>
          <w:rtl/>
        </w:rPr>
        <w:t xml:space="preserve"> فذلك غير بعيد من مسلك الاستقامة.</w:t>
      </w:r>
    </w:p>
    <w:p w:rsidR="00D620A4" w:rsidRPr="00706B5A" w:rsidRDefault="00D620A4" w:rsidP="00652868">
      <w:pPr>
        <w:pStyle w:val="libNormal"/>
        <w:rPr>
          <w:rtl/>
        </w:rPr>
      </w:pPr>
      <w:r w:rsidRPr="00706B5A">
        <w:rPr>
          <w:rtl/>
        </w:rPr>
        <w:t xml:space="preserve">وفي بعض النسخ </w:t>
      </w:r>
      <w:r w:rsidRPr="0037382B">
        <w:rPr>
          <w:rStyle w:val="libFootnotenumChar"/>
          <w:rtl/>
        </w:rPr>
        <w:t>(2)</w:t>
      </w:r>
      <w:r w:rsidRPr="00706B5A">
        <w:rPr>
          <w:rtl/>
        </w:rPr>
        <w:t xml:space="preserve"> ترجمان الحديث وهو أيضا. مستقيم.</w:t>
      </w:r>
    </w:p>
    <w:p w:rsidR="00D620A4" w:rsidRPr="00706B5A" w:rsidRDefault="00D620A4" w:rsidP="00652868">
      <w:pPr>
        <w:pStyle w:val="libNormal"/>
        <w:rPr>
          <w:rtl/>
        </w:rPr>
      </w:pPr>
      <w:r w:rsidRPr="00706B5A">
        <w:rPr>
          <w:rtl/>
        </w:rPr>
        <w:t>ولكن الصحيح في كتاب الكشي على ما في عامة النسخ « وكان حمارا » باهمال الحاء المهملة وتشديد الميم والراء أخيرا على ما قد ضبطناه فليتثبت.</w:t>
      </w:r>
    </w:p>
    <w:p w:rsidR="00D620A4" w:rsidRPr="00706B5A" w:rsidRDefault="00D620A4" w:rsidP="0037382B">
      <w:pPr>
        <w:pStyle w:val="libCenterBold1"/>
        <w:rPr>
          <w:rtl/>
          <w:lang w:bidi="fa-IR"/>
        </w:rPr>
      </w:pPr>
      <w:r w:rsidRPr="004E76EC">
        <w:rPr>
          <w:rtl/>
        </w:rPr>
        <w:t>الزهاد الثمانية</w:t>
      </w:r>
      <w:r w:rsidRPr="00706B5A">
        <w:rPr>
          <w:rtl/>
          <w:lang w:bidi="fa-IR"/>
        </w:rPr>
        <w:t>‌</w:t>
      </w:r>
    </w:p>
    <w:p w:rsidR="00D620A4" w:rsidRDefault="00D620A4" w:rsidP="0037382B">
      <w:pPr>
        <w:pStyle w:val="libBold1"/>
        <w:rPr>
          <w:rtl/>
        </w:rPr>
      </w:pPr>
      <w:r w:rsidRPr="00706B5A">
        <w:rPr>
          <w:rtl/>
        </w:rPr>
        <w:t xml:space="preserve">قوله </w:t>
      </w:r>
      <w:r w:rsidR="001F0C57" w:rsidRPr="001F0C57">
        <w:rPr>
          <w:rStyle w:val="libAlaemChar"/>
          <w:rtl/>
        </w:rPr>
        <w:t>رحمه‌الله</w:t>
      </w:r>
      <w:r w:rsidR="00BB75CD">
        <w:rPr>
          <w:rtl/>
        </w:rPr>
        <w:t>:</w:t>
      </w:r>
      <w:r w:rsidRPr="00706B5A">
        <w:rPr>
          <w:rtl/>
        </w:rPr>
        <w:t xml:space="preserve"> وهرم بن حيان </w:t>
      </w:r>
    </w:p>
    <w:p w:rsidR="00D620A4" w:rsidRPr="00706B5A" w:rsidRDefault="00D620A4" w:rsidP="00652868">
      <w:pPr>
        <w:pStyle w:val="libNormal"/>
        <w:rPr>
          <w:rtl/>
        </w:rPr>
      </w:pPr>
      <w:r w:rsidRPr="00706B5A">
        <w:rPr>
          <w:rtl/>
        </w:rPr>
        <w:t>هرم</w:t>
      </w:r>
      <w:r w:rsidR="00BB75CD">
        <w:rPr>
          <w:rtl/>
        </w:rPr>
        <w:t xml:space="preserve"> - </w:t>
      </w:r>
      <w:r w:rsidRPr="00706B5A">
        <w:rPr>
          <w:rtl/>
        </w:rPr>
        <w:t>ككتف</w:t>
      </w:r>
      <w:r w:rsidR="00BB75CD">
        <w:rPr>
          <w:rtl/>
        </w:rPr>
        <w:t xml:space="preserve"> - </w:t>
      </w:r>
      <w:r w:rsidRPr="00706B5A">
        <w:rPr>
          <w:rtl/>
        </w:rPr>
        <w:t xml:space="preserve">ابن حيان قاله في القاموس </w:t>
      </w:r>
      <w:r w:rsidRPr="0037382B">
        <w:rPr>
          <w:rStyle w:val="libFootnotenumChar"/>
          <w:rtl/>
        </w:rPr>
        <w:t>(3)</w:t>
      </w:r>
      <w:r w:rsidR="00BB75CD">
        <w:rPr>
          <w:rtl/>
        </w:rPr>
        <w:t>،</w:t>
      </w:r>
      <w:r w:rsidRPr="00706B5A">
        <w:rPr>
          <w:rtl/>
        </w:rPr>
        <w:t xml:space="preserve"> وعده صحابيا في آخرين.</w:t>
      </w:r>
    </w:p>
    <w:p w:rsidR="00D620A4" w:rsidRPr="00706B5A" w:rsidRDefault="00D620A4" w:rsidP="00652868">
      <w:pPr>
        <w:pStyle w:val="libNormal"/>
        <w:rPr>
          <w:rtl/>
        </w:rPr>
      </w:pPr>
      <w:r w:rsidRPr="00706B5A">
        <w:rPr>
          <w:rtl/>
        </w:rPr>
        <w:t>وقال في المغرب</w:t>
      </w:r>
      <w:r w:rsidR="00BB75CD">
        <w:rPr>
          <w:rtl/>
        </w:rPr>
        <w:t>:</w:t>
      </w:r>
      <w:r w:rsidRPr="00706B5A">
        <w:rPr>
          <w:rtl/>
        </w:rPr>
        <w:t xml:space="preserve"> الهرم كبر السن من باب لبس وباسم الفاعل منه سمي هرم ابن حيان قال القتيبي</w:t>
      </w:r>
      <w:r w:rsidR="00BB75CD">
        <w:rPr>
          <w:rtl/>
        </w:rPr>
        <w:t>:</w:t>
      </w:r>
      <w:r w:rsidRPr="00706B5A">
        <w:rPr>
          <w:rtl/>
        </w:rPr>
        <w:t xml:space="preserve"> وانما سمي هرما لأنه بقي في بطن أمه أربع سنين.</w:t>
      </w:r>
    </w:p>
    <w:p w:rsidR="00D620A4" w:rsidRPr="00706B5A" w:rsidRDefault="00D620A4" w:rsidP="00652868">
      <w:pPr>
        <w:pStyle w:val="libNormal"/>
        <w:rPr>
          <w:rtl/>
        </w:rPr>
      </w:pPr>
      <w:r w:rsidRPr="00706B5A">
        <w:rPr>
          <w:rtl/>
        </w:rPr>
        <w:t>وفي جامع الاصول</w:t>
      </w:r>
      <w:r w:rsidR="00BB75CD">
        <w:rPr>
          <w:rtl/>
        </w:rPr>
        <w:t>:</w:t>
      </w:r>
      <w:r w:rsidRPr="00706B5A">
        <w:rPr>
          <w:rtl/>
        </w:rPr>
        <w:t xml:space="preserve"> هرم بفتح الهاء وكسر الراء</w:t>
      </w:r>
      <w:r w:rsidR="00BB75CD">
        <w:rPr>
          <w:rtl/>
        </w:rPr>
        <w:t>،</w:t>
      </w:r>
      <w:r w:rsidRPr="00706B5A">
        <w:rPr>
          <w:rtl/>
        </w:rPr>
        <w:t xml:space="preserve"> وحيان بفتح الحاء المهملة وتشديد الياء تحتها نقطتان وبالنون.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ابن داود</w:t>
      </w:r>
      <w:r w:rsidR="00BB75CD">
        <w:rPr>
          <w:rtl/>
        </w:rPr>
        <w:t>:</w:t>
      </w:r>
      <w:r w:rsidRPr="00706B5A">
        <w:rPr>
          <w:rtl/>
        </w:rPr>
        <w:t xml:space="preserve"> 235 وفيه العقيلى جخ ترجمان الحديث يرويه كما سمع.</w:t>
      </w:r>
    </w:p>
    <w:p w:rsidR="00D620A4" w:rsidRPr="00706B5A" w:rsidRDefault="00D620A4" w:rsidP="0037382B">
      <w:pPr>
        <w:pStyle w:val="libFootnote0"/>
        <w:rPr>
          <w:rtl/>
          <w:lang w:bidi="fa-IR"/>
        </w:rPr>
      </w:pPr>
      <w:r w:rsidRPr="00706B5A">
        <w:rPr>
          <w:rtl/>
        </w:rPr>
        <w:t>(2) أى نسخ رجال ابن داود وهو كما في المطبوع منه بجامعة طهران.</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4 / 189‌</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وأويس القرني</w:t>
      </w:r>
      <w:r w:rsidR="00BB75CD">
        <w:rPr>
          <w:rtl/>
        </w:rPr>
        <w:t>،</w:t>
      </w:r>
      <w:r w:rsidRPr="00706B5A">
        <w:rPr>
          <w:rtl/>
        </w:rPr>
        <w:t xml:space="preserve"> وعامر بن عبد قيس</w:t>
      </w:r>
      <w:r w:rsidR="00BB75CD">
        <w:rPr>
          <w:rtl/>
        </w:rPr>
        <w:t>،</w:t>
      </w:r>
      <w:r w:rsidRPr="00706B5A">
        <w:rPr>
          <w:rtl/>
        </w:rPr>
        <w:t xml:space="preserve"> وكانوا مع علي </w:t>
      </w:r>
      <w:r w:rsidR="001F0C57" w:rsidRPr="001F0C57">
        <w:rPr>
          <w:rStyle w:val="libAlaemChar"/>
          <w:rtl/>
        </w:rPr>
        <w:t>عليه‌السلام</w:t>
      </w:r>
      <w:r w:rsidRPr="00706B5A">
        <w:rPr>
          <w:rtl/>
        </w:rPr>
        <w:t xml:space="preserve"> ومن أصحابه وكانوا زهّادا أتقياء.</w:t>
      </w:r>
    </w:p>
    <w:p w:rsidR="00BB75CD" w:rsidRDefault="00D620A4" w:rsidP="00652868">
      <w:pPr>
        <w:pStyle w:val="libNormal"/>
        <w:rPr>
          <w:rtl/>
        </w:rPr>
      </w:pPr>
      <w:r w:rsidRPr="00706B5A">
        <w:rPr>
          <w:rtl/>
        </w:rPr>
        <w:t>وأما أبو مسلم فانه كان فاجرا مرائيا</w:t>
      </w:r>
      <w:r w:rsidR="00BB75CD">
        <w:rPr>
          <w:rtl/>
        </w:rPr>
        <w:t>،</w:t>
      </w:r>
      <w:r w:rsidRPr="00706B5A">
        <w:rPr>
          <w:rtl/>
        </w:rPr>
        <w:t xml:space="preserve"> وكان صاحب معاوية</w:t>
      </w:r>
      <w:r w:rsidR="00BB75CD">
        <w:rPr>
          <w:rtl/>
        </w:rPr>
        <w:t>،</w:t>
      </w:r>
      <w:r w:rsidRPr="00706B5A">
        <w:rPr>
          <w:rtl/>
        </w:rPr>
        <w:t xml:space="preserve"> وهو الذي كان يحث الناس على قتال علي </w:t>
      </w:r>
      <w:r w:rsidR="001F0C57" w:rsidRPr="001F0C57">
        <w:rPr>
          <w:rStyle w:val="libAlaemChar"/>
          <w:rtl/>
        </w:rPr>
        <w:t>عليه‌السلام</w:t>
      </w:r>
      <w:r w:rsidR="00BB75CD">
        <w:rPr>
          <w:rtl/>
        </w:rPr>
        <w:t>،</w:t>
      </w:r>
      <w:r w:rsidRPr="00706B5A">
        <w:rPr>
          <w:rtl/>
        </w:rPr>
        <w:t xml:space="preserve"> وقال لعلي </w:t>
      </w:r>
      <w:r w:rsidR="001F0C57" w:rsidRPr="001F0C57">
        <w:rPr>
          <w:rStyle w:val="libAlaemChar"/>
          <w:rtl/>
        </w:rPr>
        <w:t>عليه‌السلام</w:t>
      </w:r>
      <w:r w:rsidR="00BB75CD">
        <w:rPr>
          <w:rtl/>
        </w:rPr>
        <w:t>:</w:t>
      </w:r>
      <w:r w:rsidRPr="00706B5A">
        <w:rPr>
          <w:rtl/>
        </w:rPr>
        <w:t xml:space="preserve"> ادفع إلينا الانصار والمهاجرين حتى نقتلهم بعثمان</w:t>
      </w:r>
      <w:r w:rsidR="00BB75CD">
        <w:rPr>
          <w:rtl/>
        </w:rPr>
        <w:t>،</w:t>
      </w:r>
      <w:r w:rsidRPr="00706B5A">
        <w:rPr>
          <w:rtl/>
        </w:rPr>
        <w:t xml:space="preserve"> فأبى علي </w:t>
      </w:r>
      <w:r w:rsidR="001F0C57" w:rsidRPr="001F0C57">
        <w:rPr>
          <w:rStyle w:val="libAlaemChar"/>
          <w:rtl/>
        </w:rPr>
        <w:t>عليه‌السلام</w:t>
      </w:r>
      <w:r w:rsidRPr="00706B5A">
        <w:rPr>
          <w:rtl/>
        </w:rPr>
        <w:t xml:space="preserve"> ذلك</w:t>
      </w:r>
      <w:r w:rsidR="00BB75CD">
        <w:rPr>
          <w:rtl/>
        </w:rPr>
        <w:t>،</w:t>
      </w:r>
      <w:r w:rsidRPr="00706B5A">
        <w:rPr>
          <w:rtl/>
        </w:rPr>
        <w:t xml:space="preserve"> فقال أبو مسلم</w:t>
      </w:r>
      <w:r w:rsidR="00BB75CD">
        <w:rPr>
          <w:rtl/>
        </w:rPr>
        <w:t>:</w:t>
      </w:r>
      <w:r w:rsidRPr="00706B5A">
        <w:rPr>
          <w:rtl/>
        </w:rPr>
        <w:t xml:space="preserve"> الان طاب الضراب</w:t>
      </w:r>
      <w:r w:rsidR="00BB75CD">
        <w:rPr>
          <w:rtl/>
        </w:rPr>
        <w:t>،</w:t>
      </w:r>
      <w:r w:rsidRPr="00706B5A">
        <w:rPr>
          <w:rtl/>
        </w:rPr>
        <w:t xml:space="preserve"> انما كان وضع فخّا ومصيدة.</w:t>
      </w:r>
    </w:p>
    <w:p w:rsidR="00BB75CD" w:rsidRDefault="00BB75CD" w:rsidP="00BB75CD">
      <w:pPr>
        <w:pStyle w:val="libLine"/>
        <w:rPr>
          <w:rtl/>
        </w:rPr>
      </w:pPr>
      <w:r>
        <w:rPr>
          <w:rtl/>
        </w:rPr>
        <w:t>___________________________________________________________</w:t>
      </w:r>
    </w:p>
    <w:p w:rsidR="00D620A4" w:rsidRPr="00EA1F5C" w:rsidRDefault="00D620A4" w:rsidP="0037382B">
      <w:pPr>
        <w:pStyle w:val="libBold1"/>
        <w:rPr>
          <w:rtl/>
        </w:rPr>
      </w:pPr>
      <w:r w:rsidRPr="00EA1F5C">
        <w:rPr>
          <w:rtl/>
        </w:rPr>
        <w:t xml:space="preserve">قوله </w:t>
      </w:r>
      <w:r w:rsidR="001F0C57" w:rsidRPr="001F0C57">
        <w:rPr>
          <w:rStyle w:val="libAlaemChar"/>
          <w:rtl/>
        </w:rPr>
        <w:t>رحمه‌الله</w:t>
      </w:r>
      <w:r w:rsidR="00BB75CD">
        <w:rPr>
          <w:rtl/>
        </w:rPr>
        <w:t>:</w:t>
      </w:r>
      <w:r w:rsidRPr="00EA1F5C">
        <w:rPr>
          <w:rtl/>
        </w:rPr>
        <w:t xml:space="preserve"> وأويس القرنى‌</w:t>
      </w:r>
    </w:p>
    <w:p w:rsidR="00D620A4" w:rsidRPr="00706B5A" w:rsidRDefault="00D620A4" w:rsidP="00652868">
      <w:pPr>
        <w:pStyle w:val="libNormal"/>
        <w:rPr>
          <w:rtl/>
        </w:rPr>
      </w:pPr>
      <w:r w:rsidRPr="00706B5A">
        <w:rPr>
          <w:rtl/>
        </w:rPr>
        <w:t>القرن بفتحتين حي من اليمن اليهم ينسب أويس القرني.</w:t>
      </w:r>
    </w:p>
    <w:p w:rsidR="00D620A4" w:rsidRPr="00706B5A" w:rsidRDefault="00D620A4" w:rsidP="00652868">
      <w:pPr>
        <w:pStyle w:val="libNormal"/>
        <w:rPr>
          <w:rtl/>
        </w:rPr>
      </w:pPr>
      <w:r w:rsidRPr="00706B5A">
        <w:rPr>
          <w:rtl/>
        </w:rPr>
        <w:t>قال ابن الاثير في جامع الاصول</w:t>
      </w:r>
      <w:r w:rsidR="00BB75CD">
        <w:rPr>
          <w:rtl/>
        </w:rPr>
        <w:t>:</w:t>
      </w:r>
      <w:r w:rsidRPr="00706B5A">
        <w:rPr>
          <w:rtl/>
        </w:rPr>
        <w:t xml:space="preserve"> القرني</w:t>
      </w:r>
      <w:r w:rsidR="00BB75CD">
        <w:rPr>
          <w:rtl/>
        </w:rPr>
        <w:t xml:space="preserve"> - </w:t>
      </w:r>
      <w:r w:rsidRPr="00706B5A">
        <w:rPr>
          <w:rtl/>
        </w:rPr>
        <w:t>بفتح القاف وفتح الراء وبالنون</w:t>
      </w:r>
      <w:r w:rsidR="00BB75CD">
        <w:rPr>
          <w:rtl/>
        </w:rPr>
        <w:t xml:space="preserve"> - </w:t>
      </w:r>
      <w:r w:rsidRPr="00706B5A">
        <w:rPr>
          <w:rtl/>
        </w:rPr>
        <w:t>منسوب الى قرن بن ردمان بن ناجية بن مراد. ردمان بفتح الراء وسكون الدال المهملة</w:t>
      </w:r>
      <w:r w:rsidR="00BB75CD">
        <w:rPr>
          <w:rtl/>
        </w:rPr>
        <w:t>،</w:t>
      </w:r>
      <w:r w:rsidRPr="00706B5A">
        <w:rPr>
          <w:rtl/>
        </w:rPr>
        <w:t xml:space="preserve"> وناجية بالنون والجيم والياء تحتها نقطتان.</w:t>
      </w:r>
    </w:p>
    <w:p w:rsidR="00D620A4" w:rsidRPr="00706B5A" w:rsidRDefault="00D620A4" w:rsidP="00652868">
      <w:pPr>
        <w:pStyle w:val="libNormal"/>
        <w:rPr>
          <w:rtl/>
        </w:rPr>
      </w:pPr>
      <w:r w:rsidRPr="00706B5A">
        <w:rPr>
          <w:rtl/>
        </w:rPr>
        <w:t>قلت</w:t>
      </w:r>
      <w:r w:rsidR="00BB75CD">
        <w:rPr>
          <w:rtl/>
        </w:rPr>
        <w:t>:</w:t>
      </w:r>
      <w:r w:rsidRPr="00706B5A">
        <w:rPr>
          <w:rtl/>
        </w:rPr>
        <w:t xml:space="preserve"> وأما ميقات أهل نجد فهو القرن بالتسكين</w:t>
      </w:r>
      <w:r w:rsidR="00BB75CD">
        <w:rPr>
          <w:rtl/>
        </w:rPr>
        <w:t>،</w:t>
      </w:r>
      <w:r w:rsidRPr="00706B5A">
        <w:rPr>
          <w:rtl/>
        </w:rPr>
        <w:t xml:space="preserve"> يقال له</w:t>
      </w:r>
      <w:r w:rsidR="00BB75CD">
        <w:rPr>
          <w:rtl/>
        </w:rPr>
        <w:t>:</w:t>
      </w:r>
      <w:r w:rsidRPr="00706B5A">
        <w:rPr>
          <w:rtl/>
        </w:rPr>
        <w:t xml:space="preserve"> قرن المنازل</w:t>
      </w:r>
      <w:r w:rsidR="00BB75CD">
        <w:rPr>
          <w:rtl/>
        </w:rPr>
        <w:t>،</w:t>
      </w:r>
      <w:r w:rsidRPr="00706B5A">
        <w:rPr>
          <w:rtl/>
        </w:rPr>
        <w:t xml:space="preserve"> وهو جبل مشرف على عرفات.</w:t>
      </w:r>
    </w:p>
    <w:p w:rsidR="00D620A4" w:rsidRPr="00706B5A" w:rsidRDefault="00D620A4" w:rsidP="00652868">
      <w:pPr>
        <w:pStyle w:val="libNormal"/>
        <w:rPr>
          <w:rtl/>
        </w:rPr>
      </w:pPr>
      <w:r w:rsidRPr="00706B5A">
        <w:rPr>
          <w:rtl/>
        </w:rPr>
        <w:t>ولقد وقع الجوهري في الصحاح هنالك في الغلط مرتين اذ قال</w:t>
      </w:r>
      <w:r w:rsidR="00BB75CD">
        <w:rPr>
          <w:rtl/>
        </w:rPr>
        <w:t>:</w:t>
      </w:r>
      <w:r w:rsidRPr="00706B5A">
        <w:rPr>
          <w:rtl/>
        </w:rPr>
        <w:t xml:space="preserve"> القرن بالتحريك موضع وهو ميقات أهل نجد ومنه أويس القرني </w:t>
      </w:r>
      <w:r w:rsidRPr="0037382B">
        <w:rPr>
          <w:rStyle w:val="libFootnotenumChar"/>
          <w:rtl/>
        </w:rPr>
        <w:t>(1)</w:t>
      </w:r>
      <w:r>
        <w:rPr>
          <w:rtl/>
        </w:rPr>
        <w:t>.</w:t>
      </w:r>
      <w:r w:rsidRPr="00706B5A">
        <w:rPr>
          <w:rtl/>
        </w:rPr>
        <w:t xml:space="preserve"> فلا تكن من الغافلين.</w:t>
      </w:r>
    </w:p>
    <w:p w:rsidR="00D620A4" w:rsidRPr="00706B5A" w:rsidRDefault="00D620A4" w:rsidP="0037382B">
      <w:pPr>
        <w:pStyle w:val="libBold1"/>
        <w:rPr>
          <w:rtl/>
          <w:lang w:bidi="fa-IR"/>
        </w:rPr>
      </w:pPr>
      <w:r w:rsidRPr="004E76EC">
        <w:rPr>
          <w:rtl/>
        </w:rPr>
        <w:t xml:space="preserve">قوله </w:t>
      </w:r>
      <w:r w:rsidR="001F0C57" w:rsidRPr="001F0C57">
        <w:rPr>
          <w:rStyle w:val="libAlaemChar"/>
          <w:rtl/>
        </w:rPr>
        <w:t>رحمه‌الله</w:t>
      </w:r>
      <w:r w:rsidR="00BB75CD">
        <w:rPr>
          <w:rtl/>
        </w:rPr>
        <w:t>:</w:t>
      </w:r>
      <w:r w:rsidRPr="004E76EC">
        <w:rPr>
          <w:rtl/>
        </w:rPr>
        <w:t xml:space="preserve"> وأما أبو مسلم فانه كان فاجرا‌</w:t>
      </w:r>
    </w:p>
    <w:p w:rsidR="00D620A4" w:rsidRPr="00706B5A" w:rsidRDefault="00D620A4" w:rsidP="00652868">
      <w:pPr>
        <w:pStyle w:val="libNormal"/>
        <w:rPr>
          <w:rtl/>
        </w:rPr>
      </w:pPr>
      <w:r w:rsidRPr="00706B5A">
        <w:rPr>
          <w:rtl/>
        </w:rPr>
        <w:t>أبو مسلم الفاجر المرائي هذا اسمه أهبان</w:t>
      </w:r>
      <w:r w:rsidR="00BB75CD">
        <w:rPr>
          <w:rtl/>
        </w:rPr>
        <w:t>،</w:t>
      </w:r>
      <w:r w:rsidRPr="00706B5A">
        <w:rPr>
          <w:rtl/>
        </w:rPr>
        <w:t xml:space="preserve"> أورده الشيخ</w:t>
      </w:r>
      <w:r w:rsidR="00BB75CD">
        <w:rPr>
          <w:rtl/>
        </w:rPr>
        <w:t xml:space="preserve"> - </w:t>
      </w:r>
      <w:r w:rsidR="001F0C57" w:rsidRPr="001F0C57">
        <w:rPr>
          <w:rStyle w:val="libAlaemChar"/>
          <w:rtl/>
        </w:rPr>
        <w:t>رحمه‌الله</w:t>
      </w:r>
      <w:r w:rsidR="00BB75CD">
        <w:rPr>
          <w:rtl/>
        </w:rPr>
        <w:t xml:space="preserve"> - </w:t>
      </w:r>
      <w:r w:rsidRPr="00706B5A">
        <w:rPr>
          <w:rtl/>
        </w:rPr>
        <w:t>في باب الصحابة وقال</w:t>
      </w:r>
      <w:r w:rsidR="00BB75CD">
        <w:rPr>
          <w:rtl/>
        </w:rPr>
        <w:t>:</w:t>
      </w:r>
      <w:r w:rsidRPr="00706B5A">
        <w:rPr>
          <w:rtl/>
        </w:rPr>
        <w:t xml:space="preserve"> أهبان بن صيفي أبو مسلم سيئ الرأي في علي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أهبان كعثمان صحابي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6 / 2181‌</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5‌</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1 / 37‌</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وأما مسروق فانه كان عشّارا لمعاوية</w:t>
      </w:r>
      <w:r w:rsidR="00BB75CD">
        <w:rPr>
          <w:rtl/>
        </w:rPr>
        <w:t>،</w:t>
      </w:r>
      <w:r w:rsidRPr="00706B5A">
        <w:rPr>
          <w:rtl/>
        </w:rPr>
        <w:t xml:space="preserve"> ومات في علمه ذلك بموضع أسفل من واسط على دجلة يقال</w:t>
      </w:r>
      <w:r w:rsidR="00BB75CD">
        <w:rPr>
          <w:rtl/>
        </w:rPr>
        <w:t>:</w:t>
      </w:r>
      <w:r w:rsidRPr="00706B5A">
        <w:rPr>
          <w:rtl/>
        </w:rPr>
        <w:t xml:space="preserve"> الرصافة وقبره هناك.</w:t>
      </w:r>
    </w:p>
    <w:p w:rsidR="00D620A4" w:rsidRPr="00706B5A" w:rsidRDefault="00D620A4" w:rsidP="00652868">
      <w:pPr>
        <w:pStyle w:val="libNormal"/>
        <w:rPr>
          <w:rtl/>
        </w:rPr>
      </w:pPr>
      <w:r w:rsidRPr="00706B5A">
        <w:rPr>
          <w:rtl/>
        </w:rPr>
        <w:t>والحسن كان يلقي أهل كل فرقة بما يهوون ويتصنّع للرئاسة</w:t>
      </w:r>
      <w:r w:rsidR="00BB75CD">
        <w:rPr>
          <w:rtl/>
        </w:rPr>
        <w:t>،</w:t>
      </w:r>
      <w:r w:rsidRPr="00706B5A">
        <w:rPr>
          <w:rtl/>
        </w:rPr>
        <w:t xml:space="preserve"> وكان رئيس القدرية وأويس القرني مفضّلا عليهم كلّهم</w:t>
      </w:r>
      <w:r w:rsidR="00BB75CD">
        <w:rPr>
          <w:rtl/>
        </w:rPr>
        <w:t>،</w:t>
      </w:r>
      <w:r w:rsidRPr="00706B5A">
        <w:rPr>
          <w:rtl/>
        </w:rPr>
        <w:t xml:space="preserve"> قال أبو محمد</w:t>
      </w:r>
      <w:r w:rsidR="00BB75CD">
        <w:rPr>
          <w:rtl/>
        </w:rPr>
        <w:t>:</w:t>
      </w:r>
      <w:r w:rsidRPr="00706B5A">
        <w:rPr>
          <w:rtl/>
        </w:rPr>
        <w:t xml:space="preserve"> ثم عرف الناس بعد.</w:t>
      </w:r>
    </w:p>
    <w:p w:rsidR="00D620A4" w:rsidRPr="00706B5A" w:rsidRDefault="00D620A4" w:rsidP="0037382B">
      <w:pPr>
        <w:pStyle w:val="libCenterBold1"/>
        <w:rPr>
          <w:rtl/>
        </w:rPr>
      </w:pPr>
      <w:r w:rsidRPr="00706B5A">
        <w:rPr>
          <w:rtl/>
        </w:rPr>
        <w:t>أويس القرنى‌</w:t>
      </w:r>
    </w:p>
    <w:p w:rsidR="00D620A4" w:rsidRPr="00706B5A" w:rsidRDefault="00D620A4" w:rsidP="00652868">
      <w:pPr>
        <w:pStyle w:val="libNormal"/>
        <w:rPr>
          <w:rtl/>
        </w:rPr>
      </w:pPr>
      <w:r w:rsidRPr="00706B5A">
        <w:rPr>
          <w:rtl/>
        </w:rPr>
        <w:t>155</w:t>
      </w:r>
      <w:r w:rsidR="00BB75CD">
        <w:rPr>
          <w:rtl/>
        </w:rPr>
        <w:t xml:space="preserve"> - </w:t>
      </w:r>
      <w:r w:rsidRPr="00706B5A">
        <w:rPr>
          <w:rtl/>
        </w:rPr>
        <w:t>روى يحيى بن آدم</w:t>
      </w:r>
      <w:r w:rsidR="00BB75CD">
        <w:rPr>
          <w:rtl/>
        </w:rPr>
        <w:t>،</w:t>
      </w:r>
      <w:r w:rsidRPr="00706B5A">
        <w:rPr>
          <w:rtl/>
        </w:rPr>
        <w:t xml:space="preserve"> عن شريك</w:t>
      </w:r>
      <w:r w:rsidR="00BB75CD">
        <w:rPr>
          <w:rtl/>
        </w:rPr>
        <w:t>،</w:t>
      </w:r>
      <w:r w:rsidRPr="00706B5A">
        <w:rPr>
          <w:rtl/>
        </w:rPr>
        <w:t xml:space="preserve"> عن ابن أبي زياد</w:t>
      </w:r>
      <w:r w:rsidR="00BB75CD">
        <w:rPr>
          <w:rtl/>
        </w:rPr>
        <w:t>،</w:t>
      </w:r>
      <w:r w:rsidRPr="00706B5A">
        <w:rPr>
          <w:rtl/>
        </w:rPr>
        <w:t xml:space="preserve"> عن ابن أبي ليلى عبد الرحمن</w:t>
      </w:r>
      <w:r w:rsidR="00BB75CD">
        <w:rPr>
          <w:rtl/>
        </w:rPr>
        <w:t>،</w:t>
      </w:r>
      <w:r w:rsidRPr="00706B5A">
        <w:rPr>
          <w:rtl/>
        </w:rPr>
        <w:t xml:space="preserve"> قال</w:t>
      </w:r>
      <w:r w:rsidR="00BB75CD">
        <w:rPr>
          <w:rtl/>
        </w:rPr>
        <w:t>:</w:t>
      </w:r>
      <w:r w:rsidRPr="00706B5A">
        <w:rPr>
          <w:rtl/>
        </w:rPr>
        <w:t xml:space="preserve"> خرج رجل بصفين من أهل الشام</w:t>
      </w:r>
      <w:r w:rsidR="00BB75CD">
        <w:rPr>
          <w:rtl/>
        </w:rPr>
        <w:t>،</w:t>
      </w:r>
      <w:r w:rsidRPr="00706B5A">
        <w:rPr>
          <w:rtl/>
        </w:rPr>
        <w:t xml:space="preserve"> فقال</w:t>
      </w:r>
      <w:r w:rsidR="00BB75CD">
        <w:rPr>
          <w:rtl/>
        </w:rPr>
        <w:t>:</w:t>
      </w:r>
      <w:r w:rsidRPr="00706B5A">
        <w:rPr>
          <w:rtl/>
        </w:rPr>
        <w:t xml:space="preserve"> فيكم أويس القرني</w:t>
      </w:r>
      <w:r>
        <w:rPr>
          <w:rtl/>
        </w:rPr>
        <w:t>؟</w:t>
      </w:r>
      <w:r>
        <w:rPr>
          <w:rFonts w:hint="cs"/>
          <w:rtl/>
        </w:rPr>
        <w:t xml:space="preserve"> </w:t>
      </w:r>
      <w:r w:rsidRPr="00706B5A">
        <w:rPr>
          <w:rtl/>
        </w:rPr>
        <w:t>قلنا نعم. قال</w:t>
      </w:r>
      <w:r w:rsidR="00BB75CD">
        <w:rPr>
          <w:rtl/>
        </w:rPr>
        <w:t>:</w:t>
      </w:r>
      <w:r w:rsidRPr="00706B5A">
        <w:rPr>
          <w:rtl/>
        </w:rPr>
        <w:t xml:space="preserve">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خير التابعين</w:t>
      </w:r>
      <w:r w:rsidR="00BB75CD">
        <w:rPr>
          <w:rtl/>
        </w:rPr>
        <w:t>،</w:t>
      </w:r>
      <w:r w:rsidRPr="00706B5A">
        <w:rPr>
          <w:rtl/>
        </w:rPr>
        <w:t xml:space="preserve"> أو من خير التابعين أويس القرني</w:t>
      </w:r>
      <w:r w:rsidR="00BB75CD">
        <w:rPr>
          <w:rtl/>
        </w:rPr>
        <w:t>،</w:t>
      </w:r>
      <w:r w:rsidRPr="00706B5A">
        <w:rPr>
          <w:rtl/>
        </w:rPr>
        <w:t xml:space="preserve"> ثم تحول إلينا.</w:t>
      </w:r>
    </w:p>
    <w:p w:rsidR="00D620A4" w:rsidRPr="00706B5A" w:rsidRDefault="00D620A4" w:rsidP="00652868">
      <w:pPr>
        <w:pStyle w:val="libNormal"/>
        <w:rPr>
          <w:rtl/>
        </w:rPr>
      </w:pPr>
      <w:r w:rsidRPr="00706B5A">
        <w:rPr>
          <w:rtl/>
        </w:rPr>
        <w:t>156</w:t>
      </w:r>
      <w:r w:rsidR="00BB75CD">
        <w:rPr>
          <w:rtl/>
        </w:rPr>
        <w:t xml:space="preserve"> - </w:t>
      </w:r>
      <w:r w:rsidRPr="00706B5A">
        <w:rPr>
          <w:rtl/>
        </w:rPr>
        <w:t>وروى الحسن بن الحسين القمي</w:t>
      </w:r>
      <w:r w:rsidR="00BB75CD">
        <w:rPr>
          <w:rtl/>
        </w:rPr>
        <w:t>،</w:t>
      </w:r>
      <w:r w:rsidRPr="00706B5A">
        <w:rPr>
          <w:rtl/>
        </w:rPr>
        <w:t xml:space="preserve"> عن علي بن الحسن العرني</w:t>
      </w:r>
      <w:r w:rsidR="00BB75CD">
        <w:rPr>
          <w:rtl/>
        </w:rPr>
        <w:t>،</w:t>
      </w:r>
      <w:r w:rsidRPr="00706B5A">
        <w:rPr>
          <w:rtl/>
        </w:rPr>
        <w:t xml:space="preserve"> عن سعد بن طريف</w:t>
      </w:r>
      <w:r w:rsidR="00BB75CD">
        <w:rPr>
          <w:rtl/>
        </w:rPr>
        <w:t>،</w:t>
      </w:r>
      <w:r w:rsidRPr="00706B5A">
        <w:rPr>
          <w:rtl/>
        </w:rPr>
        <w:t xml:space="preserve"> عن الاصبغ بن نباتة</w:t>
      </w:r>
      <w:r w:rsidR="00BB75CD">
        <w:rPr>
          <w:rtl/>
        </w:rPr>
        <w:t>،</w:t>
      </w:r>
      <w:r w:rsidRPr="00706B5A">
        <w:rPr>
          <w:rtl/>
        </w:rPr>
        <w:t xml:space="preserve"> قال كنا مع علي </w:t>
      </w:r>
      <w:r w:rsidR="001F0C57" w:rsidRPr="001F0C57">
        <w:rPr>
          <w:rStyle w:val="libAlaemChar"/>
          <w:rtl/>
        </w:rPr>
        <w:t>عليه‌السلام</w:t>
      </w:r>
      <w:r w:rsidRPr="00706B5A">
        <w:rPr>
          <w:rtl/>
        </w:rPr>
        <w:t xml:space="preserve"> بصفين</w:t>
      </w:r>
      <w:r w:rsidR="00BB75CD">
        <w:rPr>
          <w:rtl/>
        </w:rPr>
        <w:t>،</w:t>
      </w:r>
      <w:r w:rsidRPr="00706B5A">
        <w:rPr>
          <w:rtl/>
        </w:rPr>
        <w:t xml:space="preserve"> فبايعه تسعة وتسعون رجلا</w:t>
      </w:r>
      <w:r w:rsidR="00BB75CD">
        <w:rPr>
          <w:rtl/>
        </w:rPr>
        <w:t>،</w:t>
      </w:r>
      <w:r w:rsidRPr="00706B5A">
        <w:rPr>
          <w:rtl/>
        </w:rPr>
        <w:t xml:space="preserve"> ثم قال</w:t>
      </w:r>
      <w:r w:rsidR="00BB75CD">
        <w:rPr>
          <w:rtl/>
        </w:rPr>
        <w:t>:</w:t>
      </w:r>
      <w:r w:rsidRPr="00706B5A">
        <w:rPr>
          <w:rtl/>
        </w:rPr>
        <w:t xml:space="preserve"> أين تمام المائة لقد عهد إليّ رسول الله </w:t>
      </w:r>
      <w:r w:rsidR="001F0C57" w:rsidRPr="001F0C57">
        <w:rPr>
          <w:rStyle w:val="libAlaemChar"/>
          <w:rtl/>
        </w:rPr>
        <w:t>صلى‌الله‌عليه‌وآله</w:t>
      </w:r>
      <w:r w:rsidRPr="00706B5A">
        <w:rPr>
          <w:rtl/>
        </w:rPr>
        <w:t xml:space="preserve"> أن يبايعني في هذا اليوم مائة رجل.</w:t>
      </w:r>
    </w:p>
    <w:p w:rsidR="00D620A4" w:rsidRPr="00706B5A" w:rsidRDefault="00D620A4" w:rsidP="00652868">
      <w:pPr>
        <w:pStyle w:val="libNormal"/>
        <w:rPr>
          <w:rtl/>
        </w:rPr>
      </w:pPr>
      <w:r w:rsidRPr="00706B5A">
        <w:rPr>
          <w:rtl/>
        </w:rPr>
        <w:t>قال</w:t>
      </w:r>
      <w:r w:rsidR="00BB75CD">
        <w:rPr>
          <w:rtl/>
        </w:rPr>
        <w:t>:</w:t>
      </w:r>
      <w:r w:rsidRPr="00706B5A">
        <w:rPr>
          <w:rtl/>
        </w:rPr>
        <w:t xml:space="preserve"> اذ جاء رجل عليه قباء صوف متقلدا بسيفين</w:t>
      </w:r>
      <w:r w:rsidR="00BB75CD">
        <w:rPr>
          <w:rtl/>
        </w:rPr>
        <w:t>،</w:t>
      </w:r>
      <w:r w:rsidRPr="00706B5A">
        <w:rPr>
          <w:rtl/>
        </w:rPr>
        <w:t xml:space="preserve"> فقال</w:t>
      </w:r>
      <w:r w:rsidR="00BB75CD">
        <w:rPr>
          <w:rtl/>
        </w:rPr>
        <w:t>:</w:t>
      </w:r>
      <w:r w:rsidRPr="00706B5A">
        <w:rPr>
          <w:rtl/>
        </w:rPr>
        <w:t xml:space="preserve"> أبسط يدك أبايعك قال علي </w:t>
      </w:r>
      <w:r w:rsidR="001F0C57" w:rsidRPr="001F0C57">
        <w:rPr>
          <w:rStyle w:val="libAlaemChar"/>
          <w:rtl/>
        </w:rPr>
        <w:t>عليه‌السلام</w:t>
      </w:r>
      <w:r w:rsidR="00BB75CD">
        <w:rPr>
          <w:rtl/>
        </w:rPr>
        <w:t>:</w:t>
      </w:r>
      <w:r w:rsidRPr="00706B5A">
        <w:rPr>
          <w:rtl/>
        </w:rPr>
        <w:t xml:space="preserve"> على ما تبايعني</w:t>
      </w:r>
      <w:r>
        <w:rPr>
          <w:rtl/>
        </w:rPr>
        <w:t>؟</w:t>
      </w:r>
      <w:r w:rsidRPr="00706B5A">
        <w:rPr>
          <w:rtl/>
        </w:rPr>
        <w:t xml:space="preserve"> قال</w:t>
      </w:r>
      <w:r w:rsidR="00BB75CD">
        <w:rPr>
          <w:rtl/>
        </w:rPr>
        <w:t>:</w:t>
      </w:r>
      <w:r w:rsidRPr="00706B5A">
        <w:rPr>
          <w:rtl/>
        </w:rPr>
        <w:t xml:space="preserve"> على بذل مهجة نفسي دونك</w:t>
      </w:r>
      <w:r w:rsidR="00BB75CD">
        <w:rPr>
          <w:rtl/>
        </w:rPr>
        <w:t>،</w:t>
      </w:r>
      <w:r w:rsidRPr="00706B5A">
        <w:rPr>
          <w:rtl/>
        </w:rPr>
        <w:t xml:space="preserve"> قال</w:t>
      </w:r>
      <w:r w:rsidR="00BB75CD">
        <w:rPr>
          <w:rtl/>
        </w:rPr>
        <w:t>:</w:t>
      </w:r>
      <w:r w:rsidRPr="00706B5A">
        <w:rPr>
          <w:rtl/>
        </w:rPr>
        <w:t xml:space="preserve"> من أنت</w:t>
      </w:r>
      <w:r>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أنا أويس القرني</w:t>
      </w:r>
      <w:r w:rsidR="00BB75CD">
        <w:rPr>
          <w:rtl/>
        </w:rPr>
        <w:t>،</w:t>
      </w:r>
      <w:r w:rsidRPr="00706B5A">
        <w:rPr>
          <w:rtl/>
        </w:rPr>
        <w:t xml:space="preserve"> قال</w:t>
      </w:r>
      <w:r w:rsidR="00BB75CD">
        <w:rPr>
          <w:rtl/>
        </w:rPr>
        <w:t>:</w:t>
      </w:r>
      <w:r w:rsidRPr="00706B5A">
        <w:rPr>
          <w:rtl/>
        </w:rPr>
        <w:t xml:space="preserve"> فبايعه فلم يزل يقاتل بين يديه حتى قتل فوجد في الرجالة.</w:t>
      </w:r>
    </w:p>
    <w:p w:rsidR="00D620A4" w:rsidRPr="00706B5A" w:rsidRDefault="00D620A4" w:rsidP="00652868">
      <w:pPr>
        <w:pStyle w:val="libNormal"/>
        <w:rPr>
          <w:rtl/>
        </w:rPr>
      </w:pPr>
      <w:r w:rsidRPr="00706B5A">
        <w:rPr>
          <w:rtl/>
        </w:rPr>
        <w:t>وفي رواية أخرى</w:t>
      </w:r>
      <w:r w:rsidR="00BB75CD">
        <w:rPr>
          <w:rtl/>
        </w:rPr>
        <w:t>،</w:t>
      </w:r>
      <w:r w:rsidRPr="00706B5A">
        <w:rPr>
          <w:rtl/>
        </w:rPr>
        <w:t xml:space="preserve"> قال له أمير المؤمنين </w:t>
      </w:r>
      <w:r w:rsidR="001F0C57" w:rsidRPr="001F0C57">
        <w:rPr>
          <w:rStyle w:val="libAlaemChar"/>
          <w:rtl/>
        </w:rPr>
        <w:t>عليه‌السلام</w:t>
      </w:r>
      <w:r w:rsidR="00BB75CD">
        <w:rPr>
          <w:rtl/>
        </w:rPr>
        <w:t>:</w:t>
      </w:r>
      <w:r w:rsidRPr="00706B5A">
        <w:rPr>
          <w:rtl/>
        </w:rPr>
        <w:t xml:space="preserve"> كن أويسا</w:t>
      </w:r>
      <w:r w:rsidR="00BB75CD">
        <w:rPr>
          <w:rtl/>
        </w:rPr>
        <w:t>،</w:t>
      </w:r>
      <w:r w:rsidRPr="00706B5A">
        <w:rPr>
          <w:rtl/>
        </w:rPr>
        <w:t xml:space="preserve"> قال</w:t>
      </w:r>
      <w:r w:rsidR="00BB75CD">
        <w:rPr>
          <w:rtl/>
        </w:rPr>
        <w:t>:</w:t>
      </w:r>
      <w:r w:rsidRPr="00706B5A">
        <w:rPr>
          <w:rtl/>
        </w:rPr>
        <w:t xml:space="preserve"> أنا أويس</w:t>
      </w:r>
      <w:r w:rsidR="00BB75CD">
        <w:rPr>
          <w:rtl/>
        </w:rPr>
        <w:t>،</w:t>
      </w:r>
      <w:r w:rsidRPr="00706B5A">
        <w:rPr>
          <w:rtl/>
        </w:rPr>
        <w:t xml:space="preserve"> قال</w:t>
      </w:r>
      <w:r w:rsidR="00BB75CD">
        <w:rPr>
          <w:rtl/>
        </w:rPr>
        <w:t>:</w:t>
      </w:r>
      <w:r w:rsidRPr="00706B5A">
        <w:rPr>
          <w:rtl/>
        </w:rPr>
        <w:t xml:space="preserve"> كن قرنيّا قال</w:t>
      </w:r>
      <w:r w:rsidR="00BB75CD">
        <w:rPr>
          <w:rtl/>
        </w:rPr>
        <w:t>:</w:t>
      </w:r>
      <w:r w:rsidRPr="00706B5A">
        <w:rPr>
          <w:rtl/>
        </w:rPr>
        <w:t xml:space="preserve"> أنا أويس القرني</w:t>
      </w:r>
      <w:r w:rsidR="00BB75CD">
        <w:rPr>
          <w:rtl/>
        </w:rPr>
        <w:t>،</w:t>
      </w:r>
      <w:r w:rsidRPr="00706B5A">
        <w:rPr>
          <w:rtl/>
        </w:rPr>
        <w:t xml:space="preserve"> وإيّاه يعني دعبل بن علي الخزاعي في قصيدته التي يفتخر فيها على نزار</w:t>
      </w:r>
      <w:r w:rsidR="00BB75CD">
        <w:rPr>
          <w:rtl/>
        </w:rPr>
        <w:t>،</w:t>
      </w:r>
      <w:r w:rsidRPr="00706B5A">
        <w:rPr>
          <w:rtl/>
        </w:rPr>
        <w:t xml:space="preserve"> وينقض على الكميت بن زيد قصيدته التي يقول فيها</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الا حييت عنّا يا مدينا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أويس ذو الشفاعة كان منّا</w:t>
            </w:r>
            <w:r w:rsidRPr="0037382B">
              <w:rPr>
                <w:rStyle w:val="libPoemTiniChar0"/>
                <w:rtl/>
              </w:rPr>
              <w:br/>
              <w:t> </w:t>
            </w:r>
          </w:p>
        </w:tc>
      </w:tr>
      <w:tr w:rsidR="00D620A4" w:rsidRPr="00706B5A" w:rsidTr="0037382B">
        <w:trPr>
          <w:tblCellSpacing w:w="15" w:type="dxa"/>
          <w:jc w:val="center"/>
        </w:trPr>
        <w:tc>
          <w:tcPr>
            <w:tcW w:w="0" w:type="auto"/>
            <w:gridSpan w:val="3"/>
            <w:vAlign w:val="center"/>
          </w:tcPr>
          <w:p w:rsidR="00D620A4" w:rsidRPr="00706B5A" w:rsidRDefault="00D620A4" w:rsidP="0037382B">
            <w:pPr>
              <w:pStyle w:val="libPoemCenter"/>
            </w:pPr>
            <w:r w:rsidRPr="00706B5A">
              <w:rPr>
                <w:rtl/>
              </w:rPr>
              <w:t xml:space="preserve">فيوم البعث نحن الشافعونا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أويس ذو الشفاعة كان منّا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فيوم البعث نحن الشافعونا</w:t>
            </w:r>
            <w:r w:rsidRPr="0037382B">
              <w:rPr>
                <w:rStyle w:val="libPoemTiniChar0"/>
                <w:rtl/>
              </w:rPr>
              <w:br/>
              <w:t> </w:t>
            </w:r>
          </w:p>
        </w:tc>
      </w:tr>
    </w:tbl>
    <w:p w:rsidR="00D620A4" w:rsidRPr="00706B5A" w:rsidRDefault="00D620A4" w:rsidP="00652868">
      <w:pPr>
        <w:pStyle w:val="libNormal"/>
        <w:rPr>
          <w:rtl/>
        </w:rPr>
      </w:pP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 xml:space="preserve">وكان أويس من خيار التابعين لم ير النبي </w:t>
      </w:r>
      <w:r w:rsidR="001F0C57" w:rsidRPr="001F0C57">
        <w:rPr>
          <w:rStyle w:val="libAlaemChar"/>
          <w:rtl/>
        </w:rPr>
        <w:t>صلى‌الله‌عليه‌وآله</w:t>
      </w:r>
      <w:r w:rsidRPr="00706B5A">
        <w:rPr>
          <w:rtl/>
        </w:rPr>
        <w:t xml:space="preserve"> ولم يصحبه</w:t>
      </w:r>
      <w:r w:rsidR="00BB75CD">
        <w:rPr>
          <w:rtl/>
        </w:rPr>
        <w:t>،</w:t>
      </w:r>
      <w:r w:rsidRPr="00706B5A">
        <w:rPr>
          <w:rtl/>
        </w:rPr>
        <w:t xml:space="preserve"> فقال النبي </w:t>
      </w:r>
      <w:r w:rsidR="001F0C57" w:rsidRPr="001F0C57">
        <w:rPr>
          <w:rStyle w:val="libAlaemChar"/>
          <w:rtl/>
        </w:rPr>
        <w:t>صلى‌الله‌عليه‌وآله</w:t>
      </w:r>
      <w:r w:rsidRPr="00706B5A">
        <w:rPr>
          <w:rtl/>
        </w:rPr>
        <w:t xml:space="preserve"> </w:t>
      </w:r>
      <w:r w:rsidR="001F0C57" w:rsidRPr="001F0C57">
        <w:rPr>
          <w:rStyle w:val="libAlaemChar"/>
          <w:rtl/>
        </w:rPr>
        <w:t>عليه‌السلام</w:t>
      </w:r>
      <w:r w:rsidRPr="00706B5A">
        <w:rPr>
          <w:rtl/>
        </w:rPr>
        <w:t xml:space="preserve"> ذات يوم لأصحابه</w:t>
      </w:r>
      <w:r w:rsidR="00BB75CD">
        <w:rPr>
          <w:rtl/>
        </w:rPr>
        <w:t>:</w:t>
      </w:r>
      <w:r w:rsidRPr="00706B5A">
        <w:rPr>
          <w:rtl/>
        </w:rPr>
        <w:t xml:space="preserve"> أبشروا برجل من أمتي يقال له</w:t>
      </w:r>
      <w:r w:rsidR="00BB75CD">
        <w:rPr>
          <w:rtl/>
        </w:rPr>
        <w:t>:</w:t>
      </w:r>
      <w:r w:rsidRPr="00706B5A">
        <w:rPr>
          <w:rtl/>
        </w:rPr>
        <w:t xml:space="preserve"> أويس القرني فانه يشفع لمثل ربيعة ومضر.</w:t>
      </w:r>
    </w:p>
    <w:p w:rsidR="00D620A4" w:rsidRPr="00706B5A" w:rsidRDefault="00D620A4" w:rsidP="00652868">
      <w:pPr>
        <w:pStyle w:val="libNormal"/>
        <w:rPr>
          <w:rtl/>
        </w:rPr>
      </w:pPr>
      <w:r w:rsidRPr="00706B5A">
        <w:rPr>
          <w:rtl/>
        </w:rPr>
        <w:t>ثم قال لعمر</w:t>
      </w:r>
      <w:r w:rsidR="00BB75CD">
        <w:rPr>
          <w:rtl/>
        </w:rPr>
        <w:t>:</w:t>
      </w:r>
      <w:r w:rsidRPr="00706B5A">
        <w:rPr>
          <w:rtl/>
        </w:rPr>
        <w:t xml:space="preserve"> يا عمر ان أنت أدركته فأقرئه مني السّلام</w:t>
      </w:r>
      <w:r w:rsidR="00BB75CD">
        <w:rPr>
          <w:rtl/>
        </w:rPr>
        <w:t>،</w:t>
      </w:r>
      <w:r w:rsidRPr="00706B5A">
        <w:rPr>
          <w:rtl/>
        </w:rPr>
        <w:t xml:space="preserve"> فبلغ عمر مكانه بالكوفة فجعل يطلبه في الموسم لعله أن يحج</w:t>
      </w:r>
      <w:r w:rsidR="00BB75CD">
        <w:rPr>
          <w:rtl/>
        </w:rPr>
        <w:t>،</w:t>
      </w:r>
      <w:r w:rsidRPr="00706B5A">
        <w:rPr>
          <w:rtl/>
        </w:rPr>
        <w:t xml:space="preserve"> حتى وقع اليه هو وأصحاب له وهو من أحسنهم هيئة وأرثهم حالا</w:t>
      </w:r>
      <w:r w:rsidR="00BB75CD">
        <w:rPr>
          <w:rtl/>
        </w:rPr>
        <w:t>،</w:t>
      </w:r>
      <w:r w:rsidRPr="00706B5A">
        <w:rPr>
          <w:rtl/>
        </w:rPr>
        <w:t xml:space="preserve"> فلما سأل عنه أنكروا ذلك</w:t>
      </w:r>
      <w:r w:rsidR="00BB75CD">
        <w:rPr>
          <w:rtl/>
        </w:rPr>
        <w:t>،</w:t>
      </w:r>
      <w:r w:rsidRPr="00706B5A">
        <w:rPr>
          <w:rtl/>
        </w:rPr>
        <w:t xml:space="preserve"> وقالوا</w:t>
      </w:r>
      <w:r w:rsidR="00BB75CD">
        <w:rPr>
          <w:rtl/>
        </w:rPr>
        <w:t>:</w:t>
      </w:r>
      <w:r w:rsidRPr="00706B5A">
        <w:rPr>
          <w:rtl/>
        </w:rPr>
        <w:t xml:space="preserve"> يا أمير المؤمنين تسأل عن رجل لا يسأل عنه مثلك</w:t>
      </w:r>
      <w:r w:rsidR="00BB75CD">
        <w:rPr>
          <w:rtl/>
        </w:rPr>
        <w:t>،</w:t>
      </w:r>
      <w:r w:rsidRPr="00706B5A">
        <w:rPr>
          <w:rtl/>
        </w:rPr>
        <w:t xml:space="preserve"> قال</w:t>
      </w:r>
      <w:r w:rsidR="00BB75CD">
        <w:rPr>
          <w:rtl/>
        </w:rPr>
        <w:t>:</w:t>
      </w:r>
      <w:r w:rsidRPr="00706B5A">
        <w:rPr>
          <w:rtl/>
        </w:rPr>
        <w:t xml:space="preserve"> فلم</w:t>
      </w:r>
      <w:r>
        <w:rPr>
          <w:rtl/>
        </w:rPr>
        <w:t>؟</w:t>
      </w:r>
      <w:r w:rsidRPr="00706B5A">
        <w:rPr>
          <w:rtl/>
        </w:rPr>
        <w:t xml:space="preserve"> قالوا</w:t>
      </w:r>
      <w:r w:rsidR="00BB75CD">
        <w:rPr>
          <w:rtl/>
        </w:rPr>
        <w:t>:</w:t>
      </w:r>
      <w:r w:rsidRPr="00706B5A">
        <w:rPr>
          <w:rtl/>
        </w:rPr>
        <w:t xml:space="preserve"> لأنه عندنا مغموز عليه في عقله</w:t>
      </w:r>
      <w:r w:rsidR="00BB75CD">
        <w:rPr>
          <w:rtl/>
        </w:rPr>
        <w:t>،</w:t>
      </w:r>
      <w:r w:rsidRPr="00706B5A">
        <w:rPr>
          <w:rtl/>
        </w:rPr>
        <w:t xml:space="preserve"> وربما عبث به الصبيان</w:t>
      </w:r>
      <w:r w:rsidR="00BB75CD">
        <w:rPr>
          <w:rtl/>
        </w:rPr>
        <w:t>،</w:t>
      </w:r>
      <w:r w:rsidRPr="00706B5A">
        <w:rPr>
          <w:rtl/>
        </w:rPr>
        <w:t xml:space="preserve"> قال عمر</w:t>
      </w:r>
      <w:r w:rsidR="00BB75CD">
        <w:rPr>
          <w:rtl/>
        </w:rPr>
        <w:t>:</w:t>
      </w:r>
      <w:r w:rsidRPr="00706B5A">
        <w:rPr>
          <w:rtl/>
        </w:rPr>
        <w:t xml:space="preserve"> ذاك أحب إليّ.</w:t>
      </w:r>
    </w:p>
    <w:p w:rsidR="00D620A4" w:rsidRPr="00706B5A" w:rsidRDefault="00D620A4" w:rsidP="00652868">
      <w:pPr>
        <w:pStyle w:val="libNormal"/>
        <w:rPr>
          <w:rtl/>
        </w:rPr>
      </w:pPr>
      <w:r w:rsidRPr="00706B5A">
        <w:rPr>
          <w:rtl/>
        </w:rPr>
        <w:t>ثم وقف عليه فقال</w:t>
      </w:r>
      <w:r w:rsidR="00BB75CD">
        <w:rPr>
          <w:rtl/>
        </w:rPr>
        <w:t>:</w:t>
      </w:r>
      <w:r w:rsidRPr="00706B5A">
        <w:rPr>
          <w:rtl/>
        </w:rPr>
        <w:t xml:space="preserve"> يا أويس ان رسول الله </w:t>
      </w:r>
      <w:r w:rsidR="001F0C57" w:rsidRPr="001F0C57">
        <w:rPr>
          <w:rStyle w:val="libAlaemChar"/>
          <w:rtl/>
        </w:rPr>
        <w:t>صلى‌الله‌عليه‌وآله</w:t>
      </w:r>
      <w:r w:rsidRPr="00706B5A">
        <w:rPr>
          <w:rtl/>
        </w:rPr>
        <w:t xml:space="preserve"> أودعني إليك رسالة وهو يقرأ عليك السّلام</w:t>
      </w:r>
      <w:r w:rsidR="00BB75CD">
        <w:rPr>
          <w:rtl/>
        </w:rPr>
        <w:t>،</w:t>
      </w:r>
      <w:r w:rsidRPr="00706B5A">
        <w:rPr>
          <w:rtl/>
        </w:rPr>
        <w:t xml:space="preserve"> وقد أخبرني أنك تشفع لمثل ربيعة ومضر</w:t>
      </w:r>
      <w:r w:rsidR="00BB75CD">
        <w:rPr>
          <w:rtl/>
        </w:rPr>
        <w:t>،</w:t>
      </w:r>
      <w:r w:rsidRPr="00706B5A">
        <w:rPr>
          <w:rtl/>
        </w:rPr>
        <w:t xml:space="preserve"> فخرّ أويس ساجدا ومكث طويلا ما ترقى</w:t>
      </w:r>
      <w:r w:rsidR="00BB75CD">
        <w:rPr>
          <w:rtl/>
        </w:rPr>
        <w:t>،</w:t>
      </w:r>
      <w:r w:rsidRPr="00706B5A">
        <w:rPr>
          <w:rtl/>
        </w:rPr>
        <w:t xml:space="preserve"> له دمعة حتى ظنّوا أنه قد مات</w:t>
      </w:r>
      <w:r w:rsidR="00BB75CD">
        <w:rPr>
          <w:rtl/>
        </w:rPr>
        <w:t>،</w:t>
      </w:r>
      <w:r w:rsidRPr="00706B5A">
        <w:rPr>
          <w:rtl/>
        </w:rPr>
        <w:t xml:space="preserve"> فنادوه يا أويس هذا أمير المؤمنين</w:t>
      </w:r>
      <w:r w:rsidR="00BB75CD">
        <w:rPr>
          <w:rtl/>
        </w:rPr>
        <w:t>،</w:t>
      </w:r>
      <w:r w:rsidRPr="00706B5A">
        <w:rPr>
          <w:rtl/>
        </w:rPr>
        <w:t xml:space="preserve"> فرفع رأسه.</w:t>
      </w:r>
    </w:p>
    <w:p w:rsidR="00D620A4" w:rsidRPr="00706B5A" w:rsidRDefault="00D620A4" w:rsidP="00652868">
      <w:pPr>
        <w:pStyle w:val="libNormal"/>
        <w:rPr>
          <w:rtl/>
        </w:rPr>
      </w:pPr>
      <w:r w:rsidRPr="00706B5A">
        <w:rPr>
          <w:rtl/>
        </w:rPr>
        <w:t>ثم قال</w:t>
      </w:r>
      <w:r w:rsidR="00BB75CD">
        <w:rPr>
          <w:rtl/>
        </w:rPr>
        <w:t>:</w:t>
      </w:r>
      <w:r>
        <w:rPr>
          <w:rtl/>
        </w:rPr>
        <w:t xml:space="preserve"> يا أمير المؤمنين أفاعل ذلك؟</w:t>
      </w:r>
      <w:r w:rsidRPr="00706B5A">
        <w:rPr>
          <w:rtl/>
        </w:rPr>
        <w:t xml:space="preserve"> قال</w:t>
      </w:r>
      <w:r w:rsidR="00BB75CD">
        <w:rPr>
          <w:rtl/>
        </w:rPr>
        <w:t>:</w:t>
      </w:r>
      <w:r w:rsidRPr="00706B5A">
        <w:rPr>
          <w:rtl/>
        </w:rPr>
        <w:t xml:space="preserve"> نعم يا أويس فادخلني في شفاعتك فأخذ الناس في طلبه والتمسح به</w:t>
      </w:r>
      <w:r w:rsidR="00BB75CD">
        <w:rPr>
          <w:rtl/>
        </w:rPr>
        <w:t>،</w:t>
      </w:r>
      <w:r w:rsidRPr="00706B5A">
        <w:rPr>
          <w:rtl/>
        </w:rPr>
        <w:t xml:space="preserve"> فقال</w:t>
      </w:r>
      <w:r w:rsidR="00BB75CD">
        <w:rPr>
          <w:rtl/>
        </w:rPr>
        <w:t>:</w:t>
      </w:r>
      <w:r w:rsidRPr="00706B5A">
        <w:rPr>
          <w:rtl/>
        </w:rPr>
        <w:t xml:space="preserve"> يا أمير المؤمنين شهرتني وأهلكتني</w:t>
      </w:r>
      <w:r w:rsidR="00BB75CD">
        <w:rPr>
          <w:rtl/>
        </w:rPr>
        <w:t>،</w:t>
      </w:r>
      <w:r w:rsidRPr="00706B5A">
        <w:rPr>
          <w:rtl/>
        </w:rPr>
        <w:t xml:space="preserve"> وكان يقول كثيرا ما لقيت من عمر</w:t>
      </w:r>
      <w:r w:rsidR="00BB75CD">
        <w:rPr>
          <w:rtl/>
        </w:rPr>
        <w:t>،</w:t>
      </w:r>
      <w:r w:rsidRPr="00706B5A">
        <w:rPr>
          <w:rtl/>
        </w:rPr>
        <w:t xml:space="preserve"> ثم قتل بصفين في الرجالة مع علي بن أبي طالب </w:t>
      </w:r>
      <w:r w:rsidR="001F0C57" w:rsidRPr="001F0C57">
        <w:rPr>
          <w:rStyle w:val="libAlaemChar"/>
          <w:rtl/>
        </w:rPr>
        <w:t>عليه‌السلام</w:t>
      </w:r>
      <w:r w:rsidRPr="00706B5A">
        <w:rPr>
          <w:rtl/>
        </w:rPr>
        <w:t>.</w:t>
      </w:r>
    </w:p>
    <w:p w:rsidR="00BB75CD" w:rsidRDefault="00D620A4" w:rsidP="00652868">
      <w:pPr>
        <w:pStyle w:val="libNormal"/>
        <w:rPr>
          <w:rtl/>
        </w:rPr>
      </w:pPr>
      <w:r w:rsidRPr="00706B5A">
        <w:rPr>
          <w:rtl/>
        </w:rPr>
        <w:t>157</w:t>
      </w:r>
      <w:r w:rsidR="00BB75CD">
        <w:rPr>
          <w:rtl/>
        </w:rPr>
        <w:t xml:space="preserve"> - </w:t>
      </w:r>
      <w:r w:rsidRPr="00706B5A">
        <w:rPr>
          <w:rtl/>
        </w:rPr>
        <w:t>وروي من جهة العامة</w:t>
      </w:r>
      <w:r w:rsidR="00BB75CD">
        <w:rPr>
          <w:rtl/>
        </w:rPr>
        <w:t>:</w:t>
      </w:r>
      <w:r w:rsidRPr="00706B5A">
        <w:rPr>
          <w:rtl/>
        </w:rPr>
        <w:t xml:space="preserve"> عن يعقوب بن شيبة</w:t>
      </w:r>
      <w:r w:rsidR="00BB75CD">
        <w:rPr>
          <w:rtl/>
        </w:rPr>
        <w:t>،</w:t>
      </w:r>
      <w:r w:rsidRPr="00706B5A">
        <w:rPr>
          <w:rtl/>
        </w:rPr>
        <w:t xml:space="preserve"> قال حدثنا علي بن الحكيم الاودي</w:t>
      </w:r>
      <w:r w:rsidR="00BB75CD">
        <w:rPr>
          <w:rtl/>
        </w:rPr>
        <w:t>،</w:t>
      </w:r>
      <w:r w:rsidRPr="00706B5A">
        <w:rPr>
          <w:rtl/>
        </w:rPr>
        <w:t xml:space="preserve"> قال حدثنا شريك</w:t>
      </w:r>
      <w:r w:rsidR="00BB75CD">
        <w:rPr>
          <w:rtl/>
        </w:rPr>
        <w:t>،</w:t>
      </w:r>
      <w:r w:rsidRPr="00706B5A">
        <w:rPr>
          <w:rtl/>
        </w:rPr>
        <w:t xml:space="preserve"> عن يزيد بن أبي زياد</w:t>
      </w:r>
      <w:r w:rsidR="00BB75CD">
        <w:rPr>
          <w:rtl/>
        </w:rPr>
        <w:t>،</w:t>
      </w:r>
      <w:r w:rsidRPr="00706B5A">
        <w:rPr>
          <w:rtl/>
        </w:rPr>
        <w:t xml:space="preserve"> عن عبد الرحمن بن أبي ليلى قال</w:t>
      </w:r>
      <w:r w:rsidR="00BB75CD">
        <w:rPr>
          <w:rtl/>
        </w:rPr>
        <w:t>:</w:t>
      </w:r>
      <w:r w:rsidRPr="00706B5A">
        <w:rPr>
          <w:rtl/>
        </w:rPr>
        <w:t xml:space="preserve"> لما كان يوم صفين خرج ر</w:t>
      </w:r>
      <w:r>
        <w:rPr>
          <w:rtl/>
        </w:rPr>
        <w:t>جل من الشام على دابته</w:t>
      </w:r>
      <w:r w:rsidR="00BB75CD">
        <w:rPr>
          <w:rtl/>
        </w:rPr>
        <w:t>،</w:t>
      </w:r>
      <w:r>
        <w:rPr>
          <w:rtl/>
        </w:rPr>
        <w:t xml:space="preserve"> قال</w:t>
      </w:r>
      <w:r w:rsidR="00BB75CD">
        <w:rPr>
          <w:rtl/>
        </w:rPr>
        <w:t>:</w:t>
      </w:r>
      <w:r>
        <w:rPr>
          <w:rtl/>
        </w:rPr>
        <w:t xml:space="preserve"> أ</w:t>
      </w:r>
      <w:r w:rsidRPr="00706B5A">
        <w:rPr>
          <w:rtl/>
        </w:rPr>
        <w:t>فيكم أويس</w:t>
      </w:r>
      <w:r>
        <w:rPr>
          <w:rtl/>
        </w:rPr>
        <w:t>؟</w:t>
      </w:r>
      <w:r w:rsidRPr="00706B5A">
        <w:rPr>
          <w:rtl/>
        </w:rPr>
        <w:t xml:space="preserve"> قلنا</w:t>
      </w:r>
      <w:r w:rsidR="00BB75CD">
        <w:rPr>
          <w:rtl/>
        </w:rPr>
        <w:t>:</w:t>
      </w:r>
      <w:r w:rsidRPr="00706B5A">
        <w:rPr>
          <w:rtl/>
        </w:rPr>
        <w:t xml:space="preserve"> نعم‌</w:t>
      </w:r>
    </w:p>
    <w:p w:rsidR="00BB75CD" w:rsidRDefault="00BB75CD" w:rsidP="00BB75CD">
      <w:pPr>
        <w:pStyle w:val="libLine"/>
        <w:rPr>
          <w:rtl/>
        </w:rPr>
      </w:pPr>
      <w:r>
        <w:rPr>
          <w:rtl/>
        </w:rPr>
        <w:t>___________________________________________________________</w:t>
      </w:r>
    </w:p>
    <w:p w:rsidR="00D620A4" w:rsidRPr="004E76EC" w:rsidRDefault="00D620A4" w:rsidP="0037382B">
      <w:pPr>
        <w:pStyle w:val="libCenterBold1"/>
        <w:rPr>
          <w:rtl/>
        </w:rPr>
      </w:pPr>
      <w:r w:rsidRPr="004E76EC">
        <w:rPr>
          <w:rtl/>
        </w:rPr>
        <w:t>أويس القرنى‌</w:t>
      </w:r>
    </w:p>
    <w:p w:rsidR="00D620A4" w:rsidRPr="00706B5A" w:rsidRDefault="00D620A4" w:rsidP="0037382B">
      <w:pPr>
        <w:pStyle w:val="libBold1"/>
        <w:rPr>
          <w:rtl/>
        </w:rPr>
      </w:pPr>
      <w:r w:rsidRPr="00706B5A">
        <w:rPr>
          <w:rtl/>
        </w:rPr>
        <w:t>قوله</w:t>
      </w:r>
      <w:r w:rsidR="00BB75CD">
        <w:rPr>
          <w:rtl/>
        </w:rPr>
        <w:t>:</w:t>
      </w:r>
      <w:r w:rsidRPr="00706B5A">
        <w:rPr>
          <w:rtl/>
        </w:rPr>
        <w:t xml:space="preserve"> أفاعل ذلك</w:t>
      </w:r>
      <w:r>
        <w:rPr>
          <w:rtl/>
        </w:rPr>
        <w:t>؟</w:t>
      </w:r>
    </w:p>
    <w:p w:rsidR="00D620A4" w:rsidRPr="00706B5A" w:rsidRDefault="00D620A4" w:rsidP="00652868">
      <w:pPr>
        <w:pStyle w:val="libNormal"/>
        <w:rPr>
          <w:rtl/>
        </w:rPr>
      </w:pPr>
      <w:r w:rsidRPr="00706B5A">
        <w:rPr>
          <w:rtl/>
        </w:rPr>
        <w:t>يعني أربي جل وعز فاعل ذلك بي</w:t>
      </w:r>
      <w:r>
        <w:rPr>
          <w:rtl/>
        </w:rPr>
        <w:t>؟ أ</w:t>
      </w:r>
      <w:r w:rsidRPr="00706B5A">
        <w:rPr>
          <w:rtl/>
        </w:rPr>
        <w:t>يجعلني من أهل الشافعة</w:t>
      </w:r>
      <w:r>
        <w:rPr>
          <w:rtl/>
        </w:rPr>
        <w:t>؟</w:t>
      </w:r>
      <w:r w:rsidRPr="00706B5A">
        <w:rPr>
          <w:rtl/>
        </w:rPr>
        <w:t xml:space="preserve"> ويشفعني في مثل ربيعة ومضر</w:t>
      </w:r>
      <w:r>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ما تريد منه</w:t>
      </w:r>
      <w:r>
        <w:rPr>
          <w:rtl/>
        </w:rPr>
        <w:t>؟</w:t>
      </w:r>
      <w:r w:rsidRPr="00706B5A">
        <w:rPr>
          <w:rtl/>
        </w:rPr>
        <w:t xml:space="preserve"> قال</w:t>
      </w:r>
      <w:r w:rsidR="00BB75CD">
        <w:rPr>
          <w:rtl/>
        </w:rPr>
        <w:t>:</w:t>
      </w:r>
      <w:r w:rsidRPr="00706B5A">
        <w:rPr>
          <w:rtl/>
        </w:rPr>
        <w:t xml:space="preserve">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أويس القرني خير التابعين بإحسان</w:t>
      </w:r>
      <w:r w:rsidR="00BB75CD">
        <w:rPr>
          <w:rtl/>
        </w:rPr>
        <w:t>،</w:t>
      </w:r>
      <w:r w:rsidRPr="00706B5A">
        <w:rPr>
          <w:rtl/>
        </w:rPr>
        <w:t xml:space="preserve"> قال</w:t>
      </w:r>
      <w:r w:rsidR="00BB75CD">
        <w:rPr>
          <w:rtl/>
        </w:rPr>
        <w:t>:</w:t>
      </w:r>
      <w:r w:rsidRPr="00706B5A">
        <w:rPr>
          <w:rtl/>
        </w:rPr>
        <w:t xml:space="preserve"> فعطف دابته فدخل مع علي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قال شريك</w:t>
      </w:r>
      <w:r w:rsidR="00BB75CD">
        <w:rPr>
          <w:rtl/>
        </w:rPr>
        <w:t>:</w:t>
      </w:r>
      <w:r w:rsidRPr="00706B5A">
        <w:rPr>
          <w:rtl/>
        </w:rPr>
        <w:t xml:space="preserve"> وقتل أويس في الرجّالة مع علي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158</w:t>
      </w:r>
      <w:r w:rsidR="00BB75CD">
        <w:rPr>
          <w:rtl/>
        </w:rPr>
        <w:t xml:space="preserve"> - </w:t>
      </w:r>
      <w:r w:rsidRPr="00706B5A">
        <w:rPr>
          <w:rtl/>
        </w:rPr>
        <w:t>وقال يعقوب بن شيبة</w:t>
      </w:r>
      <w:r w:rsidR="00BB75CD">
        <w:rPr>
          <w:rtl/>
        </w:rPr>
        <w:t>،</w:t>
      </w:r>
      <w:r w:rsidRPr="00706B5A">
        <w:rPr>
          <w:rtl/>
        </w:rPr>
        <w:t xml:space="preserve"> حدثنا يزيد بن سعيد</w:t>
      </w:r>
      <w:r w:rsidR="00BB75CD">
        <w:rPr>
          <w:rtl/>
        </w:rPr>
        <w:t>،</w:t>
      </w:r>
      <w:r w:rsidRPr="00706B5A">
        <w:rPr>
          <w:rtl/>
        </w:rPr>
        <w:t xml:space="preserve"> قال</w:t>
      </w:r>
      <w:r w:rsidR="00BB75CD">
        <w:rPr>
          <w:rtl/>
        </w:rPr>
        <w:t>:</w:t>
      </w:r>
      <w:r w:rsidRPr="00706B5A">
        <w:rPr>
          <w:rtl/>
        </w:rPr>
        <w:t xml:space="preserve"> حدثنا شريك</w:t>
      </w:r>
      <w:r w:rsidR="00BB75CD">
        <w:rPr>
          <w:rtl/>
        </w:rPr>
        <w:t>،</w:t>
      </w:r>
      <w:r w:rsidRPr="00706B5A">
        <w:rPr>
          <w:rtl/>
        </w:rPr>
        <w:t xml:space="preserve"> عن يزيد بن أبي زياد</w:t>
      </w:r>
      <w:r w:rsidR="00BB75CD">
        <w:rPr>
          <w:rtl/>
        </w:rPr>
        <w:t>،</w:t>
      </w:r>
      <w:r w:rsidRPr="00706B5A">
        <w:rPr>
          <w:rtl/>
        </w:rPr>
        <w:t xml:space="preserve"> عن ابن أبي ليلى</w:t>
      </w:r>
      <w:r w:rsidR="00BB75CD">
        <w:rPr>
          <w:rtl/>
        </w:rPr>
        <w:t>،</w:t>
      </w:r>
      <w:r w:rsidRPr="00706B5A">
        <w:rPr>
          <w:rtl/>
        </w:rPr>
        <w:t xml:space="preserve"> قال</w:t>
      </w:r>
      <w:r w:rsidR="00BB75CD">
        <w:rPr>
          <w:rtl/>
        </w:rPr>
        <w:t>:</w:t>
      </w:r>
      <w:r w:rsidRPr="00706B5A">
        <w:rPr>
          <w:rtl/>
        </w:rPr>
        <w:t xml:space="preserve"> سئل أشهد أويس صفين</w:t>
      </w:r>
      <w:r>
        <w:rPr>
          <w:rtl/>
        </w:rPr>
        <w:t>؟</w:t>
      </w:r>
      <w:r w:rsidRPr="00706B5A">
        <w:rPr>
          <w:rtl/>
        </w:rPr>
        <w:t xml:space="preserve"> قال</w:t>
      </w:r>
      <w:r w:rsidR="00BB75CD">
        <w:rPr>
          <w:rtl/>
        </w:rPr>
        <w:t>:</w:t>
      </w:r>
      <w:r w:rsidRPr="00706B5A">
        <w:rPr>
          <w:rtl/>
        </w:rPr>
        <w:t xml:space="preserve"> نعم.</w:t>
      </w:r>
    </w:p>
    <w:p w:rsidR="00D620A4" w:rsidRPr="00706B5A" w:rsidRDefault="00D620A4" w:rsidP="0037382B">
      <w:pPr>
        <w:pStyle w:val="libCenterBold1"/>
        <w:rPr>
          <w:rtl/>
        </w:rPr>
      </w:pPr>
      <w:r w:rsidRPr="00706B5A">
        <w:rPr>
          <w:rtl/>
        </w:rPr>
        <w:t>علقمة وأبى والحارث بنو قيس‌</w:t>
      </w:r>
    </w:p>
    <w:p w:rsidR="00D620A4" w:rsidRPr="00706B5A" w:rsidRDefault="00D620A4" w:rsidP="00652868">
      <w:pPr>
        <w:pStyle w:val="libNormal"/>
        <w:rPr>
          <w:rtl/>
        </w:rPr>
      </w:pPr>
      <w:r w:rsidRPr="00706B5A">
        <w:rPr>
          <w:rtl/>
        </w:rPr>
        <w:t>159</w:t>
      </w:r>
      <w:r w:rsidR="00BB75CD">
        <w:rPr>
          <w:rtl/>
        </w:rPr>
        <w:t xml:space="preserve"> - </w:t>
      </w:r>
      <w:r>
        <w:rPr>
          <w:rtl/>
        </w:rPr>
        <w:t>روى يحيى الحماني</w:t>
      </w:r>
      <w:r w:rsidR="00BB75CD">
        <w:rPr>
          <w:rtl/>
        </w:rPr>
        <w:t>،</w:t>
      </w:r>
      <w:r w:rsidRPr="00706B5A">
        <w:rPr>
          <w:rtl/>
        </w:rPr>
        <w:t xml:space="preserve"> قال حدثنا شريك</w:t>
      </w:r>
      <w:r w:rsidR="00BB75CD">
        <w:rPr>
          <w:rtl/>
        </w:rPr>
        <w:t>،</w:t>
      </w:r>
      <w:r w:rsidRPr="00706B5A">
        <w:rPr>
          <w:rtl/>
        </w:rPr>
        <w:t xml:space="preserve"> عن منصور</w:t>
      </w:r>
      <w:r w:rsidR="00BB75CD">
        <w:rPr>
          <w:rtl/>
        </w:rPr>
        <w:t>،</w:t>
      </w:r>
      <w:r w:rsidRPr="00706B5A">
        <w:rPr>
          <w:rtl/>
        </w:rPr>
        <w:t xml:space="preserve"> قال قلت لإبراهيم</w:t>
      </w:r>
      <w:r w:rsidR="00BB75CD">
        <w:rPr>
          <w:rtl/>
        </w:rPr>
        <w:t>:</w:t>
      </w:r>
      <w:r w:rsidRPr="00706B5A">
        <w:rPr>
          <w:rtl/>
        </w:rPr>
        <w:t xml:space="preserve"> أشهد علقمة صفين</w:t>
      </w:r>
      <w:r>
        <w:rPr>
          <w:rtl/>
        </w:rPr>
        <w:t>؟</w:t>
      </w:r>
      <w:r w:rsidRPr="00706B5A">
        <w:rPr>
          <w:rtl/>
        </w:rPr>
        <w:t xml:space="preserve"> قال</w:t>
      </w:r>
      <w:r w:rsidR="00BB75CD">
        <w:rPr>
          <w:rtl/>
        </w:rPr>
        <w:t>:</w:t>
      </w:r>
      <w:r w:rsidRPr="00706B5A">
        <w:rPr>
          <w:rtl/>
        </w:rPr>
        <w:t xml:space="preserve"> نعم وخضب سيفه دما</w:t>
      </w:r>
      <w:r w:rsidR="00BB75CD">
        <w:rPr>
          <w:rtl/>
        </w:rPr>
        <w:t>،</w:t>
      </w:r>
      <w:r w:rsidRPr="00706B5A">
        <w:rPr>
          <w:rtl/>
        </w:rPr>
        <w:t xml:space="preserve"> وقتل أخوه أبي بن قيس يوم صفين</w:t>
      </w:r>
      <w:r w:rsidR="00BB75CD">
        <w:rPr>
          <w:rtl/>
        </w:rPr>
        <w:t>،</w:t>
      </w:r>
      <w:r w:rsidRPr="00706B5A">
        <w:rPr>
          <w:rtl/>
        </w:rPr>
        <w:t xml:space="preserve"> قال</w:t>
      </w:r>
      <w:r w:rsidR="00BB75CD">
        <w:rPr>
          <w:rtl/>
        </w:rPr>
        <w:t>:</w:t>
      </w:r>
      <w:r w:rsidRPr="00706B5A">
        <w:rPr>
          <w:rtl/>
        </w:rPr>
        <w:t xml:space="preserve"> وكان لأبي بن قيس خص من قصب ولفرسه</w:t>
      </w:r>
      <w:r w:rsidR="00BB75CD">
        <w:rPr>
          <w:rtl/>
        </w:rPr>
        <w:t>،</w:t>
      </w:r>
      <w:r w:rsidRPr="00706B5A">
        <w:rPr>
          <w:rtl/>
        </w:rPr>
        <w:t xml:space="preserve"> فاذا غزى أهدمه واذا رجع بناه.</w:t>
      </w:r>
    </w:p>
    <w:p w:rsidR="00BB75CD" w:rsidRDefault="00D620A4" w:rsidP="00652868">
      <w:pPr>
        <w:pStyle w:val="libNormal"/>
        <w:rPr>
          <w:rtl/>
        </w:rPr>
      </w:pPr>
      <w:r w:rsidRPr="00706B5A">
        <w:rPr>
          <w:rtl/>
        </w:rPr>
        <w:t>وكان علقمة فقيها في دينه قاريا لكتاب الله</w:t>
      </w:r>
      <w:r w:rsidR="00BB75CD">
        <w:rPr>
          <w:rtl/>
        </w:rPr>
        <w:t>،</w:t>
      </w:r>
      <w:r w:rsidRPr="00706B5A">
        <w:rPr>
          <w:rtl/>
        </w:rPr>
        <w:t xml:space="preserve"> عالما بالفرائض شهد صفين وأصيبت احدى رجليه فعرج منها</w:t>
      </w:r>
      <w:r w:rsidR="00BB75CD">
        <w:rPr>
          <w:rtl/>
        </w:rPr>
        <w:t>،</w:t>
      </w:r>
      <w:r w:rsidRPr="00706B5A">
        <w:rPr>
          <w:rtl/>
        </w:rPr>
        <w:t xml:space="preserve"> وأما أخوه أبي فقد قتل بصفين</w:t>
      </w:r>
      <w:r w:rsidR="00BB75CD">
        <w:rPr>
          <w:rtl/>
        </w:rPr>
        <w:t>،</w:t>
      </w:r>
      <w:r w:rsidRPr="00706B5A">
        <w:rPr>
          <w:rtl/>
        </w:rPr>
        <w:t xml:space="preserve"> وكان الحارث جليلا فقيها وكان أعور.</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293199">
        <w:rPr>
          <w:rtl/>
        </w:rPr>
        <w:t>علقمة وأبى والحارث بنو قيس‌</w:t>
      </w:r>
    </w:p>
    <w:p w:rsidR="00D620A4" w:rsidRDefault="00D620A4" w:rsidP="0037382B">
      <w:pPr>
        <w:pStyle w:val="libBold1"/>
        <w:rPr>
          <w:rtl/>
        </w:rPr>
      </w:pPr>
      <w:r w:rsidRPr="00706B5A">
        <w:rPr>
          <w:rtl/>
        </w:rPr>
        <w:t xml:space="preserve">قوله </w:t>
      </w:r>
      <w:r w:rsidR="001F0C57" w:rsidRPr="001F0C57">
        <w:rPr>
          <w:rStyle w:val="libAlaemChar"/>
          <w:rtl/>
        </w:rPr>
        <w:t>رحمه‌الله</w:t>
      </w:r>
      <w:r w:rsidR="00BB75CD">
        <w:rPr>
          <w:rtl/>
        </w:rPr>
        <w:t>:</w:t>
      </w:r>
      <w:r w:rsidRPr="00706B5A">
        <w:rPr>
          <w:rtl/>
        </w:rPr>
        <w:t xml:space="preserve"> روى يحيى الحمانى </w:t>
      </w:r>
    </w:p>
    <w:p w:rsidR="00D620A4" w:rsidRPr="00706B5A" w:rsidRDefault="00D620A4" w:rsidP="00652868">
      <w:pPr>
        <w:pStyle w:val="libNormal"/>
        <w:rPr>
          <w:rtl/>
        </w:rPr>
      </w:pPr>
      <w:r w:rsidRPr="00706B5A">
        <w:rPr>
          <w:rtl/>
        </w:rPr>
        <w:t>هو يحيى بن عبد الحميد الحماني باهمال الحاء المفتوحة وتشديد الميم والنون بعد الالف</w:t>
      </w:r>
      <w:r w:rsidR="00BB75CD">
        <w:rPr>
          <w:rtl/>
        </w:rPr>
        <w:t>،</w:t>
      </w:r>
      <w:r w:rsidRPr="00706B5A">
        <w:rPr>
          <w:rtl/>
        </w:rPr>
        <w:t xml:space="preserve"> له كتاب المناقب ذكره النجاشي </w:t>
      </w:r>
      <w:r w:rsidRPr="0037382B">
        <w:rPr>
          <w:rStyle w:val="libFootnotenumChar"/>
          <w:rtl/>
        </w:rPr>
        <w:t>(1)</w:t>
      </w:r>
      <w:r w:rsidRPr="00706B5A">
        <w:rPr>
          <w:rtl/>
        </w:rPr>
        <w:t xml:space="preserve"> والشيخ في الفهرست </w:t>
      </w:r>
      <w:r w:rsidRPr="0037382B">
        <w:rPr>
          <w:rStyle w:val="libFootnotenumChar"/>
          <w:rtl/>
        </w:rPr>
        <w:t>(2)</w:t>
      </w:r>
      <w:r w:rsidRPr="00706B5A">
        <w:rPr>
          <w:rtl/>
        </w:rPr>
        <w:t xml:space="preserve"> وفي باب لم من كتاب الرجال </w:t>
      </w:r>
      <w:r w:rsidRPr="0037382B">
        <w:rPr>
          <w:rStyle w:val="libFootnotenumChar"/>
          <w:rtl/>
        </w:rPr>
        <w:t>(3)</w:t>
      </w:r>
      <w:r>
        <w:rPr>
          <w:rtl/>
        </w:rPr>
        <w:t>.</w:t>
      </w:r>
    </w:p>
    <w:p w:rsidR="00D620A4" w:rsidRPr="00706B5A" w:rsidRDefault="00D620A4" w:rsidP="00652868">
      <w:pPr>
        <w:pStyle w:val="libNormal"/>
        <w:rPr>
          <w:rtl/>
        </w:rPr>
      </w:pPr>
      <w:r w:rsidRPr="00706B5A">
        <w:rPr>
          <w:rtl/>
        </w:rPr>
        <w:t>وسيأتي في أصل الكتاب في ترجمة المفضل بن عمر أنه قال أبو عمرو‌</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347‌</w:t>
      </w:r>
    </w:p>
    <w:p w:rsidR="00D620A4" w:rsidRPr="00706B5A" w:rsidRDefault="00D620A4" w:rsidP="0037382B">
      <w:pPr>
        <w:pStyle w:val="libFootnote0"/>
        <w:rPr>
          <w:rtl/>
          <w:lang w:bidi="fa-IR"/>
        </w:rPr>
      </w:pPr>
      <w:r w:rsidRPr="00706B5A">
        <w:rPr>
          <w:rtl/>
        </w:rPr>
        <w:t>(2) الفهرست</w:t>
      </w:r>
      <w:r w:rsidR="00BB75CD">
        <w:rPr>
          <w:rtl/>
        </w:rPr>
        <w:t>:</w:t>
      </w:r>
      <w:r w:rsidRPr="00706B5A">
        <w:rPr>
          <w:rtl/>
        </w:rPr>
        <w:t xml:space="preserve"> 206‌</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517‌</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عبد الرحمن بن ابى ليلى‌</w:t>
      </w:r>
    </w:p>
    <w:p w:rsidR="00D620A4" w:rsidRPr="00706B5A" w:rsidRDefault="00D620A4" w:rsidP="00652868">
      <w:pPr>
        <w:pStyle w:val="libNormal"/>
        <w:rPr>
          <w:rtl/>
        </w:rPr>
      </w:pPr>
      <w:r w:rsidRPr="00706B5A">
        <w:rPr>
          <w:rtl/>
        </w:rPr>
        <w:t>160</w:t>
      </w:r>
      <w:r w:rsidR="00BB75CD">
        <w:rPr>
          <w:rtl/>
        </w:rPr>
        <w:t xml:space="preserve"> - </w:t>
      </w:r>
      <w:r w:rsidRPr="00706B5A">
        <w:rPr>
          <w:rtl/>
        </w:rPr>
        <w:t>روى يعقوب بن شيبة</w:t>
      </w:r>
      <w:r w:rsidR="00BB75CD">
        <w:rPr>
          <w:rtl/>
        </w:rPr>
        <w:t>،</w:t>
      </w:r>
      <w:r w:rsidRPr="00706B5A">
        <w:rPr>
          <w:rtl/>
        </w:rPr>
        <w:t xml:space="preserve"> قال</w:t>
      </w:r>
      <w:r w:rsidR="00BB75CD">
        <w:rPr>
          <w:rtl/>
        </w:rPr>
        <w:t>:</w:t>
      </w:r>
      <w:r w:rsidRPr="00706B5A">
        <w:rPr>
          <w:rtl/>
        </w:rPr>
        <w:t xml:space="preserve"> حدثنا خالد بن أبي يزيد العرني</w:t>
      </w:r>
      <w:r w:rsidR="00BB75CD">
        <w:rPr>
          <w:rtl/>
        </w:rPr>
        <w:t>،</w:t>
      </w:r>
      <w:r w:rsidRPr="00706B5A">
        <w:rPr>
          <w:rtl/>
        </w:rPr>
        <w:t xml:space="preserve"> قال حدثنا ابن شهاب</w:t>
      </w:r>
      <w:r w:rsidR="00BB75CD">
        <w:rPr>
          <w:rtl/>
        </w:rPr>
        <w:t>،</w:t>
      </w:r>
      <w:r w:rsidRPr="00706B5A">
        <w:rPr>
          <w:rtl/>
        </w:rPr>
        <w:t xml:space="preserve"> عن الاعمش</w:t>
      </w:r>
      <w:r w:rsidR="00BB75CD">
        <w:rPr>
          <w:rtl/>
        </w:rPr>
        <w:t>،</w:t>
      </w:r>
      <w:r w:rsidRPr="00706B5A">
        <w:rPr>
          <w:rtl/>
        </w:rPr>
        <w:t xml:space="preserve"> قال</w:t>
      </w:r>
      <w:r w:rsidR="00BB75CD">
        <w:rPr>
          <w:rtl/>
        </w:rPr>
        <w:t>:</w:t>
      </w:r>
      <w:r w:rsidRPr="00706B5A">
        <w:rPr>
          <w:rtl/>
        </w:rPr>
        <w:t xml:space="preserve"> رأيت عبد الرحمن بن أبي ليلى</w:t>
      </w:r>
      <w:r w:rsidR="00BB75CD">
        <w:rPr>
          <w:rtl/>
        </w:rPr>
        <w:t>،</w:t>
      </w:r>
      <w:r w:rsidRPr="00706B5A">
        <w:rPr>
          <w:rtl/>
        </w:rPr>
        <w:t xml:space="preserve"> وقد ضربه الحجاج حتى أسود كتفاه</w:t>
      </w:r>
      <w:r w:rsidR="00BB75CD">
        <w:rPr>
          <w:rtl/>
        </w:rPr>
        <w:t>،</w:t>
      </w:r>
      <w:r w:rsidRPr="00706B5A">
        <w:rPr>
          <w:rtl/>
        </w:rPr>
        <w:t xml:space="preserve"> ثم أقامه للناس على سب علي </w:t>
      </w:r>
      <w:r w:rsidR="001F0C57" w:rsidRPr="001F0C57">
        <w:rPr>
          <w:rStyle w:val="libAlaemChar"/>
          <w:rtl/>
        </w:rPr>
        <w:t>عليه‌السلام</w:t>
      </w:r>
      <w:r>
        <w:rPr>
          <w:rtl/>
        </w:rPr>
        <w:t xml:space="preserve"> والجلاوزة معه</w:t>
      </w:r>
      <w:r w:rsidRPr="00706B5A">
        <w:rPr>
          <w:rtl/>
        </w:rPr>
        <w:t xml:space="preserve"> يقولون سب الكذابين</w:t>
      </w:r>
      <w:r w:rsidR="00BB75CD">
        <w:rPr>
          <w:rtl/>
        </w:rPr>
        <w:t>،</w:t>
      </w:r>
      <w:r w:rsidRPr="00706B5A">
        <w:rPr>
          <w:rtl/>
        </w:rPr>
        <w:t xml:space="preserve"> فجعل يقول</w:t>
      </w:r>
      <w:r w:rsidR="00BB75CD">
        <w:rPr>
          <w:rtl/>
        </w:rPr>
        <w:t>:</w:t>
      </w:r>
      <w:r w:rsidRPr="00706B5A">
        <w:rPr>
          <w:rtl/>
        </w:rPr>
        <w:t xml:space="preserve"> العن الكذابين علي وابن الزبير والمختار.</w:t>
      </w:r>
    </w:p>
    <w:p w:rsidR="00BB75CD" w:rsidRDefault="00D620A4" w:rsidP="00652868">
      <w:pPr>
        <w:pStyle w:val="libNormal"/>
        <w:rPr>
          <w:rtl/>
        </w:rPr>
      </w:pPr>
      <w:r w:rsidRPr="00706B5A">
        <w:rPr>
          <w:rtl/>
        </w:rPr>
        <w:t>قال ابن</w:t>
      </w:r>
      <w:r>
        <w:rPr>
          <w:rtl/>
        </w:rPr>
        <w:t xml:space="preserve"> شهاب</w:t>
      </w:r>
      <w:r w:rsidR="00BB75CD">
        <w:rPr>
          <w:rtl/>
        </w:rPr>
        <w:t>:</w:t>
      </w:r>
      <w:r>
        <w:rPr>
          <w:rtl/>
        </w:rPr>
        <w:t xml:space="preserve"> يقول أصحاب العربية سمعك</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الكشي</w:t>
      </w:r>
      <w:r w:rsidR="00BB75CD">
        <w:rPr>
          <w:rtl/>
        </w:rPr>
        <w:t>:</w:t>
      </w:r>
      <w:r w:rsidRPr="00706B5A">
        <w:rPr>
          <w:rtl/>
        </w:rPr>
        <w:t xml:space="preserve"> قال يحيى بن عبد الحميد الحماني في كتاب المؤلف في اثبات امامة أمير المؤمنين </w:t>
      </w:r>
      <w:r w:rsidR="001F0C57" w:rsidRPr="001F0C57">
        <w:rPr>
          <w:rStyle w:val="libAlaemChar"/>
          <w:rtl/>
        </w:rPr>
        <w:t>عليه‌السلام</w:t>
      </w:r>
      <w:r w:rsidRPr="00706B5A">
        <w:rPr>
          <w:rtl/>
        </w:rPr>
        <w:t xml:space="preserve"> قلت لشريك الى آخر ما قاله </w:t>
      </w:r>
      <w:r w:rsidRPr="0037382B">
        <w:rPr>
          <w:rStyle w:val="libFootnotenumChar"/>
          <w:rtl/>
        </w:rPr>
        <w:t>(1)</w:t>
      </w:r>
      <w:r>
        <w:rPr>
          <w:rtl/>
        </w:rPr>
        <w:t>.</w:t>
      </w:r>
    </w:p>
    <w:p w:rsidR="00D620A4" w:rsidRPr="00706B5A" w:rsidRDefault="00D620A4" w:rsidP="00652868">
      <w:pPr>
        <w:pStyle w:val="libNormal"/>
        <w:rPr>
          <w:rtl/>
        </w:rPr>
      </w:pPr>
      <w:r w:rsidRPr="00706B5A">
        <w:rPr>
          <w:rtl/>
        </w:rPr>
        <w:t>فقد ظهر أن يحيي بن عبد الحميد الحماني هو الذي يروي عن شريك</w:t>
      </w:r>
      <w:r w:rsidR="00BB75CD">
        <w:rPr>
          <w:rtl/>
        </w:rPr>
        <w:t>،</w:t>
      </w:r>
      <w:r w:rsidRPr="00706B5A">
        <w:rPr>
          <w:rtl/>
        </w:rPr>
        <w:t xml:space="preserve"> والحماني نسبة الى حمان بالتشديد.</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وحمان</w:t>
      </w:r>
      <w:r w:rsidR="00BB75CD">
        <w:rPr>
          <w:rtl/>
        </w:rPr>
        <w:t xml:space="preserve"> - </w:t>
      </w:r>
      <w:r w:rsidRPr="00706B5A">
        <w:rPr>
          <w:rtl/>
        </w:rPr>
        <w:t>بالفتح</w:t>
      </w:r>
      <w:r w:rsidR="00BB75CD">
        <w:rPr>
          <w:rtl/>
        </w:rPr>
        <w:t xml:space="preserve"> - </w:t>
      </w:r>
      <w:r w:rsidRPr="00706B5A">
        <w:rPr>
          <w:rtl/>
        </w:rPr>
        <w:t>اسم رجل.</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وحمان بالكسر</w:t>
      </w:r>
      <w:r w:rsidR="00BB75CD">
        <w:rPr>
          <w:rtl/>
        </w:rPr>
        <w:t xml:space="preserve"> - </w:t>
      </w:r>
      <w:r w:rsidRPr="00706B5A">
        <w:rPr>
          <w:rtl/>
        </w:rPr>
        <w:t xml:space="preserve">حي من تميم. </w:t>
      </w:r>
      <w:r w:rsidRPr="0037382B">
        <w:rPr>
          <w:rStyle w:val="libFootnotenumChar"/>
          <w:rtl/>
        </w:rPr>
        <w:t>(2)</w:t>
      </w:r>
      <w:r w:rsidRPr="00706B5A">
        <w:rPr>
          <w:rtl/>
        </w:rPr>
        <w:t xml:space="preserve"> ‌</w:t>
      </w:r>
    </w:p>
    <w:p w:rsidR="00D620A4" w:rsidRPr="00706B5A" w:rsidRDefault="00D620A4" w:rsidP="0037382B">
      <w:pPr>
        <w:pStyle w:val="libCenterBold1"/>
        <w:rPr>
          <w:rtl/>
          <w:lang w:bidi="fa-IR"/>
        </w:rPr>
      </w:pPr>
      <w:r w:rsidRPr="001E0963">
        <w:rPr>
          <w:rtl/>
        </w:rPr>
        <w:t>عبد الرحمن بن أبى ليلى‌</w:t>
      </w:r>
    </w:p>
    <w:p w:rsidR="00D620A4" w:rsidRDefault="00D620A4" w:rsidP="0037382B">
      <w:pPr>
        <w:pStyle w:val="libBold1"/>
        <w:rPr>
          <w:rtl/>
        </w:rPr>
      </w:pPr>
      <w:r w:rsidRPr="00706B5A">
        <w:rPr>
          <w:rtl/>
        </w:rPr>
        <w:t>قوله</w:t>
      </w:r>
      <w:r w:rsidR="00BB75CD">
        <w:rPr>
          <w:rtl/>
        </w:rPr>
        <w:t>:</w:t>
      </w:r>
      <w:r w:rsidRPr="00706B5A">
        <w:rPr>
          <w:rtl/>
        </w:rPr>
        <w:t xml:space="preserve"> والجلاوزة معه </w:t>
      </w:r>
    </w:p>
    <w:p w:rsidR="00D620A4" w:rsidRPr="00706B5A" w:rsidRDefault="00D620A4" w:rsidP="00652868">
      <w:pPr>
        <w:pStyle w:val="libNormal"/>
        <w:rPr>
          <w:rtl/>
        </w:rPr>
      </w:pPr>
      <w:r w:rsidRPr="00706B5A">
        <w:rPr>
          <w:rtl/>
        </w:rPr>
        <w:t>الجلواز</w:t>
      </w:r>
      <w:r w:rsidR="00BB75CD">
        <w:rPr>
          <w:rtl/>
        </w:rPr>
        <w:t xml:space="preserve"> - </w:t>
      </w:r>
      <w:r w:rsidRPr="00706B5A">
        <w:rPr>
          <w:rtl/>
        </w:rPr>
        <w:t>بكسر الجيم واسكان اللام</w:t>
      </w:r>
      <w:r w:rsidR="00BB75CD">
        <w:rPr>
          <w:rtl/>
        </w:rPr>
        <w:t xml:space="preserve"> - </w:t>
      </w:r>
      <w:r w:rsidRPr="00706B5A">
        <w:rPr>
          <w:rtl/>
        </w:rPr>
        <w:t xml:space="preserve">الشرطي والجمع الجلاوز بالفتح قاله صاحب الصحاح والقاموس. </w:t>
      </w:r>
      <w:r w:rsidRPr="0037382B">
        <w:rPr>
          <w:rStyle w:val="libFootnotenumChar"/>
          <w:rtl/>
        </w:rPr>
        <w:t>(3)</w:t>
      </w:r>
      <w:r w:rsidRPr="00706B5A">
        <w:rPr>
          <w:rtl/>
        </w:rPr>
        <w:t xml:space="preserve"> ‌</w:t>
      </w:r>
    </w:p>
    <w:p w:rsidR="00D620A4" w:rsidRPr="00E64AC4" w:rsidRDefault="00D620A4" w:rsidP="0037382B">
      <w:pPr>
        <w:pStyle w:val="libBold1"/>
        <w:rPr>
          <w:rtl/>
        </w:rPr>
      </w:pPr>
      <w:r w:rsidRPr="00E64AC4">
        <w:rPr>
          <w:rtl/>
        </w:rPr>
        <w:t>قوله</w:t>
      </w:r>
      <w:r w:rsidR="00BB75CD">
        <w:rPr>
          <w:rtl/>
        </w:rPr>
        <w:t>:</w:t>
      </w:r>
      <w:r w:rsidRPr="00E64AC4">
        <w:rPr>
          <w:rtl/>
        </w:rPr>
        <w:t xml:space="preserve"> سمعك‌</w:t>
      </w:r>
    </w:p>
    <w:p w:rsidR="00D620A4" w:rsidRPr="00706B5A" w:rsidRDefault="00D620A4" w:rsidP="00652868">
      <w:pPr>
        <w:pStyle w:val="libNormal"/>
        <w:rPr>
          <w:rtl/>
        </w:rPr>
      </w:pPr>
      <w:r w:rsidRPr="00706B5A">
        <w:rPr>
          <w:rtl/>
        </w:rPr>
        <w:t>بالنصب على تقدير العامل المحذوف عن اللفظ</w:t>
      </w:r>
      <w:r w:rsidR="00BB75CD">
        <w:rPr>
          <w:rtl/>
        </w:rPr>
        <w:t>،</w:t>
      </w:r>
      <w:r w:rsidRPr="00706B5A">
        <w:rPr>
          <w:rtl/>
        </w:rPr>
        <w:t xml:space="preserve"> لا عن النية</w:t>
      </w:r>
      <w:r w:rsidR="00BB75CD">
        <w:rPr>
          <w:rtl/>
        </w:rPr>
        <w:t>،</w:t>
      </w:r>
      <w:r w:rsidRPr="00706B5A">
        <w:rPr>
          <w:rtl/>
        </w:rPr>
        <w:t xml:space="preserve"> أى ألق سمعك.</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الكشى</w:t>
      </w:r>
      <w:r w:rsidR="00BB75CD">
        <w:rPr>
          <w:rtl/>
        </w:rPr>
        <w:t>:</w:t>
      </w:r>
      <w:r w:rsidRPr="00706B5A">
        <w:rPr>
          <w:rtl/>
        </w:rPr>
        <w:t xml:space="preserve"> 324 ط جامعة مشهد تحت رقم 588.</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4 / 101‌</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2 / 169 والصحاح</w:t>
      </w:r>
      <w:r w:rsidR="00BB75CD">
        <w:rPr>
          <w:rtl/>
        </w:rPr>
        <w:t>:</w:t>
      </w:r>
      <w:r w:rsidRPr="00706B5A">
        <w:rPr>
          <w:rtl/>
        </w:rPr>
        <w:t xml:space="preserve"> 2 / 866.</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تعلم ما يقول</w:t>
      </w:r>
      <w:r w:rsidR="00BB75CD">
        <w:rPr>
          <w:rtl/>
        </w:rPr>
        <w:t>،</w:t>
      </w:r>
      <w:r w:rsidRPr="00706B5A">
        <w:rPr>
          <w:rtl/>
        </w:rPr>
        <w:t xml:space="preserve"> لقوله على أي هو ابتداء الكلام.</w:t>
      </w:r>
    </w:p>
    <w:p w:rsidR="00D620A4" w:rsidRPr="00706B5A" w:rsidRDefault="00D620A4" w:rsidP="0037382B">
      <w:pPr>
        <w:pStyle w:val="libCenterBold1"/>
        <w:rPr>
          <w:rtl/>
        </w:rPr>
      </w:pPr>
      <w:r w:rsidRPr="00706B5A">
        <w:rPr>
          <w:rtl/>
        </w:rPr>
        <w:t>حجر بن عدى الكندى‌</w:t>
      </w:r>
    </w:p>
    <w:p w:rsidR="00D620A4" w:rsidRPr="00706B5A" w:rsidRDefault="00D620A4" w:rsidP="00652868">
      <w:pPr>
        <w:pStyle w:val="libNormal"/>
        <w:rPr>
          <w:rtl/>
        </w:rPr>
      </w:pPr>
      <w:r w:rsidRPr="00706B5A">
        <w:rPr>
          <w:rtl/>
        </w:rPr>
        <w:t>161</w:t>
      </w:r>
      <w:r w:rsidR="00BB75CD">
        <w:rPr>
          <w:rtl/>
        </w:rPr>
        <w:t xml:space="preserve"> - </w:t>
      </w:r>
      <w:r w:rsidRPr="00706B5A">
        <w:rPr>
          <w:rtl/>
        </w:rPr>
        <w:t>يعقوب</w:t>
      </w:r>
      <w:r w:rsidR="00BB75CD">
        <w:rPr>
          <w:rtl/>
        </w:rPr>
        <w:t>،</w:t>
      </w:r>
      <w:r w:rsidRPr="00706B5A">
        <w:rPr>
          <w:rtl/>
        </w:rPr>
        <w:t xml:space="preserve"> قال</w:t>
      </w:r>
      <w:r w:rsidR="00BB75CD">
        <w:rPr>
          <w:rtl/>
        </w:rPr>
        <w:t>:</w:t>
      </w:r>
      <w:r w:rsidRPr="00706B5A">
        <w:rPr>
          <w:rtl/>
        </w:rPr>
        <w:t xml:space="preserve"> حدثنا ابن عيينة</w:t>
      </w:r>
      <w:r w:rsidR="00BB75CD">
        <w:rPr>
          <w:rtl/>
        </w:rPr>
        <w:t>،</w:t>
      </w:r>
      <w:r w:rsidRPr="00706B5A">
        <w:rPr>
          <w:rtl/>
        </w:rPr>
        <w:t xml:space="preserve"> قال</w:t>
      </w:r>
      <w:r w:rsidR="00BB75CD">
        <w:rPr>
          <w:rtl/>
        </w:rPr>
        <w:t>:</w:t>
      </w:r>
      <w:r w:rsidRPr="00706B5A">
        <w:rPr>
          <w:rtl/>
        </w:rPr>
        <w:t xml:space="preserve"> حدثنا طاوس</w:t>
      </w:r>
      <w:r w:rsidR="00BB75CD">
        <w:rPr>
          <w:rtl/>
        </w:rPr>
        <w:t>،</w:t>
      </w:r>
      <w:r w:rsidRPr="00706B5A">
        <w:rPr>
          <w:rtl/>
        </w:rPr>
        <w:t xml:space="preserve"> عن أبيه</w:t>
      </w:r>
      <w:r w:rsidR="00BB75CD">
        <w:rPr>
          <w:rtl/>
        </w:rPr>
        <w:t>،</w:t>
      </w:r>
      <w:r w:rsidRPr="00706B5A">
        <w:rPr>
          <w:rtl/>
        </w:rPr>
        <w:t xml:space="preserve"> قال أنبأنا حجر بن عدي</w:t>
      </w:r>
      <w:r w:rsidR="00BB75CD">
        <w:rPr>
          <w:rtl/>
        </w:rPr>
        <w:t>،</w:t>
      </w:r>
      <w:r w:rsidRPr="00706B5A">
        <w:rPr>
          <w:rtl/>
        </w:rPr>
        <w:t xml:space="preserve"> قال</w:t>
      </w:r>
      <w:r w:rsidR="00BB75CD">
        <w:rPr>
          <w:rtl/>
        </w:rPr>
        <w:t>،</w:t>
      </w:r>
      <w:r w:rsidRPr="00706B5A">
        <w:rPr>
          <w:rtl/>
        </w:rPr>
        <w:t xml:space="preserve"> قال لي علي </w:t>
      </w:r>
      <w:r w:rsidR="001F0C57" w:rsidRPr="001F0C57">
        <w:rPr>
          <w:rStyle w:val="libAlaemChar"/>
          <w:rtl/>
        </w:rPr>
        <w:t>عليه‌السلام</w:t>
      </w:r>
      <w:r w:rsidR="00BB75CD">
        <w:rPr>
          <w:rtl/>
        </w:rPr>
        <w:t>:</w:t>
      </w:r>
      <w:r w:rsidRPr="00706B5A">
        <w:rPr>
          <w:rtl/>
        </w:rPr>
        <w:t xml:space="preserve"> كيف تصنع أنت اذا ضربت وأمرت بلعنتي</w:t>
      </w:r>
      <w:r>
        <w:rPr>
          <w:rtl/>
        </w:rPr>
        <w:t>؟</w:t>
      </w:r>
      <w:r w:rsidRPr="00706B5A">
        <w:rPr>
          <w:rtl/>
        </w:rPr>
        <w:t xml:space="preserve"> قلت له</w:t>
      </w:r>
      <w:r w:rsidR="00BB75CD">
        <w:rPr>
          <w:rtl/>
        </w:rPr>
        <w:t>:</w:t>
      </w:r>
      <w:r w:rsidRPr="00706B5A">
        <w:rPr>
          <w:rtl/>
        </w:rPr>
        <w:t xml:space="preserve"> كيف أصنع</w:t>
      </w:r>
      <w:r>
        <w:rPr>
          <w:rtl/>
        </w:rPr>
        <w:t>؟</w:t>
      </w:r>
      <w:r w:rsidRPr="00706B5A">
        <w:rPr>
          <w:rtl/>
        </w:rPr>
        <w:t xml:space="preserve"> قال العني ولا تبرأ مني فاني على دين الله.</w:t>
      </w:r>
    </w:p>
    <w:p w:rsidR="00D620A4" w:rsidRPr="00706B5A" w:rsidRDefault="00D620A4" w:rsidP="00652868">
      <w:pPr>
        <w:pStyle w:val="libNormal"/>
        <w:rPr>
          <w:rtl/>
        </w:rPr>
      </w:pPr>
      <w:r w:rsidRPr="00706B5A">
        <w:rPr>
          <w:rtl/>
        </w:rPr>
        <w:t>قال ولقد ضربه محمد بن يوسف</w:t>
      </w:r>
      <w:r w:rsidR="00BB75CD">
        <w:rPr>
          <w:rtl/>
        </w:rPr>
        <w:t>،</w:t>
      </w:r>
      <w:r w:rsidRPr="00706B5A">
        <w:rPr>
          <w:rtl/>
        </w:rPr>
        <w:t xml:space="preserve"> وأمره أن يلعن عليا</w:t>
      </w:r>
      <w:r w:rsidR="00BB75CD">
        <w:rPr>
          <w:rtl/>
        </w:rPr>
        <w:t>،</w:t>
      </w:r>
      <w:r w:rsidRPr="00706B5A">
        <w:rPr>
          <w:rtl/>
        </w:rPr>
        <w:t xml:space="preserve"> وأقامه على باب مسجد صنعاء</w:t>
      </w:r>
      <w:r w:rsidR="00BB75CD">
        <w:rPr>
          <w:rtl/>
        </w:rPr>
        <w:t>،</w:t>
      </w:r>
      <w:r w:rsidRPr="00706B5A">
        <w:rPr>
          <w:rtl/>
        </w:rPr>
        <w:t xml:space="preserve"> قال فقال</w:t>
      </w:r>
      <w:r w:rsidR="00BB75CD">
        <w:rPr>
          <w:rtl/>
        </w:rPr>
        <w:t>:</w:t>
      </w:r>
      <w:r w:rsidRPr="00706B5A">
        <w:rPr>
          <w:rtl/>
        </w:rPr>
        <w:t xml:space="preserve"> ان الامير أمرني أن العن عليا فالعنوه لعنه الله</w:t>
      </w:r>
      <w:r w:rsidR="00BB75CD">
        <w:rPr>
          <w:rtl/>
        </w:rPr>
        <w:t>،</w:t>
      </w:r>
      <w:r w:rsidRPr="00706B5A">
        <w:rPr>
          <w:rtl/>
        </w:rPr>
        <w:t xml:space="preserve"> فرأيت مجوادا من الناس الا رجلا فهمها</w:t>
      </w:r>
      <w:r w:rsidR="00BB75CD">
        <w:rPr>
          <w:rtl/>
        </w:rPr>
        <w:t>،</w:t>
      </w:r>
      <w:r w:rsidRPr="00706B5A">
        <w:rPr>
          <w:rtl/>
        </w:rPr>
        <w:t xml:space="preserve"> وسلم.</w:t>
      </w:r>
    </w:p>
    <w:p w:rsidR="00D620A4" w:rsidRPr="00706B5A" w:rsidRDefault="00D620A4" w:rsidP="0037382B">
      <w:pPr>
        <w:pStyle w:val="libCenterBold1"/>
        <w:rPr>
          <w:rtl/>
        </w:rPr>
      </w:pPr>
      <w:r w:rsidRPr="00706B5A">
        <w:rPr>
          <w:rtl/>
        </w:rPr>
        <w:t>رميلة‌</w:t>
      </w:r>
    </w:p>
    <w:p w:rsidR="00BB75CD" w:rsidRDefault="00D620A4" w:rsidP="00652868">
      <w:pPr>
        <w:pStyle w:val="libNormal"/>
        <w:rPr>
          <w:rtl/>
        </w:rPr>
      </w:pPr>
      <w:r w:rsidRPr="00706B5A">
        <w:rPr>
          <w:rtl/>
        </w:rPr>
        <w:t>162</w:t>
      </w:r>
      <w:r w:rsidR="00BB75CD">
        <w:rPr>
          <w:rtl/>
        </w:rPr>
        <w:t xml:space="preserve"> - </w:t>
      </w:r>
      <w:r w:rsidRPr="00706B5A">
        <w:rPr>
          <w:rtl/>
        </w:rPr>
        <w:t>جعفر بن معروف</w:t>
      </w:r>
      <w:r w:rsidR="00BB75CD">
        <w:rPr>
          <w:rtl/>
        </w:rPr>
        <w:t>،</w:t>
      </w:r>
      <w:r w:rsidRPr="00706B5A">
        <w:rPr>
          <w:rtl/>
        </w:rPr>
        <w:t xml:space="preserve"> قال</w:t>
      </w:r>
      <w:r w:rsidR="00BB75CD">
        <w:rPr>
          <w:rtl/>
        </w:rPr>
        <w:t>:</w:t>
      </w:r>
      <w:r w:rsidRPr="00706B5A">
        <w:rPr>
          <w:rtl/>
        </w:rPr>
        <w:t xml:space="preserve"> حدثني الحسن بن علي بن النعمان</w:t>
      </w:r>
      <w:r w:rsidR="00BB75CD">
        <w:rPr>
          <w:rtl/>
        </w:rPr>
        <w:t>،</w:t>
      </w:r>
      <w:r w:rsidRPr="00706B5A">
        <w:rPr>
          <w:rtl/>
        </w:rPr>
        <w:t xml:space="preserve"> عن ابيه‌</w:t>
      </w:r>
    </w:p>
    <w:p w:rsidR="00BB75CD" w:rsidRDefault="00BB75CD" w:rsidP="00BB75CD">
      <w:pPr>
        <w:pStyle w:val="libLine"/>
        <w:rPr>
          <w:rtl/>
        </w:rPr>
      </w:pPr>
      <w:r>
        <w:rPr>
          <w:rtl/>
        </w:rPr>
        <w:t>___________________________________________________________</w:t>
      </w:r>
    </w:p>
    <w:p w:rsidR="00D620A4" w:rsidRPr="00E64AC4" w:rsidRDefault="00D620A4" w:rsidP="0037382B">
      <w:pPr>
        <w:pStyle w:val="libBold1"/>
        <w:rPr>
          <w:rtl/>
        </w:rPr>
      </w:pPr>
      <w:r w:rsidRPr="00E64AC4">
        <w:rPr>
          <w:rtl/>
        </w:rPr>
        <w:t>قوله</w:t>
      </w:r>
      <w:r w:rsidR="00BB75CD">
        <w:rPr>
          <w:rtl/>
        </w:rPr>
        <w:t>:</w:t>
      </w:r>
      <w:r w:rsidRPr="00E64AC4">
        <w:rPr>
          <w:rtl/>
        </w:rPr>
        <w:t xml:space="preserve"> تعلم‌</w:t>
      </w:r>
    </w:p>
    <w:p w:rsidR="00D620A4" w:rsidRPr="00706B5A" w:rsidRDefault="00D620A4" w:rsidP="00652868">
      <w:pPr>
        <w:pStyle w:val="libNormal"/>
        <w:rPr>
          <w:rtl/>
        </w:rPr>
      </w:pPr>
      <w:r w:rsidRPr="00706B5A">
        <w:rPr>
          <w:rtl/>
        </w:rPr>
        <w:t>بالجزم على جواب الامر المقدر المنوي والتاء اما للخطاب أو لتأنيت السمع بمعنى الاذن.</w:t>
      </w:r>
    </w:p>
    <w:p w:rsidR="00D620A4" w:rsidRPr="00706B5A" w:rsidRDefault="00D620A4" w:rsidP="0037382B">
      <w:pPr>
        <w:pStyle w:val="libCenterBold1"/>
        <w:rPr>
          <w:rtl/>
          <w:lang w:bidi="fa-IR"/>
        </w:rPr>
      </w:pPr>
      <w:r w:rsidRPr="001E0963">
        <w:rPr>
          <w:rtl/>
        </w:rPr>
        <w:t>حجر بن عدى الكندى‌</w:t>
      </w:r>
    </w:p>
    <w:p w:rsidR="00D620A4" w:rsidRPr="00706B5A" w:rsidRDefault="00D620A4" w:rsidP="0037382B">
      <w:pPr>
        <w:pStyle w:val="libBold1"/>
        <w:rPr>
          <w:rtl/>
        </w:rPr>
      </w:pPr>
      <w:r w:rsidRPr="00706B5A">
        <w:rPr>
          <w:rtl/>
        </w:rPr>
        <w:t>قوله</w:t>
      </w:r>
      <w:r w:rsidR="00BB75CD">
        <w:rPr>
          <w:rtl/>
        </w:rPr>
        <w:t>:</w:t>
      </w:r>
      <w:r w:rsidRPr="00706B5A">
        <w:rPr>
          <w:rtl/>
        </w:rPr>
        <w:t xml:space="preserve"> فرأيت مجوادا من الناس.</w:t>
      </w:r>
    </w:p>
    <w:p w:rsidR="00D620A4" w:rsidRPr="00706B5A" w:rsidRDefault="00D620A4" w:rsidP="00652868">
      <w:pPr>
        <w:pStyle w:val="libNormal"/>
        <w:rPr>
          <w:rtl/>
        </w:rPr>
      </w:pPr>
      <w:r w:rsidRPr="00706B5A">
        <w:rPr>
          <w:rtl/>
        </w:rPr>
        <w:t>النسخ مختلفة في هذه اللفظة ففي عضة منها « فرأيت محوذا » بضم الميم وتسكين الحاء المهملة والذال المجمعة أخيرا على اسم الفاعل من الباب الافعال.</w:t>
      </w:r>
    </w:p>
    <w:p w:rsidR="00D620A4" w:rsidRPr="00706B5A" w:rsidRDefault="00D620A4" w:rsidP="00652868">
      <w:pPr>
        <w:pStyle w:val="libNormal"/>
        <w:rPr>
          <w:rtl/>
        </w:rPr>
      </w:pPr>
      <w:r w:rsidRPr="00706B5A">
        <w:rPr>
          <w:rtl/>
        </w:rPr>
        <w:t>وفي طائفة منها « محواذا » بكسر الميم</w:t>
      </w:r>
      <w:r w:rsidR="00BB75CD">
        <w:rPr>
          <w:rtl/>
        </w:rPr>
        <w:t>،</w:t>
      </w:r>
      <w:r w:rsidRPr="00706B5A">
        <w:rPr>
          <w:rtl/>
        </w:rPr>
        <w:t xml:space="preserve"> على مفعال من ابنية المبالغة</w:t>
      </w:r>
      <w:r w:rsidR="00BB75CD">
        <w:rPr>
          <w:rtl/>
        </w:rPr>
        <w:t>،</w:t>
      </w:r>
      <w:r w:rsidRPr="00706B5A">
        <w:rPr>
          <w:rtl/>
        </w:rPr>
        <w:t xml:space="preserve"> والحوذ والاحواذ السوق السريع والمحافظة على الشي‌ء</w:t>
      </w:r>
      <w:r w:rsidR="00BB75CD">
        <w:rPr>
          <w:rtl/>
        </w:rPr>
        <w:t>،</w:t>
      </w:r>
      <w:r w:rsidRPr="00706B5A">
        <w:rPr>
          <w:rtl/>
        </w:rPr>
        <w:t xml:space="preserve"> والحواذ</w:t>
      </w:r>
      <w:r w:rsidR="00BB75CD">
        <w:rPr>
          <w:rtl/>
        </w:rPr>
        <w:t xml:space="preserve"> - </w:t>
      </w:r>
      <w:r w:rsidRPr="00706B5A">
        <w:rPr>
          <w:rtl/>
        </w:rPr>
        <w:t>بالكسر</w:t>
      </w:r>
      <w:r w:rsidR="00BB75CD">
        <w:rPr>
          <w:rtl/>
        </w:rPr>
        <w:t xml:space="preserve"> - </w:t>
      </w:r>
      <w:r w:rsidRPr="00706B5A">
        <w:rPr>
          <w:rtl/>
        </w:rPr>
        <w:t>البعد والتباعد وأحوذ ثوبه جمعه للتنحي والتباعد.</w:t>
      </w:r>
    </w:p>
    <w:p w:rsidR="00D620A4" w:rsidRPr="00706B5A" w:rsidRDefault="00D620A4" w:rsidP="00652868">
      <w:pPr>
        <w:pStyle w:val="libNormal"/>
        <w:rPr>
          <w:rtl/>
        </w:rPr>
      </w:pPr>
      <w:r w:rsidRPr="00706B5A">
        <w:rPr>
          <w:rtl/>
        </w:rPr>
        <w:t>وفي نسخة اعجام الخاء من المخاوذة بمعنى المخالفة.</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قال حدثني الشامي أحور بن الحسين</w:t>
      </w:r>
      <w:r w:rsidR="00BB75CD">
        <w:rPr>
          <w:rtl/>
        </w:rPr>
        <w:t>،</w:t>
      </w:r>
      <w:r w:rsidRPr="00706B5A">
        <w:rPr>
          <w:rtl/>
        </w:rPr>
        <w:t xml:space="preserve"> عن أبي داود السبيعي</w:t>
      </w:r>
      <w:r w:rsidR="00BB75CD">
        <w:rPr>
          <w:rtl/>
        </w:rPr>
        <w:t>،</w:t>
      </w:r>
      <w:r w:rsidRPr="00706B5A">
        <w:rPr>
          <w:rtl/>
        </w:rPr>
        <w:t xml:space="preserve"> عن أبي سعيد الخدري عن رميلة</w:t>
      </w:r>
      <w:r w:rsidR="00BB75CD">
        <w:rPr>
          <w:rtl/>
        </w:rPr>
        <w:t>،</w:t>
      </w:r>
      <w:r w:rsidRPr="00706B5A">
        <w:rPr>
          <w:rtl/>
        </w:rPr>
        <w:t xml:space="preserve"> قال</w:t>
      </w:r>
      <w:r w:rsidR="00BB75CD">
        <w:rPr>
          <w:rtl/>
        </w:rPr>
        <w:t>:</w:t>
      </w:r>
      <w:r w:rsidRPr="00706B5A">
        <w:rPr>
          <w:rtl/>
        </w:rPr>
        <w:t xml:space="preserve"> وعكت وعكا شديدا في زمان امير المؤمنين </w:t>
      </w:r>
      <w:r w:rsidR="001F0C57" w:rsidRPr="001F0C57">
        <w:rPr>
          <w:rStyle w:val="libAlaemChar"/>
          <w:rtl/>
        </w:rPr>
        <w:t>عليه‌السلام</w:t>
      </w:r>
      <w:r w:rsidRPr="00706B5A">
        <w:rPr>
          <w:rtl/>
        </w:rPr>
        <w:t xml:space="preserve"> فوجدت من نفسي خفة يوم الجمعة</w:t>
      </w:r>
      <w:r w:rsidR="00BB75CD">
        <w:rPr>
          <w:rtl/>
        </w:rPr>
        <w:t>،</w:t>
      </w:r>
      <w:r w:rsidRPr="00706B5A">
        <w:rPr>
          <w:rtl/>
        </w:rPr>
        <w:t xml:space="preserve"> فقلت</w:t>
      </w:r>
      <w:r w:rsidR="00BB75CD">
        <w:rPr>
          <w:rtl/>
        </w:rPr>
        <w:t>:</w:t>
      </w:r>
      <w:r w:rsidRPr="00706B5A">
        <w:rPr>
          <w:rtl/>
        </w:rPr>
        <w:t xml:space="preserve"> لا أصيب شيئا أفضل من أن أفيض علي من الماء وأصلي خلف أمير المؤمنين </w:t>
      </w:r>
      <w:r w:rsidR="001F0C57" w:rsidRPr="001F0C57">
        <w:rPr>
          <w:rStyle w:val="libAlaemChar"/>
          <w:rtl/>
        </w:rPr>
        <w:t>عليه‌السلام</w:t>
      </w:r>
      <w:r w:rsidRPr="00706B5A">
        <w:rPr>
          <w:rtl/>
        </w:rPr>
        <w:t xml:space="preserve"> ففعلت</w:t>
      </w:r>
      <w:r w:rsidR="00BB75CD">
        <w:rPr>
          <w:rtl/>
        </w:rPr>
        <w:t>،</w:t>
      </w:r>
      <w:r w:rsidRPr="00706B5A">
        <w:rPr>
          <w:rtl/>
        </w:rPr>
        <w:t xml:space="preserve"> ثم جئت المسجد فلما صعد أمير المؤمنين </w:t>
      </w:r>
      <w:r w:rsidR="001F0C57" w:rsidRPr="001F0C57">
        <w:rPr>
          <w:rStyle w:val="libAlaemChar"/>
          <w:rtl/>
        </w:rPr>
        <w:t>عليه‌السلام</w:t>
      </w:r>
      <w:r w:rsidRPr="00706B5A">
        <w:rPr>
          <w:rtl/>
        </w:rPr>
        <w:t xml:space="preserve"> المنبر عاد عليّ ذلك الوعك.</w:t>
      </w:r>
    </w:p>
    <w:p w:rsidR="00D620A4" w:rsidRPr="00706B5A" w:rsidRDefault="00D620A4" w:rsidP="00652868">
      <w:pPr>
        <w:pStyle w:val="libNormal"/>
        <w:rPr>
          <w:rtl/>
        </w:rPr>
      </w:pPr>
      <w:r w:rsidRPr="00706B5A">
        <w:rPr>
          <w:rtl/>
        </w:rPr>
        <w:t xml:space="preserve">فلما انصرف أمير المؤمنين </w:t>
      </w:r>
      <w:r w:rsidR="001F0C57" w:rsidRPr="001F0C57">
        <w:rPr>
          <w:rStyle w:val="libAlaemChar"/>
          <w:rtl/>
        </w:rPr>
        <w:t>عليه‌السلام</w:t>
      </w:r>
      <w:r w:rsidRPr="00706B5A">
        <w:rPr>
          <w:rtl/>
        </w:rPr>
        <w:t xml:space="preserve"> دخل القصر ودخلت معه</w:t>
      </w:r>
      <w:r w:rsidR="00BB75CD">
        <w:rPr>
          <w:rtl/>
        </w:rPr>
        <w:t>،</w:t>
      </w:r>
      <w:r w:rsidRPr="00706B5A">
        <w:rPr>
          <w:rtl/>
        </w:rPr>
        <w:t xml:space="preserve"> فالتفت إليّ أمير المؤمنين </w:t>
      </w:r>
      <w:r w:rsidR="001F0C57" w:rsidRPr="001F0C57">
        <w:rPr>
          <w:rStyle w:val="libAlaemChar"/>
          <w:rtl/>
        </w:rPr>
        <w:t>عليه‌السلام</w:t>
      </w:r>
      <w:r w:rsidRPr="00706B5A">
        <w:rPr>
          <w:rtl/>
        </w:rPr>
        <w:t xml:space="preserve"> وقال</w:t>
      </w:r>
      <w:r w:rsidR="00BB75CD">
        <w:rPr>
          <w:rtl/>
        </w:rPr>
        <w:t>:</w:t>
      </w:r>
      <w:r w:rsidRPr="00706B5A">
        <w:rPr>
          <w:rtl/>
        </w:rPr>
        <w:t xml:space="preserve"> يا رميلة مالي رأيتك وأنت منشبك بعضك في بعض</w:t>
      </w:r>
      <w:r>
        <w:rPr>
          <w:rtl/>
        </w:rPr>
        <w:t>؟</w:t>
      </w:r>
      <w:r w:rsidRPr="00706B5A">
        <w:rPr>
          <w:rtl/>
        </w:rPr>
        <w:t xml:space="preserve"> فقصصت عليه القصة التي كنت فيها والذي حملني على الرغبة في الصلاة خلفه.</w:t>
      </w:r>
    </w:p>
    <w:p w:rsidR="00D620A4" w:rsidRPr="00706B5A" w:rsidRDefault="00D620A4" w:rsidP="00652868">
      <w:pPr>
        <w:pStyle w:val="libNormal"/>
        <w:rPr>
          <w:rtl/>
        </w:rPr>
      </w:pPr>
      <w:r w:rsidRPr="00706B5A">
        <w:rPr>
          <w:rtl/>
        </w:rPr>
        <w:t>فقال لي</w:t>
      </w:r>
      <w:r w:rsidR="00BB75CD">
        <w:rPr>
          <w:rtl/>
        </w:rPr>
        <w:t>:</w:t>
      </w:r>
      <w:r w:rsidRPr="00706B5A">
        <w:rPr>
          <w:rtl/>
        </w:rPr>
        <w:t xml:space="preserve"> يا رميلة ليس من مؤمن يمرض إلا مرضنا لمرضه</w:t>
      </w:r>
      <w:r w:rsidR="00BB75CD">
        <w:rPr>
          <w:rtl/>
        </w:rPr>
        <w:t>،</w:t>
      </w:r>
      <w:r w:rsidRPr="00706B5A">
        <w:rPr>
          <w:rtl/>
        </w:rPr>
        <w:t xml:space="preserve"> ولا يحزن الا حزنا لحزنه</w:t>
      </w:r>
      <w:r w:rsidR="00BB75CD">
        <w:rPr>
          <w:rtl/>
        </w:rPr>
        <w:t>،</w:t>
      </w:r>
      <w:r w:rsidRPr="00706B5A">
        <w:rPr>
          <w:rtl/>
        </w:rPr>
        <w:t xml:space="preserve"> ولا يدعو الا آمنا له</w:t>
      </w:r>
      <w:r w:rsidR="00BB75CD">
        <w:rPr>
          <w:rtl/>
        </w:rPr>
        <w:t>،</w:t>
      </w:r>
      <w:r w:rsidRPr="00706B5A">
        <w:rPr>
          <w:rtl/>
        </w:rPr>
        <w:t xml:space="preserve"> ولا يسكت إلا دعونا له</w:t>
      </w:r>
      <w:r w:rsidR="00BB75CD">
        <w:rPr>
          <w:rtl/>
        </w:rPr>
        <w:t>،</w:t>
      </w:r>
      <w:r w:rsidRPr="00706B5A">
        <w:rPr>
          <w:rtl/>
        </w:rPr>
        <w:t xml:space="preserve"> فقلت</w:t>
      </w:r>
      <w:r w:rsidR="00BB75CD">
        <w:rPr>
          <w:rtl/>
        </w:rPr>
        <w:t>:</w:t>
      </w:r>
      <w:r w:rsidRPr="00706B5A">
        <w:rPr>
          <w:rtl/>
        </w:rPr>
        <w:t xml:space="preserve"> يا أمير المؤمنين جعل</w:t>
      </w:r>
      <w:r>
        <w:rPr>
          <w:rtl/>
        </w:rPr>
        <w:t>ت فداك هذا لمن معك في المصر</w:t>
      </w:r>
      <w:r w:rsidR="00BB75CD">
        <w:rPr>
          <w:rtl/>
        </w:rPr>
        <w:t>،</w:t>
      </w:r>
      <w:r>
        <w:rPr>
          <w:rtl/>
        </w:rPr>
        <w:t xml:space="preserve"> أ</w:t>
      </w:r>
      <w:r w:rsidRPr="00706B5A">
        <w:rPr>
          <w:rtl/>
        </w:rPr>
        <w:t>رأيت من كان في أطراف الارض</w:t>
      </w:r>
      <w:r>
        <w:rPr>
          <w:rtl/>
        </w:rPr>
        <w:t>؟</w:t>
      </w:r>
      <w:r w:rsidRPr="00706B5A">
        <w:rPr>
          <w:rtl/>
        </w:rPr>
        <w:t xml:space="preserve"> قال</w:t>
      </w:r>
      <w:r w:rsidR="00BB75CD">
        <w:rPr>
          <w:rtl/>
        </w:rPr>
        <w:t>:</w:t>
      </w:r>
      <w:r w:rsidRPr="00706B5A">
        <w:rPr>
          <w:rtl/>
        </w:rPr>
        <w:t xml:space="preserve"> يا رميلة ليس يغيب عنا مؤمن في شرق الارض ولا غربها.</w:t>
      </w:r>
    </w:p>
    <w:p w:rsidR="00D620A4" w:rsidRPr="00706B5A" w:rsidRDefault="00D620A4" w:rsidP="00652868">
      <w:pPr>
        <w:pStyle w:val="libNormal"/>
        <w:rPr>
          <w:rtl/>
        </w:rPr>
      </w:pPr>
      <w:r w:rsidRPr="00706B5A">
        <w:rPr>
          <w:rtl/>
        </w:rPr>
        <w:t>163</w:t>
      </w:r>
      <w:r w:rsidR="00BB75CD">
        <w:rPr>
          <w:rtl/>
        </w:rPr>
        <w:t xml:space="preserve"> - </w:t>
      </w:r>
      <w:r w:rsidRPr="00706B5A">
        <w:rPr>
          <w:rtl/>
        </w:rPr>
        <w:t>جبريل بن أحمد الفاريابي</w:t>
      </w:r>
      <w:r w:rsidR="00BB75CD">
        <w:rPr>
          <w:rtl/>
        </w:rPr>
        <w:t>،</w:t>
      </w:r>
      <w:r w:rsidRPr="00706B5A">
        <w:rPr>
          <w:rtl/>
        </w:rPr>
        <w:t xml:space="preserve"> قال حدثني محمد بن عبد الله بن مهران عن علي بن قيس</w:t>
      </w:r>
      <w:r w:rsidR="00BB75CD">
        <w:rPr>
          <w:rtl/>
        </w:rPr>
        <w:t>،</w:t>
      </w:r>
      <w:r w:rsidRPr="00706B5A">
        <w:rPr>
          <w:rtl/>
        </w:rPr>
        <w:t xml:space="preserve"> عن علي بن النعمان</w:t>
      </w:r>
      <w:r w:rsidR="00BB75CD">
        <w:rPr>
          <w:rtl/>
        </w:rPr>
        <w:t>،</w:t>
      </w:r>
      <w:r w:rsidRPr="00706B5A">
        <w:rPr>
          <w:rtl/>
        </w:rPr>
        <w:t xml:space="preserve"> عن بعض أصحابنا</w:t>
      </w:r>
      <w:r w:rsidR="00BB75CD">
        <w:rPr>
          <w:rtl/>
        </w:rPr>
        <w:t>،</w:t>
      </w:r>
      <w:r w:rsidRPr="00706B5A">
        <w:rPr>
          <w:rtl/>
        </w:rPr>
        <w:t xml:space="preserve"> عن رميلة</w:t>
      </w:r>
      <w:r w:rsidR="00BB75CD">
        <w:rPr>
          <w:rtl/>
        </w:rPr>
        <w:t>،</w:t>
      </w:r>
      <w:r w:rsidRPr="00706B5A">
        <w:rPr>
          <w:rtl/>
        </w:rPr>
        <w:t xml:space="preserve"> وكان رجلا من أصحاب أمير المؤمنين </w:t>
      </w:r>
      <w:r w:rsidR="001F0C57" w:rsidRPr="001F0C57">
        <w:rPr>
          <w:rStyle w:val="libAlaemChar"/>
          <w:rtl/>
        </w:rPr>
        <w:t>عليه‌السلام</w:t>
      </w:r>
      <w:r w:rsidRPr="00706B5A">
        <w:rPr>
          <w:rtl/>
        </w:rPr>
        <w:t xml:space="preserve"> وذكر مثله.</w:t>
      </w:r>
    </w:p>
    <w:p w:rsidR="00D620A4" w:rsidRPr="00706B5A" w:rsidRDefault="00D620A4" w:rsidP="0037382B">
      <w:pPr>
        <w:pStyle w:val="libCenterBold1"/>
        <w:rPr>
          <w:rtl/>
        </w:rPr>
      </w:pPr>
      <w:r w:rsidRPr="00706B5A">
        <w:rPr>
          <w:rtl/>
        </w:rPr>
        <w:t>الاصبغ بن نباتة‌</w:t>
      </w:r>
    </w:p>
    <w:p w:rsidR="00BB75CD" w:rsidRDefault="00D620A4" w:rsidP="00652868">
      <w:pPr>
        <w:pStyle w:val="libNormal"/>
        <w:rPr>
          <w:rtl/>
        </w:rPr>
      </w:pPr>
      <w:r w:rsidRPr="00706B5A">
        <w:rPr>
          <w:rtl/>
        </w:rPr>
        <w:t>164</w:t>
      </w:r>
      <w:r w:rsidR="00BB75CD">
        <w:rPr>
          <w:rtl/>
        </w:rPr>
        <w:t xml:space="preserve"> - </w:t>
      </w:r>
      <w:r w:rsidRPr="00706B5A">
        <w:rPr>
          <w:rtl/>
        </w:rPr>
        <w:t>طاهر بن عيسى الوراق</w:t>
      </w:r>
      <w:r w:rsidR="00BB75CD">
        <w:rPr>
          <w:rtl/>
        </w:rPr>
        <w:t>،</w:t>
      </w:r>
      <w:r w:rsidRPr="00706B5A">
        <w:rPr>
          <w:rtl/>
        </w:rPr>
        <w:t xml:space="preserve"> قال</w:t>
      </w:r>
      <w:r w:rsidR="00BB75CD">
        <w:rPr>
          <w:rtl/>
        </w:rPr>
        <w:t>:</w:t>
      </w:r>
      <w:r w:rsidRPr="00706B5A">
        <w:rPr>
          <w:rtl/>
        </w:rPr>
        <w:t xml:space="preserve"> حدثنا جعفر بن أحمد التاجر</w:t>
      </w:r>
      <w:r w:rsidR="00BB75CD">
        <w:rPr>
          <w:rtl/>
        </w:rPr>
        <w:t>،</w:t>
      </w:r>
      <w:r w:rsidRPr="00706B5A">
        <w:rPr>
          <w:rtl/>
        </w:rPr>
        <w:t xml:space="preserve"> قال</w:t>
      </w:r>
      <w:r w:rsidR="00BB75CD">
        <w:rPr>
          <w:rtl/>
        </w:rPr>
        <w:t>:</w:t>
      </w:r>
      <w:r>
        <w:rPr>
          <w:rFonts w:hint="cs"/>
          <w:rtl/>
        </w:rPr>
        <w:t xml:space="preserve"> </w:t>
      </w:r>
      <w:r w:rsidRPr="00706B5A">
        <w:rPr>
          <w:rtl/>
        </w:rPr>
        <w:t>حدثني أبو الخير صالح بن أبي حماد</w:t>
      </w:r>
      <w:r w:rsidR="00BB75CD">
        <w:rPr>
          <w:rtl/>
        </w:rPr>
        <w:t>،</w:t>
      </w:r>
      <w:r w:rsidRPr="00706B5A">
        <w:rPr>
          <w:rtl/>
        </w:rPr>
        <w:t xml:space="preserve"> عن محمد بن الحسين بن أبي الخطاب</w:t>
      </w:r>
      <w:r w:rsidR="00BB75CD">
        <w:rPr>
          <w:rtl/>
        </w:rPr>
        <w:t>،</w:t>
      </w:r>
      <w:r w:rsidRPr="00706B5A">
        <w:rPr>
          <w:rtl/>
        </w:rPr>
        <w:t xml:space="preserve"> عن محمد بن سنان</w:t>
      </w:r>
      <w:r w:rsidR="00BB75CD">
        <w:rPr>
          <w:rtl/>
        </w:rPr>
        <w:t>،</w:t>
      </w:r>
      <w:r w:rsidRPr="00706B5A">
        <w:rPr>
          <w:rtl/>
        </w:rPr>
        <w:t xml:space="preserve"> عن أبي الجارود</w:t>
      </w:r>
      <w:r w:rsidR="00BB75CD">
        <w:rPr>
          <w:rtl/>
        </w:rPr>
        <w:t>،</w:t>
      </w:r>
      <w:r w:rsidRPr="00706B5A">
        <w:rPr>
          <w:rtl/>
        </w:rPr>
        <w:t xml:space="preserve"> عن الاصبغ بن نباتة</w:t>
      </w:r>
      <w:r w:rsidR="00BB75CD">
        <w:rPr>
          <w:rtl/>
        </w:rPr>
        <w:t>،</w:t>
      </w:r>
      <w:r w:rsidRPr="00706B5A">
        <w:rPr>
          <w:rtl/>
        </w:rPr>
        <w:t xml:space="preserve"> قال</w:t>
      </w:r>
      <w:r w:rsidR="00BB75CD">
        <w:rPr>
          <w:rtl/>
        </w:rPr>
        <w:t>:</w:t>
      </w:r>
      <w:r w:rsidRPr="00706B5A">
        <w:rPr>
          <w:rtl/>
        </w:rPr>
        <w:t xml:space="preserve"> قلت للأصبغ ما كان منزلة هذا الرجل فيكم</w:t>
      </w:r>
      <w:r>
        <w:rPr>
          <w:rtl/>
        </w:rPr>
        <w:t>؟</w:t>
      </w:r>
      <w:r w:rsidRPr="00706B5A">
        <w:rPr>
          <w:rtl/>
        </w:rPr>
        <w:t xml:space="preserve"> فقال</w:t>
      </w:r>
      <w:r w:rsidR="00BB75CD">
        <w:rPr>
          <w:rtl/>
        </w:rPr>
        <w:t>:</w:t>
      </w:r>
      <w:r w:rsidRPr="00706B5A">
        <w:rPr>
          <w:rtl/>
        </w:rPr>
        <w:t xml:space="preserve"> ما أدري ما تقول الا أن سيوفنا على عواتقنا فمن أومي اليه ضربناه بها.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وقوله رجلا فهمها وسلم أي فهم أن ضمير المفعول في فالعنوه ولعنه الله للأمير الفاجر</w:t>
      </w:r>
      <w:r w:rsidR="00BB75CD">
        <w:rPr>
          <w:rtl/>
        </w:rPr>
        <w:t>،</w:t>
      </w:r>
      <w:r w:rsidRPr="00706B5A">
        <w:rPr>
          <w:rtl/>
        </w:rPr>
        <w:t xml:space="preserve"> فتنطق بلعنه وقال</w:t>
      </w:r>
      <w:r w:rsidR="00BB75CD">
        <w:rPr>
          <w:rtl/>
        </w:rPr>
        <w:t>:</w:t>
      </w:r>
      <w:r w:rsidRPr="00706B5A">
        <w:rPr>
          <w:rtl/>
        </w:rPr>
        <w:t xml:space="preserve"> لعنه الله وسلم من الشر والاذى.</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165</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علي بن الحسن</w:t>
      </w:r>
      <w:r w:rsidR="00BB75CD">
        <w:rPr>
          <w:rtl/>
        </w:rPr>
        <w:t>،</w:t>
      </w:r>
      <w:r w:rsidRPr="00706B5A">
        <w:rPr>
          <w:rtl/>
        </w:rPr>
        <w:t xml:space="preserve"> عن مروك بن عبيد قال</w:t>
      </w:r>
      <w:r w:rsidR="00BB75CD">
        <w:rPr>
          <w:rtl/>
        </w:rPr>
        <w:t>:</w:t>
      </w:r>
      <w:r w:rsidRPr="00706B5A">
        <w:rPr>
          <w:rtl/>
        </w:rPr>
        <w:t xml:space="preserve"> حدثني ابراهيم بن أبي البلاد</w:t>
      </w:r>
      <w:r w:rsidR="00BB75CD">
        <w:rPr>
          <w:rtl/>
        </w:rPr>
        <w:t>،</w:t>
      </w:r>
      <w:r w:rsidRPr="00706B5A">
        <w:rPr>
          <w:rtl/>
        </w:rPr>
        <w:t xml:space="preserve"> عن رجل</w:t>
      </w:r>
      <w:r w:rsidR="00BB75CD">
        <w:rPr>
          <w:rtl/>
        </w:rPr>
        <w:t>،</w:t>
      </w:r>
      <w:r w:rsidRPr="00706B5A">
        <w:rPr>
          <w:rtl/>
        </w:rPr>
        <w:t xml:space="preserve"> عن الاصبغ</w:t>
      </w:r>
      <w:r w:rsidR="00BB75CD">
        <w:rPr>
          <w:rtl/>
        </w:rPr>
        <w:t>،</w:t>
      </w:r>
      <w:r w:rsidRPr="00706B5A">
        <w:rPr>
          <w:rtl/>
        </w:rPr>
        <w:t xml:space="preserve"> قال</w:t>
      </w:r>
      <w:r w:rsidR="00BB75CD">
        <w:rPr>
          <w:rtl/>
        </w:rPr>
        <w:t>:</w:t>
      </w:r>
      <w:r w:rsidRPr="00706B5A">
        <w:rPr>
          <w:rtl/>
        </w:rPr>
        <w:t xml:space="preserve"> قلت له كيف سميتم شرطة الخميس يا أصبغ</w:t>
      </w:r>
      <w:r>
        <w:rPr>
          <w:rtl/>
        </w:rPr>
        <w:t>؟</w:t>
      </w:r>
      <w:r w:rsidRPr="00706B5A">
        <w:rPr>
          <w:rtl/>
        </w:rPr>
        <w:t xml:space="preserve"> قال</w:t>
      </w:r>
      <w:r w:rsidR="00BB75CD">
        <w:rPr>
          <w:rtl/>
        </w:rPr>
        <w:t>:</w:t>
      </w:r>
      <w:r w:rsidRPr="00706B5A">
        <w:rPr>
          <w:rtl/>
        </w:rPr>
        <w:t xml:space="preserve"> انا ضمنا له الذبح وضمن لنا الفتح</w:t>
      </w:r>
      <w:r w:rsidR="00BB75CD">
        <w:rPr>
          <w:rtl/>
        </w:rPr>
        <w:t>،</w:t>
      </w:r>
      <w:r w:rsidRPr="00706B5A">
        <w:rPr>
          <w:rtl/>
        </w:rPr>
        <w:t xml:space="preserve"> يعنى أمير المؤمنين ( صلوات الله عليه )</w:t>
      </w:r>
      <w:r>
        <w:rPr>
          <w:rtl/>
        </w:rPr>
        <w:t>.</w:t>
      </w:r>
    </w:p>
    <w:p w:rsidR="00D620A4" w:rsidRPr="00706B5A" w:rsidRDefault="00D620A4" w:rsidP="0037382B">
      <w:pPr>
        <w:pStyle w:val="libCenterBold1"/>
        <w:rPr>
          <w:rtl/>
        </w:rPr>
      </w:pPr>
      <w:r w:rsidRPr="00706B5A">
        <w:rPr>
          <w:rtl/>
        </w:rPr>
        <w:t>المهدى مولى عثمان‌</w:t>
      </w:r>
    </w:p>
    <w:p w:rsidR="00D620A4" w:rsidRPr="00706B5A" w:rsidRDefault="00D620A4" w:rsidP="00652868">
      <w:pPr>
        <w:pStyle w:val="libNormal"/>
        <w:rPr>
          <w:rtl/>
        </w:rPr>
      </w:pPr>
      <w:r w:rsidRPr="00706B5A">
        <w:rPr>
          <w:rtl/>
        </w:rPr>
        <w:t>166</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حدثنا علي بن الحسن</w:t>
      </w:r>
      <w:r w:rsidR="00BB75CD">
        <w:rPr>
          <w:rtl/>
        </w:rPr>
        <w:t>،</w:t>
      </w:r>
      <w:r w:rsidRPr="00706B5A">
        <w:rPr>
          <w:rtl/>
        </w:rPr>
        <w:t xml:space="preserve"> قال</w:t>
      </w:r>
      <w:r w:rsidR="00BB75CD">
        <w:rPr>
          <w:rtl/>
        </w:rPr>
        <w:t>:</w:t>
      </w:r>
      <w:r w:rsidRPr="00706B5A">
        <w:rPr>
          <w:rtl/>
        </w:rPr>
        <w:t xml:space="preserve"> حدثنا عباس ابن عامر</w:t>
      </w:r>
      <w:r w:rsidR="00BB75CD">
        <w:rPr>
          <w:rtl/>
        </w:rPr>
        <w:t>،</w:t>
      </w:r>
      <w:r w:rsidRPr="00706B5A">
        <w:rPr>
          <w:rtl/>
        </w:rPr>
        <w:t xml:space="preserve"> عن أبان بن عثمان</w:t>
      </w:r>
      <w:r w:rsidR="00BB75CD">
        <w:rPr>
          <w:rtl/>
        </w:rPr>
        <w:t>،</w:t>
      </w:r>
      <w:r w:rsidRPr="00706B5A">
        <w:rPr>
          <w:rtl/>
        </w:rPr>
        <w:t xml:space="preserve"> عن زرارة</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أن المهدي مولى عثمان</w:t>
      </w:r>
      <w:r w:rsidR="00BB75CD">
        <w:rPr>
          <w:rtl/>
        </w:rPr>
        <w:t>،</w:t>
      </w:r>
      <w:r w:rsidRPr="00706B5A">
        <w:rPr>
          <w:rtl/>
        </w:rPr>
        <w:t xml:space="preserve"> أتي فبايع أمير المؤمنين</w:t>
      </w:r>
      <w:r w:rsidR="00BB75CD">
        <w:rPr>
          <w:rtl/>
        </w:rPr>
        <w:t>،</w:t>
      </w:r>
      <w:r w:rsidRPr="00706B5A">
        <w:rPr>
          <w:rtl/>
        </w:rPr>
        <w:t xml:space="preserve"> ومحمد بن أبي بكر جالس</w:t>
      </w:r>
      <w:r w:rsidR="00BB75CD">
        <w:rPr>
          <w:rtl/>
        </w:rPr>
        <w:t>،</w:t>
      </w:r>
      <w:r w:rsidRPr="00706B5A">
        <w:rPr>
          <w:rtl/>
        </w:rPr>
        <w:t xml:space="preserve"> قال</w:t>
      </w:r>
      <w:r w:rsidR="00BB75CD">
        <w:rPr>
          <w:rtl/>
        </w:rPr>
        <w:t>:</w:t>
      </w:r>
      <w:r w:rsidRPr="00706B5A">
        <w:rPr>
          <w:rtl/>
        </w:rPr>
        <w:t xml:space="preserve"> أبايعك على أن الامر كان لك أو لا وأبرأ من فلان وفلان وفلان</w:t>
      </w:r>
      <w:r w:rsidR="00BB75CD">
        <w:rPr>
          <w:rtl/>
        </w:rPr>
        <w:t>،</w:t>
      </w:r>
      <w:r w:rsidRPr="00706B5A">
        <w:rPr>
          <w:rtl/>
        </w:rPr>
        <w:t xml:space="preserve"> فبايعه.</w:t>
      </w:r>
    </w:p>
    <w:p w:rsidR="00D620A4" w:rsidRPr="00706B5A" w:rsidRDefault="00D620A4" w:rsidP="0037382B">
      <w:pPr>
        <w:pStyle w:val="libCenterBold1"/>
        <w:rPr>
          <w:rtl/>
        </w:rPr>
      </w:pPr>
      <w:r w:rsidRPr="00706B5A">
        <w:rPr>
          <w:rtl/>
        </w:rPr>
        <w:t>سليم بن قيس الهلالى‌</w:t>
      </w:r>
    </w:p>
    <w:p w:rsidR="00D620A4" w:rsidRPr="00706B5A" w:rsidRDefault="00D620A4" w:rsidP="00652868">
      <w:pPr>
        <w:pStyle w:val="libNormal"/>
        <w:rPr>
          <w:rtl/>
        </w:rPr>
      </w:pPr>
      <w:r w:rsidRPr="00706B5A">
        <w:rPr>
          <w:rtl/>
        </w:rPr>
        <w:t>167</w:t>
      </w:r>
      <w:r w:rsidR="00BB75CD">
        <w:rPr>
          <w:rtl/>
        </w:rPr>
        <w:t xml:space="preserve"> - </w:t>
      </w:r>
      <w:r w:rsidRPr="00706B5A">
        <w:rPr>
          <w:rtl/>
        </w:rPr>
        <w:t>حدثني محمد بن الحسن البراثى قال</w:t>
      </w:r>
      <w:r w:rsidR="00BB75CD">
        <w:rPr>
          <w:rtl/>
        </w:rPr>
        <w:t>:</w:t>
      </w:r>
      <w:r w:rsidRPr="00706B5A">
        <w:rPr>
          <w:rtl/>
        </w:rPr>
        <w:t xml:space="preserve"> حدثنا الحسن بن علي بن كيسان</w:t>
      </w:r>
      <w:r w:rsidR="00BB75CD">
        <w:rPr>
          <w:rtl/>
        </w:rPr>
        <w:t>،</w:t>
      </w:r>
      <w:r w:rsidRPr="00706B5A">
        <w:rPr>
          <w:rtl/>
        </w:rPr>
        <w:t xml:space="preserve"> عن اسحاق بن ابراهيم بن عمر اليماني</w:t>
      </w:r>
      <w:r w:rsidR="00BB75CD">
        <w:rPr>
          <w:rtl/>
        </w:rPr>
        <w:t>،</w:t>
      </w:r>
      <w:r w:rsidRPr="00706B5A">
        <w:rPr>
          <w:rtl/>
        </w:rPr>
        <w:t xml:space="preserve"> عن ابن أذينه</w:t>
      </w:r>
      <w:r w:rsidR="00BB75CD">
        <w:rPr>
          <w:rtl/>
        </w:rPr>
        <w:t>،</w:t>
      </w:r>
      <w:r w:rsidRPr="00706B5A">
        <w:rPr>
          <w:rtl/>
        </w:rPr>
        <w:t xml:space="preserve"> عن أبان بن أبي عياش</w:t>
      </w:r>
      <w:r w:rsidR="00BB75CD">
        <w:rPr>
          <w:rtl/>
        </w:rPr>
        <w:t>،</w:t>
      </w:r>
      <w:r w:rsidRPr="00706B5A">
        <w:rPr>
          <w:rtl/>
        </w:rPr>
        <w:t xml:space="preserve"> قال</w:t>
      </w:r>
      <w:r w:rsidR="00BB75CD">
        <w:rPr>
          <w:rtl/>
        </w:rPr>
        <w:t>:</w:t>
      </w:r>
      <w:r w:rsidRPr="00706B5A">
        <w:rPr>
          <w:rtl/>
        </w:rPr>
        <w:t xml:space="preserve"> هذا نسخة كتاب سليم بن قيس العامري ثم الهلالي</w:t>
      </w:r>
      <w:r w:rsidR="00BB75CD">
        <w:rPr>
          <w:rtl/>
        </w:rPr>
        <w:t>،</w:t>
      </w:r>
      <w:r w:rsidRPr="00706B5A">
        <w:rPr>
          <w:rtl/>
        </w:rPr>
        <w:t xml:space="preserve"> دفعه الى ابان ابن ابي عياش وقراه</w:t>
      </w:r>
      <w:r w:rsidR="00BB75CD">
        <w:rPr>
          <w:rtl/>
        </w:rPr>
        <w:t>،</w:t>
      </w:r>
      <w:r w:rsidRPr="00706B5A">
        <w:rPr>
          <w:rtl/>
        </w:rPr>
        <w:t xml:space="preserve"> وزعم ابان انه قرأه على علي بن الحسين </w:t>
      </w:r>
      <w:r w:rsidR="001F0C57" w:rsidRPr="001F0C57">
        <w:rPr>
          <w:rStyle w:val="libAlaemChar"/>
          <w:rFonts w:hint="cs"/>
          <w:rtl/>
        </w:rPr>
        <w:t>عليهما‌السلام</w:t>
      </w:r>
      <w:r w:rsidRPr="00706B5A">
        <w:rPr>
          <w:rtl/>
        </w:rPr>
        <w:t xml:space="preserve"> قال</w:t>
      </w:r>
      <w:r w:rsidR="00BB75CD">
        <w:rPr>
          <w:rtl/>
        </w:rPr>
        <w:t>:</w:t>
      </w:r>
      <w:r w:rsidRPr="00706B5A">
        <w:rPr>
          <w:rtl/>
        </w:rPr>
        <w:t xml:space="preserve"> صدق سليم رحمة الله عليه هذا حديث نعرفه.</w:t>
      </w:r>
    </w:p>
    <w:p w:rsidR="00D620A4" w:rsidRPr="00706B5A" w:rsidRDefault="00D620A4" w:rsidP="00652868">
      <w:pPr>
        <w:pStyle w:val="libNormal"/>
        <w:rPr>
          <w:rtl/>
        </w:rPr>
      </w:pPr>
      <w:r w:rsidRPr="00706B5A">
        <w:rPr>
          <w:rtl/>
        </w:rPr>
        <w:t>محمد بن الحسن</w:t>
      </w:r>
      <w:r w:rsidR="00BB75CD">
        <w:rPr>
          <w:rtl/>
        </w:rPr>
        <w:t>،</w:t>
      </w:r>
      <w:r w:rsidRPr="00706B5A">
        <w:rPr>
          <w:rtl/>
        </w:rPr>
        <w:t xml:space="preserve"> قال</w:t>
      </w:r>
      <w:r w:rsidR="00BB75CD">
        <w:rPr>
          <w:rtl/>
        </w:rPr>
        <w:t>:</w:t>
      </w:r>
      <w:r w:rsidRPr="00706B5A">
        <w:rPr>
          <w:rtl/>
        </w:rPr>
        <w:t xml:space="preserve"> حدثنا الحسن بن علي بن كيسان</w:t>
      </w:r>
      <w:r w:rsidR="00BB75CD">
        <w:rPr>
          <w:rtl/>
        </w:rPr>
        <w:t>،</w:t>
      </w:r>
      <w:r w:rsidRPr="00706B5A">
        <w:rPr>
          <w:rtl/>
        </w:rPr>
        <w:t xml:space="preserve"> عن اسحاق بن ابراهيم</w:t>
      </w:r>
      <w:r w:rsidR="00BB75CD">
        <w:rPr>
          <w:rtl/>
        </w:rPr>
        <w:t>،</w:t>
      </w:r>
      <w:r w:rsidRPr="00706B5A">
        <w:rPr>
          <w:rtl/>
        </w:rPr>
        <w:t xml:space="preserve"> عن ابن اذينة عن أبان بن ابي عياش</w:t>
      </w:r>
      <w:r w:rsidR="00BB75CD">
        <w:rPr>
          <w:rtl/>
        </w:rPr>
        <w:t>،</w:t>
      </w:r>
      <w:r w:rsidRPr="00706B5A">
        <w:rPr>
          <w:rtl/>
        </w:rPr>
        <w:t xml:space="preserve"> عن سليم بن قيس الهلالي</w:t>
      </w:r>
      <w:r w:rsidR="00BB75CD">
        <w:rPr>
          <w:rtl/>
        </w:rPr>
        <w:t>،</w:t>
      </w:r>
      <w:r w:rsidRPr="00706B5A">
        <w:rPr>
          <w:rtl/>
        </w:rPr>
        <w:t xml:space="preserve"> قال قلت لأمير المؤمنين </w:t>
      </w:r>
      <w:r w:rsidR="001F0C57" w:rsidRPr="001F0C57">
        <w:rPr>
          <w:rStyle w:val="libAlaemChar"/>
          <w:rtl/>
        </w:rPr>
        <w:t>عليه‌السلام</w:t>
      </w:r>
      <w:r w:rsidRPr="00706B5A">
        <w:rPr>
          <w:rtl/>
        </w:rPr>
        <w:t xml:space="preserve"> اني سمعت من سلمان ومن مقداد ومن ابي ذر اشياء في تفسير القرآن ومن الرواية عن النبي </w:t>
      </w:r>
      <w:r w:rsidR="001F0C57" w:rsidRPr="001F0C57">
        <w:rPr>
          <w:rStyle w:val="libAlaemChar"/>
          <w:rtl/>
        </w:rPr>
        <w:t>صلى‌الله‌عليه‌وآله</w:t>
      </w:r>
      <w:r w:rsidRPr="00706B5A">
        <w:rPr>
          <w:rtl/>
        </w:rPr>
        <w:t xml:space="preserve"> وسمعت منك تصديق ما سمعت منهم</w:t>
      </w:r>
      <w:r w:rsidR="00BB75CD">
        <w:rPr>
          <w:rtl/>
        </w:rPr>
        <w:t>،</w:t>
      </w:r>
      <w:r w:rsidRPr="00706B5A">
        <w:rPr>
          <w:rtl/>
        </w:rPr>
        <w:t xml:space="preserve"> ورايت في ايدي الناس اشياء كثيرة من تفسير القرآن ومن الأحاديث عن نبي الله </w:t>
      </w:r>
      <w:r w:rsidR="001F0C57" w:rsidRPr="001F0C57">
        <w:rPr>
          <w:rStyle w:val="libAlaemChar"/>
          <w:rtl/>
        </w:rPr>
        <w:t>عليه‌السلام</w:t>
      </w:r>
      <w:r w:rsidRPr="00706B5A">
        <w:rPr>
          <w:rtl/>
        </w:rPr>
        <w:t xml:space="preserve"> انتم تخالفونهم وذكر الحديث بطوله.</w:t>
      </w:r>
    </w:p>
    <w:p w:rsidR="00D620A4" w:rsidRPr="00706B5A" w:rsidRDefault="00D620A4" w:rsidP="00652868">
      <w:pPr>
        <w:pStyle w:val="libNormal"/>
        <w:rPr>
          <w:rtl/>
        </w:rPr>
      </w:pPr>
      <w:r w:rsidRPr="00706B5A">
        <w:rPr>
          <w:rtl/>
        </w:rPr>
        <w:t>قال ابان</w:t>
      </w:r>
      <w:r w:rsidR="00BB75CD">
        <w:rPr>
          <w:rtl/>
        </w:rPr>
        <w:t>:</w:t>
      </w:r>
      <w:r w:rsidRPr="00706B5A">
        <w:rPr>
          <w:rtl/>
        </w:rPr>
        <w:t xml:space="preserve"> فقدر لي بعد موت علي بن الحسين </w:t>
      </w:r>
      <w:r w:rsidR="001F0C57" w:rsidRPr="001F0C57">
        <w:rPr>
          <w:rStyle w:val="libAlaemChar"/>
          <w:rFonts w:hint="cs"/>
          <w:rtl/>
        </w:rPr>
        <w:t>عليهما‌السلام</w:t>
      </w:r>
      <w:r w:rsidRPr="00706B5A">
        <w:rPr>
          <w:rtl/>
        </w:rPr>
        <w:t xml:space="preserve"> اني حججت فلقيت ابا‌</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جعفر محمد بن علي </w:t>
      </w:r>
      <w:r w:rsidR="001F0C57" w:rsidRPr="001F0C57">
        <w:rPr>
          <w:rStyle w:val="libAlaemChar"/>
          <w:rFonts w:hint="cs"/>
          <w:rtl/>
        </w:rPr>
        <w:t>عليهما‌السلام</w:t>
      </w:r>
      <w:r w:rsidRPr="00706B5A">
        <w:rPr>
          <w:rtl/>
        </w:rPr>
        <w:t xml:space="preserve"> فحدثت </w:t>
      </w:r>
      <w:r>
        <w:rPr>
          <w:rtl/>
        </w:rPr>
        <w:t>بهذا الحديث كله لم اخط منه حرفا</w:t>
      </w:r>
      <w:r w:rsidRPr="00706B5A">
        <w:rPr>
          <w:rtl/>
        </w:rPr>
        <w:t xml:space="preserve"> فاغر ورقت عيناه.</w:t>
      </w:r>
    </w:p>
    <w:p w:rsidR="00D620A4" w:rsidRPr="00706B5A" w:rsidRDefault="00D620A4" w:rsidP="00652868">
      <w:pPr>
        <w:pStyle w:val="libNormal"/>
        <w:rPr>
          <w:rtl/>
        </w:rPr>
      </w:pPr>
      <w:r w:rsidRPr="00706B5A">
        <w:rPr>
          <w:rtl/>
        </w:rPr>
        <w:t>ثم قال</w:t>
      </w:r>
      <w:r w:rsidR="00BB75CD">
        <w:rPr>
          <w:rtl/>
        </w:rPr>
        <w:t>:</w:t>
      </w:r>
      <w:r w:rsidRPr="00706B5A">
        <w:rPr>
          <w:rtl/>
        </w:rPr>
        <w:t xml:space="preserve"> صدق سليم قد أتى أبي بعد قتل جدي الحسين </w:t>
      </w:r>
      <w:r w:rsidR="001F0C57" w:rsidRPr="001F0C57">
        <w:rPr>
          <w:rStyle w:val="libAlaemChar"/>
          <w:rtl/>
        </w:rPr>
        <w:t>عليه‌السلام</w:t>
      </w:r>
      <w:r w:rsidRPr="00706B5A">
        <w:rPr>
          <w:rtl/>
        </w:rPr>
        <w:t xml:space="preserve"> وانا قاعد عنده فحدثه بهذا الحديث بعينه</w:t>
      </w:r>
      <w:r w:rsidR="00BB75CD">
        <w:rPr>
          <w:rtl/>
        </w:rPr>
        <w:t>،</w:t>
      </w:r>
      <w:r w:rsidRPr="00706B5A">
        <w:rPr>
          <w:rtl/>
        </w:rPr>
        <w:t xml:space="preserve"> فقال له ابي صدقت قد حدثني أبي وعمي الحسن </w:t>
      </w:r>
      <w:r w:rsidR="001F0C57" w:rsidRPr="001F0C57">
        <w:rPr>
          <w:rStyle w:val="libAlaemChar"/>
          <w:rtl/>
        </w:rPr>
        <w:t>عليه‌السلام</w:t>
      </w:r>
      <w:r w:rsidRPr="00706B5A">
        <w:rPr>
          <w:rtl/>
        </w:rPr>
        <w:t xml:space="preserve"> بهذا الحديث</w:t>
      </w:r>
      <w:r w:rsidR="00BB75CD">
        <w:rPr>
          <w:rtl/>
        </w:rPr>
        <w:t>،</w:t>
      </w:r>
      <w:r w:rsidRPr="00706B5A">
        <w:rPr>
          <w:rtl/>
        </w:rPr>
        <w:t xml:space="preserve"> عن امير المؤمنين </w:t>
      </w:r>
      <w:r w:rsidR="001F0C57" w:rsidRPr="001F0C57">
        <w:rPr>
          <w:rStyle w:val="libAlaemChar"/>
          <w:rtl/>
        </w:rPr>
        <w:t>عليه‌السلام</w:t>
      </w:r>
      <w:r w:rsidRPr="00706B5A">
        <w:rPr>
          <w:rtl/>
        </w:rPr>
        <w:t xml:space="preserve"> فقالا لك</w:t>
      </w:r>
      <w:r w:rsidR="00BB75CD">
        <w:rPr>
          <w:rtl/>
        </w:rPr>
        <w:t>:</w:t>
      </w:r>
      <w:r w:rsidRPr="00706B5A">
        <w:rPr>
          <w:rtl/>
        </w:rPr>
        <w:t xml:space="preserve"> صدقت قد حدثك بذلك ونحن شهود</w:t>
      </w:r>
      <w:r w:rsidR="00BB75CD">
        <w:rPr>
          <w:rtl/>
        </w:rPr>
        <w:t>،</w:t>
      </w:r>
      <w:r w:rsidRPr="00706B5A">
        <w:rPr>
          <w:rtl/>
        </w:rPr>
        <w:t xml:space="preserve"> ثم حدثاه انهما سمعا ذلك من رسول الله</w:t>
      </w:r>
      <w:r w:rsidR="00BB75CD">
        <w:rPr>
          <w:rtl/>
        </w:rPr>
        <w:t>،</w:t>
      </w:r>
      <w:r w:rsidRPr="00706B5A">
        <w:rPr>
          <w:rtl/>
        </w:rPr>
        <w:t xml:space="preserve"> ثم ذكر الحديث بتمامه.</w:t>
      </w:r>
    </w:p>
    <w:p w:rsidR="00D620A4" w:rsidRPr="00706B5A" w:rsidRDefault="00D620A4" w:rsidP="0037382B">
      <w:pPr>
        <w:pStyle w:val="libCenterBold1"/>
        <w:rPr>
          <w:rtl/>
        </w:rPr>
      </w:pPr>
      <w:r w:rsidRPr="00706B5A">
        <w:rPr>
          <w:rtl/>
        </w:rPr>
        <w:t>جون بن قتادة وجارية بن قدامة السعدى‌</w:t>
      </w:r>
    </w:p>
    <w:p w:rsidR="00D620A4" w:rsidRPr="00706B5A" w:rsidRDefault="00D620A4" w:rsidP="00652868">
      <w:pPr>
        <w:pStyle w:val="libNormal"/>
        <w:rPr>
          <w:rtl/>
        </w:rPr>
      </w:pPr>
      <w:r w:rsidRPr="00706B5A">
        <w:rPr>
          <w:rtl/>
        </w:rPr>
        <w:t>168</w:t>
      </w:r>
      <w:r w:rsidR="00BB75CD">
        <w:rPr>
          <w:rtl/>
        </w:rPr>
        <w:t xml:space="preserve"> - </w:t>
      </w:r>
      <w:r w:rsidRPr="00706B5A">
        <w:rPr>
          <w:rtl/>
        </w:rPr>
        <w:t>طاهر بن عيسى الوراق وغيره</w:t>
      </w:r>
      <w:r w:rsidR="00BB75CD">
        <w:rPr>
          <w:rtl/>
        </w:rPr>
        <w:t>،</w:t>
      </w:r>
      <w:r w:rsidRPr="00706B5A">
        <w:rPr>
          <w:rtl/>
        </w:rPr>
        <w:t xml:space="preserve"> قالوا حدثنا ابو سعيد جعفر بن احمد ابن ايوب التاجر السمرقندي</w:t>
      </w:r>
      <w:r w:rsidR="00BB75CD">
        <w:rPr>
          <w:rtl/>
        </w:rPr>
        <w:t>،</w:t>
      </w:r>
      <w:r w:rsidRPr="00706B5A">
        <w:rPr>
          <w:rtl/>
        </w:rPr>
        <w:t xml:space="preserve"> ونسخت من خط جعفر</w:t>
      </w:r>
      <w:r w:rsidR="00BB75CD">
        <w:rPr>
          <w:rtl/>
        </w:rPr>
        <w:t>،</w:t>
      </w:r>
      <w:r w:rsidRPr="00706B5A">
        <w:rPr>
          <w:rtl/>
        </w:rPr>
        <w:t xml:space="preserve"> قال</w:t>
      </w:r>
      <w:r w:rsidR="00BB75CD">
        <w:rPr>
          <w:rtl/>
        </w:rPr>
        <w:t>:</w:t>
      </w:r>
      <w:r w:rsidRPr="00706B5A">
        <w:rPr>
          <w:rtl/>
        </w:rPr>
        <w:t xml:space="preserve"> حدثني ابو جعفر محمد بن يحيى بن الحسن</w:t>
      </w:r>
      <w:r w:rsidR="00BB75CD">
        <w:rPr>
          <w:rtl/>
        </w:rPr>
        <w:t>،</w:t>
      </w:r>
      <w:r w:rsidRPr="00706B5A">
        <w:rPr>
          <w:rtl/>
        </w:rPr>
        <w:t xml:space="preserve"> قال جعفر</w:t>
      </w:r>
      <w:r w:rsidR="00BB75CD">
        <w:rPr>
          <w:rtl/>
        </w:rPr>
        <w:t>:</w:t>
      </w:r>
      <w:r w:rsidRPr="00706B5A">
        <w:rPr>
          <w:rtl/>
        </w:rPr>
        <w:t xml:space="preserve"> ورايته خيرا فاضلا</w:t>
      </w:r>
      <w:r w:rsidR="00BB75CD">
        <w:rPr>
          <w:rtl/>
        </w:rPr>
        <w:t>،</w:t>
      </w:r>
      <w:r w:rsidRPr="00706B5A">
        <w:rPr>
          <w:rtl/>
        </w:rPr>
        <w:t xml:space="preserve"> قال</w:t>
      </w:r>
      <w:r w:rsidR="00BB75CD">
        <w:rPr>
          <w:rtl/>
        </w:rPr>
        <w:t>:</w:t>
      </w:r>
      <w:r w:rsidRPr="00706B5A">
        <w:rPr>
          <w:rtl/>
        </w:rPr>
        <w:t xml:space="preserve"> اخبرني ابو بكر محمد بن علي بن وهب</w:t>
      </w:r>
      <w:r w:rsidR="00BB75CD">
        <w:rPr>
          <w:rtl/>
        </w:rPr>
        <w:t>،</w:t>
      </w:r>
      <w:r w:rsidRPr="00706B5A">
        <w:rPr>
          <w:rtl/>
        </w:rPr>
        <w:t xml:space="preserve"> قال</w:t>
      </w:r>
      <w:r w:rsidR="00BB75CD">
        <w:rPr>
          <w:rtl/>
        </w:rPr>
        <w:t>:</w:t>
      </w:r>
      <w:r w:rsidRPr="00706B5A">
        <w:rPr>
          <w:rtl/>
        </w:rPr>
        <w:t xml:space="preserve"> حدثني عدي بن حجر</w:t>
      </w:r>
      <w:r w:rsidR="00BB75CD">
        <w:rPr>
          <w:rtl/>
        </w:rPr>
        <w:t>،</w:t>
      </w:r>
      <w:r w:rsidRPr="00706B5A">
        <w:rPr>
          <w:rtl/>
        </w:rPr>
        <w:t xml:space="preserve"> قال قال الجون بن قتادة العبسي</w:t>
      </w:r>
      <w:r w:rsidR="00BB75CD">
        <w:rPr>
          <w:rtl/>
        </w:rPr>
        <w:t>،</w:t>
      </w:r>
      <w:r w:rsidRPr="00706B5A">
        <w:rPr>
          <w:rtl/>
        </w:rPr>
        <w:t xml:space="preserve"> في جارية بن قدامة السعدي حين وجهه امير المؤمنين </w:t>
      </w:r>
      <w:r w:rsidR="001F0C57" w:rsidRPr="001F0C57">
        <w:rPr>
          <w:rStyle w:val="libAlaemChar"/>
          <w:rtl/>
        </w:rPr>
        <w:t>عليه‌السلام</w:t>
      </w:r>
      <w:r w:rsidRPr="00706B5A">
        <w:rPr>
          <w:rtl/>
        </w:rPr>
        <w:t xml:space="preserve"> الى اهل نجران عند ارتدادهم عن الإسلام</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تهود أقوام بنجران بعد ما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أقروا بآيات الكتاب وأسلموا</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قصدنا اليهم في الحديد يقودنا</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أخو ثقة ماضي الجنان مصمم</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خددنا لهم في الارض من سوء فعلهم</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أخا ديد فيها للمسيئين منقم</w:t>
            </w:r>
            <w:r w:rsidRPr="0037382B">
              <w:rPr>
                <w:rStyle w:val="libPoemTiniChar0"/>
                <w:rtl/>
              </w:rPr>
              <w:br/>
              <w:t> </w:t>
            </w:r>
          </w:p>
        </w:tc>
      </w:tr>
    </w:tbl>
    <w:p w:rsidR="00D620A4" w:rsidRPr="00706B5A" w:rsidRDefault="00D620A4" w:rsidP="0037382B">
      <w:pPr>
        <w:pStyle w:val="libCenterBold1"/>
        <w:rPr>
          <w:rtl/>
        </w:rPr>
      </w:pPr>
      <w:r w:rsidRPr="00706B5A">
        <w:rPr>
          <w:rtl/>
        </w:rPr>
        <w:t>جويرية بن مسهر العبدى‌</w:t>
      </w:r>
    </w:p>
    <w:p w:rsidR="00BB75CD" w:rsidRDefault="00D620A4" w:rsidP="00652868">
      <w:pPr>
        <w:pStyle w:val="libNormal"/>
        <w:rPr>
          <w:rtl/>
        </w:rPr>
      </w:pPr>
      <w:r w:rsidRPr="00706B5A">
        <w:rPr>
          <w:rtl/>
        </w:rPr>
        <w:t>169</w:t>
      </w:r>
      <w:r w:rsidR="00BB75CD">
        <w:rPr>
          <w:rtl/>
        </w:rPr>
        <w:t xml:space="preserve"> - </w:t>
      </w:r>
      <w:r w:rsidRPr="00706B5A">
        <w:rPr>
          <w:rtl/>
        </w:rPr>
        <w:t>حدثنا معروف</w:t>
      </w:r>
      <w:r w:rsidR="00BB75CD">
        <w:rPr>
          <w:rtl/>
        </w:rPr>
        <w:t>،</w:t>
      </w:r>
      <w:r w:rsidRPr="00706B5A">
        <w:rPr>
          <w:rtl/>
        </w:rPr>
        <w:t xml:space="preserve"> قال أخبرني الحسن بن علي بن النعمان</w:t>
      </w:r>
      <w:r w:rsidR="00BB75CD">
        <w:rPr>
          <w:rtl/>
        </w:rPr>
        <w:t>،</w:t>
      </w:r>
      <w:r w:rsidRPr="00706B5A">
        <w:rPr>
          <w:rtl/>
        </w:rPr>
        <w:t xml:space="preserve"> قال</w:t>
      </w:r>
      <w:r w:rsidR="00BB75CD">
        <w:rPr>
          <w:rtl/>
        </w:rPr>
        <w:t>:</w:t>
      </w:r>
      <w:r>
        <w:rPr>
          <w:rFonts w:hint="cs"/>
          <w:rtl/>
        </w:rPr>
        <w:t xml:space="preserve"> </w:t>
      </w:r>
      <w:r w:rsidRPr="00706B5A">
        <w:rPr>
          <w:rtl/>
        </w:rPr>
        <w:t>حدثني علي بن النعمان</w:t>
      </w:r>
      <w:r w:rsidR="00BB75CD">
        <w:rPr>
          <w:rtl/>
        </w:rPr>
        <w:t>،</w:t>
      </w:r>
      <w:r w:rsidRPr="00706B5A">
        <w:rPr>
          <w:rtl/>
        </w:rPr>
        <w:t xml:space="preserve"> عن محمد بن سنان</w:t>
      </w:r>
      <w:r w:rsidR="00BB75CD">
        <w:rPr>
          <w:rtl/>
        </w:rPr>
        <w:t>،</w:t>
      </w:r>
      <w:r w:rsidRPr="00706B5A">
        <w:rPr>
          <w:rtl/>
        </w:rPr>
        <w:t xml:space="preserve"> عن أبي الجارود</w:t>
      </w:r>
      <w:r w:rsidR="00BB75CD">
        <w:rPr>
          <w:rtl/>
        </w:rPr>
        <w:t>،</w:t>
      </w:r>
      <w:r w:rsidRPr="00706B5A">
        <w:rPr>
          <w:rtl/>
        </w:rPr>
        <w:t xml:space="preserve"> عن جويرية بن‌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1E0963">
        <w:rPr>
          <w:rtl/>
        </w:rPr>
        <w:t>سليم بن قيس الهلالى‌</w:t>
      </w:r>
    </w:p>
    <w:p w:rsidR="00D620A4" w:rsidRPr="00706B5A" w:rsidRDefault="00D620A4" w:rsidP="00652868">
      <w:pPr>
        <w:pStyle w:val="libNormal"/>
        <w:rPr>
          <w:rtl/>
        </w:rPr>
      </w:pPr>
      <w:r w:rsidRPr="00706B5A">
        <w:rPr>
          <w:rtl/>
        </w:rPr>
        <w:t>قوله</w:t>
      </w:r>
      <w:r w:rsidR="00BB75CD">
        <w:rPr>
          <w:rtl/>
        </w:rPr>
        <w:t>:</w:t>
      </w:r>
      <w:r w:rsidRPr="00706B5A">
        <w:rPr>
          <w:rtl/>
        </w:rPr>
        <w:t xml:space="preserve"> لم أخط </w:t>
      </w:r>
      <w:r w:rsidRPr="0037382B">
        <w:rPr>
          <w:rStyle w:val="libFootnotenumChar"/>
          <w:rtl/>
        </w:rPr>
        <w:t>(1)</w:t>
      </w:r>
      <w:r w:rsidRPr="00706B5A">
        <w:rPr>
          <w:rtl/>
        </w:rPr>
        <w:t xml:space="preserve"> منه حرفا اما بضم الهمزة وكسر الطاء بعد الخاء الساكنة افعالا من الخطاء على حذف‌</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المطبوع من الرجال</w:t>
      </w:r>
      <w:r w:rsidR="00BB75CD">
        <w:rPr>
          <w:rtl/>
        </w:rPr>
        <w:t>:</w:t>
      </w:r>
      <w:r w:rsidRPr="00706B5A">
        <w:rPr>
          <w:rtl/>
        </w:rPr>
        <w:t xml:space="preserve"> « لم أحط » بالحاء المهملة‌</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مسهر العبدي</w:t>
      </w:r>
      <w:r w:rsidR="00BB75CD">
        <w:rPr>
          <w:rtl/>
        </w:rPr>
        <w:t>،</w:t>
      </w:r>
      <w:r w:rsidRPr="00706B5A">
        <w:rPr>
          <w:rtl/>
        </w:rPr>
        <w:t xml:space="preserve"> قال</w:t>
      </w:r>
      <w:r w:rsidR="00BB75CD">
        <w:rPr>
          <w:rtl/>
        </w:rPr>
        <w:t>:</w:t>
      </w:r>
      <w:r w:rsidRPr="00706B5A">
        <w:rPr>
          <w:rtl/>
        </w:rPr>
        <w:t xml:space="preserve"> سمعت عليا </w:t>
      </w:r>
      <w:r w:rsidR="001F0C57" w:rsidRPr="001F0C57">
        <w:rPr>
          <w:rStyle w:val="libAlaemChar"/>
          <w:rtl/>
        </w:rPr>
        <w:t>عليه‌السلام</w:t>
      </w:r>
      <w:r w:rsidRPr="00706B5A">
        <w:rPr>
          <w:rtl/>
        </w:rPr>
        <w:t xml:space="preserve"> يقول</w:t>
      </w:r>
      <w:r w:rsidR="00BB75CD">
        <w:rPr>
          <w:rtl/>
        </w:rPr>
        <w:t>:</w:t>
      </w:r>
      <w:r w:rsidRPr="00706B5A">
        <w:rPr>
          <w:rtl/>
        </w:rPr>
        <w:t xml:space="preserve"> أحب محب آل محمد ما أحبهم فاذا أبغضهم فأبغضه</w:t>
      </w:r>
      <w:r w:rsidR="00BB75CD">
        <w:rPr>
          <w:rtl/>
        </w:rPr>
        <w:t>،</w:t>
      </w:r>
      <w:r w:rsidRPr="00706B5A">
        <w:rPr>
          <w:rtl/>
        </w:rPr>
        <w:t xml:space="preserve"> وأبغض مبغض آل محمد ما أبغضهم</w:t>
      </w:r>
      <w:r w:rsidR="00BB75CD">
        <w:rPr>
          <w:rtl/>
        </w:rPr>
        <w:t>،</w:t>
      </w:r>
      <w:r w:rsidRPr="00706B5A">
        <w:rPr>
          <w:rtl/>
        </w:rPr>
        <w:t xml:space="preserve"> فاذا أحبهم فأحبه</w:t>
      </w:r>
      <w:r w:rsidR="00BB75CD">
        <w:rPr>
          <w:rtl/>
        </w:rPr>
        <w:t>،</w:t>
      </w:r>
      <w:r w:rsidRPr="00706B5A">
        <w:rPr>
          <w:rtl/>
        </w:rPr>
        <w:t xml:space="preserve"> وأنا أبشرك وأنا أبشرك وأنا أبشرك ثلاث مرات.</w:t>
      </w:r>
    </w:p>
    <w:p w:rsidR="00D620A4" w:rsidRPr="00706B5A" w:rsidRDefault="00D620A4" w:rsidP="0037382B">
      <w:pPr>
        <w:pStyle w:val="libCenterBold1"/>
        <w:rPr>
          <w:rtl/>
        </w:rPr>
      </w:pPr>
      <w:r w:rsidRPr="00706B5A">
        <w:rPr>
          <w:rtl/>
        </w:rPr>
        <w:t>عبد الله بن سبأ‌</w:t>
      </w:r>
    </w:p>
    <w:p w:rsidR="00D620A4" w:rsidRPr="00706B5A" w:rsidRDefault="00D620A4" w:rsidP="00652868">
      <w:pPr>
        <w:pStyle w:val="libNormal"/>
        <w:rPr>
          <w:rtl/>
        </w:rPr>
      </w:pPr>
      <w:r w:rsidRPr="00706B5A">
        <w:rPr>
          <w:rtl/>
        </w:rPr>
        <w:t>170</w:t>
      </w:r>
      <w:r w:rsidR="00BB75CD">
        <w:rPr>
          <w:rtl/>
        </w:rPr>
        <w:t xml:space="preserve"> - </w:t>
      </w:r>
      <w:r w:rsidRPr="00706B5A">
        <w:rPr>
          <w:rtl/>
        </w:rPr>
        <w:t>حدثني محمد بن قولويه القمّي</w:t>
      </w:r>
      <w:r w:rsidR="00BB75CD">
        <w:rPr>
          <w:rtl/>
        </w:rPr>
        <w:t>،</w:t>
      </w:r>
      <w:r w:rsidRPr="00706B5A">
        <w:rPr>
          <w:rtl/>
        </w:rPr>
        <w:t xml:space="preserve"> قال</w:t>
      </w:r>
      <w:r w:rsidR="00BB75CD">
        <w:rPr>
          <w:rtl/>
        </w:rPr>
        <w:t>:</w:t>
      </w:r>
      <w:r w:rsidRPr="00706B5A">
        <w:rPr>
          <w:rtl/>
        </w:rPr>
        <w:t xml:space="preserve"> حدثني سعد بن عبد الله بن أبي خلف القمي</w:t>
      </w:r>
      <w:r w:rsidR="00BB75CD">
        <w:rPr>
          <w:rtl/>
        </w:rPr>
        <w:t>،</w:t>
      </w:r>
      <w:r w:rsidRPr="00706B5A">
        <w:rPr>
          <w:rtl/>
        </w:rPr>
        <w:t xml:space="preserve"> قال</w:t>
      </w:r>
      <w:r w:rsidR="00BB75CD">
        <w:rPr>
          <w:rtl/>
        </w:rPr>
        <w:t>:</w:t>
      </w:r>
      <w:r w:rsidRPr="00706B5A">
        <w:rPr>
          <w:rtl/>
        </w:rPr>
        <w:t xml:space="preserve"> حدثني محمد بن عثمان العبدي</w:t>
      </w:r>
      <w:r w:rsidR="00BB75CD">
        <w:rPr>
          <w:rtl/>
        </w:rPr>
        <w:t>،</w:t>
      </w:r>
      <w:r w:rsidRPr="00706B5A">
        <w:rPr>
          <w:rtl/>
        </w:rPr>
        <w:t xml:space="preserve"> عن يونس بن عبد الرحمن</w:t>
      </w:r>
      <w:r w:rsidR="00BB75CD">
        <w:rPr>
          <w:rtl/>
        </w:rPr>
        <w:t>،</w:t>
      </w:r>
      <w:r w:rsidRPr="00706B5A">
        <w:rPr>
          <w:rtl/>
        </w:rPr>
        <w:t xml:space="preserve"> عن عبد الله بن سنان</w:t>
      </w:r>
      <w:r w:rsidR="00BB75CD">
        <w:rPr>
          <w:rtl/>
        </w:rPr>
        <w:t>،</w:t>
      </w:r>
      <w:r w:rsidRPr="00706B5A">
        <w:rPr>
          <w:rtl/>
        </w:rPr>
        <w:t xml:space="preserve"> قال</w:t>
      </w:r>
      <w:r w:rsidR="00BB75CD">
        <w:rPr>
          <w:rtl/>
        </w:rPr>
        <w:t>:</w:t>
      </w:r>
      <w:r w:rsidRPr="00706B5A">
        <w:rPr>
          <w:rtl/>
        </w:rPr>
        <w:t xml:space="preserve"> حدثني أبي</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ان عبد الله بن سبأ كان يدعى النبوة ويزعم أن أمير المؤمنين </w:t>
      </w:r>
      <w:r w:rsidR="001F0C57" w:rsidRPr="001F0C57">
        <w:rPr>
          <w:rStyle w:val="libAlaemChar"/>
          <w:rtl/>
        </w:rPr>
        <w:t>عليه‌السلام</w:t>
      </w:r>
      <w:r w:rsidRPr="00706B5A">
        <w:rPr>
          <w:rtl/>
        </w:rPr>
        <w:t xml:space="preserve"> هو الله ( تعالى عن ذلك )</w:t>
      </w:r>
      <w:r>
        <w:rPr>
          <w:rtl/>
        </w:rPr>
        <w:t>.</w:t>
      </w:r>
    </w:p>
    <w:p w:rsidR="00D620A4" w:rsidRPr="00706B5A" w:rsidRDefault="00D620A4" w:rsidP="00652868">
      <w:pPr>
        <w:pStyle w:val="libNormal"/>
        <w:rPr>
          <w:rtl/>
        </w:rPr>
      </w:pPr>
      <w:r w:rsidRPr="00706B5A">
        <w:rPr>
          <w:rtl/>
        </w:rPr>
        <w:t xml:space="preserve">فبلغ ذلك أمير المؤمنين </w:t>
      </w:r>
      <w:r w:rsidR="001F0C57" w:rsidRPr="001F0C57">
        <w:rPr>
          <w:rStyle w:val="libAlaemChar"/>
          <w:rtl/>
        </w:rPr>
        <w:t>عليه‌السلام</w:t>
      </w:r>
      <w:r w:rsidRPr="00706B5A">
        <w:rPr>
          <w:rtl/>
        </w:rPr>
        <w:t xml:space="preserve"> فدعاه وسأله</w:t>
      </w:r>
      <w:r>
        <w:rPr>
          <w:rtl/>
        </w:rPr>
        <w:t>؟</w:t>
      </w:r>
      <w:r w:rsidRPr="00706B5A">
        <w:rPr>
          <w:rtl/>
        </w:rPr>
        <w:t xml:space="preserve"> فأقر بذلك وقال نعم أنت هو</w:t>
      </w:r>
      <w:r w:rsidR="00BB75CD">
        <w:rPr>
          <w:rtl/>
        </w:rPr>
        <w:t>،</w:t>
      </w:r>
      <w:r w:rsidRPr="00706B5A">
        <w:rPr>
          <w:rtl/>
        </w:rPr>
        <w:t xml:space="preserve"> وقد كان ألقى في روعي أنك أنت الله وأني نبي. فقال له أمير المؤمنين </w:t>
      </w:r>
      <w:r w:rsidR="001F0C57" w:rsidRPr="001F0C57">
        <w:rPr>
          <w:rStyle w:val="libAlaemChar"/>
          <w:rtl/>
        </w:rPr>
        <w:t>عليه‌السلام</w:t>
      </w:r>
      <w:r w:rsidR="00BB75CD">
        <w:rPr>
          <w:rtl/>
        </w:rPr>
        <w:t>:</w:t>
      </w:r>
      <w:r w:rsidRPr="00706B5A">
        <w:rPr>
          <w:rtl/>
        </w:rPr>
        <w:t xml:space="preserve"> ويلك قد سخر منك الشيطان فارجع عن هذا ثكلتك أمك وتب</w:t>
      </w:r>
      <w:r w:rsidR="00BB75CD">
        <w:rPr>
          <w:rtl/>
        </w:rPr>
        <w:t>،</w:t>
      </w:r>
      <w:r w:rsidRPr="00706B5A">
        <w:rPr>
          <w:rtl/>
        </w:rPr>
        <w:t xml:space="preserve"> فابى فحبسه واستتابه ثلاثة أيام فلم يتب</w:t>
      </w:r>
      <w:r w:rsidR="00BB75CD">
        <w:rPr>
          <w:rtl/>
        </w:rPr>
        <w:t>،</w:t>
      </w:r>
      <w:r w:rsidRPr="00706B5A">
        <w:rPr>
          <w:rtl/>
        </w:rPr>
        <w:t xml:space="preserve"> فأحرقه بالنار وقال</w:t>
      </w:r>
      <w:r w:rsidR="00BB75CD">
        <w:rPr>
          <w:rtl/>
        </w:rPr>
        <w:t>:</w:t>
      </w:r>
      <w:r w:rsidRPr="00706B5A">
        <w:rPr>
          <w:rtl/>
        </w:rPr>
        <w:t xml:space="preserve"> ان الشيطان استهواه</w:t>
      </w:r>
      <w:r w:rsidR="00BB75CD">
        <w:rPr>
          <w:rtl/>
        </w:rPr>
        <w:t>،</w:t>
      </w:r>
      <w:r w:rsidRPr="00706B5A">
        <w:rPr>
          <w:rtl/>
        </w:rPr>
        <w:t xml:space="preserve"> فكان يأتيه ويلقى في روعه ذلك.</w:t>
      </w:r>
    </w:p>
    <w:p w:rsidR="00BB75CD" w:rsidRDefault="00D620A4" w:rsidP="00652868">
      <w:pPr>
        <w:pStyle w:val="libNormal"/>
        <w:rPr>
          <w:rtl/>
        </w:rPr>
      </w:pPr>
      <w:r w:rsidRPr="00706B5A">
        <w:rPr>
          <w:rtl/>
        </w:rPr>
        <w:t>171</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 بن عبد الله</w:t>
      </w:r>
      <w:r w:rsidR="00BB75CD">
        <w:rPr>
          <w:rtl/>
        </w:rPr>
        <w:t>،</w:t>
      </w:r>
      <w:r w:rsidRPr="00706B5A">
        <w:rPr>
          <w:rtl/>
        </w:rPr>
        <w:t xml:space="preserve"> قال</w:t>
      </w:r>
      <w:r w:rsidR="00BB75CD">
        <w:rPr>
          <w:rtl/>
        </w:rPr>
        <w:t>:</w:t>
      </w:r>
      <w:r w:rsidRPr="00706B5A">
        <w:rPr>
          <w:rtl/>
        </w:rPr>
        <w:t xml:space="preserve"> حدثنا يعقوب بن يزيد ومحمد بن عيسى</w:t>
      </w:r>
      <w:r w:rsidR="00BB75CD">
        <w:rPr>
          <w:rtl/>
        </w:rPr>
        <w:t>،</w:t>
      </w:r>
      <w:r w:rsidRPr="00706B5A">
        <w:rPr>
          <w:rtl/>
        </w:rPr>
        <w:t xml:space="preserve"> عن ابن أبي عمير</w:t>
      </w:r>
      <w:r w:rsidR="00BB75CD">
        <w:rPr>
          <w:rtl/>
        </w:rPr>
        <w:t>،</w:t>
      </w:r>
      <w:r w:rsidRPr="00706B5A">
        <w:rPr>
          <w:rtl/>
        </w:rPr>
        <w:t xml:space="preserve"> عن هشام بن سالم</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 وهو يحدث أصحابه بحديث عبد الله بن سبأ وما ادعى من الربوبية في أمير المؤمنين علي بن أبي طالب</w:t>
      </w:r>
      <w:r w:rsidR="00BB75CD">
        <w:rPr>
          <w:rtl/>
        </w:rPr>
        <w:t>،</w:t>
      </w:r>
      <w:r w:rsidRPr="00706B5A">
        <w:rPr>
          <w:rtl/>
        </w:rPr>
        <w:t xml:space="preserve"> فقال</w:t>
      </w:r>
      <w:r w:rsidR="00BB75CD">
        <w:rPr>
          <w:rtl/>
        </w:rPr>
        <w:t>:</w:t>
      </w:r>
      <w:r w:rsidRPr="00706B5A">
        <w:rPr>
          <w:rtl/>
        </w:rPr>
        <w:t xml:space="preserve"> انه لما ادعى ذلك فيه استتابه أمير المؤمنين </w:t>
      </w:r>
      <w:r w:rsidR="001F0C57" w:rsidRPr="001F0C57">
        <w:rPr>
          <w:rStyle w:val="libAlaemChar"/>
          <w:rtl/>
        </w:rPr>
        <w:t>عليه‌السلام</w:t>
      </w:r>
      <w:r w:rsidRPr="00706B5A">
        <w:rPr>
          <w:rtl/>
        </w:rPr>
        <w:t xml:space="preserve"> فأبى أن يتوب فأحرقه بالنار.</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الهمزة الاخيرة بعد الطاء للتخفيف</w:t>
      </w:r>
      <w:r w:rsidR="00BB75CD">
        <w:rPr>
          <w:rtl/>
        </w:rPr>
        <w:t>،</w:t>
      </w:r>
      <w:r w:rsidRPr="00706B5A">
        <w:rPr>
          <w:rtl/>
        </w:rPr>
        <w:t xml:space="preserve"> من قولهم أخطأ السهم الرمية اذا عدل عنها ولم يصبها.</w:t>
      </w:r>
    </w:p>
    <w:p w:rsidR="00D620A4" w:rsidRPr="00706B5A" w:rsidRDefault="00D620A4" w:rsidP="00652868">
      <w:pPr>
        <w:pStyle w:val="libNormal"/>
        <w:rPr>
          <w:rtl/>
        </w:rPr>
      </w:pPr>
      <w:r w:rsidRPr="00706B5A">
        <w:rPr>
          <w:rtl/>
        </w:rPr>
        <w:t>واما بفتح الهمزة وضم الطاء من الخطوة</w:t>
      </w:r>
      <w:r w:rsidR="00BB75CD">
        <w:rPr>
          <w:rtl/>
        </w:rPr>
        <w:t>،</w:t>
      </w:r>
      <w:r w:rsidRPr="00706B5A">
        <w:rPr>
          <w:rtl/>
        </w:rPr>
        <w:t xml:space="preserve"> أي لم أتجاوز حرفا على خطوته بمعنى أخطيته وتخطيته</w:t>
      </w:r>
      <w:r w:rsidR="00BB75CD">
        <w:rPr>
          <w:rtl/>
        </w:rPr>
        <w:t>،</w:t>
      </w:r>
      <w:r w:rsidRPr="00706B5A">
        <w:rPr>
          <w:rtl/>
        </w:rPr>
        <w:t xml:space="preserve"> أي تعديته وتجاوزته</w:t>
      </w:r>
      <w:r w:rsidR="00BB75CD">
        <w:rPr>
          <w:rtl/>
        </w:rPr>
        <w:t>،</w:t>
      </w:r>
      <w:r w:rsidRPr="00706B5A">
        <w:rPr>
          <w:rtl/>
        </w:rPr>
        <w:t xml:space="preserve"> استعمالا للافتعال في معني التفعل‌</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172</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 بن عبد الله</w:t>
      </w:r>
      <w:r w:rsidR="00BB75CD">
        <w:rPr>
          <w:rtl/>
        </w:rPr>
        <w:t>،</w:t>
      </w:r>
      <w:r w:rsidRPr="00706B5A">
        <w:rPr>
          <w:rtl/>
        </w:rPr>
        <w:t xml:space="preserve"> قال</w:t>
      </w:r>
      <w:r w:rsidR="00BB75CD">
        <w:rPr>
          <w:rtl/>
        </w:rPr>
        <w:t>:</w:t>
      </w:r>
      <w:r w:rsidRPr="00706B5A">
        <w:rPr>
          <w:rtl/>
        </w:rPr>
        <w:t xml:space="preserve"> حدثنا يعقوب بن يزيد ومحمد بن عيسى</w:t>
      </w:r>
      <w:r w:rsidR="00BB75CD">
        <w:rPr>
          <w:rtl/>
        </w:rPr>
        <w:t>،</w:t>
      </w:r>
      <w:r w:rsidRPr="00706B5A">
        <w:rPr>
          <w:rtl/>
        </w:rPr>
        <w:t xml:space="preserve"> عن علي بن مهزيار</w:t>
      </w:r>
      <w:r w:rsidR="00BB75CD">
        <w:rPr>
          <w:rtl/>
        </w:rPr>
        <w:t>،</w:t>
      </w:r>
      <w:r w:rsidRPr="00706B5A">
        <w:rPr>
          <w:rtl/>
        </w:rPr>
        <w:t xml:space="preserve"> عن فضالة بن أيوب الازدي عن أبان بن عثمان</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لعن الله عبد الله بن سبأ أنه ادعى الربوبية في أمير المؤمنين </w:t>
      </w:r>
      <w:r w:rsidR="001F0C57" w:rsidRPr="001F0C57">
        <w:rPr>
          <w:rStyle w:val="libAlaemChar"/>
          <w:rtl/>
        </w:rPr>
        <w:t>عليه‌السلام</w:t>
      </w:r>
      <w:r w:rsidRPr="00706B5A">
        <w:rPr>
          <w:rtl/>
        </w:rPr>
        <w:t xml:space="preserve"> وكان والله أمير المؤمنين </w:t>
      </w:r>
      <w:r w:rsidR="001F0C57" w:rsidRPr="001F0C57">
        <w:rPr>
          <w:rStyle w:val="libAlaemChar"/>
          <w:rtl/>
        </w:rPr>
        <w:t>عليه‌السلام</w:t>
      </w:r>
      <w:r w:rsidRPr="00706B5A">
        <w:rPr>
          <w:rtl/>
        </w:rPr>
        <w:t xml:space="preserve"> عبدا لله طائعا</w:t>
      </w:r>
      <w:r w:rsidR="00BB75CD">
        <w:rPr>
          <w:rtl/>
        </w:rPr>
        <w:t>،</w:t>
      </w:r>
      <w:r w:rsidRPr="00706B5A">
        <w:rPr>
          <w:rtl/>
        </w:rPr>
        <w:t xml:space="preserve"> الويل لمن كذب علينا وأن قوما يقولون فينا ما لا نقوله في أنفسنا</w:t>
      </w:r>
      <w:r w:rsidR="00BB75CD">
        <w:rPr>
          <w:rtl/>
        </w:rPr>
        <w:t>،</w:t>
      </w:r>
      <w:r w:rsidRPr="00706B5A">
        <w:rPr>
          <w:rtl/>
        </w:rPr>
        <w:t xml:space="preserve"> نبرأ الى الله منهم نبرأ الى الله منهم.</w:t>
      </w:r>
    </w:p>
    <w:p w:rsidR="00D620A4" w:rsidRPr="00706B5A" w:rsidRDefault="00D620A4" w:rsidP="00652868">
      <w:pPr>
        <w:pStyle w:val="libNormal"/>
        <w:rPr>
          <w:rtl/>
        </w:rPr>
      </w:pPr>
      <w:r w:rsidRPr="00706B5A">
        <w:rPr>
          <w:rtl/>
        </w:rPr>
        <w:t>173</w:t>
      </w:r>
      <w:r w:rsidR="00BB75CD">
        <w:rPr>
          <w:rtl/>
        </w:rPr>
        <w:t xml:space="preserve"> - </w:t>
      </w:r>
      <w:r w:rsidRPr="00706B5A">
        <w:rPr>
          <w:rtl/>
        </w:rPr>
        <w:t>وبهذا الاسناد</w:t>
      </w:r>
      <w:r w:rsidR="00BB75CD">
        <w:rPr>
          <w:rtl/>
        </w:rPr>
        <w:t>،</w:t>
      </w:r>
      <w:r w:rsidRPr="00706B5A">
        <w:rPr>
          <w:rtl/>
        </w:rPr>
        <w:t xml:space="preserve"> عن يعقوب بن يزيد</w:t>
      </w:r>
      <w:r w:rsidR="00BB75CD">
        <w:rPr>
          <w:rtl/>
        </w:rPr>
        <w:t>،</w:t>
      </w:r>
      <w:r w:rsidRPr="00706B5A">
        <w:rPr>
          <w:rtl/>
        </w:rPr>
        <w:t xml:space="preserve"> عن ابن أبي عمير.</w:t>
      </w:r>
    </w:p>
    <w:p w:rsidR="00D620A4" w:rsidRPr="00706B5A" w:rsidRDefault="00D620A4" w:rsidP="00652868">
      <w:pPr>
        <w:pStyle w:val="libNormal"/>
        <w:rPr>
          <w:rtl/>
        </w:rPr>
      </w:pPr>
      <w:r w:rsidRPr="00706B5A">
        <w:rPr>
          <w:rtl/>
        </w:rPr>
        <w:t>وأحمد بن محمد بن عيسى</w:t>
      </w:r>
      <w:r w:rsidR="00BB75CD">
        <w:rPr>
          <w:rtl/>
        </w:rPr>
        <w:t>،</w:t>
      </w:r>
      <w:r w:rsidRPr="00706B5A">
        <w:rPr>
          <w:rtl/>
        </w:rPr>
        <w:t xml:space="preserve"> عن أبيه والحسين بن سعيد</w:t>
      </w:r>
      <w:r w:rsidR="00BB75CD">
        <w:rPr>
          <w:rtl/>
        </w:rPr>
        <w:t>،</w:t>
      </w:r>
      <w:r w:rsidRPr="00706B5A">
        <w:rPr>
          <w:rtl/>
        </w:rPr>
        <w:t xml:space="preserve"> عن ابن أبي عمير عن هشام بن سالم</w:t>
      </w:r>
      <w:r w:rsidR="00BB75CD">
        <w:rPr>
          <w:rtl/>
        </w:rPr>
        <w:t>،</w:t>
      </w:r>
      <w:r w:rsidRPr="00706B5A">
        <w:rPr>
          <w:rtl/>
        </w:rPr>
        <w:t xml:space="preserve"> عن أبي حمزة الثمالي</w:t>
      </w:r>
      <w:r w:rsidR="00BB75CD">
        <w:rPr>
          <w:rtl/>
        </w:rPr>
        <w:t>،</w:t>
      </w:r>
      <w:r w:rsidRPr="00706B5A">
        <w:rPr>
          <w:rtl/>
        </w:rPr>
        <w:t xml:space="preserve"> قال</w:t>
      </w:r>
      <w:r w:rsidR="00BB75CD">
        <w:rPr>
          <w:rtl/>
        </w:rPr>
        <w:t>،</w:t>
      </w:r>
      <w:r w:rsidRPr="00706B5A">
        <w:rPr>
          <w:rtl/>
        </w:rPr>
        <w:t xml:space="preserve"> قال علي بن الحسين </w:t>
      </w:r>
      <w:r w:rsidR="001F0C57" w:rsidRPr="001F0C57">
        <w:rPr>
          <w:rStyle w:val="libAlaemChar"/>
          <w:rFonts w:hint="cs"/>
          <w:rtl/>
        </w:rPr>
        <w:t>عليهما‌السلام</w:t>
      </w:r>
      <w:r w:rsidRPr="00706B5A">
        <w:rPr>
          <w:rtl/>
        </w:rPr>
        <w:t xml:space="preserve"> لعن الله من كذب علينا</w:t>
      </w:r>
      <w:r w:rsidR="00BB75CD">
        <w:rPr>
          <w:rtl/>
        </w:rPr>
        <w:t>،</w:t>
      </w:r>
      <w:r w:rsidRPr="00706B5A">
        <w:rPr>
          <w:rtl/>
        </w:rPr>
        <w:t xml:space="preserve"> اني ذكرت عبد الله بن سبا فقامت كل شعرة في جسدي</w:t>
      </w:r>
      <w:r w:rsidR="00BB75CD">
        <w:rPr>
          <w:rtl/>
        </w:rPr>
        <w:t>،</w:t>
      </w:r>
      <w:r w:rsidRPr="00706B5A">
        <w:rPr>
          <w:rtl/>
        </w:rPr>
        <w:t xml:space="preserve"> لقد ادعى أمرا عظيما ما له لعنه الله</w:t>
      </w:r>
      <w:r w:rsidR="00BB75CD">
        <w:rPr>
          <w:rtl/>
        </w:rPr>
        <w:t>،</w:t>
      </w:r>
      <w:r w:rsidRPr="00706B5A">
        <w:rPr>
          <w:rtl/>
        </w:rPr>
        <w:t xml:space="preserve"> كان علي </w:t>
      </w:r>
      <w:r w:rsidR="001F0C57" w:rsidRPr="001F0C57">
        <w:rPr>
          <w:rStyle w:val="libAlaemChar"/>
          <w:rtl/>
        </w:rPr>
        <w:t>عليه‌السلام</w:t>
      </w:r>
      <w:r w:rsidRPr="00706B5A">
        <w:rPr>
          <w:rtl/>
        </w:rPr>
        <w:t xml:space="preserve"> والله عبدا لله صالحا</w:t>
      </w:r>
      <w:r w:rsidR="00BB75CD">
        <w:rPr>
          <w:rtl/>
        </w:rPr>
        <w:t>،</w:t>
      </w:r>
      <w:r w:rsidRPr="00706B5A">
        <w:rPr>
          <w:rtl/>
        </w:rPr>
        <w:t xml:space="preserve"> أخو رسول الله</w:t>
      </w:r>
      <w:r w:rsidR="00BB75CD">
        <w:rPr>
          <w:rtl/>
        </w:rPr>
        <w:t>،</w:t>
      </w:r>
      <w:r w:rsidRPr="00706B5A">
        <w:rPr>
          <w:rtl/>
        </w:rPr>
        <w:t xml:space="preserve"> ما نال الكرامة من الله الا بطاعته لله ولرسوله</w:t>
      </w:r>
      <w:r w:rsidR="00BB75CD">
        <w:rPr>
          <w:rtl/>
        </w:rPr>
        <w:t>،</w:t>
      </w:r>
      <w:r w:rsidRPr="00706B5A">
        <w:rPr>
          <w:rtl/>
        </w:rPr>
        <w:t xml:space="preserve"> وما نال رسول الله </w:t>
      </w:r>
      <w:r w:rsidR="001F0C57" w:rsidRPr="001F0C57">
        <w:rPr>
          <w:rStyle w:val="libAlaemChar"/>
          <w:rtl/>
        </w:rPr>
        <w:t>صلى‌الله‌عليه‌وآله</w:t>
      </w:r>
      <w:r w:rsidRPr="00706B5A">
        <w:rPr>
          <w:rtl/>
        </w:rPr>
        <w:t xml:space="preserve"> الكرامة من الله الا بطاعته لله.</w:t>
      </w:r>
    </w:p>
    <w:p w:rsidR="00D620A4" w:rsidRPr="00706B5A" w:rsidRDefault="00D620A4" w:rsidP="00652868">
      <w:pPr>
        <w:pStyle w:val="libNormal"/>
        <w:rPr>
          <w:rtl/>
        </w:rPr>
      </w:pPr>
      <w:r w:rsidRPr="00706B5A">
        <w:rPr>
          <w:rtl/>
        </w:rPr>
        <w:t>174</w:t>
      </w:r>
      <w:r w:rsidR="00BB75CD">
        <w:rPr>
          <w:rtl/>
        </w:rPr>
        <w:t xml:space="preserve"> - </w:t>
      </w:r>
      <w:r w:rsidRPr="00706B5A">
        <w:rPr>
          <w:rtl/>
        </w:rPr>
        <w:t>وبهذا الاسناد عن محمد بن خالد الطيالسى</w:t>
      </w:r>
      <w:r w:rsidR="00BB75CD">
        <w:rPr>
          <w:rtl/>
        </w:rPr>
        <w:t>،</w:t>
      </w:r>
      <w:r w:rsidRPr="00706B5A">
        <w:rPr>
          <w:rtl/>
        </w:rPr>
        <w:t xml:space="preserve"> عن ابن أبي نجران عن عبد الله</w:t>
      </w:r>
      <w:r w:rsidR="00BB75CD">
        <w:rPr>
          <w:rtl/>
        </w:rPr>
        <w:t>،</w:t>
      </w:r>
      <w:r w:rsidRPr="00706B5A">
        <w:rPr>
          <w:rtl/>
        </w:rPr>
        <w:t xml:space="preserve"> قال</w:t>
      </w:r>
      <w:r w:rsidR="00BB75CD">
        <w:rPr>
          <w:rtl/>
        </w:rPr>
        <w:t>،</w:t>
      </w:r>
      <w:r w:rsidRPr="00706B5A">
        <w:rPr>
          <w:rtl/>
        </w:rPr>
        <w:t xml:space="preserve"> قال أبو عبد الله </w:t>
      </w:r>
      <w:r w:rsidR="001F0C57" w:rsidRPr="001F0C57">
        <w:rPr>
          <w:rStyle w:val="libAlaemChar"/>
          <w:rtl/>
        </w:rPr>
        <w:t>عليه‌السلام</w:t>
      </w:r>
      <w:r w:rsidRPr="00706B5A">
        <w:rPr>
          <w:rtl/>
        </w:rPr>
        <w:t xml:space="preserve"> انا أهل بيت صديقون لا نخلو من كذاب يكذب علينا ويسقط صدقنا بكذبه علينا عند الناس</w:t>
      </w:r>
      <w:r w:rsidR="00BB75CD">
        <w:rPr>
          <w:rtl/>
        </w:rPr>
        <w:t>،</w:t>
      </w:r>
      <w:r w:rsidRPr="00706B5A">
        <w:rPr>
          <w:rtl/>
        </w:rPr>
        <w:t xml:space="preserve"> كان رسول الله </w:t>
      </w:r>
      <w:r w:rsidR="001F0C57" w:rsidRPr="001F0C57">
        <w:rPr>
          <w:rStyle w:val="libAlaemChar"/>
          <w:rtl/>
        </w:rPr>
        <w:t>صلى‌الله‌عليه‌وآله</w:t>
      </w:r>
      <w:r w:rsidRPr="00706B5A">
        <w:rPr>
          <w:rtl/>
        </w:rPr>
        <w:t xml:space="preserve"> أصدق الناس لهجة وأصدق البرية كلها</w:t>
      </w:r>
      <w:r w:rsidR="00BB75CD">
        <w:rPr>
          <w:rtl/>
        </w:rPr>
        <w:t>،</w:t>
      </w:r>
      <w:r w:rsidRPr="00706B5A">
        <w:rPr>
          <w:rtl/>
        </w:rPr>
        <w:t xml:space="preserve"> وكان مسيلمة يكذب عليه.</w:t>
      </w:r>
    </w:p>
    <w:p w:rsidR="00D620A4" w:rsidRPr="00706B5A" w:rsidRDefault="00D620A4" w:rsidP="00652868">
      <w:pPr>
        <w:pStyle w:val="libNormal"/>
        <w:rPr>
          <w:rtl/>
        </w:rPr>
      </w:pPr>
      <w:r w:rsidRPr="00706B5A">
        <w:rPr>
          <w:rtl/>
        </w:rPr>
        <w:t xml:space="preserve">وكان أمير المؤمنين </w:t>
      </w:r>
      <w:r w:rsidR="001F0C57" w:rsidRPr="001F0C57">
        <w:rPr>
          <w:rStyle w:val="libAlaemChar"/>
          <w:rtl/>
        </w:rPr>
        <w:t>عليه‌السلام</w:t>
      </w:r>
      <w:r w:rsidRPr="00706B5A">
        <w:rPr>
          <w:rtl/>
        </w:rPr>
        <w:t xml:space="preserve"> أصدق من برأ الله بعد رسول الله</w:t>
      </w:r>
      <w:r w:rsidR="00BB75CD">
        <w:rPr>
          <w:rtl/>
        </w:rPr>
        <w:t>،</w:t>
      </w:r>
      <w:r w:rsidRPr="00706B5A">
        <w:rPr>
          <w:rtl/>
        </w:rPr>
        <w:t xml:space="preserve"> وكان الذي يكذب عليه ويعمل في تكذيب صدقه ويفترى على الله الكذب عبد الله بن سبأ.</w:t>
      </w:r>
    </w:p>
    <w:p w:rsidR="00D620A4" w:rsidRPr="00706B5A" w:rsidRDefault="00D620A4" w:rsidP="00652868">
      <w:pPr>
        <w:pStyle w:val="libNormal"/>
        <w:rPr>
          <w:rtl/>
        </w:rPr>
      </w:pPr>
      <w:r w:rsidRPr="00706B5A">
        <w:rPr>
          <w:rtl/>
        </w:rPr>
        <w:t xml:space="preserve">الكشي وذكر بعض أهل العلم أن عبد الله بن سبأ كان يهوديا فأسلم ووالى عليا </w:t>
      </w:r>
      <w:r w:rsidR="001F0C57" w:rsidRPr="001F0C57">
        <w:rPr>
          <w:rStyle w:val="libAlaemChar"/>
          <w:rtl/>
        </w:rPr>
        <w:t>عليه‌السلام</w:t>
      </w:r>
      <w:r w:rsidR="00BB75CD">
        <w:rPr>
          <w:rtl/>
        </w:rPr>
        <w:t>،</w:t>
      </w:r>
      <w:r w:rsidRPr="00706B5A">
        <w:rPr>
          <w:rtl/>
        </w:rPr>
        <w:t xml:space="preserve"> وكان يقول وهو على يهوديته في يوشع بن نون وصي موسى بالغلو</w:t>
      </w:r>
      <w:r w:rsidR="00BB75CD">
        <w:rPr>
          <w:rtl/>
        </w:rPr>
        <w:t>،</w:t>
      </w:r>
      <w:r w:rsidRPr="00706B5A">
        <w:rPr>
          <w:rtl/>
        </w:rPr>
        <w:t xml:space="preserve"> فقال في اسلامه بعد وفات رسول الله </w:t>
      </w:r>
      <w:r w:rsidR="001F0C57" w:rsidRPr="001F0C57">
        <w:rPr>
          <w:rStyle w:val="libAlaemChar"/>
          <w:rtl/>
        </w:rPr>
        <w:t>صلى‌الله‌عليه‌وآله</w:t>
      </w:r>
      <w:r w:rsidRPr="00706B5A">
        <w:rPr>
          <w:rtl/>
        </w:rPr>
        <w:t xml:space="preserve"> في علي </w:t>
      </w:r>
      <w:r w:rsidR="001F0C57" w:rsidRPr="001F0C57">
        <w:rPr>
          <w:rStyle w:val="libAlaemChar"/>
          <w:rtl/>
        </w:rPr>
        <w:t>عليه‌السلام</w:t>
      </w:r>
      <w:r w:rsidRPr="00706B5A">
        <w:rPr>
          <w:rtl/>
        </w:rPr>
        <w:t xml:space="preserve"> مثل ذلك.</w:t>
      </w:r>
    </w:p>
    <w:p w:rsidR="00D620A4" w:rsidRPr="00706B5A" w:rsidRDefault="00D620A4" w:rsidP="00652868">
      <w:pPr>
        <w:pStyle w:val="libNormal"/>
        <w:rPr>
          <w:rtl/>
        </w:rPr>
      </w:pPr>
      <w:r w:rsidRPr="00706B5A">
        <w:rPr>
          <w:rtl/>
        </w:rPr>
        <w:t>وكان أول من شهر بالقول بفرض امامة علي وأظهر البراءة من أعدائه وكاشف مخالفيه وكفرهم</w:t>
      </w:r>
      <w:r w:rsidR="00BB75CD">
        <w:rPr>
          <w:rtl/>
        </w:rPr>
        <w:t>،</w:t>
      </w:r>
      <w:r w:rsidRPr="00706B5A">
        <w:rPr>
          <w:rtl/>
        </w:rPr>
        <w:t xml:space="preserve"> فمن هاهنا قال من خالف الشيعة أصل التشيع والرفض مأخوذ من اليهودية.</w:t>
      </w:r>
    </w:p>
    <w:p w:rsidR="0037382B" w:rsidRDefault="0037382B" w:rsidP="0037382B">
      <w:pPr>
        <w:pStyle w:val="libNormal"/>
        <w:rPr>
          <w:rtl/>
        </w:rPr>
      </w:pPr>
      <w:r>
        <w:rPr>
          <w:rtl/>
        </w:rPr>
        <w:br w:type="page"/>
      </w:r>
    </w:p>
    <w:p w:rsidR="00D620A4" w:rsidRPr="00706B5A" w:rsidRDefault="00D620A4" w:rsidP="0037382B">
      <w:pPr>
        <w:pStyle w:val="libCenterBold1"/>
        <w:rPr>
          <w:rtl/>
        </w:rPr>
      </w:pPr>
      <w:r w:rsidRPr="00706B5A">
        <w:rPr>
          <w:rtl/>
        </w:rPr>
        <w:lastRenderedPageBreak/>
        <w:t xml:space="preserve">في السبعين رجلا من الزط الذين ادعوا الربوبية في أمير المؤمنين </w:t>
      </w:r>
      <w:r>
        <w:rPr>
          <w:rtl/>
        </w:rPr>
        <w:t>(ع)</w:t>
      </w:r>
      <w:r w:rsidRPr="00706B5A">
        <w:rPr>
          <w:rtl/>
        </w:rPr>
        <w:t xml:space="preserve"> </w:t>
      </w:r>
    </w:p>
    <w:p w:rsidR="00D620A4" w:rsidRPr="00706B5A" w:rsidRDefault="00D620A4" w:rsidP="00652868">
      <w:pPr>
        <w:pStyle w:val="libNormal"/>
        <w:rPr>
          <w:rtl/>
        </w:rPr>
      </w:pPr>
      <w:r w:rsidRPr="00706B5A">
        <w:rPr>
          <w:rtl/>
        </w:rPr>
        <w:t>175</w:t>
      </w:r>
      <w:r w:rsidR="00BB75CD">
        <w:rPr>
          <w:rtl/>
        </w:rPr>
        <w:t xml:space="preserve"> - </w:t>
      </w:r>
      <w:r w:rsidRPr="00706B5A">
        <w:rPr>
          <w:rtl/>
        </w:rPr>
        <w:t>حدثني الحسين بن الحسن بن بندار القمي</w:t>
      </w:r>
      <w:r w:rsidR="00BB75CD">
        <w:rPr>
          <w:rtl/>
        </w:rPr>
        <w:t>،</w:t>
      </w:r>
      <w:r w:rsidRPr="00706B5A">
        <w:rPr>
          <w:rtl/>
        </w:rPr>
        <w:t xml:space="preserve"> قال</w:t>
      </w:r>
      <w:r w:rsidR="00BB75CD">
        <w:rPr>
          <w:rtl/>
        </w:rPr>
        <w:t>:</w:t>
      </w:r>
      <w:r w:rsidRPr="00706B5A">
        <w:rPr>
          <w:rtl/>
        </w:rPr>
        <w:t xml:space="preserve"> حدثني سعد بن عبد الله بن أبي خلف القمي</w:t>
      </w:r>
      <w:r w:rsidR="00BB75CD">
        <w:rPr>
          <w:rtl/>
        </w:rPr>
        <w:t>،</w:t>
      </w:r>
      <w:r w:rsidRPr="00706B5A">
        <w:rPr>
          <w:rtl/>
        </w:rPr>
        <w:t xml:space="preserve"> قال</w:t>
      </w:r>
      <w:r w:rsidR="00BB75CD">
        <w:rPr>
          <w:rtl/>
        </w:rPr>
        <w:t>:</w:t>
      </w:r>
      <w:r w:rsidRPr="00706B5A">
        <w:rPr>
          <w:rtl/>
        </w:rPr>
        <w:t xml:space="preserve"> حدثنا أحمد بن محمد بن عيسى</w:t>
      </w:r>
      <w:r w:rsidR="00BB75CD">
        <w:rPr>
          <w:rtl/>
        </w:rPr>
        <w:t>،</w:t>
      </w:r>
      <w:r w:rsidRPr="00706B5A">
        <w:rPr>
          <w:rtl/>
        </w:rPr>
        <w:t xml:space="preserve"> وعبد الله بن محمد بن عيسى</w:t>
      </w:r>
      <w:r w:rsidR="00BB75CD">
        <w:rPr>
          <w:rtl/>
        </w:rPr>
        <w:t>،</w:t>
      </w:r>
      <w:r w:rsidRPr="00706B5A">
        <w:rPr>
          <w:rtl/>
        </w:rPr>
        <w:t xml:space="preserve"> ومحمد بن الحسين بن أبي الخطاب</w:t>
      </w:r>
      <w:r w:rsidR="00BB75CD">
        <w:rPr>
          <w:rtl/>
        </w:rPr>
        <w:t>،</w:t>
      </w:r>
      <w:r w:rsidRPr="00706B5A">
        <w:rPr>
          <w:rtl/>
        </w:rPr>
        <w:t xml:space="preserve"> عن الحسن بن محبوب</w:t>
      </w:r>
      <w:r w:rsidR="00BB75CD">
        <w:rPr>
          <w:rtl/>
        </w:rPr>
        <w:t>،</w:t>
      </w:r>
      <w:r w:rsidRPr="00706B5A">
        <w:rPr>
          <w:rtl/>
        </w:rPr>
        <w:t xml:space="preserve"> عن صالح بن سهل</w:t>
      </w:r>
      <w:r w:rsidR="00BB75CD">
        <w:rPr>
          <w:rtl/>
        </w:rPr>
        <w:t>،</w:t>
      </w:r>
      <w:r w:rsidRPr="00706B5A">
        <w:rPr>
          <w:rtl/>
        </w:rPr>
        <w:t xml:space="preserve"> عن مسمع بن عبد الملك أبي سيار</w:t>
      </w:r>
      <w:r w:rsidR="00BB75CD">
        <w:rPr>
          <w:rtl/>
        </w:rPr>
        <w:t>،</w:t>
      </w:r>
      <w:r w:rsidRPr="00706B5A">
        <w:rPr>
          <w:rtl/>
        </w:rPr>
        <w:t xml:space="preserve"> عن رجل</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ان عليا </w:t>
      </w:r>
      <w:r w:rsidR="001F0C57" w:rsidRPr="001F0C57">
        <w:rPr>
          <w:rStyle w:val="libAlaemChar"/>
          <w:rtl/>
        </w:rPr>
        <w:t>عليه‌السلام</w:t>
      </w:r>
      <w:r w:rsidRPr="00706B5A">
        <w:rPr>
          <w:rtl/>
        </w:rPr>
        <w:t xml:space="preserve"> لما فرغ من قتال أهل البصرة</w:t>
      </w:r>
      <w:r w:rsidR="00BB75CD">
        <w:rPr>
          <w:rtl/>
        </w:rPr>
        <w:t>:</w:t>
      </w:r>
      <w:r w:rsidRPr="00706B5A">
        <w:rPr>
          <w:rtl/>
        </w:rPr>
        <w:t xml:space="preserve"> أتاه سبعون رجلا من الزط فسلموا عليه وكلموه بلسانهم فرد عليهم بلسانهم.</w:t>
      </w:r>
    </w:p>
    <w:p w:rsidR="00D620A4" w:rsidRPr="00706B5A" w:rsidRDefault="00D620A4" w:rsidP="00652868">
      <w:pPr>
        <w:pStyle w:val="libNormal"/>
        <w:rPr>
          <w:rtl/>
        </w:rPr>
      </w:pPr>
      <w:r w:rsidRPr="00706B5A">
        <w:rPr>
          <w:rtl/>
        </w:rPr>
        <w:t>وقال لهم</w:t>
      </w:r>
      <w:r w:rsidR="00BB75CD">
        <w:rPr>
          <w:rtl/>
        </w:rPr>
        <w:t>:</w:t>
      </w:r>
      <w:r w:rsidRPr="00706B5A">
        <w:rPr>
          <w:rtl/>
        </w:rPr>
        <w:t xml:space="preserve"> اني لست كما قلتم أنا عبد الله مخلوق</w:t>
      </w:r>
      <w:r w:rsidR="00BB75CD">
        <w:rPr>
          <w:rtl/>
        </w:rPr>
        <w:t>،</w:t>
      </w:r>
      <w:r w:rsidRPr="00706B5A">
        <w:rPr>
          <w:rtl/>
        </w:rPr>
        <w:t xml:space="preserve"> قال</w:t>
      </w:r>
      <w:r w:rsidR="00BB75CD">
        <w:rPr>
          <w:rtl/>
        </w:rPr>
        <w:t>،</w:t>
      </w:r>
      <w:r w:rsidRPr="00706B5A">
        <w:rPr>
          <w:rtl/>
        </w:rPr>
        <w:t xml:space="preserve"> فأبوا عليه وقالوا له أنت أنت هو</w:t>
      </w:r>
      <w:r w:rsidR="00BB75CD">
        <w:rPr>
          <w:rtl/>
        </w:rPr>
        <w:t>،</w:t>
      </w:r>
      <w:r w:rsidRPr="00706B5A">
        <w:rPr>
          <w:rtl/>
        </w:rPr>
        <w:t xml:space="preserve"> فقال لهم</w:t>
      </w:r>
      <w:r w:rsidR="00BB75CD">
        <w:rPr>
          <w:rtl/>
        </w:rPr>
        <w:t>:</w:t>
      </w:r>
      <w:r w:rsidRPr="00706B5A">
        <w:rPr>
          <w:rtl/>
        </w:rPr>
        <w:t xml:space="preserve"> لئن لم ترجعوا عما قلتم في وتتوبوا الى الله تعالى لأقتلنكم.</w:t>
      </w:r>
    </w:p>
    <w:p w:rsidR="00D620A4" w:rsidRPr="00706B5A" w:rsidRDefault="00D620A4" w:rsidP="00652868">
      <w:pPr>
        <w:pStyle w:val="libNormal"/>
        <w:rPr>
          <w:rtl/>
        </w:rPr>
      </w:pPr>
      <w:r w:rsidRPr="00706B5A">
        <w:rPr>
          <w:rtl/>
        </w:rPr>
        <w:t>قال</w:t>
      </w:r>
      <w:r w:rsidR="00BB75CD">
        <w:rPr>
          <w:rtl/>
        </w:rPr>
        <w:t>:</w:t>
      </w:r>
      <w:r w:rsidRPr="00706B5A">
        <w:rPr>
          <w:rtl/>
        </w:rPr>
        <w:t xml:space="preserve"> فأبوا أن يرجعوا ويتوبوا</w:t>
      </w:r>
      <w:r w:rsidR="00BB75CD">
        <w:rPr>
          <w:rtl/>
        </w:rPr>
        <w:t>،</w:t>
      </w:r>
      <w:r w:rsidRPr="00706B5A">
        <w:rPr>
          <w:rtl/>
        </w:rPr>
        <w:t xml:space="preserve"> فأمر أن تحفر لهم آبار فحفرت</w:t>
      </w:r>
      <w:r w:rsidR="00BB75CD">
        <w:rPr>
          <w:rtl/>
        </w:rPr>
        <w:t>،</w:t>
      </w:r>
      <w:r w:rsidRPr="00706B5A">
        <w:rPr>
          <w:rtl/>
        </w:rPr>
        <w:t xml:space="preserve"> ثم خرق بعضها الى بعض ثم فرقهم فيها ثم طم رءوسها ثم ألهب النار في بئر منها ليس فيها أحد فدخل الدخان عليهم فماتوا.</w:t>
      </w:r>
    </w:p>
    <w:p w:rsidR="00D620A4" w:rsidRPr="00706B5A" w:rsidRDefault="00D620A4" w:rsidP="0037382B">
      <w:pPr>
        <w:pStyle w:val="libCenterBold1"/>
        <w:rPr>
          <w:rtl/>
        </w:rPr>
      </w:pPr>
      <w:r w:rsidRPr="00706B5A">
        <w:rPr>
          <w:rtl/>
        </w:rPr>
        <w:t>قيس بن سعد بن عبادة‌</w:t>
      </w:r>
    </w:p>
    <w:p w:rsidR="00D620A4" w:rsidRPr="00706B5A" w:rsidRDefault="00D620A4" w:rsidP="00652868">
      <w:pPr>
        <w:pStyle w:val="libNormal"/>
        <w:rPr>
          <w:rtl/>
        </w:rPr>
      </w:pPr>
      <w:r w:rsidRPr="00706B5A">
        <w:rPr>
          <w:rtl/>
        </w:rPr>
        <w:t>176</w:t>
      </w:r>
      <w:r w:rsidR="00BB75CD">
        <w:rPr>
          <w:rtl/>
        </w:rPr>
        <w:t xml:space="preserve"> - </w:t>
      </w:r>
      <w:r w:rsidRPr="00706B5A">
        <w:rPr>
          <w:rtl/>
        </w:rPr>
        <w:t>جبريل بن أحمد وأبو اسحاق حمدويه وابراهيم ابنا نصير</w:t>
      </w:r>
      <w:r w:rsidR="00BB75CD">
        <w:rPr>
          <w:rtl/>
        </w:rPr>
        <w:t>،</w:t>
      </w:r>
      <w:r w:rsidRPr="00706B5A">
        <w:rPr>
          <w:rtl/>
        </w:rPr>
        <w:t xml:space="preserve"> قالوا</w:t>
      </w:r>
      <w:r w:rsidR="00BB75CD">
        <w:rPr>
          <w:rtl/>
        </w:rPr>
        <w:t>:</w:t>
      </w:r>
      <w:r>
        <w:rPr>
          <w:rFonts w:hint="cs"/>
          <w:rtl/>
        </w:rPr>
        <w:t xml:space="preserve"> </w:t>
      </w:r>
      <w:r w:rsidRPr="00706B5A">
        <w:rPr>
          <w:rtl/>
        </w:rPr>
        <w:t>حدثنا محمد بن عبد الحميد العطار الكوفي</w:t>
      </w:r>
      <w:r w:rsidR="00BB75CD">
        <w:rPr>
          <w:rtl/>
        </w:rPr>
        <w:t>،</w:t>
      </w:r>
      <w:r w:rsidRPr="00706B5A">
        <w:rPr>
          <w:rtl/>
        </w:rPr>
        <w:t xml:space="preserve"> عن يونس بن يعقوب</w:t>
      </w:r>
      <w:r w:rsidR="00BB75CD">
        <w:rPr>
          <w:rtl/>
        </w:rPr>
        <w:t>،</w:t>
      </w:r>
      <w:r w:rsidRPr="00706B5A">
        <w:rPr>
          <w:rtl/>
        </w:rPr>
        <w:t xml:space="preserve"> عن فضيل غلام محمد بن راشد</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00BB75CD">
        <w:rPr>
          <w:rtl/>
        </w:rPr>
        <w:t>:</w:t>
      </w:r>
      <w:r w:rsidRPr="00706B5A">
        <w:rPr>
          <w:rtl/>
        </w:rPr>
        <w:t xml:space="preserve"> يقول</w:t>
      </w:r>
      <w:r w:rsidR="00BB75CD">
        <w:rPr>
          <w:rtl/>
        </w:rPr>
        <w:t>:</w:t>
      </w:r>
      <w:r w:rsidRPr="00706B5A">
        <w:rPr>
          <w:rtl/>
        </w:rPr>
        <w:t xml:space="preserve"> ان معاوية كتب الى الحسن بن علي ( صلوات الله عليهما ) ان أقدم أنت والحسين وأصحاب علي.</w:t>
      </w:r>
    </w:p>
    <w:p w:rsidR="00D620A4" w:rsidRPr="00706B5A" w:rsidRDefault="00D620A4" w:rsidP="00652868">
      <w:pPr>
        <w:pStyle w:val="libNormal"/>
        <w:rPr>
          <w:rtl/>
        </w:rPr>
      </w:pPr>
      <w:r w:rsidRPr="00706B5A">
        <w:rPr>
          <w:rtl/>
        </w:rPr>
        <w:t>فخرج معهم قيس بن سعد بن عبادة الانصاري وقدموا الشام</w:t>
      </w:r>
      <w:r w:rsidR="00BB75CD">
        <w:rPr>
          <w:rtl/>
        </w:rPr>
        <w:t>،</w:t>
      </w:r>
      <w:r w:rsidRPr="00706B5A">
        <w:rPr>
          <w:rtl/>
        </w:rPr>
        <w:t xml:space="preserve"> فأذن لهم معاوية وأعد لهم الخطباء</w:t>
      </w:r>
      <w:r w:rsidR="00BB75CD">
        <w:rPr>
          <w:rtl/>
        </w:rPr>
        <w:t>،</w:t>
      </w:r>
      <w:r w:rsidRPr="00706B5A">
        <w:rPr>
          <w:rtl/>
        </w:rPr>
        <w:t xml:space="preserve"> فقال يا حسن قم فبايع فقام فبايع</w:t>
      </w:r>
      <w:r w:rsidR="00BB75CD">
        <w:rPr>
          <w:rtl/>
        </w:rPr>
        <w:t>،</w:t>
      </w:r>
      <w:r w:rsidRPr="00706B5A">
        <w:rPr>
          <w:rtl/>
        </w:rPr>
        <w:t xml:space="preserve"> ثم قال للحسين </w:t>
      </w:r>
      <w:r w:rsidR="001F0C57" w:rsidRPr="001F0C57">
        <w:rPr>
          <w:rStyle w:val="libAlaemChar"/>
          <w:rtl/>
        </w:rPr>
        <w:t>عليه‌السلام</w:t>
      </w:r>
      <w:r w:rsidRPr="00706B5A">
        <w:rPr>
          <w:rtl/>
        </w:rPr>
        <w:t xml:space="preserve"> قم فبايع فقام فبايع</w:t>
      </w:r>
      <w:r w:rsidR="00BB75CD">
        <w:rPr>
          <w:rtl/>
        </w:rPr>
        <w:t>،</w:t>
      </w:r>
      <w:r w:rsidRPr="00706B5A">
        <w:rPr>
          <w:rtl/>
        </w:rPr>
        <w:t xml:space="preserve"> ثم قال قم يا قيس فبايع فالتفت الى الحسين </w:t>
      </w:r>
      <w:r w:rsidR="001F0C57" w:rsidRPr="001F0C57">
        <w:rPr>
          <w:rStyle w:val="libAlaemChar"/>
          <w:rtl/>
        </w:rPr>
        <w:t>عليه‌السلام</w:t>
      </w:r>
      <w:r w:rsidRPr="00706B5A">
        <w:rPr>
          <w:rtl/>
        </w:rPr>
        <w:t xml:space="preserve"> ينظر ما يأمره</w:t>
      </w:r>
      <w:r w:rsidR="00BB75CD">
        <w:rPr>
          <w:rtl/>
        </w:rPr>
        <w:t>،</w:t>
      </w:r>
      <w:r w:rsidRPr="00706B5A">
        <w:rPr>
          <w:rtl/>
        </w:rPr>
        <w:t xml:space="preserve"> فقال يا قيس انه امامي يعني الحسن </w:t>
      </w:r>
      <w:r w:rsidR="001F0C57" w:rsidRPr="001F0C57">
        <w:rPr>
          <w:rStyle w:val="libAlaemChar"/>
          <w:rtl/>
        </w:rPr>
        <w:t>عليه‌السلام</w:t>
      </w:r>
      <w:r w:rsidRPr="00706B5A">
        <w:rPr>
          <w:rtl/>
        </w:rPr>
        <w:t>.</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177</w:t>
      </w:r>
      <w:r w:rsidR="00BB75CD">
        <w:rPr>
          <w:rtl/>
        </w:rPr>
        <w:t xml:space="preserve"> - </w:t>
      </w:r>
      <w:r w:rsidRPr="00706B5A">
        <w:rPr>
          <w:rtl/>
        </w:rPr>
        <w:t>حدثني جعفر بن معروف</w:t>
      </w:r>
      <w:r w:rsidR="00BB75CD">
        <w:rPr>
          <w:rtl/>
        </w:rPr>
        <w:t>،</w:t>
      </w:r>
      <w:r w:rsidRPr="00706B5A">
        <w:rPr>
          <w:rtl/>
        </w:rPr>
        <w:t xml:space="preserve"> قال</w:t>
      </w:r>
      <w:r w:rsidR="00BB75CD">
        <w:rPr>
          <w:rtl/>
        </w:rPr>
        <w:t>:</w:t>
      </w:r>
      <w:r w:rsidRPr="00706B5A">
        <w:rPr>
          <w:rtl/>
        </w:rPr>
        <w:t xml:space="preserve"> حدثني محمد بن الحسين بن أبي الخطاب</w:t>
      </w:r>
      <w:r w:rsidR="00BB75CD">
        <w:rPr>
          <w:rtl/>
        </w:rPr>
        <w:t>،</w:t>
      </w:r>
      <w:r w:rsidRPr="00706B5A">
        <w:rPr>
          <w:rtl/>
        </w:rPr>
        <w:t xml:space="preserve"> عن جعفر بن بشير</w:t>
      </w:r>
      <w:r w:rsidR="00BB75CD">
        <w:rPr>
          <w:rtl/>
        </w:rPr>
        <w:t>،</w:t>
      </w:r>
      <w:r w:rsidRPr="00706B5A">
        <w:rPr>
          <w:rtl/>
        </w:rPr>
        <w:t xml:space="preserve"> عن ذريح</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دخل قيس بن سعد بن عبادة الانصاري صاحب شرطة الخميس على معاوية</w:t>
      </w:r>
      <w:r w:rsidR="00BB75CD">
        <w:rPr>
          <w:rtl/>
        </w:rPr>
        <w:t>،</w:t>
      </w:r>
      <w:r w:rsidRPr="00706B5A">
        <w:rPr>
          <w:rtl/>
        </w:rPr>
        <w:t xml:space="preserve"> فقال له معاوية بايع</w:t>
      </w:r>
      <w:r>
        <w:rPr>
          <w:rtl/>
        </w:rPr>
        <w:t>!</w:t>
      </w:r>
      <w:r w:rsidRPr="00706B5A">
        <w:rPr>
          <w:rtl/>
        </w:rPr>
        <w:t xml:space="preserve"> فنظر قيس الى الحسن </w:t>
      </w:r>
      <w:r w:rsidR="001F0C57" w:rsidRPr="001F0C57">
        <w:rPr>
          <w:rStyle w:val="libAlaemChar"/>
          <w:rtl/>
        </w:rPr>
        <w:t>عليه‌السلام</w:t>
      </w:r>
      <w:r w:rsidR="00BB75CD">
        <w:rPr>
          <w:rtl/>
        </w:rPr>
        <w:t>،</w:t>
      </w:r>
      <w:r w:rsidRPr="00706B5A">
        <w:rPr>
          <w:rtl/>
        </w:rPr>
        <w:t xml:space="preserve"> فقال</w:t>
      </w:r>
      <w:r w:rsidR="00BB75CD">
        <w:rPr>
          <w:rtl/>
        </w:rPr>
        <w:t>:</w:t>
      </w:r>
      <w:r w:rsidRPr="00706B5A">
        <w:rPr>
          <w:rtl/>
        </w:rPr>
        <w:t xml:space="preserve"> ابا محمد بايعت</w:t>
      </w:r>
      <w:r>
        <w:rPr>
          <w:rtl/>
        </w:rPr>
        <w:t>؟</w:t>
      </w:r>
      <w:r w:rsidRPr="00706B5A">
        <w:rPr>
          <w:rtl/>
        </w:rPr>
        <w:t xml:space="preserve"> فقال له معاوية</w:t>
      </w:r>
      <w:r w:rsidR="00BB75CD">
        <w:rPr>
          <w:rtl/>
        </w:rPr>
        <w:t>:</w:t>
      </w:r>
      <w:r w:rsidRPr="00706B5A">
        <w:rPr>
          <w:rtl/>
        </w:rPr>
        <w:t xml:space="preserve"> أما تنتهي أما والله أني</w:t>
      </w:r>
      <w:r w:rsidR="00BB75CD">
        <w:rPr>
          <w:rtl/>
        </w:rPr>
        <w:t>،</w:t>
      </w:r>
      <w:r w:rsidRPr="00706B5A">
        <w:rPr>
          <w:rtl/>
        </w:rPr>
        <w:t xml:space="preserve"> فقال له قيس</w:t>
      </w:r>
      <w:r w:rsidR="00BB75CD">
        <w:rPr>
          <w:rtl/>
        </w:rPr>
        <w:t>:</w:t>
      </w:r>
      <w:r w:rsidRPr="00706B5A">
        <w:rPr>
          <w:rtl/>
        </w:rPr>
        <w:t xml:space="preserve"> ما شئت أما والله لان شئت لتناقصن</w:t>
      </w:r>
      <w:r w:rsidR="00BB75CD">
        <w:rPr>
          <w:rtl/>
        </w:rPr>
        <w:t>،</w:t>
      </w:r>
      <w:r>
        <w:rPr>
          <w:rtl/>
        </w:rPr>
        <w:t xml:space="preserve"> فقال</w:t>
      </w:r>
      <w:r w:rsidR="00BB75CD">
        <w:rPr>
          <w:rtl/>
        </w:rPr>
        <w:t>،</w:t>
      </w:r>
      <w:r>
        <w:rPr>
          <w:rtl/>
        </w:rPr>
        <w:t xml:space="preserve"> وكان مثل البعير جسيما</w:t>
      </w:r>
      <w:r w:rsidR="00BB75CD">
        <w:rPr>
          <w:rtl/>
        </w:rPr>
        <w:t>،</w:t>
      </w:r>
      <w:r w:rsidRPr="00706B5A">
        <w:rPr>
          <w:rtl/>
        </w:rPr>
        <w:t xml:space="preserve"> وكان خفيف اللحية</w:t>
      </w:r>
      <w:r w:rsidR="00BB75CD">
        <w:rPr>
          <w:rtl/>
        </w:rPr>
        <w:t>،</w:t>
      </w:r>
      <w:r w:rsidRPr="00706B5A">
        <w:rPr>
          <w:rtl/>
        </w:rPr>
        <w:t xml:space="preserve"> قال</w:t>
      </w:r>
      <w:r w:rsidR="00BB75CD">
        <w:rPr>
          <w:rtl/>
        </w:rPr>
        <w:t>،</w:t>
      </w:r>
      <w:r w:rsidRPr="00706B5A">
        <w:rPr>
          <w:rtl/>
        </w:rPr>
        <w:t xml:space="preserve"> فقام اليه الحسن فقال له</w:t>
      </w:r>
      <w:r w:rsidR="00BB75CD">
        <w:rPr>
          <w:rtl/>
        </w:rPr>
        <w:t>:</w:t>
      </w:r>
      <w:r w:rsidRPr="00706B5A">
        <w:rPr>
          <w:rtl/>
        </w:rPr>
        <w:t xml:space="preserve"> بايع يا قيس فبايع.</w:t>
      </w:r>
    </w:p>
    <w:p w:rsidR="00BB75CD" w:rsidRDefault="00BB75CD" w:rsidP="00BB75CD">
      <w:pPr>
        <w:pStyle w:val="libLine"/>
        <w:rPr>
          <w:rtl/>
        </w:rPr>
      </w:pPr>
      <w:r>
        <w:rPr>
          <w:rtl/>
        </w:rPr>
        <w:t>___________________________________________________________</w:t>
      </w:r>
    </w:p>
    <w:p w:rsidR="00D620A4" w:rsidRPr="00E64AC4" w:rsidRDefault="00D620A4" w:rsidP="0037382B">
      <w:pPr>
        <w:pStyle w:val="libCenterBold1"/>
        <w:rPr>
          <w:rtl/>
        </w:rPr>
      </w:pPr>
      <w:r w:rsidRPr="001E0963">
        <w:rPr>
          <w:rtl/>
        </w:rPr>
        <w:t>قيس بن سعد بن عبادة</w:t>
      </w:r>
      <w:r w:rsidRPr="00E64AC4">
        <w:rPr>
          <w:rtl/>
        </w:rPr>
        <w:t xml:space="preserve"> </w:t>
      </w:r>
    </w:p>
    <w:p w:rsidR="00D620A4" w:rsidRPr="00706B5A" w:rsidRDefault="00D620A4" w:rsidP="0037382B">
      <w:pPr>
        <w:pStyle w:val="libBold1"/>
        <w:rPr>
          <w:rtl/>
          <w:lang w:bidi="fa-IR"/>
        </w:rPr>
      </w:pPr>
      <w:r w:rsidRPr="001E0963">
        <w:rPr>
          <w:rtl/>
        </w:rPr>
        <w:t>قوله</w:t>
      </w:r>
      <w:r w:rsidR="00BB75CD">
        <w:rPr>
          <w:rtl/>
        </w:rPr>
        <w:t>:</w:t>
      </w:r>
      <w:r w:rsidRPr="001E0963">
        <w:rPr>
          <w:rtl/>
        </w:rPr>
        <w:t xml:space="preserve"> وكان مثل البعير جسيما‌</w:t>
      </w:r>
    </w:p>
    <w:p w:rsidR="00D620A4" w:rsidRPr="00706B5A" w:rsidRDefault="00D620A4" w:rsidP="00652868">
      <w:pPr>
        <w:pStyle w:val="libNormal"/>
        <w:rPr>
          <w:rtl/>
        </w:rPr>
      </w:pPr>
      <w:r w:rsidRPr="00706B5A">
        <w:rPr>
          <w:rtl/>
        </w:rPr>
        <w:t>قال ابن الاثير في جامع الاصول</w:t>
      </w:r>
      <w:r w:rsidR="00BB75CD">
        <w:rPr>
          <w:rtl/>
        </w:rPr>
        <w:t>:</w:t>
      </w:r>
      <w:r w:rsidRPr="00706B5A">
        <w:rPr>
          <w:rtl/>
        </w:rPr>
        <w:t xml:space="preserve"> قيس بن سعد بن عبادة الانصاري الخزرجي وقد تقدم تمام نسبه عند اسم أبيه في حرف السين</w:t>
      </w:r>
      <w:r w:rsidR="00BB75CD">
        <w:rPr>
          <w:rtl/>
        </w:rPr>
        <w:t>،</w:t>
      </w:r>
      <w:r w:rsidRPr="00706B5A">
        <w:rPr>
          <w:rtl/>
        </w:rPr>
        <w:t xml:space="preserve"> كان من كرام أصحاب النبي </w:t>
      </w:r>
      <w:r w:rsidR="001F0C57" w:rsidRPr="001F0C57">
        <w:rPr>
          <w:rStyle w:val="libAlaemChar"/>
          <w:rtl/>
        </w:rPr>
        <w:t>صلى‌الله‌عليه‌وآله</w:t>
      </w:r>
      <w:r w:rsidRPr="00706B5A">
        <w:rPr>
          <w:rtl/>
        </w:rPr>
        <w:t xml:space="preserve"> وكان أحد الفضلاء الجلة</w:t>
      </w:r>
      <w:r w:rsidR="00BB75CD">
        <w:rPr>
          <w:rtl/>
        </w:rPr>
        <w:t>،</w:t>
      </w:r>
      <w:r w:rsidRPr="00706B5A">
        <w:rPr>
          <w:rtl/>
        </w:rPr>
        <w:t xml:space="preserve"> وأحد دهاة العرب</w:t>
      </w:r>
      <w:r w:rsidR="00BB75CD">
        <w:rPr>
          <w:rtl/>
        </w:rPr>
        <w:t>،</w:t>
      </w:r>
      <w:r w:rsidRPr="00706B5A">
        <w:rPr>
          <w:rtl/>
        </w:rPr>
        <w:t xml:space="preserve"> وأهل الرأي والمكيدة في الحرب مع النجدة والبسالة.</w:t>
      </w:r>
    </w:p>
    <w:p w:rsidR="00D620A4" w:rsidRPr="00706B5A" w:rsidRDefault="00D620A4" w:rsidP="00652868">
      <w:pPr>
        <w:pStyle w:val="libNormal"/>
        <w:rPr>
          <w:rtl/>
        </w:rPr>
      </w:pPr>
      <w:r w:rsidRPr="00706B5A">
        <w:rPr>
          <w:rtl/>
        </w:rPr>
        <w:t>وكان شريف قومه غير مدافع هو وأبوه وجده</w:t>
      </w:r>
      <w:r w:rsidR="00BB75CD">
        <w:rPr>
          <w:rtl/>
        </w:rPr>
        <w:t>،</w:t>
      </w:r>
      <w:r w:rsidRPr="00706B5A">
        <w:rPr>
          <w:rtl/>
        </w:rPr>
        <w:t xml:space="preserve"> وكان لرسول الله </w:t>
      </w:r>
      <w:r w:rsidR="001F0C57" w:rsidRPr="001F0C57">
        <w:rPr>
          <w:rStyle w:val="libAlaemChar"/>
          <w:rtl/>
        </w:rPr>
        <w:t>صلى‌الله‌عليه‌وآله</w:t>
      </w:r>
      <w:r w:rsidRPr="00706B5A">
        <w:rPr>
          <w:rtl/>
        </w:rPr>
        <w:t xml:space="preserve"> لما قدم مكة مكان صاحب الشرطة من الامراء وأعطاه الراية يومئذ لما انتزعها من أبيه.</w:t>
      </w:r>
    </w:p>
    <w:p w:rsidR="00D620A4" w:rsidRPr="00706B5A" w:rsidRDefault="00D620A4" w:rsidP="00652868">
      <w:pPr>
        <w:pStyle w:val="libNormal"/>
        <w:rPr>
          <w:rtl/>
        </w:rPr>
      </w:pPr>
      <w:r w:rsidRPr="00706B5A">
        <w:rPr>
          <w:rtl/>
        </w:rPr>
        <w:t>وكان واليا لعلي بن أبي طالب على مصر</w:t>
      </w:r>
      <w:r w:rsidR="00BB75CD">
        <w:rPr>
          <w:rtl/>
        </w:rPr>
        <w:t>،</w:t>
      </w:r>
      <w:r w:rsidRPr="00706B5A">
        <w:rPr>
          <w:rtl/>
        </w:rPr>
        <w:t xml:space="preserve"> ولم يفارق عليا الى أن قتل</w:t>
      </w:r>
      <w:r w:rsidR="00BB75CD">
        <w:rPr>
          <w:rtl/>
        </w:rPr>
        <w:t>،</w:t>
      </w:r>
      <w:r w:rsidRPr="00706B5A">
        <w:rPr>
          <w:rtl/>
        </w:rPr>
        <w:t xml:space="preserve"> ومات هو بالمدينة سنة ستين وقيل</w:t>
      </w:r>
      <w:r w:rsidR="00BB75CD">
        <w:rPr>
          <w:rtl/>
        </w:rPr>
        <w:t>:</w:t>
      </w:r>
      <w:r w:rsidRPr="00706B5A">
        <w:rPr>
          <w:rtl/>
        </w:rPr>
        <w:t xml:space="preserve"> سنة تسع وخمسين.</w:t>
      </w:r>
    </w:p>
    <w:p w:rsidR="00D620A4" w:rsidRPr="00706B5A" w:rsidRDefault="00D620A4" w:rsidP="00652868">
      <w:pPr>
        <w:pStyle w:val="libNormal"/>
        <w:rPr>
          <w:rtl/>
        </w:rPr>
      </w:pPr>
      <w:r w:rsidRPr="00706B5A">
        <w:rPr>
          <w:rtl/>
        </w:rPr>
        <w:t>روى عنه أنس بن مالك</w:t>
      </w:r>
      <w:r w:rsidR="00BB75CD">
        <w:rPr>
          <w:rtl/>
        </w:rPr>
        <w:t>،</w:t>
      </w:r>
      <w:r w:rsidRPr="00706B5A">
        <w:rPr>
          <w:rtl/>
        </w:rPr>
        <w:t xml:space="preserve"> وثعلبة بن مالك</w:t>
      </w:r>
      <w:r w:rsidR="00BB75CD">
        <w:rPr>
          <w:rtl/>
        </w:rPr>
        <w:t>،</w:t>
      </w:r>
      <w:r w:rsidRPr="00706B5A">
        <w:rPr>
          <w:rtl/>
        </w:rPr>
        <w:t xml:space="preserve"> والشعبي</w:t>
      </w:r>
      <w:r w:rsidR="00BB75CD">
        <w:rPr>
          <w:rtl/>
        </w:rPr>
        <w:t>،</w:t>
      </w:r>
      <w:r w:rsidRPr="00706B5A">
        <w:rPr>
          <w:rtl/>
        </w:rPr>
        <w:t xml:space="preserve"> وأبو نجيح</w:t>
      </w:r>
      <w:r w:rsidR="00BB75CD">
        <w:rPr>
          <w:rtl/>
        </w:rPr>
        <w:t>،</w:t>
      </w:r>
      <w:r w:rsidRPr="00706B5A">
        <w:rPr>
          <w:rtl/>
        </w:rPr>
        <w:t xml:space="preserve"> وميمون ابن أبي شبيب</w:t>
      </w:r>
      <w:r w:rsidR="00BB75CD">
        <w:rPr>
          <w:rtl/>
        </w:rPr>
        <w:t>،</w:t>
      </w:r>
      <w:r w:rsidRPr="00706B5A">
        <w:rPr>
          <w:rtl/>
        </w:rPr>
        <w:t xml:space="preserve"> وكان قيس وعبد الله بن الزبير وشريح القاضي والاحنف ليس في وجوههم شعر</w:t>
      </w:r>
      <w:r w:rsidR="00BB75CD">
        <w:rPr>
          <w:rtl/>
        </w:rPr>
        <w:t>،</w:t>
      </w:r>
      <w:r w:rsidRPr="00706B5A">
        <w:rPr>
          <w:rtl/>
        </w:rPr>
        <w:t xml:space="preserve"> ولا لأحدهم لحية</w:t>
      </w:r>
      <w:r w:rsidR="00BB75CD">
        <w:rPr>
          <w:rtl/>
        </w:rPr>
        <w:t>،</w:t>
      </w:r>
      <w:r w:rsidRPr="00706B5A">
        <w:rPr>
          <w:rtl/>
        </w:rPr>
        <w:t xml:space="preserve"> وكانت الانصار تقول</w:t>
      </w:r>
      <w:r w:rsidR="00BB75CD">
        <w:rPr>
          <w:rtl/>
        </w:rPr>
        <w:t>:</w:t>
      </w:r>
      <w:r w:rsidRPr="00706B5A">
        <w:rPr>
          <w:rtl/>
        </w:rPr>
        <w:t xml:space="preserve"> لوددنا أن نشتري لقيس ابن سعد لحية بأموالنا وكان مع ذلك جميلا.</w:t>
      </w:r>
    </w:p>
    <w:p w:rsidR="00D620A4" w:rsidRPr="00706B5A" w:rsidRDefault="00D620A4" w:rsidP="00652868">
      <w:pPr>
        <w:pStyle w:val="libNormal"/>
        <w:rPr>
          <w:rtl/>
        </w:rPr>
      </w:pPr>
      <w:r w:rsidRPr="00706B5A">
        <w:rPr>
          <w:rtl/>
        </w:rPr>
        <w:t>نجيح بفتح النون وكسر الجيم وبالحاء المهملة. وشبيب بفتح الشين المعجمة‌</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ذكر يونس بن عبد الرحمن في بعض كتبه</w:t>
      </w:r>
      <w:r w:rsidR="00BB75CD">
        <w:rPr>
          <w:rtl/>
        </w:rPr>
        <w:t>:</w:t>
      </w:r>
      <w:r w:rsidRPr="00706B5A">
        <w:rPr>
          <w:rtl/>
        </w:rPr>
        <w:t xml:space="preserve"> أنه كان لسعد بن عبادة ستة أولاد كلهم قد نصر رسول الله </w:t>
      </w:r>
      <w:r w:rsidR="001F0C57" w:rsidRPr="001F0C57">
        <w:rPr>
          <w:rStyle w:val="libAlaemChar"/>
          <w:rtl/>
        </w:rPr>
        <w:t>صلى‌الله‌عليه‌وآله</w:t>
      </w:r>
      <w:r w:rsidR="00BB75CD">
        <w:rPr>
          <w:rtl/>
        </w:rPr>
        <w:t>،</w:t>
      </w:r>
      <w:r w:rsidRPr="00706B5A">
        <w:rPr>
          <w:rtl/>
        </w:rPr>
        <w:t xml:space="preserve"> وفيهم قيس بن سعد بن عبادة</w:t>
      </w:r>
      <w:r w:rsidR="00BB75CD">
        <w:rPr>
          <w:rtl/>
        </w:rPr>
        <w:t>،</w:t>
      </w:r>
      <w:r w:rsidRPr="00706B5A">
        <w:rPr>
          <w:rtl/>
        </w:rPr>
        <w:t xml:space="preserve"> وكان قيس أحد العشرة الذين لحقهم النبي </w:t>
      </w:r>
      <w:r w:rsidR="001F0C57" w:rsidRPr="001F0C57">
        <w:rPr>
          <w:rStyle w:val="libAlaemChar"/>
          <w:rtl/>
        </w:rPr>
        <w:t>صلى‌الله‌عليه‌وآله</w:t>
      </w:r>
      <w:r w:rsidRPr="00706B5A">
        <w:rPr>
          <w:rtl/>
        </w:rPr>
        <w:t xml:space="preserve"> من العصر الأول ممن كان طولهم عشرة أشبار بأشبار أنفسهم</w:t>
      </w:r>
      <w:r w:rsidR="00BB75CD">
        <w:rPr>
          <w:rtl/>
        </w:rPr>
        <w:t>،</w:t>
      </w:r>
      <w:r w:rsidRPr="00706B5A">
        <w:rPr>
          <w:rtl/>
        </w:rPr>
        <w:t xml:space="preserve"> وكان شبر الرجل منهم يقال</w:t>
      </w:r>
      <w:r w:rsidR="00BB75CD">
        <w:rPr>
          <w:rtl/>
        </w:rPr>
        <w:t>:</w:t>
      </w:r>
      <w:r w:rsidRPr="00706B5A">
        <w:rPr>
          <w:rtl/>
        </w:rPr>
        <w:t xml:space="preserve"> أنه مثل ذراع أحدنا</w:t>
      </w:r>
      <w:r w:rsidR="00BB75CD">
        <w:rPr>
          <w:rtl/>
        </w:rPr>
        <w:t>،</w:t>
      </w:r>
      <w:r w:rsidRPr="00706B5A">
        <w:rPr>
          <w:rtl/>
        </w:rPr>
        <w:t xml:space="preserve"> وكان قيس وسعد أبوه طولهما عشرة أشبار بأشبارهما.</w:t>
      </w:r>
    </w:p>
    <w:p w:rsidR="00D620A4" w:rsidRPr="00706B5A" w:rsidRDefault="00D620A4" w:rsidP="00652868">
      <w:pPr>
        <w:pStyle w:val="libNormal"/>
        <w:rPr>
          <w:rtl/>
        </w:rPr>
      </w:pPr>
      <w:r w:rsidRPr="00706B5A">
        <w:rPr>
          <w:rtl/>
        </w:rPr>
        <w:t>ويقال</w:t>
      </w:r>
      <w:r w:rsidR="00BB75CD">
        <w:rPr>
          <w:rtl/>
        </w:rPr>
        <w:t>:</w:t>
      </w:r>
      <w:r w:rsidRPr="00706B5A">
        <w:rPr>
          <w:rtl/>
        </w:rPr>
        <w:t xml:space="preserve"> انه كان من العشرة خمسة من الانصار</w:t>
      </w:r>
      <w:r w:rsidR="00BB75CD">
        <w:rPr>
          <w:rtl/>
        </w:rPr>
        <w:t>،</w:t>
      </w:r>
      <w:r w:rsidRPr="00706B5A">
        <w:rPr>
          <w:rtl/>
        </w:rPr>
        <w:t xml:space="preserve"> وأربعة من الخزرج كلها</w:t>
      </w:r>
      <w:r w:rsidR="00BB75CD">
        <w:rPr>
          <w:rtl/>
        </w:rPr>
        <w:t>،</w:t>
      </w:r>
      <w:r w:rsidRPr="00706B5A">
        <w:rPr>
          <w:rtl/>
        </w:rPr>
        <w:t xml:space="preserve"> ورجل من الاوس.</w:t>
      </w:r>
    </w:p>
    <w:p w:rsidR="00D620A4" w:rsidRPr="00706B5A" w:rsidRDefault="00D620A4" w:rsidP="00652868">
      <w:pPr>
        <w:pStyle w:val="libNormal"/>
        <w:rPr>
          <w:rtl/>
        </w:rPr>
      </w:pPr>
      <w:r w:rsidRPr="00706B5A">
        <w:rPr>
          <w:rtl/>
        </w:rPr>
        <w:t>وسعد لم يزل سيّدا في الجاهلية والإسلام</w:t>
      </w:r>
      <w:r w:rsidR="00BB75CD">
        <w:rPr>
          <w:rtl/>
        </w:rPr>
        <w:t>،</w:t>
      </w:r>
      <w:r w:rsidRPr="00706B5A">
        <w:rPr>
          <w:rtl/>
        </w:rPr>
        <w:t xml:space="preserve"> وأبوه وجده وجدّ جده لم يزل فيهم الشرف</w:t>
      </w:r>
      <w:r w:rsidR="00BB75CD">
        <w:rPr>
          <w:rtl/>
        </w:rPr>
        <w:t>،</w:t>
      </w:r>
      <w:r w:rsidRPr="00706B5A">
        <w:rPr>
          <w:rtl/>
        </w:rPr>
        <w:t xml:space="preserve"> وكان سعد يجير فيجار ذلك له السؤددة</w:t>
      </w:r>
      <w:r w:rsidR="00BB75CD">
        <w:rPr>
          <w:rtl/>
        </w:rPr>
        <w:t>،</w:t>
      </w:r>
      <w:r w:rsidRPr="00706B5A">
        <w:rPr>
          <w:rtl/>
        </w:rPr>
        <w:t xml:space="preserve"> ولم يزل هو وأبوه أصحاب اطعام في الجاهلية والإسلام</w:t>
      </w:r>
      <w:r w:rsidR="00BB75CD">
        <w:rPr>
          <w:rtl/>
        </w:rPr>
        <w:t>،</w:t>
      </w:r>
      <w:r w:rsidRPr="00706B5A">
        <w:rPr>
          <w:rtl/>
        </w:rPr>
        <w:t xml:space="preserve"> وقيس ابنه بعد على مثل ذلك.</w:t>
      </w:r>
    </w:p>
    <w:p w:rsidR="00D620A4" w:rsidRPr="00706B5A" w:rsidRDefault="00D620A4" w:rsidP="0037382B">
      <w:pPr>
        <w:pStyle w:val="libCenterBold1"/>
        <w:rPr>
          <w:rtl/>
        </w:rPr>
      </w:pPr>
      <w:r w:rsidRPr="00706B5A">
        <w:rPr>
          <w:rtl/>
        </w:rPr>
        <w:t>سفيان بن ليلى الهمدانى‌</w:t>
      </w:r>
    </w:p>
    <w:p w:rsidR="00BB75CD" w:rsidRDefault="00D620A4" w:rsidP="00652868">
      <w:pPr>
        <w:pStyle w:val="libNormal"/>
        <w:rPr>
          <w:rtl/>
        </w:rPr>
      </w:pPr>
      <w:r w:rsidRPr="00706B5A">
        <w:rPr>
          <w:rtl/>
        </w:rPr>
        <w:t>178</w:t>
      </w:r>
      <w:r w:rsidR="00BB75CD">
        <w:rPr>
          <w:rtl/>
        </w:rPr>
        <w:t xml:space="preserve"> - </w:t>
      </w:r>
      <w:r w:rsidRPr="00706B5A">
        <w:rPr>
          <w:rtl/>
        </w:rPr>
        <w:t>روي عن علي بن الحسن الطويل</w:t>
      </w:r>
      <w:r w:rsidR="00BB75CD">
        <w:rPr>
          <w:rtl/>
        </w:rPr>
        <w:t>:</w:t>
      </w:r>
      <w:r w:rsidRPr="00706B5A">
        <w:rPr>
          <w:rtl/>
        </w:rPr>
        <w:t xml:space="preserve"> عن علي بن النعمان</w:t>
      </w:r>
      <w:r w:rsidR="00BB75CD">
        <w:rPr>
          <w:rtl/>
        </w:rPr>
        <w:t>،</w:t>
      </w:r>
      <w:r w:rsidRPr="00706B5A">
        <w:rPr>
          <w:rtl/>
        </w:rPr>
        <w:t xml:space="preserve"> عن عبد الله ابن مسكان</w:t>
      </w:r>
      <w:r w:rsidR="00BB75CD">
        <w:rPr>
          <w:rtl/>
        </w:rPr>
        <w:t>،</w:t>
      </w:r>
      <w:r w:rsidRPr="00706B5A">
        <w:rPr>
          <w:rtl/>
        </w:rPr>
        <w:t xml:space="preserve"> عن أبي حمزة</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جاء رجل من أصحاب الحسن </w:t>
      </w:r>
      <w:r w:rsidR="001F0C57" w:rsidRPr="001F0C57">
        <w:rPr>
          <w:rStyle w:val="libAlaemChar"/>
          <w:rtl/>
        </w:rPr>
        <w:t>عليه‌السلام</w:t>
      </w:r>
      <w:r w:rsidRPr="00706B5A">
        <w:rPr>
          <w:rtl/>
        </w:rPr>
        <w:t xml:space="preserve"> يقال له</w:t>
      </w:r>
      <w:r w:rsidR="00BB75CD">
        <w:rPr>
          <w:rtl/>
        </w:rPr>
        <w:t>:</w:t>
      </w:r>
      <w:r w:rsidRPr="00706B5A">
        <w:rPr>
          <w:rtl/>
        </w:rPr>
        <w:t xml:space="preserve"> سفيان بن ليلى وهو على راحلة له</w:t>
      </w:r>
      <w:r w:rsidR="00BB75CD">
        <w:rPr>
          <w:rtl/>
        </w:rPr>
        <w:t>،</w:t>
      </w:r>
      <w:r w:rsidRPr="00706B5A">
        <w:rPr>
          <w:rtl/>
        </w:rPr>
        <w:t xml:space="preserve"> فدخل على الحسن </w:t>
      </w:r>
      <w:r w:rsidR="001F0C57" w:rsidRPr="001F0C57">
        <w:rPr>
          <w:rStyle w:val="libAlaemChar"/>
          <w:rtl/>
        </w:rPr>
        <w:t>عليه‌السلام</w:t>
      </w:r>
      <w:r w:rsidRPr="00706B5A">
        <w:rPr>
          <w:rtl/>
        </w:rPr>
        <w:t xml:space="preserve"> وهو محتب في فناء داره</w:t>
      </w:r>
      <w:r w:rsidR="00BB75CD">
        <w:rPr>
          <w:rtl/>
        </w:rPr>
        <w:t>،</w:t>
      </w:r>
      <w:r w:rsidRPr="00706B5A">
        <w:rPr>
          <w:rtl/>
        </w:rPr>
        <w:t xml:space="preserve"> قال</w:t>
      </w:r>
      <w:r w:rsidR="00BB75CD">
        <w:rPr>
          <w:rtl/>
        </w:rPr>
        <w:t>:</w:t>
      </w:r>
      <w:r w:rsidRPr="00706B5A">
        <w:rPr>
          <w:rtl/>
        </w:rPr>
        <w:t xml:space="preserve"> فقال له السّلام عليك يا مذلّ المؤمنين.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وكسر الباء الموحدة الاولى انتهى كلام جامع الاصول.</w:t>
      </w:r>
    </w:p>
    <w:p w:rsidR="00D620A4" w:rsidRPr="00706B5A" w:rsidRDefault="00D620A4" w:rsidP="00652868">
      <w:pPr>
        <w:pStyle w:val="libNormal"/>
        <w:rPr>
          <w:rtl/>
        </w:rPr>
      </w:pPr>
      <w:r w:rsidRPr="00706B5A">
        <w:rPr>
          <w:rtl/>
        </w:rPr>
        <w:t xml:space="preserve">وقد كنا ذكرنا من قبل أن قيس بن سعد بن عبادة كان ممن لم يبايع أبا بكر وكان في بيعة علي </w:t>
      </w:r>
      <w:r w:rsidR="001F0C57" w:rsidRPr="001F0C57">
        <w:rPr>
          <w:rStyle w:val="libAlaemChar"/>
          <w:rtl/>
        </w:rPr>
        <w:t>عليه‌السلام</w:t>
      </w:r>
      <w:r w:rsidRPr="00706B5A">
        <w:rPr>
          <w:rtl/>
        </w:rPr>
        <w:t xml:space="preserve"> أو لا وآخرا رضي الله تعالى عنه.</w:t>
      </w:r>
    </w:p>
    <w:p w:rsidR="00D620A4" w:rsidRPr="00706B5A" w:rsidRDefault="00D620A4" w:rsidP="0037382B">
      <w:pPr>
        <w:pStyle w:val="libCenterBold1"/>
        <w:rPr>
          <w:rtl/>
          <w:lang w:bidi="fa-IR"/>
        </w:rPr>
      </w:pPr>
      <w:r w:rsidRPr="001E0963">
        <w:rPr>
          <w:rtl/>
        </w:rPr>
        <w:t>سفيان بن ليلى الهمدانى‌</w:t>
      </w:r>
    </w:p>
    <w:p w:rsidR="00D620A4" w:rsidRDefault="00D620A4" w:rsidP="0037382B">
      <w:pPr>
        <w:pStyle w:val="libBold1"/>
        <w:rPr>
          <w:rtl/>
          <w:lang w:bidi="fa-IR"/>
        </w:rPr>
      </w:pPr>
      <w:r w:rsidRPr="001E0963">
        <w:rPr>
          <w:rtl/>
        </w:rPr>
        <w:t xml:space="preserve">قوله </w:t>
      </w:r>
      <w:r w:rsidR="001F0C57" w:rsidRPr="001F0C57">
        <w:rPr>
          <w:rStyle w:val="libAlaemChar"/>
          <w:rtl/>
        </w:rPr>
        <w:t>عليه‌السلام</w:t>
      </w:r>
      <w:r w:rsidR="00BB75CD">
        <w:rPr>
          <w:rtl/>
        </w:rPr>
        <w:t>:</w:t>
      </w:r>
      <w:r w:rsidRPr="001E0963">
        <w:rPr>
          <w:rtl/>
        </w:rPr>
        <w:t xml:space="preserve"> وهو محتب</w:t>
      </w:r>
      <w:r w:rsidRPr="00706B5A">
        <w:rPr>
          <w:rtl/>
          <w:lang w:bidi="fa-IR"/>
        </w:rPr>
        <w:t xml:space="preserve"> </w:t>
      </w:r>
    </w:p>
    <w:p w:rsidR="00D620A4" w:rsidRPr="00706B5A" w:rsidRDefault="00D620A4" w:rsidP="00652868">
      <w:pPr>
        <w:pStyle w:val="libNormal"/>
        <w:rPr>
          <w:rtl/>
        </w:rPr>
      </w:pPr>
      <w:r w:rsidRPr="00706B5A">
        <w:rPr>
          <w:rtl/>
        </w:rPr>
        <w:t>بضم الميم واسكان الحاء المهملة والتاء المثناة من فوق المفتوحة والباء الموحدة من الاحتباء افتعالا من الحباء.</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 xml:space="preserve">فقال له الحسن </w:t>
      </w:r>
      <w:r w:rsidR="001F0C57" w:rsidRPr="001F0C57">
        <w:rPr>
          <w:rStyle w:val="libAlaemChar"/>
          <w:rtl/>
        </w:rPr>
        <w:t>عليه‌السلام</w:t>
      </w:r>
      <w:r w:rsidR="00BB75CD">
        <w:rPr>
          <w:rtl/>
        </w:rPr>
        <w:t>،</w:t>
      </w:r>
      <w:r w:rsidRPr="00706B5A">
        <w:rPr>
          <w:rtl/>
        </w:rPr>
        <w:t xml:space="preserve"> انزل ولا تعجل</w:t>
      </w:r>
      <w:r w:rsidR="00BB75CD">
        <w:rPr>
          <w:rtl/>
        </w:rPr>
        <w:t>،</w:t>
      </w:r>
      <w:r w:rsidRPr="00706B5A">
        <w:rPr>
          <w:rtl/>
        </w:rPr>
        <w:t xml:space="preserve"> فنزل فعقل راحلته في الدار</w:t>
      </w:r>
      <w:r w:rsidR="00BB75CD">
        <w:rPr>
          <w:rtl/>
        </w:rPr>
        <w:t>،</w:t>
      </w:r>
      <w:r w:rsidRPr="00706B5A">
        <w:rPr>
          <w:rtl/>
        </w:rPr>
        <w:t xml:space="preserve"> وأقبل يمشي حتى انتهى اليه</w:t>
      </w:r>
      <w:r w:rsidR="00BB75CD">
        <w:rPr>
          <w:rtl/>
        </w:rPr>
        <w:t>،</w:t>
      </w:r>
      <w:r w:rsidRPr="00706B5A">
        <w:rPr>
          <w:rtl/>
        </w:rPr>
        <w:t xml:space="preserve"> قال</w:t>
      </w:r>
      <w:r w:rsidR="00BB75CD">
        <w:rPr>
          <w:rtl/>
        </w:rPr>
        <w:t>،</w:t>
      </w:r>
      <w:r w:rsidRPr="00706B5A">
        <w:rPr>
          <w:rtl/>
        </w:rPr>
        <w:t xml:space="preserve"> فقال له الحسن </w:t>
      </w:r>
      <w:r w:rsidR="001F0C57" w:rsidRPr="001F0C57">
        <w:rPr>
          <w:rStyle w:val="libAlaemChar"/>
          <w:rtl/>
        </w:rPr>
        <w:t>عليه‌السلام</w:t>
      </w:r>
      <w:r w:rsidR="00BB75CD">
        <w:rPr>
          <w:rtl/>
        </w:rPr>
        <w:t>:</w:t>
      </w:r>
      <w:r w:rsidRPr="00706B5A">
        <w:rPr>
          <w:rtl/>
        </w:rPr>
        <w:t xml:space="preserve"> ما قلت</w:t>
      </w:r>
      <w:r>
        <w:rPr>
          <w:rtl/>
        </w:rPr>
        <w:t>؟</w:t>
      </w:r>
      <w:r w:rsidRPr="00706B5A">
        <w:rPr>
          <w:rtl/>
        </w:rPr>
        <w:t xml:space="preserve"> قال</w:t>
      </w:r>
      <w:r w:rsidR="00BB75CD">
        <w:rPr>
          <w:rtl/>
        </w:rPr>
        <w:t>:</w:t>
      </w:r>
      <w:r w:rsidRPr="00706B5A">
        <w:rPr>
          <w:rtl/>
        </w:rPr>
        <w:t xml:space="preserve"> قلت السّلام عليك يا مذلّ المؤمنين</w:t>
      </w:r>
      <w:r w:rsidR="00BB75CD">
        <w:rPr>
          <w:rtl/>
        </w:rPr>
        <w:t>،</w:t>
      </w:r>
      <w:r w:rsidRPr="00706B5A">
        <w:rPr>
          <w:rtl/>
        </w:rPr>
        <w:t xml:space="preserve"> قال</w:t>
      </w:r>
      <w:r w:rsidR="00BB75CD">
        <w:rPr>
          <w:rtl/>
        </w:rPr>
        <w:t>:</w:t>
      </w:r>
      <w:r w:rsidRPr="00706B5A">
        <w:rPr>
          <w:rtl/>
        </w:rPr>
        <w:t xml:space="preserve"> وما علمك بذلك</w:t>
      </w:r>
      <w:r>
        <w:rPr>
          <w:rtl/>
        </w:rPr>
        <w:t>؟</w:t>
      </w:r>
      <w:r w:rsidRPr="00706B5A">
        <w:rPr>
          <w:rtl/>
        </w:rPr>
        <w:t xml:space="preserve"> قال</w:t>
      </w:r>
      <w:r w:rsidR="00BB75CD">
        <w:rPr>
          <w:rtl/>
        </w:rPr>
        <w:t>:</w:t>
      </w:r>
      <w:r w:rsidRPr="00706B5A">
        <w:rPr>
          <w:rtl/>
        </w:rPr>
        <w:t xml:space="preserve"> عمدت الى أمر الامة فخلعته من عنقك وقلدته هذه الطاغية يحكم بغير ما أنزل الله.</w:t>
      </w:r>
    </w:p>
    <w:p w:rsidR="00BB75CD" w:rsidRDefault="00D620A4" w:rsidP="00652868">
      <w:pPr>
        <w:pStyle w:val="libNormal"/>
        <w:rPr>
          <w:rtl/>
        </w:rPr>
      </w:pPr>
      <w:r w:rsidRPr="00706B5A">
        <w:rPr>
          <w:rtl/>
        </w:rPr>
        <w:t>قال</w:t>
      </w:r>
      <w:r w:rsidR="00BB75CD">
        <w:rPr>
          <w:rtl/>
        </w:rPr>
        <w:t>،</w:t>
      </w:r>
      <w:r w:rsidRPr="00706B5A">
        <w:rPr>
          <w:rtl/>
        </w:rPr>
        <w:t xml:space="preserve"> فقال له الحسن </w:t>
      </w:r>
      <w:r w:rsidR="001F0C57" w:rsidRPr="001F0C57">
        <w:rPr>
          <w:rStyle w:val="libAlaemChar"/>
          <w:rtl/>
        </w:rPr>
        <w:t>عليه‌السلام</w:t>
      </w:r>
      <w:r w:rsidR="00BB75CD">
        <w:rPr>
          <w:rtl/>
        </w:rPr>
        <w:t>:</w:t>
      </w:r>
      <w:r>
        <w:rPr>
          <w:rtl/>
        </w:rPr>
        <w:t xml:space="preserve"> ما خبرك لم فعلت ذلك</w:t>
      </w:r>
      <w:r w:rsidRPr="00706B5A">
        <w:rPr>
          <w:rtl/>
        </w:rPr>
        <w:t xml:space="preserve"> قال</w:t>
      </w:r>
      <w:r w:rsidR="00BB75CD">
        <w:rPr>
          <w:rtl/>
        </w:rPr>
        <w:t>:</w:t>
      </w:r>
      <w:r w:rsidRPr="00706B5A">
        <w:rPr>
          <w:rtl/>
        </w:rPr>
        <w:t xml:space="preserve"> سمعت أبي يقول قال رسول الله </w:t>
      </w:r>
      <w:r w:rsidR="001F0C57" w:rsidRPr="001F0C57">
        <w:rPr>
          <w:rStyle w:val="libAlaemChar"/>
          <w:rtl/>
        </w:rPr>
        <w:t>صلى‌الله‌عليه‌وآله</w:t>
      </w:r>
      <w:r w:rsidRPr="00706B5A">
        <w:rPr>
          <w:rtl/>
        </w:rPr>
        <w:t xml:space="preserve"> لن تذهب الايام والليالي حتى يلي أمر هذه الامة رجل واسع البلعوم رحب الصدر يأكل ولا يشبع وهو معاوية</w:t>
      </w:r>
      <w:r w:rsidR="00BB75CD">
        <w:rPr>
          <w:rtl/>
        </w:rPr>
        <w:t>،</w:t>
      </w:r>
      <w:r w:rsidRPr="00706B5A">
        <w:rPr>
          <w:rtl/>
        </w:rPr>
        <w:t xml:space="preserve"> فلذلك فعلت.</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والاحتباء والحبوة في القعود معروف</w:t>
      </w:r>
      <w:r w:rsidR="00BB75CD">
        <w:rPr>
          <w:rtl/>
        </w:rPr>
        <w:t>،</w:t>
      </w:r>
      <w:r w:rsidRPr="00706B5A">
        <w:rPr>
          <w:rtl/>
        </w:rPr>
        <w:t xml:space="preserve"> وقد ورد النهي عن ذلك في المسجد يوم الجمعة والامام يخطب.</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هو أن يجمع بين ظهره وساقيه بعمامته أو يديه </w:t>
      </w:r>
      <w:r w:rsidRPr="0037382B">
        <w:rPr>
          <w:rStyle w:val="libFootnotenumChar"/>
          <w:rtl/>
        </w:rPr>
        <w:t>(1)</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الاحتباء أن يجمع بين ظهره وساقيه بثوب أو غيره</w:t>
      </w:r>
      <w:r w:rsidR="00BB75CD">
        <w:rPr>
          <w:rtl/>
        </w:rPr>
        <w:t>،</w:t>
      </w:r>
      <w:r w:rsidRPr="00706B5A">
        <w:rPr>
          <w:rtl/>
        </w:rPr>
        <w:t xml:space="preserve"> ومنه يقعد كيف شاء محتويا أو متربعا.</w:t>
      </w:r>
    </w:p>
    <w:p w:rsidR="00D620A4" w:rsidRDefault="00D620A4" w:rsidP="00652868">
      <w:pPr>
        <w:pStyle w:val="libNormal"/>
        <w:rPr>
          <w:rtl/>
        </w:rPr>
      </w:pPr>
      <w:r w:rsidRPr="00706B5A">
        <w:rPr>
          <w:rtl/>
        </w:rPr>
        <w:t>وفي النهاية الاثيرية</w:t>
      </w:r>
      <w:r w:rsidR="00BB75CD">
        <w:rPr>
          <w:rtl/>
        </w:rPr>
        <w:t>:</w:t>
      </w:r>
      <w:r w:rsidRPr="00706B5A">
        <w:rPr>
          <w:rtl/>
        </w:rPr>
        <w:t xml:space="preserve"> الاحتباء هو أن يضم الانسان رجليه الى بطنه يجمعها به مع ظهره ويشد عليها</w:t>
      </w:r>
      <w:r w:rsidR="00BB75CD">
        <w:rPr>
          <w:rtl/>
        </w:rPr>
        <w:t>،</w:t>
      </w:r>
      <w:r w:rsidRPr="00706B5A">
        <w:rPr>
          <w:rtl/>
        </w:rPr>
        <w:t xml:space="preserve"> وقد يكون الاحتباء باليدين عوض الثوب </w:t>
      </w:r>
      <w:r w:rsidRPr="0037382B">
        <w:rPr>
          <w:rStyle w:val="libFootnotenumChar"/>
          <w:rtl/>
        </w:rPr>
        <w:t>(2)</w:t>
      </w:r>
      <w:r>
        <w:rPr>
          <w:rtl/>
        </w:rPr>
        <w:t>.</w:t>
      </w:r>
    </w:p>
    <w:p w:rsidR="00D620A4" w:rsidRPr="00706B5A" w:rsidRDefault="00D620A4" w:rsidP="00652868">
      <w:pPr>
        <w:pStyle w:val="libNormal"/>
        <w:rPr>
          <w:rtl/>
        </w:rPr>
      </w:pPr>
      <w:r w:rsidRPr="00706B5A">
        <w:rPr>
          <w:rtl/>
        </w:rPr>
        <w:t>والفناء</w:t>
      </w:r>
      <w:r w:rsidR="00BB75CD">
        <w:rPr>
          <w:rtl/>
        </w:rPr>
        <w:t xml:space="preserve"> - </w:t>
      </w:r>
      <w:r w:rsidRPr="00706B5A">
        <w:rPr>
          <w:rtl/>
        </w:rPr>
        <w:t>بكسر الفاء والنون والالف الممدودة</w:t>
      </w:r>
      <w:r w:rsidR="00BB75CD">
        <w:rPr>
          <w:rtl/>
        </w:rPr>
        <w:t xml:space="preserve"> - </w:t>
      </w:r>
      <w:r w:rsidRPr="00706B5A">
        <w:rPr>
          <w:rtl/>
        </w:rPr>
        <w:t>متسع أمام الدار</w:t>
      </w:r>
      <w:r>
        <w:rPr>
          <w:rFonts w:hint="cs"/>
          <w:rtl/>
        </w:rPr>
        <w:t>.</w:t>
      </w:r>
    </w:p>
    <w:p w:rsidR="00D620A4" w:rsidRPr="00F946A8" w:rsidRDefault="00D620A4" w:rsidP="0037382B">
      <w:pPr>
        <w:pStyle w:val="libBold1"/>
        <w:rPr>
          <w:rtl/>
        </w:rPr>
      </w:pPr>
      <w:r w:rsidRPr="00F946A8">
        <w:rPr>
          <w:rtl/>
        </w:rPr>
        <w:t xml:space="preserve">قوله </w:t>
      </w:r>
      <w:r w:rsidR="001F0C57" w:rsidRPr="001F0C57">
        <w:rPr>
          <w:rStyle w:val="libAlaemChar"/>
          <w:rtl/>
        </w:rPr>
        <w:t>عليه‌السلام</w:t>
      </w:r>
      <w:r w:rsidR="00BB75CD">
        <w:rPr>
          <w:rtl/>
        </w:rPr>
        <w:t>:</w:t>
      </w:r>
      <w:r w:rsidRPr="00F946A8">
        <w:rPr>
          <w:rtl/>
        </w:rPr>
        <w:t xml:space="preserve"> ما خبرك لما فعلت ذلك‌</w:t>
      </w:r>
    </w:p>
    <w:p w:rsidR="00D620A4" w:rsidRPr="00706B5A" w:rsidRDefault="00D620A4" w:rsidP="00652868">
      <w:pPr>
        <w:pStyle w:val="libNormal"/>
        <w:rPr>
          <w:rtl/>
        </w:rPr>
      </w:pPr>
      <w:r w:rsidRPr="00706B5A">
        <w:rPr>
          <w:rtl/>
        </w:rPr>
        <w:t>بضم المعجمة وسكون الموحدة بمعنى العلم</w:t>
      </w:r>
      <w:r w:rsidR="00BB75CD">
        <w:rPr>
          <w:rtl/>
        </w:rPr>
        <w:t>،</w:t>
      </w:r>
      <w:r w:rsidRPr="00706B5A">
        <w:rPr>
          <w:rtl/>
        </w:rPr>
        <w:t xml:space="preserve"> أي ما علمك ومعرفتك لم فعلت ذلك</w:t>
      </w:r>
      <w:r w:rsidR="00BB75CD">
        <w:rPr>
          <w:rtl/>
        </w:rPr>
        <w:t>،</w:t>
      </w:r>
      <w:r w:rsidRPr="00706B5A">
        <w:rPr>
          <w:rtl/>
        </w:rPr>
        <w:t xml:space="preserve"> انما فعلته لأني سمعت أبي </w:t>
      </w:r>
      <w:r w:rsidR="001F0C57" w:rsidRPr="001F0C57">
        <w:rPr>
          <w:rStyle w:val="libAlaemChar"/>
          <w:rtl/>
        </w:rPr>
        <w:t>عليه‌السلام</w:t>
      </w:r>
      <w:r w:rsidRPr="00706B5A">
        <w:rPr>
          <w:rtl/>
        </w:rPr>
        <w:t xml:space="preserve"> يقول</w:t>
      </w:r>
      <w:r w:rsidR="00BB75CD">
        <w:rPr>
          <w:rtl/>
        </w:rPr>
        <w:t>:</w:t>
      </w:r>
      <w:r w:rsidRPr="00706B5A">
        <w:rPr>
          <w:rtl/>
        </w:rPr>
        <w:t xml:space="preserve"> ان رسول الله </w:t>
      </w:r>
      <w:r w:rsidR="001F0C57" w:rsidRPr="001F0C57">
        <w:rPr>
          <w:rStyle w:val="libAlaemChar"/>
          <w:rtl/>
        </w:rPr>
        <w:t>صلى‌الله‌عليه‌وآله</w:t>
      </w:r>
      <w:r w:rsidRPr="00706B5A">
        <w:rPr>
          <w:rtl/>
        </w:rPr>
        <w:t xml:space="preserve"> قد أخبر بأن ذلك مما قد جرى به قلم القضاء والقدر.</w:t>
      </w:r>
    </w:p>
    <w:p w:rsidR="00D620A4" w:rsidRPr="00706B5A" w:rsidRDefault="00D620A4" w:rsidP="00652868">
      <w:pPr>
        <w:pStyle w:val="libNormal"/>
        <w:rPr>
          <w:rtl/>
        </w:rPr>
      </w:pPr>
      <w:r w:rsidRPr="00706B5A">
        <w:rPr>
          <w:rtl/>
        </w:rPr>
        <w:t xml:space="preserve">وفي عضة من الروايات أنه </w:t>
      </w:r>
      <w:r w:rsidR="001F0C57" w:rsidRPr="001F0C57">
        <w:rPr>
          <w:rStyle w:val="libAlaemChar"/>
          <w:rtl/>
        </w:rPr>
        <w:t>عليه‌السلام</w:t>
      </w:r>
      <w:r w:rsidRPr="00706B5A">
        <w:rPr>
          <w:rtl/>
        </w:rPr>
        <w:t xml:space="preserve"> ذكر لسفيان بن ليلى حديث نعسة النبي </w:t>
      </w:r>
      <w:r w:rsidR="001F0C57" w:rsidRPr="001F0C57">
        <w:rPr>
          <w:rStyle w:val="libAlaemChar"/>
          <w:rtl/>
        </w:rPr>
        <w:t>صلى‌الله‌عليه‌وآله</w:t>
      </w:r>
      <w:r w:rsidRPr="00706B5A">
        <w:rPr>
          <w:rtl/>
        </w:rPr>
        <w:t xml:space="preserve"> على المنبر.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315‌</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1 / 335‌</w:t>
      </w:r>
    </w:p>
    <w:p w:rsidR="0037382B" w:rsidRDefault="0037382B" w:rsidP="0037382B">
      <w:pPr>
        <w:pStyle w:val="libNormal"/>
        <w:rPr>
          <w:rtl/>
        </w:rPr>
      </w:pPr>
      <w:r>
        <w:rPr>
          <w:rtl/>
        </w:rPr>
        <w:br w:type="page"/>
      </w:r>
    </w:p>
    <w:p w:rsidR="00D620A4" w:rsidRPr="00706B5A" w:rsidRDefault="00D620A4" w:rsidP="00652868">
      <w:pPr>
        <w:pStyle w:val="libNormal"/>
        <w:rPr>
          <w:rtl/>
        </w:rPr>
      </w:pPr>
      <w:r>
        <w:rPr>
          <w:rtl/>
        </w:rPr>
        <w:lastRenderedPageBreak/>
        <w:t>ما جاء بك؟ قال</w:t>
      </w:r>
      <w:r w:rsidR="00BB75CD">
        <w:rPr>
          <w:rtl/>
        </w:rPr>
        <w:t>:</w:t>
      </w:r>
      <w:r>
        <w:rPr>
          <w:rtl/>
        </w:rPr>
        <w:t xml:space="preserve"> حبك قال الله</w:t>
      </w:r>
      <w:r w:rsidRPr="00706B5A">
        <w:rPr>
          <w:rtl/>
        </w:rPr>
        <w:t xml:space="preserve"> قال</w:t>
      </w:r>
      <w:r w:rsidR="00BB75CD">
        <w:rPr>
          <w:rtl/>
        </w:rPr>
        <w:t>،</w:t>
      </w:r>
      <w:r w:rsidRPr="00706B5A">
        <w:rPr>
          <w:rtl/>
        </w:rPr>
        <w:t xml:space="preserve"> فقال الحسن </w:t>
      </w:r>
      <w:r w:rsidR="001F0C57" w:rsidRPr="001F0C57">
        <w:rPr>
          <w:rStyle w:val="libAlaemChar"/>
          <w:rtl/>
        </w:rPr>
        <w:t>عليه‌السلام</w:t>
      </w:r>
      <w:r w:rsidR="00BB75CD">
        <w:rPr>
          <w:rtl/>
        </w:rPr>
        <w:t>:</w:t>
      </w:r>
      <w:r>
        <w:rPr>
          <w:rtl/>
        </w:rPr>
        <w:t xml:space="preserve"> والله لا يحبنا عبد أبدا</w:t>
      </w:r>
      <w:r w:rsidRPr="00706B5A">
        <w:rPr>
          <w:rtl/>
        </w:rPr>
        <w:t xml:space="preserve"> ولو كان أسيرا في الديلم الا نفعه الله بحبنا</w:t>
      </w:r>
      <w:r w:rsidR="00BB75CD">
        <w:rPr>
          <w:rtl/>
        </w:rPr>
        <w:t>،</w:t>
      </w:r>
      <w:r w:rsidRPr="00706B5A">
        <w:rPr>
          <w:rtl/>
        </w:rPr>
        <w:t xml:space="preserve"> وأن حبنا ليساقط الذنوب من بني آدم</w:t>
      </w:r>
      <w:r w:rsidR="00BB75CD">
        <w:rPr>
          <w:rtl/>
        </w:rPr>
        <w:t>،</w:t>
      </w:r>
      <w:r w:rsidRPr="00706B5A">
        <w:rPr>
          <w:rtl/>
        </w:rPr>
        <w:t xml:space="preserve"> كما تساقط الريح الورق من الشجر.</w:t>
      </w:r>
    </w:p>
    <w:p w:rsidR="00D620A4" w:rsidRPr="00706B5A" w:rsidRDefault="00D620A4" w:rsidP="0037382B">
      <w:pPr>
        <w:pStyle w:val="libCenterBold1"/>
        <w:rPr>
          <w:rtl/>
        </w:rPr>
      </w:pPr>
      <w:r w:rsidRPr="00706B5A">
        <w:rPr>
          <w:rtl/>
        </w:rPr>
        <w:t>عبيد الله بن العباس‌</w:t>
      </w:r>
    </w:p>
    <w:p w:rsidR="00BB75CD" w:rsidRDefault="00D620A4" w:rsidP="00652868">
      <w:pPr>
        <w:pStyle w:val="libNormal"/>
        <w:rPr>
          <w:rtl/>
        </w:rPr>
      </w:pPr>
      <w:r w:rsidRPr="00706B5A">
        <w:rPr>
          <w:rtl/>
        </w:rPr>
        <w:t>179</w:t>
      </w:r>
      <w:r w:rsidR="00BB75CD">
        <w:rPr>
          <w:rtl/>
        </w:rPr>
        <w:t xml:space="preserve"> - </w:t>
      </w:r>
      <w:r w:rsidRPr="00706B5A">
        <w:rPr>
          <w:rtl/>
        </w:rPr>
        <w:t>ذكر الفضل بن شاذان في بعض كتبه</w:t>
      </w:r>
      <w:r w:rsidR="00BB75CD">
        <w:rPr>
          <w:rtl/>
        </w:rPr>
        <w:t>:</w:t>
      </w:r>
      <w:r w:rsidRPr="00706B5A">
        <w:rPr>
          <w:rtl/>
        </w:rPr>
        <w:t xml:space="preserve"> ان الحسن لما قتل ابوه </w:t>
      </w:r>
      <w:r w:rsidR="001F0C57" w:rsidRPr="001F0C57">
        <w:rPr>
          <w:rStyle w:val="libAlaemChar"/>
          <w:rtl/>
        </w:rPr>
        <w:t>عليه‌السلام</w:t>
      </w:r>
      <w:r w:rsidRPr="00706B5A">
        <w:rPr>
          <w:rtl/>
        </w:rPr>
        <w:t xml:space="preserve"> خرج في شوال من الكوفة الى قتال معاوية</w:t>
      </w:r>
      <w:r w:rsidR="00BB75CD">
        <w:rPr>
          <w:rtl/>
        </w:rPr>
        <w:t>،</w:t>
      </w:r>
      <w:r w:rsidRPr="00706B5A">
        <w:rPr>
          <w:rtl/>
        </w:rPr>
        <w:t xml:space="preserve"> فالتقوا بكسكر وحاربه ستة أشهر</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وأوردها امام علماء العامة فخر الدين الرازي في التفسير الكبير</w:t>
      </w:r>
      <w:r w:rsidR="00BB75CD">
        <w:rPr>
          <w:rtl/>
        </w:rPr>
        <w:t>،</w:t>
      </w:r>
      <w:r w:rsidRPr="00706B5A">
        <w:rPr>
          <w:rtl/>
        </w:rPr>
        <w:t xml:space="preserve"> ونحن نقلناه عنه في نبراس الضياء.</w:t>
      </w:r>
    </w:p>
    <w:p w:rsidR="00D620A4" w:rsidRPr="00706B5A" w:rsidRDefault="00D620A4" w:rsidP="0037382B">
      <w:pPr>
        <w:pStyle w:val="libBold1"/>
        <w:rPr>
          <w:rtl/>
          <w:lang w:bidi="fa-IR"/>
        </w:rPr>
      </w:pPr>
      <w:r w:rsidRPr="00F946A8">
        <w:rPr>
          <w:rtl/>
        </w:rPr>
        <w:t xml:space="preserve">قوله </w:t>
      </w:r>
      <w:r w:rsidR="001F0C57" w:rsidRPr="001F0C57">
        <w:rPr>
          <w:rStyle w:val="libAlaemChar"/>
          <w:rtl/>
        </w:rPr>
        <w:t>عليه‌السلام</w:t>
      </w:r>
      <w:r w:rsidR="00BB75CD">
        <w:rPr>
          <w:rtl/>
        </w:rPr>
        <w:t>:</w:t>
      </w:r>
      <w:r w:rsidRPr="00F946A8">
        <w:rPr>
          <w:rtl/>
        </w:rPr>
        <w:t xml:space="preserve"> قال</w:t>
      </w:r>
      <w:r w:rsidR="00BB75CD">
        <w:rPr>
          <w:rtl/>
        </w:rPr>
        <w:t>:</w:t>
      </w:r>
      <w:r w:rsidRPr="00F946A8">
        <w:rPr>
          <w:rtl/>
        </w:rPr>
        <w:t xml:space="preserve"> الله‌</w:t>
      </w:r>
    </w:p>
    <w:p w:rsidR="00D620A4" w:rsidRPr="00706B5A" w:rsidRDefault="00D620A4" w:rsidP="00652868">
      <w:pPr>
        <w:pStyle w:val="libNormal"/>
        <w:rPr>
          <w:rtl/>
        </w:rPr>
      </w:pPr>
      <w:r w:rsidRPr="00706B5A">
        <w:rPr>
          <w:rtl/>
        </w:rPr>
        <w:t>على النصب بتقدير فعل الذكر</w:t>
      </w:r>
      <w:r w:rsidR="00BB75CD">
        <w:rPr>
          <w:rtl/>
        </w:rPr>
        <w:t>،</w:t>
      </w:r>
      <w:r w:rsidRPr="00706B5A">
        <w:rPr>
          <w:rtl/>
        </w:rPr>
        <w:t xml:space="preserve"> أو فعل القسم.</w:t>
      </w:r>
    </w:p>
    <w:p w:rsidR="00D620A4" w:rsidRPr="00706B5A" w:rsidRDefault="00D620A4" w:rsidP="0037382B">
      <w:pPr>
        <w:pStyle w:val="libBold1"/>
        <w:rPr>
          <w:rtl/>
          <w:lang w:bidi="fa-IR"/>
        </w:rPr>
      </w:pPr>
      <w:r w:rsidRPr="00F946A8">
        <w:rPr>
          <w:rtl/>
        </w:rPr>
        <w:t xml:space="preserve">قوله </w:t>
      </w:r>
      <w:r w:rsidR="001F0C57" w:rsidRPr="001F0C57">
        <w:rPr>
          <w:rStyle w:val="libAlaemChar"/>
          <w:rtl/>
        </w:rPr>
        <w:t>عليه‌السلام</w:t>
      </w:r>
      <w:r w:rsidR="00BB75CD">
        <w:rPr>
          <w:rtl/>
        </w:rPr>
        <w:t>:</w:t>
      </w:r>
      <w:r w:rsidRPr="00F946A8">
        <w:rPr>
          <w:rtl/>
        </w:rPr>
        <w:t xml:space="preserve"> والله لا يحبنا عبد أبدا‌</w:t>
      </w:r>
    </w:p>
    <w:p w:rsidR="00D620A4" w:rsidRDefault="00D620A4" w:rsidP="00652868">
      <w:pPr>
        <w:pStyle w:val="libNormal"/>
        <w:rPr>
          <w:rtl/>
        </w:rPr>
      </w:pPr>
      <w:r w:rsidRPr="00706B5A">
        <w:rPr>
          <w:rtl/>
        </w:rPr>
        <w:t>ومن طريق العامة قال أبو عبد الله الذهبي في ميزان الاعتدال</w:t>
      </w:r>
      <w:r w:rsidR="00BB75CD">
        <w:rPr>
          <w:rtl/>
        </w:rPr>
        <w:t>:</w:t>
      </w:r>
      <w:r w:rsidRPr="00706B5A">
        <w:rPr>
          <w:rtl/>
        </w:rPr>
        <w:t xml:space="preserve"> سفيان بن الليل الكوفي</w:t>
      </w:r>
      <w:r w:rsidR="00BB75CD">
        <w:rPr>
          <w:rtl/>
        </w:rPr>
        <w:t>،</w:t>
      </w:r>
      <w:r w:rsidRPr="00706B5A">
        <w:rPr>
          <w:rtl/>
        </w:rPr>
        <w:t xml:space="preserve"> روى عنه الشعبي قال العقيلى</w:t>
      </w:r>
      <w:r w:rsidR="00BB75CD">
        <w:rPr>
          <w:rtl/>
        </w:rPr>
        <w:t>:</w:t>
      </w:r>
      <w:r w:rsidRPr="00706B5A">
        <w:rPr>
          <w:rtl/>
        </w:rPr>
        <w:t xml:space="preserve"> وكان ممن يغلو في الرفض</w:t>
      </w:r>
      <w:r w:rsidR="00BB75CD">
        <w:rPr>
          <w:rtl/>
        </w:rPr>
        <w:t>،</w:t>
      </w:r>
      <w:r w:rsidRPr="00706B5A">
        <w:rPr>
          <w:rtl/>
        </w:rPr>
        <w:t xml:space="preserve"> عن الشعبي حدثني سفيان بن الليل قال</w:t>
      </w:r>
      <w:r w:rsidR="00BB75CD">
        <w:rPr>
          <w:rtl/>
        </w:rPr>
        <w:t>:</w:t>
      </w:r>
      <w:r w:rsidRPr="00706B5A">
        <w:rPr>
          <w:rtl/>
        </w:rPr>
        <w:t xml:space="preserve"> لما قدم الحسن بن علي</w:t>
      </w:r>
      <w:r w:rsidR="00BB75CD">
        <w:rPr>
          <w:rtl/>
        </w:rPr>
        <w:t xml:space="preserve"> - </w:t>
      </w:r>
      <w:r w:rsidRPr="00706B5A">
        <w:rPr>
          <w:rtl/>
        </w:rPr>
        <w:t>رضي الله عنهما</w:t>
      </w:r>
      <w:r w:rsidR="00BB75CD">
        <w:rPr>
          <w:rtl/>
        </w:rPr>
        <w:t xml:space="preserve"> - </w:t>
      </w:r>
      <w:r w:rsidRPr="00706B5A">
        <w:rPr>
          <w:rtl/>
        </w:rPr>
        <w:t>من الكوفة الى المدينة أتيته فقلت</w:t>
      </w:r>
      <w:r w:rsidR="00BB75CD">
        <w:rPr>
          <w:rtl/>
        </w:rPr>
        <w:t>:</w:t>
      </w:r>
      <w:r w:rsidRPr="00706B5A">
        <w:rPr>
          <w:rtl/>
        </w:rPr>
        <w:t xml:space="preserve"> يا مذل المؤمنين فقال</w:t>
      </w:r>
      <w:r w:rsidR="00BB75CD">
        <w:rPr>
          <w:rtl/>
        </w:rPr>
        <w:t>:</w:t>
      </w:r>
      <w:r w:rsidRPr="00706B5A">
        <w:rPr>
          <w:rtl/>
        </w:rPr>
        <w:t xml:space="preserve"> لا تقل ذاك فاني سمعت أبي يقول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لا تذهب الايام والليالي حتى يملك رجل وهو معاوية</w:t>
      </w:r>
      <w:r>
        <w:rPr>
          <w:rFonts w:hint="cs"/>
          <w:rtl/>
        </w:rPr>
        <w:t>.</w:t>
      </w:r>
      <w:r w:rsidRPr="00706B5A">
        <w:rPr>
          <w:rtl/>
        </w:rPr>
        <w:t xml:space="preserve"> </w:t>
      </w:r>
    </w:p>
    <w:p w:rsidR="00D620A4" w:rsidRPr="00706B5A" w:rsidRDefault="00D620A4" w:rsidP="00652868">
      <w:pPr>
        <w:pStyle w:val="libNormal"/>
        <w:rPr>
          <w:rtl/>
        </w:rPr>
      </w:pPr>
      <w:r w:rsidRPr="00706B5A">
        <w:rPr>
          <w:rtl/>
        </w:rPr>
        <w:t>ثم قال</w:t>
      </w:r>
      <w:r w:rsidR="00BB75CD">
        <w:rPr>
          <w:rtl/>
        </w:rPr>
        <w:t>:</w:t>
      </w:r>
      <w:r w:rsidRPr="00706B5A">
        <w:rPr>
          <w:rtl/>
        </w:rPr>
        <w:t xml:space="preserve"> وقال أبو الفتح الازدي</w:t>
      </w:r>
      <w:r w:rsidR="00BB75CD">
        <w:rPr>
          <w:rtl/>
        </w:rPr>
        <w:t>:</w:t>
      </w:r>
      <w:r w:rsidRPr="00706B5A">
        <w:rPr>
          <w:rtl/>
        </w:rPr>
        <w:t xml:space="preserve"> سفيان بن الليل له حديث لا تمضي الامة حتى يليها رجل واسع البلعوم قال</w:t>
      </w:r>
      <w:r w:rsidR="00BB75CD">
        <w:rPr>
          <w:rtl/>
        </w:rPr>
        <w:t>:</w:t>
      </w:r>
      <w:r w:rsidRPr="00706B5A">
        <w:rPr>
          <w:rtl/>
        </w:rPr>
        <w:t xml:space="preserve"> وفي لفظ آخر واسع الصوم يأكل ولا يشبع.</w:t>
      </w:r>
    </w:p>
    <w:p w:rsidR="00D620A4" w:rsidRPr="00706B5A" w:rsidRDefault="00D620A4" w:rsidP="00652868">
      <w:pPr>
        <w:pStyle w:val="libNormal"/>
        <w:rPr>
          <w:rtl/>
        </w:rPr>
      </w:pPr>
      <w:r w:rsidRPr="00706B5A">
        <w:rPr>
          <w:rtl/>
        </w:rPr>
        <w:t>وفي الحديث الاول من طريق الشعبي وسمعت أبي يقول</w:t>
      </w:r>
      <w:r w:rsidR="00BB75CD">
        <w:rPr>
          <w:rtl/>
        </w:rPr>
        <w:t>:</w:t>
      </w:r>
      <w:r w:rsidRPr="00706B5A">
        <w:rPr>
          <w:rtl/>
        </w:rPr>
        <w:t xml:space="preserve"> سمعت رسول الله </w:t>
      </w:r>
      <w:r w:rsidR="001F0C57" w:rsidRPr="001F0C57">
        <w:rPr>
          <w:rStyle w:val="libAlaemChar"/>
          <w:rtl/>
        </w:rPr>
        <w:t>صلى‌الله‌عليه‌وآله</w:t>
      </w:r>
      <w:r w:rsidRPr="00706B5A">
        <w:rPr>
          <w:rtl/>
        </w:rPr>
        <w:t xml:space="preserve"> يقول</w:t>
      </w:r>
      <w:r w:rsidR="00BB75CD">
        <w:rPr>
          <w:rtl/>
        </w:rPr>
        <w:t>:</w:t>
      </w:r>
      <w:r w:rsidRPr="00706B5A">
        <w:rPr>
          <w:rtl/>
        </w:rPr>
        <w:t xml:space="preserve"> من أحبنا بقلبه وأعاننا بيده ولسانه كنت أنا وهو في عليين</w:t>
      </w:r>
      <w:r w:rsidR="00BB75CD">
        <w:rPr>
          <w:rtl/>
        </w:rPr>
        <w:t>،</w:t>
      </w:r>
      <w:r w:rsidRPr="00706B5A">
        <w:rPr>
          <w:rtl/>
        </w:rPr>
        <w:t xml:space="preserve"> ومن أحبنا بقلبه وأعاننا بلسانه وكف يده فهو في الدرجة التي تليها</w:t>
      </w:r>
      <w:r w:rsidR="00BB75CD">
        <w:rPr>
          <w:rtl/>
        </w:rPr>
        <w:t>،</w:t>
      </w:r>
      <w:r w:rsidRPr="00706B5A">
        <w:rPr>
          <w:rtl/>
        </w:rPr>
        <w:t xml:space="preserve"> ومن أحبنا بقلبه وكف عنا لسانه ويده فهو في الدرجة التي تليها.</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وكان الحسن </w:t>
      </w:r>
      <w:r w:rsidR="001F0C57" w:rsidRPr="001F0C57">
        <w:rPr>
          <w:rStyle w:val="libAlaemChar"/>
          <w:rtl/>
        </w:rPr>
        <w:t>عليه‌السلام</w:t>
      </w:r>
      <w:r w:rsidRPr="00706B5A">
        <w:rPr>
          <w:rtl/>
        </w:rPr>
        <w:t xml:space="preserve"> جعل ابن عمّه عبيد الله بن العباس على مقدمته</w:t>
      </w:r>
      <w:r w:rsidR="00BB75CD">
        <w:rPr>
          <w:rtl/>
        </w:rPr>
        <w:t>،</w:t>
      </w:r>
      <w:r w:rsidRPr="00706B5A">
        <w:rPr>
          <w:rtl/>
        </w:rPr>
        <w:t xml:space="preserve"> فبعث اليه معاوية بمائة ألف درهم فمر بالراية ولحق بمعاوية وبقي العسكر بلا قائد ولا رئيس.</w:t>
      </w:r>
    </w:p>
    <w:p w:rsidR="00D620A4" w:rsidRPr="00706B5A" w:rsidRDefault="00D620A4" w:rsidP="00652868">
      <w:pPr>
        <w:pStyle w:val="libNormal"/>
        <w:rPr>
          <w:rtl/>
        </w:rPr>
      </w:pPr>
      <w:r w:rsidRPr="00706B5A">
        <w:rPr>
          <w:rtl/>
        </w:rPr>
        <w:t>فقام قيس بن سعد بن عبادة فخطب الناس وقال</w:t>
      </w:r>
      <w:r w:rsidR="00BB75CD">
        <w:rPr>
          <w:rtl/>
        </w:rPr>
        <w:t>:</w:t>
      </w:r>
      <w:r w:rsidRPr="00706B5A">
        <w:rPr>
          <w:rtl/>
        </w:rPr>
        <w:t xml:space="preserve"> أيها الناس لا يهولنكم ذهاب عبيد الله هذا لكذا وكذا</w:t>
      </w:r>
      <w:r w:rsidR="00BB75CD">
        <w:rPr>
          <w:rtl/>
        </w:rPr>
        <w:t>،</w:t>
      </w:r>
      <w:r w:rsidRPr="00706B5A">
        <w:rPr>
          <w:rtl/>
        </w:rPr>
        <w:t xml:space="preserve"> فانّ هذا وأباه لم يأتيا قط بخير</w:t>
      </w:r>
      <w:r w:rsidR="00BB75CD">
        <w:rPr>
          <w:rtl/>
        </w:rPr>
        <w:t>،</w:t>
      </w:r>
      <w:r w:rsidRPr="00706B5A">
        <w:rPr>
          <w:rtl/>
        </w:rPr>
        <w:t xml:space="preserve"> وقام بأمر الناس.</w:t>
      </w:r>
    </w:p>
    <w:p w:rsidR="00D620A4" w:rsidRPr="00706B5A" w:rsidRDefault="00D620A4" w:rsidP="00652868">
      <w:pPr>
        <w:pStyle w:val="libNormal"/>
        <w:rPr>
          <w:rtl/>
        </w:rPr>
      </w:pPr>
      <w:r w:rsidRPr="00706B5A">
        <w:rPr>
          <w:rtl/>
        </w:rPr>
        <w:t xml:space="preserve">ووثب أهل عسكر الحسن </w:t>
      </w:r>
      <w:r w:rsidR="001F0C57" w:rsidRPr="001F0C57">
        <w:rPr>
          <w:rStyle w:val="libAlaemChar"/>
          <w:rtl/>
        </w:rPr>
        <w:t>عليه‌السلام</w:t>
      </w:r>
      <w:r w:rsidRPr="00706B5A">
        <w:rPr>
          <w:rtl/>
        </w:rPr>
        <w:t xml:space="preserve"> بالحسن في شهر ربيع الاول فانتهبوا فسطاطه وأخذوا متاعه</w:t>
      </w:r>
      <w:r w:rsidR="00BB75CD">
        <w:rPr>
          <w:rtl/>
        </w:rPr>
        <w:t>،</w:t>
      </w:r>
      <w:r w:rsidRPr="00706B5A">
        <w:rPr>
          <w:rtl/>
        </w:rPr>
        <w:t xml:space="preserve"> وطعنه ابن بشير الاسدي في خاصرته</w:t>
      </w:r>
      <w:r w:rsidR="00BB75CD">
        <w:rPr>
          <w:rtl/>
        </w:rPr>
        <w:t>،</w:t>
      </w:r>
      <w:r w:rsidRPr="00706B5A">
        <w:rPr>
          <w:rtl/>
        </w:rPr>
        <w:t xml:space="preserve"> فردّوه جريحا الى المدائن حتى تحصن فيها عند عم المختارين أبي عبيدة.</w:t>
      </w:r>
    </w:p>
    <w:p w:rsidR="00D620A4" w:rsidRPr="00706B5A" w:rsidRDefault="00D620A4" w:rsidP="00652868">
      <w:pPr>
        <w:pStyle w:val="libNormal"/>
        <w:rPr>
          <w:rtl/>
        </w:rPr>
      </w:pPr>
      <w:r w:rsidRPr="00706B5A">
        <w:rPr>
          <w:rtl/>
        </w:rPr>
        <w:t>180</w:t>
      </w:r>
      <w:r w:rsidR="00BB75CD">
        <w:rPr>
          <w:rtl/>
        </w:rPr>
        <w:t xml:space="preserve"> - </w:t>
      </w:r>
      <w:r w:rsidRPr="00706B5A">
        <w:rPr>
          <w:rtl/>
        </w:rPr>
        <w:t>وروى محمد بن عيسى العبيدي</w:t>
      </w:r>
      <w:r w:rsidR="00BB75CD">
        <w:rPr>
          <w:rtl/>
        </w:rPr>
        <w:t>،</w:t>
      </w:r>
      <w:r w:rsidRPr="00706B5A">
        <w:rPr>
          <w:rtl/>
        </w:rPr>
        <w:t xml:space="preserve"> عن محمد بن سنان</w:t>
      </w:r>
      <w:r w:rsidR="00BB75CD">
        <w:rPr>
          <w:rtl/>
        </w:rPr>
        <w:t>،</w:t>
      </w:r>
      <w:r w:rsidRPr="00706B5A">
        <w:rPr>
          <w:rtl/>
        </w:rPr>
        <w:t xml:space="preserve"> عن موسى بن بكر الواسطي</w:t>
      </w:r>
      <w:r w:rsidR="00BB75CD">
        <w:rPr>
          <w:rtl/>
        </w:rPr>
        <w:t>،</w:t>
      </w:r>
      <w:r w:rsidRPr="00706B5A">
        <w:rPr>
          <w:rtl/>
        </w:rPr>
        <w:t xml:space="preserve"> عن الفضيل بن يسار</w:t>
      </w:r>
      <w:r w:rsidR="00BB75CD">
        <w:rPr>
          <w:rtl/>
        </w:rPr>
        <w:t>،</w:t>
      </w:r>
      <w:r w:rsidRPr="00706B5A">
        <w:rPr>
          <w:rtl/>
        </w:rPr>
        <w:t xml:space="preserve"> قال</w:t>
      </w:r>
      <w:r w:rsidR="00BB75CD">
        <w:rPr>
          <w:rtl/>
        </w:rPr>
        <w:t>:</w:t>
      </w:r>
      <w:r w:rsidRPr="00706B5A">
        <w:rPr>
          <w:rtl/>
        </w:rPr>
        <w:t xml:space="preserve"> سمعت أبا جعفر </w:t>
      </w:r>
      <w:r w:rsidR="001F0C57" w:rsidRPr="001F0C57">
        <w:rPr>
          <w:rStyle w:val="libAlaemChar"/>
          <w:rtl/>
        </w:rPr>
        <w:t>عليه‌السلام</w:t>
      </w:r>
      <w:r w:rsidRPr="00706B5A">
        <w:rPr>
          <w:rtl/>
        </w:rPr>
        <w:t xml:space="preserve"> يقول</w:t>
      </w:r>
      <w:r w:rsidR="00BB75CD">
        <w:rPr>
          <w:rtl/>
        </w:rPr>
        <w:t>:</w:t>
      </w:r>
      <w:r w:rsidRPr="00706B5A">
        <w:rPr>
          <w:rtl/>
        </w:rPr>
        <w:t xml:space="preserve"> قال أمير المؤمنين </w:t>
      </w:r>
      <w:r w:rsidR="001F0C57" w:rsidRPr="001F0C57">
        <w:rPr>
          <w:rStyle w:val="libAlaemChar"/>
          <w:rtl/>
        </w:rPr>
        <w:t>عليه‌السلام</w:t>
      </w:r>
      <w:r w:rsidRPr="00706B5A">
        <w:rPr>
          <w:rtl/>
        </w:rPr>
        <w:t xml:space="preserve"> اللهم العن ابني فلان واعم أبصارهما</w:t>
      </w:r>
      <w:r w:rsidR="00BB75CD">
        <w:rPr>
          <w:rtl/>
        </w:rPr>
        <w:t>،</w:t>
      </w:r>
      <w:r w:rsidRPr="00706B5A">
        <w:rPr>
          <w:rtl/>
        </w:rPr>
        <w:t xml:space="preserve"> كما عميت قلوبهما الا كلين في رقبتي</w:t>
      </w:r>
      <w:r w:rsidR="00BB75CD">
        <w:rPr>
          <w:rtl/>
        </w:rPr>
        <w:t>،</w:t>
      </w:r>
      <w:r w:rsidRPr="00706B5A">
        <w:rPr>
          <w:rtl/>
        </w:rPr>
        <w:t xml:space="preserve"> واجعل عمى أبصارهما دليلا على عمى قلوبهما.</w:t>
      </w:r>
    </w:p>
    <w:p w:rsidR="00D620A4" w:rsidRPr="00706B5A" w:rsidRDefault="00D620A4" w:rsidP="0037382B">
      <w:pPr>
        <w:pStyle w:val="libCenterBold1"/>
        <w:rPr>
          <w:rtl/>
        </w:rPr>
      </w:pPr>
      <w:r w:rsidRPr="00706B5A">
        <w:rPr>
          <w:rtl/>
        </w:rPr>
        <w:t>عمرو بن قيس المشرقى‌</w:t>
      </w:r>
    </w:p>
    <w:p w:rsidR="00BB75CD" w:rsidRDefault="00D620A4" w:rsidP="00652868">
      <w:pPr>
        <w:pStyle w:val="libNormal"/>
        <w:rPr>
          <w:rtl/>
        </w:rPr>
      </w:pPr>
      <w:r w:rsidRPr="00706B5A">
        <w:rPr>
          <w:rtl/>
        </w:rPr>
        <w:t>181</w:t>
      </w:r>
      <w:r w:rsidR="00BB75CD">
        <w:rPr>
          <w:rtl/>
        </w:rPr>
        <w:t xml:space="preserve"> - </w:t>
      </w:r>
      <w:r w:rsidRPr="00706B5A">
        <w:rPr>
          <w:rtl/>
        </w:rPr>
        <w:t>وجدت بخط محمد بن عمر السمرقندي</w:t>
      </w:r>
      <w:r w:rsidR="00BB75CD">
        <w:rPr>
          <w:rtl/>
        </w:rPr>
        <w:t>،</w:t>
      </w:r>
      <w:r w:rsidRPr="00706B5A">
        <w:rPr>
          <w:rtl/>
        </w:rPr>
        <w:t xml:space="preserve"> وحدثني بعض الثقات من أصحابنا</w:t>
      </w:r>
      <w:r w:rsidR="00BB75CD">
        <w:rPr>
          <w:rtl/>
        </w:rPr>
        <w:t>،</w:t>
      </w:r>
      <w:r w:rsidRPr="00706B5A">
        <w:rPr>
          <w:rtl/>
        </w:rPr>
        <w:t xml:space="preserve"> قال</w:t>
      </w:r>
      <w:r w:rsidR="00BB75CD">
        <w:rPr>
          <w:rtl/>
        </w:rPr>
        <w:t>:</w:t>
      </w:r>
      <w:r w:rsidRPr="00706B5A">
        <w:rPr>
          <w:rtl/>
        </w:rPr>
        <w:t xml:space="preserve"> حدثني محمد بن أحمد بن يحيى بن عمران القمي قال</w:t>
      </w:r>
      <w:r w:rsidR="00BB75CD">
        <w:rPr>
          <w:rtl/>
        </w:rPr>
        <w:t>:</w:t>
      </w:r>
      <w:r w:rsidRPr="00706B5A">
        <w:rPr>
          <w:rtl/>
        </w:rPr>
        <w:t xml:space="preserve"> حدثني محمد</w:t>
      </w:r>
      <w:r w:rsidR="00BB75CD">
        <w:rPr>
          <w:rtl/>
        </w:rPr>
        <w:t>:</w:t>
      </w:r>
      <w:r>
        <w:rPr>
          <w:rFonts w:hint="cs"/>
          <w:rtl/>
        </w:rPr>
        <w:t xml:space="preserve"> </w:t>
      </w:r>
      <w:r w:rsidRPr="00706B5A">
        <w:rPr>
          <w:rtl/>
        </w:rPr>
        <w:t>ابن اسماعيل عن علي بن الحكم</w:t>
      </w:r>
      <w:r w:rsidR="00BB75CD">
        <w:rPr>
          <w:rtl/>
        </w:rPr>
        <w:t>،</w:t>
      </w:r>
      <w:r w:rsidRPr="00706B5A">
        <w:rPr>
          <w:rtl/>
        </w:rPr>
        <w:t xml:space="preserve"> عن أبيه</w:t>
      </w:r>
      <w:r w:rsidR="00BB75CD">
        <w:rPr>
          <w:rtl/>
        </w:rPr>
        <w:t>،</w:t>
      </w:r>
      <w:r w:rsidRPr="00706B5A">
        <w:rPr>
          <w:rtl/>
        </w:rPr>
        <w:t xml:space="preserve"> عن أبي جارود</w:t>
      </w:r>
      <w:r w:rsidR="00BB75CD">
        <w:rPr>
          <w:rtl/>
        </w:rPr>
        <w:t>،</w:t>
      </w:r>
      <w:r w:rsidRPr="00706B5A">
        <w:rPr>
          <w:rtl/>
        </w:rPr>
        <w:t xml:space="preserve"> عن عمرو بن قيس المشرقي</w:t>
      </w:r>
      <w:r w:rsidR="00BB75CD">
        <w:rPr>
          <w:rtl/>
        </w:rPr>
        <w:t>،</w:t>
      </w:r>
      <w:r w:rsidRPr="00706B5A">
        <w:rPr>
          <w:rtl/>
        </w:rPr>
        <w:t xml:space="preserve"> قال</w:t>
      </w:r>
      <w:r w:rsidR="00BB75CD">
        <w:rPr>
          <w:rtl/>
        </w:rPr>
        <w:t>:</w:t>
      </w:r>
      <w:r w:rsidRPr="00706B5A">
        <w:rPr>
          <w:rtl/>
        </w:rPr>
        <w:t xml:space="preserve"> دخلت على الحسين بن علي </w:t>
      </w:r>
      <w:r w:rsidR="001F0C57" w:rsidRPr="001F0C57">
        <w:rPr>
          <w:rStyle w:val="libAlaemChar"/>
          <w:rFonts w:hint="cs"/>
          <w:rtl/>
        </w:rPr>
        <w:t>عليهما‌السلام</w:t>
      </w:r>
      <w:r w:rsidRPr="00706B5A">
        <w:rPr>
          <w:rtl/>
        </w:rPr>
        <w:t xml:space="preserve"> أنا وابن عم لي</w:t>
      </w:r>
      <w:r w:rsidR="00BB75CD">
        <w:rPr>
          <w:rtl/>
        </w:rPr>
        <w:t>،</w:t>
      </w:r>
      <w:r w:rsidRPr="00706B5A">
        <w:rPr>
          <w:rtl/>
        </w:rPr>
        <w:t xml:space="preserve"> وهو في قصر بني مقاتل فسلمت عليه.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F946A8">
        <w:rPr>
          <w:rtl/>
        </w:rPr>
        <w:t>عمر بن قيس المشرقى‌</w:t>
      </w:r>
    </w:p>
    <w:p w:rsidR="00D620A4" w:rsidRPr="00706B5A" w:rsidRDefault="00D620A4" w:rsidP="00652868">
      <w:pPr>
        <w:pStyle w:val="libNormal"/>
        <w:rPr>
          <w:rtl/>
        </w:rPr>
      </w:pPr>
      <w:r w:rsidRPr="00706B5A">
        <w:rPr>
          <w:rtl/>
        </w:rPr>
        <w:t xml:space="preserve">ضبطه العامة </w:t>
      </w:r>
      <w:r w:rsidRPr="0037382B">
        <w:rPr>
          <w:rStyle w:val="libFootnotenumChar"/>
          <w:rtl/>
        </w:rPr>
        <w:t>(1)</w:t>
      </w:r>
      <w:r w:rsidRPr="00706B5A">
        <w:rPr>
          <w:rtl/>
        </w:rPr>
        <w:t xml:space="preserve"> بالقاف.</w:t>
      </w:r>
    </w:p>
    <w:p w:rsidR="00D620A4" w:rsidRPr="00706B5A" w:rsidRDefault="00D620A4" w:rsidP="00652868">
      <w:pPr>
        <w:pStyle w:val="libNormal"/>
        <w:rPr>
          <w:rtl/>
        </w:rPr>
      </w:pPr>
      <w:r w:rsidRPr="00706B5A">
        <w:rPr>
          <w:rtl/>
        </w:rPr>
        <w:t>وقال ابن الاثير في جامع الاصول</w:t>
      </w:r>
      <w:r w:rsidR="00BB75CD">
        <w:rPr>
          <w:rtl/>
        </w:rPr>
        <w:t>:</w:t>
      </w:r>
      <w:r w:rsidRPr="00706B5A">
        <w:rPr>
          <w:rtl/>
        </w:rPr>
        <w:t xml:space="preserve"> المشرقي بكسر الميم وفتح الراء وبالقاف منسوب الى بطن من همدان وقيل</w:t>
      </w:r>
      <w:r w:rsidR="00BB75CD">
        <w:rPr>
          <w:rtl/>
        </w:rPr>
        <w:t>:</w:t>
      </w:r>
      <w:r w:rsidRPr="00706B5A">
        <w:rPr>
          <w:rtl/>
        </w:rPr>
        <w:t xml:space="preserve"> مشرق موضع باليمن.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 م »</w:t>
      </w:r>
      <w:r w:rsidR="00BB75CD">
        <w:rPr>
          <w:rtl/>
        </w:rPr>
        <w:t>:</w:t>
      </w:r>
      <w:r w:rsidRPr="00706B5A">
        <w:rPr>
          <w:rtl/>
        </w:rPr>
        <w:t xml:space="preserve"> العلامة‌</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فقال له ابن عمي</w:t>
      </w:r>
      <w:r w:rsidR="00BB75CD">
        <w:rPr>
          <w:rtl/>
        </w:rPr>
        <w:t>:</w:t>
      </w:r>
      <w:r w:rsidRPr="00706B5A">
        <w:rPr>
          <w:rtl/>
        </w:rPr>
        <w:t xml:space="preserve"> يا أبا عبد الله هذا الذي أرى خضاب أو شعرك</w:t>
      </w:r>
      <w:r>
        <w:rPr>
          <w:rtl/>
        </w:rPr>
        <w:t>؟</w:t>
      </w:r>
      <w:r w:rsidRPr="00706B5A">
        <w:rPr>
          <w:rtl/>
        </w:rPr>
        <w:t xml:space="preserve"> فقال</w:t>
      </w:r>
      <w:r w:rsidR="00BB75CD">
        <w:rPr>
          <w:rtl/>
        </w:rPr>
        <w:t>:</w:t>
      </w:r>
      <w:r w:rsidRPr="00706B5A">
        <w:rPr>
          <w:rtl/>
        </w:rPr>
        <w:t xml:space="preserve"> خضاب والشيب إلينا بني هاشم أسرع عجل</w:t>
      </w:r>
      <w:r w:rsidR="00BB75CD">
        <w:rPr>
          <w:rtl/>
        </w:rPr>
        <w:t>،</w:t>
      </w:r>
      <w:r w:rsidRPr="00706B5A">
        <w:rPr>
          <w:rtl/>
        </w:rPr>
        <w:t xml:space="preserve"> ثم أقبل علينا فقال</w:t>
      </w:r>
      <w:r w:rsidR="00BB75CD">
        <w:rPr>
          <w:rtl/>
        </w:rPr>
        <w:t>:</w:t>
      </w:r>
      <w:r w:rsidRPr="00706B5A">
        <w:rPr>
          <w:rtl/>
        </w:rPr>
        <w:t xml:space="preserve"> جئتما لنصرتي</w:t>
      </w:r>
      <w:r>
        <w:rPr>
          <w:rtl/>
        </w:rPr>
        <w:t>؟</w:t>
      </w:r>
      <w:r w:rsidRPr="00706B5A">
        <w:rPr>
          <w:rtl/>
        </w:rPr>
        <w:t xml:space="preserve"> فقلت له أنا رجل كبير السن كثير العيال وفي يدى بضايع للناس ولا أدرى ما يكون وأكره أن تضيع أمانتي</w:t>
      </w:r>
      <w:r w:rsidR="00BB75CD">
        <w:rPr>
          <w:rtl/>
        </w:rPr>
        <w:t>،</w:t>
      </w:r>
      <w:r w:rsidRPr="00706B5A">
        <w:rPr>
          <w:rtl/>
        </w:rPr>
        <w:t xml:space="preserve"> فقال له ابن عمى مثل ذلك.</w:t>
      </w:r>
    </w:p>
    <w:p w:rsidR="00D620A4" w:rsidRPr="00706B5A" w:rsidRDefault="00D620A4" w:rsidP="00652868">
      <w:pPr>
        <w:pStyle w:val="libNormal"/>
        <w:rPr>
          <w:rtl/>
        </w:rPr>
      </w:pPr>
      <w:r w:rsidRPr="00706B5A">
        <w:rPr>
          <w:rtl/>
        </w:rPr>
        <w:t>فقال</w:t>
      </w:r>
      <w:r w:rsidR="00BB75CD">
        <w:rPr>
          <w:rtl/>
        </w:rPr>
        <w:t>:</w:t>
      </w:r>
      <w:r w:rsidRPr="00706B5A">
        <w:rPr>
          <w:rtl/>
        </w:rPr>
        <w:t xml:space="preserve"> أم</w:t>
      </w:r>
      <w:r>
        <w:rPr>
          <w:rtl/>
        </w:rPr>
        <w:t>ا لي فانطلقا فلا تسمعا لي واعية</w:t>
      </w:r>
      <w:r w:rsidRPr="00706B5A">
        <w:rPr>
          <w:rtl/>
        </w:rPr>
        <w:t xml:space="preserve"> ولا تريا لي سوادا</w:t>
      </w:r>
      <w:r w:rsidR="00BB75CD">
        <w:rPr>
          <w:rtl/>
        </w:rPr>
        <w:t>،</w:t>
      </w:r>
      <w:r w:rsidRPr="00706B5A">
        <w:rPr>
          <w:rtl/>
        </w:rPr>
        <w:t xml:space="preserve"> فانّه من سمع واعيتنا أو رأى سوادنا</w:t>
      </w:r>
      <w:r w:rsidR="00BB75CD">
        <w:rPr>
          <w:rtl/>
        </w:rPr>
        <w:t>،</w:t>
      </w:r>
      <w:r w:rsidRPr="00706B5A">
        <w:rPr>
          <w:rtl/>
        </w:rPr>
        <w:t xml:space="preserve"> فلم يجبنا واعيتنا كان حقا على الله أن يكبه على منخريه في نار جهنم.</w:t>
      </w:r>
    </w:p>
    <w:p w:rsidR="00D620A4" w:rsidRPr="00706B5A" w:rsidRDefault="00D620A4" w:rsidP="0037382B">
      <w:pPr>
        <w:pStyle w:val="libCenterBold1"/>
        <w:rPr>
          <w:rtl/>
        </w:rPr>
      </w:pPr>
      <w:r w:rsidRPr="00706B5A">
        <w:rPr>
          <w:rtl/>
        </w:rPr>
        <w:t>حبابة الوالبية‌</w:t>
      </w:r>
    </w:p>
    <w:p w:rsidR="00BB75CD" w:rsidRDefault="00D620A4" w:rsidP="00652868">
      <w:pPr>
        <w:pStyle w:val="libNormal"/>
        <w:rPr>
          <w:rtl/>
        </w:rPr>
      </w:pPr>
      <w:r w:rsidRPr="00706B5A">
        <w:rPr>
          <w:rtl/>
        </w:rPr>
        <w:t>182</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جعفر بن أحمد</w:t>
      </w:r>
      <w:r w:rsidR="00BB75CD">
        <w:rPr>
          <w:rtl/>
        </w:rPr>
        <w:t>،</w:t>
      </w:r>
      <w:r w:rsidRPr="00706B5A">
        <w:rPr>
          <w:rtl/>
        </w:rPr>
        <w:t xml:space="preserve"> قال</w:t>
      </w:r>
      <w:r w:rsidR="00BB75CD">
        <w:rPr>
          <w:rtl/>
        </w:rPr>
        <w:t>:</w:t>
      </w:r>
      <w:r w:rsidRPr="00706B5A">
        <w:rPr>
          <w:rtl/>
        </w:rPr>
        <w:t xml:space="preserve"> حدثني العمركي عن الحسن بن علي بن فضال</w:t>
      </w:r>
      <w:r w:rsidR="00BB75CD">
        <w:rPr>
          <w:rtl/>
        </w:rPr>
        <w:t>،</w:t>
      </w:r>
      <w:r w:rsidRPr="00706B5A">
        <w:rPr>
          <w:rtl/>
        </w:rPr>
        <w:t xml:space="preserve"> عن ثعلبة بن ميمون</w:t>
      </w:r>
      <w:r w:rsidR="00BB75CD">
        <w:rPr>
          <w:rtl/>
        </w:rPr>
        <w:t>،</w:t>
      </w:r>
      <w:r w:rsidRPr="00706B5A">
        <w:rPr>
          <w:rtl/>
        </w:rPr>
        <w:t xml:space="preserve"> عن عنبسة بن مصعب</w:t>
      </w:r>
      <w:r w:rsidR="00BB75CD">
        <w:rPr>
          <w:rtl/>
        </w:rPr>
        <w:t>،</w:t>
      </w:r>
      <w:r w:rsidRPr="00706B5A">
        <w:rPr>
          <w:rtl/>
        </w:rPr>
        <w:t xml:space="preserve"> وعلي ابن المغيرة</w:t>
      </w:r>
      <w:r w:rsidR="00BB75CD">
        <w:rPr>
          <w:rtl/>
        </w:rPr>
        <w:t>،</w:t>
      </w:r>
      <w:r w:rsidRPr="00706B5A">
        <w:rPr>
          <w:rtl/>
        </w:rPr>
        <w:t xml:space="preserve"> عن عمران بن ميثم</w:t>
      </w:r>
      <w:r w:rsidR="00BB75CD">
        <w:rPr>
          <w:rtl/>
        </w:rPr>
        <w:t>،</w:t>
      </w:r>
      <w:r w:rsidRPr="00706B5A">
        <w:rPr>
          <w:rtl/>
        </w:rPr>
        <w:t xml:space="preserve"> قال</w:t>
      </w:r>
      <w:r w:rsidR="00BB75CD">
        <w:rPr>
          <w:rtl/>
        </w:rPr>
        <w:t>:</w:t>
      </w:r>
      <w:r w:rsidRPr="00706B5A">
        <w:rPr>
          <w:rtl/>
        </w:rPr>
        <w:t xml:space="preserve"> دخلت أنا وعباية الاسدي على امرأة من بني أسد يقال لها</w:t>
      </w:r>
      <w:r w:rsidR="00BB75CD">
        <w:rPr>
          <w:rtl/>
        </w:rPr>
        <w:t>:</w:t>
      </w:r>
      <w:r w:rsidRPr="00706B5A">
        <w:rPr>
          <w:rtl/>
        </w:rPr>
        <w:t xml:space="preserve"> حبابة الوالبية</w:t>
      </w:r>
      <w:r w:rsidR="00BB75CD">
        <w:rPr>
          <w:rtl/>
        </w:rPr>
        <w:t>،</w:t>
      </w:r>
      <w:r w:rsidRPr="00706B5A">
        <w:rPr>
          <w:rtl/>
        </w:rPr>
        <w:t xml:space="preserve"> فقال لها عباية</w:t>
      </w:r>
      <w:r w:rsidR="00BB75CD">
        <w:rPr>
          <w:rtl/>
        </w:rPr>
        <w:t>:</w:t>
      </w:r>
      <w:r w:rsidRPr="00706B5A">
        <w:rPr>
          <w:rtl/>
        </w:rPr>
        <w:t xml:space="preserve"> تدرين من هذا الشاب الذي معي</w:t>
      </w:r>
      <w:r>
        <w:rPr>
          <w:rtl/>
        </w:rPr>
        <w:t>؟</w:t>
      </w:r>
      <w:r>
        <w:rPr>
          <w:rFonts w:hint="cs"/>
          <w:rtl/>
        </w:rPr>
        <w:t xml:space="preserve"> </w:t>
      </w:r>
      <w:r w:rsidRPr="00706B5A">
        <w:rPr>
          <w:rtl/>
        </w:rPr>
        <w:t>قالت</w:t>
      </w:r>
      <w:r w:rsidR="00BB75CD">
        <w:rPr>
          <w:rtl/>
        </w:rPr>
        <w:t>:</w:t>
      </w:r>
      <w:r w:rsidRPr="00706B5A">
        <w:rPr>
          <w:rtl/>
        </w:rPr>
        <w:t xml:space="preserve"> لا</w:t>
      </w:r>
      <w:r w:rsidR="00BB75CD">
        <w:rPr>
          <w:rtl/>
        </w:rPr>
        <w:t>،</w:t>
      </w:r>
      <w:r w:rsidRPr="00706B5A">
        <w:rPr>
          <w:rtl/>
        </w:rPr>
        <w:t xml:space="preserve"> قال</w:t>
      </w:r>
      <w:r w:rsidR="00BB75CD">
        <w:rPr>
          <w:rtl/>
        </w:rPr>
        <w:t>:</w:t>
      </w:r>
      <w:r w:rsidRPr="00706B5A">
        <w:rPr>
          <w:rtl/>
        </w:rPr>
        <w:t xml:space="preserve"> مه ابن أخيك ميثم. قالت</w:t>
      </w:r>
      <w:r w:rsidR="00BB75CD">
        <w:rPr>
          <w:rtl/>
        </w:rPr>
        <w:t>:</w:t>
      </w:r>
      <w:r w:rsidRPr="00706B5A">
        <w:rPr>
          <w:rtl/>
        </w:rPr>
        <w:t xml:space="preserve"> أي والله أي والله.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F946A8">
        <w:rPr>
          <w:rtl/>
        </w:rPr>
        <w:t xml:space="preserve">قوله </w:t>
      </w:r>
      <w:r w:rsidR="001F0C57" w:rsidRPr="001F0C57">
        <w:rPr>
          <w:rStyle w:val="libAlaemChar"/>
          <w:rtl/>
        </w:rPr>
        <w:t>عليه‌السلام</w:t>
      </w:r>
      <w:r w:rsidR="00BB75CD">
        <w:rPr>
          <w:rtl/>
        </w:rPr>
        <w:t>:</w:t>
      </w:r>
      <w:r w:rsidRPr="00F946A8">
        <w:rPr>
          <w:rtl/>
        </w:rPr>
        <w:t xml:space="preserve"> فلا تسمعا لى واعية‌</w:t>
      </w:r>
    </w:p>
    <w:p w:rsidR="00D620A4" w:rsidRPr="00706B5A" w:rsidRDefault="00D620A4" w:rsidP="00652868">
      <w:pPr>
        <w:pStyle w:val="libNormal"/>
        <w:rPr>
          <w:rtl/>
        </w:rPr>
      </w:pPr>
      <w:r w:rsidRPr="00706B5A">
        <w:rPr>
          <w:rtl/>
        </w:rPr>
        <w:t>الواعية الصراخ والصوت لا الصارخة قاله في القاموس قال</w:t>
      </w:r>
      <w:r w:rsidR="00BB75CD">
        <w:rPr>
          <w:rtl/>
        </w:rPr>
        <w:t>:</w:t>
      </w:r>
      <w:r w:rsidRPr="00706B5A">
        <w:rPr>
          <w:rtl/>
        </w:rPr>
        <w:t xml:space="preserve"> ووهم الجوهري </w:t>
      </w:r>
      <w:r w:rsidRPr="0037382B">
        <w:rPr>
          <w:rStyle w:val="libFootnotenumChar"/>
          <w:rtl/>
        </w:rPr>
        <w:t>(1)</w:t>
      </w:r>
      <w:r w:rsidRPr="00706B5A">
        <w:rPr>
          <w:rtl/>
        </w:rPr>
        <w:t xml:space="preserve"> </w:t>
      </w:r>
      <w:r w:rsidRPr="00706B5A">
        <w:t>‌</w:t>
      </w:r>
    </w:p>
    <w:p w:rsidR="00D620A4" w:rsidRPr="00706B5A" w:rsidRDefault="00D620A4" w:rsidP="00652868">
      <w:pPr>
        <w:pStyle w:val="libNormal"/>
        <w:rPr>
          <w:rtl/>
        </w:rPr>
      </w:pPr>
      <w:r w:rsidRPr="00706B5A">
        <w:rPr>
          <w:rtl/>
        </w:rPr>
        <w:t>قلت</w:t>
      </w:r>
      <w:r w:rsidR="00BB75CD">
        <w:rPr>
          <w:rtl/>
        </w:rPr>
        <w:t>:</w:t>
      </w:r>
      <w:r w:rsidRPr="00706B5A">
        <w:rPr>
          <w:rtl/>
        </w:rPr>
        <w:t xml:space="preserve"> قال الجوهري</w:t>
      </w:r>
      <w:r w:rsidR="00BB75CD">
        <w:rPr>
          <w:rtl/>
        </w:rPr>
        <w:t>:</w:t>
      </w:r>
      <w:r w:rsidRPr="00706B5A">
        <w:rPr>
          <w:rtl/>
        </w:rPr>
        <w:t xml:space="preserve"> الوعي بالتحريك الجلبة والاصوات</w:t>
      </w:r>
      <w:r w:rsidR="00BB75CD">
        <w:rPr>
          <w:rtl/>
        </w:rPr>
        <w:t>،</w:t>
      </w:r>
      <w:r w:rsidRPr="00706B5A">
        <w:rPr>
          <w:rtl/>
        </w:rPr>
        <w:t xml:space="preserve"> والواعية الصارخة </w:t>
      </w:r>
      <w:r w:rsidRPr="0037382B">
        <w:rPr>
          <w:rStyle w:val="libFootnotenumChar"/>
          <w:rtl/>
        </w:rPr>
        <w:t>(2)</w:t>
      </w:r>
      <w:r>
        <w:rPr>
          <w:rtl/>
        </w:rPr>
        <w:t>.</w:t>
      </w:r>
    </w:p>
    <w:p w:rsidR="00D620A4" w:rsidRPr="00706B5A" w:rsidRDefault="00D620A4" w:rsidP="00652868">
      <w:pPr>
        <w:pStyle w:val="libNormal"/>
        <w:rPr>
          <w:rtl/>
        </w:rPr>
      </w:pPr>
      <w:r w:rsidRPr="00706B5A">
        <w:rPr>
          <w:rtl/>
        </w:rPr>
        <w:t>والحق ان الوعي بالتحريك الصراخ والصوت والواعية الجلبة والاصوات والواعية الصارخة أيضا</w:t>
      </w:r>
      <w:r w:rsidR="00BB75CD">
        <w:rPr>
          <w:rtl/>
        </w:rPr>
        <w:t>،</w:t>
      </w:r>
      <w:r w:rsidRPr="00706B5A">
        <w:rPr>
          <w:rtl/>
        </w:rPr>
        <w:t xml:space="preserve"> فالواعية يقال تارة</w:t>
      </w:r>
      <w:r w:rsidR="00BB75CD">
        <w:rPr>
          <w:rtl/>
        </w:rPr>
        <w:t>:</w:t>
      </w:r>
      <w:r w:rsidRPr="00706B5A">
        <w:rPr>
          <w:rtl/>
        </w:rPr>
        <w:t xml:space="preserve"> للصارخة</w:t>
      </w:r>
      <w:r w:rsidR="00BB75CD">
        <w:rPr>
          <w:rtl/>
        </w:rPr>
        <w:t>،</w:t>
      </w:r>
      <w:r w:rsidRPr="00706B5A">
        <w:rPr>
          <w:rtl/>
        </w:rPr>
        <w:t xml:space="preserve"> وتارة لأصواتهم المختلطة‌</w:t>
      </w:r>
    </w:p>
    <w:p w:rsidR="00D620A4" w:rsidRPr="00706B5A" w:rsidRDefault="00D620A4" w:rsidP="00652868">
      <w:pPr>
        <w:pStyle w:val="libNormal"/>
        <w:rPr>
          <w:rtl/>
        </w:rPr>
      </w:pPr>
      <w:r w:rsidRPr="00706B5A">
        <w:rPr>
          <w:rtl/>
        </w:rPr>
        <w:t>قال في أساس البلاغة</w:t>
      </w:r>
      <w:r w:rsidR="00BB75CD">
        <w:rPr>
          <w:rtl/>
        </w:rPr>
        <w:t>:</w:t>
      </w:r>
      <w:r w:rsidRPr="00706B5A">
        <w:rPr>
          <w:rtl/>
        </w:rPr>
        <w:t xml:space="preserve"> الواعية الصراخ</w:t>
      </w:r>
      <w:r w:rsidR="00BB75CD">
        <w:rPr>
          <w:rtl/>
        </w:rPr>
        <w:t>،</w:t>
      </w:r>
      <w:r w:rsidRPr="00706B5A">
        <w:rPr>
          <w:rtl/>
        </w:rPr>
        <w:t xml:space="preserve"> وواعية القوم أصواتهم </w:t>
      </w:r>
      <w:r w:rsidRPr="0037382B">
        <w:rPr>
          <w:rStyle w:val="libFootnotenumChar"/>
          <w:rtl/>
        </w:rPr>
        <w:t>(3)</w:t>
      </w:r>
      <w:r>
        <w:rPr>
          <w:rtl/>
        </w:rPr>
        <w:t>.</w:t>
      </w:r>
    </w:p>
    <w:p w:rsidR="00D620A4" w:rsidRPr="00706B5A" w:rsidRDefault="00D620A4" w:rsidP="00652868">
      <w:pPr>
        <w:pStyle w:val="libNormal"/>
        <w:rPr>
          <w:rtl/>
        </w:rPr>
      </w:pPr>
      <w:r w:rsidRPr="00706B5A">
        <w:rPr>
          <w:rtl/>
        </w:rPr>
        <w:t>وقال في مجمل اللغة</w:t>
      </w:r>
      <w:r w:rsidR="00BB75CD">
        <w:rPr>
          <w:rtl/>
        </w:rPr>
        <w:t>:</w:t>
      </w:r>
      <w:r w:rsidRPr="00706B5A">
        <w:rPr>
          <w:rtl/>
        </w:rPr>
        <w:t xml:space="preserve"> الواعية الصارخة.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400‌</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6 / 2526‌</w:t>
      </w:r>
    </w:p>
    <w:p w:rsidR="00D620A4" w:rsidRPr="00706B5A" w:rsidRDefault="00D620A4" w:rsidP="0037382B">
      <w:pPr>
        <w:pStyle w:val="libFootnote0"/>
        <w:rPr>
          <w:rtl/>
          <w:lang w:bidi="fa-IR"/>
        </w:rPr>
      </w:pPr>
      <w:r w:rsidRPr="00706B5A">
        <w:rPr>
          <w:rtl/>
        </w:rPr>
        <w:t>(3) أساس البلاغة</w:t>
      </w:r>
      <w:r w:rsidR="00BB75CD">
        <w:rPr>
          <w:rtl/>
        </w:rPr>
        <w:t>:</w:t>
      </w:r>
      <w:r w:rsidRPr="00706B5A">
        <w:rPr>
          <w:rtl/>
        </w:rPr>
        <w:t xml:space="preserve"> 683‌</w:t>
      </w:r>
    </w:p>
    <w:p w:rsidR="0037382B" w:rsidRDefault="0037382B" w:rsidP="0037382B">
      <w:pPr>
        <w:pStyle w:val="libNormal"/>
        <w:rPr>
          <w:rtl/>
        </w:rPr>
      </w:pPr>
      <w:r>
        <w:rPr>
          <w:rtl/>
        </w:rPr>
        <w:br w:type="page"/>
      </w:r>
    </w:p>
    <w:p w:rsidR="00D620A4" w:rsidRPr="00706B5A" w:rsidRDefault="00D620A4" w:rsidP="00652868">
      <w:pPr>
        <w:pStyle w:val="libNormal"/>
        <w:rPr>
          <w:rtl/>
        </w:rPr>
      </w:pPr>
      <w:r>
        <w:rPr>
          <w:rtl/>
        </w:rPr>
        <w:lastRenderedPageBreak/>
        <w:t>ثم قالت</w:t>
      </w:r>
      <w:r w:rsidR="00BB75CD">
        <w:rPr>
          <w:rtl/>
        </w:rPr>
        <w:t>:</w:t>
      </w:r>
      <w:r>
        <w:rPr>
          <w:rtl/>
        </w:rPr>
        <w:t xml:space="preserve"> أ</w:t>
      </w:r>
      <w:r w:rsidRPr="00706B5A">
        <w:rPr>
          <w:rtl/>
        </w:rPr>
        <w:t xml:space="preserve">لا أحدثكم بحديث سمعته من أبي عبد الله الحسين بن علي </w:t>
      </w:r>
      <w:r w:rsidR="001F0C57" w:rsidRPr="001F0C57">
        <w:rPr>
          <w:rStyle w:val="libAlaemChar"/>
          <w:rtl/>
        </w:rPr>
        <w:t>عليه‌السلام</w:t>
      </w:r>
      <w:r w:rsidRPr="00706B5A">
        <w:rPr>
          <w:rtl/>
        </w:rPr>
        <w:t xml:space="preserve"> قلنا بلى</w:t>
      </w:r>
      <w:r w:rsidR="00BB75CD">
        <w:rPr>
          <w:rtl/>
        </w:rPr>
        <w:t>،</w:t>
      </w:r>
      <w:r w:rsidRPr="00706B5A">
        <w:rPr>
          <w:rtl/>
        </w:rPr>
        <w:t xml:space="preserve"> قالت</w:t>
      </w:r>
      <w:r w:rsidR="00BB75CD">
        <w:rPr>
          <w:rtl/>
        </w:rPr>
        <w:t>:</w:t>
      </w:r>
      <w:r w:rsidRPr="00706B5A">
        <w:rPr>
          <w:rtl/>
        </w:rPr>
        <w:t xml:space="preserve"> سمعت الحسين بن علي </w:t>
      </w:r>
      <w:r w:rsidR="001F0C57" w:rsidRPr="001F0C57">
        <w:rPr>
          <w:rStyle w:val="libAlaemChar"/>
          <w:rtl/>
        </w:rPr>
        <w:t>عليه‌السلام</w:t>
      </w:r>
      <w:r w:rsidRPr="00706B5A">
        <w:rPr>
          <w:rtl/>
        </w:rPr>
        <w:t xml:space="preserve"> يقول</w:t>
      </w:r>
      <w:r w:rsidR="00BB75CD">
        <w:rPr>
          <w:rtl/>
        </w:rPr>
        <w:t>:</w:t>
      </w:r>
      <w:r w:rsidRPr="00706B5A">
        <w:rPr>
          <w:rtl/>
        </w:rPr>
        <w:t xml:space="preserve"> نحن وشيعتنا على الفطرة التي بعث الله عليها محمدا </w:t>
      </w:r>
      <w:r w:rsidR="001F0C57" w:rsidRPr="001F0C57">
        <w:rPr>
          <w:rStyle w:val="libAlaemChar"/>
          <w:rtl/>
        </w:rPr>
        <w:t>صلى‌الله‌عليه‌وآله</w:t>
      </w:r>
      <w:r w:rsidRPr="00706B5A">
        <w:rPr>
          <w:rtl/>
        </w:rPr>
        <w:t xml:space="preserve"> وسائر الناس منها براء</w:t>
      </w:r>
      <w:r w:rsidR="00BB75CD">
        <w:rPr>
          <w:rtl/>
        </w:rPr>
        <w:t>،</w:t>
      </w:r>
      <w:r w:rsidRPr="00706B5A">
        <w:rPr>
          <w:rtl/>
        </w:rPr>
        <w:t xml:space="preserve"> وكانت قد أدركت أمير المؤمنين </w:t>
      </w:r>
      <w:r w:rsidR="001F0C57" w:rsidRPr="001F0C57">
        <w:rPr>
          <w:rStyle w:val="libAlaemChar"/>
          <w:rtl/>
        </w:rPr>
        <w:t>عليه‌السلام</w:t>
      </w:r>
      <w:r w:rsidRPr="00706B5A">
        <w:rPr>
          <w:rtl/>
        </w:rPr>
        <w:t xml:space="preserve"> وعاشت الى زمان الرضا </w:t>
      </w:r>
      <w:r w:rsidR="001F0C57" w:rsidRPr="001F0C57">
        <w:rPr>
          <w:rStyle w:val="libAlaemChar"/>
          <w:rtl/>
        </w:rPr>
        <w:t>عليه‌السلام</w:t>
      </w:r>
      <w:r w:rsidRPr="00706B5A">
        <w:rPr>
          <w:rtl/>
        </w:rPr>
        <w:t xml:space="preserve"> على ما بلغنى. والله أعلم.</w:t>
      </w:r>
    </w:p>
    <w:p w:rsidR="00D620A4" w:rsidRPr="00706B5A" w:rsidRDefault="00D620A4" w:rsidP="00652868">
      <w:pPr>
        <w:pStyle w:val="libNormal"/>
        <w:rPr>
          <w:rtl/>
        </w:rPr>
      </w:pPr>
      <w:r w:rsidRPr="00706B5A">
        <w:rPr>
          <w:rtl/>
        </w:rPr>
        <w:t>183</w:t>
      </w:r>
      <w:r w:rsidR="00BB75CD">
        <w:rPr>
          <w:rtl/>
        </w:rPr>
        <w:t xml:space="preserve"> - </w:t>
      </w:r>
      <w:r w:rsidRPr="00706B5A">
        <w:rPr>
          <w:rtl/>
        </w:rPr>
        <w:t>حمدويه</w:t>
      </w:r>
      <w:r w:rsidR="00BB75CD">
        <w:rPr>
          <w:rtl/>
        </w:rPr>
        <w:t>،</w:t>
      </w:r>
      <w:r w:rsidRPr="00706B5A">
        <w:rPr>
          <w:rtl/>
        </w:rPr>
        <w:t xml:space="preserve"> عن محمد بن عيسى</w:t>
      </w:r>
      <w:r w:rsidR="00BB75CD">
        <w:rPr>
          <w:rtl/>
        </w:rPr>
        <w:t>،</w:t>
      </w:r>
      <w:r w:rsidRPr="00706B5A">
        <w:rPr>
          <w:rtl/>
        </w:rPr>
        <w:t xml:space="preserve"> عن ابن أبي نجران</w:t>
      </w:r>
      <w:r w:rsidR="00BB75CD">
        <w:rPr>
          <w:rtl/>
        </w:rPr>
        <w:t>،</w:t>
      </w:r>
      <w:r w:rsidRPr="00706B5A">
        <w:rPr>
          <w:rtl/>
        </w:rPr>
        <w:t xml:space="preserve"> عن اسحاق بن سويد الفراء</w:t>
      </w:r>
      <w:r w:rsidR="00BB75CD">
        <w:rPr>
          <w:rtl/>
        </w:rPr>
        <w:t>،</w:t>
      </w:r>
      <w:r w:rsidRPr="00706B5A">
        <w:rPr>
          <w:rtl/>
        </w:rPr>
        <w:t xml:space="preserve"> عن اسحاق بن عمار</w:t>
      </w:r>
      <w:r w:rsidR="00BB75CD">
        <w:rPr>
          <w:rtl/>
        </w:rPr>
        <w:t>،</w:t>
      </w:r>
      <w:r w:rsidRPr="00706B5A">
        <w:rPr>
          <w:rtl/>
        </w:rPr>
        <w:t xml:space="preserve"> عن صالح بن ميثم</w:t>
      </w:r>
      <w:r w:rsidR="00BB75CD">
        <w:rPr>
          <w:rtl/>
        </w:rPr>
        <w:t>،</w:t>
      </w:r>
      <w:r w:rsidRPr="00706B5A">
        <w:rPr>
          <w:rtl/>
        </w:rPr>
        <w:t xml:space="preserve"> قال</w:t>
      </w:r>
      <w:r w:rsidR="00BB75CD">
        <w:rPr>
          <w:rtl/>
        </w:rPr>
        <w:t>:</w:t>
      </w:r>
      <w:r w:rsidRPr="00706B5A">
        <w:rPr>
          <w:rtl/>
        </w:rPr>
        <w:t xml:space="preserve"> دخلت أنا وعباية الاسدي على حبابة الوالبية</w:t>
      </w:r>
      <w:r w:rsidR="00BB75CD">
        <w:rPr>
          <w:rtl/>
        </w:rPr>
        <w:t>،</w:t>
      </w:r>
      <w:r w:rsidRPr="00706B5A">
        <w:rPr>
          <w:rtl/>
        </w:rPr>
        <w:t xml:space="preserve"> فقال لها</w:t>
      </w:r>
      <w:r w:rsidR="00BB75CD">
        <w:rPr>
          <w:rtl/>
        </w:rPr>
        <w:t>:</w:t>
      </w:r>
      <w:r w:rsidRPr="00706B5A">
        <w:rPr>
          <w:rtl/>
        </w:rPr>
        <w:t xml:space="preserve"> هذا ابن أخيك ميثم</w:t>
      </w:r>
      <w:r w:rsidR="00BB75CD">
        <w:rPr>
          <w:rtl/>
        </w:rPr>
        <w:t>،</w:t>
      </w:r>
      <w:r w:rsidRPr="00706B5A">
        <w:rPr>
          <w:rtl/>
        </w:rPr>
        <w:t xml:space="preserve"> قالت</w:t>
      </w:r>
      <w:r w:rsidR="00BB75CD">
        <w:rPr>
          <w:rtl/>
        </w:rPr>
        <w:t>:</w:t>
      </w:r>
      <w:r w:rsidRPr="00706B5A">
        <w:rPr>
          <w:rtl/>
        </w:rPr>
        <w:t xml:space="preserve"> ابن </w:t>
      </w:r>
      <w:r>
        <w:rPr>
          <w:rtl/>
        </w:rPr>
        <w:t>اخي والله حقا</w:t>
      </w:r>
      <w:r w:rsidR="00BB75CD">
        <w:rPr>
          <w:rtl/>
        </w:rPr>
        <w:t>،</w:t>
      </w:r>
      <w:r>
        <w:rPr>
          <w:rtl/>
        </w:rPr>
        <w:t xml:space="preserve"> أ</w:t>
      </w:r>
      <w:r w:rsidRPr="00706B5A">
        <w:rPr>
          <w:rtl/>
        </w:rPr>
        <w:t xml:space="preserve">لا احدثكم بحديث عن الحسين بن علي </w:t>
      </w:r>
      <w:r w:rsidR="001F0C57" w:rsidRPr="001F0C57">
        <w:rPr>
          <w:rStyle w:val="libAlaemChar"/>
          <w:rtl/>
        </w:rPr>
        <w:t>صلى‌الله‌عليه‌وآله</w:t>
      </w:r>
      <w:r w:rsidR="00BB75CD">
        <w:rPr>
          <w:rtl/>
        </w:rPr>
        <w:t>،</w:t>
      </w:r>
      <w:r w:rsidRPr="00706B5A">
        <w:rPr>
          <w:rtl/>
        </w:rPr>
        <w:t xml:space="preserve"> فقلت</w:t>
      </w:r>
      <w:r w:rsidR="00BB75CD">
        <w:rPr>
          <w:rtl/>
        </w:rPr>
        <w:t>:</w:t>
      </w:r>
      <w:r w:rsidRPr="00706B5A">
        <w:rPr>
          <w:rtl/>
        </w:rPr>
        <w:t xml:space="preserve"> بلى.</w:t>
      </w:r>
    </w:p>
    <w:p w:rsidR="00D620A4" w:rsidRPr="00706B5A" w:rsidRDefault="00D620A4" w:rsidP="00652868">
      <w:pPr>
        <w:pStyle w:val="libNormal"/>
        <w:rPr>
          <w:rtl/>
        </w:rPr>
      </w:pPr>
      <w:r w:rsidRPr="00706B5A">
        <w:rPr>
          <w:rtl/>
        </w:rPr>
        <w:t>قالت</w:t>
      </w:r>
      <w:r w:rsidR="00BB75CD">
        <w:rPr>
          <w:rtl/>
        </w:rPr>
        <w:t>:</w:t>
      </w:r>
      <w:r w:rsidRPr="00706B5A">
        <w:rPr>
          <w:rtl/>
        </w:rPr>
        <w:t xml:space="preserve"> دخلت عليه وسلّمت فردّ السّلام ورحّب ثم قال</w:t>
      </w:r>
      <w:r w:rsidR="00BB75CD">
        <w:rPr>
          <w:rtl/>
        </w:rPr>
        <w:t>:</w:t>
      </w:r>
      <w:r w:rsidRPr="00706B5A">
        <w:rPr>
          <w:rtl/>
        </w:rPr>
        <w:t xml:space="preserve"> ما بطّأ بك عن زيارتنا والتسليم علينا يا حبابة</w:t>
      </w:r>
      <w:r>
        <w:rPr>
          <w:rtl/>
        </w:rPr>
        <w:t>؟</w:t>
      </w:r>
      <w:r w:rsidRPr="00706B5A">
        <w:rPr>
          <w:rtl/>
        </w:rPr>
        <w:t xml:space="preserve"> قلت</w:t>
      </w:r>
      <w:r w:rsidR="00BB75CD">
        <w:rPr>
          <w:rtl/>
        </w:rPr>
        <w:t>:</w:t>
      </w:r>
      <w:r w:rsidRPr="00706B5A">
        <w:rPr>
          <w:rtl/>
        </w:rPr>
        <w:t xml:space="preserve"> ما بطّأني الا علّة عرضت</w:t>
      </w:r>
      <w:r w:rsidR="00BB75CD">
        <w:rPr>
          <w:rtl/>
        </w:rPr>
        <w:t>،</w:t>
      </w:r>
      <w:r w:rsidRPr="00706B5A">
        <w:rPr>
          <w:rtl/>
        </w:rPr>
        <w:t xml:space="preserve"> قال</w:t>
      </w:r>
      <w:r w:rsidR="00BB75CD">
        <w:rPr>
          <w:rtl/>
        </w:rPr>
        <w:t>:</w:t>
      </w:r>
      <w:r w:rsidRPr="00706B5A">
        <w:rPr>
          <w:rtl/>
        </w:rPr>
        <w:t xml:space="preserve"> وما هي</w:t>
      </w:r>
      <w:r>
        <w:rPr>
          <w:rtl/>
        </w:rPr>
        <w:t>؟</w:t>
      </w:r>
      <w:r>
        <w:rPr>
          <w:rFonts w:hint="cs"/>
          <w:rtl/>
        </w:rPr>
        <w:t xml:space="preserve"> </w:t>
      </w:r>
      <w:r w:rsidRPr="00706B5A">
        <w:rPr>
          <w:rtl/>
        </w:rPr>
        <w:t>قالت</w:t>
      </w:r>
      <w:r w:rsidR="00BB75CD">
        <w:rPr>
          <w:rtl/>
        </w:rPr>
        <w:t>:</w:t>
      </w:r>
      <w:r w:rsidRPr="00706B5A">
        <w:rPr>
          <w:rtl/>
        </w:rPr>
        <w:t xml:space="preserve"> فكشفت خماري عن برص.</w:t>
      </w:r>
    </w:p>
    <w:p w:rsidR="00D620A4" w:rsidRPr="00706B5A" w:rsidRDefault="00D620A4" w:rsidP="00652868">
      <w:pPr>
        <w:pStyle w:val="libNormal"/>
        <w:rPr>
          <w:rtl/>
        </w:rPr>
      </w:pPr>
      <w:r w:rsidRPr="00706B5A">
        <w:rPr>
          <w:rtl/>
        </w:rPr>
        <w:t>قالت</w:t>
      </w:r>
      <w:r w:rsidR="00BB75CD">
        <w:rPr>
          <w:rtl/>
        </w:rPr>
        <w:t>:</w:t>
      </w:r>
      <w:r w:rsidRPr="00706B5A">
        <w:rPr>
          <w:rtl/>
        </w:rPr>
        <w:t xml:space="preserve"> فوضع يده على البرص ودعا فلم يزل يدعو حتى رفع يده</w:t>
      </w:r>
      <w:r w:rsidR="00BB75CD">
        <w:rPr>
          <w:rtl/>
        </w:rPr>
        <w:t>،</w:t>
      </w:r>
      <w:r w:rsidRPr="00706B5A">
        <w:rPr>
          <w:rtl/>
        </w:rPr>
        <w:t xml:space="preserve"> وكشف الله ذلك البرص</w:t>
      </w:r>
      <w:r w:rsidR="00BB75CD">
        <w:rPr>
          <w:rtl/>
        </w:rPr>
        <w:t>،</w:t>
      </w:r>
      <w:r w:rsidRPr="00706B5A">
        <w:rPr>
          <w:rtl/>
        </w:rPr>
        <w:t xml:space="preserve"> ثم قال</w:t>
      </w:r>
      <w:r w:rsidR="00BB75CD">
        <w:rPr>
          <w:rtl/>
        </w:rPr>
        <w:t>:</w:t>
      </w:r>
      <w:r w:rsidRPr="00706B5A">
        <w:rPr>
          <w:rtl/>
        </w:rPr>
        <w:t xml:space="preserve"> يا حبابة أنه ليس أحد على ملّة ابراهيم في هذه الامة غيرنا وغير شيعتنا</w:t>
      </w:r>
      <w:r w:rsidR="00BB75CD">
        <w:rPr>
          <w:rtl/>
        </w:rPr>
        <w:t>،</w:t>
      </w:r>
      <w:r w:rsidRPr="00706B5A">
        <w:rPr>
          <w:rtl/>
        </w:rPr>
        <w:t xml:space="preserve"> ومن سواهم منها براء.</w:t>
      </w:r>
    </w:p>
    <w:p w:rsidR="00D620A4" w:rsidRPr="00706B5A" w:rsidRDefault="00D620A4" w:rsidP="0037382B">
      <w:pPr>
        <w:pStyle w:val="libCenterBold1"/>
        <w:rPr>
          <w:rtl/>
        </w:rPr>
      </w:pPr>
      <w:r w:rsidRPr="00706B5A">
        <w:rPr>
          <w:rtl/>
        </w:rPr>
        <w:t>سعيد بن المسيب‌</w:t>
      </w:r>
    </w:p>
    <w:p w:rsidR="00D620A4" w:rsidRPr="00706B5A" w:rsidRDefault="00D620A4" w:rsidP="00652868">
      <w:pPr>
        <w:pStyle w:val="libNormal"/>
        <w:rPr>
          <w:rtl/>
        </w:rPr>
      </w:pPr>
      <w:r w:rsidRPr="00706B5A">
        <w:rPr>
          <w:rtl/>
        </w:rPr>
        <w:t>184</w:t>
      </w:r>
      <w:r w:rsidR="00BB75CD">
        <w:rPr>
          <w:rtl/>
        </w:rPr>
        <w:t xml:space="preserve"> - </w:t>
      </w:r>
      <w:r w:rsidRPr="00706B5A">
        <w:rPr>
          <w:rtl/>
        </w:rPr>
        <w:t>قال الفضل بن شاذان</w:t>
      </w:r>
      <w:r w:rsidR="00BB75CD">
        <w:rPr>
          <w:rtl/>
        </w:rPr>
        <w:t>:</w:t>
      </w:r>
      <w:r w:rsidRPr="00706B5A">
        <w:rPr>
          <w:rtl/>
        </w:rPr>
        <w:t xml:space="preserve"> ولم يكن في زمن علي بن الحسين </w:t>
      </w:r>
      <w:r w:rsidR="001F0C57" w:rsidRPr="001F0C57">
        <w:rPr>
          <w:rStyle w:val="libAlaemChar"/>
          <w:rtl/>
        </w:rPr>
        <w:t>عليه‌السلام</w:t>
      </w:r>
      <w:r w:rsidRPr="00706B5A">
        <w:rPr>
          <w:rtl/>
        </w:rPr>
        <w:t xml:space="preserve"> في أول أمره الا خمسة أنفس</w:t>
      </w:r>
      <w:r w:rsidR="00BB75CD">
        <w:rPr>
          <w:rtl/>
        </w:rPr>
        <w:t>:</w:t>
      </w:r>
      <w:r w:rsidRPr="00706B5A">
        <w:rPr>
          <w:rtl/>
        </w:rPr>
        <w:t xml:space="preserve"> سعيد بن جبير</w:t>
      </w:r>
      <w:r w:rsidR="00BB75CD">
        <w:rPr>
          <w:rtl/>
        </w:rPr>
        <w:t>،</w:t>
      </w:r>
      <w:r w:rsidRPr="00706B5A">
        <w:rPr>
          <w:rtl/>
        </w:rPr>
        <w:t xml:space="preserve"> سعيد بن المسيّب</w:t>
      </w:r>
      <w:r w:rsidR="00BB75CD">
        <w:rPr>
          <w:rtl/>
        </w:rPr>
        <w:t>،</w:t>
      </w:r>
      <w:r w:rsidRPr="00706B5A">
        <w:rPr>
          <w:rtl/>
        </w:rPr>
        <w:t xml:space="preserve"> محمد بن جبير ابن مطعم</w:t>
      </w:r>
      <w:r w:rsidR="00BB75CD">
        <w:rPr>
          <w:rtl/>
        </w:rPr>
        <w:t>،</w:t>
      </w:r>
      <w:r w:rsidRPr="00706B5A">
        <w:rPr>
          <w:rtl/>
        </w:rPr>
        <w:t xml:space="preserve"> يحيى بن أم الطويل</w:t>
      </w:r>
      <w:r w:rsidR="00BB75CD">
        <w:rPr>
          <w:rtl/>
        </w:rPr>
        <w:t>،</w:t>
      </w:r>
      <w:r w:rsidRPr="00706B5A">
        <w:rPr>
          <w:rtl/>
        </w:rPr>
        <w:t xml:space="preserve"> أبو خالد الكابلي وأسمه وردان ولقبه كنكر</w:t>
      </w:r>
      <w:r w:rsidR="00BB75CD">
        <w:rPr>
          <w:rtl/>
        </w:rPr>
        <w:t>،</w:t>
      </w:r>
      <w:r w:rsidRPr="00706B5A">
        <w:rPr>
          <w:rtl/>
        </w:rPr>
        <w:t xml:space="preserve"> سعيد بن المسيب رباه أمير المؤمنين </w:t>
      </w:r>
      <w:r w:rsidR="001F0C57" w:rsidRPr="001F0C57">
        <w:rPr>
          <w:rStyle w:val="libAlaemChar"/>
          <w:rtl/>
        </w:rPr>
        <w:t>عليه‌السلام</w:t>
      </w:r>
      <w:r w:rsidR="00BB75CD">
        <w:rPr>
          <w:rtl/>
        </w:rPr>
        <w:t>،</w:t>
      </w:r>
      <w:r w:rsidRPr="00706B5A">
        <w:rPr>
          <w:rtl/>
        </w:rPr>
        <w:t xml:space="preserve"> وكان حزن جد سعيد أوصى أمير المؤمنين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185</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علي بن الحسن بن فضال</w:t>
      </w:r>
      <w:r w:rsidR="00BB75CD">
        <w:rPr>
          <w:rtl/>
        </w:rPr>
        <w:t>،</w:t>
      </w:r>
      <w:r w:rsidRPr="00706B5A">
        <w:rPr>
          <w:rtl/>
        </w:rPr>
        <w:t xml:space="preserve"> قال</w:t>
      </w:r>
      <w:r w:rsidR="00BB75CD">
        <w:rPr>
          <w:rtl/>
        </w:rPr>
        <w:t>:</w:t>
      </w:r>
      <w:r>
        <w:rPr>
          <w:rFonts w:hint="cs"/>
          <w:rtl/>
        </w:rPr>
        <w:t xml:space="preserve"> </w:t>
      </w:r>
      <w:r w:rsidRPr="00706B5A">
        <w:rPr>
          <w:rtl/>
        </w:rPr>
        <w:t>حدثنا محمد بن الوليد بن خالد الكوفي</w:t>
      </w:r>
      <w:r w:rsidR="00BB75CD">
        <w:rPr>
          <w:rtl/>
        </w:rPr>
        <w:t>،</w:t>
      </w:r>
      <w:r w:rsidRPr="00706B5A">
        <w:rPr>
          <w:rtl/>
        </w:rPr>
        <w:t xml:space="preserve"> قال</w:t>
      </w:r>
      <w:r w:rsidR="00BB75CD">
        <w:rPr>
          <w:rtl/>
        </w:rPr>
        <w:t>:</w:t>
      </w:r>
      <w:r w:rsidRPr="00706B5A">
        <w:rPr>
          <w:rtl/>
        </w:rPr>
        <w:t xml:space="preserve"> حدثنا العباس بن هلال</w:t>
      </w:r>
      <w:r w:rsidR="00BB75CD">
        <w:rPr>
          <w:rtl/>
        </w:rPr>
        <w:t>،</w:t>
      </w:r>
      <w:r w:rsidRPr="00706B5A">
        <w:rPr>
          <w:rtl/>
        </w:rPr>
        <w:t xml:space="preserve"> قال</w:t>
      </w:r>
      <w:r w:rsidR="00BB75CD">
        <w:rPr>
          <w:rtl/>
        </w:rPr>
        <w:t>:</w:t>
      </w:r>
      <w:r>
        <w:rPr>
          <w:rFonts w:hint="cs"/>
          <w:rtl/>
        </w:rPr>
        <w:t xml:space="preserve"> </w:t>
      </w:r>
      <w:r w:rsidRPr="00706B5A">
        <w:rPr>
          <w:rtl/>
        </w:rPr>
        <w:t xml:space="preserve">ذكر أبو الحسن الرضا </w:t>
      </w:r>
      <w:r w:rsidR="001F0C57" w:rsidRPr="001F0C57">
        <w:rPr>
          <w:rStyle w:val="libAlaemChar"/>
          <w:rtl/>
        </w:rPr>
        <w:t>عليه‌السلام</w:t>
      </w:r>
      <w:r w:rsidRPr="00706B5A">
        <w:rPr>
          <w:rtl/>
        </w:rPr>
        <w:t xml:space="preserve"> أن طارقا مولى لبني أمية نزل ذا المروة عاملا على‌</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المدينة</w:t>
      </w:r>
      <w:r w:rsidR="00BB75CD">
        <w:rPr>
          <w:rtl/>
        </w:rPr>
        <w:t>،</w:t>
      </w:r>
      <w:r w:rsidRPr="00706B5A">
        <w:rPr>
          <w:rtl/>
        </w:rPr>
        <w:t xml:space="preserve"> فلقيه بعض بني أمية</w:t>
      </w:r>
      <w:r w:rsidR="00BB75CD">
        <w:rPr>
          <w:rtl/>
        </w:rPr>
        <w:t>،</w:t>
      </w:r>
      <w:r w:rsidRPr="00706B5A">
        <w:rPr>
          <w:rtl/>
        </w:rPr>
        <w:t xml:space="preserve"> وأوصاه بسعيد بن المسيب وكلّمه فيه وأثنى عليه</w:t>
      </w:r>
      <w:r w:rsidR="00BB75CD">
        <w:rPr>
          <w:rtl/>
        </w:rPr>
        <w:t>،</w:t>
      </w:r>
      <w:r w:rsidRPr="00706B5A">
        <w:rPr>
          <w:rtl/>
        </w:rPr>
        <w:t xml:space="preserve"> وأخبره طارق أنه أمر بقتله</w:t>
      </w:r>
      <w:r w:rsidR="00BB75CD">
        <w:rPr>
          <w:rtl/>
        </w:rPr>
        <w:t>،</w:t>
      </w:r>
      <w:r w:rsidRPr="00706B5A">
        <w:rPr>
          <w:rtl/>
        </w:rPr>
        <w:t xml:space="preserve"> فأعلم سعيد بذلك وقال له تغيّب</w:t>
      </w:r>
      <w:r w:rsidR="00BB75CD">
        <w:rPr>
          <w:rtl/>
        </w:rPr>
        <w:t>،</w:t>
      </w:r>
      <w:r w:rsidRPr="00706B5A">
        <w:rPr>
          <w:rtl/>
        </w:rPr>
        <w:t xml:space="preserve"> وقيل له</w:t>
      </w:r>
      <w:r w:rsidR="00BB75CD">
        <w:rPr>
          <w:rtl/>
        </w:rPr>
        <w:t>:</w:t>
      </w:r>
      <w:r w:rsidRPr="00706B5A">
        <w:rPr>
          <w:rtl/>
        </w:rPr>
        <w:t xml:space="preserve"> تنحّ عن مجلسك فانه على طريقه</w:t>
      </w:r>
      <w:r w:rsidR="00BB75CD">
        <w:rPr>
          <w:rtl/>
        </w:rPr>
        <w:t>،</w:t>
      </w:r>
      <w:r w:rsidRPr="00706B5A">
        <w:rPr>
          <w:rtl/>
        </w:rPr>
        <w:t xml:space="preserve"> فأبى.</w:t>
      </w:r>
    </w:p>
    <w:p w:rsidR="00D620A4" w:rsidRPr="00706B5A" w:rsidRDefault="00D620A4" w:rsidP="00652868">
      <w:pPr>
        <w:pStyle w:val="libNormal"/>
        <w:rPr>
          <w:rtl/>
        </w:rPr>
      </w:pPr>
      <w:r w:rsidRPr="00706B5A">
        <w:rPr>
          <w:rtl/>
        </w:rPr>
        <w:t>فقال سعيد</w:t>
      </w:r>
      <w:r w:rsidR="00BB75CD">
        <w:rPr>
          <w:rtl/>
        </w:rPr>
        <w:t>:</w:t>
      </w:r>
      <w:r w:rsidRPr="00706B5A">
        <w:rPr>
          <w:rtl/>
        </w:rPr>
        <w:t xml:space="preserve"> اللهم ان طارقا عبد من عبيدك ناصيته بيدك وقلبه بين أصابعك تفعل فيه ما تشاء فانسه ذكري واسمي</w:t>
      </w:r>
      <w:r w:rsidR="00BB75CD">
        <w:rPr>
          <w:rtl/>
        </w:rPr>
        <w:t>،</w:t>
      </w:r>
      <w:r w:rsidRPr="00706B5A">
        <w:rPr>
          <w:rtl/>
        </w:rPr>
        <w:t xml:space="preserve"> فلما عزل طارق عن المدينة لقيه الذي كان كلّمه في سعيد من بني أمية بذي المروة</w:t>
      </w:r>
      <w:r w:rsidR="00BB75CD">
        <w:rPr>
          <w:rtl/>
        </w:rPr>
        <w:t>،</w:t>
      </w:r>
      <w:r w:rsidRPr="00706B5A">
        <w:rPr>
          <w:rtl/>
        </w:rPr>
        <w:t xml:space="preserve"> فقال</w:t>
      </w:r>
      <w:r w:rsidR="00BB75CD">
        <w:rPr>
          <w:rtl/>
        </w:rPr>
        <w:t>،</w:t>
      </w:r>
      <w:r w:rsidRPr="00706B5A">
        <w:rPr>
          <w:rtl/>
        </w:rPr>
        <w:t xml:space="preserve"> كلمتك في سعيد لتشفعني فيه فأبيت وشفعت فيه غيري</w:t>
      </w:r>
      <w:r w:rsidR="00BB75CD">
        <w:rPr>
          <w:rtl/>
        </w:rPr>
        <w:t>،</w:t>
      </w:r>
      <w:r w:rsidRPr="00706B5A">
        <w:rPr>
          <w:rtl/>
        </w:rPr>
        <w:t xml:space="preserve"> فقال</w:t>
      </w:r>
      <w:r w:rsidR="00BB75CD">
        <w:rPr>
          <w:rtl/>
        </w:rPr>
        <w:t>:</w:t>
      </w:r>
      <w:r w:rsidRPr="00706B5A">
        <w:rPr>
          <w:rtl/>
        </w:rPr>
        <w:t xml:space="preserve"> والله ما ذكرته بعد اذ فارقتك حتى عدت إليك.</w:t>
      </w:r>
    </w:p>
    <w:p w:rsidR="00D620A4" w:rsidRPr="00706B5A" w:rsidRDefault="00D620A4" w:rsidP="00652868">
      <w:pPr>
        <w:pStyle w:val="libNormal"/>
        <w:rPr>
          <w:rtl/>
        </w:rPr>
      </w:pPr>
      <w:r w:rsidRPr="00706B5A">
        <w:rPr>
          <w:rtl/>
        </w:rPr>
        <w:t>وروي عن بعض السلف</w:t>
      </w:r>
      <w:r w:rsidR="00BB75CD">
        <w:rPr>
          <w:rtl/>
        </w:rPr>
        <w:t>،</w:t>
      </w:r>
      <w:r w:rsidRPr="00706B5A">
        <w:rPr>
          <w:rtl/>
        </w:rPr>
        <w:t xml:space="preserve"> أنه لما مر بجنازة علي بن الحسين </w:t>
      </w:r>
      <w:r w:rsidR="001F0C57" w:rsidRPr="001F0C57">
        <w:rPr>
          <w:rStyle w:val="libAlaemChar"/>
          <w:rtl/>
        </w:rPr>
        <w:t>عليه‌السلام</w:t>
      </w:r>
      <w:r w:rsidRPr="00706B5A">
        <w:rPr>
          <w:rtl/>
        </w:rPr>
        <w:t xml:space="preserve"> انجفل الناس فلم يبق في المسجد الا سعيد بن المسيب</w:t>
      </w:r>
      <w:r w:rsidR="00BB75CD">
        <w:rPr>
          <w:rtl/>
        </w:rPr>
        <w:t>،</w:t>
      </w:r>
      <w:r w:rsidRPr="00706B5A">
        <w:rPr>
          <w:rtl/>
        </w:rPr>
        <w:t xml:space="preserve"> فوقف عليه خشرم مولى أشجع فقال أ</w:t>
      </w:r>
      <w:r>
        <w:rPr>
          <w:rtl/>
        </w:rPr>
        <w:t>با محمد</w:t>
      </w:r>
      <w:r w:rsidR="00BB75CD">
        <w:rPr>
          <w:rtl/>
        </w:rPr>
        <w:t>:</w:t>
      </w:r>
      <w:r>
        <w:rPr>
          <w:rtl/>
        </w:rPr>
        <w:t xml:space="preserve"> أ</w:t>
      </w:r>
      <w:r w:rsidRPr="00706B5A">
        <w:rPr>
          <w:rtl/>
        </w:rPr>
        <w:t>لا تصلي على هذا الرجل الصالح في البيت الصالح</w:t>
      </w:r>
      <w:r>
        <w:rPr>
          <w:rtl/>
        </w:rPr>
        <w:t>؟</w:t>
      </w:r>
      <w:r w:rsidRPr="00706B5A">
        <w:rPr>
          <w:rtl/>
        </w:rPr>
        <w:t xml:space="preserve"> فقال سعيد</w:t>
      </w:r>
      <w:r w:rsidR="00BB75CD">
        <w:rPr>
          <w:rtl/>
        </w:rPr>
        <w:t>:</w:t>
      </w:r>
      <w:r>
        <w:rPr>
          <w:rFonts w:hint="cs"/>
          <w:rtl/>
        </w:rPr>
        <w:t xml:space="preserve"> </w:t>
      </w:r>
      <w:r w:rsidRPr="00706B5A">
        <w:rPr>
          <w:rtl/>
        </w:rPr>
        <w:t>أصلي ركعتين في المسجد أحب إلي أن أصلي على هذا الرجل الصالح في البيت الصالح.</w:t>
      </w:r>
    </w:p>
    <w:p w:rsidR="00D620A4" w:rsidRPr="00706B5A" w:rsidRDefault="00D620A4" w:rsidP="00652868">
      <w:pPr>
        <w:pStyle w:val="libNormal"/>
        <w:rPr>
          <w:rtl/>
        </w:rPr>
      </w:pPr>
      <w:r w:rsidRPr="00706B5A">
        <w:rPr>
          <w:rtl/>
        </w:rPr>
        <w:t>186</w:t>
      </w:r>
      <w:r w:rsidR="00BB75CD">
        <w:rPr>
          <w:rtl/>
        </w:rPr>
        <w:t xml:space="preserve"> - </w:t>
      </w:r>
      <w:r w:rsidRPr="00706B5A">
        <w:rPr>
          <w:rtl/>
        </w:rPr>
        <w:t>وروي عن عبد الرزاق</w:t>
      </w:r>
      <w:r w:rsidR="00BB75CD">
        <w:rPr>
          <w:rtl/>
        </w:rPr>
        <w:t>،</w:t>
      </w:r>
      <w:r w:rsidRPr="00706B5A">
        <w:rPr>
          <w:rtl/>
        </w:rPr>
        <w:t xml:space="preserve"> عن معمر</w:t>
      </w:r>
      <w:r w:rsidR="00BB75CD">
        <w:rPr>
          <w:rtl/>
        </w:rPr>
        <w:t>،</w:t>
      </w:r>
      <w:r w:rsidRPr="00706B5A">
        <w:rPr>
          <w:rtl/>
        </w:rPr>
        <w:t xml:space="preserve"> عن الزهري</w:t>
      </w:r>
      <w:r w:rsidR="00BB75CD">
        <w:rPr>
          <w:rtl/>
        </w:rPr>
        <w:t>،</w:t>
      </w:r>
      <w:r w:rsidRPr="00706B5A">
        <w:rPr>
          <w:rtl/>
        </w:rPr>
        <w:t xml:space="preserve"> عن سعيد بن المسيب</w:t>
      </w:r>
      <w:r w:rsidR="00BB75CD">
        <w:rPr>
          <w:rtl/>
        </w:rPr>
        <w:t>،</w:t>
      </w:r>
      <w:r w:rsidRPr="00706B5A">
        <w:rPr>
          <w:rtl/>
        </w:rPr>
        <w:t xml:space="preserve"> وعبد الرزاق</w:t>
      </w:r>
      <w:r w:rsidR="00BB75CD">
        <w:rPr>
          <w:rtl/>
        </w:rPr>
        <w:t>،</w:t>
      </w:r>
      <w:r w:rsidRPr="00706B5A">
        <w:rPr>
          <w:rtl/>
        </w:rPr>
        <w:t xml:space="preserve"> عن معمر</w:t>
      </w:r>
      <w:r w:rsidR="00BB75CD">
        <w:rPr>
          <w:rtl/>
        </w:rPr>
        <w:t>،</w:t>
      </w:r>
      <w:r w:rsidRPr="00706B5A">
        <w:rPr>
          <w:rtl/>
        </w:rPr>
        <w:t xml:space="preserve"> عن علي بن زيد</w:t>
      </w:r>
      <w:r w:rsidR="00BB75CD">
        <w:rPr>
          <w:rtl/>
        </w:rPr>
        <w:t>،</w:t>
      </w:r>
      <w:r w:rsidRPr="00706B5A">
        <w:rPr>
          <w:rtl/>
        </w:rPr>
        <w:t xml:space="preserve"> قال</w:t>
      </w:r>
      <w:r w:rsidR="00BB75CD">
        <w:rPr>
          <w:rtl/>
        </w:rPr>
        <w:t>:</w:t>
      </w:r>
      <w:r w:rsidRPr="00706B5A">
        <w:rPr>
          <w:rtl/>
        </w:rPr>
        <w:t xml:space="preserve"> قلت لسعيد بن المسيب انك أخبرتني أن علي بن الحسين النفس الزكية</w:t>
      </w:r>
      <w:r w:rsidR="00BB75CD">
        <w:rPr>
          <w:rtl/>
        </w:rPr>
        <w:t>،</w:t>
      </w:r>
      <w:r w:rsidRPr="00706B5A">
        <w:rPr>
          <w:rtl/>
        </w:rPr>
        <w:t xml:space="preserve"> وانك لا تعرف له نظيرا</w:t>
      </w:r>
      <w:r>
        <w:rPr>
          <w:rtl/>
        </w:rPr>
        <w:t>؟</w:t>
      </w:r>
      <w:r w:rsidRPr="00706B5A">
        <w:rPr>
          <w:rtl/>
        </w:rPr>
        <w:t xml:space="preserve"> قال</w:t>
      </w:r>
      <w:r w:rsidR="00BB75CD">
        <w:rPr>
          <w:rtl/>
        </w:rPr>
        <w:t>:</w:t>
      </w:r>
      <w:r>
        <w:rPr>
          <w:rFonts w:hint="cs"/>
          <w:rtl/>
        </w:rPr>
        <w:t xml:space="preserve"> </w:t>
      </w:r>
      <w:r w:rsidRPr="00706B5A">
        <w:rPr>
          <w:rtl/>
        </w:rPr>
        <w:t>كذلك وما هو مجهول ما أقول فيه والله ما رأى مثله.</w:t>
      </w:r>
    </w:p>
    <w:p w:rsidR="00D620A4" w:rsidRPr="00706B5A" w:rsidRDefault="00D620A4" w:rsidP="00652868">
      <w:pPr>
        <w:pStyle w:val="libNormal"/>
        <w:rPr>
          <w:rtl/>
        </w:rPr>
      </w:pPr>
      <w:r w:rsidRPr="00706B5A">
        <w:rPr>
          <w:rtl/>
        </w:rPr>
        <w:t>قال علي بن زيد</w:t>
      </w:r>
      <w:r w:rsidR="00BB75CD">
        <w:rPr>
          <w:rtl/>
        </w:rPr>
        <w:t>:</w:t>
      </w:r>
      <w:r w:rsidRPr="00706B5A">
        <w:rPr>
          <w:rtl/>
        </w:rPr>
        <w:t xml:space="preserve"> فقلت والله ان هذه الحجة الوكيدة عليك يا سعيد</w:t>
      </w:r>
      <w:r w:rsidR="00BB75CD">
        <w:rPr>
          <w:rtl/>
        </w:rPr>
        <w:t>،</w:t>
      </w:r>
      <w:r w:rsidRPr="00706B5A">
        <w:rPr>
          <w:rtl/>
        </w:rPr>
        <w:t xml:space="preserve"> فلم لم تصل على جنازته</w:t>
      </w:r>
      <w:r>
        <w:rPr>
          <w:rtl/>
        </w:rPr>
        <w:t>؟</w:t>
      </w:r>
      <w:r w:rsidRPr="00706B5A">
        <w:rPr>
          <w:rtl/>
        </w:rPr>
        <w:t xml:space="preserve"> فقال</w:t>
      </w:r>
      <w:r w:rsidR="00BB75CD">
        <w:rPr>
          <w:rtl/>
        </w:rPr>
        <w:t>:</w:t>
      </w:r>
      <w:r w:rsidRPr="00706B5A">
        <w:rPr>
          <w:rtl/>
        </w:rPr>
        <w:t xml:space="preserve"> ان القراء كانوا لا يخرجون الى مكة حتى يخرج علي بن الحسين</w:t>
      </w:r>
      <w:r w:rsidR="00BB75CD">
        <w:rPr>
          <w:rtl/>
        </w:rPr>
        <w:t>،</w:t>
      </w:r>
      <w:r w:rsidRPr="00706B5A">
        <w:rPr>
          <w:rtl/>
        </w:rPr>
        <w:t xml:space="preserve"> فخرج وخرجنا معه ألف راكب</w:t>
      </w:r>
      <w:r w:rsidR="00BB75CD">
        <w:rPr>
          <w:rtl/>
        </w:rPr>
        <w:t>،</w:t>
      </w:r>
      <w:r w:rsidRPr="00706B5A">
        <w:rPr>
          <w:rtl/>
        </w:rPr>
        <w:t xml:space="preserve"> فلما صرنا بالسقيا نزل فصلى وسجد سجدة الشكر فقال فيها.</w:t>
      </w:r>
    </w:p>
    <w:p w:rsidR="00D620A4" w:rsidRPr="00706B5A" w:rsidRDefault="00D620A4" w:rsidP="00652868">
      <w:pPr>
        <w:pStyle w:val="libNormal"/>
        <w:rPr>
          <w:rtl/>
        </w:rPr>
      </w:pPr>
      <w:r w:rsidRPr="00706B5A">
        <w:rPr>
          <w:rtl/>
        </w:rPr>
        <w:t>187</w:t>
      </w:r>
      <w:r w:rsidR="00BB75CD">
        <w:rPr>
          <w:rtl/>
        </w:rPr>
        <w:t xml:space="preserve"> - </w:t>
      </w:r>
      <w:r w:rsidRPr="00706B5A">
        <w:rPr>
          <w:rtl/>
        </w:rPr>
        <w:t>وفي رواية الزهري</w:t>
      </w:r>
      <w:r w:rsidR="00BB75CD">
        <w:rPr>
          <w:rtl/>
        </w:rPr>
        <w:t>:</w:t>
      </w:r>
      <w:r w:rsidRPr="00706B5A">
        <w:rPr>
          <w:rtl/>
        </w:rPr>
        <w:t xml:space="preserve"> عن سعيد بن المسيب</w:t>
      </w:r>
      <w:r w:rsidR="00BB75CD">
        <w:rPr>
          <w:rtl/>
        </w:rPr>
        <w:t>،</w:t>
      </w:r>
      <w:r w:rsidRPr="00706B5A">
        <w:rPr>
          <w:rtl/>
        </w:rPr>
        <w:t xml:space="preserve"> قال</w:t>
      </w:r>
      <w:r w:rsidR="00BB75CD">
        <w:rPr>
          <w:rtl/>
        </w:rPr>
        <w:t>:</w:t>
      </w:r>
      <w:r w:rsidRPr="00706B5A">
        <w:rPr>
          <w:rtl/>
        </w:rPr>
        <w:t xml:space="preserve"> كان القوم لا يخرجون من مكة حتى يخرج علي بن الحسين سيد العابدين</w:t>
      </w:r>
      <w:r w:rsidR="00BB75CD">
        <w:rPr>
          <w:rtl/>
        </w:rPr>
        <w:t>،</w:t>
      </w:r>
      <w:r w:rsidRPr="00706B5A">
        <w:rPr>
          <w:rtl/>
        </w:rPr>
        <w:t xml:space="preserve"> فخرج وخرجت معه فنزل في بعض المنازل فصلّى ركعتين فسبّح في سجوده فلم يبق شجر ولا مدر الا سبحوا معه‌</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ففزعنا فرفع رأسه فقال</w:t>
      </w:r>
      <w:r w:rsidR="00BB75CD">
        <w:rPr>
          <w:rtl/>
        </w:rPr>
        <w:t>:</w:t>
      </w:r>
      <w:r w:rsidRPr="00706B5A">
        <w:rPr>
          <w:rtl/>
        </w:rPr>
        <w:t xml:space="preserve"> يا سعيد أفزعت</w:t>
      </w:r>
      <w:r>
        <w:rPr>
          <w:rtl/>
        </w:rPr>
        <w:t>؟</w:t>
      </w:r>
      <w:r w:rsidRPr="00706B5A">
        <w:rPr>
          <w:rtl/>
        </w:rPr>
        <w:t xml:space="preserve"> قلت</w:t>
      </w:r>
      <w:r w:rsidR="00BB75CD">
        <w:rPr>
          <w:rtl/>
        </w:rPr>
        <w:t>:</w:t>
      </w:r>
      <w:r w:rsidRPr="00706B5A">
        <w:rPr>
          <w:rtl/>
        </w:rPr>
        <w:t xml:space="preserve"> نعم يا بن رسول الله فقال</w:t>
      </w:r>
      <w:r w:rsidR="00BB75CD">
        <w:rPr>
          <w:rtl/>
        </w:rPr>
        <w:t>:</w:t>
      </w:r>
      <w:r w:rsidRPr="00706B5A">
        <w:rPr>
          <w:rtl/>
        </w:rPr>
        <w:t xml:space="preserve"> هذا التسبيح الاعظم</w:t>
      </w:r>
      <w:r w:rsidR="00BB75CD">
        <w:rPr>
          <w:rtl/>
        </w:rPr>
        <w:t>،</w:t>
      </w:r>
      <w:r w:rsidRPr="00706B5A">
        <w:rPr>
          <w:rtl/>
        </w:rPr>
        <w:t xml:space="preserve"> حدثني أبي عن جدي عن رسول الله </w:t>
      </w:r>
      <w:r w:rsidR="001F0C57" w:rsidRPr="001F0C57">
        <w:rPr>
          <w:rStyle w:val="libAlaemChar"/>
          <w:rtl/>
        </w:rPr>
        <w:t>صلى‌الله‌عليه‌وآله</w:t>
      </w:r>
      <w:r w:rsidRPr="00706B5A">
        <w:rPr>
          <w:rtl/>
        </w:rPr>
        <w:t xml:space="preserve"> أنه قال</w:t>
      </w:r>
      <w:r w:rsidR="00BB75CD">
        <w:rPr>
          <w:rtl/>
        </w:rPr>
        <w:t>:</w:t>
      </w:r>
      <w:r w:rsidRPr="00706B5A">
        <w:rPr>
          <w:rtl/>
        </w:rPr>
        <w:t xml:space="preserve"> لا يبقى الذنوب مع هذا التسبيح</w:t>
      </w:r>
      <w:r w:rsidR="00BB75CD">
        <w:rPr>
          <w:rtl/>
        </w:rPr>
        <w:t>،</w:t>
      </w:r>
      <w:r w:rsidRPr="00706B5A">
        <w:rPr>
          <w:rtl/>
        </w:rPr>
        <w:t xml:space="preserve"> فقلت</w:t>
      </w:r>
      <w:r w:rsidR="00BB75CD">
        <w:rPr>
          <w:rtl/>
        </w:rPr>
        <w:t>:</w:t>
      </w:r>
      <w:r w:rsidRPr="00706B5A">
        <w:rPr>
          <w:rtl/>
        </w:rPr>
        <w:t xml:space="preserve"> علّمنا.</w:t>
      </w:r>
    </w:p>
    <w:p w:rsidR="00D620A4" w:rsidRPr="00706B5A" w:rsidRDefault="00D620A4" w:rsidP="00652868">
      <w:pPr>
        <w:pStyle w:val="libNormal"/>
        <w:rPr>
          <w:rtl/>
        </w:rPr>
      </w:pPr>
      <w:r w:rsidRPr="00706B5A">
        <w:rPr>
          <w:rtl/>
        </w:rPr>
        <w:t>188</w:t>
      </w:r>
      <w:r w:rsidR="00BB75CD">
        <w:rPr>
          <w:rtl/>
        </w:rPr>
        <w:t xml:space="preserve"> - </w:t>
      </w:r>
      <w:r w:rsidRPr="00706B5A">
        <w:rPr>
          <w:rtl/>
        </w:rPr>
        <w:t>وفي رواية علي بن زيد</w:t>
      </w:r>
      <w:r w:rsidR="00BB75CD">
        <w:rPr>
          <w:rtl/>
        </w:rPr>
        <w:t>:</w:t>
      </w:r>
      <w:r w:rsidRPr="00706B5A">
        <w:rPr>
          <w:rtl/>
        </w:rPr>
        <w:t xml:space="preserve"> عن سعيد بن المسيّب</w:t>
      </w:r>
      <w:r w:rsidR="00BB75CD">
        <w:rPr>
          <w:rtl/>
        </w:rPr>
        <w:t>،</w:t>
      </w:r>
      <w:r w:rsidRPr="00706B5A">
        <w:rPr>
          <w:rtl/>
        </w:rPr>
        <w:t xml:space="preserve"> أنه سبّح في سجوده فلم يبق حوله شجرة ولا مدرة الا سبّحت بتسبيحه</w:t>
      </w:r>
      <w:r w:rsidR="00BB75CD">
        <w:rPr>
          <w:rtl/>
        </w:rPr>
        <w:t>،</w:t>
      </w:r>
      <w:r w:rsidRPr="00706B5A">
        <w:rPr>
          <w:rtl/>
        </w:rPr>
        <w:t xml:space="preserve"> ففزعت من ذلك وأصحابي.</w:t>
      </w:r>
    </w:p>
    <w:p w:rsidR="00D620A4" w:rsidRPr="00706B5A" w:rsidRDefault="00D620A4" w:rsidP="00652868">
      <w:pPr>
        <w:pStyle w:val="libNormal"/>
        <w:rPr>
          <w:rtl/>
        </w:rPr>
      </w:pPr>
      <w:r w:rsidRPr="00706B5A">
        <w:rPr>
          <w:rtl/>
        </w:rPr>
        <w:t>ثم قال</w:t>
      </w:r>
      <w:r w:rsidR="00BB75CD">
        <w:rPr>
          <w:rtl/>
        </w:rPr>
        <w:t>:</w:t>
      </w:r>
      <w:r w:rsidRPr="00706B5A">
        <w:rPr>
          <w:rtl/>
        </w:rPr>
        <w:t xml:space="preserve"> يا سعيد ان الله جل جلاله لما خلق جبريل ألهمه هذا التسبيح فسبحت السماوات ومن فيهن لتسبيحه الاعظم</w:t>
      </w:r>
      <w:r w:rsidR="00BB75CD">
        <w:rPr>
          <w:rtl/>
        </w:rPr>
        <w:t>،</w:t>
      </w:r>
      <w:r w:rsidRPr="00706B5A">
        <w:rPr>
          <w:rtl/>
        </w:rPr>
        <w:t xml:space="preserve"> وهو اسم الله عز وجل الاكبر.</w:t>
      </w:r>
    </w:p>
    <w:p w:rsidR="00D620A4" w:rsidRPr="00706B5A" w:rsidRDefault="00D620A4" w:rsidP="00652868">
      <w:pPr>
        <w:pStyle w:val="libNormal"/>
        <w:rPr>
          <w:rtl/>
        </w:rPr>
      </w:pPr>
      <w:r w:rsidRPr="00706B5A">
        <w:rPr>
          <w:rtl/>
        </w:rPr>
        <w:t>يا سعيد</w:t>
      </w:r>
      <w:r w:rsidR="00BB75CD">
        <w:rPr>
          <w:rtl/>
        </w:rPr>
        <w:t>،</w:t>
      </w:r>
      <w:r w:rsidRPr="00706B5A">
        <w:rPr>
          <w:rtl/>
        </w:rPr>
        <w:t xml:space="preserve"> أخبرني أبي الحسين</w:t>
      </w:r>
      <w:r w:rsidR="00BB75CD">
        <w:rPr>
          <w:rtl/>
        </w:rPr>
        <w:t>،</w:t>
      </w:r>
      <w:r w:rsidRPr="00706B5A">
        <w:rPr>
          <w:rtl/>
        </w:rPr>
        <w:t xml:space="preserve"> عن أبيه</w:t>
      </w:r>
      <w:r w:rsidR="00BB75CD">
        <w:rPr>
          <w:rtl/>
        </w:rPr>
        <w:t>،</w:t>
      </w:r>
      <w:r w:rsidRPr="00706B5A">
        <w:rPr>
          <w:rtl/>
        </w:rPr>
        <w:t xml:space="preserve"> عن رسول الله </w:t>
      </w:r>
      <w:r w:rsidR="001F0C57" w:rsidRPr="001F0C57">
        <w:rPr>
          <w:rStyle w:val="libAlaemChar"/>
          <w:rtl/>
        </w:rPr>
        <w:t>صلى‌الله‌عليه‌وآله</w:t>
      </w:r>
      <w:r w:rsidRPr="00706B5A">
        <w:rPr>
          <w:rtl/>
        </w:rPr>
        <w:t xml:space="preserve"> عن جبريل عن الله جل جلاله أنه قال</w:t>
      </w:r>
      <w:r w:rsidR="00BB75CD">
        <w:rPr>
          <w:rtl/>
        </w:rPr>
        <w:t>:</w:t>
      </w:r>
      <w:r w:rsidRPr="00706B5A">
        <w:rPr>
          <w:rtl/>
        </w:rPr>
        <w:t xml:space="preserve"> ما من عبد من عبادي آمن بي وصدق بك وصلى في مسجدك ركعتين على خلا من الناس إلا غفرت له ما تقدم من ذنبه وما تأخر</w:t>
      </w:r>
      <w:r w:rsidR="00BB75CD">
        <w:rPr>
          <w:rtl/>
        </w:rPr>
        <w:t>،</w:t>
      </w:r>
      <w:r w:rsidRPr="00706B5A">
        <w:rPr>
          <w:rtl/>
        </w:rPr>
        <w:t xml:space="preserve"> فلم أر شاهدا أفضل من علي بن الحسين </w:t>
      </w:r>
      <w:r w:rsidR="001F0C57" w:rsidRPr="001F0C57">
        <w:rPr>
          <w:rStyle w:val="libAlaemChar"/>
          <w:rtl/>
        </w:rPr>
        <w:t>عليه‌السلام</w:t>
      </w:r>
      <w:r w:rsidRPr="00706B5A">
        <w:rPr>
          <w:rtl/>
        </w:rPr>
        <w:t xml:space="preserve"> حيث حدثني بهذا الحديث.</w:t>
      </w:r>
    </w:p>
    <w:p w:rsidR="00D620A4" w:rsidRPr="00706B5A" w:rsidRDefault="00D620A4" w:rsidP="00652868">
      <w:pPr>
        <w:pStyle w:val="libNormal"/>
        <w:rPr>
          <w:rtl/>
        </w:rPr>
      </w:pPr>
      <w:r w:rsidRPr="00706B5A">
        <w:rPr>
          <w:rtl/>
        </w:rPr>
        <w:t>فلما أن مات شهد جنازته البر والفاجر</w:t>
      </w:r>
      <w:r w:rsidR="00BB75CD">
        <w:rPr>
          <w:rtl/>
        </w:rPr>
        <w:t>،</w:t>
      </w:r>
      <w:r w:rsidRPr="00706B5A">
        <w:rPr>
          <w:rtl/>
        </w:rPr>
        <w:t xml:space="preserve"> وأثنى عليه الصالح والطالح</w:t>
      </w:r>
      <w:r w:rsidR="00BB75CD">
        <w:rPr>
          <w:rtl/>
        </w:rPr>
        <w:t>،</w:t>
      </w:r>
      <w:r w:rsidRPr="00706B5A">
        <w:rPr>
          <w:rtl/>
        </w:rPr>
        <w:t xml:space="preserve"> وأنهال الناس يتبعونه حتى وضعت الجنازة</w:t>
      </w:r>
      <w:r w:rsidR="00BB75CD">
        <w:rPr>
          <w:rtl/>
        </w:rPr>
        <w:t>،</w:t>
      </w:r>
      <w:r w:rsidRPr="00706B5A">
        <w:rPr>
          <w:rtl/>
        </w:rPr>
        <w:t xml:space="preserve"> فقلت</w:t>
      </w:r>
      <w:r w:rsidR="00BB75CD">
        <w:rPr>
          <w:rtl/>
        </w:rPr>
        <w:t>:</w:t>
      </w:r>
      <w:r w:rsidRPr="00706B5A">
        <w:rPr>
          <w:rtl/>
        </w:rPr>
        <w:t xml:space="preserve"> ان أدركت الركعتين يوما من الدهر فاليوم</w:t>
      </w:r>
      <w:r w:rsidR="00BB75CD">
        <w:rPr>
          <w:rtl/>
        </w:rPr>
        <w:t>،</w:t>
      </w:r>
      <w:r w:rsidRPr="00706B5A">
        <w:rPr>
          <w:rtl/>
        </w:rPr>
        <w:t xml:space="preserve"> ولم يبق الارجل وامرأة ثم خرجا الى الجنازة.</w:t>
      </w:r>
    </w:p>
    <w:p w:rsidR="00D620A4" w:rsidRPr="00706B5A" w:rsidRDefault="00D620A4" w:rsidP="00652868">
      <w:pPr>
        <w:pStyle w:val="libNormal"/>
        <w:rPr>
          <w:rtl/>
        </w:rPr>
      </w:pPr>
      <w:r w:rsidRPr="00706B5A">
        <w:rPr>
          <w:rtl/>
        </w:rPr>
        <w:t>ووثبت لأصلّي فجاء تكبير من السماء فأجابه تكبير من الارض فأجابه تكبير من السماء فأجابه تكبير من الارض</w:t>
      </w:r>
      <w:r w:rsidR="00BB75CD">
        <w:rPr>
          <w:rtl/>
        </w:rPr>
        <w:t>،</w:t>
      </w:r>
      <w:r w:rsidRPr="00706B5A">
        <w:rPr>
          <w:rtl/>
        </w:rPr>
        <w:t xml:space="preserve"> ففزعت وسقطت على وجهي فكبّر من في السماء سبعا وكبّر من في الارض سبعا وصلّى على علي بن الحسين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ودخل الناس المسجد فلم أدرك الركعتين ولا الصلاة على علي بن الحسين </w:t>
      </w:r>
      <w:r w:rsidR="001F0C57" w:rsidRPr="001F0C57">
        <w:rPr>
          <w:rStyle w:val="libAlaemChar"/>
          <w:rtl/>
        </w:rPr>
        <w:t>عليه‌السلام</w:t>
      </w:r>
      <w:r w:rsidRPr="00706B5A">
        <w:rPr>
          <w:rtl/>
        </w:rPr>
        <w:t xml:space="preserve"> فقلت</w:t>
      </w:r>
      <w:r w:rsidR="00BB75CD">
        <w:rPr>
          <w:rtl/>
        </w:rPr>
        <w:t>:</w:t>
      </w:r>
      <w:r w:rsidRPr="00706B5A">
        <w:rPr>
          <w:rtl/>
        </w:rPr>
        <w:t xml:space="preserve"> يا سعيد لو كنت أنا لم أختر الا الصلاة على علي بن الحسين </w:t>
      </w:r>
      <w:r w:rsidR="001F0C57" w:rsidRPr="001F0C57">
        <w:rPr>
          <w:rStyle w:val="libAlaemChar"/>
          <w:rtl/>
        </w:rPr>
        <w:t>عليه‌السلام</w:t>
      </w:r>
      <w:r w:rsidRPr="00706B5A">
        <w:rPr>
          <w:rtl/>
        </w:rPr>
        <w:t xml:space="preserve"> ان هذا لهو الخسران المبين</w:t>
      </w:r>
      <w:r w:rsidR="00BB75CD">
        <w:rPr>
          <w:rtl/>
        </w:rPr>
        <w:t>،</w:t>
      </w:r>
      <w:r w:rsidRPr="00706B5A">
        <w:rPr>
          <w:rtl/>
        </w:rPr>
        <w:t xml:space="preserve"> قال</w:t>
      </w:r>
      <w:r w:rsidR="00BB75CD">
        <w:rPr>
          <w:rtl/>
        </w:rPr>
        <w:t>،</w:t>
      </w:r>
      <w:r w:rsidRPr="00706B5A">
        <w:rPr>
          <w:rtl/>
        </w:rPr>
        <w:t xml:space="preserve"> فبكى سعيد ثم قال</w:t>
      </w:r>
      <w:r w:rsidR="00BB75CD">
        <w:rPr>
          <w:rtl/>
        </w:rPr>
        <w:t>:</w:t>
      </w:r>
      <w:r w:rsidRPr="00706B5A">
        <w:rPr>
          <w:rtl/>
        </w:rPr>
        <w:t xml:space="preserve"> ما أردت الا الخير ليتني كنت صليت عليه فانه ما رأى مثله.</w:t>
      </w:r>
    </w:p>
    <w:p w:rsidR="00D620A4" w:rsidRPr="00706B5A" w:rsidRDefault="00D620A4" w:rsidP="00652868">
      <w:pPr>
        <w:pStyle w:val="libNormal"/>
        <w:rPr>
          <w:rtl/>
        </w:rPr>
      </w:pPr>
      <w:r w:rsidRPr="00706B5A">
        <w:rPr>
          <w:rtl/>
        </w:rPr>
        <w:t>والتسبيح هو هذا</w:t>
      </w:r>
      <w:r w:rsidR="00BB75CD">
        <w:rPr>
          <w:rtl/>
        </w:rPr>
        <w:t>:</w:t>
      </w:r>
      <w:r w:rsidRPr="00706B5A">
        <w:rPr>
          <w:rtl/>
        </w:rPr>
        <w:t xml:space="preserve"> سبحانك اللهم وحنانيك</w:t>
      </w:r>
      <w:r w:rsidR="00BB75CD">
        <w:rPr>
          <w:rtl/>
        </w:rPr>
        <w:t>،</w:t>
      </w:r>
      <w:r w:rsidRPr="00706B5A">
        <w:rPr>
          <w:rtl/>
        </w:rPr>
        <w:t xml:space="preserve"> سبحانك اللهم وتعاليت</w:t>
      </w:r>
      <w:r w:rsidR="00BB75CD">
        <w:rPr>
          <w:rtl/>
        </w:rPr>
        <w:t>،</w:t>
      </w:r>
      <w:r w:rsidRPr="00706B5A">
        <w:rPr>
          <w:rtl/>
        </w:rPr>
        <w:t xml:space="preserve"> سبحانك‌</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اللهم والعز ازارك</w:t>
      </w:r>
      <w:r w:rsidR="00BB75CD">
        <w:rPr>
          <w:rtl/>
        </w:rPr>
        <w:t>،</w:t>
      </w:r>
      <w:r w:rsidRPr="00706B5A">
        <w:rPr>
          <w:rtl/>
        </w:rPr>
        <w:t xml:space="preserve"> سبحانك اللهم والعظمة رداؤك</w:t>
      </w:r>
      <w:r w:rsidR="00BB75CD">
        <w:rPr>
          <w:rtl/>
        </w:rPr>
        <w:t>،</w:t>
      </w:r>
      <w:r w:rsidRPr="00706B5A">
        <w:rPr>
          <w:rtl/>
        </w:rPr>
        <w:t xml:space="preserve"> ويقال سربالك</w:t>
      </w:r>
      <w:r w:rsidR="00BB75CD">
        <w:rPr>
          <w:rtl/>
        </w:rPr>
        <w:t>،</w:t>
      </w:r>
      <w:r w:rsidRPr="00706B5A">
        <w:rPr>
          <w:rtl/>
        </w:rPr>
        <w:t xml:space="preserve"> سبحانك اللهم والكبرياء سلطانك</w:t>
      </w:r>
      <w:r w:rsidR="00BB75CD">
        <w:rPr>
          <w:rtl/>
        </w:rPr>
        <w:t>،</w:t>
      </w:r>
      <w:r w:rsidRPr="00706B5A">
        <w:rPr>
          <w:rtl/>
        </w:rPr>
        <w:t xml:space="preserve"> سبحانك من عظيم ما أعظمك</w:t>
      </w:r>
      <w:r w:rsidR="00BB75CD">
        <w:rPr>
          <w:rtl/>
        </w:rPr>
        <w:t>،</w:t>
      </w:r>
      <w:r w:rsidRPr="00706B5A">
        <w:rPr>
          <w:rtl/>
        </w:rPr>
        <w:t xml:space="preserve"> سبحانك سبحت في الا على</w:t>
      </w:r>
      <w:r w:rsidR="00BB75CD">
        <w:rPr>
          <w:rtl/>
        </w:rPr>
        <w:t>،</w:t>
      </w:r>
      <w:r w:rsidRPr="00706B5A">
        <w:rPr>
          <w:rtl/>
        </w:rPr>
        <w:t xml:space="preserve"> سبحانك تسمع وترى ما تحت الثرى.</w:t>
      </w:r>
    </w:p>
    <w:p w:rsidR="00D620A4" w:rsidRPr="00706B5A" w:rsidRDefault="00D620A4" w:rsidP="00652868">
      <w:pPr>
        <w:pStyle w:val="libNormal"/>
        <w:rPr>
          <w:rtl/>
        </w:rPr>
      </w:pPr>
      <w:r w:rsidRPr="00706B5A">
        <w:rPr>
          <w:rtl/>
        </w:rPr>
        <w:t>سبحانك أنت شاهد كل نجوى</w:t>
      </w:r>
      <w:r w:rsidR="00BB75CD">
        <w:rPr>
          <w:rtl/>
        </w:rPr>
        <w:t>،</w:t>
      </w:r>
      <w:r w:rsidRPr="00706B5A">
        <w:rPr>
          <w:rtl/>
        </w:rPr>
        <w:t xml:space="preserve"> سبحانك موضع كل نجوى</w:t>
      </w:r>
      <w:r w:rsidR="00BB75CD">
        <w:rPr>
          <w:rtl/>
        </w:rPr>
        <w:t>،</w:t>
      </w:r>
      <w:r w:rsidRPr="00706B5A">
        <w:rPr>
          <w:rtl/>
        </w:rPr>
        <w:t xml:space="preserve"> سبحانك حاضر كل ملأ</w:t>
      </w:r>
      <w:r w:rsidR="00BB75CD">
        <w:rPr>
          <w:rtl/>
        </w:rPr>
        <w:t>،</w:t>
      </w:r>
      <w:r w:rsidRPr="00706B5A">
        <w:rPr>
          <w:rtl/>
        </w:rPr>
        <w:t xml:space="preserve"> سبحانك عظيم الرجاء</w:t>
      </w:r>
      <w:r w:rsidR="00BB75CD">
        <w:rPr>
          <w:rtl/>
        </w:rPr>
        <w:t>،</w:t>
      </w:r>
      <w:r w:rsidRPr="00706B5A">
        <w:rPr>
          <w:rtl/>
        </w:rPr>
        <w:t xml:space="preserve"> سبحانك ترى ما في قعر الماء</w:t>
      </w:r>
      <w:r w:rsidR="00BB75CD">
        <w:rPr>
          <w:rtl/>
        </w:rPr>
        <w:t>،</w:t>
      </w:r>
      <w:r w:rsidRPr="00706B5A">
        <w:rPr>
          <w:rtl/>
        </w:rPr>
        <w:t xml:space="preserve"> سبحانك تسمع أنفاس الحيتان في قعور البحار</w:t>
      </w:r>
      <w:r w:rsidR="00BB75CD">
        <w:rPr>
          <w:rtl/>
        </w:rPr>
        <w:t>،</w:t>
      </w:r>
      <w:r w:rsidRPr="00706B5A">
        <w:rPr>
          <w:rtl/>
        </w:rPr>
        <w:t xml:space="preserve"> سبحانك تعلم وزن السماوات</w:t>
      </w:r>
      <w:r w:rsidR="00BB75CD">
        <w:rPr>
          <w:rtl/>
        </w:rPr>
        <w:t>،</w:t>
      </w:r>
      <w:r w:rsidRPr="00706B5A">
        <w:rPr>
          <w:rtl/>
        </w:rPr>
        <w:t xml:space="preserve"> سبحانك تعلم وزن الارضين.</w:t>
      </w:r>
    </w:p>
    <w:p w:rsidR="00D620A4" w:rsidRPr="00706B5A" w:rsidRDefault="00D620A4" w:rsidP="00652868">
      <w:pPr>
        <w:pStyle w:val="libNormal"/>
        <w:rPr>
          <w:rtl/>
        </w:rPr>
      </w:pPr>
      <w:r w:rsidRPr="00706B5A">
        <w:rPr>
          <w:rtl/>
        </w:rPr>
        <w:t>سبحانك تعلم وزن الشمس والقمر</w:t>
      </w:r>
      <w:r w:rsidR="00BB75CD">
        <w:rPr>
          <w:rtl/>
        </w:rPr>
        <w:t>،</w:t>
      </w:r>
      <w:r w:rsidRPr="00706B5A">
        <w:rPr>
          <w:rtl/>
        </w:rPr>
        <w:t xml:space="preserve"> سبحانك تعلم وزن الظلمة والنور</w:t>
      </w:r>
      <w:r w:rsidR="00BB75CD">
        <w:rPr>
          <w:rtl/>
        </w:rPr>
        <w:t>،</w:t>
      </w:r>
      <w:r w:rsidRPr="00706B5A">
        <w:rPr>
          <w:rtl/>
        </w:rPr>
        <w:t xml:space="preserve"> سبحانك تعلم وزن الفي‌ء والهواء</w:t>
      </w:r>
      <w:r w:rsidR="00BB75CD">
        <w:rPr>
          <w:rtl/>
        </w:rPr>
        <w:t>،</w:t>
      </w:r>
      <w:r w:rsidRPr="00706B5A">
        <w:rPr>
          <w:rtl/>
        </w:rPr>
        <w:t xml:space="preserve"> سبحانك تعلم وزن الريح كم هي من مثقال ذرة سبحانك قدوس قدوس قدوس</w:t>
      </w:r>
      <w:r w:rsidR="00BB75CD">
        <w:rPr>
          <w:rtl/>
        </w:rPr>
        <w:t>،</w:t>
      </w:r>
      <w:r w:rsidRPr="00706B5A">
        <w:rPr>
          <w:rtl/>
        </w:rPr>
        <w:t xml:space="preserve"> سبحانك عجبا من عرفك كيف لا يخافك</w:t>
      </w:r>
      <w:r w:rsidR="00BB75CD">
        <w:rPr>
          <w:rtl/>
        </w:rPr>
        <w:t>،</w:t>
      </w:r>
      <w:r w:rsidRPr="00706B5A">
        <w:rPr>
          <w:rtl/>
        </w:rPr>
        <w:t xml:space="preserve"> سبحانك اللهم وبحمدك</w:t>
      </w:r>
      <w:r w:rsidR="00BB75CD">
        <w:rPr>
          <w:rtl/>
        </w:rPr>
        <w:t>،</w:t>
      </w:r>
      <w:r w:rsidRPr="00706B5A">
        <w:rPr>
          <w:rtl/>
        </w:rPr>
        <w:t xml:space="preserve"> سبحان الله العلي العظيم.</w:t>
      </w:r>
    </w:p>
    <w:p w:rsidR="00D620A4" w:rsidRPr="00706B5A" w:rsidRDefault="00D620A4" w:rsidP="00652868">
      <w:pPr>
        <w:pStyle w:val="libNormal"/>
        <w:rPr>
          <w:rtl/>
        </w:rPr>
      </w:pPr>
      <w:r w:rsidRPr="00706B5A">
        <w:rPr>
          <w:rtl/>
        </w:rPr>
        <w:t>189</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 بن عبد الله القمي</w:t>
      </w:r>
      <w:r w:rsidR="00BB75CD">
        <w:rPr>
          <w:rtl/>
        </w:rPr>
        <w:t>،</w:t>
      </w:r>
      <w:r w:rsidRPr="00706B5A">
        <w:rPr>
          <w:rtl/>
        </w:rPr>
        <w:t xml:space="preserve"> عن القاسم بن محمد الاصفهاني</w:t>
      </w:r>
      <w:r w:rsidR="00BB75CD">
        <w:rPr>
          <w:rtl/>
        </w:rPr>
        <w:t>،</w:t>
      </w:r>
      <w:r w:rsidRPr="00706B5A">
        <w:rPr>
          <w:rtl/>
        </w:rPr>
        <w:t xml:space="preserve"> عن سليمان بن داود المنقري</w:t>
      </w:r>
      <w:r w:rsidR="00BB75CD">
        <w:rPr>
          <w:rtl/>
        </w:rPr>
        <w:t>،</w:t>
      </w:r>
      <w:r w:rsidRPr="00706B5A">
        <w:rPr>
          <w:rtl/>
        </w:rPr>
        <w:t xml:space="preserve"> عن محمد بن عمر</w:t>
      </w:r>
      <w:r w:rsidR="00BB75CD">
        <w:rPr>
          <w:rtl/>
        </w:rPr>
        <w:t>،</w:t>
      </w:r>
      <w:r w:rsidRPr="00706B5A">
        <w:rPr>
          <w:rtl/>
        </w:rPr>
        <w:t xml:space="preserve"> قال</w:t>
      </w:r>
      <w:r w:rsidR="00BB75CD">
        <w:rPr>
          <w:rtl/>
        </w:rPr>
        <w:t>:</w:t>
      </w:r>
      <w:r>
        <w:rPr>
          <w:rFonts w:hint="cs"/>
          <w:rtl/>
        </w:rPr>
        <w:t xml:space="preserve"> </w:t>
      </w:r>
      <w:r w:rsidRPr="00706B5A">
        <w:rPr>
          <w:rtl/>
        </w:rPr>
        <w:t>أخبرني أبو مروان</w:t>
      </w:r>
      <w:r w:rsidR="00BB75CD">
        <w:rPr>
          <w:rtl/>
        </w:rPr>
        <w:t>،</w:t>
      </w:r>
      <w:r w:rsidRPr="00706B5A">
        <w:rPr>
          <w:rtl/>
        </w:rPr>
        <w:t xml:space="preserve"> عن أبي جعفر</w:t>
      </w:r>
      <w:r w:rsidR="00BB75CD">
        <w:rPr>
          <w:rtl/>
        </w:rPr>
        <w:t>،</w:t>
      </w:r>
      <w:r w:rsidRPr="00706B5A">
        <w:rPr>
          <w:rtl/>
        </w:rPr>
        <w:t xml:space="preserve"> قال</w:t>
      </w:r>
      <w:r w:rsidR="00BB75CD">
        <w:rPr>
          <w:rtl/>
        </w:rPr>
        <w:t>:</w:t>
      </w:r>
      <w:r w:rsidRPr="00706B5A">
        <w:rPr>
          <w:rtl/>
        </w:rPr>
        <w:t xml:space="preserve"> سمعت علي بن الحسين </w:t>
      </w:r>
      <w:r w:rsidR="001F0C57" w:rsidRPr="001F0C57">
        <w:rPr>
          <w:rStyle w:val="libAlaemChar"/>
          <w:rtl/>
        </w:rPr>
        <w:t>عليه‌السلام</w:t>
      </w:r>
      <w:r w:rsidRPr="00706B5A">
        <w:rPr>
          <w:rtl/>
        </w:rPr>
        <w:t xml:space="preserve"> يقول</w:t>
      </w:r>
      <w:r w:rsidR="00BB75CD">
        <w:rPr>
          <w:rtl/>
        </w:rPr>
        <w:t>:</w:t>
      </w:r>
      <w:r w:rsidRPr="00706B5A">
        <w:rPr>
          <w:rtl/>
        </w:rPr>
        <w:t xml:space="preserve"> سعيد ابن المسيب أعلم الناس بما تقدمه من الآثار وأفهمهم في زمانه.</w:t>
      </w:r>
    </w:p>
    <w:p w:rsidR="00D620A4" w:rsidRPr="00706B5A" w:rsidRDefault="00D620A4" w:rsidP="0037382B">
      <w:pPr>
        <w:pStyle w:val="libCenterBold1"/>
        <w:rPr>
          <w:rtl/>
        </w:rPr>
      </w:pPr>
      <w:r w:rsidRPr="00706B5A">
        <w:rPr>
          <w:rtl/>
        </w:rPr>
        <w:t>سعيد بن جبير‌</w:t>
      </w:r>
    </w:p>
    <w:p w:rsidR="00D620A4" w:rsidRPr="00706B5A" w:rsidRDefault="00D620A4" w:rsidP="00652868">
      <w:pPr>
        <w:pStyle w:val="libNormal"/>
        <w:rPr>
          <w:rtl/>
        </w:rPr>
      </w:pPr>
      <w:r w:rsidRPr="00706B5A">
        <w:rPr>
          <w:rtl/>
        </w:rPr>
        <w:t>190</w:t>
      </w:r>
      <w:r w:rsidR="00BB75CD">
        <w:rPr>
          <w:rtl/>
        </w:rPr>
        <w:t xml:space="preserve"> - </w:t>
      </w:r>
      <w:r w:rsidRPr="00706B5A">
        <w:rPr>
          <w:rtl/>
        </w:rPr>
        <w:t>أبو المغيرة</w:t>
      </w:r>
      <w:r w:rsidR="00BB75CD">
        <w:rPr>
          <w:rtl/>
        </w:rPr>
        <w:t>،</w:t>
      </w:r>
      <w:r w:rsidRPr="00706B5A">
        <w:rPr>
          <w:rtl/>
        </w:rPr>
        <w:t xml:space="preserve"> قال</w:t>
      </w:r>
      <w:r w:rsidR="00BB75CD">
        <w:rPr>
          <w:rtl/>
        </w:rPr>
        <w:t>:</w:t>
      </w:r>
      <w:r w:rsidRPr="00706B5A">
        <w:rPr>
          <w:rtl/>
        </w:rPr>
        <w:t xml:space="preserve"> حدثني الفضل</w:t>
      </w:r>
      <w:r w:rsidR="00BB75CD">
        <w:rPr>
          <w:rtl/>
        </w:rPr>
        <w:t>،</w:t>
      </w:r>
      <w:r w:rsidRPr="00706B5A">
        <w:rPr>
          <w:rtl/>
        </w:rPr>
        <w:t xml:space="preserve"> عن ابن أبي عمير</w:t>
      </w:r>
      <w:r w:rsidR="00BB75CD">
        <w:rPr>
          <w:rtl/>
        </w:rPr>
        <w:t>،</w:t>
      </w:r>
      <w:r w:rsidRPr="00706B5A">
        <w:rPr>
          <w:rtl/>
        </w:rPr>
        <w:t xml:space="preserve"> عن هشام بن سالم عن أبي عبد الله </w:t>
      </w:r>
      <w:r w:rsidR="001F0C57" w:rsidRPr="001F0C57">
        <w:rPr>
          <w:rStyle w:val="libAlaemChar"/>
          <w:rtl/>
        </w:rPr>
        <w:t>عليه‌السلام</w:t>
      </w:r>
      <w:r w:rsidRPr="00706B5A">
        <w:rPr>
          <w:rtl/>
        </w:rPr>
        <w:t xml:space="preserve"> أن سعيد بن جبير كان يأتم بعلي بن الحسين </w:t>
      </w:r>
      <w:r w:rsidR="001F0C57" w:rsidRPr="001F0C57">
        <w:rPr>
          <w:rStyle w:val="libAlaemChar"/>
          <w:rtl/>
        </w:rPr>
        <w:t>عليه‌السلام</w:t>
      </w:r>
      <w:r w:rsidRPr="00706B5A">
        <w:rPr>
          <w:rtl/>
        </w:rPr>
        <w:t xml:space="preserve"> وكان علي </w:t>
      </w:r>
      <w:r w:rsidR="001F0C57" w:rsidRPr="001F0C57">
        <w:rPr>
          <w:rStyle w:val="libAlaemChar"/>
          <w:rtl/>
        </w:rPr>
        <w:t>عليه‌السلام</w:t>
      </w:r>
      <w:r w:rsidRPr="00706B5A">
        <w:rPr>
          <w:rtl/>
        </w:rPr>
        <w:t xml:space="preserve"> يثني عليه</w:t>
      </w:r>
      <w:r w:rsidR="00BB75CD">
        <w:rPr>
          <w:rtl/>
        </w:rPr>
        <w:t>،</w:t>
      </w:r>
      <w:r w:rsidRPr="00706B5A">
        <w:rPr>
          <w:rtl/>
        </w:rPr>
        <w:t xml:space="preserve"> وما كان سبب قتل الحجاج له الا على هذا الامر</w:t>
      </w:r>
      <w:r w:rsidR="00BB75CD">
        <w:rPr>
          <w:rtl/>
        </w:rPr>
        <w:t>،</w:t>
      </w:r>
      <w:r w:rsidRPr="00706B5A">
        <w:rPr>
          <w:rtl/>
        </w:rPr>
        <w:t xml:space="preserve"> وكان مستقيما.</w:t>
      </w:r>
    </w:p>
    <w:p w:rsidR="00D620A4" w:rsidRPr="00706B5A" w:rsidRDefault="00D620A4" w:rsidP="00652868">
      <w:pPr>
        <w:pStyle w:val="libNormal"/>
        <w:rPr>
          <w:rtl/>
        </w:rPr>
      </w:pPr>
      <w:r w:rsidRPr="00706B5A">
        <w:rPr>
          <w:rtl/>
        </w:rPr>
        <w:t>وذكر أنه لما دخل على الحجاج بن يوسف قال له</w:t>
      </w:r>
      <w:r w:rsidR="00BB75CD">
        <w:rPr>
          <w:rtl/>
        </w:rPr>
        <w:t>:</w:t>
      </w:r>
      <w:r w:rsidRPr="00706B5A">
        <w:rPr>
          <w:rtl/>
        </w:rPr>
        <w:t xml:space="preserve"> أنت شقي بن كسير</w:t>
      </w:r>
      <w:r w:rsidR="00BB75CD">
        <w:rPr>
          <w:rtl/>
        </w:rPr>
        <w:t>،</w:t>
      </w:r>
      <w:r w:rsidRPr="00706B5A">
        <w:rPr>
          <w:rtl/>
        </w:rPr>
        <w:t xml:space="preserve"> قال</w:t>
      </w:r>
      <w:r w:rsidR="00BB75CD">
        <w:rPr>
          <w:rtl/>
        </w:rPr>
        <w:t>:</w:t>
      </w:r>
      <w:r w:rsidRPr="00706B5A">
        <w:rPr>
          <w:rtl/>
        </w:rPr>
        <w:t xml:space="preserve"> أمي كانت أعرف باسمي سمتني سعيد بن جبير</w:t>
      </w:r>
      <w:r w:rsidR="00BB75CD">
        <w:rPr>
          <w:rtl/>
        </w:rPr>
        <w:t>،</w:t>
      </w:r>
      <w:r w:rsidRPr="00706B5A">
        <w:rPr>
          <w:rtl/>
        </w:rPr>
        <w:t xml:space="preserve"> قال</w:t>
      </w:r>
      <w:r w:rsidR="00BB75CD">
        <w:rPr>
          <w:rtl/>
        </w:rPr>
        <w:t>:</w:t>
      </w:r>
      <w:r w:rsidRPr="00706B5A">
        <w:rPr>
          <w:rtl/>
        </w:rPr>
        <w:t xml:space="preserve"> ما تقول في أبي بكر وعمر هما في الجنة أو في النار</w:t>
      </w:r>
      <w:r>
        <w:rPr>
          <w:rtl/>
        </w:rPr>
        <w:t>؟</w:t>
      </w:r>
      <w:r w:rsidRPr="00706B5A">
        <w:rPr>
          <w:rtl/>
        </w:rPr>
        <w:t xml:space="preserve"> قال</w:t>
      </w:r>
      <w:r w:rsidR="00BB75CD">
        <w:rPr>
          <w:rtl/>
        </w:rPr>
        <w:t>:</w:t>
      </w:r>
      <w:r w:rsidRPr="00706B5A">
        <w:rPr>
          <w:rtl/>
        </w:rPr>
        <w:t xml:space="preserve"> لو دخلت الجنة فنظرت أهلها لعلمت من فيها</w:t>
      </w:r>
      <w:r w:rsidR="00BB75CD">
        <w:rPr>
          <w:rtl/>
        </w:rPr>
        <w:t>،</w:t>
      </w:r>
      <w:r w:rsidRPr="00706B5A">
        <w:rPr>
          <w:rtl/>
        </w:rPr>
        <w:t xml:space="preserve"> وان دخلت النار ورأيت أهلها لعلمت من فيها.</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فما قولك في الخلفاء</w:t>
      </w:r>
      <w:r>
        <w:rPr>
          <w:rtl/>
        </w:rPr>
        <w:t>؟</w:t>
      </w:r>
      <w:r w:rsidRPr="00706B5A">
        <w:rPr>
          <w:rtl/>
        </w:rPr>
        <w:t xml:space="preserve"> قال</w:t>
      </w:r>
      <w:r w:rsidR="00BB75CD">
        <w:rPr>
          <w:rtl/>
        </w:rPr>
        <w:t>:</w:t>
      </w:r>
      <w:r w:rsidRPr="00706B5A">
        <w:rPr>
          <w:rtl/>
        </w:rPr>
        <w:t xml:space="preserve"> لست عليهم بوكيل</w:t>
      </w:r>
      <w:r w:rsidR="00BB75CD">
        <w:rPr>
          <w:rtl/>
        </w:rPr>
        <w:t>،</w:t>
      </w:r>
      <w:r w:rsidRPr="00706B5A">
        <w:rPr>
          <w:rtl/>
        </w:rPr>
        <w:t xml:space="preserve"> قال أيّهم أحب إليك قال</w:t>
      </w:r>
      <w:r w:rsidR="00BB75CD">
        <w:rPr>
          <w:rtl/>
        </w:rPr>
        <w:t>:</w:t>
      </w:r>
      <w:r w:rsidRPr="00706B5A">
        <w:rPr>
          <w:rtl/>
        </w:rPr>
        <w:t xml:space="preserve"> أرضاهم لخالقي</w:t>
      </w:r>
      <w:r w:rsidR="00BB75CD">
        <w:rPr>
          <w:rtl/>
        </w:rPr>
        <w:t>،</w:t>
      </w:r>
      <w:r w:rsidRPr="00706B5A">
        <w:rPr>
          <w:rtl/>
        </w:rPr>
        <w:t xml:space="preserve"> قال</w:t>
      </w:r>
      <w:r w:rsidR="00BB75CD">
        <w:rPr>
          <w:rtl/>
        </w:rPr>
        <w:t>:</w:t>
      </w:r>
      <w:r w:rsidRPr="00706B5A">
        <w:rPr>
          <w:rtl/>
        </w:rPr>
        <w:t xml:space="preserve"> وأيّهم أرضى للخالق</w:t>
      </w:r>
      <w:r>
        <w:rPr>
          <w:rtl/>
        </w:rPr>
        <w:t>؟</w:t>
      </w:r>
      <w:r w:rsidRPr="00706B5A">
        <w:rPr>
          <w:rtl/>
        </w:rPr>
        <w:t xml:space="preserve"> قال</w:t>
      </w:r>
      <w:r w:rsidR="00BB75CD">
        <w:rPr>
          <w:rtl/>
        </w:rPr>
        <w:t>:</w:t>
      </w:r>
      <w:r w:rsidRPr="00706B5A">
        <w:rPr>
          <w:rtl/>
        </w:rPr>
        <w:t xml:space="preserve"> علم ذلك عند الذي يعلم سرّهم ونجواهم</w:t>
      </w:r>
      <w:r w:rsidR="00BB75CD">
        <w:rPr>
          <w:rtl/>
        </w:rPr>
        <w:t>،</w:t>
      </w:r>
      <w:r w:rsidRPr="00706B5A">
        <w:rPr>
          <w:rtl/>
        </w:rPr>
        <w:t xml:space="preserve"> قال</w:t>
      </w:r>
      <w:r w:rsidR="00BB75CD">
        <w:rPr>
          <w:rtl/>
        </w:rPr>
        <w:t>:</w:t>
      </w:r>
      <w:r w:rsidRPr="00706B5A">
        <w:rPr>
          <w:rtl/>
        </w:rPr>
        <w:t xml:space="preserve"> أبيت أن تصدقني</w:t>
      </w:r>
      <w:r w:rsidR="00BB75CD">
        <w:rPr>
          <w:rtl/>
        </w:rPr>
        <w:t>،</w:t>
      </w:r>
      <w:r w:rsidRPr="00706B5A">
        <w:rPr>
          <w:rtl/>
        </w:rPr>
        <w:t xml:space="preserve"> قال</w:t>
      </w:r>
      <w:r w:rsidR="00BB75CD">
        <w:rPr>
          <w:rtl/>
        </w:rPr>
        <w:t>:</w:t>
      </w:r>
      <w:r w:rsidRPr="00706B5A">
        <w:rPr>
          <w:rtl/>
        </w:rPr>
        <w:t xml:space="preserve"> بلى لم أحب أن اكذبك.</w:t>
      </w:r>
    </w:p>
    <w:p w:rsidR="00D620A4" w:rsidRPr="00706B5A" w:rsidRDefault="00D620A4" w:rsidP="0037382B">
      <w:pPr>
        <w:pStyle w:val="libCenterBold1"/>
        <w:rPr>
          <w:rtl/>
        </w:rPr>
      </w:pPr>
      <w:r w:rsidRPr="00706B5A">
        <w:rPr>
          <w:rtl/>
        </w:rPr>
        <w:t>أبو خالد الكابلى‌</w:t>
      </w:r>
    </w:p>
    <w:p w:rsidR="00D620A4" w:rsidRPr="00706B5A" w:rsidRDefault="00D620A4" w:rsidP="00652868">
      <w:pPr>
        <w:pStyle w:val="libNormal"/>
        <w:rPr>
          <w:rtl/>
        </w:rPr>
      </w:pPr>
      <w:r w:rsidRPr="00706B5A">
        <w:rPr>
          <w:rtl/>
        </w:rPr>
        <w:t>191</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أبو عبد الله الحسين بن إشكيب قال</w:t>
      </w:r>
      <w:r w:rsidR="00BB75CD">
        <w:rPr>
          <w:rtl/>
        </w:rPr>
        <w:t>:</w:t>
      </w:r>
      <w:r w:rsidRPr="00706B5A">
        <w:rPr>
          <w:rtl/>
        </w:rPr>
        <w:t xml:space="preserve"> حدثني محمد بن أورمة</w:t>
      </w:r>
      <w:r w:rsidR="00BB75CD">
        <w:rPr>
          <w:rtl/>
        </w:rPr>
        <w:t>،</w:t>
      </w:r>
      <w:r w:rsidRPr="00706B5A">
        <w:rPr>
          <w:rtl/>
        </w:rPr>
        <w:t xml:space="preserve"> عن الحسين بن سعيد</w:t>
      </w:r>
      <w:r w:rsidR="00BB75CD">
        <w:rPr>
          <w:rtl/>
        </w:rPr>
        <w:t>،</w:t>
      </w:r>
      <w:r w:rsidRPr="00706B5A">
        <w:rPr>
          <w:rtl/>
        </w:rPr>
        <w:t xml:space="preserve"> قال</w:t>
      </w:r>
      <w:r w:rsidR="00BB75CD">
        <w:rPr>
          <w:rtl/>
        </w:rPr>
        <w:t>:</w:t>
      </w:r>
      <w:r w:rsidRPr="00706B5A">
        <w:rPr>
          <w:rtl/>
        </w:rPr>
        <w:t xml:space="preserve"> حدثني علي بن النعمان</w:t>
      </w:r>
      <w:r w:rsidR="00BB75CD">
        <w:rPr>
          <w:rtl/>
        </w:rPr>
        <w:t>،</w:t>
      </w:r>
      <w:r w:rsidRPr="00706B5A">
        <w:rPr>
          <w:rtl/>
        </w:rPr>
        <w:t xml:space="preserve"> عن ابن مسكان</w:t>
      </w:r>
      <w:r w:rsidR="00BB75CD">
        <w:rPr>
          <w:rtl/>
        </w:rPr>
        <w:t>،</w:t>
      </w:r>
      <w:r w:rsidRPr="00706B5A">
        <w:rPr>
          <w:rtl/>
        </w:rPr>
        <w:t xml:space="preserve"> عن ضريس</w:t>
      </w:r>
      <w:r w:rsidR="00BB75CD">
        <w:rPr>
          <w:rtl/>
        </w:rPr>
        <w:t>،</w:t>
      </w:r>
      <w:r w:rsidRPr="00706B5A">
        <w:rPr>
          <w:rtl/>
        </w:rPr>
        <w:t xml:space="preserve"> قال قال لي أبو خالد الكابلي</w:t>
      </w:r>
      <w:r w:rsidR="00BB75CD">
        <w:rPr>
          <w:rtl/>
        </w:rPr>
        <w:t>:</w:t>
      </w:r>
      <w:r w:rsidRPr="00706B5A">
        <w:rPr>
          <w:rtl/>
        </w:rPr>
        <w:t xml:space="preserve"> أما أني سأحدثك بحديث ان رأيتموه وأنا حي فقلت صدقني</w:t>
      </w:r>
      <w:r w:rsidR="00BB75CD">
        <w:rPr>
          <w:rtl/>
        </w:rPr>
        <w:t>،</w:t>
      </w:r>
      <w:r w:rsidRPr="00706B5A">
        <w:rPr>
          <w:rtl/>
        </w:rPr>
        <w:t xml:space="preserve"> وان متّ قبل أن تراه ترحّمت عليّ ودعوت لي.</w:t>
      </w:r>
    </w:p>
    <w:p w:rsidR="00D620A4" w:rsidRPr="00706B5A" w:rsidRDefault="00D620A4" w:rsidP="00652868">
      <w:pPr>
        <w:pStyle w:val="libNormal"/>
        <w:rPr>
          <w:rtl/>
        </w:rPr>
      </w:pPr>
      <w:r w:rsidRPr="00706B5A">
        <w:rPr>
          <w:rtl/>
        </w:rPr>
        <w:t xml:space="preserve">سمعت علي بن الحسين </w:t>
      </w:r>
      <w:r w:rsidR="001F0C57" w:rsidRPr="001F0C57">
        <w:rPr>
          <w:rStyle w:val="libAlaemChar"/>
          <w:rtl/>
        </w:rPr>
        <w:t>عليه‌السلام</w:t>
      </w:r>
      <w:r w:rsidRPr="00706B5A">
        <w:rPr>
          <w:rtl/>
        </w:rPr>
        <w:t xml:space="preserve"> يقول</w:t>
      </w:r>
      <w:r w:rsidR="00BB75CD">
        <w:rPr>
          <w:rtl/>
        </w:rPr>
        <w:t>:</w:t>
      </w:r>
      <w:r w:rsidRPr="00706B5A">
        <w:rPr>
          <w:rtl/>
        </w:rPr>
        <w:t xml:space="preserve"> ان اليهود أحبّوا عزيرا حتى قالوا فيه ما قالوا فلا عزير منهم ولا هم من عزير</w:t>
      </w:r>
      <w:r w:rsidR="00BB75CD">
        <w:rPr>
          <w:rtl/>
        </w:rPr>
        <w:t>،</w:t>
      </w:r>
      <w:r w:rsidRPr="00706B5A">
        <w:rPr>
          <w:rtl/>
        </w:rPr>
        <w:t xml:space="preserve"> وأن النصارى أحبّوا عيسى حتى قالوا فيه ما قالوا</w:t>
      </w:r>
      <w:r w:rsidR="00BB75CD">
        <w:rPr>
          <w:rtl/>
        </w:rPr>
        <w:t>،</w:t>
      </w:r>
      <w:r w:rsidRPr="00706B5A">
        <w:rPr>
          <w:rtl/>
        </w:rPr>
        <w:t xml:space="preserve"> فلا عيسى منهم ولا هم من عيسى.</w:t>
      </w:r>
    </w:p>
    <w:p w:rsidR="00D620A4" w:rsidRPr="00706B5A" w:rsidRDefault="00D620A4" w:rsidP="00652868">
      <w:pPr>
        <w:pStyle w:val="libNormal"/>
        <w:rPr>
          <w:rtl/>
        </w:rPr>
      </w:pPr>
      <w:r w:rsidRPr="00706B5A">
        <w:rPr>
          <w:rtl/>
        </w:rPr>
        <w:t>وانا على سنّة من ذلك ان قوما من شيعتنا سيحبونا حتى يقولوا فينا ما قالت اليهود في عزير</w:t>
      </w:r>
      <w:r w:rsidR="00BB75CD">
        <w:rPr>
          <w:rtl/>
        </w:rPr>
        <w:t>،</w:t>
      </w:r>
      <w:r w:rsidRPr="00706B5A">
        <w:rPr>
          <w:rtl/>
        </w:rPr>
        <w:t xml:space="preserve"> وما قالت النصارى في عيسى بن مريم</w:t>
      </w:r>
      <w:r w:rsidR="00BB75CD">
        <w:rPr>
          <w:rtl/>
        </w:rPr>
        <w:t>،</w:t>
      </w:r>
      <w:r w:rsidRPr="00706B5A">
        <w:rPr>
          <w:rtl/>
        </w:rPr>
        <w:t xml:space="preserve"> فلا هم منا ولا نحن منهم.</w:t>
      </w:r>
    </w:p>
    <w:p w:rsidR="00D620A4" w:rsidRPr="00706B5A" w:rsidRDefault="00D620A4" w:rsidP="00652868">
      <w:pPr>
        <w:pStyle w:val="libNormal"/>
        <w:rPr>
          <w:rtl/>
        </w:rPr>
      </w:pPr>
      <w:r w:rsidRPr="00706B5A">
        <w:rPr>
          <w:rtl/>
        </w:rPr>
        <w:t>192</w:t>
      </w:r>
      <w:r w:rsidR="00BB75CD">
        <w:rPr>
          <w:rtl/>
        </w:rPr>
        <w:t xml:space="preserve"> - </w:t>
      </w:r>
      <w:r w:rsidRPr="00706B5A">
        <w:rPr>
          <w:rtl/>
        </w:rPr>
        <w:t>الكشي</w:t>
      </w:r>
      <w:r w:rsidR="00BB75CD">
        <w:rPr>
          <w:rtl/>
        </w:rPr>
        <w:t>:</w:t>
      </w:r>
      <w:r w:rsidRPr="00706B5A">
        <w:rPr>
          <w:rtl/>
        </w:rPr>
        <w:t xml:space="preserve"> وجدت بخط جبريل بن أحمد</w:t>
      </w:r>
      <w:r w:rsidR="00BB75CD">
        <w:rPr>
          <w:rtl/>
        </w:rPr>
        <w:t>،</w:t>
      </w:r>
      <w:r w:rsidRPr="00706B5A">
        <w:rPr>
          <w:rtl/>
        </w:rPr>
        <w:t xml:space="preserve"> حدثني محمد بن عبد الله بن مهران</w:t>
      </w:r>
      <w:r w:rsidR="00BB75CD">
        <w:rPr>
          <w:rtl/>
        </w:rPr>
        <w:t>،</w:t>
      </w:r>
      <w:r w:rsidRPr="00706B5A">
        <w:rPr>
          <w:rtl/>
        </w:rPr>
        <w:t xml:space="preserve"> عن محمد بن علي بن محمد بن عبد</w:t>
      </w:r>
      <w:r>
        <w:rPr>
          <w:rFonts w:hint="cs"/>
          <w:rtl/>
        </w:rPr>
        <w:t xml:space="preserve"> </w:t>
      </w:r>
      <w:r w:rsidRPr="00706B5A">
        <w:rPr>
          <w:rtl/>
        </w:rPr>
        <w:t>الله الحناط</w:t>
      </w:r>
      <w:r w:rsidR="00BB75CD">
        <w:rPr>
          <w:rtl/>
        </w:rPr>
        <w:t>،</w:t>
      </w:r>
      <w:r w:rsidRPr="00706B5A">
        <w:rPr>
          <w:rtl/>
        </w:rPr>
        <w:t xml:space="preserve"> عن الحسن بن علي بن أبي حمزة</w:t>
      </w:r>
      <w:r w:rsidR="00BB75CD">
        <w:rPr>
          <w:rtl/>
        </w:rPr>
        <w:t>،</w:t>
      </w:r>
      <w:r w:rsidRPr="00706B5A">
        <w:rPr>
          <w:rtl/>
        </w:rPr>
        <w:t xml:space="preserve"> عن أبيه</w:t>
      </w:r>
      <w:r w:rsidR="00BB75CD">
        <w:rPr>
          <w:rtl/>
        </w:rPr>
        <w:t>،</w:t>
      </w:r>
      <w:r w:rsidRPr="00706B5A">
        <w:rPr>
          <w:rtl/>
        </w:rPr>
        <w:t xml:space="preserve"> عن أبي بصير</w:t>
      </w:r>
      <w:r w:rsidR="00BB75CD">
        <w:rPr>
          <w:rtl/>
        </w:rPr>
        <w:t>،</w:t>
      </w:r>
      <w:r w:rsidRPr="00706B5A">
        <w:rPr>
          <w:rtl/>
        </w:rPr>
        <w:t xml:space="preserve"> قال</w:t>
      </w:r>
      <w:r w:rsidR="00BB75CD">
        <w:rPr>
          <w:rtl/>
        </w:rPr>
        <w:t>:</w:t>
      </w:r>
      <w:r w:rsidRPr="00706B5A">
        <w:rPr>
          <w:rtl/>
        </w:rPr>
        <w:t xml:space="preserve"> سمعت أبا جعفر </w:t>
      </w:r>
      <w:r w:rsidR="001F0C57" w:rsidRPr="001F0C57">
        <w:rPr>
          <w:rStyle w:val="libAlaemChar"/>
          <w:rtl/>
        </w:rPr>
        <w:t>عليه‌السلام</w:t>
      </w:r>
      <w:r w:rsidRPr="00706B5A">
        <w:rPr>
          <w:rtl/>
        </w:rPr>
        <w:t xml:space="preserve"> يقول</w:t>
      </w:r>
      <w:r w:rsidR="00BB75CD">
        <w:rPr>
          <w:rtl/>
        </w:rPr>
        <w:t>:</w:t>
      </w:r>
      <w:r w:rsidRPr="00706B5A">
        <w:rPr>
          <w:rtl/>
        </w:rPr>
        <w:t xml:space="preserve"> كان أبو خالد الكابلي يخدم محمد بن الحنفية دهرا وما كان يشك في أنه امام.</w:t>
      </w:r>
    </w:p>
    <w:p w:rsidR="00D620A4" w:rsidRPr="00706B5A" w:rsidRDefault="00D620A4" w:rsidP="00652868">
      <w:pPr>
        <w:pStyle w:val="libNormal"/>
        <w:rPr>
          <w:rtl/>
        </w:rPr>
      </w:pPr>
      <w:r w:rsidRPr="00706B5A">
        <w:rPr>
          <w:rtl/>
        </w:rPr>
        <w:t>حتى أتاه ذات يوم فقال له</w:t>
      </w:r>
      <w:r w:rsidR="00BB75CD">
        <w:rPr>
          <w:rtl/>
        </w:rPr>
        <w:t>:</w:t>
      </w:r>
      <w:r w:rsidRPr="00706B5A">
        <w:rPr>
          <w:rtl/>
        </w:rPr>
        <w:t xml:space="preserve"> جعلت فداك ان لي حرمة ومودة وانقطاعا</w:t>
      </w:r>
      <w:r w:rsidR="00BB75CD">
        <w:rPr>
          <w:rtl/>
        </w:rPr>
        <w:t>،</w:t>
      </w:r>
      <w:r w:rsidRPr="00706B5A">
        <w:rPr>
          <w:rtl/>
        </w:rPr>
        <w:t xml:space="preserve"> فأسألك بحرمة رسول الله وأمير المؤمنين الا أخبرتني أنت الامام الذي فرض الله طاعته على خلقه</w:t>
      </w:r>
      <w:r w:rsidR="00BB75CD">
        <w:rPr>
          <w:rtl/>
        </w:rPr>
        <w:t>،</w:t>
      </w:r>
      <w:r w:rsidRPr="00706B5A">
        <w:rPr>
          <w:rtl/>
        </w:rPr>
        <w:t xml:space="preserve"> قال فقال</w:t>
      </w:r>
      <w:r w:rsidR="00BB75CD">
        <w:rPr>
          <w:rtl/>
        </w:rPr>
        <w:t>:</w:t>
      </w:r>
      <w:r w:rsidRPr="00706B5A">
        <w:rPr>
          <w:rtl/>
        </w:rPr>
        <w:t xml:space="preserve"> يا أبا خالد حلّفتني بالعظيم</w:t>
      </w:r>
      <w:r w:rsidR="00BB75CD">
        <w:rPr>
          <w:rtl/>
        </w:rPr>
        <w:t>،</w:t>
      </w:r>
      <w:r w:rsidRPr="00706B5A">
        <w:rPr>
          <w:rtl/>
        </w:rPr>
        <w:t xml:space="preserve"> الامام علي بن الحسين </w:t>
      </w:r>
      <w:r w:rsidR="001F0C57" w:rsidRPr="001F0C57">
        <w:rPr>
          <w:rStyle w:val="libAlaemChar"/>
          <w:rtl/>
        </w:rPr>
        <w:t>عليه‌السلام</w:t>
      </w:r>
      <w:r w:rsidRPr="00706B5A">
        <w:rPr>
          <w:rtl/>
        </w:rPr>
        <w:t xml:space="preserve"> علي وعليك وعلى كل مسلم.</w:t>
      </w:r>
    </w:p>
    <w:p w:rsidR="00D620A4" w:rsidRPr="00706B5A" w:rsidRDefault="00D620A4" w:rsidP="00652868">
      <w:pPr>
        <w:pStyle w:val="libNormal"/>
        <w:rPr>
          <w:rtl/>
        </w:rPr>
      </w:pPr>
      <w:r w:rsidRPr="00706B5A">
        <w:rPr>
          <w:rtl/>
        </w:rPr>
        <w:t>فأقبل أبو خالد لما أن سمع ما قاله محمد بن الحنيفة جاء الى علي بن الحسين‌</w:t>
      </w:r>
    </w:p>
    <w:p w:rsidR="0037382B" w:rsidRDefault="0037382B" w:rsidP="0037382B">
      <w:pPr>
        <w:pStyle w:val="libNormal"/>
        <w:rPr>
          <w:rtl/>
        </w:rPr>
      </w:pPr>
      <w:r>
        <w:rPr>
          <w:rtl/>
        </w:rPr>
        <w:br w:type="page"/>
      </w:r>
    </w:p>
    <w:p w:rsidR="00D620A4" w:rsidRDefault="001F0C57" w:rsidP="0037382B">
      <w:pPr>
        <w:pStyle w:val="libNormal0"/>
        <w:rPr>
          <w:rtl/>
        </w:rPr>
      </w:pPr>
      <w:r w:rsidRPr="001F0C57">
        <w:rPr>
          <w:rStyle w:val="libAlaemChar"/>
          <w:rtl/>
        </w:rPr>
        <w:lastRenderedPageBreak/>
        <w:t>عليه‌السلام</w:t>
      </w:r>
      <w:r w:rsidR="00D620A4" w:rsidRPr="00706B5A">
        <w:rPr>
          <w:rtl/>
        </w:rPr>
        <w:t xml:space="preserve"> فلما استأذن عليه فأخبر أن أبا خالد بالباب</w:t>
      </w:r>
      <w:r w:rsidR="00BB75CD">
        <w:rPr>
          <w:rtl/>
        </w:rPr>
        <w:t>،</w:t>
      </w:r>
      <w:r w:rsidR="00D620A4" w:rsidRPr="00706B5A">
        <w:rPr>
          <w:rtl/>
        </w:rPr>
        <w:t xml:space="preserve"> فأذن له</w:t>
      </w:r>
      <w:r w:rsidR="00BB75CD">
        <w:rPr>
          <w:rtl/>
        </w:rPr>
        <w:t>،</w:t>
      </w:r>
      <w:r w:rsidR="00D620A4" w:rsidRPr="00706B5A">
        <w:rPr>
          <w:rtl/>
        </w:rPr>
        <w:t xml:space="preserve"> فلما دخل عليه دنا منه قال</w:t>
      </w:r>
      <w:r w:rsidR="00BB75CD">
        <w:rPr>
          <w:rtl/>
        </w:rPr>
        <w:t>:</w:t>
      </w:r>
      <w:r w:rsidR="00D620A4">
        <w:rPr>
          <w:rFonts w:hint="cs"/>
          <w:rtl/>
        </w:rPr>
        <w:t xml:space="preserve"> </w:t>
      </w:r>
      <w:r w:rsidR="00D620A4" w:rsidRPr="00706B5A">
        <w:rPr>
          <w:rtl/>
        </w:rPr>
        <w:t>مرحبا بك يا كنكر ما كنت لنا بزائر ما بدا لك فينا</w:t>
      </w:r>
      <w:r w:rsidR="00D620A4">
        <w:rPr>
          <w:rtl/>
        </w:rPr>
        <w:t>؟</w:t>
      </w:r>
      <w:r w:rsidR="00D620A4" w:rsidRPr="00706B5A">
        <w:rPr>
          <w:rtl/>
        </w:rPr>
        <w:t xml:space="preserve"> فخر أبو خالد ساجدا شاكر لله تعالى مما سمع من علي بن الحسين </w:t>
      </w:r>
      <w:r w:rsidRPr="001F0C57">
        <w:rPr>
          <w:rStyle w:val="libAlaemChar"/>
          <w:rtl/>
        </w:rPr>
        <w:t>عليه‌السلام</w:t>
      </w:r>
      <w:r w:rsidR="00D620A4" w:rsidRPr="00706B5A">
        <w:rPr>
          <w:rtl/>
        </w:rPr>
        <w:t xml:space="preserve"> فقال</w:t>
      </w:r>
      <w:r w:rsidR="00BB75CD">
        <w:rPr>
          <w:rtl/>
        </w:rPr>
        <w:t>:</w:t>
      </w:r>
      <w:r w:rsidR="00D620A4" w:rsidRPr="00706B5A">
        <w:rPr>
          <w:rtl/>
        </w:rPr>
        <w:t xml:space="preserve"> الحمد لله الذي لم يمتني حتى عرفت</w:t>
      </w:r>
      <w:r w:rsidR="00D620A4">
        <w:rPr>
          <w:rFonts w:hint="cs"/>
          <w:rtl/>
        </w:rPr>
        <w:t>.</w:t>
      </w:r>
      <w:r w:rsidR="00D620A4" w:rsidRPr="00706B5A">
        <w:rPr>
          <w:rtl/>
        </w:rPr>
        <w:t xml:space="preserve"> </w:t>
      </w:r>
    </w:p>
    <w:p w:rsidR="00D620A4" w:rsidRPr="00706B5A" w:rsidRDefault="00D620A4" w:rsidP="00652868">
      <w:pPr>
        <w:pStyle w:val="libNormal"/>
        <w:rPr>
          <w:rtl/>
        </w:rPr>
      </w:pPr>
      <w:r w:rsidRPr="00706B5A">
        <w:rPr>
          <w:rtl/>
        </w:rPr>
        <w:t>فقال له علي</w:t>
      </w:r>
      <w:r w:rsidR="00BB75CD">
        <w:rPr>
          <w:rtl/>
        </w:rPr>
        <w:t>:</w:t>
      </w:r>
      <w:r w:rsidRPr="00706B5A">
        <w:rPr>
          <w:rtl/>
        </w:rPr>
        <w:t xml:space="preserve"> وكيف عرفت امامك يا أبا خالد</w:t>
      </w:r>
      <w:r>
        <w:rPr>
          <w:rtl/>
        </w:rPr>
        <w:t>؟</w:t>
      </w:r>
      <w:r w:rsidRPr="00706B5A">
        <w:rPr>
          <w:rtl/>
        </w:rPr>
        <w:t xml:space="preserve"> قال</w:t>
      </w:r>
      <w:r w:rsidR="00BB75CD">
        <w:rPr>
          <w:rtl/>
        </w:rPr>
        <w:t>:</w:t>
      </w:r>
      <w:r w:rsidRPr="00706B5A">
        <w:rPr>
          <w:rtl/>
        </w:rPr>
        <w:t xml:space="preserve"> انك دعوتني باسمي الذى سمتني أمي التي ولدتني</w:t>
      </w:r>
      <w:r w:rsidR="00BB75CD">
        <w:rPr>
          <w:rtl/>
        </w:rPr>
        <w:t>،</w:t>
      </w:r>
      <w:r w:rsidRPr="00706B5A">
        <w:rPr>
          <w:rtl/>
        </w:rPr>
        <w:t xml:space="preserve"> وقد كنت في عمياء من أمري ولقد خدمت محمد ابن الحنفية عمرا من عمري ولا اشك الا وأنه امام.</w:t>
      </w:r>
    </w:p>
    <w:p w:rsidR="00D620A4" w:rsidRPr="00706B5A" w:rsidRDefault="00D620A4" w:rsidP="00652868">
      <w:pPr>
        <w:pStyle w:val="libNormal"/>
        <w:rPr>
          <w:rtl/>
        </w:rPr>
      </w:pPr>
      <w:r w:rsidRPr="00706B5A">
        <w:rPr>
          <w:rtl/>
        </w:rPr>
        <w:t>حتى اذا كان قريبا سألته بحرمة الله وبحرمة رسوله وبحرمة أمير المؤمنين فأرشدني إليك وقال</w:t>
      </w:r>
      <w:r w:rsidR="00BB75CD">
        <w:rPr>
          <w:rtl/>
        </w:rPr>
        <w:t>:</w:t>
      </w:r>
      <w:r w:rsidRPr="00706B5A">
        <w:rPr>
          <w:rtl/>
        </w:rPr>
        <w:t xml:space="preserve"> هو الامام علي وعليك وعلى خلق الله كلهم</w:t>
      </w:r>
      <w:r w:rsidR="00BB75CD">
        <w:rPr>
          <w:rtl/>
        </w:rPr>
        <w:t>،</w:t>
      </w:r>
      <w:r w:rsidRPr="00706B5A">
        <w:rPr>
          <w:rtl/>
        </w:rPr>
        <w:t xml:space="preserve"> ثم أذنت لي فجئت فدنوت منك سميتني باسمي الذي سمتني أمي فعلمت أنك الامام الذي فرض الله طاعته علي وعلى كل مسلم.</w:t>
      </w:r>
    </w:p>
    <w:p w:rsidR="00D620A4" w:rsidRPr="00706B5A" w:rsidRDefault="00D620A4" w:rsidP="00652868">
      <w:pPr>
        <w:pStyle w:val="libNormal"/>
        <w:rPr>
          <w:rtl/>
        </w:rPr>
      </w:pPr>
      <w:r w:rsidRPr="00706B5A">
        <w:rPr>
          <w:rtl/>
        </w:rPr>
        <w:t>ابن مهران والحسن وأبوه كلهم كذا روى.</w:t>
      </w:r>
    </w:p>
    <w:p w:rsidR="00D620A4" w:rsidRPr="00706B5A" w:rsidRDefault="00D620A4" w:rsidP="00652868">
      <w:pPr>
        <w:pStyle w:val="libNormal"/>
        <w:rPr>
          <w:rtl/>
        </w:rPr>
      </w:pPr>
      <w:r w:rsidRPr="00706B5A">
        <w:rPr>
          <w:rtl/>
        </w:rPr>
        <w:t>193</w:t>
      </w:r>
      <w:r w:rsidR="00BB75CD">
        <w:rPr>
          <w:rtl/>
        </w:rPr>
        <w:t xml:space="preserve"> - </w:t>
      </w:r>
      <w:r w:rsidRPr="00706B5A">
        <w:rPr>
          <w:rtl/>
        </w:rPr>
        <w:t>ووجدت بخط جبريل بن أحمد</w:t>
      </w:r>
      <w:r w:rsidR="00BB75CD">
        <w:rPr>
          <w:rtl/>
        </w:rPr>
        <w:t>:</w:t>
      </w:r>
      <w:r w:rsidRPr="00706B5A">
        <w:rPr>
          <w:rtl/>
        </w:rPr>
        <w:t xml:space="preserve"> قال</w:t>
      </w:r>
      <w:r w:rsidR="00BB75CD">
        <w:rPr>
          <w:rtl/>
        </w:rPr>
        <w:t>:</w:t>
      </w:r>
      <w:r w:rsidRPr="00706B5A">
        <w:rPr>
          <w:rtl/>
        </w:rPr>
        <w:t xml:space="preserve"> حدثني محمد بن عبد الله بن مهران</w:t>
      </w:r>
      <w:r w:rsidR="00BB75CD">
        <w:rPr>
          <w:rtl/>
        </w:rPr>
        <w:t>،</w:t>
      </w:r>
      <w:r w:rsidRPr="00706B5A">
        <w:rPr>
          <w:rtl/>
        </w:rPr>
        <w:t xml:space="preserve"> عن محمد بن علي</w:t>
      </w:r>
      <w:r w:rsidR="00BB75CD">
        <w:rPr>
          <w:rtl/>
        </w:rPr>
        <w:t>،</w:t>
      </w:r>
      <w:r w:rsidRPr="00706B5A">
        <w:rPr>
          <w:rtl/>
        </w:rPr>
        <w:t xml:space="preserve"> عن علي بن محمد</w:t>
      </w:r>
      <w:r w:rsidR="00BB75CD">
        <w:rPr>
          <w:rtl/>
        </w:rPr>
        <w:t>،</w:t>
      </w:r>
      <w:r w:rsidRPr="00706B5A">
        <w:rPr>
          <w:rtl/>
        </w:rPr>
        <w:t xml:space="preserve"> عن الحسن بن علي</w:t>
      </w:r>
      <w:r w:rsidR="00BB75CD">
        <w:rPr>
          <w:rtl/>
        </w:rPr>
        <w:t>،</w:t>
      </w:r>
      <w:r w:rsidRPr="00706B5A">
        <w:rPr>
          <w:rtl/>
        </w:rPr>
        <w:t xml:space="preserve"> عن أبيه</w:t>
      </w:r>
      <w:r w:rsidR="00BB75CD">
        <w:rPr>
          <w:rtl/>
        </w:rPr>
        <w:t>،</w:t>
      </w:r>
      <w:r w:rsidRPr="00706B5A">
        <w:rPr>
          <w:rtl/>
        </w:rPr>
        <w:t xml:space="preserve"> عن أبي الصباح الكناني</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سمعه يقول</w:t>
      </w:r>
      <w:r w:rsidR="00BB75CD">
        <w:rPr>
          <w:rtl/>
        </w:rPr>
        <w:t>:</w:t>
      </w:r>
      <w:r w:rsidRPr="00706B5A">
        <w:rPr>
          <w:rtl/>
        </w:rPr>
        <w:t xml:space="preserve"> خدم ابو خالد الكابلي على بن الحسين </w:t>
      </w:r>
      <w:r w:rsidR="001F0C57" w:rsidRPr="001F0C57">
        <w:rPr>
          <w:rStyle w:val="libAlaemChar"/>
          <w:rFonts w:hint="cs"/>
          <w:rtl/>
        </w:rPr>
        <w:t>عليهما‌السلام</w:t>
      </w:r>
      <w:r w:rsidRPr="00706B5A">
        <w:rPr>
          <w:rtl/>
        </w:rPr>
        <w:t xml:space="preserve"> دهرا من عمره.</w:t>
      </w:r>
    </w:p>
    <w:p w:rsidR="00D620A4" w:rsidRPr="00706B5A" w:rsidRDefault="00D620A4" w:rsidP="00652868">
      <w:pPr>
        <w:pStyle w:val="libNormal"/>
        <w:rPr>
          <w:rtl/>
        </w:rPr>
      </w:pPr>
      <w:r w:rsidRPr="00706B5A">
        <w:rPr>
          <w:rtl/>
        </w:rPr>
        <w:t xml:space="preserve">ثم انه أراد أن ينصرف الى أهله فأتى علي بن الحسين </w:t>
      </w:r>
      <w:r w:rsidR="001F0C57" w:rsidRPr="001F0C57">
        <w:rPr>
          <w:rStyle w:val="libAlaemChar"/>
          <w:rtl/>
        </w:rPr>
        <w:t>عليه‌السلام</w:t>
      </w:r>
      <w:r w:rsidRPr="00706B5A">
        <w:rPr>
          <w:rtl/>
        </w:rPr>
        <w:t xml:space="preserve"> فشكى اليه شده شوقة الى والديه</w:t>
      </w:r>
      <w:r w:rsidR="00BB75CD">
        <w:rPr>
          <w:rtl/>
        </w:rPr>
        <w:t>،</w:t>
      </w:r>
      <w:r w:rsidRPr="00706B5A">
        <w:rPr>
          <w:rtl/>
        </w:rPr>
        <w:t xml:space="preserve"> فقال</w:t>
      </w:r>
      <w:r w:rsidR="00BB75CD">
        <w:rPr>
          <w:rtl/>
        </w:rPr>
        <w:t>:</w:t>
      </w:r>
      <w:r w:rsidRPr="00706B5A">
        <w:rPr>
          <w:rtl/>
        </w:rPr>
        <w:t xml:space="preserve"> يا أبا خالد يقدم غدا رجلا من أهل الشام له قدر ومال كثير وقد أصاب بنتا له عارض من أهل الارض</w:t>
      </w:r>
      <w:r w:rsidR="00BB75CD">
        <w:rPr>
          <w:rtl/>
        </w:rPr>
        <w:t>،</w:t>
      </w:r>
      <w:r w:rsidRPr="00706B5A">
        <w:rPr>
          <w:rtl/>
        </w:rPr>
        <w:t xml:space="preserve"> ويريدون أن يطلبوا معالجا يعالجها</w:t>
      </w:r>
      <w:r w:rsidR="00BB75CD">
        <w:rPr>
          <w:rtl/>
        </w:rPr>
        <w:t>،</w:t>
      </w:r>
      <w:r w:rsidRPr="00706B5A">
        <w:rPr>
          <w:rtl/>
        </w:rPr>
        <w:t xml:space="preserve"> فاذا أنت سمعت قدومه</w:t>
      </w:r>
      <w:r w:rsidR="00BB75CD">
        <w:rPr>
          <w:rtl/>
        </w:rPr>
        <w:t>:</w:t>
      </w:r>
      <w:r w:rsidRPr="00706B5A">
        <w:rPr>
          <w:rtl/>
        </w:rPr>
        <w:t xml:space="preserve"> فأته وقل له أنا أعالجها لك على انني أشترط عليك أني أعالجها على ديتها عشرة آلاف درهم فلا تطمئن اليهم وسيعطونك ما تطلب منهم.</w:t>
      </w:r>
    </w:p>
    <w:p w:rsidR="00D620A4" w:rsidRPr="00706B5A" w:rsidRDefault="00D620A4" w:rsidP="00652868">
      <w:pPr>
        <w:pStyle w:val="libNormal"/>
        <w:rPr>
          <w:rtl/>
        </w:rPr>
      </w:pPr>
      <w:r w:rsidRPr="00706B5A">
        <w:rPr>
          <w:rtl/>
        </w:rPr>
        <w:t>فلما أصبحوا قدم الرجل ومن معه وكان رجلا من عظماء أهل الشام في المال والمقدرة</w:t>
      </w:r>
      <w:r w:rsidR="00BB75CD">
        <w:rPr>
          <w:rtl/>
        </w:rPr>
        <w:t>،</w:t>
      </w:r>
      <w:r w:rsidRPr="00706B5A">
        <w:rPr>
          <w:rtl/>
        </w:rPr>
        <w:t xml:space="preserve"> فقال</w:t>
      </w:r>
      <w:r w:rsidR="00BB75CD">
        <w:rPr>
          <w:rtl/>
        </w:rPr>
        <w:t>:</w:t>
      </w:r>
      <w:r w:rsidRPr="00706B5A">
        <w:rPr>
          <w:rtl/>
        </w:rPr>
        <w:t xml:space="preserve"> أما من معالج يعالج بنت هذا الرجل</w:t>
      </w:r>
      <w:r>
        <w:rPr>
          <w:rtl/>
        </w:rPr>
        <w:t>؟</w:t>
      </w:r>
      <w:r w:rsidRPr="00706B5A">
        <w:rPr>
          <w:rtl/>
        </w:rPr>
        <w:t xml:space="preserve"> فقال له أبو خالد</w:t>
      </w:r>
      <w:r w:rsidR="00BB75CD">
        <w:rPr>
          <w:rtl/>
        </w:rPr>
        <w:t>:</w:t>
      </w:r>
      <w:r w:rsidRPr="00706B5A">
        <w:rPr>
          <w:rtl/>
        </w:rPr>
        <w:t xml:space="preserve"> انا أعالجها على عشرة آلاف درهم</w:t>
      </w:r>
      <w:r w:rsidR="00BB75CD">
        <w:rPr>
          <w:rtl/>
        </w:rPr>
        <w:t>،</w:t>
      </w:r>
      <w:r w:rsidRPr="00706B5A">
        <w:rPr>
          <w:rtl/>
        </w:rPr>
        <w:t xml:space="preserve"> فان أنتم وفيتم وفيت لكم على ألا يعود اليها أبدا</w:t>
      </w:r>
      <w:r w:rsidR="00BB75CD">
        <w:rPr>
          <w:rtl/>
        </w:rPr>
        <w:t>،</w:t>
      </w:r>
      <w:r w:rsidRPr="00706B5A">
        <w:rPr>
          <w:rtl/>
        </w:rPr>
        <w:t xml:space="preserve"> فشرطوا ان يعطوه عشرة آلاف درهم.</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 xml:space="preserve">ثم اقبل الى علي بن الحسين </w:t>
      </w:r>
      <w:r w:rsidR="001F0C57" w:rsidRPr="001F0C57">
        <w:rPr>
          <w:rStyle w:val="libAlaemChar"/>
          <w:rtl/>
        </w:rPr>
        <w:t>عليه‌السلام</w:t>
      </w:r>
      <w:r w:rsidRPr="00706B5A">
        <w:rPr>
          <w:rtl/>
        </w:rPr>
        <w:t xml:space="preserve"> فأخبره الخبر</w:t>
      </w:r>
      <w:r w:rsidR="00BB75CD">
        <w:rPr>
          <w:rtl/>
        </w:rPr>
        <w:t>،</w:t>
      </w:r>
      <w:r w:rsidRPr="00706B5A">
        <w:rPr>
          <w:rtl/>
        </w:rPr>
        <w:t xml:space="preserve"> فقال</w:t>
      </w:r>
      <w:r w:rsidR="00BB75CD">
        <w:rPr>
          <w:rtl/>
        </w:rPr>
        <w:t>:</w:t>
      </w:r>
      <w:r w:rsidRPr="00706B5A">
        <w:rPr>
          <w:rtl/>
        </w:rPr>
        <w:t xml:space="preserve"> أني لا علم</w:t>
      </w:r>
      <w:r w:rsidR="00BB75CD">
        <w:rPr>
          <w:rtl/>
        </w:rPr>
        <w:t>:</w:t>
      </w:r>
      <w:r w:rsidRPr="00706B5A">
        <w:rPr>
          <w:rtl/>
        </w:rPr>
        <w:t xml:space="preserve"> أنهم سيغدرون بك ولا يفون لك انطلق يا أبا خالد فخذ بأذن الجارية اليسرى ثم قل يا خبيث يقول لك علي بن الحسين أخرج من هذه الجارية ولا تقعد.</w:t>
      </w:r>
    </w:p>
    <w:p w:rsidR="00D620A4" w:rsidRPr="00706B5A" w:rsidRDefault="00D620A4" w:rsidP="00652868">
      <w:pPr>
        <w:pStyle w:val="libNormal"/>
        <w:rPr>
          <w:rtl/>
        </w:rPr>
      </w:pPr>
      <w:r w:rsidRPr="00706B5A">
        <w:rPr>
          <w:rtl/>
        </w:rPr>
        <w:t>ففعل أبو خالد ما أمره وخرج منها فأفاقت الجارية</w:t>
      </w:r>
      <w:r w:rsidR="00BB75CD">
        <w:rPr>
          <w:rtl/>
        </w:rPr>
        <w:t>،</w:t>
      </w:r>
      <w:r w:rsidRPr="00706B5A">
        <w:rPr>
          <w:rtl/>
        </w:rPr>
        <w:t xml:space="preserve"> فطلب أبو خالد الذي شرطوا له فلم يعطوه</w:t>
      </w:r>
      <w:r w:rsidR="00BB75CD">
        <w:rPr>
          <w:rtl/>
        </w:rPr>
        <w:t>،</w:t>
      </w:r>
      <w:r w:rsidRPr="00706B5A">
        <w:rPr>
          <w:rtl/>
        </w:rPr>
        <w:t xml:space="preserve"> فرجع مغتما كئيبا</w:t>
      </w:r>
      <w:r w:rsidR="00BB75CD">
        <w:rPr>
          <w:rtl/>
        </w:rPr>
        <w:t>،</w:t>
      </w:r>
      <w:r w:rsidRPr="00706B5A">
        <w:rPr>
          <w:rtl/>
        </w:rPr>
        <w:t xml:space="preserve"> قال له علي بن الحسين </w:t>
      </w:r>
      <w:r w:rsidR="001F0C57" w:rsidRPr="001F0C57">
        <w:rPr>
          <w:rStyle w:val="libAlaemChar"/>
          <w:rtl/>
        </w:rPr>
        <w:t>عليه‌السلام</w:t>
      </w:r>
      <w:r w:rsidRPr="00706B5A">
        <w:rPr>
          <w:rtl/>
        </w:rPr>
        <w:t xml:space="preserve"> مالي أراك كئيبا يا أبا خالد</w:t>
      </w:r>
      <w:r>
        <w:rPr>
          <w:rtl/>
        </w:rPr>
        <w:t>؟</w:t>
      </w:r>
      <w:r w:rsidRPr="00706B5A">
        <w:rPr>
          <w:rtl/>
        </w:rPr>
        <w:t xml:space="preserve"> انهم يغدرون بك دعهم فانهم سيعودون إليك</w:t>
      </w:r>
      <w:r w:rsidR="00BB75CD">
        <w:rPr>
          <w:rtl/>
        </w:rPr>
        <w:t>،</w:t>
      </w:r>
      <w:r w:rsidRPr="00706B5A">
        <w:rPr>
          <w:rtl/>
        </w:rPr>
        <w:t xml:space="preserve"> فاذا لقوك فقل لهم لست أعالجها حتى تضعوا المال على يدي علي بن الحسين </w:t>
      </w:r>
      <w:r w:rsidR="001F0C57" w:rsidRPr="001F0C57">
        <w:rPr>
          <w:rStyle w:val="libAlaemChar"/>
          <w:rtl/>
        </w:rPr>
        <w:t>عليه‌السلام</w:t>
      </w:r>
      <w:r w:rsidRPr="00706B5A">
        <w:rPr>
          <w:rtl/>
        </w:rPr>
        <w:t xml:space="preserve"> فعادوا الى أبي خالد يلتمسون مداواتها</w:t>
      </w:r>
      <w:r w:rsidR="00BB75CD">
        <w:rPr>
          <w:rtl/>
        </w:rPr>
        <w:t>،</w:t>
      </w:r>
      <w:r w:rsidRPr="00706B5A">
        <w:rPr>
          <w:rtl/>
        </w:rPr>
        <w:t xml:space="preserve"> فقال لهم اني لا أعالجها حتى تضعوا المال على يدي علي بن الحسين فرجع أبو خالد الى الجارية وأخذ بأذنها اليسرى ثم قال</w:t>
      </w:r>
      <w:r w:rsidR="00BB75CD">
        <w:rPr>
          <w:rtl/>
        </w:rPr>
        <w:t>:</w:t>
      </w:r>
      <w:r w:rsidRPr="00706B5A">
        <w:rPr>
          <w:rtl/>
        </w:rPr>
        <w:t xml:space="preserve"> يا خبيث يقول لك علي بن الحسين </w:t>
      </w:r>
      <w:r w:rsidR="001F0C57" w:rsidRPr="001F0C57">
        <w:rPr>
          <w:rStyle w:val="libAlaemChar"/>
          <w:rFonts w:hint="cs"/>
          <w:rtl/>
        </w:rPr>
        <w:t>عليهما‌السلام</w:t>
      </w:r>
      <w:r w:rsidRPr="00706B5A">
        <w:rPr>
          <w:rtl/>
        </w:rPr>
        <w:t xml:space="preserve"> أخرج من هذه الجارية ولا تعرض لها الا بسبيل خير</w:t>
      </w:r>
      <w:r w:rsidR="00BB75CD">
        <w:rPr>
          <w:rtl/>
        </w:rPr>
        <w:t>،</w:t>
      </w:r>
      <w:r w:rsidRPr="00706B5A">
        <w:rPr>
          <w:rtl/>
        </w:rPr>
        <w:t xml:space="preserve"> فانك ان عدت أحرقتك بنار </w:t>
      </w:r>
      <w:r w:rsidRPr="001F0C57">
        <w:rPr>
          <w:rStyle w:val="libAlaemChar"/>
          <w:rtl/>
        </w:rPr>
        <w:t>(</w:t>
      </w:r>
      <w:r w:rsidRPr="0037382B">
        <w:rPr>
          <w:rStyle w:val="libAieChar"/>
          <w:rtl/>
        </w:rPr>
        <w:t xml:space="preserve"> اللهِ الْمُوقَدَةُ الَّتِي تَطَّلِعُ عَلَى الْأَفْئِدَةِ </w:t>
      </w:r>
      <w:r w:rsidRPr="001F0C57">
        <w:rPr>
          <w:rStyle w:val="libAlaemChar"/>
          <w:rtl/>
        </w:rPr>
        <w:t>)</w:t>
      </w:r>
      <w:r w:rsidR="00BB75CD">
        <w:rPr>
          <w:rtl/>
        </w:rPr>
        <w:t>،</w:t>
      </w:r>
      <w:r w:rsidRPr="00706B5A">
        <w:rPr>
          <w:rtl/>
        </w:rPr>
        <w:t xml:space="preserve"> فخرج منها ولم يعد اليها</w:t>
      </w:r>
      <w:r w:rsidR="00BB75CD">
        <w:rPr>
          <w:rtl/>
        </w:rPr>
        <w:t>،</w:t>
      </w:r>
      <w:r w:rsidRPr="00706B5A">
        <w:rPr>
          <w:rtl/>
        </w:rPr>
        <w:t xml:space="preserve"> ودفع المال الى أبي خالد فخرج الى بلاده.</w:t>
      </w:r>
    </w:p>
    <w:p w:rsidR="00D620A4" w:rsidRPr="00706B5A" w:rsidRDefault="00D620A4" w:rsidP="0037382B">
      <w:pPr>
        <w:pStyle w:val="libCenterBold1"/>
        <w:rPr>
          <w:rtl/>
        </w:rPr>
      </w:pPr>
      <w:r w:rsidRPr="00706B5A">
        <w:rPr>
          <w:rtl/>
        </w:rPr>
        <w:t>يحيى بن أم الطويل‌</w:t>
      </w:r>
    </w:p>
    <w:p w:rsidR="00D620A4" w:rsidRPr="00706B5A" w:rsidRDefault="00D620A4" w:rsidP="00652868">
      <w:pPr>
        <w:pStyle w:val="libNormal"/>
        <w:rPr>
          <w:rtl/>
        </w:rPr>
      </w:pPr>
      <w:r w:rsidRPr="00706B5A">
        <w:rPr>
          <w:rtl/>
        </w:rPr>
        <w:t>194</w:t>
      </w:r>
      <w:r w:rsidR="00BB75CD">
        <w:rPr>
          <w:rtl/>
        </w:rPr>
        <w:t xml:space="preserve"> - </w:t>
      </w:r>
      <w:r w:rsidRPr="00706B5A">
        <w:rPr>
          <w:rtl/>
        </w:rPr>
        <w:t>محمد بن نصير</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جعفر بن عيسى عن صفوان</w:t>
      </w:r>
      <w:r w:rsidR="00BB75CD">
        <w:rPr>
          <w:rtl/>
        </w:rPr>
        <w:t>،</w:t>
      </w:r>
      <w:r w:rsidRPr="00706B5A">
        <w:rPr>
          <w:rtl/>
        </w:rPr>
        <w:t xml:space="preserve"> عمن سمعه</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ارتد الناس بعد قتل الحسين </w:t>
      </w:r>
      <w:r w:rsidR="001F0C57" w:rsidRPr="001F0C57">
        <w:rPr>
          <w:rStyle w:val="libAlaemChar"/>
          <w:rtl/>
        </w:rPr>
        <w:t>عليه‌السلام</w:t>
      </w:r>
      <w:r w:rsidRPr="00706B5A">
        <w:rPr>
          <w:rtl/>
        </w:rPr>
        <w:t xml:space="preserve"> الا ثلاثة أبو خالد الكابلي</w:t>
      </w:r>
      <w:r w:rsidR="00BB75CD">
        <w:rPr>
          <w:rtl/>
        </w:rPr>
        <w:t>،</w:t>
      </w:r>
      <w:r w:rsidRPr="00706B5A">
        <w:rPr>
          <w:rtl/>
        </w:rPr>
        <w:t xml:space="preserve"> ويحيى بن أم الطويل</w:t>
      </w:r>
      <w:r w:rsidR="00BB75CD">
        <w:rPr>
          <w:rtl/>
        </w:rPr>
        <w:t>،</w:t>
      </w:r>
      <w:r w:rsidRPr="00706B5A">
        <w:rPr>
          <w:rtl/>
        </w:rPr>
        <w:t xml:space="preserve"> وجبير بن مطعم</w:t>
      </w:r>
      <w:r w:rsidR="00BB75CD">
        <w:rPr>
          <w:rtl/>
        </w:rPr>
        <w:t>،</w:t>
      </w:r>
      <w:r w:rsidRPr="00706B5A">
        <w:rPr>
          <w:rtl/>
        </w:rPr>
        <w:t xml:space="preserve"> ثم ان الناس لحقوا وكثروا.</w:t>
      </w:r>
    </w:p>
    <w:p w:rsidR="00D620A4" w:rsidRPr="00706B5A" w:rsidRDefault="00D620A4" w:rsidP="00652868">
      <w:pPr>
        <w:pStyle w:val="libNormal"/>
        <w:rPr>
          <w:rtl/>
        </w:rPr>
      </w:pPr>
      <w:r w:rsidRPr="00706B5A">
        <w:rPr>
          <w:rtl/>
        </w:rPr>
        <w:t>وروى يونس</w:t>
      </w:r>
      <w:r w:rsidR="00BB75CD">
        <w:rPr>
          <w:rtl/>
        </w:rPr>
        <w:t>،</w:t>
      </w:r>
      <w:r w:rsidRPr="00706B5A">
        <w:rPr>
          <w:rtl/>
        </w:rPr>
        <w:t xml:space="preserve"> عن حمزة بن محمد الطيار</w:t>
      </w:r>
      <w:r w:rsidR="00BB75CD">
        <w:rPr>
          <w:rtl/>
        </w:rPr>
        <w:t>،</w:t>
      </w:r>
      <w:r w:rsidRPr="00706B5A">
        <w:rPr>
          <w:rtl/>
        </w:rPr>
        <w:t xml:space="preserve"> مثله وزاد فيه وجابر بن عبد الله الانصاري.</w:t>
      </w:r>
    </w:p>
    <w:p w:rsidR="00D620A4" w:rsidRPr="00706B5A" w:rsidRDefault="00D620A4" w:rsidP="00652868">
      <w:pPr>
        <w:pStyle w:val="libNormal"/>
        <w:rPr>
          <w:rtl/>
        </w:rPr>
      </w:pPr>
      <w:r w:rsidRPr="00706B5A">
        <w:rPr>
          <w:rtl/>
        </w:rPr>
        <w:t>195</w:t>
      </w:r>
      <w:r w:rsidR="00BB75CD">
        <w:rPr>
          <w:rtl/>
        </w:rPr>
        <w:t xml:space="preserve"> - </w:t>
      </w:r>
      <w:r w:rsidRPr="00706B5A">
        <w:rPr>
          <w:rtl/>
        </w:rPr>
        <w:t>حدثني أحمد بن علي</w:t>
      </w:r>
      <w:r w:rsidR="00BB75CD">
        <w:rPr>
          <w:rtl/>
        </w:rPr>
        <w:t>،</w:t>
      </w:r>
      <w:r w:rsidRPr="00706B5A">
        <w:rPr>
          <w:rtl/>
        </w:rPr>
        <w:t xml:space="preserve"> قال</w:t>
      </w:r>
      <w:r w:rsidR="00BB75CD">
        <w:rPr>
          <w:rtl/>
        </w:rPr>
        <w:t>:</w:t>
      </w:r>
      <w:r w:rsidRPr="00706B5A">
        <w:rPr>
          <w:rtl/>
        </w:rPr>
        <w:t xml:space="preserve"> حدثني أبو سعيد الادمي</w:t>
      </w:r>
      <w:r w:rsidR="00BB75CD">
        <w:rPr>
          <w:rtl/>
        </w:rPr>
        <w:t>،</w:t>
      </w:r>
      <w:r w:rsidRPr="00706B5A">
        <w:rPr>
          <w:rtl/>
        </w:rPr>
        <w:t xml:space="preserve"> قال</w:t>
      </w:r>
      <w:r w:rsidR="00BB75CD">
        <w:rPr>
          <w:rtl/>
        </w:rPr>
        <w:t>:</w:t>
      </w:r>
      <w:r w:rsidRPr="00706B5A">
        <w:rPr>
          <w:rtl/>
        </w:rPr>
        <w:t xml:space="preserve"> حدثنا الحسين بن يزيد النوفلي</w:t>
      </w:r>
      <w:r w:rsidR="00BB75CD">
        <w:rPr>
          <w:rtl/>
        </w:rPr>
        <w:t>،</w:t>
      </w:r>
      <w:r w:rsidRPr="00706B5A">
        <w:rPr>
          <w:rtl/>
        </w:rPr>
        <w:t xml:space="preserve"> عن عمرو بن أبي المقدام</w:t>
      </w:r>
      <w:r w:rsidR="00BB75CD">
        <w:rPr>
          <w:rtl/>
        </w:rPr>
        <w:t>،</w:t>
      </w:r>
      <w:r w:rsidRPr="00706B5A">
        <w:rPr>
          <w:rtl/>
        </w:rPr>
        <w:t xml:space="preserve"> عن أبي جعفر الاول </w:t>
      </w:r>
      <w:r w:rsidR="001F0C57" w:rsidRPr="001F0C57">
        <w:rPr>
          <w:rStyle w:val="libAlaemChar"/>
          <w:rtl/>
        </w:rPr>
        <w:t>عليه‌السلام</w:t>
      </w:r>
      <w:r w:rsidRPr="00706B5A">
        <w:rPr>
          <w:rtl/>
        </w:rPr>
        <w:t xml:space="preserve"> قال</w:t>
      </w:r>
      <w:r w:rsidR="00BB75CD">
        <w:rPr>
          <w:rtl/>
        </w:rPr>
        <w:t>:</w:t>
      </w:r>
      <w:r>
        <w:rPr>
          <w:rFonts w:hint="cs"/>
          <w:rtl/>
        </w:rPr>
        <w:t xml:space="preserve"> </w:t>
      </w:r>
      <w:r w:rsidRPr="00706B5A">
        <w:rPr>
          <w:rtl/>
        </w:rPr>
        <w:t>أما يحيى بن أم الطويل</w:t>
      </w:r>
      <w:r w:rsidR="00BB75CD">
        <w:rPr>
          <w:rtl/>
        </w:rPr>
        <w:t>:</w:t>
      </w:r>
      <w:r w:rsidRPr="00706B5A">
        <w:rPr>
          <w:rtl/>
        </w:rPr>
        <w:t xml:space="preserve"> فكان يظهر الفتوة. وكان اذا مشى في الطريق وضع الخلوق على رأسه وبمضغ اللبان ويطول ذيله</w:t>
      </w:r>
      <w:r w:rsidR="00BB75CD">
        <w:rPr>
          <w:rtl/>
        </w:rPr>
        <w:t>،</w:t>
      </w:r>
      <w:r w:rsidRPr="00706B5A">
        <w:rPr>
          <w:rtl/>
        </w:rPr>
        <w:t xml:space="preserve"> وطلبه الحجاج فقال</w:t>
      </w:r>
      <w:r w:rsidR="00BB75CD">
        <w:rPr>
          <w:rtl/>
        </w:rPr>
        <w:t>:</w:t>
      </w:r>
      <w:r w:rsidRPr="00706B5A">
        <w:rPr>
          <w:rtl/>
        </w:rPr>
        <w:t xml:space="preserve"> تلعن أبا تراب وأمر‌</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بقطع يديه ورجليه وقتله.</w:t>
      </w:r>
    </w:p>
    <w:p w:rsidR="00D620A4" w:rsidRPr="00706B5A" w:rsidRDefault="00D620A4" w:rsidP="00652868">
      <w:pPr>
        <w:pStyle w:val="libNormal"/>
        <w:rPr>
          <w:rtl/>
        </w:rPr>
      </w:pPr>
      <w:r w:rsidRPr="00706B5A">
        <w:rPr>
          <w:rtl/>
        </w:rPr>
        <w:t>وأما سعيد بن المسيب فنجا</w:t>
      </w:r>
      <w:r w:rsidR="00BB75CD">
        <w:rPr>
          <w:rtl/>
        </w:rPr>
        <w:t>،</w:t>
      </w:r>
      <w:r w:rsidRPr="00706B5A">
        <w:rPr>
          <w:rtl/>
        </w:rPr>
        <w:t xml:space="preserve"> وذلك أنه كان يفتي بقول العامة</w:t>
      </w:r>
      <w:r w:rsidR="00BB75CD">
        <w:rPr>
          <w:rtl/>
        </w:rPr>
        <w:t>،</w:t>
      </w:r>
      <w:r w:rsidRPr="00706B5A">
        <w:rPr>
          <w:rtl/>
        </w:rPr>
        <w:t xml:space="preserve"> وكان آخر أصحاب رسول الله </w:t>
      </w:r>
      <w:r w:rsidR="001F0C57" w:rsidRPr="001F0C57">
        <w:rPr>
          <w:rStyle w:val="libAlaemChar"/>
          <w:rtl/>
        </w:rPr>
        <w:t>صلى‌الله‌عليه‌وآله</w:t>
      </w:r>
      <w:r w:rsidRPr="00706B5A">
        <w:rPr>
          <w:rtl/>
        </w:rPr>
        <w:t xml:space="preserve"> فنجا.</w:t>
      </w:r>
    </w:p>
    <w:p w:rsidR="00D620A4" w:rsidRPr="00706B5A" w:rsidRDefault="00D620A4" w:rsidP="00652868">
      <w:pPr>
        <w:pStyle w:val="libNormal"/>
        <w:rPr>
          <w:rtl/>
        </w:rPr>
      </w:pPr>
      <w:r w:rsidRPr="00706B5A">
        <w:rPr>
          <w:rtl/>
        </w:rPr>
        <w:t>وأما أبو خالد الكابلي</w:t>
      </w:r>
      <w:r w:rsidR="00BB75CD">
        <w:rPr>
          <w:rtl/>
        </w:rPr>
        <w:t>:</w:t>
      </w:r>
      <w:r w:rsidRPr="00706B5A">
        <w:rPr>
          <w:rtl/>
        </w:rPr>
        <w:t xml:space="preserve"> فهرب الى مكه واخفى نفسه فنجا.</w:t>
      </w:r>
    </w:p>
    <w:p w:rsidR="00D620A4" w:rsidRPr="00706B5A" w:rsidRDefault="00D620A4" w:rsidP="00652868">
      <w:pPr>
        <w:pStyle w:val="libNormal"/>
        <w:rPr>
          <w:rtl/>
        </w:rPr>
      </w:pPr>
      <w:r w:rsidRPr="00706B5A">
        <w:rPr>
          <w:rtl/>
        </w:rPr>
        <w:t>وأما عامر بن واثلة</w:t>
      </w:r>
      <w:r w:rsidR="00BB75CD">
        <w:rPr>
          <w:rtl/>
        </w:rPr>
        <w:t>:</w:t>
      </w:r>
      <w:r w:rsidRPr="00706B5A">
        <w:rPr>
          <w:rtl/>
        </w:rPr>
        <w:t xml:space="preserve"> فكانت له يد عند عبد الملك بن مروان فلهى عنه.</w:t>
      </w:r>
    </w:p>
    <w:p w:rsidR="00D620A4" w:rsidRPr="00706B5A" w:rsidRDefault="00D620A4" w:rsidP="00652868">
      <w:pPr>
        <w:pStyle w:val="libNormal"/>
        <w:rPr>
          <w:rtl/>
        </w:rPr>
      </w:pPr>
      <w:r w:rsidRPr="00706B5A">
        <w:rPr>
          <w:rtl/>
        </w:rPr>
        <w:t>وأما جابر بن عبد الله الانصارى</w:t>
      </w:r>
      <w:r w:rsidR="00BB75CD">
        <w:rPr>
          <w:rtl/>
        </w:rPr>
        <w:t>:</w:t>
      </w:r>
      <w:r w:rsidRPr="00706B5A">
        <w:rPr>
          <w:rtl/>
        </w:rPr>
        <w:t xml:space="preserve"> فكان رجلا من اصحاب رسول الله </w:t>
      </w:r>
      <w:r w:rsidR="001F0C57" w:rsidRPr="001F0C57">
        <w:rPr>
          <w:rStyle w:val="libAlaemChar"/>
          <w:rtl/>
        </w:rPr>
        <w:t>صلى‌الله‌عليه‌وآله</w:t>
      </w:r>
      <w:r w:rsidRPr="00706B5A">
        <w:rPr>
          <w:rtl/>
        </w:rPr>
        <w:t xml:space="preserve"> فلم يتعرض له وكان شيخا قد أسن.</w:t>
      </w:r>
    </w:p>
    <w:p w:rsidR="00D620A4" w:rsidRPr="00706B5A" w:rsidRDefault="00D620A4" w:rsidP="00652868">
      <w:pPr>
        <w:pStyle w:val="libNormal"/>
        <w:rPr>
          <w:rtl/>
        </w:rPr>
      </w:pPr>
      <w:r w:rsidRPr="00706B5A">
        <w:rPr>
          <w:rtl/>
        </w:rPr>
        <w:t>وأما أبو حمزة الثمالي وفرات بن أحنف</w:t>
      </w:r>
      <w:r w:rsidR="00BB75CD">
        <w:rPr>
          <w:rtl/>
        </w:rPr>
        <w:t>،</w:t>
      </w:r>
      <w:r w:rsidRPr="00706B5A">
        <w:rPr>
          <w:rtl/>
        </w:rPr>
        <w:t xml:space="preserve"> فبقوا الى أيام أبى عبد الله </w:t>
      </w:r>
      <w:r w:rsidR="001F0C57" w:rsidRPr="001F0C57">
        <w:rPr>
          <w:rStyle w:val="libAlaemChar"/>
          <w:rtl/>
        </w:rPr>
        <w:t>عليه‌السلام</w:t>
      </w:r>
      <w:r w:rsidRPr="00706B5A">
        <w:rPr>
          <w:rtl/>
        </w:rPr>
        <w:t xml:space="preserve"> وبقي أبو حمزة الى أيام أبي الحسن موسى بن جعفر </w:t>
      </w:r>
      <w:r w:rsidR="001F0C57" w:rsidRPr="001F0C57">
        <w:rPr>
          <w:rStyle w:val="libAlaemChar"/>
          <w:rFonts w:hint="cs"/>
          <w:rtl/>
        </w:rPr>
        <w:t>عليهما‌السلام</w:t>
      </w:r>
      <w:r w:rsidRPr="00706B5A">
        <w:rPr>
          <w:rtl/>
        </w:rPr>
        <w:t>.</w:t>
      </w:r>
    </w:p>
    <w:p w:rsidR="00D620A4" w:rsidRPr="00706B5A" w:rsidRDefault="00D620A4" w:rsidP="0037382B">
      <w:pPr>
        <w:pStyle w:val="libCenterBold1"/>
        <w:rPr>
          <w:rtl/>
        </w:rPr>
      </w:pPr>
      <w:r w:rsidRPr="00706B5A">
        <w:rPr>
          <w:rtl/>
        </w:rPr>
        <w:t>القاسم بن عوف‌</w:t>
      </w:r>
    </w:p>
    <w:p w:rsidR="00D620A4" w:rsidRPr="00706B5A" w:rsidRDefault="00D620A4" w:rsidP="00652868">
      <w:pPr>
        <w:pStyle w:val="libNormal"/>
        <w:rPr>
          <w:rtl/>
        </w:rPr>
      </w:pPr>
      <w:r w:rsidRPr="00706B5A">
        <w:rPr>
          <w:rtl/>
        </w:rPr>
        <w:t>196</w:t>
      </w:r>
      <w:r w:rsidR="00BB75CD">
        <w:rPr>
          <w:rtl/>
        </w:rPr>
        <w:t xml:space="preserve"> - </w:t>
      </w:r>
      <w:r w:rsidRPr="00706B5A">
        <w:rPr>
          <w:rtl/>
        </w:rPr>
        <w:t>حدثني علي بن محمد بن قتيبة النيشابوري</w:t>
      </w:r>
      <w:r w:rsidR="00BB75CD">
        <w:rPr>
          <w:rtl/>
        </w:rPr>
        <w:t>،</w:t>
      </w:r>
      <w:r w:rsidRPr="00706B5A">
        <w:rPr>
          <w:rtl/>
        </w:rPr>
        <w:t xml:space="preserve"> قال</w:t>
      </w:r>
      <w:r w:rsidR="00BB75CD">
        <w:rPr>
          <w:rtl/>
        </w:rPr>
        <w:t>:</w:t>
      </w:r>
      <w:r w:rsidRPr="00706B5A">
        <w:rPr>
          <w:rtl/>
        </w:rPr>
        <w:t xml:space="preserve"> حدثني أبو عبد الله جعفر بن أحمد الرازي الخواري من قرية أسترآباد</w:t>
      </w:r>
      <w:r w:rsidR="00BB75CD">
        <w:rPr>
          <w:rtl/>
        </w:rPr>
        <w:t>،</w:t>
      </w:r>
      <w:r w:rsidRPr="00706B5A">
        <w:rPr>
          <w:rtl/>
        </w:rPr>
        <w:t xml:space="preserve"> عن محمد بن خالد أظنه البرقي عن محمد بن سنان</w:t>
      </w:r>
      <w:r w:rsidR="00BB75CD">
        <w:rPr>
          <w:rtl/>
        </w:rPr>
        <w:t>،</w:t>
      </w:r>
      <w:r w:rsidRPr="00706B5A">
        <w:rPr>
          <w:rtl/>
        </w:rPr>
        <w:t xml:space="preserve"> عن زياد بن المنذر أبي الجارود</w:t>
      </w:r>
      <w:r w:rsidR="00BB75CD">
        <w:rPr>
          <w:rtl/>
        </w:rPr>
        <w:t>،</w:t>
      </w:r>
      <w:r w:rsidRPr="00706B5A">
        <w:rPr>
          <w:rtl/>
        </w:rPr>
        <w:t xml:space="preserve"> عن القاسم بن عوف</w:t>
      </w:r>
      <w:r w:rsidR="00BB75CD">
        <w:rPr>
          <w:rtl/>
        </w:rPr>
        <w:t>،</w:t>
      </w:r>
      <w:r w:rsidRPr="00706B5A">
        <w:rPr>
          <w:rtl/>
        </w:rPr>
        <w:t xml:space="preserve"> قال</w:t>
      </w:r>
      <w:r w:rsidR="00BB75CD">
        <w:rPr>
          <w:rtl/>
        </w:rPr>
        <w:t>:</w:t>
      </w:r>
      <w:r>
        <w:rPr>
          <w:rFonts w:hint="cs"/>
          <w:rtl/>
        </w:rPr>
        <w:t xml:space="preserve"> </w:t>
      </w:r>
      <w:r w:rsidRPr="00706B5A">
        <w:rPr>
          <w:rtl/>
        </w:rPr>
        <w:t xml:space="preserve">كنت اتردد بين علي بن الحسين </w:t>
      </w:r>
      <w:r w:rsidR="001F0C57" w:rsidRPr="001F0C57">
        <w:rPr>
          <w:rStyle w:val="libAlaemChar"/>
          <w:rtl/>
        </w:rPr>
        <w:t>عليه‌السلام</w:t>
      </w:r>
      <w:r w:rsidRPr="00706B5A">
        <w:rPr>
          <w:rtl/>
        </w:rPr>
        <w:t xml:space="preserve"> وبين محمد بن الحنفية</w:t>
      </w:r>
      <w:r w:rsidR="00BB75CD">
        <w:rPr>
          <w:rtl/>
        </w:rPr>
        <w:t>،</w:t>
      </w:r>
      <w:r w:rsidRPr="00706B5A">
        <w:rPr>
          <w:rtl/>
        </w:rPr>
        <w:t xml:space="preserve"> وكنت آتي هذا مرة وهذا مرة.</w:t>
      </w:r>
    </w:p>
    <w:p w:rsidR="00D620A4" w:rsidRPr="00706B5A" w:rsidRDefault="00D620A4" w:rsidP="00652868">
      <w:pPr>
        <w:pStyle w:val="libNormal"/>
        <w:rPr>
          <w:rtl/>
        </w:rPr>
      </w:pPr>
      <w:r w:rsidRPr="00706B5A">
        <w:rPr>
          <w:rtl/>
        </w:rPr>
        <w:t>قال</w:t>
      </w:r>
      <w:r w:rsidR="00BB75CD">
        <w:rPr>
          <w:rtl/>
        </w:rPr>
        <w:t>:</w:t>
      </w:r>
      <w:r w:rsidRPr="00706B5A">
        <w:rPr>
          <w:rtl/>
        </w:rPr>
        <w:t xml:space="preserve"> ولقيت علي بن الحسين</w:t>
      </w:r>
      <w:r w:rsidR="00BB75CD">
        <w:rPr>
          <w:rtl/>
        </w:rPr>
        <w:t>،</w:t>
      </w:r>
      <w:r w:rsidRPr="00706B5A">
        <w:rPr>
          <w:rtl/>
        </w:rPr>
        <w:t xml:space="preserve"> قال</w:t>
      </w:r>
      <w:r w:rsidR="00BB75CD">
        <w:rPr>
          <w:rtl/>
        </w:rPr>
        <w:t>،</w:t>
      </w:r>
      <w:r w:rsidRPr="00706B5A">
        <w:rPr>
          <w:rtl/>
        </w:rPr>
        <w:t xml:space="preserve"> فقال لي</w:t>
      </w:r>
      <w:r w:rsidR="00BB75CD">
        <w:rPr>
          <w:rtl/>
        </w:rPr>
        <w:t>:</w:t>
      </w:r>
      <w:r w:rsidRPr="00706B5A">
        <w:rPr>
          <w:rtl/>
        </w:rPr>
        <w:t xml:space="preserve"> يا هذا اياك ان تأتي أهل العراق فتخبرهم انا استودعناك علما</w:t>
      </w:r>
      <w:r w:rsidR="00BB75CD">
        <w:rPr>
          <w:rtl/>
        </w:rPr>
        <w:t>،</w:t>
      </w:r>
      <w:r w:rsidRPr="00706B5A">
        <w:rPr>
          <w:rtl/>
        </w:rPr>
        <w:t xml:space="preserve"> فانا والله ما فعلنا ذلك واياك ان تترايس بنا فيضعك الله</w:t>
      </w:r>
      <w:r w:rsidR="00BB75CD">
        <w:rPr>
          <w:rtl/>
        </w:rPr>
        <w:t>،</w:t>
      </w:r>
      <w:r w:rsidRPr="00706B5A">
        <w:rPr>
          <w:rtl/>
        </w:rPr>
        <w:t xml:space="preserve"> واياك أن تستأكل بنا فيزيدك الله فقرا</w:t>
      </w:r>
      <w:r w:rsidR="00BB75CD">
        <w:rPr>
          <w:rtl/>
        </w:rPr>
        <w:t>،</w:t>
      </w:r>
      <w:r w:rsidRPr="00706B5A">
        <w:rPr>
          <w:rtl/>
        </w:rPr>
        <w:t xml:space="preserve"> واعلم أنك ان تكن ذنبا في الخير خير لك من أن تكون رأسا في الشر.</w:t>
      </w:r>
    </w:p>
    <w:p w:rsidR="00D620A4" w:rsidRPr="00706B5A" w:rsidRDefault="00D620A4" w:rsidP="00652868">
      <w:pPr>
        <w:pStyle w:val="libNormal"/>
        <w:rPr>
          <w:rtl/>
        </w:rPr>
      </w:pPr>
      <w:r w:rsidRPr="00706B5A">
        <w:rPr>
          <w:rtl/>
        </w:rPr>
        <w:t>واعلم أنه من يحدث عنا بحديث سألناه يوما فان حدث صدقا كتبه الله صديقا وان حدث وكذب كتبه الله كذابا</w:t>
      </w:r>
      <w:r w:rsidR="00BB75CD">
        <w:rPr>
          <w:rtl/>
        </w:rPr>
        <w:t>،</w:t>
      </w:r>
      <w:r w:rsidRPr="00706B5A">
        <w:rPr>
          <w:rtl/>
        </w:rPr>
        <w:t xml:space="preserve"> واياك أن تشد راحلة ترحلها فانما هاهنا يطلب العلم حتى يمضي لكم بعد موتي سبع حجج</w:t>
      </w:r>
      <w:r w:rsidR="00BB75CD">
        <w:rPr>
          <w:rtl/>
        </w:rPr>
        <w:t>،</w:t>
      </w:r>
      <w:r w:rsidRPr="00706B5A">
        <w:rPr>
          <w:rtl/>
        </w:rPr>
        <w:t xml:space="preserve"> ثم يبعث الله لكم غلاما من ولد فاطمة </w:t>
      </w:r>
      <w:r w:rsidR="001F0C57" w:rsidRPr="001F0C57">
        <w:rPr>
          <w:rStyle w:val="libAlaemChar"/>
          <w:rtl/>
        </w:rPr>
        <w:t>عليها‌السلام</w:t>
      </w:r>
      <w:r w:rsidRPr="00706B5A">
        <w:rPr>
          <w:rtl/>
        </w:rPr>
        <w:t xml:space="preserve"> ينبت الحكمة في صدره كما ينبت الطل والزرع.</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فلما مضى علي بن الحسين ( صلوات الله عليهما ) حسبنا الايام والجمع والشهور والسنين</w:t>
      </w:r>
      <w:r w:rsidR="00BB75CD">
        <w:rPr>
          <w:rtl/>
        </w:rPr>
        <w:t>،</w:t>
      </w:r>
      <w:r w:rsidRPr="00706B5A">
        <w:rPr>
          <w:rtl/>
        </w:rPr>
        <w:t xml:space="preserve"> فما زادت يوما ولا نقصت حتى تكلم محمد بن علي بن الحسين ( صلوات الله عليهم ) باقر العلم.</w:t>
      </w:r>
    </w:p>
    <w:p w:rsidR="00D620A4" w:rsidRPr="00706B5A" w:rsidRDefault="00D620A4" w:rsidP="0037382B">
      <w:pPr>
        <w:pStyle w:val="libCenterBold1"/>
        <w:rPr>
          <w:rtl/>
        </w:rPr>
      </w:pPr>
      <w:r w:rsidRPr="00706B5A">
        <w:rPr>
          <w:rtl/>
        </w:rPr>
        <w:t>المختار بن أبى عبيدة‌</w:t>
      </w:r>
    </w:p>
    <w:p w:rsidR="00D620A4" w:rsidRPr="00706B5A" w:rsidRDefault="00D620A4" w:rsidP="00652868">
      <w:pPr>
        <w:pStyle w:val="libNormal"/>
        <w:rPr>
          <w:rtl/>
        </w:rPr>
      </w:pPr>
      <w:r w:rsidRPr="00706B5A">
        <w:rPr>
          <w:rtl/>
        </w:rPr>
        <w:t>197</w:t>
      </w:r>
      <w:r w:rsidR="00BB75CD">
        <w:rPr>
          <w:rtl/>
        </w:rPr>
        <w:t xml:space="preserve"> - </w:t>
      </w:r>
      <w:r w:rsidRPr="00706B5A">
        <w:rPr>
          <w:rtl/>
        </w:rPr>
        <w:t>حمدويه</w:t>
      </w:r>
      <w:r w:rsidR="00BB75CD">
        <w:rPr>
          <w:rtl/>
        </w:rPr>
        <w:t>،</w:t>
      </w:r>
      <w:r w:rsidRPr="00706B5A">
        <w:rPr>
          <w:rtl/>
        </w:rPr>
        <w:t xml:space="preserve"> قال</w:t>
      </w:r>
      <w:r w:rsidR="00BB75CD">
        <w:rPr>
          <w:rtl/>
        </w:rPr>
        <w:t>:</w:t>
      </w:r>
      <w:r w:rsidRPr="00706B5A">
        <w:rPr>
          <w:rtl/>
        </w:rPr>
        <w:t xml:space="preserve"> حدثني يعقوب</w:t>
      </w:r>
      <w:r w:rsidR="00BB75CD">
        <w:rPr>
          <w:rtl/>
        </w:rPr>
        <w:t>،</w:t>
      </w:r>
      <w:r w:rsidRPr="00706B5A">
        <w:rPr>
          <w:rtl/>
        </w:rPr>
        <w:t xml:space="preserve"> عن ابن أبي عمير. عن هشام بن المثنى عن سدير</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لا تسبّوا المختار فانه قتل قتلتنا</w:t>
      </w:r>
      <w:r w:rsidR="00BB75CD">
        <w:rPr>
          <w:rtl/>
        </w:rPr>
        <w:t>،</w:t>
      </w:r>
      <w:r w:rsidRPr="00706B5A">
        <w:rPr>
          <w:rtl/>
        </w:rPr>
        <w:t xml:space="preserve"> وطلب بثارنا</w:t>
      </w:r>
      <w:r w:rsidR="00BB75CD">
        <w:rPr>
          <w:rtl/>
        </w:rPr>
        <w:t>،</w:t>
      </w:r>
      <w:r w:rsidRPr="00706B5A">
        <w:rPr>
          <w:rtl/>
        </w:rPr>
        <w:t xml:space="preserve"> وزوج أراملنا</w:t>
      </w:r>
      <w:r w:rsidR="00BB75CD">
        <w:rPr>
          <w:rtl/>
        </w:rPr>
        <w:t>،</w:t>
      </w:r>
      <w:r w:rsidRPr="00706B5A">
        <w:rPr>
          <w:rtl/>
        </w:rPr>
        <w:t xml:space="preserve"> وقسم فينا المال على العسرة.</w:t>
      </w:r>
    </w:p>
    <w:p w:rsidR="00D620A4" w:rsidRPr="00706B5A" w:rsidRDefault="00D620A4" w:rsidP="00652868">
      <w:pPr>
        <w:pStyle w:val="libNormal"/>
        <w:rPr>
          <w:rtl/>
        </w:rPr>
      </w:pPr>
      <w:r w:rsidRPr="00706B5A">
        <w:rPr>
          <w:rtl/>
        </w:rPr>
        <w:t>198</w:t>
      </w:r>
      <w:r w:rsidR="00BB75CD">
        <w:rPr>
          <w:rtl/>
        </w:rPr>
        <w:t xml:space="preserve"> - </w:t>
      </w:r>
      <w:r w:rsidRPr="00706B5A">
        <w:rPr>
          <w:rtl/>
        </w:rPr>
        <w:t>محمد بن الحسن</w:t>
      </w:r>
      <w:r w:rsidR="00BB75CD">
        <w:rPr>
          <w:rtl/>
        </w:rPr>
        <w:t>،</w:t>
      </w:r>
      <w:r w:rsidRPr="00706B5A">
        <w:rPr>
          <w:rtl/>
        </w:rPr>
        <w:t xml:space="preserve"> وعثمان بن حامد</w:t>
      </w:r>
      <w:r w:rsidR="00BB75CD">
        <w:rPr>
          <w:rtl/>
        </w:rPr>
        <w:t>،</w:t>
      </w:r>
      <w:r w:rsidRPr="00706B5A">
        <w:rPr>
          <w:rtl/>
        </w:rPr>
        <w:t xml:space="preserve"> قالا</w:t>
      </w:r>
      <w:r w:rsidR="00BB75CD">
        <w:rPr>
          <w:rtl/>
        </w:rPr>
        <w:t>:</w:t>
      </w:r>
      <w:r w:rsidRPr="00706B5A">
        <w:rPr>
          <w:rtl/>
        </w:rPr>
        <w:t xml:space="preserve"> حدثنا محمد بن يزداد الرازي</w:t>
      </w:r>
      <w:r w:rsidR="00BB75CD">
        <w:rPr>
          <w:rtl/>
        </w:rPr>
        <w:t>،</w:t>
      </w:r>
      <w:r w:rsidRPr="00706B5A">
        <w:rPr>
          <w:rtl/>
        </w:rPr>
        <w:t xml:space="preserve"> عن محمد بن الحسين بن أبي الخطاب</w:t>
      </w:r>
      <w:r w:rsidR="00BB75CD">
        <w:rPr>
          <w:rtl/>
        </w:rPr>
        <w:t>،</w:t>
      </w:r>
      <w:r w:rsidRPr="00706B5A">
        <w:rPr>
          <w:rtl/>
        </w:rPr>
        <w:t xml:space="preserve"> عن عبد الله المزخرف</w:t>
      </w:r>
      <w:r w:rsidR="00BB75CD">
        <w:rPr>
          <w:rtl/>
        </w:rPr>
        <w:t>،</w:t>
      </w:r>
      <w:r w:rsidRPr="00706B5A">
        <w:rPr>
          <w:rtl/>
        </w:rPr>
        <w:t xml:space="preserve"> عن حبيب الخثعمي</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المختار يكذب على علي بن الحسين </w:t>
      </w:r>
      <w:r w:rsidR="001F0C57" w:rsidRPr="001F0C57">
        <w:rPr>
          <w:rStyle w:val="libAlaemChar"/>
          <w:rFonts w:hint="cs"/>
          <w:rtl/>
        </w:rPr>
        <w:t>عليهما‌السلام</w:t>
      </w:r>
      <w:r w:rsidRPr="00706B5A">
        <w:rPr>
          <w:rtl/>
        </w:rPr>
        <w:t>‌</w:t>
      </w:r>
    </w:p>
    <w:p w:rsidR="00D620A4" w:rsidRPr="00706B5A" w:rsidRDefault="00D620A4" w:rsidP="00652868">
      <w:pPr>
        <w:pStyle w:val="libNormal"/>
        <w:rPr>
          <w:rtl/>
        </w:rPr>
      </w:pPr>
      <w:r w:rsidRPr="00706B5A">
        <w:rPr>
          <w:rtl/>
        </w:rPr>
        <w:t>199</w:t>
      </w:r>
      <w:r w:rsidR="00BB75CD">
        <w:rPr>
          <w:rtl/>
        </w:rPr>
        <w:t xml:space="preserve"> - </w:t>
      </w:r>
      <w:r w:rsidRPr="00706B5A">
        <w:rPr>
          <w:rtl/>
        </w:rPr>
        <w:t>محمد بن الحسن</w:t>
      </w:r>
      <w:r w:rsidR="00BB75CD">
        <w:rPr>
          <w:rtl/>
        </w:rPr>
        <w:t>،</w:t>
      </w:r>
      <w:r w:rsidRPr="00706B5A">
        <w:rPr>
          <w:rtl/>
        </w:rPr>
        <w:t xml:space="preserve"> وعثمان بن حامد</w:t>
      </w:r>
      <w:r w:rsidR="00BB75CD">
        <w:rPr>
          <w:rtl/>
        </w:rPr>
        <w:t>،</w:t>
      </w:r>
      <w:r w:rsidRPr="00706B5A">
        <w:rPr>
          <w:rtl/>
        </w:rPr>
        <w:t xml:space="preserve"> قالا</w:t>
      </w:r>
      <w:r w:rsidR="00BB75CD">
        <w:rPr>
          <w:rtl/>
        </w:rPr>
        <w:t>:</w:t>
      </w:r>
      <w:r w:rsidRPr="00706B5A">
        <w:rPr>
          <w:rtl/>
        </w:rPr>
        <w:t xml:space="preserve"> حدثنا محمد بن يزداد عن محمد بن الحسين</w:t>
      </w:r>
      <w:r w:rsidR="00BB75CD">
        <w:rPr>
          <w:rtl/>
        </w:rPr>
        <w:t>،</w:t>
      </w:r>
      <w:r w:rsidRPr="00706B5A">
        <w:rPr>
          <w:rtl/>
        </w:rPr>
        <w:t xml:space="preserve"> عن موسى بن يسار</w:t>
      </w:r>
      <w:r w:rsidR="00BB75CD">
        <w:rPr>
          <w:rtl/>
        </w:rPr>
        <w:t>،</w:t>
      </w:r>
      <w:r w:rsidRPr="00706B5A">
        <w:rPr>
          <w:rtl/>
        </w:rPr>
        <w:t xml:space="preserve"> عن عبد الله بن الزبير</w:t>
      </w:r>
      <w:r w:rsidR="00BB75CD">
        <w:rPr>
          <w:rtl/>
        </w:rPr>
        <w:t>،</w:t>
      </w:r>
      <w:r w:rsidRPr="00706B5A">
        <w:rPr>
          <w:rtl/>
        </w:rPr>
        <w:t xml:space="preserve"> عن عبد الله بن شريك</w:t>
      </w:r>
      <w:r w:rsidR="00BB75CD">
        <w:rPr>
          <w:rtl/>
        </w:rPr>
        <w:t>،</w:t>
      </w:r>
      <w:r w:rsidRPr="00706B5A">
        <w:rPr>
          <w:rtl/>
        </w:rPr>
        <w:t xml:space="preserve"> قال</w:t>
      </w:r>
      <w:r w:rsidR="00BB75CD">
        <w:rPr>
          <w:rtl/>
        </w:rPr>
        <w:t>:</w:t>
      </w:r>
      <w:r w:rsidRPr="00706B5A">
        <w:rPr>
          <w:rtl/>
        </w:rPr>
        <w:t xml:space="preserve"> دخلنا على أبي جعفر </w:t>
      </w:r>
      <w:r w:rsidR="001F0C57" w:rsidRPr="001F0C57">
        <w:rPr>
          <w:rStyle w:val="libAlaemChar"/>
          <w:rtl/>
        </w:rPr>
        <w:t>عليه‌السلام</w:t>
      </w:r>
      <w:r w:rsidRPr="00706B5A">
        <w:rPr>
          <w:rtl/>
        </w:rPr>
        <w:t xml:space="preserve"> يوم النحر وهو متكئ</w:t>
      </w:r>
      <w:r w:rsidR="00BB75CD">
        <w:rPr>
          <w:rtl/>
        </w:rPr>
        <w:t>،</w:t>
      </w:r>
      <w:r w:rsidRPr="00706B5A">
        <w:rPr>
          <w:rtl/>
        </w:rPr>
        <w:t xml:space="preserve"> وقد أرسل الى الحلاق فقعدت بين يديه اذ دخل عليه شيخ من أهل الكوفة فتناول يده ليقبلها فمنعه</w:t>
      </w:r>
      <w:r w:rsidR="00BB75CD">
        <w:rPr>
          <w:rtl/>
        </w:rPr>
        <w:t>،</w:t>
      </w:r>
      <w:r w:rsidRPr="00706B5A">
        <w:rPr>
          <w:rtl/>
        </w:rPr>
        <w:t xml:space="preserve"> ثم قال من أنت</w:t>
      </w:r>
      <w:r>
        <w:rPr>
          <w:rtl/>
        </w:rPr>
        <w:t>؟</w:t>
      </w:r>
      <w:r w:rsidRPr="00706B5A">
        <w:rPr>
          <w:rtl/>
        </w:rPr>
        <w:t xml:space="preserve"> قال</w:t>
      </w:r>
      <w:r w:rsidR="00BB75CD">
        <w:rPr>
          <w:rtl/>
        </w:rPr>
        <w:t>:</w:t>
      </w:r>
      <w:r w:rsidRPr="00706B5A">
        <w:rPr>
          <w:rtl/>
        </w:rPr>
        <w:t xml:space="preserve"> أنا أبو الحكم بن المختار بن أبي عبيد الثقفي</w:t>
      </w:r>
      <w:r w:rsidR="00BB75CD">
        <w:rPr>
          <w:rtl/>
        </w:rPr>
        <w:t>،</w:t>
      </w:r>
      <w:r w:rsidRPr="00706B5A">
        <w:rPr>
          <w:rtl/>
        </w:rPr>
        <w:t xml:space="preserve"> وكان متباعدا من أبي جعفر </w:t>
      </w:r>
      <w:r w:rsidR="001F0C57" w:rsidRPr="001F0C57">
        <w:rPr>
          <w:rStyle w:val="libAlaemChar"/>
          <w:rtl/>
        </w:rPr>
        <w:t>عليه‌السلام</w:t>
      </w:r>
      <w:r w:rsidRPr="00706B5A">
        <w:rPr>
          <w:rtl/>
        </w:rPr>
        <w:t xml:space="preserve"> فمد يده اليه حتى كاد يقعده في حجره بعد منعه يده.</w:t>
      </w:r>
    </w:p>
    <w:p w:rsidR="00D620A4" w:rsidRPr="00706B5A" w:rsidRDefault="00D620A4" w:rsidP="00652868">
      <w:pPr>
        <w:pStyle w:val="libNormal"/>
        <w:rPr>
          <w:rtl/>
        </w:rPr>
      </w:pPr>
      <w:r w:rsidRPr="00706B5A">
        <w:rPr>
          <w:rtl/>
        </w:rPr>
        <w:t>ثم قال</w:t>
      </w:r>
      <w:r w:rsidR="00BB75CD">
        <w:rPr>
          <w:rtl/>
        </w:rPr>
        <w:t>:</w:t>
      </w:r>
      <w:r w:rsidRPr="00706B5A">
        <w:rPr>
          <w:rtl/>
        </w:rPr>
        <w:t xml:space="preserve"> اصلحك الله ان الناس قد أكثروا في أبي وقالوا والقول والله قولك قال</w:t>
      </w:r>
      <w:r w:rsidR="00BB75CD">
        <w:rPr>
          <w:rtl/>
        </w:rPr>
        <w:t>:</w:t>
      </w:r>
      <w:r w:rsidRPr="00706B5A">
        <w:rPr>
          <w:rtl/>
        </w:rPr>
        <w:t xml:space="preserve"> وأي شي‌ء يقولون</w:t>
      </w:r>
      <w:r>
        <w:rPr>
          <w:rtl/>
        </w:rPr>
        <w:t>؟</w:t>
      </w:r>
      <w:r w:rsidRPr="00706B5A">
        <w:rPr>
          <w:rtl/>
        </w:rPr>
        <w:t xml:space="preserve"> قال</w:t>
      </w:r>
      <w:r w:rsidR="00BB75CD">
        <w:rPr>
          <w:rtl/>
        </w:rPr>
        <w:t>:</w:t>
      </w:r>
      <w:r w:rsidRPr="00706B5A">
        <w:rPr>
          <w:rtl/>
        </w:rPr>
        <w:t xml:space="preserve"> يقولون كذاب</w:t>
      </w:r>
      <w:r w:rsidR="00BB75CD">
        <w:rPr>
          <w:rtl/>
        </w:rPr>
        <w:t>،</w:t>
      </w:r>
      <w:r w:rsidRPr="00706B5A">
        <w:rPr>
          <w:rtl/>
        </w:rPr>
        <w:t xml:space="preserve"> ولا تأمرني بشى‌ء الا قبلته.</w:t>
      </w:r>
    </w:p>
    <w:p w:rsidR="00D620A4" w:rsidRPr="00706B5A" w:rsidRDefault="00D620A4" w:rsidP="00652868">
      <w:pPr>
        <w:pStyle w:val="libNormal"/>
        <w:rPr>
          <w:rtl/>
        </w:rPr>
      </w:pPr>
      <w:r w:rsidRPr="00706B5A">
        <w:rPr>
          <w:rtl/>
        </w:rPr>
        <w:t>فقال</w:t>
      </w:r>
      <w:r w:rsidR="00BB75CD">
        <w:rPr>
          <w:rtl/>
        </w:rPr>
        <w:t>:</w:t>
      </w:r>
      <w:r w:rsidRPr="00706B5A">
        <w:rPr>
          <w:rtl/>
        </w:rPr>
        <w:t xml:space="preserve"> سبحان الله أخبرني أبي والله ان مهر أمي كان مما بعث به المختار</w:t>
      </w:r>
      <w:r w:rsidR="00BB75CD">
        <w:rPr>
          <w:rtl/>
        </w:rPr>
        <w:t>،</w:t>
      </w:r>
      <w:r w:rsidRPr="00706B5A">
        <w:rPr>
          <w:rtl/>
        </w:rPr>
        <w:t xml:space="preserve"> أو لم يبن دورنا</w:t>
      </w:r>
      <w:r>
        <w:rPr>
          <w:rtl/>
        </w:rPr>
        <w:t>؟</w:t>
      </w:r>
      <w:r w:rsidRPr="00706B5A">
        <w:rPr>
          <w:rtl/>
        </w:rPr>
        <w:t xml:space="preserve"> وقتل قاتلنا</w:t>
      </w:r>
      <w:r>
        <w:rPr>
          <w:rtl/>
        </w:rPr>
        <w:t>؟</w:t>
      </w:r>
      <w:r w:rsidRPr="00706B5A">
        <w:rPr>
          <w:rtl/>
        </w:rPr>
        <w:t xml:space="preserve"> وطلب بدمائنا</w:t>
      </w:r>
      <w:r>
        <w:rPr>
          <w:rtl/>
        </w:rPr>
        <w:t>؟</w:t>
      </w:r>
      <w:r w:rsidRPr="00706B5A">
        <w:rPr>
          <w:rtl/>
        </w:rPr>
        <w:t xml:space="preserve"> ف</w:t>
      </w:r>
      <w:r w:rsidR="001F0C57" w:rsidRPr="001F0C57">
        <w:rPr>
          <w:rStyle w:val="libAlaemChar"/>
          <w:rtl/>
        </w:rPr>
        <w:t>رحمه‌الله</w:t>
      </w:r>
      <w:r w:rsidRPr="00706B5A">
        <w:rPr>
          <w:rtl/>
        </w:rPr>
        <w:t>.</w:t>
      </w:r>
    </w:p>
    <w:p w:rsidR="00D620A4" w:rsidRPr="00706B5A" w:rsidRDefault="00D620A4" w:rsidP="00652868">
      <w:pPr>
        <w:pStyle w:val="libNormal"/>
        <w:rPr>
          <w:rtl/>
        </w:rPr>
      </w:pPr>
      <w:r w:rsidRPr="00706B5A">
        <w:rPr>
          <w:rtl/>
        </w:rPr>
        <w:t>واخبرنى والله أبى أنه كان ليسمر عند فاطمة بنت علي يمهدها الفراش</w:t>
      </w:r>
      <w:r w:rsidR="00BB75CD">
        <w:rPr>
          <w:rtl/>
        </w:rPr>
        <w:t>؛</w:t>
      </w:r>
      <w:r w:rsidRPr="00706B5A">
        <w:rPr>
          <w:rtl/>
        </w:rPr>
        <w:t xml:space="preserve"> ويثنى لها الوسائد ومنها أصاب الحديث</w:t>
      </w:r>
      <w:r w:rsidR="00BB75CD">
        <w:rPr>
          <w:rtl/>
        </w:rPr>
        <w:t>،</w:t>
      </w:r>
      <w:r w:rsidRPr="00706B5A">
        <w:rPr>
          <w:rtl/>
        </w:rPr>
        <w:t xml:space="preserve"> رحم الله أباك رحم الله أباك</w:t>
      </w:r>
      <w:r w:rsidR="00BB75CD">
        <w:rPr>
          <w:rtl/>
        </w:rPr>
        <w:t>؛</w:t>
      </w:r>
      <w:r w:rsidRPr="00706B5A">
        <w:rPr>
          <w:rtl/>
        </w:rPr>
        <w:t xml:space="preserve"> ما ترك لنا حقا عند أحد الا طلبه</w:t>
      </w:r>
      <w:r w:rsidR="00BB75CD">
        <w:rPr>
          <w:rtl/>
        </w:rPr>
        <w:t>،</w:t>
      </w:r>
      <w:r w:rsidRPr="00706B5A">
        <w:rPr>
          <w:rtl/>
        </w:rPr>
        <w:t xml:space="preserve"> قتل قتلتنا</w:t>
      </w:r>
      <w:r w:rsidR="00BB75CD">
        <w:rPr>
          <w:rtl/>
        </w:rPr>
        <w:t>،</w:t>
      </w:r>
      <w:r w:rsidRPr="00706B5A">
        <w:rPr>
          <w:rtl/>
        </w:rPr>
        <w:t xml:space="preserve"> وطلب بدمائنا.</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200</w:t>
      </w:r>
      <w:r w:rsidR="00BB75CD">
        <w:rPr>
          <w:rtl/>
        </w:rPr>
        <w:t xml:space="preserve"> - </w:t>
      </w:r>
      <w:r w:rsidRPr="00706B5A">
        <w:rPr>
          <w:rtl/>
        </w:rPr>
        <w:t>جبرئيل بن أحمد</w:t>
      </w:r>
      <w:r w:rsidR="00BB75CD">
        <w:rPr>
          <w:rtl/>
        </w:rPr>
        <w:t>،</w:t>
      </w:r>
      <w:r w:rsidRPr="00706B5A">
        <w:rPr>
          <w:rtl/>
        </w:rPr>
        <w:t xml:space="preserve"> حدثني العنبري</w:t>
      </w:r>
      <w:r w:rsidR="00BB75CD">
        <w:rPr>
          <w:rtl/>
        </w:rPr>
        <w:t>،</w:t>
      </w:r>
      <w:r w:rsidRPr="00706B5A">
        <w:rPr>
          <w:rtl/>
        </w:rPr>
        <w:t xml:space="preserve"> قال</w:t>
      </w:r>
      <w:r w:rsidR="00BB75CD">
        <w:rPr>
          <w:rtl/>
        </w:rPr>
        <w:t>:</w:t>
      </w:r>
      <w:r w:rsidRPr="00706B5A">
        <w:rPr>
          <w:rtl/>
        </w:rPr>
        <w:t xml:space="preserve"> حدثني محمد بن عمرو</w:t>
      </w:r>
      <w:r w:rsidR="00BB75CD">
        <w:rPr>
          <w:rtl/>
        </w:rPr>
        <w:t>،</w:t>
      </w:r>
      <w:r w:rsidRPr="00706B5A">
        <w:rPr>
          <w:rtl/>
        </w:rPr>
        <w:t xml:space="preserve"> عن يونس بن يعقوب</w:t>
      </w:r>
      <w:r w:rsidR="00BB75CD">
        <w:rPr>
          <w:rtl/>
        </w:rPr>
        <w:t>،</w:t>
      </w:r>
      <w:r w:rsidRPr="00706B5A">
        <w:rPr>
          <w:rtl/>
        </w:rPr>
        <w:t xml:space="preserve"> عن أبي جعفر </w:t>
      </w:r>
      <w:r w:rsidR="001F0C57" w:rsidRPr="001F0C57">
        <w:rPr>
          <w:rStyle w:val="libAlaemChar"/>
          <w:rtl/>
        </w:rPr>
        <w:t>عليه‌السلام</w:t>
      </w:r>
      <w:r w:rsidRPr="00706B5A">
        <w:rPr>
          <w:rtl/>
        </w:rPr>
        <w:t xml:space="preserve"> قال</w:t>
      </w:r>
      <w:r w:rsidR="00BB75CD">
        <w:rPr>
          <w:rtl/>
        </w:rPr>
        <w:t>:</w:t>
      </w:r>
      <w:r w:rsidRPr="00706B5A">
        <w:rPr>
          <w:rtl/>
        </w:rPr>
        <w:t xml:space="preserve"> كتب المختار بن أبي عبيد الى علي بن الحسين </w:t>
      </w:r>
      <w:r w:rsidR="001F0C57" w:rsidRPr="001F0C57">
        <w:rPr>
          <w:rStyle w:val="libAlaemChar"/>
          <w:rFonts w:hint="cs"/>
          <w:rtl/>
        </w:rPr>
        <w:t>عليهما‌السلام</w:t>
      </w:r>
      <w:r w:rsidRPr="00706B5A">
        <w:rPr>
          <w:rtl/>
        </w:rPr>
        <w:t xml:space="preserve"> وبعث اليه بهدايا من العراق</w:t>
      </w:r>
      <w:r w:rsidR="00BB75CD">
        <w:rPr>
          <w:rtl/>
        </w:rPr>
        <w:t>،</w:t>
      </w:r>
      <w:r w:rsidRPr="00706B5A">
        <w:rPr>
          <w:rtl/>
        </w:rPr>
        <w:t xml:space="preserve"> فلما وقفوا على باب علي بن الحسين دخل الاذن يستأذن لهم</w:t>
      </w:r>
      <w:r w:rsidR="00BB75CD">
        <w:rPr>
          <w:rtl/>
        </w:rPr>
        <w:t>،</w:t>
      </w:r>
      <w:r w:rsidRPr="00706B5A">
        <w:rPr>
          <w:rtl/>
        </w:rPr>
        <w:t xml:space="preserve"> فخرج اليهم رسوله فقال أميطوا عن بابي فاني لا اقبل هدايا الكذابين ولا أقرأ كتبهم.</w:t>
      </w:r>
    </w:p>
    <w:p w:rsidR="00D620A4" w:rsidRPr="00706B5A" w:rsidRDefault="00D620A4" w:rsidP="00652868">
      <w:pPr>
        <w:pStyle w:val="libNormal"/>
        <w:rPr>
          <w:rtl/>
        </w:rPr>
      </w:pPr>
      <w:r w:rsidRPr="00706B5A">
        <w:rPr>
          <w:rtl/>
        </w:rPr>
        <w:t>فمحوا العنوان وكتبوا المهدي محمد بن علي</w:t>
      </w:r>
      <w:r w:rsidR="00BB75CD">
        <w:rPr>
          <w:rtl/>
        </w:rPr>
        <w:t>،</w:t>
      </w:r>
      <w:r w:rsidRPr="00706B5A">
        <w:rPr>
          <w:rtl/>
        </w:rPr>
        <w:t xml:space="preserve"> فقال ابو جعفر</w:t>
      </w:r>
      <w:r w:rsidR="00BB75CD">
        <w:rPr>
          <w:rtl/>
        </w:rPr>
        <w:t>:</w:t>
      </w:r>
      <w:r w:rsidRPr="00706B5A">
        <w:rPr>
          <w:rtl/>
        </w:rPr>
        <w:t xml:space="preserve"> والله لقد كتب اليه بكتاب ما اعطاه فيه شيئا انما كتب اليه يا بن خير من طشى ومشى</w:t>
      </w:r>
      <w:r w:rsidR="00BB75CD">
        <w:rPr>
          <w:rtl/>
        </w:rPr>
        <w:t>،</w:t>
      </w:r>
      <w:r w:rsidRPr="00706B5A">
        <w:rPr>
          <w:rtl/>
        </w:rPr>
        <w:t xml:space="preserve"> فقال ابو بصير</w:t>
      </w:r>
      <w:r w:rsidR="00BB75CD">
        <w:rPr>
          <w:rtl/>
        </w:rPr>
        <w:t>،</w:t>
      </w:r>
      <w:r w:rsidRPr="00706B5A">
        <w:rPr>
          <w:rtl/>
        </w:rPr>
        <w:t xml:space="preserve"> فقلت لأبي جعفر </w:t>
      </w:r>
      <w:r w:rsidR="001F0C57" w:rsidRPr="001F0C57">
        <w:rPr>
          <w:rStyle w:val="libAlaemChar"/>
          <w:rtl/>
        </w:rPr>
        <w:t>عليه‌السلام</w:t>
      </w:r>
      <w:r w:rsidRPr="00706B5A">
        <w:rPr>
          <w:rtl/>
        </w:rPr>
        <w:t xml:space="preserve"> اما المشى فانا أعرفه</w:t>
      </w:r>
      <w:r w:rsidR="00BB75CD">
        <w:rPr>
          <w:rtl/>
        </w:rPr>
        <w:t>،</w:t>
      </w:r>
      <w:r w:rsidRPr="00706B5A">
        <w:rPr>
          <w:rtl/>
        </w:rPr>
        <w:t xml:space="preserve"> فأي شي‌ء الطشى</w:t>
      </w:r>
      <w:r>
        <w:rPr>
          <w:rtl/>
        </w:rPr>
        <w:t>؟</w:t>
      </w:r>
      <w:r w:rsidRPr="00706B5A">
        <w:rPr>
          <w:rtl/>
        </w:rPr>
        <w:t xml:space="preserve"> فقال ابو جعفر </w:t>
      </w:r>
      <w:r w:rsidR="001F0C57" w:rsidRPr="001F0C57">
        <w:rPr>
          <w:rStyle w:val="libAlaemChar"/>
          <w:rtl/>
        </w:rPr>
        <w:t>عليه‌السلام</w:t>
      </w:r>
      <w:r w:rsidRPr="00706B5A">
        <w:rPr>
          <w:rtl/>
        </w:rPr>
        <w:t xml:space="preserve"> الحياة.</w:t>
      </w:r>
    </w:p>
    <w:p w:rsidR="00D620A4" w:rsidRPr="00706B5A" w:rsidRDefault="00D620A4" w:rsidP="00652868">
      <w:pPr>
        <w:pStyle w:val="libNormal"/>
        <w:rPr>
          <w:rtl/>
        </w:rPr>
      </w:pPr>
      <w:r w:rsidRPr="00706B5A">
        <w:rPr>
          <w:rtl/>
        </w:rPr>
        <w:t>201</w:t>
      </w:r>
      <w:r w:rsidR="00BB75CD">
        <w:rPr>
          <w:rtl/>
        </w:rPr>
        <w:t xml:space="preserve"> - </w:t>
      </w:r>
      <w:r w:rsidRPr="00706B5A">
        <w:rPr>
          <w:rtl/>
        </w:rPr>
        <w:t>جبرئيل بن أحمد</w:t>
      </w:r>
      <w:r w:rsidR="00BB75CD">
        <w:rPr>
          <w:rtl/>
        </w:rPr>
        <w:t>،</w:t>
      </w:r>
      <w:r w:rsidRPr="00706B5A">
        <w:rPr>
          <w:rtl/>
        </w:rPr>
        <w:t xml:space="preserve"> قال</w:t>
      </w:r>
      <w:r w:rsidR="00BB75CD">
        <w:rPr>
          <w:rtl/>
        </w:rPr>
        <w:t>:</w:t>
      </w:r>
      <w:r w:rsidRPr="00706B5A">
        <w:rPr>
          <w:rtl/>
        </w:rPr>
        <w:t xml:space="preserve"> حدثني العنبري</w:t>
      </w:r>
      <w:r w:rsidR="00BB75CD">
        <w:rPr>
          <w:rtl/>
        </w:rPr>
        <w:t>،</w:t>
      </w:r>
      <w:r w:rsidRPr="00706B5A">
        <w:rPr>
          <w:rtl/>
        </w:rPr>
        <w:t xml:space="preserve"> قال حدثني علي بن اسباط عن عبد الرحمن بن حماد</w:t>
      </w:r>
      <w:r w:rsidR="00BB75CD">
        <w:rPr>
          <w:rtl/>
        </w:rPr>
        <w:t>،</w:t>
      </w:r>
      <w:r w:rsidRPr="00706B5A">
        <w:rPr>
          <w:rtl/>
        </w:rPr>
        <w:t xml:space="preserve"> عن علي بن حزور</w:t>
      </w:r>
      <w:r w:rsidR="00BB75CD">
        <w:rPr>
          <w:rtl/>
        </w:rPr>
        <w:t>؛</w:t>
      </w:r>
      <w:r w:rsidRPr="00706B5A">
        <w:rPr>
          <w:rtl/>
        </w:rPr>
        <w:t xml:space="preserve"> عن الاصبغ</w:t>
      </w:r>
      <w:r w:rsidR="00BB75CD">
        <w:rPr>
          <w:rtl/>
        </w:rPr>
        <w:t>،</w:t>
      </w:r>
      <w:r w:rsidRPr="00706B5A">
        <w:rPr>
          <w:rtl/>
        </w:rPr>
        <w:t xml:space="preserve"> قال رأيت المختار على فخذ أمير المؤمنين </w:t>
      </w:r>
      <w:r w:rsidR="001F0C57" w:rsidRPr="001F0C57">
        <w:rPr>
          <w:rStyle w:val="libAlaemChar"/>
          <w:rtl/>
        </w:rPr>
        <w:t>عليه‌السلام</w:t>
      </w:r>
      <w:r w:rsidRPr="00706B5A">
        <w:rPr>
          <w:rtl/>
        </w:rPr>
        <w:t xml:space="preserve"> وهو يمسح رأسه ويقول</w:t>
      </w:r>
      <w:r w:rsidR="00BB75CD">
        <w:rPr>
          <w:rtl/>
        </w:rPr>
        <w:t>:</w:t>
      </w:r>
      <w:r w:rsidRPr="00706B5A">
        <w:rPr>
          <w:rtl/>
        </w:rPr>
        <w:t xml:space="preserve"> يا كيّس يا كيّس.</w:t>
      </w:r>
    </w:p>
    <w:p w:rsidR="00D620A4" w:rsidRPr="00706B5A" w:rsidRDefault="00D620A4" w:rsidP="00652868">
      <w:pPr>
        <w:pStyle w:val="libNormal"/>
        <w:rPr>
          <w:rtl/>
        </w:rPr>
      </w:pPr>
      <w:r w:rsidRPr="00706B5A">
        <w:rPr>
          <w:rtl/>
        </w:rPr>
        <w:t>202</w:t>
      </w:r>
      <w:r w:rsidR="00BB75CD">
        <w:rPr>
          <w:rtl/>
        </w:rPr>
        <w:t xml:space="preserve"> - </w:t>
      </w:r>
      <w:r w:rsidRPr="00706B5A">
        <w:rPr>
          <w:rtl/>
        </w:rPr>
        <w:t>ابراهيم بن محمد الختلي</w:t>
      </w:r>
      <w:r w:rsidR="00BB75CD">
        <w:rPr>
          <w:rtl/>
        </w:rPr>
        <w:t>،</w:t>
      </w:r>
      <w:r w:rsidRPr="00706B5A">
        <w:rPr>
          <w:rtl/>
        </w:rPr>
        <w:t xml:space="preserve"> قال</w:t>
      </w:r>
      <w:r w:rsidR="00BB75CD">
        <w:rPr>
          <w:rtl/>
        </w:rPr>
        <w:t>:</w:t>
      </w:r>
      <w:r w:rsidRPr="00706B5A">
        <w:rPr>
          <w:rtl/>
        </w:rPr>
        <w:t xml:space="preserve"> حدثني أحمد بن ادريس القمي</w:t>
      </w:r>
      <w:r w:rsidR="00BB75CD">
        <w:rPr>
          <w:rtl/>
        </w:rPr>
        <w:t>،</w:t>
      </w:r>
      <w:r w:rsidRPr="00706B5A">
        <w:rPr>
          <w:rtl/>
        </w:rPr>
        <w:t xml:space="preserve"> قال</w:t>
      </w:r>
      <w:r w:rsidR="00BB75CD">
        <w:rPr>
          <w:rtl/>
        </w:rPr>
        <w:t>:</w:t>
      </w:r>
      <w:r w:rsidRPr="00706B5A">
        <w:rPr>
          <w:rtl/>
        </w:rPr>
        <w:t xml:space="preserve"> حدثني محمد بن أحمد</w:t>
      </w:r>
      <w:r w:rsidR="00BB75CD">
        <w:rPr>
          <w:rtl/>
        </w:rPr>
        <w:t>،</w:t>
      </w:r>
      <w:r w:rsidRPr="00706B5A">
        <w:rPr>
          <w:rtl/>
        </w:rPr>
        <w:t xml:space="preserve"> قال</w:t>
      </w:r>
      <w:r w:rsidR="00BB75CD">
        <w:rPr>
          <w:rtl/>
        </w:rPr>
        <w:t>،</w:t>
      </w:r>
      <w:r w:rsidRPr="00706B5A">
        <w:rPr>
          <w:rtl/>
        </w:rPr>
        <w:t xml:space="preserve"> حدثني الحسن بن علي الكوفي</w:t>
      </w:r>
      <w:r w:rsidR="00BB75CD">
        <w:rPr>
          <w:rtl/>
        </w:rPr>
        <w:t>،</w:t>
      </w:r>
      <w:r w:rsidRPr="00706B5A">
        <w:rPr>
          <w:rtl/>
        </w:rPr>
        <w:t xml:space="preserve"> عن العباس ابن عامر</w:t>
      </w:r>
      <w:r w:rsidR="00BB75CD">
        <w:rPr>
          <w:rtl/>
        </w:rPr>
        <w:t>،</w:t>
      </w:r>
      <w:r w:rsidRPr="00706B5A">
        <w:rPr>
          <w:rtl/>
        </w:rPr>
        <w:t xml:space="preserve"> عن سيف بن عميرة</w:t>
      </w:r>
      <w:r w:rsidR="00BB75CD">
        <w:rPr>
          <w:rtl/>
        </w:rPr>
        <w:t>،</w:t>
      </w:r>
      <w:r w:rsidRPr="00706B5A">
        <w:rPr>
          <w:rtl/>
        </w:rPr>
        <w:t xml:space="preserve"> عن جارود بن المنذر</w:t>
      </w:r>
      <w:r w:rsidR="00BB75CD">
        <w:rPr>
          <w:rtl/>
        </w:rPr>
        <w:t>،</w:t>
      </w:r>
      <w:r w:rsidRPr="00706B5A">
        <w:rPr>
          <w:rtl/>
        </w:rPr>
        <w:t xml:space="preserve"> عن ابي عبد الله </w:t>
      </w:r>
      <w:r w:rsidR="001F0C57" w:rsidRPr="001F0C57">
        <w:rPr>
          <w:rStyle w:val="libAlaemChar"/>
          <w:rtl/>
        </w:rPr>
        <w:t>عليه‌السلام</w:t>
      </w:r>
      <w:r w:rsidRPr="00706B5A">
        <w:rPr>
          <w:rtl/>
        </w:rPr>
        <w:t xml:space="preserve"> قال</w:t>
      </w:r>
      <w:r w:rsidR="00BB75CD">
        <w:rPr>
          <w:rtl/>
        </w:rPr>
        <w:t>:</w:t>
      </w:r>
      <w:r>
        <w:rPr>
          <w:rFonts w:hint="cs"/>
          <w:rtl/>
        </w:rPr>
        <w:t xml:space="preserve"> </w:t>
      </w:r>
      <w:r w:rsidRPr="00706B5A">
        <w:rPr>
          <w:rtl/>
        </w:rPr>
        <w:t xml:space="preserve">ما امتشطت فينا هاشمية ولا اختضبت حتى بعث إلينا المختار برءوس الذين قتلوا الحسين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203</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ابو الحسن علي بن ابي علي الخزاعي</w:t>
      </w:r>
      <w:r w:rsidR="00BB75CD">
        <w:rPr>
          <w:rtl/>
        </w:rPr>
        <w:t>،</w:t>
      </w:r>
      <w:r w:rsidRPr="00706B5A">
        <w:rPr>
          <w:rtl/>
        </w:rPr>
        <w:t xml:space="preserve"> قال حدثني خالد بن يزيد العمري المكي</w:t>
      </w:r>
      <w:r w:rsidR="00BB75CD">
        <w:rPr>
          <w:rtl/>
        </w:rPr>
        <w:t>،</w:t>
      </w:r>
      <w:r w:rsidRPr="00706B5A">
        <w:rPr>
          <w:rtl/>
        </w:rPr>
        <w:t xml:space="preserve"> قال الحسن بن زيد بن علي ابن الحسين</w:t>
      </w:r>
      <w:r w:rsidR="00BB75CD">
        <w:rPr>
          <w:rtl/>
        </w:rPr>
        <w:t>،</w:t>
      </w:r>
      <w:r w:rsidRPr="00706B5A">
        <w:rPr>
          <w:rtl/>
        </w:rPr>
        <w:t xml:space="preserve"> قال</w:t>
      </w:r>
      <w:r w:rsidR="00BB75CD">
        <w:rPr>
          <w:rtl/>
        </w:rPr>
        <w:t>:</w:t>
      </w:r>
      <w:r w:rsidRPr="00706B5A">
        <w:rPr>
          <w:rtl/>
        </w:rPr>
        <w:t xml:space="preserve"> حدثني عمر بن علي بن الحسين</w:t>
      </w:r>
      <w:r w:rsidR="00BB75CD">
        <w:rPr>
          <w:rtl/>
        </w:rPr>
        <w:t>،</w:t>
      </w:r>
      <w:r w:rsidRPr="00706B5A">
        <w:rPr>
          <w:rtl/>
        </w:rPr>
        <w:t xml:space="preserve"> ان علي بن الحسين </w:t>
      </w:r>
      <w:r w:rsidR="001F0C57" w:rsidRPr="001F0C57">
        <w:rPr>
          <w:rStyle w:val="libAlaemChar"/>
          <w:rtl/>
        </w:rPr>
        <w:t>عليه‌السلام</w:t>
      </w:r>
      <w:r w:rsidRPr="00706B5A">
        <w:rPr>
          <w:rtl/>
        </w:rPr>
        <w:t xml:space="preserve"> لما اتي برأس عبيد الله بن زياد ورأس عمر بن سعد</w:t>
      </w:r>
      <w:r w:rsidR="00BB75CD">
        <w:rPr>
          <w:rtl/>
        </w:rPr>
        <w:t>،</w:t>
      </w:r>
      <w:r w:rsidRPr="00706B5A">
        <w:rPr>
          <w:rtl/>
        </w:rPr>
        <w:t xml:space="preserve"> قال</w:t>
      </w:r>
      <w:r w:rsidR="00BB75CD">
        <w:rPr>
          <w:rtl/>
        </w:rPr>
        <w:t>:</w:t>
      </w:r>
      <w:r w:rsidRPr="00706B5A">
        <w:rPr>
          <w:rtl/>
        </w:rPr>
        <w:t xml:space="preserve"> فخرّ ساجدا وقال الحمد لله الذي أدرك لي ثاري من أعدائي</w:t>
      </w:r>
      <w:r w:rsidR="00BB75CD">
        <w:rPr>
          <w:rtl/>
        </w:rPr>
        <w:t>،</w:t>
      </w:r>
      <w:r w:rsidRPr="00706B5A">
        <w:rPr>
          <w:rtl/>
        </w:rPr>
        <w:t xml:space="preserve"> وجزى الله المختار خيرا.</w:t>
      </w:r>
    </w:p>
    <w:p w:rsidR="00D620A4" w:rsidRPr="00706B5A" w:rsidRDefault="00D620A4" w:rsidP="00652868">
      <w:pPr>
        <w:pStyle w:val="libNormal"/>
        <w:rPr>
          <w:rtl/>
        </w:rPr>
      </w:pPr>
      <w:r w:rsidRPr="00706B5A">
        <w:rPr>
          <w:rtl/>
        </w:rPr>
        <w:t>204</w:t>
      </w:r>
      <w:r w:rsidR="00BB75CD">
        <w:rPr>
          <w:rtl/>
        </w:rPr>
        <w:t xml:space="preserve"> - </w:t>
      </w:r>
      <w:r w:rsidRPr="00706B5A">
        <w:rPr>
          <w:rtl/>
        </w:rPr>
        <w:t>محمد بن مسعود</w:t>
      </w:r>
      <w:r w:rsidR="00BB75CD">
        <w:rPr>
          <w:rtl/>
        </w:rPr>
        <w:t>،</w:t>
      </w:r>
      <w:r w:rsidRPr="00706B5A">
        <w:rPr>
          <w:rtl/>
        </w:rPr>
        <w:t xml:space="preserve"> قال حدثني ابن أبي علي الخزاعي</w:t>
      </w:r>
      <w:r w:rsidR="00BB75CD">
        <w:rPr>
          <w:rtl/>
        </w:rPr>
        <w:t>،</w:t>
      </w:r>
      <w:r w:rsidRPr="00706B5A">
        <w:rPr>
          <w:rtl/>
        </w:rPr>
        <w:t xml:space="preserve"> قال خالد بن‌</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يزيد العمري</w:t>
      </w:r>
      <w:r w:rsidR="00BB75CD">
        <w:rPr>
          <w:rtl/>
        </w:rPr>
        <w:t>،</w:t>
      </w:r>
      <w:r w:rsidRPr="00706B5A">
        <w:rPr>
          <w:rtl/>
        </w:rPr>
        <w:t xml:space="preserve"> عن الحسين بن زيد</w:t>
      </w:r>
      <w:r w:rsidR="00BB75CD">
        <w:rPr>
          <w:rtl/>
        </w:rPr>
        <w:t>،</w:t>
      </w:r>
      <w:r w:rsidRPr="00706B5A">
        <w:rPr>
          <w:rtl/>
        </w:rPr>
        <w:t xml:space="preserve"> عن عمر بن علي</w:t>
      </w:r>
      <w:r w:rsidR="00BB75CD">
        <w:rPr>
          <w:rtl/>
        </w:rPr>
        <w:t>،</w:t>
      </w:r>
      <w:r w:rsidRPr="00706B5A">
        <w:rPr>
          <w:rtl/>
        </w:rPr>
        <w:t xml:space="preserve"> أن المختار أرسل الى علي ابن الحسين </w:t>
      </w:r>
      <w:r w:rsidR="001F0C57" w:rsidRPr="001F0C57">
        <w:rPr>
          <w:rStyle w:val="libAlaemChar"/>
          <w:rtl/>
        </w:rPr>
        <w:t>عليه‌السلام</w:t>
      </w:r>
      <w:r w:rsidRPr="00706B5A">
        <w:rPr>
          <w:rtl/>
        </w:rPr>
        <w:t xml:space="preserve"> بعشرين الف دينار</w:t>
      </w:r>
      <w:r w:rsidR="00BB75CD">
        <w:rPr>
          <w:rtl/>
        </w:rPr>
        <w:t>،</w:t>
      </w:r>
      <w:r w:rsidRPr="00706B5A">
        <w:rPr>
          <w:rtl/>
        </w:rPr>
        <w:t xml:space="preserve"> فقبلها وبنا بها دار عقيل بن أبي طالب ودارهم التي هدمت</w:t>
      </w:r>
      <w:r w:rsidR="00BB75CD">
        <w:rPr>
          <w:rtl/>
        </w:rPr>
        <w:t>،</w:t>
      </w:r>
      <w:r w:rsidRPr="00706B5A">
        <w:rPr>
          <w:rtl/>
        </w:rPr>
        <w:t xml:space="preserve"> قال</w:t>
      </w:r>
      <w:r w:rsidR="00BB75CD">
        <w:rPr>
          <w:rtl/>
        </w:rPr>
        <w:t>:</w:t>
      </w:r>
      <w:r w:rsidRPr="00706B5A">
        <w:rPr>
          <w:rtl/>
        </w:rPr>
        <w:t xml:space="preserve"> ثم أنه بعث اليه باربعين الف دينار بعد ما ظهر الكلام الذي أظهره</w:t>
      </w:r>
      <w:r w:rsidR="00BB75CD">
        <w:rPr>
          <w:rtl/>
        </w:rPr>
        <w:t>،</w:t>
      </w:r>
      <w:r w:rsidRPr="00706B5A">
        <w:rPr>
          <w:rtl/>
        </w:rPr>
        <w:t xml:space="preserve"> فردها ولم يقبلها.</w:t>
      </w:r>
    </w:p>
    <w:p w:rsidR="00D620A4" w:rsidRPr="00706B5A" w:rsidRDefault="00D620A4" w:rsidP="00652868">
      <w:pPr>
        <w:pStyle w:val="libNormal"/>
        <w:rPr>
          <w:rtl/>
        </w:rPr>
      </w:pPr>
      <w:r w:rsidRPr="00706B5A">
        <w:rPr>
          <w:rtl/>
        </w:rPr>
        <w:t>والمختار هو الذي دعا الناس الى محمد بن علي بن أبي طالب ابن الحنفية وسموا الكيسانية وهم المختارية وكان لقبه كيسان</w:t>
      </w:r>
      <w:r w:rsidR="00BB75CD">
        <w:rPr>
          <w:rtl/>
        </w:rPr>
        <w:t>،</w:t>
      </w:r>
      <w:r w:rsidRPr="00706B5A">
        <w:rPr>
          <w:rtl/>
        </w:rPr>
        <w:t xml:space="preserve"> ولقب بكيسان لصاحب شرطه المكنى أبا عمرة وكان اسمه كيسان.</w:t>
      </w:r>
    </w:p>
    <w:p w:rsidR="00D620A4" w:rsidRPr="00706B5A" w:rsidRDefault="00D620A4" w:rsidP="00652868">
      <w:pPr>
        <w:pStyle w:val="libNormal"/>
        <w:rPr>
          <w:rtl/>
        </w:rPr>
      </w:pPr>
      <w:r w:rsidRPr="00706B5A">
        <w:rPr>
          <w:rtl/>
        </w:rPr>
        <w:t>وقيل</w:t>
      </w:r>
      <w:r w:rsidR="00BB75CD">
        <w:rPr>
          <w:rtl/>
        </w:rPr>
        <w:t>،</w:t>
      </w:r>
      <w:r w:rsidRPr="00706B5A">
        <w:rPr>
          <w:rtl/>
        </w:rPr>
        <w:t xml:space="preserve"> انه سمي كيسان بكيسان مولى على بن ابى طالب </w:t>
      </w:r>
      <w:r w:rsidR="001F0C57" w:rsidRPr="001F0C57">
        <w:rPr>
          <w:rStyle w:val="libAlaemChar"/>
          <w:rtl/>
        </w:rPr>
        <w:t>عليه‌السلام</w:t>
      </w:r>
      <w:r w:rsidRPr="00706B5A">
        <w:rPr>
          <w:rtl/>
        </w:rPr>
        <w:t xml:space="preserve"> وهو الذي حمله على الطلب بدم الحسين </w:t>
      </w:r>
      <w:r w:rsidR="001F0C57" w:rsidRPr="001F0C57">
        <w:rPr>
          <w:rStyle w:val="libAlaemChar"/>
          <w:rtl/>
        </w:rPr>
        <w:t>عليه‌السلام</w:t>
      </w:r>
      <w:r w:rsidRPr="00706B5A">
        <w:rPr>
          <w:rtl/>
        </w:rPr>
        <w:t xml:space="preserve"> ودله على قتلته وكان صاحب سره والغالب على امره.</w:t>
      </w:r>
    </w:p>
    <w:p w:rsidR="00D620A4" w:rsidRPr="00706B5A" w:rsidRDefault="00D620A4" w:rsidP="00652868">
      <w:pPr>
        <w:pStyle w:val="libNormal"/>
        <w:rPr>
          <w:rtl/>
        </w:rPr>
      </w:pPr>
      <w:r w:rsidRPr="00706B5A">
        <w:rPr>
          <w:rtl/>
        </w:rPr>
        <w:t xml:space="preserve">وكان لا يبلغه عن رجل من اعداء الحسين </w:t>
      </w:r>
      <w:r w:rsidR="001F0C57" w:rsidRPr="001F0C57">
        <w:rPr>
          <w:rStyle w:val="libAlaemChar"/>
          <w:rtl/>
        </w:rPr>
        <w:t>عليه‌السلام</w:t>
      </w:r>
      <w:r w:rsidRPr="00706B5A">
        <w:rPr>
          <w:rtl/>
        </w:rPr>
        <w:t xml:space="preserve"> انه في دار او في موضع الا قصده</w:t>
      </w:r>
      <w:r w:rsidR="00BB75CD">
        <w:rPr>
          <w:rtl/>
        </w:rPr>
        <w:t>،</w:t>
      </w:r>
      <w:r w:rsidRPr="00706B5A">
        <w:rPr>
          <w:rtl/>
        </w:rPr>
        <w:t xml:space="preserve"> فهدم الدار بأسرها وقتل كل من فيها من ذي روح</w:t>
      </w:r>
      <w:r w:rsidR="00BB75CD">
        <w:rPr>
          <w:rtl/>
        </w:rPr>
        <w:t>،</w:t>
      </w:r>
      <w:r w:rsidRPr="00706B5A">
        <w:rPr>
          <w:rtl/>
        </w:rPr>
        <w:t xml:space="preserve"> وكل دار بالكوفه خراب فهي مما هدمها</w:t>
      </w:r>
      <w:r w:rsidR="00BB75CD">
        <w:rPr>
          <w:rtl/>
        </w:rPr>
        <w:t>،</w:t>
      </w:r>
      <w:r w:rsidRPr="00706B5A">
        <w:rPr>
          <w:rtl/>
        </w:rPr>
        <w:t xml:space="preserve"> واهل الكوفة يضربون بها المثل</w:t>
      </w:r>
      <w:r w:rsidR="00BB75CD">
        <w:rPr>
          <w:rtl/>
        </w:rPr>
        <w:t>،</w:t>
      </w:r>
      <w:r w:rsidRPr="00706B5A">
        <w:rPr>
          <w:rtl/>
        </w:rPr>
        <w:t xml:space="preserve"> فاذا افتقر انسان قالوا دخل ابو عمرة بيته</w:t>
      </w:r>
      <w:r w:rsidR="00BB75CD">
        <w:rPr>
          <w:rtl/>
        </w:rPr>
        <w:t>،</w:t>
      </w:r>
      <w:r w:rsidRPr="00706B5A">
        <w:rPr>
          <w:rtl/>
        </w:rPr>
        <w:t xml:space="preserve"> حتى قال فيه الشاعر</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ابليس بما فيه خير من أبي عمرة</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يغويك ويطغيك ولا يطغيك كسرة</w:t>
            </w:r>
            <w:r w:rsidRPr="0037382B">
              <w:rPr>
                <w:rStyle w:val="libPoemTiniChar0"/>
                <w:rtl/>
              </w:rPr>
              <w:br/>
              <w:t> </w:t>
            </w:r>
          </w:p>
        </w:tc>
      </w:tr>
    </w:tbl>
    <w:p w:rsidR="00D620A4" w:rsidRPr="00706B5A" w:rsidRDefault="00D620A4" w:rsidP="0037382B">
      <w:pPr>
        <w:pStyle w:val="libCenterBold1"/>
        <w:rPr>
          <w:rtl/>
        </w:rPr>
      </w:pPr>
      <w:r w:rsidRPr="00706B5A">
        <w:rPr>
          <w:rtl/>
        </w:rPr>
        <w:t xml:space="preserve">شعيب مولى على بن الحسين </w:t>
      </w:r>
      <w:r>
        <w:rPr>
          <w:rtl/>
        </w:rPr>
        <w:t>(ع)</w:t>
      </w:r>
      <w:r w:rsidRPr="00706B5A">
        <w:rPr>
          <w:rtl/>
        </w:rPr>
        <w:t xml:space="preserve"> </w:t>
      </w:r>
    </w:p>
    <w:p w:rsidR="00D620A4" w:rsidRPr="00706B5A" w:rsidRDefault="00D620A4" w:rsidP="00652868">
      <w:pPr>
        <w:pStyle w:val="libNormal"/>
        <w:rPr>
          <w:rtl/>
        </w:rPr>
      </w:pPr>
      <w:r w:rsidRPr="00706B5A">
        <w:rPr>
          <w:rtl/>
        </w:rPr>
        <w:t>205</w:t>
      </w:r>
      <w:r w:rsidR="00BB75CD">
        <w:rPr>
          <w:rtl/>
        </w:rPr>
        <w:t xml:space="preserve"> - </w:t>
      </w:r>
      <w:r w:rsidRPr="00706B5A">
        <w:rPr>
          <w:rtl/>
        </w:rPr>
        <w:t>حدثني أبو الحسن عمر بن علي التفليسى</w:t>
      </w:r>
      <w:r w:rsidR="00BB75CD">
        <w:rPr>
          <w:rtl/>
        </w:rPr>
        <w:t>،</w:t>
      </w:r>
      <w:r w:rsidRPr="00706B5A">
        <w:rPr>
          <w:rtl/>
        </w:rPr>
        <w:t xml:space="preserve"> قال</w:t>
      </w:r>
      <w:r w:rsidR="00BB75CD">
        <w:rPr>
          <w:rtl/>
        </w:rPr>
        <w:t>:</w:t>
      </w:r>
      <w:r w:rsidRPr="00706B5A">
        <w:rPr>
          <w:rtl/>
        </w:rPr>
        <w:t xml:space="preserve"> حدثني محمد بن سعيد ابن أخي سهل بن زياد الادمي</w:t>
      </w:r>
      <w:r w:rsidR="00BB75CD">
        <w:rPr>
          <w:rtl/>
        </w:rPr>
        <w:t>،</w:t>
      </w:r>
      <w:r w:rsidRPr="00706B5A">
        <w:rPr>
          <w:rtl/>
        </w:rPr>
        <w:t xml:space="preserve"> عمن ذكره</w:t>
      </w:r>
      <w:r w:rsidR="00BB75CD">
        <w:rPr>
          <w:rtl/>
        </w:rPr>
        <w:t>،</w:t>
      </w:r>
      <w:r w:rsidRPr="00706B5A">
        <w:rPr>
          <w:rtl/>
        </w:rPr>
        <w:t xml:space="preserve"> عن يونس بن عبد الرحمن عن داود الرقي</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شعيب مولى علي بن الحسين </w:t>
      </w:r>
      <w:r w:rsidR="001F0C57" w:rsidRPr="001F0C57">
        <w:rPr>
          <w:rStyle w:val="libAlaemChar"/>
          <w:rFonts w:hint="cs"/>
          <w:rtl/>
        </w:rPr>
        <w:t>عليهما‌السلام</w:t>
      </w:r>
      <w:r w:rsidRPr="00706B5A">
        <w:rPr>
          <w:rtl/>
        </w:rPr>
        <w:t xml:space="preserve"> وكان ما علمناه جبارا.</w:t>
      </w:r>
    </w:p>
    <w:p w:rsidR="00D620A4" w:rsidRPr="00706B5A" w:rsidRDefault="00D620A4" w:rsidP="0037382B">
      <w:pPr>
        <w:pStyle w:val="libCenterBold1"/>
        <w:rPr>
          <w:rtl/>
        </w:rPr>
      </w:pPr>
      <w:r w:rsidRPr="00706B5A">
        <w:rPr>
          <w:rtl/>
        </w:rPr>
        <w:t>عبد الله البرقى‌</w:t>
      </w:r>
    </w:p>
    <w:p w:rsidR="00D620A4" w:rsidRPr="00706B5A" w:rsidRDefault="00D620A4" w:rsidP="00652868">
      <w:pPr>
        <w:pStyle w:val="libNormal"/>
        <w:rPr>
          <w:rtl/>
        </w:rPr>
      </w:pPr>
      <w:r w:rsidRPr="00706B5A">
        <w:rPr>
          <w:rtl/>
        </w:rPr>
        <w:t>206</w:t>
      </w:r>
      <w:r w:rsidR="00BB75CD">
        <w:rPr>
          <w:rtl/>
        </w:rPr>
        <w:t xml:space="preserve"> - </w:t>
      </w:r>
      <w:r w:rsidRPr="00706B5A">
        <w:rPr>
          <w:rtl/>
        </w:rPr>
        <w:t>وجدت في كتاب محمد بن الحسن بن بندار القمي بخطه. حدثني‌</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علي بن ابراهيم بن هاشم</w:t>
      </w:r>
      <w:r w:rsidR="00BB75CD">
        <w:rPr>
          <w:rtl/>
        </w:rPr>
        <w:t>،</w:t>
      </w:r>
      <w:r w:rsidRPr="00706B5A">
        <w:rPr>
          <w:rtl/>
        </w:rPr>
        <w:t xml:space="preserve"> عن الحسين بن عبد الله البرقي المعرف بالسكري عن أبيه</w:t>
      </w:r>
      <w:r w:rsidR="00BB75CD">
        <w:rPr>
          <w:rtl/>
        </w:rPr>
        <w:t>،</w:t>
      </w:r>
      <w:r w:rsidRPr="00706B5A">
        <w:rPr>
          <w:rtl/>
        </w:rPr>
        <w:t xml:space="preserve"> قال</w:t>
      </w:r>
      <w:r w:rsidR="00BB75CD">
        <w:rPr>
          <w:rtl/>
        </w:rPr>
        <w:t>:</w:t>
      </w:r>
      <w:r w:rsidRPr="00706B5A">
        <w:rPr>
          <w:rtl/>
        </w:rPr>
        <w:t xml:space="preserve"> سألت علي بن الحسين </w:t>
      </w:r>
      <w:r w:rsidR="001F0C57" w:rsidRPr="001F0C57">
        <w:rPr>
          <w:rStyle w:val="libAlaemChar"/>
          <w:rFonts w:hint="cs"/>
          <w:rtl/>
        </w:rPr>
        <w:t>عليهما‌السلام</w:t>
      </w:r>
      <w:r w:rsidRPr="00706B5A">
        <w:rPr>
          <w:rtl/>
        </w:rPr>
        <w:t xml:space="preserve"> عن النبيذ</w:t>
      </w:r>
      <w:r>
        <w:rPr>
          <w:rtl/>
        </w:rPr>
        <w:t>؟</w:t>
      </w:r>
      <w:r w:rsidRPr="00706B5A">
        <w:rPr>
          <w:rtl/>
        </w:rPr>
        <w:t xml:space="preserve"> فقال</w:t>
      </w:r>
      <w:r w:rsidR="00BB75CD">
        <w:rPr>
          <w:rtl/>
        </w:rPr>
        <w:t>:</w:t>
      </w:r>
      <w:r w:rsidRPr="00706B5A">
        <w:rPr>
          <w:rtl/>
        </w:rPr>
        <w:t xml:space="preserve"> قد يشربه قوم</w:t>
      </w:r>
      <w:r w:rsidR="00BB75CD">
        <w:rPr>
          <w:rtl/>
        </w:rPr>
        <w:t>،</w:t>
      </w:r>
      <w:r w:rsidRPr="00706B5A">
        <w:rPr>
          <w:rtl/>
        </w:rPr>
        <w:t xml:space="preserve"> وحرمه قوم صالحون</w:t>
      </w:r>
      <w:r w:rsidR="00BB75CD">
        <w:rPr>
          <w:rtl/>
        </w:rPr>
        <w:t>،</w:t>
      </w:r>
      <w:r w:rsidRPr="00706B5A">
        <w:rPr>
          <w:rtl/>
        </w:rPr>
        <w:t xml:space="preserve"> فكان شهادة الذين منعوا بشهادتهم شهواتهم أولى بأن تقبل من الذين جروا بشهادتهم شهواتهم.</w:t>
      </w:r>
    </w:p>
    <w:p w:rsidR="00D620A4" w:rsidRPr="00706B5A" w:rsidRDefault="00D620A4" w:rsidP="00652868">
      <w:pPr>
        <w:pStyle w:val="libNormal"/>
        <w:rPr>
          <w:rtl/>
        </w:rPr>
      </w:pPr>
      <w:r w:rsidRPr="00706B5A">
        <w:rPr>
          <w:rtl/>
        </w:rPr>
        <w:t>عبد الله البرقي هذا عامي</w:t>
      </w:r>
      <w:r w:rsidR="00BB75CD">
        <w:rPr>
          <w:rtl/>
        </w:rPr>
        <w:t>،</w:t>
      </w:r>
      <w:r w:rsidRPr="00706B5A">
        <w:rPr>
          <w:rtl/>
        </w:rPr>
        <w:t xml:space="preserve"> الا أن هذا حديث حسن قريب الاسناد.</w:t>
      </w:r>
    </w:p>
    <w:p w:rsidR="00D620A4" w:rsidRPr="00706B5A" w:rsidRDefault="00D620A4" w:rsidP="0037382B">
      <w:pPr>
        <w:pStyle w:val="libCenterBold1"/>
        <w:rPr>
          <w:rtl/>
        </w:rPr>
      </w:pPr>
      <w:r w:rsidRPr="00706B5A">
        <w:rPr>
          <w:rtl/>
        </w:rPr>
        <w:t>الفرزدق‌</w:t>
      </w:r>
    </w:p>
    <w:p w:rsidR="00D620A4" w:rsidRPr="00706B5A" w:rsidRDefault="00D620A4" w:rsidP="00652868">
      <w:pPr>
        <w:pStyle w:val="libNormal"/>
        <w:rPr>
          <w:rtl/>
        </w:rPr>
      </w:pPr>
      <w:r w:rsidRPr="00706B5A">
        <w:rPr>
          <w:rtl/>
        </w:rPr>
        <w:t>207</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حدثنا محمد بن جعفر</w:t>
      </w:r>
      <w:r w:rsidR="00BB75CD">
        <w:rPr>
          <w:rtl/>
        </w:rPr>
        <w:t>،</w:t>
      </w:r>
      <w:r w:rsidRPr="00706B5A">
        <w:rPr>
          <w:rtl/>
        </w:rPr>
        <w:t xml:space="preserve"> قال</w:t>
      </w:r>
      <w:r w:rsidR="00BB75CD">
        <w:rPr>
          <w:rtl/>
        </w:rPr>
        <w:t>:</w:t>
      </w:r>
      <w:r w:rsidRPr="00706B5A">
        <w:rPr>
          <w:rtl/>
        </w:rPr>
        <w:t xml:space="preserve"> حدثني أبو الفضل محمد بن أحمد بن مجاهد</w:t>
      </w:r>
      <w:r w:rsidR="00BB75CD">
        <w:rPr>
          <w:rtl/>
        </w:rPr>
        <w:t>،</w:t>
      </w:r>
      <w:r w:rsidRPr="00706B5A">
        <w:rPr>
          <w:rtl/>
        </w:rPr>
        <w:t xml:space="preserve"> قال</w:t>
      </w:r>
      <w:r w:rsidR="00BB75CD">
        <w:rPr>
          <w:rtl/>
        </w:rPr>
        <w:t>:</w:t>
      </w:r>
      <w:r w:rsidRPr="00706B5A">
        <w:rPr>
          <w:rtl/>
        </w:rPr>
        <w:t xml:space="preserve"> حدثنا العلاء بن محمد بن زكريا بالبصرة</w:t>
      </w:r>
      <w:r w:rsidR="00BB75CD">
        <w:rPr>
          <w:rtl/>
        </w:rPr>
        <w:t>،</w:t>
      </w:r>
      <w:r w:rsidRPr="00706B5A">
        <w:rPr>
          <w:rtl/>
        </w:rPr>
        <w:t xml:space="preserve"> قال</w:t>
      </w:r>
      <w:r w:rsidR="00BB75CD">
        <w:rPr>
          <w:rtl/>
        </w:rPr>
        <w:t>:</w:t>
      </w:r>
      <w:r w:rsidRPr="00706B5A">
        <w:rPr>
          <w:rtl/>
        </w:rPr>
        <w:t xml:space="preserve"> حدثنا عبيد الله بن محمد بن عائشة</w:t>
      </w:r>
      <w:r w:rsidR="00BB75CD">
        <w:rPr>
          <w:rtl/>
        </w:rPr>
        <w:t>،</w:t>
      </w:r>
      <w:r w:rsidRPr="00706B5A">
        <w:rPr>
          <w:rtl/>
        </w:rPr>
        <w:t xml:space="preserve"> قال حدثني أبي</w:t>
      </w:r>
      <w:r w:rsidR="00BB75CD">
        <w:rPr>
          <w:rtl/>
        </w:rPr>
        <w:t>،</w:t>
      </w:r>
      <w:r w:rsidRPr="00706B5A">
        <w:rPr>
          <w:rtl/>
        </w:rPr>
        <w:t xml:space="preserve"> ان هشام بن عبد الملك حج في خلافة عبد الملك والوليد</w:t>
      </w:r>
      <w:r w:rsidR="00BB75CD">
        <w:rPr>
          <w:rtl/>
        </w:rPr>
        <w:t>،</w:t>
      </w:r>
      <w:r w:rsidRPr="00706B5A">
        <w:rPr>
          <w:rtl/>
        </w:rPr>
        <w:t xml:space="preserve"> فطاف بالبيت فاراد أن يستلم الحجر فلم يقدر عليه من الزحام</w:t>
      </w:r>
      <w:r w:rsidR="00BB75CD">
        <w:rPr>
          <w:rtl/>
        </w:rPr>
        <w:t>،</w:t>
      </w:r>
      <w:r w:rsidRPr="00706B5A">
        <w:rPr>
          <w:rtl/>
        </w:rPr>
        <w:t xml:space="preserve"> فنصب له منبر فجلس عليه وأطاف به أهل الشام.</w:t>
      </w:r>
    </w:p>
    <w:p w:rsidR="00D620A4" w:rsidRPr="00706B5A" w:rsidRDefault="00D620A4" w:rsidP="00652868">
      <w:pPr>
        <w:pStyle w:val="libNormal"/>
        <w:rPr>
          <w:rtl/>
        </w:rPr>
      </w:pPr>
      <w:r w:rsidRPr="00706B5A">
        <w:rPr>
          <w:rtl/>
        </w:rPr>
        <w:t xml:space="preserve">فبينا هو كذلك اذ أقبل علي بن الحسين </w:t>
      </w:r>
      <w:r w:rsidR="001F0C57" w:rsidRPr="001F0C57">
        <w:rPr>
          <w:rStyle w:val="libAlaemChar"/>
          <w:rtl/>
        </w:rPr>
        <w:t>عليه‌السلام</w:t>
      </w:r>
      <w:r w:rsidRPr="00706B5A">
        <w:rPr>
          <w:rtl/>
        </w:rPr>
        <w:t xml:space="preserve"> وعليه ازار ورداء</w:t>
      </w:r>
      <w:r w:rsidR="00BB75CD">
        <w:rPr>
          <w:rtl/>
        </w:rPr>
        <w:t>،</w:t>
      </w:r>
      <w:r w:rsidRPr="00706B5A">
        <w:rPr>
          <w:rtl/>
        </w:rPr>
        <w:t xml:space="preserve"> من أحسن الناس وجها وأطيبهم رائحة بين عينيه سجادة كأنها ركبة عنز</w:t>
      </w:r>
      <w:r w:rsidR="00BB75CD">
        <w:rPr>
          <w:rtl/>
        </w:rPr>
        <w:t>،</w:t>
      </w:r>
      <w:r w:rsidRPr="00706B5A">
        <w:rPr>
          <w:rtl/>
        </w:rPr>
        <w:t xml:space="preserve"> فجعل يطوف بالبيت فاذا بلغ الى موضع الحجر تنحى الناس عنه حتى يستلمه هيبة له وأجلالا</w:t>
      </w:r>
      <w:r w:rsidR="00BB75CD">
        <w:rPr>
          <w:rtl/>
        </w:rPr>
        <w:t>،</w:t>
      </w:r>
      <w:r w:rsidRPr="00706B5A">
        <w:rPr>
          <w:rtl/>
        </w:rPr>
        <w:t xml:space="preserve"> فغاظ ذلك هشاما.</w:t>
      </w:r>
    </w:p>
    <w:p w:rsidR="00D620A4" w:rsidRPr="00706B5A" w:rsidRDefault="00D620A4" w:rsidP="00652868">
      <w:pPr>
        <w:pStyle w:val="libNormal"/>
        <w:rPr>
          <w:rtl/>
        </w:rPr>
      </w:pPr>
      <w:r w:rsidRPr="00706B5A">
        <w:rPr>
          <w:rtl/>
        </w:rPr>
        <w:t>فقال له رجل من اهل الشام لهشام</w:t>
      </w:r>
      <w:r w:rsidR="00BB75CD">
        <w:rPr>
          <w:rtl/>
        </w:rPr>
        <w:t>،</w:t>
      </w:r>
      <w:r w:rsidRPr="00706B5A">
        <w:rPr>
          <w:rtl/>
        </w:rPr>
        <w:t xml:space="preserve"> من هذا الذي قد هابه الناس هذه الهيبة وأفرجوا له عن الحجر</w:t>
      </w:r>
      <w:r>
        <w:rPr>
          <w:rtl/>
        </w:rPr>
        <w:t>؟</w:t>
      </w:r>
      <w:r w:rsidRPr="00706B5A">
        <w:rPr>
          <w:rtl/>
        </w:rPr>
        <w:t xml:space="preserve"> فقال هشام</w:t>
      </w:r>
      <w:r w:rsidR="00BB75CD">
        <w:rPr>
          <w:rtl/>
        </w:rPr>
        <w:t>:</w:t>
      </w:r>
      <w:r w:rsidRPr="00706B5A">
        <w:rPr>
          <w:rtl/>
        </w:rPr>
        <w:t xml:space="preserve"> لا أعرفه</w:t>
      </w:r>
      <w:r w:rsidR="00BB75CD">
        <w:rPr>
          <w:rtl/>
        </w:rPr>
        <w:t>،</w:t>
      </w:r>
      <w:r w:rsidRPr="00706B5A">
        <w:rPr>
          <w:rtl/>
        </w:rPr>
        <w:t xml:space="preserve"> لئلا يرغب فيه أهل الشام</w:t>
      </w:r>
      <w:r w:rsidR="00BB75CD">
        <w:rPr>
          <w:rtl/>
        </w:rPr>
        <w:t>،</w:t>
      </w:r>
      <w:r w:rsidRPr="00706B5A">
        <w:rPr>
          <w:rtl/>
        </w:rPr>
        <w:t xml:space="preserve"> فقال الفرزدق وكان حاضرا</w:t>
      </w:r>
      <w:r w:rsidR="00BB75CD">
        <w:rPr>
          <w:rtl/>
        </w:rPr>
        <w:t>:</w:t>
      </w:r>
      <w:r w:rsidRPr="00706B5A">
        <w:rPr>
          <w:rtl/>
        </w:rPr>
        <w:t xml:space="preserve"> لكني أعرفه</w:t>
      </w:r>
      <w:r w:rsidR="00BB75CD">
        <w:rPr>
          <w:rtl/>
        </w:rPr>
        <w:t>،</w:t>
      </w:r>
      <w:r w:rsidRPr="00706B5A">
        <w:rPr>
          <w:rtl/>
        </w:rPr>
        <w:t xml:space="preserve"> فقال الشامي من هذا يا أبا فراس</w:t>
      </w:r>
      <w:r>
        <w:rPr>
          <w:rtl/>
        </w:rPr>
        <w:t>؟</w:t>
      </w:r>
      <w:r w:rsidRPr="00706B5A">
        <w:rPr>
          <w:rtl/>
        </w:rPr>
        <w:t xml:space="preserve"> فقال</w:t>
      </w:r>
      <w:r w:rsidR="00BB75CD">
        <w:rPr>
          <w:rtl/>
        </w:rPr>
        <w:t>:</w:t>
      </w:r>
    </w:p>
    <w:tbl>
      <w:tblPr>
        <w:bidiVisual/>
        <w:tblW w:w="4861" w:type="pct"/>
        <w:jc w:val="center"/>
        <w:tblCellSpacing w:w="15" w:type="dxa"/>
        <w:tblInd w:w="105" w:type="dxa"/>
        <w:tblCellMar>
          <w:top w:w="15" w:type="dxa"/>
          <w:left w:w="15" w:type="dxa"/>
          <w:bottom w:w="15" w:type="dxa"/>
          <w:right w:w="15" w:type="dxa"/>
        </w:tblCellMar>
        <w:tblLook w:val="04A0"/>
      </w:tblPr>
      <w:tblGrid>
        <w:gridCol w:w="3663"/>
        <w:gridCol w:w="320"/>
        <w:gridCol w:w="3655"/>
      </w:tblGrid>
      <w:tr w:rsidR="00D620A4" w:rsidRPr="00706B5A" w:rsidTr="0037382B">
        <w:trPr>
          <w:tblCellSpacing w:w="15" w:type="dxa"/>
          <w:jc w:val="center"/>
        </w:trPr>
        <w:tc>
          <w:tcPr>
            <w:tcW w:w="2366" w:type="pct"/>
            <w:vAlign w:val="center"/>
          </w:tcPr>
          <w:p w:rsidR="00D620A4" w:rsidRPr="00706B5A" w:rsidRDefault="00D620A4" w:rsidP="0037382B">
            <w:pPr>
              <w:pStyle w:val="libNormal0"/>
            </w:pPr>
            <w:r w:rsidRPr="00706B5A">
              <w:rPr>
                <w:rtl/>
              </w:rPr>
              <w:t>هذا الذي تعرف البطحاء وطأته</w:t>
            </w:r>
            <w:r w:rsidRPr="0037382B">
              <w:rPr>
                <w:rStyle w:val="libPoemTiniChar0"/>
                <w:rtl/>
              </w:rPr>
              <w:br/>
              <w:t> </w:t>
            </w:r>
          </w:p>
        </w:tc>
        <w:tc>
          <w:tcPr>
            <w:tcW w:w="190" w:type="pct"/>
            <w:vAlign w:val="center"/>
          </w:tcPr>
          <w:p w:rsidR="00D620A4" w:rsidRPr="00706B5A" w:rsidRDefault="00D620A4" w:rsidP="0037382B"/>
        </w:tc>
        <w:tc>
          <w:tcPr>
            <w:tcW w:w="2361" w:type="pct"/>
            <w:vAlign w:val="center"/>
          </w:tcPr>
          <w:p w:rsidR="00D620A4" w:rsidRPr="00706B5A" w:rsidRDefault="00D620A4" w:rsidP="0037382B">
            <w:pPr>
              <w:pStyle w:val="libNormal0"/>
            </w:pPr>
            <w:r>
              <w:rPr>
                <w:rtl/>
              </w:rPr>
              <w:t>و</w:t>
            </w:r>
            <w:r w:rsidRPr="00706B5A">
              <w:rPr>
                <w:rtl/>
              </w:rPr>
              <w:t>البيت تعرفه والحل والحرم</w:t>
            </w:r>
            <w:r w:rsidRPr="0037382B">
              <w:rPr>
                <w:rStyle w:val="libPoemTiniChar0"/>
                <w:rtl/>
              </w:rPr>
              <w:br/>
              <w:t> </w:t>
            </w:r>
          </w:p>
        </w:tc>
      </w:tr>
      <w:tr w:rsidR="00D620A4" w:rsidRPr="00706B5A" w:rsidTr="0037382B">
        <w:trPr>
          <w:tblCellSpacing w:w="15" w:type="dxa"/>
          <w:jc w:val="center"/>
        </w:trPr>
        <w:tc>
          <w:tcPr>
            <w:tcW w:w="2366" w:type="pct"/>
            <w:vAlign w:val="center"/>
          </w:tcPr>
          <w:p w:rsidR="00D620A4" w:rsidRPr="00706B5A" w:rsidRDefault="00D620A4" w:rsidP="0037382B">
            <w:pPr>
              <w:pStyle w:val="libNormal0"/>
            </w:pPr>
            <w:r w:rsidRPr="00706B5A">
              <w:rPr>
                <w:rtl/>
              </w:rPr>
              <w:t>هذا ابن خير عباد الله كلهم</w:t>
            </w:r>
            <w:r w:rsidRPr="0037382B">
              <w:rPr>
                <w:rStyle w:val="libPoemTiniChar0"/>
                <w:rtl/>
              </w:rPr>
              <w:br/>
              <w:t> </w:t>
            </w:r>
          </w:p>
        </w:tc>
        <w:tc>
          <w:tcPr>
            <w:tcW w:w="190"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هذا التقي النقي الطاهر العلم</w:t>
            </w:r>
            <w:r w:rsidRPr="0037382B">
              <w:rPr>
                <w:rStyle w:val="libPoemTiniChar0"/>
                <w:rtl/>
              </w:rPr>
              <w:br/>
              <w:t> </w:t>
            </w:r>
          </w:p>
        </w:tc>
      </w:tr>
      <w:tr w:rsidR="00D620A4" w:rsidRPr="00706B5A" w:rsidTr="0037382B">
        <w:trPr>
          <w:tblCellSpacing w:w="15" w:type="dxa"/>
          <w:jc w:val="center"/>
        </w:trPr>
        <w:tc>
          <w:tcPr>
            <w:tcW w:w="2366" w:type="pct"/>
            <w:vAlign w:val="center"/>
          </w:tcPr>
          <w:p w:rsidR="00D620A4" w:rsidRPr="00706B5A" w:rsidRDefault="00D620A4" w:rsidP="0037382B">
            <w:pPr>
              <w:pStyle w:val="libNormal0"/>
            </w:pPr>
            <w:r w:rsidRPr="00706B5A">
              <w:rPr>
                <w:rtl/>
              </w:rPr>
              <w:t>هذا علي رسول الله والده</w:t>
            </w:r>
            <w:r w:rsidRPr="0037382B">
              <w:rPr>
                <w:rStyle w:val="libPoemTiniChar0"/>
                <w:rtl/>
              </w:rPr>
              <w:br/>
              <w:t> </w:t>
            </w:r>
          </w:p>
        </w:tc>
        <w:tc>
          <w:tcPr>
            <w:tcW w:w="190"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أمست بنور هداه تهتدي الامم</w:t>
            </w:r>
            <w:r w:rsidRPr="0037382B">
              <w:rPr>
                <w:rStyle w:val="libPoemTiniChar0"/>
                <w:rtl/>
              </w:rPr>
              <w:br/>
              <w:t> </w:t>
            </w:r>
          </w:p>
        </w:tc>
      </w:tr>
      <w:tr w:rsidR="00D620A4" w:rsidRPr="00706B5A" w:rsidTr="0037382B">
        <w:trPr>
          <w:tblCellSpacing w:w="15" w:type="dxa"/>
          <w:jc w:val="center"/>
        </w:trPr>
        <w:tc>
          <w:tcPr>
            <w:tcW w:w="2366" w:type="pct"/>
            <w:vAlign w:val="center"/>
          </w:tcPr>
          <w:p w:rsidR="00D620A4" w:rsidRPr="00706B5A" w:rsidRDefault="00D620A4" w:rsidP="0037382B">
            <w:pPr>
              <w:pStyle w:val="libNormal0"/>
            </w:pPr>
            <w:r w:rsidRPr="00706B5A">
              <w:rPr>
                <w:rtl/>
              </w:rPr>
              <w:t>اذا رأته قريش قال قائلها</w:t>
            </w:r>
            <w:r w:rsidRPr="0037382B">
              <w:rPr>
                <w:rStyle w:val="libPoemTiniChar0"/>
                <w:rtl/>
              </w:rPr>
              <w:br/>
              <w:t> </w:t>
            </w:r>
          </w:p>
        </w:tc>
        <w:tc>
          <w:tcPr>
            <w:tcW w:w="190"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الى مكارم هذا ينتهي الكرم</w:t>
            </w:r>
            <w:r w:rsidRPr="0037382B">
              <w:rPr>
                <w:rStyle w:val="libPoemTiniChar0"/>
                <w:rtl/>
              </w:rPr>
              <w:br/>
              <w:t> </w:t>
            </w:r>
          </w:p>
        </w:tc>
      </w:tr>
      <w:tr w:rsidR="00D620A4" w:rsidRPr="00706B5A" w:rsidTr="0037382B">
        <w:trPr>
          <w:tblCellSpacing w:w="15" w:type="dxa"/>
          <w:jc w:val="center"/>
        </w:trPr>
        <w:tc>
          <w:tcPr>
            <w:tcW w:w="2366" w:type="pct"/>
            <w:vAlign w:val="center"/>
          </w:tcPr>
          <w:p w:rsidR="00D620A4" w:rsidRPr="00706B5A" w:rsidRDefault="00D620A4" w:rsidP="0037382B">
            <w:pPr>
              <w:pStyle w:val="libNormal0"/>
            </w:pPr>
            <w:r w:rsidRPr="00706B5A">
              <w:rPr>
                <w:rtl/>
              </w:rPr>
              <w:t>ينمي الى ذروة العز الذي قصرت</w:t>
            </w:r>
            <w:r w:rsidRPr="0037382B">
              <w:rPr>
                <w:rStyle w:val="libPoemTiniChar0"/>
                <w:rtl/>
              </w:rPr>
              <w:br/>
              <w:t> </w:t>
            </w:r>
          </w:p>
        </w:tc>
        <w:tc>
          <w:tcPr>
            <w:tcW w:w="190"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عن نيلها عرب الإسلام والعجم</w:t>
            </w:r>
            <w:r w:rsidRPr="0037382B">
              <w:rPr>
                <w:rStyle w:val="libPoemTiniChar0"/>
                <w:rtl/>
              </w:rPr>
              <w:br/>
              <w:t> </w:t>
            </w:r>
          </w:p>
        </w:tc>
      </w:tr>
    </w:tbl>
    <w:p w:rsidR="0037382B" w:rsidRDefault="0037382B" w:rsidP="0037382B">
      <w:pPr>
        <w:pStyle w:val="libNormal"/>
      </w:pPr>
      <w:r>
        <w:rPr>
          <w:rtl/>
        </w:rPr>
        <w:br w:type="page"/>
      </w:r>
    </w:p>
    <w:tbl>
      <w:tblPr>
        <w:bidiVisual/>
        <w:tblW w:w="4703" w:type="pct"/>
        <w:jc w:val="center"/>
        <w:tblCellSpacing w:w="15" w:type="dxa"/>
        <w:tblInd w:w="186" w:type="dxa"/>
        <w:tblCellMar>
          <w:top w:w="15" w:type="dxa"/>
          <w:left w:w="15" w:type="dxa"/>
          <w:bottom w:w="15" w:type="dxa"/>
          <w:right w:w="15" w:type="dxa"/>
        </w:tblCellMar>
        <w:tblLook w:val="04A0"/>
      </w:tblPr>
      <w:tblGrid>
        <w:gridCol w:w="3579"/>
        <w:gridCol w:w="319"/>
        <w:gridCol w:w="3491"/>
      </w:tblGrid>
      <w:tr w:rsidR="00D620A4" w:rsidRPr="00706B5A" w:rsidTr="00F47A97">
        <w:trPr>
          <w:tblCellSpacing w:w="15" w:type="dxa"/>
          <w:jc w:val="center"/>
        </w:trPr>
        <w:tc>
          <w:tcPr>
            <w:tcW w:w="2391" w:type="pct"/>
            <w:vAlign w:val="center"/>
          </w:tcPr>
          <w:p w:rsidR="00D620A4" w:rsidRPr="00706B5A" w:rsidRDefault="00D620A4" w:rsidP="0037382B">
            <w:pPr>
              <w:pStyle w:val="libNormal0"/>
              <w:rPr>
                <w:lang w:bidi="fa-IR"/>
              </w:rPr>
            </w:pPr>
            <w:r w:rsidRPr="00443930">
              <w:rPr>
                <w:rtl/>
              </w:rPr>
              <w:lastRenderedPageBreak/>
              <w:t>يكاد يمسكه عرفان راحته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rPr>
                <w:lang w:bidi="fa-IR"/>
              </w:rPr>
            </w:pPr>
            <w:r w:rsidRPr="00443930">
              <w:rPr>
                <w:rtl/>
              </w:rPr>
              <w:t>ركن الحطيم اذا ما جاء يستلم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يغضي حياء ويغضى من مهابته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فلا يكلم الا حين يبتسم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ينشق نور الهدى عن نور غرته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كالشمس تنجاب عن اشراقها الظلم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بكفه خيزران ريحها عبق</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من كف أروع في عرنينه شمم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مشتقة من رسول الله نبعته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طابت عناصره والخيم والشيم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حمال أثقال أقوام اذا فدحوا</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حلو الشمائل يحلوا عنده النعم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هذا ابن فاطمة ان كنت جاهله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بجده أنبياء الله قد ختموا</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الله فضله قدما وشرفه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جرى بذاك له في لوحه القلم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من جده دان فضل الانبياء له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Pr>
                <w:rtl/>
              </w:rPr>
              <w:t>و</w:t>
            </w:r>
            <w:r w:rsidRPr="00706B5A">
              <w:rPr>
                <w:rtl/>
              </w:rPr>
              <w:t>فضل أمته دانت له الامم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عم البرية بالاحسان وانقشعت</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عنها العماية والاملاق والعدم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كلتا يديه غياث عم نفعهما</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تستو كفان ولا يعروهما العدم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سهل الخليقة لا تخشى بوادره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يزينه خصلتان الخلق والكرم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لا يخلف الوعد ميمون نقيبته</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رحب الفناء أريب حين يعتزم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من معشر حبهم دين وبغضهم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كفر وقربهم منجى ومعتصم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يستدفع السوء والبلوى بحبهم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Pr>
                <w:rtl/>
              </w:rPr>
              <w:t>و</w:t>
            </w:r>
            <w:r w:rsidRPr="00706B5A">
              <w:rPr>
                <w:rtl/>
              </w:rPr>
              <w:t>يستربّ به الاحسان والنعم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مقدم بعد ذكر الله ذكرهم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في كل يوم ومختوم به الكلم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ان عد أهل التقى كانوا ائمتهم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أو قيل من خير أهل الارض قيل هم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لا يستطيع جواد بعد غايتهم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Pr>
                <w:rtl/>
              </w:rPr>
              <w:t>و</w:t>
            </w:r>
            <w:r w:rsidRPr="00706B5A">
              <w:rPr>
                <w:rtl/>
              </w:rPr>
              <w:t>لا يدانيهم قوم وأن كرموا</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هم الغيوث اذا ما أزمة أزمت</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Pr>
                <w:rtl/>
              </w:rPr>
              <w:t>و</w:t>
            </w:r>
            <w:r w:rsidRPr="00706B5A">
              <w:rPr>
                <w:rtl/>
              </w:rPr>
              <w:t>الاسد أسد الشرى والناس محتدم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يأبى لهم أن يحل الذم ساحتهم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خيم كريم وأيد بالندى هضم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لا ينقص العسر بسطا من أكفهم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سيان ذلك ان اثروا وان عدموا</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أي الخلائق ليست في رقابهم</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لأوّليّة هذا أوله نعم</w:t>
            </w:r>
            <w:r w:rsidRPr="0037382B">
              <w:rPr>
                <w:rStyle w:val="libPoemTiniChar0"/>
                <w:rtl/>
              </w:rPr>
              <w:br/>
              <w:t> </w:t>
            </w:r>
          </w:p>
        </w:tc>
      </w:tr>
      <w:tr w:rsidR="00D620A4" w:rsidRPr="00706B5A" w:rsidTr="00F47A97">
        <w:trPr>
          <w:tblCellSpacing w:w="15" w:type="dxa"/>
          <w:jc w:val="center"/>
        </w:trPr>
        <w:tc>
          <w:tcPr>
            <w:tcW w:w="2391" w:type="pct"/>
            <w:vAlign w:val="center"/>
          </w:tcPr>
          <w:p w:rsidR="00D620A4" w:rsidRPr="00706B5A" w:rsidRDefault="00D620A4" w:rsidP="0037382B">
            <w:pPr>
              <w:pStyle w:val="libNormal0"/>
            </w:pPr>
            <w:r w:rsidRPr="00706B5A">
              <w:rPr>
                <w:rtl/>
              </w:rPr>
              <w:t>من يعرف الله يعرف أولية ذا</w:t>
            </w:r>
            <w:r w:rsidRPr="0037382B">
              <w:rPr>
                <w:rStyle w:val="libPoemTiniChar0"/>
                <w:rtl/>
              </w:rPr>
              <w:br/>
              <w:t> </w:t>
            </w:r>
          </w:p>
        </w:tc>
        <w:tc>
          <w:tcPr>
            <w:tcW w:w="196" w:type="pct"/>
            <w:vAlign w:val="center"/>
          </w:tcPr>
          <w:p w:rsidR="00D620A4" w:rsidRPr="00706B5A" w:rsidRDefault="00D620A4" w:rsidP="0037382B"/>
        </w:tc>
        <w:tc>
          <w:tcPr>
            <w:tcW w:w="2331" w:type="pct"/>
            <w:vAlign w:val="center"/>
          </w:tcPr>
          <w:p w:rsidR="00D620A4" w:rsidRPr="00706B5A" w:rsidRDefault="00D620A4" w:rsidP="0037382B">
            <w:pPr>
              <w:pStyle w:val="libNormal0"/>
            </w:pPr>
            <w:r w:rsidRPr="00706B5A">
              <w:rPr>
                <w:rtl/>
              </w:rPr>
              <w:t>فالدين من بيت هذا ناله الامم</w:t>
            </w:r>
            <w:r w:rsidRPr="0037382B">
              <w:rPr>
                <w:rStyle w:val="libPoemTiniChar0"/>
                <w:rtl/>
              </w:rPr>
              <w:br/>
              <w:t> </w:t>
            </w:r>
          </w:p>
        </w:tc>
      </w:tr>
    </w:tbl>
    <w:p w:rsidR="0037382B" w:rsidRDefault="0037382B" w:rsidP="00F47A97">
      <w:pPr>
        <w:pStyle w:val="libPoemTiniChar"/>
        <w:rPr>
          <w:rtl/>
        </w:rPr>
      </w:pPr>
      <w:r>
        <w:rPr>
          <w:rtl/>
        </w:rPr>
        <w:br w:type="page"/>
      </w:r>
    </w:p>
    <w:p w:rsidR="00D620A4" w:rsidRPr="00706B5A" w:rsidRDefault="00D620A4" w:rsidP="00652868">
      <w:pPr>
        <w:pStyle w:val="libNormal"/>
        <w:rPr>
          <w:rtl/>
        </w:rPr>
      </w:pPr>
      <w:r>
        <w:rPr>
          <w:rFonts w:hint="cs"/>
          <w:rtl/>
        </w:rPr>
        <w:lastRenderedPageBreak/>
        <w:t>ق</w:t>
      </w:r>
      <w:r w:rsidRPr="00706B5A">
        <w:rPr>
          <w:rtl/>
        </w:rPr>
        <w:t>ال</w:t>
      </w:r>
      <w:r w:rsidR="00BB75CD">
        <w:rPr>
          <w:rtl/>
        </w:rPr>
        <w:t>:</w:t>
      </w:r>
      <w:r w:rsidRPr="00706B5A">
        <w:rPr>
          <w:rtl/>
        </w:rPr>
        <w:t xml:space="preserve"> فغضب هشام وأمر بحبس الفرزدق</w:t>
      </w:r>
      <w:r w:rsidR="00BB75CD">
        <w:rPr>
          <w:rtl/>
        </w:rPr>
        <w:t>،</w:t>
      </w:r>
      <w:r w:rsidRPr="00706B5A">
        <w:rPr>
          <w:rtl/>
        </w:rPr>
        <w:t xml:space="preserve"> فحبس بعسفان بين مكة والمدينة فبلغ ذلك علي بن الحسين </w:t>
      </w:r>
      <w:r w:rsidR="001F0C57" w:rsidRPr="001F0C57">
        <w:rPr>
          <w:rStyle w:val="libAlaemChar"/>
          <w:rtl/>
        </w:rPr>
        <w:t>عليه‌السلام</w:t>
      </w:r>
      <w:r w:rsidR="00BB75CD">
        <w:rPr>
          <w:rtl/>
        </w:rPr>
        <w:t>،</w:t>
      </w:r>
      <w:r w:rsidRPr="00706B5A">
        <w:rPr>
          <w:rtl/>
        </w:rPr>
        <w:t xml:space="preserve"> فبعث اليه باثنى عشر ألف درهم</w:t>
      </w:r>
      <w:r w:rsidR="00BB75CD">
        <w:rPr>
          <w:rtl/>
        </w:rPr>
        <w:t>،</w:t>
      </w:r>
      <w:r w:rsidRPr="00706B5A">
        <w:rPr>
          <w:rtl/>
        </w:rPr>
        <w:t xml:space="preserve"> وقال</w:t>
      </w:r>
      <w:r w:rsidR="00BB75CD">
        <w:rPr>
          <w:rtl/>
        </w:rPr>
        <w:t>:</w:t>
      </w:r>
      <w:r w:rsidRPr="00706B5A">
        <w:rPr>
          <w:rtl/>
        </w:rPr>
        <w:t xml:space="preserve"> أعذرنا يا أبا فراس</w:t>
      </w:r>
      <w:r w:rsidR="00BB75CD">
        <w:rPr>
          <w:rtl/>
        </w:rPr>
        <w:t>،</w:t>
      </w:r>
      <w:r w:rsidRPr="00706B5A">
        <w:rPr>
          <w:rtl/>
        </w:rPr>
        <w:t xml:space="preserve"> فلو كان عندنا أكثر من هذا لوصلناك به</w:t>
      </w:r>
      <w:r w:rsidR="00BB75CD">
        <w:rPr>
          <w:rtl/>
        </w:rPr>
        <w:t>،</w:t>
      </w:r>
      <w:r w:rsidRPr="00706B5A">
        <w:rPr>
          <w:rtl/>
        </w:rPr>
        <w:t xml:space="preserve"> فردها عليه وقال</w:t>
      </w:r>
      <w:r w:rsidR="00BB75CD">
        <w:rPr>
          <w:rtl/>
        </w:rPr>
        <w:t>:</w:t>
      </w:r>
      <w:r w:rsidRPr="00706B5A">
        <w:rPr>
          <w:rtl/>
        </w:rPr>
        <w:t xml:space="preserve"> يا بن رسول الله ما قلت الذي قلت الا غضبا لله ولرسوله</w:t>
      </w:r>
      <w:r w:rsidR="00BB75CD">
        <w:rPr>
          <w:rtl/>
        </w:rPr>
        <w:t>،</w:t>
      </w:r>
      <w:r w:rsidRPr="00706B5A">
        <w:rPr>
          <w:rtl/>
        </w:rPr>
        <w:t xml:space="preserve"> وما كنت لأرزي عليه شيئا</w:t>
      </w:r>
      <w:r w:rsidR="00BB75CD">
        <w:rPr>
          <w:rtl/>
        </w:rPr>
        <w:t>،</w:t>
      </w:r>
      <w:r w:rsidRPr="00706B5A">
        <w:rPr>
          <w:rtl/>
        </w:rPr>
        <w:t xml:space="preserve"> فردها عليه وقال</w:t>
      </w:r>
      <w:r w:rsidR="00BB75CD">
        <w:rPr>
          <w:rtl/>
        </w:rPr>
        <w:t>:</w:t>
      </w:r>
      <w:r w:rsidRPr="00706B5A">
        <w:rPr>
          <w:rtl/>
        </w:rPr>
        <w:t xml:space="preserve"> بحقي عليك لما قبلتها</w:t>
      </w:r>
      <w:r w:rsidR="00BB75CD">
        <w:rPr>
          <w:rtl/>
        </w:rPr>
        <w:t>،</w:t>
      </w:r>
      <w:r w:rsidRPr="00706B5A">
        <w:rPr>
          <w:rtl/>
        </w:rPr>
        <w:t xml:space="preserve"> فقد رأى الله مكانك وعلم نيتك</w:t>
      </w:r>
      <w:r w:rsidR="00BB75CD">
        <w:rPr>
          <w:rtl/>
        </w:rPr>
        <w:t>،</w:t>
      </w:r>
      <w:r w:rsidRPr="00706B5A">
        <w:rPr>
          <w:rtl/>
        </w:rPr>
        <w:t xml:space="preserve"> فقبلها فجعل الفرزدق يهجو هشاما وهو في الحبس فكان مما هجا به قوله</w:t>
      </w:r>
      <w:r w:rsidR="00BB75CD">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D620A4" w:rsidRPr="00706B5A" w:rsidTr="0037382B">
        <w:trPr>
          <w:tblCellSpacing w:w="15" w:type="dxa"/>
          <w:jc w:val="center"/>
        </w:trPr>
        <w:tc>
          <w:tcPr>
            <w:tcW w:w="2362" w:type="pct"/>
            <w:vAlign w:val="center"/>
          </w:tcPr>
          <w:p w:rsidR="00D620A4" w:rsidRPr="00706B5A" w:rsidRDefault="00D620A4" w:rsidP="0037382B">
            <w:pPr>
              <w:pStyle w:val="libNormal0"/>
            </w:pPr>
            <w:r>
              <w:rPr>
                <w:rtl/>
              </w:rPr>
              <w:t>أ</w:t>
            </w:r>
            <w:r w:rsidRPr="00706B5A">
              <w:rPr>
                <w:rtl/>
              </w:rPr>
              <w:t>يحبسني بين المدينة والتي</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اليها قلوب الناس يهوي منيبها</w:t>
            </w:r>
            <w:r w:rsidRPr="0037382B">
              <w:rPr>
                <w:rStyle w:val="libPoemTiniChar0"/>
                <w:rtl/>
              </w:rPr>
              <w:br/>
              <w:t> </w:t>
            </w:r>
          </w:p>
        </w:tc>
      </w:tr>
      <w:tr w:rsidR="00D620A4" w:rsidRPr="00706B5A" w:rsidTr="0037382B">
        <w:trPr>
          <w:tblCellSpacing w:w="15" w:type="dxa"/>
          <w:jc w:val="center"/>
        </w:trPr>
        <w:tc>
          <w:tcPr>
            <w:tcW w:w="2362" w:type="pct"/>
            <w:vAlign w:val="center"/>
          </w:tcPr>
          <w:p w:rsidR="00D620A4" w:rsidRPr="00706B5A" w:rsidRDefault="00D620A4" w:rsidP="0037382B">
            <w:pPr>
              <w:pStyle w:val="libNormal0"/>
            </w:pPr>
            <w:r w:rsidRPr="00706B5A">
              <w:rPr>
                <w:rtl/>
              </w:rPr>
              <w:t>يقلب رأسا لم يكن رأس سيد</w:t>
            </w:r>
            <w:r w:rsidRPr="0037382B">
              <w:rPr>
                <w:rStyle w:val="libPoemTiniChar0"/>
                <w:rtl/>
              </w:rPr>
              <w:br/>
              <w:t> </w:t>
            </w:r>
          </w:p>
        </w:tc>
        <w:tc>
          <w:tcPr>
            <w:tcW w:w="196" w:type="pct"/>
            <w:vAlign w:val="center"/>
          </w:tcPr>
          <w:p w:rsidR="00D620A4" w:rsidRPr="00706B5A" w:rsidRDefault="00D620A4" w:rsidP="0037382B"/>
        </w:tc>
        <w:tc>
          <w:tcPr>
            <w:tcW w:w="2361" w:type="pct"/>
            <w:vAlign w:val="center"/>
          </w:tcPr>
          <w:p w:rsidR="00D620A4" w:rsidRPr="00706B5A" w:rsidRDefault="00D620A4" w:rsidP="0037382B">
            <w:pPr>
              <w:pStyle w:val="libNormal0"/>
            </w:pPr>
            <w:r w:rsidRPr="00706B5A">
              <w:rPr>
                <w:rtl/>
              </w:rPr>
              <w:t>وعينا له حولاء باد عيوبها</w:t>
            </w:r>
            <w:r w:rsidRPr="0037382B">
              <w:rPr>
                <w:rStyle w:val="libPoemTiniChar0"/>
                <w:rtl/>
              </w:rPr>
              <w:br/>
              <w:t> </w:t>
            </w:r>
          </w:p>
        </w:tc>
      </w:tr>
    </w:tbl>
    <w:p w:rsidR="00D620A4" w:rsidRPr="00706B5A" w:rsidRDefault="00D620A4" w:rsidP="00652868">
      <w:pPr>
        <w:pStyle w:val="libNormal"/>
        <w:rPr>
          <w:rtl/>
        </w:rPr>
      </w:pPr>
      <w:r w:rsidRPr="00706B5A">
        <w:rPr>
          <w:rtl/>
        </w:rPr>
        <w:t>فبعث اليه فاخرجه.</w:t>
      </w:r>
    </w:p>
    <w:p w:rsidR="00D620A4" w:rsidRPr="00706B5A" w:rsidRDefault="00D620A4" w:rsidP="0037382B">
      <w:pPr>
        <w:pStyle w:val="libCenterBold1"/>
        <w:rPr>
          <w:rtl/>
        </w:rPr>
      </w:pPr>
      <w:r w:rsidRPr="00706B5A">
        <w:rPr>
          <w:rtl/>
        </w:rPr>
        <w:t>زرارة بن أعين‌</w:t>
      </w:r>
    </w:p>
    <w:p w:rsidR="00D620A4" w:rsidRPr="00706B5A" w:rsidRDefault="00D620A4" w:rsidP="00652868">
      <w:pPr>
        <w:pStyle w:val="libNormal"/>
        <w:rPr>
          <w:rtl/>
        </w:rPr>
      </w:pPr>
      <w:r w:rsidRPr="00706B5A">
        <w:rPr>
          <w:rtl/>
        </w:rPr>
        <w:t>208</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علي بن الحسن بن فضال</w:t>
      </w:r>
      <w:r w:rsidR="00BB75CD">
        <w:rPr>
          <w:rtl/>
        </w:rPr>
        <w:t>،</w:t>
      </w:r>
      <w:r w:rsidRPr="00706B5A">
        <w:rPr>
          <w:rtl/>
        </w:rPr>
        <w:t xml:space="preserve"> قال</w:t>
      </w:r>
      <w:r w:rsidR="00BB75CD">
        <w:rPr>
          <w:rtl/>
        </w:rPr>
        <w:t>:</w:t>
      </w:r>
      <w:r>
        <w:rPr>
          <w:rFonts w:hint="cs"/>
          <w:rtl/>
        </w:rPr>
        <w:t xml:space="preserve"> </w:t>
      </w:r>
      <w:r w:rsidRPr="00706B5A">
        <w:rPr>
          <w:rtl/>
        </w:rPr>
        <w:t>حدثني أخواي محمد وأحمد ابنا الحسن</w:t>
      </w:r>
      <w:r w:rsidR="00BB75CD">
        <w:rPr>
          <w:rtl/>
        </w:rPr>
        <w:t>،</w:t>
      </w:r>
      <w:r w:rsidRPr="00706B5A">
        <w:rPr>
          <w:rtl/>
        </w:rPr>
        <w:t xml:space="preserve"> عن أبيهما الحسن بن علي بن فضال عن ابن بكير</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قال أبو عبد الله </w:t>
      </w:r>
      <w:r w:rsidR="001F0C57" w:rsidRPr="001F0C57">
        <w:rPr>
          <w:rStyle w:val="libAlaemChar"/>
          <w:rtl/>
        </w:rPr>
        <w:t>عليه‌السلام</w:t>
      </w:r>
      <w:r w:rsidR="00BB75CD">
        <w:rPr>
          <w:rtl/>
        </w:rPr>
        <w:t>:</w:t>
      </w:r>
      <w:r w:rsidRPr="00706B5A">
        <w:rPr>
          <w:rtl/>
        </w:rPr>
        <w:t xml:space="preserve"> يا زرارة ان اسمك في أسامي أهل الجنة بغير ألف</w:t>
      </w:r>
      <w:r w:rsidR="00BB75CD">
        <w:rPr>
          <w:rtl/>
        </w:rPr>
        <w:t>،</w:t>
      </w:r>
      <w:r w:rsidRPr="00706B5A">
        <w:rPr>
          <w:rtl/>
        </w:rPr>
        <w:t xml:space="preserve"> قلت</w:t>
      </w:r>
      <w:r w:rsidR="00BB75CD">
        <w:rPr>
          <w:rtl/>
        </w:rPr>
        <w:t>:</w:t>
      </w:r>
      <w:r w:rsidRPr="00706B5A">
        <w:rPr>
          <w:rtl/>
        </w:rPr>
        <w:t xml:space="preserve"> نعم جعلت فداك اسمي عبد ربه ولكني لقبت بزرارة.</w:t>
      </w:r>
    </w:p>
    <w:p w:rsidR="00D620A4" w:rsidRPr="00706B5A" w:rsidRDefault="00D620A4" w:rsidP="00652868">
      <w:pPr>
        <w:pStyle w:val="libNormal"/>
        <w:rPr>
          <w:rtl/>
        </w:rPr>
      </w:pPr>
      <w:r w:rsidRPr="00706B5A">
        <w:rPr>
          <w:rtl/>
        </w:rPr>
        <w:t>209</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علي بن محمد القمي</w:t>
      </w:r>
      <w:r w:rsidR="00BB75CD">
        <w:rPr>
          <w:rtl/>
        </w:rPr>
        <w:t>،</w:t>
      </w:r>
      <w:r w:rsidRPr="00706B5A">
        <w:rPr>
          <w:rtl/>
        </w:rPr>
        <w:t xml:space="preserve"> قال</w:t>
      </w:r>
      <w:r w:rsidR="00BB75CD">
        <w:rPr>
          <w:rtl/>
        </w:rPr>
        <w:t>:</w:t>
      </w:r>
      <w:r>
        <w:rPr>
          <w:rFonts w:hint="cs"/>
          <w:rtl/>
        </w:rPr>
        <w:t xml:space="preserve"> </w:t>
      </w:r>
      <w:r w:rsidRPr="00706B5A">
        <w:rPr>
          <w:rtl/>
        </w:rPr>
        <w:t>حدثني محمد بن أحمد</w:t>
      </w:r>
      <w:r w:rsidR="00BB75CD">
        <w:rPr>
          <w:rtl/>
        </w:rPr>
        <w:t>،</w:t>
      </w:r>
      <w:r w:rsidRPr="00706B5A">
        <w:rPr>
          <w:rtl/>
        </w:rPr>
        <w:t xml:space="preserve"> عن عبد الله بن أحمد الرازي</w:t>
      </w:r>
      <w:r w:rsidR="00BB75CD">
        <w:rPr>
          <w:rtl/>
        </w:rPr>
        <w:t>،</w:t>
      </w:r>
      <w:r w:rsidRPr="00706B5A">
        <w:rPr>
          <w:rtl/>
        </w:rPr>
        <w:t xml:space="preserve"> عن بكر بن صالح</w:t>
      </w:r>
      <w:r w:rsidR="00BB75CD">
        <w:rPr>
          <w:rtl/>
        </w:rPr>
        <w:t>،</w:t>
      </w:r>
      <w:r w:rsidRPr="00706B5A">
        <w:rPr>
          <w:rtl/>
        </w:rPr>
        <w:t xml:space="preserve"> عن ابن أبي عمير</w:t>
      </w:r>
      <w:r w:rsidR="00BB75CD">
        <w:rPr>
          <w:rtl/>
        </w:rPr>
        <w:t>:</w:t>
      </w:r>
      <w:r w:rsidRPr="00706B5A">
        <w:rPr>
          <w:rtl/>
        </w:rPr>
        <w:t xml:space="preserve"> عن هشام بن سالم</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اسمع والله بالحرف من جعفر بن محمد </w:t>
      </w:r>
      <w:r w:rsidR="001F0C57" w:rsidRPr="001F0C57">
        <w:rPr>
          <w:rStyle w:val="libAlaemChar"/>
          <w:rtl/>
        </w:rPr>
        <w:t>عليه‌السلام</w:t>
      </w:r>
      <w:r w:rsidRPr="00706B5A">
        <w:rPr>
          <w:rtl/>
        </w:rPr>
        <w:t xml:space="preserve"> من الفتيا فازداد به ايمانا.</w:t>
      </w:r>
    </w:p>
    <w:p w:rsidR="00D620A4" w:rsidRPr="00706B5A" w:rsidRDefault="00D620A4" w:rsidP="00652868">
      <w:pPr>
        <w:pStyle w:val="libNormal"/>
        <w:rPr>
          <w:rtl/>
        </w:rPr>
      </w:pPr>
      <w:r w:rsidRPr="00706B5A">
        <w:rPr>
          <w:rtl/>
        </w:rPr>
        <w:t>210</w:t>
      </w:r>
      <w:r w:rsidR="00BB75CD">
        <w:rPr>
          <w:rtl/>
        </w:rPr>
        <w:t xml:space="preserve"> - </w:t>
      </w:r>
      <w:r w:rsidRPr="00706B5A">
        <w:rPr>
          <w:rtl/>
        </w:rPr>
        <w:t>حدثني جعفر بن محمد بن معروف</w:t>
      </w:r>
      <w:r w:rsidR="00BB75CD">
        <w:rPr>
          <w:rtl/>
        </w:rPr>
        <w:t>،</w:t>
      </w:r>
      <w:r w:rsidRPr="00706B5A">
        <w:rPr>
          <w:rtl/>
        </w:rPr>
        <w:t xml:space="preserve"> قال</w:t>
      </w:r>
      <w:r w:rsidR="00BB75CD">
        <w:rPr>
          <w:rtl/>
        </w:rPr>
        <w:t>،</w:t>
      </w:r>
      <w:r w:rsidRPr="00706B5A">
        <w:rPr>
          <w:rtl/>
        </w:rPr>
        <w:t xml:space="preserve"> حدثني محمد بن الحسين بن أبي الخطاب</w:t>
      </w:r>
      <w:r w:rsidR="00BB75CD">
        <w:rPr>
          <w:rtl/>
        </w:rPr>
        <w:t>،</w:t>
      </w:r>
      <w:r w:rsidRPr="00706B5A">
        <w:rPr>
          <w:rtl/>
        </w:rPr>
        <w:t xml:space="preserve"> عن جعفر بن بشير</w:t>
      </w:r>
      <w:r w:rsidR="00BB75CD">
        <w:rPr>
          <w:rtl/>
        </w:rPr>
        <w:t>،</w:t>
      </w:r>
      <w:r w:rsidRPr="00706B5A">
        <w:rPr>
          <w:rtl/>
        </w:rPr>
        <w:t xml:space="preserve"> عن أبان بن تغلب</w:t>
      </w:r>
      <w:r w:rsidR="00BB75CD">
        <w:rPr>
          <w:rtl/>
        </w:rPr>
        <w:t>،</w:t>
      </w:r>
      <w:r w:rsidRPr="00706B5A">
        <w:rPr>
          <w:rtl/>
        </w:rPr>
        <w:t xml:space="preserve"> عن أبي بصير</w:t>
      </w:r>
      <w:r w:rsidR="00BB75CD">
        <w:rPr>
          <w:rtl/>
        </w:rPr>
        <w:t>،</w:t>
      </w:r>
      <w:r w:rsidRPr="00706B5A">
        <w:rPr>
          <w:rtl/>
        </w:rPr>
        <w:t xml:space="preserve"> قال</w:t>
      </w:r>
      <w:r w:rsidR="00BB75CD">
        <w:rPr>
          <w:rtl/>
        </w:rPr>
        <w:t>:</w:t>
      </w:r>
      <w:r w:rsidRPr="00706B5A">
        <w:rPr>
          <w:rtl/>
        </w:rPr>
        <w:t xml:space="preserve"> قلت لأبي عبد الله </w:t>
      </w:r>
      <w:r w:rsidR="001F0C57" w:rsidRPr="001F0C57">
        <w:rPr>
          <w:rStyle w:val="libAlaemChar"/>
          <w:rtl/>
        </w:rPr>
        <w:t>عليه‌السلام</w:t>
      </w:r>
      <w:r w:rsidRPr="00706B5A">
        <w:rPr>
          <w:rtl/>
        </w:rPr>
        <w:t xml:space="preserve"> ان أباك حدثني أن الزبير والمقداد وسلمان الفارسي حلقوا رءوسهم ليقاتلوا أبا بكر</w:t>
      </w:r>
      <w:r w:rsidR="00BB75CD">
        <w:rPr>
          <w:rtl/>
        </w:rPr>
        <w:t>،</w:t>
      </w:r>
      <w:r w:rsidRPr="00706B5A">
        <w:rPr>
          <w:rtl/>
        </w:rPr>
        <w:t xml:space="preserve"> فقال لي</w:t>
      </w:r>
      <w:r w:rsidR="00BB75CD">
        <w:rPr>
          <w:rtl/>
        </w:rPr>
        <w:t>:</w:t>
      </w:r>
      <w:r w:rsidRPr="00706B5A">
        <w:rPr>
          <w:rtl/>
        </w:rPr>
        <w:t xml:space="preserve"> لو لا زرارة لظننت أن أحاديث أبي </w:t>
      </w:r>
      <w:r w:rsidR="001F0C57" w:rsidRPr="001F0C57">
        <w:rPr>
          <w:rStyle w:val="libAlaemChar"/>
          <w:rtl/>
        </w:rPr>
        <w:t>عليه‌السلام</w:t>
      </w:r>
      <w:r w:rsidRPr="00706B5A">
        <w:rPr>
          <w:rtl/>
        </w:rPr>
        <w:t xml:space="preserve"> ستذهب.</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211</w:t>
      </w:r>
      <w:r w:rsidR="00BB75CD">
        <w:rPr>
          <w:rtl/>
        </w:rPr>
        <w:t xml:space="preserve"> - </w:t>
      </w:r>
      <w:r w:rsidRPr="00706B5A">
        <w:rPr>
          <w:rtl/>
        </w:rPr>
        <w:t>حدثني حمدويه بن نصير قال</w:t>
      </w:r>
      <w:r w:rsidR="00BB75CD">
        <w:rPr>
          <w:rtl/>
        </w:rPr>
        <w:t>:</w:t>
      </w:r>
      <w:r w:rsidRPr="00706B5A">
        <w:rPr>
          <w:rtl/>
        </w:rPr>
        <w:t xml:space="preserve"> حدثني محمد بن الحسين بن أبي الخطاب</w:t>
      </w:r>
      <w:r w:rsidR="00BB75CD">
        <w:rPr>
          <w:rtl/>
        </w:rPr>
        <w:t>،</w:t>
      </w:r>
      <w:r w:rsidRPr="00706B5A">
        <w:rPr>
          <w:rtl/>
        </w:rPr>
        <w:t xml:space="preserve"> عن الحسن بن محبوب السراد</w:t>
      </w:r>
      <w:r w:rsidR="00BB75CD">
        <w:rPr>
          <w:rtl/>
        </w:rPr>
        <w:t>،</w:t>
      </w:r>
      <w:r w:rsidRPr="00706B5A">
        <w:rPr>
          <w:rtl/>
        </w:rPr>
        <w:t xml:space="preserve"> عن العلاء بن رزين</w:t>
      </w:r>
      <w:r w:rsidR="00BB75CD">
        <w:rPr>
          <w:rtl/>
        </w:rPr>
        <w:t>،</w:t>
      </w:r>
      <w:r w:rsidRPr="00706B5A">
        <w:rPr>
          <w:rtl/>
        </w:rPr>
        <w:t xml:space="preserve"> عن يونس بن عمار</w:t>
      </w:r>
      <w:r w:rsidR="00BB75CD">
        <w:rPr>
          <w:rtl/>
        </w:rPr>
        <w:t>،</w:t>
      </w:r>
      <w:r w:rsidRPr="00706B5A">
        <w:rPr>
          <w:rtl/>
        </w:rPr>
        <w:t xml:space="preserve"> قال</w:t>
      </w:r>
      <w:r w:rsidR="00BB75CD">
        <w:rPr>
          <w:rtl/>
        </w:rPr>
        <w:t>:</w:t>
      </w:r>
      <w:r w:rsidRPr="00706B5A">
        <w:rPr>
          <w:rtl/>
        </w:rPr>
        <w:t xml:space="preserve"> قلت لأبي عبد الله </w:t>
      </w:r>
      <w:r w:rsidR="001F0C57" w:rsidRPr="001F0C57">
        <w:rPr>
          <w:rStyle w:val="libAlaemChar"/>
          <w:rtl/>
        </w:rPr>
        <w:t>عليه‌السلام</w:t>
      </w:r>
      <w:r w:rsidRPr="00706B5A">
        <w:rPr>
          <w:rtl/>
        </w:rPr>
        <w:t xml:space="preserve"> ان زرارة قد روى عن أبي جعفر </w:t>
      </w:r>
      <w:r w:rsidR="001F0C57" w:rsidRPr="001F0C57">
        <w:rPr>
          <w:rStyle w:val="libAlaemChar"/>
          <w:rtl/>
        </w:rPr>
        <w:t>عليه‌السلام</w:t>
      </w:r>
      <w:r w:rsidRPr="00706B5A">
        <w:rPr>
          <w:rtl/>
        </w:rPr>
        <w:t xml:space="preserve"> أنه لا يرث مع الام والاب والابن والبنت أحد من الناس شيئا إلا زوج أو زوجة</w:t>
      </w:r>
      <w:r w:rsidR="00BB75CD">
        <w:rPr>
          <w:rtl/>
        </w:rPr>
        <w:t>،</w:t>
      </w:r>
      <w:r w:rsidRPr="00706B5A">
        <w:rPr>
          <w:rtl/>
        </w:rPr>
        <w:t xml:space="preserve"> فقال أبو عبد الله </w:t>
      </w:r>
      <w:r w:rsidR="001F0C57" w:rsidRPr="001F0C57">
        <w:rPr>
          <w:rStyle w:val="libAlaemChar"/>
          <w:rtl/>
        </w:rPr>
        <w:t>عليه‌السلام</w:t>
      </w:r>
      <w:r w:rsidR="00BB75CD">
        <w:rPr>
          <w:rtl/>
        </w:rPr>
        <w:t>:</w:t>
      </w:r>
      <w:r w:rsidRPr="00706B5A">
        <w:rPr>
          <w:rtl/>
        </w:rPr>
        <w:t xml:space="preserve"> أما ما رواه زرارة عن أبي جعفر </w:t>
      </w:r>
      <w:r w:rsidR="001F0C57" w:rsidRPr="001F0C57">
        <w:rPr>
          <w:rStyle w:val="libAlaemChar"/>
          <w:rtl/>
        </w:rPr>
        <w:t>عليه‌السلام</w:t>
      </w:r>
      <w:r w:rsidRPr="00706B5A">
        <w:rPr>
          <w:rtl/>
        </w:rPr>
        <w:t xml:space="preserve"> فلا يجوز أن ترده.</w:t>
      </w:r>
    </w:p>
    <w:p w:rsidR="00D620A4" w:rsidRPr="00706B5A" w:rsidRDefault="00D620A4" w:rsidP="00652868">
      <w:pPr>
        <w:pStyle w:val="libNormal"/>
        <w:rPr>
          <w:rtl/>
          <w:lang w:bidi="fa-IR"/>
        </w:rPr>
      </w:pPr>
      <w:r w:rsidRPr="00706B5A">
        <w:rPr>
          <w:rtl/>
          <w:lang w:bidi="fa-IR"/>
        </w:rPr>
        <w:t xml:space="preserve">وأما في الكتاب في سورة النساء فان الله عز وجل يقول </w:t>
      </w:r>
      <w:r w:rsidRPr="001F0C57">
        <w:rPr>
          <w:rStyle w:val="libAlaemChar"/>
          <w:rtl/>
        </w:rPr>
        <w:t>(</w:t>
      </w:r>
      <w:r w:rsidRPr="0037382B">
        <w:rPr>
          <w:rStyle w:val="libAieChar"/>
          <w:rtl/>
        </w:rPr>
        <w:t xml:space="preserve"> 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w:t>
      </w:r>
      <w:r w:rsidRPr="001F0C57">
        <w:rPr>
          <w:rStyle w:val="libAlaemChar"/>
          <w:rtl/>
        </w:rPr>
        <w:t>)</w:t>
      </w:r>
      <w:r w:rsidRPr="00706B5A">
        <w:rPr>
          <w:rtl/>
          <w:lang w:bidi="fa-IR"/>
        </w:rPr>
        <w:t xml:space="preserve"> </w:t>
      </w:r>
      <w:r w:rsidRPr="0037382B">
        <w:rPr>
          <w:rStyle w:val="libFootnotenumChar"/>
          <w:rtl/>
        </w:rPr>
        <w:t>(1)</w:t>
      </w:r>
      <w:r w:rsidRPr="00706B5A">
        <w:rPr>
          <w:rtl/>
          <w:lang w:bidi="fa-IR"/>
        </w:rPr>
        <w:t xml:space="preserve"> يعني اخوة الاب وأم وأخوة الاب</w:t>
      </w:r>
      <w:r w:rsidR="00BB75CD">
        <w:rPr>
          <w:rtl/>
          <w:lang w:bidi="fa-IR"/>
        </w:rPr>
        <w:t>،</w:t>
      </w:r>
      <w:r w:rsidRPr="00706B5A">
        <w:rPr>
          <w:rtl/>
          <w:lang w:bidi="fa-IR"/>
        </w:rPr>
        <w:t xml:space="preserve"> والكتاب يا يونس قد ورّث هاهنا مع الابناء</w:t>
      </w:r>
      <w:r w:rsidR="00BB75CD">
        <w:rPr>
          <w:rtl/>
          <w:lang w:bidi="fa-IR"/>
        </w:rPr>
        <w:t>،</w:t>
      </w:r>
      <w:r w:rsidRPr="00706B5A">
        <w:rPr>
          <w:rtl/>
          <w:lang w:bidi="fa-IR"/>
        </w:rPr>
        <w:t xml:space="preserve"> فلا تورث البنات الا الثلثين.</w:t>
      </w:r>
    </w:p>
    <w:p w:rsidR="00D620A4" w:rsidRPr="00706B5A" w:rsidRDefault="00D620A4" w:rsidP="00652868">
      <w:pPr>
        <w:pStyle w:val="libNormal"/>
        <w:rPr>
          <w:rtl/>
        </w:rPr>
      </w:pPr>
      <w:r w:rsidRPr="00706B5A">
        <w:rPr>
          <w:rtl/>
        </w:rPr>
        <w:t>212</w:t>
      </w:r>
      <w:r w:rsidR="00BB75CD">
        <w:rPr>
          <w:rtl/>
        </w:rPr>
        <w:t xml:space="preserve"> - </w:t>
      </w:r>
      <w:r w:rsidRPr="00706B5A">
        <w:rPr>
          <w:rtl/>
        </w:rPr>
        <w:t>محمد بن مسعود</w:t>
      </w:r>
      <w:r w:rsidR="00BB75CD">
        <w:rPr>
          <w:rtl/>
        </w:rPr>
        <w:t>،</w:t>
      </w:r>
      <w:r w:rsidRPr="00706B5A">
        <w:rPr>
          <w:rtl/>
        </w:rPr>
        <w:t xml:space="preserve"> عن الخزاعي عن محمد بن زياد أبي عمير</w:t>
      </w:r>
      <w:r w:rsidR="00BB75CD">
        <w:rPr>
          <w:rtl/>
        </w:rPr>
        <w:t>،</w:t>
      </w:r>
      <w:r w:rsidRPr="00706B5A">
        <w:rPr>
          <w:rtl/>
        </w:rPr>
        <w:t xml:space="preserve"> عن علي بن عطية</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والله لو حدثت بكلما سمعته من أبي عبد الله </w:t>
      </w:r>
      <w:r w:rsidR="001F0C57" w:rsidRPr="001F0C57">
        <w:rPr>
          <w:rStyle w:val="libAlaemChar"/>
          <w:rtl/>
        </w:rPr>
        <w:t>عليه‌السلام</w:t>
      </w:r>
      <w:r w:rsidRPr="00706B5A">
        <w:rPr>
          <w:rtl/>
        </w:rPr>
        <w:t xml:space="preserve"> لانتفخت ذكور الرجال على الخشب.</w:t>
      </w:r>
    </w:p>
    <w:p w:rsidR="00D620A4" w:rsidRPr="00706B5A" w:rsidRDefault="00D620A4" w:rsidP="00652868">
      <w:pPr>
        <w:pStyle w:val="libNormal"/>
        <w:rPr>
          <w:rtl/>
        </w:rPr>
      </w:pPr>
      <w:r w:rsidRPr="00706B5A">
        <w:rPr>
          <w:rtl/>
        </w:rPr>
        <w:t>213</w:t>
      </w:r>
      <w:r w:rsidR="00BB75CD">
        <w:rPr>
          <w:rtl/>
        </w:rPr>
        <w:t xml:space="preserve"> - </w:t>
      </w:r>
      <w:r w:rsidRPr="00706B5A">
        <w:rPr>
          <w:rtl/>
        </w:rPr>
        <w:t>حدثني ابراهيم بن العباس الختلي</w:t>
      </w:r>
      <w:r w:rsidR="00BB75CD">
        <w:rPr>
          <w:rtl/>
        </w:rPr>
        <w:t>،</w:t>
      </w:r>
      <w:r w:rsidRPr="00706B5A">
        <w:rPr>
          <w:rtl/>
        </w:rPr>
        <w:t xml:space="preserve"> قال</w:t>
      </w:r>
      <w:r w:rsidR="00BB75CD">
        <w:rPr>
          <w:rtl/>
        </w:rPr>
        <w:t>:</w:t>
      </w:r>
      <w:r w:rsidRPr="00706B5A">
        <w:rPr>
          <w:rtl/>
        </w:rPr>
        <w:t xml:space="preserve"> حدثني أحمد بن ادريس القمي</w:t>
      </w:r>
      <w:r w:rsidR="00BB75CD">
        <w:rPr>
          <w:rtl/>
        </w:rPr>
        <w:t>،</w:t>
      </w:r>
      <w:r w:rsidRPr="00706B5A">
        <w:rPr>
          <w:rtl/>
        </w:rPr>
        <w:t xml:space="preserve"> قال</w:t>
      </w:r>
      <w:r w:rsidR="00BB75CD">
        <w:rPr>
          <w:rtl/>
        </w:rPr>
        <w:t>:</w:t>
      </w:r>
      <w:r w:rsidRPr="00706B5A">
        <w:rPr>
          <w:rtl/>
        </w:rPr>
        <w:t xml:space="preserve"> حدثني محمد بن أحمد بن يحيى</w:t>
      </w:r>
      <w:r w:rsidR="00BB75CD">
        <w:rPr>
          <w:rtl/>
        </w:rPr>
        <w:t>،</w:t>
      </w:r>
      <w:r w:rsidRPr="00706B5A">
        <w:rPr>
          <w:rtl/>
        </w:rPr>
        <w:t xml:space="preserve"> عن محمد بن أبي الصهبان او غيره عن سليمان بن داود المنقري</w:t>
      </w:r>
      <w:r w:rsidR="00BB75CD">
        <w:rPr>
          <w:rtl/>
        </w:rPr>
        <w:t>،</w:t>
      </w:r>
      <w:r w:rsidRPr="00706B5A">
        <w:rPr>
          <w:rtl/>
        </w:rPr>
        <w:t xml:space="preserve"> عن ابن أبي عمير</w:t>
      </w:r>
      <w:r w:rsidR="00BB75CD">
        <w:rPr>
          <w:rtl/>
        </w:rPr>
        <w:t>،</w:t>
      </w:r>
      <w:r w:rsidRPr="00706B5A">
        <w:rPr>
          <w:rtl/>
        </w:rPr>
        <w:t xml:space="preserve"> قال</w:t>
      </w:r>
      <w:r w:rsidR="00BB75CD">
        <w:rPr>
          <w:rtl/>
        </w:rPr>
        <w:t>:</w:t>
      </w:r>
      <w:r w:rsidRPr="00706B5A">
        <w:rPr>
          <w:rtl/>
        </w:rPr>
        <w:t xml:space="preserve"> قلت لجميل بن دراج</w:t>
      </w:r>
      <w:r w:rsidR="00BB75CD">
        <w:rPr>
          <w:rtl/>
        </w:rPr>
        <w:t>،</w:t>
      </w:r>
      <w:r w:rsidRPr="00706B5A">
        <w:rPr>
          <w:rtl/>
        </w:rPr>
        <w:t xml:space="preserve"> ما أحسن محضرك وأزين مجلسك</w:t>
      </w:r>
      <w:r>
        <w:rPr>
          <w:rtl/>
        </w:rPr>
        <w:t>؟</w:t>
      </w:r>
      <w:r w:rsidRPr="00706B5A">
        <w:rPr>
          <w:rtl/>
        </w:rPr>
        <w:t xml:space="preserve"> فقال</w:t>
      </w:r>
      <w:r w:rsidR="00BB75CD">
        <w:rPr>
          <w:rtl/>
        </w:rPr>
        <w:t>:</w:t>
      </w:r>
      <w:r w:rsidRPr="00706B5A">
        <w:rPr>
          <w:rtl/>
        </w:rPr>
        <w:t xml:space="preserve"> أي والله ما كنا حول زرارة بن أعين الا بمنزلة الصبيان في الكتّاب حول المعلم.</w:t>
      </w:r>
    </w:p>
    <w:p w:rsidR="00D620A4" w:rsidRPr="00706B5A" w:rsidRDefault="00D620A4" w:rsidP="00652868">
      <w:pPr>
        <w:pStyle w:val="libNormal"/>
        <w:rPr>
          <w:rtl/>
        </w:rPr>
      </w:pPr>
      <w:r w:rsidRPr="00706B5A">
        <w:rPr>
          <w:rtl/>
        </w:rPr>
        <w:t>214</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 بن عبد الله بن أبي خلف قال</w:t>
      </w:r>
      <w:r w:rsidR="00BB75CD">
        <w:rPr>
          <w:rtl/>
        </w:rPr>
        <w:t>:</w:t>
      </w:r>
      <w:r w:rsidRPr="00706B5A">
        <w:rPr>
          <w:rtl/>
        </w:rPr>
        <w:t xml:space="preserve"> حدثني أحمد بن محمد بن عيسى</w:t>
      </w:r>
      <w:r w:rsidR="00BB75CD">
        <w:rPr>
          <w:rtl/>
        </w:rPr>
        <w:t>،</w:t>
      </w:r>
      <w:r w:rsidRPr="00706B5A">
        <w:rPr>
          <w:rtl/>
        </w:rPr>
        <w:t xml:space="preserve"> وعبد الله بن محمد بن عيسى أخوه</w:t>
      </w:r>
      <w:r w:rsidR="00BB75CD">
        <w:rPr>
          <w:rtl/>
        </w:rPr>
        <w:t>،</w:t>
      </w:r>
      <w:r w:rsidRPr="00706B5A">
        <w:rPr>
          <w:rtl/>
        </w:rPr>
        <w:t xml:space="preserve"> والهيثم بن أبي مسروق</w:t>
      </w:r>
      <w:r w:rsidR="00BB75CD">
        <w:rPr>
          <w:rtl/>
        </w:rPr>
        <w:t>،</w:t>
      </w:r>
      <w:r w:rsidRPr="00706B5A">
        <w:rPr>
          <w:rtl/>
        </w:rPr>
        <w:t xml:space="preserve"> ومحمد بن الحسين بن أبي الخطاب</w:t>
      </w:r>
      <w:r w:rsidR="00BB75CD">
        <w:rPr>
          <w:rtl/>
        </w:rPr>
        <w:t>،</w:t>
      </w:r>
      <w:r w:rsidRPr="00706B5A">
        <w:rPr>
          <w:rtl/>
        </w:rPr>
        <w:t xml:space="preserve"> عن الحسين بن محبوب</w:t>
      </w:r>
      <w:r w:rsidR="00BB75CD">
        <w:rPr>
          <w:rtl/>
        </w:rPr>
        <w:t>،</w:t>
      </w:r>
      <w:r w:rsidRPr="00706B5A">
        <w:rPr>
          <w:rtl/>
        </w:rPr>
        <w:t xml:space="preserve"> عن‌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النساء</w:t>
      </w:r>
      <w:r w:rsidR="00BB75CD">
        <w:rPr>
          <w:rtl/>
        </w:rPr>
        <w:t>:</w:t>
      </w:r>
      <w:r w:rsidRPr="00706B5A">
        <w:rPr>
          <w:rtl/>
        </w:rPr>
        <w:t xml:space="preserve"> 11‌</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العلاء بن رزين</w:t>
      </w:r>
      <w:r w:rsidR="00BB75CD">
        <w:rPr>
          <w:rtl/>
        </w:rPr>
        <w:t>،</w:t>
      </w:r>
      <w:r w:rsidRPr="00706B5A">
        <w:rPr>
          <w:rtl/>
        </w:rPr>
        <w:t xml:space="preserve"> عن يونس بن عمار</w:t>
      </w:r>
      <w:r w:rsidR="00BB75CD">
        <w:rPr>
          <w:rtl/>
        </w:rPr>
        <w:t>،</w:t>
      </w:r>
      <w:r w:rsidRPr="00706B5A">
        <w:rPr>
          <w:rtl/>
        </w:rPr>
        <w:t xml:space="preserve"> قال</w:t>
      </w:r>
      <w:r w:rsidR="00BB75CD">
        <w:rPr>
          <w:rtl/>
        </w:rPr>
        <w:t>:</w:t>
      </w:r>
      <w:r w:rsidRPr="00706B5A">
        <w:rPr>
          <w:rtl/>
        </w:rPr>
        <w:t xml:space="preserve"> قلت لأبي عبد الله </w:t>
      </w:r>
      <w:r w:rsidR="001F0C57" w:rsidRPr="001F0C57">
        <w:rPr>
          <w:rStyle w:val="libAlaemChar"/>
          <w:rtl/>
        </w:rPr>
        <w:t>عليه‌السلام</w:t>
      </w:r>
      <w:r w:rsidRPr="00706B5A">
        <w:rPr>
          <w:rtl/>
        </w:rPr>
        <w:t xml:space="preserve"> ان زرارة</w:t>
      </w:r>
      <w:r w:rsidR="00BB75CD">
        <w:rPr>
          <w:rtl/>
        </w:rPr>
        <w:t>،</w:t>
      </w:r>
      <w:r w:rsidRPr="00706B5A">
        <w:rPr>
          <w:rtl/>
        </w:rPr>
        <w:t xml:space="preserve"> وذكر مثل الحديث الذي رواه حمدويه بن نصير</w:t>
      </w:r>
      <w:r w:rsidR="00BB75CD">
        <w:rPr>
          <w:rtl/>
        </w:rPr>
        <w:t>،</w:t>
      </w:r>
      <w:r w:rsidRPr="00706B5A">
        <w:rPr>
          <w:rtl/>
        </w:rPr>
        <w:t xml:space="preserve"> عن محمد بن الحسين</w:t>
      </w:r>
      <w:r w:rsidR="00BB75CD">
        <w:rPr>
          <w:rtl/>
        </w:rPr>
        <w:t>،</w:t>
      </w:r>
      <w:r w:rsidRPr="00706B5A">
        <w:rPr>
          <w:rtl/>
        </w:rPr>
        <w:t xml:space="preserve"> عن ابن محبوب‌</w:t>
      </w:r>
    </w:p>
    <w:p w:rsidR="00D620A4" w:rsidRPr="00706B5A" w:rsidRDefault="00D620A4" w:rsidP="00652868">
      <w:pPr>
        <w:pStyle w:val="libNormal"/>
        <w:rPr>
          <w:rtl/>
        </w:rPr>
      </w:pPr>
      <w:r w:rsidRPr="00706B5A">
        <w:rPr>
          <w:rtl/>
        </w:rPr>
        <w:t>215</w:t>
      </w:r>
      <w:r w:rsidR="00BB75CD">
        <w:rPr>
          <w:rtl/>
        </w:rPr>
        <w:t xml:space="preserve"> - </w:t>
      </w:r>
      <w:r w:rsidRPr="00706B5A">
        <w:rPr>
          <w:rtl/>
        </w:rPr>
        <w:t>حدثني حمدويه بن نصير</w:t>
      </w:r>
      <w:r w:rsidR="00BB75CD">
        <w:rPr>
          <w:rtl/>
        </w:rPr>
        <w:t>،</w:t>
      </w:r>
      <w:r w:rsidRPr="00706B5A">
        <w:rPr>
          <w:rtl/>
        </w:rPr>
        <w:t xml:space="preserve"> عن يعقوب بن يزيد</w:t>
      </w:r>
      <w:r w:rsidR="00BB75CD">
        <w:rPr>
          <w:rtl/>
        </w:rPr>
        <w:t>،</w:t>
      </w:r>
      <w:r w:rsidRPr="00706B5A">
        <w:rPr>
          <w:rtl/>
        </w:rPr>
        <w:t xml:space="preserve"> عن القاسم بن عروة</w:t>
      </w:r>
      <w:r w:rsidR="00BB75CD">
        <w:rPr>
          <w:rtl/>
        </w:rPr>
        <w:t>،</w:t>
      </w:r>
      <w:r w:rsidRPr="00706B5A">
        <w:rPr>
          <w:rtl/>
        </w:rPr>
        <w:t xml:space="preserve"> عن أبي العباس الفضل بن عبد الملك</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أحب الناس إلي أحياء وأمواتا أربعة</w:t>
      </w:r>
      <w:r w:rsidR="00BB75CD">
        <w:rPr>
          <w:rtl/>
        </w:rPr>
        <w:t>:</w:t>
      </w:r>
      <w:r w:rsidRPr="00706B5A">
        <w:rPr>
          <w:rtl/>
        </w:rPr>
        <w:t xml:space="preserve"> بريد بن معاوية العجلي</w:t>
      </w:r>
      <w:r w:rsidR="00BB75CD">
        <w:rPr>
          <w:rtl/>
        </w:rPr>
        <w:t>،</w:t>
      </w:r>
      <w:r w:rsidRPr="00706B5A">
        <w:rPr>
          <w:rtl/>
        </w:rPr>
        <w:t xml:space="preserve"> وزرارة</w:t>
      </w:r>
      <w:r w:rsidR="00BB75CD">
        <w:rPr>
          <w:rtl/>
        </w:rPr>
        <w:t>،</w:t>
      </w:r>
      <w:r w:rsidRPr="00706B5A">
        <w:rPr>
          <w:rtl/>
        </w:rPr>
        <w:t xml:space="preserve"> ومحمد بن مسلم</w:t>
      </w:r>
      <w:r w:rsidR="00BB75CD">
        <w:rPr>
          <w:rtl/>
        </w:rPr>
        <w:t>،</w:t>
      </w:r>
      <w:r w:rsidRPr="00706B5A">
        <w:rPr>
          <w:rtl/>
        </w:rPr>
        <w:t xml:space="preserve"> والاحول وهم أحب الناس إلي أحياء وأمواتا.</w:t>
      </w:r>
    </w:p>
    <w:p w:rsidR="00D620A4" w:rsidRPr="00706B5A" w:rsidRDefault="00D620A4" w:rsidP="00652868">
      <w:pPr>
        <w:pStyle w:val="libNormal"/>
        <w:rPr>
          <w:rtl/>
        </w:rPr>
      </w:pPr>
      <w:r w:rsidRPr="00706B5A">
        <w:rPr>
          <w:rtl/>
        </w:rPr>
        <w:t>216</w:t>
      </w:r>
      <w:r w:rsidR="00BB75CD">
        <w:rPr>
          <w:rtl/>
        </w:rPr>
        <w:t xml:space="preserve"> - </w:t>
      </w:r>
      <w:r w:rsidRPr="00706B5A">
        <w:rPr>
          <w:rtl/>
        </w:rPr>
        <w:t>محمد بن قولويه</w:t>
      </w:r>
      <w:r w:rsidR="00BB75CD">
        <w:rPr>
          <w:rtl/>
        </w:rPr>
        <w:t>،</w:t>
      </w:r>
      <w:r w:rsidRPr="00706B5A">
        <w:rPr>
          <w:rtl/>
        </w:rPr>
        <w:t xml:space="preserve"> قال</w:t>
      </w:r>
      <w:r w:rsidR="00BB75CD">
        <w:rPr>
          <w:rtl/>
        </w:rPr>
        <w:t>:</w:t>
      </w:r>
      <w:r w:rsidRPr="00706B5A">
        <w:rPr>
          <w:rtl/>
        </w:rPr>
        <w:t xml:space="preserve"> حدثني سعد بن عبد الله</w:t>
      </w:r>
      <w:r w:rsidR="00BB75CD">
        <w:rPr>
          <w:rtl/>
        </w:rPr>
        <w:t>،</w:t>
      </w:r>
      <w:r w:rsidRPr="00706B5A">
        <w:rPr>
          <w:rtl/>
        </w:rPr>
        <w:t xml:space="preserve"> قال</w:t>
      </w:r>
      <w:r w:rsidR="00BB75CD">
        <w:rPr>
          <w:rtl/>
        </w:rPr>
        <w:t>:</w:t>
      </w:r>
      <w:r w:rsidRPr="00706B5A">
        <w:rPr>
          <w:rtl/>
        </w:rPr>
        <w:t xml:space="preserve"> حدثني محمد بن الحسين بن أبي الخطاب</w:t>
      </w:r>
      <w:r w:rsidR="00BB75CD">
        <w:rPr>
          <w:rtl/>
        </w:rPr>
        <w:t>،</w:t>
      </w:r>
      <w:r w:rsidRPr="00706B5A">
        <w:rPr>
          <w:rtl/>
        </w:rPr>
        <w:t xml:space="preserve"> عن محمد بن سنان</w:t>
      </w:r>
      <w:r w:rsidR="00BB75CD">
        <w:rPr>
          <w:rtl/>
        </w:rPr>
        <w:t>،</w:t>
      </w:r>
      <w:r w:rsidRPr="00706B5A">
        <w:rPr>
          <w:rtl/>
        </w:rPr>
        <w:t xml:space="preserve"> عن المفضل بن عمر</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يوما ودخل عليه الفيض بن المختار</w:t>
      </w:r>
      <w:r w:rsidR="00BB75CD">
        <w:rPr>
          <w:rtl/>
        </w:rPr>
        <w:t>،</w:t>
      </w:r>
      <w:r w:rsidRPr="00706B5A">
        <w:rPr>
          <w:rtl/>
        </w:rPr>
        <w:t xml:space="preserve"> فذكر له آية من كتاب الله عز وجل تأولها أبو عبد الله </w:t>
      </w:r>
      <w:r w:rsidR="001F0C57" w:rsidRPr="001F0C57">
        <w:rPr>
          <w:rStyle w:val="libAlaemChar"/>
          <w:rtl/>
        </w:rPr>
        <w:t>عليه‌السلام</w:t>
      </w:r>
      <w:r w:rsidRPr="00706B5A">
        <w:rPr>
          <w:rtl/>
        </w:rPr>
        <w:t xml:space="preserve"> فقال له الفيض</w:t>
      </w:r>
      <w:r w:rsidR="00BB75CD">
        <w:rPr>
          <w:rtl/>
        </w:rPr>
        <w:t>:</w:t>
      </w:r>
      <w:r w:rsidRPr="00706B5A">
        <w:rPr>
          <w:rtl/>
        </w:rPr>
        <w:t xml:space="preserve"> جعلني الله فداك ما هذا الاختلاف الذي بين شيعتكم</w:t>
      </w:r>
      <w:r>
        <w:rPr>
          <w:rtl/>
        </w:rPr>
        <w:t>؟</w:t>
      </w:r>
      <w:r w:rsidRPr="00706B5A">
        <w:rPr>
          <w:rtl/>
        </w:rPr>
        <w:t xml:space="preserve"> قال</w:t>
      </w:r>
      <w:r w:rsidR="00BB75CD">
        <w:rPr>
          <w:rtl/>
        </w:rPr>
        <w:t>:</w:t>
      </w:r>
      <w:r w:rsidRPr="00706B5A">
        <w:rPr>
          <w:rtl/>
        </w:rPr>
        <w:t xml:space="preserve"> وأي الاختلاف يا فيض</w:t>
      </w:r>
      <w:r>
        <w:rPr>
          <w:rtl/>
        </w:rPr>
        <w:t>؟</w:t>
      </w:r>
    </w:p>
    <w:p w:rsidR="00D620A4" w:rsidRPr="00706B5A" w:rsidRDefault="00D620A4" w:rsidP="00652868">
      <w:pPr>
        <w:pStyle w:val="libNormal"/>
        <w:rPr>
          <w:rtl/>
        </w:rPr>
      </w:pPr>
      <w:r w:rsidRPr="00706B5A">
        <w:rPr>
          <w:rtl/>
        </w:rPr>
        <w:t>فقال له الفيض</w:t>
      </w:r>
      <w:r w:rsidR="00BB75CD">
        <w:rPr>
          <w:rtl/>
        </w:rPr>
        <w:t>:</w:t>
      </w:r>
      <w:r w:rsidRPr="00706B5A">
        <w:rPr>
          <w:rtl/>
        </w:rPr>
        <w:t xml:space="preserve"> اني لا جلس في حلقهم بالكوفة فأكاد أشك في اختلافهم في حديثهم. حتى أرجع الى المفضل بن عمر</w:t>
      </w:r>
      <w:r w:rsidR="00BB75CD">
        <w:rPr>
          <w:rtl/>
        </w:rPr>
        <w:t>،</w:t>
      </w:r>
      <w:r w:rsidRPr="00706B5A">
        <w:rPr>
          <w:rtl/>
        </w:rPr>
        <w:t xml:space="preserve"> فيوقفني من ذلك على ما تستريح اليه نفسي</w:t>
      </w:r>
      <w:r w:rsidR="00BB75CD">
        <w:rPr>
          <w:rtl/>
        </w:rPr>
        <w:t>،</w:t>
      </w:r>
      <w:r w:rsidRPr="00706B5A">
        <w:rPr>
          <w:rtl/>
        </w:rPr>
        <w:t xml:space="preserve"> ويطمئن اليه قلبي.</w:t>
      </w:r>
    </w:p>
    <w:p w:rsidR="00D620A4" w:rsidRPr="00706B5A" w:rsidRDefault="00D620A4" w:rsidP="00652868">
      <w:pPr>
        <w:pStyle w:val="libNormal"/>
        <w:rPr>
          <w:rtl/>
        </w:rPr>
      </w:pPr>
      <w:r w:rsidRPr="00706B5A">
        <w:rPr>
          <w:rtl/>
        </w:rPr>
        <w:t xml:space="preserve">فقال أبو عبد الله </w:t>
      </w:r>
      <w:r w:rsidR="001F0C57" w:rsidRPr="001F0C57">
        <w:rPr>
          <w:rStyle w:val="libAlaemChar"/>
          <w:rtl/>
        </w:rPr>
        <w:t>عليه‌السلام</w:t>
      </w:r>
      <w:r w:rsidR="00BB75CD">
        <w:rPr>
          <w:rtl/>
        </w:rPr>
        <w:t>:</w:t>
      </w:r>
      <w:r w:rsidRPr="00706B5A">
        <w:rPr>
          <w:rtl/>
        </w:rPr>
        <w:t xml:space="preserve"> أجل هو كما ذكرت يا فيض</w:t>
      </w:r>
      <w:r w:rsidR="00BB75CD">
        <w:rPr>
          <w:rtl/>
        </w:rPr>
        <w:t>،</w:t>
      </w:r>
      <w:r w:rsidRPr="00706B5A">
        <w:rPr>
          <w:rtl/>
        </w:rPr>
        <w:t xml:space="preserve"> ان الناس أولعوا بالكذب علينا ان الله افترض عليهم لا يريد منهم غيره واني أحدث أحدهم بالحديث فلا يخرج من عندي حتى يتأوله على غير تأويله</w:t>
      </w:r>
      <w:r w:rsidR="00BB75CD">
        <w:rPr>
          <w:rtl/>
        </w:rPr>
        <w:t>،</w:t>
      </w:r>
      <w:r w:rsidRPr="00706B5A">
        <w:rPr>
          <w:rtl/>
        </w:rPr>
        <w:t xml:space="preserve"> وذلك أنهم لا يطلبون بحديثنا وبحبنا ما عند الله وانما يطلبون به الدنيا</w:t>
      </w:r>
      <w:r w:rsidR="00BB75CD">
        <w:rPr>
          <w:rtl/>
        </w:rPr>
        <w:t>،</w:t>
      </w:r>
      <w:r w:rsidRPr="00706B5A">
        <w:rPr>
          <w:rtl/>
        </w:rPr>
        <w:t xml:space="preserve"> وكل يحب أن يدعى رأسا</w:t>
      </w:r>
      <w:r w:rsidR="00BB75CD">
        <w:rPr>
          <w:rtl/>
        </w:rPr>
        <w:t>،</w:t>
      </w:r>
      <w:r w:rsidRPr="00706B5A">
        <w:rPr>
          <w:rtl/>
        </w:rPr>
        <w:t xml:space="preserve"> أنه ليس من عبد يرفع نفسه الا وضعه الله</w:t>
      </w:r>
      <w:r w:rsidR="00BB75CD">
        <w:rPr>
          <w:rtl/>
        </w:rPr>
        <w:t>،</w:t>
      </w:r>
      <w:r w:rsidRPr="00706B5A">
        <w:rPr>
          <w:rtl/>
        </w:rPr>
        <w:t xml:space="preserve"> وما من عبد وضع نفسه الا رفعه الله وشرفه.</w:t>
      </w:r>
    </w:p>
    <w:p w:rsidR="00D620A4" w:rsidRPr="00706B5A" w:rsidRDefault="00D620A4" w:rsidP="00652868">
      <w:pPr>
        <w:pStyle w:val="libNormal"/>
        <w:rPr>
          <w:rtl/>
        </w:rPr>
      </w:pPr>
      <w:r w:rsidRPr="00706B5A">
        <w:rPr>
          <w:rtl/>
        </w:rPr>
        <w:t>فاذا أردت بحديثنا فعليك بهذا الجالس وأومى بيده الى رجل من أصحابه</w:t>
      </w:r>
      <w:r w:rsidR="00BB75CD">
        <w:rPr>
          <w:rtl/>
        </w:rPr>
        <w:t>،</w:t>
      </w:r>
      <w:r w:rsidRPr="00706B5A">
        <w:rPr>
          <w:rtl/>
        </w:rPr>
        <w:t xml:space="preserve"> فسألت أصحابنا عنه فقالوا</w:t>
      </w:r>
      <w:r w:rsidR="00BB75CD">
        <w:rPr>
          <w:rtl/>
        </w:rPr>
        <w:t>:</w:t>
      </w:r>
      <w:r w:rsidRPr="00706B5A">
        <w:rPr>
          <w:rtl/>
        </w:rPr>
        <w:t xml:space="preserve"> زرارة بن أعين.</w:t>
      </w:r>
    </w:p>
    <w:p w:rsidR="00D620A4" w:rsidRPr="00706B5A" w:rsidRDefault="00D620A4" w:rsidP="00652868">
      <w:pPr>
        <w:pStyle w:val="libNormal"/>
        <w:rPr>
          <w:rtl/>
        </w:rPr>
      </w:pPr>
      <w:r w:rsidRPr="00706B5A">
        <w:rPr>
          <w:rtl/>
        </w:rPr>
        <w:t>217</w:t>
      </w:r>
      <w:r w:rsidR="00BB75CD">
        <w:rPr>
          <w:rtl/>
        </w:rPr>
        <w:t xml:space="preserve"> - </w:t>
      </w:r>
      <w:r w:rsidRPr="00706B5A">
        <w:rPr>
          <w:rtl/>
        </w:rPr>
        <w:t>حدثني حمدويه بن نصير</w:t>
      </w:r>
      <w:r w:rsidR="00BB75CD">
        <w:rPr>
          <w:rtl/>
        </w:rPr>
        <w:t>،</w:t>
      </w:r>
      <w:r w:rsidRPr="00706B5A">
        <w:rPr>
          <w:rtl/>
        </w:rPr>
        <w:t xml:space="preserve"> قال</w:t>
      </w:r>
      <w:r w:rsidR="00BB75CD">
        <w:rPr>
          <w:rtl/>
        </w:rPr>
        <w:t>:</w:t>
      </w:r>
      <w:r w:rsidRPr="00706B5A">
        <w:rPr>
          <w:rtl/>
        </w:rPr>
        <w:t xml:space="preserve"> حدثني يعقوب بن يزيد</w:t>
      </w:r>
      <w:r w:rsidR="00BB75CD">
        <w:rPr>
          <w:rtl/>
        </w:rPr>
        <w:t>،</w:t>
      </w:r>
      <w:r w:rsidRPr="00706B5A">
        <w:rPr>
          <w:rtl/>
        </w:rPr>
        <w:t xml:space="preserve"> ومحمد ابن الحسين بن أبي الخطاب</w:t>
      </w:r>
      <w:r w:rsidR="00BB75CD">
        <w:rPr>
          <w:rtl/>
        </w:rPr>
        <w:t>،</w:t>
      </w:r>
      <w:r w:rsidRPr="00706B5A">
        <w:rPr>
          <w:rtl/>
        </w:rPr>
        <w:t xml:space="preserve"> عن محمد بن أبي عمير</w:t>
      </w:r>
      <w:r w:rsidR="00BB75CD">
        <w:rPr>
          <w:rtl/>
        </w:rPr>
        <w:t>،</w:t>
      </w:r>
      <w:r w:rsidRPr="00706B5A">
        <w:rPr>
          <w:rtl/>
        </w:rPr>
        <w:t xml:space="preserve"> عن ابراهيم بن عبد الحميد‌</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وغيره</w:t>
      </w:r>
      <w:r w:rsidR="00BB75CD">
        <w:rPr>
          <w:rtl/>
        </w:rPr>
        <w:t>،</w:t>
      </w:r>
      <w:r w:rsidRPr="00706B5A">
        <w:rPr>
          <w:rtl/>
        </w:rPr>
        <w:t xml:space="preserve"> قالوا</w:t>
      </w:r>
      <w:r w:rsidR="00BB75CD">
        <w:rPr>
          <w:rtl/>
        </w:rPr>
        <w:t>:</w:t>
      </w:r>
      <w:r w:rsidRPr="00706B5A">
        <w:rPr>
          <w:rtl/>
        </w:rPr>
        <w:t xml:space="preserve"> قال أبو عبد الله </w:t>
      </w:r>
      <w:r w:rsidR="001F0C57" w:rsidRPr="001F0C57">
        <w:rPr>
          <w:rStyle w:val="libAlaemChar"/>
          <w:rtl/>
        </w:rPr>
        <w:t>عليه‌السلام</w:t>
      </w:r>
      <w:r w:rsidR="00BB75CD">
        <w:rPr>
          <w:rtl/>
        </w:rPr>
        <w:t>:</w:t>
      </w:r>
      <w:r w:rsidRPr="00706B5A">
        <w:rPr>
          <w:rtl/>
        </w:rPr>
        <w:t xml:space="preserve"> رحم الله زرارة بن أعين</w:t>
      </w:r>
      <w:r w:rsidR="00BB75CD">
        <w:rPr>
          <w:rtl/>
        </w:rPr>
        <w:t>،</w:t>
      </w:r>
      <w:r w:rsidRPr="00706B5A">
        <w:rPr>
          <w:rtl/>
        </w:rPr>
        <w:t xml:space="preserve"> لو لا زرارة بن أعين</w:t>
      </w:r>
      <w:r w:rsidR="00BB75CD">
        <w:rPr>
          <w:rtl/>
        </w:rPr>
        <w:t>،</w:t>
      </w:r>
      <w:r w:rsidRPr="00706B5A">
        <w:rPr>
          <w:rtl/>
        </w:rPr>
        <w:t xml:space="preserve"> لو لا زرارة ونظراؤه لاندرست أحاديث أبي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218</w:t>
      </w:r>
      <w:r w:rsidR="00BB75CD">
        <w:rPr>
          <w:rtl/>
        </w:rPr>
        <w:t xml:space="preserve"> - </w:t>
      </w:r>
      <w:r w:rsidRPr="00706B5A">
        <w:rPr>
          <w:rtl/>
        </w:rPr>
        <w:t>حدثني الحسين بن بندار القمي</w:t>
      </w:r>
      <w:r w:rsidR="00BB75CD">
        <w:rPr>
          <w:rtl/>
        </w:rPr>
        <w:t>،</w:t>
      </w:r>
      <w:r w:rsidRPr="00706B5A">
        <w:rPr>
          <w:rtl/>
        </w:rPr>
        <w:t xml:space="preserve"> قال</w:t>
      </w:r>
      <w:r w:rsidR="00BB75CD">
        <w:rPr>
          <w:rtl/>
        </w:rPr>
        <w:t>:</w:t>
      </w:r>
      <w:r w:rsidRPr="00706B5A">
        <w:rPr>
          <w:rtl/>
        </w:rPr>
        <w:t xml:space="preserve"> حدثني سعد بن عبد الله بن أبي خلف القمي</w:t>
      </w:r>
      <w:r w:rsidR="00BB75CD">
        <w:rPr>
          <w:rtl/>
        </w:rPr>
        <w:t>،</w:t>
      </w:r>
      <w:r w:rsidRPr="00706B5A">
        <w:rPr>
          <w:rtl/>
        </w:rPr>
        <w:t xml:space="preserve"> قال</w:t>
      </w:r>
      <w:r w:rsidR="00BB75CD">
        <w:rPr>
          <w:rtl/>
        </w:rPr>
        <w:t>:</w:t>
      </w:r>
      <w:r w:rsidRPr="00706B5A">
        <w:rPr>
          <w:rtl/>
        </w:rPr>
        <w:t xml:space="preserve"> حدثنا علي بن سليمان بن داود الرازي</w:t>
      </w:r>
      <w:r w:rsidR="00BB75CD">
        <w:rPr>
          <w:rtl/>
        </w:rPr>
        <w:t>،</w:t>
      </w:r>
      <w:r w:rsidRPr="00706B5A">
        <w:rPr>
          <w:rtl/>
        </w:rPr>
        <w:t xml:space="preserve"> قال</w:t>
      </w:r>
      <w:r w:rsidR="00BB75CD">
        <w:rPr>
          <w:rtl/>
        </w:rPr>
        <w:t>:</w:t>
      </w:r>
      <w:r w:rsidRPr="00706B5A">
        <w:rPr>
          <w:rtl/>
        </w:rPr>
        <w:t xml:space="preserve"> حدثني محمد بن أبي عمير</w:t>
      </w:r>
      <w:r w:rsidR="00BB75CD">
        <w:rPr>
          <w:rtl/>
        </w:rPr>
        <w:t>،</w:t>
      </w:r>
      <w:r w:rsidRPr="00706B5A">
        <w:rPr>
          <w:rtl/>
        </w:rPr>
        <w:t xml:space="preserve"> عن أبان بن عثمان</w:t>
      </w:r>
      <w:r w:rsidR="00BB75CD">
        <w:rPr>
          <w:rtl/>
        </w:rPr>
        <w:t>،</w:t>
      </w:r>
      <w:r w:rsidRPr="00706B5A">
        <w:rPr>
          <w:rtl/>
        </w:rPr>
        <w:t xml:space="preserve"> عن أبي عبيدة الحذاء</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زرارة وأبو بصير ومحمد بن مسلم وبريد من الذين قال الله تعالى </w:t>
      </w:r>
      <w:r w:rsidRPr="001F0C57">
        <w:rPr>
          <w:rStyle w:val="libAlaemChar"/>
          <w:rtl/>
        </w:rPr>
        <w:t>(</w:t>
      </w:r>
      <w:r w:rsidRPr="0037382B">
        <w:rPr>
          <w:rStyle w:val="libAieChar"/>
          <w:rtl/>
        </w:rPr>
        <w:t xml:space="preserve"> وَالسّابِقُونَ السّابِقُونَ أُولئِكَ الْمُقَرَّبُونَ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219</w:t>
      </w:r>
      <w:r w:rsidR="00BB75CD">
        <w:rPr>
          <w:rtl/>
        </w:rPr>
        <w:t xml:space="preserve"> - </w:t>
      </w:r>
      <w:r w:rsidRPr="00706B5A">
        <w:rPr>
          <w:rtl/>
        </w:rPr>
        <w:t>حدثني حمدويه</w:t>
      </w:r>
      <w:r w:rsidR="00BB75CD">
        <w:rPr>
          <w:rtl/>
        </w:rPr>
        <w:t>:</w:t>
      </w:r>
      <w:r w:rsidRPr="00706B5A">
        <w:rPr>
          <w:rtl/>
        </w:rPr>
        <w:t xml:space="preserve"> قال حدثني يعقوب بن يزيد</w:t>
      </w:r>
      <w:r w:rsidR="00BB75CD">
        <w:rPr>
          <w:rtl/>
        </w:rPr>
        <w:t>،</w:t>
      </w:r>
      <w:r w:rsidRPr="00706B5A">
        <w:rPr>
          <w:rtl/>
        </w:rPr>
        <w:t xml:space="preserve"> عن ابن أبي عمير</w:t>
      </w:r>
      <w:r w:rsidR="00BB75CD">
        <w:rPr>
          <w:rtl/>
        </w:rPr>
        <w:t>،</w:t>
      </w:r>
      <w:r w:rsidRPr="00706B5A">
        <w:rPr>
          <w:rtl/>
        </w:rPr>
        <w:t xml:space="preserve"> عن هشام بن سالم</w:t>
      </w:r>
      <w:r w:rsidR="00BB75CD">
        <w:rPr>
          <w:rtl/>
        </w:rPr>
        <w:t>،</w:t>
      </w:r>
      <w:r w:rsidRPr="00706B5A">
        <w:rPr>
          <w:rtl/>
        </w:rPr>
        <w:t xml:space="preserve"> عن سليمان بن خالد الا قطع</w:t>
      </w:r>
      <w:r w:rsidR="00BB75CD">
        <w:rPr>
          <w:rtl/>
        </w:rPr>
        <w:t>،</w:t>
      </w:r>
      <w:r w:rsidRPr="00706B5A">
        <w:rPr>
          <w:rtl/>
        </w:rPr>
        <w:t xml:space="preserve"> قال</w:t>
      </w:r>
      <w:r w:rsidR="00BB75CD">
        <w:rPr>
          <w:rtl/>
        </w:rPr>
        <w:t>:</w:t>
      </w:r>
      <w:r w:rsidRPr="00706B5A">
        <w:rPr>
          <w:rtl/>
        </w:rPr>
        <w:t xml:space="preserve"> سمعت ابا عبد الله </w:t>
      </w:r>
      <w:r w:rsidR="001F0C57" w:rsidRPr="001F0C57">
        <w:rPr>
          <w:rStyle w:val="libAlaemChar"/>
          <w:rtl/>
        </w:rPr>
        <w:t>عليه‌السلام</w:t>
      </w:r>
      <w:r w:rsidRPr="00706B5A">
        <w:rPr>
          <w:rtl/>
        </w:rPr>
        <w:t xml:space="preserve"> يقول ما أجد أحدا أحيا ذكرنا وأحاديث أبي </w:t>
      </w:r>
      <w:r w:rsidR="001F0C57" w:rsidRPr="001F0C57">
        <w:rPr>
          <w:rStyle w:val="libAlaemChar"/>
          <w:rtl/>
        </w:rPr>
        <w:t>عليه‌السلام</w:t>
      </w:r>
      <w:r w:rsidRPr="00706B5A">
        <w:rPr>
          <w:rtl/>
        </w:rPr>
        <w:t xml:space="preserve"> الا زرارة وابو بصير ليث المرادي ومحمد بن مسلم وبريد بن معاوية العجلي</w:t>
      </w:r>
      <w:r w:rsidR="00BB75CD">
        <w:rPr>
          <w:rtl/>
        </w:rPr>
        <w:t>،</w:t>
      </w:r>
      <w:r w:rsidRPr="00706B5A">
        <w:rPr>
          <w:rtl/>
        </w:rPr>
        <w:t xml:space="preserve"> ولو لا هؤلاء ما كان أحد يستنبط هذا.</w:t>
      </w:r>
    </w:p>
    <w:p w:rsidR="00D620A4" w:rsidRPr="00706B5A" w:rsidRDefault="00D620A4" w:rsidP="00652868">
      <w:pPr>
        <w:pStyle w:val="libNormal"/>
        <w:rPr>
          <w:rtl/>
        </w:rPr>
      </w:pPr>
      <w:r w:rsidRPr="00706B5A">
        <w:rPr>
          <w:rtl/>
        </w:rPr>
        <w:t xml:space="preserve">هؤلاء حفاظ الدين وأمناء ابي </w:t>
      </w:r>
      <w:r w:rsidR="001F0C57" w:rsidRPr="001F0C57">
        <w:rPr>
          <w:rStyle w:val="libAlaemChar"/>
          <w:rtl/>
        </w:rPr>
        <w:t>عليه‌السلام</w:t>
      </w:r>
      <w:r w:rsidRPr="00706B5A">
        <w:rPr>
          <w:rtl/>
        </w:rPr>
        <w:t xml:space="preserve"> على حلال الله وحرامه</w:t>
      </w:r>
      <w:r w:rsidR="00BB75CD">
        <w:rPr>
          <w:rtl/>
        </w:rPr>
        <w:t>،</w:t>
      </w:r>
      <w:r w:rsidRPr="00706B5A">
        <w:rPr>
          <w:rtl/>
        </w:rPr>
        <w:t xml:space="preserve"> وهم السابقون إلينا في الدنيا والسابقون إلينا في الآخرة.</w:t>
      </w:r>
    </w:p>
    <w:p w:rsidR="00D620A4" w:rsidRPr="00706B5A" w:rsidRDefault="00D620A4" w:rsidP="00652868">
      <w:pPr>
        <w:pStyle w:val="libNormal"/>
        <w:rPr>
          <w:rtl/>
        </w:rPr>
      </w:pPr>
      <w:r w:rsidRPr="00706B5A">
        <w:rPr>
          <w:rtl/>
        </w:rPr>
        <w:t>220</w:t>
      </w:r>
      <w:r w:rsidR="00BB75CD">
        <w:rPr>
          <w:rtl/>
        </w:rPr>
        <w:t xml:space="preserve"> - </w:t>
      </w:r>
      <w:r w:rsidRPr="00706B5A">
        <w:rPr>
          <w:rtl/>
        </w:rPr>
        <w:t>حدثني محمد بن قولويه والحسين بن الحسن</w:t>
      </w:r>
      <w:r w:rsidR="00BB75CD">
        <w:rPr>
          <w:rtl/>
        </w:rPr>
        <w:t>،</w:t>
      </w:r>
      <w:r w:rsidRPr="00706B5A">
        <w:rPr>
          <w:rtl/>
        </w:rPr>
        <w:t xml:space="preserve"> قالا</w:t>
      </w:r>
      <w:r w:rsidR="00BB75CD">
        <w:rPr>
          <w:rtl/>
        </w:rPr>
        <w:t>:</w:t>
      </w:r>
      <w:r w:rsidRPr="00706B5A">
        <w:rPr>
          <w:rtl/>
        </w:rPr>
        <w:t xml:space="preserve"> حدثنا سعد بن عبد الله</w:t>
      </w:r>
      <w:r w:rsidR="00BB75CD">
        <w:rPr>
          <w:rtl/>
        </w:rPr>
        <w:t>،</w:t>
      </w:r>
      <w:r w:rsidRPr="00706B5A">
        <w:rPr>
          <w:rtl/>
        </w:rPr>
        <w:t xml:space="preserve"> قال</w:t>
      </w:r>
      <w:r w:rsidR="00BB75CD">
        <w:rPr>
          <w:rtl/>
        </w:rPr>
        <w:t>:</w:t>
      </w:r>
      <w:r w:rsidRPr="00706B5A">
        <w:rPr>
          <w:rtl/>
        </w:rPr>
        <w:t xml:space="preserve"> حدثنا محمد بن عبد الله المسمعي</w:t>
      </w:r>
      <w:r w:rsidR="00BB75CD">
        <w:rPr>
          <w:rtl/>
        </w:rPr>
        <w:t>،</w:t>
      </w:r>
      <w:r w:rsidRPr="00706B5A">
        <w:rPr>
          <w:rtl/>
        </w:rPr>
        <w:t xml:space="preserve"> قال</w:t>
      </w:r>
      <w:r w:rsidR="00BB75CD">
        <w:rPr>
          <w:rtl/>
        </w:rPr>
        <w:t>:</w:t>
      </w:r>
      <w:r w:rsidRPr="00706B5A">
        <w:rPr>
          <w:rtl/>
        </w:rPr>
        <w:t xml:space="preserve"> حدثني علي بن حديد المدائني عن جميل بن دراج</w:t>
      </w:r>
      <w:r w:rsidR="00BB75CD">
        <w:rPr>
          <w:rtl/>
        </w:rPr>
        <w:t>،</w:t>
      </w:r>
      <w:r w:rsidRPr="00706B5A">
        <w:rPr>
          <w:rtl/>
        </w:rPr>
        <w:t xml:space="preserve"> قال</w:t>
      </w:r>
      <w:r w:rsidR="00BB75CD">
        <w:rPr>
          <w:rtl/>
        </w:rPr>
        <w:t>:</w:t>
      </w:r>
      <w:r w:rsidRPr="00706B5A">
        <w:rPr>
          <w:rtl/>
        </w:rPr>
        <w:t xml:space="preserve"> دخلت على أبي عبد الله </w:t>
      </w:r>
      <w:r w:rsidR="001F0C57" w:rsidRPr="001F0C57">
        <w:rPr>
          <w:rStyle w:val="libAlaemChar"/>
          <w:rtl/>
        </w:rPr>
        <w:t>عليه‌السلام</w:t>
      </w:r>
      <w:r w:rsidRPr="00706B5A">
        <w:rPr>
          <w:rtl/>
        </w:rPr>
        <w:t xml:space="preserve"> فاستقبلني رجل خارج من عند أبي عبد الله </w:t>
      </w:r>
      <w:r w:rsidR="001F0C57" w:rsidRPr="001F0C57">
        <w:rPr>
          <w:rStyle w:val="libAlaemChar"/>
          <w:rtl/>
        </w:rPr>
        <w:t>عليه‌السلام</w:t>
      </w:r>
      <w:r w:rsidRPr="00706B5A">
        <w:rPr>
          <w:rtl/>
        </w:rPr>
        <w:t xml:space="preserve"> من أهل الكوفة من اصحابنا.</w:t>
      </w:r>
    </w:p>
    <w:p w:rsidR="00D620A4" w:rsidRDefault="00D620A4" w:rsidP="00652868">
      <w:pPr>
        <w:pStyle w:val="libNormal"/>
        <w:rPr>
          <w:rtl/>
        </w:rPr>
      </w:pPr>
      <w:r w:rsidRPr="00706B5A">
        <w:rPr>
          <w:rtl/>
        </w:rPr>
        <w:t xml:space="preserve">فلما دخلت على أبي عبد الله </w:t>
      </w:r>
      <w:r w:rsidR="001F0C57" w:rsidRPr="001F0C57">
        <w:rPr>
          <w:rStyle w:val="libAlaemChar"/>
          <w:rtl/>
        </w:rPr>
        <w:t>عليه‌السلام</w:t>
      </w:r>
      <w:r w:rsidRPr="00706B5A">
        <w:rPr>
          <w:rtl/>
        </w:rPr>
        <w:t xml:space="preserve"> قال لي. لقيت الرجل الخارج من عندي</w:t>
      </w:r>
      <w:r>
        <w:rPr>
          <w:rtl/>
        </w:rPr>
        <w:t>؟</w:t>
      </w:r>
      <w:r>
        <w:rPr>
          <w:rFonts w:hint="cs"/>
          <w:rtl/>
        </w:rPr>
        <w:t xml:space="preserve"> </w:t>
      </w:r>
      <w:r w:rsidRPr="00706B5A">
        <w:rPr>
          <w:rtl/>
        </w:rPr>
        <w:t>فقلت بلي هو رجل من أصحابنا من أهل الكوفة</w:t>
      </w:r>
      <w:r w:rsidR="00BB75CD">
        <w:rPr>
          <w:rtl/>
        </w:rPr>
        <w:t>،</w:t>
      </w:r>
      <w:r w:rsidRPr="00706B5A">
        <w:rPr>
          <w:rtl/>
        </w:rPr>
        <w:t xml:space="preserve"> فقال لا قدس الله روحه ولا قدس مثله</w:t>
      </w:r>
      <w:r>
        <w:rPr>
          <w:rFonts w:hint="cs"/>
          <w:rtl/>
        </w:rPr>
        <w:t>.</w:t>
      </w:r>
      <w:r w:rsidRPr="00706B5A">
        <w:rPr>
          <w:rtl/>
        </w:rPr>
        <w:t xml:space="preserve"> </w:t>
      </w:r>
    </w:p>
    <w:p w:rsidR="00D620A4" w:rsidRPr="00706B5A" w:rsidRDefault="00D620A4" w:rsidP="00652868">
      <w:pPr>
        <w:pStyle w:val="libNormal"/>
        <w:rPr>
          <w:rtl/>
        </w:rPr>
      </w:pPr>
      <w:r w:rsidRPr="00706B5A">
        <w:rPr>
          <w:rtl/>
        </w:rPr>
        <w:t xml:space="preserve">انه ذكر أقواما كان أبي </w:t>
      </w:r>
      <w:r w:rsidR="001F0C57" w:rsidRPr="001F0C57">
        <w:rPr>
          <w:rStyle w:val="libAlaemChar"/>
          <w:rtl/>
        </w:rPr>
        <w:t>عليه‌السلام</w:t>
      </w:r>
      <w:r w:rsidRPr="00706B5A">
        <w:rPr>
          <w:rtl/>
        </w:rPr>
        <w:t xml:space="preserve"> ائتمنهم على حلال الله وحرامه وكانوا عيبة علمه وكذلك اليوم هم عندي</w:t>
      </w:r>
      <w:r w:rsidR="00BB75CD">
        <w:rPr>
          <w:rtl/>
        </w:rPr>
        <w:t>،</w:t>
      </w:r>
      <w:r w:rsidRPr="00706B5A">
        <w:rPr>
          <w:rtl/>
        </w:rPr>
        <w:t xml:space="preserve"> هم مستودع سري أصحاب أبي </w:t>
      </w:r>
      <w:r w:rsidR="001F0C57" w:rsidRPr="001F0C57">
        <w:rPr>
          <w:rStyle w:val="libAlaemChar"/>
          <w:rtl/>
        </w:rPr>
        <w:t>عليه‌السلام</w:t>
      </w:r>
      <w:r w:rsidRPr="00706B5A">
        <w:rPr>
          <w:rtl/>
        </w:rPr>
        <w:t xml:space="preserve"> حقا</w:t>
      </w:r>
      <w:r w:rsidR="00BB75CD">
        <w:rPr>
          <w:rtl/>
        </w:rPr>
        <w:t>،</w:t>
      </w:r>
      <w:r w:rsidRPr="00706B5A">
        <w:rPr>
          <w:rtl/>
        </w:rPr>
        <w:t xml:space="preserve"> اذا أراد الله‌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الواقعة</w:t>
      </w:r>
      <w:r w:rsidR="00BB75CD">
        <w:rPr>
          <w:rtl/>
        </w:rPr>
        <w:t>:</w:t>
      </w:r>
      <w:r w:rsidRPr="00706B5A">
        <w:rPr>
          <w:rtl/>
        </w:rPr>
        <w:t xml:space="preserve"> 10.</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بأهل الارض سوءا صرف بهم عنهم السوء</w:t>
      </w:r>
      <w:r w:rsidR="00BB75CD">
        <w:rPr>
          <w:rtl/>
        </w:rPr>
        <w:t>،</w:t>
      </w:r>
      <w:r w:rsidRPr="00706B5A">
        <w:rPr>
          <w:rtl/>
        </w:rPr>
        <w:t xml:space="preserve"> هم نجوم شيعتي أحياء وأمواتا يحيون ذكر أبي </w:t>
      </w:r>
      <w:r w:rsidR="001F0C57" w:rsidRPr="001F0C57">
        <w:rPr>
          <w:rStyle w:val="libAlaemChar"/>
          <w:rtl/>
        </w:rPr>
        <w:t>عليه‌السلام</w:t>
      </w:r>
      <w:r w:rsidRPr="00706B5A">
        <w:rPr>
          <w:rtl/>
        </w:rPr>
        <w:t xml:space="preserve"> بهم يكشف الله كل بدعة ينفون عن هذا الدين انتحال المبطلين وتأول الغالين</w:t>
      </w:r>
      <w:r w:rsidR="00BB75CD">
        <w:rPr>
          <w:rtl/>
        </w:rPr>
        <w:t>،</w:t>
      </w:r>
      <w:r w:rsidRPr="00706B5A">
        <w:rPr>
          <w:rtl/>
        </w:rPr>
        <w:t xml:space="preserve"> ثم بكى.</w:t>
      </w:r>
    </w:p>
    <w:p w:rsidR="00D620A4" w:rsidRPr="00706B5A" w:rsidRDefault="00D620A4" w:rsidP="00652868">
      <w:pPr>
        <w:pStyle w:val="libNormal"/>
        <w:rPr>
          <w:rtl/>
        </w:rPr>
      </w:pPr>
      <w:r w:rsidRPr="00706B5A">
        <w:rPr>
          <w:rtl/>
        </w:rPr>
        <w:t>فقلت</w:t>
      </w:r>
      <w:r w:rsidR="00BB75CD">
        <w:rPr>
          <w:rtl/>
        </w:rPr>
        <w:t>:</w:t>
      </w:r>
      <w:r w:rsidRPr="00706B5A">
        <w:rPr>
          <w:rtl/>
        </w:rPr>
        <w:t xml:space="preserve"> من هم</w:t>
      </w:r>
      <w:r>
        <w:rPr>
          <w:rtl/>
        </w:rPr>
        <w:t>؟</w:t>
      </w:r>
      <w:r w:rsidRPr="00706B5A">
        <w:rPr>
          <w:rtl/>
        </w:rPr>
        <w:t xml:space="preserve"> فقال</w:t>
      </w:r>
      <w:r w:rsidR="00BB75CD">
        <w:rPr>
          <w:rtl/>
        </w:rPr>
        <w:t>:</w:t>
      </w:r>
      <w:r w:rsidRPr="00706B5A">
        <w:rPr>
          <w:rtl/>
        </w:rPr>
        <w:t xml:space="preserve"> من عليهم صلوات الله ورحمته احياء وامواتا</w:t>
      </w:r>
      <w:r w:rsidR="00BB75CD">
        <w:rPr>
          <w:rtl/>
        </w:rPr>
        <w:t>،</w:t>
      </w:r>
      <w:r w:rsidRPr="00706B5A">
        <w:rPr>
          <w:rtl/>
        </w:rPr>
        <w:t xml:space="preserve"> بريد العجلي وزرارة وأبو بصير ومحمد بن مسلم</w:t>
      </w:r>
      <w:r w:rsidR="00BB75CD">
        <w:rPr>
          <w:rtl/>
        </w:rPr>
        <w:t>،</w:t>
      </w:r>
      <w:r w:rsidRPr="00706B5A">
        <w:rPr>
          <w:rtl/>
        </w:rPr>
        <w:t xml:space="preserve"> أما أنه يا جميل سيبين لك أمر هذا الرجل الى قريب</w:t>
      </w:r>
      <w:r w:rsidR="00BB75CD">
        <w:rPr>
          <w:rtl/>
        </w:rPr>
        <w:t>،</w:t>
      </w:r>
      <w:r w:rsidRPr="00706B5A">
        <w:rPr>
          <w:rtl/>
        </w:rPr>
        <w:t xml:space="preserve"> قال جميل</w:t>
      </w:r>
      <w:r w:rsidR="00BB75CD">
        <w:rPr>
          <w:rtl/>
        </w:rPr>
        <w:t>:</w:t>
      </w:r>
      <w:r w:rsidRPr="00706B5A">
        <w:rPr>
          <w:rtl/>
        </w:rPr>
        <w:t xml:space="preserve"> فو الله ما كان الا قليلا حتى رأيت ذلك الرجل ينسب الى أصحاب أبي الخطاب</w:t>
      </w:r>
      <w:r w:rsidR="00BB75CD">
        <w:rPr>
          <w:rtl/>
        </w:rPr>
        <w:t>،</w:t>
      </w:r>
      <w:r w:rsidRPr="00706B5A">
        <w:rPr>
          <w:rtl/>
        </w:rPr>
        <w:t xml:space="preserve"> قلت</w:t>
      </w:r>
      <w:r w:rsidR="00BB75CD">
        <w:rPr>
          <w:rtl/>
        </w:rPr>
        <w:t>:</w:t>
      </w:r>
      <w:r w:rsidRPr="00706B5A">
        <w:rPr>
          <w:rtl/>
        </w:rPr>
        <w:t xml:space="preserve"> الله يعلم حيث يجعل رسالاته</w:t>
      </w:r>
      <w:r w:rsidR="00BB75CD">
        <w:rPr>
          <w:rtl/>
        </w:rPr>
        <w:t>،</w:t>
      </w:r>
      <w:r w:rsidRPr="00706B5A">
        <w:rPr>
          <w:rtl/>
        </w:rPr>
        <w:t xml:space="preserve"> قال جميل</w:t>
      </w:r>
      <w:r w:rsidR="00BB75CD">
        <w:rPr>
          <w:rtl/>
        </w:rPr>
        <w:t>:</w:t>
      </w:r>
      <w:r w:rsidRPr="00706B5A">
        <w:rPr>
          <w:rtl/>
        </w:rPr>
        <w:t xml:space="preserve"> وكنا نعرف أصحاب أبي الخطاب ببغض هؤلاء رحمة الله عليهم.</w:t>
      </w:r>
    </w:p>
    <w:p w:rsidR="00D620A4" w:rsidRPr="00706B5A" w:rsidRDefault="00D620A4" w:rsidP="00652868">
      <w:pPr>
        <w:pStyle w:val="libNormal"/>
        <w:rPr>
          <w:rtl/>
        </w:rPr>
      </w:pPr>
      <w:r w:rsidRPr="00706B5A">
        <w:rPr>
          <w:rtl/>
        </w:rPr>
        <w:t>221</w:t>
      </w:r>
      <w:r w:rsidR="00BB75CD">
        <w:rPr>
          <w:rtl/>
        </w:rPr>
        <w:t xml:space="preserve"> - </w:t>
      </w:r>
      <w:r w:rsidRPr="00706B5A">
        <w:rPr>
          <w:rtl/>
        </w:rPr>
        <w:t>حدثني حمدوية بن نصير</w:t>
      </w:r>
      <w:r w:rsidR="00BB75CD">
        <w:rPr>
          <w:rtl/>
        </w:rPr>
        <w:t>،</w:t>
      </w:r>
      <w:r w:rsidRPr="00706B5A">
        <w:rPr>
          <w:rtl/>
        </w:rPr>
        <w:t xml:space="preserve"> قال</w:t>
      </w:r>
      <w:r w:rsidR="00BB75CD">
        <w:rPr>
          <w:rtl/>
        </w:rPr>
        <w:t>:</w:t>
      </w:r>
      <w:r w:rsidRPr="00706B5A">
        <w:rPr>
          <w:rtl/>
        </w:rPr>
        <w:t xml:space="preserve"> حدثنا محمد بن عيسى بن عبيد قال</w:t>
      </w:r>
      <w:r w:rsidR="00BB75CD">
        <w:rPr>
          <w:rtl/>
        </w:rPr>
        <w:t>:</w:t>
      </w:r>
      <w:r>
        <w:rPr>
          <w:rFonts w:hint="cs"/>
          <w:rtl/>
        </w:rPr>
        <w:t xml:space="preserve"> </w:t>
      </w:r>
      <w:r w:rsidRPr="00706B5A">
        <w:rPr>
          <w:rtl/>
        </w:rPr>
        <w:t>حدثني يونس بن عبد الرحمن</w:t>
      </w:r>
      <w:r w:rsidR="00BB75CD">
        <w:rPr>
          <w:rtl/>
        </w:rPr>
        <w:t>،</w:t>
      </w:r>
      <w:r w:rsidRPr="00706B5A">
        <w:rPr>
          <w:rtl/>
        </w:rPr>
        <w:t xml:space="preserve"> عن عبد الله بن زرارة.</w:t>
      </w:r>
    </w:p>
    <w:p w:rsidR="00D620A4" w:rsidRPr="00706B5A" w:rsidRDefault="00D620A4" w:rsidP="00652868">
      <w:pPr>
        <w:pStyle w:val="libNormal"/>
        <w:rPr>
          <w:rtl/>
        </w:rPr>
      </w:pPr>
      <w:r w:rsidRPr="00706B5A">
        <w:rPr>
          <w:rtl/>
        </w:rPr>
        <w:t>ومحمد بن قولويه والحسين بن الحسن</w:t>
      </w:r>
      <w:r w:rsidR="00BB75CD">
        <w:rPr>
          <w:rtl/>
        </w:rPr>
        <w:t>؛</w:t>
      </w:r>
      <w:r w:rsidRPr="00706B5A">
        <w:rPr>
          <w:rtl/>
        </w:rPr>
        <w:t xml:space="preserve"> قالا</w:t>
      </w:r>
      <w:r w:rsidR="00BB75CD">
        <w:rPr>
          <w:rtl/>
        </w:rPr>
        <w:t>:</w:t>
      </w:r>
      <w:r w:rsidRPr="00706B5A">
        <w:rPr>
          <w:rtl/>
        </w:rPr>
        <w:t xml:space="preserve"> حدثنا سعد بن عبد الله قال حدثني هارون بن الحسن بن محبوب</w:t>
      </w:r>
      <w:r w:rsidR="00BB75CD">
        <w:rPr>
          <w:rtl/>
        </w:rPr>
        <w:t>،</w:t>
      </w:r>
      <w:r w:rsidRPr="00706B5A">
        <w:rPr>
          <w:rtl/>
        </w:rPr>
        <w:t xml:space="preserve"> عن محمد بن عبد الله بن زرارة وابنيه الحسن والحسين</w:t>
      </w:r>
      <w:r w:rsidR="00BB75CD">
        <w:rPr>
          <w:rtl/>
        </w:rPr>
        <w:t>،</w:t>
      </w:r>
      <w:r w:rsidRPr="00706B5A">
        <w:rPr>
          <w:rtl/>
        </w:rPr>
        <w:t xml:space="preserve"> عن عبد الله بن زرارة قال</w:t>
      </w:r>
      <w:r w:rsidR="00BB75CD">
        <w:rPr>
          <w:rtl/>
        </w:rPr>
        <w:t>:</w:t>
      </w:r>
      <w:r w:rsidRPr="00706B5A">
        <w:rPr>
          <w:rtl/>
        </w:rPr>
        <w:t xml:space="preserve"> قال لي أبو عبد الله </w:t>
      </w:r>
      <w:r w:rsidR="001F0C57" w:rsidRPr="001F0C57">
        <w:rPr>
          <w:rStyle w:val="libAlaemChar"/>
          <w:rtl/>
        </w:rPr>
        <w:t>عليه‌السلام</w:t>
      </w:r>
      <w:r w:rsidRPr="00706B5A">
        <w:rPr>
          <w:rtl/>
        </w:rPr>
        <w:t xml:space="preserve"> اقرأ مني على والدك السّلام.</w:t>
      </w:r>
    </w:p>
    <w:p w:rsidR="00D620A4" w:rsidRPr="00706B5A" w:rsidRDefault="00D620A4" w:rsidP="00652868">
      <w:pPr>
        <w:pStyle w:val="libNormal"/>
        <w:rPr>
          <w:rtl/>
        </w:rPr>
      </w:pPr>
      <w:r w:rsidRPr="00706B5A">
        <w:rPr>
          <w:rtl/>
        </w:rPr>
        <w:t>وقل له</w:t>
      </w:r>
      <w:r w:rsidR="00BB75CD">
        <w:rPr>
          <w:rtl/>
        </w:rPr>
        <w:t>:</w:t>
      </w:r>
      <w:r w:rsidRPr="00706B5A">
        <w:rPr>
          <w:rtl/>
        </w:rPr>
        <w:t xml:space="preserve"> اني انما أعيبك دفاعا مني عنك فان الناس والعدو يسارعون الى كل من قربناه وحمدنا مكانه لا دخال الاذى في من نحبه ونقربه</w:t>
      </w:r>
      <w:r w:rsidR="00BB75CD">
        <w:rPr>
          <w:rtl/>
        </w:rPr>
        <w:t>،</w:t>
      </w:r>
      <w:r w:rsidRPr="00706B5A">
        <w:rPr>
          <w:rtl/>
        </w:rPr>
        <w:t xml:space="preserve"> ويرمونه لمحبتنا له وقربه ودنوه منا</w:t>
      </w:r>
      <w:r w:rsidR="00BB75CD">
        <w:rPr>
          <w:rtl/>
        </w:rPr>
        <w:t>،</w:t>
      </w:r>
      <w:r w:rsidRPr="00706B5A">
        <w:rPr>
          <w:rtl/>
        </w:rPr>
        <w:t xml:space="preserve"> ويرون ادخال الاذى عليه وقتله ويحمدون كل من عبناه نحن وأن نحمد أمره.</w:t>
      </w:r>
    </w:p>
    <w:p w:rsidR="00D620A4" w:rsidRPr="00706B5A" w:rsidRDefault="00D620A4" w:rsidP="00652868">
      <w:pPr>
        <w:pStyle w:val="libNormal"/>
        <w:rPr>
          <w:rtl/>
        </w:rPr>
      </w:pPr>
      <w:r w:rsidRPr="00706B5A">
        <w:rPr>
          <w:rtl/>
        </w:rPr>
        <w:t>فانما أعيبك لأنك رجل اشتهرت بنا ولميلك إلينا وأنت في ذلك مذموم عند الناس غير محمود الاثر لمودتك لنا ولميلك إلينا</w:t>
      </w:r>
      <w:r w:rsidR="00BB75CD">
        <w:rPr>
          <w:rtl/>
        </w:rPr>
        <w:t>،</w:t>
      </w:r>
      <w:r w:rsidRPr="00706B5A">
        <w:rPr>
          <w:rtl/>
        </w:rPr>
        <w:t xml:space="preserve"> فأحببت أن أعيبك ليحمدوا أمرك في الدين بعيبك ونقصك ويكون بذلك منا دافع شرهم عنك يقول الله جل وعز </w:t>
      </w:r>
      <w:r w:rsidRPr="001F0C57">
        <w:rPr>
          <w:rStyle w:val="libAlaemChar"/>
          <w:rtl/>
        </w:rPr>
        <w:t>(</w:t>
      </w:r>
      <w:r w:rsidRPr="0037382B">
        <w:rPr>
          <w:rStyle w:val="libAieChar"/>
          <w:rtl/>
        </w:rPr>
        <w:t xml:space="preserve"> أَمَّا السَّفِينَةُ فَكانَتْ لِمَساكِينَ يَعْمَلُونَ فِي الْبَحْرِ فَأَرَدْتُ أَنْ أَعِيبَها وَكانَ وَراءَهُمْ مَلِكٌ يَأْخُذُ كُلَّ سَفِينَةٍ غَصْباً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الكهف</w:t>
      </w:r>
      <w:r w:rsidR="00BB75CD">
        <w:rPr>
          <w:rtl/>
        </w:rPr>
        <w:t>:</w:t>
      </w:r>
      <w:r w:rsidRPr="00706B5A">
        <w:rPr>
          <w:rtl/>
        </w:rPr>
        <w:t xml:space="preserve"> 79‌</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هذا التنزيل من عند الله صالحة</w:t>
      </w:r>
      <w:r w:rsidR="00BB75CD">
        <w:rPr>
          <w:rtl/>
        </w:rPr>
        <w:t>،</w:t>
      </w:r>
      <w:r w:rsidRPr="00706B5A">
        <w:rPr>
          <w:rtl/>
        </w:rPr>
        <w:t xml:space="preserve"> لا والله ما عابها الا لكي تسلم من الملك ولا تعطب على يديه</w:t>
      </w:r>
      <w:r w:rsidR="00BB75CD">
        <w:rPr>
          <w:rtl/>
        </w:rPr>
        <w:t>،</w:t>
      </w:r>
      <w:r w:rsidRPr="00706B5A">
        <w:rPr>
          <w:rtl/>
        </w:rPr>
        <w:t xml:space="preserve"> ولقد كانت صالحة ليس للعيب منها مساغ والحمد لله.</w:t>
      </w:r>
    </w:p>
    <w:p w:rsidR="00D620A4" w:rsidRPr="00706B5A" w:rsidRDefault="00D620A4" w:rsidP="00652868">
      <w:pPr>
        <w:pStyle w:val="libNormal"/>
        <w:rPr>
          <w:rtl/>
        </w:rPr>
      </w:pPr>
      <w:r w:rsidRPr="00706B5A">
        <w:rPr>
          <w:rtl/>
        </w:rPr>
        <w:t>فافهم المثل يرحمك الله</w:t>
      </w:r>
      <w:r w:rsidR="00BB75CD">
        <w:rPr>
          <w:rtl/>
        </w:rPr>
        <w:t>،</w:t>
      </w:r>
      <w:r w:rsidRPr="00706B5A">
        <w:rPr>
          <w:rtl/>
        </w:rPr>
        <w:t xml:space="preserve"> فانك والله أحب الناس إلي</w:t>
      </w:r>
      <w:r w:rsidR="00BB75CD">
        <w:rPr>
          <w:rtl/>
        </w:rPr>
        <w:t>،</w:t>
      </w:r>
      <w:r w:rsidRPr="00706B5A">
        <w:rPr>
          <w:rtl/>
        </w:rPr>
        <w:t xml:space="preserve"> وأحب أصحاب أبي </w:t>
      </w:r>
      <w:r w:rsidR="001F0C57" w:rsidRPr="001F0C57">
        <w:rPr>
          <w:rStyle w:val="libAlaemChar"/>
          <w:rtl/>
        </w:rPr>
        <w:t>عليه‌السلام</w:t>
      </w:r>
      <w:r w:rsidRPr="00706B5A">
        <w:rPr>
          <w:rtl/>
        </w:rPr>
        <w:t xml:space="preserve"> حيا وميتا</w:t>
      </w:r>
      <w:r w:rsidR="00BB75CD">
        <w:rPr>
          <w:rtl/>
        </w:rPr>
        <w:t>،</w:t>
      </w:r>
      <w:r w:rsidRPr="00706B5A">
        <w:rPr>
          <w:rtl/>
        </w:rPr>
        <w:t xml:space="preserve"> فانك أفضل سفن ذلك البحر القمقام الزاخر</w:t>
      </w:r>
      <w:r w:rsidR="00BB75CD">
        <w:rPr>
          <w:rtl/>
        </w:rPr>
        <w:t>،</w:t>
      </w:r>
      <w:r w:rsidRPr="00706B5A">
        <w:rPr>
          <w:rtl/>
        </w:rPr>
        <w:t xml:space="preserve"> أن من ورائك ملكا ظلوما غصوبا يرقب عبور كل سفينة صالحة ترد من بحر الهدى ليأخذها غصبا ثم يغصبها وأهلها.</w:t>
      </w:r>
    </w:p>
    <w:p w:rsidR="00D620A4" w:rsidRPr="00706B5A" w:rsidRDefault="00D620A4" w:rsidP="00652868">
      <w:pPr>
        <w:pStyle w:val="libNormal"/>
        <w:rPr>
          <w:rtl/>
        </w:rPr>
      </w:pPr>
      <w:r w:rsidRPr="00706B5A">
        <w:rPr>
          <w:rtl/>
        </w:rPr>
        <w:t>فرحمة الله عليك حيا ورحمته ورضوانه عليك ميتا</w:t>
      </w:r>
      <w:r w:rsidR="00BB75CD">
        <w:rPr>
          <w:rtl/>
        </w:rPr>
        <w:t>،</w:t>
      </w:r>
      <w:r w:rsidRPr="00706B5A">
        <w:rPr>
          <w:rtl/>
        </w:rPr>
        <w:t xml:space="preserve"> ولقد أدى إلي ابناك الحسن والحسين رسالتك</w:t>
      </w:r>
      <w:r w:rsidR="00BB75CD">
        <w:rPr>
          <w:rtl/>
        </w:rPr>
        <w:t>،</w:t>
      </w:r>
      <w:r w:rsidRPr="00706B5A">
        <w:rPr>
          <w:rtl/>
        </w:rPr>
        <w:t xml:space="preserve"> حاطهما الله وكلاهما ورعاهما وحفظهما بصلاح أبيهما كما حفظ الغلامين.</w:t>
      </w:r>
    </w:p>
    <w:p w:rsidR="00D620A4" w:rsidRPr="00706B5A" w:rsidRDefault="00D620A4" w:rsidP="00652868">
      <w:pPr>
        <w:pStyle w:val="libNormal"/>
        <w:rPr>
          <w:rtl/>
        </w:rPr>
      </w:pPr>
      <w:r w:rsidRPr="00706B5A">
        <w:rPr>
          <w:rtl/>
        </w:rPr>
        <w:t xml:space="preserve">فلا يضيقن صدرك من الذي أمرك أبي </w:t>
      </w:r>
      <w:r w:rsidR="001F0C57" w:rsidRPr="001F0C57">
        <w:rPr>
          <w:rStyle w:val="libAlaemChar"/>
          <w:rtl/>
        </w:rPr>
        <w:t>عليه‌السلام</w:t>
      </w:r>
      <w:r w:rsidRPr="00706B5A">
        <w:rPr>
          <w:rtl/>
        </w:rPr>
        <w:t xml:space="preserve"> وأمرتك به</w:t>
      </w:r>
      <w:r w:rsidR="00BB75CD">
        <w:rPr>
          <w:rtl/>
        </w:rPr>
        <w:t>،</w:t>
      </w:r>
      <w:r w:rsidRPr="00706B5A">
        <w:rPr>
          <w:rtl/>
        </w:rPr>
        <w:t xml:space="preserve"> وأتاك أبو بصير بخلاف الذي أمرناك به</w:t>
      </w:r>
      <w:r w:rsidR="00BB75CD">
        <w:rPr>
          <w:rtl/>
        </w:rPr>
        <w:t>،</w:t>
      </w:r>
      <w:r w:rsidRPr="00706B5A">
        <w:rPr>
          <w:rtl/>
        </w:rPr>
        <w:t xml:space="preserve"> فلا والله ما أمرناك ولا أمرناه الا بأمر وسعنا ووسعكم الاخذ به.</w:t>
      </w:r>
    </w:p>
    <w:p w:rsidR="00D620A4" w:rsidRPr="00706B5A" w:rsidRDefault="00D620A4" w:rsidP="00652868">
      <w:pPr>
        <w:pStyle w:val="libNormal"/>
        <w:rPr>
          <w:rtl/>
        </w:rPr>
      </w:pPr>
      <w:r w:rsidRPr="00706B5A">
        <w:rPr>
          <w:rtl/>
        </w:rPr>
        <w:t>ولكل ذلك عندنا تصاريف ومعان توافق الحق</w:t>
      </w:r>
      <w:r w:rsidR="00BB75CD">
        <w:rPr>
          <w:rtl/>
        </w:rPr>
        <w:t>،</w:t>
      </w:r>
      <w:r w:rsidRPr="00706B5A">
        <w:rPr>
          <w:rtl/>
        </w:rPr>
        <w:t xml:space="preserve"> ولو أذن لنا لعلمتم أن الحق في الذي أمرناكم به</w:t>
      </w:r>
      <w:r w:rsidR="00BB75CD">
        <w:rPr>
          <w:rtl/>
        </w:rPr>
        <w:t>،</w:t>
      </w:r>
      <w:r w:rsidRPr="00706B5A">
        <w:rPr>
          <w:rtl/>
        </w:rPr>
        <w:t xml:space="preserve"> فردوا إلينا الامر وسلموا لنا واصبروا لا حكامنا وارضوا بها</w:t>
      </w:r>
      <w:r w:rsidR="00BB75CD">
        <w:rPr>
          <w:rtl/>
        </w:rPr>
        <w:t>،</w:t>
      </w:r>
      <w:r w:rsidRPr="00706B5A">
        <w:rPr>
          <w:rtl/>
        </w:rPr>
        <w:t xml:space="preserve"> والذي فرق بينكم فهو راعيكم الذي استرعاه الله خلقه</w:t>
      </w:r>
      <w:r w:rsidR="00BB75CD">
        <w:rPr>
          <w:rtl/>
        </w:rPr>
        <w:t>،</w:t>
      </w:r>
      <w:r w:rsidRPr="00706B5A">
        <w:rPr>
          <w:rtl/>
        </w:rPr>
        <w:t xml:space="preserve"> وهو اعرف بمصلحة غنمه في فساد أمرها</w:t>
      </w:r>
      <w:r w:rsidR="00BB75CD">
        <w:rPr>
          <w:rtl/>
        </w:rPr>
        <w:t>،</w:t>
      </w:r>
      <w:r w:rsidRPr="00706B5A">
        <w:rPr>
          <w:rtl/>
        </w:rPr>
        <w:t xml:space="preserve"> فان شاء فرق بينها لتسلم</w:t>
      </w:r>
      <w:r w:rsidR="00BB75CD">
        <w:rPr>
          <w:rtl/>
        </w:rPr>
        <w:t>،</w:t>
      </w:r>
      <w:r w:rsidRPr="00706B5A">
        <w:rPr>
          <w:rtl/>
        </w:rPr>
        <w:t xml:space="preserve"> ثم يجمع بينها لتأمن من فسادها وخوف عدوها في آثار ما يأذن الله</w:t>
      </w:r>
      <w:r w:rsidR="00BB75CD">
        <w:rPr>
          <w:rtl/>
        </w:rPr>
        <w:t>،</w:t>
      </w:r>
      <w:r w:rsidRPr="00706B5A">
        <w:rPr>
          <w:rtl/>
        </w:rPr>
        <w:t xml:space="preserve"> ويأتيها بالامن من مأمنه والفرج من عنده.</w:t>
      </w:r>
    </w:p>
    <w:p w:rsidR="00BB75CD" w:rsidRDefault="00D620A4" w:rsidP="00652868">
      <w:pPr>
        <w:pStyle w:val="libNormal"/>
        <w:rPr>
          <w:rtl/>
        </w:rPr>
      </w:pPr>
      <w:r w:rsidRPr="00706B5A">
        <w:rPr>
          <w:rtl/>
        </w:rPr>
        <w:t>عليكم بالتسليم والرد إلينا وانتظار أمرنا وأمركم وفرجنا وفرجكم</w:t>
      </w:r>
      <w:r w:rsidR="00BB75CD">
        <w:rPr>
          <w:rtl/>
        </w:rPr>
        <w:t>،</w:t>
      </w:r>
      <w:r w:rsidRPr="00706B5A">
        <w:rPr>
          <w:rtl/>
        </w:rPr>
        <w:t xml:space="preserve"> ولو قد قام قائمنا وتكلم متكلمنا</w:t>
      </w:r>
      <w:r w:rsidR="00BB75CD">
        <w:rPr>
          <w:rtl/>
        </w:rPr>
        <w:t>،</w:t>
      </w:r>
      <w:r w:rsidRPr="00706B5A">
        <w:rPr>
          <w:rtl/>
        </w:rPr>
        <w:t xml:space="preserve"> ثم استأنف بكم تعليم القرآن وشرايع الدين والاحكام والفرائض</w:t>
      </w:r>
      <w:r w:rsidR="00BB75CD">
        <w:rPr>
          <w:rtl/>
        </w:rPr>
        <w:t>،</w:t>
      </w:r>
      <w:r w:rsidRPr="00706B5A">
        <w:rPr>
          <w:rtl/>
        </w:rPr>
        <w:t xml:space="preserve"> كما أنزله الله على محمد </w:t>
      </w:r>
      <w:r w:rsidR="001F0C57" w:rsidRPr="001F0C57">
        <w:rPr>
          <w:rStyle w:val="libAlaemChar"/>
          <w:rtl/>
        </w:rPr>
        <w:t>صلى‌الله‌عليه‌وآله</w:t>
      </w:r>
      <w:r>
        <w:rPr>
          <w:rtl/>
        </w:rPr>
        <w:t xml:space="preserve"> لأنكم أهل البصائر</w:t>
      </w:r>
      <w:r w:rsidRPr="00706B5A">
        <w:rPr>
          <w:rtl/>
        </w:rPr>
        <w:t xml:space="preserve"> فتكم ذلك اليوم‌</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9F3FBC">
        <w:rPr>
          <w:rtl/>
        </w:rPr>
        <w:t>زرارة بن أعين‌</w:t>
      </w:r>
    </w:p>
    <w:p w:rsidR="00D620A4" w:rsidRDefault="00D620A4" w:rsidP="0037382B">
      <w:pPr>
        <w:pStyle w:val="libBold1"/>
        <w:rPr>
          <w:rtl/>
        </w:rPr>
      </w:pPr>
      <w:r w:rsidRPr="00706B5A">
        <w:rPr>
          <w:rtl/>
        </w:rPr>
        <w:t xml:space="preserve">قوله </w:t>
      </w:r>
      <w:r w:rsidR="001F0C57" w:rsidRPr="001F0C57">
        <w:rPr>
          <w:rStyle w:val="libAlaemChar"/>
          <w:rtl/>
        </w:rPr>
        <w:t>عليه‌السلام</w:t>
      </w:r>
      <w:r w:rsidR="00BB75CD">
        <w:rPr>
          <w:rtl/>
        </w:rPr>
        <w:t>:</w:t>
      </w:r>
      <w:r w:rsidRPr="00706B5A">
        <w:rPr>
          <w:rtl/>
        </w:rPr>
        <w:t xml:space="preserve"> لأنكم </w:t>
      </w:r>
      <w:r w:rsidRPr="0037382B">
        <w:rPr>
          <w:rStyle w:val="libFootnotenumChar"/>
          <w:rtl/>
        </w:rPr>
        <w:t>(1)</w:t>
      </w:r>
      <w:r w:rsidRPr="00706B5A">
        <w:rPr>
          <w:rtl/>
        </w:rPr>
        <w:t xml:space="preserve"> أهل البصائر </w:t>
      </w:r>
    </w:p>
    <w:p w:rsidR="00D620A4" w:rsidRPr="00706B5A" w:rsidRDefault="00D620A4" w:rsidP="00652868">
      <w:pPr>
        <w:pStyle w:val="libNormal"/>
        <w:rPr>
          <w:rtl/>
        </w:rPr>
      </w:pPr>
      <w:r w:rsidRPr="00706B5A">
        <w:rPr>
          <w:rtl/>
        </w:rPr>
        <w:t>لام التعليل الداخلة على أن باسمها وخبرها على ما في أكثر النسخ متعلقة‌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المطبوع من الرجال</w:t>
      </w:r>
      <w:r w:rsidR="00BB75CD">
        <w:rPr>
          <w:rtl/>
        </w:rPr>
        <w:t>:</w:t>
      </w:r>
      <w:r w:rsidRPr="00706B5A">
        <w:rPr>
          <w:rtl/>
        </w:rPr>
        <w:t xml:space="preserve"> لا نكر أهل البصائر فتكم ذلك اليوم الخ.</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انكار شديدا.</w:t>
      </w:r>
    </w:p>
    <w:p w:rsidR="00BB75CD" w:rsidRDefault="00D620A4" w:rsidP="00652868">
      <w:pPr>
        <w:pStyle w:val="libNormal"/>
        <w:rPr>
          <w:rtl/>
        </w:rPr>
      </w:pPr>
      <w:r w:rsidRPr="00706B5A">
        <w:rPr>
          <w:rtl/>
        </w:rPr>
        <w:t>ثم لم تستقيموا على دين الله وطريقه</w:t>
      </w:r>
      <w:r w:rsidR="00BB75CD">
        <w:rPr>
          <w:rtl/>
        </w:rPr>
        <w:t>،</w:t>
      </w:r>
      <w:r w:rsidRPr="00706B5A">
        <w:rPr>
          <w:rtl/>
        </w:rPr>
        <w:t xml:space="preserve"> الا من تحت حد السيف فوق رقابكم</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باستيناف التعليم.</w:t>
      </w:r>
    </w:p>
    <w:p w:rsidR="00D620A4" w:rsidRPr="00706B5A" w:rsidRDefault="00D620A4" w:rsidP="00652868">
      <w:pPr>
        <w:pStyle w:val="libNormal"/>
        <w:rPr>
          <w:rtl/>
        </w:rPr>
      </w:pPr>
      <w:r>
        <w:rPr>
          <w:rtl/>
        </w:rPr>
        <w:t>و «</w:t>
      </w:r>
      <w:r w:rsidRPr="00706B5A">
        <w:rPr>
          <w:rtl/>
        </w:rPr>
        <w:t xml:space="preserve"> فتكم » بفتح الفاء وتشديد التاء المثناة من فوق جملة فعلية على جواب لو.</w:t>
      </w:r>
    </w:p>
    <w:p w:rsidR="00D620A4" w:rsidRPr="00706B5A" w:rsidRDefault="00D620A4" w:rsidP="00652868">
      <w:pPr>
        <w:pStyle w:val="libNormal"/>
        <w:rPr>
          <w:rtl/>
        </w:rPr>
      </w:pPr>
      <w:r>
        <w:rPr>
          <w:rtl/>
        </w:rPr>
        <w:t>و «</w:t>
      </w:r>
      <w:r w:rsidRPr="00706B5A">
        <w:rPr>
          <w:rtl/>
        </w:rPr>
        <w:t xml:space="preserve"> ذلك اليوم » منصوب على الظرف</w:t>
      </w:r>
      <w:r w:rsidR="00BB75CD">
        <w:rPr>
          <w:rtl/>
        </w:rPr>
        <w:t>،</w:t>
      </w:r>
      <w:r w:rsidRPr="00706B5A">
        <w:rPr>
          <w:rtl/>
        </w:rPr>
        <w:t xml:space="preserve"> </w:t>
      </w:r>
      <w:r>
        <w:rPr>
          <w:rtl/>
        </w:rPr>
        <w:t>و «</w:t>
      </w:r>
      <w:r w:rsidRPr="00706B5A">
        <w:rPr>
          <w:rtl/>
        </w:rPr>
        <w:t xml:space="preserve"> انكار شديد » مرفوع على الفاعلية.</w:t>
      </w:r>
    </w:p>
    <w:p w:rsidR="00D620A4" w:rsidRPr="00706B5A" w:rsidRDefault="00D620A4" w:rsidP="00652868">
      <w:pPr>
        <w:pStyle w:val="libNormal"/>
        <w:rPr>
          <w:rtl/>
        </w:rPr>
      </w:pPr>
      <w:r w:rsidRPr="00706B5A">
        <w:rPr>
          <w:rtl/>
        </w:rPr>
        <w:t>والمعنى</w:t>
      </w:r>
      <w:r w:rsidR="00BB75CD">
        <w:rPr>
          <w:rtl/>
        </w:rPr>
        <w:t>:</w:t>
      </w:r>
      <w:r w:rsidRPr="00706B5A">
        <w:rPr>
          <w:rtl/>
        </w:rPr>
        <w:t xml:space="preserve"> شق عصاكم</w:t>
      </w:r>
      <w:r w:rsidR="00BB75CD">
        <w:rPr>
          <w:rtl/>
        </w:rPr>
        <w:t>،</w:t>
      </w:r>
      <w:r w:rsidRPr="00706B5A">
        <w:rPr>
          <w:rtl/>
        </w:rPr>
        <w:t xml:space="preserve"> وكسر قوة اعتقادكم</w:t>
      </w:r>
      <w:r w:rsidR="00BB75CD">
        <w:rPr>
          <w:rtl/>
        </w:rPr>
        <w:t>،</w:t>
      </w:r>
      <w:r w:rsidRPr="00706B5A">
        <w:rPr>
          <w:rtl/>
        </w:rPr>
        <w:t xml:space="preserve"> وبدد جمعكم</w:t>
      </w:r>
      <w:r w:rsidR="00BB75CD">
        <w:rPr>
          <w:rtl/>
        </w:rPr>
        <w:t>،</w:t>
      </w:r>
      <w:r w:rsidRPr="00706B5A">
        <w:rPr>
          <w:rtl/>
        </w:rPr>
        <w:t xml:space="preserve"> وفرق كلمتكم.</w:t>
      </w:r>
    </w:p>
    <w:p w:rsidR="00D620A4" w:rsidRPr="00706B5A" w:rsidRDefault="00D620A4" w:rsidP="00652868">
      <w:pPr>
        <w:pStyle w:val="libNormal"/>
        <w:rPr>
          <w:rtl/>
        </w:rPr>
      </w:pPr>
      <w:r w:rsidRPr="00706B5A">
        <w:rPr>
          <w:rtl/>
        </w:rPr>
        <w:t>قال في أساس البلاغة</w:t>
      </w:r>
      <w:r w:rsidR="00BB75CD">
        <w:rPr>
          <w:rtl/>
        </w:rPr>
        <w:t>:</w:t>
      </w:r>
      <w:r w:rsidRPr="00706B5A">
        <w:rPr>
          <w:rtl/>
        </w:rPr>
        <w:t xml:space="preserve"> فتات المسك وهو كسارته وسقاطته وكذلك فتات الخبز وفتات العهن</w:t>
      </w:r>
      <w:r w:rsidR="00BB75CD">
        <w:rPr>
          <w:rtl/>
        </w:rPr>
        <w:t>،</w:t>
      </w:r>
      <w:r w:rsidRPr="00706B5A">
        <w:rPr>
          <w:rtl/>
        </w:rPr>
        <w:t xml:space="preserve"> وهذا مما يفت كبدي</w:t>
      </w:r>
      <w:r w:rsidR="00BB75CD">
        <w:rPr>
          <w:rtl/>
        </w:rPr>
        <w:t>،</w:t>
      </w:r>
      <w:r w:rsidRPr="00706B5A">
        <w:rPr>
          <w:rtl/>
        </w:rPr>
        <w:t xml:space="preserve"> وفت عضده اذا كسر قوته وفرق عنه أعوانه </w:t>
      </w:r>
      <w:r w:rsidRPr="0037382B">
        <w:rPr>
          <w:rStyle w:val="libFootnotenumChar"/>
          <w:rtl/>
        </w:rPr>
        <w:t>(1)</w:t>
      </w:r>
      <w:r>
        <w:rPr>
          <w:rtl/>
        </w:rPr>
        <w:t>.</w:t>
      </w:r>
    </w:p>
    <w:p w:rsidR="00D620A4" w:rsidRPr="00706B5A" w:rsidRDefault="00D620A4" w:rsidP="00652868">
      <w:pPr>
        <w:pStyle w:val="libNormal"/>
        <w:rPr>
          <w:rtl/>
        </w:rPr>
      </w:pPr>
      <w:r w:rsidRPr="00706B5A">
        <w:rPr>
          <w:rtl/>
        </w:rPr>
        <w:t>وفي النهاية الاثيرية</w:t>
      </w:r>
      <w:r w:rsidR="00BB75CD">
        <w:rPr>
          <w:rtl/>
        </w:rPr>
        <w:t>:</w:t>
      </w:r>
      <w:r w:rsidRPr="00706B5A">
        <w:rPr>
          <w:rtl/>
        </w:rPr>
        <w:t xml:space="preserve"> يقال لكل من أحدث شيئا في أمرك دونك قد افتات عليك فيه</w:t>
      </w:r>
      <w:r w:rsidR="00BB75CD">
        <w:rPr>
          <w:rtl/>
        </w:rPr>
        <w:t>،</w:t>
      </w:r>
      <w:r w:rsidRPr="00706B5A">
        <w:rPr>
          <w:rtl/>
        </w:rPr>
        <w:t xml:space="preserve"> وفلان يفتات عليه في كذا </w:t>
      </w:r>
      <w:r w:rsidRPr="0037382B">
        <w:rPr>
          <w:rStyle w:val="libFootnotenumChar"/>
          <w:rtl/>
        </w:rPr>
        <w:t>(2)</w:t>
      </w:r>
      <w:r>
        <w:rPr>
          <w:rtl/>
        </w:rPr>
        <w:t>.</w:t>
      </w:r>
    </w:p>
    <w:p w:rsidR="00D620A4" w:rsidRPr="00706B5A" w:rsidRDefault="00D620A4" w:rsidP="00652868">
      <w:pPr>
        <w:pStyle w:val="libNormal"/>
        <w:rPr>
          <w:rtl/>
        </w:rPr>
      </w:pPr>
      <w:r w:rsidRPr="00706B5A">
        <w:rPr>
          <w:rtl/>
        </w:rPr>
        <w:t>قلت</w:t>
      </w:r>
      <w:r w:rsidR="00BB75CD">
        <w:rPr>
          <w:rtl/>
        </w:rPr>
        <w:t>:</w:t>
      </w:r>
      <w:r w:rsidRPr="00706B5A">
        <w:rPr>
          <w:rtl/>
        </w:rPr>
        <w:t xml:space="preserve"> وذلك افتعال من الفوت لا من الفت.</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الفت الدق والكسر بالاصابع والشق في الصخرة</w:t>
      </w:r>
      <w:r w:rsidR="00BB75CD">
        <w:rPr>
          <w:rtl/>
        </w:rPr>
        <w:t>،</w:t>
      </w:r>
      <w:r w:rsidRPr="00706B5A">
        <w:rPr>
          <w:rtl/>
        </w:rPr>
        <w:t xml:space="preserve"> وفت في ساعده أضعفه</w:t>
      </w:r>
      <w:r w:rsidR="00BB75CD">
        <w:rPr>
          <w:rtl/>
        </w:rPr>
        <w:t>،</w:t>
      </w:r>
      <w:r w:rsidRPr="00706B5A">
        <w:rPr>
          <w:rtl/>
        </w:rPr>
        <w:t xml:space="preserve"> والفتات ما تفتت وأهل بيت فت مثلثة الفاء منتشرون </w:t>
      </w:r>
      <w:r w:rsidRPr="0037382B">
        <w:rPr>
          <w:rStyle w:val="libFootnotenumChar"/>
          <w:rtl/>
        </w:rPr>
        <w:t>(3)</w:t>
      </w:r>
      <w:r>
        <w:rPr>
          <w:rtl/>
        </w:rPr>
        <w:t>.</w:t>
      </w:r>
    </w:p>
    <w:p w:rsidR="00D620A4" w:rsidRPr="00706B5A" w:rsidRDefault="00D620A4" w:rsidP="00652868">
      <w:pPr>
        <w:pStyle w:val="libNormal"/>
        <w:rPr>
          <w:rtl/>
        </w:rPr>
      </w:pPr>
      <w:r w:rsidRPr="00706B5A">
        <w:rPr>
          <w:rtl/>
        </w:rPr>
        <w:t>وفي بعض النسخ « انكارا شديدا » نصبا على التمييز</w:t>
      </w:r>
      <w:r w:rsidR="00BB75CD">
        <w:rPr>
          <w:rtl/>
        </w:rPr>
        <w:t>،</w:t>
      </w:r>
      <w:r w:rsidRPr="00706B5A">
        <w:rPr>
          <w:rtl/>
        </w:rPr>
        <w:t xml:space="preserve"> أو على نزع الخافض وذلك اليوم بالرفع على الفاعلية.</w:t>
      </w:r>
    </w:p>
    <w:p w:rsidR="00D620A4" w:rsidRPr="00706B5A" w:rsidRDefault="00D620A4" w:rsidP="00652868">
      <w:pPr>
        <w:pStyle w:val="libNormal"/>
        <w:rPr>
          <w:rtl/>
        </w:rPr>
      </w:pPr>
      <w:r w:rsidRPr="00706B5A">
        <w:rPr>
          <w:rtl/>
        </w:rPr>
        <w:t>وربما يوجد في النسخ</w:t>
      </w:r>
      <w:r w:rsidR="00BB75CD">
        <w:rPr>
          <w:rtl/>
        </w:rPr>
        <w:t>:</w:t>
      </w:r>
      <w:r w:rsidRPr="00706B5A">
        <w:rPr>
          <w:rtl/>
        </w:rPr>
        <w:t xml:space="preserve"> لأنكر</w:t>
      </w:r>
      <w:r w:rsidR="00BB75CD">
        <w:rPr>
          <w:rtl/>
        </w:rPr>
        <w:t>،</w:t>
      </w:r>
      <w:r w:rsidRPr="00706B5A">
        <w:rPr>
          <w:rtl/>
        </w:rPr>
        <w:t xml:space="preserve"> بفتح اللام</w:t>
      </w:r>
      <w:r w:rsidR="00BB75CD">
        <w:rPr>
          <w:rtl/>
        </w:rPr>
        <w:t>،</w:t>
      </w:r>
      <w:r w:rsidRPr="00706B5A">
        <w:rPr>
          <w:rtl/>
        </w:rPr>
        <w:t xml:space="preserve"> للتأكيد</w:t>
      </w:r>
      <w:r w:rsidR="00BB75CD">
        <w:rPr>
          <w:rtl/>
        </w:rPr>
        <w:t>،</w:t>
      </w:r>
      <w:r w:rsidRPr="00706B5A">
        <w:rPr>
          <w:rtl/>
        </w:rPr>
        <w:t xml:space="preserve"> وأنكر على الفعل من الانكار</w:t>
      </w:r>
      <w:r w:rsidR="00BB75CD">
        <w:rPr>
          <w:rtl/>
        </w:rPr>
        <w:t>،</w:t>
      </w:r>
      <w:r w:rsidRPr="00706B5A">
        <w:rPr>
          <w:rtl/>
        </w:rPr>
        <w:t xml:space="preserve"> وأهل البصائر بالرفع على الفاعلية</w:t>
      </w:r>
      <w:r w:rsidR="00BB75CD">
        <w:rPr>
          <w:rtl/>
        </w:rPr>
        <w:t>،</w:t>
      </w:r>
      <w:r w:rsidRPr="00706B5A">
        <w:rPr>
          <w:rtl/>
        </w:rPr>
        <w:t xml:space="preserve"> وفيكم بحرف الجر المتعلقة بمجرورها بأهل البصائر للظرفية</w:t>
      </w:r>
      <w:r w:rsidR="00BB75CD">
        <w:rPr>
          <w:rtl/>
        </w:rPr>
        <w:t>،</w:t>
      </w:r>
      <w:r w:rsidRPr="00706B5A">
        <w:rPr>
          <w:rtl/>
        </w:rPr>
        <w:t xml:space="preserve"> أو بمعنى منكم</w:t>
      </w:r>
      <w:r w:rsidR="00BB75CD">
        <w:rPr>
          <w:rtl/>
        </w:rPr>
        <w:t>،</w:t>
      </w:r>
      <w:r w:rsidRPr="00706B5A">
        <w:rPr>
          <w:rtl/>
        </w:rPr>
        <w:t xml:space="preserve"> وذلك اليوم بالنصب على الظرف</w:t>
      </w:r>
      <w:r w:rsidR="00BB75CD">
        <w:rPr>
          <w:rtl/>
        </w:rPr>
        <w:t>،</w:t>
      </w:r>
      <w:r w:rsidRPr="00706B5A">
        <w:rPr>
          <w:rtl/>
        </w:rPr>
        <w:t xml:space="preserve"> وانكارا شديدا منصوبا على المفعول المطلق</w:t>
      </w:r>
      <w:r w:rsidR="00BB75CD">
        <w:rPr>
          <w:rtl/>
        </w:rPr>
        <w:t>،</w:t>
      </w:r>
      <w:r w:rsidRPr="00706B5A">
        <w:rPr>
          <w:rtl/>
        </w:rPr>
        <w:t xml:space="preserve"> أو على التمييز فليعرف.</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461.</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3 / 477.</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1 / 153.</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ان الناس بعد نبي الله </w:t>
      </w:r>
      <w:r w:rsidR="001F0C57" w:rsidRPr="001F0C57">
        <w:rPr>
          <w:rStyle w:val="libAlaemChar"/>
          <w:rtl/>
        </w:rPr>
        <w:t>عليه‌السلام</w:t>
      </w:r>
      <w:r w:rsidRPr="00706B5A">
        <w:rPr>
          <w:rtl/>
        </w:rPr>
        <w:t xml:space="preserve"> ركب الله به سنة من كان قبلكم</w:t>
      </w:r>
      <w:r w:rsidR="00BB75CD">
        <w:rPr>
          <w:rtl/>
        </w:rPr>
        <w:t>،</w:t>
      </w:r>
      <w:r w:rsidRPr="00706B5A">
        <w:rPr>
          <w:rtl/>
        </w:rPr>
        <w:t xml:space="preserve"> فغيروا وبدلوا وحرفوا وزادوا في دين الله ونقصوا منه</w:t>
      </w:r>
      <w:r w:rsidR="00BB75CD">
        <w:rPr>
          <w:rtl/>
        </w:rPr>
        <w:t>،</w:t>
      </w:r>
      <w:r w:rsidRPr="00706B5A">
        <w:rPr>
          <w:rtl/>
        </w:rPr>
        <w:t xml:space="preserve"> فما من شي‌ء عليه الناس اليوم الا وهو محرف عما نزل به الوحي من عند الله فاجب رحمك الله من حيث تدعى الى حيث تدعى</w:t>
      </w:r>
      <w:r w:rsidR="00BB75CD">
        <w:rPr>
          <w:rtl/>
        </w:rPr>
        <w:t>،</w:t>
      </w:r>
      <w:r w:rsidRPr="00706B5A">
        <w:rPr>
          <w:rtl/>
        </w:rPr>
        <w:t xml:space="preserve"> حتى يأتي من يستأنف بكم دين الله استينافا</w:t>
      </w:r>
      <w:r w:rsidR="00BB75CD">
        <w:rPr>
          <w:rtl/>
        </w:rPr>
        <w:t>،</w:t>
      </w:r>
      <w:r w:rsidRPr="00706B5A">
        <w:rPr>
          <w:rtl/>
        </w:rPr>
        <w:t xml:space="preserve"> وعليك بالصلاة الستة والاربعين</w:t>
      </w:r>
      <w:r w:rsidR="00BB75CD">
        <w:rPr>
          <w:rtl/>
        </w:rPr>
        <w:t>،</w:t>
      </w:r>
      <w:r w:rsidRPr="00706B5A">
        <w:rPr>
          <w:rtl/>
        </w:rPr>
        <w:t xml:space="preserve"> وعليك بالحج أن تهل بالافراد</w:t>
      </w:r>
      <w:r w:rsidR="00BB75CD">
        <w:rPr>
          <w:rtl/>
        </w:rPr>
        <w:t>،</w:t>
      </w:r>
      <w:r w:rsidRPr="00706B5A">
        <w:rPr>
          <w:rtl/>
        </w:rPr>
        <w:t xml:space="preserve"> وتنوي الفسخ اذا قدمت مكة وطفت وسعيت</w:t>
      </w:r>
      <w:r w:rsidR="00BB75CD">
        <w:rPr>
          <w:rtl/>
        </w:rPr>
        <w:t>،</w:t>
      </w:r>
      <w:r w:rsidRPr="00706B5A">
        <w:rPr>
          <w:rtl/>
        </w:rPr>
        <w:t xml:space="preserve"> فسخت ما أهللت به.</w:t>
      </w:r>
    </w:p>
    <w:p w:rsidR="00D620A4" w:rsidRPr="00706B5A" w:rsidRDefault="00D620A4" w:rsidP="00652868">
      <w:pPr>
        <w:pStyle w:val="libNormal"/>
        <w:rPr>
          <w:rtl/>
        </w:rPr>
      </w:pPr>
      <w:r w:rsidRPr="00706B5A">
        <w:rPr>
          <w:rtl/>
        </w:rPr>
        <w:t>وقلبت الحج عمرة أحللت الى يوم التروية ثم استأنف الاهلال بالحج مفردا الى منى وتشهد المنافع بعرفات والمزدلفة</w:t>
      </w:r>
      <w:r w:rsidR="00BB75CD">
        <w:rPr>
          <w:rtl/>
        </w:rPr>
        <w:t>،</w:t>
      </w:r>
      <w:r w:rsidRPr="00706B5A">
        <w:rPr>
          <w:rtl/>
        </w:rPr>
        <w:t xml:space="preserve"> فكذلك حج رسول الله </w:t>
      </w:r>
      <w:r w:rsidR="001F0C57" w:rsidRPr="001F0C57">
        <w:rPr>
          <w:rStyle w:val="libAlaemChar"/>
          <w:rtl/>
        </w:rPr>
        <w:t>صلى‌الله‌عليه‌وآله</w:t>
      </w:r>
      <w:r w:rsidRPr="00706B5A">
        <w:rPr>
          <w:rtl/>
        </w:rPr>
        <w:t xml:space="preserve"> وهكذا أمر أصحابه ان يفعلوا</w:t>
      </w:r>
      <w:r w:rsidR="00BB75CD">
        <w:rPr>
          <w:rtl/>
        </w:rPr>
        <w:t>:</w:t>
      </w:r>
      <w:r w:rsidRPr="00706B5A">
        <w:rPr>
          <w:rtl/>
        </w:rPr>
        <w:t xml:space="preserve"> ان يفسخوا ما أهلوا به ويقلبوا الحج عمرة</w:t>
      </w:r>
      <w:r w:rsidR="00BB75CD">
        <w:rPr>
          <w:rtl/>
        </w:rPr>
        <w:t>،</w:t>
      </w:r>
      <w:r w:rsidRPr="00706B5A">
        <w:rPr>
          <w:rtl/>
        </w:rPr>
        <w:t xml:space="preserve"> وانما أقام رسول الله </w:t>
      </w:r>
      <w:r w:rsidR="001F0C57" w:rsidRPr="001F0C57">
        <w:rPr>
          <w:rStyle w:val="libAlaemChar"/>
          <w:rtl/>
        </w:rPr>
        <w:t>صلى‌الله‌عليه‌وآله</w:t>
      </w:r>
      <w:r w:rsidRPr="00706B5A">
        <w:rPr>
          <w:rtl/>
        </w:rPr>
        <w:t xml:space="preserve"> على احرامه لسوق الذي ساق معه</w:t>
      </w:r>
      <w:r w:rsidR="00BB75CD">
        <w:rPr>
          <w:rtl/>
        </w:rPr>
        <w:t>،</w:t>
      </w:r>
      <w:r w:rsidRPr="00706B5A">
        <w:rPr>
          <w:rtl/>
        </w:rPr>
        <w:t xml:space="preserve"> فان السائق قارن والقارن لا يحل حتى يبلغ هديه محله</w:t>
      </w:r>
      <w:r w:rsidR="00BB75CD">
        <w:rPr>
          <w:rtl/>
        </w:rPr>
        <w:t>،</w:t>
      </w:r>
      <w:r w:rsidRPr="00706B5A">
        <w:rPr>
          <w:rtl/>
        </w:rPr>
        <w:t xml:space="preserve"> ومحله المنحر بمنى</w:t>
      </w:r>
      <w:r w:rsidR="00BB75CD">
        <w:rPr>
          <w:rtl/>
        </w:rPr>
        <w:t>،</w:t>
      </w:r>
      <w:r w:rsidRPr="00706B5A">
        <w:rPr>
          <w:rtl/>
        </w:rPr>
        <w:t xml:space="preserve"> فاذا بلغ أحل</w:t>
      </w:r>
      <w:r w:rsidR="00BB75CD">
        <w:rPr>
          <w:rtl/>
        </w:rPr>
        <w:t>،</w:t>
      </w:r>
      <w:r w:rsidRPr="00706B5A">
        <w:rPr>
          <w:rtl/>
        </w:rPr>
        <w:t xml:space="preserve"> فهذا الذي أمرناك به حج المتمتع.</w:t>
      </w:r>
    </w:p>
    <w:p w:rsidR="00D620A4" w:rsidRPr="00706B5A" w:rsidRDefault="00D620A4" w:rsidP="00652868">
      <w:pPr>
        <w:pStyle w:val="libNormal"/>
        <w:rPr>
          <w:rtl/>
        </w:rPr>
      </w:pPr>
      <w:r w:rsidRPr="00706B5A">
        <w:rPr>
          <w:rtl/>
        </w:rPr>
        <w:t>فالزم ذلك ولا يضيقن صدرك</w:t>
      </w:r>
      <w:r w:rsidR="00BB75CD">
        <w:rPr>
          <w:rtl/>
        </w:rPr>
        <w:t>،</w:t>
      </w:r>
      <w:r w:rsidRPr="00706B5A">
        <w:rPr>
          <w:rtl/>
        </w:rPr>
        <w:t xml:space="preserve"> والذي أتاك به أبو بصير من صلاة احدى وخمسين</w:t>
      </w:r>
      <w:r w:rsidR="00BB75CD">
        <w:rPr>
          <w:rtl/>
        </w:rPr>
        <w:t>،</w:t>
      </w:r>
      <w:r w:rsidRPr="00706B5A">
        <w:rPr>
          <w:rtl/>
        </w:rPr>
        <w:t xml:space="preserve"> والا هلال بالتمتع بالعمرة الى الحج وما أمرنا به من أن يهل بالتمتع فلذلك عندنا معان وتصاريف لذلك ما يسعنا ويسعكم ولا يخالف شي‌ء من ذلك الحق ولا يضاده</w:t>
      </w:r>
      <w:r w:rsidR="00BB75CD">
        <w:rPr>
          <w:rtl/>
        </w:rPr>
        <w:t>،</w:t>
      </w:r>
      <w:r w:rsidRPr="00706B5A">
        <w:rPr>
          <w:rtl/>
        </w:rPr>
        <w:t xml:space="preserve"> والحمد لله رب العالمين.</w:t>
      </w:r>
    </w:p>
    <w:p w:rsidR="00D620A4" w:rsidRPr="00706B5A" w:rsidRDefault="00D620A4" w:rsidP="00652868">
      <w:pPr>
        <w:pStyle w:val="libNormal"/>
        <w:rPr>
          <w:rtl/>
        </w:rPr>
      </w:pPr>
      <w:r w:rsidRPr="00706B5A">
        <w:rPr>
          <w:rtl/>
        </w:rPr>
        <w:t>222</w:t>
      </w:r>
      <w:r w:rsidR="00BB75CD">
        <w:rPr>
          <w:rtl/>
        </w:rPr>
        <w:t xml:space="preserve"> - </w:t>
      </w:r>
      <w:r w:rsidRPr="00706B5A">
        <w:rPr>
          <w:rtl/>
        </w:rPr>
        <w:t>حدثني محمد بن قولويه</w:t>
      </w:r>
      <w:r w:rsidR="00BB75CD">
        <w:rPr>
          <w:rtl/>
        </w:rPr>
        <w:t>،</w:t>
      </w:r>
      <w:r w:rsidRPr="00706B5A">
        <w:rPr>
          <w:rtl/>
        </w:rPr>
        <w:t xml:space="preserve"> قال حدثنا سعد بن عبد الله القمي</w:t>
      </w:r>
      <w:r w:rsidR="00BB75CD">
        <w:rPr>
          <w:rtl/>
        </w:rPr>
        <w:t>،</w:t>
      </w:r>
      <w:r w:rsidRPr="00706B5A">
        <w:rPr>
          <w:rtl/>
        </w:rPr>
        <w:t xml:space="preserve"> عن محمد ابن عبد الله المسمعي</w:t>
      </w:r>
      <w:r w:rsidR="00BB75CD">
        <w:rPr>
          <w:rtl/>
        </w:rPr>
        <w:t>،</w:t>
      </w:r>
      <w:r w:rsidRPr="00706B5A">
        <w:rPr>
          <w:rtl/>
        </w:rPr>
        <w:t xml:space="preserve"> وأحمد بن محمد بن عيسى</w:t>
      </w:r>
      <w:r w:rsidR="00BB75CD">
        <w:rPr>
          <w:rtl/>
        </w:rPr>
        <w:t>،</w:t>
      </w:r>
      <w:r w:rsidRPr="00706B5A">
        <w:rPr>
          <w:rtl/>
        </w:rPr>
        <w:t xml:space="preserve"> عن علي بن أسباط</w:t>
      </w:r>
      <w:r w:rsidR="00BB75CD">
        <w:rPr>
          <w:rtl/>
        </w:rPr>
        <w:t>،</w:t>
      </w:r>
      <w:r w:rsidRPr="00706B5A">
        <w:rPr>
          <w:rtl/>
        </w:rPr>
        <w:t xml:space="preserve"> عن الحسين ابن زرارة</w:t>
      </w:r>
      <w:r w:rsidR="00BB75CD">
        <w:rPr>
          <w:rtl/>
        </w:rPr>
        <w:t>،</w:t>
      </w:r>
      <w:r w:rsidRPr="00706B5A">
        <w:rPr>
          <w:rtl/>
        </w:rPr>
        <w:t xml:space="preserve"> قال</w:t>
      </w:r>
      <w:r w:rsidR="00BB75CD">
        <w:rPr>
          <w:rtl/>
        </w:rPr>
        <w:t>:</w:t>
      </w:r>
      <w:r w:rsidRPr="00706B5A">
        <w:rPr>
          <w:rtl/>
        </w:rPr>
        <w:t xml:space="preserve"> قلت لأبي عبد الله </w:t>
      </w:r>
      <w:r w:rsidR="001F0C57" w:rsidRPr="001F0C57">
        <w:rPr>
          <w:rStyle w:val="libAlaemChar"/>
          <w:rFonts w:hint="cs"/>
          <w:rtl/>
        </w:rPr>
        <w:t>عليهما‌السلام</w:t>
      </w:r>
      <w:r w:rsidR="00BB75CD">
        <w:rPr>
          <w:rtl/>
        </w:rPr>
        <w:t>:</w:t>
      </w:r>
      <w:r w:rsidRPr="00706B5A">
        <w:rPr>
          <w:rtl/>
        </w:rPr>
        <w:t xml:space="preserve"> ان أبي يقرأ عليك السّلام ويقول لك جعلني الله فداك أنه لا يزال الرجل والرجلان يقدمان فيذكران أنك ذكرتني وقلت في فقال</w:t>
      </w:r>
      <w:r w:rsidR="00BB75CD">
        <w:rPr>
          <w:rtl/>
        </w:rPr>
        <w:t>:</w:t>
      </w:r>
      <w:r w:rsidRPr="00706B5A">
        <w:rPr>
          <w:rtl/>
        </w:rPr>
        <w:t xml:space="preserve"> اقرأ أباك السّلام</w:t>
      </w:r>
      <w:r w:rsidR="00BB75CD">
        <w:rPr>
          <w:rtl/>
        </w:rPr>
        <w:t>،</w:t>
      </w:r>
      <w:r w:rsidRPr="00706B5A">
        <w:rPr>
          <w:rtl/>
        </w:rPr>
        <w:t xml:space="preserve"> وقل له أنا والله أحب لك الخير في الدنيا وأحب لك الخير في الآخرة</w:t>
      </w:r>
      <w:r w:rsidR="00BB75CD">
        <w:rPr>
          <w:rtl/>
        </w:rPr>
        <w:t>،</w:t>
      </w:r>
      <w:r w:rsidRPr="00706B5A">
        <w:rPr>
          <w:rtl/>
        </w:rPr>
        <w:t xml:space="preserve"> وأنا والله عنك راض فما تبالي ما قال الناس بعد هذا.</w:t>
      </w:r>
    </w:p>
    <w:p w:rsidR="00D620A4" w:rsidRPr="00706B5A" w:rsidRDefault="00D620A4" w:rsidP="00652868">
      <w:pPr>
        <w:pStyle w:val="libNormal"/>
        <w:rPr>
          <w:rtl/>
        </w:rPr>
      </w:pPr>
      <w:r w:rsidRPr="00706B5A">
        <w:rPr>
          <w:rtl/>
        </w:rPr>
        <w:t>223</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 بن عبد الله</w:t>
      </w:r>
      <w:r w:rsidR="00BB75CD">
        <w:rPr>
          <w:rtl/>
        </w:rPr>
        <w:t>،</w:t>
      </w:r>
      <w:r w:rsidRPr="00706B5A">
        <w:rPr>
          <w:rtl/>
        </w:rPr>
        <w:t xml:space="preserve"> عن أحمد بن هلال</w:t>
      </w:r>
      <w:r w:rsidR="00BB75CD">
        <w:rPr>
          <w:rtl/>
        </w:rPr>
        <w:t>،</w:t>
      </w:r>
      <w:r w:rsidRPr="00706B5A">
        <w:rPr>
          <w:rtl/>
        </w:rPr>
        <w:t xml:space="preserve"> عن الحسن بن محبوب</w:t>
      </w:r>
      <w:r w:rsidR="00BB75CD">
        <w:rPr>
          <w:rtl/>
        </w:rPr>
        <w:t>،</w:t>
      </w:r>
      <w:r w:rsidRPr="00706B5A">
        <w:rPr>
          <w:rtl/>
        </w:rPr>
        <w:t xml:space="preserve"> عن علي بن رئاب</w:t>
      </w:r>
      <w:r w:rsidR="00BB75CD">
        <w:rPr>
          <w:rtl/>
        </w:rPr>
        <w:t>،</w:t>
      </w:r>
      <w:r w:rsidRPr="00706B5A">
        <w:rPr>
          <w:rtl/>
        </w:rPr>
        <w:t xml:space="preserve"> قال</w:t>
      </w:r>
      <w:r w:rsidR="00BB75CD">
        <w:rPr>
          <w:rtl/>
        </w:rPr>
        <w:t>:</w:t>
      </w:r>
      <w:r w:rsidRPr="00706B5A">
        <w:rPr>
          <w:rtl/>
        </w:rPr>
        <w:t xml:space="preserve"> دخل زرارة على أبي‌</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عبد الله </w:t>
      </w:r>
      <w:r w:rsidR="001F0C57" w:rsidRPr="001F0C57">
        <w:rPr>
          <w:rStyle w:val="libAlaemChar"/>
          <w:rtl/>
        </w:rPr>
        <w:t>عليه‌السلام</w:t>
      </w:r>
      <w:r w:rsidRPr="00706B5A">
        <w:rPr>
          <w:rtl/>
        </w:rPr>
        <w:t xml:space="preserve"> فقال يا زرارة متأهل أنت</w:t>
      </w:r>
      <w:r>
        <w:rPr>
          <w:rtl/>
        </w:rPr>
        <w:t>؟</w:t>
      </w:r>
      <w:r w:rsidRPr="00706B5A">
        <w:rPr>
          <w:rtl/>
        </w:rPr>
        <w:t xml:space="preserve"> قال</w:t>
      </w:r>
      <w:r w:rsidR="00BB75CD">
        <w:rPr>
          <w:rtl/>
        </w:rPr>
        <w:t>:</w:t>
      </w:r>
      <w:r w:rsidRPr="00706B5A">
        <w:rPr>
          <w:rtl/>
        </w:rPr>
        <w:t xml:space="preserve"> لا</w:t>
      </w:r>
      <w:r w:rsidR="00BB75CD">
        <w:rPr>
          <w:rtl/>
        </w:rPr>
        <w:t>،</w:t>
      </w:r>
      <w:r w:rsidRPr="00706B5A">
        <w:rPr>
          <w:rtl/>
        </w:rPr>
        <w:t xml:space="preserve"> قال</w:t>
      </w:r>
      <w:r w:rsidR="00BB75CD">
        <w:rPr>
          <w:rtl/>
        </w:rPr>
        <w:t>:</w:t>
      </w:r>
      <w:r w:rsidRPr="00706B5A">
        <w:rPr>
          <w:rtl/>
        </w:rPr>
        <w:t xml:space="preserve"> وما يمنعك من ذلك</w:t>
      </w:r>
      <w:r>
        <w:rPr>
          <w:rtl/>
        </w:rPr>
        <w:t>؟</w:t>
      </w:r>
      <w:r w:rsidRPr="00706B5A">
        <w:rPr>
          <w:rtl/>
        </w:rPr>
        <w:t xml:space="preserve"> قال</w:t>
      </w:r>
      <w:r w:rsidR="00BB75CD">
        <w:rPr>
          <w:rtl/>
        </w:rPr>
        <w:t>:</w:t>
      </w:r>
      <w:r w:rsidRPr="00706B5A">
        <w:rPr>
          <w:rtl/>
        </w:rPr>
        <w:t xml:space="preserve"> لأني لا أعلم تطيب مناكحة هؤلاء أم لا</w:t>
      </w:r>
      <w:r>
        <w:rPr>
          <w:rtl/>
        </w:rPr>
        <w:t>؟</w:t>
      </w:r>
    </w:p>
    <w:p w:rsidR="00D620A4" w:rsidRPr="00706B5A" w:rsidRDefault="00D620A4" w:rsidP="00652868">
      <w:pPr>
        <w:pStyle w:val="libNormal"/>
        <w:rPr>
          <w:rtl/>
        </w:rPr>
      </w:pPr>
      <w:r w:rsidRPr="00706B5A">
        <w:rPr>
          <w:rtl/>
        </w:rPr>
        <w:t>قال</w:t>
      </w:r>
      <w:r w:rsidR="00BB75CD">
        <w:rPr>
          <w:rtl/>
        </w:rPr>
        <w:t>:</w:t>
      </w:r>
      <w:r w:rsidRPr="00706B5A">
        <w:rPr>
          <w:rtl/>
        </w:rPr>
        <w:t xml:space="preserve"> فكيف تصبر وأنت شاب</w:t>
      </w:r>
      <w:r>
        <w:rPr>
          <w:rtl/>
        </w:rPr>
        <w:t>؟</w:t>
      </w:r>
      <w:r w:rsidRPr="00706B5A">
        <w:rPr>
          <w:rtl/>
        </w:rPr>
        <w:t xml:space="preserve"> قال أشتري الاماء</w:t>
      </w:r>
      <w:r w:rsidR="00BB75CD">
        <w:rPr>
          <w:rtl/>
        </w:rPr>
        <w:t>،</w:t>
      </w:r>
      <w:r w:rsidRPr="00706B5A">
        <w:rPr>
          <w:rtl/>
        </w:rPr>
        <w:t xml:space="preserve"> قال</w:t>
      </w:r>
      <w:r w:rsidR="00BB75CD">
        <w:rPr>
          <w:rtl/>
        </w:rPr>
        <w:t>:</w:t>
      </w:r>
      <w:r w:rsidRPr="00706B5A">
        <w:rPr>
          <w:rtl/>
        </w:rPr>
        <w:t xml:space="preserve"> ومن أين طاب لك نكاح الاماء</w:t>
      </w:r>
      <w:r>
        <w:rPr>
          <w:rtl/>
        </w:rPr>
        <w:t>؟</w:t>
      </w:r>
      <w:r w:rsidRPr="00706B5A">
        <w:rPr>
          <w:rtl/>
        </w:rPr>
        <w:t xml:space="preserve"> قال</w:t>
      </w:r>
      <w:r w:rsidR="00BB75CD">
        <w:rPr>
          <w:rtl/>
        </w:rPr>
        <w:t>:</w:t>
      </w:r>
      <w:r w:rsidRPr="00706B5A">
        <w:rPr>
          <w:rtl/>
        </w:rPr>
        <w:t xml:space="preserve"> لان الامة ان رابني من أمرها شي‌ء بعتها</w:t>
      </w:r>
      <w:r w:rsidR="00BB75CD">
        <w:rPr>
          <w:rtl/>
        </w:rPr>
        <w:t>،</w:t>
      </w:r>
      <w:r w:rsidRPr="00706B5A">
        <w:rPr>
          <w:rtl/>
        </w:rPr>
        <w:t xml:space="preserve"> قال</w:t>
      </w:r>
      <w:r w:rsidR="00BB75CD">
        <w:rPr>
          <w:rtl/>
        </w:rPr>
        <w:t>:</w:t>
      </w:r>
      <w:r w:rsidRPr="00706B5A">
        <w:rPr>
          <w:rtl/>
        </w:rPr>
        <w:t xml:space="preserve"> لم أسألك عن هذا</w:t>
      </w:r>
      <w:r w:rsidR="00BB75CD">
        <w:rPr>
          <w:rtl/>
        </w:rPr>
        <w:t>،</w:t>
      </w:r>
      <w:r w:rsidRPr="00706B5A">
        <w:rPr>
          <w:rtl/>
        </w:rPr>
        <w:t xml:space="preserve"> ولكن سألتك من أين طاب لك فرجها</w:t>
      </w:r>
      <w:r>
        <w:rPr>
          <w:rtl/>
        </w:rPr>
        <w:t>؟</w:t>
      </w:r>
      <w:r w:rsidRPr="00706B5A">
        <w:rPr>
          <w:rtl/>
        </w:rPr>
        <w:t xml:space="preserve"> قال له</w:t>
      </w:r>
      <w:r w:rsidR="00BB75CD">
        <w:rPr>
          <w:rtl/>
        </w:rPr>
        <w:t>:</w:t>
      </w:r>
      <w:r w:rsidRPr="00706B5A">
        <w:rPr>
          <w:rtl/>
        </w:rPr>
        <w:t xml:space="preserve"> فتأمرني أن أتزوج</w:t>
      </w:r>
      <w:r>
        <w:rPr>
          <w:rtl/>
        </w:rPr>
        <w:t>؟</w:t>
      </w:r>
      <w:r w:rsidRPr="00706B5A">
        <w:rPr>
          <w:rtl/>
        </w:rPr>
        <w:t xml:space="preserve"> قال له</w:t>
      </w:r>
      <w:r w:rsidR="00BB75CD">
        <w:rPr>
          <w:rtl/>
        </w:rPr>
        <w:t>:</w:t>
      </w:r>
      <w:r w:rsidRPr="00706B5A">
        <w:rPr>
          <w:rtl/>
        </w:rPr>
        <w:t xml:space="preserve"> ذاك إليك.</w:t>
      </w:r>
    </w:p>
    <w:p w:rsidR="00D620A4" w:rsidRPr="00706B5A" w:rsidRDefault="00D620A4" w:rsidP="00652868">
      <w:pPr>
        <w:pStyle w:val="libNormal"/>
        <w:rPr>
          <w:rtl/>
        </w:rPr>
      </w:pPr>
      <w:r w:rsidRPr="00706B5A">
        <w:rPr>
          <w:rtl/>
        </w:rPr>
        <w:t>قال</w:t>
      </w:r>
      <w:r w:rsidR="00BB75CD">
        <w:rPr>
          <w:rtl/>
        </w:rPr>
        <w:t>:</w:t>
      </w:r>
      <w:r w:rsidRPr="00706B5A">
        <w:rPr>
          <w:rtl/>
        </w:rPr>
        <w:t xml:space="preserve"> فقال له زرارة هذا الكلام ينصرف على ضربين</w:t>
      </w:r>
      <w:r w:rsidR="00BB75CD">
        <w:rPr>
          <w:rtl/>
        </w:rPr>
        <w:t>:</w:t>
      </w:r>
      <w:r w:rsidRPr="00706B5A">
        <w:rPr>
          <w:rtl/>
        </w:rPr>
        <w:t xml:space="preserve"> اما أن لا تبالي أن أعصي الله اذ لم تأمرني بذلك</w:t>
      </w:r>
      <w:r w:rsidR="00BB75CD">
        <w:rPr>
          <w:rtl/>
        </w:rPr>
        <w:t>،</w:t>
      </w:r>
      <w:r w:rsidRPr="00706B5A">
        <w:rPr>
          <w:rtl/>
        </w:rPr>
        <w:t xml:space="preserve"> والوجه الاخر أن تكون مطلقا لي</w:t>
      </w:r>
      <w:r w:rsidR="00BB75CD">
        <w:rPr>
          <w:rtl/>
        </w:rPr>
        <w:t>،</w:t>
      </w:r>
      <w:r w:rsidRPr="00706B5A">
        <w:rPr>
          <w:rtl/>
        </w:rPr>
        <w:t xml:space="preserve"> قال</w:t>
      </w:r>
      <w:r w:rsidR="00BB75CD">
        <w:rPr>
          <w:rtl/>
        </w:rPr>
        <w:t>:</w:t>
      </w:r>
      <w:r w:rsidRPr="00706B5A">
        <w:rPr>
          <w:rtl/>
        </w:rPr>
        <w:t xml:space="preserve"> فقال عليك بالبلهاء‌</w:t>
      </w:r>
    </w:p>
    <w:p w:rsidR="00BB75CD" w:rsidRDefault="00D620A4" w:rsidP="00652868">
      <w:pPr>
        <w:pStyle w:val="libNormal"/>
        <w:rPr>
          <w:rtl/>
        </w:rPr>
      </w:pPr>
      <w:r w:rsidRPr="00706B5A">
        <w:rPr>
          <w:rtl/>
        </w:rPr>
        <w:t>قال فقلت</w:t>
      </w:r>
      <w:r w:rsidR="00BB75CD">
        <w:rPr>
          <w:rtl/>
        </w:rPr>
        <w:t>:</w:t>
      </w:r>
      <w:r w:rsidRPr="00706B5A">
        <w:rPr>
          <w:rtl/>
        </w:rPr>
        <w:t xml:space="preserve"> مثل التي تكون على رأي الحكم </w:t>
      </w:r>
      <w:r>
        <w:rPr>
          <w:rtl/>
        </w:rPr>
        <w:t>بن عيينة</w:t>
      </w:r>
      <w:r w:rsidRPr="00706B5A">
        <w:rPr>
          <w:rtl/>
        </w:rPr>
        <w:t xml:space="preserve"> وسالم بن أبي حفصة</w:t>
      </w:r>
      <w:r>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9F3FBC">
        <w:rPr>
          <w:rtl/>
        </w:rPr>
        <w:t xml:space="preserve">قوله </w:t>
      </w:r>
      <w:r>
        <w:rPr>
          <w:rtl/>
        </w:rPr>
        <w:t>(ع)</w:t>
      </w:r>
      <w:r w:rsidR="00BB75CD">
        <w:rPr>
          <w:rtl/>
        </w:rPr>
        <w:t>:</w:t>
      </w:r>
      <w:r w:rsidRPr="009F3FBC">
        <w:rPr>
          <w:rtl/>
        </w:rPr>
        <w:t xml:space="preserve"> عليك بالبلهاء‌</w:t>
      </w:r>
    </w:p>
    <w:p w:rsidR="00D620A4" w:rsidRPr="00706B5A" w:rsidRDefault="00D620A4" w:rsidP="00652868">
      <w:pPr>
        <w:pStyle w:val="libNormal"/>
        <w:rPr>
          <w:rtl/>
        </w:rPr>
      </w:pPr>
      <w:r w:rsidRPr="00706B5A">
        <w:rPr>
          <w:rtl/>
        </w:rPr>
        <w:t xml:space="preserve">في حديث الزبرقان بن عمرو </w:t>
      </w:r>
      <w:r w:rsidRPr="0037382B">
        <w:rPr>
          <w:rStyle w:val="libFootnotenumChar"/>
          <w:rtl/>
        </w:rPr>
        <w:t>(1)</w:t>
      </w:r>
      <w:r w:rsidRPr="00706B5A">
        <w:rPr>
          <w:rtl/>
        </w:rPr>
        <w:t xml:space="preserve"> امية الضميري</w:t>
      </w:r>
      <w:r w:rsidR="00BB75CD">
        <w:rPr>
          <w:rtl/>
        </w:rPr>
        <w:t>:</w:t>
      </w:r>
      <w:r w:rsidRPr="00706B5A">
        <w:rPr>
          <w:rtl/>
        </w:rPr>
        <w:t xml:space="preserve"> خير أولادنا الابله العقول وخير النساء البلهاء وقال</w:t>
      </w:r>
      <w:r w:rsidR="00BB75CD">
        <w:rPr>
          <w:rtl/>
        </w:rPr>
        <w:t>:</w:t>
      </w:r>
      <w:r w:rsidRPr="00706B5A">
        <w:rPr>
          <w:rtl/>
        </w:rPr>
        <w:t xml:space="preserve"> ولقد لهوت بطفلة مياله بلهاء تطلعني على أسرارها.</w:t>
      </w:r>
    </w:p>
    <w:p w:rsidR="00D620A4" w:rsidRPr="00706B5A" w:rsidRDefault="00D620A4" w:rsidP="00652868">
      <w:pPr>
        <w:pStyle w:val="libNormal"/>
        <w:rPr>
          <w:rtl/>
        </w:rPr>
      </w:pPr>
      <w:r w:rsidRPr="00706B5A">
        <w:rPr>
          <w:rtl/>
        </w:rPr>
        <w:t>قال ابن الاثير في النهاية</w:t>
      </w:r>
      <w:r w:rsidR="00BB75CD">
        <w:rPr>
          <w:rtl/>
        </w:rPr>
        <w:t>:</w:t>
      </w:r>
      <w:r w:rsidRPr="00706B5A">
        <w:rPr>
          <w:rtl/>
        </w:rPr>
        <w:t xml:space="preserve"> يريد أنه لشدة حيائه كالأبله وهو عقول</w:t>
      </w:r>
      <w:r w:rsidR="00BB75CD">
        <w:rPr>
          <w:rtl/>
        </w:rPr>
        <w:t>،</w:t>
      </w:r>
      <w:r w:rsidRPr="00706B5A">
        <w:rPr>
          <w:rtl/>
        </w:rPr>
        <w:t xml:space="preserve"> وقال في الحديث « ان أكثر أهل الجنة البله » جمع الابله</w:t>
      </w:r>
      <w:r w:rsidR="00BB75CD">
        <w:rPr>
          <w:rtl/>
        </w:rPr>
        <w:t>،</w:t>
      </w:r>
      <w:r w:rsidRPr="00706B5A">
        <w:rPr>
          <w:rtl/>
        </w:rPr>
        <w:t xml:space="preserve"> وهو الغافل عن الشر المطبوع على الخير</w:t>
      </w:r>
      <w:r w:rsidR="00BB75CD">
        <w:rPr>
          <w:rtl/>
        </w:rPr>
        <w:t>،</w:t>
      </w:r>
      <w:r w:rsidRPr="00706B5A">
        <w:rPr>
          <w:rtl/>
        </w:rPr>
        <w:t xml:space="preserve"> وقيل</w:t>
      </w:r>
      <w:r w:rsidR="00BB75CD">
        <w:rPr>
          <w:rtl/>
        </w:rPr>
        <w:t>:</w:t>
      </w:r>
      <w:r w:rsidRPr="00706B5A">
        <w:rPr>
          <w:rtl/>
        </w:rPr>
        <w:t xml:space="preserve"> هم الذين غلبت عليهم سلامة الصدور وحسن الظن بالناس</w:t>
      </w:r>
      <w:r w:rsidR="00BB75CD">
        <w:rPr>
          <w:rtl/>
        </w:rPr>
        <w:t>،</w:t>
      </w:r>
      <w:r w:rsidRPr="00706B5A">
        <w:rPr>
          <w:rtl/>
        </w:rPr>
        <w:t xml:space="preserve"> لأنهم أغفلوا من دنياهم فجهلوا حذق التصرف فيها</w:t>
      </w:r>
      <w:r w:rsidR="00BB75CD">
        <w:rPr>
          <w:rtl/>
        </w:rPr>
        <w:t>،</w:t>
      </w:r>
      <w:r w:rsidRPr="00706B5A">
        <w:rPr>
          <w:rtl/>
        </w:rPr>
        <w:t xml:space="preserve"> وأقبلوا على آخرتهم</w:t>
      </w:r>
      <w:r w:rsidR="00BB75CD">
        <w:rPr>
          <w:rtl/>
        </w:rPr>
        <w:t>،</w:t>
      </w:r>
      <w:r w:rsidRPr="00706B5A">
        <w:rPr>
          <w:rtl/>
        </w:rPr>
        <w:t xml:space="preserve"> وشغلوا أنفسهم بها</w:t>
      </w:r>
      <w:r w:rsidR="00BB75CD">
        <w:rPr>
          <w:rtl/>
        </w:rPr>
        <w:t>،</w:t>
      </w:r>
      <w:r w:rsidRPr="00706B5A">
        <w:rPr>
          <w:rtl/>
        </w:rPr>
        <w:t xml:space="preserve"> فاستحقوا أن يكونوا أكثر أهل الجنة</w:t>
      </w:r>
      <w:r w:rsidR="00BB75CD">
        <w:rPr>
          <w:rtl/>
        </w:rPr>
        <w:t>،</w:t>
      </w:r>
      <w:r w:rsidRPr="00706B5A">
        <w:rPr>
          <w:rtl/>
        </w:rPr>
        <w:t xml:space="preserve"> فاما الابله وهو الذي لا عقل له فغير مراد في الحديث </w:t>
      </w:r>
      <w:r w:rsidRPr="0037382B">
        <w:rPr>
          <w:rStyle w:val="libFootnotenumChar"/>
          <w:rtl/>
        </w:rPr>
        <w:t>(2)</w:t>
      </w:r>
      <w:r>
        <w:rPr>
          <w:rtl/>
        </w:rPr>
        <w:t>.</w:t>
      </w:r>
    </w:p>
    <w:p w:rsidR="00D620A4" w:rsidRPr="00706B5A" w:rsidRDefault="00D620A4" w:rsidP="0037382B">
      <w:pPr>
        <w:pStyle w:val="libBold1"/>
        <w:rPr>
          <w:rtl/>
          <w:lang w:bidi="fa-IR"/>
        </w:rPr>
      </w:pPr>
      <w:r w:rsidRPr="009F3FBC">
        <w:rPr>
          <w:rtl/>
        </w:rPr>
        <w:t xml:space="preserve">قوله </w:t>
      </w:r>
      <w:r w:rsidR="001F0C57" w:rsidRPr="001F0C57">
        <w:rPr>
          <w:rStyle w:val="libAlaemChar"/>
          <w:rtl/>
        </w:rPr>
        <w:t>رحمه‌الله</w:t>
      </w:r>
      <w:r w:rsidR="00BB75CD">
        <w:rPr>
          <w:rtl/>
        </w:rPr>
        <w:t>:</w:t>
      </w:r>
      <w:r w:rsidRPr="009F3FBC">
        <w:rPr>
          <w:rtl/>
        </w:rPr>
        <w:t xml:space="preserve"> على رأى الحكم بن عيينة‌</w:t>
      </w:r>
    </w:p>
    <w:p w:rsidR="00D620A4" w:rsidRPr="00706B5A" w:rsidRDefault="00D620A4" w:rsidP="00652868">
      <w:pPr>
        <w:pStyle w:val="libNormal"/>
        <w:rPr>
          <w:rtl/>
        </w:rPr>
      </w:pPr>
      <w:r w:rsidRPr="00706B5A">
        <w:rPr>
          <w:rtl/>
        </w:rPr>
        <w:t>الحكم بن عيينة كان استاذ زرارة من قبل</w:t>
      </w:r>
      <w:r w:rsidR="00BB75CD">
        <w:rPr>
          <w:rtl/>
        </w:rPr>
        <w:t>،</w:t>
      </w:r>
      <w:r w:rsidRPr="00706B5A">
        <w:rPr>
          <w:rtl/>
        </w:rPr>
        <w:t xml:space="preserve"> فانقطع عنه واتصل بأبي جعفر </w:t>
      </w:r>
      <w:r w:rsidR="001F0C57" w:rsidRPr="001F0C57">
        <w:rPr>
          <w:rStyle w:val="libAlaemChar"/>
          <w:rtl/>
        </w:rPr>
        <w:t>عليه‌السلام</w:t>
      </w:r>
      <w:r w:rsidRPr="00706B5A">
        <w:rPr>
          <w:rtl/>
        </w:rPr>
        <w:t xml:space="preserve"> كما ذكره أبو عمرو الكشي في الجزء الثالث من الكتاب.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 م »</w:t>
      </w:r>
      <w:r w:rsidR="00BB75CD">
        <w:rPr>
          <w:rtl/>
        </w:rPr>
        <w:t>:</w:t>
      </w:r>
      <w:r w:rsidRPr="00706B5A">
        <w:rPr>
          <w:rtl/>
        </w:rPr>
        <w:t xml:space="preserve"> عمرو بن امية‌</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1 / 155‌</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لا</w:t>
      </w:r>
      <w:r w:rsidR="00BB75CD">
        <w:rPr>
          <w:rtl/>
        </w:rPr>
        <w:t>،</w:t>
      </w:r>
      <w:r w:rsidRPr="00706B5A">
        <w:rPr>
          <w:rtl/>
        </w:rPr>
        <w:t xml:space="preserve"> التي لا تعرف ما أنتم عليه ولا تنصب</w:t>
      </w:r>
      <w:r w:rsidR="00BB75CD">
        <w:rPr>
          <w:rtl/>
        </w:rPr>
        <w:t>،</w:t>
      </w:r>
      <w:r w:rsidRPr="00706B5A">
        <w:rPr>
          <w:rtl/>
        </w:rPr>
        <w:t xml:space="preserve"> قد زوج رسول الله </w:t>
      </w:r>
      <w:r w:rsidR="001F0C57" w:rsidRPr="001F0C57">
        <w:rPr>
          <w:rStyle w:val="libAlaemChar"/>
          <w:rtl/>
        </w:rPr>
        <w:t>صلى‌الله‌عليه‌وآله</w:t>
      </w:r>
      <w:r w:rsidRPr="00706B5A">
        <w:rPr>
          <w:rtl/>
        </w:rPr>
        <w:t xml:space="preserve"> أبا العاص ابن الربيع وعثمان بن عفان</w:t>
      </w:r>
      <w:r w:rsidR="00BB75CD">
        <w:rPr>
          <w:rtl/>
        </w:rPr>
        <w:t>،</w:t>
      </w:r>
      <w:r w:rsidRPr="00706B5A">
        <w:rPr>
          <w:rtl/>
        </w:rPr>
        <w:t xml:space="preserve"> وتزوج عائشة وحفصة وغيرهما</w:t>
      </w:r>
      <w:r w:rsidR="00BB75CD">
        <w:rPr>
          <w:rtl/>
        </w:rPr>
        <w:t>،</w:t>
      </w:r>
      <w:r w:rsidRPr="00706B5A">
        <w:rPr>
          <w:rtl/>
        </w:rPr>
        <w:t xml:space="preserve"> فقال</w:t>
      </w:r>
      <w:r w:rsidR="00BB75CD">
        <w:rPr>
          <w:rtl/>
        </w:rPr>
        <w:t>:</w:t>
      </w:r>
      <w:r w:rsidRPr="00706B5A">
        <w:rPr>
          <w:rtl/>
        </w:rPr>
        <w:t xml:space="preserve"> لست أنا بمنزلة النبي </w:t>
      </w:r>
      <w:r w:rsidR="001F0C57" w:rsidRPr="001F0C57">
        <w:rPr>
          <w:rStyle w:val="libAlaemChar"/>
          <w:rtl/>
        </w:rPr>
        <w:t>صلى‌الله‌عليه‌وآله</w:t>
      </w:r>
      <w:r w:rsidRPr="00706B5A">
        <w:rPr>
          <w:rtl/>
        </w:rPr>
        <w:t xml:space="preserve"> الذي كان يجري عليهم حكمه وما هو الا مؤمن أو كافر قال الله عز وجل </w:t>
      </w:r>
      <w:r w:rsidRPr="001F0C57">
        <w:rPr>
          <w:rStyle w:val="libAlaemChar"/>
          <w:rtl/>
        </w:rPr>
        <w:t>(</w:t>
      </w:r>
      <w:r w:rsidRPr="0037382B">
        <w:rPr>
          <w:rStyle w:val="libAieChar"/>
          <w:rtl/>
        </w:rPr>
        <w:t xml:space="preserve"> فَمِنْكُمْ كافِرٌ وَمِنْكُمْ مُؤْمِنٌ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فقال له أبو عبد الله </w:t>
      </w:r>
      <w:r w:rsidR="001F0C57" w:rsidRPr="001F0C57">
        <w:rPr>
          <w:rStyle w:val="libAlaemChar"/>
          <w:rtl/>
        </w:rPr>
        <w:t>عليه‌السلام</w:t>
      </w:r>
      <w:r w:rsidR="00BB75CD">
        <w:rPr>
          <w:rtl/>
        </w:rPr>
        <w:t>:</w:t>
      </w:r>
      <w:r w:rsidRPr="00706B5A">
        <w:rPr>
          <w:rtl/>
        </w:rPr>
        <w:t xml:space="preserve"> فأين أصحاب الاعراف</w:t>
      </w:r>
      <w:r>
        <w:rPr>
          <w:rtl/>
        </w:rPr>
        <w:t>؟</w:t>
      </w:r>
      <w:r w:rsidRPr="00706B5A">
        <w:rPr>
          <w:rtl/>
        </w:rPr>
        <w:t xml:space="preserve"> وأين المؤلفة قلوبهم</w:t>
      </w:r>
      <w:r>
        <w:rPr>
          <w:rtl/>
        </w:rPr>
        <w:t>؟</w:t>
      </w:r>
      <w:r>
        <w:rPr>
          <w:rFonts w:hint="cs"/>
          <w:rtl/>
        </w:rPr>
        <w:t xml:space="preserve"> </w:t>
      </w:r>
      <w:r w:rsidRPr="00706B5A">
        <w:rPr>
          <w:rtl/>
        </w:rPr>
        <w:t>وأين الذين خلطوا عملا صالحا وآخر سيئا</w:t>
      </w:r>
      <w:r>
        <w:rPr>
          <w:rtl/>
        </w:rPr>
        <w:t>؟</w:t>
      </w:r>
      <w:r w:rsidRPr="00706B5A">
        <w:rPr>
          <w:rtl/>
        </w:rPr>
        <w:t xml:space="preserve"> وأين الذين لم يدخلوها وهم يطمعون</w:t>
      </w:r>
      <w:r>
        <w:rPr>
          <w:rtl/>
        </w:rPr>
        <w:t>؟</w:t>
      </w:r>
      <w:r>
        <w:rPr>
          <w:rFonts w:hint="cs"/>
          <w:rtl/>
        </w:rPr>
        <w:t xml:space="preserve"> </w:t>
      </w:r>
      <w:r>
        <w:rPr>
          <w:rtl/>
        </w:rPr>
        <w:t>قال زرارة</w:t>
      </w:r>
      <w:r w:rsidR="00BB75CD">
        <w:rPr>
          <w:rtl/>
        </w:rPr>
        <w:t>:</w:t>
      </w:r>
      <w:r>
        <w:rPr>
          <w:rtl/>
        </w:rPr>
        <w:t xml:space="preserve"> أ</w:t>
      </w:r>
      <w:r w:rsidRPr="00706B5A">
        <w:rPr>
          <w:rtl/>
        </w:rPr>
        <w:t>يدخل النار مؤمن</w:t>
      </w:r>
      <w:r>
        <w:rPr>
          <w:rtl/>
        </w:rPr>
        <w:t>؟</w:t>
      </w:r>
      <w:r w:rsidRPr="00706B5A">
        <w:rPr>
          <w:rtl/>
        </w:rPr>
        <w:t xml:space="preserve"> فقال أبو عبد الله </w:t>
      </w:r>
      <w:r w:rsidR="001F0C57" w:rsidRPr="001F0C57">
        <w:rPr>
          <w:rStyle w:val="libAlaemChar"/>
          <w:rtl/>
        </w:rPr>
        <w:t>عليه‌السلام</w:t>
      </w:r>
      <w:r w:rsidR="00BB75CD">
        <w:rPr>
          <w:rtl/>
        </w:rPr>
        <w:t>:</w:t>
      </w:r>
      <w:r w:rsidRPr="00706B5A">
        <w:rPr>
          <w:rtl/>
        </w:rPr>
        <w:t xml:space="preserve"> لا يدخلها الا أن يشاء الله قال زرارة</w:t>
      </w:r>
      <w:r w:rsidR="00BB75CD">
        <w:rPr>
          <w:rtl/>
        </w:rPr>
        <w:t>:</w:t>
      </w:r>
      <w:r w:rsidRPr="00706B5A">
        <w:rPr>
          <w:rtl/>
        </w:rPr>
        <w:t xml:space="preserve"> فيدخل الكافر الجنة</w:t>
      </w:r>
      <w:r>
        <w:rPr>
          <w:rtl/>
        </w:rPr>
        <w:t>؟</w:t>
      </w:r>
      <w:r w:rsidRPr="00706B5A">
        <w:rPr>
          <w:rtl/>
        </w:rPr>
        <w:t xml:space="preserve"> فقال أبو عبد الله</w:t>
      </w:r>
      <w:r w:rsidR="00BB75CD">
        <w:rPr>
          <w:rtl/>
        </w:rPr>
        <w:t>:</w:t>
      </w:r>
      <w:r w:rsidRPr="00706B5A">
        <w:rPr>
          <w:rtl/>
        </w:rPr>
        <w:t xml:space="preserve"> لا</w:t>
      </w:r>
      <w:r w:rsidR="00BB75CD">
        <w:rPr>
          <w:rtl/>
        </w:rPr>
        <w:t>،</w:t>
      </w:r>
      <w:r w:rsidRPr="00706B5A">
        <w:rPr>
          <w:rtl/>
        </w:rPr>
        <w:t xml:space="preserve"> فقال زرارة</w:t>
      </w:r>
      <w:r w:rsidR="00BB75CD">
        <w:rPr>
          <w:rtl/>
        </w:rPr>
        <w:t>:</w:t>
      </w:r>
      <w:r w:rsidRPr="00706B5A">
        <w:rPr>
          <w:rtl/>
        </w:rPr>
        <w:t xml:space="preserve"> هل يخلو أن يكون مؤمنا أو كافرا</w:t>
      </w:r>
      <w:r>
        <w:rPr>
          <w:rtl/>
        </w:rPr>
        <w:t>؟.</w:t>
      </w:r>
    </w:p>
    <w:p w:rsidR="00D620A4" w:rsidRPr="00706B5A" w:rsidRDefault="00D620A4" w:rsidP="00652868">
      <w:pPr>
        <w:pStyle w:val="libNormal"/>
        <w:rPr>
          <w:rtl/>
        </w:rPr>
      </w:pPr>
      <w:r w:rsidRPr="00706B5A">
        <w:rPr>
          <w:rtl/>
        </w:rPr>
        <w:t xml:space="preserve">فقال أبو عبد الله </w:t>
      </w:r>
      <w:r w:rsidR="001F0C57" w:rsidRPr="001F0C57">
        <w:rPr>
          <w:rStyle w:val="libAlaemChar"/>
          <w:rtl/>
        </w:rPr>
        <w:t>عليه‌السلام</w:t>
      </w:r>
      <w:r w:rsidR="00BB75CD">
        <w:rPr>
          <w:rtl/>
        </w:rPr>
        <w:t>:</w:t>
      </w:r>
      <w:r w:rsidRPr="00706B5A">
        <w:rPr>
          <w:rtl/>
        </w:rPr>
        <w:t xml:space="preserve"> قول الله أصدق من قولك يا زرارة</w:t>
      </w:r>
      <w:r w:rsidR="00BB75CD">
        <w:rPr>
          <w:rtl/>
        </w:rPr>
        <w:t>،</w:t>
      </w:r>
      <w:r w:rsidRPr="00706B5A">
        <w:rPr>
          <w:rtl/>
        </w:rPr>
        <w:t xml:space="preserve"> بقول الله أقول</w:t>
      </w:r>
      <w:r w:rsidR="00BB75CD">
        <w:rPr>
          <w:rtl/>
        </w:rPr>
        <w:t>،</w:t>
      </w:r>
      <w:r w:rsidRPr="00706B5A">
        <w:rPr>
          <w:rtl/>
        </w:rPr>
        <w:t xml:space="preserve"> يقول الله خ </w:t>
      </w:r>
      <w:r>
        <w:rPr>
          <w:rtl/>
        </w:rPr>
        <w:t>ج</w:t>
      </w:r>
      <w:r w:rsidRPr="00706B5A">
        <w:rPr>
          <w:rtl/>
        </w:rPr>
        <w:t xml:space="preserve"> </w:t>
      </w:r>
      <w:r w:rsidRPr="001F0C57">
        <w:rPr>
          <w:rStyle w:val="libAlaemChar"/>
          <w:rtl/>
        </w:rPr>
        <w:t>(</w:t>
      </w:r>
      <w:r w:rsidRPr="0037382B">
        <w:rPr>
          <w:rStyle w:val="libAieChar"/>
          <w:rtl/>
        </w:rPr>
        <w:t xml:space="preserve"> لَمْ يَدْخُلُوها وَهُمْ يَطْمَعُونَ </w:t>
      </w:r>
      <w:r w:rsidRPr="001F0C57">
        <w:rPr>
          <w:rStyle w:val="libAlaemChar"/>
          <w:rtl/>
        </w:rPr>
        <w:t>)</w:t>
      </w:r>
      <w:r w:rsidRPr="00706B5A">
        <w:rPr>
          <w:rtl/>
        </w:rPr>
        <w:t xml:space="preserve"> </w:t>
      </w:r>
      <w:r w:rsidRPr="0037382B">
        <w:rPr>
          <w:rStyle w:val="libFootnotenumChar"/>
          <w:rtl/>
        </w:rPr>
        <w:t>(2)</w:t>
      </w:r>
      <w:r w:rsidRPr="00706B5A">
        <w:rPr>
          <w:rtl/>
        </w:rPr>
        <w:t xml:space="preserve"> لو كانوا مؤمنين لدخلوا الجنة</w:t>
      </w:r>
      <w:r w:rsidR="00BB75CD">
        <w:rPr>
          <w:rtl/>
        </w:rPr>
        <w:t>،</w:t>
      </w:r>
      <w:r w:rsidRPr="00706B5A">
        <w:rPr>
          <w:rtl/>
        </w:rPr>
        <w:t xml:space="preserve"> ولو كانوا كافرين لدخلوا النار</w:t>
      </w:r>
      <w:r w:rsidR="00BB75CD">
        <w:rPr>
          <w:rtl/>
        </w:rPr>
        <w:t>،</w:t>
      </w:r>
      <w:r w:rsidRPr="00706B5A">
        <w:rPr>
          <w:rtl/>
        </w:rPr>
        <w:t xml:space="preserve"> قال</w:t>
      </w:r>
      <w:r w:rsidR="00BB75CD">
        <w:rPr>
          <w:rtl/>
        </w:rPr>
        <w:t>:</w:t>
      </w:r>
      <w:r w:rsidRPr="00706B5A">
        <w:rPr>
          <w:rtl/>
        </w:rPr>
        <w:t xml:space="preserve"> فما ذا</w:t>
      </w:r>
      <w:r>
        <w:rPr>
          <w:rtl/>
        </w:rPr>
        <w:t>؟</w:t>
      </w:r>
      <w:r w:rsidRPr="00706B5A">
        <w:rPr>
          <w:rtl/>
        </w:rPr>
        <w:t xml:space="preserve"> فقال أبو عبد الله </w:t>
      </w:r>
      <w:r w:rsidR="001F0C57" w:rsidRPr="001F0C57">
        <w:rPr>
          <w:rStyle w:val="libAlaemChar"/>
          <w:rtl/>
        </w:rPr>
        <w:t>عليه‌السلام</w:t>
      </w:r>
      <w:r w:rsidR="00BB75CD">
        <w:rPr>
          <w:rtl/>
        </w:rPr>
        <w:t>:</w:t>
      </w:r>
      <w:r w:rsidRPr="00706B5A">
        <w:rPr>
          <w:rtl/>
        </w:rPr>
        <w:t xml:space="preserve"> أرجهم حيث أرجاهم الله أما أنك لو بقيت لرجعت عن هذا الكلام ولحللت عقدك قال</w:t>
      </w:r>
      <w:r w:rsidR="00BB75CD">
        <w:rPr>
          <w:rtl/>
        </w:rPr>
        <w:t>،</w:t>
      </w:r>
      <w:r w:rsidRPr="00706B5A">
        <w:rPr>
          <w:rtl/>
        </w:rPr>
        <w:t xml:space="preserve"> وأصحاب زرارة يقولون لرجعت عن هذا الكلام وتحللت عنك عقد الايمان.</w:t>
      </w:r>
    </w:p>
    <w:p w:rsidR="00BB75CD" w:rsidRDefault="00D620A4" w:rsidP="00652868">
      <w:pPr>
        <w:pStyle w:val="libNormal"/>
        <w:rPr>
          <w:rtl/>
        </w:rPr>
      </w:pPr>
      <w:r w:rsidRPr="00706B5A">
        <w:rPr>
          <w:rtl/>
        </w:rPr>
        <w:t>قال أصحاب زرارة</w:t>
      </w:r>
      <w:r w:rsidR="00BB75CD">
        <w:rPr>
          <w:rtl/>
        </w:rPr>
        <w:t>:</w:t>
      </w:r>
      <w:r w:rsidRPr="00706B5A">
        <w:rPr>
          <w:rtl/>
        </w:rPr>
        <w:t xml:space="preserve"> فكل من أدرك زرارة بن أعين</w:t>
      </w:r>
      <w:r w:rsidR="00BB75CD">
        <w:rPr>
          <w:rtl/>
        </w:rPr>
        <w:t>،</w:t>
      </w:r>
      <w:r w:rsidRPr="00706B5A">
        <w:rPr>
          <w:rtl/>
        </w:rPr>
        <w:t xml:space="preserve"> فقد أدرك أبا عبد الله </w:t>
      </w:r>
      <w:r w:rsidR="001F0C57" w:rsidRPr="001F0C57">
        <w:rPr>
          <w:rStyle w:val="libAlaemChar"/>
          <w:rtl/>
        </w:rPr>
        <w:t>عليه‌السلام</w:t>
      </w:r>
      <w:r w:rsidRPr="00706B5A">
        <w:rPr>
          <w:rtl/>
        </w:rPr>
        <w:t xml:space="preserve"> فانه مات بعد أبي عبد الله </w:t>
      </w:r>
      <w:r w:rsidR="001F0C57" w:rsidRPr="001F0C57">
        <w:rPr>
          <w:rStyle w:val="libAlaemChar"/>
          <w:rtl/>
        </w:rPr>
        <w:t>عليه‌السلام</w:t>
      </w:r>
      <w:r w:rsidRPr="00706B5A">
        <w:rPr>
          <w:rtl/>
        </w:rPr>
        <w:t xml:space="preserve"> بشهرين أو أقلّ وتوفى ابو عبد الله </w:t>
      </w:r>
      <w:r w:rsidR="001F0C57" w:rsidRPr="001F0C57">
        <w:rPr>
          <w:rStyle w:val="libAlaemChar"/>
          <w:rtl/>
        </w:rPr>
        <w:t>عليه‌السلام</w:t>
      </w:r>
      <w:r w:rsidRPr="00706B5A">
        <w:rPr>
          <w:rtl/>
        </w:rPr>
        <w:t xml:space="preserve"> وزرارة مريض مات في مرضه ذلك.</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9F3FBC">
        <w:rPr>
          <w:rtl/>
        </w:rPr>
        <w:t xml:space="preserve">قوله </w:t>
      </w:r>
      <w:r>
        <w:rPr>
          <w:rtl/>
        </w:rPr>
        <w:t>(ع)</w:t>
      </w:r>
      <w:r w:rsidR="00BB75CD">
        <w:rPr>
          <w:rtl/>
        </w:rPr>
        <w:t>:</w:t>
      </w:r>
      <w:r w:rsidRPr="009F3FBC">
        <w:rPr>
          <w:rtl/>
        </w:rPr>
        <w:t xml:space="preserve"> خ ج‌</w:t>
      </w:r>
    </w:p>
    <w:p w:rsidR="00D620A4" w:rsidRPr="00706B5A" w:rsidRDefault="00D620A4" w:rsidP="00652868">
      <w:pPr>
        <w:pStyle w:val="libNormal"/>
        <w:rPr>
          <w:rtl/>
        </w:rPr>
      </w:pPr>
      <w:r w:rsidRPr="00706B5A">
        <w:rPr>
          <w:rtl/>
        </w:rPr>
        <w:t>رمز خ ج مسمى الخاء المعجمة أولا ومسمى الجيم أخيرا</w:t>
      </w:r>
      <w:r w:rsidR="00BB75CD">
        <w:rPr>
          <w:rtl/>
        </w:rPr>
        <w:t>،</w:t>
      </w:r>
      <w:r w:rsidRPr="00706B5A">
        <w:rPr>
          <w:rtl/>
        </w:rPr>
        <w:t xml:space="preserve"> اشارة الى قول الله جل وعز </w:t>
      </w:r>
      <w:r w:rsidRPr="001F0C57">
        <w:rPr>
          <w:rStyle w:val="libAlaemChar"/>
          <w:rtl/>
        </w:rPr>
        <w:t>(</w:t>
      </w:r>
      <w:r w:rsidRPr="0037382B">
        <w:rPr>
          <w:rStyle w:val="libAieChar"/>
          <w:rtl/>
        </w:rPr>
        <w:t xml:space="preserve"> وَآخَرُونَ مُرْجَوْنَ لِأَمْرِ اللهِ </w:t>
      </w:r>
      <w:r w:rsidRPr="001F0C57">
        <w:rPr>
          <w:rStyle w:val="libAlaemChar"/>
          <w:rtl/>
        </w:rPr>
        <w:t>)</w:t>
      </w:r>
      <w:r w:rsidRPr="00706B5A">
        <w:rPr>
          <w:rtl/>
        </w:rPr>
        <w:t xml:space="preserve">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التغابن</w:t>
      </w:r>
      <w:r w:rsidR="00BB75CD">
        <w:rPr>
          <w:rtl/>
        </w:rPr>
        <w:t>:</w:t>
      </w:r>
      <w:r w:rsidRPr="00706B5A">
        <w:rPr>
          <w:rtl/>
        </w:rPr>
        <w:t xml:space="preserve"> 2‌</w:t>
      </w:r>
    </w:p>
    <w:p w:rsidR="00D620A4" w:rsidRPr="00706B5A" w:rsidRDefault="00D620A4" w:rsidP="0037382B">
      <w:pPr>
        <w:pStyle w:val="libFootnote0"/>
        <w:rPr>
          <w:rtl/>
          <w:lang w:bidi="fa-IR"/>
        </w:rPr>
      </w:pPr>
      <w:r w:rsidRPr="00706B5A">
        <w:rPr>
          <w:rtl/>
        </w:rPr>
        <w:t>(2) سورة الاعراف</w:t>
      </w:r>
      <w:r w:rsidR="00BB75CD">
        <w:rPr>
          <w:rtl/>
        </w:rPr>
        <w:t>:</w:t>
      </w:r>
      <w:r w:rsidRPr="00706B5A">
        <w:rPr>
          <w:rtl/>
        </w:rPr>
        <w:t xml:space="preserve"> 46‌</w:t>
      </w:r>
    </w:p>
    <w:p w:rsidR="00D620A4" w:rsidRPr="00706B5A" w:rsidRDefault="00D620A4" w:rsidP="0037382B">
      <w:pPr>
        <w:pStyle w:val="libFootnote0"/>
        <w:rPr>
          <w:rtl/>
          <w:lang w:bidi="fa-IR"/>
        </w:rPr>
      </w:pPr>
      <w:r w:rsidRPr="00706B5A">
        <w:rPr>
          <w:rtl/>
        </w:rPr>
        <w:t>(3) سورة التوبة</w:t>
      </w:r>
      <w:r w:rsidR="00BB75CD">
        <w:rPr>
          <w:rtl/>
        </w:rPr>
        <w:t>:</w:t>
      </w:r>
      <w:r w:rsidRPr="00706B5A">
        <w:rPr>
          <w:rtl/>
        </w:rPr>
        <w:t xml:space="preserve"> 106‌</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224</w:t>
      </w:r>
      <w:r w:rsidR="00BB75CD">
        <w:rPr>
          <w:rtl/>
        </w:rPr>
        <w:t xml:space="preserve"> - </w:t>
      </w:r>
      <w:r w:rsidRPr="00706B5A">
        <w:rPr>
          <w:rtl/>
        </w:rPr>
        <w:t>حدثني ابو عبد الله محمد بن ابراهيم الوراق</w:t>
      </w:r>
      <w:r w:rsidR="00BB75CD">
        <w:rPr>
          <w:rtl/>
        </w:rPr>
        <w:t>،</w:t>
      </w:r>
      <w:r w:rsidRPr="00706B5A">
        <w:rPr>
          <w:rtl/>
        </w:rPr>
        <w:t xml:space="preserve"> قال</w:t>
      </w:r>
      <w:r w:rsidR="00BB75CD">
        <w:rPr>
          <w:rtl/>
        </w:rPr>
        <w:t>:</w:t>
      </w:r>
      <w:r w:rsidRPr="00706B5A">
        <w:rPr>
          <w:rtl/>
        </w:rPr>
        <w:t xml:space="preserve"> حدثني علي بن محمد بن يزيد القمي قال</w:t>
      </w:r>
      <w:r w:rsidR="00BB75CD">
        <w:rPr>
          <w:rtl/>
        </w:rPr>
        <w:t>:</w:t>
      </w:r>
      <w:r w:rsidRPr="00706B5A">
        <w:rPr>
          <w:rtl/>
        </w:rPr>
        <w:t xml:space="preserve"> حدثني بنان بن محمد بن عيسى. عن ابن أبي عمير</w:t>
      </w:r>
      <w:r w:rsidR="00BB75CD">
        <w:rPr>
          <w:rtl/>
        </w:rPr>
        <w:t>،</w:t>
      </w:r>
      <w:r w:rsidRPr="00706B5A">
        <w:rPr>
          <w:rtl/>
        </w:rPr>
        <w:t xml:space="preserve"> عن هشام بن سالم</w:t>
      </w:r>
      <w:r w:rsidR="00BB75CD">
        <w:rPr>
          <w:rtl/>
        </w:rPr>
        <w:t>،</w:t>
      </w:r>
      <w:r w:rsidRPr="00706B5A">
        <w:rPr>
          <w:rtl/>
        </w:rPr>
        <w:t xml:space="preserve"> عن محمد بن أبي عمير</w:t>
      </w:r>
      <w:r w:rsidR="00BB75CD">
        <w:rPr>
          <w:rtl/>
        </w:rPr>
        <w:t>،</w:t>
      </w:r>
      <w:r w:rsidRPr="00706B5A">
        <w:rPr>
          <w:rtl/>
        </w:rPr>
        <w:t xml:space="preserve"> قال</w:t>
      </w:r>
      <w:r w:rsidR="00BB75CD">
        <w:rPr>
          <w:rtl/>
        </w:rPr>
        <w:t>:</w:t>
      </w:r>
      <w:r w:rsidRPr="00706B5A">
        <w:rPr>
          <w:rtl/>
        </w:rPr>
        <w:t xml:space="preserve"> دخلت على أبي عبد الله </w:t>
      </w:r>
      <w:r w:rsidR="001F0C57" w:rsidRPr="001F0C57">
        <w:rPr>
          <w:rStyle w:val="libAlaemChar"/>
          <w:rtl/>
        </w:rPr>
        <w:t>عليه‌السلام</w:t>
      </w:r>
      <w:r w:rsidRPr="00706B5A">
        <w:rPr>
          <w:rtl/>
        </w:rPr>
        <w:t xml:space="preserve"> فقال كيف تركت زرارة</w:t>
      </w:r>
      <w:r>
        <w:rPr>
          <w:rtl/>
        </w:rPr>
        <w:t>؟</w:t>
      </w:r>
      <w:r w:rsidRPr="00706B5A">
        <w:rPr>
          <w:rtl/>
        </w:rPr>
        <w:t xml:space="preserve"> قال</w:t>
      </w:r>
      <w:r w:rsidR="00BB75CD">
        <w:rPr>
          <w:rtl/>
        </w:rPr>
        <w:t>:</w:t>
      </w:r>
      <w:r w:rsidRPr="00706B5A">
        <w:rPr>
          <w:rtl/>
        </w:rPr>
        <w:t xml:space="preserve"> تركته لا يصلي العصر حتى تغيب الشمس</w:t>
      </w:r>
      <w:r w:rsidR="00BB75CD">
        <w:rPr>
          <w:rtl/>
        </w:rPr>
        <w:t>،</w:t>
      </w:r>
      <w:r w:rsidRPr="00706B5A">
        <w:rPr>
          <w:rtl/>
        </w:rPr>
        <w:t xml:space="preserve"> قال</w:t>
      </w:r>
      <w:r w:rsidR="00BB75CD">
        <w:rPr>
          <w:rtl/>
        </w:rPr>
        <w:t>:</w:t>
      </w:r>
      <w:r w:rsidRPr="00706B5A">
        <w:rPr>
          <w:rtl/>
        </w:rPr>
        <w:t xml:space="preserve"> فأنت رسولي اليه فقل له فليصل في مواقيت اصحابه فاني قد حرقت</w:t>
      </w:r>
      <w:r w:rsidR="00BB75CD">
        <w:rPr>
          <w:rtl/>
        </w:rPr>
        <w:t>،</w:t>
      </w:r>
      <w:r w:rsidRPr="00706B5A">
        <w:rPr>
          <w:rtl/>
        </w:rPr>
        <w:t xml:space="preserve"> قال</w:t>
      </w:r>
      <w:r w:rsidR="00BB75CD">
        <w:rPr>
          <w:rtl/>
        </w:rPr>
        <w:t>:</w:t>
      </w:r>
      <w:r w:rsidRPr="00706B5A">
        <w:rPr>
          <w:rtl/>
        </w:rPr>
        <w:t xml:space="preserve"> فأبلغته ذلك فقال</w:t>
      </w:r>
      <w:r w:rsidR="00BB75CD">
        <w:rPr>
          <w:rtl/>
        </w:rPr>
        <w:t>:</w:t>
      </w:r>
      <w:r w:rsidRPr="00706B5A">
        <w:rPr>
          <w:rtl/>
        </w:rPr>
        <w:t xml:space="preserve"> أنا والله أعلم أنك لم يكذب عليه ولكني أمرني بشي‌ء فأكره أن أدعه.</w:t>
      </w:r>
    </w:p>
    <w:p w:rsidR="00D620A4" w:rsidRPr="00706B5A" w:rsidRDefault="00D620A4" w:rsidP="00652868">
      <w:pPr>
        <w:pStyle w:val="libNormal"/>
        <w:rPr>
          <w:rtl/>
        </w:rPr>
      </w:pPr>
      <w:r w:rsidRPr="00706B5A">
        <w:rPr>
          <w:rtl/>
        </w:rPr>
        <w:t>225</w:t>
      </w:r>
      <w:r w:rsidR="00BB75CD">
        <w:rPr>
          <w:rtl/>
        </w:rPr>
        <w:t xml:space="preserve"> - </w:t>
      </w:r>
      <w:r w:rsidRPr="00706B5A">
        <w:rPr>
          <w:rtl/>
        </w:rPr>
        <w:t>حدثني محمد بن قولويه</w:t>
      </w:r>
      <w:r w:rsidR="00BB75CD">
        <w:rPr>
          <w:rtl/>
        </w:rPr>
        <w:t>،</w:t>
      </w:r>
      <w:r w:rsidRPr="00706B5A">
        <w:rPr>
          <w:rtl/>
        </w:rPr>
        <w:t xml:space="preserve"> قال حدثني سعد بن عبد الله</w:t>
      </w:r>
      <w:r w:rsidR="00BB75CD">
        <w:rPr>
          <w:rtl/>
        </w:rPr>
        <w:t>،</w:t>
      </w:r>
      <w:r w:rsidRPr="00706B5A">
        <w:rPr>
          <w:rtl/>
        </w:rPr>
        <w:t xml:space="preserve"> قال</w:t>
      </w:r>
      <w:r w:rsidR="00BB75CD">
        <w:rPr>
          <w:rtl/>
        </w:rPr>
        <w:t>:</w:t>
      </w:r>
      <w:r w:rsidRPr="00706B5A">
        <w:rPr>
          <w:rtl/>
        </w:rPr>
        <w:t xml:space="preserve"> حدثني أبو جعفر أحمد بن محمد بن عيسى وعلي بن اسماعيل بن عيسى</w:t>
      </w:r>
      <w:r w:rsidR="00BB75CD">
        <w:rPr>
          <w:rtl/>
        </w:rPr>
        <w:t>،</w:t>
      </w:r>
      <w:r w:rsidRPr="00706B5A">
        <w:rPr>
          <w:rtl/>
        </w:rPr>
        <w:t xml:space="preserve"> عن محمد بن عمرو بن سعيد الزيات</w:t>
      </w:r>
      <w:r w:rsidR="00BB75CD">
        <w:rPr>
          <w:rtl/>
        </w:rPr>
        <w:t>،</w:t>
      </w:r>
      <w:r w:rsidRPr="00706B5A">
        <w:rPr>
          <w:rtl/>
        </w:rPr>
        <w:t xml:space="preserve"> عن يحيى بن محمد بن عيسى أبي حبيب</w:t>
      </w:r>
      <w:r w:rsidR="00BB75CD">
        <w:rPr>
          <w:rtl/>
        </w:rPr>
        <w:t>،</w:t>
      </w:r>
      <w:r w:rsidRPr="00706B5A">
        <w:rPr>
          <w:rtl/>
        </w:rPr>
        <w:t xml:space="preserve"> قال</w:t>
      </w:r>
      <w:r w:rsidR="00BB75CD">
        <w:rPr>
          <w:rtl/>
        </w:rPr>
        <w:t>:</w:t>
      </w:r>
      <w:r w:rsidRPr="00706B5A">
        <w:rPr>
          <w:rtl/>
        </w:rPr>
        <w:t xml:space="preserve"> سألت الرضا </w:t>
      </w:r>
      <w:r w:rsidR="001F0C57" w:rsidRPr="001F0C57">
        <w:rPr>
          <w:rStyle w:val="libAlaemChar"/>
          <w:rtl/>
        </w:rPr>
        <w:t>عليه‌السلام</w:t>
      </w:r>
      <w:r w:rsidRPr="00706B5A">
        <w:rPr>
          <w:rtl/>
        </w:rPr>
        <w:t xml:space="preserve"> عن أفضل ما يتقرب به العبد الى الله من صلاته</w:t>
      </w:r>
      <w:r>
        <w:rPr>
          <w:rtl/>
        </w:rPr>
        <w:t>؟</w:t>
      </w:r>
      <w:r w:rsidRPr="00706B5A">
        <w:rPr>
          <w:rtl/>
        </w:rPr>
        <w:t xml:space="preserve"> فقال</w:t>
      </w:r>
      <w:r w:rsidR="00BB75CD">
        <w:rPr>
          <w:rtl/>
        </w:rPr>
        <w:t>:</w:t>
      </w:r>
      <w:r w:rsidRPr="00706B5A">
        <w:rPr>
          <w:rtl/>
        </w:rPr>
        <w:t xml:space="preserve"> ست وأربعون ركعة فرائضه ونوافله</w:t>
      </w:r>
      <w:r w:rsidR="00BB75CD">
        <w:rPr>
          <w:rtl/>
        </w:rPr>
        <w:t>،</w:t>
      </w:r>
      <w:r w:rsidRPr="00706B5A">
        <w:rPr>
          <w:rtl/>
        </w:rPr>
        <w:t xml:space="preserve"> فقلت</w:t>
      </w:r>
      <w:r w:rsidR="00BB75CD">
        <w:rPr>
          <w:rtl/>
        </w:rPr>
        <w:t>:</w:t>
      </w:r>
      <w:r w:rsidRPr="00706B5A">
        <w:rPr>
          <w:rtl/>
        </w:rPr>
        <w:t xml:space="preserve"> هذه رواية زرارة</w:t>
      </w:r>
      <w:r w:rsidR="00BB75CD">
        <w:rPr>
          <w:rtl/>
        </w:rPr>
        <w:t>،</w:t>
      </w:r>
      <w:r w:rsidRPr="00706B5A">
        <w:rPr>
          <w:rtl/>
        </w:rPr>
        <w:t xml:space="preserve"> فقال</w:t>
      </w:r>
      <w:r w:rsidR="00BB75CD">
        <w:rPr>
          <w:rtl/>
        </w:rPr>
        <w:t>:</w:t>
      </w:r>
      <w:r>
        <w:rPr>
          <w:rtl/>
        </w:rPr>
        <w:t xml:space="preserve"> أ</w:t>
      </w:r>
      <w:r w:rsidRPr="00706B5A">
        <w:rPr>
          <w:rtl/>
        </w:rPr>
        <w:t>ترى أن أحدا كان أصدع بحق من زرارة.</w:t>
      </w:r>
    </w:p>
    <w:p w:rsidR="00D620A4" w:rsidRPr="00706B5A" w:rsidRDefault="00D620A4" w:rsidP="00652868">
      <w:pPr>
        <w:pStyle w:val="libNormal"/>
        <w:rPr>
          <w:rtl/>
        </w:rPr>
      </w:pPr>
      <w:r w:rsidRPr="00706B5A">
        <w:rPr>
          <w:rtl/>
        </w:rPr>
        <w:t>226</w:t>
      </w:r>
      <w:r w:rsidR="00BB75CD">
        <w:rPr>
          <w:rtl/>
        </w:rPr>
        <w:t xml:space="preserve"> - </w:t>
      </w:r>
      <w:r w:rsidRPr="00706B5A">
        <w:rPr>
          <w:rtl/>
        </w:rPr>
        <w:t>حدثني حمدويه</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القاسم بن عروة عن ابن بكير</w:t>
      </w:r>
      <w:r w:rsidR="00BB75CD">
        <w:rPr>
          <w:rtl/>
        </w:rPr>
        <w:t>،</w:t>
      </w:r>
      <w:r w:rsidRPr="00706B5A">
        <w:rPr>
          <w:rtl/>
        </w:rPr>
        <w:t xml:space="preserve"> قال</w:t>
      </w:r>
      <w:r w:rsidR="00BB75CD">
        <w:rPr>
          <w:rtl/>
        </w:rPr>
        <w:t>:</w:t>
      </w:r>
      <w:r w:rsidRPr="00706B5A">
        <w:rPr>
          <w:rtl/>
        </w:rPr>
        <w:t xml:space="preserve"> دخل زرارة على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انكم قلتم لنا في الظهر والعصر على ذراع وذراعين</w:t>
      </w:r>
      <w:r w:rsidR="00BB75CD">
        <w:rPr>
          <w:rtl/>
        </w:rPr>
        <w:t>،</w:t>
      </w:r>
      <w:r w:rsidRPr="00706B5A">
        <w:rPr>
          <w:rtl/>
        </w:rPr>
        <w:t xml:space="preserve"> ثم قلتم أبردوا بها في الصيف</w:t>
      </w:r>
      <w:r w:rsidR="00BB75CD">
        <w:rPr>
          <w:rtl/>
        </w:rPr>
        <w:t>،</w:t>
      </w:r>
      <w:r w:rsidRPr="00706B5A">
        <w:rPr>
          <w:rtl/>
        </w:rPr>
        <w:t xml:space="preserve"> فكيف الابراد بها</w:t>
      </w:r>
      <w:r>
        <w:rPr>
          <w:rtl/>
        </w:rPr>
        <w:t>؟</w:t>
      </w:r>
    </w:p>
    <w:p w:rsidR="00D620A4" w:rsidRPr="00706B5A" w:rsidRDefault="00D620A4" w:rsidP="00652868">
      <w:pPr>
        <w:pStyle w:val="libNormal"/>
        <w:rPr>
          <w:rtl/>
        </w:rPr>
      </w:pPr>
      <w:r w:rsidRPr="00706B5A">
        <w:rPr>
          <w:rtl/>
        </w:rPr>
        <w:t>وفتح ألواحه ليكتب ما يقول</w:t>
      </w:r>
      <w:r w:rsidR="00BB75CD">
        <w:rPr>
          <w:rtl/>
        </w:rPr>
        <w:t>،</w:t>
      </w:r>
      <w:r w:rsidRPr="00706B5A">
        <w:rPr>
          <w:rtl/>
        </w:rPr>
        <w:t xml:space="preserve"> فلم يجبه أبو عبد الله </w:t>
      </w:r>
      <w:r w:rsidR="001F0C57" w:rsidRPr="001F0C57">
        <w:rPr>
          <w:rStyle w:val="libAlaemChar"/>
          <w:rtl/>
        </w:rPr>
        <w:t>عليه‌السلام</w:t>
      </w:r>
      <w:r w:rsidRPr="00706B5A">
        <w:rPr>
          <w:rtl/>
        </w:rPr>
        <w:t xml:space="preserve"> بشى‌ء</w:t>
      </w:r>
      <w:r w:rsidR="00BB75CD">
        <w:rPr>
          <w:rtl/>
        </w:rPr>
        <w:t>،</w:t>
      </w:r>
      <w:r w:rsidRPr="00706B5A">
        <w:rPr>
          <w:rtl/>
        </w:rPr>
        <w:t xml:space="preserve"> فأطبق ألواحه فقال</w:t>
      </w:r>
      <w:r w:rsidR="00BB75CD">
        <w:rPr>
          <w:rtl/>
        </w:rPr>
        <w:t>:</w:t>
      </w:r>
      <w:r w:rsidRPr="00706B5A">
        <w:rPr>
          <w:rtl/>
        </w:rPr>
        <w:t xml:space="preserve"> انما علينا أن نسألكم وأنتم أعلم بما عليكم.</w:t>
      </w:r>
    </w:p>
    <w:p w:rsidR="00D620A4" w:rsidRPr="00706B5A" w:rsidRDefault="00D620A4" w:rsidP="00652868">
      <w:pPr>
        <w:pStyle w:val="libNormal"/>
        <w:rPr>
          <w:rtl/>
        </w:rPr>
      </w:pPr>
      <w:r w:rsidRPr="00706B5A">
        <w:rPr>
          <w:rtl/>
        </w:rPr>
        <w:t xml:space="preserve">وخرج ودخل أبو بصير على أبي عبد الله </w:t>
      </w:r>
      <w:r w:rsidR="001F0C57" w:rsidRPr="001F0C57">
        <w:rPr>
          <w:rStyle w:val="libAlaemChar"/>
          <w:rtl/>
        </w:rPr>
        <w:t>عليه‌السلام</w:t>
      </w:r>
      <w:r w:rsidRPr="00706B5A">
        <w:rPr>
          <w:rtl/>
        </w:rPr>
        <w:t xml:space="preserve"> فقال ان زرارة سألني عن شي‌ء فلم أجبه وقد ضقت فاذهب أنت رسولي اليه</w:t>
      </w:r>
      <w:r w:rsidR="00BB75CD">
        <w:rPr>
          <w:rtl/>
        </w:rPr>
        <w:t>،</w:t>
      </w:r>
      <w:r w:rsidRPr="00706B5A">
        <w:rPr>
          <w:rtl/>
        </w:rPr>
        <w:t xml:space="preserve"> فقل صل الظهر في الصيف اذا كان ظلك مثلك والعصر اذا كان ظلك مثليك</w:t>
      </w:r>
      <w:r w:rsidR="00BB75CD">
        <w:rPr>
          <w:rtl/>
        </w:rPr>
        <w:t>،</w:t>
      </w:r>
      <w:r w:rsidRPr="00706B5A">
        <w:rPr>
          <w:rtl/>
        </w:rPr>
        <w:t xml:space="preserve"> وكان زرارة هكذا يصلي في الصيف</w:t>
      </w:r>
      <w:r w:rsidR="00BB75CD">
        <w:rPr>
          <w:rtl/>
        </w:rPr>
        <w:t>،</w:t>
      </w:r>
      <w:r w:rsidRPr="00706B5A">
        <w:rPr>
          <w:rtl/>
        </w:rPr>
        <w:t xml:space="preserve"> ولم أسمع أحدا من أصحابنا يفعل ذلك غيره وغير ابن بكير.</w:t>
      </w:r>
    </w:p>
    <w:p w:rsidR="00D620A4" w:rsidRPr="00706B5A" w:rsidRDefault="00D620A4" w:rsidP="00652868">
      <w:pPr>
        <w:pStyle w:val="libNormal"/>
        <w:rPr>
          <w:rtl/>
        </w:rPr>
      </w:pPr>
      <w:r w:rsidRPr="00706B5A">
        <w:rPr>
          <w:rtl/>
        </w:rPr>
        <w:t>227</w:t>
      </w:r>
      <w:r w:rsidR="00BB75CD">
        <w:rPr>
          <w:rtl/>
        </w:rPr>
        <w:t xml:space="preserve"> - </w:t>
      </w:r>
      <w:r w:rsidRPr="00706B5A">
        <w:rPr>
          <w:rtl/>
        </w:rPr>
        <w:t>حمدويه</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ابن أبي عمر</w:t>
      </w:r>
      <w:r w:rsidR="00BB75CD">
        <w:rPr>
          <w:rtl/>
        </w:rPr>
        <w:t>،</w:t>
      </w:r>
      <w:r w:rsidRPr="00706B5A">
        <w:rPr>
          <w:rtl/>
        </w:rPr>
        <w:t xml:space="preserve"> عن ابن أذينة</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كنت قاعدا عند أبي عبد الله </w:t>
      </w:r>
      <w:r w:rsidR="001F0C57" w:rsidRPr="001F0C57">
        <w:rPr>
          <w:rStyle w:val="libAlaemChar"/>
          <w:rtl/>
        </w:rPr>
        <w:t>عليه‌السلام</w:t>
      </w:r>
      <w:r w:rsidRPr="00706B5A">
        <w:rPr>
          <w:rtl/>
        </w:rPr>
        <w:t xml:space="preserve"> أنا وحمران</w:t>
      </w:r>
      <w:r w:rsidR="00BB75CD">
        <w:rPr>
          <w:rtl/>
        </w:rPr>
        <w:t>،</w:t>
      </w:r>
      <w:r w:rsidRPr="00706B5A">
        <w:rPr>
          <w:rtl/>
        </w:rPr>
        <w:t xml:space="preserve"> فقال له حمران</w:t>
      </w:r>
      <w:r w:rsidR="00BB75CD">
        <w:rPr>
          <w:rtl/>
        </w:rPr>
        <w:t>:</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ما تقول فيما يقول زرارة فقد خالفته فيه</w:t>
      </w:r>
      <w:r>
        <w:rPr>
          <w:rtl/>
        </w:rPr>
        <w:t>؟</w:t>
      </w:r>
      <w:r w:rsidRPr="00706B5A">
        <w:rPr>
          <w:rtl/>
        </w:rPr>
        <w:t xml:space="preserve"> قال</w:t>
      </w:r>
      <w:r w:rsidR="00BB75CD">
        <w:rPr>
          <w:rtl/>
        </w:rPr>
        <w:t>:</w:t>
      </w:r>
      <w:r w:rsidRPr="00706B5A">
        <w:rPr>
          <w:rtl/>
        </w:rPr>
        <w:t xml:space="preserve"> فما هو</w:t>
      </w:r>
      <w:r>
        <w:rPr>
          <w:rtl/>
        </w:rPr>
        <w:t>؟</w:t>
      </w:r>
      <w:r w:rsidRPr="00706B5A">
        <w:rPr>
          <w:rtl/>
        </w:rPr>
        <w:t xml:space="preserve"> قال يزعم أن مواقيت الصلاة مفوضة الى رسول الله </w:t>
      </w:r>
      <w:r w:rsidR="001F0C57" w:rsidRPr="001F0C57">
        <w:rPr>
          <w:rStyle w:val="libAlaemChar"/>
          <w:rtl/>
        </w:rPr>
        <w:t>صلى‌الله‌عليه‌وآله</w:t>
      </w:r>
      <w:r w:rsidRPr="00706B5A">
        <w:rPr>
          <w:rtl/>
        </w:rPr>
        <w:t xml:space="preserve"> وهو الذي وضعها</w:t>
      </w:r>
      <w:r w:rsidR="00BB75CD">
        <w:rPr>
          <w:rtl/>
        </w:rPr>
        <w:t>،</w:t>
      </w:r>
      <w:r w:rsidRPr="00706B5A">
        <w:rPr>
          <w:rtl/>
        </w:rPr>
        <w:t xml:space="preserve"> قال</w:t>
      </w:r>
      <w:r w:rsidR="00BB75CD">
        <w:rPr>
          <w:rtl/>
        </w:rPr>
        <w:t>:</w:t>
      </w:r>
      <w:r w:rsidRPr="00706B5A">
        <w:rPr>
          <w:rtl/>
        </w:rPr>
        <w:t xml:space="preserve"> فما تقول أنت</w:t>
      </w:r>
      <w:r>
        <w:rPr>
          <w:rtl/>
        </w:rPr>
        <w:t>؟</w:t>
      </w:r>
      <w:r w:rsidRPr="00706B5A">
        <w:rPr>
          <w:rtl/>
        </w:rPr>
        <w:t xml:space="preserve"> قال</w:t>
      </w:r>
      <w:r w:rsidR="00BB75CD">
        <w:rPr>
          <w:rtl/>
        </w:rPr>
        <w:t>:</w:t>
      </w:r>
      <w:r w:rsidRPr="00706B5A">
        <w:rPr>
          <w:rtl/>
        </w:rPr>
        <w:t xml:space="preserve"> قلت أن جبريل </w:t>
      </w:r>
      <w:r w:rsidR="001F0C57" w:rsidRPr="001F0C57">
        <w:rPr>
          <w:rStyle w:val="libAlaemChar"/>
          <w:rtl/>
        </w:rPr>
        <w:t>عليه‌السلام</w:t>
      </w:r>
      <w:r w:rsidRPr="00706B5A">
        <w:rPr>
          <w:rtl/>
        </w:rPr>
        <w:t xml:space="preserve"> أتاه في اليوم الاول بالوقت الاول وفي اليوم الثاني بالوقت الاخير ثم قال جبريل</w:t>
      </w:r>
      <w:r w:rsidR="00BB75CD">
        <w:rPr>
          <w:rtl/>
        </w:rPr>
        <w:t>:</w:t>
      </w:r>
      <w:r w:rsidRPr="00706B5A">
        <w:rPr>
          <w:rtl/>
        </w:rPr>
        <w:t xml:space="preserve"> يا محمد ما بينهما وقت.</w:t>
      </w:r>
    </w:p>
    <w:p w:rsidR="00D620A4" w:rsidRPr="00706B5A" w:rsidRDefault="00D620A4" w:rsidP="00652868">
      <w:pPr>
        <w:pStyle w:val="libNormal"/>
        <w:rPr>
          <w:rtl/>
        </w:rPr>
      </w:pPr>
      <w:r w:rsidRPr="00706B5A">
        <w:rPr>
          <w:rtl/>
        </w:rPr>
        <w:t xml:space="preserve">فقال أبو عبد الله </w:t>
      </w:r>
      <w:r w:rsidR="001F0C57" w:rsidRPr="001F0C57">
        <w:rPr>
          <w:rStyle w:val="libAlaemChar"/>
          <w:rtl/>
        </w:rPr>
        <w:t>عليه‌السلام</w:t>
      </w:r>
      <w:r w:rsidRPr="00706B5A">
        <w:rPr>
          <w:rtl/>
        </w:rPr>
        <w:t xml:space="preserve"> يا حمران ان زرارة يقول</w:t>
      </w:r>
      <w:r w:rsidR="00BB75CD">
        <w:rPr>
          <w:rtl/>
        </w:rPr>
        <w:t>:</w:t>
      </w:r>
      <w:r w:rsidRPr="00706B5A">
        <w:rPr>
          <w:rtl/>
        </w:rPr>
        <w:t xml:space="preserve"> انما جاء جبريل مشيرا على محمد </w:t>
      </w:r>
      <w:r w:rsidR="001F0C57" w:rsidRPr="001F0C57">
        <w:rPr>
          <w:rStyle w:val="libAlaemChar"/>
          <w:rtl/>
        </w:rPr>
        <w:t>عليه‌السلام</w:t>
      </w:r>
      <w:r w:rsidR="00BB75CD">
        <w:rPr>
          <w:rtl/>
        </w:rPr>
        <w:t>،</w:t>
      </w:r>
      <w:r w:rsidRPr="00706B5A">
        <w:rPr>
          <w:rtl/>
        </w:rPr>
        <w:t xml:space="preserve"> صدق زرارة</w:t>
      </w:r>
      <w:r w:rsidR="00BB75CD">
        <w:rPr>
          <w:rtl/>
        </w:rPr>
        <w:t>،</w:t>
      </w:r>
      <w:r w:rsidRPr="00706B5A">
        <w:rPr>
          <w:rtl/>
        </w:rPr>
        <w:t xml:space="preserve"> فجعل الله ذلك الى محمد </w:t>
      </w:r>
      <w:r w:rsidR="001F0C57" w:rsidRPr="001F0C57">
        <w:rPr>
          <w:rStyle w:val="libAlaemChar"/>
          <w:rtl/>
        </w:rPr>
        <w:t>عليه‌السلام</w:t>
      </w:r>
      <w:r w:rsidRPr="00706B5A">
        <w:rPr>
          <w:rtl/>
        </w:rPr>
        <w:t xml:space="preserve"> فوضعه وأشار جبريل عليه.</w:t>
      </w:r>
    </w:p>
    <w:p w:rsidR="00BB75CD" w:rsidRDefault="00D620A4" w:rsidP="00652868">
      <w:pPr>
        <w:pStyle w:val="libNormal"/>
        <w:rPr>
          <w:rtl/>
        </w:rPr>
      </w:pPr>
      <w:r w:rsidRPr="00706B5A">
        <w:rPr>
          <w:rtl/>
        </w:rPr>
        <w:t>228</w:t>
      </w:r>
      <w:r w:rsidR="00BB75CD">
        <w:rPr>
          <w:rtl/>
        </w:rPr>
        <w:t xml:space="preserve"> - </w:t>
      </w:r>
      <w:r w:rsidRPr="00706B5A">
        <w:rPr>
          <w:rtl/>
        </w:rPr>
        <w:t>حدثنا محمد بن مسعود</w:t>
      </w:r>
      <w:r w:rsidR="00BB75CD">
        <w:rPr>
          <w:rtl/>
        </w:rPr>
        <w:t>،</w:t>
      </w:r>
      <w:r w:rsidRPr="00706B5A">
        <w:rPr>
          <w:rtl/>
        </w:rPr>
        <w:t xml:space="preserve"> قال حدثنا جبريل بن أحمد الفاريابي</w:t>
      </w:r>
      <w:r w:rsidR="00BB75CD">
        <w:rPr>
          <w:rtl/>
        </w:rPr>
        <w:t>،</w:t>
      </w:r>
      <w:r w:rsidRPr="00706B5A">
        <w:rPr>
          <w:rtl/>
        </w:rPr>
        <w:t xml:space="preserve"> قال</w:t>
      </w:r>
      <w:r w:rsidR="00BB75CD">
        <w:rPr>
          <w:rtl/>
        </w:rPr>
        <w:t>:</w:t>
      </w:r>
      <w:r>
        <w:rPr>
          <w:rFonts w:hint="cs"/>
          <w:rtl/>
        </w:rPr>
        <w:t xml:space="preserve"> </w:t>
      </w:r>
      <w:r w:rsidRPr="00706B5A">
        <w:rPr>
          <w:rtl/>
        </w:rPr>
        <w:t>حدثني العبيدى محمد بن عيسى</w:t>
      </w:r>
      <w:r w:rsidR="00BB75CD">
        <w:rPr>
          <w:rtl/>
        </w:rPr>
        <w:t>،</w:t>
      </w:r>
      <w:r w:rsidRPr="00706B5A">
        <w:rPr>
          <w:rtl/>
        </w:rPr>
        <w:t xml:space="preserve"> عن يونس بن عبد الرحمن</w:t>
      </w:r>
      <w:r w:rsidR="00BB75CD">
        <w:rPr>
          <w:rtl/>
        </w:rPr>
        <w:t>،</w:t>
      </w:r>
      <w:r w:rsidRPr="00706B5A">
        <w:rPr>
          <w:rtl/>
        </w:rPr>
        <w:t xml:space="preserve"> عن ابن مسكان</w:t>
      </w:r>
      <w:r w:rsidR="00BB75CD">
        <w:rPr>
          <w:rtl/>
        </w:rPr>
        <w:t>،</w:t>
      </w:r>
      <w:r w:rsidRPr="00706B5A">
        <w:rPr>
          <w:rtl/>
        </w:rPr>
        <w:t xml:space="preserve"> قال</w:t>
      </w:r>
      <w:r w:rsidR="00BB75CD">
        <w:rPr>
          <w:rtl/>
        </w:rPr>
        <w:t>:</w:t>
      </w:r>
      <w:r>
        <w:rPr>
          <w:rFonts w:hint="cs"/>
          <w:rtl/>
        </w:rPr>
        <w:t xml:space="preserve"> </w:t>
      </w:r>
      <w:r w:rsidRPr="00706B5A">
        <w:rPr>
          <w:rtl/>
        </w:rPr>
        <w:t>سمعت زرارة يقول</w:t>
      </w:r>
      <w:r w:rsidR="00BB75CD">
        <w:rPr>
          <w:rtl/>
        </w:rPr>
        <w:t>:</w:t>
      </w:r>
      <w:r w:rsidRPr="00706B5A">
        <w:rPr>
          <w:rtl/>
        </w:rPr>
        <w:t xml:space="preserve"> رحم الله أبا جعفر واما جعفر فان في قلبي عليه لعنة</w:t>
      </w:r>
      <w:r>
        <w:rPr>
          <w:rtl/>
        </w:rPr>
        <w:t>!</w:t>
      </w:r>
      <w:r w:rsidRPr="00706B5A">
        <w:rPr>
          <w:rtl/>
        </w:rPr>
        <w:t xml:space="preserve"> فقلت له</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9F3FBC">
        <w:rPr>
          <w:rtl/>
        </w:rPr>
        <w:t xml:space="preserve">قوله </w:t>
      </w:r>
      <w:r w:rsidR="001F0C57" w:rsidRPr="001F0C57">
        <w:rPr>
          <w:rStyle w:val="libAlaemChar"/>
          <w:rtl/>
        </w:rPr>
        <w:t>رحمه‌الله</w:t>
      </w:r>
      <w:r w:rsidR="00BB75CD">
        <w:rPr>
          <w:rtl/>
        </w:rPr>
        <w:t>:</w:t>
      </w:r>
      <w:r w:rsidRPr="009F3FBC">
        <w:rPr>
          <w:rtl/>
        </w:rPr>
        <w:t xml:space="preserve"> فان في قلبى عليه لعنة </w:t>
      </w:r>
      <w:r w:rsidRPr="0037382B">
        <w:rPr>
          <w:rStyle w:val="libFootnotenumChar"/>
          <w:rtl/>
        </w:rPr>
        <w:t>(1)</w:t>
      </w:r>
      <w:r w:rsidRPr="00706B5A">
        <w:rPr>
          <w:rtl/>
          <w:lang w:bidi="fa-IR"/>
        </w:rPr>
        <w:t xml:space="preserve"> ‌</w:t>
      </w:r>
    </w:p>
    <w:p w:rsidR="00D620A4" w:rsidRPr="00706B5A" w:rsidRDefault="00D620A4" w:rsidP="00652868">
      <w:pPr>
        <w:pStyle w:val="libNormal"/>
        <w:rPr>
          <w:rtl/>
        </w:rPr>
      </w:pPr>
      <w:r w:rsidRPr="00706B5A">
        <w:rPr>
          <w:rtl/>
        </w:rPr>
        <w:t>بفتح اللام للتأكيد واهمال العين مفتوحة أو مضمومة وتشديد النون</w:t>
      </w:r>
      <w:r w:rsidR="00BB75CD">
        <w:rPr>
          <w:rtl/>
        </w:rPr>
        <w:t>،</w:t>
      </w:r>
      <w:r w:rsidRPr="00706B5A">
        <w:rPr>
          <w:rtl/>
        </w:rPr>
        <w:t xml:space="preserve"> أي أن في قلبي عليه لعنة</w:t>
      </w:r>
      <w:r w:rsidR="00BB75CD">
        <w:rPr>
          <w:rtl/>
        </w:rPr>
        <w:t>،</w:t>
      </w:r>
      <w:r w:rsidRPr="00706B5A">
        <w:rPr>
          <w:rtl/>
        </w:rPr>
        <w:t xml:space="preserve"> أي أن في قلبي لعارضا واعتراضا عليه</w:t>
      </w:r>
      <w:r w:rsidR="00BB75CD">
        <w:rPr>
          <w:rtl/>
        </w:rPr>
        <w:t>،</w:t>
      </w:r>
      <w:r w:rsidRPr="00706B5A">
        <w:rPr>
          <w:rtl/>
        </w:rPr>
        <w:t xml:space="preserve"> عنّ للنفس وعرض للقلب وهجس في الصدر وخطر في الضمير معتنا معترضا.</w:t>
      </w:r>
    </w:p>
    <w:p w:rsidR="00D620A4" w:rsidRPr="00706B5A" w:rsidRDefault="00D620A4" w:rsidP="00652868">
      <w:pPr>
        <w:pStyle w:val="libNormal"/>
        <w:rPr>
          <w:rtl/>
        </w:rPr>
      </w:pPr>
      <w:r w:rsidRPr="00706B5A">
        <w:rPr>
          <w:rtl/>
        </w:rPr>
        <w:t>أو أن في قلبي شدة وملاجة وهيجانا في المعانة والاعتنان أي المعارضة والاعتراض.</w:t>
      </w:r>
    </w:p>
    <w:p w:rsidR="00D620A4" w:rsidRPr="00706B5A" w:rsidRDefault="00D620A4" w:rsidP="00652868">
      <w:pPr>
        <w:pStyle w:val="libNormal"/>
        <w:rPr>
          <w:rtl/>
        </w:rPr>
      </w:pPr>
      <w:r w:rsidRPr="00706B5A">
        <w:rPr>
          <w:rtl/>
        </w:rPr>
        <w:t>والعنن أي اللجاج والمحاجة والمؤاخذة عليه أو لعارضة وغائلة عليه فجأة لست أدري ما سببها</w:t>
      </w:r>
      <w:r w:rsidR="00BB75CD">
        <w:rPr>
          <w:rtl/>
        </w:rPr>
        <w:t>،</w:t>
      </w:r>
      <w:r w:rsidRPr="00706B5A">
        <w:rPr>
          <w:rtl/>
        </w:rPr>
        <w:t xml:space="preserve"> من قولهم</w:t>
      </w:r>
      <w:r w:rsidR="00BB75CD">
        <w:rPr>
          <w:rtl/>
        </w:rPr>
        <w:t>:</w:t>
      </w:r>
      <w:r w:rsidRPr="00706B5A">
        <w:rPr>
          <w:rtl/>
        </w:rPr>
        <w:t xml:space="preserve"> أعننت بعنة ما أدري ما هي</w:t>
      </w:r>
      <w:r w:rsidR="00BB75CD">
        <w:rPr>
          <w:rtl/>
        </w:rPr>
        <w:t>،</w:t>
      </w:r>
      <w:r w:rsidRPr="00706B5A">
        <w:rPr>
          <w:rtl/>
        </w:rPr>
        <w:t xml:space="preserve"> أي تعرضت لشي‌ء ما أعرفه‌</w:t>
      </w:r>
    </w:p>
    <w:p w:rsidR="00D620A4" w:rsidRPr="00706B5A" w:rsidRDefault="00D620A4" w:rsidP="00652868">
      <w:pPr>
        <w:pStyle w:val="libNormal"/>
        <w:rPr>
          <w:rtl/>
        </w:rPr>
      </w:pPr>
      <w:r w:rsidRPr="00706B5A">
        <w:rPr>
          <w:rtl/>
        </w:rPr>
        <w:t>قال في مجمل اللغة</w:t>
      </w:r>
      <w:r w:rsidR="00BB75CD">
        <w:rPr>
          <w:rtl/>
        </w:rPr>
        <w:t>:</w:t>
      </w:r>
      <w:r w:rsidRPr="00706B5A">
        <w:rPr>
          <w:rtl/>
        </w:rPr>
        <w:t xml:space="preserve"> ولقيته عين عنة</w:t>
      </w:r>
      <w:r w:rsidR="00BB75CD">
        <w:rPr>
          <w:rtl/>
        </w:rPr>
        <w:t>،</w:t>
      </w:r>
      <w:r w:rsidRPr="00706B5A">
        <w:rPr>
          <w:rtl/>
        </w:rPr>
        <w:t xml:space="preserve"> أي فجاءة. والعنن شبه اللجاج.</w:t>
      </w:r>
    </w:p>
    <w:p w:rsidR="00D620A4" w:rsidRPr="00706B5A" w:rsidRDefault="00D620A4" w:rsidP="00652868">
      <w:pPr>
        <w:pStyle w:val="libNormal"/>
        <w:rPr>
          <w:rtl/>
        </w:rPr>
      </w:pPr>
      <w:r w:rsidRPr="00706B5A">
        <w:rPr>
          <w:rtl/>
        </w:rPr>
        <w:t>وفي بعض النسخ اعجام الغين المضمومة اما على الاستعارة من الغنة للمستور في حجاب القلب المكنون في كنان الضمير</w:t>
      </w:r>
      <w:r w:rsidR="00BB75CD">
        <w:rPr>
          <w:rtl/>
        </w:rPr>
        <w:t>،</w:t>
      </w:r>
      <w:r w:rsidRPr="00706B5A">
        <w:rPr>
          <w:rtl/>
        </w:rPr>
        <w:t xml:space="preserve"> أو بمعنى الغلظة.</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الغنه صوت من اللهاة والانف مثل نون منك وعنك</w:t>
      </w:r>
      <w:r w:rsidR="00BB75CD">
        <w:rPr>
          <w:rtl/>
        </w:rPr>
        <w:t>،</w:t>
      </w:r>
      <w:r w:rsidRPr="00706B5A">
        <w:rPr>
          <w:rtl/>
        </w:rPr>
        <w:t xml:space="preserve"> لأنه لا حظ لها في اللسان</w:t>
      </w:r>
      <w:r w:rsidR="00BB75CD">
        <w:rPr>
          <w:rtl/>
        </w:rPr>
        <w:t>،</w:t>
      </w:r>
      <w:r w:rsidRPr="00706B5A">
        <w:rPr>
          <w:rtl/>
        </w:rPr>
        <w:t xml:space="preserve"> والخنة أشد منها</w:t>
      </w:r>
      <w:r w:rsidR="00BB75CD">
        <w:rPr>
          <w:rtl/>
        </w:rPr>
        <w:t>،</w:t>
      </w:r>
      <w:r w:rsidRPr="00706B5A">
        <w:rPr>
          <w:rtl/>
        </w:rPr>
        <w:t xml:space="preserve"> قال أبو زيد</w:t>
      </w:r>
      <w:r w:rsidR="00BB75CD">
        <w:rPr>
          <w:rtl/>
        </w:rPr>
        <w:t>:</w:t>
      </w:r>
      <w:r w:rsidRPr="00706B5A">
        <w:rPr>
          <w:rtl/>
        </w:rPr>
        <w:t xml:space="preserve"> الغن الذي يجري كلامه في‌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المطبوع من الرجال</w:t>
      </w:r>
      <w:r w:rsidR="00BB75CD">
        <w:rPr>
          <w:rtl/>
        </w:rPr>
        <w:t>:</w:t>
      </w:r>
      <w:r w:rsidRPr="00706B5A">
        <w:rPr>
          <w:rtl/>
        </w:rPr>
        <w:t xml:space="preserve"> لفتة.</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وما حمل زرارة على هذا</w:t>
      </w:r>
      <w:r>
        <w:rPr>
          <w:rtl/>
        </w:rPr>
        <w:t>؟</w:t>
      </w:r>
      <w:r w:rsidRPr="00706B5A">
        <w:rPr>
          <w:rtl/>
        </w:rPr>
        <w:t xml:space="preserve"> قال</w:t>
      </w:r>
      <w:r w:rsidR="00BB75CD">
        <w:rPr>
          <w:rtl/>
        </w:rPr>
        <w:t>:</w:t>
      </w:r>
      <w:r w:rsidRPr="00706B5A">
        <w:rPr>
          <w:rtl/>
        </w:rPr>
        <w:t xml:space="preserve"> حمله على هذا لان أبا عبد الله </w:t>
      </w:r>
      <w:r w:rsidR="001F0C57" w:rsidRPr="001F0C57">
        <w:rPr>
          <w:rStyle w:val="libAlaemChar"/>
          <w:rtl/>
        </w:rPr>
        <w:t>عليه‌السلام</w:t>
      </w:r>
      <w:r w:rsidRPr="00706B5A">
        <w:rPr>
          <w:rtl/>
        </w:rPr>
        <w:t xml:space="preserve"> أخرج مخازيه.</w:t>
      </w:r>
    </w:p>
    <w:p w:rsidR="00D620A4" w:rsidRPr="00706B5A" w:rsidRDefault="00D620A4" w:rsidP="00652868">
      <w:pPr>
        <w:pStyle w:val="libNormal"/>
        <w:rPr>
          <w:rtl/>
        </w:rPr>
      </w:pPr>
      <w:r w:rsidRPr="00706B5A">
        <w:rPr>
          <w:rtl/>
        </w:rPr>
        <w:t>229</w:t>
      </w:r>
      <w:r w:rsidR="00BB75CD">
        <w:rPr>
          <w:rtl/>
        </w:rPr>
        <w:t xml:space="preserve"> - </w:t>
      </w:r>
      <w:r w:rsidRPr="00706B5A">
        <w:rPr>
          <w:rtl/>
        </w:rPr>
        <w:t>حدثني حمدويه</w:t>
      </w:r>
      <w:r w:rsidR="00BB75CD">
        <w:rPr>
          <w:rtl/>
        </w:rPr>
        <w:t>،</w:t>
      </w:r>
      <w:r w:rsidRPr="00706B5A">
        <w:rPr>
          <w:rtl/>
        </w:rPr>
        <w:t xml:space="preserve"> وابراهيم ابنا نصير</w:t>
      </w:r>
      <w:r w:rsidR="00BB75CD">
        <w:rPr>
          <w:rtl/>
        </w:rPr>
        <w:t>،</w:t>
      </w:r>
      <w:r w:rsidRPr="00706B5A">
        <w:rPr>
          <w:rtl/>
        </w:rPr>
        <w:t xml:space="preserve"> قالا</w:t>
      </w:r>
      <w:r w:rsidR="00BB75CD">
        <w:rPr>
          <w:rtl/>
        </w:rPr>
        <w:t>:</w:t>
      </w:r>
      <w:r w:rsidRPr="00706B5A">
        <w:rPr>
          <w:rtl/>
        </w:rPr>
        <w:t xml:space="preserve"> حدثنا العبيدي</w:t>
      </w:r>
      <w:r w:rsidR="00BB75CD">
        <w:rPr>
          <w:rtl/>
        </w:rPr>
        <w:t>،</w:t>
      </w:r>
      <w:r w:rsidRPr="00706B5A">
        <w:rPr>
          <w:rtl/>
        </w:rPr>
        <w:t xml:space="preserve"> عن هشام ابن ابراهيم الختلي وهو المشرقي</w:t>
      </w:r>
      <w:r w:rsidR="00BB75CD">
        <w:rPr>
          <w:rtl/>
        </w:rPr>
        <w:t>،</w:t>
      </w:r>
      <w:r w:rsidRPr="00706B5A">
        <w:rPr>
          <w:rtl/>
        </w:rPr>
        <w:t xml:space="preserve"> قال قال لي أبو الحسن الخراساني </w:t>
      </w:r>
      <w:r w:rsidR="001F0C57" w:rsidRPr="001F0C57">
        <w:rPr>
          <w:rStyle w:val="libAlaemChar"/>
          <w:rtl/>
        </w:rPr>
        <w:t>عليه‌السلام</w:t>
      </w:r>
      <w:r w:rsidRPr="00706B5A">
        <w:rPr>
          <w:rtl/>
        </w:rPr>
        <w:t xml:space="preserve"> كيف تقولون في الاستطاعة بعد يونس فذهب فيها مذهب زرارة</w:t>
      </w:r>
      <w:r w:rsidR="00BB75CD">
        <w:rPr>
          <w:rtl/>
        </w:rPr>
        <w:t>،</w:t>
      </w:r>
      <w:r w:rsidRPr="00706B5A">
        <w:rPr>
          <w:rtl/>
        </w:rPr>
        <w:t xml:space="preserve"> ومذهب زرارة هو الخطاء</w:t>
      </w:r>
      <w:r>
        <w:rPr>
          <w:rtl/>
        </w:rPr>
        <w:t>؟</w:t>
      </w:r>
    </w:p>
    <w:p w:rsidR="00D620A4" w:rsidRPr="00706B5A" w:rsidRDefault="00D620A4" w:rsidP="00652868">
      <w:pPr>
        <w:pStyle w:val="libNormal"/>
        <w:rPr>
          <w:rtl/>
        </w:rPr>
      </w:pPr>
      <w:r w:rsidRPr="00706B5A">
        <w:rPr>
          <w:rtl/>
        </w:rPr>
        <w:t>فقلت</w:t>
      </w:r>
      <w:r w:rsidR="00BB75CD">
        <w:rPr>
          <w:rtl/>
        </w:rPr>
        <w:t>:</w:t>
      </w:r>
      <w:r w:rsidRPr="00706B5A">
        <w:rPr>
          <w:rtl/>
        </w:rPr>
        <w:t xml:space="preserve"> لا</w:t>
      </w:r>
      <w:r w:rsidR="00BB75CD">
        <w:rPr>
          <w:rtl/>
        </w:rPr>
        <w:t>،</w:t>
      </w:r>
      <w:r w:rsidRPr="00706B5A">
        <w:rPr>
          <w:rtl/>
        </w:rPr>
        <w:t xml:space="preserve"> ولكنه بأبي أنت وأمي ما يقول زرارة في الاستطاعة</w:t>
      </w:r>
      <w:r w:rsidR="00BB75CD">
        <w:rPr>
          <w:rtl/>
        </w:rPr>
        <w:t>،</w:t>
      </w:r>
      <w:r w:rsidRPr="00706B5A">
        <w:rPr>
          <w:rtl/>
        </w:rPr>
        <w:t xml:space="preserve"> وقول زرارة فيمن قدر ونحن منه براء وليس من دين آبائك</w:t>
      </w:r>
      <w:r w:rsidR="00BB75CD">
        <w:rPr>
          <w:rtl/>
        </w:rPr>
        <w:t>،</w:t>
      </w:r>
      <w:r w:rsidRPr="00706B5A">
        <w:rPr>
          <w:rtl/>
        </w:rPr>
        <w:t xml:space="preserve"> وقال الآخرون بالجبر ونحن منه براء وليس من دين آبائك.</w:t>
      </w:r>
    </w:p>
    <w:p w:rsidR="00BB75CD" w:rsidRDefault="00D620A4" w:rsidP="00652868">
      <w:pPr>
        <w:pStyle w:val="libNormal"/>
        <w:rPr>
          <w:rtl/>
        </w:rPr>
      </w:pPr>
      <w:r w:rsidRPr="00706B5A">
        <w:rPr>
          <w:rtl/>
        </w:rPr>
        <w:t>قال</w:t>
      </w:r>
      <w:r w:rsidR="00BB75CD">
        <w:rPr>
          <w:rtl/>
        </w:rPr>
        <w:t>:</w:t>
      </w:r>
      <w:r w:rsidRPr="00706B5A">
        <w:rPr>
          <w:rtl/>
        </w:rPr>
        <w:t xml:space="preserve"> فبأي شي‌ء تقولون</w:t>
      </w:r>
      <w:r>
        <w:rPr>
          <w:rtl/>
        </w:rPr>
        <w:t>؟</w:t>
      </w:r>
      <w:r w:rsidRPr="00706B5A">
        <w:rPr>
          <w:rtl/>
        </w:rPr>
        <w:t xml:space="preserve"> قلت بقول أبي عبد الله </w:t>
      </w:r>
      <w:r w:rsidR="001F0C57" w:rsidRPr="001F0C57">
        <w:rPr>
          <w:rStyle w:val="libAlaemChar"/>
          <w:rtl/>
        </w:rPr>
        <w:t>عليه‌السلام</w:t>
      </w:r>
      <w:r w:rsidRPr="00706B5A">
        <w:rPr>
          <w:rtl/>
        </w:rPr>
        <w:t xml:space="preserve"> وسأل عن قول الله عز وجل‌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لهاته</w:t>
      </w:r>
      <w:r w:rsidR="00BB75CD">
        <w:rPr>
          <w:rtl/>
        </w:rPr>
        <w:t>،</w:t>
      </w:r>
      <w:r w:rsidRPr="00706B5A">
        <w:rPr>
          <w:rtl/>
        </w:rPr>
        <w:t xml:space="preserve"> والاخن الساد الخياشم</w:t>
      </w:r>
      <w:r w:rsidR="00BB75CD">
        <w:rPr>
          <w:rtl/>
        </w:rPr>
        <w:t>،</w:t>
      </w:r>
      <w:r w:rsidRPr="00706B5A">
        <w:rPr>
          <w:rtl/>
        </w:rPr>
        <w:t xml:space="preserve"> والغنة أيضا ما يغتري الغلام عند بلوغه اذا غلظ صوته.</w:t>
      </w:r>
    </w:p>
    <w:p w:rsidR="00D620A4" w:rsidRPr="00706B5A" w:rsidRDefault="00D620A4" w:rsidP="00652868">
      <w:pPr>
        <w:pStyle w:val="libNormal"/>
        <w:rPr>
          <w:rtl/>
        </w:rPr>
      </w:pPr>
      <w:r w:rsidRPr="00706B5A">
        <w:rPr>
          <w:rtl/>
        </w:rPr>
        <w:t>وقال في مجمل اللغة</w:t>
      </w:r>
      <w:r w:rsidR="00BB75CD">
        <w:rPr>
          <w:rtl/>
        </w:rPr>
        <w:t>:</w:t>
      </w:r>
      <w:r w:rsidRPr="00706B5A">
        <w:rPr>
          <w:rtl/>
        </w:rPr>
        <w:t xml:space="preserve"> واد أغن ملتف فترى الريح تجري ولها غنة ويقال</w:t>
      </w:r>
      <w:r w:rsidR="00BB75CD">
        <w:rPr>
          <w:rtl/>
        </w:rPr>
        <w:t>:</w:t>
      </w:r>
      <w:r w:rsidRPr="00706B5A">
        <w:rPr>
          <w:rtl/>
        </w:rPr>
        <w:t xml:space="preserve"> بل ذلك لكثرة ذبانه.</w:t>
      </w:r>
    </w:p>
    <w:p w:rsidR="00D620A4" w:rsidRPr="00706B5A" w:rsidRDefault="00D620A4" w:rsidP="00652868">
      <w:pPr>
        <w:pStyle w:val="libNormal"/>
        <w:rPr>
          <w:rtl/>
        </w:rPr>
      </w:pPr>
      <w:r w:rsidRPr="00706B5A">
        <w:rPr>
          <w:rtl/>
        </w:rPr>
        <w:t>ثم ان السيد جمال الدين بن طاوس كأنه على ما يستذاق من كلامه ويستشم من سياقه</w:t>
      </w:r>
      <w:r w:rsidR="00BB75CD">
        <w:rPr>
          <w:rtl/>
        </w:rPr>
        <w:t>،</w:t>
      </w:r>
      <w:r w:rsidRPr="00706B5A">
        <w:rPr>
          <w:rtl/>
        </w:rPr>
        <w:t xml:space="preserve"> قد صحف النون بالياء المثناة من تحت بعد العين المهملة</w:t>
      </w:r>
      <w:r w:rsidR="00BB75CD">
        <w:rPr>
          <w:rtl/>
        </w:rPr>
        <w:t>،</w:t>
      </w:r>
      <w:r w:rsidRPr="00706B5A">
        <w:rPr>
          <w:rtl/>
        </w:rPr>
        <w:t xml:space="preserve"> من العي</w:t>
      </w:r>
      <w:r w:rsidR="00BB75CD">
        <w:rPr>
          <w:rtl/>
        </w:rPr>
        <w:t xml:space="preserve"> - </w:t>
      </w:r>
      <w:r w:rsidRPr="00706B5A">
        <w:rPr>
          <w:rtl/>
        </w:rPr>
        <w:t>بالكسر</w:t>
      </w:r>
      <w:r w:rsidR="00BB75CD">
        <w:rPr>
          <w:rtl/>
        </w:rPr>
        <w:t xml:space="preserve"> - </w:t>
      </w:r>
      <w:r w:rsidRPr="00706B5A">
        <w:rPr>
          <w:rtl/>
        </w:rPr>
        <w:t>وهو الجهل وخلاف البيان</w:t>
      </w:r>
      <w:r w:rsidR="00BB75CD">
        <w:rPr>
          <w:rtl/>
        </w:rPr>
        <w:t>،</w:t>
      </w:r>
      <w:r w:rsidRPr="00706B5A">
        <w:rPr>
          <w:rtl/>
        </w:rPr>
        <w:t xml:space="preserve"> والغين المعجمة</w:t>
      </w:r>
      <w:r w:rsidR="00BB75CD">
        <w:rPr>
          <w:rtl/>
        </w:rPr>
        <w:t xml:space="preserve"> - </w:t>
      </w:r>
      <w:r w:rsidRPr="00706B5A">
        <w:rPr>
          <w:rtl/>
        </w:rPr>
        <w:t>بالفتح</w:t>
      </w:r>
      <w:r w:rsidR="00BB75CD">
        <w:rPr>
          <w:rtl/>
        </w:rPr>
        <w:t xml:space="preserve"> - </w:t>
      </w:r>
      <w:r w:rsidRPr="00706B5A">
        <w:rPr>
          <w:rtl/>
        </w:rPr>
        <w:t>وهو الجهل وخلاف الرشد كما في مجمل اللغة وغيره.</w:t>
      </w:r>
    </w:p>
    <w:p w:rsidR="00D620A4" w:rsidRPr="00706B5A" w:rsidRDefault="00D620A4" w:rsidP="00652868">
      <w:pPr>
        <w:pStyle w:val="libNormal"/>
        <w:rPr>
          <w:rtl/>
        </w:rPr>
      </w:pPr>
      <w:r w:rsidRPr="00706B5A">
        <w:rPr>
          <w:rtl/>
        </w:rPr>
        <w:t>وذلك لأنه قال في اختياره من كتاب الكشي في الجواب عن هذا الحديث والطعن فيه بهذه العبارة</w:t>
      </w:r>
      <w:r w:rsidR="00BB75CD">
        <w:rPr>
          <w:rtl/>
        </w:rPr>
        <w:t>:</w:t>
      </w:r>
      <w:r w:rsidRPr="00706B5A">
        <w:rPr>
          <w:rtl/>
        </w:rPr>
        <w:t xml:space="preserve"> وقد روى من طريق محمد بن عيسى عن يونس ان زرارة استقل علم الصادق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وما أبعد هذا من الحق وهل يشك مخالف أو مؤلف في جلالة علم مولانا الصادق </w:t>
      </w:r>
      <w:r w:rsidR="001F0C57" w:rsidRPr="001F0C57">
        <w:rPr>
          <w:rStyle w:val="libAlaemChar"/>
          <w:rtl/>
        </w:rPr>
        <w:t>عليه‌السلام</w:t>
      </w:r>
      <w:r w:rsidRPr="00706B5A">
        <w:rPr>
          <w:rtl/>
        </w:rPr>
        <w:t xml:space="preserve"> ولقد أكثر محمد بن عيسى من القول في زرارة حتى لو كان بمقام عدالة كادت الظنون تسرع اليه بالتهمة</w:t>
      </w:r>
      <w:r w:rsidR="00BB75CD">
        <w:rPr>
          <w:rtl/>
        </w:rPr>
        <w:t>،</w:t>
      </w:r>
      <w:r w:rsidRPr="00706B5A">
        <w:rPr>
          <w:rtl/>
        </w:rPr>
        <w:t xml:space="preserve"> فكيف وهو مقدوح فيه انتهى كلامه.</w:t>
      </w:r>
    </w:p>
    <w:p w:rsidR="00D620A4" w:rsidRPr="00706B5A" w:rsidRDefault="00D620A4" w:rsidP="00652868">
      <w:pPr>
        <w:pStyle w:val="libNormal"/>
        <w:rPr>
          <w:rtl/>
        </w:rPr>
      </w:pPr>
      <w:r w:rsidRPr="00706B5A">
        <w:rPr>
          <w:rtl/>
        </w:rPr>
        <w:t>وقد أسمعناك من قبل أن محمد بن عيسى غير ساقط الدرجة عن مقام العدالة‌</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1F0C57">
        <w:rPr>
          <w:rStyle w:val="libAlaemChar"/>
          <w:rtl/>
        </w:rPr>
        <w:lastRenderedPageBreak/>
        <w:t>(</w:t>
      </w:r>
      <w:r w:rsidRPr="0037382B">
        <w:rPr>
          <w:rStyle w:val="libAieChar"/>
          <w:rtl/>
        </w:rPr>
        <w:t xml:space="preserve"> وَلِلّهِ عَلَى النّاسِ حِجُّ الْبَيْتِ مَنِ اسْتَطاعَ إِلَيْهِ سَبِيلاً </w:t>
      </w:r>
      <w:r w:rsidRPr="001F0C57">
        <w:rPr>
          <w:rStyle w:val="libAlaemChar"/>
          <w:rtl/>
        </w:rPr>
        <w:t>)</w:t>
      </w:r>
      <w:r w:rsidRPr="00706B5A">
        <w:rPr>
          <w:rtl/>
        </w:rPr>
        <w:t xml:space="preserve"> </w:t>
      </w:r>
      <w:r w:rsidRPr="0037382B">
        <w:rPr>
          <w:rStyle w:val="libFootnotenumChar"/>
          <w:rtl/>
        </w:rPr>
        <w:t>(1)</w:t>
      </w:r>
      <w:r w:rsidRPr="00706B5A">
        <w:rPr>
          <w:rtl/>
        </w:rPr>
        <w:t xml:space="preserve"> ما استطاعته</w:t>
      </w:r>
      <w:r>
        <w:rPr>
          <w:rtl/>
        </w:rPr>
        <w:t>؟</w:t>
      </w:r>
      <w:r w:rsidRPr="00706B5A">
        <w:rPr>
          <w:rtl/>
        </w:rPr>
        <w:t xml:space="preserve"> قال</w:t>
      </w:r>
      <w:r w:rsidR="00BB75CD">
        <w:rPr>
          <w:rtl/>
        </w:rPr>
        <w:t>،</w:t>
      </w:r>
      <w:r w:rsidRPr="00706B5A">
        <w:rPr>
          <w:rtl/>
        </w:rPr>
        <w:t xml:space="preserve"> فقال أبو عبد الله </w:t>
      </w:r>
      <w:r w:rsidR="001F0C57" w:rsidRPr="001F0C57">
        <w:rPr>
          <w:rStyle w:val="libAlaemChar"/>
          <w:rtl/>
        </w:rPr>
        <w:t>عليه‌السلام</w:t>
      </w:r>
      <w:r w:rsidRPr="00706B5A">
        <w:rPr>
          <w:rtl/>
        </w:rPr>
        <w:t xml:space="preserve"> صحته وما له فنحن بقول أبي عبد الله </w:t>
      </w:r>
      <w:r w:rsidR="001F0C57" w:rsidRPr="001F0C57">
        <w:rPr>
          <w:rStyle w:val="libAlaemChar"/>
          <w:rtl/>
        </w:rPr>
        <w:t>عليه‌السلام</w:t>
      </w:r>
      <w:r w:rsidRPr="00706B5A">
        <w:rPr>
          <w:rtl/>
        </w:rPr>
        <w:t xml:space="preserve"> نأخذ قال</w:t>
      </w:r>
      <w:r w:rsidR="00BB75CD">
        <w:rPr>
          <w:rtl/>
        </w:rPr>
        <w:t>:</w:t>
      </w:r>
      <w:r w:rsidRPr="00706B5A">
        <w:rPr>
          <w:rtl/>
        </w:rPr>
        <w:t xml:space="preserve"> صدق أبو عبد الله </w:t>
      </w:r>
      <w:r w:rsidR="001F0C57" w:rsidRPr="001F0C57">
        <w:rPr>
          <w:rStyle w:val="libAlaemChar"/>
          <w:rtl/>
        </w:rPr>
        <w:t>عليه‌السلام</w:t>
      </w:r>
      <w:r w:rsidRPr="00706B5A">
        <w:rPr>
          <w:rtl/>
        </w:rPr>
        <w:t xml:space="preserve"> هذا هو الحق.</w:t>
      </w:r>
    </w:p>
    <w:p w:rsidR="00D620A4" w:rsidRPr="00706B5A" w:rsidRDefault="00D620A4" w:rsidP="00652868">
      <w:pPr>
        <w:pStyle w:val="libNormal"/>
        <w:rPr>
          <w:rtl/>
        </w:rPr>
      </w:pPr>
      <w:r w:rsidRPr="00706B5A">
        <w:rPr>
          <w:rtl/>
        </w:rPr>
        <w:t>230</w:t>
      </w:r>
      <w:r w:rsidR="00BB75CD">
        <w:rPr>
          <w:rtl/>
        </w:rPr>
        <w:t xml:space="preserve"> - </w:t>
      </w:r>
      <w:r w:rsidRPr="00706B5A">
        <w:rPr>
          <w:rtl/>
        </w:rPr>
        <w:t>حدثني طاهر بن عيسى الوراق</w:t>
      </w:r>
      <w:r w:rsidR="00BB75CD">
        <w:rPr>
          <w:rtl/>
        </w:rPr>
        <w:t>،</w:t>
      </w:r>
      <w:r w:rsidRPr="00706B5A">
        <w:rPr>
          <w:rtl/>
        </w:rPr>
        <w:t xml:space="preserve"> قال</w:t>
      </w:r>
      <w:r w:rsidR="00BB75CD">
        <w:rPr>
          <w:rtl/>
        </w:rPr>
        <w:t>:</w:t>
      </w:r>
      <w:r w:rsidRPr="00706B5A">
        <w:rPr>
          <w:rtl/>
        </w:rPr>
        <w:t xml:space="preserve"> حدثني جعفر بن أحمد بن أيوب قال حدثني أبو الحسن صالح بن أبي حماد الرازي</w:t>
      </w:r>
      <w:r w:rsidR="00BB75CD">
        <w:rPr>
          <w:rtl/>
        </w:rPr>
        <w:t>،</w:t>
      </w:r>
      <w:r w:rsidRPr="00706B5A">
        <w:rPr>
          <w:rtl/>
        </w:rPr>
        <w:t xml:space="preserve"> عن ابن أبي نجران عن علي ابن أبي حمزة</w:t>
      </w:r>
      <w:r w:rsidR="00BB75CD">
        <w:rPr>
          <w:rtl/>
        </w:rPr>
        <w:t>،</w:t>
      </w:r>
      <w:r w:rsidRPr="00706B5A">
        <w:rPr>
          <w:rtl/>
        </w:rPr>
        <w:t xml:space="preserve"> عن أبي بصير</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قلت الذين آمنوا ولم يلبسوا ايمانهم بظلم قال أعاذنا الله واياك من ذلك الظلم قلت</w:t>
      </w:r>
      <w:r w:rsidR="00BB75CD">
        <w:rPr>
          <w:rtl/>
        </w:rPr>
        <w:t>:</w:t>
      </w:r>
      <w:r w:rsidRPr="00706B5A">
        <w:rPr>
          <w:rtl/>
        </w:rPr>
        <w:t xml:space="preserve"> ما هو</w:t>
      </w:r>
      <w:r>
        <w:rPr>
          <w:rtl/>
        </w:rPr>
        <w:t>؟</w:t>
      </w:r>
      <w:r w:rsidRPr="00706B5A">
        <w:rPr>
          <w:rtl/>
        </w:rPr>
        <w:t xml:space="preserve"> قال</w:t>
      </w:r>
      <w:r w:rsidR="00BB75CD">
        <w:rPr>
          <w:rtl/>
        </w:rPr>
        <w:t>:</w:t>
      </w:r>
      <w:r w:rsidRPr="00706B5A">
        <w:rPr>
          <w:rtl/>
        </w:rPr>
        <w:t xml:space="preserve"> هو والله ما أحدث زرارة وأبو حنيفة وهذا الضرب قال</w:t>
      </w:r>
      <w:r w:rsidR="00BB75CD">
        <w:rPr>
          <w:rtl/>
        </w:rPr>
        <w:t>:</w:t>
      </w:r>
      <w:r w:rsidRPr="00706B5A">
        <w:rPr>
          <w:rtl/>
        </w:rPr>
        <w:t xml:space="preserve"> قلت</w:t>
      </w:r>
      <w:r w:rsidR="00BB75CD">
        <w:rPr>
          <w:rtl/>
        </w:rPr>
        <w:t>:</w:t>
      </w:r>
      <w:r w:rsidRPr="00706B5A">
        <w:rPr>
          <w:rtl/>
        </w:rPr>
        <w:t xml:space="preserve"> الزنا معه</w:t>
      </w:r>
      <w:r>
        <w:rPr>
          <w:rtl/>
        </w:rPr>
        <w:t>؟</w:t>
      </w:r>
      <w:r w:rsidRPr="00706B5A">
        <w:rPr>
          <w:rtl/>
        </w:rPr>
        <w:t xml:space="preserve"> قال</w:t>
      </w:r>
      <w:r w:rsidR="00BB75CD">
        <w:rPr>
          <w:rtl/>
        </w:rPr>
        <w:t>:</w:t>
      </w:r>
      <w:r w:rsidRPr="00706B5A">
        <w:rPr>
          <w:rtl/>
        </w:rPr>
        <w:t xml:space="preserve"> الزنا ذنب.</w:t>
      </w:r>
    </w:p>
    <w:p w:rsidR="00D620A4" w:rsidRPr="00706B5A" w:rsidRDefault="00D620A4" w:rsidP="00652868">
      <w:pPr>
        <w:pStyle w:val="libNormal"/>
        <w:rPr>
          <w:rtl/>
        </w:rPr>
      </w:pPr>
      <w:r w:rsidRPr="00706B5A">
        <w:rPr>
          <w:rtl/>
        </w:rPr>
        <w:t>231</w:t>
      </w:r>
      <w:r w:rsidR="00BB75CD">
        <w:rPr>
          <w:rtl/>
        </w:rPr>
        <w:t xml:space="preserve"> - </w:t>
      </w:r>
      <w:r w:rsidRPr="00706B5A">
        <w:rPr>
          <w:rtl/>
        </w:rPr>
        <w:t>حدثني محمد بن نصير قال</w:t>
      </w:r>
      <w:r w:rsidR="00BB75CD">
        <w:rPr>
          <w:rtl/>
        </w:rPr>
        <w:t>:</w:t>
      </w:r>
      <w:r w:rsidRPr="00706B5A">
        <w:rPr>
          <w:rtl/>
        </w:rPr>
        <w:t xml:space="preserve"> حدثني محمد بن عيسى</w:t>
      </w:r>
      <w:r w:rsidR="00BB75CD">
        <w:rPr>
          <w:rtl/>
        </w:rPr>
        <w:t>،</w:t>
      </w:r>
      <w:r w:rsidRPr="00706B5A">
        <w:rPr>
          <w:rtl/>
        </w:rPr>
        <w:t xml:space="preserve"> عن حفص مؤذن علي بن يقطين يكني أبا محمد</w:t>
      </w:r>
      <w:r w:rsidR="00BB75CD">
        <w:rPr>
          <w:rtl/>
        </w:rPr>
        <w:t>،</w:t>
      </w:r>
      <w:r w:rsidRPr="00706B5A">
        <w:rPr>
          <w:rtl/>
        </w:rPr>
        <w:t xml:space="preserve"> عن أبي بصير</w:t>
      </w:r>
      <w:r w:rsidR="00BB75CD">
        <w:rPr>
          <w:rtl/>
        </w:rPr>
        <w:t>،</w:t>
      </w:r>
      <w:r w:rsidRPr="00706B5A">
        <w:rPr>
          <w:rtl/>
        </w:rPr>
        <w:t xml:space="preserve"> قال</w:t>
      </w:r>
      <w:r w:rsidR="00BB75CD">
        <w:rPr>
          <w:rtl/>
        </w:rPr>
        <w:t>:</w:t>
      </w:r>
      <w:r w:rsidRPr="00706B5A">
        <w:rPr>
          <w:rtl/>
        </w:rPr>
        <w:t xml:space="preserve"> قلت لأبي عبد الله </w:t>
      </w:r>
      <w:r w:rsidR="001F0C57" w:rsidRPr="001F0C57">
        <w:rPr>
          <w:rStyle w:val="libAlaemChar"/>
          <w:rtl/>
        </w:rPr>
        <w:t>عليه‌السلام</w:t>
      </w:r>
      <w:r w:rsidRPr="00706B5A">
        <w:rPr>
          <w:rtl/>
        </w:rPr>
        <w:t xml:space="preserve"> الذين آمنوا ولم يلبسوا ايمانهم بظلم</w:t>
      </w:r>
      <w:r>
        <w:rPr>
          <w:rtl/>
        </w:rPr>
        <w:t>؟</w:t>
      </w:r>
      <w:r w:rsidRPr="00706B5A">
        <w:rPr>
          <w:rtl/>
        </w:rPr>
        <w:t xml:space="preserve"> قال</w:t>
      </w:r>
      <w:r w:rsidR="00BB75CD">
        <w:rPr>
          <w:rtl/>
        </w:rPr>
        <w:t>:</w:t>
      </w:r>
      <w:r w:rsidRPr="00706B5A">
        <w:rPr>
          <w:rtl/>
        </w:rPr>
        <w:t xml:space="preserve"> أعاذنا الله واياك يا أبا بصير من ذلك الظلم ذلك ما ذهب فيه زرارة وأصحابه وأبو حنيفة وأصحابه.</w:t>
      </w:r>
    </w:p>
    <w:p w:rsidR="00D620A4" w:rsidRPr="00706B5A" w:rsidRDefault="00D620A4" w:rsidP="00652868">
      <w:pPr>
        <w:pStyle w:val="libNormal"/>
        <w:rPr>
          <w:rtl/>
        </w:rPr>
      </w:pPr>
      <w:r w:rsidRPr="00706B5A">
        <w:rPr>
          <w:rtl/>
        </w:rPr>
        <w:t>232</w:t>
      </w:r>
      <w:r w:rsidR="00BB75CD">
        <w:rPr>
          <w:rtl/>
        </w:rPr>
        <w:t xml:space="preserve"> - </w:t>
      </w:r>
      <w:r w:rsidRPr="00706B5A">
        <w:rPr>
          <w:rtl/>
        </w:rPr>
        <w:t>حدثني حمدويه بن نصير</w:t>
      </w:r>
      <w:r w:rsidR="00BB75CD">
        <w:rPr>
          <w:rtl/>
        </w:rPr>
        <w:t>،</w:t>
      </w:r>
      <w:r w:rsidRPr="00706B5A">
        <w:rPr>
          <w:rtl/>
        </w:rPr>
        <w:t xml:space="preserve"> قال</w:t>
      </w:r>
      <w:r w:rsidR="00BB75CD">
        <w:rPr>
          <w:rtl/>
        </w:rPr>
        <w:t>:</w:t>
      </w:r>
      <w:r w:rsidRPr="00706B5A">
        <w:rPr>
          <w:rtl/>
        </w:rPr>
        <w:t xml:space="preserve"> حدثني محمد بن عيسى بن عبيد عن ابن أبي عمير</w:t>
      </w:r>
      <w:r w:rsidR="00BB75CD">
        <w:rPr>
          <w:rtl/>
        </w:rPr>
        <w:t>،</w:t>
      </w:r>
      <w:r w:rsidRPr="00706B5A">
        <w:rPr>
          <w:rtl/>
        </w:rPr>
        <w:t xml:space="preserve"> عن عبد الرحمن بن الحجاج</w:t>
      </w:r>
      <w:r w:rsidR="00BB75CD">
        <w:rPr>
          <w:rtl/>
        </w:rPr>
        <w:t>،</w:t>
      </w:r>
      <w:r w:rsidRPr="00706B5A">
        <w:rPr>
          <w:rtl/>
        </w:rPr>
        <w:t xml:space="preserve"> عن حمزة</w:t>
      </w:r>
      <w:r w:rsidR="00BB75CD">
        <w:rPr>
          <w:rtl/>
        </w:rPr>
        <w:t>،</w:t>
      </w:r>
      <w:r w:rsidRPr="00706B5A">
        <w:rPr>
          <w:rtl/>
        </w:rPr>
        <w:t xml:space="preserve"> قال قلت لأبي عبد الله </w:t>
      </w:r>
      <w:r w:rsidR="001F0C57" w:rsidRPr="001F0C57">
        <w:rPr>
          <w:rStyle w:val="libAlaemChar"/>
          <w:rtl/>
        </w:rPr>
        <w:t>عليه‌السلام</w:t>
      </w:r>
      <w:r w:rsidRPr="00706B5A">
        <w:rPr>
          <w:rtl/>
        </w:rPr>
        <w:t xml:space="preserve"> بلغني أنك برئت من عمي يعني زرارة</w:t>
      </w:r>
      <w:r>
        <w:rPr>
          <w:rtl/>
        </w:rPr>
        <w:t>؟</w:t>
      </w:r>
      <w:r w:rsidRPr="00706B5A">
        <w:rPr>
          <w:rtl/>
        </w:rPr>
        <w:t xml:space="preserve"> قال</w:t>
      </w:r>
      <w:r w:rsidR="00BB75CD">
        <w:rPr>
          <w:rtl/>
        </w:rPr>
        <w:t>،</w:t>
      </w:r>
      <w:r w:rsidRPr="00706B5A">
        <w:rPr>
          <w:rtl/>
        </w:rPr>
        <w:t xml:space="preserve"> فقال</w:t>
      </w:r>
      <w:r w:rsidR="00BB75CD">
        <w:rPr>
          <w:rtl/>
        </w:rPr>
        <w:t>:</w:t>
      </w:r>
      <w:r w:rsidRPr="00706B5A">
        <w:rPr>
          <w:rtl/>
        </w:rPr>
        <w:t xml:space="preserve"> انا لم أبرأ من زرارة لكنهم يجيئون ويذكرون ويروون عنه</w:t>
      </w:r>
      <w:r w:rsidR="00BB75CD">
        <w:rPr>
          <w:rtl/>
        </w:rPr>
        <w:t>،</w:t>
      </w:r>
      <w:r w:rsidRPr="00706B5A">
        <w:rPr>
          <w:rtl/>
        </w:rPr>
        <w:t xml:space="preserve"> فلو سكت عنه الزمونيه</w:t>
      </w:r>
      <w:r w:rsidR="00BB75CD">
        <w:rPr>
          <w:rtl/>
        </w:rPr>
        <w:t>،</w:t>
      </w:r>
      <w:r w:rsidRPr="00706B5A">
        <w:rPr>
          <w:rtl/>
        </w:rPr>
        <w:t xml:space="preserve"> فأقول من قال هذا فأنا الى الله منه بري‌ء.</w:t>
      </w:r>
    </w:p>
    <w:p w:rsidR="00D620A4" w:rsidRPr="00706B5A" w:rsidRDefault="00D620A4" w:rsidP="00652868">
      <w:pPr>
        <w:pStyle w:val="libNormal"/>
        <w:rPr>
          <w:rtl/>
        </w:rPr>
      </w:pPr>
      <w:r w:rsidRPr="00706B5A">
        <w:rPr>
          <w:rtl/>
        </w:rPr>
        <w:t>233</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عبد الله بن محمد بن خالد</w:t>
      </w:r>
      <w:r w:rsidR="00BB75CD">
        <w:rPr>
          <w:rtl/>
        </w:rPr>
        <w:t>،</w:t>
      </w:r>
      <w:r w:rsidRPr="00706B5A">
        <w:rPr>
          <w:rtl/>
        </w:rPr>
        <w:t xml:space="preserve"> قال</w:t>
      </w:r>
      <w:r w:rsidR="00BB75CD">
        <w:rPr>
          <w:rtl/>
        </w:rPr>
        <w:t>:</w:t>
      </w:r>
      <w:r w:rsidRPr="00706B5A">
        <w:rPr>
          <w:rtl/>
        </w:rPr>
        <w:t xml:space="preserve"> حدثني الوشاء</w:t>
      </w:r>
      <w:r w:rsidR="00BB75CD">
        <w:rPr>
          <w:rtl/>
        </w:rPr>
        <w:t>،</w:t>
      </w:r>
      <w:r w:rsidRPr="00706B5A">
        <w:rPr>
          <w:rtl/>
        </w:rPr>
        <w:t xml:space="preserve"> عن ابن خداش</w:t>
      </w:r>
      <w:r w:rsidR="00BB75CD">
        <w:rPr>
          <w:rtl/>
        </w:rPr>
        <w:t>،</w:t>
      </w:r>
      <w:r w:rsidRPr="00706B5A">
        <w:rPr>
          <w:rtl/>
        </w:rPr>
        <w:t xml:space="preserve"> عن علي بن اسماعيل عن ربعي</w:t>
      </w:r>
      <w:r w:rsidR="00BB75CD">
        <w:rPr>
          <w:rtl/>
        </w:rPr>
        <w:t>،</w:t>
      </w:r>
      <w:r w:rsidRPr="00706B5A">
        <w:rPr>
          <w:rtl/>
        </w:rPr>
        <w:t xml:space="preserve"> عن الهيثم بن حفص العطار قال سمعت حمزة بن حمران</w:t>
      </w:r>
      <w:r w:rsidR="00BB75CD">
        <w:rPr>
          <w:rtl/>
        </w:rPr>
        <w:t>،</w:t>
      </w:r>
      <w:r w:rsidRPr="00706B5A">
        <w:rPr>
          <w:rtl/>
        </w:rPr>
        <w:t xml:space="preserve"> يقول حين قدم من اليمن</w:t>
      </w:r>
      <w:r w:rsidR="00BB75CD">
        <w:rPr>
          <w:rtl/>
        </w:rPr>
        <w:t>:</w:t>
      </w:r>
      <w:r w:rsidRPr="00706B5A">
        <w:rPr>
          <w:rtl/>
        </w:rPr>
        <w:t xml:space="preserve"> لقيت أبا عبد الله </w:t>
      </w:r>
      <w:r w:rsidR="001F0C57" w:rsidRPr="001F0C57">
        <w:rPr>
          <w:rStyle w:val="libAlaemChar"/>
          <w:rtl/>
        </w:rPr>
        <w:t>عليه‌السلام</w:t>
      </w:r>
      <w:r w:rsidRPr="00706B5A">
        <w:rPr>
          <w:rtl/>
        </w:rPr>
        <w:t xml:space="preserve"> فقلت له بلغنى أنك لعنت عمي زرارة قال</w:t>
      </w:r>
      <w:r w:rsidR="00BB75CD">
        <w:rPr>
          <w:rtl/>
        </w:rPr>
        <w:t>:</w:t>
      </w:r>
      <w:r w:rsidRPr="00706B5A">
        <w:rPr>
          <w:rtl/>
        </w:rPr>
        <w:t xml:space="preserve"> فرفع يديه حتى صك بها صدره</w:t>
      </w:r>
      <w:r w:rsidR="00BB75CD">
        <w:rPr>
          <w:rtl/>
        </w:rPr>
        <w:t>،</w:t>
      </w:r>
      <w:r w:rsidRPr="00706B5A">
        <w:rPr>
          <w:rtl/>
        </w:rPr>
        <w:t xml:space="preserve"> ثم قال</w:t>
      </w:r>
      <w:r w:rsidR="00BB75CD">
        <w:rPr>
          <w:rtl/>
        </w:rPr>
        <w:t>:</w:t>
      </w:r>
      <w:r w:rsidRPr="00706B5A">
        <w:rPr>
          <w:rtl/>
        </w:rPr>
        <w:t xml:space="preserve"> لا والله ما قلت ولكنكم تأتون عنه بأشياء فأقول من قال هذا فأنا منه بري‌ء.</w:t>
      </w:r>
    </w:p>
    <w:p w:rsidR="00D620A4" w:rsidRPr="00706B5A" w:rsidRDefault="00D620A4" w:rsidP="00652868">
      <w:pPr>
        <w:pStyle w:val="libNormal"/>
        <w:rPr>
          <w:rtl/>
        </w:rPr>
      </w:pPr>
      <w:r w:rsidRPr="00706B5A">
        <w:rPr>
          <w:rtl/>
        </w:rPr>
        <w:t>قال قلت فأحكي لك ما يقول</w:t>
      </w:r>
      <w:r>
        <w:rPr>
          <w:rtl/>
        </w:rPr>
        <w:t>؟</w:t>
      </w:r>
      <w:r w:rsidRPr="00706B5A">
        <w:rPr>
          <w:rtl/>
        </w:rPr>
        <w:t xml:space="preserve"> قال نعم قال قلت</w:t>
      </w:r>
      <w:r w:rsidR="00BB75CD">
        <w:rPr>
          <w:rtl/>
        </w:rPr>
        <w:t>:</w:t>
      </w:r>
      <w:r w:rsidRPr="00706B5A">
        <w:rPr>
          <w:rtl/>
        </w:rPr>
        <w:t xml:space="preserve"> ان الله عز وجل لم يكلف العباد‌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آل عمران</w:t>
      </w:r>
      <w:r w:rsidR="00BB75CD">
        <w:rPr>
          <w:rtl/>
        </w:rPr>
        <w:t>:</w:t>
      </w:r>
      <w:r w:rsidRPr="00706B5A">
        <w:rPr>
          <w:rtl/>
        </w:rPr>
        <w:t xml:space="preserve"> 97‌</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الا ما يطيقون</w:t>
      </w:r>
      <w:r w:rsidR="00BB75CD">
        <w:rPr>
          <w:rtl/>
        </w:rPr>
        <w:t>،</w:t>
      </w:r>
      <w:r w:rsidRPr="00706B5A">
        <w:rPr>
          <w:rtl/>
        </w:rPr>
        <w:t xml:space="preserve"> وأنهم لن يعملوا الا أن يشاء الله ويريد ويقضي</w:t>
      </w:r>
      <w:r w:rsidR="00BB75CD">
        <w:rPr>
          <w:rtl/>
        </w:rPr>
        <w:t>،</w:t>
      </w:r>
      <w:r w:rsidRPr="00706B5A">
        <w:rPr>
          <w:rtl/>
        </w:rPr>
        <w:t xml:space="preserve"> قال</w:t>
      </w:r>
      <w:r w:rsidR="00BB75CD">
        <w:rPr>
          <w:rtl/>
        </w:rPr>
        <w:t>:</w:t>
      </w:r>
      <w:r w:rsidRPr="00706B5A">
        <w:rPr>
          <w:rtl/>
        </w:rPr>
        <w:t xml:space="preserve"> هو والله الحق.</w:t>
      </w:r>
    </w:p>
    <w:p w:rsidR="00D620A4" w:rsidRPr="00706B5A" w:rsidRDefault="00D620A4" w:rsidP="00652868">
      <w:pPr>
        <w:pStyle w:val="libNormal"/>
        <w:rPr>
          <w:rtl/>
        </w:rPr>
      </w:pPr>
      <w:r w:rsidRPr="00706B5A">
        <w:rPr>
          <w:rtl/>
        </w:rPr>
        <w:t>ودخل علي</w:t>
      </w:r>
      <w:r>
        <w:rPr>
          <w:rtl/>
        </w:rPr>
        <w:t>نا صاحب الزطى فقال له يا ميسر أ</w:t>
      </w:r>
      <w:r w:rsidRPr="00706B5A">
        <w:rPr>
          <w:rtl/>
        </w:rPr>
        <w:t>لست على هذا</w:t>
      </w:r>
      <w:r>
        <w:rPr>
          <w:rtl/>
        </w:rPr>
        <w:t>؟</w:t>
      </w:r>
      <w:r w:rsidRPr="00706B5A">
        <w:rPr>
          <w:rtl/>
        </w:rPr>
        <w:t xml:space="preserve"> قال</w:t>
      </w:r>
      <w:r w:rsidR="00BB75CD">
        <w:rPr>
          <w:rtl/>
        </w:rPr>
        <w:t>:</w:t>
      </w:r>
      <w:r w:rsidRPr="00706B5A">
        <w:rPr>
          <w:rtl/>
        </w:rPr>
        <w:t xml:space="preserve"> على أي شي‌ء أصلحك الله أو جعلت فداك</w:t>
      </w:r>
      <w:r>
        <w:rPr>
          <w:rtl/>
        </w:rPr>
        <w:t>؟</w:t>
      </w:r>
      <w:r w:rsidRPr="00706B5A">
        <w:rPr>
          <w:rtl/>
        </w:rPr>
        <w:t xml:space="preserve"> قال</w:t>
      </w:r>
      <w:r w:rsidR="00BB75CD">
        <w:rPr>
          <w:rtl/>
        </w:rPr>
        <w:t>:</w:t>
      </w:r>
      <w:r w:rsidRPr="00706B5A">
        <w:rPr>
          <w:rtl/>
        </w:rPr>
        <w:t xml:space="preserve"> فأعاد</w:t>
      </w:r>
      <w:r>
        <w:rPr>
          <w:rFonts w:hint="cs"/>
          <w:rtl/>
        </w:rPr>
        <w:t xml:space="preserve"> </w:t>
      </w:r>
      <w:r w:rsidRPr="00706B5A">
        <w:rPr>
          <w:rtl/>
        </w:rPr>
        <w:t>هذا القول عليه كما قلت له</w:t>
      </w:r>
      <w:r w:rsidR="00BB75CD">
        <w:rPr>
          <w:rtl/>
        </w:rPr>
        <w:t>،</w:t>
      </w:r>
      <w:r w:rsidRPr="00706B5A">
        <w:rPr>
          <w:rtl/>
        </w:rPr>
        <w:t xml:space="preserve"> ثم قال</w:t>
      </w:r>
      <w:r w:rsidR="00BB75CD">
        <w:rPr>
          <w:rtl/>
        </w:rPr>
        <w:t>:</w:t>
      </w:r>
      <w:r>
        <w:rPr>
          <w:rFonts w:hint="cs"/>
          <w:rtl/>
        </w:rPr>
        <w:t xml:space="preserve"> </w:t>
      </w:r>
      <w:r w:rsidRPr="00706B5A">
        <w:rPr>
          <w:rtl/>
        </w:rPr>
        <w:t>هذا والله ديني ودين آبائي.</w:t>
      </w:r>
    </w:p>
    <w:p w:rsidR="00BB75CD" w:rsidRDefault="00D620A4" w:rsidP="00652868">
      <w:pPr>
        <w:pStyle w:val="libNormal"/>
        <w:rPr>
          <w:rtl/>
        </w:rPr>
      </w:pPr>
      <w:r w:rsidRPr="00706B5A">
        <w:rPr>
          <w:rtl/>
        </w:rPr>
        <w:t>234</w:t>
      </w:r>
      <w:r w:rsidR="00BB75CD">
        <w:rPr>
          <w:rtl/>
        </w:rPr>
        <w:t xml:space="preserve"> - </w:t>
      </w:r>
      <w:r w:rsidRPr="00706B5A">
        <w:rPr>
          <w:rtl/>
        </w:rPr>
        <w:t>حدثني أبو جعفر محمد بن قولويه</w:t>
      </w:r>
      <w:r w:rsidR="00BB75CD">
        <w:rPr>
          <w:rtl/>
        </w:rPr>
        <w:t>،</w:t>
      </w:r>
      <w:r w:rsidRPr="00706B5A">
        <w:rPr>
          <w:rtl/>
        </w:rPr>
        <w:t xml:space="preserve"> قال</w:t>
      </w:r>
      <w:r w:rsidR="00BB75CD">
        <w:rPr>
          <w:rtl/>
        </w:rPr>
        <w:t>:</w:t>
      </w:r>
      <w:r w:rsidRPr="00706B5A">
        <w:rPr>
          <w:rtl/>
        </w:rPr>
        <w:t xml:space="preserve"> حدثني محمد بن أبي القاسم</w:t>
      </w:r>
      <w:r>
        <w:rPr>
          <w:rtl/>
        </w:rPr>
        <w:t xml:space="preserve"> أبو عبد الله المعروف بماجيلويه</w:t>
      </w:r>
      <w:r w:rsidR="00BB75CD">
        <w:rPr>
          <w:rFonts w:hint="cs"/>
          <w:rtl/>
        </w:rPr>
        <w:t>،</w:t>
      </w:r>
      <w:r w:rsidRPr="00706B5A">
        <w:rPr>
          <w:rtl/>
        </w:rPr>
        <w:t xml:space="preserve"> عن زياد بن أبي الحلال</w:t>
      </w:r>
      <w:r w:rsidR="00BB75CD">
        <w:rPr>
          <w:rtl/>
        </w:rPr>
        <w:t>،</w:t>
      </w:r>
      <w:r w:rsidRPr="00706B5A">
        <w:rPr>
          <w:rtl/>
        </w:rPr>
        <w:t xml:space="preserve"> قال</w:t>
      </w:r>
      <w:r w:rsidR="00BB75CD">
        <w:rPr>
          <w:rtl/>
        </w:rPr>
        <w:t>:</w:t>
      </w:r>
      <w:r w:rsidRPr="00706B5A">
        <w:rPr>
          <w:rtl/>
        </w:rPr>
        <w:t xml:space="preserve"> قلت لأبي عبد الله‌</w:t>
      </w:r>
    </w:p>
    <w:p w:rsidR="00BB75CD" w:rsidRDefault="00BB75CD" w:rsidP="00BB75CD">
      <w:pPr>
        <w:pStyle w:val="libLine"/>
        <w:rPr>
          <w:rtl/>
        </w:rPr>
      </w:pPr>
      <w:r>
        <w:rPr>
          <w:rtl/>
        </w:rPr>
        <w:t>___________________________________________________________</w:t>
      </w:r>
    </w:p>
    <w:p w:rsidR="00D620A4" w:rsidRPr="00E64AC4" w:rsidRDefault="00D620A4" w:rsidP="0037382B">
      <w:pPr>
        <w:pStyle w:val="libBold1"/>
        <w:rPr>
          <w:rtl/>
        </w:rPr>
      </w:pPr>
      <w:r w:rsidRPr="00E64AC4">
        <w:rPr>
          <w:rtl/>
        </w:rPr>
        <w:t>قوله</w:t>
      </w:r>
      <w:r w:rsidR="00BB75CD">
        <w:rPr>
          <w:rtl/>
        </w:rPr>
        <w:t>:</w:t>
      </w:r>
      <w:r w:rsidRPr="00E64AC4">
        <w:rPr>
          <w:rtl/>
        </w:rPr>
        <w:t xml:space="preserve"> حدثنى أبو جعفر الى قوله حدثنى محمد بن أبى القاسم أبو عبد الله المعروف بما جيلويه‌</w:t>
      </w:r>
    </w:p>
    <w:p w:rsidR="00D620A4" w:rsidRPr="00706B5A" w:rsidRDefault="00D620A4" w:rsidP="00652868">
      <w:pPr>
        <w:pStyle w:val="libNormal"/>
        <w:rPr>
          <w:rtl/>
        </w:rPr>
      </w:pPr>
      <w:r w:rsidRPr="00706B5A">
        <w:rPr>
          <w:rtl/>
        </w:rPr>
        <w:t>طريق هذا الحديث صحيح بلا امتراء اتفاقا.</w:t>
      </w:r>
    </w:p>
    <w:p w:rsidR="00D620A4" w:rsidRPr="00706B5A" w:rsidRDefault="00D620A4" w:rsidP="00652868">
      <w:pPr>
        <w:pStyle w:val="libNormal"/>
        <w:rPr>
          <w:rtl/>
        </w:rPr>
      </w:pPr>
      <w:r w:rsidRPr="00706B5A">
        <w:rPr>
          <w:rtl/>
        </w:rPr>
        <w:t>ومن العجب كل العجب من السيد جمال الدين بن طاوس اذ قال</w:t>
      </w:r>
      <w:r w:rsidR="00BB75CD">
        <w:rPr>
          <w:rtl/>
        </w:rPr>
        <w:t>:</w:t>
      </w:r>
      <w:r w:rsidRPr="00706B5A">
        <w:rPr>
          <w:rtl/>
        </w:rPr>
        <w:t xml:space="preserve"> الذي يظهر أن الرواية غير متصلة</w:t>
      </w:r>
      <w:r w:rsidR="00BB75CD">
        <w:rPr>
          <w:rtl/>
        </w:rPr>
        <w:t>،</w:t>
      </w:r>
      <w:r w:rsidRPr="00706B5A">
        <w:rPr>
          <w:rtl/>
        </w:rPr>
        <w:t xml:space="preserve"> لان محمد بن أبي القاسم كان معاصرا لأبي جعفر محمد ابن بابويه</w:t>
      </w:r>
      <w:r w:rsidR="00BB75CD">
        <w:rPr>
          <w:rtl/>
        </w:rPr>
        <w:t>،</w:t>
      </w:r>
      <w:r w:rsidRPr="00706B5A">
        <w:rPr>
          <w:rtl/>
        </w:rPr>
        <w:t xml:space="preserve"> ويبعد أن يكون زياد بن أبي الحلال عاش من زمن الصادق حتى لقيه محمد بن أبي القاسم معاصر أبي جعفر بن بابويه.</w:t>
      </w:r>
    </w:p>
    <w:p w:rsidR="00D620A4" w:rsidRPr="00706B5A" w:rsidRDefault="00D620A4" w:rsidP="00652868">
      <w:pPr>
        <w:pStyle w:val="libNormal"/>
        <w:rPr>
          <w:rtl/>
        </w:rPr>
      </w:pPr>
      <w:r w:rsidRPr="00706B5A">
        <w:rPr>
          <w:rtl/>
        </w:rPr>
        <w:t>وكيف خفى عليه أن المعاصر لأبي جعفر بن بابويه محمد بن علي ما جيلويه لا محمد بن أبي القاسم</w:t>
      </w:r>
      <w:r w:rsidR="00BB75CD">
        <w:rPr>
          <w:rtl/>
        </w:rPr>
        <w:t>،</w:t>
      </w:r>
      <w:r w:rsidRPr="00706B5A">
        <w:rPr>
          <w:rtl/>
        </w:rPr>
        <w:t xml:space="preserve"> وكثيرا ما في الفقيه وفي سائر كتبه يقول في الاسانيد</w:t>
      </w:r>
      <w:r w:rsidR="00BB75CD">
        <w:rPr>
          <w:rtl/>
        </w:rPr>
        <w:t>:</w:t>
      </w:r>
      <w:r w:rsidRPr="00706B5A">
        <w:rPr>
          <w:rtl/>
        </w:rPr>
        <w:t xml:space="preserve"> حدثني محمد بن علي ما جيلويه عن عمه محمد بن أبي القاسم.</w:t>
      </w:r>
    </w:p>
    <w:p w:rsidR="00D620A4" w:rsidRPr="00706B5A" w:rsidRDefault="00D620A4" w:rsidP="00652868">
      <w:pPr>
        <w:pStyle w:val="libNormal"/>
        <w:rPr>
          <w:rtl/>
        </w:rPr>
      </w:pPr>
      <w:r w:rsidRPr="00706B5A">
        <w:rPr>
          <w:rtl/>
        </w:rPr>
        <w:t>ويظهر من النجاشي أن محمد بن أبي القاسم جد محمد بن علي ما جيلويه المعاصر لأبي جعفر محمد بن بابويه</w:t>
      </w:r>
      <w:r w:rsidR="00BB75CD">
        <w:rPr>
          <w:rtl/>
        </w:rPr>
        <w:t>،</w:t>
      </w:r>
      <w:r w:rsidRPr="00706B5A">
        <w:rPr>
          <w:rtl/>
        </w:rPr>
        <w:t xml:space="preserve"> فانه ذكر في كتابه ان محمد بن أبي القاسم الملقب ما جيلويه صهر أحمد بن أبي عبد الله على ابنته وابنه محمد بن علي منها.</w:t>
      </w:r>
    </w:p>
    <w:p w:rsidR="00D620A4" w:rsidRPr="00706B5A" w:rsidRDefault="00D620A4" w:rsidP="00652868">
      <w:pPr>
        <w:pStyle w:val="libNormal"/>
        <w:rPr>
          <w:rtl/>
        </w:rPr>
      </w:pPr>
      <w:r w:rsidRPr="00706B5A">
        <w:rPr>
          <w:rtl/>
        </w:rPr>
        <w:t xml:space="preserve">ثم قال أخبرنا اي علي بن أحمد </w:t>
      </w:r>
      <w:r w:rsidR="001F0C57" w:rsidRPr="001F0C57">
        <w:rPr>
          <w:rStyle w:val="libAlaemChar"/>
          <w:rtl/>
        </w:rPr>
        <w:t>رحمه‌الله</w:t>
      </w:r>
      <w:r w:rsidRPr="00706B5A">
        <w:rPr>
          <w:rtl/>
        </w:rPr>
        <w:t xml:space="preserve"> قال</w:t>
      </w:r>
      <w:r w:rsidR="00BB75CD">
        <w:rPr>
          <w:rtl/>
        </w:rPr>
        <w:t>:</w:t>
      </w:r>
      <w:r w:rsidRPr="00706B5A">
        <w:rPr>
          <w:rtl/>
        </w:rPr>
        <w:t xml:space="preserve"> حدثنا محمد بن علي بن الحسين يعني به أبي جعفر بن بابويه قال</w:t>
      </w:r>
      <w:r w:rsidR="00BB75CD">
        <w:rPr>
          <w:rtl/>
        </w:rPr>
        <w:t>:</w:t>
      </w:r>
      <w:r w:rsidRPr="00706B5A">
        <w:rPr>
          <w:rtl/>
        </w:rPr>
        <w:t xml:space="preserve"> حدثنا محمد بن علي ما جيلويه قال</w:t>
      </w:r>
      <w:r w:rsidR="00BB75CD">
        <w:rPr>
          <w:rtl/>
        </w:rPr>
        <w:t>:</w:t>
      </w:r>
      <w:r w:rsidRPr="00706B5A">
        <w:rPr>
          <w:rtl/>
        </w:rPr>
        <w:t xml:space="preserve"> حدثنا أبي علي بن محمد عن أبيه محمد بن أبي القاسم </w:t>
      </w:r>
      <w:r w:rsidRPr="0037382B">
        <w:rPr>
          <w:rStyle w:val="libFootnotenumChar"/>
          <w:rtl/>
        </w:rPr>
        <w:t>(1)</w:t>
      </w:r>
      <w:r w:rsidRPr="00706B5A">
        <w:rPr>
          <w:rtl/>
        </w:rPr>
        <w:t xml:space="preserve"> فتدبر.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273‌</w:t>
      </w:r>
    </w:p>
    <w:p w:rsidR="0037382B" w:rsidRDefault="0037382B" w:rsidP="0037382B">
      <w:pPr>
        <w:pStyle w:val="libNormal"/>
        <w:rPr>
          <w:rtl/>
        </w:rPr>
      </w:pPr>
      <w:r>
        <w:rPr>
          <w:rtl/>
        </w:rPr>
        <w:br w:type="page"/>
      </w:r>
    </w:p>
    <w:p w:rsidR="00BB75CD" w:rsidRDefault="001F0C57" w:rsidP="0037382B">
      <w:pPr>
        <w:pStyle w:val="libNormal0"/>
        <w:rPr>
          <w:rtl/>
        </w:rPr>
      </w:pPr>
      <w:r w:rsidRPr="001F0C57">
        <w:rPr>
          <w:rStyle w:val="libAlaemChar"/>
          <w:rtl/>
        </w:rPr>
        <w:lastRenderedPageBreak/>
        <w:t>عليه‌السلام</w:t>
      </w:r>
      <w:r w:rsidR="00D620A4" w:rsidRPr="00706B5A">
        <w:rPr>
          <w:rtl/>
        </w:rPr>
        <w:t xml:space="preserve"> ان زر</w:t>
      </w:r>
      <w:r w:rsidR="00D620A4">
        <w:rPr>
          <w:rtl/>
        </w:rPr>
        <w:t>ارة روى عنك في الاستطاعة شيئا</w:t>
      </w:r>
      <w:r w:rsidR="00D620A4" w:rsidRPr="00706B5A">
        <w:rPr>
          <w:rtl/>
        </w:rPr>
        <w:t xml:space="preserve"> فقبلنا منه وصدقناه</w:t>
      </w:r>
      <w:r w:rsidR="00BB75CD">
        <w:rPr>
          <w:rtl/>
        </w:rPr>
        <w:t>،</w:t>
      </w:r>
      <w:r w:rsidR="00D620A4" w:rsidRPr="00706B5A">
        <w:rPr>
          <w:rtl/>
        </w:rPr>
        <w:t xml:space="preserve"> وقد أحببت أن أعرضه عليك</w:t>
      </w:r>
      <w:r w:rsidR="00BB75CD">
        <w:rPr>
          <w:rtl/>
        </w:rPr>
        <w:t>،</w:t>
      </w:r>
      <w:r w:rsidR="00D620A4" w:rsidRPr="00706B5A">
        <w:rPr>
          <w:rtl/>
        </w:rPr>
        <w:t xml:space="preserve"> فقال</w:t>
      </w:r>
      <w:r w:rsidR="00BB75CD">
        <w:rPr>
          <w:rtl/>
        </w:rPr>
        <w:t>:</w:t>
      </w:r>
      <w:r w:rsidR="00D620A4" w:rsidRPr="00706B5A">
        <w:rPr>
          <w:rtl/>
        </w:rPr>
        <w:t xml:space="preserve"> هاته</w:t>
      </w:r>
      <w:r w:rsidR="00BB75CD">
        <w:rPr>
          <w:rtl/>
        </w:rPr>
        <w:t>،</w:t>
      </w:r>
      <w:r w:rsidR="00D620A4" w:rsidRPr="00706B5A">
        <w:rPr>
          <w:rtl/>
        </w:rPr>
        <w:t xml:space="preserve"> قلت</w:t>
      </w:r>
      <w:r w:rsidR="00BB75CD">
        <w:rPr>
          <w:rtl/>
        </w:rPr>
        <w:t>:</w:t>
      </w:r>
      <w:r w:rsidR="00D620A4" w:rsidRPr="00706B5A">
        <w:rPr>
          <w:rtl/>
        </w:rPr>
        <w:t xml:space="preserve"> فزعم أنه سألك عن قول الله عز وجل </w:t>
      </w:r>
      <w:r w:rsidR="00D620A4" w:rsidRPr="001F0C57">
        <w:rPr>
          <w:rStyle w:val="libAlaemChar"/>
          <w:rtl/>
        </w:rPr>
        <w:t>(</w:t>
      </w:r>
      <w:r w:rsidR="00D620A4" w:rsidRPr="0037382B">
        <w:rPr>
          <w:rStyle w:val="libAieChar"/>
          <w:rtl/>
        </w:rPr>
        <w:t xml:space="preserve"> وَلِلّهِ عَلَى النّاسِ حِجُّ الْبَيْتِ مَنِ اسْتَطاعَ إِلَيْهِ سَبِيلاً </w:t>
      </w:r>
      <w:r w:rsidR="00D620A4" w:rsidRPr="001F0C57">
        <w:rPr>
          <w:rStyle w:val="libAlaemChar"/>
          <w:rtl/>
        </w:rPr>
        <w:t>)</w:t>
      </w:r>
      <w:r w:rsidR="00D620A4" w:rsidRPr="00706B5A">
        <w:rPr>
          <w:rtl/>
        </w:rPr>
        <w:t xml:space="preserve"> فقلت</w:t>
      </w:r>
      <w:r w:rsidR="00BB75CD">
        <w:rPr>
          <w:rtl/>
        </w:rPr>
        <w:t>:</w:t>
      </w:r>
      <w:r w:rsidR="00D620A4" w:rsidRPr="00706B5A">
        <w:rPr>
          <w:rtl/>
        </w:rPr>
        <w:t xml:space="preserve"> من ملك زادا وراحلة</w:t>
      </w:r>
      <w:r w:rsidR="00BB75CD">
        <w:rPr>
          <w:rtl/>
        </w:rPr>
        <w:t>،</w:t>
      </w:r>
      <w:r w:rsidR="00D620A4" w:rsidRPr="00706B5A">
        <w:rPr>
          <w:rtl/>
        </w:rPr>
        <w:t xml:space="preserve"> فقال</w:t>
      </w:r>
      <w:r w:rsidR="00BB75CD">
        <w:rPr>
          <w:rtl/>
        </w:rPr>
        <w:t>:</w:t>
      </w:r>
      <w:r w:rsidR="00D620A4" w:rsidRPr="00706B5A">
        <w:rPr>
          <w:rtl/>
        </w:rPr>
        <w:t xml:space="preserve"> كل من ملك زادا وراحلة</w:t>
      </w:r>
      <w:r w:rsidR="00BB75CD">
        <w:rPr>
          <w:rtl/>
        </w:rPr>
        <w:t>،</w:t>
      </w:r>
      <w:r w:rsidR="00D620A4" w:rsidRPr="00706B5A">
        <w:rPr>
          <w:rtl/>
        </w:rPr>
        <w:t xml:space="preserve"> فهو مستطيع للحج وان لم يحج</w:t>
      </w:r>
      <w:r w:rsidR="00D620A4">
        <w:rPr>
          <w:rtl/>
        </w:rPr>
        <w:t>؟</w:t>
      </w:r>
      <w:r w:rsidR="00D620A4" w:rsidRPr="00706B5A">
        <w:rPr>
          <w:rtl/>
        </w:rPr>
        <w:t xml:space="preserve"> فقلت نعم.</w:t>
      </w:r>
    </w:p>
    <w:p w:rsidR="00BB75CD" w:rsidRDefault="00BB75CD" w:rsidP="00BB75CD">
      <w:pPr>
        <w:pStyle w:val="libLine"/>
        <w:rPr>
          <w:rtl/>
        </w:rPr>
      </w:pPr>
      <w:r>
        <w:rPr>
          <w:rtl/>
        </w:rPr>
        <w:t>___________________________________________________________</w:t>
      </w:r>
    </w:p>
    <w:p w:rsidR="00D620A4" w:rsidRPr="00706B5A" w:rsidRDefault="00D620A4" w:rsidP="00D24908">
      <w:pPr>
        <w:pStyle w:val="Heading2"/>
        <w:rPr>
          <w:rtl/>
          <w:lang w:bidi="fa-IR"/>
        </w:rPr>
      </w:pPr>
      <w:bookmarkStart w:id="22" w:name="_Toc404160158"/>
      <w:r w:rsidRPr="007F75E9">
        <w:rPr>
          <w:rtl/>
        </w:rPr>
        <w:t>قوله</w:t>
      </w:r>
      <w:r w:rsidR="00BB75CD">
        <w:rPr>
          <w:rtl/>
        </w:rPr>
        <w:t>:</w:t>
      </w:r>
      <w:r w:rsidRPr="007F75E9">
        <w:rPr>
          <w:rtl/>
        </w:rPr>
        <w:t xml:space="preserve"> روى عنك في الاستطاعة شيئا.</w:t>
      </w:r>
      <w:bookmarkEnd w:id="22"/>
    </w:p>
    <w:p w:rsidR="00D620A4" w:rsidRPr="00706B5A" w:rsidRDefault="00D620A4" w:rsidP="00652868">
      <w:pPr>
        <w:pStyle w:val="libNormal"/>
        <w:rPr>
          <w:rtl/>
        </w:rPr>
      </w:pPr>
      <w:r w:rsidRPr="00706B5A">
        <w:rPr>
          <w:rtl/>
        </w:rPr>
        <w:t>القول المنسوب الى زرارة وأصحابه</w:t>
      </w:r>
      <w:r w:rsidR="00BB75CD">
        <w:rPr>
          <w:rtl/>
        </w:rPr>
        <w:t>،</w:t>
      </w:r>
      <w:r w:rsidRPr="00706B5A">
        <w:rPr>
          <w:rtl/>
        </w:rPr>
        <w:t xml:space="preserve"> وقد قال مولانا الصادق </w:t>
      </w:r>
      <w:r w:rsidR="001F0C57" w:rsidRPr="001F0C57">
        <w:rPr>
          <w:rStyle w:val="libAlaemChar"/>
          <w:rtl/>
        </w:rPr>
        <w:t>عليه‌السلام</w:t>
      </w:r>
      <w:r w:rsidRPr="00706B5A">
        <w:rPr>
          <w:rtl/>
        </w:rPr>
        <w:t xml:space="preserve"> أنه بري‌ء منه</w:t>
      </w:r>
      <w:r w:rsidR="00BB75CD">
        <w:rPr>
          <w:rtl/>
        </w:rPr>
        <w:t>،</w:t>
      </w:r>
      <w:r w:rsidRPr="00706B5A">
        <w:rPr>
          <w:rtl/>
        </w:rPr>
        <w:t xml:space="preserve"> وأن ذلك ليس من دينه ودين آبائه صلوات الله عليهم</w:t>
      </w:r>
      <w:r w:rsidR="00BB75CD">
        <w:rPr>
          <w:rtl/>
        </w:rPr>
        <w:t>،</w:t>
      </w:r>
      <w:r w:rsidRPr="00706B5A">
        <w:rPr>
          <w:rtl/>
        </w:rPr>
        <w:t xml:space="preserve"> هو تفويض الفعل واسناده الى قدرة العبد وارادته على الاستقلال بالذات من غير استناد الى الله وارادته تعالى سلطانه أصلا الا بالعرض</w:t>
      </w:r>
      <w:r w:rsidR="00BB75CD">
        <w:rPr>
          <w:rtl/>
        </w:rPr>
        <w:t>،</w:t>
      </w:r>
      <w:r w:rsidRPr="00706B5A">
        <w:rPr>
          <w:rtl/>
        </w:rPr>
        <w:t xml:space="preserve"> وفريق جم من العامة يسمون أصحاب هذا القول بالقدرية.</w:t>
      </w:r>
    </w:p>
    <w:p w:rsidR="00D620A4" w:rsidRPr="00706B5A" w:rsidRDefault="00D620A4" w:rsidP="00652868">
      <w:pPr>
        <w:pStyle w:val="libNormal"/>
        <w:rPr>
          <w:rtl/>
        </w:rPr>
      </w:pPr>
      <w:r w:rsidRPr="00706B5A">
        <w:rPr>
          <w:rtl/>
        </w:rPr>
        <w:t xml:space="preserve">ولعل من في اقليم العقل والبرهان يعلم أنه من الممتنع أن يتصحح للممكن الذاتي </w:t>
      </w:r>
      <w:r w:rsidRPr="0037382B">
        <w:rPr>
          <w:rStyle w:val="libFootnotenumChar"/>
          <w:rtl/>
        </w:rPr>
        <w:t>(1)</w:t>
      </w:r>
      <w:r w:rsidRPr="00706B5A">
        <w:rPr>
          <w:rtl/>
        </w:rPr>
        <w:t xml:space="preserve"> تحقق بالفعل من دون الاستناد الى الواجب الحق بالذات.</w:t>
      </w:r>
    </w:p>
    <w:p w:rsidR="00D620A4" w:rsidRPr="00706B5A" w:rsidRDefault="00D620A4" w:rsidP="00652868">
      <w:pPr>
        <w:pStyle w:val="libNormal"/>
        <w:rPr>
          <w:rtl/>
        </w:rPr>
      </w:pPr>
      <w:r w:rsidRPr="00706B5A">
        <w:rPr>
          <w:rtl/>
        </w:rPr>
        <w:t xml:space="preserve">وفي ازاء هذا القول قول الجبرية بالتحريك وأولئك هم القدرية على التحقيق واياهم عني النبي </w:t>
      </w:r>
      <w:r w:rsidR="001F0C57" w:rsidRPr="001F0C57">
        <w:rPr>
          <w:rStyle w:val="libAlaemChar"/>
          <w:rtl/>
        </w:rPr>
        <w:t>صلى‌الله‌عليه‌وآله</w:t>
      </w:r>
      <w:r w:rsidRPr="00706B5A">
        <w:rPr>
          <w:rtl/>
        </w:rPr>
        <w:t xml:space="preserve"> « القدرية مجوس هذا الامة » كما قد أسلفنا بيانه</w:t>
      </w:r>
      <w:r w:rsidR="00BB75CD">
        <w:rPr>
          <w:rtl/>
        </w:rPr>
        <w:t>،</w:t>
      </w:r>
      <w:r w:rsidRPr="00706B5A">
        <w:rPr>
          <w:rtl/>
        </w:rPr>
        <w:t xml:space="preserve"> وهو اسناد أفعال العباد الى الله سبحانه ابتداء ونفي مدخلية قدرة العبد وارادته في فعله مطلقا</w:t>
      </w:r>
      <w:r w:rsidR="00BB75CD">
        <w:rPr>
          <w:rtl/>
        </w:rPr>
        <w:t>،</w:t>
      </w:r>
      <w:r w:rsidRPr="00706B5A">
        <w:rPr>
          <w:rtl/>
        </w:rPr>
        <w:t xml:space="preserve"> وكان ذا العقل الصريح والذهن الصراح ليس يحتاج في ابطال ذلك الى مؤنة تجشم.</w:t>
      </w:r>
    </w:p>
    <w:p w:rsidR="00D620A4" w:rsidRPr="00706B5A" w:rsidRDefault="00D620A4" w:rsidP="00652868">
      <w:pPr>
        <w:pStyle w:val="libNormal"/>
        <w:rPr>
          <w:rtl/>
        </w:rPr>
      </w:pPr>
      <w:r w:rsidRPr="00706B5A">
        <w:rPr>
          <w:rtl/>
        </w:rPr>
        <w:t>والطريق الوسط الذي هو القول الفصل والدين الحق والكلمة السواء أنه لا جبر ولا تفويض ولكن أمر بين الامرين</w:t>
      </w:r>
      <w:r w:rsidR="00BB75CD">
        <w:rPr>
          <w:rtl/>
        </w:rPr>
        <w:t>،</w:t>
      </w:r>
      <w:r w:rsidRPr="00706B5A">
        <w:rPr>
          <w:rtl/>
        </w:rPr>
        <w:t xml:space="preserve"> فان المبادي المترتبة المنبعث عنها فعل العبد مبتدأة في جهة التصاعد من القدرة الحقة الوجوبية والارادة الحقيقية الربوبية</w:t>
      </w:r>
      <w:r w:rsidR="00BB75CD">
        <w:rPr>
          <w:rtl/>
        </w:rPr>
        <w:t>،</w:t>
      </w:r>
      <w:r w:rsidRPr="00706B5A">
        <w:rPr>
          <w:rtl/>
        </w:rPr>
        <w:t xml:space="preserve"> ومنتهية في جهة التنازل الى قدرة العبد وارادته المنبعث عنهما فعله</w:t>
      </w:r>
      <w:r w:rsidR="00BB75CD">
        <w:rPr>
          <w:rtl/>
        </w:rPr>
        <w:t>،</w:t>
      </w:r>
      <w:r w:rsidRPr="00706B5A">
        <w:rPr>
          <w:rtl/>
        </w:rPr>
        <w:t xml:space="preserve"> والجميع في نظام الوجود مستند الى الذات الاحدية الحقة التي هي في حد نفسها عين العلم المحيط‌</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 س »</w:t>
      </w:r>
      <w:r w:rsidR="00BB75CD">
        <w:rPr>
          <w:rtl/>
        </w:rPr>
        <w:t>:</w:t>
      </w:r>
      <w:r w:rsidRPr="00706B5A">
        <w:rPr>
          <w:rtl/>
        </w:rPr>
        <w:t xml:space="preserve"> الذاتية‌</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فقال</w:t>
      </w:r>
      <w:r w:rsidR="00BB75CD">
        <w:rPr>
          <w:rtl/>
        </w:rPr>
        <w:t>:</w:t>
      </w:r>
      <w:r w:rsidRPr="00706B5A">
        <w:rPr>
          <w:rtl/>
        </w:rPr>
        <w:t xml:space="preserve"> ليس هكذا سألني ولا هكذا قلت</w:t>
      </w:r>
      <w:r w:rsidR="00BB75CD">
        <w:rPr>
          <w:rtl/>
        </w:rPr>
        <w:t>،</w:t>
      </w:r>
      <w:r w:rsidRPr="00706B5A">
        <w:rPr>
          <w:rtl/>
        </w:rPr>
        <w:t xml:space="preserve"> كذب علي والله كذب علي والله لعن الله زرارة لعن الله زرارة</w:t>
      </w:r>
      <w:r w:rsidR="00BB75CD">
        <w:rPr>
          <w:rtl/>
        </w:rPr>
        <w:t>،</w:t>
      </w:r>
      <w:r w:rsidRPr="00706B5A">
        <w:rPr>
          <w:rtl/>
        </w:rPr>
        <w:t xml:space="preserve"> لعن الله زرارة</w:t>
      </w:r>
      <w:r w:rsidR="00BB75CD">
        <w:rPr>
          <w:rtl/>
        </w:rPr>
        <w:t>،</w:t>
      </w:r>
      <w:r w:rsidRPr="00706B5A">
        <w:rPr>
          <w:rtl/>
        </w:rPr>
        <w:t xml:space="preserve"> انما قال لي من كان له زاد وراحلة فهو مستطيع</w:t>
      </w:r>
      <w:r>
        <w:rPr>
          <w:rtl/>
        </w:rPr>
        <w:t xml:space="preserve"> للحج؟ قلت</w:t>
      </w:r>
      <w:r w:rsidR="00BB75CD">
        <w:rPr>
          <w:rtl/>
        </w:rPr>
        <w:t>:</w:t>
      </w:r>
      <w:r>
        <w:rPr>
          <w:rtl/>
        </w:rPr>
        <w:t xml:space="preserve"> وقد وجب عليه الحج</w:t>
      </w:r>
      <w:r w:rsidR="00BB75CD">
        <w:rPr>
          <w:rtl/>
        </w:rPr>
        <w:t>،</w:t>
      </w:r>
      <w:r w:rsidRPr="00706B5A">
        <w:rPr>
          <w:rtl/>
        </w:rPr>
        <w:t xml:space="preserve"> قال</w:t>
      </w:r>
      <w:r w:rsidR="00BB75CD">
        <w:rPr>
          <w:rtl/>
        </w:rPr>
        <w:t>:</w:t>
      </w:r>
      <w:r w:rsidRPr="00706B5A">
        <w:rPr>
          <w:rtl/>
        </w:rPr>
        <w:t xml:space="preserve"> فمستطيع هو</w:t>
      </w:r>
      <w:r>
        <w:rPr>
          <w:rtl/>
        </w:rPr>
        <w:t>؟</w:t>
      </w:r>
      <w:r w:rsidRPr="00706B5A">
        <w:rPr>
          <w:rtl/>
        </w:rPr>
        <w:t xml:space="preserve"> فقلت</w:t>
      </w:r>
      <w:r w:rsidR="00BB75CD">
        <w:rPr>
          <w:rtl/>
        </w:rPr>
        <w:t>:</w:t>
      </w:r>
      <w:r w:rsidRPr="00706B5A">
        <w:rPr>
          <w:rtl/>
        </w:rPr>
        <w:t xml:space="preserve"> لا حتى يؤذن له</w:t>
      </w:r>
      <w:r w:rsidR="00BB75CD">
        <w:rPr>
          <w:rtl/>
        </w:rPr>
        <w:t>،</w:t>
      </w:r>
      <w:r w:rsidRPr="00706B5A">
        <w:rPr>
          <w:rtl/>
        </w:rPr>
        <w:t xml:space="preserve"> قلت</w:t>
      </w:r>
      <w:r w:rsidR="00BB75CD">
        <w:rPr>
          <w:rtl/>
        </w:rPr>
        <w:t>:</w:t>
      </w:r>
      <w:r w:rsidRPr="00706B5A">
        <w:rPr>
          <w:rtl/>
        </w:rPr>
        <w:t xml:space="preserve"> فأخبر زرارة بذلك</w:t>
      </w:r>
      <w:r>
        <w:rPr>
          <w:rtl/>
        </w:rPr>
        <w:t>؟</w:t>
      </w:r>
      <w:r w:rsidRPr="00706B5A">
        <w:rPr>
          <w:rtl/>
        </w:rPr>
        <w:t xml:space="preserve"> قال</w:t>
      </w:r>
      <w:r w:rsidR="00BB75CD">
        <w:rPr>
          <w:rtl/>
        </w:rPr>
        <w:t>:</w:t>
      </w:r>
      <w:r w:rsidRPr="00706B5A">
        <w:rPr>
          <w:rtl/>
        </w:rPr>
        <w:t xml:space="preserve"> نعم. قال زياد</w:t>
      </w:r>
      <w:r w:rsidR="00BB75CD">
        <w:rPr>
          <w:rtl/>
        </w:rPr>
        <w:t>:</w:t>
      </w:r>
      <w:r w:rsidRPr="00706B5A">
        <w:rPr>
          <w:rtl/>
        </w:rPr>
        <w:t xml:space="preserve"> فقدمت الكوفة فلقيت زرارة فأخبرته بما قال أبو عبد الله </w:t>
      </w:r>
      <w:r w:rsidR="001F0C57" w:rsidRPr="001F0C57">
        <w:rPr>
          <w:rStyle w:val="libAlaemChar"/>
          <w:rtl/>
        </w:rPr>
        <w:t>عليه‌السلام</w:t>
      </w:r>
      <w:r w:rsidRPr="00706B5A">
        <w:rPr>
          <w:rtl/>
        </w:rPr>
        <w:t xml:space="preserve"> وسكت عن لعنه</w:t>
      </w:r>
      <w:r w:rsidR="00BB75CD">
        <w:rPr>
          <w:rtl/>
        </w:rPr>
        <w:t>،</w:t>
      </w:r>
      <w:r w:rsidRPr="00706B5A">
        <w:rPr>
          <w:rtl/>
        </w:rPr>
        <w:t xml:space="preserve"> فقال</w:t>
      </w:r>
      <w:r w:rsidR="00BB75CD">
        <w:rPr>
          <w:rtl/>
        </w:rPr>
        <w:t>:</w:t>
      </w:r>
      <w:r w:rsidRPr="00706B5A">
        <w:rPr>
          <w:rtl/>
        </w:rPr>
        <w:t xml:space="preserve"> اما أنه قد أعطاني الاستطاعة من حيث لا يعلم</w:t>
      </w:r>
      <w:r w:rsidR="00BB75CD">
        <w:rPr>
          <w:rtl/>
        </w:rPr>
        <w:t>،</w:t>
      </w:r>
      <w:r w:rsidRPr="00706B5A">
        <w:rPr>
          <w:rtl/>
        </w:rPr>
        <w:t xml:space="preserve"> وصاحبكم هذا ليس له بصر بكلام الرجال.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التام</w:t>
      </w:r>
      <w:r w:rsidR="00BB75CD">
        <w:rPr>
          <w:rtl/>
        </w:rPr>
        <w:t>،</w:t>
      </w:r>
      <w:r w:rsidRPr="00706B5A">
        <w:rPr>
          <w:rtl/>
        </w:rPr>
        <w:t xml:space="preserve"> والقدرة الحقيقية الواجبة</w:t>
      </w:r>
      <w:r w:rsidR="00BB75CD">
        <w:rPr>
          <w:rtl/>
        </w:rPr>
        <w:t>،</w:t>
      </w:r>
      <w:r w:rsidRPr="00706B5A">
        <w:rPr>
          <w:rtl/>
        </w:rPr>
        <w:t xml:space="preserve"> والارادة الحقة القدوسية.</w:t>
      </w:r>
    </w:p>
    <w:p w:rsidR="00D620A4" w:rsidRPr="00706B5A" w:rsidRDefault="00D620A4" w:rsidP="00652868">
      <w:pPr>
        <w:pStyle w:val="libNormal"/>
        <w:rPr>
          <w:rtl/>
        </w:rPr>
      </w:pPr>
      <w:r w:rsidRPr="00706B5A">
        <w:rPr>
          <w:rtl/>
        </w:rPr>
        <w:t>فهذا دين مولانا الصادق وآبائه الصادقين صلوات الله عليهم أجمعين وهو دين الله الحق الذي ارتضاه لعباده المؤمنين فليثبت.</w:t>
      </w:r>
    </w:p>
    <w:p w:rsidR="00D620A4" w:rsidRPr="00706B5A" w:rsidRDefault="00D620A4" w:rsidP="0037382B">
      <w:pPr>
        <w:pStyle w:val="libBold1"/>
        <w:rPr>
          <w:rtl/>
          <w:lang w:bidi="fa-IR"/>
        </w:rPr>
      </w:pPr>
      <w:r w:rsidRPr="007F75E9">
        <w:rPr>
          <w:rtl/>
        </w:rPr>
        <w:t xml:space="preserve">قوله </w:t>
      </w:r>
      <w:r>
        <w:rPr>
          <w:rtl/>
        </w:rPr>
        <w:t>(ع)</w:t>
      </w:r>
      <w:r w:rsidR="00BB75CD">
        <w:rPr>
          <w:rtl/>
        </w:rPr>
        <w:t>:</w:t>
      </w:r>
      <w:r w:rsidRPr="007F75E9">
        <w:rPr>
          <w:rtl/>
        </w:rPr>
        <w:t xml:space="preserve"> قلت</w:t>
      </w:r>
      <w:r w:rsidR="00BB75CD">
        <w:rPr>
          <w:rtl/>
        </w:rPr>
        <w:t>:</w:t>
      </w:r>
      <w:r w:rsidRPr="007F75E9">
        <w:rPr>
          <w:rtl/>
        </w:rPr>
        <w:t xml:space="preserve"> وجب عليه الحج‌</w:t>
      </w:r>
    </w:p>
    <w:p w:rsidR="00D620A4" w:rsidRPr="00706B5A" w:rsidRDefault="00D620A4" w:rsidP="00652868">
      <w:pPr>
        <w:pStyle w:val="libNormal"/>
        <w:rPr>
          <w:rtl/>
        </w:rPr>
      </w:pPr>
      <w:r w:rsidRPr="00706B5A">
        <w:rPr>
          <w:rtl/>
        </w:rPr>
        <w:t xml:space="preserve">مولانا الصادق </w:t>
      </w:r>
      <w:r w:rsidR="001F0C57" w:rsidRPr="001F0C57">
        <w:rPr>
          <w:rStyle w:val="libAlaemChar"/>
          <w:rtl/>
        </w:rPr>
        <w:t>عليه‌السلام</w:t>
      </w:r>
      <w:r w:rsidRPr="00706B5A">
        <w:rPr>
          <w:rtl/>
        </w:rPr>
        <w:t xml:space="preserve"> حيث فسر الاستطاعة للحج بالصحة البدنية والسعة المالية انما رام بها الاستطاعة المترتبة عليها وجوب الحج واستقرار التكليف به في ذمة المكلف.</w:t>
      </w:r>
    </w:p>
    <w:p w:rsidR="00D620A4" w:rsidRPr="00706B5A" w:rsidRDefault="00D620A4" w:rsidP="00652868">
      <w:pPr>
        <w:pStyle w:val="libNormal"/>
        <w:rPr>
          <w:rtl/>
        </w:rPr>
      </w:pPr>
      <w:r w:rsidRPr="00706B5A">
        <w:rPr>
          <w:rtl/>
        </w:rPr>
        <w:t>فزرارة لم يفهم ذلك</w:t>
      </w:r>
      <w:r w:rsidR="00BB75CD">
        <w:rPr>
          <w:rtl/>
        </w:rPr>
        <w:t>،</w:t>
      </w:r>
      <w:r w:rsidRPr="00706B5A">
        <w:rPr>
          <w:rtl/>
        </w:rPr>
        <w:t xml:space="preserve"> فمن سوء فهمه حسب أنه </w:t>
      </w:r>
      <w:r w:rsidR="001F0C57" w:rsidRPr="001F0C57">
        <w:rPr>
          <w:rStyle w:val="libAlaemChar"/>
          <w:rtl/>
        </w:rPr>
        <w:t>عليه‌السلام</w:t>
      </w:r>
      <w:r w:rsidRPr="00706B5A">
        <w:rPr>
          <w:rtl/>
        </w:rPr>
        <w:t xml:space="preserve"> أراد بها الاستطاعة المنبعث عنها فعل الحج وايقاعه.</w:t>
      </w:r>
    </w:p>
    <w:p w:rsidR="00D620A4" w:rsidRPr="00706B5A" w:rsidRDefault="00D620A4" w:rsidP="00652868">
      <w:pPr>
        <w:pStyle w:val="libNormal"/>
        <w:rPr>
          <w:rtl/>
        </w:rPr>
      </w:pPr>
      <w:r w:rsidRPr="00706B5A">
        <w:rPr>
          <w:rtl/>
        </w:rPr>
        <w:t>ولم يعلم أن تلك الاستطاعة انما هي ارادة العبد المستندة الى ارادة الله تعالى ومشيته</w:t>
      </w:r>
      <w:r w:rsidR="00BB75CD">
        <w:rPr>
          <w:rtl/>
        </w:rPr>
        <w:t>،</w:t>
      </w:r>
      <w:r w:rsidRPr="00706B5A">
        <w:rPr>
          <w:rtl/>
        </w:rPr>
        <w:t xml:space="preserve"> كما يقول القرآن الحكيم </w:t>
      </w:r>
      <w:r w:rsidRPr="001F0C57">
        <w:rPr>
          <w:rStyle w:val="libAlaemChar"/>
          <w:rtl/>
        </w:rPr>
        <w:t>(</w:t>
      </w:r>
      <w:r w:rsidRPr="0037382B">
        <w:rPr>
          <w:rStyle w:val="libAieChar"/>
          <w:rtl/>
        </w:rPr>
        <w:t xml:space="preserve"> وَما تَشاؤُنَ إِلاّ أَنْ يَشاءَ اللهُ </w:t>
      </w:r>
      <w:r w:rsidRPr="001F0C57">
        <w:rPr>
          <w:rStyle w:val="libAlaemChar"/>
          <w:rtl/>
        </w:rPr>
        <w:t>)</w:t>
      </w:r>
      <w:r w:rsidRPr="00706B5A">
        <w:rPr>
          <w:rtl/>
        </w:rPr>
        <w:t xml:space="preserve"> </w:t>
      </w:r>
      <w:r w:rsidRPr="0037382B">
        <w:rPr>
          <w:rStyle w:val="libFootnotenumChar"/>
          <w:rtl/>
        </w:rPr>
        <w:t>(1)</w:t>
      </w:r>
      <w:r w:rsidRPr="00706B5A">
        <w:rPr>
          <w:rtl/>
        </w:rPr>
        <w:t xml:space="preserve"> فالعبد مختار غير مجبور في فعله.</w:t>
      </w:r>
    </w:p>
    <w:p w:rsidR="00D620A4" w:rsidRPr="00706B5A" w:rsidRDefault="00D620A4" w:rsidP="00652868">
      <w:pPr>
        <w:pStyle w:val="libNormal"/>
        <w:rPr>
          <w:rtl/>
        </w:rPr>
      </w:pPr>
      <w:r w:rsidRPr="00706B5A">
        <w:rPr>
          <w:rtl/>
        </w:rPr>
        <w:t>ضرورة أن فعله منبعث عن ارادته واختياره</w:t>
      </w:r>
      <w:r w:rsidR="00BB75CD">
        <w:rPr>
          <w:rtl/>
        </w:rPr>
        <w:t>،</w:t>
      </w:r>
      <w:r w:rsidRPr="00706B5A">
        <w:rPr>
          <w:rtl/>
        </w:rPr>
        <w:t xml:space="preserve"> وان كانت المبادي والاسباب المترتبة الموجبة لإرادته واختياره مستندة الى إرادة الله تعالى واختياره</w:t>
      </w:r>
      <w:r w:rsidR="00BB75CD">
        <w:rPr>
          <w:rtl/>
        </w:rPr>
        <w:t>،</w:t>
      </w:r>
      <w:r w:rsidRPr="00706B5A">
        <w:rPr>
          <w:rtl/>
        </w:rPr>
        <w:t xml:space="preserve"> فلا يريد ولا يختار الا أن يؤذن له في قضاء الله سبحانه وقدره</w:t>
      </w:r>
      <w:r w:rsidR="00BB75CD">
        <w:rPr>
          <w:rtl/>
        </w:rPr>
        <w:t>،</w:t>
      </w:r>
      <w:r w:rsidRPr="00706B5A">
        <w:rPr>
          <w:rtl/>
        </w:rPr>
        <w:t xml:space="preserve"> والثواب والعقاب من لوازم‌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الانسان</w:t>
      </w:r>
      <w:r w:rsidR="00BB75CD">
        <w:rPr>
          <w:rtl/>
        </w:rPr>
        <w:t>:</w:t>
      </w:r>
      <w:r w:rsidRPr="00706B5A">
        <w:rPr>
          <w:rtl/>
        </w:rPr>
        <w:t xml:space="preserve"> 30‌</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235</w:t>
      </w:r>
      <w:r w:rsidR="00BB75CD">
        <w:rPr>
          <w:rtl/>
        </w:rPr>
        <w:t xml:space="preserve"> - </w:t>
      </w:r>
      <w:r w:rsidRPr="00706B5A">
        <w:rPr>
          <w:rtl/>
        </w:rPr>
        <w:t>قال أبو عمرو محمد بن عمر بن عبد العزيز الكشي</w:t>
      </w:r>
      <w:r w:rsidR="00BB75CD">
        <w:rPr>
          <w:rtl/>
        </w:rPr>
        <w:t>:</w:t>
      </w:r>
      <w:r w:rsidRPr="00706B5A">
        <w:rPr>
          <w:rtl/>
        </w:rPr>
        <w:t xml:space="preserve"> وحدثني أبو ال</w:t>
      </w:r>
      <w:r>
        <w:rPr>
          <w:rtl/>
        </w:rPr>
        <w:t>حسن محمد بن بحر الكرماني الدهني</w:t>
      </w:r>
      <w:r w:rsidRPr="00706B5A">
        <w:rPr>
          <w:rtl/>
        </w:rPr>
        <w:t xml:space="preserve"> النرماشي</w:t>
      </w:r>
      <w:r>
        <w:rPr>
          <w:rtl/>
        </w:rPr>
        <w:t>ري قال</w:t>
      </w:r>
      <w:r w:rsidR="00BB75CD">
        <w:rPr>
          <w:rtl/>
        </w:rPr>
        <w:t>:</w:t>
      </w:r>
      <w:r>
        <w:rPr>
          <w:rtl/>
        </w:rPr>
        <w:t xml:space="preserve"> وكان من الغلاة الحنقين</w:t>
      </w:r>
      <w:r w:rsidRPr="00706B5A">
        <w:rPr>
          <w:rtl/>
        </w:rPr>
        <w:t xml:space="preserve"> قال</w:t>
      </w:r>
      <w:r w:rsidR="00BB75CD">
        <w:rPr>
          <w:rtl/>
        </w:rPr>
        <w:t>:</w:t>
      </w:r>
      <w:r w:rsidRPr="00706B5A">
        <w:rPr>
          <w:rtl/>
        </w:rPr>
        <w:t xml:space="preserve"> حدثني أبو العباس المحاربي الجزري</w:t>
      </w:r>
      <w:r w:rsidR="00BB75CD">
        <w:rPr>
          <w:rtl/>
        </w:rPr>
        <w:t>،</w:t>
      </w:r>
      <w:r w:rsidRPr="00706B5A">
        <w:rPr>
          <w:rtl/>
        </w:rPr>
        <w:t xml:space="preserve"> قال</w:t>
      </w:r>
      <w:r w:rsidR="00BB75CD">
        <w:rPr>
          <w:rtl/>
        </w:rPr>
        <w:t>:</w:t>
      </w:r>
      <w:r w:rsidRPr="00706B5A">
        <w:rPr>
          <w:rtl/>
        </w:rPr>
        <w:t xml:space="preserve"> حدثنا يعقوب بن يزيد</w:t>
      </w:r>
      <w:r w:rsidR="00BB75CD">
        <w:rPr>
          <w:rtl/>
        </w:rPr>
        <w:t>،</w:t>
      </w:r>
      <w:r w:rsidRPr="00706B5A">
        <w:rPr>
          <w:rtl/>
        </w:rPr>
        <w:t xml:space="preserve"> قال حدثنا فضالة بن أيوب</w:t>
      </w:r>
      <w:r w:rsidR="00BB75CD">
        <w:rPr>
          <w:rtl/>
        </w:rPr>
        <w:t>،</w:t>
      </w:r>
      <w:r w:rsidRPr="00706B5A">
        <w:rPr>
          <w:rtl/>
        </w:rPr>
        <w:t xml:space="preserve"> عن فضيل الرسان</w:t>
      </w:r>
      <w:r w:rsidR="00BB75CD">
        <w:rPr>
          <w:rtl/>
        </w:rPr>
        <w:t>،</w:t>
      </w:r>
      <w:r w:rsidRPr="00706B5A">
        <w:rPr>
          <w:rtl/>
        </w:rPr>
        <w:t xml:space="preserve"> قال</w:t>
      </w:r>
      <w:r w:rsidR="00BB75CD">
        <w:rPr>
          <w:rtl/>
        </w:rPr>
        <w:t>:</w:t>
      </w:r>
      <w:r w:rsidRPr="00706B5A">
        <w:rPr>
          <w:rtl/>
        </w:rPr>
        <w:t xml:space="preserve"> قيل لأبي عبد الله </w:t>
      </w:r>
      <w:r w:rsidR="001F0C57" w:rsidRPr="001F0C57">
        <w:rPr>
          <w:rStyle w:val="libAlaemChar"/>
          <w:rtl/>
        </w:rPr>
        <w:t>عليه‌السلام</w:t>
      </w:r>
      <w:r w:rsidRPr="00706B5A">
        <w:rPr>
          <w:rtl/>
        </w:rPr>
        <w:t xml:space="preserve"> ان زرارة يدعى أنه أخذ </w:t>
      </w:r>
      <w:r>
        <w:rPr>
          <w:rtl/>
        </w:rPr>
        <w:t>عليك الاستطاعة؟ قال</w:t>
      </w:r>
      <w:r w:rsidR="00BB75CD">
        <w:rPr>
          <w:rtl/>
        </w:rPr>
        <w:t>:</w:t>
      </w:r>
      <w:r>
        <w:rPr>
          <w:rtl/>
        </w:rPr>
        <w:t xml:space="preserve"> لهم عقرا</w:t>
      </w:r>
      <w:r w:rsidRPr="00706B5A">
        <w:rPr>
          <w:rtl/>
        </w:rPr>
        <w:t xml:space="preserve"> كيف أصنع بهم</w:t>
      </w:r>
      <w:r w:rsidR="00BB75CD">
        <w:rPr>
          <w:rtl/>
        </w:rPr>
        <w:t>،</w:t>
      </w:r>
      <w:r w:rsidRPr="00706B5A">
        <w:rPr>
          <w:rtl/>
        </w:rPr>
        <w:t xml:space="preserve"> وهذا المرادي بين يدى وقد أريته وهو أعمى بين السماء والارض فشك وأضمر أني ساحر</w:t>
      </w:r>
      <w:r w:rsidR="00BB75CD">
        <w:rPr>
          <w:rtl/>
        </w:rPr>
        <w:t>،</w:t>
      </w:r>
      <w:r w:rsidRPr="00706B5A">
        <w:rPr>
          <w:rtl/>
        </w:rPr>
        <w:t xml:space="preserve"> فقلت</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ماهيات الافعال ومترتبان على استحقاق العبد لهما من جهة ارادته واختياره.</w:t>
      </w:r>
    </w:p>
    <w:p w:rsidR="00D620A4" w:rsidRPr="00706B5A" w:rsidRDefault="00D620A4" w:rsidP="00652868">
      <w:pPr>
        <w:pStyle w:val="libNormal"/>
        <w:rPr>
          <w:rtl/>
        </w:rPr>
      </w:pPr>
      <w:r w:rsidRPr="00706B5A">
        <w:rPr>
          <w:rtl/>
        </w:rPr>
        <w:t>وبسط القول هنالك على ذمة كتاب الايقاضات وعلى ذمة كتاب قبسات الحق المبين.</w:t>
      </w:r>
    </w:p>
    <w:p w:rsidR="00D620A4" w:rsidRPr="007F75E9" w:rsidRDefault="00D620A4" w:rsidP="0037382B">
      <w:pPr>
        <w:pStyle w:val="libBold1"/>
        <w:rPr>
          <w:rtl/>
        </w:rPr>
      </w:pPr>
      <w:r w:rsidRPr="007F75E9">
        <w:rPr>
          <w:rtl/>
        </w:rPr>
        <w:t xml:space="preserve">قوله </w:t>
      </w:r>
      <w:r w:rsidR="001F0C57" w:rsidRPr="001F0C57">
        <w:rPr>
          <w:rStyle w:val="libAlaemChar"/>
          <w:rtl/>
        </w:rPr>
        <w:t>رحمه‌الله</w:t>
      </w:r>
      <w:r w:rsidR="00BB75CD">
        <w:rPr>
          <w:rtl/>
        </w:rPr>
        <w:t>:</w:t>
      </w:r>
      <w:r w:rsidRPr="007F75E9">
        <w:rPr>
          <w:rtl/>
        </w:rPr>
        <w:t xml:space="preserve"> الدهنى‌</w:t>
      </w:r>
    </w:p>
    <w:p w:rsidR="00D620A4" w:rsidRPr="00706B5A" w:rsidRDefault="00D620A4" w:rsidP="00652868">
      <w:pPr>
        <w:pStyle w:val="libNormal"/>
        <w:rPr>
          <w:rtl/>
        </w:rPr>
      </w:pPr>
      <w:r w:rsidRPr="00706B5A">
        <w:rPr>
          <w:rtl/>
        </w:rPr>
        <w:t>بضم الدال نسبة الى بني دهن.</w:t>
      </w:r>
    </w:p>
    <w:p w:rsidR="00D620A4" w:rsidRPr="00706B5A" w:rsidRDefault="00D620A4" w:rsidP="00652868">
      <w:pPr>
        <w:pStyle w:val="libNormal"/>
        <w:rPr>
          <w:rtl/>
        </w:rPr>
      </w:pPr>
      <w:r w:rsidRPr="00706B5A">
        <w:rPr>
          <w:rtl/>
        </w:rPr>
        <w:t>قال في القاموس</w:t>
      </w:r>
      <w:r w:rsidR="00BB75CD">
        <w:rPr>
          <w:rtl/>
        </w:rPr>
        <w:t>:</w:t>
      </w:r>
      <w:r w:rsidRPr="00706B5A">
        <w:rPr>
          <w:rtl/>
        </w:rPr>
        <w:t xml:space="preserve"> بنودهن بالضم حي منهم معاوية بن عمار الدهني </w:t>
      </w:r>
      <w:r w:rsidRPr="0037382B">
        <w:rPr>
          <w:rStyle w:val="libFootnotenumChar"/>
          <w:rtl/>
        </w:rPr>
        <w:t>(1)</w:t>
      </w:r>
      <w:r>
        <w:rPr>
          <w:rtl/>
        </w:rPr>
        <w:t>.</w:t>
      </w:r>
    </w:p>
    <w:p w:rsidR="00D620A4" w:rsidRPr="00706B5A" w:rsidRDefault="00D620A4" w:rsidP="0037382B">
      <w:pPr>
        <w:pStyle w:val="libBold1"/>
        <w:rPr>
          <w:rtl/>
          <w:lang w:bidi="fa-IR"/>
        </w:rPr>
      </w:pPr>
      <w:r w:rsidRPr="007F75E9">
        <w:rPr>
          <w:rtl/>
        </w:rPr>
        <w:t>قوله</w:t>
      </w:r>
      <w:r w:rsidR="00BB75CD">
        <w:rPr>
          <w:rtl/>
        </w:rPr>
        <w:t>:</w:t>
      </w:r>
      <w:r w:rsidRPr="007F75E9">
        <w:rPr>
          <w:rtl/>
        </w:rPr>
        <w:t xml:space="preserve"> من الغلاة الحنقيين‌</w:t>
      </w:r>
    </w:p>
    <w:p w:rsidR="00D620A4" w:rsidRPr="00706B5A" w:rsidRDefault="00D620A4" w:rsidP="00652868">
      <w:pPr>
        <w:pStyle w:val="libNormal"/>
        <w:rPr>
          <w:rtl/>
        </w:rPr>
      </w:pPr>
      <w:r w:rsidRPr="00706B5A">
        <w:rPr>
          <w:rtl/>
        </w:rPr>
        <w:t>بفتح الحاء المهملة وكسر النون قبل القاف</w:t>
      </w:r>
      <w:r w:rsidR="00BB75CD">
        <w:rPr>
          <w:rtl/>
        </w:rPr>
        <w:t>،</w:t>
      </w:r>
      <w:r w:rsidRPr="00706B5A">
        <w:rPr>
          <w:rtl/>
        </w:rPr>
        <w:t xml:space="preserve"> أي المتعصبين المعاندين المتغيظين على أهل الحق.</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الحنق الغيظ</w:t>
      </w:r>
      <w:r w:rsidR="00BB75CD">
        <w:rPr>
          <w:rtl/>
        </w:rPr>
        <w:t>،</w:t>
      </w:r>
      <w:r w:rsidRPr="00706B5A">
        <w:rPr>
          <w:rtl/>
        </w:rPr>
        <w:t xml:space="preserve"> والجمع حناق كجبل وجبال وقد حنق عليه بالكسر أي اغتاظ فهو حنق </w:t>
      </w:r>
      <w:r w:rsidRPr="0037382B">
        <w:rPr>
          <w:rStyle w:val="libFootnotenumChar"/>
          <w:rtl/>
        </w:rPr>
        <w:t>(2)</w:t>
      </w:r>
      <w:r>
        <w:rPr>
          <w:rtl/>
        </w:rPr>
        <w:t>.</w:t>
      </w:r>
    </w:p>
    <w:p w:rsidR="00D620A4" w:rsidRPr="00706B5A" w:rsidRDefault="00D620A4" w:rsidP="0037382B">
      <w:pPr>
        <w:pStyle w:val="libBold1"/>
        <w:rPr>
          <w:rtl/>
          <w:lang w:bidi="fa-IR"/>
        </w:rPr>
      </w:pPr>
      <w:r w:rsidRPr="007F75E9">
        <w:rPr>
          <w:rtl/>
        </w:rPr>
        <w:t xml:space="preserve">قوله </w:t>
      </w:r>
      <w:r>
        <w:rPr>
          <w:rtl/>
        </w:rPr>
        <w:t>(ع)</w:t>
      </w:r>
      <w:r w:rsidR="00BB75CD">
        <w:rPr>
          <w:rtl/>
        </w:rPr>
        <w:t>:</w:t>
      </w:r>
      <w:r w:rsidRPr="007F75E9">
        <w:rPr>
          <w:rtl/>
        </w:rPr>
        <w:t xml:space="preserve"> لهم عقرا </w:t>
      </w:r>
      <w:r w:rsidRPr="0037382B">
        <w:rPr>
          <w:rStyle w:val="libFootnotenumChar"/>
          <w:rtl/>
        </w:rPr>
        <w:t>(3)</w:t>
      </w:r>
      <w:r w:rsidRPr="007F75E9">
        <w:rPr>
          <w:rtl/>
        </w:rPr>
        <w:t xml:space="preserve"> ‌</w:t>
      </w:r>
    </w:p>
    <w:p w:rsidR="00D620A4" w:rsidRPr="00706B5A" w:rsidRDefault="00D620A4" w:rsidP="00652868">
      <w:pPr>
        <w:pStyle w:val="libNormal"/>
        <w:rPr>
          <w:rtl/>
        </w:rPr>
      </w:pPr>
      <w:r w:rsidRPr="00706B5A">
        <w:rPr>
          <w:rtl/>
        </w:rPr>
        <w:t>يقال عقرا لفلان بفتح العين المهملة والتنوين وهو دعاء عليه بالقطع والهلاك والاستيصال.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224‌</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4 / 1465‌</w:t>
      </w:r>
    </w:p>
    <w:p w:rsidR="00D620A4" w:rsidRPr="00706B5A" w:rsidRDefault="00D620A4" w:rsidP="0037382B">
      <w:pPr>
        <w:pStyle w:val="libFootnote0"/>
        <w:rPr>
          <w:rtl/>
          <w:lang w:bidi="fa-IR"/>
        </w:rPr>
      </w:pPr>
      <w:r w:rsidRPr="00706B5A">
        <w:rPr>
          <w:rtl/>
        </w:rPr>
        <w:t>(3) وفي المطبوع من الرجال</w:t>
      </w:r>
      <w:r w:rsidR="00BB75CD">
        <w:rPr>
          <w:rtl/>
        </w:rPr>
        <w:t>:</w:t>
      </w:r>
      <w:r w:rsidRPr="00706B5A">
        <w:rPr>
          <w:rtl/>
        </w:rPr>
        <w:t xml:space="preserve"> عفرا.</w:t>
      </w:r>
    </w:p>
    <w:p w:rsidR="0037382B" w:rsidRDefault="0037382B" w:rsidP="0037382B">
      <w:pPr>
        <w:pStyle w:val="libNormal"/>
        <w:rPr>
          <w:rtl/>
        </w:rPr>
      </w:pPr>
      <w:r>
        <w:rPr>
          <w:rtl/>
        </w:rPr>
        <w:br w:type="page"/>
      </w:r>
    </w:p>
    <w:p w:rsidR="00D620A4" w:rsidRPr="00706B5A" w:rsidRDefault="00D620A4" w:rsidP="0037382B">
      <w:pPr>
        <w:pStyle w:val="libNormal0"/>
        <w:rPr>
          <w:rtl/>
        </w:rPr>
      </w:pPr>
      <w:r>
        <w:rPr>
          <w:rtl/>
        </w:rPr>
        <w:lastRenderedPageBreak/>
        <w:t>اللهم لو لم تكن جهنم الا اسكرجة</w:t>
      </w:r>
      <w:r w:rsidRPr="00706B5A">
        <w:rPr>
          <w:rtl/>
        </w:rPr>
        <w:t xml:space="preserve"> لوسعها آل اعين بن سنسن</w:t>
      </w:r>
      <w:r w:rsidR="00BB75CD">
        <w:rPr>
          <w:rtl/>
        </w:rPr>
        <w:t>،</w:t>
      </w:r>
      <w:r w:rsidRPr="00706B5A">
        <w:rPr>
          <w:rtl/>
        </w:rPr>
        <w:t xml:space="preserve"> قيل</w:t>
      </w:r>
      <w:r w:rsidR="00BB75CD">
        <w:rPr>
          <w:rtl/>
        </w:rPr>
        <w:t>:</w:t>
      </w:r>
      <w:r w:rsidRPr="00706B5A">
        <w:rPr>
          <w:rtl/>
        </w:rPr>
        <w:t xml:space="preserve"> فحمران</w:t>
      </w:r>
      <w:r>
        <w:rPr>
          <w:rtl/>
        </w:rPr>
        <w:t>؟</w:t>
      </w:r>
      <w:r w:rsidRPr="00706B5A">
        <w:rPr>
          <w:rtl/>
        </w:rPr>
        <w:t xml:space="preserve"> قال حمران ليس منهم.</w:t>
      </w:r>
    </w:p>
    <w:p w:rsidR="00BB75CD" w:rsidRDefault="00D620A4" w:rsidP="00652868">
      <w:pPr>
        <w:pStyle w:val="libNormal"/>
        <w:rPr>
          <w:rtl/>
        </w:rPr>
      </w:pPr>
      <w:r w:rsidRPr="00706B5A">
        <w:rPr>
          <w:rtl/>
        </w:rPr>
        <w:t>قال الكشى</w:t>
      </w:r>
      <w:r w:rsidR="00BB75CD">
        <w:rPr>
          <w:rtl/>
        </w:rPr>
        <w:t>:</w:t>
      </w:r>
      <w:r w:rsidRPr="00706B5A">
        <w:rPr>
          <w:rtl/>
        </w:rPr>
        <w:t xml:space="preserve"> محمد بن بحر هذا غال</w:t>
      </w:r>
      <w:r w:rsidR="00BB75CD">
        <w:rPr>
          <w:rtl/>
        </w:rPr>
        <w:t>،</w:t>
      </w:r>
      <w:r w:rsidRPr="00706B5A">
        <w:rPr>
          <w:rtl/>
        </w:rPr>
        <w:t xml:space="preserve"> وفضالة ليس من رجال يعقوب. وهذا الحديث مزاد فيه مغير عن وجهه.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في مجمل اللغة</w:t>
      </w:r>
      <w:r w:rsidR="00BB75CD">
        <w:rPr>
          <w:rtl/>
        </w:rPr>
        <w:t>:</w:t>
      </w:r>
      <w:r w:rsidRPr="00706B5A">
        <w:rPr>
          <w:rtl/>
        </w:rPr>
        <w:t xml:space="preserve"> وجدعا وعقرا لفلان</w:t>
      </w:r>
      <w:r w:rsidR="00BB75CD">
        <w:rPr>
          <w:rtl/>
        </w:rPr>
        <w:t>،</w:t>
      </w:r>
      <w:r w:rsidRPr="00706B5A">
        <w:rPr>
          <w:rtl/>
        </w:rPr>
        <w:t xml:space="preserve"> وللمرأة حلقي وعقري أي عقر الله جسدها وأصابها بداء في حلقها.</w:t>
      </w:r>
    </w:p>
    <w:p w:rsidR="00D620A4" w:rsidRPr="00706B5A" w:rsidRDefault="00D620A4" w:rsidP="00652868">
      <w:pPr>
        <w:pStyle w:val="libNormal"/>
        <w:rPr>
          <w:rtl/>
        </w:rPr>
      </w:pPr>
      <w:r w:rsidRPr="00706B5A">
        <w:rPr>
          <w:rtl/>
        </w:rPr>
        <w:t>وفي أساس البلاغة</w:t>
      </w:r>
      <w:r w:rsidR="00BB75CD">
        <w:rPr>
          <w:rtl/>
        </w:rPr>
        <w:t>:</w:t>
      </w:r>
      <w:r w:rsidRPr="00706B5A">
        <w:rPr>
          <w:rtl/>
        </w:rPr>
        <w:t xml:space="preserve"> ويقال في الدعاء</w:t>
      </w:r>
      <w:r w:rsidR="00BB75CD">
        <w:rPr>
          <w:rtl/>
        </w:rPr>
        <w:t>:</w:t>
      </w:r>
      <w:r w:rsidRPr="00706B5A">
        <w:rPr>
          <w:rtl/>
        </w:rPr>
        <w:t xml:space="preserve"> جدعا له وعقرا وعقري حلقي وأن بني فلان عقروا مراعي القوم اذا قطعوها وأفسدوها </w:t>
      </w:r>
      <w:r w:rsidRPr="0037382B">
        <w:rPr>
          <w:rStyle w:val="libFootnotenumChar"/>
          <w:rtl/>
        </w:rPr>
        <w:t>(1)</w:t>
      </w:r>
      <w:r>
        <w:rPr>
          <w:rtl/>
        </w:rPr>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ولا تعقرن شجرا أي لا تقطعن وفي حديث صفيه عقري حلقي على فعلي</w:t>
      </w:r>
      <w:r w:rsidR="00BB75CD">
        <w:rPr>
          <w:rtl/>
        </w:rPr>
        <w:t>،</w:t>
      </w:r>
      <w:r w:rsidRPr="00706B5A">
        <w:rPr>
          <w:rtl/>
        </w:rPr>
        <w:t xml:space="preserve"> وقيل</w:t>
      </w:r>
      <w:r w:rsidR="00BB75CD">
        <w:rPr>
          <w:rtl/>
        </w:rPr>
        <w:t>:</w:t>
      </w:r>
      <w:r w:rsidRPr="00706B5A">
        <w:rPr>
          <w:rtl/>
        </w:rPr>
        <w:t xml:space="preserve"> الالف للوقف</w:t>
      </w:r>
      <w:r w:rsidR="00BB75CD">
        <w:rPr>
          <w:rtl/>
        </w:rPr>
        <w:t>،</w:t>
      </w:r>
      <w:r w:rsidRPr="00706B5A">
        <w:rPr>
          <w:rtl/>
        </w:rPr>
        <w:t xml:space="preserve"> وفيه دعاء بقطع الرجل والحلق أو بحلق الرأس وعن أبي عبيد عقر جسدها وأصيبت بداء في حلقها.</w:t>
      </w:r>
    </w:p>
    <w:p w:rsidR="00D620A4" w:rsidRPr="00706B5A" w:rsidRDefault="00D620A4" w:rsidP="0037382B">
      <w:pPr>
        <w:pStyle w:val="libBold1"/>
        <w:rPr>
          <w:rtl/>
          <w:lang w:bidi="fa-IR"/>
        </w:rPr>
      </w:pPr>
      <w:r w:rsidRPr="007F75E9">
        <w:rPr>
          <w:rtl/>
        </w:rPr>
        <w:t>قوله</w:t>
      </w:r>
      <w:r w:rsidR="00BB75CD">
        <w:rPr>
          <w:rtl/>
        </w:rPr>
        <w:t>:</w:t>
      </w:r>
      <w:r w:rsidRPr="007F75E9">
        <w:rPr>
          <w:rtl/>
        </w:rPr>
        <w:t xml:space="preserve"> الا أسكرجة‌</w:t>
      </w:r>
    </w:p>
    <w:p w:rsidR="00D620A4" w:rsidRPr="00706B5A" w:rsidRDefault="00D620A4" w:rsidP="00652868">
      <w:pPr>
        <w:pStyle w:val="libNormal"/>
        <w:rPr>
          <w:rtl/>
        </w:rPr>
      </w:pPr>
      <w:r w:rsidRPr="00706B5A">
        <w:rPr>
          <w:rtl/>
        </w:rPr>
        <w:t>في النهاية الاثيرية في الحديث « لا آكل في سكرجة » هى</w:t>
      </w:r>
      <w:r w:rsidR="00BB75CD">
        <w:rPr>
          <w:rtl/>
        </w:rPr>
        <w:t xml:space="preserve"> - </w:t>
      </w:r>
      <w:r w:rsidRPr="00706B5A">
        <w:rPr>
          <w:rtl/>
        </w:rPr>
        <w:t>بضم السين والكاف والراء والتشديد</w:t>
      </w:r>
      <w:r w:rsidR="00BB75CD">
        <w:rPr>
          <w:rtl/>
        </w:rPr>
        <w:t xml:space="preserve"> - </w:t>
      </w:r>
      <w:r w:rsidRPr="00706B5A">
        <w:rPr>
          <w:rtl/>
        </w:rPr>
        <w:t>اناء صغير يؤكل فيه الشي‌ء القليل من الادم</w:t>
      </w:r>
      <w:r w:rsidR="00BB75CD">
        <w:rPr>
          <w:rtl/>
        </w:rPr>
        <w:t>،</w:t>
      </w:r>
      <w:r w:rsidRPr="00706B5A">
        <w:rPr>
          <w:rtl/>
        </w:rPr>
        <w:t xml:space="preserve"> وهي فارسية معربة وأكثر ما يوضع فيها الكوامخ ونحوها </w:t>
      </w:r>
      <w:r w:rsidRPr="0037382B">
        <w:rPr>
          <w:rStyle w:val="libFootnotenumChar"/>
          <w:rtl/>
        </w:rPr>
        <w:t>(2)</w:t>
      </w:r>
      <w:r>
        <w:rPr>
          <w:rtl/>
        </w:rPr>
        <w:t>.</w:t>
      </w:r>
    </w:p>
    <w:p w:rsidR="00D620A4" w:rsidRPr="00706B5A" w:rsidRDefault="00D620A4" w:rsidP="00652868">
      <w:pPr>
        <w:pStyle w:val="libNormal"/>
        <w:rPr>
          <w:rtl/>
        </w:rPr>
      </w:pPr>
      <w:r w:rsidRPr="00706B5A">
        <w:rPr>
          <w:rtl/>
        </w:rPr>
        <w:t>وربما يقال</w:t>
      </w:r>
      <w:r w:rsidR="00BB75CD">
        <w:rPr>
          <w:rtl/>
        </w:rPr>
        <w:t>:</w:t>
      </w:r>
      <w:r w:rsidRPr="00706B5A">
        <w:rPr>
          <w:rtl/>
        </w:rPr>
        <w:t xml:space="preserve"> الا سكرجة اناء صغير لا يسع من الماء أكثر من خمسة مثاقيل.</w:t>
      </w:r>
    </w:p>
    <w:p w:rsidR="00D620A4" w:rsidRPr="00706B5A" w:rsidRDefault="00D620A4" w:rsidP="0037382B">
      <w:pPr>
        <w:pStyle w:val="libBold1"/>
        <w:rPr>
          <w:rtl/>
          <w:lang w:bidi="fa-IR"/>
        </w:rPr>
      </w:pPr>
      <w:r w:rsidRPr="007F75E9">
        <w:rPr>
          <w:rtl/>
        </w:rPr>
        <w:t xml:space="preserve">قوله </w:t>
      </w:r>
      <w:r w:rsidR="001F0C57" w:rsidRPr="001F0C57">
        <w:rPr>
          <w:rStyle w:val="libAlaemChar"/>
          <w:rtl/>
        </w:rPr>
        <w:t>رحمه‌الله</w:t>
      </w:r>
      <w:r w:rsidR="00BB75CD">
        <w:rPr>
          <w:rtl/>
        </w:rPr>
        <w:t>:</w:t>
      </w:r>
      <w:r w:rsidRPr="007F75E9">
        <w:rPr>
          <w:rtl/>
        </w:rPr>
        <w:t xml:space="preserve"> مزاد فيه‌</w:t>
      </w:r>
    </w:p>
    <w:p w:rsidR="00D620A4" w:rsidRPr="00706B5A" w:rsidRDefault="00D620A4" w:rsidP="00652868">
      <w:pPr>
        <w:pStyle w:val="libNormal"/>
        <w:rPr>
          <w:rtl/>
        </w:rPr>
      </w:pPr>
      <w:r w:rsidRPr="00706B5A">
        <w:rPr>
          <w:rtl/>
        </w:rPr>
        <w:t>بضم الميم على البناء للمجهول كما في مغير عن وجهه</w:t>
      </w:r>
      <w:r w:rsidR="00BB75CD">
        <w:rPr>
          <w:rtl/>
        </w:rPr>
        <w:t>،</w:t>
      </w:r>
      <w:r w:rsidRPr="00706B5A">
        <w:rPr>
          <w:rtl/>
        </w:rPr>
        <w:t xml:space="preserve"> فان الزوادة بالواو كالزيادة بالياء سيان في المعنى</w:t>
      </w:r>
      <w:r w:rsidR="00BB75CD">
        <w:rPr>
          <w:rtl/>
        </w:rPr>
        <w:t>،</w:t>
      </w:r>
      <w:r w:rsidRPr="00706B5A">
        <w:rPr>
          <w:rtl/>
        </w:rPr>
        <w:t xml:space="preserve"> فصح في البناء للمفعول المزاد فيه والمزيد فيه بمعنى واحد.</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430‌</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2 / 384.</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236</w:t>
      </w:r>
      <w:r w:rsidR="00BB75CD">
        <w:rPr>
          <w:rtl/>
        </w:rPr>
        <w:t xml:space="preserve"> - </w:t>
      </w:r>
      <w:r w:rsidRPr="00706B5A">
        <w:rPr>
          <w:rtl/>
        </w:rPr>
        <w:t>حدثنا محمد بن مسعود</w:t>
      </w:r>
      <w:r w:rsidR="00BB75CD">
        <w:rPr>
          <w:rtl/>
        </w:rPr>
        <w:t>،</w:t>
      </w:r>
      <w:r w:rsidRPr="00706B5A">
        <w:rPr>
          <w:rtl/>
        </w:rPr>
        <w:t xml:space="preserve"> قال</w:t>
      </w:r>
      <w:r w:rsidR="00BB75CD">
        <w:rPr>
          <w:rtl/>
        </w:rPr>
        <w:t>:</w:t>
      </w:r>
      <w:r w:rsidRPr="00706B5A">
        <w:rPr>
          <w:rtl/>
        </w:rPr>
        <w:t xml:space="preserve"> حدثني جبريل بن أحمد</w:t>
      </w:r>
      <w:r w:rsidR="00BB75CD">
        <w:rPr>
          <w:rtl/>
        </w:rPr>
        <w:t>،</w:t>
      </w:r>
      <w:r w:rsidRPr="00706B5A">
        <w:rPr>
          <w:rtl/>
        </w:rPr>
        <w:t xml:space="preserve"> قال</w:t>
      </w:r>
      <w:r w:rsidR="00BB75CD">
        <w:rPr>
          <w:rtl/>
        </w:rPr>
        <w:t>:</w:t>
      </w:r>
      <w:r w:rsidRPr="00706B5A">
        <w:rPr>
          <w:rtl/>
        </w:rPr>
        <w:t xml:space="preserve"> حدثني محمد بن عيسى بن عبيد</w:t>
      </w:r>
      <w:r w:rsidR="00BB75CD">
        <w:rPr>
          <w:rtl/>
        </w:rPr>
        <w:t>،</w:t>
      </w:r>
      <w:r w:rsidRPr="00706B5A">
        <w:rPr>
          <w:rtl/>
        </w:rPr>
        <w:t xml:space="preserve"> قال</w:t>
      </w:r>
      <w:r w:rsidR="00BB75CD">
        <w:rPr>
          <w:rtl/>
        </w:rPr>
        <w:t>:</w:t>
      </w:r>
      <w:r w:rsidRPr="00706B5A">
        <w:rPr>
          <w:rtl/>
        </w:rPr>
        <w:t xml:space="preserve"> حدثني يونس بن عبد الرحمن</w:t>
      </w:r>
      <w:r w:rsidR="00BB75CD">
        <w:rPr>
          <w:rtl/>
        </w:rPr>
        <w:t>؛</w:t>
      </w:r>
      <w:r w:rsidRPr="00706B5A">
        <w:rPr>
          <w:rtl/>
        </w:rPr>
        <w:t xml:space="preserve"> عن عمر بن أبان عن عبد الرحيم القصير</w:t>
      </w:r>
      <w:r w:rsidR="00BB75CD">
        <w:rPr>
          <w:rtl/>
        </w:rPr>
        <w:t>،</w:t>
      </w:r>
      <w:r w:rsidRPr="00706B5A">
        <w:rPr>
          <w:rtl/>
        </w:rPr>
        <w:t xml:space="preserve"> قال</w:t>
      </w:r>
      <w:r w:rsidR="00BB75CD">
        <w:rPr>
          <w:rtl/>
        </w:rPr>
        <w:t>،</w:t>
      </w:r>
      <w:r w:rsidRPr="00706B5A">
        <w:rPr>
          <w:rtl/>
        </w:rPr>
        <w:t xml:space="preserve"> قال لي أبو عبد الله </w:t>
      </w:r>
      <w:r w:rsidR="001F0C57" w:rsidRPr="001F0C57">
        <w:rPr>
          <w:rStyle w:val="libAlaemChar"/>
          <w:rtl/>
        </w:rPr>
        <w:t>عليه‌السلام</w:t>
      </w:r>
      <w:r w:rsidR="00BB75CD">
        <w:rPr>
          <w:rtl/>
        </w:rPr>
        <w:t>:</w:t>
      </w:r>
      <w:r w:rsidRPr="00706B5A">
        <w:rPr>
          <w:rtl/>
        </w:rPr>
        <w:t xml:space="preserve"> ايت زرارة وبريدا فقل لهما ما هذه البدعة التي ابتدعتماها</w:t>
      </w:r>
      <w:r>
        <w:rPr>
          <w:rtl/>
        </w:rPr>
        <w:t>؟</w:t>
      </w:r>
      <w:r w:rsidRPr="00706B5A">
        <w:rPr>
          <w:rtl/>
        </w:rPr>
        <w:t xml:space="preserve"> اما علمتما أن رسول الله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كل بدعة ضلالة.</w:t>
      </w:r>
    </w:p>
    <w:p w:rsidR="00D620A4" w:rsidRPr="00706B5A" w:rsidRDefault="00D620A4" w:rsidP="00652868">
      <w:pPr>
        <w:pStyle w:val="libNormal"/>
        <w:rPr>
          <w:rtl/>
        </w:rPr>
      </w:pPr>
      <w:r w:rsidRPr="00706B5A">
        <w:rPr>
          <w:rtl/>
        </w:rPr>
        <w:t>قلت له</w:t>
      </w:r>
      <w:r w:rsidR="00BB75CD">
        <w:rPr>
          <w:rtl/>
        </w:rPr>
        <w:t>:</w:t>
      </w:r>
      <w:r w:rsidRPr="00706B5A">
        <w:rPr>
          <w:rtl/>
        </w:rPr>
        <w:t xml:space="preserve"> اني أخاف منهما فأرسل معي ليثا المرادي فأتينا زرارة فقلنا له ما قال أبو عبد الله </w:t>
      </w:r>
      <w:r w:rsidR="001F0C57" w:rsidRPr="001F0C57">
        <w:rPr>
          <w:rStyle w:val="libAlaemChar"/>
          <w:rtl/>
        </w:rPr>
        <w:t>عليه‌السلام</w:t>
      </w:r>
      <w:r w:rsidR="00BB75CD">
        <w:rPr>
          <w:rtl/>
        </w:rPr>
        <w:t>،</w:t>
      </w:r>
      <w:r w:rsidRPr="00706B5A">
        <w:rPr>
          <w:rtl/>
        </w:rPr>
        <w:t xml:space="preserve"> فقال</w:t>
      </w:r>
      <w:r w:rsidR="00BB75CD">
        <w:rPr>
          <w:rtl/>
        </w:rPr>
        <w:t>:</w:t>
      </w:r>
      <w:r w:rsidRPr="00706B5A">
        <w:rPr>
          <w:rtl/>
        </w:rPr>
        <w:t xml:space="preserve"> والله لقد أعطاني الاستطاعة وما شعر</w:t>
      </w:r>
      <w:r w:rsidR="00BB75CD">
        <w:rPr>
          <w:rtl/>
        </w:rPr>
        <w:t>،</w:t>
      </w:r>
      <w:r w:rsidRPr="00706B5A">
        <w:rPr>
          <w:rtl/>
        </w:rPr>
        <w:t xml:space="preserve"> فاما بريد فقال</w:t>
      </w:r>
      <w:r w:rsidR="00BB75CD">
        <w:rPr>
          <w:rtl/>
        </w:rPr>
        <w:t>:</w:t>
      </w:r>
      <w:r>
        <w:rPr>
          <w:rFonts w:hint="cs"/>
          <w:rtl/>
        </w:rPr>
        <w:t xml:space="preserve"> </w:t>
      </w:r>
      <w:r w:rsidRPr="00706B5A">
        <w:rPr>
          <w:rtl/>
        </w:rPr>
        <w:t>لا والله لا أرجع عنها أبدا.</w:t>
      </w:r>
    </w:p>
    <w:p w:rsidR="00D620A4" w:rsidRPr="00706B5A" w:rsidRDefault="00D620A4" w:rsidP="00652868">
      <w:pPr>
        <w:pStyle w:val="libNormal"/>
        <w:rPr>
          <w:rtl/>
        </w:rPr>
      </w:pPr>
      <w:r w:rsidRPr="00706B5A">
        <w:rPr>
          <w:rtl/>
        </w:rPr>
        <w:t>237</w:t>
      </w:r>
      <w:r w:rsidR="00BB75CD">
        <w:rPr>
          <w:rtl/>
        </w:rPr>
        <w:t xml:space="preserve"> - </w:t>
      </w:r>
      <w:r w:rsidRPr="00706B5A">
        <w:rPr>
          <w:rtl/>
        </w:rPr>
        <w:t>حدثني حمدويه</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يونس</w:t>
      </w:r>
      <w:r w:rsidR="00BB75CD">
        <w:rPr>
          <w:rtl/>
        </w:rPr>
        <w:t>،</w:t>
      </w:r>
      <w:r w:rsidRPr="00706B5A">
        <w:rPr>
          <w:rtl/>
        </w:rPr>
        <w:t xml:space="preserve"> عن مسمع كردين أبي سيار</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لعن الله بريدا ولعن الله زرارة.</w:t>
      </w:r>
    </w:p>
    <w:p w:rsidR="00D620A4" w:rsidRPr="00706B5A" w:rsidRDefault="00D620A4" w:rsidP="00652868">
      <w:pPr>
        <w:pStyle w:val="libNormal"/>
        <w:rPr>
          <w:rtl/>
        </w:rPr>
      </w:pPr>
      <w:r w:rsidRPr="00706B5A">
        <w:rPr>
          <w:rtl/>
        </w:rPr>
        <w:t>238</w:t>
      </w:r>
      <w:r w:rsidR="00BB75CD">
        <w:rPr>
          <w:rtl/>
        </w:rPr>
        <w:t xml:space="preserve"> - </w:t>
      </w:r>
      <w:r w:rsidRPr="00706B5A">
        <w:rPr>
          <w:rtl/>
        </w:rPr>
        <w:t>حدثني محمد بن مسعود</w:t>
      </w:r>
      <w:r w:rsidR="00BB75CD">
        <w:rPr>
          <w:rtl/>
        </w:rPr>
        <w:t>،</w:t>
      </w:r>
      <w:r w:rsidRPr="00706B5A">
        <w:rPr>
          <w:rtl/>
        </w:rPr>
        <w:t xml:space="preserve"> قال حدثني جبريل بن أحمد</w:t>
      </w:r>
      <w:r w:rsidR="00BB75CD">
        <w:rPr>
          <w:rtl/>
        </w:rPr>
        <w:t>،</w:t>
      </w:r>
      <w:r w:rsidRPr="00706B5A">
        <w:rPr>
          <w:rtl/>
        </w:rPr>
        <w:t xml:space="preserve"> عن محمد ابن عيسى</w:t>
      </w:r>
      <w:r w:rsidR="00BB75CD">
        <w:rPr>
          <w:rtl/>
        </w:rPr>
        <w:t>،</w:t>
      </w:r>
      <w:r w:rsidRPr="00706B5A">
        <w:rPr>
          <w:rtl/>
        </w:rPr>
        <w:t xml:space="preserve"> عن يونس</w:t>
      </w:r>
      <w:r w:rsidR="00BB75CD">
        <w:rPr>
          <w:rtl/>
        </w:rPr>
        <w:t>،</w:t>
      </w:r>
      <w:r w:rsidRPr="00706B5A">
        <w:rPr>
          <w:rtl/>
        </w:rPr>
        <w:t xml:space="preserve"> عن اسماعيل بن عبد الخالق</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Pr>
          <w:rFonts w:hint="cs"/>
          <w:rtl/>
        </w:rPr>
        <w:t xml:space="preserve"> </w:t>
      </w:r>
      <w:r w:rsidRPr="00706B5A">
        <w:rPr>
          <w:rtl/>
        </w:rPr>
        <w:t>ذكره عنده بنو أعين</w:t>
      </w:r>
      <w:r w:rsidR="00BB75CD">
        <w:rPr>
          <w:rtl/>
        </w:rPr>
        <w:t>:</w:t>
      </w:r>
      <w:r w:rsidRPr="00706B5A">
        <w:rPr>
          <w:rtl/>
        </w:rPr>
        <w:t xml:space="preserve"> فقال والله ما يريد بنو أعين الا ان يكونوا علي غلب.</w:t>
      </w:r>
    </w:p>
    <w:p w:rsidR="00BB75CD" w:rsidRDefault="00D620A4" w:rsidP="00652868">
      <w:pPr>
        <w:pStyle w:val="libNormal"/>
        <w:rPr>
          <w:rtl/>
        </w:rPr>
      </w:pPr>
      <w:r w:rsidRPr="00706B5A">
        <w:rPr>
          <w:rtl/>
        </w:rPr>
        <w:t>239</w:t>
      </w:r>
      <w:r w:rsidR="00BB75CD">
        <w:rPr>
          <w:rtl/>
        </w:rPr>
        <w:t xml:space="preserve"> - </w:t>
      </w:r>
      <w:r w:rsidRPr="00706B5A">
        <w:rPr>
          <w:rtl/>
        </w:rPr>
        <w:t>محمد بن مسعود</w:t>
      </w:r>
      <w:r w:rsidR="00BB75CD">
        <w:rPr>
          <w:rtl/>
        </w:rPr>
        <w:t>،</w:t>
      </w:r>
      <w:r w:rsidRPr="00706B5A">
        <w:rPr>
          <w:rtl/>
        </w:rPr>
        <w:t xml:space="preserve"> قال حدثني جبرئيل بن أحمد</w:t>
      </w:r>
      <w:r w:rsidR="00BB75CD">
        <w:rPr>
          <w:rtl/>
        </w:rPr>
        <w:t>،</w:t>
      </w:r>
      <w:r w:rsidRPr="00706B5A">
        <w:rPr>
          <w:rtl/>
        </w:rPr>
        <w:t xml:space="preserve"> عن العبيدي</w:t>
      </w:r>
      <w:r w:rsidR="00BB75CD">
        <w:rPr>
          <w:rtl/>
        </w:rPr>
        <w:t>،</w:t>
      </w:r>
      <w:r w:rsidRPr="00706B5A">
        <w:rPr>
          <w:rtl/>
        </w:rPr>
        <w:t xml:space="preserve"> عن يونس</w:t>
      </w:r>
      <w:r w:rsidR="00BB75CD">
        <w:rPr>
          <w:rtl/>
        </w:rPr>
        <w:t>،</w:t>
      </w:r>
      <w:r w:rsidRPr="00706B5A">
        <w:rPr>
          <w:rtl/>
        </w:rPr>
        <w:t xml:space="preserve"> عن هارون بن خارجة</w:t>
      </w:r>
      <w:r w:rsidR="00BB75CD">
        <w:rPr>
          <w:rtl/>
        </w:rPr>
        <w:t>،</w:t>
      </w:r>
      <w:r w:rsidRPr="00706B5A">
        <w:rPr>
          <w:rtl/>
        </w:rPr>
        <w:t xml:space="preserve"> قال</w:t>
      </w:r>
      <w:r w:rsidR="00BB75CD">
        <w:rPr>
          <w:rtl/>
        </w:rPr>
        <w:t>:</w:t>
      </w:r>
      <w:r w:rsidRPr="00706B5A">
        <w:rPr>
          <w:rtl/>
        </w:rPr>
        <w:t xml:space="preserve"> سألت ابا عبد الله </w:t>
      </w:r>
      <w:r w:rsidR="001F0C57" w:rsidRPr="001F0C57">
        <w:rPr>
          <w:rStyle w:val="libAlaemChar"/>
          <w:rtl/>
        </w:rPr>
        <w:t>عليه‌السلام</w:t>
      </w:r>
      <w:r w:rsidRPr="00706B5A">
        <w:rPr>
          <w:rtl/>
        </w:rPr>
        <w:t xml:space="preserve"> عن قول الله عز وجل‌</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وذلك لان اليائي يتعدى ولا يتعدى يقال</w:t>
      </w:r>
      <w:r w:rsidR="00BB75CD">
        <w:rPr>
          <w:rtl/>
        </w:rPr>
        <w:t>:</w:t>
      </w:r>
      <w:r w:rsidRPr="00706B5A">
        <w:rPr>
          <w:rtl/>
        </w:rPr>
        <w:t xml:space="preserve"> زاد مال فلان زيادة</w:t>
      </w:r>
      <w:r w:rsidR="00BB75CD">
        <w:rPr>
          <w:rtl/>
        </w:rPr>
        <w:t>،</w:t>
      </w:r>
      <w:r w:rsidRPr="00706B5A">
        <w:rPr>
          <w:rtl/>
        </w:rPr>
        <w:t xml:space="preserve"> أي ازداد</w:t>
      </w:r>
      <w:r w:rsidR="00BB75CD">
        <w:rPr>
          <w:rtl/>
        </w:rPr>
        <w:t>،</w:t>
      </w:r>
      <w:r w:rsidRPr="00706B5A">
        <w:rPr>
          <w:rtl/>
        </w:rPr>
        <w:t xml:space="preserve"> أو زاد هو في علمه أو ماله أي ازداد فيه</w:t>
      </w:r>
      <w:r w:rsidR="00BB75CD">
        <w:rPr>
          <w:rtl/>
        </w:rPr>
        <w:t>،</w:t>
      </w:r>
      <w:r w:rsidRPr="00706B5A">
        <w:rPr>
          <w:rtl/>
        </w:rPr>
        <w:t xml:space="preserve"> وزاده الله خيرا أو علما على خلاف الامر في الواوي</w:t>
      </w:r>
      <w:r w:rsidR="00BB75CD">
        <w:rPr>
          <w:rtl/>
        </w:rPr>
        <w:t>،</w:t>
      </w:r>
      <w:r w:rsidRPr="00706B5A">
        <w:rPr>
          <w:rtl/>
        </w:rPr>
        <w:t xml:space="preserve"> فلا يقال</w:t>
      </w:r>
      <w:r w:rsidR="00BB75CD">
        <w:rPr>
          <w:rtl/>
        </w:rPr>
        <w:t>:</w:t>
      </w:r>
      <w:r w:rsidRPr="00706B5A">
        <w:rPr>
          <w:rtl/>
        </w:rPr>
        <w:t xml:space="preserve"> الا أزاده اياه زوادة.</w:t>
      </w:r>
    </w:p>
    <w:p w:rsidR="00D620A4" w:rsidRPr="00706B5A" w:rsidRDefault="00D620A4" w:rsidP="00652868">
      <w:pPr>
        <w:pStyle w:val="libNormal"/>
        <w:rPr>
          <w:rtl/>
        </w:rPr>
      </w:pPr>
      <w:r w:rsidRPr="00706B5A">
        <w:rPr>
          <w:rtl/>
        </w:rPr>
        <w:t>والمزادة بالفتح والمزادة بالضم كلاهما في الاصل اسم المكان</w:t>
      </w:r>
      <w:r w:rsidR="00BB75CD">
        <w:rPr>
          <w:rtl/>
        </w:rPr>
        <w:t>،</w:t>
      </w:r>
      <w:r w:rsidRPr="00706B5A">
        <w:rPr>
          <w:rtl/>
        </w:rPr>
        <w:t xml:space="preserve"> الاول من الزيادة والثاني على هيئة اسم المفعول من باب الافعال من الزوادة والجمع المزاود وصاحب القاموس نسب الجوهري هناك الى الوهم وهو وهم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 xml:space="preserve">(1) هذه الزيادة في « م » فقط بخط السيد الداماد </w:t>
      </w:r>
      <w:r>
        <w:rPr>
          <w:rtl/>
        </w:rPr>
        <w:t>(ره).</w:t>
      </w:r>
    </w:p>
    <w:p w:rsidR="0037382B" w:rsidRDefault="0037382B" w:rsidP="0037382B">
      <w:pPr>
        <w:pStyle w:val="libNormal"/>
        <w:rPr>
          <w:rtl/>
        </w:rPr>
      </w:pPr>
      <w:r>
        <w:rPr>
          <w:rtl/>
        </w:rPr>
        <w:br w:type="page"/>
      </w:r>
    </w:p>
    <w:p w:rsidR="00D620A4" w:rsidRPr="00706B5A" w:rsidRDefault="00D620A4" w:rsidP="0037382B">
      <w:pPr>
        <w:pStyle w:val="libNormal0"/>
        <w:rPr>
          <w:rtl/>
          <w:lang w:bidi="fa-IR"/>
        </w:rPr>
      </w:pPr>
      <w:r w:rsidRPr="001F0C57">
        <w:rPr>
          <w:rStyle w:val="libAlaemChar"/>
          <w:rtl/>
        </w:rPr>
        <w:lastRenderedPageBreak/>
        <w:t>(</w:t>
      </w:r>
      <w:r w:rsidRPr="0037382B">
        <w:rPr>
          <w:rStyle w:val="libAieChar"/>
          <w:rtl/>
        </w:rPr>
        <w:t xml:space="preserve"> الَّذِينَ آمَنُوا وَلَمْ يَلْبِسُوا إِيمانَهُمْ بِظُلْمٍ </w:t>
      </w:r>
      <w:r w:rsidRPr="001F0C57">
        <w:rPr>
          <w:rStyle w:val="libAlaemChar"/>
          <w:rtl/>
        </w:rPr>
        <w:t>)</w:t>
      </w:r>
      <w:r w:rsidRPr="00706B5A">
        <w:rPr>
          <w:rtl/>
          <w:lang w:bidi="fa-IR"/>
        </w:rPr>
        <w:t xml:space="preserve"> قال</w:t>
      </w:r>
      <w:r w:rsidR="00BB75CD">
        <w:rPr>
          <w:rtl/>
          <w:lang w:bidi="fa-IR"/>
        </w:rPr>
        <w:t>:</w:t>
      </w:r>
      <w:r w:rsidRPr="00706B5A">
        <w:rPr>
          <w:rtl/>
          <w:lang w:bidi="fa-IR"/>
        </w:rPr>
        <w:t xml:space="preserve"> هو ما استوجبه أبو حنيفة وزرارة.</w:t>
      </w:r>
    </w:p>
    <w:p w:rsidR="00D620A4" w:rsidRPr="00706B5A" w:rsidRDefault="00D620A4" w:rsidP="00652868">
      <w:pPr>
        <w:pStyle w:val="libNormal"/>
        <w:rPr>
          <w:rtl/>
        </w:rPr>
      </w:pPr>
      <w:r w:rsidRPr="00706B5A">
        <w:rPr>
          <w:rtl/>
        </w:rPr>
        <w:t>240</w:t>
      </w:r>
      <w:r w:rsidR="00BB75CD">
        <w:rPr>
          <w:rtl/>
        </w:rPr>
        <w:t xml:space="preserve"> - </w:t>
      </w:r>
      <w:r w:rsidRPr="00706B5A">
        <w:rPr>
          <w:rtl/>
        </w:rPr>
        <w:t>وبهذا الاسناد</w:t>
      </w:r>
      <w:r w:rsidR="00BB75CD">
        <w:rPr>
          <w:rtl/>
        </w:rPr>
        <w:t>:</w:t>
      </w:r>
      <w:r>
        <w:rPr>
          <w:rtl/>
        </w:rPr>
        <w:t xml:space="preserve"> عن يونس</w:t>
      </w:r>
      <w:r w:rsidR="00BB75CD">
        <w:rPr>
          <w:rtl/>
        </w:rPr>
        <w:t>،</w:t>
      </w:r>
      <w:r>
        <w:rPr>
          <w:rtl/>
        </w:rPr>
        <w:t xml:space="preserve"> عن خطاب بن مسلمة</w:t>
      </w:r>
      <w:r w:rsidR="00BB75CD">
        <w:rPr>
          <w:rtl/>
        </w:rPr>
        <w:t>،</w:t>
      </w:r>
      <w:r w:rsidRPr="00706B5A">
        <w:rPr>
          <w:rtl/>
        </w:rPr>
        <w:t xml:space="preserve"> عن ليث المرادي قال</w:t>
      </w:r>
      <w:r w:rsidR="00BB75CD">
        <w:rPr>
          <w:rtl/>
        </w:rPr>
        <w:t>:</w:t>
      </w:r>
      <w:r w:rsidRPr="00706B5A">
        <w:rPr>
          <w:rtl/>
        </w:rPr>
        <w:t xml:space="preserve"> سمعت ابا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لا يموت زرارة الا تائها.</w:t>
      </w:r>
    </w:p>
    <w:p w:rsidR="00D620A4" w:rsidRPr="00706B5A" w:rsidRDefault="00D620A4" w:rsidP="00652868">
      <w:pPr>
        <w:pStyle w:val="libNormal"/>
        <w:rPr>
          <w:rtl/>
        </w:rPr>
      </w:pPr>
      <w:r w:rsidRPr="00706B5A">
        <w:rPr>
          <w:rtl/>
        </w:rPr>
        <w:t>241</w:t>
      </w:r>
      <w:r w:rsidR="00BB75CD">
        <w:rPr>
          <w:rtl/>
        </w:rPr>
        <w:t xml:space="preserve"> - </w:t>
      </w:r>
      <w:r w:rsidRPr="00706B5A">
        <w:rPr>
          <w:rtl/>
        </w:rPr>
        <w:t>بهذا الاسناد</w:t>
      </w:r>
      <w:r w:rsidR="00BB75CD">
        <w:rPr>
          <w:rtl/>
        </w:rPr>
        <w:t>:</w:t>
      </w:r>
      <w:r w:rsidRPr="00706B5A">
        <w:rPr>
          <w:rtl/>
        </w:rPr>
        <w:t xml:space="preserve"> عن يونس</w:t>
      </w:r>
      <w:r w:rsidR="00BB75CD">
        <w:rPr>
          <w:rtl/>
        </w:rPr>
        <w:t>،</w:t>
      </w:r>
      <w:r w:rsidRPr="00706B5A">
        <w:rPr>
          <w:rtl/>
        </w:rPr>
        <w:t xml:space="preserve"> عن ابرا</w:t>
      </w:r>
      <w:r>
        <w:rPr>
          <w:rtl/>
        </w:rPr>
        <w:t>هيم المؤمن</w:t>
      </w:r>
      <w:r w:rsidR="00BB75CD">
        <w:rPr>
          <w:rtl/>
        </w:rPr>
        <w:t>،</w:t>
      </w:r>
      <w:r>
        <w:rPr>
          <w:rtl/>
        </w:rPr>
        <w:t xml:space="preserve"> عن عمران الزعفراني</w:t>
      </w:r>
      <w:r w:rsidRPr="00706B5A">
        <w:rPr>
          <w:rtl/>
        </w:rPr>
        <w:t xml:space="preserve"> قال</w:t>
      </w:r>
      <w:r w:rsidR="00BB75CD">
        <w:rPr>
          <w:rtl/>
        </w:rPr>
        <w:t>:</w:t>
      </w:r>
      <w:r w:rsidRPr="00706B5A">
        <w:rPr>
          <w:rtl/>
        </w:rPr>
        <w:t xml:space="preserve"> سمعت ابا عبد الله </w:t>
      </w:r>
      <w:r w:rsidR="001F0C57" w:rsidRPr="001F0C57">
        <w:rPr>
          <w:rStyle w:val="libAlaemChar"/>
          <w:rtl/>
        </w:rPr>
        <w:t>عليه‌السلام</w:t>
      </w:r>
      <w:r w:rsidRPr="00706B5A">
        <w:rPr>
          <w:rtl/>
        </w:rPr>
        <w:t xml:space="preserve"> يق</w:t>
      </w:r>
      <w:r>
        <w:rPr>
          <w:rtl/>
        </w:rPr>
        <w:t>ول لأبي بصير</w:t>
      </w:r>
      <w:r w:rsidR="00BB75CD">
        <w:rPr>
          <w:rtl/>
        </w:rPr>
        <w:t>:</w:t>
      </w:r>
      <w:r>
        <w:rPr>
          <w:rtl/>
        </w:rPr>
        <w:t xml:space="preserve"> يا أبا بصير وكنى</w:t>
      </w:r>
      <w:r w:rsidRPr="00706B5A">
        <w:rPr>
          <w:rtl/>
        </w:rPr>
        <w:t xml:space="preserve"> أثنى عشر رجلا ما أحدث أحد في الإسلام ما أحدث زرارة من البدع</w:t>
      </w:r>
      <w:r w:rsidR="00BB75CD">
        <w:rPr>
          <w:rtl/>
        </w:rPr>
        <w:t>،</w:t>
      </w:r>
      <w:r w:rsidRPr="00706B5A">
        <w:rPr>
          <w:rtl/>
        </w:rPr>
        <w:t xml:space="preserve"> لعنه الله</w:t>
      </w:r>
      <w:r w:rsidR="00BB75CD">
        <w:rPr>
          <w:rtl/>
        </w:rPr>
        <w:t>،</w:t>
      </w:r>
      <w:r w:rsidRPr="00706B5A">
        <w:rPr>
          <w:rtl/>
        </w:rPr>
        <w:t xml:space="preserve"> هذا قول ابي عبد الله.</w:t>
      </w:r>
    </w:p>
    <w:p w:rsidR="00D620A4" w:rsidRPr="00706B5A" w:rsidRDefault="00D620A4" w:rsidP="00652868">
      <w:pPr>
        <w:pStyle w:val="libNormal"/>
        <w:rPr>
          <w:rtl/>
        </w:rPr>
      </w:pPr>
      <w:r w:rsidRPr="00706B5A">
        <w:rPr>
          <w:rtl/>
        </w:rPr>
        <w:t>242</w:t>
      </w:r>
      <w:r w:rsidR="00BB75CD">
        <w:rPr>
          <w:rtl/>
        </w:rPr>
        <w:t xml:space="preserve"> - </w:t>
      </w:r>
      <w:r w:rsidRPr="00706B5A">
        <w:rPr>
          <w:rtl/>
        </w:rPr>
        <w:t>حدثني حمدويه بن نصير</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عمار ابن المبارك</w:t>
      </w:r>
      <w:r w:rsidR="00BB75CD">
        <w:rPr>
          <w:rtl/>
        </w:rPr>
        <w:t>،</w:t>
      </w:r>
      <w:r w:rsidRPr="00706B5A">
        <w:rPr>
          <w:rtl/>
        </w:rPr>
        <w:t xml:space="preserve"> قال</w:t>
      </w:r>
      <w:r w:rsidR="00BB75CD">
        <w:rPr>
          <w:rtl/>
        </w:rPr>
        <w:t>:</w:t>
      </w:r>
      <w:r w:rsidRPr="00706B5A">
        <w:rPr>
          <w:rtl/>
        </w:rPr>
        <w:t xml:space="preserve"> حدثني الحسن بن كليب الاسدي</w:t>
      </w:r>
      <w:r w:rsidR="00BB75CD">
        <w:rPr>
          <w:rtl/>
        </w:rPr>
        <w:t>،</w:t>
      </w:r>
      <w:r w:rsidRPr="00706B5A">
        <w:rPr>
          <w:rtl/>
        </w:rPr>
        <w:t xml:space="preserve"> عن أبيه كليب الصيداوي</w:t>
      </w:r>
      <w:r w:rsidR="00BB75CD">
        <w:rPr>
          <w:rtl/>
        </w:rPr>
        <w:t>،</w:t>
      </w:r>
      <w:r w:rsidRPr="00706B5A">
        <w:rPr>
          <w:rtl/>
        </w:rPr>
        <w:t xml:space="preserve"> أنهم كانوا جلوسا</w:t>
      </w:r>
      <w:r w:rsidR="00BB75CD">
        <w:rPr>
          <w:rtl/>
        </w:rPr>
        <w:t>،</w:t>
      </w:r>
      <w:r w:rsidRPr="00706B5A">
        <w:rPr>
          <w:rtl/>
        </w:rPr>
        <w:t xml:space="preserve"> ومعهم عذافر الصيرفي</w:t>
      </w:r>
      <w:r w:rsidR="00BB75CD">
        <w:rPr>
          <w:rtl/>
        </w:rPr>
        <w:t>،</w:t>
      </w:r>
      <w:r w:rsidRPr="00706B5A">
        <w:rPr>
          <w:rtl/>
        </w:rPr>
        <w:t xml:space="preserve"> وعدة من أصحابهم معهم أبو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فابتدأ أبو عبد الله </w:t>
      </w:r>
      <w:r w:rsidR="001F0C57" w:rsidRPr="001F0C57">
        <w:rPr>
          <w:rStyle w:val="libAlaemChar"/>
          <w:rtl/>
        </w:rPr>
        <w:t>عليه‌السلام</w:t>
      </w:r>
      <w:r w:rsidRPr="00706B5A">
        <w:rPr>
          <w:rtl/>
        </w:rPr>
        <w:t xml:space="preserve"> من غير ذكر لزرارة</w:t>
      </w:r>
      <w:r w:rsidR="00BB75CD">
        <w:rPr>
          <w:rtl/>
        </w:rPr>
        <w:t>،</w:t>
      </w:r>
      <w:r w:rsidRPr="00706B5A">
        <w:rPr>
          <w:rtl/>
        </w:rPr>
        <w:t xml:space="preserve"> فقال لعن الله زرارة لعن الله زرارة لعن الله زرارة ثلاث مرات.</w:t>
      </w:r>
    </w:p>
    <w:p w:rsidR="00BB75CD" w:rsidRDefault="00D620A4" w:rsidP="00652868">
      <w:pPr>
        <w:pStyle w:val="libNormal"/>
        <w:rPr>
          <w:rtl/>
        </w:rPr>
      </w:pPr>
      <w:r w:rsidRPr="00706B5A">
        <w:rPr>
          <w:rtl/>
        </w:rPr>
        <w:t>243</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حريز قال</w:t>
      </w:r>
      <w:r w:rsidR="00BB75CD">
        <w:rPr>
          <w:rtl/>
        </w:rPr>
        <w:t>:</w:t>
      </w:r>
      <w:r w:rsidRPr="00706B5A">
        <w:rPr>
          <w:rtl/>
        </w:rPr>
        <w:t xml:space="preserve"> خرجت‌</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7F75E9">
        <w:rPr>
          <w:rtl/>
        </w:rPr>
        <w:t>قوله</w:t>
      </w:r>
      <w:r w:rsidR="00BB75CD">
        <w:rPr>
          <w:rtl/>
        </w:rPr>
        <w:t>:</w:t>
      </w:r>
      <w:r w:rsidRPr="007F75E9">
        <w:rPr>
          <w:rtl/>
        </w:rPr>
        <w:t xml:space="preserve"> عن خطاب بن مسلمة‌</w:t>
      </w:r>
    </w:p>
    <w:p w:rsidR="00D620A4" w:rsidRPr="00706B5A" w:rsidRDefault="00D620A4" w:rsidP="00652868">
      <w:pPr>
        <w:pStyle w:val="libNormal"/>
        <w:rPr>
          <w:rtl/>
        </w:rPr>
      </w:pPr>
      <w:r w:rsidRPr="00706B5A">
        <w:rPr>
          <w:rtl/>
        </w:rPr>
        <w:t>خطاب ابن مسلمة</w:t>
      </w:r>
      <w:r w:rsidR="00BB75CD">
        <w:rPr>
          <w:rtl/>
        </w:rPr>
        <w:t xml:space="preserve"> - </w:t>
      </w:r>
      <w:r w:rsidRPr="00706B5A">
        <w:rPr>
          <w:rtl/>
        </w:rPr>
        <w:t>بفتح الميم واسكان السين</w:t>
      </w:r>
      <w:r w:rsidR="00BB75CD">
        <w:rPr>
          <w:rtl/>
        </w:rPr>
        <w:t xml:space="preserve"> - </w:t>
      </w:r>
      <w:r w:rsidRPr="00706B5A">
        <w:rPr>
          <w:rtl/>
        </w:rPr>
        <w:t xml:space="preserve">الكوفي من أصحاب أبي عبد الله الصادق </w:t>
      </w:r>
      <w:r w:rsidR="001F0C57" w:rsidRPr="001F0C57">
        <w:rPr>
          <w:rStyle w:val="libAlaemChar"/>
          <w:rtl/>
        </w:rPr>
        <w:t>عليه‌السلام</w:t>
      </w:r>
      <w:r w:rsidRPr="00706B5A">
        <w:rPr>
          <w:rtl/>
        </w:rPr>
        <w:t xml:space="preserve"> ثقة</w:t>
      </w:r>
      <w:r w:rsidR="00BB75CD">
        <w:rPr>
          <w:rtl/>
        </w:rPr>
        <w:t>،</w:t>
      </w:r>
      <w:r w:rsidRPr="00706B5A">
        <w:rPr>
          <w:rtl/>
        </w:rPr>
        <w:t xml:space="preserve"> يروي كتابه عدة من أجلة أصحابنا منهم أبي عمير قاله النجاشي </w:t>
      </w:r>
      <w:r w:rsidRPr="0037382B">
        <w:rPr>
          <w:rStyle w:val="libFootnotenumChar"/>
          <w:rtl/>
        </w:rPr>
        <w:t>(1)</w:t>
      </w:r>
      <w:r w:rsidRPr="00706B5A">
        <w:rPr>
          <w:rtl/>
        </w:rPr>
        <w:t xml:space="preserve"> وغيره.</w:t>
      </w:r>
    </w:p>
    <w:p w:rsidR="00D620A4" w:rsidRPr="00706B5A" w:rsidRDefault="00D620A4" w:rsidP="0037382B">
      <w:pPr>
        <w:pStyle w:val="libBold1"/>
        <w:rPr>
          <w:rtl/>
          <w:lang w:bidi="fa-IR"/>
        </w:rPr>
      </w:pPr>
      <w:r w:rsidRPr="007F75E9">
        <w:rPr>
          <w:rtl/>
        </w:rPr>
        <w:t>قوله</w:t>
      </w:r>
      <w:r w:rsidR="00BB75CD">
        <w:rPr>
          <w:rtl/>
        </w:rPr>
        <w:t>:</w:t>
      </w:r>
      <w:r w:rsidRPr="007F75E9">
        <w:rPr>
          <w:rtl/>
        </w:rPr>
        <w:t xml:space="preserve"> عن عمران الزعفرانى‌</w:t>
      </w:r>
    </w:p>
    <w:p w:rsidR="00D620A4" w:rsidRPr="00706B5A" w:rsidRDefault="00D620A4" w:rsidP="00652868">
      <w:pPr>
        <w:pStyle w:val="libNormal"/>
        <w:rPr>
          <w:rtl/>
        </w:rPr>
      </w:pPr>
      <w:r w:rsidRPr="00706B5A">
        <w:rPr>
          <w:rtl/>
        </w:rPr>
        <w:t xml:space="preserve">عمران بن اسحاق الزعفراني الكوفي من أصحاب الصادق </w:t>
      </w:r>
      <w:r w:rsidR="001F0C57" w:rsidRPr="001F0C57">
        <w:rPr>
          <w:rStyle w:val="libAlaemChar"/>
          <w:rtl/>
        </w:rPr>
        <w:t>عليه‌السلام</w:t>
      </w:r>
      <w:r w:rsidRPr="00706B5A">
        <w:rPr>
          <w:rtl/>
        </w:rPr>
        <w:t xml:space="preserve"> ذكره الشيخ في كتاب الرجال </w:t>
      </w:r>
      <w:r w:rsidRPr="0037382B">
        <w:rPr>
          <w:rStyle w:val="libFootnotenumChar"/>
          <w:rtl/>
        </w:rPr>
        <w:t>(2)</w:t>
      </w:r>
      <w:r>
        <w:rPr>
          <w:rtl/>
        </w:rPr>
        <w:t>.</w:t>
      </w:r>
    </w:p>
    <w:p w:rsidR="00D620A4" w:rsidRPr="007F75E9" w:rsidRDefault="00D620A4" w:rsidP="0037382B">
      <w:pPr>
        <w:pStyle w:val="libBold1"/>
        <w:rPr>
          <w:rtl/>
        </w:rPr>
      </w:pPr>
      <w:r w:rsidRPr="007F75E9">
        <w:rPr>
          <w:rtl/>
        </w:rPr>
        <w:t>قوله</w:t>
      </w:r>
      <w:r w:rsidR="00BB75CD">
        <w:rPr>
          <w:rtl/>
        </w:rPr>
        <w:t>:</w:t>
      </w:r>
      <w:r w:rsidRPr="007F75E9">
        <w:rPr>
          <w:rtl/>
        </w:rPr>
        <w:t xml:space="preserve"> كنى‌</w:t>
      </w:r>
    </w:p>
    <w:p w:rsidR="00D620A4" w:rsidRPr="00706B5A" w:rsidRDefault="00D620A4" w:rsidP="00652868">
      <w:pPr>
        <w:pStyle w:val="libNormal"/>
        <w:rPr>
          <w:rtl/>
        </w:rPr>
      </w:pPr>
      <w:r w:rsidRPr="00706B5A">
        <w:rPr>
          <w:rtl/>
        </w:rPr>
        <w:t>بفتح الكاف وتشديد النون من التكنية</w:t>
      </w:r>
      <w:r w:rsidR="00BB75CD">
        <w:rPr>
          <w:rtl/>
        </w:rPr>
        <w:t>،</w:t>
      </w:r>
      <w:r w:rsidRPr="00706B5A">
        <w:rPr>
          <w:rtl/>
        </w:rPr>
        <w:t xml:space="preserve"> أي خاطب اثنى عشر رجلا بالكنية‌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118‌</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257‌</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الى فارس</w:t>
      </w:r>
      <w:r w:rsidR="00BB75CD">
        <w:rPr>
          <w:rtl/>
        </w:rPr>
        <w:t>،</w:t>
      </w:r>
      <w:r w:rsidRPr="00706B5A">
        <w:rPr>
          <w:rtl/>
        </w:rPr>
        <w:t xml:space="preserve"> وخرج معنا محمد الحلبي الى مكة</w:t>
      </w:r>
      <w:r w:rsidR="00BB75CD">
        <w:rPr>
          <w:rtl/>
        </w:rPr>
        <w:t>،</w:t>
      </w:r>
      <w:r w:rsidRPr="00706B5A">
        <w:rPr>
          <w:rtl/>
        </w:rPr>
        <w:t xml:space="preserve"> فاتفق قدومنا جميعا الى حزين</w:t>
      </w:r>
      <w:r w:rsidR="00BB75CD">
        <w:rPr>
          <w:rtl/>
        </w:rPr>
        <w:t>،</w:t>
      </w:r>
      <w:r w:rsidRPr="00706B5A">
        <w:rPr>
          <w:rtl/>
        </w:rPr>
        <w:t xml:space="preserve"> فسألت الحلبي فقلت له أطرفنا بشي‌ء</w:t>
      </w:r>
      <w:r w:rsidR="00BB75CD">
        <w:rPr>
          <w:rtl/>
        </w:rPr>
        <w:t>،</w:t>
      </w:r>
      <w:r w:rsidRPr="00706B5A">
        <w:rPr>
          <w:rtl/>
        </w:rPr>
        <w:t xml:space="preserve"> قال</w:t>
      </w:r>
      <w:r w:rsidR="00BB75CD">
        <w:rPr>
          <w:rtl/>
        </w:rPr>
        <w:t>:</w:t>
      </w:r>
      <w:r w:rsidRPr="00706B5A">
        <w:rPr>
          <w:rtl/>
        </w:rPr>
        <w:t xml:space="preserve"> نعم جئتك بما تكره</w:t>
      </w:r>
      <w:r w:rsidR="00BB75CD">
        <w:rPr>
          <w:rtl/>
        </w:rPr>
        <w:t>،</w:t>
      </w:r>
      <w:r w:rsidRPr="00706B5A">
        <w:rPr>
          <w:rtl/>
        </w:rPr>
        <w:t xml:space="preserve"> قلت لأبي عبد الله </w:t>
      </w:r>
      <w:r w:rsidR="001F0C57" w:rsidRPr="001F0C57">
        <w:rPr>
          <w:rStyle w:val="libAlaemChar"/>
          <w:rtl/>
        </w:rPr>
        <w:t>عليه‌السلام</w:t>
      </w:r>
      <w:r w:rsidRPr="00706B5A">
        <w:rPr>
          <w:rtl/>
        </w:rPr>
        <w:t xml:space="preserve"> ما تقول في الاستطاعة</w:t>
      </w:r>
      <w:r>
        <w:rPr>
          <w:rtl/>
        </w:rPr>
        <w:t>؟</w:t>
      </w:r>
      <w:r w:rsidRPr="00706B5A">
        <w:rPr>
          <w:rtl/>
        </w:rPr>
        <w:t xml:space="preserve"> فقال</w:t>
      </w:r>
      <w:r w:rsidR="00BB75CD">
        <w:rPr>
          <w:rtl/>
        </w:rPr>
        <w:t>:</w:t>
      </w:r>
      <w:r w:rsidRPr="00706B5A">
        <w:rPr>
          <w:rtl/>
        </w:rPr>
        <w:t xml:space="preserve"> ليس من ديني ولا دين آبائي.</w:t>
      </w:r>
    </w:p>
    <w:p w:rsidR="00D620A4" w:rsidRPr="00706B5A" w:rsidRDefault="00D620A4" w:rsidP="00652868">
      <w:pPr>
        <w:pStyle w:val="libNormal"/>
        <w:rPr>
          <w:rtl/>
        </w:rPr>
      </w:pPr>
      <w:r w:rsidRPr="00706B5A">
        <w:rPr>
          <w:rtl/>
        </w:rPr>
        <w:t>فقلت</w:t>
      </w:r>
      <w:r w:rsidR="00BB75CD">
        <w:rPr>
          <w:rtl/>
        </w:rPr>
        <w:t>:</w:t>
      </w:r>
      <w:r w:rsidRPr="00706B5A">
        <w:rPr>
          <w:rtl/>
        </w:rPr>
        <w:t xml:space="preserve"> الان ثلج عن صدري</w:t>
      </w:r>
      <w:r w:rsidR="00BB75CD">
        <w:rPr>
          <w:rtl/>
        </w:rPr>
        <w:t>،</w:t>
      </w:r>
      <w:r w:rsidRPr="00706B5A">
        <w:rPr>
          <w:rtl/>
        </w:rPr>
        <w:t xml:space="preserve"> والله لا أعود لهم مريضا</w:t>
      </w:r>
      <w:r w:rsidR="00BB75CD">
        <w:rPr>
          <w:rtl/>
        </w:rPr>
        <w:t>،</w:t>
      </w:r>
      <w:r w:rsidRPr="00706B5A">
        <w:rPr>
          <w:rtl/>
        </w:rPr>
        <w:t xml:space="preserve"> ولا أشيع لهم جنازة ولا أعطيهم شيئا من زكاة مالي</w:t>
      </w:r>
      <w:r w:rsidR="00BB75CD">
        <w:rPr>
          <w:rtl/>
        </w:rPr>
        <w:t>،</w:t>
      </w:r>
      <w:r w:rsidRPr="00706B5A">
        <w:rPr>
          <w:rtl/>
        </w:rPr>
        <w:t xml:space="preserve"> قال</w:t>
      </w:r>
      <w:r w:rsidR="00BB75CD">
        <w:rPr>
          <w:rtl/>
        </w:rPr>
        <w:t>:</w:t>
      </w:r>
      <w:r w:rsidRPr="00706B5A">
        <w:rPr>
          <w:rtl/>
        </w:rPr>
        <w:t xml:space="preserve"> فاستوى أبو عبد الله </w:t>
      </w:r>
      <w:r w:rsidR="001F0C57" w:rsidRPr="001F0C57">
        <w:rPr>
          <w:rStyle w:val="libAlaemChar"/>
          <w:rtl/>
        </w:rPr>
        <w:t>عليه‌السلام</w:t>
      </w:r>
      <w:r w:rsidRPr="00706B5A">
        <w:rPr>
          <w:rtl/>
        </w:rPr>
        <w:t xml:space="preserve"> جالسا وقال لي كيف قلت</w:t>
      </w:r>
      <w:r>
        <w:rPr>
          <w:rtl/>
        </w:rPr>
        <w:t>؟</w:t>
      </w:r>
      <w:r w:rsidRPr="00706B5A">
        <w:rPr>
          <w:rtl/>
        </w:rPr>
        <w:t xml:space="preserve"> فأعدت عليه الكلام فقال أبو عبد الله </w:t>
      </w:r>
      <w:r w:rsidR="001F0C57" w:rsidRPr="001F0C57">
        <w:rPr>
          <w:rStyle w:val="libAlaemChar"/>
          <w:rtl/>
        </w:rPr>
        <w:t>عليه‌السلام</w:t>
      </w:r>
      <w:r w:rsidR="00BB75CD">
        <w:rPr>
          <w:rtl/>
        </w:rPr>
        <w:t>:</w:t>
      </w:r>
      <w:r w:rsidRPr="00706B5A">
        <w:rPr>
          <w:rtl/>
        </w:rPr>
        <w:t xml:space="preserve"> كان أبي </w:t>
      </w:r>
      <w:r w:rsidR="001F0C57" w:rsidRPr="001F0C57">
        <w:rPr>
          <w:rStyle w:val="libAlaemChar"/>
          <w:rtl/>
        </w:rPr>
        <w:t>عليه‌السلام</w:t>
      </w:r>
      <w:r w:rsidRPr="00706B5A">
        <w:rPr>
          <w:rtl/>
        </w:rPr>
        <w:t xml:space="preserve"> يقول أولئك قوم حرم الله وجوههم على النار</w:t>
      </w:r>
      <w:r w:rsidR="00BB75CD">
        <w:rPr>
          <w:rtl/>
        </w:rPr>
        <w:t>،</w:t>
      </w:r>
      <w:r w:rsidRPr="00706B5A">
        <w:rPr>
          <w:rtl/>
        </w:rPr>
        <w:t xml:space="preserve"> فقلت</w:t>
      </w:r>
      <w:r w:rsidR="00BB75CD">
        <w:rPr>
          <w:rtl/>
        </w:rPr>
        <w:t>:</w:t>
      </w:r>
      <w:r w:rsidRPr="00706B5A">
        <w:rPr>
          <w:rtl/>
        </w:rPr>
        <w:t xml:space="preserve"> جعلت فداك فكيف قلت لي ليس من ديني ولا دين آبائي</w:t>
      </w:r>
      <w:r>
        <w:rPr>
          <w:rtl/>
        </w:rPr>
        <w:t>؟</w:t>
      </w:r>
      <w:r w:rsidRPr="00706B5A">
        <w:rPr>
          <w:rtl/>
        </w:rPr>
        <w:t xml:space="preserve"> قال</w:t>
      </w:r>
      <w:r w:rsidR="00BB75CD">
        <w:rPr>
          <w:rtl/>
        </w:rPr>
        <w:t>:</w:t>
      </w:r>
      <w:r w:rsidRPr="00706B5A">
        <w:rPr>
          <w:rtl/>
        </w:rPr>
        <w:t xml:space="preserve"> انما اعني بذلك قول زرارة وأشباهه.</w:t>
      </w:r>
    </w:p>
    <w:p w:rsidR="00BB75CD" w:rsidRDefault="00D620A4" w:rsidP="00652868">
      <w:pPr>
        <w:pStyle w:val="libNormal"/>
        <w:rPr>
          <w:rtl/>
        </w:rPr>
      </w:pPr>
      <w:r w:rsidRPr="00706B5A">
        <w:rPr>
          <w:rtl/>
        </w:rPr>
        <w:t>244</w:t>
      </w:r>
      <w:r w:rsidR="00BB75CD">
        <w:rPr>
          <w:rtl/>
        </w:rPr>
        <w:t xml:space="preserve"> - </w:t>
      </w:r>
      <w:r w:rsidRPr="00706B5A">
        <w:rPr>
          <w:rtl/>
        </w:rPr>
        <w:t>حدثني محمد بن مسعود</w:t>
      </w:r>
      <w:r w:rsidR="00BB75CD">
        <w:rPr>
          <w:rtl/>
        </w:rPr>
        <w:t>،</w:t>
      </w:r>
      <w:r w:rsidRPr="00706B5A">
        <w:rPr>
          <w:rtl/>
        </w:rPr>
        <w:t xml:space="preserve"> قال حدثني جبرئيل بن أحمد</w:t>
      </w:r>
      <w:r w:rsidR="00BB75CD">
        <w:rPr>
          <w:rtl/>
        </w:rPr>
        <w:t>،</w:t>
      </w:r>
      <w:r w:rsidRPr="00706B5A">
        <w:rPr>
          <w:rtl/>
        </w:rPr>
        <w:t xml:space="preserve"> قال</w:t>
      </w:r>
      <w:r w:rsidR="00BB75CD">
        <w:rPr>
          <w:rtl/>
        </w:rPr>
        <w:t>:</w:t>
      </w:r>
      <w:r w:rsidRPr="00706B5A">
        <w:rPr>
          <w:rtl/>
        </w:rPr>
        <w:t xml:space="preserve"> حدثني موسى بن ج</w:t>
      </w:r>
      <w:r>
        <w:rPr>
          <w:rtl/>
        </w:rPr>
        <w:t>عفر بن وهب</w:t>
      </w:r>
      <w:r w:rsidR="00BB75CD">
        <w:rPr>
          <w:rtl/>
        </w:rPr>
        <w:t>،</w:t>
      </w:r>
      <w:r>
        <w:rPr>
          <w:rtl/>
        </w:rPr>
        <w:t xml:space="preserve"> عن علي بن القصير</w:t>
      </w:r>
      <w:r w:rsidR="00BB75CD">
        <w:rPr>
          <w:rtl/>
        </w:rPr>
        <w:t>،</w:t>
      </w:r>
      <w:r w:rsidRPr="00706B5A">
        <w:rPr>
          <w:rtl/>
        </w:rPr>
        <w:t xml:space="preserve"> عن بعض رجاله</w:t>
      </w:r>
      <w:r w:rsidR="00BB75CD">
        <w:rPr>
          <w:rtl/>
        </w:rPr>
        <w:t>،</w:t>
      </w:r>
      <w:r w:rsidRPr="00706B5A">
        <w:rPr>
          <w:rtl/>
        </w:rPr>
        <w:t xml:space="preserve"> قال</w:t>
      </w:r>
      <w:r w:rsidR="00BB75CD">
        <w:rPr>
          <w:rtl/>
        </w:rPr>
        <w:t>:</w:t>
      </w:r>
      <w:r w:rsidRPr="00706B5A">
        <w:rPr>
          <w:rtl/>
        </w:rPr>
        <w:t xml:space="preserve"> استأذن زرارة‌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أو كنى اثنى عشر رجلا بأبي بصير وناداهم بتلك الكنية.</w:t>
      </w:r>
    </w:p>
    <w:p w:rsidR="00D620A4" w:rsidRPr="007F75E9" w:rsidRDefault="00D620A4" w:rsidP="0037382B">
      <w:pPr>
        <w:pStyle w:val="libBold1"/>
        <w:rPr>
          <w:rtl/>
        </w:rPr>
      </w:pPr>
      <w:r w:rsidRPr="007F75E9">
        <w:rPr>
          <w:rtl/>
        </w:rPr>
        <w:t>قوله</w:t>
      </w:r>
      <w:r w:rsidR="00BB75CD">
        <w:rPr>
          <w:rtl/>
        </w:rPr>
        <w:t>:</w:t>
      </w:r>
      <w:r w:rsidRPr="007F75E9">
        <w:rPr>
          <w:rtl/>
        </w:rPr>
        <w:t xml:space="preserve"> فاتفق قدومنا جميعا الى حزين </w:t>
      </w:r>
      <w:r w:rsidRPr="0037382B">
        <w:rPr>
          <w:rStyle w:val="libFootnotenumChar"/>
          <w:rtl/>
        </w:rPr>
        <w:t>(1)</w:t>
      </w:r>
      <w:r w:rsidRPr="007F75E9">
        <w:rPr>
          <w:rtl/>
        </w:rPr>
        <w:t xml:space="preserve"> ‌</w:t>
      </w:r>
    </w:p>
    <w:p w:rsidR="00D620A4" w:rsidRPr="00706B5A" w:rsidRDefault="00D620A4" w:rsidP="00652868">
      <w:pPr>
        <w:pStyle w:val="libNormal"/>
        <w:rPr>
          <w:rtl/>
        </w:rPr>
      </w:pPr>
      <w:r w:rsidRPr="00706B5A">
        <w:rPr>
          <w:rtl/>
        </w:rPr>
        <w:t>بفتح الحاء المهملة وكسر الزاي كفعيل ماء بنجد.</w:t>
      </w:r>
    </w:p>
    <w:p w:rsidR="00D620A4" w:rsidRPr="00706B5A" w:rsidRDefault="00D620A4" w:rsidP="00652868">
      <w:pPr>
        <w:pStyle w:val="libNormal"/>
        <w:rPr>
          <w:rtl/>
        </w:rPr>
      </w:pPr>
      <w:r w:rsidRPr="00706B5A">
        <w:rPr>
          <w:rtl/>
        </w:rPr>
        <w:t xml:space="preserve">وحزن بضم الحاء وفتح الزاي كصرد الجبال الغلاظ الواحد حزنة بالضم قاله في القاموس </w:t>
      </w:r>
      <w:r w:rsidRPr="0037382B">
        <w:rPr>
          <w:rStyle w:val="libFootnotenumChar"/>
          <w:rtl/>
        </w:rPr>
        <w:t>(2)</w:t>
      </w:r>
      <w:r w:rsidRPr="00706B5A">
        <w:rPr>
          <w:rtl/>
        </w:rPr>
        <w:t xml:space="preserve"> وغيره.</w:t>
      </w:r>
    </w:p>
    <w:p w:rsidR="00D620A4" w:rsidRPr="00706B5A" w:rsidRDefault="00D620A4" w:rsidP="0037382B">
      <w:pPr>
        <w:pStyle w:val="libBold1"/>
        <w:rPr>
          <w:rtl/>
          <w:lang w:bidi="fa-IR"/>
        </w:rPr>
      </w:pPr>
      <w:r w:rsidRPr="007F75E9">
        <w:rPr>
          <w:rtl/>
        </w:rPr>
        <w:t>قوله</w:t>
      </w:r>
      <w:r w:rsidR="00BB75CD">
        <w:rPr>
          <w:rtl/>
        </w:rPr>
        <w:t>:</w:t>
      </w:r>
      <w:r w:rsidRPr="007F75E9">
        <w:rPr>
          <w:rtl/>
        </w:rPr>
        <w:t xml:space="preserve"> عن على بن القصير‌</w:t>
      </w:r>
    </w:p>
    <w:p w:rsidR="00D620A4" w:rsidRPr="00706B5A" w:rsidRDefault="00D620A4" w:rsidP="00652868">
      <w:pPr>
        <w:pStyle w:val="libNormal"/>
        <w:rPr>
          <w:rtl/>
        </w:rPr>
      </w:pPr>
      <w:r w:rsidRPr="00706B5A">
        <w:rPr>
          <w:rtl/>
        </w:rPr>
        <w:t>في أكثر نسخ هذا الكتاب علي بن القصير</w:t>
      </w:r>
      <w:r w:rsidR="00BB75CD">
        <w:rPr>
          <w:rtl/>
        </w:rPr>
        <w:t>،</w:t>
      </w:r>
      <w:r w:rsidRPr="00706B5A">
        <w:rPr>
          <w:rtl/>
        </w:rPr>
        <w:t xml:space="preserve"> وهو اما ابن عبد الرحمن القصير أو ابن عبد الرحيم القصير.</w:t>
      </w:r>
    </w:p>
    <w:p w:rsidR="00D620A4" w:rsidRPr="00706B5A" w:rsidRDefault="00D620A4" w:rsidP="00652868">
      <w:pPr>
        <w:pStyle w:val="libNormal"/>
        <w:rPr>
          <w:rtl/>
        </w:rPr>
      </w:pPr>
      <w:r w:rsidRPr="00706B5A">
        <w:rPr>
          <w:rtl/>
        </w:rPr>
        <w:t xml:space="preserve">والشيخ في كتاب الرجال في أصحاب أبي عبد الله الصادق </w:t>
      </w:r>
      <w:r w:rsidR="001F0C57" w:rsidRPr="001F0C57">
        <w:rPr>
          <w:rStyle w:val="libAlaemChar"/>
          <w:rtl/>
        </w:rPr>
        <w:t>عليه‌السلام</w:t>
      </w:r>
      <w:r w:rsidRPr="00706B5A">
        <w:rPr>
          <w:rtl/>
        </w:rPr>
        <w:t xml:space="preserve"> قال</w:t>
      </w:r>
      <w:r w:rsidR="00BB75CD">
        <w:rPr>
          <w:rtl/>
        </w:rPr>
        <w:t>:</w:t>
      </w:r>
      <w:r w:rsidRPr="00706B5A">
        <w:rPr>
          <w:rtl/>
        </w:rPr>
        <w:t xml:space="preserve"> علي القصير </w:t>
      </w:r>
      <w:r w:rsidRPr="0037382B">
        <w:rPr>
          <w:rStyle w:val="libFootnotenumChar"/>
          <w:rtl/>
        </w:rPr>
        <w:t>(3)</w:t>
      </w:r>
      <w:r>
        <w:rPr>
          <w:rtl/>
        </w:rPr>
        <w:t>.</w:t>
      </w:r>
      <w:r w:rsidRPr="00706B5A">
        <w:rPr>
          <w:rtl/>
        </w:rPr>
        <w:t xml:space="preserve"> باسقاط ابن وهذا أظهر.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المطبوع من الرجال بجامعة مشهد</w:t>
      </w:r>
      <w:r w:rsidR="00BB75CD">
        <w:rPr>
          <w:rtl/>
        </w:rPr>
        <w:t>:</w:t>
      </w:r>
      <w:r w:rsidRPr="00706B5A">
        <w:rPr>
          <w:rtl/>
        </w:rPr>
        <w:t xml:space="preserve"> حين</w:t>
      </w:r>
      <w:r w:rsidR="00BB75CD">
        <w:rPr>
          <w:rtl/>
        </w:rPr>
        <w:t>،</w:t>
      </w:r>
      <w:r w:rsidRPr="00706B5A">
        <w:rPr>
          <w:rtl/>
        </w:rPr>
        <w:t xml:space="preserve"> والمصحح للمطبوع وقع هنا في تحير عجيب.</w:t>
      </w:r>
    </w:p>
    <w:p w:rsidR="00D620A4" w:rsidRPr="00706B5A" w:rsidRDefault="00D620A4" w:rsidP="0037382B">
      <w:pPr>
        <w:pStyle w:val="libFootnote0"/>
        <w:rPr>
          <w:rtl/>
          <w:lang w:bidi="fa-IR"/>
        </w:rPr>
      </w:pPr>
      <w:r w:rsidRPr="00706B5A">
        <w:rPr>
          <w:rtl/>
        </w:rPr>
        <w:t>(2) القاموس</w:t>
      </w:r>
      <w:r w:rsidR="00BB75CD">
        <w:rPr>
          <w:rtl/>
        </w:rPr>
        <w:t>:</w:t>
      </w:r>
      <w:r w:rsidRPr="00706B5A">
        <w:rPr>
          <w:rtl/>
        </w:rPr>
        <w:t xml:space="preserve"> 4 / 213‌</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268‌</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ابن أعين وأبو الجارود على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يا غلام ادخلهما فانهما عجلا المحيا وعجلا الممات.</w:t>
      </w:r>
    </w:p>
    <w:p w:rsidR="00D620A4" w:rsidRPr="00706B5A" w:rsidRDefault="00D620A4" w:rsidP="00652868">
      <w:pPr>
        <w:pStyle w:val="libNormal"/>
        <w:rPr>
          <w:rtl/>
        </w:rPr>
      </w:pPr>
      <w:r w:rsidRPr="00706B5A">
        <w:rPr>
          <w:rtl/>
        </w:rPr>
        <w:t>245</w:t>
      </w:r>
      <w:r w:rsidR="00BB75CD">
        <w:rPr>
          <w:rtl/>
        </w:rPr>
        <w:t xml:space="preserve"> - </w:t>
      </w:r>
      <w:r w:rsidRPr="00706B5A">
        <w:rPr>
          <w:rtl/>
        </w:rPr>
        <w:t>حدثني محمد بن مسعود</w:t>
      </w:r>
      <w:r w:rsidR="00BB75CD">
        <w:rPr>
          <w:rtl/>
        </w:rPr>
        <w:t>،</w:t>
      </w:r>
      <w:r w:rsidRPr="00706B5A">
        <w:rPr>
          <w:rtl/>
        </w:rPr>
        <w:t xml:space="preserve"> قال حدثني جبرئيل بن أحمد</w:t>
      </w:r>
      <w:r w:rsidR="00BB75CD">
        <w:rPr>
          <w:rtl/>
        </w:rPr>
        <w:t>،</w:t>
      </w:r>
      <w:r w:rsidRPr="00706B5A">
        <w:rPr>
          <w:rtl/>
        </w:rPr>
        <w:t xml:space="preserve"> عن موسى بن جعفر</w:t>
      </w:r>
      <w:r w:rsidR="00BB75CD">
        <w:rPr>
          <w:rtl/>
        </w:rPr>
        <w:t>،</w:t>
      </w:r>
      <w:r w:rsidRPr="00706B5A">
        <w:rPr>
          <w:rtl/>
        </w:rPr>
        <w:t xml:space="preserve"> عن علي بن أشيم</w:t>
      </w:r>
      <w:r w:rsidR="00BB75CD">
        <w:rPr>
          <w:rtl/>
        </w:rPr>
        <w:t>،</w:t>
      </w:r>
      <w:r w:rsidRPr="00706B5A">
        <w:rPr>
          <w:rtl/>
        </w:rPr>
        <w:t xml:space="preserve"> قال حدثني رجل</w:t>
      </w:r>
      <w:r w:rsidR="00BB75CD">
        <w:rPr>
          <w:rtl/>
        </w:rPr>
        <w:t>،</w:t>
      </w:r>
      <w:r w:rsidRPr="00706B5A">
        <w:rPr>
          <w:rtl/>
        </w:rPr>
        <w:t xml:space="preserve"> عن عمار الساباطي</w:t>
      </w:r>
      <w:r w:rsidR="00BB75CD">
        <w:rPr>
          <w:rtl/>
        </w:rPr>
        <w:t>،</w:t>
      </w:r>
      <w:r w:rsidRPr="00706B5A">
        <w:rPr>
          <w:rtl/>
        </w:rPr>
        <w:t xml:space="preserve"> قال</w:t>
      </w:r>
      <w:r w:rsidR="00BB75CD">
        <w:rPr>
          <w:rtl/>
        </w:rPr>
        <w:t>:</w:t>
      </w:r>
      <w:r w:rsidRPr="00706B5A">
        <w:rPr>
          <w:rtl/>
        </w:rPr>
        <w:t xml:space="preserve"> نزلت منزلا في طريق مكة ليلة فاذا أنا برجل قائم يصلي صلاة ما رأيت أحد صلى مثلها ودعا بدعا ما رأيت أحدا دعا بمثله.</w:t>
      </w:r>
    </w:p>
    <w:p w:rsidR="00BB75CD" w:rsidRDefault="00D620A4" w:rsidP="00652868">
      <w:pPr>
        <w:pStyle w:val="libNormal"/>
        <w:rPr>
          <w:rtl/>
        </w:rPr>
      </w:pPr>
      <w:r w:rsidRPr="00706B5A">
        <w:rPr>
          <w:rtl/>
        </w:rPr>
        <w:t>فلما أصبحت نظرت اليه فلم أعرفه</w:t>
      </w:r>
      <w:r w:rsidR="00BB75CD">
        <w:rPr>
          <w:rtl/>
        </w:rPr>
        <w:t>،</w:t>
      </w:r>
      <w:r w:rsidRPr="00706B5A">
        <w:rPr>
          <w:rtl/>
        </w:rPr>
        <w:t xml:space="preserve"> فبينا أنا عند ابي عبد الله </w:t>
      </w:r>
      <w:r w:rsidR="001F0C57" w:rsidRPr="001F0C57">
        <w:rPr>
          <w:rStyle w:val="libAlaemChar"/>
          <w:rtl/>
        </w:rPr>
        <w:t>عليه‌السلام</w:t>
      </w:r>
      <w:r w:rsidRPr="00706B5A">
        <w:rPr>
          <w:rtl/>
        </w:rPr>
        <w:t xml:space="preserve"> جالسا اذ دخل الرجل فلما نظر أبو عبد الله </w:t>
      </w:r>
      <w:r w:rsidR="001F0C57" w:rsidRPr="001F0C57">
        <w:rPr>
          <w:rStyle w:val="libAlaemChar"/>
          <w:rtl/>
        </w:rPr>
        <w:t>عليه‌السلام</w:t>
      </w:r>
      <w:r w:rsidRPr="00706B5A">
        <w:rPr>
          <w:rtl/>
        </w:rPr>
        <w:t xml:space="preserve"> الى الرجل</w:t>
      </w:r>
      <w:r w:rsidR="00BB75CD">
        <w:rPr>
          <w:rtl/>
        </w:rPr>
        <w:t>،</w:t>
      </w:r>
      <w:r w:rsidRPr="00706B5A">
        <w:rPr>
          <w:rtl/>
        </w:rPr>
        <w:t xml:space="preserve"> قال</w:t>
      </w:r>
      <w:r w:rsidR="00BB75CD">
        <w:rPr>
          <w:rtl/>
        </w:rPr>
        <w:t>:</w:t>
      </w:r>
      <w:r w:rsidRPr="00706B5A">
        <w:rPr>
          <w:rtl/>
        </w:rPr>
        <w:t xml:space="preserve"> ما أقبح بالرجل ان يتمنه</w:t>
      </w:r>
      <w:r>
        <w:rPr>
          <w:rFonts w:hint="cs"/>
          <w:rtl/>
        </w:rPr>
        <w:t xml:space="preserve"> </w:t>
      </w:r>
      <w:r w:rsidRPr="00706B5A">
        <w:rPr>
          <w:rtl/>
        </w:rPr>
        <w:t>رجل من اخوانه على حرمة من حرمته فيخونه فيها.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7F75E9">
        <w:rPr>
          <w:rtl/>
        </w:rPr>
        <w:t xml:space="preserve">قوله </w:t>
      </w:r>
      <w:r>
        <w:rPr>
          <w:rtl/>
        </w:rPr>
        <w:t>(ع)</w:t>
      </w:r>
      <w:r w:rsidR="00BB75CD">
        <w:rPr>
          <w:rtl/>
        </w:rPr>
        <w:t>:</w:t>
      </w:r>
      <w:r w:rsidRPr="007F75E9">
        <w:rPr>
          <w:rtl/>
        </w:rPr>
        <w:t xml:space="preserve"> عجلا المحيا وعجلا الممات‌</w:t>
      </w:r>
    </w:p>
    <w:p w:rsidR="00D620A4" w:rsidRPr="00706B5A" w:rsidRDefault="00D620A4" w:rsidP="00652868">
      <w:pPr>
        <w:pStyle w:val="libNormal"/>
        <w:rPr>
          <w:rtl/>
        </w:rPr>
      </w:pPr>
      <w:r w:rsidRPr="00706B5A">
        <w:rPr>
          <w:rtl/>
        </w:rPr>
        <w:t>بكسر العين المهملة واسكان الجيم تثنية العجل عجل السامري</w:t>
      </w:r>
      <w:r w:rsidR="00BB75CD">
        <w:rPr>
          <w:rtl/>
        </w:rPr>
        <w:t>،</w:t>
      </w:r>
      <w:r w:rsidRPr="00706B5A">
        <w:rPr>
          <w:rtl/>
        </w:rPr>
        <w:t xml:space="preserve"> يعني </w:t>
      </w:r>
      <w:r w:rsidR="001F0C57" w:rsidRPr="001F0C57">
        <w:rPr>
          <w:rStyle w:val="libAlaemChar"/>
          <w:rtl/>
        </w:rPr>
        <w:t>عليه‌السلام</w:t>
      </w:r>
      <w:r w:rsidRPr="00706B5A">
        <w:rPr>
          <w:rtl/>
        </w:rPr>
        <w:t xml:space="preserve"> ان الناس يتذللون ويختضعون لهما</w:t>
      </w:r>
      <w:r w:rsidR="00BB75CD">
        <w:rPr>
          <w:rtl/>
        </w:rPr>
        <w:t>،</w:t>
      </w:r>
      <w:r w:rsidRPr="00706B5A">
        <w:rPr>
          <w:rtl/>
        </w:rPr>
        <w:t xml:space="preserve"> ويعتدون بهما ويسيرون على طريقهما</w:t>
      </w:r>
      <w:r w:rsidR="00BB75CD">
        <w:rPr>
          <w:rtl/>
        </w:rPr>
        <w:t>،</w:t>
      </w:r>
      <w:r w:rsidRPr="00706B5A">
        <w:rPr>
          <w:rtl/>
        </w:rPr>
        <w:t xml:space="preserve"> ويأخذون بقولهما في محياهما وفي مماتهما</w:t>
      </w:r>
      <w:r w:rsidR="00BB75CD">
        <w:rPr>
          <w:rtl/>
        </w:rPr>
        <w:t>،</w:t>
      </w:r>
      <w:r w:rsidRPr="00706B5A">
        <w:rPr>
          <w:rtl/>
        </w:rPr>
        <w:t xml:space="preserve"> كما بنو اسرائيل تعبدت وتذللت واختضعت للعجل فهما عجلا شيعتنا في المحيا والممات.</w:t>
      </w:r>
    </w:p>
    <w:p w:rsidR="00D620A4" w:rsidRPr="00706B5A" w:rsidRDefault="00D620A4" w:rsidP="00652868">
      <w:pPr>
        <w:pStyle w:val="libNormal"/>
        <w:rPr>
          <w:rtl/>
        </w:rPr>
      </w:pPr>
      <w:r w:rsidRPr="00706B5A">
        <w:rPr>
          <w:rtl/>
        </w:rPr>
        <w:t>وكيف يسعك أن لا تأذن لهما بالدخول</w:t>
      </w:r>
      <w:r>
        <w:rPr>
          <w:rtl/>
        </w:rPr>
        <w:t>؟</w:t>
      </w:r>
      <w:r w:rsidRPr="00706B5A">
        <w:rPr>
          <w:rtl/>
        </w:rPr>
        <w:t xml:space="preserve"> ادخلهما</w:t>
      </w:r>
      <w:r w:rsidR="00BB75CD">
        <w:rPr>
          <w:rtl/>
        </w:rPr>
        <w:t>،</w:t>
      </w:r>
      <w:r w:rsidRPr="00706B5A">
        <w:rPr>
          <w:rtl/>
        </w:rPr>
        <w:t xml:space="preserve"> وهذا صريح في أنه </w:t>
      </w:r>
      <w:r w:rsidR="001F0C57" w:rsidRPr="001F0C57">
        <w:rPr>
          <w:rStyle w:val="libAlaemChar"/>
          <w:rtl/>
        </w:rPr>
        <w:t>عليه‌السلام</w:t>
      </w:r>
      <w:r w:rsidRPr="00706B5A">
        <w:rPr>
          <w:rtl/>
        </w:rPr>
        <w:t xml:space="preserve"> كان مغتاظا عليهما في دين الله.</w:t>
      </w:r>
    </w:p>
    <w:p w:rsidR="00D620A4" w:rsidRPr="00706B5A" w:rsidRDefault="00D620A4" w:rsidP="00652868">
      <w:pPr>
        <w:pStyle w:val="libNormal"/>
        <w:rPr>
          <w:rtl/>
        </w:rPr>
      </w:pPr>
      <w:r w:rsidRPr="00706B5A">
        <w:rPr>
          <w:rtl/>
        </w:rPr>
        <w:t>ولكن طريق هذا الخبر علي القصير عن بعض رجاله</w:t>
      </w:r>
      <w:r w:rsidR="00BB75CD">
        <w:rPr>
          <w:rtl/>
        </w:rPr>
        <w:t>،</w:t>
      </w:r>
      <w:r w:rsidRPr="00706B5A">
        <w:rPr>
          <w:rtl/>
        </w:rPr>
        <w:t xml:space="preserve"> وهو غير معلوم. وأيضا انما أنكر </w:t>
      </w:r>
      <w:r w:rsidR="001F0C57" w:rsidRPr="001F0C57">
        <w:rPr>
          <w:rStyle w:val="libAlaemChar"/>
          <w:rtl/>
        </w:rPr>
        <w:t>عليه‌السلام</w:t>
      </w:r>
      <w:r w:rsidRPr="00706B5A">
        <w:rPr>
          <w:rtl/>
        </w:rPr>
        <w:t xml:space="preserve"> عليهما في خصوص مسألة القضاء والقدر بقولهما بالاستطاعة</w:t>
      </w:r>
      <w:r w:rsidR="00BB75CD">
        <w:rPr>
          <w:rtl/>
        </w:rPr>
        <w:t>،</w:t>
      </w:r>
      <w:r w:rsidRPr="00706B5A">
        <w:rPr>
          <w:rtl/>
        </w:rPr>
        <w:t xml:space="preserve"> كما قد تضمنه خبر الحلبي وغيره من الاخبار</w:t>
      </w:r>
      <w:r w:rsidR="00BB75CD">
        <w:rPr>
          <w:rtl/>
        </w:rPr>
        <w:t>،</w:t>
      </w:r>
      <w:r w:rsidRPr="00706B5A">
        <w:rPr>
          <w:rtl/>
        </w:rPr>
        <w:t xml:space="preserve"> فليعلم.</w:t>
      </w:r>
    </w:p>
    <w:p w:rsidR="00D620A4" w:rsidRPr="00706B5A" w:rsidRDefault="00D620A4" w:rsidP="0037382B">
      <w:pPr>
        <w:pStyle w:val="libBold1"/>
        <w:rPr>
          <w:rtl/>
          <w:lang w:bidi="fa-IR"/>
        </w:rPr>
      </w:pPr>
      <w:r w:rsidRPr="007F75E9">
        <w:rPr>
          <w:rtl/>
        </w:rPr>
        <w:t xml:space="preserve">قوله </w:t>
      </w:r>
      <w:r>
        <w:rPr>
          <w:rtl/>
        </w:rPr>
        <w:t>(ع)</w:t>
      </w:r>
      <w:r w:rsidRPr="007F75E9">
        <w:rPr>
          <w:rtl/>
        </w:rPr>
        <w:t xml:space="preserve"> أن </w:t>
      </w:r>
      <w:r w:rsidRPr="0037382B">
        <w:rPr>
          <w:rStyle w:val="libFootnotenumChar"/>
          <w:rtl/>
        </w:rPr>
        <w:t>(1)</w:t>
      </w:r>
      <w:r w:rsidRPr="007F75E9">
        <w:rPr>
          <w:rtl/>
        </w:rPr>
        <w:t xml:space="preserve"> يتمنه‌</w:t>
      </w:r>
    </w:p>
    <w:p w:rsidR="00D620A4" w:rsidRPr="00706B5A" w:rsidRDefault="00D620A4" w:rsidP="00652868">
      <w:pPr>
        <w:pStyle w:val="libNormal"/>
        <w:rPr>
          <w:rtl/>
        </w:rPr>
      </w:pPr>
      <w:r w:rsidRPr="00706B5A">
        <w:rPr>
          <w:rtl/>
        </w:rPr>
        <w:t>بتشديد التاء المثناة من فوق بعد ياء المضارعة افتعالا من الامانة بقلب الهمزة تاء وادغام التاء في التاء كما في تتخذه مثلا.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المطبوع من الرجال</w:t>
      </w:r>
      <w:r w:rsidR="00BB75CD">
        <w:rPr>
          <w:rtl/>
        </w:rPr>
        <w:t>:</w:t>
      </w:r>
      <w:r w:rsidRPr="00706B5A">
        <w:rPr>
          <w:rtl/>
        </w:rPr>
        <w:t xml:space="preserve"> تأتمنه.</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فولى الرجل</w:t>
      </w:r>
      <w:r w:rsidR="00BB75CD">
        <w:rPr>
          <w:rtl/>
        </w:rPr>
        <w:t>،</w:t>
      </w:r>
      <w:r w:rsidRPr="00706B5A">
        <w:rPr>
          <w:rtl/>
        </w:rPr>
        <w:t xml:space="preserve"> فقال لي أبو عبد الله </w:t>
      </w:r>
      <w:r w:rsidR="001F0C57" w:rsidRPr="001F0C57">
        <w:rPr>
          <w:rStyle w:val="libAlaemChar"/>
          <w:rtl/>
        </w:rPr>
        <w:t>عليه‌السلام</w:t>
      </w:r>
      <w:r w:rsidR="00BB75CD">
        <w:rPr>
          <w:rtl/>
        </w:rPr>
        <w:t>:</w:t>
      </w:r>
      <w:r>
        <w:rPr>
          <w:rtl/>
        </w:rPr>
        <w:t xml:space="preserve"> يا عمار أ</w:t>
      </w:r>
      <w:r w:rsidRPr="00706B5A">
        <w:rPr>
          <w:rtl/>
        </w:rPr>
        <w:t>تعرف هذا الرجل</w:t>
      </w:r>
      <w:r>
        <w:rPr>
          <w:rtl/>
        </w:rPr>
        <w:t>؟</w:t>
      </w:r>
      <w:r>
        <w:rPr>
          <w:rFonts w:hint="cs"/>
          <w:rtl/>
        </w:rPr>
        <w:t xml:space="preserve"> </w:t>
      </w:r>
      <w:r w:rsidRPr="00706B5A">
        <w:rPr>
          <w:rtl/>
        </w:rPr>
        <w:t>قلت</w:t>
      </w:r>
      <w:r w:rsidR="00BB75CD">
        <w:rPr>
          <w:rtl/>
        </w:rPr>
        <w:t>:</w:t>
      </w:r>
      <w:r w:rsidRPr="00706B5A">
        <w:rPr>
          <w:rtl/>
        </w:rPr>
        <w:t xml:space="preserve"> لا والله الا أني نزلت ذات ليلة في بعض المنازل</w:t>
      </w:r>
      <w:r w:rsidR="00BB75CD">
        <w:rPr>
          <w:rtl/>
        </w:rPr>
        <w:t>،</w:t>
      </w:r>
      <w:r w:rsidRPr="00706B5A">
        <w:rPr>
          <w:rtl/>
        </w:rPr>
        <w:t xml:space="preserve"> فرأيته يصلي صلاة ما رأيت احدا صلى مثلها</w:t>
      </w:r>
      <w:r w:rsidR="00BB75CD">
        <w:rPr>
          <w:rtl/>
        </w:rPr>
        <w:t>،</w:t>
      </w:r>
      <w:r w:rsidRPr="00706B5A">
        <w:rPr>
          <w:rtl/>
        </w:rPr>
        <w:t xml:space="preserve"> ودعا بدعاء ما رأيت أحدا دعا بمثله</w:t>
      </w:r>
      <w:r w:rsidR="00BB75CD">
        <w:rPr>
          <w:rtl/>
        </w:rPr>
        <w:t>،</w:t>
      </w:r>
      <w:r w:rsidRPr="00706B5A">
        <w:rPr>
          <w:rtl/>
        </w:rPr>
        <w:t xml:space="preserve"> فقال لي هذا زرارة بن أعين</w:t>
      </w:r>
      <w:r w:rsidR="00BB75CD">
        <w:rPr>
          <w:rtl/>
        </w:rPr>
        <w:t>،</w:t>
      </w:r>
      <w:r w:rsidRPr="00706B5A">
        <w:rPr>
          <w:rtl/>
        </w:rPr>
        <w:t xml:space="preserve"> هذا والله من الذين وصفهم الله عز وجل في كتابه فقال</w:t>
      </w:r>
      <w:r w:rsidR="00BB75CD">
        <w:rPr>
          <w:rtl/>
        </w:rPr>
        <w:t>:</w:t>
      </w:r>
      <w:r w:rsidRPr="00706B5A">
        <w:rPr>
          <w:rtl/>
        </w:rPr>
        <w:t xml:space="preserve"> وقدمنا الى ما عملوا من عمل فجعلناه هباء منثورا.</w:t>
      </w:r>
    </w:p>
    <w:p w:rsidR="00D620A4" w:rsidRPr="00706B5A" w:rsidRDefault="00D620A4" w:rsidP="00652868">
      <w:pPr>
        <w:pStyle w:val="libNormal"/>
        <w:rPr>
          <w:rtl/>
        </w:rPr>
      </w:pPr>
      <w:r w:rsidRPr="00706B5A">
        <w:rPr>
          <w:rtl/>
        </w:rPr>
        <w:t>246</w:t>
      </w:r>
      <w:r w:rsidR="00BB75CD">
        <w:rPr>
          <w:rtl/>
        </w:rPr>
        <w:t xml:space="preserve"> - </w:t>
      </w:r>
      <w:r w:rsidRPr="00706B5A">
        <w:rPr>
          <w:rtl/>
        </w:rPr>
        <w:t>حدثني حمدويه</w:t>
      </w:r>
      <w:r w:rsidR="00BB75CD">
        <w:rPr>
          <w:rtl/>
        </w:rPr>
        <w:t>،</w:t>
      </w:r>
      <w:r w:rsidRPr="00706B5A">
        <w:rPr>
          <w:rtl/>
        </w:rPr>
        <w:t xml:space="preserve"> قال. حدثني محمد بن عيسى</w:t>
      </w:r>
      <w:r w:rsidR="00BB75CD">
        <w:rPr>
          <w:rtl/>
        </w:rPr>
        <w:t>،</w:t>
      </w:r>
      <w:r w:rsidRPr="00706B5A">
        <w:rPr>
          <w:rtl/>
        </w:rPr>
        <w:t xml:space="preserve"> عن ابن أبي عمير عن ابن أذينة</w:t>
      </w:r>
      <w:r w:rsidR="00BB75CD">
        <w:rPr>
          <w:rtl/>
        </w:rPr>
        <w:t>،</w:t>
      </w:r>
      <w:r w:rsidRPr="00706B5A">
        <w:rPr>
          <w:rtl/>
        </w:rPr>
        <w:t xml:space="preserve"> عن عبد الله الحلبى</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وسأله انسان قال</w:t>
      </w:r>
      <w:r w:rsidR="00BB75CD">
        <w:rPr>
          <w:rtl/>
        </w:rPr>
        <w:t>:</w:t>
      </w:r>
      <w:r>
        <w:rPr>
          <w:rFonts w:hint="cs"/>
          <w:rtl/>
        </w:rPr>
        <w:t xml:space="preserve"> </w:t>
      </w:r>
      <w:r>
        <w:rPr>
          <w:rtl/>
        </w:rPr>
        <w:t>اني كنت أنيل التيمية</w:t>
      </w:r>
      <w:r w:rsidRPr="00706B5A">
        <w:rPr>
          <w:rtl/>
        </w:rPr>
        <w:t xml:space="preserve"> من زك</w:t>
      </w:r>
      <w:r>
        <w:rPr>
          <w:rtl/>
        </w:rPr>
        <w:t>اة مالى حتى سمعتك تقول فيهم</w:t>
      </w:r>
      <w:r w:rsidR="00BB75CD">
        <w:rPr>
          <w:rtl/>
        </w:rPr>
        <w:t>،</w:t>
      </w:r>
      <w:r>
        <w:rPr>
          <w:rtl/>
        </w:rPr>
        <w:t xml:space="preserve"> أ</w:t>
      </w:r>
      <w:r w:rsidRPr="00706B5A">
        <w:rPr>
          <w:rtl/>
        </w:rPr>
        <w:t>فأعطيهم أم أكف</w:t>
      </w:r>
      <w:r>
        <w:rPr>
          <w:rtl/>
        </w:rPr>
        <w:t>؟</w:t>
      </w:r>
      <w:r>
        <w:rPr>
          <w:rFonts w:hint="cs"/>
          <w:rtl/>
        </w:rPr>
        <w:t xml:space="preserve"> </w:t>
      </w:r>
      <w:r w:rsidRPr="00706B5A">
        <w:rPr>
          <w:rtl/>
        </w:rPr>
        <w:t>قال</w:t>
      </w:r>
      <w:r w:rsidR="00BB75CD">
        <w:rPr>
          <w:rtl/>
        </w:rPr>
        <w:t>:</w:t>
      </w:r>
      <w:r w:rsidRPr="00706B5A">
        <w:rPr>
          <w:rtl/>
        </w:rPr>
        <w:t xml:space="preserve"> لا بل اعطهم فان الله حرم أهل هذا الامر على النار.</w:t>
      </w:r>
    </w:p>
    <w:p w:rsidR="00BB75CD" w:rsidRDefault="00D620A4" w:rsidP="00652868">
      <w:pPr>
        <w:pStyle w:val="libNormal"/>
        <w:rPr>
          <w:rtl/>
        </w:rPr>
      </w:pPr>
      <w:r w:rsidRPr="00706B5A">
        <w:rPr>
          <w:rtl/>
        </w:rPr>
        <w:t>247</w:t>
      </w:r>
      <w:r w:rsidR="00BB75CD">
        <w:rPr>
          <w:rtl/>
        </w:rPr>
        <w:t xml:space="preserve"> - </w:t>
      </w:r>
      <w:r w:rsidRPr="00706B5A">
        <w:rPr>
          <w:rtl/>
        </w:rPr>
        <w:t>حدثني حمدو</w:t>
      </w:r>
      <w:r>
        <w:rPr>
          <w:rtl/>
        </w:rPr>
        <w:t>يه</w:t>
      </w:r>
      <w:r w:rsidR="00BB75CD">
        <w:rPr>
          <w:rtl/>
        </w:rPr>
        <w:t>،</w:t>
      </w:r>
      <w:r>
        <w:rPr>
          <w:rtl/>
        </w:rPr>
        <w:t xml:space="preserve"> قال</w:t>
      </w:r>
      <w:r w:rsidR="00BB75CD">
        <w:rPr>
          <w:rtl/>
        </w:rPr>
        <w:t>:</w:t>
      </w:r>
      <w:r>
        <w:rPr>
          <w:rtl/>
        </w:rPr>
        <w:t xml:space="preserve"> حدثني محمد بن عيسى</w:t>
      </w:r>
      <w:r w:rsidR="00BB75CD">
        <w:rPr>
          <w:rtl/>
        </w:rPr>
        <w:t>،</w:t>
      </w:r>
      <w:r w:rsidRPr="00706B5A">
        <w:rPr>
          <w:rtl/>
        </w:rPr>
        <w:t xml:space="preserve"> عن ابن أبي عمير</w:t>
      </w:r>
      <w:r w:rsidR="00BB75CD">
        <w:rPr>
          <w:rtl/>
        </w:rPr>
        <w:t>،</w:t>
      </w:r>
      <w:r w:rsidRPr="00706B5A">
        <w:rPr>
          <w:rtl/>
        </w:rPr>
        <w:t xml:space="preserve"> عن هشام بن سالم</w:t>
      </w:r>
      <w:r w:rsidR="00BB75CD">
        <w:rPr>
          <w:rtl/>
        </w:rPr>
        <w:t>،</w:t>
      </w:r>
      <w:r w:rsidRPr="00706B5A">
        <w:rPr>
          <w:rtl/>
        </w:rPr>
        <w:t xml:space="preserve"> عن محمد بن حمران</w:t>
      </w:r>
      <w:r w:rsidR="00BB75CD">
        <w:rPr>
          <w:rtl/>
        </w:rPr>
        <w:t>،</w:t>
      </w:r>
      <w:r w:rsidRPr="00706B5A">
        <w:rPr>
          <w:rtl/>
        </w:rPr>
        <w:t xml:space="preserve"> عن الوليد بن صبيح</w:t>
      </w:r>
      <w:r w:rsidR="00BB75CD">
        <w:rPr>
          <w:rtl/>
        </w:rPr>
        <w:t>،</w:t>
      </w:r>
      <w:r w:rsidRPr="00706B5A">
        <w:rPr>
          <w:rtl/>
        </w:rPr>
        <w:t xml:space="preserve"> قال</w:t>
      </w:r>
      <w:r w:rsidR="00BB75CD">
        <w:rPr>
          <w:rtl/>
        </w:rPr>
        <w:t>:</w:t>
      </w:r>
      <w:r w:rsidRPr="00706B5A">
        <w:rPr>
          <w:rtl/>
        </w:rPr>
        <w:t xml:space="preserve"> دخلت على أبي عبد الله </w:t>
      </w:r>
      <w:r w:rsidR="001F0C57" w:rsidRPr="001F0C57">
        <w:rPr>
          <w:rStyle w:val="libAlaemChar"/>
          <w:rtl/>
        </w:rPr>
        <w:t>عليه‌السلام</w:t>
      </w:r>
      <w:r w:rsidRPr="00706B5A">
        <w:rPr>
          <w:rtl/>
        </w:rPr>
        <w:t xml:space="preserve"> فاستقبلني زرارة خارجا من عنده</w:t>
      </w:r>
      <w:r w:rsidR="00BB75CD">
        <w:rPr>
          <w:rtl/>
        </w:rPr>
        <w:t>،</w:t>
      </w:r>
      <w:r w:rsidRPr="00706B5A">
        <w:rPr>
          <w:rtl/>
        </w:rPr>
        <w:t xml:space="preserve"> فقال لي أبو عبد الله </w:t>
      </w:r>
      <w:r w:rsidR="001F0C57" w:rsidRPr="001F0C57">
        <w:rPr>
          <w:rStyle w:val="libAlaemChar"/>
          <w:rtl/>
        </w:rPr>
        <w:t>عليه‌السلام</w:t>
      </w:r>
      <w:r w:rsidRPr="00706B5A">
        <w:rPr>
          <w:rtl/>
        </w:rPr>
        <w:t xml:space="preserve"> يا وليد أما تعجب من زرارة يسألني عن اعمال هؤلاء</w:t>
      </w:r>
      <w:r w:rsidR="00BB75CD">
        <w:rPr>
          <w:rtl/>
        </w:rPr>
        <w:t>،</w:t>
      </w:r>
      <w:r w:rsidRPr="00706B5A">
        <w:rPr>
          <w:rtl/>
        </w:rPr>
        <w:t xml:space="preserve"> أي شي‌ء كان يريد</w:t>
      </w:r>
      <w:r>
        <w:rPr>
          <w:rtl/>
        </w:rPr>
        <w:t>؟ أ</w:t>
      </w:r>
      <w:r w:rsidRPr="00706B5A">
        <w:rPr>
          <w:rtl/>
        </w:rPr>
        <w:t>يريد أن أقول له لا</w:t>
      </w:r>
      <w:r w:rsidR="00BB75CD">
        <w:rPr>
          <w:rtl/>
        </w:rPr>
        <w:t>،</w:t>
      </w:r>
      <w:r w:rsidRPr="00706B5A">
        <w:rPr>
          <w:rtl/>
        </w:rPr>
        <w:t xml:space="preserve"> فيروي ذلك عني</w:t>
      </w:r>
      <w:r>
        <w:rPr>
          <w:rtl/>
        </w:rPr>
        <w:t>؟</w:t>
      </w:r>
      <w:r w:rsidRPr="00706B5A">
        <w:rPr>
          <w:rtl/>
        </w:rPr>
        <w:t xml:space="preserve"> ثم قال</w:t>
      </w:r>
      <w:r w:rsidR="00BB75CD">
        <w:rPr>
          <w:rtl/>
        </w:rPr>
        <w:t>:</w:t>
      </w:r>
      <w:r w:rsidRPr="00706B5A">
        <w:rPr>
          <w:rtl/>
        </w:rPr>
        <w:t xml:space="preserve"> يا</w:t>
      </w:r>
      <w:r>
        <w:rPr>
          <w:rtl/>
        </w:rPr>
        <w:t xml:space="preserve"> وليد متى كانت الشيعة تسأل</w:t>
      </w:r>
      <w:r w:rsidRPr="00706B5A">
        <w:rPr>
          <w:rtl/>
        </w:rPr>
        <w:t xml:space="preserve"> عن أعمالهم</w:t>
      </w:r>
      <w:r w:rsidR="00BB75CD">
        <w:rPr>
          <w:rtl/>
        </w:rPr>
        <w:t>،</w:t>
      </w:r>
      <w:r w:rsidRPr="00706B5A">
        <w:rPr>
          <w:rtl/>
        </w:rPr>
        <w:t xml:space="preserve"> انما كانت الشيعة‌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أنيل التيمية‌</w:t>
      </w:r>
    </w:p>
    <w:p w:rsidR="00D620A4" w:rsidRPr="00706B5A" w:rsidRDefault="00D620A4" w:rsidP="00652868">
      <w:pPr>
        <w:pStyle w:val="libNormal"/>
        <w:rPr>
          <w:rtl/>
        </w:rPr>
      </w:pPr>
      <w:r w:rsidRPr="00706B5A">
        <w:rPr>
          <w:rtl/>
        </w:rPr>
        <w:t>في أكثر النسخ « التيمية » وهم بني ضبة نسبة الى تيم بن ضبة</w:t>
      </w:r>
      <w:r w:rsidR="00BB75CD">
        <w:rPr>
          <w:rtl/>
        </w:rPr>
        <w:t>،</w:t>
      </w:r>
      <w:r w:rsidRPr="00706B5A">
        <w:rPr>
          <w:rtl/>
        </w:rPr>
        <w:t xml:space="preserve"> لا من بني تيم بن مرة رهط أبي بكر فليعلم.</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حدثنى حمدويه قال حدثنى محمد بن عيسى‌</w:t>
      </w:r>
    </w:p>
    <w:p w:rsidR="00D620A4" w:rsidRPr="00706B5A" w:rsidRDefault="00D620A4" w:rsidP="00652868">
      <w:pPr>
        <w:pStyle w:val="libNormal"/>
        <w:rPr>
          <w:rtl/>
        </w:rPr>
      </w:pPr>
      <w:r w:rsidRPr="00706B5A">
        <w:rPr>
          <w:rtl/>
        </w:rPr>
        <w:t>الطريق صحيح على ما هو الأصحّ في محمد بن عيسى العبيدي.</w:t>
      </w:r>
    </w:p>
    <w:p w:rsidR="00D620A4" w:rsidRPr="00706B5A" w:rsidRDefault="00D620A4" w:rsidP="0037382B">
      <w:pPr>
        <w:pStyle w:val="libBold1"/>
        <w:rPr>
          <w:rtl/>
          <w:lang w:bidi="fa-IR"/>
        </w:rPr>
      </w:pPr>
      <w:r w:rsidRPr="00715F8E">
        <w:rPr>
          <w:rtl/>
        </w:rPr>
        <w:t xml:space="preserve">قوله </w:t>
      </w:r>
      <w:r>
        <w:rPr>
          <w:rtl/>
        </w:rPr>
        <w:t>(ع)</w:t>
      </w:r>
      <w:r w:rsidR="00BB75CD">
        <w:rPr>
          <w:rtl/>
        </w:rPr>
        <w:t>:</w:t>
      </w:r>
      <w:r w:rsidRPr="00715F8E">
        <w:rPr>
          <w:rtl/>
        </w:rPr>
        <w:t xml:space="preserve"> يا وليد متى كانت الشيعة تسأل‌</w:t>
      </w:r>
    </w:p>
    <w:p w:rsidR="00D620A4" w:rsidRPr="00706B5A" w:rsidRDefault="00D620A4" w:rsidP="00652868">
      <w:pPr>
        <w:pStyle w:val="libNormal"/>
        <w:rPr>
          <w:rtl/>
        </w:rPr>
      </w:pPr>
      <w:r w:rsidRPr="00706B5A">
        <w:rPr>
          <w:rtl/>
        </w:rPr>
        <w:t xml:space="preserve">يعني </w:t>
      </w:r>
      <w:r w:rsidR="001F0C57" w:rsidRPr="001F0C57">
        <w:rPr>
          <w:rStyle w:val="libAlaemChar"/>
          <w:rtl/>
        </w:rPr>
        <w:t>عليه‌السلام</w:t>
      </w:r>
      <w:r w:rsidRPr="00706B5A">
        <w:rPr>
          <w:rtl/>
        </w:rPr>
        <w:t xml:space="preserve"> أن الشيعة قاطبة يعلمون بتة أن الامامة والخلافة منصب العترة الطاهرة وحق الذرية الطيبة </w:t>
      </w:r>
      <w:r w:rsidR="001F0C57" w:rsidRPr="001F0C57">
        <w:rPr>
          <w:rStyle w:val="libAlaemChar"/>
          <w:rtl/>
        </w:rPr>
        <w:t>عليهم‌السلام</w:t>
      </w:r>
      <w:r w:rsidR="00BB75CD">
        <w:rPr>
          <w:rtl/>
        </w:rPr>
        <w:t>،</w:t>
      </w:r>
      <w:r w:rsidRPr="00706B5A">
        <w:rPr>
          <w:rtl/>
        </w:rPr>
        <w:t xml:space="preserve"> وأن بني أمية وبني العباس وعمالهم المقلدين لا عمالهم كالولاة والقضاة من قبلهم</w:t>
      </w:r>
      <w:r w:rsidR="00BB75CD">
        <w:rPr>
          <w:rtl/>
        </w:rPr>
        <w:t>،</w:t>
      </w:r>
      <w:r w:rsidRPr="00706B5A">
        <w:rPr>
          <w:rtl/>
        </w:rPr>
        <w:t xml:space="preserve"> ظلمة وجورة غصبة لمسند من له الحكم و‌</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تقول</w:t>
      </w:r>
      <w:r w:rsidR="00BB75CD">
        <w:rPr>
          <w:rtl/>
        </w:rPr>
        <w:t>:</w:t>
      </w:r>
      <w:r w:rsidRPr="00706B5A">
        <w:rPr>
          <w:rtl/>
        </w:rPr>
        <w:t xml:space="preserve"> من أكل من طعامهم وشرب من شرابهم</w:t>
      </w:r>
      <w:r w:rsidR="00BB75CD">
        <w:rPr>
          <w:rtl/>
        </w:rPr>
        <w:t>،</w:t>
      </w:r>
      <w:r w:rsidRPr="00706B5A">
        <w:rPr>
          <w:rtl/>
        </w:rPr>
        <w:t xml:space="preserve"> واستظل بظلهم</w:t>
      </w:r>
      <w:r w:rsidR="00BB75CD">
        <w:rPr>
          <w:rtl/>
        </w:rPr>
        <w:t>،</w:t>
      </w:r>
      <w:r w:rsidRPr="00706B5A">
        <w:rPr>
          <w:rtl/>
        </w:rPr>
        <w:t xml:space="preserve"> متى كانت الشيعة تسأل عن مثل هذا.</w:t>
      </w:r>
    </w:p>
    <w:p w:rsidR="00D620A4" w:rsidRPr="00706B5A" w:rsidRDefault="00D620A4" w:rsidP="00652868">
      <w:pPr>
        <w:pStyle w:val="libNormal"/>
        <w:rPr>
          <w:rtl/>
        </w:rPr>
      </w:pPr>
      <w:r w:rsidRPr="00706B5A">
        <w:rPr>
          <w:rtl/>
        </w:rPr>
        <w:t>248</w:t>
      </w:r>
      <w:r w:rsidR="00BB75CD">
        <w:rPr>
          <w:rtl/>
        </w:rPr>
        <w:t xml:space="preserve"> - </w:t>
      </w:r>
      <w:r w:rsidRPr="00706B5A">
        <w:rPr>
          <w:rtl/>
        </w:rPr>
        <w:t>حدثني محمد بن مسعود</w:t>
      </w:r>
      <w:r w:rsidR="00BB75CD">
        <w:rPr>
          <w:rtl/>
        </w:rPr>
        <w:t>،</w:t>
      </w:r>
      <w:r w:rsidRPr="00706B5A">
        <w:rPr>
          <w:rtl/>
        </w:rPr>
        <w:t xml:space="preserve"> قال حدثني عبد الله بن محمد بن خالد الطيالسي قال</w:t>
      </w:r>
      <w:r w:rsidR="00BB75CD">
        <w:rPr>
          <w:rtl/>
        </w:rPr>
        <w:t>:</w:t>
      </w:r>
      <w:r w:rsidRPr="00706B5A">
        <w:rPr>
          <w:rtl/>
        </w:rPr>
        <w:t xml:space="preserve"> حدثني الحسن بن علي الوشاء</w:t>
      </w:r>
      <w:r w:rsidR="00BB75CD">
        <w:rPr>
          <w:rtl/>
        </w:rPr>
        <w:t>،</w:t>
      </w:r>
      <w:r w:rsidRPr="00706B5A">
        <w:rPr>
          <w:rtl/>
        </w:rPr>
        <w:t xml:space="preserve"> عن أبي خداش</w:t>
      </w:r>
      <w:r w:rsidR="00BB75CD">
        <w:rPr>
          <w:rtl/>
        </w:rPr>
        <w:t>،</w:t>
      </w:r>
      <w:r w:rsidRPr="00706B5A">
        <w:rPr>
          <w:rtl/>
        </w:rPr>
        <w:t xml:space="preserve"> عن علي بن اسماعيل عن أبي خالد.</w:t>
      </w:r>
    </w:p>
    <w:p w:rsidR="00D620A4" w:rsidRPr="00706B5A" w:rsidRDefault="00D620A4" w:rsidP="00652868">
      <w:pPr>
        <w:pStyle w:val="libNormal"/>
        <w:rPr>
          <w:rtl/>
        </w:rPr>
      </w:pPr>
      <w:r w:rsidRPr="00706B5A">
        <w:rPr>
          <w:rtl/>
        </w:rPr>
        <w:t>وحدثني محمد بن مسعود قال</w:t>
      </w:r>
      <w:r w:rsidR="00BB75CD">
        <w:rPr>
          <w:rtl/>
        </w:rPr>
        <w:t>:</w:t>
      </w:r>
      <w:r w:rsidRPr="00706B5A">
        <w:rPr>
          <w:rtl/>
        </w:rPr>
        <w:t xml:space="preserve"> حدثني علي بن محمد القمي</w:t>
      </w:r>
      <w:r w:rsidR="00BB75CD">
        <w:rPr>
          <w:rtl/>
        </w:rPr>
        <w:t>،</w:t>
      </w:r>
      <w:r w:rsidRPr="00706B5A">
        <w:rPr>
          <w:rtl/>
        </w:rPr>
        <w:t xml:space="preserve"> قال</w:t>
      </w:r>
      <w:r w:rsidR="00BB75CD">
        <w:rPr>
          <w:rtl/>
        </w:rPr>
        <w:t>:</w:t>
      </w:r>
      <w:r w:rsidRPr="00706B5A">
        <w:rPr>
          <w:rtl/>
        </w:rPr>
        <w:t xml:space="preserve"> حدثني محمد بن أحمد بن يحيى</w:t>
      </w:r>
      <w:r w:rsidR="00BB75CD">
        <w:rPr>
          <w:rtl/>
        </w:rPr>
        <w:t>،</w:t>
      </w:r>
      <w:r w:rsidRPr="00706B5A">
        <w:rPr>
          <w:rtl/>
        </w:rPr>
        <w:t xml:space="preserve"> عن ابن الريان عن الحسن بن راشد</w:t>
      </w:r>
      <w:r w:rsidR="00BB75CD">
        <w:rPr>
          <w:rtl/>
        </w:rPr>
        <w:t>،</w:t>
      </w:r>
      <w:r w:rsidRPr="00706B5A">
        <w:rPr>
          <w:rtl/>
        </w:rPr>
        <w:t xml:space="preserve"> عن علي بن اسماعيل عن أبي خالد</w:t>
      </w:r>
      <w:r w:rsidR="00BB75CD">
        <w:rPr>
          <w:rtl/>
        </w:rPr>
        <w:t>،</w:t>
      </w:r>
      <w:r w:rsidRPr="00706B5A">
        <w:rPr>
          <w:rtl/>
        </w:rPr>
        <w:t xml:space="preserve"> عن زرارة قال</w:t>
      </w:r>
      <w:r w:rsidR="00BB75CD">
        <w:rPr>
          <w:rtl/>
        </w:rPr>
        <w:t>:</w:t>
      </w:r>
      <w:r w:rsidRPr="00706B5A">
        <w:rPr>
          <w:rtl/>
        </w:rPr>
        <w:t xml:space="preserve"> قال لى زيد بن علي </w:t>
      </w:r>
      <w:r w:rsidR="001F0C57" w:rsidRPr="001F0C57">
        <w:rPr>
          <w:rStyle w:val="libAlaemChar"/>
          <w:rtl/>
        </w:rPr>
        <w:t>عليه‌السلام</w:t>
      </w:r>
      <w:r w:rsidRPr="00706B5A">
        <w:rPr>
          <w:rtl/>
        </w:rPr>
        <w:t xml:space="preserve"> وأنا عند أبي عبد الله </w:t>
      </w:r>
      <w:r w:rsidR="001F0C57" w:rsidRPr="001F0C57">
        <w:rPr>
          <w:rStyle w:val="libAlaemChar"/>
          <w:rtl/>
        </w:rPr>
        <w:t>عليه‌السلام</w:t>
      </w:r>
      <w:r w:rsidRPr="00706B5A">
        <w:rPr>
          <w:rtl/>
        </w:rPr>
        <w:t xml:space="preserve"> ما تقول يا فتى في رجل من آل محمد استنصرك</w:t>
      </w:r>
      <w:r>
        <w:rPr>
          <w:rtl/>
        </w:rPr>
        <w:t>؟</w:t>
      </w:r>
      <w:r w:rsidRPr="00706B5A">
        <w:rPr>
          <w:rtl/>
        </w:rPr>
        <w:t xml:space="preserve"> فقلت ان كان مفروض الطاعة نصرته</w:t>
      </w:r>
      <w:r w:rsidR="00BB75CD">
        <w:rPr>
          <w:rtl/>
        </w:rPr>
        <w:t>،</w:t>
      </w:r>
      <w:r w:rsidRPr="00706B5A">
        <w:rPr>
          <w:rtl/>
        </w:rPr>
        <w:t xml:space="preserve"> وان كان غير مفروض الطاعة فلي أن أفعل ولي أن لا أفعل</w:t>
      </w:r>
      <w:r w:rsidR="00BB75CD">
        <w:rPr>
          <w:rtl/>
        </w:rPr>
        <w:t>،</w:t>
      </w:r>
      <w:r w:rsidRPr="00706B5A">
        <w:rPr>
          <w:rtl/>
        </w:rPr>
        <w:t xml:space="preserve"> فلما خرج قال أبو عبد الله </w:t>
      </w:r>
      <w:r w:rsidR="001F0C57" w:rsidRPr="001F0C57">
        <w:rPr>
          <w:rStyle w:val="libAlaemChar"/>
          <w:rtl/>
        </w:rPr>
        <w:t>عليه‌السلام</w:t>
      </w:r>
      <w:r w:rsidR="00BB75CD">
        <w:rPr>
          <w:rtl/>
        </w:rPr>
        <w:t>:</w:t>
      </w:r>
      <w:r w:rsidRPr="00706B5A">
        <w:rPr>
          <w:rtl/>
        </w:rPr>
        <w:t xml:space="preserve"> أخذته والله من بين يديه ومن خلفه وما تركت له مخرجا.</w:t>
      </w:r>
    </w:p>
    <w:p w:rsidR="00BB75CD" w:rsidRDefault="00D620A4" w:rsidP="00652868">
      <w:pPr>
        <w:pStyle w:val="libNormal"/>
        <w:rPr>
          <w:rtl/>
        </w:rPr>
      </w:pPr>
      <w:r w:rsidRPr="00706B5A">
        <w:rPr>
          <w:rtl/>
        </w:rPr>
        <w:t>249</w:t>
      </w:r>
      <w:r w:rsidR="00BB75CD">
        <w:rPr>
          <w:rtl/>
        </w:rPr>
        <w:t xml:space="preserve"> - </w:t>
      </w:r>
      <w:r w:rsidRPr="00706B5A">
        <w:rPr>
          <w:rtl/>
        </w:rPr>
        <w:t>وروى عن زرارة بن أعين</w:t>
      </w:r>
      <w:r w:rsidR="00BB75CD">
        <w:rPr>
          <w:rtl/>
        </w:rPr>
        <w:t>:</w:t>
      </w:r>
      <w:r w:rsidRPr="00706B5A">
        <w:rPr>
          <w:rtl/>
        </w:rPr>
        <w:t xml:space="preserve"> قال جئت الى حلقة بالمدينة فيها عبد الله ابن محمد وربيعة الرأى</w:t>
      </w:r>
      <w:r w:rsidR="00BB75CD">
        <w:rPr>
          <w:rtl/>
        </w:rPr>
        <w:t>،</w:t>
      </w:r>
      <w:r w:rsidRPr="00706B5A">
        <w:rPr>
          <w:rtl/>
        </w:rPr>
        <w:t xml:space="preserve"> فقال عبد الله</w:t>
      </w:r>
      <w:r w:rsidR="00BB75CD">
        <w:rPr>
          <w:rtl/>
        </w:rPr>
        <w:t>:</w:t>
      </w:r>
      <w:r w:rsidRPr="00706B5A">
        <w:rPr>
          <w:rtl/>
        </w:rPr>
        <w:t xml:space="preserve"> يا زرارة سل ربيعة عن شي‌ء مما اختلفتم</w:t>
      </w:r>
      <w:r>
        <w:rPr>
          <w:rtl/>
        </w:rPr>
        <w:t>؟</w:t>
      </w:r>
      <w:r>
        <w:rPr>
          <w:rFonts w:hint="cs"/>
          <w:rtl/>
        </w:rPr>
        <w:t xml:space="preserve"> </w:t>
      </w:r>
      <w:r w:rsidRPr="00706B5A">
        <w:rPr>
          <w:rtl/>
        </w:rPr>
        <w:t>فقلت</w:t>
      </w:r>
      <w:r w:rsidR="00BB75CD">
        <w:rPr>
          <w:rtl/>
        </w:rPr>
        <w:t>:</w:t>
      </w:r>
      <w:r w:rsidRPr="00706B5A">
        <w:rPr>
          <w:rtl/>
        </w:rPr>
        <w:t xml:space="preserve"> ان الكلام يورث الضغائن</w:t>
      </w:r>
      <w:r w:rsidR="00BB75CD">
        <w:rPr>
          <w:rtl/>
        </w:rPr>
        <w:t>،</w:t>
      </w:r>
      <w:r w:rsidRPr="00706B5A">
        <w:rPr>
          <w:rtl/>
        </w:rPr>
        <w:t xml:space="preserve"> فقال لي ربيعة الرأي</w:t>
      </w:r>
      <w:r w:rsidR="00BB75CD">
        <w:rPr>
          <w:rtl/>
        </w:rPr>
        <w:t>:</w:t>
      </w:r>
      <w:r w:rsidRPr="00706B5A">
        <w:rPr>
          <w:rtl/>
        </w:rPr>
        <w:t xml:space="preserve"> سل يا زرارة.</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الولاية بالحق</w:t>
      </w:r>
      <w:r w:rsidR="00BB75CD">
        <w:rPr>
          <w:rtl/>
        </w:rPr>
        <w:t>،</w:t>
      </w:r>
      <w:r w:rsidRPr="00706B5A">
        <w:rPr>
          <w:rtl/>
        </w:rPr>
        <w:t xml:space="preserve"> فآحاد الشيعة لا يسألون عن ذلك أحدا</w:t>
      </w:r>
      <w:r w:rsidR="00BB75CD">
        <w:rPr>
          <w:rtl/>
        </w:rPr>
        <w:t>،</w:t>
      </w:r>
      <w:r w:rsidRPr="00706B5A">
        <w:rPr>
          <w:rtl/>
        </w:rPr>
        <w:t xml:space="preserve"> لكونه من المعلوم المستبين عندهم</w:t>
      </w:r>
      <w:r w:rsidR="00BB75CD">
        <w:rPr>
          <w:rtl/>
        </w:rPr>
        <w:t>،</w:t>
      </w:r>
      <w:r w:rsidRPr="00706B5A">
        <w:rPr>
          <w:rtl/>
        </w:rPr>
        <w:t xml:space="preserve"> فضلا عن زرارة ونظائره.</w:t>
      </w:r>
    </w:p>
    <w:p w:rsidR="00D620A4" w:rsidRPr="00706B5A" w:rsidRDefault="00D620A4" w:rsidP="00652868">
      <w:pPr>
        <w:pStyle w:val="libNormal"/>
        <w:rPr>
          <w:rtl/>
        </w:rPr>
      </w:pPr>
      <w:r w:rsidRPr="00706B5A">
        <w:rPr>
          <w:rtl/>
        </w:rPr>
        <w:t>انما الذي يتجه السؤال عنه عند الشيعة هو قبول جوائز هؤلاء الظلمة الجورة وعطاياهم والاكل من طعامهم والشراب من شرابهم والاستظلال بظلهم.</w:t>
      </w:r>
    </w:p>
    <w:p w:rsidR="00D620A4" w:rsidRPr="00706B5A" w:rsidRDefault="00D620A4" w:rsidP="00652868">
      <w:pPr>
        <w:pStyle w:val="libNormal"/>
        <w:rPr>
          <w:rtl/>
        </w:rPr>
      </w:pPr>
      <w:r w:rsidRPr="00706B5A">
        <w:rPr>
          <w:rtl/>
        </w:rPr>
        <w:t>فسؤال زرارة اياي عن عمالهم وأعمالهم تفوح منه رائحة أنه يريد أن يسمعني أقول في الجواب أنهم ظلمة جورة غصبة لمنصب الولاية ومسند الحكم</w:t>
      </w:r>
      <w:r w:rsidR="00BB75CD">
        <w:rPr>
          <w:rtl/>
        </w:rPr>
        <w:t>،</w:t>
      </w:r>
      <w:r w:rsidRPr="00706B5A">
        <w:rPr>
          <w:rtl/>
        </w:rPr>
        <w:t xml:space="preserve"> فيروي ذلك عني فيبلغهم أني أقول منهم كذا وكذا فليعرف.</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ربيعة الرأى‌</w:t>
      </w:r>
    </w:p>
    <w:p w:rsidR="00D620A4" w:rsidRPr="00706B5A" w:rsidRDefault="00D620A4" w:rsidP="00652868">
      <w:pPr>
        <w:pStyle w:val="libNormal"/>
        <w:rPr>
          <w:rtl/>
        </w:rPr>
      </w:pPr>
      <w:r w:rsidRPr="00706B5A">
        <w:rPr>
          <w:rtl/>
        </w:rPr>
        <w:t>أبو عبد الرحمن ربيعة بن عبد الرحمن المدني الفقيه</w:t>
      </w:r>
      <w:r w:rsidR="00BB75CD">
        <w:rPr>
          <w:rtl/>
        </w:rPr>
        <w:t>،</w:t>
      </w:r>
      <w:r w:rsidRPr="00706B5A">
        <w:rPr>
          <w:rtl/>
        </w:rPr>
        <w:t xml:space="preserve"> يقال له ربيعة الرأى.</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 قلت</w:t>
      </w:r>
      <w:r w:rsidR="00BB75CD">
        <w:rPr>
          <w:rtl/>
        </w:rPr>
        <w:t>:</w:t>
      </w:r>
      <w:r w:rsidRPr="00706B5A">
        <w:rPr>
          <w:rtl/>
        </w:rPr>
        <w:t xml:space="preserve"> بم كان رسول الله </w:t>
      </w:r>
      <w:r w:rsidR="001F0C57" w:rsidRPr="001F0C57">
        <w:rPr>
          <w:rStyle w:val="libAlaemChar"/>
          <w:rtl/>
        </w:rPr>
        <w:t>صلى‌الله‌عليه‌وآله</w:t>
      </w:r>
      <w:r w:rsidRPr="00706B5A">
        <w:rPr>
          <w:rtl/>
        </w:rPr>
        <w:t xml:space="preserve"> يضرب في الخمر</w:t>
      </w:r>
      <w:r>
        <w:rPr>
          <w:rtl/>
        </w:rPr>
        <w:t>؟</w:t>
      </w:r>
      <w:r w:rsidRPr="00706B5A">
        <w:rPr>
          <w:rtl/>
        </w:rPr>
        <w:t xml:space="preserve"> قال بالجريد والنعل</w:t>
      </w:r>
      <w:r w:rsidR="00BB75CD">
        <w:rPr>
          <w:rtl/>
        </w:rPr>
        <w:t>،</w:t>
      </w:r>
      <w:r w:rsidRPr="00706B5A">
        <w:rPr>
          <w:rtl/>
        </w:rPr>
        <w:t xml:space="preserve"> فقلت لو أن رجلا أخذ اليوم شارب خمر وقدم الى الحاكم ما كان عليه</w:t>
      </w:r>
      <w:r>
        <w:rPr>
          <w:rtl/>
        </w:rPr>
        <w:t>؟</w:t>
      </w:r>
      <w:r w:rsidRPr="00706B5A">
        <w:rPr>
          <w:rtl/>
        </w:rPr>
        <w:t xml:space="preserve"> قال</w:t>
      </w:r>
      <w:r w:rsidR="00BB75CD">
        <w:rPr>
          <w:rtl/>
        </w:rPr>
        <w:t>:</w:t>
      </w:r>
      <w:r w:rsidRPr="00706B5A">
        <w:rPr>
          <w:rtl/>
        </w:rPr>
        <w:t xml:space="preserve"> يضربه بالسوط لان عمر ضرب بالسوط</w:t>
      </w:r>
      <w:r w:rsidR="00BB75CD">
        <w:rPr>
          <w:rtl/>
        </w:rPr>
        <w:t>،</w:t>
      </w:r>
      <w:r w:rsidRPr="00706B5A">
        <w:rPr>
          <w:rtl/>
        </w:rPr>
        <w:t xml:space="preserve"> قال</w:t>
      </w:r>
      <w:r w:rsidR="00BB75CD">
        <w:rPr>
          <w:rtl/>
        </w:rPr>
        <w:t>،</w:t>
      </w:r>
      <w:r w:rsidRPr="00706B5A">
        <w:rPr>
          <w:rtl/>
        </w:rPr>
        <w:t xml:space="preserve"> فقال عبد الله بن محمد</w:t>
      </w:r>
      <w:r w:rsidR="00BB75CD">
        <w:rPr>
          <w:rtl/>
        </w:rPr>
        <w:t>:</w:t>
      </w:r>
      <w:r w:rsidRPr="00706B5A">
        <w:rPr>
          <w:rtl/>
        </w:rPr>
        <w:t xml:space="preserve"> يا سبحان الله يضرب رسول الله </w:t>
      </w:r>
      <w:r w:rsidR="001F0C57" w:rsidRPr="001F0C57">
        <w:rPr>
          <w:rStyle w:val="libAlaemChar"/>
          <w:rtl/>
        </w:rPr>
        <w:t>صلى‌الله‌عليه‌وآله</w:t>
      </w:r>
      <w:r w:rsidRPr="00706B5A">
        <w:rPr>
          <w:rtl/>
        </w:rPr>
        <w:t xml:space="preserve"> بالجريد ويضرب عمر بالسوط</w:t>
      </w:r>
      <w:r w:rsidR="00BB75CD">
        <w:rPr>
          <w:rtl/>
        </w:rPr>
        <w:t>،</w:t>
      </w:r>
      <w:r w:rsidRPr="00706B5A">
        <w:rPr>
          <w:rtl/>
        </w:rPr>
        <w:t xml:space="preserve"> فيترك ما فعل رسول الله </w:t>
      </w:r>
      <w:r w:rsidR="001F0C57" w:rsidRPr="001F0C57">
        <w:rPr>
          <w:rStyle w:val="libAlaemChar"/>
          <w:rtl/>
        </w:rPr>
        <w:t>صلى‌الله‌عليه‌وآله</w:t>
      </w:r>
      <w:r w:rsidRPr="00706B5A">
        <w:rPr>
          <w:rtl/>
        </w:rPr>
        <w:t xml:space="preserve"> ويأخذ ما فعل عمر.</w:t>
      </w:r>
    </w:p>
    <w:p w:rsidR="00BB75CD" w:rsidRDefault="00D620A4" w:rsidP="00652868">
      <w:pPr>
        <w:pStyle w:val="libNormal"/>
        <w:rPr>
          <w:rtl/>
        </w:rPr>
      </w:pPr>
      <w:r w:rsidRPr="00706B5A">
        <w:rPr>
          <w:rtl/>
        </w:rPr>
        <w:t>250</w:t>
      </w:r>
      <w:r w:rsidR="00BB75CD">
        <w:rPr>
          <w:rtl/>
        </w:rPr>
        <w:t xml:space="preserve"> - </w:t>
      </w:r>
      <w:r w:rsidRPr="00706B5A">
        <w:rPr>
          <w:rtl/>
        </w:rPr>
        <w:t>حدثني حمدويه قال</w:t>
      </w:r>
      <w:r w:rsidR="00BB75CD">
        <w:rPr>
          <w:rtl/>
        </w:rPr>
        <w:t>:</w:t>
      </w:r>
      <w:r w:rsidRPr="00706B5A">
        <w:rPr>
          <w:rtl/>
        </w:rPr>
        <w:t xml:space="preserve"> حدثني أيوب</w:t>
      </w:r>
      <w:r w:rsidR="00BB75CD">
        <w:rPr>
          <w:rtl/>
        </w:rPr>
        <w:t>،</w:t>
      </w:r>
      <w:r w:rsidRPr="00706B5A">
        <w:rPr>
          <w:rtl/>
        </w:rPr>
        <w:t xml:space="preserve"> عن حنان بن سدير قال</w:t>
      </w:r>
      <w:r w:rsidR="00BB75CD">
        <w:rPr>
          <w:rtl/>
        </w:rPr>
        <w:t>:</w:t>
      </w:r>
      <w:r w:rsidRPr="00706B5A">
        <w:rPr>
          <w:rtl/>
        </w:rPr>
        <w:t xml:space="preserve"> كتب معي رجل أن أسأل أبا عبد الله </w:t>
      </w:r>
      <w:r w:rsidR="001F0C57" w:rsidRPr="001F0C57">
        <w:rPr>
          <w:rStyle w:val="libAlaemChar"/>
          <w:rtl/>
        </w:rPr>
        <w:t>عليه‌السلام</w:t>
      </w:r>
      <w:r w:rsidRPr="00706B5A">
        <w:rPr>
          <w:rtl/>
        </w:rPr>
        <w:t xml:space="preserve"> عما قالت اليهود والنصارى والمجوس والذين </w:t>
      </w:r>
      <w:r>
        <w:rPr>
          <w:rtl/>
        </w:rPr>
        <w:t>أشركوا</w:t>
      </w:r>
      <w:r w:rsidR="00BB75CD">
        <w:rPr>
          <w:rtl/>
        </w:rPr>
        <w:t>:</w:t>
      </w:r>
      <w:r>
        <w:rPr>
          <w:rtl/>
        </w:rPr>
        <w:t xml:space="preserve"> هو مما شاء أن يقولوا؟</w:t>
      </w:r>
      <w:r w:rsidRPr="00706B5A">
        <w:rPr>
          <w:rtl/>
        </w:rPr>
        <w:t xml:space="preserve"> قال</w:t>
      </w:r>
      <w:r w:rsidR="00BB75CD">
        <w:rPr>
          <w:rtl/>
        </w:rPr>
        <w:t>:</w:t>
      </w:r>
      <w:r w:rsidRPr="00706B5A">
        <w:rPr>
          <w:rtl/>
        </w:rPr>
        <w:t xml:space="preserve"> قال لي ان ذا من مسائل آل أعين ليس من دينى ولا دين آبائي</w:t>
      </w:r>
      <w:r w:rsidR="00BB75CD">
        <w:rPr>
          <w:rtl/>
        </w:rPr>
        <w:t>،</w:t>
      </w:r>
      <w:r w:rsidRPr="00706B5A">
        <w:rPr>
          <w:rtl/>
        </w:rPr>
        <w:t xml:space="preserve"> قال</w:t>
      </w:r>
      <w:r w:rsidR="00BB75CD">
        <w:rPr>
          <w:rtl/>
        </w:rPr>
        <w:t>،</w:t>
      </w:r>
      <w:r w:rsidRPr="00706B5A">
        <w:rPr>
          <w:rtl/>
        </w:rPr>
        <w:t xml:space="preserve"> قلت ما معي مسألة غير هذه.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قال الذهبي في ميزان الاعتدال وقد احتج به أصحاب الكتب كلها وقد قال سور بن عبد الله القاضي</w:t>
      </w:r>
      <w:r w:rsidR="00BB75CD">
        <w:rPr>
          <w:rtl/>
        </w:rPr>
        <w:t>:</w:t>
      </w:r>
      <w:r w:rsidRPr="00706B5A">
        <w:rPr>
          <w:rtl/>
        </w:rPr>
        <w:t xml:space="preserve"> ما رأيت أحدا أعلم من ربيعة الرأي قيل له ولا الحسن ولا ابن سيرين وقال</w:t>
      </w:r>
      <w:r w:rsidR="00BB75CD">
        <w:rPr>
          <w:rtl/>
        </w:rPr>
        <w:t>:</w:t>
      </w:r>
      <w:r w:rsidRPr="00706B5A">
        <w:rPr>
          <w:rtl/>
        </w:rPr>
        <w:t xml:space="preserve"> ولا الحسن ولا ابن سيرين.</w:t>
      </w:r>
    </w:p>
    <w:p w:rsidR="00D620A4" w:rsidRPr="00706B5A" w:rsidRDefault="00D620A4" w:rsidP="00652868">
      <w:pPr>
        <w:pStyle w:val="libNormal"/>
        <w:rPr>
          <w:rtl/>
        </w:rPr>
      </w:pPr>
      <w:r w:rsidRPr="00706B5A">
        <w:rPr>
          <w:rtl/>
        </w:rPr>
        <w:t>وأما ربيعة بن محمد أبو قضاعة الطائي فقد قال في ميزان الاعتدال</w:t>
      </w:r>
      <w:r w:rsidR="00BB75CD">
        <w:rPr>
          <w:rtl/>
        </w:rPr>
        <w:t>:</w:t>
      </w:r>
      <w:r w:rsidRPr="00706B5A">
        <w:rPr>
          <w:rtl/>
        </w:rPr>
        <w:t xml:space="preserve"> انه الذي روى عن ذي النون</w:t>
      </w:r>
      <w:r w:rsidR="00BB75CD">
        <w:rPr>
          <w:rtl/>
        </w:rPr>
        <w:t>،</w:t>
      </w:r>
      <w:r w:rsidRPr="00706B5A">
        <w:rPr>
          <w:rtl/>
        </w:rPr>
        <w:t xml:space="preserve"> عن ملك بن غسان</w:t>
      </w:r>
      <w:r w:rsidR="00BB75CD">
        <w:rPr>
          <w:rtl/>
        </w:rPr>
        <w:t>،</w:t>
      </w:r>
      <w:r w:rsidRPr="00706B5A">
        <w:rPr>
          <w:rtl/>
        </w:rPr>
        <w:t xml:space="preserve"> عن ثابت</w:t>
      </w:r>
      <w:r w:rsidR="00BB75CD">
        <w:rPr>
          <w:rtl/>
        </w:rPr>
        <w:t>،</w:t>
      </w:r>
      <w:r w:rsidRPr="00706B5A">
        <w:rPr>
          <w:rtl/>
        </w:rPr>
        <w:t xml:space="preserve"> عن أنس انقض كوكب وقال رسول الله </w:t>
      </w:r>
      <w:r w:rsidR="001F0C57" w:rsidRPr="001F0C57">
        <w:rPr>
          <w:rStyle w:val="libAlaemChar"/>
          <w:rtl/>
        </w:rPr>
        <w:t>صلى‌الله‌عليه‌وآله</w:t>
      </w:r>
      <w:r w:rsidR="00BB75CD">
        <w:rPr>
          <w:rtl/>
        </w:rPr>
        <w:t>:</w:t>
      </w:r>
      <w:r w:rsidRPr="00706B5A">
        <w:rPr>
          <w:rtl/>
        </w:rPr>
        <w:t xml:space="preserve"> انظروا فمن انقض في داره فهو الخليفة بعدي</w:t>
      </w:r>
      <w:r w:rsidR="00BB75CD">
        <w:rPr>
          <w:rtl/>
        </w:rPr>
        <w:t>،</w:t>
      </w:r>
      <w:r w:rsidRPr="00706B5A">
        <w:rPr>
          <w:rtl/>
        </w:rPr>
        <w:t xml:space="preserve"> فنظرنا فاذا هو في منزل علي بن ابي طالب </w:t>
      </w:r>
      <w:r w:rsidR="001F0C57" w:rsidRPr="001F0C57">
        <w:rPr>
          <w:rStyle w:val="libAlaemChar"/>
          <w:rtl/>
        </w:rPr>
        <w:t>عليه‌السلام</w:t>
      </w:r>
      <w:r w:rsidRPr="00706B5A">
        <w:rPr>
          <w:rtl/>
        </w:rPr>
        <w:t xml:space="preserve"> فقال جماعة</w:t>
      </w:r>
      <w:r w:rsidR="00BB75CD">
        <w:rPr>
          <w:rtl/>
        </w:rPr>
        <w:t>:</w:t>
      </w:r>
      <w:r w:rsidRPr="00706B5A">
        <w:rPr>
          <w:rtl/>
        </w:rPr>
        <w:t xml:space="preserve"> قد غوى محمد في حب علي فنزلت </w:t>
      </w:r>
      <w:r w:rsidRPr="001F0C57">
        <w:rPr>
          <w:rStyle w:val="libAlaemChar"/>
          <w:rtl/>
        </w:rPr>
        <w:t>(</w:t>
      </w:r>
      <w:r w:rsidRPr="0037382B">
        <w:rPr>
          <w:rStyle w:val="libAieChar"/>
          <w:rtl/>
        </w:rPr>
        <w:t xml:space="preserve"> وَالنَّجْمِ إِذا هَوى ما ضَلَّ صاحِبُكُمْ وَما غَوى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وربيعة بن ناجذ في ميزان الاعتدال</w:t>
      </w:r>
      <w:r w:rsidR="00BB75CD">
        <w:rPr>
          <w:rtl/>
        </w:rPr>
        <w:t>:</w:t>
      </w:r>
      <w:r w:rsidRPr="00706B5A">
        <w:rPr>
          <w:rtl/>
        </w:rPr>
        <w:t xml:space="preserve"> أنه روى علي أخي ووراثي</w:t>
      </w:r>
      <w:r w:rsidR="00BB75CD">
        <w:rPr>
          <w:rtl/>
        </w:rPr>
        <w:t>،</w:t>
      </w:r>
      <w:r w:rsidRPr="00706B5A">
        <w:rPr>
          <w:rtl/>
        </w:rPr>
        <w:t xml:space="preserve"> ورواه عنه أبو صادق.</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مما شاء أن يقولوا‌</w:t>
      </w:r>
    </w:p>
    <w:p w:rsidR="00D620A4" w:rsidRPr="00706B5A" w:rsidRDefault="00D620A4" w:rsidP="00652868">
      <w:pPr>
        <w:pStyle w:val="libNormal"/>
        <w:rPr>
          <w:rtl/>
        </w:rPr>
      </w:pPr>
      <w:r w:rsidRPr="00706B5A">
        <w:rPr>
          <w:rtl/>
        </w:rPr>
        <w:t>في حيز الانكار يعني ما قالت اليهود والنصارى والمجوس والذين أشركوا كيف يسوغ أن يكون مما شاء الله أن يقولوا</w:t>
      </w:r>
      <w:r w:rsidR="00BB75CD">
        <w:rPr>
          <w:rtl/>
        </w:rPr>
        <w:t>،</w:t>
      </w:r>
      <w:r w:rsidRPr="00706B5A">
        <w:rPr>
          <w:rtl/>
        </w:rPr>
        <w:t xml:space="preserve"> ولو لم يكن القول بالاستطاعة هو‌</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وقد رواه المغازلى في المناقب</w:t>
      </w:r>
      <w:r w:rsidR="00BB75CD">
        <w:rPr>
          <w:rtl/>
        </w:rPr>
        <w:t>:</w:t>
      </w:r>
      <w:r w:rsidRPr="00706B5A">
        <w:rPr>
          <w:rtl/>
        </w:rPr>
        <w:t xml:space="preserve"> 310 والبحار</w:t>
      </w:r>
      <w:r w:rsidR="00BB75CD">
        <w:rPr>
          <w:rtl/>
        </w:rPr>
        <w:t>:</w:t>
      </w:r>
      <w:r w:rsidRPr="00706B5A">
        <w:rPr>
          <w:rtl/>
        </w:rPr>
        <w:t xml:space="preserve"> 35 / 283 والعمدة</w:t>
      </w:r>
      <w:r w:rsidR="00BB75CD">
        <w:rPr>
          <w:rtl/>
        </w:rPr>
        <w:t>:</w:t>
      </w:r>
      <w:r w:rsidRPr="00706B5A">
        <w:rPr>
          <w:rtl/>
        </w:rPr>
        <w:t xml:space="preserve"> 38 والطرائف</w:t>
      </w:r>
      <w:r w:rsidR="00BB75CD">
        <w:rPr>
          <w:rtl/>
        </w:rPr>
        <w:t>:</w:t>
      </w:r>
      <w:r w:rsidRPr="00706B5A">
        <w:rPr>
          <w:rtl/>
        </w:rPr>
        <w:t xml:space="preserve"> 22.</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251</w:t>
      </w:r>
      <w:r w:rsidR="00BB75CD">
        <w:rPr>
          <w:rtl/>
        </w:rPr>
        <w:t xml:space="preserve"> - </w:t>
      </w:r>
      <w:r w:rsidRPr="00706B5A">
        <w:rPr>
          <w:rtl/>
        </w:rPr>
        <w:t>حدثني محمد بن قولويه قال</w:t>
      </w:r>
      <w:r w:rsidR="00BB75CD">
        <w:rPr>
          <w:rtl/>
        </w:rPr>
        <w:t>:</w:t>
      </w:r>
      <w:r w:rsidRPr="00706B5A">
        <w:rPr>
          <w:rtl/>
        </w:rPr>
        <w:t xml:space="preserve"> حدثني سعد بن عبد الله بن أبي خلف قال</w:t>
      </w:r>
      <w:r w:rsidR="00BB75CD">
        <w:rPr>
          <w:rtl/>
        </w:rPr>
        <w:t>:</w:t>
      </w:r>
      <w:r w:rsidRPr="00706B5A">
        <w:rPr>
          <w:rtl/>
        </w:rPr>
        <w:t xml:space="preserve"> حدثنا محمد بن عثمان بن رشيد</w:t>
      </w:r>
      <w:r w:rsidR="00BB75CD">
        <w:rPr>
          <w:rtl/>
        </w:rPr>
        <w:t>،</w:t>
      </w:r>
      <w:r w:rsidRPr="00706B5A">
        <w:rPr>
          <w:rtl/>
        </w:rPr>
        <w:t xml:space="preserve"> قال</w:t>
      </w:r>
      <w:r w:rsidR="00BB75CD">
        <w:rPr>
          <w:rtl/>
        </w:rPr>
        <w:t>:</w:t>
      </w:r>
      <w:r w:rsidRPr="00706B5A">
        <w:rPr>
          <w:rtl/>
        </w:rPr>
        <w:t xml:space="preserve"> حدثني الحسن بن علي بن يقطين</w:t>
      </w:r>
      <w:r w:rsidR="00BB75CD">
        <w:rPr>
          <w:rtl/>
        </w:rPr>
        <w:t>،</w:t>
      </w:r>
      <w:r w:rsidRPr="00706B5A">
        <w:rPr>
          <w:rtl/>
        </w:rPr>
        <w:t xml:space="preserve"> عن أخيه أحمد بن علي</w:t>
      </w:r>
      <w:r w:rsidR="00BB75CD">
        <w:rPr>
          <w:rtl/>
        </w:rPr>
        <w:t>،</w:t>
      </w:r>
      <w:r w:rsidRPr="00706B5A">
        <w:rPr>
          <w:rtl/>
        </w:rPr>
        <w:t xml:space="preserve"> عن أبيه على بن يقطين</w:t>
      </w:r>
      <w:r w:rsidR="00BB75CD">
        <w:rPr>
          <w:rtl/>
        </w:rPr>
        <w:t>،</w:t>
      </w:r>
      <w:r w:rsidRPr="00706B5A">
        <w:rPr>
          <w:rtl/>
        </w:rPr>
        <w:t xml:space="preserve"> قال</w:t>
      </w:r>
      <w:r w:rsidR="00BB75CD">
        <w:rPr>
          <w:rtl/>
        </w:rPr>
        <w:t>،</w:t>
      </w:r>
      <w:r w:rsidRPr="00706B5A">
        <w:rPr>
          <w:rtl/>
        </w:rPr>
        <w:t xml:space="preserve"> لما كانت وفاة أبي عبد الله </w:t>
      </w:r>
      <w:r w:rsidR="001F0C57" w:rsidRPr="001F0C57">
        <w:rPr>
          <w:rStyle w:val="libAlaemChar"/>
          <w:rtl/>
        </w:rPr>
        <w:t>عليه‌السلام</w:t>
      </w:r>
      <w:r w:rsidRPr="00706B5A">
        <w:rPr>
          <w:rtl/>
        </w:rPr>
        <w:t xml:space="preserve"> قال الناس بعبد الله بن جعفر.</w:t>
      </w:r>
    </w:p>
    <w:p w:rsidR="00D620A4" w:rsidRPr="00706B5A" w:rsidRDefault="00D620A4" w:rsidP="00652868">
      <w:pPr>
        <w:pStyle w:val="libNormal"/>
        <w:rPr>
          <w:rtl/>
        </w:rPr>
      </w:pPr>
      <w:r w:rsidRPr="00706B5A">
        <w:rPr>
          <w:rtl/>
        </w:rPr>
        <w:t>واختلفوا</w:t>
      </w:r>
      <w:r w:rsidR="00BB75CD">
        <w:rPr>
          <w:rtl/>
        </w:rPr>
        <w:t>:</w:t>
      </w:r>
      <w:r w:rsidRPr="00706B5A">
        <w:rPr>
          <w:rtl/>
        </w:rPr>
        <w:t xml:space="preserve"> فقائل قال به</w:t>
      </w:r>
      <w:r w:rsidR="00BB75CD">
        <w:rPr>
          <w:rtl/>
        </w:rPr>
        <w:t>،</w:t>
      </w:r>
      <w:r w:rsidRPr="00706B5A">
        <w:rPr>
          <w:rtl/>
        </w:rPr>
        <w:t xml:space="preserve"> وقائل قال بأبي الحسن </w:t>
      </w:r>
      <w:r w:rsidR="001F0C57" w:rsidRPr="001F0C57">
        <w:rPr>
          <w:rStyle w:val="libAlaemChar"/>
          <w:rtl/>
        </w:rPr>
        <w:t>عليه‌السلام</w:t>
      </w:r>
      <w:r w:rsidRPr="00706B5A">
        <w:rPr>
          <w:rtl/>
        </w:rPr>
        <w:t xml:space="preserve"> فدعا زرارة ابنه عبيدا فقال</w:t>
      </w:r>
      <w:r w:rsidR="00BB75CD">
        <w:rPr>
          <w:rtl/>
        </w:rPr>
        <w:t>:</w:t>
      </w:r>
      <w:r w:rsidRPr="00706B5A">
        <w:rPr>
          <w:rtl/>
        </w:rPr>
        <w:t xml:space="preserve"> يا بني الناس مختلفون في هذا الامر</w:t>
      </w:r>
      <w:r w:rsidR="00BB75CD">
        <w:rPr>
          <w:rtl/>
        </w:rPr>
        <w:t>:</w:t>
      </w:r>
      <w:r w:rsidRPr="00706B5A">
        <w:rPr>
          <w:rtl/>
        </w:rPr>
        <w:t xml:space="preserve"> فمن قائل بعبد الله فانما ذهب الى الخبر الذي جاء ان الامامة في الكبير من ولد الامام</w:t>
      </w:r>
      <w:r w:rsidR="00BB75CD">
        <w:rPr>
          <w:rtl/>
        </w:rPr>
        <w:t>،</w:t>
      </w:r>
      <w:r w:rsidRPr="00706B5A">
        <w:rPr>
          <w:rtl/>
        </w:rPr>
        <w:t xml:space="preserve"> فشد راحلتك وامض الى المدينة حتى تأتيني بصحة الامر</w:t>
      </w:r>
      <w:r w:rsidR="00BB75CD">
        <w:rPr>
          <w:rtl/>
        </w:rPr>
        <w:t>،</w:t>
      </w:r>
      <w:r w:rsidRPr="00706B5A">
        <w:rPr>
          <w:rtl/>
        </w:rPr>
        <w:t xml:space="preserve"> فشد راحلته ومضى الى المدينة.</w:t>
      </w:r>
    </w:p>
    <w:p w:rsidR="00D620A4" w:rsidRPr="00706B5A" w:rsidRDefault="00D620A4" w:rsidP="00652868">
      <w:pPr>
        <w:pStyle w:val="libNormal"/>
        <w:rPr>
          <w:rtl/>
        </w:rPr>
      </w:pPr>
      <w:r w:rsidRPr="00706B5A">
        <w:rPr>
          <w:rtl/>
        </w:rPr>
        <w:t>واعتل زرارة فلما حضرته الوفاة سأل عن عبيد</w:t>
      </w:r>
      <w:r w:rsidR="00BB75CD">
        <w:rPr>
          <w:rtl/>
        </w:rPr>
        <w:t>،</w:t>
      </w:r>
      <w:r w:rsidRPr="00706B5A">
        <w:rPr>
          <w:rtl/>
        </w:rPr>
        <w:t xml:space="preserve"> فقيل انه لم يقدم</w:t>
      </w:r>
      <w:r w:rsidR="00BB75CD">
        <w:rPr>
          <w:rtl/>
        </w:rPr>
        <w:t>،</w:t>
      </w:r>
      <w:r w:rsidRPr="00706B5A">
        <w:rPr>
          <w:rtl/>
        </w:rPr>
        <w:t xml:space="preserve"> فدعا بالمصحف فقال</w:t>
      </w:r>
      <w:r w:rsidR="00BB75CD">
        <w:rPr>
          <w:rtl/>
        </w:rPr>
        <w:t>:</w:t>
      </w:r>
      <w:r w:rsidRPr="00706B5A">
        <w:rPr>
          <w:rtl/>
        </w:rPr>
        <w:t xml:space="preserve"> اللهم انى مصدق بما جاء نبيك محمد فيما أنزلته عليه وبينته لنا على لسانه</w:t>
      </w:r>
      <w:r w:rsidR="00BB75CD">
        <w:rPr>
          <w:rtl/>
        </w:rPr>
        <w:t>،</w:t>
      </w:r>
      <w:r w:rsidRPr="00706B5A">
        <w:rPr>
          <w:rtl/>
        </w:rPr>
        <w:t xml:space="preserve"> وأني مصدق بما انزلته عليه في هذا الجامع</w:t>
      </w:r>
      <w:r w:rsidR="00BB75CD">
        <w:rPr>
          <w:rtl/>
        </w:rPr>
        <w:t>،</w:t>
      </w:r>
      <w:r w:rsidRPr="00706B5A">
        <w:rPr>
          <w:rtl/>
        </w:rPr>
        <w:t xml:space="preserve"> وان عقيدتي وديني الذي يأتيني به عبيد ابني وما بينته في كتابك</w:t>
      </w:r>
      <w:r w:rsidR="00BB75CD">
        <w:rPr>
          <w:rtl/>
        </w:rPr>
        <w:t>،</w:t>
      </w:r>
      <w:r w:rsidRPr="00706B5A">
        <w:rPr>
          <w:rtl/>
        </w:rPr>
        <w:t xml:space="preserve"> فان أمتني قبل هذا فهذه شهادتي على نفسي واقراري بما يأتى به عبيد ابني وانت الشهيد علي بذلك.</w:t>
      </w:r>
    </w:p>
    <w:p w:rsidR="00D620A4" w:rsidRPr="00706B5A" w:rsidRDefault="00D620A4" w:rsidP="00652868">
      <w:pPr>
        <w:pStyle w:val="libNormal"/>
        <w:rPr>
          <w:rtl/>
        </w:rPr>
      </w:pPr>
      <w:r w:rsidRPr="00706B5A">
        <w:rPr>
          <w:rtl/>
        </w:rPr>
        <w:t>فمات زرارة</w:t>
      </w:r>
      <w:r w:rsidR="00BB75CD">
        <w:rPr>
          <w:rtl/>
        </w:rPr>
        <w:t>،</w:t>
      </w:r>
      <w:r w:rsidRPr="00706B5A">
        <w:rPr>
          <w:rtl/>
        </w:rPr>
        <w:t xml:space="preserve"> وقدم عبيد</w:t>
      </w:r>
      <w:r w:rsidR="00BB75CD">
        <w:rPr>
          <w:rtl/>
        </w:rPr>
        <w:t>،</w:t>
      </w:r>
      <w:r w:rsidRPr="00706B5A">
        <w:rPr>
          <w:rtl/>
        </w:rPr>
        <w:t xml:space="preserve"> فقصدناه لنسلم عليه</w:t>
      </w:r>
      <w:r w:rsidR="00BB75CD">
        <w:rPr>
          <w:rtl/>
        </w:rPr>
        <w:t>،</w:t>
      </w:r>
      <w:r w:rsidRPr="00706B5A">
        <w:rPr>
          <w:rtl/>
        </w:rPr>
        <w:t xml:space="preserve"> فسألوه عن الامر الذي قصده فأخبرهم ان أبا الحسن </w:t>
      </w:r>
      <w:r w:rsidR="001F0C57" w:rsidRPr="001F0C57">
        <w:rPr>
          <w:rStyle w:val="libAlaemChar"/>
          <w:rtl/>
        </w:rPr>
        <w:t>عليه‌السلام</w:t>
      </w:r>
      <w:r w:rsidRPr="00706B5A">
        <w:rPr>
          <w:rtl/>
        </w:rPr>
        <w:t xml:space="preserve"> صاحبهم.</w:t>
      </w:r>
    </w:p>
    <w:p w:rsidR="00BB75CD" w:rsidRDefault="00D620A4" w:rsidP="00652868">
      <w:pPr>
        <w:pStyle w:val="libNormal"/>
        <w:rPr>
          <w:rtl/>
        </w:rPr>
      </w:pPr>
      <w:r w:rsidRPr="00706B5A">
        <w:rPr>
          <w:rtl/>
        </w:rPr>
        <w:t>252</w:t>
      </w:r>
      <w:r w:rsidR="00BB75CD">
        <w:rPr>
          <w:rtl/>
        </w:rPr>
        <w:t xml:space="preserve"> - </w:t>
      </w:r>
      <w:r w:rsidRPr="00706B5A">
        <w:rPr>
          <w:rtl/>
        </w:rPr>
        <w:t>حدثني حمدويه</w:t>
      </w:r>
      <w:r w:rsidR="00BB75CD">
        <w:rPr>
          <w:rtl/>
        </w:rPr>
        <w:t>،</w:t>
      </w:r>
      <w:r w:rsidRPr="00706B5A">
        <w:rPr>
          <w:rtl/>
        </w:rPr>
        <w:t xml:space="preserve"> قال</w:t>
      </w:r>
      <w:r w:rsidR="00BB75CD">
        <w:rPr>
          <w:rtl/>
        </w:rPr>
        <w:t>:</w:t>
      </w:r>
      <w:r w:rsidRPr="00706B5A">
        <w:rPr>
          <w:rtl/>
        </w:rPr>
        <w:t xml:space="preserve"> حدثني يعقوب بن يزيد قال</w:t>
      </w:r>
      <w:r w:rsidR="00BB75CD">
        <w:rPr>
          <w:rtl/>
        </w:rPr>
        <w:t>:</w:t>
      </w:r>
      <w:r w:rsidRPr="00706B5A">
        <w:rPr>
          <w:rtl/>
        </w:rPr>
        <w:t xml:space="preserve"> حدثني على‌</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الحق للزم ذلك</w:t>
      </w:r>
      <w:r w:rsidR="00BB75CD">
        <w:rPr>
          <w:rtl/>
        </w:rPr>
        <w:t>،</w:t>
      </w:r>
      <w:r w:rsidRPr="00706B5A">
        <w:rPr>
          <w:rtl/>
        </w:rPr>
        <w:t xml:space="preserve"> فقال مولانا الصادق </w:t>
      </w:r>
      <w:r w:rsidR="001F0C57" w:rsidRPr="001F0C57">
        <w:rPr>
          <w:rStyle w:val="libAlaemChar"/>
          <w:rtl/>
        </w:rPr>
        <w:t>عليه‌السلام</w:t>
      </w:r>
      <w:r w:rsidRPr="00706B5A">
        <w:rPr>
          <w:rtl/>
        </w:rPr>
        <w:t xml:space="preserve"> ان ذا من مسائل آل أعين ليس من ديني ودين آبائي.</w:t>
      </w:r>
    </w:p>
    <w:p w:rsidR="00D620A4" w:rsidRPr="00706B5A" w:rsidRDefault="00D620A4" w:rsidP="00652868">
      <w:pPr>
        <w:pStyle w:val="libNormal"/>
        <w:rPr>
          <w:rtl/>
        </w:rPr>
      </w:pPr>
      <w:r w:rsidRPr="00706B5A">
        <w:rPr>
          <w:rtl/>
        </w:rPr>
        <w:t>والتحقيق أنه انما يلزم من ابطال القول بالاستطاعة دخول ذلك وامثاله من الشرور في قضاء الله سبحان بالعرض</w:t>
      </w:r>
      <w:r w:rsidR="00BB75CD">
        <w:rPr>
          <w:rtl/>
        </w:rPr>
        <w:t>،</w:t>
      </w:r>
      <w:r w:rsidRPr="00706B5A">
        <w:rPr>
          <w:rtl/>
        </w:rPr>
        <w:t xml:space="preserve"> وأن متعلق ارادة الله تعالى ومشيته بأمثال ذلك بالعرض من حيث هي لوازم الخيرات الكثيرة في نظام الوجود لا بالذات من جهة ما هي شرور.</w:t>
      </w:r>
    </w:p>
    <w:p w:rsidR="00D620A4" w:rsidRPr="00706B5A" w:rsidRDefault="00D620A4" w:rsidP="00652868">
      <w:pPr>
        <w:pStyle w:val="libNormal"/>
        <w:rPr>
          <w:rtl/>
        </w:rPr>
      </w:pPr>
      <w:r w:rsidRPr="00706B5A">
        <w:rPr>
          <w:rtl/>
        </w:rPr>
        <w:t>وتمام القول هنالك في كتاب القبسات وفي كتاب الايقاضات فليتعرف.</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ابن حديد</w:t>
      </w:r>
      <w:r w:rsidR="00BB75CD">
        <w:rPr>
          <w:rtl/>
        </w:rPr>
        <w:t>،</w:t>
      </w:r>
      <w:r w:rsidRPr="00706B5A">
        <w:rPr>
          <w:rtl/>
        </w:rPr>
        <w:t xml:space="preserve"> عن جميل بن دراج</w:t>
      </w:r>
      <w:r w:rsidR="00BB75CD">
        <w:rPr>
          <w:rtl/>
        </w:rPr>
        <w:t>،</w:t>
      </w:r>
      <w:r w:rsidRPr="00706B5A">
        <w:rPr>
          <w:rtl/>
        </w:rPr>
        <w:t xml:space="preserve"> قال ما رأيت رجلا مثل زرارة بن أعين</w:t>
      </w:r>
      <w:r w:rsidR="00BB75CD">
        <w:rPr>
          <w:rtl/>
        </w:rPr>
        <w:t>،</w:t>
      </w:r>
      <w:r w:rsidRPr="00706B5A">
        <w:rPr>
          <w:rtl/>
        </w:rPr>
        <w:t xml:space="preserve"> انا كنا نختلف اليه فما نكون حوله إلا بمنزلة الصبيان في الكتاب حول المعلم</w:t>
      </w:r>
      <w:r w:rsidR="00BB75CD">
        <w:rPr>
          <w:rtl/>
        </w:rPr>
        <w:t>،</w:t>
      </w:r>
      <w:r w:rsidRPr="00706B5A">
        <w:rPr>
          <w:rtl/>
        </w:rPr>
        <w:t xml:space="preserve"> فلما مضى أبو عبد الله </w:t>
      </w:r>
      <w:r w:rsidR="001F0C57" w:rsidRPr="001F0C57">
        <w:rPr>
          <w:rStyle w:val="libAlaemChar"/>
          <w:rtl/>
        </w:rPr>
        <w:t>عليه‌السلام</w:t>
      </w:r>
      <w:r w:rsidRPr="00706B5A">
        <w:rPr>
          <w:rtl/>
        </w:rPr>
        <w:t xml:space="preserve"> وجلس عبد الله مجلسه</w:t>
      </w:r>
      <w:r w:rsidR="00BB75CD">
        <w:rPr>
          <w:rtl/>
        </w:rPr>
        <w:t>:</w:t>
      </w:r>
      <w:r w:rsidRPr="00706B5A">
        <w:rPr>
          <w:rtl/>
        </w:rPr>
        <w:t xml:space="preserve"> بعث زرارة عبيدا ابنه زائرا عنه ليعرف الخبر ويأتيه بصحته</w:t>
      </w:r>
      <w:r w:rsidR="00BB75CD">
        <w:rPr>
          <w:rtl/>
        </w:rPr>
        <w:t>،</w:t>
      </w:r>
      <w:r w:rsidRPr="00706B5A">
        <w:rPr>
          <w:rtl/>
        </w:rPr>
        <w:t xml:space="preserve"> ومرض زرارة مرضا شديدا قبل ان يوافيه عبيد.</w:t>
      </w:r>
    </w:p>
    <w:p w:rsidR="00D620A4" w:rsidRPr="00706B5A" w:rsidRDefault="00D620A4" w:rsidP="00652868">
      <w:pPr>
        <w:pStyle w:val="libNormal"/>
        <w:rPr>
          <w:rtl/>
        </w:rPr>
      </w:pPr>
      <w:r w:rsidRPr="00706B5A">
        <w:rPr>
          <w:rtl/>
        </w:rPr>
        <w:t>فلما حضرته الوفاة دعا بالمصحف فوضعه على صدره ثم قبله</w:t>
      </w:r>
      <w:r w:rsidR="00BB75CD">
        <w:rPr>
          <w:rtl/>
        </w:rPr>
        <w:t>،</w:t>
      </w:r>
      <w:r w:rsidRPr="00706B5A">
        <w:rPr>
          <w:rtl/>
        </w:rPr>
        <w:t xml:space="preserve"> قال جميل</w:t>
      </w:r>
      <w:r w:rsidR="00BB75CD">
        <w:rPr>
          <w:rtl/>
        </w:rPr>
        <w:t>:</w:t>
      </w:r>
      <w:r>
        <w:rPr>
          <w:rFonts w:hint="cs"/>
          <w:rtl/>
        </w:rPr>
        <w:t xml:space="preserve"> </w:t>
      </w:r>
      <w:r w:rsidRPr="00706B5A">
        <w:rPr>
          <w:rtl/>
        </w:rPr>
        <w:t>فحكى جماعة ممن حضره أنه قال</w:t>
      </w:r>
      <w:r w:rsidR="00BB75CD">
        <w:rPr>
          <w:rtl/>
        </w:rPr>
        <w:t>:</w:t>
      </w:r>
      <w:r w:rsidRPr="00706B5A">
        <w:rPr>
          <w:rtl/>
        </w:rPr>
        <w:t xml:space="preserve"> اللهم اني ألقاك يوم القيامة وامامى من ثبت في هذا المصحف امامته</w:t>
      </w:r>
      <w:r w:rsidR="00BB75CD">
        <w:rPr>
          <w:rtl/>
        </w:rPr>
        <w:t>،</w:t>
      </w:r>
      <w:r w:rsidRPr="00706B5A">
        <w:rPr>
          <w:rtl/>
        </w:rPr>
        <w:t xml:space="preserve"> اللهم اني أحل حلاله وأحرم حرامه واومن بمحكمه ومتشابهه وناسخه ومنسوخه وخاصه وعامه</w:t>
      </w:r>
      <w:r w:rsidR="00BB75CD">
        <w:rPr>
          <w:rtl/>
        </w:rPr>
        <w:t>،</w:t>
      </w:r>
      <w:r w:rsidRPr="00706B5A">
        <w:rPr>
          <w:rtl/>
        </w:rPr>
        <w:t xml:space="preserve"> على ذلك أحيا وعليه اموت ان شاء الله.</w:t>
      </w:r>
    </w:p>
    <w:p w:rsidR="00D620A4" w:rsidRPr="00706B5A" w:rsidRDefault="00D620A4" w:rsidP="00652868">
      <w:pPr>
        <w:pStyle w:val="libNormal"/>
        <w:rPr>
          <w:rtl/>
        </w:rPr>
      </w:pPr>
      <w:r w:rsidRPr="00706B5A">
        <w:rPr>
          <w:rtl/>
        </w:rPr>
        <w:t>253</w:t>
      </w:r>
      <w:r w:rsidR="00BB75CD">
        <w:rPr>
          <w:rtl/>
        </w:rPr>
        <w:t xml:space="preserve"> - </w:t>
      </w:r>
      <w:r w:rsidRPr="00706B5A">
        <w:rPr>
          <w:rtl/>
        </w:rPr>
        <w:t>محمد بن قولويه</w:t>
      </w:r>
      <w:r w:rsidR="00BB75CD">
        <w:rPr>
          <w:rtl/>
        </w:rPr>
        <w:t>،</w:t>
      </w:r>
      <w:r w:rsidRPr="00706B5A">
        <w:rPr>
          <w:rtl/>
        </w:rPr>
        <w:t xml:space="preserve"> قال</w:t>
      </w:r>
      <w:r w:rsidR="00BB75CD">
        <w:rPr>
          <w:rtl/>
        </w:rPr>
        <w:t>:</w:t>
      </w:r>
      <w:r w:rsidRPr="00706B5A">
        <w:rPr>
          <w:rtl/>
        </w:rPr>
        <w:t xml:space="preserve"> حدثني سعد بن عبد الله</w:t>
      </w:r>
      <w:r w:rsidR="00BB75CD">
        <w:rPr>
          <w:rtl/>
        </w:rPr>
        <w:t>،</w:t>
      </w:r>
      <w:r w:rsidRPr="00706B5A">
        <w:rPr>
          <w:rtl/>
        </w:rPr>
        <w:t xml:space="preserve"> عن الحسن بن علي ابن موسى بن جعفر</w:t>
      </w:r>
      <w:r w:rsidR="00BB75CD">
        <w:rPr>
          <w:rtl/>
        </w:rPr>
        <w:t>،</w:t>
      </w:r>
      <w:r w:rsidRPr="00706B5A">
        <w:rPr>
          <w:rtl/>
        </w:rPr>
        <w:t xml:space="preserve"> عن أحمد بن هلال</w:t>
      </w:r>
      <w:r w:rsidR="00BB75CD">
        <w:rPr>
          <w:rtl/>
        </w:rPr>
        <w:t>،</w:t>
      </w:r>
      <w:r w:rsidRPr="00706B5A">
        <w:rPr>
          <w:rtl/>
        </w:rPr>
        <w:t xml:space="preserve"> عن أبي يحيى الضرير</w:t>
      </w:r>
      <w:r w:rsidR="00BB75CD">
        <w:rPr>
          <w:rtl/>
        </w:rPr>
        <w:t>،</w:t>
      </w:r>
      <w:r w:rsidRPr="00706B5A">
        <w:rPr>
          <w:rtl/>
        </w:rPr>
        <w:t xml:space="preserve"> عن درست ابن أبي منصور الواسطى</w:t>
      </w:r>
      <w:r w:rsidR="00BB75CD">
        <w:rPr>
          <w:rtl/>
        </w:rPr>
        <w:t>،</w:t>
      </w:r>
      <w:r w:rsidRPr="00706B5A">
        <w:rPr>
          <w:rtl/>
        </w:rPr>
        <w:t xml:space="preserve"> قال</w:t>
      </w:r>
      <w:r w:rsidR="00BB75CD">
        <w:rPr>
          <w:rtl/>
        </w:rPr>
        <w:t>:</w:t>
      </w:r>
      <w:r w:rsidRPr="00706B5A">
        <w:rPr>
          <w:rtl/>
        </w:rPr>
        <w:t xml:space="preserve"> سمعت أبا الحسن </w:t>
      </w:r>
      <w:r w:rsidR="001F0C57" w:rsidRPr="001F0C57">
        <w:rPr>
          <w:rStyle w:val="libAlaemChar"/>
          <w:rtl/>
        </w:rPr>
        <w:t>عليه‌السلام</w:t>
      </w:r>
      <w:r w:rsidRPr="00706B5A">
        <w:rPr>
          <w:rtl/>
        </w:rPr>
        <w:t xml:space="preserve"> يقول ان زرارة شك في امامتي فاستوهبته من ربي تعالى.</w:t>
      </w:r>
    </w:p>
    <w:p w:rsidR="00D620A4" w:rsidRPr="00706B5A" w:rsidRDefault="00D620A4" w:rsidP="00652868">
      <w:pPr>
        <w:pStyle w:val="libNormal"/>
        <w:rPr>
          <w:rtl/>
        </w:rPr>
      </w:pPr>
      <w:r w:rsidRPr="00706B5A">
        <w:rPr>
          <w:rtl/>
        </w:rPr>
        <w:t>254</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w:t>
      </w:r>
      <w:r w:rsidR="00BB75CD">
        <w:rPr>
          <w:rtl/>
        </w:rPr>
        <w:t>،</w:t>
      </w:r>
      <w:r w:rsidRPr="00706B5A">
        <w:rPr>
          <w:rtl/>
        </w:rPr>
        <w:t xml:space="preserve"> عن أحمد بن محمد بن عيسى</w:t>
      </w:r>
      <w:r w:rsidR="00BB75CD">
        <w:rPr>
          <w:rtl/>
        </w:rPr>
        <w:t>،</w:t>
      </w:r>
      <w:r w:rsidRPr="00706B5A">
        <w:rPr>
          <w:rtl/>
        </w:rPr>
        <w:t xml:space="preserve"> ومحمد بن عبد الله المسمعى</w:t>
      </w:r>
      <w:r w:rsidR="00BB75CD">
        <w:rPr>
          <w:rtl/>
        </w:rPr>
        <w:t>،</w:t>
      </w:r>
      <w:r w:rsidRPr="00706B5A">
        <w:rPr>
          <w:rtl/>
        </w:rPr>
        <w:t xml:space="preserve"> عن علي بن أسباط</w:t>
      </w:r>
      <w:r w:rsidR="00BB75CD">
        <w:rPr>
          <w:rtl/>
        </w:rPr>
        <w:t>،</w:t>
      </w:r>
      <w:r w:rsidRPr="00706B5A">
        <w:rPr>
          <w:rtl/>
        </w:rPr>
        <w:t xml:space="preserve"> عن محمد بن عبد الله بن زرارة</w:t>
      </w:r>
      <w:r w:rsidR="00BB75CD">
        <w:rPr>
          <w:rtl/>
        </w:rPr>
        <w:t>،</w:t>
      </w:r>
      <w:r w:rsidRPr="00706B5A">
        <w:rPr>
          <w:rtl/>
        </w:rPr>
        <w:t xml:space="preserve"> عن أبيه قال</w:t>
      </w:r>
      <w:r w:rsidR="00BB75CD">
        <w:rPr>
          <w:rtl/>
        </w:rPr>
        <w:t>:</w:t>
      </w:r>
      <w:r w:rsidRPr="00706B5A">
        <w:rPr>
          <w:rtl/>
        </w:rPr>
        <w:t xml:space="preserve"> بعث زرارة عبيدا ابنه يسئل عن خبر أبي الحسن </w:t>
      </w:r>
      <w:r w:rsidR="001F0C57" w:rsidRPr="001F0C57">
        <w:rPr>
          <w:rStyle w:val="libAlaemChar"/>
          <w:rtl/>
        </w:rPr>
        <w:t>عليه‌السلام</w:t>
      </w:r>
      <w:r w:rsidRPr="00706B5A">
        <w:rPr>
          <w:rtl/>
        </w:rPr>
        <w:t xml:space="preserve"> فجائه الموت قبل رجوع عبيد اليه فأخذ المصحف فأعلاه فوق رأسه.</w:t>
      </w:r>
    </w:p>
    <w:p w:rsidR="00D620A4" w:rsidRPr="00706B5A" w:rsidRDefault="00D620A4" w:rsidP="00652868">
      <w:pPr>
        <w:pStyle w:val="libNormal"/>
        <w:rPr>
          <w:rtl/>
        </w:rPr>
      </w:pPr>
      <w:r w:rsidRPr="00706B5A">
        <w:rPr>
          <w:rtl/>
        </w:rPr>
        <w:t>وقال</w:t>
      </w:r>
      <w:r w:rsidR="00BB75CD">
        <w:rPr>
          <w:rtl/>
        </w:rPr>
        <w:t>:</w:t>
      </w:r>
      <w:r w:rsidRPr="00706B5A">
        <w:rPr>
          <w:rtl/>
        </w:rPr>
        <w:t xml:space="preserve"> ان الامام بعد جعفر بن محمد من اسمه بين الدفتين في جملة القرآن منصوص عليه من الذين أوجب الله طاعتهم على خلقه</w:t>
      </w:r>
      <w:r w:rsidR="00BB75CD">
        <w:rPr>
          <w:rtl/>
        </w:rPr>
        <w:t>،</w:t>
      </w:r>
      <w:r w:rsidRPr="00706B5A">
        <w:rPr>
          <w:rtl/>
        </w:rPr>
        <w:t xml:space="preserve"> أنا مؤمن به قال</w:t>
      </w:r>
      <w:r w:rsidR="00BB75CD">
        <w:rPr>
          <w:rtl/>
        </w:rPr>
        <w:t>:</w:t>
      </w:r>
      <w:r w:rsidRPr="00706B5A">
        <w:rPr>
          <w:rtl/>
        </w:rPr>
        <w:t xml:space="preserve"> فأخير بذلك ابو الحسن الاول </w:t>
      </w:r>
      <w:r w:rsidR="001F0C57" w:rsidRPr="001F0C57">
        <w:rPr>
          <w:rStyle w:val="libAlaemChar"/>
          <w:rtl/>
        </w:rPr>
        <w:t>عليه‌السلام</w:t>
      </w:r>
      <w:r w:rsidRPr="00706B5A">
        <w:rPr>
          <w:rtl/>
        </w:rPr>
        <w:t xml:space="preserve"> فقال</w:t>
      </w:r>
      <w:r w:rsidR="00BB75CD">
        <w:rPr>
          <w:rtl/>
        </w:rPr>
        <w:t>:</w:t>
      </w:r>
      <w:r w:rsidRPr="00706B5A">
        <w:rPr>
          <w:rtl/>
        </w:rPr>
        <w:t xml:space="preserve"> والله كان زرارة مهاجرا الى الله تعالى.</w:t>
      </w:r>
    </w:p>
    <w:p w:rsidR="00D620A4" w:rsidRPr="00706B5A" w:rsidRDefault="00D620A4" w:rsidP="00652868">
      <w:pPr>
        <w:pStyle w:val="libNormal"/>
        <w:rPr>
          <w:rtl/>
        </w:rPr>
      </w:pPr>
      <w:r w:rsidRPr="00706B5A">
        <w:rPr>
          <w:rtl/>
        </w:rPr>
        <w:t>255</w:t>
      </w:r>
      <w:r w:rsidR="00BB75CD">
        <w:rPr>
          <w:rtl/>
        </w:rPr>
        <w:t xml:space="preserve"> - </w:t>
      </w:r>
      <w:r w:rsidRPr="00706B5A">
        <w:rPr>
          <w:rtl/>
        </w:rPr>
        <w:t>حمدويه بن نصير</w:t>
      </w:r>
      <w:r w:rsidR="00BB75CD">
        <w:rPr>
          <w:rtl/>
        </w:rPr>
        <w:t>،</w:t>
      </w:r>
      <w:r w:rsidRPr="00706B5A">
        <w:rPr>
          <w:rtl/>
        </w:rPr>
        <w:t xml:space="preserve"> قال</w:t>
      </w:r>
      <w:r w:rsidR="00BB75CD">
        <w:rPr>
          <w:rtl/>
        </w:rPr>
        <w:t>:</w:t>
      </w:r>
      <w:r w:rsidRPr="00706B5A">
        <w:rPr>
          <w:rtl/>
        </w:rPr>
        <w:t xml:space="preserve"> حدثني محمد بن عيسى بن عبيد عن محمد ابن أبي عمير</w:t>
      </w:r>
      <w:r w:rsidR="00BB75CD">
        <w:rPr>
          <w:rtl/>
        </w:rPr>
        <w:t>،</w:t>
      </w:r>
      <w:r w:rsidRPr="00706B5A">
        <w:rPr>
          <w:rtl/>
        </w:rPr>
        <w:t xml:space="preserve"> عن جميل بن دراج وغيره</w:t>
      </w:r>
      <w:r w:rsidR="00BB75CD">
        <w:rPr>
          <w:rtl/>
        </w:rPr>
        <w:t>،</w:t>
      </w:r>
      <w:r w:rsidRPr="00706B5A">
        <w:rPr>
          <w:rtl/>
        </w:rPr>
        <w:t xml:space="preserve"> قال</w:t>
      </w:r>
      <w:r w:rsidR="00BB75CD">
        <w:rPr>
          <w:rtl/>
        </w:rPr>
        <w:t>:</w:t>
      </w:r>
      <w:r w:rsidRPr="00706B5A">
        <w:rPr>
          <w:rtl/>
        </w:rPr>
        <w:t xml:space="preserve"> وجه زرارة عبيدا ابنه الى المدينة يستخبر له خبر أبي الحسن </w:t>
      </w:r>
      <w:r w:rsidR="001F0C57" w:rsidRPr="001F0C57">
        <w:rPr>
          <w:rStyle w:val="libAlaemChar"/>
          <w:rtl/>
        </w:rPr>
        <w:t>عليه‌السلام</w:t>
      </w:r>
      <w:r w:rsidRPr="00706B5A">
        <w:rPr>
          <w:rtl/>
        </w:rPr>
        <w:t xml:space="preserve"> وعبد الله بن أبي عبد الله</w:t>
      </w:r>
      <w:r w:rsidR="00BB75CD">
        <w:rPr>
          <w:rtl/>
        </w:rPr>
        <w:t>،</w:t>
      </w:r>
      <w:r w:rsidRPr="00706B5A">
        <w:rPr>
          <w:rtl/>
        </w:rPr>
        <w:t xml:space="preserve"> فمات قبل أن يرجع اليه عبيد.</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 محمد بن أبي عمير</w:t>
      </w:r>
      <w:r w:rsidR="00BB75CD">
        <w:rPr>
          <w:rtl/>
        </w:rPr>
        <w:t>،</w:t>
      </w:r>
      <w:r w:rsidRPr="00706B5A">
        <w:rPr>
          <w:rtl/>
        </w:rPr>
        <w:t xml:space="preserve"> حدثني محمد بن حكيم</w:t>
      </w:r>
      <w:r w:rsidR="00BB75CD">
        <w:rPr>
          <w:rtl/>
        </w:rPr>
        <w:t>،</w:t>
      </w:r>
      <w:r w:rsidRPr="00706B5A">
        <w:rPr>
          <w:rtl/>
        </w:rPr>
        <w:t xml:space="preserve"> قال</w:t>
      </w:r>
      <w:r w:rsidR="00BB75CD">
        <w:rPr>
          <w:rtl/>
        </w:rPr>
        <w:t>:</w:t>
      </w:r>
      <w:r w:rsidRPr="00706B5A">
        <w:rPr>
          <w:rtl/>
        </w:rPr>
        <w:t xml:space="preserve"> قلت لأبي الحسن الاول </w:t>
      </w:r>
      <w:r w:rsidR="001F0C57" w:rsidRPr="001F0C57">
        <w:rPr>
          <w:rStyle w:val="libAlaemChar"/>
          <w:rtl/>
        </w:rPr>
        <w:t>عليه‌السلام</w:t>
      </w:r>
      <w:r w:rsidRPr="00706B5A">
        <w:rPr>
          <w:rtl/>
        </w:rPr>
        <w:t xml:space="preserve"> وذكرت له زرارة وتوجيهه ابنه عبيدا الى المدينة</w:t>
      </w:r>
      <w:r w:rsidR="00BB75CD">
        <w:rPr>
          <w:rtl/>
        </w:rPr>
        <w:t>،</w:t>
      </w:r>
      <w:r w:rsidRPr="00706B5A">
        <w:rPr>
          <w:rtl/>
        </w:rPr>
        <w:t xml:space="preserve"> فقال ابو الحسن</w:t>
      </w:r>
      <w:r w:rsidR="00BB75CD">
        <w:rPr>
          <w:rtl/>
        </w:rPr>
        <w:t>:</w:t>
      </w:r>
      <w:r w:rsidRPr="00706B5A">
        <w:rPr>
          <w:rtl/>
        </w:rPr>
        <w:t xml:space="preserve"> اني لا رجوا أن يكون زرارة ممن قال الله تعالى </w:t>
      </w:r>
      <w:r w:rsidRPr="001F0C57">
        <w:rPr>
          <w:rStyle w:val="libAlaemChar"/>
          <w:rtl/>
        </w:rPr>
        <w:t>(</w:t>
      </w:r>
      <w:r w:rsidRPr="0037382B">
        <w:rPr>
          <w:rStyle w:val="libAieChar"/>
          <w:rtl/>
        </w:rPr>
        <w:t xml:space="preserve"> وَمَنْ يَخْرُجْ مِنْ بَيْتِهِ مُهاجِراً إِلَى اللهِ وَرَسُولِهِ ثُمَّ يُدْرِكْهُ الْمَوْتُ فَقَدْ وَقَعَ أَجْرُهُ عَلَى اللهِ </w:t>
      </w:r>
      <w:r w:rsidRPr="001F0C57">
        <w:rPr>
          <w:rStyle w:val="libAlaemChar"/>
          <w:rtl/>
        </w:rPr>
        <w:t>)</w:t>
      </w:r>
      <w:r w:rsidRPr="00706B5A">
        <w:rPr>
          <w:rtl/>
        </w:rPr>
        <w:t>.</w:t>
      </w:r>
    </w:p>
    <w:p w:rsidR="00D620A4" w:rsidRPr="00706B5A" w:rsidRDefault="00D620A4" w:rsidP="00652868">
      <w:pPr>
        <w:pStyle w:val="libNormal"/>
        <w:rPr>
          <w:rtl/>
        </w:rPr>
      </w:pPr>
      <w:r w:rsidRPr="00706B5A">
        <w:rPr>
          <w:rtl/>
        </w:rPr>
        <w:t>256</w:t>
      </w:r>
      <w:r w:rsidR="00BB75CD">
        <w:rPr>
          <w:rtl/>
        </w:rPr>
        <w:t xml:space="preserve"> - </w:t>
      </w:r>
      <w:r w:rsidRPr="00706B5A">
        <w:rPr>
          <w:rtl/>
        </w:rPr>
        <w:t>حدثني محمد بن مسعود</w:t>
      </w:r>
      <w:r w:rsidR="00BB75CD">
        <w:rPr>
          <w:rtl/>
        </w:rPr>
        <w:t>،</w:t>
      </w:r>
      <w:r>
        <w:rPr>
          <w:rtl/>
        </w:rPr>
        <w:t xml:space="preserve"> قال</w:t>
      </w:r>
      <w:r w:rsidR="00BB75CD">
        <w:rPr>
          <w:rtl/>
        </w:rPr>
        <w:t>:</w:t>
      </w:r>
      <w:r>
        <w:rPr>
          <w:rtl/>
        </w:rPr>
        <w:t xml:space="preserve"> أخبرنا جبريل بن أحمد</w:t>
      </w:r>
      <w:r w:rsidR="00BB75CD">
        <w:rPr>
          <w:rtl/>
        </w:rPr>
        <w:t>،</w:t>
      </w:r>
      <w:r w:rsidRPr="00706B5A">
        <w:rPr>
          <w:rtl/>
        </w:rPr>
        <w:t xml:space="preserve"> قال</w:t>
      </w:r>
      <w:r w:rsidR="00BB75CD">
        <w:rPr>
          <w:rtl/>
        </w:rPr>
        <w:t>:</w:t>
      </w:r>
      <w:r w:rsidRPr="00706B5A">
        <w:rPr>
          <w:rtl/>
        </w:rPr>
        <w:t xml:space="preserve"> حدثنى محمد بن عيسى</w:t>
      </w:r>
      <w:r w:rsidR="00BB75CD">
        <w:rPr>
          <w:rtl/>
        </w:rPr>
        <w:t>،</w:t>
      </w:r>
      <w:r w:rsidRPr="00706B5A">
        <w:rPr>
          <w:rtl/>
        </w:rPr>
        <w:t xml:space="preserve"> عن يونس</w:t>
      </w:r>
      <w:r w:rsidR="00BB75CD">
        <w:rPr>
          <w:rtl/>
        </w:rPr>
        <w:t>،</w:t>
      </w:r>
      <w:r w:rsidRPr="00706B5A">
        <w:rPr>
          <w:rtl/>
        </w:rPr>
        <w:t xml:space="preserve"> عن ابراهيم المؤمن</w:t>
      </w:r>
      <w:r w:rsidR="00BB75CD">
        <w:rPr>
          <w:rtl/>
        </w:rPr>
        <w:t>،</w:t>
      </w:r>
      <w:r w:rsidRPr="00706B5A">
        <w:rPr>
          <w:rtl/>
        </w:rPr>
        <w:t xml:space="preserve"> عن نصير بن شعيب عن عمة زرارة</w:t>
      </w:r>
      <w:r w:rsidR="00BB75CD">
        <w:rPr>
          <w:rtl/>
        </w:rPr>
        <w:t>،</w:t>
      </w:r>
      <w:r w:rsidRPr="00706B5A">
        <w:rPr>
          <w:rtl/>
        </w:rPr>
        <w:t xml:space="preserve"> قالت</w:t>
      </w:r>
      <w:r w:rsidR="00BB75CD">
        <w:rPr>
          <w:rtl/>
        </w:rPr>
        <w:t>:</w:t>
      </w:r>
      <w:r w:rsidRPr="00706B5A">
        <w:rPr>
          <w:rtl/>
        </w:rPr>
        <w:t xml:space="preserve"> لما وقع زرارة واشتد به</w:t>
      </w:r>
      <w:r w:rsidR="00BB75CD">
        <w:rPr>
          <w:rtl/>
        </w:rPr>
        <w:t>:</w:t>
      </w:r>
      <w:r w:rsidRPr="00706B5A">
        <w:rPr>
          <w:rtl/>
        </w:rPr>
        <w:t xml:space="preserve"> قال</w:t>
      </w:r>
      <w:r w:rsidR="00BB75CD">
        <w:rPr>
          <w:rtl/>
        </w:rPr>
        <w:t>:</w:t>
      </w:r>
      <w:r w:rsidRPr="00706B5A">
        <w:rPr>
          <w:rtl/>
        </w:rPr>
        <w:t xml:space="preserve"> ناوليني المصحف فناولته وفتحته فوضعه على صدره</w:t>
      </w:r>
      <w:r w:rsidR="00BB75CD">
        <w:rPr>
          <w:rtl/>
        </w:rPr>
        <w:t>،</w:t>
      </w:r>
      <w:r w:rsidRPr="00706B5A">
        <w:rPr>
          <w:rtl/>
        </w:rPr>
        <w:t xml:space="preserve"> وأخذه مني ثم قال</w:t>
      </w:r>
      <w:r w:rsidR="00BB75CD">
        <w:rPr>
          <w:rtl/>
        </w:rPr>
        <w:t>:</w:t>
      </w:r>
      <w:r w:rsidRPr="00706B5A">
        <w:rPr>
          <w:rtl/>
        </w:rPr>
        <w:t xml:space="preserve"> يا عمة أشهدى أن ليس لي امام غير هذا الكتاب.</w:t>
      </w:r>
    </w:p>
    <w:p w:rsidR="00BB75CD" w:rsidRDefault="00D620A4" w:rsidP="00652868">
      <w:pPr>
        <w:pStyle w:val="libNormal"/>
        <w:rPr>
          <w:rtl/>
        </w:rPr>
      </w:pPr>
      <w:r w:rsidRPr="00706B5A">
        <w:rPr>
          <w:rtl/>
        </w:rPr>
        <w:t>257</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جبريل بن أحمد</w:t>
      </w:r>
      <w:r w:rsidR="00BB75CD">
        <w:rPr>
          <w:rtl/>
        </w:rPr>
        <w:t>،</w:t>
      </w:r>
      <w:r w:rsidRPr="00706B5A">
        <w:rPr>
          <w:rtl/>
        </w:rPr>
        <w:t xml:space="preserve"> قال</w:t>
      </w:r>
      <w:r w:rsidR="00BB75CD">
        <w:rPr>
          <w:rtl/>
        </w:rPr>
        <w:t>:</w:t>
      </w:r>
      <w:r>
        <w:rPr>
          <w:rFonts w:hint="cs"/>
          <w:rtl/>
        </w:rPr>
        <w:t xml:space="preserve"> </w:t>
      </w:r>
      <w:r w:rsidRPr="00706B5A">
        <w:rPr>
          <w:rtl/>
        </w:rPr>
        <w:t>حدثني العبيدي عن يو</w:t>
      </w:r>
      <w:r>
        <w:rPr>
          <w:rtl/>
        </w:rPr>
        <w:t>نس</w:t>
      </w:r>
      <w:r w:rsidR="00BB75CD">
        <w:rPr>
          <w:rtl/>
        </w:rPr>
        <w:t>،</w:t>
      </w:r>
      <w:r>
        <w:rPr>
          <w:rtl/>
        </w:rPr>
        <w:t xml:space="preserve"> عن ابن مسكان</w:t>
      </w:r>
      <w:r w:rsidR="00BB75CD">
        <w:rPr>
          <w:rtl/>
        </w:rPr>
        <w:t>،</w:t>
      </w:r>
      <w:r>
        <w:rPr>
          <w:rtl/>
        </w:rPr>
        <w:t xml:space="preserve"> قال تدارأنا</w:t>
      </w:r>
      <w:r w:rsidRPr="00706B5A">
        <w:rPr>
          <w:rtl/>
        </w:rPr>
        <w:t xml:space="preserve"> عند زرارة في شي‌ء من أمور الحلال والح</w:t>
      </w:r>
      <w:r>
        <w:rPr>
          <w:rtl/>
        </w:rPr>
        <w:t>رام</w:t>
      </w:r>
      <w:r w:rsidR="00BB75CD">
        <w:rPr>
          <w:rtl/>
        </w:rPr>
        <w:t>،</w:t>
      </w:r>
      <w:r>
        <w:rPr>
          <w:rtl/>
        </w:rPr>
        <w:t xml:space="preserve"> فقال قولا برأيه</w:t>
      </w:r>
      <w:r w:rsidR="00BB75CD">
        <w:rPr>
          <w:rtl/>
        </w:rPr>
        <w:t>،</w:t>
      </w:r>
      <w:r>
        <w:rPr>
          <w:rtl/>
        </w:rPr>
        <w:t xml:space="preserve"> فقلت أ</w:t>
      </w:r>
      <w:r w:rsidRPr="00706B5A">
        <w:rPr>
          <w:rtl/>
        </w:rPr>
        <w:t>برأيك هذا أم برواية</w:t>
      </w:r>
      <w:r>
        <w:rPr>
          <w:rtl/>
        </w:rPr>
        <w:t>؟</w:t>
      </w:r>
      <w:r w:rsidRPr="00706B5A">
        <w:rPr>
          <w:rtl/>
        </w:rPr>
        <w:t xml:space="preserve"> فقال</w:t>
      </w:r>
      <w:r w:rsidR="00BB75CD">
        <w:rPr>
          <w:rtl/>
        </w:rPr>
        <w:t>:</w:t>
      </w:r>
      <w:r w:rsidRPr="00706B5A">
        <w:rPr>
          <w:rtl/>
        </w:rPr>
        <w:t xml:space="preserve"> اني اعرف</w:t>
      </w:r>
      <w:r w:rsidR="00BB75CD">
        <w:rPr>
          <w:rtl/>
        </w:rPr>
        <w:t>،</w:t>
      </w:r>
      <w:r>
        <w:rPr>
          <w:rtl/>
        </w:rPr>
        <w:t xml:space="preserve"> أ</w:t>
      </w:r>
      <w:r w:rsidRPr="00706B5A">
        <w:rPr>
          <w:rtl/>
        </w:rPr>
        <w:t>وليس رب رأى خير من أثر.</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حدثنى محمد بن مسعود قال حدثنى جبريل بن أحمد‌</w:t>
      </w:r>
    </w:p>
    <w:p w:rsidR="00D620A4" w:rsidRPr="00706B5A" w:rsidRDefault="00D620A4" w:rsidP="00652868">
      <w:pPr>
        <w:pStyle w:val="libNormal"/>
        <w:rPr>
          <w:rtl/>
        </w:rPr>
      </w:pPr>
      <w:r w:rsidRPr="00706B5A">
        <w:rPr>
          <w:rtl/>
        </w:rPr>
        <w:t>هذا الحديث صحيح السند على التحقيق.</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تدارأنا عند زرارة‌</w:t>
      </w:r>
    </w:p>
    <w:p w:rsidR="00D620A4" w:rsidRPr="00706B5A" w:rsidRDefault="00D620A4" w:rsidP="00652868">
      <w:pPr>
        <w:pStyle w:val="libNormal"/>
        <w:rPr>
          <w:rtl/>
        </w:rPr>
      </w:pPr>
      <w:r w:rsidRPr="00706B5A">
        <w:rPr>
          <w:rtl/>
        </w:rPr>
        <w:t>تدارأنا بالهمزة تفاعلا من الدراء</w:t>
      </w:r>
      <w:r w:rsidR="00BB75CD">
        <w:rPr>
          <w:rtl/>
        </w:rPr>
        <w:t>،</w:t>
      </w:r>
      <w:r w:rsidRPr="00706B5A">
        <w:rPr>
          <w:rtl/>
        </w:rPr>
        <w:t xml:space="preserve"> وهو الدفع أي تناظرنا وتدافعنا فدفع كل منا كلام الاخر</w:t>
      </w:r>
      <w:r w:rsidR="00BB75CD">
        <w:rPr>
          <w:rtl/>
        </w:rPr>
        <w:t>،</w:t>
      </w:r>
      <w:r w:rsidRPr="00706B5A">
        <w:rPr>
          <w:rtl/>
        </w:rPr>
        <w:t xml:space="preserve"> أو تدارينا بالياء من الدراية بمعنى العلم والمعرفة.</w:t>
      </w:r>
    </w:p>
    <w:p w:rsidR="00D620A4" w:rsidRPr="00706B5A" w:rsidRDefault="00D620A4" w:rsidP="00652868">
      <w:pPr>
        <w:pStyle w:val="libNormal"/>
        <w:rPr>
          <w:rtl/>
        </w:rPr>
      </w:pPr>
      <w:r w:rsidRPr="00706B5A">
        <w:rPr>
          <w:rtl/>
        </w:rPr>
        <w:t>وفي نسخه « تذاكرنا » من الذكر والمذاكرة والأصحّ الاول.</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انى أعرف.</w:t>
      </w:r>
    </w:p>
    <w:p w:rsidR="00D620A4" w:rsidRPr="00706B5A" w:rsidRDefault="00D620A4" w:rsidP="00652868">
      <w:pPr>
        <w:pStyle w:val="libNormal"/>
        <w:rPr>
          <w:rtl/>
        </w:rPr>
      </w:pPr>
      <w:r w:rsidRPr="00706B5A">
        <w:rPr>
          <w:rtl/>
        </w:rPr>
        <w:t>أعرف على صيغة أفعل التفضيل</w:t>
      </w:r>
      <w:r w:rsidR="00BB75CD">
        <w:rPr>
          <w:rtl/>
        </w:rPr>
        <w:t>،</w:t>
      </w:r>
      <w:r w:rsidRPr="00706B5A">
        <w:rPr>
          <w:rtl/>
        </w:rPr>
        <w:t xml:space="preserve"> أي أني أعلم بما قلت ما علي ولا عليك من ذلك من شي‌ء</w:t>
      </w:r>
      <w:r w:rsidR="00BB75CD">
        <w:rPr>
          <w:rtl/>
        </w:rPr>
        <w:t>،</w:t>
      </w:r>
      <w:r w:rsidRPr="00706B5A">
        <w:rPr>
          <w:rtl/>
        </w:rPr>
        <w:t xml:space="preserve"> سواء ع</w:t>
      </w:r>
      <w:r>
        <w:rPr>
          <w:rtl/>
        </w:rPr>
        <w:t>لي أ</w:t>
      </w:r>
      <w:r w:rsidRPr="00706B5A">
        <w:rPr>
          <w:rtl/>
        </w:rPr>
        <w:t>كان برأي أم برواية.</w:t>
      </w:r>
    </w:p>
    <w:p w:rsidR="00D620A4" w:rsidRPr="00706B5A" w:rsidRDefault="00D620A4" w:rsidP="00652868">
      <w:pPr>
        <w:pStyle w:val="libNormal"/>
        <w:rPr>
          <w:rtl/>
        </w:rPr>
      </w:pPr>
      <w:r>
        <w:rPr>
          <w:rtl/>
        </w:rPr>
        <w:t>وقوله « أ</w:t>
      </w:r>
      <w:r w:rsidRPr="00706B5A">
        <w:rPr>
          <w:rtl/>
        </w:rPr>
        <w:t>وليس رب رأى خير من أثر » حق لا معدى عنه</w:t>
      </w:r>
      <w:r w:rsidR="00BB75CD">
        <w:rPr>
          <w:rtl/>
        </w:rPr>
        <w:t>،</w:t>
      </w:r>
      <w:r w:rsidRPr="00706B5A">
        <w:rPr>
          <w:rtl/>
        </w:rPr>
        <w:t xml:space="preserve"> وذلك لأنه ربما كان‌</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258</w:t>
      </w:r>
      <w:r w:rsidR="00BB75CD">
        <w:rPr>
          <w:rtl/>
        </w:rPr>
        <w:t xml:space="preserve"> - </w:t>
      </w:r>
      <w:r w:rsidRPr="00706B5A">
        <w:rPr>
          <w:rtl/>
        </w:rPr>
        <w:t>حدثني أبو صالح خلف بن حماد بن الضحاك</w:t>
      </w:r>
      <w:r w:rsidR="00BB75CD">
        <w:rPr>
          <w:rtl/>
        </w:rPr>
        <w:t>،</w:t>
      </w:r>
      <w:r w:rsidRPr="00706B5A">
        <w:rPr>
          <w:rtl/>
        </w:rPr>
        <w:t xml:space="preserve"> قال</w:t>
      </w:r>
      <w:r w:rsidR="00BB75CD">
        <w:rPr>
          <w:rtl/>
        </w:rPr>
        <w:t>:</w:t>
      </w:r>
      <w:r w:rsidRPr="00706B5A">
        <w:rPr>
          <w:rtl/>
        </w:rPr>
        <w:t xml:space="preserve"> حدثني أبو سعيد الادمي</w:t>
      </w:r>
      <w:r w:rsidR="00BB75CD">
        <w:rPr>
          <w:rtl/>
        </w:rPr>
        <w:t>،</w:t>
      </w:r>
      <w:r w:rsidRPr="00706B5A">
        <w:rPr>
          <w:rtl/>
        </w:rPr>
        <w:t xml:space="preserve"> قال</w:t>
      </w:r>
      <w:r w:rsidR="00BB75CD">
        <w:rPr>
          <w:rtl/>
        </w:rPr>
        <w:t>:</w:t>
      </w:r>
      <w:r w:rsidRPr="00706B5A">
        <w:rPr>
          <w:rtl/>
        </w:rPr>
        <w:t xml:space="preserve"> حدثني ابن أبي عمير</w:t>
      </w:r>
      <w:r w:rsidR="00BB75CD">
        <w:rPr>
          <w:rtl/>
        </w:rPr>
        <w:t>،</w:t>
      </w:r>
      <w:r w:rsidRPr="00706B5A">
        <w:rPr>
          <w:rtl/>
        </w:rPr>
        <w:t xml:space="preserve"> عن هشام بن سالم</w:t>
      </w:r>
      <w:r w:rsidR="00BB75CD">
        <w:rPr>
          <w:rtl/>
        </w:rPr>
        <w:t>،</w:t>
      </w:r>
      <w:r w:rsidRPr="00706B5A">
        <w:rPr>
          <w:rtl/>
        </w:rPr>
        <w:t xml:space="preserve"> قال قال لي زرارة بن أعين</w:t>
      </w:r>
      <w:r w:rsidR="00BB75CD">
        <w:rPr>
          <w:rtl/>
        </w:rPr>
        <w:t>:</w:t>
      </w:r>
      <w:r>
        <w:rPr>
          <w:rtl/>
        </w:rPr>
        <w:t xml:space="preserve"> لا ترى على اعوادها غير جعفر</w:t>
      </w:r>
      <w:r w:rsidR="00BB75CD">
        <w:rPr>
          <w:rtl/>
        </w:rPr>
        <w:t>،</w:t>
      </w:r>
      <w:r w:rsidRPr="00706B5A">
        <w:rPr>
          <w:rtl/>
        </w:rPr>
        <w:t xml:space="preserve"> قال</w:t>
      </w:r>
      <w:r w:rsidR="00BB75CD">
        <w:rPr>
          <w:rtl/>
        </w:rPr>
        <w:t>:</w:t>
      </w:r>
      <w:r w:rsidRPr="00706B5A">
        <w:rPr>
          <w:rtl/>
        </w:rPr>
        <w:t xml:space="preserve"> فلما توفي أبو عبد الله </w:t>
      </w:r>
      <w:r w:rsidR="001F0C57" w:rsidRPr="001F0C57">
        <w:rPr>
          <w:rStyle w:val="libAlaemChar"/>
          <w:rtl/>
        </w:rPr>
        <w:t>عليه‌السلام</w:t>
      </w:r>
      <w:r w:rsidRPr="00706B5A">
        <w:rPr>
          <w:rtl/>
        </w:rPr>
        <w:t xml:space="preserve"> أتيته فقلت له أتذكر الحديث الذى حدثتني به</w:t>
      </w:r>
      <w:r>
        <w:rPr>
          <w:rtl/>
        </w:rPr>
        <w:t>؟</w:t>
      </w:r>
      <w:r w:rsidRPr="00706B5A">
        <w:rPr>
          <w:rtl/>
        </w:rPr>
        <w:t xml:space="preserve"> وذكرته له</w:t>
      </w:r>
      <w:r w:rsidR="00BB75CD">
        <w:rPr>
          <w:rtl/>
        </w:rPr>
        <w:t>،</w:t>
      </w:r>
      <w:r w:rsidRPr="00706B5A">
        <w:rPr>
          <w:rtl/>
        </w:rPr>
        <w:t xml:space="preserve"> وكنت أخاف ان يجحدنيه</w:t>
      </w:r>
      <w:r w:rsidR="00BB75CD">
        <w:rPr>
          <w:rtl/>
        </w:rPr>
        <w:t>،</w:t>
      </w:r>
      <w:r w:rsidRPr="00706B5A">
        <w:rPr>
          <w:rtl/>
        </w:rPr>
        <w:t xml:space="preserve"> فقال</w:t>
      </w:r>
      <w:r w:rsidR="00BB75CD">
        <w:rPr>
          <w:rtl/>
        </w:rPr>
        <w:t>:</w:t>
      </w:r>
      <w:r w:rsidRPr="00706B5A">
        <w:rPr>
          <w:rtl/>
        </w:rPr>
        <w:t xml:space="preserve"> اني والله ما كنت قلت ذلك الا برأيي.</w:t>
      </w:r>
    </w:p>
    <w:p w:rsidR="00BB75CD" w:rsidRDefault="00D620A4" w:rsidP="00652868">
      <w:pPr>
        <w:pStyle w:val="libNormal"/>
        <w:rPr>
          <w:rtl/>
        </w:rPr>
      </w:pPr>
      <w:r w:rsidRPr="00706B5A">
        <w:rPr>
          <w:rtl/>
        </w:rPr>
        <w:t>259</w:t>
      </w:r>
      <w:r w:rsidR="00BB75CD">
        <w:rPr>
          <w:rtl/>
        </w:rPr>
        <w:t xml:space="preserve"> - </w:t>
      </w:r>
      <w:r w:rsidRPr="00706B5A">
        <w:rPr>
          <w:rtl/>
        </w:rPr>
        <w:t>حمدويه بن نصير</w:t>
      </w:r>
      <w:r w:rsidR="00BB75CD">
        <w:rPr>
          <w:rtl/>
        </w:rPr>
        <w:t>،</w:t>
      </w:r>
      <w:r w:rsidRPr="00706B5A">
        <w:rPr>
          <w:rtl/>
        </w:rPr>
        <w:t xml:space="preserve"> قال</w:t>
      </w:r>
      <w:r w:rsidR="00BB75CD">
        <w:rPr>
          <w:rtl/>
        </w:rPr>
        <w:t>:</w:t>
      </w:r>
      <w:r w:rsidRPr="00706B5A">
        <w:rPr>
          <w:rtl/>
        </w:rPr>
        <w:t xml:space="preserve"> حدثنا محمد بن عيسى</w:t>
      </w:r>
      <w:r w:rsidR="00BB75CD">
        <w:rPr>
          <w:rtl/>
        </w:rPr>
        <w:t>،</w:t>
      </w:r>
      <w:r w:rsidRPr="00706B5A">
        <w:rPr>
          <w:rtl/>
        </w:rPr>
        <w:t xml:space="preserve"> عن الوشاء</w:t>
      </w:r>
      <w:r w:rsidR="00BB75CD">
        <w:rPr>
          <w:rtl/>
        </w:rPr>
        <w:t>،</w:t>
      </w:r>
      <w:r w:rsidRPr="00706B5A">
        <w:rPr>
          <w:rtl/>
        </w:rPr>
        <w:t xml:space="preserve"> عن هشام بن سالم</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سألت أبا جعفر </w:t>
      </w:r>
      <w:r w:rsidR="001F0C57" w:rsidRPr="001F0C57">
        <w:rPr>
          <w:rStyle w:val="libAlaemChar"/>
          <w:rtl/>
        </w:rPr>
        <w:t>عليه‌السلام</w:t>
      </w:r>
      <w:r w:rsidRPr="00706B5A">
        <w:rPr>
          <w:rtl/>
        </w:rPr>
        <w:t xml:space="preserve"> عن جوائز العمال</w:t>
      </w:r>
      <w:r>
        <w:rPr>
          <w:rtl/>
        </w:rPr>
        <w:t>؟</w:t>
      </w:r>
      <w:r w:rsidRPr="00706B5A">
        <w:rPr>
          <w:rtl/>
        </w:rPr>
        <w:t xml:space="preserve"> فقال</w:t>
      </w:r>
      <w:r w:rsidR="00BB75CD">
        <w:rPr>
          <w:rtl/>
        </w:rPr>
        <w:t>:</w:t>
      </w:r>
      <w:r>
        <w:rPr>
          <w:rFonts w:hint="cs"/>
          <w:rtl/>
        </w:rPr>
        <w:t xml:space="preserve"> </w:t>
      </w:r>
      <w:r w:rsidRPr="00706B5A">
        <w:rPr>
          <w:rtl/>
        </w:rPr>
        <w:t>لا بأس به</w:t>
      </w:r>
      <w:r w:rsidR="00BB75CD">
        <w:rPr>
          <w:rtl/>
        </w:rPr>
        <w:t>،</w:t>
      </w:r>
      <w:r w:rsidRPr="00706B5A">
        <w:rPr>
          <w:rtl/>
        </w:rPr>
        <w:t xml:space="preserve"> قال ثم قال</w:t>
      </w:r>
      <w:r w:rsidR="00BB75CD">
        <w:rPr>
          <w:rtl/>
        </w:rPr>
        <w:t>:</w:t>
      </w:r>
      <w:r w:rsidRPr="00706B5A">
        <w:rPr>
          <w:rtl/>
        </w:rPr>
        <w:t xml:space="preserve"> انما اراد زرارة أن يبلغ هشاما اني أحرم أعمال السلطان.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رأى نتيجة برهان عقلي يقينى والاثر ظني</w:t>
      </w:r>
      <w:r w:rsidR="00BB75CD">
        <w:rPr>
          <w:rtl/>
        </w:rPr>
        <w:t>،</w:t>
      </w:r>
      <w:r w:rsidRPr="00706B5A">
        <w:rPr>
          <w:rtl/>
        </w:rPr>
        <w:t xml:space="preserve"> فاليقين خير من الظن.</w:t>
      </w:r>
    </w:p>
    <w:p w:rsidR="00D620A4" w:rsidRPr="00706B5A" w:rsidRDefault="00D620A4" w:rsidP="00652868">
      <w:pPr>
        <w:pStyle w:val="libNormal"/>
        <w:rPr>
          <w:rtl/>
        </w:rPr>
      </w:pPr>
      <w:r w:rsidRPr="00706B5A">
        <w:rPr>
          <w:rtl/>
        </w:rPr>
        <w:t>وربما كان اثر بصريح منطوقه مدافعا للأصول العقلية والقوانين اليقينية</w:t>
      </w:r>
      <w:r w:rsidR="00BB75CD">
        <w:rPr>
          <w:rtl/>
        </w:rPr>
        <w:t>،</w:t>
      </w:r>
      <w:r w:rsidRPr="00706B5A">
        <w:rPr>
          <w:rtl/>
        </w:rPr>
        <w:t xml:space="preserve"> وان كان سليم الاسناد صحيح الطريق فيجب تأويله</w:t>
      </w:r>
      <w:r w:rsidR="00BB75CD">
        <w:rPr>
          <w:rtl/>
        </w:rPr>
        <w:t>،</w:t>
      </w:r>
      <w:r w:rsidRPr="00706B5A">
        <w:rPr>
          <w:rtl/>
        </w:rPr>
        <w:t xml:space="preserve"> وان لم يكن محتملا للتأويل وجب طرحه فليعلم.</w:t>
      </w:r>
    </w:p>
    <w:p w:rsidR="00D620A4" w:rsidRPr="00706B5A" w:rsidRDefault="00D620A4" w:rsidP="0037382B">
      <w:pPr>
        <w:pStyle w:val="libBold1"/>
        <w:rPr>
          <w:rtl/>
          <w:lang w:bidi="fa-IR"/>
        </w:rPr>
      </w:pPr>
      <w:r w:rsidRPr="00715F8E">
        <w:rPr>
          <w:rtl/>
        </w:rPr>
        <w:t>قوله لا يرى على أعوادها غير جعفر‌</w:t>
      </w:r>
    </w:p>
    <w:p w:rsidR="00D620A4" w:rsidRPr="00706B5A" w:rsidRDefault="00D620A4" w:rsidP="00652868">
      <w:pPr>
        <w:pStyle w:val="libNormal"/>
        <w:rPr>
          <w:rtl/>
        </w:rPr>
      </w:pPr>
      <w:r w:rsidRPr="00706B5A">
        <w:rPr>
          <w:rtl/>
        </w:rPr>
        <w:t>لا يرى اما بضم ياء المضارعة على البناء للمجهول</w:t>
      </w:r>
      <w:r w:rsidR="00BB75CD">
        <w:rPr>
          <w:rtl/>
        </w:rPr>
        <w:t>،</w:t>
      </w:r>
      <w:r w:rsidRPr="00706B5A">
        <w:rPr>
          <w:rtl/>
        </w:rPr>
        <w:t xml:space="preserve"> أو بفتح التاء للخطاب على صيغة المعلوم</w:t>
      </w:r>
      <w:r w:rsidR="00BB75CD">
        <w:rPr>
          <w:rtl/>
        </w:rPr>
        <w:t>،</w:t>
      </w:r>
      <w:r w:rsidRPr="00706B5A">
        <w:rPr>
          <w:rtl/>
        </w:rPr>
        <w:t xml:space="preserve"> أو بالنون للمتكلم مع الغير. « على أعوادها » جمع عود أي على عيدان سرير الامامة والولاية ومنبر الوصاية والخلافة غير جعفر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يعني أنه </w:t>
      </w:r>
      <w:r w:rsidR="001F0C57" w:rsidRPr="001F0C57">
        <w:rPr>
          <w:rStyle w:val="libAlaemChar"/>
          <w:rtl/>
        </w:rPr>
        <w:t>عليه‌السلام</w:t>
      </w:r>
      <w:r w:rsidRPr="00706B5A">
        <w:rPr>
          <w:rtl/>
        </w:rPr>
        <w:t xml:space="preserve"> هو المهدي القائم الموعود لخاتم الائمة</w:t>
      </w:r>
      <w:r w:rsidR="00BB75CD">
        <w:rPr>
          <w:rtl/>
        </w:rPr>
        <w:t>،</w:t>
      </w:r>
      <w:r w:rsidRPr="00706B5A">
        <w:rPr>
          <w:rtl/>
        </w:rPr>
        <w:t xml:space="preserve"> فلما توفي أبو عبد الله جعفر بن محمد </w:t>
      </w:r>
      <w:r w:rsidR="001F0C57" w:rsidRPr="001F0C57">
        <w:rPr>
          <w:rStyle w:val="libAlaemChar"/>
          <w:rFonts w:hint="cs"/>
          <w:rtl/>
        </w:rPr>
        <w:t>عليهما‌السلام</w:t>
      </w:r>
      <w:r w:rsidRPr="00706B5A">
        <w:rPr>
          <w:rtl/>
        </w:rPr>
        <w:t xml:space="preserve"> اتيت زرارة فقلت له</w:t>
      </w:r>
      <w:r w:rsidR="00BB75CD">
        <w:rPr>
          <w:rtl/>
        </w:rPr>
        <w:t>:</w:t>
      </w:r>
      <w:r w:rsidRPr="00706B5A">
        <w:rPr>
          <w:rtl/>
        </w:rPr>
        <w:t xml:space="preserve"> أتذكر الحديث الذي حدثني به ابي أنه لا يرى على اعواد سرير الامامة والوصاية غير جعفر بن محمد </w:t>
      </w:r>
      <w:r w:rsidR="001F0C57" w:rsidRPr="001F0C57">
        <w:rPr>
          <w:rStyle w:val="libAlaemChar"/>
          <w:rFonts w:hint="cs"/>
          <w:rtl/>
        </w:rPr>
        <w:t>عليهما‌السلام</w:t>
      </w:r>
      <w:r w:rsidRPr="00706B5A">
        <w:rPr>
          <w:rtl/>
        </w:rPr>
        <w:t xml:space="preserve"> وذكرت الحديث له وكنت أخاف ان يجحدنيه فلم يجحده ولا اسنده الى الرواية عن احد.</w:t>
      </w:r>
    </w:p>
    <w:p w:rsidR="00D620A4" w:rsidRPr="00706B5A" w:rsidRDefault="00D620A4" w:rsidP="00652868">
      <w:pPr>
        <w:pStyle w:val="libNormal"/>
        <w:rPr>
          <w:rtl/>
        </w:rPr>
      </w:pPr>
      <w:r w:rsidRPr="00706B5A">
        <w:rPr>
          <w:rtl/>
        </w:rPr>
        <w:t>بل قال</w:t>
      </w:r>
      <w:r w:rsidR="00BB75CD">
        <w:rPr>
          <w:rtl/>
        </w:rPr>
        <w:t>:</w:t>
      </w:r>
      <w:r w:rsidRPr="00706B5A">
        <w:rPr>
          <w:rtl/>
        </w:rPr>
        <w:t xml:space="preserve"> اني والله ما كنت قلت ذلك الا برأي مني</w:t>
      </w:r>
      <w:r w:rsidR="00BB75CD">
        <w:rPr>
          <w:rtl/>
        </w:rPr>
        <w:t>؛</w:t>
      </w:r>
      <w:r w:rsidRPr="00706B5A">
        <w:rPr>
          <w:rtl/>
        </w:rPr>
        <w:t xml:space="preserve"> لا برواية عن جعفر بن محمد ولا عن احد غيره</w:t>
      </w:r>
      <w:r w:rsidR="00BB75CD">
        <w:rPr>
          <w:rtl/>
        </w:rPr>
        <w:t>،</w:t>
      </w:r>
      <w:r w:rsidRPr="00706B5A">
        <w:rPr>
          <w:rtl/>
        </w:rPr>
        <w:t xml:space="preserve"> فتبين اني كنت مخطأ في رأي</w:t>
      </w:r>
      <w:r w:rsidR="00BB75CD">
        <w:rPr>
          <w:rtl/>
        </w:rPr>
        <w:t>،</w:t>
      </w:r>
      <w:r w:rsidRPr="00706B5A">
        <w:rPr>
          <w:rtl/>
        </w:rPr>
        <w:t xml:space="preserve"> وهذا يدل على جلالة قدر زرارة في الثقة والديانة جدا.</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260</w:t>
      </w:r>
      <w:r w:rsidR="00BB75CD">
        <w:rPr>
          <w:rtl/>
        </w:rPr>
        <w:t xml:space="preserve"> - </w:t>
      </w:r>
      <w:r w:rsidRPr="00706B5A">
        <w:rPr>
          <w:rtl/>
        </w:rPr>
        <w:t>محمد بن مسعود</w:t>
      </w:r>
      <w:r w:rsidR="00BB75CD">
        <w:rPr>
          <w:rtl/>
        </w:rPr>
        <w:t>،</w:t>
      </w:r>
      <w:r w:rsidRPr="00706B5A">
        <w:rPr>
          <w:rtl/>
        </w:rPr>
        <w:t xml:space="preserve"> قال حدثنا عبد الله بن محمد بن خالد الطيالسي قال</w:t>
      </w:r>
      <w:r w:rsidR="00BB75CD">
        <w:rPr>
          <w:rtl/>
        </w:rPr>
        <w:t>:</w:t>
      </w:r>
      <w:r>
        <w:rPr>
          <w:rFonts w:hint="cs"/>
          <w:rtl/>
        </w:rPr>
        <w:t xml:space="preserve"> </w:t>
      </w:r>
      <w:r w:rsidRPr="00706B5A">
        <w:rPr>
          <w:rtl/>
        </w:rPr>
        <w:t>حدثني الحسن بن علي الوشاء</w:t>
      </w:r>
      <w:r w:rsidR="00BB75CD">
        <w:rPr>
          <w:rtl/>
        </w:rPr>
        <w:t>،</w:t>
      </w:r>
      <w:r w:rsidRPr="00706B5A">
        <w:rPr>
          <w:rtl/>
        </w:rPr>
        <w:t xml:space="preserve"> عن محمد بن حمران</w:t>
      </w:r>
      <w:r w:rsidR="00BB75CD">
        <w:rPr>
          <w:rtl/>
        </w:rPr>
        <w:t>،</w:t>
      </w:r>
      <w:r w:rsidRPr="00706B5A">
        <w:rPr>
          <w:rtl/>
        </w:rPr>
        <w:t xml:space="preserve"> قال</w:t>
      </w:r>
      <w:r w:rsidR="00BB75CD">
        <w:rPr>
          <w:rtl/>
        </w:rPr>
        <w:t>:</w:t>
      </w:r>
      <w:r w:rsidRPr="00706B5A">
        <w:rPr>
          <w:rtl/>
        </w:rPr>
        <w:t xml:space="preserve"> حدثني زرارة قال</w:t>
      </w:r>
      <w:r w:rsidR="00BB75CD">
        <w:rPr>
          <w:rtl/>
        </w:rPr>
        <w:t>،</w:t>
      </w:r>
      <w:r w:rsidRPr="00706B5A">
        <w:rPr>
          <w:rtl/>
        </w:rPr>
        <w:t xml:space="preserve"> قال لي أبو جعفر </w:t>
      </w:r>
      <w:r w:rsidR="001F0C57" w:rsidRPr="001F0C57">
        <w:rPr>
          <w:rStyle w:val="libAlaemChar"/>
          <w:rtl/>
        </w:rPr>
        <w:t>عليه‌السلام</w:t>
      </w:r>
      <w:r w:rsidRPr="00706B5A">
        <w:rPr>
          <w:rtl/>
        </w:rPr>
        <w:t xml:space="preserve"> حدث عن بني اسرائيل ولا حرج قال</w:t>
      </w:r>
      <w:r w:rsidR="00BB75CD">
        <w:rPr>
          <w:rtl/>
        </w:rPr>
        <w:t>:</w:t>
      </w:r>
      <w:r w:rsidRPr="00706B5A">
        <w:rPr>
          <w:rtl/>
        </w:rPr>
        <w:t xml:space="preserve"> قلت جعلت فداك والله ان في احاديث الشيعة ما هو اعجب من احاديثهم قال</w:t>
      </w:r>
      <w:r w:rsidR="00BB75CD">
        <w:rPr>
          <w:rtl/>
        </w:rPr>
        <w:t>:</w:t>
      </w:r>
      <w:r w:rsidRPr="00706B5A">
        <w:rPr>
          <w:rtl/>
        </w:rPr>
        <w:t xml:space="preserve"> وأي شي هو يا زرارة</w:t>
      </w:r>
      <w:r>
        <w:rPr>
          <w:rtl/>
        </w:rPr>
        <w:t>؟</w:t>
      </w:r>
      <w:r w:rsidRPr="00706B5A">
        <w:rPr>
          <w:rtl/>
        </w:rPr>
        <w:t xml:space="preserve"> قال</w:t>
      </w:r>
      <w:r w:rsidR="00BB75CD">
        <w:rPr>
          <w:rtl/>
        </w:rPr>
        <w:t>:</w:t>
      </w:r>
      <w:r>
        <w:rPr>
          <w:rFonts w:hint="cs"/>
          <w:rtl/>
        </w:rPr>
        <w:t xml:space="preserve"> </w:t>
      </w:r>
      <w:r w:rsidRPr="00706B5A">
        <w:rPr>
          <w:rtl/>
        </w:rPr>
        <w:t>فاختلس من قلبي فمكثت ساعة لا أذك</w:t>
      </w:r>
      <w:r>
        <w:rPr>
          <w:rtl/>
        </w:rPr>
        <w:t>ر ما أريد قال لعلك تريد الهفتية</w:t>
      </w:r>
      <w:r w:rsidRPr="00706B5A">
        <w:rPr>
          <w:rtl/>
        </w:rPr>
        <w:t xml:space="preserve"> قلت نعم قال</w:t>
      </w:r>
      <w:r w:rsidR="00BB75CD">
        <w:rPr>
          <w:rtl/>
        </w:rPr>
        <w:t>:</w:t>
      </w:r>
      <w:r>
        <w:rPr>
          <w:rFonts w:hint="cs"/>
          <w:rtl/>
        </w:rPr>
        <w:t xml:space="preserve"> </w:t>
      </w:r>
      <w:r w:rsidRPr="00706B5A">
        <w:rPr>
          <w:rtl/>
        </w:rPr>
        <w:t>فصدق بها فانها حق.</w:t>
      </w:r>
    </w:p>
    <w:p w:rsidR="00BB75CD" w:rsidRDefault="00BB75CD" w:rsidP="00BB75CD">
      <w:pPr>
        <w:pStyle w:val="libLine"/>
        <w:rPr>
          <w:rtl/>
        </w:rPr>
      </w:pPr>
      <w:r>
        <w:rPr>
          <w:rtl/>
        </w:rPr>
        <w:t>___________________________________________________________</w:t>
      </w:r>
    </w:p>
    <w:p w:rsidR="00D620A4" w:rsidRPr="00715F8E" w:rsidRDefault="00D620A4" w:rsidP="0037382B">
      <w:pPr>
        <w:pStyle w:val="libBold1"/>
        <w:rPr>
          <w:rtl/>
        </w:rPr>
      </w:pPr>
      <w:r w:rsidRPr="00715F8E">
        <w:rPr>
          <w:rtl/>
        </w:rPr>
        <w:t>قوله</w:t>
      </w:r>
      <w:r w:rsidR="00BB75CD">
        <w:rPr>
          <w:rtl/>
        </w:rPr>
        <w:t>:</w:t>
      </w:r>
      <w:r w:rsidRPr="00715F8E">
        <w:rPr>
          <w:rtl/>
        </w:rPr>
        <w:t xml:space="preserve"> الهفتية </w:t>
      </w:r>
      <w:r w:rsidRPr="0037382B">
        <w:rPr>
          <w:rStyle w:val="libFootnotenumChar"/>
          <w:rtl/>
        </w:rPr>
        <w:t xml:space="preserve">(1) </w:t>
      </w:r>
      <w:r w:rsidRPr="00715F8E">
        <w:rPr>
          <w:rtl/>
        </w:rPr>
        <w:t>‌</w:t>
      </w:r>
    </w:p>
    <w:p w:rsidR="00D620A4" w:rsidRPr="00706B5A" w:rsidRDefault="00D620A4" w:rsidP="00652868">
      <w:pPr>
        <w:pStyle w:val="libNormal"/>
        <w:rPr>
          <w:rtl/>
        </w:rPr>
      </w:pPr>
      <w:r w:rsidRPr="00706B5A">
        <w:rPr>
          <w:rtl/>
        </w:rPr>
        <w:t>بالهاء المفتوحة ثم الفاء ثم التاء المثناة من فوق ثم ياء النسبة المشددة أي ملمة تتهافت منها القلوب فتتساقط العقائد ويهتاج منها تهاوش الوساوس في الصدور وتثاور الشكوك في الاعتقادات.</w:t>
      </w:r>
    </w:p>
    <w:p w:rsidR="00D620A4" w:rsidRPr="00706B5A" w:rsidRDefault="00D620A4" w:rsidP="00652868">
      <w:pPr>
        <w:pStyle w:val="libNormal"/>
        <w:rPr>
          <w:rtl/>
        </w:rPr>
      </w:pPr>
      <w:r w:rsidRPr="00706B5A">
        <w:rPr>
          <w:rtl/>
        </w:rPr>
        <w:t>وفي بعض النسخ « الهفية » بكسر الفاء واسكان الياء المثناة من تحت قبل التاء المثناة من فوق على الفعيلة بمعنى الفاعلة.</w:t>
      </w:r>
    </w:p>
    <w:p w:rsidR="00D620A4" w:rsidRPr="00706B5A" w:rsidRDefault="00D620A4" w:rsidP="00652868">
      <w:pPr>
        <w:pStyle w:val="libNormal"/>
        <w:rPr>
          <w:rtl/>
        </w:rPr>
      </w:pPr>
      <w:r w:rsidRPr="00706B5A">
        <w:rPr>
          <w:rtl/>
        </w:rPr>
        <w:t>قال في مجمل اللغة</w:t>
      </w:r>
      <w:r w:rsidR="00BB75CD">
        <w:rPr>
          <w:rtl/>
        </w:rPr>
        <w:t>:</w:t>
      </w:r>
      <w:r w:rsidRPr="00706B5A">
        <w:rPr>
          <w:rtl/>
        </w:rPr>
        <w:t xml:space="preserve"> التهافت تساقط الشى‌ء شيئا شيئا</w:t>
      </w:r>
      <w:r w:rsidR="00BB75CD">
        <w:rPr>
          <w:rtl/>
        </w:rPr>
        <w:t>،</w:t>
      </w:r>
      <w:r w:rsidRPr="00706B5A">
        <w:rPr>
          <w:rtl/>
        </w:rPr>
        <w:t xml:space="preserve"> وتهافت الفراش في النار تساقط</w:t>
      </w:r>
      <w:r w:rsidR="00BB75CD">
        <w:rPr>
          <w:rtl/>
        </w:rPr>
        <w:t>،</w:t>
      </w:r>
      <w:r w:rsidRPr="00706B5A">
        <w:rPr>
          <w:rtl/>
        </w:rPr>
        <w:t xml:space="preserve"> وكل شي‌ء انخفض واتضع فقد هفت وانهفت</w:t>
      </w:r>
      <w:r w:rsidR="00BB75CD">
        <w:rPr>
          <w:rtl/>
        </w:rPr>
        <w:t>،</w:t>
      </w:r>
      <w:r w:rsidRPr="00706B5A">
        <w:rPr>
          <w:rtl/>
        </w:rPr>
        <w:t xml:space="preserve"> ووردت هفيتة من الناس اقحمتها السنة اي ساقطة.</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هفت الشي‌ء هفتا وهفاتا</w:t>
      </w:r>
      <w:r w:rsidR="00BB75CD">
        <w:rPr>
          <w:rtl/>
        </w:rPr>
        <w:t>،</w:t>
      </w:r>
      <w:r w:rsidRPr="00706B5A">
        <w:rPr>
          <w:rtl/>
        </w:rPr>
        <w:t xml:space="preserve"> اي تطاير لخفته</w:t>
      </w:r>
      <w:r w:rsidR="00BB75CD">
        <w:rPr>
          <w:rtl/>
        </w:rPr>
        <w:t>،</w:t>
      </w:r>
      <w:r w:rsidRPr="00706B5A">
        <w:rPr>
          <w:rtl/>
        </w:rPr>
        <w:t xml:space="preserve"> وكل شي‌ء انخفض واتضع فقد هفت وانهفت</w:t>
      </w:r>
      <w:r w:rsidR="00BB75CD">
        <w:rPr>
          <w:rtl/>
        </w:rPr>
        <w:t>،</w:t>
      </w:r>
      <w:r w:rsidRPr="00706B5A">
        <w:rPr>
          <w:rtl/>
        </w:rPr>
        <w:t xml:space="preserve"> والتهافت التساقط قطعة قطعة ويقال</w:t>
      </w:r>
      <w:r w:rsidR="00BB75CD">
        <w:rPr>
          <w:rtl/>
        </w:rPr>
        <w:t>،</w:t>
      </w:r>
      <w:r w:rsidRPr="00706B5A">
        <w:rPr>
          <w:rtl/>
        </w:rPr>
        <w:t xml:space="preserve"> وردت هفيته من الناس للذين اقحمتهم السنة </w:t>
      </w:r>
      <w:r w:rsidRPr="0037382B">
        <w:rPr>
          <w:rStyle w:val="libFootnotenumChar"/>
          <w:rtl/>
        </w:rPr>
        <w:t>(2)</w:t>
      </w:r>
      <w:r>
        <w:rPr>
          <w:rtl/>
        </w:rPr>
        <w:t>.</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المفهوت المتحير </w:t>
      </w:r>
      <w:r w:rsidRPr="0037382B">
        <w:rPr>
          <w:rStyle w:val="libFootnotenumChar"/>
          <w:rtl/>
        </w:rPr>
        <w:t>(3)</w:t>
      </w:r>
      <w:r>
        <w:rPr>
          <w:rtl/>
        </w:rPr>
        <w:t>.</w:t>
      </w:r>
    </w:p>
    <w:p w:rsidR="00D620A4" w:rsidRPr="00706B5A" w:rsidRDefault="00D620A4" w:rsidP="00652868">
      <w:pPr>
        <w:pStyle w:val="libNormal"/>
        <w:rPr>
          <w:rtl/>
        </w:rPr>
      </w:pPr>
      <w:r w:rsidRPr="00706B5A">
        <w:rPr>
          <w:rtl/>
        </w:rPr>
        <w:t xml:space="preserve">والهفتية او الهفيتة في هذا الحديث هي غيبة القائم المنتظر </w:t>
      </w:r>
      <w:r w:rsidR="001F0C57" w:rsidRPr="001F0C57">
        <w:rPr>
          <w:rStyle w:val="libAlaemChar"/>
          <w:rtl/>
        </w:rPr>
        <w:t>عليه‌السلام</w:t>
      </w:r>
      <w:r w:rsidRPr="00706B5A">
        <w:rPr>
          <w:rtl/>
        </w:rPr>
        <w:t xml:space="preserve"> غيبة طويلة‌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المطبوع من الرجال</w:t>
      </w:r>
      <w:r w:rsidR="00BB75CD">
        <w:rPr>
          <w:rtl/>
        </w:rPr>
        <w:t>:</w:t>
      </w:r>
      <w:r w:rsidRPr="00706B5A">
        <w:rPr>
          <w:rtl/>
        </w:rPr>
        <w:t xml:space="preserve"> الغيبة‌</w:t>
      </w:r>
    </w:p>
    <w:p w:rsidR="00D620A4" w:rsidRPr="00706B5A" w:rsidRDefault="00D620A4" w:rsidP="0037382B">
      <w:pPr>
        <w:pStyle w:val="libFootnote0"/>
        <w:rPr>
          <w:rtl/>
          <w:lang w:bidi="fa-IR"/>
        </w:rPr>
      </w:pPr>
      <w:r w:rsidRPr="00706B5A">
        <w:rPr>
          <w:rtl/>
        </w:rPr>
        <w:t>(2) الصحاح</w:t>
      </w:r>
      <w:r w:rsidR="00BB75CD">
        <w:rPr>
          <w:rtl/>
        </w:rPr>
        <w:t>:</w:t>
      </w:r>
      <w:r w:rsidRPr="00706B5A">
        <w:rPr>
          <w:rtl/>
        </w:rPr>
        <w:t xml:space="preserve"> 1 / 270‌</w:t>
      </w:r>
    </w:p>
    <w:p w:rsidR="00D620A4" w:rsidRPr="00706B5A" w:rsidRDefault="00D620A4" w:rsidP="0037382B">
      <w:pPr>
        <w:pStyle w:val="libFootnote0"/>
        <w:rPr>
          <w:rtl/>
          <w:lang w:bidi="fa-IR"/>
        </w:rPr>
      </w:pPr>
      <w:r w:rsidRPr="00706B5A">
        <w:rPr>
          <w:rtl/>
        </w:rPr>
        <w:t>(3) القاموس</w:t>
      </w:r>
      <w:r w:rsidR="00BB75CD">
        <w:rPr>
          <w:rtl/>
        </w:rPr>
        <w:t>:</w:t>
      </w:r>
      <w:r w:rsidRPr="00706B5A">
        <w:rPr>
          <w:rtl/>
        </w:rPr>
        <w:t xml:space="preserve"> 1 / 160‌</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261</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جبريل بن أحمد</w:t>
      </w:r>
      <w:r w:rsidR="00BB75CD">
        <w:rPr>
          <w:rtl/>
        </w:rPr>
        <w:t>:</w:t>
      </w:r>
      <w:r w:rsidRPr="00706B5A">
        <w:rPr>
          <w:rtl/>
        </w:rPr>
        <w:t xml:space="preserve"> قال حدثني محمد بن عيسى</w:t>
      </w:r>
      <w:r w:rsidR="00BB75CD">
        <w:rPr>
          <w:rtl/>
        </w:rPr>
        <w:t>،</w:t>
      </w:r>
      <w:r w:rsidRPr="00706B5A">
        <w:rPr>
          <w:rtl/>
        </w:rPr>
        <w:t xml:space="preserve"> عن يونس</w:t>
      </w:r>
      <w:r w:rsidR="00BB75CD">
        <w:rPr>
          <w:rtl/>
        </w:rPr>
        <w:t>،</w:t>
      </w:r>
      <w:r w:rsidRPr="00706B5A">
        <w:rPr>
          <w:rtl/>
        </w:rPr>
        <w:t xml:space="preserve"> عن ابن مسكان</w:t>
      </w:r>
      <w:r w:rsidR="00BB75CD">
        <w:rPr>
          <w:rtl/>
        </w:rPr>
        <w:t>،</w:t>
      </w:r>
      <w:r w:rsidRPr="00706B5A">
        <w:rPr>
          <w:rtl/>
        </w:rPr>
        <w:t xml:space="preserve"> قال سمعت زرارة يقول</w:t>
      </w:r>
      <w:r w:rsidR="00BB75CD">
        <w:rPr>
          <w:rtl/>
        </w:rPr>
        <w:t>:</w:t>
      </w:r>
      <w:r w:rsidRPr="00706B5A">
        <w:rPr>
          <w:rtl/>
        </w:rPr>
        <w:t xml:space="preserve"> اني كنت أرى جعفر اعلم مما هو</w:t>
      </w:r>
      <w:r w:rsidR="00BB75CD">
        <w:rPr>
          <w:rtl/>
        </w:rPr>
        <w:t>،</w:t>
      </w:r>
      <w:r w:rsidRPr="00706B5A">
        <w:rPr>
          <w:rtl/>
        </w:rPr>
        <w:t xml:space="preserve"> وذاك أنه يزعم أنه سأل ابا عبد الله </w:t>
      </w:r>
      <w:r w:rsidR="001F0C57" w:rsidRPr="001F0C57">
        <w:rPr>
          <w:rStyle w:val="libAlaemChar"/>
          <w:rtl/>
        </w:rPr>
        <w:t>عليه‌السلام</w:t>
      </w:r>
      <w:r w:rsidRPr="00706B5A">
        <w:rPr>
          <w:rtl/>
        </w:rPr>
        <w:t xml:space="preserve"> عن رجل من أصحابنا مختفى من غرامه</w:t>
      </w:r>
      <w:r w:rsidR="00BB75CD">
        <w:rPr>
          <w:rtl/>
        </w:rPr>
        <w:t>،</w:t>
      </w:r>
      <w:r w:rsidRPr="00706B5A">
        <w:rPr>
          <w:rtl/>
        </w:rPr>
        <w:t xml:space="preserve"> فقال اصلحك الله ان رجلا من اصحابنا كان مختفيا من غرامه فان كان هذا الامر قريبا صبر حتى يخرج مع القائم</w:t>
      </w:r>
      <w:r w:rsidR="00BB75CD">
        <w:rPr>
          <w:rtl/>
        </w:rPr>
        <w:t>،</w:t>
      </w:r>
      <w:r w:rsidRPr="00706B5A">
        <w:rPr>
          <w:rtl/>
        </w:rPr>
        <w:t xml:space="preserve"> وان كان فيه تأخير صالح غرامه</w:t>
      </w:r>
      <w:r>
        <w:rPr>
          <w:rtl/>
        </w:rPr>
        <w:t>؟</w:t>
      </w:r>
      <w:r>
        <w:rPr>
          <w:rFonts w:hint="cs"/>
          <w:rtl/>
        </w:rPr>
        <w:t xml:space="preserve"> </w:t>
      </w:r>
      <w:r w:rsidRPr="00706B5A">
        <w:rPr>
          <w:rtl/>
        </w:rPr>
        <w:t xml:space="preserve">فقال له أبو عبد الله </w:t>
      </w:r>
      <w:r w:rsidR="001F0C57" w:rsidRPr="001F0C57">
        <w:rPr>
          <w:rStyle w:val="libAlaemChar"/>
          <w:rtl/>
        </w:rPr>
        <w:t>عليه‌السلام</w:t>
      </w:r>
      <w:r w:rsidR="00BB75CD">
        <w:rPr>
          <w:rtl/>
        </w:rPr>
        <w:t>:</w:t>
      </w:r>
      <w:r w:rsidRPr="00706B5A">
        <w:rPr>
          <w:rtl/>
        </w:rPr>
        <w:t xml:space="preserve"> يكون فقال زرارة</w:t>
      </w:r>
      <w:r w:rsidR="00BB75CD">
        <w:rPr>
          <w:rtl/>
        </w:rPr>
        <w:t>،</w:t>
      </w:r>
      <w:r w:rsidRPr="00706B5A">
        <w:rPr>
          <w:rtl/>
        </w:rPr>
        <w:t xml:space="preserve"> يكون الى سنة</w:t>
      </w:r>
      <w:r>
        <w:rPr>
          <w:rtl/>
        </w:rPr>
        <w:t>؟</w:t>
      </w:r>
      <w:r w:rsidRPr="00706B5A">
        <w:rPr>
          <w:rtl/>
        </w:rPr>
        <w:t xml:space="preserve"> فقال أبا عبد الله </w:t>
      </w:r>
      <w:r w:rsidR="001F0C57" w:rsidRPr="001F0C57">
        <w:rPr>
          <w:rStyle w:val="libAlaemChar"/>
          <w:rtl/>
        </w:rPr>
        <w:t>عليه‌السلام</w:t>
      </w:r>
      <w:r w:rsidR="00BB75CD">
        <w:rPr>
          <w:rtl/>
        </w:rPr>
        <w:t>:</w:t>
      </w:r>
      <w:r>
        <w:rPr>
          <w:rFonts w:hint="cs"/>
          <w:rtl/>
        </w:rPr>
        <w:t xml:space="preserve"> </w:t>
      </w:r>
      <w:r w:rsidRPr="00706B5A">
        <w:rPr>
          <w:rtl/>
        </w:rPr>
        <w:t>يكون إن شاء الله</w:t>
      </w:r>
      <w:r w:rsidR="00BB75CD">
        <w:rPr>
          <w:rtl/>
        </w:rPr>
        <w:t>،</w:t>
      </w:r>
      <w:r>
        <w:rPr>
          <w:rtl/>
        </w:rPr>
        <w:t xml:space="preserve"> فقال زرارة</w:t>
      </w:r>
      <w:r w:rsidR="00BB75CD">
        <w:rPr>
          <w:rtl/>
        </w:rPr>
        <w:t>:</w:t>
      </w:r>
      <w:r>
        <w:rPr>
          <w:rtl/>
        </w:rPr>
        <w:t xml:space="preserve"> فيكون الى سنتين؟</w:t>
      </w:r>
      <w:r w:rsidRPr="00706B5A">
        <w:rPr>
          <w:rtl/>
        </w:rPr>
        <w:t xml:space="preserve"> فقال أبو عبد الله</w:t>
      </w:r>
      <w:r w:rsidR="00BB75CD">
        <w:rPr>
          <w:rtl/>
        </w:rPr>
        <w:t>:</w:t>
      </w:r>
      <w:r w:rsidRPr="00706B5A">
        <w:rPr>
          <w:rtl/>
        </w:rPr>
        <w:t xml:space="preserve"> يكون إن شاء الله</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وحيرة تتوحر منها الصدور في الاستيقان وتنزلق منها الاقدام عن الاستقامة</w:t>
      </w:r>
      <w:r w:rsidR="00BB75CD">
        <w:rPr>
          <w:rtl/>
        </w:rPr>
        <w:t>،</w:t>
      </w:r>
      <w:r w:rsidRPr="00706B5A">
        <w:rPr>
          <w:rtl/>
        </w:rPr>
        <w:t xml:space="preserve"> وتتحير في تماديها الاحلام والبصائر</w:t>
      </w:r>
      <w:r w:rsidR="00BB75CD">
        <w:rPr>
          <w:rtl/>
        </w:rPr>
        <w:t>،</w:t>
      </w:r>
      <w:r w:rsidRPr="00706B5A">
        <w:rPr>
          <w:rtl/>
        </w:rPr>
        <w:t xml:space="preserve"> كما قد ورد في اخباره كثيره جمة اوردنا طائفة منها في كتاب شرعة التسمية.</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فقال زرارة تكون الى سنتين‌</w:t>
      </w:r>
    </w:p>
    <w:p w:rsidR="00D620A4" w:rsidRPr="00706B5A" w:rsidRDefault="00D620A4" w:rsidP="00652868">
      <w:pPr>
        <w:pStyle w:val="libNormal"/>
        <w:rPr>
          <w:rtl/>
        </w:rPr>
      </w:pPr>
      <w:r w:rsidRPr="00706B5A">
        <w:rPr>
          <w:rtl/>
        </w:rPr>
        <w:t>قلت</w:t>
      </w:r>
      <w:r w:rsidR="00BB75CD">
        <w:rPr>
          <w:rtl/>
        </w:rPr>
        <w:t>:</w:t>
      </w:r>
      <w:r w:rsidRPr="00706B5A">
        <w:rPr>
          <w:rtl/>
        </w:rPr>
        <w:t xml:space="preserve"> غفر الله لزرارة وثقف بصيرته وانعم باله ما أسوأ فهمه الاسرار وا</w:t>
      </w:r>
      <w:r>
        <w:rPr>
          <w:rtl/>
        </w:rPr>
        <w:t>سخف تدربه في معرفة الاساليب</w:t>
      </w:r>
      <w:r w:rsidR="00BB75CD">
        <w:rPr>
          <w:rtl/>
        </w:rPr>
        <w:t>،</w:t>
      </w:r>
      <w:r>
        <w:rPr>
          <w:rtl/>
        </w:rPr>
        <w:t xml:space="preserve"> أ</w:t>
      </w:r>
      <w:r w:rsidRPr="00706B5A">
        <w:rPr>
          <w:rtl/>
        </w:rPr>
        <w:t xml:space="preserve">ليس حيث سأله </w:t>
      </w:r>
      <w:r w:rsidR="001F0C57" w:rsidRPr="001F0C57">
        <w:rPr>
          <w:rStyle w:val="libAlaemChar"/>
          <w:rtl/>
        </w:rPr>
        <w:t>عليه‌السلام</w:t>
      </w:r>
      <w:r w:rsidRPr="00706B5A">
        <w:rPr>
          <w:rtl/>
        </w:rPr>
        <w:t xml:space="preserve"> عن خروج القائم قال </w:t>
      </w:r>
      <w:r w:rsidR="001F0C57" w:rsidRPr="001F0C57">
        <w:rPr>
          <w:rStyle w:val="libAlaemChar"/>
          <w:rtl/>
        </w:rPr>
        <w:t>عليه‌السلام</w:t>
      </w:r>
      <w:r w:rsidRPr="00706B5A">
        <w:rPr>
          <w:rtl/>
        </w:rPr>
        <w:t xml:space="preserve"> في الجواب</w:t>
      </w:r>
      <w:r w:rsidR="00BB75CD">
        <w:rPr>
          <w:rtl/>
        </w:rPr>
        <w:t>،</w:t>
      </w:r>
      <w:r w:rsidRPr="00706B5A">
        <w:rPr>
          <w:rtl/>
        </w:rPr>
        <w:t xml:space="preserve"> يكون</w:t>
      </w:r>
      <w:r w:rsidR="00BB75CD">
        <w:rPr>
          <w:rtl/>
        </w:rPr>
        <w:t>:</w:t>
      </w:r>
      <w:r w:rsidRPr="00706B5A">
        <w:rPr>
          <w:rtl/>
        </w:rPr>
        <w:t xml:space="preserve"> ولم يقرنه بالاستثناء ايذانا بأن ذلك أمر كائن واقع بتة</w:t>
      </w:r>
      <w:r w:rsidR="00BB75CD">
        <w:rPr>
          <w:rtl/>
        </w:rPr>
        <w:t>،</w:t>
      </w:r>
      <w:r w:rsidRPr="00706B5A">
        <w:rPr>
          <w:rtl/>
        </w:rPr>
        <w:t xml:space="preserve"> لا يعتريه ريب ولا يتطرق اليه امتراء أصلا.</w:t>
      </w:r>
    </w:p>
    <w:p w:rsidR="00D620A4" w:rsidRPr="00706B5A" w:rsidRDefault="00D620A4" w:rsidP="00652868">
      <w:pPr>
        <w:pStyle w:val="libNormal"/>
        <w:rPr>
          <w:rtl/>
        </w:rPr>
      </w:pPr>
      <w:r w:rsidRPr="00706B5A">
        <w:rPr>
          <w:rtl/>
        </w:rPr>
        <w:t xml:space="preserve">ثم اذ سأل عن التأجيل الى سنة اجاب </w:t>
      </w:r>
      <w:r w:rsidR="001F0C57" w:rsidRPr="001F0C57">
        <w:rPr>
          <w:rStyle w:val="libAlaemChar"/>
          <w:rtl/>
        </w:rPr>
        <w:t>عليه‌السلام</w:t>
      </w:r>
      <w:r w:rsidRPr="00706B5A">
        <w:rPr>
          <w:rtl/>
        </w:rPr>
        <w:t xml:space="preserve"> بقوله يكون إن شاء الله</w:t>
      </w:r>
      <w:r w:rsidR="00BB75CD">
        <w:rPr>
          <w:rtl/>
        </w:rPr>
        <w:t>،</w:t>
      </w:r>
      <w:r w:rsidRPr="00706B5A">
        <w:rPr>
          <w:rtl/>
        </w:rPr>
        <w:t xml:space="preserve"> يعني ان الامر في ذلك الى علم الله تعالى ومشيته.</w:t>
      </w:r>
    </w:p>
    <w:p w:rsidR="00D620A4" w:rsidRPr="00706B5A" w:rsidRDefault="00D620A4" w:rsidP="00652868">
      <w:pPr>
        <w:pStyle w:val="libNormal"/>
        <w:rPr>
          <w:rtl/>
        </w:rPr>
      </w:pPr>
      <w:r w:rsidRPr="00706B5A">
        <w:rPr>
          <w:rtl/>
        </w:rPr>
        <w:t>ثم ازداد في الاجل وقال</w:t>
      </w:r>
      <w:r w:rsidR="00BB75CD">
        <w:rPr>
          <w:rtl/>
        </w:rPr>
        <w:t>:</w:t>
      </w:r>
      <w:r w:rsidRPr="00706B5A">
        <w:rPr>
          <w:rtl/>
        </w:rPr>
        <w:t xml:space="preserve"> الى سنتين</w:t>
      </w:r>
      <w:r w:rsidR="00BB75CD">
        <w:rPr>
          <w:rtl/>
        </w:rPr>
        <w:t>،</w:t>
      </w:r>
      <w:r w:rsidRPr="00706B5A">
        <w:rPr>
          <w:rtl/>
        </w:rPr>
        <w:t xml:space="preserve"> أعاد عليه الجواب بقوله يكون إن شاء الله تنبيها على ان ذلك امر موكول الى علم الله ومفوض الى مشيته.</w:t>
      </w:r>
    </w:p>
    <w:p w:rsidR="00D620A4" w:rsidRPr="00706B5A" w:rsidRDefault="00D620A4" w:rsidP="00652868">
      <w:pPr>
        <w:pStyle w:val="libNormal"/>
        <w:rPr>
          <w:rtl/>
        </w:rPr>
      </w:pPr>
      <w:r w:rsidRPr="00706B5A">
        <w:rPr>
          <w:rtl/>
        </w:rPr>
        <w:t>وهو سر من اسرار الله لا يعلم وقته الا الله سبحانه</w:t>
      </w:r>
      <w:r w:rsidR="00BB75CD">
        <w:rPr>
          <w:rtl/>
        </w:rPr>
        <w:t>،</w:t>
      </w:r>
      <w:r w:rsidRPr="00706B5A">
        <w:rPr>
          <w:rtl/>
        </w:rPr>
        <w:t xml:space="preserve"> فكل من وقت وجعل لذلك أمدا مضروبا ووقتا معلوما وأجلا معينا</w:t>
      </w:r>
      <w:r w:rsidR="00BB75CD">
        <w:rPr>
          <w:rtl/>
        </w:rPr>
        <w:t>،</w:t>
      </w:r>
      <w:r w:rsidRPr="00706B5A">
        <w:rPr>
          <w:rtl/>
        </w:rPr>
        <w:t xml:space="preserve"> فقد أخطأ وكذب على الله وعلى الرسول والائمة عليه </w:t>
      </w:r>
      <w:r>
        <w:rPr>
          <w:rFonts w:hint="cs"/>
          <w:rtl/>
        </w:rPr>
        <w:t>وعليهم السلام</w:t>
      </w:r>
      <w:r w:rsidRPr="00706B5A">
        <w:rPr>
          <w:rtl/>
        </w:rPr>
        <w:t>.</w:t>
      </w:r>
    </w:p>
    <w:p w:rsidR="00D620A4" w:rsidRPr="00706B5A" w:rsidRDefault="00D620A4" w:rsidP="00652868">
      <w:pPr>
        <w:pStyle w:val="libNormal"/>
        <w:rPr>
          <w:rtl/>
        </w:rPr>
      </w:pPr>
      <w:r w:rsidRPr="00706B5A">
        <w:rPr>
          <w:rtl/>
        </w:rPr>
        <w:t xml:space="preserve">وقد ورد في أحاديثهم </w:t>
      </w:r>
      <w:r w:rsidR="001F0C57" w:rsidRPr="001F0C57">
        <w:rPr>
          <w:rStyle w:val="libAlaemChar"/>
          <w:rtl/>
        </w:rPr>
        <w:t>عليه‌السلام</w:t>
      </w:r>
      <w:r w:rsidRPr="00706B5A">
        <w:rPr>
          <w:rtl/>
        </w:rPr>
        <w:t xml:space="preserve"> « كذب الوقاتون »</w:t>
      </w:r>
      <w:r>
        <w:rPr>
          <w:rtl/>
        </w:rPr>
        <w:t>.</w:t>
      </w:r>
    </w:p>
    <w:p w:rsidR="00D620A4" w:rsidRPr="00706B5A" w:rsidRDefault="00D620A4" w:rsidP="00652868">
      <w:pPr>
        <w:pStyle w:val="libNormal"/>
        <w:rPr>
          <w:rtl/>
        </w:rPr>
      </w:pPr>
      <w:r w:rsidRPr="00706B5A">
        <w:rPr>
          <w:rtl/>
        </w:rPr>
        <w:t>ولست اشعر كيف لم يوطن نفسه الى ان يكون الى سنة</w:t>
      </w:r>
      <w:r w:rsidR="00BB75CD">
        <w:rPr>
          <w:rtl/>
        </w:rPr>
        <w:t>،</w:t>
      </w:r>
      <w:r w:rsidRPr="00706B5A">
        <w:rPr>
          <w:rtl/>
        </w:rPr>
        <w:t xml:space="preserve"> ثم تجشم توطين النفس‌</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فخرج زرارة فوطن نفسه على أن يكون الى سنتين</w:t>
      </w:r>
      <w:r>
        <w:rPr>
          <w:rtl/>
        </w:rPr>
        <w:t xml:space="preserve"> فلم يكون فقال ما كنت أرى جعفر</w:t>
      </w:r>
      <w:r>
        <w:rPr>
          <w:rFonts w:hint="cs"/>
          <w:rtl/>
        </w:rPr>
        <w:t xml:space="preserve"> </w:t>
      </w:r>
      <w:r w:rsidRPr="00706B5A">
        <w:rPr>
          <w:rtl/>
        </w:rPr>
        <w:t xml:space="preserve">الا أعلم مما هو. </w:t>
      </w:r>
    </w:p>
    <w:p w:rsidR="00BB75CD" w:rsidRDefault="00D620A4" w:rsidP="00652868">
      <w:pPr>
        <w:pStyle w:val="libNormal"/>
        <w:rPr>
          <w:rtl/>
        </w:rPr>
      </w:pPr>
      <w:r w:rsidRPr="00706B5A">
        <w:rPr>
          <w:rtl/>
        </w:rPr>
        <w:t>262</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كتب إلينا الفضل</w:t>
      </w:r>
      <w:r w:rsidR="00BB75CD">
        <w:rPr>
          <w:rtl/>
        </w:rPr>
        <w:t>،</w:t>
      </w:r>
      <w:r w:rsidRPr="00706B5A">
        <w:rPr>
          <w:rtl/>
        </w:rPr>
        <w:t xml:space="preserve"> يذكر عن ابن ابي عمير عن ابراهيم بن عبد الحميد</w:t>
      </w:r>
      <w:r w:rsidR="00BB75CD">
        <w:rPr>
          <w:rtl/>
        </w:rPr>
        <w:t>،</w:t>
      </w:r>
      <w:r w:rsidRPr="00706B5A">
        <w:rPr>
          <w:rtl/>
        </w:rPr>
        <w:t xml:space="preserve"> عن عيسى بن ابي منصور وابي اسامة الشحام ويعقوب الاحمر</w:t>
      </w:r>
      <w:r w:rsidR="00BB75CD">
        <w:rPr>
          <w:rtl/>
        </w:rPr>
        <w:t>،</w:t>
      </w:r>
      <w:r w:rsidRPr="00706B5A">
        <w:rPr>
          <w:rtl/>
        </w:rPr>
        <w:t xml:space="preserve"> قالوا</w:t>
      </w:r>
      <w:r w:rsidR="00BB75CD">
        <w:rPr>
          <w:rtl/>
        </w:rPr>
        <w:t>:</w:t>
      </w:r>
      <w:r w:rsidRPr="00706B5A">
        <w:rPr>
          <w:rtl/>
        </w:rPr>
        <w:t xml:space="preserve"> كنا جلوسا عند ابي عبد الله </w:t>
      </w:r>
      <w:r w:rsidR="001F0C57" w:rsidRPr="001F0C57">
        <w:rPr>
          <w:rStyle w:val="libAlaemChar"/>
          <w:rtl/>
        </w:rPr>
        <w:t>عليه‌السلام</w:t>
      </w:r>
      <w:r w:rsidRPr="00706B5A">
        <w:rPr>
          <w:rtl/>
        </w:rPr>
        <w:t xml:space="preserve"> فدخل عليه زرارة فقال ان الحكم بن عيينة حدث عن ابيك أنه قال صل المغرب دون المزدلفة</w:t>
      </w:r>
      <w:r w:rsidR="00BB75CD">
        <w:rPr>
          <w:rtl/>
        </w:rPr>
        <w:t>،</w:t>
      </w:r>
      <w:r w:rsidRPr="00706B5A">
        <w:rPr>
          <w:rtl/>
        </w:rPr>
        <w:t xml:space="preserve"> فقال له ابو عبد الله </w:t>
      </w:r>
      <w:r w:rsidR="001F0C57" w:rsidRPr="001F0C57">
        <w:rPr>
          <w:rStyle w:val="libAlaemChar"/>
          <w:rtl/>
        </w:rPr>
        <w:t>عليه‌السلام</w:t>
      </w:r>
      <w:r>
        <w:rPr>
          <w:rtl/>
        </w:rPr>
        <w:t xml:space="preserve"> انا تأملته</w:t>
      </w:r>
      <w:r w:rsidRPr="00706B5A">
        <w:rPr>
          <w:rtl/>
        </w:rPr>
        <w:t xml:space="preserve"> ما قال ابي هذا قط كذب الحكم على ابي</w:t>
      </w:r>
      <w:r w:rsidR="00BB75CD">
        <w:rPr>
          <w:rtl/>
        </w:rPr>
        <w:t>،</w:t>
      </w:r>
      <w:r w:rsidRPr="00706B5A">
        <w:rPr>
          <w:rtl/>
        </w:rPr>
        <w:t xml:space="preserve"> قال</w:t>
      </w:r>
      <w:r w:rsidR="00BB75CD">
        <w:rPr>
          <w:rtl/>
        </w:rPr>
        <w:t>:</w:t>
      </w:r>
      <w:r w:rsidRPr="00706B5A">
        <w:rPr>
          <w:rtl/>
        </w:rPr>
        <w:t xml:space="preserve"> فخرج زرارة وهو يقول</w:t>
      </w:r>
      <w:r w:rsidR="00BB75CD">
        <w:rPr>
          <w:rtl/>
        </w:rPr>
        <w:t>:</w:t>
      </w:r>
      <w:r w:rsidRPr="00706B5A">
        <w:rPr>
          <w:rtl/>
        </w:rPr>
        <w:t xml:space="preserve"> ما ارى الحكم كذب على أبيه.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على سنتين مع أنه </w:t>
      </w:r>
      <w:r w:rsidR="001F0C57" w:rsidRPr="001F0C57">
        <w:rPr>
          <w:rStyle w:val="libAlaemChar"/>
          <w:rtl/>
        </w:rPr>
        <w:t>عليه‌السلام</w:t>
      </w:r>
      <w:r w:rsidRPr="00706B5A">
        <w:rPr>
          <w:rtl/>
        </w:rPr>
        <w:t xml:space="preserve"> لم يزد في الجواب أولا واخيرا على قوله يكون إن شاء الله شيئا وليعرف‌</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ما كنت أرى جعفرا‌</w:t>
      </w:r>
    </w:p>
    <w:p w:rsidR="00D620A4" w:rsidRPr="00706B5A" w:rsidRDefault="00D620A4" w:rsidP="00652868">
      <w:pPr>
        <w:pStyle w:val="libNormal"/>
        <w:rPr>
          <w:rtl/>
        </w:rPr>
      </w:pPr>
      <w:r w:rsidRPr="00706B5A">
        <w:rPr>
          <w:rtl/>
        </w:rPr>
        <w:t>على صيغة المجهول بمعنى أظن</w:t>
      </w:r>
      <w:r w:rsidR="00BB75CD">
        <w:rPr>
          <w:rtl/>
        </w:rPr>
        <w:t>،</w:t>
      </w:r>
      <w:r w:rsidRPr="00706B5A">
        <w:rPr>
          <w:rtl/>
        </w:rPr>
        <w:t xml:space="preserve"> وفي الحديث عن النبي </w:t>
      </w:r>
      <w:r w:rsidR="001F0C57" w:rsidRPr="001F0C57">
        <w:rPr>
          <w:rStyle w:val="libAlaemChar"/>
          <w:rtl/>
        </w:rPr>
        <w:t>صلى‌الله‌عليه‌وآله</w:t>
      </w:r>
      <w:r w:rsidR="00BB75CD">
        <w:rPr>
          <w:rtl/>
        </w:rPr>
        <w:t>:</w:t>
      </w:r>
      <w:r w:rsidRPr="00706B5A">
        <w:rPr>
          <w:rtl/>
        </w:rPr>
        <w:t xml:space="preserve"> البر ترون بهن.</w:t>
      </w:r>
      <w:r>
        <w:rPr>
          <w:rFonts w:hint="cs"/>
          <w:rtl/>
        </w:rPr>
        <w:t xml:space="preserve"> </w:t>
      </w:r>
      <w:r w:rsidRPr="00706B5A">
        <w:rPr>
          <w:rtl/>
        </w:rPr>
        <w:t>على البناء للمجهول</w:t>
      </w:r>
      <w:r w:rsidR="00BB75CD">
        <w:rPr>
          <w:rtl/>
        </w:rPr>
        <w:t>،</w:t>
      </w:r>
      <w:r w:rsidRPr="00706B5A">
        <w:rPr>
          <w:rtl/>
        </w:rPr>
        <w:t xml:space="preserve"> أي تظنون بهن البر والخير.</w:t>
      </w:r>
    </w:p>
    <w:p w:rsidR="00D620A4" w:rsidRPr="00706B5A" w:rsidRDefault="00D620A4" w:rsidP="0037382B">
      <w:pPr>
        <w:pStyle w:val="libBold1"/>
        <w:rPr>
          <w:rtl/>
          <w:lang w:bidi="fa-IR"/>
        </w:rPr>
      </w:pPr>
      <w:r w:rsidRPr="00715F8E">
        <w:rPr>
          <w:rtl/>
        </w:rPr>
        <w:t>قول</w:t>
      </w:r>
      <w:r w:rsidR="00BB75CD">
        <w:rPr>
          <w:rtl/>
        </w:rPr>
        <w:t>:</w:t>
      </w:r>
      <w:r w:rsidRPr="00715F8E">
        <w:rPr>
          <w:rtl/>
        </w:rPr>
        <w:t xml:space="preserve"> الا أعلم مما هو‌</w:t>
      </w:r>
    </w:p>
    <w:p w:rsidR="00D620A4" w:rsidRPr="00706B5A" w:rsidRDefault="00D620A4" w:rsidP="00652868">
      <w:pPr>
        <w:pStyle w:val="libNormal"/>
        <w:rPr>
          <w:rtl/>
        </w:rPr>
      </w:pPr>
      <w:r w:rsidRPr="00706B5A">
        <w:rPr>
          <w:rtl/>
        </w:rPr>
        <w:t>أى مما هو عليه في العلم</w:t>
      </w:r>
      <w:r w:rsidR="00BB75CD">
        <w:rPr>
          <w:rtl/>
        </w:rPr>
        <w:t>،</w:t>
      </w:r>
      <w:r w:rsidRPr="00706B5A">
        <w:rPr>
          <w:rtl/>
        </w:rPr>
        <w:t xml:space="preserve"> وقد استبان لك ان هذا الكلام من زرارة انما نشأ من سوء فهمه لكلام الامام </w:t>
      </w:r>
      <w:r w:rsidR="001F0C57" w:rsidRPr="001F0C57">
        <w:rPr>
          <w:rStyle w:val="libAlaemChar"/>
          <w:rtl/>
        </w:rPr>
        <w:t>عليه‌السلام</w:t>
      </w:r>
      <w:r w:rsidRPr="00706B5A">
        <w:rPr>
          <w:rtl/>
        </w:rPr>
        <w:t>.</w:t>
      </w:r>
    </w:p>
    <w:p w:rsidR="00D620A4" w:rsidRPr="00706B5A" w:rsidRDefault="00D620A4" w:rsidP="0037382B">
      <w:pPr>
        <w:pStyle w:val="libBold1"/>
        <w:rPr>
          <w:rtl/>
          <w:lang w:bidi="fa-IR"/>
        </w:rPr>
      </w:pPr>
      <w:r w:rsidRPr="00715F8E">
        <w:rPr>
          <w:rtl/>
        </w:rPr>
        <w:t xml:space="preserve">قوله </w:t>
      </w:r>
      <w:r>
        <w:rPr>
          <w:rtl/>
        </w:rPr>
        <w:t>(ع)</w:t>
      </w:r>
      <w:r w:rsidR="00BB75CD">
        <w:rPr>
          <w:rtl/>
        </w:rPr>
        <w:t>:</w:t>
      </w:r>
      <w:r w:rsidRPr="00715F8E">
        <w:rPr>
          <w:rtl/>
        </w:rPr>
        <w:t xml:space="preserve"> أنا تأملته‌</w:t>
      </w:r>
    </w:p>
    <w:p w:rsidR="00D620A4" w:rsidRPr="00706B5A" w:rsidRDefault="00D620A4" w:rsidP="00652868">
      <w:pPr>
        <w:pStyle w:val="libNormal"/>
        <w:rPr>
          <w:rtl/>
        </w:rPr>
      </w:pPr>
      <w:r w:rsidRPr="00706B5A">
        <w:rPr>
          <w:rtl/>
        </w:rPr>
        <w:t>سيرد هذا الحديث في ترجمة حكم بن عيينة</w:t>
      </w:r>
      <w:r w:rsidR="00BB75CD">
        <w:rPr>
          <w:rtl/>
        </w:rPr>
        <w:t>،</w:t>
      </w:r>
      <w:r w:rsidRPr="00706B5A">
        <w:rPr>
          <w:rtl/>
        </w:rPr>
        <w:t xml:space="preserve"> وفيه بأيمان ثلاثة</w:t>
      </w:r>
      <w:r w:rsidR="00BB75CD">
        <w:rPr>
          <w:rtl/>
        </w:rPr>
        <w:t>،</w:t>
      </w:r>
      <w:r w:rsidRPr="00706B5A">
        <w:rPr>
          <w:rtl/>
        </w:rPr>
        <w:t xml:space="preserve"> وهو الصحيح</w:t>
      </w:r>
      <w:r w:rsidR="00BB75CD">
        <w:rPr>
          <w:rtl/>
        </w:rPr>
        <w:t>،</w:t>
      </w:r>
      <w:r w:rsidRPr="00706B5A">
        <w:rPr>
          <w:rtl/>
        </w:rPr>
        <w:t xml:space="preserve"> يعني قال ابو عبد الله </w:t>
      </w:r>
      <w:r w:rsidR="001F0C57" w:rsidRPr="001F0C57">
        <w:rPr>
          <w:rStyle w:val="libAlaemChar"/>
          <w:rtl/>
        </w:rPr>
        <w:t>عليه‌السلام</w:t>
      </w:r>
      <w:r w:rsidR="00BB75CD">
        <w:rPr>
          <w:rtl/>
        </w:rPr>
        <w:t>:</w:t>
      </w:r>
      <w:r w:rsidRPr="00706B5A">
        <w:rPr>
          <w:rtl/>
        </w:rPr>
        <w:t xml:space="preserve"> والله والله والله ما قال ابي هذا قط.</w:t>
      </w:r>
    </w:p>
    <w:p w:rsidR="00D620A4" w:rsidRPr="00706B5A" w:rsidRDefault="00D620A4" w:rsidP="00652868">
      <w:pPr>
        <w:pStyle w:val="libNormal"/>
        <w:rPr>
          <w:rtl/>
        </w:rPr>
      </w:pPr>
      <w:r w:rsidRPr="00706B5A">
        <w:rPr>
          <w:rtl/>
        </w:rPr>
        <w:t>فاما في هذا الموضع ففي اكثر النسخ « انا تأملته » من تأملت الشي‌ء اذا نظرت اليه مستبينا له.</w:t>
      </w:r>
    </w:p>
    <w:p w:rsidR="00D620A4" w:rsidRPr="00706B5A" w:rsidRDefault="00D620A4" w:rsidP="00652868">
      <w:pPr>
        <w:pStyle w:val="libNormal"/>
        <w:rPr>
          <w:rtl/>
        </w:rPr>
      </w:pPr>
      <w:r w:rsidRPr="00706B5A">
        <w:rPr>
          <w:rtl/>
        </w:rPr>
        <w:t xml:space="preserve">ثم ان هناك ختم الحديث على قوله </w:t>
      </w:r>
      <w:r w:rsidR="001F0C57" w:rsidRPr="001F0C57">
        <w:rPr>
          <w:rStyle w:val="libAlaemChar"/>
          <w:rtl/>
        </w:rPr>
        <w:t>عليه‌السلام</w:t>
      </w:r>
      <w:r w:rsidRPr="00706B5A">
        <w:rPr>
          <w:rtl/>
        </w:rPr>
        <w:t xml:space="preserve"> كذب الحكم على أبي</w:t>
      </w:r>
      <w:r w:rsidR="00BB75CD">
        <w:rPr>
          <w:rtl/>
        </w:rPr>
        <w:t>،</w:t>
      </w:r>
      <w:r w:rsidRPr="00706B5A">
        <w:rPr>
          <w:rtl/>
        </w:rPr>
        <w:t xml:space="preserve"> ولم يذكر‌</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263</w:t>
      </w:r>
      <w:r w:rsidR="00BB75CD">
        <w:rPr>
          <w:rtl/>
        </w:rPr>
        <w:t xml:space="preserve"> - </w:t>
      </w:r>
      <w:r w:rsidRPr="00706B5A">
        <w:rPr>
          <w:rtl/>
        </w:rPr>
        <w:t>محمد بن يزداد</w:t>
      </w:r>
      <w:r w:rsidR="00BB75CD">
        <w:rPr>
          <w:rtl/>
        </w:rPr>
        <w:t>،</w:t>
      </w:r>
      <w:r w:rsidRPr="00706B5A">
        <w:rPr>
          <w:rtl/>
        </w:rPr>
        <w:t xml:space="preserve"> قال</w:t>
      </w:r>
      <w:r w:rsidR="00BB75CD">
        <w:rPr>
          <w:rtl/>
        </w:rPr>
        <w:t>:</w:t>
      </w:r>
      <w:r w:rsidRPr="00706B5A">
        <w:rPr>
          <w:rtl/>
        </w:rPr>
        <w:t xml:space="preserve"> حدثني محمد بن علي الحداد</w:t>
      </w:r>
      <w:r w:rsidR="00BB75CD">
        <w:rPr>
          <w:rtl/>
        </w:rPr>
        <w:t>،</w:t>
      </w:r>
      <w:r w:rsidRPr="00706B5A">
        <w:rPr>
          <w:rtl/>
        </w:rPr>
        <w:t xml:space="preserve"> عن مسعدة بن صدقة</w:t>
      </w:r>
      <w:r w:rsidR="00BB75CD">
        <w:rPr>
          <w:rtl/>
        </w:rPr>
        <w:t>،</w:t>
      </w:r>
      <w:r w:rsidRPr="00706B5A">
        <w:rPr>
          <w:rtl/>
        </w:rPr>
        <w:t xml:space="preserve"> قال</w:t>
      </w:r>
      <w:r w:rsidR="00BB75CD">
        <w:rPr>
          <w:rtl/>
        </w:rPr>
        <w:t>:</w:t>
      </w:r>
      <w:r w:rsidRPr="00706B5A">
        <w:rPr>
          <w:rtl/>
        </w:rPr>
        <w:t xml:space="preserve"> قال أبو عبد الله </w:t>
      </w:r>
      <w:r w:rsidR="001F0C57" w:rsidRPr="001F0C57">
        <w:rPr>
          <w:rStyle w:val="libAlaemChar"/>
          <w:rtl/>
        </w:rPr>
        <w:t>عليه‌السلام</w:t>
      </w:r>
      <w:r w:rsidR="00BB75CD">
        <w:rPr>
          <w:rtl/>
        </w:rPr>
        <w:t>:</w:t>
      </w:r>
      <w:r w:rsidRPr="00706B5A">
        <w:rPr>
          <w:rtl/>
        </w:rPr>
        <w:t xml:space="preserve"> ان قوم يعارون الايمان عارية ثم يسلبونه يقال لهم يوم القيامة المعارون</w:t>
      </w:r>
      <w:r w:rsidR="00BB75CD">
        <w:rPr>
          <w:rtl/>
        </w:rPr>
        <w:t>،</w:t>
      </w:r>
      <w:r w:rsidRPr="00706B5A">
        <w:rPr>
          <w:rtl/>
        </w:rPr>
        <w:t xml:space="preserve"> أما أن زرارة بن أعين منهم.</w:t>
      </w:r>
    </w:p>
    <w:p w:rsidR="00BB75CD" w:rsidRDefault="00D620A4" w:rsidP="00652868">
      <w:pPr>
        <w:pStyle w:val="libNormal"/>
        <w:rPr>
          <w:rtl/>
        </w:rPr>
      </w:pPr>
      <w:r w:rsidRPr="00706B5A">
        <w:rPr>
          <w:rtl/>
        </w:rPr>
        <w:t>264</w:t>
      </w:r>
      <w:r w:rsidR="00BB75CD">
        <w:rPr>
          <w:rtl/>
        </w:rPr>
        <w:t xml:space="preserve"> - </w:t>
      </w:r>
      <w:r w:rsidRPr="00706B5A">
        <w:rPr>
          <w:rtl/>
        </w:rPr>
        <w:t>حمدان بن أحمد</w:t>
      </w:r>
      <w:r w:rsidR="00BB75CD">
        <w:rPr>
          <w:rtl/>
        </w:rPr>
        <w:t>:</w:t>
      </w:r>
      <w:r w:rsidRPr="00706B5A">
        <w:rPr>
          <w:rtl/>
        </w:rPr>
        <w:t xml:space="preserve"> قال حدثنا</w:t>
      </w:r>
      <w:r w:rsidR="00BB75CD">
        <w:rPr>
          <w:rtl/>
        </w:rPr>
        <w:t>:</w:t>
      </w:r>
      <w:r w:rsidRPr="00706B5A">
        <w:rPr>
          <w:rtl/>
        </w:rPr>
        <w:t xml:space="preserve"> معاوية بن حكيم</w:t>
      </w:r>
      <w:r w:rsidR="00BB75CD">
        <w:rPr>
          <w:rtl/>
        </w:rPr>
        <w:t>،</w:t>
      </w:r>
      <w:r w:rsidRPr="00706B5A">
        <w:rPr>
          <w:rtl/>
        </w:rPr>
        <w:t xml:space="preserve"> عن أبي داود‌</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ما بعد ذلك</w:t>
      </w:r>
      <w:r w:rsidR="00BB75CD">
        <w:rPr>
          <w:rtl/>
        </w:rPr>
        <w:t>،</w:t>
      </w:r>
      <w:r w:rsidRPr="00706B5A">
        <w:rPr>
          <w:rtl/>
        </w:rPr>
        <w:t xml:space="preserve"> وهو قال</w:t>
      </w:r>
      <w:r w:rsidR="00BB75CD">
        <w:rPr>
          <w:rtl/>
        </w:rPr>
        <w:t>:</w:t>
      </w:r>
      <w:r w:rsidRPr="00706B5A">
        <w:rPr>
          <w:rtl/>
        </w:rPr>
        <w:t xml:space="preserve"> وخرج زرارة وهو يقول</w:t>
      </w:r>
      <w:r w:rsidR="00BB75CD">
        <w:rPr>
          <w:rtl/>
        </w:rPr>
        <w:t>:</w:t>
      </w:r>
      <w:r w:rsidRPr="00706B5A">
        <w:rPr>
          <w:rtl/>
        </w:rPr>
        <w:t xml:space="preserve"> ما أرى الحكم كذب على أبيه.</w:t>
      </w:r>
    </w:p>
    <w:p w:rsidR="00D620A4" w:rsidRPr="00706B5A" w:rsidRDefault="00D620A4" w:rsidP="00652868">
      <w:pPr>
        <w:pStyle w:val="libNormal"/>
        <w:rPr>
          <w:rtl/>
        </w:rPr>
      </w:pPr>
      <w:r w:rsidRPr="00706B5A">
        <w:rPr>
          <w:rtl/>
        </w:rPr>
        <w:t>لكن الاسناد هناك الى ابراهيم بن عبد الحميد حمدويه وابراهيم ابنا نصير قالا</w:t>
      </w:r>
      <w:r w:rsidR="00BB75CD">
        <w:rPr>
          <w:rtl/>
        </w:rPr>
        <w:t>:</w:t>
      </w:r>
      <w:r w:rsidRPr="00706B5A">
        <w:rPr>
          <w:rtl/>
        </w:rPr>
        <w:t xml:space="preserve"> حدثنا الحسن بن موسى الخشاب الكوفي عن جعفر بن محمد بن حكيم عن ابراهيم بن عبد الحميد</w:t>
      </w:r>
      <w:r w:rsidR="00BB75CD">
        <w:rPr>
          <w:rtl/>
        </w:rPr>
        <w:t>،</w:t>
      </w:r>
      <w:r w:rsidRPr="00706B5A">
        <w:rPr>
          <w:rtl/>
        </w:rPr>
        <w:t xml:space="preserve"> فالرواية ليست بمضطربة المتن</w:t>
      </w:r>
      <w:r w:rsidR="00BB75CD">
        <w:rPr>
          <w:rtl/>
        </w:rPr>
        <w:t>،</w:t>
      </w:r>
      <w:r w:rsidRPr="00706B5A">
        <w:rPr>
          <w:rtl/>
        </w:rPr>
        <w:t xml:space="preserve"> بل روايتان باسنادين مختلفين.</w:t>
      </w:r>
    </w:p>
    <w:p w:rsidR="00D620A4" w:rsidRPr="00706B5A" w:rsidRDefault="00D620A4" w:rsidP="00652868">
      <w:pPr>
        <w:pStyle w:val="libNormal"/>
        <w:rPr>
          <w:rtl/>
        </w:rPr>
      </w:pPr>
      <w:r w:rsidRPr="00706B5A">
        <w:rPr>
          <w:rtl/>
        </w:rPr>
        <w:t xml:space="preserve">ولعل مرام زرارة ما أظن الحكم كذب على أبيه </w:t>
      </w:r>
      <w:r w:rsidR="001F0C57" w:rsidRPr="001F0C57">
        <w:rPr>
          <w:rStyle w:val="libAlaemChar"/>
          <w:rtl/>
        </w:rPr>
        <w:t>عليه‌السلام</w:t>
      </w:r>
      <w:r w:rsidR="00BB75CD">
        <w:rPr>
          <w:rtl/>
        </w:rPr>
        <w:t>،</w:t>
      </w:r>
      <w:r w:rsidRPr="00706B5A">
        <w:rPr>
          <w:rtl/>
        </w:rPr>
        <w:t xml:space="preserve"> بل انما التبس على الحكم ما قاله أبو جعفر </w:t>
      </w:r>
      <w:r w:rsidR="001F0C57" w:rsidRPr="001F0C57">
        <w:rPr>
          <w:rStyle w:val="libAlaemChar"/>
          <w:rtl/>
        </w:rPr>
        <w:t>عليه‌السلام</w:t>
      </w:r>
      <w:r w:rsidR="00BB75CD">
        <w:rPr>
          <w:rtl/>
        </w:rPr>
        <w:t>،</w:t>
      </w:r>
      <w:r w:rsidRPr="00706B5A">
        <w:rPr>
          <w:rtl/>
        </w:rPr>
        <w:t xml:space="preserve"> وانما دعا زرارة الى هذا القول ان الحكم بن عيينة كان استاذ زرارة من قبل انقطاعه الى أبي جعفر </w:t>
      </w:r>
      <w:r w:rsidR="001F0C57" w:rsidRPr="001F0C57">
        <w:rPr>
          <w:rStyle w:val="libAlaemChar"/>
          <w:rtl/>
        </w:rPr>
        <w:t>عليه‌السلام</w:t>
      </w:r>
      <w:r w:rsidRPr="00706B5A">
        <w:rPr>
          <w:rtl/>
        </w:rPr>
        <w:t>. فأحب أن يذب عنه بقوله هذا.</w:t>
      </w:r>
    </w:p>
    <w:p w:rsidR="00D620A4" w:rsidRPr="00706B5A" w:rsidRDefault="00D620A4" w:rsidP="00652868">
      <w:pPr>
        <w:pStyle w:val="libNormal"/>
        <w:rPr>
          <w:rtl/>
        </w:rPr>
      </w:pPr>
      <w:r w:rsidRPr="00706B5A">
        <w:rPr>
          <w:rtl/>
        </w:rPr>
        <w:t>والسيد جمال الدين بن طاوس في الجواب من هذه الرواية ما زاد على قوله</w:t>
      </w:r>
      <w:r w:rsidR="00BB75CD">
        <w:rPr>
          <w:rtl/>
        </w:rPr>
        <w:t>:</w:t>
      </w:r>
      <w:r>
        <w:rPr>
          <w:rFonts w:hint="cs"/>
          <w:rtl/>
        </w:rPr>
        <w:t xml:space="preserve"> </w:t>
      </w:r>
      <w:r w:rsidRPr="00706B5A">
        <w:rPr>
          <w:rtl/>
        </w:rPr>
        <w:t>ابراهيم بن عبد الحميد واقفي ضال لا يثبت بروايته القدح في مثل زرارة شيئا.</w:t>
      </w:r>
    </w:p>
    <w:p w:rsidR="00D620A4" w:rsidRPr="00706B5A" w:rsidRDefault="00D620A4" w:rsidP="00652868">
      <w:pPr>
        <w:pStyle w:val="libNormal"/>
        <w:rPr>
          <w:rtl/>
        </w:rPr>
      </w:pPr>
      <w:r w:rsidRPr="00706B5A">
        <w:rPr>
          <w:rtl/>
        </w:rPr>
        <w:t>قلت</w:t>
      </w:r>
      <w:r w:rsidR="00BB75CD">
        <w:rPr>
          <w:rtl/>
        </w:rPr>
        <w:t>:</w:t>
      </w:r>
      <w:r w:rsidRPr="00706B5A">
        <w:rPr>
          <w:rtl/>
        </w:rPr>
        <w:t xml:space="preserve"> ابراهيم بن عبد الحميد الذي هو من أصحاب أبي عبد الله الصادق </w:t>
      </w:r>
      <w:r w:rsidR="001F0C57" w:rsidRPr="001F0C57">
        <w:rPr>
          <w:rStyle w:val="libAlaemChar"/>
          <w:rtl/>
        </w:rPr>
        <w:t>عليه‌السلام</w:t>
      </w:r>
      <w:r w:rsidRPr="00706B5A">
        <w:rPr>
          <w:rtl/>
        </w:rPr>
        <w:t xml:space="preserve"> ثقة له أصل</w:t>
      </w:r>
      <w:r w:rsidR="00BB75CD">
        <w:rPr>
          <w:rtl/>
        </w:rPr>
        <w:t>،</w:t>
      </w:r>
      <w:r w:rsidRPr="00706B5A">
        <w:rPr>
          <w:rtl/>
        </w:rPr>
        <w:t xml:space="preserve"> يروي عنه ابن أبي عمير وصفوان بن يحيى</w:t>
      </w:r>
      <w:r w:rsidR="00BB75CD">
        <w:rPr>
          <w:rtl/>
        </w:rPr>
        <w:t>،</w:t>
      </w:r>
      <w:r w:rsidRPr="00706B5A">
        <w:rPr>
          <w:rtl/>
        </w:rPr>
        <w:t xml:space="preserve"> قاله الشيخ في كتاب الرجال </w:t>
      </w:r>
      <w:r w:rsidRPr="0037382B">
        <w:rPr>
          <w:rStyle w:val="libFootnotenumChar"/>
          <w:rtl/>
        </w:rPr>
        <w:t>(1)</w:t>
      </w:r>
      <w:r w:rsidRPr="00706B5A">
        <w:rPr>
          <w:rtl/>
        </w:rPr>
        <w:t xml:space="preserve"> وغيره</w:t>
      </w:r>
      <w:r w:rsidR="00BB75CD">
        <w:rPr>
          <w:rtl/>
        </w:rPr>
        <w:t>،</w:t>
      </w:r>
      <w:r w:rsidRPr="00706B5A">
        <w:rPr>
          <w:rtl/>
        </w:rPr>
        <w:t xml:space="preserve"> ولو كان ضعيفا كان ضعفه في هذا الحديث منجبرا برواية ابن أبي عمير اياه عنه</w:t>
      </w:r>
      <w:r w:rsidR="00BB75CD">
        <w:rPr>
          <w:rtl/>
        </w:rPr>
        <w:t>،</w:t>
      </w:r>
      <w:r w:rsidRPr="00706B5A">
        <w:rPr>
          <w:rtl/>
        </w:rPr>
        <w:t xml:space="preserve"> فكيف وهو ثقة بشهادة المشيخة الثقات</w:t>
      </w:r>
      <w:r w:rsidR="00BB75CD">
        <w:rPr>
          <w:rtl/>
        </w:rPr>
        <w:t>،</w:t>
      </w:r>
      <w:r w:rsidRPr="00706B5A">
        <w:rPr>
          <w:rtl/>
        </w:rPr>
        <w:t xml:space="preserve"> فالمصير في الجواب عنه الى ما قلناه فليتبصر‌</w:t>
      </w:r>
    </w:p>
    <w:p w:rsidR="00D620A4" w:rsidRPr="00706B5A" w:rsidRDefault="00D620A4" w:rsidP="0037382B">
      <w:pPr>
        <w:pStyle w:val="libBold1"/>
        <w:rPr>
          <w:rtl/>
          <w:lang w:bidi="fa-IR"/>
        </w:rPr>
      </w:pPr>
      <w:r w:rsidRPr="00715F8E">
        <w:rPr>
          <w:rtl/>
        </w:rPr>
        <w:t>قوله</w:t>
      </w:r>
      <w:r w:rsidR="00BB75CD">
        <w:rPr>
          <w:rtl/>
        </w:rPr>
        <w:t>:</w:t>
      </w:r>
      <w:r w:rsidRPr="00715F8E">
        <w:rPr>
          <w:rtl/>
        </w:rPr>
        <w:t xml:space="preserve"> حمدان بن أحمد‌</w:t>
      </w:r>
    </w:p>
    <w:p w:rsidR="00D620A4" w:rsidRPr="00706B5A" w:rsidRDefault="00D620A4" w:rsidP="00652868">
      <w:pPr>
        <w:pStyle w:val="libNormal"/>
        <w:rPr>
          <w:rtl/>
        </w:rPr>
      </w:pPr>
      <w:r w:rsidRPr="00706B5A">
        <w:rPr>
          <w:rtl/>
        </w:rPr>
        <w:t>اسمه محمد ويقال له حمدان وهو ابن خاقان النهدي القلانسي</w:t>
      </w:r>
      <w:r w:rsidR="00BB75CD">
        <w:rPr>
          <w:rtl/>
        </w:rPr>
        <w:t>،</w:t>
      </w:r>
      <w:r w:rsidRPr="00706B5A">
        <w:rPr>
          <w:rtl/>
        </w:rPr>
        <w:t xml:space="preserve"> وسيجي‌ء في الكتاب توثيقه.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الرجال للشيخ</w:t>
      </w:r>
      <w:r w:rsidR="00BB75CD">
        <w:rPr>
          <w:rtl/>
        </w:rPr>
        <w:t>:</w:t>
      </w:r>
      <w:r w:rsidRPr="00706B5A">
        <w:rPr>
          <w:rtl/>
        </w:rPr>
        <w:t xml:space="preserve"> 146‌</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المسترق قال</w:t>
      </w:r>
      <w:r w:rsidR="00BB75CD">
        <w:rPr>
          <w:rtl/>
        </w:rPr>
        <w:t>:</w:t>
      </w:r>
      <w:r w:rsidRPr="00706B5A">
        <w:rPr>
          <w:rtl/>
        </w:rPr>
        <w:t xml:space="preserve"> كنت قائد ابي بصير في بعض جنائز اصحابنا</w:t>
      </w:r>
      <w:r w:rsidR="00BB75CD">
        <w:rPr>
          <w:rtl/>
        </w:rPr>
        <w:t>،</w:t>
      </w:r>
      <w:r w:rsidRPr="00706B5A">
        <w:rPr>
          <w:rtl/>
        </w:rPr>
        <w:t xml:space="preserve"> فقلت له هو ذا زرارة في الجنازة قال لي</w:t>
      </w:r>
      <w:r w:rsidR="00BB75CD">
        <w:rPr>
          <w:rtl/>
        </w:rPr>
        <w:t>:</w:t>
      </w:r>
      <w:r w:rsidRPr="00706B5A">
        <w:rPr>
          <w:rtl/>
        </w:rPr>
        <w:t xml:space="preserve"> اذهب بي اليه</w:t>
      </w:r>
      <w:r w:rsidR="00BB75CD">
        <w:rPr>
          <w:rtl/>
        </w:rPr>
        <w:t>،</w:t>
      </w:r>
      <w:r w:rsidRPr="00706B5A">
        <w:rPr>
          <w:rtl/>
        </w:rPr>
        <w:t xml:space="preserve"> قال</w:t>
      </w:r>
      <w:r w:rsidR="00BB75CD">
        <w:rPr>
          <w:rtl/>
        </w:rPr>
        <w:t>،</w:t>
      </w:r>
      <w:r w:rsidRPr="00706B5A">
        <w:rPr>
          <w:rtl/>
        </w:rPr>
        <w:t xml:space="preserve"> فذهبت به اليه</w:t>
      </w:r>
      <w:r w:rsidR="00BB75CD">
        <w:rPr>
          <w:rtl/>
        </w:rPr>
        <w:t>،</w:t>
      </w:r>
      <w:r w:rsidRPr="00706B5A">
        <w:rPr>
          <w:rtl/>
        </w:rPr>
        <w:t xml:space="preserve"> قال</w:t>
      </w:r>
      <w:r w:rsidR="00BB75CD">
        <w:rPr>
          <w:rtl/>
        </w:rPr>
        <w:t>،</w:t>
      </w:r>
      <w:r w:rsidRPr="00706B5A">
        <w:rPr>
          <w:rtl/>
        </w:rPr>
        <w:t xml:space="preserve"> فقال له السلام عليك ابا الحسين فرد عليه زرارة السلام</w:t>
      </w:r>
      <w:r w:rsidR="00BB75CD">
        <w:rPr>
          <w:rtl/>
        </w:rPr>
        <w:t>،</w:t>
      </w:r>
      <w:r w:rsidRPr="00706B5A">
        <w:rPr>
          <w:rtl/>
        </w:rPr>
        <w:t xml:space="preserve"> وقال له</w:t>
      </w:r>
      <w:r w:rsidR="00BB75CD">
        <w:rPr>
          <w:rtl/>
        </w:rPr>
        <w:t>:</w:t>
      </w:r>
      <w:r w:rsidRPr="00706B5A">
        <w:rPr>
          <w:rtl/>
        </w:rPr>
        <w:t xml:space="preserve"> لو علمت أن هذا من رأيك لبدأتك به</w:t>
      </w:r>
      <w:r w:rsidR="00BB75CD">
        <w:rPr>
          <w:rtl/>
        </w:rPr>
        <w:t>،</w:t>
      </w:r>
      <w:r w:rsidRPr="00706B5A">
        <w:rPr>
          <w:rtl/>
        </w:rPr>
        <w:t xml:space="preserve"> قال</w:t>
      </w:r>
      <w:r w:rsidR="00BB75CD">
        <w:rPr>
          <w:rtl/>
        </w:rPr>
        <w:t>،</w:t>
      </w:r>
      <w:r w:rsidRPr="00706B5A">
        <w:rPr>
          <w:rtl/>
        </w:rPr>
        <w:t xml:space="preserve"> فقال له أبو بصير</w:t>
      </w:r>
      <w:r w:rsidR="00BB75CD">
        <w:rPr>
          <w:rtl/>
        </w:rPr>
        <w:t>:</w:t>
      </w:r>
      <w:r w:rsidRPr="00706B5A">
        <w:rPr>
          <w:rtl/>
        </w:rPr>
        <w:t xml:space="preserve"> بهذا أمرت.</w:t>
      </w:r>
    </w:p>
    <w:p w:rsidR="00D620A4" w:rsidRDefault="00D620A4" w:rsidP="00652868">
      <w:pPr>
        <w:pStyle w:val="libNormal"/>
        <w:rPr>
          <w:rtl/>
        </w:rPr>
      </w:pPr>
      <w:r w:rsidRPr="00706B5A">
        <w:rPr>
          <w:rtl/>
        </w:rPr>
        <w:t>265</w:t>
      </w:r>
      <w:r w:rsidR="00BB75CD">
        <w:rPr>
          <w:rtl/>
        </w:rPr>
        <w:t xml:space="preserve"> - </w:t>
      </w:r>
      <w:r w:rsidRPr="00706B5A">
        <w:rPr>
          <w:rtl/>
        </w:rPr>
        <w:t>يوسف</w:t>
      </w:r>
      <w:r w:rsidR="00BB75CD">
        <w:rPr>
          <w:rtl/>
        </w:rPr>
        <w:t>:</w:t>
      </w:r>
      <w:r w:rsidRPr="00706B5A">
        <w:rPr>
          <w:rtl/>
        </w:rPr>
        <w:t xml:space="preserve"> قال</w:t>
      </w:r>
      <w:r w:rsidR="00BB75CD">
        <w:rPr>
          <w:rtl/>
        </w:rPr>
        <w:t>:</w:t>
      </w:r>
      <w:r w:rsidRPr="00706B5A">
        <w:rPr>
          <w:rtl/>
        </w:rPr>
        <w:t xml:space="preserve"> حدثني علي بن أحمد بن بقاح</w:t>
      </w:r>
      <w:r w:rsidR="00BB75CD">
        <w:rPr>
          <w:rtl/>
        </w:rPr>
        <w:t>،</w:t>
      </w:r>
      <w:r w:rsidRPr="00706B5A">
        <w:rPr>
          <w:rtl/>
        </w:rPr>
        <w:t xml:space="preserve"> عن عمه عن زرارة قال</w:t>
      </w:r>
      <w:r w:rsidR="00BB75CD">
        <w:rPr>
          <w:rtl/>
        </w:rPr>
        <w:t>:</w:t>
      </w:r>
      <w:r w:rsidRPr="00706B5A">
        <w:rPr>
          <w:rtl/>
        </w:rPr>
        <w:t xml:space="preserve"> سألت أبا عبد الله </w:t>
      </w:r>
      <w:r w:rsidR="001F0C57" w:rsidRPr="001F0C57">
        <w:rPr>
          <w:rStyle w:val="libAlaemChar"/>
          <w:rtl/>
        </w:rPr>
        <w:t>عليه‌السلام</w:t>
      </w:r>
      <w:r w:rsidRPr="00706B5A">
        <w:rPr>
          <w:rtl/>
        </w:rPr>
        <w:t xml:space="preserve"> عن التشهد</w:t>
      </w:r>
      <w:r>
        <w:rPr>
          <w:rtl/>
        </w:rPr>
        <w:t>؟</w:t>
      </w:r>
      <w:r w:rsidRPr="00706B5A">
        <w:rPr>
          <w:rtl/>
        </w:rPr>
        <w:t xml:space="preserve"> فقال</w:t>
      </w:r>
      <w:r w:rsidR="00BB75CD">
        <w:rPr>
          <w:rtl/>
        </w:rPr>
        <w:t>:</w:t>
      </w:r>
      <w:r w:rsidRPr="00706B5A">
        <w:rPr>
          <w:rtl/>
        </w:rPr>
        <w:t xml:space="preserve"> اشهد ان لا إله الا الله وحده لا شريك له وأشهد ان محمدا عبده ورسوله</w:t>
      </w:r>
      <w:r w:rsidR="00BB75CD">
        <w:rPr>
          <w:rtl/>
        </w:rPr>
        <w:t>،</w:t>
      </w:r>
      <w:r w:rsidRPr="00706B5A">
        <w:rPr>
          <w:rtl/>
        </w:rPr>
        <w:t xml:space="preserve"> قلت التحيات </w:t>
      </w:r>
      <w:r>
        <w:rPr>
          <w:rtl/>
        </w:rPr>
        <w:t>والصلوات؟ قال التحيات والصلوات</w:t>
      </w:r>
      <w:r>
        <w:rPr>
          <w:rFonts w:hint="cs"/>
          <w:rtl/>
        </w:rPr>
        <w:t>.</w:t>
      </w:r>
      <w:r w:rsidRPr="00706B5A">
        <w:rPr>
          <w:rtl/>
        </w:rPr>
        <w:t xml:space="preserve"> </w:t>
      </w:r>
    </w:p>
    <w:p w:rsidR="00BB75CD" w:rsidRDefault="00D620A4" w:rsidP="00652868">
      <w:pPr>
        <w:pStyle w:val="libNormal"/>
        <w:rPr>
          <w:rtl/>
        </w:rPr>
      </w:pPr>
      <w:r w:rsidRPr="00706B5A">
        <w:rPr>
          <w:rtl/>
        </w:rPr>
        <w:t>فلما خرجت قلت ان لقيته لا سألنه غدا فسألته من الغد عن التشهد</w:t>
      </w:r>
      <w:r w:rsidR="00BB75CD">
        <w:rPr>
          <w:rtl/>
        </w:rPr>
        <w:t>،</w:t>
      </w:r>
      <w:r w:rsidRPr="00706B5A">
        <w:rPr>
          <w:rtl/>
        </w:rPr>
        <w:t xml:space="preserve"> فقال كمثل ذلك قلت التحيات والصلوات</w:t>
      </w:r>
      <w:r>
        <w:rPr>
          <w:rtl/>
        </w:rPr>
        <w:t>؟</w:t>
      </w:r>
      <w:r w:rsidRPr="00706B5A">
        <w:rPr>
          <w:rtl/>
        </w:rPr>
        <w:t xml:space="preserve"> قال التحيات والصلوات</w:t>
      </w:r>
      <w:r w:rsidR="00BB75CD">
        <w:rPr>
          <w:rtl/>
        </w:rPr>
        <w:t>،</w:t>
      </w:r>
      <w:r w:rsidRPr="00706B5A">
        <w:rPr>
          <w:rtl/>
        </w:rPr>
        <w:t xml:space="preserve"> قلت</w:t>
      </w:r>
      <w:r w:rsidR="00BB75CD">
        <w:rPr>
          <w:rtl/>
        </w:rPr>
        <w:t>:</w:t>
      </w:r>
      <w:r w:rsidRPr="00706B5A">
        <w:rPr>
          <w:rtl/>
        </w:rPr>
        <w:t xml:space="preserve"> القاه بعد يوم لا سألنه غدا فسألته عن التشهد</w:t>
      </w:r>
      <w:r>
        <w:rPr>
          <w:rtl/>
        </w:rPr>
        <w:t>؟</w:t>
      </w:r>
      <w:r w:rsidRPr="00706B5A">
        <w:rPr>
          <w:rtl/>
        </w:rPr>
        <w:t xml:space="preserve"> فقال كمثله</w:t>
      </w:r>
      <w:r w:rsidR="00BB75CD">
        <w:rPr>
          <w:rtl/>
        </w:rPr>
        <w:t>،</w:t>
      </w:r>
      <w:r w:rsidRPr="00706B5A">
        <w:rPr>
          <w:rtl/>
        </w:rPr>
        <w:t xml:space="preserve"> قلت التحيات والصلوات</w:t>
      </w:r>
      <w:r>
        <w:rPr>
          <w:rtl/>
        </w:rPr>
        <w:t>؟</w:t>
      </w:r>
      <w:r w:rsidRPr="00706B5A">
        <w:rPr>
          <w:rtl/>
        </w:rPr>
        <w:t xml:space="preserve"> قال التحيات والصلوات فلما خرجت ضرطت في لحيته وقلت لا يفلح ابدا.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ان هذا من رأيك‌</w:t>
      </w:r>
    </w:p>
    <w:p w:rsidR="00D620A4" w:rsidRPr="00706B5A" w:rsidRDefault="00D620A4" w:rsidP="00652868">
      <w:pPr>
        <w:pStyle w:val="libNormal"/>
        <w:rPr>
          <w:rtl/>
        </w:rPr>
      </w:pPr>
      <w:r w:rsidRPr="00706B5A">
        <w:rPr>
          <w:rtl/>
        </w:rPr>
        <w:t>اسم الاشارة والضمير المتصل المجرور للمجي‌ء والتسليم</w:t>
      </w:r>
      <w:r w:rsidR="00BB75CD">
        <w:rPr>
          <w:rtl/>
        </w:rPr>
        <w:t>،</w:t>
      </w:r>
      <w:r w:rsidRPr="00706B5A">
        <w:rPr>
          <w:rtl/>
        </w:rPr>
        <w:t xml:space="preserve"> يعني لو كنت أعلم أن المجي‌ء إلي والتسليم علي من رأيك ومن عند نفسك لبدأتك بالتسليم</w:t>
      </w:r>
      <w:r w:rsidR="00BB75CD">
        <w:rPr>
          <w:rtl/>
        </w:rPr>
        <w:t>،</w:t>
      </w:r>
      <w:r w:rsidRPr="00706B5A">
        <w:rPr>
          <w:rtl/>
        </w:rPr>
        <w:t xml:space="preserve"> ولكني ظننت أنك في ذلك مأمور من قبل مولاك </w:t>
      </w:r>
      <w:r w:rsidR="001F0C57" w:rsidRPr="001F0C57">
        <w:rPr>
          <w:rStyle w:val="libAlaemChar"/>
          <w:rtl/>
        </w:rPr>
        <w:t>عليه‌السلام</w:t>
      </w:r>
      <w:r w:rsidR="00BB75CD">
        <w:rPr>
          <w:rtl/>
        </w:rPr>
        <w:t>،</w:t>
      </w:r>
      <w:r w:rsidRPr="00706B5A">
        <w:rPr>
          <w:rtl/>
        </w:rPr>
        <w:t xml:space="preserve"> فقال له أبو بصير</w:t>
      </w:r>
      <w:r w:rsidR="00BB75CD">
        <w:rPr>
          <w:rtl/>
        </w:rPr>
        <w:t>:</w:t>
      </w:r>
      <w:r w:rsidRPr="00706B5A">
        <w:rPr>
          <w:rtl/>
        </w:rPr>
        <w:t xml:space="preserve"> نعم الامر كما ظننت فأني قد أمرت بهذا.</w:t>
      </w:r>
    </w:p>
    <w:p w:rsidR="00D620A4" w:rsidRPr="00C7178E" w:rsidRDefault="00D620A4" w:rsidP="0037382B">
      <w:pPr>
        <w:pStyle w:val="libBold1"/>
        <w:rPr>
          <w:rtl/>
        </w:rPr>
      </w:pPr>
      <w:r w:rsidRPr="00C7178E">
        <w:rPr>
          <w:rtl/>
        </w:rPr>
        <w:t>قوله</w:t>
      </w:r>
      <w:r w:rsidR="00BB75CD">
        <w:rPr>
          <w:rtl/>
        </w:rPr>
        <w:t>:</w:t>
      </w:r>
      <w:r w:rsidRPr="00C7178E">
        <w:rPr>
          <w:rtl/>
        </w:rPr>
        <w:t xml:space="preserve"> يوسف‌</w:t>
      </w:r>
    </w:p>
    <w:p w:rsidR="00D620A4" w:rsidRPr="00706B5A" w:rsidRDefault="00D620A4" w:rsidP="00652868">
      <w:pPr>
        <w:pStyle w:val="libNormal"/>
        <w:rPr>
          <w:rtl/>
        </w:rPr>
      </w:pPr>
      <w:r w:rsidRPr="00706B5A">
        <w:rPr>
          <w:rtl/>
        </w:rPr>
        <w:t>ابن السخت وهو ضعيف.</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التحيات والصلوات‌</w:t>
      </w:r>
    </w:p>
    <w:p w:rsidR="00D620A4" w:rsidRPr="00706B5A" w:rsidRDefault="00D620A4" w:rsidP="00652868">
      <w:pPr>
        <w:pStyle w:val="libNormal"/>
        <w:rPr>
          <w:rtl/>
        </w:rPr>
      </w:pPr>
      <w:r w:rsidRPr="00706B5A">
        <w:rPr>
          <w:rtl/>
        </w:rPr>
        <w:t xml:space="preserve">ظن زرارة أن تقريره </w:t>
      </w:r>
      <w:r w:rsidR="001F0C57" w:rsidRPr="001F0C57">
        <w:rPr>
          <w:rStyle w:val="libAlaemChar"/>
          <w:rtl/>
        </w:rPr>
        <w:t>عليه‌السلام</w:t>
      </w:r>
      <w:r w:rsidRPr="00706B5A">
        <w:rPr>
          <w:rtl/>
        </w:rPr>
        <w:t xml:space="preserve"> اياه على التحيات من باب التقية</w:t>
      </w:r>
      <w:r w:rsidR="00BB75CD">
        <w:rPr>
          <w:rtl/>
        </w:rPr>
        <w:t>،</w:t>
      </w:r>
      <w:r w:rsidRPr="00706B5A">
        <w:rPr>
          <w:rtl/>
        </w:rPr>
        <w:t xml:space="preserve"> مخافة أن يروي عنه زرارة أنه ينكر التحيات في التشهد</w:t>
      </w:r>
      <w:r w:rsidR="00BB75CD">
        <w:rPr>
          <w:rtl/>
        </w:rPr>
        <w:t>،</w:t>
      </w:r>
      <w:r w:rsidRPr="00706B5A">
        <w:rPr>
          <w:rtl/>
        </w:rPr>
        <w:t xml:space="preserve"> فقال</w:t>
      </w:r>
      <w:r w:rsidR="00BB75CD">
        <w:rPr>
          <w:rtl/>
        </w:rPr>
        <w:t>:</w:t>
      </w:r>
      <w:r w:rsidRPr="00706B5A">
        <w:rPr>
          <w:rtl/>
        </w:rPr>
        <w:t xml:space="preserve"> لئن لقيته غدا لا سألنه لعله يفتيني بالحق من غير تقية.</w:t>
      </w:r>
    </w:p>
    <w:p w:rsidR="00D620A4" w:rsidRPr="00706B5A" w:rsidRDefault="00D620A4" w:rsidP="00652868">
      <w:pPr>
        <w:pStyle w:val="libNormal"/>
        <w:rPr>
          <w:rtl/>
        </w:rPr>
      </w:pPr>
      <w:r w:rsidRPr="00706B5A">
        <w:rPr>
          <w:rtl/>
        </w:rPr>
        <w:t>فلما سأله من الغد وأجابه بمثل ما قد كان أجابه وقرره أيضا على التحيات‌</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266</w:t>
      </w:r>
      <w:r w:rsidR="00BB75CD">
        <w:rPr>
          <w:rtl/>
        </w:rPr>
        <w:t xml:space="preserve"> - </w:t>
      </w:r>
      <w:r w:rsidRPr="00706B5A">
        <w:rPr>
          <w:rtl/>
        </w:rPr>
        <w:t>علي بن محمد بن قتيبة</w:t>
      </w:r>
      <w:r w:rsidR="00BB75CD">
        <w:rPr>
          <w:rtl/>
        </w:rPr>
        <w:t>،</w:t>
      </w:r>
      <w:r w:rsidRPr="00706B5A">
        <w:rPr>
          <w:rtl/>
        </w:rPr>
        <w:t xml:space="preserve"> قال</w:t>
      </w:r>
      <w:r w:rsidR="00BB75CD">
        <w:rPr>
          <w:rtl/>
        </w:rPr>
        <w:t>:</w:t>
      </w:r>
      <w:r w:rsidRPr="00706B5A">
        <w:rPr>
          <w:rtl/>
        </w:rPr>
        <w:t xml:space="preserve"> حدثني محمد بن أحمد</w:t>
      </w:r>
      <w:r w:rsidR="00BB75CD">
        <w:rPr>
          <w:rtl/>
        </w:rPr>
        <w:t>،</w:t>
      </w:r>
      <w:r w:rsidRPr="00706B5A">
        <w:rPr>
          <w:rtl/>
        </w:rPr>
        <w:t xml:space="preserve"> عن محمد ابن عيسى</w:t>
      </w:r>
      <w:r w:rsidR="00BB75CD">
        <w:rPr>
          <w:rtl/>
        </w:rPr>
        <w:t>،</w:t>
      </w:r>
      <w:r w:rsidRPr="00706B5A">
        <w:rPr>
          <w:rtl/>
        </w:rPr>
        <w:t xml:space="preserve"> عن ابراهيم بن عبد الحميد</w:t>
      </w:r>
      <w:r w:rsidR="00BB75CD">
        <w:rPr>
          <w:rtl/>
        </w:rPr>
        <w:t>،</w:t>
      </w:r>
      <w:r w:rsidRPr="00706B5A">
        <w:rPr>
          <w:rtl/>
        </w:rPr>
        <w:t xml:space="preserve"> عن الوليد بن صبيح</w:t>
      </w:r>
      <w:r w:rsidR="00BB75CD">
        <w:rPr>
          <w:rtl/>
        </w:rPr>
        <w:t>،</w:t>
      </w:r>
      <w:r w:rsidRPr="00706B5A">
        <w:rPr>
          <w:rtl/>
        </w:rPr>
        <w:t xml:space="preserve"> قال</w:t>
      </w:r>
      <w:r w:rsidR="00BB75CD">
        <w:rPr>
          <w:rtl/>
        </w:rPr>
        <w:t>:</w:t>
      </w:r>
      <w:r w:rsidRPr="00706B5A">
        <w:rPr>
          <w:rtl/>
        </w:rPr>
        <w:t xml:space="preserve"> مررت في الروضة بالمدينة فاذا انسان قد جذبني</w:t>
      </w:r>
      <w:r w:rsidR="00BB75CD">
        <w:rPr>
          <w:rtl/>
        </w:rPr>
        <w:t>،</w:t>
      </w:r>
      <w:r w:rsidRPr="00706B5A">
        <w:rPr>
          <w:rtl/>
        </w:rPr>
        <w:t xml:space="preserve"> فالتفت فاذا انا بزرارة</w:t>
      </w:r>
      <w:r w:rsidR="00BB75CD">
        <w:rPr>
          <w:rtl/>
        </w:rPr>
        <w:t>،</w:t>
      </w:r>
      <w:r w:rsidRPr="00706B5A">
        <w:rPr>
          <w:rtl/>
        </w:rPr>
        <w:t xml:space="preserve"> فقال لى</w:t>
      </w:r>
      <w:r w:rsidR="00BB75CD">
        <w:rPr>
          <w:rtl/>
        </w:rPr>
        <w:t>:</w:t>
      </w:r>
      <w:r w:rsidRPr="00706B5A">
        <w:rPr>
          <w:rtl/>
        </w:rPr>
        <w:t xml:space="preserve"> استأذن لى على صاحبك</w:t>
      </w:r>
      <w:r>
        <w:rPr>
          <w:rtl/>
        </w:rPr>
        <w:t>؟</w:t>
      </w:r>
      <w:r w:rsidRPr="00706B5A">
        <w:rPr>
          <w:rtl/>
        </w:rPr>
        <w:t xml:space="preserve"> قال</w:t>
      </w:r>
      <w:r w:rsidR="00BB75CD">
        <w:rPr>
          <w:rtl/>
        </w:rPr>
        <w:t>:</w:t>
      </w:r>
      <w:r w:rsidRPr="00706B5A">
        <w:rPr>
          <w:rtl/>
        </w:rPr>
        <w:t xml:space="preserve"> فخرجت من المسجد فدخلت على ابي عبد الله </w:t>
      </w:r>
      <w:r w:rsidR="001F0C57" w:rsidRPr="001F0C57">
        <w:rPr>
          <w:rStyle w:val="libAlaemChar"/>
          <w:rtl/>
        </w:rPr>
        <w:t>عليه‌السلام</w:t>
      </w:r>
      <w:r w:rsidRPr="00706B5A">
        <w:rPr>
          <w:rtl/>
        </w:rPr>
        <w:t xml:space="preserve"> فأخبرته الخبر فضرب بيده على لحيته</w:t>
      </w:r>
      <w:r w:rsidR="00BB75CD">
        <w:rPr>
          <w:rtl/>
        </w:rPr>
        <w:t>،</w:t>
      </w:r>
      <w:r w:rsidRPr="00706B5A">
        <w:rPr>
          <w:rtl/>
        </w:rPr>
        <w:t xml:space="preserve"> ثم قال أبو عبد الله </w:t>
      </w:r>
      <w:r w:rsidR="001F0C57" w:rsidRPr="001F0C57">
        <w:rPr>
          <w:rStyle w:val="libAlaemChar"/>
          <w:rtl/>
        </w:rPr>
        <w:t>عليه‌السلام</w:t>
      </w:r>
      <w:r w:rsidR="00BB75CD">
        <w:rPr>
          <w:rtl/>
        </w:rPr>
        <w:t>:</w:t>
      </w:r>
      <w:r w:rsidRPr="00706B5A">
        <w:rPr>
          <w:rtl/>
        </w:rPr>
        <w:t xml:space="preserve"> لا تأذن له لا تأذن له</w:t>
      </w:r>
      <w:r w:rsidR="00BB75CD">
        <w:rPr>
          <w:rtl/>
        </w:rPr>
        <w:t>،</w:t>
      </w:r>
      <w:r w:rsidRPr="00706B5A">
        <w:rPr>
          <w:rtl/>
        </w:rPr>
        <w:t xml:space="preserve"> لا تأذ</w:t>
      </w:r>
      <w:r>
        <w:rPr>
          <w:rtl/>
        </w:rPr>
        <w:t>ن له فان زرارة يريدني على القدر</w:t>
      </w:r>
      <w:r w:rsidRPr="00706B5A">
        <w:rPr>
          <w:rtl/>
        </w:rPr>
        <w:t xml:space="preserve"> على كبر السن</w:t>
      </w:r>
      <w:r w:rsidR="00BB75CD">
        <w:rPr>
          <w:rtl/>
        </w:rPr>
        <w:t>،</w:t>
      </w:r>
      <w:r w:rsidRPr="00706B5A">
        <w:rPr>
          <w:rtl/>
        </w:rPr>
        <w:t xml:space="preserve"> وليس من ديني ولا دين آبائي.</w:t>
      </w:r>
    </w:p>
    <w:p w:rsidR="00BB75CD" w:rsidRDefault="00D620A4" w:rsidP="00652868">
      <w:pPr>
        <w:pStyle w:val="libNormal"/>
        <w:rPr>
          <w:rtl/>
        </w:rPr>
      </w:pPr>
      <w:r w:rsidRPr="00706B5A">
        <w:rPr>
          <w:rtl/>
        </w:rPr>
        <w:t>267</w:t>
      </w:r>
      <w:r w:rsidR="00BB75CD">
        <w:rPr>
          <w:rtl/>
        </w:rPr>
        <w:t xml:space="preserve"> - </w:t>
      </w:r>
      <w:r w:rsidRPr="00706B5A">
        <w:rPr>
          <w:rtl/>
        </w:rPr>
        <w:t>محمد بن أحمد</w:t>
      </w:r>
      <w:r w:rsidR="00BB75CD">
        <w:rPr>
          <w:rtl/>
        </w:rPr>
        <w:t>:</w:t>
      </w:r>
      <w:r w:rsidRPr="00706B5A">
        <w:rPr>
          <w:rtl/>
        </w:rPr>
        <w:t xml:space="preserve"> عن محمد بن عيسى عن علي بن الحكم</w:t>
      </w:r>
      <w:r w:rsidR="00BB75CD">
        <w:rPr>
          <w:rtl/>
        </w:rPr>
        <w:t>،</w:t>
      </w:r>
      <w:r w:rsidRPr="00706B5A">
        <w:rPr>
          <w:rtl/>
        </w:rPr>
        <w:t xml:space="preserve"> عن بعض رجاله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دخلت عليه فقال</w:t>
      </w:r>
      <w:r w:rsidR="00BB75CD">
        <w:rPr>
          <w:rtl/>
        </w:rPr>
        <w:t>:</w:t>
      </w:r>
      <w:r w:rsidRPr="00706B5A">
        <w:rPr>
          <w:rtl/>
        </w:rPr>
        <w:t xml:space="preserve"> متى عهدك بزرارة</w:t>
      </w:r>
      <w:r>
        <w:rPr>
          <w:rtl/>
        </w:rPr>
        <w:t>؟</w:t>
      </w:r>
      <w:r w:rsidRPr="00706B5A">
        <w:rPr>
          <w:rtl/>
        </w:rPr>
        <w:t xml:space="preserve"> قال</w:t>
      </w:r>
      <w:r w:rsidR="00BB75CD">
        <w:rPr>
          <w:rtl/>
        </w:rPr>
        <w:t>،</w:t>
      </w:r>
      <w:r w:rsidRPr="00706B5A">
        <w:rPr>
          <w:rtl/>
        </w:rPr>
        <w:t xml:space="preserve"> قلت‌</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كما قد كان قرره</w:t>
      </w:r>
      <w:r w:rsidR="00BB75CD">
        <w:rPr>
          <w:rtl/>
        </w:rPr>
        <w:t>،</w:t>
      </w:r>
      <w:r w:rsidRPr="00706B5A">
        <w:rPr>
          <w:rtl/>
        </w:rPr>
        <w:t xml:space="preserve"> حمل زرارة ذلك أيضا على التقية وقال سألقاه بعد اليوم فلا سألنه عن ذلك مرة أخرى</w:t>
      </w:r>
      <w:r w:rsidR="00BB75CD">
        <w:rPr>
          <w:rtl/>
        </w:rPr>
        <w:t>،</w:t>
      </w:r>
      <w:r w:rsidRPr="00706B5A">
        <w:rPr>
          <w:rtl/>
        </w:rPr>
        <w:t xml:space="preserve"> فلعله يترك التقية ويجيبني على دين الامامية</w:t>
      </w:r>
      <w:r w:rsidR="00BB75CD">
        <w:rPr>
          <w:rtl/>
        </w:rPr>
        <w:t>،</w:t>
      </w:r>
      <w:r w:rsidRPr="00706B5A">
        <w:rPr>
          <w:rtl/>
        </w:rPr>
        <w:t xml:space="preserve"> فلما سأله من الغد ثالثا وأجابه </w:t>
      </w:r>
      <w:r w:rsidR="001F0C57" w:rsidRPr="001F0C57">
        <w:rPr>
          <w:rStyle w:val="libAlaemChar"/>
          <w:rtl/>
        </w:rPr>
        <w:t>عليه‌السلام</w:t>
      </w:r>
      <w:r w:rsidRPr="00706B5A">
        <w:rPr>
          <w:rtl/>
        </w:rPr>
        <w:t xml:space="preserve"> وقرره على قوله والتحيات بمثل ما قد أجابه وقرره بالامس والامس</w:t>
      </w:r>
      <w:r w:rsidR="00BB75CD">
        <w:rPr>
          <w:rtl/>
        </w:rPr>
        <w:t>،</w:t>
      </w:r>
      <w:r w:rsidRPr="00706B5A">
        <w:rPr>
          <w:rtl/>
        </w:rPr>
        <w:t xml:space="preserve"> علم أنه ليس يترك التقية مخافة منه.</w:t>
      </w:r>
    </w:p>
    <w:p w:rsidR="00D620A4" w:rsidRPr="00706B5A" w:rsidRDefault="00D620A4" w:rsidP="00652868">
      <w:pPr>
        <w:pStyle w:val="libNormal"/>
        <w:rPr>
          <w:rtl/>
        </w:rPr>
      </w:pPr>
      <w:r w:rsidRPr="00706B5A">
        <w:rPr>
          <w:rtl/>
        </w:rPr>
        <w:t>وقال</w:t>
      </w:r>
      <w:r w:rsidR="00BB75CD">
        <w:rPr>
          <w:rtl/>
        </w:rPr>
        <w:t>:</w:t>
      </w:r>
      <w:r w:rsidRPr="00706B5A">
        <w:rPr>
          <w:rtl/>
        </w:rPr>
        <w:t xml:space="preserve"> فلما خرجت ضرطت في لحيته فقلت</w:t>
      </w:r>
      <w:r w:rsidR="00BB75CD">
        <w:rPr>
          <w:rtl/>
        </w:rPr>
        <w:t>:</w:t>
      </w:r>
      <w:r w:rsidRPr="00706B5A">
        <w:rPr>
          <w:rtl/>
        </w:rPr>
        <w:t xml:space="preserve"> لا يفلح أبدا. والضمير عائد الى من يعمل بذلك ويعتقد صحته</w:t>
      </w:r>
      <w:r w:rsidR="00BB75CD">
        <w:rPr>
          <w:rtl/>
        </w:rPr>
        <w:t>،</w:t>
      </w:r>
      <w:r w:rsidRPr="00706B5A">
        <w:rPr>
          <w:rtl/>
        </w:rPr>
        <w:t xml:space="preserve"> أي في لحية من يعتقد لزوم التحيات في التشهد</w:t>
      </w:r>
      <w:r w:rsidR="00BB75CD">
        <w:rPr>
          <w:rtl/>
        </w:rPr>
        <w:t>،</w:t>
      </w:r>
      <w:r w:rsidRPr="00706B5A">
        <w:rPr>
          <w:rtl/>
        </w:rPr>
        <w:t xml:space="preserve"> كما عند المخالفين من العامة</w:t>
      </w:r>
      <w:r w:rsidR="00BB75CD">
        <w:rPr>
          <w:rtl/>
        </w:rPr>
        <w:t>،</w:t>
      </w:r>
      <w:r w:rsidRPr="00706B5A">
        <w:rPr>
          <w:rtl/>
        </w:rPr>
        <w:t xml:space="preserve"> ويعمل بذلك ويحتسبه من دين الامامية</w:t>
      </w:r>
      <w:r w:rsidR="00BB75CD">
        <w:rPr>
          <w:rtl/>
        </w:rPr>
        <w:t>،</w:t>
      </w:r>
      <w:r w:rsidRPr="00706B5A">
        <w:rPr>
          <w:rtl/>
        </w:rPr>
        <w:t xml:space="preserve"> لا يفلح من يأتي بذلك على اعتقاد أنه من الدين أبدا.</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w:t>
      </w:r>
      <w:r w:rsidR="001F0C57" w:rsidRPr="001F0C57">
        <w:rPr>
          <w:rStyle w:val="libAlaemChar"/>
          <w:rtl/>
        </w:rPr>
        <w:t>عليه‌السلام</w:t>
      </w:r>
      <w:r w:rsidRPr="00C7178E">
        <w:rPr>
          <w:rtl/>
        </w:rPr>
        <w:t xml:space="preserve"> يريدنى على القدر‌</w:t>
      </w:r>
    </w:p>
    <w:p w:rsidR="00D620A4" w:rsidRPr="00706B5A" w:rsidRDefault="00D620A4" w:rsidP="00652868">
      <w:pPr>
        <w:pStyle w:val="libNormal"/>
        <w:rPr>
          <w:rtl/>
        </w:rPr>
      </w:pPr>
      <w:r w:rsidRPr="00706B5A">
        <w:rPr>
          <w:rtl/>
        </w:rPr>
        <w:t>اطلاق القدر في هذا الحديث على التفويض والاستطاعة</w:t>
      </w:r>
      <w:r w:rsidR="00BB75CD">
        <w:rPr>
          <w:rtl/>
        </w:rPr>
        <w:t>،</w:t>
      </w:r>
      <w:r w:rsidRPr="00706B5A">
        <w:rPr>
          <w:rtl/>
        </w:rPr>
        <w:t xml:space="preserve"> والقدرية على المفوضة القائلين بالاستطاعة</w:t>
      </w:r>
      <w:r w:rsidR="00BB75CD">
        <w:rPr>
          <w:rtl/>
        </w:rPr>
        <w:t>،</w:t>
      </w:r>
      <w:r w:rsidRPr="00706B5A">
        <w:rPr>
          <w:rtl/>
        </w:rPr>
        <w:t xml:space="preserve"> بناء على ما قد كان شاع في زمن مولانا الصادق </w:t>
      </w:r>
      <w:r w:rsidR="001F0C57" w:rsidRPr="001F0C57">
        <w:rPr>
          <w:rStyle w:val="libAlaemChar"/>
          <w:rtl/>
        </w:rPr>
        <w:t>عليه‌السلام</w:t>
      </w:r>
      <w:r w:rsidRPr="00706B5A">
        <w:rPr>
          <w:rtl/>
        </w:rPr>
        <w:t xml:space="preserve"> من اصطلاح العامة على ذلك.</w:t>
      </w:r>
    </w:p>
    <w:p w:rsidR="00D620A4" w:rsidRPr="00706B5A" w:rsidRDefault="00D620A4" w:rsidP="00652868">
      <w:pPr>
        <w:pStyle w:val="libNormal"/>
        <w:rPr>
          <w:rtl/>
        </w:rPr>
      </w:pPr>
      <w:r w:rsidRPr="00706B5A">
        <w:rPr>
          <w:rtl/>
        </w:rPr>
        <w:t>واما على التحقيق فالقدرية هم الجبرية الذاهبون الى القدر</w:t>
      </w:r>
      <w:r w:rsidR="00BB75CD">
        <w:rPr>
          <w:rtl/>
        </w:rPr>
        <w:t>،</w:t>
      </w:r>
      <w:r w:rsidRPr="00706B5A">
        <w:rPr>
          <w:rtl/>
        </w:rPr>
        <w:t xml:space="preserve"> أعني أسناد أفعال العباد الى قضائه وقدره من غير علية ومدخلية لقدرة العبد وارادته في فعله أصلا</w:t>
      </w:r>
      <w:r w:rsidR="00BB75CD">
        <w:rPr>
          <w:rtl/>
        </w:rPr>
        <w:t>،</w:t>
      </w:r>
      <w:r w:rsidRPr="00706B5A">
        <w:rPr>
          <w:rtl/>
        </w:rPr>
        <w:t xml:space="preserve"> كما قد أدريناك فيما قد سبق غير مرة واحدة.</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ما رأيته منذ أيام</w:t>
      </w:r>
      <w:r w:rsidR="00BB75CD">
        <w:rPr>
          <w:rtl/>
        </w:rPr>
        <w:t>،</w:t>
      </w:r>
      <w:r w:rsidRPr="00706B5A">
        <w:rPr>
          <w:rtl/>
        </w:rPr>
        <w:t xml:space="preserve"> قال</w:t>
      </w:r>
      <w:r w:rsidR="00BB75CD">
        <w:rPr>
          <w:rtl/>
        </w:rPr>
        <w:t>:</w:t>
      </w:r>
      <w:r w:rsidRPr="00706B5A">
        <w:rPr>
          <w:rtl/>
        </w:rPr>
        <w:t xml:space="preserve"> لا تبال وان مرض فلا تعده وان مات فلا تشهد جنازته قال</w:t>
      </w:r>
      <w:r w:rsidR="00BB75CD">
        <w:rPr>
          <w:rtl/>
        </w:rPr>
        <w:t>،</w:t>
      </w:r>
      <w:r w:rsidRPr="00706B5A">
        <w:rPr>
          <w:rtl/>
        </w:rPr>
        <w:t xml:space="preserve"> قلت زرارة</w:t>
      </w:r>
      <w:r>
        <w:rPr>
          <w:rtl/>
        </w:rPr>
        <w:t>؟</w:t>
      </w:r>
      <w:r w:rsidRPr="00706B5A">
        <w:rPr>
          <w:rtl/>
        </w:rPr>
        <w:t xml:space="preserve"> متعجبا مما قال</w:t>
      </w:r>
      <w:r w:rsidR="00BB75CD">
        <w:rPr>
          <w:rtl/>
        </w:rPr>
        <w:t>،</w:t>
      </w:r>
      <w:r w:rsidRPr="00706B5A">
        <w:rPr>
          <w:rtl/>
        </w:rPr>
        <w:t xml:space="preserve"> قال</w:t>
      </w:r>
      <w:r w:rsidR="00BB75CD">
        <w:rPr>
          <w:rtl/>
        </w:rPr>
        <w:t>:</w:t>
      </w:r>
      <w:r w:rsidRPr="00706B5A">
        <w:rPr>
          <w:rtl/>
        </w:rPr>
        <w:t xml:space="preserve"> نعم زرارة</w:t>
      </w:r>
      <w:r w:rsidR="00BB75CD">
        <w:rPr>
          <w:rtl/>
        </w:rPr>
        <w:t>،</w:t>
      </w:r>
      <w:r w:rsidRPr="00706B5A">
        <w:rPr>
          <w:rtl/>
        </w:rPr>
        <w:t xml:space="preserve"> زرارة شر من اليهود والنصارى ومن قال ان مع الله ثالث ثلاثة.</w:t>
      </w:r>
    </w:p>
    <w:p w:rsidR="00D620A4" w:rsidRPr="00706B5A" w:rsidRDefault="00D620A4" w:rsidP="00652868">
      <w:pPr>
        <w:pStyle w:val="libNormal"/>
        <w:rPr>
          <w:rtl/>
        </w:rPr>
      </w:pPr>
      <w:r w:rsidRPr="00706B5A">
        <w:rPr>
          <w:rtl/>
        </w:rPr>
        <w:t>268</w:t>
      </w:r>
      <w:r w:rsidR="00BB75CD">
        <w:rPr>
          <w:rtl/>
        </w:rPr>
        <w:t xml:space="preserve"> - </w:t>
      </w:r>
      <w:r w:rsidRPr="00706B5A">
        <w:rPr>
          <w:rtl/>
        </w:rPr>
        <w:t>علي</w:t>
      </w:r>
      <w:r w:rsidR="00BB75CD">
        <w:rPr>
          <w:rtl/>
        </w:rPr>
        <w:t>،</w:t>
      </w:r>
      <w:r w:rsidRPr="00706B5A">
        <w:rPr>
          <w:rtl/>
        </w:rPr>
        <w:t xml:space="preserve"> قال</w:t>
      </w:r>
      <w:r w:rsidR="00BB75CD">
        <w:rPr>
          <w:rtl/>
        </w:rPr>
        <w:t>:</w:t>
      </w:r>
      <w:r w:rsidRPr="00706B5A">
        <w:rPr>
          <w:rtl/>
        </w:rPr>
        <w:t xml:space="preserve"> حدثني يوسف بن السخت عن محمد بن جمهور</w:t>
      </w:r>
      <w:r w:rsidR="00BB75CD">
        <w:rPr>
          <w:rtl/>
        </w:rPr>
        <w:t>،</w:t>
      </w:r>
      <w:r w:rsidRPr="00706B5A">
        <w:rPr>
          <w:rtl/>
        </w:rPr>
        <w:t xml:space="preserve"> عن فضالة بن أيوب</w:t>
      </w:r>
      <w:r w:rsidR="00BB75CD">
        <w:rPr>
          <w:rtl/>
        </w:rPr>
        <w:t>،</w:t>
      </w:r>
      <w:r w:rsidRPr="00706B5A">
        <w:rPr>
          <w:rtl/>
        </w:rPr>
        <w:t xml:space="preserve"> عن ميسر</w:t>
      </w:r>
      <w:r w:rsidR="00BB75CD">
        <w:rPr>
          <w:rtl/>
        </w:rPr>
        <w:t>،</w:t>
      </w:r>
      <w:r w:rsidRPr="00706B5A">
        <w:rPr>
          <w:rtl/>
        </w:rPr>
        <w:t xml:space="preserve"> قال</w:t>
      </w:r>
      <w:r w:rsidR="00BB75CD">
        <w:rPr>
          <w:rtl/>
        </w:rPr>
        <w:t>:</w:t>
      </w:r>
      <w:r w:rsidRPr="00706B5A">
        <w:rPr>
          <w:rtl/>
        </w:rPr>
        <w:t xml:space="preserve"> كنا عند أبي عبد الله </w:t>
      </w:r>
      <w:r w:rsidR="001F0C57" w:rsidRPr="001F0C57">
        <w:rPr>
          <w:rStyle w:val="libAlaemChar"/>
          <w:rtl/>
        </w:rPr>
        <w:t>عليه‌السلام</w:t>
      </w:r>
      <w:r w:rsidRPr="00706B5A">
        <w:rPr>
          <w:rtl/>
        </w:rPr>
        <w:t xml:space="preserve"> فمرت جارية في جانب الدار على عنقها قمقم قد نكسته</w:t>
      </w:r>
      <w:r w:rsidR="00BB75CD">
        <w:rPr>
          <w:rtl/>
        </w:rPr>
        <w:t>،</w:t>
      </w:r>
      <w:r w:rsidRPr="00706B5A">
        <w:rPr>
          <w:rtl/>
        </w:rPr>
        <w:t xml:space="preserve"> قال فقال أبو عبد الله </w:t>
      </w:r>
      <w:r w:rsidR="001F0C57" w:rsidRPr="001F0C57">
        <w:rPr>
          <w:rStyle w:val="libAlaemChar"/>
          <w:rtl/>
        </w:rPr>
        <w:t>عليه‌السلام</w:t>
      </w:r>
      <w:r w:rsidR="00BB75CD">
        <w:rPr>
          <w:rtl/>
        </w:rPr>
        <w:t>:</w:t>
      </w:r>
      <w:r w:rsidRPr="00706B5A">
        <w:rPr>
          <w:rtl/>
        </w:rPr>
        <w:t xml:space="preserve"> فما ذنبي ان الله قد نكس قلب زرارة كما نكست هذه الجارية هذا القمقم.</w:t>
      </w:r>
    </w:p>
    <w:p w:rsidR="00BB75CD" w:rsidRDefault="00D620A4" w:rsidP="00652868">
      <w:pPr>
        <w:pStyle w:val="libNormal"/>
        <w:rPr>
          <w:rtl/>
        </w:rPr>
      </w:pPr>
      <w:r w:rsidRPr="00706B5A">
        <w:rPr>
          <w:rtl/>
        </w:rPr>
        <w:t>269</w:t>
      </w:r>
      <w:r w:rsidR="00BB75CD">
        <w:rPr>
          <w:rtl/>
        </w:rPr>
        <w:t xml:space="preserve"> - </w:t>
      </w:r>
      <w:r w:rsidRPr="00706B5A">
        <w:rPr>
          <w:rtl/>
        </w:rPr>
        <w:t>محمد بن نصير</w:t>
      </w:r>
      <w:r w:rsidR="00BB75CD">
        <w:rPr>
          <w:rtl/>
        </w:rPr>
        <w:t>،</w:t>
      </w:r>
      <w:r w:rsidRPr="00706B5A">
        <w:rPr>
          <w:rtl/>
        </w:rPr>
        <w:t xml:space="preserve"> قال</w:t>
      </w:r>
      <w:r w:rsidR="00BB75CD">
        <w:rPr>
          <w:rtl/>
        </w:rPr>
        <w:t>:</w:t>
      </w:r>
      <w:r w:rsidRPr="00706B5A">
        <w:rPr>
          <w:rtl/>
        </w:rPr>
        <w:t xml:space="preserve"> حدثنا محمد بن عيسى</w:t>
      </w:r>
      <w:r w:rsidR="00BB75CD">
        <w:rPr>
          <w:rtl/>
        </w:rPr>
        <w:t>،</w:t>
      </w:r>
      <w:r w:rsidRPr="00706B5A">
        <w:rPr>
          <w:rtl/>
        </w:rPr>
        <w:t xml:space="preserve"> عن عثمان بن عيسى عن حريز</w:t>
      </w:r>
      <w:r w:rsidR="00BB75CD">
        <w:rPr>
          <w:rtl/>
        </w:rPr>
        <w:t>،</w:t>
      </w:r>
      <w:r w:rsidRPr="00706B5A">
        <w:rPr>
          <w:rtl/>
        </w:rPr>
        <w:t xml:space="preserve"> عن محمد الحلبي</w:t>
      </w:r>
      <w:r w:rsidR="00BB75CD">
        <w:rPr>
          <w:rtl/>
        </w:rPr>
        <w:t>،</w:t>
      </w:r>
      <w:r w:rsidRPr="00706B5A">
        <w:rPr>
          <w:rtl/>
        </w:rPr>
        <w:t xml:space="preserve"> قال قلت لأبي عبد الله </w:t>
      </w:r>
      <w:r w:rsidR="001F0C57" w:rsidRPr="001F0C57">
        <w:rPr>
          <w:rStyle w:val="libAlaemChar"/>
          <w:rtl/>
        </w:rPr>
        <w:t>عليه‌السلام</w:t>
      </w:r>
      <w:r w:rsidR="00BB75CD">
        <w:rPr>
          <w:rtl/>
        </w:rPr>
        <w:t>:</w:t>
      </w:r>
      <w:r w:rsidRPr="00706B5A">
        <w:rPr>
          <w:rtl/>
        </w:rPr>
        <w:t xml:space="preserve"> كيف قلت لي ليس من ديني ولا د</w:t>
      </w:r>
      <w:r>
        <w:rPr>
          <w:rtl/>
        </w:rPr>
        <w:t>ين آبائى؟ قال</w:t>
      </w:r>
      <w:r w:rsidR="00BB75CD">
        <w:rPr>
          <w:rtl/>
        </w:rPr>
        <w:t>:</w:t>
      </w:r>
      <w:r>
        <w:rPr>
          <w:rtl/>
        </w:rPr>
        <w:t xml:space="preserve"> انما أعني بذلك</w:t>
      </w:r>
      <w:r w:rsidRPr="00706B5A">
        <w:rPr>
          <w:rtl/>
        </w:rPr>
        <w:t xml:space="preserve"> قول زرارة واشباهه.</w:t>
      </w:r>
    </w:p>
    <w:p w:rsidR="00BB75CD" w:rsidRDefault="00BB75CD" w:rsidP="00BB75CD">
      <w:pPr>
        <w:pStyle w:val="libLine"/>
        <w:rPr>
          <w:rtl/>
        </w:rPr>
      </w:pPr>
      <w:r>
        <w:rPr>
          <w:rtl/>
        </w:rPr>
        <w:t>___________________________________________________________</w:t>
      </w:r>
    </w:p>
    <w:p w:rsidR="00D620A4" w:rsidRPr="00706B5A" w:rsidRDefault="00D620A4" w:rsidP="00D24908">
      <w:pPr>
        <w:pStyle w:val="Heading2"/>
        <w:rPr>
          <w:rtl/>
          <w:lang w:bidi="fa-IR"/>
        </w:rPr>
      </w:pPr>
      <w:bookmarkStart w:id="23" w:name="_Toc404160159"/>
      <w:r w:rsidRPr="00C7178E">
        <w:rPr>
          <w:rtl/>
        </w:rPr>
        <w:t xml:space="preserve">قوله </w:t>
      </w:r>
      <w:r w:rsidR="001F0C57" w:rsidRPr="00D24908">
        <w:rPr>
          <w:rStyle w:val="libAlaemHeading2Char"/>
          <w:rtl/>
        </w:rPr>
        <w:t>عليه‌السلام</w:t>
      </w:r>
      <w:r w:rsidR="00BB75CD">
        <w:rPr>
          <w:rtl/>
        </w:rPr>
        <w:t>:</w:t>
      </w:r>
      <w:r w:rsidRPr="00C7178E">
        <w:rPr>
          <w:rtl/>
        </w:rPr>
        <w:t xml:space="preserve"> انما أعنى بذلك‌</w:t>
      </w:r>
      <w:bookmarkEnd w:id="23"/>
    </w:p>
    <w:p w:rsidR="00D620A4" w:rsidRPr="00706B5A" w:rsidRDefault="00D620A4" w:rsidP="00652868">
      <w:pPr>
        <w:pStyle w:val="libNormal"/>
        <w:rPr>
          <w:rtl/>
        </w:rPr>
      </w:pPr>
      <w:r w:rsidRPr="00706B5A">
        <w:rPr>
          <w:rtl/>
        </w:rPr>
        <w:t>فيصل القول في زرارة أن الاخبار في مدحه وذمه متعارضة</w:t>
      </w:r>
      <w:r w:rsidR="00BB75CD">
        <w:rPr>
          <w:rtl/>
        </w:rPr>
        <w:t>،</w:t>
      </w:r>
      <w:r w:rsidRPr="00706B5A">
        <w:rPr>
          <w:rtl/>
        </w:rPr>
        <w:t xml:space="preserve"> لكنها جميعا مطابقة على أنه ثقة صحيح الحديث متدين متورع في رواية الحديث مستقيم على دين الامامية الى حين مماته.</w:t>
      </w:r>
    </w:p>
    <w:p w:rsidR="00D620A4" w:rsidRPr="00706B5A" w:rsidRDefault="00D620A4" w:rsidP="00652868">
      <w:pPr>
        <w:pStyle w:val="libNormal"/>
        <w:rPr>
          <w:rtl/>
        </w:rPr>
      </w:pPr>
      <w:r w:rsidRPr="00706B5A">
        <w:rPr>
          <w:rtl/>
        </w:rPr>
        <w:t>وانما الذم في حقه من جهة خطأه في مسألة القضاء والقدر</w:t>
      </w:r>
      <w:r w:rsidR="00BB75CD">
        <w:rPr>
          <w:rtl/>
        </w:rPr>
        <w:t>،</w:t>
      </w:r>
      <w:r w:rsidRPr="00706B5A">
        <w:rPr>
          <w:rtl/>
        </w:rPr>
        <w:t xml:space="preserve"> وقوله بالتفويض والاستطاعة</w:t>
      </w:r>
      <w:r w:rsidR="00BB75CD">
        <w:rPr>
          <w:rtl/>
        </w:rPr>
        <w:t>،</w:t>
      </w:r>
      <w:r w:rsidRPr="00706B5A">
        <w:rPr>
          <w:rtl/>
        </w:rPr>
        <w:t xml:space="preserve"> لشبهة عويصة عوصاء تصعب الفصية عنها</w:t>
      </w:r>
      <w:r w:rsidR="00BB75CD">
        <w:rPr>
          <w:rtl/>
        </w:rPr>
        <w:t>،</w:t>
      </w:r>
      <w:r w:rsidRPr="00706B5A">
        <w:rPr>
          <w:rtl/>
        </w:rPr>
        <w:t xml:space="preserve"> ومن جهة إساءته في الادب بالنسبة الى الصادق </w:t>
      </w:r>
      <w:r w:rsidR="001F0C57" w:rsidRPr="001F0C57">
        <w:rPr>
          <w:rStyle w:val="libAlaemChar"/>
          <w:rtl/>
        </w:rPr>
        <w:t>عليه‌السلام</w:t>
      </w:r>
      <w:r w:rsidRPr="00706B5A">
        <w:rPr>
          <w:rtl/>
        </w:rPr>
        <w:t xml:space="preserve"> اتكالا على ارتفاع منزلته عنده وشدة اختصاصه به.</w:t>
      </w:r>
    </w:p>
    <w:p w:rsidR="00D620A4" w:rsidRPr="00706B5A" w:rsidRDefault="00D620A4" w:rsidP="00652868">
      <w:pPr>
        <w:pStyle w:val="libNormal"/>
        <w:rPr>
          <w:rtl/>
        </w:rPr>
      </w:pPr>
      <w:r w:rsidRPr="00706B5A">
        <w:rPr>
          <w:rtl/>
        </w:rPr>
        <w:t>ثم عمدة التعويل في صحة حديث زرارة عند الاصحاب</w:t>
      </w:r>
      <w:r w:rsidR="00BB75CD">
        <w:rPr>
          <w:rtl/>
        </w:rPr>
        <w:t>،</w:t>
      </w:r>
      <w:r w:rsidRPr="00706B5A">
        <w:rPr>
          <w:rtl/>
        </w:rPr>
        <w:t xml:space="preserve"> انعقاد الاجماع على تصحيح ما يصح عنه والاقرار له بالفقه في آخرين</w:t>
      </w:r>
      <w:r w:rsidR="00BB75CD">
        <w:rPr>
          <w:rtl/>
        </w:rPr>
        <w:t>،</w:t>
      </w:r>
      <w:r w:rsidRPr="00706B5A">
        <w:rPr>
          <w:rtl/>
        </w:rPr>
        <w:t xml:space="preserve"> كما نقله أبو عمرو الكشي وغيره وسيرد عليك في أصل الكتاب فلا تكونن من الممترين.</w:t>
      </w:r>
    </w:p>
    <w:p w:rsidR="0037382B" w:rsidRDefault="0037382B" w:rsidP="0037382B">
      <w:pPr>
        <w:pStyle w:val="libNormal"/>
        <w:rPr>
          <w:rtl/>
        </w:rPr>
      </w:pPr>
      <w:r>
        <w:rPr>
          <w:rtl/>
        </w:rPr>
        <w:br w:type="page"/>
      </w:r>
    </w:p>
    <w:p w:rsidR="00D620A4" w:rsidRDefault="00D620A4" w:rsidP="0037382B">
      <w:pPr>
        <w:pStyle w:val="libCenterBold1"/>
        <w:rPr>
          <w:rtl/>
        </w:rPr>
      </w:pPr>
      <w:r w:rsidRPr="00706B5A">
        <w:rPr>
          <w:rtl/>
        </w:rPr>
        <w:lastRenderedPageBreak/>
        <w:t xml:space="preserve">في اخوة زرارة </w:t>
      </w:r>
    </w:p>
    <w:p w:rsidR="00D620A4" w:rsidRPr="00706B5A" w:rsidRDefault="00D620A4" w:rsidP="00652868">
      <w:pPr>
        <w:pStyle w:val="libNormal"/>
        <w:rPr>
          <w:rtl/>
        </w:rPr>
      </w:pPr>
      <w:r w:rsidRPr="00706B5A">
        <w:rPr>
          <w:rtl/>
        </w:rPr>
        <w:t>حمران وبكير وعبد الملك وعبد الرحمن بني أعين.</w:t>
      </w:r>
    </w:p>
    <w:p w:rsidR="00BB75CD" w:rsidRDefault="00D620A4" w:rsidP="00652868">
      <w:pPr>
        <w:pStyle w:val="libNormal"/>
        <w:rPr>
          <w:rtl/>
        </w:rPr>
      </w:pPr>
      <w:r w:rsidRPr="00706B5A">
        <w:rPr>
          <w:rtl/>
        </w:rPr>
        <w:t>270</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حدثنا محمد بن نصير</w:t>
      </w:r>
      <w:r w:rsidR="00BB75CD">
        <w:rPr>
          <w:rtl/>
        </w:rPr>
        <w:t>،</w:t>
      </w:r>
      <w:r w:rsidRPr="00706B5A">
        <w:rPr>
          <w:rtl/>
        </w:rPr>
        <w:t xml:space="preserve"> قال</w:t>
      </w:r>
      <w:r w:rsidR="00BB75CD">
        <w:rPr>
          <w:rtl/>
        </w:rPr>
        <w:t>:</w:t>
      </w:r>
      <w:r w:rsidRPr="00706B5A">
        <w:rPr>
          <w:rtl/>
        </w:rPr>
        <w:t xml:space="preserve"> حدثني محمد بن عيسى بن عبيد. وحدثني حمدويه بن نصير</w:t>
      </w:r>
      <w:r w:rsidR="00BB75CD">
        <w:rPr>
          <w:rtl/>
        </w:rPr>
        <w:t>،</w:t>
      </w:r>
      <w:r w:rsidRPr="00706B5A">
        <w:rPr>
          <w:rtl/>
        </w:rPr>
        <w:t xml:space="preserve"> قال حدثنا</w:t>
      </w:r>
      <w:r w:rsidR="00BB75CD">
        <w:rPr>
          <w:rtl/>
        </w:rPr>
        <w:t>:</w:t>
      </w:r>
      <w:r w:rsidRPr="00706B5A">
        <w:rPr>
          <w:rtl/>
        </w:rPr>
        <w:t xml:space="preserve"> محمد بن عيسى ابن عبيد</w:t>
      </w:r>
      <w:r w:rsidR="00BB75CD">
        <w:rPr>
          <w:rtl/>
        </w:rPr>
        <w:t>،</w:t>
      </w:r>
      <w:r w:rsidRPr="00706B5A">
        <w:rPr>
          <w:rtl/>
        </w:rPr>
        <w:t xml:space="preserve"> عن الحسن بن علي بن يقطين</w:t>
      </w:r>
      <w:r w:rsidR="00BB75CD">
        <w:rPr>
          <w:rtl/>
        </w:rPr>
        <w:t>،</w:t>
      </w:r>
      <w:r w:rsidRPr="00706B5A">
        <w:rPr>
          <w:rtl/>
        </w:rPr>
        <w:t xml:space="preserve"> قال</w:t>
      </w:r>
      <w:r w:rsidR="00BB75CD">
        <w:rPr>
          <w:rtl/>
        </w:rPr>
        <w:t>:</w:t>
      </w:r>
      <w:r w:rsidRPr="00706B5A">
        <w:rPr>
          <w:rtl/>
        </w:rPr>
        <w:t xml:space="preserve"> حدثني المشايخ</w:t>
      </w:r>
      <w:r w:rsidR="00BB75CD">
        <w:rPr>
          <w:rtl/>
        </w:rPr>
        <w:t>:</w:t>
      </w:r>
      <w:r w:rsidRPr="00706B5A">
        <w:rPr>
          <w:rtl/>
        </w:rPr>
        <w:t xml:space="preserve"> ان حمران وزرارة وعبد الملك وبكيرا وعبد الرحمن بني أعين كان مستقيمين</w:t>
      </w:r>
      <w:r w:rsidR="00BB75CD">
        <w:rPr>
          <w:rtl/>
        </w:rPr>
        <w:t>،</w:t>
      </w:r>
      <w:r w:rsidRPr="00706B5A">
        <w:rPr>
          <w:rtl/>
        </w:rPr>
        <w:t xml:space="preserve"> ومات منهم أربعة في زمان أبي عبد الله </w:t>
      </w:r>
      <w:r w:rsidR="001F0C57" w:rsidRPr="001F0C57">
        <w:rPr>
          <w:rStyle w:val="libAlaemChar"/>
          <w:rtl/>
        </w:rPr>
        <w:t>عليه‌السلام</w:t>
      </w:r>
      <w:r w:rsidRPr="00706B5A">
        <w:rPr>
          <w:rtl/>
        </w:rPr>
        <w:t xml:space="preserve"> وكانوا من أصحاب أبى جعفر </w:t>
      </w:r>
      <w:r w:rsidR="001F0C57" w:rsidRPr="001F0C57">
        <w:rPr>
          <w:rStyle w:val="libAlaemChar"/>
          <w:rtl/>
        </w:rPr>
        <w:t>عليه‌السلام</w:t>
      </w:r>
      <w:r w:rsidR="00BB75CD">
        <w:rPr>
          <w:rtl/>
        </w:rPr>
        <w:t>،</w:t>
      </w:r>
      <w:r w:rsidRPr="00706B5A">
        <w:rPr>
          <w:rtl/>
        </w:rPr>
        <w:t xml:space="preserve"> وبقي زرارة الى عهد أبي الحسن فلقي ما لقي.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CenterBold1"/>
        <w:rPr>
          <w:rtl/>
          <w:lang w:bidi="fa-IR"/>
        </w:rPr>
      </w:pPr>
      <w:r w:rsidRPr="00C44FFB">
        <w:rPr>
          <w:rtl/>
        </w:rPr>
        <w:t>في اخوة زرارة‌</w:t>
      </w:r>
    </w:p>
    <w:p w:rsidR="00D620A4" w:rsidRDefault="00D620A4" w:rsidP="0037382B">
      <w:pPr>
        <w:pStyle w:val="libBold1"/>
        <w:rPr>
          <w:rtl/>
          <w:lang w:bidi="fa-IR"/>
        </w:rPr>
      </w:pPr>
      <w:r w:rsidRPr="00C44FFB">
        <w:rPr>
          <w:rtl/>
        </w:rPr>
        <w:t>حمرا</w:t>
      </w:r>
      <w:r w:rsidRPr="00706B5A">
        <w:rPr>
          <w:rtl/>
          <w:lang w:bidi="fa-IR"/>
        </w:rPr>
        <w:t xml:space="preserve">ن </w:t>
      </w:r>
    </w:p>
    <w:p w:rsidR="00D620A4" w:rsidRPr="00706B5A" w:rsidRDefault="00D620A4" w:rsidP="00652868">
      <w:pPr>
        <w:pStyle w:val="libNormal"/>
        <w:rPr>
          <w:rtl/>
        </w:rPr>
      </w:pPr>
      <w:r w:rsidRPr="00706B5A">
        <w:rPr>
          <w:rtl/>
        </w:rPr>
        <w:t>في ميزان الاعتدال في ترجمة حمران</w:t>
      </w:r>
      <w:r w:rsidR="00BB75CD">
        <w:rPr>
          <w:rtl/>
        </w:rPr>
        <w:t>:</w:t>
      </w:r>
      <w:r w:rsidRPr="00706B5A">
        <w:rPr>
          <w:rtl/>
        </w:rPr>
        <w:t xml:space="preserve"> حمران بن أعين الكوفي</w:t>
      </w:r>
      <w:r w:rsidR="00BB75CD">
        <w:rPr>
          <w:rtl/>
        </w:rPr>
        <w:t>،</w:t>
      </w:r>
      <w:r w:rsidRPr="00706B5A">
        <w:rPr>
          <w:rtl/>
        </w:rPr>
        <w:t xml:space="preserve"> روى عن أبي الطفيل وغيره</w:t>
      </w:r>
      <w:r w:rsidR="00BB75CD">
        <w:rPr>
          <w:rtl/>
        </w:rPr>
        <w:t>،</w:t>
      </w:r>
      <w:r w:rsidRPr="00706B5A">
        <w:rPr>
          <w:rtl/>
        </w:rPr>
        <w:t xml:space="preserve"> وقرأ عليه حمزة</w:t>
      </w:r>
      <w:r w:rsidR="00BB75CD">
        <w:rPr>
          <w:rtl/>
        </w:rPr>
        <w:t>،</w:t>
      </w:r>
      <w:r w:rsidRPr="00706B5A">
        <w:rPr>
          <w:rtl/>
        </w:rPr>
        <w:t xml:space="preserve"> كان يتقن القرآن. قال أبو حاتم</w:t>
      </w:r>
      <w:r w:rsidR="00BB75CD">
        <w:rPr>
          <w:rtl/>
        </w:rPr>
        <w:t>:</w:t>
      </w:r>
      <w:r w:rsidRPr="00706B5A">
        <w:rPr>
          <w:rtl/>
        </w:rPr>
        <w:t xml:space="preserve"> شيخ. وقال أبو داود</w:t>
      </w:r>
      <w:r w:rsidR="00BB75CD">
        <w:rPr>
          <w:rtl/>
        </w:rPr>
        <w:t>:</w:t>
      </w:r>
      <w:r w:rsidRPr="00706B5A">
        <w:rPr>
          <w:rtl/>
        </w:rPr>
        <w:t xml:space="preserve"> رافضي.</w:t>
      </w:r>
    </w:p>
    <w:p w:rsidR="00D620A4" w:rsidRPr="00706B5A" w:rsidRDefault="00D620A4" w:rsidP="00652868">
      <w:pPr>
        <w:pStyle w:val="libNormal"/>
        <w:rPr>
          <w:rtl/>
        </w:rPr>
      </w:pPr>
      <w:r w:rsidRPr="00706B5A">
        <w:rPr>
          <w:rtl/>
        </w:rPr>
        <w:t>وفي ترجمة زرارة بن أعين الكوفي أخو حمران</w:t>
      </w:r>
      <w:r w:rsidR="00BB75CD">
        <w:rPr>
          <w:rtl/>
        </w:rPr>
        <w:t>:</w:t>
      </w:r>
      <w:r w:rsidRPr="00706B5A">
        <w:rPr>
          <w:rtl/>
        </w:rPr>
        <w:t xml:space="preserve"> يترفض عن ابن السماك قال</w:t>
      </w:r>
      <w:r w:rsidR="00BB75CD">
        <w:rPr>
          <w:rtl/>
        </w:rPr>
        <w:t>:</w:t>
      </w:r>
      <w:r w:rsidRPr="00706B5A">
        <w:rPr>
          <w:rtl/>
        </w:rPr>
        <w:t xml:space="preserve"> حججت فلقيني زرارة بن أعين بالقادسية وقال</w:t>
      </w:r>
      <w:r w:rsidR="00BB75CD">
        <w:rPr>
          <w:rtl/>
        </w:rPr>
        <w:t>:</w:t>
      </w:r>
      <w:r w:rsidRPr="00706B5A">
        <w:rPr>
          <w:rtl/>
        </w:rPr>
        <w:t xml:space="preserve"> ان لي لك حاجة وعظمها فقلت</w:t>
      </w:r>
      <w:r w:rsidR="00BB75CD">
        <w:rPr>
          <w:rtl/>
        </w:rPr>
        <w:t>:</w:t>
      </w:r>
      <w:r>
        <w:rPr>
          <w:rFonts w:hint="cs"/>
          <w:rtl/>
        </w:rPr>
        <w:t xml:space="preserve"> </w:t>
      </w:r>
      <w:r w:rsidRPr="00706B5A">
        <w:rPr>
          <w:rtl/>
        </w:rPr>
        <w:t>ما هي</w:t>
      </w:r>
      <w:r>
        <w:rPr>
          <w:rtl/>
        </w:rPr>
        <w:t>؟</w:t>
      </w:r>
      <w:r w:rsidRPr="00706B5A">
        <w:rPr>
          <w:rtl/>
        </w:rPr>
        <w:t xml:space="preserve"> فقال</w:t>
      </w:r>
      <w:r w:rsidR="00BB75CD">
        <w:rPr>
          <w:rtl/>
        </w:rPr>
        <w:t>:</w:t>
      </w:r>
      <w:r w:rsidRPr="00706B5A">
        <w:rPr>
          <w:rtl/>
        </w:rPr>
        <w:t xml:space="preserve"> اذا لقيت جعفر بن محمد فأقرئه مني السلام وسله أن يخبرني أنا من أهل النار أم من اهل الجنة</w:t>
      </w:r>
      <w:r>
        <w:rPr>
          <w:rtl/>
        </w:rPr>
        <w:t>؟</w:t>
      </w:r>
      <w:r w:rsidRPr="00706B5A">
        <w:rPr>
          <w:rtl/>
        </w:rPr>
        <w:t xml:space="preserve"> فأنكرت ذلك عليه فقال لى</w:t>
      </w:r>
      <w:r w:rsidR="00BB75CD">
        <w:rPr>
          <w:rtl/>
        </w:rPr>
        <w:t>:</w:t>
      </w:r>
      <w:r w:rsidRPr="00706B5A">
        <w:rPr>
          <w:rtl/>
        </w:rPr>
        <w:t xml:space="preserve"> انه يعلم ذلك ولم يزل بى حتى اجبته.</w:t>
      </w:r>
    </w:p>
    <w:p w:rsidR="00D620A4" w:rsidRPr="00706B5A" w:rsidRDefault="00D620A4" w:rsidP="00652868">
      <w:pPr>
        <w:pStyle w:val="libNormal"/>
        <w:rPr>
          <w:rtl/>
        </w:rPr>
      </w:pPr>
      <w:r w:rsidRPr="00706B5A">
        <w:rPr>
          <w:rtl/>
        </w:rPr>
        <w:t>فلما لقيت جعفر بن محمد اخذته بالذى كان منه فقال</w:t>
      </w:r>
      <w:r w:rsidR="00BB75CD">
        <w:rPr>
          <w:rtl/>
        </w:rPr>
        <w:t>:</w:t>
      </w:r>
      <w:r w:rsidRPr="00706B5A">
        <w:rPr>
          <w:rtl/>
        </w:rPr>
        <w:t xml:space="preserve"> هو من اهل النار</w:t>
      </w:r>
      <w:r w:rsidR="00BB75CD">
        <w:rPr>
          <w:rtl/>
        </w:rPr>
        <w:t>،</w:t>
      </w:r>
      <w:r w:rsidRPr="00706B5A">
        <w:rPr>
          <w:rtl/>
        </w:rPr>
        <w:t xml:space="preserve"> فوقع في نفسى مما قال جعفر فقلت</w:t>
      </w:r>
      <w:r w:rsidR="00BB75CD">
        <w:rPr>
          <w:rtl/>
        </w:rPr>
        <w:t>:</w:t>
      </w:r>
      <w:r w:rsidRPr="00706B5A">
        <w:rPr>
          <w:rtl/>
        </w:rPr>
        <w:t xml:space="preserve"> من أين علمت ذاك</w:t>
      </w:r>
      <w:r>
        <w:rPr>
          <w:rtl/>
        </w:rPr>
        <w:t>؟</w:t>
      </w:r>
      <w:r w:rsidRPr="00706B5A">
        <w:rPr>
          <w:rtl/>
        </w:rPr>
        <w:t xml:space="preserve"> فقال</w:t>
      </w:r>
      <w:r w:rsidR="00BB75CD">
        <w:rPr>
          <w:rtl/>
        </w:rPr>
        <w:t>:</w:t>
      </w:r>
      <w:r w:rsidRPr="00706B5A">
        <w:rPr>
          <w:rtl/>
        </w:rPr>
        <w:t xml:space="preserve"> من ادعى عليّ هذا فهو من اهل النار.</w:t>
      </w:r>
    </w:p>
    <w:p w:rsidR="00D620A4" w:rsidRPr="00706B5A" w:rsidRDefault="00D620A4" w:rsidP="00652868">
      <w:pPr>
        <w:pStyle w:val="libNormal"/>
        <w:rPr>
          <w:rtl/>
        </w:rPr>
      </w:pPr>
      <w:r w:rsidRPr="00706B5A">
        <w:rPr>
          <w:rtl/>
        </w:rPr>
        <w:t>فلما رجعت لقيني زرارة فأخبرته بأنه قال لي انه من اهل النار</w:t>
      </w:r>
      <w:r w:rsidR="00BB75CD">
        <w:rPr>
          <w:rtl/>
        </w:rPr>
        <w:t>،</w:t>
      </w:r>
      <w:r w:rsidRPr="00706B5A">
        <w:rPr>
          <w:rtl/>
        </w:rPr>
        <w:t xml:space="preserve"> فقال</w:t>
      </w:r>
      <w:r w:rsidR="00BB75CD">
        <w:rPr>
          <w:rtl/>
        </w:rPr>
        <w:t>:</w:t>
      </w:r>
      <w:r w:rsidRPr="00706B5A">
        <w:rPr>
          <w:rtl/>
        </w:rPr>
        <w:t xml:space="preserve"> كان لك من جراب النورة قلت</w:t>
      </w:r>
      <w:r w:rsidR="00BB75CD">
        <w:rPr>
          <w:rtl/>
        </w:rPr>
        <w:t>:</w:t>
      </w:r>
      <w:r w:rsidRPr="00706B5A">
        <w:rPr>
          <w:rtl/>
        </w:rPr>
        <w:t xml:space="preserve"> وما جراب النورة</w:t>
      </w:r>
      <w:r>
        <w:rPr>
          <w:rtl/>
        </w:rPr>
        <w:t>؟</w:t>
      </w:r>
      <w:r w:rsidRPr="00706B5A">
        <w:rPr>
          <w:rtl/>
        </w:rPr>
        <w:t xml:space="preserve"> قال</w:t>
      </w:r>
      <w:r w:rsidR="00BB75CD">
        <w:rPr>
          <w:rtl/>
        </w:rPr>
        <w:t>:</w:t>
      </w:r>
      <w:r w:rsidRPr="00706B5A">
        <w:rPr>
          <w:rtl/>
        </w:rPr>
        <w:t xml:space="preserve"> عمل معك بالتقية. ولم يذكر ابن أبي‌</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271</w:t>
      </w:r>
      <w:r w:rsidR="00BB75CD">
        <w:rPr>
          <w:rtl/>
        </w:rPr>
        <w:t xml:space="preserve"> - </w:t>
      </w:r>
      <w:r w:rsidRPr="00706B5A">
        <w:rPr>
          <w:rtl/>
        </w:rPr>
        <w:t>حدثني حمدويه بن نصير</w:t>
      </w:r>
      <w:r w:rsidR="00BB75CD">
        <w:rPr>
          <w:rtl/>
        </w:rPr>
        <w:t>،</w:t>
      </w:r>
      <w:r w:rsidRPr="00706B5A">
        <w:rPr>
          <w:rtl/>
        </w:rPr>
        <w:t xml:space="preserve"> قال</w:t>
      </w:r>
      <w:r w:rsidR="00BB75CD">
        <w:rPr>
          <w:rtl/>
        </w:rPr>
        <w:t>:</w:t>
      </w:r>
      <w:r w:rsidRPr="00706B5A">
        <w:rPr>
          <w:rtl/>
        </w:rPr>
        <w:t xml:space="preserve"> حدثني يعقوب بن يزيد</w:t>
      </w:r>
      <w:r w:rsidR="00BB75CD">
        <w:rPr>
          <w:rtl/>
        </w:rPr>
        <w:t>؛</w:t>
      </w:r>
      <w:r w:rsidRPr="00706B5A">
        <w:rPr>
          <w:rtl/>
        </w:rPr>
        <w:t xml:space="preserve"> عن الحسن ابن علي بن فضال</w:t>
      </w:r>
      <w:r w:rsidR="00BB75CD">
        <w:rPr>
          <w:rtl/>
        </w:rPr>
        <w:t>،</w:t>
      </w:r>
      <w:r w:rsidRPr="00706B5A">
        <w:rPr>
          <w:rtl/>
        </w:rPr>
        <w:t xml:space="preserve"> عن ثعلبة بن ميمون عن بعض رجاله</w:t>
      </w:r>
      <w:r w:rsidR="00BB75CD">
        <w:rPr>
          <w:rtl/>
        </w:rPr>
        <w:t>،</w:t>
      </w:r>
      <w:r w:rsidRPr="00706B5A">
        <w:rPr>
          <w:rtl/>
        </w:rPr>
        <w:t xml:space="preserve"> قال</w:t>
      </w:r>
      <w:r w:rsidR="00BB75CD">
        <w:rPr>
          <w:rtl/>
        </w:rPr>
        <w:t>،</w:t>
      </w:r>
      <w:r w:rsidRPr="00706B5A">
        <w:rPr>
          <w:rtl/>
        </w:rPr>
        <w:t xml:space="preserve"> قال ربيعة الرأى لأبي عبد الله </w:t>
      </w:r>
      <w:r w:rsidR="001F0C57" w:rsidRPr="001F0C57">
        <w:rPr>
          <w:rStyle w:val="libAlaemChar"/>
          <w:rtl/>
        </w:rPr>
        <w:t>عليه‌السلام</w:t>
      </w:r>
      <w:r w:rsidR="00BB75CD">
        <w:rPr>
          <w:rtl/>
        </w:rPr>
        <w:t>:</w:t>
      </w:r>
      <w:r w:rsidRPr="00706B5A">
        <w:rPr>
          <w:rtl/>
        </w:rPr>
        <w:t xml:space="preserve"> ما هؤلاء الإخوة الذين يأتونك من العراق ولم أر في أصحابك خيرا منهم ولا أهيأ</w:t>
      </w:r>
      <w:r>
        <w:rPr>
          <w:rtl/>
        </w:rPr>
        <w:t>؟</w:t>
      </w:r>
      <w:r w:rsidRPr="00706B5A">
        <w:rPr>
          <w:rtl/>
        </w:rPr>
        <w:t xml:space="preserve"> قال</w:t>
      </w:r>
      <w:r w:rsidR="00BB75CD">
        <w:rPr>
          <w:rtl/>
        </w:rPr>
        <w:t>:</w:t>
      </w:r>
      <w:r w:rsidRPr="00706B5A">
        <w:rPr>
          <w:rtl/>
        </w:rPr>
        <w:t xml:space="preserve"> أولئك أصحاب أبي</w:t>
      </w:r>
      <w:r w:rsidR="00BB75CD">
        <w:rPr>
          <w:rtl/>
        </w:rPr>
        <w:t>،</w:t>
      </w:r>
      <w:r w:rsidRPr="00706B5A">
        <w:rPr>
          <w:rtl/>
        </w:rPr>
        <w:t xml:space="preserve"> يعني ولد أعين.</w:t>
      </w:r>
    </w:p>
    <w:p w:rsidR="00D620A4" w:rsidRPr="00706B5A" w:rsidRDefault="00D620A4" w:rsidP="0037382B">
      <w:pPr>
        <w:pStyle w:val="libCenterBold1"/>
        <w:rPr>
          <w:rtl/>
        </w:rPr>
      </w:pPr>
      <w:r w:rsidRPr="00706B5A">
        <w:rPr>
          <w:rtl/>
        </w:rPr>
        <w:t>محمد بن مسلم الطائفى الثقفى‌</w:t>
      </w:r>
    </w:p>
    <w:p w:rsidR="00D620A4" w:rsidRPr="00706B5A" w:rsidRDefault="00D620A4" w:rsidP="00652868">
      <w:pPr>
        <w:pStyle w:val="libNormal"/>
        <w:rPr>
          <w:rtl/>
        </w:rPr>
      </w:pPr>
      <w:r w:rsidRPr="00706B5A">
        <w:rPr>
          <w:rtl/>
        </w:rPr>
        <w:t>272</w:t>
      </w:r>
      <w:r w:rsidR="00BB75CD">
        <w:rPr>
          <w:rtl/>
        </w:rPr>
        <w:t xml:space="preserve"> - </w:t>
      </w:r>
      <w:r w:rsidRPr="00706B5A">
        <w:rPr>
          <w:rtl/>
        </w:rPr>
        <w:t>حدثنا محمد بن مسعود</w:t>
      </w:r>
      <w:r w:rsidR="00BB75CD">
        <w:rPr>
          <w:rtl/>
        </w:rPr>
        <w:t>،</w:t>
      </w:r>
      <w:r w:rsidRPr="00706B5A">
        <w:rPr>
          <w:rtl/>
        </w:rPr>
        <w:t xml:space="preserve"> قال</w:t>
      </w:r>
      <w:r w:rsidR="00BB75CD">
        <w:rPr>
          <w:rtl/>
        </w:rPr>
        <w:t>:</w:t>
      </w:r>
      <w:r w:rsidRPr="00706B5A">
        <w:rPr>
          <w:rtl/>
        </w:rPr>
        <w:t xml:space="preserve"> سمعت أبا الحسن علي بن الحسن بن علي بن فضال</w:t>
      </w:r>
      <w:r w:rsidR="00BB75CD">
        <w:rPr>
          <w:rtl/>
        </w:rPr>
        <w:t>؛</w:t>
      </w:r>
      <w:r w:rsidRPr="00706B5A">
        <w:rPr>
          <w:rtl/>
        </w:rPr>
        <w:t xml:space="preserve"> يقول</w:t>
      </w:r>
      <w:r w:rsidR="00BB75CD">
        <w:rPr>
          <w:rtl/>
        </w:rPr>
        <w:t>:</w:t>
      </w:r>
      <w:r w:rsidRPr="00706B5A">
        <w:rPr>
          <w:rtl/>
        </w:rPr>
        <w:t xml:space="preserve"> كان محمد بن مسلم الثقفي كوفيا وكان أعور طحانا.</w:t>
      </w:r>
    </w:p>
    <w:p w:rsidR="00BB75CD" w:rsidRDefault="00D620A4" w:rsidP="00652868">
      <w:pPr>
        <w:pStyle w:val="libNormal"/>
        <w:rPr>
          <w:rtl/>
        </w:rPr>
      </w:pPr>
      <w:r w:rsidRPr="00706B5A">
        <w:rPr>
          <w:rtl/>
        </w:rPr>
        <w:t>273</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 بن عبد الله بن أبي خلف القمي</w:t>
      </w:r>
      <w:r w:rsidR="00BB75CD">
        <w:rPr>
          <w:rtl/>
        </w:rPr>
        <w:t>،</w:t>
      </w:r>
      <w:r w:rsidRPr="00706B5A">
        <w:rPr>
          <w:rtl/>
        </w:rPr>
        <w:t xml:space="preserve"> قال حدثنا</w:t>
      </w:r>
      <w:r w:rsidR="00BB75CD">
        <w:rPr>
          <w:rtl/>
        </w:rPr>
        <w:t>:</w:t>
      </w:r>
      <w:r w:rsidRPr="00706B5A">
        <w:rPr>
          <w:rtl/>
        </w:rPr>
        <w:t xml:space="preserve"> أحمد بن محمد بن عيسى</w:t>
      </w:r>
      <w:r w:rsidR="00BB75CD">
        <w:rPr>
          <w:rtl/>
        </w:rPr>
        <w:t>،</w:t>
      </w:r>
      <w:r w:rsidRPr="00706B5A">
        <w:rPr>
          <w:rtl/>
        </w:rPr>
        <w:t xml:space="preserve"> عن عبد الله بن محمد الحجال</w:t>
      </w:r>
      <w:r w:rsidR="00BB75CD">
        <w:rPr>
          <w:rtl/>
        </w:rPr>
        <w:t>،</w:t>
      </w:r>
      <w:r w:rsidRPr="00706B5A">
        <w:rPr>
          <w:rtl/>
        </w:rPr>
        <w:t xml:space="preserve"> عن العلاء بن رزين</w:t>
      </w:r>
      <w:r w:rsidR="00BB75CD">
        <w:rPr>
          <w:rtl/>
        </w:rPr>
        <w:t>،</w:t>
      </w:r>
      <w:r w:rsidRPr="00706B5A">
        <w:rPr>
          <w:rtl/>
        </w:rPr>
        <w:t xml:space="preserve"> عن عبد الله بن ابى يعفور</w:t>
      </w:r>
      <w:r w:rsidR="00BB75CD">
        <w:rPr>
          <w:rtl/>
        </w:rPr>
        <w:t>،</w:t>
      </w:r>
      <w:r w:rsidRPr="00706B5A">
        <w:rPr>
          <w:rtl/>
        </w:rPr>
        <w:t xml:space="preserve"> قال قلت لأبي عبد الله </w:t>
      </w:r>
      <w:r w:rsidR="001F0C57" w:rsidRPr="001F0C57">
        <w:rPr>
          <w:rStyle w:val="libAlaemChar"/>
          <w:rtl/>
        </w:rPr>
        <w:t>عليه‌السلام</w:t>
      </w:r>
      <w:r w:rsidRPr="00706B5A">
        <w:rPr>
          <w:rtl/>
        </w:rPr>
        <w:t xml:space="preserve"> انه ليس كل ساعة القاك ولا يمكن القدوم</w:t>
      </w:r>
      <w:r w:rsidR="00BB75CD">
        <w:rPr>
          <w:rtl/>
        </w:rPr>
        <w:t>،</w:t>
      </w:r>
      <w:r w:rsidRPr="00706B5A">
        <w:rPr>
          <w:rtl/>
        </w:rPr>
        <w:t xml:space="preserve"> ويجي‌ء الرجل من اصحابنا فيسألني وليس عندي كلما يسألني عنه</w:t>
      </w:r>
      <w:r w:rsidR="00BB75CD">
        <w:rPr>
          <w:rtl/>
        </w:rPr>
        <w:t>،</w:t>
      </w:r>
      <w:r w:rsidRPr="00706B5A">
        <w:rPr>
          <w:rtl/>
        </w:rPr>
        <w:t xml:space="preserve"> قال</w:t>
      </w:r>
      <w:r w:rsidR="00BB75CD">
        <w:rPr>
          <w:rtl/>
        </w:rPr>
        <w:t>:</w:t>
      </w:r>
      <w:r w:rsidRPr="00706B5A">
        <w:rPr>
          <w:rtl/>
        </w:rPr>
        <w:t xml:space="preserve"> فما يمنعك من محمد بن مسلم الثقفي</w:t>
      </w:r>
      <w:r w:rsidR="00BB75CD">
        <w:rPr>
          <w:rtl/>
        </w:rPr>
        <w:t>،</w:t>
      </w:r>
      <w:r w:rsidRPr="00706B5A">
        <w:rPr>
          <w:rtl/>
        </w:rPr>
        <w:t xml:space="preserve"> فإنه قد سمع من أبي وكان عنده وجيها.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حاتم في ترجمته سوى ان قال</w:t>
      </w:r>
      <w:r w:rsidR="00BB75CD">
        <w:rPr>
          <w:rtl/>
        </w:rPr>
        <w:t>:</w:t>
      </w:r>
      <w:r w:rsidRPr="00706B5A">
        <w:rPr>
          <w:rtl/>
        </w:rPr>
        <w:t xml:space="preserve"> روى عن ابي جعفر يعني الباقر انتهى كلام الذهبي في ميزان الاعتدال.</w:t>
      </w:r>
    </w:p>
    <w:p w:rsidR="00D620A4" w:rsidRPr="00706B5A" w:rsidRDefault="00D620A4" w:rsidP="0037382B">
      <w:pPr>
        <w:pStyle w:val="libCenterBold1"/>
        <w:rPr>
          <w:rtl/>
          <w:lang w:bidi="fa-IR"/>
        </w:rPr>
      </w:pPr>
      <w:r w:rsidRPr="00C7178E">
        <w:rPr>
          <w:rtl/>
        </w:rPr>
        <w:t>محمد بن مسلم الطائفى الثقفى‌</w:t>
      </w:r>
    </w:p>
    <w:p w:rsidR="00D620A4" w:rsidRPr="00706B5A" w:rsidRDefault="00D620A4" w:rsidP="00652868">
      <w:pPr>
        <w:pStyle w:val="libNormal"/>
        <w:rPr>
          <w:rtl/>
        </w:rPr>
      </w:pPr>
      <w:r w:rsidRPr="00706B5A">
        <w:rPr>
          <w:rtl/>
        </w:rPr>
        <w:t>ذكر أبو عبد الله الذهبي في مختصره</w:t>
      </w:r>
      <w:r w:rsidR="00BB75CD">
        <w:rPr>
          <w:rtl/>
        </w:rPr>
        <w:t>:</w:t>
      </w:r>
      <w:r w:rsidRPr="00706B5A">
        <w:rPr>
          <w:rtl/>
        </w:rPr>
        <w:t xml:space="preserve"> محمد بن مسلم الطائفي</w:t>
      </w:r>
      <w:r w:rsidR="00BB75CD">
        <w:rPr>
          <w:rtl/>
        </w:rPr>
        <w:t>،</w:t>
      </w:r>
      <w:r w:rsidRPr="00706B5A">
        <w:rPr>
          <w:rtl/>
        </w:rPr>
        <w:t xml:space="preserve"> عن عمر بن دينار وابن ابي يحيى</w:t>
      </w:r>
      <w:r w:rsidR="00BB75CD">
        <w:rPr>
          <w:rtl/>
        </w:rPr>
        <w:t>،</w:t>
      </w:r>
      <w:r w:rsidRPr="00706B5A">
        <w:rPr>
          <w:rtl/>
        </w:rPr>
        <w:t xml:space="preserve"> وعنه ابن مهدي ويحيى بن ابي يحيى</w:t>
      </w:r>
      <w:r w:rsidR="00BB75CD">
        <w:rPr>
          <w:rtl/>
        </w:rPr>
        <w:t>،</w:t>
      </w:r>
      <w:r w:rsidRPr="00706B5A">
        <w:rPr>
          <w:rtl/>
        </w:rPr>
        <w:t xml:space="preserve"> فيه لين وقد وثق له في « م » حديث واحد توفى 177.</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قال شهد ابو كريب الازدى‌</w:t>
      </w:r>
    </w:p>
    <w:p w:rsidR="00D620A4" w:rsidRPr="00706B5A" w:rsidRDefault="00D620A4" w:rsidP="00652868">
      <w:pPr>
        <w:pStyle w:val="libNormal"/>
        <w:rPr>
          <w:rtl/>
        </w:rPr>
      </w:pPr>
      <w:r w:rsidRPr="00706B5A">
        <w:rPr>
          <w:rtl/>
        </w:rPr>
        <w:t>قال ابن الاثير في جامع الاصول في حرف الكاف</w:t>
      </w:r>
      <w:r w:rsidR="00BB75CD">
        <w:rPr>
          <w:rtl/>
        </w:rPr>
        <w:t>:</w:t>
      </w:r>
      <w:r w:rsidRPr="00706B5A">
        <w:rPr>
          <w:rtl/>
        </w:rPr>
        <w:t xml:space="preserve"> اسم ابي كريب بضم الكاف وفتح الراء وسكون الياء تحتها نقطتان وبالياء الموحدة</w:t>
      </w:r>
      <w:r w:rsidR="00BB75CD">
        <w:rPr>
          <w:rtl/>
        </w:rPr>
        <w:t>،</w:t>
      </w:r>
      <w:r w:rsidRPr="00706B5A">
        <w:rPr>
          <w:rtl/>
        </w:rPr>
        <w:t xml:space="preserve"> محمد بن العلاء الهمداني بسكون الميم وبالدال المهملة.</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274</w:t>
      </w:r>
      <w:r w:rsidR="00BB75CD">
        <w:rPr>
          <w:rtl/>
        </w:rPr>
        <w:t xml:space="preserve"> - </w:t>
      </w:r>
      <w:r w:rsidRPr="00706B5A">
        <w:rPr>
          <w:rtl/>
        </w:rPr>
        <w:t>حدثني حمدويه بن نصير</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الحسن ابن على بن فضال</w:t>
      </w:r>
      <w:r w:rsidR="00BB75CD">
        <w:rPr>
          <w:rtl/>
        </w:rPr>
        <w:t>،</w:t>
      </w:r>
      <w:r w:rsidRPr="00706B5A">
        <w:rPr>
          <w:rtl/>
        </w:rPr>
        <w:t xml:space="preserve"> عن عبد الله بن بكير</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شهد أبو كريبة الازد</w:t>
      </w:r>
      <w:r>
        <w:rPr>
          <w:rtl/>
        </w:rPr>
        <w:t>ى ومحمد بن مسلم الثقفي عند شريك</w:t>
      </w:r>
      <w:r w:rsidRPr="00706B5A">
        <w:rPr>
          <w:rtl/>
        </w:rPr>
        <w:t xml:space="preserve"> بشهادة وهو قاض</w:t>
      </w:r>
      <w:r w:rsidR="00BB75CD">
        <w:rPr>
          <w:rtl/>
        </w:rPr>
        <w:t>،</w:t>
      </w:r>
      <w:r w:rsidRPr="00706B5A">
        <w:rPr>
          <w:rtl/>
        </w:rPr>
        <w:t xml:space="preserve"> فنظر في وجوههما مليا</w:t>
      </w:r>
      <w:r w:rsidR="00BB75CD">
        <w:rPr>
          <w:rtl/>
        </w:rPr>
        <w:t>،</w:t>
      </w:r>
      <w:r w:rsidRPr="00706B5A">
        <w:rPr>
          <w:rtl/>
        </w:rPr>
        <w:t xml:space="preserve"> ثم‌</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وقال في حرف الميم</w:t>
      </w:r>
      <w:r w:rsidR="00BB75CD">
        <w:rPr>
          <w:rtl/>
        </w:rPr>
        <w:t>:</w:t>
      </w:r>
      <w:r w:rsidRPr="00706B5A">
        <w:rPr>
          <w:rtl/>
        </w:rPr>
        <w:t xml:space="preserve"> محمد بن العلاء هو أبو كريب الهمداني الكوفي</w:t>
      </w:r>
      <w:r w:rsidR="00BB75CD">
        <w:rPr>
          <w:rtl/>
        </w:rPr>
        <w:t>،</w:t>
      </w:r>
      <w:r w:rsidRPr="00706B5A">
        <w:rPr>
          <w:rtl/>
        </w:rPr>
        <w:t xml:space="preserve"> سمع أبا بكر بن عياش وعمر بن عبيد</w:t>
      </w:r>
      <w:r w:rsidR="00BB75CD">
        <w:rPr>
          <w:rtl/>
        </w:rPr>
        <w:t>،</w:t>
      </w:r>
      <w:r w:rsidRPr="00706B5A">
        <w:rPr>
          <w:rtl/>
        </w:rPr>
        <w:t xml:space="preserve"> روى عنه البخاري ومسلم وغيرهما</w:t>
      </w:r>
      <w:r w:rsidR="00BB75CD">
        <w:rPr>
          <w:rtl/>
        </w:rPr>
        <w:t>،</w:t>
      </w:r>
      <w:r w:rsidRPr="00706B5A">
        <w:rPr>
          <w:rtl/>
        </w:rPr>
        <w:t xml:space="preserve"> مات سنة ثمان وأربعين ومأتين.</w:t>
      </w:r>
    </w:p>
    <w:p w:rsidR="00D620A4" w:rsidRPr="00706B5A" w:rsidRDefault="00D620A4" w:rsidP="00652868">
      <w:pPr>
        <w:pStyle w:val="libNormal"/>
        <w:rPr>
          <w:rtl/>
        </w:rPr>
      </w:pPr>
      <w:r w:rsidRPr="00706B5A">
        <w:rPr>
          <w:rtl/>
        </w:rPr>
        <w:t>« كريب » بضم الكاف وفتح الراء وسكون الياء تحتها نقطتان وبالباء الموحدة.</w:t>
      </w:r>
    </w:p>
    <w:p w:rsidR="00D620A4" w:rsidRPr="00706B5A" w:rsidRDefault="00D620A4" w:rsidP="00652868">
      <w:pPr>
        <w:pStyle w:val="libNormal"/>
        <w:rPr>
          <w:rtl/>
        </w:rPr>
      </w:pPr>
      <w:r w:rsidRPr="00706B5A">
        <w:rPr>
          <w:rtl/>
        </w:rPr>
        <w:t>قلت</w:t>
      </w:r>
      <w:r w:rsidR="00BB75CD">
        <w:rPr>
          <w:rtl/>
        </w:rPr>
        <w:t>:</w:t>
      </w:r>
      <w:r w:rsidRPr="00706B5A">
        <w:rPr>
          <w:rtl/>
        </w:rPr>
        <w:t xml:space="preserve"> أبو كريب الهمداني الذي ذكره في جامع الاصول كأنه غير أبي كريبة الازدي المذكور في الكتاب</w:t>
      </w:r>
      <w:r w:rsidR="00BB75CD">
        <w:rPr>
          <w:rtl/>
        </w:rPr>
        <w:t>،</w:t>
      </w:r>
      <w:r w:rsidRPr="00706B5A">
        <w:rPr>
          <w:rtl/>
        </w:rPr>
        <w:t xml:space="preserve"> وربما يزعم أنهما واحد.</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أبو كريب كزبير محمد بن العلاء بن كريب شيخ للبخاري </w:t>
      </w:r>
      <w:r w:rsidRPr="0037382B">
        <w:rPr>
          <w:rStyle w:val="libFootnotenumChar"/>
          <w:rtl/>
        </w:rPr>
        <w:t>(1)</w:t>
      </w:r>
      <w:r w:rsidRPr="00706B5A">
        <w:rPr>
          <w:rtl/>
        </w:rPr>
        <w:t xml:space="preserve"> والذهبي في مختصره وصفه بالازدي وحكم عليه بالجهالة</w:t>
      </w:r>
      <w:r w:rsidR="00BB75CD">
        <w:rPr>
          <w:rtl/>
        </w:rPr>
        <w:t>،</w:t>
      </w:r>
      <w:r w:rsidRPr="00706B5A">
        <w:rPr>
          <w:rtl/>
        </w:rPr>
        <w:t xml:space="preserve"> ولعل ذلك من جهة تشيعه.</w:t>
      </w:r>
    </w:p>
    <w:p w:rsidR="00D620A4" w:rsidRPr="00706B5A" w:rsidRDefault="00D620A4" w:rsidP="0037382B">
      <w:pPr>
        <w:pStyle w:val="libBold1"/>
        <w:rPr>
          <w:rtl/>
          <w:lang w:bidi="fa-IR"/>
        </w:rPr>
      </w:pPr>
      <w:r w:rsidRPr="00C44FFB">
        <w:rPr>
          <w:rtl/>
        </w:rPr>
        <w:t>قوله</w:t>
      </w:r>
      <w:r w:rsidR="00BB75CD">
        <w:rPr>
          <w:rtl/>
        </w:rPr>
        <w:t>:</w:t>
      </w:r>
      <w:r w:rsidRPr="00C44FFB">
        <w:rPr>
          <w:rtl/>
        </w:rPr>
        <w:t xml:space="preserve"> عند شريك‌</w:t>
      </w:r>
    </w:p>
    <w:p w:rsidR="00D620A4" w:rsidRPr="00706B5A" w:rsidRDefault="00D620A4" w:rsidP="00652868">
      <w:pPr>
        <w:pStyle w:val="libNormal"/>
        <w:rPr>
          <w:rtl/>
        </w:rPr>
      </w:pPr>
      <w:r w:rsidRPr="00706B5A">
        <w:rPr>
          <w:rtl/>
        </w:rPr>
        <w:t>قال في ميزان الاعتدال</w:t>
      </w:r>
      <w:r w:rsidR="00BB75CD">
        <w:rPr>
          <w:rtl/>
        </w:rPr>
        <w:t>:</w:t>
      </w:r>
      <w:r w:rsidRPr="00706B5A">
        <w:rPr>
          <w:rtl/>
        </w:rPr>
        <w:t xml:space="preserve"> شريك بن عبد الله النخعي أبو عبد الله الكوفي القاضي الحافظ الصادق أحد الائمة</w:t>
      </w:r>
      <w:r w:rsidR="00BB75CD">
        <w:rPr>
          <w:rtl/>
        </w:rPr>
        <w:t>،</w:t>
      </w:r>
      <w:r w:rsidRPr="00706B5A">
        <w:rPr>
          <w:rtl/>
        </w:rPr>
        <w:t xml:space="preserve"> وروى عن ابن معين أنه صدوق ثقة</w:t>
      </w:r>
      <w:r w:rsidR="00BB75CD">
        <w:rPr>
          <w:rtl/>
        </w:rPr>
        <w:t>،</w:t>
      </w:r>
      <w:r w:rsidRPr="00706B5A">
        <w:rPr>
          <w:rtl/>
        </w:rPr>
        <w:t xml:space="preserve"> الا أنه يغلط ولا يتقن. وعن القطان أن في أصول شريك تخليطا.</w:t>
      </w:r>
    </w:p>
    <w:p w:rsidR="00D620A4" w:rsidRPr="00706B5A" w:rsidRDefault="00D620A4" w:rsidP="00652868">
      <w:pPr>
        <w:pStyle w:val="libNormal"/>
        <w:rPr>
          <w:rtl/>
        </w:rPr>
      </w:pPr>
      <w:r w:rsidRPr="00706B5A">
        <w:rPr>
          <w:rtl/>
        </w:rPr>
        <w:t>وأنه قيل ليحيى بن سعيد</w:t>
      </w:r>
      <w:r w:rsidR="00BB75CD">
        <w:rPr>
          <w:rtl/>
        </w:rPr>
        <w:t>:</w:t>
      </w:r>
      <w:r w:rsidRPr="00706B5A">
        <w:rPr>
          <w:rtl/>
        </w:rPr>
        <w:t xml:space="preserve"> زعموا أن شريكا خلط بآخره فقال</w:t>
      </w:r>
      <w:r w:rsidR="00BB75CD">
        <w:rPr>
          <w:rtl/>
        </w:rPr>
        <w:t>:</w:t>
      </w:r>
      <w:r w:rsidRPr="00706B5A">
        <w:rPr>
          <w:rtl/>
        </w:rPr>
        <w:t xml:space="preserve"> ما زال مخلطا</w:t>
      </w:r>
      <w:r w:rsidR="00BB75CD">
        <w:rPr>
          <w:rtl/>
        </w:rPr>
        <w:t>،</w:t>
      </w:r>
      <w:r w:rsidRPr="00706B5A">
        <w:rPr>
          <w:rtl/>
        </w:rPr>
        <w:t xml:space="preserve"> ثم يطعن فيه بأنه كان يتشيع. قال</w:t>
      </w:r>
      <w:r w:rsidR="00BB75CD">
        <w:rPr>
          <w:rtl/>
        </w:rPr>
        <w:t>:</w:t>
      </w:r>
      <w:r w:rsidRPr="00706B5A">
        <w:rPr>
          <w:rtl/>
        </w:rPr>
        <w:t xml:space="preserve"> وروى أبو داود الرهاوي أنه سمع شريكا يروي ويقول</w:t>
      </w:r>
      <w:r w:rsidR="00BB75CD">
        <w:rPr>
          <w:rtl/>
        </w:rPr>
        <w:t>:</w:t>
      </w:r>
      <w:r w:rsidRPr="00706B5A">
        <w:rPr>
          <w:rtl/>
        </w:rPr>
        <w:t xml:space="preserve"> ( علي خير البشر فمن أبى فقد كفر </w:t>
      </w:r>
      <w:r w:rsidRPr="0037382B">
        <w:rPr>
          <w:rStyle w:val="libFootnotenumChar"/>
          <w:rtl/>
        </w:rPr>
        <w:t>(2)</w:t>
      </w:r>
      <w:r w:rsidRPr="00706B5A">
        <w:rPr>
          <w:rtl/>
        </w:rPr>
        <w:t xml:space="preserve"> وروى شريك ( لكل نبي وصي ووارث وأن علي وصيي ووارثي </w:t>
      </w:r>
      <w:r w:rsidRPr="0037382B">
        <w:rPr>
          <w:rStyle w:val="libFootnotenumChar"/>
          <w:rtl/>
        </w:rPr>
        <w:t>(3)</w:t>
      </w:r>
      <w:r w:rsidRPr="00706B5A">
        <w:rPr>
          <w:rtl/>
        </w:rPr>
        <w:t xml:space="preserve"> ‌</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1 / 123‌</w:t>
      </w:r>
    </w:p>
    <w:p w:rsidR="00D620A4" w:rsidRPr="00706B5A" w:rsidRDefault="00D620A4" w:rsidP="0037382B">
      <w:pPr>
        <w:pStyle w:val="libFootnote0"/>
        <w:rPr>
          <w:rtl/>
          <w:lang w:bidi="fa-IR"/>
        </w:rPr>
      </w:pPr>
      <w:r w:rsidRPr="00706B5A">
        <w:rPr>
          <w:rtl/>
        </w:rPr>
        <w:t>(2) رواه الخطيب في تاريخ بغداد 7 / 421.</w:t>
      </w:r>
    </w:p>
    <w:p w:rsidR="00D620A4" w:rsidRPr="00706B5A" w:rsidRDefault="00D620A4" w:rsidP="0037382B">
      <w:pPr>
        <w:pStyle w:val="libFootnote0"/>
        <w:rPr>
          <w:rtl/>
          <w:lang w:bidi="fa-IR"/>
        </w:rPr>
      </w:pPr>
      <w:r w:rsidRPr="00706B5A">
        <w:rPr>
          <w:rtl/>
        </w:rPr>
        <w:t>(3) رواه ابن المغازلى في المناقب</w:t>
      </w:r>
      <w:r w:rsidR="00BB75CD">
        <w:rPr>
          <w:rtl/>
        </w:rPr>
        <w:t>:</w:t>
      </w:r>
      <w:r w:rsidRPr="00706B5A">
        <w:rPr>
          <w:rtl/>
        </w:rPr>
        <w:t xml:space="preserve"> 201‌</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قال</w:t>
      </w:r>
      <w:r w:rsidR="00BB75CD">
        <w:rPr>
          <w:rtl/>
        </w:rPr>
        <w:t>:</w:t>
      </w:r>
      <w:r w:rsidRPr="00706B5A">
        <w:rPr>
          <w:rtl/>
        </w:rPr>
        <w:t xml:space="preserve"> جعفريان فاطميان</w:t>
      </w:r>
      <w:r>
        <w:rPr>
          <w:rtl/>
        </w:rPr>
        <w:t>!</w:t>
      </w:r>
      <w:r w:rsidRPr="00706B5A">
        <w:rPr>
          <w:rtl/>
        </w:rPr>
        <w:t xml:space="preserve"> فبكيا</w:t>
      </w:r>
      <w:r w:rsidR="00BB75CD">
        <w:rPr>
          <w:rtl/>
        </w:rPr>
        <w:t>،</w:t>
      </w:r>
      <w:r w:rsidRPr="00706B5A">
        <w:rPr>
          <w:rtl/>
        </w:rPr>
        <w:t xml:space="preserve"> فقال لهما</w:t>
      </w:r>
      <w:r w:rsidR="00BB75CD">
        <w:rPr>
          <w:rtl/>
        </w:rPr>
        <w:t>:</w:t>
      </w:r>
      <w:r w:rsidRPr="00706B5A">
        <w:rPr>
          <w:rtl/>
        </w:rPr>
        <w:t xml:space="preserve"> ما يبكيكما</w:t>
      </w:r>
      <w:r>
        <w:rPr>
          <w:rtl/>
        </w:rPr>
        <w:t>؟</w:t>
      </w:r>
      <w:r w:rsidRPr="00706B5A">
        <w:rPr>
          <w:rtl/>
        </w:rPr>
        <w:t xml:space="preserve"> قالا له</w:t>
      </w:r>
      <w:r w:rsidR="00BB75CD">
        <w:rPr>
          <w:rtl/>
        </w:rPr>
        <w:t>:</w:t>
      </w:r>
      <w:r w:rsidRPr="00706B5A">
        <w:rPr>
          <w:rtl/>
        </w:rPr>
        <w:t xml:space="preserve"> نسبتنا الى اقوام لا يرضون بأمثالنا أن يكونوا من اخوانهم لما يرون من سخف ورعنا</w:t>
      </w:r>
      <w:r w:rsidR="00BB75CD">
        <w:rPr>
          <w:rtl/>
        </w:rPr>
        <w:t>،</w:t>
      </w:r>
      <w:r w:rsidRPr="00706B5A">
        <w:rPr>
          <w:rtl/>
        </w:rPr>
        <w:t xml:space="preserve"> ونسبتنا الى رجل لا يرضى بأمثالنا ان يكونوا من شيعته</w:t>
      </w:r>
      <w:r w:rsidR="00BB75CD">
        <w:rPr>
          <w:rtl/>
        </w:rPr>
        <w:t>،</w:t>
      </w:r>
      <w:r w:rsidRPr="00706B5A">
        <w:rPr>
          <w:rtl/>
        </w:rPr>
        <w:t xml:space="preserve"> فان تفضل وقبلنا فله المن علينا والفضل</w:t>
      </w:r>
      <w:r w:rsidR="00BB75CD">
        <w:rPr>
          <w:rtl/>
        </w:rPr>
        <w:t>،</w:t>
      </w:r>
      <w:r w:rsidRPr="00706B5A">
        <w:rPr>
          <w:rtl/>
        </w:rPr>
        <w:t xml:space="preserve"> فتبسم شريك</w:t>
      </w:r>
      <w:r w:rsidR="00BB75CD">
        <w:rPr>
          <w:rtl/>
        </w:rPr>
        <w:t>،</w:t>
      </w:r>
      <w:r w:rsidRPr="00706B5A">
        <w:rPr>
          <w:rtl/>
        </w:rPr>
        <w:t xml:space="preserve"> ثم قال</w:t>
      </w:r>
      <w:r w:rsidR="00BB75CD">
        <w:rPr>
          <w:rtl/>
        </w:rPr>
        <w:t>:</w:t>
      </w:r>
      <w:r w:rsidRPr="00706B5A">
        <w:rPr>
          <w:rtl/>
        </w:rPr>
        <w:t xml:space="preserve"> اذا كانت الرجال فلتكن امثالكم</w:t>
      </w:r>
      <w:r w:rsidR="00BB75CD">
        <w:rPr>
          <w:rtl/>
        </w:rPr>
        <w:t>،</w:t>
      </w:r>
      <w:r w:rsidRPr="00706B5A">
        <w:rPr>
          <w:rtl/>
        </w:rPr>
        <w:t xml:space="preserve"> يا وليد اجزهما</w:t>
      </w:r>
      <w:r>
        <w:rPr>
          <w:rFonts w:hint="cs"/>
          <w:rtl/>
        </w:rPr>
        <w:t xml:space="preserve"> </w:t>
      </w:r>
      <w:r w:rsidRPr="00706B5A">
        <w:rPr>
          <w:rtl/>
        </w:rPr>
        <w:t xml:space="preserve">هذه المرة قال فحججنا فخبرنا ابا عبد الله </w:t>
      </w:r>
      <w:r w:rsidR="001F0C57" w:rsidRPr="001F0C57">
        <w:rPr>
          <w:rStyle w:val="libAlaemChar"/>
          <w:rtl/>
        </w:rPr>
        <w:t>عليه‌السلام</w:t>
      </w:r>
      <w:r w:rsidRPr="00706B5A">
        <w:rPr>
          <w:rtl/>
        </w:rPr>
        <w:t xml:space="preserve"> بالقصة فقال</w:t>
      </w:r>
      <w:r w:rsidR="00BB75CD">
        <w:rPr>
          <w:rtl/>
        </w:rPr>
        <w:t>:</w:t>
      </w:r>
      <w:r w:rsidRPr="00706B5A">
        <w:rPr>
          <w:rtl/>
        </w:rPr>
        <w:t xml:space="preserve"> ما لشريك شركه الله يوم القيامة بشراكين من نار.</w:t>
      </w:r>
    </w:p>
    <w:p w:rsidR="00BB75CD" w:rsidRDefault="00D620A4" w:rsidP="00652868">
      <w:pPr>
        <w:pStyle w:val="libNormal"/>
        <w:rPr>
          <w:rtl/>
        </w:rPr>
      </w:pPr>
      <w:r w:rsidRPr="00706B5A">
        <w:rPr>
          <w:rtl/>
        </w:rPr>
        <w:t>275</w:t>
      </w:r>
      <w:r w:rsidR="00BB75CD">
        <w:rPr>
          <w:rtl/>
        </w:rPr>
        <w:t xml:space="preserve"> - </w:t>
      </w:r>
      <w:r w:rsidRPr="00706B5A">
        <w:rPr>
          <w:rtl/>
        </w:rPr>
        <w:t>حدثني حمدويه</w:t>
      </w:r>
      <w:r w:rsidR="00BB75CD">
        <w:rPr>
          <w:rtl/>
        </w:rPr>
        <w:t>،</w:t>
      </w:r>
      <w:r w:rsidRPr="00706B5A">
        <w:rPr>
          <w:rtl/>
        </w:rPr>
        <w:t xml:space="preserve"> قال حدثنا محمد بن عيسى</w:t>
      </w:r>
      <w:r w:rsidR="00BB75CD">
        <w:rPr>
          <w:rtl/>
        </w:rPr>
        <w:t>،</w:t>
      </w:r>
      <w:r w:rsidRPr="00706B5A">
        <w:rPr>
          <w:rtl/>
        </w:rPr>
        <w:t xml:space="preserve"> عن ابن فضال</w:t>
      </w:r>
      <w:r w:rsidR="00BB75CD">
        <w:rPr>
          <w:rtl/>
        </w:rPr>
        <w:t>،</w:t>
      </w:r>
      <w:r w:rsidRPr="00706B5A">
        <w:rPr>
          <w:rtl/>
        </w:rPr>
        <w:t xml:space="preserve"> عن ابن بكير</w:t>
      </w:r>
      <w:r w:rsidR="00BB75CD">
        <w:rPr>
          <w:rtl/>
        </w:rPr>
        <w:t>،</w:t>
      </w:r>
      <w:r w:rsidRPr="00706B5A">
        <w:rPr>
          <w:rtl/>
        </w:rPr>
        <w:t xml:space="preserve"> عن محمد بن مسلم</w:t>
      </w:r>
      <w:r w:rsidR="00BB75CD">
        <w:rPr>
          <w:rtl/>
        </w:rPr>
        <w:t>،</w:t>
      </w:r>
      <w:r w:rsidRPr="00706B5A">
        <w:rPr>
          <w:rtl/>
        </w:rPr>
        <w:t xml:space="preserve"> قال</w:t>
      </w:r>
      <w:r w:rsidR="00BB75CD">
        <w:rPr>
          <w:rtl/>
        </w:rPr>
        <w:t>:</w:t>
      </w:r>
      <w:r w:rsidRPr="00706B5A">
        <w:rPr>
          <w:rtl/>
        </w:rPr>
        <w:t xml:space="preserve"> أني لنائم ذات ليلة على السطح اذ طرق الباب طارق فقلت</w:t>
      </w:r>
      <w:r w:rsidR="00BB75CD">
        <w:rPr>
          <w:rtl/>
        </w:rPr>
        <w:t>:</w:t>
      </w:r>
      <w:r w:rsidRPr="00706B5A">
        <w:rPr>
          <w:rtl/>
        </w:rPr>
        <w:t xml:space="preserve"> من هذا</w:t>
      </w:r>
      <w:r>
        <w:rPr>
          <w:rtl/>
        </w:rPr>
        <w:t>؟</w:t>
      </w:r>
      <w:r w:rsidRPr="00706B5A">
        <w:rPr>
          <w:rtl/>
        </w:rPr>
        <w:t xml:space="preserve"> فقال</w:t>
      </w:r>
      <w:r w:rsidR="00BB75CD">
        <w:rPr>
          <w:rtl/>
        </w:rPr>
        <w:t>:</w:t>
      </w:r>
      <w:r w:rsidRPr="00706B5A">
        <w:rPr>
          <w:rtl/>
        </w:rPr>
        <w:t xml:space="preserve"> شريك يرحمك الله</w:t>
      </w:r>
      <w:r w:rsidR="00BB75CD">
        <w:rPr>
          <w:rtl/>
        </w:rPr>
        <w:t>،</w:t>
      </w:r>
      <w:r w:rsidRPr="00706B5A">
        <w:rPr>
          <w:rtl/>
        </w:rPr>
        <w:t xml:space="preserve"> فأشرفت فاذا امرأة فقالت</w:t>
      </w:r>
      <w:r w:rsidR="00BB75CD">
        <w:rPr>
          <w:rtl/>
        </w:rPr>
        <w:t>:</w:t>
      </w:r>
      <w:r>
        <w:rPr>
          <w:rFonts w:hint="cs"/>
          <w:rtl/>
        </w:rPr>
        <w:t xml:space="preserve"> </w:t>
      </w:r>
      <w:r w:rsidRPr="00706B5A">
        <w:rPr>
          <w:rtl/>
        </w:rPr>
        <w:t>لي بنت عروس ضربها الطلق</w:t>
      </w:r>
      <w:r w:rsidR="00BB75CD">
        <w:rPr>
          <w:rtl/>
        </w:rPr>
        <w:t>،</w:t>
      </w:r>
      <w:r w:rsidRPr="00706B5A">
        <w:rPr>
          <w:rtl/>
        </w:rPr>
        <w:t xml:space="preserve"> فما زالت تطلق حتى ماتت والولد يتحرك في بطنها ويذهب ويجي‌ء فما اصنع</w:t>
      </w:r>
      <w:r>
        <w:rPr>
          <w:rtl/>
        </w:rPr>
        <w:t>؟</w:t>
      </w:r>
      <w:r w:rsidRPr="00706B5A">
        <w:rPr>
          <w:rtl/>
        </w:rPr>
        <w:t xml:space="preserve"> فقلت</w:t>
      </w:r>
      <w:r w:rsidR="00BB75CD">
        <w:rPr>
          <w:rtl/>
        </w:rPr>
        <w:t>:</w:t>
      </w:r>
      <w:r w:rsidRPr="00706B5A">
        <w:rPr>
          <w:rtl/>
        </w:rPr>
        <w:t xml:space="preserve"> يا أمة الله سأل محمد بن علي بن الحسين الباقر </w:t>
      </w:r>
      <w:r w:rsidR="001F0C57" w:rsidRPr="001F0C57">
        <w:rPr>
          <w:rStyle w:val="libAlaemChar"/>
          <w:rtl/>
        </w:rPr>
        <w:t>عليه‌السلام</w:t>
      </w:r>
      <w:r w:rsidRPr="00706B5A">
        <w:rPr>
          <w:rtl/>
        </w:rPr>
        <w:t xml:space="preserve"> عن مثل ذلك</w:t>
      </w:r>
      <w:r w:rsidR="00BB75CD">
        <w:rPr>
          <w:rtl/>
        </w:rPr>
        <w:t>،</w:t>
      </w:r>
      <w:r w:rsidRPr="00706B5A">
        <w:rPr>
          <w:rtl/>
        </w:rPr>
        <w:t xml:space="preserve"> فقال</w:t>
      </w:r>
      <w:r w:rsidR="00BB75CD">
        <w:rPr>
          <w:rtl/>
        </w:rPr>
        <w:t>:</w:t>
      </w:r>
      <w:r w:rsidRPr="00706B5A">
        <w:rPr>
          <w:rtl/>
        </w:rPr>
        <w:t xml:space="preserve"> يشق بطن الميت ويستخرج الولد</w:t>
      </w:r>
      <w:r w:rsidR="00BB75CD">
        <w:rPr>
          <w:rtl/>
        </w:rPr>
        <w:t>،</w:t>
      </w:r>
      <w:r w:rsidRPr="00706B5A">
        <w:rPr>
          <w:rtl/>
        </w:rPr>
        <w:t xml:space="preserve"> يا أمة الله افعلي مثل ذلك</w:t>
      </w:r>
      <w:r w:rsidR="00BB75CD">
        <w:rPr>
          <w:rtl/>
        </w:rPr>
        <w:t>،</w:t>
      </w:r>
      <w:r w:rsidRPr="00706B5A">
        <w:rPr>
          <w:rtl/>
        </w:rPr>
        <w:t xml:space="preserve"> أنا يا أمة الله رجل في ستر</w:t>
      </w:r>
      <w:r w:rsidR="00BB75CD">
        <w:rPr>
          <w:rtl/>
        </w:rPr>
        <w:t>،</w:t>
      </w:r>
      <w:r w:rsidRPr="00706B5A">
        <w:rPr>
          <w:rtl/>
        </w:rPr>
        <w:t xml:space="preserve"> من وجهك إلي</w:t>
      </w:r>
      <w:r>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ثم ذكر أن عبد الله بن ادريس قال</w:t>
      </w:r>
      <w:r w:rsidR="00BB75CD">
        <w:rPr>
          <w:rtl/>
        </w:rPr>
        <w:t>:</w:t>
      </w:r>
      <w:r w:rsidRPr="00706B5A">
        <w:rPr>
          <w:rtl/>
        </w:rPr>
        <w:t xml:space="preserve"> والله ان شريكا لشيعي. وروي أن قوما ذكروا معاوية عند شريك فقيل</w:t>
      </w:r>
      <w:r w:rsidR="00BB75CD">
        <w:rPr>
          <w:rtl/>
        </w:rPr>
        <w:t>:</w:t>
      </w:r>
      <w:r w:rsidRPr="00706B5A">
        <w:rPr>
          <w:rtl/>
        </w:rPr>
        <w:t xml:space="preserve"> كان حليما فقال شريك</w:t>
      </w:r>
      <w:r w:rsidR="00BB75CD">
        <w:rPr>
          <w:rtl/>
        </w:rPr>
        <w:t>:</w:t>
      </w:r>
      <w:r w:rsidRPr="00706B5A">
        <w:rPr>
          <w:rtl/>
        </w:rPr>
        <w:t xml:space="preserve"> ليس بحليم من سفه الحق وقاتل عليا.</w:t>
      </w:r>
    </w:p>
    <w:p w:rsidR="00D620A4" w:rsidRPr="00706B5A" w:rsidRDefault="00D620A4" w:rsidP="00652868">
      <w:pPr>
        <w:pStyle w:val="libNormal"/>
        <w:rPr>
          <w:rtl/>
        </w:rPr>
      </w:pPr>
      <w:r w:rsidRPr="00706B5A">
        <w:rPr>
          <w:rtl/>
        </w:rPr>
        <w:t>ثم قال</w:t>
      </w:r>
      <w:r w:rsidR="00BB75CD">
        <w:rPr>
          <w:rtl/>
        </w:rPr>
        <w:t>:</w:t>
      </w:r>
      <w:r w:rsidRPr="00706B5A">
        <w:rPr>
          <w:rtl/>
        </w:rPr>
        <w:t xml:space="preserve"> وقد كان شريك من أوعية العلم حمل عنه اسحاق الازرق تسعة آلاف حديث قال النسائي</w:t>
      </w:r>
      <w:r w:rsidR="00BB75CD">
        <w:rPr>
          <w:rtl/>
        </w:rPr>
        <w:t>:</w:t>
      </w:r>
      <w:r w:rsidRPr="00706B5A">
        <w:rPr>
          <w:rtl/>
        </w:rPr>
        <w:t xml:space="preserve"> ليس به بأس.</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يا وليد أجزهما‌</w:t>
      </w:r>
    </w:p>
    <w:p w:rsidR="00D620A4" w:rsidRPr="00706B5A" w:rsidRDefault="00D620A4" w:rsidP="00652868">
      <w:pPr>
        <w:pStyle w:val="libNormal"/>
        <w:rPr>
          <w:rtl/>
        </w:rPr>
      </w:pPr>
      <w:r w:rsidRPr="00706B5A">
        <w:rPr>
          <w:rtl/>
        </w:rPr>
        <w:t>بفتح الهمزة واسكان الزاي بعد الجيم المكسورة</w:t>
      </w:r>
      <w:r w:rsidR="00BB75CD">
        <w:rPr>
          <w:rtl/>
        </w:rPr>
        <w:t>،</w:t>
      </w:r>
      <w:r w:rsidRPr="00706B5A">
        <w:rPr>
          <w:rtl/>
        </w:rPr>
        <w:t xml:space="preserve"> على الامر من الاجازة أي أجز شهادتهما واكتبها مقبولة هذه المرة. أو أخرهما بكسر الخاء المعجمة المشددة واسكان الراء</w:t>
      </w:r>
      <w:r w:rsidR="00BB75CD">
        <w:rPr>
          <w:rtl/>
        </w:rPr>
        <w:t>،</w:t>
      </w:r>
      <w:r w:rsidRPr="00706B5A">
        <w:rPr>
          <w:rtl/>
        </w:rPr>
        <w:t xml:space="preserve"> من التاخير أو أخر قبول شهادتهما هذه المرة حتى ننظر في شأنهما. والصحيح هو الاول.</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قال</w:t>
      </w:r>
      <w:r w:rsidR="00BB75CD">
        <w:rPr>
          <w:rtl/>
        </w:rPr>
        <w:t>،</w:t>
      </w:r>
      <w:r w:rsidRPr="00706B5A">
        <w:rPr>
          <w:rtl/>
        </w:rPr>
        <w:t xml:space="preserve"> قالت لي</w:t>
      </w:r>
      <w:r w:rsidR="00BB75CD">
        <w:rPr>
          <w:rtl/>
        </w:rPr>
        <w:t>:</w:t>
      </w:r>
      <w:r w:rsidRPr="00706B5A">
        <w:rPr>
          <w:rtl/>
        </w:rPr>
        <w:t xml:space="preserve"> رحمك الله جئت الى أبي حنيفة صاحب الرأي فقال ما عندي فيها شي‌ء</w:t>
      </w:r>
      <w:r w:rsidR="00BB75CD">
        <w:rPr>
          <w:rtl/>
        </w:rPr>
        <w:t>،</w:t>
      </w:r>
      <w:r w:rsidRPr="00706B5A">
        <w:rPr>
          <w:rtl/>
        </w:rPr>
        <w:t xml:space="preserve"> ولكن عليك بمحمد بن مسلم الثقفي فانه يخبر</w:t>
      </w:r>
      <w:r w:rsidR="00BB75CD">
        <w:rPr>
          <w:rtl/>
        </w:rPr>
        <w:t>،</w:t>
      </w:r>
      <w:r w:rsidRPr="00706B5A">
        <w:rPr>
          <w:rtl/>
        </w:rPr>
        <w:t xml:space="preserve"> فمهما أفتاك به من شي‌ء فعودي إلي فاعلمينيه فقلت لها</w:t>
      </w:r>
      <w:r w:rsidR="00BB75CD">
        <w:rPr>
          <w:rtl/>
        </w:rPr>
        <w:t>:</w:t>
      </w:r>
      <w:r w:rsidRPr="00706B5A">
        <w:rPr>
          <w:rtl/>
        </w:rPr>
        <w:t xml:space="preserve"> امضي بسلام فلما كان الغد خرجت الى المسجد وابو حنيفة يسأل عنها اصحابه فتنحنحت فقال</w:t>
      </w:r>
      <w:r w:rsidR="00BB75CD">
        <w:rPr>
          <w:rtl/>
        </w:rPr>
        <w:t>:</w:t>
      </w:r>
      <w:r w:rsidRPr="00706B5A">
        <w:rPr>
          <w:rtl/>
        </w:rPr>
        <w:t xml:space="preserve"> اللهم عقرا دعنا نعيش.</w:t>
      </w:r>
    </w:p>
    <w:p w:rsidR="00BB75CD" w:rsidRDefault="00D620A4" w:rsidP="00652868">
      <w:pPr>
        <w:pStyle w:val="libNormal"/>
        <w:rPr>
          <w:rtl/>
        </w:rPr>
      </w:pPr>
      <w:r w:rsidRPr="00706B5A">
        <w:rPr>
          <w:rtl/>
        </w:rPr>
        <w:t>276</w:t>
      </w:r>
      <w:r w:rsidR="00BB75CD">
        <w:rPr>
          <w:rtl/>
        </w:rPr>
        <w:t xml:space="preserve"> - </w:t>
      </w:r>
      <w:r w:rsidRPr="00706B5A">
        <w:rPr>
          <w:rtl/>
        </w:rPr>
        <w:t>حدثني حمدويه بن نصير</w:t>
      </w:r>
      <w:r w:rsidR="00BB75CD">
        <w:rPr>
          <w:rtl/>
        </w:rPr>
        <w:t>،</w:t>
      </w:r>
      <w:r w:rsidRPr="00706B5A">
        <w:rPr>
          <w:rtl/>
        </w:rPr>
        <w:t xml:space="preserve"> قال حدثنا محمد بن عيسى</w:t>
      </w:r>
      <w:r w:rsidR="00BB75CD">
        <w:rPr>
          <w:rtl/>
        </w:rPr>
        <w:t>،</w:t>
      </w:r>
      <w:r w:rsidRPr="00706B5A">
        <w:rPr>
          <w:rtl/>
        </w:rPr>
        <w:t xml:space="preserve"> عن ياسين الضرير البصري</w:t>
      </w:r>
      <w:r w:rsidR="00BB75CD">
        <w:rPr>
          <w:rtl/>
        </w:rPr>
        <w:t>،</w:t>
      </w:r>
      <w:r w:rsidRPr="00706B5A">
        <w:rPr>
          <w:rtl/>
        </w:rPr>
        <w:t xml:space="preserve"> عن حريز</w:t>
      </w:r>
      <w:r w:rsidR="00BB75CD">
        <w:rPr>
          <w:rtl/>
        </w:rPr>
        <w:t>،</w:t>
      </w:r>
      <w:r w:rsidRPr="00706B5A">
        <w:rPr>
          <w:rtl/>
        </w:rPr>
        <w:t xml:space="preserve"> عن محمد بن مسلم</w:t>
      </w:r>
      <w:r w:rsidR="00BB75CD">
        <w:rPr>
          <w:rtl/>
        </w:rPr>
        <w:t>،</w:t>
      </w:r>
      <w:r w:rsidRPr="00706B5A">
        <w:rPr>
          <w:rtl/>
        </w:rPr>
        <w:t xml:space="preserve"> قال</w:t>
      </w:r>
      <w:r w:rsidR="00BB75CD">
        <w:rPr>
          <w:rtl/>
        </w:rPr>
        <w:t>:</w:t>
      </w:r>
      <w:r w:rsidRPr="00706B5A">
        <w:rPr>
          <w:rtl/>
        </w:rPr>
        <w:t xml:space="preserve"> ما شجر في رأيي</w:t>
      </w:r>
      <w:r>
        <w:rPr>
          <w:rFonts w:hint="cs"/>
          <w:rtl/>
        </w:rPr>
        <w:t xml:space="preserve"> </w:t>
      </w:r>
      <w:r w:rsidRPr="00706B5A">
        <w:rPr>
          <w:rtl/>
        </w:rPr>
        <w:t xml:space="preserve">شي‌ء قط الا سألت عنه أبا جعفر </w:t>
      </w:r>
      <w:r w:rsidR="001F0C57" w:rsidRPr="001F0C57">
        <w:rPr>
          <w:rStyle w:val="libAlaemChar"/>
          <w:rtl/>
        </w:rPr>
        <w:t>عليه‌السلام</w:t>
      </w:r>
      <w:r w:rsidRPr="00706B5A">
        <w:rPr>
          <w:rtl/>
        </w:rPr>
        <w:t xml:space="preserve"> حتى سألته عن ثلاثين ألف حديث وسألت أبا عبد الله </w:t>
      </w:r>
      <w:r w:rsidR="001F0C57" w:rsidRPr="001F0C57">
        <w:rPr>
          <w:rStyle w:val="libAlaemChar"/>
          <w:rtl/>
        </w:rPr>
        <w:t>عليه‌السلام</w:t>
      </w:r>
      <w:r w:rsidRPr="00706B5A">
        <w:rPr>
          <w:rtl/>
        </w:rPr>
        <w:t xml:space="preserve"> عن ستة عشر ألف حديث.</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ما شجر في رأيى‌</w:t>
      </w:r>
    </w:p>
    <w:p w:rsidR="00D620A4" w:rsidRPr="00706B5A" w:rsidRDefault="00D620A4" w:rsidP="00652868">
      <w:pPr>
        <w:pStyle w:val="libNormal"/>
        <w:rPr>
          <w:rtl/>
        </w:rPr>
      </w:pPr>
      <w:r w:rsidRPr="00706B5A">
        <w:rPr>
          <w:rtl/>
        </w:rPr>
        <w:t xml:space="preserve">أي ما وقع اختلاف الرأي في شي‌ء قط الا سألته </w:t>
      </w:r>
      <w:r w:rsidR="001F0C57" w:rsidRPr="001F0C57">
        <w:rPr>
          <w:rStyle w:val="libAlaemChar"/>
          <w:rtl/>
        </w:rPr>
        <w:t>عليه‌السلام</w:t>
      </w:r>
      <w:r w:rsidRPr="00706B5A">
        <w:rPr>
          <w:rtl/>
        </w:rPr>
        <w:t xml:space="preserve"> ومنه في التنزيل الكريم </w:t>
      </w:r>
      <w:r w:rsidRPr="001F0C57">
        <w:rPr>
          <w:rStyle w:val="libAlaemChar"/>
          <w:rtl/>
        </w:rPr>
        <w:t>(</w:t>
      </w:r>
      <w:r w:rsidRPr="0037382B">
        <w:rPr>
          <w:rStyle w:val="libAieChar"/>
          <w:rtl/>
        </w:rPr>
        <w:t xml:space="preserve"> حَتّى يُحَكِّمُوكَ فِيما شَجَرَ بَيْنَهُمْ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قال في مجمل اللغة</w:t>
      </w:r>
      <w:r w:rsidR="00BB75CD">
        <w:rPr>
          <w:rtl/>
        </w:rPr>
        <w:t>:</w:t>
      </w:r>
      <w:r w:rsidRPr="00706B5A">
        <w:rPr>
          <w:rtl/>
        </w:rPr>
        <w:t xml:space="preserve"> شجر بين القوم اذا اختلف الامر بينهم</w:t>
      </w:r>
      <w:r w:rsidR="00BB75CD">
        <w:rPr>
          <w:rtl/>
        </w:rPr>
        <w:t>،</w:t>
      </w:r>
      <w:r w:rsidRPr="00706B5A">
        <w:rPr>
          <w:rtl/>
        </w:rPr>
        <w:t xml:space="preserve"> واشتجروا او تشاجروا تنازعوا وتناظروا.</w:t>
      </w:r>
    </w:p>
    <w:p w:rsidR="00D620A4" w:rsidRPr="00706B5A" w:rsidRDefault="00D620A4" w:rsidP="00652868">
      <w:pPr>
        <w:pStyle w:val="libNormal"/>
        <w:rPr>
          <w:rtl/>
        </w:rPr>
      </w:pPr>
      <w:r w:rsidRPr="00706B5A">
        <w:rPr>
          <w:rtl/>
        </w:rPr>
        <w:t>وفي نسخة ما « شجرني » أي ما تخالجني أمر</w:t>
      </w:r>
      <w:r w:rsidR="00BB75CD">
        <w:rPr>
          <w:rtl/>
        </w:rPr>
        <w:t>،</w:t>
      </w:r>
      <w:r w:rsidRPr="00706B5A">
        <w:rPr>
          <w:rtl/>
        </w:rPr>
        <w:t xml:space="preserve"> ولم يختلج في صدري رأي في شي‌ء قط الا سألته عنه</w:t>
      </w:r>
      <w:r w:rsidR="00BB75CD">
        <w:rPr>
          <w:rtl/>
        </w:rPr>
        <w:t>،</w:t>
      </w:r>
      <w:r w:rsidRPr="00706B5A">
        <w:rPr>
          <w:rtl/>
        </w:rPr>
        <w:t xml:space="preserve"> وكل والج في شي‌ء فهو مشاجر فيه.</w:t>
      </w:r>
    </w:p>
    <w:p w:rsidR="00D620A4" w:rsidRPr="00706B5A" w:rsidRDefault="00D620A4" w:rsidP="00652868">
      <w:pPr>
        <w:pStyle w:val="libNormal"/>
        <w:rPr>
          <w:rtl/>
        </w:rPr>
      </w:pPr>
      <w:r w:rsidRPr="00706B5A">
        <w:rPr>
          <w:rtl/>
        </w:rPr>
        <w:t>قال في المفردات</w:t>
      </w:r>
      <w:r w:rsidR="00BB75CD">
        <w:rPr>
          <w:rtl/>
        </w:rPr>
        <w:t>:</w:t>
      </w:r>
      <w:r w:rsidRPr="00706B5A">
        <w:rPr>
          <w:rtl/>
        </w:rPr>
        <w:t xml:space="preserve"> وشجره بالرمح أي اوجره </w:t>
      </w:r>
      <w:r w:rsidRPr="0037382B">
        <w:rPr>
          <w:rStyle w:val="libFootnotenumChar"/>
          <w:rtl/>
        </w:rPr>
        <w:t>(2)</w:t>
      </w:r>
      <w:r w:rsidRPr="00706B5A">
        <w:rPr>
          <w:rtl/>
        </w:rPr>
        <w:t xml:space="preserve"> الرمح</w:t>
      </w:r>
      <w:r w:rsidR="00BB75CD">
        <w:rPr>
          <w:rtl/>
        </w:rPr>
        <w:t>،</w:t>
      </w:r>
      <w:r w:rsidRPr="00706B5A">
        <w:rPr>
          <w:rtl/>
        </w:rPr>
        <w:t xml:space="preserve"> وذلك أن يطعنه به فيتركه فيه </w:t>
      </w:r>
      <w:r w:rsidRPr="0037382B">
        <w:rPr>
          <w:rStyle w:val="libFootnotenumChar"/>
          <w:rtl/>
        </w:rPr>
        <w:t>(3)</w:t>
      </w:r>
      <w:r>
        <w:rPr>
          <w:rtl/>
        </w:rPr>
        <w:t>.</w:t>
      </w:r>
    </w:p>
    <w:p w:rsidR="00D620A4" w:rsidRPr="00706B5A" w:rsidRDefault="00D620A4" w:rsidP="00652868">
      <w:pPr>
        <w:pStyle w:val="libNormal"/>
        <w:rPr>
          <w:rtl/>
        </w:rPr>
      </w:pPr>
      <w:r w:rsidRPr="00706B5A">
        <w:rPr>
          <w:rtl/>
        </w:rPr>
        <w:t>وفي مجمل اللغة</w:t>
      </w:r>
      <w:r w:rsidR="00BB75CD">
        <w:rPr>
          <w:rtl/>
        </w:rPr>
        <w:t>:</w:t>
      </w:r>
      <w:r w:rsidRPr="00706B5A">
        <w:rPr>
          <w:rtl/>
        </w:rPr>
        <w:t xml:space="preserve"> ان كل متداخلين متشاجران وبذلك سمي المشجر مشجرا وهو المشجب</w:t>
      </w:r>
      <w:r w:rsidR="00BB75CD">
        <w:rPr>
          <w:rtl/>
        </w:rPr>
        <w:t>،</w:t>
      </w:r>
      <w:r w:rsidRPr="00706B5A">
        <w:rPr>
          <w:rtl/>
        </w:rPr>
        <w:t xml:space="preserve"> وتشاجروا بالرمح تطاعنوا.</w:t>
      </w:r>
    </w:p>
    <w:p w:rsidR="00D620A4" w:rsidRPr="00706B5A" w:rsidRDefault="00D620A4" w:rsidP="00652868">
      <w:pPr>
        <w:pStyle w:val="libNormal"/>
        <w:rPr>
          <w:rtl/>
        </w:rPr>
      </w:pPr>
      <w:r w:rsidRPr="00706B5A">
        <w:rPr>
          <w:rtl/>
        </w:rPr>
        <w:t>وفي اساس البلاغة</w:t>
      </w:r>
      <w:r w:rsidR="00BB75CD">
        <w:rPr>
          <w:rtl/>
        </w:rPr>
        <w:t>:</w:t>
      </w:r>
      <w:r w:rsidRPr="00706B5A">
        <w:rPr>
          <w:rtl/>
        </w:rPr>
        <w:t xml:space="preserve"> اشتجر وتشاجروا اختلفوا</w:t>
      </w:r>
      <w:r w:rsidR="00BB75CD">
        <w:rPr>
          <w:rtl/>
        </w:rPr>
        <w:t>،</w:t>
      </w:r>
      <w:r w:rsidRPr="00706B5A">
        <w:rPr>
          <w:rtl/>
        </w:rPr>
        <w:t xml:space="preserve"> وبينهم مشاجرة</w:t>
      </w:r>
      <w:r w:rsidR="00BB75CD">
        <w:rPr>
          <w:rtl/>
        </w:rPr>
        <w:t>،</w:t>
      </w:r>
      <w:r w:rsidRPr="00706B5A">
        <w:rPr>
          <w:rtl/>
        </w:rPr>
        <w:t xml:space="preserve"> وشجر ما‌</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النساء</w:t>
      </w:r>
      <w:r w:rsidR="00BB75CD">
        <w:rPr>
          <w:rtl/>
        </w:rPr>
        <w:t>:</w:t>
      </w:r>
      <w:r w:rsidRPr="00706B5A">
        <w:rPr>
          <w:rtl/>
        </w:rPr>
        <w:t xml:space="preserve"> 65.</w:t>
      </w:r>
    </w:p>
    <w:p w:rsidR="00D620A4" w:rsidRPr="00706B5A" w:rsidRDefault="00D620A4" w:rsidP="0037382B">
      <w:pPr>
        <w:pStyle w:val="libFootnote0"/>
        <w:rPr>
          <w:rtl/>
          <w:lang w:bidi="fa-IR"/>
        </w:rPr>
      </w:pPr>
      <w:r w:rsidRPr="00706B5A">
        <w:rPr>
          <w:rtl/>
        </w:rPr>
        <w:t>(2) وفي المصدر</w:t>
      </w:r>
      <w:r w:rsidR="00BB75CD">
        <w:rPr>
          <w:rtl/>
        </w:rPr>
        <w:t>:</w:t>
      </w:r>
      <w:r w:rsidRPr="00706B5A">
        <w:rPr>
          <w:rtl/>
        </w:rPr>
        <w:t xml:space="preserve"> طعنه بالرمح‌</w:t>
      </w:r>
    </w:p>
    <w:p w:rsidR="00D620A4" w:rsidRPr="00706B5A" w:rsidRDefault="00D620A4" w:rsidP="0037382B">
      <w:pPr>
        <w:pStyle w:val="libFootnote0"/>
        <w:rPr>
          <w:rtl/>
          <w:lang w:bidi="fa-IR"/>
        </w:rPr>
      </w:pPr>
      <w:r w:rsidRPr="00706B5A">
        <w:rPr>
          <w:rtl/>
        </w:rPr>
        <w:t>(3) مفردات الراغب</w:t>
      </w:r>
      <w:r w:rsidR="00BB75CD">
        <w:rPr>
          <w:rtl/>
        </w:rPr>
        <w:t>:</w:t>
      </w:r>
      <w:r w:rsidRPr="00706B5A">
        <w:rPr>
          <w:rtl/>
        </w:rPr>
        <w:t xml:space="preserve"> 256‌</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277</w:t>
      </w:r>
      <w:r w:rsidR="00BB75CD">
        <w:rPr>
          <w:rtl/>
        </w:rPr>
        <w:t xml:space="preserve"> - </w:t>
      </w:r>
      <w:r w:rsidRPr="00706B5A">
        <w:rPr>
          <w:rtl/>
        </w:rPr>
        <w:t>حدثنا محمد بن قولويه</w:t>
      </w:r>
      <w:r w:rsidR="00BB75CD">
        <w:rPr>
          <w:rtl/>
        </w:rPr>
        <w:t>،</w:t>
      </w:r>
      <w:r w:rsidRPr="00706B5A">
        <w:rPr>
          <w:rtl/>
        </w:rPr>
        <w:t xml:space="preserve"> قال</w:t>
      </w:r>
      <w:r w:rsidR="00BB75CD">
        <w:rPr>
          <w:rtl/>
        </w:rPr>
        <w:t>:</w:t>
      </w:r>
      <w:r w:rsidRPr="00706B5A">
        <w:rPr>
          <w:rtl/>
        </w:rPr>
        <w:t xml:space="preserve"> حدثني سعد بن عبد الله القمي</w:t>
      </w:r>
      <w:r w:rsidR="00BB75CD">
        <w:rPr>
          <w:rtl/>
        </w:rPr>
        <w:t>،</w:t>
      </w:r>
      <w:r w:rsidRPr="00706B5A">
        <w:rPr>
          <w:rtl/>
        </w:rPr>
        <w:t xml:space="preserve"> قال</w:t>
      </w:r>
      <w:r w:rsidR="00BB75CD">
        <w:rPr>
          <w:rtl/>
        </w:rPr>
        <w:t>:</w:t>
      </w:r>
      <w:r>
        <w:rPr>
          <w:rFonts w:hint="cs"/>
          <w:rtl/>
        </w:rPr>
        <w:t xml:space="preserve"> </w:t>
      </w:r>
      <w:r w:rsidRPr="00706B5A">
        <w:rPr>
          <w:rtl/>
        </w:rPr>
        <w:t>حدثني أحمد بن محمد بن عيسى</w:t>
      </w:r>
      <w:r w:rsidR="00BB75CD">
        <w:rPr>
          <w:rtl/>
        </w:rPr>
        <w:t>،</w:t>
      </w:r>
      <w:r w:rsidRPr="00706B5A">
        <w:rPr>
          <w:rtl/>
        </w:rPr>
        <w:t xml:space="preserve"> عن</w:t>
      </w:r>
      <w:r>
        <w:rPr>
          <w:rtl/>
        </w:rPr>
        <w:t xml:space="preserve"> الحسين بن فضال</w:t>
      </w:r>
      <w:r w:rsidR="00BB75CD">
        <w:rPr>
          <w:rtl/>
        </w:rPr>
        <w:t>،</w:t>
      </w:r>
      <w:r>
        <w:rPr>
          <w:rtl/>
        </w:rPr>
        <w:t xml:space="preserve"> عن أبي كهمس</w:t>
      </w:r>
      <w:r w:rsidR="00BB75CD">
        <w:rPr>
          <w:rtl/>
        </w:rPr>
        <w:t>،</w:t>
      </w:r>
      <w:r w:rsidRPr="00706B5A">
        <w:rPr>
          <w:rtl/>
        </w:rPr>
        <w:t xml:space="preserve"> قال دخلت على أبي عبد الله </w:t>
      </w:r>
      <w:r w:rsidR="001F0C57" w:rsidRPr="001F0C57">
        <w:rPr>
          <w:rStyle w:val="libAlaemChar"/>
          <w:rtl/>
        </w:rPr>
        <w:t>عليه‌السلام</w:t>
      </w:r>
      <w:r w:rsidRPr="00706B5A">
        <w:rPr>
          <w:rtl/>
        </w:rPr>
        <w:t xml:space="preserve"> فقال لي</w:t>
      </w:r>
      <w:r w:rsidR="00BB75CD">
        <w:rPr>
          <w:rtl/>
        </w:rPr>
        <w:t>:</w:t>
      </w:r>
      <w:r w:rsidRPr="00706B5A">
        <w:rPr>
          <w:rtl/>
        </w:rPr>
        <w:t xml:space="preserve"> يشهد محمد بن مسلم الثقفي القصير عند ابن أبي ليلى فيرد شهادته</w:t>
      </w:r>
      <w:r>
        <w:rPr>
          <w:rtl/>
        </w:rPr>
        <w:t>؟</w:t>
      </w:r>
      <w:r w:rsidRPr="00706B5A">
        <w:rPr>
          <w:rtl/>
        </w:rPr>
        <w:t xml:space="preserve"> فقلت</w:t>
      </w:r>
      <w:r w:rsidR="00BB75CD">
        <w:rPr>
          <w:rtl/>
        </w:rPr>
        <w:t>:</w:t>
      </w:r>
      <w:r w:rsidRPr="00706B5A">
        <w:rPr>
          <w:rtl/>
        </w:rPr>
        <w:t xml:space="preserve"> نعم</w:t>
      </w:r>
      <w:r w:rsidR="00BB75CD">
        <w:rPr>
          <w:rtl/>
        </w:rPr>
        <w:t>،</w:t>
      </w:r>
      <w:r w:rsidRPr="00706B5A">
        <w:rPr>
          <w:rtl/>
        </w:rPr>
        <w:t xml:space="preserve"> فقال اذا صرت الى الكوفة فأتيت ابن أبي ليلى</w:t>
      </w:r>
      <w:r w:rsidR="00BB75CD">
        <w:rPr>
          <w:rtl/>
        </w:rPr>
        <w:t>،</w:t>
      </w:r>
      <w:r w:rsidRPr="00706B5A">
        <w:rPr>
          <w:rtl/>
        </w:rPr>
        <w:t xml:space="preserve"> فقل له اسألك عن ثلاث مسائل تفتينى فيها بالقياس ولا تقول قال أصحابنا.</w:t>
      </w:r>
    </w:p>
    <w:p w:rsidR="00BB75CD" w:rsidRDefault="00D620A4" w:rsidP="00652868">
      <w:pPr>
        <w:pStyle w:val="libNormal"/>
        <w:rPr>
          <w:rtl/>
        </w:rPr>
      </w:pPr>
      <w:r w:rsidRPr="00706B5A">
        <w:rPr>
          <w:rtl/>
        </w:rPr>
        <w:t>ثم سله عن الرجل يشك في الركعتين الاوليين من الفريضة</w:t>
      </w:r>
      <w:r w:rsidR="00BB75CD">
        <w:rPr>
          <w:rtl/>
        </w:rPr>
        <w:t>،</w:t>
      </w:r>
      <w:r w:rsidRPr="00706B5A">
        <w:rPr>
          <w:rtl/>
        </w:rPr>
        <w:t xml:space="preserve"> وعن الرجل يصيب جسده أو ثيابه البول كيف يغسله</w:t>
      </w:r>
      <w:r w:rsidR="00BB75CD">
        <w:rPr>
          <w:rtl/>
        </w:rPr>
        <w:t>،</w:t>
      </w:r>
      <w:r w:rsidRPr="00706B5A">
        <w:rPr>
          <w:rtl/>
        </w:rPr>
        <w:t xml:space="preserve"> وعن الرجل يرمي الجمار بسبع حصيات فتسقط منه واحدة كيف يصنع</w:t>
      </w:r>
      <w:r w:rsidR="00BB75CD">
        <w:rPr>
          <w:rtl/>
        </w:rPr>
        <w:t>،</w:t>
      </w:r>
      <w:r w:rsidRPr="00706B5A">
        <w:rPr>
          <w:rtl/>
        </w:rPr>
        <w:t xml:space="preserve"> فاذا لم يكن عنده فيها شي‌ء فقل له يقول لك جعفر بن‌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بينهم</w:t>
      </w:r>
      <w:r w:rsidR="00BB75CD">
        <w:rPr>
          <w:rtl/>
        </w:rPr>
        <w:t>،</w:t>
      </w:r>
      <w:r w:rsidRPr="00706B5A">
        <w:rPr>
          <w:rtl/>
        </w:rPr>
        <w:t xml:space="preserve"> وشجرته بالرمح طعنته وتشاجروا بالرماح تطاعنوا </w:t>
      </w:r>
      <w:r w:rsidRPr="0037382B">
        <w:rPr>
          <w:rStyle w:val="libFootnotenumChar"/>
          <w:rtl/>
        </w:rPr>
        <w:t>(1)</w:t>
      </w:r>
      <w:r>
        <w:rPr>
          <w:rtl/>
        </w:rPr>
        <w:t>.</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عن أبى كهمس‌</w:t>
      </w:r>
    </w:p>
    <w:p w:rsidR="00D620A4" w:rsidRPr="00706B5A" w:rsidRDefault="00D620A4" w:rsidP="00652868">
      <w:pPr>
        <w:pStyle w:val="libNormal"/>
        <w:rPr>
          <w:rtl/>
        </w:rPr>
      </w:pPr>
      <w:r w:rsidRPr="00706B5A">
        <w:rPr>
          <w:rtl/>
        </w:rPr>
        <w:t>قال في جامع الاصول</w:t>
      </w:r>
      <w:r w:rsidR="00BB75CD">
        <w:rPr>
          <w:rtl/>
        </w:rPr>
        <w:t>:</w:t>
      </w:r>
      <w:r w:rsidRPr="00706B5A">
        <w:rPr>
          <w:rtl/>
        </w:rPr>
        <w:t xml:space="preserve"> كهمس بفتح الكاف وسكون الهاء وضم الميم وبالسين المهملة.</w:t>
      </w:r>
    </w:p>
    <w:p w:rsidR="00D620A4" w:rsidRPr="00706B5A" w:rsidRDefault="00D620A4" w:rsidP="00652868">
      <w:pPr>
        <w:pStyle w:val="libNormal"/>
        <w:rPr>
          <w:rtl/>
        </w:rPr>
      </w:pPr>
      <w:r w:rsidRPr="00706B5A">
        <w:rPr>
          <w:rtl/>
        </w:rPr>
        <w:t>وأبو كهمس بن عبد الله قال شيخنا أبو العباس النجاشي</w:t>
      </w:r>
      <w:r w:rsidR="00BB75CD">
        <w:rPr>
          <w:rtl/>
        </w:rPr>
        <w:t xml:space="preserve"> - </w:t>
      </w:r>
      <w:r w:rsidRPr="00706B5A">
        <w:rPr>
          <w:rtl/>
        </w:rPr>
        <w:t>رحمة الله</w:t>
      </w:r>
      <w:r w:rsidR="00BB75CD">
        <w:rPr>
          <w:rtl/>
        </w:rPr>
        <w:t xml:space="preserve"> - </w:t>
      </w:r>
      <w:r w:rsidRPr="00706B5A">
        <w:rPr>
          <w:rtl/>
        </w:rPr>
        <w:t>في كتابه هيثم بن عبد الله أبو كهمس كوفي عربي له كتاب</w:t>
      </w:r>
      <w:r w:rsidR="00BB75CD">
        <w:rPr>
          <w:rtl/>
        </w:rPr>
        <w:t>،</w:t>
      </w:r>
      <w:r w:rsidRPr="00706B5A">
        <w:rPr>
          <w:rtl/>
        </w:rPr>
        <w:t xml:space="preserve"> ذكره سعد بن عبد الله في الطبقات </w:t>
      </w:r>
      <w:r w:rsidRPr="0037382B">
        <w:rPr>
          <w:rStyle w:val="libFootnotenumChar"/>
          <w:rtl/>
        </w:rPr>
        <w:t>(2)</w:t>
      </w:r>
      <w:r w:rsidRPr="00706B5A">
        <w:rPr>
          <w:rtl/>
        </w:rPr>
        <w:t xml:space="preserve"> ‌</w:t>
      </w:r>
    </w:p>
    <w:p w:rsidR="00D620A4" w:rsidRPr="00706B5A" w:rsidRDefault="00D620A4" w:rsidP="00652868">
      <w:pPr>
        <w:pStyle w:val="libNormal"/>
        <w:rPr>
          <w:rtl/>
        </w:rPr>
      </w:pPr>
      <w:r w:rsidRPr="00706B5A">
        <w:rPr>
          <w:rtl/>
        </w:rPr>
        <w:t>وقال الشيخ</w:t>
      </w:r>
      <w:r w:rsidR="00BB75CD">
        <w:rPr>
          <w:rtl/>
        </w:rPr>
        <w:t xml:space="preserve"> - </w:t>
      </w:r>
      <w:r>
        <w:rPr>
          <w:rFonts w:hint="cs"/>
          <w:rtl/>
        </w:rPr>
        <w:t>رحمه الله تعالى</w:t>
      </w:r>
      <w:r w:rsidR="00BB75CD">
        <w:rPr>
          <w:rtl/>
        </w:rPr>
        <w:t xml:space="preserve"> - </w:t>
      </w:r>
      <w:r w:rsidRPr="00706B5A">
        <w:rPr>
          <w:rtl/>
        </w:rPr>
        <w:t xml:space="preserve">في كتاب الرجال في اصحاب ابي عبد الله الصادق </w:t>
      </w:r>
      <w:r w:rsidR="001F0C57" w:rsidRPr="001F0C57">
        <w:rPr>
          <w:rStyle w:val="libAlaemChar"/>
          <w:rtl/>
        </w:rPr>
        <w:t>عليه‌السلام</w:t>
      </w:r>
      <w:r w:rsidR="00BB75CD">
        <w:rPr>
          <w:rtl/>
        </w:rPr>
        <w:t>:</w:t>
      </w:r>
      <w:r w:rsidRPr="00706B5A">
        <w:rPr>
          <w:rtl/>
        </w:rPr>
        <w:t xml:space="preserve"> الهيثم بن عبيد الشيباني ابو كهمس الكوفي أسند عنه </w:t>
      </w:r>
      <w:r w:rsidRPr="0037382B">
        <w:rPr>
          <w:rStyle w:val="libFootnotenumChar"/>
          <w:rtl/>
        </w:rPr>
        <w:t>(3)</w:t>
      </w:r>
      <w:r>
        <w:rPr>
          <w:rtl/>
        </w:rPr>
        <w:t>.</w:t>
      </w:r>
    </w:p>
    <w:p w:rsidR="00D620A4" w:rsidRPr="00706B5A" w:rsidRDefault="00D620A4" w:rsidP="00652868">
      <w:pPr>
        <w:pStyle w:val="libNormal"/>
        <w:rPr>
          <w:rtl/>
        </w:rPr>
      </w:pPr>
      <w:r w:rsidRPr="00706B5A">
        <w:rPr>
          <w:rtl/>
        </w:rPr>
        <w:t>وكذلك رئيس المحدثين ابو جعفر الكلينى رضوان الله تعالى عليه</w:t>
      </w:r>
      <w:r w:rsidR="00BB75CD">
        <w:rPr>
          <w:rtl/>
        </w:rPr>
        <w:t>،</w:t>
      </w:r>
      <w:r w:rsidRPr="00706B5A">
        <w:rPr>
          <w:rtl/>
        </w:rPr>
        <w:t xml:space="preserve"> قال في جامع الكافي في باب من حفظ القرآن ثم نسيه</w:t>
      </w:r>
      <w:r w:rsidR="00BB75CD">
        <w:rPr>
          <w:rtl/>
        </w:rPr>
        <w:t>:</w:t>
      </w:r>
      <w:r w:rsidRPr="00706B5A">
        <w:rPr>
          <w:rtl/>
        </w:rPr>
        <w:t xml:space="preserve"> عن ابي كهمس الهيثم بن عبيد قال سألت ابا عبد الله </w:t>
      </w:r>
      <w:r w:rsidR="001F0C57" w:rsidRPr="001F0C57">
        <w:rPr>
          <w:rStyle w:val="libAlaemChar"/>
          <w:rtl/>
        </w:rPr>
        <w:t>عليه‌السلام</w:t>
      </w:r>
      <w:r w:rsidRPr="00706B5A">
        <w:rPr>
          <w:rtl/>
        </w:rPr>
        <w:t xml:space="preserve"> </w:t>
      </w:r>
      <w:r w:rsidRPr="0037382B">
        <w:rPr>
          <w:rStyle w:val="libFootnotenumChar"/>
          <w:rtl/>
        </w:rPr>
        <w:t>(4)</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أساس البلاغة</w:t>
      </w:r>
      <w:r w:rsidR="00BB75CD">
        <w:rPr>
          <w:rtl/>
        </w:rPr>
        <w:t>:</w:t>
      </w:r>
      <w:r w:rsidRPr="00706B5A">
        <w:rPr>
          <w:rtl/>
        </w:rPr>
        <w:t xml:space="preserve"> 321‌</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340‌</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331‌</w:t>
      </w:r>
    </w:p>
    <w:p w:rsidR="00D620A4" w:rsidRPr="00706B5A" w:rsidRDefault="00D620A4" w:rsidP="0037382B">
      <w:pPr>
        <w:pStyle w:val="libFootnote0"/>
        <w:rPr>
          <w:rtl/>
          <w:lang w:bidi="fa-IR"/>
        </w:rPr>
      </w:pPr>
      <w:r w:rsidRPr="00706B5A">
        <w:rPr>
          <w:rtl/>
        </w:rPr>
        <w:t>(4) اصول الكافى</w:t>
      </w:r>
      <w:r w:rsidR="00BB75CD">
        <w:rPr>
          <w:rtl/>
        </w:rPr>
        <w:t>:</w:t>
      </w:r>
      <w:r w:rsidRPr="00706B5A">
        <w:rPr>
          <w:rtl/>
        </w:rPr>
        <w:t xml:space="preserve"> 2 / 445‌</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محمد ما حملك على أن رددت شهادة رجل أعرف بأحكام الله منك واعلم بسيرة رسول الله </w:t>
      </w:r>
      <w:r w:rsidR="001F0C57" w:rsidRPr="001F0C57">
        <w:rPr>
          <w:rStyle w:val="libAlaemChar"/>
          <w:rtl/>
        </w:rPr>
        <w:t>صلى‌الله‌عليه‌وآله</w:t>
      </w:r>
      <w:r w:rsidRPr="00706B5A">
        <w:rPr>
          <w:rtl/>
        </w:rPr>
        <w:t xml:space="preserve"> منك.</w:t>
      </w:r>
    </w:p>
    <w:p w:rsidR="00D620A4" w:rsidRPr="00706B5A" w:rsidRDefault="00D620A4" w:rsidP="00652868">
      <w:pPr>
        <w:pStyle w:val="libNormal"/>
        <w:rPr>
          <w:rtl/>
        </w:rPr>
      </w:pPr>
      <w:r w:rsidRPr="00706B5A">
        <w:rPr>
          <w:rtl/>
        </w:rPr>
        <w:t>قال أبو كهمس</w:t>
      </w:r>
      <w:r w:rsidR="00BB75CD">
        <w:rPr>
          <w:rtl/>
        </w:rPr>
        <w:t>:</w:t>
      </w:r>
      <w:r w:rsidRPr="00706B5A">
        <w:rPr>
          <w:rtl/>
        </w:rPr>
        <w:t xml:space="preserve"> فلما قدمت اتيت ابن أبي ليلى قبل أن أصير الى منزلي</w:t>
      </w:r>
      <w:r w:rsidR="00BB75CD">
        <w:rPr>
          <w:rtl/>
        </w:rPr>
        <w:t>،</w:t>
      </w:r>
      <w:r w:rsidRPr="00706B5A">
        <w:rPr>
          <w:rtl/>
        </w:rPr>
        <w:t xml:space="preserve"> فقلت له</w:t>
      </w:r>
      <w:r w:rsidR="00BB75CD">
        <w:rPr>
          <w:rtl/>
        </w:rPr>
        <w:t>:</w:t>
      </w:r>
      <w:r w:rsidRPr="00706B5A">
        <w:rPr>
          <w:rtl/>
        </w:rPr>
        <w:t xml:space="preserve"> أسألك عن ثلاث مسائل لا تفتيني فيها بالقياس ولا تقول قال أصحابنا</w:t>
      </w:r>
      <w:r w:rsidR="00BB75CD">
        <w:rPr>
          <w:rtl/>
        </w:rPr>
        <w:t>،</w:t>
      </w:r>
      <w:r w:rsidRPr="00706B5A">
        <w:rPr>
          <w:rtl/>
        </w:rPr>
        <w:t xml:space="preserve"> قال هات</w:t>
      </w:r>
      <w:r>
        <w:rPr>
          <w:rtl/>
        </w:rPr>
        <w:t>!</w:t>
      </w:r>
      <w:r w:rsidRPr="00706B5A">
        <w:rPr>
          <w:rtl/>
        </w:rPr>
        <w:t xml:space="preserve"> قال</w:t>
      </w:r>
      <w:r w:rsidR="00BB75CD">
        <w:rPr>
          <w:rtl/>
        </w:rPr>
        <w:t>،</w:t>
      </w:r>
      <w:r w:rsidRPr="00706B5A">
        <w:rPr>
          <w:rtl/>
        </w:rPr>
        <w:t xml:space="preserve"> قلت</w:t>
      </w:r>
      <w:r w:rsidR="00BB75CD">
        <w:rPr>
          <w:rtl/>
        </w:rPr>
        <w:t>:</w:t>
      </w:r>
      <w:r w:rsidRPr="00706B5A">
        <w:rPr>
          <w:rtl/>
        </w:rPr>
        <w:t xml:space="preserve"> ما تقول في رجل شك في الركعتين الاوليين من الفريضة</w:t>
      </w:r>
      <w:r>
        <w:rPr>
          <w:rtl/>
        </w:rPr>
        <w:t>؟</w:t>
      </w:r>
      <w:r>
        <w:rPr>
          <w:rFonts w:hint="cs"/>
          <w:rtl/>
        </w:rPr>
        <w:t xml:space="preserve"> </w:t>
      </w:r>
      <w:r w:rsidRPr="00706B5A">
        <w:rPr>
          <w:rtl/>
        </w:rPr>
        <w:t>فاطرق ثم رفع رأسه فقال</w:t>
      </w:r>
      <w:r w:rsidR="00BB75CD">
        <w:rPr>
          <w:rtl/>
        </w:rPr>
        <w:t>:</w:t>
      </w:r>
      <w:r w:rsidRPr="00706B5A">
        <w:rPr>
          <w:rtl/>
        </w:rPr>
        <w:t xml:space="preserve"> قال أصحابنا</w:t>
      </w:r>
      <w:r w:rsidR="00BB75CD">
        <w:rPr>
          <w:rtl/>
        </w:rPr>
        <w:t>،</w:t>
      </w:r>
      <w:r w:rsidRPr="00706B5A">
        <w:rPr>
          <w:rtl/>
        </w:rPr>
        <w:t xml:space="preserve"> فقلت</w:t>
      </w:r>
      <w:r w:rsidR="00BB75CD">
        <w:rPr>
          <w:rtl/>
        </w:rPr>
        <w:t>:</w:t>
      </w:r>
      <w:r w:rsidRPr="00706B5A">
        <w:rPr>
          <w:rtl/>
        </w:rPr>
        <w:t xml:space="preserve"> هذا شرطي عليك الا تقول قال أصحابنا</w:t>
      </w:r>
      <w:r w:rsidR="00BB75CD">
        <w:rPr>
          <w:rtl/>
        </w:rPr>
        <w:t>،</w:t>
      </w:r>
      <w:r w:rsidRPr="00706B5A">
        <w:rPr>
          <w:rtl/>
        </w:rPr>
        <w:t xml:space="preserve"> فقال ما عندي فيها شي‌ء.</w:t>
      </w:r>
    </w:p>
    <w:p w:rsidR="00D620A4" w:rsidRPr="00706B5A" w:rsidRDefault="00D620A4" w:rsidP="00652868">
      <w:pPr>
        <w:pStyle w:val="libNormal"/>
        <w:rPr>
          <w:rtl/>
        </w:rPr>
      </w:pPr>
      <w:r w:rsidRPr="00706B5A">
        <w:rPr>
          <w:rtl/>
        </w:rPr>
        <w:t>فقلت له</w:t>
      </w:r>
      <w:r w:rsidR="00BB75CD">
        <w:rPr>
          <w:rtl/>
        </w:rPr>
        <w:t>:</w:t>
      </w:r>
      <w:r w:rsidRPr="00706B5A">
        <w:rPr>
          <w:rtl/>
        </w:rPr>
        <w:t xml:space="preserve"> ما تقول في الرجل يصيب جسده او ثيابه البول كيف يغسله</w:t>
      </w:r>
      <w:r>
        <w:rPr>
          <w:rtl/>
        </w:rPr>
        <w:t>؟</w:t>
      </w:r>
      <w:r w:rsidRPr="00706B5A">
        <w:rPr>
          <w:rtl/>
        </w:rPr>
        <w:t xml:space="preserve"> فأطرق ثم رفع رأسه فقال</w:t>
      </w:r>
      <w:r w:rsidR="00BB75CD">
        <w:rPr>
          <w:rtl/>
        </w:rPr>
        <w:t>:</w:t>
      </w:r>
      <w:r w:rsidRPr="00706B5A">
        <w:rPr>
          <w:rtl/>
        </w:rPr>
        <w:t xml:space="preserve"> قال أصحابنا</w:t>
      </w:r>
      <w:r w:rsidR="00BB75CD">
        <w:rPr>
          <w:rtl/>
        </w:rPr>
        <w:t>،</w:t>
      </w:r>
      <w:r w:rsidRPr="00706B5A">
        <w:rPr>
          <w:rtl/>
        </w:rPr>
        <w:t xml:space="preserve"> فقلت</w:t>
      </w:r>
      <w:r w:rsidR="00BB75CD">
        <w:rPr>
          <w:rtl/>
        </w:rPr>
        <w:t>:</w:t>
      </w:r>
      <w:r w:rsidRPr="00706B5A">
        <w:rPr>
          <w:rtl/>
        </w:rPr>
        <w:t xml:space="preserve"> له هذا شرطي عليك</w:t>
      </w:r>
      <w:r w:rsidR="00BB75CD">
        <w:rPr>
          <w:rtl/>
        </w:rPr>
        <w:t>،</w:t>
      </w:r>
      <w:r w:rsidRPr="00706B5A">
        <w:rPr>
          <w:rtl/>
        </w:rPr>
        <w:t xml:space="preserve"> فقال</w:t>
      </w:r>
      <w:r w:rsidR="00BB75CD">
        <w:rPr>
          <w:rtl/>
        </w:rPr>
        <w:t>:</w:t>
      </w:r>
      <w:r w:rsidRPr="00706B5A">
        <w:rPr>
          <w:rtl/>
        </w:rPr>
        <w:t xml:space="preserve"> ما عندي فيها شي‌ء.</w:t>
      </w:r>
    </w:p>
    <w:p w:rsidR="00D620A4" w:rsidRPr="00706B5A" w:rsidRDefault="00D620A4" w:rsidP="00652868">
      <w:pPr>
        <w:pStyle w:val="libNormal"/>
        <w:rPr>
          <w:rtl/>
        </w:rPr>
      </w:pPr>
      <w:r w:rsidRPr="00706B5A">
        <w:rPr>
          <w:rtl/>
        </w:rPr>
        <w:t>فقلت</w:t>
      </w:r>
      <w:r w:rsidR="00BB75CD">
        <w:rPr>
          <w:rtl/>
        </w:rPr>
        <w:t>:</w:t>
      </w:r>
      <w:r w:rsidRPr="00706B5A">
        <w:rPr>
          <w:rtl/>
        </w:rPr>
        <w:t xml:space="preserve"> رجل رمى الجمار بسبع حصيات فسقطت منه حصاة كيف يصنع فيها فطأطأ رأسه ثم رفعه</w:t>
      </w:r>
      <w:r w:rsidR="00BB75CD">
        <w:rPr>
          <w:rtl/>
        </w:rPr>
        <w:t>،</w:t>
      </w:r>
      <w:r w:rsidRPr="00706B5A">
        <w:rPr>
          <w:rtl/>
        </w:rPr>
        <w:t xml:space="preserve"> فقال</w:t>
      </w:r>
      <w:r w:rsidR="00BB75CD">
        <w:rPr>
          <w:rtl/>
        </w:rPr>
        <w:t>:</w:t>
      </w:r>
      <w:r w:rsidRPr="00706B5A">
        <w:rPr>
          <w:rtl/>
        </w:rPr>
        <w:t xml:space="preserve"> قال أصحابنا</w:t>
      </w:r>
      <w:r w:rsidR="00BB75CD">
        <w:rPr>
          <w:rtl/>
        </w:rPr>
        <w:t>،</w:t>
      </w:r>
      <w:r w:rsidRPr="00706B5A">
        <w:rPr>
          <w:rtl/>
        </w:rPr>
        <w:t xml:space="preserve"> فقلت أصلحك الله هذا شرطي عليك</w:t>
      </w:r>
      <w:r w:rsidR="00BB75CD">
        <w:rPr>
          <w:rtl/>
        </w:rPr>
        <w:t>،</w:t>
      </w:r>
      <w:r w:rsidRPr="00706B5A">
        <w:rPr>
          <w:rtl/>
        </w:rPr>
        <w:t xml:space="preserve"> فقال ليس عندي فيها شي‌ء.</w:t>
      </w:r>
    </w:p>
    <w:p w:rsidR="00D620A4" w:rsidRPr="00706B5A" w:rsidRDefault="00D620A4" w:rsidP="00652868">
      <w:pPr>
        <w:pStyle w:val="libNormal"/>
        <w:rPr>
          <w:rtl/>
        </w:rPr>
      </w:pPr>
      <w:r w:rsidRPr="00706B5A">
        <w:rPr>
          <w:rtl/>
        </w:rPr>
        <w:t>فقلت</w:t>
      </w:r>
      <w:r w:rsidR="00BB75CD">
        <w:rPr>
          <w:rtl/>
        </w:rPr>
        <w:t>:</w:t>
      </w:r>
      <w:r w:rsidRPr="00706B5A">
        <w:rPr>
          <w:rtl/>
        </w:rPr>
        <w:t xml:space="preserve"> يقول لك جعفر بن محمد ما حملك أن رددت شهادة رجل اعرف منك بأحكام الله وأعرف بسنة رسول الله </w:t>
      </w:r>
      <w:r w:rsidR="001F0C57" w:rsidRPr="001F0C57">
        <w:rPr>
          <w:rStyle w:val="libAlaemChar"/>
          <w:rtl/>
        </w:rPr>
        <w:t>صلى‌الله‌عليه‌وآله</w:t>
      </w:r>
      <w:r w:rsidRPr="00706B5A">
        <w:rPr>
          <w:rtl/>
        </w:rPr>
        <w:t xml:space="preserve"> منك</w:t>
      </w:r>
      <w:r>
        <w:rPr>
          <w:rtl/>
        </w:rPr>
        <w:t>؟</w:t>
      </w:r>
      <w:r w:rsidRPr="00706B5A">
        <w:rPr>
          <w:rtl/>
        </w:rPr>
        <w:t xml:space="preserve"> فقال لى</w:t>
      </w:r>
      <w:r w:rsidR="00BB75CD">
        <w:rPr>
          <w:rtl/>
        </w:rPr>
        <w:t>:</w:t>
      </w:r>
      <w:r w:rsidRPr="00706B5A">
        <w:rPr>
          <w:rtl/>
        </w:rPr>
        <w:t xml:space="preserve"> ومن هو</w:t>
      </w:r>
      <w:r>
        <w:rPr>
          <w:rtl/>
        </w:rPr>
        <w:t>؟</w:t>
      </w:r>
      <w:r w:rsidRPr="00706B5A">
        <w:rPr>
          <w:rtl/>
        </w:rPr>
        <w:t xml:space="preserve"> فقلت</w:t>
      </w:r>
      <w:r w:rsidR="00BB75CD">
        <w:rPr>
          <w:rtl/>
        </w:rPr>
        <w:t>:</w:t>
      </w:r>
      <w:r w:rsidRPr="00706B5A">
        <w:rPr>
          <w:rtl/>
        </w:rPr>
        <w:t xml:space="preserve"> محمد بن مسلم الطائفى القصير</w:t>
      </w:r>
      <w:r w:rsidR="00BB75CD">
        <w:rPr>
          <w:rtl/>
        </w:rPr>
        <w:t>،</w:t>
      </w:r>
      <w:r w:rsidRPr="00706B5A">
        <w:rPr>
          <w:rtl/>
        </w:rPr>
        <w:t xml:space="preserve"> قال</w:t>
      </w:r>
      <w:r w:rsidR="00BB75CD">
        <w:rPr>
          <w:rtl/>
        </w:rPr>
        <w:t>،</w:t>
      </w:r>
      <w:r w:rsidRPr="00706B5A">
        <w:rPr>
          <w:rtl/>
        </w:rPr>
        <w:t xml:space="preserve"> فقال</w:t>
      </w:r>
      <w:r w:rsidR="00BB75CD">
        <w:rPr>
          <w:rtl/>
        </w:rPr>
        <w:t>:</w:t>
      </w:r>
      <w:r w:rsidRPr="00706B5A">
        <w:rPr>
          <w:rtl/>
        </w:rPr>
        <w:t xml:space="preserve"> والله ان جعفر بن محمد قال لك هذا</w:t>
      </w:r>
      <w:r>
        <w:rPr>
          <w:rtl/>
        </w:rPr>
        <w:t>؟</w:t>
      </w:r>
      <w:r w:rsidRPr="00706B5A">
        <w:rPr>
          <w:rtl/>
        </w:rPr>
        <w:t xml:space="preserve"> قال</w:t>
      </w:r>
      <w:r w:rsidR="00BB75CD">
        <w:rPr>
          <w:rtl/>
        </w:rPr>
        <w:t>،</w:t>
      </w:r>
      <w:r w:rsidRPr="00706B5A">
        <w:rPr>
          <w:rtl/>
        </w:rPr>
        <w:t xml:space="preserve"> فقلت والله انه قال لي جعفر هذا</w:t>
      </w:r>
      <w:r w:rsidR="00BB75CD">
        <w:rPr>
          <w:rtl/>
        </w:rPr>
        <w:t>،</w:t>
      </w:r>
      <w:r w:rsidRPr="00706B5A">
        <w:rPr>
          <w:rtl/>
        </w:rPr>
        <w:t xml:space="preserve"> فأرسل الى محمد بن مسلم فدعاه فشهد عنده بتلك الشهادة فاجاز شهادته.</w:t>
      </w:r>
    </w:p>
    <w:p w:rsidR="00D620A4" w:rsidRPr="00706B5A" w:rsidRDefault="00D620A4" w:rsidP="00652868">
      <w:pPr>
        <w:pStyle w:val="libNormal"/>
        <w:rPr>
          <w:rtl/>
        </w:rPr>
      </w:pPr>
      <w:r w:rsidRPr="00706B5A">
        <w:rPr>
          <w:rtl/>
        </w:rPr>
        <w:t>278</w:t>
      </w:r>
      <w:r w:rsidR="00BB75CD">
        <w:rPr>
          <w:rtl/>
        </w:rPr>
        <w:t xml:space="preserve"> - </w:t>
      </w:r>
      <w:r w:rsidRPr="00706B5A">
        <w:rPr>
          <w:rtl/>
        </w:rPr>
        <w:t>حدثني محمد بن مسعود</w:t>
      </w:r>
      <w:r w:rsidR="00BB75CD">
        <w:rPr>
          <w:rtl/>
        </w:rPr>
        <w:t>،</w:t>
      </w:r>
      <w:r w:rsidRPr="00706B5A">
        <w:rPr>
          <w:rtl/>
        </w:rPr>
        <w:t xml:space="preserve"> قال حدثني عبد الله بن محمد بن خالد الطيالسي</w:t>
      </w:r>
      <w:r w:rsidR="00BB75CD">
        <w:rPr>
          <w:rtl/>
        </w:rPr>
        <w:t>،</w:t>
      </w:r>
      <w:r w:rsidRPr="00706B5A">
        <w:rPr>
          <w:rtl/>
        </w:rPr>
        <w:t xml:space="preserve"> عن أبيه</w:t>
      </w:r>
      <w:r w:rsidR="00BB75CD">
        <w:rPr>
          <w:rtl/>
        </w:rPr>
        <w:t>،</w:t>
      </w:r>
      <w:r w:rsidRPr="00706B5A">
        <w:rPr>
          <w:rtl/>
        </w:rPr>
        <w:t xml:space="preserve"> قال</w:t>
      </w:r>
      <w:r w:rsidR="00BB75CD">
        <w:rPr>
          <w:rtl/>
        </w:rPr>
        <w:t>:</w:t>
      </w:r>
      <w:r w:rsidRPr="00706B5A">
        <w:rPr>
          <w:rtl/>
        </w:rPr>
        <w:t xml:space="preserve"> كان محمد بن مسلم من اهل الكوفه</w:t>
      </w:r>
      <w:r w:rsidR="00BB75CD">
        <w:rPr>
          <w:rtl/>
        </w:rPr>
        <w:t>،</w:t>
      </w:r>
      <w:r w:rsidRPr="00706B5A">
        <w:rPr>
          <w:rtl/>
        </w:rPr>
        <w:t xml:space="preserve"> يدخل على أبي جعفر </w:t>
      </w:r>
      <w:r w:rsidR="001F0C57" w:rsidRPr="001F0C57">
        <w:rPr>
          <w:rStyle w:val="libAlaemChar"/>
          <w:rtl/>
        </w:rPr>
        <w:t>عليه‌السلام</w:t>
      </w:r>
      <w:r w:rsidRPr="00706B5A">
        <w:rPr>
          <w:rtl/>
        </w:rPr>
        <w:t xml:space="preserve"> فقال ابو جعفر </w:t>
      </w:r>
      <w:r w:rsidRPr="001F0C57">
        <w:rPr>
          <w:rStyle w:val="libAlaemChar"/>
          <w:rtl/>
        </w:rPr>
        <w:t>(</w:t>
      </w:r>
      <w:r w:rsidRPr="0037382B">
        <w:rPr>
          <w:rStyle w:val="libAieChar"/>
          <w:rtl/>
        </w:rPr>
        <w:t xml:space="preserve"> بَشِّرِ الْمُخْبِتِينَ </w:t>
      </w:r>
      <w:r w:rsidRPr="001F0C57">
        <w:rPr>
          <w:rStyle w:val="libAlaemChar"/>
          <w:rtl/>
        </w:rPr>
        <w:t>)</w:t>
      </w:r>
      <w:r w:rsidR="00BB75CD">
        <w:rPr>
          <w:rtl/>
        </w:rPr>
        <w:t>،</w:t>
      </w:r>
      <w:r w:rsidRPr="00706B5A">
        <w:rPr>
          <w:rtl/>
        </w:rPr>
        <w:t xml:space="preserve"> وكان محمد بن مسلم رجلا موسرا جليلا‌</w:t>
      </w:r>
    </w:p>
    <w:p w:rsidR="00D620A4" w:rsidRPr="00706B5A" w:rsidRDefault="00D620A4" w:rsidP="00652868">
      <w:pPr>
        <w:pStyle w:val="libNormal"/>
        <w:rPr>
          <w:rtl/>
        </w:rPr>
      </w:pPr>
      <w:r w:rsidRPr="00706B5A">
        <w:rPr>
          <w:rtl/>
        </w:rPr>
        <w:t xml:space="preserve">فقال ابو جعفر </w:t>
      </w:r>
      <w:r w:rsidR="001F0C57" w:rsidRPr="001F0C57">
        <w:rPr>
          <w:rStyle w:val="libAlaemChar"/>
          <w:rtl/>
        </w:rPr>
        <w:t>عليه‌السلام</w:t>
      </w:r>
      <w:r w:rsidR="00BB75CD">
        <w:rPr>
          <w:rtl/>
        </w:rPr>
        <w:t>:</w:t>
      </w:r>
      <w:r w:rsidRPr="00706B5A">
        <w:rPr>
          <w:rtl/>
        </w:rPr>
        <w:t xml:space="preserve"> تواضع</w:t>
      </w:r>
      <w:r w:rsidR="00BB75CD">
        <w:rPr>
          <w:rtl/>
        </w:rPr>
        <w:t>،</w:t>
      </w:r>
      <w:r w:rsidRPr="00706B5A">
        <w:rPr>
          <w:rtl/>
        </w:rPr>
        <w:t xml:space="preserve"> قال</w:t>
      </w:r>
      <w:r w:rsidR="00BB75CD">
        <w:rPr>
          <w:rtl/>
        </w:rPr>
        <w:t>:</w:t>
      </w:r>
      <w:r w:rsidRPr="00706B5A">
        <w:rPr>
          <w:rtl/>
        </w:rPr>
        <w:t xml:space="preserve"> فأخذ قوصرة من تمر فوضعها على باب المسجد وجعل يبيع التمر</w:t>
      </w:r>
      <w:r w:rsidR="00BB75CD">
        <w:rPr>
          <w:rtl/>
        </w:rPr>
        <w:t>،</w:t>
      </w:r>
      <w:r w:rsidRPr="00706B5A">
        <w:rPr>
          <w:rtl/>
        </w:rPr>
        <w:t xml:space="preserve"> فجاء قومه فقالوا</w:t>
      </w:r>
      <w:r w:rsidR="00BB75CD">
        <w:rPr>
          <w:rtl/>
        </w:rPr>
        <w:t>:</w:t>
      </w:r>
      <w:r w:rsidRPr="00706B5A">
        <w:rPr>
          <w:rtl/>
        </w:rPr>
        <w:t xml:space="preserve"> فضحتنا</w:t>
      </w:r>
      <w:r>
        <w:rPr>
          <w:rtl/>
        </w:rPr>
        <w:t>!</w:t>
      </w:r>
      <w:r w:rsidRPr="00706B5A">
        <w:rPr>
          <w:rtl/>
        </w:rPr>
        <w:t xml:space="preserve"> فقال</w:t>
      </w:r>
      <w:r w:rsidR="00BB75CD">
        <w:rPr>
          <w:rtl/>
        </w:rPr>
        <w:t>:</w:t>
      </w:r>
      <w:r w:rsidRPr="00706B5A">
        <w:rPr>
          <w:rtl/>
        </w:rPr>
        <w:t xml:space="preserve"> أمرني مولاي بشي‌ء‌</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فلا أبرح حتى أبيع هذه القوصرة</w:t>
      </w:r>
      <w:r w:rsidR="00BB75CD">
        <w:rPr>
          <w:rtl/>
        </w:rPr>
        <w:t>،</w:t>
      </w:r>
      <w:r w:rsidRPr="00706B5A">
        <w:rPr>
          <w:rtl/>
        </w:rPr>
        <w:t xml:space="preserve"> فقالوا</w:t>
      </w:r>
      <w:r w:rsidR="00BB75CD">
        <w:rPr>
          <w:rtl/>
        </w:rPr>
        <w:t>:</w:t>
      </w:r>
      <w:r w:rsidRPr="00706B5A">
        <w:rPr>
          <w:rtl/>
        </w:rPr>
        <w:t xml:space="preserve"> أما اذا أبيت الا هذا فاقعد في الطحانين</w:t>
      </w:r>
      <w:r w:rsidR="00BB75CD">
        <w:rPr>
          <w:rtl/>
        </w:rPr>
        <w:t>،</w:t>
      </w:r>
      <w:r w:rsidRPr="00706B5A">
        <w:rPr>
          <w:rtl/>
        </w:rPr>
        <w:t xml:space="preserve"> ثم سلّموا اليه رحا</w:t>
      </w:r>
      <w:r w:rsidR="00BB75CD">
        <w:rPr>
          <w:rtl/>
        </w:rPr>
        <w:t>،</w:t>
      </w:r>
      <w:r w:rsidRPr="00706B5A">
        <w:rPr>
          <w:rtl/>
        </w:rPr>
        <w:t xml:space="preserve"> فقعد على بابه وجعل يطحن.</w:t>
      </w:r>
    </w:p>
    <w:p w:rsidR="00D620A4" w:rsidRPr="00706B5A" w:rsidRDefault="00D620A4" w:rsidP="00652868">
      <w:pPr>
        <w:pStyle w:val="libNormal"/>
        <w:rPr>
          <w:rtl/>
        </w:rPr>
      </w:pPr>
      <w:r w:rsidRPr="00706B5A">
        <w:rPr>
          <w:rtl/>
        </w:rPr>
        <w:t>قال أبو النصر</w:t>
      </w:r>
      <w:r w:rsidR="00BB75CD">
        <w:rPr>
          <w:rtl/>
        </w:rPr>
        <w:t>:</w:t>
      </w:r>
      <w:r w:rsidRPr="00706B5A">
        <w:rPr>
          <w:rtl/>
        </w:rPr>
        <w:t xml:space="preserve"> سألت عبد الله بن محمد بن خالد</w:t>
      </w:r>
      <w:r w:rsidR="00BB75CD">
        <w:rPr>
          <w:rtl/>
        </w:rPr>
        <w:t>،</w:t>
      </w:r>
      <w:r w:rsidRPr="00706B5A">
        <w:rPr>
          <w:rtl/>
        </w:rPr>
        <w:t xml:space="preserve"> عن محمد بن مسلم</w:t>
      </w:r>
      <w:r>
        <w:rPr>
          <w:rtl/>
        </w:rPr>
        <w:t>؟</w:t>
      </w:r>
      <w:r w:rsidRPr="00706B5A">
        <w:rPr>
          <w:rtl/>
        </w:rPr>
        <w:t xml:space="preserve"> فقال</w:t>
      </w:r>
      <w:r w:rsidR="00BB75CD">
        <w:rPr>
          <w:rtl/>
        </w:rPr>
        <w:t>:</w:t>
      </w:r>
      <w:r>
        <w:rPr>
          <w:rFonts w:hint="cs"/>
          <w:rtl/>
        </w:rPr>
        <w:t xml:space="preserve"> </w:t>
      </w:r>
      <w:r w:rsidRPr="00706B5A">
        <w:rPr>
          <w:rtl/>
        </w:rPr>
        <w:t>كان رجلا شريفا موسرا</w:t>
      </w:r>
      <w:r w:rsidR="00BB75CD">
        <w:rPr>
          <w:rtl/>
        </w:rPr>
        <w:t>،</w:t>
      </w:r>
      <w:r w:rsidRPr="00706B5A">
        <w:rPr>
          <w:rtl/>
        </w:rPr>
        <w:t xml:space="preserve"> فقال له أبو جعفر </w:t>
      </w:r>
      <w:r w:rsidR="001F0C57" w:rsidRPr="001F0C57">
        <w:rPr>
          <w:rStyle w:val="libAlaemChar"/>
          <w:rtl/>
        </w:rPr>
        <w:t>عليه‌السلام</w:t>
      </w:r>
      <w:r w:rsidR="00BB75CD">
        <w:rPr>
          <w:rtl/>
        </w:rPr>
        <w:t>:</w:t>
      </w:r>
      <w:r w:rsidRPr="00706B5A">
        <w:rPr>
          <w:rtl/>
        </w:rPr>
        <w:t xml:space="preserve"> تواضع يا محمد فلما انصرف الى الكوفه أخذ قوصرة من تمر مع الميزان وجلس على باب مسجد الجامع</w:t>
      </w:r>
      <w:r w:rsidR="00BB75CD">
        <w:rPr>
          <w:rtl/>
        </w:rPr>
        <w:t>،</w:t>
      </w:r>
      <w:r w:rsidRPr="00706B5A">
        <w:rPr>
          <w:rtl/>
        </w:rPr>
        <w:t xml:space="preserve"> وجعل ينادى عليه</w:t>
      </w:r>
      <w:r w:rsidR="00BB75CD">
        <w:rPr>
          <w:rtl/>
        </w:rPr>
        <w:t>،</w:t>
      </w:r>
      <w:r w:rsidRPr="00706B5A">
        <w:rPr>
          <w:rtl/>
        </w:rPr>
        <w:t xml:space="preserve"> فاتاه قومه فقالوا له فضحتنا</w:t>
      </w:r>
      <w:r w:rsidR="00BB75CD">
        <w:rPr>
          <w:rtl/>
        </w:rPr>
        <w:t>،</w:t>
      </w:r>
      <w:r w:rsidRPr="00706B5A">
        <w:rPr>
          <w:rtl/>
        </w:rPr>
        <w:t xml:space="preserve"> فقال ان مولاي أمرني بأمر فلن أخالفه ولن أبرح حتى أفرغ من بيع باقي هذه القوصرة</w:t>
      </w:r>
      <w:r w:rsidR="00BB75CD">
        <w:rPr>
          <w:rtl/>
        </w:rPr>
        <w:t>،</w:t>
      </w:r>
      <w:r w:rsidRPr="00706B5A">
        <w:rPr>
          <w:rtl/>
        </w:rPr>
        <w:t xml:space="preserve"> فقال له قومه</w:t>
      </w:r>
      <w:r w:rsidR="00BB75CD">
        <w:rPr>
          <w:rtl/>
        </w:rPr>
        <w:t>:</w:t>
      </w:r>
      <w:r w:rsidRPr="00706B5A">
        <w:rPr>
          <w:rtl/>
        </w:rPr>
        <w:t xml:space="preserve"> اذا ابيت الا لتشتغل ببيع وشراء فاقعد في الطحانين</w:t>
      </w:r>
      <w:r>
        <w:rPr>
          <w:rtl/>
        </w:rPr>
        <w:t>!</w:t>
      </w:r>
      <w:r w:rsidRPr="00706B5A">
        <w:rPr>
          <w:rtl/>
        </w:rPr>
        <w:t xml:space="preserve"> فهيأ رحى وجملا وجعل يطحن</w:t>
      </w:r>
      <w:r w:rsidR="00BB75CD">
        <w:rPr>
          <w:rtl/>
        </w:rPr>
        <w:t>،</w:t>
      </w:r>
      <w:r w:rsidRPr="00706B5A">
        <w:rPr>
          <w:rtl/>
        </w:rPr>
        <w:t xml:space="preserve"> وقيل</w:t>
      </w:r>
      <w:r w:rsidR="00BB75CD">
        <w:rPr>
          <w:rtl/>
        </w:rPr>
        <w:t>:</w:t>
      </w:r>
      <w:r w:rsidRPr="00706B5A">
        <w:rPr>
          <w:rtl/>
        </w:rPr>
        <w:t xml:space="preserve"> انه كان من العباد في زمانه.</w:t>
      </w:r>
    </w:p>
    <w:p w:rsidR="00D620A4" w:rsidRPr="00706B5A" w:rsidRDefault="00D620A4" w:rsidP="00652868">
      <w:pPr>
        <w:pStyle w:val="libNormal"/>
        <w:rPr>
          <w:rtl/>
        </w:rPr>
      </w:pPr>
      <w:r w:rsidRPr="00706B5A">
        <w:rPr>
          <w:rtl/>
        </w:rPr>
        <w:t>279</w:t>
      </w:r>
      <w:r w:rsidR="00BB75CD">
        <w:rPr>
          <w:rtl/>
        </w:rPr>
        <w:t xml:space="preserve"> - </w:t>
      </w:r>
      <w:r w:rsidRPr="00706B5A">
        <w:rPr>
          <w:rtl/>
        </w:rPr>
        <w:t>حدثني ابو الحسن علي بن محمد بن قتيبة</w:t>
      </w:r>
      <w:r w:rsidR="00BB75CD">
        <w:rPr>
          <w:rtl/>
        </w:rPr>
        <w:t>،</w:t>
      </w:r>
      <w:r w:rsidRPr="00706B5A">
        <w:rPr>
          <w:rtl/>
        </w:rPr>
        <w:t xml:space="preserve"> قال</w:t>
      </w:r>
      <w:r w:rsidR="00BB75CD">
        <w:rPr>
          <w:rtl/>
        </w:rPr>
        <w:t>:</w:t>
      </w:r>
      <w:r w:rsidRPr="00706B5A">
        <w:rPr>
          <w:rtl/>
        </w:rPr>
        <w:t xml:space="preserve"> حدثني الفضل بن شاذان</w:t>
      </w:r>
      <w:r w:rsidR="00BB75CD">
        <w:rPr>
          <w:rtl/>
        </w:rPr>
        <w:t>،</w:t>
      </w:r>
      <w:r w:rsidRPr="00706B5A">
        <w:rPr>
          <w:rtl/>
        </w:rPr>
        <w:t xml:space="preserve"> قال</w:t>
      </w:r>
      <w:r w:rsidR="00BB75CD">
        <w:rPr>
          <w:rtl/>
        </w:rPr>
        <w:t>:</w:t>
      </w:r>
      <w:r w:rsidRPr="00706B5A">
        <w:rPr>
          <w:rtl/>
        </w:rPr>
        <w:t xml:space="preserve"> حدثنا أبي</w:t>
      </w:r>
      <w:r w:rsidR="00BB75CD">
        <w:rPr>
          <w:rtl/>
        </w:rPr>
        <w:t>،</w:t>
      </w:r>
      <w:r w:rsidRPr="00706B5A">
        <w:rPr>
          <w:rtl/>
        </w:rPr>
        <w:t xml:space="preserve"> عن غير واحد من اصحابنا</w:t>
      </w:r>
      <w:r w:rsidR="00BB75CD">
        <w:rPr>
          <w:rtl/>
        </w:rPr>
        <w:t>،</w:t>
      </w:r>
      <w:r w:rsidRPr="00706B5A">
        <w:rPr>
          <w:rtl/>
        </w:rPr>
        <w:t xml:space="preserve"> عن محمد بن حكيم وصاحب له</w:t>
      </w:r>
      <w:r w:rsidR="00BB75CD">
        <w:rPr>
          <w:rtl/>
        </w:rPr>
        <w:t>،</w:t>
      </w:r>
      <w:r w:rsidRPr="00706B5A">
        <w:rPr>
          <w:rtl/>
        </w:rPr>
        <w:t xml:space="preserve"> قال ابو محمد</w:t>
      </w:r>
      <w:r w:rsidR="00BB75CD">
        <w:rPr>
          <w:rtl/>
        </w:rPr>
        <w:t>:</w:t>
      </w:r>
      <w:r w:rsidRPr="00706B5A">
        <w:rPr>
          <w:rtl/>
        </w:rPr>
        <w:t xml:space="preserve"> قد كان درس اسمه في كتاب أبي</w:t>
      </w:r>
      <w:r w:rsidR="00BB75CD">
        <w:rPr>
          <w:rtl/>
        </w:rPr>
        <w:t>،</w:t>
      </w:r>
      <w:r w:rsidRPr="00706B5A">
        <w:rPr>
          <w:rtl/>
        </w:rPr>
        <w:t xml:space="preserve"> قالا</w:t>
      </w:r>
      <w:r w:rsidR="00BB75CD">
        <w:rPr>
          <w:rtl/>
        </w:rPr>
        <w:t>:</w:t>
      </w:r>
      <w:r w:rsidRPr="00706B5A">
        <w:rPr>
          <w:rtl/>
        </w:rPr>
        <w:t xml:space="preserve"> رأينا شريكا واقفا في حائط من حيطان فلان</w:t>
      </w:r>
      <w:r w:rsidR="00BB75CD">
        <w:rPr>
          <w:rtl/>
        </w:rPr>
        <w:t>،</w:t>
      </w:r>
      <w:r w:rsidRPr="00706B5A">
        <w:rPr>
          <w:rtl/>
        </w:rPr>
        <w:t xml:space="preserve"> قد كان درس اسمه أيضا في الكتاب.</w:t>
      </w:r>
    </w:p>
    <w:p w:rsidR="00D620A4" w:rsidRPr="00706B5A" w:rsidRDefault="00D620A4" w:rsidP="00652868">
      <w:pPr>
        <w:pStyle w:val="libNormal"/>
        <w:rPr>
          <w:rtl/>
        </w:rPr>
      </w:pPr>
      <w:r w:rsidRPr="00706B5A">
        <w:rPr>
          <w:rtl/>
        </w:rPr>
        <w:t>قال أحدنا لصاحبه هل لك في خلوة من شريك</w:t>
      </w:r>
      <w:r>
        <w:rPr>
          <w:rtl/>
        </w:rPr>
        <w:t>؟</w:t>
      </w:r>
      <w:r w:rsidRPr="00706B5A">
        <w:rPr>
          <w:rtl/>
        </w:rPr>
        <w:t xml:space="preserve"> فأتيناه فسلمنا عليه</w:t>
      </w:r>
      <w:r w:rsidR="00BB75CD">
        <w:rPr>
          <w:rtl/>
        </w:rPr>
        <w:t>،</w:t>
      </w:r>
      <w:r w:rsidRPr="00706B5A">
        <w:rPr>
          <w:rtl/>
        </w:rPr>
        <w:t xml:space="preserve"> فرد علينا السّلام</w:t>
      </w:r>
      <w:r w:rsidR="00BB75CD">
        <w:rPr>
          <w:rtl/>
        </w:rPr>
        <w:t>،</w:t>
      </w:r>
      <w:r w:rsidRPr="00706B5A">
        <w:rPr>
          <w:rtl/>
        </w:rPr>
        <w:t xml:space="preserve"> فقلنا يا ابا عبد الله مسألة</w:t>
      </w:r>
      <w:r>
        <w:rPr>
          <w:rtl/>
        </w:rPr>
        <w:t>!</w:t>
      </w:r>
      <w:r w:rsidRPr="00706B5A">
        <w:rPr>
          <w:rtl/>
        </w:rPr>
        <w:t xml:space="preserve"> قال</w:t>
      </w:r>
      <w:r w:rsidR="00BB75CD">
        <w:rPr>
          <w:rtl/>
        </w:rPr>
        <w:t>:</w:t>
      </w:r>
      <w:r w:rsidRPr="00706B5A">
        <w:rPr>
          <w:rtl/>
        </w:rPr>
        <w:t xml:space="preserve"> في أي شي‌ء</w:t>
      </w:r>
      <w:r>
        <w:rPr>
          <w:rtl/>
        </w:rPr>
        <w:t>؟</w:t>
      </w:r>
      <w:r w:rsidRPr="00706B5A">
        <w:rPr>
          <w:rtl/>
        </w:rPr>
        <w:t xml:space="preserve"> فقلنا</w:t>
      </w:r>
      <w:r w:rsidR="00BB75CD">
        <w:rPr>
          <w:rtl/>
        </w:rPr>
        <w:t>:</w:t>
      </w:r>
      <w:r w:rsidRPr="00706B5A">
        <w:rPr>
          <w:rtl/>
        </w:rPr>
        <w:t xml:space="preserve"> في الصلاة</w:t>
      </w:r>
      <w:r w:rsidR="00BB75CD">
        <w:rPr>
          <w:rtl/>
        </w:rPr>
        <w:t>،</w:t>
      </w:r>
      <w:r w:rsidRPr="00706B5A">
        <w:rPr>
          <w:rtl/>
        </w:rPr>
        <w:t xml:space="preserve"> فقال</w:t>
      </w:r>
      <w:r w:rsidR="00BB75CD">
        <w:rPr>
          <w:rtl/>
        </w:rPr>
        <w:t>:</w:t>
      </w:r>
      <w:r w:rsidRPr="00706B5A">
        <w:rPr>
          <w:rtl/>
        </w:rPr>
        <w:t xml:space="preserve"> سلوا عما بدا لكم</w:t>
      </w:r>
      <w:r>
        <w:rPr>
          <w:rtl/>
        </w:rPr>
        <w:t>؟</w:t>
      </w:r>
      <w:r w:rsidRPr="00706B5A">
        <w:rPr>
          <w:rtl/>
        </w:rPr>
        <w:t xml:space="preserve"> فقلنا لا نريد ان تقول قال فلان وقال فلان انما نريد ان تسنده الى النبي </w:t>
      </w:r>
      <w:r w:rsidR="001F0C57" w:rsidRPr="001F0C57">
        <w:rPr>
          <w:rStyle w:val="libAlaemChar"/>
          <w:rtl/>
        </w:rPr>
        <w:t>صلى‌الله‌عليه‌وآله</w:t>
      </w:r>
      <w:r w:rsidR="00BB75CD">
        <w:rPr>
          <w:rtl/>
        </w:rPr>
        <w:t>،</w:t>
      </w:r>
      <w:r w:rsidRPr="00706B5A">
        <w:rPr>
          <w:rtl/>
        </w:rPr>
        <w:t xml:space="preserve"> فقال </w:t>
      </w:r>
      <w:r w:rsidR="001F0C57" w:rsidRPr="001F0C57">
        <w:rPr>
          <w:rStyle w:val="libAlaemChar"/>
          <w:rtl/>
        </w:rPr>
        <w:t>عليه‌السلام</w:t>
      </w:r>
      <w:r>
        <w:rPr>
          <w:rtl/>
        </w:rPr>
        <w:t xml:space="preserve"> أ</w:t>
      </w:r>
      <w:r w:rsidRPr="00706B5A">
        <w:rPr>
          <w:rtl/>
        </w:rPr>
        <w:t>ليس في الصلاة</w:t>
      </w:r>
      <w:r>
        <w:rPr>
          <w:rtl/>
        </w:rPr>
        <w:t>؟</w:t>
      </w:r>
      <w:r w:rsidRPr="00706B5A">
        <w:rPr>
          <w:rtl/>
        </w:rPr>
        <w:t xml:space="preserve"> فقلنا بلى</w:t>
      </w:r>
      <w:r w:rsidR="00BB75CD">
        <w:rPr>
          <w:rtl/>
        </w:rPr>
        <w:t>،</w:t>
      </w:r>
      <w:r w:rsidRPr="00706B5A">
        <w:rPr>
          <w:rtl/>
        </w:rPr>
        <w:t xml:space="preserve"> فقال سلوا عما بدا لكم.</w:t>
      </w:r>
    </w:p>
    <w:p w:rsidR="00D620A4" w:rsidRPr="00706B5A" w:rsidRDefault="00D620A4" w:rsidP="00652868">
      <w:pPr>
        <w:pStyle w:val="libNormal"/>
        <w:rPr>
          <w:rtl/>
        </w:rPr>
      </w:pPr>
      <w:r w:rsidRPr="00706B5A">
        <w:rPr>
          <w:rtl/>
        </w:rPr>
        <w:t>قلنا في كم يجب التقصير</w:t>
      </w:r>
      <w:r w:rsidR="00BB75CD">
        <w:rPr>
          <w:rtl/>
        </w:rPr>
        <w:t>،</w:t>
      </w:r>
      <w:r w:rsidRPr="00706B5A">
        <w:rPr>
          <w:rtl/>
        </w:rPr>
        <w:t xml:space="preserve"> قال</w:t>
      </w:r>
      <w:r w:rsidR="00BB75CD">
        <w:rPr>
          <w:rtl/>
        </w:rPr>
        <w:t>:</w:t>
      </w:r>
      <w:r w:rsidRPr="00706B5A">
        <w:rPr>
          <w:rtl/>
        </w:rPr>
        <w:t xml:space="preserve"> كان ابن مسعود يقول</w:t>
      </w:r>
      <w:r w:rsidR="00BB75CD">
        <w:rPr>
          <w:rtl/>
        </w:rPr>
        <w:t>:</w:t>
      </w:r>
      <w:r w:rsidRPr="00706B5A">
        <w:rPr>
          <w:rtl/>
        </w:rPr>
        <w:t xml:space="preserve"> لا يغرنكم سوادنا هذا وكان يقول فلان</w:t>
      </w:r>
      <w:r w:rsidR="00BB75CD">
        <w:rPr>
          <w:rtl/>
        </w:rPr>
        <w:t>،</w:t>
      </w:r>
      <w:r w:rsidRPr="00706B5A">
        <w:rPr>
          <w:rtl/>
        </w:rPr>
        <w:t xml:space="preserve"> قال</w:t>
      </w:r>
      <w:r w:rsidR="00BB75CD">
        <w:rPr>
          <w:rtl/>
        </w:rPr>
        <w:t>،</w:t>
      </w:r>
      <w:r w:rsidRPr="00706B5A">
        <w:rPr>
          <w:rtl/>
        </w:rPr>
        <w:t xml:space="preserve"> قلت</w:t>
      </w:r>
      <w:r w:rsidR="00BB75CD">
        <w:rPr>
          <w:rtl/>
        </w:rPr>
        <w:t>:</w:t>
      </w:r>
      <w:r w:rsidRPr="00706B5A">
        <w:rPr>
          <w:rtl/>
        </w:rPr>
        <w:t xml:space="preserve"> انا استثنينا عليك الا تحدثنا الا عن نبي الله </w:t>
      </w:r>
      <w:r w:rsidR="001F0C57" w:rsidRPr="001F0C57">
        <w:rPr>
          <w:rStyle w:val="libAlaemChar"/>
          <w:rtl/>
        </w:rPr>
        <w:t>صلى‌الله‌عليه‌وآله</w:t>
      </w:r>
      <w:r w:rsidRPr="00706B5A">
        <w:rPr>
          <w:rtl/>
        </w:rPr>
        <w:t xml:space="preserve"> قال</w:t>
      </w:r>
      <w:r w:rsidR="00BB75CD">
        <w:rPr>
          <w:rtl/>
        </w:rPr>
        <w:t>:</w:t>
      </w:r>
      <w:r>
        <w:rPr>
          <w:rFonts w:hint="cs"/>
          <w:rtl/>
        </w:rPr>
        <w:t xml:space="preserve"> </w:t>
      </w:r>
      <w:r w:rsidRPr="00706B5A">
        <w:rPr>
          <w:rtl/>
        </w:rPr>
        <w:t xml:space="preserve">والله انه لقبيح لشيخ يسئل عن مسئلة في الصلاة عن النبي </w:t>
      </w:r>
      <w:r w:rsidR="001F0C57" w:rsidRPr="001F0C57">
        <w:rPr>
          <w:rStyle w:val="libAlaemChar"/>
          <w:rtl/>
        </w:rPr>
        <w:t>صلى‌الله‌عليه‌وآله</w:t>
      </w:r>
      <w:r w:rsidRPr="00706B5A">
        <w:rPr>
          <w:rtl/>
        </w:rPr>
        <w:t xml:space="preserve"> لا يكون عنده فيها شي‌ء وأقبح من ذلك أن أكذب على رسول الله </w:t>
      </w:r>
      <w:r w:rsidR="001F0C57" w:rsidRPr="001F0C57">
        <w:rPr>
          <w:rStyle w:val="libAlaemChar"/>
          <w:rtl/>
        </w:rPr>
        <w:t>صلى‌الله‌عليه‌وآله</w:t>
      </w:r>
      <w:r w:rsidRPr="00706B5A">
        <w:rPr>
          <w:rtl/>
        </w:rPr>
        <w:t xml:space="preserve"> قلنا فمسألة أخرى</w:t>
      </w:r>
      <w:r>
        <w:rPr>
          <w:rtl/>
        </w:rPr>
        <w:t>! فقال أ</w:t>
      </w:r>
      <w:r w:rsidRPr="00706B5A">
        <w:rPr>
          <w:rtl/>
        </w:rPr>
        <w:t>ليس في الصلاة</w:t>
      </w:r>
      <w:r>
        <w:rPr>
          <w:rtl/>
        </w:rPr>
        <w:t>؟</w:t>
      </w:r>
      <w:r w:rsidRPr="00706B5A">
        <w:rPr>
          <w:rtl/>
        </w:rPr>
        <w:t xml:space="preserve"> قلنا بلى قال</w:t>
      </w:r>
      <w:r w:rsidR="00BB75CD">
        <w:rPr>
          <w:rtl/>
        </w:rPr>
        <w:t>:</w:t>
      </w:r>
      <w:r w:rsidRPr="00706B5A">
        <w:rPr>
          <w:rtl/>
        </w:rPr>
        <w:t xml:space="preserve"> فسلوا عما بدا لكم.</w:t>
      </w:r>
    </w:p>
    <w:p w:rsidR="00D620A4" w:rsidRPr="00706B5A" w:rsidRDefault="00D620A4" w:rsidP="00652868">
      <w:pPr>
        <w:pStyle w:val="libNormal"/>
        <w:rPr>
          <w:rtl/>
        </w:rPr>
      </w:pPr>
      <w:r w:rsidRPr="00706B5A">
        <w:rPr>
          <w:rtl/>
        </w:rPr>
        <w:t>قلنا</w:t>
      </w:r>
      <w:r w:rsidR="00BB75CD">
        <w:rPr>
          <w:rtl/>
        </w:rPr>
        <w:t>:</w:t>
      </w:r>
      <w:r w:rsidRPr="00706B5A">
        <w:rPr>
          <w:rtl/>
        </w:rPr>
        <w:t xml:space="preserve"> على من تجب الجمعة</w:t>
      </w:r>
      <w:r>
        <w:rPr>
          <w:rtl/>
        </w:rPr>
        <w:t>؟</w:t>
      </w:r>
      <w:r w:rsidRPr="00706B5A">
        <w:rPr>
          <w:rtl/>
        </w:rPr>
        <w:t xml:space="preserve"> قال</w:t>
      </w:r>
      <w:r w:rsidR="00BB75CD">
        <w:rPr>
          <w:rtl/>
        </w:rPr>
        <w:t>:</w:t>
      </w:r>
      <w:r w:rsidRPr="00706B5A">
        <w:rPr>
          <w:rtl/>
        </w:rPr>
        <w:t xml:space="preserve"> عادت المسألة جذعة ما عندي في هذا عن رسول الله </w:t>
      </w:r>
      <w:r w:rsidR="001F0C57" w:rsidRPr="001F0C57">
        <w:rPr>
          <w:rStyle w:val="libAlaemChar"/>
          <w:rtl/>
        </w:rPr>
        <w:t>صلى‌الله‌عليه‌وآله</w:t>
      </w:r>
      <w:r w:rsidRPr="00706B5A">
        <w:rPr>
          <w:rtl/>
        </w:rPr>
        <w:t xml:space="preserve"> شي‌ء</w:t>
      </w:r>
      <w:r w:rsidR="00BB75CD">
        <w:rPr>
          <w:rtl/>
        </w:rPr>
        <w:t>،</w:t>
      </w:r>
      <w:r w:rsidRPr="00706B5A">
        <w:rPr>
          <w:rtl/>
        </w:rPr>
        <w:t xml:space="preserve"> قال</w:t>
      </w:r>
      <w:r w:rsidR="00BB75CD">
        <w:rPr>
          <w:rtl/>
        </w:rPr>
        <w:t>:</w:t>
      </w:r>
      <w:r w:rsidRPr="00706B5A">
        <w:rPr>
          <w:rtl/>
        </w:rPr>
        <w:t xml:space="preserve"> فاردنا الانصراف</w:t>
      </w:r>
      <w:r w:rsidR="00BB75CD">
        <w:rPr>
          <w:rtl/>
        </w:rPr>
        <w:t>،</w:t>
      </w:r>
      <w:r w:rsidRPr="00706B5A">
        <w:rPr>
          <w:rtl/>
        </w:rPr>
        <w:t xml:space="preserve"> فقال</w:t>
      </w:r>
      <w:r w:rsidR="00BB75CD">
        <w:rPr>
          <w:rtl/>
        </w:rPr>
        <w:t>:</w:t>
      </w:r>
      <w:r w:rsidRPr="00706B5A">
        <w:rPr>
          <w:rtl/>
        </w:rPr>
        <w:t xml:space="preserve"> انكم لم تسألوا عن هذا الا‌</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وعندكم منه علم</w:t>
      </w:r>
      <w:r w:rsidR="00BB75CD">
        <w:rPr>
          <w:rtl/>
        </w:rPr>
        <w:t>،</w:t>
      </w:r>
      <w:r w:rsidRPr="00706B5A">
        <w:rPr>
          <w:rtl/>
        </w:rPr>
        <w:t xml:space="preserve"> قال قلت نعم</w:t>
      </w:r>
      <w:r w:rsidR="00BB75CD">
        <w:rPr>
          <w:rtl/>
        </w:rPr>
        <w:t>،</w:t>
      </w:r>
      <w:r w:rsidRPr="00706B5A">
        <w:rPr>
          <w:rtl/>
        </w:rPr>
        <w:t xml:space="preserve"> أخبرنا محمد بن مسلم الثقفي عن محمد بن علي عن أبيه عن جده عن النبي </w:t>
      </w:r>
      <w:r w:rsidR="001F0C57" w:rsidRPr="001F0C57">
        <w:rPr>
          <w:rStyle w:val="libAlaemChar"/>
          <w:rtl/>
        </w:rPr>
        <w:t>صلى‌الله‌عليه‌وآله</w:t>
      </w:r>
      <w:r w:rsidR="00BB75CD">
        <w:rPr>
          <w:rtl/>
        </w:rPr>
        <w:t>،</w:t>
      </w:r>
      <w:r w:rsidRPr="00706B5A">
        <w:rPr>
          <w:rtl/>
        </w:rPr>
        <w:t xml:space="preserve"> فقال الثقفي الطويل اللحية</w:t>
      </w:r>
      <w:r>
        <w:rPr>
          <w:rtl/>
        </w:rPr>
        <w:t>؟</w:t>
      </w:r>
      <w:r w:rsidRPr="00706B5A">
        <w:rPr>
          <w:rtl/>
        </w:rPr>
        <w:t xml:space="preserve"> فقلنا نعم.</w:t>
      </w:r>
    </w:p>
    <w:p w:rsidR="00BB75CD" w:rsidRDefault="00D620A4" w:rsidP="00652868">
      <w:pPr>
        <w:pStyle w:val="libNormal"/>
        <w:rPr>
          <w:rtl/>
        </w:rPr>
      </w:pPr>
      <w:r w:rsidRPr="00706B5A">
        <w:rPr>
          <w:rtl/>
        </w:rPr>
        <w:t>قال</w:t>
      </w:r>
      <w:r w:rsidR="00BB75CD">
        <w:rPr>
          <w:rtl/>
        </w:rPr>
        <w:t>:</w:t>
      </w:r>
      <w:r w:rsidRPr="00706B5A">
        <w:rPr>
          <w:rtl/>
        </w:rPr>
        <w:t xml:space="preserve"> أما أنه لقد كان مأمونا على الحديث</w:t>
      </w:r>
      <w:r w:rsidR="00BB75CD">
        <w:rPr>
          <w:rtl/>
        </w:rPr>
        <w:t>،</w:t>
      </w:r>
      <w:r w:rsidRPr="00706B5A">
        <w:rPr>
          <w:rtl/>
        </w:rPr>
        <w:t xml:space="preserve"> ولكن كانوا يقولون انه خشبي ثم قال ما ذا روى</w:t>
      </w:r>
      <w:r>
        <w:rPr>
          <w:rtl/>
        </w:rPr>
        <w:t>؟</w:t>
      </w:r>
      <w:r w:rsidRPr="00706B5A">
        <w:rPr>
          <w:rtl/>
        </w:rPr>
        <w:t xml:space="preserve"> قلنا روى عن النبي </w:t>
      </w:r>
      <w:r w:rsidR="001F0C57" w:rsidRPr="001F0C57">
        <w:rPr>
          <w:rStyle w:val="libAlaemChar"/>
          <w:rtl/>
        </w:rPr>
        <w:t>صلى‌الله‌عليه‌وآله</w:t>
      </w:r>
      <w:r w:rsidRPr="00706B5A">
        <w:rPr>
          <w:rtl/>
        </w:rPr>
        <w:t xml:space="preserve"> ان التقصير يجب في بريدين</w:t>
      </w:r>
      <w:r w:rsidR="00BB75CD">
        <w:rPr>
          <w:rtl/>
        </w:rPr>
        <w:t>،</w:t>
      </w:r>
      <w:r w:rsidRPr="00706B5A">
        <w:rPr>
          <w:rtl/>
        </w:rPr>
        <w:t xml:space="preserve"> واذا اجتمع خمسة أحدهم الامام فلهم أن يجمعوا.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7178E">
        <w:rPr>
          <w:rtl/>
        </w:rPr>
        <w:t xml:space="preserve">قوله </w:t>
      </w:r>
      <w:r>
        <w:rPr>
          <w:rtl/>
        </w:rPr>
        <w:t>(ص)</w:t>
      </w:r>
      <w:r w:rsidR="00BB75CD">
        <w:rPr>
          <w:rtl/>
        </w:rPr>
        <w:t>:</w:t>
      </w:r>
      <w:r w:rsidRPr="00C7178E">
        <w:rPr>
          <w:rtl/>
        </w:rPr>
        <w:t xml:space="preserve"> فلهم أن يجمعوا‌</w:t>
      </w:r>
    </w:p>
    <w:p w:rsidR="00D620A4" w:rsidRPr="00706B5A" w:rsidRDefault="00D620A4" w:rsidP="00652868">
      <w:pPr>
        <w:pStyle w:val="libNormal"/>
        <w:rPr>
          <w:rtl/>
        </w:rPr>
      </w:pPr>
      <w:r w:rsidRPr="00706B5A">
        <w:rPr>
          <w:rtl/>
        </w:rPr>
        <w:t>أن يجمعوا بالتشديد من باب التفعيل</w:t>
      </w:r>
      <w:r w:rsidR="00BB75CD">
        <w:rPr>
          <w:rtl/>
        </w:rPr>
        <w:t>،</w:t>
      </w:r>
      <w:r w:rsidRPr="00706B5A">
        <w:rPr>
          <w:rtl/>
        </w:rPr>
        <w:t xml:space="preserve"> أي يأتوا بصلاة الجمعة.</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وجمع القوم تجميعا</w:t>
      </w:r>
      <w:r w:rsidR="00BB75CD">
        <w:rPr>
          <w:rtl/>
        </w:rPr>
        <w:t>،</w:t>
      </w:r>
      <w:r w:rsidRPr="00706B5A">
        <w:rPr>
          <w:rtl/>
        </w:rPr>
        <w:t xml:space="preserve"> اي شهدوا الجمعة وقضوا الصلاة فيها </w:t>
      </w:r>
      <w:r w:rsidRPr="0037382B">
        <w:rPr>
          <w:rStyle w:val="libFootnotenumChar"/>
          <w:rtl/>
        </w:rPr>
        <w:t>(1)</w:t>
      </w:r>
      <w:r w:rsidRPr="00706B5A">
        <w:rPr>
          <w:rtl/>
        </w:rPr>
        <w:t xml:space="preserve"> </w:t>
      </w:r>
      <w:r w:rsidRPr="00706B5A">
        <w:t>‌</w:t>
      </w:r>
    </w:p>
    <w:p w:rsidR="00D620A4" w:rsidRPr="00706B5A" w:rsidRDefault="00D620A4" w:rsidP="00652868">
      <w:pPr>
        <w:pStyle w:val="libNormal"/>
        <w:rPr>
          <w:rtl/>
        </w:rPr>
      </w:pPr>
      <w:r w:rsidRPr="00706B5A">
        <w:rPr>
          <w:rtl/>
        </w:rPr>
        <w:t>وفي المغرب</w:t>
      </w:r>
      <w:r w:rsidR="00BB75CD">
        <w:rPr>
          <w:rtl/>
        </w:rPr>
        <w:t>:</w:t>
      </w:r>
      <w:r w:rsidRPr="00706B5A">
        <w:rPr>
          <w:rtl/>
        </w:rPr>
        <w:t xml:space="preserve"> وجمعنا أي شهدنا الجمعة او الجماعة وقضينا الصلاة فيها.</w:t>
      </w:r>
    </w:p>
    <w:p w:rsidR="00D620A4" w:rsidRPr="00706B5A" w:rsidRDefault="00D620A4" w:rsidP="00652868">
      <w:pPr>
        <w:pStyle w:val="libNormal"/>
        <w:rPr>
          <w:rtl/>
        </w:rPr>
      </w:pPr>
      <w:r w:rsidRPr="00706B5A">
        <w:rPr>
          <w:rtl/>
        </w:rPr>
        <w:t>وفي النهاية الاثيرية</w:t>
      </w:r>
      <w:r w:rsidR="00BB75CD">
        <w:rPr>
          <w:rtl/>
        </w:rPr>
        <w:t>:</w:t>
      </w:r>
      <w:r w:rsidRPr="00706B5A">
        <w:rPr>
          <w:rtl/>
        </w:rPr>
        <w:t xml:space="preserve"> وفي حديث الجمعة « اول جمعة جمعت بعد المدينة بجواثى » جمعت بالتشديد اي صليت</w:t>
      </w:r>
      <w:r w:rsidR="00BB75CD">
        <w:rPr>
          <w:rtl/>
        </w:rPr>
        <w:t>،</w:t>
      </w:r>
      <w:r w:rsidRPr="00706B5A">
        <w:rPr>
          <w:rtl/>
        </w:rPr>
        <w:t xml:space="preserve"> ويوم الجمعة سمى به لاجتماع الناس فيه.</w:t>
      </w:r>
    </w:p>
    <w:p w:rsidR="00D620A4" w:rsidRPr="00706B5A" w:rsidRDefault="00D620A4" w:rsidP="00652868">
      <w:pPr>
        <w:pStyle w:val="libNormal"/>
        <w:rPr>
          <w:rtl/>
        </w:rPr>
      </w:pPr>
      <w:r w:rsidRPr="00706B5A">
        <w:rPr>
          <w:rtl/>
        </w:rPr>
        <w:t>وفي حديث معاذ « انه وجد اهل مكة يجمعون في الحجر فنهاهم عن ذلك » اي يصلون صلاة الجمعة</w:t>
      </w:r>
      <w:r w:rsidR="00BB75CD">
        <w:rPr>
          <w:rtl/>
        </w:rPr>
        <w:t>،</w:t>
      </w:r>
      <w:r w:rsidRPr="00706B5A">
        <w:rPr>
          <w:rtl/>
        </w:rPr>
        <w:t xml:space="preserve"> وانما نهاهم لأنهم كانوا يستظلون بفي‌ء الحجر قبل ان تزول الشمس</w:t>
      </w:r>
      <w:r w:rsidR="00BB75CD">
        <w:rPr>
          <w:rtl/>
        </w:rPr>
        <w:t>،</w:t>
      </w:r>
      <w:r w:rsidRPr="00706B5A">
        <w:rPr>
          <w:rtl/>
        </w:rPr>
        <w:t xml:space="preserve"> فنهاهم لتقديمهم في الوقت</w:t>
      </w:r>
      <w:r w:rsidR="00BB75CD">
        <w:rPr>
          <w:rtl/>
        </w:rPr>
        <w:t>،</w:t>
      </w:r>
      <w:r w:rsidRPr="00706B5A">
        <w:rPr>
          <w:rtl/>
        </w:rPr>
        <w:t xml:space="preserve"> وقد تكرر ذكر التجميع في الحديث انتهى كلامه </w:t>
      </w:r>
      <w:r w:rsidRPr="0037382B">
        <w:rPr>
          <w:rStyle w:val="libFootnotenumChar"/>
          <w:rtl/>
        </w:rPr>
        <w:t>(2)</w:t>
      </w:r>
      <w:r>
        <w:rPr>
          <w:rtl/>
        </w:rPr>
        <w:t>.</w:t>
      </w:r>
    </w:p>
    <w:p w:rsidR="00D620A4" w:rsidRPr="00706B5A" w:rsidRDefault="00D620A4" w:rsidP="00652868">
      <w:pPr>
        <w:pStyle w:val="libNormal"/>
        <w:rPr>
          <w:rtl/>
        </w:rPr>
      </w:pPr>
      <w:r w:rsidRPr="00706B5A">
        <w:rPr>
          <w:rtl/>
        </w:rPr>
        <w:t>جواثى</w:t>
      </w:r>
      <w:r w:rsidR="00BB75CD">
        <w:rPr>
          <w:rtl/>
        </w:rPr>
        <w:t xml:space="preserve"> - </w:t>
      </w:r>
      <w:r w:rsidRPr="00706B5A">
        <w:rPr>
          <w:rtl/>
        </w:rPr>
        <w:t>بضم الجيم وتخفيف الواو والثاء المثلثة</w:t>
      </w:r>
      <w:r w:rsidR="00BB75CD">
        <w:rPr>
          <w:rtl/>
        </w:rPr>
        <w:t xml:space="preserve"> - </w:t>
      </w:r>
      <w:r w:rsidRPr="00706B5A">
        <w:rPr>
          <w:rtl/>
        </w:rPr>
        <w:t>اسم حصن بالبحرين</w:t>
      </w:r>
      <w:r w:rsidR="00BB75CD">
        <w:rPr>
          <w:rtl/>
        </w:rPr>
        <w:t>،</w:t>
      </w:r>
      <w:r w:rsidRPr="00706B5A">
        <w:rPr>
          <w:rtl/>
        </w:rPr>
        <w:t xml:space="preserve"> والمسجد الجامع المسجد الذي انعقدت فيه صلاة الجمعة.</w:t>
      </w:r>
    </w:p>
    <w:p w:rsidR="00D620A4" w:rsidRPr="00706B5A" w:rsidRDefault="00D620A4" w:rsidP="00652868">
      <w:pPr>
        <w:pStyle w:val="libNormal"/>
        <w:rPr>
          <w:rtl/>
        </w:rPr>
      </w:pPr>
      <w:r w:rsidRPr="00706B5A">
        <w:rPr>
          <w:rtl/>
        </w:rPr>
        <w:t>وقال الجوهري</w:t>
      </w:r>
      <w:r w:rsidR="00BB75CD">
        <w:rPr>
          <w:rtl/>
        </w:rPr>
        <w:t>:</w:t>
      </w:r>
      <w:r w:rsidRPr="00706B5A">
        <w:rPr>
          <w:rtl/>
        </w:rPr>
        <w:t xml:space="preserve"> والمسجد الجامع وان شئت قلت مسجد الجامع بالاضافة كقولك الحق اليقين وحق اليقين</w:t>
      </w:r>
      <w:r w:rsidR="00BB75CD">
        <w:rPr>
          <w:rtl/>
        </w:rPr>
        <w:t>،</w:t>
      </w:r>
      <w:r w:rsidRPr="00706B5A">
        <w:rPr>
          <w:rtl/>
        </w:rPr>
        <w:t xml:space="preserve"> بمعنى مسجد اليوم الجامع وحق الشي‌ء اليقين</w:t>
      </w:r>
      <w:r w:rsidR="00BB75CD">
        <w:rPr>
          <w:rtl/>
        </w:rPr>
        <w:t>،</w:t>
      </w:r>
      <w:r w:rsidRPr="00706B5A">
        <w:rPr>
          <w:rtl/>
        </w:rPr>
        <w:t xml:space="preserve"> لان اضافة الشي‌ء الى نفسه لا تجوز الا على هذا التقدير</w:t>
      </w:r>
      <w:r w:rsidR="00BB75CD">
        <w:rPr>
          <w:rtl/>
        </w:rPr>
        <w:t>،</w:t>
      </w:r>
      <w:r w:rsidRPr="00706B5A">
        <w:rPr>
          <w:rtl/>
        </w:rPr>
        <w:t xml:space="preserve"> وكان الفراء يقول</w:t>
      </w:r>
      <w:r w:rsidR="00BB75CD">
        <w:rPr>
          <w:rtl/>
        </w:rPr>
        <w:t>:</w:t>
      </w:r>
      <w:r w:rsidRPr="00706B5A">
        <w:rPr>
          <w:rtl/>
        </w:rPr>
        <w:t xml:space="preserve"> العرب تضيف الشي‌ء الى نفسه لاختلاف اللفظين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3 / 1200‌</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1 / 297‌</w:t>
      </w:r>
    </w:p>
    <w:p w:rsidR="00D620A4" w:rsidRPr="00706B5A" w:rsidRDefault="00D620A4" w:rsidP="0037382B">
      <w:pPr>
        <w:pStyle w:val="libFootnote0"/>
        <w:rPr>
          <w:rtl/>
          <w:lang w:bidi="fa-IR"/>
        </w:rPr>
      </w:pPr>
      <w:r w:rsidRPr="00706B5A">
        <w:rPr>
          <w:rtl/>
        </w:rPr>
        <w:t>(3) الصحاح</w:t>
      </w:r>
      <w:r w:rsidR="00BB75CD">
        <w:rPr>
          <w:rtl/>
        </w:rPr>
        <w:t>:</w:t>
      </w:r>
      <w:r w:rsidRPr="00706B5A">
        <w:rPr>
          <w:rtl/>
        </w:rPr>
        <w:t xml:space="preserve"> 3 / 1199‌</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280</w:t>
      </w:r>
      <w:r w:rsidR="00BB75CD">
        <w:rPr>
          <w:rtl/>
        </w:rPr>
        <w:t xml:space="preserve"> - </w:t>
      </w:r>
      <w:r w:rsidRPr="00706B5A">
        <w:rPr>
          <w:rtl/>
        </w:rPr>
        <w:t>قال محمد بن مسعود</w:t>
      </w:r>
      <w:r w:rsidR="00BB75CD">
        <w:rPr>
          <w:rtl/>
        </w:rPr>
        <w:t>،</w:t>
      </w:r>
      <w:r w:rsidRPr="00706B5A">
        <w:rPr>
          <w:rtl/>
        </w:rPr>
        <w:t xml:space="preserve"> حدثني على بن محمد</w:t>
      </w:r>
      <w:r w:rsidR="00BB75CD">
        <w:rPr>
          <w:rtl/>
        </w:rPr>
        <w:t>،</w:t>
      </w:r>
      <w:r w:rsidRPr="00706B5A">
        <w:rPr>
          <w:rtl/>
        </w:rPr>
        <w:t xml:space="preserve"> قال</w:t>
      </w:r>
      <w:r w:rsidR="00BB75CD">
        <w:rPr>
          <w:rtl/>
        </w:rPr>
        <w:t>:</w:t>
      </w:r>
      <w:r w:rsidRPr="00706B5A">
        <w:rPr>
          <w:rtl/>
        </w:rPr>
        <w:t xml:space="preserve"> حدثني محمد ابن أحمد عن عبد الله بن أحمد الرازي</w:t>
      </w:r>
      <w:r w:rsidR="00BB75CD">
        <w:rPr>
          <w:rtl/>
        </w:rPr>
        <w:t>،</w:t>
      </w:r>
      <w:r w:rsidRPr="00706B5A">
        <w:rPr>
          <w:rtl/>
        </w:rPr>
        <w:t xml:space="preserve"> عن بكر بن صالح</w:t>
      </w:r>
      <w:r w:rsidR="00BB75CD">
        <w:rPr>
          <w:rtl/>
        </w:rPr>
        <w:t>،</w:t>
      </w:r>
      <w:r w:rsidRPr="00706B5A">
        <w:rPr>
          <w:rtl/>
        </w:rPr>
        <w:t xml:space="preserve"> عن ابن أبي عمير</w:t>
      </w:r>
      <w:r w:rsidR="00BB75CD">
        <w:rPr>
          <w:rtl/>
        </w:rPr>
        <w:t>،</w:t>
      </w:r>
      <w:r w:rsidRPr="00706B5A">
        <w:rPr>
          <w:rtl/>
        </w:rPr>
        <w:t xml:space="preserve"> عن هشام بن سالم</w:t>
      </w:r>
      <w:r w:rsidR="00BB75CD">
        <w:rPr>
          <w:rtl/>
        </w:rPr>
        <w:t>،</w:t>
      </w:r>
      <w:r w:rsidRPr="00706B5A">
        <w:rPr>
          <w:rtl/>
        </w:rPr>
        <w:t xml:space="preserve"> قال</w:t>
      </w:r>
      <w:r w:rsidR="00BB75CD">
        <w:rPr>
          <w:rtl/>
        </w:rPr>
        <w:t>:</w:t>
      </w:r>
      <w:r w:rsidRPr="00706B5A">
        <w:rPr>
          <w:rtl/>
        </w:rPr>
        <w:t xml:space="preserve"> اقام محمد بن مسلم بالمدينة أربع سنين يدخل على أبي جعفر </w:t>
      </w:r>
      <w:r w:rsidR="001F0C57" w:rsidRPr="001F0C57">
        <w:rPr>
          <w:rStyle w:val="libAlaemChar"/>
          <w:rtl/>
        </w:rPr>
        <w:t>عليه‌السلام</w:t>
      </w:r>
      <w:r w:rsidRPr="00706B5A">
        <w:rPr>
          <w:rtl/>
        </w:rPr>
        <w:t xml:space="preserve"> يسأله</w:t>
      </w:r>
      <w:r w:rsidR="00BB75CD">
        <w:rPr>
          <w:rtl/>
        </w:rPr>
        <w:t>،</w:t>
      </w:r>
      <w:r w:rsidRPr="00706B5A">
        <w:rPr>
          <w:rtl/>
        </w:rPr>
        <w:t xml:space="preserve"> ثم كان يدخل على جعفر بن محمد يسأله</w:t>
      </w:r>
      <w:r w:rsidR="00BB75CD">
        <w:rPr>
          <w:rtl/>
        </w:rPr>
        <w:t>،</w:t>
      </w:r>
      <w:r w:rsidRPr="00706B5A">
        <w:rPr>
          <w:rtl/>
        </w:rPr>
        <w:t xml:space="preserve"> قال ابن أحمد</w:t>
      </w:r>
      <w:r w:rsidR="00BB75CD">
        <w:rPr>
          <w:rtl/>
        </w:rPr>
        <w:t>:</w:t>
      </w:r>
      <w:r w:rsidRPr="00706B5A">
        <w:rPr>
          <w:rtl/>
        </w:rPr>
        <w:t xml:space="preserve"> فسمعت عبد الرحمن بن الحجاج</w:t>
      </w:r>
      <w:r w:rsidR="00BB75CD">
        <w:rPr>
          <w:rtl/>
        </w:rPr>
        <w:t>،</w:t>
      </w:r>
      <w:r w:rsidRPr="00706B5A">
        <w:rPr>
          <w:rtl/>
        </w:rPr>
        <w:t xml:space="preserve"> وحماد بن عثمان يقولان</w:t>
      </w:r>
      <w:r w:rsidR="00BB75CD">
        <w:rPr>
          <w:rtl/>
        </w:rPr>
        <w:t>:</w:t>
      </w:r>
      <w:r w:rsidRPr="00706B5A">
        <w:rPr>
          <w:rtl/>
        </w:rPr>
        <w:t xml:space="preserve"> ما كان أحد من الشيعة أفقه من محمد بن مسلم.</w:t>
      </w:r>
    </w:p>
    <w:p w:rsidR="00D620A4" w:rsidRPr="00706B5A" w:rsidRDefault="00D620A4" w:rsidP="00652868">
      <w:pPr>
        <w:pStyle w:val="libNormal"/>
        <w:rPr>
          <w:rtl/>
        </w:rPr>
      </w:pPr>
      <w:r w:rsidRPr="00706B5A">
        <w:rPr>
          <w:rtl/>
        </w:rPr>
        <w:t>قال</w:t>
      </w:r>
      <w:r w:rsidR="00BB75CD">
        <w:rPr>
          <w:rtl/>
        </w:rPr>
        <w:t>،</w:t>
      </w:r>
      <w:r w:rsidRPr="00706B5A">
        <w:rPr>
          <w:rtl/>
        </w:rPr>
        <w:t xml:space="preserve"> فقال محمد بن مسلم</w:t>
      </w:r>
      <w:r w:rsidR="00BB75CD">
        <w:rPr>
          <w:rtl/>
        </w:rPr>
        <w:t>:</w:t>
      </w:r>
      <w:r w:rsidRPr="00706B5A">
        <w:rPr>
          <w:rtl/>
        </w:rPr>
        <w:t xml:space="preserve"> سمعت من أبي جعفر </w:t>
      </w:r>
      <w:r w:rsidR="001F0C57" w:rsidRPr="001F0C57">
        <w:rPr>
          <w:rStyle w:val="libAlaemChar"/>
          <w:rtl/>
        </w:rPr>
        <w:t>عليه‌السلام</w:t>
      </w:r>
      <w:r w:rsidRPr="00706B5A">
        <w:rPr>
          <w:rtl/>
        </w:rPr>
        <w:t xml:space="preserve"> ثلاثين ألف حديث ثم لقيت جعفرا ابنه فسمعت منه أو قال</w:t>
      </w:r>
      <w:r w:rsidR="00BB75CD">
        <w:rPr>
          <w:rtl/>
        </w:rPr>
        <w:t>:</w:t>
      </w:r>
      <w:r w:rsidRPr="00706B5A">
        <w:rPr>
          <w:rtl/>
        </w:rPr>
        <w:t xml:space="preserve"> سألته عن ستة عشر الف حديث أو قال</w:t>
      </w:r>
      <w:r w:rsidR="00BB75CD">
        <w:rPr>
          <w:rtl/>
        </w:rPr>
        <w:t>:</w:t>
      </w:r>
      <w:r>
        <w:rPr>
          <w:rFonts w:hint="cs"/>
          <w:rtl/>
        </w:rPr>
        <w:t xml:space="preserve"> </w:t>
      </w:r>
      <w:r w:rsidRPr="00706B5A">
        <w:rPr>
          <w:rtl/>
        </w:rPr>
        <w:t>مسألة.</w:t>
      </w:r>
    </w:p>
    <w:p w:rsidR="00D620A4" w:rsidRPr="00706B5A" w:rsidRDefault="00D620A4" w:rsidP="00652868">
      <w:pPr>
        <w:pStyle w:val="libNormal"/>
        <w:rPr>
          <w:rtl/>
        </w:rPr>
      </w:pPr>
      <w:r w:rsidRPr="00706B5A">
        <w:rPr>
          <w:rtl/>
        </w:rPr>
        <w:t>281</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جعفر بن أحمد</w:t>
      </w:r>
      <w:r w:rsidR="00BB75CD">
        <w:rPr>
          <w:rtl/>
        </w:rPr>
        <w:t>،</w:t>
      </w:r>
      <w:r w:rsidRPr="00706B5A">
        <w:rPr>
          <w:rtl/>
        </w:rPr>
        <w:t xml:space="preserve"> قال</w:t>
      </w:r>
      <w:r w:rsidR="00BB75CD">
        <w:rPr>
          <w:rtl/>
        </w:rPr>
        <w:t>:</w:t>
      </w:r>
      <w:r>
        <w:rPr>
          <w:rFonts w:hint="cs"/>
          <w:rtl/>
        </w:rPr>
        <w:t xml:space="preserve"> </w:t>
      </w:r>
      <w:r w:rsidRPr="00706B5A">
        <w:rPr>
          <w:rtl/>
        </w:rPr>
        <w:t>حدثني العمركى بن علي قال</w:t>
      </w:r>
      <w:r w:rsidR="00BB75CD">
        <w:rPr>
          <w:rtl/>
        </w:rPr>
        <w:t>:</w:t>
      </w:r>
      <w:r w:rsidRPr="00706B5A">
        <w:rPr>
          <w:rtl/>
        </w:rPr>
        <w:t xml:space="preserve"> أخبرني محمد بن حبيب الازدى</w:t>
      </w:r>
      <w:r w:rsidR="00BB75CD">
        <w:rPr>
          <w:rtl/>
        </w:rPr>
        <w:t>،</w:t>
      </w:r>
      <w:r w:rsidRPr="00706B5A">
        <w:rPr>
          <w:rtl/>
        </w:rPr>
        <w:t xml:space="preserve"> عن عبد الله بن حماد</w:t>
      </w:r>
      <w:r w:rsidR="00BB75CD">
        <w:rPr>
          <w:rtl/>
        </w:rPr>
        <w:t>،</w:t>
      </w:r>
      <w:r w:rsidRPr="00706B5A">
        <w:rPr>
          <w:rtl/>
        </w:rPr>
        <w:t xml:space="preserve"> عن عبد الله بن عبد الرحمن الاصم</w:t>
      </w:r>
      <w:r w:rsidR="00BB75CD">
        <w:rPr>
          <w:rtl/>
        </w:rPr>
        <w:t>،</w:t>
      </w:r>
      <w:r w:rsidRPr="00706B5A">
        <w:rPr>
          <w:rtl/>
        </w:rPr>
        <w:t xml:space="preserve"> عن مديح</w:t>
      </w:r>
      <w:r w:rsidR="00BB75CD">
        <w:rPr>
          <w:rtl/>
        </w:rPr>
        <w:t>،</w:t>
      </w:r>
      <w:r w:rsidRPr="00706B5A">
        <w:rPr>
          <w:rtl/>
        </w:rPr>
        <w:t xml:space="preserve"> عن محمد بن مسلم</w:t>
      </w:r>
      <w:r w:rsidR="00BB75CD">
        <w:rPr>
          <w:rtl/>
        </w:rPr>
        <w:t>،</w:t>
      </w:r>
      <w:r w:rsidRPr="00706B5A">
        <w:rPr>
          <w:rtl/>
        </w:rPr>
        <w:t xml:space="preserve"> قال</w:t>
      </w:r>
      <w:r w:rsidR="00BB75CD">
        <w:rPr>
          <w:rtl/>
        </w:rPr>
        <w:t>:</w:t>
      </w:r>
      <w:r>
        <w:rPr>
          <w:rFonts w:hint="cs"/>
          <w:rtl/>
        </w:rPr>
        <w:t xml:space="preserve"> </w:t>
      </w:r>
      <w:r w:rsidRPr="00706B5A">
        <w:rPr>
          <w:rtl/>
        </w:rPr>
        <w:t>خرجت الى المدينة وأنا وجع ثقيل.</w:t>
      </w:r>
    </w:p>
    <w:p w:rsidR="00BB75CD" w:rsidRDefault="00D620A4" w:rsidP="00652868">
      <w:pPr>
        <w:pStyle w:val="libNormal"/>
        <w:rPr>
          <w:rtl/>
        </w:rPr>
      </w:pPr>
      <w:r w:rsidRPr="00706B5A">
        <w:rPr>
          <w:rtl/>
        </w:rPr>
        <w:t>فقيل له محمد بن مسلم وجع</w:t>
      </w:r>
      <w:r w:rsidR="00BB75CD">
        <w:rPr>
          <w:rtl/>
        </w:rPr>
        <w:t>،</w:t>
      </w:r>
      <w:r w:rsidRPr="00706B5A">
        <w:rPr>
          <w:rtl/>
        </w:rPr>
        <w:t xml:space="preserve"> فأرسل إليّ أبو جعفر بشراب مع الغلام مغطى بمنديل فناولنيه الغلام وقال لي</w:t>
      </w:r>
      <w:r w:rsidR="00BB75CD">
        <w:rPr>
          <w:rtl/>
        </w:rPr>
        <w:t>:</w:t>
      </w:r>
      <w:r w:rsidRPr="00706B5A">
        <w:rPr>
          <w:rtl/>
        </w:rPr>
        <w:t xml:space="preserve"> اشربه فانه قد أمرني الا أرجع حتى تشربه</w:t>
      </w:r>
      <w:r w:rsidR="00BB75CD">
        <w:rPr>
          <w:rtl/>
        </w:rPr>
        <w:t>،</w:t>
      </w:r>
      <w:r w:rsidRPr="00706B5A">
        <w:rPr>
          <w:rtl/>
        </w:rPr>
        <w:t xml:space="preserve"> فتناولته فاذا رائحة المسك منه واذا شراب طيب الطعم بارد</w:t>
      </w:r>
      <w:r w:rsidR="00BB75CD">
        <w:rPr>
          <w:rtl/>
        </w:rPr>
        <w:t>،</w:t>
      </w:r>
      <w:r w:rsidRPr="00706B5A">
        <w:rPr>
          <w:rtl/>
        </w:rPr>
        <w:t xml:space="preserve"> فلما شربته قال لي الغلام يقول لك اذا شربت فتعال</w:t>
      </w:r>
      <w:r w:rsidR="00BB75CD">
        <w:rPr>
          <w:rtl/>
        </w:rPr>
        <w:t>،</w:t>
      </w:r>
      <w:r w:rsidRPr="00706B5A">
        <w:rPr>
          <w:rtl/>
        </w:rPr>
        <w:t xml:space="preserve"> ففكرت فيما قال لي ولا أقدر على النهوض قبل ذلك على رجلي.</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اذا شربت فتعال‌</w:t>
      </w:r>
    </w:p>
    <w:p w:rsidR="00D620A4" w:rsidRPr="00706B5A" w:rsidRDefault="00D620A4" w:rsidP="00652868">
      <w:pPr>
        <w:pStyle w:val="libNormal"/>
        <w:rPr>
          <w:rtl/>
        </w:rPr>
      </w:pPr>
      <w:r w:rsidRPr="00706B5A">
        <w:rPr>
          <w:rtl/>
        </w:rPr>
        <w:t>بفتح اللام على الامر بالاتيان والمجي‌ء من تعالى يتعالى تعاليا.</w:t>
      </w:r>
    </w:p>
    <w:p w:rsidR="00D620A4" w:rsidRPr="00706B5A" w:rsidRDefault="00D620A4" w:rsidP="00652868">
      <w:pPr>
        <w:pStyle w:val="libNormal"/>
        <w:rPr>
          <w:rtl/>
        </w:rPr>
      </w:pPr>
      <w:r w:rsidRPr="00706B5A">
        <w:rPr>
          <w:rtl/>
        </w:rPr>
        <w:t>قال في الصحاح</w:t>
      </w:r>
      <w:r w:rsidR="00BB75CD">
        <w:rPr>
          <w:rtl/>
        </w:rPr>
        <w:t>:</w:t>
      </w:r>
      <w:r w:rsidRPr="00706B5A">
        <w:rPr>
          <w:rtl/>
        </w:rPr>
        <w:t xml:space="preserve"> التعالى الارتفاع</w:t>
      </w:r>
      <w:r w:rsidR="00BB75CD">
        <w:rPr>
          <w:rtl/>
        </w:rPr>
        <w:t>،</w:t>
      </w:r>
      <w:r w:rsidRPr="00706B5A">
        <w:rPr>
          <w:rtl/>
        </w:rPr>
        <w:t xml:space="preserve"> تقول منه اذا أمرت</w:t>
      </w:r>
      <w:r w:rsidR="00BB75CD">
        <w:rPr>
          <w:rtl/>
        </w:rPr>
        <w:t>:</w:t>
      </w:r>
      <w:r w:rsidRPr="00706B5A">
        <w:rPr>
          <w:rtl/>
        </w:rPr>
        <w:t xml:space="preserve"> تعال يا رجل بفتح اللام</w:t>
      </w:r>
      <w:r w:rsidR="00BB75CD">
        <w:rPr>
          <w:rtl/>
        </w:rPr>
        <w:t>،</w:t>
      </w:r>
      <w:r w:rsidRPr="00706B5A">
        <w:rPr>
          <w:rtl/>
        </w:rPr>
        <w:t xml:space="preserve"> وللمرأة تعالى</w:t>
      </w:r>
      <w:r w:rsidR="00BB75CD">
        <w:rPr>
          <w:rtl/>
        </w:rPr>
        <w:t>،</w:t>
      </w:r>
      <w:r w:rsidRPr="00706B5A">
        <w:rPr>
          <w:rtl/>
        </w:rPr>
        <w:t xml:space="preserve"> وللمرأتين تعالى</w:t>
      </w:r>
      <w:r w:rsidR="00BB75CD">
        <w:rPr>
          <w:rtl/>
        </w:rPr>
        <w:t>،</w:t>
      </w:r>
      <w:r w:rsidRPr="00706B5A">
        <w:rPr>
          <w:rtl/>
        </w:rPr>
        <w:t xml:space="preserve"> وللنسوة تعالين</w:t>
      </w:r>
      <w:r w:rsidR="00BB75CD">
        <w:rPr>
          <w:rtl/>
        </w:rPr>
        <w:t>،</w:t>
      </w:r>
      <w:r w:rsidRPr="00706B5A">
        <w:rPr>
          <w:rtl/>
        </w:rPr>
        <w:t xml:space="preserve"> ولا يجوز ان يقال منه تعاليت والى اي شي‌ء أتعالى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الصحاح</w:t>
      </w:r>
      <w:r w:rsidR="00BB75CD">
        <w:rPr>
          <w:rtl/>
        </w:rPr>
        <w:t>:</w:t>
      </w:r>
      <w:r w:rsidRPr="00706B5A">
        <w:rPr>
          <w:rtl/>
        </w:rPr>
        <w:t xml:space="preserve"> 6 / 2437‌</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فلما استقر الشراب في جوفي كأنما نشطت من عقال</w:t>
      </w:r>
      <w:r w:rsidR="00BB75CD">
        <w:rPr>
          <w:rtl/>
        </w:rPr>
        <w:t>،</w:t>
      </w:r>
      <w:r w:rsidRPr="00706B5A">
        <w:rPr>
          <w:rtl/>
        </w:rPr>
        <w:t xml:space="preserve"> فأتيت بابه فاستأذنت عليه</w:t>
      </w:r>
      <w:r w:rsidR="00BB75CD">
        <w:rPr>
          <w:rtl/>
        </w:rPr>
        <w:t>،</w:t>
      </w:r>
      <w:r w:rsidRPr="00706B5A">
        <w:rPr>
          <w:rtl/>
        </w:rPr>
        <w:t xml:space="preserve"> فصوت بي</w:t>
      </w:r>
      <w:r w:rsidR="00BB75CD">
        <w:rPr>
          <w:rtl/>
        </w:rPr>
        <w:t>:</w:t>
      </w:r>
      <w:r w:rsidRPr="00706B5A">
        <w:rPr>
          <w:rtl/>
        </w:rPr>
        <w:t xml:space="preserve"> صح الجسم أدخل أدخل</w:t>
      </w:r>
      <w:r w:rsidR="00BB75CD">
        <w:rPr>
          <w:rtl/>
        </w:rPr>
        <w:t>،</w:t>
      </w:r>
      <w:r w:rsidRPr="00706B5A">
        <w:rPr>
          <w:rtl/>
        </w:rPr>
        <w:t xml:space="preserve"> فدخلت وأنا باك فسلمت عليه وقبلت يده ورأسه</w:t>
      </w:r>
      <w:r w:rsidR="00BB75CD">
        <w:rPr>
          <w:rtl/>
        </w:rPr>
        <w:t>،</w:t>
      </w:r>
      <w:r w:rsidRPr="00706B5A">
        <w:rPr>
          <w:rtl/>
        </w:rPr>
        <w:t xml:space="preserve"> فقال لي</w:t>
      </w:r>
      <w:r w:rsidR="00BB75CD">
        <w:rPr>
          <w:rtl/>
        </w:rPr>
        <w:t>:</w:t>
      </w:r>
      <w:r w:rsidRPr="00706B5A">
        <w:rPr>
          <w:rtl/>
        </w:rPr>
        <w:t xml:space="preserve"> وما يبكيك يا محمد</w:t>
      </w:r>
      <w:r>
        <w:rPr>
          <w:rtl/>
        </w:rPr>
        <w:t>؟</w:t>
      </w:r>
      <w:r w:rsidRPr="00706B5A">
        <w:rPr>
          <w:rtl/>
        </w:rPr>
        <w:t xml:space="preserve"> فقلت جعلت فداك ابكي على اغترابي وبعد الشقة وقلة المقدرة على المقام عندك والنظر إليك.</w:t>
      </w:r>
    </w:p>
    <w:p w:rsidR="00D620A4" w:rsidRPr="00706B5A" w:rsidRDefault="00D620A4" w:rsidP="00652868">
      <w:pPr>
        <w:pStyle w:val="libNormal"/>
        <w:rPr>
          <w:rtl/>
        </w:rPr>
      </w:pPr>
      <w:r w:rsidRPr="00706B5A">
        <w:rPr>
          <w:rtl/>
        </w:rPr>
        <w:t>فقال لي</w:t>
      </w:r>
      <w:r w:rsidR="00BB75CD">
        <w:rPr>
          <w:rtl/>
        </w:rPr>
        <w:t>:</w:t>
      </w:r>
      <w:r w:rsidRPr="00706B5A">
        <w:rPr>
          <w:rtl/>
        </w:rPr>
        <w:t xml:space="preserve"> أما قلة المقدرة</w:t>
      </w:r>
      <w:r w:rsidR="00BB75CD">
        <w:rPr>
          <w:rtl/>
        </w:rPr>
        <w:t>:</w:t>
      </w:r>
      <w:r w:rsidRPr="00706B5A">
        <w:rPr>
          <w:rtl/>
        </w:rPr>
        <w:t xml:space="preserve"> فكذلك جعل الله اوليائنا وأهل مودتنا وجعل البلاء اليهم سريعا</w:t>
      </w:r>
      <w:r w:rsidR="00BB75CD">
        <w:rPr>
          <w:rtl/>
        </w:rPr>
        <w:t>،</w:t>
      </w:r>
      <w:r w:rsidRPr="00706B5A">
        <w:rPr>
          <w:rtl/>
        </w:rPr>
        <w:t xml:space="preserve"> وأما ما ذكرت من الغربة</w:t>
      </w:r>
      <w:r w:rsidR="00BB75CD">
        <w:rPr>
          <w:rtl/>
        </w:rPr>
        <w:t>:</w:t>
      </w:r>
      <w:r w:rsidRPr="00706B5A">
        <w:rPr>
          <w:rtl/>
        </w:rPr>
        <w:t xml:space="preserve"> فلك بأبي عبد الله اسوة بأرض ناء عنا بالفرات.</w:t>
      </w:r>
    </w:p>
    <w:p w:rsidR="00D620A4" w:rsidRPr="00706B5A" w:rsidRDefault="00D620A4" w:rsidP="00652868">
      <w:pPr>
        <w:pStyle w:val="libNormal"/>
        <w:rPr>
          <w:rtl/>
        </w:rPr>
      </w:pPr>
      <w:r w:rsidRPr="00706B5A">
        <w:rPr>
          <w:rtl/>
        </w:rPr>
        <w:t>وأما ما ذكرت من بعد الشقة</w:t>
      </w:r>
      <w:r w:rsidR="00BB75CD">
        <w:rPr>
          <w:rtl/>
        </w:rPr>
        <w:t>:</w:t>
      </w:r>
      <w:r w:rsidRPr="00706B5A">
        <w:rPr>
          <w:rtl/>
        </w:rPr>
        <w:t xml:space="preserve"> فان المؤمن في هذه الدار غريب</w:t>
      </w:r>
      <w:r w:rsidR="00BB75CD">
        <w:rPr>
          <w:rtl/>
        </w:rPr>
        <w:t>،</w:t>
      </w:r>
      <w:r>
        <w:rPr>
          <w:rFonts w:hint="cs"/>
          <w:rtl/>
        </w:rPr>
        <w:t xml:space="preserve"> </w:t>
      </w:r>
      <w:r w:rsidRPr="00706B5A">
        <w:rPr>
          <w:rtl/>
        </w:rPr>
        <w:t>وفي هذا الخلق المنكوس حتى يخرج من هذه الدار الى رحمة الله.</w:t>
      </w:r>
    </w:p>
    <w:p w:rsidR="00BB75CD" w:rsidRDefault="00D620A4" w:rsidP="00652868">
      <w:pPr>
        <w:pStyle w:val="libNormal"/>
        <w:rPr>
          <w:rtl/>
        </w:rPr>
      </w:pPr>
      <w:r w:rsidRPr="00706B5A">
        <w:rPr>
          <w:rtl/>
        </w:rPr>
        <w:t>وأما ما ذكرت من حبك قربنا والنظر إلينا وأنك لا تقدر على ذلك</w:t>
      </w:r>
      <w:r w:rsidR="00BB75CD">
        <w:rPr>
          <w:rtl/>
        </w:rPr>
        <w:t>:</w:t>
      </w:r>
      <w:r w:rsidRPr="00706B5A">
        <w:rPr>
          <w:rtl/>
        </w:rPr>
        <w:t xml:space="preserve"> فالله يعلم ما في قلبك وجزاؤك عليه.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وكذلك قال في القاموس</w:t>
      </w:r>
      <w:r w:rsidR="00BB75CD">
        <w:rPr>
          <w:rtl/>
        </w:rPr>
        <w:t>:</w:t>
      </w:r>
      <w:r w:rsidRPr="00706B5A">
        <w:rPr>
          <w:rtl/>
        </w:rPr>
        <w:t xml:space="preserve"> التعالى الارتفاع اذا امرت منه قلت تعال بفتح اللام ولها تعالى </w:t>
      </w:r>
      <w:r w:rsidRPr="0037382B">
        <w:rPr>
          <w:rStyle w:val="libFootnotenumChar"/>
          <w:rtl/>
        </w:rPr>
        <w:t>(1)</w:t>
      </w:r>
      <w:r w:rsidRPr="00706B5A">
        <w:rPr>
          <w:rtl/>
        </w:rPr>
        <w:t xml:space="preserve"> ‌</w:t>
      </w:r>
    </w:p>
    <w:p w:rsidR="00D620A4" w:rsidRPr="00C7178E" w:rsidRDefault="00D620A4" w:rsidP="00D24908">
      <w:pPr>
        <w:pStyle w:val="Heading2"/>
        <w:rPr>
          <w:rtl/>
        </w:rPr>
      </w:pPr>
      <w:bookmarkStart w:id="24" w:name="_Toc404160160"/>
      <w:r w:rsidRPr="00C7178E">
        <w:rPr>
          <w:rtl/>
        </w:rPr>
        <w:t xml:space="preserve">قوله </w:t>
      </w:r>
      <w:r>
        <w:rPr>
          <w:rtl/>
        </w:rPr>
        <w:t>(ع)</w:t>
      </w:r>
      <w:r w:rsidR="00BB75CD">
        <w:rPr>
          <w:rtl/>
        </w:rPr>
        <w:t>:</w:t>
      </w:r>
      <w:r w:rsidRPr="00C7178E">
        <w:rPr>
          <w:rtl/>
        </w:rPr>
        <w:t xml:space="preserve"> فان المؤمن في هذه الدار غريب‌</w:t>
      </w:r>
      <w:bookmarkEnd w:id="24"/>
    </w:p>
    <w:p w:rsidR="00D620A4" w:rsidRPr="00706B5A" w:rsidRDefault="00D620A4" w:rsidP="00652868">
      <w:pPr>
        <w:pStyle w:val="libNormal"/>
        <w:rPr>
          <w:rtl/>
        </w:rPr>
      </w:pPr>
      <w:r w:rsidRPr="00706B5A">
        <w:rPr>
          <w:rtl/>
        </w:rPr>
        <w:t xml:space="preserve">يعنى </w:t>
      </w:r>
      <w:r w:rsidR="001F0C57" w:rsidRPr="001F0C57">
        <w:rPr>
          <w:rStyle w:val="libAlaemChar"/>
          <w:rtl/>
        </w:rPr>
        <w:t>عليه‌السلام</w:t>
      </w:r>
      <w:r w:rsidRPr="00706B5A">
        <w:rPr>
          <w:rtl/>
        </w:rPr>
        <w:t xml:space="preserve"> بالمؤمن العارف المستيقن</w:t>
      </w:r>
      <w:r w:rsidR="00BB75CD">
        <w:rPr>
          <w:rtl/>
        </w:rPr>
        <w:t>،</w:t>
      </w:r>
      <w:r w:rsidRPr="00706B5A">
        <w:rPr>
          <w:rtl/>
        </w:rPr>
        <w:t xml:space="preserve"> فانه يعلم ان جوهر ذاته العاقلة من عالم الامر والفيض</w:t>
      </w:r>
      <w:r w:rsidR="00BB75CD">
        <w:rPr>
          <w:rtl/>
        </w:rPr>
        <w:t>،</w:t>
      </w:r>
      <w:r w:rsidRPr="00706B5A">
        <w:rPr>
          <w:rtl/>
        </w:rPr>
        <w:t xml:space="preserve"> ومستوطن نفسه المجردة في اقليم الحياة والبهجة</w:t>
      </w:r>
      <w:r w:rsidR="00BB75CD">
        <w:rPr>
          <w:rtl/>
        </w:rPr>
        <w:t>،</w:t>
      </w:r>
      <w:r w:rsidRPr="00706B5A">
        <w:rPr>
          <w:rtl/>
        </w:rPr>
        <w:t xml:space="preserve"> فهو لا محالة انما يرى طائر روحه القدسى غريبا في اقفاص هذه الدار البائدة البائرة المظلمة الموحشة</w:t>
      </w:r>
      <w:r w:rsidR="00BB75CD">
        <w:rPr>
          <w:rtl/>
        </w:rPr>
        <w:t>،</w:t>
      </w:r>
      <w:r w:rsidRPr="00706B5A">
        <w:rPr>
          <w:rtl/>
        </w:rPr>
        <w:t xml:space="preserve"> التي هي ناحية الاقذار والاخباث وحاشية الارماس والاجداث</w:t>
      </w:r>
      <w:r w:rsidR="00BB75CD">
        <w:rPr>
          <w:rtl/>
        </w:rPr>
        <w:t>،</w:t>
      </w:r>
      <w:r w:rsidRPr="00706B5A">
        <w:rPr>
          <w:rtl/>
        </w:rPr>
        <w:t xml:space="preserve"> ودارة غسق الطبيعة وكورة ظلمة الهيولي.</w:t>
      </w:r>
    </w:p>
    <w:p w:rsidR="00D620A4" w:rsidRPr="00706B5A" w:rsidRDefault="00D620A4" w:rsidP="00652868">
      <w:pPr>
        <w:pStyle w:val="libNormal"/>
        <w:rPr>
          <w:rtl/>
        </w:rPr>
      </w:pPr>
      <w:r w:rsidRPr="00706B5A">
        <w:rPr>
          <w:rtl/>
        </w:rPr>
        <w:t xml:space="preserve">وقوله </w:t>
      </w:r>
      <w:r w:rsidR="001F0C57" w:rsidRPr="001F0C57">
        <w:rPr>
          <w:rStyle w:val="libAlaemChar"/>
          <w:rtl/>
        </w:rPr>
        <w:t>عليه‌السلام</w:t>
      </w:r>
      <w:r w:rsidRPr="00706B5A">
        <w:rPr>
          <w:rtl/>
        </w:rPr>
        <w:t xml:space="preserve"> « المنكوس » اما بالجر على صفة هذا الخلق</w:t>
      </w:r>
      <w:r w:rsidR="00BB75CD">
        <w:rPr>
          <w:rtl/>
        </w:rPr>
        <w:t>،</w:t>
      </w:r>
      <w:r w:rsidRPr="00706B5A">
        <w:rPr>
          <w:rtl/>
        </w:rPr>
        <w:t xml:space="preserve"> والواو العاطفة للعطف على في هذا الدار.</w:t>
      </w:r>
    </w:p>
    <w:p w:rsidR="00D620A4" w:rsidRPr="00706B5A" w:rsidRDefault="00D620A4" w:rsidP="00652868">
      <w:pPr>
        <w:pStyle w:val="libNormal"/>
        <w:rPr>
          <w:rtl/>
        </w:rPr>
      </w:pPr>
      <w:r w:rsidRPr="00706B5A">
        <w:rPr>
          <w:rtl/>
        </w:rPr>
        <w:t>أي في هذا الخلق المنكوس غريب</w:t>
      </w:r>
      <w:r>
        <w:rPr>
          <w:rtl/>
        </w:rPr>
        <w:t>؟</w:t>
      </w:r>
      <w:r w:rsidRPr="00706B5A">
        <w:rPr>
          <w:rtl/>
        </w:rPr>
        <w:t xml:space="preserve"> سمي هذا الخلق منكوسا لانصرافهم عن‌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4 / 366‌</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282</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جبريل بن أحمد</w:t>
      </w:r>
      <w:r w:rsidR="00BB75CD">
        <w:rPr>
          <w:rtl/>
        </w:rPr>
        <w:t>،</w:t>
      </w:r>
      <w:r w:rsidRPr="00706B5A">
        <w:rPr>
          <w:rtl/>
        </w:rPr>
        <w:t xml:space="preserve"> عن محمد ابن عيسى</w:t>
      </w:r>
      <w:r w:rsidR="00BB75CD">
        <w:rPr>
          <w:rtl/>
        </w:rPr>
        <w:t>،</w:t>
      </w:r>
      <w:r w:rsidRPr="00706B5A">
        <w:rPr>
          <w:rtl/>
        </w:rPr>
        <w:t xml:space="preserve"> عن علي بن الحكم</w:t>
      </w:r>
      <w:r w:rsidR="00BB75CD">
        <w:rPr>
          <w:rtl/>
        </w:rPr>
        <w:t>،</w:t>
      </w:r>
      <w:r w:rsidRPr="00706B5A">
        <w:rPr>
          <w:rtl/>
        </w:rPr>
        <w:t xml:space="preserve"> عن سيف بن عميرة</w:t>
      </w:r>
      <w:r w:rsidR="00BB75CD">
        <w:rPr>
          <w:rtl/>
        </w:rPr>
        <w:t>،</w:t>
      </w:r>
      <w:r w:rsidRPr="00706B5A">
        <w:rPr>
          <w:rtl/>
        </w:rPr>
        <w:t xml:space="preserve"> عن عامر بن عبد الله بن جذاعة قال</w:t>
      </w:r>
      <w:r w:rsidR="00BB75CD">
        <w:rPr>
          <w:rtl/>
        </w:rPr>
        <w:t>:</w:t>
      </w:r>
      <w:r w:rsidRPr="00706B5A">
        <w:rPr>
          <w:rtl/>
        </w:rPr>
        <w:t xml:space="preserve"> قلت لأبي عبد الله </w:t>
      </w:r>
      <w:r w:rsidR="001F0C57" w:rsidRPr="001F0C57">
        <w:rPr>
          <w:rStyle w:val="libAlaemChar"/>
          <w:rtl/>
        </w:rPr>
        <w:t>عليه‌السلام</w:t>
      </w:r>
      <w:r w:rsidR="00BB75CD">
        <w:rPr>
          <w:rtl/>
        </w:rPr>
        <w:t>:</w:t>
      </w:r>
      <w:r w:rsidRPr="00706B5A">
        <w:rPr>
          <w:rtl/>
        </w:rPr>
        <w:t xml:space="preserve"> ان امرأتي تقول بقول زرارة ومحمد بن مسلم في الاستطاعة وترى رأيهما</w:t>
      </w:r>
      <w:r>
        <w:rPr>
          <w:rtl/>
        </w:rPr>
        <w:t>؟</w:t>
      </w:r>
      <w:r w:rsidRPr="00706B5A">
        <w:rPr>
          <w:rtl/>
        </w:rPr>
        <w:t xml:space="preserve"> فقال</w:t>
      </w:r>
      <w:r w:rsidR="00BB75CD">
        <w:rPr>
          <w:rtl/>
        </w:rPr>
        <w:t>:</w:t>
      </w:r>
      <w:r w:rsidRPr="00706B5A">
        <w:rPr>
          <w:rtl/>
        </w:rPr>
        <w:t xml:space="preserve"> ما للنساء وللرأي والقول لها</w:t>
      </w:r>
      <w:r w:rsidR="00BB75CD">
        <w:rPr>
          <w:rtl/>
        </w:rPr>
        <w:t>،</w:t>
      </w:r>
      <w:r w:rsidRPr="00706B5A">
        <w:rPr>
          <w:rtl/>
        </w:rPr>
        <w:t xml:space="preserve"> انهما ليسا بشي‌ء في ولاية</w:t>
      </w:r>
      <w:r w:rsidR="00BB75CD">
        <w:rPr>
          <w:rtl/>
        </w:rPr>
        <w:t>،</w:t>
      </w:r>
      <w:r>
        <w:rPr>
          <w:rFonts w:hint="cs"/>
          <w:rtl/>
        </w:rPr>
        <w:t xml:space="preserve"> </w:t>
      </w:r>
      <w:r w:rsidRPr="00706B5A">
        <w:rPr>
          <w:rtl/>
        </w:rPr>
        <w:t>قال</w:t>
      </w:r>
      <w:r w:rsidR="00BB75CD">
        <w:rPr>
          <w:rtl/>
        </w:rPr>
        <w:t>:</w:t>
      </w:r>
      <w:r w:rsidRPr="00706B5A">
        <w:rPr>
          <w:rtl/>
        </w:rPr>
        <w:t xml:space="preserve"> فجئت الى امرأتي فحدثتها</w:t>
      </w:r>
      <w:r w:rsidR="00BB75CD">
        <w:rPr>
          <w:rtl/>
        </w:rPr>
        <w:t>،</w:t>
      </w:r>
      <w:r w:rsidRPr="00706B5A">
        <w:rPr>
          <w:rtl/>
        </w:rPr>
        <w:t xml:space="preserve"> فرجعت عن ذلك القول.</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الاستقامة في سمك العالم الاعلى الروحاني الى الانتكاس في سجن العالم الا سفل الظلماني.</w:t>
      </w:r>
    </w:p>
    <w:p w:rsidR="00D620A4" w:rsidRPr="00706B5A" w:rsidRDefault="00D620A4" w:rsidP="00652868">
      <w:pPr>
        <w:pStyle w:val="libNormal"/>
        <w:rPr>
          <w:rtl/>
        </w:rPr>
      </w:pPr>
      <w:r w:rsidRPr="00706B5A">
        <w:rPr>
          <w:rtl/>
        </w:rPr>
        <w:t>واما بالرفع على الخبر</w:t>
      </w:r>
      <w:r w:rsidR="00BB75CD">
        <w:rPr>
          <w:rtl/>
        </w:rPr>
        <w:t>،</w:t>
      </w:r>
      <w:r w:rsidRPr="00706B5A">
        <w:rPr>
          <w:rtl/>
        </w:rPr>
        <w:t xml:space="preserve"> وتعريفه باللام لإفادة الحصر</w:t>
      </w:r>
      <w:r w:rsidR="00BB75CD">
        <w:rPr>
          <w:rtl/>
        </w:rPr>
        <w:t>،</w:t>
      </w:r>
      <w:r w:rsidRPr="00706B5A">
        <w:rPr>
          <w:rtl/>
        </w:rPr>
        <w:t xml:space="preserve"> أو ليكون الحمل حملا أوليا ذاتيا لا حملا شايعا متعارفا</w:t>
      </w:r>
      <w:r w:rsidR="00BB75CD">
        <w:rPr>
          <w:rtl/>
        </w:rPr>
        <w:t>،</w:t>
      </w:r>
      <w:r w:rsidRPr="00706B5A">
        <w:rPr>
          <w:rtl/>
        </w:rPr>
        <w:t xml:space="preserve"> كما هو مفاد تنكير الخبر والعاطف لعطف الجملة على الجملة.</w:t>
      </w:r>
    </w:p>
    <w:p w:rsidR="00D620A4" w:rsidRPr="00706B5A" w:rsidRDefault="00D620A4" w:rsidP="00652868">
      <w:pPr>
        <w:pStyle w:val="libNormal"/>
        <w:rPr>
          <w:rtl/>
        </w:rPr>
      </w:pPr>
      <w:r w:rsidRPr="00706B5A">
        <w:rPr>
          <w:rtl/>
        </w:rPr>
        <w:t>اي والمؤمن العارف في هذا الحق وبين ظهرانيهم هو المنكوس</w:t>
      </w:r>
      <w:r w:rsidR="00BB75CD">
        <w:rPr>
          <w:rtl/>
        </w:rPr>
        <w:t>،</w:t>
      </w:r>
      <w:r w:rsidRPr="00706B5A">
        <w:rPr>
          <w:rtl/>
        </w:rPr>
        <w:t xml:space="preserve"> حتى يخرج من هذه الدار الى دار رحمة الله وطوار بهاء الله وجوار ملائكة الله.</w:t>
      </w:r>
    </w:p>
    <w:p w:rsidR="00D620A4" w:rsidRPr="00706B5A" w:rsidRDefault="00D620A4" w:rsidP="00652868">
      <w:pPr>
        <w:pStyle w:val="libNormal"/>
        <w:rPr>
          <w:rtl/>
        </w:rPr>
      </w:pPr>
      <w:r w:rsidRPr="00706B5A">
        <w:rPr>
          <w:rtl/>
        </w:rPr>
        <w:t>فان هذه الدار هاوية التسفل ودارة الانتكاس</w:t>
      </w:r>
      <w:r w:rsidR="00BB75CD">
        <w:rPr>
          <w:rtl/>
        </w:rPr>
        <w:t>،</w:t>
      </w:r>
      <w:r w:rsidRPr="00706B5A">
        <w:rPr>
          <w:rtl/>
        </w:rPr>
        <w:t xml:space="preserve"> فالعارف منتكس متسافل فيها بالضرورة الطبيعية الى أن يخرج الى دار الحياة والبهجة</w:t>
      </w:r>
      <w:r w:rsidR="00BB75CD">
        <w:rPr>
          <w:rtl/>
        </w:rPr>
        <w:t>،</w:t>
      </w:r>
      <w:r w:rsidRPr="00706B5A">
        <w:rPr>
          <w:rtl/>
        </w:rPr>
        <w:t xml:space="preserve"> ويطأ أرض القرار والاستقامة وان كان في دار البوار قد طار بجناح الموت الارادي في فضاء أوج الحياة الحقيقة.</w:t>
      </w:r>
    </w:p>
    <w:p w:rsidR="00D620A4" w:rsidRPr="00706B5A" w:rsidRDefault="00D620A4" w:rsidP="00652868">
      <w:pPr>
        <w:pStyle w:val="libNormal"/>
        <w:rPr>
          <w:rtl/>
        </w:rPr>
      </w:pPr>
      <w:r w:rsidRPr="00706B5A">
        <w:rPr>
          <w:rtl/>
        </w:rPr>
        <w:t>فأما غير العارف من جملة الخلق فحيث أنهم نسوا الله فأنساهم انفسهم</w:t>
      </w:r>
      <w:r w:rsidR="00BB75CD">
        <w:rPr>
          <w:rtl/>
        </w:rPr>
        <w:t>،</w:t>
      </w:r>
      <w:r w:rsidRPr="00706B5A">
        <w:rPr>
          <w:rtl/>
        </w:rPr>
        <w:t xml:space="preserve"> فهم بنسيان جوهر ذاتهم وموطن قرارهم قد استأنسوا بهذه الدار الباطلة وأهلها المنتكسين المنكوسين بالارادة وبالطبيعة فليعلم.</w:t>
      </w:r>
    </w:p>
    <w:p w:rsidR="00D620A4" w:rsidRPr="00706B5A" w:rsidRDefault="00D620A4" w:rsidP="0037382B">
      <w:pPr>
        <w:pStyle w:val="libBold1"/>
        <w:rPr>
          <w:rtl/>
          <w:lang w:bidi="fa-IR"/>
        </w:rPr>
      </w:pPr>
      <w:r w:rsidRPr="00C7178E">
        <w:rPr>
          <w:rtl/>
        </w:rPr>
        <w:t xml:space="preserve">قوله </w:t>
      </w:r>
      <w:r>
        <w:rPr>
          <w:rtl/>
        </w:rPr>
        <w:t>(ع)</w:t>
      </w:r>
      <w:r w:rsidR="00BB75CD">
        <w:rPr>
          <w:rtl/>
        </w:rPr>
        <w:t>:</w:t>
      </w:r>
      <w:r w:rsidRPr="00C7178E">
        <w:rPr>
          <w:rtl/>
        </w:rPr>
        <w:t xml:space="preserve"> انهما ليسا بشى‌ء في ولايه‌</w:t>
      </w:r>
    </w:p>
    <w:p w:rsidR="00D620A4" w:rsidRPr="00706B5A" w:rsidRDefault="00D620A4" w:rsidP="00652868">
      <w:pPr>
        <w:pStyle w:val="libNormal"/>
        <w:rPr>
          <w:rtl/>
        </w:rPr>
      </w:pPr>
      <w:r w:rsidRPr="00706B5A">
        <w:rPr>
          <w:rtl/>
        </w:rPr>
        <w:t>أي انهما في القول بالاستطاعة ليسا على شي‌ء من ديننا</w:t>
      </w:r>
      <w:r w:rsidR="00BB75CD">
        <w:rPr>
          <w:rtl/>
        </w:rPr>
        <w:t>،</w:t>
      </w:r>
      <w:r w:rsidRPr="00706B5A">
        <w:rPr>
          <w:rtl/>
        </w:rPr>
        <w:t xml:space="preserve"> ولا في شي‌ء من ولايتنا.</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283</w:t>
      </w:r>
      <w:r w:rsidR="00BB75CD">
        <w:rPr>
          <w:rtl/>
        </w:rPr>
        <w:t xml:space="preserve"> - </w:t>
      </w:r>
      <w:r w:rsidRPr="00706B5A">
        <w:rPr>
          <w:rtl/>
        </w:rPr>
        <w:t>حدثني محمد بن مسعود</w:t>
      </w:r>
      <w:r w:rsidR="00BB75CD">
        <w:rPr>
          <w:rtl/>
        </w:rPr>
        <w:t>،</w:t>
      </w:r>
      <w:r w:rsidRPr="00706B5A">
        <w:rPr>
          <w:rtl/>
        </w:rPr>
        <w:t xml:space="preserve"> قال</w:t>
      </w:r>
      <w:r w:rsidR="00BB75CD">
        <w:rPr>
          <w:rtl/>
        </w:rPr>
        <w:t>:</w:t>
      </w:r>
      <w:r w:rsidRPr="00706B5A">
        <w:rPr>
          <w:rtl/>
        </w:rPr>
        <w:t xml:space="preserve"> حدثني جبريل بن أحمد</w:t>
      </w:r>
      <w:r w:rsidR="00BB75CD">
        <w:rPr>
          <w:rtl/>
        </w:rPr>
        <w:t>،</w:t>
      </w:r>
      <w:r w:rsidRPr="00706B5A">
        <w:rPr>
          <w:rtl/>
        </w:rPr>
        <w:t xml:space="preserve"> عن محمد بن عيسى بن عبيد</w:t>
      </w:r>
      <w:r w:rsidR="00BB75CD">
        <w:rPr>
          <w:rtl/>
        </w:rPr>
        <w:t>،</w:t>
      </w:r>
      <w:r w:rsidRPr="00706B5A">
        <w:rPr>
          <w:rtl/>
        </w:rPr>
        <w:t xml:space="preserve"> عن يونس</w:t>
      </w:r>
      <w:r w:rsidR="00BB75CD">
        <w:rPr>
          <w:rtl/>
        </w:rPr>
        <w:t>،</w:t>
      </w:r>
      <w:r w:rsidRPr="00706B5A">
        <w:rPr>
          <w:rtl/>
        </w:rPr>
        <w:t xml:space="preserve"> عن أبي الصباح</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يا أبا الصباح هلك المترئسون في أديانهم منهم زرارة وبريد ومحمد بن مسلم واسماعيل الجعفي</w:t>
      </w:r>
      <w:r w:rsidR="00BB75CD">
        <w:rPr>
          <w:rtl/>
        </w:rPr>
        <w:t>،</w:t>
      </w:r>
      <w:r w:rsidRPr="00706B5A">
        <w:rPr>
          <w:rtl/>
        </w:rPr>
        <w:t xml:space="preserve"> وذكر آخر لم أحفظ.</w:t>
      </w:r>
    </w:p>
    <w:p w:rsidR="00BB75CD" w:rsidRDefault="00D620A4" w:rsidP="00652868">
      <w:pPr>
        <w:pStyle w:val="libNormal"/>
        <w:rPr>
          <w:rtl/>
        </w:rPr>
      </w:pPr>
      <w:r w:rsidRPr="00706B5A">
        <w:rPr>
          <w:rtl/>
        </w:rPr>
        <w:t>284</w:t>
      </w:r>
      <w:r w:rsidR="00BB75CD">
        <w:rPr>
          <w:rtl/>
        </w:rPr>
        <w:t xml:space="preserve"> - </w:t>
      </w:r>
      <w:r w:rsidRPr="00706B5A">
        <w:rPr>
          <w:rtl/>
        </w:rPr>
        <w:t>حدثنى محمد بن مسعود</w:t>
      </w:r>
      <w:r w:rsidR="00BB75CD">
        <w:rPr>
          <w:rtl/>
        </w:rPr>
        <w:t>،</w:t>
      </w:r>
      <w:r w:rsidRPr="00706B5A">
        <w:rPr>
          <w:rtl/>
        </w:rPr>
        <w:t xml:space="preserve"> قال حدثني جبريل بن أحمد</w:t>
      </w:r>
      <w:r w:rsidR="00BB75CD">
        <w:rPr>
          <w:rtl/>
        </w:rPr>
        <w:t>،</w:t>
      </w:r>
      <w:r w:rsidRPr="00706B5A">
        <w:rPr>
          <w:rtl/>
        </w:rPr>
        <w:t xml:space="preserve"> عن محمد بن عيسى</w:t>
      </w:r>
      <w:r w:rsidR="00BB75CD">
        <w:rPr>
          <w:rtl/>
        </w:rPr>
        <w:t>،</w:t>
      </w:r>
      <w:r w:rsidRPr="00706B5A">
        <w:rPr>
          <w:rtl/>
        </w:rPr>
        <w:t xml:space="preserve"> عن يونس</w:t>
      </w:r>
      <w:r w:rsidR="00BB75CD">
        <w:rPr>
          <w:rtl/>
        </w:rPr>
        <w:t>،</w:t>
      </w:r>
      <w:r w:rsidRPr="00706B5A">
        <w:rPr>
          <w:rtl/>
        </w:rPr>
        <w:t xml:space="preserve"> عن عيسى بن سليمان وعدة</w:t>
      </w:r>
      <w:r w:rsidR="00BB75CD">
        <w:rPr>
          <w:rtl/>
        </w:rPr>
        <w:t>،</w:t>
      </w:r>
      <w:r w:rsidRPr="00706B5A">
        <w:rPr>
          <w:rtl/>
        </w:rPr>
        <w:t xml:space="preserve"> عن مفضل بن عمر</w:t>
      </w:r>
      <w:r w:rsidR="00BB75CD">
        <w:rPr>
          <w:rtl/>
        </w:rPr>
        <w:t>،</w:t>
      </w:r>
      <w:r w:rsidRPr="00706B5A">
        <w:rPr>
          <w:rtl/>
        </w:rPr>
        <w:t xml:space="preserve"> قال</w:t>
      </w:r>
      <w:r w:rsidR="00BB75CD">
        <w:rPr>
          <w:rtl/>
        </w:rPr>
        <w:t>:</w:t>
      </w:r>
      <w:r w:rsidRPr="00706B5A">
        <w:rPr>
          <w:rtl/>
        </w:rPr>
        <w:t xml:space="preserve"> سمعت ابا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لعن الله محمد بن مسلم كان يقول ان الله لا يعلم الشى‌ء حتى يكون. </w:t>
      </w:r>
    </w:p>
    <w:p w:rsidR="00BB75CD" w:rsidRDefault="00BB75CD" w:rsidP="00BB75CD">
      <w:pPr>
        <w:pStyle w:val="libLine"/>
        <w:rPr>
          <w:rtl/>
        </w:rPr>
      </w:pPr>
      <w:r>
        <w:rPr>
          <w:rtl/>
        </w:rPr>
        <w:t>___________________________________________________________</w:t>
      </w:r>
    </w:p>
    <w:p w:rsidR="00D620A4" w:rsidRPr="00706B5A" w:rsidRDefault="00D620A4" w:rsidP="00D24908">
      <w:pPr>
        <w:pStyle w:val="Heading2"/>
        <w:rPr>
          <w:rtl/>
          <w:lang w:bidi="fa-IR"/>
        </w:rPr>
      </w:pPr>
      <w:bookmarkStart w:id="25" w:name="_Toc404160161"/>
      <w:r w:rsidRPr="00C7178E">
        <w:rPr>
          <w:rtl/>
        </w:rPr>
        <w:t xml:space="preserve">قوله </w:t>
      </w:r>
      <w:r>
        <w:rPr>
          <w:rtl/>
        </w:rPr>
        <w:t>(ع)</w:t>
      </w:r>
      <w:r w:rsidR="00BB75CD">
        <w:rPr>
          <w:rtl/>
        </w:rPr>
        <w:t>:</w:t>
      </w:r>
      <w:r w:rsidRPr="00C7178E">
        <w:rPr>
          <w:rtl/>
        </w:rPr>
        <w:t xml:space="preserve"> لعن الله</w:t>
      </w:r>
      <w:r w:rsidR="00BB75CD">
        <w:rPr>
          <w:rtl/>
        </w:rPr>
        <w:t xml:space="preserve"> - </w:t>
      </w:r>
      <w:r w:rsidRPr="00C7178E">
        <w:rPr>
          <w:rtl/>
        </w:rPr>
        <w:t>الى قوله</w:t>
      </w:r>
      <w:r w:rsidR="00BB75CD">
        <w:rPr>
          <w:rtl/>
        </w:rPr>
        <w:t xml:space="preserve"> - </w:t>
      </w:r>
      <w:r w:rsidRPr="00C7178E">
        <w:rPr>
          <w:rtl/>
        </w:rPr>
        <w:t>حتى يكون‌</w:t>
      </w:r>
      <w:bookmarkEnd w:id="25"/>
    </w:p>
    <w:p w:rsidR="00D620A4" w:rsidRPr="00706B5A" w:rsidRDefault="00D620A4" w:rsidP="00652868">
      <w:pPr>
        <w:pStyle w:val="libNormal"/>
        <w:rPr>
          <w:rtl/>
        </w:rPr>
      </w:pPr>
      <w:r w:rsidRPr="00706B5A">
        <w:rPr>
          <w:rtl/>
        </w:rPr>
        <w:t xml:space="preserve">تفصيل القول أن هناك شكا معضلا </w:t>
      </w:r>
      <w:r w:rsidRPr="0037382B">
        <w:rPr>
          <w:rStyle w:val="libFootnotenumChar"/>
          <w:rtl/>
        </w:rPr>
        <w:t>(1)</w:t>
      </w:r>
      <w:r w:rsidRPr="00706B5A">
        <w:rPr>
          <w:rtl/>
        </w:rPr>
        <w:t xml:space="preserve"> عويصا</w:t>
      </w:r>
      <w:r w:rsidR="00BB75CD">
        <w:rPr>
          <w:rtl/>
        </w:rPr>
        <w:t>،</w:t>
      </w:r>
      <w:r w:rsidRPr="00706B5A">
        <w:rPr>
          <w:rtl/>
        </w:rPr>
        <w:t xml:space="preserve"> هو مزلقة الاقدام ومدحضة الافهام</w:t>
      </w:r>
      <w:r w:rsidR="00BB75CD">
        <w:rPr>
          <w:rtl/>
        </w:rPr>
        <w:t>،</w:t>
      </w:r>
      <w:r w:rsidRPr="00706B5A">
        <w:rPr>
          <w:rtl/>
        </w:rPr>
        <w:t xml:space="preserve"> وذلك أن العلم بالشي‌ء</w:t>
      </w:r>
      <w:r w:rsidR="00BB75CD">
        <w:rPr>
          <w:rtl/>
        </w:rPr>
        <w:t>:</w:t>
      </w:r>
      <w:r w:rsidRPr="00706B5A">
        <w:rPr>
          <w:rtl/>
        </w:rPr>
        <w:t xml:space="preserve"> اما حصولي انطباعي بوجود المعلوم في ذهن العالم وجودا ظليا</w:t>
      </w:r>
      <w:r w:rsidR="00BB75CD">
        <w:rPr>
          <w:rtl/>
        </w:rPr>
        <w:t>،</w:t>
      </w:r>
      <w:r w:rsidRPr="00706B5A">
        <w:rPr>
          <w:rtl/>
        </w:rPr>
        <w:t xml:space="preserve"> وتمثل صورته فيه تمثلا ارتساميا. واما حضوري انكشافي بحضور جوهر ذات المعلوم بوجوده الاصيل العيني عند العالم منكشفا عليه غير عازب عنه.</w:t>
      </w:r>
    </w:p>
    <w:p w:rsidR="00D620A4" w:rsidRPr="00706B5A" w:rsidRDefault="00D620A4" w:rsidP="00652868">
      <w:pPr>
        <w:pStyle w:val="libNormal"/>
        <w:rPr>
          <w:rtl/>
        </w:rPr>
      </w:pPr>
      <w:r w:rsidRPr="00706B5A">
        <w:rPr>
          <w:rtl/>
        </w:rPr>
        <w:t>واذ قد استبان بالبرهان أن الله سبحانه بنفس حقيقته الحقة القيومية عين الوجود الحق الاصيل المتأصل المتأكد العيني</w:t>
      </w:r>
      <w:r w:rsidR="00BB75CD">
        <w:rPr>
          <w:rtl/>
        </w:rPr>
        <w:t>،</w:t>
      </w:r>
      <w:r w:rsidRPr="00706B5A">
        <w:rPr>
          <w:rtl/>
        </w:rPr>
        <w:t xml:space="preserve"> فهو بعلو كبريائه متأبه ومتنزه عن الظلية والتمثل مطلقا</w:t>
      </w:r>
      <w:r w:rsidR="00BB75CD">
        <w:rPr>
          <w:rtl/>
        </w:rPr>
        <w:t>،</w:t>
      </w:r>
      <w:r w:rsidRPr="00706B5A">
        <w:rPr>
          <w:rtl/>
        </w:rPr>
        <w:t xml:space="preserve"> فلا له وجود ظلي تمثلي في ذهن ما من الاذهان</w:t>
      </w:r>
      <w:r w:rsidR="00BB75CD">
        <w:rPr>
          <w:rtl/>
        </w:rPr>
        <w:t>،</w:t>
      </w:r>
      <w:r w:rsidRPr="00706B5A">
        <w:rPr>
          <w:rtl/>
        </w:rPr>
        <w:t xml:space="preserve"> ولا لشي‌ء من الاشياء فيه وجود ذهني وتقرر ظلي انطباعي أصلا</w:t>
      </w:r>
      <w:r w:rsidR="00BB75CD">
        <w:rPr>
          <w:rtl/>
        </w:rPr>
        <w:t>،</w:t>
      </w:r>
      <w:r w:rsidRPr="00706B5A">
        <w:rPr>
          <w:rtl/>
        </w:rPr>
        <w:t xml:space="preserve"> بل أن له التأصل الحق والحقية المحضة من كل جهة.</w:t>
      </w:r>
    </w:p>
    <w:p w:rsidR="00D620A4" w:rsidRPr="00706B5A" w:rsidRDefault="00D620A4" w:rsidP="00652868">
      <w:pPr>
        <w:pStyle w:val="libNormal"/>
        <w:rPr>
          <w:rtl/>
        </w:rPr>
      </w:pPr>
      <w:r w:rsidRPr="00706B5A">
        <w:rPr>
          <w:rtl/>
        </w:rPr>
        <w:t>فاذن علمه بكل شي‌ء يجب أن يكون علما حقا حضوريا بحضوره بجوهر ذاته عنده منكشفا متكشفا</w:t>
      </w:r>
      <w:r w:rsidR="00BB75CD">
        <w:rPr>
          <w:rtl/>
        </w:rPr>
        <w:t>،</w:t>
      </w:r>
      <w:r w:rsidRPr="00706B5A">
        <w:rPr>
          <w:rtl/>
        </w:rPr>
        <w:t xml:space="preserve"> ظاهرا غير عازب ولا متستر ولا محتجب أبدا</w:t>
      </w:r>
      <w:r w:rsidR="00BB75CD">
        <w:rPr>
          <w:rtl/>
        </w:rPr>
        <w:t>،</w:t>
      </w:r>
      <w:r w:rsidRPr="00706B5A">
        <w:rPr>
          <w:rtl/>
        </w:rPr>
        <w:t xml:space="preserve"> فعلمه تعالى بالاشياء قبل وجودها وتقررها في الاعيان مما تكل عن بيانه ألسنة العقول والاذهان</w:t>
      </w:r>
      <w:r w:rsidR="00BB75CD">
        <w:rPr>
          <w:rtl/>
        </w:rPr>
        <w:t>،</w:t>
      </w:r>
      <w:r w:rsidRPr="00706B5A">
        <w:rPr>
          <w:rtl/>
        </w:rPr>
        <w:t xml:space="preserve"> وتحار في سبيله أبصار الاحلام والبصائر.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في « س » مفصلا.</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فمحمد بن مسلم كأنه قد اعتراه هذا الشك</w:t>
      </w:r>
      <w:r w:rsidR="00BB75CD">
        <w:rPr>
          <w:rtl/>
        </w:rPr>
        <w:t>،</w:t>
      </w:r>
      <w:r w:rsidRPr="00706B5A">
        <w:rPr>
          <w:rtl/>
        </w:rPr>
        <w:t xml:space="preserve"> ولم يجد عنه مخرجا ومحيصا فوقع فيما وقع.</w:t>
      </w:r>
    </w:p>
    <w:p w:rsidR="00D620A4" w:rsidRPr="00706B5A" w:rsidRDefault="00D620A4" w:rsidP="00652868">
      <w:pPr>
        <w:pStyle w:val="libNormal"/>
        <w:rPr>
          <w:rtl/>
        </w:rPr>
      </w:pPr>
      <w:r w:rsidRPr="00706B5A">
        <w:rPr>
          <w:rtl/>
        </w:rPr>
        <w:t>ونحن قد يسرنا الله بفضله العظيم لتحقيق المعضلات وتبيين المهمات</w:t>
      </w:r>
      <w:r w:rsidR="00BB75CD">
        <w:rPr>
          <w:rtl/>
        </w:rPr>
        <w:t>،</w:t>
      </w:r>
      <w:r w:rsidRPr="00706B5A">
        <w:rPr>
          <w:rtl/>
        </w:rPr>
        <w:t xml:space="preserve"> حققنا في كتاب التقديسات</w:t>
      </w:r>
      <w:r w:rsidR="00BB75CD">
        <w:rPr>
          <w:rtl/>
        </w:rPr>
        <w:t>،</w:t>
      </w:r>
      <w:r w:rsidRPr="00706B5A">
        <w:rPr>
          <w:rtl/>
        </w:rPr>
        <w:t xml:space="preserve"> وفي كتاب تقويم الايمان</w:t>
      </w:r>
      <w:r w:rsidR="00BB75CD">
        <w:rPr>
          <w:rtl/>
        </w:rPr>
        <w:t>،</w:t>
      </w:r>
      <w:r w:rsidRPr="00706B5A">
        <w:rPr>
          <w:rtl/>
        </w:rPr>
        <w:t xml:space="preserve"> وكتاب قبسات حق اليقين</w:t>
      </w:r>
      <w:r w:rsidR="00BB75CD">
        <w:rPr>
          <w:rtl/>
        </w:rPr>
        <w:t>،</w:t>
      </w:r>
      <w:r w:rsidRPr="00706B5A">
        <w:rPr>
          <w:rtl/>
        </w:rPr>
        <w:t xml:space="preserve"> وفي شرح كتاب التوحيد من كتاب الكافي </w:t>
      </w:r>
      <w:r w:rsidRPr="0037382B">
        <w:rPr>
          <w:rStyle w:val="libFootnotenumChar"/>
          <w:rtl/>
        </w:rPr>
        <w:t>(1)</w:t>
      </w:r>
      <w:r w:rsidR="00BB75CD">
        <w:rPr>
          <w:rtl/>
        </w:rPr>
        <w:t>:</w:t>
      </w:r>
      <w:r w:rsidRPr="00706B5A">
        <w:rPr>
          <w:rtl/>
        </w:rPr>
        <w:t xml:space="preserve"> أن الجاعل التام الذي من كنه ذاته ينبعث وينبجس جوهر ذات المجعول</w:t>
      </w:r>
      <w:r w:rsidR="00BB75CD">
        <w:rPr>
          <w:rtl/>
        </w:rPr>
        <w:t>،</w:t>
      </w:r>
      <w:r w:rsidRPr="00706B5A">
        <w:rPr>
          <w:rtl/>
        </w:rPr>
        <w:t xml:space="preserve"> فان ظهور كنه ذاته وحضور سنخ حقيقته أقوى في إفادة انكشاف المجعول</w:t>
      </w:r>
      <w:r w:rsidR="00BB75CD">
        <w:rPr>
          <w:rtl/>
        </w:rPr>
        <w:t>،</w:t>
      </w:r>
      <w:r w:rsidRPr="00706B5A">
        <w:rPr>
          <w:rtl/>
        </w:rPr>
        <w:t xml:space="preserve"> وظهوره من حضور عين هويته ووجود جوهر ذاته.</w:t>
      </w:r>
    </w:p>
    <w:p w:rsidR="00D620A4" w:rsidRPr="00706B5A" w:rsidRDefault="00D620A4" w:rsidP="00652868">
      <w:pPr>
        <w:pStyle w:val="libNormal"/>
        <w:rPr>
          <w:rtl/>
        </w:rPr>
      </w:pPr>
      <w:r w:rsidRPr="00706B5A">
        <w:rPr>
          <w:rtl/>
        </w:rPr>
        <w:t>فالله سبحان حيث أنه بنفس ذاته الاحدية هو المبدع الصانع الجاعل التام لنظام الكل</w:t>
      </w:r>
      <w:r w:rsidR="00BB75CD">
        <w:rPr>
          <w:rtl/>
        </w:rPr>
        <w:t>،</w:t>
      </w:r>
      <w:r w:rsidRPr="00706B5A">
        <w:rPr>
          <w:rtl/>
        </w:rPr>
        <w:t xml:space="preserve"> من الصادر الاول الى أقصى نظام الوجود على الترتيب السبي والمسببي</w:t>
      </w:r>
      <w:r w:rsidR="00BB75CD">
        <w:rPr>
          <w:rtl/>
        </w:rPr>
        <w:t>،</w:t>
      </w:r>
      <w:r w:rsidRPr="00706B5A">
        <w:rPr>
          <w:rtl/>
        </w:rPr>
        <w:t xml:space="preserve"> النازل منه والعائد اليه جل سلطانه طولا وعرضا.</w:t>
      </w:r>
    </w:p>
    <w:p w:rsidR="00D620A4" w:rsidRPr="00706B5A" w:rsidRDefault="00D620A4" w:rsidP="00652868">
      <w:pPr>
        <w:pStyle w:val="libNormal"/>
        <w:rPr>
          <w:rtl/>
        </w:rPr>
      </w:pPr>
      <w:r w:rsidRPr="00706B5A">
        <w:rPr>
          <w:rtl/>
        </w:rPr>
        <w:t>وهو ظاهر بذاته لذاته أتم الظهور</w:t>
      </w:r>
      <w:r w:rsidR="00BB75CD">
        <w:rPr>
          <w:rtl/>
        </w:rPr>
        <w:t>،</w:t>
      </w:r>
      <w:r w:rsidRPr="00706B5A">
        <w:rPr>
          <w:rtl/>
        </w:rPr>
        <w:t xml:space="preserve"> وعالم بذاته ولوازم ذاته من نفس ذاته على أكمل الوجوه</w:t>
      </w:r>
      <w:r w:rsidR="00BB75CD">
        <w:rPr>
          <w:rtl/>
        </w:rPr>
        <w:t>،</w:t>
      </w:r>
      <w:r w:rsidRPr="00706B5A">
        <w:rPr>
          <w:rtl/>
        </w:rPr>
        <w:t xml:space="preserve"> وهو تعالى مجده ينال الكل من نفس ذاته ولا يعزب عنه مثقال ذرة في الارض ولا في السماء</w:t>
      </w:r>
      <w:r w:rsidR="00BB75CD">
        <w:rPr>
          <w:rtl/>
        </w:rPr>
        <w:t>،</w:t>
      </w:r>
      <w:r w:rsidRPr="00706B5A">
        <w:rPr>
          <w:rtl/>
        </w:rPr>
        <w:t xml:space="preserve"> من غير أن يكون لوجود الاشياء مدخلية ما في تصحيح ظهورها لديه وانكشافها عليه أصلا.</w:t>
      </w:r>
    </w:p>
    <w:p w:rsidR="00D620A4" w:rsidRPr="00706B5A" w:rsidRDefault="00D620A4" w:rsidP="00652868">
      <w:pPr>
        <w:pStyle w:val="libNormal"/>
        <w:rPr>
          <w:rtl/>
        </w:rPr>
      </w:pPr>
      <w:r w:rsidRPr="00706B5A">
        <w:rPr>
          <w:rtl/>
        </w:rPr>
        <w:t>فعلمه التام سبحانه بكل شي‌ء قبل وجود الاشياء ومع وجودها على سبيل واحد ليس يزداد بوجود الاشياء علما ولا يستفيد من كونها خبرا</w:t>
      </w:r>
      <w:r w:rsidR="00BB75CD">
        <w:rPr>
          <w:rtl/>
        </w:rPr>
        <w:t>،</w:t>
      </w:r>
      <w:r w:rsidRPr="00706B5A">
        <w:rPr>
          <w:rtl/>
        </w:rPr>
        <w:t xml:space="preserve"> فهذا سبيل الحق وسنن البرهان.</w:t>
      </w:r>
    </w:p>
    <w:p w:rsidR="00D620A4" w:rsidRPr="00706B5A" w:rsidRDefault="00D620A4" w:rsidP="00652868">
      <w:pPr>
        <w:pStyle w:val="libNormal"/>
        <w:rPr>
          <w:rtl/>
        </w:rPr>
      </w:pPr>
      <w:r w:rsidRPr="00706B5A">
        <w:rPr>
          <w:rtl/>
        </w:rPr>
        <w:t xml:space="preserve">واذ كان المختلفون الى مولانا الصادق </w:t>
      </w:r>
      <w:r w:rsidR="001F0C57" w:rsidRPr="001F0C57">
        <w:rPr>
          <w:rStyle w:val="libAlaemChar"/>
          <w:rtl/>
        </w:rPr>
        <w:t>عليه‌السلام</w:t>
      </w:r>
      <w:r w:rsidRPr="00706B5A">
        <w:rPr>
          <w:rtl/>
        </w:rPr>
        <w:t xml:space="preserve"> ينسبون الى محمد بن مسلم أنه يقول</w:t>
      </w:r>
      <w:r w:rsidR="00BB75CD">
        <w:rPr>
          <w:rtl/>
        </w:rPr>
        <w:t>:</w:t>
      </w:r>
      <w:r>
        <w:rPr>
          <w:rFonts w:hint="cs"/>
          <w:rtl/>
        </w:rPr>
        <w:t xml:space="preserve"> </w:t>
      </w:r>
      <w:r w:rsidRPr="00706B5A">
        <w:rPr>
          <w:rtl/>
        </w:rPr>
        <w:t>ان الله جل وعز انما يعلم الشي‌ء حين هو كائن لا قبل ان يكون</w:t>
      </w:r>
      <w:r w:rsidR="00BB75CD">
        <w:rPr>
          <w:rtl/>
        </w:rPr>
        <w:t>،</w:t>
      </w:r>
      <w:r w:rsidRPr="00706B5A">
        <w:rPr>
          <w:rtl/>
        </w:rPr>
        <w:t xml:space="preserve"> فهو </w:t>
      </w:r>
      <w:r w:rsidR="001F0C57" w:rsidRPr="001F0C57">
        <w:rPr>
          <w:rStyle w:val="libAlaemChar"/>
          <w:rtl/>
        </w:rPr>
        <w:t>عليه‌السلام</w:t>
      </w:r>
      <w:r w:rsidRPr="00706B5A">
        <w:rPr>
          <w:rtl/>
        </w:rPr>
        <w:t xml:space="preserve"> قال</w:t>
      </w:r>
      <w:r w:rsidR="00BB75CD">
        <w:rPr>
          <w:rtl/>
        </w:rPr>
        <w:t>:</w:t>
      </w:r>
      <w:r w:rsidRPr="00706B5A">
        <w:rPr>
          <w:rtl/>
        </w:rPr>
        <w:t xml:space="preserve"> لعن الله‌</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وهو كتاب « التعليقة على الكافى » المطبوع أخيرا بقم بتحقيقنا وتصحيحنا وتعاليقنا عليه.</w:t>
      </w:r>
    </w:p>
    <w:p w:rsidR="0037382B" w:rsidRDefault="0037382B" w:rsidP="0037382B">
      <w:pPr>
        <w:pStyle w:val="libNormal"/>
        <w:rPr>
          <w:rtl/>
        </w:rPr>
      </w:pPr>
      <w:r>
        <w:rPr>
          <w:rtl/>
        </w:rPr>
        <w:br w:type="page"/>
      </w:r>
    </w:p>
    <w:p w:rsidR="00BB75CD" w:rsidRDefault="00D620A4" w:rsidP="0037382B">
      <w:pPr>
        <w:pStyle w:val="libCenterBold1"/>
        <w:rPr>
          <w:rtl/>
        </w:rPr>
      </w:pPr>
      <w:r w:rsidRPr="00706B5A">
        <w:rPr>
          <w:rtl/>
        </w:rPr>
        <w:lastRenderedPageBreak/>
        <w:t>في أبى بصير ليث بن البخترى المرادى‌</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من كان يقول</w:t>
      </w:r>
      <w:r w:rsidR="00BB75CD">
        <w:rPr>
          <w:rtl/>
        </w:rPr>
        <w:t>:</w:t>
      </w:r>
      <w:r w:rsidRPr="00706B5A">
        <w:rPr>
          <w:rtl/>
        </w:rPr>
        <w:t xml:space="preserve"> انه سبحانه لا يعلم الشي‌ء الا حين كونه</w:t>
      </w:r>
      <w:r w:rsidR="00BB75CD">
        <w:rPr>
          <w:rtl/>
        </w:rPr>
        <w:t>،</w:t>
      </w:r>
      <w:r w:rsidRPr="00706B5A">
        <w:rPr>
          <w:rtl/>
        </w:rPr>
        <w:t xml:space="preserve"> لا قبل كون الاشياء رأسا فليعرف.</w:t>
      </w:r>
    </w:p>
    <w:p w:rsidR="00D620A4" w:rsidRPr="00706B5A" w:rsidRDefault="00D620A4" w:rsidP="0037382B">
      <w:pPr>
        <w:pStyle w:val="libCenterBold1"/>
        <w:rPr>
          <w:rtl/>
          <w:lang w:bidi="fa-IR"/>
        </w:rPr>
      </w:pPr>
      <w:r w:rsidRPr="00C7178E">
        <w:rPr>
          <w:rtl/>
        </w:rPr>
        <w:t>في أبى بصير ليث بن البخترى المرادى‌</w:t>
      </w:r>
    </w:p>
    <w:p w:rsidR="00D620A4" w:rsidRPr="00706B5A" w:rsidRDefault="00D620A4" w:rsidP="00652868">
      <w:pPr>
        <w:pStyle w:val="libNormal"/>
        <w:rPr>
          <w:rtl/>
        </w:rPr>
      </w:pPr>
      <w:r w:rsidRPr="00706B5A">
        <w:rPr>
          <w:rtl/>
        </w:rPr>
        <w:t>ليث بن البختري المرادي الضرير هو أبو بصير الاصغر</w:t>
      </w:r>
      <w:r w:rsidR="00BB75CD">
        <w:rPr>
          <w:rtl/>
        </w:rPr>
        <w:t>،</w:t>
      </w:r>
      <w:r w:rsidRPr="00706B5A">
        <w:rPr>
          <w:rtl/>
        </w:rPr>
        <w:t xml:space="preserve"> وكان يكنى أيضا أبو محمد. وشيخنا المعول عليه في معرفة أحوال الرجال أبو العباس النجاشي</w:t>
      </w:r>
      <w:r w:rsidR="00BB75CD">
        <w:rPr>
          <w:rFonts w:hint="cs"/>
          <w:rtl/>
        </w:rPr>
        <w:t xml:space="preserve"> - </w:t>
      </w:r>
      <w:r w:rsidRPr="009B7486">
        <w:rPr>
          <w:rtl/>
        </w:rPr>
        <w:t>رحمه</w:t>
      </w:r>
      <w:r w:rsidRPr="001F0C57">
        <w:rPr>
          <w:rFonts w:hint="cs"/>
          <w:rtl/>
        </w:rPr>
        <w:t xml:space="preserve"> </w:t>
      </w:r>
      <w:r w:rsidRPr="009B7486">
        <w:rPr>
          <w:rtl/>
        </w:rPr>
        <w:t>الله</w:t>
      </w:r>
      <w:r w:rsidRPr="001F0C57">
        <w:rPr>
          <w:rFonts w:hint="cs"/>
          <w:rtl/>
        </w:rPr>
        <w:t xml:space="preserve"> </w:t>
      </w:r>
      <w:r w:rsidRPr="009B7486">
        <w:rPr>
          <w:rtl/>
        </w:rPr>
        <w:t>تعالى</w:t>
      </w:r>
      <w:r w:rsidR="00BB75CD">
        <w:rPr>
          <w:rFonts w:hint="cs"/>
          <w:rtl/>
        </w:rPr>
        <w:t xml:space="preserve"> - </w:t>
      </w:r>
      <w:r w:rsidRPr="00706B5A">
        <w:rPr>
          <w:rtl/>
        </w:rPr>
        <w:t>لم يوثقه ولا زاد في ترجمته على أن قال</w:t>
      </w:r>
      <w:r w:rsidR="00BB75CD">
        <w:rPr>
          <w:rtl/>
        </w:rPr>
        <w:t>:</w:t>
      </w:r>
      <w:r w:rsidRPr="00706B5A">
        <w:rPr>
          <w:rtl/>
        </w:rPr>
        <w:t xml:space="preserve"> ليث بن البختري المرادي أبو محمد وقيل</w:t>
      </w:r>
      <w:r w:rsidR="00BB75CD">
        <w:rPr>
          <w:rtl/>
        </w:rPr>
        <w:t>:</w:t>
      </w:r>
      <w:r w:rsidRPr="00706B5A">
        <w:rPr>
          <w:rtl/>
        </w:rPr>
        <w:t xml:space="preserve"> أبو بصير الاصغر</w:t>
      </w:r>
      <w:r w:rsidR="00BB75CD">
        <w:rPr>
          <w:rtl/>
        </w:rPr>
        <w:t>،</w:t>
      </w:r>
      <w:r w:rsidRPr="00706B5A">
        <w:rPr>
          <w:rtl/>
        </w:rPr>
        <w:t xml:space="preserve"> روى عن أبي جعفر وأبي عبد الله </w:t>
      </w:r>
      <w:r w:rsidR="001F0C57" w:rsidRPr="001F0C57">
        <w:rPr>
          <w:rStyle w:val="libAlaemChar"/>
          <w:rFonts w:hint="cs"/>
          <w:rtl/>
        </w:rPr>
        <w:t>عليهما‌السلام</w:t>
      </w:r>
      <w:r w:rsidR="00BB75CD">
        <w:rPr>
          <w:rtl/>
        </w:rPr>
        <w:t>،</w:t>
      </w:r>
      <w:r w:rsidRPr="00706B5A">
        <w:rPr>
          <w:rtl/>
        </w:rPr>
        <w:t xml:space="preserve"> له كتاب يرويه جماعة منهم أبو جميلة المفضل بن صالح </w:t>
      </w:r>
      <w:r w:rsidRPr="0037382B">
        <w:rPr>
          <w:rStyle w:val="libFootnotenumChar"/>
          <w:rtl/>
        </w:rPr>
        <w:t>(1)</w:t>
      </w:r>
      <w:r>
        <w:rPr>
          <w:rtl/>
        </w:rPr>
        <w:t>.</w:t>
      </w:r>
    </w:p>
    <w:p w:rsidR="00D620A4" w:rsidRPr="00706B5A" w:rsidRDefault="00D620A4" w:rsidP="00652868">
      <w:pPr>
        <w:pStyle w:val="libNormal"/>
        <w:rPr>
          <w:rtl/>
        </w:rPr>
      </w:pPr>
      <w:r w:rsidRPr="00706B5A">
        <w:rPr>
          <w:rtl/>
        </w:rPr>
        <w:t>وانما وثق أبا بصير الاسدي يحيى بن القاسم وقيل</w:t>
      </w:r>
      <w:r w:rsidR="00BB75CD">
        <w:rPr>
          <w:rtl/>
        </w:rPr>
        <w:t>:</w:t>
      </w:r>
      <w:r w:rsidRPr="00706B5A">
        <w:rPr>
          <w:rtl/>
        </w:rPr>
        <w:t xml:space="preserve"> يحيى بن أبي القاسم المكفوف.</w:t>
      </w:r>
    </w:p>
    <w:p w:rsidR="00D620A4" w:rsidRPr="00706B5A" w:rsidRDefault="00D620A4" w:rsidP="00652868">
      <w:pPr>
        <w:pStyle w:val="libNormal"/>
        <w:rPr>
          <w:rtl/>
        </w:rPr>
      </w:pPr>
      <w:r w:rsidRPr="00706B5A">
        <w:rPr>
          <w:rtl/>
        </w:rPr>
        <w:t>قال في ترجمته</w:t>
      </w:r>
      <w:r w:rsidR="00BB75CD">
        <w:rPr>
          <w:rtl/>
        </w:rPr>
        <w:t>:</w:t>
      </w:r>
      <w:r w:rsidRPr="00706B5A">
        <w:rPr>
          <w:rtl/>
        </w:rPr>
        <w:t xml:space="preserve"> يحيى بن القاسم أبو بصير الاسدي وقيل</w:t>
      </w:r>
      <w:r w:rsidR="00BB75CD">
        <w:rPr>
          <w:rtl/>
        </w:rPr>
        <w:t>:</w:t>
      </w:r>
      <w:r w:rsidRPr="00706B5A">
        <w:rPr>
          <w:rtl/>
        </w:rPr>
        <w:t xml:space="preserve"> أبو محمد ثقة وجيه</w:t>
      </w:r>
      <w:r w:rsidR="00BB75CD">
        <w:rPr>
          <w:rtl/>
        </w:rPr>
        <w:t>،</w:t>
      </w:r>
      <w:r w:rsidRPr="00706B5A">
        <w:rPr>
          <w:rtl/>
        </w:rPr>
        <w:t xml:space="preserve"> روى عن أبي جعفر وأبي عبد الله </w:t>
      </w:r>
      <w:r w:rsidR="001F0C57" w:rsidRPr="001F0C57">
        <w:rPr>
          <w:rStyle w:val="libAlaemChar"/>
          <w:rFonts w:hint="cs"/>
          <w:rtl/>
        </w:rPr>
        <w:t>عليهما‌السلام</w:t>
      </w:r>
      <w:r w:rsidR="00BB75CD">
        <w:rPr>
          <w:rtl/>
        </w:rPr>
        <w:t>،</w:t>
      </w:r>
      <w:r w:rsidRPr="00706B5A">
        <w:rPr>
          <w:rtl/>
        </w:rPr>
        <w:t xml:space="preserve"> وقيل</w:t>
      </w:r>
      <w:r w:rsidR="00BB75CD">
        <w:rPr>
          <w:rtl/>
        </w:rPr>
        <w:t>:</w:t>
      </w:r>
      <w:r w:rsidRPr="00706B5A">
        <w:rPr>
          <w:rtl/>
        </w:rPr>
        <w:t xml:space="preserve"> يحيى بن أبي القاسم</w:t>
      </w:r>
      <w:r w:rsidR="00BB75CD">
        <w:rPr>
          <w:rtl/>
        </w:rPr>
        <w:t>،</w:t>
      </w:r>
      <w:r w:rsidRPr="00706B5A">
        <w:rPr>
          <w:rtl/>
        </w:rPr>
        <w:t xml:space="preserve"> واسم أبي القاسم اسحاق</w:t>
      </w:r>
      <w:r w:rsidR="00BB75CD">
        <w:rPr>
          <w:rtl/>
        </w:rPr>
        <w:t>،</w:t>
      </w:r>
      <w:r w:rsidRPr="00706B5A">
        <w:rPr>
          <w:rtl/>
        </w:rPr>
        <w:t xml:space="preserve"> وروى عن أبي الحسن موسى </w:t>
      </w:r>
      <w:r w:rsidR="001F0C57" w:rsidRPr="001F0C57">
        <w:rPr>
          <w:rStyle w:val="libAlaemChar"/>
          <w:rtl/>
        </w:rPr>
        <w:t>عليه‌السلام</w:t>
      </w:r>
      <w:r w:rsidR="00BB75CD">
        <w:rPr>
          <w:rtl/>
        </w:rPr>
        <w:t>،</w:t>
      </w:r>
      <w:r w:rsidRPr="00706B5A">
        <w:rPr>
          <w:rtl/>
        </w:rPr>
        <w:t xml:space="preserve"> له كتاب يوم وليلة</w:t>
      </w:r>
      <w:r w:rsidR="00BB75CD">
        <w:rPr>
          <w:rtl/>
        </w:rPr>
        <w:t xml:space="preserve"> - </w:t>
      </w:r>
      <w:r w:rsidRPr="00706B5A">
        <w:rPr>
          <w:rtl/>
        </w:rPr>
        <w:t>وذكر طريقه اليه</w:t>
      </w:r>
      <w:r w:rsidR="00BB75CD">
        <w:rPr>
          <w:rtl/>
        </w:rPr>
        <w:t xml:space="preserve"> - </w:t>
      </w:r>
      <w:r w:rsidRPr="00706B5A">
        <w:rPr>
          <w:rtl/>
        </w:rPr>
        <w:t>ثم قال</w:t>
      </w:r>
      <w:r w:rsidR="00BB75CD">
        <w:rPr>
          <w:rtl/>
        </w:rPr>
        <w:t>:</w:t>
      </w:r>
      <w:r w:rsidRPr="00706B5A">
        <w:rPr>
          <w:rtl/>
        </w:rPr>
        <w:t xml:space="preserve"> ومات أبو بصير سنة خمسين ومائة </w:t>
      </w:r>
      <w:r w:rsidRPr="0037382B">
        <w:rPr>
          <w:rStyle w:val="libFootnotenumChar"/>
          <w:rtl/>
        </w:rPr>
        <w:t>(2)</w:t>
      </w:r>
      <w:r w:rsidRPr="00706B5A">
        <w:rPr>
          <w:rtl/>
        </w:rPr>
        <w:t xml:space="preserve"> ‌</w:t>
      </w:r>
    </w:p>
    <w:p w:rsidR="00D620A4" w:rsidRPr="00706B5A" w:rsidRDefault="00D620A4" w:rsidP="00652868">
      <w:pPr>
        <w:pStyle w:val="libNormal"/>
        <w:rPr>
          <w:rtl/>
        </w:rPr>
      </w:pPr>
      <w:r w:rsidRPr="00706B5A">
        <w:rPr>
          <w:rtl/>
        </w:rPr>
        <w:t>والشيخ</w:t>
      </w:r>
      <w:r w:rsidR="00BB75CD">
        <w:rPr>
          <w:rtl/>
        </w:rPr>
        <w:t xml:space="preserve"> - </w:t>
      </w:r>
      <w:r w:rsidRPr="009B7486">
        <w:rPr>
          <w:rtl/>
        </w:rPr>
        <w:t>رحمه</w:t>
      </w:r>
      <w:r w:rsidRPr="001F0C57">
        <w:rPr>
          <w:rFonts w:hint="cs"/>
          <w:rtl/>
        </w:rPr>
        <w:t xml:space="preserve"> </w:t>
      </w:r>
      <w:r w:rsidRPr="009B7486">
        <w:rPr>
          <w:rtl/>
        </w:rPr>
        <w:t>الله</w:t>
      </w:r>
      <w:r w:rsidRPr="001F0C57">
        <w:rPr>
          <w:rFonts w:hint="cs"/>
          <w:rtl/>
        </w:rPr>
        <w:t xml:space="preserve"> </w:t>
      </w:r>
      <w:r w:rsidRPr="009B7486">
        <w:rPr>
          <w:rtl/>
        </w:rPr>
        <w:t>تعالى</w:t>
      </w:r>
      <w:r w:rsidR="00BB75CD">
        <w:rPr>
          <w:rtl/>
        </w:rPr>
        <w:t xml:space="preserve"> - </w:t>
      </w:r>
      <w:r w:rsidRPr="00706B5A">
        <w:rPr>
          <w:rtl/>
        </w:rPr>
        <w:t>أيضا لم يوثقه ولا ذكر له مدحا في الفهرست ولا في كتاب الرجال</w:t>
      </w:r>
      <w:r w:rsidR="00BB75CD">
        <w:rPr>
          <w:rtl/>
        </w:rPr>
        <w:t>،</w:t>
      </w:r>
      <w:r w:rsidRPr="00706B5A">
        <w:rPr>
          <w:rtl/>
        </w:rPr>
        <w:t xml:space="preserve"> بل اقتصر على مجرد ذكره في أصحاب أبي جعفر الباقر وفي أصحاب أبي الحسن الكاظم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 xml:space="preserve">وقال في أصحاب أبي عبد الله الصادق </w:t>
      </w:r>
      <w:r w:rsidR="001F0C57" w:rsidRPr="001F0C57">
        <w:rPr>
          <w:rStyle w:val="libAlaemChar"/>
          <w:rtl/>
        </w:rPr>
        <w:t>عليه‌السلام</w:t>
      </w:r>
      <w:r w:rsidR="00BB75CD">
        <w:rPr>
          <w:rtl/>
        </w:rPr>
        <w:t>:</w:t>
      </w:r>
      <w:r w:rsidRPr="00706B5A">
        <w:rPr>
          <w:rtl/>
        </w:rPr>
        <w:t xml:space="preserve"> الليث بن البختري المرادي ابو يحيى ويكنى أبا بصير</w:t>
      </w:r>
      <w:r w:rsidR="00BB75CD">
        <w:rPr>
          <w:rtl/>
        </w:rPr>
        <w:t>،</w:t>
      </w:r>
      <w:r w:rsidRPr="00706B5A">
        <w:rPr>
          <w:rtl/>
        </w:rPr>
        <w:t xml:space="preserve"> وأسند عنه </w:t>
      </w:r>
      <w:r w:rsidRPr="0037382B">
        <w:rPr>
          <w:rStyle w:val="libFootnotenumChar"/>
          <w:rtl/>
        </w:rPr>
        <w:t>(3)</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245.</w:t>
      </w:r>
    </w:p>
    <w:p w:rsidR="00D620A4" w:rsidRPr="00706B5A" w:rsidRDefault="00D620A4" w:rsidP="0037382B">
      <w:pPr>
        <w:pStyle w:val="libFootnote0"/>
        <w:rPr>
          <w:rtl/>
          <w:lang w:bidi="fa-IR"/>
        </w:rPr>
      </w:pPr>
      <w:r w:rsidRPr="00706B5A">
        <w:rPr>
          <w:rtl/>
        </w:rPr>
        <w:t>(2) رجال النجاشى</w:t>
      </w:r>
      <w:r w:rsidR="00BB75CD">
        <w:rPr>
          <w:rtl/>
        </w:rPr>
        <w:t>:</w:t>
      </w:r>
      <w:r w:rsidRPr="00706B5A">
        <w:rPr>
          <w:rtl/>
        </w:rPr>
        <w:t xml:space="preserve"> 344 وفيه سنة خمس ومائة وهو غلط.</w:t>
      </w:r>
    </w:p>
    <w:p w:rsidR="00D620A4" w:rsidRPr="00706B5A" w:rsidRDefault="00D620A4" w:rsidP="0037382B">
      <w:pPr>
        <w:pStyle w:val="libFootnote0"/>
        <w:rPr>
          <w:rtl/>
          <w:lang w:bidi="fa-IR"/>
        </w:rPr>
      </w:pPr>
      <w:r w:rsidRPr="00706B5A">
        <w:rPr>
          <w:rtl/>
        </w:rPr>
        <w:t>(3) رجال الشيخ</w:t>
      </w:r>
      <w:r w:rsidR="00BB75CD">
        <w:rPr>
          <w:rtl/>
        </w:rPr>
        <w:t>:</w:t>
      </w:r>
      <w:r w:rsidRPr="00706B5A">
        <w:rPr>
          <w:rtl/>
        </w:rPr>
        <w:t xml:space="preserve"> 278.</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285</w:t>
      </w:r>
      <w:r w:rsidR="00BB75CD">
        <w:rPr>
          <w:rtl/>
        </w:rPr>
        <w:t xml:space="preserve"> - </w:t>
      </w:r>
      <w:r w:rsidRPr="00706B5A">
        <w:rPr>
          <w:rtl/>
        </w:rPr>
        <w:t>روى عن ابن أب</w:t>
      </w:r>
      <w:r>
        <w:rPr>
          <w:rtl/>
        </w:rPr>
        <w:t>ي يعفور</w:t>
      </w:r>
      <w:r w:rsidR="00BB75CD">
        <w:rPr>
          <w:rtl/>
        </w:rPr>
        <w:t>،</w:t>
      </w:r>
      <w:r>
        <w:rPr>
          <w:rtl/>
        </w:rPr>
        <w:t xml:space="preserve"> قال</w:t>
      </w:r>
      <w:r w:rsidR="00BB75CD">
        <w:rPr>
          <w:rtl/>
        </w:rPr>
        <w:t>:</w:t>
      </w:r>
      <w:r>
        <w:rPr>
          <w:rtl/>
        </w:rPr>
        <w:t xml:space="preserve"> خرجت الى السواد</w:t>
      </w:r>
      <w:r w:rsidRPr="00706B5A">
        <w:rPr>
          <w:rtl/>
        </w:rPr>
        <w:t xml:space="preserve"> أطلب دراهم لنحج‌</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وقال أبو الحسين أحمد بن الحسين بن عبد الله الغضائري </w:t>
      </w:r>
      <w:r w:rsidRPr="009B7486">
        <w:rPr>
          <w:rtl/>
        </w:rPr>
        <w:t>رحمه</w:t>
      </w:r>
      <w:r w:rsidRPr="001F0C57">
        <w:rPr>
          <w:rFonts w:hint="cs"/>
          <w:rtl/>
        </w:rPr>
        <w:t xml:space="preserve"> </w:t>
      </w:r>
      <w:r w:rsidRPr="009B7486">
        <w:rPr>
          <w:rtl/>
        </w:rPr>
        <w:t>الله</w:t>
      </w:r>
      <w:r w:rsidRPr="001F0C57">
        <w:rPr>
          <w:rFonts w:hint="cs"/>
          <w:rtl/>
        </w:rPr>
        <w:t xml:space="preserve"> </w:t>
      </w:r>
      <w:r w:rsidRPr="009B7486">
        <w:rPr>
          <w:rtl/>
        </w:rPr>
        <w:t>تعالى</w:t>
      </w:r>
      <w:r w:rsidRPr="00706B5A">
        <w:rPr>
          <w:rtl/>
        </w:rPr>
        <w:t xml:space="preserve"> وكان أبو عبد الله </w:t>
      </w:r>
      <w:r w:rsidR="001F0C57" w:rsidRPr="001F0C57">
        <w:rPr>
          <w:rStyle w:val="libAlaemChar"/>
          <w:rtl/>
        </w:rPr>
        <w:t>عليه‌السلام</w:t>
      </w:r>
      <w:r w:rsidRPr="00706B5A">
        <w:rPr>
          <w:rtl/>
        </w:rPr>
        <w:t xml:space="preserve"> يتضجر به ويتبرم</w:t>
      </w:r>
      <w:r w:rsidR="00BB75CD">
        <w:rPr>
          <w:rtl/>
        </w:rPr>
        <w:t>،</w:t>
      </w:r>
      <w:r w:rsidRPr="00706B5A">
        <w:rPr>
          <w:rtl/>
        </w:rPr>
        <w:t xml:space="preserve"> وأصحابه يختلفون في شأنه</w:t>
      </w:r>
      <w:r w:rsidR="00BB75CD">
        <w:rPr>
          <w:rtl/>
        </w:rPr>
        <w:t>،</w:t>
      </w:r>
      <w:r w:rsidRPr="00706B5A">
        <w:rPr>
          <w:rtl/>
        </w:rPr>
        <w:t xml:space="preserve"> ثم قال</w:t>
      </w:r>
      <w:r w:rsidR="00BB75CD">
        <w:rPr>
          <w:rtl/>
        </w:rPr>
        <w:t>:</w:t>
      </w:r>
      <w:r w:rsidRPr="00706B5A">
        <w:rPr>
          <w:rtl/>
        </w:rPr>
        <w:t xml:space="preserve"> وعندي أن اللعن انما وقع على دينه لا على حديثه</w:t>
      </w:r>
      <w:r w:rsidR="00BB75CD">
        <w:rPr>
          <w:rtl/>
        </w:rPr>
        <w:t>،</w:t>
      </w:r>
      <w:r w:rsidRPr="00706B5A">
        <w:rPr>
          <w:rtl/>
        </w:rPr>
        <w:t xml:space="preserve"> وهو عندي ثقة </w:t>
      </w:r>
      <w:r w:rsidRPr="0037382B">
        <w:rPr>
          <w:rStyle w:val="libFootnotenumChar"/>
          <w:rtl/>
        </w:rPr>
        <w:t>(1)</w:t>
      </w:r>
      <w:r>
        <w:rPr>
          <w:rtl/>
        </w:rPr>
        <w:t>.</w:t>
      </w:r>
    </w:p>
    <w:p w:rsidR="00D620A4" w:rsidRPr="00706B5A" w:rsidRDefault="00D620A4" w:rsidP="00652868">
      <w:pPr>
        <w:pStyle w:val="libNormal"/>
        <w:rPr>
          <w:rtl/>
        </w:rPr>
      </w:pPr>
      <w:r w:rsidRPr="00706B5A">
        <w:rPr>
          <w:rtl/>
        </w:rPr>
        <w:t>وسيذكر أبو عمرو الكشي</w:t>
      </w:r>
      <w:r w:rsidR="00BB75CD">
        <w:rPr>
          <w:rtl/>
        </w:rPr>
        <w:t xml:space="preserve"> - </w:t>
      </w:r>
      <w:r w:rsidRPr="009B7486">
        <w:rPr>
          <w:rtl/>
        </w:rPr>
        <w:t>رحمه</w:t>
      </w:r>
      <w:r w:rsidRPr="001F0C57">
        <w:rPr>
          <w:rFonts w:hint="cs"/>
          <w:rtl/>
        </w:rPr>
        <w:t xml:space="preserve"> </w:t>
      </w:r>
      <w:r w:rsidRPr="009B7486">
        <w:rPr>
          <w:rtl/>
        </w:rPr>
        <w:t>الله</w:t>
      </w:r>
      <w:r w:rsidRPr="001F0C57">
        <w:rPr>
          <w:rFonts w:hint="cs"/>
          <w:rtl/>
        </w:rPr>
        <w:t xml:space="preserve"> </w:t>
      </w:r>
      <w:r w:rsidRPr="009B7486">
        <w:rPr>
          <w:rtl/>
        </w:rPr>
        <w:t>تعالى</w:t>
      </w:r>
      <w:r w:rsidR="00BB75CD">
        <w:rPr>
          <w:rtl/>
        </w:rPr>
        <w:t xml:space="preserve"> - </w:t>
      </w:r>
      <w:r w:rsidRPr="00706B5A">
        <w:rPr>
          <w:rtl/>
        </w:rPr>
        <w:t>في الكتاب أن الذي هو ممن أجمعت العصابة على تصحيح ما يصح عنهم قيل</w:t>
      </w:r>
      <w:r w:rsidR="00BB75CD">
        <w:rPr>
          <w:rtl/>
        </w:rPr>
        <w:t>:</w:t>
      </w:r>
      <w:r w:rsidRPr="00706B5A">
        <w:rPr>
          <w:rtl/>
        </w:rPr>
        <w:t xml:space="preserve"> هو أبو بصير المرادي ليث بن البختري الضرير</w:t>
      </w:r>
      <w:r w:rsidR="00BB75CD">
        <w:rPr>
          <w:rtl/>
        </w:rPr>
        <w:t>،</w:t>
      </w:r>
      <w:r w:rsidRPr="00706B5A">
        <w:rPr>
          <w:rtl/>
        </w:rPr>
        <w:t xml:space="preserve"> وقيل</w:t>
      </w:r>
      <w:r w:rsidR="00BB75CD">
        <w:rPr>
          <w:rtl/>
        </w:rPr>
        <w:t>:</w:t>
      </w:r>
      <w:r w:rsidRPr="00706B5A">
        <w:rPr>
          <w:rtl/>
        </w:rPr>
        <w:t xml:space="preserve"> أنه أبو بصير الاسدي يحيى بن القاسم المولود مكفوفا </w:t>
      </w:r>
      <w:r w:rsidRPr="0037382B">
        <w:rPr>
          <w:rStyle w:val="libFootnotenumChar"/>
          <w:rtl/>
        </w:rPr>
        <w:t>(2)</w:t>
      </w:r>
      <w:r>
        <w:rPr>
          <w:rtl/>
        </w:rPr>
        <w:t>.</w:t>
      </w:r>
    </w:p>
    <w:p w:rsidR="00D620A4" w:rsidRPr="00706B5A" w:rsidRDefault="00D620A4" w:rsidP="00652868">
      <w:pPr>
        <w:pStyle w:val="libNormal"/>
        <w:rPr>
          <w:rtl/>
        </w:rPr>
      </w:pPr>
      <w:r w:rsidRPr="00706B5A">
        <w:rPr>
          <w:rtl/>
        </w:rPr>
        <w:t>ثم ان الحسن بن داود في باب الكنى من كتابه قال</w:t>
      </w:r>
      <w:r w:rsidR="00BB75CD">
        <w:rPr>
          <w:rtl/>
        </w:rPr>
        <w:t>:</w:t>
      </w:r>
      <w:r w:rsidRPr="00706B5A">
        <w:rPr>
          <w:rtl/>
        </w:rPr>
        <w:t xml:space="preserve"> ان أبا بصير مشترك بين أربعة</w:t>
      </w:r>
      <w:r w:rsidR="00BB75CD">
        <w:rPr>
          <w:rtl/>
        </w:rPr>
        <w:t>:</w:t>
      </w:r>
      <w:r w:rsidRPr="00706B5A">
        <w:rPr>
          <w:rtl/>
        </w:rPr>
        <w:t xml:space="preserve"> المرادي ليث بن البختري وهو ثقة عظيم الشأن. والاسدي المكفوف يحيى ابن أبي القاسم. ويوسف بن الحارث البتري. وعبد الله بن محمد الاسدي </w:t>
      </w:r>
      <w:r w:rsidRPr="0037382B">
        <w:rPr>
          <w:rStyle w:val="libFootnotenumChar"/>
          <w:rtl/>
        </w:rPr>
        <w:t>(3)</w:t>
      </w:r>
      <w:r>
        <w:rPr>
          <w:rtl/>
        </w:rPr>
        <w:t>.</w:t>
      </w:r>
    </w:p>
    <w:p w:rsidR="00D620A4" w:rsidRPr="00706B5A" w:rsidRDefault="00D620A4" w:rsidP="00652868">
      <w:pPr>
        <w:pStyle w:val="libNormal"/>
        <w:rPr>
          <w:rtl/>
        </w:rPr>
      </w:pPr>
      <w:r w:rsidRPr="00706B5A">
        <w:rPr>
          <w:rtl/>
        </w:rPr>
        <w:t>فشاع من ذلك عند المتأخرين الا حدثين أن الثقة من هؤلاء الاربعة انما هو أبو بصير المرادي</w:t>
      </w:r>
      <w:r w:rsidR="00BB75CD">
        <w:rPr>
          <w:rtl/>
        </w:rPr>
        <w:t>،</w:t>
      </w:r>
      <w:r w:rsidRPr="00706B5A">
        <w:rPr>
          <w:rtl/>
        </w:rPr>
        <w:t xml:space="preserve"> وأما أبو بصير الاسدي يحيى بن أبي القاسم فحديثه ضعيف. وهذا وهم ليس له أصل.</w:t>
      </w:r>
    </w:p>
    <w:p w:rsidR="00D620A4" w:rsidRPr="00706B5A" w:rsidRDefault="00D620A4" w:rsidP="00652868">
      <w:pPr>
        <w:pStyle w:val="libNormal"/>
        <w:rPr>
          <w:rtl/>
        </w:rPr>
      </w:pPr>
      <w:r w:rsidRPr="00706B5A">
        <w:rPr>
          <w:rtl/>
        </w:rPr>
        <w:t>بل الحق أن أبا بصير الاسدي يحيى بن أبي القاسم المكفوف ثقه ثبت صحيح الحديث</w:t>
      </w:r>
      <w:r w:rsidR="00BB75CD">
        <w:rPr>
          <w:rtl/>
        </w:rPr>
        <w:t>،</w:t>
      </w:r>
      <w:r w:rsidRPr="00706B5A">
        <w:rPr>
          <w:rtl/>
        </w:rPr>
        <w:t xml:space="preserve"> كما سيظهر عليك من ذي قبل حق الظهور</w:t>
      </w:r>
      <w:r w:rsidR="00BB75CD">
        <w:rPr>
          <w:rtl/>
        </w:rPr>
        <w:t>،</w:t>
      </w:r>
      <w:r w:rsidRPr="00706B5A">
        <w:rPr>
          <w:rtl/>
        </w:rPr>
        <w:t xml:space="preserve"> نعم علي بن أبي حمزة البطائني الذي يروي عنه</w:t>
      </w:r>
      <w:r w:rsidR="00BB75CD">
        <w:rPr>
          <w:rtl/>
        </w:rPr>
        <w:t>،</w:t>
      </w:r>
      <w:r w:rsidRPr="00706B5A">
        <w:rPr>
          <w:rtl/>
        </w:rPr>
        <w:t xml:space="preserve"> أكثريا واقفي ضعيف فليعلم.</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خرجت الى السواد‌</w:t>
      </w:r>
    </w:p>
    <w:p w:rsidR="00D620A4" w:rsidRPr="00706B5A" w:rsidRDefault="00D620A4" w:rsidP="00652868">
      <w:pPr>
        <w:pStyle w:val="libNormal"/>
        <w:rPr>
          <w:rtl/>
        </w:rPr>
      </w:pPr>
      <w:r w:rsidRPr="00706B5A">
        <w:rPr>
          <w:rtl/>
        </w:rPr>
        <w:t>أي الى سواد العراق. قال في المغرب</w:t>
      </w:r>
      <w:r w:rsidR="00BB75CD">
        <w:rPr>
          <w:rtl/>
        </w:rPr>
        <w:t>:</w:t>
      </w:r>
      <w:r w:rsidRPr="00706B5A">
        <w:rPr>
          <w:rtl/>
        </w:rPr>
        <w:t xml:space="preserve"> وسمي سواد العراق لخضرة أشجاره وزرعه</w:t>
      </w:r>
      <w:r w:rsidR="00BB75CD">
        <w:rPr>
          <w:rtl/>
        </w:rPr>
        <w:t>،</w:t>
      </w:r>
      <w:r w:rsidRPr="00706B5A">
        <w:rPr>
          <w:rtl/>
        </w:rPr>
        <w:t xml:space="preserve"> حده طولا من حديثه الموصل الى عبادان</w:t>
      </w:r>
      <w:r w:rsidR="00BB75CD">
        <w:rPr>
          <w:rtl/>
        </w:rPr>
        <w:t>،</w:t>
      </w:r>
      <w:r w:rsidRPr="00706B5A">
        <w:rPr>
          <w:rtl/>
        </w:rPr>
        <w:t xml:space="preserve"> وعرضا من العذيب‌</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راجع جامع الرواة</w:t>
      </w:r>
      <w:r w:rsidR="00BB75CD">
        <w:rPr>
          <w:rtl/>
        </w:rPr>
        <w:t>:</w:t>
      </w:r>
      <w:r w:rsidRPr="00706B5A">
        <w:rPr>
          <w:rtl/>
        </w:rPr>
        <w:t xml:space="preserve"> 3 / 34.</w:t>
      </w:r>
    </w:p>
    <w:p w:rsidR="00D620A4" w:rsidRPr="00706B5A" w:rsidRDefault="00D620A4" w:rsidP="0037382B">
      <w:pPr>
        <w:pStyle w:val="libFootnote0"/>
        <w:rPr>
          <w:rtl/>
          <w:lang w:bidi="fa-IR"/>
        </w:rPr>
      </w:pPr>
      <w:r w:rsidRPr="00706B5A">
        <w:rPr>
          <w:rtl/>
        </w:rPr>
        <w:t>(2) رجال الكشى</w:t>
      </w:r>
      <w:r w:rsidR="00BB75CD">
        <w:rPr>
          <w:rtl/>
        </w:rPr>
        <w:t>:</w:t>
      </w:r>
      <w:r w:rsidRPr="00706B5A">
        <w:rPr>
          <w:rtl/>
        </w:rPr>
        <w:t xml:space="preserve"> 238 ط جامعة مشهد.</w:t>
      </w:r>
    </w:p>
    <w:p w:rsidR="00D620A4" w:rsidRPr="00706B5A" w:rsidRDefault="00D620A4" w:rsidP="0037382B">
      <w:pPr>
        <w:pStyle w:val="libFootnote0"/>
        <w:rPr>
          <w:rtl/>
          <w:lang w:bidi="fa-IR"/>
        </w:rPr>
      </w:pPr>
      <w:r w:rsidRPr="00706B5A">
        <w:rPr>
          <w:rtl/>
        </w:rPr>
        <w:t>(3) رجال ابن داود</w:t>
      </w:r>
      <w:r w:rsidR="00BB75CD">
        <w:rPr>
          <w:rtl/>
        </w:rPr>
        <w:t>:</w:t>
      </w:r>
      <w:r w:rsidRPr="00706B5A">
        <w:rPr>
          <w:rtl/>
        </w:rPr>
        <w:t xml:space="preserve"> 392</w:t>
      </w:r>
      <w:r w:rsidR="00BB75CD">
        <w:rPr>
          <w:rtl/>
        </w:rPr>
        <w:t xml:space="preserve"> - </w:t>
      </w:r>
      <w:r w:rsidRPr="00706B5A">
        <w:rPr>
          <w:rtl/>
        </w:rPr>
        <w:t>393.</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ونحن جماعة وفينا أبو بصير المرادي</w:t>
      </w:r>
      <w:r w:rsidR="00BB75CD">
        <w:rPr>
          <w:rtl/>
        </w:rPr>
        <w:t>،</w:t>
      </w:r>
      <w:r w:rsidRPr="00706B5A">
        <w:rPr>
          <w:rtl/>
        </w:rPr>
        <w:t xml:space="preserve"> قال</w:t>
      </w:r>
      <w:r w:rsidR="00BB75CD">
        <w:rPr>
          <w:rtl/>
        </w:rPr>
        <w:t>:</w:t>
      </w:r>
      <w:r w:rsidRPr="00706B5A">
        <w:rPr>
          <w:rtl/>
        </w:rPr>
        <w:t xml:space="preserve"> قلت له يا أبا بصير اتق الله وحج بمالك فأنك ذو مال</w:t>
      </w:r>
      <w:r>
        <w:rPr>
          <w:rtl/>
        </w:rPr>
        <w:t xml:space="preserve"> كثير فقال</w:t>
      </w:r>
      <w:r w:rsidR="00BB75CD">
        <w:rPr>
          <w:rtl/>
        </w:rPr>
        <w:t>:</w:t>
      </w:r>
      <w:r>
        <w:rPr>
          <w:rtl/>
        </w:rPr>
        <w:t xml:space="preserve"> اسكت فلو ان الدنيا</w:t>
      </w:r>
      <w:r w:rsidRPr="00706B5A">
        <w:rPr>
          <w:rtl/>
        </w:rPr>
        <w:t xml:space="preserve"> وقعت لصاحبك لاشتمل عليها بكسائه.</w:t>
      </w:r>
    </w:p>
    <w:p w:rsidR="00D620A4" w:rsidRPr="00706B5A" w:rsidRDefault="00D620A4" w:rsidP="00652868">
      <w:pPr>
        <w:pStyle w:val="libNormal"/>
        <w:rPr>
          <w:rtl/>
        </w:rPr>
      </w:pPr>
      <w:r w:rsidRPr="00706B5A">
        <w:rPr>
          <w:rtl/>
        </w:rPr>
        <w:t>286</w:t>
      </w:r>
      <w:r w:rsidR="00BB75CD">
        <w:rPr>
          <w:rtl/>
        </w:rPr>
        <w:t xml:space="preserve"> - </w:t>
      </w:r>
      <w:r w:rsidRPr="00706B5A">
        <w:rPr>
          <w:rtl/>
        </w:rPr>
        <w:t>حدثني حمدويه بن نصير</w:t>
      </w:r>
      <w:r w:rsidR="00BB75CD">
        <w:rPr>
          <w:rtl/>
        </w:rPr>
        <w:t>،</w:t>
      </w:r>
      <w:r w:rsidRPr="00706B5A">
        <w:rPr>
          <w:rtl/>
        </w:rPr>
        <w:t xml:space="preserve"> قال حدثنا يعقوب بن يزيد</w:t>
      </w:r>
      <w:r w:rsidR="00BB75CD">
        <w:rPr>
          <w:rtl/>
        </w:rPr>
        <w:t>،</w:t>
      </w:r>
      <w:r w:rsidRPr="00706B5A">
        <w:rPr>
          <w:rtl/>
        </w:rPr>
        <w:t xml:space="preserve"> عن محمد بن أبي عمير</w:t>
      </w:r>
      <w:r w:rsidR="00BB75CD">
        <w:rPr>
          <w:rtl/>
        </w:rPr>
        <w:t>،</w:t>
      </w:r>
      <w:r w:rsidRPr="00706B5A">
        <w:rPr>
          <w:rtl/>
        </w:rPr>
        <w:t xml:space="preserve"> عن جميل بن دراج</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 بشر المخبتين بالجنة بريد بن معاوية العجلي</w:t>
      </w:r>
      <w:r w:rsidR="00BB75CD">
        <w:rPr>
          <w:rtl/>
        </w:rPr>
        <w:t>،</w:t>
      </w:r>
      <w:r w:rsidRPr="00706B5A">
        <w:rPr>
          <w:rtl/>
        </w:rPr>
        <w:t xml:space="preserve"> وأبو بصير بن ليث البختري المرادي</w:t>
      </w:r>
      <w:r w:rsidR="00BB75CD">
        <w:rPr>
          <w:rtl/>
        </w:rPr>
        <w:t>،</w:t>
      </w:r>
      <w:r w:rsidRPr="00706B5A">
        <w:rPr>
          <w:rtl/>
        </w:rPr>
        <w:t xml:space="preserve"> ومحمد بن مسلم</w:t>
      </w:r>
      <w:r w:rsidR="00BB75CD">
        <w:rPr>
          <w:rtl/>
        </w:rPr>
        <w:t>،</w:t>
      </w:r>
      <w:r w:rsidRPr="00706B5A">
        <w:rPr>
          <w:rtl/>
        </w:rPr>
        <w:t xml:space="preserve"> وزرارة</w:t>
      </w:r>
      <w:r w:rsidR="00BB75CD">
        <w:rPr>
          <w:rtl/>
        </w:rPr>
        <w:t>،</w:t>
      </w:r>
      <w:r w:rsidRPr="00706B5A">
        <w:rPr>
          <w:rtl/>
        </w:rPr>
        <w:t xml:space="preserve"> أربعة نجباء أمناء الله على حل</w:t>
      </w:r>
      <w:r>
        <w:rPr>
          <w:rtl/>
        </w:rPr>
        <w:t>اله وحرامه</w:t>
      </w:r>
      <w:r w:rsidR="00BB75CD">
        <w:rPr>
          <w:rtl/>
        </w:rPr>
        <w:t>،</w:t>
      </w:r>
      <w:r>
        <w:rPr>
          <w:rtl/>
        </w:rPr>
        <w:t xml:space="preserve"> لو لا هؤلاء انقطعت</w:t>
      </w:r>
      <w:r w:rsidRPr="00706B5A">
        <w:rPr>
          <w:rtl/>
        </w:rPr>
        <w:t xml:space="preserve"> آثار النبوة واندرست.</w:t>
      </w:r>
    </w:p>
    <w:p w:rsidR="00BB75CD" w:rsidRDefault="00D620A4" w:rsidP="00652868">
      <w:pPr>
        <w:pStyle w:val="libNormal"/>
        <w:rPr>
          <w:rtl/>
        </w:rPr>
      </w:pPr>
      <w:r w:rsidRPr="00706B5A">
        <w:rPr>
          <w:rtl/>
        </w:rPr>
        <w:t>287</w:t>
      </w:r>
      <w:r w:rsidR="00BB75CD">
        <w:rPr>
          <w:rtl/>
        </w:rPr>
        <w:t xml:space="preserve"> - </w:t>
      </w:r>
      <w:r w:rsidRPr="00706B5A">
        <w:rPr>
          <w:rtl/>
        </w:rPr>
        <w:t>حدثني محمد بن قولويه</w:t>
      </w:r>
      <w:r w:rsidR="00BB75CD">
        <w:rPr>
          <w:rtl/>
        </w:rPr>
        <w:t>،</w:t>
      </w:r>
      <w:r w:rsidRPr="00706B5A">
        <w:rPr>
          <w:rtl/>
        </w:rPr>
        <w:t xml:space="preserve"> قال</w:t>
      </w:r>
      <w:r w:rsidR="00BB75CD">
        <w:rPr>
          <w:rtl/>
        </w:rPr>
        <w:t>:</w:t>
      </w:r>
      <w:r w:rsidRPr="00706B5A">
        <w:rPr>
          <w:rtl/>
        </w:rPr>
        <w:t xml:space="preserve"> حدثني سعد بن عبد الله القمي</w:t>
      </w:r>
      <w:r w:rsidR="00BB75CD">
        <w:rPr>
          <w:rtl/>
        </w:rPr>
        <w:t>،</w:t>
      </w:r>
      <w:r w:rsidRPr="00706B5A">
        <w:rPr>
          <w:rtl/>
        </w:rPr>
        <w:t xml:space="preserve"> عن محمد بن‌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الى حلوان</w:t>
      </w:r>
      <w:r w:rsidR="00BB75CD">
        <w:rPr>
          <w:rtl/>
        </w:rPr>
        <w:t>،</w:t>
      </w:r>
      <w:r w:rsidRPr="00706B5A">
        <w:rPr>
          <w:rtl/>
        </w:rPr>
        <w:t xml:space="preserve"> وهو الذي فتح على عهد عمر</w:t>
      </w:r>
      <w:r w:rsidR="00BB75CD">
        <w:rPr>
          <w:rtl/>
        </w:rPr>
        <w:t>،</w:t>
      </w:r>
      <w:r w:rsidRPr="00706B5A">
        <w:rPr>
          <w:rtl/>
        </w:rPr>
        <w:t xml:space="preserve"> وهو أطول من العراق بخمسة وثلاثين فرسخا.</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اسكت فلو أن الدنيا‌</w:t>
      </w:r>
    </w:p>
    <w:p w:rsidR="00D620A4" w:rsidRPr="00706B5A" w:rsidRDefault="00D620A4" w:rsidP="00652868">
      <w:pPr>
        <w:pStyle w:val="libNormal"/>
        <w:rPr>
          <w:rtl/>
        </w:rPr>
      </w:pPr>
      <w:r w:rsidRPr="00706B5A">
        <w:rPr>
          <w:rtl/>
        </w:rPr>
        <w:t>يعني اسكت فان المال الكثير من مكتسب حلال لا بأس به ولا مطعن فيه</w:t>
      </w:r>
      <w:r w:rsidR="00BB75CD">
        <w:rPr>
          <w:rtl/>
        </w:rPr>
        <w:t>،</w:t>
      </w:r>
      <w:r w:rsidRPr="00706B5A">
        <w:rPr>
          <w:rtl/>
        </w:rPr>
        <w:t xml:space="preserve"> فلو أن الدنيا وقعت لصاحبك من طريق الدين لاشتمل عليها بكسائه.</w:t>
      </w:r>
    </w:p>
    <w:p w:rsidR="00D620A4" w:rsidRPr="00706B5A" w:rsidRDefault="00D620A4" w:rsidP="00652868">
      <w:pPr>
        <w:pStyle w:val="libNormal"/>
        <w:rPr>
          <w:rtl/>
        </w:rPr>
      </w:pPr>
      <w:r w:rsidRPr="00706B5A">
        <w:rPr>
          <w:rtl/>
        </w:rPr>
        <w:t>والسيد جمال الدين بن طاوس في اختياره قال في الجواب عنه</w:t>
      </w:r>
      <w:r w:rsidR="00BB75CD">
        <w:rPr>
          <w:rtl/>
        </w:rPr>
        <w:t>:</w:t>
      </w:r>
      <w:r w:rsidRPr="00706B5A">
        <w:rPr>
          <w:rtl/>
        </w:rPr>
        <w:t xml:space="preserve"> ان الطريق الى ابن يعفور غير متصل فلا عبرة بالحديث</w:t>
      </w:r>
      <w:r w:rsidR="00BB75CD">
        <w:rPr>
          <w:rtl/>
        </w:rPr>
        <w:t>،</w:t>
      </w:r>
      <w:r w:rsidRPr="00706B5A">
        <w:rPr>
          <w:rtl/>
        </w:rPr>
        <w:t xml:space="preserve"> ثم من صاحبك المشار اليه في الحديث.</w:t>
      </w:r>
      <w:r>
        <w:rPr>
          <w:rFonts w:hint="cs"/>
          <w:rtl/>
        </w:rPr>
        <w:t xml:space="preserve"> </w:t>
      </w:r>
      <w:r w:rsidRPr="00706B5A">
        <w:rPr>
          <w:rtl/>
        </w:rPr>
        <w:t>قلت</w:t>
      </w:r>
      <w:r w:rsidR="00BB75CD">
        <w:rPr>
          <w:rtl/>
        </w:rPr>
        <w:t>:</w:t>
      </w:r>
      <w:r w:rsidRPr="00706B5A">
        <w:rPr>
          <w:rtl/>
        </w:rPr>
        <w:t xml:space="preserve"> وفي جوابه من الوهن ما لا يخفى عنه.</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لو لا هؤلاء انقطعت‌</w:t>
      </w:r>
    </w:p>
    <w:p w:rsidR="00D620A4" w:rsidRPr="00706B5A" w:rsidRDefault="00D620A4" w:rsidP="00652868">
      <w:pPr>
        <w:pStyle w:val="libNormal"/>
        <w:rPr>
          <w:rtl/>
        </w:rPr>
      </w:pPr>
      <w:r w:rsidRPr="00706B5A">
        <w:rPr>
          <w:rtl/>
        </w:rPr>
        <w:t>روى الشيخ</w:t>
      </w:r>
      <w:r w:rsidR="00BB75CD">
        <w:rPr>
          <w:rtl/>
        </w:rPr>
        <w:t xml:space="preserve"> - </w:t>
      </w:r>
      <w:r w:rsidR="001F0C57" w:rsidRPr="001F0C57">
        <w:rPr>
          <w:rStyle w:val="libAlaemChar"/>
          <w:rtl/>
        </w:rPr>
        <w:t>رحمه‌الله</w:t>
      </w:r>
      <w:r w:rsidR="00BB75CD">
        <w:rPr>
          <w:rtl/>
        </w:rPr>
        <w:t xml:space="preserve"> - </w:t>
      </w:r>
      <w:r w:rsidRPr="00706B5A">
        <w:rPr>
          <w:rtl/>
        </w:rPr>
        <w:t>في الصحيح عن محمد بن مسلم قال</w:t>
      </w:r>
      <w:r w:rsidR="00BB75CD">
        <w:rPr>
          <w:rtl/>
        </w:rPr>
        <w:t>:</w:t>
      </w:r>
      <w:r w:rsidRPr="00706B5A">
        <w:rPr>
          <w:rtl/>
        </w:rPr>
        <w:t xml:space="preserve"> صلى بنا أبو بصير في طريق مكة فقال وهو ساجد</w:t>
      </w:r>
      <w:r w:rsidR="00BB75CD">
        <w:rPr>
          <w:rtl/>
        </w:rPr>
        <w:t>،</w:t>
      </w:r>
      <w:r w:rsidRPr="00706B5A">
        <w:rPr>
          <w:rtl/>
        </w:rPr>
        <w:t xml:space="preserve"> وقد ضاعت ناقة لهم</w:t>
      </w:r>
      <w:r w:rsidR="00BB75CD">
        <w:rPr>
          <w:rtl/>
        </w:rPr>
        <w:t>:</w:t>
      </w:r>
      <w:r w:rsidRPr="00706B5A">
        <w:rPr>
          <w:rtl/>
        </w:rPr>
        <w:t xml:space="preserve"> اللهم رد على فلان ناقته</w:t>
      </w:r>
      <w:r w:rsidR="00BB75CD">
        <w:rPr>
          <w:rtl/>
        </w:rPr>
        <w:t>،</w:t>
      </w:r>
      <w:r w:rsidRPr="00706B5A">
        <w:rPr>
          <w:rtl/>
        </w:rPr>
        <w:t xml:space="preserve"> قال محمد</w:t>
      </w:r>
      <w:r w:rsidR="00BB75CD">
        <w:rPr>
          <w:rtl/>
        </w:rPr>
        <w:t>:</w:t>
      </w:r>
      <w:r w:rsidRPr="00706B5A">
        <w:rPr>
          <w:rtl/>
        </w:rPr>
        <w:t xml:space="preserve"> فدخلت على أبي عبد الله فأخبرته فقال</w:t>
      </w:r>
      <w:r w:rsidR="00BB75CD">
        <w:rPr>
          <w:rtl/>
        </w:rPr>
        <w:t>:</w:t>
      </w:r>
      <w:r w:rsidRPr="00706B5A">
        <w:rPr>
          <w:rtl/>
        </w:rPr>
        <w:t xml:space="preserve"> وفعل</w:t>
      </w:r>
      <w:r>
        <w:rPr>
          <w:rtl/>
        </w:rPr>
        <w:t>؟</w:t>
      </w:r>
      <w:r w:rsidRPr="00706B5A">
        <w:rPr>
          <w:rtl/>
        </w:rPr>
        <w:t xml:space="preserve"> فقلت</w:t>
      </w:r>
      <w:r w:rsidR="00BB75CD">
        <w:rPr>
          <w:rtl/>
        </w:rPr>
        <w:t>:</w:t>
      </w:r>
      <w:r w:rsidRPr="00706B5A">
        <w:rPr>
          <w:rtl/>
        </w:rPr>
        <w:t xml:space="preserve"> نعم قال</w:t>
      </w:r>
      <w:r w:rsidR="00BB75CD">
        <w:rPr>
          <w:rtl/>
        </w:rPr>
        <w:t>:</w:t>
      </w:r>
      <w:r>
        <w:rPr>
          <w:rFonts w:hint="cs"/>
          <w:rtl/>
        </w:rPr>
        <w:t xml:space="preserve"> </w:t>
      </w:r>
      <w:r>
        <w:rPr>
          <w:rtl/>
        </w:rPr>
        <w:t>فسكت</w:t>
      </w:r>
      <w:r w:rsidR="00BB75CD">
        <w:rPr>
          <w:rtl/>
        </w:rPr>
        <w:t>،</w:t>
      </w:r>
      <w:r>
        <w:rPr>
          <w:rtl/>
        </w:rPr>
        <w:t xml:space="preserve"> قلت أ</w:t>
      </w:r>
      <w:r w:rsidRPr="00706B5A">
        <w:rPr>
          <w:rtl/>
        </w:rPr>
        <w:t>فأعيد الصلاة</w:t>
      </w:r>
      <w:r>
        <w:rPr>
          <w:rtl/>
        </w:rPr>
        <w:t>؟</w:t>
      </w:r>
      <w:r w:rsidRPr="00706B5A">
        <w:rPr>
          <w:rtl/>
        </w:rPr>
        <w:t xml:space="preserve"> قال</w:t>
      </w:r>
      <w:r w:rsidR="00BB75CD">
        <w:rPr>
          <w:rtl/>
        </w:rPr>
        <w:t>:</w:t>
      </w:r>
      <w:r w:rsidRPr="00706B5A">
        <w:rPr>
          <w:rtl/>
        </w:rPr>
        <w:t xml:space="preserve"> لا.</w:t>
      </w:r>
    </w:p>
    <w:p w:rsidR="00D620A4" w:rsidRPr="00706B5A" w:rsidRDefault="00D620A4" w:rsidP="00652868">
      <w:pPr>
        <w:pStyle w:val="libNormal"/>
        <w:rPr>
          <w:rtl/>
        </w:rPr>
      </w:pPr>
      <w:r w:rsidRPr="00706B5A">
        <w:rPr>
          <w:rtl/>
        </w:rPr>
        <w:t>والظاهر أن أبا بصير الذي صلى بهم هو ليث المرادي.</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عبد الله المسمعي</w:t>
      </w:r>
      <w:r w:rsidR="00BB75CD">
        <w:rPr>
          <w:rtl/>
        </w:rPr>
        <w:t>،</w:t>
      </w:r>
      <w:r w:rsidRPr="00706B5A">
        <w:rPr>
          <w:rtl/>
        </w:rPr>
        <w:t xml:space="preserve"> عن علي بن أسباط</w:t>
      </w:r>
      <w:r w:rsidR="00BB75CD">
        <w:rPr>
          <w:rtl/>
        </w:rPr>
        <w:t>،</w:t>
      </w:r>
      <w:r w:rsidRPr="00706B5A">
        <w:rPr>
          <w:rtl/>
        </w:rPr>
        <w:t xml:space="preserve"> عن محمد بن سنان</w:t>
      </w:r>
      <w:r w:rsidR="00BB75CD">
        <w:rPr>
          <w:rtl/>
        </w:rPr>
        <w:t>،</w:t>
      </w:r>
      <w:r w:rsidRPr="00706B5A">
        <w:rPr>
          <w:rtl/>
        </w:rPr>
        <w:t xml:space="preserve"> عن داود بن سرحان</w:t>
      </w:r>
      <w:r w:rsidR="00BB75CD">
        <w:rPr>
          <w:rtl/>
        </w:rPr>
        <w:t>،</w:t>
      </w:r>
      <w:r w:rsidRPr="00706B5A">
        <w:rPr>
          <w:rtl/>
        </w:rPr>
        <w:t xml:space="preserve"> قال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أني لا حدث الرجل الحديث وأنهاه عن الجدال والمراء في دين الله وأنهاه عن القياس</w:t>
      </w:r>
      <w:r w:rsidR="00BB75CD">
        <w:rPr>
          <w:rtl/>
        </w:rPr>
        <w:t>،</w:t>
      </w:r>
      <w:r w:rsidRPr="00706B5A">
        <w:rPr>
          <w:rtl/>
        </w:rPr>
        <w:t xml:space="preserve"> فيخرج من عندي فيتأول حديثي على غير تأويله</w:t>
      </w:r>
      <w:r w:rsidR="00BB75CD">
        <w:rPr>
          <w:rtl/>
        </w:rPr>
        <w:t>،</w:t>
      </w:r>
      <w:r w:rsidRPr="00706B5A">
        <w:rPr>
          <w:rtl/>
        </w:rPr>
        <w:t xml:space="preserve"> اني امرت قوما أن يتكلموا</w:t>
      </w:r>
      <w:r w:rsidR="00BB75CD">
        <w:rPr>
          <w:rtl/>
        </w:rPr>
        <w:t>،</w:t>
      </w:r>
      <w:r w:rsidRPr="00706B5A">
        <w:rPr>
          <w:rtl/>
        </w:rPr>
        <w:t xml:space="preserve"> ونهيت قوما فكل تأول لنفسه يريد المعصية لله ولرسوله</w:t>
      </w:r>
      <w:r w:rsidR="00BB75CD">
        <w:rPr>
          <w:rtl/>
        </w:rPr>
        <w:t>،</w:t>
      </w:r>
      <w:r w:rsidRPr="00706B5A">
        <w:rPr>
          <w:rtl/>
        </w:rPr>
        <w:t xml:space="preserve"> فلو سمعوا وأطاعوا لا ودعتهم ما أودع أبي أصحابه</w:t>
      </w:r>
      <w:r w:rsidR="00BB75CD">
        <w:rPr>
          <w:rtl/>
        </w:rPr>
        <w:t>،</w:t>
      </w:r>
      <w:r w:rsidRPr="00706B5A">
        <w:rPr>
          <w:rtl/>
        </w:rPr>
        <w:t xml:space="preserve"> أن أصحاب أبي كانوا زينا أحياء وأمواتا</w:t>
      </w:r>
      <w:r w:rsidR="00BB75CD">
        <w:rPr>
          <w:rtl/>
        </w:rPr>
        <w:t>،</w:t>
      </w:r>
      <w:r w:rsidRPr="00706B5A">
        <w:rPr>
          <w:rtl/>
        </w:rPr>
        <w:t xml:space="preserve"> أعني زرارة ومحمد بن مسلم</w:t>
      </w:r>
      <w:r w:rsidR="00BB75CD">
        <w:rPr>
          <w:rtl/>
        </w:rPr>
        <w:t>،</w:t>
      </w:r>
      <w:r w:rsidRPr="00706B5A">
        <w:rPr>
          <w:rtl/>
        </w:rPr>
        <w:t xml:space="preserve"> ومنهم ليث المرادي وبريد العجلي</w:t>
      </w:r>
      <w:r w:rsidR="00BB75CD">
        <w:rPr>
          <w:rtl/>
        </w:rPr>
        <w:t>،</w:t>
      </w:r>
      <w:r w:rsidRPr="00706B5A">
        <w:rPr>
          <w:rtl/>
        </w:rPr>
        <w:t xml:space="preserve"> وهؤلاء القوامون بالقسط</w:t>
      </w:r>
      <w:r w:rsidR="00BB75CD">
        <w:rPr>
          <w:rtl/>
        </w:rPr>
        <w:t>،</w:t>
      </w:r>
      <w:r w:rsidRPr="00706B5A">
        <w:rPr>
          <w:rtl/>
        </w:rPr>
        <w:t xml:space="preserve"> وهؤلاء السابقون السابقون أولئك المقربون.</w:t>
      </w:r>
    </w:p>
    <w:p w:rsidR="00D620A4" w:rsidRPr="00706B5A" w:rsidRDefault="00D620A4" w:rsidP="00652868">
      <w:pPr>
        <w:pStyle w:val="libNormal"/>
        <w:rPr>
          <w:rtl/>
        </w:rPr>
      </w:pPr>
      <w:r w:rsidRPr="00706B5A">
        <w:rPr>
          <w:rtl/>
        </w:rPr>
        <w:t>288</w:t>
      </w:r>
      <w:r w:rsidR="00BB75CD">
        <w:rPr>
          <w:rtl/>
        </w:rPr>
        <w:t xml:space="preserve"> - </w:t>
      </w:r>
      <w:r w:rsidRPr="00706B5A">
        <w:rPr>
          <w:rtl/>
        </w:rPr>
        <w:t>حدثني حمدويه</w:t>
      </w:r>
      <w:r w:rsidR="00BB75CD">
        <w:rPr>
          <w:rtl/>
        </w:rPr>
        <w:t>،</w:t>
      </w:r>
      <w:r w:rsidRPr="00706B5A">
        <w:rPr>
          <w:rtl/>
        </w:rPr>
        <w:t xml:space="preserve"> قال</w:t>
      </w:r>
      <w:r w:rsidR="00BB75CD">
        <w:rPr>
          <w:rtl/>
        </w:rPr>
        <w:t>:</w:t>
      </w:r>
      <w:r w:rsidRPr="00706B5A">
        <w:rPr>
          <w:rtl/>
        </w:rPr>
        <w:t xml:space="preserve"> حدثني محمد بن عيسى بن عبيد</w:t>
      </w:r>
      <w:r w:rsidR="00BB75CD">
        <w:rPr>
          <w:rtl/>
        </w:rPr>
        <w:t>،</w:t>
      </w:r>
      <w:r w:rsidRPr="00706B5A">
        <w:rPr>
          <w:rtl/>
        </w:rPr>
        <w:t xml:space="preserve"> عن يونس ابن عبد الرحمن</w:t>
      </w:r>
      <w:r w:rsidR="00BB75CD">
        <w:rPr>
          <w:rtl/>
        </w:rPr>
        <w:t>،</w:t>
      </w:r>
      <w:r w:rsidRPr="00706B5A">
        <w:rPr>
          <w:rtl/>
        </w:rPr>
        <w:t xml:space="preserve"> عن أبي الحسن المكفوف</w:t>
      </w:r>
      <w:r w:rsidR="00BB75CD">
        <w:rPr>
          <w:rtl/>
        </w:rPr>
        <w:t>،</w:t>
      </w:r>
      <w:r w:rsidRPr="00706B5A">
        <w:rPr>
          <w:rtl/>
        </w:rPr>
        <w:t xml:space="preserve"> عن رجل</w:t>
      </w:r>
      <w:r w:rsidR="00BB75CD">
        <w:rPr>
          <w:rtl/>
        </w:rPr>
        <w:t>،</w:t>
      </w:r>
      <w:r w:rsidRPr="00706B5A">
        <w:rPr>
          <w:rtl/>
        </w:rPr>
        <w:t xml:space="preserve"> عن بكير</w:t>
      </w:r>
      <w:r w:rsidR="00BB75CD">
        <w:rPr>
          <w:rtl/>
        </w:rPr>
        <w:t>،</w:t>
      </w:r>
      <w:r w:rsidRPr="00706B5A">
        <w:rPr>
          <w:rtl/>
        </w:rPr>
        <w:t xml:space="preserve"> قال</w:t>
      </w:r>
      <w:r w:rsidR="00BB75CD">
        <w:rPr>
          <w:rtl/>
        </w:rPr>
        <w:t>:</w:t>
      </w:r>
      <w:r w:rsidRPr="00706B5A">
        <w:rPr>
          <w:rtl/>
        </w:rPr>
        <w:t xml:space="preserve"> لقيت أبا بصير المرادي قلت</w:t>
      </w:r>
      <w:r w:rsidR="00BB75CD">
        <w:rPr>
          <w:rtl/>
        </w:rPr>
        <w:t>:</w:t>
      </w:r>
      <w:r w:rsidRPr="00706B5A">
        <w:rPr>
          <w:rtl/>
        </w:rPr>
        <w:t xml:space="preserve"> أين تريد</w:t>
      </w:r>
      <w:r>
        <w:rPr>
          <w:rtl/>
        </w:rPr>
        <w:t>؟</w:t>
      </w:r>
      <w:r w:rsidRPr="00706B5A">
        <w:rPr>
          <w:rtl/>
        </w:rPr>
        <w:t xml:space="preserve"> قال</w:t>
      </w:r>
      <w:r w:rsidR="00BB75CD">
        <w:rPr>
          <w:rtl/>
        </w:rPr>
        <w:t>:</w:t>
      </w:r>
      <w:r w:rsidRPr="00706B5A">
        <w:rPr>
          <w:rtl/>
        </w:rPr>
        <w:t xml:space="preserve"> أريد مولاك قلت</w:t>
      </w:r>
      <w:r w:rsidR="00BB75CD">
        <w:rPr>
          <w:rtl/>
        </w:rPr>
        <w:t>:</w:t>
      </w:r>
      <w:r w:rsidRPr="00706B5A">
        <w:rPr>
          <w:rtl/>
        </w:rPr>
        <w:t xml:space="preserve"> أنا أتبعك</w:t>
      </w:r>
      <w:r w:rsidR="00BB75CD">
        <w:rPr>
          <w:rtl/>
        </w:rPr>
        <w:t>،</w:t>
      </w:r>
      <w:r w:rsidRPr="00706B5A">
        <w:rPr>
          <w:rtl/>
        </w:rPr>
        <w:t xml:space="preserve"> فمضى معي </w:t>
      </w:r>
      <w:r>
        <w:rPr>
          <w:rtl/>
        </w:rPr>
        <w:t>فدخلنا عليه</w:t>
      </w:r>
      <w:r w:rsidR="00BB75CD">
        <w:rPr>
          <w:rtl/>
        </w:rPr>
        <w:t>،</w:t>
      </w:r>
      <w:r>
        <w:rPr>
          <w:rtl/>
        </w:rPr>
        <w:t xml:space="preserve"> وأحد النظر اليه</w:t>
      </w:r>
      <w:r w:rsidRPr="00706B5A">
        <w:rPr>
          <w:rtl/>
        </w:rPr>
        <w:t xml:space="preserve"> وقال</w:t>
      </w:r>
      <w:r w:rsidR="00BB75CD">
        <w:rPr>
          <w:rtl/>
        </w:rPr>
        <w:t>:</w:t>
      </w:r>
      <w:r w:rsidRPr="00706B5A">
        <w:rPr>
          <w:rtl/>
        </w:rPr>
        <w:t xml:space="preserve"> هكذا تدخل بيوت الانبياء وأنت جنب</w:t>
      </w:r>
      <w:r>
        <w:rPr>
          <w:rtl/>
        </w:rPr>
        <w:t>؟!</w:t>
      </w:r>
      <w:r w:rsidRPr="00706B5A">
        <w:rPr>
          <w:rtl/>
        </w:rPr>
        <w:t xml:space="preserve"> قال</w:t>
      </w:r>
      <w:r w:rsidR="00BB75CD">
        <w:rPr>
          <w:rtl/>
        </w:rPr>
        <w:t>:</w:t>
      </w:r>
      <w:r>
        <w:rPr>
          <w:rFonts w:hint="cs"/>
          <w:rtl/>
        </w:rPr>
        <w:t xml:space="preserve"> </w:t>
      </w:r>
      <w:r w:rsidRPr="00706B5A">
        <w:rPr>
          <w:rtl/>
        </w:rPr>
        <w:t>أعوذ بالله من غضب الله وغضبك فقال</w:t>
      </w:r>
      <w:r w:rsidR="00BB75CD">
        <w:rPr>
          <w:rtl/>
        </w:rPr>
        <w:t>:</w:t>
      </w:r>
      <w:r w:rsidRPr="00706B5A">
        <w:rPr>
          <w:rtl/>
        </w:rPr>
        <w:t xml:space="preserve"> أستغفر الله ولا أعود.</w:t>
      </w:r>
    </w:p>
    <w:p w:rsidR="00BB75CD" w:rsidRDefault="00D620A4" w:rsidP="00652868">
      <w:pPr>
        <w:pStyle w:val="libNormal"/>
        <w:rPr>
          <w:rtl/>
        </w:rPr>
      </w:pPr>
      <w:r w:rsidRPr="00706B5A">
        <w:rPr>
          <w:rtl/>
        </w:rPr>
        <w:t>وروى ذلك أبو عبد الله البرقي عن بكير.</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وأحد النظر اليه‌</w:t>
      </w:r>
    </w:p>
    <w:p w:rsidR="00D620A4" w:rsidRPr="00706B5A" w:rsidRDefault="00D620A4" w:rsidP="00652868">
      <w:pPr>
        <w:pStyle w:val="libNormal"/>
        <w:rPr>
          <w:rtl/>
        </w:rPr>
      </w:pPr>
      <w:r w:rsidRPr="00706B5A">
        <w:rPr>
          <w:rtl/>
        </w:rPr>
        <w:t>أحد</w:t>
      </w:r>
      <w:r w:rsidR="00BB75CD">
        <w:rPr>
          <w:rtl/>
        </w:rPr>
        <w:t xml:space="preserve"> - </w:t>
      </w:r>
      <w:r w:rsidRPr="00706B5A">
        <w:rPr>
          <w:rtl/>
        </w:rPr>
        <w:t>بفتح الهمزة وتشديد الدال</w:t>
      </w:r>
      <w:r w:rsidR="00BB75CD">
        <w:rPr>
          <w:rtl/>
        </w:rPr>
        <w:t xml:space="preserve"> - </w:t>
      </w:r>
      <w:r w:rsidRPr="00706B5A">
        <w:rPr>
          <w:rtl/>
        </w:rPr>
        <w:t>من الحداد بمعنى التحديد والتحديق</w:t>
      </w:r>
      <w:r w:rsidR="00BB75CD">
        <w:rPr>
          <w:rtl/>
        </w:rPr>
        <w:t>:</w:t>
      </w:r>
      <w:r>
        <w:rPr>
          <w:rFonts w:hint="cs"/>
          <w:rtl/>
        </w:rPr>
        <w:t xml:space="preserve"> </w:t>
      </w:r>
      <w:r w:rsidRPr="00706B5A">
        <w:rPr>
          <w:rtl/>
        </w:rPr>
        <w:t>كأنه نظر اليه وهو غضبان فهذا الحديث فيه مطعن ما في أبي بصير المرادي</w:t>
      </w:r>
      <w:r w:rsidR="00BB75CD">
        <w:rPr>
          <w:rtl/>
        </w:rPr>
        <w:t>،</w:t>
      </w:r>
      <w:r w:rsidRPr="00706B5A">
        <w:rPr>
          <w:rtl/>
        </w:rPr>
        <w:t xml:space="preserve"> ولكنه ليس يوجب القدح فيه</w:t>
      </w:r>
      <w:r w:rsidR="00BB75CD">
        <w:rPr>
          <w:rtl/>
        </w:rPr>
        <w:t>،</w:t>
      </w:r>
      <w:r w:rsidRPr="00706B5A">
        <w:rPr>
          <w:rtl/>
        </w:rPr>
        <w:t xml:space="preserve"> فلعله يومئذ لم يكن يعلم أن مشهد المعصوم في الحياة وبعد الوفاة حكمه حكم المسجد.</w:t>
      </w:r>
    </w:p>
    <w:p w:rsidR="00D620A4" w:rsidRPr="00706B5A" w:rsidRDefault="00D620A4" w:rsidP="00652868">
      <w:pPr>
        <w:pStyle w:val="libNormal"/>
        <w:rPr>
          <w:rtl/>
        </w:rPr>
      </w:pPr>
      <w:r w:rsidRPr="00706B5A">
        <w:rPr>
          <w:rtl/>
        </w:rPr>
        <w:t>والسيد بن طاوس أجاب عنه في اختياره بأن في الطريق ضعفا</w:t>
      </w:r>
      <w:r w:rsidR="00BB75CD">
        <w:rPr>
          <w:rtl/>
        </w:rPr>
        <w:t>،</w:t>
      </w:r>
      <w:r w:rsidRPr="00706B5A">
        <w:rPr>
          <w:rtl/>
        </w:rPr>
        <w:t xml:space="preserve"> ثم أنه ما قال من المدخول عليه.</w:t>
      </w:r>
    </w:p>
    <w:p w:rsidR="00D620A4" w:rsidRPr="00706B5A" w:rsidRDefault="00D620A4" w:rsidP="00652868">
      <w:pPr>
        <w:pStyle w:val="libNormal"/>
        <w:rPr>
          <w:rtl/>
        </w:rPr>
      </w:pPr>
      <w:r w:rsidRPr="00706B5A">
        <w:rPr>
          <w:rtl/>
        </w:rPr>
        <w:t>قلت</w:t>
      </w:r>
      <w:r w:rsidR="00BB75CD">
        <w:rPr>
          <w:rtl/>
        </w:rPr>
        <w:t>:</w:t>
      </w:r>
      <w:r w:rsidRPr="00706B5A">
        <w:rPr>
          <w:rtl/>
        </w:rPr>
        <w:t xml:space="preserve"> وهذا الجواب ركيك سخيف كما ترى</w:t>
      </w:r>
      <w:r w:rsidR="00BB75CD">
        <w:rPr>
          <w:rtl/>
        </w:rPr>
        <w:t>،</w:t>
      </w:r>
      <w:r w:rsidRPr="00706B5A">
        <w:rPr>
          <w:rtl/>
        </w:rPr>
        <w:t xml:space="preserve"> والحق ما قلناه فلا تكن من المتكلفين.</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289</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أحمد بن منصور</w:t>
      </w:r>
      <w:r w:rsidR="00BB75CD">
        <w:rPr>
          <w:rtl/>
        </w:rPr>
        <w:t>،</w:t>
      </w:r>
      <w:r w:rsidRPr="00706B5A">
        <w:rPr>
          <w:rtl/>
        </w:rPr>
        <w:t xml:space="preserve"> عن أحمد بن الفضل</w:t>
      </w:r>
      <w:r w:rsidR="00BB75CD">
        <w:rPr>
          <w:rtl/>
        </w:rPr>
        <w:t>،</w:t>
      </w:r>
      <w:r w:rsidRPr="00706B5A">
        <w:rPr>
          <w:rtl/>
        </w:rPr>
        <w:t xml:space="preserve"> وعبد الله بن محمد الاسدي</w:t>
      </w:r>
      <w:r w:rsidR="00BB75CD">
        <w:rPr>
          <w:rtl/>
        </w:rPr>
        <w:t>،</w:t>
      </w:r>
      <w:r w:rsidRPr="00706B5A">
        <w:rPr>
          <w:rtl/>
        </w:rPr>
        <w:t xml:space="preserve"> عن ابن أبي عمير</w:t>
      </w:r>
      <w:r w:rsidR="00BB75CD">
        <w:rPr>
          <w:rtl/>
        </w:rPr>
        <w:t>،</w:t>
      </w:r>
      <w:r w:rsidRPr="00706B5A">
        <w:rPr>
          <w:rtl/>
        </w:rPr>
        <w:t xml:space="preserve"> عن شعيب العقرقوفي</w:t>
      </w:r>
      <w:r w:rsidR="00BB75CD">
        <w:rPr>
          <w:rtl/>
        </w:rPr>
        <w:t>،</w:t>
      </w:r>
      <w:r w:rsidRPr="00706B5A">
        <w:rPr>
          <w:rtl/>
        </w:rPr>
        <w:t xml:space="preserve"> عن أبي بصير قال</w:t>
      </w:r>
      <w:r w:rsidR="00BB75CD">
        <w:rPr>
          <w:rtl/>
        </w:rPr>
        <w:t>:</w:t>
      </w:r>
      <w:r w:rsidRPr="00706B5A">
        <w:rPr>
          <w:rtl/>
        </w:rPr>
        <w:t xml:space="preserve"> دخلت على أبي عبد الله </w:t>
      </w:r>
      <w:r w:rsidR="001F0C57" w:rsidRPr="001F0C57">
        <w:rPr>
          <w:rStyle w:val="libAlaemChar"/>
          <w:rtl/>
        </w:rPr>
        <w:t>عليه‌السلام</w:t>
      </w:r>
      <w:r w:rsidRPr="00706B5A">
        <w:rPr>
          <w:rtl/>
        </w:rPr>
        <w:t xml:space="preserve"> فقال لي</w:t>
      </w:r>
      <w:r w:rsidR="00BB75CD">
        <w:rPr>
          <w:rtl/>
        </w:rPr>
        <w:t>:</w:t>
      </w:r>
      <w:r w:rsidRPr="00706B5A">
        <w:rPr>
          <w:rtl/>
        </w:rPr>
        <w:t xml:space="preserve"> حضرت علباء عند موته</w:t>
      </w:r>
      <w:r>
        <w:rPr>
          <w:rtl/>
        </w:rPr>
        <w:t>؟</w:t>
      </w:r>
      <w:r w:rsidRPr="00706B5A">
        <w:rPr>
          <w:rtl/>
        </w:rPr>
        <w:t xml:space="preserve"> قال</w:t>
      </w:r>
      <w:r w:rsidR="00BB75CD">
        <w:rPr>
          <w:rtl/>
        </w:rPr>
        <w:t>:</w:t>
      </w:r>
      <w:r w:rsidRPr="00706B5A">
        <w:rPr>
          <w:rtl/>
        </w:rPr>
        <w:t xml:space="preserve"> قلت نعم</w:t>
      </w:r>
      <w:r w:rsidR="00BB75CD">
        <w:rPr>
          <w:rtl/>
        </w:rPr>
        <w:t>،</w:t>
      </w:r>
      <w:r w:rsidRPr="00706B5A">
        <w:rPr>
          <w:rtl/>
        </w:rPr>
        <w:t xml:space="preserve"> واخبرني أنك ضمنت له الجنة وسألني أن اذكرك ذلك قال</w:t>
      </w:r>
      <w:r w:rsidR="00BB75CD">
        <w:rPr>
          <w:rtl/>
        </w:rPr>
        <w:t>:</w:t>
      </w:r>
      <w:r w:rsidRPr="00706B5A">
        <w:rPr>
          <w:rtl/>
        </w:rPr>
        <w:t xml:space="preserve"> صدق.</w:t>
      </w:r>
    </w:p>
    <w:p w:rsidR="00D620A4" w:rsidRPr="00706B5A" w:rsidRDefault="00D620A4" w:rsidP="00652868">
      <w:pPr>
        <w:pStyle w:val="libNormal"/>
        <w:rPr>
          <w:rtl/>
        </w:rPr>
      </w:pPr>
      <w:r w:rsidRPr="00706B5A">
        <w:rPr>
          <w:rtl/>
        </w:rPr>
        <w:t>قال ف</w:t>
      </w:r>
      <w:r>
        <w:rPr>
          <w:rtl/>
        </w:rPr>
        <w:t>بكيت ثم قلت</w:t>
      </w:r>
      <w:r w:rsidR="00BB75CD">
        <w:rPr>
          <w:rtl/>
        </w:rPr>
        <w:t>:</w:t>
      </w:r>
      <w:r>
        <w:rPr>
          <w:rtl/>
        </w:rPr>
        <w:t xml:space="preserve"> جعلت فداك فمالي أ</w:t>
      </w:r>
      <w:r w:rsidRPr="00706B5A">
        <w:rPr>
          <w:rtl/>
        </w:rPr>
        <w:t>لست كبير السن الضعيف الضرير البصير المنقطع إليكم</w:t>
      </w:r>
      <w:r>
        <w:rPr>
          <w:rtl/>
        </w:rPr>
        <w:t>؟</w:t>
      </w:r>
      <w:r w:rsidRPr="00706B5A">
        <w:rPr>
          <w:rtl/>
        </w:rPr>
        <w:t xml:space="preserve"> فاضمنها لي</w:t>
      </w:r>
      <w:r w:rsidR="00BB75CD">
        <w:rPr>
          <w:rtl/>
        </w:rPr>
        <w:t>،</w:t>
      </w:r>
      <w:r w:rsidRPr="00706B5A">
        <w:rPr>
          <w:rtl/>
        </w:rPr>
        <w:t xml:space="preserve"> قال</w:t>
      </w:r>
      <w:r w:rsidR="00BB75CD">
        <w:rPr>
          <w:rtl/>
        </w:rPr>
        <w:t>:</w:t>
      </w:r>
      <w:r w:rsidRPr="00706B5A">
        <w:rPr>
          <w:rtl/>
        </w:rPr>
        <w:t xml:space="preserve"> قد فعلت</w:t>
      </w:r>
      <w:r w:rsidR="00BB75CD">
        <w:rPr>
          <w:rtl/>
        </w:rPr>
        <w:t>،</w:t>
      </w:r>
      <w:r w:rsidRPr="00706B5A">
        <w:rPr>
          <w:rtl/>
        </w:rPr>
        <w:t xml:space="preserve"> قال</w:t>
      </w:r>
      <w:r w:rsidR="00BB75CD">
        <w:rPr>
          <w:rtl/>
        </w:rPr>
        <w:t>:</w:t>
      </w:r>
      <w:r w:rsidRPr="00706B5A">
        <w:rPr>
          <w:rtl/>
        </w:rPr>
        <w:t xml:space="preserve"> قلت اضمنها على آبائك وسميتهم واحدا واحدا</w:t>
      </w:r>
      <w:r w:rsidR="00BB75CD">
        <w:rPr>
          <w:rtl/>
        </w:rPr>
        <w:t>،</w:t>
      </w:r>
      <w:r w:rsidRPr="00706B5A">
        <w:rPr>
          <w:rtl/>
        </w:rPr>
        <w:t xml:space="preserve"> قال قد فعلت</w:t>
      </w:r>
      <w:r w:rsidR="00BB75CD">
        <w:rPr>
          <w:rtl/>
        </w:rPr>
        <w:t>،</w:t>
      </w:r>
      <w:r w:rsidRPr="00706B5A">
        <w:rPr>
          <w:rtl/>
        </w:rPr>
        <w:t xml:space="preserve"> قلت</w:t>
      </w:r>
      <w:r w:rsidR="00BB75CD">
        <w:rPr>
          <w:rtl/>
        </w:rPr>
        <w:t>:</w:t>
      </w:r>
      <w:r w:rsidRPr="00706B5A">
        <w:rPr>
          <w:rtl/>
        </w:rPr>
        <w:t xml:space="preserve"> فاضمنها لي على رسول الله </w:t>
      </w:r>
      <w:r w:rsidR="001F0C57" w:rsidRPr="001F0C57">
        <w:rPr>
          <w:rStyle w:val="libAlaemChar"/>
          <w:rtl/>
        </w:rPr>
        <w:t>صلى‌الله‌عليه‌وآله</w:t>
      </w:r>
      <w:r w:rsidRPr="00706B5A">
        <w:rPr>
          <w:rtl/>
        </w:rPr>
        <w:t xml:space="preserve"> قال</w:t>
      </w:r>
      <w:r w:rsidR="00BB75CD">
        <w:rPr>
          <w:rtl/>
        </w:rPr>
        <w:t>:</w:t>
      </w:r>
      <w:r w:rsidRPr="00706B5A">
        <w:rPr>
          <w:rtl/>
        </w:rPr>
        <w:t xml:space="preserve"> قد فعلت</w:t>
      </w:r>
      <w:r w:rsidR="00BB75CD">
        <w:rPr>
          <w:rtl/>
        </w:rPr>
        <w:t>،</w:t>
      </w:r>
      <w:r w:rsidRPr="00706B5A">
        <w:rPr>
          <w:rtl/>
        </w:rPr>
        <w:t xml:space="preserve"> قال</w:t>
      </w:r>
      <w:r w:rsidR="00BB75CD">
        <w:rPr>
          <w:rtl/>
        </w:rPr>
        <w:t>:</w:t>
      </w:r>
      <w:r w:rsidRPr="00706B5A">
        <w:rPr>
          <w:rtl/>
        </w:rPr>
        <w:t xml:space="preserve"> قلت فاضمنها لي على الله تعالى</w:t>
      </w:r>
      <w:r w:rsidR="00BB75CD">
        <w:rPr>
          <w:rtl/>
        </w:rPr>
        <w:t>،</w:t>
      </w:r>
      <w:r w:rsidRPr="00706B5A">
        <w:rPr>
          <w:rtl/>
        </w:rPr>
        <w:t xml:space="preserve"> قال</w:t>
      </w:r>
      <w:r w:rsidR="00BB75CD">
        <w:rPr>
          <w:rtl/>
        </w:rPr>
        <w:t>:</w:t>
      </w:r>
      <w:r w:rsidRPr="00706B5A">
        <w:rPr>
          <w:rtl/>
        </w:rPr>
        <w:t xml:space="preserve"> فأطرق ثم قال</w:t>
      </w:r>
      <w:r w:rsidR="00BB75CD">
        <w:rPr>
          <w:rtl/>
        </w:rPr>
        <w:t>:</w:t>
      </w:r>
      <w:r w:rsidRPr="00706B5A">
        <w:rPr>
          <w:rtl/>
        </w:rPr>
        <w:t xml:space="preserve"> قد فعلت.</w:t>
      </w:r>
    </w:p>
    <w:p w:rsidR="00D620A4" w:rsidRPr="00706B5A" w:rsidRDefault="00D620A4" w:rsidP="00652868">
      <w:pPr>
        <w:pStyle w:val="libNormal"/>
        <w:rPr>
          <w:rtl/>
        </w:rPr>
      </w:pPr>
      <w:r w:rsidRPr="00706B5A">
        <w:rPr>
          <w:rtl/>
        </w:rPr>
        <w:t>290</w:t>
      </w:r>
      <w:r w:rsidR="00BB75CD">
        <w:rPr>
          <w:rtl/>
        </w:rPr>
        <w:t xml:space="preserve"> - </w:t>
      </w:r>
      <w:r w:rsidRPr="00706B5A">
        <w:rPr>
          <w:rtl/>
        </w:rPr>
        <w:t>الحسين بن إشكيب</w:t>
      </w:r>
      <w:r w:rsidR="00BB75CD">
        <w:rPr>
          <w:rtl/>
        </w:rPr>
        <w:t>،</w:t>
      </w:r>
      <w:r w:rsidRPr="00706B5A">
        <w:rPr>
          <w:rtl/>
        </w:rPr>
        <w:t xml:space="preserve"> عن محمد بن خالد البرقي</w:t>
      </w:r>
      <w:r w:rsidR="00BB75CD">
        <w:rPr>
          <w:rtl/>
        </w:rPr>
        <w:t>،</w:t>
      </w:r>
      <w:r w:rsidRPr="00706B5A">
        <w:rPr>
          <w:rtl/>
        </w:rPr>
        <w:t xml:space="preserve"> عن ابن أبي عمير عن هشام بن سالم وابي العباس</w:t>
      </w:r>
      <w:r w:rsidR="00BB75CD">
        <w:rPr>
          <w:rtl/>
        </w:rPr>
        <w:t>،</w:t>
      </w:r>
      <w:r w:rsidRPr="00706B5A">
        <w:rPr>
          <w:rtl/>
        </w:rPr>
        <w:t xml:space="preserve"> قال</w:t>
      </w:r>
      <w:r w:rsidR="00BB75CD">
        <w:rPr>
          <w:rtl/>
        </w:rPr>
        <w:t>:</w:t>
      </w:r>
      <w:r w:rsidRPr="00706B5A">
        <w:rPr>
          <w:rtl/>
        </w:rPr>
        <w:t xml:space="preserve"> بينا نحن عند أبي عبد الله اذ دخل أبو بصير فقال أبو عبد الله </w:t>
      </w:r>
      <w:r w:rsidR="001F0C57" w:rsidRPr="001F0C57">
        <w:rPr>
          <w:rStyle w:val="libAlaemChar"/>
          <w:rtl/>
        </w:rPr>
        <w:t>عليه‌السلام</w:t>
      </w:r>
      <w:r w:rsidR="00BB75CD">
        <w:rPr>
          <w:rtl/>
        </w:rPr>
        <w:t>:</w:t>
      </w:r>
      <w:r w:rsidRPr="00706B5A">
        <w:rPr>
          <w:rtl/>
        </w:rPr>
        <w:t xml:space="preserve"> الحمد الله الذي لم يقدم أحد يشكو أصحابنا العام</w:t>
      </w:r>
      <w:r w:rsidR="00BB75CD">
        <w:rPr>
          <w:rtl/>
        </w:rPr>
        <w:t>،</w:t>
      </w:r>
      <w:r w:rsidRPr="00706B5A">
        <w:rPr>
          <w:rtl/>
        </w:rPr>
        <w:t xml:space="preserve"> قال هشام</w:t>
      </w:r>
      <w:r w:rsidR="00BB75CD">
        <w:rPr>
          <w:rtl/>
        </w:rPr>
        <w:t>:</w:t>
      </w:r>
      <w:r>
        <w:rPr>
          <w:rFonts w:hint="cs"/>
          <w:rtl/>
        </w:rPr>
        <w:t xml:space="preserve"> </w:t>
      </w:r>
      <w:r>
        <w:rPr>
          <w:rtl/>
        </w:rPr>
        <w:t>فظننت انه يعرض</w:t>
      </w:r>
      <w:r w:rsidRPr="00706B5A">
        <w:rPr>
          <w:rtl/>
        </w:rPr>
        <w:t xml:space="preserve"> بأبي بصير.</w:t>
      </w:r>
    </w:p>
    <w:p w:rsidR="00BB75CD" w:rsidRDefault="00D620A4" w:rsidP="00652868">
      <w:pPr>
        <w:pStyle w:val="libNormal"/>
        <w:rPr>
          <w:rtl/>
        </w:rPr>
      </w:pPr>
      <w:r w:rsidRPr="00706B5A">
        <w:rPr>
          <w:rtl/>
        </w:rPr>
        <w:t>291</w:t>
      </w:r>
      <w:r w:rsidR="00BB75CD">
        <w:rPr>
          <w:rtl/>
        </w:rPr>
        <w:t xml:space="preserve"> - </w:t>
      </w:r>
      <w:r w:rsidRPr="00706B5A">
        <w:rPr>
          <w:rtl/>
        </w:rPr>
        <w:t>حمدويه</w:t>
      </w:r>
      <w:r w:rsidR="00BB75CD">
        <w:rPr>
          <w:rtl/>
        </w:rPr>
        <w:t>،</w:t>
      </w:r>
      <w:r w:rsidRPr="00706B5A">
        <w:rPr>
          <w:rtl/>
        </w:rPr>
        <w:t xml:space="preserve"> قال حدثنا يعقوب بن يزيد</w:t>
      </w:r>
      <w:r w:rsidR="00BB75CD">
        <w:rPr>
          <w:rtl/>
        </w:rPr>
        <w:t>،</w:t>
      </w:r>
      <w:r w:rsidRPr="00706B5A">
        <w:rPr>
          <w:rtl/>
        </w:rPr>
        <w:t xml:space="preserve"> عن ابن أبي عمير</w:t>
      </w:r>
      <w:r w:rsidR="00BB75CD">
        <w:rPr>
          <w:rtl/>
        </w:rPr>
        <w:t>،</w:t>
      </w:r>
      <w:r w:rsidRPr="00706B5A">
        <w:rPr>
          <w:rtl/>
        </w:rPr>
        <w:t xml:space="preserve"> عن شعيب العقرقوفي</w:t>
      </w:r>
      <w:r w:rsidR="00BB75CD">
        <w:rPr>
          <w:rtl/>
        </w:rPr>
        <w:t>،</w:t>
      </w:r>
      <w:r w:rsidRPr="00706B5A">
        <w:rPr>
          <w:rtl/>
        </w:rPr>
        <w:t xml:space="preserve"> قال</w:t>
      </w:r>
      <w:r w:rsidR="00BB75CD">
        <w:rPr>
          <w:rtl/>
        </w:rPr>
        <w:t>:</w:t>
      </w:r>
      <w:r w:rsidRPr="00706B5A">
        <w:rPr>
          <w:rtl/>
        </w:rPr>
        <w:t xml:space="preserve"> قلت لأبي عبد الله </w:t>
      </w:r>
      <w:r w:rsidR="001F0C57" w:rsidRPr="001F0C57">
        <w:rPr>
          <w:rStyle w:val="libAlaemChar"/>
          <w:rtl/>
        </w:rPr>
        <w:t>عليه‌السلام</w:t>
      </w:r>
      <w:r w:rsidR="00BB75CD">
        <w:rPr>
          <w:rtl/>
        </w:rPr>
        <w:t>:</w:t>
      </w:r>
      <w:r w:rsidRPr="00706B5A">
        <w:rPr>
          <w:rtl/>
        </w:rPr>
        <w:t xml:space="preserve"> ربما احتجنا أن نسأل عن الشي‌ء فمن نسأل</w:t>
      </w:r>
      <w:r>
        <w:rPr>
          <w:rtl/>
        </w:rPr>
        <w:t>؟</w:t>
      </w:r>
      <w:r w:rsidRPr="00706B5A">
        <w:rPr>
          <w:rtl/>
        </w:rPr>
        <w:t xml:space="preserve"> قال عليك بالاسدي</w:t>
      </w:r>
      <w:r w:rsidR="00BB75CD">
        <w:rPr>
          <w:rtl/>
        </w:rPr>
        <w:t>،</w:t>
      </w:r>
      <w:r w:rsidRPr="00706B5A">
        <w:rPr>
          <w:rtl/>
        </w:rPr>
        <w:t xml:space="preserve"> يعنى أبا بصير. </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فظننت أنه يعرض‌</w:t>
      </w:r>
    </w:p>
    <w:p w:rsidR="00D620A4" w:rsidRPr="00706B5A" w:rsidRDefault="00D620A4" w:rsidP="00652868">
      <w:pPr>
        <w:pStyle w:val="libNormal"/>
        <w:rPr>
          <w:rtl/>
        </w:rPr>
      </w:pPr>
      <w:r w:rsidRPr="00706B5A">
        <w:rPr>
          <w:rtl/>
        </w:rPr>
        <w:t>يعرض بالتشديد على صيغة المضارع المعلوم من التعريض.</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يعنى أبا بصير‌</w:t>
      </w:r>
    </w:p>
    <w:p w:rsidR="00D620A4" w:rsidRPr="00706B5A" w:rsidRDefault="00D620A4" w:rsidP="00652868">
      <w:pPr>
        <w:pStyle w:val="libNormal"/>
        <w:rPr>
          <w:rtl/>
        </w:rPr>
      </w:pPr>
      <w:r w:rsidRPr="00706B5A">
        <w:rPr>
          <w:rtl/>
        </w:rPr>
        <w:t>كلام شعيب العقرقوفي</w:t>
      </w:r>
      <w:r w:rsidR="00BB75CD">
        <w:rPr>
          <w:rtl/>
        </w:rPr>
        <w:t>،</w:t>
      </w:r>
      <w:r w:rsidRPr="00706B5A">
        <w:rPr>
          <w:rtl/>
        </w:rPr>
        <w:t xml:space="preserve"> وهو ابن اخت أبى بصير الاسدي يحيى بن أبي القاسم المكفوف</w:t>
      </w:r>
      <w:r w:rsidR="00BB75CD">
        <w:rPr>
          <w:rtl/>
        </w:rPr>
        <w:t>،</w:t>
      </w:r>
      <w:r w:rsidRPr="00706B5A">
        <w:rPr>
          <w:rtl/>
        </w:rPr>
        <w:t xml:space="preserve"> ثقة عين ممدوح جليل المنزلة</w:t>
      </w:r>
      <w:r w:rsidR="00BB75CD">
        <w:rPr>
          <w:rtl/>
        </w:rPr>
        <w:t>،</w:t>
      </w:r>
      <w:r w:rsidRPr="00706B5A">
        <w:rPr>
          <w:rtl/>
        </w:rPr>
        <w:t xml:space="preserve"> من أصحاب أبي عبد الله الصادق وأبي الحسن الكاظم </w:t>
      </w:r>
      <w:r w:rsidR="001F0C57" w:rsidRPr="001F0C57">
        <w:rPr>
          <w:rStyle w:val="libAlaemChar"/>
          <w:rFonts w:hint="cs"/>
          <w:rtl/>
        </w:rPr>
        <w:t>عليهما‌السلام</w:t>
      </w:r>
      <w:r w:rsidRPr="00706B5A">
        <w:rPr>
          <w:rtl/>
        </w:rPr>
        <w:t xml:space="preserve"> فهذا الحديث واضح المتن صحيح الطريق اتفاقا.</w:t>
      </w:r>
    </w:p>
    <w:p w:rsidR="00D620A4" w:rsidRPr="00706B5A" w:rsidRDefault="00D620A4" w:rsidP="00652868">
      <w:pPr>
        <w:pStyle w:val="libNormal"/>
        <w:rPr>
          <w:rtl/>
        </w:rPr>
      </w:pPr>
      <w:r w:rsidRPr="00706B5A">
        <w:rPr>
          <w:rtl/>
        </w:rPr>
        <w:t>وقد اعترف بذلك السيد المكرم جمال الدين بن طاوس في اختياره.</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292</w:t>
      </w:r>
      <w:r w:rsidR="00BB75CD">
        <w:rPr>
          <w:rtl/>
        </w:rPr>
        <w:t xml:space="preserve"> - </w:t>
      </w:r>
      <w:r w:rsidRPr="00706B5A">
        <w:rPr>
          <w:rtl/>
        </w:rPr>
        <w:t>حمدان</w:t>
      </w:r>
      <w:r w:rsidR="00BB75CD">
        <w:rPr>
          <w:rtl/>
        </w:rPr>
        <w:t>،</w:t>
      </w:r>
      <w:r w:rsidRPr="00706B5A">
        <w:rPr>
          <w:rtl/>
        </w:rPr>
        <w:t xml:space="preserve"> قال حدثنا معاوية</w:t>
      </w:r>
      <w:r w:rsidR="00BB75CD">
        <w:rPr>
          <w:rtl/>
        </w:rPr>
        <w:t>،</w:t>
      </w:r>
      <w:r w:rsidRPr="00706B5A">
        <w:rPr>
          <w:rtl/>
        </w:rPr>
        <w:t xml:space="preserve"> عن شعيب العقرقوفي</w:t>
      </w:r>
      <w:r w:rsidR="00BB75CD">
        <w:rPr>
          <w:rtl/>
        </w:rPr>
        <w:t>،</w:t>
      </w:r>
      <w:r w:rsidRPr="00706B5A">
        <w:rPr>
          <w:rtl/>
        </w:rPr>
        <w:t xml:space="preserve"> عن أبي بصير</w:t>
      </w:r>
      <w:r w:rsidR="00BB75CD">
        <w:rPr>
          <w:rtl/>
        </w:rPr>
        <w:t>،</w:t>
      </w:r>
      <w:r w:rsidRPr="00706B5A">
        <w:rPr>
          <w:rtl/>
        </w:rPr>
        <w:t xml:space="preserve"> قال</w:t>
      </w:r>
      <w:r w:rsidR="00BB75CD">
        <w:rPr>
          <w:rtl/>
        </w:rPr>
        <w:t>:</w:t>
      </w:r>
      <w:r w:rsidRPr="00706B5A">
        <w:rPr>
          <w:rtl/>
        </w:rPr>
        <w:t xml:space="preserve"> سألت أبا عبد الله </w:t>
      </w:r>
      <w:r w:rsidR="001F0C57" w:rsidRPr="001F0C57">
        <w:rPr>
          <w:rStyle w:val="libAlaemChar"/>
          <w:rtl/>
        </w:rPr>
        <w:t>عليه‌السلام</w:t>
      </w:r>
      <w:r w:rsidRPr="00706B5A">
        <w:rPr>
          <w:rtl/>
        </w:rPr>
        <w:t xml:space="preserve"> عن امرأة تزوجت ولها زوج فظهر عليها</w:t>
      </w:r>
      <w:r>
        <w:rPr>
          <w:rtl/>
        </w:rPr>
        <w:t>؟</w:t>
      </w:r>
      <w:r w:rsidRPr="00706B5A">
        <w:rPr>
          <w:rtl/>
        </w:rPr>
        <w:t xml:space="preserve"> قال</w:t>
      </w:r>
      <w:r w:rsidR="00BB75CD">
        <w:rPr>
          <w:rtl/>
        </w:rPr>
        <w:t>:</w:t>
      </w:r>
      <w:r w:rsidRPr="00706B5A">
        <w:rPr>
          <w:rtl/>
        </w:rPr>
        <w:t xml:space="preserve"> ترجم المرأة ويضرب الرجل مائة سوط لأنه لم يسأل.</w:t>
      </w:r>
    </w:p>
    <w:p w:rsidR="00BB75CD" w:rsidRDefault="00D620A4" w:rsidP="00652868">
      <w:pPr>
        <w:pStyle w:val="libNormal"/>
        <w:rPr>
          <w:rtl/>
        </w:rPr>
      </w:pPr>
      <w:r w:rsidRPr="00706B5A">
        <w:rPr>
          <w:rtl/>
        </w:rPr>
        <w:t>قال شعيب</w:t>
      </w:r>
      <w:r w:rsidR="00BB75CD">
        <w:rPr>
          <w:rtl/>
        </w:rPr>
        <w:t>:</w:t>
      </w:r>
      <w:r w:rsidRPr="00706B5A">
        <w:rPr>
          <w:rtl/>
        </w:rPr>
        <w:t xml:space="preserve"> فدخلت على أبي الحسن </w:t>
      </w:r>
      <w:r w:rsidR="001F0C57" w:rsidRPr="001F0C57">
        <w:rPr>
          <w:rStyle w:val="libAlaemChar"/>
          <w:rtl/>
        </w:rPr>
        <w:t>عليه‌السلام</w:t>
      </w:r>
      <w:r w:rsidRPr="00706B5A">
        <w:rPr>
          <w:rtl/>
        </w:rPr>
        <w:t xml:space="preserve"> فقلت له</w:t>
      </w:r>
      <w:r w:rsidR="00BB75CD">
        <w:rPr>
          <w:rtl/>
        </w:rPr>
        <w:t>:</w:t>
      </w:r>
      <w:r w:rsidRPr="00706B5A">
        <w:rPr>
          <w:rtl/>
        </w:rPr>
        <w:t xml:space="preserve"> امرأة تزوجت ولها زوج قال</w:t>
      </w:r>
      <w:r w:rsidR="00BB75CD">
        <w:rPr>
          <w:rtl/>
        </w:rPr>
        <w:t>:</w:t>
      </w:r>
      <w:r w:rsidRPr="00706B5A">
        <w:rPr>
          <w:rtl/>
        </w:rPr>
        <w:t xml:space="preserve"> ترجم المرأة ولا شي‌ء على الرجل</w:t>
      </w:r>
      <w:r w:rsidR="00BB75CD">
        <w:rPr>
          <w:rtl/>
        </w:rPr>
        <w:t>،</w:t>
      </w:r>
      <w:r w:rsidRPr="00706B5A">
        <w:rPr>
          <w:rtl/>
        </w:rPr>
        <w:t xml:space="preserve"> فلقيت أبا بصير فقلت له</w:t>
      </w:r>
      <w:r w:rsidR="00BB75CD">
        <w:rPr>
          <w:rtl/>
        </w:rPr>
        <w:t>:</w:t>
      </w:r>
      <w:r w:rsidRPr="00706B5A">
        <w:rPr>
          <w:rtl/>
        </w:rPr>
        <w:t xml:space="preserve"> اني سألت أبا الحسن </w:t>
      </w:r>
      <w:r w:rsidR="001F0C57" w:rsidRPr="001F0C57">
        <w:rPr>
          <w:rStyle w:val="libAlaemChar"/>
          <w:rtl/>
        </w:rPr>
        <w:t>عليه‌السلام</w:t>
      </w:r>
      <w:r w:rsidRPr="00706B5A">
        <w:rPr>
          <w:rtl/>
        </w:rPr>
        <w:t xml:space="preserve"> عن المرأة التي تزوجت ولها زوج</w:t>
      </w:r>
      <w:r w:rsidR="00BB75CD">
        <w:rPr>
          <w:rtl/>
        </w:rPr>
        <w:t>،</w:t>
      </w:r>
      <w:r w:rsidRPr="00706B5A">
        <w:rPr>
          <w:rtl/>
        </w:rPr>
        <w:t xml:space="preserve"> قال</w:t>
      </w:r>
      <w:r w:rsidR="00BB75CD">
        <w:rPr>
          <w:rtl/>
        </w:rPr>
        <w:t>:</w:t>
      </w:r>
      <w:r w:rsidRPr="00706B5A">
        <w:rPr>
          <w:rtl/>
        </w:rPr>
        <w:t xml:space="preserve"> ترجم المرأة ولا شي‌ء على الرجل</w:t>
      </w:r>
      <w:r w:rsidR="00BB75CD">
        <w:rPr>
          <w:rtl/>
        </w:rPr>
        <w:t>،</w:t>
      </w:r>
      <w:r w:rsidRPr="00706B5A">
        <w:rPr>
          <w:rtl/>
        </w:rPr>
        <w:t xml:space="preserve"> قال</w:t>
      </w:r>
      <w:r w:rsidR="00BB75CD">
        <w:rPr>
          <w:rtl/>
        </w:rPr>
        <w:t>:</w:t>
      </w:r>
      <w:r w:rsidRPr="00706B5A">
        <w:rPr>
          <w:rtl/>
        </w:rPr>
        <w:t xml:space="preserve"> فمسح على صدره وقال</w:t>
      </w:r>
      <w:r w:rsidR="00BB75CD">
        <w:rPr>
          <w:rtl/>
        </w:rPr>
        <w:t>:</w:t>
      </w:r>
      <w:r w:rsidRPr="00706B5A">
        <w:rPr>
          <w:rtl/>
        </w:rPr>
        <w:t xml:space="preserve"> ما أظن صاحبنا تناهى حكمه بعد.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وهو أول النصوص على جلالة أبي بصير الاسدي المكفوف في الثقة والفقه والعلم وصحة الحديث وارتفاع المرتبة.</w:t>
      </w:r>
    </w:p>
    <w:p w:rsidR="00D620A4" w:rsidRPr="00706B5A" w:rsidRDefault="00D620A4" w:rsidP="00652868">
      <w:pPr>
        <w:pStyle w:val="libNormal"/>
        <w:rPr>
          <w:rtl/>
        </w:rPr>
      </w:pPr>
      <w:r w:rsidRPr="00706B5A">
        <w:rPr>
          <w:rtl/>
        </w:rPr>
        <w:t>وبالجملة قول رهط من المتأخرين في رميه بالضعف والوقف مما لا مأخذ له أصلا</w:t>
      </w:r>
      <w:r w:rsidR="00BB75CD">
        <w:rPr>
          <w:rtl/>
        </w:rPr>
        <w:t>،</w:t>
      </w:r>
      <w:r w:rsidRPr="00706B5A">
        <w:rPr>
          <w:rtl/>
        </w:rPr>
        <w:t xml:space="preserve"> وهو والمرادي كلاهما ثقتان صحيحا الحديث</w:t>
      </w:r>
      <w:r w:rsidR="00BB75CD">
        <w:rPr>
          <w:rtl/>
        </w:rPr>
        <w:t>،</w:t>
      </w:r>
      <w:r w:rsidRPr="00706B5A">
        <w:rPr>
          <w:rtl/>
        </w:rPr>
        <w:t xml:space="preserve"> وسيجي‌ء في الكتاب نقل الاجماع على تصحيح ما يصح عنهما والاقرار لهما بالفقه.</w:t>
      </w:r>
    </w:p>
    <w:p w:rsidR="00D620A4" w:rsidRPr="00706B5A" w:rsidRDefault="00D620A4" w:rsidP="00652868">
      <w:pPr>
        <w:pStyle w:val="libNormal"/>
        <w:rPr>
          <w:rtl/>
        </w:rPr>
      </w:pPr>
      <w:r w:rsidRPr="00706B5A">
        <w:rPr>
          <w:rtl/>
        </w:rPr>
        <w:t>بل الحق أن الاسدي أحق باستصحاح حديثه من المرادي</w:t>
      </w:r>
      <w:r w:rsidR="00BB75CD">
        <w:rPr>
          <w:rtl/>
        </w:rPr>
        <w:t>،</w:t>
      </w:r>
      <w:r w:rsidRPr="00706B5A">
        <w:rPr>
          <w:rtl/>
        </w:rPr>
        <w:t xml:space="preserve"> لشهادة النجاشي له بانه ثقة وجيه. وعدم توثيقه للمرادي</w:t>
      </w:r>
      <w:r w:rsidR="00BB75CD">
        <w:rPr>
          <w:rtl/>
        </w:rPr>
        <w:t>،</w:t>
      </w:r>
      <w:r w:rsidRPr="00706B5A">
        <w:rPr>
          <w:rtl/>
        </w:rPr>
        <w:t xml:space="preserve"> ولسلامته عن الذم في الروايات والاخبار فلا تكن من الغافلين.</w:t>
      </w:r>
    </w:p>
    <w:p w:rsidR="00D620A4" w:rsidRPr="00706B5A" w:rsidRDefault="00D620A4" w:rsidP="0037382B">
      <w:pPr>
        <w:pStyle w:val="libBold1"/>
        <w:rPr>
          <w:rtl/>
          <w:lang w:bidi="fa-IR"/>
        </w:rPr>
      </w:pPr>
      <w:r w:rsidRPr="00C7178E">
        <w:rPr>
          <w:rtl/>
        </w:rPr>
        <w:t>قوله</w:t>
      </w:r>
      <w:r w:rsidR="00BB75CD">
        <w:rPr>
          <w:rtl/>
        </w:rPr>
        <w:t>:</w:t>
      </w:r>
      <w:r w:rsidRPr="00C7178E">
        <w:rPr>
          <w:rtl/>
        </w:rPr>
        <w:t xml:space="preserve"> عن شعيب العقرقوفى عن أبى بصير‌</w:t>
      </w:r>
    </w:p>
    <w:p w:rsidR="00D620A4" w:rsidRPr="00706B5A" w:rsidRDefault="00D620A4" w:rsidP="00652868">
      <w:pPr>
        <w:pStyle w:val="libNormal"/>
        <w:rPr>
          <w:rtl/>
        </w:rPr>
      </w:pPr>
      <w:r w:rsidRPr="00706B5A">
        <w:rPr>
          <w:rtl/>
        </w:rPr>
        <w:t>أي المرادي كما يصرح به في الحديث الآتي.</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فظهر عليها‌</w:t>
      </w:r>
    </w:p>
    <w:p w:rsidR="00D620A4" w:rsidRPr="00706B5A" w:rsidRDefault="00D620A4" w:rsidP="00652868">
      <w:pPr>
        <w:pStyle w:val="libNormal"/>
        <w:rPr>
          <w:rtl/>
        </w:rPr>
      </w:pPr>
      <w:r w:rsidRPr="00706B5A">
        <w:rPr>
          <w:rtl/>
        </w:rPr>
        <w:t>أي فعلت زوجها عليها وأثبت عند الحاكم زوجتها له.</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فمسح على صدره‌</w:t>
      </w:r>
    </w:p>
    <w:p w:rsidR="00D620A4" w:rsidRPr="00706B5A" w:rsidRDefault="00D620A4" w:rsidP="00652868">
      <w:pPr>
        <w:pStyle w:val="libNormal"/>
        <w:rPr>
          <w:rtl/>
        </w:rPr>
      </w:pPr>
      <w:r w:rsidRPr="00706B5A">
        <w:rPr>
          <w:rtl/>
        </w:rPr>
        <w:t>انما مسح على صدره عند قوله</w:t>
      </w:r>
      <w:r w:rsidR="00BB75CD">
        <w:rPr>
          <w:rtl/>
        </w:rPr>
        <w:t>:</w:t>
      </w:r>
      <w:r w:rsidRPr="00706B5A">
        <w:rPr>
          <w:rtl/>
        </w:rPr>
        <w:t xml:space="preserve"> هذا</w:t>
      </w:r>
      <w:r w:rsidR="00BB75CD">
        <w:rPr>
          <w:rtl/>
        </w:rPr>
        <w:t>،</w:t>
      </w:r>
      <w:r w:rsidRPr="00706B5A">
        <w:rPr>
          <w:rtl/>
        </w:rPr>
        <w:t xml:space="preserve"> لان الصدر موضع العلم.</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تناهى حكمه بعد‌</w:t>
      </w:r>
    </w:p>
    <w:p w:rsidR="00D620A4" w:rsidRPr="00706B5A" w:rsidRDefault="00D620A4" w:rsidP="00652868">
      <w:pPr>
        <w:pStyle w:val="libNormal"/>
        <w:rPr>
          <w:rtl/>
        </w:rPr>
      </w:pPr>
      <w:r w:rsidRPr="00706B5A">
        <w:rPr>
          <w:rtl/>
        </w:rPr>
        <w:t>اما بكسر الحاء المهملة واسكان اللام بمعنى العلم</w:t>
      </w:r>
      <w:r w:rsidR="00BB75CD">
        <w:rPr>
          <w:rtl/>
        </w:rPr>
        <w:t>،</w:t>
      </w:r>
      <w:r w:rsidRPr="00706B5A">
        <w:rPr>
          <w:rtl/>
        </w:rPr>
        <w:t xml:space="preserve"> أو بضم الحاء وتسكين‌</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293</w:t>
      </w:r>
      <w:r w:rsidR="00BB75CD">
        <w:rPr>
          <w:rtl/>
        </w:rPr>
        <w:t xml:space="preserve"> - </w:t>
      </w:r>
      <w:r w:rsidRPr="00706B5A">
        <w:rPr>
          <w:rtl/>
        </w:rPr>
        <w:t>علي بن محمد</w:t>
      </w:r>
      <w:r w:rsidR="00BB75CD">
        <w:rPr>
          <w:rtl/>
        </w:rPr>
        <w:t>،</w:t>
      </w:r>
      <w:r w:rsidRPr="00706B5A">
        <w:rPr>
          <w:rtl/>
        </w:rPr>
        <w:t xml:space="preserve"> قال حدثني محمد بن أحمد</w:t>
      </w:r>
      <w:r w:rsidR="00BB75CD">
        <w:rPr>
          <w:rtl/>
        </w:rPr>
        <w:t>،</w:t>
      </w:r>
      <w:r w:rsidRPr="00706B5A">
        <w:rPr>
          <w:rtl/>
        </w:rPr>
        <w:t xml:space="preserve"> عن محمد بن الحسن</w:t>
      </w:r>
      <w:r w:rsidR="00BB75CD">
        <w:rPr>
          <w:rtl/>
        </w:rPr>
        <w:t>،</w:t>
      </w:r>
      <w:r w:rsidRPr="00706B5A">
        <w:rPr>
          <w:rtl/>
        </w:rPr>
        <w:t xml:space="preserve"> عن صفوان</w:t>
      </w:r>
      <w:r w:rsidR="00BB75CD">
        <w:rPr>
          <w:rtl/>
        </w:rPr>
        <w:t>،</w:t>
      </w:r>
      <w:r w:rsidRPr="00706B5A">
        <w:rPr>
          <w:rtl/>
        </w:rPr>
        <w:t xml:space="preserve"> عن شعيب بن يعقوب العقرقوفي</w:t>
      </w:r>
      <w:r w:rsidR="00BB75CD">
        <w:rPr>
          <w:rtl/>
        </w:rPr>
        <w:t>،</w:t>
      </w:r>
      <w:r w:rsidRPr="00706B5A">
        <w:rPr>
          <w:rtl/>
        </w:rPr>
        <w:t xml:space="preserve"> قال</w:t>
      </w:r>
      <w:r w:rsidR="00BB75CD">
        <w:rPr>
          <w:rtl/>
        </w:rPr>
        <w:t>:</w:t>
      </w:r>
      <w:r w:rsidRPr="00706B5A">
        <w:rPr>
          <w:rtl/>
        </w:rPr>
        <w:t xml:space="preserve"> سألت أبا الحسن </w:t>
      </w:r>
      <w:r w:rsidR="001F0C57" w:rsidRPr="001F0C57">
        <w:rPr>
          <w:rStyle w:val="libAlaemChar"/>
          <w:rtl/>
        </w:rPr>
        <w:t>عليه‌السلام</w:t>
      </w:r>
      <w:r w:rsidRPr="00706B5A">
        <w:rPr>
          <w:rtl/>
        </w:rPr>
        <w:t xml:space="preserve"> عن رجل تزوج امرأة ولها زوج ولم يعلم</w:t>
      </w:r>
      <w:r>
        <w:rPr>
          <w:rtl/>
        </w:rPr>
        <w:t>؟</w:t>
      </w:r>
      <w:r w:rsidRPr="00706B5A">
        <w:rPr>
          <w:rtl/>
        </w:rPr>
        <w:t xml:space="preserve"> قال</w:t>
      </w:r>
      <w:r w:rsidR="00BB75CD">
        <w:rPr>
          <w:rtl/>
        </w:rPr>
        <w:t>:</w:t>
      </w:r>
      <w:r w:rsidRPr="00706B5A">
        <w:rPr>
          <w:rtl/>
        </w:rPr>
        <w:t xml:space="preserve"> ترجم المرأة وليس على الرجل شي‌ء اذا لم يعلم</w:t>
      </w:r>
      <w:r w:rsidR="00BB75CD">
        <w:rPr>
          <w:rtl/>
        </w:rPr>
        <w:t>،</w:t>
      </w:r>
      <w:r w:rsidRPr="00706B5A">
        <w:rPr>
          <w:rtl/>
        </w:rPr>
        <w:t xml:space="preserve"> فذكرت ذلك لأبي بصير المرادي</w:t>
      </w:r>
      <w:r w:rsidR="00BB75CD">
        <w:rPr>
          <w:rtl/>
        </w:rPr>
        <w:t>،</w:t>
      </w:r>
      <w:r w:rsidRPr="00706B5A">
        <w:rPr>
          <w:rtl/>
        </w:rPr>
        <w:t xml:space="preserve"> قال</w:t>
      </w:r>
      <w:r w:rsidR="00BB75CD">
        <w:rPr>
          <w:rtl/>
        </w:rPr>
        <w:t>:</w:t>
      </w:r>
      <w:r w:rsidRPr="00706B5A">
        <w:rPr>
          <w:rtl/>
        </w:rPr>
        <w:t xml:space="preserve"> قال لي والله جعفر ترجم المرأة ويجلد الرجل الحد</w:t>
      </w:r>
      <w:r w:rsidR="00BB75CD">
        <w:rPr>
          <w:rtl/>
        </w:rPr>
        <w:t>،</w:t>
      </w:r>
      <w:r w:rsidRPr="00706B5A">
        <w:rPr>
          <w:rtl/>
        </w:rPr>
        <w:t xml:space="preserve"> وقال بيده على صدره يحكّها</w:t>
      </w:r>
      <w:r w:rsidR="00BB75CD">
        <w:rPr>
          <w:rtl/>
        </w:rPr>
        <w:t>:</w:t>
      </w:r>
      <w:r w:rsidRPr="00706B5A">
        <w:rPr>
          <w:rtl/>
        </w:rPr>
        <w:t xml:space="preserve"> اظن صاحبنا ما تكامل علمه.</w:t>
      </w:r>
    </w:p>
    <w:p w:rsidR="00BB75CD" w:rsidRDefault="00D620A4" w:rsidP="00652868">
      <w:pPr>
        <w:pStyle w:val="libNormal"/>
        <w:rPr>
          <w:rtl/>
        </w:rPr>
      </w:pPr>
      <w:r w:rsidRPr="00706B5A">
        <w:rPr>
          <w:rtl/>
        </w:rPr>
        <w:t>394</w:t>
      </w:r>
      <w:r w:rsidR="00BB75CD">
        <w:rPr>
          <w:rtl/>
        </w:rPr>
        <w:t xml:space="preserve"> - </w:t>
      </w:r>
      <w:r w:rsidRPr="00706B5A">
        <w:rPr>
          <w:rtl/>
        </w:rPr>
        <w:t>علي بن محمد</w:t>
      </w:r>
      <w:r w:rsidR="00BB75CD">
        <w:rPr>
          <w:rtl/>
        </w:rPr>
        <w:t>،</w:t>
      </w:r>
      <w:r w:rsidRPr="00706B5A">
        <w:rPr>
          <w:rtl/>
        </w:rPr>
        <w:t xml:space="preserve"> قال حدثني محمد بن أحمد بن الوليد</w:t>
      </w:r>
      <w:r w:rsidR="00BB75CD">
        <w:rPr>
          <w:rtl/>
        </w:rPr>
        <w:t>،</w:t>
      </w:r>
      <w:r w:rsidRPr="00706B5A">
        <w:rPr>
          <w:rtl/>
        </w:rPr>
        <w:t xml:space="preserve"> عن حماد بن عثمان‌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الكاف بمعنى كمال العلم والحكمة كما في </w:t>
      </w:r>
      <w:r w:rsidRPr="001F0C57">
        <w:rPr>
          <w:rStyle w:val="libAlaemChar"/>
          <w:rtl/>
        </w:rPr>
        <w:t>(</w:t>
      </w:r>
      <w:r w:rsidRPr="0037382B">
        <w:rPr>
          <w:rStyle w:val="libAieChar"/>
          <w:rtl/>
        </w:rPr>
        <w:t xml:space="preserve"> رَبِّ هَبْ لِي حُكْماً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وحيث أن هذا الحديث كان في زمان الصادق </w:t>
      </w:r>
      <w:r w:rsidR="001F0C57" w:rsidRPr="001F0C57">
        <w:rPr>
          <w:rStyle w:val="libAlaemChar"/>
          <w:rtl/>
        </w:rPr>
        <w:t>عليه‌السلام</w:t>
      </w:r>
      <w:r w:rsidRPr="00706B5A">
        <w:rPr>
          <w:rtl/>
        </w:rPr>
        <w:t xml:space="preserve"> وأبو الحسن </w:t>
      </w:r>
      <w:r w:rsidR="001F0C57" w:rsidRPr="001F0C57">
        <w:rPr>
          <w:rStyle w:val="libAlaemChar"/>
          <w:rtl/>
        </w:rPr>
        <w:t>عليه‌السلام</w:t>
      </w:r>
      <w:r w:rsidR="00BB75CD">
        <w:rPr>
          <w:rtl/>
        </w:rPr>
        <w:t>،</w:t>
      </w:r>
      <w:r w:rsidRPr="00706B5A">
        <w:rPr>
          <w:rtl/>
        </w:rPr>
        <w:t xml:space="preserve"> لم يكن يومئذ اماما</w:t>
      </w:r>
      <w:r w:rsidR="00BB75CD">
        <w:rPr>
          <w:rtl/>
        </w:rPr>
        <w:t>،</w:t>
      </w:r>
      <w:r w:rsidRPr="00706B5A">
        <w:rPr>
          <w:rtl/>
        </w:rPr>
        <w:t xml:space="preserve"> وعلم الامام انما يتكامل فيضانه من المبدأ الفياض على قلبه حين ما تصل نوبة الامامة اليه.</w:t>
      </w:r>
    </w:p>
    <w:p w:rsidR="00D620A4" w:rsidRPr="00706B5A" w:rsidRDefault="00D620A4" w:rsidP="00652868">
      <w:pPr>
        <w:pStyle w:val="libNormal"/>
        <w:rPr>
          <w:rtl/>
        </w:rPr>
      </w:pPr>
      <w:r w:rsidRPr="00706B5A">
        <w:rPr>
          <w:rtl/>
        </w:rPr>
        <w:t>فمعنى كلام أبي بصير</w:t>
      </w:r>
      <w:r w:rsidR="00BB75CD">
        <w:rPr>
          <w:rtl/>
        </w:rPr>
        <w:t>:</w:t>
      </w:r>
      <w:r w:rsidRPr="00706B5A">
        <w:rPr>
          <w:rtl/>
        </w:rPr>
        <w:t xml:space="preserve"> ان صاحبنا أبا الحسن </w:t>
      </w:r>
      <w:r w:rsidR="001F0C57" w:rsidRPr="001F0C57">
        <w:rPr>
          <w:rStyle w:val="libAlaemChar"/>
          <w:rtl/>
        </w:rPr>
        <w:t>عليه‌السلام</w:t>
      </w:r>
      <w:r w:rsidRPr="00706B5A">
        <w:rPr>
          <w:rtl/>
        </w:rPr>
        <w:t xml:space="preserve"> اذ ليس هو الامام اليوم لم يتناه علمه ولم يبلغ نهاية الكمال واتمام بعده</w:t>
      </w:r>
      <w:r w:rsidR="00BB75CD">
        <w:rPr>
          <w:rtl/>
        </w:rPr>
        <w:t>،</w:t>
      </w:r>
      <w:r w:rsidRPr="00706B5A">
        <w:rPr>
          <w:rtl/>
        </w:rPr>
        <w:t xml:space="preserve"> بل انما يبلغ النهاية عند ما تنتقل اليه الامامة.</w:t>
      </w:r>
    </w:p>
    <w:p w:rsidR="00D620A4" w:rsidRPr="00706B5A" w:rsidRDefault="00D620A4" w:rsidP="00652868">
      <w:pPr>
        <w:pStyle w:val="libNormal"/>
        <w:rPr>
          <w:rtl/>
        </w:rPr>
      </w:pPr>
      <w:r w:rsidRPr="00706B5A">
        <w:rPr>
          <w:rtl/>
        </w:rPr>
        <w:t>ويرد عليه أن الامر وان كان كذلك الا أن ملكة العصمة عاصمة للنفس باذن الله تعالى عن الوقوع في الخطأ.</w:t>
      </w:r>
    </w:p>
    <w:p w:rsidR="00D620A4" w:rsidRPr="00706B5A" w:rsidRDefault="00D620A4" w:rsidP="00652868">
      <w:pPr>
        <w:pStyle w:val="libNormal"/>
        <w:rPr>
          <w:rtl/>
        </w:rPr>
      </w:pPr>
      <w:r w:rsidRPr="00706B5A">
        <w:rPr>
          <w:rtl/>
        </w:rPr>
        <w:t>فالحق أن يقال</w:t>
      </w:r>
      <w:r w:rsidR="00BB75CD">
        <w:rPr>
          <w:rtl/>
        </w:rPr>
        <w:t>:</w:t>
      </w:r>
      <w:r w:rsidRPr="00706B5A">
        <w:rPr>
          <w:rtl/>
        </w:rPr>
        <w:t xml:space="preserve"> ان قول أبي الحسن </w:t>
      </w:r>
      <w:r w:rsidR="001F0C57" w:rsidRPr="001F0C57">
        <w:rPr>
          <w:rStyle w:val="libAlaemChar"/>
          <w:rtl/>
        </w:rPr>
        <w:t>عليه‌السلام</w:t>
      </w:r>
      <w:r w:rsidRPr="00706B5A">
        <w:rPr>
          <w:rtl/>
        </w:rPr>
        <w:t xml:space="preserve"> فيما اذا كان الرجل المتزوج بها لم يعلم رأسا أن لها زوجا</w:t>
      </w:r>
      <w:r w:rsidR="00BB75CD">
        <w:rPr>
          <w:rtl/>
        </w:rPr>
        <w:t>،</w:t>
      </w:r>
      <w:r w:rsidRPr="00706B5A">
        <w:rPr>
          <w:rtl/>
        </w:rPr>
        <w:t xml:space="preserve"> وقول ابي عبد الله </w:t>
      </w:r>
      <w:r w:rsidR="001F0C57" w:rsidRPr="001F0C57">
        <w:rPr>
          <w:rStyle w:val="libAlaemChar"/>
          <w:rtl/>
        </w:rPr>
        <w:t>عليه‌السلام</w:t>
      </w:r>
      <w:r w:rsidRPr="00706B5A">
        <w:rPr>
          <w:rtl/>
        </w:rPr>
        <w:t xml:space="preserve"> فيما اذا كان يعلم ذلك ثم عقد عليها ونكحها من غير أن يثبت عند الحاكم موت زوجها ببينة شرعية</w:t>
      </w:r>
      <w:r w:rsidR="00BB75CD">
        <w:rPr>
          <w:rtl/>
        </w:rPr>
        <w:t>،</w:t>
      </w:r>
      <w:r w:rsidRPr="00706B5A">
        <w:rPr>
          <w:rtl/>
        </w:rPr>
        <w:t xml:space="preserve"> فالقولان غير متدافعين.</w:t>
      </w:r>
    </w:p>
    <w:p w:rsidR="00D620A4" w:rsidRPr="00706B5A" w:rsidRDefault="00D620A4" w:rsidP="00652868">
      <w:pPr>
        <w:pStyle w:val="libNormal"/>
        <w:rPr>
          <w:rtl/>
        </w:rPr>
      </w:pPr>
      <w:r w:rsidRPr="00706B5A">
        <w:rPr>
          <w:rtl/>
        </w:rPr>
        <w:t xml:space="preserve">والسيد بن طاوس في الجواب عن الحديث تجشم القدح في الطريق لمطالبه </w:t>
      </w:r>
      <w:r w:rsidRPr="0037382B">
        <w:rPr>
          <w:rStyle w:val="libFootnotenumChar"/>
          <w:rtl/>
        </w:rPr>
        <w:t>(2)</w:t>
      </w:r>
      <w:r w:rsidRPr="00706B5A">
        <w:rPr>
          <w:rtl/>
        </w:rPr>
        <w:t xml:space="preserve"> باتصال السند واعتباره</w:t>
      </w:r>
      <w:r w:rsidR="00BB75CD">
        <w:rPr>
          <w:rtl/>
        </w:rPr>
        <w:t>،</w:t>
      </w:r>
      <w:r w:rsidRPr="00706B5A">
        <w:rPr>
          <w:rtl/>
        </w:rPr>
        <w:t xml:space="preserve"> وفيه مالا يخفى على الممارس المتمهر.</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سورة الشعراء</w:t>
      </w:r>
      <w:r w:rsidR="00BB75CD">
        <w:rPr>
          <w:rtl/>
        </w:rPr>
        <w:t>:</w:t>
      </w:r>
      <w:r w:rsidRPr="00706B5A">
        <w:rPr>
          <w:rtl/>
        </w:rPr>
        <w:t xml:space="preserve"> 83‌</w:t>
      </w:r>
    </w:p>
    <w:p w:rsidR="00D620A4" w:rsidRPr="00706B5A" w:rsidRDefault="00D620A4" w:rsidP="0037382B">
      <w:pPr>
        <w:pStyle w:val="libFootnote0"/>
        <w:rPr>
          <w:rtl/>
          <w:lang w:bidi="fa-IR"/>
        </w:rPr>
      </w:pPr>
      <w:r w:rsidRPr="00706B5A">
        <w:rPr>
          <w:rtl/>
        </w:rPr>
        <w:t>(2) وفي « م » بالمطالبة‌</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قال</w:t>
      </w:r>
      <w:r w:rsidR="00BB75CD">
        <w:rPr>
          <w:rtl/>
        </w:rPr>
        <w:t>:</w:t>
      </w:r>
      <w:r w:rsidRPr="00706B5A">
        <w:rPr>
          <w:rtl/>
        </w:rPr>
        <w:t xml:space="preserve"> خرجت أنا وابن أبي يعفور وآخ</w:t>
      </w:r>
      <w:r>
        <w:rPr>
          <w:rtl/>
        </w:rPr>
        <w:t>ر الى الحيرة أو الى بعض المواضع</w:t>
      </w:r>
      <w:r w:rsidRPr="00706B5A">
        <w:rPr>
          <w:rtl/>
        </w:rPr>
        <w:t xml:space="preserve"> فتذاكرنا الدنيا</w:t>
      </w:r>
      <w:r w:rsidR="00BB75CD">
        <w:rPr>
          <w:rtl/>
        </w:rPr>
        <w:t>،</w:t>
      </w:r>
      <w:r w:rsidRPr="00706B5A">
        <w:rPr>
          <w:rtl/>
        </w:rPr>
        <w:t xml:space="preserve"> فقال أبو بصير المرادي</w:t>
      </w:r>
      <w:r w:rsidR="00BB75CD">
        <w:rPr>
          <w:rtl/>
        </w:rPr>
        <w:t>:</w:t>
      </w:r>
      <w:r w:rsidRPr="00706B5A">
        <w:rPr>
          <w:rtl/>
        </w:rPr>
        <w:t xml:space="preserve"> أما أن </w:t>
      </w:r>
      <w:r>
        <w:rPr>
          <w:rtl/>
        </w:rPr>
        <w:t>صاحبكم لو ظفر بها لاستأثر بها</w:t>
      </w:r>
      <w:r w:rsidR="00BB75CD">
        <w:rPr>
          <w:rtl/>
        </w:rPr>
        <w:t>،</w:t>
      </w:r>
      <w:r w:rsidRPr="00706B5A">
        <w:rPr>
          <w:rtl/>
        </w:rPr>
        <w:t xml:space="preserve"> قال</w:t>
      </w:r>
      <w:r w:rsidR="00BB75CD">
        <w:rPr>
          <w:rtl/>
        </w:rPr>
        <w:t>:</w:t>
      </w:r>
      <w:r w:rsidRPr="00706B5A">
        <w:rPr>
          <w:rtl/>
        </w:rPr>
        <w:t xml:space="preserve"> فأ</w:t>
      </w:r>
      <w:r>
        <w:rPr>
          <w:rtl/>
        </w:rPr>
        <w:t>غفى فجاء كلب يريد أن يشغر عليه</w:t>
      </w:r>
      <w:r w:rsidRPr="00706B5A">
        <w:rPr>
          <w:rtl/>
        </w:rPr>
        <w:t xml:space="preserve"> فذهبت لا طرده</w:t>
      </w:r>
      <w:r w:rsidR="00BB75CD">
        <w:rPr>
          <w:rtl/>
        </w:rPr>
        <w:t>،</w:t>
      </w:r>
      <w:r w:rsidRPr="00706B5A">
        <w:rPr>
          <w:rtl/>
        </w:rPr>
        <w:t xml:space="preserve"> فقال لي ابن أبي يعفور</w:t>
      </w:r>
      <w:r w:rsidR="00BB75CD">
        <w:rPr>
          <w:rtl/>
        </w:rPr>
        <w:t>:</w:t>
      </w:r>
      <w:r w:rsidRPr="00706B5A">
        <w:rPr>
          <w:rtl/>
        </w:rPr>
        <w:t xml:space="preserve"> دعه قال</w:t>
      </w:r>
      <w:r w:rsidR="00BB75CD">
        <w:rPr>
          <w:rtl/>
        </w:rPr>
        <w:t>:</w:t>
      </w:r>
      <w:r>
        <w:rPr>
          <w:rFonts w:hint="cs"/>
          <w:rtl/>
        </w:rPr>
        <w:t xml:space="preserve"> </w:t>
      </w:r>
      <w:r w:rsidRPr="00706B5A">
        <w:rPr>
          <w:rtl/>
        </w:rPr>
        <w:t>فجاء حتى شغر في أذنه.</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الى الحيرة أو الى بعض المواضع‌</w:t>
      </w:r>
    </w:p>
    <w:p w:rsidR="00D620A4" w:rsidRPr="00706B5A" w:rsidRDefault="00D620A4" w:rsidP="00652868">
      <w:pPr>
        <w:pStyle w:val="libNormal"/>
        <w:rPr>
          <w:rtl/>
        </w:rPr>
      </w:pPr>
      <w:r w:rsidRPr="00706B5A">
        <w:rPr>
          <w:rtl/>
        </w:rPr>
        <w:t>قال في المغرب</w:t>
      </w:r>
      <w:r w:rsidR="00BB75CD">
        <w:rPr>
          <w:rtl/>
        </w:rPr>
        <w:t>:</w:t>
      </w:r>
      <w:r w:rsidRPr="00706B5A">
        <w:rPr>
          <w:rtl/>
        </w:rPr>
        <w:t xml:space="preserve"> الحيرة بالكسر مدينة كان يسكنها النعمان بن المنذر وهي على رأس ميل من الكوفة.</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ان الحيرة بالكسر كربلا أو موضع بها </w:t>
      </w:r>
      <w:r w:rsidRPr="0037382B">
        <w:rPr>
          <w:rStyle w:val="libFootnotenumChar"/>
          <w:rtl/>
        </w:rPr>
        <w:t>(1)</w:t>
      </w:r>
      <w:r>
        <w:rPr>
          <w:rtl/>
        </w:rPr>
        <w:t>.</w:t>
      </w:r>
    </w:p>
    <w:p w:rsidR="00D620A4" w:rsidRPr="00706B5A" w:rsidRDefault="00D620A4" w:rsidP="00652868">
      <w:pPr>
        <w:pStyle w:val="libNormal"/>
        <w:rPr>
          <w:rtl/>
        </w:rPr>
      </w:pPr>
      <w:r w:rsidRPr="00706B5A">
        <w:rPr>
          <w:rtl/>
        </w:rPr>
        <w:t>وفي النهاية الاثيرية</w:t>
      </w:r>
      <w:r w:rsidR="00BB75CD">
        <w:rPr>
          <w:rtl/>
        </w:rPr>
        <w:t>:</w:t>
      </w:r>
      <w:r w:rsidRPr="00706B5A">
        <w:rPr>
          <w:rtl/>
        </w:rPr>
        <w:t xml:space="preserve"> الحيرة بكسر الحاء البلد القديم بظهر الكوفة </w:t>
      </w:r>
      <w:r w:rsidRPr="0037382B">
        <w:rPr>
          <w:rStyle w:val="libFootnotenumChar"/>
          <w:rtl/>
        </w:rPr>
        <w:t>(2)</w:t>
      </w:r>
      <w:r>
        <w:rPr>
          <w:rtl/>
        </w:rPr>
        <w:t>.</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لو ظفر بها لاستأثر بها‌</w:t>
      </w:r>
    </w:p>
    <w:p w:rsidR="00D620A4" w:rsidRPr="00706B5A" w:rsidRDefault="00D620A4" w:rsidP="00652868">
      <w:pPr>
        <w:pStyle w:val="libNormal"/>
        <w:rPr>
          <w:rtl/>
        </w:rPr>
      </w:pPr>
      <w:r w:rsidRPr="00706B5A">
        <w:rPr>
          <w:rtl/>
        </w:rPr>
        <w:t>الكلام فيه نظير ما سبق في « لاشتمل عليها بكسائه » ‌</w:t>
      </w:r>
    </w:p>
    <w:p w:rsidR="00D620A4" w:rsidRPr="00706B5A" w:rsidRDefault="00D620A4" w:rsidP="00652868">
      <w:pPr>
        <w:pStyle w:val="libNormal"/>
        <w:rPr>
          <w:rtl/>
        </w:rPr>
      </w:pPr>
      <w:r w:rsidRPr="00706B5A">
        <w:rPr>
          <w:rtl/>
        </w:rPr>
        <w:t>وقال السيد بن طاوس</w:t>
      </w:r>
      <w:r w:rsidR="00BB75CD">
        <w:rPr>
          <w:rtl/>
        </w:rPr>
        <w:t>:</w:t>
      </w:r>
      <w:r w:rsidRPr="00706B5A">
        <w:rPr>
          <w:rtl/>
        </w:rPr>
        <w:t xml:space="preserve"> مقتضاه أن الصادق </w:t>
      </w:r>
      <w:r w:rsidR="001F0C57" w:rsidRPr="001F0C57">
        <w:rPr>
          <w:rStyle w:val="libAlaemChar"/>
          <w:rtl/>
        </w:rPr>
        <w:t>عليه‌السلام</w:t>
      </w:r>
      <w:r w:rsidRPr="00706B5A">
        <w:rPr>
          <w:rtl/>
        </w:rPr>
        <w:t xml:space="preserve"> لو ظفر بالخلافة لاستاثر بها وان لم يصرح بالصادق </w:t>
      </w:r>
      <w:r w:rsidR="001F0C57" w:rsidRPr="001F0C57">
        <w:rPr>
          <w:rStyle w:val="libAlaemChar"/>
          <w:rtl/>
        </w:rPr>
        <w:t>عليه‌السلام</w:t>
      </w:r>
      <w:r w:rsidRPr="00706B5A">
        <w:rPr>
          <w:rtl/>
        </w:rPr>
        <w:t xml:space="preserve"> لكن الظاهر هذا. ثم قال</w:t>
      </w:r>
      <w:r w:rsidR="00BB75CD">
        <w:rPr>
          <w:rtl/>
        </w:rPr>
        <w:t>:</w:t>
      </w:r>
      <w:r w:rsidRPr="00706B5A">
        <w:rPr>
          <w:rtl/>
        </w:rPr>
        <w:t xml:space="preserve"> أقول ان هذا حديث حسن السند</w:t>
      </w:r>
      <w:r w:rsidR="00BB75CD">
        <w:rPr>
          <w:rtl/>
        </w:rPr>
        <w:t>،</w:t>
      </w:r>
      <w:r w:rsidRPr="00706B5A">
        <w:rPr>
          <w:rtl/>
        </w:rPr>
        <w:t xml:space="preserve"> وانما القول في متنه حسب ما أسلفت.</w:t>
      </w:r>
    </w:p>
    <w:p w:rsidR="00D620A4" w:rsidRPr="00706B5A" w:rsidRDefault="00D620A4" w:rsidP="00652868">
      <w:pPr>
        <w:pStyle w:val="libNormal"/>
        <w:rPr>
          <w:rtl/>
        </w:rPr>
      </w:pPr>
      <w:r w:rsidRPr="00706B5A">
        <w:rPr>
          <w:rtl/>
        </w:rPr>
        <w:t>قلت</w:t>
      </w:r>
      <w:r w:rsidR="00BB75CD">
        <w:rPr>
          <w:rtl/>
        </w:rPr>
        <w:t>:</w:t>
      </w:r>
      <w:r w:rsidRPr="00706B5A">
        <w:rPr>
          <w:rtl/>
        </w:rPr>
        <w:t xml:space="preserve"> سنده صحيح ومحمد بن أحمد بن الوليد</w:t>
      </w:r>
      <w:r w:rsidR="00BB75CD">
        <w:rPr>
          <w:rtl/>
        </w:rPr>
        <w:t>،</w:t>
      </w:r>
      <w:r w:rsidRPr="00706B5A">
        <w:rPr>
          <w:rtl/>
        </w:rPr>
        <w:t xml:space="preserve"> هو محمد بن الوليد البجلى أبو جعفر الكوفي الحداد الثقة النقي الحديث</w:t>
      </w:r>
      <w:r w:rsidR="00BB75CD">
        <w:rPr>
          <w:rtl/>
        </w:rPr>
        <w:t>،</w:t>
      </w:r>
      <w:r w:rsidRPr="00706B5A">
        <w:rPr>
          <w:rtl/>
        </w:rPr>
        <w:t xml:space="preserve"> وقد أسلفنا تحقق حاله في الحواشي.</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فأغفى فجاء كلب يريد أن يشغر عليه‌</w:t>
      </w:r>
    </w:p>
    <w:p w:rsidR="00D620A4" w:rsidRPr="00706B5A" w:rsidRDefault="00D620A4" w:rsidP="00652868">
      <w:pPr>
        <w:pStyle w:val="libNormal"/>
        <w:rPr>
          <w:rtl/>
        </w:rPr>
      </w:pPr>
      <w:r w:rsidRPr="00706B5A">
        <w:rPr>
          <w:rtl/>
        </w:rPr>
        <w:t>غفى غفوا نام أو نعس</w:t>
      </w:r>
      <w:r w:rsidR="00BB75CD">
        <w:rPr>
          <w:rtl/>
        </w:rPr>
        <w:t>،</w:t>
      </w:r>
      <w:r w:rsidRPr="00706B5A">
        <w:rPr>
          <w:rtl/>
        </w:rPr>
        <w:t xml:space="preserve"> وكذلك أغفى إغفاء. وشغر الكلب يشغر بالفتح فيهما من باب منع رفع رجله فبال.</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16 وفيه وحيران‌</w:t>
      </w:r>
    </w:p>
    <w:p w:rsidR="00D620A4" w:rsidRPr="00706B5A" w:rsidRDefault="00D620A4" w:rsidP="0037382B">
      <w:pPr>
        <w:pStyle w:val="libFootnote0"/>
        <w:rPr>
          <w:rtl/>
          <w:lang w:bidi="fa-IR"/>
        </w:rPr>
      </w:pPr>
      <w:r w:rsidRPr="00706B5A">
        <w:rPr>
          <w:rtl/>
        </w:rPr>
        <w:t>(2) نهاية ابن الاثير</w:t>
      </w:r>
      <w:r w:rsidR="00BB75CD">
        <w:rPr>
          <w:rtl/>
        </w:rPr>
        <w:t>:</w:t>
      </w:r>
      <w:r w:rsidRPr="00706B5A">
        <w:rPr>
          <w:rtl/>
        </w:rPr>
        <w:t xml:space="preserve"> 1 / 467‌</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295</w:t>
      </w:r>
      <w:r w:rsidR="00BB75CD">
        <w:rPr>
          <w:rtl/>
        </w:rPr>
        <w:t xml:space="preserve"> - </w:t>
      </w:r>
      <w:r w:rsidRPr="00706B5A">
        <w:rPr>
          <w:rtl/>
        </w:rPr>
        <w:t>حمدويه وابراهيم قال</w:t>
      </w:r>
      <w:r w:rsidR="00BB75CD">
        <w:rPr>
          <w:rtl/>
        </w:rPr>
        <w:t>:</w:t>
      </w:r>
      <w:r w:rsidRPr="00706B5A">
        <w:rPr>
          <w:rtl/>
        </w:rPr>
        <w:t xml:space="preserve"> حدثنا العبيدي</w:t>
      </w:r>
      <w:r w:rsidR="00BB75CD">
        <w:rPr>
          <w:rtl/>
        </w:rPr>
        <w:t>،</w:t>
      </w:r>
      <w:r w:rsidRPr="00706B5A">
        <w:rPr>
          <w:rtl/>
        </w:rPr>
        <w:t xml:space="preserve"> عن حماد بن عيسى</w:t>
      </w:r>
      <w:r w:rsidR="00BB75CD">
        <w:rPr>
          <w:rtl/>
        </w:rPr>
        <w:t>،</w:t>
      </w:r>
      <w:r w:rsidRPr="00706B5A">
        <w:rPr>
          <w:rtl/>
        </w:rPr>
        <w:t xml:space="preserve"> عن الحسين ابن مختار</w:t>
      </w:r>
      <w:r w:rsidR="00BB75CD">
        <w:rPr>
          <w:rtl/>
        </w:rPr>
        <w:t>،</w:t>
      </w:r>
      <w:r w:rsidRPr="00706B5A">
        <w:rPr>
          <w:rtl/>
        </w:rPr>
        <w:t xml:space="preserve"> عن أبي بصير</w:t>
      </w:r>
      <w:r w:rsidR="00BB75CD">
        <w:rPr>
          <w:rtl/>
        </w:rPr>
        <w:t>،</w:t>
      </w:r>
      <w:r w:rsidRPr="00706B5A">
        <w:rPr>
          <w:rtl/>
        </w:rPr>
        <w:t xml:space="preserve"> قال</w:t>
      </w:r>
      <w:r w:rsidR="00BB75CD">
        <w:rPr>
          <w:rtl/>
        </w:rPr>
        <w:t>:</w:t>
      </w:r>
      <w:r w:rsidRPr="00706B5A">
        <w:rPr>
          <w:rtl/>
        </w:rPr>
        <w:t xml:space="preserve"> كنت أقرئ امرأة كنت أعلمها القرآن</w:t>
      </w:r>
      <w:r w:rsidR="00BB75CD">
        <w:rPr>
          <w:rtl/>
        </w:rPr>
        <w:t>،</w:t>
      </w:r>
      <w:r w:rsidRPr="00706B5A">
        <w:rPr>
          <w:rtl/>
        </w:rPr>
        <w:t xml:space="preserve"> قال</w:t>
      </w:r>
      <w:r w:rsidR="00BB75CD">
        <w:rPr>
          <w:rtl/>
        </w:rPr>
        <w:t>:</w:t>
      </w:r>
      <w:r>
        <w:rPr>
          <w:rFonts w:hint="cs"/>
          <w:rtl/>
        </w:rPr>
        <w:t xml:space="preserve"> </w:t>
      </w:r>
      <w:r w:rsidRPr="00706B5A">
        <w:rPr>
          <w:rtl/>
        </w:rPr>
        <w:t>فمازحتها بشي‌ء</w:t>
      </w:r>
      <w:r w:rsidR="00BB75CD">
        <w:rPr>
          <w:rtl/>
        </w:rPr>
        <w:t>،</w:t>
      </w:r>
      <w:r w:rsidRPr="00706B5A">
        <w:rPr>
          <w:rtl/>
        </w:rPr>
        <w:t xml:space="preserve"> قال فقدمت على أبي جعفر </w:t>
      </w:r>
      <w:r w:rsidR="001F0C57" w:rsidRPr="001F0C57">
        <w:rPr>
          <w:rStyle w:val="libAlaemChar"/>
          <w:rtl/>
        </w:rPr>
        <w:t>عليه‌السلام</w:t>
      </w:r>
      <w:r w:rsidR="00BB75CD">
        <w:rPr>
          <w:rtl/>
        </w:rPr>
        <w:t>،</w:t>
      </w:r>
      <w:r w:rsidRPr="00706B5A">
        <w:rPr>
          <w:rtl/>
        </w:rPr>
        <w:t xml:space="preserve"> قال</w:t>
      </w:r>
      <w:r w:rsidR="00BB75CD">
        <w:rPr>
          <w:rtl/>
        </w:rPr>
        <w:t>،</w:t>
      </w:r>
      <w:r w:rsidRPr="00706B5A">
        <w:rPr>
          <w:rtl/>
        </w:rPr>
        <w:t xml:space="preserve"> فقال لي</w:t>
      </w:r>
      <w:r w:rsidR="00BB75CD">
        <w:rPr>
          <w:rtl/>
        </w:rPr>
        <w:t>:</w:t>
      </w:r>
      <w:r w:rsidRPr="00706B5A">
        <w:rPr>
          <w:rtl/>
        </w:rPr>
        <w:t xml:space="preserve"> يا ابا بصير اي شي‌ء قلت للمرأة</w:t>
      </w:r>
      <w:r>
        <w:rPr>
          <w:rtl/>
        </w:rPr>
        <w:t>؟</w:t>
      </w:r>
      <w:r w:rsidRPr="00706B5A">
        <w:rPr>
          <w:rtl/>
        </w:rPr>
        <w:t xml:space="preserve"> قال</w:t>
      </w:r>
      <w:r w:rsidR="00BB75CD">
        <w:rPr>
          <w:rtl/>
        </w:rPr>
        <w:t>:</w:t>
      </w:r>
      <w:r w:rsidRPr="00706B5A">
        <w:rPr>
          <w:rtl/>
        </w:rPr>
        <w:t xml:space="preserve"> قلت بيدي هكذا</w:t>
      </w:r>
      <w:r w:rsidR="00BB75CD">
        <w:rPr>
          <w:rtl/>
        </w:rPr>
        <w:t>،</w:t>
      </w:r>
      <w:r w:rsidRPr="00706B5A">
        <w:rPr>
          <w:rtl/>
        </w:rPr>
        <w:t xml:space="preserve"> وغطا وجهه</w:t>
      </w:r>
      <w:r w:rsidR="00BB75CD">
        <w:rPr>
          <w:rtl/>
        </w:rPr>
        <w:t>،</w:t>
      </w:r>
      <w:r w:rsidRPr="00706B5A">
        <w:rPr>
          <w:rtl/>
        </w:rPr>
        <w:t xml:space="preserve"> قال</w:t>
      </w:r>
      <w:r w:rsidR="00BB75CD">
        <w:rPr>
          <w:rtl/>
        </w:rPr>
        <w:t>،</w:t>
      </w:r>
      <w:r w:rsidRPr="00706B5A">
        <w:rPr>
          <w:rtl/>
        </w:rPr>
        <w:t xml:space="preserve"> فقال لي</w:t>
      </w:r>
      <w:r w:rsidR="00BB75CD">
        <w:rPr>
          <w:rtl/>
        </w:rPr>
        <w:t>:</w:t>
      </w:r>
      <w:r w:rsidRPr="00706B5A">
        <w:rPr>
          <w:rtl/>
        </w:rPr>
        <w:t xml:space="preserve"> لا تعودن اليها.</w:t>
      </w:r>
    </w:p>
    <w:p w:rsidR="00BB75CD" w:rsidRDefault="00D620A4" w:rsidP="00652868">
      <w:pPr>
        <w:pStyle w:val="libNormal"/>
        <w:rPr>
          <w:rtl/>
        </w:rPr>
      </w:pPr>
      <w:r w:rsidRPr="00706B5A">
        <w:rPr>
          <w:rtl/>
        </w:rPr>
        <w:t>296</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سألت علي بن الحسن بن فضال عن أبى بصير فقال</w:t>
      </w:r>
      <w:r w:rsidR="00BB75CD">
        <w:rPr>
          <w:rtl/>
        </w:rPr>
        <w:t>:</w:t>
      </w:r>
      <w:r>
        <w:rPr>
          <w:rtl/>
        </w:rPr>
        <w:t xml:space="preserve"> وكان اسمه يحيى بن أبي القاسم</w:t>
      </w:r>
      <w:r w:rsidR="00BB75CD">
        <w:rPr>
          <w:rtl/>
        </w:rPr>
        <w:t>،</w:t>
      </w:r>
      <w:r w:rsidRPr="00706B5A">
        <w:rPr>
          <w:rtl/>
        </w:rPr>
        <w:t xml:space="preserve"> فقال</w:t>
      </w:r>
      <w:r w:rsidR="00BB75CD">
        <w:rPr>
          <w:rtl/>
        </w:rPr>
        <w:t>:</w:t>
      </w:r>
      <w:r w:rsidRPr="00706B5A">
        <w:rPr>
          <w:rtl/>
        </w:rPr>
        <w:t xml:space="preserve"> أبو بصير كان يكنى أبا محمد وكان‌</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وفي القاموس</w:t>
      </w:r>
      <w:r w:rsidR="00BB75CD">
        <w:rPr>
          <w:rtl/>
        </w:rPr>
        <w:t>:</w:t>
      </w:r>
      <w:r w:rsidRPr="00706B5A">
        <w:rPr>
          <w:rtl/>
        </w:rPr>
        <w:t xml:space="preserve"> رفع احدى رجليه ليبول بال أو لم يبل </w:t>
      </w:r>
      <w:r w:rsidRPr="0037382B">
        <w:rPr>
          <w:rStyle w:val="libFootnotenumChar"/>
          <w:rtl/>
        </w:rPr>
        <w:t>(1)</w:t>
      </w:r>
      <w:r>
        <w:rPr>
          <w:rtl/>
        </w:rPr>
        <w:t>.</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فقال</w:t>
      </w:r>
      <w:r w:rsidR="00BB75CD">
        <w:rPr>
          <w:rtl/>
        </w:rPr>
        <w:t>:</w:t>
      </w:r>
      <w:r w:rsidRPr="00C61A7D">
        <w:rPr>
          <w:rtl/>
        </w:rPr>
        <w:t xml:space="preserve"> وكان اسمه يحيى بن أبى القاسم‌</w:t>
      </w:r>
    </w:p>
    <w:p w:rsidR="00D620A4" w:rsidRPr="00706B5A" w:rsidRDefault="00D620A4" w:rsidP="00652868">
      <w:pPr>
        <w:pStyle w:val="libNormal"/>
        <w:rPr>
          <w:rtl/>
        </w:rPr>
      </w:pPr>
      <w:r w:rsidRPr="00706B5A">
        <w:rPr>
          <w:rtl/>
        </w:rPr>
        <w:t>قلت</w:t>
      </w:r>
      <w:r w:rsidR="00BB75CD">
        <w:rPr>
          <w:rtl/>
        </w:rPr>
        <w:t>:</w:t>
      </w:r>
      <w:r w:rsidRPr="00706B5A">
        <w:rPr>
          <w:rtl/>
        </w:rPr>
        <w:t xml:space="preserve"> وقيل</w:t>
      </w:r>
      <w:r w:rsidR="00BB75CD">
        <w:rPr>
          <w:rtl/>
        </w:rPr>
        <w:t>:</w:t>
      </w:r>
      <w:r w:rsidRPr="00706B5A">
        <w:rPr>
          <w:rtl/>
        </w:rPr>
        <w:t xml:space="preserve"> اسم أبيه القاسم</w:t>
      </w:r>
      <w:r w:rsidR="00BB75CD">
        <w:rPr>
          <w:rtl/>
        </w:rPr>
        <w:t>،</w:t>
      </w:r>
      <w:r w:rsidRPr="00706B5A">
        <w:rPr>
          <w:rtl/>
        </w:rPr>
        <w:t xml:space="preserve"> وأما يحيى بن القاسم الازدي الحذاء فهو رجل آخر غير أبي بصير الازدي المكفوف يحيى بن القاسم</w:t>
      </w:r>
      <w:r w:rsidR="00BB75CD">
        <w:rPr>
          <w:rtl/>
        </w:rPr>
        <w:t>،</w:t>
      </w:r>
      <w:r w:rsidRPr="00706B5A">
        <w:rPr>
          <w:rtl/>
        </w:rPr>
        <w:t xml:space="preserve"> وهو أيضا من أصحاب الصادق والكاظم </w:t>
      </w:r>
      <w:r w:rsidR="001F0C57" w:rsidRPr="001F0C57">
        <w:rPr>
          <w:rStyle w:val="libAlaemChar"/>
          <w:rFonts w:hint="cs"/>
          <w:rtl/>
        </w:rPr>
        <w:t>عليهما‌السلام</w:t>
      </w:r>
      <w:r w:rsidRPr="00706B5A">
        <w:rPr>
          <w:rtl/>
        </w:rPr>
        <w:t>. وقيل فيه</w:t>
      </w:r>
      <w:r w:rsidR="00BB75CD">
        <w:rPr>
          <w:rtl/>
        </w:rPr>
        <w:t>:</w:t>
      </w:r>
      <w:r w:rsidRPr="00706B5A">
        <w:rPr>
          <w:rtl/>
        </w:rPr>
        <w:t xml:space="preserve"> انه كان واقفيا.</w:t>
      </w:r>
    </w:p>
    <w:p w:rsidR="00D620A4" w:rsidRPr="00706B5A" w:rsidRDefault="00D620A4" w:rsidP="00652868">
      <w:pPr>
        <w:pStyle w:val="libNormal"/>
        <w:rPr>
          <w:rtl/>
        </w:rPr>
      </w:pPr>
      <w:r w:rsidRPr="00706B5A">
        <w:rPr>
          <w:rtl/>
        </w:rPr>
        <w:t xml:space="preserve">والشيخ ذكر هما كليهما في كتاب الرجال </w:t>
      </w:r>
      <w:r w:rsidRPr="0037382B">
        <w:rPr>
          <w:rStyle w:val="libFootnotenumChar"/>
          <w:rtl/>
        </w:rPr>
        <w:t>(2)</w:t>
      </w:r>
      <w:r w:rsidRPr="00706B5A">
        <w:rPr>
          <w:rtl/>
        </w:rPr>
        <w:t xml:space="preserve"> وليا من غير فصل</w:t>
      </w:r>
      <w:r w:rsidR="00BB75CD">
        <w:rPr>
          <w:rtl/>
        </w:rPr>
        <w:t>،</w:t>
      </w:r>
      <w:r w:rsidRPr="00706B5A">
        <w:rPr>
          <w:rtl/>
        </w:rPr>
        <w:t xml:space="preserve"> وكذلك السيد المكرم جمال الدين احمد بن طاوس في كتابه واختياره.</w:t>
      </w:r>
    </w:p>
    <w:p w:rsidR="00D620A4" w:rsidRPr="00706B5A" w:rsidRDefault="00D620A4" w:rsidP="00652868">
      <w:pPr>
        <w:pStyle w:val="libNormal"/>
        <w:rPr>
          <w:rtl/>
        </w:rPr>
      </w:pPr>
      <w:r w:rsidRPr="00706B5A">
        <w:rPr>
          <w:rtl/>
        </w:rPr>
        <w:t>وأبو عمرو الكشي روى عن حمدويه أنه ذكر عن بعض أشياخه أن يحيى بن القاسم الحذاء الازدي واقفي</w:t>
      </w:r>
      <w:r w:rsidR="00BB75CD">
        <w:rPr>
          <w:rtl/>
        </w:rPr>
        <w:t>،</w:t>
      </w:r>
      <w:r w:rsidRPr="00706B5A">
        <w:rPr>
          <w:rtl/>
        </w:rPr>
        <w:t xml:space="preserve"> وأنه روى عن أبي بصير الاسدي يحيى بن القاسم المكفوف عن الصادق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وروى الكشي أيضا في حديث آخر أن يحيى بن القاسم الحذاء الازدي رجع عن الوقف</w:t>
      </w:r>
      <w:r w:rsidR="00BB75CD">
        <w:rPr>
          <w:rtl/>
        </w:rPr>
        <w:t>،</w:t>
      </w:r>
      <w:r w:rsidRPr="00706B5A">
        <w:rPr>
          <w:rtl/>
        </w:rPr>
        <w:t xml:space="preserve"> وأوردهما السيد بن طاوس في اختياره.</w:t>
      </w:r>
    </w:p>
    <w:p w:rsidR="00D620A4" w:rsidRPr="00706B5A" w:rsidRDefault="00D620A4" w:rsidP="00652868">
      <w:pPr>
        <w:pStyle w:val="libNormal"/>
        <w:rPr>
          <w:rtl/>
        </w:rPr>
      </w:pPr>
      <w:r w:rsidRPr="00706B5A">
        <w:rPr>
          <w:rtl/>
        </w:rPr>
        <w:t>ثم ان رهطا من المتأخرين توهم اتحاد الرجلين</w:t>
      </w:r>
      <w:r w:rsidR="00BB75CD">
        <w:rPr>
          <w:rtl/>
        </w:rPr>
        <w:t>،</w:t>
      </w:r>
      <w:r w:rsidRPr="00706B5A">
        <w:rPr>
          <w:rtl/>
        </w:rPr>
        <w:t xml:space="preserve"> كأنهم عن ذلك كله من الذاهلين</w:t>
      </w:r>
      <w:r w:rsidR="00BB75CD">
        <w:rPr>
          <w:rtl/>
        </w:rPr>
        <w:t>،</w:t>
      </w:r>
      <w:r w:rsidRPr="00706B5A">
        <w:rPr>
          <w:rtl/>
        </w:rPr>
        <w:t xml:space="preserve"> فبناء على وهمهم الكاذب هذا زعموا أنه قد قيل في أبي بصير الاسدي‌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60‌</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ص 364‌</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مولى لبنى أسد وكان مكفوفا</w:t>
      </w:r>
      <w:r w:rsidR="00BB75CD">
        <w:rPr>
          <w:rtl/>
        </w:rPr>
        <w:t>،</w:t>
      </w:r>
      <w:r w:rsidRPr="00706B5A">
        <w:rPr>
          <w:rtl/>
        </w:rPr>
        <w:t xml:space="preserve"> فسألته هل يتهم </w:t>
      </w:r>
      <w:r>
        <w:rPr>
          <w:rtl/>
        </w:rPr>
        <w:t>بالغلو؟ فقال</w:t>
      </w:r>
      <w:r w:rsidR="00BB75CD">
        <w:rPr>
          <w:rtl/>
        </w:rPr>
        <w:t>:</w:t>
      </w:r>
      <w:r>
        <w:rPr>
          <w:rtl/>
        </w:rPr>
        <w:t xml:space="preserve"> أما الغلو</w:t>
      </w:r>
      <w:r w:rsidR="00BB75CD">
        <w:rPr>
          <w:rtl/>
        </w:rPr>
        <w:t>:</w:t>
      </w:r>
      <w:r>
        <w:rPr>
          <w:rtl/>
        </w:rPr>
        <w:t xml:space="preserve"> فلا</w:t>
      </w:r>
      <w:r w:rsidRPr="00706B5A">
        <w:rPr>
          <w:rtl/>
        </w:rPr>
        <w:t xml:space="preserve"> لم يتهم</w:t>
      </w:r>
      <w:r w:rsidR="00BB75CD">
        <w:rPr>
          <w:rtl/>
        </w:rPr>
        <w:t>،</w:t>
      </w:r>
      <w:r w:rsidRPr="00706B5A">
        <w:rPr>
          <w:rtl/>
        </w:rPr>
        <w:t xml:space="preserve"> ولكن كان مخلطا.</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المكفوف أنه واقفي</w:t>
      </w:r>
      <w:r w:rsidR="00BB75CD">
        <w:rPr>
          <w:rtl/>
        </w:rPr>
        <w:t>،</w:t>
      </w:r>
      <w:r w:rsidRPr="00706B5A">
        <w:rPr>
          <w:rtl/>
        </w:rPr>
        <w:t xml:space="preserve"> وان هو الازور واختلاق</w:t>
      </w:r>
      <w:r w:rsidR="00BB75CD">
        <w:rPr>
          <w:rtl/>
        </w:rPr>
        <w:t>،</w:t>
      </w:r>
      <w:r w:rsidRPr="00706B5A">
        <w:rPr>
          <w:rtl/>
        </w:rPr>
        <w:t xml:space="preserve"> ولذلك لم يورد ابو الحسين أحمد ابن الغضائري فيه طعنا وغميزة فليعلم.</w:t>
      </w:r>
    </w:p>
    <w:p w:rsidR="00D620A4" w:rsidRPr="00C61A7D" w:rsidRDefault="00D620A4" w:rsidP="007909BE">
      <w:pPr>
        <w:pStyle w:val="Heading2"/>
        <w:rPr>
          <w:rtl/>
        </w:rPr>
      </w:pPr>
      <w:bookmarkStart w:id="26" w:name="_Toc404160162"/>
      <w:r w:rsidRPr="00C61A7D">
        <w:rPr>
          <w:rtl/>
        </w:rPr>
        <w:t>قوله</w:t>
      </w:r>
      <w:r w:rsidR="00BB75CD">
        <w:rPr>
          <w:rtl/>
        </w:rPr>
        <w:t>:</w:t>
      </w:r>
      <w:r w:rsidRPr="00C61A7D">
        <w:rPr>
          <w:rtl/>
        </w:rPr>
        <w:t xml:space="preserve"> وسألته هل يتهم بالغلو</w:t>
      </w:r>
      <w:r>
        <w:rPr>
          <w:rtl/>
        </w:rPr>
        <w:t>؟</w:t>
      </w:r>
      <w:r w:rsidRPr="00C61A7D">
        <w:rPr>
          <w:rtl/>
        </w:rPr>
        <w:t xml:space="preserve"> فقال</w:t>
      </w:r>
      <w:r w:rsidR="00BB75CD">
        <w:rPr>
          <w:rtl/>
        </w:rPr>
        <w:t>:</w:t>
      </w:r>
      <w:r w:rsidRPr="00C61A7D">
        <w:rPr>
          <w:rtl/>
        </w:rPr>
        <w:t xml:space="preserve"> اما الغلو فلا‌</w:t>
      </w:r>
      <w:bookmarkEnd w:id="26"/>
    </w:p>
    <w:p w:rsidR="00D620A4" w:rsidRPr="00706B5A" w:rsidRDefault="00D620A4" w:rsidP="00652868">
      <w:pPr>
        <w:pStyle w:val="libNormal"/>
        <w:rPr>
          <w:rtl/>
        </w:rPr>
      </w:pPr>
      <w:r w:rsidRPr="00706B5A">
        <w:rPr>
          <w:rtl/>
        </w:rPr>
        <w:t>قلت</w:t>
      </w:r>
      <w:r w:rsidR="00BB75CD">
        <w:rPr>
          <w:rtl/>
        </w:rPr>
        <w:t>:</w:t>
      </w:r>
      <w:r w:rsidRPr="00706B5A">
        <w:rPr>
          <w:rtl/>
        </w:rPr>
        <w:t xml:space="preserve"> كما من الاختلاق اتهامه بالغلو فكذلك </w:t>
      </w:r>
      <w:r>
        <w:rPr>
          <w:rtl/>
        </w:rPr>
        <w:t>من التكاذيب نسبته الى الواقفة أ</w:t>
      </w:r>
      <w:r w:rsidRPr="00706B5A">
        <w:rPr>
          <w:rtl/>
        </w:rPr>
        <w:t>ليس قد قال النجاشي</w:t>
      </w:r>
      <w:r w:rsidR="00BB75CD">
        <w:rPr>
          <w:rtl/>
        </w:rPr>
        <w:t>:</w:t>
      </w:r>
      <w:r w:rsidRPr="00706B5A">
        <w:rPr>
          <w:rtl/>
        </w:rPr>
        <w:t xml:space="preserve"> أن أبا بصير الاسدي يحيى بن أبي القاسم المكفوف مات سنة خمسين ومائة </w:t>
      </w:r>
      <w:r w:rsidRPr="0037382B">
        <w:rPr>
          <w:rStyle w:val="libFootnotenumChar"/>
          <w:rtl/>
        </w:rPr>
        <w:t>(1)</w:t>
      </w:r>
      <w:r>
        <w:rPr>
          <w:rtl/>
        </w:rPr>
        <w:t>؟</w:t>
      </w:r>
    </w:p>
    <w:p w:rsidR="00D620A4" w:rsidRPr="00706B5A" w:rsidRDefault="00D620A4" w:rsidP="00652868">
      <w:pPr>
        <w:pStyle w:val="libNormal"/>
        <w:rPr>
          <w:rtl/>
        </w:rPr>
      </w:pPr>
      <w:r w:rsidRPr="00706B5A">
        <w:rPr>
          <w:rtl/>
        </w:rPr>
        <w:t xml:space="preserve">وكذلك الشيخ في كتاب الرجال قال في أصحاب أبي عبد الله الصادق </w:t>
      </w:r>
      <w:r w:rsidR="001F0C57" w:rsidRPr="001F0C57">
        <w:rPr>
          <w:rStyle w:val="libAlaemChar"/>
          <w:rtl/>
        </w:rPr>
        <w:t>عليه‌السلام</w:t>
      </w:r>
      <w:r w:rsidRPr="00706B5A">
        <w:rPr>
          <w:rtl/>
        </w:rPr>
        <w:t xml:space="preserve"> يحيى بن القاسم أبو محمد يعرف بأبي بصير الاسدي مولاهم كوفي تابعي مات سنة خمسين ومائة بعد أبي عبد الله </w:t>
      </w:r>
      <w:r w:rsidR="001F0C57" w:rsidRPr="001F0C57">
        <w:rPr>
          <w:rStyle w:val="libAlaemChar"/>
          <w:rtl/>
        </w:rPr>
        <w:t>عليه‌السلام</w:t>
      </w:r>
      <w:r w:rsidRPr="00706B5A">
        <w:rPr>
          <w:rtl/>
        </w:rPr>
        <w:t xml:space="preserve"> </w:t>
      </w:r>
      <w:r w:rsidRPr="0037382B">
        <w:rPr>
          <w:rStyle w:val="libFootnotenumChar"/>
          <w:rtl/>
        </w:rPr>
        <w:t>(2)</w:t>
      </w:r>
      <w:r>
        <w:rPr>
          <w:rtl/>
        </w:rPr>
        <w:t>؟</w:t>
      </w:r>
    </w:p>
    <w:p w:rsidR="00D620A4" w:rsidRPr="00706B5A" w:rsidRDefault="00D620A4" w:rsidP="00652868">
      <w:pPr>
        <w:pStyle w:val="libNormal"/>
        <w:rPr>
          <w:rtl/>
        </w:rPr>
      </w:pPr>
      <w:r w:rsidRPr="00706B5A">
        <w:rPr>
          <w:rtl/>
        </w:rPr>
        <w:t>وقال في الفهرست</w:t>
      </w:r>
      <w:r w:rsidR="00BB75CD">
        <w:rPr>
          <w:rtl/>
        </w:rPr>
        <w:t>:</w:t>
      </w:r>
      <w:r w:rsidRPr="00706B5A">
        <w:rPr>
          <w:rtl/>
        </w:rPr>
        <w:t xml:space="preserve"> يحيى بن القاسم يكنى أبا بصير</w:t>
      </w:r>
      <w:r w:rsidR="00BB75CD">
        <w:rPr>
          <w:rtl/>
        </w:rPr>
        <w:t>،</w:t>
      </w:r>
      <w:r w:rsidRPr="00706B5A">
        <w:rPr>
          <w:rtl/>
        </w:rPr>
        <w:t xml:space="preserve"> له كتاب مناسك الحج</w:t>
      </w:r>
      <w:r w:rsidR="00BB75CD">
        <w:rPr>
          <w:rtl/>
        </w:rPr>
        <w:t>،</w:t>
      </w:r>
      <w:r w:rsidRPr="00706B5A">
        <w:rPr>
          <w:rtl/>
        </w:rPr>
        <w:t xml:space="preserve"> رواه علي بن أبي حمزة</w:t>
      </w:r>
      <w:r w:rsidR="00BB75CD">
        <w:rPr>
          <w:rtl/>
        </w:rPr>
        <w:t>،</w:t>
      </w:r>
      <w:r w:rsidRPr="00706B5A">
        <w:rPr>
          <w:rtl/>
        </w:rPr>
        <w:t xml:space="preserve"> والحسين بن أبي العلاء عنه </w:t>
      </w:r>
      <w:r w:rsidRPr="0037382B">
        <w:rPr>
          <w:rStyle w:val="libFootnotenumChar"/>
          <w:rtl/>
        </w:rPr>
        <w:t>(3)</w:t>
      </w:r>
      <w:r w:rsidRPr="00706B5A">
        <w:rPr>
          <w:rtl/>
        </w:rPr>
        <w:t xml:space="preserve"> ‌</w:t>
      </w:r>
    </w:p>
    <w:p w:rsidR="00D620A4" w:rsidRPr="00706B5A" w:rsidRDefault="00D620A4" w:rsidP="00652868">
      <w:pPr>
        <w:pStyle w:val="libNormal"/>
        <w:rPr>
          <w:rtl/>
        </w:rPr>
      </w:pPr>
      <w:r w:rsidRPr="00706B5A">
        <w:rPr>
          <w:rtl/>
        </w:rPr>
        <w:t xml:space="preserve">ومات سنة خمسين ومائة ومولانا أبو عبد الله الصادق </w:t>
      </w:r>
      <w:r w:rsidR="001F0C57" w:rsidRPr="001F0C57">
        <w:rPr>
          <w:rStyle w:val="libAlaemChar"/>
          <w:rtl/>
        </w:rPr>
        <w:t>عليه‌السلام</w:t>
      </w:r>
      <w:r w:rsidRPr="00706B5A">
        <w:rPr>
          <w:rtl/>
        </w:rPr>
        <w:t xml:space="preserve"> قبض بالمدينة في شوال</w:t>
      </w:r>
      <w:r w:rsidR="00BB75CD">
        <w:rPr>
          <w:rtl/>
        </w:rPr>
        <w:t>،</w:t>
      </w:r>
      <w:r w:rsidRPr="00706B5A">
        <w:rPr>
          <w:rtl/>
        </w:rPr>
        <w:t xml:space="preserve"> وقيل</w:t>
      </w:r>
      <w:r w:rsidR="00BB75CD">
        <w:rPr>
          <w:rtl/>
        </w:rPr>
        <w:t>:</w:t>
      </w:r>
      <w:r w:rsidRPr="00706B5A">
        <w:rPr>
          <w:rtl/>
        </w:rPr>
        <w:t xml:space="preserve"> في منتصف رجب يوم الاثنين سنة ثمان وأربعين ومائة.</w:t>
      </w:r>
    </w:p>
    <w:p w:rsidR="00D620A4" w:rsidRPr="00706B5A" w:rsidRDefault="00D620A4" w:rsidP="00652868">
      <w:pPr>
        <w:pStyle w:val="libNormal"/>
        <w:rPr>
          <w:rtl/>
        </w:rPr>
      </w:pPr>
      <w:r w:rsidRPr="00706B5A">
        <w:rPr>
          <w:rtl/>
        </w:rPr>
        <w:t xml:space="preserve">وقبض مولانا أبو الحسن الكاظم </w:t>
      </w:r>
      <w:r w:rsidR="001F0C57" w:rsidRPr="001F0C57">
        <w:rPr>
          <w:rStyle w:val="libAlaemChar"/>
          <w:rtl/>
        </w:rPr>
        <w:t>عليه‌السلام</w:t>
      </w:r>
      <w:r w:rsidRPr="00706B5A">
        <w:rPr>
          <w:rtl/>
        </w:rPr>
        <w:t xml:space="preserve"> مسموما ببغداد في حبس السندي بن شاهك لست بقين من رجب سنة ثلاث وثمانين ومائة وقيل</w:t>
      </w:r>
      <w:r w:rsidR="00BB75CD">
        <w:rPr>
          <w:rtl/>
        </w:rPr>
        <w:t>:</w:t>
      </w:r>
      <w:r w:rsidRPr="00706B5A">
        <w:rPr>
          <w:rtl/>
        </w:rPr>
        <w:t xml:space="preserve"> لخمس خلون من رجب سنة احدى وثمانين ومائة.</w:t>
      </w:r>
    </w:p>
    <w:p w:rsidR="00D620A4" w:rsidRPr="00706B5A" w:rsidRDefault="00D620A4" w:rsidP="00652868">
      <w:pPr>
        <w:pStyle w:val="libNormal"/>
        <w:rPr>
          <w:rtl/>
        </w:rPr>
      </w:pPr>
      <w:r w:rsidRPr="00706B5A">
        <w:rPr>
          <w:rtl/>
        </w:rPr>
        <w:t xml:space="preserve">فيكون أبو بصير يحيى بن أبى القاسم قد توفى بعد الصادق </w:t>
      </w:r>
      <w:r w:rsidR="001F0C57" w:rsidRPr="001F0C57">
        <w:rPr>
          <w:rStyle w:val="libAlaemChar"/>
          <w:rtl/>
        </w:rPr>
        <w:t>عليه‌السلام</w:t>
      </w:r>
      <w:r w:rsidRPr="00706B5A">
        <w:rPr>
          <w:rtl/>
        </w:rPr>
        <w:t xml:space="preserve"> لسنتين وقبل الكاظم </w:t>
      </w:r>
      <w:r w:rsidR="001F0C57" w:rsidRPr="001F0C57">
        <w:rPr>
          <w:rStyle w:val="libAlaemChar"/>
          <w:rtl/>
        </w:rPr>
        <w:t>عليه‌السلام</w:t>
      </w:r>
      <w:r w:rsidRPr="00706B5A">
        <w:rPr>
          <w:rtl/>
        </w:rPr>
        <w:t xml:space="preserve"> بثلاث وثلاثين سنة أو احدى وثلاثين سنة.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344‌</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333‌</w:t>
      </w:r>
    </w:p>
    <w:p w:rsidR="00D620A4" w:rsidRPr="00706B5A" w:rsidRDefault="00D620A4" w:rsidP="0037382B">
      <w:pPr>
        <w:pStyle w:val="libFootnote0"/>
        <w:rPr>
          <w:rtl/>
          <w:lang w:bidi="fa-IR"/>
        </w:rPr>
      </w:pPr>
      <w:r w:rsidRPr="00706B5A">
        <w:rPr>
          <w:rtl/>
        </w:rPr>
        <w:t>(3) الفهرست</w:t>
      </w:r>
      <w:r w:rsidR="00BB75CD">
        <w:rPr>
          <w:rtl/>
        </w:rPr>
        <w:t>:</w:t>
      </w:r>
      <w:r w:rsidRPr="00706B5A">
        <w:rPr>
          <w:rtl/>
        </w:rPr>
        <w:t xml:space="preserve"> 207‌</w:t>
      </w:r>
    </w:p>
    <w:p w:rsidR="00BB75CD" w:rsidRDefault="0037382B" w:rsidP="0037382B">
      <w:pPr>
        <w:pStyle w:val="libNormal"/>
        <w:rPr>
          <w:rtl/>
        </w:rPr>
      </w:pPr>
      <w:r>
        <w:rPr>
          <w:rtl/>
        </w:rPr>
        <w:br w:type="page"/>
      </w:r>
    </w:p>
    <w:p w:rsidR="00BB75CD" w:rsidRDefault="00BB75CD" w:rsidP="00BB75CD">
      <w:pPr>
        <w:pStyle w:val="libLine"/>
        <w:rPr>
          <w:rtl/>
        </w:rPr>
      </w:pPr>
      <w:r>
        <w:rPr>
          <w:rtl/>
        </w:rPr>
        <w:lastRenderedPageBreak/>
        <w:t>___________________________________________________________</w:t>
      </w:r>
    </w:p>
    <w:p w:rsidR="00D620A4" w:rsidRPr="00706B5A" w:rsidRDefault="00D620A4" w:rsidP="00652868">
      <w:pPr>
        <w:pStyle w:val="libNormal"/>
        <w:rPr>
          <w:rtl/>
        </w:rPr>
      </w:pPr>
      <w:r w:rsidRPr="00706B5A">
        <w:rPr>
          <w:rtl/>
        </w:rPr>
        <w:t xml:space="preserve">والواقفة هم الذين بعد الكاظم </w:t>
      </w:r>
      <w:r w:rsidR="001F0C57" w:rsidRPr="001F0C57">
        <w:rPr>
          <w:rStyle w:val="libAlaemChar"/>
          <w:rtl/>
        </w:rPr>
        <w:t>عليه‌السلام</w:t>
      </w:r>
      <w:r w:rsidRPr="00706B5A">
        <w:rPr>
          <w:rtl/>
        </w:rPr>
        <w:t xml:space="preserve"> ذهبوا الى الوقف عليه وقالوا</w:t>
      </w:r>
      <w:r w:rsidR="00BB75CD">
        <w:rPr>
          <w:rtl/>
        </w:rPr>
        <w:t>:</w:t>
      </w:r>
      <w:r w:rsidRPr="00706B5A">
        <w:rPr>
          <w:rtl/>
        </w:rPr>
        <w:t xml:space="preserve"> انه حي لم يمت وأنه الامام القائم</w:t>
      </w:r>
      <w:r w:rsidR="00BB75CD">
        <w:rPr>
          <w:rtl/>
        </w:rPr>
        <w:t>،</w:t>
      </w:r>
      <w:r w:rsidRPr="00706B5A">
        <w:rPr>
          <w:rtl/>
        </w:rPr>
        <w:t xml:space="preserve"> ولم يقولوا بامامة مولانا الرضا علي بن موسى </w:t>
      </w:r>
      <w:r w:rsidR="001F0C57" w:rsidRPr="001F0C57">
        <w:rPr>
          <w:rStyle w:val="libAlaemChar"/>
          <w:rtl/>
        </w:rPr>
        <w:t>عليه‌السلام</w:t>
      </w:r>
      <w:r w:rsidRPr="00706B5A">
        <w:rPr>
          <w:rtl/>
        </w:rPr>
        <w:t>.</w:t>
      </w:r>
    </w:p>
    <w:p w:rsidR="00D620A4" w:rsidRPr="00706B5A" w:rsidRDefault="00D620A4" w:rsidP="00652868">
      <w:pPr>
        <w:pStyle w:val="libNormal"/>
        <w:rPr>
          <w:rtl/>
        </w:rPr>
      </w:pPr>
      <w:r w:rsidRPr="00706B5A">
        <w:rPr>
          <w:rtl/>
        </w:rPr>
        <w:t>فاذن الطعن في أبي بصير بالوقف من باب الجهل بأحوال الرجال</w:t>
      </w:r>
      <w:r w:rsidR="00BB75CD">
        <w:rPr>
          <w:rtl/>
        </w:rPr>
        <w:t>،</w:t>
      </w:r>
      <w:r w:rsidRPr="00706B5A">
        <w:rPr>
          <w:rtl/>
        </w:rPr>
        <w:t xml:space="preserve"> ونسبة ذلك الى الشيخ في كتاب الرجال في باب أصحاب أبي عبد الله</w:t>
      </w:r>
      <w:r w:rsidR="00BB75CD">
        <w:rPr>
          <w:rtl/>
        </w:rPr>
        <w:t>،</w:t>
      </w:r>
      <w:r w:rsidRPr="00706B5A">
        <w:rPr>
          <w:rtl/>
        </w:rPr>
        <w:t xml:space="preserve"> أو في باب أصحاب أبي الحسن الكاظم </w:t>
      </w:r>
      <w:r w:rsidR="001F0C57" w:rsidRPr="001F0C57">
        <w:rPr>
          <w:rStyle w:val="libAlaemChar"/>
          <w:rtl/>
        </w:rPr>
        <w:t>عليه‌السلام</w:t>
      </w:r>
      <w:r w:rsidRPr="00706B5A">
        <w:rPr>
          <w:rtl/>
        </w:rPr>
        <w:t xml:space="preserve"> أيضا اختلاق وافتراء عليه</w:t>
      </w:r>
      <w:r w:rsidR="00BB75CD">
        <w:rPr>
          <w:rtl/>
        </w:rPr>
        <w:t>،</w:t>
      </w:r>
      <w:r w:rsidRPr="00706B5A">
        <w:rPr>
          <w:rtl/>
        </w:rPr>
        <w:t xml:space="preserve"> وما وقع إلينا من نسخ كتاب الرجال غير موجود في شي‌ء منه ما يدل عليه أصلا.</w:t>
      </w:r>
    </w:p>
    <w:p w:rsidR="00D620A4" w:rsidRPr="00706B5A" w:rsidRDefault="00D620A4" w:rsidP="00652868">
      <w:pPr>
        <w:pStyle w:val="libNormal"/>
        <w:rPr>
          <w:rtl/>
        </w:rPr>
      </w:pPr>
      <w:r w:rsidRPr="00706B5A">
        <w:rPr>
          <w:rtl/>
        </w:rPr>
        <w:t>وأقول</w:t>
      </w:r>
      <w:r w:rsidR="00BB75CD">
        <w:rPr>
          <w:rtl/>
        </w:rPr>
        <w:t>:</w:t>
      </w:r>
      <w:r w:rsidRPr="00706B5A">
        <w:rPr>
          <w:rtl/>
        </w:rPr>
        <w:t xml:space="preserve"> لعل منشأ التباس الامر على القاصرين</w:t>
      </w:r>
      <w:r w:rsidR="00BB75CD">
        <w:rPr>
          <w:rtl/>
        </w:rPr>
        <w:t>؛</w:t>
      </w:r>
      <w:r w:rsidRPr="00706B5A">
        <w:rPr>
          <w:rtl/>
        </w:rPr>
        <w:t xml:space="preserve"> أن يحيى بن القاسم أبا بصير الاسدي</w:t>
      </w:r>
      <w:r w:rsidR="00BB75CD">
        <w:rPr>
          <w:rtl/>
        </w:rPr>
        <w:t>،</w:t>
      </w:r>
      <w:r w:rsidRPr="00706B5A">
        <w:rPr>
          <w:rtl/>
        </w:rPr>
        <w:t xml:space="preserve"> ويحيى بن القاسم الحذاء الازدي رجلان ذكرهما الشيخ في أصحاب الصادق </w:t>
      </w:r>
      <w:r w:rsidR="001F0C57" w:rsidRPr="001F0C57">
        <w:rPr>
          <w:rStyle w:val="libAlaemChar"/>
          <w:rtl/>
        </w:rPr>
        <w:t>عليه‌السلام</w:t>
      </w:r>
      <w:r w:rsidRPr="00706B5A">
        <w:rPr>
          <w:rtl/>
        </w:rPr>
        <w:t xml:space="preserve"> ولاء</w:t>
      </w:r>
      <w:r w:rsidR="00BB75CD">
        <w:rPr>
          <w:rtl/>
        </w:rPr>
        <w:t>،</w:t>
      </w:r>
      <w:r w:rsidRPr="00706B5A">
        <w:rPr>
          <w:rtl/>
        </w:rPr>
        <w:t xml:space="preserve"> وكذلك السيد بن طاوس في كتابه وفي اختياره</w:t>
      </w:r>
      <w:r w:rsidR="00BB75CD">
        <w:rPr>
          <w:rtl/>
        </w:rPr>
        <w:t>،</w:t>
      </w:r>
      <w:r w:rsidRPr="00706B5A">
        <w:rPr>
          <w:rtl/>
        </w:rPr>
        <w:t xml:space="preserve"> وقد قيل في يحيى بن القاسم الحذاء الازدي</w:t>
      </w:r>
      <w:r w:rsidR="00BB75CD">
        <w:rPr>
          <w:rtl/>
        </w:rPr>
        <w:t>:</w:t>
      </w:r>
      <w:r w:rsidRPr="00706B5A">
        <w:rPr>
          <w:rtl/>
        </w:rPr>
        <w:t xml:space="preserve"> أنه واقفى</w:t>
      </w:r>
      <w:r w:rsidR="00BB75CD">
        <w:rPr>
          <w:rtl/>
        </w:rPr>
        <w:t>،</w:t>
      </w:r>
      <w:r w:rsidRPr="00706B5A">
        <w:rPr>
          <w:rtl/>
        </w:rPr>
        <w:t xml:space="preserve"> فظن أنهما واحد فنسب الى أبي بصير الاسدي أنه مرمي بالوقف.</w:t>
      </w:r>
    </w:p>
    <w:p w:rsidR="00D620A4" w:rsidRPr="00706B5A" w:rsidRDefault="00D620A4" w:rsidP="00652868">
      <w:pPr>
        <w:pStyle w:val="libNormal"/>
        <w:rPr>
          <w:rtl/>
        </w:rPr>
      </w:pPr>
      <w:r w:rsidRPr="00706B5A">
        <w:rPr>
          <w:rtl/>
        </w:rPr>
        <w:t>فأما ما رواه أبو عمرو الكشي في الكتاب عن حمدويه عن بعض أشياخه أن يحيى بن القاسم الحذاء الازدي واقفي</w:t>
      </w:r>
      <w:r w:rsidR="00BB75CD">
        <w:rPr>
          <w:rtl/>
        </w:rPr>
        <w:t>،</w:t>
      </w:r>
      <w:r w:rsidRPr="00706B5A">
        <w:rPr>
          <w:rtl/>
        </w:rPr>
        <w:t xml:space="preserve"> وأنه عن أبي بصير عن الصادق </w:t>
      </w:r>
      <w:r w:rsidR="001F0C57" w:rsidRPr="001F0C57">
        <w:rPr>
          <w:rStyle w:val="libAlaemChar"/>
          <w:rtl/>
        </w:rPr>
        <w:t>عليه‌السلام</w:t>
      </w:r>
      <w:r w:rsidRPr="00706B5A">
        <w:rPr>
          <w:rtl/>
        </w:rPr>
        <w:t xml:space="preserve"> قال</w:t>
      </w:r>
      <w:r w:rsidR="00BB75CD">
        <w:rPr>
          <w:rtl/>
        </w:rPr>
        <w:t>:</w:t>
      </w:r>
      <w:r w:rsidRPr="00706B5A">
        <w:rPr>
          <w:rtl/>
        </w:rPr>
        <w:t xml:space="preserve"> ان جاءكم من يخبركم أن ابني هذا</w:t>
      </w:r>
      <w:r w:rsidR="00BB75CD">
        <w:rPr>
          <w:rtl/>
        </w:rPr>
        <w:t xml:space="preserve"> - </w:t>
      </w:r>
      <w:r w:rsidRPr="00706B5A">
        <w:rPr>
          <w:rtl/>
        </w:rPr>
        <w:t xml:space="preserve">يعنى به أبا الحسن موسى </w:t>
      </w:r>
      <w:r w:rsidR="001F0C57" w:rsidRPr="001F0C57">
        <w:rPr>
          <w:rStyle w:val="libAlaemChar"/>
          <w:rtl/>
        </w:rPr>
        <w:t>عليه‌السلام</w:t>
      </w:r>
      <w:r w:rsidR="00BB75CD">
        <w:rPr>
          <w:rtl/>
        </w:rPr>
        <w:t xml:space="preserve"> - </w:t>
      </w:r>
      <w:r w:rsidRPr="00706B5A">
        <w:rPr>
          <w:rtl/>
        </w:rPr>
        <w:t>مات ولبن وقبر ونفضوا أيديهم من تراب قبره فلا تصدقوا.</w:t>
      </w:r>
    </w:p>
    <w:p w:rsidR="00D620A4" w:rsidRPr="00706B5A" w:rsidRDefault="00D620A4" w:rsidP="00652868">
      <w:pPr>
        <w:pStyle w:val="libNormal"/>
        <w:rPr>
          <w:rtl/>
        </w:rPr>
      </w:pPr>
      <w:r w:rsidRPr="00706B5A">
        <w:rPr>
          <w:rtl/>
        </w:rPr>
        <w:t>ففيه أولا أن في الطريق الحسن أو الحسين بن قياما وهو واقفي عنيد ملعون لا يعبأ بروايته.</w:t>
      </w:r>
    </w:p>
    <w:p w:rsidR="00D620A4" w:rsidRPr="00706B5A" w:rsidRDefault="00D620A4" w:rsidP="00652868">
      <w:pPr>
        <w:pStyle w:val="libNormal"/>
        <w:rPr>
          <w:rtl/>
        </w:rPr>
      </w:pPr>
      <w:r w:rsidRPr="00706B5A">
        <w:rPr>
          <w:rtl/>
        </w:rPr>
        <w:t xml:space="preserve">وثانيا أن معنى كلام الصادق </w:t>
      </w:r>
      <w:r w:rsidR="001F0C57" w:rsidRPr="001F0C57">
        <w:rPr>
          <w:rStyle w:val="libAlaemChar"/>
          <w:rtl/>
        </w:rPr>
        <w:t>عليه‌السلام</w:t>
      </w:r>
      <w:r w:rsidRPr="00706B5A">
        <w:rPr>
          <w:rtl/>
        </w:rPr>
        <w:t xml:space="preserve"> على تقدير صحة الرواية</w:t>
      </w:r>
      <w:r w:rsidR="00BB75CD">
        <w:rPr>
          <w:rtl/>
        </w:rPr>
        <w:t>:</w:t>
      </w:r>
      <w:r w:rsidRPr="00706B5A">
        <w:rPr>
          <w:rtl/>
        </w:rPr>
        <w:t xml:space="preserve"> ان من جاءكم يخبركم أن ابني موسى مات في زمني كما مات ابني اسماعيل فلا تصدقوه</w:t>
      </w:r>
      <w:r w:rsidR="00BB75CD">
        <w:rPr>
          <w:rtl/>
        </w:rPr>
        <w:t>،</w:t>
      </w:r>
      <w:r w:rsidRPr="00706B5A">
        <w:rPr>
          <w:rtl/>
        </w:rPr>
        <w:t xml:space="preserve"> فانه امام الخلق بعدي. وليس المراد أنه الامام المهدي القائم المعهود بعدي.</w:t>
      </w:r>
    </w:p>
    <w:p w:rsidR="00D620A4" w:rsidRPr="00706B5A" w:rsidRDefault="00D620A4" w:rsidP="00652868">
      <w:pPr>
        <w:pStyle w:val="libNormal"/>
        <w:rPr>
          <w:rtl/>
        </w:rPr>
      </w:pPr>
      <w:r w:rsidRPr="00706B5A">
        <w:rPr>
          <w:rtl/>
        </w:rPr>
        <w:t>وبالجملة جلالة أبي بصير الاسدي يحيى بن القاسم مما ليس يخفى على متمهر‌</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297</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جبريل بن أحمد</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يونس</w:t>
      </w:r>
      <w:r w:rsidR="00BB75CD">
        <w:rPr>
          <w:rtl/>
        </w:rPr>
        <w:t>،</w:t>
      </w:r>
      <w:r w:rsidRPr="00706B5A">
        <w:rPr>
          <w:rtl/>
        </w:rPr>
        <w:t xml:space="preserve"> عن حماد الناب</w:t>
      </w:r>
      <w:r w:rsidR="00BB75CD">
        <w:rPr>
          <w:rtl/>
        </w:rPr>
        <w:t>،</w:t>
      </w:r>
      <w:r w:rsidRPr="00706B5A">
        <w:rPr>
          <w:rtl/>
        </w:rPr>
        <w:t xml:space="preserve"> قال</w:t>
      </w:r>
      <w:r w:rsidR="00BB75CD">
        <w:rPr>
          <w:rtl/>
        </w:rPr>
        <w:t>:</w:t>
      </w:r>
      <w:r w:rsidRPr="00706B5A">
        <w:rPr>
          <w:rtl/>
        </w:rPr>
        <w:t xml:space="preserve"> جلس أبو بصير على باب أبي عبد الله </w:t>
      </w:r>
      <w:r w:rsidR="001F0C57" w:rsidRPr="001F0C57">
        <w:rPr>
          <w:rStyle w:val="libAlaemChar"/>
          <w:rtl/>
        </w:rPr>
        <w:t>عليه‌السلام</w:t>
      </w:r>
      <w:r w:rsidRPr="00706B5A">
        <w:rPr>
          <w:rtl/>
        </w:rPr>
        <w:t xml:space="preserve"> ليطلب الاذن</w:t>
      </w:r>
      <w:r w:rsidR="00BB75CD">
        <w:rPr>
          <w:rtl/>
        </w:rPr>
        <w:t>،</w:t>
      </w:r>
      <w:r w:rsidRPr="00706B5A">
        <w:rPr>
          <w:rtl/>
        </w:rPr>
        <w:t xml:space="preserve"> فلم يؤذن له</w:t>
      </w:r>
      <w:r w:rsidR="00BB75CD">
        <w:rPr>
          <w:rtl/>
        </w:rPr>
        <w:t>،</w:t>
      </w:r>
      <w:r w:rsidRPr="00706B5A">
        <w:rPr>
          <w:rtl/>
        </w:rPr>
        <w:t xml:space="preserve"> ف</w:t>
      </w:r>
      <w:r>
        <w:rPr>
          <w:rtl/>
        </w:rPr>
        <w:t>قال</w:t>
      </w:r>
      <w:r w:rsidR="00BB75CD">
        <w:rPr>
          <w:rtl/>
        </w:rPr>
        <w:t>:</w:t>
      </w:r>
      <w:r>
        <w:rPr>
          <w:rtl/>
        </w:rPr>
        <w:t xml:space="preserve"> لو كان معنا طبق لإذن</w:t>
      </w:r>
      <w:r w:rsidR="00BB75CD">
        <w:rPr>
          <w:rtl/>
        </w:rPr>
        <w:t>،</w:t>
      </w:r>
      <w:r w:rsidRPr="00706B5A">
        <w:rPr>
          <w:rtl/>
        </w:rPr>
        <w:t xml:space="preserve"> قال</w:t>
      </w:r>
      <w:r w:rsidR="00BB75CD">
        <w:rPr>
          <w:rtl/>
        </w:rPr>
        <w:t>:</w:t>
      </w:r>
      <w:r w:rsidRPr="00706B5A">
        <w:rPr>
          <w:rtl/>
        </w:rPr>
        <w:t xml:space="preserve"> فجاء كلب فشغر في وجه أبي بصير</w:t>
      </w:r>
      <w:r w:rsidR="00BB75CD">
        <w:rPr>
          <w:rtl/>
        </w:rPr>
        <w:t>،</w:t>
      </w:r>
      <w:r w:rsidRPr="00706B5A">
        <w:rPr>
          <w:rtl/>
        </w:rPr>
        <w:t xml:space="preserve"> قال</w:t>
      </w:r>
      <w:r w:rsidR="00BB75CD">
        <w:rPr>
          <w:rtl/>
        </w:rPr>
        <w:t>:</w:t>
      </w:r>
      <w:r w:rsidRPr="00706B5A">
        <w:rPr>
          <w:rtl/>
        </w:rPr>
        <w:t xml:space="preserve"> أف أف ما هذا</w:t>
      </w:r>
      <w:r>
        <w:rPr>
          <w:rtl/>
        </w:rPr>
        <w:t>؟</w:t>
      </w:r>
      <w:r w:rsidRPr="00706B5A">
        <w:rPr>
          <w:rtl/>
        </w:rPr>
        <w:t xml:space="preserve"> قال جليسه</w:t>
      </w:r>
      <w:r w:rsidR="00BB75CD">
        <w:rPr>
          <w:rtl/>
        </w:rPr>
        <w:t>:</w:t>
      </w:r>
      <w:r w:rsidRPr="00706B5A">
        <w:rPr>
          <w:rtl/>
        </w:rPr>
        <w:t xml:space="preserve"> هذا كلب شغر في وجهك.</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في علم الرجال</w:t>
      </w:r>
      <w:r w:rsidR="00BB75CD">
        <w:rPr>
          <w:rtl/>
        </w:rPr>
        <w:t>،</w:t>
      </w:r>
      <w:r w:rsidRPr="00706B5A">
        <w:rPr>
          <w:rtl/>
        </w:rPr>
        <w:t xml:space="preserve"> وكفاه ما رواه الكشي عن حمدويه عن يعقوب بن يزيد عن ابن أبي عمير عن شعيب العقرقوفى قال قلت</w:t>
      </w:r>
      <w:r w:rsidR="00BB75CD">
        <w:rPr>
          <w:rtl/>
        </w:rPr>
        <w:t>:</w:t>
      </w:r>
      <w:r w:rsidRPr="00706B5A">
        <w:rPr>
          <w:rtl/>
        </w:rPr>
        <w:t xml:space="preserve"> لأبي عبد الله </w:t>
      </w:r>
      <w:r w:rsidR="001F0C57" w:rsidRPr="001F0C57">
        <w:rPr>
          <w:rStyle w:val="libAlaemChar"/>
          <w:rtl/>
        </w:rPr>
        <w:t>عليه‌السلام</w:t>
      </w:r>
      <w:r w:rsidRPr="00706B5A">
        <w:rPr>
          <w:rtl/>
        </w:rPr>
        <w:t xml:space="preserve"> ربما احتجنا أن نسأل عن الشي‌ء فمن نسأل</w:t>
      </w:r>
      <w:r>
        <w:rPr>
          <w:rtl/>
        </w:rPr>
        <w:t>؟</w:t>
      </w:r>
      <w:r w:rsidRPr="00706B5A">
        <w:rPr>
          <w:rtl/>
        </w:rPr>
        <w:t xml:space="preserve"> قال</w:t>
      </w:r>
      <w:r w:rsidR="00BB75CD">
        <w:rPr>
          <w:rtl/>
        </w:rPr>
        <w:t>:</w:t>
      </w:r>
      <w:r w:rsidRPr="00706B5A">
        <w:rPr>
          <w:rtl/>
        </w:rPr>
        <w:t xml:space="preserve"> عليك بالاسدى يعني أبا بصير.</w:t>
      </w:r>
    </w:p>
    <w:p w:rsidR="00D620A4" w:rsidRPr="00706B5A" w:rsidRDefault="00D620A4" w:rsidP="00652868">
      <w:pPr>
        <w:pStyle w:val="libNormal"/>
        <w:rPr>
          <w:rtl/>
        </w:rPr>
      </w:pPr>
      <w:r w:rsidRPr="00706B5A">
        <w:rPr>
          <w:rtl/>
        </w:rPr>
        <w:t xml:space="preserve">وروايات ضمان الصادق </w:t>
      </w:r>
      <w:r w:rsidR="001F0C57" w:rsidRPr="001F0C57">
        <w:rPr>
          <w:rStyle w:val="libAlaemChar"/>
          <w:rtl/>
        </w:rPr>
        <w:t>عليه‌السلام</w:t>
      </w:r>
      <w:r w:rsidRPr="00706B5A">
        <w:rPr>
          <w:rtl/>
        </w:rPr>
        <w:t xml:space="preserve"> له</w:t>
      </w:r>
      <w:r w:rsidR="00BB75CD">
        <w:rPr>
          <w:rtl/>
        </w:rPr>
        <w:t>،</w:t>
      </w:r>
      <w:r w:rsidRPr="00706B5A">
        <w:rPr>
          <w:rtl/>
        </w:rPr>
        <w:t xml:space="preserve"> فلا تكونن من الممترين.</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لو كان معنا طبق لإذن‌</w:t>
      </w:r>
    </w:p>
    <w:p w:rsidR="00D620A4" w:rsidRPr="00706B5A" w:rsidRDefault="00D620A4" w:rsidP="00652868">
      <w:pPr>
        <w:pStyle w:val="libNormal"/>
        <w:rPr>
          <w:rtl/>
        </w:rPr>
      </w:pPr>
      <w:r w:rsidRPr="00706B5A">
        <w:rPr>
          <w:rtl/>
        </w:rPr>
        <w:t>في القاموس</w:t>
      </w:r>
      <w:r w:rsidR="00BB75CD">
        <w:rPr>
          <w:rtl/>
        </w:rPr>
        <w:t>:</w:t>
      </w:r>
      <w:r w:rsidRPr="00706B5A">
        <w:rPr>
          <w:rtl/>
        </w:rPr>
        <w:t xml:space="preserve"> الطبق محركة غطاء كل شي‌ء والذي يؤكل عليه</w:t>
      </w:r>
      <w:r w:rsidR="00BB75CD">
        <w:rPr>
          <w:rtl/>
        </w:rPr>
        <w:t>،</w:t>
      </w:r>
      <w:r w:rsidRPr="00706B5A">
        <w:rPr>
          <w:rtl/>
        </w:rPr>
        <w:t xml:space="preserve"> ومن الناس والجراد الكثير</w:t>
      </w:r>
      <w:r w:rsidR="00BB75CD">
        <w:rPr>
          <w:rtl/>
        </w:rPr>
        <w:t>،</w:t>
      </w:r>
      <w:r w:rsidRPr="00706B5A">
        <w:rPr>
          <w:rtl/>
        </w:rPr>
        <w:t xml:space="preserve"> أو الجماعة كالطبق بالكسر ومنه </w:t>
      </w:r>
      <w:r w:rsidRPr="001F0C57">
        <w:rPr>
          <w:rStyle w:val="libAlaemChar"/>
          <w:rtl/>
        </w:rPr>
        <w:t>(</w:t>
      </w:r>
      <w:r w:rsidRPr="0037382B">
        <w:rPr>
          <w:rStyle w:val="libAieChar"/>
          <w:rtl/>
        </w:rPr>
        <w:t xml:space="preserve"> لَتَرْكَبُنَّ طَبَقاً عَنْ طَبَقٍ </w:t>
      </w:r>
      <w:r w:rsidRPr="001F0C57">
        <w:rPr>
          <w:rStyle w:val="libAlaemChar"/>
          <w:rtl/>
        </w:rPr>
        <w:t>)</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وفي مفردات الراغب</w:t>
      </w:r>
      <w:r w:rsidR="00BB75CD">
        <w:rPr>
          <w:rtl/>
        </w:rPr>
        <w:t>:</w:t>
      </w:r>
      <w:r w:rsidRPr="00706B5A">
        <w:rPr>
          <w:rtl/>
        </w:rPr>
        <w:t xml:space="preserve"> ذلك اشارة الى أحوال الانسان من ترقيه في أحوال شتى. وقيل</w:t>
      </w:r>
      <w:r w:rsidR="00BB75CD">
        <w:rPr>
          <w:rtl/>
        </w:rPr>
        <w:t>:</w:t>
      </w:r>
      <w:r w:rsidRPr="00706B5A">
        <w:rPr>
          <w:rtl/>
        </w:rPr>
        <w:t xml:space="preserve"> لكل جماعة متطابقة في أمر طبق </w:t>
      </w:r>
      <w:r w:rsidRPr="0037382B">
        <w:rPr>
          <w:rStyle w:val="libFootnotenumChar"/>
          <w:rtl/>
        </w:rPr>
        <w:t>(2)</w:t>
      </w:r>
      <w:r w:rsidR="00BB75CD">
        <w:rPr>
          <w:rtl/>
        </w:rPr>
        <w:t>،</w:t>
      </w:r>
      <w:r w:rsidRPr="00706B5A">
        <w:rPr>
          <w:rtl/>
        </w:rPr>
        <w:t xml:space="preserve"> وقيل</w:t>
      </w:r>
      <w:r w:rsidR="00BB75CD">
        <w:rPr>
          <w:rtl/>
        </w:rPr>
        <w:t>:</w:t>
      </w:r>
      <w:r w:rsidRPr="00706B5A">
        <w:rPr>
          <w:rtl/>
        </w:rPr>
        <w:t xml:space="preserve"> الناس طبقات </w:t>
      </w:r>
      <w:r w:rsidRPr="0037382B">
        <w:rPr>
          <w:rStyle w:val="libFootnotenumChar"/>
          <w:rtl/>
        </w:rPr>
        <w:t>(3)</w:t>
      </w:r>
      <w:r>
        <w:rPr>
          <w:rtl/>
        </w:rPr>
        <w:t>.</w:t>
      </w:r>
    </w:p>
    <w:p w:rsidR="00D620A4" w:rsidRPr="00706B5A" w:rsidRDefault="00D620A4" w:rsidP="00652868">
      <w:pPr>
        <w:pStyle w:val="libNormal"/>
        <w:rPr>
          <w:rtl/>
        </w:rPr>
      </w:pPr>
      <w:r w:rsidRPr="00706B5A">
        <w:rPr>
          <w:rtl/>
        </w:rPr>
        <w:t>وفي الصحاح</w:t>
      </w:r>
      <w:r w:rsidR="00BB75CD">
        <w:rPr>
          <w:rtl/>
        </w:rPr>
        <w:t>:</w:t>
      </w:r>
      <w:r w:rsidRPr="00706B5A">
        <w:rPr>
          <w:rtl/>
        </w:rPr>
        <w:t xml:space="preserve"> الطبق واحد الاطباق</w:t>
      </w:r>
      <w:r w:rsidR="00BB75CD">
        <w:rPr>
          <w:rtl/>
        </w:rPr>
        <w:t>،</w:t>
      </w:r>
      <w:r w:rsidRPr="00706B5A">
        <w:rPr>
          <w:rtl/>
        </w:rPr>
        <w:t xml:space="preserve"> ويقال</w:t>
      </w:r>
      <w:r w:rsidR="00BB75CD">
        <w:rPr>
          <w:rtl/>
        </w:rPr>
        <w:t>:</w:t>
      </w:r>
      <w:r w:rsidRPr="00706B5A">
        <w:rPr>
          <w:rtl/>
        </w:rPr>
        <w:t xml:space="preserve"> أتانا طبق من الناس وطبق من الجراد</w:t>
      </w:r>
      <w:r w:rsidR="00BB75CD">
        <w:rPr>
          <w:rtl/>
        </w:rPr>
        <w:t>،</w:t>
      </w:r>
      <w:r w:rsidRPr="00706B5A">
        <w:rPr>
          <w:rtl/>
        </w:rPr>
        <w:t xml:space="preserve"> أي جماعة وطبقات الناس منازلهم في مراتبهم </w:t>
      </w:r>
      <w:r w:rsidRPr="0037382B">
        <w:rPr>
          <w:rStyle w:val="libFootnotenumChar"/>
          <w:rtl/>
        </w:rPr>
        <w:t>(4)</w:t>
      </w:r>
      <w:r>
        <w:rPr>
          <w:rtl/>
        </w:rPr>
        <w:t>.</w:t>
      </w:r>
    </w:p>
    <w:p w:rsidR="00D620A4" w:rsidRPr="00706B5A" w:rsidRDefault="00D620A4" w:rsidP="00652868">
      <w:pPr>
        <w:pStyle w:val="libNormal"/>
        <w:rPr>
          <w:rtl/>
        </w:rPr>
      </w:pPr>
      <w:r w:rsidRPr="00706B5A">
        <w:rPr>
          <w:rtl/>
        </w:rPr>
        <w:t>وفي مجمل اللغة</w:t>
      </w:r>
      <w:r w:rsidR="00BB75CD">
        <w:rPr>
          <w:rtl/>
        </w:rPr>
        <w:t>:</w:t>
      </w:r>
      <w:r w:rsidRPr="00706B5A">
        <w:rPr>
          <w:rtl/>
        </w:rPr>
        <w:t xml:space="preserve"> الطبق الحال.</w:t>
      </w:r>
    </w:p>
    <w:p w:rsidR="00D620A4" w:rsidRPr="00706B5A" w:rsidRDefault="00D620A4" w:rsidP="00652868">
      <w:pPr>
        <w:pStyle w:val="libNormal"/>
        <w:rPr>
          <w:rtl/>
        </w:rPr>
      </w:pPr>
      <w:r w:rsidRPr="00706B5A">
        <w:rPr>
          <w:rtl/>
        </w:rPr>
        <w:t>قال ابن الاثير</w:t>
      </w:r>
      <w:r w:rsidR="00BB75CD">
        <w:rPr>
          <w:rtl/>
        </w:rPr>
        <w:t>:</w:t>
      </w:r>
      <w:r w:rsidRPr="00706B5A">
        <w:rPr>
          <w:rtl/>
        </w:rPr>
        <w:t xml:space="preserve"> وقيل</w:t>
      </w:r>
      <w:r w:rsidR="00BB75CD">
        <w:rPr>
          <w:rtl/>
        </w:rPr>
        <w:t>:</w:t>
      </w:r>
      <w:r w:rsidRPr="00706B5A">
        <w:rPr>
          <w:rtl/>
        </w:rPr>
        <w:t xml:space="preserve"> الطبق المنزلة والطبقات المنازل والمراتب </w:t>
      </w:r>
      <w:r w:rsidRPr="0037382B">
        <w:rPr>
          <w:rStyle w:val="libFootnotenumChar"/>
          <w:rtl/>
        </w:rPr>
        <w:t>(5)</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3 / 255 والاية سورة الانشقاق</w:t>
      </w:r>
      <w:r w:rsidR="00BB75CD">
        <w:rPr>
          <w:rtl/>
        </w:rPr>
        <w:t>:</w:t>
      </w:r>
      <w:r w:rsidRPr="00706B5A">
        <w:rPr>
          <w:rtl/>
        </w:rPr>
        <w:t xml:space="preserve"> 19.</w:t>
      </w:r>
    </w:p>
    <w:p w:rsidR="00D620A4" w:rsidRPr="00706B5A" w:rsidRDefault="00D620A4" w:rsidP="0037382B">
      <w:pPr>
        <w:pStyle w:val="libFootnote0"/>
        <w:rPr>
          <w:rtl/>
          <w:lang w:bidi="fa-IR"/>
        </w:rPr>
      </w:pPr>
      <w:r w:rsidRPr="00706B5A">
        <w:rPr>
          <w:rtl/>
        </w:rPr>
        <w:t>(2) وفي المصدر</w:t>
      </w:r>
      <w:r w:rsidR="00BB75CD">
        <w:rPr>
          <w:rtl/>
        </w:rPr>
        <w:t>:</w:t>
      </w:r>
      <w:r w:rsidRPr="00706B5A">
        <w:rPr>
          <w:rtl/>
        </w:rPr>
        <w:t xml:space="preserve"> لكل جماعة متطابقة هم في أم طبق.</w:t>
      </w:r>
    </w:p>
    <w:p w:rsidR="00D620A4" w:rsidRPr="00706B5A" w:rsidRDefault="00D620A4" w:rsidP="0037382B">
      <w:pPr>
        <w:pStyle w:val="libFootnote0"/>
        <w:rPr>
          <w:rtl/>
          <w:lang w:bidi="fa-IR"/>
        </w:rPr>
      </w:pPr>
      <w:r w:rsidRPr="00706B5A">
        <w:rPr>
          <w:rtl/>
        </w:rPr>
        <w:t>(3) مفردات الراغب</w:t>
      </w:r>
      <w:r w:rsidR="00BB75CD">
        <w:rPr>
          <w:rtl/>
        </w:rPr>
        <w:t>:</w:t>
      </w:r>
      <w:r w:rsidRPr="00706B5A">
        <w:rPr>
          <w:rtl/>
        </w:rPr>
        <w:t xml:space="preserve"> 301‌</w:t>
      </w:r>
    </w:p>
    <w:p w:rsidR="00D620A4" w:rsidRPr="00706B5A" w:rsidRDefault="00D620A4" w:rsidP="0037382B">
      <w:pPr>
        <w:pStyle w:val="libFootnote0"/>
        <w:rPr>
          <w:rtl/>
          <w:lang w:bidi="fa-IR"/>
        </w:rPr>
      </w:pPr>
      <w:r w:rsidRPr="00706B5A">
        <w:rPr>
          <w:rtl/>
        </w:rPr>
        <w:t>(4) الصحاح</w:t>
      </w:r>
      <w:r w:rsidR="00BB75CD">
        <w:rPr>
          <w:rtl/>
        </w:rPr>
        <w:t>:</w:t>
      </w:r>
      <w:r w:rsidRPr="00706B5A">
        <w:rPr>
          <w:rtl/>
        </w:rPr>
        <w:t xml:space="preserve"> 4 / 1512‌</w:t>
      </w:r>
    </w:p>
    <w:p w:rsidR="00D620A4" w:rsidRPr="00706B5A" w:rsidRDefault="00D620A4" w:rsidP="0037382B">
      <w:pPr>
        <w:pStyle w:val="libFootnote0"/>
        <w:rPr>
          <w:rtl/>
          <w:lang w:bidi="fa-IR"/>
        </w:rPr>
      </w:pPr>
      <w:r w:rsidRPr="00706B5A">
        <w:rPr>
          <w:rtl/>
        </w:rPr>
        <w:t>(5) نهاية ابن الاثير</w:t>
      </w:r>
      <w:r w:rsidR="00BB75CD">
        <w:rPr>
          <w:rtl/>
        </w:rPr>
        <w:t>:</w:t>
      </w:r>
      <w:r w:rsidRPr="00706B5A">
        <w:rPr>
          <w:rtl/>
        </w:rPr>
        <w:t xml:space="preserve"> 3 / 114‌</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298</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علي بن محمد القمي</w:t>
      </w:r>
      <w:r w:rsidR="00BB75CD">
        <w:rPr>
          <w:rtl/>
        </w:rPr>
        <w:t>،</w:t>
      </w:r>
      <w:r w:rsidRPr="00706B5A">
        <w:rPr>
          <w:rtl/>
        </w:rPr>
        <w:t xml:space="preserve"> عن محمد بن أحمد</w:t>
      </w:r>
      <w:r w:rsidR="00BB75CD">
        <w:rPr>
          <w:rtl/>
        </w:rPr>
        <w:t>،</w:t>
      </w:r>
      <w:r w:rsidRPr="00706B5A">
        <w:rPr>
          <w:rtl/>
        </w:rPr>
        <w:t xml:space="preserve"> عن أحمد بن الحسن</w:t>
      </w:r>
      <w:r w:rsidR="00BB75CD">
        <w:rPr>
          <w:rtl/>
        </w:rPr>
        <w:t>،</w:t>
      </w:r>
      <w:r w:rsidRPr="00706B5A">
        <w:rPr>
          <w:rtl/>
        </w:rPr>
        <w:t xml:space="preserve"> عن علي بن الحكم</w:t>
      </w:r>
      <w:r w:rsidR="00BB75CD">
        <w:rPr>
          <w:rtl/>
        </w:rPr>
        <w:t>،</w:t>
      </w:r>
      <w:r w:rsidRPr="00706B5A">
        <w:rPr>
          <w:rtl/>
        </w:rPr>
        <w:t xml:space="preserve"> عن مثنى الحناط</w:t>
      </w:r>
      <w:r w:rsidR="00BB75CD">
        <w:rPr>
          <w:rtl/>
        </w:rPr>
        <w:t>،</w:t>
      </w:r>
      <w:r>
        <w:rPr>
          <w:rFonts w:hint="cs"/>
          <w:rtl/>
        </w:rPr>
        <w:t xml:space="preserve"> </w:t>
      </w:r>
      <w:r w:rsidRPr="00706B5A">
        <w:rPr>
          <w:rtl/>
        </w:rPr>
        <w:t>عن أبي بصير قال</w:t>
      </w:r>
      <w:r w:rsidR="00BB75CD">
        <w:rPr>
          <w:rtl/>
        </w:rPr>
        <w:t>:</w:t>
      </w:r>
      <w:r w:rsidRPr="00706B5A">
        <w:rPr>
          <w:rtl/>
        </w:rPr>
        <w:t xml:space="preserve"> دخلت على أبي جعفر </w:t>
      </w:r>
      <w:r w:rsidR="001F0C57" w:rsidRPr="001F0C57">
        <w:rPr>
          <w:rStyle w:val="libAlaemChar"/>
          <w:rtl/>
        </w:rPr>
        <w:t>عليه‌السلام</w:t>
      </w:r>
      <w:r w:rsidRPr="00706B5A">
        <w:rPr>
          <w:rtl/>
        </w:rPr>
        <w:t xml:space="preserve"> قلت</w:t>
      </w:r>
      <w:r w:rsidR="00BB75CD">
        <w:rPr>
          <w:rtl/>
        </w:rPr>
        <w:t>:</w:t>
      </w:r>
      <w:r w:rsidRPr="00706B5A">
        <w:rPr>
          <w:rtl/>
        </w:rPr>
        <w:t xml:space="preserve"> تقدرون أن تحيوا الموتى وتبرءوا الاكمه والابرص</w:t>
      </w:r>
      <w:r>
        <w:rPr>
          <w:rtl/>
        </w:rPr>
        <w:t>؟</w:t>
      </w:r>
      <w:r w:rsidRPr="00706B5A">
        <w:rPr>
          <w:rtl/>
        </w:rPr>
        <w:t xml:space="preserve"> فقال لي</w:t>
      </w:r>
      <w:r w:rsidR="00BB75CD">
        <w:rPr>
          <w:rtl/>
        </w:rPr>
        <w:t>:</w:t>
      </w:r>
      <w:r w:rsidRPr="00706B5A">
        <w:rPr>
          <w:rtl/>
        </w:rPr>
        <w:t xml:space="preserve"> باذن الله.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ويوم مطبق اذا أطبق الغيم السماء وطبقها وغطاها</w:t>
      </w:r>
      <w:r w:rsidR="00BB75CD">
        <w:rPr>
          <w:rtl/>
        </w:rPr>
        <w:t>،</w:t>
      </w:r>
      <w:r w:rsidRPr="00706B5A">
        <w:rPr>
          <w:rtl/>
        </w:rPr>
        <w:t xml:space="preserve"> والطبق أيضا ما توضع عليه الفواكه ونحوها.</w:t>
      </w:r>
    </w:p>
    <w:p w:rsidR="00D620A4" w:rsidRPr="00706B5A" w:rsidRDefault="00D620A4" w:rsidP="00652868">
      <w:pPr>
        <w:pStyle w:val="libNormal"/>
        <w:rPr>
          <w:rtl/>
        </w:rPr>
      </w:pPr>
      <w:r w:rsidRPr="00706B5A">
        <w:rPr>
          <w:rtl/>
        </w:rPr>
        <w:t>وكلام أبي بصير يحتمل الحمل على أكثر هذه المعاني</w:t>
      </w:r>
      <w:r w:rsidR="00BB75CD">
        <w:rPr>
          <w:rtl/>
        </w:rPr>
        <w:t>،</w:t>
      </w:r>
      <w:r w:rsidRPr="00706B5A">
        <w:rPr>
          <w:rtl/>
        </w:rPr>
        <w:t xml:space="preserve"> فمعناه لو كان معنا جماعة لأذن لنا</w:t>
      </w:r>
      <w:r w:rsidR="00BB75CD">
        <w:rPr>
          <w:rtl/>
        </w:rPr>
        <w:t>،</w:t>
      </w:r>
      <w:r w:rsidRPr="00706B5A">
        <w:rPr>
          <w:rtl/>
        </w:rPr>
        <w:t xml:space="preserve"> أو لو كان معنا حال أو منزلة لأذن لنا</w:t>
      </w:r>
      <w:r w:rsidR="00BB75CD">
        <w:rPr>
          <w:rtl/>
        </w:rPr>
        <w:t>،</w:t>
      </w:r>
      <w:r w:rsidRPr="00706B5A">
        <w:rPr>
          <w:rtl/>
        </w:rPr>
        <w:t xml:space="preserve"> أو لو كان معنا من يكون مغطى على أمره متهما في دينه لأذن لنا من باب التقية والخوف.</w:t>
      </w:r>
    </w:p>
    <w:p w:rsidR="00D620A4" w:rsidRPr="00706B5A" w:rsidRDefault="00D620A4" w:rsidP="00652868">
      <w:pPr>
        <w:pStyle w:val="libNormal"/>
        <w:rPr>
          <w:rtl/>
        </w:rPr>
      </w:pPr>
      <w:r w:rsidRPr="00706B5A">
        <w:rPr>
          <w:rtl/>
        </w:rPr>
        <w:t>وأما أنا فحيث أني رجل ضرير مسكين غير مطبق بضم الشك في ديني فلم يؤذن لي.</w:t>
      </w:r>
    </w:p>
    <w:p w:rsidR="00D620A4" w:rsidRPr="00706B5A" w:rsidRDefault="00D620A4" w:rsidP="00652868">
      <w:pPr>
        <w:pStyle w:val="libNormal"/>
        <w:rPr>
          <w:rtl/>
        </w:rPr>
      </w:pPr>
      <w:r w:rsidRPr="00706B5A">
        <w:rPr>
          <w:rtl/>
        </w:rPr>
        <w:t>فهذا فيه حزازة من سوء الادب غير مفضية الى الخروج عن سبيل الدين.</w:t>
      </w:r>
    </w:p>
    <w:p w:rsidR="00D620A4" w:rsidRPr="00706B5A" w:rsidRDefault="00D620A4" w:rsidP="00652868">
      <w:pPr>
        <w:pStyle w:val="libNormal"/>
        <w:rPr>
          <w:rtl/>
        </w:rPr>
      </w:pPr>
      <w:r w:rsidRPr="00706B5A">
        <w:rPr>
          <w:rtl/>
        </w:rPr>
        <w:t>فأما اذا أريد به لو كان معنا طبق موضوع عليه شي‌ء من الهدايا لأذن لنا</w:t>
      </w:r>
      <w:r w:rsidR="00BB75CD">
        <w:rPr>
          <w:rtl/>
        </w:rPr>
        <w:t>،</w:t>
      </w:r>
      <w:r w:rsidRPr="00706B5A">
        <w:rPr>
          <w:rtl/>
        </w:rPr>
        <w:t xml:space="preserve"> فهو كما قال السيد بن طاوس في اختياره</w:t>
      </w:r>
      <w:r w:rsidR="00BB75CD">
        <w:rPr>
          <w:rtl/>
        </w:rPr>
        <w:t>:</w:t>
      </w:r>
      <w:r w:rsidRPr="00706B5A">
        <w:rPr>
          <w:rtl/>
        </w:rPr>
        <w:t xml:space="preserve"> ما أبعد هذا من الحق والحجة </w:t>
      </w:r>
      <w:r w:rsidRPr="0037382B">
        <w:rPr>
          <w:rStyle w:val="libFootnotenumChar"/>
          <w:rtl/>
        </w:rPr>
        <w:t>(1)</w:t>
      </w:r>
      <w:r w:rsidRPr="00706B5A">
        <w:rPr>
          <w:rtl/>
        </w:rPr>
        <w:t xml:space="preserve"> من القول</w:t>
      </w:r>
      <w:r w:rsidR="00BB75CD">
        <w:rPr>
          <w:rtl/>
        </w:rPr>
        <w:t>،</w:t>
      </w:r>
      <w:r w:rsidRPr="00706B5A">
        <w:rPr>
          <w:rtl/>
        </w:rPr>
        <w:t xml:space="preserve"> أين مناسبة هذا القول لعلو مكان مولانا الصادق </w:t>
      </w:r>
      <w:r w:rsidR="001F0C57" w:rsidRPr="001F0C57">
        <w:rPr>
          <w:rStyle w:val="libAlaemChar"/>
          <w:rtl/>
        </w:rPr>
        <w:t>عليه‌السلام</w:t>
      </w:r>
      <w:r w:rsidRPr="00706B5A">
        <w:rPr>
          <w:rtl/>
        </w:rPr>
        <w:t xml:space="preserve"> وجلالة قدره</w:t>
      </w:r>
      <w:r w:rsidR="00BB75CD">
        <w:rPr>
          <w:rtl/>
        </w:rPr>
        <w:t>،</w:t>
      </w:r>
      <w:r w:rsidRPr="00706B5A">
        <w:rPr>
          <w:rtl/>
        </w:rPr>
        <w:t xml:space="preserve"> نعوذ بالله من اتباع الهوى والوقوع في الفتنة ونستعين.</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عن مثنى الحناط‌</w:t>
      </w:r>
    </w:p>
    <w:p w:rsidR="00D620A4" w:rsidRPr="00706B5A" w:rsidRDefault="00D620A4" w:rsidP="00652868">
      <w:pPr>
        <w:pStyle w:val="libNormal"/>
        <w:rPr>
          <w:rtl/>
        </w:rPr>
      </w:pPr>
      <w:r w:rsidRPr="00706B5A">
        <w:rPr>
          <w:rtl/>
        </w:rPr>
        <w:t>الذي يظهر من الكتاب في هذا الموضع ومما قد سبق في ترجمة زرارة أن أبا بصير هذا هو الليث المرادي الضرير</w:t>
      </w:r>
      <w:r w:rsidR="00BB75CD">
        <w:rPr>
          <w:rtl/>
        </w:rPr>
        <w:t>،</w:t>
      </w:r>
      <w:r w:rsidRPr="00706B5A">
        <w:rPr>
          <w:rtl/>
        </w:rPr>
        <w:t xml:space="preserve"> والمشهور أنه الاسدي يحيى بن أبي القاسم المكفوف</w:t>
      </w:r>
      <w:r w:rsidR="00BB75CD">
        <w:rPr>
          <w:rtl/>
        </w:rPr>
        <w:t>،</w:t>
      </w:r>
      <w:r w:rsidRPr="00706B5A">
        <w:rPr>
          <w:rtl/>
        </w:rPr>
        <w:t xml:space="preserve"> وعندي أن القصة وقعت لهما كليهما.</w:t>
      </w:r>
    </w:p>
    <w:p w:rsidR="00D620A4" w:rsidRPr="00706B5A" w:rsidRDefault="00D620A4" w:rsidP="00652868">
      <w:pPr>
        <w:pStyle w:val="libNormal"/>
        <w:rPr>
          <w:rtl/>
        </w:rPr>
      </w:pPr>
      <w:r w:rsidRPr="00706B5A">
        <w:rPr>
          <w:rtl/>
        </w:rPr>
        <w:t>وقال علي بن أحمد العقيقي</w:t>
      </w:r>
      <w:r w:rsidR="00BB75CD">
        <w:rPr>
          <w:rtl/>
        </w:rPr>
        <w:t>:</w:t>
      </w:r>
      <w:r w:rsidRPr="00706B5A">
        <w:rPr>
          <w:rtl/>
        </w:rPr>
        <w:t xml:space="preserve"> يحيى بن القاسم الاسدي مولاهم ولد مكفوفا</w:t>
      </w:r>
      <w:r w:rsidR="00BB75CD">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نسخة « م » وأسمجه من القول.</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ثم قال ادن مني فمسح على وجهي وعلى عيني</w:t>
      </w:r>
      <w:r w:rsidR="00BB75CD">
        <w:rPr>
          <w:rtl/>
        </w:rPr>
        <w:t>،</w:t>
      </w:r>
      <w:r w:rsidRPr="00706B5A">
        <w:rPr>
          <w:rtl/>
        </w:rPr>
        <w:t xml:space="preserve"> فأبصرت السم</w:t>
      </w:r>
      <w:r>
        <w:rPr>
          <w:rtl/>
        </w:rPr>
        <w:t>اء والارض والبيوت</w:t>
      </w:r>
      <w:r w:rsidR="00BB75CD">
        <w:rPr>
          <w:rtl/>
        </w:rPr>
        <w:t>،</w:t>
      </w:r>
      <w:r>
        <w:rPr>
          <w:rtl/>
        </w:rPr>
        <w:t xml:space="preserve"> فقال لي</w:t>
      </w:r>
      <w:r w:rsidR="00BB75CD">
        <w:rPr>
          <w:rtl/>
        </w:rPr>
        <w:t>:</w:t>
      </w:r>
      <w:r>
        <w:rPr>
          <w:rtl/>
        </w:rPr>
        <w:t xml:space="preserve"> أ</w:t>
      </w:r>
      <w:r w:rsidRPr="00706B5A">
        <w:rPr>
          <w:rtl/>
        </w:rPr>
        <w:t>تحب أن تكون كذا ولك ما للناس وعليك ما عليهم يوم القيامة أم تعود كما كنت ولك الجنة الخالص</w:t>
      </w:r>
      <w:r>
        <w:rPr>
          <w:rtl/>
        </w:rPr>
        <w:t>؟</w:t>
      </w:r>
      <w:r w:rsidRPr="00706B5A">
        <w:rPr>
          <w:rtl/>
        </w:rPr>
        <w:t xml:space="preserve"> قلت</w:t>
      </w:r>
      <w:r w:rsidR="00BB75CD">
        <w:rPr>
          <w:rtl/>
        </w:rPr>
        <w:t>:</w:t>
      </w:r>
      <w:r w:rsidRPr="00706B5A">
        <w:rPr>
          <w:rtl/>
        </w:rPr>
        <w:t xml:space="preserve"> أعود كما كنت</w:t>
      </w:r>
      <w:r w:rsidR="00BB75CD">
        <w:rPr>
          <w:rtl/>
        </w:rPr>
        <w:t>،</w:t>
      </w:r>
      <w:r w:rsidRPr="00706B5A">
        <w:rPr>
          <w:rtl/>
        </w:rPr>
        <w:t xml:space="preserve"> فمسح على عيني فعدت.</w:t>
      </w:r>
    </w:p>
    <w:p w:rsidR="00D620A4" w:rsidRPr="00706B5A" w:rsidRDefault="00D620A4" w:rsidP="0037382B">
      <w:pPr>
        <w:pStyle w:val="libCenterBold1"/>
        <w:rPr>
          <w:rtl/>
        </w:rPr>
      </w:pPr>
      <w:r w:rsidRPr="00706B5A">
        <w:rPr>
          <w:rtl/>
        </w:rPr>
        <w:t>في أبى بصير عبد الله بن محمد الاسدى‌</w:t>
      </w:r>
    </w:p>
    <w:p w:rsidR="00D620A4" w:rsidRPr="00706B5A" w:rsidRDefault="00D620A4" w:rsidP="00652868">
      <w:pPr>
        <w:pStyle w:val="libNormal"/>
        <w:rPr>
          <w:rtl/>
        </w:rPr>
      </w:pPr>
      <w:r w:rsidRPr="00706B5A">
        <w:rPr>
          <w:rtl/>
        </w:rPr>
        <w:t>299</w:t>
      </w:r>
      <w:r w:rsidR="00BB75CD">
        <w:rPr>
          <w:rtl/>
        </w:rPr>
        <w:t xml:space="preserve"> - </w:t>
      </w:r>
      <w:r w:rsidRPr="00706B5A">
        <w:rPr>
          <w:rtl/>
        </w:rPr>
        <w:t>طاهر بن عيسى</w:t>
      </w:r>
      <w:r w:rsidR="00BB75CD">
        <w:rPr>
          <w:rtl/>
        </w:rPr>
        <w:t>،</w:t>
      </w:r>
      <w:r w:rsidRPr="00706B5A">
        <w:rPr>
          <w:rtl/>
        </w:rPr>
        <w:t xml:space="preserve"> قال</w:t>
      </w:r>
      <w:r w:rsidR="00BB75CD">
        <w:rPr>
          <w:rtl/>
        </w:rPr>
        <w:t>:</w:t>
      </w:r>
      <w:r w:rsidRPr="00706B5A">
        <w:rPr>
          <w:rtl/>
        </w:rPr>
        <w:t xml:space="preserve"> حدثني جعفر بن أحمد الشجاعي</w:t>
      </w:r>
      <w:r w:rsidR="00BB75CD">
        <w:rPr>
          <w:rtl/>
        </w:rPr>
        <w:t>،</w:t>
      </w:r>
      <w:r w:rsidRPr="00706B5A">
        <w:rPr>
          <w:rtl/>
        </w:rPr>
        <w:t xml:space="preserve"> عن محمد ابن الحسين</w:t>
      </w:r>
      <w:r w:rsidR="00BB75CD">
        <w:rPr>
          <w:rtl/>
        </w:rPr>
        <w:t>،</w:t>
      </w:r>
      <w:r w:rsidRPr="00706B5A">
        <w:rPr>
          <w:rtl/>
        </w:rPr>
        <w:t xml:space="preserve"> عن احمد بن الحسن الميثمي</w:t>
      </w:r>
      <w:r w:rsidR="00BB75CD">
        <w:rPr>
          <w:rtl/>
        </w:rPr>
        <w:t>،</w:t>
      </w:r>
      <w:r w:rsidRPr="00706B5A">
        <w:rPr>
          <w:rtl/>
        </w:rPr>
        <w:t xml:space="preserve"> عن عبد الله بن وضاح</w:t>
      </w:r>
      <w:r w:rsidR="00BB75CD">
        <w:rPr>
          <w:rtl/>
        </w:rPr>
        <w:t>،</w:t>
      </w:r>
      <w:r w:rsidRPr="00706B5A">
        <w:rPr>
          <w:rtl/>
        </w:rPr>
        <w:t xml:space="preserve"> عن أبي بصير قال</w:t>
      </w:r>
      <w:r w:rsidR="00BB75CD">
        <w:rPr>
          <w:rtl/>
        </w:rPr>
        <w:t>:</w:t>
      </w:r>
      <w:r>
        <w:rPr>
          <w:rFonts w:hint="cs"/>
          <w:rtl/>
        </w:rPr>
        <w:t xml:space="preserve"> </w:t>
      </w:r>
      <w:r w:rsidRPr="00706B5A">
        <w:rPr>
          <w:rtl/>
        </w:rPr>
        <w:t xml:space="preserve">سألت أبا عبد الله </w:t>
      </w:r>
      <w:r w:rsidR="001F0C57" w:rsidRPr="001F0C57">
        <w:rPr>
          <w:rStyle w:val="libAlaemChar"/>
          <w:rtl/>
        </w:rPr>
        <w:t>عليه‌السلام</w:t>
      </w:r>
      <w:r w:rsidRPr="00706B5A">
        <w:rPr>
          <w:rtl/>
        </w:rPr>
        <w:t xml:space="preserve"> عن مسألة في القرآن</w:t>
      </w:r>
      <w:r>
        <w:rPr>
          <w:rtl/>
        </w:rPr>
        <w:t>؟</w:t>
      </w:r>
      <w:r w:rsidRPr="00706B5A">
        <w:rPr>
          <w:rtl/>
        </w:rPr>
        <w:t xml:space="preserve"> فغضب وقال</w:t>
      </w:r>
      <w:r w:rsidR="00BB75CD">
        <w:rPr>
          <w:rtl/>
        </w:rPr>
        <w:t>:</w:t>
      </w:r>
      <w:r w:rsidRPr="00706B5A">
        <w:rPr>
          <w:rtl/>
        </w:rPr>
        <w:t xml:space="preserve"> انا رجل تحضرني قريش وغيرهم وانما تسألني عن القرآن</w:t>
      </w:r>
      <w:r w:rsidR="00BB75CD">
        <w:rPr>
          <w:rtl/>
        </w:rPr>
        <w:t>،</w:t>
      </w:r>
      <w:r w:rsidRPr="00706B5A">
        <w:rPr>
          <w:rtl/>
        </w:rPr>
        <w:t xml:space="preserve"> فلم أزل أطلب اليه وأتضرع حتى رضي</w:t>
      </w:r>
      <w:r w:rsidR="00BB75CD">
        <w:rPr>
          <w:rtl/>
        </w:rPr>
        <w:t>،</w:t>
      </w:r>
      <w:r w:rsidRPr="00706B5A">
        <w:rPr>
          <w:rtl/>
        </w:rPr>
        <w:t xml:space="preserve"> وكان عنده رجل من اهل المدينة مقبل عليه.</w:t>
      </w:r>
    </w:p>
    <w:p w:rsidR="00D620A4" w:rsidRPr="00706B5A" w:rsidRDefault="00D620A4" w:rsidP="00652868">
      <w:pPr>
        <w:pStyle w:val="libNormal"/>
        <w:rPr>
          <w:rtl/>
        </w:rPr>
      </w:pPr>
      <w:r w:rsidRPr="00706B5A">
        <w:rPr>
          <w:rtl/>
        </w:rPr>
        <w:t>فقعدت عند باب البيت على بثي وحزني</w:t>
      </w:r>
      <w:r w:rsidR="00BB75CD">
        <w:rPr>
          <w:rtl/>
        </w:rPr>
        <w:t>،</w:t>
      </w:r>
      <w:r w:rsidRPr="00706B5A">
        <w:rPr>
          <w:rtl/>
        </w:rPr>
        <w:t xml:space="preserve"> اذ دخل بشير الدهان فسلم وجلس عندي</w:t>
      </w:r>
      <w:r w:rsidR="00BB75CD">
        <w:rPr>
          <w:rtl/>
        </w:rPr>
        <w:t>،</w:t>
      </w:r>
      <w:r w:rsidRPr="00706B5A">
        <w:rPr>
          <w:rtl/>
        </w:rPr>
        <w:t xml:space="preserve"> وقال لي سله عن الامام بعده</w:t>
      </w:r>
      <w:r>
        <w:rPr>
          <w:rtl/>
        </w:rPr>
        <w:t>؟</w:t>
      </w:r>
      <w:r w:rsidRPr="00706B5A">
        <w:rPr>
          <w:rtl/>
        </w:rPr>
        <w:t xml:space="preserve"> فقلت</w:t>
      </w:r>
      <w:r w:rsidR="00BB75CD">
        <w:rPr>
          <w:rtl/>
        </w:rPr>
        <w:t>:</w:t>
      </w:r>
      <w:r w:rsidRPr="00706B5A">
        <w:rPr>
          <w:rtl/>
        </w:rPr>
        <w:t xml:space="preserve"> لو رأيتني مما قد خرجت من هيئة لم تقل لي سله</w:t>
      </w:r>
      <w:r w:rsidR="00BB75CD">
        <w:rPr>
          <w:rtl/>
        </w:rPr>
        <w:t>،</w:t>
      </w:r>
      <w:r w:rsidRPr="00706B5A">
        <w:rPr>
          <w:rtl/>
        </w:rPr>
        <w:t xml:space="preserve"> فقطع أبو عبد الله </w:t>
      </w:r>
      <w:r w:rsidR="001F0C57" w:rsidRPr="001F0C57">
        <w:rPr>
          <w:rStyle w:val="libAlaemChar"/>
          <w:rtl/>
        </w:rPr>
        <w:t>عليه‌السلام</w:t>
      </w:r>
      <w:r w:rsidRPr="00706B5A">
        <w:rPr>
          <w:rtl/>
        </w:rPr>
        <w:t xml:space="preserve"> حديثه مع الرجل</w:t>
      </w:r>
      <w:r w:rsidR="00BB75CD">
        <w:rPr>
          <w:rtl/>
        </w:rPr>
        <w:t>،</w:t>
      </w:r>
      <w:r w:rsidRPr="00706B5A">
        <w:rPr>
          <w:rtl/>
        </w:rPr>
        <w:t xml:space="preserve"> ثم أقبل فقال</w:t>
      </w:r>
      <w:r w:rsidR="00BB75CD">
        <w:rPr>
          <w:rtl/>
        </w:rPr>
        <w:t>:</w:t>
      </w:r>
      <w:r w:rsidRPr="00706B5A">
        <w:rPr>
          <w:rtl/>
        </w:rPr>
        <w:t xml:space="preserve"> يا أبا محمد ليس لكم أن تدخلوا علينا في أمرنا وانما عليكم أن تسمعوا وتطيعوا اذا أمرتم.</w:t>
      </w:r>
    </w:p>
    <w:p w:rsidR="00D620A4" w:rsidRPr="00706B5A" w:rsidRDefault="00D620A4" w:rsidP="0037382B">
      <w:pPr>
        <w:pStyle w:val="libCenterBold1"/>
        <w:rPr>
          <w:rtl/>
        </w:rPr>
      </w:pPr>
      <w:r w:rsidRPr="00706B5A">
        <w:rPr>
          <w:rtl/>
        </w:rPr>
        <w:t>في عبد الملك بن أعين أبى الضريس‌</w:t>
      </w:r>
    </w:p>
    <w:p w:rsidR="00BB75CD" w:rsidRDefault="00D620A4" w:rsidP="00652868">
      <w:pPr>
        <w:pStyle w:val="libNormal"/>
        <w:rPr>
          <w:rtl/>
        </w:rPr>
      </w:pPr>
      <w:r w:rsidRPr="00706B5A">
        <w:rPr>
          <w:rtl/>
        </w:rPr>
        <w:t>300</w:t>
      </w:r>
      <w:r w:rsidR="00BB75CD">
        <w:rPr>
          <w:rtl/>
        </w:rPr>
        <w:t xml:space="preserve"> - </w:t>
      </w:r>
      <w:r w:rsidRPr="00706B5A">
        <w:rPr>
          <w:rtl/>
        </w:rPr>
        <w:t>حدثني حمدويه</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أبي نصر</w:t>
      </w:r>
      <w:r w:rsidR="00BB75CD">
        <w:rPr>
          <w:rtl/>
        </w:rPr>
        <w:t>،</w:t>
      </w:r>
      <w:r w:rsidRPr="00706B5A">
        <w:rPr>
          <w:rtl/>
        </w:rPr>
        <w:t xml:space="preserve"> عن‌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رأى الدنيا مرتين</w:t>
      </w:r>
      <w:r w:rsidR="00BB75CD">
        <w:rPr>
          <w:rtl/>
        </w:rPr>
        <w:t>؛</w:t>
      </w:r>
      <w:r w:rsidRPr="00706B5A">
        <w:rPr>
          <w:rtl/>
        </w:rPr>
        <w:t xml:space="preserve"> مسح أبو عبد الله </w:t>
      </w:r>
      <w:r w:rsidR="001F0C57" w:rsidRPr="001F0C57">
        <w:rPr>
          <w:rStyle w:val="libAlaemChar"/>
          <w:rtl/>
        </w:rPr>
        <w:t>عليه‌السلام</w:t>
      </w:r>
      <w:r w:rsidRPr="00706B5A">
        <w:rPr>
          <w:rtl/>
        </w:rPr>
        <w:t xml:space="preserve"> على عينيه وقال</w:t>
      </w:r>
      <w:r w:rsidR="00BB75CD">
        <w:rPr>
          <w:rtl/>
        </w:rPr>
        <w:t>:</w:t>
      </w:r>
      <w:r w:rsidRPr="00706B5A">
        <w:rPr>
          <w:rtl/>
        </w:rPr>
        <w:t xml:space="preserve"> انظر ما ترى</w:t>
      </w:r>
      <w:r>
        <w:rPr>
          <w:rtl/>
        </w:rPr>
        <w:t>؟</w:t>
      </w:r>
      <w:r w:rsidRPr="00706B5A">
        <w:rPr>
          <w:rtl/>
        </w:rPr>
        <w:t xml:space="preserve"> فقال</w:t>
      </w:r>
      <w:r w:rsidR="00BB75CD">
        <w:rPr>
          <w:rtl/>
        </w:rPr>
        <w:t>:</w:t>
      </w:r>
      <w:r w:rsidRPr="00706B5A">
        <w:rPr>
          <w:rtl/>
        </w:rPr>
        <w:t xml:space="preserve"> أرى كوة في البيت وقد أرانيها أبوك من قبلك.</w:t>
      </w:r>
    </w:p>
    <w:p w:rsidR="00D620A4" w:rsidRPr="00706B5A" w:rsidRDefault="00D620A4" w:rsidP="0037382B">
      <w:pPr>
        <w:pStyle w:val="libCenterBold1"/>
        <w:rPr>
          <w:rtl/>
          <w:lang w:bidi="fa-IR"/>
        </w:rPr>
      </w:pPr>
      <w:r w:rsidRPr="00C61A7D">
        <w:rPr>
          <w:rtl/>
        </w:rPr>
        <w:t>في عبد الملك بن أعين أبى الضريس‌</w:t>
      </w:r>
    </w:p>
    <w:p w:rsidR="00D620A4" w:rsidRPr="00706B5A" w:rsidRDefault="00D620A4" w:rsidP="00652868">
      <w:pPr>
        <w:pStyle w:val="libNormal"/>
        <w:rPr>
          <w:rtl/>
        </w:rPr>
      </w:pPr>
      <w:r w:rsidRPr="00706B5A">
        <w:rPr>
          <w:rtl/>
        </w:rPr>
        <w:t>أبو الضريس بضم الضاد المعجمة على التصغير.</w:t>
      </w:r>
    </w:p>
    <w:p w:rsidR="00D620A4" w:rsidRPr="00706B5A" w:rsidRDefault="00D620A4" w:rsidP="00652868">
      <w:pPr>
        <w:pStyle w:val="libNormal"/>
        <w:rPr>
          <w:rtl/>
        </w:rPr>
      </w:pPr>
      <w:r w:rsidRPr="00706B5A">
        <w:rPr>
          <w:rtl/>
        </w:rPr>
        <w:t xml:space="preserve">قال في القاموس. وكزبير علم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القاموس</w:t>
      </w:r>
      <w:r w:rsidR="00BB75CD">
        <w:rPr>
          <w:rtl/>
        </w:rPr>
        <w:t>:</w:t>
      </w:r>
      <w:r w:rsidRPr="00706B5A">
        <w:rPr>
          <w:rtl/>
        </w:rPr>
        <w:t xml:space="preserve"> 2 / 225‌</w:t>
      </w:r>
    </w:p>
    <w:p w:rsidR="0037382B" w:rsidRDefault="0037382B" w:rsidP="0037382B">
      <w:pPr>
        <w:pStyle w:val="libNormal"/>
        <w:rPr>
          <w:rtl/>
        </w:rPr>
      </w:pPr>
      <w:r>
        <w:rPr>
          <w:rtl/>
        </w:rPr>
        <w:br w:type="page"/>
      </w:r>
    </w:p>
    <w:p w:rsidR="00BB75CD" w:rsidRDefault="00D620A4" w:rsidP="0037382B">
      <w:pPr>
        <w:pStyle w:val="libNormal0"/>
        <w:rPr>
          <w:rtl/>
        </w:rPr>
      </w:pPr>
      <w:r w:rsidRPr="00706B5A">
        <w:rPr>
          <w:rtl/>
        </w:rPr>
        <w:lastRenderedPageBreak/>
        <w:t>الحسن بن موسى</w:t>
      </w:r>
      <w:r w:rsidR="00BB75CD">
        <w:rPr>
          <w:rtl/>
        </w:rPr>
        <w:t>،</w:t>
      </w:r>
      <w:r w:rsidRPr="00706B5A">
        <w:rPr>
          <w:rtl/>
        </w:rPr>
        <w:t xml:space="preserve"> عن زرارة</w:t>
      </w:r>
      <w:r w:rsidR="00BB75CD">
        <w:rPr>
          <w:rtl/>
        </w:rPr>
        <w:t>،</w:t>
      </w:r>
      <w:r>
        <w:rPr>
          <w:rtl/>
        </w:rPr>
        <w:t xml:space="preserve"> قال</w:t>
      </w:r>
      <w:r w:rsidR="00BB75CD">
        <w:rPr>
          <w:rtl/>
        </w:rPr>
        <w:t>:</w:t>
      </w:r>
      <w:r>
        <w:rPr>
          <w:rtl/>
        </w:rPr>
        <w:t xml:space="preserve"> قدم ابو عبد الله مكة</w:t>
      </w:r>
      <w:r w:rsidR="00BB75CD">
        <w:rPr>
          <w:rtl/>
        </w:rPr>
        <w:t>،</w:t>
      </w:r>
      <w:r w:rsidRPr="00706B5A">
        <w:rPr>
          <w:rtl/>
        </w:rPr>
        <w:t xml:space="preserve"> فسأل عن عبد الملك ابن أعين</w:t>
      </w:r>
      <w:r>
        <w:rPr>
          <w:rtl/>
        </w:rPr>
        <w:t>؟</w:t>
      </w:r>
      <w:r w:rsidRPr="00706B5A">
        <w:rPr>
          <w:rtl/>
        </w:rPr>
        <w:t xml:space="preserve"> فقال</w:t>
      </w:r>
      <w:r w:rsidR="00BB75CD">
        <w:rPr>
          <w:rtl/>
        </w:rPr>
        <w:t>:</w:t>
      </w:r>
      <w:r w:rsidRPr="00706B5A">
        <w:rPr>
          <w:rtl/>
        </w:rPr>
        <w:t xml:space="preserve"> مات</w:t>
      </w:r>
      <w:r>
        <w:rPr>
          <w:rtl/>
        </w:rPr>
        <w:t>؟</w:t>
      </w:r>
      <w:r w:rsidRPr="00706B5A">
        <w:rPr>
          <w:rtl/>
        </w:rPr>
        <w:t xml:space="preserve"> قيل</w:t>
      </w:r>
      <w:r>
        <w:rPr>
          <w:rtl/>
        </w:rPr>
        <w:t xml:space="preserve"> نعم فقال</w:t>
      </w:r>
      <w:r w:rsidR="00BB75CD">
        <w:rPr>
          <w:rtl/>
        </w:rPr>
        <w:t>:</w:t>
      </w:r>
      <w:r>
        <w:rPr>
          <w:rtl/>
        </w:rPr>
        <w:t xml:space="preserve"> لا ولكن صلى هاهنا</w:t>
      </w:r>
      <w:r w:rsidR="00BB75CD">
        <w:rPr>
          <w:rtl/>
        </w:rPr>
        <w:t>،</w:t>
      </w:r>
      <w:r w:rsidRPr="00706B5A">
        <w:rPr>
          <w:rtl/>
        </w:rPr>
        <w:t xml:space="preserve"> ورفع يديه ودعا له واجتهد في الدعاء وترحم عليه.</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والصدوق أبو جعفر بن بابويه</w:t>
      </w:r>
      <w:r w:rsidR="00BB75CD">
        <w:rPr>
          <w:rtl/>
        </w:rPr>
        <w:t xml:space="preserve"> - </w:t>
      </w:r>
      <w:r w:rsidRPr="00706B5A">
        <w:rPr>
          <w:rtl/>
        </w:rPr>
        <w:t>رضوان الله تعالى عليه</w:t>
      </w:r>
      <w:r w:rsidR="00BB75CD">
        <w:rPr>
          <w:rtl/>
        </w:rPr>
        <w:t xml:space="preserve"> - </w:t>
      </w:r>
      <w:r w:rsidRPr="00706B5A">
        <w:rPr>
          <w:rtl/>
        </w:rPr>
        <w:t>في مسندة كتاب من لا يحضره الفقيه في ذكر أسناده عن عبد الملك بن أعين قال</w:t>
      </w:r>
      <w:r w:rsidR="00BB75CD">
        <w:rPr>
          <w:rtl/>
        </w:rPr>
        <w:t>:</w:t>
      </w:r>
      <w:r w:rsidRPr="00706B5A">
        <w:rPr>
          <w:rtl/>
        </w:rPr>
        <w:t xml:space="preserve"> وكنيته أبو ضريس وزار الصادق </w:t>
      </w:r>
      <w:r w:rsidR="001F0C57" w:rsidRPr="001F0C57">
        <w:rPr>
          <w:rStyle w:val="libAlaemChar"/>
          <w:rtl/>
        </w:rPr>
        <w:t>عليه‌السلام</w:t>
      </w:r>
      <w:r w:rsidRPr="00706B5A">
        <w:rPr>
          <w:rtl/>
        </w:rPr>
        <w:t xml:space="preserve"> قبره بالمدينة مع أصحابه </w:t>
      </w:r>
      <w:r w:rsidRPr="0037382B">
        <w:rPr>
          <w:rStyle w:val="libFootnotenumChar"/>
          <w:rtl/>
        </w:rPr>
        <w:t>(1)</w:t>
      </w:r>
      <w:r>
        <w:rPr>
          <w:rtl/>
        </w:rPr>
        <w:t>.</w:t>
      </w:r>
      <w:r w:rsidRPr="00706B5A">
        <w:rPr>
          <w:rtl/>
        </w:rPr>
        <w:t xml:space="preserve"> وذلك أدل دليل على علو مرتبته وارتفاع منزلته فليعرف.</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قال قدم أبو عبد الله مكة‌</w:t>
      </w:r>
    </w:p>
    <w:p w:rsidR="00D620A4" w:rsidRPr="00706B5A" w:rsidRDefault="00D620A4" w:rsidP="00652868">
      <w:pPr>
        <w:pStyle w:val="libNormal"/>
        <w:rPr>
          <w:rtl/>
        </w:rPr>
      </w:pPr>
      <w:r w:rsidRPr="00706B5A">
        <w:rPr>
          <w:rtl/>
        </w:rPr>
        <w:t>قلت</w:t>
      </w:r>
      <w:r w:rsidR="00BB75CD">
        <w:rPr>
          <w:rtl/>
        </w:rPr>
        <w:t>:</w:t>
      </w:r>
      <w:r w:rsidRPr="00706B5A">
        <w:rPr>
          <w:rtl/>
        </w:rPr>
        <w:t xml:space="preserve"> الظاهر أن لفظة « من » سقطت هاهنا من قلم الناسخ</w:t>
      </w:r>
      <w:r w:rsidR="00BB75CD">
        <w:rPr>
          <w:rtl/>
        </w:rPr>
        <w:t>،</w:t>
      </w:r>
      <w:r w:rsidRPr="00706B5A">
        <w:rPr>
          <w:rtl/>
        </w:rPr>
        <w:t xml:space="preserve"> فان عبد الملك بن أعين مات بالمدينة وقبره هناك وأبو عبد الله </w:t>
      </w:r>
      <w:r w:rsidR="001F0C57" w:rsidRPr="001F0C57">
        <w:rPr>
          <w:rStyle w:val="libAlaemChar"/>
          <w:rtl/>
        </w:rPr>
        <w:t>عليه‌السلام</w:t>
      </w:r>
      <w:r w:rsidRPr="00706B5A">
        <w:rPr>
          <w:rtl/>
        </w:rPr>
        <w:t xml:space="preserve"> لما قدم من مكة زار قبره بالمدينة مع أصحابه</w:t>
      </w:r>
      <w:r w:rsidR="00BB75CD">
        <w:rPr>
          <w:rtl/>
        </w:rPr>
        <w:t>،</w:t>
      </w:r>
      <w:r w:rsidRPr="00706B5A">
        <w:rPr>
          <w:rtl/>
        </w:rPr>
        <w:t xml:space="preserve"> كما قد نقلناه عن الصدوق في مسندة الفقيه فليعلم.</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فقال لا</w:t>
      </w:r>
      <w:r w:rsidR="00BB75CD">
        <w:rPr>
          <w:rtl/>
        </w:rPr>
        <w:t>،</w:t>
      </w:r>
      <w:r w:rsidRPr="00C61A7D">
        <w:rPr>
          <w:rtl/>
        </w:rPr>
        <w:t xml:space="preserve"> ولكن صلى هاهنا‌</w:t>
      </w:r>
    </w:p>
    <w:p w:rsidR="00D620A4" w:rsidRPr="00706B5A" w:rsidRDefault="00D620A4" w:rsidP="00652868">
      <w:pPr>
        <w:pStyle w:val="libNormal"/>
        <w:rPr>
          <w:rtl/>
        </w:rPr>
      </w:pPr>
      <w:r w:rsidRPr="00706B5A">
        <w:rPr>
          <w:rtl/>
        </w:rPr>
        <w:t xml:space="preserve">ولكن صلى اما أنه تتمة كلام الامام </w:t>
      </w:r>
      <w:r w:rsidR="001F0C57" w:rsidRPr="001F0C57">
        <w:rPr>
          <w:rStyle w:val="libAlaemChar"/>
          <w:rtl/>
        </w:rPr>
        <w:t>عليه‌السلام</w:t>
      </w:r>
      <w:r w:rsidR="00BB75CD">
        <w:rPr>
          <w:rtl/>
        </w:rPr>
        <w:t>،</w:t>
      </w:r>
      <w:r w:rsidRPr="00706B5A">
        <w:rPr>
          <w:rtl/>
        </w:rPr>
        <w:t xml:space="preserve"> ورفع يده أول كلام زرارة</w:t>
      </w:r>
      <w:r w:rsidR="00BB75CD">
        <w:rPr>
          <w:rtl/>
        </w:rPr>
        <w:t>،</w:t>
      </w:r>
      <w:r w:rsidRPr="00706B5A">
        <w:rPr>
          <w:rtl/>
        </w:rPr>
        <w:t xml:space="preserve"> وصلى بمعنى تلا السابق في السابقة</w:t>
      </w:r>
      <w:r w:rsidR="00BB75CD">
        <w:rPr>
          <w:rtl/>
        </w:rPr>
        <w:t>:</w:t>
      </w:r>
      <w:r w:rsidRPr="00706B5A">
        <w:rPr>
          <w:rtl/>
        </w:rPr>
        <w:t xml:space="preserve"> وهو مأخوذ من الصلا بالفتح والقصر أي الظهر من الانسان.</w:t>
      </w:r>
    </w:p>
    <w:p w:rsidR="00D620A4" w:rsidRPr="00706B5A" w:rsidRDefault="00D620A4" w:rsidP="00652868">
      <w:pPr>
        <w:pStyle w:val="libNormal"/>
        <w:rPr>
          <w:rtl/>
        </w:rPr>
      </w:pPr>
      <w:r w:rsidRPr="00706B5A">
        <w:rPr>
          <w:rtl/>
        </w:rPr>
        <w:t>أو من كل ذي أربع</w:t>
      </w:r>
      <w:r w:rsidR="00BB75CD">
        <w:rPr>
          <w:rtl/>
        </w:rPr>
        <w:t>،</w:t>
      </w:r>
      <w:r w:rsidRPr="00706B5A">
        <w:rPr>
          <w:rtl/>
        </w:rPr>
        <w:t xml:space="preserve"> أو ما انحدر من الوركين</w:t>
      </w:r>
      <w:r w:rsidR="00BB75CD">
        <w:rPr>
          <w:rtl/>
        </w:rPr>
        <w:t>،</w:t>
      </w:r>
      <w:r w:rsidRPr="00706B5A">
        <w:rPr>
          <w:rtl/>
        </w:rPr>
        <w:t xml:space="preserve"> أو ما عن يمين الذئب وشماله</w:t>
      </w:r>
      <w:r w:rsidR="00BB75CD">
        <w:rPr>
          <w:rtl/>
        </w:rPr>
        <w:t>،</w:t>
      </w:r>
      <w:r w:rsidRPr="00706B5A">
        <w:rPr>
          <w:rtl/>
        </w:rPr>
        <w:t xml:space="preserve"> وهما صلوان</w:t>
      </w:r>
      <w:r w:rsidR="00BB75CD">
        <w:rPr>
          <w:rtl/>
        </w:rPr>
        <w:t>،</w:t>
      </w:r>
      <w:r w:rsidRPr="00706B5A">
        <w:rPr>
          <w:rtl/>
        </w:rPr>
        <w:t xml:space="preserve"> والمصلي تالي السابق مطلقا.</w:t>
      </w:r>
    </w:p>
    <w:p w:rsidR="00D620A4" w:rsidRPr="00706B5A" w:rsidRDefault="00D620A4" w:rsidP="00652868">
      <w:pPr>
        <w:pStyle w:val="libNormal"/>
        <w:rPr>
          <w:rtl/>
        </w:rPr>
      </w:pPr>
      <w:r w:rsidRPr="00706B5A">
        <w:rPr>
          <w:rtl/>
        </w:rPr>
        <w:t>أو في الفرس على الحقيقة</w:t>
      </w:r>
      <w:r w:rsidR="00BB75CD">
        <w:rPr>
          <w:rtl/>
        </w:rPr>
        <w:t>،</w:t>
      </w:r>
      <w:r w:rsidRPr="00706B5A">
        <w:rPr>
          <w:rtl/>
        </w:rPr>
        <w:t xml:space="preserve"> وفي الانسان على الاستعارة</w:t>
      </w:r>
      <w:r w:rsidR="00BB75CD">
        <w:rPr>
          <w:rtl/>
        </w:rPr>
        <w:t>،</w:t>
      </w:r>
      <w:r w:rsidRPr="00706B5A">
        <w:rPr>
          <w:rtl/>
        </w:rPr>
        <w:t xml:space="preserve"> يقال</w:t>
      </w:r>
      <w:r w:rsidR="00BB75CD">
        <w:rPr>
          <w:rtl/>
        </w:rPr>
        <w:t>:</w:t>
      </w:r>
      <w:r w:rsidRPr="00706B5A">
        <w:rPr>
          <w:rtl/>
        </w:rPr>
        <w:t xml:space="preserve"> صلى الفرس المصلى</w:t>
      </w:r>
      <w:r w:rsidR="00BB75CD">
        <w:rPr>
          <w:rtl/>
        </w:rPr>
        <w:t>،</w:t>
      </w:r>
      <w:r w:rsidRPr="00706B5A">
        <w:rPr>
          <w:rtl/>
        </w:rPr>
        <w:t xml:space="preserve"> وهو الذي يتلو السابق</w:t>
      </w:r>
      <w:r w:rsidR="00BB75CD">
        <w:rPr>
          <w:rtl/>
        </w:rPr>
        <w:t>،</w:t>
      </w:r>
      <w:r w:rsidRPr="00706B5A">
        <w:rPr>
          <w:rtl/>
        </w:rPr>
        <w:t xml:space="preserve"> لان رأسه عند صلا الفرس الاول.</w:t>
      </w:r>
    </w:p>
    <w:p w:rsidR="00D620A4" w:rsidRPr="00706B5A" w:rsidRDefault="00D620A4" w:rsidP="00652868">
      <w:pPr>
        <w:pStyle w:val="libNormal"/>
        <w:rPr>
          <w:rtl/>
        </w:rPr>
      </w:pPr>
      <w:r w:rsidRPr="00706B5A">
        <w:rPr>
          <w:rtl/>
        </w:rPr>
        <w:t xml:space="preserve">يعني </w:t>
      </w:r>
      <w:r w:rsidR="001F0C57" w:rsidRPr="001F0C57">
        <w:rPr>
          <w:rStyle w:val="libAlaemChar"/>
          <w:rtl/>
        </w:rPr>
        <w:t>عليه‌السلام</w:t>
      </w:r>
      <w:r w:rsidRPr="00706B5A">
        <w:rPr>
          <w:rtl/>
        </w:rPr>
        <w:t xml:space="preserve"> أن عبد الملك بن أعين لم يمت</w:t>
      </w:r>
      <w:r w:rsidR="00BB75CD">
        <w:rPr>
          <w:rtl/>
        </w:rPr>
        <w:t>،</w:t>
      </w:r>
      <w:r w:rsidRPr="00706B5A">
        <w:rPr>
          <w:rtl/>
        </w:rPr>
        <w:t xml:space="preserve"> بل هو من الاحياء المرزوقين الفرحين عند ربهم رزقا قدسيا روحانيا</w:t>
      </w:r>
      <w:r w:rsidR="00BB75CD">
        <w:rPr>
          <w:rtl/>
        </w:rPr>
        <w:t>،</w:t>
      </w:r>
      <w:r w:rsidRPr="00706B5A">
        <w:rPr>
          <w:rtl/>
        </w:rPr>
        <w:t xml:space="preserve"> وفرحا أبديا عقلانيا</w:t>
      </w:r>
      <w:r w:rsidR="00BB75CD">
        <w:rPr>
          <w:rtl/>
        </w:rPr>
        <w:t>،</w:t>
      </w:r>
      <w:r w:rsidRPr="00706B5A">
        <w:rPr>
          <w:rtl/>
        </w:rPr>
        <w:t xml:space="preserve"> ولكنه بموته الظاهري‌</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من لا يحضره الفقيه</w:t>
      </w:r>
      <w:r w:rsidR="00BB75CD">
        <w:rPr>
          <w:rtl/>
        </w:rPr>
        <w:t>:</w:t>
      </w:r>
      <w:r w:rsidRPr="00706B5A">
        <w:rPr>
          <w:rtl/>
        </w:rPr>
        <w:t xml:space="preserve"> 4 / 97‌</w:t>
      </w:r>
    </w:p>
    <w:p w:rsidR="0037382B" w:rsidRDefault="0037382B" w:rsidP="0037382B">
      <w:pPr>
        <w:pStyle w:val="libNormal"/>
        <w:rPr>
          <w:rtl/>
        </w:rPr>
      </w:pPr>
      <w:r>
        <w:rPr>
          <w:rtl/>
        </w:rPr>
        <w:br w:type="page"/>
      </w:r>
    </w:p>
    <w:p w:rsidR="00BB75CD" w:rsidRDefault="00D620A4" w:rsidP="00652868">
      <w:pPr>
        <w:pStyle w:val="libNormal"/>
        <w:rPr>
          <w:rtl/>
        </w:rPr>
      </w:pPr>
      <w:r w:rsidRPr="00706B5A">
        <w:rPr>
          <w:rtl/>
        </w:rPr>
        <w:lastRenderedPageBreak/>
        <w:t>301</w:t>
      </w:r>
      <w:r w:rsidR="00BB75CD">
        <w:rPr>
          <w:rtl/>
        </w:rPr>
        <w:t xml:space="preserve"> - </w:t>
      </w:r>
      <w:r w:rsidRPr="00706B5A">
        <w:rPr>
          <w:rtl/>
        </w:rPr>
        <w:t>علي بن الحسن</w:t>
      </w:r>
      <w:r w:rsidR="00BB75CD">
        <w:rPr>
          <w:rtl/>
        </w:rPr>
        <w:t>،</w:t>
      </w:r>
      <w:r w:rsidRPr="00706B5A">
        <w:rPr>
          <w:rtl/>
        </w:rPr>
        <w:t xml:space="preserve"> قال</w:t>
      </w:r>
      <w:r w:rsidR="00BB75CD">
        <w:rPr>
          <w:rtl/>
        </w:rPr>
        <w:t>:</w:t>
      </w:r>
      <w:r w:rsidRPr="00706B5A">
        <w:rPr>
          <w:rtl/>
        </w:rPr>
        <w:t xml:space="preserve"> حدثني علي بن أسباط</w:t>
      </w:r>
      <w:r w:rsidR="00BB75CD">
        <w:rPr>
          <w:rtl/>
        </w:rPr>
        <w:t>،</w:t>
      </w:r>
      <w:r w:rsidRPr="00706B5A">
        <w:rPr>
          <w:rtl/>
        </w:rPr>
        <w:t xml:space="preserve"> عن علي بن الحسن بن عبد الملك بن أعين</w:t>
      </w:r>
      <w:r w:rsidR="00BB75CD">
        <w:rPr>
          <w:rtl/>
        </w:rPr>
        <w:t>،</w:t>
      </w:r>
      <w:r w:rsidRPr="00706B5A">
        <w:rPr>
          <w:rtl/>
        </w:rPr>
        <w:t xml:space="preserve"> عن ابن بكير</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قال لي أبو عبد الله </w:t>
      </w:r>
      <w:r w:rsidR="001F0C57" w:rsidRPr="001F0C57">
        <w:rPr>
          <w:rStyle w:val="libAlaemChar"/>
          <w:rtl/>
        </w:rPr>
        <w:t>عليه‌السلام</w:t>
      </w:r>
      <w:r w:rsidRPr="00706B5A">
        <w:rPr>
          <w:rtl/>
        </w:rPr>
        <w:t xml:space="preserve"> بعد موت عبد الملك بن أعين</w:t>
      </w:r>
      <w:r w:rsidR="00BB75CD">
        <w:rPr>
          <w:rtl/>
        </w:rPr>
        <w:t>:</w:t>
      </w:r>
      <w:r w:rsidRPr="00706B5A">
        <w:rPr>
          <w:rtl/>
        </w:rPr>
        <w:t xml:space="preserve"> اللهم ان أبا الضريس كنا عنده خيرتك من خلقك</w:t>
      </w:r>
      <w:r w:rsidR="00BB75CD">
        <w:rPr>
          <w:rtl/>
        </w:rPr>
        <w:t>،</w:t>
      </w:r>
      <w:r w:rsidRPr="00706B5A">
        <w:rPr>
          <w:rtl/>
        </w:rPr>
        <w:t xml:space="preserve"> فصيره في ثقل محمد </w:t>
      </w:r>
      <w:r w:rsidR="001F0C57" w:rsidRPr="001F0C57">
        <w:rPr>
          <w:rStyle w:val="libAlaemChar"/>
          <w:rtl/>
        </w:rPr>
        <w:t>صلى‌الله‌عليه‌وآله</w:t>
      </w:r>
      <w:r w:rsidRPr="00706B5A">
        <w:rPr>
          <w:rtl/>
        </w:rPr>
        <w:t xml:space="preserve"> يوم القيامة</w:t>
      </w:r>
      <w:r w:rsidR="00BB75CD">
        <w:rPr>
          <w:rtl/>
        </w:rPr>
        <w:t>،</w:t>
      </w:r>
      <w:r w:rsidRPr="00706B5A">
        <w:rPr>
          <w:rtl/>
        </w:rPr>
        <w:t xml:space="preserve"> ثم قال أبو عبد الله</w:t>
      </w:r>
      <w:r w:rsidR="00BB75CD">
        <w:rPr>
          <w:rtl/>
        </w:rPr>
        <w:t>:</w:t>
      </w:r>
      <w:r w:rsidRPr="00706B5A">
        <w:rPr>
          <w:rtl/>
        </w:rPr>
        <w:t xml:space="preserve"> أما رأيته يعني في النوم</w:t>
      </w:r>
      <w:r>
        <w:rPr>
          <w:rtl/>
        </w:rPr>
        <w:t>؟</w:t>
      </w:r>
      <w:r>
        <w:rPr>
          <w:rFonts w:hint="cs"/>
          <w:rtl/>
        </w:rPr>
        <w:t xml:space="preserve"> </w:t>
      </w:r>
      <w:r w:rsidRPr="00706B5A">
        <w:rPr>
          <w:rtl/>
        </w:rPr>
        <w:t>فتذكرت فقلت</w:t>
      </w:r>
      <w:r w:rsidR="00BB75CD">
        <w:rPr>
          <w:rtl/>
        </w:rPr>
        <w:t>:</w:t>
      </w:r>
      <w:r w:rsidRPr="00706B5A">
        <w:rPr>
          <w:rtl/>
        </w:rPr>
        <w:t xml:space="preserve"> لا</w:t>
      </w:r>
      <w:r w:rsidR="00BB75CD">
        <w:rPr>
          <w:rtl/>
        </w:rPr>
        <w:t>،</w:t>
      </w:r>
      <w:r w:rsidRPr="00706B5A">
        <w:rPr>
          <w:rtl/>
        </w:rPr>
        <w:t xml:space="preserve"> فقال</w:t>
      </w:r>
      <w:r w:rsidR="00BB75CD">
        <w:rPr>
          <w:rtl/>
        </w:rPr>
        <w:t>:</w:t>
      </w:r>
      <w:r w:rsidRPr="00706B5A">
        <w:rPr>
          <w:rtl/>
        </w:rPr>
        <w:t xml:space="preserve"> سبحان الله مثل أبي الضريس لم يأت بعد.</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الجسداني هاهنا.</w:t>
      </w:r>
    </w:p>
    <w:p w:rsidR="00D620A4" w:rsidRPr="00706B5A" w:rsidRDefault="00D620A4" w:rsidP="00652868">
      <w:pPr>
        <w:pStyle w:val="libNormal"/>
        <w:rPr>
          <w:rtl/>
        </w:rPr>
      </w:pPr>
      <w:r w:rsidRPr="00706B5A">
        <w:rPr>
          <w:rtl/>
        </w:rPr>
        <w:t>وفي نسخ عديده « ما هنا » بالميم مكان الهاء</w:t>
      </w:r>
      <w:r w:rsidR="00BB75CD">
        <w:rPr>
          <w:rtl/>
        </w:rPr>
        <w:t>،</w:t>
      </w:r>
      <w:r w:rsidRPr="00706B5A">
        <w:rPr>
          <w:rtl/>
        </w:rPr>
        <w:t xml:space="preserve"> أي في هذه النشأة البائدة البائرة صلى</w:t>
      </w:r>
      <w:r w:rsidR="00BB75CD">
        <w:rPr>
          <w:rtl/>
        </w:rPr>
        <w:t>،</w:t>
      </w:r>
      <w:r w:rsidRPr="00706B5A">
        <w:rPr>
          <w:rtl/>
        </w:rPr>
        <w:t xml:space="preserve"> أي تلا من سبقه في السباق الى الحياة الحقيقية العقلية والبهجة الحقة الالهية.</w:t>
      </w:r>
    </w:p>
    <w:p w:rsidR="00D620A4" w:rsidRPr="00706B5A" w:rsidRDefault="00D620A4" w:rsidP="00652868">
      <w:pPr>
        <w:pStyle w:val="libNormal"/>
        <w:rPr>
          <w:rtl/>
        </w:rPr>
      </w:pPr>
      <w:r w:rsidRPr="00706B5A">
        <w:rPr>
          <w:rtl/>
        </w:rPr>
        <w:t>وفي بعض النسخ « صلى هنيئة هنا » أي تلا السابق في السباق هنا شيئا يسيرا</w:t>
      </w:r>
      <w:r w:rsidR="00BB75CD">
        <w:rPr>
          <w:rtl/>
        </w:rPr>
        <w:t>،</w:t>
      </w:r>
      <w:r w:rsidRPr="00706B5A">
        <w:rPr>
          <w:rtl/>
        </w:rPr>
        <w:t xml:space="preserve"> واما أنه أول كلام زرارة وصلى هاهنا أي أتى هاهنا بالصلاة.</w:t>
      </w:r>
    </w:p>
    <w:p w:rsidR="00D620A4" w:rsidRPr="00706B5A" w:rsidRDefault="00D620A4" w:rsidP="00652868">
      <w:pPr>
        <w:pStyle w:val="libNormal"/>
        <w:rPr>
          <w:rtl/>
        </w:rPr>
      </w:pPr>
      <w:r w:rsidRPr="00706B5A">
        <w:rPr>
          <w:rtl/>
        </w:rPr>
        <w:t xml:space="preserve">والمعنى أنه </w:t>
      </w:r>
      <w:r w:rsidR="001F0C57" w:rsidRPr="001F0C57">
        <w:rPr>
          <w:rStyle w:val="libAlaemChar"/>
          <w:rtl/>
        </w:rPr>
        <w:t>عليه‌السلام</w:t>
      </w:r>
      <w:r w:rsidRPr="00706B5A">
        <w:rPr>
          <w:rtl/>
        </w:rPr>
        <w:t xml:space="preserve"> قال بلسانه لا</w:t>
      </w:r>
      <w:r w:rsidR="00BB75CD">
        <w:rPr>
          <w:rtl/>
        </w:rPr>
        <w:t>:</w:t>
      </w:r>
      <w:r w:rsidRPr="00706B5A">
        <w:rPr>
          <w:rtl/>
        </w:rPr>
        <w:t xml:space="preserve"> أي لم يمت عبد الملك ولكنه </w:t>
      </w:r>
      <w:r w:rsidR="001F0C57" w:rsidRPr="001F0C57">
        <w:rPr>
          <w:rStyle w:val="libAlaemChar"/>
          <w:rtl/>
        </w:rPr>
        <w:t>عليه‌السلام</w:t>
      </w:r>
      <w:r w:rsidRPr="00706B5A">
        <w:rPr>
          <w:rtl/>
        </w:rPr>
        <w:t xml:space="preserve"> صلى في هذا الموضع ورفع يده بعد الصلاة ودعا لعبد الملك واجتهد في الدعاء له</w:t>
      </w:r>
      <w:r w:rsidR="00BB75CD">
        <w:rPr>
          <w:rtl/>
        </w:rPr>
        <w:t>،</w:t>
      </w:r>
      <w:r w:rsidRPr="00706B5A">
        <w:rPr>
          <w:rtl/>
        </w:rPr>
        <w:t xml:space="preserve"> وترحم عليه كما يترحم على الميت ويدعا له</w:t>
      </w:r>
      <w:r w:rsidR="00BB75CD">
        <w:rPr>
          <w:rtl/>
        </w:rPr>
        <w:t>،</w:t>
      </w:r>
      <w:r w:rsidRPr="00706B5A">
        <w:rPr>
          <w:rtl/>
        </w:rPr>
        <w:t xml:space="preserve"> فعلم من فعله </w:t>
      </w:r>
      <w:r w:rsidR="001F0C57" w:rsidRPr="001F0C57">
        <w:rPr>
          <w:rStyle w:val="libAlaemChar"/>
          <w:rtl/>
        </w:rPr>
        <w:t>عليه‌السلام</w:t>
      </w:r>
      <w:r w:rsidRPr="00706B5A">
        <w:rPr>
          <w:rtl/>
        </w:rPr>
        <w:t xml:space="preserve"> أنه انما عني بقوله لا نفي الموت الحقيقي واثبات الحياة الابدية الحقيقية</w:t>
      </w:r>
      <w:r w:rsidR="00BB75CD">
        <w:rPr>
          <w:rtl/>
        </w:rPr>
        <w:t>،</w:t>
      </w:r>
      <w:r w:rsidRPr="00706B5A">
        <w:rPr>
          <w:rtl/>
        </w:rPr>
        <w:t xml:space="preserve"> ولم يعن به نفي الموت الظاهر الجسماني</w:t>
      </w:r>
      <w:r w:rsidR="00BB75CD">
        <w:rPr>
          <w:rtl/>
        </w:rPr>
        <w:t>،</w:t>
      </w:r>
      <w:r w:rsidRPr="00706B5A">
        <w:rPr>
          <w:rtl/>
        </w:rPr>
        <w:t xml:space="preserve"> فليفقه.</w:t>
      </w:r>
    </w:p>
    <w:p w:rsidR="00D620A4" w:rsidRPr="00706B5A" w:rsidRDefault="00D620A4" w:rsidP="0037382B">
      <w:pPr>
        <w:pStyle w:val="libBold1"/>
        <w:rPr>
          <w:rtl/>
          <w:lang w:bidi="fa-IR"/>
        </w:rPr>
      </w:pPr>
      <w:r w:rsidRPr="00C61A7D">
        <w:rPr>
          <w:rtl/>
        </w:rPr>
        <w:t xml:space="preserve">قوله </w:t>
      </w:r>
      <w:r w:rsidR="001F0C57" w:rsidRPr="001F0C57">
        <w:rPr>
          <w:rStyle w:val="libAlaemChar"/>
          <w:rtl/>
        </w:rPr>
        <w:t>عليه‌السلام</w:t>
      </w:r>
      <w:r w:rsidR="00BB75CD">
        <w:rPr>
          <w:rtl/>
        </w:rPr>
        <w:t>:</w:t>
      </w:r>
      <w:r w:rsidRPr="00C61A7D">
        <w:rPr>
          <w:rtl/>
        </w:rPr>
        <w:t xml:space="preserve"> فصيره في ثقل محمد صلواتك عليه‌</w:t>
      </w:r>
    </w:p>
    <w:p w:rsidR="00D620A4" w:rsidRPr="00706B5A" w:rsidRDefault="00D620A4" w:rsidP="00652868">
      <w:pPr>
        <w:pStyle w:val="libNormal"/>
        <w:rPr>
          <w:rtl/>
        </w:rPr>
      </w:pPr>
      <w:r w:rsidRPr="00706B5A">
        <w:rPr>
          <w:rtl/>
        </w:rPr>
        <w:t>ثقل الرجل</w:t>
      </w:r>
      <w:r w:rsidR="00BB75CD">
        <w:rPr>
          <w:rtl/>
        </w:rPr>
        <w:t xml:space="preserve"> - </w:t>
      </w:r>
      <w:r w:rsidRPr="00706B5A">
        <w:rPr>
          <w:rtl/>
        </w:rPr>
        <w:t>بالتحريك</w:t>
      </w:r>
      <w:r w:rsidR="00BB75CD">
        <w:rPr>
          <w:rtl/>
        </w:rPr>
        <w:t xml:space="preserve"> - </w:t>
      </w:r>
      <w:r w:rsidRPr="00706B5A">
        <w:rPr>
          <w:rtl/>
        </w:rPr>
        <w:t>حشمه أي قرابته وعياله ومن يغضب له ويذب عنه</w:t>
      </w:r>
      <w:r w:rsidR="00BB75CD">
        <w:rPr>
          <w:rtl/>
        </w:rPr>
        <w:t>،</w:t>
      </w:r>
      <w:r w:rsidRPr="00706B5A">
        <w:rPr>
          <w:rtl/>
        </w:rPr>
        <w:t xml:space="preserve"> اذا أصابه أمر ونزلت به ملمة</w:t>
      </w:r>
      <w:r w:rsidR="00BB75CD">
        <w:rPr>
          <w:rtl/>
        </w:rPr>
        <w:t>،</w:t>
      </w:r>
      <w:r w:rsidRPr="00706B5A">
        <w:rPr>
          <w:rtl/>
        </w:rPr>
        <w:t xml:space="preserve"> وثقل المسافر متاعه وأهل حزانته.</w:t>
      </w:r>
    </w:p>
    <w:p w:rsidR="00D620A4" w:rsidRPr="00706B5A" w:rsidRDefault="00D620A4" w:rsidP="00652868">
      <w:pPr>
        <w:pStyle w:val="libNormal"/>
        <w:rPr>
          <w:rtl/>
        </w:rPr>
      </w:pPr>
      <w:r w:rsidRPr="00706B5A">
        <w:rPr>
          <w:rtl/>
        </w:rPr>
        <w:t xml:space="preserve">يعني </w:t>
      </w:r>
      <w:r w:rsidR="001F0C57" w:rsidRPr="001F0C57">
        <w:rPr>
          <w:rStyle w:val="libAlaemChar"/>
          <w:rtl/>
        </w:rPr>
        <w:t>عليه‌السلام</w:t>
      </w:r>
      <w:r w:rsidR="00BB75CD">
        <w:rPr>
          <w:rtl/>
        </w:rPr>
        <w:t>:</w:t>
      </w:r>
      <w:r w:rsidRPr="00706B5A">
        <w:rPr>
          <w:rtl/>
        </w:rPr>
        <w:t xml:space="preserve"> ان أبا ضريس كان يعتقد أنا خيرتك من خلقك</w:t>
      </w:r>
      <w:r w:rsidR="00BB75CD">
        <w:rPr>
          <w:rtl/>
        </w:rPr>
        <w:t>،</w:t>
      </w:r>
      <w:r w:rsidRPr="00706B5A">
        <w:rPr>
          <w:rtl/>
        </w:rPr>
        <w:t xml:space="preserve"> فاجعله من حشم محمد </w:t>
      </w:r>
      <w:r w:rsidR="001F0C57" w:rsidRPr="001F0C57">
        <w:rPr>
          <w:rStyle w:val="libAlaemChar"/>
          <w:rtl/>
        </w:rPr>
        <w:t>صلى‌الله‌عليه‌وآله</w:t>
      </w:r>
      <w:r w:rsidRPr="00706B5A">
        <w:rPr>
          <w:rtl/>
        </w:rPr>
        <w:t xml:space="preserve"> وأهل حزانته صلواتك عليه وآله</w:t>
      </w:r>
      <w:r w:rsidR="00BB75CD">
        <w:rPr>
          <w:rtl/>
        </w:rPr>
        <w:t>،</w:t>
      </w:r>
      <w:r w:rsidRPr="00706B5A">
        <w:rPr>
          <w:rtl/>
        </w:rPr>
        <w:t xml:space="preserve"> وصيره يوم القيامة في زمرتهم ومن جملتهم </w:t>
      </w:r>
      <w:r w:rsidRPr="0037382B">
        <w:rPr>
          <w:rStyle w:val="libFootnotenumChar"/>
          <w:rtl/>
        </w:rPr>
        <w:t>(1)</w:t>
      </w:r>
      <w:r>
        <w:rPr>
          <w:rtl/>
        </w:rPr>
        <w:t>.</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وفي « ن » جماعتهم.</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302</w:t>
      </w:r>
      <w:r w:rsidR="00BB75CD">
        <w:rPr>
          <w:rtl/>
        </w:rPr>
        <w:t xml:space="preserve"> - </w:t>
      </w:r>
      <w:r w:rsidRPr="00706B5A">
        <w:rPr>
          <w:rtl/>
        </w:rPr>
        <w:t>حمدويه</w:t>
      </w:r>
      <w:r w:rsidR="00BB75CD">
        <w:rPr>
          <w:rtl/>
        </w:rPr>
        <w:t>،</w:t>
      </w:r>
      <w:r w:rsidRPr="00706B5A">
        <w:rPr>
          <w:rtl/>
        </w:rPr>
        <w:t xml:space="preserve"> قال</w:t>
      </w:r>
      <w:r w:rsidR="00BB75CD">
        <w:rPr>
          <w:rtl/>
        </w:rPr>
        <w:t>:</w:t>
      </w:r>
      <w:r w:rsidRPr="00706B5A">
        <w:rPr>
          <w:rtl/>
        </w:rPr>
        <w:t xml:space="preserve"> حدثني يعقوب بن يزيد</w:t>
      </w:r>
      <w:r w:rsidR="00BB75CD">
        <w:rPr>
          <w:rtl/>
        </w:rPr>
        <w:t>،</w:t>
      </w:r>
      <w:r w:rsidRPr="00706B5A">
        <w:rPr>
          <w:rtl/>
        </w:rPr>
        <w:t xml:space="preserve"> عن ابن أبي عمير</w:t>
      </w:r>
      <w:r w:rsidR="00BB75CD">
        <w:rPr>
          <w:rtl/>
        </w:rPr>
        <w:t>،</w:t>
      </w:r>
      <w:r w:rsidRPr="00706B5A">
        <w:rPr>
          <w:rtl/>
        </w:rPr>
        <w:t xml:space="preserve"> عن علي ابن عطيه قال قال أبو عبد الله </w:t>
      </w:r>
      <w:r w:rsidR="001F0C57" w:rsidRPr="001F0C57">
        <w:rPr>
          <w:rStyle w:val="libAlaemChar"/>
          <w:rtl/>
        </w:rPr>
        <w:t>عليه‌السلام</w:t>
      </w:r>
      <w:r w:rsidRPr="00706B5A">
        <w:rPr>
          <w:rtl/>
        </w:rPr>
        <w:t xml:space="preserve"> لعبد الملك بن أعين</w:t>
      </w:r>
      <w:r w:rsidR="00BB75CD">
        <w:rPr>
          <w:rtl/>
        </w:rPr>
        <w:t>:</w:t>
      </w:r>
      <w:r w:rsidRPr="00706B5A">
        <w:rPr>
          <w:rtl/>
        </w:rPr>
        <w:t xml:space="preserve"> كيف سميت ابنك ضريسا</w:t>
      </w:r>
      <w:r>
        <w:rPr>
          <w:rtl/>
        </w:rPr>
        <w:t>؟</w:t>
      </w:r>
    </w:p>
    <w:p w:rsidR="00D620A4" w:rsidRPr="00706B5A" w:rsidRDefault="00D620A4" w:rsidP="00652868">
      <w:pPr>
        <w:pStyle w:val="libNormal"/>
        <w:rPr>
          <w:rtl/>
        </w:rPr>
      </w:pPr>
      <w:r w:rsidRPr="00706B5A">
        <w:rPr>
          <w:rtl/>
        </w:rPr>
        <w:t>فقال</w:t>
      </w:r>
      <w:r w:rsidR="00BB75CD">
        <w:rPr>
          <w:rtl/>
        </w:rPr>
        <w:t>:</w:t>
      </w:r>
      <w:r w:rsidRPr="00706B5A">
        <w:rPr>
          <w:rtl/>
        </w:rPr>
        <w:t xml:space="preserve"> كيف سماك أبوك جعفرا</w:t>
      </w:r>
      <w:r>
        <w:rPr>
          <w:rtl/>
        </w:rPr>
        <w:t>؟</w:t>
      </w:r>
      <w:r w:rsidRPr="00706B5A">
        <w:rPr>
          <w:rtl/>
        </w:rPr>
        <w:t xml:space="preserve"> قال</w:t>
      </w:r>
      <w:r w:rsidR="00BB75CD">
        <w:rPr>
          <w:rtl/>
        </w:rPr>
        <w:t>:</w:t>
      </w:r>
      <w:r w:rsidRPr="00706B5A">
        <w:rPr>
          <w:rtl/>
        </w:rPr>
        <w:t xml:space="preserve"> ان جعفرا نهر في الجنة وضريس اسم شيطان.</w:t>
      </w:r>
    </w:p>
    <w:p w:rsidR="00D620A4" w:rsidRPr="00706B5A" w:rsidRDefault="00D620A4" w:rsidP="0037382B">
      <w:pPr>
        <w:pStyle w:val="libCenterBold1"/>
        <w:rPr>
          <w:rtl/>
        </w:rPr>
      </w:pPr>
      <w:r w:rsidRPr="00706B5A">
        <w:rPr>
          <w:rtl/>
        </w:rPr>
        <w:t>في حمران بن أعين‌</w:t>
      </w:r>
    </w:p>
    <w:p w:rsidR="00D620A4" w:rsidRPr="00706B5A" w:rsidRDefault="00D620A4" w:rsidP="00652868">
      <w:pPr>
        <w:pStyle w:val="libNormal"/>
        <w:rPr>
          <w:rtl/>
        </w:rPr>
      </w:pPr>
      <w:r w:rsidRPr="00706B5A">
        <w:rPr>
          <w:rtl/>
        </w:rPr>
        <w:t>303</w:t>
      </w:r>
      <w:r w:rsidR="00BB75CD">
        <w:rPr>
          <w:rtl/>
        </w:rPr>
        <w:t xml:space="preserve"> - </w:t>
      </w:r>
      <w:r w:rsidRPr="00706B5A">
        <w:rPr>
          <w:rtl/>
        </w:rPr>
        <w:t>حمدويه</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ابن أبي عمير</w:t>
      </w:r>
      <w:r w:rsidR="00BB75CD">
        <w:rPr>
          <w:rtl/>
        </w:rPr>
        <w:t>،</w:t>
      </w:r>
      <w:r w:rsidRPr="00706B5A">
        <w:rPr>
          <w:rtl/>
        </w:rPr>
        <w:t xml:space="preserve"> عن هشام ابن الحكم</w:t>
      </w:r>
      <w:r w:rsidR="00BB75CD">
        <w:rPr>
          <w:rtl/>
        </w:rPr>
        <w:t>،</w:t>
      </w:r>
      <w:r w:rsidRPr="00706B5A">
        <w:rPr>
          <w:rtl/>
        </w:rPr>
        <w:t xml:space="preserve"> عن حجر بن زايدة عن حمران بن أعين</w:t>
      </w:r>
      <w:r w:rsidR="00BB75CD">
        <w:rPr>
          <w:rtl/>
        </w:rPr>
        <w:t>،</w:t>
      </w:r>
      <w:r w:rsidRPr="00706B5A">
        <w:rPr>
          <w:rtl/>
        </w:rPr>
        <w:t xml:space="preserve"> قال قلت لأبي جعفر </w:t>
      </w:r>
      <w:r w:rsidR="001F0C57" w:rsidRPr="001F0C57">
        <w:rPr>
          <w:rStyle w:val="libAlaemChar"/>
          <w:rtl/>
        </w:rPr>
        <w:t>عليه‌السلام</w:t>
      </w:r>
      <w:r w:rsidRPr="00706B5A">
        <w:rPr>
          <w:rtl/>
        </w:rPr>
        <w:t xml:space="preserve"> اني أعطيت الله عهدا</w:t>
      </w:r>
      <w:r w:rsidR="00BB75CD">
        <w:rPr>
          <w:rtl/>
        </w:rPr>
        <w:t>،</w:t>
      </w:r>
      <w:r w:rsidRPr="00706B5A">
        <w:rPr>
          <w:rtl/>
        </w:rPr>
        <w:t xml:space="preserve"> لا اخرج من المدينة حتى تخبرني عما أسألك</w:t>
      </w:r>
      <w:r w:rsidR="00BB75CD">
        <w:rPr>
          <w:rtl/>
        </w:rPr>
        <w:t>،</w:t>
      </w:r>
      <w:r w:rsidRPr="00706B5A">
        <w:rPr>
          <w:rtl/>
        </w:rPr>
        <w:t xml:space="preserve"> قال</w:t>
      </w:r>
      <w:r w:rsidR="00BB75CD">
        <w:rPr>
          <w:rtl/>
        </w:rPr>
        <w:t>،</w:t>
      </w:r>
      <w:r w:rsidRPr="00706B5A">
        <w:rPr>
          <w:rtl/>
        </w:rPr>
        <w:t xml:space="preserve"> فقال لي</w:t>
      </w:r>
      <w:r w:rsidR="00BB75CD">
        <w:rPr>
          <w:rtl/>
        </w:rPr>
        <w:t>:</w:t>
      </w:r>
      <w:r w:rsidRPr="00706B5A">
        <w:rPr>
          <w:rtl/>
        </w:rPr>
        <w:t xml:space="preserve"> سل قال</w:t>
      </w:r>
      <w:r w:rsidR="00BB75CD">
        <w:rPr>
          <w:rtl/>
        </w:rPr>
        <w:t>،</w:t>
      </w:r>
      <w:r w:rsidRPr="00706B5A">
        <w:rPr>
          <w:rtl/>
        </w:rPr>
        <w:t xml:space="preserve"> قلت</w:t>
      </w:r>
      <w:r w:rsidR="00BB75CD">
        <w:rPr>
          <w:rtl/>
        </w:rPr>
        <w:t>:</w:t>
      </w:r>
      <w:r w:rsidRPr="00706B5A">
        <w:rPr>
          <w:rtl/>
        </w:rPr>
        <w:t xml:space="preserve"> أمن شيعتكم أنا</w:t>
      </w:r>
      <w:r>
        <w:rPr>
          <w:rtl/>
        </w:rPr>
        <w:t>؟</w:t>
      </w:r>
      <w:r w:rsidRPr="00706B5A">
        <w:rPr>
          <w:rtl/>
        </w:rPr>
        <w:t xml:space="preserve"> قال</w:t>
      </w:r>
      <w:r w:rsidR="00BB75CD">
        <w:rPr>
          <w:rtl/>
        </w:rPr>
        <w:t>:</w:t>
      </w:r>
      <w:r w:rsidRPr="00706B5A">
        <w:rPr>
          <w:rtl/>
        </w:rPr>
        <w:t xml:space="preserve"> نعم في الدنيا والآخرة.</w:t>
      </w:r>
    </w:p>
    <w:p w:rsidR="00D620A4" w:rsidRPr="00706B5A" w:rsidRDefault="00D620A4" w:rsidP="00652868">
      <w:pPr>
        <w:pStyle w:val="libNormal"/>
        <w:rPr>
          <w:rtl/>
        </w:rPr>
      </w:pPr>
      <w:r w:rsidRPr="00706B5A">
        <w:rPr>
          <w:rtl/>
        </w:rPr>
        <w:t>304</w:t>
      </w:r>
      <w:r w:rsidR="00BB75CD">
        <w:rPr>
          <w:rtl/>
        </w:rPr>
        <w:t xml:space="preserve"> - </w:t>
      </w:r>
      <w:r w:rsidRPr="00706B5A">
        <w:rPr>
          <w:rtl/>
        </w:rPr>
        <w:t>محمد</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زياد القندى</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أنه قال في حمران</w:t>
      </w:r>
      <w:r w:rsidR="00BB75CD">
        <w:rPr>
          <w:rtl/>
        </w:rPr>
        <w:t>:</w:t>
      </w:r>
      <w:r w:rsidRPr="00706B5A">
        <w:rPr>
          <w:rtl/>
        </w:rPr>
        <w:t xml:space="preserve"> انه رجل من أهل الجنة.</w:t>
      </w:r>
    </w:p>
    <w:p w:rsidR="00D620A4" w:rsidRPr="00706B5A" w:rsidRDefault="00D620A4" w:rsidP="00652868">
      <w:pPr>
        <w:pStyle w:val="libNormal"/>
        <w:rPr>
          <w:rtl/>
        </w:rPr>
      </w:pPr>
      <w:r w:rsidRPr="00706B5A">
        <w:rPr>
          <w:rtl/>
        </w:rPr>
        <w:t>محمد بن شاذان</w:t>
      </w:r>
      <w:r w:rsidR="00BB75CD">
        <w:rPr>
          <w:rtl/>
        </w:rPr>
        <w:t>،</w:t>
      </w:r>
      <w:r w:rsidRPr="00706B5A">
        <w:rPr>
          <w:rtl/>
        </w:rPr>
        <w:t xml:space="preserve"> عن الفضل بن شاذان</w:t>
      </w:r>
      <w:r w:rsidR="00BB75CD">
        <w:rPr>
          <w:rtl/>
        </w:rPr>
        <w:t>،</w:t>
      </w:r>
      <w:r w:rsidRPr="00706B5A">
        <w:rPr>
          <w:rtl/>
        </w:rPr>
        <w:t xml:space="preserve"> قال</w:t>
      </w:r>
      <w:r w:rsidR="00BB75CD">
        <w:rPr>
          <w:rtl/>
        </w:rPr>
        <w:t>:</w:t>
      </w:r>
      <w:r w:rsidRPr="00706B5A">
        <w:rPr>
          <w:rtl/>
        </w:rPr>
        <w:t xml:space="preserve"> روى عن ابن أبي عمير</w:t>
      </w:r>
      <w:r w:rsidR="00BB75CD">
        <w:rPr>
          <w:rtl/>
        </w:rPr>
        <w:t>،</w:t>
      </w:r>
      <w:r w:rsidRPr="00706B5A">
        <w:rPr>
          <w:rtl/>
        </w:rPr>
        <w:t xml:space="preserve"> عن عدة من اصحابنا</w:t>
      </w:r>
      <w:r w:rsidR="00BB75CD">
        <w:rPr>
          <w:rtl/>
        </w:rPr>
        <w:t>،</w:t>
      </w:r>
      <w:r w:rsidRPr="00706B5A">
        <w:rPr>
          <w:rtl/>
        </w:rPr>
        <w:t xml:space="preserve"> عن أبي عبد الله </w:t>
      </w:r>
      <w:r w:rsidR="001F0C57" w:rsidRPr="001F0C57">
        <w:rPr>
          <w:rStyle w:val="libAlaemChar"/>
          <w:rtl/>
        </w:rPr>
        <w:t>عليه‌السلام</w:t>
      </w:r>
      <w:r w:rsidRPr="00706B5A">
        <w:rPr>
          <w:rtl/>
        </w:rPr>
        <w:t xml:space="preserve"> قال</w:t>
      </w:r>
      <w:r w:rsidR="00BB75CD">
        <w:rPr>
          <w:rtl/>
        </w:rPr>
        <w:t>،</w:t>
      </w:r>
      <w:r w:rsidRPr="00706B5A">
        <w:rPr>
          <w:rtl/>
        </w:rPr>
        <w:t xml:space="preserve"> كان يقول</w:t>
      </w:r>
      <w:r w:rsidR="00BB75CD">
        <w:rPr>
          <w:rtl/>
        </w:rPr>
        <w:t>:</w:t>
      </w:r>
      <w:r w:rsidRPr="00706B5A">
        <w:rPr>
          <w:rtl/>
        </w:rPr>
        <w:t xml:space="preserve"> حمران بن أعين مؤمن لا يرتد والله أبدا.</w:t>
      </w:r>
    </w:p>
    <w:p w:rsidR="00BB75CD" w:rsidRDefault="00D620A4" w:rsidP="00652868">
      <w:pPr>
        <w:pStyle w:val="libNormal"/>
        <w:rPr>
          <w:rtl/>
        </w:rPr>
      </w:pPr>
      <w:r w:rsidRPr="00706B5A">
        <w:rPr>
          <w:rtl/>
        </w:rPr>
        <w:t>305</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حدثنا علي بن الحسين بن علي بن فضال</w:t>
      </w:r>
      <w:r w:rsidR="00BB75CD">
        <w:rPr>
          <w:rtl/>
        </w:rPr>
        <w:t>،</w:t>
      </w:r>
      <w:r w:rsidRPr="00706B5A">
        <w:rPr>
          <w:rtl/>
        </w:rPr>
        <w:t xml:space="preserve"> قال</w:t>
      </w:r>
      <w:r w:rsidR="00BB75CD">
        <w:rPr>
          <w:rtl/>
        </w:rPr>
        <w:t>:</w:t>
      </w:r>
      <w:r w:rsidRPr="00706B5A">
        <w:rPr>
          <w:rtl/>
        </w:rPr>
        <w:t xml:space="preserve"> حدثني العباس بن عامر</w:t>
      </w:r>
      <w:r w:rsidR="00BB75CD">
        <w:rPr>
          <w:rtl/>
        </w:rPr>
        <w:t>،</w:t>
      </w:r>
      <w:r w:rsidRPr="00706B5A">
        <w:rPr>
          <w:rtl/>
        </w:rPr>
        <w:t xml:space="preserve"> عن أبان بن عثمان</w:t>
      </w:r>
      <w:r w:rsidR="00BB75CD">
        <w:rPr>
          <w:rtl/>
        </w:rPr>
        <w:t>،</w:t>
      </w:r>
      <w:r w:rsidRPr="00706B5A">
        <w:rPr>
          <w:rtl/>
        </w:rPr>
        <w:t xml:space="preserve"> عن الحارث بن المغيرة</w:t>
      </w:r>
      <w:r w:rsidR="00BB75CD">
        <w:rPr>
          <w:rtl/>
        </w:rPr>
        <w:t>،</w:t>
      </w:r>
      <w:r w:rsidRPr="00706B5A">
        <w:rPr>
          <w:rtl/>
        </w:rPr>
        <w:t xml:space="preserve"> قال قال حمران بن أعين</w:t>
      </w:r>
      <w:r w:rsidR="00BB75CD">
        <w:rPr>
          <w:rtl/>
        </w:rPr>
        <w:t>:</w:t>
      </w:r>
      <w:r w:rsidRPr="00706B5A">
        <w:rPr>
          <w:rtl/>
        </w:rPr>
        <w:t xml:space="preserve"> ان الحكم بن عيينه</w:t>
      </w:r>
      <w:r w:rsidR="00BB75CD">
        <w:rPr>
          <w:rtl/>
        </w:rPr>
        <w:t>،</w:t>
      </w:r>
      <w:r w:rsidRPr="00706B5A">
        <w:rPr>
          <w:rtl/>
        </w:rPr>
        <w:t xml:space="preserve"> </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 xml:space="preserve">ثم قال أبو عبد الله </w:t>
      </w:r>
      <w:r w:rsidR="001F0C57" w:rsidRPr="001F0C57">
        <w:rPr>
          <w:rStyle w:val="libAlaemChar"/>
          <w:rtl/>
        </w:rPr>
        <w:t>عليه‌السلام</w:t>
      </w:r>
      <w:r w:rsidRPr="00706B5A">
        <w:rPr>
          <w:rtl/>
        </w:rPr>
        <w:t xml:space="preserve"> لزرارة</w:t>
      </w:r>
      <w:r w:rsidR="00BB75CD">
        <w:rPr>
          <w:rtl/>
        </w:rPr>
        <w:t>:</w:t>
      </w:r>
      <w:r w:rsidRPr="00706B5A">
        <w:rPr>
          <w:rtl/>
        </w:rPr>
        <w:t xml:space="preserve"> أما رأيته</w:t>
      </w:r>
      <w:r>
        <w:rPr>
          <w:rtl/>
        </w:rPr>
        <w:t>؟</w:t>
      </w:r>
      <w:r w:rsidRPr="00706B5A">
        <w:rPr>
          <w:rtl/>
        </w:rPr>
        <w:t xml:space="preserve"> يعني أبا ضريس في النوم</w:t>
      </w:r>
      <w:r w:rsidR="00BB75CD">
        <w:rPr>
          <w:rtl/>
        </w:rPr>
        <w:t>،</w:t>
      </w:r>
      <w:r w:rsidRPr="00706B5A">
        <w:rPr>
          <w:rtl/>
        </w:rPr>
        <w:t xml:space="preserve"> قال زرارة فتذكرت من حالي فقلت</w:t>
      </w:r>
      <w:r w:rsidR="00BB75CD">
        <w:rPr>
          <w:rtl/>
        </w:rPr>
        <w:t>:</w:t>
      </w:r>
      <w:r w:rsidRPr="00706B5A">
        <w:rPr>
          <w:rtl/>
        </w:rPr>
        <w:t xml:space="preserve"> لا فقال </w:t>
      </w:r>
      <w:r w:rsidR="001F0C57" w:rsidRPr="001F0C57">
        <w:rPr>
          <w:rStyle w:val="libAlaemChar"/>
          <w:rtl/>
        </w:rPr>
        <w:t>عليه‌السلام</w:t>
      </w:r>
      <w:r w:rsidR="00BB75CD">
        <w:rPr>
          <w:rtl/>
        </w:rPr>
        <w:t>:</w:t>
      </w:r>
      <w:r w:rsidRPr="00706B5A">
        <w:rPr>
          <w:rtl/>
        </w:rPr>
        <w:t xml:space="preserve"> سبحان الله مثل أبي الضريس لم يأت بعد</w:t>
      </w:r>
      <w:r>
        <w:rPr>
          <w:rtl/>
        </w:rPr>
        <w:t>؟!</w:t>
      </w:r>
      <w:r w:rsidRPr="00706B5A">
        <w:rPr>
          <w:rtl/>
        </w:rPr>
        <w:t xml:space="preserve"> وهو تعريض لزرارة.</w:t>
      </w:r>
    </w:p>
    <w:p w:rsidR="00D620A4" w:rsidRDefault="00D620A4" w:rsidP="0037382B">
      <w:pPr>
        <w:pStyle w:val="libCenterBold1"/>
        <w:rPr>
          <w:rtl/>
        </w:rPr>
      </w:pPr>
      <w:r w:rsidRPr="00C61A7D">
        <w:rPr>
          <w:rtl/>
        </w:rPr>
        <w:t xml:space="preserve">في حمران بن أعين </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أن الحكم بن عيينه‌</w:t>
      </w:r>
    </w:p>
    <w:p w:rsidR="00D620A4" w:rsidRPr="00706B5A" w:rsidRDefault="00D620A4" w:rsidP="00652868">
      <w:pPr>
        <w:pStyle w:val="libNormal"/>
        <w:rPr>
          <w:rtl/>
        </w:rPr>
      </w:pPr>
      <w:r w:rsidRPr="00706B5A">
        <w:rPr>
          <w:rtl/>
        </w:rPr>
        <w:t>الدائر على الالسن في المشهور مطابقا لما في المغرب والقاموس وغيرهما من‌</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 xml:space="preserve">يروي عن علي بن الحسين </w:t>
      </w:r>
      <w:r w:rsidR="001F0C57" w:rsidRPr="001F0C57">
        <w:rPr>
          <w:rStyle w:val="libAlaemChar"/>
          <w:rtl/>
        </w:rPr>
        <w:t>عليه‌السلام</w:t>
      </w:r>
      <w:r w:rsidRPr="00706B5A">
        <w:rPr>
          <w:rtl/>
        </w:rPr>
        <w:t xml:space="preserve"> أن علم علي </w:t>
      </w:r>
      <w:r w:rsidR="001F0C57" w:rsidRPr="001F0C57">
        <w:rPr>
          <w:rStyle w:val="libAlaemChar"/>
          <w:rtl/>
        </w:rPr>
        <w:t>عليه‌السلام</w:t>
      </w:r>
      <w:r w:rsidRPr="00706B5A">
        <w:rPr>
          <w:rtl/>
        </w:rPr>
        <w:t xml:space="preserve"> في أية مسأله فلا يخبرنا.</w:t>
      </w:r>
    </w:p>
    <w:p w:rsidR="00BB75CD" w:rsidRDefault="00D620A4" w:rsidP="00652868">
      <w:pPr>
        <w:pStyle w:val="libNormal"/>
        <w:rPr>
          <w:rtl/>
        </w:rPr>
      </w:pPr>
      <w:r w:rsidRPr="00706B5A">
        <w:rPr>
          <w:rtl/>
        </w:rPr>
        <w:t>قال حمران</w:t>
      </w:r>
      <w:r w:rsidR="00BB75CD">
        <w:rPr>
          <w:rtl/>
        </w:rPr>
        <w:t>:</w:t>
      </w:r>
      <w:r w:rsidRPr="00706B5A">
        <w:rPr>
          <w:rtl/>
        </w:rPr>
        <w:t xml:space="preserve"> سألت أبا جعفر </w:t>
      </w:r>
      <w:r w:rsidR="001F0C57" w:rsidRPr="001F0C57">
        <w:rPr>
          <w:rStyle w:val="libAlaemChar"/>
          <w:rtl/>
        </w:rPr>
        <w:t>عليه‌السلام</w:t>
      </w:r>
      <w:r>
        <w:rPr>
          <w:rtl/>
        </w:rPr>
        <w:t>؟</w:t>
      </w:r>
      <w:r w:rsidRPr="00706B5A">
        <w:rPr>
          <w:rtl/>
        </w:rPr>
        <w:t xml:space="preserve"> فقال</w:t>
      </w:r>
      <w:r w:rsidR="00BB75CD">
        <w:rPr>
          <w:rtl/>
        </w:rPr>
        <w:t>:</w:t>
      </w:r>
      <w:r w:rsidRPr="00706B5A">
        <w:rPr>
          <w:rtl/>
        </w:rPr>
        <w:t xml:space="preserve"> ان علينا </w:t>
      </w:r>
      <w:r w:rsidR="001F0C57" w:rsidRPr="001F0C57">
        <w:rPr>
          <w:rStyle w:val="libAlaemChar"/>
          <w:rtl/>
        </w:rPr>
        <w:t>عليه‌السلام</w:t>
      </w:r>
      <w:r w:rsidRPr="00706B5A">
        <w:rPr>
          <w:rtl/>
        </w:rPr>
        <w:t xml:space="preserve"> كان بمنزلة صاحب سليمان وصاحب موسى ولم يكن نبيا ولا رسولا</w:t>
      </w:r>
      <w:r w:rsidR="00BB75CD">
        <w:rPr>
          <w:rtl/>
        </w:rPr>
        <w:t>،</w:t>
      </w:r>
      <w:r w:rsidRPr="00706B5A">
        <w:rPr>
          <w:rtl/>
        </w:rPr>
        <w:t xml:space="preserve"> ثم قال</w:t>
      </w:r>
      <w:r w:rsidR="00BB75CD">
        <w:rPr>
          <w:rtl/>
        </w:rPr>
        <w:t>:</w:t>
      </w:r>
      <w:r w:rsidRPr="00706B5A">
        <w:rPr>
          <w:rtl/>
        </w:rPr>
        <w:t xml:space="preserve"> وما أرسلنا من قبلك من رسول ولا نبي ولا محدث</w:t>
      </w:r>
      <w:r w:rsidR="00BB75CD">
        <w:rPr>
          <w:rtl/>
        </w:rPr>
        <w:t>،</w:t>
      </w:r>
      <w:r w:rsidRPr="00706B5A">
        <w:rPr>
          <w:rtl/>
        </w:rPr>
        <w:t xml:space="preserve"> قال فعجب أبو جعفر.</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كتب اللغة « عيينة » بياءين مثناتين من تحت بعد العين المهملة المضمومة ثم النون.</w:t>
      </w:r>
    </w:p>
    <w:p w:rsidR="00D620A4" w:rsidRPr="00706B5A" w:rsidRDefault="00D620A4" w:rsidP="00652868">
      <w:pPr>
        <w:pStyle w:val="libNormal"/>
        <w:rPr>
          <w:rtl/>
        </w:rPr>
      </w:pPr>
      <w:r w:rsidRPr="00706B5A">
        <w:rPr>
          <w:rtl/>
        </w:rPr>
        <w:t>وقال العلامة</w:t>
      </w:r>
      <w:r w:rsidR="00BB75CD">
        <w:rPr>
          <w:rtl/>
        </w:rPr>
        <w:t xml:space="preserve"> - </w:t>
      </w:r>
      <w:r w:rsidRPr="009B7486">
        <w:rPr>
          <w:rtl/>
        </w:rPr>
        <w:t>رحمه</w:t>
      </w:r>
      <w:r w:rsidRPr="001F0C57">
        <w:rPr>
          <w:rFonts w:hint="cs"/>
          <w:rtl/>
        </w:rPr>
        <w:t xml:space="preserve"> </w:t>
      </w:r>
      <w:r w:rsidRPr="009B7486">
        <w:rPr>
          <w:rtl/>
        </w:rPr>
        <w:t>الله</w:t>
      </w:r>
      <w:r w:rsidRPr="001F0C57">
        <w:rPr>
          <w:rFonts w:hint="cs"/>
          <w:rtl/>
        </w:rPr>
        <w:t xml:space="preserve"> </w:t>
      </w:r>
      <w:r w:rsidRPr="009B7486">
        <w:rPr>
          <w:rtl/>
        </w:rPr>
        <w:t>تعالى</w:t>
      </w:r>
      <w:r w:rsidR="00BB75CD">
        <w:rPr>
          <w:rtl/>
        </w:rPr>
        <w:t xml:space="preserve"> - </w:t>
      </w:r>
      <w:r w:rsidRPr="00706B5A">
        <w:rPr>
          <w:rtl/>
        </w:rPr>
        <w:t xml:space="preserve">في الايضاح والخلاصة </w:t>
      </w:r>
      <w:r w:rsidRPr="0037382B">
        <w:rPr>
          <w:rStyle w:val="libFootnotenumChar"/>
          <w:rtl/>
        </w:rPr>
        <w:t>(1)</w:t>
      </w:r>
      <w:r w:rsidRPr="00706B5A">
        <w:rPr>
          <w:rtl/>
        </w:rPr>
        <w:t xml:space="preserve"> وطابقه الحسن ابن داود في كتابه </w:t>
      </w:r>
      <w:r w:rsidRPr="0037382B">
        <w:rPr>
          <w:rStyle w:val="libFootnotenumChar"/>
          <w:rtl/>
        </w:rPr>
        <w:t>(2)</w:t>
      </w:r>
      <w:r w:rsidR="00BB75CD">
        <w:rPr>
          <w:rtl/>
        </w:rPr>
        <w:t>:</w:t>
      </w:r>
      <w:r w:rsidRPr="00706B5A">
        <w:rPr>
          <w:rtl/>
        </w:rPr>
        <w:t xml:space="preserve"> « الحكم بن عتيبة » بالتاء المنقطة فوقها نقطتين بعد العين والياء المنقطة تحتها نقطتين والباء المنقطة تحتها نقطة</w:t>
      </w:r>
      <w:r w:rsidR="00BB75CD">
        <w:rPr>
          <w:rtl/>
        </w:rPr>
        <w:t>،</w:t>
      </w:r>
      <w:r w:rsidRPr="00706B5A">
        <w:rPr>
          <w:rtl/>
        </w:rPr>
        <w:t xml:space="preserve"> وكذلك ضبطه بعض علماء العامة أيضا.</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يروى عن على بن الحسين </w:t>
      </w:r>
      <w:r w:rsidR="001F0C57" w:rsidRPr="001F0C57">
        <w:rPr>
          <w:rStyle w:val="libAlaemChar"/>
          <w:rtl/>
        </w:rPr>
        <w:t>عليهم‌السلام</w:t>
      </w:r>
      <w:r w:rsidRPr="00706B5A">
        <w:rPr>
          <w:rtl/>
          <w:lang w:bidi="fa-IR"/>
        </w:rPr>
        <w:t>‌</w:t>
      </w:r>
    </w:p>
    <w:p w:rsidR="00D620A4" w:rsidRPr="00706B5A" w:rsidRDefault="00D620A4" w:rsidP="00652868">
      <w:pPr>
        <w:pStyle w:val="libNormal"/>
        <w:rPr>
          <w:rtl/>
        </w:rPr>
      </w:pPr>
      <w:r w:rsidRPr="00706B5A">
        <w:rPr>
          <w:rtl/>
        </w:rPr>
        <w:t>يعني قال حمران بن أعين</w:t>
      </w:r>
      <w:r w:rsidR="00BB75CD">
        <w:rPr>
          <w:rtl/>
        </w:rPr>
        <w:t>:</w:t>
      </w:r>
      <w:r w:rsidRPr="00706B5A">
        <w:rPr>
          <w:rtl/>
        </w:rPr>
        <w:t xml:space="preserve"> ان الحكم كان يروي عن علي بن الحسين </w:t>
      </w:r>
      <w:r w:rsidR="001F0C57" w:rsidRPr="001F0C57">
        <w:rPr>
          <w:rStyle w:val="libAlaemChar"/>
          <w:rtl/>
        </w:rPr>
        <w:t>عليهم‌السلام</w:t>
      </w:r>
      <w:r w:rsidRPr="00706B5A">
        <w:rPr>
          <w:rtl/>
        </w:rPr>
        <w:t xml:space="preserve"> أن علم علي </w:t>
      </w:r>
      <w:r w:rsidR="001F0C57" w:rsidRPr="001F0C57">
        <w:rPr>
          <w:rStyle w:val="libAlaemChar"/>
          <w:rtl/>
        </w:rPr>
        <w:t>عليه‌السلام</w:t>
      </w:r>
      <w:r w:rsidRPr="00706B5A">
        <w:rPr>
          <w:rtl/>
        </w:rPr>
        <w:t xml:space="preserve"> في أية مرتبة ومنزلة يصح أن يسأل عنها ويستخبر عن درجتها</w:t>
      </w:r>
      <w:r w:rsidR="00BB75CD">
        <w:rPr>
          <w:rtl/>
        </w:rPr>
        <w:t>،</w:t>
      </w:r>
      <w:r w:rsidRPr="00706B5A">
        <w:rPr>
          <w:rtl/>
        </w:rPr>
        <w:t xml:space="preserve"> ولكن كان لا يخبرنا بذلك.</w:t>
      </w:r>
    </w:p>
    <w:p w:rsidR="00D620A4" w:rsidRPr="00706B5A" w:rsidRDefault="00D620A4" w:rsidP="00652868">
      <w:pPr>
        <w:pStyle w:val="libNormal"/>
        <w:rPr>
          <w:rtl/>
        </w:rPr>
      </w:pPr>
      <w:r w:rsidRPr="00706B5A">
        <w:rPr>
          <w:rtl/>
        </w:rPr>
        <w:t xml:space="preserve">فسألت أبا جعفر </w:t>
      </w:r>
      <w:r w:rsidR="001F0C57" w:rsidRPr="001F0C57">
        <w:rPr>
          <w:rStyle w:val="libAlaemChar"/>
          <w:rtl/>
        </w:rPr>
        <w:t>عليه‌السلام</w:t>
      </w:r>
      <w:r w:rsidRPr="00706B5A">
        <w:rPr>
          <w:rtl/>
        </w:rPr>
        <w:t xml:space="preserve"> عن حقيقة الامر</w:t>
      </w:r>
      <w:r w:rsidR="00BB75CD">
        <w:rPr>
          <w:rtl/>
        </w:rPr>
        <w:t>،</w:t>
      </w:r>
      <w:r w:rsidRPr="00706B5A">
        <w:rPr>
          <w:rtl/>
        </w:rPr>
        <w:t xml:space="preserve"> فقال </w:t>
      </w:r>
      <w:r w:rsidR="001F0C57" w:rsidRPr="001F0C57">
        <w:rPr>
          <w:rStyle w:val="libAlaemChar"/>
          <w:rtl/>
        </w:rPr>
        <w:t>عليه‌السلام</w:t>
      </w:r>
      <w:r w:rsidR="00BB75CD">
        <w:rPr>
          <w:rtl/>
        </w:rPr>
        <w:t>:</w:t>
      </w:r>
      <w:r w:rsidRPr="00706B5A">
        <w:rPr>
          <w:rtl/>
        </w:rPr>
        <w:t xml:space="preserve"> ان عليا </w:t>
      </w:r>
      <w:r w:rsidR="001F0C57" w:rsidRPr="001F0C57">
        <w:rPr>
          <w:rStyle w:val="libAlaemChar"/>
          <w:rtl/>
        </w:rPr>
        <w:t>عليه‌السلام</w:t>
      </w:r>
      <w:r w:rsidRPr="00706B5A">
        <w:rPr>
          <w:rtl/>
        </w:rPr>
        <w:t xml:space="preserve"> لم يكن رسولا ولا نبيا بل كان محدثا</w:t>
      </w:r>
      <w:r w:rsidR="00BB75CD">
        <w:rPr>
          <w:rtl/>
        </w:rPr>
        <w:t>،</w:t>
      </w:r>
      <w:r w:rsidRPr="00706B5A">
        <w:rPr>
          <w:rtl/>
        </w:rPr>
        <w:t xml:space="preserve"> منزلته في هذه الامة في العلم المنزل على قلبه باذن الله سبحانه منزلة آصف بن برخيا صاحب سليمان</w:t>
      </w:r>
      <w:r w:rsidR="00BB75CD">
        <w:rPr>
          <w:rtl/>
        </w:rPr>
        <w:t>،</w:t>
      </w:r>
      <w:r w:rsidRPr="00706B5A">
        <w:rPr>
          <w:rtl/>
        </w:rPr>
        <w:t xml:space="preserve"> وخضر صاحب موسى </w:t>
      </w:r>
      <w:r w:rsidR="001F0C57" w:rsidRPr="001F0C57">
        <w:rPr>
          <w:rStyle w:val="libAlaemChar"/>
          <w:rFonts w:hint="cs"/>
          <w:rtl/>
        </w:rPr>
        <w:t>عليهما‌السلام</w:t>
      </w:r>
      <w:r w:rsidRPr="00706B5A">
        <w:rPr>
          <w:rtl/>
        </w:rPr>
        <w:t xml:space="preserve"> في الامم السابقة</w:t>
      </w:r>
      <w:r w:rsidR="00BB75CD">
        <w:rPr>
          <w:rtl/>
        </w:rPr>
        <w:t>،</w:t>
      </w:r>
      <w:r w:rsidRPr="00706B5A">
        <w:rPr>
          <w:rtl/>
        </w:rPr>
        <w:t xml:space="preserve"> وان كان علي </w:t>
      </w:r>
      <w:r w:rsidR="001F0C57" w:rsidRPr="001F0C57">
        <w:rPr>
          <w:rStyle w:val="libAlaemChar"/>
          <w:rtl/>
        </w:rPr>
        <w:t>عليه‌السلام</w:t>
      </w:r>
      <w:r w:rsidRPr="00706B5A">
        <w:rPr>
          <w:rtl/>
        </w:rPr>
        <w:t xml:space="preserve"> منزلته أعلى من منزلتهما وأعظم</w:t>
      </w:r>
      <w:r w:rsidR="00BB75CD">
        <w:rPr>
          <w:rtl/>
        </w:rPr>
        <w:t>،</w:t>
      </w:r>
      <w:r w:rsidRPr="00706B5A">
        <w:rPr>
          <w:rtl/>
        </w:rPr>
        <w:t xml:space="preserve"> ثم قال </w:t>
      </w:r>
      <w:r w:rsidR="001F0C57" w:rsidRPr="001F0C57">
        <w:rPr>
          <w:rStyle w:val="libAlaemChar"/>
          <w:rtl/>
        </w:rPr>
        <w:t>عليه‌السلام</w:t>
      </w:r>
      <w:r w:rsidRPr="00706B5A">
        <w:rPr>
          <w:rtl/>
        </w:rPr>
        <w:t xml:space="preserve"> في تأويل ما في التنزيل الكريم </w:t>
      </w:r>
      <w:r w:rsidRPr="001F0C57">
        <w:rPr>
          <w:rStyle w:val="libAlaemChar"/>
          <w:rtl/>
        </w:rPr>
        <w:t>(</w:t>
      </w:r>
      <w:r w:rsidRPr="0037382B">
        <w:rPr>
          <w:rStyle w:val="libAieChar"/>
          <w:rtl/>
        </w:rPr>
        <w:t xml:space="preserve"> وَما أَرْسَلْنا مِنْ قَبْلِكَ مِنْ رَسُولٍ وَلا نَبِيٍّ </w:t>
      </w:r>
      <w:r w:rsidRPr="001F0C57">
        <w:rPr>
          <w:rStyle w:val="libAlaemChar"/>
          <w:rtl/>
        </w:rPr>
        <w:t>)</w:t>
      </w:r>
      <w:r w:rsidRPr="00706B5A">
        <w:rPr>
          <w:rtl/>
        </w:rPr>
        <w:t xml:space="preserve"> ولا محدث الاية » </w:t>
      </w:r>
      <w:r w:rsidRPr="0037382B">
        <w:rPr>
          <w:rStyle w:val="libFootnotenumChar"/>
          <w:rtl/>
        </w:rPr>
        <w:t>(3)</w:t>
      </w:r>
      <w:r>
        <w:rPr>
          <w:rtl/>
        </w:rPr>
        <w:t>.</w:t>
      </w:r>
    </w:p>
    <w:p w:rsidR="00D620A4" w:rsidRPr="00706B5A" w:rsidRDefault="00D620A4" w:rsidP="00652868">
      <w:pPr>
        <w:pStyle w:val="libNormal"/>
        <w:rPr>
          <w:rtl/>
        </w:rPr>
      </w:pPr>
      <w:r w:rsidRPr="00706B5A">
        <w:rPr>
          <w:rtl/>
        </w:rPr>
        <w:t>ثم قال حمران</w:t>
      </w:r>
      <w:r w:rsidR="00BB75CD">
        <w:rPr>
          <w:rtl/>
        </w:rPr>
        <w:t>:</w:t>
      </w:r>
      <w:r w:rsidRPr="00706B5A">
        <w:rPr>
          <w:rtl/>
        </w:rPr>
        <w:t xml:space="preserve"> واذ ذكرت ذلك لأبي جعفر </w:t>
      </w:r>
      <w:r w:rsidR="001F0C57" w:rsidRPr="001F0C57">
        <w:rPr>
          <w:rStyle w:val="libAlaemChar"/>
          <w:rtl/>
        </w:rPr>
        <w:t>عليه‌السلام</w:t>
      </w:r>
      <w:r w:rsidRPr="00706B5A">
        <w:rPr>
          <w:rtl/>
        </w:rPr>
        <w:t xml:space="preserve"> تعجب أبو جعفر </w:t>
      </w:r>
      <w:r w:rsidR="001F0C57" w:rsidRPr="001F0C57">
        <w:rPr>
          <w:rStyle w:val="libAlaemChar"/>
          <w:rtl/>
        </w:rPr>
        <w:t>عليه‌السلام</w:t>
      </w:r>
      <w:r w:rsidRPr="00706B5A">
        <w:rPr>
          <w:rtl/>
        </w:rPr>
        <w:t xml:space="preserve"> من أمر الحكم بن عيينة.</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الخلاصة</w:t>
      </w:r>
      <w:r w:rsidR="00BB75CD">
        <w:rPr>
          <w:rtl/>
        </w:rPr>
        <w:t>:</w:t>
      </w:r>
      <w:r w:rsidRPr="00706B5A">
        <w:rPr>
          <w:rtl/>
        </w:rPr>
        <w:t xml:space="preserve"> 218‌</w:t>
      </w:r>
    </w:p>
    <w:p w:rsidR="00D620A4" w:rsidRPr="00706B5A" w:rsidRDefault="00D620A4" w:rsidP="0037382B">
      <w:pPr>
        <w:pStyle w:val="libFootnote0"/>
        <w:rPr>
          <w:rtl/>
          <w:lang w:bidi="fa-IR"/>
        </w:rPr>
      </w:pPr>
      <w:r w:rsidRPr="00706B5A">
        <w:rPr>
          <w:rtl/>
        </w:rPr>
        <w:t>(2) رجال ابن داود</w:t>
      </w:r>
      <w:r w:rsidR="00BB75CD">
        <w:rPr>
          <w:rtl/>
        </w:rPr>
        <w:t>:</w:t>
      </w:r>
      <w:r w:rsidRPr="00706B5A">
        <w:rPr>
          <w:rtl/>
        </w:rPr>
        <w:t xml:space="preserve"> 449‌</w:t>
      </w:r>
    </w:p>
    <w:p w:rsidR="00D620A4" w:rsidRPr="00706B5A" w:rsidRDefault="00D620A4" w:rsidP="0037382B">
      <w:pPr>
        <w:pStyle w:val="libFootnote0"/>
        <w:rPr>
          <w:rtl/>
          <w:lang w:bidi="fa-IR"/>
        </w:rPr>
      </w:pPr>
      <w:r w:rsidRPr="00706B5A">
        <w:rPr>
          <w:rtl/>
        </w:rPr>
        <w:t>(3) سورة الحج</w:t>
      </w:r>
      <w:r w:rsidR="00BB75CD">
        <w:rPr>
          <w:rtl/>
        </w:rPr>
        <w:t>:</w:t>
      </w:r>
      <w:r w:rsidRPr="00706B5A">
        <w:rPr>
          <w:rtl/>
        </w:rPr>
        <w:t xml:space="preserve"> 52‌</w:t>
      </w:r>
    </w:p>
    <w:p w:rsidR="0037382B" w:rsidRDefault="0037382B" w:rsidP="0037382B">
      <w:pPr>
        <w:pStyle w:val="libNormal"/>
        <w:rPr>
          <w:rtl/>
        </w:rPr>
      </w:pPr>
      <w:r>
        <w:rPr>
          <w:rtl/>
        </w:rPr>
        <w:br w:type="page"/>
      </w:r>
    </w:p>
    <w:p w:rsidR="00D620A4" w:rsidRPr="00706B5A" w:rsidRDefault="00D620A4" w:rsidP="00652868">
      <w:pPr>
        <w:pStyle w:val="libNormal"/>
        <w:rPr>
          <w:rtl/>
        </w:rPr>
      </w:pPr>
      <w:r w:rsidRPr="00706B5A">
        <w:rPr>
          <w:rtl/>
        </w:rPr>
        <w:lastRenderedPageBreak/>
        <w:t>306</w:t>
      </w:r>
      <w:r w:rsidR="00BB75CD">
        <w:rPr>
          <w:rtl/>
        </w:rPr>
        <w:t xml:space="preserve"> - </w:t>
      </w:r>
      <w:r w:rsidRPr="00706B5A">
        <w:rPr>
          <w:rtl/>
        </w:rPr>
        <w:t>محمد بن مسعود</w:t>
      </w:r>
      <w:r w:rsidR="00BB75CD">
        <w:rPr>
          <w:rtl/>
        </w:rPr>
        <w:t>،</w:t>
      </w:r>
      <w:r w:rsidRPr="00706B5A">
        <w:rPr>
          <w:rtl/>
        </w:rPr>
        <w:t xml:space="preserve"> قال</w:t>
      </w:r>
      <w:r w:rsidR="00BB75CD">
        <w:rPr>
          <w:rtl/>
        </w:rPr>
        <w:t>:</w:t>
      </w:r>
      <w:r w:rsidRPr="00706B5A">
        <w:rPr>
          <w:rtl/>
        </w:rPr>
        <w:t xml:space="preserve"> حدثني علي بن الحسن</w:t>
      </w:r>
      <w:r w:rsidR="00BB75CD">
        <w:rPr>
          <w:rtl/>
        </w:rPr>
        <w:t>،</w:t>
      </w:r>
      <w:r w:rsidRPr="00706B5A">
        <w:rPr>
          <w:rtl/>
        </w:rPr>
        <w:t xml:space="preserve"> عن العباس بن عامر</w:t>
      </w:r>
      <w:r w:rsidR="00BB75CD">
        <w:rPr>
          <w:rtl/>
        </w:rPr>
        <w:t>،</w:t>
      </w:r>
      <w:r w:rsidRPr="00706B5A">
        <w:rPr>
          <w:rtl/>
        </w:rPr>
        <w:t xml:space="preserve"> عن أبان</w:t>
      </w:r>
      <w:r w:rsidR="00BB75CD">
        <w:rPr>
          <w:rtl/>
        </w:rPr>
        <w:t>،</w:t>
      </w:r>
      <w:r w:rsidRPr="00706B5A">
        <w:rPr>
          <w:rtl/>
        </w:rPr>
        <w:t xml:space="preserve"> عن الحارث</w:t>
      </w:r>
      <w:r w:rsidR="00BB75CD">
        <w:rPr>
          <w:rtl/>
        </w:rPr>
        <w:t>،</w:t>
      </w:r>
      <w:r w:rsidRPr="00706B5A">
        <w:rPr>
          <w:rtl/>
        </w:rPr>
        <w:t xml:space="preserve"> قال</w:t>
      </w:r>
      <w:r w:rsidR="00BB75CD">
        <w:rPr>
          <w:rtl/>
        </w:rPr>
        <w:t>:</w:t>
      </w:r>
      <w:r w:rsidRPr="00706B5A">
        <w:rPr>
          <w:rtl/>
        </w:rPr>
        <w:t xml:space="preserve"> سمعت أبا عبد الله </w:t>
      </w:r>
      <w:r w:rsidR="001F0C57" w:rsidRPr="001F0C57">
        <w:rPr>
          <w:rStyle w:val="libAlaemChar"/>
          <w:rtl/>
        </w:rPr>
        <w:t>عليه‌السلام</w:t>
      </w:r>
      <w:r w:rsidRPr="00706B5A">
        <w:rPr>
          <w:rtl/>
        </w:rPr>
        <w:t xml:space="preserve"> يقول</w:t>
      </w:r>
      <w:r w:rsidR="00BB75CD">
        <w:rPr>
          <w:rtl/>
        </w:rPr>
        <w:t>:</w:t>
      </w:r>
      <w:r w:rsidRPr="00706B5A">
        <w:rPr>
          <w:rtl/>
        </w:rPr>
        <w:t xml:space="preserve"> ان حمران كان يقول نمد الحبل</w:t>
      </w:r>
      <w:r w:rsidR="00BB75CD">
        <w:rPr>
          <w:rtl/>
        </w:rPr>
        <w:t>،</w:t>
      </w:r>
      <w:r w:rsidRPr="00706B5A">
        <w:rPr>
          <w:rtl/>
        </w:rPr>
        <w:t xml:space="preserve"> من جاوزه من علوى وغيره برئنا منه.</w:t>
      </w:r>
    </w:p>
    <w:p w:rsidR="00D620A4" w:rsidRPr="00706B5A" w:rsidRDefault="00D620A4" w:rsidP="00652868">
      <w:pPr>
        <w:pStyle w:val="libNormal"/>
        <w:rPr>
          <w:rtl/>
        </w:rPr>
      </w:pPr>
      <w:r w:rsidRPr="00706B5A">
        <w:rPr>
          <w:rtl/>
        </w:rPr>
        <w:t>307</w:t>
      </w:r>
      <w:r w:rsidR="00BB75CD">
        <w:rPr>
          <w:rtl/>
        </w:rPr>
        <w:t xml:space="preserve"> - </w:t>
      </w:r>
      <w:r w:rsidRPr="00706B5A">
        <w:rPr>
          <w:rtl/>
        </w:rPr>
        <w:t>حدثني محمد بن الحسن البرناني</w:t>
      </w:r>
      <w:r w:rsidR="00BB75CD">
        <w:rPr>
          <w:rtl/>
        </w:rPr>
        <w:t>،</w:t>
      </w:r>
      <w:r w:rsidRPr="00706B5A">
        <w:rPr>
          <w:rtl/>
        </w:rPr>
        <w:t xml:space="preserve"> وعثمان بن حامد</w:t>
      </w:r>
      <w:r w:rsidR="00BB75CD">
        <w:rPr>
          <w:rtl/>
        </w:rPr>
        <w:t>،</w:t>
      </w:r>
      <w:r w:rsidRPr="00706B5A">
        <w:rPr>
          <w:rtl/>
        </w:rPr>
        <w:t xml:space="preserve"> قالا</w:t>
      </w:r>
      <w:r w:rsidR="00BB75CD">
        <w:rPr>
          <w:rtl/>
        </w:rPr>
        <w:t>:</w:t>
      </w:r>
      <w:r w:rsidRPr="00706B5A">
        <w:rPr>
          <w:rtl/>
        </w:rPr>
        <w:t xml:space="preserve"> حدثنا محمد ابن يزداد</w:t>
      </w:r>
      <w:r w:rsidR="00BB75CD">
        <w:rPr>
          <w:rtl/>
        </w:rPr>
        <w:t>،</w:t>
      </w:r>
      <w:r w:rsidRPr="00706B5A">
        <w:rPr>
          <w:rtl/>
        </w:rPr>
        <w:t xml:space="preserve"> عن محمد بن الحسين</w:t>
      </w:r>
      <w:r w:rsidR="00BB75CD">
        <w:rPr>
          <w:rtl/>
        </w:rPr>
        <w:t>،</w:t>
      </w:r>
      <w:r w:rsidRPr="00706B5A">
        <w:rPr>
          <w:rtl/>
        </w:rPr>
        <w:t xml:space="preserve"> عن الحجال</w:t>
      </w:r>
      <w:r w:rsidR="00BB75CD">
        <w:rPr>
          <w:rtl/>
        </w:rPr>
        <w:t>،</w:t>
      </w:r>
      <w:r w:rsidRPr="00706B5A">
        <w:rPr>
          <w:rtl/>
        </w:rPr>
        <w:t xml:space="preserve"> عن العلاء بن رزين القلاء</w:t>
      </w:r>
      <w:r w:rsidR="00BB75CD">
        <w:rPr>
          <w:rtl/>
        </w:rPr>
        <w:t>،</w:t>
      </w:r>
      <w:r w:rsidRPr="00706B5A">
        <w:rPr>
          <w:rtl/>
        </w:rPr>
        <w:t xml:space="preserve"> عن ابي خالد الاخرس</w:t>
      </w:r>
      <w:r w:rsidR="00BB75CD">
        <w:rPr>
          <w:rtl/>
        </w:rPr>
        <w:t>،</w:t>
      </w:r>
      <w:r w:rsidRPr="00706B5A">
        <w:rPr>
          <w:rtl/>
        </w:rPr>
        <w:t xml:space="preserve"> قال قال حمران بن أعين</w:t>
      </w:r>
      <w:r w:rsidR="00BB75CD">
        <w:rPr>
          <w:rtl/>
        </w:rPr>
        <w:t>،</w:t>
      </w:r>
      <w:r w:rsidRPr="00706B5A">
        <w:rPr>
          <w:rtl/>
        </w:rPr>
        <w:t xml:space="preserve"> لأبي جعفر </w:t>
      </w:r>
      <w:r w:rsidR="001F0C57" w:rsidRPr="001F0C57">
        <w:rPr>
          <w:rStyle w:val="libAlaemChar"/>
          <w:rtl/>
        </w:rPr>
        <w:t>عليه‌السلام</w:t>
      </w:r>
      <w:r w:rsidR="00BB75CD">
        <w:rPr>
          <w:rtl/>
        </w:rPr>
        <w:t>:</w:t>
      </w:r>
      <w:r>
        <w:rPr>
          <w:rtl/>
        </w:rPr>
        <w:t xml:space="preserve"> جعلت فداك أني حلفت أ</w:t>
      </w:r>
      <w:r w:rsidRPr="00706B5A">
        <w:rPr>
          <w:rtl/>
        </w:rPr>
        <w:t>لا أبرح المدينة حتى أعلم ما أنا</w:t>
      </w:r>
      <w:r w:rsidR="00BB75CD">
        <w:rPr>
          <w:rtl/>
        </w:rPr>
        <w:t>،</w:t>
      </w:r>
      <w:r w:rsidRPr="00706B5A">
        <w:rPr>
          <w:rtl/>
        </w:rPr>
        <w:t xml:space="preserve"> قال</w:t>
      </w:r>
      <w:r w:rsidR="00BB75CD">
        <w:rPr>
          <w:rtl/>
        </w:rPr>
        <w:t>:</w:t>
      </w:r>
      <w:r w:rsidRPr="00706B5A">
        <w:rPr>
          <w:rtl/>
        </w:rPr>
        <w:t xml:space="preserve"> فقال أبو جعفر </w:t>
      </w:r>
      <w:r w:rsidR="001F0C57" w:rsidRPr="001F0C57">
        <w:rPr>
          <w:rStyle w:val="libAlaemChar"/>
          <w:rtl/>
        </w:rPr>
        <w:t>عليه‌السلام</w:t>
      </w:r>
      <w:r w:rsidR="00BB75CD">
        <w:rPr>
          <w:rtl/>
        </w:rPr>
        <w:t>:</w:t>
      </w:r>
      <w:r w:rsidRPr="00706B5A">
        <w:rPr>
          <w:rtl/>
        </w:rPr>
        <w:t xml:space="preserve"> فتريد ما ذا يا حمران</w:t>
      </w:r>
      <w:r>
        <w:rPr>
          <w:rtl/>
        </w:rPr>
        <w:t>؟</w:t>
      </w:r>
      <w:r>
        <w:rPr>
          <w:rFonts w:hint="cs"/>
          <w:rtl/>
        </w:rPr>
        <w:t xml:space="preserve"> </w:t>
      </w:r>
      <w:r w:rsidRPr="00706B5A">
        <w:rPr>
          <w:rtl/>
        </w:rPr>
        <w:t>قال</w:t>
      </w:r>
      <w:r w:rsidR="00BB75CD">
        <w:rPr>
          <w:rtl/>
        </w:rPr>
        <w:t>:</w:t>
      </w:r>
      <w:r w:rsidRPr="00706B5A">
        <w:rPr>
          <w:rtl/>
        </w:rPr>
        <w:t xml:space="preserve"> تخبرني ما أنا</w:t>
      </w:r>
      <w:r>
        <w:rPr>
          <w:rtl/>
        </w:rPr>
        <w:t>؟</w:t>
      </w:r>
      <w:r w:rsidRPr="00706B5A">
        <w:rPr>
          <w:rtl/>
        </w:rPr>
        <w:t xml:space="preserve"> قال</w:t>
      </w:r>
      <w:r w:rsidR="00BB75CD">
        <w:rPr>
          <w:rtl/>
        </w:rPr>
        <w:t>:</w:t>
      </w:r>
      <w:r w:rsidRPr="00706B5A">
        <w:rPr>
          <w:rtl/>
        </w:rPr>
        <w:t xml:space="preserve"> أنت لنا شيعة في الدنيا والآخرة.</w:t>
      </w:r>
    </w:p>
    <w:p w:rsidR="00D620A4" w:rsidRPr="00706B5A" w:rsidRDefault="00D620A4" w:rsidP="00652868">
      <w:pPr>
        <w:pStyle w:val="libNormal"/>
        <w:rPr>
          <w:rtl/>
        </w:rPr>
      </w:pPr>
      <w:r w:rsidRPr="00706B5A">
        <w:rPr>
          <w:rtl/>
        </w:rPr>
        <w:t>308</w:t>
      </w:r>
      <w:r w:rsidR="00BB75CD">
        <w:rPr>
          <w:rtl/>
        </w:rPr>
        <w:t xml:space="preserve"> - </w:t>
      </w:r>
      <w:r w:rsidRPr="00706B5A">
        <w:rPr>
          <w:rtl/>
        </w:rPr>
        <w:t>حمدويه بن نصير</w:t>
      </w:r>
      <w:r w:rsidR="00BB75CD">
        <w:rPr>
          <w:rtl/>
        </w:rPr>
        <w:t>،</w:t>
      </w:r>
      <w:r w:rsidRPr="00706B5A">
        <w:rPr>
          <w:rtl/>
        </w:rPr>
        <w:t xml:space="preserve"> قال</w:t>
      </w:r>
      <w:r w:rsidR="00BB75CD">
        <w:rPr>
          <w:rtl/>
        </w:rPr>
        <w:t>:</w:t>
      </w:r>
      <w:r w:rsidRPr="00706B5A">
        <w:rPr>
          <w:rtl/>
        </w:rPr>
        <w:t xml:space="preserve"> حدثني محمد بن عيسى</w:t>
      </w:r>
      <w:r w:rsidR="00BB75CD">
        <w:rPr>
          <w:rtl/>
        </w:rPr>
        <w:t>،</w:t>
      </w:r>
      <w:r w:rsidRPr="00706B5A">
        <w:rPr>
          <w:rtl/>
        </w:rPr>
        <w:t xml:space="preserve"> عن ابن أبي عمير عن ابن أذينه</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قدمت المدينة وأنا شاب أمرد</w:t>
      </w:r>
      <w:r w:rsidR="00BB75CD">
        <w:rPr>
          <w:rtl/>
        </w:rPr>
        <w:t>،</w:t>
      </w:r>
      <w:r w:rsidRPr="00706B5A">
        <w:rPr>
          <w:rtl/>
        </w:rPr>
        <w:t xml:space="preserve"> فدخلت سرادقا لأبي جعفر </w:t>
      </w:r>
      <w:r w:rsidR="001F0C57" w:rsidRPr="001F0C57">
        <w:rPr>
          <w:rStyle w:val="libAlaemChar"/>
          <w:rtl/>
        </w:rPr>
        <w:t>عليه‌السلام</w:t>
      </w:r>
      <w:r w:rsidRPr="00706B5A">
        <w:rPr>
          <w:rtl/>
        </w:rPr>
        <w:t xml:space="preserve"> بمنى</w:t>
      </w:r>
      <w:r w:rsidR="00BB75CD">
        <w:rPr>
          <w:rtl/>
        </w:rPr>
        <w:t>،</w:t>
      </w:r>
      <w:r w:rsidRPr="00706B5A">
        <w:rPr>
          <w:rtl/>
        </w:rPr>
        <w:t xml:space="preserve"> فرأيت قوما جلوسا في الفسطاط وصدر المجلس ليس فيه أحد ورأيت رجلا جالسا ناحية يحتجم</w:t>
      </w:r>
      <w:r w:rsidR="00BB75CD">
        <w:rPr>
          <w:rtl/>
        </w:rPr>
        <w:t>،</w:t>
      </w:r>
      <w:r w:rsidRPr="00706B5A">
        <w:rPr>
          <w:rtl/>
        </w:rPr>
        <w:t xml:space="preserve"> فعرفت برأيي أنه أبو جعفر </w:t>
      </w:r>
      <w:r w:rsidR="001F0C57" w:rsidRPr="001F0C57">
        <w:rPr>
          <w:rStyle w:val="libAlaemChar"/>
          <w:rtl/>
        </w:rPr>
        <w:t>عليه‌السلام</w:t>
      </w:r>
      <w:r w:rsidRPr="00706B5A">
        <w:rPr>
          <w:rtl/>
        </w:rPr>
        <w:t xml:space="preserve"> فقصدت نحوه فسلمت عليه</w:t>
      </w:r>
      <w:r w:rsidR="00BB75CD">
        <w:rPr>
          <w:rtl/>
        </w:rPr>
        <w:t>،</w:t>
      </w:r>
      <w:r w:rsidRPr="00706B5A">
        <w:rPr>
          <w:rtl/>
        </w:rPr>
        <w:t xml:space="preserve"> فرد السّلام علي</w:t>
      </w:r>
      <w:r w:rsidR="00BB75CD">
        <w:rPr>
          <w:rtl/>
        </w:rPr>
        <w:t>،</w:t>
      </w:r>
      <w:r w:rsidRPr="00706B5A">
        <w:rPr>
          <w:rtl/>
        </w:rPr>
        <w:t xml:space="preserve"> فجلست بين يديه والحجام خلفه.</w:t>
      </w:r>
    </w:p>
    <w:p w:rsidR="00BB75CD" w:rsidRDefault="00D620A4" w:rsidP="00652868">
      <w:pPr>
        <w:pStyle w:val="libNormal"/>
        <w:rPr>
          <w:rtl/>
        </w:rPr>
      </w:pPr>
      <w:r w:rsidRPr="00706B5A">
        <w:rPr>
          <w:rtl/>
        </w:rPr>
        <w:t>فقال</w:t>
      </w:r>
      <w:r w:rsidR="00BB75CD">
        <w:rPr>
          <w:rtl/>
        </w:rPr>
        <w:t>:</w:t>
      </w:r>
      <w:r w:rsidRPr="00706B5A">
        <w:rPr>
          <w:rtl/>
        </w:rPr>
        <w:t xml:space="preserve"> امن بني أعين أنت</w:t>
      </w:r>
      <w:r>
        <w:rPr>
          <w:rtl/>
        </w:rPr>
        <w:t>؟</w:t>
      </w:r>
      <w:r w:rsidRPr="00706B5A">
        <w:rPr>
          <w:rtl/>
        </w:rPr>
        <w:t xml:space="preserve"> فقلت</w:t>
      </w:r>
      <w:r w:rsidR="00BB75CD">
        <w:rPr>
          <w:rtl/>
        </w:rPr>
        <w:t>،</w:t>
      </w:r>
      <w:r w:rsidRPr="00706B5A">
        <w:rPr>
          <w:rtl/>
        </w:rPr>
        <w:t xml:space="preserve"> نعم أنا زرارة بن أعين</w:t>
      </w:r>
      <w:r w:rsidR="00BB75CD">
        <w:rPr>
          <w:rtl/>
        </w:rPr>
        <w:t>،</w:t>
      </w:r>
      <w:r w:rsidRPr="00706B5A">
        <w:rPr>
          <w:rtl/>
        </w:rPr>
        <w:t xml:space="preserve"> فقال</w:t>
      </w:r>
      <w:r w:rsidR="00BB75CD">
        <w:rPr>
          <w:rtl/>
        </w:rPr>
        <w:t>:</w:t>
      </w:r>
      <w:r w:rsidRPr="00706B5A">
        <w:rPr>
          <w:rtl/>
        </w:rPr>
        <w:t xml:space="preserve"> انما عرفتك بالشبه</w:t>
      </w:r>
      <w:r w:rsidR="00BB75CD">
        <w:rPr>
          <w:rtl/>
        </w:rPr>
        <w:t>،</w:t>
      </w:r>
      <w:r w:rsidRPr="00706B5A">
        <w:rPr>
          <w:rtl/>
        </w:rPr>
        <w:t xml:space="preserve"> احج حمران</w:t>
      </w:r>
      <w:r>
        <w:rPr>
          <w:rtl/>
        </w:rPr>
        <w:t>؟</w:t>
      </w:r>
      <w:r w:rsidRPr="00706B5A">
        <w:rPr>
          <w:rtl/>
        </w:rPr>
        <w:t xml:space="preserve"> قلت</w:t>
      </w:r>
      <w:r w:rsidR="00BB75CD">
        <w:rPr>
          <w:rtl/>
        </w:rPr>
        <w:t>:</w:t>
      </w:r>
      <w:r w:rsidRPr="00706B5A">
        <w:rPr>
          <w:rtl/>
        </w:rPr>
        <w:t xml:space="preserve"> لا وهو يقرئك السّلام</w:t>
      </w:r>
      <w:r w:rsidR="00BB75CD">
        <w:rPr>
          <w:rtl/>
        </w:rPr>
        <w:t>،</w:t>
      </w:r>
      <w:r w:rsidRPr="00706B5A">
        <w:rPr>
          <w:rtl/>
        </w:rPr>
        <w:t xml:space="preserve"> فقال</w:t>
      </w:r>
      <w:r w:rsidR="00BB75CD">
        <w:rPr>
          <w:rtl/>
        </w:rPr>
        <w:t>:</w:t>
      </w:r>
      <w:r w:rsidRPr="00706B5A">
        <w:rPr>
          <w:rtl/>
        </w:rPr>
        <w:t xml:space="preserve"> انه من المؤمنين حقّا لا‌</w:t>
      </w:r>
    </w:p>
    <w:p w:rsidR="00BB75CD" w:rsidRDefault="00BB75CD" w:rsidP="00BB75CD">
      <w:pPr>
        <w:pStyle w:val="libLine"/>
        <w:rPr>
          <w:rtl/>
        </w:rPr>
      </w:pPr>
      <w:r>
        <w:rPr>
          <w:rtl/>
        </w:rPr>
        <w:t>___________________________________________________________</w:t>
      </w:r>
    </w:p>
    <w:p w:rsidR="00D620A4" w:rsidRPr="00706B5A" w:rsidRDefault="00D620A4" w:rsidP="00652868">
      <w:pPr>
        <w:pStyle w:val="libNormal"/>
        <w:rPr>
          <w:rtl/>
        </w:rPr>
      </w:pPr>
      <w:r w:rsidRPr="00706B5A">
        <w:rPr>
          <w:rtl/>
        </w:rPr>
        <w:t>ويحتمل أن يكون أبو جعفر كنية للحكم أيضا</w:t>
      </w:r>
      <w:r w:rsidR="00BB75CD">
        <w:rPr>
          <w:rtl/>
        </w:rPr>
        <w:t>،</w:t>
      </w:r>
      <w:r w:rsidRPr="00706B5A">
        <w:rPr>
          <w:rtl/>
        </w:rPr>
        <w:t xml:space="preserve"> وان كان يكنى أبا محمد فيكون المعنى</w:t>
      </w:r>
      <w:r w:rsidR="00BB75CD">
        <w:rPr>
          <w:rtl/>
        </w:rPr>
        <w:t>:</w:t>
      </w:r>
      <w:r w:rsidRPr="00706B5A">
        <w:rPr>
          <w:rtl/>
        </w:rPr>
        <w:t xml:space="preserve"> اني ذكرت قول أبي جعفر </w:t>
      </w:r>
      <w:r w:rsidR="001F0C57" w:rsidRPr="001F0C57">
        <w:rPr>
          <w:rStyle w:val="libAlaemChar"/>
          <w:rtl/>
        </w:rPr>
        <w:t>عليه‌السلام</w:t>
      </w:r>
      <w:r w:rsidRPr="00706B5A">
        <w:rPr>
          <w:rtl/>
        </w:rPr>
        <w:t xml:space="preserve"> للحكم فعجب منه</w:t>
      </w:r>
      <w:r w:rsidR="00BB75CD">
        <w:rPr>
          <w:rtl/>
        </w:rPr>
        <w:t>،</w:t>
      </w:r>
      <w:r w:rsidRPr="00706B5A">
        <w:rPr>
          <w:rtl/>
        </w:rPr>
        <w:t xml:space="preserve"> والله سبحانه أعلم.</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نمد الحبل من جاوزه‌</w:t>
      </w:r>
    </w:p>
    <w:p w:rsidR="00D620A4" w:rsidRPr="00706B5A" w:rsidRDefault="00D620A4" w:rsidP="00652868">
      <w:pPr>
        <w:pStyle w:val="libNormal"/>
        <w:rPr>
          <w:rtl/>
        </w:rPr>
      </w:pPr>
      <w:r w:rsidRPr="00706B5A">
        <w:rPr>
          <w:rtl/>
        </w:rPr>
        <w:t>يعني نحن نمد حبل الدين الحنيف القويم والصراط السوي المستقيم</w:t>
      </w:r>
      <w:r w:rsidR="00BB75CD">
        <w:rPr>
          <w:rtl/>
        </w:rPr>
        <w:t>،</w:t>
      </w:r>
      <w:r w:rsidRPr="00706B5A">
        <w:rPr>
          <w:rtl/>
        </w:rPr>
        <w:t xml:space="preserve"> من لدن رسول الله ووصيه علي بن أبي طالب</w:t>
      </w:r>
      <w:r w:rsidR="00BB75CD">
        <w:rPr>
          <w:rtl/>
        </w:rPr>
        <w:t>،</w:t>
      </w:r>
      <w:r w:rsidRPr="00706B5A">
        <w:rPr>
          <w:rtl/>
        </w:rPr>
        <w:t xml:space="preserve"> ثم الائمة الاوصياء الطاهرين من ولده الى الامام الثاني عشر المهدي القائم الموعود</w:t>
      </w:r>
      <w:r w:rsidR="00BB75CD">
        <w:rPr>
          <w:rtl/>
        </w:rPr>
        <w:t>،</w:t>
      </w:r>
      <w:r w:rsidRPr="00706B5A">
        <w:rPr>
          <w:rtl/>
        </w:rPr>
        <w:t xml:space="preserve"> فمن جاوز هذا الحبل علويا كان أو غير علوي تبر أنا منه.</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يرجع أبدا</w:t>
      </w:r>
      <w:r w:rsidR="00BB75CD">
        <w:rPr>
          <w:rtl/>
        </w:rPr>
        <w:t>،</w:t>
      </w:r>
      <w:r w:rsidRPr="00706B5A">
        <w:rPr>
          <w:rtl/>
        </w:rPr>
        <w:t xml:space="preserve"> اذا لقبته فاقرئه مني السّلام</w:t>
      </w:r>
      <w:r w:rsidR="00BB75CD">
        <w:rPr>
          <w:rtl/>
        </w:rPr>
        <w:t>،</w:t>
      </w:r>
      <w:r w:rsidRPr="00706B5A">
        <w:rPr>
          <w:rtl/>
        </w:rPr>
        <w:t xml:space="preserve"> وقل له</w:t>
      </w:r>
      <w:r w:rsidR="00BB75CD">
        <w:rPr>
          <w:rtl/>
        </w:rPr>
        <w:t>:</w:t>
      </w:r>
      <w:r w:rsidRPr="00706B5A">
        <w:rPr>
          <w:rtl/>
        </w:rPr>
        <w:t xml:space="preserve"> لم حدثت الحكم بن عيينة عني أن الاوصياء محدثون لا تحدثه وأشباهه بمثل هذا الحديث.</w:t>
      </w:r>
    </w:p>
    <w:p w:rsidR="00D620A4" w:rsidRPr="00706B5A" w:rsidRDefault="00D620A4" w:rsidP="00652868">
      <w:pPr>
        <w:pStyle w:val="libNormal"/>
        <w:rPr>
          <w:rtl/>
        </w:rPr>
      </w:pPr>
      <w:r w:rsidRPr="00706B5A">
        <w:rPr>
          <w:rtl/>
        </w:rPr>
        <w:t>فقال زرارة</w:t>
      </w:r>
      <w:r w:rsidR="00BB75CD">
        <w:rPr>
          <w:rtl/>
        </w:rPr>
        <w:t>:</w:t>
      </w:r>
      <w:r w:rsidRPr="00706B5A">
        <w:rPr>
          <w:rtl/>
        </w:rPr>
        <w:t xml:space="preserve"> فحمدت الله تعالى وأثنيت عليه فقلت</w:t>
      </w:r>
      <w:r w:rsidR="00BB75CD">
        <w:rPr>
          <w:rtl/>
        </w:rPr>
        <w:t>:</w:t>
      </w:r>
      <w:r w:rsidRPr="00706B5A">
        <w:rPr>
          <w:rtl/>
        </w:rPr>
        <w:t xml:space="preserve"> الحمد لله</w:t>
      </w:r>
      <w:r w:rsidR="00BB75CD">
        <w:rPr>
          <w:rtl/>
        </w:rPr>
        <w:t>،</w:t>
      </w:r>
      <w:r w:rsidRPr="00706B5A">
        <w:rPr>
          <w:rtl/>
        </w:rPr>
        <w:t xml:space="preserve"> فقال هو الحمد لله ثم قلت أحمده وأستعينه</w:t>
      </w:r>
      <w:r w:rsidR="00BB75CD">
        <w:rPr>
          <w:rtl/>
        </w:rPr>
        <w:t>،</w:t>
      </w:r>
      <w:r w:rsidRPr="00706B5A">
        <w:rPr>
          <w:rtl/>
        </w:rPr>
        <w:t xml:space="preserve"> فقال</w:t>
      </w:r>
      <w:r w:rsidR="00BB75CD">
        <w:rPr>
          <w:rtl/>
        </w:rPr>
        <w:t>:</w:t>
      </w:r>
      <w:r w:rsidRPr="00706B5A">
        <w:rPr>
          <w:rtl/>
        </w:rPr>
        <w:t xml:space="preserve"> هو أحمد وأستعينه</w:t>
      </w:r>
      <w:r w:rsidR="00BB75CD">
        <w:rPr>
          <w:rtl/>
        </w:rPr>
        <w:t>،</w:t>
      </w:r>
      <w:r w:rsidRPr="00706B5A">
        <w:rPr>
          <w:rtl/>
        </w:rPr>
        <w:t xml:space="preserve"> فكنت كلما ذكرت الله في كلام ذكره كما أذكره حتى فرغت من كلامي.</w:t>
      </w:r>
    </w:p>
    <w:p w:rsidR="00D620A4" w:rsidRPr="00706B5A" w:rsidRDefault="00D620A4" w:rsidP="00652868">
      <w:pPr>
        <w:pStyle w:val="libNormal"/>
        <w:rPr>
          <w:rtl/>
        </w:rPr>
      </w:pPr>
      <w:r w:rsidRPr="00706B5A">
        <w:rPr>
          <w:rtl/>
        </w:rPr>
        <w:t>309</w:t>
      </w:r>
      <w:r w:rsidR="00BB75CD">
        <w:rPr>
          <w:rtl/>
        </w:rPr>
        <w:t xml:space="preserve"> - </w:t>
      </w:r>
      <w:r w:rsidRPr="00706B5A">
        <w:rPr>
          <w:rtl/>
        </w:rPr>
        <w:t>حدثني الحسين بن الحسن بن بندار القمي</w:t>
      </w:r>
      <w:r w:rsidR="00BB75CD">
        <w:rPr>
          <w:rtl/>
        </w:rPr>
        <w:t>،</w:t>
      </w:r>
      <w:r w:rsidRPr="00706B5A">
        <w:rPr>
          <w:rtl/>
        </w:rPr>
        <w:t xml:space="preserve"> قال</w:t>
      </w:r>
      <w:r w:rsidR="00BB75CD">
        <w:rPr>
          <w:rtl/>
        </w:rPr>
        <w:t>:</w:t>
      </w:r>
      <w:r w:rsidRPr="00706B5A">
        <w:rPr>
          <w:rtl/>
        </w:rPr>
        <w:t xml:space="preserve"> حدثني سعد بن عبد الله القمي</w:t>
      </w:r>
      <w:r w:rsidR="00BB75CD">
        <w:rPr>
          <w:rtl/>
        </w:rPr>
        <w:t>،</w:t>
      </w:r>
      <w:r w:rsidRPr="00706B5A">
        <w:rPr>
          <w:rtl/>
        </w:rPr>
        <w:t xml:space="preserve"> قال</w:t>
      </w:r>
      <w:r w:rsidR="00BB75CD">
        <w:rPr>
          <w:rtl/>
        </w:rPr>
        <w:t>:</w:t>
      </w:r>
      <w:r w:rsidRPr="00706B5A">
        <w:rPr>
          <w:rtl/>
        </w:rPr>
        <w:t xml:space="preserve"> حدثنا عبد الله الحجال</w:t>
      </w:r>
      <w:r w:rsidR="00BB75CD">
        <w:rPr>
          <w:rtl/>
        </w:rPr>
        <w:t>،</w:t>
      </w:r>
      <w:r w:rsidRPr="00706B5A">
        <w:rPr>
          <w:rtl/>
        </w:rPr>
        <w:t xml:space="preserve"> عن عبد الله بن بكير</w:t>
      </w:r>
      <w:r w:rsidR="00BB75CD">
        <w:rPr>
          <w:rtl/>
        </w:rPr>
        <w:t>،</w:t>
      </w:r>
      <w:r w:rsidRPr="00706B5A">
        <w:rPr>
          <w:rtl/>
        </w:rPr>
        <w:t xml:space="preserve"> عن زرارة</w:t>
      </w:r>
      <w:r w:rsidR="00BB75CD">
        <w:rPr>
          <w:rtl/>
        </w:rPr>
        <w:t>،</w:t>
      </w:r>
      <w:r w:rsidRPr="00706B5A">
        <w:rPr>
          <w:rtl/>
        </w:rPr>
        <w:t xml:space="preserve"> قال</w:t>
      </w:r>
      <w:r w:rsidR="00BB75CD">
        <w:rPr>
          <w:rtl/>
        </w:rPr>
        <w:t>:</w:t>
      </w:r>
      <w:r w:rsidRPr="00706B5A">
        <w:rPr>
          <w:rtl/>
        </w:rPr>
        <w:t xml:space="preserve"> لوددت أن كل شي‌ء في قلبي في قلب أصغر انسان من شيعة آل محمد </w:t>
      </w:r>
      <w:r w:rsidR="001F0C57" w:rsidRPr="001F0C57">
        <w:rPr>
          <w:rStyle w:val="libAlaemChar"/>
          <w:rtl/>
        </w:rPr>
        <w:t>صلى‌الله‌عليه‌وآله</w:t>
      </w:r>
      <w:r w:rsidRPr="00706B5A">
        <w:rPr>
          <w:rtl/>
        </w:rPr>
        <w:t>.</w:t>
      </w:r>
    </w:p>
    <w:p w:rsidR="00D620A4" w:rsidRPr="00706B5A" w:rsidRDefault="00D620A4" w:rsidP="00652868">
      <w:pPr>
        <w:pStyle w:val="libNormal"/>
        <w:rPr>
          <w:rtl/>
        </w:rPr>
      </w:pPr>
      <w:r w:rsidRPr="00706B5A">
        <w:rPr>
          <w:rtl/>
        </w:rPr>
        <w:t>310</w:t>
      </w:r>
      <w:r w:rsidR="00BB75CD">
        <w:rPr>
          <w:rtl/>
        </w:rPr>
        <w:t xml:space="preserve"> - </w:t>
      </w:r>
      <w:r w:rsidRPr="00706B5A">
        <w:rPr>
          <w:rtl/>
        </w:rPr>
        <w:t>وبهذا الاسناد</w:t>
      </w:r>
      <w:r w:rsidR="00BB75CD">
        <w:rPr>
          <w:rtl/>
        </w:rPr>
        <w:t>:</w:t>
      </w:r>
      <w:r w:rsidRPr="00706B5A">
        <w:rPr>
          <w:rtl/>
        </w:rPr>
        <w:t xml:space="preserve"> عن الحجال</w:t>
      </w:r>
      <w:r w:rsidR="00BB75CD">
        <w:rPr>
          <w:rtl/>
        </w:rPr>
        <w:t>،</w:t>
      </w:r>
      <w:r w:rsidRPr="00706B5A">
        <w:rPr>
          <w:rtl/>
        </w:rPr>
        <w:t xml:space="preserve"> عن صفوان</w:t>
      </w:r>
      <w:r w:rsidR="00BB75CD">
        <w:rPr>
          <w:rtl/>
        </w:rPr>
        <w:t>،</w:t>
      </w:r>
      <w:r w:rsidRPr="00706B5A">
        <w:rPr>
          <w:rtl/>
        </w:rPr>
        <w:t xml:space="preserve"> قال</w:t>
      </w:r>
      <w:r w:rsidR="00BB75CD">
        <w:rPr>
          <w:rtl/>
        </w:rPr>
        <w:t>:</w:t>
      </w:r>
      <w:r w:rsidRPr="00706B5A">
        <w:rPr>
          <w:rtl/>
        </w:rPr>
        <w:t xml:space="preserve"> كان يجلس حمران مع أصحابه فلا يزال معهم في الرواية عن آل محمد </w:t>
      </w:r>
      <w:r w:rsidR="001F0C57" w:rsidRPr="001F0C57">
        <w:rPr>
          <w:rStyle w:val="libAlaemChar"/>
          <w:rtl/>
        </w:rPr>
        <w:t>صلى‌الله‌عليه‌وآله</w:t>
      </w:r>
      <w:r w:rsidRPr="00706B5A">
        <w:rPr>
          <w:rtl/>
        </w:rPr>
        <w:t xml:space="preserve"> فان خلطوا في ذلك بغيره ردهم اليه</w:t>
      </w:r>
      <w:r w:rsidR="00BB75CD">
        <w:rPr>
          <w:rtl/>
        </w:rPr>
        <w:t>،</w:t>
      </w:r>
      <w:r w:rsidRPr="00706B5A">
        <w:rPr>
          <w:rtl/>
        </w:rPr>
        <w:t xml:space="preserve"> فان صنعوا ذلك عدل ثلاث مرات قام عنهم وتركهم.</w:t>
      </w:r>
    </w:p>
    <w:p w:rsidR="00D620A4" w:rsidRPr="00706B5A" w:rsidRDefault="00D620A4" w:rsidP="00652868">
      <w:pPr>
        <w:pStyle w:val="libNormal"/>
        <w:rPr>
          <w:rtl/>
        </w:rPr>
      </w:pPr>
      <w:r w:rsidRPr="00706B5A">
        <w:rPr>
          <w:rtl/>
        </w:rPr>
        <w:t>311</w:t>
      </w:r>
      <w:r w:rsidR="00BB75CD">
        <w:rPr>
          <w:rtl/>
        </w:rPr>
        <w:t xml:space="preserve"> - </w:t>
      </w:r>
      <w:r w:rsidRPr="00706B5A">
        <w:rPr>
          <w:rtl/>
        </w:rPr>
        <w:t>اسحاق بن محمد قال</w:t>
      </w:r>
      <w:r w:rsidR="00BB75CD">
        <w:rPr>
          <w:rtl/>
        </w:rPr>
        <w:t>:</w:t>
      </w:r>
      <w:r w:rsidRPr="00706B5A">
        <w:rPr>
          <w:rtl/>
        </w:rPr>
        <w:t xml:space="preserve"> حدثنا علي بن داود الحداد</w:t>
      </w:r>
      <w:r w:rsidR="00BB75CD">
        <w:rPr>
          <w:rtl/>
        </w:rPr>
        <w:t>،</w:t>
      </w:r>
      <w:r w:rsidRPr="00706B5A">
        <w:rPr>
          <w:rtl/>
        </w:rPr>
        <w:t xml:space="preserve"> عن حريز بن عبد الله</w:t>
      </w:r>
      <w:r w:rsidR="00BB75CD">
        <w:rPr>
          <w:rtl/>
        </w:rPr>
        <w:t>،</w:t>
      </w:r>
      <w:r w:rsidRPr="00706B5A">
        <w:rPr>
          <w:rtl/>
        </w:rPr>
        <w:t xml:space="preserve"> قال كنت عند أبي عبد الله </w:t>
      </w:r>
      <w:r w:rsidR="001F0C57" w:rsidRPr="001F0C57">
        <w:rPr>
          <w:rStyle w:val="libAlaemChar"/>
          <w:rtl/>
        </w:rPr>
        <w:t>عليه‌السلام</w:t>
      </w:r>
      <w:r w:rsidRPr="00706B5A">
        <w:rPr>
          <w:rtl/>
        </w:rPr>
        <w:t xml:space="preserve"> فدخل عليه حمران بن أعين وجويرية بن أسماء</w:t>
      </w:r>
      <w:r w:rsidR="00BB75CD">
        <w:rPr>
          <w:rtl/>
        </w:rPr>
        <w:t>،</w:t>
      </w:r>
      <w:r w:rsidRPr="00706B5A">
        <w:rPr>
          <w:rtl/>
        </w:rPr>
        <w:t xml:space="preserve"> فلما خرجا قال</w:t>
      </w:r>
      <w:r w:rsidR="00BB75CD">
        <w:rPr>
          <w:rtl/>
        </w:rPr>
        <w:t>:</w:t>
      </w:r>
      <w:r w:rsidRPr="00706B5A">
        <w:rPr>
          <w:rtl/>
        </w:rPr>
        <w:t xml:space="preserve"> أما حمران فمؤمن</w:t>
      </w:r>
      <w:r w:rsidR="00BB75CD">
        <w:rPr>
          <w:rtl/>
        </w:rPr>
        <w:t>،</w:t>
      </w:r>
      <w:r w:rsidRPr="00706B5A">
        <w:rPr>
          <w:rtl/>
        </w:rPr>
        <w:t xml:space="preserve"> وأما جويرية فزنديق لا يعلم أبدا</w:t>
      </w:r>
      <w:r w:rsidR="00BB75CD">
        <w:rPr>
          <w:rtl/>
        </w:rPr>
        <w:t>،</w:t>
      </w:r>
      <w:r w:rsidRPr="00706B5A">
        <w:rPr>
          <w:rtl/>
        </w:rPr>
        <w:t xml:space="preserve"> فقتل هارون جويرية بعد ذلك.</w:t>
      </w:r>
    </w:p>
    <w:p w:rsidR="00BB75CD" w:rsidRDefault="00D620A4" w:rsidP="00652868">
      <w:pPr>
        <w:pStyle w:val="libNormal"/>
        <w:rPr>
          <w:rtl/>
        </w:rPr>
      </w:pPr>
      <w:r w:rsidRPr="00706B5A">
        <w:rPr>
          <w:rtl/>
        </w:rPr>
        <w:t>312</w:t>
      </w:r>
      <w:r w:rsidR="00BB75CD">
        <w:rPr>
          <w:rtl/>
        </w:rPr>
        <w:t xml:space="preserve"> - </w:t>
      </w:r>
      <w:r w:rsidRPr="00706B5A">
        <w:rPr>
          <w:rtl/>
        </w:rPr>
        <w:t>يوسف بن السخت قال</w:t>
      </w:r>
      <w:r w:rsidR="00BB75CD">
        <w:rPr>
          <w:rtl/>
        </w:rPr>
        <w:t>:</w:t>
      </w:r>
      <w:r w:rsidRPr="00706B5A">
        <w:rPr>
          <w:rtl/>
        </w:rPr>
        <w:t xml:space="preserve"> حدثني محمد بن جمه</w:t>
      </w:r>
      <w:r>
        <w:rPr>
          <w:rtl/>
        </w:rPr>
        <w:t>ور</w:t>
      </w:r>
      <w:r w:rsidR="00BB75CD">
        <w:rPr>
          <w:rtl/>
        </w:rPr>
        <w:t>،</w:t>
      </w:r>
      <w:r w:rsidRPr="00706B5A">
        <w:rPr>
          <w:rtl/>
        </w:rPr>
        <w:t xml:space="preserve"> عن فضالة بن أيوب</w:t>
      </w:r>
      <w:r w:rsidR="00BB75CD">
        <w:rPr>
          <w:rtl/>
        </w:rPr>
        <w:t>،</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Bold1"/>
        <w:rPr>
          <w:rtl/>
          <w:lang w:bidi="fa-IR"/>
        </w:rPr>
      </w:pPr>
      <w:r w:rsidRPr="00C61A7D">
        <w:rPr>
          <w:rtl/>
        </w:rPr>
        <w:t>قوله</w:t>
      </w:r>
      <w:r w:rsidR="00BB75CD">
        <w:rPr>
          <w:rtl/>
        </w:rPr>
        <w:t>:</w:t>
      </w:r>
      <w:r w:rsidRPr="00C61A7D">
        <w:rPr>
          <w:rtl/>
        </w:rPr>
        <w:t xml:space="preserve"> حدثنى محمد بن جمهور‌</w:t>
      </w:r>
    </w:p>
    <w:p w:rsidR="00D620A4" w:rsidRPr="00706B5A" w:rsidRDefault="00D620A4" w:rsidP="00652868">
      <w:pPr>
        <w:pStyle w:val="libNormal"/>
        <w:rPr>
          <w:rtl/>
        </w:rPr>
      </w:pPr>
      <w:r w:rsidRPr="00706B5A">
        <w:rPr>
          <w:rtl/>
        </w:rPr>
        <w:t>قال النجاشي</w:t>
      </w:r>
      <w:r w:rsidR="00BB75CD">
        <w:rPr>
          <w:rtl/>
        </w:rPr>
        <w:t xml:space="preserve"> - </w:t>
      </w:r>
      <w:r w:rsidRPr="009B7486">
        <w:rPr>
          <w:rtl/>
        </w:rPr>
        <w:t>رحمه</w:t>
      </w:r>
      <w:r w:rsidRPr="001F0C57">
        <w:rPr>
          <w:rFonts w:hint="cs"/>
          <w:rtl/>
        </w:rPr>
        <w:t xml:space="preserve"> </w:t>
      </w:r>
      <w:r w:rsidRPr="009B7486">
        <w:rPr>
          <w:rtl/>
        </w:rPr>
        <w:t>الله</w:t>
      </w:r>
      <w:r w:rsidRPr="001F0C57">
        <w:rPr>
          <w:rFonts w:hint="cs"/>
          <w:rtl/>
        </w:rPr>
        <w:t xml:space="preserve"> </w:t>
      </w:r>
      <w:r w:rsidRPr="009B7486">
        <w:rPr>
          <w:rtl/>
        </w:rPr>
        <w:t>تعالى</w:t>
      </w:r>
      <w:r w:rsidR="00BB75CD">
        <w:rPr>
          <w:rtl/>
        </w:rPr>
        <w:t xml:space="preserve"> - </w:t>
      </w:r>
      <w:r w:rsidRPr="00706B5A">
        <w:rPr>
          <w:rtl/>
        </w:rPr>
        <w:t>في كتابه</w:t>
      </w:r>
      <w:r w:rsidR="00BB75CD">
        <w:rPr>
          <w:rtl/>
        </w:rPr>
        <w:t>:</w:t>
      </w:r>
      <w:r w:rsidRPr="00706B5A">
        <w:rPr>
          <w:rtl/>
        </w:rPr>
        <w:t xml:space="preserve"> محمد بن جمهور أبو عبد الله القمي ضعيف الحديث فاسد المذهب وقيل فيه أشياء الله أعلم بها من عظمها</w:t>
      </w:r>
      <w:r w:rsidR="00BB75CD">
        <w:rPr>
          <w:rtl/>
        </w:rPr>
        <w:t>،</w:t>
      </w:r>
      <w:r w:rsidRPr="00706B5A">
        <w:rPr>
          <w:rtl/>
        </w:rPr>
        <w:t xml:space="preserve"> روى عن الرضا </w:t>
      </w:r>
      <w:r w:rsidR="001F0C57" w:rsidRPr="001F0C57">
        <w:rPr>
          <w:rStyle w:val="libAlaemChar"/>
          <w:rtl/>
        </w:rPr>
        <w:t>عليه‌السلام</w:t>
      </w:r>
      <w:r w:rsidRPr="00706B5A">
        <w:rPr>
          <w:rtl/>
        </w:rPr>
        <w:t xml:space="preserve"> </w:t>
      </w:r>
      <w:r w:rsidRPr="0037382B">
        <w:rPr>
          <w:rStyle w:val="libFootnotenumChar"/>
          <w:rtl/>
        </w:rPr>
        <w:t>(1)</w:t>
      </w:r>
      <w:r>
        <w:rPr>
          <w:rtl/>
        </w:rPr>
        <w:t>.</w:t>
      </w:r>
    </w:p>
    <w:p w:rsidR="00D620A4" w:rsidRPr="00706B5A" w:rsidRDefault="00D620A4" w:rsidP="00652868">
      <w:pPr>
        <w:pStyle w:val="libNormal"/>
        <w:rPr>
          <w:rtl/>
        </w:rPr>
      </w:pPr>
      <w:r w:rsidRPr="00706B5A">
        <w:rPr>
          <w:rtl/>
        </w:rPr>
        <w:t>وكذلك الشيخ</w:t>
      </w:r>
      <w:r w:rsidR="00BB75CD">
        <w:rPr>
          <w:rtl/>
        </w:rPr>
        <w:t xml:space="preserve"> - </w:t>
      </w:r>
      <w:r w:rsidRPr="009B7486">
        <w:rPr>
          <w:rtl/>
        </w:rPr>
        <w:t>رحمه</w:t>
      </w:r>
      <w:r w:rsidRPr="001F0C57">
        <w:rPr>
          <w:rFonts w:hint="cs"/>
          <w:rtl/>
        </w:rPr>
        <w:t xml:space="preserve"> </w:t>
      </w:r>
      <w:r w:rsidRPr="009B7486">
        <w:rPr>
          <w:rtl/>
        </w:rPr>
        <w:t>الله</w:t>
      </w:r>
      <w:r w:rsidRPr="001F0C57">
        <w:rPr>
          <w:rFonts w:hint="cs"/>
          <w:rtl/>
        </w:rPr>
        <w:t xml:space="preserve"> </w:t>
      </w:r>
      <w:r w:rsidRPr="009B7486">
        <w:rPr>
          <w:rtl/>
        </w:rPr>
        <w:t>تعالى</w:t>
      </w:r>
      <w:r w:rsidR="00BB75CD">
        <w:rPr>
          <w:rtl/>
        </w:rPr>
        <w:t xml:space="preserve"> - </w:t>
      </w:r>
      <w:r w:rsidRPr="00706B5A">
        <w:rPr>
          <w:rtl/>
        </w:rPr>
        <w:t>في كتاب الرجال في أصحاب أبي الحسن‌</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النجاشى</w:t>
      </w:r>
      <w:r w:rsidR="00BB75CD">
        <w:rPr>
          <w:rtl/>
        </w:rPr>
        <w:t>:</w:t>
      </w:r>
      <w:r w:rsidRPr="00706B5A">
        <w:rPr>
          <w:rtl/>
        </w:rPr>
        <w:t xml:space="preserve"> 260‌</w:t>
      </w:r>
    </w:p>
    <w:p w:rsidR="0037382B" w:rsidRDefault="0037382B" w:rsidP="0037382B">
      <w:pPr>
        <w:pStyle w:val="libNormal"/>
        <w:rPr>
          <w:rtl/>
        </w:rPr>
      </w:pPr>
      <w:r>
        <w:rPr>
          <w:rtl/>
        </w:rPr>
        <w:br w:type="page"/>
      </w:r>
    </w:p>
    <w:p w:rsidR="00D620A4" w:rsidRPr="00706B5A" w:rsidRDefault="00D620A4" w:rsidP="0037382B">
      <w:pPr>
        <w:pStyle w:val="libNormal0"/>
        <w:rPr>
          <w:rtl/>
        </w:rPr>
      </w:pPr>
      <w:r w:rsidRPr="00706B5A">
        <w:rPr>
          <w:rtl/>
        </w:rPr>
        <w:lastRenderedPageBreak/>
        <w:t>عن بكير بن أعين</w:t>
      </w:r>
      <w:r w:rsidR="00BB75CD">
        <w:rPr>
          <w:rtl/>
        </w:rPr>
        <w:t>،</w:t>
      </w:r>
      <w:r w:rsidRPr="00706B5A">
        <w:rPr>
          <w:rtl/>
        </w:rPr>
        <w:t xml:space="preserve"> قال</w:t>
      </w:r>
      <w:r w:rsidR="00BB75CD">
        <w:rPr>
          <w:rtl/>
        </w:rPr>
        <w:t>:</w:t>
      </w:r>
      <w:r w:rsidRPr="00706B5A">
        <w:rPr>
          <w:rtl/>
        </w:rPr>
        <w:t xml:space="preserve"> حججت أول حجة فصرت الى منى</w:t>
      </w:r>
      <w:r w:rsidR="00BB75CD">
        <w:rPr>
          <w:rtl/>
        </w:rPr>
        <w:t>،</w:t>
      </w:r>
      <w:r w:rsidRPr="00706B5A">
        <w:rPr>
          <w:rtl/>
        </w:rPr>
        <w:t xml:space="preserve"> فسألت عن فسطاط أبي عبد الله </w:t>
      </w:r>
      <w:r w:rsidR="001F0C57" w:rsidRPr="001F0C57">
        <w:rPr>
          <w:rStyle w:val="libAlaemChar"/>
          <w:rtl/>
        </w:rPr>
        <w:t>عليه‌السلام</w:t>
      </w:r>
      <w:r w:rsidRPr="00706B5A">
        <w:rPr>
          <w:rtl/>
        </w:rPr>
        <w:t xml:space="preserve"> فدخلت علية</w:t>
      </w:r>
      <w:r w:rsidR="00BB75CD">
        <w:rPr>
          <w:rtl/>
        </w:rPr>
        <w:t>،</w:t>
      </w:r>
      <w:r w:rsidRPr="00706B5A">
        <w:rPr>
          <w:rtl/>
        </w:rPr>
        <w:t xml:space="preserve"> فرأيت في الفسطاط جماعة فأقبلت أنظر في وجوههم فلم أره فيهم</w:t>
      </w:r>
      <w:r w:rsidR="00BB75CD">
        <w:rPr>
          <w:rtl/>
        </w:rPr>
        <w:t>،</w:t>
      </w:r>
      <w:r w:rsidRPr="00706B5A">
        <w:rPr>
          <w:rtl/>
        </w:rPr>
        <w:t xml:space="preserve"> وكان في ناحية الفسطاط يحتجم</w:t>
      </w:r>
      <w:r w:rsidR="00BB75CD">
        <w:rPr>
          <w:rtl/>
        </w:rPr>
        <w:t>،</w:t>
      </w:r>
      <w:r w:rsidRPr="00706B5A">
        <w:rPr>
          <w:rtl/>
        </w:rPr>
        <w:t xml:space="preserve"> فقال</w:t>
      </w:r>
      <w:r w:rsidR="00BB75CD">
        <w:rPr>
          <w:rtl/>
        </w:rPr>
        <w:t>:</w:t>
      </w:r>
      <w:r w:rsidRPr="00706B5A">
        <w:rPr>
          <w:rtl/>
        </w:rPr>
        <w:t xml:space="preserve"> هلم إلي</w:t>
      </w:r>
      <w:r>
        <w:rPr>
          <w:rtl/>
        </w:rPr>
        <w:t>!</w:t>
      </w:r>
      <w:r w:rsidRPr="00706B5A">
        <w:rPr>
          <w:rtl/>
        </w:rPr>
        <w:t xml:space="preserve"> ثم قال</w:t>
      </w:r>
      <w:r w:rsidR="00BB75CD">
        <w:rPr>
          <w:rtl/>
        </w:rPr>
        <w:t>:</w:t>
      </w:r>
      <w:r w:rsidRPr="00706B5A">
        <w:rPr>
          <w:rtl/>
        </w:rPr>
        <w:t xml:space="preserve"> يا غلام أمن بني أعين أنت</w:t>
      </w:r>
      <w:r>
        <w:rPr>
          <w:rtl/>
        </w:rPr>
        <w:t>؟</w:t>
      </w:r>
      <w:r w:rsidRPr="00706B5A">
        <w:rPr>
          <w:rtl/>
        </w:rPr>
        <w:t xml:space="preserve"> قلت</w:t>
      </w:r>
      <w:r w:rsidR="00BB75CD">
        <w:rPr>
          <w:rtl/>
        </w:rPr>
        <w:t>:</w:t>
      </w:r>
      <w:r w:rsidRPr="00706B5A">
        <w:rPr>
          <w:rtl/>
        </w:rPr>
        <w:t xml:space="preserve"> نعم جعلني الله فداك قال</w:t>
      </w:r>
      <w:r w:rsidR="00BB75CD">
        <w:rPr>
          <w:rtl/>
        </w:rPr>
        <w:t>:</w:t>
      </w:r>
      <w:r w:rsidRPr="00706B5A">
        <w:rPr>
          <w:rtl/>
        </w:rPr>
        <w:t xml:space="preserve"> أيهم أنت</w:t>
      </w:r>
      <w:r>
        <w:rPr>
          <w:rtl/>
        </w:rPr>
        <w:t>؟</w:t>
      </w:r>
      <w:r w:rsidRPr="00706B5A">
        <w:rPr>
          <w:rtl/>
        </w:rPr>
        <w:t xml:space="preserve"> قلت</w:t>
      </w:r>
      <w:r w:rsidR="00BB75CD">
        <w:rPr>
          <w:rtl/>
        </w:rPr>
        <w:t>:</w:t>
      </w:r>
      <w:r w:rsidRPr="00706B5A">
        <w:rPr>
          <w:rtl/>
        </w:rPr>
        <w:t xml:space="preserve"> أنا بكير بن أعين</w:t>
      </w:r>
      <w:r w:rsidR="00BB75CD">
        <w:rPr>
          <w:rtl/>
        </w:rPr>
        <w:t>،</w:t>
      </w:r>
      <w:r w:rsidRPr="00706B5A">
        <w:rPr>
          <w:rtl/>
        </w:rPr>
        <w:t xml:space="preserve"> قال لي</w:t>
      </w:r>
      <w:r w:rsidR="00BB75CD">
        <w:rPr>
          <w:rtl/>
        </w:rPr>
        <w:t>:</w:t>
      </w:r>
      <w:r w:rsidRPr="00706B5A">
        <w:rPr>
          <w:rtl/>
        </w:rPr>
        <w:t xml:space="preserve"> ما فعل حمران</w:t>
      </w:r>
      <w:r>
        <w:rPr>
          <w:rtl/>
        </w:rPr>
        <w:t>؟</w:t>
      </w:r>
      <w:r w:rsidRPr="00706B5A">
        <w:rPr>
          <w:rtl/>
        </w:rPr>
        <w:t xml:space="preserve"> قلت</w:t>
      </w:r>
      <w:r w:rsidR="00BB75CD">
        <w:rPr>
          <w:rtl/>
        </w:rPr>
        <w:t>:</w:t>
      </w:r>
      <w:r w:rsidRPr="00706B5A">
        <w:rPr>
          <w:rtl/>
        </w:rPr>
        <w:t xml:space="preserve"> لم يحج العام على شوق شديد منه إليك</w:t>
      </w:r>
      <w:r w:rsidR="00BB75CD">
        <w:rPr>
          <w:rtl/>
        </w:rPr>
        <w:t>،</w:t>
      </w:r>
      <w:r w:rsidRPr="00706B5A">
        <w:rPr>
          <w:rtl/>
        </w:rPr>
        <w:t xml:space="preserve"> وهو يقرأ عليك السّلام</w:t>
      </w:r>
      <w:r w:rsidR="00BB75CD">
        <w:rPr>
          <w:rtl/>
        </w:rPr>
        <w:t>،</w:t>
      </w:r>
      <w:r w:rsidRPr="00706B5A">
        <w:rPr>
          <w:rtl/>
        </w:rPr>
        <w:t xml:space="preserve"> فقال</w:t>
      </w:r>
      <w:r w:rsidR="00BB75CD">
        <w:rPr>
          <w:rtl/>
        </w:rPr>
        <w:t>:</w:t>
      </w:r>
      <w:r w:rsidRPr="00706B5A">
        <w:rPr>
          <w:rtl/>
        </w:rPr>
        <w:t xml:space="preserve"> عليك </w:t>
      </w:r>
      <w:r>
        <w:rPr>
          <w:rFonts w:hint="cs"/>
          <w:rtl/>
        </w:rPr>
        <w:t>وعليه السلام</w:t>
      </w:r>
      <w:r w:rsidR="00BB75CD">
        <w:rPr>
          <w:rtl/>
        </w:rPr>
        <w:t>،</w:t>
      </w:r>
      <w:r w:rsidRPr="00706B5A">
        <w:rPr>
          <w:rtl/>
        </w:rPr>
        <w:t xml:space="preserve"> حمران مؤمن من أهل الجنة لا يرتاب أبدا لا والله لا والله لا تخبره.</w:t>
      </w:r>
    </w:p>
    <w:p w:rsidR="00BB75CD" w:rsidRDefault="00D620A4" w:rsidP="00652868">
      <w:pPr>
        <w:pStyle w:val="libNormal"/>
        <w:rPr>
          <w:rtl/>
        </w:rPr>
      </w:pPr>
      <w:r w:rsidRPr="00706B5A">
        <w:rPr>
          <w:rtl/>
        </w:rPr>
        <w:t>الى هنا انتهى الجزء الثاني ويتلوه في الجزء الثالث حدثني محمد بن مسعود قال حدثني علي بن محمد. والحمد لله رب العالمين وصلواته على سيدنا محمد النبي وآله الطاهرين.</w:t>
      </w:r>
    </w:p>
    <w:p w:rsidR="00BB75CD" w:rsidRDefault="00BB75CD" w:rsidP="00BB75CD">
      <w:pPr>
        <w:pStyle w:val="libLine"/>
        <w:rPr>
          <w:rtl/>
        </w:rPr>
      </w:pPr>
      <w:r>
        <w:rPr>
          <w:rtl/>
        </w:rPr>
        <w:t>___________________________________________________________</w:t>
      </w:r>
    </w:p>
    <w:p w:rsidR="00D620A4" w:rsidRPr="00706B5A" w:rsidRDefault="00D620A4" w:rsidP="0037382B">
      <w:pPr>
        <w:pStyle w:val="libNormal0"/>
        <w:rPr>
          <w:rtl/>
        </w:rPr>
      </w:pPr>
      <w:r w:rsidRPr="00706B5A">
        <w:rPr>
          <w:rtl/>
        </w:rPr>
        <w:t xml:space="preserve">الرضا </w:t>
      </w:r>
      <w:r w:rsidR="001F0C57" w:rsidRPr="001F0C57">
        <w:rPr>
          <w:rStyle w:val="libAlaemChar"/>
          <w:rtl/>
        </w:rPr>
        <w:t>عليه‌السلام</w:t>
      </w:r>
      <w:r w:rsidRPr="00706B5A">
        <w:rPr>
          <w:rtl/>
        </w:rPr>
        <w:t xml:space="preserve"> قال</w:t>
      </w:r>
      <w:r w:rsidR="00BB75CD">
        <w:rPr>
          <w:rtl/>
        </w:rPr>
        <w:t>:</w:t>
      </w:r>
      <w:r w:rsidRPr="00706B5A">
        <w:rPr>
          <w:rtl/>
        </w:rPr>
        <w:t xml:space="preserve"> محمد بن جمهور العمي عربي بصري غال </w:t>
      </w:r>
      <w:r w:rsidRPr="0037382B">
        <w:rPr>
          <w:rStyle w:val="libFootnotenumChar"/>
          <w:rtl/>
        </w:rPr>
        <w:t>(1)</w:t>
      </w:r>
      <w:r>
        <w:rPr>
          <w:rtl/>
        </w:rPr>
        <w:t>.</w:t>
      </w:r>
    </w:p>
    <w:p w:rsidR="00D620A4" w:rsidRPr="00706B5A" w:rsidRDefault="00D620A4" w:rsidP="00652868">
      <w:pPr>
        <w:pStyle w:val="libNormal"/>
        <w:rPr>
          <w:rtl/>
        </w:rPr>
      </w:pPr>
      <w:r w:rsidRPr="00706B5A">
        <w:rPr>
          <w:rtl/>
        </w:rPr>
        <w:t>وقال في باب لم</w:t>
      </w:r>
      <w:r w:rsidR="00BB75CD">
        <w:rPr>
          <w:rtl/>
        </w:rPr>
        <w:t>:</w:t>
      </w:r>
      <w:r w:rsidRPr="00706B5A">
        <w:rPr>
          <w:rtl/>
        </w:rPr>
        <w:t xml:space="preserve"> محمد بن الحسن بن جمهور العمي</w:t>
      </w:r>
      <w:r w:rsidR="00BB75CD">
        <w:rPr>
          <w:rtl/>
        </w:rPr>
        <w:t>،</w:t>
      </w:r>
      <w:r w:rsidRPr="00706B5A">
        <w:rPr>
          <w:rtl/>
        </w:rPr>
        <w:t xml:space="preserve"> روى سعد عن أحمد ابن الحسين بن سعيد عنه </w:t>
      </w:r>
      <w:r w:rsidRPr="0037382B">
        <w:rPr>
          <w:rStyle w:val="libFootnotenumChar"/>
          <w:rtl/>
        </w:rPr>
        <w:t>(2)</w:t>
      </w:r>
      <w:r>
        <w:rPr>
          <w:rtl/>
        </w:rPr>
        <w:t>.</w:t>
      </w:r>
    </w:p>
    <w:p w:rsidR="00D620A4" w:rsidRPr="00706B5A" w:rsidRDefault="00D620A4" w:rsidP="00652868">
      <w:pPr>
        <w:pStyle w:val="libNormal"/>
        <w:rPr>
          <w:rFonts w:hint="cs"/>
          <w:rtl/>
        </w:rPr>
      </w:pPr>
      <w:r w:rsidRPr="00706B5A">
        <w:rPr>
          <w:rtl/>
        </w:rPr>
        <w:t>وهذا يدل على التعدد</w:t>
      </w:r>
      <w:r w:rsidR="00BB75CD">
        <w:rPr>
          <w:rtl/>
        </w:rPr>
        <w:t>،</w:t>
      </w:r>
      <w:r w:rsidRPr="00706B5A">
        <w:rPr>
          <w:rtl/>
        </w:rPr>
        <w:t xml:space="preserve"> ولكن في الفهرست قال</w:t>
      </w:r>
      <w:r w:rsidR="00BB75CD">
        <w:rPr>
          <w:rtl/>
        </w:rPr>
        <w:t>،</w:t>
      </w:r>
      <w:r w:rsidRPr="00706B5A">
        <w:rPr>
          <w:rtl/>
        </w:rPr>
        <w:t xml:space="preserve"> محمد بن الحسن بن الجمهور العمي البصري له كتب</w:t>
      </w:r>
      <w:r w:rsidR="00BB75CD">
        <w:rPr>
          <w:rtl/>
        </w:rPr>
        <w:t>،</w:t>
      </w:r>
      <w:r w:rsidRPr="00706B5A">
        <w:rPr>
          <w:rtl/>
        </w:rPr>
        <w:t xml:space="preserve"> جماعة منها كتاب الملاحم</w:t>
      </w:r>
      <w:r w:rsidR="00BB75CD">
        <w:rPr>
          <w:rtl/>
        </w:rPr>
        <w:t>،</w:t>
      </w:r>
      <w:r w:rsidRPr="00706B5A">
        <w:rPr>
          <w:rtl/>
        </w:rPr>
        <w:t xml:space="preserve"> وكتاب صاحب الزمان وله الرسالة الذهبية عن الرضا </w:t>
      </w:r>
      <w:r w:rsidR="001F0C57" w:rsidRPr="001F0C57">
        <w:rPr>
          <w:rStyle w:val="libAlaemChar"/>
          <w:rtl/>
        </w:rPr>
        <w:t>عليه‌السلام</w:t>
      </w:r>
      <w:r w:rsidR="00BB75CD">
        <w:rPr>
          <w:rtl/>
        </w:rPr>
        <w:t>،</w:t>
      </w:r>
      <w:r w:rsidRPr="00706B5A">
        <w:rPr>
          <w:rtl/>
        </w:rPr>
        <w:t xml:space="preserve"> وله كتاب وقت خروج القائم </w:t>
      </w:r>
      <w:r w:rsidR="001F0C57" w:rsidRPr="001F0C57">
        <w:rPr>
          <w:rStyle w:val="libAlaemChar"/>
          <w:rtl/>
        </w:rPr>
        <w:t>عليه‌السلام</w:t>
      </w:r>
      <w:r w:rsidRPr="00706B5A">
        <w:rPr>
          <w:rtl/>
        </w:rPr>
        <w:t xml:space="preserve">. ثم ذكر طريقه اليه بالاسناد عن العمركي بن علي عن محمد بن جمهور </w:t>
      </w:r>
      <w:r w:rsidRPr="0037382B">
        <w:rPr>
          <w:rStyle w:val="libFootnotenumChar"/>
          <w:rtl/>
        </w:rPr>
        <w:t>(3)</w:t>
      </w:r>
      <w:r>
        <w:rPr>
          <w:rtl/>
        </w:rPr>
        <w:t>.</w:t>
      </w:r>
    </w:p>
    <w:p w:rsidR="00D620A4" w:rsidRPr="00706B5A" w:rsidRDefault="00D620A4" w:rsidP="00652868">
      <w:pPr>
        <w:pStyle w:val="libNormal"/>
        <w:rPr>
          <w:rtl/>
        </w:rPr>
      </w:pPr>
      <w:r w:rsidRPr="00706B5A">
        <w:rPr>
          <w:rtl/>
        </w:rPr>
        <w:t>فبين من ذلك أن محمد بن الحسن بن جمهور ومحمد بن جمهور واحد</w:t>
      </w:r>
      <w:r w:rsidR="00BB75CD">
        <w:rPr>
          <w:rtl/>
        </w:rPr>
        <w:t>،</w:t>
      </w:r>
      <w:r w:rsidRPr="00706B5A">
        <w:rPr>
          <w:rtl/>
        </w:rPr>
        <w:t xml:space="preserve"> وهو العمي البصري. وايراده مرة أخرى في باب لم لان حديثه عن الرضا </w:t>
      </w:r>
      <w:r w:rsidR="001F0C57" w:rsidRPr="001F0C57">
        <w:rPr>
          <w:rStyle w:val="libAlaemChar"/>
          <w:rtl/>
        </w:rPr>
        <w:t>عليه‌السلام</w:t>
      </w:r>
      <w:r w:rsidRPr="00706B5A">
        <w:rPr>
          <w:rtl/>
        </w:rPr>
        <w:t xml:space="preserve"> من غير واسطة قليل</w:t>
      </w:r>
      <w:r w:rsidR="00BB75CD">
        <w:rPr>
          <w:rtl/>
        </w:rPr>
        <w:t>،</w:t>
      </w:r>
      <w:r w:rsidRPr="00706B5A">
        <w:rPr>
          <w:rtl/>
        </w:rPr>
        <w:t xml:space="preserve"> والله سبحانه أعلم.</w:t>
      </w:r>
    </w:p>
    <w:p w:rsidR="00D620A4" w:rsidRPr="00706B5A" w:rsidRDefault="00D620A4" w:rsidP="0037382B">
      <w:pPr>
        <w:pStyle w:val="libLine"/>
        <w:rPr>
          <w:rtl/>
        </w:rPr>
      </w:pPr>
      <w:r w:rsidRPr="00706B5A">
        <w:rPr>
          <w:rtl/>
        </w:rPr>
        <w:t>__________________</w:t>
      </w:r>
    </w:p>
    <w:p w:rsidR="00D620A4" w:rsidRPr="00706B5A" w:rsidRDefault="00D620A4" w:rsidP="0037382B">
      <w:pPr>
        <w:pStyle w:val="libFootnote0"/>
        <w:rPr>
          <w:rtl/>
          <w:lang w:bidi="fa-IR"/>
        </w:rPr>
      </w:pPr>
      <w:r w:rsidRPr="00706B5A">
        <w:rPr>
          <w:rtl/>
        </w:rPr>
        <w:t>(1) رجال الشيخ</w:t>
      </w:r>
      <w:r w:rsidR="00BB75CD">
        <w:rPr>
          <w:rtl/>
        </w:rPr>
        <w:t>:</w:t>
      </w:r>
      <w:r w:rsidRPr="00706B5A">
        <w:rPr>
          <w:rtl/>
        </w:rPr>
        <w:t xml:space="preserve"> 387‌</w:t>
      </w:r>
    </w:p>
    <w:p w:rsidR="00D620A4" w:rsidRPr="00706B5A" w:rsidRDefault="00D620A4" w:rsidP="0037382B">
      <w:pPr>
        <w:pStyle w:val="libFootnote0"/>
        <w:rPr>
          <w:rtl/>
          <w:lang w:bidi="fa-IR"/>
        </w:rPr>
      </w:pPr>
      <w:r w:rsidRPr="00706B5A">
        <w:rPr>
          <w:rtl/>
        </w:rPr>
        <w:t>(2) رجال الشيخ</w:t>
      </w:r>
      <w:r w:rsidR="00BB75CD">
        <w:rPr>
          <w:rtl/>
        </w:rPr>
        <w:t>:</w:t>
      </w:r>
      <w:r w:rsidRPr="00706B5A">
        <w:rPr>
          <w:rtl/>
        </w:rPr>
        <w:t xml:space="preserve"> 512‌</w:t>
      </w:r>
    </w:p>
    <w:p w:rsidR="00D620A4" w:rsidRPr="007A5207" w:rsidRDefault="00D620A4" w:rsidP="0037382B">
      <w:pPr>
        <w:pStyle w:val="libFootnote0"/>
        <w:rPr>
          <w:rtl/>
          <w:lang w:bidi="fa-IR"/>
        </w:rPr>
      </w:pPr>
      <w:r w:rsidRPr="00706B5A">
        <w:rPr>
          <w:rtl/>
        </w:rPr>
        <w:t>(3) الفهرست</w:t>
      </w:r>
      <w:r w:rsidR="00BB75CD">
        <w:rPr>
          <w:rtl/>
        </w:rPr>
        <w:t>:</w:t>
      </w:r>
      <w:r w:rsidRPr="00706B5A">
        <w:rPr>
          <w:rtl/>
        </w:rPr>
        <w:t xml:space="preserve"> 172‌</w:t>
      </w:r>
    </w:p>
    <w:p w:rsidR="00D50280" w:rsidRDefault="00D50280" w:rsidP="00D50280">
      <w:pPr>
        <w:pStyle w:val="libNormal"/>
        <w:rPr>
          <w:rtl/>
        </w:rPr>
      </w:pPr>
      <w:r>
        <w:rPr>
          <w:rtl/>
        </w:rPr>
        <w:br w:type="page"/>
      </w:r>
    </w:p>
    <w:p w:rsidR="002B744E" w:rsidRDefault="002B744E" w:rsidP="002B744E">
      <w:pPr>
        <w:pStyle w:val="libCenter"/>
        <w:rPr>
          <w:rtl/>
          <w:lang w:bidi="fa-IR"/>
        </w:rPr>
      </w:pPr>
      <w:r>
        <w:rPr>
          <w:rFonts w:hint="cs"/>
          <w:noProof/>
        </w:rPr>
        <w:lastRenderedPageBreak/>
        <w:drawing>
          <wp:inline distT="0" distB="0" distL="0" distR="0">
            <wp:extent cx="4674235" cy="7404100"/>
            <wp:effectExtent l="19050" t="0" r="0" b="0"/>
            <wp:docPr id="2"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B744E" w:rsidRDefault="002B744E" w:rsidP="002B744E">
      <w:pPr>
        <w:pStyle w:val="libNormal"/>
        <w:rPr>
          <w:rtl/>
        </w:rPr>
      </w:pPr>
      <w:r>
        <w:rPr>
          <w:rFonts w:hint="cs"/>
          <w:rtl/>
        </w:rPr>
        <w:br w:type="page"/>
      </w:r>
    </w:p>
    <w:p w:rsidR="002B744E" w:rsidRPr="00F631CB" w:rsidRDefault="002B744E" w:rsidP="002B744E">
      <w:pPr>
        <w:pStyle w:val="libCenterBold1"/>
        <w:rPr>
          <w:rtl/>
        </w:rPr>
      </w:pPr>
      <w:r>
        <w:rPr>
          <w:rtl/>
        </w:rPr>
        <w:lastRenderedPageBreak/>
        <w:t>الجزء ال</w:t>
      </w:r>
      <w:r>
        <w:rPr>
          <w:rFonts w:hint="cs"/>
          <w:rtl/>
        </w:rPr>
        <w:t>ثالث من الاختيار</w:t>
      </w:r>
    </w:p>
    <w:p w:rsidR="002B744E" w:rsidRPr="00F631CB" w:rsidRDefault="002B744E" w:rsidP="002B744E">
      <w:pPr>
        <w:pStyle w:val="libCenterBold1"/>
        <w:rPr>
          <w:rtl/>
          <w:lang w:bidi="fa-IR"/>
        </w:rPr>
      </w:pPr>
      <w:r w:rsidRPr="00A81095">
        <w:rPr>
          <w:rtl/>
        </w:rPr>
        <w:t>بِسْمِ اللهِ الرَّحْمنِ الرَّحِيمِ‌</w:t>
      </w:r>
    </w:p>
    <w:p w:rsidR="002B744E" w:rsidRDefault="002B744E" w:rsidP="002B744E">
      <w:pPr>
        <w:pStyle w:val="libCenterBold1"/>
        <w:rPr>
          <w:rtl/>
        </w:rPr>
      </w:pPr>
      <w:r w:rsidRPr="00F631CB">
        <w:rPr>
          <w:rtl/>
        </w:rPr>
        <w:t xml:space="preserve">وصلى الله على محمد وآله الاكرمين وسلم تسليما </w:t>
      </w:r>
    </w:p>
    <w:p w:rsidR="002B744E" w:rsidRPr="00F631CB" w:rsidRDefault="002B744E" w:rsidP="002B744E">
      <w:pPr>
        <w:pStyle w:val="libNormal"/>
        <w:rPr>
          <w:rtl/>
        </w:rPr>
      </w:pPr>
      <w:r w:rsidRPr="00F631CB">
        <w:rPr>
          <w:rtl/>
        </w:rPr>
        <w:t>313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ابن أحمد</w:t>
      </w:r>
      <w:r>
        <w:rPr>
          <w:rtl/>
        </w:rPr>
        <w:t>،</w:t>
      </w:r>
      <w:r w:rsidRPr="00F631CB">
        <w:rPr>
          <w:rtl/>
        </w:rPr>
        <w:t xml:space="preserve"> عن محمد بن موسى الهمداني</w:t>
      </w:r>
      <w:r>
        <w:rPr>
          <w:rtl/>
        </w:rPr>
        <w:t>،</w:t>
      </w:r>
      <w:r w:rsidRPr="00F631CB">
        <w:rPr>
          <w:rtl/>
        </w:rPr>
        <w:t xml:space="preserve"> عن منصور بن العباس</w:t>
      </w:r>
      <w:r>
        <w:rPr>
          <w:rtl/>
        </w:rPr>
        <w:t>،</w:t>
      </w:r>
      <w:r w:rsidRPr="00F631CB">
        <w:rPr>
          <w:rtl/>
        </w:rPr>
        <w:t xml:space="preserve"> عن مروك بن عبيد</w:t>
      </w:r>
      <w:r>
        <w:rPr>
          <w:rtl/>
        </w:rPr>
        <w:t>،</w:t>
      </w:r>
      <w:r w:rsidRPr="00F631CB">
        <w:rPr>
          <w:rtl/>
        </w:rPr>
        <w:t xml:space="preserve"> عمن رواه</w:t>
      </w:r>
      <w:r>
        <w:rPr>
          <w:rtl/>
        </w:rPr>
        <w:t>،</w:t>
      </w:r>
      <w:r w:rsidRPr="00F631CB">
        <w:rPr>
          <w:rtl/>
        </w:rPr>
        <w:t xml:space="preserve"> عن زيد الشحام</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ما وجدت أحدا اخذ بقولي وأطاع أمري وحذا حذو أصحاب آبائي غير رجلين رحمهما الله</w:t>
      </w:r>
      <w:r>
        <w:rPr>
          <w:rtl/>
        </w:rPr>
        <w:t>:</w:t>
      </w:r>
      <w:r w:rsidRPr="00F631CB">
        <w:rPr>
          <w:rtl/>
        </w:rPr>
        <w:t xml:space="preserve"> عبد الله ابن ابي يعفور وحمران بن أعين</w:t>
      </w:r>
      <w:r>
        <w:rPr>
          <w:rtl/>
        </w:rPr>
        <w:t>،</w:t>
      </w:r>
      <w:r w:rsidRPr="00F631CB">
        <w:rPr>
          <w:rtl/>
        </w:rPr>
        <w:t xml:space="preserve"> اما انهما مؤمنان خالصان من شيعتنا</w:t>
      </w:r>
      <w:r>
        <w:rPr>
          <w:rtl/>
        </w:rPr>
        <w:t>،</w:t>
      </w:r>
      <w:r w:rsidRPr="00F631CB">
        <w:rPr>
          <w:rtl/>
        </w:rPr>
        <w:t xml:space="preserve"> أسماؤهم عندنا في كتاب أصحاب اليمين الذي أعطى الله محمدا.</w:t>
      </w:r>
    </w:p>
    <w:p w:rsidR="002B744E" w:rsidRPr="00F631CB" w:rsidRDefault="002B744E" w:rsidP="002B744E">
      <w:pPr>
        <w:pStyle w:val="libNormal"/>
        <w:rPr>
          <w:rtl/>
        </w:rPr>
      </w:pPr>
      <w:r w:rsidRPr="00F631CB">
        <w:rPr>
          <w:rtl/>
        </w:rPr>
        <w:t>314</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موسى</w:t>
      </w:r>
      <w:r>
        <w:rPr>
          <w:rtl/>
        </w:rPr>
        <w:t>،</w:t>
      </w:r>
      <w:r w:rsidRPr="00F631CB">
        <w:rPr>
          <w:rtl/>
        </w:rPr>
        <w:t xml:space="preserve"> عن محمد بن خالد</w:t>
      </w:r>
      <w:r>
        <w:rPr>
          <w:rtl/>
        </w:rPr>
        <w:t>،</w:t>
      </w:r>
      <w:r w:rsidRPr="00F631CB">
        <w:rPr>
          <w:rtl/>
        </w:rPr>
        <w:t xml:space="preserve"> عن مروك بن عبيد</w:t>
      </w:r>
      <w:r>
        <w:rPr>
          <w:rtl/>
        </w:rPr>
        <w:t>،</w:t>
      </w:r>
      <w:r w:rsidRPr="00F631CB">
        <w:rPr>
          <w:rtl/>
        </w:rPr>
        <w:t xml:space="preserve"> عمن أخبره عن هشام بن الحكم</w:t>
      </w:r>
      <w:r>
        <w:rPr>
          <w:rtl/>
        </w:rPr>
        <w:t>،</w:t>
      </w:r>
      <w:r w:rsidRPr="00F631CB">
        <w:rPr>
          <w:rtl/>
        </w:rPr>
        <w:t xml:space="preserve"> قال</w:t>
      </w:r>
      <w:r>
        <w:rPr>
          <w:rtl/>
        </w:rPr>
        <w:t>:</w:t>
      </w:r>
      <w:r w:rsidRPr="00F631CB">
        <w:rPr>
          <w:rtl/>
        </w:rPr>
        <w:t xml:space="preserve"> سمعته يقول</w:t>
      </w:r>
      <w:r>
        <w:rPr>
          <w:rtl/>
        </w:rPr>
        <w:t>:</w:t>
      </w:r>
      <w:r w:rsidRPr="00F631CB">
        <w:rPr>
          <w:rtl/>
        </w:rPr>
        <w:t xml:space="preserve"> حمران مؤمن لا يرتد أبدا</w:t>
      </w:r>
      <w:r>
        <w:rPr>
          <w:rtl/>
        </w:rPr>
        <w:t>،</w:t>
      </w:r>
      <w:r w:rsidRPr="00F631CB">
        <w:rPr>
          <w:rtl/>
        </w:rPr>
        <w:t xml:space="preserve"> ثم قال</w:t>
      </w:r>
      <w:r>
        <w:rPr>
          <w:rtl/>
        </w:rPr>
        <w:t>:</w:t>
      </w:r>
      <w:r w:rsidRPr="00F631CB">
        <w:rPr>
          <w:rtl/>
        </w:rPr>
        <w:t xml:space="preserve"> نعم الشفيع أنا وآبائي لحمران بن أعين يوم القيامة</w:t>
      </w:r>
      <w:r>
        <w:rPr>
          <w:rtl/>
        </w:rPr>
        <w:t>،</w:t>
      </w:r>
      <w:r w:rsidRPr="00F631CB">
        <w:rPr>
          <w:rtl/>
        </w:rPr>
        <w:t xml:space="preserve"> نأخذ بيده ولا نزايله حتى ندخل الجنة جميعا.</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بكير بن أعين‌</w:t>
      </w:r>
    </w:p>
    <w:p w:rsidR="002B744E" w:rsidRPr="00F631CB" w:rsidRDefault="002B744E" w:rsidP="002B744E">
      <w:pPr>
        <w:pStyle w:val="libNormal"/>
        <w:rPr>
          <w:rtl/>
        </w:rPr>
      </w:pPr>
      <w:r w:rsidRPr="00F631CB">
        <w:rPr>
          <w:rtl/>
        </w:rPr>
        <w:t>315</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ابن أبي عمير</w:t>
      </w:r>
      <w:r>
        <w:rPr>
          <w:rtl/>
        </w:rPr>
        <w:t>،</w:t>
      </w:r>
      <w:r w:rsidRPr="00F631CB">
        <w:rPr>
          <w:rtl/>
        </w:rPr>
        <w:t xml:space="preserve"> عن الفضيل وابراهيم ابني محمد الاشعريين</w:t>
      </w:r>
      <w:r>
        <w:rPr>
          <w:rtl/>
        </w:rPr>
        <w:t>،</w:t>
      </w:r>
      <w:r w:rsidRPr="00F631CB">
        <w:rPr>
          <w:rtl/>
        </w:rPr>
        <w:t xml:space="preserve"> قالا</w:t>
      </w:r>
      <w:r>
        <w:rPr>
          <w:rtl/>
        </w:rPr>
        <w:t>:</w:t>
      </w:r>
      <w:r w:rsidRPr="00F631CB">
        <w:rPr>
          <w:rtl/>
        </w:rPr>
        <w:t xml:space="preserve"> ان أبا عبد الله </w:t>
      </w:r>
      <w:r w:rsidRPr="00DB34C0">
        <w:rPr>
          <w:rStyle w:val="libAlaemChar"/>
          <w:rtl/>
        </w:rPr>
        <w:t>عليه‌السلام</w:t>
      </w:r>
      <w:r w:rsidRPr="00F631CB">
        <w:rPr>
          <w:rtl/>
        </w:rPr>
        <w:t xml:space="preserve"> لما بلغه وفاه بكير بن أعين</w:t>
      </w:r>
      <w:r>
        <w:rPr>
          <w:rtl/>
        </w:rPr>
        <w:t>،</w:t>
      </w:r>
      <w:r w:rsidRPr="00F631CB">
        <w:rPr>
          <w:rtl/>
        </w:rPr>
        <w:t xml:space="preserve"> قال</w:t>
      </w:r>
      <w:r>
        <w:rPr>
          <w:rtl/>
        </w:rPr>
        <w:t>:</w:t>
      </w:r>
      <w:r w:rsidRPr="00F631CB">
        <w:rPr>
          <w:rtl/>
        </w:rPr>
        <w:t xml:space="preserve"> أما والله لقد أنزله الله بين رسول الله وبين امير المؤمنين صلوات الله عليهما.</w:t>
      </w:r>
    </w:p>
    <w:p w:rsidR="002B744E" w:rsidRPr="00F631CB" w:rsidRDefault="002B744E" w:rsidP="002B744E">
      <w:pPr>
        <w:pStyle w:val="libNormal"/>
        <w:rPr>
          <w:rtl/>
        </w:rPr>
      </w:pPr>
      <w:r w:rsidRPr="00F631CB">
        <w:rPr>
          <w:rtl/>
        </w:rPr>
        <w:t>316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عن أبيه</w:t>
      </w:r>
      <w:r>
        <w:rPr>
          <w:rtl/>
        </w:rPr>
        <w:t>،</w:t>
      </w:r>
      <w:r w:rsidRPr="00F631CB">
        <w:rPr>
          <w:rtl/>
        </w:rPr>
        <w:t xml:space="preserve"> عن ابراهيم بن محمد الاشعرى</w:t>
      </w:r>
      <w:r>
        <w:rPr>
          <w:rtl/>
        </w:rPr>
        <w:t>،</w:t>
      </w:r>
      <w:r w:rsidRPr="00F631CB">
        <w:rPr>
          <w:rtl/>
        </w:rPr>
        <w:t xml:space="preserve"> عن عبيد بن زرارة.</w:t>
      </w:r>
    </w:p>
    <w:p w:rsidR="002B744E" w:rsidRDefault="002B744E" w:rsidP="002B744E">
      <w:pPr>
        <w:pStyle w:val="libNormal"/>
        <w:rPr>
          <w:rtl/>
        </w:rPr>
      </w:pPr>
      <w:r w:rsidRPr="00F631CB">
        <w:rPr>
          <w:rtl/>
        </w:rPr>
        <w:t>والحسن بن جهم بن بكير</w:t>
      </w:r>
      <w:r>
        <w:rPr>
          <w:rtl/>
        </w:rPr>
        <w:t>،</w:t>
      </w:r>
      <w:r w:rsidRPr="00F631CB">
        <w:rPr>
          <w:rtl/>
        </w:rPr>
        <w:t xml:space="preserve"> عن عمه عبد الله بن بكير</w:t>
      </w:r>
      <w:r>
        <w:rPr>
          <w:rtl/>
        </w:rPr>
        <w:t>،</w:t>
      </w:r>
      <w:r w:rsidRPr="00F631CB">
        <w:rPr>
          <w:rtl/>
        </w:rPr>
        <w:t xml:space="preserve"> عن عبيد بن زرارة</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Pr>
          <w:rtl/>
        </w:rPr>
        <w:t xml:space="preserve"> فذكر بكير بن أعين</w:t>
      </w:r>
      <w:r w:rsidRPr="00F631CB">
        <w:rPr>
          <w:rtl/>
        </w:rPr>
        <w:t xml:space="preserve"> فقال</w:t>
      </w:r>
      <w:r>
        <w:rPr>
          <w:rtl/>
        </w:rPr>
        <w:t>:</w:t>
      </w:r>
      <w:r w:rsidRPr="00F631CB">
        <w:rPr>
          <w:rtl/>
        </w:rPr>
        <w:t xml:space="preserve"> رحم الله بكيرا وقد فعل فنظرت اليه وكنت يو</w:t>
      </w:r>
      <w:r>
        <w:rPr>
          <w:rtl/>
        </w:rPr>
        <w:t>مئذ حديث السن، فقال: اني اقول</w:t>
      </w:r>
      <w:r w:rsidRPr="00F631CB">
        <w:rPr>
          <w:rtl/>
        </w:rPr>
        <w:t xml:space="preserve"> إن شاء الله.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A81095">
        <w:rPr>
          <w:rtl/>
        </w:rPr>
        <w:t>في بكير بن أعين‌</w:t>
      </w:r>
    </w:p>
    <w:p w:rsidR="002B744E" w:rsidRDefault="002B744E" w:rsidP="002B744E">
      <w:pPr>
        <w:pStyle w:val="libBold1"/>
        <w:rPr>
          <w:rtl/>
        </w:rPr>
      </w:pPr>
      <w:r>
        <w:rPr>
          <w:rFonts w:hint="cs"/>
          <w:rtl/>
        </w:rPr>
        <w:t>قوله:</w:t>
      </w:r>
      <w:r w:rsidRPr="00F631CB">
        <w:rPr>
          <w:rtl/>
        </w:rPr>
        <w:t xml:space="preserve"> فذكر بكير بن أعين </w:t>
      </w:r>
    </w:p>
    <w:p w:rsidR="002B744E" w:rsidRPr="00F631CB" w:rsidRDefault="002B744E" w:rsidP="002B744E">
      <w:pPr>
        <w:pStyle w:val="libNormal"/>
        <w:rPr>
          <w:rtl/>
        </w:rPr>
      </w:pPr>
      <w:r w:rsidRPr="00F631CB">
        <w:rPr>
          <w:rtl/>
        </w:rPr>
        <w:t>فذكر على صيغة المعلوم</w:t>
      </w:r>
      <w:r>
        <w:rPr>
          <w:rtl/>
        </w:rPr>
        <w:t>،</w:t>
      </w:r>
      <w:r w:rsidRPr="00F631CB">
        <w:rPr>
          <w:rtl/>
        </w:rPr>
        <w:t xml:space="preserve"> أي فذكر أبو عبد الله </w:t>
      </w:r>
      <w:r w:rsidRPr="00DB34C0">
        <w:rPr>
          <w:rStyle w:val="libAlaemChar"/>
          <w:rtl/>
        </w:rPr>
        <w:t>عليه‌السلام</w:t>
      </w:r>
      <w:r w:rsidRPr="00F631CB">
        <w:rPr>
          <w:rtl/>
        </w:rPr>
        <w:t xml:space="preserve"> بكير بن أعين فقال</w:t>
      </w:r>
      <w:r>
        <w:rPr>
          <w:rtl/>
        </w:rPr>
        <w:t>:</w:t>
      </w:r>
      <w:r w:rsidRPr="00F631CB">
        <w:rPr>
          <w:rtl/>
        </w:rPr>
        <w:t xml:space="preserve"> رحم الله بكيرا.</w:t>
      </w:r>
    </w:p>
    <w:p w:rsidR="002B744E" w:rsidRPr="00F631CB" w:rsidRDefault="002B744E" w:rsidP="002B744E">
      <w:pPr>
        <w:pStyle w:val="libNormal"/>
        <w:rPr>
          <w:rtl/>
        </w:rPr>
      </w:pPr>
      <w:r w:rsidRPr="00F631CB">
        <w:rPr>
          <w:rtl/>
        </w:rPr>
        <w:t>أو على ما لم يسم فاعله</w:t>
      </w:r>
      <w:r>
        <w:rPr>
          <w:rtl/>
        </w:rPr>
        <w:t>،</w:t>
      </w:r>
      <w:r w:rsidRPr="00F631CB">
        <w:rPr>
          <w:rtl/>
        </w:rPr>
        <w:t xml:space="preserve"> أي فذكر عند أبي عبد الله </w:t>
      </w:r>
      <w:r w:rsidRPr="00DB34C0">
        <w:rPr>
          <w:rStyle w:val="libAlaemChar"/>
          <w:rtl/>
        </w:rPr>
        <w:t>عليه‌السلام</w:t>
      </w:r>
      <w:r w:rsidRPr="00F631CB">
        <w:rPr>
          <w:rtl/>
        </w:rPr>
        <w:t xml:space="preserve"> بكير فقال </w:t>
      </w:r>
      <w:r w:rsidRPr="00DB34C0">
        <w:rPr>
          <w:rStyle w:val="libAlaemChar"/>
          <w:rtl/>
        </w:rPr>
        <w:t>عليه‌السلام</w:t>
      </w:r>
      <w:r w:rsidRPr="00F631CB">
        <w:rPr>
          <w:rtl/>
        </w:rPr>
        <w:t xml:space="preserve"> رحم الله بكيرا وقد فعل</w:t>
      </w:r>
      <w:r>
        <w:rPr>
          <w:rtl/>
        </w:rPr>
        <w:t>،</w:t>
      </w:r>
      <w:r w:rsidRPr="00F631CB">
        <w:rPr>
          <w:rtl/>
        </w:rPr>
        <w:t xml:space="preserve"> أي وقد رحمه فانه مرحوم مغفور لا محالة بايمان وايقانه وهداه وتقواه.</w:t>
      </w:r>
    </w:p>
    <w:p w:rsidR="002B744E" w:rsidRPr="00F631CB" w:rsidRDefault="002B744E" w:rsidP="002B744E">
      <w:pPr>
        <w:pStyle w:val="libNormal"/>
        <w:rPr>
          <w:rtl/>
        </w:rPr>
      </w:pPr>
      <w:r w:rsidRPr="00F631CB">
        <w:rPr>
          <w:rtl/>
        </w:rPr>
        <w:t xml:space="preserve">أو هو شهادة منه </w:t>
      </w:r>
      <w:r w:rsidRPr="00DB34C0">
        <w:rPr>
          <w:rStyle w:val="libAlaemChar"/>
          <w:rtl/>
        </w:rPr>
        <w:t>عليه‌السلام</w:t>
      </w:r>
      <w:r w:rsidRPr="00F631CB">
        <w:rPr>
          <w:rtl/>
        </w:rPr>
        <w:t xml:space="preserve"> بأن الله تعالى قد رحم بكيرا بما عنده </w:t>
      </w:r>
      <w:r w:rsidRPr="00DB34C0">
        <w:rPr>
          <w:rStyle w:val="libAlaemChar"/>
          <w:rtl/>
        </w:rPr>
        <w:t>عليه‌السلام</w:t>
      </w:r>
      <w:r w:rsidRPr="00F631CB">
        <w:rPr>
          <w:rtl/>
        </w:rPr>
        <w:t xml:space="preserve"> من العلم الذي ورثه عن آبائه الصادقين باذن الله سبحانه.</w:t>
      </w:r>
    </w:p>
    <w:p w:rsidR="002B744E" w:rsidRPr="00F631CB" w:rsidRDefault="002B744E" w:rsidP="002B744E">
      <w:pPr>
        <w:pStyle w:val="libBold1"/>
        <w:rPr>
          <w:rtl/>
          <w:lang w:bidi="fa-IR"/>
        </w:rPr>
      </w:pPr>
      <w:r w:rsidRPr="00A81095">
        <w:rPr>
          <w:rtl/>
        </w:rPr>
        <w:t xml:space="preserve">قوله </w:t>
      </w:r>
      <w:r>
        <w:rPr>
          <w:rtl/>
        </w:rPr>
        <w:t>(ع):</w:t>
      </w:r>
      <w:r w:rsidRPr="00A81095">
        <w:rPr>
          <w:rtl/>
        </w:rPr>
        <w:t xml:space="preserve"> فقال انى أقول‌</w:t>
      </w:r>
    </w:p>
    <w:p w:rsidR="002B744E" w:rsidRPr="00F631CB" w:rsidRDefault="002B744E" w:rsidP="002B744E">
      <w:pPr>
        <w:pStyle w:val="libNormal"/>
        <w:rPr>
          <w:rtl/>
        </w:rPr>
      </w:pPr>
      <w:r w:rsidRPr="00F631CB">
        <w:rPr>
          <w:rtl/>
        </w:rPr>
        <w:t xml:space="preserve">« فقال » كلام أبي عبد الله </w:t>
      </w:r>
      <w:r w:rsidRPr="00DB34C0">
        <w:rPr>
          <w:rStyle w:val="libAlaemChar"/>
          <w:rtl/>
        </w:rPr>
        <w:t>عليه‌السلام</w:t>
      </w:r>
      <w:r w:rsidRPr="00F631CB">
        <w:rPr>
          <w:rtl/>
        </w:rPr>
        <w:t xml:space="preserve"> والقائل بكير</w:t>
      </w:r>
      <w:r>
        <w:rPr>
          <w:rtl/>
        </w:rPr>
        <w:t>،</w:t>
      </w:r>
      <w:r w:rsidRPr="00F631CB">
        <w:rPr>
          <w:rtl/>
        </w:rPr>
        <w:t xml:space="preserve"> وقوله « أني أقول إن شاء الله » </w:t>
      </w:r>
      <w:r w:rsidRPr="00F631CB">
        <w:t>‌</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بنى أعين</w:t>
      </w:r>
      <w:r>
        <w:rPr>
          <w:rtl/>
        </w:rPr>
        <w:t>:</w:t>
      </w:r>
      <w:r w:rsidRPr="00F631CB">
        <w:rPr>
          <w:rtl/>
        </w:rPr>
        <w:t xml:space="preserve"> مالك وقعنب‌</w:t>
      </w:r>
    </w:p>
    <w:p w:rsidR="002B744E" w:rsidRPr="00F631CB" w:rsidRDefault="002B744E" w:rsidP="002B744E">
      <w:pPr>
        <w:pStyle w:val="libNormal"/>
        <w:rPr>
          <w:rtl/>
        </w:rPr>
      </w:pPr>
      <w:r w:rsidRPr="00F631CB">
        <w:rPr>
          <w:rtl/>
        </w:rPr>
        <w:t>317</w:t>
      </w:r>
      <w:r>
        <w:rPr>
          <w:rtl/>
        </w:rPr>
        <w:t xml:space="preserve"> - </w:t>
      </w:r>
      <w:r w:rsidRPr="00F631CB">
        <w:rPr>
          <w:rtl/>
        </w:rPr>
        <w:t>قال علي بن الحسن بن فضال</w:t>
      </w:r>
      <w:r>
        <w:rPr>
          <w:rtl/>
        </w:rPr>
        <w:t>:</w:t>
      </w:r>
      <w:r w:rsidRPr="00F631CB">
        <w:rPr>
          <w:rtl/>
        </w:rPr>
        <w:t xml:space="preserve"> قعنب بن أعين أخو حمران مرجئ.</w:t>
      </w:r>
    </w:p>
    <w:p w:rsidR="002B744E" w:rsidRPr="00F631CB" w:rsidRDefault="002B744E" w:rsidP="002B744E">
      <w:pPr>
        <w:pStyle w:val="libNormal"/>
        <w:rPr>
          <w:rtl/>
        </w:rPr>
      </w:pPr>
      <w:r w:rsidRPr="00F631CB">
        <w:rPr>
          <w:rtl/>
        </w:rPr>
        <w:t>318</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عن الحسن ابن علي بن يقطين</w:t>
      </w:r>
      <w:r>
        <w:rPr>
          <w:rtl/>
        </w:rPr>
        <w:t>،</w:t>
      </w:r>
      <w:r w:rsidRPr="00F631CB">
        <w:rPr>
          <w:rtl/>
        </w:rPr>
        <w:t xml:space="preserve"> قال</w:t>
      </w:r>
      <w:r>
        <w:rPr>
          <w:rtl/>
        </w:rPr>
        <w:t>:</w:t>
      </w:r>
      <w:r w:rsidRPr="00F631CB">
        <w:rPr>
          <w:rtl/>
        </w:rPr>
        <w:t xml:space="preserve"> كان لهم غير زرارة واخوته أخوان ليسا في شي‌ء من هذا الامر</w:t>
      </w:r>
      <w:r>
        <w:rPr>
          <w:rtl/>
        </w:rPr>
        <w:t>؛</w:t>
      </w:r>
      <w:r w:rsidRPr="00F631CB">
        <w:rPr>
          <w:rtl/>
        </w:rPr>
        <w:t xml:space="preserve"> مالك وقعنب.</w:t>
      </w:r>
    </w:p>
    <w:p w:rsidR="002B744E" w:rsidRPr="00F631CB" w:rsidRDefault="002B744E" w:rsidP="002B744E">
      <w:pPr>
        <w:pStyle w:val="libCenterBold1"/>
        <w:rPr>
          <w:rtl/>
        </w:rPr>
      </w:pPr>
      <w:r w:rsidRPr="00F631CB">
        <w:rPr>
          <w:rtl/>
        </w:rPr>
        <w:t>في قيس بن رمانة‌</w:t>
      </w:r>
    </w:p>
    <w:p w:rsidR="002B744E" w:rsidRPr="00F631CB" w:rsidRDefault="002B744E" w:rsidP="002B744E">
      <w:pPr>
        <w:pStyle w:val="libNormal"/>
        <w:rPr>
          <w:rtl/>
        </w:rPr>
      </w:pPr>
      <w:r w:rsidRPr="00F631CB">
        <w:rPr>
          <w:rtl/>
        </w:rPr>
        <w:t>319</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حدثني علي بن أسباط</w:t>
      </w:r>
      <w:r>
        <w:rPr>
          <w:rtl/>
        </w:rPr>
        <w:t>،</w:t>
      </w:r>
      <w:r w:rsidRPr="00F631CB">
        <w:rPr>
          <w:rtl/>
        </w:rPr>
        <w:t xml:space="preserve"> عن قيس بن رمانة</w:t>
      </w:r>
      <w:r>
        <w:rPr>
          <w:rtl/>
        </w:rPr>
        <w:t>،</w:t>
      </w:r>
      <w:r w:rsidRPr="00F631CB">
        <w:rPr>
          <w:rtl/>
        </w:rPr>
        <w:t xml:space="preserve"> قال</w:t>
      </w:r>
      <w:r>
        <w:rPr>
          <w:rtl/>
        </w:rPr>
        <w:t>:</w:t>
      </w:r>
      <w:r w:rsidRPr="00F631CB">
        <w:rPr>
          <w:rtl/>
        </w:rPr>
        <w:t xml:space="preserve"> أتيت أبا جعفر </w:t>
      </w:r>
      <w:r w:rsidRPr="00DB34C0">
        <w:rPr>
          <w:rStyle w:val="libAlaemChar"/>
          <w:rtl/>
        </w:rPr>
        <w:t>عليه‌السلام</w:t>
      </w:r>
      <w:r w:rsidRPr="00F631CB">
        <w:rPr>
          <w:rtl/>
        </w:rPr>
        <w:t xml:space="preserve"> فشكوت اليه الدين وخفة المال</w:t>
      </w:r>
      <w:r>
        <w:rPr>
          <w:rtl/>
        </w:rPr>
        <w:t>،</w:t>
      </w:r>
      <w:r w:rsidRPr="00F631CB">
        <w:rPr>
          <w:rtl/>
        </w:rPr>
        <w:t xml:space="preserve"> قال</w:t>
      </w:r>
      <w:r>
        <w:rPr>
          <w:rtl/>
        </w:rPr>
        <w:t>،</w:t>
      </w:r>
      <w:r w:rsidRPr="00F631CB">
        <w:rPr>
          <w:rtl/>
        </w:rPr>
        <w:t xml:space="preserve"> فقال</w:t>
      </w:r>
      <w:r>
        <w:rPr>
          <w:rtl/>
        </w:rPr>
        <w:t>:</w:t>
      </w:r>
      <w:r w:rsidRPr="00F631CB">
        <w:rPr>
          <w:rtl/>
        </w:rPr>
        <w:t xml:space="preserve"> أيت قبر النّبيّ </w:t>
      </w:r>
      <w:r w:rsidRPr="00DB34C0">
        <w:rPr>
          <w:rStyle w:val="libAlaemChar"/>
          <w:rtl/>
        </w:rPr>
        <w:t>صلى‌الله‌عليه‌وآله</w:t>
      </w:r>
      <w:r w:rsidRPr="00F631CB">
        <w:rPr>
          <w:rtl/>
        </w:rPr>
        <w:t xml:space="preserve"> فاشكو اليه وعد إلي.</w:t>
      </w:r>
    </w:p>
    <w:p w:rsidR="002B744E" w:rsidRDefault="002B744E" w:rsidP="002B744E">
      <w:pPr>
        <w:pStyle w:val="libNormal"/>
        <w:rPr>
          <w:rtl/>
        </w:rPr>
      </w:pPr>
      <w:r w:rsidRPr="00F631CB">
        <w:rPr>
          <w:rtl/>
        </w:rPr>
        <w:t>قال</w:t>
      </w:r>
      <w:r>
        <w:rPr>
          <w:rtl/>
        </w:rPr>
        <w:t>:</w:t>
      </w:r>
      <w:r w:rsidRPr="00F631CB">
        <w:rPr>
          <w:rtl/>
        </w:rPr>
        <w:t xml:space="preserve"> فذهبت ففعلت الذي أمرني</w:t>
      </w:r>
      <w:r>
        <w:rPr>
          <w:rtl/>
        </w:rPr>
        <w:t>،</w:t>
      </w:r>
      <w:r w:rsidRPr="00F631CB">
        <w:rPr>
          <w:rtl/>
        </w:rPr>
        <w:t xml:space="preserve"> ثم رجعت اليه</w:t>
      </w:r>
      <w:r>
        <w:rPr>
          <w:rtl/>
        </w:rPr>
        <w:t>،</w:t>
      </w:r>
      <w:r w:rsidRPr="00F631CB">
        <w:rPr>
          <w:rtl/>
        </w:rPr>
        <w:t xml:space="preserve"> فقال لي</w:t>
      </w:r>
      <w:r>
        <w:rPr>
          <w:rtl/>
        </w:rPr>
        <w:t>:</w:t>
      </w:r>
      <w:r w:rsidRPr="00F631CB">
        <w:rPr>
          <w:rtl/>
        </w:rPr>
        <w:t xml:space="preserve"> ارفع المصلى‌</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يعني </w:t>
      </w:r>
      <w:r w:rsidRPr="00DB34C0">
        <w:rPr>
          <w:rStyle w:val="libAlaemChar"/>
          <w:rtl/>
        </w:rPr>
        <w:t>عليه‌السلام</w:t>
      </w:r>
      <w:r w:rsidRPr="00F631CB">
        <w:rPr>
          <w:rtl/>
        </w:rPr>
        <w:t xml:space="preserve"> فنظرت ذات يوم الى بكير وكنت يومئذ حديث السن</w:t>
      </w:r>
      <w:r>
        <w:rPr>
          <w:rtl/>
        </w:rPr>
        <w:t>،</w:t>
      </w:r>
      <w:r w:rsidRPr="00F631CB">
        <w:rPr>
          <w:rtl/>
        </w:rPr>
        <w:t xml:space="preserve"> فقال لي اني أقول إن شاء الله أي اني سأقول بك وبامامتك وأدين الله بولايتك واتباعك إن شاء الله تعالى.</w:t>
      </w:r>
    </w:p>
    <w:p w:rsidR="002B744E" w:rsidRPr="00F631CB" w:rsidRDefault="002B744E" w:rsidP="002B744E">
      <w:pPr>
        <w:pStyle w:val="libNormal"/>
        <w:rPr>
          <w:rtl/>
        </w:rPr>
      </w:pPr>
      <w:r w:rsidRPr="00F631CB">
        <w:rPr>
          <w:rtl/>
        </w:rPr>
        <w:t>قلت</w:t>
      </w:r>
      <w:r>
        <w:rPr>
          <w:rtl/>
        </w:rPr>
        <w:t>:</w:t>
      </w:r>
      <w:r w:rsidRPr="00F631CB">
        <w:rPr>
          <w:rtl/>
        </w:rPr>
        <w:t xml:space="preserve"> وانما قال ذلك لما قد كان مولانا الباقر </w:t>
      </w:r>
      <w:r w:rsidRPr="00DB34C0">
        <w:rPr>
          <w:rStyle w:val="libAlaemChar"/>
          <w:rtl/>
        </w:rPr>
        <w:t>عليه‌السلام</w:t>
      </w:r>
      <w:r w:rsidRPr="00F631CB">
        <w:rPr>
          <w:rtl/>
        </w:rPr>
        <w:t xml:space="preserve"> أخبره بأن الامام بعده ابنه جعفر </w:t>
      </w:r>
      <w:r w:rsidRPr="00DB34C0">
        <w:rPr>
          <w:rStyle w:val="libAlaemChar"/>
          <w:rtl/>
        </w:rPr>
        <w:t>عليه‌السلام</w:t>
      </w:r>
      <w:r>
        <w:rPr>
          <w:rtl/>
        </w:rPr>
        <w:t>،</w:t>
      </w:r>
      <w:r w:rsidRPr="00F631CB">
        <w:rPr>
          <w:rtl/>
        </w:rPr>
        <w:t xml:space="preserve"> وأنه يدرك زمانه ويقول بامامته ويدين الله تعالى بولايته واتباعه.</w:t>
      </w:r>
    </w:p>
    <w:p w:rsidR="002B744E" w:rsidRPr="00F631CB" w:rsidRDefault="002B744E" w:rsidP="002B744E">
      <w:pPr>
        <w:pStyle w:val="libCenterBold1"/>
        <w:rPr>
          <w:rtl/>
          <w:lang w:bidi="fa-IR"/>
        </w:rPr>
      </w:pPr>
      <w:r w:rsidRPr="00A81095">
        <w:rPr>
          <w:rtl/>
        </w:rPr>
        <w:t>في بنى أعين</w:t>
      </w:r>
      <w:r>
        <w:rPr>
          <w:rtl/>
        </w:rPr>
        <w:t>:</w:t>
      </w:r>
      <w:r w:rsidRPr="00A81095">
        <w:rPr>
          <w:rtl/>
        </w:rPr>
        <w:t xml:space="preserve"> مالك وقعنب‌</w:t>
      </w:r>
    </w:p>
    <w:p w:rsidR="002B744E" w:rsidRDefault="002B744E" w:rsidP="002B744E">
      <w:pPr>
        <w:pStyle w:val="libBold1"/>
        <w:rPr>
          <w:rtl/>
        </w:rPr>
      </w:pPr>
      <w:r>
        <w:rPr>
          <w:rFonts w:hint="cs"/>
          <w:rtl/>
        </w:rPr>
        <w:t>قوله:</w:t>
      </w:r>
      <w:r w:rsidRPr="00F631CB">
        <w:rPr>
          <w:rtl/>
        </w:rPr>
        <w:t xml:space="preserve"> قعنب بن أعين أخو حمران مرجئ </w:t>
      </w:r>
    </w:p>
    <w:p w:rsidR="002B744E" w:rsidRDefault="002B744E" w:rsidP="002B744E">
      <w:pPr>
        <w:pStyle w:val="libNormal"/>
        <w:rPr>
          <w:rtl/>
        </w:rPr>
      </w:pPr>
      <w:r w:rsidRPr="00F631CB">
        <w:rPr>
          <w:rtl/>
        </w:rPr>
        <w:t>« مرجئ » على صيغة المفعول</w:t>
      </w:r>
      <w:r>
        <w:rPr>
          <w:rtl/>
        </w:rPr>
        <w:t>:</w:t>
      </w:r>
      <w:r w:rsidRPr="00F631CB">
        <w:rPr>
          <w:rtl/>
        </w:rPr>
        <w:t xml:space="preserve"> اما من المهموز</w:t>
      </w:r>
      <w:r>
        <w:rPr>
          <w:rtl/>
        </w:rPr>
        <w:t>،</w:t>
      </w:r>
      <w:r w:rsidRPr="00F631CB">
        <w:rPr>
          <w:rtl/>
        </w:rPr>
        <w:t xml:space="preserve"> أو من الناقص</w:t>
      </w:r>
      <w:r>
        <w:rPr>
          <w:rtl/>
        </w:rPr>
        <w:t>،</w:t>
      </w:r>
    </w:p>
    <w:p w:rsidR="002B744E" w:rsidRPr="00F631CB" w:rsidRDefault="002B744E" w:rsidP="002B744E">
      <w:pPr>
        <w:pStyle w:val="libNormal"/>
        <w:rPr>
          <w:rtl/>
        </w:rPr>
      </w:pPr>
      <w:r w:rsidRPr="00F631CB">
        <w:rPr>
          <w:rtl/>
        </w:rPr>
        <w:t xml:space="preserve">يعني أن قعنب بن أعين ليس هو من الموقنين والمتقنين والمستيقنين الذين يستوجبون الجنة بايقانهم واستيقانهم. بل أنه من الذين ذكرهم الله بقوله </w:t>
      </w:r>
      <w:r w:rsidRPr="00DB34C0">
        <w:rPr>
          <w:rStyle w:val="libAlaemChar"/>
          <w:rtl/>
        </w:rPr>
        <w:t>(</w:t>
      </w:r>
      <w:r w:rsidRPr="00DB34C0">
        <w:rPr>
          <w:rStyle w:val="libAieChar"/>
          <w:rtl/>
        </w:rPr>
        <w:t xml:space="preserve"> وَآخَرُونَ مُرْجَوْنَ لِأَمْرِ اللهِ إِمّا يُعَذِّبُهُمْ وَإِمّا يَتُوبُ عَلَيْهِمْ </w:t>
      </w:r>
      <w:r w:rsidRPr="00DB34C0">
        <w:rPr>
          <w:rStyle w:val="libAlaemChar"/>
          <w:rtl/>
        </w:rPr>
        <w:t>)</w:t>
      </w:r>
      <w:r w:rsidRPr="00F631CB">
        <w:rPr>
          <w:rtl/>
        </w:rPr>
        <w:t xml:space="preserve"> </w:t>
      </w:r>
      <w:r w:rsidRPr="00DB34C0">
        <w:rPr>
          <w:rStyle w:val="libFootnotenumChar"/>
          <w:rtl/>
        </w:rPr>
        <w:t>(1)</w:t>
      </w:r>
      <w:r w:rsidRPr="00F631CB">
        <w:rPr>
          <w:rtl/>
        </w:rPr>
        <w:t xml:space="preserve"> ‌</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التوبة</w:t>
      </w:r>
      <w:r>
        <w:rPr>
          <w:rtl/>
        </w:rPr>
        <w:t>:</w:t>
      </w:r>
      <w:r w:rsidRPr="00F631CB">
        <w:rPr>
          <w:rtl/>
        </w:rPr>
        <w:t xml:space="preserve"> 106‌</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وخذ الذي تحته</w:t>
      </w:r>
      <w:r>
        <w:rPr>
          <w:rtl/>
        </w:rPr>
        <w:t>،</w:t>
      </w:r>
      <w:r w:rsidRPr="00F631CB">
        <w:rPr>
          <w:rtl/>
        </w:rPr>
        <w:t xml:space="preserve"> قال</w:t>
      </w:r>
      <w:r>
        <w:rPr>
          <w:rtl/>
        </w:rPr>
        <w:t>:</w:t>
      </w:r>
      <w:r w:rsidRPr="00F631CB">
        <w:rPr>
          <w:rtl/>
        </w:rPr>
        <w:t xml:space="preserve"> فرفعته فاذا تحته دنانير</w:t>
      </w:r>
      <w:r>
        <w:rPr>
          <w:rtl/>
        </w:rPr>
        <w:t>،</w:t>
      </w:r>
      <w:r w:rsidRPr="00F631CB">
        <w:rPr>
          <w:rtl/>
        </w:rPr>
        <w:t xml:space="preserve"> فقلت</w:t>
      </w:r>
      <w:r>
        <w:rPr>
          <w:rtl/>
        </w:rPr>
        <w:t>:</w:t>
      </w:r>
      <w:r w:rsidRPr="00F631CB">
        <w:rPr>
          <w:rtl/>
        </w:rPr>
        <w:t xml:space="preserve"> لا والله جعلت فداك ما شكوت إليك لتعطيني شيئا</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خذها ولا تخبر أحد بحاجتك فيستخف بك</w:t>
      </w:r>
      <w:r>
        <w:rPr>
          <w:rtl/>
        </w:rPr>
        <w:t>،</w:t>
      </w:r>
      <w:r w:rsidRPr="00F631CB">
        <w:rPr>
          <w:rtl/>
        </w:rPr>
        <w:t xml:space="preserve"> فأخذتها فاذا هى ثلاث مائة دينار.</w:t>
      </w:r>
    </w:p>
    <w:p w:rsidR="002B744E" w:rsidRPr="00F631CB" w:rsidRDefault="002B744E" w:rsidP="002B744E">
      <w:pPr>
        <w:pStyle w:val="libBold1"/>
        <w:rPr>
          <w:rtl/>
        </w:rPr>
      </w:pPr>
      <w:r w:rsidRPr="00F631CB">
        <w:rPr>
          <w:rtl/>
        </w:rPr>
        <w:t>في مفضل بن قيس بن رمانة‌</w:t>
      </w:r>
    </w:p>
    <w:p w:rsidR="002B744E" w:rsidRPr="00F631CB" w:rsidRDefault="002B744E" w:rsidP="002B744E">
      <w:pPr>
        <w:pStyle w:val="libNormal"/>
        <w:rPr>
          <w:rtl/>
        </w:rPr>
      </w:pPr>
      <w:r w:rsidRPr="00F631CB">
        <w:rPr>
          <w:rtl/>
        </w:rPr>
        <w:t>320</w:t>
      </w:r>
      <w:r>
        <w:rPr>
          <w:rtl/>
        </w:rPr>
        <w:t xml:space="preserve"> - </w:t>
      </w:r>
      <w:r w:rsidRPr="00F631CB">
        <w:rPr>
          <w:rtl/>
        </w:rPr>
        <w:t>محمد بن ابراهيم العبيدي</w:t>
      </w:r>
      <w:r>
        <w:rPr>
          <w:rtl/>
        </w:rPr>
        <w:t>،</w:t>
      </w:r>
      <w:r w:rsidRPr="00F631CB">
        <w:rPr>
          <w:rtl/>
        </w:rPr>
        <w:t xml:space="preserve"> عن مفضل بن قيس بن رمانة</w:t>
      </w:r>
      <w:r>
        <w:rPr>
          <w:rtl/>
        </w:rPr>
        <w:t>،</w:t>
      </w:r>
      <w:r w:rsidRPr="00F631CB">
        <w:rPr>
          <w:rtl/>
        </w:rPr>
        <w:t xml:space="preserve"> قال دخلت على أبي عبد الله </w:t>
      </w:r>
      <w:r w:rsidRPr="00DB34C0">
        <w:rPr>
          <w:rStyle w:val="libAlaemChar"/>
          <w:rtl/>
        </w:rPr>
        <w:t>عليه‌السلام</w:t>
      </w:r>
      <w:r w:rsidRPr="00F631CB">
        <w:rPr>
          <w:rtl/>
        </w:rPr>
        <w:t xml:space="preserve"> فذكرت له بعض حالي</w:t>
      </w:r>
      <w:r>
        <w:rPr>
          <w:rtl/>
        </w:rPr>
        <w:t>،</w:t>
      </w:r>
      <w:r w:rsidRPr="00F631CB">
        <w:rPr>
          <w:rtl/>
        </w:rPr>
        <w:t xml:space="preserve"> فقال يا جارية هاتي ذلك الكيس</w:t>
      </w:r>
      <w:r>
        <w:rPr>
          <w:rtl/>
        </w:rPr>
        <w:t>!</w:t>
      </w:r>
      <w:r w:rsidRPr="00F631CB">
        <w:rPr>
          <w:rtl/>
        </w:rPr>
        <w:t xml:space="preserve"> هذه أربعمائة دينار وصلني أبو جعفر أبو الدوانيق بها</w:t>
      </w:r>
      <w:r>
        <w:rPr>
          <w:rtl/>
        </w:rPr>
        <w:t>،</w:t>
      </w:r>
      <w:r w:rsidRPr="00F631CB">
        <w:rPr>
          <w:rtl/>
        </w:rPr>
        <w:t xml:space="preserve"> خذها فتفرّج بها</w:t>
      </w:r>
      <w:r>
        <w:rPr>
          <w:rtl/>
        </w:rPr>
        <w:t>،</w:t>
      </w:r>
      <w:r w:rsidRPr="00F631CB">
        <w:rPr>
          <w:rtl/>
        </w:rPr>
        <w:t xml:space="preserve"> قال</w:t>
      </w:r>
      <w:r>
        <w:rPr>
          <w:rtl/>
        </w:rPr>
        <w:t>:</w:t>
      </w:r>
      <w:r>
        <w:rPr>
          <w:rFonts w:hint="cs"/>
          <w:rtl/>
        </w:rPr>
        <w:t xml:space="preserve"> </w:t>
      </w:r>
      <w:r>
        <w:rPr>
          <w:rtl/>
        </w:rPr>
        <w:t>قلت جعلت فداك ما هذا دهري،</w:t>
      </w:r>
      <w:r w:rsidRPr="00F631CB">
        <w:rPr>
          <w:rtl/>
        </w:rPr>
        <w:t xml:space="preserve"> ولكني أحببت أن تدعو الله تعالى لي</w:t>
      </w:r>
      <w:r>
        <w:rPr>
          <w:rtl/>
        </w:rPr>
        <w:t>،</w:t>
      </w:r>
      <w:r w:rsidRPr="00F631CB">
        <w:rPr>
          <w:rtl/>
        </w:rPr>
        <w:t xml:space="preserve"> قال</w:t>
      </w:r>
      <w:r>
        <w:rPr>
          <w:rtl/>
        </w:rPr>
        <w:t>،</w:t>
      </w:r>
      <w:r w:rsidRPr="00F631CB">
        <w:rPr>
          <w:rtl/>
        </w:rPr>
        <w:t xml:space="preserve"> فقال</w:t>
      </w:r>
      <w:r>
        <w:rPr>
          <w:rtl/>
        </w:rPr>
        <w:t>:</w:t>
      </w:r>
      <w:r>
        <w:rPr>
          <w:rFonts w:hint="cs"/>
          <w:rtl/>
        </w:rPr>
        <w:t xml:space="preserve"> </w:t>
      </w:r>
      <w:r w:rsidRPr="00F631CB">
        <w:rPr>
          <w:rtl/>
        </w:rPr>
        <w:t>اني سأفعل. ولكن اياك أن تعلم الناس بكل حالك فتهون عليهم.</w:t>
      </w:r>
    </w:p>
    <w:p w:rsidR="002B744E" w:rsidRPr="00F631CB" w:rsidRDefault="002B744E" w:rsidP="002B744E">
      <w:pPr>
        <w:pStyle w:val="libNormal"/>
        <w:rPr>
          <w:rtl/>
        </w:rPr>
      </w:pPr>
      <w:r w:rsidRPr="00F631CB">
        <w:rPr>
          <w:rtl/>
        </w:rPr>
        <w:t>321</w:t>
      </w:r>
      <w:r>
        <w:rPr>
          <w:rtl/>
        </w:rPr>
        <w:t xml:space="preserve"> - </w:t>
      </w:r>
      <w:r w:rsidRPr="00F631CB">
        <w:rPr>
          <w:rtl/>
        </w:rPr>
        <w:t>محمد بن بشير</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أبي أحمد وهو ابن أبي عمير</w:t>
      </w:r>
      <w:r>
        <w:rPr>
          <w:rtl/>
        </w:rPr>
        <w:t>،</w:t>
      </w:r>
      <w:r w:rsidRPr="00F631CB">
        <w:rPr>
          <w:rtl/>
        </w:rPr>
        <w:t xml:space="preserve"> عن مفضل بن قيس بن رمانة</w:t>
      </w:r>
      <w:r>
        <w:rPr>
          <w:rtl/>
        </w:rPr>
        <w:t>،</w:t>
      </w:r>
      <w:r w:rsidRPr="00F631CB">
        <w:rPr>
          <w:rtl/>
        </w:rPr>
        <w:t xml:space="preserve"> وكان خيارا.</w:t>
      </w:r>
    </w:p>
    <w:p w:rsidR="002B744E" w:rsidRDefault="002B744E" w:rsidP="002B744E">
      <w:pPr>
        <w:pStyle w:val="libNormal"/>
        <w:rPr>
          <w:rtl/>
        </w:rPr>
      </w:pPr>
      <w:r w:rsidRPr="00F631CB">
        <w:rPr>
          <w:rtl/>
        </w:rPr>
        <w:t>322</w:t>
      </w:r>
      <w:r>
        <w:rPr>
          <w:rtl/>
        </w:rPr>
        <w:t xml:space="preserve"> - </w:t>
      </w:r>
      <w:r w:rsidRPr="00F631CB">
        <w:rPr>
          <w:rtl/>
        </w:rPr>
        <w:t>حدثني طاهر بن عيسى</w:t>
      </w:r>
      <w:r>
        <w:rPr>
          <w:rtl/>
        </w:rPr>
        <w:t>،</w:t>
      </w:r>
      <w:r w:rsidRPr="00F631CB">
        <w:rPr>
          <w:rtl/>
        </w:rPr>
        <w:t xml:space="preserve"> قال</w:t>
      </w:r>
      <w:r>
        <w:rPr>
          <w:rtl/>
        </w:rPr>
        <w:t>:</w:t>
      </w:r>
      <w:r w:rsidRPr="00F631CB">
        <w:rPr>
          <w:rtl/>
        </w:rPr>
        <w:t xml:space="preserve"> حدثني جعفر بن أحمد</w:t>
      </w:r>
      <w:r>
        <w:rPr>
          <w:rtl/>
        </w:rPr>
        <w:t>،</w:t>
      </w:r>
      <w:r w:rsidRPr="00F631CB">
        <w:rPr>
          <w:rtl/>
        </w:rPr>
        <w:t xml:space="preserve"> قال</w:t>
      </w:r>
      <w:r>
        <w:rPr>
          <w:rtl/>
        </w:rPr>
        <w:t>:</w:t>
      </w:r>
      <w:r w:rsidRPr="00F631CB">
        <w:rPr>
          <w:rtl/>
        </w:rPr>
        <w:t xml:space="preserve"> حدثنا الحسين قال</w:t>
      </w:r>
      <w:r>
        <w:rPr>
          <w:rtl/>
        </w:rPr>
        <w:t>:</w:t>
      </w:r>
      <w:r w:rsidRPr="00F631CB">
        <w:rPr>
          <w:rtl/>
        </w:rPr>
        <w:t xml:space="preserve"> حدثنا علي بن الحسن</w:t>
      </w:r>
      <w:r>
        <w:rPr>
          <w:rtl/>
        </w:rPr>
        <w:t>،</w:t>
      </w:r>
      <w:r w:rsidRPr="00F631CB">
        <w:rPr>
          <w:rtl/>
        </w:rPr>
        <w:t xml:space="preserve"> قال</w:t>
      </w:r>
      <w:r>
        <w:rPr>
          <w:rtl/>
        </w:rPr>
        <w:t>:</w:t>
      </w:r>
      <w:r w:rsidRPr="00F631CB">
        <w:rPr>
          <w:rtl/>
        </w:rPr>
        <w:t xml:space="preserve"> أخبرني العباس بن عامر</w:t>
      </w:r>
      <w:r>
        <w:rPr>
          <w:rtl/>
        </w:rPr>
        <w:t>،</w:t>
      </w:r>
      <w:r w:rsidRPr="00F631CB">
        <w:rPr>
          <w:rtl/>
        </w:rPr>
        <w:t xml:space="preserve"> عن مفضل بن قيس بن رمانة</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فشكوت اليه بعض حالي وسألته‌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605CE5">
        <w:rPr>
          <w:rtl/>
        </w:rPr>
        <w:t>في مفضل بن قيس بن رمانة‌</w:t>
      </w:r>
    </w:p>
    <w:p w:rsidR="002B744E" w:rsidRDefault="002B744E" w:rsidP="002B744E">
      <w:pPr>
        <w:pStyle w:val="libBold1"/>
        <w:rPr>
          <w:rtl/>
        </w:rPr>
      </w:pPr>
      <w:r>
        <w:rPr>
          <w:rFonts w:hint="cs"/>
          <w:rtl/>
        </w:rPr>
        <w:t>قوله:</w:t>
      </w:r>
      <w:r w:rsidRPr="00F631CB">
        <w:rPr>
          <w:rtl/>
        </w:rPr>
        <w:t xml:space="preserve"> ما هذا دهرى </w:t>
      </w:r>
    </w:p>
    <w:p w:rsidR="002B744E" w:rsidRPr="00F631CB" w:rsidRDefault="002B744E" w:rsidP="002B744E">
      <w:pPr>
        <w:pStyle w:val="libNormal"/>
        <w:rPr>
          <w:rtl/>
        </w:rPr>
      </w:pPr>
      <w:r w:rsidRPr="00F631CB">
        <w:rPr>
          <w:rtl/>
        </w:rPr>
        <w:t>أي ما هذا عادتي</w:t>
      </w:r>
      <w:r>
        <w:rPr>
          <w:rtl/>
        </w:rPr>
        <w:t>،</w:t>
      </w:r>
      <w:r w:rsidRPr="00F631CB">
        <w:rPr>
          <w:rtl/>
        </w:rPr>
        <w:t xml:space="preserve"> أو ما هو قصدي وهمتي.</w:t>
      </w:r>
    </w:p>
    <w:p w:rsidR="002B744E" w:rsidRDefault="002B744E" w:rsidP="002B744E">
      <w:pPr>
        <w:pStyle w:val="libNormal"/>
        <w:rPr>
          <w:rtl/>
        </w:rPr>
      </w:pPr>
      <w:r w:rsidRPr="00F631CB">
        <w:rPr>
          <w:rtl/>
        </w:rPr>
        <w:t>فقد ذكر في القاموس</w:t>
      </w:r>
      <w:r>
        <w:rPr>
          <w:rtl/>
        </w:rPr>
        <w:t>:</w:t>
      </w:r>
      <w:r w:rsidRPr="00F631CB">
        <w:rPr>
          <w:rtl/>
        </w:rPr>
        <w:t xml:space="preserve"> الدهر بمعنى العادة</w:t>
      </w:r>
      <w:r>
        <w:rPr>
          <w:rtl/>
        </w:rPr>
        <w:t>،</w:t>
      </w:r>
      <w:r w:rsidRPr="00F631CB">
        <w:rPr>
          <w:rtl/>
        </w:rPr>
        <w:t xml:space="preserve"> وبمعنى الهمة</w:t>
      </w:r>
      <w:r>
        <w:rPr>
          <w:rtl/>
        </w:rPr>
        <w:t>،</w:t>
      </w:r>
      <w:r w:rsidRPr="00F631CB">
        <w:rPr>
          <w:rtl/>
        </w:rPr>
        <w:t xml:space="preserve"> وبمعنى الغاية </w:t>
      </w:r>
      <w:r w:rsidRPr="00DB34C0">
        <w:rPr>
          <w:rStyle w:val="libFootnotenumChar"/>
          <w:rtl/>
        </w:rPr>
        <w:t>(1)</w:t>
      </w:r>
      <w:r>
        <w:rPr>
          <w:rFonts w:hint="cs"/>
          <w:rtl/>
        </w:rPr>
        <w:t>.</w:t>
      </w:r>
      <w:r w:rsidRPr="00F631CB">
        <w:rPr>
          <w:rtl/>
        </w:rPr>
        <w:t xml:space="preserve"> </w:t>
      </w:r>
    </w:p>
    <w:p w:rsidR="002B744E" w:rsidRDefault="002B744E" w:rsidP="002B744E">
      <w:pPr>
        <w:pStyle w:val="libNormal"/>
        <w:rPr>
          <w:rtl/>
        </w:rPr>
      </w:pPr>
      <w:r w:rsidRPr="00F631CB">
        <w:rPr>
          <w:rtl/>
        </w:rPr>
        <w:t>وفي النهاية الاثيرية</w:t>
      </w:r>
      <w:r>
        <w:rPr>
          <w:rtl/>
        </w:rPr>
        <w:t>:</w:t>
      </w:r>
      <w:r w:rsidRPr="00F631CB">
        <w:rPr>
          <w:rtl/>
        </w:rPr>
        <w:t xml:space="preserve"> ما ذاك دهري</w:t>
      </w:r>
      <w:r>
        <w:rPr>
          <w:rtl/>
        </w:rPr>
        <w:t>،</w:t>
      </w:r>
      <w:r w:rsidRPr="00F631CB">
        <w:rPr>
          <w:rtl/>
        </w:rPr>
        <w:t xml:space="preserve"> وما دهري بكذا</w:t>
      </w:r>
      <w:r>
        <w:rPr>
          <w:rtl/>
        </w:rPr>
        <w:t>،</w:t>
      </w:r>
      <w:r w:rsidRPr="00F631CB">
        <w:rPr>
          <w:rtl/>
        </w:rPr>
        <w:t xml:space="preserve"> أي همتي وارادتي </w:t>
      </w:r>
      <w:r w:rsidRPr="00DB34C0">
        <w:rPr>
          <w:rStyle w:val="libFootnotenumChar"/>
          <w:rtl/>
        </w:rPr>
        <w:t>(2)</w:t>
      </w:r>
      <w:r>
        <w:rPr>
          <w:rFonts w:hint="cs"/>
          <w:rtl/>
        </w:rPr>
        <w:t>.</w:t>
      </w:r>
      <w:r w:rsidRPr="00F631CB">
        <w:rPr>
          <w:rtl/>
        </w:rPr>
        <w:t xml:space="preserve"> </w:t>
      </w:r>
    </w:p>
    <w:p w:rsidR="002B744E" w:rsidRPr="00F631CB" w:rsidRDefault="002B744E" w:rsidP="002B744E">
      <w:pPr>
        <w:pStyle w:val="libNormal"/>
        <w:rPr>
          <w:rtl/>
        </w:rPr>
      </w:pPr>
      <w:r w:rsidRPr="00F631CB">
        <w:rPr>
          <w:rtl/>
        </w:rPr>
        <w:t>وفي مجمل اللغة</w:t>
      </w:r>
      <w:r>
        <w:rPr>
          <w:rtl/>
        </w:rPr>
        <w:t>:</w:t>
      </w:r>
      <w:r w:rsidRPr="00F631CB">
        <w:rPr>
          <w:rtl/>
        </w:rPr>
        <w:t xml:space="preserve"> ما دهري كذا أي ما همتي.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2 / 33‌</w:t>
      </w:r>
    </w:p>
    <w:p w:rsidR="002B744E" w:rsidRPr="00F631CB" w:rsidRDefault="002B744E" w:rsidP="002B744E">
      <w:pPr>
        <w:pStyle w:val="libFootnote0"/>
        <w:rPr>
          <w:rtl/>
          <w:lang w:bidi="fa-IR"/>
        </w:rPr>
      </w:pPr>
      <w:r w:rsidRPr="00F631CB">
        <w:rPr>
          <w:rtl/>
        </w:rPr>
        <w:t>(2) نهاية ابن الاثير</w:t>
      </w:r>
      <w:r>
        <w:rPr>
          <w:rtl/>
        </w:rPr>
        <w:t>:</w:t>
      </w:r>
      <w:r w:rsidRPr="00F631CB">
        <w:rPr>
          <w:rtl/>
        </w:rPr>
        <w:t xml:space="preserve"> 2 / 144‌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الدعاء</w:t>
      </w:r>
      <w:r>
        <w:rPr>
          <w:rtl/>
        </w:rPr>
        <w:t>،</w:t>
      </w:r>
      <w:r w:rsidRPr="00F631CB">
        <w:rPr>
          <w:rtl/>
        </w:rPr>
        <w:t xml:space="preserve"> فقال</w:t>
      </w:r>
      <w:r>
        <w:rPr>
          <w:rtl/>
        </w:rPr>
        <w:t>:</w:t>
      </w:r>
      <w:r w:rsidRPr="00F631CB">
        <w:rPr>
          <w:rtl/>
        </w:rPr>
        <w:t xml:space="preserve"> يا جارية هاتي الكيس الذي وصلنا به أبو جعفر</w:t>
      </w:r>
      <w:r>
        <w:rPr>
          <w:rtl/>
        </w:rPr>
        <w:t>،</w:t>
      </w:r>
      <w:r w:rsidRPr="00F631CB">
        <w:rPr>
          <w:rtl/>
        </w:rPr>
        <w:t xml:space="preserve"> فجاءت بكيس</w:t>
      </w:r>
      <w:r>
        <w:rPr>
          <w:rtl/>
        </w:rPr>
        <w:t>،</w:t>
      </w:r>
      <w:r w:rsidRPr="00F631CB">
        <w:rPr>
          <w:rtl/>
        </w:rPr>
        <w:t xml:space="preserve"> فقال</w:t>
      </w:r>
      <w:r>
        <w:rPr>
          <w:rtl/>
        </w:rPr>
        <w:t>:</w:t>
      </w:r>
      <w:r w:rsidRPr="00F631CB">
        <w:rPr>
          <w:rtl/>
        </w:rPr>
        <w:t xml:space="preserve"> هذا كيس فيه أربع مائة دينار فاستعن به.</w:t>
      </w:r>
    </w:p>
    <w:p w:rsidR="002B744E" w:rsidRPr="00F631CB" w:rsidRDefault="002B744E" w:rsidP="002B744E">
      <w:pPr>
        <w:pStyle w:val="libNormal"/>
        <w:rPr>
          <w:rtl/>
        </w:rPr>
      </w:pPr>
      <w:r w:rsidRPr="00F631CB">
        <w:rPr>
          <w:rtl/>
        </w:rPr>
        <w:t>قال قلت</w:t>
      </w:r>
      <w:r>
        <w:rPr>
          <w:rtl/>
        </w:rPr>
        <w:t>:</w:t>
      </w:r>
      <w:r w:rsidRPr="00F631CB">
        <w:rPr>
          <w:rtl/>
        </w:rPr>
        <w:t xml:space="preserve"> لا والله جعلت فداك ما أردت هذا</w:t>
      </w:r>
      <w:r>
        <w:rPr>
          <w:rtl/>
        </w:rPr>
        <w:t>،</w:t>
      </w:r>
      <w:r w:rsidRPr="00F631CB">
        <w:rPr>
          <w:rtl/>
        </w:rPr>
        <w:t xml:space="preserve"> ولكن اردت الدعاء لي</w:t>
      </w:r>
      <w:r>
        <w:rPr>
          <w:rtl/>
        </w:rPr>
        <w:t>،</w:t>
      </w:r>
      <w:r w:rsidRPr="00F631CB">
        <w:rPr>
          <w:rtl/>
        </w:rPr>
        <w:t xml:space="preserve"> فقال لي ولا ادع الدعاء</w:t>
      </w:r>
      <w:r>
        <w:rPr>
          <w:rtl/>
        </w:rPr>
        <w:t>،</w:t>
      </w:r>
      <w:r w:rsidRPr="00F631CB">
        <w:rPr>
          <w:rtl/>
        </w:rPr>
        <w:t xml:space="preserve"> ولكن لا تخبر الناس بكل ما انت فيه فتهون عليهم.</w:t>
      </w:r>
    </w:p>
    <w:p w:rsidR="002B744E" w:rsidRPr="00F631CB" w:rsidRDefault="002B744E" w:rsidP="002B744E">
      <w:pPr>
        <w:pStyle w:val="libNormal"/>
        <w:rPr>
          <w:rtl/>
        </w:rPr>
      </w:pPr>
      <w:r w:rsidRPr="00F631CB">
        <w:rPr>
          <w:rtl/>
        </w:rPr>
        <w:t>323</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عيسى</w:t>
      </w:r>
      <w:r>
        <w:rPr>
          <w:rtl/>
        </w:rPr>
        <w:t>،</w:t>
      </w:r>
      <w:r w:rsidRPr="00F631CB">
        <w:rPr>
          <w:rtl/>
        </w:rPr>
        <w:t xml:space="preserve"> عن ابن أبي عمير</w:t>
      </w:r>
      <w:r>
        <w:rPr>
          <w:rtl/>
        </w:rPr>
        <w:t>،</w:t>
      </w:r>
      <w:r w:rsidRPr="00F631CB">
        <w:rPr>
          <w:rtl/>
        </w:rPr>
        <w:t xml:space="preserve"> عن مفضل بن قيس بن رمانة</w:t>
      </w:r>
      <w:r>
        <w:rPr>
          <w:rtl/>
        </w:rPr>
        <w:t>،</w:t>
      </w:r>
      <w:r w:rsidRPr="00F631CB">
        <w:rPr>
          <w:rtl/>
        </w:rPr>
        <w:t xml:space="preserve"> قال</w:t>
      </w:r>
      <w:r>
        <w:rPr>
          <w:rtl/>
        </w:rPr>
        <w:t>:</w:t>
      </w:r>
      <w:r w:rsidRPr="00F631CB">
        <w:rPr>
          <w:rtl/>
        </w:rPr>
        <w:t xml:space="preserve"> وكان خيرا</w:t>
      </w:r>
      <w:r>
        <w:rPr>
          <w:rtl/>
        </w:rPr>
        <w:t>،</w:t>
      </w:r>
      <w:r w:rsidRPr="00F631CB">
        <w:rPr>
          <w:rtl/>
        </w:rPr>
        <w:t xml:space="preserve"> قال قلت لأبي عبد الله </w:t>
      </w:r>
      <w:r w:rsidRPr="00DB34C0">
        <w:rPr>
          <w:rStyle w:val="libAlaemChar"/>
          <w:rtl/>
        </w:rPr>
        <w:t>عليه‌السلام</w:t>
      </w:r>
      <w:r>
        <w:rPr>
          <w:rtl/>
        </w:rPr>
        <w:t>:</w:t>
      </w:r>
      <w:r w:rsidRPr="00F631CB">
        <w:rPr>
          <w:rtl/>
        </w:rPr>
        <w:t xml:space="preserve"> أن اصحابنا يختلفون في شي‌ء</w:t>
      </w:r>
      <w:r>
        <w:rPr>
          <w:rtl/>
        </w:rPr>
        <w:t>،</w:t>
      </w:r>
      <w:r w:rsidRPr="00F631CB">
        <w:rPr>
          <w:rtl/>
        </w:rPr>
        <w:t xml:space="preserve"> واقول</w:t>
      </w:r>
      <w:r>
        <w:rPr>
          <w:rtl/>
        </w:rPr>
        <w:t>:</w:t>
      </w:r>
      <w:r w:rsidRPr="00F631CB">
        <w:rPr>
          <w:rtl/>
        </w:rPr>
        <w:t xml:space="preserve"> قولي فيها قول جعفر بن محمد</w:t>
      </w:r>
      <w:r>
        <w:rPr>
          <w:rtl/>
        </w:rPr>
        <w:t>،</w:t>
      </w:r>
      <w:r w:rsidRPr="00F631CB">
        <w:rPr>
          <w:rtl/>
        </w:rPr>
        <w:t xml:space="preserve"> فقال</w:t>
      </w:r>
      <w:r>
        <w:rPr>
          <w:rtl/>
        </w:rPr>
        <w:t>:</w:t>
      </w:r>
      <w:r w:rsidRPr="00F631CB">
        <w:rPr>
          <w:rtl/>
        </w:rPr>
        <w:t xml:space="preserve"> بهذا نزل جبريل.</w:t>
      </w:r>
    </w:p>
    <w:p w:rsidR="002B744E" w:rsidRPr="00F631CB" w:rsidRDefault="002B744E" w:rsidP="002B744E">
      <w:pPr>
        <w:pStyle w:val="libNormal"/>
        <w:rPr>
          <w:rtl/>
        </w:rPr>
      </w:pPr>
      <w:r>
        <w:rPr>
          <w:rtl/>
        </w:rPr>
        <w:t>قال أبو احمد: لو كان شاطرا</w:t>
      </w:r>
      <w:r w:rsidRPr="00F631CB">
        <w:rPr>
          <w:rtl/>
        </w:rPr>
        <w:t xml:space="preserve"> ما أخبرني على هذا الا بحقيقة.</w:t>
      </w:r>
    </w:p>
    <w:p w:rsidR="002B744E" w:rsidRPr="00F631CB" w:rsidRDefault="002B744E" w:rsidP="002B744E">
      <w:pPr>
        <w:pStyle w:val="libCenterBold1"/>
        <w:rPr>
          <w:rtl/>
        </w:rPr>
      </w:pPr>
      <w:r w:rsidRPr="00F631CB">
        <w:rPr>
          <w:rtl/>
        </w:rPr>
        <w:t>في أبى جعفر الاحول محمد بن على بن النعمان مؤمن الطاق‌</w:t>
      </w:r>
    </w:p>
    <w:p w:rsidR="002B744E" w:rsidRDefault="002B744E" w:rsidP="002B744E">
      <w:pPr>
        <w:pStyle w:val="libNormal"/>
        <w:rPr>
          <w:rtl/>
        </w:rPr>
      </w:pPr>
      <w:r w:rsidRPr="00F631CB">
        <w:rPr>
          <w:rtl/>
        </w:rPr>
        <w:t>324</w:t>
      </w:r>
      <w:r>
        <w:rPr>
          <w:rtl/>
        </w:rPr>
        <w:t xml:space="preserve"> - </w:t>
      </w:r>
      <w:r w:rsidRPr="00F631CB">
        <w:rPr>
          <w:rtl/>
        </w:rPr>
        <w:t>مولى بجيلة ولقبه الناس شيطان الطاق</w:t>
      </w:r>
      <w:r>
        <w:rPr>
          <w:rtl/>
        </w:rPr>
        <w:t>،</w:t>
      </w:r>
      <w:r w:rsidRPr="00F631CB">
        <w:rPr>
          <w:rtl/>
        </w:rPr>
        <w:t xml:space="preserve"> وذلك أنهم شكوا في درهم فعرضوه علي</w:t>
      </w:r>
      <w:r>
        <w:rPr>
          <w:rtl/>
        </w:rPr>
        <w:t>ه وكان صيرفيا فقال لهم: ستوق،</w:t>
      </w:r>
      <w:r w:rsidRPr="00F631CB">
        <w:rPr>
          <w:rtl/>
        </w:rPr>
        <w:t xml:space="preserve"> فقالوا</w:t>
      </w:r>
      <w:r>
        <w:rPr>
          <w:rtl/>
        </w:rPr>
        <w:t>:</w:t>
      </w:r>
      <w:r w:rsidRPr="00F631CB">
        <w:rPr>
          <w:rtl/>
        </w:rPr>
        <w:t xml:space="preserve"> ما هو الا شيطان الطاق.</w:t>
      </w:r>
    </w:p>
    <w:p w:rsidR="002B744E" w:rsidRDefault="002B744E" w:rsidP="002B744E">
      <w:pPr>
        <w:pStyle w:val="libLine"/>
        <w:rPr>
          <w:rtl/>
        </w:rPr>
      </w:pPr>
      <w:r>
        <w:rPr>
          <w:rtl/>
        </w:rPr>
        <w:t>___________________________________________________________</w:t>
      </w:r>
    </w:p>
    <w:p w:rsidR="002B744E" w:rsidRPr="00605CE5" w:rsidRDefault="002B744E" w:rsidP="002B744E">
      <w:pPr>
        <w:pStyle w:val="libBold1"/>
        <w:rPr>
          <w:rtl/>
        </w:rPr>
      </w:pPr>
      <w:r w:rsidRPr="00605CE5">
        <w:rPr>
          <w:rtl/>
        </w:rPr>
        <w:t>قوله</w:t>
      </w:r>
      <w:r>
        <w:rPr>
          <w:rtl/>
        </w:rPr>
        <w:t>:</w:t>
      </w:r>
      <w:r w:rsidRPr="00605CE5">
        <w:rPr>
          <w:rtl/>
        </w:rPr>
        <w:t xml:space="preserve"> قال أبو أحمد لو كان شاطرا‌</w:t>
      </w:r>
    </w:p>
    <w:p w:rsidR="002B744E" w:rsidRPr="00F631CB" w:rsidRDefault="002B744E" w:rsidP="002B744E">
      <w:pPr>
        <w:pStyle w:val="libNormal"/>
        <w:rPr>
          <w:rtl/>
        </w:rPr>
      </w:pPr>
      <w:r w:rsidRPr="00F631CB">
        <w:rPr>
          <w:rtl/>
        </w:rPr>
        <w:t>من الشطارة بمعنى الضلاعة والجلادة. والشاطر في أصل اللغة من أعيى أهله سوءا وخبثا ورداءة</w:t>
      </w:r>
      <w:r>
        <w:rPr>
          <w:rtl/>
        </w:rPr>
        <w:t>،</w:t>
      </w:r>
      <w:r w:rsidRPr="00F631CB">
        <w:rPr>
          <w:rtl/>
        </w:rPr>
        <w:t xml:space="preserve"> فشاع تجريده عن ذلك واستعماله في كل متضلع بالامر متجلد فيه قد أعيى شركائه في الصناعة بضلاعته وجلادته.</w:t>
      </w:r>
    </w:p>
    <w:p w:rsidR="002B744E" w:rsidRPr="00F631CB" w:rsidRDefault="002B744E" w:rsidP="002B744E">
      <w:pPr>
        <w:pStyle w:val="libNormal"/>
        <w:rPr>
          <w:rtl/>
        </w:rPr>
      </w:pPr>
      <w:r w:rsidRPr="00F631CB">
        <w:rPr>
          <w:rtl/>
        </w:rPr>
        <w:t>يعني قال أبو أحمد</w:t>
      </w:r>
      <w:r>
        <w:rPr>
          <w:rtl/>
        </w:rPr>
        <w:t xml:space="preserve"> - </w:t>
      </w:r>
      <w:r w:rsidRPr="00F631CB">
        <w:rPr>
          <w:rtl/>
        </w:rPr>
        <w:t>وهو ابن أبي عمير</w:t>
      </w:r>
      <w:r>
        <w:rPr>
          <w:rtl/>
        </w:rPr>
        <w:t xml:space="preserve"> -:</w:t>
      </w:r>
      <w:r w:rsidRPr="00F631CB">
        <w:rPr>
          <w:rtl/>
        </w:rPr>
        <w:t xml:space="preserve"> لو كان مفضل بن قيس شاطرا لأخبرني بالامر على التعيين وعلى الحقيقة</w:t>
      </w:r>
      <w:r>
        <w:rPr>
          <w:rtl/>
        </w:rPr>
        <w:t>،</w:t>
      </w:r>
      <w:r w:rsidRPr="00F631CB">
        <w:rPr>
          <w:rtl/>
        </w:rPr>
        <w:t xml:space="preserve"> فكان يقول في مسألة كذا أقول كذا وأقول أنه قول جعفر بن محمد الصادق </w:t>
      </w:r>
      <w:r w:rsidRPr="00DB34C0">
        <w:rPr>
          <w:rStyle w:val="libAlaemChar"/>
          <w:rtl/>
        </w:rPr>
        <w:t>عليه‌السلام</w:t>
      </w:r>
      <w:r w:rsidRPr="00F631CB">
        <w:rPr>
          <w:rtl/>
        </w:rPr>
        <w:t>.</w:t>
      </w:r>
    </w:p>
    <w:p w:rsidR="002B744E" w:rsidRPr="00F631CB" w:rsidRDefault="002B744E" w:rsidP="002B744E">
      <w:pPr>
        <w:pStyle w:val="libCenterBold1"/>
        <w:rPr>
          <w:rtl/>
          <w:lang w:bidi="fa-IR"/>
        </w:rPr>
      </w:pPr>
      <w:r w:rsidRPr="00605CE5">
        <w:rPr>
          <w:rtl/>
        </w:rPr>
        <w:t>في أبى جعفر الاحول‌</w:t>
      </w:r>
    </w:p>
    <w:p w:rsidR="002B744E" w:rsidRDefault="002B744E" w:rsidP="002B744E">
      <w:pPr>
        <w:pStyle w:val="libBold1"/>
        <w:rPr>
          <w:rtl/>
        </w:rPr>
      </w:pPr>
      <w:r>
        <w:rPr>
          <w:rFonts w:hint="cs"/>
          <w:rtl/>
        </w:rPr>
        <w:t>قوله:</w:t>
      </w:r>
      <w:r w:rsidRPr="00F631CB">
        <w:rPr>
          <w:rtl/>
        </w:rPr>
        <w:t xml:space="preserve"> فقال لهم</w:t>
      </w:r>
      <w:r>
        <w:rPr>
          <w:rtl/>
        </w:rPr>
        <w:t>:</w:t>
      </w:r>
      <w:r w:rsidRPr="00F631CB">
        <w:rPr>
          <w:rtl/>
        </w:rPr>
        <w:t xml:space="preserve"> ستوق </w:t>
      </w:r>
    </w:p>
    <w:p w:rsidR="002B744E" w:rsidRPr="00F631CB" w:rsidRDefault="002B744E" w:rsidP="002B744E">
      <w:pPr>
        <w:pStyle w:val="libNormal"/>
        <w:rPr>
          <w:rtl/>
        </w:rPr>
      </w:pPr>
      <w:r w:rsidRPr="00F631CB">
        <w:rPr>
          <w:rtl/>
        </w:rPr>
        <w:t>الستوق باهمال السين المفتوحة وتشديد التاء المثناة من فوق المضمومة‌</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325</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محمد بن الحسين بن أبي الخطاب</w:t>
      </w:r>
      <w:r>
        <w:rPr>
          <w:rtl/>
        </w:rPr>
        <w:t>،</w:t>
      </w:r>
      <w:r w:rsidRPr="00F631CB">
        <w:rPr>
          <w:rtl/>
        </w:rPr>
        <w:t xml:space="preserve"> عن النضر بن شعيب</w:t>
      </w:r>
      <w:r>
        <w:rPr>
          <w:rtl/>
        </w:rPr>
        <w:t>،</w:t>
      </w:r>
      <w:r w:rsidRPr="00F631CB">
        <w:rPr>
          <w:rtl/>
        </w:rPr>
        <w:t xml:space="preserve"> عن أبان بن عثمان</w:t>
      </w:r>
      <w:r>
        <w:rPr>
          <w:rtl/>
        </w:rPr>
        <w:t>،</w:t>
      </w:r>
      <w:r w:rsidRPr="00F631CB">
        <w:rPr>
          <w:rtl/>
        </w:rPr>
        <w:t xml:space="preserve"> عن عمر بن يزيد</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زرارة وبريد بن معاوية ومحمد بن مسلم والاحول أحب الناس إلي أحياء وأم</w:t>
      </w:r>
      <w:r>
        <w:rPr>
          <w:rtl/>
        </w:rPr>
        <w:t>واتا، ولكنهم يجيئوني فيقولونني</w:t>
      </w:r>
      <w:r w:rsidRPr="00F631CB">
        <w:rPr>
          <w:rtl/>
        </w:rPr>
        <w:t xml:space="preserve"> لي فلا أجد بدا من أن أقول.</w:t>
      </w:r>
    </w:p>
    <w:p w:rsidR="002B744E" w:rsidRDefault="002B744E" w:rsidP="002B744E">
      <w:pPr>
        <w:pStyle w:val="libNormal"/>
        <w:rPr>
          <w:rtl/>
        </w:rPr>
      </w:pPr>
      <w:r w:rsidRPr="00F631CB">
        <w:rPr>
          <w:rtl/>
        </w:rPr>
        <w:t>326</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ويعقوب بن يزيد</w:t>
      </w:r>
      <w:r>
        <w:rPr>
          <w:rtl/>
        </w:rPr>
        <w:t>،</w:t>
      </w:r>
      <w:r w:rsidRPr="00F631CB">
        <w:rPr>
          <w:rtl/>
        </w:rPr>
        <w:t xml:space="preserve"> عن ابن أبي عمير</w:t>
      </w:r>
      <w:r>
        <w:rPr>
          <w:rtl/>
        </w:rPr>
        <w:t>،</w:t>
      </w:r>
      <w:r w:rsidRPr="00F631CB">
        <w:rPr>
          <w:rtl/>
        </w:rPr>
        <w:t xml:space="preserve"> عن أبي العباس البقباق</w:t>
      </w:r>
      <w:r>
        <w:rPr>
          <w:rtl/>
        </w:rPr>
        <w:t>،</w:t>
      </w:r>
      <w:r w:rsidRPr="00F631CB">
        <w:rPr>
          <w:rtl/>
        </w:rPr>
        <w:t xml:space="preserve"> عن أبي عبد الله </w:t>
      </w:r>
      <w:r w:rsidRPr="00DB34C0">
        <w:rPr>
          <w:rStyle w:val="libAlaemChar"/>
          <w:rtl/>
        </w:rPr>
        <w:t>عليه‌السلام</w:t>
      </w:r>
      <w:r w:rsidRPr="00F631CB">
        <w:rPr>
          <w:rtl/>
        </w:rPr>
        <w:t xml:space="preserve"> أنه قال</w:t>
      </w:r>
      <w:r>
        <w:rPr>
          <w:rtl/>
        </w:rPr>
        <w:t>:</w:t>
      </w:r>
      <w:r w:rsidRPr="00F631CB">
        <w:rPr>
          <w:rtl/>
        </w:rPr>
        <w:t xml:space="preserve"> أربعة أحب الناس إلي أحياء وأمواتا</w:t>
      </w:r>
      <w:r>
        <w:rPr>
          <w:rtl/>
        </w:rPr>
        <w:t>،</w:t>
      </w:r>
      <w:r w:rsidRPr="00F631CB">
        <w:rPr>
          <w:rtl/>
        </w:rPr>
        <w:t xml:space="preserve"> بريد بن معاوية العجلي</w:t>
      </w:r>
      <w:r>
        <w:rPr>
          <w:rtl/>
        </w:rPr>
        <w:t>،</w:t>
      </w:r>
      <w:r w:rsidRPr="00F631CB">
        <w:rPr>
          <w:rtl/>
        </w:rPr>
        <w:t xml:space="preserve"> وزرارة بن أعين</w:t>
      </w:r>
      <w:r>
        <w:rPr>
          <w:rtl/>
        </w:rPr>
        <w:t>،</w:t>
      </w:r>
      <w:r w:rsidRPr="00F631CB">
        <w:rPr>
          <w:rtl/>
        </w:rPr>
        <w:t xml:space="preserve"> ومحمد ابن مسلم</w:t>
      </w:r>
      <w:r>
        <w:rPr>
          <w:rtl/>
        </w:rPr>
        <w:t>،</w:t>
      </w:r>
      <w:r w:rsidRPr="00F631CB">
        <w:rPr>
          <w:rtl/>
        </w:rPr>
        <w:t xml:space="preserve"> وأبو جعفر الاحول</w:t>
      </w:r>
      <w:r>
        <w:rPr>
          <w:rtl/>
        </w:rPr>
        <w:t>،</w:t>
      </w:r>
      <w:r w:rsidRPr="00F631CB">
        <w:rPr>
          <w:rtl/>
        </w:rPr>
        <w:t xml:space="preserve"> أحب الناس إلي أحياء وأمواتا.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والقاف أخيرا.</w:t>
      </w:r>
    </w:p>
    <w:p w:rsidR="002B744E" w:rsidRPr="00F631CB" w:rsidRDefault="002B744E" w:rsidP="002B744E">
      <w:pPr>
        <w:pStyle w:val="libNormal"/>
        <w:rPr>
          <w:rtl/>
        </w:rPr>
      </w:pPr>
      <w:r w:rsidRPr="00F631CB">
        <w:rPr>
          <w:rtl/>
        </w:rPr>
        <w:t>قال في المغرب</w:t>
      </w:r>
      <w:r>
        <w:rPr>
          <w:rtl/>
        </w:rPr>
        <w:t>:</w:t>
      </w:r>
      <w:r w:rsidRPr="00F631CB">
        <w:rPr>
          <w:rtl/>
        </w:rPr>
        <w:t xml:space="preserve"> ارداء من البهرج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الستوق كتنور وقدوس</w:t>
      </w:r>
      <w:r>
        <w:rPr>
          <w:rtl/>
        </w:rPr>
        <w:t>،</w:t>
      </w:r>
      <w:r w:rsidRPr="00F631CB">
        <w:rPr>
          <w:rtl/>
        </w:rPr>
        <w:t xml:space="preserve"> وتستوق بضم التاءين زيف مبهرج ملبس بالفضة </w:t>
      </w:r>
      <w:r w:rsidRPr="00DB34C0">
        <w:rPr>
          <w:rStyle w:val="libFootnotenumChar"/>
          <w:rtl/>
        </w:rPr>
        <w:t>(2)</w:t>
      </w:r>
      <w:r>
        <w:rPr>
          <w:rtl/>
        </w:rPr>
        <w:t>.</w:t>
      </w:r>
    </w:p>
    <w:p w:rsidR="002B744E" w:rsidRPr="00F631CB" w:rsidRDefault="002B744E" w:rsidP="002B744E">
      <w:pPr>
        <w:pStyle w:val="libBold1"/>
        <w:rPr>
          <w:rtl/>
        </w:rPr>
      </w:pPr>
      <w:r w:rsidRPr="00C31AC2">
        <w:rPr>
          <w:rtl/>
        </w:rPr>
        <w:t>قوله (ع)</w:t>
      </w:r>
      <w:r>
        <w:rPr>
          <w:rtl/>
        </w:rPr>
        <w:t>:</w:t>
      </w:r>
      <w:r w:rsidRPr="00C31AC2">
        <w:rPr>
          <w:rtl/>
        </w:rPr>
        <w:t xml:space="preserve"> ولكنهم يجيئوني فيقولوننى</w:t>
      </w:r>
      <w:r w:rsidRPr="00F631CB">
        <w:rPr>
          <w:rtl/>
        </w:rPr>
        <w:t>‌</w:t>
      </w:r>
    </w:p>
    <w:p w:rsidR="002B744E" w:rsidRPr="00F631CB" w:rsidRDefault="002B744E" w:rsidP="002B744E">
      <w:pPr>
        <w:pStyle w:val="libNormal"/>
        <w:rPr>
          <w:rtl/>
        </w:rPr>
      </w:pPr>
      <w:r w:rsidRPr="00F631CB">
        <w:rPr>
          <w:rtl/>
        </w:rPr>
        <w:t>أي ولكن الاربعة المذكورين يجيئوني بأقاويل استنكرها فيقولوني</w:t>
      </w:r>
      <w:r>
        <w:rPr>
          <w:rtl/>
        </w:rPr>
        <w:t>،</w:t>
      </w:r>
      <w:r w:rsidRPr="00F631CB">
        <w:rPr>
          <w:rtl/>
        </w:rPr>
        <w:t xml:space="preserve"> بالتشديد من التقويل من باب التفعل للتعدية.</w:t>
      </w:r>
    </w:p>
    <w:p w:rsidR="002B744E" w:rsidRPr="00F631CB" w:rsidRDefault="002B744E" w:rsidP="002B744E">
      <w:pPr>
        <w:pStyle w:val="libNormal"/>
        <w:rPr>
          <w:rtl/>
        </w:rPr>
      </w:pPr>
      <w:r w:rsidRPr="00F631CB">
        <w:rPr>
          <w:rtl/>
        </w:rPr>
        <w:t>أي يحملونني على القول لهم أو فيهم</w:t>
      </w:r>
      <w:r>
        <w:rPr>
          <w:rtl/>
        </w:rPr>
        <w:t>،</w:t>
      </w:r>
      <w:r w:rsidRPr="00F631CB">
        <w:rPr>
          <w:rtl/>
        </w:rPr>
        <w:t xml:space="preserve"> فلا أجد بدا من أن أقول. أو الضمير للناس لا لهم وهذا أظهر</w:t>
      </w:r>
      <w:r>
        <w:rPr>
          <w:rtl/>
        </w:rPr>
        <w:t>،</w:t>
      </w:r>
      <w:r w:rsidRPr="00F631CB">
        <w:rPr>
          <w:rtl/>
        </w:rPr>
        <w:t xml:space="preserve"> أي ولكن الناس يجيئوني عنهم بمناكير فيقولونني ويحملونني على القول فيهم بما يسوءهم فلا أجد بدا من أن أقول.</w:t>
      </w:r>
    </w:p>
    <w:p w:rsidR="002B744E" w:rsidRPr="00F631CB" w:rsidRDefault="002B744E" w:rsidP="002B744E">
      <w:pPr>
        <w:pStyle w:val="libNormal"/>
        <w:rPr>
          <w:rtl/>
        </w:rPr>
      </w:pPr>
      <w:r w:rsidRPr="00F631CB">
        <w:rPr>
          <w:rtl/>
        </w:rPr>
        <w:t xml:space="preserve">وفي كثير من النسخ « فيقولون لي » </w:t>
      </w:r>
      <w:r w:rsidRPr="00DB34C0">
        <w:rPr>
          <w:rStyle w:val="libFootnotenumChar"/>
          <w:rtl/>
        </w:rPr>
        <w:t>(3)</w:t>
      </w:r>
      <w:r w:rsidRPr="00F631CB">
        <w:rPr>
          <w:rtl/>
        </w:rPr>
        <w:t xml:space="preserve"> مكان « فيقولونني » وهو تحريف.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242‌</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3 / 244‌</w:t>
      </w:r>
    </w:p>
    <w:p w:rsidR="002B744E" w:rsidRPr="00F631CB" w:rsidRDefault="002B744E" w:rsidP="002B744E">
      <w:pPr>
        <w:pStyle w:val="libFootnote0"/>
        <w:rPr>
          <w:rtl/>
          <w:lang w:bidi="fa-IR"/>
        </w:rPr>
      </w:pPr>
      <w:r w:rsidRPr="00F631CB">
        <w:rPr>
          <w:rtl/>
        </w:rPr>
        <w:t>(3) كما في المطبوع من الرجال بجامعة مشهد.</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327</w:t>
      </w:r>
      <w:r>
        <w:rPr>
          <w:rtl/>
        </w:rPr>
        <w:t xml:space="preserve"> - </w:t>
      </w:r>
      <w:r w:rsidRPr="00F631CB">
        <w:rPr>
          <w:rtl/>
        </w:rPr>
        <w:t>حدثني محمد بن الحسن</w:t>
      </w:r>
      <w:r>
        <w:rPr>
          <w:rtl/>
        </w:rPr>
        <w:t>،</w:t>
      </w:r>
      <w:r w:rsidRPr="00F631CB">
        <w:rPr>
          <w:rtl/>
        </w:rPr>
        <w:t xml:space="preserve"> قال</w:t>
      </w:r>
      <w:r>
        <w:rPr>
          <w:rtl/>
        </w:rPr>
        <w:t>:</w:t>
      </w:r>
      <w:r w:rsidRPr="00F631CB">
        <w:rPr>
          <w:rtl/>
        </w:rPr>
        <w:t xml:space="preserve"> حدثني الحسن بن خرزاذ</w:t>
      </w:r>
      <w:r>
        <w:rPr>
          <w:rtl/>
        </w:rPr>
        <w:t>،</w:t>
      </w:r>
      <w:r w:rsidRPr="00F631CB">
        <w:rPr>
          <w:rtl/>
        </w:rPr>
        <w:t xml:space="preserve"> عن موسى بن القاسم البجلي</w:t>
      </w:r>
      <w:r>
        <w:rPr>
          <w:rtl/>
        </w:rPr>
        <w:t>،</w:t>
      </w:r>
      <w:r w:rsidRPr="00F631CB">
        <w:rPr>
          <w:rtl/>
        </w:rPr>
        <w:t xml:space="preserve"> عن صفوان</w:t>
      </w:r>
      <w:r>
        <w:rPr>
          <w:rtl/>
        </w:rPr>
        <w:t>،</w:t>
      </w:r>
      <w:r w:rsidRPr="00F631CB">
        <w:rPr>
          <w:rtl/>
        </w:rPr>
        <w:t xml:space="preserve"> عن عبد الرحمن بن الحجاج</w:t>
      </w:r>
      <w:r>
        <w:rPr>
          <w:rtl/>
        </w:rPr>
        <w:t>،</w:t>
      </w:r>
      <w:r w:rsidRPr="00F631CB">
        <w:rPr>
          <w:rtl/>
        </w:rPr>
        <w:t xml:space="preserve"> عن أبي خالد الكابلي</w:t>
      </w:r>
      <w:r>
        <w:rPr>
          <w:rtl/>
        </w:rPr>
        <w:t>،</w:t>
      </w:r>
      <w:r w:rsidRPr="00F631CB">
        <w:rPr>
          <w:rtl/>
        </w:rPr>
        <w:t xml:space="preserve"> قال</w:t>
      </w:r>
      <w:r>
        <w:rPr>
          <w:rtl/>
        </w:rPr>
        <w:t>:</w:t>
      </w:r>
      <w:r w:rsidRPr="00F631CB">
        <w:rPr>
          <w:rtl/>
        </w:rPr>
        <w:t xml:space="preserve"> رأيت أبا جعفر صاحب الطاق وهو قاعد في الروضة قد قطع أهل المدينة ازراره</w:t>
      </w:r>
      <w:r>
        <w:rPr>
          <w:rFonts w:hint="cs"/>
          <w:rtl/>
        </w:rPr>
        <w:t xml:space="preserve"> </w:t>
      </w:r>
      <w:r w:rsidRPr="00F631CB">
        <w:rPr>
          <w:rtl/>
        </w:rPr>
        <w:t>وهو دائب يجيبهم ويسألونه</w:t>
      </w:r>
      <w:r>
        <w:rPr>
          <w:rtl/>
        </w:rPr>
        <w:t>،</w:t>
      </w:r>
      <w:r w:rsidRPr="00F631CB">
        <w:rPr>
          <w:rtl/>
        </w:rPr>
        <w:t xml:space="preserve"> فدنوت منه فقلت ان أبا عبد الله نهانا عن الكلام فقال</w:t>
      </w:r>
      <w:r>
        <w:rPr>
          <w:rtl/>
        </w:rPr>
        <w:t>:</w:t>
      </w:r>
      <w:r w:rsidRPr="00F631CB">
        <w:rPr>
          <w:rtl/>
        </w:rPr>
        <w:t xml:space="preserve"> أمرك أن تقول لي</w:t>
      </w:r>
      <w:r>
        <w:rPr>
          <w:rtl/>
        </w:rPr>
        <w:t>؟</w:t>
      </w:r>
      <w:r w:rsidRPr="00F631CB">
        <w:rPr>
          <w:rtl/>
        </w:rPr>
        <w:t xml:space="preserve"> فقلت</w:t>
      </w:r>
      <w:r>
        <w:rPr>
          <w:rtl/>
        </w:rPr>
        <w:t>:</w:t>
      </w:r>
      <w:r w:rsidRPr="00F631CB">
        <w:rPr>
          <w:rtl/>
        </w:rPr>
        <w:t xml:space="preserve"> لا ولكنه أمرني أن لا اكلم أحدا.</w:t>
      </w:r>
    </w:p>
    <w:p w:rsidR="002B744E" w:rsidRPr="00F631CB" w:rsidRDefault="002B744E" w:rsidP="002B744E">
      <w:pPr>
        <w:pStyle w:val="libNormal"/>
        <w:rPr>
          <w:rtl/>
        </w:rPr>
      </w:pPr>
      <w:r w:rsidRPr="00F631CB">
        <w:rPr>
          <w:rtl/>
        </w:rPr>
        <w:t>قال</w:t>
      </w:r>
      <w:r>
        <w:rPr>
          <w:rtl/>
        </w:rPr>
        <w:t>:</w:t>
      </w:r>
      <w:r w:rsidRPr="00F631CB">
        <w:rPr>
          <w:rtl/>
        </w:rPr>
        <w:t xml:space="preserve"> فاذهب فأطعه فيما أمرك</w:t>
      </w:r>
      <w:r>
        <w:rPr>
          <w:rtl/>
        </w:rPr>
        <w:t>،</w:t>
      </w:r>
      <w:r w:rsidRPr="00F631CB">
        <w:rPr>
          <w:rtl/>
        </w:rPr>
        <w:t xml:space="preserve"> فدخلت على أبي عبد الله </w:t>
      </w:r>
      <w:r w:rsidRPr="00DB34C0">
        <w:rPr>
          <w:rStyle w:val="libAlaemChar"/>
          <w:rtl/>
        </w:rPr>
        <w:t>عليه‌السلام</w:t>
      </w:r>
      <w:r w:rsidRPr="00F631CB">
        <w:rPr>
          <w:rtl/>
        </w:rPr>
        <w:t xml:space="preserve"> فأخبرته بقصة صاحب الطاق وما قلت له وقوله لي اذهب وأطعه فيما أمرك</w:t>
      </w:r>
      <w:r>
        <w:rPr>
          <w:rtl/>
        </w:rPr>
        <w:t>،</w:t>
      </w:r>
      <w:r w:rsidRPr="00F631CB">
        <w:rPr>
          <w:rtl/>
        </w:rPr>
        <w:t xml:space="preserve"> فتبسم أبو عبد الله </w:t>
      </w:r>
      <w:r w:rsidRPr="00DB34C0">
        <w:rPr>
          <w:rStyle w:val="libAlaemChar"/>
          <w:rtl/>
        </w:rPr>
        <w:t>عليه‌السلام</w:t>
      </w:r>
      <w:r w:rsidRPr="00F631CB">
        <w:rPr>
          <w:rtl/>
        </w:rPr>
        <w:t xml:space="preserve"> وقال</w:t>
      </w:r>
      <w:r>
        <w:rPr>
          <w:rtl/>
        </w:rPr>
        <w:t>:</w:t>
      </w:r>
      <w:r w:rsidRPr="00F631CB">
        <w:rPr>
          <w:rtl/>
        </w:rPr>
        <w:t xml:space="preserve"> يا أبا خالد ان صاحب الطاق يكلّم الناس فيطير وينقض</w:t>
      </w:r>
      <w:r>
        <w:rPr>
          <w:rtl/>
        </w:rPr>
        <w:t>،</w:t>
      </w:r>
      <w:r w:rsidRPr="00F631CB">
        <w:rPr>
          <w:rtl/>
        </w:rPr>
        <w:t xml:space="preserve"> وأنت ان قصوك لن تطير.</w:t>
      </w:r>
    </w:p>
    <w:p w:rsidR="002B744E" w:rsidRDefault="002B744E" w:rsidP="002B744E">
      <w:pPr>
        <w:pStyle w:val="libNormal"/>
        <w:rPr>
          <w:rtl/>
        </w:rPr>
      </w:pPr>
      <w:r w:rsidRPr="00F631CB">
        <w:rPr>
          <w:rtl/>
        </w:rPr>
        <w:t>328</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يونس عن اسماعيل بن عبد الخالق</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ليلا فدخل عليه الاحول فدخل به من التذلل والاستكانة أمر عظيم</w:t>
      </w:r>
      <w:r>
        <w:rPr>
          <w:rtl/>
        </w:rPr>
        <w:t>،</w:t>
      </w:r>
      <w:r w:rsidRPr="00F631CB">
        <w:rPr>
          <w:rtl/>
        </w:rPr>
        <w:t xml:space="preserve"> فقال له أبو عبد الله </w:t>
      </w:r>
      <w:r w:rsidRPr="00DB34C0">
        <w:rPr>
          <w:rStyle w:val="libAlaemChar"/>
          <w:rtl/>
        </w:rPr>
        <w:t>عليه‌السلام</w:t>
      </w:r>
      <w:r w:rsidRPr="00F631CB">
        <w:rPr>
          <w:rtl/>
        </w:rPr>
        <w:t xml:space="preserve"> مالك</w:t>
      </w:r>
      <w:r>
        <w:rPr>
          <w:rtl/>
        </w:rPr>
        <w:t>؟</w:t>
      </w:r>
      <w:r w:rsidRPr="00F631CB">
        <w:rPr>
          <w:rtl/>
        </w:rPr>
        <w:t xml:space="preserve"> وجعل يكلمه حتى سكن</w:t>
      </w:r>
      <w:r>
        <w:rPr>
          <w:rtl/>
        </w:rPr>
        <w:t>،</w:t>
      </w:r>
      <w:r w:rsidRPr="00F631CB">
        <w:rPr>
          <w:rtl/>
        </w:rPr>
        <w:t xml:space="preserve"> ثم قال له</w:t>
      </w:r>
      <w:r>
        <w:rPr>
          <w:rtl/>
        </w:rPr>
        <w:t>:</w:t>
      </w:r>
      <w:r w:rsidRPr="00F631CB">
        <w:rPr>
          <w:rtl/>
        </w:rPr>
        <w:t xml:space="preserve"> بما تخاصم الناس</w:t>
      </w:r>
      <w:r>
        <w:rPr>
          <w:rtl/>
        </w:rPr>
        <w:t>؟</w:t>
      </w:r>
      <w:r w:rsidRPr="00F631CB">
        <w:rPr>
          <w:rtl/>
        </w:rPr>
        <w:t xml:space="preserve"> قال</w:t>
      </w:r>
      <w:r>
        <w:rPr>
          <w:rtl/>
        </w:rPr>
        <w:t>:</w:t>
      </w:r>
      <w:r w:rsidRPr="00F631CB">
        <w:rPr>
          <w:rtl/>
        </w:rPr>
        <w:t xml:space="preserve"> فأخبره بما يخاصم الناس</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rPr>
      </w:pPr>
      <w:r w:rsidRPr="00C31AC2">
        <w:rPr>
          <w:rtl/>
        </w:rPr>
        <w:t>قوله</w:t>
      </w:r>
      <w:r>
        <w:rPr>
          <w:rtl/>
        </w:rPr>
        <w:t>:</w:t>
      </w:r>
      <w:r w:rsidRPr="00C31AC2">
        <w:rPr>
          <w:rtl/>
        </w:rPr>
        <w:t xml:space="preserve"> قد قطع أهل المدينة ازرارة</w:t>
      </w:r>
      <w:r w:rsidRPr="00F631CB">
        <w:rPr>
          <w:rtl/>
        </w:rPr>
        <w:t>‌</w:t>
      </w:r>
    </w:p>
    <w:p w:rsidR="002B744E" w:rsidRPr="00F631CB" w:rsidRDefault="002B744E" w:rsidP="002B744E">
      <w:pPr>
        <w:pStyle w:val="libNormal"/>
        <w:rPr>
          <w:rtl/>
        </w:rPr>
      </w:pPr>
      <w:r w:rsidRPr="00F631CB">
        <w:rPr>
          <w:rtl/>
        </w:rPr>
        <w:t>« الازرار » بالفتح جمع زر القميص والجبرية وغيرهما</w:t>
      </w:r>
      <w:r>
        <w:rPr>
          <w:rtl/>
        </w:rPr>
        <w:t>،</w:t>
      </w:r>
      <w:r w:rsidRPr="00F631CB">
        <w:rPr>
          <w:rtl/>
        </w:rPr>
        <w:t xml:space="preserve"> بكسر الزاي وتشديد الراء. وقطع ازراه كناية عن اتعاب السؤال والمناظرين اياه لكثرتهم وتهجمهم عليه</w:t>
      </w:r>
      <w:r>
        <w:rPr>
          <w:rtl/>
        </w:rPr>
        <w:t>،</w:t>
      </w:r>
      <w:r w:rsidRPr="00F631CB">
        <w:rPr>
          <w:rtl/>
        </w:rPr>
        <w:t xml:space="preserve"> ومنهم من جذبه عن اليمين</w:t>
      </w:r>
      <w:r>
        <w:rPr>
          <w:rtl/>
        </w:rPr>
        <w:t>،</w:t>
      </w:r>
      <w:r w:rsidRPr="00F631CB">
        <w:rPr>
          <w:rtl/>
        </w:rPr>
        <w:t xml:space="preserve"> ومنهم من جذبه عن الشمال يسئلونه ويجيبهم.</w:t>
      </w:r>
    </w:p>
    <w:p w:rsidR="002B744E" w:rsidRPr="00F631CB" w:rsidRDefault="002B744E" w:rsidP="002B744E">
      <w:pPr>
        <w:pStyle w:val="libNormal"/>
        <w:rPr>
          <w:rtl/>
        </w:rPr>
      </w:pPr>
      <w:r w:rsidRPr="00F631CB">
        <w:rPr>
          <w:rtl/>
        </w:rPr>
        <w:t>« وهو دائب » مشدودة بالمناظرة والمجادلة والسؤال والجواب</w:t>
      </w:r>
      <w:r>
        <w:rPr>
          <w:rtl/>
        </w:rPr>
        <w:t>،</w:t>
      </w:r>
      <w:r w:rsidRPr="00F631CB">
        <w:rPr>
          <w:rtl/>
        </w:rPr>
        <w:t xml:space="preserve"> يقال</w:t>
      </w:r>
      <w:r>
        <w:rPr>
          <w:rtl/>
        </w:rPr>
        <w:t>:</w:t>
      </w:r>
      <w:r w:rsidRPr="00F631CB">
        <w:rPr>
          <w:rtl/>
        </w:rPr>
        <w:t xml:space="preserve"> دأب في عمله يد أب من باب منع</w:t>
      </w:r>
      <w:r>
        <w:rPr>
          <w:rtl/>
        </w:rPr>
        <w:t>،</w:t>
      </w:r>
      <w:r w:rsidRPr="00F631CB">
        <w:rPr>
          <w:rtl/>
        </w:rPr>
        <w:t xml:space="preserve"> دؤب بالضم فهو دائب</w:t>
      </w:r>
      <w:r>
        <w:rPr>
          <w:rtl/>
        </w:rPr>
        <w:t>،</w:t>
      </w:r>
      <w:r w:rsidRPr="00F631CB">
        <w:rPr>
          <w:rtl/>
        </w:rPr>
        <w:t xml:space="preserve"> أي جد وتعب</w:t>
      </w:r>
      <w:r>
        <w:rPr>
          <w:rtl/>
        </w:rPr>
        <w:t>،</w:t>
      </w:r>
      <w:r w:rsidRPr="00F631CB">
        <w:rPr>
          <w:rtl/>
        </w:rPr>
        <w:t xml:space="preserve"> فهو مجد تعبان.</w:t>
      </w:r>
    </w:p>
    <w:p w:rsidR="002B744E" w:rsidRPr="00F631CB" w:rsidRDefault="002B744E" w:rsidP="002B744E">
      <w:pPr>
        <w:pStyle w:val="libNormal"/>
        <w:rPr>
          <w:rtl/>
        </w:rPr>
      </w:pPr>
      <w:r w:rsidRPr="00F631CB">
        <w:rPr>
          <w:rtl/>
        </w:rPr>
        <w:t xml:space="preserve">ومنه في التنزيل الكريم </w:t>
      </w:r>
      <w:r w:rsidRPr="00DB34C0">
        <w:rPr>
          <w:rStyle w:val="libAlaemChar"/>
          <w:rtl/>
        </w:rPr>
        <w:t>(</w:t>
      </w:r>
      <w:r w:rsidRPr="00DB34C0">
        <w:rPr>
          <w:rStyle w:val="libAieChar"/>
          <w:rtl/>
        </w:rPr>
        <w:t xml:space="preserve"> وَسَخَّرَ لَكُمُ الشَّمْسَ وَالْقَمَرَ دائِبَيْنِ </w:t>
      </w:r>
      <w:r w:rsidRPr="00DB34C0">
        <w:rPr>
          <w:rStyle w:val="libAlaemChar"/>
          <w:rtl/>
        </w:rPr>
        <w:t>)</w:t>
      </w:r>
      <w:r w:rsidRPr="00F631CB">
        <w:rPr>
          <w:rtl/>
        </w:rPr>
        <w:t xml:space="preserve"> </w:t>
      </w:r>
      <w:r w:rsidRPr="00DB34C0">
        <w:rPr>
          <w:rStyle w:val="libFootnotenumChar"/>
          <w:rtl/>
        </w:rPr>
        <w:t>(1)</w:t>
      </w:r>
      <w:r w:rsidRPr="00F631CB">
        <w:rPr>
          <w:rtl/>
        </w:rPr>
        <w:t xml:space="preserve"> اي مجدين في المسير غير منقطعين عن السير لتدبير الكائنات في عالم الكون والفساد.</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ابراهيم</w:t>
      </w:r>
      <w:r>
        <w:rPr>
          <w:rtl/>
        </w:rPr>
        <w:t>:</w:t>
      </w:r>
      <w:r w:rsidRPr="00F631CB">
        <w:rPr>
          <w:rtl/>
        </w:rPr>
        <w:t xml:space="preserve"> 33‌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ولم أحفظ منه ذلك</w:t>
      </w:r>
      <w:r>
        <w:rPr>
          <w:rtl/>
        </w:rPr>
        <w:t>،</w:t>
      </w:r>
      <w:r w:rsidRPr="00F631CB">
        <w:rPr>
          <w:rtl/>
        </w:rPr>
        <w:t xml:space="preserve"> فقال أبو عبد الله </w:t>
      </w:r>
      <w:r w:rsidRPr="00DB34C0">
        <w:rPr>
          <w:rStyle w:val="libAlaemChar"/>
          <w:rtl/>
        </w:rPr>
        <w:t>عليه‌السلام</w:t>
      </w:r>
      <w:r w:rsidRPr="00F631CB">
        <w:rPr>
          <w:rtl/>
        </w:rPr>
        <w:t xml:space="preserve"> خاصمهم بكذا وكذا.</w:t>
      </w:r>
    </w:p>
    <w:p w:rsidR="002B744E" w:rsidRPr="00F631CB" w:rsidRDefault="002B744E" w:rsidP="002B744E">
      <w:pPr>
        <w:pStyle w:val="libNormal"/>
        <w:rPr>
          <w:rtl/>
        </w:rPr>
      </w:pPr>
      <w:r w:rsidRPr="00F631CB">
        <w:rPr>
          <w:rtl/>
        </w:rPr>
        <w:t>وذكر أن مؤمن الطاق قيل له</w:t>
      </w:r>
      <w:r>
        <w:rPr>
          <w:rtl/>
        </w:rPr>
        <w:t>:</w:t>
      </w:r>
      <w:r w:rsidRPr="00F631CB">
        <w:rPr>
          <w:rtl/>
        </w:rPr>
        <w:t xml:space="preserve"> ما الذي جرى بينك وبين زيد بن علي في محضر أبي عبد الله</w:t>
      </w:r>
      <w:r>
        <w:rPr>
          <w:rtl/>
        </w:rPr>
        <w:t>؟</w:t>
      </w:r>
      <w:r w:rsidRPr="00F631CB">
        <w:rPr>
          <w:rtl/>
        </w:rPr>
        <w:t xml:space="preserve"> قال</w:t>
      </w:r>
      <w:r>
        <w:rPr>
          <w:rtl/>
        </w:rPr>
        <w:t>:</w:t>
      </w:r>
      <w:r w:rsidRPr="00F631CB">
        <w:rPr>
          <w:rtl/>
        </w:rPr>
        <w:t xml:space="preserve"> قال زيد بن علي</w:t>
      </w:r>
      <w:r>
        <w:rPr>
          <w:rtl/>
        </w:rPr>
        <w:t>:</w:t>
      </w:r>
      <w:r w:rsidRPr="00F631CB">
        <w:rPr>
          <w:rtl/>
        </w:rPr>
        <w:t xml:space="preserve"> يا محمد بن علي بلغني أنك تزعم أن في آل محمد اماما مفترض الطاعة</w:t>
      </w:r>
      <w:r>
        <w:rPr>
          <w:rtl/>
        </w:rPr>
        <w:t>؟</w:t>
      </w:r>
      <w:r w:rsidRPr="00F631CB">
        <w:rPr>
          <w:rtl/>
        </w:rPr>
        <w:t xml:space="preserve"> قال</w:t>
      </w:r>
      <w:r>
        <w:rPr>
          <w:rtl/>
        </w:rPr>
        <w:t>:</w:t>
      </w:r>
      <w:r w:rsidRPr="00F631CB">
        <w:rPr>
          <w:rtl/>
        </w:rPr>
        <w:t xml:space="preserve"> قلت نعم وكان أبوك علي بن الحسين أحدهم</w:t>
      </w:r>
      <w:r>
        <w:rPr>
          <w:rtl/>
        </w:rPr>
        <w:t>،</w:t>
      </w:r>
      <w:r w:rsidRPr="00F631CB">
        <w:rPr>
          <w:rtl/>
        </w:rPr>
        <w:t xml:space="preserve"> فقال</w:t>
      </w:r>
      <w:r>
        <w:rPr>
          <w:rtl/>
        </w:rPr>
        <w:t>:</w:t>
      </w:r>
      <w:r w:rsidRPr="00F631CB">
        <w:rPr>
          <w:rtl/>
        </w:rPr>
        <w:t xml:space="preserve"> وكيف وقد كان يؤتى بلقمة وهي </w:t>
      </w:r>
      <w:r>
        <w:rPr>
          <w:rtl/>
        </w:rPr>
        <w:t>حارة فيبردها بيده ثم يلقمنيها، أفترى</w:t>
      </w:r>
      <w:r w:rsidRPr="00F631CB">
        <w:rPr>
          <w:rtl/>
        </w:rPr>
        <w:t xml:space="preserve"> أنه كان يشفق علي من حر اللقمه ولا يشفق علي من حر النار</w:t>
      </w:r>
      <w:r>
        <w:rPr>
          <w:rtl/>
        </w:rPr>
        <w:t>؟</w:t>
      </w:r>
      <w:r w:rsidRPr="00F631CB">
        <w:rPr>
          <w:rtl/>
        </w:rPr>
        <w:t xml:space="preserve"> قال</w:t>
      </w:r>
      <w:r>
        <w:rPr>
          <w:rtl/>
        </w:rPr>
        <w:t>:</w:t>
      </w:r>
      <w:r w:rsidRPr="00F631CB">
        <w:rPr>
          <w:rtl/>
        </w:rPr>
        <w:t xml:space="preserve"> قلت له كره أن يخبرك فتكفر</w:t>
      </w:r>
      <w:r>
        <w:rPr>
          <w:rtl/>
        </w:rPr>
        <w:t>،</w:t>
      </w:r>
      <w:r w:rsidRPr="00F631CB">
        <w:rPr>
          <w:rtl/>
        </w:rPr>
        <w:t xml:space="preserve"> فلا يكون له ف</w:t>
      </w:r>
      <w:r>
        <w:rPr>
          <w:rtl/>
        </w:rPr>
        <w:t>يك الشفاعة لا ولله فيك المشية،</w:t>
      </w:r>
      <w:r w:rsidRPr="00F631CB">
        <w:rPr>
          <w:rtl/>
        </w:rPr>
        <w:t xml:space="preserve"> فقال أبو عبد الله </w:t>
      </w:r>
      <w:r w:rsidRPr="00DB34C0">
        <w:rPr>
          <w:rStyle w:val="libAlaemChar"/>
          <w:rtl/>
        </w:rPr>
        <w:t>عليه‌السلام</w:t>
      </w:r>
      <w:r w:rsidRPr="00F631CB">
        <w:rPr>
          <w:rtl/>
        </w:rPr>
        <w:t xml:space="preserve"> أخذته من بين يديه ومن خلفه فما تركت له مخرجا.</w:t>
      </w:r>
    </w:p>
    <w:p w:rsidR="002B744E" w:rsidRPr="00F631CB" w:rsidRDefault="002B744E" w:rsidP="002B744E">
      <w:pPr>
        <w:pStyle w:val="libNormal"/>
        <w:rPr>
          <w:rtl/>
        </w:rPr>
      </w:pPr>
      <w:r w:rsidRPr="00F631CB">
        <w:rPr>
          <w:rtl/>
        </w:rPr>
        <w:t>329</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اسحاق بن محمد البصري</w:t>
      </w:r>
      <w:r>
        <w:rPr>
          <w:rtl/>
        </w:rPr>
        <w:t>،</w:t>
      </w:r>
      <w:r w:rsidRPr="00F631CB">
        <w:rPr>
          <w:rtl/>
        </w:rPr>
        <w:t xml:space="preserve"> قال</w:t>
      </w:r>
      <w:r>
        <w:rPr>
          <w:rtl/>
        </w:rPr>
        <w:t>:</w:t>
      </w:r>
      <w:r w:rsidRPr="00F631CB">
        <w:rPr>
          <w:rtl/>
        </w:rPr>
        <w:t xml:space="preserve"> حدثني أحمد بن صدقة الكاتب الانباري</w:t>
      </w:r>
      <w:r>
        <w:rPr>
          <w:rtl/>
        </w:rPr>
        <w:t>،</w:t>
      </w:r>
      <w:r w:rsidRPr="00F631CB">
        <w:rPr>
          <w:rtl/>
        </w:rPr>
        <w:t xml:space="preserve"> عن أبي مالك الاحمسي</w:t>
      </w:r>
      <w:r>
        <w:rPr>
          <w:rtl/>
        </w:rPr>
        <w:t>،</w:t>
      </w:r>
      <w:r w:rsidRPr="00F631CB">
        <w:rPr>
          <w:rtl/>
        </w:rPr>
        <w:t xml:space="preserve"> قال</w:t>
      </w:r>
      <w:r>
        <w:rPr>
          <w:rtl/>
        </w:rPr>
        <w:t>:</w:t>
      </w:r>
      <w:r>
        <w:rPr>
          <w:rFonts w:hint="cs"/>
          <w:rtl/>
        </w:rPr>
        <w:t xml:space="preserve"> </w:t>
      </w:r>
      <w:r w:rsidRPr="00F631CB">
        <w:rPr>
          <w:rtl/>
        </w:rPr>
        <w:t>حدثني مؤمن الطاق واسمه محمد بن علي بن النعمان أبو جعفر الاحول</w:t>
      </w:r>
      <w:r>
        <w:rPr>
          <w:rtl/>
        </w:rPr>
        <w:t>،</w:t>
      </w:r>
      <w:r w:rsidRPr="00F631CB">
        <w:rPr>
          <w:rtl/>
        </w:rPr>
        <w:t xml:space="preserve"> قال</w:t>
      </w:r>
      <w:r>
        <w:rPr>
          <w:rtl/>
        </w:rPr>
        <w:t>:</w:t>
      </w:r>
      <w:r>
        <w:rPr>
          <w:rFonts w:hint="cs"/>
          <w:rtl/>
        </w:rPr>
        <w:t xml:space="preserve"> </w:t>
      </w:r>
      <w:r w:rsidRPr="00F631CB">
        <w:rPr>
          <w:rtl/>
        </w:rPr>
        <w:t xml:space="preserve">كنت عند أبي عبد الله </w:t>
      </w:r>
      <w:r w:rsidRPr="00DB34C0">
        <w:rPr>
          <w:rStyle w:val="libAlaemChar"/>
          <w:rtl/>
        </w:rPr>
        <w:t>عليه‌السلام</w:t>
      </w:r>
      <w:r w:rsidRPr="00F631CB">
        <w:rPr>
          <w:rtl/>
        </w:rPr>
        <w:t xml:space="preserve"> فدخل زيد بن علي فقال لي</w:t>
      </w:r>
      <w:r>
        <w:rPr>
          <w:rtl/>
        </w:rPr>
        <w:t>:</w:t>
      </w:r>
      <w:r w:rsidRPr="00F631CB">
        <w:rPr>
          <w:rtl/>
        </w:rPr>
        <w:t xml:space="preserve"> يا محمد أنت الذي تزعم أن في آل محمد اماما مفترض الطاعة معروفا بعينه</w:t>
      </w:r>
      <w:r>
        <w:rPr>
          <w:rtl/>
        </w:rPr>
        <w:t>؟</w:t>
      </w:r>
      <w:r w:rsidRPr="00F631CB">
        <w:rPr>
          <w:rtl/>
        </w:rPr>
        <w:t xml:space="preserve"> قال</w:t>
      </w:r>
      <w:r>
        <w:rPr>
          <w:rtl/>
        </w:rPr>
        <w:t>:</w:t>
      </w:r>
      <w:r w:rsidRPr="00F631CB">
        <w:rPr>
          <w:rtl/>
        </w:rPr>
        <w:t xml:space="preserve"> قلت نعم كان أبوك أحدهم.</w:t>
      </w:r>
    </w:p>
    <w:p w:rsidR="002B744E" w:rsidRDefault="002B744E" w:rsidP="002B744E">
      <w:pPr>
        <w:pStyle w:val="libNormal"/>
        <w:rPr>
          <w:rtl/>
        </w:rPr>
      </w:pPr>
      <w:r w:rsidRPr="00F631CB">
        <w:rPr>
          <w:rtl/>
        </w:rPr>
        <w:t>قال</w:t>
      </w:r>
      <w:r>
        <w:rPr>
          <w:rtl/>
        </w:rPr>
        <w:t>:</w:t>
      </w:r>
      <w:r w:rsidRPr="00F631CB">
        <w:rPr>
          <w:rtl/>
        </w:rPr>
        <w:t xml:space="preserve"> ويحك فما كان يمنعه من أن يقول لي فو الله لقد كان يؤتى بالطعام الحار </w:t>
      </w:r>
      <w:r>
        <w:rPr>
          <w:rtl/>
        </w:rPr>
        <w:t>فيقعدني على فخذه ويتناول البضعة</w:t>
      </w:r>
      <w:r w:rsidRPr="00F631CB">
        <w:rPr>
          <w:rtl/>
        </w:rPr>
        <w:t xml:space="preserve"> فيبردها ثم يلقمنيها</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605CE5">
        <w:rPr>
          <w:rtl/>
        </w:rPr>
        <w:t>قوله</w:t>
      </w:r>
      <w:r>
        <w:rPr>
          <w:rtl/>
        </w:rPr>
        <w:t>:</w:t>
      </w:r>
      <w:r w:rsidRPr="00605CE5">
        <w:rPr>
          <w:rtl/>
        </w:rPr>
        <w:t xml:space="preserve"> ثم يلقمنيها‌</w:t>
      </w:r>
    </w:p>
    <w:p w:rsidR="002B744E" w:rsidRPr="00F631CB" w:rsidRDefault="002B744E" w:rsidP="002B744E">
      <w:pPr>
        <w:pStyle w:val="libNormal"/>
        <w:rPr>
          <w:rtl/>
        </w:rPr>
      </w:pPr>
      <w:r w:rsidRPr="00F631CB">
        <w:rPr>
          <w:rtl/>
        </w:rPr>
        <w:t>يلقمنيها القاما من باب الافعال</w:t>
      </w:r>
      <w:r>
        <w:rPr>
          <w:rtl/>
        </w:rPr>
        <w:t>،</w:t>
      </w:r>
      <w:r w:rsidRPr="00F631CB">
        <w:rPr>
          <w:rtl/>
        </w:rPr>
        <w:t xml:space="preserve"> أو يلقمنيها تلقيما من باب التفعيل.</w:t>
      </w:r>
    </w:p>
    <w:p w:rsidR="002B744E" w:rsidRPr="00F631CB" w:rsidRDefault="002B744E" w:rsidP="002B744E">
      <w:pPr>
        <w:pStyle w:val="libBold1"/>
        <w:rPr>
          <w:rtl/>
          <w:lang w:bidi="fa-IR"/>
        </w:rPr>
      </w:pPr>
      <w:r w:rsidRPr="00605CE5">
        <w:rPr>
          <w:rtl/>
        </w:rPr>
        <w:t>قوله رضى الله تعالى عنه</w:t>
      </w:r>
      <w:r>
        <w:rPr>
          <w:rtl/>
        </w:rPr>
        <w:t>: أ</w:t>
      </w:r>
      <w:r w:rsidRPr="00605CE5">
        <w:rPr>
          <w:rtl/>
        </w:rPr>
        <w:t>فترى‌</w:t>
      </w:r>
    </w:p>
    <w:p w:rsidR="002B744E" w:rsidRPr="00F631CB" w:rsidRDefault="002B744E" w:rsidP="002B744E">
      <w:pPr>
        <w:pStyle w:val="libNormal"/>
        <w:rPr>
          <w:rtl/>
        </w:rPr>
      </w:pPr>
      <w:r w:rsidRPr="00F631CB">
        <w:rPr>
          <w:rtl/>
        </w:rPr>
        <w:t>على صيغة المجهول</w:t>
      </w:r>
      <w:r>
        <w:rPr>
          <w:rtl/>
        </w:rPr>
        <w:t>،</w:t>
      </w:r>
      <w:r w:rsidRPr="00F631CB">
        <w:rPr>
          <w:rtl/>
        </w:rPr>
        <w:t xml:space="preserve"> أي</w:t>
      </w:r>
      <w:r>
        <w:rPr>
          <w:rtl/>
        </w:rPr>
        <w:t xml:space="preserve"> أ</w:t>
      </w:r>
      <w:r w:rsidRPr="00F631CB">
        <w:rPr>
          <w:rtl/>
        </w:rPr>
        <w:t>فتظن.</w:t>
      </w:r>
    </w:p>
    <w:p w:rsidR="002B744E" w:rsidRPr="00605CE5" w:rsidRDefault="002B744E" w:rsidP="002B744E">
      <w:pPr>
        <w:pStyle w:val="libBold1"/>
        <w:rPr>
          <w:rtl/>
        </w:rPr>
      </w:pPr>
      <w:r w:rsidRPr="00605CE5">
        <w:rPr>
          <w:rtl/>
        </w:rPr>
        <w:t>قوله</w:t>
      </w:r>
      <w:r>
        <w:rPr>
          <w:rtl/>
        </w:rPr>
        <w:t>:</w:t>
      </w:r>
      <w:r w:rsidRPr="00605CE5">
        <w:rPr>
          <w:rtl/>
        </w:rPr>
        <w:t xml:space="preserve"> </w:t>
      </w:r>
      <w:r w:rsidRPr="00DB34C0">
        <w:rPr>
          <w:rStyle w:val="libAlaemChar"/>
          <w:rtl/>
        </w:rPr>
        <w:t>رحمه‌الله</w:t>
      </w:r>
      <w:r w:rsidRPr="00605CE5">
        <w:rPr>
          <w:rtl/>
        </w:rPr>
        <w:t xml:space="preserve"> لا ولله فيك المشية‌</w:t>
      </w:r>
    </w:p>
    <w:p w:rsidR="002B744E" w:rsidRPr="00F631CB" w:rsidRDefault="002B744E" w:rsidP="002B744E">
      <w:pPr>
        <w:pStyle w:val="libNormal"/>
        <w:rPr>
          <w:rtl/>
        </w:rPr>
      </w:pPr>
      <w:r w:rsidRPr="00F631CB">
        <w:rPr>
          <w:rtl/>
        </w:rPr>
        <w:t>أي ولا لله يصح فيك مشية في ادخالك الجنة.</w:t>
      </w:r>
    </w:p>
    <w:p w:rsidR="002B744E" w:rsidRPr="00F631CB" w:rsidRDefault="002B744E" w:rsidP="002B744E">
      <w:pPr>
        <w:pStyle w:val="libBold1"/>
        <w:rPr>
          <w:rtl/>
          <w:lang w:bidi="fa-IR"/>
        </w:rPr>
      </w:pPr>
      <w:r w:rsidRPr="00605CE5">
        <w:rPr>
          <w:rtl/>
        </w:rPr>
        <w:t>قوله رضى الله تعالى عنه</w:t>
      </w:r>
      <w:r>
        <w:rPr>
          <w:rtl/>
        </w:rPr>
        <w:t>:</w:t>
      </w:r>
      <w:r w:rsidRPr="00605CE5">
        <w:rPr>
          <w:rtl/>
        </w:rPr>
        <w:t xml:space="preserve"> ويتناول البضعة‌</w:t>
      </w:r>
    </w:p>
    <w:p w:rsidR="002B744E" w:rsidRPr="00F631CB" w:rsidRDefault="002B744E" w:rsidP="002B744E">
      <w:pPr>
        <w:pStyle w:val="libNormal"/>
        <w:rPr>
          <w:rtl/>
        </w:rPr>
      </w:pPr>
      <w:r w:rsidRPr="00F631CB">
        <w:rPr>
          <w:rtl/>
        </w:rPr>
        <w:t>بكسر الباء أي الشي‌ء اليسير من الطعام</w:t>
      </w:r>
      <w:r>
        <w:rPr>
          <w:rtl/>
        </w:rPr>
        <w:t>،</w:t>
      </w:r>
      <w:r w:rsidRPr="00F631CB">
        <w:rPr>
          <w:rtl/>
        </w:rPr>
        <w:t xml:space="preserve"> وكذلك كل قطعة يسيرة من الشي‌ء‌</w:t>
      </w:r>
    </w:p>
    <w:p w:rsidR="002B744E" w:rsidRDefault="002B744E" w:rsidP="002B744E">
      <w:pPr>
        <w:pStyle w:val="libNormal"/>
        <w:rPr>
          <w:rtl/>
        </w:rPr>
      </w:pPr>
      <w:r>
        <w:rPr>
          <w:rtl/>
        </w:rPr>
        <w:br w:type="page"/>
      </w:r>
    </w:p>
    <w:p w:rsidR="002B744E" w:rsidRPr="00F631CB" w:rsidRDefault="002B744E" w:rsidP="002B744E">
      <w:pPr>
        <w:pStyle w:val="libNormal0"/>
        <w:rPr>
          <w:rtl/>
        </w:rPr>
      </w:pPr>
      <w:r>
        <w:rPr>
          <w:rtl/>
        </w:rPr>
        <w:lastRenderedPageBreak/>
        <w:t>أفتراه</w:t>
      </w:r>
      <w:r w:rsidRPr="00F631CB">
        <w:rPr>
          <w:rtl/>
        </w:rPr>
        <w:t xml:space="preserve"> كان يشفق علي من حر الطعام ولا يشفق علي من حر النار</w:t>
      </w:r>
      <w:r>
        <w:rPr>
          <w:rtl/>
        </w:rPr>
        <w:t>؟</w:t>
      </w:r>
      <w:r w:rsidRPr="00F631CB">
        <w:rPr>
          <w:rtl/>
        </w:rPr>
        <w:t xml:space="preserve"> قال</w:t>
      </w:r>
      <w:r>
        <w:rPr>
          <w:rtl/>
        </w:rPr>
        <w:t>:</w:t>
      </w:r>
      <w:r w:rsidRPr="00F631CB">
        <w:rPr>
          <w:rtl/>
        </w:rPr>
        <w:t xml:space="preserve"> قلت كره أن يقول لك فتكفر</w:t>
      </w:r>
      <w:r>
        <w:rPr>
          <w:rtl/>
        </w:rPr>
        <w:t>،</w:t>
      </w:r>
      <w:r w:rsidRPr="00F631CB">
        <w:rPr>
          <w:rtl/>
        </w:rPr>
        <w:t xml:space="preserve"> فيجب من الله عليك الوعيد</w:t>
      </w:r>
      <w:r>
        <w:rPr>
          <w:rtl/>
        </w:rPr>
        <w:t>،</w:t>
      </w:r>
      <w:r w:rsidRPr="00F631CB">
        <w:rPr>
          <w:rtl/>
        </w:rPr>
        <w:t xml:space="preserve"> ولا يكون له فيك شفاعة</w:t>
      </w:r>
      <w:r>
        <w:rPr>
          <w:rtl/>
        </w:rPr>
        <w:t>،</w:t>
      </w:r>
      <w:r w:rsidRPr="00F631CB">
        <w:rPr>
          <w:rtl/>
        </w:rPr>
        <w:t xml:space="preserve"> فتركك مرجئ فيك لله المشية وله فيك الشفاعة.</w:t>
      </w:r>
    </w:p>
    <w:p w:rsidR="002B744E" w:rsidRPr="00F631CB" w:rsidRDefault="002B744E" w:rsidP="002B744E">
      <w:pPr>
        <w:pStyle w:val="libNormal"/>
        <w:rPr>
          <w:rtl/>
        </w:rPr>
      </w:pPr>
      <w:r w:rsidRPr="00F631CB">
        <w:rPr>
          <w:rtl/>
        </w:rPr>
        <w:t>قال</w:t>
      </w:r>
      <w:r>
        <w:rPr>
          <w:rtl/>
        </w:rPr>
        <w:t>:</w:t>
      </w:r>
      <w:r w:rsidRPr="00F631CB">
        <w:rPr>
          <w:rtl/>
        </w:rPr>
        <w:t xml:space="preserve"> وقال أبو حنيفة لمؤمن الطاق</w:t>
      </w:r>
      <w:r>
        <w:rPr>
          <w:rtl/>
        </w:rPr>
        <w:t>:</w:t>
      </w:r>
      <w:r w:rsidRPr="00F631CB">
        <w:rPr>
          <w:rtl/>
        </w:rPr>
        <w:t xml:space="preserve"> وقد مات جعفر بن محمد </w:t>
      </w:r>
      <w:r w:rsidRPr="00DB34C0">
        <w:rPr>
          <w:rStyle w:val="libAlaemChar"/>
          <w:rtl/>
        </w:rPr>
        <w:t>عليه‌السلام</w:t>
      </w:r>
      <w:r>
        <w:rPr>
          <w:rtl/>
        </w:rPr>
        <w:t>:</w:t>
      </w:r>
      <w:r w:rsidRPr="00F631CB">
        <w:rPr>
          <w:rtl/>
        </w:rPr>
        <w:t xml:space="preserve"> يا أبا جعفر ان امامك قد مات فقال أبو جعفر</w:t>
      </w:r>
      <w:r>
        <w:rPr>
          <w:rtl/>
        </w:rPr>
        <w:t>:</w:t>
      </w:r>
      <w:r w:rsidRPr="00F631CB">
        <w:rPr>
          <w:rtl/>
        </w:rPr>
        <w:t xml:space="preserve"> لكن امامك من المنظرين الى يوم الوقت المعلوم.</w:t>
      </w:r>
    </w:p>
    <w:p w:rsidR="002B744E" w:rsidRDefault="002B744E" w:rsidP="002B744E">
      <w:pPr>
        <w:pStyle w:val="libNormal"/>
        <w:rPr>
          <w:rtl/>
        </w:rPr>
      </w:pPr>
      <w:r w:rsidRPr="00F631CB">
        <w:rPr>
          <w:rtl/>
        </w:rPr>
        <w:t>330</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أبو يعقوب اسحاق بن محمد البصري</w:t>
      </w:r>
      <w:r>
        <w:rPr>
          <w:rtl/>
        </w:rPr>
        <w:t>،</w:t>
      </w:r>
      <w:r w:rsidRPr="00F631CB">
        <w:rPr>
          <w:rtl/>
        </w:rPr>
        <w:t xml:space="preserve"> قال</w:t>
      </w:r>
      <w:r>
        <w:rPr>
          <w:rtl/>
        </w:rPr>
        <w:t>:</w:t>
      </w:r>
      <w:r w:rsidRPr="00F631CB">
        <w:rPr>
          <w:rtl/>
        </w:rPr>
        <w:t xml:space="preserve"> أخبرني أحمد بن صدقه</w:t>
      </w:r>
      <w:r>
        <w:rPr>
          <w:rtl/>
        </w:rPr>
        <w:t>،</w:t>
      </w:r>
      <w:r w:rsidRPr="00F631CB">
        <w:rPr>
          <w:rtl/>
        </w:rPr>
        <w:t xml:space="preserve"> عن أبي مالك الاحمسى</w:t>
      </w:r>
      <w:r>
        <w:rPr>
          <w:rtl/>
        </w:rPr>
        <w:t>،</w:t>
      </w:r>
      <w:r w:rsidRPr="00F631CB">
        <w:rPr>
          <w:rtl/>
        </w:rPr>
        <w:t xml:space="preserve"> قال</w:t>
      </w:r>
      <w:r>
        <w:rPr>
          <w:rtl/>
        </w:rPr>
        <w:t>:</w:t>
      </w:r>
      <w:r w:rsidRPr="00F631CB">
        <w:rPr>
          <w:rtl/>
        </w:rPr>
        <w:t xml:space="preserve"> خرج‌</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فهي بضعة منه</w:t>
      </w:r>
      <w:r>
        <w:rPr>
          <w:rtl/>
        </w:rPr>
        <w:t>،</w:t>
      </w:r>
      <w:r w:rsidRPr="00F631CB">
        <w:rPr>
          <w:rtl/>
        </w:rPr>
        <w:t xml:space="preserve"> وفي العدد ما بين الثلاث والتسع بضع</w:t>
      </w:r>
      <w:r>
        <w:rPr>
          <w:rtl/>
        </w:rPr>
        <w:t>،</w:t>
      </w:r>
      <w:r w:rsidRPr="00F631CB">
        <w:rPr>
          <w:rtl/>
        </w:rPr>
        <w:t xml:space="preserve"> واما القطعة من اللحم فهي بضعة بالفتح.</w:t>
      </w:r>
    </w:p>
    <w:p w:rsidR="002B744E" w:rsidRPr="00F631CB" w:rsidRDefault="002B744E" w:rsidP="002B744E">
      <w:pPr>
        <w:pStyle w:val="libNormal"/>
        <w:rPr>
          <w:rtl/>
        </w:rPr>
      </w:pPr>
      <w:r w:rsidRPr="00F631CB">
        <w:rPr>
          <w:rtl/>
        </w:rPr>
        <w:t>قال ابن الاثير في النهاية</w:t>
      </w:r>
      <w:r>
        <w:rPr>
          <w:rtl/>
        </w:rPr>
        <w:t>:</w:t>
      </w:r>
      <w:r w:rsidRPr="00F631CB">
        <w:rPr>
          <w:rtl/>
        </w:rPr>
        <w:t xml:space="preserve"> وفي الحديث « فاطمة بضعة مني » البضعة بالفتح القطعة من اللحم</w:t>
      </w:r>
      <w:r>
        <w:rPr>
          <w:rtl/>
        </w:rPr>
        <w:t>،</w:t>
      </w:r>
      <w:r w:rsidRPr="00F631CB">
        <w:rPr>
          <w:rtl/>
        </w:rPr>
        <w:t xml:space="preserve"> ومنه الحديث « صلاة الجماعة تفضل صلاة الواحدة ببضع وعشرين درجة » البضع في العدد بالكسر</w:t>
      </w:r>
      <w:r>
        <w:rPr>
          <w:rtl/>
        </w:rPr>
        <w:t>،</w:t>
      </w:r>
      <w:r w:rsidRPr="00F631CB">
        <w:rPr>
          <w:rtl/>
        </w:rPr>
        <w:t xml:space="preserve"> وقد يفتح</w:t>
      </w:r>
      <w:r>
        <w:rPr>
          <w:rtl/>
        </w:rPr>
        <w:t>،</w:t>
      </w:r>
      <w:r w:rsidRPr="00F631CB">
        <w:rPr>
          <w:rtl/>
        </w:rPr>
        <w:t xml:space="preserve"> ما بين الثلاث الى التسع</w:t>
      </w:r>
      <w:r>
        <w:rPr>
          <w:rtl/>
        </w:rPr>
        <w:t>،</w:t>
      </w:r>
      <w:r w:rsidRPr="00F631CB">
        <w:rPr>
          <w:rtl/>
        </w:rPr>
        <w:t xml:space="preserve"> وقيل</w:t>
      </w:r>
      <w:r>
        <w:rPr>
          <w:rtl/>
        </w:rPr>
        <w:t>:</w:t>
      </w:r>
      <w:r>
        <w:rPr>
          <w:rFonts w:hint="cs"/>
          <w:rtl/>
        </w:rPr>
        <w:t xml:space="preserve"> </w:t>
      </w:r>
      <w:r w:rsidRPr="00F631CB">
        <w:rPr>
          <w:rtl/>
        </w:rPr>
        <w:t>ما بين الواحد الى العشرة</w:t>
      </w:r>
      <w:r>
        <w:rPr>
          <w:rtl/>
        </w:rPr>
        <w:t>،</w:t>
      </w:r>
      <w:r w:rsidRPr="00F631CB">
        <w:rPr>
          <w:rtl/>
        </w:rPr>
        <w:t xml:space="preserve"> لأنه قطعة من العدد </w:t>
      </w:r>
      <w:r w:rsidRPr="00DB34C0">
        <w:rPr>
          <w:rStyle w:val="libFootnotenumChar"/>
          <w:rtl/>
        </w:rPr>
        <w:t>(1)</w:t>
      </w:r>
      <w:r>
        <w:rPr>
          <w:rtl/>
        </w:rPr>
        <w:t>.</w:t>
      </w:r>
    </w:p>
    <w:p w:rsidR="002B744E" w:rsidRPr="00F631CB" w:rsidRDefault="002B744E" w:rsidP="002B744E">
      <w:pPr>
        <w:pStyle w:val="libNormal"/>
        <w:rPr>
          <w:rtl/>
        </w:rPr>
      </w:pPr>
      <w:r w:rsidRPr="00F631CB">
        <w:rPr>
          <w:rtl/>
        </w:rPr>
        <w:t>وقال الجوهري</w:t>
      </w:r>
      <w:r>
        <w:rPr>
          <w:rtl/>
        </w:rPr>
        <w:t>:</w:t>
      </w:r>
      <w:r w:rsidRPr="00F631CB">
        <w:rPr>
          <w:rtl/>
        </w:rPr>
        <w:t xml:space="preserve"> تقول بضع سنين وبضعة عشر رجلا</w:t>
      </w:r>
      <w:r>
        <w:rPr>
          <w:rtl/>
        </w:rPr>
        <w:t>،</w:t>
      </w:r>
      <w:r w:rsidRPr="00F631CB">
        <w:rPr>
          <w:rtl/>
        </w:rPr>
        <w:t xml:space="preserve"> فاذا جاوزت لفظ العشر [ ذهب البضع ] لا تقول بضع وعشرون </w:t>
      </w:r>
      <w:r w:rsidRPr="00DB34C0">
        <w:rPr>
          <w:rStyle w:val="libFootnotenumChar"/>
          <w:rtl/>
        </w:rPr>
        <w:t>(2)</w:t>
      </w:r>
      <w:r>
        <w:rPr>
          <w:rtl/>
        </w:rPr>
        <w:t>.</w:t>
      </w:r>
    </w:p>
    <w:p w:rsidR="002B744E" w:rsidRPr="00F631CB" w:rsidRDefault="002B744E" w:rsidP="002B744E">
      <w:pPr>
        <w:pStyle w:val="libNormal"/>
        <w:rPr>
          <w:rtl/>
        </w:rPr>
      </w:pPr>
      <w:r w:rsidRPr="00F631CB">
        <w:rPr>
          <w:rtl/>
        </w:rPr>
        <w:t>وهذا يخالف ما جاء في الحديث.</w:t>
      </w:r>
    </w:p>
    <w:p w:rsidR="002B744E" w:rsidRPr="00F631CB" w:rsidRDefault="002B744E" w:rsidP="002B744E">
      <w:pPr>
        <w:pStyle w:val="libBold1"/>
        <w:rPr>
          <w:rtl/>
          <w:lang w:bidi="fa-IR"/>
        </w:rPr>
      </w:pPr>
      <w:r w:rsidRPr="00605CE5">
        <w:rPr>
          <w:rtl/>
        </w:rPr>
        <w:t>قوله رضى الله تعالى عنه</w:t>
      </w:r>
      <w:r>
        <w:rPr>
          <w:rtl/>
        </w:rPr>
        <w:t>: أ</w:t>
      </w:r>
      <w:r w:rsidRPr="00605CE5">
        <w:rPr>
          <w:rtl/>
        </w:rPr>
        <w:t>فتراه‌</w:t>
      </w:r>
    </w:p>
    <w:p w:rsidR="002B744E" w:rsidRPr="00F631CB" w:rsidRDefault="002B744E" w:rsidP="002B744E">
      <w:pPr>
        <w:pStyle w:val="libNormal"/>
        <w:rPr>
          <w:rtl/>
        </w:rPr>
      </w:pPr>
      <w:r w:rsidRPr="00F631CB">
        <w:rPr>
          <w:rtl/>
        </w:rPr>
        <w:t>افتراه على ما لم يسم فاعله بمعنى الظن</w:t>
      </w:r>
      <w:r>
        <w:rPr>
          <w:rtl/>
        </w:rPr>
        <w:t>،</w:t>
      </w:r>
      <w:r w:rsidRPr="00F631CB">
        <w:rPr>
          <w:rtl/>
        </w:rPr>
        <w:t xml:space="preserve"> ومفعولاه الضمير والجملة الفعلية بعده</w:t>
      </w:r>
      <w:r>
        <w:rPr>
          <w:rtl/>
        </w:rPr>
        <w:t>،</w:t>
      </w:r>
      <w:r w:rsidRPr="00F631CB">
        <w:rPr>
          <w:rtl/>
        </w:rPr>
        <w:t xml:space="preserve"> والمعنى</w:t>
      </w:r>
      <w:r>
        <w:rPr>
          <w:rtl/>
        </w:rPr>
        <w:t xml:space="preserve"> أ</w:t>
      </w:r>
      <w:r w:rsidRPr="00F631CB">
        <w:rPr>
          <w:rtl/>
        </w:rPr>
        <w:t>فتظنه كان الخ.</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1 / 133‌</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3 / 1186‌</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الضحاك الشاري بالكوفه، فحكم</w:t>
      </w:r>
      <w:r w:rsidRPr="00F631CB">
        <w:rPr>
          <w:rtl/>
        </w:rPr>
        <w:t xml:space="preserve"> وتسمى بإمرة المؤمنين</w:t>
      </w:r>
      <w:r>
        <w:rPr>
          <w:rtl/>
        </w:rPr>
        <w:t>:</w:t>
      </w:r>
      <w:r w:rsidRPr="00F631CB">
        <w:rPr>
          <w:rtl/>
        </w:rPr>
        <w:t xml:space="preserve"> ودعا الناس الى نفسه</w:t>
      </w:r>
      <w:r>
        <w:rPr>
          <w:rtl/>
        </w:rPr>
        <w:t>،</w:t>
      </w:r>
      <w:r w:rsidRPr="00F631CB">
        <w:rPr>
          <w:rtl/>
        </w:rPr>
        <w:t xml:space="preserve"> فأتاه مؤمن الطاق</w:t>
      </w:r>
      <w:r>
        <w:rPr>
          <w:rtl/>
        </w:rPr>
        <w:t>،</w:t>
      </w:r>
      <w:r w:rsidRPr="00F631CB">
        <w:rPr>
          <w:rtl/>
        </w:rPr>
        <w:t xml:space="preserve"> فلما رأته الشراة و</w:t>
      </w:r>
      <w:r>
        <w:rPr>
          <w:rtl/>
        </w:rPr>
        <w:t>ثبوا في وجهه، فقال لهم: جاع!</w:t>
      </w:r>
      <w:r>
        <w:rPr>
          <w:rFonts w:hint="cs"/>
          <w:rtl/>
        </w:rPr>
        <w:t xml:space="preserve"> </w:t>
      </w:r>
      <w:r w:rsidRPr="00F631CB">
        <w:rPr>
          <w:rtl/>
        </w:rPr>
        <w:t>قال</w:t>
      </w:r>
      <w:r>
        <w:rPr>
          <w:rtl/>
        </w:rPr>
        <w:t>:</w:t>
      </w:r>
      <w:r w:rsidRPr="00F631CB">
        <w:rPr>
          <w:rtl/>
        </w:rPr>
        <w:t xml:space="preserve"> فأتى به صاحبهم</w:t>
      </w:r>
      <w:r>
        <w:rPr>
          <w:rtl/>
        </w:rPr>
        <w:t>،</w:t>
      </w:r>
      <w:r w:rsidRPr="00F631CB">
        <w:rPr>
          <w:rtl/>
        </w:rPr>
        <w:t xml:space="preserve"> فقال لهم مؤمن الطاق</w:t>
      </w:r>
      <w:r>
        <w:rPr>
          <w:rtl/>
        </w:rPr>
        <w:t>:</w:t>
      </w:r>
      <w:r w:rsidRPr="00F631CB">
        <w:rPr>
          <w:rtl/>
        </w:rPr>
        <w:t xml:space="preserve"> أنا رجل على بصيره من ديني وسمعتك تصف‌</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605CE5">
        <w:rPr>
          <w:rtl/>
        </w:rPr>
        <w:t>قوله</w:t>
      </w:r>
      <w:r>
        <w:rPr>
          <w:rtl/>
        </w:rPr>
        <w:t>:</w:t>
      </w:r>
      <w:r w:rsidRPr="00605CE5">
        <w:rPr>
          <w:rtl/>
        </w:rPr>
        <w:t xml:space="preserve"> الضحاك الشارى‌</w:t>
      </w:r>
    </w:p>
    <w:p w:rsidR="002B744E" w:rsidRPr="00F631CB" w:rsidRDefault="002B744E" w:rsidP="002B744E">
      <w:pPr>
        <w:pStyle w:val="libNormal"/>
        <w:rPr>
          <w:rtl/>
        </w:rPr>
      </w:pPr>
      <w:r w:rsidRPr="00F631CB">
        <w:rPr>
          <w:rtl/>
        </w:rPr>
        <w:t>الشاري واحد الشراة</w:t>
      </w:r>
      <w:r>
        <w:rPr>
          <w:rtl/>
        </w:rPr>
        <w:t xml:space="preserve"> - </w:t>
      </w:r>
      <w:r w:rsidRPr="00F631CB">
        <w:rPr>
          <w:rtl/>
        </w:rPr>
        <w:t>بضم المعجمة وتخفيف الراء</w:t>
      </w:r>
      <w:r>
        <w:rPr>
          <w:rtl/>
        </w:rPr>
        <w:t xml:space="preserve"> - </w:t>
      </w:r>
      <w:r w:rsidRPr="00F631CB">
        <w:rPr>
          <w:rtl/>
        </w:rPr>
        <w:t>وهم الخوارج لعنهم الله تعالى</w:t>
      </w:r>
      <w:r>
        <w:rPr>
          <w:rtl/>
        </w:rPr>
        <w:t>،</w:t>
      </w:r>
      <w:r w:rsidRPr="00F631CB">
        <w:rPr>
          <w:rtl/>
        </w:rPr>
        <w:t xml:space="preserve"> سموا بذلك لقولهم</w:t>
      </w:r>
      <w:r>
        <w:rPr>
          <w:rtl/>
        </w:rPr>
        <w:t>:</w:t>
      </w:r>
      <w:r w:rsidRPr="00F631CB">
        <w:rPr>
          <w:rtl/>
        </w:rPr>
        <w:t xml:space="preserve"> انا شرينا أنفسنا في طاعة الله</w:t>
      </w:r>
      <w:r>
        <w:rPr>
          <w:rtl/>
        </w:rPr>
        <w:t>،</w:t>
      </w:r>
      <w:r w:rsidRPr="00F631CB">
        <w:rPr>
          <w:rtl/>
        </w:rPr>
        <w:t xml:space="preserve"> أي بعناها بالجنة.</w:t>
      </w:r>
    </w:p>
    <w:p w:rsidR="002B744E" w:rsidRPr="00F631CB" w:rsidRDefault="002B744E" w:rsidP="002B744E">
      <w:pPr>
        <w:pStyle w:val="libNormal"/>
        <w:rPr>
          <w:rtl/>
        </w:rPr>
      </w:pPr>
      <w:r w:rsidRPr="00F631CB">
        <w:rPr>
          <w:rtl/>
        </w:rPr>
        <w:t xml:space="preserve">عنوا بذلك قتل أنفسهم بكفرهم وبغيهم وخروجهم على أمير المؤمنين </w:t>
      </w:r>
      <w:r w:rsidRPr="00DB34C0">
        <w:rPr>
          <w:rStyle w:val="libAlaemChar"/>
          <w:rtl/>
        </w:rPr>
        <w:t>عليه‌السلام</w:t>
      </w:r>
      <w:r w:rsidRPr="00F631CB">
        <w:rPr>
          <w:rtl/>
        </w:rPr>
        <w:t xml:space="preserve"> وعتوهم في المقاتلة</w:t>
      </w:r>
      <w:r>
        <w:rPr>
          <w:rtl/>
        </w:rPr>
        <w:t>،</w:t>
      </w:r>
      <w:r w:rsidRPr="00F631CB">
        <w:rPr>
          <w:rtl/>
        </w:rPr>
        <w:t xml:space="preserve"> فتسميتهم بهذا الاسم من باب التهكم</w:t>
      </w:r>
      <w:r>
        <w:rPr>
          <w:rtl/>
        </w:rPr>
        <w:t>،</w:t>
      </w:r>
      <w:r w:rsidRPr="00F631CB">
        <w:rPr>
          <w:rtl/>
        </w:rPr>
        <w:t xml:space="preserve"> كما في </w:t>
      </w:r>
      <w:r w:rsidRPr="00DB34C0">
        <w:rPr>
          <w:rStyle w:val="libAlaemChar"/>
          <w:rtl/>
        </w:rPr>
        <w:t>(</w:t>
      </w:r>
      <w:r w:rsidRPr="00DB34C0">
        <w:rPr>
          <w:rStyle w:val="libAieChar"/>
          <w:rtl/>
        </w:rPr>
        <w:t xml:space="preserve"> فَبَشِّرْهُمْ بِعَذابٍ أَلِيمٍ </w:t>
      </w:r>
      <w:r w:rsidRPr="00DB34C0">
        <w:rPr>
          <w:rStyle w:val="libAlaemChar"/>
          <w:rtl/>
        </w:rPr>
        <w:t>)</w:t>
      </w:r>
      <w:r w:rsidRPr="00F631CB">
        <w:rPr>
          <w:rtl/>
        </w:rPr>
        <w:t xml:space="preserve"> </w:t>
      </w:r>
      <w:r w:rsidRPr="00DB34C0">
        <w:rPr>
          <w:rStyle w:val="libFootnotenumChar"/>
          <w:rtl/>
        </w:rPr>
        <w:t>(1)</w:t>
      </w:r>
      <w:r w:rsidRPr="00F631CB">
        <w:rPr>
          <w:rtl/>
        </w:rPr>
        <w:t xml:space="preserve"> ثبتنا الله تعالى على جادة الحق في صراط المستقيم.</w:t>
      </w:r>
    </w:p>
    <w:p w:rsidR="002B744E" w:rsidRPr="00605CE5" w:rsidRDefault="002B744E" w:rsidP="002B744E">
      <w:pPr>
        <w:pStyle w:val="libBold1"/>
        <w:rPr>
          <w:rtl/>
        </w:rPr>
      </w:pPr>
      <w:r w:rsidRPr="00605CE5">
        <w:rPr>
          <w:rtl/>
        </w:rPr>
        <w:t>قوله</w:t>
      </w:r>
      <w:r>
        <w:rPr>
          <w:rtl/>
        </w:rPr>
        <w:t>:</w:t>
      </w:r>
      <w:r w:rsidRPr="00605CE5">
        <w:rPr>
          <w:rtl/>
        </w:rPr>
        <w:t xml:space="preserve"> فحكم‌</w:t>
      </w:r>
    </w:p>
    <w:p w:rsidR="002B744E" w:rsidRPr="00F631CB" w:rsidRDefault="002B744E" w:rsidP="002B744E">
      <w:pPr>
        <w:pStyle w:val="libNormal"/>
        <w:rPr>
          <w:rtl/>
        </w:rPr>
      </w:pPr>
      <w:r w:rsidRPr="00F631CB">
        <w:rPr>
          <w:rtl/>
        </w:rPr>
        <w:t>بالتخفيف من الحكومة.</w:t>
      </w:r>
    </w:p>
    <w:p w:rsidR="002B744E" w:rsidRPr="00F631CB" w:rsidRDefault="002B744E" w:rsidP="002B744E">
      <w:pPr>
        <w:pStyle w:val="libBold1"/>
        <w:rPr>
          <w:rtl/>
          <w:lang w:bidi="fa-IR"/>
        </w:rPr>
      </w:pPr>
      <w:r w:rsidRPr="00605CE5">
        <w:rPr>
          <w:rtl/>
        </w:rPr>
        <w:t>قوله</w:t>
      </w:r>
      <w:r>
        <w:rPr>
          <w:rtl/>
        </w:rPr>
        <w:t>:</w:t>
      </w:r>
      <w:r w:rsidRPr="00605CE5">
        <w:rPr>
          <w:rtl/>
        </w:rPr>
        <w:t xml:space="preserve"> فقال لهم جاع </w:t>
      </w:r>
      <w:r w:rsidRPr="00DB34C0">
        <w:rPr>
          <w:rStyle w:val="libFootnotenumChar"/>
          <w:rtl/>
        </w:rPr>
        <w:t>(2)</w:t>
      </w:r>
      <w:r w:rsidRPr="00F631CB">
        <w:rPr>
          <w:rtl/>
          <w:lang w:bidi="fa-IR"/>
        </w:rPr>
        <w:t xml:space="preserve"> ‌</w:t>
      </w:r>
    </w:p>
    <w:p w:rsidR="002B744E" w:rsidRPr="00F631CB" w:rsidRDefault="002B744E" w:rsidP="002B744E">
      <w:pPr>
        <w:pStyle w:val="libNormal"/>
        <w:rPr>
          <w:rtl/>
        </w:rPr>
      </w:pPr>
      <w:r w:rsidRPr="00F631CB">
        <w:rPr>
          <w:rtl/>
        </w:rPr>
        <w:t>بالجيم والعين المهملة المشددة وربما يخفف.</w:t>
      </w:r>
    </w:p>
    <w:p w:rsidR="002B744E" w:rsidRPr="00F631CB" w:rsidRDefault="002B744E" w:rsidP="002B744E">
      <w:pPr>
        <w:pStyle w:val="libNormal"/>
        <w:rPr>
          <w:rtl/>
        </w:rPr>
      </w:pPr>
      <w:r w:rsidRPr="00F631CB">
        <w:rPr>
          <w:rtl/>
        </w:rPr>
        <w:t>وفي طائفة من النسخ « جاخ » بتشديد الخاء المعجمة مكان العين</w:t>
      </w:r>
      <w:r>
        <w:rPr>
          <w:rtl/>
        </w:rPr>
        <w:t>،</w:t>
      </w:r>
      <w:r w:rsidRPr="00F631CB">
        <w:rPr>
          <w:rtl/>
        </w:rPr>
        <w:t xml:space="preserve"> وقد يخفف والجعجعة بالقوم الصياح بهم والتضيق عليهم.</w:t>
      </w:r>
    </w:p>
    <w:p w:rsidR="002B744E" w:rsidRPr="00F631CB" w:rsidRDefault="002B744E" w:rsidP="002B744E">
      <w:pPr>
        <w:pStyle w:val="libNormal"/>
        <w:rPr>
          <w:rtl/>
        </w:rPr>
      </w:pPr>
      <w:r w:rsidRPr="00F631CB">
        <w:rPr>
          <w:rtl/>
        </w:rPr>
        <w:t>في القاموس</w:t>
      </w:r>
      <w:r>
        <w:rPr>
          <w:rtl/>
        </w:rPr>
        <w:t>:</w:t>
      </w:r>
      <w:r w:rsidRPr="00F631CB">
        <w:rPr>
          <w:rtl/>
        </w:rPr>
        <w:t xml:space="preserve"> جع فلانا رماه بالطين</w:t>
      </w:r>
      <w:r>
        <w:rPr>
          <w:rtl/>
        </w:rPr>
        <w:t>،</w:t>
      </w:r>
      <w:r w:rsidRPr="00F631CB">
        <w:rPr>
          <w:rtl/>
        </w:rPr>
        <w:t xml:space="preserve"> والجعجاع معركة الحرب ومناخ سوء لا يقر فيه صاحبه والفحل الشديد الرغاء</w:t>
      </w:r>
      <w:r>
        <w:rPr>
          <w:rtl/>
        </w:rPr>
        <w:t>،</w:t>
      </w:r>
      <w:r w:rsidRPr="00F631CB">
        <w:rPr>
          <w:rtl/>
        </w:rPr>
        <w:t xml:space="preserve"> والجعجعة صوت الرحى ونحر الجزور وأصوات الجمال اذا اجتمعت</w:t>
      </w:r>
      <w:r>
        <w:rPr>
          <w:rtl/>
        </w:rPr>
        <w:t>،</w:t>
      </w:r>
      <w:r w:rsidRPr="00F631CB">
        <w:rPr>
          <w:rtl/>
        </w:rPr>
        <w:t xml:space="preserve"> وتحريك الابل للإناخة</w:t>
      </w:r>
      <w:r>
        <w:rPr>
          <w:rtl/>
        </w:rPr>
        <w:t>،</w:t>
      </w:r>
      <w:r w:rsidRPr="00F631CB">
        <w:rPr>
          <w:rtl/>
        </w:rPr>
        <w:t xml:space="preserve"> أو للنهوض والقعود على غير طمأنينة</w:t>
      </w:r>
      <w:r>
        <w:rPr>
          <w:rtl/>
        </w:rPr>
        <w:t>،</w:t>
      </w:r>
      <w:r w:rsidRPr="00F631CB">
        <w:rPr>
          <w:rtl/>
        </w:rPr>
        <w:t xml:space="preserve"> وأسمع جعجعة ولا أرى طحنا يضرب للجبان يوعد ولا يوقع</w:t>
      </w:r>
      <w:r>
        <w:rPr>
          <w:rtl/>
        </w:rPr>
        <w:t>،</w:t>
      </w:r>
      <w:r w:rsidRPr="00F631CB">
        <w:rPr>
          <w:rtl/>
        </w:rPr>
        <w:t xml:space="preserve"> وللبخيل يعد ولا ينجز</w:t>
      </w:r>
      <w:r>
        <w:rPr>
          <w:rtl/>
        </w:rPr>
        <w:t>،</w:t>
      </w:r>
      <w:r w:rsidRPr="00F631CB">
        <w:rPr>
          <w:rtl/>
        </w:rPr>
        <w:t xml:space="preserve"> وتجعجع ضرب بنفسه الارض من وجع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آل عمران</w:t>
      </w:r>
      <w:r>
        <w:rPr>
          <w:rtl/>
        </w:rPr>
        <w:t>:</w:t>
      </w:r>
      <w:r w:rsidRPr="00F631CB">
        <w:rPr>
          <w:rtl/>
        </w:rPr>
        <w:t xml:space="preserve"> 21 وسورة التوبة</w:t>
      </w:r>
      <w:r>
        <w:rPr>
          <w:rtl/>
        </w:rPr>
        <w:t>:</w:t>
      </w:r>
      <w:r w:rsidRPr="00F631CB">
        <w:rPr>
          <w:rtl/>
        </w:rPr>
        <w:t xml:space="preserve"> 34 وسورة الانشقاق</w:t>
      </w:r>
      <w:r>
        <w:rPr>
          <w:rtl/>
        </w:rPr>
        <w:t>:</w:t>
      </w:r>
      <w:r w:rsidRPr="00F631CB">
        <w:rPr>
          <w:rtl/>
        </w:rPr>
        <w:t xml:space="preserve"> 24.</w:t>
      </w:r>
    </w:p>
    <w:p w:rsidR="002B744E" w:rsidRPr="00F631CB" w:rsidRDefault="002B744E" w:rsidP="002B744E">
      <w:pPr>
        <w:pStyle w:val="libFootnote0"/>
        <w:rPr>
          <w:rtl/>
          <w:lang w:bidi="fa-IR"/>
        </w:rPr>
      </w:pPr>
      <w:r w:rsidRPr="00F631CB">
        <w:rPr>
          <w:rtl/>
        </w:rPr>
        <w:t>(2) وفي المطبوع من الرجال</w:t>
      </w:r>
      <w:r>
        <w:rPr>
          <w:rtl/>
        </w:rPr>
        <w:t>:</w:t>
      </w:r>
      <w:r w:rsidRPr="00F631CB">
        <w:rPr>
          <w:rtl/>
        </w:rPr>
        <w:t xml:space="preserve"> جانح‌</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3 / 13‌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العدل فأحببت الدخول معك</w:t>
      </w:r>
      <w:r>
        <w:rPr>
          <w:rtl/>
        </w:rPr>
        <w:t>!</w:t>
      </w:r>
      <w:r w:rsidRPr="00F631CB">
        <w:rPr>
          <w:rtl/>
        </w:rPr>
        <w:t xml:space="preserve"> فقال الضحاك لأصحابه</w:t>
      </w:r>
      <w:r>
        <w:rPr>
          <w:rtl/>
        </w:rPr>
        <w:t>:</w:t>
      </w:r>
      <w:r w:rsidRPr="00F631CB">
        <w:rPr>
          <w:rtl/>
        </w:rPr>
        <w:t xml:space="preserve"> ان دخل هذا معكم نفعكم.</w:t>
      </w:r>
    </w:p>
    <w:p w:rsidR="002B744E" w:rsidRDefault="002B744E" w:rsidP="002B744E">
      <w:pPr>
        <w:pStyle w:val="libNormal"/>
        <w:rPr>
          <w:rtl/>
        </w:rPr>
      </w:pPr>
      <w:r w:rsidRPr="00F631CB">
        <w:rPr>
          <w:rtl/>
        </w:rPr>
        <w:t>قال</w:t>
      </w:r>
      <w:r>
        <w:rPr>
          <w:rtl/>
        </w:rPr>
        <w:t>:</w:t>
      </w:r>
      <w:r w:rsidRPr="00F631CB">
        <w:rPr>
          <w:rtl/>
        </w:rPr>
        <w:t xml:space="preserve"> ثم أقبل مؤمن الطاق على الضحاك</w:t>
      </w:r>
      <w:r>
        <w:rPr>
          <w:rtl/>
        </w:rPr>
        <w:t>،</w:t>
      </w:r>
      <w:r w:rsidRPr="00F631CB">
        <w:rPr>
          <w:rtl/>
        </w:rPr>
        <w:t xml:space="preserve"> فقال</w:t>
      </w:r>
      <w:r>
        <w:rPr>
          <w:rtl/>
        </w:rPr>
        <w:t>:</w:t>
      </w:r>
      <w:r w:rsidRPr="00F631CB">
        <w:rPr>
          <w:rtl/>
        </w:rPr>
        <w:t xml:space="preserve"> لم تبرأتم من علي بن أبي طالب واستحلل</w:t>
      </w:r>
      <w:r>
        <w:rPr>
          <w:rtl/>
        </w:rPr>
        <w:t>تم قتله وقتاله؟ قال: لأنه حكم</w:t>
      </w:r>
      <w:r w:rsidRPr="00F631CB">
        <w:rPr>
          <w:rtl/>
        </w:rPr>
        <w:t xml:space="preserve"> في دين الله</w:t>
      </w:r>
      <w:r>
        <w:rPr>
          <w:rtl/>
        </w:rPr>
        <w:t>،</w:t>
      </w:r>
      <w:r w:rsidRPr="00F631CB">
        <w:rPr>
          <w:rtl/>
        </w:rPr>
        <w:t xml:space="preserve"> قال</w:t>
      </w:r>
      <w:r>
        <w:rPr>
          <w:rtl/>
        </w:rPr>
        <w:t>:</w:t>
      </w:r>
      <w:r w:rsidRPr="00F631CB">
        <w:rPr>
          <w:rtl/>
        </w:rPr>
        <w:t xml:space="preserve"> وكل من حكم في دين الله‌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وفيه</w:t>
      </w:r>
      <w:r>
        <w:rPr>
          <w:rtl/>
        </w:rPr>
        <w:t>:</w:t>
      </w:r>
      <w:r w:rsidRPr="00F631CB">
        <w:rPr>
          <w:rtl/>
        </w:rPr>
        <w:t xml:space="preserve"> جخ تحرك من مكان الى آخر</w:t>
      </w:r>
      <w:r>
        <w:rPr>
          <w:rtl/>
        </w:rPr>
        <w:t>،</w:t>
      </w:r>
      <w:r w:rsidRPr="00F631CB">
        <w:rPr>
          <w:rtl/>
        </w:rPr>
        <w:t xml:space="preserve"> وبرجله نسف بها التراب</w:t>
      </w:r>
      <w:r>
        <w:rPr>
          <w:rtl/>
        </w:rPr>
        <w:t>،</w:t>
      </w:r>
      <w:r w:rsidRPr="00F631CB">
        <w:rPr>
          <w:rtl/>
        </w:rPr>
        <w:t xml:space="preserve"> وجخجخ كتم ما في نفسه ونادى وصاح وقال جخ جخ ودخل في معظم الشى‌ء وفلانا صرعه والليل تراكم ظلامه وجخ بمعنى بخ </w:t>
      </w:r>
      <w:r w:rsidRPr="00DB34C0">
        <w:rPr>
          <w:rStyle w:val="libFootnotenumChar"/>
          <w:rtl/>
        </w:rPr>
        <w:t>(1)</w:t>
      </w:r>
      <w:r>
        <w:rPr>
          <w:rtl/>
        </w:rPr>
        <w:t>.</w:t>
      </w:r>
    </w:p>
    <w:p w:rsidR="002B744E" w:rsidRPr="00F631CB" w:rsidRDefault="002B744E" w:rsidP="002B744E">
      <w:pPr>
        <w:pStyle w:val="libNormal"/>
        <w:rPr>
          <w:rtl/>
        </w:rPr>
      </w:pPr>
      <w:r w:rsidRPr="00F631CB">
        <w:rPr>
          <w:rtl/>
        </w:rPr>
        <w:t>وفي مجمل اللغة</w:t>
      </w:r>
      <w:r>
        <w:rPr>
          <w:rtl/>
        </w:rPr>
        <w:t>:</w:t>
      </w:r>
      <w:r w:rsidRPr="00F631CB">
        <w:rPr>
          <w:rtl/>
        </w:rPr>
        <w:t xml:space="preserve"> جخجخ الرجل اذا كتم ما في نفسه</w:t>
      </w:r>
      <w:r>
        <w:rPr>
          <w:rtl/>
        </w:rPr>
        <w:t>،</w:t>
      </w:r>
      <w:r w:rsidRPr="00F631CB">
        <w:rPr>
          <w:rtl/>
        </w:rPr>
        <w:t xml:space="preserve"> ويقال</w:t>
      </w:r>
      <w:r>
        <w:rPr>
          <w:rtl/>
        </w:rPr>
        <w:t>:</w:t>
      </w:r>
      <w:r w:rsidRPr="00F631CB">
        <w:rPr>
          <w:rtl/>
        </w:rPr>
        <w:t xml:space="preserve"> بل الجخجخة أن يهمر ولا يكون لكلامه جهة</w:t>
      </w:r>
      <w:r>
        <w:rPr>
          <w:rtl/>
        </w:rPr>
        <w:t>،</w:t>
      </w:r>
      <w:r w:rsidRPr="00F631CB">
        <w:rPr>
          <w:rtl/>
        </w:rPr>
        <w:t xml:space="preserve"> وجخ الرجل اذا تحرك من مكان الى مكان</w:t>
      </w:r>
      <w:r>
        <w:rPr>
          <w:rtl/>
        </w:rPr>
        <w:t>،</w:t>
      </w:r>
      <w:r w:rsidRPr="00F631CB">
        <w:rPr>
          <w:rtl/>
        </w:rPr>
        <w:t xml:space="preserve"> وفي الحديث « كان اذا صلى جخ » والجخجخة الصياح والنداء</w:t>
      </w:r>
      <w:r>
        <w:rPr>
          <w:rtl/>
        </w:rPr>
        <w:t>،</w:t>
      </w:r>
      <w:r w:rsidRPr="00F631CB">
        <w:rPr>
          <w:rtl/>
        </w:rPr>
        <w:t xml:space="preserve"> وجخجخ فيهم أي صح بهم وناد فيهم وتحول اليهم</w:t>
      </w:r>
      <w:r>
        <w:rPr>
          <w:rtl/>
        </w:rPr>
        <w:t>،</w:t>
      </w:r>
      <w:r w:rsidRPr="00F631CB">
        <w:rPr>
          <w:rtl/>
        </w:rPr>
        <w:t xml:space="preserve"> وجخ اذا اضطجع ولزم الارض</w:t>
      </w:r>
      <w:r>
        <w:rPr>
          <w:rtl/>
        </w:rPr>
        <w:t>،</w:t>
      </w:r>
      <w:r w:rsidRPr="00F631CB">
        <w:rPr>
          <w:rtl/>
        </w:rPr>
        <w:t xml:space="preserve"> وجخجخ جبن.</w:t>
      </w:r>
    </w:p>
    <w:p w:rsidR="002B744E" w:rsidRPr="00F631CB" w:rsidRDefault="002B744E" w:rsidP="002B744E">
      <w:pPr>
        <w:pStyle w:val="libNormal"/>
        <w:rPr>
          <w:rtl/>
        </w:rPr>
      </w:pPr>
      <w:r w:rsidRPr="00F631CB">
        <w:rPr>
          <w:rtl/>
        </w:rPr>
        <w:t>والجعجعة صوت الرحى تقول</w:t>
      </w:r>
      <w:r>
        <w:rPr>
          <w:rtl/>
        </w:rPr>
        <w:t>:</w:t>
      </w:r>
      <w:r w:rsidRPr="00F631CB">
        <w:rPr>
          <w:rtl/>
        </w:rPr>
        <w:t xml:space="preserve"> أسمع جعجعة ولا أرى طحنا</w:t>
      </w:r>
      <w:r>
        <w:rPr>
          <w:rtl/>
        </w:rPr>
        <w:t>،</w:t>
      </w:r>
      <w:r w:rsidRPr="00F631CB">
        <w:rPr>
          <w:rtl/>
        </w:rPr>
        <w:t xml:space="preserve"> والجعجاع مناخ السوء</w:t>
      </w:r>
      <w:r>
        <w:rPr>
          <w:rtl/>
        </w:rPr>
        <w:t>،</w:t>
      </w:r>
      <w:r w:rsidRPr="00F631CB">
        <w:rPr>
          <w:rtl/>
        </w:rPr>
        <w:t xml:space="preserve"> ويقال</w:t>
      </w:r>
      <w:r>
        <w:rPr>
          <w:rtl/>
        </w:rPr>
        <w:t>:</w:t>
      </w:r>
      <w:r w:rsidRPr="00F631CB">
        <w:rPr>
          <w:rtl/>
        </w:rPr>
        <w:t xml:space="preserve"> جعجعته اذا أزعجته</w:t>
      </w:r>
      <w:r>
        <w:rPr>
          <w:rtl/>
        </w:rPr>
        <w:t>،</w:t>
      </w:r>
      <w:r w:rsidRPr="00F631CB">
        <w:rPr>
          <w:rtl/>
        </w:rPr>
        <w:t xml:space="preserve"> ومنه كتاب ابن زياد الى ابن سعد لعنهما الله تعالى أن جعجع بالحسين صلوات الله عليه.</w:t>
      </w:r>
    </w:p>
    <w:p w:rsidR="002B744E" w:rsidRPr="00F631CB" w:rsidRDefault="002B744E" w:rsidP="002B744E">
      <w:pPr>
        <w:pStyle w:val="libNormal"/>
        <w:rPr>
          <w:rtl/>
        </w:rPr>
      </w:pPr>
      <w:r w:rsidRPr="00F631CB">
        <w:rPr>
          <w:rtl/>
        </w:rPr>
        <w:t>وفي النهاية الاثيرية</w:t>
      </w:r>
      <w:r>
        <w:rPr>
          <w:rtl/>
        </w:rPr>
        <w:t>:</w:t>
      </w:r>
      <w:r w:rsidRPr="00F631CB">
        <w:rPr>
          <w:rtl/>
        </w:rPr>
        <w:t xml:space="preserve"> والجعجاع أيضا المكان الضيق الخشن</w:t>
      </w:r>
      <w:r>
        <w:rPr>
          <w:rtl/>
        </w:rPr>
        <w:t>،</w:t>
      </w:r>
      <w:r w:rsidRPr="00F631CB">
        <w:rPr>
          <w:rtl/>
        </w:rPr>
        <w:t xml:space="preserve"> ومنه كتاب عبيد الله بن زياد الى عمر بن سعد</w:t>
      </w:r>
      <w:r>
        <w:rPr>
          <w:rtl/>
        </w:rPr>
        <w:t>:</w:t>
      </w:r>
      <w:r w:rsidRPr="00F631CB">
        <w:rPr>
          <w:rtl/>
        </w:rPr>
        <w:t xml:space="preserve"> أن جعجع بالحسين وأصحابه</w:t>
      </w:r>
      <w:r>
        <w:rPr>
          <w:rtl/>
        </w:rPr>
        <w:t>،</w:t>
      </w:r>
      <w:r w:rsidRPr="00F631CB">
        <w:rPr>
          <w:rtl/>
        </w:rPr>
        <w:t xml:space="preserve"> أي ضيق عليهم المكان </w:t>
      </w:r>
      <w:r w:rsidRPr="00DB34C0">
        <w:rPr>
          <w:rStyle w:val="libFootnotenumChar"/>
          <w:rtl/>
        </w:rPr>
        <w:t>(2)</w:t>
      </w:r>
      <w:r>
        <w:rPr>
          <w:rtl/>
        </w:rPr>
        <w:t>.</w:t>
      </w:r>
    </w:p>
    <w:p w:rsidR="002B744E" w:rsidRPr="00F631CB" w:rsidRDefault="002B744E" w:rsidP="002B744E">
      <w:pPr>
        <w:pStyle w:val="libNormal"/>
        <w:rPr>
          <w:rtl/>
        </w:rPr>
      </w:pPr>
      <w:r w:rsidRPr="00F631CB">
        <w:rPr>
          <w:rtl/>
        </w:rPr>
        <w:t>وفي صحاح الجوهري</w:t>
      </w:r>
      <w:r>
        <w:rPr>
          <w:rtl/>
        </w:rPr>
        <w:t>:</w:t>
      </w:r>
      <w:r w:rsidRPr="00F631CB">
        <w:rPr>
          <w:rtl/>
        </w:rPr>
        <w:t xml:space="preserve"> يعني أحبسه وقال ابن الاعرابي</w:t>
      </w:r>
      <w:r>
        <w:rPr>
          <w:rtl/>
        </w:rPr>
        <w:t>:</w:t>
      </w:r>
      <w:r w:rsidRPr="00F631CB">
        <w:rPr>
          <w:rtl/>
        </w:rPr>
        <w:t xml:space="preserve"> يعني ضيق عليه قال</w:t>
      </w:r>
      <w:r>
        <w:rPr>
          <w:rtl/>
        </w:rPr>
        <w:t>:</w:t>
      </w:r>
      <w:r w:rsidRPr="00F631CB">
        <w:rPr>
          <w:rtl/>
        </w:rPr>
        <w:t xml:space="preserve"> والجعجع والجعجاع الموضع الضيق الخشن</w:t>
      </w:r>
      <w:r>
        <w:rPr>
          <w:rtl/>
        </w:rPr>
        <w:t>،</w:t>
      </w:r>
      <w:r w:rsidRPr="00F631CB">
        <w:rPr>
          <w:rtl/>
        </w:rPr>
        <w:t xml:space="preserve"> والجعجعة التضييق على الغريم في المطالبة </w:t>
      </w:r>
      <w:r w:rsidRPr="00DB34C0">
        <w:rPr>
          <w:rStyle w:val="libFootnotenumChar"/>
          <w:rtl/>
        </w:rPr>
        <w:t>(3)</w:t>
      </w:r>
      <w:r>
        <w:rPr>
          <w:rtl/>
        </w:rPr>
        <w:t>.</w:t>
      </w:r>
    </w:p>
    <w:p w:rsidR="002B744E" w:rsidRPr="00F631CB" w:rsidRDefault="002B744E" w:rsidP="002B744E">
      <w:pPr>
        <w:pStyle w:val="libBold1"/>
        <w:rPr>
          <w:rtl/>
          <w:lang w:bidi="fa-IR"/>
        </w:rPr>
      </w:pPr>
      <w:r w:rsidRPr="00605CE5">
        <w:rPr>
          <w:rtl/>
        </w:rPr>
        <w:t>قوله</w:t>
      </w:r>
      <w:r>
        <w:rPr>
          <w:rtl/>
        </w:rPr>
        <w:t>:</w:t>
      </w:r>
      <w:r w:rsidRPr="00605CE5">
        <w:rPr>
          <w:rtl/>
        </w:rPr>
        <w:t xml:space="preserve"> لأنه حكم‌</w:t>
      </w:r>
    </w:p>
    <w:p w:rsidR="002B744E" w:rsidRPr="00F631CB" w:rsidRDefault="002B744E" w:rsidP="002B744E">
      <w:pPr>
        <w:pStyle w:val="libNormal"/>
        <w:rPr>
          <w:rtl/>
        </w:rPr>
      </w:pPr>
      <w:r w:rsidRPr="00F631CB">
        <w:rPr>
          <w:rtl/>
        </w:rPr>
        <w:t>بالتشديد من التحكيم.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 1 / 258‌</w:t>
      </w:r>
    </w:p>
    <w:p w:rsidR="002B744E" w:rsidRPr="00F631CB" w:rsidRDefault="002B744E" w:rsidP="002B744E">
      <w:pPr>
        <w:pStyle w:val="libFootnote0"/>
        <w:rPr>
          <w:rtl/>
          <w:lang w:bidi="fa-IR"/>
        </w:rPr>
      </w:pPr>
      <w:r w:rsidRPr="00F631CB">
        <w:rPr>
          <w:rtl/>
        </w:rPr>
        <w:t>(2) نهاية ابن الاثير</w:t>
      </w:r>
      <w:r>
        <w:rPr>
          <w:rtl/>
        </w:rPr>
        <w:t>:</w:t>
      </w:r>
      <w:r w:rsidRPr="00F631CB">
        <w:rPr>
          <w:rtl/>
        </w:rPr>
        <w:t xml:space="preserve"> 1 / 274‌</w:t>
      </w:r>
    </w:p>
    <w:p w:rsidR="002B744E" w:rsidRPr="00F631CB" w:rsidRDefault="002B744E" w:rsidP="002B744E">
      <w:pPr>
        <w:pStyle w:val="libFootnote0"/>
        <w:rPr>
          <w:rtl/>
          <w:lang w:bidi="fa-IR"/>
        </w:rPr>
      </w:pPr>
      <w:r w:rsidRPr="00F631CB">
        <w:rPr>
          <w:rtl/>
        </w:rPr>
        <w:t>(3) الصحاح</w:t>
      </w:r>
      <w:r>
        <w:rPr>
          <w:rtl/>
        </w:rPr>
        <w:t>:</w:t>
      </w:r>
      <w:r w:rsidRPr="00F631CB">
        <w:rPr>
          <w:rtl/>
        </w:rPr>
        <w:t xml:space="preserve"> 3 / 1196‌</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استحللتم قتله وقتاله والبراءة منه</w:t>
      </w:r>
      <w:r>
        <w:rPr>
          <w:rtl/>
        </w:rPr>
        <w:t>؟</w:t>
      </w:r>
      <w:r w:rsidRPr="00F631CB">
        <w:rPr>
          <w:rtl/>
        </w:rPr>
        <w:t xml:space="preserve"> قال. نعم</w:t>
      </w:r>
      <w:r>
        <w:rPr>
          <w:rtl/>
        </w:rPr>
        <w:t>،</w:t>
      </w:r>
      <w:r w:rsidRPr="00F631CB">
        <w:rPr>
          <w:rtl/>
        </w:rPr>
        <w:t xml:space="preserve"> قال</w:t>
      </w:r>
      <w:r>
        <w:rPr>
          <w:rtl/>
        </w:rPr>
        <w:t>:</w:t>
      </w:r>
      <w:r w:rsidRPr="00F631CB">
        <w:rPr>
          <w:rtl/>
        </w:rPr>
        <w:t xml:space="preserve"> فأخبرني عن الدين الذي جئت أناظرك عليه لا دخل معك فيه ان غلبت حجتي حجتك أو حجتك حجتي من يوقف المخطي</w:t>
      </w:r>
      <w:r>
        <w:rPr>
          <w:rtl/>
        </w:rPr>
        <w:t>،</w:t>
      </w:r>
      <w:r w:rsidRPr="00F631CB">
        <w:rPr>
          <w:rtl/>
        </w:rPr>
        <w:t xml:space="preserve"> على خطائه ويحكم للمصيب بصوابه</w:t>
      </w:r>
      <w:r>
        <w:rPr>
          <w:rtl/>
        </w:rPr>
        <w:t>؟</w:t>
      </w:r>
      <w:r w:rsidRPr="00F631CB">
        <w:rPr>
          <w:rtl/>
        </w:rPr>
        <w:t xml:space="preserve"> فلا بد لنا من انسان يحكم بيننا.</w:t>
      </w:r>
    </w:p>
    <w:p w:rsidR="002B744E" w:rsidRPr="00F631CB" w:rsidRDefault="002B744E" w:rsidP="002B744E">
      <w:pPr>
        <w:pStyle w:val="libNormal"/>
        <w:rPr>
          <w:rtl/>
        </w:rPr>
      </w:pPr>
      <w:r w:rsidRPr="00F631CB">
        <w:rPr>
          <w:rtl/>
        </w:rPr>
        <w:t>قال</w:t>
      </w:r>
      <w:r>
        <w:rPr>
          <w:rtl/>
        </w:rPr>
        <w:t>:</w:t>
      </w:r>
      <w:r w:rsidRPr="00F631CB">
        <w:rPr>
          <w:rtl/>
        </w:rPr>
        <w:t xml:space="preserve"> فاشار الضحاك الى رجل من أصحابه</w:t>
      </w:r>
      <w:r>
        <w:rPr>
          <w:rtl/>
        </w:rPr>
        <w:t>،</w:t>
      </w:r>
      <w:r w:rsidRPr="00F631CB">
        <w:rPr>
          <w:rtl/>
        </w:rPr>
        <w:t xml:space="preserve"> فقال</w:t>
      </w:r>
      <w:r>
        <w:rPr>
          <w:rtl/>
        </w:rPr>
        <w:t>:</w:t>
      </w:r>
      <w:r w:rsidRPr="00F631CB">
        <w:rPr>
          <w:rtl/>
        </w:rPr>
        <w:t xml:space="preserve"> هذا الحكم بيننا فهو عالم بالدين</w:t>
      </w:r>
      <w:r>
        <w:rPr>
          <w:rtl/>
        </w:rPr>
        <w:t>،</w:t>
      </w:r>
      <w:r w:rsidRPr="00F631CB">
        <w:rPr>
          <w:rtl/>
        </w:rPr>
        <w:t xml:space="preserve"> قال</w:t>
      </w:r>
      <w:r>
        <w:rPr>
          <w:rtl/>
        </w:rPr>
        <w:t>:</w:t>
      </w:r>
      <w:r w:rsidRPr="00F631CB">
        <w:rPr>
          <w:rtl/>
        </w:rPr>
        <w:t xml:space="preserve"> وقد حكمت هذا في الدين الذي جئت أنا أناظرك فيه</w:t>
      </w:r>
      <w:r>
        <w:rPr>
          <w:rtl/>
        </w:rPr>
        <w:t>؟</w:t>
      </w:r>
      <w:r w:rsidRPr="00F631CB">
        <w:rPr>
          <w:rtl/>
        </w:rPr>
        <w:t xml:space="preserve"> قال</w:t>
      </w:r>
      <w:r>
        <w:rPr>
          <w:rtl/>
        </w:rPr>
        <w:t>:</w:t>
      </w:r>
      <w:r w:rsidRPr="00F631CB">
        <w:rPr>
          <w:rtl/>
        </w:rPr>
        <w:t xml:space="preserve"> نعم فاقبل مؤمن الطاق على اصحابه</w:t>
      </w:r>
      <w:r>
        <w:rPr>
          <w:rtl/>
        </w:rPr>
        <w:t>،</w:t>
      </w:r>
      <w:r w:rsidRPr="00F631CB">
        <w:rPr>
          <w:rtl/>
        </w:rPr>
        <w:t xml:space="preserve"> فقال</w:t>
      </w:r>
      <w:r>
        <w:rPr>
          <w:rtl/>
        </w:rPr>
        <w:t>:</w:t>
      </w:r>
      <w:r w:rsidRPr="00F631CB">
        <w:rPr>
          <w:rtl/>
        </w:rPr>
        <w:t xml:space="preserve"> ان هذا صاحبكم قد حكم في دين الله فشانكم به</w:t>
      </w:r>
      <w:r>
        <w:rPr>
          <w:rtl/>
        </w:rPr>
        <w:t>!</w:t>
      </w:r>
      <w:r w:rsidRPr="00F631CB">
        <w:rPr>
          <w:rtl/>
        </w:rPr>
        <w:t xml:space="preserve"> فضربوا الضحاك بأسيافهم حتى سكت.</w:t>
      </w:r>
    </w:p>
    <w:p w:rsidR="002B744E" w:rsidRPr="00F631CB" w:rsidRDefault="002B744E" w:rsidP="002B744E">
      <w:pPr>
        <w:pStyle w:val="libNormal"/>
        <w:rPr>
          <w:rtl/>
        </w:rPr>
      </w:pPr>
      <w:r w:rsidRPr="00F631CB">
        <w:rPr>
          <w:rtl/>
        </w:rPr>
        <w:t>331</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اسحاق بن محمد البصري قال</w:t>
      </w:r>
      <w:r>
        <w:rPr>
          <w:rtl/>
        </w:rPr>
        <w:t>:</w:t>
      </w:r>
      <w:r w:rsidRPr="00F631CB">
        <w:rPr>
          <w:rtl/>
        </w:rPr>
        <w:t xml:space="preserve"> حدثني أحمد بن صدقة</w:t>
      </w:r>
      <w:r>
        <w:rPr>
          <w:rtl/>
        </w:rPr>
        <w:t>،</w:t>
      </w:r>
      <w:r w:rsidRPr="00F631CB">
        <w:rPr>
          <w:rtl/>
        </w:rPr>
        <w:t xml:space="preserve"> عن ابي مالك الاحمسي</w:t>
      </w:r>
      <w:r>
        <w:rPr>
          <w:rtl/>
        </w:rPr>
        <w:t>،</w:t>
      </w:r>
      <w:r w:rsidRPr="00F631CB">
        <w:rPr>
          <w:rtl/>
        </w:rPr>
        <w:t xml:space="preserve"> قال</w:t>
      </w:r>
      <w:r>
        <w:rPr>
          <w:rtl/>
        </w:rPr>
        <w:t>:</w:t>
      </w:r>
      <w:r w:rsidRPr="00F631CB">
        <w:rPr>
          <w:rtl/>
        </w:rPr>
        <w:t xml:space="preserve"> كان رجل من الشراة يقدم المدينة في كل سنة</w:t>
      </w:r>
      <w:r>
        <w:rPr>
          <w:rtl/>
        </w:rPr>
        <w:t>،</w:t>
      </w:r>
      <w:r w:rsidRPr="00F631CB">
        <w:rPr>
          <w:rtl/>
        </w:rPr>
        <w:t xml:space="preserve"> فكان يأتي أبا عبد الله </w:t>
      </w:r>
      <w:r w:rsidRPr="00DB34C0">
        <w:rPr>
          <w:rStyle w:val="libAlaemChar"/>
          <w:rtl/>
        </w:rPr>
        <w:t>عليه‌السلام</w:t>
      </w:r>
      <w:r w:rsidRPr="00F631CB">
        <w:rPr>
          <w:rtl/>
        </w:rPr>
        <w:t xml:space="preserve"> فيودعه ما يحتاج اليه</w:t>
      </w:r>
      <w:r>
        <w:rPr>
          <w:rtl/>
        </w:rPr>
        <w:t>،</w:t>
      </w:r>
      <w:r w:rsidRPr="00F631CB">
        <w:rPr>
          <w:rtl/>
        </w:rPr>
        <w:t xml:space="preserve"> فأتاه سنة من تلك السنين وعنده مؤمن الطاق والمجلس غاص باهله.</w:t>
      </w:r>
    </w:p>
    <w:p w:rsidR="002B744E" w:rsidRDefault="002B744E" w:rsidP="002B744E">
      <w:pPr>
        <w:pStyle w:val="libNormal"/>
        <w:rPr>
          <w:rtl/>
        </w:rPr>
      </w:pPr>
      <w:r w:rsidRPr="00F631CB">
        <w:rPr>
          <w:rtl/>
        </w:rPr>
        <w:t>فقال الشاري</w:t>
      </w:r>
      <w:r>
        <w:rPr>
          <w:rtl/>
        </w:rPr>
        <w:t>:</w:t>
      </w:r>
      <w:r w:rsidRPr="00F631CB">
        <w:rPr>
          <w:rtl/>
        </w:rPr>
        <w:t xml:space="preserve"> وددت اني رايت رجلا من اصحابك اكلمه</w:t>
      </w:r>
      <w:r>
        <w:rPr>
          <w:rtl/>
        </w:rPr>
        <w:t>؟</w:t>
      </w:r>
      <w:r w:rsidRPr="00F631CB">
        <w:rPr>
          <w:rtl/>
        </w:rPr>
        <w:t xml:space="preserve"> فقال ابو عبد الله </w:t>
      </w:r>
      <w:r w:rsidRPr="00DB34C0">
        <w:rPr>
          <w:rStyle w:val="libAlaemChar"/>
          <w:rtl/>
        </w:rPr>
        <w:t>عليه‌السلام</w:t>
      </w:r>
      <w:r w:rsidRPr="00F631CB">
        <w:rPr>
          <w:rtl/>
        </w:rPr>
        <w:t xml:space="preserve"> لمؤمن الطاق</w:t>
      </w:r>
      <w:r>
        <w:rPr>
          <w:rtl/>
        </w:rPr>
        <w:t>:</w:t>
      </w:r>
      <w:r w:rsidRPr="00F631CB">
        <w:rPr>
          <w:rtl/>
        </w:rPr>
        <w:t xml:space="preserve"> كلمه يا محمد</w:t>
      </w:r>
      <w:r>
        <w:rPr>
          <w:rtl/>
        </w:rPr>
        <w:t>،</w:t>
      </w:r>
      <w:r w:rsidRPr="00F631CB">
        <w:rPr>
          <w:rtl/>
        </w:rPr>
        <w:t xml:space="preserve"> فكلمه فقطعه سائلا ومجيبا</w:t>
      </w:r>
      <w:r>
        <w:rPr>
          <w:rtl/>
        </w:rPr>
        <w:t>،</w:t>
      </w:r>
      <w:r w:rsidRPr="00F631CB">
        <w:rPr>
          <w:rtl/>
        </w:rPr>
        <w:t xml:space="preserve"> فقال الشاري لأبي‌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605CE5">
        <w:rPr>
          <w:rtl/>
        </w:rPr>
        <w:t>قوله</w:t>
      </w:r>
      <w:r>
        <w:rPr>
          <w:rtl/>
        </w:rPr>
        <w:t>:</w:t>
      </w:r>
      <w:r w:rsidRPr="00605CE5">
        <w:rPr>
          <w:rtl/>
        </w:rPr>
        <w:t xml:space="preserve"> حتى سكت‌</w:t>
      </w:r>
    </w:p>
    <w:p w:rsidR="002B744E" w:rsidRPr="00F631CB" w:rsidRDefault="002B744E" w:rsidP="002B744E">
      <w:pPr>
        <w:pStyle w:val="libNormal"/>
        <w:rPr>
          <w:rtl/>
        </w:rPr>
      </w:pPr>
      <w:r w:rsidRPr="00F631CB">
        <w:rPr>
          <w:rtl/>
        </w:rPr>
        <w:t>يعني حتى مات. قال في القاموس</w:t>
      </w:r>
      <w:r>
        <w:rPr>
          <w:rtl/>
        </w:rPr>
        <w:t>:</w:t>
      </w:r>
      <w:r w:rsidRPr="00F631CB">
        <w:rPr>
          <w:rtl/>
        </w:rPr>
        <w:t xml:space="preserve"> سكت مات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وأصل ذلك أن السكوت يستعار للسكون</w:t>
      </w:r>
      <w:r>
        <w:rPr>
          <w:rtl/>
        </w:rPr>
        <w:t>،</w:t>
      </w:r>
      <w:r w:rsidRPr="00F631CB">
        <w:rPr>
          <w:rtl/>
        </w:rPr>
        <w:t xml:space="preserve"> ويعبر عن الموت بالسكون لأنه أقرب لوازمه</w:t>
      </w:r>
      <w:r>
        <w:rPr>
          <w:rtl/>
        </w:rPr>
        <w:t>،</w:t>
      </w:r>
      <w:r w:rsidRPr="00F631CB">
        <w:rPr>
          <w:rtl/>
        </w:rPr>
        <w:t xml:space="preserve"> كما يعبر بالحركة عن الحياة</w:t>
      </w:r>
      <w:r>
        <w:rPr>
          <w:rtl/>
        </w:rPr>
        <w:t>،</w:t>
      </w:r>
      <w:r w:rsidRPr="00F631CB">
        <w:rPr>
          <w:rtl/>
        </w:rPr>
        <w:t xml:space="preserve"> لكونها أقرب لوازمها</w:t>
      </w:r>
      <w:r>
        <w:rPr>
          <w:rtl/>
        </w:rPr>
        <w:t>،</w:t>
      </w:r>
      <w:r w:rsidRPr="00F631CB">
        <w:rPr>
          <w:rtl/>
        </w:rPr>
        <w:t xml:space="preserve"> وفي التنزيل الكريم </w:t>
      </w:r>
      <w:r w:rsidRPr="00DB34C0">
        <w:rPr>
          <w:rStyle w:val="libAlaemChar"/>
          <w:rtl/>
        </w:rPr>
        <w:t>(</w:t>
      </w:r>
      <w:r w:rsidRPr="00DB34C0">
        <w:rPr>
          <w:rStyle w:val="libAieChar"/>
          <w:rtl/>
        </w:rPr>
        <w:t xml:space="preserve"> وَلَمّا سَكَتَ عَنْ مُوسَى الْغَضَبُ </w:t>
      </w:r>
      <w:r w:rsidRPr="00DB34C0">
        <w:rPr>
          <w:rStyle w:val="libAlaemChar"/>
          <w:rtl/>
        </w:rPr>
        <w:t>)</w:t>
      </w:r>
      <w:r w:rsidRPr="00F631CB">
        <w:rPr>
          <w:rtl/>
        </w:rPr>
        <w:t xml:space="preserve"> </w:t>
      </w:r>
      <w:r w:rsidRPr="00DB34C0">
        <w:rPr>
          <w:rStyle w:val="libFootnotenumChar"/>
          <w:rtl/>
        </w:rPr>
        <w:t>(2)</w:t>
      </w:r>
      <w:r w:rsidRPr="00F631CB">
        <w:rPr>
          <w:rtl/>
        </w:rPr>
        <w:t xml:space="preserve"> أي سكن.</w:t>
      </w:r>
    </w:p>
    <w:p w:rsidR="002B744E" w:rsidRPr="00F631CB" w:rsidRDefault="002B744E" w:rsidP="002B744E">
      <w:pPr>
        <w:pStyle w:val="libNormal"/>
        <w:rPr>
          <w:rtl/>
        </w:rPr>
      </w:pPr>
      <w:r w:rsidRPr="00F631CB">
        <w:rPr>
          <w:rtl/>
        </w:rPr>
        <w:t>قال في الاساس</w:t>
      </w:r>
      <w:r>
        <w:rPr>
          <w:rtl/>
        </w:rPr>
        <w:t>:</w:t>
      </w:r>
      <w:r w:rsidRPr="00F631CB">
        <w:rPr>
          <w:rtl/>
        </w:rPr>
        <w:t xml:space="preserve"> ومن المجاز ضربته حتى أسكته وأسكت حركته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1 / 150‌</w:t>
      </w:r>
    </w:p>
    <w:p w:rsidR="002B744E" w:rsidRPr="00F631CB" w:rsidRDefault="002B744E" w:rsidP="002B744E">
      <w:pPr>
        <w:pStyle w:val="libFootnote0"/>
        <w:rPr>
          <w:rtl/>
          <w:lang w:bidi="fa-IR"/>
        </w:rPr>
      </w:pPr>
      <w:r w:rsidRPr="00F631CB">
        <w:rPr>
          <w:rtl/>
        </w:rPr>
        <w:t>(2) سورة الاعراف</w:t>
      </w:r>
      <w:r>
        <w:rPr>
          <w:rtl/>
        </w:rPr>
        <w:t>:</w:t>
      </w:r>
      <w:r w:rsidRPr="00F631CB">
        <w:rPr>
          <w:rtl/>
        </w:rPr>
        <w:t xml:space="preserve"> 154‌</w:t>
      </w:r>
    </w:p>
    <w:p w:rsidR="002B744E" w:rsidRPr="00F631CB" w:rsidRDefault="002B744E" w:rsidP="002B744E">
      <w:pPr>
        <w:pStyle w:val="libFootnote0"/>
        <w:rPr>
          <w:rtl/>
          <w:lang w:bidi="fa-IR"/>
        </w:rPr>
      </w:pPr>
      <w:r w:rsidRPr="00F631CB">
        <w:rPr>
          <w:rtl/>
        </w:rPr>
        <w:t>(3) أساس البلاغة</w:t>
      </w:r>
      <w:r>
        <w:rPr>
          <w:rtl/>
        </w:rPr>
        <w:t>:</w:t>
      </w:r>
      <w:r w:rsidRPr="00F631CB">
        <w:rPr>
          <w:rtl/>
        </w:rPr>
        <w:t xml:space="preserve"> 302‌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عبد الله</w:t>
      </w:r>
      <w:r>
        <w:rPr>
          <w:rtl/>
        </w:rPr>
        <w:t>:</w:t>
      </w:r>
      <w:r w:rsidRPr="00F631CB">
        <w:rPr>
          <w:rtl/>
        </w:rPr>
        <w:t xml:space="preserve"> ما ظنن</w:t>
      </w:r>
      <w:r>
        <w:rPr>
          <w:rtl/>
        </w:rPr>
        <w:t>ت ان في اصحابك احدا يحسن هكذا،</w:t>
      </w:r>
      <w:r w:rsidRPr="00F631CB">
        <w:rPr>
          <w:rtl/>
        </w:rPr>
        <w:t xml:space="preserve"> فقال ابو عبد الله</w:t>
      </w:r>
      <w:r>
        <w:rPr>
          <w:rtl/>
        </w:rPr>
        <w:t>:</w:t>
      </w:r>
      <w:r w:rsidRPr="00F631CB">
        <w:rPr>
          <w:rtl/>
        </w:rPr>
        <w:t xml:space="preserve"> ان في اصحابي من هو اكثر من هذا</w:t>
      </w:r>
      <w:r>
        <w:rPr>
          <w:rtl/>
        </w:rPr>
        <w:t>، قال: فأعجبت مؤمن الطاق نفسه،</w:t>
      </w:r>
      <w:r w:rsidRPr="00F631CB">
        <w:rPr>
          <w:rtl/>
        </w:rPr>
        <w:t xml:space="preserve"> فقال</w:t>
      </w:r>
      <w:r>
        <w:rPr>
          <w:rtl/>
        </w:rPr>
        <w:t>:</w:t>
      </w:r>
      <w:r w:rsidRPr="00F631CB">
        <w:rPr>
          <w:rtl/>
        </w:rPr>
        <w:t xml:space="preserve"> يا سيدى سررتك</w:t>
      </w:r>
      <w:r>
        <w:rPr>
          <w:rtl/>
        </w:rPr>
        <w:t>؟</w:t>
      </w:r>
      <w:r w:rsidRPr="00F631CB">
        <w:rPr>
          <w:rtl/>
        </w:rPr>
        <w:t xml:space="preserve"> قال</w:t>
      </w:r>
      <w:r>
        <w:rPr>
          <w:rtl/>
        </w:rPr>
        <w:t>:</w:t>
      </w:r>
      <w:r w:rsidRPr="00F631CB">
        <w:rPr>
          <w:rtl/>
        </w:rPr>
        <w:t xml:space="preserve"> والله لقد سررتني والله لقد قطعته والله لقد حصرته</w:t>
      </w:r>
      <w:r>
        <w:rPr>
          <w:rtl/>
        </w:rPr>
        <w:t>،</w:t>
      </w:r>
      <w:r w:rsidRPr="00F631CB">
        <w:rPr>
          <w:rtl/>
        </w:rPr>
        <w:t xml:space="preserve"> والله ما قلت من الحق حرفا واحدا</w:t>
      </w:r>
      <w:r>
        <w:rPr>
          <w:rtl/>
        </w:rPr>
        <w:t>،</w:t>
      </w:r>
      <w:r w:rsidRPr="00F631CB">
        <w:rPr>
          <w:rtl/>
        </w:rPr>
        <w:t xml:space="preserve"> قال وكيف</w:t>
      </w:r>
      <w:r>
        <w:rPr>
          <w:rtl/>
        </w:rPr>
        <w:t>؟</w:t>
      </w:r>
      <w:r w:rsidRPr="00F631CB">
        <w:rPr>
          <w:rtl/>
        </w:rPr>
        <w:t xml:space="preserve"> قال لأنك تكلم على القياس</w:t>
      </w:r>
      <w:r>
        <w:rPr>
          <w:rtl/>
        </w:rPr>
        <w:t>،</w:t>
      </w:r>
      <w:r w:rsidRPr="00F631CB">
        <w:rPr>
          <w:rtl/>
        </w:rPr>
        <w:t xml:space="preserve"> والقياس ليس من ديني.</w:t>
      </w:r>
    </w:p>
    <w:p w:rsidR="002B744E" w:rsidRDefault="002B744E" w:rsidP="002B744E">
      <w:pPr>
        <w:pStyle w:val="libNormal"/>
        <w:rPr>
          <w:rtl/>
        </w:rPr>
      </w:pPr>
      <w:r w:rsidRPr="00F631CB">
        <w:rPr>
          <w:rtl/>
        </w:rPr>
        <w:t>332</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الحسين بن اشكيب</w:t>
      </w:r>
      <w:r>
        <w:rPr>
          <w:rtl/>
        </w:rPr>
        <w:t>،</w:t>
      </w:r>
      <w:r w:rsidRPr="00F631CB">
        <w:rPr>
          <w:rtl/>
        </w:rPr>
        <w:t xml:space="preserve"> قال</w:t>
      </w:r>
      <w:r>
        <w:rPr>
          <w:rtl/>
        </w:rPr>
        <w:t>:</w:t>
      </w:r>
      <w:r>
        <w:rPr>
          <w:rFonts w:hint="cs"/>
          <w:rtl/>
        </w:rPr>
        <w:t xml:space="preserve"> </w:t>
      </w:r>
      <w:r w:rsidRPr="00F631CB">
        <w:rPr>
          <w:rtl/>
        </w:rPr>
        <w:t>حدثني الحسن بن الحسين</w:t>
      </w:r>
      <w:r>
        <w:rPr>
          <w:rtl/>
        </w:rPr>
        <w:t>،</w:t>
      </w:r>
      <w:r w:rsidRPr="00F631CB">
        <w:rPr>
          <w:rtl/>
        </w:rPr>
        <w:t xml:space="preserve"> عن يونس بن عبد الرحمن</w:t>
      </w:r>
      <w:r>
        <w:rPr>
          <w:rtl/>
        </w:rPr>
        <w:t>،</w:t>
      </w:r>
      <w:r w:rsidRPr="00F631CB">
        <w:rPr>
          <w:rtl/>
        </w:rPr>
        <w:t xml:space="preserve"> عن ابي جعفر الاحول</w:t>
      </w:r>
      <w:r>
        <w:rPr>
          <w:rtl/>
        </w:rPr>
        <w:t>،</w:t>
      </w:r>
      <w:r w:rsidRPr="00F631CB">
        <w:rPr>
          <w:rtl/>
        </w:rPr>
        <w:t xml:space="preserve"> قال</w:t>
      </w:r>
      <w:r>
        <w:rPr>
          <w:rtl/>
        </w:rPr>
        <w:t>،</w:t>
      </w:r>
      <w:r w:rsidRPr="00F631CB">
        <w:rPr>
          <w:rtl/>
        </w:rPr>
        <w:t xml:space="preserve"> قال ابن أبي العوجاء مرة</w:t>
      </w:r>
      <w:r>
        <w:rPr>
          <w:rtl/>
        </w:rPr>
        <w:t>: أ</w:t>
      </w:r>
      <w:r w:rsidRPr="00F631CB">
        <w:rPr>
          <w:rtl/>
        </w:rPr>
        <w:t>ليس من صنع شيئا وأحدثه حت</w:t>
      </w:r>
      <w:r>
        <w:rPr>
          <w:rtl/>
        </w:rPr>
        <w:t>ى يعلم أنه من صنعته فهو خالقه؟</w:t>
      </w:r>
      <w:r w:rsidRPr="00F631CB">
        <w:rPr>
          <w:rtl/>
        </w:rPr>
        <w:t xml:space="preserve"> قال</w:t>
      </w:r>
      <w:r>
        <w:rPr>
          <w:rtl/>
        </w:rPr>
        <w:t>:</w:t>
      </w:r>
      <w:r w:rsidRPr="00F631CB">
        <w:rPr>
          <w:rtl/>
        </w:rPr>
        <w:t xml:space="preserve"> بلى</w:t>
      </w:r>
      <w:r>
        <w:rPr>
          <w:rtl/>
        </w:rPr>
        <w:t>،</w:t>
      </w:r>
      <w:r w:rsidRPr="00F631CB">
        <w:rPr>
          <w:rtl/>
        </w:rPr>
        <w:t xml:space="preserve"> فأجلني شهرا أو شهرين ثم تعال حتى أريك</w:t>
      </w:r>
      <w:r>
        <w:rPr>
          <w:rtl/>
        </w:rPr>
        <w:t>،</w:t>
      </w:r>
      <w:r w:rsidRPr="00F631CB">
        <w:rPr>
          <w:rtl/>
        </w:rPr>
        <w:t xml:space="preserve"> قال</w:t>
      </w:r>
      <w:r>
        <w:rPr>
          <w:rtl/>
        </w:rPr>
        <w:t>:</w:t>
      </w:r>
      <w:r w:rsidRPr="00F631CB">
        <w:rPr>
          <w:rtl/>
        </w:rPr>
        <w:t xml:space="preserve"> فحججت فدخلت على أبي عبد الله </w:t>
      </w:r>
      <w:r w:rsidRPr="00DB34C0">
        <w:rPr>
          <w:rStyle w:val="libAlaemChar"/>
          <w:rtl/>
        </w:rPr>
        <w:t>عليه‌السلام</w:t>
      </w:r>
      <w:r>
        <w:rPr>
          <w:rtl/>
        </w:rPr>
        <w:t xml:space="preserve"> فقال: أما انه قد هيأ لك شأنين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605CE5">
        <w:rPr>
          <w:rtl/>
        </w:rPr>
        <w:t>قوله</w:t>
      </w:r>
      <w:r>
        <w:rPr>
          <w:rtl/>
        </w:rPr>
        <w:t>:</w:t>
      </w:r>
      <w:r w:rsidRPr="00605CE5">
        <w:rPr>
          <w:rtl/>
        </w:rPr>
        <w:t xml:space="preserve"> يحسن هكذا‌</w:t>
      </w:r>
    </w:p>
    <w:p w:rsidR="002B744E" w:rsidRPr="00F631CB" w:rsidRDefault="002B744E" w:rsidP="002B744E">
      <w:pPr>
        <w:pStyle w:val="libNormal"/>
        <w:rPr>
          <w:rtl/>
        </w:rPr>
      </w:pPr>
      <w:r w:rsidRPr="00F631CB">
        <w:rPr>
          <w:rtl/>
        </w:rPr>
        <w:t>من الاحسان بمعنى العلم</w:t>
      </w:r>
      <w:r>
        <w:rPr>
          <w:rtl/>
        </w:rPr>
        <w:t>،</w:t>
      </w:r>
      <w:r w:rsidRPr="00F631CB">
        <w:rPr>
          <w:rtl/>
        </w:rPr>
        <w:t xml:space="preserve"> كما في </w:t>
      </w:r>
      <w:r w:rsidRPr="00DB34C0">
        <w:rPr>
          <w:rStyle w:val="libAlaemChar"/>
          <w:rtl/>
        </w:rPr>
        <w:t>(</w:t>
      </w:r>
      <w:r w:rsidRPr="00DB34C0">
        <w:rPr>
          <w:rStyle w:val="libAieChar"/>
          <w:rtl/>
        </w:rPr>
        <w:t xml:space="preserve"> وَاللهُ يُحِبُّ الْمُحْسِنِينَ </w:t>
      </w:r>
      <w:r w:rsidRPr="00DB34C0">
        <w:rPr>
          <w:rStyle w:val="libAlaemChar"/>
          <w:rtl/>
        </w:rPr>
        <w:t>)</w:t>
      </w:r>
      <w:r w:rsidRPr="00F631CB">
        <w:rPr>
          <w:rtl/>
        </w:rPr>
        <w:t xml:space="preserve"> </w:t>
      </w:r>
      <w:r w:rsidRPr="00DB34C0">
        <w:rPr>
          <w:rStyle w:val="libFootnotenumChar"/>
          <w:rtl/>
        </w:rPr>
        <w:t>(1)</w:t>
      </w:r>
      <w:r w:rsidRPr="00F631CB">
        <w:rPr>
          <w:rtl/>
        </w:rPr>
        <w:t xml:space="preserve"> وفي</w:t>
      </w:r>
      <w:r>
        <w:rPr>
          <w:rtl/>
        </w:rPr>
        <w:t>:</w:t>
      </w:r>
      <w:r w:rsidRPr="00F631CB">
        <w:rPr>
          <w:rtl/>
        </w:rPr>
        <w:t xml:space="preserve"> قيمة كل امرء ما يحسنه.</w:t>
      </w:r>
    </w:p>
    <w:p w:rsidR="002B744E" w:rsidRPr="00F631CB" w:rsidRDefault="002B744E" w:rsidP="002B744E">
      <w:pPr>
        <w:pStyle w:val="libBold1"/>
        <w:rPr>
          <w:rtl/>
          <w:lang w:bidi="fa-IR"/>
        </w:rPr>
      </w:pPr>
      <w:r w:rsidRPr="00605CE5">
        <w:rPr>
          <w:rtl/>
        </w:rPr>
        <w:t>قوله</w:t>
      </w:r>
      <w:r>
        <w:rPr>
          <w:rtl/>
        </w:rPr>
        <w:t>:</w:t>
      </w:r>
      <w:r w:rsidRPr="00605CE5">
        <w:rPr>
          <w:rtl/>
        </w:rPr>
        <w:t xml:space="preserve"> فاعجبت مؤمن الطاق نفسه‌</w:t>
      </w:r>
    </w:p>
    <w:p w:rsidR="002B744E" w:rsidRPr="00F631CB" w:rsidRDefault="002B744E" w:rsidP="002B744E">
      <w:pPr>
        <w:pStyle w:val="libNormal"/>
        <w:rPr>
          <w:rtl/>
        </w:rPr>
      </w:pPr>
      <w:r w:rsidRPr="00F631CB">
        <w:rPr>
          <w:rtl/>
        </w:rPr>
        <w:t>مؤمن الطاق بالنصب على المفعولية</w:t>
      </w:r>
      <w:r>
        <w:rPr>
          <w:rtl/>
        </w:rPr>
        <w:t>،</w:t>
      </w:r>
      <w:r w:rsidRPr="00F631CB">
        <w:rPr>
          <w:rtl/>
        </w:rPr>
        <w:t xml:space="preserve"> ونفسه بالرفع على الفاعليه.</w:t>
      </w:r>
    </w:p>
    <w:p w:rsidR="002B744E" w:rsidRPr="00F631CB" w:rsidRDefault="002B744E" w:rsidP="002B744E">
      <w:pPr>
        <w:pStyle w:val="libBold1"/>
        <w:rPr>
          <w:rtl/>
          <w:lang w:bidi="fa-IR"/>
        </w:rPr>
      </w:pPr>
      <w:r w:rsidRPr="00605CE5">
        <w:rPr>
          <w:rtl/>
        </w:rPr>
        <w:t>قوله</w:t>
      </w:r>
      <w:r>
        <w:rPr>
          <w:rtl/>
        </w:rPr>
        <w:t>:</w:t>
      </w:r>
      <w:r w:rsidRPr="00605CE5">
        <w:rPr>
          <w:rtl/>
        </w:rPr>
        <w:t xml:space="preserve"> وهو خالقه‌</w:t>
      </w:r>
    </w:p>
    <w:p w:rsidR="002B744E" w:rsidRPr="00F631CB" w:rsidRDefault="002B744E" w:rsidP="002B744E">
      <w:pPr>
        <w:pStyle w:val="libNormal"/>
        <w:rPr>
          <w:rtl/>
        </w:rPr>
      </w:pPr>
      <w:r w:rsidRPr="00F631CB">
        <w:rPr>
          <w:rtl/>
        </w:rPr>
        <w:t>في بعض النسخ « فهو خالفه » بالفاء</w:t>
      </w:r>
      <w:r>
        <w:rPr>
          <w:rtl/>
        </w:rPr>
        <w:t>،</w:t>
      </w:r>
      <w:r w:rsidRPr="00F631CB">
        <w:rPr>
          <w:rtl/>
        </w:rPr>
        <w:t xml:space="preserve"> وذلك هو الأصحّ الاظهر.</w:t>
      </w:r>
    </w:p>
    <w:p w:rsidR="002B744E" w:rsidRPr="00F631CB" w:rsidRDefault="002B744E" w:rsidP="002B744E">
      <w:pPr>
        <w:pStyle w:val="libNormal"/>
        <w:rPr>
          <w:rtl/>
        </w:rPr>
      </w:pPr>
      <w:r w:rsidRPr="00F631CB">
        <w:rPr>
          <w:rtl/>
        </w:rPr>
        <w:t>وأما « وهو » بالواو كما في نسخ عديدة فللعطف.</w:t>
      </w:r>
    </w:p>
    <w:p w:rsidR="002B744E" w:rsidRPr="00F631CB" w:rsidRDefault="002B744E" w:rsidP="002B744E">
      <w:pPr>
        <w:pStyle w:val="libNormal"/>
        <w:rPr>
          <w:rtl/>
        </w:rPr>
      </w:pPr>
      <w:r w:rsidRPr="00F631CB">
        <w:rPr>
          <w:rtl/>
        </w:rPr>
        <w:t>وتقدير الكلام أن من صنع شيئا وأحدثه حتى يكون ذلك من المعلوم المستبين</w:t>
      </w:r>
      <w:r>
        <w:rPr>
          <w:rtl/>
        </w:rPr>
        <w:t xml:space="preserve"> أ</w:t>
      </w:r>
      <w:r w:rsidRPr="00F631CB">
        <w:rPr>
          <w:rtl/>
        </w:rPr>
        <w:t>ليس يصح أن ذلك الشي‌ء من صنعته</w:t>
      </w:r>
      <w:r>
        <w:rPr>
          <w:rtl/>
        </w:rPr>
        <w:t>؟</w:t>
      </w:r>
      <w:r w:rsidRPr="00F631CB">
        <w:rPr>
          <w:rtl/>
        </w:rPr>
        <w:t xml:space="preserve"> وأ ليس هو خالقه</w:t>
      </w:r>
      <w:r>
        <w:rPr>
          <w:rtl/>
        </w:rPr>
        <w:t>؟.</w:t>
      </w:r>
    </w:p>
    <w:p w:rsidR="002B744E" w:rsidRPr="00605CE5" w:rsidRDefault="002B744E" w:rsidP="002B744E">
      <w:pPr>
        <w:pStyle w:val="libBold1"/>
        <w:rPr>
          <w:rtl/>
        </w:rPr>
      </w:pPr>
      <w:r w:rsidRPr="00605CE5">
        <w:rPr>
          <w:rtl/>
        </w:rPr>
        <w:t xml:space="preserve">قوله </w:t>
      </w:r>
      <w:r>
        <w:rPr>
          <w:rtl/>
        </w:rPr>
        <w:t>(ع):</w:t>
      </w:r>
      <w:r w:rsidRPr="00605CE5">
        <w:rPr>
          <w:rtl/>
        </w:rPr>
        <w:t xml:space="preserve"> قد هيأ لك شأنين </w:t>
      </w:r>
      <w:r w:rsidRPr="00DB34C0">
        <w:rPr>
          <w:rStyle w:val="libFootnotenumChar"/>
          <w:rtl/>
        </w:rPr>
        <w:t>(2)</w:t>
      </w:r>
      <w:r w:rsidRPr="00605CE5">
        <w:rPr>
          <w:rtl/>
        </w:rPr>
        <w:t xml:space="preserve"> ‌</w:t>
      </w:r>
    </w:p>
    <w:p w:rsidR="002B744E" w:rsidRPr="00F631CB" w:rsidRDefault="002B744E" w:rsidP="002B744E">
      <w:pPr>
        <w:pStyle w:val="libNormal"/>
        <w:rPr>
          <w:rtl/>
        </w:rPr>
      </w:pPr>
      <w:r w:rsidRPr="00F631CB">
        <w:rPr>
          <w:rtl/>
        </w:rPr>
        <w:t>بتسكين الهمزة بين الشين المعجمة المفتوحة والنون على تثنية الشأن</w:t>
      </w:r>
      <w:r>
        <w:rPr>
          <w:rtl/>
        </w:rPr>
        <w:t>،</w:t>
      </w:r>
      <w:r w:rsidRPr="00F631CB">
        <w:rPr>
          <w:rtl/>
        </w:rPr>
        <w:t xml:space="preserve"> والشأن‌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آل عمران</w:t>
      </w:r>
      <w:r>
        <w:rPr>
          <w:rtl/>
        </w:rPr>
        <w:t>:</w:t>
      </w:r>
      <w:r w:rsidRPr="00F631CB">
        <w:rPr>
          <w:rtl/>
        </w:rPr>
        <w:t xml:space="preserve"> 134‌</w:t>
      </w:r>
    </w:p>
    <w:p w:rsidR="002B744E" w:rsidRPr="00F631CB" w:rsidRDefault="002B744E" w:rsidP="002B744E">
      <w:pPr>
        <w:pStyle w:val="libFootnote0"/>
        <w:rPr>
          <w:rtl/>
          <w:lang w:bidi="fa-IR"/>
        </w:rPr>
      </w:pPr>
      <w:r w:rsidRPr="00F631CB">
        <w:rPr>
          <w:rtl/>
        </w:rPr>
        <w:t>(2) وفي المطبوع من رجال الكشى</w:t>
      </w:r>
      <w:r>
        <w:rPr>
          <w:rtl/>
        </w:rPr>
        <w:t>:</w:t>
      </w:r>
      <w:r w:rsidRPr="00F631CB">
        <w:rPr>
          <w:rtl/>
        </w:rPr>
        <w:t xml:space="preserve"> شاتين.</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 xml:space="preserve">وهو جاء به معه </w:t>
      </w:r>
      <w:r w:rsidRPr="00F631CB">
        <w:rPr>
          <w:rtl/>
        </w:rPr>
        <w:t>بعدة من اصحابه ثم يخرج لك الشانين قد امتلئا دودا</w:t>
      </w:r>
      <w:r>
        <w:rPr>
          <w:rtl/>
        </w:rPr>
        <w:t>،</w:t>
      </w:r>
      <w:r w:rsidRPr="00F631CB">
        <w:rPr>
          <w:rtl/>
        </w:rPr>
        <w:t xml:space="preserve"> ويقول لك هذا الدود يحدث من فعلى</w:t>
      </w:r>
      <w:r>
        <w:rPr>
          <w:rtl/>
        </w:rPr>
        <w:t>،</w:t>
      </w:r>
      <w:r w:rsidRPr="00F631CB">
        <w:rPr>
          <w:rtl/>
        </w:rPr>
        <w:t xml:space="preserve"> فقل له</w:t>
      </w:r>
      <w:r>
        <w:rPr>
          <w:rtl/>
        </w:rPr>
        <w:t>:</w:t>
      </w:r>
      <w:r w:rsidRPr="00F631CB">
        <w:rPr>
          <w:rtl/>
        </w:rPr>
        <w:t xml:space="preserve"> ان كان من صنعك وانت احدثته فميز ذكوره من الاناث</w:t>
      </w:r>
      <w:r>
        <w:rPr>
          <w:rtl/>
        </w:rPr>
        <w:t>!</w:t>
      </w:r>
      <w:r w:rsidRPr="00F631CB">
        <w:rPr>
          <w:rtl/>
        </w:rPr>
        <w:t xml:space="preserve"> فقال</w:t>
      </w:r>
      <w:r>
        <w:rPr>
          <w:rtl/>
        </w:rPr>
        <w:t>:</w:t>
      </w:r>
      <w:r w:rsidRPr="00F631CB">
        <w:rPr>
          <w:rtl/>
        </w:rPr>
        <w:t xml:space="preserve"> هذه والله ليست من ابزارك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ملتقى قبائل الرأس والعروق التى منها يجري الدمع الى العين قاله في مجمل اللغة.</w:t>
      </w:r>
      <w:r>
        <w:rPr>
          <w:rFonts w:hint="cs"/>
          <w:rtl/>
        </w:rPr>
        <w:t xml:space="preserve"> </w:t>
      </w:r>
      <w:r w:rsidRPr="00F631CB">
        <w:rPr>
          <w:rtl/>
        </w:rPr>
        <w:t>ويعني بهما هنا جمجمتي الرأس.</w:t>
      </w:r>
    </w:p>
    <w:p w:rsidR="002B744E" w:rsidRPr="00F631CB" w:rsidRDefault="002B744E" w:rsidP="002B744E">
      <w:pPr>
        <w:pStyle w:val="libNormal"/>
        <w:rPr>
          <w:rtl/>
        </w:rPr>
      </w:pPr>
      <w:r w:rsidRPr="00F631CB">
        <w:rPr>
          <w:rtl/>
        </w:rPr>
        <w:t>قال في المغرب</w:t>
      </w:r>
      <w:r>
        <w:rPr>
          <w:rtl/>
        </w:rPr>
        <w:t>:</w:t>
      </w:r>
      <w:r w:rsidRPr="00F631CB">
        <w:rPr>
          <w:rtl/>
        </w:rPr>
        <w:t xml:space="preserve"> شئون الرأس هو أصل القبائل وهي قطع الجمجمة</w:t>
      </w:r>
      <w:r>
        <w:rPr>
          <w:rtl/>
        </w:rPr>
        <w:t>،</w:t>
      </w:r>
      <w:r w:rsidRPr="00F631CB">
        <w:rPr>
          <w:rtl/>
        </w:rPr>
        <w:t xml:space="preserve"> الواحد شان </w:t>
      </w:r>
      <w:r w:rsidRPr="00DB34C0">
        <w:rPr>
          <w:rStyle w:val="libFootnotenumChar"/>
          <w:rtl/>
        </w:rPr>
        <w:t>(1)</w:t>
      </w:r>
      <w:r>
        <w:rPr>
          <w:rtl/>
        </w:rPr>
        <w:t>.</w:t>
      </w:r>
    </w:p>
    <w:p w:rsidR="002B744E" w:rsidRPr="00F631CB" w:rsidRDefault="002B744E" w:rsidP="002B744E">
      <w:pPr>
        <w:pStyle w:val="libNormal"/>
        <w:rPr>
          <w:rtl/>
        </w:rPr>
      </w:pPr>
      <w:r w:rsidRPr="00F631CB">
        <w:rPr>
          <w:rtl/>
        </w:rPr>
        <w:t>وقال</w:t>
      </w:r>
      <w:r>
        <w:rPr>
          <w:rtl/>
        </w:rPr>
        <w:t>:</w:t>
      </w:r>
      <w:r w:rsidRPr="00F631CB">
        <w:rPr>
          <w:rtl/>
        </w:rPr>
        <w:t xml:space="preserve"> الجمجمة</w:t>
      </w:r>
      <w:r>
        <w:rPr>
          <w:rtl/>
        </w:rPr>
        <w:t xml:space="preserve"> - </w:t>
      </w:r>
      <w:r w:rsidRPr="00F631CB">
        <w:rPr>
          <w:rtl/>
        </w:rPr>
        <w:t>بالضم</w:t>
      </w:r>
      <w:r>
        <w:rPr>
          <w:rtl/>
        </w:rPr>
        <w:t xml:space="preserve"> - </w:t>
      </w:r>
      <w:r w:rsidRPr="00F631CB">
        <w:rPr>
          <w:rtl/>
        </w:rPr>
        <w:t>عظام الرأس</w:t>
      </w:r>
      <w:r>
        <w:rPr>
          <w:rtl/>
        </w:rPr>
        <w:t>،</w:t>
      </w:r>
      <w:r w:rsidRPr="00F631CB">
        <w:rPr>
          <w:rtl/>
        </w:rPr>
        <w:t xml:space="preserve"> ويعبر بها عن الجملة </w:t>
      </w:r>
      <w:r w:rsidRPr="00DB34C0">
        <w:rPr>
          <w:rStyle w:val="libFootnotenumChar"/>
          <w:rtl/>
        </w:rPr>
        <w:t>(2)</w:t>
      </w:r>
      <w:r>
        <w:rPr>
          <w:rtl/>
        </w:rPr>
        <w:t>.</w:t>
      </w:r>
    </w:p>
    <w:p w:rsidR="002B744E" w:rsidRPr="00F631CB" w:rsidRDefault="002B744E" w:rsidP="002B744E">
      <w:pPr>
        <w:pStyle w:val="libBold1"/>
        <w:rPr>
          <w:rtl/>
          <w:lang w:bidi="fa-IR"/>
        </w:rPr>
      </w:pPr>
      <w:r w:rsidRPr="00605CE5">
        <w:rPr>
          <w:rtl/>
        </w:rPr>
        <w:t xml:space="preserve">قوله </w:t>
      </w:r>
      <w:r>
        <w:rPr>
          <w:rtl/>
        </w:rPr>
        <w:t>(ع):</w:t>
      </w:r>
      <w:r w:rsidRPr="00605CE5">
        <w:rPr>
          <w:rtl/>
        </w:rPr>
        <w:t xml:space="preserve"> وهو جاء به معه </w:t>
      </w:r>
      <w:r w:rsidRPr="00DB34C0">
        <w:rPr>
          <w:rStyle w:val="libFootnotenumChar"/>
          <w:rtl/>
        </w:rPr>
        <w:t>(3)</w:t>
      </w:r>
      <w:r w:rsidRPr="00605CE5">
        <w:rPr>
          <w:rtl/>
        </w:rPr>
        <w:t xml:space="preserve"> ‌</w:t>
      </w:r>
    </w:p>
    <w:p w:rsidR="002B744E" w:rsidRPr="00F631CB" w:rsidRDefault="002B744E" w:rsidP="002B744E">
      <w:pPr>
        <w:pStyle w:val="libNormal"/>
        <w:rPr>
          <w:rtl/>
        </w:rPr>
      </w:pPr>
      <w:r w:rsidRPr="00F631CB">
        <w:rPr>
          <w:rtl/>
        </w:rPr>
        <w:t>ضمير هو المنفصل المرفوع</w:t>
      </w:r>
      <w:r>
        <w:rPr>
          <w:rtl/>
        </w:rPr>
        <w:t>،</w:t>
      </w:r>
      <w:r w:rsidRPr="00F631CB">
        <w:rPr>
          <w:rtl/>
        </w:rPr>
        <w:t xml:space="preserve"> وضمير معه المتصل المجرور لابن أبي العوجاء والباء في « به » للتعدية والعائد لما قد هيأه</w:t>
      </w:r>
      <w:r>
        <w:rPr>
          <w:rtl/>
        </w:rPr>
        <w:t>،</w:t>
      </w:r>
      <w:r w:rsidRPr="00F631CB">
        <w:rPr>
          <w:rtl/>
        </w:rPr>
        <w:t xml:space="preserve"> وباء « بعدة » بمعنى في للظريفة</w:t>
      </w:r>
      <w:r>
        <w:rPr>
          <w:rtl/>
        </w:rPr>
        <w:t>،</w:t>
      </w:r>
      <w:r w:rsidRPr="00F631CB">
        <w:rPr>
          <w:rtl/>
        </w:rPr>
        <w:t xml:space="preserve"> أو بمعنى مع يعني</w:t>
      </w:r>
      <w:r>
        <w:rPr>
          <w:rtl/>
        </w:rPr>
        <w:t>:</w:t>
      </w:r>
      <w:r w:rsidRPr="00F631CB">
        <w:rPr>
          <w:rtl/>
        </w:rPr>
        <w:t xml:space="preserve"> وهو</w:t>
      </w:r>
      <w:r>
        <w:rPr>
          <w:rtl/>
        </w:rPr>
        <w:t xml:space="preserve"> - </w:t>
      </w:r>
      <w:r w:rsidRPr="00F631CB">
        <w:rPr>
          <w:rtl/>
        </w:rPr>
        <w:t>أي ابن أبي العوجاء</w:t>
      </w:r>
      <w:r>
        <w:rPr>
          <w:rtl/>
        </w:rPr>
        <w:t xml:space="preserve"> - </w:t>
      </w:r>
      <w:r w:rsidRPr="00F631CB">
        <w:rPr>
          <w:rtl/>
        </w:rPr>
        <w:t>جاء إليك بما قد هيأه لك معه في عدة من أصحابه أو معهم.</w:t>
      </w:r>
    </w:p>
    <w:p w:rsidR="002B744E" w:rsidRPr="00F631CB" w:rsidRDefault="002B744E" w:rsidP="002B744E">
      <w:pPr>
        <w:pStyle w:val="libBold1"/>
        <w:rPr>
          <w:rtl/>
          <w:lang w:bidi="fa-IR"/>
        </w:rPr>
      </w:pPr>
      <w:r w:rsidRPr="00605CE5">
        <w:rPr>
          <w:rtl/>
        </w:rPr>
        <w:t>قوله</w:t>
      </w:r>
      <w:r>
        <w:rPr>
          <w:rtl/>
        </w:rPr>
        <w:t>:</w:t>
      </w:r>
      <w:r w:rsidRPr="00605CE5">
        <w:rPr>
          <w:rtl/>
        </w:rPr>
        <w:t xml:space="preserve"> من ابزارك‌</w:t>
      </w:r>
    </w:p>
    <w:p w:rsidR="002B744E" w:rsidRPr="00F631CB" w:rsidRDefault="002B744E" w:rsidP="002B744E">
      <w:pPr>
        <w:pStyle w:val="libNormal"/>
        <w:rPr>
          <w:rtl/>
        </w:rPr>
      </w:pPr>
      <w:r w:rsidRPr="00F631CB">
        <w:rPr>
          <w:rtl/>
        </w:rPr>
        <w:t>بفتح الهمزة وتسكين الموحدة قبل الزاي والراء أخيرا جمع البزر</w:t>
      </w:r>
      <w:r>
        <w:rPr>
          <w:rtl/>
        </w:rPr>
        <w:t>،</w:t>
      </w:r>
      <w:r w:rsidRPr="00F631CB">
        <w:rPr>
          <w:rtl/>
        </w:rPr>
        <w:t xml:space="preserve"> يقال</w:t>
      </w:r>
      <w:r>
        <w:rPr>
          <w:rtl/>
        </w:rPr>
        <w:t>:</w:t>
      </w:r>
      <w:r>
        <w:rPr>
          <w:rFonts w:hint="cs"/>
          <w:rtl/>
        </w:rPr>
        <w:t xml:space="preserve"> </w:t>
      </w:r>
      <w:r w:rsidRPr="00F631CB">
        <w:rPr>
          <w:rtl/>
        </w:rPr>
        <w:t>بزرت القدر أي ألقيت فيها الابزار والتوابل والأفاويه</w:t>
      </w:r>
      <w:r>
        <w:rPr>
          <w:rtl/>
        </w:rPr>
        <w:t>،</w:t>
      </w:r>
      <w:r w:rsidRPr="00F631CB">
        <w:rPr>
          <w:rtl/>
        </w:rPr>
        <w:t xml:space="preserve"> وأبزار القول وأبازيره استعارة من توابل الطعام وأفاويه الناطف لبدائع الكلام وطرائفه ولطائفه.</w:t>
      </w:r>
    </w:p>
    <w:p w:rsidR="002B744E" w:rsidRPr="00F631CB" w:rsidRDefault="002B744E" w:rsidP="002B744E">
      <w:pPr>
        <w:pStyle w:val="libNormal"/>
        <w:rPr>
          <w:rtl/>
        </w:rPr>
      </w:pPr>
      <w:r w:rsidRPr="00F631CB">
        <w:rPr>
          <w:rtl/>
        </w:rPr>
        <w:t>قال في القاموس</w:t>
      </w:r>
      <w:r>
        <w:rPr>
          <w:rtl/>
        </w:rPr>
        <w:t>:</w:t>
      </w:r>
      <w:r w:rsidRPr="00F631CB">
        <w:rPr>
          <w:rtl/>
        </w:rPr>
        <w:t xml:space="preserve"> البزر كل حب يبذر للنبات ج بزور والتابل ويكسر فيهما جمع أبزار وأبازير</w:t>
      </w:r>
      <w:r>
        <w:rPr>
          <w:rtl/>
        </w:rPr>
        <w:t>،</w:t>
      </w:r>
      <w:r w:rsidRPr="00F631CB">
        <w:rPr>
          <w:rtl/>
        </w:rPr>
        <w:t xml:space="preserve"> والقاء الأبازير في القدر</w:t>
      </w:r>
      <w:r>
        <w:rPr>
          <w:rtl/>
        </w:rPr>
        <w:t>،</w:t>
      </w:r>
      <w:r w:rsidRPr="00F631CB">
        <w:rPr>
          <w:rtl/>
        </w:rPr>
        <w:t xml:space="preserve"> والابزاريون من المحدثين جماعة‌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273‌</w:t>
      </w:r>
    </w:p>
    <w:p w:rsidR="002B744E" w:rsidRPr="00F631CB" w:rsidRDefault="002B744E" w:rsidP="002B744E">
      <w:pPr>
        <w:pStyle w:val="libFootnote0"/>
        <w:rPr>
          <w:rtl/>
          <w:lang w:bidi="fa-IR"/>
        </w:rPr>
      </w:pPr>
      <w:r w:rsidRPr="00F631CB">
        <w:rPr>
          <w:rtl/>
        </w:rPr>
        <w:t>(2) المغرب</w:t>
      </w:r>
      <w:r>
        <w:rPr>
          <w:rtl/>
        </w:rPr>
        <w:t>:</w:t>
      </w:r>
      <w:r w:rsidRPr="00F631CB">
        <w:rPr>
          <w:rtl/>
        </w:rPr>
        <w:t xml:space="preserve"> 1 / 94‌</w:t>
      </w:r>
    </w:p>
    <w:p w:rsidR="002B744E" w:rsidRPr="00F631CB" w:rsidRDefault="002B744E" w:rsidP="002B744E">
      <w:pPr>
        <w:pStyle w:val="libFootnote0"/>
        <w:rPr>
          <w:rtl/>
          <w:lang w:bidi="fa-IR"/>
        </w:rPr>
      </w:pPr>
      <w:r w:rsidRPr="00F631CB">
        <w:rPr>
          <w:rtl/>
        </w:rPr>
        <w:t>(3) وفي المطبوع من الرجال</w:t>
      </w:r>
      <w:r>
        <w:rPr>
          <w:rtl/>
        </w:rPr>
        <w:t>:</w:t>
      </w:r>
      <w:r w:rsidRPr="00F631CB">
        <w:rPr>
          <w:rtl/>
        </w:rPr>
        <w:t xml:space="preserve"> وهو جاء معه.</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هذ</w:t>
      </w:r>
      <w:r>
        <w:rPr>
          <w:rtl/>
        </w:rPr>
        <w:t>ه التي حملتها الابل من الحجاز،</w:t>
      </w:r>
      <w:r w:rsidRPr="00F631CB">
        <w:rPr>
          <w:rtl/>
        </w:rPr>
        <w:t xml:space="preserve"> ثم قال </w:t>
      </w:r>
      <w:r w:rsidRPr="00DB34C0">
        <w:rPr>
          <w:rStyle w:val="libAlaemChar"/>
          <w:rtl/>
        </w:rPr>
        <w:t>عليه‌السلام</w:t>
      </w:r>
      <w:r>
        <w:rPr>
          <w:rtl/>
        </w:rPr>
        <w:t>:</w:t>
      </w:r>
      <w:r w:rsidRPr="00F631CB">
        <w:rPr>
          <w:rtl/>
        </w:rPr>
        <w:t xml:space="preserve"> ويقول لك</w:t>
      </w:r>
      <w:r>
        <w:rPr>
          <w:rtl/>
        </w:rPr>
        <w:t xml:space="preserve"> أ</w:t>
      </w:r>
      <w:r w:rsidRPr="00F631CB">
        <w:rPr>
          <w:rtl/>
        </w:rPr>
        <w:t>ليس تزعم انه غني</w:t>
      </w:r>
      <w:r>
        <w:rPr>
          <w:rtl/>
        </w:rPr>
        <w:t>؟</w:t>
      </w:r>
      <w:r>
        <w:rPr>
          <w:rFonts w:hint="cs"/>
          <w:rtl/>
        </w:rPr>
        <w:t xml:space="preserve"> </w:t>
      </w:r>
      <w:r w:rsidRPr="00F631CB">
        <w:rPr>
          <w:rtl/>
        </w:rPr>
        <w:t>فقل بلى</w:t>
      </w:r>
      <w:r>
        <w:rPr>
          <w:rtl/>
        </w:rPr>
        <w:t>،</w:t>
      </w:r>
      <w:r w:rsidRPr="00F631CB">
        <w:rPr>
          <w:rtl/>
        </w:rPr>
        <w:t xml:space="preserve"> فيقول</w:t>
      </w:r>
      <w:r>
        <w:rPr>
          <w:rtl/>
        </w:rPr>
        <w:t>: أ</w:t>
      </w:r>
      <w:r w:rsidRPr="00F631CB">
        <w:rPr>
          <w:rtl/>
        </w:rPr>
        <w:t>يكون ا</w:t>
      </w:r>
      <w:r>
        <w:rPr>
          <w:rtl/>
        </w:rPr>
        <w:t>لغني عندك من المعقول</w:t>
      </w:r>
      <w:r w:rsidRPr="00F631CB">
        <w:rPr>
          <w:rtl/>
        </w:rPr>
        <w:t xml:space="preserve"> في وقت من الاوقات ليس عنده ذهب ولا فضة</w:t>
      </w:r>
      <w:r>
        <w:rPr>
          <w:rtl/>
        </w:rPr>
        <w:t>؟</w:t>
      </w:r>
      <w:r w:rsidRPr="00F631CB">
        <w:rPr>
          <w:rtl/>
        </w:rPr>
        <w:t xml:space="preserve"> فقل له نعم‌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منهم محمد بن يحيى </w:t>
      </w:r>
      <w:r w:rsidRPr="00DB34C0">
        <w:rPr>
          <w:rStyle w:val="libFootnotenumChar"/>
          <w:rtl/>
        </w:rPr>
        <w:t>(1)</w:t>
      </w:r>
      <w:r>
        <w:rPr>
          <w:rtl/>
        </w:rPr>
        <w:t>.</w:t>
      </w:r>
    </w:p>
    <w:p w:rsidR="002B744E" w:rsidRPr="00F631CB" w:rsidRDefault="002B744E" w:rsidP="002B744E">
      <w:pPr>
        <w:pStyle w:val="libNormal"/>
        <w:rPr>
          <w:rtl/>
        </w:rPr>
      </w:pPr>
      <w:r w:rsidRPr="00F631CB">
        <w:rPr>
          <w:rtl/>
        </w:rPr>
        <w:t>وفي المغرب</w:t>
      </w:r>
      <w:r>
        <w:rPr>
          <w:rtl/>
        </w:rPr>
        <w:t>:</w:t>
      </w:r>
      <w:r w:rsidRPr="00F631CB">
        <w:rPr>
          <w:rtl/>
        </w:rPr>
        <w:t xml:space="preserve"> البزر من الحب ما كان للبقل</w:t>
      </w:r>
      <w:r>
        <w:rPr>
          <w:rtl/>
        </w:rPr>
        <w:t>،</w:t>
      </w:r>
      <w:r w:rsidRPr="00F631CB">
        <w:rPr>
          <w:rtl/>
        </w:rPr>
        <w:t xml:space="preserve"> وأما الناطف المبزر فهو الذي فيه الابازير وهي التوابل جمع أبزار بالفتح عن الجوهري </w:t>
      </w:r>
      <w:r w:rsidRPr="00DB34C0">
        <w:rPr>
          <w:rStyle w:val="libFootnotenumChar"/>
          <w:rtl/>
        </w:rPr>
        <w:t>(2)</w:t>
      </w:r>
      <w:r>
        <w:rPr>
          <w:rtl/>
        </w:rPr>
        <w:t>.</w:t>
      </w:r>
    </w:p>
    <w:p w:rsidR="002B744E" w:rsidRPr="00F631CB" w:rsidRDefault="002B744E" w:rsidP="002B744E">
      <w:pPr>
        <w:pStyle w:val="libNormal"/>
        <w:rPr>
          <w:rtl/>
        </w:rPr>
      </w:pPr>
      <w:r w:rsidRPr="00F631CB">
        <w:rPr>
          <w:rtl/>
        </w:rPr>
        <w:t>وفي أساس البلاغة</w:t>
      </w:r>
      <w:r>
        <w:rPr>
          <w:rtl/>
        </w:rPr>
        <w:t>:</w:t>
      </w:r>
      <w:r w:rsidRPr="00F631CB">
        <w:rPr>
          <w:rtl/>
        </w:rPr>
        <w:t xml:space="preserve"> بزر برمتك وألق فيها الابزار والابازير</w:t>
      </w:r>
      <w:r>
        <w:rPr>
          <w:rtl/>
        </w:rPr>
        <w:t>،</w:t>
      </w:r>
      <w:r w:rsidRPr="00F631CB">
        <w:rPr>
          <w:rtl/>
        </w:rPr>
        <w:t xml:space="preserve"> وتقول</w:t>
      </w:r>
      <w:r>
        <w:rPr>
          <w:rtl/>
        </w:rPr>
        <w:t>:</w:t>
      </w:r>
      <w:r w:rsidRPr="00F631CB">
        <w:rPr>
          <w:rtl/>
        </w:rPr>
        <w:t xml:space="preserve"> اللحم المبزر أشهى</w:t>
      </w:r>
      <w:r>
        <w:rPr>
          <w:rtl/>
        </w:rPr>
        <w:t>،</w:t>
      </w:r>
      <w:r w:rsidRPr="00F631CB">
        <w:rPr>
          <w:rtl/>
        </w:rPr>
        <w:t xml:space="preserve"> والنفس عليه أشرة والا فهو بجزر السباع أشبه.</w:t>
      </w:r>
    </w:p>
    <w:p w:rsidR="002B744E" w:rsidRPr="00F631CB" w:rsidRDefault="002B744E" w:rsidP="002B744E">
      <w:pPr>
        <w:pStyle w:val="libNormal"/>
        <w:rPr>
          <w:rtl/>
        </w:rPr>
      </w:pPr>
      <w:r w:rsidRPr="00F631CB">
        <w:rPr>
          <w:rtl/>
        </w:rPr>
        <w:t>ومن المجاز مثلي لا يخفى عليه أبا زيرك أي زياداتك في القول ووشاياتك</w:t>
      </w:r>
      <w:r>
        <w:rPr>
          <w:rtl/>
        </w:rPr>
        <w:t>،</w:t>
      </w:r>
      <w:r w:rsidRPr="00F631CB">
        <w:rPr>
          <w:rtl/>
        </w:rPr>
        <w:t xml:space="preserve"> وقد بزر فلان كلامه وتوابله</w:t>
      </w:r>
      <w:r>
        <w:rPr>
          <w:rtl/>
        </w:rPr>
        <w:t>،</w:t>
      </w:r>
      <w:r w:rsidRPr="00F631CB">
        <w:rPr>
          <w:rtl/>
        </w:rPr>
        <w:t xml:space="preserve"> ومنه قيل للرجل المريب</w:t>
      </w:r>
      <w:r>
        <w:rPr>
          <w:rtl/>
        </w:rPr>
        <w:t>:</w:t>
      </w:r>
      <w:r w:rsidRPr="00F631CB">
        <w:rPr>
          <w:rtl/>
        </w:rPr>
        <w:t xml:space="preserve"> البازور </w:t>
      </w:r>
      <w:r w:rsidRPr="00DB34C0">
        <w:rPr>
          <w:rStyle w:val="libFootnotenumChar"/>
          <w:rtl/>
        </w:rPr>
        <w:t>(3)</w:t>
      </w:r>
      <w:r w:rsidRPr="00F631CB">
        <w:rPr>
          <w:rtl/>
        </w:rPr>
        <w:t xml:space="preserve"> انتهى‌</w:t>
      </w:r>
    </w:p>
    <w:p w:rsidR="002B744E" w:rsidRPr="00F631CB" w:rsidRDefault="002B744E" w:rsidP="002B744E">
      <w:pPr>
        <w:pStyle w:val="libBold1"/>
        <w:rPr>
          <w:rtl/>
          <w:lang w:bidi="fa-IR"/>
        </w:rPr>
      </w:pPr>
      <w:r w:rsidRPr="00605CE5">
        <w:rPr>
          <w:rtl/>
        </w:rPr>
        <w:t>قوله</w:t>
      </w:r>
      <w:r>
        <w:rPr>
          <w:rtl/>
        </w:rPr>
        <w:t>:</w:t>
      </w:r>
      <w:r w:rsidRPr="00605CE5">
        <w:rPr>
          <w:rtl/>
        </w:rPr>
        <w:t xml:space="preserve"> هذه التى حملتها الابل من الحجاز‌</w:t>
      </w:r>
    </w:p>
    <w:p w:rsidR="002B744E" w:rsidRPr="00F631CB" w:rsidRDefault="002B744E" w:rsidP="002B744E">
      <w:pPr>
        <w:pStyle w:val="libNormal"/>
        <w:rPr>
          <w:rtl/>
        </w:rPr>
      </w:pPr>
      <w:r w:rsidRPr="00F631CB">
        <w:rPr>
          <w:rtl/>
        </w:rPr>
        <w:t>ترشيح للاستعارة</w:t>
      </w:r>
      <w:r>
        <w:rPr>
          <w:rtl/>
        </w:rPr>
        <w:t>،</w:t>
      </w:r>
      <w:r w:rsidRPr="00F631CB">
        <w:rPr>
          <w:rtl/>
        </w:rPr>
        <w:t xml:space="preserve"> فحيث انه استعار لهذه الخرائد المونقات في الكلام الا بزار والتوابل</w:t>
      </w:r>
      <w:r>
        <w:rPr>
          <w:rtl/>
        </w:rPr>
        <w:t>،</w:t>
      </w:r>
      <w:r w:rsidRPr="00F631CB">
        <w:rPr>
          <w:rtl/>
        </w:rPr>
        <w:t xml:space="preserve"> اورد شيئا من ملائمات الشبه بها</w:t>
      </w:r>
      <w:r>
        <w:rPr>
          <w:rtl/>
        </w:rPr>
        <w:t>،</w:t>
      </w:r>
      <w:r w:rsidRPr="00F631CB">
        <w:rPr>
          <w:rtl/>
        </w:rPr>
        <w:t xml:space="preserve"> وهو حمل الابل اياها ترشيحا للمجاز.</w:t>
      </w:r>
    </w:p>
    <w:p w:rsidR="002B744E" w:rsidRPr="00F631CB" w:rsidRDefault="002B744E" w:rsidP="002B744E">
      <w:pPr>
        <w:pStyle w:val="libBold1"/>
        <w:rPr>
          <w:rtl/>
          <w:lang w:bidi="fa-IR"/>
        </w:rPr>
      </w:pPr>
      <w:r w:rsidRPr="00605CE5">
        <w:rPr>
          <w:rtl/>
        </w:rPr>
        <w:t>قوله</w:t>
      </w:r>
      <w:r>
        <w:rPr>
          <w:rtl/>
        </w:rPr>
        <w:t>:</w:t>
      </w:r>
      <w:r w:rsidRPr="00605CE5">
        <w:rPr>
          <w:rtl/>
        </w:rPr>
        <w:t xml:space="preserve"> من المعقول‌</w:t>
      </w:r>
    </w:p>
    <w:p w:rsidR="002B744E" w:rsidRPr="00F631CB" w:rsidRDefault="002B744E" w:rsidP="002B744E">
      <w:pPr>
        <w:pStyle w:val="libNormal"/>
        <w:rPr>
          <w:rtl/>
        </w:rPr>
      </w:pPr>
      <w:r w:rsidRPr="00F631CB">
        <w:rPr>
          <w:rtl/>
        </w:rPr>
        <w:t>المعقول هنا بمعنى العقل المصدر او الاسم</w:t>
      </w:r>
      <w:r>
        <w:rPr>
          <w:rtl/>
        </w:rPr>
        <w:t>،</w:t>
      </w:r>
      <w:r w:rsidRPr="00F631CB">
        <w:rPr>
          <w:rtl/>
        </w:rPr>
        <w:t xml:space="preserve"> كالمعسور والميسور في معنى العسر واليسر. وفي الحديث « لا يسقط الميسور بالمعسور » المصدران استعملا واريد بهما معنى الفاعل اي اليسير والعسير على الفعيل بمعنى الفاعل.</w:t>
      </w:r>
    </w:p>
    <w:p w:rsidR="002B744E" w:rsidRPr="00F631CB" w:rsidRDefault="002B744E" w:rsidP="002B744E">
      <w:pPr>
        <w:pStyle w:val="libNormal"/>
        <w:rPr>
          <w:rtl/>
        </w:rPr>
      </w:pPr>
      <w:r w:rsidRPr="00F631CB">
        <w:rPr>
          <w:rtl/>
        </w:rPr>
        <w:t>يعني</w:t>
      </w:r>
      <w:r>
        <w:rPr>
          <w:rtl/>
        </w:rPr>
        <w:t xml:space="preserve"> أ</w:t>
      </w:r>
      <w:r w:rsidRPr="00F631CB">
        <w:rPr>
          <w:rtl/>
        </w:rPr>
        <w:t>يكون في طريق العقل عندك ان الغني في وقت من الاوقات من ليس‌</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1 / 371‌</w:t>
      </w:r>
    </w:p>
    <w:p w:rsidR="002B744E" w:rsidRPr="00F631CB" w:rsidRDefault="002B744E" w:rsidP="002B744E">
      <w:pPr>
        <w:pStyle w:val="libFootnote0"/>
        <w:rPr>
          <w:rtl/>
          <w:lang w:bidi="fa-IR"/>
        </w:rPr>
      </w:pPr>
      <w:r w:rsidRPr="00F631CB">
        <w:rPr>
          <w:rtl/>
        </w:rPr>
        <w:t>(2) المغرب</w:t>
      </w:r>
      <w:r>
        <w:rPr>
          <w:rtl/>
        </w:rPr>
        <w:t>:</w:t>
      </w:r>
      <w:r w:rsidRPr="00F631CB">
        <w:rPr>
          <w:rtl/>
        </w:rPr>
        <w:t xml:space="preserve"> 1 / 36 والصحاح</w:t>
      </w:r>
      <w:r>
        <w:rPr>
          <w:rtl/>
        </w:rPr>
        <w:t>:</w:t>
      </w:r>
      <w:r w:rsidRPr="00F631CB">
        <w:rPr>
          <w:rtl/>
        </w:rPr>
        <w:t xml:space="preserve"> 2 / 589.</w:t>
      </w:r>
    </w:p>
    <w:p w:rsidR="002B744E" w:rsidRPr="00F631CB" w:rsidRDefault="002B744E" w:rsidP="002B744E">
      <w:pPr>
        <w:pStyle w:val="libFootnote0"/>
        <w:rPr>
          <w:rtl/>
          <w:lang w:bidi="fa-IR"/>
        </w:rPr>
      </w:pPr>
      <w:r w:rsidRPr="00F631CB">
        <w:rPr>
          <w:rtl/>
        </w:rPr>
        <w:t>(3) أساس البلاغة</w:t>
      </w:r>
      <w:r>
        <w:rPr>
          <w:rtl/>
        </w:rPr>
        <w:t>:</w:t>
      </w:r>
      <w:r w:rsidRPr="00F631CB">
        <w:rPr>
          <w:rtl/>
        </w:rPr>
        <w:t xml:space="preserve"> 38‌</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فانه سيقول لك كيف يكون هذا غنيا</w:t>
      </w:r>
      <w:r>
        <w:rPr>
          <w:rtl/>
        </w:rPr>
        <w:t>؟</w:t>
      </w:r>
      <w:r w:rsidRPr="00F631CB">
        <w:rPr>
          <w:rtl/>
        </w:rPr>
        <w:t xml:space="preserve"> فقل له ان كان الغنى عندك أن يكون الغني غنيا من فضته وذهبه وتجارته فهذا كله مما يتعامل الناس به</w:t>
      </w:r>
      <w:r>
        <w:rPr>
          <w:rtl/>
        </w:rPr>
        <w:t>،</w:t>
      </w:r>
      <w:r w:rsidRPr="00F631CB">
        <w:rPr>
          <w:rtl/>
        </w:rPr>
        <w:t xml:space="preserve"> فأي القياس أكثر واولى بأن يقال غني من احدث الغنى فأغنى به الناس قبل ان يكون </w:t>
      </w:r>
      <w:r>
        <w:rPr>
          <w:rtl/>
        </w:rPr>
        <w:t>شي‌ء وهو وحده؟ او من افاد مالا</w:t>
      </w:r>
      <w:r w:rsidRPr="00F631CB">
        <w:rPr>
          <w:rtl/>
        </w:rPr>
        <w:t xml:space="preserve"> من هبة او صدقة او تجارة</w:t>
      </w:r>
      <w:r>
        <w:rPr>
          <w:rtl/>
        </w:rPr>
        <w:t>؟</w:t>
      </w:r>
      <w:r w:rsidRPr="00F631CB">
        <w:rPr>
          <w:rtl/>
        </w:rPr>
        <w:t xml:space="preserve"> قال</w:t>
      </w:r>
      <w:r>
        <w:rPr>
          <w:rtl/>
        </w:rPr>
        <w:t>،</w:t>
      </w:r>
      <w:r w:rsidRPr="00F631CB">
        <w:rPr>
          <w:rtl/>
        </w:rPr>
        <w:t xml:space="preserve"> فقلت له ذلك</w:t>
      </w:r>
      <w:r>
        <w:rPr>
          <w:rtl/>
        </w:rPr>
        <w:t>،</w:t>
      </w:r>
      <w:r w:rsidRPr="00F631CB">
        <w:rPr>
          <w:rtl/>
        </w:rPr>
        <w:t xml:space="preserve"> قال فقال وهذه والله ليست من ابزارك هذه والله مما تحملها الابل.</w:t>
      </w:r>
    </w:p>
    <w:p w:rsidR="002B744E" w:rsidRDefault="002B744E" w:rsidP="002B744E">
      <w:pPr>
        <w:pStyle w:val="libNormal"/>
        <w:rPr>
          <w:rtl/>
        </w:rPr>
      </w:pPr>
      <w:r w:rsidRPr="00F631CB">
        <w:rPr>
          <w:rtl/>
        </w:rPr>
        <w:t>وقيل</w:t>
      </w:r>
      <w:r>
        <w:rPr>
          <w:rtl/>
        </w:rPr>
        <w:t>:</w:t>
      </w:r>
      <w:r w:rsidRPr="00F631CB">
        <w:rPr>
          <w:rtl/>
        </w:rPr>
        <w:t xml:space="preserve"> انه دخل على ابي حنيفة يوما</w:t>
      </w:r>
      <w:r>
        <w:rPr>
          <w:rtl/>
        </w:rPr>
        <w:t>،</w:t>
      </w:r>
      <w:r w:rsidRPr="00F631CB">
        <w:rPr>
          <w:rtl/>
        </w:rPr>
        <w:t xml:space="preserve"> فقال له ابو حنيفة</w:t>
      </w:r>
      <w:r>
        <w:rPr>
          <w:rtl/>
        </w:rPr>
        <w:t>:</w:t>
      </w:r>
      <w:r w:rsidRPr="00F631CB">
        <w:rPr>
          <w:rtl/>
        </w:rPr>
        <w:t xml:space="preserve"> بلغني عنكم معشر‌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عنده ذهب ولا فضة</w:t>
      </w:r>
      <w:r>
        <w:rPr>
          <w:rtl/>
        </w:rPr>
        <w:t>،</w:t>
      </w:r>
      <w:r w:rsidRPr="00F631CB">
        <w:rPr>
          <w:rtl/>
        </w:rPr>
        <w:t xml:space="preserve"> والمصادر على صيغة اسم المفعول معدودة عندهم بالسماع.</w:t>
      </w:r>
    </w:p>
    <w:p w:rsidR="002B744E" w:rsidRPr="00F631CB" w:rsidRDefault="002B744E" w:rsidP="002B744E">
      <w:pPr>
        <w:pStyle w:val="libNormal"/>
        <w:rPr>
          <w:rtl/>
        </w:rPr>
      </w:pPr>
      <w:r w:rsidRPr="00F631CB">
        <w:rPr>
          <w:rtl/>
        </w:rPr>
        <w:t>قال المطرزي صاحب المعرب والمغرب في شرح مقامات الحريري</w:t>
      </w:r>
      <w:r>
        <w:rPr>
          <w:rtl/>
        </w:rPr>
        <w:t>:</w:t>
      </w:r>
      <w:r w:rsidRPr="00F631CB">
        <w:rPr>
          <w:rtl/>
        </w:rPr>
        <w:t xml:space="preserve"> المعقول اسم للعقل كالمجلود والميسور للجلادة واليسر</w:t>
      </w:r>
      <w:r>
        <w:rPr>
          <w:rtl/>
        </w:rPr>
        <w:t>،</w:t>
      </w:r>
      <w:r w:rsidRPr="00F631CB">
        <w:rPr>
          <w:rtl/>
        </w:rPr>
        <w:t xml:space="preserve"> وهي من جملة المصادر التي وردت على مثال اسم المفعول</w:t>
      </w:r>
      <w:r>
        <w:rPr>
          <w:rtl/>
        </w:rPr>
        <w:t>،</w:t>
      </w:r>
      <w:r w:rsidRPr="00F631CB">
        <w:rPr>
          <w:rtl/>
        </w:rPr>
        <w:t xml:space="preserve"> وفي المثل ما له حول ولا معقول</w:t>
      </w:r>
      <w:r>
        <w:rPr>
          <w:rtl/>
        </w:rPr>
        <w:t>،</w:t>
      </w:r>
      <w:r w:rsidRPr="00F631CB">
        <w:rPr>
          <w:rtl/>
        </w:rPr>
        <w:t xml:space="preserve"> ويقولون</w:t>
      </w:r>
      <w:r>
        <w:rPr>
          <w:rtl/>
        </w:rPr>
        <w:t>:</w:t>
      </w:r>
      <w:r w:rsidRPr="00F631CB">
        <w:rPr>
          <w:rtl/>
        </w:rPr>
        <w:t xml:space="preserve"> علم معقولا وعدم معقولا</w:t>
      </w:r>
      <w:r>
        <w:rPr>
          <w:rtl/>
        </w:rPr>
        <w:t>،</w:t>
      </w:r>
      <w:r w:rsidRPr="00F631CB">
        <w:rPr>
          <w:rtl/>
        </w:rPr>
        <w:t xml:space="preserve"> وينشد للراعي حتى اذا لم يتركوا لعظامه لحما ولا لفؤاده معقولا.</w:t>
      </w:r>
    </w:p>
    <w:p w:rsidR="002B744E" w:rsidRPr="00F631CB" w:rsidRDefault="002B744E" w:rsidP="002B744E">
      <w:pPr>
        <w:pStyle w:val="libNormal"/>
        <w:rPr>
          <w:rtl/>
        </w:rPr>
      </w:pPr>
      <w:r w:rsidRPr="00F631CB">
        <w:rPr>
          <w:rtl/>
        </w:rPr>
        <w:t>وقال الفيروزآبادي في القاموس</w:t>
      </w:r>
      <w:r>
        <w:rPr>
          <w:rtl/>
        </w:rPr>
        <w:t>:</w:t>
      </w:r>
      <w:r w:rsidRPr="00F631CB">
        <w:rPr>
          <w:rtl/>
        </w:rPr>
        <w:t xml:space="preserve"> عقل يعقل عقلا ومعقولا وعقل فهو عاقل </w:t>
      </w:r>
      <w:r w:rsidRPr="00DB34C0">
        <w:rPr>
          <w:rStyle w:val="libFootnotenumChar"/>
          <w:rtl/>
        </w:rPr>
        <w:t>(1)</w:t>
      </w:r>
      <w:r>
        <w:rPr>
          <w:rtl/>
        </w:rPr>
        <w:t>.</w:t>
      </w:r>
    </w:p>
    <w:p w:rsidR="002B744E" w:rsidRPr="00F631CB" w:rsidRDefault="002B744E" w:rsidP="002B744E">
      <w:pPr>
        <w:pStyle w:val="libBold1"/>
        <w:rPr>
          <w:rtl/>
        </w:rPr>
      </w:pPr>
      <w:r w:rsidRPr="00F631CB">
        <w:rPr>
          <w:rtl/>
        </w:rPr>
        <w:t>وقال أحمد بن فارس في مجمل اللغة</w:t>
      </w:r>
      <w:r>
        <w:rPr>
          <w:rtl/>
        </w:rPr>
        <w:t>:</w:t>
      </w:r>
      <w:r w:rsidRPr="00F631CB">
        <w:rPr>
          <w:rtl/>
        </w:rPr>
        <w:t xml:space="preserve"> العقل نقيض الجهل ورجل عاقل وعقول والمعقول العقل.</w:t>
      </w:r>
    </w:p>
    <w:p w:rsidR="002B744E" w:rsidRPr="00F631CB" w:rsidRDefault="002B744E" w:rsidP="002B744E">
      <w:pPr>
        <w:pStyle w:val="libNormal"/>
        <w:rPr>
          <w:rtl/>
        </w:rPr>
      </w:pPr>
      <w:r w:rsidRPr="00F631CB">
        <w:rPr>
          <w:rtl/>
        </w:rPr>
        <w:t>وأما الجوهري فقد قال في الصحاح</w:t>
      </w:r>
      <w:r>
        <w:rPr>
          <w:rtl/>
        </w:rPr>
        <w:t>:</w:t>
      </w:r>
      <w:r w:rsidRPr="00F631CB">
        <w:rPr>
          <w:rtl/>
        </w:rPr>
        <w:t xml:space="preserve"> وقد عقل يعقل عقلا ومعقولا أيضا وهو مصدر</w:t>
      </w:r>
      <w:r>
        <w:rPr>
          <w:rtl/>
        </w:rPr>
        <w:t>،</w:t>
      </w:r>
      <w:r w:rsidRPr="00F631CB">
        <w:rPr>
          <w:rtl/>
        </w:rPr>
        <w:t xml:space="preserve"> وقال سيبويه</w:t>
      </w:r>
      <w:r>
        <w:rPr>
          <w:rtl/>
        </w:rPr>
        <w:t>:</w:t>
      </w:r>
      <w:r w:rsidRPr="00F631CB">
        <w:rPr>
          <w:rtl/>
        </w:rPr>
        <w:t xml:space="preserve"> هو صفة وكان يقول</w:t>
      </w:r>
      <w:r>
        <w:rPr>
          <w:rtl/>
        </w:rPr>
        <w:t>:</w:t>
      </w:r>
      <w:r w:rsidRPr="00F631CB">
        <w:rPr>
          <w:rtl/>
        </w:rPr>
        <w:t xml:space="preserve"> ان المصدر لا يأتي على وزن مفعول البتة ويتأول المعقول فيقول</w:t>
      </w:r>
      <w:r>
        <w:rPr>
          <w:rtl/>
        </w:rPr>
        <w:t>:</w:t>
      </w:r>
      <w:r w:rsidRPr="00F631CB">
        <w:rPr>
          <w:rtl/>
        </w:rPr>
        <w:t xml:space="preserve"> كأنه عقل له شي‌ء</w:t>
      </w:r>
      <w:r>
        <w:rPr>
          <w:rtl/>
        </w:rPr>
        <w:t>،</w:t>
      </w:r>
      <w:r w:rsidRPr="00F631CB">
        <w:rPr>
          <w:rtl/>
        </w:rPr>
        <w:t xml:space="preserve"> أو حبس وأيد وشدد قال</w:t>
      </w:r>
      <w:r>
        <w:rPr>
          <w:rtl/>
        </w:rPr>
        <w:t>:</w:t>
      </w:r>
      <w:r w:rsidRPr="00F631CB">
        <w:rPr>
          <w:rtl/>
        </w:rPr>
        <w:t xml:space="preserve"> ويستغنى بهذا عن العقل الذي يكون مصدرا </w:t>
      </w:r>
      <w:r w:rsidRPr="00DB34C0">
        <w:rPr>
          <w:rStyle w:val="libFootnotenumChar"/>
          <w:rtl/>
        </w:rPr>
        <w:t>(2)</w:t>
      </w:r>
      <w:r>
        <w:rPr>
          <w:rtl/>
        </w:rPr>
        <w:t>.</w:t>
      </w:r>
    </w:p>
    <w:p w:rsidR="002B744E" w:rsidRPr="00F631CB" w:rsidRDefault="002B744E" w:rsidP="002B744E">
      <w:pPr>
        <w:pStyle w:val="libBold1"/>
        <w:rPr>
          <w:rtl/>
          <w:lang w:bidi="fa-IR"/>
        </w:rPr>
      </w:pPr>
      <w:r w:rsidRPr="00605CE5">
        <w:rPr>
          <w:rtl/>
        </w:rPr>
        <w:t>قوله</w:t>
      </w:r>
      <w:r>
        <w:rPr>
          <w:rtl/>
        </w:rPr>
        <w:t>:</w:t>
      </w:r>
      <w:r w:rsidRPr="00605CE5">
        <w:rPr>
          <w:rtl/>
        </w:rPr>
        <w:t xml:space="preserve"> أو من أفاد مالا‌</w:t>
      </w:r>
    </w:p>
    <w:p w:rsidR="002B744E" w:rsidRPr="00F631CB" w:rsidRDefault="002B744E" w:rsidP="002B744E">
      <w:pPr>
        <w:pStyle w:val="libNormal"/>
        <w:rPr>
          <w:rtl/>
        </w:rPr>
      </w:pPr>
      <w:r w:rsidRPr="00F631CB">
        <w:rPr>
          <w:rtl/>
        </w:rPr>
        <w:t>من أفاده بمعنى اغتناه واستفاده يقال</w:t>
      </w:r>
      <w:r>
        <w:rPr>
          <w:rtl/>
        </w:rPr>
        <w:t>:</w:t>
      </w:r>
      <w:r w:rsidRPr="00F631CB">
        <w:rPr>
          <w:rtl/>
        </w:rPr>
        <w:t xml:space="preserve"> أفدته علما أو مالا</w:t>
      </w:r>
      <w:r>
        <w:rPr>
          <w:rtl/>
        </w:rPr>
        <w:t>،</w:t>
      </w:r>
      <w:r w:rsidRPr="00F631CB">
        <w:rPr>
          <w:rtl/>
        </w:rPr>
        <w:t xml:space="preserve"> أي أعطيته وأنلته وناولته اياه</w:t>
      </w:r>
      <w:r>
        <w:rPr>
          <w:rtl/>
        </w:rPr>
        <w:t>،</w:t>
      </w:r>
      <w:r w:rsidRPr="00F631CB">
        <w:rPr>
          <w:rtl/>
        </w:rPr>
        <w:t xml:space="preserve"> وأفدت منه علما أو مالا</w:t>
      </w:r>
      <w:r>
        <w:rPr>
          <w:rtl/>
        </w:rPr>
        <w:t>،</w:t>
      </w:r>
      <w:r w:rsidRPr="00F631CB">
        <w:rPr>
          <w:rtl/>
        </w:rPr>
        <w:t xml:space="preserve"> أي تناولته وأخذته واستفدته منه.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18‌</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5 / 1769‌</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الشيعة شي‌ء</w:t>
      </w:r>
      <w:r>
        <w:rPr>
          <w:rtl/>
        </w:rPr>
        <w:t>؟</w:t>
      </w:r>
      <w:r w:rsidRPr="00F631CB">
        <w:rPr>
          <w:rtl/>
        </w:rPr>
        <w:t xml:space="preserve"> فقال</w:t>
      </w:r>
      <w:r>
        <w:rPr>
          <w:rtl/>
        </w:rPr>
        <w:t>:</w:t>
      </w:r>
      <w:r w:rsidRPr="00F631CB">
        <w:rPr>
          <w:rtl/>
        </w:rPr>
        <w:t xml:space="preserve"> فما هو</w:t>
      </w:r>
      <w:r>
        <w:rPr>
          <w:rtl/>
        </w:rPr>
        <w:t>؟</w:t>
      </w:r>
      <w:r w:rsidRPr="00F631CB">
        <w:rPr>
          <w:rtl/>
        </w:rPr>
        <w:t xml:space="preserve"> قال</w:t>
      </w:r>
      <w:r>
        <w:rPr>
          <w:rtl/>
        </w:rPr>
        <w:t>:</w:t>
      </w:r>
      <w:r w:rsidRPr="00F631CB">
        <w:rPr>
          <w:rtl/>
        </w:rPr>
        <w:t xml:space="preserve"> بلغني ان الميت منكم اذا مات كسرتم يده اليسرى لكي يعطى كتابه بيمينه</w:t>
      </w:r>
      <w:r>
        <w:rPr>
          <w:rtl/>
        </w:rPr>
        <w:t>،</w:t>
      </w:r>
      <w:r w:rsidRPr="00F631CB">
        <w:rPr>
          <w:rtl/>
        </w:rPr>
        <w:t xml:space="preserve"> فقال</w:t>
      </w:r>
      <w:r>
        <w:rPr>
          <w:rtl/>
        </w:rPr>
        <w:t>:</w:t>
      </w:r>
      <w:r w:rsidRPr="00F631CB">
        <w:rPr>
          <w:rtl/>
        </w:rPr>
        <w:t xml:space="preserve"> مكذوب علينا يا نعمان</w:t>
      </w:r>
      <w:r>
        <w:rPr>
          <w:rtl/>
        </w:rPr>
        <w:t>!</w:t>
      </w:r>
      <w:r w:rsidRPr="00F631CB">
        <w:rPr>
          <w:rtl/>
        </w:rPr>
        <w:t xml:space="preserve"> ولكني بلغني عنكم معشر المرجئة ان الميت </w:t>
      </w:r>
      <w:r>
        <w:rPr>
          <w:rtl/>
        </w:rPr>
        <w:t>منكم اذا مات قمعتم في دبره قمعا</w:t>
      </w:r>
      <w:r w:rsidRPr="00F631CB">
        <w:rPr>
          <w:rtl/>
        </w:rPr>
        <w:t xml:space="preserve"> فصببتم فيه جرة من ماء لكي لا يعطش يوم القيامة فقال</w:t>
      </w:r>
      <w:r>
        <w:rPr>
          <w:rtl/>
        </w:rPr>
        <w:t>:</w:t>
      </w:r>
      <w:r w:rsidRPr="00F631CB">
        <w:rPr>
          <w:rtl/>
        </w:rPr>
        <w:t xml:space="preserve"> ابو حنيفة مكذوب علينا وعليكم.</w:t>
      </w:r>
    </w:p>
    <w:p w:rsidR="002B744E" w:rsidRPr="00F631CB" w:rsidRDefault="002B744E" w:rsidP="002B744E">
      <w:pPr>
        <w:pStyle w:val="libNormal"/>
        <w:rPr>
          <w:rtl/>
        </w:rPr>
      </w:pPr>
      <w:r w:rsidRPr="00F631CB">
        <w:rPr>
          <w:rtl/>
        </w:rPr>
        <w:t>ما روي فيه من الذم.</w:t>
      </w:r>
    </w:p>
    <w:p w:rsidR="002B744E" w:rsidRDefault="002B744E" w:rsidP="002B744E">
      <w:pPr>
        <w:pStyle w:val="libNormal"/>
        <w:rPr>
          <w:rtl/>
        </w:rPr>
      </w:pPr>
      <w:r w:rsidRPr="00F631CB">
        <w:rPr>
          <w:rtl/>
        </w:rPr>
        <w:t>333</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قال</w:t>
      </w:r>
      <w:r>
        <w:rPr>
          <w:rtl/>
        </w:rPr>
        <w:t>:</w:t>
      </w:r>
      <w:r>
        <w:rPr>
          <w:rFonts w:hint="cs"/>
          <w:rtl/>
        </w:rPr>
        <w:t xml:space="preserve"> </w:t>
      </w:r>
      <w:r w:rsidRPr="00F631CB">
        <w:rPr>
          <w:rtl/>
        </w:rPr>
        <w:t>حدثني أحمد بن محمد بن عيسى</w:t>
      </w:r>
      <w:r>
        <w:rPr>
          <w:rtl/>
        </w:rPr>
        <w:t>،</w:t>
      </w:r>
      <w:r w:rsidRPr="00F631CB">
        <w:rPr>
          <w:rtl/>
        </w:rPr>
        <w:t xml:space="preserve"> عن علي بن الحكم</w:t>
      </w:r>
      <w:r>
        <w:rPr>
          <w:rtl/>
        </w:rPr>
        <w:t>،</w:t>
      </w:r>
      <w:r w:rsidRPr="00F631CB">
        <w:rPr>
          <w:rtl/>
        </w:rPr>
        <w:t xml:space="preserve"> عن فضيل بن عثمان</w:t>
      </w:r>
      <w:r>
        <w:rPr>
          <w:rtl/>
        </w:rPr>
        <w:t>،</w:t>
      </w:r>
      <w:r w:rsidRPr="00F631CB">
        <w:rPr>
          <w:rtl/>
        </w:rPr>
        <w:t xml:space="preserve"> قال</w:t>
      </w:r>
      <w:r>
        <w:rPr>
          <w:rtl/>
        </w:rPr>
        <w:t>:</w:t>
      </w:r>
      <w:r w:rsidRPr="00F631CB">
        <w:rPr>
          <w:rtl/>
        </w:rPr>
        <w:t xml:space="preserve"> دخلت على ابي عبد الله </w:t>
      </w:r>
      <w:r w:rsidRPr="00DB34C0">
        <w:rPr>
          <w:rStyle w:val="libAlaemChar"/>
          <w:rtl/>
        </w:rPr>
        <w:t>عليه‌السلام</w:t>
      </w:r>
      <w:r w:rsidRPr="00F631CB">
        <w:rPr>
          <w:rtl/>
        </w:rPr>
        <w:t xml:space="preserve"> في جماعة من اصحابنا فلما اجلسني قال</w:t>
      </w:r>
      <w:r>
        <w:rPr>
          <w:rtl/>
        </w:rPr>
        <w:t>:</w:t>
      </w:r>
      <w:r w:rsidRPr="00F631CB">
        <w:rPr>
          <w:rtl/>
        </w:rPr>
        <w:t xml:space="preserve"> ما فعل صاحب الطاق</w:t>
      </w:r>
      <w:r>
        <w:rPr>
          <w:rtl/>
        </w:rPr>
        <w:t>؟</w:t>
      </w:r>
      <w:r w:rsidRPr="00F631CB">
        <w:rPr>
          <w:rtl/>
        </w:rPr>
        <w:t xml:space="preserve"> قلت</w:t>
      </w:r>
      <w:r>
        <w:rPr>
          <w:rtl/>
        </w:rPr>
        <w:t>:</w:t>
      </w:r>
      <w:r w:rsidRPr="00F631CB">
        <w:rPr>
          <w:rtl/>
        </w:rPr>
        <w:t xml:space="preserve"> صالح</w:t>
      </w:r>
      <w:r>
        <w:rPr>
          <w:rtl/>
        </w:rPr>
        <w:t>،</w:t>
      </w:r>
      <w:r w:rsidRPr="00F631CB">
        <w:rPr>
          <w:rtl/>
        </w:rPr>
        <w:t xml:space="preserve"> قال</w:t>
      </w:r>
      <w:r>
        <w:rPr>
          <w:rtl/>
        </w:rPr>
        <w:t>:</w:t>
      </w:r>
      <w:r w:rsidRPr="00F631CB">
        <w:rPr>
          <w:rtl/>
        </w:rPr>
        <w:t xml:space="preserve"> اما انه بلغني </w:t>
      </w:r>
      <w:r>
        <w:rPr>
          <w:rtl/>
        </w:rPr>
        <w:t>انه جدل وانه يتكلم في تيم قذر؟</w:t>
      </w:r>
      <w:r w:rsidRPr="00F631CB">
        <w:rPr>
          <w:rtl/>
        </w:rPr>
        <w:t xml:space="preserve"> قلت</w:t>
      </w:r>
      <w:r>
        <w:rPr>
          <w:rtl/>
        </w:rPr>
        <w:t>:</w:t>
      </w:r>
      <w:r w:rsidRPr="00F631CB">
        <w:rPr>
          <w:rtl/>
        </w:rPr>
        <w:t xml:space="preserve"> اجل هو جدل</w:t>
      </w:r>
      <w:r>
        <w:rPr>
          <w:rtl/>
        </w:rPr>
        <w:t>،</w:t>
      </w:r>
      <w:r w:rsidRPr="00F631CB">
        <w:rPr>
          <w:rtl/>
        </w:rPr>
        <w:t xml:space="preserve"> قال</w:t>
      </w:r>
      <w:r>
        <w:rPr>
          <w:rtl/>
        </w:rPr>
        <w:t>:</w:t>
      </w:r>
      <w:r w:rsidRPr="00F631CB">
        <w:rPr>
          <w:rtl/>
        </w:rPr>
        <w:t xml:space="preserve"> اما انه لو شاء ظريف من مخاصميه ان يخصمه‌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وقد فصلنا ذلك في المعلقات على الصحيفة الكريمة السجادية تفصيلا </w:t>
      </w:r>
      <w:r w:rsidRPr="00DB34C0">
        <w:rPr>
          <w:rStyle w:val="libFootnotenumChar"/>
          <w:rtl/>
        </w:rPr>
        <w:t>(1)</w:t>
      </w:r>
      <w:r>
        <w:rPr>
          <w:rtl/>
        </w:rPr>
        <w:t>.</w:t>
      </w:r>
    </w:p>
    <w:p w:rsidR="002B744E" w:rsidRPr="00605CE5" w:rsidRDefault="002B744E" w:rsidP="002B744E">
      <w:pPr>
        <w:pStyle w:val="libBold1"/>
        <w:rPr>
          <w:rtl/>
        </w:rPr>
      </w:pPr>
      <w:r w:rsidRPr="00605CE5">
        <w:rPr>
          <w:rtl/>
        </w:rPr>
        <w:t>قوله</w:t>
      </w:r>
      <w:r>
        <w:rPr>
          <w:rtl/>
        </w:rPr>
        <w:t>:</w:t>
      </w:r>
      <w:r w:rsidRPr="00605CE5">
        <w:rPr>
          <w:rtl/>
        </w:rPr>
        <w:t xml:space="preserve"> قمعتم في دبره قمعا.</w:t>
      </w:r>
    </w:p>
    <w:p w:rsidR="002B744E" w:rsidRPr="00F631CB" w:rsidRDefault="002B744E" w:rsidP="002B744E">
      <w:pPr>
        <w:pStyle w:val="libNormal"/>
        <w:rPr>
          <w:rtl/>
        </w:rPr>
      </w:pPr>
      <w:r w:rsidRPr="00F631CB">
        <w:rPr>
          <w:rtl/>
        </w:rPr>
        <w:t>قمعة قمعا ضربه بالمقمعة بكسر الميم الاولى وفتح الثانية</w:t>
      </w:r>
      <w:r>
        <w:rPr>
          <w:rtl/>
        </w:rPr>
        <w:t>،</w:t>
      </w:r>
      <w:r w:rsidRPr="00F631CB">
        <w:rPr>
          <w:rtl/>
        </w:rPr>
        <w:t xml:space="preserve"> العمود من الحديد</w:t>
      </w:r>
      <w:r>
        <w:rPr>
          <w:rtl/>
        </w:rPr>
        <w:t>،</w:t>
      </w:r>
      <w:r w:rsidRPr="00F631CB">
        <w:rPr>
          <w:rtl/>
        </w:rPr>
        <w:t xml:space="preserve"> أو آلة كالمحجن يضرب بها على رأس الفيل</w:t>
      </w:r>
      <w:r>
        <w:rPr>
          <w:rtl/>
        </w:rPr>
        <w:t>،</w:t>
      </w:r>
      <w:r w:rsidRPr="00F631CB">
        <w:rPr>
          <w:rtl/>
        </w:rPr>
        <w:t xml:space="preserve"> وخشبة غليظة يضرب بها الانسان على رأسه والجمع المقامع قاله في القاموس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ومثل ذلك في الصحاح وغيره </w:t>
      </w:r>
      <w:r w:rsidRPr="00DB34C0">
        <w:rPr>
          <w:rStyle w:val="libFootnotenumChar"/>
          <w:rtl/>
        </w:rPr>
        <w:t>(3)</w:t>
      </w:r>
      <w:r>
        <w:rPr>
          <w:rtl/>
        </w:rPr>
        <w:t>.</w:t>
      </w:r>
    </w:p>
    <w:p w:rsidR="002B744E" w:rsidRPr="00F631CB" w:rsidRDefault="002B744E" w:rsidP="002B744E">
      <w:pPr>
        <w:pStyle w:val="libNormal"/>
        <w:rPr>
          <w:rtl/>
        </w:rPr>
      </w:pPr>
      <w:r w:rsidRPr="00F631CB">
        <w:rPr>
          <w:rtl/>
        </w:rPr>
        <w:t xml:space="preserve">والقمع بالفتح وبالكسر وكعنب ما يوضع في فم الاناء فيصب فيه الدهن وغيره قاله في القاموس </w:t>
      </w:r>
      <w:r w:rsidRPr="00DB34C0">
        <w:rPr>
          <w:rStyle w:val="libFootnotenumChar"/>
          <w:rtl/>
        </w:rPr>
        <w:t>(4)</w:t>
      </w:r>
      <w:r>
        <w:rPr>
          <w:rtl/>
        </w:rPr>
        <w:t>.</w:t>
      </w:r>
    </w:p>
    <w:p w:rsidR="002B744E" w:rsidRPr="00F631CB" w:rsidRDefault="002B744E" w:rsidP="002B744E">
      <w:pPr>
        <w:pStyle w:val="libBold1"/>
        <w:rPr>
          <w:rtl/>
          <w:lang w:bidi="fa-IR"/>
        </w:rPr>
      </w:pPr>
      <w:r w:rsidRPr="00605CE5">
        <w:rPr>
          <w:rtl/>
        </w:rPr>
        <w:t xml:space="preserve">قوله </w:t>
      </w:r>
      <w:r>
        <w:rPr>
          <w:rtl/>
        </w:rPr>
        <w:t>(ع):</w:t>
      </w:r>
      <w:r w:rsidRPr="00605CE5">
        <w:rPr>
          <w:rtl/>
        </w:rPr>
        <w:t xml:space="preserve"> في تيم قذر‌</w:t>
      </w:r>
    </w:p>
    <w:p w:rsidR="002B744E" w:rsidRPr="00F631CB" w:rsidRDefault="002B744E" w:rsidP="002B744E">
      <w:pPr>
        <w:pStyle w:val="libNormal"/>
        <w:rPr>
          <w:rtl/>
        </w:rPr>
      </w:pPr>
      <w:r w:rsidRPr="00F631CB">
        <w:rPr>
          <w:rtl/>
        </w:rPr>
        <w:t>النسخ في هاتين اللفظين مختلفة</w:t>
      </w:r>
      <w:r>
        <w:rPr>
          <w:rtl/>
        </w:rPr>
        <w:t>،</w:t>
      </w:r>
      <w:r w:rsidRPr="00F631CB">
        <w:rPr>
          <w:rtl/>
        </w:rPr>
        <w:t xml:space="preserve"> ففي عدة منها « في تيم قذر » بالتاء المثناة‌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التعليقة على الصحيفة السجادية المطبوع على هامش نور الأنوار</w:t>
      </w:r>
      <w:r>
        <w:rPr>
          <w:rtl/>
        </w:rPr>
        <w:t>:</w:t>
      </w:r>
      <w:r w:rsidRPr="00F631CB">
        <w:rPr>
          <w:rtl/>
        </w:rPr>
        <w:t xml:space="preserve"> 42.</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3 / 74‌</w:t>
      </w:r>
    </w:p>
    <w:p w:rsidR="002B744E" w:rsidRPr="00F631CB" w:rsidRDefault="002B744E" w:rsidP="002B744E">
      <w:pPr>
        <w:pStyle w:val="libFootnote0"/>
        <w:rPr>
          <w:rtl/>
          <w:lang w:bidi="fa-IR"/>
        </w:rPr>
      </w:pPr>
      <w:r w:rsidRPr="00F631CB">
        <w:rPr>
          <w:rtl/>
        </w:rPr>
        <w:t>(3) الصحاح</w:t>
      </w:r>
      <w:r>
        <w:rPr>
          <w:rtl/>
        </w:rPr>
        <w:t>:</w:t>
      </w:r>
      <w:r w:rsidRPr="00F631CB">
        <w:rPr>
          <w:rtl/>
        </w:rPr>
        <w:t xml:space="preserve"> 3 / 1272‌</w:t>
      </w:r>
    </w:p>
    <w:p w:rsidR="002B744E" w:rsidRPr="00F631CB" w:rsidRDefault="002B744E" w:rsidP="002B744E">
      <w:pPr>
        <w:pStyle w:val="libFootnote0"/>
        <w:rPr>
          <w:rtl/>
          <w:lang w:bidi="fa-IR"/>
        </w:rPr>
      </w:pPr>
      <w:r w:rsidRPr="00F631CB">
        <w:rPr>
          <w:rtl/>
        </w:rPr>
        <w:t>(4) القاموس</w:t>
      </w:r>
      <w:r>
        <w:rPr>
          <w:rtl/>
        </w:rPr>
        <w:t>:</w:t>
      </w:r>
      <w:r w:rsidRPr="00F631CB">
        <w:rPr>
          <w:rtl/>
        </w:rPr>
        <w:t xml:space="preserve"> 3 / 75‌</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فعل</w:t>
      </w:r>
      <w:r>
        <w:rPr>
          <w:rtl/>
        </w:rPr>
        <w:t>؟</w:t>
      </w:r>
      <w:r w:rsidRPr="00F631CB">
        <w:rPr>
          <w:rtl/>
        </w:rPr>
        <w:t xml:space="preserve"> قلت</w:t>
      </w:r>
      <w:r>
        <w:rPr>
          <w:rtl/>
        </w:rPr>
        <w:t>:</w:t>
      </w:r>
      <w:r w:rsidRPr="00F631CB">
        <w:rPr>
          <w:rtl/>
        </w:rPr>
        <w:t xml:space="preserve"> كيف ذاك.</w:t>
      </w:r>
    </w:p>
    <w:p w:rsidR="002B744E" w:rsidRPr="00F631CB" w:rsidRDefault="002B744E" w:rsidP="002B744E">
      <w:pPr>
        <w:pStyle w:val="libNormal"/>
        <w:rPr>
          <w:rtl/>
        </w:rPr>
      </w:pPr>
      <w:r w:rsidRPr="00F631CB">
        <w:rPr>
          <w:rtl/>
        </w:rPr>
        <w:t>فقال</w:t>
      </w:r>
      <w:r>
        <w:rPr>
          <w:rtl/>
        </w:rPr>
        <w:t>:</w:t>
      </w:r>
      <w:r w:rsidRPr="00F631CB">
        <w:rPr>
          <w:rtl/>
        </w:rPr>
        <w:t xml:space="preserve"> يقول أخبرني عن كلامك هذا من كلام امامك</w:t>
      </w:r>
      <w:r>
        <w:rPr>
          <w:rtl/>
        </w:rPr>
        <w:t>؟</w:t>
      </w:r>
      <w:r w:rsidRPr="00F631CB">
        <w:rPr>
          <w:rtl/>
        </w:rPr>
        <w:t xml:space="preserve"> فان قال نعم</w:t>
      </w:r>
      <w:r>
        <w:rPr>
          <w:rtl/>
        </w:rPr>
        <w:t>:</w:t>
      </w:r>
      <w:r w:rsidRPr="00F631CB">
        <w:rPr>
          <w:rtl/>
        </w:rPr>
        <w:t xml:space="preserve"> كذب علينا وان قال لا</w:t>
      </w:r>
      <w:r>
        <w:rPr>
          <w:rtl/>
        </w:rPr>
        <w:t>:</w:t>
      </w:r>
      <w:r w:rsidRPr="00F631CB">
        <w:rPr>
          <w:rtl/>
        </w:rPr>
        <w:t xml:space="preserve"> قال له كيف تتكلم بكلام لم يتكلم به امامك.</w:t>
      </w:r>
    </w:p>
    <w:p w:rsidR="002B744E" w:rsidRPr="00F631CB" w:rsidRDefault="002B744E" w:rsidP="002B744E">
      <w:pPr>
        <w:pStyle w:val="libNormal"/>
        <w:rPr>
          <w:rtl/>
        </w:rPr>
      </w:pPr>
      <w:r w:rsidRPr="00F631CB">
        <w:rPr>
          <w:rtl/>
        </w:rPr>
        <w:t>ثم قال انهم يتكلمون بكلام ان أنا أقررت به ورضيت به أقمت على الضلالة</w:t>
      </w:r>
      <w:r>
        <w:rPr>
          <w:rtl/>
        </w:rPr>
        <w:t>،</w:t>
      </w:r>
      <w:r w:rsidRPr="00F631CB">
        <w:rPr>
          <w:rtl/>
        </w:rPr>
        <w:t xml:space="preserve"> وان برئت منهم شق علي</w:t>
      </w:r>
      <w:r>
        <w:rPr>
          <w:rtl/>
        </w:rPr>
        <w:t>،</w:t>
      </w:r>
      <w:r w:rsidRPr="00F631CB">
        <w:rPr>
          <w:rtl/>
        </w:rPr>
        <w:t xml:space="preserve"> نحن قليل وعدونا كثير</w:t>
      </w:r>
      <w:r>
        <w:rPr>
          <w:rtl/>
        </w:rPr>
        <w:t>،</w:t>
      </w:r>
      <w:r w:rsidRPr="00F631CB">
        <w:rPr>
          <w:rtl/>
        </w:rPr>
        <w:t xml:space="preserve"> قلت</w:t>
      </w:r>
      <w:r>
        <w:rPr>
          <w:rtl/>
        </w:rPr>
        <w:t>:</w:t>
      </w:r>
      <w:r w:rsidRPr="00F631CB">
        <w:rPr>
          <w:rtl/>
        </w:rPr>
        <w:t xml:space="preserve"> جعلت فداك فابلغه عنك ذلك</w:t>
      </w:r>
      <w:r>
        <w:rPr>
          <w:rtl/>
        </w:rPr>
        <w:t>؟</w:t>
      </w:r>
      <w:r w:rsidRPr="00F631CB">
        <w:rPr>
          <w:rtl/>
        </w:rPr>
        <w:t xml:space="preserve"> قال</w:t>
      </w:r>
      <w:r>
        <w:rPr>
          <w:rtl/>
        </w:rPr>
        <w:t>:</w:t>
      </w:r>
      <w:r w:rsidRPr="00F631CB">
        <w:rPr>
          <w:rtl/>
        </w:rPr>
        <w:t xml:space="preserve"> أما أنهم قد دخلوا في أمر ما يمنعهم عن الرجوع عنه الا الحمية</w:t>
      </w:r>
      <w:r>
        <w:rPr>
          <w:rtl/>
        </w:rPr>
        <w:t>،</w:t>
      </w:r>
      <w:r w:rsidRPr="00F631CB">
        <w:rPr>
          <w:rtl/>
        </w:rPr>
        <w:t xml:space="preserve"> قال</w:t>
      </w:r>
      <w:r>
        <w:rPr>
          <w:rtl/>
        </w:rPr>
        <w:t>:</w:t>
      </w:r>
      <w:r>
        <w:rPr>
          <w:rFonts w:hint="cs"/>
          <w:rtl/>
        </w:rPr>
        <w:t xml:space="preserve"> </w:t>
      </w:r>
      <w:r w:rsidRPr="00F631CB">
        <w:rPr>
          <w:rtl/>
        </w:rPr>
        <w:t>فأبلغت أبا جعفر الاحول ذاك فقال</w:t>
      </w:r>
      <w:r>
        <w:rPr>
          <w:rtl/>
        </w:rPr>
        <w:t>:</w:t>
      </w:r>
      <w:r w:rsidRPr="00F631CB">
        <w:rPr>
          <w:rtl/>
        </w:rPr>
        <w:t xml:space="preserve"> صدق بأبي وأمي ما يمنعني من الرجوع عنه الا الحمية.</w:t>
      </w:r>
    </w:p>
    <w:p w:rsidR="002B744E" w:rsidRDefault="002B744E" w:rsidP="002B744E">
      <w:pPr>
        <w:pStyle w:val="libNormal"/>
        <w:rPr>
          <w:rtl/>
        </w:rPr>
      </w:pPr>
      <w:r w:rsidRPr="00F631CB">
        <w:rPr>
          <w:rtl/>
        </w:rPr>
        <w:t>334</w:t>
      </w:r>
      <w:r>
        <w:rPr>
          <w:rtl/>
        </w:rPr>
        <w:t xml:space="preserve"> - </w:t>
      </w:r>
      <w:r w:rsidRPr="00F631CB">
        <w:rPr>
          <w:rtl/>
        </w:rPr>
        <w:t>علي</w:t>
      </w:r>
      <w:r>
        <w:rPr>
          <w:rtl/>
        </w:rPr>
        <w:t>،</w:t>
      </w:r>
      <w:r w:rsidRPr="00F631CB">
        <w:rPr>
          <w:rtl/>
        </w:rPr>
        <w:t xml:space="preserve"> قال</w:t>
      </w:r>
      <w:r>
        <w:rPr>
          <w:rtl/>
        </w:rPr>
        <w:t>:</w:t>
      </w:r>
      <w:r w:rsidRPr="00F631CB">
        <w:rPr>
          <w:rtl/>
        </w:rPr>
        <w:t xml:space="preserve"> حدثنا محمد بن أحمد</w:t>
      </w:r>
      <w:r>
        <w:rPr>
          <w:rtl/>
        </w:rPr>
        <w:t>،</w:t>
      </w:r>
      <w:r w:rsidRPr="00F631CB">
        <w:rPr>
          <w:rtl/>
        </w:rPr>
        <w:t xml:space="preserve"> عن محمد بن عيسى</w:t>
      </w:r>
      <w:r>
        <w:rPr>
          <w:rtl/>
        </w:rPr>
        <w:t>،</w:t>
      </w:r>
      <w:r w:rsidRPr="00F631CB">
        <w:rPr>
          <w:rtl/>
        </w:rPr>
        <w:t xml:space="preserve"> عن مروك ابن عبيد</w:t>
      </w:r>
      <w:r>
        <w:rPr>
          <w:rtl/>
        </w:rPr>
        <w:t>،</w:t>
      </w:r>
      <w:r w:rsidRPr="00F631CB">
        <w:rPr>
          <w:rtl/>
        </w:rPr>
        <w:t xml:space="preserve"> عن أحمد بن النضر</w:t>
      </w:r>
      <w:r>
        <w:rPr>
          <w:rtl/>
        </w:rPr>
        <w:t>،</w:t>
      </w:r>
      <w:r w:rsidRPr="00F631CB">
        <w:rPr>
          <w:rtl/>
        </w:rPr>
        <w:t xml:space="preserve"> عن المفضل بن عمر</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Pr>
          <w:rFonts w:hint="cs"/>
          <w:rtl/>
        </w:rPr>
        <w:t xml:space="preserve"> </w:t>
      </w:r>
      <w:r w:rsidRPr="00F631CB">
        <w:rPr>
          <w:rtl/>
        </w:rPr>
        <w:t>أيت الاحول فمره لا يتكلم</w:t>
      </w:r>
      <w:r>
        <w:rPr>
          <w:rtl/>
        </w:rPr>
        <w:t>،</w:t>
      </w:r>
      <w:r w:rsidRPr="00F631CB">
        <w:rPr>
          <w:rtl/>
        </w:rPr>
        <w:t xml:space="preserve"> فأتيته في منزله</w:t>
      </w:r>
      <w:r>
        <w:rPr>
          <w:rtl/>
        </w:rPr>
        <w:t>،</w:t>
      </w:r>
      <w:r w:rsidRPr="00F631CB">
        <w:rPr>
          <w:rtl/>
        </w:rPr>
        <w:t xml:space="preserve"> فأشرف علي</w:t>
      </w:r>
      <w:r>
        <w:rPr>
          <w:rtl/>
        </w:rPr>
        <w:t>،</w:t>
      </w:r>
      <w:r w:rsidRPr="00F631CB">
        <w:rPr>
          <w:rtl/>
        </w:rPr>
        <w:t xml:space="preserve"> فقلت له</w:t>
      </w:r>
      <w:r>
        <w:rPr>
          <w:rtl/>
        </w:rPr>
        <w:t>:</w:t>
      </w:r>
      <w:r w:rsidRPr="00F631CB">
        <w:rPr>
          <w:rtl/>
        </w:rPr>
        <w:t xml:space="preserve"> يقول لك أبو عبد الله </w:t>
      </w:r>
      <w:r w:rsidRPr="00DB34C0">
        <w:rPr>
          <w:rStyle w:val="libAlaemChar"/>
          <w:rtl/>
        </w:rPr>
        <w:t>عليه‌السلام</w:t>
      </w:r>
      <w:r w:rsidRPr="00F631CB">
        <w:rPr>
          <w:rtl/>
        </w:rPr>
        <w:t xml:space="preserve"> لا تكلم</w:t>
      </w:r>
      <w:r>
        <w:rPr>
          <w:rtl/>
        </w:rPr>
        <w:t>،</w:t>
      </w:r>
      <w:r w:rsidRPr="00F631CB">
        <w:rPr>
          <w:rtl/>
        </w:rPr>
        <w:t xml:space="preserve"> قال</w:t>
      </w:r>
      <w:r>
        <w:rPr>
          <w:rtl/>
        </w:rPr>
        <w:t>:</w:t>
      </w:r>
      <w:r w:rsidRPr="00F631CB">
        <w:rPr>
          <w:rtl/>
        </w:rPr>
        <w:t xml:space="preserve"> فأخاف ألا أصبر.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من فوق والياء المثناه من تحت والميم</w:t>
      </w:r>
      <w:r>
        <w:rPr>
          <w:rtl/>
        </w:rPr>
        <w:t>،</w:t>
      </w:r>
      <w:r w:rsidRPr="00F631CB">
        <w:rPr>
          <w:rtl/>
        </w:rPr>
        <w:t xml:space="preserve"> والقاف والذال المعجمة والراء.</w:t>
      </w:r>
    </w:p>
    <w:p w:rsidR="002B744E" w:rsidRPr="00F631CB" w:rsidRDefault="002B744E" w:rsidP="002B744E">
      <w:pPr>
        <w:pStyle w:val="libNormal"/>
        <w:rPr>
          <w:rtl/>
        </w:rPr>
      </w:pPr>
      <w:r>
        <w:rPr>
          <w:rtl/>
        </w:rPr>
        <w:t>و «</w:t>
      </w:r>
      <w:r w:rsidRPr="00F631CB">
        <w:rPr>
          <w:rtl/>
        </w:rPr>
        <w:t xml:space="preserve"> التيمة » بكسر التاء واسكان الياء المنقلبة عن الهمزة الشاة التي تذبح في المجاعة والتي تكون للمرأة تحلبها في المنزل وليست بسائمة.</w:t>
      </w:r>
    </w:p>
    <w:p w:rsidR="002B744E" w:rsidRPr="00F631CB" w:rsidRDefault="002B744E" w:rsidP="002B744E">
      <w:pPr>
        <w:pStyle w:val="libNormal"/>
        <w:rPr>
          <w:rtl/>
        </w:rPr>
      </w:pPr>
      <w:r>
        <w:rPr>
          <w:rtl/>
        </w:rPr>
        <w:t>و «</w:t>
      </w:r>
      <w:r w:rsidRPr="00F631CB">
        <w:rPr>
          <w:rtl/>
        </w:rPr>
        <w:t xml:space="preserve"> القذر » بالتحريك النجاسة</w:t>
      </w:r>
      <w:r>
        <w:rPr>
          <w:rtl/>
        </w:rPr>
        <w:t>،</w:t>
      </w:r>
      <w:r w:rsidRPr="00F631CB">
        <w:rPr>
          <w:rtl/>
        </w:rPr>
        <w:t xml:space="preserve"> وبكسر الذال النجس</w:t>
      </w:r>
      <w:r>
        <w:rPr>
          <w:rtl/>
        </w:rPr>
        <w:t>،</w:t>
      </w:r>
      <w:r w:rsidRPr="00F631CB">
        <w:rPr>
          <w:rtl/>
        </w:rPr>
        <w:t xml:space="preserve"> أي أنه جدل يجادل في كل شي‌ء</w:t>
      </w:r>
      <w:r>
        <w:rPr>
          <w:rtl/>
        </w:rPr>
        <w:t>،</w:t>
      </w:r>
      <w:r w:rsidRPr="00F631CB">
        <w:rPr>
          <w:rtl/>
        </w:rPr>
        <w:t xml:space="preserve"> ويتكلم في الشاة الميتة هل جلدها المدبوغ طاهر.</w:t>
      </w:r>
    </w:p>
    <w:p w:rsidR="002B744E" w:rsidRPr="00F631CB" w:rsidRDefault="002B744E" w:rsidP="002B744E">
      <w:pPr>
        <w:pStyle w:val="libNormal"/>
        <w:rPr>
          <w:rtl/>
        </w:rPr>
      </w:pPr>
      <w:r w:rsidRPr="00F631CB">
        <w:rPr>
          <w:rtl/>
        </w:rPr>
        <w:t>وفي طائفة منها « في هم قدر » بفتح الهاء وتشديد الميم بمعنى القصد والهمامة والارادة</w:t>
      </w:r>
      <w:r>
        <w:rPr>
          <w:rtl/>
        </w:rPr>
        <w:t>، و«</w:t>
      </w:r>
      <w:r w:rsidRPr="00F631CB">
        <w:rPr>
          <w:rtl/>
        </w:rPr>
        <w:t xml:space="preserve"> قدر » بضم القاف وكسر الدال المهلة المشددة على صيغة ما لم يسم فاعله.</w:t>
      </w:r>
    </w:p>
    <w:p w:rsidR="002B744E" w:rsidRPr="00F631CB" w:rsidRDefault="002B744E" w:rsidP="002B744E">
      <w:pPr>
        <w:pStyle w:val="libNormal"/>
        <w:rPr>
          <w:rtl/>
        </w:rPr>
      </w:pPr>
      <w:r w:rsidRPr="00F631CB">
        <w:rPr>
          <w:rtl/>
        </w:rPr>
        <w:t>أي أنه يتكلم ويجادل في قصد الانسان وأرادته لفعله ويقول</w:t>
      </w:r>
      <w:r>
        <w:rPr>
          <w:rtl/>
        </w:rPr>
        <w:t>:</w:t>
      </w:r>
      <w:r w:rsidRPr="00F631CB">
        <w:rPr>
          <w:rtl/>
        </w:rPr>
        <w:t xml:space="preserve"> انه اذا كان ذلك مقدرا واقعا بقضاء الله وقدره</w:t>
      </w:r>
      <w:r>
        <w:rPr>
          <w:rtl/>
        </w:rPr>
        <w:t>،</w:t>
      </w:r>
      <w:r w:rsidRPr="00F631CB">
        <w:rPr>
          <w:rtl/>
        </w:rPr>
        <w:t xml:space="preserve"> لزم أن يكون الانسان غير مختار في قصده وارادته لفعله</w:t>
      </w:r>
      <w:r>
        <w:rPr>
          <w:rtl/>
        </w:rPr>
        <w:t>،</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جابر بن يزيد الجعفى‌</w:t>
      </w:r>
    </w:p>
    <w:p w:rsidR="002B744E" w:rsidRPr="00F631CB" w:rsidRDefault="002B744E" w:rsidP="002B744E">
      <w:pPr>
        <w:pStyle w:val="libNormal"/>
        <w:rPr>
          <w:rtl/>
        </w:rPr>
      </w:pPr>
      <w:r w:rsidRPr="00F631CB">
        <w:rPr>
          <w:rtl/>
        </w:rPr>
        <w:t>335</w:t>
      </w:r>
      <w:r>
        <w:rPr>
          <w:rtl/>
        </w:rPr>
        <w:t xml:space="preserve"> - </w:t>
      </w:r>
      <w:r w:rsidRPr="00F631CB">
        <w:rPr>
          <w:rtl/>
        </w:rPr>
        <w:t>حدثني حمدويه وابراهيم ابنا نصير</w:t>
      </w:r>
      <w:r>
        <w:rPr>
          <w:rtl/>
        </w:rPr>
        <w:t>،</w:t>
      </w:r>
      <w:r w:rsidRPr="00F631CB">
        <w:rPr>
          <w:rtl/>
        </w:rPr>
        <w:t xml:space="preserve"> قالا</w:t>
      </w:r>
      <w:r>
        <w:rPr>
          <w:rtl/>
        </w:rPr>
        <w:t>:</w:t>
      </w:r>
      <w:r w:rsidRPr="00F631CB">
        <w:rPr>
          <w:rtl/>
        </w:rPr>
        <w:t xml:space="preserve"> حدثنا محمد بن عيسى عن علي بن الحكم</w:t>
      </w:r>
      <w:r>
        <w:rPr>
          <w:rtl/>
        </w:rPr>
        <w:t>،</w:t>
      </w:r>
      <w:r w:rsidRPr="00F631CB">
        <w:rPr>
          <w:rtl/>
        </w:rPr>
        <w:t xml:space="preserve"> عن ابن بكير</w:t>
      </w:r>
      <w:r>
        <w:rPr>
          <w:rtl/>
        </w:rPr>
        <w:t>،</w:t>
      </w:r>
      <w:r w:rsidRPr="00F631CB">
        <w:rPr>
          <w:rtl/>
        </w:rPr>
        <w:t xml:space="preserve"> عن زرارة</w:t>
      </w:r>
      <w:r>
        <w:rPr>
          <w:rtl/>
        </w:rPr>
        <w:t>،</w:t>
      </w:r>
      <w:r w:rsidRPr="00F631CB">
        <w:rPr>
          <w:rtl/>
        </w:rPr>
        <w:t xml:space="preserve"> قال</w:t>
      </w:r>
      <w:r>
        <w:rPr>
          <w:rtl/>
        </w:rPr>
        <w:t>:</w:t>
      </w:r>
      <w:r w:rsidRPr="00F631CB">
        <w:rPr>
          <w:rtl/>
        </w:rPr>
        <w:t xml:space="preserve"> سألت أبا عبد الله </w:t>
      </w:r>
      <w:r w:rsidRPr="00DB34C0">
        <w:rPr>
          <w:rStyle w:val="libAlaemChar"/>
          <w:rtl/>
        </w:rPr>
        <w:t>عليها‌السلام</w:t>
      </w:r>
      <w:r w:rsidRPr="00F631CB">
        <w:rPr>
          <w:rtl/>
        </w:rPr>
        <w:t xml:space="preserve"> عن أحاديث جابر</w:t>
      </w:r>
      <w:r>
        <w:rPr>
          <w:rtl/>
        </w:rPr>
        <w:t>؟</w:t>
      </w:r>
      <w:r w:rsidRPr="00F631CB">
        <w:rPr>
          <w:rtl/>
        </w:rPr>
        <w:t xml:space="preserve"> فقال</w:t>
      </w:r>
      <w:r>
        <w:rPr>
          <w:rtl/>
        </w:rPr>
        <w:t>:</w:t>
      </w:r>
      <w:r w:rsidRPr="00F631CB">
        <w:rPr>
          <w:rtl/>
        </w:rPr>
        <w:t xml:space="preserve"> ما رأيته عند أبي قط إلا مرة واحدة وما دخل علي قط.</w:t>
      </w:r>
    </w:p>
    <w:p w:rsidR="002B744E" w:rsidRDefault="002B744E" w:rsidP="002B744E">
      <w:pPr>
        <w:pStyle w:val="libNormal"/>
        <w:rPr>
          <w:rtl/>
        </w:rPr>
      </w:pPr>
      <w:r w:rsidRPr="00F631CB">
        <w:rPr>
          <w:rtl/>
        </w:rPr>
        <w:t>336</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علي بن الحكم عن زياد بن أبي الحلال</w:t>
      </w:r>
      <w:r>
        <w:rPr>
          <w:rtl/>
        </w:rPr>
        <w:t>،</w:t>
      </w:r>
      <w:r w:rsidRPr="00F631CB">
        <w:rPr>
          <w:rtl/>
        </w:rPr>
        <w:t xml:space="preserve"> قال</w:t>
      </w:r>
      <w:r>
        <w:rPr>
          <w:rtl/>
        </w:rPr>
        <w:t>:</w:t>
      </w:r>
      <w:r w:rsidRPr="00F631CB">
        <w:rPr>
          <w:rtl/>
        </w:rPr>
        <w:t xml:space="preserve"> اختلف أصحابنا في أحاديث جابر الجعفي</w:t>
      </w:r>
      <w:r>
        <w:rPr>
          <w:rtl/>
        </w:rPr>
        <w:t>،</w:t>
      </w:r>
      <w:r w:rsidRPr="00F631CB">
        <w:rPr>
          <w:rtl/>
        </w:rPr>
        <w:t xml:space="preserve"> فقلت لهم</w:t>
      </w:r>
      <w:r>
        <w:rPr>
          <w:rtl/>
        </w:rPr>
        <w:t>:</w:t>
      </w:r>
      <w:r w:rsidRPr="00F631CB">
        <w:rPr>
          <w:rtl/>
        </w:rPr>
        <w:t xml:space="preserve"> أسأل أبا عبد الله </w:t>
      </w:r>
      <w:r w:rsidRPr="00DB34C0">
        <w:rPr>
          <w:rStyle w:val="libAlaemChar"/>
          <w:rtl/>
        </w:rPr>
        <w:t>عليه‌السلام</w:t>
      </w:r>
      <w:r>
        <w:rPr>
          <w:rtl/>
        </w:rPr>
        <w:t>،</w:t>
      </w:r>
      <w:r w:rsidRPr="00F631CB">
        <w:rPr>
          <w:rtl/>
        </w:rPr>
        <w:t xml:space="preserve"> فلما دخلت ابتدأني</w:t>
      </w:r>
      <w:r>
        <w:rPr>
          <w:rtl/>
        </w:rPr>
        <w:t>،</w:t>
      </w:r>
      <w:r w:rsidRPr="00F631CB">
        <w:rPr>
          <w:rtl/>
        </w:rPr>
        <w:t xml:space="preserve"> فقال</w:t>
      </w:r>
      <w:r>
        <w:rPr>
          <w:rtl/>
        </w:rPr>
        <w:t>:</w:t>
      </w:r>
      <w:r w:rsidRPr="00F631CB">
        <w:rPr>
          <w:rtl/>
        </w:rPr>
        <w:t xml:space="preserve"> رحم الله جابر الجعفي كان يصدق علينا</w:t>
      </w:r>
      <w:r>
        <w:rPr>
          <w:rtl/>
        </w:rPr>
        <w:t>،</w:t>
      </w:r>
      <w:r w:rsidRPr="00F631CB">
        <w:rPr>
          <w:rtl/>
        </w:rPr>
        <w:t xml:space="preserve"> لعن الله المغيرة بن سعيد كان يكذب علينا.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فيلزم أن يكون مجبورا في فعله</w:t>
      </w:r>
      <w:r>
        <w:rPr>
          <w:rtl/>
        </w:rPr>
        <w:t>،</w:t>
      </w:r>
      <w:r w:rsidRPr="00F631CB">
        <w:rPr>
          <w:rtl/>
        </w:rPr>
        <w:t xml:space="preserve"> وهو قول الجبرية وذلك باطل</w:t>
      </w:r>
      <w:r>
        <w:rPr>
          <w:rtl/>
        </w:rPr>
        <w:t>،</w:t>
      </w:r>
      <w:r w:rsidRPr="00F631CB">
        <w:rPr>
          <w:rtl/>
        </w:rPr>
        <w:t xml:space="preserve"> فيتعين المصير الى القول بالاستطاعة.</w:t>
      </w:r>
    </w:p>
    <w:p w:rsidR="002B744E" w:rsidRPr="00F631CB" w:rsidRDefault="002B744E" w:rsidP="002B744E">
      <w:pPr>
        <w:pStyle w:val="libNormal"/>
        <w:rPr>
          <w:rtl/>
        </w:rPr>
      </w:pPr>
      <w:r w:rsidRPr="00F631CB">
        <w:rPr>
          <w:rtl/>
        </w:rPr>
        <w:t>وهذه شبهة عويصة لا سبيل الى المخرج عنها الا مما سلكناه في كتاب الايقاضات</w:t>
      </w:r>
      <w:r>
        <w:rPr>
          <w:rtl/>
        </w:rPr>
        <w:t>،</w:t>
      </w:r>
      <w:r w:rsidRPr="00F631CB">
        <w:rPr>
          <w:rtl/>
        </w:rPr>
        <w:t xml:space="preserve"> وفي كتاب القبسات بفضل الله سبحانه.</w:t>
      </w:r>
    </w:p>
    <w:p w:rsidR="002B744E" w:rsidRPr="00F631CB" w:rsidRDefault="002B744E" w:rsidP="002B744E">
      <w:pPr>
        <w:pStyle w:val="libCenterBold1"/>
        <w:rPr>
          <w:rtl/>
          <w:lang w:bidi="fa-IR"/>
        </w:rPr>
      </w:pPr>
      <w:r w:rsidRPr="00605CE5">
        <w:rPr>
          <w:rtl/>
        </w:rPr>
        <w:t>في جابر بن يزيد الجعفى‌</w:t>
      </w:r>
    </w:p>
    <w:p w:rsidR="002B744E" w:rsidRDefault="002B744E" w:rsidP="002B744E">
      <w:pPr>
        <w:pStyle w:val="libNormal"/>
        <w:rPr>
          <w:rtl/>
        </w:rPr>
      </w:pPr>
      <w:r w:rsidRPr="00F631CB">
        <w:rPr>
          <w:rtl/>
        </w:rPr>
        <w:t>قال في الصحاح</w:t>
      </w:r>
      <w:r>
        <w:rPr>
          <w:rtl/>
        </w:rPr>
        <w:t>:</w:t>
      </w:r>
      <w:r w:rsidRPr="00F631CB">
        <w:rPr>
          <w:rtl/>
        </w:rPr>
        <w:t xml:space="preserve"> جعفي أبو قبيلة من اليمين</w:t>
      </w:r>
      <w:r>
        <w:rPr>
          <w:rtl/>
        </w:rPr>
        <w:t>،</w:t>
      </w:r>
      <w:r w:rsidRPr="00F631CB">
        <w:rPr>
          <w:rtl/>
        </w:rPr>
        <w:t xml:space="preserve"> وهو جعفي بن سعد العشيرة ابن مذحج</w:t>
      </w:r>
      <w:r>
        <w:rPr>
          <w:rtl/>
        </w:rPr>
        <w:t>،</w:t>
      </w:r>
      <w:r w:rsidRPr="00F631CB">
        <w:rPr>
          <w:rtl/>
        </w:rPr>
        <w:t xml:space="preserve"> والنسبة اليه كذلك</w:t>
      </w:r>
      <w:r>
        <w:rPr>
          <w:rtl/>
        </w:rPr>
        <w:t>،</w:t>
      </w:r>
      <w:r w:rsidRPr="00F631CB">
        <w:rPr>
          <w:rtl/>
        </w:rPr>
        <w:t xml:space="preserve"> ومنهم عبيد الله بن الحر الجعفي وجابر الجعفي </w:t>
      </w:r>
      <w:r w:rsidRPr="00DB34C0">
        <w:rPr>
          <w:rStyle w:val="libFootnotenumChar"/>
          <w:rtl/>
        </w:rPr>
        <w:t>(1)</w:t>
      </w:r>
      <w:r>
        <w:rPr>
          <w:rFonts w:hint="cs"/>
          <w:rtl/>
        </w:rPr>
        <w:t>.</w:t>
      </w:r>
      <w:r w:rsidRPr="00F631CB">
        <w:rPr>
          <w:rtl/>
        </w:rPr>
        <w:t xml:space="preserve"> </w:t>
      </w:r>
    </w:p>
    <w:p w:rsidR="002B744E" w:rsidRPr="00F631CB" w:rsidRDefault="002B744E" w:rsidP="002B744E">
      <w:pPr>
        <w:pStyle w:val="libNormal"/>
        <w:rPr>
          <w:rtl/>
        </w:rPr>
      </w:pPr>
      <w:r w:rsidRPr="00F631CB">
        <w:rPr>
          <w:rtl/>
        </w:rPr>
        <w:t>وفي القاموس</w:t>
      </w:r>
      <w:r>
        <w:rPr>
          <w:rtl/>
        </w:rPr>
        <w:t>:</w:t>
      </w:r>
      <w:r w:rsidRPr="00F631CB">
        <w:rPr>
          <w:rtl/>
        </w:rPr>
        <w:t xml:space="preserve"> جعفي ككرسي ابن سعد العشيرة أبو حي باليمن والنسبة جعفي أيضا </w:t>
      </w:r>
      <w:r w:rsidRPr="00DB34C0">
        <w:rPr>
          <w:rStyle w:val="libFootnotenumChar"/>
          <w:rtl/>
        </w:rPr>
        <w:t>(2)</w:t>
      </w:r>
      <w:r>
        <w:rPr>
          <w:rtl/>
        </w:rPr>
        <w:t>.</w:t>
      </w:r>
    </w:p>
    <w:p w:rsidR="002B744E" w:rsidRPr="00F631CB" w:rsidRDefault="002B744E" w:rsidP="002B744E">
      <w:pPr>
        <w:pStyle w:val="libNormal"/>
        <w:rPr>
          <w:rtl/>
        </w:rPr>
      </w:pPr>
      <w:r w:rsidRPr="00F631CB">
        <w:rPr>
          <w:rtl/>
        </w:rPr>
        <w:t>وفي مجمل اللغة لأحمد بن فارس</w:t>
      </w:r>
      <w:r>
        <w:rPr>
          <w:rtl/>
        </w:rPr>
        <w:t>:</w:t>
      </w:r>
      <w:r w:rsidRPr="00F631CB">
        <w:rPr>
          <w:rtl/>
        </w:rPr>
        <w:t xml:space="preserve"> جعفي قبيلة والنسبة اليهم جعفي.</w:t>
      </w:r>
    </w:p>
    <w:p w:rsidR="002B744E" w:rsidRPr="00F631CB" w:rsidRDefault="002B744E" w:rsidP="002B744E">
      <w:pPr>
        <w:pStyle w:val="libNormal"/>
        <w:rPr>
          <w:rtl/>
        </w:rPr>
      </w:pPr>
      <w:r w:rsidRPr="00F631CB">
        <w:rPr>
          <w:rtl/>
        </w:rPr>
        <w:t>قلت</w:t>
      </w:r>
      <w:r>
        <w:rPr>
          <w:rtl/>
        </w:rPr>
        <w:t>:</w:t>
      </w:r>
      <w:r w:rsidRPr="00F631CB">
        <w:rPr>
          <w:rtl/>
        </w:rPr>
        <w:t xml:space="preserve"> جعفى على فعلى بالضم وبالقصر موضع بالكوفة</w:t>
      </w:r>
      <w:r>
        <w:rPr>
          <w:rtl/>
        </w:rPr>
        <w:t>،</w:t>
      </w:r>
      <w:r w:rsidRPr="00F631CB">
        <w:rPr>
          <w:rtl/>
        </w:rPr>
        <w:t xml:space="preserve"> أو بالسواد قريبا من الكوفة.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4 / 1337‌</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3 / 123‌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337</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ابن أبي عمير</w:t>
      </w:r>
      <w:r>
        <w:rPr>
          <w:rtl/>
        </w:rPr>
        <w:t>،</w:t>
      </w:r>
      <w:r w:rsidRPr="00F631CB">
        <w:rPr>
          <w:rtl/>
        </w:rPr>
        <w:t xml:space="preserve"> عن عبد الحميد بن ابي العلاء</w:t>
      </w:r>
      <w:r>
        <w:rPr>
          <w:rtl/>
        </w:rPr>
        <w:t>،</w:t>
      </w:r>
      <w:r w:rsidRPr="00F631CB">
        <w:rPr>
          <w:rtl/>
        </w:rPr>
        <w:t xml:space="preserve"> قال</w:t>
      </w:r>
      <w:r>
        <w:rPr>
          <w:rtl/>
        </w:rPr>
        <w:t>:</w:t>
      </w:r>
      <w:r w:rsidRPr="00F631CB">
        <w:rPr>
          <w:rtl/>
        </w:rPr>
        <w:t xml:space="preserve"> دخلت المسجد حين قتل الوليد</w:t>
      </w:r>
      <w:r>
        <w:rPr>
          <w:rtl/>
        </w:rPr>
        <w:t>،</w:t>
      </w:r>
      <w:r w:rsidRPr="00F631CB">
        <w:rPr>
          <w:rtl/>
        </w:rPr>
        <w:t xml:space="preserve"> فاذا الناس مجتمعون قال</w:t>
      </w:r>
      <w:r>
        <w:rPr>
          <w:rtl/>
        </w:rPr>
        <w:t>:</w:t>
      </w:r>
      <w:r w:rsidRPr="00F631CB">
        <w:rPr>
          <w:rtl/>
        </w:rPr>
        <w:t xml:space="preserve"> فأتيتهم فاذا جابر الجعفي عليه عمامة خز حمراء واذا هو يقول</w:t>
      </w:r>
      <w:r>
        <w:rPr>
          <w:rtl/>
        </w:rPr>
        <w:t>:</w:t>
      </w:r>
      <w:r w:rsidRPr="00F631CB">
        <w:rPr>
          <w:rtl/>
        </w:rPr>
        <w:t xml:space="preserve"> حدثني وصي الاوصياء ووارث علم الانبياء محمد بن علي </w:t>
      </w:r>
      <w:r w:rsidRPr="00DB34C0">
        <w:rPr>
          <w:rStyle w:val="libAlaemChar"/>
          <w:rtl/>
        </w:rPr>
        <w:t>عليه‌السلام</w:t>
      </w:r>
      <w:r>
        <w:rPr>
          <w:rtl/>
        </w:rPr>
        <w:t>،</w:t>
      </w:r>
      <w:r w:rsidRPr="00F631CB">
        <w:rPr>
          <w:rtl/>
        </w:rPr>
        <w:t xml:space="preserve"> قال</w:t>
      </w:r>
      <w:r>
        <w:rPr>
          <w:rtl/>
        </w:rPr>
        <w:t>،</w:t>
      </w:r>
      <w:r w:rsidRPr="00F631CB">
        <w:rPr>
          <w:rtl/>
        </w:rPr>
        <w:t xml:space="preserve"> فقال الناس</w:t>
      </w:r>
      <w:r>
        <w:rPr>
          <w:rtl/>
        </w:rPr>
        <w:t>:</w:t>
      </w:r>
      <w:r w:rsidRPr="00F631CB">
        <w:rPr>
          <w:rtl/>
        </w:rPr>
        <w:t xml:space="preserve"> جن جابر جن جابر.</w:t>
      </w:r>
    </w:p>
    <w:p w:rsidR="002B744E" w:rsidRDefault="002B744E" w:rsidP="002B744E">
      <w:pPr>
        <w:pStyle w:val="libNormal"/>
        <w:rPr>
          <w:rtl/>
        </w:rPr>
      </w:pPr>
      <w:r w:rsidRPr="00F631CB">
        <w:rPr>
          <w:rtl/>
        </w:rPr>
        <w:t>338</w:t>
      </w:r>
      <w:r>
        <w:rPr>
          <w:rtl/>
        </w:rPr>
        <w:t xml:space="preserve"> - </w:t>
      </w:r>
      <w:r w:rsidRPr="00F631CB">
        <w:rPr>
          <w:rtl/>
        </w:rPr>
        <w:t>آدم بن محمد البلخي</w:t>
      </w:r>
      <w:r>
        <w:rPr>
          <w:rtl/>
        </w:rPr>
        <w:t>،</w:t>
      </w:r>
      <w:r w:rsidRPr="00F631CB">
        <w:rPr>
          <w:rtl/>
        </w:rPr>
        <w:t xml:space="preserve"> قال</w:t>
      </w:r>
      <w:r>
        <w:rPr>
          <w:rtl/>
        </w:rPr>
        <w:t>:</w:t>
      </w:r>
      <w:r w:rsidRPr="00F631CB">
        <w:rPr>
          <w:rtl/>
        </w:rPr>
        <w:t xml:space="preserve"> حدثنا علي بن الحسن بن هارون الدقاق قال</w:t>
      </w:r>
      <w:r>
        <w:rPr>
          <w:rtl/>
        </w:rPr>
        <w:t>:</w:t>
      </w:r>
      <w:r w:rsidRPr="00F631CB">
        <w:rPr>
          <w:rtl/>
        </w:rPr>
        <w:t xml:space="preserve"> حدثنا علي بن أحمد</w:t>
      </w:r>
      <w:r>
        <w:rPr>
          <w:rtl/>
        </w:rPr>
        <w:t>،</w:t>
      </w:r>
      <w:r w:rsidRPr="00F631CB">
        <w:rPr>
          <w:rtl/>
        </w:rPr>
        <w:t xml:space="preserve"> قال</w:t>
      </w:r>
      <w:r>
        <w:rPr>
          <w:rtl/>
        </w:rPr>
        <w:t>:</w:t>
      </w:r>
      <w:r w:rsidRPr="00F631CB">
        <w:rPr>
          <w:rtl/>
        </w:rPr>
        <w:t xml:space="preserve"> حدثنى علي بن سليمان</w:t>
      </w:r>
      <w:r>
        <w:rPr>
          <w:rtl/>
        </w:rPr>
        <w:t>،</w:t>
      </w:r>
      <w:r w:rsidRPr="00F631CB">
        <w:rPr>
          <w:rtl/>
        </w:rPr>
        <w:t xml:space="preserve"> قال</w:t>
      </w:r>
      <w:r>
        <w:rPr>
          <w:rtl/>
        </w:rPr>
        <w:t>:</w:t>
      </w:r>
      <w:r w:rsidRPr="00F631CB">
        <w:rPr>
          <w:rtl/>
        </w:rPr>
        <w:t xml:space="preserve"> حدثني الحسن ابن علي بن فضال</w:t>
      </w:r>
      <w:r>
        <w:rPr>
          <w:rtl/>
        </w:rPr>
        <w:t>،</w:t>
      </w:r>
      <w:r w:rsidRPr="00F631CB">
        <w:rPr>
          <w:rtl/>
        </w:rPr>
        <w:t xml:space="preserve"> عن علي بن حسان</w:t>
      </w:r>
      <w:r>
        <w:rPr>
          <w:rtl/>
        </w:rPr>
        <w:t>،</w:t>
      </w:r>
      <w:r w:rsidRPr="00F631CB">
        <w:rPr>
          <w:rtl/>
        </w:rPr>
        <w:t xml:space="preserve"> عن المفضل بن عمر الجعفي</w:t>
      </w:r>
      <w:r>
        <w:rPr>
          <w:rtl/>
        </w:rPr>
        <w:t>،</w:t>
      </w:r>
      <w:r w:rsidRPr="00F631CB">
        <w:rPr>
          <w:rtl/>
        </w:rPr>
        <w:t xml:space="preserve"> قال</w:t>
      </w:r>
      <w:r>
        <w:rPr>
          <w:rtl/>
        </w:rPr>
        <w:t>:</w:t>
      </w:r>
      <w:r w:rsidRPr="00F631CB">
        <w:rPr>
          <w:rtl/>
        </w:rPr>
        <w:t xml:space="preserve"> سألت أبا عبد الله </w:t>
      </w:r>
      <w:r w:rsidRPr="00DB34C0">
        <w:rPr>
          <w:rStyle w:val="libAlaemChar"/>
          <w:rtl/>
        </w:rPr>
        <w:t>عليه‌السلام</w:t>
      </w:r>
      <w:r w:rsidRPr="00F631CB">
        <w:rPr>
          <w:rtl/>
        </w:rPr>
        <w:t xml:space="preserve"> عن تفسير ج</w:t>
      </w:r>
      <w:r>
        <w:rPr>
          <w:rtl/>
        </w:rPr>
        <w:t xml:space="preserve">ابر؟ فقال: لا تحدث به السفلة </w:t>
      </w:r>
      <w:r w:rsidRPr="00F631CB">
        <w:rPr>
          <w:rtl/>
        </w:rPr>
        <w:t>فيذيعونه</w:t>
      </w:r>
      <w:r>
        <w:rPr>
          <w:rtl/>
        </w:rPr>
        <w:t>،</w:t>
      </w:r>
      <w:r w:rsidRPr="00F631CB">
        <w:rPr>
          <w:rtl/>
        </w:rPr>
        <w:t xml:space="preserve"> أما تقرأ في كتاب الله عز وجل </w:t>
      </w:r>
      <w:r w:rsidRPr="00DB34C0">
        <w:rPr>
          <w:rStyle w:val="libAlaemChar"/>
          <w:rtl/>
        </w:rPr>
        <w:t>(</w:t>
      </w:r>
      <w:r w:rsidRPr="00DB34C0">
        <w:rPr>
          <w:rStyle w:val="libAieChar"/>
          <w:rtl/>
        </w:rPr>
        <w:t xml:space="preserve"> فَإِذا نُقِرَ فِي النّاقُورِ </w:t>
      </w:r>
      <w:r w:rsidRPr="00DB34C0">
        <w:rPr>
          <w:rStyle w:val="libAlaemChar"/>
          <w:rtl/>
        </w:rPr>
        <w:t>)</w:t>
      </w:r>
      <w:r w:rsidRPr="00F631CB">
        <w:rPr>
          <w:rtl/>
        </w:rPr>
        <w:t xml:space="preserve"> </w:t>
      </w:r>
      <w:r w:rsidRPr="00DB34C0">
        <w:rPr>
          <w:rStyle w:val="libFootnotenumChar"/>
          <w:rtl/>
        </w:rPr>
        <w:t>(1)</w:t>
      </w:r>
      <w:r w:rsidRPr="00F631CB">
        <w:rPr>
          <w:rtl/>
        </w:rPr>
        <w:t xml:space="preserve"> ان منا اماما مستترا فاذا أراد الله إظهار أمره نكت في قلبه</w:t>
      </w:r>
      <w:r>
        <w:rPr>
          <w:rtl/>
        </w:rPr>
        <w:t>،</w:t>
      </w:r>
      <w:r w:rsidRPr="00F631CB">
        <w:rPr>
          <w:rtl/>
        </w:rPr>
        <w:t xml:space="preserve"> فظهر فقام بأمر الله.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النجاشي في ترجمة محمد بن الحسين بن سعيد الصائغ</w:t>
      </w:r>
      <w:r>
        <w:rPr>
          <w:rtl/>
        </w:rPr>
        <w:t>:</w:t>
      </w:r>
      <w:r w:rsidRPr="00F631CB">
        <w:rPr>
          <w:rtl/>
        </w:rPr>
        <w:t xml:space="preserve"> انه كوفي مات سنة تسع وستين ومأتين</w:t>
      </w:r>
      <w:r>
        <w:rPr>
          <w:rtl/>
        </w:rPr>
        <w:t>،</w:t>
      </w:r>
      <w:r w:rsidRPr="00F631CB">
        <w:rPr>
          <w:rtl/>
        </w:rPr>
        <w:t xml:space="preserve"> وصلى عليه جعفر المحدث المحمدي ودفن في جعفى </w:t>
      </w:r>
      <w:r w:rsidRPr="00DB34C0">
        <w:rPr>
          <w:rStyle w:val="libFootnotenumChar"/>
          <w:rtl/>
        </w:rPr>
        <w:t>(2)</w:t>
      </w:r>
      <w:r w:rsidRPr="00F631CB">
        <w:rPr>
          <w:rtl/>
        </w:rPr>
        <w:t xml:space="preserve"> ‌</w:t>
      </w:r>
    </w:p>
    <w:p w:rsidR="002B744E" w:rsidRPr="00F631CB" w:rsidRDefault="002B744E" w:rsidP="002B744E">
      <w:pPr>
        <w:pStyle w:val="libBold1"/>
        <w:rPr>
          <w:rtl/>
          <w:lang w:bidi="fa-IR"/>
        </w:rPr>
      </w:pPr>
      <w:r w:rsidRPr="00605CE5">
        <w:rPr>
          <w:rtl/>
        </w:rPr>
        <w:t xml:space="preserve">قوله </w:t>
      </w:r>
      <w:r>
        <w:rPr>
          <w:rtl/>
        </w:rPr>
        <w:t>(ع):</w:t>
      </w:r>
      <w:r w:rsidRPr="00605CE5">
        <w:rPr>
          <w:rtl/>
        </w:rPr>
        <w:t xml:space="preserve"> لا تحدث به السفلة‌</w:t>
      </w:r>
    </w:p>
    <w:p w:rsidR="002B744E" w:rsidRPr="00F631CB" w:rsidRDefault="002B744E" w:rsidP="002B744E">
      <w:pPr>
        <w:pStyle w:val="libNormal"/>
        <w:rPr>
          <w:rtl/>
        </w:rPr>
      </w:pPr>
      <w:r w:rsidRPr="00F631CB">
        <w:rPr>
          <w:rtl/>
        </w:rPr>
        <w:t>السفلة بفتح السين وكسر الفاء جمع وليس بواحد</w:t>
      </w:r>
      <w:r>
        <w:rPr>
          <w:rtl/>
        </w:rPr>
        <w:t>،</w:t>
      </w:r>
      <w:r w:rsidRPr="00F631CB">
        <w:rPr>
          <w:rtl/>
        </w:rPr>
        <w:t xml:space="preserve"> يقال</w:t>
      </w:r>
      <w:r>
        <w:rPr>
          <w:rtl/>
        </w:rPr>
        <w:t>:</w:t>
      </w:r>
      <w:r w:rsidRPr="00F631CB">
        <w:rPr>
          <w:rtl/>
        </w:rPr>
        <w:t xml:space="preserve"> قوم سفلة وفلان من السفلة</w:t>
      </w:r>
      <w:r>
        <w:rPr>
          <w:rtl/>
        </w:rPr>
        <w:t>،</w:t>
      </w:r>
      <w:r w:rsidRPr="00F631CB">
        <w:rPr>
          <w:rtl/>
        </w:rPr>
        <w:t xml:space="preserve"> ولا يقال هو سفلة.</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السفل خلاف العلو بالضم والكسر فيهما</w:t>
      </w:r>
      <w:r>
        <w:rPr>
          <w:rtl/>
        </w:rPr>
        <w:t>،</w:t>
      </w:r>
      <w:r w:rsidRPr="00F631CB">
        <w:rPr>
          <w:rtl/>
        </w:rPr>
        <w:t xml:space="preserve"> وقوله قلب الرداء أن يجعل سفلاه وأعلاه الصواب أسفله</w:t>
      </w:r>
      <w:r>
        <w:rPr>
          <w:rtl/>
        </w:rPr>
        <w:t>،</w:t>
      </w:r>
      <w:r w:rsidRPr="00F631CB">
        <w:rPr>
          <w:rtl/>
        </w:rPr>
        <w:t xml:space="preserve"> وسفل سفولا خلاف علا من باب طلب</w:t>
      </w:r>
      <w:r>
        <w:rPr>
          <w:rtl/>
        </w:rPr>
        <w:t>،</w:t>
      </w:r>
      <w:r w:rsidRPr="00F631CB">
        <w:rPr>
          <w:rtl/>
        </w:rPr>
        <w:t xml:space="preserve"> ومنه بنت بنت بنت وان سفلت</w:t>
      </w:r>
      <w:r>
        <w:rPr>
          <w:rtl/>
        </w:rPr>
        <w:t>،</w:t>
      </w:r>
      <w:r w:rsidRPr="00F631CB">
        <w:rPr>
          <w:rtl/>
        </w:rPr>
        <w:t xml:space="preserve"> وضم الفاء خطا لأنه من السفالة الخساسة.</w:t>
      </w:r>
    </w:p>
    <w:p w:rsidR="002B744E" w:rsidRPr="00F631CB" w:rsidRDefault="002B744E" w:rsidP="002B744E">
      <w:pPr>
        <w:pStyle w:val="libNormal"/>
        <w:rPr>
          <w:rtl/>
        </w:rPr>
      </w:pPr>
      <w:r w:rsidRPr="00F631CB">
        <w:rPr>
          <w:rtl/>
        </w:rPr>
        <w:t>ومنه السفلة لخساس الناس وأراذلهم</w:t>
      </w:r>
      <w:r>
        <w:rPr>
          <w:rtl/>
        </w:rPr>
        <w:t>،</w:t>
      </w:r>
      <w:r w:rsidRPr="00F631CB">
        <w:rPr>
          <w:rtl/>
        </w:rPr>
        <w:t xml:space="preserve"> وقيل</w:t>
      </w:r>
      <w:r>
        <w:rPr>
          <w:rtl/>
        </w:rPr>
        <w:t>:</w:t>
      </w:r>
      <w:r w:rsidRPr="00F631CB">
        <w:rPr>
          <w:rtl/>
        </w:rPr>
        <w:t xml:space="preserve"> استعيرت من سفلة البعير وهي‌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المدثر</w:t>
      </w:r>
      <w:r>
        <w:rPr>
          <w:rtl/>
        </w:rPr>
        <w:t>:</w:t>
      </w:r>
      <w:r w:rsidRPr="00F631CB">
        <w:rPr>
          <w:rtl/>
        </w:rPr>
        <w:t xml:space="preserve"> 8‌</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259</w:t>
      </w:r>
      <w:r>
        <w:rPr>
          <w:rtl/>
        </w:rPr>
        <w:t xml:space="preserve"> - </w:t>
      </w:r>
      <w:r w:rsidRPr="00F631CB">
        <w:rPr>
          <w:rtl/>
        </w:rPr>
        <w:t>260 ط طهران.</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339</w:t>
      </w:r>
      <w:r>
        <w:rPr>
          <w:rtl/>
        </w:rPr>
        <w:t xml:space="preserve"> - </w:t>
      </w:r>
      <w:r w:rsidRPr="00F631CB">
        <w:rPr>
          <w:rtl/>
        </w:rPr>
        <w:t>جبريل بن أحمد</w:t>
      </w:r>
      <w:r>
        <w:rPr>
          <w:rtl/>
        </w:rPr>
        <w:t>،</w:t>
      </w:r>
      <w:r w:rsidRPr="00F631CB">
        <w:rPr>
          <w:rtl/>
        </w:rPr>
        <w:t xml:space="preserve"> حدثني الشجاعي</w:t>
      </w:r>
      <w:r>
        <w:rPr>
          <w:rtl/>
        </w:rPr>
        <w:t>،</w:t>
      </w:r>
      <w:r w:rsidRPr="00F631CB">
        <w:rPr>
          <w:rtl/>
        </w:rPr>
        <w:t xml:space="preserve"> عن محمد بن الحسين</w:t>
      </w:r>
      <w:r>
        <w:rPr>
          <w:rtl/>
        </w:rPr>
        <w:t>،</w:t>
      </w:r>
      <w:r w:rsidRPr="00F631CB">
        <w:rPr>
          <w:rtl/>
        </w:rPr>
        <w:t xml:space="preserve"> عن أحمد بن النضر</w:t>
      </w:r>
      <w:r>
        <w:rPr>
          <w:rtl/>
        </w:rPr>
        <w:t>،</w:t>
      </w:r>
      <w:r w:rsidRPr="00F631CB">
        <w:rPr>
          <w:rtl/>
        </w:rPr>
        <w:t xml:space="preserve"> عن عمرو بن شمر</w:t>
      </w:r>
      <w:r>
        <w:rPr>
          <w:rtl/>
        </w:rPr>
        <w:t>،</w:t>
      </w:r>
      <w:r w:rsidRPr="00F631CB">
        <w:rPr>
          <w:rtl/>
        </w:rPr>
        <w:t xml:space="preserve"> عن جابر</w:t>
      </w:r>
      <w:r>
        <w:rPr>
          <w:rtl/>
        </w:rPr>
        <w:t>،</w:t>
      </w:r>
      <w:r w:rsidRPr="00F631CB">
        <w:rPr>
          <w:rtl/>
        </w:rPr>
        <w:t xml:space="preserve"> قال</w:t>
      </w:r>
      <w:r>
        <w:rPr>
          <w:rtl/>
        </w:rPr>
        <w:t>:</w:t>
      </w:r>
      <w:r w:rsidRPr="00F631CB">
        <w:rPr>
          <w:rtl/>
        </w:rPr>
        <w:t xml:space="preserve"> دخلت على ابي جعفر </w:t>
      </w:r>
      <w:r w:rsidRPr="00DB34C0">
        <w:rPr>
          <w:rStyle w:val="libAlaemChar"/>
          <w:rtl/>
        </w:rPr>
        <w:t>عليه‌السلام</w:t>
      </w:r>
      <w:r w:rsidRPr="00F631CB">
        <w:rPr>
          <w:rtl/>
        </w:rPr>
        <w:t xml:space="preserve"> وأنا شاب</w:t>
      </w:r>
      <w:r>
        <w:rPr>
          <w:rtl/>
        </w:rPr>
        <w:t>،</w:t>
      </w:r>
      <w:r w:rsidRPr="00F631CB">
        <w:rPr>
          <w:rtl/>
        </w:rPr>
        <w:t xml:space="preserve"> فقال</w:t>
      </w:r>
      <w:r>
        <w:rPr>
          <w:rtl/>
        </w:rPr>
        <w:t>:</w:t>
      </w:r>
      <w:r w:rsidRPr="00F631CB">
        <w:rPr>
          <w:rtl/>
        </w:rPr>
        <w:t xml:space="preserve"> من أنت</w:t>
      </w:r>
      <w:r>
        <w:rPr>
          <w:rtl/>
        </w:rPr>
        <w:t>؟</w:t>
      </w:r>
      <w:r w:rsidRPr="00F631CB">
        <w:rPr>
          <w:rtl/>
        </w:rPr>
        <w:t xml:space="preserve"> قلت</w:t>
      </w:r>
      <w:r>
        <w:rPr>
          <w:rtl/>
        </w:rPr>
        <w:t>:</w:t>
      </w:r>
      <w:r w:rsidRPr="00F631CB">
        <w:rPr>
          <w:rtl/>
        </w:rPr>
        <w:t xml:space="preserve"> من أهل الكوفة</w:t>
      </w:r>
      <w:r>
        <w:rPr>
          <w:rtl/>
        </w:rPr>
        <w:t>،</w:t>
      </w:r>
      <w:r w:rsidRPr="00F631CB">
        <w:rPr>
          <w:rtl/>
        </w:rPr>
        <w:t xml:space="preserve"> قال ممن</w:t>
      </w:r>
      <w:r>
        <w:rPr>
          <w:rtl/>
        </w:rPr>
        <w:t>؟</w:t>
      </w:r>
      <w:r w:rsidRPr="00F631CB">
        <w:rPr>
          <w:rtl/>
        </w:rPr>
        <w:t xml:space="preserve"> قلت</w:t>
      </w:r>
      <w:r>
        <w:rPr>
          <w:rtl/>
        </w:rPr>
        <w:t>:</w:t>
      </w:r>
      <w:r w:rsidRPr="00F631CB">
        <w:rPr>
          <w:rtl/>
        </w:rPr>
        <w:t xml:space="preserve"> من جعفى</w:t>
      </w:r>
      <w:r>
        <w:rPr>
          <w:rtl/>
        </w:rPr>
        <w:t>،</w:t>
      </w:r>
      <w:r w:rsidRPr="00F631CB">
        <w:rPr>
          <w:rtl/>
        </w:rPr>
        <w:t xml:space="preserve"> قال</w:t>
      </w:r>
      <w:r>
        <w:rPr>
          <w:rtl/>
        </w:rPr>
        <w:t>:</w:t>
      </w:r>
      <w:r w:rsidRPr="00F631CB">
        <w:rPr>
          <w:rtl/>
        </w:rPr>
        <w:t xml:space="preserve"> ما أقدمك الى هاهنا</w:t>
      </w:r>
      <w:r>
        <w:rPr>
          <w:rtl/>
        </w:rPr>
        <w:t>؟</w:t>
      </w:r>
      <w:r w:rsidRPr="00F631CB">
        <w:rPr>
          <w:rtl/>
        </w:rPr>
        <w:t xml:space="preserve"> قلت</w:t>
      </w:r>
      <w:r>
        <w:rPr>
          <w:rtl/>
        </w:rPr>
        <w:t>:</w:t>
      </w:r>
      <w:r w:rsidRPr="00F631CB">
        <w:rPr>
          <w:rtl/>
        </w:rPr>
        <w:t xml:space="preserve"> طلب العلم</w:t>
      </w:r>
      <w:r>
        <w:rPr>
          <w:rtl/>
        </w:rPr>
        <w:t>،</w:t>
      </w:r>
      <w:r w:rsidRPr="00F631CB">
        <w:rPr>
          <w:rtl/>
        </w:rPr>
        <w:t xml:space="preserve"> قال</w:t>
      </w:r>
      <w:r>
        <w:rPr>
          <w:rtl/>
        </w:rPr>
        <w:t>:</w:t>
      </w:r>
      <w:r w:rsidRPr="00F631CB">
        <w:rPr>
          <w:rtl/>
        </w:rPr>
        <w:t xml:space="preserve"> ممن</w:t>
      </w:r>
      <w:r>
        <w:rPr>
          <w:rtl/>
        </w:rPr>
        <w:t>؟</w:t>
      </w:r>
      <w:r w:rsidRPr="00F631CB">
        <w:rPr>
          <w:rtl/>
        </w:rPr>
        <w:t xml:space="preserve"> قلت</w:t>
      </w:r>
      <w:r>
        <w:rPr>
          <w:rtl/>
        </w:rPr>
        <w:t>:</w:t>
      </w:r>
      <w:r w:rsidRPr="00F631CB">
        <w:rPr>
          <w:rtl/>
        </w:rPr>
        <w:t xml:space="preserve"> منك</w:t>
      </w:r>
      <w:r>
        <w:rPr>
          <w:rtl/>
        </w:rPr>
        <w:t>،</w:t>
      </w:r>
      <w:r w:rsidRPr="00F631CB">
        <w:rPr>
          <w:rtl/>
        </w:rPr>
        <w:t xml:space="preserve"> قال</w:t>
      </w:r>
      <w:r>
        <w:rPr>
          <w:rtl/>
        </w:rPr>
        <w:t>:</w:t>
      </w:r>
      <w:r w:rsidRPr="00F631CB">
        <w:rPr>
          <w:rtl/>
        </w:rPr>
        <w:t xml:space="preserve"> فاذا سألك أحد من أين أنت</w:t>
      </w:r>
      <w:r>
        <w:rPr>
          <w:rtl/>
        </w:rPr>
        <w:t>؟</w:t>
      </w:r>
      <w:r w:rsidRPr="00F631CB">
        <w:rPr>
          <w:rtl/>
        </w:rPr>
        <w:t xml:space="preserve"> فقل من أهل المدينة</w:t>
      </w:r>
      <w:r>
        <w:rPr>
          <w:rtl/>
        </w:rPr>
        <w:t>،</w:t>
      </w:r>
      <w:r w:rsidRPr="00F631CB">
        <w:rPr>
          <w:rtl/>
        </w:rPr>
        <w:t xml:space="preserve"> قال</w:t>
      </w:r>
      <w:r>
        <w:rPr>
          <w:rtl/>
        </w:rPr>
        <w:t>،</w:t>
      </w:r>
      <w:r w:rsidRPr="00F631CB">
        <w:rPr>
          <w:rtl/>
        </w:rPr>
        <w:t xml:space="preserve"> قلت</w:t>
      </w:r>
      <w:r>
        <w:rPr>
          <w:rtl/>
        </w:rPr>
        <w:t>:</w:t>
      </w:r>
      <w:r w:rsidRPr="00F631CB">
        <w:rPr>
          <w:rtl/>
        </w:rPr>
        <w:t xml:space="preserve"> أسألك قبل كل شي‌ء عن هذا</w:t>
      </w:r>
      <w:r>
        <w:rPr>
          <w:rtl/>
        </w:rPr>
        <w:t>، أ</w:t>
      </w:r>
      <w:r w:rsidRPr="00F631CB">
        <w:rPr>
          <w:rtl/>
        </w:rPr>
        <w:t>يحل لي ان اكذب</w:t>
      </w:r>
      <w:r>
        <w:rPr>
          <w:rtl/>
        </w:rPr>
        <w:t>؟</w:t>
      </w:r>
      <w:r w:rsidRPr="00F631CB">
        <w:rPr>
          <w:rtl/>
        </w:rPr>
        <w:t xml:space="preserve"> قال</w:t>
      </w:r>
      <w:r>
        <w:rPr>
          <w:rtl/>
        </w:rPr>
        <w:t>:</w:t>
      </w:r>
      <w:r w:rsidRPr="00F631CB">
        <w:rPr>
          <w:rtl/>
        </w:rPr>
        <w:t xml:space="preserve"> ليس هذا بكذب من كان في مدينة فهو من اهلها حتى يخرج.</w:t>
      </w:r>
    </w:p>
    <w:p w:rsidR="002B744E" w:rsidRPr="00F631CB" w:rsidRDefault="002B744E" w:rsidP="002B744E">
      <w:pPr>
        <w:pStyle w:val="libNormal"/>
        <w:rPr>
          <w:rtl/>
        </w:rPr>
      </w:pPr>
      <w:r w:rsidRPr="00F631CB">
        <w:rPr>
          <w:rtl/>
        </w:rPr>
        <w:t>قال ودفع إلي كتابا وقال لي</w:t>
      </w:r>
      <w:r>
        <w:rPr>
          <w:rtl/>
        </w:rPr>
        <w:t>:</w:t>
      </w:r>
      <w:r w:rsidRPr="00F631CB">
        <w:rPr>
          <w:rtl/>
        </w:rPr>
        <w:t xml:space="preserve"> ان انت حدثت به حتى تهلك بنو امية فعليك لعنتي ولعنة آبائي</w:t>
      </w:r>
      <w:r>
        <w:rPr>
          <w:rtl/>
        </w:rPr>
        <w:t>،</w:t>
      </w:r>
      <w:r w:rsidRPr="00F631CB">
        <w:rPr>
          <w:rtl/>
        </w:rPr>
        <w:t xml:space="preserve"> واذا أنت كتمت منه شيئا بعد هلاك بني أمية فعليك لعنتي ولعنة آبائي</w:t>
      </w:r>
      <w:r>
        <w:rPr>
          <w:rtl/>
        </w:rPr>
        <w:t>،</w:t>
      </w:r>
      <w:r w:rsidRPr="00F631CB">
        <w:rPr>
          <w:rtl/>
        </w:rPr>
        <w:t xml:space="preserve"> ثم دفع إلي كتابا آخر</w:t>
      </w:r>
      <w:r>
        <w:rPr>
          <w:rtl/>
        </w:rPr>
        <w:t>،</w:t>
      </w:r>
      <w:r w:rsidRPr="00F631CB">
        <w:rPr>
          <w:rtl/>
        </w:rPr>
        <w:t xml:space="preserve"> ثم قال وهاك هذا فان حدثت بشي‌ء منه أبدا فعليك لعنتي ولعنة آبائي.</w:t>
      </w:r>
    </w:p>
    <w:p w:rsidR="002B744E" w:rsidRDefault="002B744E" w:rsidP="002B744E">
      <w:pPr>
        <w:pStyle w:val="libNormal"/>
        <w:rPr>
          <w:rtl/>
        </w:rPr>
      </w:pPr>
      <w:r w:rsidRPr="00F631CB">
        <w:rPr>
          <w:rtl/>
        </w:rPr>
        <w:t>340</w:t>
      </w:r>
      <w:r>
        <w:rPr>
          <w:rtl/>
        </w:rPr>
        <w:t xml:space="preserve"> - </w:t>
      </w:r>
      <w:r w:rsidRPr="00F631CB">
        <w:rPr>
          <w:rtl/>
        </w:rPr>
        <w:t>جبريل بن أحمد</w:t>
      </w:r>
      <w:r>
        <w:rPr>
          <w:rtl/>
        </w:rPr>
        <w:t>،</w:t>
      </w:r>
      <w:r w:rsidRPr="00F631CB">
        <w:rPr>
          <w:rtl/>
        </w:rPr>
        <w:t xml:space="preserve"> حدثني محمد بن عيسى</w:t>
      </w:r>
      <w:r>
        <w:rPr>
          <w:rtl/>
        </w:rPr>
        <w:t>،</w:t>
      </w:r>
      <w:r w:rsidRPr="00F631CB">
        <w:rPr>
          <w:rtl/>
        </w:rPr>
        <w:t xml:space="preserve"> عن عبد الله بن جبلة الكناني</w:t>
      </w:r>
      <w:r>
        <w:rPr>
          <w:rtl/>
        </w:rPr>
        <w:t>،</w:t>
      </w:r>
      <w:r w:rsidRPr="00F631CB">
        <w:rPr>
          <w:rtl/>
        </w:rPr>
        <w:t xml:space="preserve"> عن ذريح المحاربي</w:t>
      </w:r>
      <w:r>
        <w:rPr>
          <w:rtl/>
        </w:rPr>
        <w:t>،</w:t>
      </w:r>
      <w:r w:rsidRPr="00F631CB">
        <w:rPr>
          <w:rtl/>
        </w:rPr>
        <w:t xml:space="preserve"> قال</w:t>
      </w:r>
      <w:r>
        <w:rPr>
          <w:rtl/>
        </w:rPr>
        <w:t>:</w:t>
      </w:r>
      <w:r w:rsidRPr="00F631CB">
        <w:rPr>
          <w:rtl/>
        </w:rPr>
        <w:t xml:space="preserve"> سألت أبا عبد الله </w:t>
      </w:r>
      <w:r w:rsidRPr="00DB34C0">
        <w:rPr>
          <w:rStyle w:val="libAlaemChar"/>
          <w:rtl/>
        </w:rPr>
        <w:t>عليه‌السلام</w:t>
      </w:r>
      <w:r w:rsidRPr="00F631CB">
        <w:rPr>
          <w:rtl/>
        </w:rPr>
        <w:t xml:space="preserve"> عن جابر الجعفي وما‌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قوائمه</w:t>
      </w:r>
      <w:r>
        <w:rPr>
          <w:rtl/>
        </w:rPr>
        <w:t>،</w:t>
      </w:r>
      <w:r w:rsidRPr="00F631CB">
        <w:rPr>
          <w:rtl/>
        </w:rPr>
        <w:t xml:space="preserve"> ومن قال السفلة</w:t>
      </w:r>
      <w:r>
        <w:rPr>
          <w:rtl/>
        </w:rPr>
        <w:t xml:space="preserve"> - </w:t>
      </w:r>
      <w:r w:rsidRPr="00F631CB">
        <w:rPr>
          <w:rtl/>
        </w:rPr>
        <w:t>بكسر السين وسكون الفاء</w:t>
      </w:r>
      <w:r>
        <w:rPr>
          <w:rtl/>
        </w:rPr>
        <w:t xml:space="preserve"> - </w:t>
      </w:r>
      <w:r w:rsidRPr="00F631CB">
        <w:rPr>
          <w:rtl/>
        </w:rPr>
        <w:t>فهو على وجهين</w:t>
      </w:r>
      <w:r>
        <w:rPr>
          <w:rtl/>
        </w:rPr>
        <w:t>:</w:t>
      </w:r>
      <w:r w:rsidRPr="00F631CB">
        <w:rPr>
          <w:rtl/>
        </w:rPr>
        <w:t xml:space="preserve"> أن يكون تخفيف السفلة كاللبنة</w:t>
      </w:r>
      <w:r>
        <w:rPr>
          <w:rtl/>
        </w:rPr>
        <w:t>،</w:t>
      </w:r>
      <w:r w:rsidRPr="00F631CB">
        <w:rPr>
          <w:rtl/>
        </w:rPr>
        <w:t xml:space="preserve"> وجمع سفيل كعليه في جمع علي</w:t>
      </w:r>
      <w:r>
        <w:rPr>
          <w:rtl/>
        </w:rPr>
        <w:t>،</w:t>
      </w:r>
      <w:r w:rsidRPr="00F631CB">
        <w:rPr>
          <w:rtl/>
        </w:rPr>
        <w:t xml:space="preserve"> والعامة تقول</w:t>
      </w:r>
      <w:r>
        <w:rPr>
          <w:rtl/>
        </w:rPr>
        <w:t>:</w:t>
      </w:r>
      <w:r w:rsidRPr="00F631CB">
        <w:rPr>
          <w:rtl/>
        </w:rPr>
        <w:t xml:space="preserve"> هو سفلة من قوم سفل وقد انكروا قوله.</w:t>
      </w:r>
    </w:p>
    <w:p w:rsidR="002B744E" w:rsidRPr="00F631CB" w:rsidRDefault="002B744E" w:rsidP="002B744E">
      <w:pPr>
        <w:pStyle w:val="libNormal"/>
        <w:rPr>
          <w:rtl/>
        </w:rPr>
      </w:pPr>
      <w:r w:rsidRPr="00F631CB">
        <w:rPr>
          <w:rtl/>
        </w:rPr>
        <w:t xml:space="preserve">ووجه الله وأمانة الله من ايمان السفلة يعني الجهلة الذين يذكرونه وقال أبو حنيفة يعني الخارجة </w:t>
      </w:r>
      <w:r w:rsidRPr="00DB34C0">
        <w:rPr>
          <w:rStyle w:val="libFootnotenumChar"/>
          <w:rtl/>
        </w:rPr>
        <w:t>(1)</w:t>
      </w:r>
      <w:r w:rsidRPr="00F631CB">
        <w:rPr>
          <w:rtl/>
        </w:rPr>
        <w:t xml:space="preserve"> انتهى كلام المغرب.</w:t>
      </w:r>
    </w:p>
    <w:p w:rsidR="002B744E" w:rsidRPr="00F631CB" w:rsidRDefault="002B744E" w:rsidP="002B744E">
      <w:pPr>
        <w:pStyle w:val="libNormal"/>
        <w:rPr>
          <w:rtl/>
        </w:rPr>
      </w:pPr>
      <w:r w:rsidRPr="00F631CB">
        <w:rPr>
          <w:rtl/>
        </w:rPr>
        <w:t>قيل</w:t>
      </w:r>
      <w:r>
        <w:rPr>
          <w:rtl/>
        </w:rPr>
        <w:t>:</w:t>
      </w:r>
      <w:r w:rsidRPr="00F631CB">
        <w:rPr>
          <w:rtl/>
        </w:rPr>
        <w:t xml:space="preserve"> وسئل أبو حنيفة عن السفلة فقال</w:t>
      </w:r>
      <w:r>
        <w:rPr>
          <w:rtl/>
        </w:rPr>
        <w:t>:</w:t>
      </w:r>
      <w:r w:rsidRPr="00F631CB">
        <w:rPr>
          <w:rtl/>
        </w:rPr>
        <w:t xml:space="preserve"> هو كافر النعمة</w:t>
      </w:r>
      <w:r>
        <w:rPr>
          <w:rtl/>
        </w:rPr>
        <w:t>،</w:t>
      </w:r>
      <w:r w:rsidRPr="00F631CB">
        <w:rPr>
          <w:rtl/>
        </w:rPr>
        <w:t xml:space="preserve"> وعن أبي يوسف من باع دينه بدنياه</w:t>
      </w:r>
      <w:r>
        <w:rPr>
          <w:rtl/>
        </w:rPr>
        <w:t>،</w:t>
      </w:r>
      <w:r w:rsidRPr="00F631CB">
        <w:rPr>
          <w:rtl/>
        </w:rPr>
        <w:t xml:space="preserve"> وعن الاسمعي</w:t>
      </w:r>
      <w:r>
        <w:rPr>
          <w:rtl/>
        </w:rPr>
        <w:t>:</w:t>
      </w:r>
      <w:r w:rsidRPr="00F631CB">
        <w:rPr>
          <w:rtl/>
        </w:rPr>
        <w:t xml:space="preserve"> من لا يبالي بما قال وقيل فيه.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254‌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روى</w:t>
      </w:r>
      <w:r>
        <w:rPr>
          <w:rtl/>
        </w:rPr>
        <w:t>؟</w:t>
      </w:r>
      <w:r w:rsidRPr="00F631CB">
        <w:rPr>
          <w:rtl/>
        </w:rPr>
        <w:t xml:space="preserve"> فلم</w:t>
      </w:r>
      <w:r>
        <w:rPr>
          <w:rtl/>
        </w:rPr>
        <w:t xml:space="preserve"> يجبني، وأظنه قال: سألته بجمع</w:t>
      </w:r>
      <w:r w:rsidRPr="00F631CB">
        <w:rPr>
          <w:rtl/>
        </w:rPr>
        <w:t xml:space="preserve"> فلم يجبني فسألته الثالثة</w:t>
      </w:r>
      <w:r>
        <w:rPr>
          <w:rtl/>
        </w:rPr>
        <w:t>؟</w:t>
      </w:r>
      <w:r w:rsidRPr="00F631CB">
        <w:rPr>
          <w:rtl/>
        </w:rPr>
        <w:t xml:space="preserve"> فقال لي</w:t>
      </w:r>
      <w:r>
        <w:rPr>
          <w:rtl/>
        </w:rPr>
        <w:t>:</w:t>
      </w:r>
      <w:r>
        <w:rPr>
          <w:rFonts w:hint="cs"/>
          <w:rtl/>
        </w:rPr>
        <w:t xml:space="preserve"> </w:t>
      </w:r>
      <w:r w:rsidRPr="00F631CB">
        <w:rPr>
          <w:rtl/>
        </w:rPr>
        <w:t>يا ذريح دع ذكر جابر فان السفلة اذا سمعوا بأحاديثه شنعوا</w:t>
      </w:r>
      <w:r>
        <w:rPr>
          <w:rtl/>
        </w:rPr>
        <w:t>،</w:t>
      </w:r>
      <w:r w:rsidRPr="00F631CB">
        <w:rPr>
          <w:rtl/>
        </w:rPr>
        <w:t xml:space="preserve"> او قال</w:t>
      </w:r>
      <w:r>
        <w:rPr>
          <w:rtl/>
        </w:rPr>
        <w:t>:</w:t>
      </w:r>
      <w:r w:rsidRPr="00F631CB">
        <w:rPr>
          <w:rtl/>
        </w:rPr>
        <w:t xml:space="preserve"> اذاعوا.</w:t>
      </w:r>
    </w:p>
    <w:p w:rsidR="002B744E" w:rsidRDefault="002B744E" w:rsidP="002B744E">
      <w:pPr>
        <w:pStyle w:val="libNormal"/>
        <w:rPr>
          <w:rtl/>
        </w:rPr>
      </w:pPr>
      <w:r w:rsidRPr="00F631CB">
        <w:rPr>
          <w:rtl/>
        </w:rPr>
        <w:t>341</w:t>
      </w:r>
      <w:r>
        <w:rPr>
          <w:rtl/>
        </w:rPr>
        <w:t xml:space="preserve"> - </w:t>
      </w:r>
      <w:r w:rsidRPr="00F631CB">
        <w:rPr>
          <w:rtl/>
        </w:rPr>
        <w:t>جبريل بن أحمد الفاريابي</w:t>
      </w:r>
      <w:r>
        <w:rPr>
          <w:rtl/>
        </w:rPr>
        <w:t>،</w:t>
      </w:r>
      <w:r w:rsidRPr="00F631CB">
        <w:rPr>
          <w:rtl/>
        </w:rPr>
        <w:t xml:space="preserve"> حدثني محمد بن عيسى العبيدى</w:t>
      </w:r>
      <w:r>
        <w:rPr>
          <w:rtl/>
        </w:rPr>
        <w:t>،</w:t>
      </w:r>
      <w:r w:rsidRPr="00F631CB">
        <w:rPr>
          <w:rtl/>
        </w:rPr>
        <w:t xml:space="preserve"> عن علي بن حسان الهاشمي</w:t>
      </w:r>
      <w:r>
        <w:rPr>
          <w:rtl/>
        </w:rPr>
        <w:t>،</w:t>
      </w:r>
      <w:r w:rsidRPr="00F631CB">
        <w:rPr>
          <w:rtl/>
        </w:rPr>
        <w:t xml:space="preserve"> قال</w:t>
      </w:r>
      <w:r>
        <w:rPr>
          <w:rtl/>
        </w:rPr>
        <w:t>:</w:t>
      </w:r>
      <w:r w:rsidRPr="00F631CB">
        <w:rPr>
          <w:rtl/>
        </w:rPr>
        <w:t xml:space="preserve"> حدثني عبد الرحمن بن كثير</w:t>
      </w:r>
      <w:r>
        <w:rPr>
          <w:rtl/>
        </w:rPr>
        <w:t>،</w:t>
      </w:r>
      <w:r w:rsidRPr="00F631CB">
        <w:rPr>
          <w:rtl/>
        </w:rPr>
        <w:t xml:space="preserve"> عن جابر بن يزيد قال قال أبو جعفر </w:t>
      </w:r>
      <w:r w:rsidRPr="00DB34C0">
        <w:rPr>
          <w:rStyle w:val="libAlaemChar"/>
          <w:rtl/>
        </w:rPr>
        <w:t>عليه‌السلام</w:t>
      </w:r>
      <w:r>
        <w:rPr>
          <w:rtl/>
        </w:rPr>
        <w:t>:</w:t>
      </w:r>
      <w:r w:rsidRPr="00F631CB">
        <w:rPr>
          <w:rtl/>
        </w:rPr>
        <w:t xml:space="preserve"> يا جابر حديثنا ص</w:t>
      </w:r>
      <w:r>
        <w:rPr>
          <w:rtl/>
        </w:rPr>
        <w:t>عب مستصعب، أمرد ذكوان وعر أجرد</w:t>
      </w:r>
      <w:r w:rsidRPr="00F631CB">
        <w:rPr>
          <w:rtl/>
        </w:rPr>
        <w:t xml:space="preserve"> لا يحتمله والله الا نبي مرسل</w:t>
      </w:r>
      <w:r>
        <w:rPr>
          <w:rtl/>
        </w:rPr>
        <w:t>،</w:t>
      </w:r>
      <w:r w:rsidRPr="00F631CB">
        <w:rPr>
          <w:rtl/>
        </w:rPr>
        <w:t xml:space="preserve"> أو ملك مقرب</w:t>
      </w:r>
      <w:r>
        <w:rPr>
          <w:rtl/>
        </w:rPr>
        <w:t>،</w:t>
      </w:r>
      <w:r w:rsidRPr="00F631CB">
        <w:rPr>
          <w:rtl/>
        </w:rPr>
        <w:t xml:space="preserve"> أو مؤمن ممتحن</w:t>
      </w:r>
      <w:r>
        <w:rPr>
          <w:rtl/>
        </w:rPr>
        <w:t>،</w:t>
      </w:r>
      <w:r w:rsidRPr="00F631CB">
        <w:rPr>
          <w:rtl/>
        </w:rPr>
        <w:t xml:space="preserve"> فاذا ورد عليك يا جابر شي‌ء من أمرنا فلان له قلبك فأحمد الله</w:t>
      </w:r>
      <w:r>
        <w:rPr>
          <w:rtl/>
        </w:rPr>
        <w:t>،</w:t>
      </w:r>
      <w:r w:rsidRPr="00F631CB">
        <w:rPr>
          <w:rtl/>
        </w:rPr>
        <w:t xml:space="preserve"> وان أنكرته فرده إلينا أهل البيت</w:t>
      </w:r>
      <w:r>
        <w:rPr>
          <w:rtl/>
        </w:rPr>
        <w:t>،</w:t>
      </w:r>
      <w:r w:rsidRPr="00F631CB">
        <w:rPr>
          <w:rtl/>
        </w:rPr>
        <w:t xml:space="preserve"> ولا تقل كيف جاء هذا</w:t>
      </w:r>
      <w:r>
        <w:rPr>
          <w:rtl/>
        </w:rPr>
        <w:t>،</w:t>
      </w:r>
      <w:r w:rsidRPr="00F631CB">
        <w:rPr>
          <w:rtl/>
        </w:rPr>
        <w:t xml:space="preserve"> وكيف كان وكيف هو</w:t>
      </w:r>
      <w:r>
        <w:rPr>
          <w:rtl/>
        </w:rPr>
        <w:t>،</w:t>
      </w:r>
      <w:r w:rsidRPr="00F631CB">
        <w:rPr>
          <w:rtl/>
        </w:rPr>
        <w:t xml:space="preserve"> فان هذا والله الشرك بالله العظيم.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605CE5">
        <w:rPr>
          <w:rtl/>
        </w:rPr>
        <w:t>قوله</w:t>
      </w:r>
      <w:r>
        <w:rPr>
          <w:rtl/>
        </w:rPr>
        <w:t>:</w:t>
      </w:r>
      <w:r w:rsidRPr="00605CE5">
        <w:rPr>
          <w:rtl/>
        </w:rPr>
        <w:t xml:space="preserve"> سألته بجمع‌</w:t>
      </w:r>
    </w:p>
    <w:p w:rsidR="002B744E" w:rsidRPr="00F631CB" w:rsidRDefault="002B744E" w:rsidP="002B744E">
      <w:pPr>
        <w:pStyle w:val="libNormal"/>
        <w:rPr>
          <w:rtl/>
        </w:rPr>
      </w:pPr>
      <w:r w:rsidRPr="00F631CB">
        <w:rPr>
          <w:rtl/>
        </w:rPr>
        <w:t>كأنه كان السؤال يجمع وهو المزدلفة مرة ثانية بعد المرة الاولى</w:t>
      </w:r>
      <w:r>
        <w:rPr>
          <w:rtl/>
        </w:rPr>
        <w:t>،</w:t>
      </w:r>
      <w:r w:rsidRPr="00F631CB">
        <w:rPr>
          <w:rtl/>
        </w:rPr>
        <w:t xml:space="preserve"> فلذلك قال</w:t>
      </w:r>
      <w:r>
        <w:rPr>
          <w:rtl/>
        </w:rPr>
        <w:t>:</w:t>
      </w:r>
      <w:r w:rsidRPr="00F631CB">
        <w:rPr>
          <w:rtl/>
        </w:rPr>
        <w:t xml:space="preserve"> فسألته الثالثة</w:t>
      </w:r>
      <w:r>
        <w:rPr>
          <w:rtl/>
        </w:rPr>
        <w:t>،</w:t>
      </w:r>
      <w:r w:rsidRPr="00F631CB">
        <w:rPr>
          <w:rtl/>
        </w:rPr>
        <w:t xml:space="preserve"> وفي نسخة « الثانية » مكان « الثالثة » فيكون السؤال أولا بجمع.</w:t>
      </w:r>
    </w:p>
    <w:p w:rsidR="002B744E" w:rsidRPr="00F631CB" w:rsidRDefault="002B744E" w:rsidP="002B744E">
      <w:pPr>
        <w:pStyle w:val="libBold1"/>
        <w:rPr>
          <w:rtl/>
          <w:lang w:bidi="fa-IR"/>
        </w:rPr>
      </w:pPr>
      <w:r w:rsidRPr="00605CE5">
        <w:rPr>
          <w:rtl/>
        </w:rPr>
        <w:t xml:space="preserve">قوله </w:t>
      </w:r>
      <w:r>
        <w:rPr>
          <w:rtl/>
        </w:rPr>
        <w:t>(ع):</w:t>
      </w:r>
      <w:r w:rsidRPr="00605CE5">
        <w:rPr>
          <w:rtl/>
        </w:rPr>
        <w:t xml:space="preserve"> حديثنا صعب مستصعب أمرد ذكوان وعر أجرد‌</w:t>
      </w:r>
    </w:p>
    <w:p w:rsidR="002B744E" w:rsidRPr="00F631CB" w:rsidRDefault="002B744E" w:rsidP="002B744E">
      <w:pPr>
        <w:pStyle w:val="libNormal"/>
        <w:rPr>
          <w:rtl/>
        </w:rPr>
      </w:pPr>
      <w:r w:rsidRPr="00F631CB">
        <w:rPr>
          <w:rtl/>
        </w:rPr>
        <w:t>« مستصعب » بكسر العين المهملة من استصعب عليه الامر أي صعب.</w:t>
      </w:r>
    </w:p>
    <w:p w:rsidR="002B744E" w:rsidRPr="00F631CB" w:rsidRDefault="002B744E" w:rsidP="002B744E">
      <w:pPr>
        <w:pStyle w:val="libNormal"/>
        <w:rPr>
          <w:rtl/>
        </w:rPr>
      </w:pPr>
      <w:r>
        <w:rPr>
          <w:rtl/>
        </w:rPr>
        <w:t>و «</w:t>
      </w:r>
      <w:r w:rsidRPr="00F631CB">
        <w:rPr>
          <w:rtl/>
        </w:rPr>
        <w:t xml:space="preserve"> أمرد » بالراء واهمال الدال على أفعل الصفة من المرودة والمرادة</w:t>
      </w:r>
      <w:r>
        <w:rPr>
          <w:rtl/>
        </w:rPr>
        <w:t>،</w:t>
      </w:r>
      <w:r w:rsidRPr="00F631CB">
        <w:rPr>
          <w:rtl/>
        </w:rPr>
        <w:t xml:space="preserve"> بمعنى الشرود والشدة</w:t>
      </w:r>
      <w:r>
        <w:rPr>
          <w:rtl/>
        </w:rPr>
        <w:t>،</w:t>
      </w:r>
      <w:r w:rsidRPr="00F631CB">
        <w:rPr>
          <w:rtl/>
        </w:rPr>
        <w:t xml:space="preserve"> والمارد من الرجال العاتي الشديد</w:t>
      </w:r>
      <w:r>
        <w:rPr>
          <w:rtl/>
        </w:rPr>
        <w:t>،</w:t>
      </w:r>
      <w:r w:rsidRPr="00F631CB">
        <w:rPr>
          <w:rtl/>
        </w:rPr>
        <w:t xml:space="preserve"> والمتمرد هو الشارد الشديد الشرود</w:t>
      </w:r>
      <w:r>
        <w:rPr>
          <w:rtl/>
        </w:rPr>
        <w:t>،</w:t>
      </w:r>
      <w:r w:rsidRPr="00F631CB">
        <w:rPr>
          <w:rtl/>
        </w:rPr>
        <w:t xml:space="preserve"> والامرد من لا لحية له.</w:t>
      </w:r>
    </w:p>
    <w:p w:rsidR="002B744E" w:rsidRPr="00F631CB" w:rsidRDefault="002B744E" w:rsidP="002B744E">
      <w:pPr>
        <w:pStyle w:val="libNormal"/>
        <w:rPr>
          <w:rtl/>
        </w:rPr>
      </w:pPr>
      <w:r w:rsidRPr="00F631CB">
        <w:rPr>
          <w:rtl/>
        </w:rPr>
        <w:t>وفي أساس البلاغة</w:t>
      </w:r>
      <w:r>
        <w:rPr>
          <w:rtl/>
        </w:rPr>
        <w:t>:</w:t>
      </w:r>
      <w:r w:rsidRPr="00F631CB">
        <w:rPr>
          <w:rtl/>
        </w:rPr>
        <w:t xml:space="preserve"> من المجاز جبل متمرد وجبال متمردات وشجرة مرداء لا ورق لها </w:t>
      </w:r>
      <w:r w:rsidRPr="00DB34C0">
        <w:rPr>
          <w:rStyle w:val="libFootnotenumChar"/>
          <w:rtl/>
        </w:rPr>
        <w:t>(1)</w:t>
      </w:r>
      <w:r>
        <w:rPr>
          <w:rtl/>
        </w:rPr>
        <w:t>.</w:t>
      </w:r>
    </w:p>
    <w:p w:rsidR="002B744E" w:rsidRPr="00F631CB" w:rsidRDefault="002B744E" w:rsidP="002B744E">
      <w:pPr>
        <w:pStyle w:val="libNormal"/>
        <w:rPr>
          <w:rtl/>
        </w:rPr>
      </w:pPr>
      <w:r w:rsidRPr="00F631CB">
        <w:rPr>
          <w:rtl/>
        </w:rPr>
        <w:t>والامرد من الحديث كناية عن التمام المحض والصعب العويص المعتاص المتشرد معناه على الاذهان الضيقة القاصرة</w:t>
      </w:r>
      <w:r>
        <w:rPr>
          <w:rtl/>
        </w:rPr>
        <w:t>،</w:t>
      </w:r>
      <w:r w:rsidRPr="00F631CB">
        <w:rPr>
          <w:rtl/>
        </w:rPr>
        <w:t xml:space="preserve"> والمتباذخ المتمرد مغزاه على الفطن الكليلة الخامدة.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588‌</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342</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يعقوب بن يزيد</w:t>
      </w:r>
      <w:r>
        <w:rPr>
          <w:rtl/>
        </w:rPr>
        <w:t>،</w:t>
      </w:r>
      <w:r w:rsidRPr="00F631CB">
        <w:rPr>
          <w:rtl/>
        </w:rPr>
        <w:t xml:space="preserve"> عن عمرو بن عثمان</w:t>
      </w:r>
      <w:r>
        <w:rPr>
          <w:rtl/>
        </w:rPr>
        <w:t>،</w:t>
      </w:r>
      <w:r w:rsidRPr="00F631CB">
        <w:rPr>
          <w:rtl/>
        </w:rPr>
        <w:t xml:space="preserve"> عن أبي جميلة</w:t>
      </w:r>
      <w:r>
        <w:rPr>
          <w:rtl/>
        </w:rPr>
        <w:t>،</w:t>
      </w:r>
      <w:r w:rsidRPr="00F631CB">
        <w:rPr>
          <w:rtl/>
        </w:rPr>
        <w:t xml:space="preserve"> عن جابر</w:t>
      </w:r>
      <w:r>
        <w:rPr>
          <w:rtl/>
        </w:rPr>
        <w:t>،</w:t>
      </w:r>
      <w:r w:rsidRPr="00F631CB">
        <w:rPr>
          <w:rtl/>
        </w:rPr>
        <w:t xml:space="preserve"> قال</w:t>
      </w:r>
      <w:r>
        <w:rPr>
          <w:rtl/>
        </w:rPr>
        <w:t>:</w:t>
      </w:r>
      <w:r w:rsidRPr="00F631CB">
        <w:rPr>
          <w:rtl/>
        </w:rPr>
        <w:t xml:space="preserve"> رويت خمسين الف حديث ما سمعه أحد مني.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Pr>
          <w:rtl/>
        </w:rPr>
        <w:t>و «</w:t>
      </w:r>
      <w:r w:rsidRPr="00F631CB">
        <w:rPr>
          <w:rtl/>
        </w:rPr>
        <w:t xml:space="preserve"> ذكوان » على فعوال بزيادة الواو والالف من الذكارة</w:t>
      </w:r>
      <w:r>
        <w:rPr>
          <w:rtl/>
        </w:rPr>
        <w:t>،</w:t>
      </w:r>
      <w:r w:rsidRPr="00F631CB">
        <w:rPr>
          <w:rtl/>
        </w:rPr>
        <w:t xml:space="preserve"> باعجام الذال قبل الكاف والراء بعد الالف من الذكورة</w:t>
      </w:r>
      <w:r>
        <w:rPr>
          <w:rtl/>
        </w:rPr>
        <w:t>،</w:t>
      </w:r>
      <w:r w:rsidRPr="00F631CB">
        <w:rPr>
          <w:rtl/>
        </w:rPr>
        <w:t xml:space="preserve"> أو من الذكر بالكسر والذكرة بالضم بمعنى الصيت والشرف والشدة والصعوبة.</w:t>
      </w:r>
    </w:p>
    <w:p w:rsidR="002B744E" w:rsidRPr="00F631CB" w:rsidRDefault="002B744E" w:rsidP="002B744E">
      <w:pPr>
        <w:pStyle w:val="libNormal"/>
        <w:rPr>
          <w:rtl/>
        </w:rPr>
      </w:pPr>
      <w:r w:rsidRPr="00F631CB">
        <w:rPr>
          <w:rtl/>
        </w:rPr>
        <w:t>قال ابن الاثير في النهاية</w:t>
      </w:r>
      <w:r>
        <w:rPr>
          <w:rtl/>
        </w:rPr>
        <w:t>:</w:t>
      </w:r>
      <w:r w:rsidRPr="00F631CB">
        <w:rPr>
          <w:rtl/>
        </w:rPr>
        <w:t xml:space="preserve"> الذكارة بالكسر من الطيب ما يصلح للرجل كالمسك والعنبر والعود</w:t>
      </w:r>
      <w:r>
        <w:rPr>
          <w:rtl/>
        </w:rPr>
        <w:t>،</w:t>
      </w:r>
      <w:r w:rsidRPr="00F631CB">
        <w:rPr>
          <w:rtl/>
        </w:rPr>
        <w:t xml:space="preserve"> وهي جمع ذكر والذكورة مثله</w:t>
      </w:r>
      <w:r>
        <w:rPr>
          <w:rtl/>
        </w:rPr>
        <w:t>،</w:t>
      </w:r>
      <w:r w:rsidRPr="00F631CB">
        <w:rPr>
          <w:rtl/>
        </w:rPr>
        <w:t xml:space="preserve"> ومنه الحديث « وكانوا يكرهون المؤنث من الطيب ولا يرون بذكورته بأسا » هو ما لا لون له ينفض كالعود والكافور والعنبر</w:t>
      </w:r>
      <w:r>
        <w:rPr>
          <w:rtl/>
        </w:rPr>
        <w:t>،</w:t>
      </w:r>
      <w:r w:rsidRPr="00F631CB">
        <w:rPr>
          <w:rtl/>
        </w:rPr>
        <w:t xml:space="preserve"> والمؤنث طيب النساء كالخلوق والزعفران </w:t>
      </w:r>
      <w:r w:rsidRPr="00DB34C0">
        <w:rPr>
          <w:rStyle w:val="libFootnotenumChar"/>
          <w:rtl/>
        </w:rPr>
        <w:t>(1)</w:t>
      </w:r>
      <w:r>
        <w:rPr>
          <w:rtl/>
        </w:rPr>
        <w:t>.</w:t>
      </w:r>
    </w:p>
    <w:p w:rsidR="002B744E" w:rsidRPr="00F631CB" w:rsidRDefault="002B744E" w:rsidP="002B744E">
      <w:pPr>
        <w:pStyle w:val="libNormal"/>
        <w:rPr>
          <w:rtl/>
        </w:rPr>
      </w:pPr>
      <w:r w:rsidRPr="00F631CB">
        <w:rPr>
          <w:rtl/>
        </w:rPr>
        <w:t>وفي أساس البلاغة</w:t>
      </w:r>
      <w:r>
        <w:rPr>
          <w:rtl/>
        </w:rPr>
        <w:t>:</w:t>
      </w:r>
      <w:r w:rsidRPr="00F631CB">
        <w:rPr>
          <w:rtl/>
        </w:rPr>
        <w:t xml:space="preserve"> له ذكر في الناس</w:t>
      </w:r>
      <w:r>
        <w:rPr>
          <w:rtl/>
        </w:rPr>
        <w:t>،</w:t>
      </w:r>
      <w:r w:rsidRPr="00F631CB">
        <w:rPr>
          <w:rtl/>
        </w:rPr>
        <w:t xml:space="preserve"> أي صيت وشرف</w:t>
      </w:r>
      <w:r>
        <w:rPr>
          <w:rtl/>
        </w:rPr>
        <w:t>،</w:t>
      </w:r>
      <w:r w:rsidRPr="00F631CB">
        <w:rPr>
          <w:rtl/>
        </w:rPr>
        <w:t xml:space="preserve"> وذكور الطيب ما لا ردع له </w:t>
      </w:r>
      <w:r w:rsidRPr="00DB34C0">
        <w:rPr>
          <w:rStyle w:val="libFootnotenumChar"/>
          <w:rtl/>
        </w:rPr>
        <w:t>(2)</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الذكر بالكسر الصيت كالذكرة بالضم الشرف</w:t>
      </w:r>
      <w:r>
        <w:rPr>
          <w:rtl/>
        </w:rPr>
        <w:t>،</w:t>
      </w:r>
      <w:r w:rsidRPr="00F631CB">
        <w:rPr>
          <w:rtl/>
        </w:rPr>
        <w:t xml:space="preserve"> والمذكر من السيف ذو الماء</w:t>
      </w:r>
      <w:r>
        <w:rPr>
          <w:rtl/>
        </w:rPr>
        <w:t>،</w:t>
      </w:r>
      <w:r w:rsidRPr="00F631CB">
        <w:rPr>
          <w:rtl/>
        </w:rPr>
        <w:t xml:space="preserve"> ومن الايام الشديد الصعب </w:t>
      </w:r>
      <w:r w:rsidRPr="00DB34C0">
        <w:rPr>
          <w:rStyle w:val="libFootnotenumChar"/>
          <w:rtl/>
        </w:rPr>
        <w:t>(3)</w:t>
      </w:r>
      <w:r>
        <w:rPr>
          <w:rtl/>
        </w:rPr>
        <w:t>.</w:t>
      </w:r>
    </w:p>
    <w:p w:rsidR="002B744E" w:rsidRPr="00F631CB" w:rsidRDefault="002B744E" w:rsidP="002B744E">
      <w:pPr>
        <w:pStyle w:val="libNormal"/>
        <w:rPr>
          <w:rtl/>
        </w:rPr>
      </w:pPr>
      <w:r w:rsidRPr="00F631CB">
        <w:rPr>
          <w:rtl/>
        </w:rPr>
        <w:t xml:space="preserve">وفي طائفة من نسخ الكتاب « ذكوان » </w:t>
      </w:r>
      <w:r w:rsidRPr="00DB34C0">
        <w:rPr>
          <w:rStyle w:val="libFootnotenumChar"/>
          <w:rtl/>
        </w:rPr>
        <w:t>(4)</w:t>
      </w:r>
      <w:r w:rsidRPr="00F631CB">
        <w:rPr>
          <w:rtl/>
        </w:rPr>
        <w:t xml:space="preserve"> على فعلان بزيادة الالف والنون من الذكا بالقصر أو الذكاء بالمد</w:t>
      </w:r>
      <w:r>
        <w:rPr>
          <w:rtl/>
        </w:rPr>
        <w:t>،</w:t>
      </w:r>
      <w:r w:rsidRPr="00F631CB">
        <w:rPr>
          <w:rtl/>
        </w:rPr>
        <w:t xml:space="preserve"> وهو سطوع رائحة المسك وتمام تضوعها وارتفاع لهيب النار واشتعال ضوئها.</w:t>
      </w:r>
    </w:p>
    <w:p w:rsidR="002B744E" w:rsidRPr="00F631CB" w:rsidRDefault="002B744E" w:rsidP="002B744E">
      <w:pPr>
        <w:pStyle w:val="libNormal"/>
        <w:rPr>
          <w:rtl/>
        </w:rPr>
      </w:pPr>
      <w:r w:rsidRPr="00F631CB">
        <w:rPr>
          <w:rtl/>
        </w:rPr>
        <w:t>قال في القاموس</w:t>
      </w:r>
      <w:r>
        <w:rPr>
          <w:rtl/>
        </w:rPr>
        <w:t>:</w:t>
      </w:r>
      <w:r w:rsidRPr="00F631CB">
        <w:rPr>
          <w:rtl/>
        </w:rPr>
        <w:t xml:space="preserve"> ذكت النار ذكوا وذكاء بالمد</w:t>
      </w:r>
      <w:r>
        <w:rPr>
          <w:rtl/>
        </w:rPr>
        <w:t>،</w:t>
      </w:r>
      <w:r w:rsidRPr="00F631CB">
        <w:rPr>
          <w:rtl/>
        </w:rPr>
        <w:t xml:space="preserve"> عن الزمخشري</w:t>
      </w:r>
      <w:r>
        <w:rPr>
          <w:rtl/>
        </w:rPr>
        <w:t>،</w:t>
      </w:r>
      <w:r w:rsidRPr="00F631CB">
        <w:rPr>
          <w:rtl/>
        </w:rPr>
        <w:t xml:space="preserve"> واستذكت‌</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2 / 164‌</w:t>
      </w:r>
    </w:p>
    <w:p w:rsidR="002B744E" w:rsidRPr="00F631CB" w:rsidRDefault="002B744E" w:rsidP="002B744E">
      <w:pPr>
        <w:pStyle w:val="libFootnote0"/>
        <w:rPr>
          <w:rtl/>
          <w:lang w:bidi="fa-IR"/>
        </w:rPr>
      </w:pPr>
      <w:r w:rsidRPr="00F631CB">
        <w:rPr>
          <w:rtl/>
        </w:rPr>
        <w:t>(2) أساس البلاغة</w:t>
      </w:r>
      <w:r>
        <w:rPr>
          <w:rtl/>
        </w:rPr>
        <w:t>:</w:t>
      </w:r>
      <w:r w:rsidRPr="00F631CB">
        <w:rPr>
          <w:rtl/>
        </w:rPr>
        <w:t xml:space="preserve"> 205‌</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2 / 35‌</w:t>
      </w:r>
    </w:p>
    <w:p w:rsidR="002B744E" w:rsidRPr="00F631CB" w:rsidRDefault="002B744E" w:rsidP="002B744E">
      <w:pPr>
        <w:pStyle w:val="libFootnote0"/>
        <w:rPr>
          <w:rtl/>
          <w:lang w:bidi="fa-IR"/>
        </w:rPr>
      </w:pPr>
      <w:r w:rsidRPr="00F631CB">
        <w:rPr>
          <w:rtl/>
        </w:rPr>
        <w:t>(4) كما في المطبوع من رجال الكشى.</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343</w:t>
      </w:r>
      <w:r>
        <w:rPr>
          <w:rtl/>
        </w:rPr>
        <w:t xml:space="preserve"> - </w:t>
      </w:r>
      <w:r w:rsidRPr="00F631CB">
        <w:rPr>
          <w:rtl/>
        </w:rPr>
        <w:t>جبريل بن أحمد</w:t>
      </w:r>
      <w:r>
        <w:rPr>
          <w:rtl/>
        </w:rPr>
        <w:t>،</w:t>
      </w:r>
      <w:r w:rsidRPr="00F631CB">
        <w:rPr>
          <w:rtl/>
        </w:rPr>
        <w:t xml:space="preserve"> حدثني محمد بن عيسى</w:t>
      </w:r>
      <w:r>
        <w:rPr>
          <w:rtl/>
        </w:rPr>
        <w:t>،</w:t>
      </w:r>
      <w:r w:rsidRPr="00F631CB">
        <w:rPr>
          <w:rtl/>
        </w:rPr>
        <w:t xml:space="preserve"> عن اسماعيل بن مهران عن أبي جميلة المفضل بن صالح</w:t>
      </w:r>
      <w:r>
        <w:rPr>
          <w:rtl/>
        </w:rPr>
        <w:t>،</w:t>
      </w:r>
      <w:r w:rsidRPr="00F631CB">
        <w:rPr>
          <w:rtl/>
        </w:rPr>
        <w:t xml:space="preserve"> عن جابر بن يزيد الجعفي</w:t>
      </w:r>
      <w:r>
        <w:rPr>
          <w:rtl/>
        </w:rPr>
        <w:t>،</w:t>
      </w:r>
      <w:r w:rsidRPr="00F631CB">
        <w:rPr>
          <w:rtl/>
        </w:rPr>
        <w:t xml:space="preserve"> قال</w:t>
      </w:r>
      <w:r>
        <w:rPr>
          <w:rtl/>
        </w:rPr>
        <w:t>:</w:t>
      </w:r>
      <w:r w:rsidRPr="00F631CB">
        <w:rPr>
          <w:rtl/>
        </w:rPr>
        <w:t xml:space="preserve"> حدثني أبو‌</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اشتدت لهبها</w:t>
      </w:r>
      <w:r>
        <w:rPr>
          <w:rtl/>
        </w:rPr>
        <w:t>،</w:t>
      </w:r>
      <w:r w:rsidRPr="00F631CB">
        <w:rPr>
          <w:rtl/>
        </w:rPr>
        <w:t xml:space="preserve"> وبالضم غير مصروفة الشمس</w:t>
      </w:r>
      <w:r>
        <w:rPr>
          <w:rtl/>
        </w:rPr>
        <w:t>،</w:t>
      </w:r>
      <w:r w:rsidRPr="00F631CB">
        <w:rPr>
          <w:rtl/>
        </w:rPr>
        <w:t xml:space="preserve"> وابن ذكاء بالمد الصبح ومسك ذاك وذكية ساطع ريحه </w:t>
      </w:r>
      <w:r w:rsidRPr="00DB34C0">
        <w:rPr>
          <w:rStyle w:val="libFootnotenumChar"/>
          <w:rtl/>
        </w:rPr>
        <w:t>(1)</w:t>
      </w:r>
      <w:r>
        <w:rPr>
          <w:rtl/>
        </w:rPr>
        <w:t>.</w:t>
      </w:r>
    </w:p>
    <w:p w:rsidR="002B744E" w:rsidRPr="00F631CB" w:rsidRDefault="002B744E" w:rsidP="002B744E">
      <w:pPr>
        <w:pStyle w:val="libNormal"/>
        <w:rPr>
          <w:rtl/>
        </w:rPr>
      </w:pPr>
      <w:r w:rsidRPr="00F631CB">
        <w:rPr>
          <w:rtl/>
        </w:rPr>
        <w:t>وفي المغرب</w:t>
      </w:r>
      <w:r>
        <w:rPr>
          <w:rtl/>
        </w:rPr>
        <w:t>:</w:t>
      </w:r>
      <w:r w:rsidRPr="00F631CB">
        <w:rPr>
          <w:rtl/>
        </w:rPr>
        <w:t xml:space="preserve"> وأصل التركيب يدل على التمام</w:t>
      </w:r>
      <w:r>
        <w:rPr>
          <w:rtl/>
        </w:rPr>
        <w:t>،</w:t>
      </w:r>
      <w:r w:rsidRPr="00F631CB">
        <w:rPr>
          <w:rtl/>
        </w:rPr>
        <w:t xml:space="preserve"> ومنه ذكاء السن بالمد لنهاية الشباب</w:t>
      </w:r>
      <w:r>
        <w:rPr>
          <w:rtl/>
        </w:rPr>
        <w:t>،</w:t>
      </w:r>
      <w:r w:rsidRPr="00F631CB">
        <w:rPr>
          <w:rtl/>
        </w:rPr>
        <w:t xml:space="preserve"> وذكا النار بالقصر لتمام اشتعالها </w:t>
      </w:r>
      <w:r w:rsidRPr="00DB34C0">
        <w:rPr>
          <w:rStyle w:val="libFootnotenumChar"/>
          <w:rtl/>
        </w:rPr>
        <w:t>(2)</w:t>
      </w:r>
      <w:r>
        <w:rPr>
          <w:rtl/>
        </w:rPr>
        <w:t>.</w:t>
      </w:r>
    </w:p>
    <w:p w:rsidR="002B744E" w:rsidRPr="00F631CB" w:rsidRDefault="002B744E" w:rsidP="002B744E">
      <w:pPr>
        <w:pStyle w:val="libNormal"/>
        <w:rPr>
          <w:rtl/>
        </w:rPr>
      </w:pPr>
      <w:r w:rsidRPr="00F631CB">
        <w:rPr>
          <w:rtl/>
        </w:rPr>
        <w:t>وفي النهاية الاثيرية</w:t>
      </w:r>
      <w:r>
        <w:rPr>
          <w:rtl/>
        </w:rPr>
        <w:t>:</w:t>
      </w:r>
      <w:r w:rsidRPr="00F631CB">
        <w:rPr>
          <w:rtl/>
        </w:rPr>
        <w:t xml:space="preserve"> الذكاء شدة وهج النار يقال</w:t>
      </w:r>
      <w:r>
        <w:rPr>
          <w:rtl/>
        </w:rPr>
        <w:t>:</w:t>
      </w:r>
      <w:r w:rsidRPr="00F631CB">
        <w:rPr>
          <w:rtl/>
        </w:rPr>
        <w:t xml:space="preserve"> ذكيت النار اذا اتممت اشتعالها ورفعتها</w:t>
      </w:r>
      <w:r>
        <w:rPr>
          <w:rtl/>
        </w:rPr>
        <w:t>،</w:t>
      </w:r>
      <w:r w:rsidRPr="00F631CB">
        <w:rPr>
          <w:rtl/>
        </w:rPr>
        <w:t xml:space="preserve"> وذكت النار تذكو ذكا</w:t>
      </w:r>
      <w:r>
        <w:rPr>
          <w:rtl/>
        </w:rPr>
        <w:t xml:space="preserve"> - </w:t>
      </w:r>
      <w:r w:rsidRPr="00F631CB">
        <w:rPr>
          <w:rtl/>
        </w:rPr>
        <w:t>مقصور</w:t>
      </w:r>
      <w:r>
        <w:rPr>
          <w:rtl/>
        </w:rPr>
        <w:t xml:space="preserve"> - </w:t>
      </w:r>
      <w:r w:rsidRPr="00F631CB">
        <w:rPr>
          <w:rtl/>
        </w:rPr>
        <w:t>أي اشتعلت وقيل</w:t>
      </w:r>
      <w:r>
        <w:rPr>
          <w:rtl/>
        </w:rPr>
        <w:t>:</w:t>
      </w:r>
      <w:r w:rsidRPr="00F631CB">
        <w:rPr>
          <w:rtl/>
        </w:rPr>
        <w:t xml:space="preserve"> هما لغتان </w:t>
      </w:r>
      <w:r w:rsidRPr="00DB34C0">
        <w:rPr>
          <w:rStyle w:val="libFootnotenumChar"/>
          <w:rtl/>
        </w:rPr>
        <w:t>(3)</w:t>
      </w:r>
      <w:r>
        <w:rPr>
          <w:rtl/>
        </w:rPr>
        <w:t>.</w:t>
      </w:r>
    </w:p>
    <w:p w:rsidR="002B744E" w:rsidRPr="00F631CB" w:rsidRDefault="002B744E" w:rsidP="002B744E">
      <w:pPr>
        <w:pStyle w:val="libNormal"/>
        <w:rPr>
          <w:rtl/>
        </w:rPr>
      </w:pPr>
      <w:r>
        <w:rPr>
          <w:rtl/>
        </w:rPr>
        <w:t>و «</w:t>
      </w:r>
      <w:r w:rsidRPr="00F631CB">
        <w:rPr>
          <w:rtl/>
        </w:rPr>
        <w:t xml:space="preserve"> وعر » بفتح الواو وتسكين العين المهملة والراء</w:t>
      </w:r>
      <w:r>
        <w:rPr>
          <w:rtl/>
        </w:rPr>
        <w:t>،</w:t>
      </w:r>
      <w:r w:rsidRPr="00F631CB">
        <w:rPr>
          <w:rtl/>
        </w:rPr>
        <w:t xml:space="preserve"> أي صعب عسر النيل.</w:t>
      </w:r>
    </w:p>
    <w:p w:rsidR="002B744E" w:rsidRPr="00F631CB" w:rsidRDefault="002B744E" w:rsidP="002B744E">
      <w:pPr>
        <w:pStyle w:val="libNormal"/>
        <w:rPr>
          <w:rtl/>
        </w:rPr>
      </w:pPr>
      <w:r w:rsidRPr="00F631CB">
        <w:rPr>
          <w:rtl/>
        </w:rPr>
        <w:t>في الصحاح</w:t>
      </w:r>
      <w:r>
        <w:rPr>
          <w:rtl/>
        </w:rPr>
        <w:t>:</w:t>
      </w:r>
      <w:r w:rsidRPr="00F631CB">
        <w:rPr>
          <w:rtl/>
        </w:rPr>
        <w:t xml:space="preserve"> جبل وعر</w:t>
      </w:r>
      <w:r>
        <w:rPr>
          <w:rtl/>
        </w:rPr>
        <w:t xml:space="preserve"> - </w:t>
      </w:r>
      <w:r w:rsidRPr="00F631CB">
        <w:rPr>
          <w:rtl/>
        </w:rPr>
        <w:t>بالتسكين</w:t>
      </w:r>
      <w:r>
        <w:rPr>
          <w:rtl/>
        </w:rPr>
        <w:t xml:space="preserve"> - </w:t>
      </w:r>
      <w:r w:rsidRPr="00F631CB">
        <w:rPr>
          <w:rtl/>
        </w:rPr>
        <w:t>ومطلب وعر قال الاصمعي</w:t>
      </w:r>
      <w:r>
        <w:rPr>
          <w:rtl/>
        </w:rPr>
        <w:t>:</w:t>
      </w:r>
      <w:r w:rsidRPr="00F631CB">
        <w:rPr>
          <w:rtl/>
        </w:rPr>
        <w:t xml:space="preserve"> ولا تقل وعر </w:t>
      </w:r>
      <w:r w:rsidRPr="00DB34C0">
        <w:rPr>
          <w:rStyle w:val="libFootnotenumChar"/>
          <w:rtl/>
        </w:rPr>
        <w:t>(4)</w:t>
      </w:r>
      <w:r>
        <w:rPr>
          <w:rtl/>
        </w:rPr>
        <w:t>.</w:t>
      </w:r>
    </w:p>
    <w:p w:rsidR="002B744E" w:rsidRPr="00F631CB" w:rsidRDefault="002B744E" w:rsidP="002B744E">
      <w:pPr>
        <w:pStyle w:val="libNormal"/>
        <w:rPr>
          <w:rtl/>
        </w:rPr>
      </w:pPr>
      <w:r>
        <w:rPr>
          <w:rtl/>
        </w:rPr>
        <w:t>و «</w:t>
      </w:r>
      <w:r w:rsidRPr="00F631CB">
        <w:rPr>
          <w:rtl/>
        </w:rPr>
        <w:t xml:space="preserve"> أجرد » بالجيم قبل الراء والدال المهملة بعدها على أفعل</w:t>
      </w:r>
      <w:r>
        <w:rPr>
          <w:rtl/>
        </w:rPr>
        <w:t>،</w:t>
      </w:r>
      <w:r w:rsidRPr="00F631CB">
        <w:rPr>
          <w:rtl/>
        </w:rPr>
        <w:t xml:space="preserve"> الصفة من الجرد بالتحريك.</w:t>
      </w:r>
    </w:p>
    <w:p w:rsidR="002B744E" w:rsidRPr="00F631CB" w:rsidRDefault="002B744E" w:rsidP="002B744E">
      <w:pPr>
        <w:pStyle w:val="libNormal"/>
        <w:rPr>
          <w:rtl/>
        </w:rPr>
      </w:pPr>
      <w:r w:rsidRPr="00F631CB">
        <w:rPr>
          <w:rtl/>
        </w:rPr>
        <w:t>في أساس البلاغة</w:t>
      </w:r>
      <w:r>
        <w:rPr>
          <w:rtl/>
        </w:rPr>
        <w:t>:</w:t>
      </w:r>
      <w:r w:rsidRPr="00F631CB">
        <w:rPr>
          <w:rtl/>
        </w:rPr>
        <w:t xml:space="preserve"> أرض جرداء متجردة عن النبات</w:t>
      </w:r>
      <w:r>
        <w:rPr>
          <w:rtl/>
        </w:rPr>
        <w:t>،</w:t>
      </w:r>
      <w:r w:rsidRPr="00F631CB">
        <w:rPr>
          <w:rtl/>
        </w:rPr>
        <w:t xml:space="preserve"> وقد جردت جردا</w:t>
      </w:r>
      <w:r>
        <w:rPr>
          <w:rtl/>
        </w:rPr>
        <w:t>،</w:t>
      </w:r>
      <w:r w:rsidRPr="00F631CB">
        <w:rPr>
          <w:rtl/>
        </w:rPr>
        <w:t xml:space="preserve"> ونزلنا في جرد في فضاء بلا نبات</w:t>
      </w:r>
      <w:r>
        <w:rPr>
          <w:rtl/>
        </w:rPr>
        <w:t>،</w:t>
      </w:r>
      <w:r w:rsidRPr="00F631CB">
        <w:rPr>
          <w:rtl/>
        </w:rPr>
        <w:t xml:space="preserve"> وهي تسمية بالمصدر</w:t>
      </w:r>
      <w:r>
        <w:rPr>
          <w:rtl/>
        </w:rPr>
        <w:t>،</w:t>
      </w:r>
      <w:r w:rsidRPr="00F631CB">
        <w:rPr>
          <w:rtl/>
        </w:rPr>
        <w:t xml:space="preserve"> وسنة جرداء كاملة متجردة عن النقصان </w:t>
      </w:r>
      <w:r w:rsidRPr="00DB34C0">
        <w:rPr>
          <w:rStyle w:val="libFootnotenumChar"/>
          <w:rtl/>
        </w:rPr>
        <w:t>(5)</w:t>
      </w:r>
      <w:r>
        <w:rPr>
          <w:rtl/>
        </w:rPr>
        <w:t>.</w:t>
      </w:r>
    </w:p>
    <w:p w:rsidR="002B744E" w:rsidRPr="00F631CB" w:rsidRDefault="002B744E" w:rsidP="002B744E">
      <w:pPr>
        <w:pStyle w:val="libNormal"/>
        <w:rPr>
          <w:rtl/>
        </w:rPr>
      </w:pPr>
      <w:r w:rsidRPr="00F631CB">
        <w:rPr>
          <w:rtl/>
        </w:rPr>
        <w:t>وفي الصحاح</w:t>
      </w:r>
      <w:r>
        <w:rPr>
          <w:rtl/>
        </w:rPr>
        <w:t>:</w:t>
      </w:r>
      <w:r w:rsidRPr="00F631CB">
        <w:rPr>
          <w:rtl/>
        </w:rPr>
        <w:t xml:space="preserve"> ورجل أجرد بين الجرد لا شعر عليه</w:t>
      </w:r>
      <w:r>
        <w:rPr>
          <w:rtl/>
        </w:rPr>
        <w:t>،</w:t>
      </w:r>
      <w:r w:rsidRPr="00F631CB">
        <w:rPr>
          <w:rtl/>
        </w:rPr>
        <w:t xml:space="preserve"> وفرس أجرد</w:t>
      </w:r>
      <w:r>
        <w:rPr>
          <w:rtl/>
        </w:rPr>
        <w:t>،</w:t>
      </w:r>
      <w:r w:rsidRPr="00F631CB">
        <w:rPr>
          <w:rtl/>
        </w:rPr>
        <w:t xml:space="preserve"> وذلك اذا رقت شعرته وقصرت وهو مدح</w:t>
      </w:r>
      <w:r>
        <w:rPr>
          <w:rtl/>
        </w:rPr>
        <w:t>،</w:t>
      </w:r>
      <w:r w:rsidRPr="00F631CB">
        <w:rPr>
          <w:rtl/>
        </w:rPr>
        <w:t xml:space="preserve"> وكل شي‌ء قشرته عن شي‌ء فقد جردته عنه</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330‌</w:t>
      </w:r>
    </w:p>
    <w:p w:rsidR="002B744E" w:rsidRPr="00F631CB" w:rsidRDefault="002B744E" w:rsidP="002B744E">
      <w:pPr>
        <w:pStyle w:val="libFootnote0"/>
        <w:rPr>
          <w:rtl/>
          <w:lang w:bidi="fa-IR"/>
        </w:rPr>
      </w:pPr>
      <w:r w:rsidRPr="00F631CB">
        <w:rPr>
          <w:rtl/>
        </w:rPr>
        <w:t>(2) المغرب</w:t>
      </w:r>
      <w:r>
        <w:rPr>
          <w:rtl/>
        </w:rPr>
        <w:t>:</w:t>
      </w:r>
      <w:r w:rsidRPr="00F631CB">
        <w:rPr>
          <w:rtl/>
        </w:rPr>
        <w:t xml:space="preserve"> 1 / 192‌</w:t>
      </w:r>
    </w:p>
    <w:p w:rsidR="002B744E" w:rsidRPr="00F631CB" w:rsidRDefault="002B744E" w:rsidP="002B744E">
      <w:pPr>
        <w:pStyle w:val="libFootnote0"/>
        <w:rPr>
          <w:rtl/>
          <w:lang w:bidi="fa-IR"/>
        </w:rPr>
      </w:pPr>
      <w:r w:rsidRPr="00F631CB">
        <w:rPr>
          <w:rtl/>
        </w:rPr>
        <w:t>(3) النهاية</w:t>
      </w:r>
      <w:r>
        <w:rPr>
          <w:rtl/>
        </w:rPr>
        <w:t>:</w:t>
      </w:r>
      <w:r w:rsidRPr="00F631CB">
        <w:rPr>
          <w:rtl/>
        </w:rPr>
        <w:t xml:space="preserve"> 2 / 165‌</w:t>
      </w:r>
    </w:p>
    <w:p w:rsidR="002B744E" w:rsidRPr="00F631CB" w:rsidRDefault="002B744E" w:rsidP="002B744E">
      <w:pPr>
        <w:pStyle w:val="libFootnote0"/>
        <w:rPr>
          <w:rtl/>
          <w:lang w:bidi="fa-IR"/>
        </w:rPr>
      </w:pPr>
      <w:r w:rsidRPr="00F631CB">
        <w:rPr>
          <w:rtl/>
        </w:rPr>
        <w:t>(4) الصحاح</w:t>
      </w:r>
      <w:r>
        <w:rPr>
          <w:rtl/>
        </w:rPr>
        <w:t>:</w:t>
      </w:r>
      <w:r w:rsidRPr="00F631CB">
        <w:rPr>
          <w:rtl/>
        </w:rPr>
        <w:t xml:space="preserve"> 2 / 846‌</w:t>
      </w:r>
    </w:p>
    <w:p w:rsidR="002B744E" w:rsidRPr="00F631CB" w:rsidRDefault="002B744E" w:rsidP="002B744E">
      <w:pPr>
        <w:pStyle w:val="libFootnote0"/>
        <w:rPr>
          <w:rtl/>
          <w:lang w:bidi="fa-IR"/>
        </w:rPr>
      </w:pPr>
      <w:r w:rsidRPr="00F631CB">
        <w:rPr>
          <w:rtl/>
        </w:rPr>
        <w:t>(5) أساس البلاغة</w:t>
      </w:r>
      <w:r>
        <w:rPr>
          <w:rtl/>
        </w:rPr>
        <w:t>:</w:t>
      </w:r>
      <w:r w:rsidRPr="00F631CB">
        <w:rPr>
          <w:rtl/>
        </w:rPr>
        <w:t xml:space="preserve"> 88‌</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 xml:space="preserve">جعفر </w:t>
      </w:r>
      <w:r w:rsidRPr="00DB34C0">
        <w:rPr>
          <w:rStyle w:val="libAlaemChar"/>
          <w:rtl/>
        </w:rPr>
        <w:t>عليه‌السلام</w:t>
      </w:r>
      <w:r w:rsidRPr="00F631CB">
        <w:rPr>
          <w:rtl/>
        </w:rPr>
        <w:t xml:space="preserve"> بسبعين ألف حديث لم أحدث بها أحدا قط</w:t>
      </w:r>
      <w:r>
        <w:rPr>
          <w:rtl/>
        </w:rPr>
        <w:t>،</w:t>
      </w:r>
      <w:r w:rsidRPr="00F631CB">
        <w:rPr>
          <w:rtl/>
        </w:rPr>
        <w:t xml:space="preserve"> ولا احدث بها أحدا أبدا</w:t>
      </w:r>
      <w:r>
        <w:rPr>
          <w:rtl/>
        </w:rPr>
        <w:t>،</w:t>
      </w:r>
      <w:r w:rsidRPr="00F631CB">
        <w:rPr>
          <w:rtl/>
        </w:rPr>
        <w:t xml:space="preserve"> قال جابر</w:t>
      </w:r>
      <w:r>
        <w:rPr>
          <w:rtl/>
        </w:rPr>
        <w:t>:</w:t>
      </w:r>
      <w:r w:rsidRPr="00F631CB">
        <w:rPr>
          <w:rtl/>
        </w:rPr>
        <w:t xml:space="preserve"> فقلت لأبي جعفر </w:t>
      </w:r>
      <w:r w:rsidRPr="00DB34C0">
        <w:rPr>
          <w:rStyle w:val="libAlaemChar"/>
          <w:rtl/>
        </w:rPr>
        <w:t>عليه‌السلام</w:t>
      </w:r>
      <w:r w:rsidRPr="00F631CB">
        <w:rPr>
          <w:rtl/>
        </w:rPr>
        <w:t xml:space="preserve"> جعلت فداك انك قد حملتني وقرا عظيما بما حدثتني به من سركم الذي لا أ</w:t>
      </w:r>
      <w:r>
        <w:rPr>
          <w:rtl/>
        </w:rPr>
        <w:t>حدث به أحدا، فربما جاش في صدري</w:t>
      </w:r>
      <w:r w:rsidRPr="00F631CB">
        <w:rPr>
          <w:rtl/>
        </w:rPr>
        <w:t xml:space="preserve"> حتى يأخذني منه شبه الجنون</w:t>
      </w:r>
      <w:r>
        <w:rPr>
          <w:rtl/>
        </w:rPr>
        <w:t>،</w:t>
      </w:r>
      <w:r w:rsidRPr="00F631CB">
        <w:rPr>
          <w:rtl/>
        </w:rPr>
        <w:t xml:space="preserve"> قال</w:t>
      </w:r>
      <w:r>
        <w:rPr>
          <w:rtl/>
        </w:rPr>
        <w:t>:</w:t>
      </w:r>
      <w:r w:rsidRPr="00F631CB">
        <w:rPr>
          <w:rtl/>
        </w:rPr>
        <w:t xml:space="preserve"> يا جابر فاذا كان ذلك فاخرج </w:t>
      </w:r>
      <w:r>
        <w:rPr>
          <w:rtl/>
        </w:rPr>
        <w:t>الى الجبان فاحفر حفيرة ودل رأسك</w:t>
      </w:r>
      <w:r w:rsidRPr="00F631CB">
        <w:rPr>
          <w:rtl/>
        </w:rPr>
        <w:t xml:space="preserve"> فيها</w:t>
      </w:r>
      <w:r>
        <w:rPr>
          <w:rtl/>
        </w:rPr>
        <w:t>،</w:t>
      </w:r>
      <w:r w:rsidRPr="00F631CB">
        <w:rPr>
          <w:rtl/>
        </w:rPr>
        <w:t xml:space="preserve"> ثم قل</w:t>
      </w:r>
      <w:r>
        <w:rPr>
          <w:rtl/>
        </w:rPr>
        <w:t>:</w:t>
      </w:r>
      <w:r w:rsidRPr="00F631CB">
        <w:rPr>
          <w:rtl/>
        </w:rPr>
        <w:t xml:space="preserve"> حدثني محمد بن علي بكذا وكذا.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والمقشور مجرود وما قشر عنه جرادة </w:t>
      </w:r>
      <w:r w:rsidRPr="00DB34C0">
        <w:rPr>
          <w:rStyle w:val="libFootnotenumChar"/>
          <w:rtl/>
        </w:rPr>
        <w:t>(1)</w:t>
      </w:r>
      <w:r>
        <w:rPr>
          <w:rtl/>
        </w:rPr>
        <w:t>.</w:t>
      </w:r>
    </w:p>
    <w:p w:rsidR="002B744E" w:rsidRPr="00F631CB" w:rsidRDefault="002B744E" w:rsidP="002B744E">
      <w:pPr>
        <w:pStyle w:val="libNormal"/>
        <w:rPr>
          <w:rtl/>
        </w:rPr>
      </w:pPr>
      <w:r w:rsidRPr="00F631CB">
        <w:rPr>
          <w:rtl/>
        </w:rPr>
        <w:t>ومنه في الحديث « الجنة جرد مرد » أي أجارد عن النقصان أمارد عما يشوبهم من الشوائب.</w:t>
      </w:r>
    </w:p>
    <w:p w:rsidR="002B744E" w:rsidRPr="00605CE5" w:rsidRDefault="002B744E" w:rsidP="002B744E">
      <w:pPr>
        <w:pStyle w:val="libBold1"/>
        <w:rPr>
          <w:rtl/>
        </w:rPr>
      </w:pPr>
      <w:r w:rsidRPr="00605CE5">
        <w:rPr>
          <w:rtl/>
        </w:rPr>
        <w:t xml:space="preserve">قوله </w:t>
      </w:r>
      <w:r w:rsidRPr="00DB34C0">
        <w:rPr>
          <w:rStyle w:val="libAlaemChar"/>
          <w:rtl/>
        </w:rPr>
        <w:t>رحمه‌الله</w:t>
      </w:r>
      <w:r>
        <w:rPr>
          <w:rtl/>
        </w:rPr>
        <w:t>:</w:t>
      </w:r>
      <w:r w:rsidRPr="00605CE5">
        <w:rPr>
          <w:rtl/>
        </w:rPr>
        <w:t xml:space="preserve"> فربما جاش في صدرى‌</w:t>
      </w:r>
    </w:p>
    <w:p w:rsidR="002B744E" w:rsidRPr="00F631CB" w:rsidRDefault="002B744E" w:rsidP="002B744E">
      <w:pPr>
        <w:pStyle w:val="libNormal"/>
        <w:rPr>
          <w:rtl/>
        </w:rPr>
      </w:pPr>
      <w:r w:rsidRPr="00F631CB">
        <w:rPr>
          <w:rtl/>
        </w:rPr>
        <w:t>يقال</w:t>
      </w:r>
      <w:r>
        <w:rPr>
          <w:rtl/>
        </w:rPr>
        <w:t>:</w:t>
      </w:r>
      <w:r w:rsidRPr="00F631CB">
        <w:rPr>
          <w:rtl/>
        </w:rPr>
        <w:t xml:space="preserve"> جاش القدر جيوشا وجيشانا اذا غلا وفار</w:t>
      </w:r>
      <w:r>
        <w:rPr>
          <w:rtl/>
        </w:rPr>
        <w:t>،</w:t>
      </w:r>
      <w:r w:rsidRPr="00F631CB">
        <w:rPr>
          <w:rtl/>
        </w:rPr>
        <w:t xml:space="preserve"> وجاشت العين اذا فاضت وجاش الوادي أو البحر اذا زخر وطما.</w:t>
      </w:r>
    </w:p>
    <w:p w:rsidR="002B744E" w:rsidRPr="00F631CB" w:rsidRDefault="002B744E" w:rsidP="002B744E">
      <w:pPr>
        <w:pStyle w:val="libBold1"/>
        <w:rPr>
          <w:rtl/>
          <w:lang w:bidi="fa-IR"/>
        </w:rPr>
      </w:pPr>
      <w:r w:rsidRPr="00605CE5">
        <w:rPr>
          <w:rtl/>
        </w:rPr>
        <w:t xml:space="preserve">قوله </w:t>
      </w:r>
      <w:r>
        <w:rPr>
          <w:rtl/>
        </w:rPr>
        <w:t>(ع):</w:t>
      </w:r>
      <w:r w:rsidRPr="00605CE5">
        <w:rPr>
          <w:rtl/>
        </w:rPr>
        <w:t xml:space="preserve"> ودل رأسك‌</w:t>
      </w:r>
    </w:p>
    <w:p w:rsidR="002B744E" w:rsidRPr="00F631CB" w:rsidRDefault="002B744E" w:rsidP="002B744E">
      <w:pPr>
        <w:pStyle w:val="libNormal"/>
        <w:rPr>
          <w:rtl/>
        </w:rPr>
      </w:pPr>
      <w:r w:rsidRPr="00F631CB">
        <w:rPr>
          <w:rtl/>
        </w:rPr>
        <w:t>بفتح الدال المهملة وتشديد اللام المكسورة على فعل الامر من التدلية</w:t>
      </w:r>
      <w:r>
        <w:rPr>
          <w:rtl/>
        </w:rPr>
        <w:t>،</w:t>
      </w:r>
      <w:r w:rsidRPr="00F631CB">
        <w:rPr>
          <w:rtl/>
        </w:rPr>
        <w:t xml:space="preserve"> بمعنى الادلاء أي الارسال والالقاء والانزال.</w:t>
      </w:r>
    </w:p>
    <w:p w:rsidR="002B744E" w:rsidRPr="00F631CB" w:rsidRDefault="002B744E" w:rsidP="002B744E">
      <w:pPr>
        <w:pStyle w:val="libNormal"/>
        <w:rPr>
          <w:rtl/>
        </w:rPr>
      </w:pPr>
      <w:r w:rsidRPr="00F631CB">
        <w:rPr>
          <w:rtl/>
        </w:rPr>
        <w:t>في النهاية الاثيرية</w:t>
      </w:r>
      <w:r>
        <w:rPr>
          <w:rtl/>
        </w:rPr>
        <w:t>:</w:t>
      </w:r>
      <w:r w:rsidRPr="00F631CB">
        <w:rPr>
          <w:rtl/>
        </w:rPr>
        <w:t xml:space="preserve"> في حديث الاسراء « تدلى فكان قاب قوسين » التدلى</w:t>
      </w:r>
      <w:r>
        <w:rPr>
          <w:rtl/>
        </w:rPr>
        <w:t>:</w:t>
      </w:r>
      <w:r>
        <w:rPr>
          <w:rFonts w:hint="cs"/>
          <w:rtl/>
        </w:rPr>
        <w:t xml:space="preserve"> </w:t>
      </w:r>
      <w:r w:rsidRPr="00F631CB">
        <w:rPr>
          <w:rtl/>
        </w:rPr>
        <w:t>النزول من العلو</w:t>
      </w:r>
      <w:r>
        <w:rPr>
          <w:rtl/>
        </w:rPr>
        <w:t>،</w:t>
      </w:r>
      <w:r w:rsidRPr="00F631CB">
        <w:rPr>
          <w:rtl/>
        </w:rPr>
        <w:t xml:space="preserve"> وقاب قوسين قدره</w:t>
      </w:r>
      <w:r>
        <w:rPr>
          <w:rtl/>
        </w:rPr>
        <w:t>،</w:t>
      </w:r>
      <w:r w:rsidRPr="00F631CB">
        <w:rPr>
          <w:rtl/>
        </w:rPr>
        <w:t xml:space="preserve"> والضمير في تدلى لجبرئيل </w:t>
      </w:r>
      <w:r w:rsidRPr="00DB34C0">
        <w:rPr>
          <w:rStyle w:val="libAlaemChar"/>
          <w:rtl/>
        </w:rPr>
        <w:t>عليه‌السلام</w:t>
      </w:r>
      <w:r>
        <w:rPr>
          <w:rtl/>
        </w:rPr>
        <w:t>،</w:t>
      </w:r>
      <w:r w:rsidRPr="00F631CB">
        <w:rPr>
          <w:rtl/>
        </w:rPr>
        <w:t xml:space="preserve"> يقال</w:t>
      </w:r>
      <w:r>
        <w:rPr>
          <w:rtl/>
        </w:rPr>
        <w:t>:</w:t>
      </w:r>
      <w:r>
        <w:rPr>
          <w:rFonts w:hint="cs"/>
          <w:rtl/>
        </w:rPr>
        <w:t xml:space="preserve"> </w:t>
      </w:r>
      <w:r w:rsidRPr="00F631CB">
        <w:rPr>
          <w:rtl/>
        </w:rPr>
        <w:t xml:space="preserve">أدليت الدلو ودليتها اذا أرسلتها في البئر ودلوتها أدلوها فأنا دال اذا أخرجتها </w:t>
      </w:r>
      <w:r w:rsidRPr="00DB34C0">
        <w:rPr>
          <w:rStyle w:val="libFootnotenumChar"/>
          <w:rtl/>
        </w:rPr>
        <w:t>(2)</w:t>
      </w:r>
      <w:r>
        <w:rPr>
          <w:rtl/>
        </w:rPr>
        <w:t>.</w:t>
      </w:r>
    </w:p>
    <w:p w:rsidR="002B744E" w:rsidRPr="00F631CB" w:rsidRDefault="002B744E" w:rsidP="002B744E">
      <w:pPr>
        <w:pStyle w:val="libNormal"/>
        <w:rPr>
          <w:rtl/>
        </w:rPr>
      </w:pPr>
      <w:r w:rsidRPr="00F631CB">
        <w:rPr>
          <w:rtl/>
        </w:rPr>
        <w:t>وفي المغرب</w:t>
      </w:r>
      <w:r>
        <w:rPr>
          <w:rtl/>
        </w:rPr>
        <w:t>:</w:t>
      </w:r>
      <w:r w:rsidRPr="00F631CB">
        <w:rPr>
          <w:rtl/>
        </w:rPr>
        <w:t xml:space="preserve"> أدليت الدلو أرسلتها في البئر</w:t>
      </w:r>
      <w:r>
        <w:rPr>
          <w:rtl/>
        </w:rPr>
        <w:t>،</w:t>
      </w:r>
      <w:r w:rsidRPr="00F631CB">
        <w:rPr>
          <w:rtl/>
        </w:rPr>
        <w:t xml:space="preserve"> ومنه أدلى بالحجة أحضرها</w:t>
      </w:r>
      <w:r>
        <w:rPr>
          <w:rtl/>
        </w:rPr>
        <w:t>،</w:t>
      </w:r>
      <w:r w:rsidRPr="00F631CB">
        <w:rPr>
          <w:rtl/>
        </w:rPr>
        <w:t xml:space="preserve"> وفي التنزيل </w:t>
      </w:r>
      <w:r w:rsidRPr="00DB34C0">
        <w:rPr>
          <w:rStyle w:val="libAlaemChar"/>
          <w:rtl/>
        </w:rPr>
        <w:t>(</w:t>
      </w:r>
      <w:r w:rsidRPr="00DB34C0">
        <w:rPr>
          <w:rStyle w:val="libAieChar"/>
          <w:rtl/>
        </w:rPr>
        <w:t xml:space="preserve"> وَتُدْلُوا بِها إِلَى الْحُكّامِ </w:t>
      </w:r>
      <w:r w:rsidRPr="00DB34C0">
        <w:rPr>
          <w:rStyle w:val="libAlaemChar"/>
          <w:rtl/>
        </w:rPr>
        <w:t>)</w:t>
      </w:r>
      <w:r w:rsidRPr="00F631CB">
        <w:rPr>
          <w:rtl/>
        </w:rPr>
        <w:t xml:space="preserve"> أي لا تلقوا أمرها والحكومة فيها</w:t>
      </w:r>
      <w:r>
        <w:rPr>
          <w:rtl/>
        </w:rPr>
        <w:t>،</w:t>
      </w:r>
      <w:r w:rsidRPr="00F631CB">
        <w:rPr>
          <w:rtl/>
        </w:rPr>
        <w:t xml:space="preserve"> ودلاه من سطح بحبل أي أرسله فتدلى ودلى رجليه من السرير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1 / 452‌</w:t>
      </w:r>
    </w:p>
    <w:p w:rsidR="002B744E" w:rsidRPr="00F631CB" w:rsidRDefault="002B744E" w:rsidP="002B744E">
      <w:pPr>
        <w:pStyle w:val="libFootnote0"/>
        <w:rPr>
          <w:rtl/>
          <w:lang w:bidi="fa-IR"/>
        </w:rPr>
      </w:pPr>
      <w:r w:rsidRPr="00F631CB">
        <w:rPr>
          <w:rtl/>
        </w:rPr>
        <w:t>(2) نهاية ابن الاثير</w:t>
      </w:r>
      <w:r>
        <w:rPr>
          <w:rtl/>
        </w:rPr>
        <w:t>:</w:t>
      </w:r>
      <w:r w:rsidRPr="00F631CB">
        <w:rPr>
          <w:rtl/>
        </w:rPr>
        <w:t xml:space="preserve"> 2 / 131‌</w:t>
      </w:r>
    </w:p>
    <w:p w:rsidR="002B744E" w:rsidRPr="00F631CB" w:rsidRDefault="002B744E" w:rsidP="002B744E">
      <w:pPr>
        <w:pStyle w:val="libFootnote0"/>
        <w:rPr>
          <w:rtl/>
          <w:lang w:bidi="fa-IR"/>
        </w:rPr>
      </w:pPr>
      <w:r w:rsidRPr="00F631CB">
        <w:rPr>
          <w:rtl/>
        </w:rPr>
        <w:t>(3) المغرب</w:t>
      </w:r>
      <w:r>
        <w:rPr>
          <w:rtl/>
        </w:rPr>
        <w:t>:</w:t>
      </w:r>
      <w:r w:rsidRPr="00F631CB">
        <w:rPr>
          <w:rtl/>
        </w:rPr>
        <w:t xml:space="preserve"> 1 / 183‌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344</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حدثنا أبو يعقوب اسحاق بن محمد البصري</w:t>
      </w:r>
      <w:r>
        <w:rPr>
          <w:rtl/>
        </w:rPr>
        <w:t>،</w:t>
      </w:r>
      <w:r w:rsidRPr="00F631CB">
        <w:rPr>
          <w:rtl/>
        </w:rPr>
        <w:t xml:space="preserve"> قال</w:t>
      </w:r>
      <w:r>
        <w:rPr>
          <w:rtl/>
        </w:rPr>
        <w:t>:</w:t>
      </w:r>
      <w:r w:rsidRPr="00F631CB">
        <w:rPr>
          <w:rtl/>
        </w:rPr>
        <w:t xml:space="preserve"> حدثنا علي بن عبد الله</w:t>
      </w:r>
      <w:r>
        <w:rPr>
          <w:rtl/>
        </w:rPr>
        <w:t>،</w:t>
      </w:r>
      <w:r w:rsidRPr="00F631CB">
        <w:rPr>
          <w:rtl/>
        </w:rPr>
        <w:t xml:space="preserve"> قال</w:t>
      </w:r>
      <w:r>
        <w:rPr>
          <w:rtl/>
        </w:rPr>
        <w:t>:</w:t>
      </w:r>
      <w:r w:rsidRPr="00F631CB">
        <w:rPr>
          <w:rtl/>
        </w:rPr>
        <w:t xml:space="preserve"> خرج جابر ذات يوم وعلى رأسه قوصرة راكبا قصبة حتى مر على سكك الكوفة</w:t>
      </w:r>
      <w:r>
        <w:rPr>
          <w:rtl/>
        </w:rPr>
        <w:t>،</w:t>
      </w:r>
      <w:r w:rsidRPr="00F631CB">
        <w:rPr>
          <w:rtl/>
        </w:rPr>
        <w:t xml:space="preserve"> فجعل الناس يقولون</w:t>
      </w:r>
      <w:r>
        <w:rPr>
          <w:rtl/>
        </w:rPr>
        <w:t>:</w:t>
      </w:r>
      <w:r w:rsidRPr="00F631CB">
        <w:rPr>
          <w:rtl/>
        </w:rPr>
        <w:t xml:space="preserve"> جن جابر جن جابر</w:t>
      </w:r>
      <w:r>
        <w:rPr>
          <w:rtl/>
        </w:rPr>
        <w:t>!</w:t>
      </w:r>
      <w:r w:rsidRPr="00F631CB">
        <w:rPr>
          <w:rtl/>
        </w:rPr>
        <w:t xml:space="preserve"> فلبثنا بعد ذلك أياما</w:t>
      </w:r>
      <w:r>
        <w:rPr>
          <w:rtl/>
        </w:rPr>
        <w:t>،</w:t>
      </w:r>
      <w:r w:rsidRPr="00F631CB">
        <w:rPr>
          <w:rtl/>
        </w:rPr>
        <w:t xml:space="preserve"> فاذا كتاب هشام قد جاء بحمله اليه.</w:t>
      </w:r>
    </w:p>
    <w:p w:rsidR="002B744E" w:rsidRPr="00F631CB" w:rsidRDefault="002B744E" w:rsidP="002B744E">
      <w:pPr>
        <w:pStyle w:val="libNormal"/>
        <w:rPr>
          <w:rtl/>
        </w:rPr>
      </w:pPr>
      <w:r w:rsidRPr="00F631CB">
        <w:rPr>
          <w:rtl/>
        </w:rPr>
        <w:t>قال</w:t>
      </w:r>
      <w:r>
        <w:rPr>
          <w:rtl/>
        </w:rPr>
        <w:t>:</w:t>
      </w:r>
      <w:r w:rsidRPr="00F631CB">
        <w:rPr>
          <w:rtl/>
        </w:rPr>
        <w:t xml:space="preserve"> فسأل عنه الامير فشهدوا عنده أنه قد اختلط</w:t>
      </w:r>
      <w:r>
        <w:rPr>
          <w:rtl/>
        </w:rPr>
        <w:t>،</w:t>
      </w:r>
      <w:r w:rsidRPr="00F631CB">
        <w:rPr>
          <w:rtl/>
        </w:rPr>
        <w:t xml:space="preserve"> وكتب بذلك الى هشام فلم يتعرض له</w:t>
      </w:r>
      <w:r>
        <w:rPr>
          <w:rtl/>
        </w:rPr>
        <w:t>،</w:t>
      </w:r>
      <w:r w:rsidRPr="00F631CB">
        <w:rPr>
          <w:rtl/>
        </w:rPr>
        <w:t xml:space="preserve"> ثم رجع الى ما كان من حاله الاول.</w:t>
      </w:r>
    </w:p>
    <w:p w:rsidR="002B744E" w:rsidRDefault="002B744E" w:rsidP="002B744E">
      <w:pPr>
        <w:pStyle w:val="libNormal"/>
        <w:rPr>
          <w:rtl/>
        </w:rPr>
      </w:pPr>
      <w:r w:rsidRPr="00F631CB">
        <w:rPr>
          <w:rtl/>
        </w:rPr>
        <w:t>345</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حدثنا اسحاق بن محمد</w:t>
      </w:r>
      <w:r>
        <w:rPr>
          <w:rtl/>
        </w:rPr>
        <w:t>،</w:t>
      </w:r>
      <w:r w:rsidRPr="00F631CB">
        <w:rPr>
          <w:rtl/>
        </w:rPr>
        <w:t xml:space="preserve"> قال</w:t>
      </w:r>
      <w:r>
        <w:rPr>
          <w:rtl/>
        </w:rPr>
        <w:t>:</w:t>
      </w:r>
      <w:r w:rsidRPr="00F631CB">
        <w:rPr>
          <w:rtl/>
        </w:rPr>
        <w:t xml:space="preserve"> حدثنا فضيل عن زيد الحامض</w:t>
      </w:r>
      <w:r>
        <w:rPr>
          <w:rtl/>
        </w:rPr>
        <w:t>،</w:t>
      </w:r>
      <w:r w:rsidRPr="00F631CB">
        <w:rPr>
          <w:rtl/>
        </w:rPr>
        <w:t xml:space="preserve"> عن موسى بن عبد الله</w:t>
      </w:r>
      <w:r>
        <w:rPr>
          <w:rtl/>
        </w:rPr>
        <w:t>،</w:t>
      </w:r>
      <w:r w:rsidRPr="00F631CB">
        <w:rPr>
          <w:rtl/>
        </w:rPr>
        <w:t xml:space="preserve"> عن عمرو بن شمر</w:t>
      </w:r>
      <w:r>
        <w:rPr>
          <w:rtl/>
        </w:rPr>
        <w:t>،</w:t>
      </w:r>
      <w:r w:rsidRPr="00F631CB">
        <w:rPr>
          <w:rtl/>
        </w:rPr>
        <w:t xml:space="preserve"> قال</w:t>
      </w:r>
      <w:r>
        <w:rPr>
          <w:rtl/>
        </w:rPr>
        <w:t>:</w:t>
      </w:r>
      <w:r w:rsidRPr="00F631CB">
        <w:rPr>
          <w:rtl/>
        </w:rPr>
        <w:t xml:space="preserve"> جاء قوم الى جابر الجعفي فسألوه أن يعينهم في بناء مسجدهم</w:t>
      </w:r>
      <w:r>
        <w:rPr>
          <w:rtl/>
        </w:rPr>
        <w:t>؟</w:t>
      </w:r>
      <w:r w:rsidRPr="00F631CB">
        <w:rPr>
          <w:rtl/>
        </w:rPr>
        <w:t xml:space="preserve"> قال</w:t>
      </w:r>
      <w:r>
        <w:rPr>
          <w:rtl/>
        </w:rPr>
        <w:t>:</w:t>
      </w:r>
      <w:r w:rsidRPr="00F631CB">
        <w:rPr>
          <w:rtl/>
        </w:rPr>
        <w:t xml:space="preserve"> ما كنت بالذي أعين في بناء شي‌ء يقع منه رجل مؤمن فيم</w:t>
      </w:r>
      <w:r>
        <w:rPr>
          <w:rtl/>
        </w:rPr>
        <w:t>وت، فخرجوا من عنده وهم ينحلونه</w:t>
      </w:r>
      <w:r w:rsidRPr="00F631CB">
        <w:rPr>
          <w:rtl/>
        </w:rPr>
        <w:t xml:space="preserve"> ويكذبونه</w:t>
      </w:r>
      <w:r>
        <w:rPr>
          <w:rtl/>
        </w:rPr>
        <w:t>،</w:t>
      </w:r>
      <w:r w:rsidRPr="00F631CB">
        <w:rPr>
          <w:rtl/>
        </w:rPr>
        <w:t xml:space="preserve"> فلما كان من الغد أتموا الدراهم ووضعوا أيديهم في البناء</w:t>
      </w:r>
      <w:r>
        <w:rPr>
          <w:rtl/>
        </w:rPr>
        <w:t>،</w:t>
      </w:r>
      <w:r w:rsidRPr="00F631CB">
        <w:rPr>
          <w:rtl/>
        </w:rPr>
        <w:t xml:space="preserve"> فلما كان عند العصر زلت قدم البناء فوقع فمات.</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قلت</w:t>
      </w:r>
      <w:r>
        <w:rPr>
          <w:rtl/>
        </w:rPr>
        <w:t>:</w:t>
      </w:r>
      <w:r w:rsidRPr="00F631CB">
        <w:rPr>
          <w:rtl/>
        </w:rPr>
        <w:t xml:space="preserve"> ومن المشهور أن الادلاء هو الاهباط والارسال في جهة السفل</w:t>
      </w:r>
      <w:r>
        <w:rPr>
          <w:rtl/>
        </w:rPr>
        <w:t>،</w:t>
      </w:r>
      <w:r w:rsidRPr="00F631CB">
        <w:rPr>
          <w:rtl/>
        </w:rPr>
        <w:t xml:space="preserve"> والتدلية هي الاصعاد والاخراج الى جهة العلو.</w:t>
      </w:r>
    </w:p>
    <w:p w:rsidR="002B744E" w:rsidRPr="00F631CB" w:rsidRDefault="002B744E" w:rsidP="002B744E">
      <w:pPr>
        <w:pStyle w:val="libNormal"/>
        <w:rPr>
          <w:rtl/>
        </w:rPr>
      </w:pPr>
      <w:r w:rsidRPr="00F631CB">
        <w:rPr>
          <w:rtl/>
        </w:rPr>
        <w:t>كما قال في القاموس</w:t>
      </w:r>
      <w:r>
        <w:rPr>
          <w:rtl/>
        </w:rPr>
        <w:t>:</w:t>
      </w:r>
      <w:r w:rsidRPr="00F631CB">
        <w:rPr>
          <w:rtl/>
        </w:rPr>
        <w:t xml:space="preserve"> دلوت وأدليت أرسلتها في البئر ودلاها جبذها ليخرجها </w:t>
      </w:r>
      <w:r w:rsidRPr="00DB34C0">
        <w:rPr>
          <w:rStyle w:val="libFootnotenumChar"/>
          <w:rtl/>
        </w:rPr>
        <w:t>(1)</w:t>
      </w:r>
      <w:r w:rsidRPr="00F631CB">
        <w:rPr>
          <w:rtl/>
        </w:rPr>
        <w:t xml:space="preserve"> ولكن التعويل على ما في النهاية والمغرب.</w:t>
      </w:r>
    </w:p>
    <w:p w:rsidR="002B744E" w:rsidRPr="00F631CB" w:rsidRDefault="002B744E" w:rsidP="002B744E">
      <w:pPr>
        <w:pStyle w:val="libBold1"/>
        <w:rPr>
          <w:rtl/>
          <w:lang w:bidi="fa-IR"/>
        </w:rPr>
      </w:pPr>
      <w:r w:rsidRPr="00605CE5">
        <w:rPr>
          <w:rtl/>
        </w:rPr>
        <w:t>قوله</w:t>
      </w:r>
      <w:r>
        <w:rPr>
          <w:rtl/>
        </w:rPr>
        <w:t>:</w:t>
      </w:r>
      <w:r w:rsidRPr="00605CE5">
        <w:rPr>
          <w:rtl/>
        </w:rPr>
        <w:t xml:space="preserve"> وهم ينحلونه </w:t>
      </w:r>
      <w:r w:rsidRPr="00DB34C0">
        <w:rPr>
          <w:rStyle w:val="libFootnotenumChar"/>
          <w:rtl/>
        </w:rPr>
        <w:t>(2)</w:t>
      </w:r>
      <w:r w:rsidRPr="00605CE5">
        <w:rPr>
          <w:rtl/>
        </w:rPr>
        <w:t xml:space="preserve"> ‌</w:t>
      </w:r>
    </w:p>
    <w:p w:rsidR="002B744E" w:rsidRPr="00F631CB" w:rsidRDefault="002B744E" w:rsidP="002B744E">
      <w:pPr>
        <w:pStyle w:val="libNormal"/>
        <w:rPr>
          <w:rtl/>
        </w:rPr>
      </w:pPr>
      <w:r w:rsidRPr="00F631CB">
        <w:rPr>
          <w:rtl/>
        </w:rPr>
        <w:t>بفتح النون وتشديد الحاء المهملة من باب التفعيل للنسبة</w:t>
      </w:r>
      <w:r>
        <w:rPr>
          <w:rtl/>
        </w:rPr>
        <w:t>،</w:t>
      </w:r>
      <w:r w:rsidRPr="00F631CB">
        <w:rPr>
          <w:rtl/>
        </w:rPr>
        <w:t xml:space="preserve"> من النحلة بالكسر بمعنى الدعوى</w:t>
      </w:r>
      <w:r>
        <w:rPr>
          <w:rtl/>
        </w:rPr>
        <w:t>،</w:t>
      </w:r>
      <w:r w:rsidRPr="00F631CB">
        <w:rPr>
          <w:rtl/>
        </w:rPr>
        <w:t xml:space="preserve"> أي ينسبونه الى الادعاء لنفسه ما ليس له.</w:t>
      </w:r>
    </w:p>
    <w:p w:rsidR="002B744E" w:rsidRPr="00F631CB" w:rsidRDefault="002B744E" w:rsidP="002B744E">
      <w:pPr>
        <w:pStyle w:val="libNormal"/>
        <w:rPr>
          <w:rtl/>
        </w:rPr>
      </w:pPr>
      <w:r w:rsidRPr="00F631CB">
        <w:rPr>
          <w:rtl/>
        </w:rPr>
        <w:t>يقال</w:t>
      </w:r>
      <w:r>
        <w:rPr>
          <w:rtl/>
        </w:rPr>
        <w:t>:</w:t>
      </w:r>
      <w:r w:rsidRPr="00F631CB">
        <w:rPr>
          <w:rtl/>
        </w:rPr>
        <w:t xml:space="preserve"> نحله القول ينحله بالفتح فيهما نحلا اذا أضفته اليه وادعيته عليه وليس‌</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328‌</w:t>
      </w:r>
    </w:p>
    <w:p w:rsidR="002B744E" w:rsidRPr="00F631CB" w:rsidRDefault="002B744E" w:rsidP="002B744E">
      <w:pPr>
        <w:pStyle w:val="libFootnote0"/>
        <w:rPr>
          <w:rtl/>
          <w:lang w:bidi="fa-IR"/>
        </w:rPr>
      </w:pPr>
      <w:r w:rsidRPr="00F631CB">
        <w:rPr>
          <w:rtl/>
        </w:rPr>
        <w:t>(2) وفي المطبوع من الرجال</w:t>
      </w:r>
      <w:r>
        <w:rPr>
          <w:rtl/>
        </w:rPr>
        <w:t>:</w:t>
      </w:r>
      <w:r w:rsidRPr="00F631CB">
        <w:rPr>
          <w:rtl/>
        </w:rPr>
        <w:t xml:space="preserve"> ينخلونه.</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346</w:t>
      </w:r>
      <w:r>
        <w:rPr>
          <w:rtl/>
        </w:rPr>
        <w:t xml:space="preserve"> - </w:t>
      </w:r>
      <w:r w:rsidRPr="00F631CB">
        <w:rPr>
          <w:rtl/>
        </w:rPr>
        <w:t>نصر</w:t>
      </w:r>
      <w:r>
        <w:rPr>
          <w:rtl/>
        </w:rPr>
        <w:t>،</w:t>
      </w:r>
      <w:r w:rsidRPr="00F631CB">
        <w:rPr>
          <w:rtl/>
        </w:rPr>
        <w:t xml:space="preserve"> قال</w:t>
      </w:r>
      <w:r>
        <w:rPr>
          <w:rtl/>
        </w:rPr>
        <w:t>:</w:t>
      </w:r>
      <w:r w:rsidRPr="00F631CB">
        <w:rPr>
          <w:rtl/>
        </w:rPr>
        <w:t xml:space="preserve"> حدثنا اسحاق</w:t>
      </w:r>
      <w:r>
        <w:rPr>
          <w:rtl/>
        </w:rPr>
        <w:t>،</w:t>
      </w:r>
      <w:r w:rsidRPr="00F631CB">
        <w:rPr>
          <w:rtl/>
        </w:rPr>
        <w:t xml:space="preserve"> قال</w:t>
      </w:r>
      <w:r>
        <w:rPr>
          <w:rtl/>
        </w:rPr>
        <w:t>:</w:t>
      </w:r>
      <w:r w:rsidRPr="00F631CB">
        <w:rPr>
          <w:rtl/>
        </w:rPr>
        <w:t xml:space="preserve"> حدثنا علي بن عبيد</w:t>
      </w:r>
      <w:r>
        <w:rPr>
          <w:rtl/>
        </w:rPr>
        <w:t>،</w:t>
      </w:r>
      <w:r w:rsidRPr="00F631CB">
        <w:rPr>
          <w:rtl/>
        </w:rPr>
        <w:t xml:space="preserve"> ومحمد بن منصور الكوفي</w:t>
      </w:r>
      <w:r>
        <w:rPr>
          <w:rtl/>
        </w:rPr>
        <w:t>،</w:t>
      </w:r>
      <w:r w:rsidRPr="00F631CB">
        <w:rPr>
          <w:rtl/>
        </w:rPr>
        <w:t xml:space="preserve"> عن محمد بن اسماعيل عن صدقة</w:t>
      </w:r>
      <w:r>
        <w:rPr>
          <w:rtl/>
        </w:rPr>
        <w:t>،</w:t>
      </w:r>
      <w:r w:rsidRPr="00F631CB">
        <w:rPr>
          <w:rtl/>
        </w:rPr>
        <w:t xml:space="preserve"> عن عمرو بن شمر</w:t>
      </w:r>
      <w:r>
        <w:rPr>
          <w:rtl/>
        </w:rPr>
        <w:t>،</w:t>
      </w:r>
      <w:r w:rsidRPr="00F631CB">
        <w:rPr>
          <w:rtl/>
        </w:rPr>
        <w:t xml:space="preserve"> قال</w:t>
      </w:r>
      <w:r>
        <w:rPr>
          <w:rtl/>
        </w:rPr>
        <w:t>:</w:t>
      </w:r>
      <w:r>
        <w:rPr>
          <w:rFonts w:hint="cs"/>
          <w:rtl/>
        </w:rPr>
        <w:t xml:space="preserve"> </w:t>
      </w:r>
      <w:r w:rsidRPr="00F631CB">
        <w:rPr>
          <w:rtl/>
        </w:rPr>
        <w:t>جاء العلاء بن يزيد رجل من جعفى</w:t>
      </w:r>
      <w:r>
        <w:rPr>
          <w:rtl/>
        </w:rPr>
        <w:t>،</w:t>
      </w:r>
      <w:r w:rsidRPr="00F631CB">
        <w:rPr>
          <w:rtl/>
        </w:rPr>
        <w:t xml:space="preserve"> قال</w:t>
      </w:r>
      <w:r>
        <w:rPr>
          <w:rtl/>
        </w:rPr>
        <w:t>:</w:t>
      </w:r>
      <w:r w:rsidRPr="00F631CB">
        <w:rPr>
          <w:rtl/>
        </w:rPr>
        <w:t xml:space="preserve"> خرجت مع جابر لما طلبه هشام حتى انتهى الى السواد</w:t>
      </w:r>
      <w:r>
        <w:rPr>
          <w:rtl/>
        </w:rPr>
        <w:t>،</w:t>
      </w:r>
      <w:r w:rsidRPr="00F631CB">
        <w:rPr>
          <w:rtl/>
        </w:rPr>
        <w:t xml:space="preserve"> قال</w:t>
      </w:r>
      <w:r>
        <w:rPr>
          <w:rtl/>
        </w:rPr>
        <w:t>:</w:t>
      </w:r>
      <w:r w:rsidRPr="00F631CB">
        <w:rPr>
          <w:rtl/>
        </w:rPr>
        <w:t xml:space="preserve"> فبينا نحن ق</w:t>
      </w:r>
      <w:r>
        <w:rPr>
          <w:rtl/>
        </w:rPr>
        <w:t>عود وراع قريب منا: اذلفتت نعجة</w:t>
      </w:r>
      <w:r w:rsidRPr="00F631CB">
        <w:rPr>
          <w:rtl/>
        </w:rPr>
        <w:t xml:space="preserve"> من شائه الى حمل</w:t>
      </w:r>
      <w:r>
        <w:rPr>
          <w:rtl/>
        </w:rPr>
        <w:t>،</w:t>
      </w:r>
      <w:r w:rsidRPr="00F631CB">
        <w:rPr>
          <w:rtl/>
        </w:rPr>
        <w:t xml:space="preserve"> فضحك جابر</w:t>
      </w:r>
      <w:r>
        <w:rPr>
          <w:rtl/>
        </w:rPr>
        <w:t>،</w:t>
      </w:r>
      <w:r w:rsidRPr="00F631CB">
        <w:rPr>
          <w:rtl/>
        </w:rPr>
        <w:t xml:space="preserve"> فقلت له</w:t>
      </w:r>
      <w:r>
        <w:rPr>
          <w:rtl/>
        </w:rPr>
        <w:t>:</w:t>
      </w:r>
      <w:r w:rsidRPr="00F631CB">
        <w:rPr>
          <w:rtl/>
        </w:rPr>
        <w:t xml:space="preserve"> ما يضحكك أبا محمد</w:t>
      </w:r>
      <w:r>
        <w:rPr>
          <w:rtl/>
        </w:rPr>
        <w:t>؟</w:t>
      </w:r>
      <w:r w:rsidRPr="00F631CB">
        <w:rPr>
          <w:rtl/>
        </w:rPr>
        <w:t xml:space="preserve"> قال</w:t>
      </w:r>
      <w:r>
        <w:rPr>
          <w:rtl/>
        </w:rPr>
        <w:t>:</w:t>
      </w:r>
      <w:r w:rsidRPr="00F631CB">
        <w:rPr>
          <w:rtl/>
        </w:rPr>
        <w:t xml:space="preserve"> ان هذه النعجة دعت حملها فلم يجي‌ء</w:t>
      </w:r>
      <w:r>
        <w:rPr>
          <w:rtl/>
        </w:rPr>
        <w:t>،</w:t>
      </w:r>
      <w:r w:rsidRPr="00F631CB">
        <w:rPr>
          <w:rtl/>
        </w:rPr>
        <w:t xml:space="preserve"> فقالت له</w:t>
      </w:r>
      <w:r>
        <w:rPr>
          <w:rtl/>
        </w:rPr>
        <w:t>:</w:t>
      </w:r>
      <w:r w:rsidRPr="00F631CB">
        <w:rPr>
          <w:rtl/>
        </w:rPr>
        <w:t xml:space="preserve"> تنح ع</w:t>
      </w:r>
      <w:r>
        <w:rPr>
          <w:rtl/>
        </w:rPr>
        <w:t>ن ذلك الموضع فان الذئب عاما أول</w:t>
      </w:r>
      <w:r w:rsidRPr="00F631CB">
        <w:rPr>
          <w:rtl/>
        </w:rPr>
        <w:t xml:space="preserve"> أخذ أخاك منه‌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هو من قوله</w:t>
      </w:r>
      <w:r>
        <w:rPr>
          <w:rtl/>
        </w:rPr>
        <w:t>،</w:t>
      </w:r>
      <w:r w:rsidRPr="00F631CB">
        <w:rPr>
          <w:rtl/>
        </w:rPr>
        <w:t xml:space="preserve"> والمنحول هو ذلك المضاف اليه اختلاقا وتقولا وادعاء عليه</w:t>
      </w:r>
      <w:r>
        <w:rPr>
          <w:rtl/>
        </w:rPr>
        <w:t>،</w:t>
      </w:r>
      <w:r w:rsidRPr="00F631CB">
        <w:rPr>
          <w:rtl/>
        </w:rPr>
        <w:t xml:space="preserve"> وانتحل فلان شعرا أو كلاما.</w:t>
      </w:r>
    </w:p>
    <w:p w:rsidR="002B744E" w:rsidRPr="00F631CB" w:rsidRDefault="002B744E" w:rsidP="002B744E">
      <w:pPr>
        <w:pStyle w:val="libNormal"/>
        <w:rPr>
          <w:rtl/>
        </w:rPr>
      </w:pPr>
      <w:r w:rsidRPr="00F631CB">
        <w:rPr>
          <w:rtl/>
        </w:rPr>
        <w:t xml:space="preserve">وكذلك تنحله اذا ادعاه لنفسه وهو ليس له بل لغيره. وهذا مما قد اتفق عليه الصحاح والقاموس وأساس البلاغة ومجمل اللمعة </w:t>
      </w:r>
      <w:r w:rsidRPr="00DB34C0">
        <w:rPr>
          <w:rStyle w:val="libFootnotenumChar"/>
          <w:rtl/>
        </w:rPr>
        <w:t>(1)</w:t>
      </w:r>
      <w:r>
        <w:rPr>
          <w:rtl/>
        </w:rPr>
        <w:t>.</w:t>
      </w:r>
    </w:p>
    <w:p w:rsidR="002B744E" w:rsidRPr="00F631CB" w:rsidRDefault="002B744E" w:rsidP="002B744E">
      <w:pPr>
        <w:pStyle w:val="libNormal"/>
        <w:rPr>
          <w:rtl/>
        </w:rPr>
      </w:pPr>
      <w:r w:rsidRPr="00F631CB">
        <w:rPr>
          <w:rtl/>
        </w:rPr>
        <w:t>وقال قوم</w:t>
      </w:r>
      <w:r>
        <w:rPr>
          <w:rtl/>
        </w:rPr>
        <w:t>:</w:t>
      </w:r>
      <w:r w:rsidRPr="00F631CB">
        <w:rPr>
          <w:rtl/>
        </w:rPr>
        <w:t xml:space="preserve"> انتحلت الشي‌ء اذا ادعيته وأنت محق</w:t>
      </w:r>
      <w:r>
        <w:rPr>
          <w:rtl/>
        </w:rPr>
        <w:t>،</w:t>
      </w:r>
      <w:r w:rsidRPr="00F631CB">
        <w:rPr>
          <w:rtl/>
        </w:rPr>
        <w:t xml:space="preserve"> وتنحلته اذا ادعيته مبطلا وبيت الاعشى يدل على خلاف هذا وهو</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فكيف أنا وانتحالي للقوافي</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بعد المشيب كفى ذاك عارا</w:t>
            </w:r>
            <w:r w:rsidRPr="00DB34C0">
              <w:rPr>
                <w:rStyle w:val="libPoemTiniChar0"/>
                <w:rtl/>
              </w:rPr>
              <w:br/>
              <w:t> </w:t>
            </w:r>
          </w:p>
        </w:tc>
      </w:tr>
    </w:tbl>
    <w:p w:rsidR="002B744E" w:rsidRPr="00F631CB" w:rsidRDefault="002B744E" w:rsidP="002B744E">
      <w:pPr>
        <w:pStyle w:val="libBold1"/>
        <w:rPr>
          <w:rtl/>
          <w:lang w:bidi="fa-IR"/>
        </w:rPr>
      </w:pPr>
      <w:r w:rsidRPr="00605CE5">
        <w:rPr>
          <w:rtl/>
        </w:rPr>
        <w:t>قوله</w:t>
      </w:r>
      <w:r>
        <w:rPr>
          <w:rtl/>
        </w:rPr>
        <w:t>:</w:t>
      </w:r>
      <w:r w:rsidRPr="00605CE5">
        <w:rPr>
          <w:rtl/>
        </w:rPr>
        <w:t xml:space="preserve"> اذ لفتت نعجة‌</w:t>
      </w:r>
    </w:p>
    <w:p w:rsidR="002B744E" w:rsidRPr="00F631CB" w:rsidRDefault="002B744E" w:rsidP="002B744E">
      <w:pPr>
        <w:pStyle w:val="libNormal"/>
        <w:rPr>
          <w:rtl/>
        </w:rPr>
      </w:pPr>
      <w:r w:rsidRPr="00F631CB">
        <w:rPr>
          <w:rtl/>
        </w:rPr>
        <w:t>أي لفتت وجهها والتفتت اليه</w:t>
      </w:r>
      <w:r>
        <w:rPr>
          <w:rtl/>
        </w:rPr>
        <w:t>،</w:t>
      </w:r>
      <w:r w:rsidRPr="00F631CB">
        <w:rPr>
          <w:rtl/>
        </w:rPr>
        <w:t xml:space="preserve"> يقال</w:t>
      </w:r>
      <w:r>
        <w:rPr>
          <w:rtl/>
        </w:rPr>
        <w:t>:</w:t>
      </w:r>
      <w:r w:rsidRPr="00F631CB">
        <w:rPr>
          <w:rtl/>
        </w:rPr>
        <w:t xml:space="preserve"> لفته عن كذا اذا صرفه عنه</w:t>
      </w:r>
      <w:r>
        <w:rPr>
          <w:rtl/>
        </w:rPr>
        <w:t>،</w:t>
      </w:r>
      <w:r w:rsidRPr="00F631CB">
        <w:rPr>
          <w:rtl/>
        </w:rPr>
        <w:t xml:space="preserve"> والى كذا اذا صرفه اليه.</w:t>
      </w:r>
    </w:p>
    <w:p w:rsidR="002B744E" w:rsidRPr="00F631CB" w:rsidRDefault="002B744E" w:rsidP="002B744E">
      <w:pPr>
        <w:pStyle w:val="libBold1"/>
        <w:rPr>
          <w:rtl/>
          <w:lang w:bidi="fa-IR"/>
        </w:rPr>
      </w:pPr>
      <w:r w:rsidRPr="00605CE5">
        <w:rPr>
          <w:rtl/>
        </w:rPr>
        <w:t>قوله</w:t>
      </w:r>
      <w:r>
        <w:rPr>
          <w:rtl/>
        </w:rPr>
        <w:t>:</w:t>
      </w:r>
      <w:r w:rsidRPr="00605CE5">
        <w:rPr>
          <w:rtl/>
        </w:rPr>
        <w:t xml:space="preserve"> فان الذئب عاما أول‌</w:t>
      </w:r>
    </w:p>
    <w:p w:rsidR="002B744E" w:rsidRPr="00F631CB" w:rsidRDefault="002B744E" w:rsidP="002B744E">
      <w:pPr>
        <w:pStyle w:val="libNormal"/>
        <w:rPr>
          <w:rtl/>
        </w:rPr>
      </w:pPr>
      <w:r w:rsidRPr="00F631CB">
        <w:rPr>
          <w:rtl/>
        </w:rPr>
        <w:t>أول أصله على أوأل على أفعل مهموز الوسط على ما هو مذهب الاكثر</w:t>
      </w:r>
      <w:r>
        <w:rPr>
          <w:rtl/>
        </w:rPr>
        <w:t>،</w:t>
      </w:r>
      <w:r w:rsidRPr="00F631CB">
        <w:rPr>
          <w:rtl/>
        </w:rPr>
        <w:t xml:space="preserve"> لا ووأل على فوعل كما ذهب اليه بعض</w:t>
      </w:r>
      <w:r>
        <w:rPr>
          <w:rtl/>
        </w:rPr>
        <w:t>،</w:t>
      </w:r>
      <w:r w:rsidRPr="00F631CB">
        <w:rPr>
          <w:rtl/>
        </w:rPr>
        <w:t xml:space="preserve"> وهو بفتح اللام منصوبا غير مصروف على أفعل التفضيل</w:t>
      </w:r>
      <w:r>
        <w:rPr>
          <w:rtl/>
        </w:rPr>
        <w:t>،</w:t>
      </w:r>
      <w:r w:rsidRPr="00F631CB">
        <w:rPr>
          <w:rtl/>
        </w:rPr>
        <w:t xml:space="preserve"> أو أفعل الصفة ملحوظا فيه اعتبار الوصفية.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55 وأساس البلاغة</w:t>
      </w:r>
      <w:r>
        <w:rPr>
          <w:rtl/>
        </w:rPr>
        <w:t>:</w:t>
      </w:r>
      <w:r w:rsidRPr="00F631CB">
        <w:rPr>
          <w:rtl/>
        </w:rPr>
        <w:t xml:space="preserve"> 623 والصحاح 5 / 1826.</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فقلت</w:t>
      </w:r>
      <w:r>
        <w:rPr>
          <w:rtl/>
        </w:rPr>
        <w:t>:</w:t>
      </w:r>
      <w:r w:rsidRPr="00F631CB">
        <w:rPr>
          <w:rtl/>
        </w:rPr>
        <w:t xml:space="preserve"> لا علمن حقيقة هذا أو كذبه</w:t>
      </w:r>
      <w:r>
        <w:rPr>
          <w:rtl/>
        </w:rPr>
        <w:t>،</w:t>
      </w:r>
      <w:r w:rsidRPr="00F631CB">
        <w:rPr>
          <w:rtl/>
        </w:rPr>
        <w:t xml:space="preserve"> فجئت الى الراعي فقلت له</w:t>
      </w:r>
      <w:r>
        <w:rPr>
          <w:rtl/>
        </w:rPr>
        <w:t>:</w:t>
      </w:r>
      <w:r w:rsidRPr="00F631CB">
        <w:rPr>
          <w:rtl/>
        </w:rPr>
        <w:t xml:space="preserve"> يا راعي تبيعني هذا الحمل</w:t>
      </w:r>
      <w:r>
        <w:rPr>
          <w:rtl/>
        </w:rPr>
        <w:t>؟</w:t>
      </w:r>
      <w:r w:rsidRPr="00F631CB">
        <w:rPr>
          <w:rtl/>
        </w:rPr>
        <w:t xml:space="preserve"> قال</w:t>
      </w:r>
      <w:r>
        <w:rPr>
          <w:rtl/>
        </w:rPr>
        <w:t>،</w:t>
      </w:r>
      <w:r w:rsidRPr="00F631CB">
        <w:rPr>
          <w:rtl/>
        </w:rPr>
        <w:t xml:space="preserve"> فقال</w:t>
      </w:r>
      <w:r>
        <w:rPr>
          <w:rtl/>
        </w:rPr>
        <w:t>:</w:t>
      </w:r>
      <w:r w:rsidRPr="00F631CB">
        <w:rPr>
          <w:rtl/>
        </w:rPr>
        <w:t xml:space="preserve"> لا</w:t>
      </w:r>
      <w:r>
        <w:rPr>
          <w:rtl/>
        </w:rPr>
        <w:t>،</w:t>
      </w:r>
      <w:r w:rsidRPr="00F631CB">
        <w:rPr>
          <w:rtl/>
        </w:rPr>
        <w:t xml:space="preserve"> فقلت</w:t>
      </w:r>
      <w:r>
        <w:rPr>
          <w:rtl/>
        </w:rPr>
        <w:t>:</w:t>
      </w:r>
      <w:r w:rsidRPr="00F631CB">
        <w:rPr>
          <w:rtl/>
        </w:rPr>
        <w:t xml:space="preserve"> ولم</w:t>
      </w:r>
      <w:r>
        <w:rPr>
          <w:rtl/>
        </w:rPr>
        <w:t>؟</w:t>
      </w:r>
      <w:r w:rsidRPr="00F631CB">
        <w:rPr>
          <w:rtl/>
        </w:rPr>
        <w:t xml:space="preserve"> قال</w:t>
      </w:r>
      <w:r>
        <w:rPr>
          <w:rtl/>
        </w:rPr>
        <w:t>:</w:t>
      </w:r>
      <w:r w:rsidRPr="00F631CB">
        <w:rPr>
          <w:rtl/>
        </w:rPr>
        <w:t xml:space="preserve"> لان أمه أفره شاة في الغنم وأغزرها درة</w:t>
      </w:r>
      <w:r>
        <w:rPr>
          <w:rtl/>
        </w:rPr>
        <w:t>،</w:t>
      </w:r>
      <w:r w:rsidRPr="00F631CB">
        <w:rPr>
          <w:rtl/>
        </w:rPr>
        <w:t xml:space="preserve"> وكان الذئب أخذ حملا لها عند عام الاول من ذلك الموضع</w:t>
      </w:r>
      <w:r>
        <w:rPr>
          <w:rtl/>
        </w:rPr>
        <w:t>،</w:t>
      </w:r>
      <w:r w:rsidRPr="00F631CB">
        <w:rPr>
          <w:rtl/>
        </w:rPr>
        <w:t xml:space="preserve"> فما رجع لبنها حتى وضعت هذا فدرت</w:t>
      </w:r>
      <w:r>
        <w:rPr>
          <w:rtl/>
        </w:rPr>
        <w:t>،</w:t>
      </w:r>
      <w:r w:rsidRPr="00F631CB">
        <w:rPr>
          <w:rtl/>
        </w:rPr>
        <w:t xml:space="preserve"> فقلت</w:t>
      </w:r>
      <w:r>
        <w:rPr>
          <w:rtl/>
        </w:rPr>
        <w:t>:</w:t>
      </w:r>
      <w:r w:rsidRPr="00F631CB">
        <w:rPr>
          <w:rtl/>
        </w:rPr>
        <w:t xml:space="preserve"> صدق.</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عضة من النسخ « عام أول » بالتنوين مجرورا باضافة العام اليه على مجرد وزن أفعل الصفة منسلخا عن اعتبار معنى الوصفية فيه مطلقا في اللهجة والطية رأسا.</w:t>
      </w:r>
    </w:p>
    <w:p w:rsidR="002B744E" w:rsidRPr="00F631CB" w:rsidRDefault="002B744E" w:rsidP="002B744E">
      <w:pPr>
        <w:pStyle w:val="libNormal"/>
        <w:rPr>
          <w:rtl/>
        </w:rPr>
      </w:pPr>
      <w:r w:rsidRPr="00F631CB">
        <w:rPr>
          <w:rtl/>
        </w:rPr>
        <w:t>وانما معناه الملحوظ البداءة والابتداء والمبدأ فيكون مصروفا</w:t>
      </w:r>
      <w:r>
        <w:rPr>
          <w:rtl/>
        </w:rPr>
        <w:t>،</w:t>
      </w:r>
      <w:r w:rsidRPr="00F631CB">
        <w:rPr>
          <w:rtl/>
        </w:rPr>
        <w:t xml:space="preserve"> وكذلك اذا كان في محل النصب</w:t>
      </w:r>
      <w:r>
        <w:rPr>
          <w:rtl/>
        </w:rPr>
        <w:t>،</w:t>
      </w:r>
      <w:r w:rsidRPr="00F631CB">
        <w:rPr>
          <w:rtl/>
        </w:rPr>
        <w:t xml:space="preserve"> كما اذا قلت جئتك أو لا أي ابتداء.</w:t>
      </w:r>
    </w:p>
    <w:p w:rsidR="002B744E" w:rsidRPr="00F631CB" w:rsidRDefault="002B744E" w:rsidP="002B744E">
      <w:pPr>
        <w:pStyle w:val="libNormal"/>
        <w:rPr>
          <w:rtl/>
        </w:rPr>
      </w:pPr>
      <w:r w:rsidRPr="00F631CB">
        <w:rPr>
          <w:rtl/>
        </w:rPr>
        <w:t>أو في محل الرفع كما اذا قلت</w:t>
      </w:r>
      <w:r>
        <w:rPr>
          <w:rtl/>
        </w:rPr>
        <w:t>:</w:t>
      </w:r>
      <w:r w:rsidRPr="00F631CB">
        <w:rPr>
          <w:rtl/>
        </w:rPr>
        <w:t xml:space="preserve"> ليس له أول أي مبدأ</w:t>
      </w:r>
      <w:r>
        <w:rPr>
          <w:rtl/>
        </w:rPr>
        <w:t>،</w:t>
      </w:r>
      <w:r w:rsidRPr="00F631CB">
        <w:rPr>
          <w:rtl/>
        </w:rPr>
        <w:t xml:space="preserve"> فقولك مثلا فعلت كذا أولا وآخرا معناه ابتداء وانتهاء</w:t>
      </w:r>
      <w:r>
        <w:rPr>
          <w:rtl/>
        </w:rPr>
        <w:t>،</w:t>
      </w:r>
      <w:r w:rsidRPr="00F631CB">
        <w:rPr>
          <w:rtl/>
        </w:rPr>
        <w:t xml:space="preserve"> والنصب على التميز.</w:t>
      </w:r>
    </w:p>
    <w:p w:rsidR="002B744E" w:rsidRPr="00F631CB" w:rsidRDefault="002B744E" w:rsidP="002B744E">
      <w:pPr>
        <w:pStyle w:val="libNormal"/>
        <w:rPr>
          <w:rtl/>
        </w:rPr>
      </w:pPr>
      <w:r w:rsidRPr="00F631CB">
        <w:rPr>
          <w:rtl/>
        </w:rPr>
        <w:t>أو على أنه منزوع الخافض لا على الظرف كما ينساق اليه وهم غير المحصل.</w:t>
      </w:r>
    </w:p>
    <w:p w:rsidR="002B744E" w:rsidRPr="00F631CB" w:rsidRDefault="002B744E" w:rsidP="002B744E">
      <w:pPr>
        <w:pStyle w:val="libNormal"/>
        <w:rPr>
          <w:rtl/>
        </w:rPr>
      </w:pPr>
      <w:r w:rsidRPr="00F631CB">
        <w:rPr>
          <w:rtl/>
        </w:rPr>
        <w:t>والمتمهر المتثبت يعلم أن الانتصاب على المفعول فيه وعلى نزع الخافض وراء الانتصاب على الظرفية</w:t>
      </w:r>
      <w:r>
        <w:rPr>
          <w:rtl/>
        </w:rPr>
        <w:t>،</w:t>
      </w:r>
      <w:r w:rsidRPr="00F631CB">
        <w:rPr>
          <w:rtl/>
        </w:rPr>
        <w:t xml:space="preserve"> ففي قولك سكنت دارا انتصاب على نزع الخافض وفي قولك جئت قبلك انتصاب على الظرف</w:t>
      </w:r>
      <w:r>
        <w:rPr>
          <w:rtl/>
        </w:rPr>
        <w:t>،</w:t>
      </w:r>
      <w:r w:rsidRPr="00F631CB">
        <w:rPr>
          <w:rtl/>
        </w:rPr>
        <w:t xml:space="preserve"> والظرف برأسه أحد المنصوبات.</w:t>
      </w:r>
    </w:p>
    <w:p w:rsidR="002B744E" w:rsidRPr="00F631CB" w:rsidRDefault="002B744E" w:rsidP="002B744E">
      <w:pPr>
        <w:pStyle w:val="libNormal"/>
        <w:rPr>
          <w:rtl/>
        </w:rPr>
      </w:pPr>
      <w:r w:rsidRPr="00F631CB">
        <w:rPr>
          <w:rtl/>
        </w:rPr>
        <w:t>وربما تستعمل أولا بمعنى قديما فينصرف أيضا</w:t>
      </w:r>
      <w:r>
        <w:rPr>
          <w:rtl/>
        </w:rPr>
        <w:t>،</w:t>
      </w:r>
      <w:r w:rsidRPr="00F631CB">
        <w:rPr>
          <w:rtl/>
        </w:rPr>
        <w:t xml:space="preserve"> تقول</w:t>
      </w:r>
      <w:r>
        <w:rPr>
          <w:rtl/>
        </w:rPr>
        <w:t>:</w:t>
      </w:r>
      <w:r w:rsidRPr="00F631CB">
        <w:rPr>
          <w:rtl/>
        </w:rPr>
        <w:t xml:space="preserve"> أنعمت علي أولا وآخرا</w:t>
      </w:r>
      <w:r>
        <w:rPr>
          <w:rtl/>
        </w:rPr>
        <w:t>،</w:t>
      </w:r>
      <w:r w:rsidRPr="00F631CB">
        <w:rPr>
          <w:rtl/>
        </w:rPr>
        <w:t xml:space="preserve"> أي قديما وحديثا.</w:t>
      </w:r>
    </w:p>
    <w:p w:rsidR="002B744E" w:rsidRPr="00F631CB" w:rsidRDefault="002B744E" w:rsidP="002B744E">
      <w:pPr>
        <w:pStyle w:val="libNormal"/>
        <w:rPr>
          <w:rtl/>
        </w:rPr>
      </w:pPr>
      <w:r w:rsidRPr="00F631CB">
        <w:rPr>
          <w:rtl/>
        </w:rPr>
        <w:t>فان قلت</w:t>
      </w:r>
      <w:r>
        <w:rPr>
          <w:rtl/>
        </w:rPr>
        <w:t>:</w:t>
      </w:r>
      <w:r w:rsidRPr="00F631CB">
        <w:rPr>
          <w:rtl/>
        </w:rPr>
        <w:t xml:space="preserve"> هلا اعتبرت فيه الوصفية الاصلية فلم تصرفه أصلا</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اعتبار الوصفية الاصلية انما يتأتي في المنقول وهذا من قبيل المشترك فهذا حق القول الفصل.</w:t>
      </w:r>
    </w:p>
    <w:p w:rsidR="002B744E" w:rsidRPr="00F631CB" w:rsidRDefault="002B744E" w:rsidP="002B744E">
      <w:pPr>
        <w:pStyle w:val="libNormal"/>
        <w:rPr>
          <w:rtl/>
        </w:rPr>
      </w:pPr>
      <w:r w:rsidRPr="00F631CB">
        <w:rPr>
          <w:rtl/>
        </w:rPr>
        <w:t>وفاضل تفتازان في التلويح وفي حاشية الكشاف قد زل هنالك في تفسير كلام الجوهري وتحرير مرامه</w:t>
      </w:r>
      <w:r>
        <w:rPr>
          <w:rtl/>
        </w:rPr>
        <w:t>،</w:t>
      </w:r>
      <w:r w:rsidRPr="00F631CB">
        <w:rPr>
          <w:rtl/>
        </w:rPr>
        <w:t xml:space="preserve"> فنحن قد رددنا عليه وأوردنا مر الحق في المعلقات على إنجيل أهل البيت </w:t>
      </w:r>
      <w:r w:rsidRPr="00DB34C0">
        <w:rPr>
          <w:rStyle w:val="libFootnotenumChar"/>
          <w:rtl/>
        </w:rPr>
        <w:t>(1)</w:t>
      </w:r>
      <w:r w:rsidRPr="00F631CB">
        <w:rPr>
          <w:rtl/>
        </w:rPr>
        <w:t xml:space="preserve"> </w:t>
      </w:r>
      <w:r w:rsidRPr="00DB34C0">
        <w:rPr>
          <w:rStyle w:val="libAlaemChar"/>
          <w:rtl/>
        </w:rPr>
        <w:t>عليهم‌السلام</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التعليقة على الصحيفة السجادية المطبوع على هامش نور الأنوار</w:t>
      </w:r>
      <w:r>
        <w:rPr>
          <w:rtl/>
        </w:rPr>
        <w:t>:</w:t>
      </w:r>
      <w:r w:rsidRPr="00F631CB">
        <w:rPr>
          <w:rtl/>
        </w:rPr>
        <w:t xml:space="preserve"> 28.</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أقبلت فلما صرت على جسر الكوفة نظر الى رجل معه خاتم ياقوت</w:t>
      </w:r>
      <w:r>
        <w:rPr>
          <w:rtl/>
        </w:rPr>
        <w:t>،</w:t>
      </w:r>
      <w:r w:rsidRPr="00F631CB">
        <w:rPr>
          <w:rtl/>
        </w:rPr>
        <w:t xml:space="preserve"> فقال له</w:t>
      </w:r>
      <w:r>
        <w:rPr>
          <w:rtl/>
        </w:rPr>
        <w:t>:</w:t>
      </w:r>
      <w:r w:rsidRPr="00F631CB">
        <w:rPr>
          <w:rtl/>
        </w:rPr>
        <w:t xml:space="preserve"> يا فلان خاتمك هذا البراق أرنيه</w:t>
      </w:r>
      <w:r>
        <w:rPr>
          <w:rtl/>
        </w:rPr>
        <w:t>،</w:t>
      </w:r>
      <w:r w:rsidRPr="00F631CB">
        <w:rPr>
          <w:rtl/>
        </w:rPr>
        <w:t xml:space="preserve"> قال</w:t>
      </w:r>
      <w:r>
        <w:rPr>
          <w:rtl/>
        </w:rPr>
        <w:t>:</w:t>
      </w:r>
      <w:r w:rsidRPr="00F631CB">
        <w:rPr>
          <w:rtl/>
        </w:rPr>
        <w:t xml:space="preserve"> فخلعه فأعطاه</w:t>
      </w:r>
      <w:r>
        <w:rPr>
          <w:rtl/>
        </w:rPr>
        <w:t>،</w:t>
      </w:r>
      <w:r w:rsidRPr="00F631CB">
        <w:rPr>
          <w:rtl/>
        </w:rPr>
        <w:t xml:space="preserve"> فلما صار في يده رمى به في الفرات</w:t>
      </w:r>
      <w:r>
        <w:rPr>
          <w:rtl/>
        </w:rPr>
        <w:t>،</w:t>
      </w:r>
      <w:r w:rsidRPr="00F631CB">
        <w:rPr>
          <w:rtl/>
        </w:rPr>
        <w:t xml:space="preserve"> قال الاخر</w:t>
      </w:r>
      <w:r>
        <w:rPr>
          <w:rtl/>
        </w:rPr>
        <w:t>:</w:t>
      </w:r>
      <w:r w:rsidRPr="00F631CB">
        <w:rPr>
          <w:rtl/>
        </w:rPr>
        <w:t xml:space="preserve"> ما صنعت</w:t>
      </w:r>
      <w:r>
        <w:rPr>
          <w:rtl/>
        </w:rPr>
        <w:t>،</w:t>
      </w:r>
      <w:r w:rsidRPr="00F631CB">
        <w:rPr>
          <w:rtl/>
        </w:rPr>
        <w:t xml:space="preserve"> قال</w:t>
      </w:r>
      <w:r>
        <w:rPr>
          <w:rtl/>
        </w:rPr>
        <w:t>:</w:t>
      </w:r>
      <w:r w:rsidRPr="00F631CB">
        <w:rPr>
          <w:rtl/>
        </w:rPr>
        <w:t xml:space="preserve"> تحب أن تأخذه</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فقال بيده الى الماء</w:t>
      </w:r>
      <w:r>
        <w:rPr>
          <w:rtl/>
        </w:rPr>
        <w:t>،</w:t>
      </w:r>
      <w:r w:rsidRPr="00F631CB">
        <w:rPr>
          <w:rtl/>
        </w:rPr>
        <w:t xml:space="preserve"> فأقبل الماء يعلو بعضه على بعض حتى اذا قرب تناوله وأخذه.</w:t>
      </w:r>
    </w:p>
    <w:p w:rsidR="002B744E" w:rsidRDefault="002B744E" w:rsidP="002B744E">
      <w:pPr>
        <w:pStyle w:val="libNormal"/>
        <w:rPr>
          <w:rtl/>
        </w:rPr>
      </w:pPr>
      <w:r w:rsidRPr="00F631CB">
        <w:rPr>
          <w:rtl/>
        </w:rPr>
        <w:t>وروى عن سفيان الثوري</w:t>
      </w:r>
      <w:r>
        <w:rPr>
          <w:rtl/>
        </w:rPr>
        <w:t>:</w:t>
      </w:r>
      <w:r w:rsidRPr="00F631CB">
        <w:rPr>
          <w:rtl/>
        </w:rPr>
        <w:t xml:space="preserve"> أنه قال جابر الجعفي صدو</w:t>
      </w:r>
      <w:r>
        <w:rPr>
          <w:rtl/>
        </w:rPr>
        <w:t>ق في الحديث الا أنه كان يتشيع،</w:t>
      </w:r>
      <w:r w:rsidRPr="00F631CB">
        <w:rPr>
          <w:rtl/>
        </w:rPr>
        <w:t xml:space="preserve"> وحكي عنه أنه قال</w:t>
      </w:r>
      <w:r>
        <w:rPr>
          <w:rtl/>
        </w:rPr>
        <w:t>:</w:t>
      </w:r>
      <w:r w:rsidRPr="00F631CB">
        <w:rPr>
          <w:rtl/>
        </w:rPr>
        <w:t xml:space="preserve"> ما رأيت أورع بالحديث من جابر.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ثم في بعض نسخ الكتاب « عام الاول » بانتصاب العالم على الظرف واضافته الى الاول</w:t>
      </w:r>
      <w:r>
        <w:rPr>
          <w:rtl/>
        </w:rPr>
        <w:t>،</w:t>
      </w:r>
      <w:r w:rsidRPr="00F631CB">
        <w:rPr>
          <w:rtl/>
        </w:rPr>
        <w:t xml:space="preserve"> بادخال الالف واللام عليه.</w:t>
      </w:r>
    </w:p>
    <w:p w:rsidR="002B744E" w:rsidRPr="00F631CB" w:rsidRDefault="002B744E" w:rsidP="002B744E">
      <w:pPr>
        <w:pStyle w:val="libNormal"/>
        <w:rPr>
          <w:rtl/>
        </w:rPr>
      </w:pPr>
      <w:r w:rsidRPr="00F631CB">
        <w:rPr>
          <w:rtl/>
        </w:rPr>
        <w:t>قال في المغرب</w:t>
      </w:r>
      <w:r>
        <w:rPr>
          <w:rtl/>
        </w:rPr>
        <w:t>:</w:t>
      </w:r>
      <w:r w:rsidRPr="00F631CB">
        <w:rPr>
          <w:rtl/>
        </w:rPr>
        <w:t xml:space="preserve"> فعلت هذا عاما أول على الوصف وعام الاول على الاضافة وأي رجل دخل أول فله كذا مبني على الضم</w:t>
      </w:r>
      <w:r>
        <w:rPr>
          <w:rtl/>
        </w:rPr>
        <w:t>،</w:t>
      </w:r>
      <w:r w:rsidRPr="00F631CB">
        <w:rPr>
          <w:rtl/>
        </w:rPr>
        <w:t xml:space="preserve"> كما في من قبل ومن بعد.</w:t>
      </w:r>
    </w:p>
    <w:p w:rsidR="002B744E" w:rsidRPr="00F631CB" w:rsidRDefault="002B744E" w:rsidP="002B744E">
      <w:pPr>
        <w:pStyle w:val="libNormal"/>
        <w:rPr>
          <w:rtl/>
        </w:rPr>
      </w:pPr>
      <w:r w:rsidRPr="00F631CB">
        <w:rPr>
          <w:rtl/>
        </w:rPr>
        <w:t xml:space="preserve">ومثله في المفردات </w:t>
      </w:r>
      <w:r w:rsidRPr="00DB34C0">
        <w:rPr>
          <w:rStyle w:val="libFootnotenumChar"/>
          <w:rtl/>
        </w:rPr>
        <w:t>(1)</w:t>
      </w:r>
      <w:r w:rsidRPr="00F631CB">
        <w:rPr>
          <w:rtl/>
        </w:rPr>
        <w:t xml:space="preserve"> والفائق وغيرهما. وحكى في الصحاح عن ابن سكيت المنع من ذلك </w:t>
      </w:r>
      <w:r w:rsidRPr="00DB34C0">
        <w:rPr>
          <w:rStyle w:val="libFootnotenumChar"/>
          <w:rtl/>
        </w:rPr>
        <w:t>(2)</w:t>
      </w:r>
      <w:r>
        <w:rPr>
          <w:rtl/>
        </w:rPr>
        <w:t>،</w:t>
      </w:r>
      <w:r w:rsidRPr="00F631CB">
        <w:rPr>
          <w:rtl/>
        </w:rPr>
        <w:t xml:space="preserve"> وفي القاموس جوازه على القلة </w:t>
      </w:r>
      <w:r w:rsidRPr="00DB34C0">
        <w:rPr>
          <w:rStyle w:val="libFootnotenumChar"/>
          <w:rtl/>
        </w:rPr>
        <w:t>(3)</w:t>
      </w:r>
      <w:r>
        <w:rPr>
          <w:rtl/>
        </w:rPr>
        <w:t>.</w:t>
      </w:r>
    </w:p>
    <w:p w:rsidR="002B744E" w:rsidRPr="00F631CB" w:rsidRDefault="002B744E" w:rsidP="002B744E">
      <w:pPr>
        <w:pStyle w:val="libBold1"/>
        <w:rPr>
          <w:rtl/>
          <w:lang w:bidi="fa-IR"/>
        </w:rPr>
      </w:pPr>
      <w:r w:rsidRPr="00605CE5">
        <w:rPr>
          <w:rtl/>
        </w:rPr>
        <w:t>قوله رحمة الله</w:t>
      </w:r>
      <w:r>
        <w:rPr>
          <w:rtl/>
        </w:rPr>
        <w:t>:</w:t>
      </w:r>
      <w:r w:rsidRPr="00605CE5">
        <w:rPr>
          <w:rtl/>
        </w:rPr>
        <w:t xml:space="preserve"> انه قال جابر الجعفى صدوق في الحديث الا انه كان يتشيع.</w:t>
      </w:r>
    </w:p>
    <w:p w:rsidR="002B744E" w:rsidRPr="00F631CB" w:rsidRDefault="002B744E" w:rsidP="002B744E">
      <w:pPr>
        <w:pStyle w:val="libNormal"/>
        <w:rPr>
          <w:rtl/>
        </w:rPr>
      </w:pPr>
      <w:r w:rsidRPr="00F631CB">
        <w:rPr>
          <w:rtl/>
        </w:rPr>
        <w:t>قال أبو عبد الله الذهبي في ميزان الاعتدال</w:t>
      </w:r>
      <w:r>
        <w:rPr>
          <w:rtl/>
        </w:rPr>
        <w:t>:</w:t>
      </w:r>
      <w:r w:rsidRPr="00F631CB">
        <w:rPr>
          <w:rtl/>
        </w:rPr>
        <w:t xml:space="preserve"> جابر بن يزيد بن الحارث الجعفي الكوفي أحد علماء الشيعة</w:t>
      </w:r>
      <w:r>
        <w:rPr>
          <w:rtl/>
        </w:rPr>
        <w:t>،</w:t>
      </w:r>
      <w:r w:rsidRPr="00F631CB">
        <w:rPr>
          <w:rtl/>
        </w:rPr>
        <w:t xml:space="preserve"> له عن أبي الطفيل والشعبي وخلق</w:t>
      </w:r>
      <w:r>
        <w:rPr>
          <w:rtl/>
        </w:rPr>
        <w:t>،</w:t>
      </w:r>
      <w:r w:rsidRPr="00F631CB">
        <w:rPr>
          <w:rtl/>
        </w:rPr>
        <w:t xml:space="preserve"> وعنه شعبه وأبو عرانة وعدة.</w:t>
      </w:r>
    </w:p>
    <w:p w:rsidR="002B744E" w:rsidRPr="00F631CB" w:rsidRDefault="002B744E" w:rsidP="002B744E">
      <w:pPr>
        <w:pStyle w:val="libNormal"/>
        <w:rPr>
          <w:rtl/>
        </w:rPr>
      </w:pPr>
      <w:r w:rsidRPr="00F631CB">
        <w:rPr>
          <w:rtl/>
        </w:rPr>
        <w:t>قال ابن المهدي عن سفيان</w:t>
      </w:r>
      <w:r>
        <w:rPr>
          <w:rtl/>
        </w:rPr>
        <w:t>:</w:t>
      </w:r>
      <w:r w:rsidRPr="00F631CB">
        <w:rPr>
          <w:rtl/>
        </w:rPr>
        <w:t xml:space="preserve"> كان جابر الجعفي ورعا في الحديث ما رأيت‌</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مفردات الراغب ص 31.</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5 / 1838‌</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4 / 62‌</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347</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حدثني اسحاق بن محمد البصري</w:t>
      </w:r>
      <w:r>
        <w:rPr>
          <w:rtl/>
        </w:rPr>
        <w:t>،</w:t>
      </w:r>
      <w:r w:rsidRPr="00F631CB">
        <w:rPr>
          <w:rtl/>
        </w:rPr>
        <w:t xml:space="preserve"> قال</w:t>
      </w:r>
      <w:r>
        <w:rPr>
          <w:rtl/>
        </w:rPr>
        <w:t>:</w:t>
      </w:r>
      <w:r>
        <w:rPr>
          <w:rFonts w:hint="cs"/>
          <w:rtl/>
        </w:rPr>
        <w:t xml:space="preserve"> </w:t>
      </w:r>
      <w:r w:rsidRPr="00F631CB">
        <w:rPr>
          <w:rtl/>
        </w:rPr>
        <w:t>حدثنا محمد بن منصور</w:t>
      </w:r>
      <w:r>
        <w:rPr>
          <w:rtl/>
        </w:rPr>
        <w:t>،</w:t>
      </w:r>
      <w:r w:rsidRPr="00F631CB">
        <w:rPr>
          <w:rtl/>
        </w:rPr>
        <w:t xml:space="preserve"> عن محمد بن اسماعيل</w:t>
      </w:r>
      <w:r>
        <w:rPr>
          <w:rtl/>
        </w:rPr>
        <w:t>،</w:t>
      </w:r>
      <w:r w:rsidRPr="00F631CB">
        <w:rPr>
          <w:rtl/>
        </w:rPr>
        <w:t xml:space="preserve"> عن عمرو بن شمر</w:t>
      </w:r>
      <w:r>
        <w:rPr>
          <w:rtl/>
        </w:rPr>
        <w:t>،</w:t>
      </w:r>
      <w:r w:rsidRPr="00F631CB">
        <w:rPr>
          <w:rtl/>
        </w:rPr>
        <w:t xml:space="preserve"> قال</w:t>
      </w:r>
      <w:r>
        <w:rPr>
          <w:rtl/>
        </w:rPr>
        <w:t>،</w:t>
      </w:r>
      <w:r w:rsidRPr="00F631CB">
        <w:rPr>
          <w:rtl/>
        </w:rPr>
        <w:t xml:space="preserve"> قال</w:t>
      </w:r>
      <w:r>
        <w:rPr>
          <w:rtl/>
        </w:rPr>
        <w:t>:</w:t>
      </w:r>
      <w:r>
        <w:rPr>
          <w:rFonts w:hint="cs"/>
          <w:rtl/>
        </w:rPr>
        <w:t xml:space="preserve"> </w:t>
      </w:r>
      <w:r w:rsidRPr="00F631CB">
        <w:rPr>
          <w:rtl/>
        </w:rPr>
        <w:t>أتى رجل جابر بن يزيد فقال له جابر</w:t>
      </w:r>
      <w:r>
        <w:rPr>
          <w:rtl/>
        </w:rPr>
        <w:t>:</w:t>
      </w:r>
      <w:r w:rsidRPr="00F631CB">
        <w:rPr>
          <w:rtl/>
        </w:rPr>
        <w:t xml:space="preserve"> تريد أن ترى أبا جعفر</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Pr>
          <w:rFonts w:hint="cs"/>
          <w:rtl/>
        </w:rPr>
        <w:t xml:space="preserve"> </w:t>
      </w:r>
      <w:r w:rsidRPr="00F631CB">
        <w:rPr>
          <w:rtl/>
        </w:rPr>
        <w:t>فمسح على عيني فمررت وأنا أسبق الريح حتى صرت الى المدينة.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أورع منه في الحديث</w:t>
      </w:r>
      <w:r>
        <w:rPr>
          <w:rtl/>
        </w:rPr>
        <w:t>،</w:t>
      </w:r>
      <w:r w:rsidRPr="00F631CB">
        <w:rPr>
          <w:rtl/>
        </w:rPr>
        <w:t xml:space="preserve"> وقال شعبة</w:t>
      </w:r>
      <w:r>
        <w:rPr>
          <w:rtl/>
        </w:rPr>
        <w:t>:</w:t>
      </w:r>
      <w:r w:rsidRPr="00F631CB">
        <w:rPr>
          <w:rtl/>
        </w:rPr>
        <w:t xml:space="preserve"> صدوق</w:t>
      </w:r>
      <w:r>
        <w:rPr>
          <w:rtl/>
        </w:rPr>
        <w:t>،</w:t>
      </w:r>
      <w:r w:rsidRPr="00F631CB">
        <w:rPr>
          <w:rtl/>
        </w:rPr>
        <w:t xml:space="preserve"> وقال يحيى بن بكير عن شعبه</w:t>
      </w:r>
      <w:r>
        <w:rPr>
          <w:rtl/>
        </w:rPr>
        <w:t>:</w:t>
      </w:r>
      <w:r w:rsidRPr="00F631CB">
        <w:rPr>
          <w:rtl/>
        </w:rPr>
        <w:t xml:space="preserve"> كان جابرا اذا قال أنا وثنا وسمعت فهو من أوثق الناس</w:t>
      </w:r>
      <w:r>
        <w:rPr>
          <w:rtl/>
        </w:rPr>
        <w:t>،</w:t>
      </w:r>
      <w:r w:rsidRPr="00F631CB">
        <w:rPr>
          <w:rtl/>
        </w:rPr>
        <w:t xml:space="preserve"> وقال وكيع</w:t>
      </w:r>
      <w:r>
        <w:rPr>
          <w:rtl/>
        </w:rPr>
        <w:t>:</w:t>
      </w:r>
      <w:r w:rsidRPr="00F631CB">
        <w:rPr>
          <w:rtl/>
        </w:rPr>
        <w:t xml:space="preserve"> ما شككتم في شي‌ء فلا تشكوا ان جابر الجعفي ثقة.</w:t>
      </w:r>
    </w:p>
    <w:p w:rsidR="002B744E" w:rsidRPr="00F631CB" w:rsidRDefault="002B744E" w:rsidP="002B744E">
      <w:pPr>
        <w:pStyle w:val="libNormal"/>
        <w:rPr>
          <w:rtl/>
        </w:rPr>
      </w:pPr>
      <w:r w:rsidRPr="00F631CB">
        <w:rPr>
          <w:rtl/>
        </w:rPr>
        <w:t>وقال ابن عبد الكريم</w:t>
      </w:r>
      <w:r>
        <w:rPr>
          <w:rtl/>
        </w:rPr>
        <w:t>:</w:t>
      </w:r>
      <w:r w:rsidRPr="00F631CB">
        <w:rPr>
          <w:rtl/>
        </w:rPr>
        <w:t xml:space="preserve"> سمعت الشافعي يقول</w:t>
      </w:r>
      <w:r>
        <w:rPr>
          <w:rtl/>
        </w:rPr>
        <w:t>:</w:t>
      </w:r>
      <w:r w:rsidRPr="00F631CB">
        <w:rPr>
          <w:rtl/>
        </w:rPr>
        <w:t xml:space="preserve"> قال سفيان الثوري لشعبة لان تكلمت في جابر الجعفي لا تكلمن فيك</w:t>
      </w:r>
      <w:r>
        <w:rPr>
          <w:rtl/>
        </w:rPr>
        <w:t>،</w:t>
      </w:r>
      <w:r w:rsidRPr="00F631CB">
        <w:rPr>
          <w:rtl/>
        </w:rPr>
        <w:t xml:space="preserve"> زهير بن معاويه قال</w:t>
      </w:r>
      <w:r>
        <w:rPr>
          <w:rtl/>
        </w:rPr>
        <w:t>،</w:t>
      </w:r>
      <w:r w:rsidRPr="00F631CB">
        <w:rPr>
          <w:rtl/>
        </w:rPr>
        <w:t xml:space="preserve"> سمعت جابر بن يزيد يقول</w:t>
      </w:r>
      <w:r>
        <w:rPr>
          <w:rtl/>
        </w:rPr>
        <w:t>:</w:t>
      </w:r>
      <w:r w:rsidRPr="00F631CB">
        <w:rPr>
          <w:rtl/>
        </w:rPr>
        <w:t xml:space="preserve"> عندي خمسون ألف حديث ما حدثت منها بحديث.</w:t>
      </w:r>
    </w:p>
    <w:p w:rsidR="002B744E" w:rsidRPr="00F631CB" w:rsidRDefault="002B744E" w:rsidP="002B744E">
      <w:pPr>
        <w:pStyle w:val="libNormal"/>
        <w:rPr>
          <w:rtl/>
        </w:rPr>
      </w:pPr>
      <w:r w:rsidRPr="00F631CB">
        <w:rPr>
          <w:rtl/>
        </w:rPr>
        <w:t>ثم قال</w:t>
      </w:r>
      <w:r>
        <w:rPr>
          <w:rtl/>
        </w:rPr>
        <w:t>:</w:t>
      </w:r>
      <w:r w:rsidRPr="00F631CB">
        <w:rPr>
          <w:rtl/>
        </w:rPr>
        <w:t xml:space="preserve"> وذكر شهاب أنه سمع ابن عيينة يقول</w:t>
      </w:r>
      <w:r>
        <w:rPr>
          <w:rtl/>
        </w:rPr>
        <w:t>:</w:t>
      </w:r>
      <w:r w:rsidRPr="00F631CB">
        <w:rPr>
          <w:rtl/>
        </w:rPr>
        <w:t xml:space="preserve"> تركت جابرا الجعفي وما سمعت منه قال</w:t>
      </w:r>
      <w:r>
        <w:rPr>
          <w:rtl/>
        </w:rPr>
        <w:t>:</w:t>
      </w:r>
      <w:r w:rsidRPr="00F631CB">
        <w:rPr>
          <w:rtl/>
        </w:rPr>
        <w:t xml:space="preserve"> دعا رسول الله </w:t>
      </w:r>
      <w:r w:rsidRPr="00DB34C0">
        <w:rPr>
          <w:rStyle w:val="libAlaemChar"/>
          <w:rtl/>
        </w:rPr>
        <w:t>صلى‌الله‌عليه‌وآله</w:t>
      </w:r>
      <w:r w:rsidRPr="00F631CB">
        <w:rPr>
          <w:rtl/>
        </w:rPr>
        <w:t xml:space="preserve"> عليا فعلمه مما تعلم</w:t>
      </w:r>
      <w:r>
        <w:rPr>
          <w:rtl/>
        </w:rPr>
        <w:t>،</w:t>
      </w:r>
      <w:r w:rsidRPr="00F631CB">
        <w:rPr>
          <w:rtl/>
        </w:rPr>
        <w:t xml:space="preserve"> ثم دعا علي الحسن فعلمه مما تعلم</w:t>
      </w:r>
      <w:r>
        <w:rPr>
          <w:rtl/>
        </w:rPr>
        <w:t>،</w:t>
      </w:r>
      <w:r w:rsidRPr="00F631CB">
        <w:rPr>
          <w:rtl/>
        </w:rPr>
        <w:t xml:space="preserve"> ثم دعا الحسن الحسين فعلمه مما تعلم</w:t>
      </w:r>
      <w:r>
        <w:rPr>
          <w:rtl/>
        </w:rPr>
        <w:t>،</w:t>
      </w:r>
      <w:r w:rsidRPr="00F631CB">
        <w:rPr>
          <w:rtl/>
        </w:rPr>
        <w:t xml:space="preserve"> ثم دعا الحسين ولده حتى بلغ جعفر بن محمد</w:t>
      </w:r>
      <w:r>
        <w:rPr>
          <w:rtl/>
        </w:rPr>
        <w:t>،</w:t>
      </w:r>
      <w:r w:rsidRPr="00F631CB">
        <w:rPr>
          <w:rtl/>
        </w:rPr>
        <w:t xml:space="preserve"> قال سفيان</w:t>
      </w:r>
      <w:r>
        <w:rPr>
          <w:rtl/>
        </w:rPr>
        <w:t>:</w:t>
      </w:r>
      <w:r w:rsidRPr="00F631CB">
        <w:rPr>
          <w:rtl/>
        </w:rPr>
        <w:t xml:space="preserve"> فتركته لذلك.</w:t>
      </w:r>
    </w:p>
    <w:p w:rsidR="002B744E" w:rsidRPr="00F631CB" w:rsidRDefault="002B744E" w:rsidP="002B744E">
      <w:pPr>
        <w:pStyle w:val="libNormal"/>
        <w:rPr>
          <w:rtl/>
        </w:rPr>
      </w:pPr>
      <w:r w:rsidRPr="00F631CB">
        <w:rPr>
          <w:rtl/>
        </w:rPr>
        <w:t>ابن عدي بالاسناد عن الحميدي سمعت سفيان سمعت جابرا الجعفي يقول</w:t>
      </w:r>
      <w:r>
        <w:rPr>
          <w:rtl/>
        </w:rPr>
        <w:t>:</w:t>
      </w:r>
      <w:r>
        <w:rPr>
          <w:rFonts w:hint="cs"/>
          <w:rtl/>
        </w:rPr>
        <w:t xml:space="preserve"> </w:t>
      </w:r>
      <w:r w:rsidRPr="00F631CB">
        <w:rPr>
          <w:rtl/>
        </w:rPr>
        <w:t xml:space="preserve">انتقل العلم الذي كان في النبي </w:t>
      </w:r>
      <w:r w:rsidRPr="00DB34C0">
        <w:rPr>
          <w:rStyle w:val="libAlaemChar"/>
          <w:rtl/>
        </w:rPr>
        <w:t>صلى‌الله‌عليه‌وآله</w:t>
      </w:r>
      <w:r w:rsidRPr="00F631CB">
        <w:rPr>
          <w:rtl/>
        </w:rPr>
        <w:t xml:space="preserve"> الى علي</w:t>
      </w:r>
      <w:r>
        <w:rPr>
          <w:rtl/>
        </w:rPr>
        <w:t>،</w:t>
      </w:r>
      <w:r w:rsidRPr="00F631CB">
        <w:rPr>
          <w:rtl/>
        </w:rPr>
        <w:t xml:space="preserve"> ثم انتقل من علي الى الحسن</w:t>
      </w:r>
      <w:r>
        <w:rPr>
          <w:rtl/>
        </w:rPr>
        <w:t>،</w:t>
      </w:r>
      <w:r w:rsidRPr="00F631CB">
        <w:rPr>
          <w:rtl/>
        </w:rPr>
        <w:t xml:space="preserve"> ثم لم يزل حتى بلغ جعفرا.</w:t>
      </w:r>
    </w:p>
    <w:p w:rsidR="002B744E" w:rsidRPr="00F631CB" w:rsidRDefault="002B744E" w:rsidP="002B744E">
      <w:pPr>
        <w:pStyle w:val="libNormal"/>
        <w:rPr>
          <w:rtl/>
        </w:rPr>
      </w:pPr>
      <w:r w:rsidRPr="00F631CB">
        <w:rPr>
          <w:rtl/>
        </w:rPr>
        <w:t>الجراح بن مليح يقول</w:t>
      </w:r>
      <w:r>
        <w:rPr>
          <w:rtl/>
        </w:rPr>
        <w:t>:</w:t>
      </w:r>
      <w:r w:rsidRPr="00F631CB">
        <w:rPr>
          <w:rtl/>
        </w:rPr>
        <w:t xml:space="preserve"> سمعت جابرا يقول</w:t>
      </w:r>
      <w:r>
        <w:rPr>
          <w:rtl/>
        </w:rPr>
        <w:t>:</w:t>
      </w:r>
      <w:r w:rsidRPr="00F631CB">
        <w:rPr>
          <w:rtl/>
        </w:rPr>
        <w:t xml:space="preserve"> عندي سبعون ألف حديث عن جعفر عن النبي </w:t>
      </w:r>
      <w:r w:rsidRPr="00DB34C0">
        <w:rPr>
          <w:rStyle w:val="libAlaemChar"/>
          <w:rtl/>
        </w:rPr>
        <w:t>صلى‌الله‌عليه‌وآله</w:t>
      </w:r>
      <w:r w:rsidRPr="00F631CB">
        <w:rPr>
          <w:rtl/>
        </w:rPr>
        <w:t xml:space="preserve"> كلها.</w:t>
      </w:r>
    </w:p>
    <w:p w:rsidR="002B744E" w:rsidRDefault="002B744E" w:rsidP="002B744E">
      <w:pPr>
        <w:pStyle w:val="libNormal"/>
        <w:rPr>
          <w:rtl/>
        </w:rPr>
      </w:pPr>
      <w:r w:rsidRPr="00F631CB">
        <w:rPr>
          <w:rtl/>
        </w:rPr>
        <w:t>العقيلي بالاسناد عن زائدة يقول</w:t>
      </w:r>
      <w:r>
        <w:rPr>
          <w:rtl/>
        </w:rPr>
        <w:t>:</w:t>
      </w:r>
      <w:r w:rsidRPr="00F631CB">
        <w:rPr>
          <w:rtl/>
        </w:rPr>
        <w:t xml:space="preserve"> جابر الجعفي رافضي يشتم أصحاب النبي </w:t>
      </w:r>
      <w:r w:rsidRPr="00DB34C0">
        <w:rPr>
          <w:rStyle w:val="libAlaemChar"/>
          <w:rtl/>
        </w:rPr>
        <w:t>صلى‌الله‌عليه‌وآله</w:t>
      </w:r>
      <w:r>
        <w:rPr>
          <w:rtl/>
        </w:rPr>
        <w:t>.</w:t>
      </w:r>
    </w:p>
    <w:p w:rsidR="002B744E" w:rsidRPr="00F631CB" w:rsidRDefault="002B744E" w:rsidP="002B744E">
      <w:pPr>
        <w:pStyle w:val="libNormal"/>
        <w:rPr>
          <w:rtl/>
        </w:rPr>
      </w:pPr>
      <w:r w:rsidRPr="00F631CB">
        <w:rPr>
          <w:rtl/>
        </w:rPr>
        <w:t>الحميدي سمعت رجلا يسأل سفيان</w:t>
      </w:r>
      <w:r>
        <w:rPr>
          <w:rtl/>
        </w:rPr>
        <w:t>: أ</w:t>
      </w:r>
      <w:r w:rsidRPr="00F631CB">
        <w:rPr>
          <w:rtl/>
        </w:rPr>
        <w:t>رأيت يا أبا محمد الذين عابوا على جابر الجعفى</w:t>
      </w:r>
      <w:r>
        <w:rPr>
          <w:rtl/>
        </w:rPr>
        <w:t>؟</w:t>
      </w:r>
      <w:r w:rsidRPr="00F631CB">
        <w:rPr>
          <w:rtl/>
        </w:rPr>
        <w:t xml:space="preserve"> قوله حدثني وصي الاوصياء</w:t>
      </w:r>
      <w:r>
        <w:rPr>
          <w:rtl/>
        </w:rPr>
        <w:t>؟</w:t>
      </w:r>
      <w:r w:rsidRPr="00F631CB">
        <w:rPr>
          <w:rtl/>
        </w:rPr>
        <w:t xml:space="preserve"> فقال سفيان</w:t>
      </w:r>
      <w:r>
        <w:rPr>
          <w:rtl/>
        </w:rPr>
        <w:t>:</w:t>
      </w:r>
      <w:r w:rsidRPr="00F631CB">
        <w:rPr>
          <w:rtl/>
        </w:rPr>
        <w:t xml:space="preserve"> هذا أهونه.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فبينا أنا كذلك متعجب اذ فكرت فقلت</w:t>
      </w:r>
      <w:r>
        <w:rPr>
          <w:rtl/>
        </w:rPr>
        <w:t>:</w:t>
      </w:r>
      <w:r w:rsidRPr="00F631CB">
        <w:rPr>
          <w:rtl/>
        </w:rPr>
        <w:t xml:space="preserve"> ما أحوجني الى وتد أوتده فاذا حججت عاما قابلا نظرت هاهنا هو أم لا</w:t>
      </w:r>
      <w:r>
        <w:rPr>
          <w:rtl/>
        </w:rPr>
        <w:t>،</w:t>
      </w:r>
      <w:r w:rsidRPr="00F631CB">
        <w:rPr>
          <w:rtl/>
        </w:rPr>
        <w:t xml:space="preserve"> فلم أعلم الا وجابر بين يدي يعطينى وتدا</w:t>
      </w:r>
      <w:r>
        <w:rPr>
          <w:rtl/>
        </w:rPr>
        <w:t>،</w:t>
      </w:r>
      <w:r w:rsidRPr="00F631CB">
        <w:rPr>
          <w:rtl/>
        </w:rPr>
        <w:t xml:space="preserve"> قال</w:t>
      </w:r>
      <w:r>
        <w:rPr>
          <w:rtl/>
        </w:rPr>
        <w:t>:</w:t>
      </w:r>
      <w:r w:rsidRPr="00F631CB">
        <w:rPr>
          <w:rtl/>
        </w:rPr>
        <w:t xml:space="preserve"> ففزعت</w:t>
      </w:r>
      <w:r>
        <w:rPr>
          <w:rtl/>
        </w:rPr>
        <w:t>،</w:t>
      </w:r>
      <w:r w:rsidRPr="00F631CB">
        <w:rPr>
          <w:rtl/>
        </w:rPr>
        <w:t xml:space="preserve"> فقال</w:t>
      </w:r>
      <w:r>
        <w:rPr>
          <w:rtl/>
        </w:rPr>
        <w:t>:</w:t>
      </w:r>
      <w:r w:rsidRPr="00F631CB">
        <w:rPr>
          <w:rtl/>
        </w:rPr>
        <w:t xml:space="preserve"> هذا عمل العبد باذن الله فكيف لو رأيت السيد الاكبر</w:t>
      </w:r>
      <w:r>
        <w:rPr>
          <w:rtl/>
        </w:rPr>
        <w:t>!</w:t>
      </w:r>
      <w:r w:rsidRPr="00F631CB">
        <w:rPr>
          <w:rtl/>
        </w:rPr>
        <w:t xml:space="preserve"> قال</w:t>
      </w:r>
      <w:r>
        <w:rPr>
          <w:rtl/>
        </w:rPr>
        <w:t>:</w:t>
      </w:r>
      <w:r w:rsidRPr="00F631CB">
        <w:rPr>
          <w:rtl/>
        </w:rPr>
        <w:t xml:space="preserve"> ثم لم أره.</w:t>
      </w:r>
    </w:p>
    <w:p w:rsidR="002B744E" w:rsidRPr="00F631CB" w:rsidRDefault="002B744E" w:rsidP="002B744E">
      <w:pPr>
        <w:pStyle w:val="libNormal"/>
        <w:rPr>
          <w:rtl/>
        </w:rPr>
      </w:pPr>
      <w:r w:rsidRPr="00F631CB">
        <w:rPr>
          <w:rtl/>
        </w:rPr>
        <w:t>قال</w:t>
      </w:r>
      <w:r>
        <w:rPr>
          <w:rtl/>
        </w:rPr>
        <w:t>:</w:t>
      </w:r>
      <w:r w:rsidRPr="00F631CB">
        <w:rPr>
          <w:rtl/>
        </w:rPr>
        <w:t xml:space="preserve"> فمضيت حتى صرت الى باب أبي جعفر </w:t>
      </w:r>
      <w:r w:rsidRPr="00DB34C0">
        <w:rPr>
          <w:rStyle w:val="libAlaemChar"/>
          <w:rtl/>
        </w:rPr>
        <w:t>عليه‌السلام</w:t>
      </w:r>
      <w:r w:rsidRPr="00F631CB">
        <w:rPr>
          <w:rtl/>
        </w:rPr>
        <w:t xml:space="preserve"> فاذا هو يصيح بي أدخل لا بأس عليك</w:t>
      </w:r>
      <w:r>
        <w:rPr>
          <w:rtl/>
        </w:rPr>
        <w:t>،</w:t>
      </w:r>
      <w:r w:rsidRPr="00F631CB">
        <w:rPr>
          <w:rtl/>
        </w:rPr>
        <w:t xml:space="preserve"> فدخلت فاذا جابر عنده</w:t>
      </w:r>
      <w:r>
        <w:rPr>
          <w:rtl/>
        </w:rPr>
        <w:t>،</w:t>
      </w:r>
      <w:r w:rsidRPr="00F631CB">
        <w:rPr>
          <w:rtl/>
        </w:rPr>
        <w:t xml:space="preserve"> قال</w:t>
      </w:r>
      <w:r>
        <w:rPr>
          <w:rtl/>
        </w:rPr>
        <w:t>؛</w:t>
      </w:r>
      <w:r w:rsidRPr="00F631CB">
        <w:rPr>
          <w:rtl/>
        </w:rPr>
        <w:t xml:space="preserve"> فقال لجابر</w:t>
      </w:r>
      <w:r>
        <w:rPr>
          <w:rtl/>
        </w:rPr>
        <w:t>:</w:t>
      </w:r>
      <w:r w:rsidRPr="00F631CB">
        <w:rPr>
          <w:rtl/>
        </w:rPr>
        <w:t xml:space="preserve"> يا نوح غرقتهم أولا بالماء وغرقتهم آخرا بالعلم فاذا كسرت فاجبر.</w:t>
      </w:r>
    </w:p>
    <w:p w:rsidR="002B744E" w:rsidRDefault="002B744E" w:rsidP="002B744E">
      <w:pPr>
        <w:pStyle w:val="libNormal"/>
        <w:rPr>
          <w:rtl/>
        </w:rPr>
      </w:pPr>
      <w:r w:rsidRPr="00F631CB">
        <w:rPr>
          <w:rtl/>
        </w:rPr>
        <w:t>قال</w:t>
      </w:r>
      <w:r>
        <w:rPr>
          <w:rtl/>
        </w:rPr>
        <w:t>:</w:t>
      </w:r>
      <w:r w:rsidRPr="00F631CB">
        <w:rPr>
          <w:rtl/>
        </w:rPr>
        <w:t xml:space="preserve"> ثم قال من أطاع الله أطيع</w:t>
      </w:r>
      <w:r>
        <w:rPr>
          <w:rtl/>
        </w:rPr>
        <w:t>،</w:t>
      </w:r>
      <w:r w:rsidRPr="00F631CB">
        <w:rPr>
          <w:rtl/>
        </w:rPr>
        <w:t xml:space="preserve"> أي البلاد أحب إليك</w:t>
      </w:r>
      <w:r>
        <w:rPr>
          <w:rtl/>
        </w:rPr>
        <w:t>؟</w:t>
      </w:r>
      <w:r w:rsidRPr="00F631CB">
        <w:rPr>
          <w:rtl/>
        </w:rPr>
        <w:t xml:space="preserve"> قال</w:t>
      </w:r>
      <w:r>
        <w:rPr>
          <w:rtl/>
        </w:rPr>
        <w:t>:</w:t>
      </w:r>
      <w:r w:rsidRPr="00F631CB">
        <w:rPr>
          <w:rtl/>
        </w:rPr>
        <w:t xml:space="preserve"> </w:t>
      </w:r>
      <w:r>
        <w:rPr>
          <w:rtl/>
        </w:rPr>
        <w:t xml:space="preserve">قلت الكوفة قال: بالكوفة فكن، </w:t>
      </w:r>
      <w:r w:rsidRPr="00F631CB">
        <w:rPr>
          <w:rtl/>
        </w:rPr>
        <w:t>قال</w:t>
      </w:r>
      <w:r>
        <w:rPr>
          <w:rtl/>
        </w:rPr>
        <w:t>:</w:t>
      </w:r>
      <w:r w:rsidRPr="00F631CB">
        <w:rPr>
          <w:rtl/>
        </w:rPr>
        <w:t xml:space="preserve"> سمعت أخا النون بالكوفة</w:t>
      </w:r>
      <w:r>
        <w:rPr>
          <w:rtl/>
        </w:rPr>
        <w:t>،</w:t>
      </w:r>
      <w:r w:rsidRPr="00F631CB">
        <w:rPr>
          <w:rtl/>
        </w:rPr>
        <w:t xml:space="preserve"> قال فبقيت متعجبا من قول جابر فجئت فاذا به في موضعه الذي كان فيه قاعدا</w:t>
      </w:r>
      <w:r>
        <w:rPr>
          <w:rtl/>
        </w:rPr>
        <w:t>،</w:t>
      </w:r>
      <w:r w:rsidRPr="00F631CB">
        <w:rPr>
          <w:rtl/>
        </w:rPr>
        <w:t xml:space="preserve"> قال</w:t>
      </w:r>
      <w:r>
        <w:rPr>
          <w:rtl/>
        </w:rPr>
        <w:t>:</w:t>
      </w:r>
      <w:r w:rsidRPr="00F631CB">
        <w:rPr>
          <w:rtl/>
        </w:rPr>
        <w:t xml:space="preserve"> فسألت القوم هل قام أو تنحى</w:t>
      </w:r>
      <w:r>
        <w:rPr>
          <w:rtl/>
        </w:rPr>
        <w:t>؟</w:t>
      </w:r>
      <w:r w:rsidRPr="00F631CB">
        <w:rPr>
          <w:rtl/>
        </w:rPr>
        <w:t xml:space="preserve"> قال</w:t>
      </w:r>
      <w:r>
        <w:rPr>
          <w:rtl/>
        </w:rPr>
        <w:t>:</w:t>
      </w:r>
      <w:r w:rsidRPr="00F631CB">
        <w:rPr>
          <w:rtl/>
        </w:rPr>
        <w:t xml:space="preserve"> فقالوا لا</w:t>
      </w:r>
      <w:r>
        <w:rPr>
          <w:rtl/>
        </w:rPr>
        <w:t>،</w:t>
      </w:r>
      <w:r w:rsidRPr="00F631CB">
        <w:rPr>
          <w:rtl/>
        </w:rPr>
        <w:t xml:space="preserve"> وكان سبب توحيدي ان سمعت قوله بالالهية وفي الائمة</w:t>
      </w:r>
      <w:r>
        <w:rPr>
          <w:rFonts w:hint="cs"/>
          <w:rtl/>
        </w:rPr>
        <w:t>.</w:t>
      </w:r>
      <w:r w:rsidRPr="00F631CB">
        <w:rPr>
          <w:rtl/>
        </w:rPr>
        <w:t xml:space="preserve"> </w:t>
      </w:r>
    </w:p>
    <w:p w:rsidR="002B744E" w:rsidRDefault="002B744E" w:rsidP="002B744E">
      <w:pPr>
        <w:pStyle w:val="libNormal"/>
        <w:rPr>
          <w:rtl/>
        </w:rPr>
      </w:pPr>
      <w:r w:rsidRPr="00F631CB">
        <w:rPr>
          <w:rtl/>
        </w:rPr>
        <w:t>هذا حديث موضوع لا شك في كذبه ورواته كلهم متهمون بالغلو والتفويض.</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عن ابن عيينة قال</w:t>
      </w:r>
      <w:r>
        <w:rPr>
          <w:rtl/>
        </w:rPr>
        <w:t>:</w:t>
      </w:r>
      <w:r w:rsidRPr="00F631CB">
        <w:rPr>
          <w:rtl/>
        </w:rPr>
        <w:t xml:space="preserve"> جابر الجعفي يقول</w:t>
      </w:r>
      <w:r>
        <w:rPr>
          <w:rtl/>
        </w:rPr>
        <w:t>:</w:t>
      </w:r>
      <w:r w:rsidRPr="00F631CB">
        <w:rPr>
          <w:rtl/>
        </w:rPr>
        <w:t xml:space="preserve"> دابة الارض علي. انتهى ما في ميزان الاعتدال.</w:t>
      </w:r>
    </w:p>
    <w:p w:rsidR="002B744E" w:rsidRPr="00F631CB" w:rsidRDefault="002B744E" w:rsidP="002B744E">
      <w:pPr>
        <w:pStyle w:val="libBold1"/>
        <w:rPr>
          <w:rtl/>
          <w:lang w:bidi="fa-IR"/>
        </w:rPr>
      </w:pPr>
      <w:r w:rsidRPr="00605CE5">
        <w:rPr>
          <w:rtl/>
        </w:rPr>
        <w:t xml:space="preserve">قوله </w:t>
      </w:r>
      <w:r>
        <w:rPr>
          <w:rtl/>
        </w:rPr>
        <w:t>(ع):</w:t>
      </w:r>
      <w:r w:rsidRPr="00605CE5">
        <w:rPr>
          <w:rtl/>
        </w:rPr>
        <w:t xml:space="preserve"> بالكوفة فكن‌</w:t>
      </w:r>
    </w:p>
    <w:p w:rsidR="002B744E" w:rsidRPr="00F631CB" w:rsidRDefault="002B744E" w:rsidP="002B744E">
      <w:pPr>
        <w:pStyle w:val="libNormal"/>
        <w:rPr>
          <w:rtl/>
        </w:rPr>
      </w:pPr>
      <w:r w:rsidRPr="00F631CB">
        <w:rPr>
          <w:rtl/>
        </w:rPr>
        <w:t>فكن على صيغة الامر بالكينونة</w:t>
      </w:r>
      <w:r>
        <w:rPr>
          <w:rtl/>
        </w:rPr>
        <w:t>،</w:t>
      </w:r>
      <w:r w:rsidRPr="00F631CB">
        <w:rPr>
          <w:rtl/>
        </w:rPr>
        <w:t xml:space="preserve"> أي فبالكوفة كن قال</w:t>
      </w:r>
      <w:r>
        <w:rPr>
          <w:rtl/>
        </w:rPr>
        <w:t>:</w:t>
      </w:r>
      <w:r w:rsidRPr="00F631CB">
        <w:rPr>
          <w:rtl/>
        </w:rPr>
        <w:t xml:space="preserve"> فاذا قال </w:t>
      </w:r>
      <w:r w:rsidRPr="00DB34C0">
        <w:rPr>
          <w:rStyle w:val="libAlaemChar"/>
          <w:rtl/>
        </w:rPr>
        <w:t>عليه‌السلام</w:t>
      </w:r>
      <w:r w:rsidRPr="00F631CB">
        <w:rPr>
          <w:rtl/>
        </w:rPr>
        <w:t xml:space="preserve"> ذلك فلم ألبث واذا أنا بالكوفة.</w:t>
      </w:r>
    </w:p>
    <w:p w:rsidR="002B744E" w:rsidRPr="00F631CB" w:rsidRDefault="002B744E" w:rsidP="002B744E">
      <w:pPr>
        <w:pStyle w:val="libNormal"/>
        <w:rPr>
          <w:rtl/>
        </w:rPr>
      </w:pPr>
      <w:r w:rsidRPr="00F631CB">
        <w:rPr>
          <w:rtl/>
        </w:rPr>
        <w:t>وقوله « سمعت أخا النون بالكوفة » يحتمل أن يكون معناه قال الرجل فاذا أنا سمعت بالكوفة صوت جابر يناديني باسقاط حرف النداء ويقول</w:t>
      </w:r>
      <w:r>
        <w:rPr>
          <w:rtl/>
        </w:rPr>
        <w:t>:</w:t>
      </w:r>
      <w:r w:rsidRPr="00F631CB">
        <w:rPr>
          <w:rtl/>
        </w:rPr>
        <w:t xml:space="preserve"> أخا النون</w:t>
      </w:r>
      <w:r>
        <w:rPr>
          <w:rtl/>
        </w:rPr>
        <w:t>،</w:t>
      </w:r>
      <w:r w:rsidRPr="00F631CB">
        <w:rPr>
          <w:rtl/>
        </w:rPr>
        <w:t xml:space="preserve"> وانما سماه أخا النون لسباحته في بحر الحيرة والتعجب كما يسبح الحوت في البحر.</w:t>
      </w:r>
    </w:p>
    <w:p w:rsidR="002B744E" w:rsidRPr="00F631CB" w:rsidRDefault="002B744E" w:rsidP="002B744E">
      <w:pPr>
        <w:pStyle w:val="libNormal"/>
        <w:rPr>
          <w:rtl/>
        </w:rPr>
      </w:pPr>
      <w:r w:rsidRPr="00F631CB">
        <w:rPr>
          <w:rtl/>
        </w:rPr>
        <w:t>أو أنه قال الرجل</w:t>
      </w:r>
      <w:r>
        <w:rPr>
          <w:rtl/>
        </w:rPr>
        <w:t>:</w:t>
      </w:r>
      <w:r w:rsidRPr="00F631CB">
        <w:rPr>
          <w:rtl/>
        </w:rPr>
        <w:t xml:space="preserve"> سمعت أبا جعفر </w:t>
      </w:r>
      <w:r w:rsidRPr="00DB34C0">
        <w:rPr>
          <w:rStyle w:val="libAlaemChar"/>
          <w:rtl/>
        </w:rPr>
        <w:t>عليه‌السلام</w:t>
      </w:r>
      <w:r w:rsidRPr="00F631CB">
        <w:rPr>
          <w:rtl/>
        </w:rPr>
        <w:t xml:space="preserve"> بعد قوله بالكوفة فكن يقول</w:t>
      </w:r>
      <w:r>
        <w:rPr>
          <w:rtl/>
        </w:rPr>
        <w:t>:</w:t>
      </w:r>
      <w:r w:rsidRPr="00F631CB">
        <w:rPr>
          <w:rtl/>
        </w:rPr>
        <w:t xml:space="preserve"> أخا النون بالكوفة</w:t>
      </w:r>
      <w:r>
        <w:rPr>
          <w:rtl/>
        </w:rPr>
        <w:t>،</w:t>
      </w:r>
      <w:r w:rsidRPr="00F631CB">
        <w:rPr>
          <w:rtl/>
        </w:rPr>
        <w:t xml:space="preserve"> أي أخا النون كن بالكوفة تأكيدا لقوله بالكوفة فكن</w:t>
      </w:r>
      <w:r>
        <w:rPr>
          <w:rtl/>
        </w:rPr>
        <w:t>،</w:t>
      </w:r>
      <w:r w:rsidRPr="00F631CB">
        <w:rPr>
          <w:rtl/>
        </w:rPr>
        <w:t xml:space="preserve"> فيكون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348</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عن محمد بن عيسى.</w:t>
      </w:r>
    </w:p>
    <w:p w:rsidR="002B744E" w:rsidRPr="00F631CB" w:rsidRDefault="002B744E" w:rsidP="002B744E">
      <w:pPr>
        <w:pStyle w:val="libNormal"/>
        <w:rPr>
          <w:rtl/>
        </w:rPr>
      </w:pPr>
      <w:r w:rsidRPr="00F631CB">
        <w:rPr>
          <w:rtl/>
        </w:rPr>
        <w:t>وحمدويه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علي بن الحكم</w:t>
      </w:r>
      <w:r>
        <w:rPr>
          <w:rtl/>
        </w:rPr>
        <w:t>،</w:t>
      </w:r>
      <w:r w:rsidRPr="00F631CB">
        <w:rPr>
          <w:rtl/>
        </w:rPr>
        <w:t xml:space="preserve"> عن عروة بن موسى</w:t>
      </w:r>
      <w:r>
        <w:rPr>
          <w:rtl/>
        </w:rPr>
        <w:t>،</w:t>
      </w:r>
      <w:r w:rsidRPr="00F631CB">
        <w:rPr>
          <w:rtl/>
        </w:rPr>
        <w:t xml:space="preserve"> قال</w:t>
      </w:r>
      <w:r>
        <w:rPr>
          <w:rtl/>
        </w:rPr>
        <w:t>:</w:t>
      </w:r>
      <w:r w:rsidRPr="00F631CB">
        <w:rPr>
          <w:rtl/>
        </w:rPr>
        <w:t xml:space="preserve"> كنت جالسا مع أبي مريم الحناط وجابر عنده جالس</w:t>
      </w:r>
      <w:r>
        <w:rPr>
          <w:rtl/>
        </w:rPr>
        <w:t>،</w:t>
      </w:r>
      <w:r w:rsidRPr="00F631CB">
        <w:rPr>
          <w:rtl/>
        </w:rPr>
        <w:t xml:space="preserve"> فقام أبو مريم فجاء بدورق من ماء بئر منازل ابن عكرمة</w:t>
      </w:r>
      <w:r>
        <w:rPr>
          <w:rtl/>
        </w:rPr>
        <w:t>،</w:t>
      </w:r>
      <w:r w:rsidRPr="00F631CB">
        <w:rPr>
          <w:rtl/>
        </w:rPr>
        <w:t xml:space="preserve"> فقال له جابر</w:t>
      </w:r>
      <w:r>
        <w:rPr>
          <w:rtl/>
        </w:rPr>
        <w:t>:</w:t>
      </w:r>
      <w:r w:rsidRPr="00F631CB">
        <w:rPr>
          <w:rtl/>
        </w:rPr>
        <w:t xml:space="preserve"> ويحك يا أبا مريم كأني بك قد استغنيت عن هذه البئر واغترفت من هاهنا من ماء الفرات</w:t>
      </w:r>
      <w:r>
        <w:rPr>
          <w:rtl/>
        </w:rPr>
        <w:t>،</w:t>
      </w:r>
      <w:r w:rsidRPr="00F631CB">
        <w:rPr>
          <w:rtl/>
        </w:rPr>
        <w:t xml:space="preserve"> فقال له أبو مريم</w:t>
      </w:r>
      <w:r>
        <w:rPr>
          <w:rtl/>
        </w:rPr>
        <w:t>:</w:t>
      </w:r>
      <w:r w:rsidRPr="00F631CB">
        <w:rPr>
          <w:rtl/>
        </w:rPr>
        <w:t xml:space="preserve"> ما ألوم الناس أن يسمونا كذابين</w:t>
      </w:r>
      <w:r>
        <w:rPr>
          <w:rtl/>
        </w:rPr>
        <w:t xml:space="preserve"> - </w:t>
      </w:r>
      <w:r w:rsidRPr="00F631CB">
        <w:rPr>
          <w:rtl/>
        </w:rPr>
        <w:t xml:space="preserve">وكان مولى لجعفر </w:t>
      </w:r>
      <w:r w:rsidRPr="00DB34C0">
        <w:rPr>
          <w:rStyle w:val="libAlaemChar"/>
          <w:rtl/>
        </w:rPr>
        <w:t>عليه‌السلام</w:t>
      </w:r>
      <w:r>
        <w:rPr>
          <w:rtl/>
        </w:rPr>
        <w:t xml:space="preserve"> - </w:t>
      </w:r>
      <w:r w:rsidRPr="00F631CB">
        <w:rPr>
          <w:rtl/>
        </w:rPr>
        <w:t>كيف يجي‌ء ماء الفرات الى هاهنا.</w:t>
      </w:r>
    </w:p>
    <w:p w:rsidR="002B744E" w:rsidRPr="00F631CB" w:rsidRDefault="002B744E" w:rsidP="002B744E">
      <w:pPr>
        <w:pStyle w:val="libNormal"/>
        <w:rPr>
          <w:rtl/>
        </w:rPr>
      </w:pPr>
      <w:r w:rsidRPr="00F631CB">
        <w:rPr>
          <w:rtl/>
        </w:rPr>
        <w:t>قال</w:t>
      </w:r>
      <w:r>
        <w:rPr>
          <w:rtl/>
        </w:rPr>
        <w:t>:</w:t>
      </w:r>
      <w:r w:rsidRPr="00F631CB">
        <w:rPr>
          <w:rtl/>
        </w:rPr>
        <w:t xml:space="preserve"> ويحك يحتفر هاهنا نهر أوله عذاب على الناس وآخره رحمة يجرى فيه ماء الفرات</w:t>
      </w:r>
      <w:r>
        <w:rPr>
          <w:rtl/>
        </w:rPr>
        <w:t>،</w:t>
      </w:r>
      <w:r w:rsidRPr="00F631CB">
        <w:rPr>
          <w:rtl/>
        </w:rPr>
        <w:t xml:space="preserve"> فتخرج المرأة الضعيفة والصبى فيغترف منه</w:t>
      </w:r>
      <w:r>
        <w:rPr>
          <w:rtl/>
        </w:rPr>
        <w:t>،</w:t>
      </w:r>
      <w:r w:rsidRPr="00F631CB">
        <w:rPr>
          <w:rtl/>
        </w:rPr>
        <w:t xml:space="preserve"> ويجعل له أبواب في بني رواس وفي بني موهبة وعند بئر بني كندة وفي بنى فزارة حتى تتغامس فيه الصبيان.</w:t>
      </w:r>
    </w:p>
    <w:p w:rsidR="002B744E" w:rsidRDefault="002B744E" w:rsidP="002B744E">
      <w:pPr>
        <w:pStyle w:val="libNormal"/>
        <w:rPr>
          <w:rtl/>
        </w:rPr>
      </w:pPr>
      <w:r>
        <w:rPr>
          <w:rtl/>
        </w:rPr>
        <w:t>قال علي: انه قد كان ذلك</w:t>
      </w:r>
      <w:r w:rsidRPr="00F631CB">
        <w:rPr>
          <w:rtl/>
        </w:rPr>
        <w:t xml:space="preserve"> وان الذي حدث علي وعمر لعل أنه قد سمع بهذا الحديث قبل أن يكون.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قد سماه أخا النون لكونه سابحا كالنون في بحر التحير.</w:t>
      </w:r>
    </w:p>
    <w:p w:rsidR="002B744E" w:rsidRPr="00F631CB" w:rsidRDefault="002B744E" w:rsidP="002B744E">
      <w:pPr>
        <w:pStyle w:val="libNormal"/>
        <w:rPr>
          <w:rtl/>
        </w:rPr>
      </w:pPr>
      <w:r w:rsidRPr="00F631CB">
        <w:rPr>
          <w:rtl/>
        </w:rPr>
        <w:t xml:space="preserve">وهذا أظهر لقوله </w:t>
      </w:r>
      <w:r w:rsidRPr="00DB34C0">
        <w:rPr>
          <w:rStyle w:val="libAlaemChar"/>
          <w:rtl/>
        </w:rPr>
        <w:t>عليه‌السلام</w:t>
      </w:r>
      <w:r w:rsidRPr="00F631CB">
        <w:rPr>
          <w:rtl/>
        </w:rPr>
        <w:t xml:space="preserve"> أولا يا نوح غرقتهم أولا بالماء وغرقتهم آخرا بالعلم </w:t>
      </w:r>
      <w:r w:rsidRPr="00DB34C0">
        <w:rPr>
          <w:rStyle w:val="libFootnotenumChar"/>
          <w:rtl/>
        </w:rPr>
        <w:t>(1)</w:t>
      </w:r>
      <w:r>
        <w:rPr>
          <w:rtl/>
        </w:rPr>
        <w:t>.</w:t>
      </w:r>
    </w:p>
    <w:p w:rsidR="002B744E" w:rsidRPr="00F631CB" w:rsidRDefault="002B744E" w:rsidP="002B744E">
      <w:pPr>
        <w:pStyle w:val="libBold1"/>
        <w:rPr>
          <w:rtl/>
          <w:lang w:bidi="fa-IR"/>
        </w:rPr>
      </w:pPr>
      <w:r w:rsidRPr="00605CE5">
        <w:rPr>
          <w:rtl/>
        </w:rPr>
        <w:t>قوله</w:t>
      </w:r>
      <w:r>
        <w:rPr>
          <w:rtl/>
        </w:rPr>
        <w:t>:</w:t>
      </w:r>
      <w:r w:rsidRPr="00605CE5">
        <w:rPr>
          <w:rtl/>
        </w:rPr>
        <w:t xml:space="preserve"> قال على</w:t>
      </w:r>
      <w:r>
        <w:rPr>
          <w:rtl/>
        </w:rPr>
        <w:t>:</w:t>
      </w:r>
      <w:r w:rsidRPr="00605CE5">
        <w:rPr>
          <w:rtl/>
        </w:rPr>
        <w:t xml:space="preserve"> انه قد كان ذلك‌</w:t>
      </w:r>
    </w:p>
    <w:p w:rsidR="002B744E" w:rsidRPr="00F631CB" w:rsidRDefault="002B744E" w:rsidP="002B744E">
      <w:pPr>
        <w:pStyle w:val="libNormal"/>
        <w:rPr>
          <w:rtl/>
        </w:rPr>
      </w:pPr>
      <w:r w:rsidRPr="00F631CB">
        <w:rPr>
          <w:rtl/>
        </w:rPr>
        <w:t>قال علي كلام محمد بن عيسى</w:t>
      </w:r>
      <w:r>
        <w:rPr>
          <w:rtl/>
        </w:rPr>
        <w:t>،</w:t>
      </w:r>
      <w:r w:rsidRPr="00F631CB">
        <w:rPr>
          <w:rtl/>
        </w:rPr>
        <w:t xml:space="preserve"> وأن الذي حدث الى آخر كلام أبي عمرو الكشي</w:t>
      </w:r>
      <w:r>
        <w:rPr>
          <w:rtl/>
        </w:rPr>
        <w:t>،</w:t>
      </w:r>
      <w:r w:rsidRPr="00F631CB">
        <w:rPr>
          <w:rtl/>
        </w:rPr>
        <w:t xml:space="preserve"> والمعنى قال علي بن الحكم</w:t>
      </w:r>
      <w:r>
        <w:rPr>
          <w:rtl/>
        </w:rPr>
        <w:t>:</w:t>
      </w:r>
      <w:r w:rsidRPr="00F631CB">
        <w:rPr>
          <w:rtl/>
        </w:rPr>
        <w:t xml:space="preserve"> قد كان ذلك أي ما قد أخبر به جابر من احتفار النهر هنا وجريان ماء الفرات فيه</w:t>
      </w:r>
      <w:r>
        <w:rPr>
          <w:rtl/>
        </w:rPr>
        <w:t>،</w:t>
      </w:r>
      <w:r w:rsidRPr="00F631CB">
        <w:rPr>
          <w:rtl/>
        </w:rPr>
        <w:t xml:space="preserve"> فكأنه</w:t>
      </w:r>
      <w:r>
        <w:rPr>
          <w:rtl/>
        </w:rPr>
        <w:t xml:space="preserve"> - </w:t>
      </w:r>
      <w:r w:rsidRPr="00F631CB">
        <w:rPr>
          <w:rtl/>
        </w:rPr>
        <w:t>أي علي بن الحكم</w:t>
      </w:r>
      <w:r>
        <w:rPr>
          <w:rtl/>
        </w:rPr>
        <w:t xml:space="preserve"> - </w:t>
      </w:r>
      <w:r w:rsidRPr="00F631CB">
        <w:rPr>
          <w:rtl/>
        </w:rPr>
        <w:t>قد أدرك ذلك ورءاه‌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هذه الزيادة في « ن » فقط.</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اسماعيل بن جابر الجعفى‌</w:t>
      </w:r>
    </w:p>
    <w:p w:rsidR="002B744E" w:rsidRPr="00F631CB" w:rsidRDefault="002B744E" w:rsidP="002B744E">
      <w:pPr>
        <w:pStyle w:val="libNormal"/>
        <w:rPr>
          <w:rtl/>
        </w:rPr>
      </w:pPr>
      <w:r w:rsidRPr="00F631CB">
        <w:rPr>
          <w:rtl/>
        </w:rPr>
        <w:t>349</w:t>
      </w:r>
      <w:r>
        <w:rPr>
          <w:rtl/>
        </w:rPr>
        <w:t xml:space="preserve"> - </w:t>
      </w:r>
      <w:r w:rsidRPr="00F631CB">
        <w:rPr>
          <w:rtl/>
        </w:rPr>
        <w:t>حدثنا محمد بن مسعود</w:t>
      </w:r>
      <w:r>
        <w:rPr>
          <w:rtl/>
        </w:rPr>
        <w:t>،</w:t>
      </w:r>
      <w:r w:rsidRPr="00F631CB">
        <w:rPr>
          <w:rtl/>
        </w:rPr>
        <w:t xml:space="preserve"> قال</w:t>
      </w:r>
      <w:r>
        <w:rPr>
          <w:rtl/>
        </w:rPr>
        <w:t>:</w:t>
      </w:r>
      <w:r w:rsidRPr="00F631CB">
        <w:rPr>
          <w:rtl/>
        </w:rPr>
        <w:t xml:space="preserve"> حدثني على بن الحسن</w:t>
      </w:r>
      <w:r>
        <w:rPr>
          <w:rtl/>
        </w:rPr>
        <w:t>،</w:t>
      </w:r>
      <w:r w:rsidRPr="00F631CB">
        <w:rPr>
          <w:rtl/>
        </w:rPr>
        <w:t xml:space="preserve"> قال</w:t>
      </w:r>
      <w:r>
        <w:rPr>
          <w:rtl/>
        </w:rPr>
        <w:t>:</w:t>
      </w:r>
      <w:r w:rsidRPr="00F631CB">
        <w:rPr>
          <w:rtl/>
        </w:rPr>
        <w:t xml:space="preserve"> حدثني ابن أورمة</w:t>
      </w:r>
      <w:r>
        <w:rPr>
          <w:rtl/>
        </w:rPr>
        <w:t>،</w:t>
      </w:r>
      <w:r w:rsidRPr="00F631CB">
        <w:rPr>
          <w:rtl/>
        </w:rPr>
        <w:t xml:space="preserve"> عن عثمان بن عيسى</w:t>
      </w:r>
      <w:r>
        <w:rPr>
          <w:rtl/>
        </w:rPr>
        <w:t>،</w:t>
      </w:r>
      <w:r w:rsidRPr="00F631CB">
        <w:rPr>
          <w:rtl/>
        </w:rPr>
        <w:t xml:space="preserve"> عن اسماعيل بن جابر</w:t>
      </w:r>
      <w:r>
        <w:rPr>
          <w:rtl/>
        </w:rPr>
        <w:t>،</w:t>
      </w:r>
      <w:r w:rsidRPr="00F631CB">
        <w:rPr>
          <w:rtl/>
        </w:rPr>
        <w:t xml:space="preserve"> قال</w:t>
      </w:r>
      <w:r>
        <w:rPr>
          <w:rtl/>
        </w:rPr>
        <w:t>:</w:t>
      </w:r>
      <w:r w:rsidRPr="00F631CB">
        <w:rPr>
          <w:rtl/>
        </w:rPr>
        <w:t xml:space="preserve"> أصابني لقوة في وجهى</w:t>
      </w:r>
      <w:r>
        <w:rPr>
          <w:rtl/>
        </w:rPr>
        <w:t>،</w:t>
      </w:r>
      <w:r w:rsidRPr="00F631CB">
        <w:rPr>
          <w:rtl/>
        </w:rPr>
        <w:t xml:space="preserve"> فلما قدمنا المدينة دخلت على أبي عبد الله </w:t>
      </w:r>
      <w:r w:rsidRPr="00DB34C0">
        <w:rPr>
          <w:rStyle w:val="libAlaemChar"/>
          <w:rtl/>
        </w:rPr>
        <w:t>عليه‌السلام</w:t>
      </w:r>
      <w:r>
        <w:rPr>
          <w:rtl/>
        </w:rPr>
        <w:t>،</w:t>
      </w:r>
      <w:r w:rsidRPr="00F631CB">
        <w:rPr>
          <w:rtl/>
        </w:rPr>
        <w:t xml:space="preserve"> قال</w:t>
      </w:r>
      <w:r>
        <w:rPr>
          <w:rtl/>
        </w:rPr>
        <w:t>:</w:t>
      </w:r>
      <w:r w:rsidRPr="00F631CB">
        <w:rPr>
          <w:rtl/>
        </w:rPr>
        <w:t xml:space="preserve"> ما الذي أرى بوجهك</w:t>
      </w:r>
      <w:r>
        <w:rPr>
          <w:rtl/>
        </w:rPr>
        <w:t>؟</w:t>
      </w:r>
      <w:r>
        <w:rPr>
          <w:rFonts w:hint="cs"/>
          <w:rtl/>
        </w:rPr>
        <w:t xml:space="preserve"> </w:t>
      </w:r>
      <w:r w:rsidRPr="00F631CB">
        <w:rPr>
          <w:rtl/>
        </w:rPr>
        <w:t>قال</w:t>
      </w:r>
      <w:r>
        <w:rPr>
          <w:rtl/>
        </w:rPr>
        <w:t>:</w:t>
      </w:r>
      <w:r w:rsidRPr="00F631CB">
        <w:rPr>
          <w:rtl/>
        </w:rPr>
        <w:t xml:space="preserve"> قلت فاسدة ريح.</w:t>
      </w:r>
    </w:p>
    <w:p w:rsidR="002B744E" w:rsidRDefault="002B744E" w:rsidP="002B744E">
      <w:pPr>
        <w:pStyle w:val="libNormal"/>
        <w:rPr>
          <w:rtl/>
        </w:rPr>
      </w:pPr>
      <w:r w:rsidRPr="00F631CB">
        <w:rPr>
          <w:rtl/>
        </w:rPr>
        <w:t>قال</w:t>
      </w:r>
      <w:r>
        <w:rPr>
          <w:rtl/>
        </w:rPr>
        <w:t>:</w:t>
      </w:r>
      <w:r w:rsidRPr="00F631CB">
        <w:rPr>
          <w:rtl/>
        </w:rPr>
        <w:t xml:space="preserve"> فقال لي</w:t>
      </w:r>
      <w:r>
        <w:rPr>
          <w:rtl/>
        </w:rPr>
        <w:t>:</w:t>
      </w:r>
      <w:r w:rsidRPr="00F631CB">
        <w:rPr>
          <w:rtl/>
        </w:rPr>
        <w:t xml:space="preserve"> ائت قبر النبي </w:t>
      </w:r>
      <w:r w:rsidRPr="00DB34C0">
        <w:rPr>
          <w:rStyle w:val="libAlaemChar"/>
          <w:rtl/>
        </w:rPr>
        <w:t>صلى‌الله‌عليه‌وآله</w:t>
      </w:r>
      <w:r w:rsidRPr="00F631CB">
        <w:rPr>
          <w:rtl/>
        </w:rPr>
        <w:t xml:space="preserve"> فصل عنده ركعتين</w:t>
      </w:r>
      <w:r>
        <w:rPr>
          <w:rtl/>
        </w:rPr>
        <w:t>،</w:t>
      </w:r>
      <w:r w:rsidRPr="00F631CB">
        <w:rPr>
          <w:rtl/>
        </w:rPr>
        <w:t xml:space="preserve"> ثم ضع يدك على وجهك</w:t>
      </w:r>
      <w:r>
        <w:rPr>
          <w:rtl/>
        </w:rPr>
        <w:t>،</w:t>
      </w:r>
      <w:r w:rsidRPr="00F631CB">
        <w:rPr>
          <w:rtl/>
        </w:rPr>
        <w:t xml:space="preserve"> ثم</w:t>
      </w:r>
      <w:r>
        <w:rPr>
          <w:rtl/>
        </w:rPr>
        <w:t xml:space="preserve"> قال: بسم الله وبالله هذا أحرج</w:t>
      </w:r>
      <w:r w:rsidRPr="00F631CB">
        <w:rPr>
          <w:rtl/>
        </w:rPr>
        <w:t xml:space="preserve"> عليك من عين انس أو عين جن</w:t>
      </w:r>
      <w:r>
        <w:rPr>
          <w:rtl/>
        </w:rPr>
        <w:t>،</w:t>
      </w:r>
      <w:r w:rsidRPr="00F631CB">
        <w:rPr>
          <w:rtl/>
        </w:rPr>
        <w:t xml:space="preserve"> أو وجع‌</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وعلي بن الحكم هو الذي حدث بهذا الحديث ورواه</w:t>
      </w:r>
      <w:r>
        <w:rPr>
          <w:rtl/>
        </w:rPr>
        <w:t>،</w:t>
      </w:r>
      <w:r w:rsidRPr="00F631CB">
        <w:rPr>
          <w:rtl/>
        </w:rPr>
        <w:t xml:space="preserve"> وهو قد عمر عمرا طويلا</w:t>
      </w:r>
      <w:r>
        <w:rPr>
          <w:rtl/>
        </w:rPr>
        <w:t>،</w:t>
      </w:r>
      <w:r w:rsidRPr="00F631CB">
        <w:rPr>
          <w:rtl/>
        </w:rPr>
        <w:t xml:space="preserve"> فلعله قد سمع بهذا الحديث قبل أن يكون ذلك</w:t>
      </w:r>
      <w:r>
        <w:rPr>
          <w:rtl/>
        </w:rPr>
        <w:t>،</w:t>
      </w:r>
      <w:r w:rsidRPr="00F631CB">
        <w:rPr>
          <w:rtl/>
        </w:rPr>
        <w:t xml:space="preserve"> فبقي الى أن كان فأدرك كينونته</w:t>
      </w:r>
      <w:r>
        <w:rPr>
          <w:rtl/>
        </w:rPr>
        <w:t>،</w:t>
      </w:r>
      <w:r w:rsidRPr="00F631CB">
        <w:rPr>
          <w:rtl/>
        </w:rPr>
        <w:t xml:space="preserve"> فلا يتوهمن أنه انما سمع هذا الحديث بعد كينونة الامر.</w:t>
      </w:r>
    </w:p>
    <w:p w:rsidR="002B744E" w:rsidRPr="00F631CB" w:rsidRDefault="002B744E" w:rsidP="002B744E">
      <w:pPr>
        <w:pStyle w:val="libNormal"/>
        <w:rPr>
          <w:rtl/>
        </w:rPr>
      </w:pPr>
      <w:r w:rsidRPr="00F631CB">
        <w:rPr>
          <w:rtl/>
        </w:rPr>
        <w:t xml:space="preserve">وفي بعض النسخ « وعهده </w:t>
      </w:r>
      <w:r w:rsidRPr="00DB34C0">
        <w:rPr>
          <w:rStyle w:val="libFootnotenumChar"/>
          <w:rtl/>
        </w:rPr>
        <w:t>(1)</w:t>
      </w:r>
      <w:r w:rsidRPr="00F631CB">
        <w:rPr>
          <w:rtl/>
        </w:rPr>
        <w:t xml:space="preserve"> » بكسر الهاء من باب لبس مكان وعمر</w:t>
      </w:r>
      <w:r>
        <w:rPr>
          <w:rtl/>
        </w:rPr>
        <w:t>،</w:t>
      </w:r>
      <w:r w:rsidRPr="00F631CB">
        <w:rPr>
          <w:rtl/>
        </w:rPr>
        <w:t xml:space="preserve"> أي علي بن الحكم هو الذي حدث بهذا الحديث وأدرك عصر كينونة النهر.</w:t>
      </w:r>
    </w:p>
    <w:p w:rsidR="002B744E" w:rsidRPr="00F631CB" w:rsidRDefault="002B744E" w:rsidP="002B744E">
      <w:pPr>
        <w:pStyle w:val="libNormal"/>
        <w:rPr>
          <w:rtl/>
        </w:rPr>
      </w:pPr>
      <w:r w:rsidRPr="00F631CB">
        <w:rPr>
          <w:rtl/>
        </w:rPr>
        <w:t>قال في المغرب</w:t>
      </w:r>
      <w:r>
        <w:rPr>
          <w:rtl/>
        </w:rPr>
        <w:t>:</w:t>
      </w:r>
      <w:r w:rsidRPr="00F631CB">
        <w:rPr>
          <w:rtl/>
        </w:rPr>
        <w:t xml:space="preserve"> عهدته بمكان كذا لقيته</w:t>
      </w:r>
      <w:r>
        <w:rPr>
          <w:rtl/>
        </w:rPr>
        <w:t>،</w:t>
      </w:r>
      <w:r w:rsidRPr="00F631CB">
        <w:rPr>
          <w:rtl/>
        </w:rPr>
        <w:t xml:space="preserve"> ويقال</w:t>
      </w:r>
      <w:r>
        <w:rPr>
          <w:rtl/>
        </w:rPr>
        <w:t>:</w:t>
      </w:r>
      <w:r w:rsidRPr="00F631CB">
        <w:rPr>
          <w:rtl/>
        </w:rPr>
        <w:t xml:space="preserve"> متى عهدك بفلان أي متى عهدته</w:t>
      </w:r>
      <w:r>
        <w:rPr>
          <w:rtl/>
        </w:rPr>
        <w:t>،</w:t>
      </w:r>
      <w:r w:rsidRPr="00F631CB">
        <w:rPr>
          <w:rtl/>
        </w:rPr>
        <w:t xml:space="preserve"> ومنه متى عهدك بالخف أي يلبسه</w:t>
      </w:r>
      <w:r>
        <w:rPr>
          <w:rtl/>
        </w:rPr>
        <w:t>،</w:t>
      </w:r>
      <w:r w:rsidRPr="00F631CB">
        <w:rPr>
          <w:rtl/>
        </w:rPr>
        <w:t xml:space="preserve"> يعني متى لبسته.</w:t>
      </w:r>
    </w:p>
    <w:p w:rsidR="002B744E" w:rsidRDefault="002B744E" w:rsidP="002B744E">
      <w:pPr>
        <w:pStyle w:val="libCenterBold1"/>
        <w:rPr>
          <w:rtl/>
        </w:rPr>
      </w:pPr>
      <w:r w:rsidRPr="00605CE5">
        <w:rPr>
          <w:rtl/>
        </w:rPr>
        <w:t xml:space="preserve">في اسماعيل بن جابر </w:t>
      </w:r>
    </w:p>
    <w:p w:rsidR="002B744E" w:rsidRPr="00F631CB" w:rsidRDefault="002B744E" w:rsidP="002B744E">
      <w:pPr>
        <w:pStyle w:val="libBold1"/>
        <w:rPr>
          <w:rtl/>
          <w:lang w:bidi="fa-IR"/>
        </w:rPr>
      </w:pPr>
      <w:r w:rsidRPr="00605CE5">
        <w:rPr>
          <w:rtl/>
        </w:rPr>
        <w:t xml:space="preserve">قوله </w:t>
      </w:r>
      <w:r>
        <w:rPr>
          <w:rtl/>
        </w:rPr>
        <w:t>(ع):</w:t>
      </w:r>
      <w:r w:rsidRPr="00605CE5">
        <w:rPr>
          <w:rtl/>
        </w:rPr>
        <w:t xml:space="preserve"> هذا أحرج‌</w:t>
      </w:r>
    </w:p>
    <w:p w:rsidR="002B744E" w:rsidRPr="00F631CB" w:rsidRDefault="002B744E" w:rsidP="002B744E">
      <w:pPr>
        <w:pStyle w:val="libNormal"/>
        <w:rPr>
          <w:rtl/>
        </w:rPr>
      </w:pPr>
      <w:r w:rsidRPr="00F631CB">
        <w:rPr>
          <w:rtl/>
        </w:rPr>
        <w:t>بفتح الحاء المهملة وتشديد الراء قبل الجيم على صيغة المتكلم من التحريج بمعنى التضييق تفعيلا من الحرج وهو الضيق والشدة والمشار اليه بهذا</w:t>
      </w:r>
      <w:r>
        <w:rPr>
          <w:rtl/>
        </w:rPr>
        <w:t>،</w:t>
      </w:r>
      <w:r w:rsidRPr="00F631CB">
        <w:rPr>
          <w:rtl/>
        </w:rPr>
        <w:t xml:space="preserve"> وهو المقصود بتوجيه الخطاب نحوه.</w:t>
      </w:r>
    </w:p>
    <w:p w:rsidR="002B744E" w:rsidRPr="00F631CB" w:rsidRDefault="002B744E" w:rsidP="002B744E">
      <w:pPr>
        <w:pStyle w:val="libNormal"/>
        <w:rPr>
          <w:rtl/>
        </w:rPr>
      </w:pPr>
      <w:r w:rsidRPr="00F631CB">
        <w:rPr>
          <w:rtl/>
        </w:rPr>
        <w:t>تبينه من التبيينية الاستغراقية في من عين</w:t>
      </w:r>
      <w:r>
        <w:rPr>
          <w:rtl/>
        </w:rPr>
        <w:t>:</w:t>
      </w:r>
      <w:r w:rsidRPr="00F631CB">
        <w:rPr>
          <w:rtl/>
        </w:rPr>
        <w:t xml:space="preserve"> انس أو جن أو وجع.</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كما في المطبوع من الرجال بجامعة مشهد وفي المطبوع بالنجف</w:t>
      </w:r>
      <w:r>
        <w:rPr>
          <w:rtl/>
        </w:rPr>
        <w:t>:</w:t>
      </w:r>
      <w:r w:rsidRPr="00F631CB">
        <w:rPr>
          <w:rtl/>
        </w:rPr>
        <w:t xml:space="preserve"> عروة بعلانية.</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أحرج عليك</w:t>
      </w:r>
      <w:r>
        <w:rPr>
          <w:rtl/>
        </w:rPr>
        <w:t>،</w:t>
      </w:r>
      <w:r w:rsidRPr="00F631CB">
        <w:rPr>
          <w:rtl/>
        </w:rPr>
        <w:t xml:space="preserve"> بالذي اتخذ ابراهيم خليلا وكلم موسى تكليما</w:t>
      </w:r>
      <w:r>
        <w:rPr>
          <w:rtl/>
        </w:rPr>
        <w:t>،</w:t>
      </w:r>
      <w:r w:rsidRPr="00F631CB">
        <w:rPr>
          <w:rtl/>
        </w:rPr>
        <w:t xml:space="preserve"> وخلق عيسى م</w:t>
      </w:r>
      <w:r>
        <w:rPr>
          <w:rtl/>
        </w:rPr>
        <w:t>ن روح القدس، لما هدأت وطفيت،</w:t>
      </w:r>
      <w:r w:rsidRPr="00F631CB">
        <w:rPr>
          <w:rtl/>
        </w:rPr>
        <w:t xml:space="preserve"> كما طفيت نار ابراهيم</w:t>
      </w:r>
      <w:r>
        <w:rPr>
          <w:rtl/>
        </w:rPr>
        <w:t>،</w:t>
      </w:r>
      <w:r w:rsidRPr="00F631CB">
        <w:rPr>
          <w:rtl/>
        </w:rPr>
        <w:t xml:space="preserve"> اطفأ باذن الله اطفأ باذن الله قال</w:t>
      </w:r>
      <w:r>
        <w:rPr>
          <w:rtl/>
        </w:rPr>
        <w:t>:</w:t>
      </w:r>
      <w:r w:rsidRPr="00F631CB">
        <w:rPr>
          <w:rtl/>
        </w:rPr>
        <w:t xml:space="preserve"> فما عاودته الا مرتين حتى رجع وجهي</w:t>
      </w:r>
      <w:r>
        <w:rPr>
          <w:rtl/>
        </w:rPr>
        <w:t>،</w:t>
      </w:r>
      <w:r w:rsidRPr="00F631CB">
        <w:rPr>
          <w:rtl/>
        </w:rPr>
        <w:t xml:space="preserve"> فما عاد إلي الساعة.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ومعنى الكلام ومغزاه</w:t>
      </w:r>
      <w:r>
        <w:rPr>
          <w:rtl/>
        </w:rPr>
        <w:t>:</w:t>
      </w:r>
      <w:r w:rsidRPr="00F631CB">
        <w:rPr>
          <w:rtl/>
        </w:rPr>
        <w:t xml:space="preserve"> يا هذا الذي غير هذا الوجه وأصابه وألم به أيا ما كنت من عين انس أو عين جن</w:t>
      </w:r>
      <w:r>
        <w:rPr>
          <w:rtl/>
        </w:rPr>
        <w:t>،</w:t>
      </w:r>
      <w:r w:rsidRPr="00F631CB">
        <w:rPr>
          <w:rtl/>
        </w:rPr>
        <w:t xml:space="preserve"> أو مادة مرض وموجب وجع</w:t>
      </w:r>
      <w:r>
        <w:rPr>
          <w:rtl/>
        </w:rPr>
        <w:t>،</w:t>
      </w:r>
      <w:r w:rsidRPr="00F631CB">
        <w:rPr>
          <w:rtl/>
        </w:rPr>
        <w:t xml:space="preserve"> أحرج وأضيق عليك باسم الله وبالله احرج عليك بالله الذي اتخذ ابراهيم خليلا.</w:t>
      </w:r>
    </w:p>
    <w:p w:rsidR="002B744E" w:rsidRPr="00F631CB" w:rsidRDefault="002B744E" w:rsidP="002B744E">
      <w:pPr>
        <w:pStyle w:val="libNormal"/>
        <w:rPr>
          <w:rtl/>
        </w:rPr>
      </w:pPr>
      <w:r>
        <w:rPr>
          <w:rtl/>
        </w:rPr>
        <w:t>و «</w:t>
      </w:r>
      <w:r w:rsidRPr="00F631CB">
        <w:rPr>
          <w:rtl/>
        </w:rPr>
        <w:t xml:space="preserve"> لما » بمعنى « الا » أي أحرج عليك ولا أدعك ولا أذر التحريج والتضييق عليك</w:t>
      </w:r>
      <w:r>
        <w:rPr>
          <w:rtl/>
        </w:rPr>
        <w:t>،</w:t>
      </w:r>
      <w:r w:rsidRPr="00F631CB">
        <w:rPr>
          <w:rtl/>
        </w:rPr>
        <w:t xml:space="preserve"> الا اذا هدأت بالهمز اي سكنت وطفئت</w:t>
      </w:r>
      <w:r>
        <w:rPr>
          <w:rtl/>
        </w:rPr>
        <w:t>،</w:t>
      </w:r>
      <w:r w:rsidRPr="00F631CB">
        <w:rPr>
          <w:rtl/>
        </w:rPr>
        <w:t xml:space="preserve"> والنار الهادئة الطافئة هي الساكنة الخامدة.</w:t>
      </w:r>
    </w:p>
    <w:p w:rsidR="002B744E" w:rsidRPr="00F631CB" w:rsidRDefault="002B744E" w:rsidP="002B744E">
      <w:pPr>
        <w:pStyle w:val="libNormal"/>
        <w:rPr>
          <w:rtl/>
        </w:rPr>
      </w:pPr>
      <w:r w:rsidRPr="00F631CB">
        <w:rPr>
          <w:rtl/>
        </w:rPr>
        <w:t>والتحريج أيضا بمعنى التحيير تفعيلا من الحيرة</w:t>
      </w:r>
      <w:r>
        <w:rPr>
          <w:rtl/>
        </w:rPr>
        <w:t>،</w:t>
      </w:r>
      <w:r w:rsidRPr="00F631CB">
        <w:rPr>
          <w:rtl/>
        </w:rPr>
        <w:t xml:space="preserve"> يقال</w:t>
      </w:r>
      <w:r>
        <w:rPr>
          <w:rtl/>
        </w:rPr>
        <w:t>:</w:t>
      </w:r>
      <w:r w:rsidRPr="00F631CB">
        <w:rPr>
          <w:rtl/>
        </w:rPr>
        <w:t xml:space="preserve"> حرجت العين تحرج من باب لبس يلبس اذا حارت</w:t>
      </w:r>
      <w:r>
        <w:rPr>
          <w:rtl/>
        </w:rPr>
        <w:t>،</w:t>
      </w:r>
      <w:r w:rsidRPr="00F631CB">
        <w:rPr>
          <w:rtl/>
        </w:rPr>
        <w:t xml:space="preserve"> وبمعنى الزام التحرج وايجابه</w:t>
      </w:r>
      <w:r>
        <w:rPr>
          <w:rtl/>
        </w:rPr>
        <w:t>،</w:t>
      </w:r>
      <w:r w:rsidRPr="00F631CB">
        <w:rPr>
          <w:rtl/>
        </w:rPr>
        <w:t xml:space="preserve"> والتحرج المجانبة والتجنب والتجافي والتباعد</w:t>
      </w:r>
      <w:r>
        <w:rPr>
          <w:rtl/>
        </w:rPr>
        <w:t>،</w:t>
      </w:r>
      <w:r w:rsidRPr="00F631CB">
        <w:rPr>
          <w:rtl/>
        </w:rPr>
        <w:t xml:space="preserve"> يقال</w:t>
      </w:r>
      <w:r>
        <w:rPr>
          <w:rtl/>
        </w:rPr>
        <w:t>:</w:t>
      </w:r>
      <w:r w:rsidRPr="00F631CB">
        <w:rPr>
          <w:rtl/>
        </w:rPr>
        <w:t xml:space="preserve"> تحرج من كذا أي جانبه وتجنبه وتجافى عنه</w:t>
      </w:r>
      <w:r>
        <w:rPr>
          <w:rtl/>
        </w:rPr>
        <w:t>،</w:t>
      </w:r>
      <w:r w:rsidRPr="00F631CB">
        <w:rPr>
          <w:rtl/>
        </w:rPr>
        <w:t xml:space="preserve"> وحرجه منه اذا اضطره الى أن يتحرج.</w:t>
      </w:r>
    </w:p>
    <w:p w:rsidR="002B744E" w:rsidRPr="00F631CB" w:rsidRDefault="002B744E" w:rsidP="002B744E">
      <w:pPr>
        <w:pStyle w:val="libNormal"/>
        <w:rPr>
          <w:rtl/>
        </w:rPr>
      </w:pPr>
      <w:r w:rsidRPr="00F631CB">
        <w:rPr>
          <w:rtl/>
        </w:rPr>
        <w:t>قال في المغرب</w:t>
      </w:r>
      <w:r>
        <w:rPr>
          <w:rtl/>
        </w:rPr>
        <w:t>:</w:t>
      </w:r>
      <w:r w:rsidRPr="00F631CB">
        <w:rPr>
          <w:rtl/>
        </w:rPr>
        <w:t xml:space="preserve"> وحقيقته جانب الحرج فيكون حقيقة التحريج اذن الجاؤه الى ان يجانب الحرج.</w:t>
      </w:r>
    </w:p>
    <w:p w:rsidR="002B744E" w:rsidRPr="00F631CB" w:rsidRDefault="002B744E" w:rsidP="002B744E">
      <w:pPr>
        <w:pStyle w:val="libNormal"/>
        <w:rPr>
          <w:rtl/>
        </w:rPr>
      </w:pPr>
      <w:r w:rsidRPr="00F631CB">
        <w:rPr>
          <w:rtl/>
        </w:rPr>
        <w:t>وفي شرح أبي عبد الله المازري لصحيح مسلم</w:t>
      </w:r>
      <w:r>
        <w:rPr>
          <w:rtl/>
        </w:rPr>
        <w:t>:</w:t>
      </w:r>
      <w:r w:rsidRPr="00F631CB">
        <w:rPr>
          <w:rtl/>
        </w:rPr>
        <w:t xml:space="preserve"> تحنث الرجل اذا فعل فعلا خرج به من الحنث</w:t>
      </w:r>
      <w:r>
        <w:rPr>
          <w:rtl/>
        </w:rPr>
        <w:t>،</w:t>
      </w:r>
      <w:r w:rsidRPr="00F631CB">
        <w:rPr>
          <w:rtl/>
        </w:rPr>
        <w:t xml:space="preserve"> والحنث الذنب</w:t>
      </w:r>
      <w:r>
        <w:rPr>
          <w:rtl/>
        </w:rPr>
        <w:t>،</w:t>
      </w:r>
      <w:r w:rsidRPr="00F631CB">
        <w:rPr>
          <w:rtl/>
        </w:rPr>
        <w:t xml:space="preserve"> وكذلك تأثم اذا ألقى الا ثم عن نفسة</w:t>
      </w:r>
      <w:r>
        <w:rPr>
          <w:rtl/>
        </w:rPr>
        <w:t>،</w:t>
      </w:r>
      <w:r w:rsidRPr="00F631CB">
        <w:rPr>
          <w:rtl/>
        </w:rPr>
        <w:t xml:space="preserve"> ومثله تحرج وتحوب اذا فعل فعلا يخرجه من الحرج والحوب</w:t>
      </w:r>
      <w:r>
        <w:rPr>
          <w:rtl/>
        </w:rPr>
        <w:t>،</w:t>
      </w:r>
      <w:r w:rsidRPr="00F631CB">
        <w:rPr>
          <w:rtl/>
        </w:rPr>
        <w:t xml:space="preserve"> وفلان يتهجد اذا كان يخرج من الهجود</w:t>
      </w:r>
      <w:r>
        <w:rPr>
          <w:rtl/>
        </w:rPr>
        <w:t>،</w:t>
      </w:r>
      <w:r w:rsidRPr="00F631CB">
        <w:rPr>
          <w:rtl/>
        </w:rPr>
        <w:t xml:space="preserve"> ويتنجس اذا فعل فعلا يخرج به من النجاسة.</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لما هدأت وطفيت‌</w:t>
      </w:r>
    </w:p>
    <w:p w:rsidR="002B744E" w:rsidRPr="00F631CB" w:rsidRDefault="002B744E" w:rsidP="002B744E">
      <w:pPr>
        <w:pStyle w:val="libNormal"/>
        <w:rPr>
          <w:rtl/>
        </w:rPr>
      </w:pPr>
      <w:r w:rsidRPr="00F631CB">
        <w:rPr>
          <w:rtl/>
        </w:rPr>
        <w:t>« لما » في هذا الباب من الكلام بمعنى « الا » للاستثناء</w:t>
      </w:r>
      <w:r>
        <w:rPr>
          <w:rtl/>
        </w:rPr>
        <w:t>،</w:t>
      </w:r>
      <w:r w:rsidRPr="00F631CB">
        <w:rPr>
          <w:rtl/>
        </w:rPr>
        <w:t xml:space="preserve"> والمعنى أحرج عليك ولا أدع تحريجي وتضييقي عليك الا اذا هدات.</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350</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جبريل بن أحمد</w:t>
      </w:r>
      <w:r>
        <w:rPr>
          <w:rtl/>
        </w:rPr>
        <w:t>،</w:t>
      </w:r>
      <w:r w:rsidRPr="00F631CB">
        <w:rPr>
          <w:rtl/>
        </w:rPr>
        <w:t xml:space="preserve"> عن محمد ابن عيسى</w:t>
      </w:r>
      <w:r>
        <w:rPr>
          <w:rtl/>
        </w:rPr>
        <w:t>،</w:t>
      </w:r>
      <w:r w:rsidRPr="00F631CB">
        <w:rPr>
          <w:rtl/>
        </w:rPr>
        <w:t xml:space="preserve"> عن يونس</w:t>
      </w:r>
      <w:r>
        <w:rPr>
          <w:rtl/>
        </w:rPr>
        <w:t>،</w:t>
      </w:r>
      <w:r w:rsidRPr="00F631CB">
        <w:rPr>
          <w:rtl/>
        </w:rPr>
        <w:t xml:space="preserve"> عن أبي الصباح</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هلك المترئسون في أديانهم</w:t>
      </w:r>
      <w:r>
        <w:rPr>
          <w:rtl/>
        </w:rPr>
        <w:t>،</w:t>
      </w:r>
      <w:r w:rsidRPr="00F631CB">
        <w:rPr>
          <w:rtl/>
        </w:rPr>
        <w:t xml:space="preserve"> منهم</w:t>
      </w:r>
      <w:r>
        <w:rPr>
          <w:rtl/>
        </w:rPr>
        <w:t>:</w:t>
      </w:r>
      <w:r w:rsidRPr="00F631CB">
        <w:rPr>
          <w:rtl/>
        </w:rPr>
        <w:t xml:space="preserve"> زرارة</w:t>
      </w:r>
      <w:r>
        <w:rPr>
          <w:rtl/>
        </w:rPr>
        <w:t>،</w:t>
      </w:r>
      <w:r w:rsidRPr="00F631CB">
        <w:rPr>
          <w:rtl/>
        </w:rPr>
        <w:t xml:space="preserve"> وبريد</w:t>
      </w:r>
      <w:r>
        <w:rPr>
          <w:rtl/>
        </w:rPr>
        <w:t>،</w:t>
      </w:r>
      <w:r w:rsidRPr="00F631CB">
        <w:rPr>
          <w:rtl/>
        </w:rPr>
        <w:t xml:space="preserve"> ومحمد بن مسلم</w:t>
      </w:r>
      <w:r>
        <w:rPr>
          <w:rtl/>
        </w:rPr>
        <w:t>،</w:t>
      </w:r>
      <w:r w:rsidRPr="00F631CB">
        <w:rPr>
          <w:rtl/>
        </w:rPr>
        <w:t xml:space="preserve"> واسماعيل الجعفي</w:t>
      </w:r>
      <w:r>
        <w:rPr>
          <w:rtl/>
        </w:rPr>
        <w:t>،</w:t>
      </w:r>
      <w:r w:rsidRPr="00F631CB">
        <w:rPr>
          <w:rtl/>
        </w:rPr>
        <w:t xml:space="preserve"> وذكر آخر لم أحفظه.</w:t>
      </w:r>
    </w:p>
    <w:p w:rsidR="002B744E" w:rsidRPr="00F631CB" w:rsidRDefault="002B744E" w:rsidP="002B744E">
      <w:pPr>
        <w:pStyle w:val="libCenterBold1"/>
        <w:rPr>
          <w:rtl/>
        </w:rPr>
      </w:pPr>
      <w:r w:rsidRPr="00F631CB">
        <w:rPr>
          <w:rtl/>
        </w:rPr>
        <w:t>في علباء بن دراع الاسدى وأبى بصير‌</w:t>
      </w:r>
    </w:p>
    <w:p w:rsidR="002B744E" w:rsidRDefault="002B744E" w:rsidP="002B744E">
      <w:pPr>
        <w:pStyle w:val="libNormal"/>
        <w:rPr>
          <w:rtl/>
        </w:rPr>
      </w:pPr>
      <w:r w:rsidRPr="00F631CB">
        <w:rPr>
          <w:rtl/>
        </w:rPr>
        <w:t>351</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أحمد بن منصور</w:t>
      </w:r>
      <w:r>
        <w:rPr>
          <w:rtl/>
        </w:rPr>
        <w:t>،</w:t>
      </w:r>
      <w:r w:rsidRPr="00F631CB">
        <w:rPr>
          <w:rtl/>
        </w:rPr>
        <w:t xml:space="preserve"> قال</w:t>
      </w:r>
      <w:r>
        <w:rPr>
          <w:rtl/>
        </w:rPr>
        <w:t>:</w:t>
      </w:r>
      <w:r>
        <w:rPr>
          <w:rFonts w:hint="cs"/>
          <w:rtl/>
        </w:rPr>
        <w:t xml:space="preserve"> </w:t>
      </w:r>
      <w:r w:rsidRPr="00F631CB">
        <w:rPr>
          <w:rtl/>
        </w:rPr>
        <w:t>حدثني أحمد بن الفضل</w:t>
      </w:r>
      <w:r>
        <w:rPr>
          <w:rtl/>
        </w:rPr>
        <w:t>،</w:t>
      </w:r>
      <w:r w:rsidRPr="00F631CB">
        <w:rPr>
          <w:rtl/>
        </w:rPr>
        <w:t xml:space="preserve"> ابن أبي عمير</w:t>
      </w:r>
      <w:r>
        <w:rPr>
          <w:rtl/>
        </w:rPr>
        <w:t>،</w:t>
      </w:r>
      <w:r w:rsidRPr="00F631CB">
        <w:rPr>
          <w:rtl/>
        </w:rPr>
        <w:t xml:space="preserve"> عن شعيب العقرقوفي</w:t>
      </w:r>
      <w:r>
        <w:rPr>
          <w:rtl/>
        </w:rPr>
        <w:t>،</w:t>
      </w:r>
      <w:r w:rsidRPr="00F631CB">
        <w:rPr>
          <w:rtl/>
        </w:rPr>
        <w:t xml:space="preserve"> عن أبي بصير‌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وطفئت</w:t>
      </w:r>
      <w:r>
        <w:rPr>
          <w:rtl/>
        </w:rPr>
        <w:t>،</w:t>
      </w:r>
      <w:r w:rsidRPr="00F631CB">
        <w:rPr>
          <w:rtl/>
        </w:rPr>
        <w:t xml:space="preserve"> كما طفئت نار ابراهيم </w:t>
      </w:r>
      <w:r w:rsidRPr="00DB34C0">
        <w:rPr>
          <w:rStyle w:val="libAlaemChar"/>
          <w:rtl/>
        </w:rPr>
        <w:t>عليه‌السلام</w:t>
      </w:r>
      <w:r>
        <w:rPr>
          <w:rtl/>
        </w:rPr>
        <w:t>،</w:t>
      </w:r>
      <w:r w:rsidRPr="00F631CB">
        <w:rPr>
          <w:rtl/>
        </w:rPr>
        <w:t xml:space="preserve"> يقال</w:t>
      </w:r>
      <w:r>
        <w:rPr>
          <w:rtl/>
        </w:rPr>
        <w:t>:</w:t>
      </w:r>
      <w:r w:rsidRPr="00F631CB">
        <w:rPr>
          <w:rtl/>
        </w:rPr>
        <w:t xml:space="preserve"> هدأت النار اذا سكنت وخمدت ونار هادئة بالهمز أي ساكنة لينة خامدة</w:t>
      </w:r>
      <w:r>
        <w:rPr>
          <w:rtl/>
        </w:rPr>
        <w:t>،</w:t>
      </w:r>
      <w:r w:rsidRPr="00F631CB">
        <w:rPr>
          <w:rtl/>
        </w:rPr>
        <w:t xml:space="preserve"> وفي دعاء القنوت في صلاة الغفيلة « لما قضيتها » أي أسألك وأسألك ولا أقطع السؤال والالحاح الا اذا قضيت لي حاجتي.</w:t>
      </w:r>
    </w:p>
    <w:p w:rsidR="002B744E" w:rsidRPr="00F631CB" w:rsidRDefault="002B744E" w:rsidP="002B744E">
      <w:pPr>
        <w:pStyle w:val="libNormal"/>
        <w:rPr>
          <w:rtl/>
        </w:rPr>
      </w:pPr>
      <w:r w:rsidRPr="00F631CB">
        <w:rPr>
          <w:rtl/>
        </w:rPr>
        <w:t xml:space="preserve">وكذلك في التنزيل الكريم </w:t>
      </w:r>
      <w:r w:rsidRPr="00DB34C0">
        <w:rPr>
          <w:rStyle w:val="libAlaemChar"/>
          <w:rtl/>
        </w:rPr>
        <w:t>(</w:t>
      </w:r>
      <w:r w:rsidRPr="00DB34C0">
        <w:rPr>
          <w:rStyle w:val="libAieChar"/>
          <w:rtl/>
        </w:rPr>
        <w:t xml:space="preserve"> حَتّى تُؤْتُونِ مَوْثِقاً مِنَ اللهِ لَتَأْتُنَّنِي بِهِ إِلاّ أَنْ يُحاطَ بِكُمْ </w:t>
      </w:r>
      <w:r w:rsidRPr="00DB34C0">
        <w:rPr>
          <w:rStyle w:val="libAlaemChar"/>
          <w:rtl/>
        </w:rPr>
        <w:t>)</w:t>
      </w:r>
      <w:r w:rsidRPr="00F631CB">
        <w:rPr>
          <w:rtl/>
        </w:rPr>
        <w:t xml:space="preserve"> </w:t>
      </w:r>
      <w:r w:rsidRPr="00DB34C0">
        <w:rPr>
          <w:rStyle w:val="libFootnotenumChar"/>
          <w:rtl/>
        </w:rPr>
        <w:t>(1)</w:t>
      </w:r>
      <w:r w:rsidRPr="00F631CB">
        <w:rPr>
          <w:rtl/>
        </w:rPr>
        <w:t xml:space="preserve"> أي الا أن تغلبوا فلا تطيقوا ذلك</w:t>
      </w:r>
      <w:r>
        <w:rPr>
          <w:rtl/>
        </w:rPr>
        <w:t>،</w:t>
      </w:r>
      <w:r w:rsidRPr="00F631CB">
        <w:rPr>
          <w:rtl/>
        </w:rPr>
        <w:t xml:space="preserve"> أو الا تهلكوا جميعا</w:t>
      </w:r>
      <w:r>
        <w:rPr>
          <w:rtl/>
        </w:rPr>
        <w:t>،</w:t>
      </w:r>
      <w:r w:rsidRPr="00F631CB">
        <w:rPr>
          <w:rtl/>
        </w:rPr>
        <w:t xml:space="preserve"> فهو استثناء مفرغ من أعم الاحوال</w:t>
      </w:r>
      <w:r>
        <w:rPr>
          <w:rtl/>
        </w:rPr>
        <w:t>،</w:t>
      </w:r>
      <w:r w:rsidRPr="00F631CB">
        <w:rPr>
          <w:rtl/>
        </w:rPr>
        <w:t xml:space="preserve"> لتأتنني به على كل حال الا حال الاحاطة بكم</w:t>
      </w:r>
      <w:r>
        <w:rPr>
          <w:rtl/>
        </w:rPr>
        <w:t>،</w:t>
      </w:r>
      <w:r w:rsidRPr="00F631CB">
        <w:rPr>
          <w:rtl/>
        </w:rPr>
        <w:t xml:space="preserve"> أو من أعم العلل على أن يكون لتأتنني به في تأويل النفي</w:t>
      </w:r>
      <w:r>
        <w:rPr>
          <w:rtl/>
        </w:rPr>
        <w:t>،</w:t>
      </w:r>
      <w:r w:rsidRPr="00F631CB">
        <w:rPr>
          <w:rtl/>
        </w:rPr>
        <w:t xml:space="preserve"> والتقدير لا تمتنعون من الاتيان به الا للإحاطة بكم.</w:t>
      </w:r>
    </w:p>
    <w:p w:rsidR="002B744E" w:rsidRPr="00F631CB" w:rsidRDefault="002B744E" w:rsidP="002B744E">
      <w:pPr>
        <w:pStyle w:val="libNormal"/>
        <w:rPr>
          <w:rtl/>
        </w:rPr>
      </w:pPr>
      <w:r w:rsidRPr="00F631CB">
        <w:rPr>
          <w:rtl/>
        </w:rPr>
        <w:t>ومنه قولهم</w:t>
      </w:r>
      <w:r>
        <w:rPr>
          <w:rtl/>
        </w:rPr>
        <w:t>:</w:t>
      </w:r>
      <w:r w:rsidRPr="00F631CB">
        <w:rPr>
          <w:rtl/>
        </w:rPr>
        <w:t xml:space="preserve"> أقسمت عليك بالله الا فعلت</w:t>
      </w:r>
      <w:r>
        <w:rPr>
          <w:rtl/>
        </w:rPr>
        <w:t>،</w:t>
      </w:r>
      <w:r w:rsidRPr="00F631CB">
        <w:rPr>
          <w:rtl/>
        </w:rPr>
        <w:t xml:space="preserve"> أي أقسمت عليك وأقسمت عليك الا اذا فعلت ولا تركت الاقسام عليك بالله الا اذا فعلت.</w:t>
      </w:r>
    </w:p>
    <w:p w:rsidR="002B744E" w:rsidRPr="00F631CB" w:rsidRDefault="002B744E" w:rsidP="002B744E">
      <w:pPr>
        <w:pStyle w:val="libNormal"/>
        <w:rPr>
          <w:rtl/>
        </w:rPr>
      </w:pPr>
      <w:r w:rsidRPr="00F631CB">
        <w:rPr>
          <w:rtl/>
        </w:rPr>
        <w:t>فتثبت ولا تتخبط فامثل القاصرين طريقة من أهل العصر قد تاه به وهمه فذهب فيه حيث شاء.</w:t>
      </w:r>
    </w:p>
    <w:p w:rsidR="002B744E" w:rsidRPr="00F631CB" w:rsidRDefault="002B744E" w:rsidP="002B744E">
      <w:pPr>
        <w:pStyle w:val="libCenterBold1"/>
        <w:rPr>
          <w:rtl/>
          <w:lang w:bidi="fa-IR"/>
        </w:rPr>
      </w:pPr>
      <w:r w:rsidRPr="00430EBE">
        <w:rPr>
          <w:rtl/>
        </w:rPr>
        <w:t>في علباء بن دراع الاسدى‌</w:t>
      </w:r>
    </w:p>
    <w:p w:rsidR="002B744E" w:rsidRPr="00F631CB" w:rsidRDefault="002B744E" w:rsidP="002B744E">
      <w:pPr>
        <w:pStyle w:val="libNormal"/>
        <w:rPr>
          <w:rtl/>
        </w:rPr>
      </w:pPr>
      <w:r w:rsidRPr="00F631CB">
        <w:rPr>
          <w:rtl/>
        </w:rPr>
        <w:t>علباء</w:t>
      </w:r>
      <w:r>
        <w:rPr>
          <w:rtl/>
        </w:rPr>
        <w:t xml:space="preserve"> - </w:t>
      </w:r>
      <w:r w:rsidRPr="00F631CB">
        <w:rPr>
          <w:rtl/>
        </w:rPr>
        <w:t>باهمال العين المفتوحة واسكان اللام والباء الموحدة والالف الممدودة</w:t>
      </w:r>
      <w:r>
        <w:rPr>
          <w:rtl/>
        </w:rPr>
        <w:t xml:space="preserve"> -</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يوسف</w:t>
      </w:r>
      <w:r>
        <w:rPr>
          <w:rtl/>
        </w:rPr>
        <w:t>:</w:t>
      </w:r>
      <w:r w:rsidRPr="00F631CB">
        <w:rPr>
          <w:rtl/>
        </w:rPr>
        <w:t xml:space="preserve"> 66‌</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قال</w:t>
      </w:r>
      <w:r>
        <w:rPr>
          <w:rtl/>
        </w:rPr>
        <w:t>:</w:t>
      </w:r>
      <w:r w:rsidRPr="00F631CB">
        <w:rPr>
          <w:rtl/>
        </w:rPr>
        <w:t xml:space="preserve"> حضرت</w:t>
      </w:r>
      <w:r>
        <w:rPr>
          <w:rtl/>
        </w:rPr>
        <w:t xml:space="preserve"> - </w:t>
      </w:r>
      <w:r w:rsidRPr="00F631CB">
        <w:rPr>
          <w:rtl/>
        </w:rPr>
        <w:t>يعني علباء الاسدي</w:t>
      </w:r>
      <w:r>
        <w:rPr>
          <w:rtl/>
        </w:rPr>
        <w:t xml:space="preserve"> - </w:t>
      </w:r>
      <w:r w:rsidRPr="00F631CB">
        <w:rPr>
          <w:rtl/>
        </w:rPr>
        <w:t>عند موته فقال لي</w:t>
      </w:r>
      <w:r>
        <w:rPr>
          <w:rtl/>
        </w:rPr>
        <w:t>:</w:t>
      </w:r>
      <w:r w:rsidRPr="00F631CB">
        <w:rPr>
          <w:rtl/>
        </w:rPr>
        <w:t xml:space="preserve"> ان أبا جعفر </w:t>
      </w:r>
      <w:r w:rsidRPr="00DB34C0">
        <w:rPr>
          <w:rStyle w:val="libAlaemChar"/>
          <w:rtl/>
        </w:rPr>
        <w:t>عليه‌السلام</w:t>
      </w:r>
      <w:r w:rsidRPr="00F631CB">
        <w:rPr>
          <w:rtl/>
        </w:rPr>
        <w:t xml:space="preserve"> قد ضمن لي الجنة فأذكره ذلك.</w:t>
      </w:r>
    </w:p>
    <w:p w:rsidR="002B744E" w:rsidRPr="00F631CB" w:rsidRDefault="002B744E" w:rsidP="002B744E">
      <w:pPr>
        <w:pStyle w:val="libNormal"/>
        <w:rPr>
          <w:rtl/>
        </w:rPr>
      </w:pPr>
      <w:r w:rsidRPr="00F631CB">
        <w:rPr>
          <w:rtl/>
        </w:rPr>
        <w:t>قال</w:t>
      </w:r>
      <w:r>
        <w:rPr>
          <w:rtl/>
        </w:rPr>
        <w:t>:</w:t>
      </w:r>
      <w:r w:rsidRPr="00F631CB">
        <w:rPr>
          <w:rtl/>
        </w:rPr>
        <w:t xml:space="preserve"> فدخلت على أبي جعفر </w:t>
      </w:r>
      <w:r w:rsidRPr="00DB34C0">
        <w:rPr>
          <w:rStyle w:val="libAlaemChar"/>
          <w:rtl/>
        </w:rPr>
        <w:t>عليه‌السلام</w:t>
      </w:r>
      <w:r w:rsidRPr="00F631CB">
        <w:rPr>
          <w:rtl/>
        </w:rPr>
        <w:t xml:space="preserve"> فقال</w:t>
      </w:r>
      <w:r>
        <w:rPr>
          <w:rtl/>
        </w:rPr>
        <w:t>:</w:t>
      </w:r>
      <w:r w:rsidRPr="00F631CB">
        <w:rPr>
          <w:rtl/>
        </w:rPr>
        <w:t xml:space="preserve"> حضرت علباء عند موته</w:t>
      </w:r>
      <w:r>
        <w:rPr>
          <w:rtl/>
        </w:rPr>
        <w:t>؟</w:t>
      </w:r>
      <w:r w:rsidRPr="00F631CB">
        <w:rPr>
          <w:rtl/>
        </w:rPr>
        <w:t xml:space="preserve"> قال</w:t>
      </w:r>
      <w:r>
        <w:rPr>
          <w:rtl/>
        </w:rPr>
        <w:t>:</w:t>
      </w:r>
      <w:r w:rsidRPr="00F631CB">
        <w:rPr>
          <w:rtl/>
        </w:rPr>
        <w:t xml:space="preserve"> قلت نعم</w:t>
      </w:r>
      <w:r>
        <w:rPr>
          <w:rtl/>
        </w:rPr>
        <w:t>،</w:t>
      </w:r>
      <w:r w:rsidRPr="00F631CB">
        <w:rPr>
          <w:rtl/>
        </w:rPr>
        <w:t xml:space="preserve"> فأخبرني أنك ضمنت له الجنة وسألني أن اذكرك ذلك</w:t>
      </w:r>
      <w:r>
        <w:rPr>
          <w:rtl/>
        </w:rPr>
        <w:t>،</w:t>
      </w:r>
      <w:r w:rsidRPr="00F631CB">
        <w:rPr>
          <w:rtl/>
        </w:rPr>
        <w:t xml:space="preserve"> قال</w:t>
      </w:r>
      <w:r>
        <w:rPr>
          <w:rtl/>
        </w:rPr>
        <w:t>:</w:t>
      </w:r>
      <w:r w:rsidRPr="00F631CB">
        <w:rPr>
          <w:rtl/>
        </w:rPr>
        <w:t xml:space="preserve"> صدق.</w:t>
      </w:r>
    </w:p>
    <w:p w:rsidR="002B744E" w:rsidRPr="00F631CB" w:rsidRDefault="002B744E" w:rsidP="002B744E">
      <w:pPr>
        <w:pStyle w:val="libNormal"/>
        <w:rPr>
          <w:rtl/>
        </w:rPr>
      </w:pPr>
      <w:r w:rsidRPr="00F631CB">
        <w:rPr>
          <w:rtl/>
        </w:rPr>
        <w:t>قال</w:t>
      </w:r>
      <w:r>
        <w:rPr>
          <w:rtl/>
        </w:rPr>
        <w:t>:</w:t>
      </w:r>
      <w:r w:rsidRPr="00F631CB">
        <w:rPr>
          <w:rtl/>
        </w:rPr>
        <w:t xml:space="preserve"> فبكيت</w:t>
      </w:r>
      <w:r>
        <w:rPr>
          <w:rtl/>
        </w:rPr>
        <w:t>،</w:t>
      </w:r>
      <w:r w:rsidRPr="00F631CB">
        <w:rPr>
          <w:rtl/>
        </w:rPr>
        <w:t xml:space="preserve"> ثم قلت</w:t>
      </w:r>
      <w:r>
        <w:rPr>
          <w:rtl/>
        </w:rPr>
        <w:t>:</w:t>
      </w:r>
      <w:r w:rsidRPr="00F631CB">
        <w:rPr>
          <w:rtl/>
        </w:rPr>
        <w:t xml:space="preserve"> جعلت فداك</w:t>
      </w:r>
      <w:r>
        <w:rPr>
          <w:rtl/>
        </w:rPr>
        <w:t xml:space="preserve"> أ</w:t>
      </w:r>
      <w:r w:rsidRPr="00F631CB">
        <w:rPr>
          <w:rtl/>
        </w:rPr>
        <w:t>لست الكبير السن الضرير البصر فاضمنها لي قال</w:t>
      </w:r>
      <w:r>
        <w:rPr>
          <w:rtl/>
        </w:rPr>
        <w:t>:</w:t>
      </w:r>
      <w:r w:rsidRPr="00F631CB">
        <w:rPr>
          <w:rtl/>
        </w:rPr>
        <w:t xml:space="preserve"> قد فعلت</w:t>
      </w:r>
      <w:r>
        <w:rPr>
          <w:rtl/>
        </w:rPr>
        <w:t>،</w:t>
      </w:r>
      <w:r w:rsidRPr="00F631CB">
        <w:rPr>
          <w:rtl/>
        </w:rPr>
        <w:t xml:space="preserve"> قلت</w:t>
      </w:r>
      <w:r>
        <w:rPr>
          <w:rtl/>
        </w:rPr>
        <w:t>:</w:t>
      </w:r>
      <w:r w:rsidRPr="00F631CB">
        <w:rPr>
          <w:rtl/>
        </w:rPr>
        <w:t xml:space="preserve"> اضمنها لي على آبائك وسميتهم واحدا واحدا</w:t>
      </w:r>
      <w:r>
        <w:rPr>
          <w:rtl/>
        </w:rPr>
        <w:t>،</w:t>
      </w:r>
      <w:r w:rsidRPr="00F631CB">
        <w:rPr>
          <w:rtl/>
        </w:rPr>
        <w:t xml:space="preserve"> قال</w:t>
      </w:r>
      <w:r>
        <w:rPr>
          <w:rtl/>
        </w:rPr>
        <w:t>:</w:t>
      </w:r>
      <w:r w:rsidRPr="00F631CB">
        <w:rPr>
          <w:rtl/>
        </w:rPr>
        <w:t xml:space="preserve"> قد فعلت</w:t>
      </w:r>
      <w:r>
        <w:rPr>
          <w:rtl/>
        </w:rPr>
        <w:t>،</w:t>
      </w:r>
      <w:r w:rsidRPr="00F631CB">
        <w:rPr>
          <w:rtl/>
        </w:rPr>
        <w:t xml:space="preserve"> قلت</w:t>
      </w:r>
      <w:r>
        <w:rPr>
          <w:rtl/>
        </w:rPr>
        <w:t>:</w:t>
      </w:r>
      <w:r w:rsidRPr="00F631CB">
        <w:rPr>
          <w:rtl/>
        </w:rPr>
        <w:t xml:space="preserve"> فاضمنها لي على رسول الله </w:t>
      </w:r>
      <w:r w:rsidRPr="00DB34C0">
        <w:rPr>
          <w:rStyle w:val="libAlaemChar"/>
          <w:rtl/>
        </w:rPr>
        <w:t>صلى‌الله‌عليه‌وآله</w:t>
      </w:r>
      <w:r w:rsidRPr="00F631CB">
        <w:rPr>
          <w:rtl/>
        </w:rPr>
        <w:t xml:space="preserve"> قال</w:t>
      </w:r>
      <w:r>
        <w:rPr>
          <w:rtl/>
        </w:rPr>
        <w:t>:</w:t>
      </w:r>
      <w:r w:rsidRPr="00F631CB">
        <w:rPr>
          <w:rtl/>
        </w:rPr>
        <w:t xml:space="preserve"> قد فعلت</w:t>
      </w:r>
      <w:r>
        <w:rPr>
          <w:rtl/>
        </w:rPr>
        <w:t>،</w:t>
      </w:r>
      <w:r w:rsidRPr="00F631CB">
        <w:rPr>
          <w:rtl/>
        </w:rPr>
        <w:t xml:space="preserve"> قلت</w:t>
      </w:r>
      <w:r>
        <w:rPr>
          <w:rtl/>
        </w:rPr>
        <w:t>:</w:t>
      </w:r>
      <w:r w:rsidRPr="00F631CB">
        <w:rPr>
          <w:rtl/>
        </w:rPr>
        <w:t xml:space="preserve"> اضمنها لي على الله</w:t>
      </w:r>
      <w:r>
        <w:rPr>
          <w:rtl/>
        </w:rPr>
        <w:t>،</w:t>
      </w:r>
      <w:r w:rsidRPr="00F631CB">
        <w:rPr>
          <w:rtl/>
        </w:rPr>
        <w:t xml:space="preserve"> قال</w:t>
      </w:r>
      <w:r>
        <w:rPr>
          <w:rtl/>
        </w:rPr>
        <w:t>:</w:t>
      </w:r>
      <w:r w:rsidRPr="00F631CB">
        <w:rPr>
          <w:rtl/>
        </w:rPr>
        <w:t xml:space="preserve"> قد فعلت.</w:t>
      </w:r>
    </w:p>
    <w:p w:rsidR="002B744E" w:rsidRDefault="002B744E" w:rsidP="002B744E">
      <w:pPr>
        <w:pStyle w:val="libNormal"/>
        <w:rPr>
          <w:rtl/>
        </w:rPr>
      </w:pPr>
      <w:r w:rsidRPr="00F631CB">
        <w:rPr>
          <w:rtl/>
        </w:rPr>
        <w:t>352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ابراهيم بن محمد بن فارس</w:t>
      </w:r>
      <w:r>
        <w:rPr>
          <w:rtl/>
        </w:rPr>
        <w:t>،</w:t>
      </w:r>
      <w:r w:rsidRPr="00F631CB">
        <w:rPr>
          <w:rtl/>
        </w:rPr>
        <w:t xml:space="preserve"> عن يعقوب بن يزيد</w:t>
      </w:r>
      <w:r>
        <w:rPr>
          <w:rtl/>
        </w:rPr>
        <w:t>،</w:t>
      </w:r>
      <w:r w:rsidRPr="00F631CB">
        <w:rPr>
          <w:rtl/>
        </w:rPr>
        <w:t xml:space="preserve"> عن ابن أبي عمير</w:t>
      </w:r>
      <w:r>
        <w:rPr>
          <w:rtl/>
        </w:rPr>
        <w:t>،</w:t>
      </w:r>
      <w:r w:rsidRPr="00F631CB">
        <w:rPr>
          <w:rtl/>
        </w:rPr>
        <w:t xml:space="preserve"> عن شهاب بن عبد ربه</w:t>
      </w:r>
      <w:r>
        <w:rPr>
          <w:rtl/>
        </w:rPr>
        <w:t>،</w:t>
      </w:r>
      <w:r w:rsidRPr="00F631CB">
        <w:rPr>
          <w:rtl/>
        </w:rPr>
        <w:t xml:space="preserve"> عن أبي بصير</w:t>
      </w:r>
      <w:r>
        <w:rPr>
          <w:rtl/>
        </w:rPr>
        <w:t>،</w:t>
      </w:r>
      <w:r w:rsidRPr="00F631CB">
        <w:rPr>
          <w:rtl/>
        </w:rPr>
        <w:t xml:space="preserve"> قال</w:t>
      </w:r>
      <w:r>
        <w:rPr>
          <w:rtl/>
        </w:rPr>
        <w:t>:</w:t>
      </w:r>
      <w:r>
        <w:rPr>
          <w:rFonts w:hint="cs"/>
          <w:rtl/>
        </w:rPr>
        <w:t xml:space="preserve"> </w:t>
      </w:r>
      <w:r>
        <w:rPr>
          <w:rtl/>
        </w:rPr>
        <w:t>ان علباء الاسدي ولي البحرين</w:t>
      </w:r>
      <w:r w:rsidRPr="00F631CB">
        <w:rPr>
          <w:rtl/>
        </w:rPr>
        <w:t xml:space="preserve"> فافاد سبعمائة ألف دينار ودواب ورقيقا</w:t>
      </w:r>
      <w:r>
        <w:rPr>
          <w:rtl/>
        </w:rPr>
        <w:t>،</w:t>
      </w:r>
      <w:r w:rsidRPr="00F631CB">
        <w:rPr>
          <w:rtl/>
        </w:rPr>
        <w:t xml:space="preserve"> قال</w:t>
      </w:r>
      <w:r>
        <w:rPr>
          <w:rtl/>
        </w:rPr>
        <w:t>:</w:t>
      </w:r>
      <w:r w:rsidRPr="00F631CB">
        <w:rPr>
          <w:rtl/>
        </w:rPr>
        <w:t xml:space="preserve"> فحمل ذلك كله حتى وضعه بين يدي أبي عبد الله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ابن دراع</w:t>
      </w:r>
      <w:r>
        <w:rPr>
          <w:rtl/>
        </w:rPr>
        <w:t xml:space="preserve"> - </w:t>
      </w:r>
      <w:r w:rsidRPr="00F631CB">
        <w:rPr>
          <w:rtl/>
        </w:rPr>
        <w:t>بفتح الدال المهملة وتشديد الراء</w:t>
      </w:r>
      <w:r>
        <w:rPr>
          <w:rtl/>
        </w:rPr>
        <w:t xml:space="preserve"> - </w:t>
      </w:r>
      <w:r w:rsidRPr="00F631CB">
        <w:rPr>
          <w:rtl/>
        </w:rPr>
        <w:t>الاسدي.</w:t>
      </w:r>
    </w:p>
    <w:p w:rsidR="002B744E" w:rsidRPr="00F631CB" w:rsidRDefault="002B744E" w:rsidP="002B744E">
      <w:pPr>
        <w:pStyle w:val="libBold1"/>
        <w:rPr>
          <w:rtl/>
          <w:lang w:bidi="fa-IR"/>
        </w:rPr>
      </w:pPr>
      <w:r w:rsidRPr="00430EBE">
        <w:rPr>
          <w:rtl/>
        </w:rPr>
        <w:t>قوله</w:t>
      </w:r>
      <w:r>
        <w:rPr>
          <w:rtl/>
        </w:rPr>
        <w:t>:</w:t>
      </w:r>
      <w:r w:rsidRPr="00430EBE">
        <w:rPr>
          <w:rtl/>
        </w:rPr>
        <w:t xml:space="preserve"> ان علباء الاسدى ولى البحرين‌</w:t>
      </w:r>
    </w:p>
    <w:p w:rsidR="002B744E" w:rsidRPr="00F631CB" w:rsidRDefault="002B744E" w:rsidP="002B744E">
      <w:pPr>
        <w:pStyle w:val="libNormal"/>
        <w:rPr>
          <w:rtl/>
        </w:rPr>
      </w:pPr>
      <w:r w:rsidRPr="00F631CB">
        <w:rPr>
          <w:rtl/>
        </w:rPr>
        <w:t xml:space="preserve">الشيخ </w:t>
      </w:r>
      <w:r>
        <w:rPr>
          <w:rFonts w:hint="cs"/>
          <w:rtl/>
        </w:rPr>
        <w:t>رحمه الله</w:t>
      </w:r>
      <w:r w:rsidRPr="00014476">
        <w:rPr>
          <w:rtl/>
        </w:rPr>
        <w:t xml:space="preserve"> تعالى</w:t>
      </w:r>
      <w:r w:rsidRPr="00F631CB">
        <w:rPr>
          <w:rtl/>
        </w:rPr>
        <w:t xml:space="preserve"> في الاستبصار وفي التهذيب روى هذا الحديث بأسناده عن ابن أبي عمير</w:t>
      </w:r>
      <w:r>
        <w:rPr>
          <w:rtl/>
        </w:rPr>
        <w:t>،</w:t>
      </w:r>
      <w:r w:rsidRPr="00F631CB">
        <w:rPr>
          <w:rtl/>
        </w:rPr>
        <w:t xml:space="preserve"> عن الحكم بن علباء الاسدي </w:t>
      </w:r>
      <w:r w:rsidRPr="00DB34C0">
        <w:rPr>
          <w:rStyle w:val="libFootnotenumChar"/>
          <w:rtl/>
        </w:rPr>
        <w:t>(1)</w:t>
      </w:r>
      <w:r>
        <w:rPr>
          <w:rtl/>
        </w:rPr>
        <w:t>.</w:t>
      </w:r>
    </w:p>
    <w:p w:rsidR="002B744E" w:rsidRPr="00F631CB" w:rsidRDefault="002B744E" w:rsidP="002B744E">
      <w:pPr>
        <w:pStyle w:val="libNormal"/>
        <w:rPr>
          <w:rtl/>
        </w:rPr>
      </w:pPr>
      <w:r w:rsidRPr="00F631CB">
        <w:rPr>
          <w:rtl/>
        </w:rPr>
        <w:t>فقلت في المعلقات على الاستبصار</w:t>
      </w:r>
      <w:r>
        <w:rPr>
          <w:rtl/>
        </w:rPr>
        <w:t>:</w:t>
      </w:r>
      <w:r w:rsidRPr="00F631CB">
        <w:rPr>
          <w:rtl/>
        </w:rPr>
        <w:t xml:space="preserve"> الحكم بن علباء لم يجر له ذكر في كتاب الرجال</w:t>
      </w:r>
      <w:r>
        <w:rPr>
          <w:rtl/>
        </w:rPr>
        <w:t>،</w:t>
      </w:r>
      <w:r w:rsidRPr="00F631CB">
        <w:rPr>
          <w:rtl/>
        </w:rPr>
        <w:t xml:space="preserve"> والذي ولي البحرين وجرت له الواقعة هو علباء لا ابنه.</w:t>
      </w:r>
    </w:p>
    <w:p w:rsidR="002B744E" w:rsidRPr="00F631CB" w:rsidRDefault="002B744E" w:rsidP="002B744E">
      <w:pPr>
        <w:pStyle w:val="libNormal"/>
        <w:rPr>
          <w:rtl/>
        </w:rPr>
      </w:pPr>
      <w:r w:rsidRPr="00F631CB">
        <w:rPr>
          <w:rtl/>
        </w:rPr>
        <w:t>والظاهر المستبين أن الحكم بن علباء مصحف الحكم عن علبا</w:t>
      </w:r>
      <w:r>
        <w:rPr>
          <w:rtl/>
        </w:rPr>
        <w:t>،</w:t>
      </w:r>
      <w:r w:rsidRPr="00F631CB">
        <w:rPr>
          <w:rtl/>
        </w:rPr>
        <w:t xml:space="preserve"> بتصحيف العين بالباء</w:t>
      </w:r>
      <w:r>
        <w:rPr>
          <w:rtl/>
        </w:rPr>
        <w:t>،</w:t>
      </w:r>
      <w:r w:rsidRPr="00F631CB">
        <w:rPr>
          <w:rtl/>
        </w:rPr>
        <w:t xml:space="preserve"> والحكم هو الحكم بن أخي ولاد أبو خلاد الصيرفي الثقة يروي عنه ابن أبي عمير وصفوان بن يحيى</w:t>
      </w:r>
      <w:r>
        <w:rPr>
          <w:rtl/>
        </w:rPr>
        <w:t>،</w:t>
      </w:r>
      <w:r w:rsidRPr="00F631CB">
        <w:rPr>
          <w:rtl/>
        </w:rPr>
        <w:t xml:space="preserve"> أو الحكم بن أيمن يروي عنه أيضا ابن أبي عمير.</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الاستبصار</w:t>
      </w:r>
      <w:r>
        <w:rPr>
          <w:rtl/>
        </w:rPr>
        <w:t>:</w:t>
      </w:r>
      <w:r w:rsidRPr="00F631CB">
        <w:rPr>
          <w:rtl/>
        </w:rPr>
        <w:t xml:space="preserve"> 2 / 58 وفيه الحكم بن عليا الاسدى فتدبر‌</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قال</w:t>
      </w:r>
      <w:r>
        <w:rPr>
          <w:rtl/>
        </w:rPr>
        <w:t>:</w:t>
      </w:r>
      <w:r w:rsidRPr="00F631CB">
        <w:rPr>
          <w:rtl/>
        </w:rPr>
        <w:t xml:space="preserve"> اني وليت البحرين لبني أمية</w:t>
      </w:r>
      <w:r>
        <w:rPr>
          <w:rtl/>
        </w:rPr>
        <w:t>،</w:t>
      </w:r>
      <w:r w:rsidRPr="00F631CB">
        <w:rPr>
          <w:rtl/>
        </w:rPr>
        <w:t xml:space="preserve"> وأفدت كذا وكذا</w:t>
      </w:r>
      <w:r>
        <w:rPr>
          <w:rtl/>
        </w:rPr>
        <w:t>،</w:t>
      </w:r>
      <w:r w:rsidRPr="00F631CB">
        <w:rPr>
          <w:rtl/>
        </w:rPr>
        <w:t xml:space="preserve"> وقد حملته كله إليك وعلمت أن الله عز وجل لم يجعل لهم من ذلك شيئا وأنه كله لك.</w:t>
      </w:r>
    </w:p>
    <w:p w:rsidR="002B744E" w:rsidRDefault="002B744E" w:rsidP="002B744E">
      <w:pPr>
        <w:pStyle w:val="libNormal"/>
        <w:rPr>
          <w:rtl/>
        </w:rPr>
      </w:pPr>
      <w:r w:rsidRPr="00F631CB">
        <w:rPr>
          <w:rtl/>
        </w:rPr>
        <w:t xml:space="preserve">فقال له أبو عبد الله </w:t>
      </w:r>
      <w:r w:rsidRPr="00DB34C0">
        <w:rPr>
          <w:rStyle w:val="libAlaemChar"/>
          <w:rtl/>
        </w:rPr>
        <w:t>عليه‌السلام</w:t>
      </w:r>
      <w:r>
        <w:rPr>
          <w:rtl/>
        </w:rPr>
        <w:t>:</w:t>
      </w:r>
      <w:r w:rsidRPr="00F631CB">
        <w:rPr>
          <w:rtl/>
        </w:rPr>
        <w:t xml:space="preserve"> هاته</w:t>
      </w:r>
      <w:r>
        <w:rPr>
          <w:rtl/>
        </w:rPr>
        <w:t>،</w:t>
      </w:r>
      <w:r w:rsidRPr="00F631CB">
        <w:rPr>
          <w:rtl/>
        </w:rPr>
        <w:t xml:space="preserve"> فوضع بين يديه</w:t>
      </w:r>
      <w:r>
        <w:rPr>
          <w:rtl/>
        </w:rPr>
        <w:t>،</w:t>
      </w:r>
      <w:r w:rsidRPr="00F631CB">
        <w:rPr>
          <w:rtl/>
        </w:rPr>
        <w:t xml:space="preserve"> فقال له</w:t>
      </w:r>
      <w:r>
        <w:rPr>
          <w:rtl/>
        </w:rPr>
        <w:t>:</w:t>
      </w:r>
      <w:r w:rsidRPr="00F631CB">
        <w:rPr>
          <w:rtl/>
        </w:rPr>
        <w:t xml:space="preserve"> قد قبلنا </w:t>
      </w:r>
      <w:r>
        <w:rPr>
          <w:rtl/>
        </w:rPr>
        <w:t>منك ووهبناه لك واحللناك منه</w:t>
      </w:r>
      <w:r w:rsidRPr="00F631CB">
        <w:rPr>
          <w:rtl/>
        </w:rPr>
        <w:t xml:space="preserve"> وضمنا لك على الله الجنة</w:t>
      </w:r>
      <w:r>
        <w:rPr>
          <w:rtl/>
        </w:rPr>
        <w:t>،</w:t>
      </w:r>
      <w:r w:rsidRPr="00F631CB">
        <w:rPr>
          <w:rtl/>
        </w:rPr>
        <w:t xml:space="preserve"> قال أبو بصير</w:t>
      </w:r>
      <w:r>
        <w:rPr>
          <w:rtl/>
        </w:rPr>
        <w:t>:</w:t>
      </w:r>
      <w:r w:rsidRPr="00F631CB">
        <w:rPr>
          <w:rtl/>
        </w:rPr>
        <w:t xml:space="preserve"> فقلنا ما بالي وذكر مثل حديث شعيب العقرقوفي.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قد قبلنا منك‌</w:t>
      </w:r>
    </w:p>
    <w:p w:rsidR="002B744E" w:rsidRPr="00F631CB" w:rsidRDefault="002B744E" w:rsidP="002B744E">
      <w:pPr>
        <w:pStyle w:val="libNormal"/>
        <w:rPr>
          <w:rtl/>
        </w:rPr>
      </w:pPr>
      <w:r w:rsidRPr="00F631CB">
        <w:rPr>
          <w:rtl/>
        </w:rPr>
        <w:t xml:space="preserve">نص صريح في أنه </w:t>
      </w:r>
      <w:r w:rsidRPr="00DB34C0">
        <w:rPr>
          <w:rStyle w:val="libAlaemChar"/>
          <w:rtl/>
        </w:rPr>
        <w:t>عليه‌السلام</w:t>
      </w:r>
      <w:r w:rsidRPr="00F631CB">
        <w:rPr>
          <w:rtl/>
        </w:rPr>
        <w:t xml:space="preserve"> قد قبل ذلك منه وقبضه أولا</w:t>
      </w:r>
      <w:r>
        <w:rPr>
          <w:rtl/>
        </w:rPr>
        <w:t>،</w:t>
      </w:r>
      <w:r w:rsidRPr="00F631CB">
        <w:rPr>
          <w:rtl/>
        </w:rPr>
        <w:t xml:space="preserve"> ثم من بعد القبول والقبض وهب له ما قبله منه وقبضه</w:t>
      </w:r>
      <w:r>
        <w:rPr>
          <w:rtl/>
        </w:rPr>
        <w:t>،</w:t>
      </w:r>
      <w:r w:rsidRPr="00F631CB">
        <w:rPr>
          <w:rtl/>
        </w:rPr>
        <w:t xml:space="preserve"> فهذا تنصيص على عدم سقوط حصة الامام من الخمس في أبواب المناكح والمساكن والمتاجر فليفقه.</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وأحللناك منه‌</w:t>
      </w:r>
    </w:p>
    <w:p w:rsidR="002B744E" w:rsidRPr="00F631CB" w:rsidRDefault="002B744E" w:rsidP="002B744E">
      <w:pPr>
        <w:pStyle w:val="libNormal"/>
        <w:rPr>
          <w:rtl/>
        </w:rPr>
      </w:pPr>
      <w:r w:rsidRPr="00F631CB">
        <w:rPr>
          <w:rtl/>
        </w:rPr>
        <w:t>أحاديث هذا الباب كلها وردت بلفظة الاحلال والاباحة وما في معناهما</w:t>
      </w:r>
      <w:r>
        <w:rPr>
          <w:rtl/>
        </w:rPr>
        <w:t>،</w:t>
      </w:r>
      <w:r w:rsidRPr="00F631CB">
        <w:rPr>
          <w:rtl/>
        </w:rPr>
        <w:t xml:space="preserve"> وانما مفاد ذلك مجرد اباحة التصرف قبل اخراج الخمس</w:t>
      </w:r>
      <w:r>
        <w:rPr>
          <w:rtl/>
        </w:rPr>
        <w:t>،</w:t>
      </w:r>
      <w:r w:rsidRPr="00F631CB">
        <w:rPr>
          <w:rtl/>
        </w:rPr>
        <w:t xml:space="preserve"> لا سقوط حصة الامام من الخمس في أبواب المناكح والمساكن والمتاجر في زمان الغيبة</w:t>
      </w:r>
      <w:r>
        <w:rPr>
          <w:rtl/>
        </w:rPr>
        <w:t>،</w:t>
      </w:r>
      <w:r w:rsidRPr="00F631CB">
        <w:rPr>
          <w:rtl/>
        </w:rPr>
        <w:t xml:space="preserve"> كما قد أعلن بالتصريح به الشيخ في كتابيه التهذيب والاستبصار وشيخه الشيخ المفيد في كتبه</w:t>
      </w:r>
      <w:r>
        <w:rPr>
          <w:rtl/>
        </w:rPr>
        <w:t>،</w:t>
      </w:r>
      <w:r w:rsidRPr="00F631CB">
        <w:rPr>
          <w:rtl/>
        </w:rPr>
        <w:t xml:space="preserve"> ويتوهم من ظواهر عبارات العلامة والمحقق الشهيد وجدي المحقق الحكم هناك بالسقوط.</w:t>
      </w:r>
    </w:p>
    <w:p w:rsidR="002B744E" w:rsidRPr="00F631CB" w:rsidRDefault="002B744E" w:rsidP="002B744E">
      <w:pPr>
        <w:pStyle w:val="libNormal"/>
        <w:rPr>
          <w:rtl/>
        </w:rPr>
      </w:pPr>
      <w:r w:rsidRPr="00F631CB">
        <w:rPr>
          <w:rtl/>
        </w:rPr>
        <w:t>فنحن قد أوضحنا مرامهم وحققنا القول المعتمد عليه في المذهب في المعلقات على الاستبصار فليتقن.</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أبى حمزة الثمالى ثابت بن دينار أبى صفية عربى أزدى‌</w:t>
      </w:r>
    </w:p>
    <w:p w:rsidR="002B744E" w:rsidRDefault="002B744E" w:rsidP="002B744E">
      <w:pPr>
        <w:pStyle w:val="libNormal"/>
        <w:rPr>
          <w:rtl/>
        </w:rPr>
      </w:pPr>
      <w:r w:rsidRPr="00F631CB">
        <w:rPr>
          <w:rtl/>
        </w:rPr>
        <w:t>353</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سألت علي بن الحسن بن فضال</w:t>
      </w:r>
      <w:r>
        <w:rPr>
          <w:rtl/>
        </w:rPr>
        <w:t>،</w:t>
      </w:r>
      <w:r w:rsidRPr="00F631CB">
        <w:rPr>
          <w:rtl/>
        </w:rPr>
        <w:t xml:space="preserve"> عن الحديث الذي روى عن عبد الملك بن أعين وتسمية ابنه الضريس</w:t>
      </w:r>
      <w:r>
        <w:rPr>
          <w:rtl/>
        </w:rPr>
        <w:t>؟</w:t>
      </w:r>
      <w:r w:rsidRPr="00F631CB">
        <w:rPr>
          <w:rtl/>
        </w:rPr>
        <w:t xml:space="preserve"> قال</w:t>
      </w:r>
      <w:r>
        <w:rPr>
          <w:rtl/>
        </w:rPr>
        <w:t>،</w:t>
      </w:r>
      <w:r w:rsidRPr="00F631CB">
        <w:rPr>
          <w:rtl/>
        </w:rPr>
        <w:t xml:space="preserve"> فقال</w:t>
      </w:r>
      <w:r>
        <w:rPr>
          <w:rtl/>
        </w:rPr>
        <w:t>:</w:t>
      </w:r>
      <w:r w:rsidRPr="00F631CB">
        <w:rPr>
          <w:rtl/>
        </w:rPr>
        <w:t xml:space="preserve"> انما رواه أبو حمزة</w:t>
      </w:r>
      <w:r>
        <w:rPr>
          <w:rtl/>
        </w:rPr>
        <w:t>،</w:t>
      </w:r>
      <w:r w:rsidRPr="00F631CB">
        <w:rPr>
          <w:rtl/>
        </w:rPr>
        <w:t xml:space="preserve"> وأصيبع من عبد الملك</w:t>
      </w:r>
      <w:r>
        <w:rPr>
          <w:rtl/>
        </w:rPr>
        <w:t>،</w:t>
      </w:r>
      <w:r w:rsidRPr="00F631CB">
        <w:rPr>
          <w:rtl/>
        </w:rPr>
        <w:t xml:space="preserve"> خير من أبي حمزة</w:t>
      </w:r>
      <w:r>
        <w:rPr>
          <w:rtl/>
        </w:rPr>
        <w:t>،</w:t>
      </w:r>
      <w:r w:rsidRPr="00F631CB">
        <w:rPr>
          <w:rtl/>
        </w:rPr>
        <w:t xml:space="preserve"> وكان أبو حمزة يشرب النبيذ ومتهم به</w:t>
      </w:r>
      <w:r>
        <w:rPr>
          <w:rtl/>
        </w:rPr>
        <w:t>،</w:t>
      </w:r>
      <w:r w:rsidRPr="00F631CB">
        <w:rPr>
          <w:rtl/>
        </w:rPr>
        <w:t xml:space="preserve"> الا أنه قال</w:t>
      </w:r>
      <w:r>
        <w:rPr>
          <w:rtl/>
        </w:rPr>
        <w:t>:</w:t>
      </w:r>
      <w:r w:rsidRPr="00F631CB">
        <w:rPr>
          <w:rtl/>
        </w:rPr>
        <w:t xml:space="preserve"> ترك قبل موته</w:t>
      </w:r>
      <w:r>
        <w:rPr>
          <w:rtl/>
        </w:rPr>
        <w:t>،</w:t>
      </w:r>
      <w:r w:rsidRPr="00F631CB">
        <w:rPr>
          <w:rtl/>
        </w:rPr>
        <w:t xml:space="preserve"> وزعم أن أبا حمزة وزرارة ومحمد بن مسلم ماتوا سنة واحدة بعد أبي عبد الله </w:t>
      </w:r>
      <w:r w:rsidRPr="00DB34C0">
        <w:rPr>
          <w:rStyle w:val="libAlaemChar"/>
          <w:rtl/>
        </w:rPr>
        <w:t>عليه‌السلام</w:t>
      </w:r>
      <w:r w:rsidRPr="00F631CB">
        <w:rPr>
          <w:rtl/>
        </w:rPr>
        <w:t xml:space="preserve"> بسنة أو بنحو منه</w:t>
      </w:r>
      <w:r>
        <w:rPr>
          <w:rtl/>
        </w:rPr>
        <w:t>،</w:t>
      </w:r>
      <w:r w:rsidRPr="00F631CB">
        <w:rPr>
          <w:rtl/>
        </w:rPr>
        <w:t xml:space="preserve"> وكان أبو حمزة كوفيا.</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430EBE">
        <w:rPr>
          <w:rtl/>
        </w:rPr>
        <w:t xml:space="preserve">في أبى حمزة الثمالى ثابت بن دينار </w:t>
      </w:r>
    </w:p>
    <w:p w:rsidR="002B744E" w:rsidRPr="00F631CB" w:rsidRDefault="002B744E" w:rsidP="002B744E">
      <w:pPr>
        <w:pStyle w:val="libBold1"/>
        <w:rPr>
          <w:rtl/>
          <w:lang w:bidi="fa-IR"/>
        </w:rPr>
      </w:pPr>
      <w:r w:rsidRPr="00430EBE">
        <w:rPr>
          <w:rtl/>
        </w:rPr>
        <w:t>قوله</w:t>
      </w:r>
      <w:r>
        <w:rPr>
          <w:rtl/>
        </w:rPr>
        <w:t>:</w:t>
      </w:r>
      <w:r w:rsidRPr="00430EBE">
        <w:rPr>
          <w:rtl/>
        </w:rPr>
        <w:t xml:space="preserve"> وأصيبع من عبد الملك </w:t>
      </w:r>
      <w:r w:rsidRPr="00DB34C0">
        <w:rPr>
          <w:rStyle w:val="libFootnotenumChar"/>
          <w:rtl/>
        </w:rPr>
        <w:t>(1)</w:t>
      </w:r>
      <w:r w:rsidRPr="00430EBE">
        <w:rPr>
          <w:rtl/>
        </w:rPr>
        <w:t xml:space="preserve"> </w:t>
      </w:r>
      <w:r w:rsidRPr="00430EBE">
        <w:t>‌</w:t>
      </w:r>
    </w:p>
    <w:p w:rsidR="002B744E" w:rsidRPr="00F631CB" w:rsidRDefault="002B744E" w:rsidP="002B744E">
      <w:pPr>
        <w:pStyle w:val="libNormal"/>
        <w:rPr>
          <w:rtl/>
        </w:rPr>
      </w:pPr>
      <w:r w:rsidRPr="00F631CB">
        <w:rPr>
          <w:rtl/>
        </w:rPr>
        <w:t>« أصيبع » بضم الهمزة وفتح الصاد المهملة واسكان الياء المثناة من تحت قبل الباء الموحدة واهمال العين أخيرا على تصغير إصبع.</w:t>
      </w:r>
    </w:p>
    <w:p w:rsidR="002B744E" w:rsidRPr="00F631CB" w:rsidRDefault="002B744E" w:rsidP="002B744E">
      <w:pPr>
        <w:pStyle w:val="libNormal"/>
        <w:rPr>
          <w:rtl/>
        </w:rPr>
      </w:pPr>
      <w:r w:rsidRPr="00F631CB">
        <w:rPr>
          <w:rtl/>
        </w:rPr>
        <w:t>وفي نسخة « إصبع » من غير التصغير.</w:t>
      </w:r>
    </w:p>
    <w:p w:rsidR="002B744E" w:rsidRPr="00F631CB" w:rsidRDefault="002B744E" w:rsidP="002B744E">
      <w:pPr>
        <w:pStyle w:val="libNormal"/>
        <w:rPr>
          <w:rtl/>
        </w:rPr>
      </w:pPr>
      <w:r w:rsidRPr="00F631CB">
        <w:rPr>
          <w:rtl/>
        </w:rPr>
        <w:t>والمعنى</w:t>
      </w:r>
      <w:r>
        <w:rPr>
          <w:rtl/>
        </w:rPr>
        <w:t>:</w:t>
      </w:r>
      <w:r w:rsidRPr="00F631CB">
        <w:rPr>
          <w:rtl/>
        </w:rPr>
        <w:t xml:space="preserve"> سألت علي بن الحسن بن فضال عن حديث عبد الملك بن أعين في تسمية ابنه ضريسا</w:t>
      </w:r>
      <w:r>
        <w:rPr>
          <w:rtl/>
        </w:rPr>
        <w:t>،</w:t>
      </w:r>
      <w:r w:rsidRPr="00F631CB">
        <w:rPr>
          <w:rtl/>
        </w:rPr>
        <w:t xml:space="preserve"> وما فيه من اساءة الادب بالنسبة الى مولانا الصادق </w:t>
      </w:r>
      <w:r w:rsidRPr="00DB34C0">
        <w:rPr>
          <w:rStyle w:val="libAlaemChar"/>
          <w:rtl/>
        </w:rPr>
        <w:t>عليه‌السلام</w:t>
      </w:r>
      <w:r>
        <w:rPr>
          <w:rtl/>
        </w:rPr>
        <w:t>،</w:t>
      </w:r>
      <w:r w:rsidRPr="00F631CB">
        <w:rPr>
          <w:rtl/>
        </w:rPr>
        <w:t xml:space="preserve"> فقال</w:t>
      </w:r>
      <w:r>
        <w:rPr>
          <w:rtl/>
        </w:rPr>
        <w:t>:</w:t>
      </w:r>
      <w:r w:rsidRPr="00F631CB">
        <w:rPr>
          <w:rtl/>
        </w:rPr>
        <w:t xml:space="preserve"> هذا الحديث انما رواه أبو حمزة الثمالي</w:t>
      </w:r>
      <w:r>
        <w:rPr>
          <w:rtl/>
        </w:rPr>
        <w:t>،</w:t>
      </w:r>
      <w:r w:rsidRPr="00F631CB">
        <w:rPr>
          <w:rtl/>
        </w:rPr>
        <w:t xml:space="preserve"> وأن أصيبعا من أصيبعات عبد الملك ابن أعين</w:t>
      </w:r>
      <w:r>
        <w:rPr>
          <w:rtl/>
        </w:rPr>
        <w:t>،</w:t>
      </w:r>
      <w:r w:rsidRPr="00F631CB">
        <w:rPr>
          <w:rtl/>
        </w:rPr>
        <w:t xml:space="preserve"> أوان اصبعا من أصابع عبد الملك على ما في نسخة خير من أبي حمزة الثمالي بتمامه</w:t>
      </w:r>
      <w:r>
        <w:rPr>
          <w:rtl/>
        </w:rPr>
        <w:t>،</w:t>
      </w:r>
      <w:r w:rsidRPr="00F631CB">
        <w:rPr>
          <w:rtl/>
        </w:rPr>
        <w:t xml:space="preserve"> فلا يسوغ القدح في مثل عبد الملك بن أعين برواية أبي حمزة الثمالي.</w:t>
      </w:r>
    </w:p>
    <w:p w:rsidR="002B744E" w:rsidRPr="00F631CB" w:rsidRDefault="002B744E" w:rsidP="002B744E">
      <w:pPr>
        <w:pStyle w:val="libNormal"/>
        <w:rPr>
          <w:rtl/>
        </w:rPr>
      </w:pPr>
      <w:r w:rsidRPr="00F631CB">
        <w:rPr>
          <w:rtl/>
        </w:rPr>
        <w:t>قال أبو عمرو الكشي</w:t>
      </w:r>
      <w:r>
        <w:rPr>
          <w:rtl/>
        </w:rPr>
        <w:t>:</w:t>
      </w:r>
      <w:r w:rsidRPr="00F631CB">
        <w:rPr>
          <w:rtl/>
        </w:rPr>
        <w:t xml:space="preserve"> وكان أبو حمزة يشرب النبيذ ويتهم به</w:t>
      </w:r>
      <w:r>
        <w:rPr>
          <w:rtl/>
        </w:rPr>
        <w:t>،</w:t>
      </w:r>
      <w:r w:rsidRPr="00F631CB">
        <w:rPr>
          <w:rtl/>
        </w:rPr>
        <w:t xml:space="preserve"> يعني ان ابن فضال انما قال ذلك في أبي حمزة لأنه كان يشرب النبيذ أو كان يتهم به</w:t>
      </w:r>
      <w:r>
        <w:rPr>
          <w:rtl/>
        </w:rPr>
        <w:t>،</w:t>
      </w:r>
      <w:r w:rsidRPr="00F631CB">
        <w:rPr>
          <w:rtl/>
        </w:rPr>
        <w:t xml:space="preserve"> الا انه</w:t>
      </w:r>
      <w:r>
        <w:rPr>
          <w:rtl/>
        </w:rPr>
        <w:t xml:space="preserve"> - </w:t>
      </w:r>
      <w:r w:rsidRPr="00F631CB">
        <w:rPr>
          <w:rtl/>
        </w:rPr>
        <w:t>أي ابن فضال</w:t>
      </w:r>
      <w:r>
        <w:rPr>
          <w:rtl/>
        </w:rPr>
        <w:t xml:space="preserve"> - </w:t>
      </w:r>
      <w:r w:rsidRPr="00F631CB">
        <w:rPr>
          <w:rtl/>
        </w:rPr>
        <w:t>قال</w:t>
      </w:r>
      <w:r>
        <w:rPr>
          <w:rtl/>
        </w:rPr>
        <w:t>:</w:t>
      </w:r>
      <w:r w:rsidRPr="00F631CB">
        <w:rPr>
          <w:rtl/>
        </w:rPr>
        <w:t xml:space="preserve"> ان أبا حمزة ترك شرب النبيذ قبل موته.</w:t>
      </w:r>
    </w:p>
    <w:p w:rsidR="002B744E" w:rsidRPr="00F631CB" w:rsidRDefault="002B744E" w:rsidP="002B744E">
      <w:pPr>
        <w:pStyle w:val="libNormal"/>
        <w:rPr>
          <w:rtl/>
        </w:rPr>
      </w:pPr>
      <w:r w:rsidRPr="00F631CB">
        <w:rPr>
          <w:rtl/>
        </w:rPr>
        <w:t>قلت</w:t>
      </w:r>
      <w:r>
        <w:rPr>
          <w:rtl/>
        </w:rPr>
        <w:t>:</w:t>
      </w:r>
      <w:r w:rsidRPr="00F631CB">
        <w:rPr>
          <w:rtl/>
        </w:rPr>
        <w:t xml:space="preserve"> أبو حمزة الثمالي من الثقات الاجلة</w:t>
      </w:r>
      <w:r>
        <w:rPr>
          <w:rtl/>
        </w:rPr>
        <w:t>،</w:t>
      </w:r>
      <w:r w:rsidRPr="00F631CB">
        <w:rPr>
          <w:rtl/>
        </w:rPr>
        <w:t xml:space="preserve"> وان كان عبد الملك بن أعين أجل‌</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رجال الكشى</w:t>
      </w:r>
      <w:r>
        <w:rPr>
          <w:rtl/>
        </w:rPr>
        <w:t>:</w:t>
      </w:r>
      <w:r w:rsidRPr="00F631CB">
        <w:rPr>
          <w:rtl/>
        </w:rPr>
        <w:t xml:space="preserve"> أصبغ بن عبد الملك.</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354</w:t>
      </w:r>
      <w:r>
        <w:rPr>
          <w:rtl/>
        </w:rPr>
        <w:t xml:space="preserve"> - </w:t>
      </w:r>
      <w:r w:rsidRPr="00F631CB">
        <w:rPr>
          <w:rtl/>
        </w:rPr>
        <w:t>حدثني علي بن محمد بن قتيبة أبو محمد</w:t>
      </w:r>
      <w:r>
        <w:rPr>
          <w:rtl/>
        </w:rPr>
        <w:t>،</w:t>
      </w:r>
      <w:r w:rsidRPr="00F631CB">
        <w:rPr>
          <w:rtl/>
        </w:rPr>
        <w:t xml:space="preserve"> ومحمد بن موسى الهمداني قالا</w:t>
      </w:r>
      <w:r>
        <w:rPr>
          <w:rtl/>
        </w:rPr>
        <w:t>:</w:t>
      </w:r>
      <w:r w:rsidRPr="00F631CB">
        <w:rPr>
          <w:rtl/>
        </w:rPr>
        <w:t xml:space="preserve"> حدثنا محمد بن الحسين بن أبي الخطاب</w:t>
      </w:r>
      <w:r>
        <w:rPr>
          <w:rtl/>
        </w:rPr>
        <w:t>،</w:t>
      </w:r>
      <w:r w:rsidRPr="00F631CB">
        <w:rPr>
          <w:rtl/>
        </w:rPr>
        <w:t xml:space="preserve"> قال</w:t>
      </w:r>
      <w:r>
        <w:rPr>
          <w:rtl/>
        </w:rPr>
        <w:t>:</w:t>
      </w:r>
      <w:r w:rsidRPr="00F631CB">
        <w:rPr>
          <w:rtl/>
        </w:rPr>
        <w:t xml:space="preserve"> كنت أنا وعامر ابن عبد الله بن جذاعة الازدي وحجر بن زائدة جلوسا على باب الفيل اذ دخل علينا أبو حمزة الثمالي ثابت بن دينار فقال لعامر بن عبد الله</w:t>
      </w:r>
      <w:r>
        <w:rPr>
          <w:rtl/>
        </w:rPr>
        <w:t>:</w:t>
      </w:r>
      <w:r w:rsidRPr="00F631CB">
        <w:rPr>
          <w:rtl/>
        </w:rPr>
        <w:t xml:space="preserve"> يا عامر أنت حرشت علي أبا عبد الله </w:t>
      </w:r>
      <w:r w:rsidRPr="00DB34C0">
        <w:rPr>
          <w:rStyle w:val="libAlaemChar"/>
          <w:rtl/>
        </w:rPr>
        <w:t>عليه‌السلام</w:t>
      </w:r>
      <w:r w:rsidRPr="00F631CB">
        <w:rPr>
          <w:rtl/>
        </w:rPr>
        <w:t xml:space="preserve"> فقلت أبو حمزة يشرب النبيذ.</w:t>
      </w:r>
    </w:p>
    <w:p w:rsidR="002B744E" w:rsidRPr="00F631CB" w:rsidRDefault="002B744E" w:rsidP="002B744E">
      <w:pPr>
        <w:pStyle w:val="libNormal"/>
        <w:rPr>
          <w:rtl/>
        </w:rPr>
      </w:pPr>
      <w:r w:rsidRPr="00F631CB">
        <w:rPr>
          <w:rtl/>
        </w:rPr>
        <w:t>فقال له عامر</w:t>
      </w:r>
      <w:r>
        <w:rPr>
          <w:rtl/>
        </w:rPr>
        <w:t>:</w:t>
      </w:r>
      <w:r w:rsidRPr="00F631CB">
        <w:rPr>
          <w:rtl/>
        </w:rPr>
        <w:t xml:space="preserve"> ما حرشت عليك أبا عبد الله </w:t>
      </w:r>
      <w:r w:rsidRPr="00DB34C0">
        <w:rPr>
          <w:rStyle w:val="libAlaemChar"/>
          <w:rtl/>
        </w:rPr>
        <w:t>عليه‌السلام</w:t>
      </w:r>
      <w:r w:rsidRPr="00F631CB">
        <w:rPr>
          <w:rtl/>
        </w:rPr>
        <w:t xml:space="preserve"> ولكن سألت أبا عبد الله </w:t>
      </w:r>
      <w:r w:rsidRPr="00DB34C0">
        <w:rPr>
          <w:rStyle w:val="libAlaemChar"/>
          <w:rtl/>
        </w:rPr>
        <w:t>عليه‌السلام</w:t>
      </w:r>
      <w:r w:rsidRPr="00F631CB">
        <w:rPr>
          <w:rtl/>
        </w:rPr>
        <w:t xml:space="preserve"> عن المسكر</w:t>
      </w:r>
      <w:r>
        <w:rPr>
          <w:rtl/>
        </w:rPr>
        <w:t>،</w:t>
      </w:r>
      <w:r w:rsidRPr="00F631CB">
        <w:rPr>
          <w:rtl/>
        </w:rPr>
        <w:t xml:space="preserve"> فقال</w:t>
      </w:r>
      <w:r>
        <w:rPr>
          <w:rtl/>
        </w:rPr>
        <w:t>:</w:t>
      </w:r>
      <w:r w:rsidRPr="00F631CB">
        <w:rPr>
          <w:rtl/>
        </w:rPr>
        <w:t xml:space="preserve"> كل مسكر حرام</w:t>
      </w:r>
      <w:r>
        <w:rPr>
          <w:rtl/>
        </w:rPr>
        <w:t>،</w:t>
      </w:r>
      <w:r w:rsidRPr="00F631CB">
        <w:rPr>
          <w:rtl/>
        </w:rPr>
        <w:t xml:space="preserve"> وقال</w:t>
      </w:r>
      <w:r>
        <w:rPr>
          <w:rtl/>
        </w:rPr>
        <w:t>:</w:t>
      </w:r>
      <w:r w:rsidRPr="00F631CB">
        <w:rPr>
          <w:rtl/>
        </w:rPr>
        <w:t xml:space="preserve"> لكن أبا حمزة يشرب</w:t>
      </w:r>
      <w:r>
        <w:rPr>
          <w:rtl/>
        </w:rPr>
        <w:t>،</w:t>
      </w:r>
      <w:r w:rsidRPr="00F631CB">
        <w:rPr>
          <w:rtl/>
        </w:rPr>
        <w:t xml:space="preserve"> قال</w:t>
      </w:r>
      <w:r>
        <w:rPr>
          <w:rtl/>
        </w:rPr>
        <w:t>،</w:t>
      </w:r>
      <w:r w:rsidRPr="00F631CB">
        <w:rPr>
          <w:rtl/>
        </w:rPr>
        <w:t xml:space="preserve"> فقال أبو حمزة</w:t>
      </w:r>
      <w:r>
        <w:rPr>
          <w:rtl/>
        </w:rPr>
        <w:t>:</w:t>
      </w:r>
      <w:r w:rsidRPr="00F631CB">
        <w:rPr>
          <w:rtl/>
        </w:rPr>
        <w:t xml:space="preserve"> أستغفر الله منه الان وأتوب اليه.</w:t>
      </w:r>
    </w:p>
    <w:p w:rsidR="002B744E" w:rsidRDefault="002B744E" w:rsidP="002B744E">
      <w:pPr>
        <w:pStyle w:val="libNormal"/>
        <w:rPr>
          <w:rtl/>
        </w:rPr>
      </w:pPr>
      <w:r w:rsidRPr="00F631CB">
        <w:rPr>
          <w:rtl/>
        </w:rPr>
        <w:t>355</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حدثنا أيوب بن نوح</w:t>
      </w:r>
      <w:r>
        <w:rPr>
          <w:rtl/>
        </w:rPr>
        <w:t>،</w:t>
      </w:r>
      <w:r w:rsidRPr="00F631CB">
        <w:rPr>
          <w:rtl/>
        </w:rPr>
        <w:t xml:space="preserve"> عن ابن أبي عمير</w:t>
      </w:r>
      <w:r>
        <w:rPr>
          <w:rtl/>
        </w:rPr>
        <w:t>،</w:t>
      </w:r>
      <w:r w:rsidRPr="00F631CB">
        <w:rPr>
          <w:rtl/>
        </w:rPr>
        <w:t xml:space="preserve"> عن هشام بن الحكم</w:t>
      </w:r>
      <w:r>
        <w:rPr>
          <w:rtl/>
        </w:rPr>
        <w:t>،</w:t>
      </w:r>
      <w:r w:rsidRPr="00F631CB">
        <w:rPr>
          <w:rtl/>
        </w:rPr>
        <w:t xml:space="preserve"> عن أبي حمزة</w:t>
      </w:r>
      <w:r>
        <w:rPr>
          <w:rtl/>
        </w:rPr>
        <w:t>،</w:t>
      </w:r>
      <w:r w:rsidRPr="00F631CB">
        <w:rPr>
          <w:rtl/>
        </w:rPr>
        <w:t xml:space="preserve"> قال</w:t>
      </w:r>
      <w:r>
        <w:rPr>
          <w:rtl/>
        </w:rPr>
        <w:t>:</w:t>
      </w:r>
      <w:r w:rsidRPr="00F631CB">
        <w:rPr>
          <w:rtl/>
        </w:rPr>
        <w:t xml:space="preserve"> كانت بنية لي سقطت فانكسرت يدها</w:t>
      </w:r>
      <w:r>
        <w:rPr>
          <w:rtl/>
        </w:rPr>
        <w:t>،</w:t>
      </w:r>
      <w:r w:rsidRPr="00F631CB">
        <w:rPr>
          <w:rtl/>
        </w:rPr>
        <w:t xml:space="preserve"> فأتيت بها التيمي فأخذها فنظر الى يدها فقال</w:t>
      </w:r>
      <w:r>
        <w:rPr>
          <w:rtl/>
        </w:rPr>
        <w:t>:</w:t>
      </w:r>
      <w:r w:rsidRPr="00F631CB">
        <w:rPr>
          <w:rtl/>
        </w:rPr>
        <w:t xml:space="preserve"> منكسرة</w:t>
      </w:r>
      <w:r>
        <w:rPr>
          <w:rtl/>
        </w:rPr>
        <w:t>،</w:t>
      </w:r>
      <w:r w:rsidRPr="00F631CB">
        <w:rPr>
          <w:rtl/>
        </w:rPr>
        <w:t xml:space="preserve"> فدخل يخرج الجبائر‌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منه وأوثق</w:t>
      </w:r>
      <w:r>
        <w:rPr>
          <w:rtl/>
        </w:rPr>
        <w:t>،</w:t>
      </w:r>
      <w:r w:rsidRPr="00F631CB">
        <w:rPr>
          <w:rtl/>
        </w:rPr>
        <w:t xml:space="preserve"> ولعل النبيذ الذي كان يتهم بشربه من بعض الانبذة ولم يكن يعرف تحريمها جميعا</w:t>
      </w:r>
      <w:r>
        <w:rPr>
          <w:rtl/>
        </w:rPr>
        <w:t>،</w:t>
      </w:r>
      <w:r w:rsidRPr="00F631CB">
        <w:rPr>
          <w:rtl/>
        </w:rPr>
        <w:t xml:space="preserve"> فلما سمع أن أبا عبد الله </w:t>
      </w:r>
      <w:r w:rsidRPr="00DB34C0">
        <w:rPr>
          <w:rStyle w:val="libAlaemChar"/>
          <w:rtl/>
        </w:rPr>
        <w:t>عليه‌السلام</w:t>
      </w:r>
      <w:r w:rsidRPr="00F631CB">
        <w:rPr>
          <w:rtl/>
        </w:rPr>
        <w:t xml:space="preserve"> قال</w:t>
      </w:r>
      <w:r>
        <w:rPr>
          <w:rtl/>
        </w:rPr>
        <w:t>:</w:t>
      </w:r>
      <w:r w:rsidRPr="00F631CB">
        <w:rPr>
          <w:rtl/>
        </w:rPr>
        <w:t xml:space="preserve"> كل مسكر حرام نبيذا كان أو غير نبيذ استغفر الله وتاب اليه من جميع الانبذة.</w:t>
      </w:r>
    </w:p>
    <w:p w:rsidR="002B744E" w:rsidRPr="00F631CB" w:rsidRDefault="002B744E" w:rsidP="002B744E">
      <w:pPr>
        <w:pStyle w:val="libNormal"/>
        <w:rPr>
          <w:rtl/>
        </w:rPr>
      </w:pPr>
      <w:r w:rsidRPr="00F631CB">
        <w:rPr>
          <w:rtl/>
        </w:rPr>
        <w:t>وما تضمنه الحديث الذي رواه لا يوجب قدحا في عبد الملك</w:t>
      </w:r>
      <w:r>
        <w:rPr>
          <w:rtl/>
        </w:rPr>
        <w:t>،</w:t>
      </w:r>
      <w:r w:rsidRPr="00F631CB">
        <w:rPr>
          <w:rtl/>
        </w:rPr>
        <w:t xml:space="preserve"> فانه من باب كمال القرب وشدة الاختصاص لا من سوء الادب.</w:t>
      </w:r>
    </w:p>
    <w:p w:rsidR="002B744E" w:rsidRPr="00F631CB" w:rsidRDefault="002B744E" w:rsidP="002B744E">
      <w:pPr>
        <w:pStyle w:val="libBold1"/>
        <w:rPr>
          <w:rtl/>
          <w:lang w:bidi="fa-IR"/>
        </w:rPr>
      </w:pPr>
      <w:r w:rsidRPr="00430EBE">
        <w:rPr>
          <w:rtl/>
        </w:rPr>
        <w:t>قوله</w:t>
      </w:r>
      <w:r>
        <w:rPr>
          <w:rtl/>
        </w:rPr>
        <w:t>:</w:t>
      </w:r>
      <w:r w:rsidRPr="00430EBE">
        <w:rPr>
          <w:rtl/>
        </w:rPr>
        <w:t xml:space="preserve"> كانت بنية لى سقطت فانكسرت يدها‌</w:t>
      </w:r>
    </w:p>
    <w:p w:rsidR="002B744E" w:rsidRPr="00F631CB" w:rsidRDefault="002B744E" w:rsidP="002B744E">
      <w:pPr>
        <w:pStyle w:val="libNormal"/>
        <w:rPr>
          <w:rtl/>
        </w:rPr>
      </w:pPr>
      <w:r w:rsidRPr="00F631CB">
        <w:rPr>
          <w:rtl/>
        </w:rPr>
        <w:t>السيد المكرم رضي الدين علي بن طاوس الحسيني قدس الله تعالى روحه أورد الحديث والدعاء في كتاب مهج الدعوات فقال</w:t>
      </w:r>
      <w:r>
        <w:rPr>
          <w:rtl/>
        </w:rPr>
        <w:t>:</w:t>
      </w:r>
      <w:r>
        <w:rPr>
          <w:rFonts w:hint="cs"/>
          <w:rtl/>
        </w:rPr>
        <w:t xml:space="preserve"> </w:t>
      </w:r>
      <w:r w:rsidRPr="00F631CB">
        <w:rPr>
          <w:rtl/>
        </w:rPr>
        <w:t xml:space="preserve">قال أبو حمزة الثمالي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انكسرت يد ابني مرة</w:t>
      </w:r>
      <w:r>
        <w:rPr>
          <w:rtl/>
        </w:rPr>
        <w:t>،</w:t>
      </w:r>
      <w:r w:rsidRPr="00F631CB">
        <w:rPr>
          <w:rtl/>
        </w:rPr>
        <w:t xml:space="preserve"> فأتيت به يحيى ابن عبد الله المجبر</w:t>
      </w:r>
      <w:r>
        <w:rPr>
          <w:rtl/>
        </w:rPr>
        <w:t>،</w:t>
      </w:r>
      <w:r w:rsidRPr="00F631CB">
        <w:rPr>
          <w:rtl/>
        </w:rPr>
        <w:t xml:space="preserve"> فنظر اليه فقال</w:t>
      </w:r>
      <w:r>
        <w:rPr>
          <w:rtl/>
        </w:rPr>
        <w:t>:</w:t>
      </w:r>
      <w:r w:rsidRPr="00F631CB">
        <w:rPr>
          <w:rtl/>
        </w:rPr>
        <w:t xml:space="preserve"> أرى كسرا قبيحا</w:t>
      </w:r>
      <w:r>
        <w:rPr>
          <w:rtl/>
        </w:rPr>
        <w:t>،</w:t>
      </w:r>
      <w:r w:rsidRPr="00F631CB">
        <w:rPr>
          <w:rtl/>
        </w:rPr>
        <w:t xml:space="preserve"> ثم صعد غرفته ليجي‌ء بعصابة ورفادة. فذكرت في ساعتي تلك دعا علي بن الحسين زين العابدين </w:t>
      </w:r>
      <w:r w:rsidRPr="00DB34C0">
        <w:rPr>
          <w:rStyle w:val="libAlaemChar"/>
          <w:rFonts w:hint="cs"/>
          <w:rtl/>
        </w:rPr>
        <w:t>عليهما‌السلام</w:t>
      </w:r>
      <w:r>
        <w:rPr>
          <w:rtl/>
        </w:rPr>
        <w:t>،</w:t>
      </w:r>
      <w:r w:rsidRPr="00F631CB">
        <w:rPr>
          <w:rtl/>
        </w:rPr>
        <w:t xml:space="preserve"> فأخذت‌</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وأنا على الباب فدخلتني رقة على الصبية فبكيت ودعوت</w:t>
      </w:r>
      <w:r>
        <w:rPr>
          <w:rtl/>
        </w:rPr>
        <w:t>،</w:t>
      </w:r>
      <w:r w:rsidRPr="00F631CB">
        <w:rPr>
          <w:rtl/>
        </w:rPr>
        <w:t xml:space="preserve"> فخرج بالجباير فتناول بيد الصبية فلم يربها شيئا</w:t>
      </w:r>
      <w:r>
        <w:rPr>
          <w:rtl/>
        </w:rPr>
        <w:t>،</w:t>
      </w:r>
      <w:r w:rsidRPr="00F631CB">
        <w:rPr>
          <w:rtl/>
        </w:rPr>
        <w:t xml:space="preserve"> ثم نظر الى الاخرى فقال</w:t>
      </w:r>
      <w:r>
        <w:rPr>
          <w:rtl/>
        </w:rPr>
        <w:t>:</w:t>
      </w:r>
      <w:r w:rsidRPr="00F631CB">
        <w:rPr>
          <w:rtl/>
        </w:rPr>
        <w:t xml:space="preserve"> ما بها شي‌ء</w:t>
      </w:r>
      <w:r>
        <w:rPr>
          <w:rtl/>
        </w:rPr>
        <w:t>،</w:t>
      </w:r>
      <w:r w:rsidRPr="00F631CB">
        <w:rPr>
          <w:rtl/>
        </w:rPr>
        <w:t xml:space="preserve"> قال</w:t>
      </w:r>
      <w:r>
        <w:rPr>
          <w:rtl/>
        </w:rPr>
        <w:t>:</w:t>
      </w:r>
      <w:r w:rsidRPr="00F631CB">
        <w:rPr>
          <w:rtl/>
        </w:rPr>
        <w:t xml:space="preserve"> فذكرت ذلك لأبي عبد الله </w:t>
      </w:r>
      <w:r w:rsidRPr="00DB34C0">
        <w:rPr>
          <w:rStyle w:val="libAlaemChar"/>
          <w:rtl/>
        </w:rPr>
        <w:t>عليه‌السلام</w:t>
      </w:r>
      <w:r w:rsidRPr="00F631CB">
        <w:rPr>
          <w:rtl/>
        </w:rPr>
        <w:t xml:space="preserve"> فقال</w:t>
      </w:r>
      <w:r>
        <w:rPr>
          <w:rtl/>
        </w:rPr>
        <w:t>:</w:t>
      </w:r>
      <w:r w:rsidRPr="00F631CB">
        <w:rPr>
          <w:rtl/>
        </w:rPr>
        <w:t xml:space="preserve"> يا أبا ح</w:t>
      </w:r>
      <w:r>
        <w:rPr>
          <w:rtl/>
        </w:rPr>
        <w:t>مزة وافق الدعاء الرضاء</w:t>
      </w:r>
      <w:r w:rsidRPr="00F631CB">
        <w:rPr>
          <w:rtl/>
        </w:rPr>
        <w:t xml:space="preserve"> فاستجيب لك في أسرع من طرفة عين.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يد ابني فقرأت عليه ومسحت الكسر</w:t>
      </w:r>
      <w:r>
        <w:rPr>
          <w:rtl/>
        </w:rPr>
        <w:t>،</w:t>
      </w:r>
      <w:r w:rsidRPr="00F631CB">
        <w:rPr>
          <w:rtl/>
        </w:rPr>
        <w:t xml:space="preserve"> فاستوى الكسر باذن الله.</w:t>
      </w:r>
    </w:p>
    <w:p w:rsidR="002B744E" w:rsidRPr="00F631CB" w:rsidRDefault="002B744E" w:rsidP="002B744E">
      <w:pPr>
        <w:pStyle w:val="libNormal"/>
        <w:rPr>
          <w:rtl/>
        </w:rPr>
      </w:pPr>
      <w:r w:rsidRPr="00F631CB">
        <w:rPr>
          <w:rtl/>
        </w:rPr>
        <w:t>فنزل يحيى بن عبد الله ولم ير شيئا فقال</w:t>
      </w:r>
      <w:r>
        <w:rPr>
          <w:rtl/>
        </w:rPr>
        <w:t>:</w:t>
      </w:r>
      <w:r w:rsidRPr="00F631CB">
        <w:rPr>
          <w:rtl/>
        </w:rPr>
        <w:t xml:space="preserve"> ناولني اليد الاخرى فلم ير كسرا</w:t>
      </w:r>
      <w:r>
        <w:rPr>
          <w:rtl/>
        </w:rPr>
        <w:t>،</w:t>
      </w:r>
      <w:r w:rsidRPr="00F631CB">
        <w:rPr>
          <w:rtl/>
        </w:rPr>
        <w:t xml:space="preserve"> فقال</w:t>
      </w:r>
      <w:r>
        <w:rPr>
          <w:rtl/>
        </w:rPr>
        <w:t>:</w:t>
      </w:r>
      <w:r w:rsidRPr="00F631CB">
        <w:rPr>
          <w:rtl/>
        </w:rPr>
        <w:t xml:space="preserve"> سبحان الله</w:t>
      </w:r>
      <w:r>
        <w:rPr>
          <w:rtl/>
        </w:rPr>
        <w:t xml:space="preserve"> أ</w:t>
      </w:r>
      <w:r w:rsidRPr="00F631CB">
        <w:rPr>
          <w:rtl/>
        </w:rPr>
        <w:t>ليس عهدي به كسرا قبيحا فما هذا</w:t>
      </w:r>
      <w:r>
        <w:rPr>
          <w:rtl/>
        </w:rPr>
        <w:t>؟</w:t>
      </w:r>
      <w:r w:rsidRPr="00F631CB">
        <w:rPr>
          <w:rtl/>
        </w:rPr>
        <w:t xml:space="preserve"> أما أنه ليس بعجب من سحركم معاشر الشيعة</w:t>
      </w:r>
      <w:r>
        <w:rPr>
          <w:rtl/>
        </w:rPr>
        <w:t>!</w:t>
      </w:r>
    </w:p>
    <w:p w:rsidR="002B744E" w:rsidRPr="00F631CB" w:rsidRDefault="002B744E" w:rsidP="002B744E">
      <w:pPr>
        <w:pStyle w:val="libNormal"/>
        <w:rPr>
          <w:rtl/>
        </w:rPr>
      </w:pPr>
      <w:r w:rsidRPr="00F631CB">
        <w:rPr>
          <w:rtl/>
        </w:rPr>
        <w:t>فقلت</w:t>
      </w:r>
      <w:r>
        <w:rPr>
          <w:rtl/>
        </w:rPr>
        <w:t>:</w:t>
      </w:r>
      <w:r w:rsidRPr="00F631CB">
        <w:rPr>
          <w:rtl/>
        </w:rPr>
        <w:t xml:space="preserve"> ثكلتك أمك ليس هذا بسحر</w:t>
      </w:r>
      <w:r>
        <w:rPr>
          <w:rtl/>
        </w:rPr>
        <w:t>،</w:t>
      </w:r>
      <w:r w:rsidRPr="00F631CB">
        <w:rPr>
          <w:rtl/>
        </w:rPr>
        <w:t xml:space="preserve"> بل اني ذكرت دعاء سمعته من مولاي علي بن الحسين </w:t>
      </w:r>
      <w:r w:rsidRPr="00DB34C0">
        <w:rPr>
          <w:rStyle w:val="libAlaemChar"/>
          <w:rFonts w:hint="cs"/>
          <w:rtl/>
        </w:rPr>
        <w:t>عليهما‌السلام</w:t>
      </w:r>
      <w:r w:rsidRPr="00F631CB">
        <w:rPr>
          <w:rtl/>
        </w:rPr>
        <w:t xml:space="preserve"> فدعوت به فقال</w:t>
      </w:r>
      <w:r>
        <w:rPr>
          <w:rtl/>
        </w:rPr>
        <w:t>:</w:t>
      </w:r>
      <w:r w:rsidRPr="00F631CB">
        <w:rPr>
          <w:rtl/>
        </w:rPr>
        <w:t xml:space="preserve"> علمنيه فقلت</w:t>
      </w:r>
      <w:r>
        <w:rPr>
          <w:rtl/>
        </w:rPr>
        <w:t>:</w:t>
      </w:r>
      <w:r w:rsidRPr="00F631CB">
        <w:rPr>
          <w:rtl/>
        </w:rPr>
        <w:t xml:space="preserve"> ابعد ما سمعت ما قلت لا ولا نعمة عين لست من أهله.</w:t>
      </w:r>
    </w:p>
    <w:p w:rsidR="002B744E" w:rsidRPr="00F631CB" w:rsidRDefault="002B744E" w:rsidP="002B744E">
      <w:pPr>
        <w:pStyle w:val="libNormal"/>
        <w:rPr>
          <w:rtl/>
        </w:rPr>
      </w:pPr>
      <w:r w:rsidRPr="00F631CB">
        <w:rPr>
          <w:rtl/>
        </w:rPr>
        <w:t>قال حمران بن أعين فقلت لأبي حمزة نشدتك بالله الا ما أوردتناه فقال</w:t>
      </w:r>
      <w:r>
        <w:rPr>
          <w:rtl/>
        </w:rPr>
        <w:t>:</w:t>
      </w:r>
      <w:r>
        <w:rPr>
          <w:rFonts w:hint="cs"/>
          <w:rtl/>
        </w:rPr>
        <w:t xml:space="preserve"> </w:t>
      </w:r>
      <w:r w:rsidRPr="00F631CB">
        <w:rPr>
          <w:rtl/>
        </w:rPr>
        <w:t>سبحان الله ما ذكرت ما قلت الا أنا أفيدكم اكتبوا</w:t>
      </w:r>
      <w:r>
        <w:rPr>
          <w:rtl/>
        </w:rPr>
        <w:t>:</w:t>
      </w:r>
      <w:r w:rsidRPr="00F631CB">
        <w:rPr>
          <w:rtl/>
        </w:rPr>
        <w:t xml:space="preserve"> بسم الله الرحمن الرحيم يا حي قبل كل حي</w:t>
      </w:r>
      <w:r>
        <w:rPr>
          <w:rtl/>
        </w:rPr>
        <w:t>،</w:t>
      </w:r>
      <w:r w:rsidRPr="00F631CB">
        <w:rPr>
          <w:rtl/>
        </w:rPr>
        <w:t xml:space="preserve"> يا حي بعد كل حي الدعاء بطوله الى آخره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ونحن في المعلقات على مهج الدعوات أوردنا لهذا الدعاء اعتصاما يقرء قبله فليؤخذ من هناك.</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وافق الدعاء الرضاء‌</w:t>
      </w:r>
    </w:p>
    <w:p w:rsidR="002B744E" w:rsidRPr="00F631CB" w:rsidRDefault="002B744E" w:rsidP="002B744E">
      <w:pPr>
        <w:pStyle w:val="libNormal"/>
        <w:rPr>
          <w:rtl/>
        </w:rPr>
      </w:pPr>
      <w:r w:rsidRPr="00F631CB">
        <w:rPr>
          <w:rtl/>
        </w:rPr>
        <w:t>أي وافق الدعاء ارادة الله تعالى ومشيته لطلبتك</w:t>
      </w:r>
      <w:r>
        <w:rPr>
          <w:rtl/>
        </w:rPr>
        <w:t>،</w:t>
      </w:r>
      <w:r w:rsidRPr="00F631CB">
        <w:rPr>
          <w:rtl/>
        </w:rPr>
        <w:t xml:space="preserve"> ورضاه عز وجل بها لخيريتها التي تتوضاها العناية الاولى في انساق نظام الكل</w:t>
      </w:r>
      <w:r>
        <w:rPr>
          <w:rtl/>
        </w:rPr>
        <w:t>،</w:t>
      </w:r>
      <w:r w:rsidRPr="00F631CB">
        <w:rPr>
          <w:rtl/>
        </w:rPr>
        <w:t xml:space="preserve"> وموافاتها حد سلسلة الاسباب المترتبة المتأدية اليها في ترتيب نظام الوجود</w:t>
      </w:r>
      <w:r>
        <w:rPr>
          <w:rtl/>
        </w:rPr>
        <w:t>،</w:t>
      </w:r>
      <w:r w:rsidRPr="00F631CB">
        <w:rPr>
          <w:rtl/>
        </w:rPr>
        <w:t xml:space="preserve"> فاستجيب لك في أسرع من طرفة عين.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مهج الدعوات</w:t>
      </w:r>
      <w:r>
        <w:rPr>
          <w:rtl/>
        </w:rPr>
        <w:t>:</w:t>
      </w:r>
      <w:r w:rsidRPr="00F631CB">
        <w:rPr>
          <w:rtl/>
        </w:rPr>
        <w:t xml:space="preserve"> 165‌</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356</w:t>
      </w:r>
      <w:r>
        <w:rPr>
          <w:rtl/>
        </w:rPr>
        <w:t xml:space="preserve"> - </w:t>
      </w:r>
      <w:r w:rsidRPr="00F631CB">
        <w:rPr>
          <w:rtl/>
        </w:rPr>
        <w:t>حدثني محمد بن اسماعيل</w:t>
      </w:r>
      <w:r>
        <w:rPr>
          <w:rtl/>
        </w:rPr>
        <w:t>،</w:t>
      </w:r>
      <w:r w:rsidRPr="00F631CB">
        <w:rPr>
          <w:rtl/>
        </w:rPr>
        <w:t xml:space="preserve"> قال</w:t>
      </w:r>
      <w:r>
        <w:rPr>
          <w:rtl/>
        </w:rPr>
        <w:t>:</w:t>
      </w:r>
      <w:r w:rsidRPr="00F631CB">
        <w:rPr>
          <w:rtl/>
        </w:rPr>
        <w:t xml:space="preserve"> حدثنا الفضل</w:t>
      </w:r>
      <w:r>
        <w:rPr>
          <w:rtl/>
        </w:rPr>
        <w:t>،</w:t>
      </w:r>
      <w:r w:rsidRPr="00F631CB">
        <w:rPr>
          <w:rtl/>
        </w:rPr>
        <w:t xml:space="preserve"> عن الحسن بن محبوب</w:t>
      </w:r>
      <w:r>
        <w:rPr>
          <w:rtl/>
        </w:rPr>
        <w:t>،</w:t>
      </w:r>
      <w:r w:rsidRPr="00F631CB">
        <w:rPr>
          <w:rtl/>
        </w:rPr>
        <w:t xml:space="preserve"> عن على بن أبي حمزة</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فقال</w:t>
      </w:r>
      <w:r>
        <w:rPr>
          <w:rtl/>
        </w:rPr>
        <w:t>:</w:t>
      </w:r>
      <w:r w:rsidRPr="00F631CB">
        <w:rPr>
          <w:rtl/>
        </w:rPr>
        <w:t xml:space="preserve"> ما فعل أبو حمزة الثمالي</w:t>
      </w:r>
      <w:r>
        <w:rPr>
          <w:rtl/>
        </w:rPr>
        <w:t>؟</w:t>
      </w:r>
      <w:r w:rsidRPr="00F631CB">
        <w:rPr>
          <w:rtl/>
        </w:rPr>
        <w:t xml:space="preserve"> قلت</w:t>
      </w:r>
      <w:r>
        <w:rPr>
          <w:rtl/>
        </w:rPr>
        <w:t>:</w:t>
      </w:r>
      <w:r w:rsidRPr="00F631CB">
        <w:rPr>
          <w:rtl/>
        </w:rPr>
        <w:t xml:space="preserve"> خلفته عليلا</w:t>
      </w:r>
      <w:r>
        <w:rPr>
          <w:rtl/>
        </w:rPr>
        <w:t>،</w:t>
      </w:r>
      <w:r w:rsidRPr="00F631CB">
        <w:rPr>
          <w:rtl/>
        </w:rPr>
        <w:t xml:space="preserve"> قال</w:t>
      </w:r>
      <w:r>
        <w:rPr>
          <w:rtl/>
        </w:rPr>
        <w:t>:</w:t>
      </w:r>
      <w:r w:rsidRPr="00F631CB">
        <w:rPr>
          <w:rtl/>
        </w:rPr>
        <w:t xml:space="preserve"> اذا رجعت اليه فأقرئه مني السلام واعلمه أنه يموت في شهر كذا في يوم كذا.</w:t>
      </w:r>
    </w:p>
    <w:p w:rsidR="002B744E" w:rsidRPr="00F631CB" w:rsidRDefault="002B744E" w:rsidP="002B744E">
      <w:pPr>
        <w:pStyle w:val="libNormal"/>
        <w:rPr>
          <w:rtl/>
        </w:rPr>
      </w:pPr>
      <w:r w:rsidRPr="00F631CB">
        <w:rPr>
          <w:rtl/>
        </w:rPr>
        <w:t>قال أبو بصير</w:t>
      </w:r>
      <w:r>
        <w:rPr>
          <w:rtl/>
        </w:rPr>
        <w:t>:</w:t>
      </w:r>
      <w:r w:rsidRPr="00F631CB">
        <w:rPr>
          <w:rtl/>
        </w:rPr>
        <w:t xml:space="preserve"> قلت جعلت فداك والله لقد كان فيه انس وكان لكم شيعة</w:t>
      </w:r>
      <w:r>
        <w:rPr>
          <w:rtl/>
        </w:rPr>
        <w:t>،</w:t>
      </w:r>
      <w:r w:rsidRPr="00F631CB">
        <w:rPr>
          <w:rtl/>
        </w:rPr>
        <w:t xml:space="preserve"> قال</w:t>
      </w:r>
      <w:r>
        <w:rPr>
          <w:rtl/>
        </w:rPr>
        <w:t>:</w:t>
      </w:r>
      <w:r w:rsidRPr="00F631CB">
        <w:rPr>
          <w:rtl/>
        </w:rPr>
        <w:t xml:space="preserve"> </w:t>
      </w:r>
      <w:r>
        <w:rPr>
          <w:rtl/>
        </w:rPr>
        <w:t>صدقت ما عندنا خير لكم من شيعتكم</w:t>
      </w:r>
      <w:r w:rsidRPr="00F631CB">
        <w:rPr>
          <w:rtl/>
        </w:rPr>
        <w:t xml:space="preserve"> معكم قال</w:t>
      </w:r>
      <w:r>
        <w:rPr>
          <w:rtl/>
        </w:rPr>
        <w:t>:</w:t>
      </w:r>
      <w:r w:rsidRPr="00F631CB">
        <w:rPr>
          <w:rtl/>
        </w:rPr>
        <w:t xml:space="preserve"> ان هو خاف الله وراقب نبيه وتوقى الذنوب</w:t>
      </w:r>
      <w:r>
        <w:rPr>
          <w:rtl/>
        </w:rPr>
        <w:t>،</w:t>
      </w:r>
      <w:r w:rsidRPr="00F631CB">
        <w:rPr>
          <w:rtl/>
        </w:rPr>
        <w:t xml:space="preserve"> فاذا هو فعل كان معنا في درجتنا</w:t>
      </w:r>
      <w:r>
        <w:rPr>
          <w:rtl/>
        </w:rPr>
        <w:t>،</w:t>
      </w:r>
      <w:r w:rsidRPr="00F631CB">
        <w:rPr>
          <w:rtl/>
        </w:rPr>
        <w:t xml:space="preserve"> قال علي</w:t>
      </w:r>
      <w:r>
        <w:rPr>
          <w:rtl/>
        </w:rPr>
        <w:t>:</w:t>
      </w:r>
      <w:r w:rsidRPr="00F631CB">
        <w:rPr>
          <w:rtl/>
        </w:rPr>
        <w:t xml:space="preserve"> فرجعنا تلك السنة فما لبث أبو حمزة الا يسيرا حتى توفي.</w:t>
      </w:r>
    </w:p>
    <w:p w:rsidR="002B744E" w:rsidRDefault="002B744E" w:rsidP="002B744E">
      <w:pPr>
        <w:pStyle w:val="libNormal"/>
        <w:rPr>
          <w:rtl/>
        </w:rPr>
      </w:pPr>
      <w:r w:rsidRPr="00F631CB">
        <w:rPr>
          <w:rtl/>
        </w:rPr>
        <w:t>357</w:t>
      </w:r>
      <w:r>
        <w:rPr>
          <w:rtl/>
        </w:rPr>
        <w:t xml:space="preserve"> - </w:t>
      </w:r>
      <w:r w:rsidRPr="00F631CB">
        <w:rPr>
          <w:rtl/>
        </w:rPr>
        <w:t>وجدت بخط أبي عبد الله محمد بن نعيم الشاذاني</w:t>
      </w:r>
      <w:r>
        <w:rPr>
          <w:rtl/>
        </w:rPr>
        <w:t>،</w:t>
      </w:r>
      <w:r w:rsidRPr="00F631CB">
        <w:rPr>
          <w:rtl/>
        </w:rPr>
        <w:t xml:space="preserve"> قال</w:t>
      </w:r>
      <w:r>
        <w:rPr>
          <w:rtl/>
        </w:rPr>
        <w:t>:</w:t>
      </w:r>
      <w:r w:rsidRPr="00F631CB">
        <w:rPr>
          <w:rtl/>
        </w:rPr>
        <w:t xml:space="preserve"> سمعت الفضل ابن شاذان</w:t>
      </w:r>
      <w:r>
        <w:rPr>
          <w:rtl/>
        </w:rPr>
        <w:t>،</w:t>
      </w:r>
      <w:r w:rsidRPr="00F631CB">
        <w:rPr>
          <w:rtl/>
        </w:rPr>
        <w:t xml:space="preserve"> قال</w:t>
      </w:r>
      <w:r>
        <w:rPr>
          <w:rtl/>
        </w:rPr>
        <w:t>:</w:t>
      </w:r>
      <w:r w:rsidRPr="00F631CB">
        <w:rPr>
          <w:rtl/>
        </w:rPr>
        <w:t xml:space="preserve"> سمعت الثقة</w:t>
      </w:r>
      <w:r>
        <w:rPr>
          <w:rtl/>
        </w:rPr>
        <w:t>،</w:t>
      </w:r>
      <w:r w:rsidRPr="00F631CB">
        <w:rPr>
          <w:rtl/>
        </w:rPr>
        <w:t xml:space="preserve"> يقول</w:t>
      </w:r>
      <w:r>
        <w:rPr>
          <w:rtl/>
        </w:rPr>
        <w:t>:</w:t>
      </w:r>
      <w:r w:rsidRPr="00F631CB">
        <w:rPr>
          <w:rtl/>
        </w:rPr>
        <w:t xml:space="preserve"> سمعت الرضا </w:t>
      </w:r>
      <w:r w:rsidRPr="00DB34C0">
        <w:rPr>
          <w:rStyle w:val="libAlaemChar"/>
          <w:rtl/>
        </w:rPr>
        <w:t>عليه‌السلام</w:t>
      </w:r>
      <w:r w:rsidRPr="00F631CB">
        <w:rPr>
          <w:rtl/>
        </w:rPr>
        <w:t xml:space="preserve"> يقول</w:t>
      </w:r>
      <w:r>
        <w:rPr>
          <w:rtl/>
        </w:rPr>
        <w:t>:</w:t>
      </w:r>
      <w:r w:rsidRPr="00F631CB">
        <w:rPr>
          <w:rtl/>
        </w:rPr>
        <w:t xml:space="preserve"> أبو حمزة الثمالي في زمانه كلقمان في زمانه</w:t>
      </w:r>
      <w:r>
        <w:rPr>
          <w:rtl/>
        </w:rPr>
        <w:t>،</w:t>
      </w:r>
      <w:r w:rsidRPr="00F631CB">
        <w:rPr>
          <w:rtl/>
        </w:rPr>
        <w:t xml:space="preserve"> وذلك أنه قدم أربعة منا</w:t>
      </w:r>
      <w:r>
        <w:rPr>
          <w:rtl/>
        </w:rPr>
        <w:t>؛</w:t>
      </w:r>
      <w:r w:rsidRPr="00F631CB">
        <w:rPr>
          <w:rtl/>
        </w:rPr>
        <w:t xml:space="preserve"> على بن الحسين</w:t>
      </w:r>
      <w:r>
        <w:rPr>
          <w:rtl/>
        </w:rPr>
        <w:t>،</w:t>
      </w:r>
      <w:r w:rsidRPr="00F631CB">
        <w:rPr>
          <w:rtl/>
        </w:rPr>
        <w:t xml:space="preserve"> ومحمد بن علي</w:t>
      </w:r>
      <w:r>
        <w:rPr>
          <w:rtl/>
        </w:rPr>
        <w:t>،</w:t>
      </w:r>
      <w:r w:rsidRPr="00F631CB">
        <w:rPr>
          <w:rtl/>
        </w:rPr>
        <w:t xml:space="preserve"> وجعفر بن محمد</w:t>
      </w:r>
      <w:r>
        <w:rPr>
          <w:rtl/>
        </w:rPr>
        <w:t>،</w:t>
      </w:r>
      <w:r w:rsidRPr="00F631CB">
        <w:rPr>
          <w:rtl/>
        </w:rPr>
        <w:t xml:space="preserve"> وبرهة من عصر موسى بن جعفر </w:t>
      </w:r>
      <w:r w:rsidRPr="00DB34C0">
        <w:rPr>
          <w:rStyle w:val="libAlaemChar"/>
          <w:rtl/>
        </w:rPr>
        <w:t>عليه‌السلام</w:t>
      </w:r>
      <w:r>
        <w:rPr>
          <w:rtl/>
        </w:rPr>
        <w:t>،</w:t>
      </w:r>
      <w:r w:rsidRPr="00F631CB">
        <w:rPr>
          <w:rtl/>
        </w:rPr>
        <w:t xml:space="preserve"> ويونس بن عبد الرحمن كذلك هو سلمان في زمانه.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وهذا اشارة منه </w:t>
      </w:r>
      <w:r w:rsidRPr="00DB34C0">
        <w:rPr>
          <w:rStyle w:val="libAlaemChar"/>
          <w:rtl/>
        </w:rPr>
        <w:t>عليه‌السلام</w:t>
      </w:r>
      <w:r w:rsidRPr="00F631CB">
        <w:rPr>
          <w:rtl/>
        </w:rPr>
        <w:t xml:space="preserve"> الى كنه مسألة استجابة الدعاء</w:t>
      </w:r>
      <w:r>
        <w:rPr>
          <w:rtl/>
        </w:rPr>
        <w:t>،</w:t>
      </w:r>
      <w:r w:rsidRPr="00F631CB">
        <w:rPr>
          <w:rtl/>
        </w:rPr>
        <w:t xml:space="preserve"> وذلك من غامضات المسائل في علم ما فوق الطبيعة</w:t>
      </w:r>
      <w:r>
        <w:rPr>
          <w:rtl/>
        </w:rPr>
        <w:t>،</w:t>
      </w:r>
      <w:r w:rsidRPr="00F631CB">
        <w:rPr>
          <w:rtl/>
        </w:rPr>
        <w:t xml:space="preserve"> والقبس العاشر من كتابنا القبسات</w:t>
      </w:r>
      <w:r>
        <w:rPr>
          <w:rtl/>
        </w:rPr>
        <w:t>،</w:t>
      </w:r>
      <w:r w:rsidRPr="00F631CB">
        <w:rPr>
          <w:rtl/>
        </w:rPr>
        <w:t xml:space="preserve"> حيز البحث عن مر الحق في ذلك على السبيل القويم والصراط المستقيم</w:t>
      </w:r>
      <w:r>
        <w:rPr>
          <w:rtl/>
        </w:rPr>
        <w:t>،</w:t>
      </w:r>
      <w:r w:rsidRPr="00F631CB">
        <w:rPr>
          <w:rtl/>
        </w:rPr>
        <w:t xml:space="preserve"> وأنه بتحقيق حق القول هنالك لزعيم.</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قال صدقت ما عندنا خير لكم من شيعتكم‌</w:t>
      </w:r>
    </w:p>
    <w:p w:rsidR="002B744E" w:rsidRPr="00F631CB" w:rsidRDefault="002B744E" w:rsidP="002B744E">
      <w:pPr>
        <w:pStyle w:val="libNormal"/>
        <w:rPr>
          <w:rtl/>
        </w:rPr>
      </w:pPr>
      <w:r w:rsidRPr="00F631CB">
        <w:rPr>
          <w:rtl/>
        </w:rPr>
        <w:t>يعني ما عندنا خير لكم وأصلح لشأنكم من أن يكون معكم شيعتكم</w:t>
      </w:r>
      <w:r>
        <w:rPr>
          <w:rtl/>
        </w:rPr>
        <w:t>،</w:t>
      </w:r>
      <w:r w:rsidRPr="00F631CB">
        <w:rPr>
          <w:rtl/>
        </w:rPr>
        <w:t xml:space="preserve"> اي أصحابكم ومشاركوكم في دين التشيع</w:t>
      </w:r>
      <w:r>
        <w:rPr>
          <w:rtl/>
        </w:rPr>
        <w:t>،</w:t>
      </w:r>
      <w:r w:rsidRPr="00F631CB">
        <w:rPr>
          <w:rtl/>
        </w:rPr>
        <w:t xml:space="preserve"> ولا يكون معكم أحد من مخالفيكم في الدين ثم قال </w:t>
      </w:r>
      <w:r w:rsidRPr="00DB34C0">
        <w:rPr>
          <w:rStyle w:val="libAlaemChar"/>
          <w:rtl/>
        </w:rPr>
        <w:t>عليه‌السلام</w:t>
      </w:r>
      <w:r>
        <w:rPr>
          <w:rtl/>
        </w:rPr>
        <w:t>:</w:t>
      </w:r>
      <w:r w:rsidRPr="00F631CB">
        <w:rPr>
          <w:rtl/>
        </w:rPr>
        <w:t xml:space="preserve"> ان هو خاف الله وراقبه ونبيه</w:t>
      </w:r>
      <w:r>
        <w:rPr>
          <w:rtl/>
        </w:rPr>
        <w:t>،</w:t>
      </w:r>
      <w:r w:rsidRPr="00F631CB">
        <w:rPr>
          <w:rtl/>
        </w:rPr>
        <w:t xml:space="preserve"> يعني ان كان الذي معكم من شيعتكم ممن قد خاف الله وراقبه وراقب نبيه وتوقى الذنوب</w:t>
      </w:r>
      <w:r>
        <w:rPr>
          <w:rtl/>
        </w:rPr>
        <w:t>،</w:t>
      </w:r>
      <w:r w:rsidRPr="00F631CB">
        <w:rPr>
          <w:rtl/>
        </w:rPr>
        <w:t xml:space="preserve"> أي وذكر الله تعالى ورآه‌</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عقبة بن بشير الاسدى‌</w:t>
      </w:r>
    </w:p>
    <w:p w:rsidR="002B744E" w:rsidRPr="00F631CB" w:rsidRDefault="002B744E" w:rsidP="002B744E">
      <w:pPr>
        <w:pStyle w:val="libNormal"/>
        <w:rPr>
          <w:rtl/>
        </w:rPr>
      </w:pPr>
      <w:r w:rsidRPr="00F631CB">
        <w:rPr>
          <w:rtl/>
        </w:rPr>
        <w:t>358</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ايوب بن نوح</w:t>
      </w:r>
      <w:r>
        <w:rPr>
          <w:rtl/>
        </w:rPr>
        <w:t>،</w:t>
      </w:r>
      <w:r w:rsidRPr="00F631CB">
        <w:rPr>
          <w:rtl/>
        </w:rPr>
        <w:t xml:space="preserve"> قال</w:t>
      </w:r>
      <w:r>
        <w:rPr>
          <w:rtl/>
        </w:rPr>
        <w:t>:</w:t>
      </w:r>
      <w:r w:rsidRPr="00F631CB">
        <w:rPr>
          <w:rtl/>
        </w:rPr>
        <w:t xml:space="preserve"> اخبرنا حنان ابن عقبة بن بشير الاسدي</w:t>
      </w:r>
      <w:r>
        <w:rPr>
          <w:rtl/>
        </w:rPr>
        <w:t>،</w:t>
      </w:r>
      <w:r w:rsidRPr="00F631CB">
        <w:rPr>
          <w:rtl/>
        </w:rPr>
        <w:t xml:space="preserve"> قال</w:t>
      </w:r>
      <w:r>
        <w:rPr>
          <w:rtl/>
        </w:rPr>
        <w:t>:</w:t>
      </w:r>
      <w:r w:rsidRPr="00F631CB">
        <w:rPr>
          <w:rtl/>
        </w:rPr>
        <w:t xml:space="preserve"> دخلت على أبي جعفر </w:t>
      </w:r>
      <w:r w:rsidRPr="00DB34C0">
        <w:rPr>
          <w:rStyle w:val="libAlaemChar"/>
          <w:rtl/>
        </w:rPr>
        <w:t>عليه‌السلام</w:t>
      </w:r>
      <w:r w:rsidRPr="00F631CB">
        <w:rPr>
          <w:rtl/>
        </w:rPr>
        <w:t xml:space="preserve"> فقلت له</w:t>
      </w:r>
      <w:r>
        <w:rPr>
          <w:rtl/>
        </w:rPr>
        <w:t>:</w:t>
      </w:r>
      <w:r w:rsidRPr="00F631CB">
        <w:rPr>
          <w:rtl/>
        </w:rPr>
        <w:t xml:space="preserve"> اني في الحسب الضخم من قومي</w:t>
      </w:r>
      <w:r>
        <w:rPr>
          <w:rtl/>
        </w:rPr>
        <w:t>،</w:t>
      </w:r>
      <w:r w:rsidRPr="00F631CB">
        <w:rPr>
          <w:rtl/>
        </w:rPr>
        <w:t xml:space="preserve"> وان قومي كان لهم عريف فهلك فأرادوا ان يعرفوني عليهم فما ترى لي</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فقال أبو جعفر </w:t>
      </w:r>
      <w:r w:rsidRPr="00DB34C0">
        <w:rPr>
          <w:rStyle w:val="libAlaemChar"/>
          <w:rtl/>
        </w:rPr>
        <w:t>عليه‌السلام</w:t>
      </w:r>
      <w:r>
        <w:rPr>
          <w:rtl/>
        </w:rPr>
        <w:t>:</w:t>
      </w:r>
      <w:r w:rsidRPr="00F631CB">
        <w:rPr>
          <w:rtl/>
        </w:rPr>
        <w:t xml:space="preserve"> تمن علينا بحسبك أن الله تعالى رفع بالايمان من كان الناس سموه وضيعا اذا كان مؤمنا</w:t>
      </w:r>
      <w:r>
        <w:rPr>
          <w:rtl/>
        </w:rPr>
        <w:t>،</w:t>
      </w:r>
      <w:r w:rsidRPr="00F631CB">
        <w:rPr>
          <w:rtl/>
        </w:rPr>
        <w:t xml:space="preserve"> ووضع بالكفر من كان يسمونه شريفا اذا كان كافرا</w:t>
      </w:r>
      <w:r>
        <w:rPr>
          <w:rtl/>
        </w:rPr>
        <w:t>،</w:t>
      </w:r>
      <w:r w:rsidRPr="00F631CB">
        <w:rPr>
          <w:rtl/>
        </w:rPr>
        <w:t xml:space="preserve"> فليس لأحد على أحد فضل الا بتقوى الله.</w:t>
      </w:r>
    </w:p>
    <w:p w:rsidR="002B744E" w:rsidRPr="00F631CB" w:rsidRDefault="002B744E" w:rsidP="002B744E">
      <w:pPr>
        <w:pStyle w:val="libNormal"/>
        <w:rPr>
          <w:rtl/>
        </w:rPr>
      </w:pPr>
      <w:r w:rsidRPr="00F631CB">
        <w:rPr>
          <w:rtl/>
        </w:rPr>
        <w:t>واما قولك ان قومي كان لهم عريف فهلك فأرادوا أن يعرفوني عليهم</w:t>
      </w:r>
      <w:r>
        <w:rPr>
          <w:rtl/>
        </w:rPr>
        <w:t>:</w:t>
      </w:r>
      <w:r w:rsidRPr="00F631CB">
        <w:rPr>
          <w:rtl/>
        </w:rPr>
        <w:t xml:space="preserve"> فان كنت تكره الجنة وتبغضها فتعرف على قومك يأخذ سلطان جائر بامرئ مسلم يسفك دمه فتشركهم في دمه</w:t>
      </w:r>
      <w:r>
        <w:rPr>
          <w:rtl/>
        </w:rPr>
        <w:t>،</w:t>
      </w:r>
      <w:r w:rsidRPr="00F631CB">
        <w:rPr>
          <w:rtl/>
        </w:rPr>
        <w:t xml:space="preserve"> وعسى ان لا تنال من دنياهم شيئا.</w:t>
      </w:r>
    </w:p>
    <w:p w:rsidR="002B744E" w:rsidRPr="00F631CB" w:rsidRDefault="002B744E" w:rsidP="002B744E">
      <w:pPr>
        <w:pStyle w:val="libCenterBold1"/>
        <w:rPr>
          <w:rtl/>
        </w:rPr>
      </w:pPr>
      <w:r w:rsidRPr="00F631CB">
        <w:rPr>
          <w:rtl/>
        </w:rPr>
        <w:t xml:space="preserve">في اسلم المكى مولى محمد بن الحنفية </w:t>
      </w:r>
      <w:r>
        <w:rPr>
          <w:rtl/>
        </w:rPr>
        <w:t>(ع)</w:t>
      </w:r>
      <w:r w:rsidRPr="00F631CB">
        <w:rPr>
          <w:rtl/>
        </w:rPr>
        <w:t xml:space="preserve"> </w:t>
      </w:r>
    </w:p>
    <w:p w:rsidR="002B744E" w:rsidRDefault="002B744E" w:rsidP="002B744E">
      <w:pPr>
        <w:pStyle w:val="libNormal"/>
        <w:rPr>
          <w:rtl/>
        </w:rPr>
      </w:pPr>
      <w:r w:rsidRPr="00F631CB">
        <w:rPr>
          <w:rtl/>
        </w:rPr>
        <w:t>359</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أيوب بن نوح</w:t>
      </w:r>
      <w:r>
        <w:rPr>
          <w:rtl/>
        </w:rPr>
        <w:t>،</w:t>
      </w:r>
      <w:r w:rsidRPr="00F631CB">
        <w:rPr>
          <w:rtl/>
        </w:rPr>
        <w:t xml:space="preserve"> قال</w:t>
      </w:r>
      <w:r>
        <w:rPr>
          <w:rtl/>
        </w:rPr>
        <w:t>:</w:t>
      </w:r>
      <w:r w:rsidRPr="00F631CB">
        <w:rPr>
          <w:rtl/>
        </w:rPr>
        <w:t xml:space="preserve"> حدثنا صفوان ابن يحيى</w:t>
      </w:r>
      <w:r>
        <w:rPr>
          <w:rtl/>
        </w:rPr>
        <w:t>،</w:t>
      </w:r>
      <w:r w:rsidRPr="00F631CB">
        <w:rPr>
          <w:rtl/>
        </w:rPr>
        <w:t xml:space="preserve"> عن عاصم بن حميد</w:t>
      </w:r>
      <w:r>
        <w:rPr>
          <w:rtl/>
        </w:rPr>
        <w:t>،</w:t>
      </w:r>
      <w:r w:rsidRPr="00F631CB">
        <w:rPr>
          <w:rtl/>
        </w:rPr>
        <w:t xml:space="preserve"> عن سلام بن سعيد الجمحي</w:t>
      </w:r>
      <w:r>
        <w:rPr>
          <w:rtl/>
        </w:rPr>
        <w:t>،</w:t>
      </w:r>
      <w:r w:rsidRPr="00F631CB">
        <w:rPr>
          <w:rtl/>
        </w:rPr>
        <w:t xml:space="preserve"> قال</w:t>
      </w:r>
      <w:r>
        <w:rPr>
          <w:rtl/>
        </w:rPr>
        <w:t>:</w:t>
      </w:r>
      <w:r w:rsidRPr="00F631CB">
        <w:rPr>
          <w:rtl/>
        </w:rPr>
        <w:t xml:space="preserve"> حدثنا أسلم مولى محمد بن الحنفية</w:t>
      </w:r>
      <w:r>
        <w:rPr>
          <w:rtl/>
        </w:rPr>
        <w:t>،</w:t>
      </w:r>
      <w:r w:rsidRPr="00F631CB">
        <w:rPr>
          <w:rtl/>
        </w:rPr>
        <w:t xml:space="preserve"> قال</w:t>
      </w:r>
      <w:r>
        <w:rPr>
          <w:rtl/>
        </w:rPr>
        <w:t>:</w:t>
      </w:r>
      <w:r w:rsidRPr="00F631CB">
        <w:rPr>
          <w:rtl/>
        </w:rPr>
        <w:t xml:space="preserve"> كنت مع أبي جعفر </w:t>
      </w:r>
      <w:r w:rsidRPr="00DB34C0">
        <w:rPr>
          <w:rStyle w:val="libAlaemChar"/>
          <w:rtl/>
        </w:rPr>
        <w:t>عليه‌السلام</w:t>
      </w:r>
      <w:r w:rsidRPr="00F631CB">
        <w:rPr>
          <w:rtl/>
        </w:rPr>
        <w:t xml:space="preserve"> جالسا مسندا ظهري الى زمزم</w:t>
      </w:r>
      <w:r>
        <w:rPr>
          <w:rtl/>
        </w:rPr>
        <w:t>،</w:t>
      </w:r>
      <w:r w:rsidRPr="00F631CB">
        <w:rPr>
          <w:rtl/>
        </w:rPr>
        <w:t xml:space="preserve"> فمر علينا محمد بن عبد الله بن الحسن وهو يطوف بالبيت</w:t>
      </w:r>
      <w:r>
        <w:rPr>
          <w:rtl/>
        </w:rPr>
        <w:t>،</w:t>
      </w:r>
      <w:r w:rsidRPr="00F631CB">
        <w:rPr>
          <w:rtl/>
        </w:rPr>
        <w:t xml:space="preserve"> فقال أبو جعفر</w:t>
      </w:r>
      <w:r>
        <w:rPr>
          <w:rtl/>
        </w:rPr>
        <w:t>:</w:t>
      </w:r>
      <w:r>
        <w:rPr>
          <w:rFonts w:hint="cs"/>
          <w:rtl/>
        </w:rPr>
        <w:t xml:space="preserve"> </w:t>
      </w:r>
      <w:r w:rsidRPr="00F631CB">
        <w:rPr>
          <w:rtl/>
        </w:rPr>
        <w:t>يا أسلم</w:t>
      </w:r>
      <w:r>
        <w:rPr>
          <w:rtl/>
        </w:rPr>
        <w:t xml:space="preserve"> أ</w:t>
      </w:r>
      <w:r w:rsidRPr="00F631CB">
        <w:rPr>
          <w:rtl/>
        </w:rPr>
        <w:t>تعرف هذا الشاب</w:t>
      </w:r>
      <w:r>
        <w:rPr>
          <w:rtl/>
        </w:rPr>
        <w:t>؟</w:t>
      </w:r>
      <w:r w:rsidRPr="00F631CB">
        <w:rPr>
          <w:rtl/>
        </w:rPr>
        <w:t xml:space="preserve"> قلت</w:t>
      </w:r>
      <w:r>
        <w:rPr>
          <w:rtl/>
        </w:rPr>
        <w:t>:</w:t>
      </w:r>
      <w:r w:rsidRPr="00F631CB">
        <w:rPr>
          <w:rtl/>
        </w:rPr>
        <w:t xml:space="preserve"> نعم هذا محمد بن عبد الله بن الحسن.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رقيبا عليه وكذلك نبيه </w:t>
      </w:r>
      <w:r w:rsidRPr="00DB34C0">
        <w:rPr>
          <w:rStyle w:val="libAlaemChar"/>
          <w:rtl/>
        </w:rPr>
        <w:t>عليه‌السلام</w:t>
      </w:r>
      <w:r>
        <w:rPr>
          <w:rtl/>
        </w:rPr>
        <w:t>،</w:t>
      </w:r>
      <w:r w:rsidRPr="00F631CB">
        <w:rPr>
          <w:rtl/>
        </w:rPr>
        <w:t xml:space="preserve"> كما قد ورد في الحديث ان أعمال الامة تعرض عليه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وفي المغرب</w:t>
      </w:r>
      <w:r>
        <w:rPr>
          <w:rtl/>
        </w:rPr>
        <w:t>:</w:t>
      </w:r>
      <w:r w:rsidRPr="00F631CB">
        <w:rPr>
          <w:rtl/>
        </w:rPr>
        <w:t xml:space="preserve"> رقبه رقبة انتظره من باب طلب وراقبه مثله</w:t>
      </w:r>
      <w:r>
        <w:rPr>
          <w:rtl/>
        </w:rPr>
        <w:t>،</w:t>
      </w:r>
      <w:r w:rsidRPr="00F631CB">
        <w:rPr>
          <w:rtl/>
        </w:rPr>
        <w:t xml:space="preserve"> ومنه راقب الله اذا خافه</w:t>
      </w:r>
      <w:r>
        <w:rPr>
          <w:rtl/>
        </w:rPr>
        <w:t>،</w:t>
      </w:r>
      <w:r w:rsidRPr="00F631CB">
        <w:rPr>
          <w:rtl/>
        </w:rPr>
        <w:t xml:space="preserve"> لان الخائف يرقب العقاب ويتوقعه </w:t>
      </w:r>
      <w:r w:rsidRPr="00DB34C0">
        <w:rPr>
          <w:rStyle w:val="libFootnotenumChar"/>
          <w:rtl/>
        </w:rPr>
        <w:t>(1)</w:t>
      </w:r>
      <w:r>
        <w:rPr>
          <w:rtl/>
        </w:rPr>
        <w:t>.</w:t>
      </w:r>
    </w:p>
    <w:p w:rsidR="002B744E" w:rsidRPr="00F631CB" w:rsidRDefault="002B744E" w:rsidP="002B744E">
      <w:pPr>
        <w:pStyle w:val="libNormal"/>
        <w:rPr>
          <w:rtl/>
        </w:rPr>
      </w:pPr>
      <w:r w:rsidRPr="00F631CB">
        <w:rPr>
          <w:rtl/>
        </w:rPr>
        <w:t>وفي بعض النسخ</w:t>
      </w:r>
      <w:r>
        <w:rPr>
          <w:rtl/>
        </w:rPr>
        <w:t>:</w:t>
      </w:r>
      <w:r w:rsidRPr="00F631CB">
        <w:rPr>
          <w:rtl/>
        </w:rPr>
        <w:t xml:space="preserve"> وان هو خاف الله وراقب نبيه</w:t>
      </w:r>
      <w:r>
        <w:rPr>
          <w:rtl/>
        </w:rPr>
        <w:t>،</w:t>
      </w:r>
      <w:r w:rsidRPr="00F631CB">
        <w:rPr>
          <w:rtl/>
        </w:rPr>
        <w:t xml:space="preserve"> والأصحّ الاول.</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215‌</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أما أنه سيظهر ويقتل في حال مضيعة</w:t>
      </w:r>
      <w:r>
        <w:rPr>
          <w:rtl/>
        </w:rPr>
        <w:t>،</w:t>
      </w:r>
      <w:r w:rsidRPr="00F631CB">
        <w:rPr>
          <w:rtl/>
        </w:rPr>
        <w:t xml:space="preserve"> ثم قال</w:t>
      </w:r>
      <w:r>
        <w:rPr>
          <w:rtl/>
        </w:rPr>
        <w:t>:</w:t>
      </w:r>
      <w:r w:rsidRPr="00F631CB">
        <w:rPr>
          <w:rtl/>
        </w:rPr>
        <w:t xml:space="preserve"> يا أسلم لا تحدث بهذا الحديث أحدا فانه عندك أمانة</w:t>
      </w:r>
      <w:r>
        <w:rPr>
          <w:rtl/>
        </w:rPr>
        <w:t>،</w:t>
      </w:r>
      <w:r w:rsidRPr="00F631CB">
        <w:rPr>
          <w:rtl/>
        </w:rPr>
        <w:t xml:space="preserve"> قال</w:t>
      </w:r>
      <w:r>
        <w:rPr>
          <w:rtl/>
        </w:rPr>
        <w:t>:</w:t>
      </w:r>
      <w:r w:rsidRPr="00F631CB">
        <w:rPr>
          <w:rtl/>
        </w:rPr>
        <w:t xml:space="preserve"> فحدثت به معروف بن خربوذ وأخذت عليه مثل ما أخذ علي.</w:t>
      </w:r>
    </w:p>
    <w:p w:rsidR="002B744E" w:rsidRPr="00F631CB" w:rsidRDefault="002B744E" w:rsidP="002B744E">
      <w:pPr>
        <w:pStyle w:val="libNormal"/>
        <w:rPr>
          <w:rtl/>
        </w:rPr>
      </w:pPr>
      <w:r w:rsidRPr="00F631CB">
        <w:rPr>
          <w:rtl/>
        </w:rPr>
        <w:t>قال</w:t>
      </w:r>
      <w:r>
        <w:rPr>
          <w:rtl/>
        </w:rPr>
        <w:t>:</w:t>
      </w:r>
      <w:r w:rsidRPr="00F631CB">
        <w:rPr>
          <w:rtl/>
        </w:rPr>
        <w:t xml:space="preserve"> وكنا عند أبي جعفر </w:t>
      </w:r>
      <w:r w:rsidRPr="00DB34C0">
        <w:rPr>
          <w:rStyle w:val="libAlaemChar"/>
          <w:rtl/>
        </w:rPr>
        <w:t>عليه‌السلام</w:t>
      </w:r>
      <w:r w:rsidRPr="00F631CB">
        <w:rPr>
          <w:rtl/>
        </w:rPr>
        <w:t xml:space="preserve"> غدوة وعشية أربعة من أهل مكة فسأله معروف عن هذا الحديث</w:t>
      </w:r>
      <w:r>
        <w:rPr>
          <w:rtl/>
        </w:rPr>
        <w:t>،</w:t>
      </w:r>
      <w:r w:rsidRPr="00F631CB">
        <w:rPr>
          <w:rtl/>
        </w:rPr>
        <w:t xml:space="preserve"> فقال</w:t>
      </w:r>
      <w:r>
        <w:rPr>
          <w:rtl/>
        </w:rPr>
        <w:t>:</w:t>
      </w:r>
      <w:r w:rsidRPr="00F631CB">
        <w:rPr>
          <w:rtl/>
        </w:rPr>
        <w:t xml:space="preserve"> أخبرني عن هذا الحديث الذي حدثنيه فأني أحب أن أسمعه منك</w:t>
      </w:r>
      <w:r>
        <w:rPr>
          <w:rtl/>
        </w:rPr>
        <w:t>،</w:t>
      </w:r>
      <w:r w:rsidRPr="00F631CB">
        <w:rPr>
          <w:rtl/>
        </w:rPr>
        <w:t xml:space="preserve"> قال</w:t>
      </w:r>
      <w:r>
        <w:rPr>
          <w:rtl/>
        </w:rPr>
        <w:t>:</w:t>
      </w:r>
      <w:r w:rsidRPr="00F631CB">
        <w:rPr>
          <w:rtl/>
        </w:rPr>
        <w:t xml:space="preserve"> فالتفت الى أسلم</w:t>
      </w:r>
      <w:r>
        <w:rPr>
          <w:rtl/>
        </w:rPr>
        <w:t>،</w:t>
      </w:r>
      <w:r w:rsidRPr="00F631CB">
        <w:rPr>
          <w:rtl/>
        </w:rPr>
        <w:t xml:space="preserve"> فقال له أسلم</w:t>
      </w:r>
      <w:r>
        <w:rPr>
          <w:rtl/>
        </w:rPr>
        <w:t>:</w:t>
      </w:r>
      <w:r w:rsidRPr="00F631CB">
        <w:rPr>
          <w:rtl/>
        </w:rPr>
        <w:t xml:space="preserve"> جعلت فداك أني أخذت عليه مثل الذي أخذته علي</w:t>
      </w:r>
      <w:r>
        <w:rPr>
          <w:rtl/>
        </w:rPr>
        <w:t>،</w:t>
      </w:r>
      <w:r w:rsidRPr="00F631CB">
        <w:rPr>
          <w:rtl/>
        </w:rPr>
        <w:t xml:space="preserve"> قال</w:t>
      </w:r>
      <w:r>
        <w:rPr>
          <w:rtl/>
        </w:rPr>
        <w:t>،</w:t>
      </w:r>
      <w:r w:rsidRPr="00F631CB">
        <w:rPr>
          <w:rtl/>
        </w:rPr>
        <w:t xml:space="preserve"> فقال أبو جعفر </w:t>
      </w:r>
      <w:r w:rsidRPr="00DB34C0">
        <w:rPr>
          <w:rStyle w:val="libAlaemChar"/>
          <w:rtl/>
        </w:rPr>
        <w:t>عليه‌السلام</w:t>
      </w:r>
      <w:r>
        <w:rPr>
          <w:rtl/>
        </w:rPr>
        <w:t>:</w:t>
      </w:r>
      <w:r w:rsidRPr="00F631CB">
        <w:rPr>
          <w:rtl/>
        </w:rPr>
        <w:t xml:space="preserve"> لو كان الناس كلهم لنا شيعة لكان ثلاثة أرباعهم لنا شكاكا</w:t>
      </w:r>
      <w:r>
        <w:rPr>
          <w:rtl/>
        </w:rPr>
        <w:t>،</w:t>
      </w:r>
      <w:r w:rsidRPr="00F631CB">
        <w:rPr>
          <w:rtl/>
        </w:rPr>
        <w:t xml:space="preserve"> والربع الاخر أحمق.</w:t>
      </w:r>
    </w:p>
    <w:p w:rsidR="002B744E" w:rsidRPr="00F631CB" w:rsidRDefault="002B744E" w:rsidP="002B744E">
      <w:pPr>
        <w:pStyle w:val="libNormal"/>
        <w:rPr>
          <w:rtl/>
        </w:rPr>
      </w:pPr>
      <w:r w:rsidRPr="00F631CB">
        <w:rPr>
          <w:rtl/>
        </w:rPr>
        <w:t>360</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عبد الحميد</w:t>
      </w:r>
      <w:r>
        <w:rPr>
          <w:rtl/>
        </w:rPr>
        <w:t>،</w:t>
      </w:r>
      <w:r w:rsidRPr="00F631CB">
        <w:rPr>
          <w:rtl/>
        </w:rPr>
        <w:t xml:space="preserve"> عن يونس بن يعقوب قال</w:t>
      </w:r>
      <w:r>
        <w:rPr>
          <w:rtl/>
        </w:rPr>
        <w:t>:</w:t>
      </w:r>
      <w:r w:rsidRPr="00F631CB">
        <w:rPr>
          <w:rtl/>
        </w:rPr>
        <w:t xml:space="preserve"> سئل أسلم المكي</w:t>
      </w:r>
      <w:r>
        <w:rPr>
          <w:rtl/>
        </w:rPr>
        <w:t>،</w:t>
      </w:r>
      <w:r w:rsidRPr="00F631CB">
        <w:rPr>
          <w:rtl/>
        </w:rPr>
        <w:t xml:space="preserve"> عن قول محمد بن الحنفية</w:t>
      </w:r>
      <w:r>
        <w:rPr>
          <w:rtl/>
        </w:rPr>
        <w:t>،</w:t>
      </w:r>
      <w:r w:rsidRPr="00F631CB">
        <w:rPr>
          <w:rtl/>
        </w:rPr>
        <w:t xml:space="preserve"> لعامر بن واثلة</w:t>
      </w:r>
      <w:r>
        <w:rPr>
          <w:rtl/>
        </w:rPr>
        <w:t>:</w:t>
      </w:r>
      <w:r w:rsidRPr="00F631CB">
        <w:rPr>
          <w:rtl/>
        </w:rPr>
        <w:t xml:space="preserve"> لا تبرح مكة حتى تلق</w:t>
      </w:r>
      <w:r>
        <w:rPr>
          <w:rtl/>
        </w:rPr>
        <w:t>اني أو صار أمرك أن تأكل القضة؟</w:t>
      </w:r>
      <w:r w:rsidRPr="00F631CB">
        <w:rPr>
          <w:rtl/>
        </w:rPr>
        <w:t xml:space="preserve"> فقال أسلم تعجبا</w:t>
      </w:r>
      <w:r>
        <w:rPr>
          <w:rtl/>
        </w:rPr>
        <w:t>:</w:t>
      </w:r>
      <w:r w:rsidRPr="00F631CB">
        <w:rPr>
          <w:rtl/>
        </w:rPr>
        <w:t xml:space="preserve"> مما روى عن محمد يا نظر الخياط وهو معهم.</w:t>
      </w:r>
    </w:p>
    <w:p w:rsidR="002B744E" w:rsidRDefault="002B744E" w:rsidP="002B744E">
      <w:pPr>
        <w:pStyle w:val="libNormal"/>
        <w:rPr>
          <w:rtl/>
        </w:rPr>
      </w:pPr>
      <w:r w:rsidRPr="00F631CB">
        <w:rPr>
          <w:rtl/>
        </w:rPr>
        <w:t>وقال</w:t>
      </w:r>
      <w:r>
        <w:rPr>
          <w:rtl/>
        </w:rPr>
        <w:t>: أ</w:t>
      </w:r>
      <w:r w:rsidRPr="00F631CB">
        <w:rPr>
          <w:rtl/>
        </w:rPr>
        <w:t>لست شاهدنا حين حدثنا عامر بن واثلة أن محمد بن الحنفية قال له يا عامر ان الذي ترجو انما خروجه بمكة</w:t>
      </w:r>
      <w:r>
        <w:rPr>
          <w:rtl/>
        </w:rPr>
        <w:t>،</w:t>
      </w:r>
      <w:r w:rsidRPr="00F631CB">
        <w:rPr>
          <w:rtl/>
        </w:rPr>
        <w:t xml:space="preserve"> فلا تبرحن مكة حتى تلقي الذي تحب</w:t>
      </w:r>
      <w:r>
        <w:rPr>
          <w:rtl/>
        </w:rPr>
        <w:t>،</w:t>
      </w:r>
      <w:r w:rsidRPr="00F631CB">
        <w:rPr>
          <w:rtl/>
        </w:rPr>
        <w:t xml:space="preserve"> وان صار أمرك الى أن تاكل القضة</w:t>
      </w:r>
      <w:r>
        <w:rPr>
          <w:rtl/>
        </w:rPr>
        <w:t>،</w:t>
      </w:r>
      <w:r w:rsidRPr="00F631CB">
        <w:rPr>
          <w:rtl/>
        </w:rPr>
        <w:t xml:space="preserve"> ولم يكن على ما روي أن محمدا قال لا تبرح حتى تلقاني.</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430EBE">
        <w:rPr>
          <w:rtl/>
        </w:rPr>
        <w:t xml:space="preserve">في اسلم المكى مولى محمد بن الحنفية </w:t>
      </w:r>
    </w:p>
    <w:p w:rsidR="002B744E" w:rsidRPr="00430EBE" w:rsidRDefault="002B744E" w:rsidP="002B744E">
      <w:pPr>
        <w:pStyle w:val="libBold1"/>
        <w:rPr>
          <w:rtl/>
        </w:rPr>
      </w:pPr>
      <w:r w:rsidRPr="00430EBE">
        <w:rPr>
          <w:rtl/>
        </w:rPr>
        <w:t>قوله</w:t>
      </w:r>
      <w:r>
        <w:rPr>
          <w:rtl/>
        </w:rPr>
        <w:t>:</w:t>
      </w:r>
      <w:r w:rsidRPr="00430EBE">
        <w:rPr>
          <w:rtl/>
        </w:rPr>
        <w:t xml:space="preserve"> أن تأكل القضة‌</w:t>
      </w:r>
    </w:p>
    <w:p w:rsidR="002B744E" w:rsidRPr="00F631CB" w:rsidRDefault="002B744E" w:rsidP="002B744E">
      <w:pPr>
        <w:pStyle w:val="libNormal"/>
        <w:rPr>
          <w:rtl/>
        </w:rPr>
      </w:pPr>
      <w:r w:rsidRPr="00F631CB">
        <w:rPr>
          <w:rtl/>
        </w:rPr>
        <w:t>القضة بكسر القاف وتخفيف الضاد المعجمة كعضة من أضعف النبات.</w:t>
      </w:r>
    </w:p>
    <w:p w:rsidR="002B744E" w:rsidRPr="00F631CB" w:rsidRDefault="002B744E" w:rsidP="002B744E">
      <w:pPr>
        <w:pStyle w:val="libNormal"/>
        <w:rPr>
          <w:rtl/>
        </w:rPr>
      </w:pPr>
      <w:r w:rsidRPr="00F631CB">
        <w:rPr>
          <w:rtl/>
        </w:rPr>
        <w:t>قال في الصحاح</w:t>
      </w:r>
      <w:r>
        <w:rPr>
          <w:rtl/>
        </w:rPr>
        <w:t>:</w:t>
      </w:r>
      <w:r w:rsidRPr="00F631CB">
        <w:rPr>
          <w:rtl/>
        </w:rPr>
        <w:t xml:space="preserve"> قضة مخففة نبت ينبت في السهل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6 / 2464‌</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الكميت بن زيد‌</w:t>
      </w:r>
    </w:p>
    <w:p w:rsidR="002B744E" w:rsidRPr="00F631CB" w:rsidRDefault="002B744E" w:rsidP="002B744E">
      <w:pPr>
        <w:pStyle w:val="libNormal"/>
        <w:rPr>
          <w:rtl/>
        </w:rPr>
      </w:pPr>
      <w:r w:rsidRPr="00F631CB">
        <w:rPr>
          <w:rtl/>
        </w:rPr>
        <w:t>361</w:t>
      </w:r>
      <w:r>
        <w:rPr>
          <w:rFonts w:hint="cs"/>
          <w:rtl/>
        </w:rPr>
        <w:t xml:space="preserve"> - </w:t>
      </w:r>
      <w:r w:rsidRPr="00F631CB">
        <w:rPr>
          <w:rtl/>
        </w:rPr>
        <w:t>حدثني حمدويه وابراهيم</w:t>
      </w:r>
      <w:r>
        <w:rPr>
          <w:rtl/>
        </w:rPr>
        <w:t>،</w:t>
      </w:r>
      <w:r w:rsidRPr="00F631CB">
        <w:rPr>
          <w:rtl/>
        </w:rPr>
        <w:t xml:space="preserve"> قالا</w:t>
      </w:r>
      <w:r>
        <w:rPr>
          <w:rtl/>
        </w:rPr>
        <w:t>:</w:t>
      </w:r>
      <w:r w:rsidRPr="00F631CB">
        <w:rPr>
          <w:rtl/>
        </w:rPr>
        <w:t xml:space="preserve"> حدثنا محمد بن عبد الحميد العطار</w:t>
      </w:r>
      <w:r>
        <w:rPr>
          <w:rtl/>
        </w:rPr>
        <w:t>،</w:t>
      </w:r>
      <w:r w:rsidRPr="00F631CB">
        <w:rPr>
          <w:rtl/>
        </w:rPr>
        <w:t xml:space="preserve"> عن أبي جميلة</w:t>
      </w:r>
      <w:r>
        <w:rPr>
          <w:rtl/>
        </w:rPr>
        <w:t>،</w:t>
      </w:r>
      <w:r w:rsidRPr="00F631CB">
        <w:rPr>
          <w:rtl/>
        </w:rPr>
        <w:t xml:space="preserve"> عن الحارث بن المغيرة</w:t>
      </w:r>
      <w:r>
        <w:rPr>
          <w:rtl/>
        </w:rPr>
        <w:t>،</w:t>
      </w:r>
      <w:r w:rsidRPr="00F631CB">
        <w:rPr>
          <w:rtl/>
        </w:rPr>
        <w:t xml:space="preserve"> عن الورد بن زيد</w:t>
      </w:r>
      <w:r>
        <w:rPr>
          <w:rtl/>
        </w:rPr>
        <w:t>،</w:t>
      </w:r>
      <w:r w:rsidRPr="00F631CB">
        <w:rPr>
          <w:rtl/>
        </w:rPr>
        <w:t xml:space="preserve"> قال قلت لأبي جعفر </w:t>
      </w:r>
      <w:r w:rsidRPr="00DB34C0">
        <w:rPr>
          <w:rStyle w:val="libAlaemChar"/>
          <w:rtl/>
        </w:rPr>
        <w:t>عليه‌السلام</w:t>
      </w:r>
      <w:r>
        <w:rPr>
          <w:rtl/>
        </w:rPr>
        <w:t>:</w:t>
      </w:r>
      <w:r>
        <w:rPr>
          <w:rFonts w:hint="cs"/>
          <w:rtl/>
        </w:rPr>
        <w:t xml:space="preserve"> </w:t>
      </w:r>
      <w:r w:rsidRPr="00F631CB">
        <w:rPr>
          <w:rtl/>
        </w:rPr>
        <w:t>جعلنى الله فداك قدم الكميت</w:t>
      </w:r>
      <w:r>
        <w:rPr>
          <w:rtl/>
        </w:rPr>
        <w:t>،</w:t>
      </w:r>
      <w:r w:rsidRPr="00F631CB">
        <w:rPr>
          <w:rtl/>
        </w:rPr>
        <w:t xml:space="preserve"> فقال</w:t>
      </w:r>
      <w:r>
        <w:rPr>
          <w:rtl/>
        </w:rPr>
        <w:t>:</w:t>
      </w:r>
      <w:r w:rsidRPr="00F631CB">
        <w:rPr>
          <w:rtl/>
        </w:rPr>
        <w:t xml:space="preserve"> أدخله</w:t>
      </w:r>
      <w:r>
        <w:rPr>
          <w:rtl/>
        </w:rPr>
        <w:t>،</w:t>
      </w:r>
      <w:r w:rsidRPr="00F631CB">
        <w:rPr>
          <w:rtl/>
        </w:rPr>
        <w:t xml:space="preserve"> فسأله الكميت عن الشيخين</w:t>
      </w:r>
      <w:r>
        <w:rPr>
          <w:rtl/>
        </w:rPr>
        <w:t>؟</w:t>
      </w:r>
      <w:r w:rsidRPr="00F631CB">
        <w:rPr>
          <w:rtl/>
        </w:rPr>
        <w:t xml:space="preserve"> فقال له أبو جعفر </w:t>
      </w:r>
      <w:r w:rsidRPr="00DB34C0">
        <w:rPr>
          <w:rStyle w:val="libAlaemChar"/>
          <w:rtl/>
        </w:rPr>
        <w:t>عليه‌السلام</w:t>
      </w:r>
      <w:r>
        <w:rPr>
          <w:rtl/>
        </w:rPr>
        <w:t>:</w:t>
      </w:r>
      <w:r w:rsidRPr="00F631CB">
        <w:rPr>
          <w:rtl/>
        </w:rPr>
        <w:t xml:space="preserve"> ما أهريق دم ولا حكم يحكم غير موافق لحكم الله وحكم النبي </w:t>
      </w:r>
      <w:r w:rsidRPr="00DB34C0">
        <w:rPr>
          <w:rStyle w:val="libAlaemChar"/>
          <w:rtl/>
        </w:rPr>
        <w:t>صلى‌الله‌عليه‌وآله</w:t>
      </w:r>
      <w:r w:rsidRPr="00F631CB">
        <w:rPr>
          <w:rtl/>
        </w:rPr>
        <w:t xml:space="preserve"> وحكم علي </w:t>
      </w:r>
      <w:r w:rsidRPr="00DB34C0">
        <w:rPr>
          <w:rStyle w:val="libAlaemChar"/>
          <w:rtl/>
        </w:rPr>
        <w:t>عليه‌السلام</w:t>
      </w:r>
      <w:r w:rsidRPr="00F631CB">
        <w:rPr>
          <w:rtl/>
        </w:rPr>
        <w:t xml:space="preserve"> الا وهو في أعناقهما</w:t>
      </w:r>
      <w:r>
        <w:rPr>
          <w:rtl/>
        </w:rPr>
        <w:t>،</w:t>
      </w:r>
      <w:r w:rsidRPr="00F631CB">
        <w:rPr>
          <w:rtl/>
        </w:rPr>
        <w:t xml:space="preserve"> فقال الكميت</w:t>
      </w:r>
      <w:r>
        <w:rPr>
          <w:rtl/>
        </w:rPr>
        <w:t>:</w:t>
      </w:r>
      <w:r w:rsidRPr="00F631CB">
        <w:rPr>
          <w:rtl/>
        </w:rPr>
        <w:t xml:space="preserve"> الله اكبر الله اكبر حسبي حسبي.</w:t>
      </w:r>
    </w:p>
    <w:p w:rsidR="002B744E" w:rsidRPr="00F631CB" w:rsidRDefault="002B744E" w:rsidP="002B744E">
      <w:pPr>
        <w:pStyle w:val="libNormal"/>
        <w:rPr>
          <w:rtl/>
        </w:rPr>
      </w:pPr>
      <w:r w:rsidRPr="00F631CB">
        <w:rPr>
          <w:rtl/>
        </w:rPr>
        <w:t>362</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جعفر بن أحمد</w:t>
      </w:r>
      <w:r>
        <w:rPr>
          <w:rtl/>
        </w:rPr>
        <w:t>،</w:t>
      </w:r>
      <w:r w:rsidRPr="00F631CB">
        <w:rPr>
          <w:rtl/>
        </w:rPr>
        <w:t xml:space="preserve"> قال</w:t>
      </w:r>
      <w:r>
        <w:rPr>
          <w:rtl/>
        </w:rPr>
        <w:t>:</w:t>
      </w:r>
      <w:r w:rsidRPr="00F631CB">
        <w:rPr>
          <w:rtl/>
        </w:rPr>
        <w:t xml:space="preserve"> حدثني أبو الحسين صالح بن أبي حماد الرازي</w:t>
      </w:r>
      <w:r>
        <w:rPr>
          <w:rtl/>
        </w:rPr>
        <w:t>،</w:t>
      </w:r>
      <w:r w:rsidRPr="00F631CB">
        <w:rPr>
          <w:rtl/>
        </w:rPr>
        <w:t xml:space="preserve"> قال</w:t>
      </w:r>
      <w:r>
        <w:rPr>
          <w:rtl/>
        </w:rPr>
        <w:t>:</w:t>
      </w:r>
      <w:r w:rsidRPr="00F631CB">
        <w:rPr>
          <w:rtl/>
        </w:rPr>
        <w:t xml:space="preserve"> حدثنا محمد بن الوليد الخراز</w:t>
      </w:r>
      <w:r>
        <w:rPr>
          <w:rtl/>
        </w:rPr>
        <w:t>،</w:t>
      </w:r>
      <w:r w:rsidRPr="00F631CB">
        <w:rPr>
          <w:rtl/>
        </w:rPr>
        <w:t xml:space="preserve"> عن يونس بن يعقوب</w:t>
      </w:r>
      <w:r>
        <w:rPr>
          <w:rtl/>
        </w:rPr>
        <w:t>،</w:t>
      </w:r>
      <w:r w:rsidRPr="00F631CB">
        <w:rPr>
          <w:rtl/>
        </w:rPr>
        <w:t xml:space="preserve"> قال</w:t>
      </w:r>
      <w:r>
        <w:rPr>
          <w:rtl/>
        </w:rPr>
        <w:t>:</w:t>
      </w:r>
      <w:r w:rsidRPr="00F631CB">
        <w:rPr>
          <w:rtl/>
        </w:rPr>
        <w:t xml:space="preserve"> أنشد الكميت أبا عبد الله شعره</w:t>
      </w:r>
      <w:r>
        <w:rPr>
          <w:rtl/>
        </w:rPr>
        <w:t>:</w:t>
      </w: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5"/>
        <w:gridCol w:w="3729"/>
      </w:tblGrid>
      <w:tr w:rsidR="002B744E" w:rsidRPr="00F631CB" w:rsidTr="002B744E">
        <w:trPr>
          <w:tblCellSpacing w:w="15" w:type="dxa"/>
          <w:jc w:val="center"/>
        </w:trPr>
        <w:tc>
          <w:tcPr>
            <w:tcW w:w="2364" w:type="pct"/>
            <w:vAlign w:val="center"/>
          </w:tcPr>
          <w:p w:rsidR="002B744E" w:rsidRPr="00F631CB" w:rsidRDefault="002B744E" w:rsidP="002B744E">
            <w:pPr>
              <w:pStyle w:val="libPoem"/>
            </w:pPr>
            <w:r w:rsidRPr="00F631CB">
              <w:rPr>
                <w:rtl/>
              </w:rPr>
              <w:t>أخلص الله في هواى فما أغر</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Pr>
                <w:rtl/>
              </w:rPr>
              <w:t>ق نزعا</w:t>
            </w:r>
            <w:r w:rsidRPr="00F631CB">
              <w:rPr>
                <w:rtl/>
              </w:rPr>
              <w:t xml:space="preserve"> وما تطيش سهامى</w:t>
            </w:r>
            <w:r w:rsidRPr="00DB34C0">
              <w:rPr>
                <w:rStyle w:val="libPoemTiniChar0"/>
                <w:rtl/>
              </w:rPr>
              <w:br/>
              <w:t> </w:t>
            </w:r>
          </w:p>
        </w:tc>
      </w:tr>
    </w:tbl>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القاموس</w:t>
      </w:r>
      <w:r>
        <w:rPr>
          <w:rtl/>
        </w:rPr>
        <w:t>:</w:t>
      </w:r>
      <w:r w:rsidRPr="00F631CB">
        <w:rPr>
          <w:rtl/>
        </w:rPr>
        <w:t xml:space="preserve"> القضة كعدة نبتة </w:t>
      </w:r>
      <w:r w:rsidRPr="00DB34C0">
        <w:rPr>
          <w:rStyle w:val="libFootnotenumChar"/>
          <w:rtl/>
        </w:rPr>
        <w:t>(1)</w:t>
      </w:r>
      <w:r>
        <w:rPr>
          <w:rtl/>
        </w:rPr>
        <w:t>.</w:t>
      </w:r>
    </w:p>
    <w:p w:rsidR="002B744E" w:rsidRPr="00F631CB" w:rsidRDefault="002B744E" w:rsidP="002B744E">
      <w:pPr>
        <w:pStyle w:val="libNormal"/>
        <w:rPr>
          <w:rtl/>
        </w:rPr>
      </w:pPr>
      <w:r w:rsidRPr="00F631CB">
        <w:rPr>
          <w:rtl/>
        </w:rPr>
        <w:t>واما تفسيرها بصغار الحصى فلست أجد له مأخذا</w:t>
      </w:r>
      <w:r>
        <w:rPr>
          <w:rtl/>
        </w:rPr>
        <w:t>،</w:t>
      </w:r>
      <w:r w:rsidRPr="00F631CB">
        <w:rPr>
          <w:rtl/>
        </w:rPr>
        <w:t xml:space="preserve"> وما جاء بمعنى الصغار من الحصى</w:t>
      </w:r>
      <w:r>
        <w:rPr>
          <w:rtl/>
        </w:rPr>
        <w:t>،</w:t>
      </w:r>
      <w:r w:rsidRPr="00F631CB">
        <w:rPr>
          <w:rtl/>
        </w:rPr>
        <w:t xml:space="preserve"> فبالتشديد من المضاعف.</w:t>
      </w:r>
    </w:p>
    <w:p w:rsidR="002B744E" w:rsidRPr="00F631CB" w:rsidRDefault="002B744E" w:rsidP="002B744E">
      <w:pPr>
        <w:pStyle w:val="libNormal"/>
        <w:rPr>
          <w:rtl/>
        </w:rPr>
      </w:pPr>
      <w:r w:rsidRPr="00F631CB">
        <w:rPr>
          <w:rtl/>
        </w:rPr>
        <w:t>في القاموس</w:t>
      </w:r>
      <w:r>
        <w:rPr>
          <w:rtl/>
        </w:rPr>
        <w:t>:</w:t>
      </w:r>
      <w:r w:rsidRPr="00F631CB">
        <w:rPr>
          <w:rtl/>
        </w:rPr>
        <w:t xml:space="preserve"> القضة بالكسر عذرة الجارية</w:t>
      </w:r>
      <w:r>
        <w:rPr>
          <w:rtl/>
        </w:rPr>
        <w:t>،</w:t>
      </w:r>
      <w:r w:rsidRPr="00F631CB">
        <w:rPr>
          <w:rtl/>
        </w:rPr>
        <w:t xml:space="preserve"> وأرض ذات حصى</w:t>
      </w:r>
      <w:r>
        <w:rPr>
          <w:rtl/>
        </w:rPr>
        <w:t>،</w:t>
      </w:r>
      <w:r w:rsidRPr="00F631CB">
        <w:rPr>
          <w:rtl/>
        </w:rPr>
        <w:t xml:space="preserve"> أو منخفضة وترابها رمل</w:t>
      </w:r>
      <w:r>
        <w:rPr>
          <w:rtl/>
        </w:rPr>
        <w:t>،</w:t>
      </w:r>
      <w:r w:rsidRPr="00F631CB">
        <w:rPr>
          <w:rtl/>
        </w:rPr>
        <w:t xml:space="preserve"> والى جانبها متن مرتفع</w:t>
      </w:r>
      <w:r>
        <w:rPr>
          <w:rtl/>
        </w:rPr>
        <w:t>،</w:t>
      </w:r>
      <w:r w:rsidRPr="00F631CB">
        <w:rPr>
          <w:rtl/>
        </w:rPr>
        <w:t xml:space="preserve"> والحصى الصغار وتفتح في الكل </w:t>
      </w:r>
      <w:r w:rsidRPr="00DB34C0">
        <w:rPr>
          <w:rStyle w:val="libFootnotenumChar"/>
          <w:rtl/>
        </w:rPr>
        <w:t>(2)</w:t>
      </w:r>
      <w:r>
        <w:rPr>
          <w:rtl/>
        </w:rPr>
        <w:t>.</w:t>
      </w:r>
    </w:p>
    <w:p w:rsidR="002B744E" w:rsidRPr="00F631CB" w:rsidRDefault="002B744E" w:rsidP="002B744E">
      <w:pPr>
        <w:pStyle w:val="libNormal"/>
        <w:rPr>
          <w:rtl/>
        </w:rPr>
      </w:pPr>
      <w:r w:rsidRPr="00F631CB">
        <w:rPr>
          <w:rtl/>
        </w:rPr>
        <w:t>وفي النهاية</w:t>
      </w:r>
      <w:r>
        <w:rPr>
          <w:rtl/>
        </w:rPr>
        <w:t>:</w:t>
      </w:r>
      <w:r w:rsidRPr="00F631CB">
        <w:rPr>
          <w:rtl/>
        </w:rPr>
        <w:t xml:space="preserve"> القض كبار الحصى والقضيض صغارها </w:t>
      </w:r>
      <w:r w:rsidRPr="00DB34C0">
        <w:rPr>
          <w:rStyle w:val="libFootnotenumChar"/>
          <w:rtl/>
        </w:rPr>
        <w:t>(3)</w:t>
      </w:r>
      <w:r>
        <w:rPr>
          <w:rtl/>
        </w:rPr>
        <w:t>.</w:t>
      </w:r>
    </w:p>
    <w:p w:rsidR="002B744E" w:rsidRPr="00C31AC2" w:rsidRDefault="002B744E" w:rsidP="002B744E">
      <w:pPr>
        <w:pStyle w:val="libCenterBold1"/>
        <w:rPr>
          <w:rtl/>
        </w:rPr>
      </w:pPr>
      <w:r w:rsidRPr="00C31AC2">
        <w:rPr>
          <w:rtl/>
        </w:rPr>
        <w:t xml:space="preserve">في الكميت بن زيد </w:t>
      </w:r>
    </w:p>
    <w:p w:rsidR="002B744E" w:rsidRPr="00F631CB" w:rsidRDefault="002B744E" w:rsidP="002B744E">
      <w:pPr>
        <w:pStyle w:val="libBold1"/>
        <w:rPr>
          <w:rtl/>
        </w:rPr>
      </w:pPr>
      <w:r w:rsidRPr="00C31AC2">
        <w:rPr>
          <w:rtl/>
        </w:rPr>
        <w:t>قوله</w:t>
      </w:r>
      <w:r>
        <w:rPr>
          <w:rtl/>
        </w:rPr>
        <w:t>:</w:t>
      </w:r>
      <w:r w:rsidRPr="00C31AC2">
        <w:rPr>
          <w:rtl/>
        </w:rPr>
        <w:t xml:space="preserve"> فما أغرق نزعا الخ</w:t>
      </w:r>
      <w:r w:rsidRPr="00F631CB">
        <w:rPr>
          <w:rtl/>
        </w:rPr>
        <w:t>‌</w:t>
      </w:r>
    </w:p>
    <w:p w:rsidR="002B744E" w:rsidRPr="00F631CB" w:rsidRDefault="002B744E" w:rsidP="002B744E">
      <w:pPr>
        <w:pStyle w:val="libNormal"/>
        <w:rPr>
          <w:rtl/>
        </w:rPr>
      </w:pPr>
      <w:r w:rsidRPr="00F631CB">
        <w:rPr>
          <w:rtl/>
        </w:rPr>
        <w:t>اغراق النازع وتغريقه في القوس بمعنى</w:t>
      </w:r>
      <w:r>
        <w:rPr>
          <w:rtl/>
        </w:rPr>
        <w:t>،</w:t>
      </w:r>
      <w:r w:rsidRPr="00F631CB">
        <w:rPr>
          <w:rtl/>
        </w:rPr>
        <w:t xml:space="preserve"> وهو استيفاء مدها.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379‌</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2 / 342‌</w:t>
      </w:r>
    </w:p>
    <w:p w:rsidR="002B744E" w:rsidRPr="00F631CB" w:rsidRDefault="002B744E" w:rsidP="002B744E">
      <w:pPr>
        <w:pStyle w:val="libFootnote0"/>
        <w:rPr>
          <w:rtl/>
          <w:lang w:bidi="fa-IR"/>
        </w:rPr>
      </w:pPr>
      <w:r w:rsidRPr="00F631CB">
        <w:rPr>
          <w:rtl/>
        </w:rPr>
        <w:t>(3) نهاية ابن الاثير</w:t>
      </w:r>
      <w:r>
        <w:rPr>
          <w:rtl/>
        </w:rPr>
        <w:t>:</w:t>
      </w:r>
      <w:r w:rsidRPr="00F631CB">
        <w:rPr>
          <w:rtl/>
        </w:rPr>
        <w:t xml:space="preserve"> 4 / 76‌</w:t>
      </w:r>
    </w:p>
    <w:p w:rsidR="002B744E" w:rsidRDefault="002B744E" w:rsidP="002B744E">
      <w:pPr>
        <w:pStyle w:val="libNormal"/>
        <w:rPr>
          <w:rtl/>
        </w:rPr>
      </w:pPr>
      <w:r>
        <w:rPr>
          <w:rtl/>
        </w:rPr>
        <w:br w:type="page"/>
      </w:r>
    </w:p>
    <w:p w:rsidR="002B744E" w:rsidRDefault="002B744E" w:rsidP="002B744E">
      <w:pPr>
        <w:pStyle w:val="libLine"/>
        <w:rPr>
          <w:rtl/>
        </w:rPr>
      </w:pPr>
      <w:r>
        <w:rPr>
          <w:rtl/>
        </w:rPr>
        <w:lastRenderedPageBreak/>
        <w:t>___________________________________________________________</w:t>
      </w:r>
    </w:p>
    <w:p w:rsidR="002B744E" w:rsidRPr="00F631CB" w:rsidRDefault="002B744E" w:rsidP="002B744E">
      <w:pPr>
        <w:pStyle w:val="libNormal"/>
        <w:rPr>
          <w:rtl/>
        </w:rPr>
      </w:pPr>
      <w:r w:rsidRPr="00F631CB">
        <w:rPr>
          <w:rtl/>
        </w:rPr>
        <w:t>في مجمل اللغة</w:t>
      </w:r>
      <w:r>
        <w:rPr>
          <w:rtl/>
        </w:rPr>
        <w:t>:</w:t>
      </w:r>
      <w:r w:rsidRPr="00F631CB">
        <w:rPr>
          <w:rtl/>
        </w:rPr>
        <w:t xml:space="preserve"> أغرقت النبل مددته غاية المد.</w:t>
      </w:r>
    </w:p>
    <w:p w:rsidR="002B744E" w:rsidRPr="00F631CB" w:rsidRDefault="002B744E" w:rsidP="002B744E">
      <w:pPr>
        <w:pStyle w:val="libNormal"/>
        <w:rPr>
          <w:rtl/>
        </w:rPr>
      </w:pPr>
      <w:r w:rsidRPr="00F631CB">
        <w:rPr>
          <w:rtl/>
        </w:rPr>
        <w:t>وفي القاموس</w:t>
      </w:r>
      <w:r>
        <w:rPr>
          <w:rtl/>
        </w:rPr>
        <w:t>:</w:t>
      </w:r>
      <w:r w:rsidRPr="00F631CB">
        <w:rPr>
          <w:rtl/>
        </w:rPr>
        <w:t xml:space="preserve"> أغرق النازع في القوس اغراقا استوفي مدها كغرق فيها تغريقا</w:t>
      </w:r>
      <w:r>
        <w:rPr>
          <w:rtl/>
        </w:rPr>
        <w:t>،</w:t>
      </w:r>
      <w:r w:rsidRPr="00F631CB">
        <w:rPr>
          <w:rtl/>
        </w:rPr>
        <w:t xml:space="preserve"> ونزع في القوس نزعا ونزوعا مدها</w:t>
      </w:r>
      <w:r>
        <w:rPr>
          <w:rtl/>
        </w:rPr>
        <w:t>،</w:t>
      </w:r>
      <w:r w:rsidRPr="00F631CB">
        <w:rPr>
          <w:rtl/>
        </w:rPr>
        <w:t xml:space="preserve"> وعاد السهم الى النزعة رجع الحق الى أهله. والطيش النزق والخفة وذهاب العقل وجواز السهم الهدف ومجاوزته اياه يقال</w:t>
      </w:r>
      <w:r>
        <w:rPr>
          <w:rtl/>
        </w:rPr>
        <w:t>:</w:t>
      </w:r>
      <w:r w:rsidRPr="00F631CB">
        <w:rPr>
          <w:rtl/>
        </w:rPr>
        <w:t xml:space="preserve"> طاش يطيش فهو طائش وطياش قاله صاحب القاموس وغيره </w:t>
      </w:r>
      <w:r w:rsidRPr="00DB34C0">
        <w:rPr>
          <w:rStyle w:val="libFootnotenumChar"/>
          <w:rtl/>
        </w:rPr>
        <w:t>(1)</w:t>
      </w:r>
      <w:r>
        <w:rPr>
          <w:rtl/>
        </w:rPr>
        <w:t>.</w:t>
      </w:r>
    </w:p>
    <w:p w:rsidR="002B744E" w:rsidRPr="00F631CB" w:rsidRDefault="002B744E" w:rsidP="002B744E">
      <w:pPr>
        <w:pStyle w:val="libNormal"/>
        <w:rPr>
          <w:rtl/>
        </w:rPr>
      </w:pPr>
      <w:r w:rsidRPr="00F631CB">
        <w:rPr>
          <w:rtl/>
        </w:rPr>
        <w:t>ثم في أكثر النسخ أخلص الله في هواي فما أغرق نزعا وما تطيش سهامي</w:t>
      </w:r>
      <w:r>
        <w:rPr>
          <w:rtl/>
        </w:rPr>
        <w:t>،</w:t>
      </w:r>
      <w:r w:rsidRPr="00F631CB">
        <w:rPr>
          <w:rtl/>
        </w:rPr>
        <w:t xml:space="preserve"> على صيغة الماضي بفتح همزة القطع من باب الافعال ورفع « الله » على الفاعلية</w:t>
      </w:r>
      <w:r>
        <w:rPr>
          <w:rtl/>
        </w:rPr>
        <w:t>،</w:t>
      </w:r>
      <w:r w:rsidRPr="00F631CB">
        <w:rPr>
          <w:rtl/>
        </w:rPr>
        <w:t xml:space="preserve"> وادخال الهمزة المضمومة والغين الساكنة من صيغة أغرق للمتكلم من الاغراق</w:t>
      </w:r>
      <w:r>
        <w:rPr>
          <w:rtl/>
        </w:rPr>
        <w:t>،</w:t>
      </w:r>
      <w:r w:rsidRPr="00F631CB">
        <w:rPr>
          <w:rtl/>
        </w:rPr>
        <w:t xml:space="preserve"> في المصراع الاول وابتداء المصراع الثاني من الراء المكسورة والقاف.</w:t>
      </w:r>
    </w:p>
    <w:p w:rsidR="002B744E" w:rsidRPr="00F631CB" w:rsidRDefault="002B744E" w:rsidP="002B744E">
      <w:pPr>
        <w:pStyle w:val="libNormal"/>
        <w:rPr>
          <w:rtl/>
        </w:rPr>
      </w:pPr>
      <w:r w:rsidRPr="00F631CB">
        <w:rPr>
          <w:rtl/>
        </w:rPr>
        <w:t xml:space="preserve">فاعترض عليه أبو عبد الله </w:t>
      </w:r>
      <w:r w:rsidRPr="00DB34C0">
        <w:rPr>
          <w:rStyle w:val="libAlaemChar"/>
          <w:rtl/>
        </w:rPr>
        <w:t>عليه‌السلام</w:t>
      </w:r>
      <w:r w:rsidRPr="00F631CB">
        <w:rPr>
          <w:rtl/>
        </w:rPr>
        <w:t xml:space="preserve"> وقال له</w:t>
      </w:r>
      <w:r>
        <w:rPr>
          <w:rtl/>
        </w:rPr>
        <w:t>:</w:t>
      </w:r>
      <w:r w:rsidRPr="00F631CB">
        <w:rPr>
          <w:rtl/>
        </w:rPr>
        <w:t xml:space="preserve"> لا تقل هكذا</w:t>
      </w:r>
      <w:r>
        <w:rPr>
          <w:rtl/>
        </w:rPr>
        <w:t>،</w:t>
      </w:r>
      <w:r w:rsidRPr="00F631CB">
        <w:rPr>
          <w:rtl/>
        </w:rPr>
        <w:t xml:space="preserve"> بل قل قد مكان « ما » وأما أن « قد » التحقيقية انما يكون مدخولها الماضي دون المضارع</w:t>
      </w:r>
      <w:r>
        <w:rPr>
          <w:rtl/>
        </w:rPr>
        <w:t>،</w:t>
      </w:r>
      <w:r w:rsidRPr="00F631CB">
        <w:rPr>
          <w:rtl/>
        </w:rPr>
        <w:t xml:space="preserve"> فاكثري لا تأتي على اللزوم والوجوب.</w:t>
      </w:r>
    </w:p>
    <w:p w:rsidR="002B744E" w:rsidRPr="00F631CB" w:rsidRDefault="002B744E" w:rsidP="002B744E">
      <w:pPr>
        <w:pStyle w:val="libNormal"/>
        <w:rPr>
          <w:rtl/>
        </w:rPr>
      </w:pPr>
      <w:r w:rsidRPr="00F631CB">
        <w:rPr>
          <w:rtl/>
        </w:rPr>
        <w:t>وفي طائفة من النسخ « أخلص لله » على المتكلم من خلص يخلص خالصة وخلوصا</w:t>
      </w:r>
      <w:r>
        <w:rPr>
          <w:rtl/>
        </w:rPr>
        <w:t>،</w:t>
      </w:r>
      <w:r w:rsidRPr="00F631CB">
        <w:rPr>
          <w:rtl/>
        </w:rPr>
        <w:t xml:space="preserve"> فيتغير تقطيع الوزن من فاعلاتن الى مفتعلاتن.</w:t>
      </w:r>
    </w:p>
    <w:p w:rsidR="002B744E" w:rsidRPr="00F631CB" w:rsidRDefault="002B744E" w:rsidP="002B744E">
      <w:pPr>
        <w:pStyle w:val="libNormal"/>
        <w:rPr>
          <w:rtl/>
        </w:rPr>
      </w:pPr>
      <w:r w:rsidRPr="00F631CB">
        <w:rPr>
          <w:rtl/>
        </w:rPr>
        <w:t xml:space="preserve">وفي التنزيل الكريم </w:t>
      </w:r>
      <w:r w:rsidRPr="00DB34C0">
        <w:rPr>
          <w:rStyle w:val="libAlaemChar"/>
          <w:rtl/>
        </w:rPr>
        <w:t>(</w:t>
      </w:r>
      <w:r w:rsidRPr="00DB34C0">
        <w:rPr>
          <w:rStyle w:val="libAieChar"/>
          <w:rtl/>
        </w:rPr>
        <w:t xml:space="preserve"> وَالنّازِعاتِ غَرْقاً </w:t>
      </w:r>
      <w:r w:rsidRPr="00DB34C0">
        <w:rPr>
          <w:rStyle w:val="libAlaemChar"/>
          <w:rtl/>
        </w:rPr>
        <w:t>)</w:t>
      </w:r>
      <w:r w:rsidRPr="00F631CB">
        <w:rPr>
          <w:rtl/>
        </w:rPr>
        <w:t xml:space="preserve"> </w:t>
      </w:r>
      <w:r w:rsidRPr="00DB34C0">
        <w:rPr>
          <w:rStyle w:val="libFootnotenumChar"/>
          <w:rtl/>
        </w:rPr>
        <w:t>(2)</w:t>
      </w:r>
      <w:r w:rsidRPr="00F631CB">
        <w:rPr>
          <w:rtl/>
        </w:rPr>
        <w:t xml:space="preserve"> صفة ملائكة الموت</w:t>
      </w:r>
      <w:r>
        <w:rPr>
          <w:rtl/>
        </w:rPr>
        <w:t>،</w:t>
      </w:r>
      <w:r w:rsidRPr="00F631CB">
        <w:rPr>
          <w:rtl/>
        </w:rPr>
        <w:t xml:space="preserve"> فانهم ينزعون أرواح الكفار والفجار من أعماق أبدانهم وأقاصيها وأناملها وأظفارها غرقا</w:t>
      </w:r>
      <w:r>
        <w:rPr>
          <w:rtl/>
        </w:rPr>
        <w:t>،</w:t>
      </w:r>
      <w:r w:rsidRPr="00F631CB">
        <w:rPr>
          <w:rtl/>
        </w:rPr>
        <w:t xml:space="preserve"> أي اغراقا شديدا في النزع</w:t>
      </w:r>
      <w:r>
        <w:rPr>
          <w:rtl/>
        </w:rPr>
        <w:t>،</w:t>
      </w:r>
      <w:r w:rsidRPr="00F631CB">
        <w:rPr>
          <w:rtl/>
        </w:rPr>
        <w:t xml:space="preserve"> لشدة توغلهم في علائق الاجساد وغواشي الابدان</w:t>
      </w:r>
      <w:r>
        <w:rPr>
          <w:rtl/>
        </w:rPr>
        <w:t>،</w:t>
      </w:r>
      <w:r w:rsidRPr="00F631CB">
        <w:rPr>
          <w:rtl/>
        </w:rPr>
        <w:t xml:space="preserve"> أو صفة النفوس الفاضلة حال المفارقة</w:t>
      </w:r>
      <w:r>
        <w:rPr>
          <w:rtl/>
        </w:rPr>
        <w:t>،</w:t>
      </w:r>
      <w:r w:rsidRPr="00F631CB">
        <w:rPr>
          <w:rtl/>
        </w:rPr>
        <w:t xml:space="preserve"> فانها تنزع علاقتها عن الابدان بالارادة والطبيعة غرقا أي نزعا شديدا لشدة اعتلاقها بعالم الملكوت</w:t>
      </w:r>
      <w:r>
        <w:rPr>
          <w:rtl/>
        </w:rPr>
        <w:t>،</w:t>
      </w:r>
      <w:r w:rsidRPr="00F631CB">
        <w:rPr>
          <w:rtl/>
        </w:rPr>
        <w:t xml:space="preserve"> وكمال تبالغها في النشاط بالسباق‌</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3 / 271</w:t>
      </w:r>
      <w:r>
        <w:rPr>
          <w:rtl/>
        </w:rPr>
        <w:t xml:space="preserve"> و8</w:t>
      </w:r>
      <w:r w:rsidRPr="00F631CB">
        <w:rPr>
          <w:rtl/>
        </w:rPr>
        <w:t>8</w:t>
      </w:r>
      <w:r>
        <w:rPr>
          <w:rtl/>
        </w:rPr>
        <w:t xml:space="preserve"> و2</w:t>
      </w:r>
      <w:r w:rsidRPr="00F631CB">
        <w:rPr>
          <w:rtl/>
        </w:rPr>
        <w:t xml:space="preserve"> / 277.</w:t>
      </w:r>
    </w:p>
    <w:p w:rsidR="002B744E" w:rsidRPr="00F631CB" w:rsidRDefault="002B744E" w:rsidP="002B744E">
      <w:pPr>
        <w:pStyle w:val="libFootnote0"/>
        <w:rPr>
          <w:rtl/>
          <w:lang w:bidi="fa-IR"/>
        </w:rPr>
      </w:pPr>
      <w:r w:rsidRPr="00F631CB">
        <w:rPr>
          <w:rtl/>
        </w:rPr>
        <w:t>(2) أول سورة النازعات.</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فقال أبو عبد الله </w:t>
      </w:r>
      <w:r w:rsidRPr="00DB34C0">
        <w:rPr>
          <w:rStyle w:val="libAlaemChar"/>
          <w:rtl/>
        </w:rPr>
        <w:t>عليه‌السلام</w:t>
      </w:r>
      <w:r>
        <w:rPr>
          <w:rtl/>
        </w:rPr>
        <w:t>:</w:t>
      </w:r>
      <w:r w:rsidRPr="00F631CB">
        <w:rPr>
          <w:rtl/>
        </w:rPr>
        <w:t xml:space="preserve"> لا تقل هكذا ولكن قل</w:t>
      </w:r>
      <w:r>
        <w:rPr>
          <w:rtl/>
        </w:rPr>
        <w:t xml:space="preserve"> - </w:t>
      </w:r>
      <w:r w:rsidRPr="00F631CB">
        <w:rPr>
          <w:rtl/>
        </w:rPr>
        <w:t>قد أغرق نزعا وما تطيش سهامي.</w:t>
      </w:r>
    </w:p>
    <w:p w:rsidR="002B744E" w:rsidRDefault="002B744E" w:rsidP="002B744E">
      <w:pPr>
        <w:pStyle w:val="libNormal"/>
        <w:rPr>
          <w:rtl/>
        </w:rPr>
      </w:pPr>
      <w:r w:rsidRPr="00F631CB">
        <w:rPr>
          <w:rtl/>
        </w:rPr>
        <w:t>363</w:t>
      </w:r>
      <w:r>
        <w:rPr>
          <w:rtl/>
        </w:rPr>
        <w:t xml:space="preserve"> - </w:t>
      </w:r>
      <w:r w:rsidRPr="00F631CB">
        <w:rPr>
          <w:rtl/>
        </w:rPr>
        <w:t>نصر بن صباح</w:t>
      </w:r>
      <w:r>
        <w:rPr>
          <w:rtl/>
        </w:rPr>
        <w:t>،</w:t>
      </w:r>
      <w:r w:rsidRPr="00F631CB">
        <w:rPr>
          <w:rtl/>
        </w:rPr>
        <w:t xml:space="preserve"> قال</w:t>
      </w:r>
      <w:r>
        <w:rPr>
          <w:rtl/>
        </w:rPr>
        <w:t>:</w:t>
      </w:r>
      <w:r w:rsidRPr="00F631CB">
        <w:rPr>
          <w:rtl/>
        </w:rPr>
        <w:t xml:space="preserve"> حدثني اسحاق بن محمد البصري</w:t>
      </w:r>
      <w:r>
        <w:rPr>
          <w:rtl/>
        </w:rPr>
        <w:t>،</w:t>
      </w:r>
      <w:r w:rsidRPr="00F631CB">
        <w:rPr>
          <w:rtl/>
        </w:rPr>
        <w:t xml:space="preserve"> قال</w:t>
      </w:r>
      <w:r>
        <w:rPr>
          <w:rtl/>
        </w:rPr>
        <w:t>:</w:t>
      </w:r>
      <w:r>
        <w:rPr>
          <w:rFonts w:hint="cs"/>
          <w:rtl/>
        </w:rPr>
        <w:t xml:space="preserve"> </w:t>
      </w:r>
      <w:r>
        <w:rPr>
          <w:rtl/>
        </w:rPr>
        <w:t>حدثني محمد بن جمهور العمي،</w:t>
      </w:r>
      <w:r w:rsidRPr="00F631CB">
        <w:rPr>
          <w:rtl/>
        </w:rPr>
        <w:t xml:space="preserve"> قال</w:t>
      </w:r>
      <w:r>
        <w:rPr>
          <w:rtl/>
        </w:rPr>
        <w:t>:</w:t>
      </w:r>
      <w:r w:rsidRPr="00F631CB">
        <w:rPr>
          <w:rtl/>
        </w:rPr>
        <w:t xml:space="preserve"> حدثنا موسى بن بشار الوشّاء</w:t>
      </w:r>
      <w:r>
        <w:rPr>
          <w:rtl/>
        </w:rPr>
        <w:t>،</w:t>
      </w:r>
      <w:r w:rsidRPr="00F631CB">
        <w:rPr>
          <w:rtl/>
        </w:rPr>
        <w:t xml:space="preserve"> عن داود بن النعمان</w:t>
      </w:r>
      <w:r>
        <w:rPr>
          <w:rtl/>
        </w:rPr>
        <w:t>،</w:t>
      </w:r>
      <w:r w:rsidRPr="00F631CB">
        <w:rPr>
          <w:rtl/>
        </w:rPr>
        <w:t xml:space="preserve"> قال</w:t>
      </w:r>
      <w:r>
        <w:rPr>
          <w:rtl/>
        </w:rPr>
        <w:t>:</w:t>
      </w:r>
      <w:r w:rsidRPr="00F631CB">
        <w:rPr>
          <w:rtl/>
        </w:rPr>
        <w:t xml:space="preserve"> دخل الكميت فأنشده</w:t>
      </w:r>
      <w:r>
        <w:rPr>
          <w:rtl/>
        </w:rPr>
        <w:t>،</w:t>
      </w:r>
      <w:r w:rsidRPr="00F631CB">
        <w:rPr>
          <w:rtl/>
        </w:rPr>
        <w:t xml:space="preserve"> وذكر نحوه ثم قال في آخره</w:t>
      </w:r>
      <w:r>
        <w:rPr>
          <w:rtl/>
        </w:rPr>
        <w:t>:</w:t>
      </w:r>
      <w:r w:rsidRPr="00F631CB">
        <w:rPr>
          <w:rtl/>
        </w:rPr>
        <w:t xml:space="preserve"> ان الله عز وجل‌</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الى حظائر القدس.</w:t>
      </w:r>
    </w:p>
    <w:p w:rsidR="002B744E" w:rsidRPr="00F631CB" w:rsidRDefault="002B744E" w:rsidP="002B744E">
      <w:pPr>
        <w:pStyle w:val="libNormal"/>
        <w:rPr>
          <w:rtl/>
        </w:rPr>
      </w:pPr>
      <w:r w:rsidRPr="00F631CB">
        <w:rPr>
          <w:rtl/>
        </w:rPr>
        <w:t>أو صفة النجوم وسائر المتحركات بحركة الفلك الاقصى</w:t>
      </w:r>
      <w:r>
        <w:rPr>
          <w:rtl/>
        </w:rPr>
        <w:t>،</w:t>
      </w:r>
      <w:r w:rsidRPr="00F631CB">
        <w:rPr>
          <w:rtl/>
        </w:rPr>
        <w:t xml:space="preserve"> فانها تنزع من المشرق الى المغرب غرقا شديدا في النزع من كمال السرعة</w:t>
      </w:r>
      <w:r>
        <w:rPr>
          <w:rtl/>
        </w:rPr>
        <w:t>،</w:t>
      </w:r>
      <w:r w:rsidRPr="00F631CB">
        <w:rPr>
          <w:rtl/>
        </w:rPr>
        <w:t xml:space="preserve"> فانها تقطع من مقعر الفلك الاقصى من مقدار ما يقول الانسان واحده باسكان الدال</w:t>
      </w:r>
      <w:r>
        <w:rPr>
          <w:rtl/>
        </w:rPr>
        <w:t>،</w:t>
      </w:r>
      <w:r w:rsidRPr="00F631CB">
        <w:rPr>
          <w:rtl/>
        </w:rPr>
        <w:t xml:space="preserve"> ألفا وسبعمائة واثنتين وثلاثين فرسخا</w:t>
      </w:r>
      <w:r>
        <w:rPr>
          <w:rtl/>
        </w:rPr>
        <w:t>،</w:t>
      </w:r>
      <w:r w:rsidRPr="00F631CB">
        <w:rPr>
          <w:rtl/>
        </w:rPr>
        <w:t xml:space="preserve"> والله سبحانه يعلم ما يقطعه من محدبه وقتئذ.</w:t>
      </w:r>
    </w:p>
    <w:p w:rsidR="002B744E" w:rsidRPr="00F631CB" w:rsidRDefault="002B744E" w:rsidP="002B744E">
      <w:pPr>
        <w:pStyle w:val="libNormal"/>
        <w:rPr>
          <w:rtl/>
        </w:rPr>
      </w:pPr>
      <w:r w:rsidRPr="00F631CB">
        <w:rPr>
          <w:rtl/>
        </w:rPr>
        <w:t>وقد أوردنا برهان ذلك في كتاب قبسات الحق اليقين</w:t>
      </w:r>
      <w:r>
        <w:rPr>
          <w:rtl/>
        </w:rPr>
        <w:t>،</w:t>
      </w:r>
      <w:r w:rsidRPr="00F631CB">
        <w:rPr>
          <w:rtl/>
        </w:rPr>
        <w:t xml:space="preserve"> وفي المعلقات على زبور آل محمد عليه </w:t>
      </w:r>
      <w:r>
        <w:rPr>
          <w:rFonts w:hint="cs"/>
          <w:rtl/>
        </w:rPr>
        <w:t>وعليهم السلام</w:t>
      </w:r>
      <w:r w:rsidRPr="00F631CB">
        <w:rPr>
          <w:rtl/>
        </w:rPr>
        <w:t xml:space="preserve"> والتسليم.</w:t>
      </w:r>
    </w:p>
    <w:p w:rsidR="002B744E" w:rsidRPr="00F631CB" w:rsidRDefault="002B744E" w:rsidP="002B744E">
      <w:pPr>
        <w:pStyle w:val="libBold1"/>
        <w:rPr>
          <w:rtl/>
          <w:lang w:bidi="fa-IR"/>
        </w:rPr>
      </w:pPr>
      <w:r w:rsidRPr="00430EBE">
        <w:rPr>
          <w:rtl/>
        </w:rPr>
        <w:t>قوله</w:t>
      </w:r>
      <w:r>
        <w:rPr>
          <w:rtl/>
        </w:rPr>
        <w:t>:</w:t>
      </w:r>
      <w:r w:rsidRPr="00430EBE">
        <w:rPr>
          <w:rtl/>
        </w:rPr>
        <w:t xml:space="preserve"> محمد بن جمهور العمى </w:t>
      </w:r>
      <w:r w:rsidRPr="00DB34C0">
        <w:rPr>
          <w:rStyle w:val="libFootnotenumChar"/>
          <w:rtl/>
        </w:rPr>
        <w:t>(1)</w:t>
      </w:r>
      <w:r w:rsidRPr="00430EBE">
        <w:rPr>
          <w:rtl/>
        </w:rPr>
        <w:t xml:space="preserve"> ‌</w:t>
      </w:r>
    </w:p>
    <w:p w:rsidR="002B744E" w:rsidRPr="00F631CB" w:rsidRDefault="002B744E" w:rsidP="002B744E">
      <w:pPr>
        <w:pStyle w:val="libNormal"/>
        <w:rPr>
          <w:rtl/>
        </w:rPr>
      </w:pPr>
      <w:r w:rsidRPr="00F631CB">
        <w:rPr>
          <w:rtl/>
        </w:rPr>
        <w:t>في كتاب النجاشي</w:t>
      </w:r>
      <w:r>
        <w:rPr>
          <w:rtl/>
        </w:rPr>
        <w:t>:</w:t>
      </w:r>
      <w:r w:rsidRPr="00F631CB">
        <w:rPr>
          <w:rtl/>
        </w:rPr>
        <w:t xml:space="preserve"> محمد بن جمهور العمي </w:t>
      </w:r>
      <w:r w:rsidRPr="00DB34C0">
        <w:rPr>
          <w:rStyle w:val="libFootnotenumChar"/>
          <w:rtl/>
        </w:rPr>
        <w:t>(2)</w:t>
      </w:r>
      <w:r>
        <w:rPr>
          <w:rtl/>
        </w:rPr>
        <w:t>.</w:t>
      </w:r>
    </w:p>
    <w:p w:rsidR="002B744E" w:rsidRPr="00F631CB" w:rsidRDefault="002B744E" w:rsidP="002B744E">
      <w:pPr>
        <w:pStyle w:val="libNormal"/>
        <w:rPr>
          <w:rtl/>
        </w:rPr>
      </w:pPr>
      <w:r w:rsidRPr="00F631CB">
        <w:rPr>
          <w:rtl/>
        </w:rPr>
        <w:t>وفي الفهرست</w:t>
      </w:r>
      <w:r>
        <w:rPr>
          <w:rtl/>
        </w:rPr>
        <w:t>:</w:t>
      </w:r>
      <w:r w:rsidRPr="00F631CB">
        <w:rPr>
          <w:rtl/>
        </w:rPr>
        <w:t xml:space="preserve"> محمد بن الحسن بن جمهور العمي البصري</w:t>
      </w:r>
      <w:r>
        <w:rPr>
          <w:rtl/>
        </w:rPr>
        <w:t>،</w:t>
      </w:r>
      <w:r w:rsidRPr="00F631CB">
        <w:rPr>
          <w:rtl/>
        </w:rPr>
        <w:t xml:space="preserve"> له كتب جماعة قد عدها وعد منها الرسالة المذهبة عن الرضا </w:t>
      </w:r>
      <w:r w:rsidRPr="00DB34C0">
        <w:rPr>
          <w:rStyle w:val="libAlaemChar"/>
          <w:rtl/>
        </w:rPr>
        <w:t>عليه‌السلام</w:t>
      </w:r>
      <w:r>
        <w:rPr>
          <w:rtl/>
        </w:rPr>
        <w:t>،</w:t>
      </w:r>
      <w:r w:rsidRPr="00F631CB">
        <w:rPr>
          <w:rtl/>
        </w:rPr>
        <w:t xml:space="preserve"> وهي الرسالة المكرمة الرضوية المعروفة بالذهبية في الطب </w:t>
      </w:r>
      <w:r w:rsidRPr="00DB34C0">
        <w:rPr>
          <w:rStyle w:val="libFootnotenumChar"/>
          <w:rtl/>
        </w:rPr>
        <w:t>(3)</w:t>
      </w:r>
      <w:r>
        <w:rPr>
          <w:rtl/>
        </w:rPr>
        <w:t>،</w:t>
      </w:r>
      <w:r w:rsidRPr="00F631CB">
        <w:rPr>
          <w:rtl/>
        </w:rPr>
        <w:t xml:space="preserve"> عملها </w:t>
      </w:r>
      <w:r w:rsidRPr="00DB34C0">
        <w:rPr>
          <w:rStyle w:val="libAlaemChar"/>
          <w:rtl/>
        </w:rPr>
        <w:t>عليه‌السلام</w:t>
      </w:r>
      <w:r w:rsidRPr="00F631CB">
        <w:rPr>
          <w:rtl/>
        </w:rPr>
        <w:t xml:space="preserve"> للمأمون اجابة لالتماسه </w:t>
      </w:r>
      <w:r w:rsidRPr="00DB34C0">
        <w:rPr>
          <w:rStyle w:val="libFootnotenumChar"/>
          <w:rtl/>
        </w:rPr>
        <w:t>(4)</w:t>
      </w:r>
      <w:r>
        <w:rPr>
          <w:rtl/>
        </w:rPr>
        <w:t>.</w:t>
      </w:r>
    </w:p>
    <w:p w:rsidR="002B744E" w:rsidRPr="00F631CB" w:rsidRDefault="002B744E" w:rsidP="002B744E">
      <w:pPr>
        <w:pStyle w:val="libNormal"/>
        <w:rPr>
          <w:rtl/>
        </w:rPr>
      </w:pPr>
      <w:r w:rsidRPr="00F631CB">
        <w:rPr>
          <w:rtl/>
        </w:rPr>
        <w:t>والعمي باهمال العين المفتوحة وتشديد الميم</w:t>
      </w:r>
      <w:r>
        <w:rPr>
          <w:rtl/>
        </w:rPr>
        <w:t>،</w:t>
      </w:r>
      <w:r w:rsidRPr="00F631CB">
        <w:rPr>
          <w:rtl/>
        </w:rPr>
        <w:t xml:space="preserve"> نسبة الى قبيلة بني العم.</w:t>
      </w:r>
    </w:p>
    <w:p w:rsidR="002B744E" w:rsidRPr="00F631CB" w:rsidRDefault="002B744E" w:rsidP="002B744E">
      <w:pPr>
        <w:pStyle w:val="libNormal"/>
        <w:rPr>
          <w:rtl/>
        </w:rPr>
      </w:pPr>
      <w:r w:rsidRPr="00F631CB">
        <w:rPr>
          <w:rtl/>
        </w:rPr>
        <w:t>قال في جامع الاصول</w:t>
      </w:r>
      <w:r>
        <w:rPr>
          <w:rtl/>
        </w:rPr>
        <w:t>:</w:t>
      </w:r>
      <w:r w:rsidRPr="00F631CB">
        <w:rPr>
          <w:rtl/>
        </w:rPr>
        <w:t xml:space="preserve"> العمي بفتح العين وتشديد الميم منسوب الى مرة بن‌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الرجال</w:t>
      </w:r>
      <w:r>
        <w:rPr>
          <w:rtl/>
        </w:rPr>
        <w:t>:</w:t>
      </w:r>
      <w:r w:rsidRPr="00F631CB">
        <w:rPr>
          <w:rtl/>
        </w:rPr>
        <w:t xml:space="preserve"> القمى‌</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260‌</w:t>
      </w:r>
    </w:p>
    <w:p w:rsidR="002B744E" w:rsidRPr="00F631CB" w:rsidRDefault="002B744E" w:rsidP="002B744E">
      <w:pPr>
        <w:pStyle w:val="libFootnote0"/>
        <w:rPr>
          <w:rtl/>
          <w:lang w:bidi="fa-IR"/>
        </w:rPr>
      </w:pPr>
      <w:r w:rsidRPr="00F631CB">
        <w:rPr>
          <w:rtl/>
        </w:rPr>
        <w:t>(3) توجد نسخة خطية منها في مكتبتنا.</w:t>
      </w:r>
    </w:p>
    <w:p w:rsidR="002B744E" w:rsidRPr="00F631CB" w:rsidRDefault="002B744E" w:rsidP="002B744E">
      <w:pPr>
        <w:pStyle w:val="libFootnote0"/>
        <w:rPr>
          <w:rtl/>
          <w:lang w:bidi="fa-IR"/>
        </w:rPr>
      </w:pPr>
      <w:r w:rsidRPr="00F631CB">
        <w:rPr>
          <w:rtl/>
        </w:rPr>
        <w:t>(4) الفهرست</w:t>
      </w:r>
      <w:r>
        <w:rPr>
          <w:rtl/>
        </w:rPr>
        <w:t>:</w:t>
      </w:r>
      <w:r w:rsidRPr="00F631CB">
        <w:rPr>
          <w:rtl/>
        </w:rPr>
        <w:t xml:space="preserve"> 172‌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يحب معالي الامور ويكره سفسافها.</w:t>
      </w:r>
    </w:p>
    <w:p w:rsidR="002B744E" w:rsidRDefault="002B744E" w:rsidP="002B744E">
      <w:pPr>
        <w:pStyle w:val="libNormal"/>
        <w:rPr>
          <w:rtl/>
        </w:rPr>
      </w:pPr>
      <w:r w:rsidRPr="00F631CB">
        <w:rPr>
          <w:rtl/>
        </w:rPr>
        <w:t>فقال الكميت</w:t>
      </w:r>
      <w:r>
        <w:rPr>
          <w:rtl/>
        </w:rPr>
        <w:t>:</w:t>
      </w:r>
      <w:r w:rsidRPr="00F631CB">
        <w:rPr>
          <w:rtl/>
        </w:rPr>
        <w:t xml:space="preserve"> يا سيدي أسألك عن مسألة وكان متّكئا فاستوى جالسا وكسر في صدره وسادة ثم قال</w:t>
      </w:r>
      <w:r>
        <w:rPr>
          <w:rtl/>
        </w:rPr>
        <w:t>:</w:t>
      </w:r>
      <w:r w:rsidRPr="00F631CB">
        <w:rPr>
          <w:rtl/>
        </w:rPr>
        <w:t xml:space="preserve"> سل</w:t>
      </w:r>
      <w:r>
        <w:rPr>
          <w:rtl/>
        </w:rPr>
        <w:t>،</w:t>
      </w:r>
      <w:r w:rsidRPr="00F631CB">
        <w:rPr>
          <w:rtl/>
        </w:rPr>
        <w:t xml:space="preserve"> فقال</w:t>
      </w:r>
      <w:r>
        <w:rPr>
          <w:rtl/>
        </w:rPr>
        <w:t>:</w:t>
      </w:r>
      <w:r w:rsidRPr="00F631CB">
        <w:rPr>
          <w:rtl/>
        </w:rPr>
        <w:t xml:space="preserve"> أسألك عن الرجلين</w:t>
      </w:r>
      <w:r>
        <w:rPr>
          <w:rtl/>
        </w:rPr>
        <w:t>؟</w:t>
      </w:r>
      <w:r w:rsidRPr="00F631CB">
        <w:rPr>
          <w:rtl/>
        </w:rPr>
        <w:t xml:space="preserve"> فقال</w:t>
      </w:r>
      <w:r>
        <w:rPr>
          <w:rtl/>
        </w:rPr>
        <w:t>:</w:t>
      </w:r>
      <w:r w:rsidRPr="00F631CB">
        <w:rPr>
          <w:rtl/>
        </w:rPr>
        <w:t xml:space="preserve"> يا كميت بن زيد ما</w:t>
      </w:r>
      <w:r>
        <w:rPr>
          <w:rtl/>
        </w:rPr>
        <w:t xml:space="preserve"> أهريق في الإسلام محجمة من دم،</w:t>
      </w:r>
      <w:r w:rsidRPr="00F631CB">
        <w:rPr>
          <w:rtl/>
        </w:rPr>
        <w:t xml:space="preserve"> ولا اكتسب مال من غير حله</w:t>
      </w:r>
      <w:r>
        <w:rPr>
          <w:rtl/>
        </w:rPr>
        <w:t>،</w:t>
      </w:r>
      <w:r w:rsidRPr="00F631CB">
        <w:rPr>
          <w:rtl/>
        </w:rPr>
        <w:t xml:space="preserve"> ولا نكح فرج حرام الا وذلك في أعناقهما الى يوم يقوم قائمنا</w:t>
      </w:r>
      <w:r>
        <w:rPr>
          <w:rtl/>
        </w:rPr>
        <w:t>،</w:t>
      </w:r>
      <w:r w:rsidRPr="00F631CB">
        <w:rPr>
          <w:rtl/>
        </w:rPr>
        <w:t xml:space="preserve"> ونحن معاشر بني هاشم نأمر‌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وائل بن عمرو بن مالك بن فهم بن غنم بن دوس</w:t>
      </w:r>
      <w:r>
        <w:rPr>
          <w:rtl/>
        </w:rPr>
        <w:t>،</w:t>
      </w:r>
      <w:r w:rsidRPr="00F631CB">
        <w:rPr>
          <w:rtl/>
        </w:rPr>
        <w:t xml:space="preserve"> ويقال لولده مرة</w:t>
      </w:r>
      <w:r>
        <w:rPr>
          <w:rtl/>
        </w:rPr>
        <w:t>:</w:t>
      </w:r>
      <w:r w:rsidRPr="00F631CB">
        <w:rPr>
          <w:rtl/>
        </w:rPr>
        <w:t xml:space="preserve"> بنو العم والنسب اليهم العمي.</w:t>
      </w:r>
    </w:p>
    <w:p w:rsidR="002B744E" w:rsidRPr="00F631CB" w:rsidRDefault="002B744E" w:rsidP="002B744E">
      <w:pPr>
        <w:pStyle w:val="libBold1"/>
        <w:rPr>
          <w:rtl/>
          <w:lang w:bidi="fa-IR"/>
        </w:rPr>
      </w:pPr>
      <w:r w:rsidRPr="00430EBE">
        <w:rPr>
          <w:rtl/>
        </w:rPr>
        <w:t>قوله</w:t>
      </w:r>
      <w:r>
        <w:rPr>
          <w:rtl/>
        </w:rPr>
        <w:t>:</w:t>
      </w:r>
      <w:r w:rsidRPr="00430EBE">
        <w:rPr>
          <w:rtl/>
        </w:rPr>
        <w:t xml:space="preserve"> ان الله عز وجل يحب معالى الامور ويكره سفسافها‌</w:t>
      </w:r>
    </w:p>
    <w:p w:rsidR="002B744E" w:rsidRPr="00F631CB" w:rsidRDefault="002B744E" w:rsidP="002B744E">
      <w:pPr>
        <w:pStyle w:val="libNormal"/>
        <w:rPr>
          <w:rtl/>
        </w:rPr>
      </w:pPr>
      <w:r w:rsidRPr="00F631CB">
        <w:rPr>
          <w:rtl/>
        </w:rPr>
        <w:t>وفي كلام الحكماء خير الامور في عالم المحسوس أوسطها</w:t>
      </w:r>
      <w:r>
        <w:rPr>
          <w:rtl/>
        </w:rPr>
        <w:t>،</w:t>
      </w:r>
      <w:r w:rsidRPr="00F631CB">
        <w:rPr>
          <w:rtl/>
        </w:rPr>
        <w:t xml:space="preserve"> وفي عالم المعقول أعلاها.</w:t>
      </w:r>
    </w:p>
    <w:p w:rsidR="002B744E" w:rsidRPr="00F631CB" w:rsidRDefault="002B744E" w:rsidP="002B744E">
      <w:pPr>
        <w:pStyle w:val="libNormal"/>
        <w:rPr>
          <w:rtl/>
        </w:rPr>
      </w:pPr>
      <w:r w:rsidRPr="00F631CB">
        <w:rPr>
          <w:rtl/>
        </w:rPr>
        <w:t>قال ابن الاثير في النهاية</w:t>
      </w:r>
      <w:r>
        <w:rPr>
          <w:rtl/>
        </w:rPr>
        <w:t>:</w:t>
      </w:r>
      <w:r w:rsidRPr="00F631CB">
        <w:rPr>
          <w:rtl/>
        </w:rPr>
        <w:t xml:space="preserve"> في الحديث « ان الله يحب معالي الامور ويبغض سفسافها » وفي حديث آخر « ان الله رضي لكم مكارم الاخلاق وكره لكم سفسافها »</w:t>
      </w:r>
      <w:r>
        <w:rPr>
          <w:rtl/>
        </w:rPr>
        <w:t>.</w:t>
      </w:r>
    </w:p>
    <w:p w:rsidR="002B744E" w:rsidRPr="00F631CB" w:rsidRDefault="002B744E" w:rsidP="002B744E">
      <w:pPr>
        <w:pStyle w:val="libNormal"/>
        <w:rPr>
          <w:rtl/>
        </w:rPr>
      </w:pPr>
      <w:r w:rsidRPr="00F631CB">
        <w:rPr>
          <w:rtl/>
        </w:rPr>
        <w:t>السفساف</w:t>
      </w:r>
      <w:r>
        <w:rPr>
          <w:rtl/>
        </w:rPr>
        <w:t>:</w:t>
      </w:r>
      <w:r w:rsidRPr="00F631CB">
        <w:rPr>
          <w:rtl/>
        </w:rPr>
        <w:t xml:space="preserve"> الامر الحقير والردي من كل شي‌ء</w:t>
      </w:r>
      <w:r>
        <w:rPr>
          <w:rtl/>
        </w:rPr>
        <w:t>،</w:t>
      </w:r>
      <w:r w:rsidRPr="00F631CB">
        <w:rPr>
          <w:rtl/>
        </w:rPr>
        <w:t xml:space="preserve"> وهو ضد المعالي والمكارم وأصله ما يطير من غبار الدقيق اذا نخل والتراب اذا اثير.</w:t>
      </w:r>
    </w:p>
    <w:p w:rsidR="002B744E" w:rsidRPr="00F631CB" w:rsidRDefault="002B744E" w:rsidP="002B744E">
      <w:pPr>
        <w:pStyle w:val="libNormal"/>
        <w:rPr>
          <w:rtl/>
        </w:rPr>
      </w:pPr>
      <w:r w:rsidRPr="00F631CB">
        <w:rPr>
          <w:rtl/>
        </w:rPr>
        <w:t>وفي حديث فاطمة بنت قيس « اني أخاف عليك سفاسفه » هكذا أخرجه أبو موسى في السين والفاء ولم يفسره</w:t>
      </w:r>
      <w:r>
        <w:rPr>
          <w:rtl/>
        </w:rPr>
        <w:t>،</w:t>
      </w:r>
      <w:r w:rsidRPr="00F631CB">
        <w:rPr>
          <w:rtl/>
        </w:rPr>
        <w:t xml:space="preserve"> وقال</w:t>
      </w:r>
      <w:r>
        <w:rPr>
          <w:rtl/>
        </w:rPr>
        <w:t>:</w:t>
      </w:r>
      <w:r w:rsidRPr="00F631CB">
        <w:rPr>
          <w:rtl/>
        </w:rPr>
        <w:t xml:space="preserve"> ذكره العسكري بالفاء والقاف ولم يورده أيضا في السين والقاف.</w:t>
      </w:r>
    </w:p>
    <w:p w:rsidR="002B744E" w:rsidRPr="00F631CB" w:rsidRDefault="002B744E" w:rsidP="002B744E">
      <w:pPr>
        <w:pStyle w:val="libNormal"/>
        <w:rPr>
          <w:rtl/>
        </w:rPr>
      </w:pPr>
      <w:r w:rsidRPr="00F631CB">
        <w:rPr>
          <w:rtl/>
        </w:rPr>
        <w:t>والمشهور المحفوظ في حديث فاطمة انما هو « اني أخاف عليك قسقاسته » بالقافين قبل السينين</w:t>
      </w:r>
      <w:r>
        <w:rPr>
          <w:rtl/>
        </w:rPr>
        <w:t>،</w:t>
      </w:r>
      <w:r w:rsidRPr="00F631CB">
        <w:rPr>
          <w:rtl/>
        </w:rPr>
        <w:t xml:space="preserve"> فأما سفاسفه بالفاء فلا أعرفه </w:t>
      </w:r>
      <w:r w:rsidRPr="00DB34C0">
        <w:rPr>
          <w:rStyle w:val="libFootnotenumChar"/>
          <w:rtl/>
        </w:rPr>
        <w:t>(1)</w:t>
      </w:r>
      <w:r>
        <w:rPr>
          <w:rtl/>
        </w:rPr>
        <w:t>.</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ما أهريق في الإسلام محجمة من دم‌</w:t>
      </w:r>
    </w:p>
    <w:p w:rsidR="002B744E" w:rsidRPr="00F631CB" w:rsidRDefault="002B744E" w:rsidP="002B744E">
      <w:pPr>
        <w:pStyle w:val="libNormal"/>
        <w:rPr>
          <w:rtl/>
        </w:rPr>
      </w:pPr>
      <w:r w:rsidRPr="00F631CB">
        <w:rPr>
          <w:rtl/>
        </w:rPr>
        <w:t>« أهريق » بضم الهمزة وفتح الهاء على ما لم يسم فاعله من باب الافعال</w:t>
      </w:r>
      <w:r>
        <w:rPr>
          <w:rtl/>
        </w:rPr>
        <w:t>،</w:t>
      </w:r>
      <w:r w:rsidRPr="00F631CB">
        <w:rPr>
          <w:rtl/>
        </w:rPr>
        <w:t xml:space="preserve"> و‌</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2 / 373</w:t>
      </w:r>
      <w:r>
        <w:rPr>
          <w:rtl/>
        </w:rPr>
        <w:t xml:space="preserve"> - </w:t>
      </w:r>
      <w:r w:rsidRPr="00F631CB">
        <w:rPr>
          <w:rtl/>
        </w:rPr>
        <w:t>374.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كبارنا بسبهما والبراءة منهما.</w:t>
      </w:r>
    </w:p>
    <w:p w:rsidR="002B744E" w:rsidRDefault="002B744E" w:rsidP="002B744E">
      <w:pPr>
        <w:pStyle w:val="libNormal"/>
        <w:rPr>
          <w:rtl/>
        </w:rPr>
      </w:pPr>
      <w:r w:rsidRPr="00F631CB">
        <w:rPr>
          <w:rtl/>
        </w:rPr>
        <w:t>364</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حدثني أبو يعقوب اسحاق بن محمد البصري</w:t>
      </w:r>
      <w:r>
        <w:rPr>
          <w:rtl/>
        </w:rPr>
        <w:t>،</w:t>
      </w:r>
      <w:r w:rsidRPr="00F631CB">
        <w:rPr>
          <w:rtl/>
        </w:rPr>
        <w:t xml:space="preserve"> قال</w:t>
      </w:r>
      <w:r>
        <w:rPr>
          <w:rtl/>
        </w:rPr>
        <w:t>:</w:t>
      </w:r>
      <w:r w:rsidRPr="00F631CB">
        <w:rPr>
          <w:rtl/>
        </w:rPr>
        <w:t xml:space="preserve"> حدثني جعفر بن محمد بن الفضيل</w:t>
      </w:r>
      <w:r>
        <w:rPr>
          <w:rtl/>
        </w:rPr>
        <w:t>،</w:t>
      </w:r>
      <w:r w:rsidRPr="00F631CB">
        <w:rPr>
          <w:rtl/>
        </w:rPr>
        <w:t xml:space="preserve"> قال</w:t>
      </w:r>
      <w:r>
        <w:rPr>
          <w:rtl/>
        </w:rPr>
        <w:t>:</w:t>
      </w:r>
      <w:r w:rsidRPr="00F631CB">
        <w:rPr>
          <w:rtl/>
        </w:rPr>
        <w:t xml:space="preserve"> حدثني جعفر بن علي الهمداني</w:t>
      </w:r>
      <w:r>
        <w:rPr>
          <w:rtl/>
        </w:rPr>
        <w:t>،</w:t>
      </w:r>
      <w:r w:rsidRPr="00F631CB">
        <w:rPr>
          <w:rtl/>
        </w:rPr>
        <w:t xml:space="preserve"> قال</w:t>
      </w:r>
      <w:r>
        <w:rPr>
          <w:rtl/>
        </w:rPr>
        <w:t>:</w:t>
      </w:r>
      <w:r>
        <w:rPr>
          <w:rFonts w:hint="cs"/>
          <w:rtl/>
        </w:rPr>
        <w:t xml:space="preserve"> </w:t>
      </w:r>
      <w:r w:rsidRPr="00F631CB">
        <w:rPr>
          <w:rtl/>
        </w:rPr>
        <w:t>حدثني درست بن أبي منصور</w:t>
      </w:r>
      <w:r>
        <w:rPr>
          <w:rtl/>
        </w:rPr>
        <w:t>،</w:t>
      </w:r>
      <w:r w:rsidRPr="00F631CB">
        <w:rPr>
          <w:rtl/>
        </w:rPr>
        <w:t xml:space="preserve"> قال</w:t>
      </w:r>
      <w:r>
        <w:rPr>
          <w:rtl/>
        </w:rPr>
        <w:t>:</w:t>
      </w:r>
      <w:r w:rsidRPr="00F631CB">
        <w:rPr>
          <w:rtl/>
        </w:rPr>
        <w:t xml:space="preserve"> كنت عند أبي الحسن موسى </w:t>
      </w:r>
      <w:r w:rsidRPr="00DB34C0">
        <w:rPr>
          <w:rStyle w:val="libAlaemChar"/>
          <w:rtl/>
        </w:rPr>
        <w:t>عليه‌السلام</w:t>
      </w:r>
      <w:r w:rsidRPr="00F631CB">
        <w:rPr>
          <w:rtl/>
        </w:rPr>
        <w:t xml:space="preserve"> وعنده الكميت ابن زيد</w:t>
      </w:r>
      <w:r>
        <w:rPr>
          <w:rtl/>
        </w:rPr>
        <w:t>،</w:t>
      </w:r>
      <w:r w:rsidRPr="00F631CB">
        <w:rPr>
          <w:rtl/>
        </w:rPr>
        <w:t xml:space="preserve"> فقال للكميت أنت الذي تقول</w:t>
      </w:r>
      <w:r>
        <w:rPr>
          <w:rtl/>
        </w:rPr>
        <w:t>:</w:t>
      </w:r>
      <w:r w:rsidRPr="00F631CB">
        <w:rPr>
          <w:rtl/>
        </w:rPr>
        <w:t xml:space="preserve"> فالآن صرت على أمية والامور الى مصائر</w:t>
      </w:r>
      <w:r>
        <w:rPr>
          <w:rtl/>
        </w:rPr>
        <w:t>؟</w:t>
      </w:r>
      <w:r>
        <w:rPr>
          <w:rFonts w:hint="cs"/>
          <w:rtl/>
        </w:rPr>
        <w:t xml:space="preserve"> </w:t>
      </w:r>
      <w:r w:rsidRPr="00F631CB">
        <w:rPr>
          <w:rtl/>
        </w:rPr>
        <w:t>قال</w:t>
      </w:r>
      <w:r>
        <w:rPr>
          <w:rtl/>
        </w:rPr>
        <w:t>:</w:t>
      </w:r>
      <w:r w:rsidRPr="00F631CB">
        <w:rPr>
          <w:rtl/>
        </w:rPr>
        <w:t xml:space="preserve"> قد قلت ذاك فو الله ما رجعت عن أيمان واني لكم لموال ولعدوكم لقال ولكني قلته على التقية</w:t>
      </w:r>
      <w:r>
        <w:rPr>
          <w:rtl/>
        </w:rPr>
        <w:t>،</w:t>
      </w:r>
      <w:r w:rsidRPr="00F631CB">
        <w:rPr>
          <w:rtl/>
        </w:rPr>
        <w:t xml:space="preserve"> قال</w:t>
      </w:r>
      <w:r>
        <w:rPr>
          <w:rtl/>
        </w:rPr>
        <w:t>:</w:t>
      </w:r>
      <w:r w:rsidRPr="00F631CB">
        <w:rPr>
          <w:rtl/>
        </w:rPr>
        <w:t xml:space="preserve"> أما لئن قلت ذلك أن التقية تجوز في شرب الخمر.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الجمع بين العوض وهي الهاء والمعوض عنها وهي الهمزة واسكان الهاء لغة نقلها الجوهري </w:t>
      </w:r>
      <w:r w:rsidRPr="00DB34C0">
        <w:rPr>
          <w:rStyle w:val="libFootnotenumChar"/>
          <w:rtl/>
        </w:rPr>
        <w:t>(1)</w:t>
      </w:r>
      <w:r w:rsidRPr="00F631CB">
        <w:rPr>
          <w:rtl/>
        </w:rPr>
        <w:t xml:space="preserve"> وغيره.</w:t>
      </w:r>
    </w:p>
    <w:p w:rsidR="002B744E" w:rsidRPr="00F631CB" w:rsidRDefault="002B744E" w:rsidP="002B744E">
      <w:pPr>
        <w:pStyle w:val="libNormal"/>
        <w:rPr>
          <w:rtl/>
        </w:rPr>
      </w:pPr>
      <w:r>
        <w:rPr>
          <w:rtl/>
        </w:rPr>
        <w:t>و «</w:t>
      </w:r>
      <w:r w:rsidRPr="00F631CB">
        <w:rPr>
          <w:rtl/>
        </w:rPr>
        <w:t xml:space="preserve"> محجمة من دم » مرفوعة على الاقامة مقام الفاعل.</w:t>
      </w:r>
    </w:p>
    <w:p w:rsidR="002B744E" w:rsidRPr="00F631CB" w:rsidRDefault="002B744E" w:rsidP="002B744E">
      <w:pPr>
        <w:pStyle w:val="libNormal"/>
        <w:rPr>
          <w:rtl/>
        </w:rPr>
      </w:pPr>
      <w:r w:rsidRPr="00F631CB">
        <w:rPr>
          <w:rtl/>
        </w:rPr>
        <w:t>وهنالك تفصيل أوردناه في المعلقات على الفقيه</w:t>
      </w:r>
      <w:r>
        <w:rPr>
          <w:rtl/>
        </w:rPr>
        <w:t>،</w:t>
      </w:r>
      <w:r w:rsidRPr="00F631CB">
        <w:rPr>
          <w:rtl/>
        </w:rPr>
        <w:t xml:space="preserve"> وفي المعلقات على الاستبصار.</w:t>
      </w:r>
    </w:p>
    <w:p w:rsidR="002B744E" w:rsidRPr="00F631CB" w:rsidRDefault="002B744E" w:rsidP="007909BE">
      <w:pPr>
        <w:pStyle w:val="Heading2"/>
        <w:rPr>
          <w:rtl/>
          <w:lang w:bidi="fa-IR"/>
        </w:rPr>
      </w:pPr>
      <w:bookmarkStart w:id="27" w:name="_Toc404160163"/>
      <w:r w:rsidRPr="00430EBE">
        <w:rPr>
          <w:rtl/>
        </w:rPr>
        <w:t xml:space="preserve">قوله </w:t>
      </w:r>
      <w:r>
        <w:rPr>
          <w:rtl/>
        </w:rPr>
        <w:t>(ع):</w:t>
      </w:r>
      <w:r w:rsidRPr="00430EBE">
        <w:rPr>
          <w:rtl/>
        </w:rPr>
        <w:t xml:space="preserve"> ان التقية تجوز في شرب الخمر‌</w:t>
      </w:r>
      <w:bookmarkEnd w:id="27"/>
    </w:p>
    <w:p w:rsidR="002B744E" w:rsidRPr="00F631CB" w:rsidRDefault="002B744E" w:rsidP="002B744E">
      <w:pPr>
        <w:pStyle w:val="libNormal"/>
        <w:rPr>
          <w:rtl/>
        </w:rPr>
      </w:pPr>
      <w:r w:rsidRPr="00F631CB">
        <w:rPr>
          <w:rtl/>
        </w:rPr>
        <w:t>روايات أصحابنا وأقوالهم في جواز التقية في شرب الخمر وعدمها مختلفة</w:t>
      </w:r>
      <w:r>
        <w:rPr>
          <w:rtl/>
        </w:rPr>
        <w:t>،</w:t>
      </w:r>
      <w:r w:rsidRPr="00F631CB">
        <w:rPr>
          <w:rtl/>
        </w:rPr>
        <w:t xml:space="preserve"> فالصدوقان رضوان الله تعالى عليها قالا</w:t>
      </w:r>
      <w:r>
        <w:rPr>
          <w:rtl/>
        </w:rPr>
        <w:t>:</w:t>
      </w:r>
      <w:r w:rsidRPr="00F631CB">
        <w:rPr>
          <w:rtl/>
        </w:rPr>
        <w:t xml:space="preserve"> بالمنع</w:t>
      </w:r>
      <w:r>
        <w:rPr>
          <w:rtl/>
        </w:rPr>
        <w:t>،</w:t>
      </w:r>
      <w:r w:rsidRPr="00F631CB">
        <w:rPr>
          <w:rtl/>
        </w:rPr>
        <w:t xml:space="preserve"> فعندهما لا تقية في شرب الخمر</w:t>
      </w:r>
      <w:r>
        <w:rPr>
          <w:rtl/>
        </w:rPr>
        <w:t>،</w:t>
      </w:r>
      <w:r w:rsidRPr="00F631CB">
        <w:rPr>
          <w:rtl/>
        </w:rPr>
        <w:t xml:space="preserve"> ولا في المسح على الخفين</w:t>
      </w:r>
      <w:r>
        <w:rPr>
          <w:rtl/>
        </w:rPr>
        <w:t>،</w:t>
      </w:r>
      <w:r w:rsidRPr="00F631CB">
        <w:rPr>
          <w:rtl/>
        </w:rPr>
        <w:t xml:space="preserve"> ولا في متعة الحج</w:t>
      </w:r>
      <w:r>
        <w:rPr>
          <w:rtl/>
        </w:rPr>
        <w:t>،</w:t>
      </w:r>
      <w:r w:rsidRPr="00F631CB">
        <w:rPr>
          <w:rtl/>
        </w:rPr>
        <w:t xml:space="preserve"> كما لا تقية في الدماء</w:t>
      </w:r>
      <w:r>
        <w:rPr>
          <w:rtl/>
        </w:rPr>
        <w:t>،</w:t>
      </w:r>
      <w:r w:rsidRPr="00F631CB">
        <w:rPr>
          <w:rtl/>
        </w:rPr>
        <w:t xml:space="preserve"> والشيخ وأتباعه </w:t>
      </w:r>
      <w:r w:rsidRPr="00DB34C0">
        <w:rPr>
          <w:rStyle w:val="libAlaemChar"/>
          <w:rtl/>
        </w:rPr>
        <w:t>رحمهم‌الله</w:t>
      </w:r>
      <w:r w:rsidRPr="00F631CB">
        <w:rPr>
          <w:rtl/>
        </w:rPr>
        <w:t xml:space="preserve"> تعالى قالوا بالجواز عند مخافة القتل.</w:t>
      </w:r>
    </w:p>
    <w:p w:rsidR="002B744E" w:rsidRPr="00F631CB" w:rsidRDefault="002B744E" w:rsidP="002B744E">
      <w:pPr>
        <w:pStyle w:val="libNormal"/>
        <w:rPr>
          <w:rtl/>
        </w:rPr>
      </w:pPr>
      <w:r w:rsidRPr="00F631CB">
        <w:rPr>
          <w:rtl/>
        </w:rPr>
        <w:t>قال شيخنا الشهيد في الذكرى</w:t>
      </w:r>
      <w:r>
        <w:rPr>
          <w:rtl/>
        </w:rPr>
        <w:t>:</w:t>
      </w:r>
      <w:r w:rsidRPr="00F631CB">
        <w:rPr>
          <w:rtl/>
        </w:rPr>
        <w:t xml:space="preserve"> قال الصدوقان</w:t>
      </w:r>
      <w:r>
        <w:rPr>
          <w:rtl/>
        </w:rPr>
        <w:t>:</w:t>
      </w:r>
      <w:r w:rsidRPr="00F631CB">
        <w:rPr>
          <w:rtl/>
        </w:rPr>
        <w:t xml:space="preserve"> عن العالم </w:t>
      </w:r>
      <w:r w:rsidRPr="00DB34C0">
        <w:rPr>
          <w:rStyle w:val="libAlaemChar"/>
          <w:rtl/>
        </w:rPr>
        <w:t>عليه‌السلام</w:t>
      </w:r>
      <w:r w:rsidRPr="00F631CB">
        <w:rPr>
          <w:rtl/>
        </w:rPr>
        <w:t xml:space="preserve"> ثلاث لا أتقي فيهن أحدا</w:t>
      </w:r>
      <w:r>
        <w:rPr>
          <w:rtl/>
        </w:rPr>
        <w:t>،</w:t>
      </w:r>
      <w:r w:rsidRPr="00F631CB">
        <w:rPr>
          <w:rtl/>
        </w:rPr>
        <w:t xml:space="preserve"> شرب المسكر والمسح على الخفين ومتعة الحج</w:t>
      </w:r>
      <w:r>
        <w:rPr>
          <w:rtl/>
        </w:rPr>
        <w:t>؛</w:t>
      </w:r>
      <w:r w:rsidRPr="00F631CB">
        <w:rPr>
          <w:rtl/>
        </w:rPr>
        <w:t xml:space="preserve"> وهو في الكافي والتهذيب بسند صحيح عن زرارة قال</w:t>
      </w:r>
      <w:r>
        <w:rPr>
          <w:rtl/>
        </w:rPr>
        <w:t>:</w:t>
      </w:r>
      <w:r w:rsidRPr="00F631CB">
        <w:rPr>
          <w:rtl/>
        </w:rPr>
        <w:t xml:space="preserve"> قلت له</w:t>
      </w:r>
      <w:r>
        <w:rPr>
          <w:rtl/>
        </w:rPr>
        <w:t>: أ</w:t>
      </w:r>
      <w:r w:rsidRPr="00F631CB">
        <w:rPr>
          <w:rtl/>
        </w:rPr>
        <w:t>في مسح الخفين تقية</w:t>
      </w:r>
      <w:r>
        <w:rPr>
          <w:rtl/>
        </w:rPr>
        <w:t>؟</w:t>
      </w:r>
      <w:r w:rsidRPr="00F631CB">
        <w:rPr>
          <w:rtl/>
        </w:rPr>
        <w:t xml:space="preserve"> قال</w:t>
      </w:r>
      <w:r>
        <w:rPr>
          <w:rtl/>
        </w:rPr>
        <w:t>:</w:t>
      </w:r>
      <w:r w:rsidRPr="00F631CB">
        <w:rPr>
          <w:rtl/>
        </w:rPr>
        <w:t xml:space="preserve"> ثلاث لا أتقي فيهن أحدا</w:t>
      </w:r>
      <w:r>
        <w:rPr>
          <w:rtl/>
        </w:rPr>
        <w:t>:</w:t>
      </w:r>
      <w:r w:rsidRPr="00F631CB">
        <w:rPr>
          <w:rtl/>
        </w:rPr>
        <w:t xml:space="preserve"> شرب المسكر ومسح الخفين ومتعة الحج</w:t>
      </w:r>
      <w:r>
        <w:rPr>
          <w:rtl/>
        </w:rPr>
        <w:t>،</w:t>
      </w:r>
      <w:r w:rsidRPr="00F631CB">
        <w:rPr>
          <w:rtl/>
        </w:rPr>
        <w:t xml:space="preserve"> وتأوله زرارة</w:t>
      </w:r>
      <w:r>
        <w:rPr>
          <w:rtl/>
        </w:rPr>
        <w:t xml:space="preserve"> - </w:t>
      </w:r>
      <w:r w:rsidRPr="00DB34C0">
        <w:rPr>
          <w:rStyle w:val="libAlaemChar"/>
          <w:rtl/>
        </w:rPr>
        <w:t>رحمه‌الله</w:t>
      </w:r>
      <w:r>
        <w:rPr>
          <w:rtl/>
        </w:rPr>
        <w:t xml:space="preserve"> - </w:t>
      </w:r>
      <w:r w:rsidRPr="00F631CB">
        <w:rPr>
          <w:rtl/>
        </w:rPr>
        <w:t xml:space="preserve">بنسبته الى نفسه </w:t>
      </w:r>
      <w:r w:rsidRPr="00DB34C0">
        <w:rPr>
          <w:rStyle w:val="libAlaemChar"/>
          <w:rtl/>
        </w:rPr>
        <w:t>عليه‌السلام</w:t>
      </w:r>
      <w:r>
        <w:rPr>
          <w:rtl/>
        </w:rPr>
        <w:t>،</w:t>
      </w:r>
      <w:r w:rsidRPr="00F631CB">
        <w:rPr>
          <w:rtl/>
        </w:rPr>
        <w:t xml:space="preserve"> ولم يقل الواجب عليكم أن لا تتقوا فيهن أحدا</w:t>
      </w:r>
      <w:r>
        <w:rPr>
          <w:rtl/>
        </w:rPr>
        <w:t>،</w:t>
      </w:r>
      <w:r w:rsidRPr="00F631CB">
        <w:rPr>
          <w:rtl/>
        </w:rPr>
        <w:t xml:space="preserve"> وتأوله‌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4 / 1570‌</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365</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عن العباس ابن عامر القصباني</w:t>
      </w:r>
      <w:r>
        <w:rPr>
          <w:rtl/>
        </w:rPr>
        <w:t>،</w:t>
      </w:r>
      <w:r w:rsidRPr="00F631CB">
        <w:rPr>
          <w:rtl/>
        </w:rPr>
        <w:t xml:space="preserve"> وجعفر بن محمد بن حكيم</w:t>
      </w:r>
      <w:r>
        <w:rPr>
          <w:rtl/>
        </w:rPr>
        <w:t>،</w:t>
      </w:r>
      <w:r w:rsidRPr="00F631CB">
        <w:rPr>
          <w:rtl/>
        </w:rPr>
        <w:t xml:space="preserve"> قال</w:t>
      </w:r>
      <w:r>
        <w:rPr>
          <w:rtl/>
        </w:rPr>
        <w:t>:</w:t>
      </w:r>
      <w:r w:rsidRPr="00F631CB">
        <w:rPr>
          <w:rtl/>
        </w:rPr>
        <w:t xml:space="preserve"> حدثنا ابان بن عثمان</w:t>
      </w:r>
      <w:r>
        <w:rPr>
          <w:rtl/>
        </w:rPr>
        <w:t>،</w:t>
      </w:r>
      <w:r w:rsidRPr="00F631CB">
        <w:rPr>
          <w:rtl/>
        </w:rPr>
        <w:t xml:space="preserve"> عن عقبة بن بشير الاسدي</w:t>
      </w:r>
      <w:r>
        <w:rPr>
          <w:rtl/>
        </w:rPr>
        <w:t>،</w:t>
      </w:r>
      <w:r w:rsidRPr="00F631CB">
        <w:rPr>
          <w:rtl/>
        </w:rPr>
        <w:t xml:space="preserve"> عن كميت بن زيد الاسدي</w:t>
      </w:r>
      <w:r>
        <w:rPr>
          <w:rtl/>
        </w:rPr>
        <w:t>،</w:t>
      </w:r>
      <w:r w:rsidRPr="00F631CB">
        <w:rPr>
          <w:rtl/>
        </w:rPr>
        <w:t xml:space="preserve"> قال</w:t>
      </w:r>
      <w:r>
        <w:rPr>
          <w:rtl/>
        </w:rPr>
        <w:t>:</w:t>
      </w:r>
      <w:r w:rsidRPr="00F631CB">
        <w:rPr>
          <w:rtl/>
        </w:rPr>
        <w:t xml:space="preserve"> دخلت على أبي جعفر </w:t>
      </w:r>
      <w:r w:rsidRPr="00DB34C0">
        <w:rPr>
          <w:rStyle w:val="libAlaemChar"/>
          <w:rtl/>
        </w:rPr>
        <w:t>عليه‌السلام</w:t>
      </w:r>
      <w:r w:rsidRPr="00F631CB">
        <w:rPr>
          <w:rtl/>
        </w:rPr>
        <w:t xml:space="preserve"> فقال</w:t>
      </w:r>
      <w:r>
        <w:rPr>
          <w:rtl/>
        </w:rPr>
        <w:t>:</w:t>
      </w:r>
      <w:r w:rsidRPr="00F631CB">
        <w:rPr>
          <w:rtl/>
        </w:rPr>
        <w:t xml:space="preserve"> والله يا كميت لو أن عندنا مالا أعطيناك منه</w:t>
      </w:r>
      <w:r>
        <w:rPr>
          <w:rtl/>
        </w:rPr>
        <w:t>،</w:t>
      </w:r>
      <w:r w:rsidRPr="00F631CB">
        <w:rPr>
          <w:rtl/>
        </w:rPr>
        <w:t xml:space="preserve"> ولكن لك ما قال رسول الله </w:t>
      </w:r>
      <w:r w:rsidRPr="00DB34C0">
        <w:rPr>
          <w:rStyle w:val="libAlaemChar"/>
          <w:rtl/>
        </w:rPr>
        <w:t>صلى‌الله‌عليه‌وآله</w:t>
      </w:r>
      <w:r w:rsidRPr="00F631CB">
        <w:rPr>
          <w:rtl/>
        </w:rPr>
        <w:t xml:space="preserve"> لحسان</w:t>
      </w:r>
      <w:r>
        <w:rPr>
          <w:rtl/>
        </w:rPr>
        <w:t>:</w:t>
      </w:r>
      <w:r w:rsidRPr="00F631CB">
        <w:rPr>
          <w:rtl/>
        </w:rPr>
        <w:t xml:space="preserve"> لا يزال معك روح القدس ما ذببت عنا.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الشيخ بالتقية لأجل مشقة يسيرة لا تبلغ الى الخوف على النفس أو المال</w:t>
      </w:r>
      <w:r>
        <w:rPr>
          <w:rtl/>
        </w:rPr>
        <w:t>،</w:t>
      </w:r>
      <w:r w:rsidRPr="00F631CB">
        <w:rPr>
          <w:rtl/>
        </w:rPr>
        <w:t xml:space="preserve"> لما مر من جواز ذلك للتقية.</w:t>
      </w:r>
    </w:p>
    <w:p w:rsidR="002B744E" w:rsidRPr="00F631CB" w:rsidRDefault="002B744E" w:rsidP="002B744E">
      <w:pPr>
        <w:pStyle w:val="libNormal"/>
        <w:rPr>
          <w:rtl/>
        </w:rPr>
      </w:pPr>
      <w:r w:rsidRPr="00F631CB">
        <w:rPr>
          <w:rtl/>
        </w:rPr>
        <w:t>قلت</w:t>
      </w:r>
      <w:r>
        <w:rPr>
          <w:rtl/>
        </w:rPr>
        <w:t>:</w:t>
      </w:r>
      <w:r w:rsidRPr="00F631CB">
        <w:rPr>
          <w:rtl/>
        </w:rPr>
        <w:t xml:space="preserve"> ويمكن أن يقال</w:t>
      </w:r>
      <w:r>
        <w:rPr>
          <w:rtl/>
        </w:rPr>
        <w:t>:</w:t>
      </w:r>
      <w:r w:rsidRPr="00F631CB">
        <w:rPr>
          <w:rtl/>
        </w:rPr>
        <w:t xml:space="preserve"> ان هذه الثلاث لا يقع الانكار فيها من العامة غالبا</w:t>
      </w:r>
      <w:r>
        <w:rPr>
          <w:rtl/>
        </w:rPr>
        <w:t>،</w:t>
      </w:r>
      <w:r w:rsidRPr="00F631CB">
        <w:rPr>
          <w:rtl/>
        </w:rPr>
        <w:t xml:space="preserve"> لأنهم لا ينكرون متعة الحج وأكثرهم يحرم المكسر</w:t>
      </w:r>
      <w:r>
        <w:rPr>
          <w:rtl/>
        </w:rPr>
        <w:t>،</w:t>
      </w:r>
      <w:r w:rsidRPr="00F631CB">
        <w:rPr>
          <w:rtl/>
        </w:rPr>
        <w:t xml:space="preserve"> ومن خلع خفه وغسل رجليه فلا انكار عليه</w:t>
      </w:r>
      <w:r>
        <w:rPr>
          <w:rtl/>
        </w:rPr>
        <w:t>،</w:t>
      </w:r>
      <w:r w:rsidRPr="00F631CB">
        <w:rPr>
          <w:rtl/>
        </w:rPr>
        <w:t xml:space="preserve"> والغسل أولى منه عند انحصار الحال فيهما</w:t>
      </w:r>
      <w:r>
        <w:rPr>
          <w:rtl/>
        </w:rPr>
        <w:t>،</w:t>
      </w:r>
      <w:r w:rsidRPr="00F631CB">
        <w:rPr>
          <w:rtl/>
        </w:rPr>
        <w:t xml:space="preserve"> وعلى هذا يكون نسبته الى غيره كنسبته الى نفسه </w:t>
      </w:r>
      <w:r w:rsidRPr="00DB34C0">
        <w:rPr>
          <w:rStyle w:val="libAlaemChar"/>
          <w:rtl/>
        </w:rPr>
        <w:t>عليه‌السلام</w:t>
      </w:r>
      <w:r w:rsidRPr="00F631CB">
        <w:rPr>
          <w:rtl/>
        </w:rPr>
        <w:t xml:space="preserve"> في أنه لا تقية فيه</w:t>
      </w:r>
      <w:r>
        <w:rPr>
          <w:rtl/>
        </w:rPr>
        <w:t>،</w:t>
      </w:r>
      <w:r w:rsidRPr="00F631CB">
        <w:rPr>
          <w:rtl/>
        </w:rPr>
        <w:t xml:space="preserve"> واذا قدر خوف ضرر نادر جازت التقية انتهى كلام الذكرى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فاذن قول أبي الحسن </w:t>
      </w:r>
      <w:r w:rsidRPr="00DB34C0">
        <w:rPr>
          <w:rStyle w:val="libAlaemChar"/>
          <w:rtl/>
        </w:rPr>
        <w:t>عليه‌السلام</w:t>
      </w:r>
      <w:r w:rsidRPr="00F631CB">
        <w:rPr>
          <w:rtl/>
        </w:rPr>
        <w:t xml:space="preserve"> للكميت يحتمل أن يكون على وجوه ثلاثة</w:t>
      </w:r>
      <w:r>
        <w:rPr>
          <w:rtl/>
        </w:rPr>
        <w:t>:</w:t>
      </w:r>
      <w:r>
        <w:rPr>
          <w:rFonts w:hint="cs"/>
          <w:rtl/>
        </w:rPr>
        <w:t xml:space="preserve"> </w:t>
      </w:r>
      <w:r w:rsidRPr="00F631CB">
        <w:rPr>
          <w:rtl/>
        </w:rPr>
        <w:t>الاول</w:t>
      </w:r>
      <w:r>
        <w:rPr>
          <w:rtl/>
        </w:rPr>
        <w:t>:</w:t>
      </w:r>
      <w:r w:rsidRPr="00F631CB">
        <w:rPr>
          <w:rtl/>
        </w:rPr>
        <w:t xml:space="preserve"> على مذهب الصدوقين أنه </w:t>
      </w:r>
      <w:r w:rsidRPr="00DB34C0">
        <w:rPr>
          <w:rStyle w:val="libAlaemChar"/>
          <w:rtl/>
        </w:rPr>
        <w:t>عليه‌السلام</w:t>
      </w:r>
      <w:r w:rsidRPr="00F631CB">
        <w:rPr>
          <w:rtl/>
        </w:rPr>
        <w:t xml:space="preserve"> قال له</w:t>
      </w:r>
      <w:r>
        <w:rPr>
          <w:rtl/>
        </w:rPr>
        <w:t>:</w:t>
      </w:r>
      <w:r w:rsidRPr="00F631CB">
        <w:rPr>
          <w:rtl/>
        </w:rPr>
        <w:t xml:space="preserve"> انك اذا قلت ذلك على التقية وجازت التقية في زعمك في ذلك فيلزمك أن يكون عندك أنه تجوز التقية في شرب الخمر فان ذلك أكبر اثما عند الله وأعظم مفسدة في الدين من شرب الخمر.</w:t>
      </w:r>
    </w:p>
    <w:p w:rsidR="002B744E" w:rsidRPr="00F631CB" w:rsidRDefault="002B744E" w:rsidP="002B744E">
      <w:pPr>
        <w:pStyle w:val="libNormal"/>
        <w:rPr>
          <w:rtl/>
        </w:rPr>
      </w:pPr>
      <w:r w:rsidRPr="00F631CB">
        <w:rPr>
          <w:rtl/>
        </w:rPr>
        <w:t>الثاني</w:t>
      </w:r>
      <w:r>
        <w:rPr>
          <w:rtl/>
        </w:rPr>
        <w:t>:</w:t>
      </w:r>
      <w:r w:rsidRPr="00F631CB">
        <w:rPr>
          <w:rtl/>
        </w:rPr>
        <w:t xml:space="preserve"> على مسلك الذكرى كأنه </w:t>
      </w:r>
      <w:r w:rsidRPr="00DB34C0">
        <w:rPr>
          <w:rStyle w:val="libAlaemChar"/>
          <w:rtl/>
        </w:rPr>
        <w:t>عليه‌السلام</w:t>
      </w:r>
      <w:r w:rsidRPr="00F631CB">
        <w:rPr>
          <w:rtl/>
        </w:rPr>
        <w:t xml:space="preserve"> يقول</w:t>
      </w:r>
      <w:r>
        <w:rPr>
          <w:rtl/>
        </w:rPr>
        <w:t>:</w:t>
      </w:r>
      <w:r w:rsidRPr="00F631CB">
        <w:rPr>
          <w:rtl/>
        </w:rPr>
        <w:t xml:space="preserve"> كما لا يصح أن التقية يجوز في شرب الخمر</w:t>
      </w:r>
      <w:r>
        <w:rPr>
          <w:rtl/>
        </w:rPr>
        <w:t>،</w:t>
      </w:r>
      <w:r w:rsidRPr="00F631CB">
        <w:rPr>
          <w:rtl/>
        </w:rPr>
        <w:t xml:space="preserve"> اذ من المعلوم أنه ليس يقتل أحد أحدا على اجتناب شرب الخمر كذلك لا يصح جواز التقية فيما قلت</w:t>
      </w:r>
      <w:r>
        <w:rPr>
          <w:rtl/>
        </w:rPr>
        <w:t>،</w:t>
      </w:r>
      <w:r w:rsidRPr="00F631CB">
        <w:rPr>
          <w:rtl/>
        </w:rPr>
        <w:t xml:space="preserve"> فانك لو كنت لم تقل ما قلت ولم تمدح بني أمية بما مدحت لم يكن أحد يقتلك على ذلك أو يأخذ منك مالا</w:t>
      </w:r>
      <w:r>
        <w:rPr>
          <w:rtl/>
        </w:rPr>
        <w:t>،</w:t>
      </w:r>
      <w:r w:rsidRPr="00F631CB">
        <w:rPr>
          <w:rtl/>
        </w:rPr>
        <w:t xml:space="preserve"> فقوله </w:t>
      </w:r>
      <w:r w:rsidRPr="00DB34C0">
        <w:rPr>
          <w:rStyle w:val="libAlaemChar"/>
          <w:rtl/>
        </w:rPr>
        <w:t>عليه‌السلام</w:t>
      </w:r>
      <w:r w:rsidRPr="00F631CB">
        <w:rPr>
          <w:rtl/>
        </w:rPr>
        <w:t xml:space="preserve"> « ان التقية تجوز في شرب الخمر » على هذين الوجهين مصبوب في قالب الانكار</w:t>
      </w:r>
      <w:r>
        <w:rPr>
          <w:rtl/>
        </w:rPr>
        <w:t>،</w:t>
      </w:r>
      <w:r w:rsidRPr="00F631CB">
        <w:rPr>
          <w:rtl/>
        </w:rPr>
        <w:t xml:space="preserve"> أو الاستفهام الانكاري.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الذكرى</w:t>
      </w:r>
      <w:r>
        <w:rPr>
          <w:rtl/>
        </w:rPr>
        <w:t>:</w:t>
      </w:r>
      <w:r w:rsidRPr="00F631CB">
        <w:rPr>
          <w:rtl/>
        </w:rPr>
        <w:t xml:space="preserve"> 90‌</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366</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حنان</w:t>
      </w:r>
      <w:r>
        <w:rPr>
          <w:rtl/>
        </w:rPr>
        <w:t>،</w:t>
      </w:r>
      <w:r w:rsidRPr="00F631CB">
        <w:rPr>
          <w:rtl/>
        </w:rPr>
        <w:t xml:space="preserve"> عن عبيد بن زرارة</w:t>
      </w:r>
      <w:r>
        <w:rPr>
          <w:rtl/>
        </w:rPr>
        <w:t>،</w:t>
      </w:r>
      <w:r w:rsidRPr="00F631CB">
        <w:rPr>
          <w:rtl/>
        </w:rPr>
        <w:t xml:space="preserve"> عن أبيه</w:t>
      </w:r>
      <w:r>
        <w:rPr>
          <w:rtl/>
        </w:rPr>
        <w:t>،</w:t>
      </w:r>
      <w:r w:rsidRPr="00F631CB">
        <w:rPr>
          <w:rtl/>
        </w:rPr>
        <w:t xml:space="preserve"> قال</w:t>
      </w:r>
      <w:r>
        <w:rPr>
          <w:rtl/>
        </w:rPr>
        <w:t>:</w:t>
      </w:r>
      <w:r w:rsidRPr="00F631CB">
        <w:rPr>
          <w:rtl/>
        </w:rPr>
        <w:t xml:space="preserve"> دخل الكميت بن زيد على أبي جعفر </w:t>
      </w:r>
      <w:r w:rsidRPr="00DB34C0">
        <w:rPr>
          <w:rStyle w:val="libAlaemChar"/>
          <w:rtl/>
        </w:rPr>
        <w:t>عليه‌السلام</w:t>
      </w:r>
      <w:r w:rsidRPr="00F631CB">
        <w:rPr>
          <w:rtl/>
        </w:rPr>
        <w:t xml:space="preserve"> وأنا عنده</w:t>
      </w:r>
      <w:r>
        <w:rPr>
          <w:rtl/>
        </w:rPr>
        <w:t>، فأنشده: من لقب متيم مستهام،</w:t>
      </w:r>
      <w:r w:rsidRPr="00F631CB">
        <w:rPr>
          <w:rtl/>
        </w:rPr>
        <w:t xml:space="preserve"> فلما فرغ منها قال للكميت</w:t>
      </w:r>
      <w:r>
        <w:rPr>
          <w:rtl/>
        </w:rPr>
        <w:t>:</w:t>
      </w:r>
      <w:r w:rsidRPr="00F631CB">
        <w:rPr>
          <w:rtl/>
        </w:rPr>
        <w:t xml:space="preserve"> لا تزال مؤيدا بروح القدس ما دمت تقول فينا.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الثالث</w:t>
      </w:r>
      <w:r>
        <w:rPr>
          <w:rtl/>
        </w:rPr>
        <w:t>:</w:t>
      </w:r>
      <w:r w:rsidRPr="00F631CB">
        <w:rPr>
          <w:rtl/>
        </w:rPr>
        <w:t xml:space="preserve"> على قول الشيخ وأتباعه يعني </w:t>
      </w:r>
      <w:r w:rsidRPr="00DB34C0">
        <w:rPr>
          <w:rStyle w:val="libAlaemChar"/>
          <w:rtl/>
        </w:rPr>
        <w:t>عليه‌السلام</w:t>
      </w:r>
      <w:r>
        <w:rPr>
          <w:rtl/>
        </w:rPr>
        <w:t>:</w:t>
      </w:r>
      <w:r w:rsidRPr="00F631CB">
        <w:rPr>
          <w:rtl/>
        </w:rPr>
        <w:t xml:space="preserve"> انك اذا قلت ذلك على التقية فلا جناح عليك</w:t>
      </w:r>
      <w:r>
        <w:rPr>
          <w:rtl/>
        </w:rPr>
        <w:t>،</w:t>
      </w:r>
      <w:r w:rsidRPr="00F631CB">
        <w:rPr>
          <w:rtl/>
        </w:rPr>
        <w:t xml:space="preserve"> فان التقية تجوز في شرب الخمر اذا ما خيف على النفس أو المال وكذلك تجوز فيما قلته</w:t>
      </w:r>
      <w:r>
        <w:rPr>
          <w:rtl/>
        </w:rPr>
        <w:t>،</w:t>
      </w:r>
      <w:r w:rsidRPr="00F631CB">
        <w:rPr>
          <w:rtl/>
        </w:rPr>
        <w:t xml:space="preserve"> وعلى هذا فالكلام في سياق الاثبات والتقرير دون الانكار والتعيير</w:t>
      </w:r>
      <w:r>
        <w:rPr>
          <w:rtl/>
        </w:rPr>
        <w:t>،</w:t>
      </w:r>
      <w:r w:rsidRPr="00F631CB">
        <w:rPr>
          <w:rtl/>
        </w:rPr>
        <w:t xml:space="preserve"> وهذا أبعد الوجوه فليعرف.</w:t>
      </w:r>
    </w:p>
    <w:p w:rsidR="002B744E" w:rsidRPr="00F631CB" w:rsidRDefault="002B744E" w:rsidP="002B744E">
      <w:pPr>
        <w:pStyle w:val="libBold1"/>
        <w:rPr>
          <w:rtl/>
          <w:lang w:bidi="fa-IR"/>
        </w:rPr>
      </w:pPr>
      <w:r w:rsidRPr="00430EBE">
        <w:rPr>
          <w:rtl/>
        </w:rPr>
        <w:t>قوله</w:t>
      </w:r>
      <w:r>
        <w:rPr>
          <w:rtl/>
        </w:rPr>
        <w:t>:</w:t>
      </w:r>
      <w:r w:rsidRPr="00430EBE">
        <w:rPr>
          <w:rtl/>
        </w:rPr>
        <w:t xml:space="preserve"> من لقلب متيم مستهام‌</w:t>
      </w:r>
    </w:p>
    <w:p w:rsidR="002B744E" w:rsidRPr="00F631CB" w:rsidRDefault="002B744E" w:rsidP="002B744E">
      <w:pPr>
        <w:pStyle w:val="libNormal"/>
        <w:rPr>
          <w:rtl/>
        </w:rPr>
      </w:pPr>
      <w:r w:rsidRPr="00F631CB">
        <w:rPr>
          <w:rtl/>
        </w:rPr>
        <w:t>هذا اول مصراعي المطلع ووزن تقطيعه فاعلاتن مفاعلن</w:t>
      </w:r>
      <w:r>
        <w:rPr>
          <w:rtl/>
        </w:rPr>
        <w:t>،</w:t>
      </w:r>
      <w:r w:rsidRPr="00F631CB">
        <w:rPr>
          <w:rtl/>
        </w:rPr>
        <w:t xml:space="preserve"> فتجب مراعاتها في سائر الابيات على ما قد وقعت فيها من الزحافات.</w:t>
      </w:r>
    </w:p>
    <w:p w:rsidR="002B744E" w:rsidRPr="00F631CB" w:rsidRDefault="002B744E" w:rsidP="002B744E">
      <w:pPr>
        <w:pStyle w:val="libNormal"/>
        <w:rPr>
          <w:rtl/>
        </w:rPr>
      </w:pPr>
      <w:r>
        <w:rPr>
          <w:rtl/>
        </w:rPr>
        <w:t>و «</w:t>
      </w:r>
      <w:r w:rsidRPr="00F631CB">
        <w:rPr>
          <w:rtl/>
        </w:rPr>
        <w:t xml:space="preserve"> المتيم » بفتح التاء المثناه من فوق وتشديد الياء المثناة من تحت على اسم المفعول من باب التفعيل</w:t>
      </w:r>
      <w:r>
        <w:rPr>
          <w:rtl/>
        </w:rPr>
        <w:t>،</w:t>
      </w:r>
      <w:r w:rsidRPr="00F631CB">
        <w:rPr>
          <w:rtl/>
        </w:rPr>
        <w:t xml:space="preserve"> يقال</w:t>
      </w:r>
      <w:r>
        <w:rPr>
          <w:rtl/>
        </w:rPr>
        <w:t>:</w:t>
      </w:r>
      <w:r w:rsidRPr="00F631CB">
        <w:rPr>
          <w:rtl/>
        </w:rPr>
        <w:t xml:space="preserve"> تيمه الحب وتامه أيضا.</w:t>
      </w:r>
    </w:p>
    <w:p w:rsidR="002B744E" w:rsidRPr="00F631CB" w:rsidRDefault="002B744E" w:rsidP="002B744E">
      <w:pPr>
        <w:pStyle w:val="libNormal"/>
        <w:rPr>
          <w:rtl/>
        </w:rPr>
      </w:pPr>
      <w:r w:rsidRPr="00F631CB">
        <w:rPr>
          <w:rtl/>
        </w:rPr>
        <w:t>قال في الصحاح</w:t>
      </w:r>
      <w:r>
        <w:rPr>
          <w:rtl/>
        </w:rPr>
        <w:t>:</w:t>
      </w:r>
      <w:r w:rsidRPr="00F631CB">
        <w:rPr>
          <w:rtl/>
        </w:rPr>
        <w:t xml:space="preserve"> معنى تيم الله عبد الله</w:t>
      </w:r>
      <w:r>
        <w:rPr>
          <w:rtl/>
        </w:rPr>
        <w:t>،</w:t>
      </w:r>
      <w:r w:rsidRPr="00F631CB">
        <w:rPr>
          <w:rtl/>
        </w:rPr>
        <w:t xml:space="preserve"> وأصله من قولهم تيمه الحب أي عبده وذلّله</w:t>
      </w:r>
      <w:r>
        <w:rPr>
          <w:rtl/>
        </w:rPr>
        <w:t>،</w:t>
      </w:r>
      <w:r w:rsidRPr="00F631CB">
        <w:rPr>
          <w:rtl/>
        </w:rPr>
        <w:t xml:space="preserve"> فهو متيم ويقال</w:t>
      </w:r>
      <w:r>
        <w:rPr>
          <w:rtl/>
        </w:rPr>
        <w:t>:</w:t>
      </w:r>
      <w:r w:rsidRPr="00F631CB">
        <w:rPr>
          <w:rtl/>
        </w:rPr>
        <w:t xml:space="preserve"> أيضا تامته </w:t>
      </w:r>
      <w:r w:rsidRPr="00DB34C0">
        <w:rPr>
          <w:rStyle w:val="libFootnotenumChar"/>
          <w:rtl/>
        </w:rPr>
        <w:t>(1)</w:t>
      </w:r>
      <w:r>
        <w:rPr>
          <w:rtl/>
        </w:rPr>
        <w:t>.</w:t>
      </w:r>
    </w:p>
    <w:p w:rsidR="002B744E" w:rsidRPr="00F631CB" w:rsidRDefault="002B744E" w:rsidP="002B744E">
      <w:pPr>
        <w:pStyle w:val="libNormal"/>
        <w:rPr>
          <w:rtl/>
        </w:rPr>
      </w:pPr>
      <w:r w:rsidRPr="00F631CB">
        <w:rPr>
          <w:rtl/>
        </w:rPr>
        <w:t>وفي أساس البلاغة</w:t>
      </w:r>
      <w:r>
        <w:rPr>
          <w:rtl/>
        </w:rPr>
        <w:t>:</w:t>
      </w:r>
      <w:r w:rsidRPr="00F631CB">
        <w:rPr>
          <w:rtl/>
        </w:rPr>
        <w:t xml:space="preserve"> هو تيم الله أي عبد الله</w:t>
      </w:r>
      <w:r>
        <w:rPr>
          <w:rtl/>
        </w:rPr>
        <w:t>،</w:t>
      </w:r>
      <w:r w:rsidRPr="00F631CB">
        <w:rPr>
          <w:rtl/>
        </w:rPr>
        <w:t xml:space="preserve"> ومن المجاز تامت فلانة قلبه وتيمته وهو متيم</w:t>
      </w:r>
      <w:r>
        <w:rPr>
          <w:rtl/>
        </w:rPr>
        <w:t>،</w:t>
      </w:r>
      <w:r w:rsidRPr="00F631CB">
        <w:rPr>
          <w:rtl/>
        </w:rPr>
        <w:t xml:space="preserve"> وقرأت شعر المتيمين </w:t>
      </w:r>
      <w:r w:rsidRPr="00DB34C0">
        <w:rPr>
          <w:rStyle w:val="libFootnotenumChar"/>
          <w:rtl/>
        </w:rPr>
        <w:t>(2)</w:t>
      </w:r>
      <w:r>
        <w:rPr>
          <w:rtl/>
        </w:rPr>
        <w:t>.</w:t>
      </w:r>
    </w:p>
    <w:p w:rsidR="002B744E" w:rsidRPr="00F631CB" w:rsidRDefault="002B744E" w:rsidP="002B744E">
      <w:pPr>
        <w:pStyle w:val="libNormal"/>
        <w:rPr>
          <w:rtl/>
        </w:rPr>
      </w:pPr>
      <w:r>
        <w:rPr>
          <w:rtl/>
        </w:rPr>
        <w:t>و «</w:t>
      </w:r>
      <w:r w:rsidRPr="00F631CB">
        <w:rPr>
          <w:rtl/>
        </w:rPr>
        <w:t xml:space="preserve"> المستهام » اسم المفعول من باب الاستفعال من هام يهيم هيما وهيمانا اذا تحير من الحب والعشق.</w:t>
      </w:r>
    </w:p>
    <w:p w:rsidR="002B744E" w:rsidRPr="00F631CB" w:rsidRDefault="002B744E" w:rsidP="002B744E">
      <w:pPr>
        <w:pStyle w:val="libNormal"/>
        <w:rPr>
          <w:rtl/>
        </w:rPr>
      </w:pPr>
      <w:r w:rsidRPr="00F631CB">
        <w:rPr>
          <w:rtl/>
        </w:rPr>
        <w:t>في القاموس</w:t>
      </w:r>
      <w:r>
        <w:rPr>
          <w:rtl/>
        </w:rPr>
        <w:t>:</w:t>
      </w:r>
      <w:r w:rsidRPr="00F631CB">
        <w:rPr>
          <w:rtl/>
        </w:rPr>
        <w:t xml:space="preserve"> والهيام بالضم كالجنون من العشق وقلب مستهام هايم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5 / 1879‌</w:t>
      </w:r>
    </w:p>
    <w:p w:rsidR="002B744E" w:rsidRPr="00F631CB" w:rsidRDefault="002B744E" w:rsidP="002B744E">
      <w:pPr>
        <w:pStyle w:val="libFootnote0"/>
        <w:rPr>
          <w:rtl/>
          <w:lang w:bidi="fa-IR"/>
        </w:rPr>
      </w:pPr>
      <w:r w:rsidRPr="00F631CB">
        <w:rPr>
          <w:rtl/>
        </w:rPr>
        <w:t>(2) أساس البلاغة</w:t>
      </w:r>
      <w:r>
        <w:rPr>
          <w:rtl/>
        </w:rPr>
        <w:t>:</w:t>
      </w:r>
      <w:r w:rsidRPr="00F631CB">
        <w:rPr>
          <w:rtl/>
        </w:rPr>
        <w:t xml:space="preserve"> 66‌</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4 / 193‌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367</w:t>
      </w:r>
      <w:r>
        <w:rPr>
          <w:rtl/>
        </w:rPr>
        <w:t xml:space="preserve"> - </w:t>
      </w:r>
      <w:r w:rsidRPr="00F631CB">
        <w:rPr>
          <w:rtl/>
        </w:rPr>
        <w:t>علي بن محمد بن قتيبة</w:t>
      </w:r>
      <w:r>
        <w:rPr>
          <w:rtl/>
        </w:rPr>
        <w:t>،</w:t>
      </w:r>
      <w:r w:rsidRPr="00F631CB">
        <w:rPr>
          <w:rtl/>
        </w:rPr>
        <w:t xml:space="preserve"> قال. حدثني أبو محمد الفضل بن شاذان</w:t>
      </w:r>
      <w:r>
        <w:rPr>
          <w:rtl/>
        </w:rPr>
        <w:t>،</w:t>
      </w:r>
      <w:r w:rsidRPr="00F631CB">
        <w:rPr>
          <w:rtl/>
        </w:rPr>
        <w:t xml:space="preserve"> قال</w:t>
      </w:r>
      <w:r>
        <w:rPr>
          <w:rtl/>
        </w:rPr>
        <w:t>:</w:t>
      </w:r>
      <w:r w:rsidRPr="00F631CB">
        <w:rPr>
          <w:rtl/>
        </w:rPr>
        <w:t xml:space="preserve"> حدثنا أبو الشيخ عبد الله بن مروان الجواري</w:t>
      </w:r>
      <w:r>
        <w:rPr>
          <w:rtl/>
        </w:rPr>
        <w:t>،</w:t>
      </w:r>
      <w:r w:rsidRPr="00F631CB">
        <w:rPr>
          <w:rtl/>
        </w:rPr>
        <w:t xml:space="preserve"> قال</w:t>
      </w:r>
      <w:r>
        <w:rPr>
          <w:rtl/>
        </w:rPr>
        <w:t>:</w:t>
      </w:r>
      <w:r w:rsidRPr="00F631CB">
        <w:rPr>
          <w:rtl/>
        </w:rPr>
        <w:t xml:space="preserve"> كان عندنا رجل من عباد الله الصالحين</w:t>
      </w:r>
      <w:r>
        <w:rPr>
          <w:rtl/>
        </w:rPr>
        <w:t>،</w:t>
      </w:r>
      <w:r w:rsidRPr="00F631CB">
        <w:rPr>
          <w:rtl/>
        </w:rPr>
        <w:t xml:space="preserve"> وكان راوية شعر الكميت يعني الهاشميات</w:t>
      </w:r>
      <w:r>
        <w:rPr>
          <w:rtl/>
        </w:rPr>
        <w:t>،</w:t>
      </w:r>
      <w:r w:rsidRPr="00F631CB">
        <w:rPr>
          <w:rtl/>
        </w:rPr>
        <w:t xml:space="preserve"> وكان سمع ذلك منه</w:t>
      </w:r>
      <w:r>
        <w:rPr>
          <w:rtl/>
        </w:rPr>
        <w:t>،</w:t>
      </w:r>
      <w:r w:rsidRPr="00F631CB">
        <w:rPr>
          <w:rtl/>
        </w:rPr>
        <w:t xml:space="preserve"> وكان عالما بها</w:t>
      </w:r>
      <w:r>
        <w:rPr>
          <w:rtl/>
        </w:rPr>
        <w:t>،</w:t>
      </w:r>
      <w:r w:rsidRPr="00F631CB">
        <w:rPr>
          <w:rtl/>
        </w:rPr>
        <w:t xml:space="preserve"> فتركه خمسا وعشرين سنة لا يستحل روايته وانشاده ثم عاد فيه</w:t>
      </w:r>
      <w:r>
        <w:rPr>
          <w:rtl/>
        </w:rPr>
        <w:t>،</w:t>
      </w:r>
      <w:r w:rsidRPr="00F631CB">
        <w:rPr>
          <w:rtl/>
        </w:rPr>
        <w:t xml:space="preserve"> فقيل له</w:t>
      </w:r>
      <w:r>
        <w:rPr>
          <w:rtl/>
        </w:rPr>
        <w:t>:</w:t>
      </w:r>
      <w:r>
        <w:rPr>
          <w:rFonts w:hint="cs"/>
          <w:rtl/>
        </w:rPr>
        <w:t xml:space="preserve"> </w:t>
      </w:r>
      <w:r>
        <w:rPr>
          <w:rtl/>
        </w:rPr>
        <w:t>أ</w:t>
      </w:r>
      <w:r w:rsidRPr="00F631CB">
        <w:rPr>
          <w:rtl/>
        </w:rPr>
        <w:t>لم تكن زهدت فيها وتركتها</w:t>
      </w:r>
      <w:r>
        <w:rPr>
          <w:rtl/>
        </w:rPr>
        <w:t>؟</w:t>
      </w:r>
      <w:r w:rsidRPr="00F631CB">
        <w:rPr>
          <w:rtl/>
        </w:rPr>
        <w:t xml:space="preserve"> فقال</w:t>
      </w:r>
      <w:r>
        <w:rPr>
          <w:rtl/>
        </w:rPr>
        <w:t>:</w:t>
      </w:r>
      <w:r w:rsidRPr="00F631CB">
        <w:rPr>
          <w:rtl/>
        </w:rPr>
        <w:t xml:space="preserve"> نعم ولكني رأيت رؤيا دعتني الى العود فيه.</w:t>
      </w:r>
    </w:p>
    <w:p w:rsidR="002B744E" w:rsidRPr="00F631CB" w:rsidRDefault="002B744E" w:rsidP="002B744E">
      <w:pPr>
        <w:pStyle w:val="libNormal"/>
        <w:rPr>
          <w:rtl/>
        </w:rPr>
      </w:pPr>
      <w:r w:rsidRPr="00F631CB">
        <w:rPr>
          <w:rtl/>
        </w:rPr>
        <w:t>فقيل له</w:t>
      </w:r>
      <w:r>
        <w:rPr>
          <w:rtl/>
        </w:rPr>
        <w:t>:</w:t>
      </w:r>
      <w:r w:rsidRPr="00F631CB">
        <w:rPr>
          <w:rtl/>
        </w:rPr>
        <w:t xml:space="preserve"> وما رأيت</w:t>
      </w:r>
      <w:r>
        <w:rPr>
          <w:rtl/>
        </w:rPr>
        <w:t>؟</w:t>
      </w:r>
      <w:r w:rsidRPr="00F631CB">
        <w:rPr>
          <w:rtl/>
        </w:rPr>
        <w:t xml:space="preserve"> قال</w:t>
      </w:r>
      <w:r>
        <w:rPr>
          <w:rtl/>
        </w:rPr>
        <w:t>:</w:t>
      </w:r>
      <w:r w:rsidRPr="00F631CB">
        <w:rPr>
          <w:rtl/>
        </w:rPr>
        <w:t xml:space="preserve"> رأيت كأن القيامة قد قامت</w:t>
      </w:r>
      <w:r>
        <w:rPr>
          <w:rtl/>
        </w:rPr>
        <w:t>،</w:t>
      </w:r>
      <w:r w:rsidRPr="00F631CB">
        <w:rPr>
          <w:rtl/>
        </w:rPr>
        <w:t xml:space="preserve"> وكأنما أنا في المحشر فدفعت إلي مجلة</w:t>
      </w:r>
      <w:r>
        <w:rPr>
          <w:rtl/>
        </w:rPr>
        <w:t>،</w:t>
      </w:r>
      <w:r w:rsidRPr="00F631CB">
        <w:rPr>
          <w:rtl/>
        </w:rPr>
        <w:t xml:space="preserve"> قال أبو محمد</w:t>
      </w:r>
      <w:r>
        <w:rPr>
          <w:rtl/>
        </w:rPr>
        <w:t>:</w:t>
      </w:r>
      <w:r w:rsidRPr="00F631CB">
        <w:rPr>
          <w:rtl/>
        </w:rPr>
        <w:t xml:space="preserve"> فقلت لأبي الشيخ</w:t>
      </w:r>
      <w:r>
        <w:rPr>
          <w:rtl/>
        </w:rPr>
        <w:t>:</w:t>
      </w:r>
      <w:r w:rsidRPr="00F631CB">
        <w:rPr>
          <w:rtl/>
        </w:rPr>
        <w:t xml:space="preserve"> وما المجلة</w:t>
      </w:r>
      <w:r>
        <w:rPr>
          <w:rtl/>
        </w:rPr>
        <w:t>؟</w:t>
      </w:r>
      <w:r w:rsidRPr="00F631CB">
        <w:rPr>
          <w:rtl/>
        </w:rPr>
        <w:t xml:space="preserve"> قال</w:t>
      </w:r>
      <w:r>
        <w:rPr>
          <w:rtl/>
        </w:rPr>
        <w:t>:</w:t>
      </w:r>
      <w:r w:rsidRPr="00F631CB">
        <w:rPr>
          <w:rtl/>
        </w:rPr>
        <w:t xml:space="preserve"> الصحيفة</w:t>
      </w:r>
      <w:r>
        <w:rPr>
          <w:rtl/>
        </w:rPr>
        <w:t>،</w:t>
      </w:r>
      <w:r w:rsidRPr="00F631CB">
        <w:rPr>
          <w:rtl/>
        </w:rPr>
        <w:t xml:space="preserve"> قال</w:t>
      </w:r>
      <w:r>
        <w:rPr>
          <w:rtl/>
        </w:rPr>
        <w:t>:</w:t>
      </w:r>
      <w:r w:rsidRPr="00F631CB">
        <w:rPr>
          <w:rtl/>
        </w:rPr>
        <w:t xml:space="preserve"> فنشرتها فاذا فيها</w:t>
      </w:r>
      <w:r>
        <w:rPr>
          <w:rtl/>
        </w:rPr>
        <w:t>:</w:t>
      </w:r>
      <w:r w:rsidRPr="00F631CB">
        <w:rPr>
          <w:rtl/>
        </w:rPr>
        <w:t xml:space="preserve"> بسم الله الرحمن الرحيم أسماء من يدخل الجنة من محبي علي بن أبي طالب</w:t>
      </w:r>
      <w:r>
        <w:rPr>
          <w:rtl/>
        </w:rPr>
        <w:t>،</w:t>
      </w:r>
      <w:r w:rsidRPr="00F631CB">
        <w:rPr>
          <w:rtl/>
        </w:rPr>
        <w:t xml:space="preserve"> قال</w:t>
      </w:r>
      <w:r>
        <w:rPr>
          <w:rtl/>
        </w:rPr>
        <w:t>:</w:t>
      </w:r>
      <w:r w:rsidRPr="00F631CB">
        <w:rPr>
          <w:rtl/>
        </w:rPr>
        <w:t xml:space="preserve"> فنظرت في السطر الاول فاذا أسماء قوم لم أعرفهم</w:t>
      </w:r>
      <w:r>
        <w:rPr>
          <w:rtl/>
        </w:rPr>
        <w:t>،</w:t>
      </w:r>
      <w:r w:rsidRPr="00F631CB">
        <w:rPr>
          <w:rtl/>
        </w:rPr>
        <w:t xml:space="preserve"> ونظرت في السطر الثاني فاذا هو كذلك</w:t>
      </w:r>
      <w:r>
        <w:rPr>
          <w:rtl/>
        </w:rPr>
        <w:t>،</w:t>
      </w:r>
      <w:r w:rsidRPr="00F631CB">
        <w:rPr>
          <w:rtl/>
        </w:rPr>
        <w:t xml:space="preserve"> ونظرت في السطر الثالث أو الرابع فاذا فيه والكميت ابن زيد الاسدي</w:t>
      </w:r>
      <w:r>
        <w:rPr>
          <w:rtl/>
        </w:rPr>
        <w:t>،</w:t>
      </w:r>
      <w:r w:rsidRPr="00F631CB">
        <w:rPr>
          <w:rtl/>
        </w:rPr>
        <w:t xml:space="preserve"> قال</w:t>
      </w:r>
      <w:r>
        <w:rPr>
          <w:rtl/>
        </w:rPr>
        <w:t>:</w:t>
      </w:r>
      <w:r w:rsidRPr="00F631CB">
        <w:rPr>
          <w:rtl/>
        </w:rPr>
        <w:t xml:space="preserve"> فذلك دعاني الى العود فيه.</w:t>
      </w:r>
    </w:p>
    <w:p w:rsidR="002B744E" w:rsidRPr="00F631CB" w:rsidRDefault="002B744E" w:rsidP="002B744E">
      <w:pPr>
        <w:pStyle w:val="libCenterBold1"/>
        <w:rPr>
          <w:rtl/>
        </w:rPr>
      </w:pPr>
      <w:r w:rsidRPr="00F631CB">
        <w:rPr>
          <w:rtl/>
        </w:rPr>
        <w:t>في الحكم بن عيينة‌</w:t>
      </w:r>
    </w:p>
    <w:p w:rsidR="002B744E" w:rsidRDefault="002B744E" w:rsidP="002B744E">
      <w:pPr>
        <w:pStyle w:val="libNormal"/>
        <w:rPr>
          <w:rtl/>
        </w:rPr>
      </w:pPr>
      <w:r w:rsidRPr="00F631CB">
        <w:rPr>
          <w:rtl/>
        </w:rPr>
        <w:t>368</w:t>
      </w:r>
      <w:r>
        <w:rPr>
          <w:rtl/>
        </w:rPr>
        <w:t xml:space="preserve"> - </w:t>
      </w:r>
      <w:r w:rsidRPr="00F631CB">
        <w:rPr>
          <w:rtl/>
        </w:rPr>
        <w:t>حدثني أبو الحسن وأبو اسحاق حمدويه وابراهيم ابنا نصير</w:t>
      </w:r>
      <w:r>
        <w:rPr>
          <w:rtl/>
        </w:rPr>
        <w:t>،</w:t>
      </w:r>
      <w:r w:rsidRPr="00F631CB">
        <w:rPr>
          <w:rtl/>
        </w:rPr>
        <w:t xml:space="preserve"> قالا</w:t>
      </w:r>
      <w:r>
        <w:rPr>
          <w:rtl/>
        </w:rPr>
        <w:t>:</w:t>
      </w:r>
      <w:r>
        <w:rPr>
          <w:rFonts w:hint="cs"/>
          <w:rtl/>
        </w:rPr>
        <w:t xml:space="preserve"> </w:t>
      </w:r>
      <w:r w:rsidRPr="00F631CB">
        <w:rPr>
          <w:rtl/>
        </w:rPr>
        <w:t>حدثنا الحسن بن موسى الخشاب الكوفي</w:t>
      </w:r>
      <w:r>
        <w:rPr>
          <w:rtl/>
        </w:rPr>
        <w:t>،</w:t>
      </w:r>
      <w:r w:rsidRPr="00F631CB">
        <w:rPr>
          <w:rtl/>
        </w:rPr>
        <w:t xml:space="preserve"> عن جعفر بن محمد بن حكيم</w:t>
      </w:r>
      <w:r>
        <w:rPr>
          <w:rtl/>
        </w:rPr>
        <w:t>،</w:t>
      </w:r>
      <w:r w:rsidRPr="00F631CB">
        <w:rPr>
          <w:rtl/>
        </w:rPr>
        <w:t xml:space="preserve"> عن ابراهيم بن عبد الحميد</w:t>
      </w:r>
      <w:r>
        <w:rPr>
          <w:rtl/>
        </w:rPr>
        <w:t>،</w:t>
      </w:r>
      <w:r w:rsidRPr="00F631CB">
        <w:rPr>
          <w:rtl/>
        </w:rPr>
        <w:t xml:space="preserve"> عن عيسى بن أبي منصور</w:t>
      </w:r>
      <w:r>
        <w:rPr>
          <w:rtl/>
        </w:rPr>
        <w:t>،</w:t>
      </w:r>
      <w:r w:rsidRPr="00F631CB">
        <w:rPr>
          <w:rtl/>
        </w:rPr>
        <w:t xml:space="preserve"> وأبي أسامة</w:t>
      </w:r>
      <w:r>
        <w:rPr>
          <w:rtl/>
        </w:rPr>
        <w:t>،</w:t>
      </w:r>
      <w:r w:rsidRPr="00F631CB">
        <w:rPr>
          <w:rtl/>
        </w:rPr>
        <w:t xml:space="preserve"> ويعقوب الاحمر قالوا</w:t>
      </w:r>
      <w:r>
        <w:rPr>
          <w:rtl/>
        </w:rPr>
        <w:t>:</w:t>
      </w:r>
      <w:r w:rsidRPr="00F631CB">
        <w:rPr>
          <w:rtl/>
        </w:rPr>
        <w:t xml:space="preserve"> كنا جلوسا عند أبي عبد الله </w:t>
      </w:r>
      <w:r w:rsidRPr="00DB34C0">
        <w:rPr>
          <w:rStyle w:val="libAlaemChar"/>
          <w:rtl/>
        </w:rPr>
        <w:t>عليه‌السلام</w:t>
      </w:r>
      <w:r w:rsidRPr="00F631CB">
        <w:rPr>
          <w:rtl/>
        </w:rPr>
        <w:t xml:space="preserve"> فدخل زرارة بن أعين</w:t>
      </w:r>
      <w:r>
        <w:rPr>
          <w:rtl/>
        </w:rPr>
        <w:t>،</w:t>
      </w:r>
      <w:r w:rsidRPr="00F631CB">
        <w:rPr>
          <w:rtl/>
        </w:rPr>
        <w:t xml:space="preserve"> فقال له</w:t>
      </w:r>
      <w:r>
        <w:rPr>
          <w:rtl/>
        </w:rPr>
        <w:t>:</w:t>
      </w:r>
      <w:r w:rsidRPr="00F631CB">
        <w:rPr>
          <w:rtl/>
        </w:rPr>
        <w:t xml:space="preserve"> ان الحكم ابن عيينة روى عن أبيك أنه قال له</w:t>
      </w:r>
      <w:r>
        <w:rPr>
          <w:rtl/>
        </w:rPr>
        <w:t>:</w:t>
      </w:r>
      <w:r w:rsidRPr="00F631CB">
        <w:rPr>
          <w:rtl/>
        </w:rPr>
        <w:t xml:space="preserve"> صل المغرب دون المزدلفة</w:t>
      </w:r>
      <w:r>
        <w:rPr>
          <w:rtl/>
        </w:rPr>
        <w:t>،</w:t>
      </w:r>
      <w:r w:rsidRPr="00F631CB">
        <w:rPr>
          <w:rtl/>
        </w:rPr>
        <w:t xml:space="preserve"> فقال له أبو عبد الله </w:t>
      </w:r>
      <w:r w:rsidRPr="00DB34C0">
        <w:rPr>
          <w:rStyle w:val="libAlaemChar"/>
          <w:rtl/>
        </w:rPr>
        <w:t>عليه‌السلام</w:t>
      </w:r>
      <w:r w:rsidRPr="00F631CB">
        <w:rPr>
          <w:rtl/>
        </w:rPr>
        <w:t xml:space="preserve"> بأيمان ثلاثة</w:t>
      </w:r>
      <w:r>
        <w:rPr>
          <w:rtl/>
        </w:rPr>
        <w:t>:</w:t>
      </w:r>
      <w:r w:rsidRPr="00F631CB">
        <w:rPr>
          <w:rtl/>
        </w:rPr>
        <w:t xml:space="preserve"> ما قال أبي هذا قط</w:t>
      </w:r>
      <w:r>
        <w:rPr>
          <w:rtl/>
        </w:rPr>
        <w:t>،</w:t>
      </w:r>
      <w:r w:rsidRPr="00F631CB">
        <w:rPr>
          <w:rtl/>
        </w:rPr>
        <w:t xml:space="preserve"> كذب الحكم بن عيينة على أبي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الاساس</w:t>
      </w:r>
      <w:r>
        <w:rPr>
          <w:rtl/>
        </w:rPr>
        <w:t>:</w:t>
      </w:r>
      <w:r w:rsidRPr="00F631CB">
        <w:rPr>
          <w:rtl/>
        </w:rPr>
        <w:t xml:space="preserve"> رجل هيمان عطشان وقوم هيمي</w:t>
      </w:r>
      <w:r>
        <w:rPr>
          <w:rtl/>
        </w:rPr>
        <w:t>،</w:t>
      </w:r>
      <w:r w:rsidRPr="00F631CB">
        <w:rPr>
          <w:rtl/>
        </w:rPr>
        <w:t xml:space="preserve"> وقد هام يهيم</w:t>
      </w:r>
      <w:r>
        <w:rPr>
          <w:rtl/>
        </w:rPr>
        <w:t>،</w:t>
      </w:r>
      <w:r w:rsidRPr="00F631CB">
        <w:rPr>
          <w:rtl/>
        </w:rPr>
        <w:t xml:space="preserve"> وابل هيام عطاش وبها هيام</w:t>
      </w:r>
      <w:r>
        <w:rPr>
          <w:rtl/>
        </w:rPr>
        <w:t>،</w:t>
      </w:r>
      <w:r w:rsidRPr="00F631CB">
        <w:rPr>
          <w:rtl/>
        </w:rPr>
        <w:t xml:space="preserve"> ومن المجاز وهو هايم بفلانه ومستهام</w:t>
      </w:r>
      <w:r>
        <w:rPr>
          <w:rtl/>
        </w:rPr>
        <w:t>،</w:t>
      </w:r>
      <w:r w:rsidRPr="00F631CB">
        <w:rPr>
          <w:rtl/>
        </w:rPr>
        <w:t xml:space="preserve"> وقد هام بها وتهيمته</w:t>
      </w:r>
      <w:r>
        <w:rPr>
          <w:rtl/>
        </w:rPr>
        <w:t>،</w:t>
      </w:r>
      <w:r w:rsidRPr="00F631CB">
        <w:rPr>
          <w:rtl/>
        </w:rPr>
        <w:t xml:space="preserve"> وبه هيام وهو الجنون من العشق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709‌</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369</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محمد بن فيروزان القمي</w:t>
      </w:r>
      <w:r>
        <w:rPr>
          <w:rtl/>
        </w:rPr>
        <w:t>،</w:t>
      </w:r>
      <w:r w:rsidRPr="00F631CB">
        <w:rPr>
          <w:rtl/>
        </w:rPr>
        <w:t xml:space="preserve"> قال</w:t>
      </w:r>
      <w:r>
        <w:rPr>
          <w:rtl/>
        </w:rPr>
        <w:t>:</w:t>
      </w:r>
      <w:r w:rsidRPr="00F631CB">
        <w:rPr>
          <w:rtl/>
        </w:rPr>
        <w:t xml:space="preserve"> أخبرني محمد بن أحمد بن يحيى</w:t>
      </w:r>
      <w:r>
        <w:rPr>
          <w:rtl/>
        </w:rPr>
        <w:t>،</w:t>
      </w:r>
      <w:r w:rsidRPr="00F631CB">
        <w:rPr>
          <w:rtl/>
        </w:rPr>
        <w:t xml:space="preserve"> عن العباس بن معروف</w:t>
      </w:r>
      <w:r>
        <w:rPr>
          <w:rtl/>
        </w:rPr>
        <w:t>،</w:t>
      </w:r>
      <w:r w:rsidRPr="00F631CB">
        <w:rPr>
          <w:rtl/>
        </w:rPr>
        <w:t xml:space="preserve"> عن الحجال</w:t>
      </w:r>
      <w:r>
        <w:rPr>
          <w:rtl/>
        </w:rPr>
        <w:t>،</w:t>
      </w:r>
      <w:r w:rsidRPr="00F631CB">
        <w:rPr>
          <w:rtl/>
        </w:rPr>
        <w:t xml:space="preserve"> عن أبي مريم الانصاري</w:t>
      </w:r>
      <w:r>
        <w:rPr>
          <w:rtl/>
        </w:rPr>
        <w:t>،</w:t>
      </w:r>
      <w:r w:rsidRPr="00F631CB">
        <w:rPr>
          <w:rtl/>
        </w:rPr>
        <w:t xml:space="preserve"> قال</w:t>
      </w:r>
      <w:r>
        <w:rPr>
          <w:rtl/>
        </w:rPr>
        <w:t>،</w:t>
      </w:r>
      <w:r w:rsidRPr="00F631CB">
        <w:rPr>
          <w:rtl/>
        </w:rPr>
        <w:t xml:space="preserve"> قال لي أبو جعفر </w:t>
      </w:r>
      <w:r w:rsidRPr="00DB34C0">
        <w:rPr>
          <w:rStyle w:val="libAlaemChar"/>
          <w:rtl/>
        </w:rPr>
        <w:t>عليه‌السلام</w:t>
      </w:r>
      <w:r>
        <w:rPr>
          <w:rtl/>
        </w:rPr>
        <w:t>:</w:t>
      </w:r>
      <w:r w:rsidRPr="00F631CB">
        <w:rPr>
          <w:rtl/>
        </w:rPr>
        <w:t xml:space="preserve"> قل لسلمة بن كهيل والحكم ابن عيينة شرقا أو غربا لن تجدا علما صحيحا إلا شيئا خرج من عندنا أهل البيت.</w:t>
      </w:r>
    </w:p>
    <w:p w:rsidR="002B744E" w:rsidRPr="00F631CB" w:rsidRDefault="002B744E" w:rsidP="002B744E">
      <w:pPr>
        <w:pStyle w:val="libNormal"/>
        <w:rPr>
          <w:rtl/>
        </w:rPr>
      </w:pPr>
      <w:r w:rsidRPr="00F631CB">
        <w:rPr>
          <w:rtl/>
        </w:rPr>
        <w:t>370</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حدثنا علي بن الحسن بن فضال</w:t>
      </w:r>
      <w:r>
        <w:rPr>
          <w:rtl/>
        </w:rPr>
        <w:t>،</w:t>
      </w:r>
      <w:r w:rsidRPr="00F631CB">
        <w:rPr>
          <w:rtl/>
        </w:rPr>
        <w:t xml:space="preserve"> قال</w:t>
      </w:r>
      <w:r>
        <w:rPr>
          <w:rtl/>
        </w:rPr>
        <w:t>:</w:t>
      </w:r>
      <w:r w:rsidRPr="00F631CB">
        <w:rPr>
          <w:rtl/>
        </w:rPr>
        <w:t xml:space="preserve"> حدثني العباس بن عامر</w:t>
      </w:r>
      <w:r>
        <w:rPr>
          <w:rtl/>
        </w:rPr>
        <w:t>،</w:t>
      </w:r>
      <w:r w:rsidRPr="00F631CB">
        <w:rPr>
          <w:rtl/>
        </w:rPr>
        <w:t xml:space="preserve"> وجعفر بن محمد بن حكيم</w:t>
      </w:r>
      <w:r>
        <w:rPr>
          <w:rtl/>
        </w:rPr>
        <w:t>،</w:t>
      </w:r>
      <w:r w:rsidRPr="00F631CB">
        <w:rPr>
          <w:rtl/>
        </w:rPr>
        <w:t xml:space="preserve"> عن أبان بن عثمان</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سألت أبا جعفر </w:t>
      </w:r>
      <w:r w:rsidRPr="00DB34C0">
        <w:rPr>
          <w:rStyle w:val="libAlaemChar"/>
          <w:rtl/>
        </w:rPr>
        <w:t>عليه‌السلام</w:t>
      </w:r>
      <w:r w:rsidRPr="00F631CB">
        <w:rPr>
          <w:rtl/>
        </w:rPr>
        <w:t xml:space="preserve"> عن شهادة ولد الزنا</w:t>
      </w:r>
      <w:r>
        <w:rPr>
          <w:rtl/>
        </w:rPr>
        <w:t xml:space="preserve"> أ</w:t>
      </w:r>
      <w:r w:rsidRPr="00F631CB">
        <w:rPr>
          <w:rtl/>
        </w:rPr>
        <w:t>تجوز</w:t>
      </w:r>
      <w:r>
        <w:rPr>
          <w:rtl/>
        </w:rPr>
        <w:t>؟</w:t>
      </w:r>
      <w:r w:rsidRPr="00F631CB">
        <w:rPr>
          <w:rtl/>
        </w:rPr>
        <w:t xml:space="preserve"> قال</w:t>
      </w:r>
      <w:r>
        <w:rPr>
          <w:rtl/>
        </w:rPr>
        <w:t>:</w:t>
      </w:r>
      <w:r w:rsidRPr="00F631CB">
        <w:rPr>
          <w:rtl/>
        </w:rPr>
        <w:t xml:space="preserve"> لا</w:t>
      </w:r>
      <w:r>
        <w:rPr>
          <w:rtl/>
        </w:rPr>
        <w:t>،</w:t>
      </w:r>
      <w:r w:rsidRPr="00F631CB">
        <w:rPr>
          <w:rtl/>
        </w:rPr>
        <w:t xml:space="preserve"> فقلت</w:t>
      </w:r>
      <w:r>
        <w:rPr>
          <w:rtl/>
        </w:rPr>
        <w:t>:</w:t>
      </w:r>
      <w:r>
        <w:rPr>
          <w:rFonts w:hint="cs"/>
          <w:rtl/>
        </w:rPr>
        <w:t xml:space="preserve"> </w:t>
      </w:r>
      <w:r w:rsidRPr="00F631CB">
        <w:rPr>
          <w:rtl/>
        </w:rPr>
        <w:t>ان الحكم بن عيينة يزعم أنها تجوز</w:t>
      </w:r>
      <w:r>
        <w:rPr>
          <w:rtl/>
        </w:rPr>
        <w:t>،</w:t>
      </w:r>
      <w:r w:rsidRPr="00F631CB">
        <w:rPr>
          <w:rtl/>
        </w:rPr>
        <w:t xml:space="preserve"> فقال</w:t>
      </w:r>
      <w:r>
        <w:rPr>
          <w:rtl/>
        </w:rPr>
        <w:t>:</w:t>
      </w:r>
      <w:r w:rsidRPr="00F631CB">
        <w:rPr>
          <w:rtl/>
        </w:rPr>
        <w:t xml:space="preserve"> اللهم لا تغفر ذنبه</w:t>
      </w:r>
      <w:r>
        <w:rPr>
          <w:rtl/>
        </w:rPr>
        <w:t>،</w:t>
      </w:r>
      <w:r w:rsidRPr="00F631CB">
        <w:rPr>
          <w:rtl/>
        </w:rPr>
        <w:t xml:space="preserve"> قال الله للحكم </w:t>
      </w:r>
      <w:r w:rsidRPr="00DB34C0">
        <w:rPr>
          <w:rStyle w:val="libAlaemChar"/>
          <w:rtl/>
        </w:rPr>
        <w:t>(</w:t>
      </w:r>
      <w:r w:rsidRPr="00DB34C0">
        <w:rPr>
          <w:rStyle w:val="libAieChar"/>
          <w:rtl/>
        </w:rPr>
        <w:t xml:space="preserve"> إِنَّهُ لَذِكْرٌ لَكَ وَلِقَوْمِكَ </w:t>
      </w:r>
      <w:r w:rsidRPr="00DB34C0">
        <w:rPr>
          <w:rStyle w:val="libAlaemChar"/>
          <w:rtl/>
        </w:rPr>
        <w:t>)</w:t>
      </w:r>
      <w:r w:rsidRPr="00F631CB">
        <w:rPr>
          <w:rtl/>
        </w:rPr>
        <w:t xml:space="preserve"> </w:t>
      </w:r>
      <w:r w:rsidRPr="00DB34C0">
        <w:rPr>
          <w:rStyle w:val="libFootnotenumChar"/>
          <w:rtl/>
        </w:rPr>
        <w:t>(1)</w:t>
      </w:r>
      <w:r w:rsidRPr="00F631CB">
        <w:rPr>
          <w:rtl/>
        </w:rPr>
        <w:t xml:space="preserve"> فليذهب الحكم يمينا وشمالا</w:t>
      </w:r>
      <w:r>
        <w:rPr>
          <w:rtl/>
        </w:rPr>
        <w:t>،</w:t>
      </w:r>
      <w:r w:rsidRPr="00F631CB">
        <w:rPr>
          <w:rtl/>
        </w:rPr>
        <w:t xml:space="preserve"> فو الله لا يوجد العلم الا في أهل بيت نزل عليهم جبريل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وحكي عن علي بن الحسن بن فضال أنه قال</w:t>
      </w:r>
      <w:r>
        <w:rPr>
          <w:rtl/>
        </w:rPr>
        <w:t>:</w:t>
      </w:r>
      <w:r w:rsidRPr="00F631CB">
        <w:rPr>
          <w:rtl/>
        </w:rPr>
        <w:t xml:space="preserve"> كان الحكم من فقهاء العامة</w:t>
      </w:r>
      <w:r>
        <w:rPr>
          <w:rtl/>
        </w:rPr>
        <w:t>،</w:t>
      </w:r>
      <w:r w:rsidRPr="00F631CB">
        <w:rPr>
          <w:rtl/>
        </w:rPr>
        <w:t xml:space="preserve"> وكان أستاذ زرارة وحمران والطيار قبل أن يروا هذا الامر</w:t>
      </w:r>
      <w:r>
        <w:rPr>
          <w:rtl/>
        </w:rPr>
        <w:t>،</w:t>
      </w:r>
      <w:r w:rsidRPr="00F631CB">
        <w:rPr>
          <w:rtl/>
        </w:rPr>
        <w:t xml:space="preserve"> وقيل</w:t>
      </w:r>
      <w:r>
        <w:rPr>
          <w:rtl/>
        </w:rPr>
        <w:t>:</w:t>
      </w:r>
      <w:r w:rsidRPr="00F631CB">
        <w:rPr>
          <w:rtl/>
        </w:rPr>
        <w:t xml:space="preserve"> انه كان مرجيا.</w:t>
      </w:r>
    </w:p>
    <w:p w:rsidR="002B744E" w:rsidRPr="00F631CB" w:rsidRDefault="002B744E" w:rsidP="002B744E">
      <w:pPr>
        <w:pStyle w:val="libCenterBold1"/>
        <w:rPr>
          <w:rtl/>
        </w:rPr>
      </w:pPr>
      <w:r w:rsidRPr="00F631CB">
        <w:rPr>
          <w:rtl/>
        </w:rPr>
        <w:t>في أبى الفضل سدير بن حكيم وعبد السلام بن عبد الرحمن‌</w:t>
      </w:r>
    </w:p>
    <w:p w:rsidR="002B744E" w:rsidRDefault="002B744E" w:rsidP="002B744E">
      <w:pPr>
        <w:pStyle w:val="libNormal"/>
        <w:rPr>
          <w:rtl/>
        </w:rPr>
      </w:pPr>
      <w:r w:rsidRPr="00F631CB">
        <w:rPr>
          <w:rtl/>
        </w:rPr>
        <w:t>371</w:t>
      </w:r>
      <w:r>
        <w:rPr>
          <w:rtl/>
        </w:rPr>
        <w:t xml:space="preserve"> - </w:t>
      </w:r>
      <w:r w:rsidRPr="00F631CB">
        <w:rPr>
          <w:rtl/>
        </w:rPr>
        <w:t>حدثنا محمد بن مسعود</w:t>
      </w:r>
      <w:r>
        <w:rPr>
          <w:rtl/>
        </w:rPr>
        <w:t>،</w:t>
      </w:r>
      <w:r w:rsidRPr="00F631CB">
        <w:rPr>
          <w:rtl/>
        </w:rPr>
        <w:t xml:space="preserve"> قال</w:t>
      </w:r>
      <w:r>
        <w:rPr>
          <w:rtl/>
        </w:rPr>
        <w:t>:</w:t>
      </w:r>
      <w:r w:rsidRPr="00F631CB">
        <w:rPr>
          <w:rtl/>
        </w:rPr>
        <w:t xml:space="preserve"> حدثنا علي بن محمد بن فيروزان</w:t>
      </w:r>
      <w:r>
        <w:rPr>
          <w:rtl/>
        </w:rPr>
        <w:t>،</w:t>
      </w:r>
      <w:r w:rsidRPr="00F631CB">
        <w:rPr>
          <w:rtl/>
        </w:rPr>
        <w:t xml:space="preserve"> قال</w:t>
      </w:r>
      <w:r>
        <w:rPr>
          <w:rtl/>
        </w:rPr>
        <w:t>:</w:t>
      </w:r>
      <w:r w:rsidRPr="00F631CB">
        <w:rPr>
          <w:rtl/>
        </w:rPr>
        <w:t xml:space="preserve"> حدثني محمد بن أحمد بن يحيى</w:t>
      </w:r>
      <w:r>
        <w:rPr>
          <w:rtl/>
        </w:rPr>
        <w:t>،</w:t>
      </w:r>
      <w:r w:rsidRPr="00F631CB">
        <w:rPr>
          <w:rtl/>
        </w:rPr>
        <w:t xml:space="preserve"> عن ابراهيم بن هاشم</w:t>
      </w:r>
      <w:r>
        <w:rPr>
          <w:rtl/>
        </w:rPr>
        <w:t>،</w:t>
      </w:r>
      <w:r w:rsidRPr="00F631CB">
        <w:rPr>
          <w:rtl/>
        </w:rPr>
        <w:t xml:space="preserve"> عن عمرو بن عثمان</w:t>
      </w:r>
      <w:r>
        <w:rPr>
          <w:rtl/>
        </w:rPr>
        <w:t>،</w:t>
      </w:r>
      <w:r w:rsidRPr="00F631CB">
        <w:rPr>
          <w:rtl/>
        </w:rPr>
        <w:t xml:space="preserve"> عن محمد بن عذافر</w:t>
      </w:r>
      <w:r>
        <w:rPr>
          <w:rtl/>
        </w:rPr>
        <w:t>،</w:t>
      </w:r>
      <w:r w:rsidRPr="00F631CB">
        <w:rPr>
          <w:rtl/>
        </w:rPr>
        <w:t xml:space="preserve"> عن ابي عبد الله </w:t>
      </w:r>
      <w:r w:rsidRPr="00DB34C0">
        <w:rPr>
          <w:rStyle w:val="libAlaemChar"/>
          <w:rtl/>
        </w:rPr>
        <w:t>عليه‌السلام</w:t>
      </w:r>
      <w:r w:rsidRPr="00F631CB">
        <w:rPr>
          <w:rtl/>
        </w:rPr>
        <w:t xml:space="preserve"> قال</w:t>
      </w:r>
      <w:r>
        <w:rPr>
          <w:rtl/>
        </w:rPr>
        <w:t>:</w:t>
      </w:r>
      <w:r w:rsidRPr="00F631CB">
        <w:rPr>
          <w:rtl/>
        </w:rPr>
        <w:t xml:space="preserve"> ذكر عنده </w:t>
      </w:r>
      <w:r>
        <w:rPr>
          <w:rtl/>
        </w:rPr>
        <w:t>سدير فقال: سدير عصيدة بكل لون.</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أبى الفضل سدير بن حكيم وعبد السلام بن عبد الرحمن </w:t>
      </w:r>
    </w:p>
    <w:p w:rsidR="002B744E" w:rsidRPr="00F631CB" w:rsidRDefault="002B744E" w:rsidP="002B744E">
      <w:pPr>
        <w:pStyle w:val="libBold1"/>
        <w:rPr>
          <w:rtl/>
          <w:lang w:bidi="fa-IR"/>
        </w:rPr>
      </w:pPr>
      <w:r w:rsidRPr="00430EBE">
        <w:rPr>
          <w:rtl/>
        </w:rPr>
        <w:t>قوله</w:t>
      </w:r>
      <w:r>
        <w:rPr>
          <w:rtl/>
        </w:rPr>
        <w:t>:</w:t>
      </w:r>
      <w:r w:rsidRPr="00430EBE">
        <w:rPr>
          <w:rtl/>
        </w:rPr>
        <w:t xml:space="preserve"> سدير عصيدة بكل لون‌</w:t>
      </w:r>
    </w:p>
    <w:p w:rsidR="002B744E" w:rsidRPr="00F631CB" w:rsidRDefault="002B744E" w:rsidP="002B744E">
      <w:pPr>
        <w:pStyle w:val="libNormal"/>
        <w:rPr>
          <w:rtl/>
        </w:rPr>
      </w:pPr>
      <w:r w:rsidRPr="00F631CB">
        <w:rPr>
          <w:rtl/>
        </w:rPr>
        <w:t>يحتمل الحمل على المدح وعلى الذم</w:t>
      </w:r>
      <w:r>
        <w:rPr>
          <w:rtl/>
        </w:rPr>
        <w:t>،</w:t>
      </w:r>
      <w:r w:rsidRPr="00F631CB">
        <w:rPr>
          <w:rtl/>
        </w:rPr>
        <w:t xml:space="preserve"> والعصيدة في الاصل رقيق يلت بالسمن ويطبخ قاله ابن الاثير في النهاية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الزخرف</w:t>
      </w:r>
      <w:r>
        <w:rPr>
          <w:rtl/>
        </w:rPr>
        <w:t>:</w:t>
      </w:r>
      <w:r w:rsidRPr="00F631CB">
        <w:rPr>
          <w:rtl/>
        </w:rPr>
        <w:t xml:space="preserve"> 44‌</w:t>
      </w:r>
    </w:p>
    <w:p w:rsidR="002B744E" w:rsidRPr="00F631CB" w:rsidRDefault="002B744E" w:rsidP="002B744E">
      <w:pPr>
        <w:pStyle w:val="libFootnote0"/>
        <w:rPr>
          <w:rtl/>
          <w:lang w:bidi="fa-IR"/>
        </w:rPr>
      </w:pPr>
      <w:r w:rsidRPr="00F631CB">
        <w:rPr>
          <w:rtl/>
        </w:rPr>
        <w:t>(2) نهاية ابن الاثير</w:t>
      </w:r>
      <w:r>
        <w:rPr>
          <w:rtl/>
        </w:rPr>
        <w:t>:</w:t>
      </w:r>
      <w:r w:rsidRPr="00F631CB">
        <w:rPr>
          <w:rtl/>
        </w:rPr>
        <w:t xml:space="preserve"> 3 / 246‌</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372</w:t>
      </w:r>
      <w:r>
        <w:rPr>
          <w:rtl/>
        </w:rPr>
        <w:t xml:space="preserve"> - </w:t>
      </w:r>
      <w:r w:rsidRPr="00F631CB">
        <w:rPr>
          <w:rtl/>
        </w:rPr>
        <w:t>حدثنا علي بن محمد القتيبي</w:t>
      </w:r>
      <w:r>
        <w:rPr>
          <w:rtl/>
        </w:rPr>
        <w:t>،</w:t>
      </w:r>
      <w:r w:rsidRPr="00F631CB">
        <w:rPr>
          <w:rtl/>
        </w:rPr>
        <w:t xml:space="preserve"> قال</w:t>
      </w:r>
      <w:r>
        <w:rPr>
          <w:rtl/>
        </w:rPr>
        <w:t>:</w:t>
      </w:r>
      <w:r w:rsidRPr="00F631CB">
        <w:rPr>
          <w:rtl/>
        </w:rPr>
        <w:t xml:space="preserve"> حدثنا الفضل بن شاذان</w:t>
      </w:r>
      <w:r>
        <w:rPr>
          <w:rtl/>
        </w:rPr>
        <w:t>،</w:t>
      </w:r>
      <w:r w:rsidRPr="00F631CB">
        <w:rPr>
          <w:rtl/>
        </w:rPr>
        <w:t xml:space="preserve"> عن ابن أبي عمير</w:t>
      </w:r>
      <w:r>
        <w:rPr>
          <w:rtl/>
        </w:rPr>
        <w:t>،</w:t>
      </w:r>
      <w:r w:rsidRPr="00F631CB">
        <w:rPr>
          <w:rtl/>
        </w:rPr>
        <w:t xml:space="preserve"> عن بكر بن محمد الاز</w:t>
      </w:r>
      <w:r>
        <w:rPr>
          <w:rtl/>
        </w:rPr>
        <w:t>دي، قال: وزعم لي زيد الشحام،</w:t>
      </w:r>
      <w:r w:rsidRPr="00F631CB">
        <w:rPr>
          <w:rtl/>
        </w:rPr>
        <w:t xml:space="preserve"> قال</w:t>
      </w:r>
      <w:r>
        <w:rPr>
          <w:rtl/>
        </w:rPr>
        <w:t>:</w:t>
      </w:r>
      <w:r w:rsidRPr="00F631CB">
        <w:rPr>
          <w:rtl/>
        </w:rPr>
        <w:t xml:space="preserve"> اني لا طوف حول الكعبة وكفي في كف أبي عبد الله </w:t>
      </w:r>
      <w:r w:rsidRPr="00DB34C0">
        <w:rPr>
          <w:rStyle w:val="libAlaemChar"/>
          <w:rtl/>
        </w:rPr>
        <w:t>عليه‌السلام</w:t>
      </w:r>
      <w:r w:rsidRPr="00F631CB">
        <w:rPr>
          <w:rtl/>
        </w:rPr>
        <w:t xml:space="preserve"> فقال</w:t>
      </w:r>
      <w:r>
        <w:rPr>
          <w:rtl/>
        </w:rPr>
        <w:t>:</w:t>
      </w:r>
      <w:r w:rsidRPr="00F631CB">
        <w:rPr>
          <w:rtl/>
        </w:rPr>
        <w:t xml:space="preserve"> ودموعه تجري على خديه</w:t>
      </w:r>
      <w:r>
        <w:rPr>
          <w:rtl/>
        </w:rPr>
        <w:t>،</w:t>
      </w:r>
      <w:r w:rsidRPr="00F631CB">
        <w:rPr>
          <w:rtl/>
        </w:rPr>
        <w:t xml:space="preserve"> فقال</w:t>
      </w:r>
      <w:r>
        <w:rPr>
          <w:rtl/>
        </w:rPr>
        <w:t>:</w:t>
      </w:r>
      <w:r w:rsidRPr="00F631CB">
        <w:rPr>
          <w:rtl/>
        </w:rPr>
        <w:t xml:space="preserve"> يا شحام ما رأيت ما صنع ربي إلي</w:t>
      </w:r>
      <w:r>
        <w:rPr>
          <w:rtl/>
        </w:rPr>
        <w:t>،</w:t>
      </w:r>
      <w:r w:rsidRPr="00F631CB">
        <w:rPr>
          <w:rtl/>
        </w:rPr>
        <w:t xml:space="preserve"> ثم بكى ودعا</w:t>
      </w:r>
      <w:r>
        <w:rPr>
          <w:rtl/>
        </w:rPr>
        <w:t>،</w:t>
      </w:r>
      <w:r w:rsidRPr="00F631CB">
        <w:rPr>
          <w:rtl/>
        </w:rPr>
        <w:t xml:space="preserve"> ثم قال لي</w:t>
      </w:r>
      <w:r>
        <w:rPr>
          <w:rtl/>
        </w:rPr>
        <w:t>:</w:t>
      </w:r>
      <w:r w:rsidRPr="00F631CB">
        <w:rPr>
          <w:rtl/>
        </w:rPr>
        <w:t xml:space="preserve"> يا شحام اني طلبت الى الهي في سدير وعبد السلام بن عبد الرحمن وكانا في السجن فوهبهما لي وخلي سبيلهما.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وقال ابن فارس في مجمل اللغة</w:t>
      </w:r>
      <w:r>
        <w:rPr>
          <w:rtl/>
        </w:rPr>
        <w:t>:</w:t>
      </w:r>
      <w:r w:rsidRPr="00F631CB">
        <w:rPr>
          <w:rtl/>
        </w:rPr>
        <w:t xml:space="preserve"> وسميت بذلك لأنها تعصد أي تلفت وتلوي</w:t>
      </w:r>
      <w:r>
        <w:rPr>
          <w:rtl/>
        </w:rPr>
        <w:t>،</w:t>
      </w:r>
      <w:r w:rsidRPr="00F631CB">
        <w:rPr>
          <w:rtl/>
        </w:rPr>
        <w:t xml:space="preserve"> ومنه قيل</w:t>
      </w:r>
      <w:r>
        <w:rPr>
          <w:rtl/>
        </w:rPr>
        <w:t>:</w:t>
      </w:r>
      <w:r w:rsidRPr="00F631CB">
        <w:rPr>
          <w:rtl/>
        </w:rPr>
        <w:t xml:space="preserve"> للذي يلوي رأسه عاصد.</w:t>
      </w:r>
    </w:p>
    <w:p w:rsidR="002B744E" w:rsidRPr="00430EBE" w:rsidRDefault="002B744E" w:rsidP="002B744E">
      <w:pPr>
        <w:pStyle w:val="libBold1"/>
        <w:rPr>
          <w:rtl/>
        </w:rPr>
      </w:pPr>
      <w:r w:rsidRPr="00430EBE">
        <w:rPr>
          <w:rtl/>
        </w:rPr>
        <w:t>قوله</w:t>
      </w:r>
      <w:r>
        <w:rPr>
          <w:rtl/>
        </w:rPr>
        <w:t>:</w:t>
      </w:r>
      <w:r w:rsidRPr="00430EBE">
        <w:rPr>
          <w:rtl/>
        </w:rPr>
        <w:t xml:space="preserve"> وزعم لى زيد الشحام‌</w:t>
      </w:r>
    </w:p>
    <w:p w:rsidR="002B744E" w:rsidRPr="00F631CB" w:rsidRDefault="002B744E" w:rsidP="002B744E">
      <w:pPr>
        <w:pStyle w:val="libNormal"/>
        <w:rPr>
          <w:rtl/>
        </w:rPr>
      </w:pPr>
      <w:r w:rsidRPr="00F631CB">
        <w:rPr>
          <w:rtl/>
        </w:rPr>
        <w:t>من الزعامة بمعنى الضمان والكفالة</w:t>
      </w:r>
      <w:r>
        <w:rPr>
          <w:rtl/>
        </w:rPr>
        <w:t>،</w:t>
      </w:r>
      <w:r w:rsidRPr="00F631CB">
        <w:rPr>
          <w:rtl/>
        </w:rPr>
        <w:t xml:space="preserve"> أي وضمن وتكفل لي صحة ما يرويه ومنه في حديث علي </w:t>
      </w:r>
      <w:r w:rsidRPr="00DB34C0">
        <w:rPr>
          <w:rStyle w:val="libAlaemChar"/>
          <w:rtl/>
        </w:rPr>
        <w:t>عليه‌السلام</w:t>
      </w:r>
      <w:r w:rsidRPr="00F631CB">
        <w:rPr>
          <w:rtl/>
        </w:rPr>
        <w:t xml:space="preserve"> « ذمتي رهينة </w:t>
      </w:r>
      <w:r w:rsidRPr="00DB34C0">
        <w:rPr>
          <w:rStyle w:val="libAlaemChar"/>
          <w:rtl/>
        </w:rPr>
        <w:t>(</w:t>
      </w:r>
      <w:r w:rsidRPr="00DB34C0">
        <w:rPr>
          <w:rStyle w:val="libAieChar"/>
          <w:rtl/>
        </w:rPr>
        <w:t xml:space="preserve"> وَأَنَا بِهِ زَعِيمٌ </w:t>
      </w:r>
      <w:r w:rsidRPr="00DB34C0">
        <w:rPr>
          <w:rStyle w:val="libAlaemChar"/>
          <w:rtl/>
        </w:rPr>
        <w:t>)</w:t>
      </w:r>
      <w:r w:rsidRPr="00F631CB">
        <w:rPr>
          <w:rtl/>
        </w:rPr>
        <w:t xml:space="preserve"> » أي كفيل.</w:t>
      </w:r>
    </w:p>
    <w:p w:rsidR="002B744E" w:rsidRPr="00F631CB" w:rsidRDefault="002B744E" w:rsidP="002B744E">
      <w:pPr>
        <w:pStyle w:val="libNormal"/>
        <w:rPr>
          <w:rtl/>
        </w:rPr>
      </w:pPr>
      <w:r w:rsidRPr="00F631CB">
        <w:rPr>
          <w:rtl/>
        </w:rPr>
        <w:t>أو من الزعم بمعنى التكلم والتحدث على سبيل الظن أو الشك دون الجزم واليقين</w:t>
      </w:r>
      <w:r>
        <w:rPr>
          <w:rtl/>
        </w:rPr>
        <w:t>،</w:t>
      </w:r>
      <w:r w:rsidRPr="00F631CB">
        <w:rPr>
          <w:rtl/>
        </w:rPr>
        <w:t xml:space="preserve"> أي وحدثني به وهو شاك في أنه في سدير وعبد السلام أو في حق غيرهما</w:t>
      </w:r>
      <w:r>
        <w:rPr>
          <w:rtl/>
        </w:rPr>
        <w:t>،</w:t>
      </w:r>
      <w:r w:rsidRPr="00F631CB">
        <w:rPr>
          <w:rtl/>
        </w:rPr>
        <w:t xml:space="preserve"> او يعلم أن أحدهما سدير وليس يستيقن أن الاخر منهما عبد السلام بن عبد الرحمن أو غيره.</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معروف بن خربوذ المكى‌</w:t>
      </w:r>
    </w:p>
    <w:p w:rsidR="002B744E" w:rsidRPr="00F631CB" w:rsidRDefault="002B744E" w:rsidP="002B744E">
      <w:pPr>
        <w:pStyle w:val="libNormal"/>
        <w:rPr>
          <w:rtl/>
        </w:rPr>
      </w:pPr>
      <w:r w:rsidRPr="00F631CB">
        <w:rPr>
          <w:rtl/>
        </w:rPr>
        <w:t>373</w:t>
      </w:r>
      <w:r>
        <w:rPr>
          <w:rtl/>
        </w:rPr>
        <w:t xml:space="preserve"> - </w:t>
      </w:r>
      <w:r w:rsidRPr="00F631CB">
        <w:rPr>
          <w:rtl/>
        </w:rPr>
        <w:t>ذكر أبو القاسم نصر بن الصباح</w:t>
      </w:r>
      <w:r>
        <w:rPr>
          <w:rtl/>
        </w:rPr>
        <w:t>،</w:t>
      </w:r>
      <w:r w:rsidRPr="00F631CB">
        <w:rPr>
          <w:rtl/>
        </w:rPr>
        <w:t xml:space="preserve"> عن الفضل بن شاذان</w:t>
      </w:r>
      <w:r>
        <w:rPr>
          <w:rtl/>
        </w:rPr>
        <w:t>،</w:t>
      </w:r>
      <w:r w:rsidRPr="00F631CB">
        <w:rPr>
          <w:rtl/>
        </w:rPr>
        <w:t xml:space="preserve"> قال</w:t>
      </w:r>
      <w:r>
        <w:rPr>
          <w:rtl/>
        </w:rPr>
        <w:t>:</w:t>
      </w:r>
      <w:r w:rsidRPr="00F631CB">
        <w:rPr>
          <w:rtl/>
        </w:rPr>
        <w:t xml:space="preserve"> دخلت على محمد بن أبي عمير</w:t>
      </w:r>
      <w:r>
        <w:rPr>
          <w:rtl/>
        </w:rPr>
        <w:t>،</w:t>
      </w:r>
      <w:r w:rsidRPr="00F631CB">
        <w:rPr>
          <w:rtl/>
        </w:rPr>
        <w:t xml:space="preserve"> وهو ساجد فأطال السجود</w:t>
      </w:r>
      <w:r>
        <w:rPr>
          <w:rtl/>
        </w:rPr>
        <w:t>،</w:t>
      </w:r>
      <w:r w:rsidRPr="00F631CB">
        <w:rPr>
          <w:rtl/>
        </w:rPr>
        <w:t xml:space="preserve"> فلما رفع رأسه وذكر له طول سجوده</w:t>
      </w:r>
      <w:r>
        <w:rPr>
          <w:rtl/>
        </w:rPr>
        <w:t>،</w:t>
      </w:r>
      <w:r w:rsidRPr="00F631CB">
        <w:rPr>
          <w:rtl/>
        </w:rPr>
        <w:t xml:space="preserve"> قال</w:t>
      </w:r>
      <w:r>
        <w:rPr>
          <w:rtl/>
        </w:rPr>
        <w:t>:</w:t>
      </w:r>
      <w:r w:rsidRPr="00F631CB">
        <w:rPr>
          <w:rtl/>
        </w:rPr>
        <w:t xml:space="preserve"> كيف ولو رأيت جميل بن دراج</w:t>
      </w:r>
      <w:r>
        <w:rPr>
          <w:rtl/>
        </w:rPr>
        <w:t>؟</w:t>
      </w:r>
      <w:r w:rsidRPr="00F631CB">
        <w:rPr>
          <w:rtl/>
        </w:rPr>
        <w:t xml:space="preserve"> ثم حدثه أنه دخل على جميل بن دراج فوجده ساجدا فأطال السجود جدا فلما رفع رأسه</w:t>
      </w:r>
      <w:r>
        <w:rPr>
          <w:rtl/>
        </w:rPr>
        <w:t>:</w:t>
      </w:r>
      <w:r w:rsidRPr="00F631CB">
        <w:rPr>
          <w:rtl/>
        </w:rPr>
        <w:t xml:space="preserve"> قال محمد بن أبى عمير أطلت السجود</w:t>
      </w:r>
      <w:r>
        <w:rPr>
          <w:rtl/>
        </w:rPr>
        <w:t>،</w:t>
      </w:r>
      <w:r w:rsidRPr="00F631CB">
        <w:rPr>
          <w:rtl/>
        </w:rPr>
        <w:t xml:space="preserve"> فقال</w:t>
      </w:r>
      <w:r>
        <w:rPr>
          <w:rtl/>
        </w:rPr>
        <w:t>:</w:t>
      </w:r>
      <w:r w:rsidRPr="00F631CB">
        <w:rPr>
          <w:rtl/>
        </w:rPr>
        <w:t xml:space="preserve"> لو رأيت معروف بن خربوذ.</w:t>
      </w:r>
    </w:p>
    <w:p w:rsidR="002B744E" w:rsidRPr="00F631CB" w:rsidRDefault="002B744E" w:rsidP="002B744E">
      <w:pPr>
        <w:pStyle w:val="libNormal"/>
        <w:rPr>
          <w:rtl/>
        </w:rPr>
      </w:pPr>
      <w:r w:rsidRPr="00F631CB">
        <w:rPr>
          <w:rtl/>
        </w:rPr>
        <w:t>374</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وجدت في بعض الكتب عن محمد بن الحسن</w:t>
      </w:r>
      <w:r>
        <w:rPr>
          <w:rtl/>
        </w:rPr>
        <w:t>،</w:t>
      </w:r>
      <w:r w:rsidRPr="00F631CB">
        <w:rPr>
          <w:rtl/>
        </w:rPr>
        <w:t xml:space="preserve"> عن اسماعيل بن قتيبة</w:t>
      </w:r>
      <w:r>
        <w:rPr>
          <w:rtl/>
        </w:rPr>
        <w:t>،</w:t>
      </w:r>
      <w:r w:rsidRPr="00F631CB">
        <w:rPr>
          <w:rtl/>
        </w:rPr>
        <w:t xml:space="preserve"> عن أبي العلاء الخفاف</w:t>
      </w:r>
      <w:r>
        <w:rPr>
          <w:rtl/>
        </w:rPr>
        <w:t>،</w:t>
      </w:r>
      <w:r w:rsidRPr="00F631CB">
        <w:rPr>
          <w:rtl/>
        </w:rPr>
        <w:t xml:space="preserve"> عن أبي جعفر </w:t>
      </w:r>
      <w:r w:rsidRPr="00DB34C0">
        <w:rPr>
          <w:rStyle w:val="libAlaemChar"/>
          <w:rtl/>
        </w:rPr>
        <w:t>عليه‌السلام</w:t>
      </w:r>
      <w:r w:rsidRPr="00F631CB">
        <w:rPr>
          <w:rtl/>
        </w:rPr>
        <w:t xml:space="preserve"> قال قال أمير المؤمنين </w:t>
      </w:r>
      <w:r w:rsidRPr="00DB34C0">
        <w:rPr>
          <w:rStyle w:val="libAlaemChar"/>
          <w:rtl/>
        </w:rPr>
        <w:t>عليه‌السلام</w:t>
      </w:r>
      <w:r>
        <w:rPr>
          <w:rtl/>
        </w:rPr>
        <w:t>:</w:t>
      </w:r>
      <w:r w:rsidRPr="00F631CB">
        <w:rPr>
          <w:rtl/>
        </w:rPr>
        <w:t xml:space="preserve"> أنا وجه الله أنا جنب الله</w:t>
      </w:r>
      <w:r>
        <w:rPr>
          <w:rtl/>
        </w:rPr>
        <w:t>،</w:t>
      </w:r>
      <w:r w:rsidRPr="00F631CB">
        <w:rPr>
          <w:rtl/>
        </w:rPr>
        <w:t xml:space="preserve"> وأنا الاول</w:t>
      </w:r>
      <w:r>
        <w:rPr>
          <w:rtl/>
        </w:rPr>
        <w:t>،</w:t>
      </w:r>
      <w:r w:rsidRPr="00F631CB">
        <w:rPr>
          <w:rtl/>
        </w:rPr>
        <w:t xml:space="preserve"> وأنا الاخر</w:t>
      </w:r>
      <w:r>
        <w:rPr>
          <w:rtl/>
        </w:rPr>
        <w:t>،</w:t>
      </w:r>
      <w:r w:rsidRPr="00F631CB">
        <w:rPr>
          <w:rtl/>
        </w:rPr>
        <w:t xml:space="preserve"> وأنا الظاهر</w:t>
      </w:r>
      <w:r>
        <w:rPr>
          <w:rtl/>
        </w:rPr>
        <w:t>،</w:t>
      </w:r>
      <w:r w:rsidRPr="00F631CB">
        <w:rPr>
          <w:rtl/>
        </w:rPr>
        <w:t xml:space="preserve"> وأنا الباطن</w:t>
      </w:r>
      <w:r>
        <w:rPr>
          <w:rtl/>
        </w:rPr>
        <w:t>،</w:t>
      </w:r>
      <w:r w:rsidRPr="00F631CB">
        <w:rPr>
          <w:rtl/>
        </w:rPr>
        <w:t xml:space="preserve"> وأنا وارث الارض</w:t>
      </w:r>
      <w:r>
        <w:rPr>
          <w:rtl/>
        </w:rPr>
        <w:t>،</w:t>
      </w:r>
      <w:r w:rsidRPr="00F631CB">
        <w:rPr>
          <w:rtl/>
        </w:rPr>
        <w:t xml:space="preserve"> وأنا سبيل الله وبه عزمت عليه</w:t>
      </w:r>
      <w:r>
        <w:rPr>
          <w:rtl/>
        </w:rPr>
        <w:t>،</w:t>
      </w:r>
      <w:r w:rsidRPr="00F631CB">
        <w:rPr>
          <w:rtl/>
        </w:rPr>
        <w:t xml:space="preserve"> فقال معروف بن خربوذ</w:t>
      </w:r>
      <w:r>
        <w:rPr>
          <w:rtl/>
        </w:rPr>
        <w:t>:</w:t>
      </w:r>
      <w:r w:rsidRPr="00F631CB">
        <w:rPr>
          <w:rtl/>
        </w:rPr>
        <w:t xml:space="preserve"> ولها تفسير غير ما يذهب فيها أهل الغلو.</w:t>
      </w:r>
    </w:p>
    <w:p w:rsidR="002B744E" w:rsidRDefault="002B744E" w:rsidP="002B744E">
      <w:pPr>
        <w:pStyle w:val="libNormal"/>
        <w:rPr>
          <w:rtl/>
        </w:rPr>
      </w:pPr>
      <w:r w:rsidRPr="00F631CB">
        <w:rPr>
          <w:rtl/>
        </w:rPr>
        <w:t>375</w:t>
      </w:r>
      <w:r>
        <w:rPr>
          <w:rtl/>
        </w:rPr>
        <w:t xml:space="preserve"> - جعفر بن معروف،</w:t>
      </w:r>
      <w:r w:rsidRPr="00F631CB">
        <w:rPr>
          <w:rtl/>
        </w:rPr>
        <w:t xml:space="preserve"> قال</w:t>
      </w:r>
      <w:r>
        <w:rPr>
          <w:rtl/>
        </w:rPr>
        <w:t>:</w:t>
      </w:r>
      <w:r w:rsidRPr="00F631CB">
        <w:rPr>
          <w:rtl/>
        </w:rPr>
        <w:t xml:space="preserve"> حدثنا محمد بن الحسين</w:t>
      </w:r>
      <w:r>
        <w:rPr>
          <w:rtl/>
        </w:rPr>
        <w:t>،</w:t>
      </w:r>
      <w:r w:rsidRPr="00F631CB">
        <w:rPr>
          <w:rtl/>
        </w:rPr>
        <w:t xml:space="preserve"> عن جعفر بن‌</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معروف بن خربوذ المكى </w:t>
      </w:r>
    </w:p>
    <w:p w:rsidR="002B744E" w:rsidRPr="00F631CB" w:rsidRDefault="002B744E" w:rsidP="002B744E">
      <w:pPr>
        <w:pStyle w:val="libBold1"/>
        <w:rPr>
          <w:rtl/>
          <w:lang w:bidi="fa-IR"/>
        </w:rPr>
      </w:pPr>
      <w:r w:rsidRPr="00430EBE">
        <w:rPr>
          <w:rtl/>
        </w:rPr>
        <w:t>قوله</w:t>
      </w:r>
      <w:r>
        <w:rPr>
          <w:rtl/>
        </w:rPr>
        <w:t>:</w:t>
      </w:r>
      <w:r w:rsidRPr="00430EBE">
        <w:rPr>
          <w:rtl/>
        </w:rPr>
        <w:t xml:space="preserve"> جعفر بن معروف‌</w:t>
      </w:r>
    </w:p>
    <w:p w:rsidR="002B744E" w:rsidRPr="00F631CB" w:rsidRDefault="002B744E" w:rsidP="002B744E">
      <w:pPr>
        <w:pStyle w:val="libNormal"/>
        <w:rPr>
          <w:rtl/>
        </w:rPr>
      </w:pPr>
      <w:r w:rsidRPr="00F631CB">
        <w:rPr>
          <w:rtl/>
        </w:rPr>
        <w:t>الطريق صحي بعبد الله بن بكير</w:t>
      </w:r>
      <w:r>
        <w:rPr>
          <w:rtl/>
        </w:rPr>
        <w:t>،</w:t>
      </w:r>
      <w:r w:rsidRPr="00F631CB">
        <w:rPr>
          <w:rtl/>
        </w:rPr>
        <w:t xml:space="preserve"> فانه وان كان فطحيا فهو من اجتمعت العصابة على تصحيح ما يصح عنهم</w:t>
      </w:r>
      <w:r>
        <w:rPr>
          <w:rtl/>
        </w:rPr>
        <w:t>،</w:t>
      </w:r>
      <w:r w:rsidRPr="00F631CB">
        <w:rPr>
          <w:rtl/>
        </w:rPr>
        <w:t xml:space="preserve"> فما قاله السيد بن طاوس من القدح في الطريق بابن بكير لفطحيته وبجعفر بن معروف</w:t>
      </w:r>
      <w:r>
        <w:rPr>
          <w:rtl/>
        </w:rPr>
        <w:t>،</w:t>
      </w:r>
      <w:r w:rsidRPr="00F631CB">
        <w:rPr>
          <w:rtl/>
        </w:rPr>
        <w:t xml:space="preserve"> لطعن ابن الغضائري فيه لا تعويل عليه.</w:t>
      </w:r>
    </w:p>
    <w:p w:rsidR="002B744E" w:rsidRPr="00F631CB" w:rsidRDefault="002B744E" w:rsidP="002B744E">
      <w:pPr>
        <w:pStyle w:val="libNormal"/>
        <w:rPr>
          <w:rtl/>
        </w:rPr>
      </w:pPr>
      <w:r w:rsidRPr="00F631CB">
        <w:rPr>
          <w:rtl/>
        </w:rPr>
        <w:t>وقد أسمعناك فيما سلف أن جعفر بن معروف الذي قال ابن الغضائري أن في مذهبه ارتفاعا</w:t>
      </w:r>
      <w:r>
        <w:rPr>
          <w:rtl/>
        </w:rPr>
        <w:t>،</w:t>
      </w:r>
      <w:r w:rsidRPr="00F631CB">
        <w:rPr>
          <w:rtl/>
        </w:rPr>
        <w:t xml:space="preserve"> هو أبو الفضل السمرقندي يروي عنه العياشي</w:t>
      </w:r>
      <w:r>
        <w:rPr>
          <w:rtl/>
        </w:rPr>
        <w:t>،</w:t>
      </w:r>
      <w:r w:rsidRPr="00F631CB">
        <w:rPr>
          <w:rtl/>
        </w:rPr>
        <w:t xml:space="preserve"> وجعفر بن معروف هذا الذي يروي عنه أبو عمرو الكشي</w:t>
      </w:r>
      <w:r>
        <w:rPr>
          <w:rtl/>
        </w:rPr>
        <w:t>،</w:t>
      </w:r>
      <w:r w:rsidRPr="00F631CB">
        <w:rPr>
          <w:rtl/>
        </w:rPr>
        <w:t xml:space="preserve"> هو أبو محمد بن أهل كش كان وكيلا مكاتبا</w:t>
      </w:r>
      <w:r>
        <w:rPr>
          <w:rtl/>
        </w:rPr>
        <w:t>،</w:t>
      </w:r>
      <w:r w:rsidRPr="00F631CB">
        <w:rPr>
          <w:rtl/>
        </w:rPr>
        <w:t xml:space="preserve"> وهو من المشيخة الاجلاء لا غميزة فيه اصلا.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بشير</w:t>
      </w:r>
      <w:r>
        <w:rPr>
          <w:rtl/>
        </w:rPr>
        <w:t>،</w:t>
      </w:r>
      <w:r w:rsidRPr="00F631CB">
        <w:rPr>
          <w:rtl/>
        </w:rPr>
        <w:t xml:space="preserve"> عن</w:t>
      </w:r>
      <w:r>
        <w:rPr>
          <w:rtl/>
        </w:rPr>
        <w:t xml:space="preserve"> ابن بكير، عن محمد بن مروان، </w:t>
      </w:r>
      <w:r w:rsidRPr="00F631CB">
        <w:rPr>
          <w:rtl/>
        </w:rPr>
        <w:t>قال</w:t>
      </w:r>
      <w:r>
        <w:rPr>
          <w:rtl/>
        </w:rPr>
        <w:t>:</w:t>
      </w:r>
      <w:r w:rsidRPr="00F631CB">
        <w:rPr>
          <w:rtl/>
        </w:rPr>
        <w:t xml:space="preserve"> كنت قاعدا عند أبي عبد الله </w:t>
      </w:r>
      <w:r w:rsidRPr="00DB34C0">
        <w:rPr>
          <w:rStyle w:val="libAlaemChar"/>
          <w:rtl/>
        </w:rPr>
        <w:t>عليه‌السلام</w:t>
      </w:r>
      <w:r w:rsidRPr="00F631CB">
        <w:rPr>
          <w:rtl/>
        </w:rPr>
        <w:t xml:space="preserve"> أنا ومعروف بن خربوذ</w:t>
      </w:r>
      <w:r>
        <w:rPr>
          <w:rtl/>
        </w:rPr>
        <w:t>،</w:t>
      </w:r>
      <w:r w:rsidRPr="00F631CB">
        <w:rPr>
          <w:rtl/>
        </w:rPr>
        <w:t xml:space="preserve"> فكان ينشدني الشعر وأنشده ويسألني وأسأله وأبو عبد الله </w:t>
      </w:r>
      <w:r w:rsidRPr="00DB34C0">
        <w:rPr>
          <w:rStyle w:val="libAlaemChar"/>
          <w:rtl/>
        </w:rPr>
        <w:t>عليه‌السلام</w:t>
      </w:r>
      <w:r w:rsidRPr="00F631CB">
        <w:rPr>
          <w:rtl/>
        </w:rPr>
        <w:t xml:space="preserve"> يسمع</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ان رسول الله </w:t>
      </w:r>
      <w:r w:rsidRPr="00DB34C0">
        <w:rPr>
          <w:rStyle w:val="libAlaemChar"/>
          <w:rtl/>
        </w:rPr>
        <w:t>صلى‌الله‌عليه‌وآله</w:t>
      </w:r>
      <w:r w:rsidRPr="00F631CB">
        <w:rPr>
          <w:rtl/>
        </w:rPr>
        <w:t xml:space="preserve"> قال</w:t>
      </w:r>
      <w:r>
        <w:rPr>
          <w:rtl/>
        </w:rPr>
        <w:t>:</w:t>
      </w:r>
      <w:r w:rsidRPr="00F631CB">
        <w:rPr>
          <w:rtl/>
        </w:rPr>
        <w:t xml:space="preserve"> لان يمتلي جوف الرجل قيحا خير له من أن يمتلي شعرا</w:t>
      </w:r>
      <w:r>
        <w:rPr>
          <w:rtl/>
        </w:rPr>
        <w:t>،</w:t>
      </w:r>
      <w:r w:rsidRPr="00F631CB">
        <w:rPr>
          <w:rtl/>
        </w:rPr>
        <w:t xml:space="preserve"> فقال معروف</w:t>
      </w:r>
      <w:r>
        <w:rPr>
          <w:rtl/>
        </w:rPr>
        <w:t>:</w:t>
      </w:r>
      <w:r w:rsidRPr="00F631CB">
        <w:rPr>
          <w:rtl/>
        </w:rPr>
        <w:t xml:space="preserve"> انما يعنى بذلك الذي يقول الشعر فقال</w:t>
      </w:r>
      <w:r>
        <w:rPr>
          <w:rtl/>
        </w:rPr>
        <w:t>:</w:t>
      </w:r>
      <w:r w:rsidRPr="00F631CB">
        <w:rPr>
          <w:rtl/>
        </w:rPr>
        <w:t xml:space="preserve"> ويلك أو ويحك قد قال ذلك رسول الله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376</w:t>
      </w:r>
      <w:r>
        <w:rPr>
          <w:rtl/>
        </w:rPr>
        <w:t xml:space="preserve"> - </w:t>
      </w:r>
      <w:r w:rsidRPr="00F631CB">
        <w:rPr>
          <w:rtl/>
        </w:rPr>
        <w:t>طاهر قال</w:t>
      </w:r>
      <w:r>
        <w:rPr>
          <w:rtl/>
        </w:rPr>
        <w:t>:</w:t>
      </w:r>
      <w:r w:rsidRPr="00F631CB">
        <w:rPr>
          <w:rtl/>
        </w:rPr>
        <w:t xml:space="preserve"> حدثني جعفر</w:t>
      </w:r>
      <w:r>
        <w:rPr>
          <w:rtl/>
        </w:rPr>
        <w:t>،</w:t>
      </w:r>
      <w:r w:rsidRPr="00F631CB">
        <w:rPr>
          <w:rtl/>
        </w:rPr>
        <w:t xml:space="preserve"> قال</w:t>
      </w:r>
      <w:r>
        <w:rPr>
          <w:rtl/>
        </w:rPr>
        <w:t>:</w:t>
      </w:r>
      <w:r w:rsidRPr="00F631CB">
        <w:rPr>
          <w:rtl/>
        </w:rPr>
        <w:t xml:space="preserve"> حدثني الشجاعي</w:t>
      </w:r>
      <w:r>
        <w:rPr>
          <w:rtl/>
        </w:rPr>
        <w:t>،</w:t>
      </w:r>
      <w:r w:rsidRPr="00F631CB">
        <w:rPr>
          <w:rtl/>
        </w:rPr>
        <w:t xml:space="preserve"> عن محمد بن الحسين</w:t>
      </w:r>
      <w:r>
        <w:rPr>
          <w:rtl/>
        </w:rPr>
        <w:t>،</w:t>
      </w:r>
      <w:r w:rsidRPr="00F631CB">
        <w:rPr>
          <w:rtl/>
        </w:rPr>
        <w:t xml:space="preserve"> عن سلام بن بشير الرياني</w:t>
      </w:r>
      <w:r>
        <w:rPr>
          <w:rtl/>
        </w:rPr>
        <w:t>،</w:t>
      </w:r>
      <w:r w:rsidRPr="00F631CB">
        <w:rPr>
          <w:rtl/>
        </w:rPr>
        <w:t xml:space="preserve"> وعلي بن ابراهيم التيمي</w:t>
      </w:r>
      <w:r>
        <w:rPr>
          <w:rtl/>
        </w:rPr>
        <w:t>،</w:t>
      </w:r>
      <w:r w:rsidRPr="00F631CB">
        <w:rPr>
          <w:rtl/>
        </w:rPr>
        <w:t xml:space="preserve"> عن محمد الاصبهاني</w:t>
      </w:r>
      <w:r>
        <w:rPr>
          <w:rtl/>
        </w:rPr>
        <w:t>،</w:t>
      </w:r>
      <w:r w:rsidRPr="00F631CB">
        <w:rPr>
          <w:rtl/>
        </w:rPr>
        <w:t xml:space="preserve"> قال</w:t>
      </w:r>
      <w:r>
        <w:rPr>
          <w:rtl/>
        </w:rPr>
        <w:t>:</w:t>
      </w:r>
      <w:r w:rsidRPr="00F631CB">
        <w:rPr>
          <w:rtl/>
        </w:rPr>
        <w:t xml:space="preserve"> كنت قاعدا مع معروف بن خربوذ بمكة ونحن جماعة</w:t>
      </w:r>
      <w:r>
        <w:rPr>
          <w:rtl/>
        </w:rPr>
        <w:t>،</w:t>
      </w:r>
      <w:r w:rsidRPr="00F631CB">
        <w:rPr>
          <w:rtl/>
        </w:rPr>
        <w:t xml:space="preserve"> فمر بنا قوم على حمير معتمرون من أهل المدينة</w:t>
      </w:r>
      <w:r>
        <w:rPr>
          <w:rtl/>
        </w:rPr>
        <w:t>،</w:t>
      </w:r>
      <w:r w:rsidRPr="00F631CB">
        <w:rPr>
          <w:rtl/>
        </w:rPr>
        <w:t xml:space="preserve"> فقال لنا معروف</w:t>
      </w:r>
      <w:r>
        <w:rPr>
          <w:rtl/>
        </w:rPr>
        <w:t>:</w:t>
      </w:r>
      <w:r w:rsidRPr="00F631CB">
        <w:rPr>
          <w:rtl/>
        </w:rPr>
        <w:t xml:space="preserve"> سلوهم هل كان بها خبر</w:t>
      </w:r>
      <w:r>
        <w:rPr>
          <w:rtl/>
        </w:rPr>
        <w:t>؟</w:t>
      </w:r>
      <w:r>
        <w:rPr>
          <w:rFonts w:hint="cs"/>
          <w:rtl/>
        </w:rPr>
        <w:t xml:space="preserve"> </w:t>
      </w:r>
      <w:r w:rsidRPr="00F631CB">
        <w:rPr>
          <w:rtl/>
        </w:rPr>
        <w:t>فسألناهم فقالوا</w:t>
      </w:r>
      <w:r>
        <w:rPr>
          <w:rtl/>
        </w:rPr>
        <w:t>:</w:t>
      </w:r>
      <w:r w:rsidRPr="00F631CB">
        <w:rPr>
          <w:rtl/>
        </w:rPr>
        <w:t xml:space="preserve"> مات عبد الله بن الحسن</w:t>
      </w:r>
      <w:r>
        <w:rPr>
          <w:rtl/>
        </w:rPr>
        <w:t>،</w:t>
      </w:r>
      <w:r w:rsidRPr="00F631CB">
        <w:rPr>
          <w:rtl/>
        </w:rPr>
        <w:t xml:space="preserve"> فأخبرناه بما قالوا.</w:t>
      </w:r>
    </w:p>
    <w:p w:rsidR="002B744E" w:rsidRPr="00F631CB" w:rsidRDefault="002B744E" w:rsidP="002B744E">
      <w:pPr>
        <w:pStyle w:val="libNormal"/>
        <w:rPr>
          <w:rtl/>
        </w:rPr>
      </w:pPr>
      <w:r w:rsidRPr="00F631CB">
        <w:rPr>
          <w:rtl/>
        </w:rPr>
        <w:t>قال</w:t>
      </w:r>
      <w:r>
        <w:rPr>
          <w:rtl/>
        </w:rPr>
        <w:t>،</w:t>
      </w:r>
      <w:r w:rsidRPr="00F631CB">
        <w:rPr>
          <w:rtl/>
        </w:rPr>
        <w:t xml:space="preserve"> فلما جاوزوا مر بنا قوم آخرون</w:t>
      </w:r>
      <w:r>
        <w:rPr>
          <w:rtl/>
        </w:rPr>
        <w:t>،</w:t>
      </w:r>
      <w:r w:rsidRPr="00F631CB">
        <w:rPr>
          <w:rtl/>
        </w:rPr>
        <w:t xml:space="preserve"> فقال لنا معروف</w:t>
      </w:r>
      <w:r>
        <w:rPr>
          <w:rtl/>
        </w:rPr>
        <w:t>:</w:t>
      </w:r>
      <w:r w:rsidRPr="00F631CB">
        <w:rPr>
          <w:rtl/>
        </w:rPr>
        <w:t xml:space="preserve"> فسئلوهم هل كان بها خبر فسألناهم فقالوا</w:t>
      </w:r>
      <w:r>
        <w:rPr>
          <w:rtl/>
        </w:rPr>
        <w:t>:</w:t>
      </w:r>
      <w:r w:rsidRPr="00F631CB">
        <w:rPr>
          <w:rtl/>
        </w:rPr>
        <w:t xml:space="preserve"> كان عبد الله بن الحسن أصابته غشية وقد أفاق</w:t>
      </w:r>
      <w:r>
        <w:rPr>
          <w:rtl/>
        </w:rPr>
        <w:t>،</w:t>
      </w:r>
      <w:r w:rsidRPr="00F631CB">
        <w:rPr>
          <w:rtl/>
        </w:rPr>
        <w:t xml:space="preserve"> فاخبرناه بما قالوا.</w:t>
      </w:r>
    </w:p>
    <w:p w:rsidR="002B744E" w:rsidRPr="00F631CB" w:rsidRDefault="002B744E" w:rsidP="002B744E">
      <w:pPr>
        <w:pStyle w:val="libNormal"/>
        <w:rPr>
          <w:rtl/>
        </w:rPr>
      </w:pPr>
      <w:r w:rsidRPr="00F631CB">
        <w:rPr>
          <w:rtl/>
        </w:rPr>
        <w:t>فقال</w:t>
      </w:r>
      <w:r>
        <w:rPr>
          <w:rtl/>
        </w:rPr>
        <w:t>:</w:t>
      </w:r>
      <w:r w:rsidRPr="00F631CB">
        <w:rPr>
          <w:rtl/>
        </w:rPr>
        <w:t xml:space="preserve"> ما أدري ما يقول هؤلاء وأولئك</w:t>
      </w:r>
      <w:r>
        <w:rPr>
          <w:rtl/>
        </w:rPr>
        <w:t>،</w:t>
      </w:r>
      <w:r w:rsidRPr="00F631CB">
        <w:rPr>
          <w:rtl/>
        </w:rPr>
        <w:t xml:space="preserve"> أخبرني ابن المكرمة</w:t>
      </w:r>
      <w:r>
        <w:rPr>
          <w:rtl/>
        </w:rPr>
        <w:t xml:space="preserve"> - </w:t>
      </w:r>
      <w:r w:rsidRPr="00F631CB">
        <w:rPr>
          <w:rtl/>
        </w:rPr>
        <w:t xml:space="preserve">يعني أبا عبد الله </w:t>
      </w:r>
      <w:r w:rsidRPr="00DB34C0">
        <w:rPr>
          <w:rStyle w:val="libAlaemChar"/>
          <w:rtl/>
        </w:rPr>
        <w:t>عليه‌السلام</w:t>
      </w:r>
      <w:r>
        <w:rPr>
          <w:rtl/>
        </w:rPr>
        <w:t xml:space="preserve"> - </w:t>
      </w:r>
      <w:r w:rsidRPr="00F631CB">
        <w:rPr>
          <w:rtl/>
        </w:rPr>
        <w:t>ان قبر عبد الله بن الحسن وأهل بيته على شاطئ الفرات</w:t>
      </w:r>
      <w:r>
        <w:rPr>
          <w:rtl/>
        </w:rPr>
        <w:t>،</w:t>
      </w:r>
      <w:r w:rsidRPr="00F631CB">
        <w:rPr>
          <w:rtl/>
        </w:rPr>
        <w:t xml:space="preserve"> قال فحملهم أبو الدوانيق فقبروا على شاطئ الفرات.</w:t>
      </w:r>
    </w:p>
    <w:p w:rsidR="002B744E" w:rsidRPr="00F631CB" w:rsidRDefault="002B744E" w:rsidP="002B744E">
      <w:pPr>
        <w:pStyle w:val="libCenterBold1"/>
        <w:rPr>
          <w:rtl/>
        </w:rPr>
      </w:pPr>
      <w:r w:rsidRPr="00F631CB">
        <w:rPr>
          <w:rtl/>
        </w:rPr>
        <w:t>في الفضيل بن يسار‌</w:t>
      </w:r>
    </w:p>
    <w:p w:rsidR="002B744E" w:rsidRDefault="002B744E" w:rsidP="002B744E">
      <w:pPr>
        <w:pStyle w:val="libNormal"/>
        <w:rPr>
          <w:rtl/>
        </w:rPr>
      </w:pPr>
      <w:r w:rsidRPr="00F631CB">
        <w:rPr>
          <w:rtl/>
        </w:rPr>
        <w:t>377</w:t>
      </w:r>
      <w:r>
        <w:rPr>
          <w:rtl/>
        </w:rPr>
        <w:t xml:space="preserve"> - </w:t>
      </w:r>
      <w:r w:rsidRPr="00F631CB">
        <w:rPr>
          <w:rtl/>
        </w:rPr>
        <w:t>حدثنا 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ابراهيم ابن عبد الله</w:t>
      </w:r>
      <w:r>
        <w:rPr>
          <w:rtl/>
        </w:rPr>
        <w:t>،</w:t>
      </w:r>
      <w:r w:rsidRPr="00F631CB">
        <w:rPr>
          <w:rtl/>
        </w:rPr>
        <w:t xml:space="preserve"> قال</w:t>
      </w:r>
      <w:r>
        <w:rPr>
          <w:rtl/>
        </w:rPr>
        <w:t>:</w:t>
      </w:r>
      <w:r w:rsidRPr="00F631CB">
        <w:rPr>
          <w:rtl/>
        </w:rPr>
        <w:t xml:space="preserve"> كان أبو عبد الله </w:t>
      </w:r>
      <w:r w:rsidRPr="00DB34C0">
        <w:rPr>
          <w:rStyle w:val="libAlaemChar"/>
          <w:rtl/>
        </w:rPr>
        <w:t>عليه‌السلام</w:t>
      </w:r>
      <w:r w:rsidRPr="00F631CB">
        <w:rPr>
          <w:rtl/>
        </w:rPr>
        <w:t xml:space="preserve"> اذا رأى الفضيل بن يسار قال</w:t>
      </w:r>
      <w:r>
        <w:rPr>
          <w:rtl/>
        </w:rPr>
        <w:t>:</w:t>
      </w:r>
      <w:r w:rsidRPr="00F631CB">
        <w:rPr>
          <w:rtl/>
        </w:rPr>
        <w:t xml:space="preserve"> </w:t>
      </w:r>
      <w:r w:rsidRPr="00DB34C0">
        <w:rPr>
          <w:rStyle w:val="libAlaemChar"/>
          <w:rtl/>
        </w:rPr>
        <w:t>(</w:t>
      </w:r>
      <w:r w:rsidRPr="00DB34C0">
        <w:rPr>
          <w:rStyle w:val="libAieChar"/>
          <w:rtl/>
        </w:rPr>
        <w:t xml:space="preserve"> بَشِّرِ الْمُخْبِتِينَ </w:t>
      </w:r>
      <w:r w:rsidRPr="00DB34C0">
        <w:rPr>
          <w:rStyle w:val="libAlaemChar"/>
          <w:rtl/>
        </w:rPr>
        <w:t>)</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430EBE">
        <w:rPr>
          <w:rtl/>
        </w:rPr>
        <w:t>قوله</w:t>
      </w:r>
      <w:r>
        <w:rPr>
          <w:rtl/>
        </w:rPr>
        <w:t>:</w:t>
      </w:r>
      <w:r w:rsidRPr="00430EBE">
        <w:rPr>
          <w:rtl/>
        </w:rPr>
        <w:t xml:space="preserve"> عن محمد بن مروان‌</w:t>
      </w:r>
    </w:p>
    <w:p w:rsidR="002B744E" w:rsidRPr="00F631CB" w:rsidRDefault="002B744E" w:rsidP="002B744E">
      <w:pPr>
        <w:pStyle w:val="libNormal"/>
        <w:rPr>
          <w:rtl/>
        </w:rPr>
      </w:pPr>
      <w:r w:rsidRPr="00F631CB">
        <w:rPr>
          <w:rtl/>
        </w:rPr>
        <w:t>هو محمد بن مروان البصري من ولد أبي الاسود الدؤلي على ما ستعرفه في ترجمته من ذي قبل.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من أحب أن ينظر رجلا من أهل الجنة فلينظر الى هذا.</w:t>
      </w:r>
    </w:p>
    <w:p w:rsidR="002B744E" w:rsidRPr="00F631CB" w:rsidRDefault="002B744E" w:rsidP="002B744E">
      <w:pPr>
        <w:pStyle w:val="libNormal"/>
        <w:rPr>
          <w:rtl/>
        </w:rPr>
      </w:pPr>
      <w:r w:rsidRPr="00F631CB">
        <w:rPr>
          <w:rtl/>
        </w:rPr>
        <w:t>378</w:t>
      </w:r>
      <w:r>
        <w:rPr>
          <w:rtl/>
        </w:rPr>
        <w:t xml:space="preserve"> - </w:t>
      </w:r>
      <w:r w:rsidRPr="00F631CB">
        <w:rPr>
          <w:rtl/>
        </w:rPr>
        <w:t>ابراهيم بن محمد بن عباس</w:t>
      </w:r>
      <w:r>
        <w:rPr>
          <w:rtl/>
        </w:rPr>
        <w:t>،</w:t>
      </w:r>
      <w:r w:rsidRPr="00F631CB">
        <w:rPr>
          <w:rtl/>
        </w:rPr>
        <w:t xml:space="preserve"> قال</w:t>
      </w:r>
      <w:r>
        <w:rPr>
          <w:rtl/>
        </w:rPr>
        <w:t>:</w:t>
      </w:r>
      <w:r w:rsidRPr="00F631CB">
        <w:rPr>
          <w:rtl/>
        </w:rPr>
        <w:t xml:space="preserve"> حدثني أحمد بن ادريس المعلم القمي</w:t>
      </w:r>
      <w:r>
        <w:rPr>
          <w:rtl/>
        </w:rPr>
        <w:t>،</w:t>
      </w:r>
      <w:r w:rsidRPr="00F631CB">
        <w:rPr>
          <w:rtl/>
        </w:rPr>
        <w:t xml:space="preserve"> قال</w:t>
      </w:r>
      <w:r>
        <w:rPr>
          <w:rtl/>
        </w:rPr>
        <w:t>:</w:t>
      </w:r>
      <w:r w:rsidRPr="00F631CB">
        <w:rPr>
          <w:rtl/>
        </w:rPr>
        <w:t xml:space="preserve"> حدثني محمد بن أحمد بن يحيى قال</w:t>
      </w:r>
      <w:r>
        <w:rPr>
          <w:rtl/>
        </w:rPr>
        <w:t>:</w:t>
      </w:r>
      <w:r w:rsidRPr="00F631CB">
        <w:rPr>
          <w:rtl/>
        </w:rPr>
        <w:t xml:space="preserve"> حدثني الحسن بن علي بن النعمان</w:t>
      </w:r>
      <w:r>
        <w:rPr>
          <w:rtl/>
        </w:rPr>
        <w:t>،</w:t>
      </w:r>
      <w:r w:rsidRPr="00F631CB">
        <w:rPr>
          <w:rtl/>
        </w:rPr>
        <w:t xml:space="preserve"> عن العباس بن عامر</w:t>
      </w:r>
      <w:r>
        <w:rPr>
          <w:rtl/>
        </w:rPr>
        <w:t>،</w:t>
      </w:r>
      <w:r w:rsidRPr="00F631CB">
        <w:rPr>
          <w:rtl/>
        </w:rPr>
        <w:t xml:space="preserve"> عن أبان بن عثمان</w:t>
      </w:r>
      <w:r>
        <w:rPr>
          <w:rtl/>
        </w:rPr>
        <w:t>،</w:t>
      </w:r>
      <w:r w:rsidRPr="00F631CB">
        <w:rPr>
          <w:rtl/>
        </w:rPr>
        <w:t xml:space="preserve"> عن فضيل بن عثمان</w:t>
      </w:r>
      <w:r>
        <w:rPr>
          <w:rtl/>
        </w:rPr>
        <w:t>،</w:t>
      </w:r>
      <w:r w:rsidRPr="00F631CB">
        <w:rPr>
          <w:rtl/>
        </w:rPr>
        <w:t xml:space="preserve"> قال</w:t>
      </w:r>
      <w:r>
        <w:rPr>
          <w:rtl/>
        </w:rPr>
        <w:t>:</w:t>
      </w:r>
      <w:r>
        <w:rPr>
          <w:rFonts w:hint="cs"/>
          <w:rtl/>
        </w:rPr>
        <w:t xml:space="preserve"> </w:t>
      </w:r>
      <w:r w:rsidRPr="00F631CB">
        <w:rPr>
          <w:rtl/>
        </w:rPr>
        <w:t xml:space="preserve">قال أبو عبد الله </w:t>
      </w:r>
      <w:r w:rsidRPr="00DB34C0">
        <w:rPr>
          <w:rStyle w:val="libAlaemChar"/>
          <w:rtl/>
        </w:rPr>
        <w:t>عليه‌السلام</w:t>
      </w:r>
      <w:r>
        <w:rPr>
          <w:rtl/>
        </w:rPr>
        <w:t>:</w:t>
      </w:r>
      <w:r w:rsidRPr="00F631CB">
        <w:rPr>
          <w:rtl/>
        </w:rPr>
        <w:t xml:space="preserve"> ان الارض لتسكن الى الفضيل بن يسار.</w:t>
      </w:r>
    </w:p>
    <w:p w:rsidR="002B744E" w:rsidRPr="00F631CB" w:rsidRDefault="002B744E" w:rsidP="002B744E">
      <w:pPr>
        <w:pStyle w:val="libNormal"/>
        <w:rPr>
          <w:rtl/>
        </w:rPr>
      </w:pPr>
      <w:r w:rsidRPr="00F631CB">
        <w:rPr>
          <w:rtl/>
        </w:rPr>
        <w:t>379</w:t>
      </w:r>
      <w:r>
        <w:rPr>
          <w:rtl/>
        </w:rPr>
        <w:t xml:space="preserve"> - </w:t>
      </w:r>
      <w:r w:rsidRPr="00F631CB">
        <w:rPr>
          <w:rtl/>
        </w:rPr>
        <w:t>الحسين</w:t>
      </w:r>
      <w:r>
        <w:rPr>
          <w:rtl/>
        </w:rPr>
        <w:t>،</w:t>
      </w:r>
      <w:r w:rsidRPr="00F631CB">
        <w:rPr>
          <w:rtl/>
        </w:rPr>
        <w:t xml:space="preserve"> عن محمد بن خالد البرقي</w:t>
      </w:r>
      <w:r>
        <w:rPr>
          <w:rtl/>
        </w:rPr>
        <w:t>،</w:t>
      </w:r>
      <w:r w:rsidRPr="00F631CB">
        <w:rPr>
          <w:rtl/>
        </w:rPr>
        <w:t xml:space="preserve"> عن ابن أبي عمير</w:t>
      </w:r>
      <w:r>
        <w:rPr>
          <w:rtl/>
        </w:rPr>
        <w:t>،</w:t>
      </w:r>
      <w:r w:rsidRPr="00F631CB">
        <w:rPr>
          <w:rtl/>
        </w:rPr>
        <w:t xml:space="preserve"> عن هشام ابن سالم</w:t>
      </w:r>
      <w:r>
        <w:rPr>
          <w:rtl/>
        </w:rPr>
        <w:t>،</w:t>
      </w:r>
      <w:r w:rsidRPr="00F631CB">
        <w:rPr>
          <w:rtl/>
        </w:rPr>
        <w:t xml:space="preserve"> عن فضيل بن يسار</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ما يمنعني من لقائك الا اني ما أدري ما يوافقك من ذلك</w:t>
      </w:r>
      <w:r>
        <w:rPr>
          <w:rtl/>
        </w:rPr>
        <w:t>؟</w:t>
      </w:r>
      <w:r w:rsidRPr="00F631CB">
        <w:rPr>
          <w:rtl/>
        </w:rPr>
        <w:t xml:space="preserve"> قال</w:t>
      </w:r>
      <w:r>
        <w:rPr>
          <w:rtl/>
        </w:rPr>
        <w:t>،</w:t>
      </w:r>
      <w:r w:rsidRPr="00F631CB">
        <w:rPr>
          <w:rtl/>
        </w:rPr>
        <w:t xml:space="preserve"> فقال</w:t>
      </w:r>
      <w:r>
        <w:rPr>
          <w:rtl/>
        </w:rPr>
        <w:t>:</w:t>
      </w:r>
      <w:r w:rsidRPr="00F631CB">
        <w:rPr>
          <w:rtl/>
        </w:rPr>
        <w:t xml:space="preserve"> ذلك خير لك.</w:t>
      </w:r>
    </w:p>
    <w:p w:rsidR="002B744E" w:rsidRPr="00F631CB" w:rsidRDefault="002B744E" w:rsidP="002B744E">
      <w:pPr>
        <w:pStyle w:val="libNormal"/>
        <w:rPr>
          <w:rtl/>
        </w:rPr>
      </w:pPr>
      <w:r w:rsidRPr="00F631CB">
        <w:rPr>
          <w:rtl/>
        </w:rPr>
        <w:t>380</w:t>
      </w:r>
      <w:r>
        <w:rPr>
          <w:rtl/>
        </w:rPr>
        <w:t xml:space="preserve"> - </w:t>
      </w:r>
      <w:r w:rsidRPr="00F631CB">
        <w:rPr>
          <w:rtl/>
        </w:rPr>
        <w:t>عبد الله بن محمد</w:t>
      </w:r>
      <w:r>
        <w:rPr>
          <w:rtl/>
        </w:rPr>
        <w:t>،</w:t>
      </w:r>
      <w:r w:rsidRPr="00F631CB">
        <w:rPr>
          <w:rtl/>
        </w:rPr>
        <w:t xml:space="preserve"> قال</w:t>
      </w:r>
      <w:r>
        <w:rPr>
          <w:rtl/>
        </w:rPr>
        <w:t>:</w:t>
      </w:r>
      <w:r w:rsidRPr="00F631CB">
        <w:rPr>
          <w:rtl/>
        </w:rPr>
        <w:t xml:space="preserve"> حدثني الحسن بن علي الوشاء</w:t>
      </w:r>
      <w:r>
        <w:rPr>
          <w:rtl/>
        </w:rPr>
        <w:t>،</w:t>
      </w:r>
      <w:r w:rsidRPr="00F631CB">
        <w:rPr>
          <w:rtl/>
        </w:rPr>
        <w:t xml:space="preserve"> عن خلف بن حماد عن رجل</w:t>
      </w:r>
      <w:r>
        <w:rPr>
          <w:rtl/>
        </w:rPr>
        <w:t>،</w:t>
      </w:r>
      <w:r w:rsidRPr="00F631CB">
        <w:rPr>
          <w:rtl/>
        </w:rPr>
        <w:t xml:space="preserve"> عن أبي جعفر </w:t>
      </w:r>
      <w:r w:rsidRPr="00DB34C0">
        <w:rPr>
          <w:rStyle w:val="libAlaemChar"/>
          <w:rtl/>
        </w:rPr>
        <w:t>عليه‌السلام</w:t>
      </w:r>
      <w:r w:rsidRPr="00F631CB">
        <w:rPr>
          <w:rtl/>
        </w:rPr>
        <w:t xml:space="preserve"> قال</w:t>
      </w:r>
      <w:r>
        <w:rPr>
          <w:rtl/>
        </w:rPr>
        <w:t>:</w:t>
      </w:r>
      <w:r w:rsidRPr="00F631CB">
        <w:rPr>
          <w:rtl/>
        </w:rPr>
        <w:t xml:space="preserve"> كان أبو جعفر </w:t>
      </w:r>
      <w:r w:rsidRPr="00DB34C0">
        <w:rPr>
          <w:rStyle w:val="libAlaemChar"/>
          <w:rtl/>
        </w:rPr>
        <w:t>عليه‌السلام</w:t>
      </w:r>
      <w:r w:rsidRPr="00F631CB">
        <w:rPr>
          <w:rtl/>
        </w:rPr>
        <w:t xml:space="preserve"> اذا دخل عليه الفضيل ابن يسار يقول</w:t>
      </w:r>
      <w:r>
        <w:rPr>
          <w:rtl/>
        </w:rPr>
        <w:t>:</w:t>
      </w:r>
      <w:r w:rsidRPr="00F631CB">
        <w:rPr>
          <w:rtl/>
        </w:rPr>
        <w:t xml:space="preserve"> بخ بخ </w:t>
      </w:r>
      <w:r w:rsidRPr="00DB34C0">
        <w:rPr>
          <w:rStyle w:val="libAlaemChar"/>
          <w:rtl/>
        </w:rPr>
        <w:t>(</w:t>
      </w:r>
      <w:r w:rsidRPr="00DB34C0">
        <w:rPr>
          <w:rStyle w:val="libAieChar"/>
          <w:rtl/>
        </w:rPr>
        <w:t xml:space="preserve"> بَشِّرِ الْمُخْبِتِينَ </w:t>
      </w:r>
      <w:r w:rsidRPr="00DB34C0">
        <w:rPr>
          <w:rStyle w:val="libAlaemChar"/>
          <w:rtl/>
        </w:rPr>
        <w:t>)</w:t>
      </w:r>
      <w:r>
        <w:rPr>
          <w:rtl/>
        </w:rPr>
        <w:t>،</w:t>
      </w:r>
      <w:r w:rsidRPr="00F631CB">
        <w:rPr>
          <w:rtl/>
        </w:rPr>
        <w:t xml:space="preserve"> مرحبا بمن تأنس به الارض.</w:t>
      </w:r>
    </w:p>
    <w:p w:rsidR="002B744E" w:rsidRPr="00F631CB" w:rsidRDefault="002B744E" w:rsidP="002B744E">
      <w:pPr>
        <w:pStyle w:val="libNormal"/>
        <w:rPr>
          <w:rtl/>
        </w:rPr>
      </w:pPr>
      <w:r w:rsidRPr="00F631CB">
        <w:rPr>
          <w:rtl/>
        </w:rPr>
        <w:t>حدثني علي بن محمد بن قتيبة</w:t>
      </w:r>
      <w:r>
        <w:rPr>
          <w:rtl/>
        </w:rPr>
        <w:t>،</w:t>
      </w:r>
      <w:r w:rsidRPr="00F631CB">
        <w:rPr>
          <w:rtl/>
        </w:rPr>
        <w:t xml:space="preserve"> عن الفضل بن شاذان</w:t>
      </w:r>
      <w:r>
        <w:rPr>
          <w:rtl/>
        </w:rPr>
        <w:t>،</w:t>
      </w:r>
      <w:r w:rsidRPr="00F631CB">
        <w:rPr>
          <w:rtl/>
        </w:rPr>
        <w:t xml:space="preserve"> ومحمد بن مسعود</w:t>
      </w:r>
      <w:r>
        <w:rPr>
          <w:rtl/>
        </w:rPr>
        <w:t>،</w:t>
      </w:r>
      <w:r w:rsidRPr="00F631CB">
        <w:rPr>
          <w:rtl/>
        </w:rPr>
        <w:t xml:space="preserve"> قال</w:t>
      </w:r>
      <w:r>
        <w:rPr>
          <w:rtl/>
        </w:rPr>
        <w:t>:</w:t>
      </w:r>
      <w:r w:rsidRPr="00F631CB">
        <w:rPr>
          <w:rtl/>
        </w:rPr>
        <w:t xml:space="preserve"> كتب إلي الفضل بن شاذان</w:t>
      </w:r>
      <w:r>
        <w:rPr>
          <w:rtl/>
        </w:rPr>
        <w:t>،</w:t>
      </w:r>
      <w:r w:rsidRPr="00F631CB">
        <w:rPr>
          <w:rtl/>
        </w:rPr>
        <w:t xml:space="preserve"> عن ابن أبي عمير</w:t>
      </w:r>
      <w:r>
        <w:rPr>
          <w:rtl/>
        </w:rPr>
        <w:t>،</w:t>
      </w:r>
      <w:r w:rsidRPr="00F631CB">
        <w:rPr>
          <w:rtl/>
        </w:rPr>
        <w:t xml:space="preserve"> عن عدة من أصحابنا</w:t>
      </w:r>
      <w:r>
        <w:rPr>
          <w:rtl/>
        </w:rPr>
        <w:t>،</w:t>
      </w:r>
      <w:r w:rsidRPr="00F631CB">
        <w:rPr>
          <w:rtl/>
        </w:rPr>
        <w:t xml:space="preserve"> قال</w:t>
      </w:r>
      <w:r>
        <w:rPr>
          <w:rtl/>
        </w:rPr>
        <w:t>:</w:t>
      </w:r>
      <w:r>
        <w:rPr>
          <w:rFonts w:hint="cs"/>
          <w:rtl/>
        </w:rPr>
        <w:t xml:space="preserve"> </w:t>
      </w:r>
      <w:r w:rsidRPr="00F631CB">
        <w:rPr>
          <w:rtl/>
        </w:rPr>
        <w:t xml:space="preserve">كان أبو عبد الله </w:t>
      </w:r>
      <w:r w:rsidRPr="00DB34C0">
        <w:rPr>
          <w:rStyle w:val="libAlaemChar"/>
          <w:rtl/>
        </w:rPr>
        <w:t>عليه‌السلام</w:t>
      </w:r>
      <w:r w:rsidRPr="00F631CB">
        <w:rPr>
          <w:rtl/>
        </w:rPr>
        <w:t xml:space="preserve"> اذا نظر الى الفضيل بن يسار مقبلا قال</w:t>
      </w:r>
      <w:r>
        <w:rPr>
          <w:rtl/>
        </w:rPr>
        <w:t>:</w:t>
      </w:r>
      <w:r w:rsidRPr="00F631CB">
        <w:rPr>
          <w:rtl/>
        </w:rPr>
        <w:t xml:space="preserve"> </w:t>
      </w:r>
      <w:r w:rsidRPr="00DB34C0">
        <w:rPr>
          <w:rStyle w:val="libAlaemChar"/>
          <w:rtl/>
        </w:rPr>
        <w:t>(</w:t>
      </w:r>
      <w:r w:rsidRPr="00DB34C0">
        <w:rPr>
          <w:rStyle w:val="libAieChar"/>
          <w:rtl/>
        </w:rPr>
        <w:t xml:space="preserve"> بَشِّرِ الْمُخْبِتِينَ </w:t>
      </w:r>
      <w:r w:rsidRPr="00DB34C0">
        <w:rPr>
          <w:rStyle w:val="libAlaemChar"/>
          <w:rtl/>
        </w:rPr>
        <w:t>)</w:t>
      </w:r>
      <w:r w:rsidRPr="00F631CB">
        <w:rPr>
          <w:rtl/>
        </w:rPr>
        <w:t>. وكان يقول</w:t>
      </w:r>
      <w:r>
        <w:rPr>
          <w:rtl/>
        </w:rPr>
        <w:t>:</w:t>
      </w:r>
      <w:r>
        <w:rPr>
          <w:rFonts w:hint="cs"/>
          <w:rtl/>
        </w:rPr>
        <w:t xml:space="preserve"> </w:t>
      </w:r>
      <w:r w:rsidRPr="00F631CB">
        <w:rPr>
          <w:rtl/>
        </w:rPr>
        <w:t>ان فضيلا من أصحاب أبي</w:t>
      </w:r>
      <w:r>
        <w:rPr>
          <w:rtl/>
        </w:rPr>
        <w:t>،</w:t>
      </w:r>
      <w:r w:rsidRPr="00F631CB">
        <w:rPr>
          <w:rtl/>
        </w:rPr>
        <w:t xml:space="preserve"> وأني لأحب الرجل أن يحب أصحاب أبيه.</w:t>
      </w:r>
    </w:p>
    <w:p w:rsidR="002B744E" w:rsidRPr="00F631CB" w:rsidRDefault="002B744E" w:rsidP="002B744E">
      <w:pPr>
        <w:pStyle w:val="libNormal"/>
        <w:rPr>
          <w:rtl/>
        </w:rPr>
      </w:pPr>
      <w:r w:rsidRPr="00F631CB">
        <w:rPr>
          <w:rtl/>
        </w:rPr>
        <w:t>381</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محمد بن علي الهمداني</w:t>
      </w:r>
      <w:r>
        <w:rPr>
          <w:rtl/>
        </w:rPr>
        <w:t>،</w:t>
      </w:r>
      <w:r w:rsidRPr="00F631CB">
        <w:rPr>
          <w:rtl/>
        </w:rPr>
        <w:t xml:space="preserve"> عن علي بن اسماعيل التيمي</w:t>
      </w:r>
      <w:r>
        <w:rPr>
          <w:rtl/>
        </w:rPr>
        <w:t>،</w:t>
      </w:r>
      <w:r w:rsidRPr="00F631CB">
        <w:rPr>
          <w:rtl/>
        </w:rPr>
        <w:t xml:space="preserve"> قال</w:t>
      </w:r>
      <w:r>
        <w:rPr>
          <w:rtl/>
        </w:rPr>
        <w:t>:</w:t>
      </w:r>
      <w:r w:rsidRPr="00F631CB">
        <w:rPr>
          <w:rtl/>
        </w:rPr>
        <w:t xml:space="preserve"> حدثني ربعي بن عبد الله</w:t>
      </w:r>
      <w:r>
        <w:rPr>
          <w:rtl/>
        </w:rPr>
        <w:t>،</w:t>
      </w:r>
      <w:r w:rsidRPr="00F631CB">
        <w:rPr>
          <w:rtl/>
        </w:rPr>
        <w:t xml:space="preserve"> قال</w:t>
      </w:r>
      <w:r>
        <w:rPr>
          <w:rtl/>
        </w:rPr>
        <w:t>:</w:t>
      </w:r>
      <w:r>
        <w:rPr>
          <w:rFonts w:hint="cs"/>
          <w:rtl/>
        </w:rPr>
        <w:t xml:space="preserve"> </w:t>
      </w:r>
      <w:r w:rsidRPr="00F631CB">
        <w:rPr>
          <w:rtl/>
        </w:rPr>
        <w:t>حدثني غاسل الفضيل بن يسار</w:t>
      </w:r>
      <w:r>
        <w:rPr>
          <w:rtl/>
        </w:rPr>
        <w:t>،</w:t>
      </w:r>
      <w:r w:rsidRPr="00F631CB">
        <w:rPr>
          <w:rtl/>
        </w:rPr>
        <w:t xml:space="preserve"> قال</w:t>
      </w:r>
      <w:r>
        <w:rPr>
          <w:rtl/>
        </w:rPr>
        <w:t>:</w:t>
      </w:r>
      <w:r w:rsidRPr="00F631CB">
        <w:rPr>
          <w:rtl/>
        </w:rPr>
        <w:t xml:space="preserve"> اني لأغسل الفضيل بن يسار وأن يده لتسبقني الى عورته</w:t>
      </w:r>
      <w:r>
        <w:rPr>
          <w:rtl/>
        </w:rPr>
        <w:t>،</w:t>
      </w:r>
      <w:r w:rsidRPr="00F631CB">
        <w:rPr>
          <w:rtl/>
        </w:rPr>
        <w:t xml:space="preserve"> فخبرت بذلك أبا عبد الله </w:t>
      </w:r>
      <w:r w:rsidRPr="00DB34C0">
        <w:rPr>
          <w:rStyle w:val="libAlaemChar"/>
          <w:rtl/>
        </w:rPr>
        <w:t>عليه‌السلام</w:t>
      </w:r>
      <w:r w:rsidRPr="00F631CB">
        <w:rPr>
          <w:rtl/>
        </w:rPr>
        <w:t xml:space="preserve"> فقال لي</w:t>
      </w:r>
      <w:r>
        <w:rPr>
          <w:rtl/>
        </w:rPr>
        <w:t>:</w:t>
      </w:r>
      <w:r w:rsidRPr="00F631CB">
        <w:rPr>
          <w:rtl/>
        </w:rPr>
        <w:t xml:space="preserve"> رحم الله الفضيل بن يسار</w:t>
      </w:r>
      <w:r>
        <w:rPr>
          <w:rtl/>
        </w:rPr>
        <w:t>،</w:t>
      </w:r>
      <w:r w:rsidRPr="00F631CB">
        <w:rPr>
          <w:rtl/>
        </w:rPr>
        <w:t xml:space="preserve"> وهو منا أهل البيت.</w:t>
      </w:r>
    </w:p>
    <w:p w:rsidR="002B744E" w:rsidRPr="00F631CB" w:rsidRDefault="002B744E" w:rsidP="002B744E">
      <w:pPr>
        <w:pStyle w:val="libNormal"/>
        <w:rPr>
          <w:rtl/>
        </w:rPr>
      </w:pPr>
      <w:r w:rsidRPr="00F631CB">
        <w:rPr>
          <w:rtl/>
        </w:rPr>
        <w:t>382</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العبيدي</w:t>
      </w:r>
      <w:r>
        <w:rPr>
          <w:rtl/>
        </w:rPr>
        <w:t>،</w:t>
      </w:r>
      <w:r w:rsidRPr="00F631CB">
        <w:rPr>
          <w:rtl/>
        </w:rPr>
        <w:t xml:space="preserve"> عن ابن أبي عمير</w:t>
      </w:r>
      <w:r>
        <w:rPr>
          <w:rtl/>
        </w:rPr>
        <w:t>،</w:t>
      </w:r>
      <w:r w:rsidRPr="00F631CB">
        <w:rPr>
          <w:rtl/>
        </w:rPr>
        <w:t xml:space="preserve"> عن اسماعيل البصري</w:t>
      </w:r>
      <w:r>
        <w:rPr>
          <w:rtl/>
        </w:rPr>
        <w:t>،</w:t>
      </w:r>
      <w:r w:rsidRPr="00F631CB">
        <w:rPr>
          <w:rtl/>
        </w:rPr>
        <w:t xml:space="preserve"> عن أبي غيلان</w:t>
      </w:r>
      <w:r>
        <w:rPr>
          <w:rtl/>
        </w:rPr>
        <w:t>،</w:t>
      </w:r>
      <w:r w:rsidRPr="00F631CB">
        <w:rPr>
          <w:rtl/>
        </w:rPr>
        <w:t xml:space="preserve"> قال</w:t>
      </w:r>
      <w:r>
        <w:rPr>
          <w:rtl/>
        </w:rPr>
        <w:t>:</w:t>
      </w:r>
      <w:r w:rsidRPr="00F631CB">
        <w:rPr>
          <w:rtl/>
        </w:rPr>
        <w:t xml:space="preserve"> أتيت الفضيل بن يسار</w:t>
      </w:r>
      <w:r>
        <w:rPr>
          <w:rtl/>
        </w:rPr>
        <w:t>،</w:t>
      </w:r>
      <w:r w:rsidRPr="00F631CB">
        <w:rPr>
          <w:rtl/>
        </w:rPr>
        <w:t xml:space="preserve"> فأخبرته أن محمدا وابراهيم ابني عبد الله بن الحسن قد خرجا</w:t>
      </w:r>
      <w:r>
        <w:rPr>
          <w:rtl/>
        </w:rPr>
        <w:t>،</w:t>
      </w:r>
      <w:r w:rsidRPr="00F631CB">
        <w:rPr>
          <w:rtl/>
        </w:rPr>
        <w:t xml:space="preserve"> فقال لي</w:t>
      </w:r>
      <w:r>
        <w:rPr>
          <w:rtl/>
        </w:rPr>
        <w:t>:</w:t>
      </w:r>
      <w:r w:rsidRPr="00F631CB">
        <w:rPr>
          <w:rtl/>
        </w:rPr>
        <w:t xml:space="preserve"> ليس أمرهما بشي‌ء قال</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فصنعت ذلك مرارا</w:t>
      </w:r>
      <w:r>
        <w:rPr>
          <w:rtl/>
        </w:rPr>
        <w:t>،</w:t>
      </w:r>
      <w:r w:rsidRPr="00F631CB">
        <w:rPr>
          <w:rtl/>
        </w:rPr>
        <w:t xml:space="preserve"> كل ذلك يرد علي مثل هذا الرد.</w:t>
      </w:r>
    </w:p>
    <w:p w:rsidR="002B744E" w:rsidRPr="00F631CB" w:rsidRDefault="002B744E" w:rsidP="002B744E">
      <w:pPr>
        <w:pStyle w:val="libNormal"/>
        <w:rPr>
          <w:rtl/>
        </w:rPr>
      </w:pPr>
      <w:r w:rsidRPr="00F631CB">
        <w:rPr>
          <w:rtl/>
        </w:rPr>
        <w:t>قال</w:t>
      </w:r>
      <w:r>
        <w:rPr>
          <w:rtl/>
        </w:rPr>
        <w:t>،</w:t>
      </w:r>
      <w:r w:rsidRPr="00F631CB">
        <w:rPr>
          <w:rtl/>
        </w:rPr>
        <w:t xml:space="preserve"> قلت</w:t>
      </w:r>
      <w:r>
        <w:rPr>
          <w:rtl/>
        </w:rPr>
        <w:t>:</w:t>
      </w:r>
      <w:r w:rsidRPr="00F631CB">
        <w:rPr>
          <w:rtl/>
        </w:rPr>
        <w:t xml:space="preserve"> رحمك الله قد أتيتك غير مرة أخبرك فتقول ليس أمرهما بشي‌ء</w:t>
      </w:r>
      <w:r>
        <w:rPr>
          <w:rtl/>
        </w:rPr>
        <w:t xml:space="preserve"> أ</w:t>
      </w:r>
      <w:r w:rsidRPr="00F631CB">
        <w:rPr>
          <w:rtl/>
        </w:rPr>
        <w:t>فبرأيك تقول هذا</w:t>
      </w:r>
      <w:r>
        <w:rPr>
          <w:rtl/>
        </w:rPr>
        <w:t>؟</w:t>
      </w:r>
      <w:r w:rsidRPr="00F631CB">
        <w:rPr>
          <w:rtl/>
        </w:rPr>
        <w:t xml:space="preserve"> قال</w:t>
      </w:r>
      <w:r>
        <w:rPr>
          <w:rtl/>
        </w:rPr>
        <w:t>،</w:t>
      </w:r>
      <w:r w:rsidRPr="00F631CB">
        <w:rPr>
          <w:rtl/>
        </w:rPr>
        <w:t xml:space="preserve"> فقال</w:t>
      </w:r>
      <w:r>
        <w:rPr>
          <w:rtl/>
        </w:rPr>
        <w:t>:</w:t>
      </w:r>
      <w:r w:rsidRPr="00F631CB">
        <w:rPr>
          <w:rtl/>
        </w:rPr>
        <w:t xml:space="preserve"> لا والله</w:t>
      </w:r>
      <w:r>
        <w:rPr>
          <w:rtl/>
        </w:rPr>
        <w:t>،</w:t>
      </w:r>
      <w:r w:rsidRPr="00F631CB">
        <w:rPr>
          <w:rtl/>
        </w:rPr>
        <w:t xml:space="preserve"> ولكن سمعت أبا عبد الله </w:t>
      </w:r>
      <w:r w:rsidRPr="00DB34C0">
        <w:rPr>
          <w:rStyle w:val="libAlaemChar"/>
          <w:rtl/>
        </w:rPr>
        <w:t>عليه‌السلام</w:t>
      </w:r>
      <w:r w:rsidRPr="00F631CB">
        <w:rPr>
          <w:rtl/>
        </w:rPr>
        <w:t xml:space="preserve"> يقول</w:t>
      </w:r>
      <w:r>
        <w:rPr>
          <w:rtl/>
        </w:rPr>
        <w:t>:</w:t>
      </w:r>
      <w:r w:rsidRPr="00F631CB">
        <w:rPr>
          <w:rtl/>
        </w:rPr>
        <w:t xml:space="preserve"> ان خرجا قتلا.</w:t>
      </w:r>
    </w:p>
    <w:p w:rsidR="002B744E" w:rsidRPr="00F631CB" w:rsidRDefault="002B744E" w:rsidP="002B744E">
      <w:pPr>
        <w:pStyle w:val="libCenterBold1"/>
        <w:rPr>
          <w:rtl/>
        </w:rPr>
      </w:pPr>
      <w:r w:rsidRPr="00F631CB">
        <w:rPr>
          <w:rtl/>
        </w:rPr>
        <w:t>في محمد بن مروان البصرى‌</w:t>
      </w:r>
    </w:p>
    <w:p w:rsidR="002B744E" w:rsidRPr="00F631CB" w:rsidRDefault="002B744E" w:rsidP="002B744E">
      <w:pPr>
        <w:pStyle w:val="libNormal"/>
        <w:rPr>
          <w:rtl/>
        </w:rPr>
      </w:pPr>
      <w:r w:rsidRPr="00F631CB">
        <w:rPr>
          <w:rtl/>
        </w:rPr>
        <w:t>383</w:t>
      </w:r>
      <w:r>
        <w:rPr>
          <w:rtl/>
        </w:rPr>
        <w:t xml:space="preserve"> - </w:t>
      </w:r>
      <w:r w:rsidRPr="00F631CB">
        <w:rPr>
          <w:rtl/>
        </w:rPr>
        <w:t>حكى العباسي عن علي بن الحسن بن فضال</w:t>
      </w:r>
      <w:r>
        <w:rPr>
          <w:rtl/>
        </w:rPr>
        <w:t>،</w:t>
      </w:r>
      <w:r w:rsidRPr="00F631CB">
        <w:rPr>
          <w:rtl/>
        </w:rPr>
        <w:t xml:space="preserve"> قال</w:t>
      </w:r>
      <w:r>
        <w:rPr>
          <w:rtl/>
        </w:rPr>
        <w:t>:</w:t>
      </w:r>
      <w:r w:rsidRPr="00F631CB">
        <w:rPr>
          <w:rtl/>
        </w:rPr>
        <w:t xml:space="preserve"> كان محمد بن مروان يسكن البصرة وكان أصله الكوفة</w:t>
      </w:r>
      <w:r>
        <w:rPr>
          <w:rtl/>
        </w:rPr>
        <w:t>،</w:t>
      </w:r>
      <w:r w:rsidRPr="00F631CB">
        <w:rPr>
          <w:rtl/>
        </w:rPr>
        <w:t xml:space="preserve"> وليس هو الذي روى تفسير الكلبي</w:t>
      </w:r>
      <w:r>
        <w:rPr>
          <w:rtl/>
        </w:rPr>
        <w:t>،</w:t>
      </w:r>
      <w:r w:rsidRPr="00F631CB">
        <w:rPr>
          <w:rtl/>
        </w:rPr>
        <w:t xml:space="preserve"> ذلك يسمى محمد بن مروان السدي.</w:t>
      </w:r>
    </w:p>
    <w:p w:rsidR="002B744E" w:rsidRDefault="002B744E" w:rsidP="002B744E">
      <w:pPr>
        <w:pStyle w:val="libNormal"/>
        <w:rPr>
          <w:rtl/>
        </w:rPr>
      </w:pPr>
      <w:r w:rsidRPr="00F631CB">
        <w:rPr>
          <w:rtl/>
        </w:rPr>
        <w:t>وقال حمدويه</w:t>
      </w:r>
      <w:r>
        <w:rPr>
          <w:rtl/>
        </w:rPr>
        <w:t>:</w:t>
      </w:r>
      <w:r w:rsidRPr="00F631CB">
        <w:rPr>
          <w:rtl/>
        </w:rPr>
        <w:t xml:space="preserve"> حدثني بعض من رأيته قال</w:t>
      </w:r>
      <w:r>
        <w:rPr>
          <w:rtl/>
        </w:rPr>
        <w:t>:</w:t>
      </w:r>
      <w:r w:rsidRPr="00F631CB">
        <w:rPr>
          <w:rtl/>
        </w:rPr>
        <w:t xml:space="preserve"> محمد بن مروان من ولد أبي الاسود الدؤلي.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430EBE">
        <w:rPr>
          <w:rtl/>
        </w:rPr>
        <w:t>في محمد بن مروان البصرى‌</w:t>
      </w:r>
    </w:p>
    <w:p w:rsidR="002B744E" w:rsidRPr="00F631CB" w:rsidRDefault="002B744E" w:rsidP="002B744E">
      <w:pPr>
        <w:pStyle w:val="libNormal"/>
        <w:rPr>
          <w:rtl/>
        </w:rPr>
      </w:pPr>
      <w:r w:rsidRPr="00F631CB">
        <w:rPr>
          <w:rtl/>
        </w:rPr>
        <w:t>محمد بن مروان البصري ذكره الشيخ في أصحاب أبي جعفر الباقر</w:t>
      </w:r>
      <w:r>
        <w:rPr>
          <w:rtl/>
        </w:rPr>
        <w:t>،</w:t>
      </w:r>
      <w:r w:rsidRPr="00F631CB">
        <w:rPr>
          <w:rtl/>
        </w:rPr>
        <w:t xml:space="preserve"> وفي أصحاب أبي عبد الله الصادق </w:t>
      </w:r>
      <w:r w:rsidRPr="00DB34C0">
        <w:rPr>
          <w:rStyle w:val="libAlaemChar"/>
          <w:rFonts w:hint="cs"/>
          <w:rtl/>
        </w:rPr>
        <w:t>عليهما‌السلام</w:t>
      </w:r>
      <w:r w:rsidRPr="00F631CB">
        <w:rPr>
          <w:rtl/>
        </w:rPr>
        <w:t xml:space="preserve"> وقال</w:t>
      </w:r>
      <w:r>
        <w:rPr>
          <w:rtl/>
        </w:rPr>
        <w:t>:</w:t>
      </w:r>
      <w:r w:rsidRPr="00F631CB">
        <w:rPr>
          <w:rtl/>
        </w:rPr>
        <w:t xml:space="preserve"> حدث عنه أسيد بن زيد </w:t>
      </w:r>
      <w:r w:rsidRPr="00DB34C0">
        <w:rPr>
          <w:rStyle w:val="libFootnotenumChar"/>
          <w:rtl/>
        </w:rPr>
        <w:t>(1)</w:t>
      </w:r>
      <w:r>
        <w:rPr>
          <w:rtl/>
        </w:rPr>
        <w:t>.</w:t>
      </w:r>
    </w:p>
    <w:p w:rsidR="002B744E" w:rsidRPr="00F631CB" w:rsidRDefault="002B744E" w:rsidP="002B744E">
      <w:pPr>
        <w:pStyle w:val="libNormal"/>
        <w:rPr>
          <w:rtl/>
        </w:rPr>
      </w:pPr>
      <w:r w:rsidRPr="00F631CB">
        <w:rPr>
          <w:rtl/>
        </w:rPr>
        <w:t>والذهبي في مختصره قال</w:t>
      </w:r>
      <w:r>
        <w:rPr>
          <w:rtl/>
        </w:rPr>
        <w:t>:</w:t>
      </w:r>
      <w:r w:rsidRPr="00F631CB">
        <w:rPr>
          <w:rtl/>
        </w:rPr>
        <w:t xml:space="preserve"> محمد بن مروان الذهلي الكوفي</w:t>
      </w:r>
      <w:r>
        <w:rPr>
          <w:rtl/>
        </w:rPr>
        <w:t>،</w:t>
      </w:r>
      <w:r w:rsidRPr="00F631CB">
        <w:rPr>
          <w:rtl/>
        </w:rPr>
        <w:t xml:space="preserve"> أبو جعفر عن أبي حازم الاشجعي</w:t>
      </w:r>
      <w:r>
        <w:rPr>
          <w:rtl/>
        </w:rPr>
        <w:t>،</w:t>
      </w:r>
      <w:r w:rsidRPr="00F631CB">
        <w:rPr>
          <w:rtl/>
        </w:rPr>
        <w:t xml:space="preserve"> وعنه أبو أحمد الزبيري وأبو نعيم</w:t>
      </w:r>
      <w:r>
        <w:rPr>
          <w:rtl/>
        </w:rPr>
        <w:t>،</w:t>
      </w:r>
      <w:r w:rsidRPr="00F631CB">
        <w:rPr>
          <w:rtl/>
        </w:rPr>
        <w:t xml:space="preserve"> وذكر أيضا محمد بن مروان بن قدامة أبو بكر العقيلي العجلي البصري</w:t>
      </w:r>
      <w:r>
        <w:rPr>
          <w:rtl/>
        </w:rPr>
        <w:t>،</w:t>
      </w:r>
      <w:r w:rsidRPr="00F631CB">
        <w:rPr>
          <w:rtl/>
        </w:rPr>
        <w:t xml:space="preserve"> عن يونس بن عبيد.</w:t>
      </w:r>
    </w:p>
    <w:p w:rsidR="002B744E" w:rsidRPr="00F631CB" w:rsidRDefault="002B744E" w:rsidP="002B744E">
      <w:pPr>
        <w:pStyle w:val="libBold1"/>
        <w:rPr>
          <w:rtl/>
          <w:lang w:bidi="fa-IR"/>
        </w:rPr>
      </w:pPr>
      <w:r w:rsidRPr="00430EBE">
        <w:rPr>
          <w:rtl/>
        </w:rPr>
        <w:t>قوله</w:t>
      </w:r>
      <w:r>
        <w:rPr>
          <w:rtl/>
        </w:rPr>
        <w:t>:</w:t>
      </w:r>
      <w:r w:rsidRPr="00430EBE">
        <w:rPr>
          <w:rtl/>
        </w:rPr>
        <w:t xml:space="preserve"> من ولد أبى الاسود الدؤلى‌</w:t>
      </w:r>
    </w:p>
    <w:p w:rsidR="002B744E" w:rsidRPr="00F631CB" w:rsidRDefault="002B744E" w:rsidP="002B744E">
      <w:pPr>
        <w:pStyle w:val="libNormal"/>
        <w:rPr>
          <w:rtl/>
        </w:rPr>
      </w:pPr>
      <w:r w:rsidRPr="00F631CB">
        <w:rPr>
          <w:rtl/>
        </w:rPr>
        <w:t>الدؤلي</w:t>
      </w:r>
      <w:r>
        <w:rPr>
          <w:rtl/>
        </w:rPr>
        <w:t xml:space="preserve"> - </w:t>
      </w:r>
      <w:r w:rsidRPr="00F631CB">
        <w:rPr>
          <w:rtl/>
        </w:rPr>
        <w:t>بضم الدال وفتح الهمزة</w:t>
      </w:r>
      <w:r>
        <w:rPr>
          <w:rtl/>
        </w:rPr>
        <w:t xml:space="preserve"> - </w:t>
      </w:r>
      <w:r w:rsidRPr="00F631CB">
        <w:rPr>
          <w:rtl/>
        </w:rPr>
        <w:t>نسبة الى دؤل بضم الدال وكسر الهمزة وفتحها في النسبة من تغييرات النسب</w:t>
      </w:r>
      <w:r>
        <w:rPr>
          <w:rtl/>
        </w:rPr>
        <w:t>،</w:t>
      </w:r>
      <w:r w:rsidRPr="00F631CB">
        <w:rPr>
          <w:rtl/>
        </w:rPr>
        <w:t xml:space="preserve"> واسم أبي الاسود الدئلي في الاشهر عند الاكثر ظالم بن عمرو الدؤلي المنسوب الى الدؤل بن عبد مناة بن كنانة.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136</w:t>
      </w:r>
      <w:r>
        <w:rPr>
          <w:rtl/>
        </w:rPr>
        <w:t xml:space="preserve"> و3</w:t>
      </w:r>
      <w:r w:rsidRPr="00F631CB">
        <w:rPr>
          <w:rtl/>
        </w:rPr>
        <w:t>01‌</w:t>
      </w:r>
    </w:p>
    <w:p w:rsidR="002B744E" w:rsidRDefault="002B744E" w:rsidP="002B744E">
      <w:pPr>
        <w:pStyle w:val="libNormal"/>
        <w:rPr>
          <w:rtl/>
        </w:rPr>
      </w:pPr>
      <w:r>
        <w:rPr>
          <w:rtl/>
        </w:rPr>
        <w:br w:type="page"/>
      </w:r>
    </w:p>
    <w:p w:rsidR="002B744E" w:rsidRDefault="002B744E" w:rsidP="002B744E">
      <w:pPr>
        <w:pStyle w:val="libLine"/>
        <w:rPr>
          <w:rtl/>
        </w:rPr>
      </w:pPr>
      <w:r>
        <w:rPr>
          <w:rtl/>
        </w:rPr>
        <w:lastRenderedPageBreak/>
        <w:t>___________________________________________________________</w:t>
      </w:r>
    </w:p>
    <w:p w:rsidR="002B744E" w:rsidRPr="00F631CB" w:rsidRDefault="002B744E" w:rsidP="002B744E">
      <w:pPr>
        <w:pStyle w:val="libNormal"/>
        <w:rPr>
          <w:rtl/>
        </w:rPr>
      </w:pPr>
      <w:r w:rsidRPr="00F631CB">
        <w:rPr>
          <w:rtl/>
        </w:rPr>
        <w:t>قال في المغرب</w:t>
      </w:r>
      <w:r>
        <w:rPr>
          <w:rtl/>
        </w:rPr>
        <w:t>:</w:t>
      </w:r>
      <w:r w:rsidRPr="00F631CB">
        <w:rPr>
          <w:rtl/>
        </w:rPr>
        <w:t xml:space="preserve"> أبو حاتم سمعت الاخفش يقول</w:t>
      </w:r>
      <w:r>
        <w:rPr>
          <w:rtl/>
        </w:rPr>
        <w:t>:</w:t>
      </w:r>
      <w:r w:rsidRPr="00F631CB">
        <w:rPr>
          <w:rtl/>
        </w:rPr>
        <w:t xml:space="preserve"> الدؤل بضم الدال وكسر الواو المهموزة</w:t>
      </w:r>
      <w:r>
        <w:rPr>
          <w:rtl/>
        </w:rPr>
        <w:t>،</w:t>
      </w:r>
      <w:r w:rsidRPr="00F631CB">
        <w:rPr>
          <w:rtl/>
        </w:rPr>
        <w:t xml:space="preserve"> دويبة صغيرة شبيهة بابن عروس</w:t>
      </w:r>
      <w:r>
        <w:rPr>
          <w:rtl/>
        </w:rPr>
        <w:t>،</w:t>
      </w:r>
      <w:r w:rsidRPr="00F631CB">
        <w:rPr>
          <w:rtl/>
        </w:rPr>
        <w:t xml:space="preserve"> قال</w:t>
      </w:r>
      <w:r>
        <w:rPr>
          <w:rtl/>
        </w:rPr>
        <w:t>:</w:t>
      </w:r>
      <w:r w:rsidRPr="00F631CB">
        <w:rPr>
          <w:rtl/>
        </w:rPr>
        <w:t xml:space="preserve"> ولم أسمع بفعل في الاسماء والصفات غيره</w:t>
      </w:r>
      <w:r>
        <w:rPr>
          <w:rtl/>
        </w:rPr>
        <w:t>،</w:t>
      </w:r>
      <w:r w:rsidRPr="00F631CB">
        <w:rPr>
          <w:rtl/>
        </w:rPr>
        <w:t xml:space="preserve"> وبه سميت قبيلة أبي الاسود الدؤلي</w:t>
      </w:r>
      <w:r>
        <w:rPr>
          <w:rtl/>
        </w:rPr>
        <w:t>،</w:t>
      </w:r>
      <w:r w:rsidRPr="00F631CB">
        <w:rPr>
          <w:rtl/>
        </w:rPr>
        <w:t xml:space="preserve"> وانما فتحت الهمزة استثقالا للكسرة مع ياءي النسب كالنمري في نمر.</w:t>
      </w:r>
    </w:p>
    <w:p w:rsidR="002B744E" w:rsidRPr="00F631CB" w:rsidRDefault="002B744E" w:rsidP="002B744E">
      <w:pPr>
        <w:pStyle w:val="libNormal"/>
        <w:rPr>
          <w:rtl/>
        </w:rPr>
      </w:pPr>
      <w:r w:rsidRPr="00F631CB">
        <w:rPr>
          <w:rtl/>
        </w:rPr>
        <w:t>والدول بسكون الواو غير مهموز الدول بن حنيفة بن لجيم بن صعب</w:t>
      </w:r>
      <w:r>
        <w:rPr>
          <w:rtl/>
        </w:rPr>
        <w:t>،</w:t>
      </w:r>
      <w:r w:rsidRPr="00F631CB">
        <w:rPr>
          <w:rtl/>
        </w:rPr>
        <w:t xml:space="preserve"> واليهم ينسب الدولي.</w:t>
      </w:r>
    </w:p>
    <w:p w:rsidR="002B744E" w:rsidRPr="00F631CB" w:rsidRDefault="002B744E" w:rsidP="002B744E">
      <w:pPr>
        <w:pStyle w:val="libNormal"/>
        <w:rPr>
          <w:rtl/>
        </w:rPr>
      </w:pPr>
      <w:r w:rsidRPr="00F631CB">
        <w:rPr>
          <w:rtl/>
        </w:rPr>
        <w:t>والديل بكسر الدال في تغلب وفي عبد القيس أيضا</w:t>
      </w:r>
      <w:r>
        <w:rPr>
          <w:rtl/>
        </w:rPr>
        <w:t>،</w:t>
      </w:r>
      <w:r w:rsidRPr="00F631CB">
        <w:rPr>
          <w:rtl/>
        </w:rPr>
        <w:t xml:space="preserve"> واليهم ينسب ثور بن يزيد الديلي</w:t>
      </w:r>
      <w:r>
        <w:rPr>
          <w:rtl/>
        </w:rPr>
        <w:t>،</w:t>
      </w:r>
      <w:r w:rsidRPr="00F631CB">
        <w:rPr>
          <w:rtl/>
        </w:rPr>
        <w:t xml:space="preserve"> وسنان بن أبي سنان الديلي</w:t>
      </w:r>
      <w:r>
        <w:rPr>
          <w:rtl/>
        </w:rPr>
        <w:t>،</w:t>
      </w:r>
      <w:r w:rsidRPr="00F631CB">
        <w:rPr>
          <w:rtl/>
        </w:rPr>
        <w:t xml:space="preserve"> وكلاهما في السير. وفي نفي الارتياب سنان بن أبي سنان الدولي</w:t>
      </w:r>
      <w:r>
        <w:rPr>
          <w:rtl/>
        </w:rPr>
        <w:t>،</w:t>
      </w:r>
      <w:r w:rsidRPr="00F631CB">
        <w:rPr>
          <w:rtl/>
        </w:rPr>
        <w:t xml:space="preserve"> وفي متفق الجوز قي كذلك</w:t>
      </w:r>
      <w:r>
        <w:rPr>
          <w:rtl/>
        </w:rPr>
        <w:t>،</w:t>
      </w:r>
      <w:r w:rsidRPr="00F631CB">
        <w:rPr>
          <w:rtl/>
        </w:rPr>
        <w:t xml:space="preserve"> وفي كتاب الكنى للحنظلي أبو سنان الدولي ويقال الديلي </w:t>
      </w:r>
      <w:r w:rsidRPr="00DB34C0">
        <w:rPr>
          <w:rStyle w:val="libFootnotenumChar"/>
          <w:rtl/>
        </w:rPr>
        <w:t>(1)</w:t>
      </w:r>
      <w:r w:rsidRPr="00F631CB">
        <w:rPr>
          <w:rtl/>
        </w:rPr>
        <w:t xml:space="preserve"> انتهى كلام المغرب.</w:t>
      </w:r>
    </w:p>
    <w:p w:rsidR="002B744E" w:rsidRPr="00F631CB" w:rsidRDefault="002B744E" w:rsidP="002B744E">
      <w:pPr>
        <w:pStyle w:val="libNormal"/>
        <w:rPr>
          <w:rtl/>
        </w:rPr>
      </w:pPr>
      <w:r w:rsidRPr="00F631CB">
        <w:rPr>
          <w:rtl/>
        </w:rPr>
        <w:t>وفي جامع الاصول</w:t>
      </w:r>
      <w:r>
        <w:rPr>
          <w:rtl/>
        </w:rPr>
        <w:t>:</w:t>
      </w:r>
      <w:r w:rsidRPr="00F631CB">
        <w:rPr>
          <w:rtl/>
        </w:rPr>
        <w:t xml:space="preserve"> هو أبو الاسود ظالم بن عمرو بن سفيان</w:t>
      </w:r>
      <w:r>
        <w:rPr>
          <w:rtl/>
        </w:rPr>
        <w:t>،</w:t>
      </w:r>
      <w:r w:rsidRPr="00F631CB">
        <w:rPr>
          <w:rtl/>
        </w:rPr>
        <w:t xml:space="preserve"> وقيل</w:t>
      </w:r>
      <w:r>
        <w:rPr>
          <w:rtl/>
        </w:rPr>
        <w:t>:</w:t>
      </w:r>
      <w:r w:rsidRPr="00F631CB">
        <w:rPr>
          <w:rtl/>
        </w:rPr>
        <w:t xml:space="preserve"> ظالم ابن عمرو بن جندل بن سفيان</w:t>
      </w:r>
      <w:r>
        <w:rPr>
          <w:rtl/>
        </w:rPr>
        <w:t>،</w:t>
      </w:r>
      <w:r w:rsidRPr="00F631CB">
        <w:rPr>
          <w:rtl/>
        </w:rPr>
        <w:t xml:space="preserve"> وقيل</w:t>
      </w:r>
      <w:r>
        <w:rPr>
          <w:rtl/>
        </w:rPr>
        <w:t>:</w:t>
      </w:r>
      <w:r w:rsidRPr="00F631CB">
        <w:rPr>
          <w:rtl/>
        </w:rPr>
        <w:t xml:space="preserve"> ظالم بن سارق</w:t>
      </w:r>
      <w:r>
        <w:rPr>
          <w:rtl/>
        </w:rPr>
        <w:t>،</w:t>
      </w:r>
      <w:r w:rsidRPr="00F631CB">
        <w:rPr>
          <w:rtl/>
        </w:rPr>
        <w:t xml:space="preserve"> وقيل</w:t>
      </w:r>
      <w:r>
        <w:rPr>
          <w:rtl/>
        </w:rPr>
        <w:t>:</w:t>
      </w:r>
      <w:r w:rsidRPr="00F631CB">
        <w:rPr>
          <w:rtl/>
        </w:rPr>
        <w:t xml:space="preserve"> سارق بن ظالم</w:t>
      </w:r>
      <w:r>
        <w:rPr>
          <w:rtl/>
        </w:rPr>
        <w:t>،</w:t>
      </w:r>
      <w:r w:rsidRPr="00F631CB">
        <w:rPr>
          <w:rtl/>
        </w:rPr>
        <w:t xml:space="preserve"> وقيل</w:t>
      </w:r>
      <w:r>
        <w:rPr>
          <w:rtl/>
        </w:rPr>
        <w:t>:</w:t>
      </w:r>
      <w:r w:rsidRPr="00F631CB">
        <w:rPr>
          <w:rtl/>
        </w:rPr>
        <w:t xml:space="preserve"> عمرو بن ظالم الدؤلي</w:t>
      </w:r>
      <w:r>
        <w:rPr>
          <w:rtl/>
        </w:rPr>
        <w:t>،</w:t>
      </w:r>
      <w:r w:rsidRPr="00F631CB">
        <w:rPr>
          <w:rtl/>
        </w:rPr>
        <w:t xml:space="preserve"> وقيل</w:t>
      </w:r>
      <w:r>
        <w:rPr>
          <w:rtl/>
        </w:rPr>
        <w:t>:</w:t>
      </w:r>
      <w:r w:rsidRPr="00F631CB">
        <w:rPr>
          <w:rtl/>
        </w:rPr>
        <w:t xml:space="preserve"> الديلي</w:t>
      </w:r>
      <w:r>
        <w:rPr>
          <w:rtl/>
        </w:rPr>
        <w:t>،</w:t>
      </w:r>
      <w:r w:rsidRPr="00F631CB">
        <w:rPr>
          <w:rtl/>
        </w:rPr>
        <w:t xml:space="preserve"> من سادات التابعين وأعيانهم</w:t>
      </w:r>
      <w:r>
        <w:rPr>
          <w:rtl/>
        </w:rPr>
        <w:t>،</w:t>
      </w:r>
      <w:r w:rsidRPr="00F631CB">
        <w:rPr>
          <w:rtl/>
        </w:rPr>
        <w:t xml:space="preserve"> سمع عمرو عليا</w:t>
      </w:r>
      <w:r>
        <w:rPr>
          <w:rtl/>
        </w:rPr>
        <w:t>،</w:t>
      </w:r>
      <w:r w:rsidRPr="00F631CB">
        <w:rPr>
          <w:rtl/>
        </w:rPr>
        <w:t xml:space="preserve"> روى عنه ابنه أبو حرب وعبد الله بن بريدة</w:t>
      </w:r>
      <w:r>
        <w:rPr>
          <w:rtl/>
        </w:rPr>
        <w:t>،</w:t>
      </w:r>
      <w:r w:rsidRPr="00F631CB">
        <w:rPr>
          <w:rtl/>
        </w:rPr>
        <w:t xml:space="preserve"> شهد مع علي بن أبي طالب صفين وولي البصرة لابن عباس</w:t>
      </w:r>
      <w:r>
        <w:rPr>
          <w:rtl/>
        </w:rPr>
        <w:t>،</w:t>
      </w:r>
      <w:r w:rsidRPr="00F631CB">
        <w:rPr>
          <w:rtl/>
        </w:rPr>
        <w:t xml:space="preserve"> وهو أول من تكلم في النحو بعد علي</w:t>
      </w:r>
      <w:r>
        <w:rPr>
          <w:rtl/>
        </w:rPr>
        <w:t>،</w:t>
      </w:r>
      <w:r w:rsidRPr="00F631CB">
        <w:rPr>
          <w:rtl/>
        </w:rPr>
        <w:t xml:space="preserve"> مات بالبصرة في الطاعون الجارف سنة سبع وستين</w:t>
      </w:r>
      <w:r>
        <w:rPr>
          <w:rtl/>
        </w:rPr>
        <w:t>،</w:t>
      </w:r>
      <w:r w:rsidRPr="00F631CB">
        <w:rPr>
          <w:rtl/>
        </w:rPr>
        <w:t xml:space="preserve"> وكان قد أسن.</w:t>
      </w:r>
    </w:p>
    <w:p w:rsidR="002B744E" w:rsidRPr="00F631CB" w:rsidRDefault="002B744E" w:rsidP="002B744E">
      <w:pPr>
        <w:pStyle w:val="libNormal"/>
        <w:rPr>
          <w:rtl/>
        </w:rPr>
      </w:pPr>
      <w:r w:rsidRPr="00F631CB">
        <w:rPr>
          <w:rtl/>
        </w:rPr>
        <w:t>وفي الصحاح</w:t>
      </w:r>
      <w:r>
        <w:rPr>
          <w:rtl/>
        </w:rPr>
        <w:t>:</w:t>
      </w:r>
      <w:r w:rsidRPr="00F631CB">
        <w:rPr>
          <w:rtl/>
        </w:rPr>
        <w:t xml:space="preserve"> ولا نعلم اسما جاء على فعل غير هذا</w:t>
      </w:r>
      <w:r>
        <w:rPr>
          <w:rtl/>
        </w:rPr>
        <w:t>،</w:t>
      </w:r>
      <w:r w:rsidRPr="00F631CB">
        <w:rPr>
          <w:rtl/>
        </w:rPr>
        <w:t xml:space="preserve"> والى المسمى بهذا الاسم نسب أبو الاسود الدؤلي</w:t>
      </w:r>
      <w:r>
        <w:rPr>
          <w:rtl/>
        </w:rPr>
        <w:t>،</w:t>
      </w:r>
      <w:r w:rsidRPr="00F631CB">
        <w:rPr>
          <w:rtl/>
        </w:rPr>
        <w:t xml:space="preserve"> الا أنهم فتحوا الهمزة على مذهبهم في النسبة</w:t>
      </w:r>
      <w:r>
        <w:rPr>
          <w:rtl/>
        </w:rPr>
        <w:t>،</w:t>
      </w:r>
      <w:r w:rsidRPr="00F631CB">
        <w:rPr>
          <w:rtl/>
        </w:rPr>
        <w:t xml:space="preserve"> استثقالا لتوالي الكسرتين مع ياءي النسب</w:t>
      </w:r>
      <w:r>
        <w:rPr>
          <w:rtl/>
        </w:rPr>
        <w:t>،</w:t>
      </w:r>
      <w:r w:rsidRPr="00F631CB">
        <w:rPr>
          <w:rtl/>
        </w:rPr>
        <w:t xml:space="preserve"> كما قالوا في النسبة الى نمر نمري.</w:t>
      </w:r>
    </w:p>
    <w:p w:rsidR="002B744E" w:rsidRPr="00F631CB" w:rsidRDefault="002B744E" w:rsidP="002B744E">
      <w:pPr>
        <w:pStyle w:val="libNormal"/>
        <w:rPr>
          <w:rtl/>
        </w:rPr>
      </w:pPr>
      <w:r w:rsidRPr="00F631CB">
        <w:rPr>
          <w:rtl/>
        </w:rPr>
        <w:t>وربما قالوا</w:t>
      </w:r>
      <w:r>
        <w:rPr>
          <w:rtl/>
        </w:rPr>
        <w:t>:</w:t>
      </w:r>
      <w:r w:rsidRPr="00F631CB">
        <w:rPr>
          <w:rtl/>
        </w:rPr>
        <w:t xml:space="preserve"> أبو الاسود الدولي قلبوا الهمزة واوا</w:t>
      </w:r>
      <w:r>
        <w:rPr>
          <w:rtl/>
        </w:rPr>
        <w:t>،</w:t>
      </w:r>
      <w:r w:rsidRPr="00F631CB">
        <w:rPr>
          <w:rtl/>
        </w:rPr>
        <w:t xml:space="preserve"> لان الهمزة اذ انفتحت‌</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173‌</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سعد الاسكاف‌</w:t>
      </w:r>
    </w:p>
    <w:p w:rsidR="002B744E" w:rsidRPr="00F631CB" w:rsidRDefault="002B744E" w:rsidP="002B744E">
      <w:pPr>
        <w:pStyle w:val="libNormal"/>
        <w:rPr>
          <w:rtl/>
        </w:rPr>
      </w:pPr>
      <w:r w:rsidRPr="00F631CB">
        <w:rPr>
          <w:rtl/>
        </w:rPr>
        <w:t>384</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ومحمد ابن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Pr>
          <w:rFonts w:hint="cs"/>
          <w:rtl/>
        </w:rPr>
        <w:t xml:space="preserve"> </w:t>
      </w:r>
      <w:r w:rsidRPr="00F631CB">
        <w:rPr>
          <w:rtl/>
        </w:rPr>
        <w:t>حدثني الحسن بن علي بن يقطين</w:t>
      </w:r>
      <w:r>
        <w:rPr>
          <w:rtl/>
        </w:rPr>
        <w:t>،</w:t>
      </w:r>
      <w:r w:rsidRPr="00F631CB">
        <w:rPr>
          <w:rtl/>
        </w:rPr>
        <w:t xml:space="preserve"> عن حفص بن محمد المؤذن</w:t>
      </w:r>
      <w:r>
        <w:rPr>
          <w:rtl/>
        </w:rPr>
        <w:t>،</w:t>
      </w:r>
      <w:r w:rsidRPr="00F631CB">
        <w:rPr>
          <w:rtl/>
        </w:rPr>
        <w:t xml:space="preserve"> عن سعد الاسكاف قال</w:t>
      </w:r>
      <w:r>
        <w:rPr>
          <w:rtl/>
        </w:rPr>
        <w:t>:</w:t>
      </w:r>
      <w:r w:rsidRPr="00F631CB">
        <w:rPr>
          <w:rtl/>
        </w:rPr>
        <w:t xml:space="preserve"> قلت لأبي جعفر </w:t>
      </w:r>
      <w:r w:rsidRPr="00DB34C0">
        <w:rPr>
          <w:rStyle w:val="libAlaemChar"/>
          <w:rtl/>
        </w:rPr>
        <w:t>عليه‌السلام</w:t>
      </w:r>
      <w:r w:rsidRPr="00F631CB">
        <w:rPr>
          <w:rtl/>
        </w:rPr>
        <w:t xml:space="preserve"> اني أجلس فأقص وأذكر حقكم وفضلكم</w:t>
      </w:r>
      <w:r>
        <w:rPr>
          <w:rtl/>
        </w:rPr>
        <w:t>،</w:t>
      </w:r>
      <w:r w:rsidRPr="00F631CB">
        <w:rPr>
          <w:rtl/>
        </w:rPr>
        <w:t xml:space="preserve"> قال</w:t>
      </w:r>
      <w:r>
        <w:rPr>
          <w:rtl/>
        </w:rPr>
        <w:t>:</w:t>
      </w:r>
      <w:r w:rsidRPr="00F631CB">
        <w:rPr>
          <w:rtl/>
        </w:rPr>
        <w:t xml:space="preserve"> وددت أن على كل ثلاثين ذراعا قاصا مثلك.</w:t>
      </w:r>
    </w:p>
    <w:p w:rsidR="002B744E" w:rsidRDefault="002B744E" w:rsidP="002B744E">
      <w:pPr>
        <w:pStyle w:val="libNormal"/>
        <w:rPr>
          <w:rtl/>
        </w:rPr>
      </w:pPr>
      <w:r w:rsidRPr="00F631CB">
        <w:rPr>
          <w:rtl/>
        </w:rPr>
        <w:t>قال حمدويه</w:t>
      </w:r>
      <w:r>
        <w:rPr>
          <w:rtl/>
        </w:rPr>
        <w:t>:</w:t>
      </w:r>
      <w:r w:rsidRPr="00F631CB">
        <w:rPr>
          <w:rtl/>
        </w:rPr>
        <w:t xml:space="preserve"> سعد الاسكاف وسعد الخفاف وسعد بن طريف واحدا. قال نصر</w:t>
      </w:r>
      <w:r>
        <w:rPr>
          <w:rtl/>
        </w:rPr>
        <w:t>:</w:t>
      </w:r>
      <w:r w:rsidRPr="00F631CB">
        <w:rPr>
          <w:rtl/>
        </w:rPr>
        <w:t xml:space="preserve"> وقد أدرك علي بن الحسين</w:t>
      </w:r>
      <w:r>
        <w:rPr>
          <w:rtl/>
        </w:rPr>
        <w:t>،</w:t>
      </w:r>
      <w:r w:rsidRPr="00F631CB">
        <w:rPr>
          <w:rtl/>
        </w:rPr>
        <w:t xml:space="preserve"> قال حمدويه</w:t>
      </w:r>
      <w:r>
        <w:rPr>
          <w:rtl/>
        </w:rPr>
        <w:t>:</w:t>
      </w:r>
      <w:r w:rsidRPr="00F631CB">
        <w:rPr>
          <w:rtl/>
        </w:rPr>
        <w:t xml:space="preserve"> وكان ناووسيا وفد على أبي عبد الله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وكانت قبلها ضمة فتخفيفها أن تقلبها واوا محضة</w:t>
      </w:r>
      <w:r>
        <w:rPr>
          <w:rtl/>
        </w:rPr>
        <w:t>،</w:t>
      </w:r>
      <w:r w:rsidRPr="00F631CB">
        <w:rPr>
          <w:rtl/>
        </w:rPr>
        <w:t xml:space="preserve"> كما قالوا في جؤن جون وفي مؤمن مون.</w:t>
      </w:r>
    </w:p>
    <w:p w:rsidR="002B744E" w:rsidRPr="00F631CB" w:rsidRDefault="002B744E" w:rsidP="002B744E">
      <w:pPr>
        <w:pStyle w:val="libNormal"/>
        <w:rPr>
          <w:rtl/>
        </w:rPr>
      </w:pPr>
      <w:r w:rsidRPr="00F631CB">
        <w:rPr>
          <w:rtl/>
        </w:rPr>
        <w:t>وقال ابن الكلبي هو أبو الاسود الديلي فقلب الهمزة ياء حين انكسرت الدال لتسلم الياء</w:t>
      </w:r>
      <w:r>
        <w:rPr>
          <w:rtl/>
        </w:rPr>
        <w:t>،</w:t>
      </w:r>
      <w:r w:rsidRPr="00F631CB">
        <w:rPr>
          <w:rtl/>
        </w:rPr>
        <w:t xml:space="preserve"> كما تقول</w:t>
      </w:r>
      <w:r>
        <w:rPr>
          <w:rtl/>
        </w:rPr>
        <w:t>:</w:t>
      </w:r>
      <w:r w:rsidRPr="00F631CB">
        <w:rPr>
          <w:rtl/>
        </w:rPr>
        <w:t xml:space="preserve"> قيل وبيع.</w:t>
      </w:r>
    </w:p>
    <w:p w:rsidR="002B744E" w:rsidRPr="00F631CB" w:rsidRDefault="002B744E" w:rsidP="002B744E">
      <w:pPr>
        <w:pStyle w:val="libNormal"/>
        <w:rPr>
          <w:rtl/>
        </w:rPr>
      </w:pPr>
      <w:r w:rsidRPr="00F631CB">
        <w:rPr>
          <w:rtl/>
        </w:rPr>
        <w:t>قال</w:t>
      </w:r>
      <w:r>
        <w:rPr>
          <w:rtl/>
        </w:rPr>
        <w:t>:</w:t>
      </w:r>
      <w:r w:rsidRPr="00F631CB">
        <w:rPr>
          <w:rtl/>
        </w:rPr>
        <w:t xml:space="preserve"> واسمه ظالم بن عمرو بن حلس بن نفاثة بن عدي بن الدئل بن بكر بن كنانة</w:t>
      </w:r>
      <w:r>
        <w:rPr>
          <w:rtl/>
        </w:rPr>
        <w:t>،</w:t>
      </w:r>
      <w:r w:rsidRPr="00F631CB">
        <w:rPr>
          <w:rtl/>
        </w:rPr>
        <w:t xml:space="preserve"> قال الاصمعي</w:t>
      </w:r>
      <w:r>
        <w:rPr>
          <w:rtl/>
        </w:rPr>
        <w:t>:</w:t>
      </w:r>
      <w:r w:rsidRPr="00F631CB">
        <w:rPr>
          <w:rtl/>
        </w:rPr>
        <w:t xml:space="preserve"> أخبرنى عيسى بن عمر قال</w:t>
      </w:r>
      <w:r>
        <w:rPr>
          <w:rtl/>
        </w:rPr>
        <w:t>:</w:t>
      </w:r>
      <w:r w:rsidRPr="00F631CB">
        <w:rPr>
          <w:rtl/>
        </w:rPr>
        <w:t xml:space="preserve"> الديل بن بكر الكناني انما هو الدئل فترك أهل الحجاز الهمزة انتهى كلامه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وبالجملة أبو الاسود الدؤلي من أصفياء أصحاب أمير المؤمنين والسبطين والسجاد </w:t>
      </w:r>
      <w:r w:rsidRPr="00DB34C0">
        <w:rPr>
          <w:rStyle w:val="libAlaemChar"/>
          <w:rtl/>
        </w:rPr>
        <w:t>عليهم‌السلام</w:t>
      </w:r>
      <w:r w:rsidRPr="00F631CB">
        <w:rPr>
          <w:rtl/>
        </w:rPr>
        <w:t xml:space="preserve"> وأجلائهم.</w:t>
      </w:r>
    </w:p>
    <w:p w:rsidR="002B744E" w:rsidRPr="00F631CB" w:rsidRDefault="002B744E" w:rsidP="002B744E">
      <w:pPr>
        <w:pStyle w:val="libCenterBold1"/>
        <w:rPr>
          <w:rtl/>
          <w:lang w:bidi="fa-IR"/>
        </w:rPr>
      </w:pPr>
      <w:r w:rsidRPr="00430EBE">
        <w:rPr>
          <w:rtl/>
        </w:rPr>
        <w:t>في سعد الاسكاف‌</w:t>
      </w:r>
    </w:p>
    <w:p w:rsidR="002B744E" w:rsidRPr="00F631CB" w:rsidRDefault="002B744E" w:rsidP="002B744E">
      <w:pPr>
        <w:pStyle w:val="libNormal"/>
        <w:rPr>
          <w:rtl/>
        </w:rPr>
      </w:pPr>
      <w:r w:rsidRPr="00F631CB">
        <w:rPr>
          <w:rtl/>
        </w:rPr>
        <w:t>الاسكاف بالكسر في أساس البلاغة</w:t>
      </w:r>
      <w:r>
        <w:rPr>
          <w:rtl/>
        </w:rPr>
        <w:t>:</w:t>
      </w:r>
      <w:r w:rsidRPr="00F631CB">
        <w:rPr>
          <w:rtl/>
        </w:rPr>
        <w:t xml:space="preserve"> هو اسكاف من الاساكفة وهو الخراز وقيل</w:t>
      </w:r>
      <w:r>
        <w:rPr>
          <w:rtl/>
        </w:rPr>
        <w:t>:</w:t>
      </w:r>
      <w:r w:rsidRPr="00F631CB">
        <w:rPr>
          <w:rtl/>
        </w:rPr>
        <w:t xml:space="preserve"> كل صانع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4 / 1694‌</w:t>
      </w:r>
    </w:p>
    <w:p w:rsidR="002B744E" w:rsidRPr="00F631CB" w:rsidRDefault="002B744E" w:rsidP="002B744E">
      <w:pPr>
        <w:pStyle w:val="libFootnote0"/>
        <w:rPr>
          <w:rtl/>
          <w:lang w:bidi="fa-IR"/>
        </w:rPr>
      </w:pPr>
      <w:r w:rsidRPr="00F631CB">
        <w:rPr>
          <w:rtl/>
        </w:rPr>
        <w:t>(2) أساس البلاغة</w:t>
      </w:r>
      <w:r>
        <w:rPr>
          <w:rtl/>
        </w:rPr>
        <w:t>:</w:t>
      </w:r>
      <w:r w:rsidRPr="00F631CB">
        <w:rPr>
          <w:rtl/>
        </w:rPr>
        <w:t xml:space="preserve"> 303‌</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عبد الله وعبد الملك ابنى عطاء‌</w:t>
      </w:r>
    </w:p>
    <w:p w:rsidR="002B744E" w:rsidRPr="00F631CB" w:rsidRDefault="002B744E" w:rsidP="002B744E">
      <w:pPr>
        <w:pStyle w:val="libNormal"/>
        <w:rPr>
          <w:rtl/>
        </w:rPr>
      </w:pPr>
      <w:r w:rsidRPr="00F631CB">
        <w:rPr>
          <w:rtl/>
        </w:rPr>
        <w:t>385</w:t>
      </w:r>
      <w:r>
        <w:rPr>
          <w:rtl/>
        </w:rPr>
        <w:t xml:space="preserve"> - </w:t>
      </w:r>
      <w:r w:rsidRPr="00F631CB">
        <w:rPr>
          <w:rtl/>
        </w:rPr>
        <w:t>قال نصر بن صباح</w:t>
      </w:r>
      <w:r>
        <w:rPr>
          <w:rtl/>
        </w:rPr>
        <w:t>:</w:t>
      </w:r>
      <w:r w:rsidRPr="00F631CB">
        <w:rPr>
          <w:rtl/>
        </w:rPr>
        <w:t xml:space="preserve"> وولد عطاء بن أبي رياح تلميذ ابن عباس عبد الملك وعبد الله وعريفا</w:t>
      </w:r>
      <w:r>
        <w:rPr>
          <w:rtl/>
        </w:rPr>
        <w:t>،</w:t>
      </w:r>
      <w:r w:rsidRPr="00F631CB">
        <w:rPr>
          <w:rtl/>
        </w:rPr>
        <w:t xml:space="preserve"> نجباء من اصحاب أبي جعفر وأبي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386</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ابراهيم بن عبد الحميد عن هارون بن خارجة</w:t>
      </w:r>
      <w:r>
        <w:rPr>
          <w:rtl/>
        </w:rPr>
        <w:t>،</w:t>
      </w:r>
      <w:r w:rsidRPr="00F631CB">
        <w:rPr>
          <w:rtl/>
        </w:rPr>
        <w:t xml:space="preserve"> عن زيد الشحام</w:t>
      </w:r>
      <w:r>
        <w:rPr>
          <w:rtl/>
        </w:rPr>
        <w:t>،</w:t>
      </w:r>
      <w:r w:rsidRPr="00F631CB">
        <w:rPr>
          <w:rtl/>
        </w:rPr>
        <w:t xml:space="preserve"> عن عبد الله بن عطاء</w:t>
      </w:r>
      <w:r>
        <w:rPr>
          <w:rtl/>
        </w:rPr>
        <w:t>،</w:t>
      </w:r>
      <w:r w:rsidRPr="00F631CB">
        <w:rPr>
          <w:rtl/>
        </w:rPr>
        <w:t xml:space="preserve"> قال</w:t>
      </w:r>
      <w:r>
        <w:rPr>
          <w:rtl/>
        </w:rPr>
        <w:t>:</w:t>
      </w:r>
      <w:r w:rsidRPr="00F631CB">
        <w:rPr>
          <w:rtl/>
        </w:rPr>
        <w:t xml:space="preserve"> أرسل إلي أبو عبد الله </w:t>
      </w:r>
      <w:r w:rsidRPr="00DB34C0">
        <w:rPr>
          <w:rStyle w:val="libAlaemChar"/>
          <w:rtl/>
        </w:rPr>
        <w:t>عليه‌السلام</w:t>
      </w:r>
      <w:r w:rsidRPr="00F631CB">
        <w:rPr>
          <w:rtl/>
        </w:rPr>
        <w:t xml:space="preserve"> وقد أسرج له بغل وحمار</w:t>
      </w:r>
      <w:r>
        <w:rPr>
          <w:rtl/>
        </w:rPr>
        <w:t>،</w:t>
      </w:r>
      <w:r w:rsidRPr="00F631CB">
        <w:rPr>
          <w:rtl/>
        </w:rPr>
        <w:t xml:space="preserve"> فقال لي</w:t>
      </w:r>
      <w:r>
        <w:rPr>
          <w:rtl/>
        </w:rPr>
        <w:t>:</w:t>
      </w:r>
      <w:r w:rsidRPr="00F631CB">
        <w:rPr>
          <w:rtl/>
        </w:rPr>
        <w:t xml:space="preserve"> هل لك أن تركب معنا الى مالنا</w:t>
      </w:r>
      <w:r>
        <w:rPr>
          <w:rtl/>
        </w:rPr>
        <w:t>؟</w:t>
      </w:r>
      <w:r>
        <w:rPr>
          <w:rFonts w:hint="cs"/>
          <w:rtl/>
        </w:rPr>
        <w:t xml:space="preserve"> </w:t>
      </w:r>
      <w:r w:rsidRPr="00F631CB">
        <w:rPr>
          <w:rtl/>
        </w:rPr>
        <w:t>قال</w:t>
      </w:r>
      <w:r>
        <w:rPr>
          <w:rtl/>
        </w:rPr>
        <w:t>،</w:t>
      </w:r>
      <w:r w:rsidRPr="00F631CB">
        <w:rPr>
          <w:rtl/>
        </w:rPr>
        <w:t xml:space="preserve"> قلت</w:t>
      </w:r>
      <w:r>
        <w:rPr>
          <w:rtl/>
        </w:rPr>
        <w:t>:</w:t>
      </w:r>
      <w:r w:rsidRPr="00F631CB">
        <w:rPr>
          <w:rtl/>
        </w:rPr>
        <w:t xml:space="preserve"> نعم.</w:t>
      </w:r>
    </w:p>
    <w:p w:rsidR="002B744E" w:rsidRPr="00F631CB" w:rsidRDefault="002B744E" w:rsidP="002B744E">
      <w:pPr>
        <w:pStyle w:val="libNormal"/>
        <w:rPr>
          <w:rtl/>
        </w:rPr>
      </w:pPr>
      <w:r w:rsidRPr="00F631CB">
        <w:rPr>
          <w:rtl/>
        </w:rPr>
        <w:t>قال</w:t>
      </w:r>
      <w:r>
        <w:rPr>
          <w:rtl/>
        </w:rPr>
        <w:t>:</w:t>
      </w:r>
      <w:r w:rsidRPr="00F631CB">
        <w:rPr>
          <w:rtl/>
        </w:rPr>
        <w:t xml:space="preserve"> أيهما أحب إليك أن تركب</w:t>
      </w:r>
      <w:r>
        <w:rPr>
          <w:rtl/>
        </w:rPr>
        <w:t>؟</w:t>
      </w:r>
      <w:r w:rsidRPr="00F631CB">
        <w:rPr>
          <w:rtl/>
        </w:rPr>
        <w:t xml:space="preserve"> قلت</w:t>
      </w:r>
      <w:r>
        <w:rPr>
          <w:rtl/>
        </w:rPr>
        <w:t>:</w:t>
      </w:r>
      <w:r w:rsidRPr="00F631CB">
        <w:rPr>
          <w:rtl/>
        </w:rPr>
        <w:t xml:space="preserve"> الحمار</w:t>
      </w:r>
      <w:r>
        <w:rPr>
          <w:rtl/>
        </w:rPr>
        <w:t>،</w:t>
      </w:r>
      <w:r w:rsidRPr="00F631CB">
        <w:rPr>
          <w:rtl/>
        </w:rPr>
        <w:t xml:space="preserve"> قال</w:t>
      </w:r>
      <w:r>
        <w:rPr>
          <w:rtl/>
        </w:rPr>
        <w:t>:</w:t>
      </w:r>
      <w:r w:rsidRPr="00F631CB">
        <w:rPr>
          <w:rtl/>
        </w:rPr>
        <w:t xml:space="preserve"> فان الحمار أوفقهما لي</w:t>
      </w:r>
      <w:r>
        <w:rPr>
          <w:rtl/>
        </w:rPr>
        <w:t>،</w:t>
      </w:r>
      <w:r w:rsidRPr="00F631CB">
        <w:rPr>
          <w:rtl/>
        </w:rPr>
        <w:t xml:space="preserve"> قلت</w:t>
      </w:r>
      <w:r>
        <w:rPr>
          <w:rtl/>
        </w:rPr>
        <w:t>:</w:t>
      </w:r>
      <w:r w:rsidRPr="00F631CB">
        <w:rPr>
          <w:rtl/>
        </w:rPr>
        <w:t xml:space="preserve"> انما كرهت أن أركب البغل وأن تركب أنت الحمار قال</w:t>
      </w:r>
      <w:r>
        <w:rPr>
          <w:rtl/>
        </w:rPr>
        <w:t>:</w:t>
      </w:r>
      <w:r w:rsidRPr="00F631CB">
        <w:rPr>
          <w:rtl/>
        </w:rPr>
        <w:t xml:space="preserve"> فركب الحمار وركبت البغل</w:t>
      </w:r>
      <w:r>
        <w:rPr>
          <w:rtl/>
        </w:rPr>
        <w:t>،</w:t>
      </w:r>
      <w:r w:rsidRPr="00F631CB">
        <w:rPr>
          <w:rtl/>
        </w:rPr>
        <w:t xml:space="preserve"> ثم سرنا حتى خرجنا من المدينة</w:t>
      </w:r>
      <w:r>
        <w:rPr>
          <w:rtl/>
        </w:rPr>
        <w:t>،</w:t>
      </w:r>
      <w:r w:rsidRPr="00F631CB">
        <w:rPr>
          <w:rtl/>
        </w:rPr>
        <w:t xml:space="preserve"> فبينا هو يحدثني اذا نكب على السرج مليا</w:t>
      </w:r>
      <w:r>
        <w:rPr>
          <w:rtl/>
        </w:rPr>
        <w:t>،</w:t>
      </w:r>
      <w:r w:rsidRPr="00F631CB">
        <w:rPr>
          <w:rtl/>
        </w:rPr>
        <w:t xml:space="preserve"> فظننت أن السرج آذاه أو ضغطه</w:t>
      </w:r>
      <w:r>
        <w:rPr>
          <w:rtl/>
        </w:rPr>
        <w:t>،</w:t>
      </w:r>
      <w:r w:rsidRPr="00F631CB">
        <w:rPr>
          <w:rtl/>
        </w:rPr>
        <w:t xml:space="preserve"> ثم رفع رأسه.</w:t>
      </w:r>
    </w:p>
    <w:p w:rsidR="002B744E" w:rsidRPr="00F631CB" w:rsidRDefault="002B744E" w:rsidP="002B744E">
      <w:pPr>
        <w:pStyle w:val="libNormal"/>
        <w:rPr>
          <w:rtl/>
        </w:rPr>
      </w:pPr>
      <w:r w:rsidRPr="00F631CB">
        <w:rPr>
          <w:rtl/>
        </w:rPr>
        <w:t>قلت</w:t>
      </w:r>
      <w:r>
        <w:rPr>
          <w:rtl/>
        </w:rPr>
        <w:t>:</w:t>
      </w:r>
      <w:r w:rsidRPr="00F631CB">
        <w:rPr>
          <w:rtl/>
        </w:rPr>
        <w:t xml:space="preserve"> جعلت فداك ما أرى السرج الا وقد ضاق عنك</w:t>
      </w:r>
      <w:r>
        <w:rPr>
          <w:rtl/>
        </w:rPr>
        <w:t>،</w:t>
      </w:r>
      <w:r w:rsidRPr="00F631CB">
        <w:rPr>
          <w:rtl/>
        </w:rPr>
        <w:t xml:space="preserve"> فلو تحولت على البغل فقال</w:t>
      </w:r>
      <w:r>
        <w:rPr>
          <w:rtl/>
        </w:rPr>
        <w:t>:</w:t>
      </w:r>
      <w:r w:rsidRPr="00F631CB">
        <w:rPr>
          <w:rtl/>
        </w:rPr>
        <w:t xml:space="preserve"> كلا ولكن الحمار اختال</w:t>
      </w:r>
      <w:r>
        <w:rPr>
          <w:rtl/>
        </w:rPr>
        <w:t>،</w:t>
      </w:r>
      <w:r w:rsidRPr="00F631CB">
        <w:rPr>
          <w:rtl/>
        </w:rPr>
        <w:t xml:space="preserve"> فصنعت كما صنع رسول الله </w:t>
      </w:r>
      <w:r w:rsidRPr="00DB34C0">
        <w:rPr>
          <w:rStyle w:val="libAlaemChar"/>
          <w:rtl/>
        </w:rPr>
        <w:t>صلى‌الله‌عليه‌وآله</w:t>
      </w:r>
      <w:r w:rsidRPr="00F631CB">
        <w:rPr>
          <w:rtl/>
        </w:rPr>
        <w:t xml:space="preserve"> ركب حمارا يقال له</w:t>
      </w:r>
      <w:r>
        <w:rPr>
          <w:rtl/>
        </w:rPr>
        <w:t>:</w:t>
      </w:r>
      <w:r w:rsidRPr="00F631CB">
        <w:rPr>
          <w:rtl/>
        </w:rPr>
        <w:t xml:space="preserve"> عفير</w:t>
      </w:r>
      <w:r>
        <w:rPr>
          <w:rtl/>
        </w:rPr>
        <w:t>،</w:t>
      </w:r>
      <w:r w:rsidRPr="00F631CB">
        <w:rPr>
          <w:rtl/>
        </w:rPr>
        <w:t xml:space="preserve"> فاختال فوضع رأسه على القربوس ما شاء الله ثم رفع رأسه ثم قال</w:t>
      </w:r>
      <w:r>
        <w:rPr>
          <w:rtl/>
        </w:rPr>
        <w:t>:</w:t>
      </w:r>
      <w:r>
        <w:rPr>
          <w:rFonts w:hint="cs"/>
          <w:rtl/>
        </w:rPr>
        <w:t xml:space="preserve"> </w:t>
      </w:r>
      <w:r w:rsidRPr="00F631CB">
        <w:rPr>
          <w:rtl/>
        </w:rPr>
        <w:t>يا رب هذا عمل عفير ليس هو عملي.</w:t>
      </w:r>
    </w:p>
    <w:p w:rsidR="002B744E" w:rsidRPr="00F631CB" w:rsidRDefault="002B744E" w:rsidP="002B744E">
      <w:pPr>
        <w:pStyle w:val="libCenterBold1"/>
        <w:rPr>
          <w:rtl/>
        </w:rPr>
      </w:pPr>
      <w:r w:rsidRPr="00F631CB">
        <w:rPr>
          <w:rtl/>
        </w:rPr>
        <w:t>في عكرمة مولى ابن عباس‌</w:t>
      </w:r>
    </w:p>
    <w:p w:rsidR="002B744E" w:rsidRDefault="002B744E" w:rsidP="002B744E">
      <w:pPr>
        <w:pStyle w:val="libNormal"/>
        <w:rPr>
          <w:rtl/>
        </w:rPr>
      </w:pPr>
      <w:r w:rsidRPr="00F631CB">
        <w:rPr>
          <w:rtl/>
        </w:rPr>
        <w:t>387</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ابن ازداد ابن المغيرة</w:t>
      </w:r>
      <w:r>
        <w:rPr>
          <w:rtl/>
        </w:rPr>
        <w:t>،</w:t>
      </w:r>
      <w:r w:rsidRPr="00F631CB">
        <w:rPr>
          <w:rtl/>
        </w:rPr>
        <w:t xml:space="preserve"> قال</w:t>
      </w:r>
      <w:r>
        <w:rPr>
          <w:rtl/>
        </w:rPr>
        <w:t>:</w:t>
      </w:r>
      <w:r>
        <w:rPr>
          <w:rFonts w:hint="cs"/>
          <w:rtl/>
        </w:rPr>
        <w:t xml:space="preserve"> </w:t>
      </w:r>
      <w:r w:rsidRPr="00F631CB">
        <w:rPr>
          <w:rtl/>
        </w:rPr>
        <w:t>حدثني الفضل بن شاذان</w:t>
      </w:r>
      <w:r>
        <w:rPr>
          <w:rtl/>
        </w:rPr>
        <w:t>،</w:t>
      </w:r>
      <w:r w:rsidRPr="00F631CB">
        <w:rPr>
          <w:rtl/>
        </w:rPr>
        <w:t xml:space="preserve"> عن ابن أبي عمير</w:t>
      </w:r>
      <w:r>
        <w:rPr>
          <w:rtl/>
        </w:rPr>
        <w:t>،</w:t>
      </w:r>
      <w:r w:rsidRPr="00F631CB">
        <w:rPr>
          <w:rtl/>
        </w:rPr>
        <w:t xml:space="preserve"> عن حماد بن عيسى</w:t>
      </w:r>
      <w:r>
        <w:rPr>
          <w:rtl/>
        </w:rPr>
        <w:t>،</w:t>
      </w:r>
      <w:r w:rsidRPr="00F631CB">
        <w:rPr>
          <w:rtl/>
        </w:rPr>
        <w:t xml:space="preserve"> عن حريز</w:t>
      </w:r>
      <w:r>
        <w:rPr>
          <w:rtl/>
        </w:rPr>
        <w:t>،</w:t>
      </w:r>
      <w:r w:rsidRPr="00F631CB">
        <w:rPr>
          <w:rtl/>
        </w:rPr>
        <w:t xml:space="preserve"> عن‌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القاموس</w:t>
      </w:r>
      <w:r>
        <w:rPr>
          <w:rtl/>
        </w:rPr>
        <w:t>:</w:t>
      </w:r>
      <w:r w:rsidRPr="00F631CB">
        <w:rPr>
          <w:rtl/>
        </w:rPr>
        <w:t xml:space="preserve"> أو الاسكاف كل صانع سوى الخفاف فانه الاسكف بالفتح</w:t>
      </w:r>
      <w:r>
        <w:rPr>
          <w:rtl/>
        </w:rPr>
        <w:t>،</w:t>
      </w:r>
      <w:r w:rsidRPr="00F631CB">
        <w:rPr>
          <w:rtl/>
        </w:rPr>
        <w:t xml:space="preserve"> أو الاسكاف النجار وكل صانع بحديدة</w:t>
      </w:r>
      <w:r>
        <w:rPr>
          <w:rtl/>
        </w:rPr>
        <w:t>،</w:t>
      </w:r>
      <w:r w:rsidRPr="00F631CB">
        <w:rPr>
          <w:rtl/>
        </w:rPr>
        <w:t xml:space="preserve"> وموضعان أعلى وأسفل بنواحي النهروان من عمل بغداد نسب اليهما علماء والحاذق بالامر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3 / 153‌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زرارة</w:t>
      </w:r>
      <w:r>
        <w:rPr>
          <w:rtl/>
        </w:rPr>
        <w:t>،</w:t>
      </w:r>
      <w:r w:rsidRPr="00F631CB">
        <w:rPr>
          <w:rtl/>
        </w:rPr>
        <w:t xml:space="preserve"> قال</w:t>
      </w:r>
      <w:r>
        <w:rPr>
          <w:rtl/>
        </w:rPr>
        <w:t>،</w:t>
      </w:r>
      <w:r w:rsidRPr="00F631CB">
        <w:rPr>
          <w:rtl/>
        </w:rPr>
        <w:t xml:space="preserve"> قال أبو جعفر </w:t>
      </w:r>
      <w:r w:rsidRPr="00DB34C0">
        <w:rPr>
          <w:rStyle w:val="libAlaemChar"/>
          <w:rtl/>
        </w:rPr>
        <w:t>عليه‌السلام</w:t>
      </w:r>
      <w:r>
        <w:rPr>
          <w:rtl/>
        </w:rPr>
        <w:t>:</w:t>
      </w:r>
      <w:r w:rsidRPr="00F631CB">
        <w:rPr>
          <w:rtl/>
        </w:rPr>
        <w:t xml:space="preserve"> لو أدركت عكرمة عند الموت لنفعته</w:t>
      </w:r>
      <w:r>
        <w:rPr>
          <w:rtl/>
        </w:rPr>
        <w:t>،</w:t>
      </w:r>
      <w:r w:rsidRPr="00F631CB">
        <w:rPr>
          <w:rtl/>
        </w:rPr>
        <w:t xml:space="preserve"> قيل لأبي عبد الله </w:t>
      </w:r>
      <w:r w:rsidRPr="00DB34C0">
        <w:rPr>
          <w:rStyle w:val="libAlaemChar"/>
          <w:rtl/>
        </w:rPr>
        <w:t>عليه‌السلام</w:t>
      </w:r>
      <w:r>
        <w:rPr>
          <w:rtl/>
        </w:rPr>
        <w:t>:</w:t>
      </w:r>
      <w:r w:rsidRPr="00F631CB">
        <w:rPr>
          <w:rtl/>
        </w:rPr>
        <w:t xml:space="preserve"> بم ذا ينفعه</w:t>
      </w:r>
      <w:r>
        <w:rPr>
          <w:rtl/>
        </w:rPr>
        <w:t>؟</w:t>
      </w:r>
      <w:r w:rsidRPr="00F631CB">
        <w:rPr>
          <w:rtl/>
        </w:rPr>
        <w:t xml:space="preserve"> قال</w:t>
      </w:r>
      <w:r>
        <w:rPr>
          <w:rtl/>
        </w:rPr>
        <w:t>:</w:t>
      </w:r>
      <w:r w:rsidRPr="00F631CB">
        <w:rPr>
          <w:rtl/>
        </w:rPr>
        <w:t xml:space="preserve"> كان يلقنه ما انتم عليه</w:t>
      </w:r>
      <w:r>
        <w:rPr>
          <w:rtl/>
        </w:rPr>
        <w:t>،</w:t>
      </w:r>
      <w:r w:rsidRPr="00F631CB">
        <w:rPr>
          <w:rtl/>
        </w:rPr>
        <w:t xml:space="preserve"> فلم يدركه أبو جعفر </w:t>
      </w:r>
      <w:r w:rsidRPr="00DB34C0">
        <w:rPr>
          <w:rStyle w:val="libAlaemChar"/>
          <w:rtl/>
        </w:rPr>
        <w:t>عليه‌السلام</w:t>
      </w:r>
      <w:r w:rsidRPr="00F631CB">
        <w:rPr>
          <w:rtl/>
        </w:rPr>
        <w:t xml:space="preserve"> ولم ينفعه.</w:t>
      </w:r>
    </w:p>
    <w:p w:rsidR="002B744E" w:rsidRPr="00F631CB" w:rsidRDefault="002B744E" w:rsidP="002B744E">
      <w:pPr>
        <w:pStyle w:val="libNormal"/>
        <w:rPr>
          <w:rtl/>
        </w:rPr>
      </w:pPr>
      <w:r w:rsidRPr="00F631CB">
        <w:rPr>
          <w:rtl/>
        </w:rPr>
        <w:t>قال الكشي</w:t>
      </w:r>
      <w:r>
        <w:rPr>
          <w:rtl/>
        </w:rPr>
        <w:t>:</w:t>
      </w:r>
      <w:r w:rsidRPr="00F631CB">
        <w:rPr>
          <w:rtl/>
        </w:rPr>
        <w:t xml:space="preserve"> وهذا نحو ما يروى لو اتخذت خليلا لاتخذت فلانا خليلا</w:t>
      </w:r>
      <w:r>
        <w:rPr>
          <w:rtl/>
        </w:rPr>
        <w:t>،</w:t>
      </w:r>
      <w:r w:rsidRPr="00F631CB">
        <w:rPr>
          <w:rtl/>
        </w:rPr>
        <w:t xml:space="preserve"> لم يوجب لعكرمة مدحا بل أوجب ضده.</w:t>
      </w:r>
    </w:p>
    <w:p w:rsidR="002B744E" w:rsidRPr="00F631CB" w:rsidRDefault="002B744E" w:rsidP="002B744E">
      <w:pPr>
        <w:pStyle w:val="libCenterBold1"/>
        <w:rPr>
          <w:rtl/>
        </w:rPr>
      </w:pPr>
      <w:r w:rsidRPr="00F631CB">
        <w:rPr>
          <w:rtl/>
        </w:rPr>
        <w:t>في مالك بن أعين الجهنى‌</w:t>
      </w:r>
    </w:p>
    <w:p w:rsidR="002B744E" w:rsidRPr="00F631CB" w:rsidRDefault="002B744E" w:rsidP="002B744E">
      <w:pPr>
        <w:pStyle w:val="libNormal"/>
        <w:rPr>
          <w:rtl/>
        </w:rPr>
      </w:pPr>
      <w:r w:rsidRPr="00F631CB">
        <w:rPr>
          <w:rtl/>
        </w:rPr>
        <w:t>388</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سمعت علي بن محمد بن فيروزان القمي</w:t>
      </w:r>
      <w:r>
        <w:rPr>
          <w:rtl/>
        </w:rPr>
        <w:t>،</w:t>
      </w:r>
      <w:r w:rsidRPr="00F631CB">
        <w:rPr>
          <w:rtl/>
        </w:rPr>
        <w:t xml:space="preserve"> يقول</w:t>
      </w:r>
      <w:r>
        <w:rPr>
          <w:rtl/>
        </w:rPr>
        <w:t>:</w:t>
      </w:r>
      <w:r w:rsidRPr="00F631CB">
        <w:rPr>
          <w:rtl/>
        </w:rPr>
        <w:t xml:space="preserve"> مالك بن أعين الجهنى هو ابن أعين</w:t>
      </w:r>
      <w:r>
        <w:rPr>
          <w:rtl/>
        </w:rPr>
        <w:t>،</w:t>
      </w:r>
      <w:r w:rsidRPr="00F631CB">
        <w:rPr>
          <w:rtl/>
        </w:rPr>
        <w:t xml:space="preserve"> وليس من أخوة زرارة وهو بصري.</w:t>
      </w:r>
    </w:p>
    <w:p w:rsidR="002B744E" w:rsidRPr="00F631CB" w:rsidRDefault="002B744E" w:rsidP="002B744E">
      <w:pPr>
        <w:pStyle w:val="libCenterBold1"/>
        <w:rPr>
          <w:rtl/>
        </w:rPr>
      </w:pPr>
      <w:r w:rsidRPr="00F631CB">
        <w:rPr>
          <w:rtl/>
        </w:rPr>
        <w:t>في ناجية بن عمارة الصيداوى‌</w:t>
      </w:r>
    </w:p>
    <w:p w:rsidR="002B744E" w:rsidRDefault="002B744E" w:rsidP="002B744E">
      <w:pPr>
        <w:pStyle w:val="libNormal"/>
        <w:rPr>
          <w:rtl/>
        </w:rPr>
      </w:pPr>
      <w:r w:rsidRPr="00F631CB">
        <w:rPr>
          <w:rtl/>
        </w:rPr>
        <w:t>389</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سألت علي بن الحسن بن فضال</w:t>
      </w:r>
      <w:r>
        <w:rPr>
          <w:rtl/>
        </w:rPr>
        <w:t>،</w:t>
      </w:r>
      <w:r w:rsidRPr="00F631CB">
        <w:rPr>
          <w:rtl/>
        </w:rPr>
        <w:t xml:space="preserve"> عن لجية</w:t>
      </w:r>
      <w:r>
        <w:rPr>
          <w:rtl/>
        </w:rPr>
        <w:t>؟</w:t>
      </w:r>
      <w:r w:rsidRPr="00F631CB">
        <w:rPr>
          <w:rtl/>
        </w:rPr>
        <w:t xml:space="preserve"> قال</w:t>
      </w:r>
      <w:r>
        <w:rPr>
          <w:rtl/>
        </w:rPr>
        <w:t>:</w:t>
      </w:r>
      <w:r w:rsidRPr="00F631CB">
        <w:rPr>
          <w:rtl/>
        </w:rPr>
        <w:t xml:space="preserve"> هو نجية واسم آخر أيضا ناجية بن أبي عمارة الصيداوي</w:t>
      </w:r>
      <w:r>
        <w:rPr>
          <w:rtl/>
        </w:rPr>
        <w:t>،</w:t>
      </w:r>
      <w:r w:rsidRPr="00F631CB">
        <w:rPr>
          <w:rtl/>
        </w:rPr>
        <w:t xml:space="preserve"> قال</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430EBE">
        <w:rPr>
          <w:rtl/>
        </w:rPr>
        <w:t>في ناجية بن عمارة الصيداوى‌</w:t>
      </w:r>
    </w:p>
    <w:p w:rsidR="002B744E" w:rsidRPr="00F631CB" w:rsidRDefault="002B744E" w:rsidP="002B744E">
      <w:pPr>
        <w:pStyle w:val="libNormal"/>
        <w:rPr>
          <w:rtl/>
        </w:rPr>
      </w:pPr>
      <w:r w:rsidRPr="00F631CB">
        <w:rPr>
          <w:rtl/>
        </w:rPr>
        <w:t>الشيخ</w:t>
      </w:r>
      <w:r>
        <w:rPr>
          <w:rtl/>
        </w:rPr>
        <w:t xml:space="preserve"> -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 xml:space="preserve"> - </w:t>
      </w:r>
      <w:r w:rsidRPr="00F631CB">
        <w:rPr>
          <w:rtl/>
        </w:rPr>
        <w:t xml:space="preserve">في كتاب الرجال في أصحاب أبي جعفر الباقر </w:t>
      </w:r>
      <w:r w:rsidRPr="00DB34C0">
        <w:rPr>
          <w:rStyle w:val="libAlaemChar"/>
          <w:rtl/>
        </w:rPr>
        <w:t>عليه‌السلام</w:t>
      </w:r>
      <w:r w:rsidRPr="00F631CB">
        <w:rPr>
          <w:rtl/>
        </w:rPr>
        <w:t xml:space="preserve"> قال. ناجية بن أبي عمارة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والحسن بن داود أيضا نقل عن خط الشيخ ناجية بن أبي عمارة الصيداوي </w:t>
      </w:r>
      <w:r w:rsidRPr="00DB34C0">
        <w:rPr>
          <w:rStyle w:val="libFootnotenumChar"/>
          <w:rtl/>
        </w:rPr>
        <w:t>(2)</w:t>
      </w:r>
      <w:r>
        <w:rPr>
          <w:rtl/>
        </w:rPr>
        <w:t>.</w:t>
      </w:r>
    </w:p>
    <w:p w:rsidR="002B744E" w:rsidRPr="00F631CB" w:rsidRDefault="002B744E" w:rsidP="002B744E">
      <w:pPr>
        <w:pStyle w:val="libNormal"/>
        <w:rPr>
          <w:rtl/>
        </w:rPr>
      </w:pPr>
      <w:r w:rsidRPr="00F631CB">
        <w:rPr>
          <w:rtl/>
        </w:rPr>
        <w:t>وهو يكنى أبا حبيب واياه يعنون حيث يقولون في الاسانيد عن أبي حبيب الاسدي</w:t>
      </w:r>
      <w:r>
        <w:rPr>
          <w:rtl/>
        </w:rPr>
        <w:t>،</w:t>
      </w:r>
      <w:r w:rsidRPr="00F631CB">
        <w:rPr>
          <w:rtl/>
        </w:rPr>
        <w:t xml:space="preserve"> قد اسندت ذلك من الصدوق أبي جعفر بن بابويه</w:t>
      </w:r>
      <w:r>
        <w:rPr>
          <w:rtl/>
        </w:rPr>
        <w:t xml:space="preserve"> - </w:t>
      </w:r>
      <w:r w:rsidRPr="00F631CB">
        <w:rPr>
          <w:rtl/>
        </w:rPr>
        <w:t>رضوان الله تعالى عليه</w:t>
      </w:r>
      <w:r>
        <w:rPr>
          <w:rtl/>
        </w:rPr>
        <w:t xml:space="preserve"> - </w:t>
      </w:r>
      <w:r w:rsidRPr="00F631CB">
        <w:rPr>
          <w:rtl/>
        </w:rPr>
        <w:t xml:space="preserve">في مسندة الفقيه </w:t>
      </w:r>
      <w:r w:rsidRPr="00DB34C0">
        <w:rPr>
          <w:rStyle w:val="libFootnotenumChar"/>
          <w:rtl/>
        </w:rPr>
        <w:t>(3)</w:t>
      </w:r>
      <w:r w:rsidRPr="00F631CB">
        <w:rPr>
          <w:rtl/>
        </w:rPr>
        <w:t xml:space="preserve"> والرجل معروف عندهم بجلالة القدر.</w:t>
      </w:r>
    </w:p>
    <w:p w:rsidR="002B744E" w:rsidRPr="00F631CB" w:rsidRDefault="002B744E" w:rsidP="002B744E">
      <w:pPr>
        <w:pStyle w:val="libNormal"/>
        <w:rPr>
          <w:rtl/>
        </w:rPr>
      </w:pPr>
      <w:r w:rsidRPr="00F631CB">
        <w:rPr>
          <w:rtl/>
        </w:rPr>
        <w:t xml:space="preserve">وقد حققنا حاله في المعلقات على الاستبصار </w:t>
      </w:r>
      <w:r w:rsidRPr="00DB34C0">
        <w:rPr>
          <w:rStyle w:val="libFootnotenumChar"/>
          <w:rtl/>
        </w:rPr>
        <w:t>(4)</w:t>
      </w:r>
      <w:r w:rsidRPr="00F631CB">
        <w:rPr>
          <w:rtl/>
        </w:rPr>
        <w:t xml:space="preserve"> في باب الرعاف ينقض الوضوء‌</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138‌</w:t>
      </w:r>
    </w:p>
    <w:p w:rsidR="002B744E" w:rsidRPr="00F631CB" w:rsidRDefault="002B744E" w:rsidP="002B744E">
      <w:pPr>
        <w:pStyle w:val="libFootnote0"/>
        <w:rPr>
          <w:rtl/>
          <w:lang w:bidi="fa-IR"/>
        </w:rPr>
      </w:pPr>
      <w:r w:rsidRPr="00F631CB">
        <w:rPr>
          <w:rtl/>
        </w:rPr>
        <w:t>(2) رجال ابن داود</w:t>
      </w:r>
      <w:r>
        <w:rPr>
          <w:rtl/>
        </w:rPr>
        <w:t>:</w:t>
      </w:r>
      <w:r w:rsidRPr="00F631CB">
        <w:rPr>
          <w:rtl/>
        </w:rPr>
        <w:t xml:space="preserve"> 358‌</w:t>
      </w:r>
    </w:p>
    <w:p w:rsidR="002B744E" w:rsidRPr="00F631CB" w:rsidRDefault="002B744E" w:rsidP="002B744E">
      <w:pPr>
        <w:pStyle w:val="libFootnote0"/>
        <w:rPr>
          <w:rtl/>
          <w:lang w:bidi="fa-IR"/>
        </w:rPr>
      </w:pPr>
      <w:r w:rsidRPr="00F631CB">
        <w:rPr>
          <w:rtl/>
        </w:rPr>
        <w:t>(3) مشيخة الفقيه</w:t>
      </w:r>
      <w:r>
        <w:rPr>
          <w:rtl/>
        </w:rPr>
        <w:t>:</w:t>
      </w:r>
      <w:r w:rsidRPr="00F631CB">
        <w:rPr>
          <w:rtl/>
        </w:rPr>
        <w:t xml:space="preserve"> 4 / 62‌</w:t>
      </w:r>
    </w:p>
    <w:p w:rsidR="002B744E" w:rsidRPr="00F631CB" w:rsidRDefault="002B744E" w:rsidP="002B744E">
      <w:pPr>
        <w:pStyle w:val="libFootnote0"/>
        <w:rPr>
          <w:rtl/>
          <w:lang w:bidi="fa-IR"/>
        </w:rPr>
      </w:pPr>
      <w:r w:rsidRPr="00F631CB">
        <w:rPr>
          <w:rtl/>
        </w:rPr>
        <w:t>(4) التعليقة على الاستبصار المطبوع في اثنى عشر رسالة للسيد</w:t>
      </w:r>
      <w:r>
        <w:rPr>
          <w:rtl/>
        </w:rPr>
        <w:t>:</w:t>
      </w:r>
      <w:r w:rsidRPr="00F631CB">
        <w:rPr>
          <w:rtl/>
        </w:rPr>
        <w:t xml:space="preserve"> 7.</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 xml:space="preserve">وأخبرني بعض ولده أن أبا عبد الله </w:t>
      </w:r>
      <w:r w:rsidRPr="00DB34C0">
        <w:rPr>
          <w:rStyle w:val="libAlaemChar"/>
          <w:rtl/>
        </w:rPr>
        <w:t>عليه‌السلام</w:t>
      </w:r>
      <w:r>
        <w:rPr>
          <w:rtl/>
        </w:rPr>
        <w:t xml:space="preserve"> كان يقول: انج نجية</w:t>
      </w:r>
      <w:r w:rsidRPr="00F631CB">
        <w:rPr>
          <w:rtl/>
        </w:rPr>
        <w:t xml:space="preserve"> فسمي بهذا الاسم.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أم لا.</w:t>
      </w:r>
    </w:p>
    <w:p w:rsidR="002B744E" w:rsidRPr="00F631CB" w:rsidRDefault="002B744E" w:rsidP="002B744E">
      <w:pPr>
        <w:pStyle w:val="libNormal"/>
        <w:rPr>
          <w:rtl/>
        </w:rPr>
      </w:pPr>
      <w:r w:rsidRPr="00F631CB">
        <w:rPr>
          <w:rtl/>
        </w:rPr>
        <w:t>والذين أدركوا عصرنا جميعا كانوا عن ذلك من الغافلين</w:t>
      </w:r>
      <w:r>
        <w:rPr>
          <w:rtl/>
        </w:rPr>
        <w:t>،</w:t>
      </w:r>
      <w:r w:rsidRPr="00F631CB">
        <w:rPr>
          <w:rtl/>
        </w:rPr>
        <w:t xml:space="preserve"> فاذا تلي عليهم أبو حبيب الاسدي وقيل</w:t>
      </w:r>
      <w:r>
        <w:rPr>
          <w:rtl/>
        </w:rPr>
        <w:t>:</w:t>
      </w:r>
      <w:r w:rsidRPr="00F631CB">
        <w:rPr>
          <w:rtl/>
        </w:rPr>
        <w:t xml:space="preserve"> من هو</w:t>
      </w:r>
      <w:r>
        <w:rPr>
          <w:rtl/>
        </w:rPr>
        <w:t>،</w:t>
      </w:r>
      <w:r w:rsidRPr="00F631CB">
        <w:rPr>
          <w:rtl/>
        </w:rPr>
        <w:t xml:space="preserve"> ظلوا فيه من الجاهلين.</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انج نجية‌</w:t>
      </w:r>
    </w:p>
    <w:p w:rsidR="002B744E" w:rsidRPr="00F631CB" w:rsidRDefault="002B744E" w:rsidP="002B744E">
      <w:pPr>
        <w:pStyle w:val="libNormal"/>
        <w:rPr>
          <w:rtl/>
        </w:rPr>
      </w:pPr>
      <w:r w:rsidRPr="00F631CB">
        <w:rPr>
          <w:rtl/>
        </w:rPr>
        <w:t>انج بهمزة الوصل المضمومة من نجى ينجو نجاء بالمد</w:t>
      </w:r>
      <w:r>
        <w:rPr>
          <w:rtl/>
        </w:rPr>
        <w:t>،</w:t>
      </w:r>
      <w:r w:rsidRPr="00F631CB">
        <w:rPr>
          <w:rtl/>
        </w:rPr>
        <w:t xml:space="preserve"> بمعنى أسرع يسرع اسراعا</w:t>
      </w:r>
      <w:r>
        <w:rPr>
          <w:rtl/>
        </w:rPr>
        <w:t>،</w:t>
      </w:r>
      <w:r w:rsidRPr="00F631CB">
        <w:rPr>
          <w:rtl/>
        </w:rPr>
        <w:t xml:space="preserve"> أو بهمزة القطع المفتوحة من باب الافعال للصيروة والدخول.</w:t>
      </w:r>
    </w:p>
    <w:p w:rsidR="002B744E" w:rsidRPr="00F631CB" w:rsidRDefault="002B744E" w:rsidP="002B744E">
      <w:pPr>
        <w:pStyle w:val="libNormal"/>
        <w:rPr>
          <w:rtl/>
        </w:rPr>
      </w:pPr>
      <w:r w:rsidRPr="00F631CB">
        <w:rPr>
          <w:rtl/>
        </w:rPr>
        <w:t>وفي نسخة « نج » بالتشديد من باب التفعيل للمبالغة لا للتعدية</w:t>
      </w:r>
      <w:r>
        <w:rPr>
          <w:rtl/>
        </w:rPr>
        <w:t>،</w:t>
      </w:r>
      <w:r w:rsidRPr="00F631CB">
        <w:rPr>
          <w:rtl/>
        </w:rPr>
        <w:t xml:space="preserve"> أي كن سريعا مسرعا ذا اسراع ومسارعة شديدة ومسابقة تامة الى الخير</w:t>
      </w:r>
      <w:r>
        <w:rPr>
          <w:rtl/>
        </w:rPr>
        <w:t>،</w:t>
      </w:r>
      <w:r w:rsidRPr="00F631CB">
        <w:rPr>
          <w:rtl/>
        </w:rPr>
        <w:t xml:space="preserve"> ويقال للبعير السريع</w:t>
      </w:r>
      <w:r>
        <w:rPr>
          <w:rtl/>
        </w:rPr>
        <w:t>:</w:t>
      </w:r>
      <w:r>
        <w:rPr>
          <w:rFonts w:hint="cs"/>
          <w:rtl/>
        </w:rPr>
        <w:t xml:space="preserve"> </w:t>
      </w:r>
      <w:r w:rsidRPr="00F631CB">
        <w:rPr>
          <w:rtl/>
        </w:rPr>
        <w:t>ناج</w:t>
      </w:r>
      <w:r>
        <w:rPr>
          <w:rtl/>
        </w:rPr>
        <w:t>،</w:t>
      </w:r>
      <w:r w:rsidRPr="00F631CB">
        <w:rPr>
          <w:rtl/>
        </w:rPr>
        <w:t xml:space="preserve"> وللناقة السريعة</w:t>
      </w:r>
      <w:r>
        <w:rPr>
          <w:rtl/>
        </w:rPr>
        <w:t>:</w:t>
      </w:r>
      <w:r w:rsidRPr="00F631CB">
        <w:rPr>
          <w:rtl/>
        </w:rPr>
        <w:t xml:space="preserve"> نجية.</w:t>
      </w:r>
    </w:p>
    <w:p w:rsidR="002B744E" w:rsidRPr="00F631CB" w:rsidRDefault="002B744E" w:rsidP="002B744E">
      <w:pPr>
        <w:pStyle w:val="libNormal"/>
        <w:rPr>
          <w:rtl/>
        </w:rPr>
      </w:pPr>
      <w:r w:rsidRPr="00F631CB">
        <w:rPr>
          <w:rtl/>
        </w:rPr>
        <w:t>قال في الصحاح</w:t>
      </w:r>
      <w:r>
        <w:rPr>
          <w:rtl/>
        </w:rPr>
        <w:t>:</w:t>
      </w:r>
      <w:r w:rsidRPr="00F631CB">
        <w:rPr>
          <w:rtl/>
        </w:rPr>
        <w:t xml:space="preserve"> نجوت نجاء ممدودا</w:t>
      </w:r>
      <w:r>
        <w:rPr>
          <w:rtl/>
        </w:rPr>
        <w:t>،</w:t>
      </w:r>
      <w:r w:rsidRPr="00F631CB">
        <w:rPr>
          <w:rtl/>
        </w:rPr>
        <w:t xml:space="preserve"> أي أسرعت وسبقت</w:t>
      </w:r>
      <w:r>
        <w:rPr>
          <w:rtl/>
        </w:rPr>
        <w:t>،</w:t>
      </w:r>
      <w:r w:rsidRPr="00F631CB">
        <w:rPr>
          <w:rtl/>
        </w:rPr>
        <w:t xml:space="preserve"> والناجية والنجية الناقة السريعة تنجو بمن ركبها والبعير ناج</w:t>
      </w:r>
      <w:r>
        <w:rPr>
          <w:rtl/>
        </w:rPr>
        <w:t>،</w:t>
      </w:r>
      <w:r w:rsidRPr="00F631CB">
        <w:rPr>
          <w:rtl/>
        </w:rPr>
        <w:t xml:space="preserve"> وبنو ناجية قوم من العرب</w:t>
      </w:r>
      <w:r>
        <w:rPr>
          <w:rtl/>
        </w:rPr>
        <w:t>،</w:t>
      </w:r>
      <w:r w:rsidRPr="00F631CB">
        <w:rPr>
          <w:rtl/>
        </w:rPr>
        <w:t xml:space="preserve"> والنسبة اليهم ناجية</w:t>
      </w:r>
      <w:r>
        <w:rPr>
          <w:rtl/>
        </w:rPr>
        <w:t>،</w:t>
      </w:r>
      <w:r w:rsidRPr="00F631CB">
        <w:rPr>
          <w:rtl/>
        </w:rPr>
        <w:t xml:space="preserve"> تحذف منه الهاء والياء</w:t>
      </w:r>
      <w:r>
        <w:rPr>
          <w:rtl/>
        </w:rPr>
        <w:t>،</w:t>
      </w:r>
      <w:r w:rsidRPr="00F631CB">
        <w:rPr>
          <w:rtl/>
        </w:rPr>
        <w:t xml:space="preserve"> ونجوت فلانا اذا استنكهته </w:t>
      </w:r>
      <w:r w:rsidRPr="00DB34C0">
        <w:rPr>
          <w:rStyle w:val="libFootnotenumChar"/>
          <w:rtl/>
        </w:rPr>
        <w:t>(1)</w:t>
      </w:r>
      <w:r>
        <w:rPr>
          <w:rtl/>
        </w:rPr>
        <w:t>.</w:t>
      </w:r>
    </w:p>
    <w:p w:rsidR="002B744E" w:rsidRPr="00F631CB" w:rsidRDefault="002B744E" w:rsidP="002B744E">
      <w:pPr>
        <w:pStyle w:val="libNormal"/>
        <w:rPr>
          <w:rtl/>
        </w:rPr>
      </w:pPr>
      <w:r w:rsidRPr="00F631CB">
        <w:rPr>
          <w:rtl/>
        </w:rPr>
        <w:t>أو من نجوت من كذا أنجو نجاء بالمد ونجاة بالقصر بمعنى خلصت منه خلاصا والصدق منجاة ومخلص</w:t>
      </w:r>
      <w:r>
        <w:rPr>
          <w:rtl/>
        </w:rPr>
        <w:t>،</w:t>
      </w:r>
      <w:r w:rsidRPr="00F631CB">
        <w:rPr>
          <w:rtl/>
        </w:rPr>
        <w:t xml:space="preserve"> ومنه نوح </w:t>
      </w:r>
      <w:r w:rsidRPr="00DB34C0">
        <w:rPr>
          <w:rStyle w:val="libAlaemChar"/>
          <w:rtl/>
        </w:rPr>
        <w:t>عليه‌السلام</w:t>
      </w:r>
      <w:r w:rsidRPr="00F631CB">
        <w:rPr>
          <w:rtl/>
        </w:rPr>
        <w:t xml:space="preserve"> « نجى الله » فعيل بمعنى مفعول</w:t>
      </w:r>
      <w:r>
        <w:rPr>
          <w:rtl/>
        </w:rPr>
        <w:t>،</w:t>
      </w:r>
      <w:r w:rsidRPr="00F631CB">
        <w:rPr>
          <w:rtl/>
        </w:rPr>
        <w:t xml:space="preserve"> ومعناه من أنجاه الله</w:t>
      </w:r>
      <w:r>
        <w:rPr>
          <w:rtl/>
        </w:rPr>
        <w:t>،</w:t>
      </w:r>
      <w:r w:rsidRPr="00F631CB">
        <w:rPr>
          <w:rtl/>
        </w:rPr>
        <w:t xml:space="preserve"> أي كن ناجيا من الناجين وفائزا من الفائزين يا نجية</w:t>
      </w:r>
      <w:r>
        <w:rPr>
          <w:rtl/>
        </w:rPr>
        <w:t>،</w:t>
      </w:r>
      <w:r w:rsidRPr="00F631CB">
        <w:rPr>
          <w:rtl/>
        </w:rPr>
        <w:t xml:space="preserve"> والتاء فيه للمبالغة.</w:t>
      </w:r>
    </w:p>
    <w:p w:rsidR="002B744E" w:rsidRPr="00F631CB" w:rsidRDefault="002B744E" w:rsidP="002B744E">
      <w:pPr>
        <w:pStyle w:val="libNormal"/>
        <w:rPr>
          <w:rtl/>
        </w:rPr>
      </w:pPr>
      <w:r w:rsidRPr="00F631CB">
        <w:rPr>
          <w:rtl/>
        </w:rPr>
        <w:t>فهذا الحديث يدل على حسن حال ناجية الصيداوي أبي حبيب الاسدي وارتفاع منزلته</w:t>
      </w:r>
      <w:r>
        <w:rPr>
          <w:rtl/>
        </w:rPr>
        <w:t>،</w:t>
      </w:r>
      <w:r w:rsidRPr="00F631CB">
        <w:rPr>
          <w:rtl/>
        </w:rPr>
        <w:t xml:space="preserve"> وأيضا من المقرر عندهم أن أبا عمرو الكشي اذا ذكر أحدا من الرجال ولم يرو فيه ذما ولا نقل فيه طعنا</w:t>
      </w:r>
      <w:r>
        <w:rPr>
          <w:rtl/>
        </w:rPr>
        <w:t>،</w:t>
      </w:r>
      <w:r w:rsidRPr="00F631CB">
        <w:rPr>
          <w:rtl/>
        </w:rPr>
        <w:t xml:space="preserve"> فذلك آية جلالة الرجل ودليل تزكيته</w:t>
      </w:r>
      <w:r>
        <w:rPr>
          <w:rtl/>
        </w:rPr>
        <w:t>،</w:t>
      </w:r>
      <w:r w:rsidRPr="00F631CB">
        <w:rPr>
          <w:rtl/>
        </w:rPr>
        <w:t xml:space="preserve"> قاله شيخنا الشهيد في الذكرى في الحكم بن مسكين وقد أوردناه فيما قد سلف.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6 / 2501‌</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حمدويه بن نصير</w:t>
      </w:r>
      <w:r>
        <w:rPr>
          <w:rtl/>
        </w:rPr>
        <w:t>:</w:t>
      </w:r>
      <w:r w:rsidRPr="00F631CB">
        <w:rPr>
          <w:rtl/>
        </w:rPr>
        <w:t xml:space="preserve"> قال</w:t>
      </w:r>
      <w:r>
        <w:rPr>
          <w:rtl/>
        </w:rPr>
        <w:t>:</w:t>
      </w:r>
      <w:r w:rsidRPr="00F631CB">
        <w:rPr>
          <w:rtl/>
        </w:rPr>
        <w:t xml:space="preserve"> الصيدا بطن من بني أسد</w:t>
      </w:r>
      <w:r>
        <w:rPr>
          <w:rtl/>
        </w:rPr>
        <w:t>،</w:t>
      </w:r>
      <w:r w:rsidRPr="00F631CB">
        <w:rPr>
          <w:rtl/>
        </w:rPr>
        <w:t xml:space="preserve"> قال</w:t>
      </w:r>
      <w:r>
        <w:rPr>
          <w:rtl/>
        </w:rPr>
        <w:t>:</w:t>
      </w:r>
      <w:r w:rsidRPr="00F631CB">
        <w:rPr>
          <w:rtl/>
        </w:rPr>
        <w:t xml:space="preserve"> وكان رجل من </w:t>
      </w:r>
      <w:r>
        <w:rPr>
          <w:rtl/>
        </w:rPr>
        <w:t>أصحابنا يقال له: نجية القواس،</w:t>
      </w:r>
      <w:r w:rsidRPr="00F631CB">
        <w:rPr>
          <w:rtl/>
        </w:rPr>
        <w:t xml:space="preserve"> وليس هو بمعروف.</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430EBE">
        <w:rPr>
          <w:rtl/>
        </w:rPr>
        <w:t>قوله</w:t>
      </w:r>
      <w:r>
        <w:rPr>
          <w:rtl/>
        </w:rPr>
        <w:t>:</w:t>
      </w:r>
      <w:r w:rsidRPr="00430EBE">
        <w:rPr>
          <w:rtl/>
        </w:rPr>
        <w:t xml:space="preserve"> كان رجل من أصحابنا يقال له نجية القواس‌</w:t>
      </w:r>
    </w:p>
    <w:p w:rsidR="002B744E" w:rsidRPr="00F631CB" w:rsidRDefault="002B744E" w:rsidP="002B744E">
      <w:pPr>
        <w:pStyle w:val="libNormal"/>
        <w:rPr>
          <w:rtl/>
        </w:rPr>
      </w:pPr>
      <w:r w:rsidRPr="00F631CB">
        <w:rPr>
          <w:rtl/>
        </w:rPr>
        <w:t>يعني أن نجية القواس على أن يكون رجلا آخر غير ناجية بن عمارة الصيداوي ليس هو بمعروف</w:t>
      </w:r>
      <w:r>
        <w:rPr>
          <w:rtl/>
        </w:rPr>
        <w:t>،</w:t>
      </w:r>
      <w:r w:rsidRPr="00F631CB">
        <w:rPr>
          <w:rtl/>
        </w:rPr>
        <w:t xml:space="preserve"> كيف وقد قال فيما سيأتي من بعد في ترجمة نجية بن الحارث طي أصحاب الكاظم </w:t>
      </w:r>
      <w:r w:rsidRPr="00DB34C0">
        <w:rPr>
          <w:rStyle w:val="libAlaemChar"/>
          <w:rtl/>
        </w:rPr>
        <w:t>عليه‌السلام</w:t>
      </w:r>
      <w:r>
        <w:rPr>
          <w:rtl/>
        </w:rPr>
        <w:t>،</w:t>
      </w:r>
      <w:r w:rsidRPr="00F631CB">
        <w:rPr>
          <w:rtl/>
        </w:rPr>
        <w:t xml:space="preserve"> حمدويه قال محمد بن عيسى</w:t>
      </w:r>
      <w:r>
        <w:rPr>
          <w:rtl/>
        </w:rPr>
        <w:t>:</w:t>
      </w:r>
      <w:r w:rsidRPr="00F631CB">
        <w:rPr>
          <w:rtl/>
        </w:rPr>
        <w:t xml:space="preserve"> نجية بن الحارث شيخ صادق كوفي صديق على بن يقطين </w:t>
      </w:r>
      <w:r w:rsidRPr="00DB34C0">
        <w:rPr>
          <w:rStyle w:val="libFootnotenumChar"/>
          <w:rtl/>
        </w:rPr>
        <w:t>(1)</w:t>
      </w:r>
      <w:r>
        <w:rPr>
          <w:rtl/>
        </w:rPr>
        <w:t>.</w:t>
      </w:r>
    </w:p>
    <w:p w:rsidR="002B744E" w:rsidRPr="00F631CB" w:rsidRDefault="002B744E" w:rsidP="002B744E">
      <w:pPr>
        <w:pStyle w:val="libNormal"/>
        <w:rPr>
          <w:rtl/>
        </w:rPr>
      </w:pPr>
      <w:r w:rsidRPr="00F631CB">
        <w:rPr>
          <w:rtl/>
        </w:rPr>
        <w:t>وفي التهذيب وغيره من أصول كتب الاخبار في باب العمرة</w:t>
      </w:r>
      <w:r>
        <w:rPr>
          <w:rtl/>
        </w:rPr>
        <w:t>:</w:t>
      </w:r>
      <w:r w:rsidRPr="00F631CB">
        <w:rPr>
          <w:rtl/>
        </w:rPr>
        <w:t xml:space="preserve"> نجية عن أبي جعفر </w:t>
      </w:r>
      <w:r w:rsidRPr="00DB34C0">
        <w:rPr>
          <w:rStyle w:val="libAlaemChar"/>
          <w:rtl/>
        </w:rPr>
        <w:t>عليه‌السلام</w:t>
      </w:r>
      <w:r w:rsidRPr="00F631CB">
        <w:rPr>
          <w:rtl/>
        </w:rPr>
        <w:t xml:space="preserve"> </w:t>
      </w:r>
      <w:r w:rsidRPr="00DB34C0">
        <w:rPr>
          <w:rStyle w:val="libFootnotenumChar"/>
          <w:rtl/>
        </w:rPr>
        <w:t>(2)</w:t>
      </w:r>
      <w:r>
        <w:rPr>
          <w:rtl/>
        </w:rPr>
        <w:t>،</w:t>
      </w:r>
      <w:r w:rsidRPr="00F631CB">
        <w:rPr>
          <w:rtl/>
        </w:rPr>
        <w:t xml:space="preserve"> وفي باب الخمس نجية القواس قد استأذن عليه</w:t>
      </w:r>
      <w:r>
        <w:rPr>
          <w:rtl/>
        </w:rPr>
        <w:t xml:space="preserve"> - </w:t>
      </w:r>
      <w:r w:rsidRPr="00F631CB">
        <w:rPr>
          <w:rtl/>
        </w:rPr>
        <w:t xml:space="preserve">أي على أبي جعفر </w:t>
      </w:r>
      <w:r w:rsidRPr="00DB34C0">
        <w:rPr>
          <w:rStyle w:val="libAlaemChar"/>
          <w:rtl/>
        </w:rPr>
        <w:t>عليه‌السلام</w:t>
      </w:r>
      <w:r>
        <w:rPr>
          <w:rtl/>
        </w:rPr>
        <w:t xml:space="preserve"> - </w:t>
      </w:r>
      <w:r w:rsidRPr="00F631CB">
        <w:rPr>
          <w:rtl/>
        </w:rPr>
        <w:t>فاذن له فدخل فجثا على ركبتيه ثم قال</w:t>
      </w:r>
      <w:r>
        <w:rPr>
          <w:rtl/>
        </w:rPr>
        <w:t>:</w:t>
      </w:r>
      <w:r w:rsidRPr="00F631CB">
        <w:rPr>
          <w:rtl/>
        </w:rPr>
        <w:t xml:space="preserve"> جعلت فداك اني أريد أن أسألك عن مسألة</w:t>
      </w:r>
      <w:r>
        <w:rPr>
          <w:rtl/>
        </w:rPr>
        <w:t>،</w:t>
      </w:r>
      <w:r w:rsidRPr="00F631CB">
        <w:rPr>
          <w:rtl/>
        </w:rPr>
        <w:t xml:space="preserve"> والله ما أريد بها إلا فكاك رقبتي من النار فكأنه رق له</w:t>
      </w:r>
      <w:r>
        <w:rPr>
          <w:rtl/>
        </w:rPr>
        <w:t>،</w:t>
      </w:r>
      <w:r w:rsidRPr="00F631CB">
        <w:rPr>
          <w:rtl/>
        </w:rPr>
        <w:t xml:space="preserve"> فاستوى جالسا فقال</w:t>
      </w:r>
      <w:r>
        <w:rPr>
          <w:rtl/>
        </w:rPr>
        <w:t>:</w:t>
      </w:r>
      <w:r w:rsidRPr="00F631CB">
        <w:rPr>
          <w:rtl/>
        </w:rPr>
        <w:t xml:space="preserve"> يا نجية سلني فلا تسألني اليوم عن شي‌ء الا أخبرتك به الحديث </w:t>
      </w:r>
      <w:r w:rsidRPr="00DB34C0">
        <w:rPr>
          <w:rStyle w:val="libFootnotenumChar"/>
          <w:rtl/>
        </w:rPr>
        <w:t>(3)</w:t>
      </w:r>
      <w:r>
        <w:rPr>
          <w:rtl/>
        </w:rPr>
        <w:t>.</w:t>
      </w:r>
    </w:p>
    <w:p w:rsidR="002B744E" w:rsidRPr="00F631CB" w:rsidRDefault="002B744E" w:rsidP="002B744E">
      <w:pPr>
        <w:pStyle w:val="libNormal"/>
        <w:rPr>
          <w:rtl/>
        </w:rPr>
      </w:pPr>
      <w:r w:rsidRPr="00F631CB">
        <w:rPr>
          <w:rtl/>
        </w:rPr>
        <w:t>وقد أخرجه متنا جدي المحقق أعلى الله مقامه في رسالته الخراجية</w:t>
      </w:r>
      <w:r>
        <w:rPr>
          <w:rtl/>
        </w:rPr>
        <w:t>،</w:t>
      </w:r>
      <w:r w:rsidRPr="00F631CB">
        <w:rPr>
          <w:rtl/>
        </w:rPr>
        <w:t xml:space="preserve"> وفي باب الخمس أيضا في الكافي والتهذيب وسائر الاصول عن ابن أبي عمارة وهو ناجية ابن أبي عمارة الصيداوي الاسدي عن الحارث بن المغيرة عن أبي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وبالجملة هو معروف الرواية مكثار الحديث عن أبي جعفر وعن أبي عبد الله </w:t>
      </w:r>
      <w:r w:rsidRPr="00DB34C0">
        <w:rPr>
          <w:rStyle w:val="libAlaemChar"/>
          <w:rtl/>
        </w:rPr>
        <w:t>عليه‌السلام</w:t>
      </w:r>
      <w:r>
        <w:rPr>
          <w:rtl/>
        </w:rPr>
        <w:t>،</w:t>
      </w:r>
      <w:r w:rsidRPr="00F631CB">
        <w:rPr>
          <w:rtl/>
        </w:rPr>
        <w:t xml:space="preserve"> وعن عبيد بن زرارة وعمن في طبقته عن أبي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فقد استبان من أصول الحديث ومن كتب الرجال أن ناجية الصيداوي أبا حبيب الاسدي ونجية القواس ونجية بن الحارس القواس جميعا رجل واحد</w:t>
      </w:r>
      <w:r>
        <w:rPr>
          <w:rtl/>
        </w:rPr>
        <w:t>،</w:t>
      </w:r>
      <w:r w:rsidRPr="00F631CB">
        <w:rPr>
          <w:rtl/>
        </w:rPr>
        <w:t xml:space="preserve"> روى عن أبي جعفر وعن أبي عبد الله </w:t>
      </w:r>
      <w:r w:rsidRPr="00DB34C0">
        <w:rPr>
          <w:rStyle w:val="libAlaemChar"/>
          <w:rtl/>
        </w:rPr>
        <w:t>عليه‌السلام</w:t>
      </w:r>
      <w:r w:rsidRPr="00F631CB">
        <w:rPr>
          <w:rtl/>
        </w:rPr>
        <w:t xml:space="preserve"> وعن غير واحد من رجالهما</w:t>
      </w:r>
      <w:r>
        <w:rPr>
          <w:rtl/>
        </w:rPr>
        <w:t>،</w:t>
      </w:r>
      <w:r w:rsidRPr="00F631CB">
        <w:rPr>
          <w:rtl/>
        </w:rPr>
        <w:t xml:space="preserve"> وأنه هو الشيخ الكوفي‌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الكشى</w:t>
      </w:r>
      <w:r>
        <w:rPr>
          <w:rtl/>
        </w:rPr>
        <w:t>:</w:t>
      </w:r>
      <w:r w:rsidRPr="00F631CB">
        <w:rPr>
          <w:rtl/>
        </w:rPr>
        <w:t xml:space="preserve"> 452 ط جامعة مشهد</w:t>
      </w:r>
      <w:r>
        <w:rPr>
          <w:rtl/>
        </w:rPr>
        <w:t xml:space="preserve"> و3</w:t>
      </w:r>
      <w:r w:rsidRPr="00F631CB">
        <w:rPr>
          <w:rtl/>
        </w:rPr>
        <w:t>84 ط النجف الاشرف‌</w:t>
      </w:r>
    </w:p>
    <w:p w:rsidR="002B744E" w:rsidRPr="00F631CB" w:rsidRDefault="002B744E" w:rsidP="002B744E">
      <w:pPr>
        <w:pStyle w:val="libFootnote0"/>
        <w:rPr>
          <w:rtl/>
          <w:lang w:bidi="fa-IR"/>
        </w:rPr>
      </w:pPr>
      <w:r w:rsidRPr="00F631CB">
        <w:rPr>
          <w:rtl/>
        </w:rPr>
        <w:t>(2) الاستبصار</w:t>
      </w:r>
      <w:r>
        <w:rPr>
          <w:rtl/>
        </w:rPr>
        <w:t>:</w:t>
      </w:r>
      <w:r w:rsidRPr="00F631CB">
        <w:rPr>
          <w:rtl/>
        </w:rPr>
        <w:t xml:space="preserve"> 2 / 325‌</w:t>
      </w:r>
    </w:p>
    <w:p w:rsidR="002B744E" w:rsidRPr="00F631CB" w:rsidRDefault="002B744E" w:rsidP="002B744E">
      <w:pPr>
        <w:pStyle w:val="libFootnote0"/>
        <w:rPr>
          <w:rtl/>
          <w:lang w:bidi="fa-IR"/>
        </w:rPr>
      </w:pPr>
      <w:r w:rsidRPr="00F631CB">
        <w:rPr>
          <w:rtl/>
        </w:rPr>
        <w:t>(3) التهذيب</w:t>
      </w:r>
      <w:r>
        <w:rPr>
          <w:rtl/>
        </w:rPr>
        <w:t>:</w:t>
      </w:r>
      <w:r w:rsidRPr="00F631CB">
        <w:rPr>
          <w:rtl/>
        </w:rPr>
        <w:t xml:space="preserve"> 4 / 145‌</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عبد الله بن شريك العامرى‌</w:t>
      </w:r>
    </w:p>
    <w:p w:rsidR="002B744E" w:rsidRPr="00F631CB" w:rsidRDefault="002B744E" w:rsidP="002B744E">
      <w:pPr>
        <w:pStyle w:val="libNormal"/>
        <w:rPr>
          <w:rtl/>
        </w:rPr>
      </w:pPr>
      <w:r w:rsidRPr="00F631CB">
        <w:rPr>
          <w:rtl/>
        </w:rPr>
        <w:t>390</w:t>
      </w:r>
      <w:r>
        <w:rPr>
          <w:rtl/>
        </w:rPr>
        <w:t xml:space="preserve"> - </w:t>
      </w:r>
      <w:r w:rsidRPr="00F631CB">
        <w:rPr>
          <w:rtl/>
        </w:rPr>
        <w:t>حدثنا أبو صالح خلف بن حماد الكشي</w:t>
      </w:r>
      <w:r>
        <w:rPr>
          <w:rtl/>
        </w:rPr>
        <w:t>،</w:t>
      </w:r>
      <w:r w:rsidRPr="00F631CB">
        <w:rPr>
          <w:rtl/>
        </w:rPr>
        <w:t xml:space="preserve"> قال</w:t>
      </w:r>
      <w:r>
        <w:rPr>
          <w:rtl/>
        </w:rPr>
        <w:t>:</w:t>
      </w:r>
      <w:r w:rsidRPr="00F631CB">
        <w:rPr>
          <w:rtl/>
        </w:rPr>
        <w:t xml:space="preserve"> حدثنا أبو سعيد سهل بن زياد الادمي الرازي</w:t>
      </w:r>
      <w:r>
        <w:rPr>
          <w:rtl/>
        </w:rPr>
        <w:t>،</w:t>
      </w:r>
      <w:r w:rsidRPr="00F631CB">
        <w:rPr>
          <w:rtl/>
        </w:rPr>
        <w:t xml:space="preserve"> قال</w:t>
      </w:r>
      <w:r>
        <w:rPr>
          <w:rtl/>
        </w:rPr>
        <w:t>:</w:t>
      </w:r>
      <w:r w:rsidRPr="00F631CB">
        <w:rPr>
          <w:rtl/>
        </w:rPr>
        <w:t xml:space="preserve"> حدثني علي بن الحكم</w:t>
      </w:r>
      <w:r>
        <w:rPr>
          <w:rtl/>
        </w:rPr>
        <w:t>،</w:t>
      </w:r>
      <w:r w:rsidRPr="00F631CB">
        <w:rPr>
          <w:rtl/>
        </w:rPr>
        <w:t xml:space="preserve"> عن علي بن المغيرة</w:t>
      </w:r>
      <w:r>
        <w:rPr>
          <w:rtl/>
        </w:rPr>
        <w:t>،</w:t>
      </w:r>
      <w:r w:rsidRPr="00F631CB">
        <w:rPr>
          <w:rtl/>
        </w:rPr>
        <w:t xml:space="preserve"> عن ابي جعفر </w:t>
      </w:r>
      <w:r w:rsidRPr="00DB34C0">
        <w:rPr>
          <w:rStyle w:val="libAlaemChar"/>
          <w:rtl/>
        </w:rPr>
        <w:t>عليه‌السلام</w:t>
      </w:r>
      <w:r w:rsidRPr="00F631CB">
        <w:rPr>
          <w:rtl/>
        </w:rPr>
        <w:t xml:space="preserve"> قال</w:t>
      </w:r>
      <w:r>
        <w:rPr>
          <w:rtl/>
        </w:rPr>
        <w:t>:</w:t>
      </w:r>
      <w:r w:rsidRPr="00F631CB">
        <w:rPr>
          <w:rtl/>
        </w:rPr>
        <w:t xml:space="preserve"> كأني بعبد الله بن شريك العامري عليه عمامة سوداء وذوابتاها بين كتفيه مصعدا في لحف الجبل بين يدي قائمنا اهل البيت في أربعة آلاف مكرون ومكرورون.</w:t>
      </w:r>
    </w:p>
    <w:p w:rsidR="002B744E" w:rsidRDefault="002B744E" w:rsidP="002B744E">
      <w:pPr>
        <w:pStyle w:val="libNormal"/>
        <w:rPr>
          <w:rtl/>
        </w:rPr>
      </w:pPr>
      <w:r w:rsidRPr="00F631CB">
        <w:rPr>
          <w:rtl/>
        </w:rPr>
        <w:t>391</w:t>
      </w:r>
      <w:r>
        <w:rPr>
          <w:rtl/>
        </w:rPr>
        <w:t xml:space="preserve"> - </w:t>
      </w:r>
      <w:r w:rsidRPr="00F631CB">
        <w:rPr>
          <w:rtl/>
        </w:rPr>
        <w:t>عبد الله بن محمد</w:t>
      </w:r>
      <w:r>
        <w:rPr>
          <w:rtl/>
        </w:rPr>
        <w:t>،</w:t>
      </w:r>
      <w:r w:rsidRPr="00F631CB">
        <w:rPr>
          <w:rtl/>
        </w:rPr>
        <w:t xml:space="preserve"> قال</w:t>
      </w:r>
      <w:r>
        <w:rPr>
          <w:rtl/>
        </w:rPr>
        <w:t>:</w:t>
      </w:r>
      <w:r w:rsidRPr="00F631CB">
        <w:rPr>
          <w:rtl/>
        </w:rPr>
        <w:t xml:space="preserve"> حدثني الحسن بن على الوشاء</w:t>
      </w:r>
      <w:r>
        <w:rPr>
          <w:rtl/>
        </w:rPr>
        <w:t>،</w:t>
      </w:r>
      <w:r w:rsidRPr="00F631CB">
        <w:rPr>
          <w:rtl/>
        </w:rPr>
        <w:t xml:space="preserve"> عن أحمد ابن عائذ</w:t>
      </w:r>
      <w:r>
        <w:rPr>
          <w:rtl/>
        </w:rPr>
        <w:t>،</w:t>
      </w:r>
      <w:r w:rsidRPr="00F631CB">
        <w:rPr>
          <w:rtl/>
        </w:rPr>
        <w:t xml:space="preserve"> عن أبي خديجة الجمال</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اني سألت الله في اسماعيل أن يبقيه بعدي فأبى</w:t>
      </w:r>
      <w:r>
        <w:rPr>
          <w:rtl/>
        </w:rPr>
        <w:t>،</w:t>
      </w:r>
      <w:r w:rsidRPr="00F631CB">
        <w:rPr>
          <w:rtl/>
        </w:rPr>
        <w:t xml:space="preserve"> ولكنه قد أعطاني فيه منزلة أخرى</w:t>
      </w:r>
      <w:r>
        <w:rPr>
          <w:rtl/>
        </w:rPr>
        <w:t>،</w:t>
      </w:r>
      <w:r w:rsidRPr="00F631CB">
        <w:rPr>
          <w:rtl/>
        </w:rPr>
        <w:t xml:space="preserve"> انه يكون‌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الصادق صديق علي بن يقطين.</w:t>
      </w:r>
    </w:p>
    <w:p w:rsidR="002B744E" w:rsidRPr="00F631CB" w:rsidRDefault="002B744E" w:rsidP="002B744E">
      <w:pPr>
        <w:pStyle w:val="libNormal"/>
        <w:rPr>
          <w:rtl/>
        </w:rPr>
      </w:pPr>
      <w:r w:rsidRPr="00F631CB">
        <w:rPr>
          <w:rtl/>
        </w:rPr>
        <w:t xml:space="preserve">وقد ذكره الشيخ أيضا في أصحاب أبي الحسن الكاظم </w:t>
      </w:r>
      <w:r w:rsidRPr="00DB34C0">
        <w:rPr>
          <w:rStyle w:val="libAlaemChar"/>
          <w:rtl/>
        </w:rPr>
        <w:t>عليه‌السلام</w:t>
      </w:r>
      <w:r w:rsidRPr="00F631CB">
        <w:rPr>
          <w:rtl/>
        </w:rPr>
        <w:t xml:space="preserve"> </w:t>
      </w:r>
      <w:r w:rsidRPr="00DB34C0">
        <w:rPr>
          <w:rStyle w:val="libFootnotenumChar"/>
          <w:rtl/>
        </w:rPr>
        <w:t>(1)</w:t>
      </w:r>
      <w:r w:rsidRPr="00F631CB">
        <w:rPr>
          <w:rtl/>
        </w:rPr>
        <w:t xml:space="preserve"> وفاقا لأبي عمرو الكشي في كتابه.</w:t>
      </w:r>
    </w:p>
    <w:p w:rsidR="002B744E" w:rsidRPr="00F631CB" w:rsidRDefault="002B744E" w:rsidP="002B744E">
      <w:pPr>
        <w:pStyle w:val="libNormal"/>
        <w:rPr>
          <w:rtl/>
        </w:rPr>
      </w:pPr>
      <w:r w:rsidRPr="00F631CB">
        <w:rPr>
          <w:rtl/>
        </w:rPr>
        <w:t>فاما قول الحسن بن داود</w:t>
      </w:r>
      <w:r>
        <w:rPr>
          <w:rtl/>
        </w:rPr>
        <w:t>:</w:t>
      </w:r>
      <w:r w:rsidRPr="00F631CB">
        <w:rPr>
          <w:rtl/>
        </w:rPr>
        <w:t xml:space="preserve"> نجبة</w:t>
      </w:r>
      <w:r>
        <w:rPr>
          <w:rtl/>
        </w:rPr>
        <w:t xml:space="preserve"> - </w:t>
      </w:r>
      <w:r w:rsidRPr="00F631CB">
        <w:rPr>
          <w:rtl/>
        </w:rPr>
        <w:t>بالنون والجيم المفتوحتين والباء المفردة</w:t>
      </w:r>
      <w:r>
        <w:rPr>
          <w:rtl/>
        </w:rPr>
        <w:t xml:space="preserve"> - </w:t>
      </w:r>
      <w:r w:rsidRPr="00F631CB">
        <w:rPr>
          <w:rtl/>
        </w:rPr>
        <w:t>ابن الحارث « لم</w:t>
      </w:r>
      <w:r>
        <w:rPr>
          <w:rtl/>
        </w:rPr>
        <w:t xml:space="preserve"> - </w:t>
      </w:r>
      <w:r w:rsidRPr="00F631CB">
        <w:rPr>
          <w:rtl/>
        </w:rPr>
        <w:t xml:space="preserve">كش » كوفي صادق صديق علي بن يقطين </w:t>
      </w:r>
      <w:r w:rsidRPr="00DB34C0">
        <w:rPr>
          <w:rStyle w:val="libFootnotenumChar"/>
          <w:rtl/>
        </w:rPr>
        <w:t>(2)</w:t>
      </w:r>
      <w:r>
        <w:rPr>
          <w:rtl/>
        </w:rPr>
        <w:t>.</w:t>
      </w:r>
      <w:r w:rsidRPr="00F631CB">
        <w:rPr>
          <w:rtl/>
        </w:rPr>
        <w:t xml:space="preserve"> فمن باب الغلط في الضبط والتغبيب في الفحص.</w:t>
      </w:r>
    </w:p>
    <w:p w:rsidR="002B744E" w:rsidRPr="00F631CB" w:rsidRDefault="002B744E" w:rsidP="002B744E">
      <w:pPr>
        <w:pStyle w:val="libNormal"/>
        <w:rPr>
          <w:rtl/>
        </w:rPr>
      </w:pPr>
      <w:r w:rsidRPr="00F631CB">
        <w:rPr>
          <w:rtl/>
        </w:rPr>
        <w:t>ونحن قد فصلنا حق القول في المعلقات على الفقيه</w:t>
      </w:r>
      <w:r>
        <w:rPr>
          <w:rtl/>
        </w:rPr>
        <w:t>،</w:t>
      </w:r>
      <w:r w:rsidRPr="00F631CB">
        <w:rPr>
          <w:rtl/>
        </w:rPr>
        <w:t xml:space="preserve"> وفي المعلقات على الإستبصار</w:t>
      </w:r>
      <w:r>
        <w:rPr>
          <w:rtl/>
        </w:rPr>
        <w:t>،</w:t>
      </w:r>
      <w:r w:rsidRPr="00F631CB">
        <w:rPr>
          <w:rtl/>
        </w:rPr>
        <w:t xml:space="preserve"> فليتثبت.</w:t>
      </w:r>
    </w:p>
    <w:p w:rsidR="002B744E" w:rsidRPr="00C31AC2" w:rsidRDefault="002B744E" w:rsidP="002B744E">
      <w:pPr>
        <w:pStyle w:val="libCenterBold1"/>
        <w:rPr>
          <w:rtl/>
        </w:rPr>
      </w:pPr>
      <w:r w:rsidRPr="00C31AC2">
        <w:rPr>
          <w:rtl/>
        </w:rPr>
        <w:t xml:space="preserve">في عبد الله بن شريك العامرى </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في لحف الجبل‌</w:t>
      </w:r>
    </w:p>
    <w:p w:rsidR="002B744E" w:rsidRPr="00F631CB" w:rsidRDefault="002B744E" w:rsidP="002B744E">
      <w:pPr>
        <w:pStyle w:val="libNormal"/>
        <w:rPr>
          <w:rtl/>
        </w:rPr>
      </w:pPr>
      <w:r w:rsidRPr="00F631CB">
        <w:rPr>
          <w:rtl/>
        </w:rPr>
        <w:t>اللحف</w:t>
      </w:r>
      <w:r>
        <w:rPr>
          <w:rtl/>
        </w:rPr>
        <w:t xml:space="preserve"> - </w:t>
      </w:r>
      <w:r w:rsidRPr="00F631CB">
        <w:rPr>
          <w:rtl/>
        </w:rPr>
        <w:t>بالكسر</w:t>
      </w:r>
      <w:r>
        <w:rPr>
          <w:rtl/>
        </w:rPr>
        <w:t xml:space="preserve"> - </w:t>
      </w:r>
      <w:r w:rsidRPr="00F631CB">
        <w:rPr>
          <w:rtl/>
        </w:rPr>
        <w:t xml:space="preserve">أصل الجبل قاله في القاموس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362‌</w:t>
      </w:r>
    </w:p>
    <w:p w:rsidR="002B744E" w:rsidRPr="00F631CB" w:rsidRDefault="002B744E" w:rsidP="002B744E">
      <w:pPr>
        <w:pStyle w:val="libFootnote0"/>
        <w:rPr>
          <w:rtl/>
          <w:lang w:bidi="fa-IR"/>
        </w:rPr>
      </w:pPr>
      <w:r w:rsidRPr="00F631CB">
        <w:rPr>
          <w:rtl/>
        </w:rPr>
        <w:t>(2) رجال ابن داود</w:t>
      </w:r>
      <w:r>
        <w:rPr>
          <w:rtl/>
        </w:rPr>
        <w:t>:</w:t>
      </w:r>
      <w:r w:rsidRPr="00F631CB">
        <w:rPr>
          <w:rtl/>
        </w:rPr>
        <w:t xml:space="preserve"> 358‌</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3 / 195‌</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أول منشور في عشرة من أصحابه</w:t>
      </w:r>
      <w:r>
        <w:rPr>
          <w:rtl/>
        </w:rPr>
        <w:t>،</w:t>
      </w:r>
      <w:r w:rsidRPr="00F631CB">
        <w:rPr>
          <w:rtl/>
        </w:rPr>
        <w:t xml:space="preserve"> ومنهم عبد الله بن شريك وهو صاحب لوائه.</w:t>
      </w:r>
    </w:p>
    <w:p w:rsidR="002B744E" w:rsidRPr="00F631CB" w:rsidRDefault="002B744E" w:rsidP="002B744E">
      <w:pPr>
        <w:pStyle w:val="libNormal"/>
        <w:rPr>
          <w:rtl/>
        </w:rPr>
      </w:pPr>
      <w:r w:rsidRPr="00F631CB">
        <w:rPr>
          <w:rtl/>
        </w:rPr>
        <w:t>392</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جعفر بن أحمد بن أيوب السمرقندي المعروف بابن التاجر</w:t>
      </w:r>
      <w:r>
        <w:rPr>
          <w:rtl/>
        </w:rPr>
        <w:t>،</w:t>
      </w:r>
      <w:r w:rsidRPr="00F631CB">
        <w:rPr>
          <w:rtl/>
        </w:rPr>
        <w:t xml:space="preserve"> قال</w:t>
      </w:r>
      <w:r>
        <w:rPr>
          <w:rtl/>
        </w:rPr>
        <w:t>:</w:t>
      </w:r>
      <w:r w:rsidRPr="00F631CB">
        <w:rPr>
          <w:rtl/>
        </w:rPr>
        <w:t xml:space="preserve"> حدثني أبو سعيد الادمي</w:t>
      </w:r>
      <w:r>
        <w:rPr>
          <w:rtl/>
        </w:rPr>
        <w:t>،</w:t>
      </w:r>
      <w:r w:rsidRPr="00F631CB">
        <w:rPr>
          <w:rtl/>
        </w:rPr>
        <w:t xml:space="preserve"> قال</w:t>
      </w:r>
      <w:r>
        <w:rPr>
          <w:rtl/>
        </w:rPr>
        <w:t>:</w:t>
      </w:r>
      <w:r w:rsidRPr="00F631CB">
        <w:rPr>
          <w:rtl/>
        </w:rPr>
        <w:t xml:space="preserve"> حدثني محمد بن علي الصيرفي</w:t>
      </w:r>
      <w:r>
        <w:rPr>
          <w:rtl/>
        </w:rPr>
        <w:t>،</w:t>
      </w:r>
      <w:r w:rsidRPr="00F631CB">
        <w:rPr>
          <w:rtl/>
        </w:rPr>
        <w:t xml:space="preserve"> عن عمرو بن عثمان</w:t>
      </w:r>
      <w:r>
        <w:rPr>
          <w:rtl/>
        </w:rPr>
        <w:t>،</w:t>
      </w:r>
      <w:r w:rsidRPr="00F631CB">
        <w:rPr>
          <w:rtl/>
        </w:rPr>
        <w:t xml:space="preserve"> عن محمد بن عذافر</w:t>
      </w:r>
      <w:r>
        <w:rPr>
          <w:rtl/>
        </w:rPr>
        <w:t>،</w:t>
      </w:r>
      <w:r w:rsidRPr="00F631CB">
        <w:rPr>
          <w:rtl/>
        </w:rPr>
        <w:t xml:space="preserve"> عن عقبة بن بشير</w:t>
      </w:r>
      <w:r>
        <w:rPr>
          <w:rtl/>
        </w:rPr>
        <w:t>،</w:t>
      </w:r>
      <w:r w:rsidRPr="00F631CB">
        <w:rPr>
          <w:rtl/>
        </w:rPr>
        <w:t xml:space="preserve"> عن عبد الله بن شريك</w:t>
      </w:r>
      <w:r>
        <w:rPr>
          <w:rtl/>
        </w:rPr>
        <w:t>،</w:t>
      </w:r>
      <w:r w:rsidRPr="00F631CB">
        <w:rPr>
          <w:rtl/>
        </w:rPr>
        <w:t xml:space="preserve"> عن أبيه</w:t>
      </w:r>
      <w:r>
        <w:rPr>
          <w:rtl/>
        </w:rPr>
        <w:t>،</w:t>
      </w:r>
      <w:r w:rsidRPr="00F631CB">
        <w:rPr>
          <w:rtl/>
        </w:rPr>
        <w:t xml:space="preserve"> قال</w:t>
      </w:r>
      <w:r>
        <w:rPr>
          <w:rtl/>
        </w:rPr>
        <w:t>:</w:t>
      </w:r>
      <w:r w:rsidRPr="00F631CB">
        <w:rPr>
          <w:rtl/>
        </w:rPr>
        <w:t xml:space="preserve"> لما هزم امير المؤمنين علي بن أبي طالب </w:t>
      </w:r>
      <w:r w:rsidRPr="00DB34C0">
        <w:rPr>
          <w:rStyle w:val="libAlaemChar"/>
          <w:rtl/>
        </w:rPr>
        <w:t>عليه‌السلام</w:t>
      </w:r>
      <w:r w:rsidRPr="00F631CB">
        <w:rPr>
          <w:rtl/>
        </w:rPr>
        <w:t xml:space="preserve"> الناس يوم الجمل</w:t>
      </w:r>
      <w:r>
        <w:rPr>
          <w:rtl/>
        </w:rPr>
        <w:t>،</w:t>
      </w:r>
      <w:r w:rsidRPr="00F631CB">
        <w:rPr>
          <w:rtl/>
        </w:rPr>
        <w:t xml:space="preserve"> قال</w:t>
      </w:r>
      <w:r>
        <w:rPr>
          <w:rtl/>
        </w:rPr>
        <w:t>:</w:t>
      </w:r>
      <w:r w:rsidRPr="00F631CB">
        <w:rPr>
          <w:rtl/>
        </w:rPr>
        <w:t xml:space="preserve"> لا تتبعو</w:t>
      </w:r>
      <w:r>
        <w:rPr>
          <w:rtl/>
        </w:rPr>
        <w:t>ا مدبرا، ولا تجهزوا على جرحى،</w:t>
      </w:r>
      <w:r w:rsidRPr="00F631CB">
        <w:rPr>
          <w:rtl/>
        </w:rPr>
        <w:t xml:space="preserve"> ومن أغلق بابه فهو آمن.</w:t>
      </w:r>
    </w:p>
    <w:p w:rsidR="002B744E" w:rsidRPr="00F631CB" w:rsidRDefault="002B744E" w:rsidP="002B744E">
      <w:pPr>
        <w:pStyle w:val="libNormal"/>
        <w:rPr>
          <w:rtl/>
        </w:rPr>
      </w:pPr>
      <w:r w:rsidRPr="00F631CB">
        <w:rPr>
          <w:rtl/>
        </w:rPr>
        <w:t>فلما كان يوم صفين قتل المدبر واجهز على الجرحى</w:t>
      </w:r>
      <w:r>
        <w:rPr>
          <w:rtl/>
        </w:rPr>
        <w:t>،</w:t>
      </w:r>
      <w:r w:rsidRPr="00F631CB">
        <w:rPr>
          <w:rtl/>
        </w:rPr>
        <w:t xml:space="preserve"> قال أبان بن تغلب</w:t>
      </w:r>
      <w:r>
        <w:rPr>
          <w:rtl/>
        </w:rPr>
        <w:t>:</w:t>
      </w:r>
      <w:r>
        <w:rPr>
          <w:rFonts w:hint="cs"/>
          <w:rtl/>
        </w:rPr>
        <w:t xml:space="preserve"> </w:t>
      </w:r>
      <w:r w:rsidRPr="00F631CB">
        <w:rPr>
          <w:rtl/>
        </w:rPr>
        <w:t>قلت لعبد الله بن شريك</w:t>
      </w:r>
      <w:r>
        <w:rPr>
          <w:rtl/>
        </w:rPr>
        <w:t>:</w:t>
      </w:r>
      <w:r w:rsidRPr="00F631CB">
        <w:rPr>
          <w:rtl/>
        </w:rPr>
        <w:t xml:space="preserve"> ما هاتان السيرتان المختلفتان</w:t>
      </w:r>
      <w:r>
        <w:rPr>
          <w:rtl/>
        </w:rPr>
        <w:t>؟</w:t>
      </w:r>
      <w:r w:rsidRPr="00F631CB">
        <w:rPr>
          <w:rtl/>
        </w:rPr>
        <w:t xml:space="preserve"> فقال</w:t>
      </w:r>
      <w:r>
        <w:rPr>
          <w:rtl/>
        </w:rPr>
        <w:t>:</w:t>
      </w:r>
      <w:r w:rsidRPr="00F631CB">
        <w:rPr>
          <w:rtl/>
        </w:rPr>
        <w:t xml:space="preserve"> ان أهل الجمل قتل طلحة والزبير وان معاوية كان قائما بعينه وكان قائدهم.</w:t>
      </w:r>
    </w:p>
    <w:p w:rsidR="002B744E" w:rsidRPr="00F631CB" w:rsidRDefault="002B744E" w:rsidP="002B744E">
      <w:pPr>
        <w:pStyle w:val="libCenterBold1"/>
        <w:rPr>
          <w:rtl/>
        </w:rPr>
      </w:pPr>
      <w:r w:rsidRPr="00F631CB">
        <w:rPr>
          <w:rtl/>
        </w:rPr>
        <w:t>في اسماعيل بن الفضل الهاشمى‌</w:t>
      </w:r>
    </w:p>
    <w:p w:rsidR="002B744E" w:rsidRDefault="002B744E" w:rsidP="002B744E">
      <w:pPr>
        <w:pStyle w:val="libNormal"/>
        <w:rPr>
          <w:rtl/>
        </w:rPr>
      </w:pPr>
      <w:r w:rsidRPr="00F631CB">
        <w:rPr>
          <w:rtl/>
        </w:rPr>
        <w:t>393</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الحسن بن علي بن فضال</w:t>
      </w:r>
      <w:r>
        <w:rPr>
          <w:rtl/>
        </w:rPr>
        <w:t>،</w:t>
      </w:r>
      <w:r w:rsidRPr="00F631CB">
        <w:rPr>
          <w:rtl/>
        </w:rPr>
        <w:t xml:space="preserve"> أن اسماعيل بن الفضل الهاشمي كان من ولد نوفل بن الحارث بن عبد المطلب</w:t>
      </w:r>
      <w:r>
        <w:rPr>
          <w:rtl/>
        </w:rPr>
        <w:t>،</w:t>
      </w:r>
      <w:r w:rsidRPr="00F631CB">
        <w:rPr>
          <w:rtl/>
        </w:rPr>
        <w:t xml:space="preserve"> وكان ثقة</w:t>
      </w:r>
      <w:r>
        <w:rPr>
          <w:rtl/>
        </w:rPr>
        <w:t>،</w:t>
      </w:r>
      <w:r w:rsidRPr="00F631CB">
        <w:rPr>
          <w:rtl/>
        </w:rPr>
        <w:t xml:space="preserve"> وكان من أهل البصرة.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ولا تجهزوا على جرحى‌</w:t>
      </w:r>
    </w:p>
    <w:p w:rsidR="002B744E" w:rsidRPr="00F631CB" w:rsidRDefault="002B744E" w:rsidP="002B744E">
      <w:pPr>
        <w:pStyle w:val="libNormal"/>
        <w:rPr>
          <w:rtl/>
        </w:rPr>
      </w:pPr>
      <w:r w:rsidRPr="00F631CB">
        <w:rPr>
          <w:rtl/>
        </w:rPr>
        <w:t>في المغرب</w:t>
      </w:r>
      <w:r>
        <w:rPr>
          <w:rtl/>
        </w:rPr>
        <w:t>:</w:t>
      </w:r>
      <w:r w:rsidRPr="00F631CB">
        <w:rPr>
          <w:rtl/>
        </w:rPr>
        <w:t xml:space="preserve"> أجهز على الجريح اذا أسرع قتله وجرحه رجل</w:t>
      </w:r>
      <w:r>
        <w:rPr>
          <w:rtl/>
        </w:rPr>
        <w:t>،</w:t>
      </w:r>
      <w:r w:rsidRPr="00F631CB">
        <w:rPr>
          <w:rtl/>
        </w:rPr>
        <w:t xml:space="preserve"> وأجهز عليه آخر عبارة عن اتمام القتل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جهز على الجريح كمنع</w:t>
      </w:r>
      <w:r>
        <w:rPr>
          <w:rtl/>
        </w:rPr>
        <w:t>،</w:t>
      </w:r>
      <w:r w:rsidRPr="00F631CB">
        <w:rPr>
          <w:rtl/>
        </w:rPr>
        <w:t xml:space="preserve"> وأجهز أثبت قتله وأسرعه وتمم عليه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101‌</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2 / 171‌</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ثوير بن ابى فاختة‌</w:t>
      </w:r>
    </w:p>
    <w:p w:rsidR="002B744E" w:rsidRDefault="002B744E" w:rsidP="002B744E">
      <w:pPr>
        <w:pStyle w:val="libNormal"/>
        <w:rPr>
          <w:rtl/>
        </w:rPr>
      </w:pPr>
      <w:r w:rsidRPr="00F631CB">
        <w:rPr>
          <w:rtl/>
        </w:rPr>
        <w:t>394</w:t>
      </w:r>
      <w:r>
        <w:rPr>
          <w:rtl/>
        </w:rPr>
        <w:t xml:space="preserve"> - </w:t>
      </w:r>
      <w:r w:rsidRPr="00F631CB">
        <w:rPr>
          <w:rtl/>
        </w:rPr>
        <w:t>حدثني محمد بن قولويه القمي</w:t>
      </w:r>
      <w:r>
        <w:rPr>
          <w:rtl/>
        </w:rPr>
        <w:t>،</w:t>
      </w:r>
      <w:r w:rsidRPr="00F631CB">
        <w:rPr>
          <w:rtl/>
        </w:rPr>
        <w:t xml:space="preserve"> قال حدثني محمد بن عباد بن بشير</w:t>
      </w:r>
      <w:r>
        <w:rPr>
          <w:rtl/>
        </w:rPr>
        <w:t>،</w:t>
      </w:r>
      <w:r w:rsidRPr="00F631CB">
        <w:rPr>
          <w:rtl/>
        </w:rPr>
        <w:t xml:space="preserve"> عن ثوير بن أبي فاختة قال</w:t>
      </w:r>
      <w:r>
        <w:rPr>
          <w:rtl/>
        </w:rPr>
        <w:t>:</w:t>
      </w:r>
      <w:r w:rsidRPr="00F631CB">
        <w:rPr>
          <w:rtl/>
        </w:rPr>
        <w:t xml:space="preserve"> خرجت حاجا فصحبني عمرو بن ذر ال</w:t>
      </w:r>
      <w:r>
        <w:rPr>
          <w:rtl/>
        </w:rPr>
        <w:t>قاص،</w:t>
      </w:r>
      <w:r w:rsidRPr="00F631CB">
        <w:rPr>
          <w:rtl/>
        </w:rPr>
        <w:t xml:space="preserve"> وابن قيس الماصر</w:t>
      </w:r>
      <w:r>
        <w:rPr>
          <w:rtl/>
        </w:rPr>
        <w:t>،</w:t>
      </w:r>
      <w:r w:rsidRPr="00F631CB">
        <w:rPr>
          <w:rtl/>
        </w:rPr>
        <w:t xml:space="preserve"> والصلت بن بهرام</w:t>
      </w:r>
      <w:r>
        <w:rPr>
          <w:rtl/>
        </w:rPr>
        <w:t>،</w:t>
      </w:r>
      <w:r w:rsidRPr="00F631CB">
        <w:rPr>
          <w:rtl/>
        </w:rPr>
        <w:t xml:space="preserve"> وكانوا اذا نزلوا من</w:t>
      </w:r>
      <w:r>
        <w:rPr>
          <w:rtl/>
        </w:rPr>
        <w:t>زلا قالوا: أنظر الان فقد حزرنا</w:t>
      </w:r>
      <w:r w:rsidRPr="00F631CB">
        <w:rPr>
          <w:rtl/>
        </w:rPr>
        <w:t xml:space="preserve"> أربعة آلاف مسألة نسأل أبا جعفر </w:t>
      </w:r>
      <w:r w:rsidRPr="00DB34C0">
        <w:rPr>
          <w:rStyle w:val="libAlaemChar"/>
          <w:rtl/>
        </w:rPr>
        <w:t>عليه‌السلام</w:t>
      </w:r>
      <w:r w:rsidRPr="00F631CB">
        <w:rPr>
          <w:rtl/>
        </w:rPr>
        <w:t xml:space="preserve"> عنها</w:t>
      </w:r>
      <w:r>
        <w:rPr>
          <w:rtl/>
        </w:rPr>
        <w:t>،</w:t>
      </w:r>
      <w:r w:rsidRPr="00F631CB">
        <w:rPr>
          <w:rtl/>
        </w:rPr>
        <w:t xml:space="preserve"> عن ثلاثين كل يوم</w:t>
      </w:r>
      <w:r>
        <w:rPr>
          <w:rtl/>
        </w:rPr>
        <w:t>،</w:t>
      </w:r>
      <w:r w:rsidRPr="00F631CB">
        <w:rPr>
          <w:rtl/>
        </w:rPr>
        <w:t xml:space="preserve"> وقد قلدناك ذلك.</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بعض النسخ « فلا تجيزوا »</w:t>
      </w:r>
      <w:r>
        <w:rPr>
          <w:rtl/>
        </w:rPr>
        <w:t xml:space="preserve"> و«</w:t>
      </w:r>
      <w:r w:rsidRPr="00F631CB">
        <w:rPr>
          <w:rtl/>
        </w:rPr>
        <w:t xml:space="preserve"> أجاز » </w:t>
      </w:r>
      <w:r w:rsidRPr="00DB34C0">
        <w:rPr>
          <w:rStyle w:val="libFootnotenumChar"/>
          <w:rtl/>
        </w:rPr>
        <w:t>(1)</w:t>
      </w:r>
      <w:r w:rsidRPr="00F631CB">
        <w:rPr>
          <w:rtl/>
        </w:rPr>
        <w:t xml:space="preserve"> مكان ولا تجهزوا وأجهز والمعنى واحد.</w:t>
      </w:r>
    </w:p>
    <w:p w:rsidR="002B744E" w:rsidRPr="00C31AC2" w:rsidRDefault="002B744E" w:rsidP="002B744E">
      <w:pPr>
        <w:pStyle w:val="libCenterBold1"/>
        <w:rPr>
          <w:rtl/>
        </w:rPr>
      </w:pPr>
      <w:r w:rsidRPr="00C31AC2">
        <w:rPr>
          <w:rtl/>
        </w:rPr>
        <w:t xml:space="preserve">في ثوير بن أبى فاخته </w:t>
      </w:r>
    </w:p>
    <w:p w:rsidR="002B744E" w:rsidRPr="00430EBE" w:rsidRDefault="002B744E" w:rsidP="002B744E">
      <w:pPr>
        <w:pStyle w:val="libBold1"/>
        <w:rPr>
          <w:rtl/>
        </w:rPr>
      </w:pPr>
      <w:r w:rsidRPr="00430EBE">
        <w:rPr>
          <w:rtl/>
        </w:rPr>
        <w:t xml:space="preserve">قوله </w:t>
      </w:r>
      <w:r w:rsidRPr="00DB34C0">
        <w:rPr>
          <w:rStyle w:val="libAlaemChar"/>
          <w:rtl/>
        </w:rPr>
        <w:t>رحمه‌الله</w:t>
      </w:r>
      <w:r>
        <w:rPr>
          <w:rtl/>
        </w:rPr>
        <w:t>:</w:t>
      </w:r>
      <w:r w:rsidRPr="00430EBE">
        <w:rPr>
          <w:rtl/>
        </w:rPr>
        <w:t xml:space="preserve"> عمرو بن ذر القاص </w:t>
      </w:r>
      <w:r w:rsidRPr="00DB34C0">
        <w:rPr>
          <w:rStyle w:val="libFootnotenumChar"/>
          <w:rtl/>
        </w:rPr>
        <w:t>(2)</w:t>
      </w:r>
      <w:r w:rsidRPr="00430EBE">
        <w:rPr>
          <w:rtl/>
        </w:rPr>
        <w:t xml:space="preserve"> ‌</w:t>
      </w:r>
    </w:p>
    <w:p w:rsidR="002B744E" w:rsidRPr="00F631CB" w:rsidRDefault="002B744E" w:rsidP="002B744E">
      <w:pPr>
        <w:pStyle w:val="libNormal"/>
        <w:rPr>
          <w:rtl/>
        </w:rPr>
      </w:pPr>
      <w:r w:rsidRPr="00F631CB">
        <w:rPr>
          <w:rtl/>
        </w:rPr>
        <w:t>في مختصر الذهبي</w:t>
      </w:r>
      <w:r>
        <w:rPr>
          <w:rtl/>
        </w:rPr>
        <w:t>:</w:t>
      </w:r>
      <w:r w:rsidRPr="00F631CB">
        <w:rPr>
          <w:rtl/>
        </w:rPr>
        <w:t xml:space="preserve"> عمرو بن ذر الهمداني</w:t>
      </w:r>
      <w:r>
        <w:rPr>
          <w:rtl/>
        </w:rPr>
        <w:t>،</w:t>
      </w:r>
      <w:r w:rsidRPr="00F631CB">
        <w:rPr>
          <w:rtl/>
        </w:rPr>
        <w:t xml:space="preserve"> عن أبيه وسعيد بن جبير ومعاذ</w:t>
      </w:r>
      <w:r>
        <w:rPr>
          <w:rtl/>
        </w:rPr>
        <w:t>،</w:t>
      </w:r>
      <w:r w:rsidRPr="00F631CB">
        <w:rPr>
          <w:rtl/>
        </w:rPr>
        <w:t xml:space="preserve"> وعنه ابن مهدي وأبو نعيم والفريابي</w:t>
      </w:r>
      <w:r>
        <w:rPr>
          <w:rtl/>
        </w:rPr>
        <w:t>،</w:t>
      </w:r>
      <w:r w:rsidRPr="00F631CB">
        <w:rPr>
          <w:rtl/>
        </w:rPr>
        <w:t xml:space="preserve"> ثقة بليغ واعظ صالح</w:t>
      </w:r>
      <w:r>
        <w:rPr>
          <w:rtl/>
        </w:rPr>
        <w:t>،</w:t>
      </w:r>
      <w:r w:rsidRPr="00F631CB">
        <w:rPr>
          <w:rtl/>
        </w:rPr>
        <w:t xml:space="preserve"> لكنه مرجئ مات سنة 156.</w:t>
      </w:r>
    </w:p>
    <w:p w:rsidR="002B744E" w:rsidRPr="00F631CB" w:rsidRDefault="002B744E" w:rsidP="002B744E">
      <w:pPr>
        <w:pStyle w:val="libNormal"/>
        <w:rPr>
          <w:rtl/>
        </w:rPr>
      </w:pPr>
      <w:r>
        <w:rPr>
          <w:rtl/>
        </w:rPr>
        <w:t>و «</w:t>
      </w:r>
      <w:r w:rsidRPr="00F631CB">
        <w:rPr>
          <w:rtl/>
        </w:rPr>
        <w:t xml:space="preserve"> ابن قيس » اسمه عطية ذكره الذهبي أيضا.</w:t>
      </w:r>
    </w:p>
    <w:p w:rsidR="002B744E" w:rsidRPr="00F631CB" w:rsidRDefault="002B744E" w:rsidP="002B744E">
      <w:pPr>
        <w:pStyle w:val="libNormal"/>
        <w:rPr>
          <w:rtl/>
        </w:rPr>
      </w:pPr>
      <w:r w:rsidRPr="00F631CB">
        <w:rPr>
          <w:rtl/>
        </w:rPr>
        <w:t>وفي جامع الاصول</w:t>
      </w:r>
      <w:r>
        <w:rPr>
          <w:rtl/>
        </w:rPr>
        <w:t>:</w:t>
      </w:r>
      <w:r w:rsidRPr="00F631CB">
        <w:rPr>
          <w:rtl/>
        </w:rPr>
        <w:t xml:space="preserve"> الصلت بن زييد بن أخي كثير بن الصلت الكندي</w:t>
      </w:r>
      <w:r>
        <w:rPr>
          <w:rtl/>
        </w:rPr>
        <w:t>،</w:t>
      </w:r>
      <w:r w:rsidRPr="00F631CB">
        <w:rPr>
          <w:rtl/>
        </w:rPr>
        <w:t xml:space="preserve"> روى عن سليمان بن يسار</w:t>
      </w:r>
      <w:r>
        <w:rPr>
          <w:rtl/>
        </w:rPr>
        <w:t>،</w:t>
      </w:r>
      <w:r w:rsidRPr="00F631CB">
        <w:rPr>
          <w:rtl/>
        </w:rPr>
        <w:t xml:space="preserve"> وروى عنه مالك بن أنس وعبد العزيز بن أبي سلمة.</w:t>
      </w:r>
    </w:p>
    <w:p w:rsidR="002B744E" w:rsidRPr="00F631CB" w:rsidRDefault="002B744E" w:rsidP="002B744E">
      <w:pPr>
        <w:pStyle w:val="libNormal"/>
        <w:rPr>
          <w:rtl/>
        </w:rPr>
      </w:pPr>
      <w:r w:rsidRPr="00F631CB">
        <w:rPr>
          <w:rtl/>
        </w:rPr>
        <w:t>الصلت بفتح الصاد وسكون اللام وبتاء فوقها نقطتان</w:t>
      </w:r>
      <w:r>
        <w:rPr>
          <w:rtl/>
        </w:rPr>
        <w:t>،</w:t>
      </w:r>
      <w:r w:rsidRPr="00F631CB">
        <w:rPr>
          <w:rtl/>
        </w:rPr>
        <w:t xml:space="preserve"> وزييد بضم الزاي وفتح الياء تحتها نقطتان وسكون ياء أخرى مثلها</w:t>
      </w:r>
      <w:r>
        <w:rPr>
          <w:rtl/>
        </w:rPr>
        <w:t>،</w:t>
      </w:r>
      <w:r w:rsidRPr="00F631CB">
        <w:rPr>
          <w:rtl/>
        </w:rPr>
        <w:t xml:space="preserve"> وكثير ضد قليل ويسار بالسين المهملة.</w:t>
      </w:r>
    </w:p>
    <w:p w:rsidR="002B744E" w:rsidRPr="00F631CB" w:rsidRDefault="002B744E" w:rsidP="002B744E">
      <w:pPr>
        <w:pStyle w:val="libBold1"/>
        <w:rPr>
          <w:rtl/>
          <w:lang w:bidi="fa-IR"/>
        </w:rPr>
      </w:pPr>
      <w:r w:rsidRPr="00430EBE">
        <w:rPr>
          <w:rtl/>
        </w:rPr>
        <w:t>قوله</w:t>
      </w:r>
      <w:r>
        <w:rPr>
          <w:rtl/>
        </w:rPr>
        <w:t>:</w:t>
      </w:r>
      <w:r w:rsidRPr="00430EBE">
        <w:rPr>
          <w:rtl/>
        </w:rPr>
        <w:t xml:space="preserve"> فقد حزرنا </w:t>
      </w:r>
      <w:r w:rsidRPr="00DB34C0">
        <w:rPr>
          <w:rStyle w:val="libFootnotenumChar"/>
          <w:rtl/>
        </w:rPr>
        <w:t>(3)</w:t>
      </w:r>
      <w:r w:rsidRPr="00F631CB">
        <w:rPr>
          <w:rtl/>
          <w:lang w:bidi="fa-IR"/>
        </w:rPr>
        <w:t xml:space="preserve"> ‌</w:t>
      </w:r>
    </w:p>
    <w:p w:rsidR="002B744E" w:rsidRPr="00F631CB" w:rsidRDefault="002B744E" w:rsidP="002B744E">
      <w:pPr>
        <w:pStyle w:val="libNormal"/>
        <w:rPr>
          <w:rtl/>
        </w:rPr>
      </w:pPr>
      <w:r w:rsidRPr="00F631CB">
        <w:rPr>
          <w:rtl/>
        </w:rPr>
        <w:t>باهمال الحاء المفتوحة وتخفيف الزاي والراء أخيرا من الحزر وهو التقدير‌</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كما في المطبوع من رجال الكشى بجامعة مشهد.</w:t>
      </w:r>
    </w:p>
    <w:p w:rsidR="002B744E" w:rsidRPr="00F631CB" w:rsidRDefault="002B744E" w:rsidP="002B744E">
      <w:pPr>
        <w:pStyle w:val="libFootnote0"/>
        <w:rPr>
          <w:rtl/>
          <w:lang w:bidi="fa-IR"/>
        </w:rPr>
      </w:pPr>
      <w:r w:rsidRPr="00F631CB">
        <w:rPr>
          <w:rtl/>
        </w:rPr>
        <w:t>(2) وفي المطبوع من الرجال</w:t>
      </w:r>
      <w:r>
        <w:rPr>
          <w:rtl/>
        </w:rPr>
        <w:t>:</w:t>
      </w:r>
      <w:r w:rsidRPr="00F631CB">
        <w:rPr>
          <w:rtl/>
        </w:rPr>
        <w:t xml:space="preserve"> القاضى.</w:t>
      </w:r>
    </w:p>
    <w:p w:rsidR="002B744E" w:rsidRPr="00F631CB" w:rsidRDefault="002B744E" w:rsidP="002B744E">
      <w:pPr>
        <w:pStyle w:val="libFootnote0"/>
        <w:rPr>
          <w:rtl/>
          <w:lang w:bidi="fa-IR"/>
        </w:rPr>
      </w:pPr>
      <w:r w:rsidRPr="00F631CB">
        <w:rPr>
          <w:rtl/>
        </w:rPr>
        <w:t>(3) وفي المطبوع من الرجال</w:t>
      </w:r>
      <w:r>
        <w:rPr>
          <w:rtl/>
        </w:rPr>
        <w:t>:</w:t>
      </w:r>
      <w:r w:rsidRPr="00F631CB">
        <w:rPr>
          <w:rtl/>
        </w:rPr>
        <w:t xml:space="preserve"> حررنا باهمال الرائين.</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 ثوير</w:t>
      </w:r>
      <w:r>
        <w:rPr>
          <w:rtl/>
        </w:rPr>
        <w:t>:</w:t>
      </w:r>
      <w:r w:rsidRPr="00F631CB">
        <w:rPr>
          <w:rtl/>
        </w:rPr>
        <w:t xml:space="preserve"> فغمني ذلك حتى اذا دخلنا المدينة فافترقنا</w:t>
      </w:r>
      <w:r>
        <w:rPr>
          <w:rtl/>
        </w:rPr>
        <w:t>،</w:t>
      </w:r>
      <w:r w:rsidRPr="00F631CB">
        <w:rPr>
          <w:rtl/>
        </w:rPr>
        <w:t xml:space="preserve"> فنزلت أنا على أبي جعفر </w:t>
      </w:r>
      <w:r w:rsidRPr="00DB34C0">
        <w:rPr>
          <w:rStyle w:val="libAlaemChar"/>
          <w:rtl/>
        </w:rPr>
        <w:t>عليه‌السلام</w:t>
      </w:r>
      <w:r>
        <w:rPr>
          <w:rtl/>
        </w:rPr>
        <w:t>،</w:t>
      </w:r>
      <w:r w:rsidRPr="00F631CB">
        <w:rPr>
          <w:rtl/>
        </w:rPr>
        <w:t xml:space="preserve"> فقلت له</w:t>
      </w:r>
      <w:r>
        <w:rPr>
          <w:rtl/>
        </w:rPr>
        <w:t>:</w:t>
      </w:r>
      <w:r w:rsidRPr="00F631CB">
        <w:rPr>
          <w:rtl/>
        </w:rPr>
        <w:t xml:space="preserve"> جعلت فداك ابن ذر</w:t>
      </w:r>
      <w:r>
        <w:rPr>
          <w:rtl/>
        </w:rPr>
        <w:t>،</w:t>
      </w:r>
      <w:r w:rsidRPr="00F631CB">
        <w:rPr>
          <w:rtl/>
        </w:rPr>
        <w:t xml:space="preserve"> وابن قيس الماصر</w:t>
      </w:r>
      <w:r>
        <w:rPr>
          <w:rtl/>
        </w:rPr>
        <w:t>،</w:t>
      </w:r>
      <w:r w:rsidRPr="00F631CB">
        <w:rPr>
          <w:rtl/>
        </w:rPr>
        <w:t xml:space="preserve"> والصلت صحبوني</w:t>
      </w:r>
      <w:r>
        <w:rPr>
          <w:rtl/>
        </w:rPr>
        <w:t>،</w:t>
      </w:r>
      <w:r w:rsidRPr="00F631CB">
        <w:rPr>
          <w:rtl/>
        </w:rPr>
        <w:t xml:space="preserve"> وكنت أسمعهم يقولون</w:t>
      </w:r>
      <w:r>
        <w:rPr>
          <w:rtl/>
        </w:rPr>
        <w:t>:</w:t>
      </w:r>
      <w:r w:rsidRPr="00F631CB">
        <w:rPr>
          <w:rtl/>
        </w:rPr>
        <w:t xml:space="preserve"> قد حزرنا أربعة آلاف مسألة نسأل أبا جعفر </w:t>
      </w:r>
      <w:r w:rsidRPr="00DB34C0">
        <w:rPr>
          <w:rStyle w:val="libAlaemChar"/>
          <w:rtl/>
        </w:rPr>
        <w:t>عليه‌السلام</w:t>
      </w:r>
      <w:r w:rsidRPr="00F631CB">
        <w:rPr>
          <w:rtl/>
        </w:rPr>
        <w:t xml:space="preserve"> عنها فعمني ذلك.</w:t>
      </w:r>
    </w:p>
    <w:p w:rsidR="002B744E" w:rsidRPr="00F631CB" w:rsidRDefault="002B744E" w:rsidP="002B744E">
      <w:pPr>
        <w:pStyle w:val="libNormal"/>
        <w:rPr>
          <w:rtl/>
        </w:rPr>
      </w:pPr>
      <w:r w:rsidRPr="00F631CB">
        <w:rPr>
          <w:rtl/>
        </w:rPr>
        <w:t xml:space="preserve">فقال أبو جعفر </w:t>
      </w:r>
      <w:r w:rsidRPr="00DB34C0">
        <w:rPr>
          <w:rStyle w:val="libAlaemChar"/>
          <w:rtl/>
        </w:rPr>
        <w:t>عليه‌السلام</w:t>
      </w:r>
      <w:r>
        <w:rPr>
          <w:rtl/>
        </w:rPr>
        <w:t>:</w:t>
      </w:r>
      <w:r w:rsidRPr="00F631CB">
        <w:rPr>
          <w:rtl/>
        </w:rPr>
        <w:t xml:space="preserve"> ما يغمك من ذلك فاذا جاءوا فاذن لهم</w:t>
      </w:r>
      <w:r>
        <w:rPr>
          <w:rtl/>
        </w:rPr>
        <w:t>،</w:t>
      </w:r>
      <w:r w:rsidRPr="00F631CB">
        <w:rPr>
          <w:rtl/>
        </w:rPr>
        <w:t xml:space="preserve"> فلما كان من غد دخل مولى لأبي جعفر </w:t>
      </w:r>
      <w:r w:rsidRPr="00DB34C0">
        <w:rPr>
          <w:rStyle w:val="libAlaemChar"/>
          <w:rtl/>
        </w:rPr>
        <w:t>عليه‌السلام</w:t>
      </w:r>
      <w:r>
        <w:rPr>
          <w:rtl/>
        </w:rPr>
        <w:t>،</w:t>
      </w:r>
      <w:r w:rsidRPr="00F631CB">
        <w:rPr>
          <w:rtl/>
        </w:rPr>
        <w:t xml:space="preserve"> فقال</w:t>
      </w:r>
      <w:r>
        <w:rPr>
          <w:rtl/>
        </w:rPr>
        <w:t>:</w:t>
      </w:r>
      <w:r w:rsidRPr="00F631CB">
        <w:rPr>
          <w:rtl/>
        </w:rPr>
        <w:t xml:space="preserve"> جعلت فداك بالباب ابن ذر ومعه قوم</w:t>
      </w:r>
      <w:r>
        <w:rPr>
          <w:rtl/>
        </w:rPr>
        <w:t>،</w:t>
      </w:r>
      <w:r w:rsidRPr="00F631CB">
        <w:rPr>
          <w:rtl/>
        </w:rPr>
        <w:t xml:space="preserve"> فقال أبو جعفر </w:t>
      </w:r>
      <w:r w:rsidRPr="00DB34C0">
        <w:rPr>
          <w:rStyle w:val="libAlaemChar"/>
          <w:rtl/>
        </w:rPr>
        <w:t>عليه‌السلام</w:t>
      </w:r>
      <w:r>
        <w:rPr>
          <w:rtl/>
        </w:rPr>
        <w:t>:</w:t>
      </w:r>
      <w:r w:rsidRPr="00F631CB">
        <w:rPr>
          <w:rtl/>
        </w:rPr>
        <w:t xml:space="preserve"> يا ثوير قم فأذن لهم</w:t>
      </w:r>
      <w:r>
        <w:rPr>
          <w:rtl/>
        </w:rPr>
        <w:t>،</w:t>
      </w:r>
      <w:r w:rsidRPr="00F631CB">
        <w:rPr>
          <w:rtl/>
        </w:rPr>
        <w:t xml:space="preserve"> فقمت فأدخلتهم</w:t>
      </w:r>
      <w:r>
        <w:rPr>
          <w:rtl/>
        </w:rPr>
        <w:t>،</w:t>
      </w:r>
      <w:r w:rsidRPr="00F631CB">
        <w:rPr>
          <w:rtl/>
        </w:rPr>
        <w:t xml:space="preserve"> فلما دخلوا سلموا وقعدوا ولم يتكلموا</w:t>
      </w:r>
      <w:r>
        <w:rPr>
          <w:rtl/>
        </w:rPr>
        <w:t>،</w:t>
      </w:r>
      <w:r w:rsidRPr="00F631CB">
        <w:rPr>
          <w:rtl/>
        </w:rPr>
        <w:t xml:space="preserve"> فلما طال ذلك أقبل أبو جعفر </w:t>
      </w:r>
      <w:r w:rsidRPr="00DB34C0">
        <w:rPr>
          <w:rStyle w:val="libAlaemChar"/>
          <w:rtl/>
        </w:rPr>
        <w:t>عليه‌السلام</w:t>
      </w:r>
      <w:r w:rsidRPr="00F631CB">
        <w:rPr>
          <w:rtl/>
        </w:rPr>
        <w:t xml:space="preserve"> يستفتيهم الأحاديث واقبلوا لا يتكلمون.</w:t>
      </w:r>
    </w:p>
    <w:p w:rsidR="002B744E" w:rsidRPr="00F631CB" w:rsidRDefault="002B744E" w:rsidP="002B744E">
      <w:pPr>
        <w:pStyle w:val="libNormal"/>
        <w:rPr>
          <w:rtl/>
        </w:rPr>
      </w:pPr>
      <w:r w:rsidRPr="00F631CB">
        <w:rPr>
          <w:rtl/>
        </w:rPr>
        <w:t xml:space="preserve">فلما رأى ذلك أبو جعفر </w:t>
      </w:r>
      <w:r w:rsidRPr="00DB34C0">
        <w:rPr>
          <w:rStyle w:val="libAlaemChar"/>
          <w:rtl/>
        </w:rPr>
        <w:t>عليه‌السلام</w:t>
      </w:r>
      <w:r w:rsidRPr="00F631CB">
        <w:rPr>
          <w:rtl/>
        </w:rPr>
        <w:t xml:space="preserve"> قال لجارية له يقال لها سرحة</w:t>
      </w:r>
      <w:r>
        <w:rPr>
          <w:rtl/>
        </w:rPr>
        <w:t>:</w:t>
      </w:r>
      <w:r w:rsidRPr="00F631CB">
        <w:rPr>
          <w:rtl/>
        </w:rPr>
        <w:t xml:space="preserve"> هاتي الخوان</w:t>
      </w:r>
      <w:r>
        <w:rPr>
          <w:rtl/>
        </w:rPr>
        <w:t>،</w:t>
      </w:r>
      <w:r w:rsidRPr="00F631CB">
        <w:rPr>
          <w:rtl/>
        </w:rPr>
        <w:t xml:space="preserve"> فلما جاءت به فوضعته</w:t>
      </w:r>
      <w:r>
        <w:rPr>
          <w:rtl/>
        </w:rPr>
        <w:t>:</w:t>
      </w:r>
      <w:r w:rsidRPr="00F631CB">
        <w:rPr>
          <w:rtl/>
        </w:rPr>
        <w:t xml:space="preserve"> فقال أبو جعفر </w:t>
      </w:r>
      <w:r w:rsidRPr="00DB34C0">
        <w:rPr>
          <w:rStyle w:val="libAlaemChar"/>
          <w:rtl/>
        </w:rPr>
        <w:t>عليه‌السلام</w:t>
      </w:r>
      <w:r>
        <w:rPr>
          <w:rtl/>
        </w:rPr>
        <w:t>:</w:t>
      </w:r>
      <w:r w:rsidRPr="00F631CB">
        <w:rPr>
          <w:rtl/>
        </w:rPr>
        <w:t xml:space="preserve"> الحمد الله الذي جعل لكل شي‌ء حدا ينتهي اليه حتى أن لهذا الخوان حدا ينتهي اليه</w:t>
      </w:r>
      <w:r>
        <w:rPr>
          <w:rtl/>
        </w:rPr>
        <w:t>،</w:t>
      </w:r>
      <w:r w:rsidRPr="00F631CB">
        <w:rPr>
          <w:rtl/>
        </w:rPr>
        <w:t xml:space="preserve"> فقال ابن ذر</w:t>
      </w:r>
      <w:r>
        <w:rPr>
          <w:rtl/>
        </w:rPr>
        <w:t>:</w:t>
      </w:r>
      <w:r w:rsidRPr="00F631CB">
        <w:rPr>
          <w:rtl/>
        </w:rPr>
        <w:t xml:space="preserve"> وما حده</w:t>
      </w:r>
      <w:r>
        <w:rPr>
          <w:rtl/>
        </w:rPr>
        <w:t>؟</w:t>
      </w:r>
      <w:r w:rsidRPr="00F631CB">
        <w:rPr>
          <w:rtl/>
        </w:rPr>
        <w:t xml:space="preserve"> قال</w:t>
      </w:r>
      <w:r>
        <w:rPr>
          <w:rtl/>
        </w:rPr>
        <w:t>:</w:t>
      </w:r>
      <w:r w:rsidRPr="00F631CB">
        <w:rPr>
          <w:rtl/>
        </w:rPr>
        <w:t xml:space="preserve"> اذا وضع ذكر الله واذا رفع حمد الله.</w:t>
      </w:r>
    </w:p>
    <w:p w:rsidR="002B744E" w:rsidRPr="00F631CB" w:rsidRDefault="002B744E" w:rsidP="002B744E">
      <w:pPr>
        <w:pStyle w:val="libNormal"/>
        <w:rPr>
          <w:rtl/>
        </w:rPr>
      </w:pPr>
      <w:r w:rsidRPr="00F631CB">
        <w:rPr>
          <w:rtl/>
        </w:rPr>
        <w:t>قال</w:t>
      </w:r>
      <w:r>
        <w:rPr>
          <w:rtl/>
        </w:rPr>
        <w:t>:</w:t>
      </w:r>
      <w:r w:rsidRPr="00F631CB">
        <w:rPr>
          <w:rtl/>
        </w:rPr>
        <w:t xml:space="preserve"> ثم اكلوا</w:t>
      </w:r>
      <w:r>
        <w:rPr>
          <w:rtl/>
        </w:rPr>
        <w:t>،</w:t>
      </w:r>
      <w:r w:rsidRPr="00F631CB">
        <w:rPr>
          <w:rtl/>
        </w:rPr>
        <w:t xml:space="preserve"> ثم قال أبو جعفر </w:t>
      </w:r>
      <w:r w:rsidRPr="00DB34C0">
        <w:rPr>
          <w:rStyle w:val="libAlaemChar"/>
          <w:rtl/>
        </w:rPr>
        <w:t>عليه‌السلام</w:t>
      </w:r>
      <w:r>
        <w:rPr>
          <w:rtl/>
        </w:rPr>
        <w:t>:</w:t>
      </w:r>
      <w:r w:rsidRPr="00F631CB">
        <w:rPr>
          <w:rtl/>
        </w:rPr>
        <w:t xml:space="preserve"> اسقيني فجاءته بكوز من أدم فلما صار في يده</w:t>
      </w:r>
      <w:r>
        <w:rPr>
          <w:rtl/>
        </w:rPr>
        <w:t>،</w:t>
      </w:r>
      <w:r w:rsidRPr="00F631CB">
        <w:rPr>
          <w:rtl/>
        </w:rPr>
        <w:t xml:space="preserve"> قال</w:t>
      </w:r>
      <w:r>
        <w:rPr>
          <w:rtl/>
        </w:rPr>
        <w:t>:</w:t>
      </w:r>
      <w:r w:rsidRPr="00F631CB">
        <w:rPr>
          <w:rtl/>
        </w:rPr>
        <w:t xml:space="preserve"> الحمد لله الذي جعل لكل شي‌ء حدا ينتهي اليه حتى أن لهذا الكوز حدا ينتهي اليه</w:t>
      </w:r>
      <w:r>
        <w:rPr>
          <w:rtl/>
        </w:rPr>
        <w:t>،</w:t>
      </w:r>
      <w:r w:rsidRPr="00F631CB">
        <w:rPr>
          <w:rtl/>
        </w:rPr>
        <w:t xml:space="preserve"> فقال ابن ذر</w:t>
      </w:r>
      <w:r>
        <w:rPr>
          <w:rtl/>
        </w:rPr>
        <w:t>:</w:t>
      </w:r>
      <w:r w:rsidRPr="00F631CB">
        <w:rPr>
          <w:rtl/>
        </w:rPr>
        <w:t xml:space="preserve"> وما حده</w:t>
      </w:r>
      <w:r>
        <w:rPr>
          <w:rtl/>
        </w:rPr>
        <w:t>؟</w:t>
      </w:r>
      <w:r w:rsidRPr="00F631CB">
        <w:rPr>
          <w:rtl/>
        </w:rPr>
        <w:t xml:space="preserve"> قال يذكر اسم الله عليه اذا شرب ويحمد لله اذا فرغ</w:t>
      </w:r>
      <w:r>
        <w:rPr>
          <w:rtl/>
        </w:rPr>
        <w:t>،</w:t>
      </w:r>
      <w:r w:rsidRPr="00F631CB">
        <w:rPr>
          <w:rtl/>
        </w:rPr>
        <w:t xml:space="preserve"> ولا يشرب من عند عروته ولا من كسران كان فيه.</w:t>
      </w:r>
    </w:p>
    <w:p w:rsidR="002B744E" w:rsidRDefault="002B744E" w:rsidP="002B744E">
      <w:pPr>
        <w:pStyle w:val="libNormal"/>
        <w:rPr>
          <w:rtl/>
        </w:rPr>
      </w:pPr>
      <w:r w:rsidRPr="00F631CB">
        <w:rPr>
          <w:rtl/>
        </w:rPr>
        <w:t>قال</w:t>
      </w:r>
      <w:r>
        <w:rPr>
          <w:rtl/>
        </w:rPr>
        <w:t>:</w:t>
      </w:r>
      <w:r w:rsidRPr="00F631CB">
        <w:rPr>
          <w:rtl/>
        </w:rPr>
        <w:t xml:space="preserve"> فلما فرغوا أقبل عليهم يستفتيهم الأحاديث فلا يتكلمون</w:t>
      </w:r>
      <w:r>
        <w:rPr>
          <w:rtl/>
        </w:rPr>
        <w:t>،</w:t>
      </w:r>
      <w:r w:rsidRPr="00F631CB">
        <w:rPr>
          <w:rtl/>
        </w:rPr>
        <w:t xml:space="preserve"> فلما رأى ذلك أبو جعفر </w:t>
      </w:r>
      <w:r w:rsidRPr="00DB34C0">
        <w:rPr>
          <w:rStyle w:val="libAlaemChar"/>
          <w:rtl/>
        </w:rPr>
        <w:t>عليه‌السلام</w:t>
      </w:r>
      <w:r w:rsidRPr="00F631CB">
        <w:rPr>
          <w:rtl/>
        </w:rPr>
        <w:t xml:space="preserve"> قال</w:t>
      </w:r>
      <w:r>
        <w:rPr>
          <w:rtl/>
        </w:rPr>
        <w:t>:</w:t>
      </w:r>
      <w:r w:rsidRPr="00F631CB">
        <w:rPr>
          <w:rtl/>
        </w:rPr>
        <w:t xml:space="preserve"> يا ابن ذر ألا تحدثنا ببعض ما سقط إليكم من حديثنا</w:t>
      </w:r>
      <w:r>
        <w:rPr>
          <w:rtl/>
        </w:rPr>
        <w:t>؟</w:t>
      </w:r>
      <w:r w:rsidRPr="00F631CB">
        <w:rPr>
          <w:rtl/>
        </w:rPr>
        <w:t xml:space="preserve"> قال</w:t>
      </w:r>
      <w:r>
        <w:rPr>
          <w:rtl/>
        </w:rPr>
        <w:t>:</w:t>
      </w:r>
      <w:r w:rsidRPr="00F631CB">
        <w:rPr>
          <w:rtl/>
        </w:rPr>
        <w:t xml:space="preserve"> بلى يا ابن رسول الله</w:t>
      </w:r>
      <w:r>
        <w:rPr>
          <w:rtl/>
        </w:rPr>
        <w:t>،</w:t>
      </w:r>
      <w:r w:rsidRPr="00F631CB">
        <w:rPr>
          <w:rtl/>
        </w:rPr>
        <w:t xml:space="preserve"> قال</w:t>
      </w:r>
      <w:r>
        <w:rPr>
          <w:rtl/>
        </w:rPr>
        <w:t>:</w:t>
      </w:r>
      <w:r w:rsidRPr="00F631CB">
        <w:rPr>
          <w:rtl/>
        </w:rPr>
        <w:t xml:space="preserve"> أني تارك فيكم الثقلين أحدهما اكبر من الاخر كتاب الله وأهل بيتي ان تمسكتم بهما لن تضلوا.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والتخمين</w:t>
      </w:r>
      <w:r>
        <w:rPr>
          <w:rtl/>
        </w:rPr>
        <w:t>،</w:t>
      </w:r>
      <w:r w:rsidRPr="00F631CB">
        <w:rPr>
          <w:rtl/>
        </w:rPr>
        <w:t xml:space="preserve"> أي أربعة آلاف على التخمين.</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هاتى الخوان‌</w:t>
      </w:r>
    </w:p>
    <w:p w:rsidR="002B744E" w:rsidRPr="00F631CB" w:rsidRDefault="002B744E" w:rsidP="002B744E">
      <w:pPr>
        <w:pStyle w:val="libNormal"/>
        <w:rPr>
          <w:rtl/>
        </w:rPr>
      </w:pPr>
      <w:r w:rsidRPr="00F631CB">
        <w:rPr>
          <w:rtl/>
        </w:rPr>
        <w:t>الخوان بالكسر ككتاب ما يؤكل عليه الطعام</w:t>
      </w:r>
      <w:r>
        <w:rPr>
          <w:rtl/>
        </w:rPr>
        <w:t>،</w:t>
      </w:r>
      <w:r w:rsidRPr="00F631CB">
        <w:rPr>
          <w:rtl/>
        </w:rPr>
        <w:t xml:space="preserve"> والجمع خون واخونة.</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فقال ابو جعفر </w:t>
      </w:r>
      <w:r w:rsidRPr="00DB34C0">
        <w:rPr>
          <w:rStyle w:val="libAlaemChar"/>
          <w:rtl/>
        </w:rPr>
        <w:t>عليه‌السلام</w:t>
      </w:r>
      <w:r>
        <w:rPr>
          <w:rtl/>
        </w:rPr>
        <w:t>:</w:t>
      </w:r>
      <w:r w:rsidRPr="00F631CB">
        <w:rPr>
          <w:rtl/>
        </w:rPr>
        <w:t xml:space="preserve"> يا ابن ذر فاذا لقيت رسول الله </w:t>
      </w:r>
      <w:r w:rsidRPr="00DB34C0">
        <w:rPr>
          <w:rStyle w:val="libAlaemChar"/>
          <w:rtl/>
        </w:rPr>
        <w:t>صلى‌الله‌عليه‌وآله</w:t>
      </w:r>
      <w:r>
        <w:rPr>
          <w:rtl/>
        </w:rPr>
        <w:t xml:space="preserve"> فقال ما خلفتني في الثقلين</w:t>
      </w:r>
      <w:r w:rsidRPr="00F631CB">
        <w:rPr>
          <w:rtl/>
        </w:rPr>
        <w:t xml:space="preserve"> فما ذا تقول له</w:t>
      </w:r>
      <w:r>
        <w:rPr>
          <w:rtl/>
        </w:rPr>
        <w:t>؟</w:t>
      </w:r>
      <w:r w:rsidRPr="00F631CB">
        <w:rPr>
          <w:rtl/>
        </w:rPr>
        <w:t xml:space="preserve"> قال</w:t>
      </w:r>
      <w:r>
        <w:rPr>
          <w:rtl/>
        </w:rPr>
        <w:t>:</w:t>
      </w:r>
      <w:r w:rsidRPr="00F631CB">
        <w:rPr>
          <w:rtl/>
        </w:rPr>
        <w:t xml:space="preserve"> فبكي ابن ذر حتى رأيت دموعه تسيل على لحيته</w:t>
      </w:r>
      <w:r>
        <w:rPr>
          <w:rtl/>
        </w:rPr>
        <w:t>،</w:t>
      </w:r>
      <w:r w:rsidRPr="00F631CB">
        <w:rPr>
          <w:rtl/>
        </w:rPr>
        <w:t xml:space="preserve"> ثم قال</w:t>
      </w:r>
      <w:r>
        <w:rPr>
          <w:rtl/>
        </w:rPr>
        <w:t>:</w:t>
      </w:r>
      <w:r w:rsidRPr="00F631CB">
        <w:rPr>
          <w:rtl/>
        </w:rPr>
        <w:t xml:space="preserve"> أما الاكبر فمزقناه وأما الاصغر فقتلناه.</w:t>
      </w:r>
    </w:p>
    <w:p w:rsidR="002B744E" w:rsidRPr="00F631CB" w:rsidRDefault="002B744E" w:rsidP="002B744E">
      <w:pPr>
        <w:pStyle w:val="libNormal"/>
        <w:rPr>
          <w:rtl/>
        </w:rPr>
      </w:pPr>
      <w:r w:rsidRPr="00F631CB">
        <w:rPr>
          <w:rtl/>
        </w:rPr>
        <w:t xml:space="preserve">فقال أبو جعفر </w:t>
      </w:r>
      <w:r w:rsidRPr="00DB34C0">
        <w:rPr>
          <w:rStyle w:val="libAlaemChar"/>
          <w:rtl/>
        </w:rPr>
        <w:t>عليه‌السلام</w:t>
      </w:r>
      <w:r>
        <w:rPr>
          <w:rtl/>
        </w:rPr>
        <w:t>:</w:t>
      </w:r>
      <w:r w:rsidRPr="00F631CB">
        <w:rPr>
          <w:rtl/>
        </w:rPr>
        <w:t xml:space="preserve"> اذن تصدقه يا ابن ذر</w:t>
      </w:r>
      <w:r>
        <w:rPr>
          <w:rtl/>
        </w:rPr>
        <w:t>،</w:t>
      </w:r>
      <w:r w:rsidRPr="00F631CB">
        <w:rPr>
          <w:rtl/>
        </w:rPr>
        <w:t xml:space="preserve"> لا والله لا تزول قدم يوم القيامة حتى يسأله عن ثلاث</w:t>
      </w:r>
      <w:r>
        <w:rPr>
          <w:rtl/>
        </w:rPr>
        <w:t>:</w:t>
      </w:r>
      <w:r w:rsidRPr="00F631CB">
        <w:rPr>
          <w:rtl/>
        </w:rPr>
        <w:t xml:space="preserve"> عن عمره فيما أفناه</w:t>
      </w:r>
      <w:r>
        <w:rPr>
          <w:rtl/>
        </w:rPr>
        <w:t>،</w:t>
      </w:r>
      <w:r w:rsidRPr="00F631CB">
        <w:rPr>
          <w:rtl/>
        </w:rPr>
        <w:t xml:space="preserve"> وعن ماله من أين اكتسبه وفيما انفقه</w:t>
      </w:r>
      <w:r>
        <w:rPr>
          <w:rtl/>
        </w:rPr>
        <w:t>،</w:t>
      </w:r>
      <w:r w:rsidRPr="00F631CB">
        <w:rPr>
          <w:rtl/>
        </w:rPr>
        <w:t xml:space="preserve"> وعن حبنا أهل البيت.</w:t>
      </w:r>
    </w:p>
    <w:p w:rsidR="002B744E" w:rsidRDefault="002B744E" w:rsidP="002B744E">
      <w:pPr>
        <w:pStyle w:val="libNormal"/>
        <w:rPr>
          <w:rtl/>
        </w:rPr>
      </w:pPr>
      <w:r w:rsidRPr="00F631CB">
        <w:rPr>
          <w:rtl/>
        </w:rPr>
        <w:t>قال</w:t>
      </w:r>
      <w:r>
        <w:rPr>
          <w:rtl/>
        </w:rPr>
        <w:t>:</w:t>
      </w:r>
      <w:r w:rsidRPr="00F631CB">
        <w:rPr>
          <w:rtl/>
        </w:rPr>
        <w:t xml:space="preserve"> فقاموا وخرجوا</w:t>
      </w:r>
      <w:r>
        <w:rPr>
          <w:rtl/>
        </w:rPr>
        <w:t>،</w:t>
      </w:r>
      <w:r w:rsidRPr="00F631CB">
        <w:rPr>
          <w:rtl/>
        </w:rPr>
        <w:t xml:space="preserve"> فقال أبو جعفر </w:t>
      </w:r>
      <w:r w:rsidRPr="00DB34C0">
        <w:rPr>
          <w:rStyle w:val="libAlaemChar"/>
          <w:rtl/>
        </w:rPr>
        <w:t>عليه‌السلام</w:t>
      </w:r>
      <w:r w:rsidRPr="00F631CB">
        <w:rPr>
          <w:rtl/>
        </w:rPr>
        <w:t xml:space="preserve"> لمولى له أتبعهم فانظر ما يقولون</w:t>
      </w:r>
      <w:r>
        <w:rPr>
          <w:rtl/>
        </w:rPr>
        <w:t>،</w:t>
      </w:r>
      <w:r w:rsidRPr="00F631CB">
        <w:rPr>
          <w:rtl/>
        </w:rPr>
        <w:t xml:space="preserve"> قال</w:t>
      </w:r>
      <w:r>
        <w:rPr>
          <w:rtl/>
        </w:rPr>
        <w:t>:</w:t>
      </w:r>
      <w:r w:rsidRPr="00F631CB">
        <w:rPr>
          <w:rtl/>
        </w:rPr>
        <w:t xml:space="preserve"> فتبعهم ثم رجع</w:t>
      </w:r>
      <w:r>
        <w:rPr>
          <w:rtl/>
        </w:rPr>
        <w:t>،</w:t>
      </w:r>
      <w:r w:rsidRPr="00F631CB">
        <w:rPr>
          <w:rtl/>
        </w:rPr>
        <w:t xml:space="preserve"> فقال</w:t>
      </w:r>
      <w:r>
        <w:rPr>
          <w:rtl/>
        </w:rPr>
        <w:t>:</w:t>
      </w:r>
      <w:r w:rsidRPr="00F631CB">
        <w:rPr>
          <w:rtl/>
        </w:rPr>
        <w:t xml:space="preserve"> جعلت فداك سمعتهم يقولون لابن ذر</w:t>
      </w:r>
      <w:r>
        <w:rPr>
          <w:rtl/>
        </w:rPr>
        <w:t>:</w:t>
      </w:r>
      <w:r w:rsidRPr="00F631CB">
        <w:rPr>
          <w:rtl/>
        </w:rPr>
        <w:t xml:space="preserve"> على هذا خرجنا معك</w:t>
      </w:r>
      <w:r>
        <w:rPr>
          <w:rtl/>
        </w:rPr>
        <w:t>؟</w:t>
      </w:r>
      <w:r w:rsidRPr="00F631CB">
        <w:rPr>
          <w:rtl/>
        </w:rPr>
        <w:t xml:space="preserve"> فقال</w:t>
      </w:r>
      <w:r>
        <w:rPr>
          <w:rtl/>
        </w:rPr>
        <w:t>:</w:t>
      </w:r>
      <w:r w:rsidRPr="00F631CB">
        <w:rPr>
          <w:rtl/>
        </w:rPr>
        <w:t xml:space="preserve"> ويلكم اسكتوا ما أقول</w:t>
      </w:r>
      <w:r>
        <w:rPr>
          <w:rtl/>
        </w:rPr>
        <w:t>،</w:t>
      </w:r>
      <w:r w:rsidRPr="00F631CB">
        <w:rPr>
          <w:rtl/>
        </w:rPr>
        <w:t xml:space="preserve"> ان رجلا يزعم أن الله يسألني عن ولايته</w:t>
      </w:r>
      <w:r>
        <w:rPr>
          <w:rtl/>
        </w:rPr>
        <w:t>،</w:t>
      </w:r>
      <w:r w:rsidRPr="00F631CB">
        <w:rPr>
          <w:rtl/>
        </w:rPr>
        <w:t xml:space="preserve"> وكيف اسأل رجلا يعلم حد الخوان وحد الكوز.</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قاله في المغرب وفي القاموس </w:t>
      </w:r>
      <w:r w:rsidRPr="00DB34C0">
        <w:rPr>
          <w:rStyle w:val="libFootnotenumChar"/>
          <w:rtl/>
        </w:rPr>
        <w:t>(1)</w:t>
      </w:r>
      <w:r>
        <w:rPr>
          <w:rtl/>
        </w:rPr>
        <w:t>،</w:t>
      </w:r>
      <w:r w:rsidRPr="00F631CB">
        <w:rPr>
          <w:rtl/>
        </w:rPr>
        <w:t xml:space="preserve"> وبالضم أيضا كغراب.</w:t>
      </w:r>
    </w:p>
    <w:p w:rsidR="002B744E" w:rsidRPr="00F631CB" w:rsidRDefault="002B744E" w:rsidP="007909BE">
      <w:pPr>
        <w:pStyle w:val="Heading2"/>
        <w:rPr>
          <w:rtl/>
          <w:lang w:bidi="fa-IR"/>
        </w:rPr>
      </w:pPr>
      <w:bookmarkStart w:id="28" w:name="_Toc404160164"/>
      <w:r w:rsidRPr="00430EBE">
        <w:rPr>
          <w:rtl/>
        </w:rPr>
        <w:t xml:space="preserve">قوله </w:t>
      </w:r>
      <w:r>
        <w:rPr>
          <w:rtl/>
        </w:rPr>
        <w:t>(ع):</w:t>
      </w:r>
      <w:r w:rsidRPr="00430EBE">
        <w:rPr>
          <w:rtl/>
        </w:rPr>
        <w:t xml:space="preserve"> ما خلفتنى في الثقلين‌</w:t>
      </w:r>
      <w:bookmarkEnd w:id="28"/>
    </w:p>
    <w:p w:rsidR="002B744E" w:rsidRPr="00F631CB" w:rsidRDefault="002B744E" w:rsidP="002B744E">
      <w:pPr>
        <w:pStyle w:val="libNormal"/>
        <w:rPr>
          <w:rtl/>
        </w:rPr>
      </w:pPr>
      <w:r w:rsidRPr="00F631CB">
        <w:rPr>
          <w:rtl/>
        </w:rPr>
        <w:t>باللام المخففة بعد الخاء المعجمة</w:t>
      </w:r>
      <w:r>
        <w:rPr>
          <w:rtl/>
        </w:rPr>
        <w:t>،</w:t>
      </w:r>
      <w:r w:rsidRPr="00F631CB">
        <w:rPr>
          <w:rtl/>
        </w:rPr>
        <w:t xml:space="preserve"> أي كيف كنت خلافي وبعدي في رعاية التمسك بهما وتأدية حقوقهما</w:t>
      </w:r>
      <w:r>
        <w:rPr>
          <w:rtl/>
        </w:rPr>
        <w:t>؟</w:t>
      </w:r>
      <w:r w:rsidRPr="00F631CB">
        <w:rPr>
          <w:rtl/>
        </w:rPr>
        <w:t xml:space="preserve"> أكنت لي فيهما خلفا بالتحريك أو خلفا بالتسكين</w:t>
      </w:r>
      <w:r>
        <w:rPr>
          <w:rtl/>
        </w:rPr>
        <w:t>؟</w:t>
      </w:r>
    </w:p>
    <w:p w:rsidR="002B744E" w:rsidRPr="00F631CB" w:rsidRDefault="002B744E" w:rsidP="002B744E">
      <w:pPr>
        <w:pStyle w:val="libNormal"/>
        <w:rPr>
          <w:rtl/>
        </w:rPr>
      </w:pPr>
      <w:r w:rsidRPr="00F631CB">
        <w:rPr>
          <w:rtl/>
        </w:rPr>
        <w:t>وفي حديث</w:t>
      </w:r>
      <w:r>
        <w:rPr>
          <w:rtl/>
        </w:rPr>
        <w:t>:</w:t>
      </w:r>
      <w:r w:rsidRPr="00F631CB">
        <w:rPr>
          <w:rtl/>
        </w:rPr>
        <w:t xml:space="preserve"> اني تارك فيكم الثقلين كتاب الله وعترتي أهل بيتي</w:t>
      </w:r>
      <w:r>
        <w:rPr>
          <w:rtl/>
        </w:rPr>
        <w:t>،</w:t>
      </w:r>
      <w:r w:rsidRPr="00F631CB">
        <w:rPr>
          <w:rtl/>
        </w:rPr>
        <w:t xml:space="preserve"> ولن يفترقا حتى يردا علي الحوض</w:t>
      </w:r>
      <w:r>
        <w:rPr>
          <w:rtl/>
        </w:rPr>
        <w:t>،</w:t>
      </w:r>
      <w:r w:rsidRPr="00F631CB">
        <w:rPr>
          <w:rtl/>
        </w:rPr>
        <w:t xml:space="preserve"> قال </w:t>
      </w:r>
      <w:r w:rsidRPr="00DB34C0">
        <w:rPr>
          <w:rStyle w:val="libAlaemChar"/>
          <w:rtl/>
        </w:rPr>
        <w:t>صلى‌الله‌عليه‌وآله</w:t>
      </w:r>
      <w:r>
        <w:rPr>
          <w:rtl/>
        </w:rPr>
        <w:t>:</w:t>
      </w:r>
      <w:r w:rsidRPr="00F631CB">
        <w:rPr>
          <w:rtl/>
        </w:rPr>
        <w:t xml:space="preserve"> فانظروا كيف تخلفوني فيهما </w:t>
      </w:r>
      <w:r w:rsidRPr="00DB34C0">
        <w:rPr>
          <w:rStyle w:val="libFootnotenumChar"/>
          <w:rtl/>
        </w:rPr>
        <w:t>(2)</w:t>
      </w:r>
      <w:r>
        <w:rPr>
          <w:rtl/>
        </w:rPr>
        <w:t>.</w:t>
      </w:r>
    </w:p>
    <w:p w:rsidR="002B744E" w:rsidRPr="00F631CB" w:rsidRDefault="002B744E" w:rsidP="002B744E">
      <w:pPr>
        <w:pStyle w:val="libNormal"/>
        <w:rPr>
          <w:rtl/>
        </w:rPr>
      </w:pPr>
      <w:r w:rsidRPr="00F631CB">
        <w:rPr>
          <w:rtl/>
        </w:rPr>
        <w:t>قال شارح المشكاة</w:t>
      </w:r>
      <w:r>
        <w:rPr>
          <w:rtl/>
        </w:rPr>
        <w:t>:</w:t>
      </w:r>
      <w:r w:rsidRPr="00F631CB">
        <w:rPr>
          <w:rtl/>
        </w:rPr>
        <w:t xml:space="preserve"> ومعنى التمسك بالقرآن العمل بما فيه وهو الا يتمار بأوامره والانتهاء عن نواهيه</w:t>
      </w:r>
      <w:r>
        <w:rPr>
          <w:rtl/>
        </w:rPr>
        <w:t>،</w:t>
      </w:r>
      <w:r w:rsidRPr="00F631CB">
        <w:rPr>
          <w:rtl/>
        </w:rPr>
        <w:t xml:space="preserve"> والتمسك بالعترة محبتهم والاهتداء بهداهم وسيرتهم</w:t>
      </w:r>
      <w:r>
        <w:rPr>
          <w:rtl/>
        </w:rPr>
        <w:t>،</w:t>
      </w:r>
      <w:r w:rsidRPr="00F631CB">
        <w:rPr>
          <w:rtl/>
        </w:rPr>
        <w:t xml:space="preserve"> وفي قوله « اني تارك فيكم » اشارة الى أنهما بمنزلة التوأمين الخليفين عن رسول الله </w:t>
      </w:r>
      <w:r w:rsidRPr="00DB34C0">
        <w:rPr>
          <w:rStyle w:val="libAlaemChar"/>
          <w:rtl/>
        </w:rPr>
        <w:t>صلى‌الله‌عليه‌وآله</w:t>
      </w:r>
      <w:r w:rsidRPr="00F631CB">
        <w:rPr>
          <w:rtl/>
        </w:rPr>
        <w:t xml:space="preserve"> وأنه يوصي الامة بحسن المخالقة معهما وايثار حقهما على أنفسهم</w:t>
      </w:r>
      <w:r>
        <w:rPr>
          <w:rtl/>
        </w:rPr>
        <w:t>،</w:t>
      </w:r>
      <w:r w:rsidRPr="00F631CB">
        <w:rPr>
          <w:rtl/>
        </w:rPr>
        <w:t xml:space="preserve"> كما يوصي الاب المشفق الناس في حق أولاده.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220‌</w:t>
      </w:r>
    </w:p>
    <w:p w:rsidR="002B744E" w:rsidRPr="00F631CB" w:rsidRDefault="002B744E" w:rsidP="002B744E">
      <w:pPr>
        <w:pStyle w:val="libFootnote0"/>
        <w:rPr>
          <w:rtl/>
          <w:lang w:bidi="fa-IR"/>
        </w:rPr>
      </w:pPr>
      <w:r w:rsidRPr="00F631CB">
        <w:rPr>
          <w:rtl/>
        </w:rPr>
        <w:t>(2) رواه أحمد في مسنده</w:t>
      </w:r>
      <w:r>
        <w:rPr>
          <w:rtl/>
        </w:rPr>
        <w:t>:</w:t>
      </w:r>
      <w:r w:rsidRPr="00F631CB">
        <w:rPr>
          <w:rtl/>
        </w:rPr>
        <w:t xml:space="preserve"> 5 / 181 والترمذى في صحيحه 13 / 200 والطرائف</w:t>
      </w:r>
      <w:r>
        <w:rPr>
          <w:rtl/>
        </w:rPr>
        <w:t>:</w:t>
      </w:r>
      <w:r w:rsidRPr="00F631CB">
        <w:rPr>
          <w:rtl/>
        </w:rPr>
        <w:t xml:space="preserve"> 113‌</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أبى هارون‌</w:t>
      </w:r>
    </w:p>
    <w:p w:rsidR="002B744E" w:rsidRPr="00F631CB" w:rsidRDefault="002B744E" w:rsidP="002B744E">
      <w:pPr>
        <w:pStyle w:val="libNormal"/>
        <w:rPr>
          <w:rtl/>
        </w:rPr>
      </w:pPr>
      <w:r w:rsidRPr="00F631CB">
        <w:rPr>
          <w:rtl/>
        </w:rPr>
        <w:t xml:space="preserve">شيخ من أصحاب أبي جعفر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395</w:t>
      </w:r>
      <w:r>
        <w:rPr>
          <w:rtl/>
        </w:rPr>
        <w:t xml:space="preserve"> - </w:t>
      </w:r>
      <w:r w:rsidRPr="00F631CB">
        <w:rPr>
          <w:rtl/>
        </w:rPr>
        <w:t>حدثني جعفر بن محمد</w:t>
      </w:r>
      <w:r>
        <w:rPr>
          <w:rtl/>
        </w:rPr>
        <w:t>،</w:t>
      </w:r>
      <w:r w:rsidRPr="00F631CB">
        <w:rPr>
          <w:rtl/>
        </w:rPr>
        <w:t xml:space="preserve"> قال</w:t>
      </w:r>
      <w:r>
        <w:rPr>
          <w:rtl/>
        </w:rPr>
        <w:t>:</w:t>
      </w:r>
      <w:r w:rsidRPr="00F631CB">
        <w:rPr>
          <w:rtl/>
        </w:rPr>
        <w:t xml:space="preserve"> حدثني علي بن الحسن بن علي بن فضال قال</w:t>
      </w:r>
      <w:r>
        <w:rPr>
          <w:rtl/>
        </w:rPr>
        <w:t>:</w:t>
      </w:r>
      <w:r w:rsidRPr="00F631CB">
        <w:rPr>
          <w:rtl/>
        </w:rPr>
        <w:t xml:space="preserve"> حدثني عبد الرحمن بن أبي نجران</w:t>
      </w:r>
      <w:r>
        <w:rPr>
          <w:rtl/>
        </w:rPr>
        <w:t>،</w:t>
      </w:r>
      <w:r w:rsidRPr="00F631CB">
        <w:rPr>
          <w:rtl/>
        </w:rPr>
        <w:t xml:space="preserve"> قال</w:t>
      </w:r>
      <w:r>
        <w:rPr>
          <w:rtl/>
        </w:rPr>
        <w:t>:</w:t>
      </w:r>
      <w:r w:rsidRPr="00F631CB">
        <w:rPr>
          <w:rtl/>
        </w:rPr>
        <w:t xml:space="preserve"> حدثني أبو هارون</w:t>
      </w:r>
      <w:r>
        <w:rPr>
          <w:rtl/>
        </w:rPr>
        <w:t>،</w:t>
      </w:r>
      <w:r w:rsidRPr="00F631CB">
        <w:rPr>
          <w:rtl/>
        </w:rPr>
        <w:t xml:space="preserve"> قال</w:t>
      </w:r>
      <w:r>
        <w:rPr>
          <w:rtl/>
        </w:rPr>
        <w:t>:</w:t>
      </w:r>
      <w:r>
        <w:rPr>
          <w:rFonts w:hint="cs"/>
          <w:rtl/>
        </w:rPr>
        <w:t xml:space="preserve"> </w:t>
      </w:r>
      <w:r w:rsidRPr="00F631CB">
        <w:rPr>
          <w:rtl/>
        </w:rPr>
        <w:t>كنت ساكنا دار الحسن بن الحسين</w:t>
      </w:r>
      <w:r>
        <w:rPr>
          <w:rtl/>
        </w:rPr>
        <w:t>،</w:t>
      </w:r>
      <w:r w:rsidRPr="00F631CB">
        <w:rPr>
          <w:rtl/>
        </w:rPr>
        <w:t xml:space="preserve"> فلما علم انقطاعي الى أبي جعفر وأبي عبد الله </w:t>
      </w:r>
      <w:r w:rsidRPr="00DB34C0">
        <w:rPr>
          <w:rStyle w:val="libAlaemChar"/>
          <w:rFonts w:hint="cs"/>
          <w:rtl/>
        </w:rPr>
        <w:t>عليهما‌السلام</w:t>
      </w:r>
      <w:r w:rsidRPr="00F631CB">
        <w:rPr>
          <w:rtl/>
        </w:rPr>
        <w:t xml:space="preserve"> أخرجني من داره.</w:t>
      </w:r>
    </w:p>
    <w:p w:rsidR="002B744E" w:rsidRDefault="002B744E" w:rsidP="002B744E">
      <w:pPr>
        <w:pStyle w:val="libNormal"/>
        <w:rPr>
          <w:rtl/>
        </w:rPr>
      </w:pPr>
      <w:r w:rsidRPr="00F631CB">
        <w:rPr>
          <w:rtl/>
        </w:rPr>
        <w:t>قال</w:t>
      </w:r>
      <w:r>
        <w:rPr>
          <w:rtl/>
        </w:rPr>
        <w:t>:</w:t>
      </w:r>
      <w:r w:rsidRPr="00F631CB">
        <w:rPr>
          <w:rtl/>
        </w:rPr>
        <w:t xml:space="preserve"> فمر بي أبو عبد الله </w:t>
      </w:r>
      <w:r w:rsidRPr="00DB34C0">
        <w:rPr>
          <w:rStyle w:val="libAlaemChar"/>
          <w:rtl/>
        </w:rPr>
        <w:t>عليه‌السلام</w:t>
      </w:r>
      <w:r w:rsidRPr="00F631CB">
        <w:rPr>
          <w:rtl/>
        </w:rPr>
        <w:t xml:space="preserve"> فقال لي</w:t>
      </w:r>
      <w:r>
        <w:rPr>
          <w:rtl/>
        </w:rPr>
        <w:t>:</w:t>
      </w:r>
      <w:r w:rsidRPr="00F631CB">
        <w:rPr>
          <w:rtl/>
        </w:rPr>
        <w:t xml:space="preserve"> يا أبا هارون بلغني أن هذا أخرجك من داره</w:t>
      </w:r>
      <w:r>
        <w:rPr>
          <w:rtl/>
        </w:rPr>
        <w:t>؟</w:t>
      </w:r>
      <w:r w:rsidRPr="00F631CB">
        <w:rPr>
          <w:rtl/>
        </w:rPr>
        <w:t xml:space="preserve"> قال</w:t>
      </w:r>
      <w:r>
        <w:rPr>
          <w:rtl/>
        </w:rPr>
        <w:t>:</w:t>
      </w:r>
      <w:r w:rsidRPr="00F631CB">
        <w:rPr>
          <w:rtl/>
        </w:rPr>
        <w:t xml:space="preserve"> قلت نعم</w:t>
      </w:r>
      <w:r>
        <w:rPr>
          <w:rtl/>
        </w:rPr>
        <w:t>،</w:t>
      </w:r>
      <w:r w:rsidRPr="00F631CB">
        <w:rPr>
          <w:rtl/>
        </w:rPr>
        <w:t xml:space="preserve"> جعلت فداك</w:t>
      </w:r>
      <w:r>
        <w:rPr>
          <w:rtl/>
        </w:rPr>
        <w:t>،</w:t>
      </w:r>
      <w:r w:rsidRPr="00F631CB">
        <w:rPr>
          <w:rtl/>
        </w:rPr>
        <w:t xml:space="preserve"> قال</w:t>
      </w:r>
      <w:r>
        <w:rPr>
          <w:rtl/>
        </w:rPr>
        <w:t>:</w:t>
      </w:r>
      <w:r w:rsidRPr="00F631CB">
        <w:rPr>
          <w:rtl/>
        </w:rPr>
        <w:t xml:space="preserve"> بلغني أنك كنت تكثر فيها تلاوة كتاب الله تعالى</w:t>
      </w:r>
      <w:r>
        <w:rPr>
          <w:rtl/>
        </w:rPr>
        <w:t>،</w:t>
      </w:r>
      <w:r w:rsidRPr="00F631CB">
        <w:rPr>
          <w:rtl/>
        </w:rPr>
        <w:t xml:space="preserve"> والدار اذا تلي فيها</w:t>
      </w:r>
      <w:r>
        <w:rPr>
          <w:rtl/>
        </w:rPr>
        <w:t>،</w:t>
      </w:r>
      <w:r w:rsidRPr="00F631CB">
        <w:rPr>
          <w:rtl/>
        </w:rPr>
        <w:t xml:space="preserve"> كتاب الله تعالى كان لها نور ساطع في السماء تعرف من بين الدور.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ويعضده الحديث السابق في الفصل الاول</w:t>
      </w:r>
      <w:r>
        <w:rPr>
          <w:rtl/>
        </w:rPr>
        <w:t>:</w:t>
      </w:r>
      <w:r w:rsidRPr="00F631CB">
        <w:rPr>
          <w:rtl/>
        </w:rPr>
        <w:t xml:space="preserve"> أذكر كم الله في أهل بيتي</w:t>
      </w:r>
      <w:r>
        <w:rPr>
          <w:rtl/>
        </w:rPr>
        <w:t>،</w:t>
      </w:r>
      <w:r w:rsidRPr="00F631CB">
        <w:rPr>
          <w:rtl/>
        </w:rPr>
        <w:t xml:space="preserve"> كما يقول الاب المشفق</w:t>
      </w:r>
      <w:r>
        <w:rPr>
          <w:rtl/>
        </w:rPr>
        <w:t>:</w:t>
      </w:r>
      <w:r w:rsidRPr="00F631CB">
        <w:rPr>
          <w:rtl/>
        </w:rPr>
        <w:t xml:space="preserve"> الله الله في حق أولادي</w:t>
      </w:r>
      <w:r>
        <w:rPr>
          <w:rtl/>
        </w:rPr>
        <w:t>،</w:t>
      </w:r>
      <w:r w:rsidRPr="00F631CB">
        <w:rPr>
          <w:rtl/>
        </w:rPr>
        <w:t xml:space="preserve"> ومعنى كون أحدهما أعظم من الاخر أن القرآن هو أسوة للعترة وعليهم الاقتداء به</w:t>
      </w:r>
      <w:r>
        <w:rPr>
          <w:rtl/>
        </w:rPr>
        <w:t>،</w:t>
      </w:r>
      <w:r w:rsidRPr="00F631CB">
        <w:rPr>
          <w:rtl/>
        </w:rPr>
        <w:t xml:space="preserve"> وهم أولى الناس بالعمل بما فيه.</w:t>
      </w:r>
    </w:p>
    <w:p w:rsidR="002B744E" w:rsidRPr="00F631CB" w:rsidRDefault="002B744E" w:rsidP="002B744E">
      <w:pPr>
        <w:pStyle w:val="libNormal"/>
        <w:rPr>
          <w:rtl/>
        </w:rPr>
      </w:pPr>
      <w:r w:rsidRPr="00F631CB">
        <w:rPr>
          <w:rtl/>
        </w:rPr>
        <w:t xml:space="preserve">ولعل السر في هذه التوصية واقتران العترة بالقرآن وايجاب محبتهم لائح من معنى قوله تعالى </w:t>
      </w:r>
      <w:r w:rsidRPr="00DB34C0">
        <w:rPr>
          <w:rStyle w:val="libAlaemChar"/>
          <w:rtl/>
        </w:rPr>
        <w:t>(</w:t>
      </w:r>
      <w:r w:rsidRPr="00DB34C0">
        <w:rPr>
          <w:rStyle w:val="libAieChar"/>
          <w:rtl/>
        </w:rPr>
        <w:t xml:space="preserve"> قُلْ لا أَسْئَلُكُمْ عَلَيْهِ أَجْراً إِلاَّ الْمَوَدَّةَ فِي الْقُرْبى </w:t>
      </w:r>
      <w:r w:rsidRPr="00DB34C0">
        <w:rPr>
          <w:rStyle w:val="libAlaemChar"/>
          <w:rtl/>
        </w:rPr>
        <w:t>)</w:t>
      </w:r>
      <w:r w:rsidRPr="00F631CB">
        <w:rPr>
          <w:rtl/>
        </w:rPr>
        <w:t xml:space="preserve"> </w:t>
      </w:r>
      <w:r w:rsidRPr="00DB34C0">
        <w:rPr>
          <w:rStyle w:val="libFootnotenumChar"/>
          <w:rtl/>
        </w:rPr>
        <w:t>(1)</w:t>
      </w:r>
      <w:r w:rsidRPr="00F631CB">
        <w:rPr>
          <w:rtl/>
        </w:rPr>
        <w:t xml:space="preserve"> فانه تعالى جعل شكر انعامه واحسانه بالقرآن منوطا بمحبتهم على سبيل الحصر</w:t>
      </w:r>
      <w:r>
        <w:rPr>
          <w:rtl/>
        </w:rPr>
        <w:t>،</w:t>
      </w:r>
      <w:r w:rsidRPr="00F631CB">
        <w:rPr>
          <w:rtl/>
        </w:rPr>
        <w:t xml:space="preserve"> فكأنه صلوات الله عليه يوصي الامة بقيام الشكر</w:t>
      </w:r>
      <w:r>
        <w:rPr>
          <w:rtl/>
        </w:rPr>
        <w:t>،</w:t>
      </w:r>
      <w:r w:rsidRPr="00F631CB">
        <w:rPr>
          <w:rtl/>
        </w:rPr>
        <w:t xml:space="preserve"> وقيد تلك النعمة به ويحذرهم عن الكفران.</w:t>
      </w:r>
    </w:p>
    <w:p w:rsidR="002B744E" w:rsidRPr="00F631CB" w:rsidRDefault="002B744E" w:rsidP="002B744E">
      <w:pPr>
        <w:pStyle w:val="libNormal"/>
        <w:rPr>
          <w:rtl/>
        </w:rPr>
      </w:pPr>
      <w:r w:rsidRPr="00F631CB">
        <w:rPr>
          <w:rtl/>
        </w:rPr>
        <w:t>فمن أقام العمل بالوصية وشكر تلك الصنيعة بحسن الخلافة فيهما لن يفترقا فلا يفارقانه في مواطن القيامة ومشاهدها حتى يردا الحوض</w:t>
      </w:r>
      <w:r>
        <w:rPr>
          <w:rtl/>
        </w:rPr>
        <w:t>،</w:t>
      </w:r>
      <w:r w:rsidRPr="00F631CB">
        <w:rPr>
          <w:rtl/>
        </w:rPr>
        <w:t xml:space="preserve"> فيشكرا صنيعه عند رسول الله </w:t>
      </w:r>
      <w:r w:rsidRPr="00DB34C0">
        <w:rPr>
          <w:rStyle w:val="libAlaemChar"/>
          <w:rtl/>
        </w:rPr>
        <w:t>صلى‌الله‌عليه‌وآله</w:t>
      </w:r>
      <w:r w:rsidRPr="00F631CB">
        <w:rPr>
          <w:rtl/>
        </w:rPr>
        <w:t xml:space="preserve"> فحينئذ هو بنفسه يكافيه</w:t>
      </w:r>
      <w:r>
        <w:rPr>
          <w:rtl/>
        </w:rPr>
        <w:t>،</w:t>
      </w:r>
      <w:r w:rsidRPr="00F631CB">
        <w:rPr>
          <w:rtl/>
        </w:rPr>
        <w:t xml:space="preserve"> والله تعالى يجازيه بالجزاء الاوفى.</w:t>
      </w:r>
    </w:p>
    <w:p w:rsidR="002B744E" w:rsidRPr="00F631CB" w:rsidRDefault="002B744E" w:rsidP="002B744E">
      <w:pPr>
        <w:pStyle w:val="libNormal"/>
        <w:rPr>
          <w:rtl/>
        </w:rPr>
      </w:pPr>
      <w:r w:rsidRPr="00F631CB">
        <w:rPr>
          <w:rtl/>
        </w:rPr>
        <w:t>ومن أضاع الوصية وكفر النعمة فحكمه على العكس</w:t>
      </w:r>
      <w:r>
        <w:rPr>
          <w:rtl/>
        </w:rPr>
        <w:t>،</w:t>
      </w:r>
      <w:r w:rsidRPr="00F631CB">
        <w:rPr>
          <w:rtl/>
        </w:rPr>
        <w:t xml:space="preserve"> وعلى هذا التأويل‌</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الشورى</w:t>
      </w:r>
      <w:r>
        <w:rPr>
          <w:rtl/>
        </w:rPr>
        <w:t>:</w:t>
      </w:r>
      <w:r w:rsidRPr="00F631CB">
        <w:rPr>
          <w:rtl/>
        </w:rPr>
        <w:t xml:space="preserve"> 23‌</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محمد بن فرات‌</w:t>
      </w:r>
    </w:p>
    <w:p w:rsidR="002B744E" w:rsidRDefault="002B744E" w:rsidP="002B744E">
      <w:pPr>
        <w:pStyle w:val="libNormal"/>
        <w:rPr>
          <w:rtl/>
        </w:rPr>
      </w:pPr>
      <w:r w:rsidRPr="00F631CB">
        <w:rPr>
          <w:rtl/>
        </w:rPr>
        <w:t>396</w:t>
      </w:r>
      <w:r>
        <w:rPr>
          <w:rtl/>
        </w:rPr>
        <w:t xml:space="preserve"> - </w:t>
      </w:r>
      <w:r w:rsidRPr="00F631CB">
        <w:rPr>
          <w:rtl/>
        </w:rPr>
        <w:t>وجدت في كتاب محمد بن الحسن بن بندار القمي بخطه</w:t>
      </w:r>
      <w:r>
        <w:rPr>
          <w:rtl/>
        </w:rPr>
        <w:t>،</w:t>
      </w:r>
      <w:r w:rsidRPr="00F631CB">
        <w:rPr>
          <w:rtl/>
        </w:rPr>
        <w:t xml:space="preserve"> حدثني الحسن ابن احمد المالكي</w:t>
      </w:r>
      <w:r>
        <w:rPr>
          <w:rtl/>
        </w:rPr>
        <w:t>،</w:t>
      </w:r>
      <w:r w:rsidRPr="00F631CB">
        <w:rPr>
          <w:rtl/>
        </w:rPr>
        <w:t xml:space="preserve"> عن جعفر بن فضيل</w:t>
      </w:r>
      <w:r>
        <w:rPr>
          <w:rtl/>
        </w:rPr>
        <w:t>،</w:t>
      </w:r>
      <w:r w:rsidRPr="00F631CB">
        <w:rPr>
          <w:rtl/>
        </w:rPr>
        <w:t xml:space="preserve"> قال</w:t>
      </w:r>
      <w:r>
        <w:rPr>
          <w:rtl/>
        </w:rPr>
        <w:t>:</w:t>
      </w:r>
      <w:r w:rsidRPr="00F631CB">
        <w:rPr>
          <w:rtl/>
        </w:rPr>
        <w:t xml:space="preserve"> قلت لمحمد بن فرات</w:t>
      </w:r>
      <w:r>
        <w:rPr>
          <w:rtl/>
        </w:rPr>
        <w:t>،</w:t>
      </w:r>
      <w:r w:rsidRPr="00F631CB">
        <w:rPr>
          <w:rtl/>
        </w:rPr>
        <w:t xml:space="preserve"> لقيت أنت الاصبغ</w:t>
      </w:r>
      <w:r>
        <w:rPr>
          <w:rtl/>
        </w:rPr>
        <w:t>؟</w:t>
      </w:r>
      <w:r w:rsidRPr="00F631CB">
        <w:rPr>
          <w:rtl/>
        </w:rPr>
        <w:t xml:space="preserve"> قال</w:t>
      </w:r>
      <w:r>
        <w:rPr>
          <w:rtl/>
        </w:rPr>
        <w:t>:</w:t>
      </w:r>
      <w:r w:rsidRPr="00F631CB">
        <w:rPr>
          <w:rtl/>
        </w:rPr>
        <w:t xml:space="preserve"> نعم لقيته مع أبي فرأيته </w:t>
      </w:r>
      <w:r>
        <w:rPr>
          <w:rtl/>
        </w:rPr>
        <w:t>شيخا أبيض الرأس واللحية طوالا،</w:t>
      </w:r>
      <w:r w:rsidRPr="00F631CB">
        <w:rPr>
          <w:rtl/>
        </w:rPr>
        <w:t xml:space="preserve"> قال له أبي</w:t>
      </w:r>
      <w:r>
        <w:rPr>
          <w:rtl/>
        </w:rPr>
        <w:t>:</w:t>
      </w:r>
      <w:r w:rsidRPr="00F631CB">
        <w:rPr>
          <w:rtl/>
        </w:rPr>
        <w:t xml:space="preserve"> حدثنا بحديث سمعته من أمير المؤمنين </w:t>
      </w:r>
      <w:r w:rsidRPr="00DB34C0">
        <w:rPr>
          <w:rStyle w:val="libAlaemChar"/>
          <w:rtl/>
        </w:rPr>
        <w:t>عليه‌السلام</w:t>
      </w:r>
      <w:r>
        <w:rPr>
          <w:rtl/>
        </w:rPr>
        <w:t>؟</w:t>
      </w:r>
      <w:r w:rsidRPr="00F631CB">
        <w:rPr>
          <w:rtl/>
        </w:rPr>
        <w:t xml:space="preserve"> قال</w:t>
      </w:r>
      <w:r>
        <w:rPr>
          <w:rtl/>
        </w:rPr>
        <w:t>:</w:t>
      </w:r>
      <w:r w:rsidRPr="00F631CB">
        <w:rPr>
          <w:rtl/>
        </w:rPr>
        <w:t xml:space="preserve"> سمعته يقول</w:t>
      </w:r>
      <w:r>
        <w:rPr>
          <w:rtl/>
        </w:rPr>
        <w:t>:</w:t>
      </w:r>
      <w:r w:rsidRPr="00F631CB">
        <w:rPr>
          <w:rtl/>
        </w:rPr>
        <w:t xml:space="preserve"> على المنبر</w:t>
      </w:r>
      <w:r>
        <w:rPr>
          <w:rtl/>
        </w:rPr>
        <w:t>:</w:t>
      </w:r>
      <w:r>
        <w:rPr>
          <w:rFonts w:hint="cs"/>
          <w:rtl/>
        </w:rPr>
        <w:t xml:space="preserve"> </w:t>
      </w:r>
      <w:r>
        <w:rPr>
          <w:rtl/>
        </w:rPr>
        <w:t>أنا سيد الشيب</w:t>
      </w:r>
      <w:r w:rsidRPr="00F631CB">
        <w:rPr>
          <w:rtl/>
        </w:rPr>
        <w:t xml:space="preserve"> وفي سنة من ايوب وليجمعن الله لي شملي كما جمعه لأيوب</w:t>
      </w:r>
      <w:r>
        <w:rPr>
          <w:rtl/>
        </w:rPr>
        <w:t>،</w:t>
      </w:r>
      <w:r w:rsidRPr="00F631CB">
        <w:rPr>
          <w:rtl/>
        </w:rPr>
        <w:t xml:space="preserve"> قال</w:t>
      </w:r>
      <w:r>
        <w:rPr>
          <w:rtl/>
        </w:rPr>
        <w:t>:</w:t>
      </w:r>
      <w:r>
        <w:rPr>
          <w:rFonts w:hint="cs"/>
          <w:rtl/>
        </w:rPr>
        <w:t xml:space="preserve"> </w:t>
      </w:r>
      <w:r w:rsidRPr="00F631CB">
        <w:rPr>
          <w:rtl/>
        </w:rPr>
        <w:t>فسمعت هذا الحديث أنا وأبي من الاصبغ بن نباتة</w:t>
      </w:r>
      <w:r>
        <w:rPr>
          <w:rtl/>
        </w:rPr>
        <w:t>،</w:t>
      </w:r>
      <w:r w:rsidRPr="00F631CB">
        <w:rPr>
          <w:rtl/>
        </w:rPr>
        <w:t xml:space="preserve"> قال</w:t>
      </w:r>
      <w:r>
        <w:rPr>
          <w:rtl/>
        </w:rPr>
        <w:t>:</w:t>
      </w:r>
      <w:r w:rsidRPr="00F631CB">
        <w:rPr>
          <w:rtl/>
        </w:rPr>
        <w:t xml:space="preserve"> فما مضى بعد ذلك الا قليل حتى توفي رحمة الله عليه.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حسن موقع قوله « فانظروا كيف تخلفوني فيهما » والنظر بمعنى التأمل والتفكر أي تأملوا واستعملوا الروية في استخلافي اياكم هل تكونون خلف صدق أو خلف سوء انتهى كلام شرح المشكاة بألفاظه.</w:t>
      </w:r>
    </w:p>
    <w:p w:rsidR="002B744E" w:rsidRDefault="002B744E" w:rsidP="002B744E">
      <w:pPr>
        <w:pStyle w:val="libCenterBold1"/>
        <w:rPr>
          <w:rtl/>
        </w:rPr>
      </w:pPr>
      <w:r w:rsidRPr="00430EBE">
        <w:rPr>
          <w:rtl/>
        </w:rPr>
        <w:t xml:space="preserve">في محمد بن فرات </w:t>
      </w:r>
    </w:p>
    <w:p w:rsidR="002B744E" w:rsidRPr="00430EBE" w:rsidRDefault="002B744E" w:rsidP="002B744E">
      <w:pPr>
        <w:pStyle w:val="libBold1"/>
        <w:rPr>
          <w:rtl/>
        </w:rPr>
      </w:pPr>
      <w:r w:rsidRPr="00430EBE">
        <w:rPr>
          <w:rtl/>
        </w:rPr>
        <w:t>قوله</w:t>
      </w:r>
      <w:r>
        <w:rPr>
          <w:rtl/>
        </w:rPr>
        <w:t>:</w:t>
      </w:r>
      <w:r w:rsidRPr="00430EBE">
        <w:rPr>
          <w:rtl/>
        </w:rPr>
        <w:t xml:space="preserve"> طوالا‌</w:t>
      </w:r>
    </w:p>
    <w:p w:rsidR="002B744E" w:rsidRPr="00F631CB" w:rsidRDefault="002B744E" w:rsidP="002B744E">
      <w:pPr>
        <w:pStyle w:val="libNormal"/>
        <w:rPr>
          <w:rtl/>
        </w:rPr>
      </w:pPr>
      <w:r w:rsidRPr="00F631CB">
        <w:rPr>
          <w:rtl/>
        </w:rPr>
        <w:t>طال طولا بالضم امتد فهو طويل</w:t>
      </w:r>
      <w:r>
        <w:rPr>
          <w:rtl/>
        </w:rPr>
        <w:t>،</w:t>
      </w:r>
      <w:r w:rsidRPr="00F631CB">
        <w:rPr>
          <w:rtl/>
        </w:rPr>
        <w:t xml:space="preserve"> وطوالا أيضا بالضم كغراب قاله في القاموس </w:t>
      </w:r>
      <w:r w:rsidRPr="00DB34C0">
        <w:rPr>
          <w:rStyle w:val="libFootnotenumChar"/>
          <w:rtl/>
        </w:rPr>
        <w:t>(1)</w:t>
      </w:r>
      <w:r>
        <w:rPr>
          <w:rtl/>
        </w:rPr>
        <w:t>.</w:t>
      </w:r>
    </w:p>
    <w:p w:rsidR="002B744E" w:rsidRPr="00F631CB" w:rsidRDefault="002B744E" w:rsidP="002B744E">
      <w:pPr>
        <w:pStyle w:val="libBold1"/>
        <w:rPr>
          <w:rtl/>
          <w:lang w:bidi="fa-IR"/>
        </w:rPr>
      </w:pPr>
      <w:r w:rsidRPr="00430EBE">
        <w:rPr>
          <w:rtl/>
        </w:rPr>
        <w:t xml:space="preserve">قوله </w:t>
      </w:r>
      <w:r>
        <w:rPr>
          <w:rtl/>
        </w:rPr>
        <w:t>(ع):</w:t>
      </w:r>
      <w:r w:rsidRPr="00430EBE">
        <w:rPr>
          <w:rtl/>
        </w:rPr>
        <w:t xml:space="preserve"> أنا سيد الشيب‌</w:t>
      </w:r>
    </w:p>
    <w:p w:rsidR="002B744E" w:rsidRPr="00F631CB" w:rsidRDefault="002B744E" w:rsidP="002B744E">
      <w:pPr>
        <w:pStyle w:val="libNormal"/>
        <w:rPr>
          <w:rtl/>
        </w:rPr>
      </w:pPr>
      <w:r w:rsidRPr="00F631CB">
        <w:rPr>
          <w:rtl/>
        </w:rPr>
        <w:t>الشيب بكسر الشين واسكان الياء المثناة من تحت والباء الموحدة أخيرا على الجمع.</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الشيب بياض الشعر عن الاصمعي وغيره</w:t>
      </w:r>
      <w:r>
        <w:rPr>
          <w:rtl/>
        </w:rPr>
        <w:t>،</w:t>
      </w:r>
      <w:r w:rsidRPr="00F631CB">
        <w:rPr>
          <w:rtl/>
        </w:rPr>
        <w:t xml:space="preserve"> والرجل أشيب على غير قياس والجمع شيب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9‌</w:t>
      </w:r>
    </w:p>
    <w:p w:rsidR="002B744E" w:rsidRPr="00F631CB" w:rsidRDefault="002B744E" w:rsidP="002B744E">
      <w:pPr>
        <w:pStyle w:val="libFootnote0"/>
        <w:rPr>
          <w:rtl/>
          <w:lang w:bidi="fa-IR"/>
        </w:rPr>
      </w:pPr>
      <w:r w:rsidRPr="00F631CB">
        <w:rPr>
          <w:rtl/>
        </w:rPr>
        <w:t>(2) المغرب</w:t>
      </w:r>
      <w:r>
        <w:rPr>
          <w:rtl/>
        </w:rPr>
        <w:t>:</w:t>
      </w:r>
      <w:r w:rsidRPr="00F631CB">
        <w:rPr>
          <w:rtl/>
        </w:rPr>
        <w:t xml:space="preserve"> 1 / 294‌</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محمد بن فرات</w:t>
      </w:r>
      <w:r>
        <w:rPr>
          <w:rtl/>
        </w:rPr>
        <w:t>:</w:t>
      </w:r>
      <w:r w:rsidRPr="00F631CB">
        <w:rPr>
          <w:rtl/>
        </w:rPr>
        <w:t xml:space="preserve"> رأيت عباية بن ربعي</w:t>
      </w:r>
      <w:r>
        <w:rPr>
          <w:rtl/>
        </w:rPr>
        <w:t>،</w:t>
      </w:r>
      <w:r w:rsidRPr="00F631CB">
        <w:rPr>
          <w:rtl/>
        </w:rPr>
        <w:t xml:space="preserve"> وهو يحدث قال</w:t>
      </w:r>
      <w:r>
        <w:rPr>
          <w:rtl/>
        </w:rPr>
        <w:t>:</w:t>
      </w:r>
      <w:r w:rsidRPr="00F631CB">
        <w:rPr>
          <w:rtl/>
        </w:rPr>
        <w:t xml:space="preserve"> سمعت أمير المؤمنين </w:t>
      </w:r>
      <w:r w:rsidRPr="00DB34C0">
        <w:rPr>
          <w:rStyle w:val="libAlaemChar"/>
          <w:rtl/>
        </w:rPr>
        <w:t>عليه‌السلام</w:t>
      </w:r>
      <w:r w:rsidRPr="00F631CB">
        <w:rPr>
          <w:rtl/>
        </w:rPr>
        <w:t xml:space="preserve"> يقول</w:t>
      </w:r>
      <w:r>
        <w:rPr>
          <w:rtl/>
        </w:rPr>
        <w:t>:</w:t>
      </w:r>
      <w:r w:rsidRPr="00F631CB">
        <w:rPr>
          <w:rtl/>
        </w:rPr>
        <w:t xml:space="preserve"> أنا قسيم النار</w:t>
      </w:r>
      <w:r>
        <w:rPr>
          <w:rtl/>
        </w:rPr>
        <w:t>،</w:t>
      </w:r>
      <w:r w:rsidRPr="00F631CB">
        <w:rPr>
          <w:rtl/>
        </w:rPr>
        <w:t xml:space="preserve"> أقول هذا لك وهذا لي</w:t>
      </w:r>
      <w:r>
        <w:rPr>
          <w:rtl/>
        </w:rPr>
        <w:t>،</w:t>
      </w:r>
      <w:r w:rsidRPr="00F631CB">
        <w:rPr>
          <w:rtl/>
        </w:rPr>
        <w:t xml:space="preserve"> قال</w:t>
      </w:r>
      <w:r>
        <w:rPr>
          <w:rtl/>
        </w:rPr>
        <w:t>،</w:t>
      </w:r>
      <w:r w:rsidRPr="00F631CB">
        <w:rPr>
          <w:rtl/>
        </w:rPr>
        <w:t xml:space="preserve"> قلت لمحمد ابن فرات</w:t>
      </w:r>
      <w:r>
        <w:rPr>
          <w:rtl/>
        </w:rPr>
        <w:t>:</w:t>
      </w:r>
      <w:r w:rsidRPr="00F631CB">
        <w:rPr>
          <w:rtl/>
        </w:rPr>
        <w:t xml:space="preserve"> ابن كم كنت ذلك اليوم</w:t>
      </w:r>
      <w:r>
        <w:rPr>
          <w:rtl/>
        </w:rPr>
        <w:t>؟</w:t>
      </w:r>
      <w:r w:rsidRPr="00F631CB">
        <w:rPr>
          <w:rtl/>
        </w:rPr>
        <w:t xml:space="preserve"> قال</w:t>
      </w:r>
      <w:r>
        <w:rPr>
          <w:rtl/>
        </w:rPr>
        <w:t>:</w:t>
      </w:r>
      <w:r w:rsidRPr="00F631CB">
        <w:rPr>
          <w:rtl/>
        </w:rPr>
        <w:t xml:space="preserve"> كنت غلاما ألعب بالكرة مع الصبيان.</w:t>
      </w:r>
    </w:p>
    <w:p w:rsidR="002B744E" w:rsidRPr="00F631CB" w:rsidRDefault="002B744E" w:rsidP="002B744E">
      <w:pPr>
        <w:pStyle w:val="libNormal"/>
        <w:rPr>
          <w:rtl/>
        </w:rPr>
      </w:pPr>
      <w:r w:rsidRPr="00F631CB">
        <w:rPr>
          <w:rtl/>
        </w:rPr>
        <w:t>397</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حدثني الحسين بن أحمد المالكي</w:t>
      </w:r>
      <w:r>
        <w:rPr>
          <w:rtl/>
        </w:rPr>
        <w:t>،</w:t>
      </w:r>
      <w:r w:rsidRPr="00F631CB">
        <w:rPr>
          <w:rtl/>
        </w:rPr>
        <w:t xml:space="preserve"> وعلي ابن ابراهيم بن هاشم</w:t>
      </w:r>
      <w:r>
        <w:rPr>
          <w:rtl/>
        </w:rPr>
        <w:t>،</w:t>
      </w:r>
      <w:r w:rsidRPr="00F631CB">
        <w:rPr>
          <w:rtl/>
        </w:rPr>
        <w:t xml:space="preserve"> وعلي بن الحسين بن موسى</w:t>
      </w:r>
      <w:r>
        <w:rPr>
          <w:rtl/>
        </w:rPr>
        <w:t>،</w:t>
      </w:r>
      <w:r w:rsidRPr="00F631CB">
        <w:rPr>
          <w:rtl/>
        </w:rPr>
        <w:t xml:space="preserve"> عن عبد الله بن جعفر الحميري</w:t>
      </w:r>
      <w:r>
        <w:rPr>
          <w:rtl/>
        </w:rPr>
        <w:t>،</w:t>
      </w:r>
      <w:r w:rsidRPr="00F631CB">
        <w:rPr>
          <w:rtl/>
        </w:rPr>
        <w:t xml:space="preserve"> عن محمد بن الوليد</w:t>
      </w:r>
      <w:r>
        <w:rPr>
          <w:rtl/>
        </w:rPr>
        <w:t>،</w:t>
      </w:r>
      <w:r w:rsidRPr="00F631CB">
        <w:rPr>
          <w:rtl/>
        </w:rPr>
        <w:t xml:space="preserve"> عن محمد بن فرات</w:t>
      </w:r>
      <w:r>
        <w:rPr>
          <w:rtl/>
        </w:rPr>
        <w:t>،</w:t>
      </w:r>
      <w:r w:rsidRPr="00F631CB">
        <w:rPr>
          <w:rtl/>
        </w:rPr>
        <w:t xml:space="preserve"> عن أبي جعفر </w:t>
      </w:r>
      <w:r w:rsidRPr="00DB34C0">
        <w:rPr>
          <w:rStyle w:val="libAlaemChar"/>
          <w:rtl/>
        </w:rPr>
        <w:t>عليه‌السلام</w:t>
      </w:r>
      <w:r w:rsidRPr="00F631CB">
        <w:rPr>
          <w:rtl/>
        </w:rPr>
        <w:t xml:space="preserve"> قال</w:t>
      </w:r>
      <w:r>
        <w:rPr>
          <w:rtl/>
        </w:rPr>
        <w:t>:</w:t>
      </w:r>
      <w:r w:rsidRPr="00F631CB">
        <w:rPr>
          <w:rtl/>
        </w:rPr>
        <w:t xml:space="preserve"> سألته عن قول الله عز وجل </w:t>
      </w:r>
      <w:r w:rsidRPr="00DB34C0">
        <w:rPr>
          <w:rStyle w:val="libAlaemChar"/>
          <w:rtl/>
        </w:rPr>
        <w:t>(</w:t>
      </w:r>
      <w:r w:rsidRPr="00DB34C0">
        <w:rPr>
          <w:rStyle w:val="libAieChar"/>
          <w:rtl/>
        </w:rPr>
        <w:t xml:space="preserve"> وَتَقَلُّبَكَ فِي السّاجِدِينَ </w:t>
      </w:r>
      <w:r w:rsidRPr="00DB34C0">
        <w:rPr>
          <w:rStyle w:val="libAlaemChar"/>
          <w:rtl/>
        </w:rPr>
        <w:t>)</w:t>
      </w:r>
      <w:r w:rsidRPr="00F631CB">
        <w:rPr>
          <w:rtl/>
        </w:rPr>
        <w:t xml:space="preserve"> </w:t>
      </w:r>
      <w:r w:rsidRPr="00DB34C0">
        <w:rPr>
          <w:rStyle w:val="libFootnotenumChar"/>
          <w:rtl/>
        </w:rPr>
        <w:t>(1)</w:t>
      </w:r>
      <w:r w:rsidRPr="00F631CB">
        <w:rPr>
          <w:rtl/>
        </w:rPr>
        <w:t xml:space="preserve"> قال</w:t>
      </w:r>
      <w:r>
        <w:rPr>
          <w:rtl/>
        </w:rPr>
        <w:t>:</w:t>
      </w:r>
      <w:r w:rsidRPr="00F631CB">
        <w:rPr>
          <w:rtl/>
        </w:rPr>
        <w:t xml:space="preserve"> في اصلاب النبيين</w:t>
      </w:r>
      <w:r>
        <w:rPr>
          <w:rtl/>
        </w:rPr>
        <w:t>،</w:t>
      </w:r>
      <w:r w:rsidRPr="00F631CB">
        <w:rPr>
          <w:rtl/>
        </w:rPr>
        <w:t xml:space="preserve"> وفي رواية الحسن ابن أحمد قال</w:t>
      </w:r>
      <w:r>
        <w:rPr>
          <w:rtl/>
        </w:rPr>
        <w:t>:</w:t>
      </w:r>
      <w:r w:rsidRPr="00F631CB">
        <w:rPr>
          <w:rtl/>
        </w:rPr>
        <w:t xml:space="preserve"> من صلب نبي الى صلب نبي.</w:t>
      </w:r>
    </w:p>
    <w:p w:rsidR="002B744E" w:rsidRPr="00F631CB" w:rsidRDefault="002B744E" w:rsidP="002B744E">
      <w:pPr>
        <w:pStyle w:val="libCenterBold1"/>
        <w:rPr>
          <w:rtl/>
        </w:rPr>
      </w:pPr>
      <w:r w:rsidRPr="00F631CB">
        <w:rPr>
          <w:rtl/>
        </w:rPr>
        <w:t>في ابى هارون المكفوف‌</w:t>
      </w:r>
    </w:p>
    <w:p w:rsidR="002B744E" w:rsidRDefault="002B744E" w:rsidP="002B744E">
      <w:pPr>
        <w:pStyle w:val="libNormal"/>
        <w:rPr>
          <w:rtl/>
        </w:rPr>
      </w:pPr>
      <w:r w:rsidRPr="00F631CB">
        <w:rPr>
          <w:rtl/>
        </w:rPr>
        <w:t>398</w:t>
      </w:r>
      <w:r>
        <w:rPr>
          <w:rtl/>
        </w:rPr>
        <w:t xml:space="preserve"> - </w:t>
      </w:r>
      <w:r w:rsidRPr="00F631CB">
        <w:rPr>
          <w:rtl/>
        </w:rPr>
        <w:t>حدثني الحسين بن الحسن بن بندار القمي</w:t>
      </w:r>
      <w:r>
        <w:rPr>
          <w:rtl/>
        </w:rPr>
        <w:t>،</w:t>
      </w:r>
      <w:r w:rsidRPr="00F631CB">
        <w:rPr>
          <w:rtl/>
        </w:rPr>
        <w:t xml:space="preserve"> قال</w:t>
      </w:r>
      <w:r>
        <w:rPr>
          <w:rtl/>
        </w:rPr>
        <w:t>:</w:t>
      </w:r>
      <w:r w:rsidRPr="00F631CB">
        <w:rPr>
          <w:rtl/>
        </w:rPr>
        <w:t xml:space="preserve"> حدثني سعد بن عبد الله بن أبي خلف</w:t>
      </w:r>
      <w:r>
        <w:rPr>
          <w:rtl/>
        </w:rPr>
        <w:t>،</w:t>
      </w:r>
      <w:r w:rsidRPr="00F631CB">
        <w:rPr>
          <w:rtl/>
        </w:rPr>
        <w:t xml:space="preserve"> قال</w:t>
      </w:r>
      <w:r>
        <w:rPr>
          <w:rtl/>
        </w:rPr>
        <w:t>:</w:t>
      </w:r>
      <w:r w:rsidRPr="00F631CB">
        <w:rPr>
          <w:rtl/>
        </w:rPr>
        <w:t xml:space="preserve"> حدثنا أحمد بن محمد بن عيسى</w:t>
      </w:r>
      <w:r>
        <w:rPr>
          <w:rtl/>
        </w:rPr>
        <w:t>،</w:t>
      </w:r>
      <w:r w:rsidRPr="00F631CB">
        <w:rPr>
          <w:rtl/>
        </w:rPr>
        <w:t xml:space="preserve"> عن يعقوب بن يزيد ومحمد بن عيسى بن عبيد</w:t>
      </w:r>
      <w:r>
        <w:rPr>
          <w:rtl/>
        </w:rPr>
        <w:t>،</w:t>
      </w:r>
      <w:r w:rsidRPr="00F631CB">
        <w:rPr>
          <w:rtl/>
        </w:rPr>
        <w:t xml:space="preserve"> عن محمد بن أبي عمير قال</w:t>
      </w:r>
      <w:r>
        <w:rPr>
          <w:rtl/>
        </w:rPr>
        <w:t>:</w:t>
      </w:r>
      <w:r w:rsidRPr="00F631CB">
        <w:rPr>
          <w:rtl/>
        </w:rPr>
        <w:t xml:space="preserve"> حدثنا بعض اصحابنا</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sidRPr="00F631CB">
        <w:rPr>
          <w:rtl/>
        </w:rPr>
        <w:t xml:space="preserve"> زعم أبو هارون المكفوف أنك قلت له ان كنت تريد القديم فذاك لا يدركه أحد</w:t>
      </w:r>
      <w:r>
        <w:rPr>
          <w:rtl/>
        </w:rPr>
        <w:t>،</w:t>
      </w:r>
      <w:r w:rsidRPr="00F631CB">
        <w:rPr>
          <w:rtl/>
        </w:rPr>
        <w:t xml:space="preserve"> وان كنت تريد الذى خلق ورزق فذاك محمد بن علي</w:t>
      </w:r>
      <w:r>
        <w:rPr>
          <w:rtl/>
        </w:rPr>
        <w:t>،</w:t>
      </w:r>
      <w:r w:rsidRPr="00F631CB">
        <w:rPr>
          <w:rtl/>
        </w:rPr>
        <w:t xml:space="preserve"> فقال</w:t>
      </w:r>
      <w:r>
        <w:rPr>
          <w:rtl/>
        </w:rPr>
        <w:t>:</w:t>
      </w:r>
      <w:r w:rsidRPr="00F631CB">
        <w:rPr>
          <w:rtl/>
        </w:rPr>
        <w:t xml:space="preserve"> كذب علي عليه لعنة الله</w:t>
      </w:r>
      <w:r>
        <w:rPr>
          <w:rtl/>
        </w:rPr>
        <w:t>،</w:t>
      </w:r>
      <w:r w:rsidRPr="00F631CB">
        <w:rPr>
          <w:rtl/>
        </w:rPr>
        <w:t xml:space="preserve"> والله ما من خالق الا الله وحده لا شريك له</w:t>
      </w:r>
      <w:r>
        <w:rPr>
          <w:rtl/>
        </w:rPr>
        <w:t>،</w:t>
      </w:r>
      <w:r w:rsidRPr="00F631CB">
        <w:rPr>
          <w:rtl/>
        </w:rPr>
        <w:t xml:space="preserve"> حق‌</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الاساس</w:t>
      </w:r>
      <w:r>
        <w:rPr>
          <w:rtl/>
        </w:rPr>
        <w:t>:</w:t>
      </w:r>
      <w:r w:rsidRPr="00F631CB">
        <w:rPr>
          <w:rtl/>
        </w:rPr>
        <w:t xml:space="preserve"> شيبه الحزن وأشابه وبدأ فيه الشيب والمشيب وشاب شيبة ورجل أشيب وقوم شيب ويقال</w:t>
      </w:r>
      <w:r>
        <w:rPr>
          <w:rtl/>
        </w:rPr>
        <w:t>:</w:t>
      </w:r>
      <w:r w:rsidRPr="00F631CB">
        <w:rPr>
          <w:rtl/>
        </w:rPr>
        <w:t xml:space="preserve"> شيب شائب</w:t>
      </w:r>
      <w:r>
        <w:rPr>
          <w:rtl/>
        </w:rPr>
        <w:t>،</w:t>
      </w:r>
      <w:r w:rsidRPr="00F631CB">
        <w:rPr>
          <w:rtl/>
        </w:rPr>
        <w:t xml:space="preserve"> ومن المجاز شابت رءوس الاكام</w:t>
      </w:r>
      <w:r>
        <w:rPr>
          <w:rtl/>
        </w:rPr>
        <w:t>،</w:t>
      </w:r>
      <w:r w:rsidRPr="00F631CB">
        <w:rPr>
          <w:rtl/>
        </w:rPr>
        <w:t xml:space="preserve"> ورأيت الجبال شيبا</w:t>
      </w:r>
      <w:r>
        <w:rPr>
          <w:rtl/>
        </w:rPr>
        <w:t>،</w:t>
      </w:r>
      <w:r w:rsidRPr="00F631CB">
        <w:rPr>
          <w:rtl/>
        </w:rPr>
        <w:t xml:space="preserve"> يريد بياض الصقيع </w:t>
      </w:r>
      <w:r w:rsidRPr="00DB34C0">
        <w:rPr>
          <w:rStyle w:val="libFootnotenumChar"/>
          <w:rtl/>
        </w:rPr>
        <w:t>(2)</w:t>
      </w:r>
      <w:r w:rsidRPr="00F631CB">
        <w:rPr>
          <w:rtl/>
        </w:rPr>
        <w:t xml:space="preserve"> والثلج </w:t>
      </w:r>
      <w:r w:rsidRPr="00DB34C0">
        <w:rPr>
          <w:rStyle w:val="libFootnotenumChar"/>
          <w:rtl/>
        </w:rPr>
        <w:t>(3)</w:t>
      </w:r>
      <w:r>
        <w:rPr>
          <w:rtl/>
        </w:rPr>
        <w:t>.</w:t>
      </w:r>
    </w:p>
    <w:p w:rsidR="002B744E" w:rsidRPr="00F631CB" w:rsidRDefault="002B744E" w:rsidP="002B744E">
      <w:pPr>
        <w:pStyle w:val="libNormal"/>
        <w:rPr>
          <w:rtl/>
          <w:lang w:bidi="fa-IR"/>
        </w:rPr>
      </w:pPr>
      <w:r w:rsidRPr="00F631CB">
        <w:rPr>
          <w:rtl/>
          <w:lang w:bidi="fa-IR"/>
        </w:rPr>
        <w:t xml:space="preserve">وفي التنزيل الكريم </w:t>
      </w:r>
      <w:r w:rsidRPr="00DB34C0">
        <w:rPr>
          <w:rStyle w:val="libAlaemChar"/>
          <w:rtl/>
        </w:rPr>
        <w:t>(</w:t>
      </w:r>
      <w:r w:rsidRPr="00DB34C0">
        <w:rPr>
          <w:rStyle w:val="libAieChar"/>
          <w:rtl/>
        </w:rPr>
        <w:t xml:space="preserve"> فَكَيْفَ تَتَّقُونَ إِنْ كَفَرْتُمْ يَوْماً يَجْعَلُ الْوِلْدانَ شِيباً </w:t>
      </w:r>
      <w:r w:rsidRPr="00DB34C0">
        <w:rPr>
          <w:rStyle w:val="libAlaemChar"/>
          <w:rtl/>
        </w:rPr>
        <w:t>)</w:t>
      </w:r>
      <w:r w:rsidRPr="00F631CB">
        <w:rPr>
          <w:rtl/>
          <w:lang w:bidi="fa-IR"/>
        </w:rPr>
        <w:t xml:space="preserve"> </w:t>
      </w:r>
      <w:r w:rsidRPr="00DB34C0">
        <w:rPr>
          <w:rStyle w:val="libFootnotenumChar"/>
          <w:rtl/>
        </w:rPr>
        <w:t>(4)</w:t>
      </w:r>
      <w:r>
        <w:rPr>
          <w:rtl/>
          <w:lang w:bidi="fa-IR"/>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الشعراء</w:t>
      </w:r>
      <w:r>
        <w:rPr>
          <w:rtl/>
        </w:rPr>
        <w:t>:</w:t>
      </w:r>
      <w:r w:rsidRPr="00F631CB">
        <w:rPr>
          <w:rtl/>
        </w:rPr>
        <w:t xml:space="preserve"> 219‌</w:t>
      </w:r>
    </w:p>
    <w:p w:rsidR="002B744E" w:rsidRPr="00F631CB" w:rsidRDefault="002B744E" w:rsidP="002B744E">
      <w:pPr>
        <w:pStyle w:val="libFootnote0"/>
        <w:rPr>
          <w:rtl/>
          <w:lang w:bidi="fa-IR"/>
        </w:rPr>
      </w:pPr>
      <w:r w:rsidRPr="00F631CB">
        <w:rPr>
          <w:rtl/>
        </w:rPr>
        <w:t xml:space="preserve">(2) الصقيع البرد الشديد المحرق للنبات « منه </w:t>
      </w:r>
      <w:r w:rsidRPr="00DB34C0">
        <w:rPr>
          <w:rStyle w:val="libAlaemChar"/>
          <w:rtl/>
        </w:rPr>
        <w:t>قدس‌سره</w:t>
      </w:r>
      <w:r w:rsidRPr="00F631CB">
        <w:rPr>
          <w:rtl/>
        </w:rPr>
        <w:t xml:space="preserve"> »</w:t>
      </w:r>
      <w:r>
        <w:rPr>
          <w:rtl/>
        </w:rPr>
        <w:t>.</w:t>
      </w:r>
    </w:p>
    <w:p w:rsidR="002B744E" w:rsidRPr="00F631CB" w:rsidRDefault="002B744E" w:rsidP="002B744E">
      <w:pPr>
        <w:pStyle w:val="libFootnote0"/>
        <w:rPr>
          <w:rtl/>
          <w:lang w:bidi="fa-IR"/>
        </w:rPr>
      </w:pPr>
      <w:r w:rsidRPr="00F631CB">
        <w:rPr>
          <w:rtl/>
        </w:rPr>
        <w:t>(3) أساس البلاغة</w:t>
      </w:r>
      <w:r>
        <w:rPr>
          <w:rtl/>
        </w:rPr>
        <w:t>:</w:t>
      </w:r>
      <w:r w:rsidRPr="00F631CB">
        <w:rPr>
          <w:rtl/>
        </w:rPr>
        <w:t xml:space="preserve"> 342‌</w:t>
      </w:r>
    </w:p>
    <w:p w:rsidR="002B744E" w:rsidRPr="00F631CB" w:rsidRDefault="002B744E" w:rsidP="002B744E">
      <w:pPr>
        <w:pStyle w:val="libFootnote0"/>
        <w:rPr>
          <w:rtl/>
          <w:lang w:bidi="fa-IR"/>
        </w:rPr>
      </w:pPr>
      <w:r w:rsidRPr="00F631CB">
        <w:rPr>
          <w:rtl/>
        </w:rPr>
        <w:t>(4) سورة المزمل</w:t>
      </w:r>
      <w:r>
        <w:rPr>
          <w:rtl/>
        </w:rPr>
        <w:t>:</w:t>
      </w:r>
      <w:r w:rsidRPr="00F631CB">
        <w:rPr>
          <w:rtl/>
        </w:rPr>
        <w:t xml:space="preserve"> 17‌</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على الله أن يذيقنا الموت</w:t>
      </w:r>
      <w:r>
        <w:rPr>
          <w:rtl/>
        </w:rPr>
        <w:t>،</w:t>
      </w:r>
      <w:r w:rsidRPr="00F631CB">
        <w:rPr>
          <w:rtl/>
        </w:rPr>
        <w:t xml:space="preserve"> والذي لا يهلك هو الله خالق وبارئ البرية.</w:t>
      </w:r>
    </w:p>
    <w:p w:rsidR="002B744E" w:rsidRPr="00F631CB" w:rsidRDefault="002B744E" w:rsidP="002B744E">
      <w:pPr>
        <w:pStyle w:val="libCenterBold1"/>
        <w:rPr>
          <w:rtl/>
        </w:rPr>
      </w:pPr>
      <w:r w:rsidRPr="00F631CB">
        <w:rPr>
          <w:rtl/>
        </w:rPr>
        <w:t>في المغيرة بن سعيد‌</w:t>
      </w:r>
    </w:p>
    <w:p w:rsidR="002B744E" w:rsidRPr="00F631CB" w:rsidRDefault="002B744E" w:rsidP="002B744E">
      <w:pPr>
        <w:pStyle w:val="libNormal"/>
        <w:rPr>
          <w:rtl/>
        </w:rPr>
      </w:pPr>
      <w:r w:rsidRPr="00F631CB">
        <w:rPr>
          <w:rtl/>
        </w:rPr>
        <w:t>399</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أبي يحيى زكريا بن يحيى الواسطي. حدثنا محمد ابن عيسى بن عبيد</w:t>
      </w:r>
      <w:r>
        <w:rPr>
          <w:rtl/>
        </w:rPr>
        <w:t>،</w:t>
      </w:r>
      <w:r w:rsidRPr="00F631CB">
        <w:rPr>
          <w:rtl/>
        </w:rPr>
        <w:t xml:space="preserve"> عن أخيه جعفر بن عيسى وأبو يحيى الواسطي</w:t>
      </w:r>
      <w:r>
        <w:rPr>
          <w:rtl/>
        </w:rPr>
        <w:t>،</w:t>
      </w:r>
      <w:r w:rsidRPr="00F631CB">
        <w:rPr>
          <w:rtl/>
        </w:rPr>
        <w:t xml:space="preserve"> قال أبو الحسن الرضا </w:t>
      </w:r>
      <w:r w:rsidRPr="00DB34C0">
        <w:rPr>
          <w:rStyle w:val="libAlaemChar"/>
          <w:rtl/>
        </w:rPr>
        <w:t>عليه‌السلام</w:t>
      </w:r>
      <w:r>
        <w:rPr>
          <w:rtl/>
        </w:rPr>
        <w:t>:</w:t>
      </w:r>
      <w:r w:rsidRPr="00F631CB">
        <w:rPr>
          <w:rtl/>
        </w:rPr>
        <w:t xml:space="preserve"> كان المغيرة بن سعيد يكذب على أبي جعفر </w:t>
      </w:r>
      <w:r w:rsidRPr="00DB34C0">
        <w:rPr>
          <w:rStyle w:val="libAlaemChar"/>
          <w:rtl/>
        </w:rPr>
        <w:t>عليه‌السلام</w:t>
      </w:r>
      <w:r w:rsidRPr="00F631CB">
        <w:rPr>
          <w:rtl/>
        </w:rPr>
        <w:t xml:space="preserve"> فأذاقه الله حر الحديد.</w:t>
      </w:r>
    </w:p>
    <w:p w:rsidR="002B744E" w:rsidRPr="00F631CB" w:rsidRDefault="002B744E" w:rsidP="002B744E">
      <w:pPr>
        <w:pStyle w:val="libNormal"/>
        <w:rPr>
          <w:rtl/>
        </w:rPr>
      </w:pPr>
      <w:r w:rsidRPr="00F631CB">
        <w:rPr>
          <w:rtl/>
        </w:rPr>
        <w:t>400</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حدثنا محمد بن الحسن</w:t>
      </w:r>
      <w:r>
        <w:rPr>
          <w:rtl/>
        </w:rPr>
        <w:t>،</w:t>
      </w:r>
      <w:r w:rsidRPr="00F631CB">
        <w:rPr>
          <w:rtl/>
        </w:rPr>
        <w:t xml:space="preserve"> والحسن بن موسى</w:t>
      </w:r>
      <w:r>
        <w:rPr>
          <w:rtl/>
        </w:rPr>
        <w:t>،</w:t>
      </w:r>
      <w:r w:rsidRPr="00F631CB">
        <w:rPr>
          <w:rtl/>
        </w:rPr>
        <w:t xml:space="preserve"> قالا</w:t>
      </w:r>
      <w:r>
        <w:rPr>
          <w:rtl/>
        </w:rPr>
        <w:t>:</w:t>
      </w:r>
      <w:r>
        <w:rPr>
          <w:rFonts w:hint="cs"/>
          <w:rtl/>
        </w:rPr>
        <w:t xml:space="preserve"> </w:t>
      </w:r>
      <w:r w:rsidRPr="00F631CB">
        <w:rPr>
          <w:rtl/>
        </w:rPr>
        <w:t>حدثنا صفوان بن يحيى</w:t>
      </w:r>
      <w:r>
        <w:rPr>
          <w:rtl/>
        </w:rPr>
        <w:t>،</w:t>
      </w:r>
      <w:r w:rsidRPr="00F631CB">
        <w:rPr>
          <w:rtl/>
        </w:rPr>
        <w:t xml:space="preserve"> عن ابن مسكان</w:t>
      </w:r>
      <w:r>
        <w:rPr>
          <w:rtl/>
        </w:rPr>
        <w:t>،</w:t>
      </w:r>
      <w:r w:rsidRPr="00F631CB">
        <w:rPr>
          <w:rtl/>
        </w:rPr>
        <w:t xml:space="preserve"> عمن حدثه من أصحابنا</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سمعته يقول</w:t>
      </w:r>
      <w:r>
        <w:rPr>
          <w:rtl/>
        </w:rPr>
        <w:t>:</w:t>
      </w:r>
      <w:r w:rsidRPr="00F631CB">
        <w:rPr>
          <w:rtl/>
        </w:rPr>
        <w:t xml:space="preserve"> لعن الله المغيرة بن سعيد أنه كان يكذب على أبي فأذاقه الله حر الحديد</w:t>
      </w:r>
      <w:r>
        <w:rPr>
          <w:rtl/>
        </w:rPr>
        <w:t>،</w:t>
      </w:r>
      <w:r w:rsidRPr="00F631CB">
        <w:rPr>
          <w:rtl/>
        </w:rPr>
        <w:t xml:space="preserve"> لعن الله من قال فينا ما لا نقوله في أنفسنا ولعن الله من ازالنا عن العبودية لله الذي خلقنا واليه مآبنا ومعادنا وبيده نواصينا.</w:t>
      </w:r>
    </w:p>
    <w:p w:rsidR="002B744E" w:rsidRPr="00F631CB" w:rsidRDefault="002B744E" w:rsidP="002B744E">
      <w:pPr>
        <w:pStyle w:val="libNormal"/>
        <w:rPr>
          <w:rtl/>
        </w:rPr>
      </w:pPr>
      <w:r w:rsidRPr="00F631CB">
        <w:rPr>
          <w:rtl/>
        </w:rPr>
        <w:t>401</w:t>
      </w:r>
      <w:r>
        <w:rPr>
          <w:rtl/>
        </w:rPr>
        <w:t xml:space="preserve"> - </w:t>
      </w:r>
      <w:r w:rsidRPr="00F631CB">
        <w:rPr>
          <w:rtl/>
        </w:rPr>
        <w:t>حدثني محمد بن قولويه</w:t>
      </w:r>
      <w:r>
        <w:rPr>
          <w:rtl/>
        </w:rPr>
        <w:t>،</w:t>
      </w:r>
      <w:r w:rsidRPr="00F631CB">
        <w:rPr>
          <w:rtl/>
        </w:rPr>
        <w:t xml:space="preserve"> والحسين بن الحسن بن بندار القمي</w:t>
      </w:r>
      <w:r>
        <w:rPr>
          <w:rtl/>
        </w:rPr>
        <w:t>،</w:t>
      </w:r>
      <w:r w:rsidRPr="00F631CB">
        <w:rPr>
          <w:rtl/>
        </w:rPr>
        <w:t xml:space="preserve"> قالا</w:t>
      </w:r>
      <w:r>
        <w:rPr>
          <w:rtl/>
        </w:rPr>
        <w:t>:</w:t>
      </w:r>
      <w:r>
        <w:rPr>
          <w:rFonts w:hint="cs"/>
          <w:rtl/>
        </w:rPr>
        <w:t xml:space="preserve"> </w:t>
      </w:r>
      <w:r w:rsidRPr="00F631CB">
        <w:rPr>
          <w:rtl/>
        </w:rPr>
        <w:t>حدثنا سعد بن عبد الله</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عن يونس بن عبد الرحمن</w:t>
      </w:r>
      <w:r>
        <w:rPr>
          <w:rtl/>
        </w:rPr>
        <w:t>،</w:t>
      </w:r>
      <w:r w:rsidRPr="00F631CB">
        <w:rPr>
          <w:rtl/>
        </w:rPr>
        <w:t xml:space="preserve"> ان بعض أصحابنا سأله وأنا حاضر</w:t>
      </w:r>
      <w:r>
        <w:rPr>
          <w:rtl/>
        </w:rPr>
        <w:t>،</w:t>
      </w:r>
      <w:r w:rsidRPr="00F631CB">
        <w:rPr>
          <w:rtl/>
        </w:rPr>
        <w:t xml:space="preserve"> فقال له</w:t>
      </w:r>
      <w:r>
        <w:rPr>
          <w:rtl/>
        </w:rPr>
        <w:t>:</w:t>
      </w:r>
      <w:r w:rsidRPr="00F631CB">
        <w:rPr>
          <w:rtl/>
        </w:rPr>
        <w:t xml:space="preserve"> يا أبا محمد ما أشدك في الحديث</w:t>
      </w:r>
      <w:r>
        <w:rPr>
          <w:rtl/>
        </w:rPr>
        <w:t>،</w:t>
      </w:r>
      <w:r w:rsidRPr="00F631CB">
        <w:rPr>
          <w:rtl/>
        </w:rPr>
        <w:t xml:space="preserve"> وأكثر انكارك لما يرويه أصحابنا</w:t>
      </w:r>
      <w:r>
        <w:rPr>
          <w:rtl/>
        </w:rPr>
        <w:t>،</w:t>
      </w:r>
      <w:r w:rsidRPr="00F631CB">
        <w:rPr>
          <w:rtl/>
        </w:rPr>
        <w:t xml:space="preserve"> فما الذي يحملك على رد الأحاديث</w:t>
      </w:r>
      <w:r>
        <w:rPr>
          <w:rtl/>
        </w:rPr>
        <w:t>؟</w:t>
      </w:r>
    </w:p>
    <w:p w:rsidR="002B744E" w:rsidRPr="00F631CB" w:rsidRDefault="002B744E" w:rsidP="002B744E">
      <w:pPr>
        <w:pStyle w:val="libNormal"/>
        <w:rPr>
          <w:rtl/>
        </w:rPr>
      </w:pPr>
      <w:r w:rsidRPr="00F631CB">
        <w:rPr>
          <w:rtl/>
        </w:rPr>
        <w:t>فقال</w:t>
      </w:r>
      <w:r>
        <w:rPr>
          <w:rtl/>
        </w:rPr>
        <w:t>:</w:t>
      </w:r>
      <w:r w:rsidRPr="00F631CB">
        <w:rPr>
          <w:rtl/>
        </w:rPr>
        <w:t xml:space="preserve"> حدثني هشام بن الحكم أنه سمع أبا عبد الله </w:t>
      </w:r>
      <w:r w:rsidRPr="00DB34C0">
        <w:rPr>
          <w:rStyle w:val="libAlaemChar"/>
          <w:rtl/>
        </w:rPr>
        <w:t>عليه‌السلام</w:t>
      </w:r>
      <w:r w:rsidRPr="00F631CB">
        <w:rPr>
          <w:rtl/>
        </w:rPr>
        <w:t xml:space="preserve"> يقول</w:t>
      </w:r>
      <w:r>
        <w:rPr>
          <w:rtl/>
        </w:rPr>
        <w:t>:</w:t>
      </w:r>
      <w:r w:rsidRPr="00F631CB">
        <w:rPr>
          <w:rtl/>
        </w:rPr>
        <w:t xml:space="preserve"> لا تقبلوا علينا حديثا الا ما وافق القرآن والسنة</w:t>
      </w:r>
      <w:r>
        <w:rPr>
          <w:rtl/>
        </w:rPr>
        <w:t>،</w:t>
      </w:r>
      <w:r w:rsidRPr="00F631CB">
        <w:rPr>
          <w:rtl/>
        </w:rPr>
        <w:t xml:space="preserve"> أو تجدون معه شاهدا من أحاديثنا المتقدمة</w:t>
      </w:r>
      <w:r>
        <w:rPr>
          <w:rtl/>
        </w:rPr>
        <w:t>،</w:t>
      </w:r>
      <w:r w:rsidRPr="00F631CB">
        <w:rPr>
          <w:rtl/>
        </w:rPr>
        <w:t xml:space="preserve"> فان المغيرة بن سعيد لعنه الله دس في كتب أصحاب أبي أحاديث لم يحدث بها أبي</w:t>
      </w:r>
      <w:r>
        <w:rPr>
          <w:rtl/>
        </w:rPr>
        <w:t>،</w:t>
      </w:r>
      <w:r w:rsidRPr="00F631CB">
        <w:rPr>
          <w:rtl/>
        </w:rPr>
        <w:t xml:space="preserve"> فاتقوا الله ولا تقبلوا علينا ما خالف قول ربنا تعالى وسنة نبينا </w:t>
      </w:r>
      <w:r w:rsidRPr="00DB34C0">
        <w:rPr>
          <w:rStyle w:val="libAlaemChar"/>
          <w:rtl/>
        </w:rPr>
        <w:t>صلى‌الله‌عليه‌وآله</w:t>
      </w:r>
      <w:r w:rsidRPr="00F631CB">
        <w:rPr>
          <w:rtl/>
        </w:rPr>
        <w:t xml:space="preserve"> فانا اذا حدثنا</w:t>
      </w:r>
      <w:r>
        <w:rPr>
          <w:rtl/>
        </w:rPr>
        <w:t>،</w:t>
      </w:r>
      <w:r w:rsidRPr="00F631CB">
        <w:rPr>
          <w:rtl/>
        </w:rPr>
        <w:t xml:space="preserve"> قلنا قال الله عز وجل</w:t>
      </w:r>
      <w:r>
        <w:rPr>
          <w:rtl/>
        </w:rPr>
        <w:t>،</w:t>
      </w:r>
      <w:r w:rsidRPr="00F631CB">
        <w:rPr>
          <w:rtl/>
        </w:rPr>
        <w:t xml:space="preserve"> وقال رسول الله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قال يونس</w:t>
      </w:r>
      <w:r>
        <w:rPr>
          <w:rtl/>
        </w:rPr>
        <w:t>:</w:t>
      </w:r>
      <w:r w:rsidRPr="00F631CB">
        <w:rPr>
          <w:rtl/>
        </w:rPr>
        <w:t xml:space="preserve"> وافيت العراق فوجدت بها قطعة من أصحاب أبي جعفر </w:t>
      </w:r>
      <w:r w:rsidRPr="00DB34C0">
        <w:rPr>
          <w:rStyle w:val="libAlaemChar"/>
          <w:rtl/>
        </w:rPr>
        <w:t>عليه‌السلام</w:t>
      </w:r>
      <w:r w:rsidRPr="00F631CB">
        <w:rPr>
          <w:rtl/>
        </w:rPr>
        <w:t xml:space="preserve"> ووجدت أصحاب أبي عبد الله </w:t>
      </w:r>
      <w:r w:rsidRPr="00DB34C0">
        <w:rPr>
          <w:rStyle w:val="libAlaemChar"/>
          <w:rtl/>
        </w:rPr>
        <w:t>عليه‌السلام</w:t>
      </w:r>
      <w:r w:rsidRPr="00F631CB">
        <w:rPr>
          <w:rtl/>
        </w:rPr>
        <w:t xml:space="preserve"> متوافرين</w:t>
      </w:r>
      <w:r>
        <w:rPr>
          <w:rtl/>
        </w:rPr>
        <w:t>،</w:t>
      </w:r>
      <w:r w:rsidRPr="00F631CB">
        <w:rPr>
          <w:rtl/>
        </w:rPr>
        <w:t xml:space="preserve"> فسمعت منهم وأخذت كتبهم</w:t>
      </w:r>
      <w:r>
        <w:rPr>
          <w:rtl/>
        </w:rPr>
        <w:t>،</w:t>
      </w:r>
      <w:r w:rsidRPr="00F631CB">
        <w:rPr>
          <w:rtl/>
        </w:rPr>
        <w:t xml:space="preserve"> فعرضتها‌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من بعد على أبي الحسن الرضا </w:t>
      </w:r>
      <w:r w:rsidRPr="00DB34C0">
        <w:rPr>
          <w:rStyle w:val="libAlaemChar"/>
          <w:rtl/>
        </w:rPr>
        <w:t>عليه‌السلام</w:t>
      </w:r>
      <w:r w:rsidRPr="00F631CB">
        <w:rPr>
          <w:rtl/>
        </w:rPr>
        <w:t xml:space="preserve"> فأنكر منها أحاديث كثيرة أن يكون من أحاديث أبي عبد الله </w:t>
      </w:r>
      <w:r w:rsidRPr="00DB34C0">
        <w:rPr>
          <w:rStyle w:val="libAlaemChar"/>
          <w:rtl/>
        </w:rPr>
        <w:t>عليه‌السلام</w:t>
      </w:r>
      <w:r w:rsidRPr="00F631CB">
        <w:rPr>
          <w:rtl/>
        </w:rPr>
        <w:t>.</w:t>
      </w:r>
    </w:p>
    <w:p w:rsidR="002B744E" w:rsidRDefault="002B744E" w:rsidP="002B744E">
      <w:pPr>
        <w:pStyle w:val="libNormal"/>
        <w:rPr>
          <w:rtl/>
        </w:rPr>
      </w:pPr>
      <w:r w:rsidRPr="00F631CB">
        <w:rPr>
          <w:rtl/>
        </w:rPr>
        <w:t>وقال لي</w:t>
      </w:r>
      <w:r>
        <w:rPr>
          <w:rtl/>
        </w:rPr>
        <w:t>:</w:t>
      </w:r>
      <w:r w:rsidRPr="00F631CB">
        <w:rPr>
          <w:rtl/>
        </w:rPr>
        <w:t xml:space="preserve"> ان أبا الخطاب كذب على أبي عبد الله </w:t>
      </w:r>
      <w:r w:rsidRPr="00DB34C0">
        <w:rPr>
          <w:rStyle w:val="libAlaemChar"/>
          <w:rtl/>
        </w:rPr>
        <w:t>عليه‌السلام</w:t>
      </w:r>
      <w:r w:rsidRPr="00F631CB">
        <w:rPr>
          <w:rtl/>
        </w:rPr>
        <w:t xml:space="preserve"> لعن الله ابا الخطاب</w:t>
      </w:r>
      <w:r>
        <w:rPr>
          <w:rtl/>
        </w:rPr>
        <w:t>،</w:t>
      </w:r>
      <w:r w:rsidRPr="00F631CB">
        <w:rPr>
          <w:rtl/>
        </w:rPr>
        <w:t xml:space="preserve"> وك</w:t>
      </w:r>
      <w:r>
        <w:rPr>
          <w:rtl/>
        </w:rPr>
        <w:t>ذلك اصحاب ابي الخطاب يدسون</w:t>
      </w:r>
      <w:r w:rsidRPr="00F631CB">
        <w:rPr>
          <w:rtl/>
        </w:rPr>
        <w:t xml:space="preserve"> هذه الأحاديث الى يومنا هذا في كتب اصحاب ابي عبد الله </w:t>
      </w:r>
      <w:r w:rsidRPr="00DB34C0">
        <w:rPr>
          <w:rStyle w:val="libAlaemChar"/>
          <w:rtl/>
        </w:rPr>
        <w:t>عليه‌السلام</w:t>
      </w:r>
      <w:r>
        <w:rPr>
          <w:rtl/>
        </w:rPr>
        <w:t>،</w:t>
      </w:r>
      <w:r w:rsidRPr="00F631CB">
        <w:rPr>
          <w:rtl/>
        </w:rPr>
        <w:t xml:space="preserve"> فلا تقبلوا علينا خلاف القرآن فانا ان تحدثنا حدثنا بموافقة القرآن وموافقة السنة</w:t>
      </w:r>
      <w:r>
        <w:rPr>
          <w:rtl/>
        </w:rPr>
        <w:t>،</w:t>
      </w:r>
      <w:r w:rsidRPr="00F631CB">
        <w:rPr>
          <w:rtl/>
        </w:rPr>
        <w:t xml:space="preserve"> انا عن الله وعن رسوله نحدث</w:t>
      </w:r>
      <w:r>
        <w:rPr>
          <w:rtl/>
        </w:rPr>
        <w:t>،</w:t>
      </w:r>
      <w:r w:rsidRPr="00F631CB">
        <w:rPr>
          <w:rtl/>
        </w:rPr>
        <w:t xml:space="preserve"> ولا نقول قا</w:t>
      </w:r>
      <w:r>
        <w:rPr>
          <w:rtl/>
        </w:rPr>
        <w:t>ل فلان وفلان، فيتناقض كلامنا،</w:t>
      </w:r>
      <w:r w:rsidRPr="00F631CB">
        <w:rPr>
          <w:rtl/>
        </w:rPr>
        <w:t xml:space="preserve"> ان كلام آخرنا مثل كلام أولنا</w:t>
      </w:r>
      <w:r>
        <w:rPr>
          <w:rtl/>
        </w:rPr>
        <w:t>،</w:t>
      </w:r>
      <w:r w:rsidRPr="00F631CB">
        <w:rPr>
          <w:rtl/>
        </w:rPr>
        <w:t xml:space="preserve"> وكلام أولنا مصادق لكلام آخرنا</w:t>
      </w:r>
      <w:r>
        <w:rPr>
          <w:rtl/>
        </w:rPr>
        <w:t>،</w:t>
      </w:r>
      <w:r w:rsidRPr="00F631CB">
        <w:rPr>
          <w:rtl/>
        </w:rPr>
        <w:t xml:space="preserve"> فاذا اتاكم من يحدثكم بخلاف ذلك فردوه عليه وقولوا انت اعلم وما جئت به</w:t>
      </w:r>
      <w:r>
        <w:rPr>
          <w:rtl/>
        </w:rPr>
        <w:t>،</w:t>
      </w:r>
      <w:r w:rsidRPr="00F631CB">
        <w:rPr>
          <w:rtl/>
        </w:rPr>
        <w:t xml:space="preserve"> فان مع‌</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المغيرة بن سعيد </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يدسون‌</w:t>
      </w:r>
    </w:p>
    <w:p w:rsidR="002B744E" w:rsidRPr="00F631CB" w:rsidRDefault="002B744E" w:rsidP="002B744E">
      <w:pPr>
        <w:pStyle w:val="libNormal"/>
        <w:rPr>
          <w:rtl/>
        </w:rPr>
      </w:pPr>
      <w:r w:rsidRPr="00F631CB">
        <w:rPr>
          <w:rtl/>
        </w:rPr>
        <w:t>الدس الدفن والاخفاء يقال</w:t>
      </w:r>
      <w:r>
        <w:rPr>
          <w:rtl/>
        </w:rPr>
        <w:t>:</w:t>
      </w:r>
      <w:r w:rsidRPr="00F631CB">
        <w:rPr>
          <w:rtl/>
        </w:rPr>
        <w:t xml:space="preserve"> دس الشي‌ء في التراب</w:t>
      </w:r>
      <w:r>
        <w:rPr>
          <w:rtl/>
        </w:rPr>
        <w:t>،</w:t>
      </w:r>
      <w:r w:rsidRPr="00F631CB">
        <w:rPr>
          <w:rtl/>
        </w:rPr>
        <w:t xml:space="preserve"> كل شي‌ء أخفيته تحت شي‌ء وأدرجته في مطاويه فقد دسسته فيه</w:t>
      </w:r>
      <w:r>
        <w:rPr>
          <w:rtl/>
        </w:rPr>
        <w:t>،</w:t>
      </w:r>
      <w:r w:rsidRPr="00F631CB">
        <w:rPr>
          <w:rtl/>
        </w:rPr>
        <w:t xml:space="preserve"> واندس الشي‌ء اندفن واختفى.</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فيتناقض كلامنا‌</w:t>
      </w:r>
    </w:p>
    <w:p w:rsidR="002B744E" w:rsidRPr="00F631CB" w:rsidRDefault="002B744E" w:rsidP="002B744E">
      <w:pPr>
        <w:pStyle w:val="libNormal"/>
        <w:rPr>
          <w:rtl/>
          <w:lang w:bidi="fa-IR"/>
        </w:rPr>
      </w:pPr>
      <w:r w:rsidRPr="00F631CB">
        <w:rPr>
          <w:rtl/>
          <w:lang w:bidi="fa-IR"/>
        </w:rPr>
        <w:t xml:space="preserve">كما قد قال عز من قائل في تنزيله الكريم </w:t>
      </w:r>
      <w:r w:rsidRPr="00DB34C0">
        <w:rPr>
          <w:rStyle w:val="libAlaemChar"/>
          <w:rtl/>
        </w:rPr>
        <w:t>(</w:t>
      </w:r>
      <w:r w:rsidRPr="00DB34C0">
        <w:rPr>
          <w:rStyle w:val="libAieChar"/>
          <w:rtl/>
        </w:rPr>
        <w:t xml:space="preserve"> وَلَوْ كانَ مِنْ عِنْدِ غَيْرِ اللهِ لَوَجَدُوا فِيهِ اخْتِلافاً كَثِيراً </w:t>
      </w:r>
      <w:r w:rsidRPr="00DB34C0">
        <w:rPr>
          <w:rStyle w:val="libAlaemChar"/>
          <w:rtl/>
        </w:rPr>
        <w:t>)</w:t>
      </w:r>
      <w:r w:rsidRPr="00F631CB">
        <w:rPr>
          <w:rtl/>
          <w:lang w:bidi="fa-IR"/>
        </w:rPr>
        <w:t xml:space="preserve"> </w:t>
      </w:r>
      <w:r w:rsidRPr="00DB34C0">
        <w:rPr>
          <w:rStyle w:val="libFootnotenumChar"/>
          <w:rtl/>
        </w:rPr>
        <w:t>(1)</w:t>
      </w:r>
      <w:r>
        <w:rPr>
          <w:rtl/>
          <w:lang w:bidi="fa-IR"/>
        </w:rPr>
        <w:t>.</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ان كلام آخرنا مثل كلام أولنا‌</w:t>
      </w:r>
    </w:p>
    <w:p w:rsidR="002B744E" w:rsidRPr="00F631CB" w:rsidRDefault="002B744E" w:rsidP="002B744E">
      <w:pPr>
        <w:pStyle w:val="libNormal"/>
        <w:rPr>
          <w:rtl/>
        </w:rPr>
      </w:pPr>
      <w:r w:rsidRPr="00F631CB">
        <w:rPr>
          <w:rtl/>
        </w:rPr>
        <w:t>فهم صلوات الله عليهم جميعا في منزلة نفس واحدة وأحاديثهم وخطبهم وادعيتهم على سبيل واحد</w:t>
      </w:r>
      <w:r>
        <w:rPr>
          <w:rtl/>
        </w:rPr>
        <w:t>،</w:t>
      </w:r>
      <w:r w:rsidRPr="00F631CB">
        <w:rPr>
          <w:rtl/>
        </w:rPr>
        <w:t xml:space="preserve"> سيروي الكشي </w:t>
      </w:r>
      <w:r w:rsidRPr="00DB34C0">
        <w:rPr>
          <w:rStyle w:val="libAlaemChar"/>
          <w:rtl/>
        </w:rPr>
        <w:t>رحمه‌الله</w:t>
      </w:r>
      <w:r w:rsidRPr="00F631CB">
        <w:rPr>
          <w:rtl/>
        </w:rPr>
        <w:t xml:space="preserve"> في الجزء السادس توقيعا خرج من أبي محمد </w:t>
      </w:r>
      <w:r w:rsidRPr="00DB34C0">
        <w:rPr>
          <w:rStyle w:val="libAlaemChar"/>
          <w:rtl/>
        </w:rPr>
        <w:t>عليه‌السلام</w:t>
      </w:r>
      <w:r w:rsidRPr="00F631CB">
        <w:rPr>
          <w:rtl/>
        </w:rPr>
        <w:t xml:space="preserve"> لإسحاق بن اسماعيل من مدارج البلاغة في أقصاها</w:t>
      </w:r>
      <w:r>
        <w:rPr>
          <w:rtl/>
        </w:rPr>
        <w:t>،</w:t>
      </w:r>
      <w:r w:rsidRPr="00F631CB">
        <w:rPr>
          <w:rtl/>
        </w:rPr>
        <w:t xml:space="preserve"> ومن مراتب الحكمة على قصياها</w:t>
      </w:r>
      <w:r>
        <w:rPr>
          <w:rtl/>
        </w:rPr>
        <w:t>،</w:t>
      </w:r>
      <w:r w:rsidRPr="00F631CB">
        <w:rPr>
          <w:rtl/>
        </w:rPr>
        <w:t xml:space="preserve"> كأنه بعينه كلام أمير المؤمنين علي بن أبي طالب </w:t>
      </w:r>
      <w:r w:rsidRPr="00DB34C0">
        <w:rPr>
          <w:rStyle w:val="libAlaemChar"/>
          <w:rtl/>
        </w:rPr>
        <w:t>عليه‌السلام</w:t>
      </w:r>
      <w:r w:rsidRPr="00F631CB">
        <w:rPr>
          <w:rtl/>
        </w:rPr>
        <w:t xml:space="preserve"> الذي هو دون كلام الخالق وفوق كلام المخلوق.</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النساء</w:t>
      </w:r>
      <w:r>
        <w:rPr>
          <w:rtl/>
        </w:rPr>
        <w:t>:</w:t>
      </w:r>
      <w:r w:rsidRPr="00F631CB">
        <w:rPr>
          <w:rtl/>
        </w:rPr>
        <w:t xml:space="preserve"> 82‌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كل قول منا حقيقة وعليه نورا</w:t>
      </w:r>
      <w:r>
        <w:rPr>
          <w:rtl/>
        </w:rPr>
        <w:t>،</w:t>
      </w:r>
      <w:r w:rsidRPr="00F631CB">
        <w:rPr>
          <w:rtl/>
        </w:rPr>
        <w:t xml:space="preserve"> فما لا حقيقة معه ولا نور عليه فذلك من قول الشيطان.</w:t>
      </w:r>
    </w:p>
    <w:p w:rsidR="002B744E" w:rsidRPr="00F631CB" w:rsidRDefault="002B744E" w:rsidP="002B744E">
      <w:pPr>
        <w:pStyle w:val="libNormal"/>
        <w:rPr>
          <w:rtl/>
        </w:rPr>
      </w:pPr>
      <w:r w:rsidRPr="00F631CB">
        <w:rPr>
          <w:rtl/>
        </w:rPr>
        <w:t>402</w:t>
      </w:r>
      <w:r>
        <w:rPr>
          <w:rtl/>
        </w:rPr>
        <w:t xml:space="preserve"> - </w:t>
      </w:r>
      <w:r w:rsidRPr="00F631CB">
        <w:rPr>
          <w:rtl/>
        </w:rPr>
        <w:t>وعنه عن يونس</w:t>
      </w:r>
      <w:r>
        <w:rPr>
          <w:rtl/>
        </w:rPr>
        <w:t>،</w:t>
      </w:r>
      <w:r w:rsidRPr="00F631CB">
        <w:rPr>
          <w:rtl/>
        </w:rPr>
        <w:t xml:space="preserve"> عن هشام بن الحكم</w:t>
      </w:r>
      <w:r>
        <w:rPr>
          <w:rtl/>
        </w:rPr>
        <w:t>،</w:t>
      </w:r>
      <w:r w:rsidRPr="00F631CB">
        <w:rPr>
          <w:rtl/>
        </w:rPr>
        <w:t xml:space="preserve"> انه سمع ابا عبد الله </w:t>
      </w:r>
      <w:r w:rsidRPr="00DB34C0">
        <w:rPr>
          <w:rStyle w:val="libAlaemChar"/>
          <w:rtl/>
        </w:rPr>
        <w:t>عليه‌السلام</w:t>
      </w:r>
      <w:r w:rsidRPr="00F631CB">
        <w:rPr>
          <w:rtl/>
        </w:rPr>
        <w:t xml:space="preserve"> يقول</w:t>
      </w:r>
      <w:r>
        <w:rPr>
          <w:rtl/>
        </w:rPr>
        <w:t>:</w:t>
      </w:r>
      <w:r>
        <w:rPr>
          <w:rFonts w:hint="cs"/>
          <w:rtl/>
        </w:rPr>
        <w:t xml:space="preserve"> </w:t>
      </w:r>
      <w:r w:rsidRPr="00F631CB">
        <w:rPr>
          <w:rtl/>
        </w:rPr>
        <w:t>كان المغيرة بن سعيد يتعمد الكذب على أبي</w:t>
      </w:r>
      <w:r>
        <w:rPr>
          <w:rtl/>
        </w:rPr>
        <w:t>،</w:t>
      </w:r>
      <w:r w:rsidRPr="00F631CB">
        <w:rPr>
          <w:rtl/>
        </w:rPr>
        <w:t xml:space="preserve"> ويأخذ كتب أصحابه وكان اصحابه المستترون بأصحاب ابي يأخذون الكتب من أصحاب أبي فيدفعونها الى المغيرة</w:t>
      </w:r>
      <w:r>
        <w:rPr>
          <w:rtl/>
        </w:rPr>
        <w:t>،</w:t>
      </w:r>
      <w:r w:rsidRPr="00F631CB">
        <w:rPr>
          <w:rtl/>
        </w:rPr>
        <w:t xml:space="preserve"> فكان يدس فيها الكفر والزندقة</w:t>
      </w:r>
      <w:r>
        <w:rPr>
          <w:rtl/>
        </w:rPr>
        <w:t>،</w:t>
      </w:r>
      <w:r w:rsidRPr="00F631CB">
        <w:rPr>
          <w:rtl/>
        </w:rPr>
        <w:t xml:space="preserve"> ويسندها الى ابي ثم يدف</w:t>
      </w:r>
      <w:r>
        <w:rPr>
          <w:rtl/>
        </w:rPr>
        <w:t>ها الى اصحابه ويأمرهم ان يبثوها</w:t>
      </w:r>
      <w:r w:rsidRPr="00F631CB">
        <w:rPr>
          <w:rtl/>
        </w:rPr>
        <w:t xml:space="preserve"> في الشيعة</w:t>
      </w:r>
      <w:r>
        <w:rPr>
          <w:rtl/>
        </w:rPr>
        <w:t>،</w:t>
      </w:r>
      <w:r w:rsidRPr="00F631CB">
        <w:rPr>
          <w:rtl/>
        </w:rPr>
        <w:t xml:space="preserve"> فكلما كان في كتب اصحاب أبي من الغلو فذاك ما دسه المغيرة ابن سعيد في كتبهم.</w:t>
      </w:r>
    </w:p>
    <w:p w:rsidR="002B744E" w:rsidRPr="00F631CB" w:rsidRDefault="002B744E" w:rsidP="002B744E">
      <w:pPr>
        <w:pStyle w:val="libNormal"/>
        <w:rPr>
          <w:rtl/>
        </w:rPr>
      </w:pPr>
      <w:r w:rsidRPr="00F631CB">
        <w:rPr>
          <w:rtl/>
        </w:rPr>
        <w:t>403</w:t>
      </w:r>
      <w:r>
        <w:rPr>
          <w:rtl/>
        </w:rPr>
        <w:t xml:space="preserve"> - </w:t>
      </w:r>
      <w:r w:rsidRPr="00F631CB">
        <w:rPr>
          <w:rtl/>
        </w:rPr>
        <w:t>وبهذا الاسناد</w:t>
      </w:r>
      <w:r>
        <w:rPr>
          <w:rtl/>
        </w:rPr>
        <w:t>:</w:t>
      </w:r>
      <w:r w:rsidRPr="00F631CB">
        <w:rPr>
          <w:rtl/>
        </w:rPr>
        <w:t xml:space="preserve"> عن الحسن بن موسى الخشاب</w:t>
      </w:r>
      <w:r>
        <w:rPr>
          <w:rtl/>
        </w:rPr>
        <w:t>،</w:t>
      </w:r>
      <w:r w:rsidRPr="00F631CB">
        <w:rPr>
          <w:rtl/>
        </w:rPr>
        <w:t xml:space="preserve"> عن علي بن الحسان عن عمه عبد الرحمن بن كثير</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sidRPr="00F631CB">
        <w:rPr>
          <w:rtl/>
        </w:rPr>
        <w:t xml:space="preserve"> يوما لأصحابه</w:t>
      </w:r>
      <w:r>
        <w:rPr>
          <w:rtl/>
        </w:rPr>
        <w:t>:</w:t>
      </w:r>
      <w:r w:rsidRPr="00F631CB">
        <w:rPr>
          <w:rtl/>
        </w:rPr>
        <w:t xml:space="preserve"> لعن الله المغيرة ابن سعيد</w:t>
      </w:r>
      <w:r>
        <w:rPr>
          <w:rtl/>
        </w:rPr>
        <w:t>،</w:t>
      </w:r>
      <w:r w:rsidRPr="00F631CB">
        <w:rPr>
          <w:rtl/>
        </w:rPr>
        <w:t xml:space="preserve"> ولعن يهودية كان يختلف اليها يتعلم منها السحر والشعبذة والمخاريق.</w:t>
      </w:r>
    </w:p>
    <w:p w:rsidR="002B744E" w:rsidRDefault="002B744E" w:rsidP="002B744E">
      <w:pPr>
        <w:pStyle w:val="libNormal"/>
        <w:rPr>
          <w:rtl/>
        </w:rPr>
      </w:pPr>
      <w:r w:rsidRPr="00F631CB">
        <w:rPr>
          <w:rtl/>
        </w:rPr>
        <w:t xml:space="preserve">ان المغيرة كذب على أبي </w:t>
      </w:r>
      <w:r w:rsidRPr="00DB34C0">
        <w:rPr>
          <w:rStyle w:val="libAlaemChar"/>
          <w:rtl/>
        </w:rPr>
        <w:t>عليه‌السلام</w:t>
      </w:r>
      <w:r>
        <w:rPr>
          <w:rtl/>
        </w:rPr>
        <w:t>،</w:t>
      </w:r>
      <w:r w:rsidRPr="00F631CB">
        <w:rPr>
          <w:rtl/>
        </w:rPr>
        <w:t xml:space="preserve"> فسلبه الله الايمان</w:t>
      </w:r>
      <w:r>
        <w:rPr>
          <w:rtl/>
        </w:rPr>
        <w:t>،</w:t>
      </w:r>
      <w:r w:rsidRPr="00F631CB">
        <w:rPr>
          <w:rtl/>
        </w:rPr>
        <w:t xml:space="preserve"> وأن قوما كذبوا علي</w:t>
      </w:r>
      <w:r>
        <w:rPr>
          <w:rtl/>
        </w:rPr>
        <w:t>،</w:t>
      </w:r>
      <w:r w:rsidRPr="00F631CB">
        <w:rPr>
          <w:rtl/>
        </w:rPr>
        <w:t xml:space="preserve"> ما لهم أذاقهم الله حر الحديد</w:t>
      </w:r>
      <w:r>
        <w:rPr>
          <w:rtl/>
        </w:rPr>
        <w:t>،</w:t>
      </w:r>
      <w:r w:rsidRPr="00F631CB">
        <w:rPr>
          <w:rtl/>
        </w:rPr>
        <w:t xml:space="preserve"> فو الله ما نحن الا عبيد الذي خلقنا واصطفانا</w:t>
      </w:r>
      <w:r>
        <w:rPr>
          <w:rtl/>
        </w:rPr>
        <w:t>،</w:t>
      </w:r>
      <w:r w:rsidRPr="00F631CB">
        <w:rPr>
          <w:rtl/>
        </w:rPr>
        <w:t xml:space="preserve"> ما نقدر على ضر ولا نفع وان رحمنا فبرحمته</w:t>
      </w:r>
      <w:r>
        <w:rPr>
          <w:rtl/>
        </w:rPr>
        <w:t>،</w:t>
      </w:r>
      <w:r w:rsidRPr="00F631CB">
        <w:rPr>
          <w:rtl/>
        </w:rPr>
        <w:t xml:space="preserve"> وأن عذبنا فبذنوبنا</w:t>
      </w:r>
      <w:r>
        <w:rPr>
          <w:rtl/>
        </w:rPr>
        <w:t>،</w:t>
      </w:r>
      <w:r w:rsidRPr="00F631CB">
        <w:rPr>
          <w:rtl/>
        </w:rPr>
        <w:t xml:space="preserve"> والله ما لنا على الله من حجة</w:t>
      </w:r>
      <w:r>
        <w:rPr>
          <w:rtl/>
        </w:rPr>
        <w:t>،</w:t>
      </w:r>
      <w:r w:rsidRPr="00F631CB">
        <w:rPr>
          <w:rtl/>
        </w:rPr>
        <w:t xml:space="preserve"> و</w:t>
      </w:r>
      <w:r>
        <w:rPr>
          <w:rtl/>
        </w:rPr>
        <w:t>لا معنا من الله براءة،</w:t>
      </w:r>
      <w:r w:rsidRPr="00F631CB">
        <w:rPr>
          <w:rtl/>
        </w:rPr>
        <w:t xml:space="preserve"> وانا لميتون</w:t>
      </w:r>
      <w:r>
        <w:rPr>
          <w:rtl/>
        </w:rPr>
        <w:t>،</w:t>
      </w:r>
      <w:r w:rsidRPr="00F631CB">
        <w:rPr>
          <w:rtl/>
        </w:rPr>
        <w:t xml:space="preserve"> ومقبورون</w:t>
      </w:r>
      <w:r>
        <w:rPr>
          <w:rtl/>
        </w:rPr>
        <w:t>،</w:t>
      </w:r>
      <w:r w:rsidRPr="00F631CB">
        <w:rPr>
          <w:rtl/>
        </w:rPr>
        <w:t xml:space="preserve"> ومنشرون</w:t>
      </w:r>
      <w:r>
        <w:rPr>
          <w:rtl/>
        </w:rPr>
        <w:t>،</w:t>
      </w:r>
      <w:r w:rsidRPr="00F631CB">
        <w:rPr>
          <w:rtl/>
        </w:rPr>
        <w:t xml:space="preserve"> ومبعوثون</w:t>
      </w:r>
      <w:r>
        <w:rPr>
          <w:rtl/>
        </w:rPr>
        <w:t>،</w:t>
      </w:r>
      <w:r w:rsidRPr="00F631CB">
        <w:rPr>
          <w:rtl/>
        </w:rPr>
        <w:t xml:space="preserve"> وموقوفون</w:t>
      </w:r>
      <w:r>
        <w:rPr>
          <w:rtl/>
        </w:rPr>
        <w:t>،</w:t>
      </w:r>
      <w:r w:rsidRPr="00F631CB">
        <w:rPr>
          <w:rtl/>
        </w:rPr>
        <w:t xml:space="preserve"> ومسئولون</w:t>
      </w:r>
      <w:r>
        <w:rPr>
          <w:rtl/>
        </w:rPr>
        <w:t>،</w:t>
      </w:r>
      <w:r w:rsidRPr="00F631CB">
        <w:rPr>
          <w:rtl/>
        </w:rPr>
        <w:t xml:space="preserve"> ويلهم ما لهم لعنهم الله فلقد آذوا الله وآذوا رسوله </w:t>
      </w:r>
      <w:r w:rsidRPr="00DB34C0">
        <w:rPr>
          <w:rStyle w:val="libAlaemChar"/>
          <w:rtl/>
        </w:rPr>
        <w:t>صلى‌الله‌عليه‌وآله</w:t>
      </w:r>
      <w:r w:rsidRPr="00F631CB">
        <w:rPr>
          <w:rtl/>
        </w:rPr>
        <w:t xml:space="preserve"> في قبره وأمير المؤمنين وفاطمة والحسن والحسين وعلي بن الحسين ومحمد بن علي ( صلوات الله عليهم )</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ويأمرهم أن يبثوها‌</w:t>
      </w:r>
    </w:p>
    <w:p w:rsidR="002B744E" w:rsidRPr="00F631CB" w:rsidRDefault="002B744E" w:rsidP="002B744E">
      <w:pPr>
        <w:pStyle w:val="libNormal"/>
        <w:rPr>
          <w:rtl/>
        </w:rPr>
      </w:pPr>
      <w:r w:rsidRPr="00F631CB">
        <w:rPr>
          <w:rtl/>
        </w:rPr>
        <w:t>بفتح ياء المضارعة وضم الباء الموحدة وتشديد الثاء المثلثة من البث</w:t>
      </w:r>
      <w:r>
        <w:rPr>
          <w:rtl/>
        </w:rPr>
        <w:t>:</w:t>
      </w:r>
      <w:r w:rsidRPr="00F631CB">
        <w:rPr>
          <w:rtl/>
        </w:rPr>
        <w:t xml:space="preserve"> النشر والتفريق.</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ولا معنا من الله براءة‌</w:t>
      </w:r>
    </w:p>
    <w:p w:rsidR="002B744E" w:rsidRPr="00F631CB" w:rsidRDefault="002B744E" w:rsidP="002B744E">
      <w:pPr>
        <w:pStyle w:val="libNormal"/>
        <w:rPr>
          <w:rtl/>
        </w:rPr>
      </w:pPr>
      <w:r w:rsidRPr="00F631CB">
        <w:rPr>
          <w:rtl/>
        </w:rPr>
        <w:t>براءة بالمد أي خط وسند وصك للنجاة والفوز</w:t>
      </w:r>
      <w:r>
        <w:rPr>
          <w:rtl/>
        </w:rPr>
        <w:t>،</w:t>
      </w:r>
      <w:r w:rsidRPr="00F631CB">
        <w:rPr>
          <w:rtl/>
        </w:rPr>
        <w:t xml:space="preserve"> ومنه في كتب الفروع بيع البراءات أي الخطوط والتوقيعات الديوانية للوظائف والارتزاقات</w:t>
      </w:r>
      <w:r>
        <w:rPr>
          <w:rtl/>
        </w:rPr>
        <w:t>،</w:t>
      </w:r>
      <w:r w:rsidRPr="00F631CB">
        <w:rPr>
          <w:rtl/>
        </w:rPr>
        <w:t xml:space="preserve"> وتقال لليلة‌</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وها انا ذا بين أظهركم لحم رسول الله وجلد رسول الله</w:t>
      </w:r>
      <w:r>
        <w:rPr>
          <w:rtl/>
        </w:rPr>
        <w:t>،</w:t>
      </w:r>
      <w:r w:rsidRPr="00F631CB">
        <w:rPr>
          <w:rtl/>
        </w:rPr>
        <w:t xml:space="preserve"> أبيت على فراشي خائفا وجلا مرعوبا</w:t>
      </w:r>
      <w:r>
        <w:rPr>
          <w:rtl/>
        </w:rPr>
        <w:t>،</w:t>
      </w:r>
      <w:r w:rsidRPr="00F631CB">
        <w:rPr>
          <w:rtl/>
        </w:rPr>
        <w:t xml:space="preserve"> يأمنون وأفزع</w:t>
      </w:r>
      <w:r>
        <w:rPr>
          <w:rtl/>
        </w:rPr>
        <w:t>،</w:t>
      </w:r>
      <w:r w:rsidRPr="00F631CB">
        <w:rPr>
          <w:rtl/>
        </w:rPr>
        <w:t xml:space="preserve"> وينامون على فرشهم</w:t>
      </w:r>
      <w:r>
        <w:rPr>
          <w:rtl/>
        </w:rPr>
        <w:t>،</w:t>
      </w:r>
      <w:r w:rsidRPr="00F631CB">
        <w:rPr>
          <w:rtl/>
        </w:rPr>
        <w:t xml:space="preserve"> وأنا خائف ساهر وجل أتقلقل بين </w:t>
      </w:r>
      <w:r>
        <w:rPr>
          <w:rtl/>
        </w:rPr>
        <w:t>الجبال والبراري، أبرأ الى الله</w:t>
      </w:r>
      <w:r w:rsidRPr="00F631CB">
        <w:rPr>
          <w:rtl/>
        </w:rPr>
        <w:t xml:space="preserve"> مما قال في الاجدع البراد عبد بني أسد أبو الخطاب</w:t>
      </w:r>
      <w:r>
        <w:rPr>
          <w:rtl/>
        </w:rPr>
        <w:t xml:space="preserve"> لعنه الله، والله لو ابتلو بنا</w:t>
      </w:r>
      <w:r w:rsidRPr="00F631CB">
        <w:rPr>
          <w:rtl/>
        </w:rPr>
        <w:t xml:space="preserve"> وأمرناهم بذلك لكان الواجب ألا يقبلوه فكيف</w:t>
      </w:r>
      <w:r>
        <w:rPr>
          <w:rtl/>
        </w:rPr>
        <w:t>؟</w:t>
      </w:r>
      <w:r>
        <w:rPr>
          <w:rFonts w:hint="cs"/>
          <w:rtl/>
        </w:rPr>
        <w:t xml:space="preserve"> </w:t>
      </w:r>
      <w:r w:rsidRPr="00F631CB">
        <w:rPr>
          <w:rtl/>
        </w:rPr>
        <w:t>وهم يروني خائفا وجلا</w:t>
      </w:r>
      <w:r>
        <w:rPr>
          <w:rtl/>
        </w:rPr>
        <w:t>،</w:t>
      </w:r>
      <w:r w:rsidRPr="00F631CB">
        <w:rPr>
          <w:rtl/>
        </w:rPr>
        <w:t xml:space="preserve"> استعدي الله عليهم وأتبرأ الى الله منهم.</w:t>
      </w:r>
    </w:p>
    <w:p w:rsidR="002B744E" w:rsidRPr="00F631CB" w:rsidRDefault="002B744E" w:rsidP="002B744E">
      <w:pPr>
        <w:pStyle w:val="libNormal"/>
        <w:rPr>
          <w:rtl/>
        </w:rPr>
      </w:pPr>
      <w:r w:rsidRPr="00F631CB">
        <w:rPr>
          <w:rtl/>
        </w:rPr>
        <w:t xml:space="preserve">أشهدكم اني امرؤ ولدني رسول الله </w:t>
      </w:r>
      <w:r w:rsidRPr="00DB34C0">
        <w:rPr>
          <w:rStyle w:val="libAlaemChar"/>
          <w:rtl/>
        </w:rPr>
        <w:t>صلى‌الله‌عليه‌وآله</w:t>
      </w:r>
      <w:r w:rsidRPr="00F631CB">
        <w:rPr>
          <w:rtl/>
        </w:rPr>
        <w:t xml:space="preserve"> وما معي براءة من الله</w:t>
      </w:r>
      <w:r>
        <w:rPr>
          <w:rtl/>
        </w:rPr>
        <w:t>،</w:t>
      </w:r>
      <w:r w:rsidRPr="00F631CB">
        <w:rPr>
          <w:rtl/>
        </w:rPr>
        <w:t xml:space="preserve"> ان أطعته رحمني وان عصيته عذبني عذابا شديدا أو أشد عذابه.</w:t>
      </w:r>
    </w:p>
    <w:p w:rsidR="002B744E" w:rsidRDefault="002B744E" w:rsidP="002B744E">
      <w:pPr>
        <w:pStyle w:val="libNormal"/>
        <w:rPr>
          <w:rtl/>
        </w:rPr>
      </w:pPr>
      <w:r w:rsidRPr="00F631CB">
        <w:rPr>
          <w:rtl/>
        </w:rPr>
        <w:t>404</w:t>
      </w:r>
      <w:r>
        <w:rPr>
          <w:rtl/>
        </w:rPr>
        <w:t xml:space="preserve"> - </w:t>
      </w:r>
      <w:r w:rsidRPr="00F631CB">
        <w:rPr>
          <w:rtl/>
        </w:rPr>
        <w:t>محمد بن الحسن</w:t>
      </w:r>
      <w:r>
        <w:rPr>
          <w:rtl/>
        </w:rPr>
        <w:t>،</w:t>
      </w:r>
      <w:r w:rsidRPr="00F631CB">
        <w:rPr>
          <w:rtl/>
        </w:rPr>
        <w:t xml:space="preserve"> عن عثمان بن حامد</w:t>
      </w:r>
      <w:r>
        <w:rPr>
          <w:rtl/>
        </w:rPr>
        <w:t>،</w:t>
      </w:r>
      <w:r w:rsidRPr="00F631CB">
        <w:rPr>
          <w:rtl/>
        </w:rPr>
        <w:t xml:space="preserve"> قال</w:t>
      </w:r>
      <w:r>
        <w:rPr>
          <w:rtl/>
        </w:rPr>
        <w:t>:</w:t>
      </w:r>
      <w:r w:rsidRPr="00F631CB">
        <w:rPr>
          <w:rtl/>
        </w:rPr>
        <w:t xml:space="preserve"> حدثنا محمد بن يزداد</w:t>
      </w:r>
      <w:r>
        <w:rPr>
          <w:rtl/>
        </w:rPr>
        <w:t>،</w:t>
      </w:r>
      <w:r w:rsidRPr="00F631CB">
        <w:rPr>
          <w:rtl/>
        </w:rPr>
        <w:t xml:space="preserve"> عن محمد بن الحسين</w:t>
      </w:r>
      <w:r>
        <w:rPr>
          <w:rtl/>
        </w:rPr>
        <w:t>،</w:t>
      </w:r>
      <w:r w:rsidRPr="00F631CB">
        <w:rPr>
          <w:rtl/>
        </w:rPr>
        <w:t xml:space="preserve"> عن المزخرف</w:t>
      </w:r>
      <w:r>
        <w:rPr>
          <w:rtl/>
        </w:rPr>
        <w:t>،</w:t>
      </w:r>
      <w:r w:rsidRPr="00F631CB">
        <w:rPr>
          <w:rtl/>
        </w:rPr>
        <w:t xml:space="preserve"> عن حبيب الخثعمي</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كان للحسن </w:t>
      </w:r>
      <w:r w:rsidRPr="00DB34C0">
        <w:rPr>
          <w:rStyle w:val="libAlaemChar"/>
          <w:rtl/>
        </w:rPr>
        <w:t>عليه‌السلام</w:t>
      </w:r>
      <w:r w:rsidRPr="00F631CB">
        <w:rPr>
          <w:rtl/>
        </w:rPr>
        <w:t xml:space="preserve"> كذاب يكذب عليه ولم يسمه</w:t>
      </w:r>
      <w:r>
        <w:rPr>
          <w:rtl/>
        </w:rPr>
        <w:t>،</w:t>
      </w:r>
      <w:r w:rsidRPr="00F631CB">
        <w:rPr>
          <w:rtl/>
        </w:rPr>
        <w:t xml:space="preserve"> وكان للحسين </w:t>
      </w:r>
      <w:r w:rsidRPr="00DB34C0">
        <w:rPr>
          <w:rStyle w:val="libAlaemChar"/>
          <w:rtl/>
        </w:rPr>
        <w:t>عليه‌السلام</w:t>
      </w:r>
      <w:r w:rsidRPr="00F631CB">
        <w:rPr>
          <w:rtl/>
        </w:rPr>
        <w:t xml:space="preserve"> كذاب يكذب عليه ولم يسمه</w:t>
      </w:r>
      <w:r>
        <w:rPr>
          <w:rtl/>
        </w:rPr>
        <w:t>،</w:t>
      </w:r>
      <w:r w:rsidRPr="00F631CB">
        <w:rPr>
          <w:rtl/>
        </w:rPr>
        <w:t xml:space="preserve"> وكان المختار يكذب على علي بن الحسين </w:t>
      </w:r>
      <w:r w:rsidRPr="00DB34C0">
        <w:rPr>
          <w:rStyle w:val="libAlaemChar"/>
          <w:rtl/>
        </w:rPr>
        <w:t>عليه‌السلام</w:t>
      </w:r>
      <w:r>
        <w:rPr>
          <w:rtl/>
        </w:rPr>
        <w:t>،</w:t>
      </w:r>
      <w:r w:rsidRPr="00F631CB">
        <w:rPr>
          <w:rtl/>
        </w:rPr>
        <w:t xml:space="preserve"> وكان المغيرة بن سعيد يكذب على أبي.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النصف من الشعبان</w:t>
      </w:r>
      <w:r>
        <w:rPr>
          <w:rtl/>
        </w:rPr>
        <w:t>:</w:t>
      </w:r>
      <w:r w:rsidRPr="00F631CB">
        <w:rPr>
          <w:rtl/>
        </w:rPr>
        <w:t xml:space="preserve"> ليلة البراءة</w:t>
      </w:r>
      <w:r>
        <w:rPr>
          <w:rtl/>
        </w:rPr>
        <w:t>،</w:t>
      </w:r>
      <w:r w:rsidRPr="00F631CB">
        <w:rPr>
          <w:rtl/>
        </w:rPr>
        <w:t xml:space="preserve"> اذ فيها تكتب الآجال والارزاق.</w:t>
      </w:r>
    </w:p>
    <w:p w:rsidR="002B744E" w:rsidRPr="00F631CB" w:rsidRDefault="002B744E" w:rsidP="002B744E">
      <w:pPr>
        <w:pStyle w:val="libNormal"/>
        <w:rPr>
          <w:rtl/>
        </w:rPr>
      </w:pPr>
      <w:r w:rsidRPr="00F631CB">
        <w:rPr>
          <w:rtl/>
        </w:rPr>
        <w:t>قال في المغرب</w:t>
      </w:r>
      <w:r>
        <w:rPr>
          <w:rtl/>
        </w:rPr>
        <w:t>:</w:t>
      </w:r>
      <w:r w:rsidRPr="00F631CB">
        <w:rPr>
          <w:rtl/>
        </w:rPr>
        <w:t xml:space="preserve"> بري من الدين والعيب براءة</w:t>
      </w:r>
      <w:r>
        <w:rPr>
          <w:rtl/>
        </w:rPr>
        <w:t>،</w:t>
      </w:r>
      <w:r w:rsidRPr="00F631CB">
        <w:rPr>
          <w:rtl/>
        </w:rPr>
        <w:t xml:space="preserve"> ومنها البراءة لخط الابراء والجمع البراءات بالمد</w:t>
      </w:r>
      <w:r>
        <w:rPr>
          <w:rtl/>
        </w:rPr>
        <w:t>،</w:t>
      </w:r>
      <w:r w:rsidRPr="00F631CB">
        <w:rPr>
          <w:rtl/>
        </w:rPr>
        <w:t xml:space="preserve"> والبروات عامي</w:t>
      </w:r>
      <w:r>
        <w:rPr>
          <w:rtl/>
        </w:rPr>
        <w:t>،</w:t>
      </w:r>
      <w:r w:rsidRPr="00F631CB">
        <w:rPr>
          <w:rtl/>
        </w:rPr>
        <w:t xml:space="preserve"> وابرأته جعلته بريئا من حق لي عليه.</w:t>
      </w:r>
      <w:r>
        <w:rPr>
          <w:rFonts w:hint="cs"/>
          <w:rtl/>
        </w:rPr>
        <w:t xml:space="preserve"> </w:t>
      </w:r>
      <w:r w:rsidRPr="00F631CB">
        <w:rPr>
          <w:rtl/>
        </w:rPr>
        <w:t>وبرأه الله من كذا أي صحح وأظهر براءته منه.</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أبرأ الى الله‌</w:t>
      </w:r>
    </w:p>
    <w:p w:rsidR="002B744E" w:rsidRPr="00F631CB" w:rsidRDefault="002B744E" w:rsidP="002B744E">
      <w:pPr>
        <w:pStyle w:val="libNormal"/>
        <w:rPr>
          <w:rtl/>
        </w:rPr>
      </w:pPr>
      <w:r w:rsidRPr="00F631CB">
        <w:rPr>
          <w:rtl/>
        </w:rPr>
        <w:t>قول القائل</w:t>
      </w:r>
      <w:r>
        <w:rPr>
          <w:rtl/>
        </w:rPr>
        <w:t>:</w:t>
      </w:r>
      <w:r w:rsidRPr="00F631CB">
        <w:rPr>
          <w:rtl/>
        </w:rPr>
        <w:t xml:space="preserve"> برئت إليك من كذا</w:t>
      </w:r>
      <w:r>
        <w:rPr>
          <w:rtl/>
        </w:rPr>
        <w:t>،</w:t>
      </w:r>
      <w:r w:rsidRPr="00F631CB">
        <w:rPr>
          <w:rtl/>
        </w:rPr>
        <w:t xml:space="preserve"> مطوية فيه من الابتدائية</w:t>
      </w:r>
      <w:r>
        <w:rPr>
          <w:rtl/>
        </w:rPr>
        <w:t>،</w:t>
      </w:r>
      <w:r w:rsidRPr="00F631CB">
        <w:rPr>
          <w:rtl/>
        </w:rPr>
        <w:t xml:space="preserve"> فكأنه مصبوب في قالبه</w:t>
      </w:r>
      <w:r>
        <w:rPr>
          <w:rtl/>
        </w:rPr>
        <w:t>،</w:t>
      </w:r>
      <w:r w:rsidRPr="00F631CB">
        <w:rPr>
          <w:rtl/>
        </w:rPr>
        <w:t xml:space="preserve"> بدأت البراءة من كذا مني وانتهت إليك</w:t>
      </w:r>
      <w:r>
        <w:rPr>
          <w:rtl/>
        </w:rPr>
        <w:t>،</w:t>
      </w:r>
      <w:r w:rsidRPr="00F631CB">
        <w:rPr>
          <w:rtl/>
        </w:rPr>
        <w:t xml:space="preserve"> ونحوه أحمد الله إليك أي أنهي إليك حمد الله</w:t>
      </w:r>
      <w:r>
        <w:rPr>
          <w:rtl/>
        </w:rPr>
        <w:t>،</w:t>
      </w:r>
      <w:r w:rsidRPr="00F631CB">
        <w:rPr>
          <w:rtl/>
        </w:rPr>
        <w:t xml:space="preserve"> وكذلك أبرأ الى الله من كل حول وقوة غير حول الله وقوته.</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لو ابتلوا بنا‌</w:t>
      </w:r>
    </w:p>
    <w:p w:rsidR="002B744E" w:rsidRPr="00F631CB" w:rsidRDefault="002B744E" w:rsidP="002B744E">
      <w:pPr>
        <w:pStyle w:val="libNormal"/>
        <w:rPr>
          <w:rtl/>
        </w:rPr>
      </w:pPr>
      <w:r w:rsidRPr="00F631CB">
        <w:rPr>
          <w:rtl/>
        </w:rPr>
        <w:t>بضمات ثلاث في همزة الوصل وتاء الافتعال واللام لصيغة الجمع على ما لم يسم فاعله.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405</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sidRPr="00F631CB">
        <w:rPr>
          <w:rtl/>
        </w:rPr>
        <w:t xml:space="preserve"> حدثني علي بن النعمان عن الحسين بن أبي العلاء</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سألته عن المغيرة وهو بالبقيع ومعه رجل ممن يقول</w:t>
      </w:r>
      <w:r>
        <w:rPr>
          <w:rtl/>
        </w:rPr>
        <w:t>:</w:t>
      </w:r>
      <w:r w:rsidRPr="00F631CB">
        <w:rPr>
          <w:rtl/>
        </w:rPr>
        <w:t xml:space="preserve"> ان الارواح تتناسخ</w:t>
      </w:r>
      <w:r>
        <w:rPr>
          <w:rtl/>
        </w:rPr>
        <w:t>،</w:t>
      </w:r>
      <w:r w:rsidRPr="00F631CB">
        <w:rPr>
          <w:rtl/>
        </w:rPr>
        <w:t xml:space="preserve"> فكرهت أن أسأله وكرهت أن أمشي فيتعلق بي</w:t>
      </w:r>
      <w:r>
        <w:rPr>
          <w:rtl/>
        </w:rPr>
        <w:t>،</w:t>
      </w:r>
      <w:r w:rsidRPr="00F631CB">
        <w:rPr>
          <w:rtl/>
        </w:rPr>
        <w:t xml:space="preserve"> فرجعت الى أبي ولم أمض</w:t>
      </w:r>
      <w:r>
        <w:rPr>
          <w:rtl/>
        </w:rPr>
        <w:t>،</w:t>
      </w:r>
      <w:r w:rsidRPr="00F631CB">
        <w:rPr>
          <w:rtl/>
        </w:rPr>
        <w:t xml:space="preserve"> فقال</w:t>
      </w:r>
      <w:r>
        <w:rPr>
          <w:rtl/>
        </w:rPr>
        <w:t>:</w:t>
      </w:r>
      <w:r w:rsidRPr="00F631CB">
        <w:rPr>
          <w:rtl/>
        </w:rPr>
        <w:t xml:space="preserve"> يا بني لقد أسرعت</w:t>
      </w:r>
      <w:r>
        <w:rPr>
          <w:rtl/>
        </w:rPr>
        <w:t>،</w:t>
      </w:r>
      <w:r w:rsidRPr="00F631CB">
        <w:rPr>
          <w:rtl/>
        </w:rPr>
        <w:t xml:space="preserve"> فقلت</w:t>
      </w:r>
      <w:r>
        <w:rPr>
          <w:rtl/>
        </w:rPr>
        <w:t>:</w:t>
      </w:r>
      <w:r w:rsidRPr="00F631CB">
        <w:rPr>
          <w:rtl/>
        </w:rPr>
        <w:t xml:space="preserve"> يا أبة اني رأيت المغيرة مع فلان.</w:t>
      </w:r>
    </w:p>
    <w:p w:rsidR="002B744E" w:rsidRPr="00F631CB" w:rsidRDefault="002B744E" w:rsidP="002B744E">
      <w:pPr>
        <w:pStyle w:val="libNormal"/>
        <w:rPr>
          <w:rtl/>
        </w:rPr>
      </w:pPr>
      <w:r w:rsidRPr="00F631CB">
        <w:rPr>
          <w:rtl/>
        </w:rPr>
        <w:t>فقال أبي</w:t>
      </w:r>
      <w:r>
        <w:rPr>
          <w:rtl/>
        </w:rPr>
        <w:t>:</w:t>
      </w:r>
      <w:r w:rsidRPr="00F631CB">
        <w:rPr>
          <w:rtl/>
        </w:rPr>
        <w:t xml:space="preserve"> لعن الله المغيرة قد حلفت أن لا يدخل علي ابدا. وذكرت ان رجلا من اصحابه تكلم عندي ببعض الكلام</w:t>
      </w:r>
      <w:r>
        <w:rPr>
          <w:rtl/>
        </w:rPr>
        <w:t>؟</w:t>
      </w:r>
      <w:r w:rsidRPr="00F631CB">
        <w:rPr>
          <w:rtl/>
        </w:rPr>
        <w:t xml:space="preserve"> فقال هو</w:t>
      </w:r>
      <w:r>
        <w:rPr>
          <w:rtl/>
        </w:rPr>
        <w:t>:</w:t>
      </w:r>
      <w:r w:rsidRPr="00F631CB">
        <w:rPr>
          <w:rtl/>
        </w:rPr>
        <w:t xml:space="preserve"> اشهد الله ان الذي حدثك لمن الكاذبين</w:t>
      </w:r>
      <w:r>
        <w:rPr>
          <w:rtl/>
        </w:rPr>
        <w:t>،</w:t>
      </w:r>
      <w:r w:rsidRPr="00F631CB">
        <w:rPr>
          <w:rtl/>
        </w:rPr>
        <w:t xml:space="preserve"> واشهد الله ان المغيرة عند الله لمن المدحضين.</w:t>
      </w:r>
    </w:p>
    <w:p w:rsidR="002B744E" w:rsidRDefault="002B744E" w:rsidP="002B744E">
      <w:pPr>
        <w:pStyle w:val="libNormal"/>
        <w:rPr>
          <w:rtl/>
        </w:rPr>
      </w:pPr>
      <w:r w:rsidRPr="00F631CB">
        <w:rPr>
          <w:rtl/>
        </w:rPr>
        <w:t>ثم ذكر صاحبهم الذي بالمدينة</w:t>
      </w:r>
      <w:r>
        <w:rPr>
          <w:rtl/>
        </w:rPr>
        <w:t>:</w:t>
      </w:r>
      <w:r w:rsidRPr="00F631CB">
        <w:rPr>
          <w:rtl/>
        </w:rPr>
        <w:t xml:space="preserve"> فقال</w:t>
      </w:r>
      <w:r>
        <w:rPr>
          <w:rtl/>
        </w:rPr>
        <w:t>:</w:t>
      </w:r>
      <w:r w:rsidRPr="00F631CB">
        <w:rPr>
          <w:rtl/>
        </w:rPr>
        <w:t xml:space="preserve"> والله ما رآه ابي</w:t>
      </w:r>
      <w:r>
        <w:rPr>
          <w:rtl/>
        </w:rPr>
        <w:t>،</w:t>
      </w:r>
      <w:r w:rsidRPr="00F631CB">
        <w:rPr>
          <w:rtl/>
        </w:rPr>
        <w:t xml:space="preserve"> وقال</w:t>
      </w:r>
      <w:r>
        <w:rPr>
          <w:rtl/>
        </w:rPr>
        <w:t>:</w:t>
      </w:r>
      <w:r w:rsidRPr="00F631CB">
        <w:rPr>
          <w:rtl/>
        </w:rPr>
        <w:t xml:space="preserve"> والله ما صاحبكم بمهدي ولا بمهتدي</w:t>
      </w:r>
      <w:r>
        <w:rPr>
          <w:rtl/>
        </w:rPr>
        <w:t>،</w:t>
      </w:r>
      <w:r w:rsidRPr="00F631CB">
        <w:rPr>
          <w:rtl/>
        </w:rPr>
        <w:t xml:space="preserve"> وذكرت لهم ان فيهم غلمانا أحداثا لو سمعوا كلامك لرجوت أن يرجعوا</w:t>
      </w:r>
      <w:r>
        <w:rPr>
          <w:rtl/>
        </w:rPr>
        <w:t>،</w:t>
      </w:r>
      <w:r w:rsidRPr="00F631CB">
        <w:rPr>
          <w:rtl/>
        </w:rPr>
        <w:t xml:space="preserve"> قال</w:t>
      </w:r>
      <w:r>
        <w:rPr>
          <w:rtl/>
        </w:rPr>
        <w:t>،</w:t>
      </w:r>
      <w:r w:rsidRPr="00F631CB">
        <w:rPr>
          <w:rtl/>
        </w:rPr>
        <w:t xml:space="preserve"> ثم قال</w:t>
      </w:r>
      <w:r>
        <w:rPr>
          <w:rtl/>
        </w:rPr>
        <w:t>:</w:t>
      </w:r>
      <w:r w:rsidRPr="00F631CB">
        <w:rPr>
          <w:rtl/>
        </w:rPr>
        <w:t xml:space="preserve"> ألا يأتوني فأخبرهم.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والمعنى</w:t>
      </w:r>
      <w:r>
        <w:rPr>
          <w:rtl/>
        </w:rPr>
        <w:t>:</w:t>
      </w:r>
      <w:r w:rsidRPr="00F631CB">
        <w:rPr>
          <w:rtl/>
        </w:rPr>
        <w:t xml:space="preserve"> انا لو أمرناهم بمثل ذلك</w:t>
      </w:r>
      <w:r>
        <w:rPr>
          <w:rtl/>
        </w:rPr>
        <w:t xml:space="preserve"> - </w:t>
      </w:r>
      <w:r w:rsidRPr="00F631CB">
        <w:rPr>
          <w:rtl/>
        </w:rPr>
        <w:t>على فرض المحال</w:t>
      </w:r>
      <w:r>
        <w:rPr>
          <w:rtl/>
        </w:rPr>
        <w:t xml:space="preserve"> - </w:t>
      </w:r>
      <w:r w:rsidRPr="00F631CB">
        <w:rPr>
          <w:rtl/>
        </w:rPr>
        <w:t>فكانوا هم مبتلون بذلك ممنوين</w:t>
      </w:r>
      <w:r>
        <w:rPr>
          <w:rtl/>
        </w:rPr>
        <w:t>؛</w:t>
      </w:r>
      <w:r w:rsidRPr="00F631CB">
        <w:rPr>
          <w:rtl/>
        </w:rPr>
        <w:t xml:space="preserve"> اما بمخالفتنا والرد علينا</w:t>
      </w:r>
      <w:r>
        <w:rPr>
          <w:rtl/>
        </w:rPr>
        <w:t>،</w:t>
      </w:r>
      <w:r w:rsidRPr="00F631CB">
        <w:rPr>
          <w:rtl/>
        </w:rPr>
        <w:t xml:space="preserve"> واما بقبوله منا والوقوع في البدعة وفي ادخال ما ليس من السنة في السنة</w:t>
      </w:r>
      <w:r>
        <w:rPr>
          <w:rtl/>
        </w:rPr>
        <w:t>،</w:t>
      </w:r>
      <w:r w:rsidRPr="00F631CB">
        <w:rPr>
          <w:rtl/>
        </w:rPr>
        <w:t xml:space="preserve"> لكان من الواجب عليهم أن لا يقبلوه منا.</w:t>
      </w:r>
    </w:p>
    <w:p w:rsidR="002B744E" w:rsidRPr="00F631CB" w:rsidRDefault="002B744E" w:rsidP="002B744E">
      <w:pPr>
        <w:pStyle w:val="libNormal"/>
        <w:rPr>
          <w:rtl/>
        </w:rPr>
      </w:pPr>
      <w:r w:rsidRPr="00F631CB">
        <w:rPr>
          <w:rtl/>
        </w:rPr>
        <w:t>فكيف</w:t>
      </w:r>
      <w:r>
        <w:rPr>
          <w:rtl/>
        </w:rPr>
        <w:t>؟</w:t>
      </w:r>
      <w:r w:rsidRPr="00F631CB">
        <w:rPr>
          <w:rtl/>
        </w:rPr>
        <w:t xml:space="preserve"> وانا نحن لفي استعاذة بالله تعالى من أمثال ذلك</w:t>
      </w:r>
      <w:r>
        <w:rPr>
          <w:rtl/>
        </w:rPr>
        <w:t>،</w:t>
      </w:r>
      <w:r w:rsidRPr="00F631CB">
        <w:rPr>
          <w:rtl/>
        </w:rPr>
        <w:t xml:space="preserve"> وفي تبرئ الى الله سبحانه من أمثالهم وأشباههم</w:t>
      </w:r>
      <w:r>
        <w:rPr>
          <w:rtl/>
        </w:rPr>
        <w:t>،</w:t>
      </w:r>
      <w:r w:rsidRPr="00F631CB">
        <w:rPr>
          <w:rtl/>
        </w:rPr>
        <w:t xml:space="preserve"> وهم يروننا خائفين وجلين مرعوبين من الله عز وجل مستعدين الله عليهم فيما يكذبون علينا ويسندون إلينا من الاستعداء بمعنى طلب الانتقام والاعانة.</w:t>
      </w:r>
    </w:p>
    <w:p w:rsidR="002B744E" w:rsidRPr="00F631CB" w:rsidRDefault="002B744E" w:rsidP="002B744E">
      <w:pPr>
        <w:pStyle w:val="libNormal"/>
        <w:rPr>
          <w:rtl/>
        </w:rPr>
      </w:pPr>
      <w:r w:rsidRPr="00F631CB">
        <w:rPr>
          <w:rtl/>
        </w:rPr>
        <w:t>قال في المغرب</w:t>
      </w:r>
      <w:r>
        <w:rPr>
          <w:rtl/>
        </w:rPr>
        <w:t>:</w:t>
      </w:r>
      <w:r w:rsidRPr="00F631CB">
        <w:rPr>
          <w:rtl/>
        </w:rPr>
        <w:t xml:space="preserve"> استعدى فلان الامير على من ظلمه</w:t>
      </w:r>
      <w:r>
        <w:rPr>
          <w:rtl/>
        </w:rPr>
        <w:t>،</w:t>
      </w:r>
      <w:r w:rsidRPr="00F631CB">
        <w:rPr>
          <w:rtl/>
        </w:rPr>
        <w:t xml:space="preserve"> أي استعان به</w:t>
      </w:r>
      <w:r>
        <w:rPr>
          <w:rtl/>
        </w:rPr>
        <w:t>،</w:t>
      </w:r>
      <w:r w:rsidRPr="00F631CB">
        <w:rPr>
          <w:rtl/>
        </w:rPr>
        <w:t xml:space="preserve"> فاعداه الامير عليه أي أعانه ونصره</w:t>
      </w:r>
      <w:r>
        <w:rPr>
          <w:rtl/>
        </w:rPr>
        <w:t>،</w:t>
      </w:r>
      <w:r w:rsidRPr="00F631CB">
        <w:rPr>
          <w:rtl/>
        </w:rPr>
        <w:t xml:space="preserve"> ومنه فمن رجل يعديني</w:t>
      </w:r>
      <w:r>
        <w:rPr>
          <w:rtl/>
        </w:rPr>
        <w:t>،</w:t>
      </w:r>
      <w:r w:rsidRPr="00F631CB">
        <w:rPr>
          <w:rtl/>
        </w:rPr>
        <w:t xml:space="preserve"> والعدوى اسم من الاستعداء والاعداء</w:t>
      </w:r>
      <w:r>
        <w:rPr>
          <w:rtl/>
        </w:rPr>
        <w:t>،</w:t>
      </w:r>
      <w:r w:rsidRPr="00F631CB">
        <w:rPr>
          <w:rtl/>
        </w:rPr>
        <w:t xml:space="preserve"> فعلى الاول طلب المعونة والانتقام</w:t>
      </w:r>
      <w:r>
        <w:rPr>
          <w:rtl/>
        </w:rPr>
        <w:t>،</w:t>
      </w:r>
      <w:r w:rsidRPr="00F631CB">
        <w:rPr>
          <w:rtl/>
        </w:rPr>
        <w:t xml:space="preserve"> وعلى الثاني المعونة نفسها.</w:t>
      </w:r>
    </w:p>
    <w:p w:rsidR="002B744E" w:rsidRPr="00F631CB" w:rsidRDefault="002B744E" w:rsidP="002B744E">
      <w:pPr>
        <w:pStyle w:val="libNormal"/>
        <w:rPr>
          <w:rtl/>
        </w:rPr>
      </w:pPr>
      <w:r w:rsidRPr="00F631CB">
        <w:rPr>
          <w:rtl/>
        </w:rPr>
        <w:t>وفي المغرب</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Pr>
                <w:rtl/>
              </w:rPr>
              <w:t>و</w:t>
            </w:r>
            <w:r w:rsidRPr="00F631CB">
              <w:rPr>
                <w:rtl/>
              </w:rPr>
              <w:t>نستعدي الامير اذا ظلمنا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فمن يعدي اذا ظلم الامير</w:t>
            </w:r>
            <w:r w:rsidRPr="00DB34C0">
              <w:rPr>
                <w:rStyle w:val="libPoemTiniChar0"/>
                <w:rtl/>
              </w:rPr>
              <w:br/>
              <w:t> </w:t>
            </w:r>
          </w:p>
        </w:tc>
      </w:tr>
    </w:tbl>
    <w:p w:rsidR="002B744E" w:rsidRPr="00F631CB" w:rsidRDefault="002B744E" w:rsidP="002B744E">
      <w:pPr>
        <w:pStyle w:val="libNormal"/>
        <w:rPr>
          <w:rtl/>
        </w:rPr>
      </w:pP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406</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أيوب</w:t>
      </w:r>
      <w:r>
        <w:rPr>
          <w:rtl/>
        </w:rPr>
        <w:t>،</w:t>
      </w:r>
      <w:r w:rsidRPr="00F631CB">
        <w:rPr>
          <w:rtl/>
        </w:rPr>
        <w:t xml:space="preserve"> قال</w:t>
      </w:r>
      <w:r>
        <w:rPr>
          <w:rtl/>
        </w:rPr>
        <w:t>:</w:t>
      </w:r>
      <w:r w:rsidRPr="00F631CB">
        <w:rPr>
          <w:rtl/>
        </w:rPr>
        <w:t xml:space="preserve"> حدثنا محمد بن فضيل</w:t>
      </w:r>
      <w:r>
        <w:rPr>
          <w:rtl/>
        </w:rPr>
        <w:t>،</w:t>
      </w:r>
      <w:r w:rsidRPr="00F631CB">
        <w:rPr>
          <w:rtl/>
        </w:rPr>
        <w:t xml:space="preserve"> عن أبي خالد القماط</w:t>
      </w:r>
      <w:r>
        <w:rPr>
          <w:rtl/>
        </w:rPr>
        <w:t>،</w:t>
      </w:r>
      <w:r w:rsidRPr="00F631CB">
        <w:rPr>
          <w:rtl/>
        </w:rPr>
        <w:t xml:space="preserve"> عن سليمان الكناني</w:t>
      </w:r>
      <w:r>
        <w:rPr>
          <w:rtl/>
        </w:rPr>
        <w:t>،</w:t>
      </w:r>
      <w:r w:rsidRPr="00F631CB">
        <w:rPr>
          <w:rtl/>
        </w:rPr>
        <w:t xml:space="preserve"> قال قال لي أبو جعفر </w:t>
      </w:r>
      <w:r w:rsidRPr="00DB34C0">
        <w:rPr>
          <w:rStyle w:val="libAlaemChar"/>
          <w:rtl/>
        </w:rPr>
        <w:t>عليه‌السلام</w:t>
      </w:r>
      <w:r>
        <w:rPr>
          <w:rtl/>
        </w:rPr>
        <w:t>:</w:t>
      </w:r>
      <w:r w:rsidRPr="00F631CB">
        <w:rPr>
          <w:rtl/>
        </w:rPr>
        <w:t xml:space="preserve"> هل تدري ما مثل المغيرة</w:t>
      </w:r>
      <w:r>
        <w:rPr>
          <w:rtl/>
        </w:rPr>
        <w:t>؟</w:t>
      </w:r>
      <w:r>
        <w:rPr>
          <w:rFonts w:hint="cs"/>
          <w:rtl/>
        </w:rPr>
        <w:t xml:space="preserve"> </w:t>
      </w:r>
      <w:r w:rsidRPr="00F631CB">
        <w:rPr>
          <w:rtl/>
        </w:rPr>
        <w:t>قال</w:t>
      </w:r>
      <w:r>
        <w:rPr>
          <w:rtl/>
        </w:rPr>
        <w:t>،</w:t>
      </w:r>
      <w:r w:rsidRPr="00F631CB">
        <w:rPr>
          <w:rtl/>
        </w:rPr>
        <w:t xml:space="preserve"> قلت</w:t>
      </w:r>
      <w:r>
        <w:rPr>
          <w:rtl/>
        </w:rPr>
        <w:t>:</w:t>
      </w:r>
      <w:r w:rsidRPr="00F631CB">
        <w:rPr>
          <w:rtl/>
        </w:rPr>
        <w:t xml:space="preserve"> لا</w:t>
      </w:r>
      <w:r>
        <w:rPr>
          <w:rtl/>
        </w:rPr>
        <w:t>،</w:t>
      </w:r>
      <w:r w:rsidRPr="00F631CB">
        <w:rPr>
          <w:rtl/>
        </w:rPr>
        <w:t xml:space="preserve"> قال</w:t>
      </w:r>
      <w:r>
        <w:rPr>
          <w:rtl/>
        </w:rPr>
        <w:t>:</w:t>
      </w:r>
      <w:r w:rsidRPr="00F631CB">
        <w:rPr>
          <w:rtl/>
        </w:rPr>
        <w:t xml:space="preserve"> مثله مثل بلعم</w:t>
      </w:r>
      <w:r>
        <w:rPr>
          <w:rtl/>
        </w:rPr>
        <w:t>،</w:t>
      </w:r>
      <w:r w:rsidRPr="00F631CB">
        <w:rPr>
          <w:rtl/>
        </w:rPr>
        <w:t xml:space="preserve"> قلت</w:t>
      </w:r>
      <w:r>
        <w:rPr>
          <w:rtl/>
        </w:rPr>
        <w:t>:</w:t>
      </w:r>
      <w:r w:rsidRPr="00F631CB">
        <w:rPr>
          <w:rtl/>
        </w:rPr>
        <w:t xml:space="preserve"> ومن بلعم</w:t>
      </w:r>
      <w:r>
        <w:rPr>
          <w:rtl/>
        </w:rPr>
        <w:t>؟</w:t>
      </w:r>
      <w:r w:rsidRPr="00F631CB">
        <w:rPr>
          <w:rtl/>
        </w:rPr>
        <w:t xml:space="preserve"> قال</w:t>
      </w:r>
      <w:r>
        <w:rPr>
          <w:rtl/>
        </w:rPr>
        <w:t>:</w:t>
      </w:r>
      <w:r w:rsidRPr="00F631CB">
        <w:rPr>
          <w:rtl/>
        </w:rPr>
        <w:t xml:space="preserve"> الذي قال الله عز وجل </w:t>
      </w:r>
      <w:r w:rsidRPr="00DB34C0">
        <w:rPr>
          <w:rStyle w:val="libAlaemChar"/>
          <w:rtl/>
        </w:rPr>
        <w:t>(</w:t>
      </w:r>
      <w:r w:rsidRPr="00DB34C0">
        <w:rPr>
          <w:rStyle w:val="libAieChar"/>
          <w:rtl/>
        </w:rPr>
        <w:t xml:space="preserve"> الَّذِي آتَيْناهُ آياتِنا فَانْسَلَخَ مِنْها فَأَتْبَعَهُ الشَّيْطانُ فَكانَ مِنَ الْغاوِينَ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407</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حدثنا ابن المغيرة</w:t>
      </w:r>
      <w:r>
        <w:rPr>
          <w:rtl/>
        </w:rPr>
        <w:t>،</w:t>
      </w:r>
      <w:r w:rsidRPr="00F631CB">
        <w:rPr>
          <w:rtl/>
        </w:rPr>
        <w:t xml:space="preserve"> قال</w:t>
      </w:r>
      <w:r>
        <w:rPr>
          <w:rtl/>
        </w:rPr>
        <w:t>:</w:t>
      </w:r>
      <w:r w:rsidRPr="00F631CB">
        <w:rPr>
          <w:rtl/>
        </w:rPr>
        <w:t xml:space="preserve"> حدثنا الفضل بن شاذان</w:t>
      </w:r>
      <w:r>
        <w:rPr>
          <w:rtl/>
        </w:rPr>
        <w:t>،</w:t>
      </w:r>
      <w:r w:rsidRPr="00F631CB">
        <w:rPr>
          <w:rtl/>
        </w:rPr>
        <w:t xml:space="preserve"> عن ابن أبي عمير</w:t>
      </w:r>
      <w:r>
        <w:rPr>
          <w:rtl/>
        </w:rPr>
        <w:t>،</w:t>
      </w:r>
      <w:r w:rsidRPr="00F631CB">
        <w:rPr>
          <w:rtl/>
        </w:rPr>
        <w:t xml:space="preserve"> عن حماد</w:t>
      </w:r>
      <w:r>
        <w:rPr>
          <w:rtl/>
        </w:rPr>
        <w:t>،</w:t>
      </w:r>
      <w:r w:rsidRPr="00F631CB">
        <w:rPr>
          <w:rtl/>
        </w:rPr>
        <w:t xml:space="preserve"> عن حريز</w:t>
      </w:r>
      <w:r>
        <w:rPr>
          <w:rtl/>
        </w:rPr>
        <w:t>،</w:t>
      </w:r>
      <w:r w:rsidRPr="00F631CB">
        <w:rPr>
          <w:rtl/>
        </w:rPr>
        <w:t xml:space="preserve"> عن زرارة</w:t>
      </w:r>
      <w:r>
        <w:rPr>
          <w:rtl/>
        </w:rPr>
        <w:t>،</w:t>
      </w:r>
      <w:r w:rsidRPr="00F631CB">
        <w:rPr>
          <w:rtl/>
        </w:rPr>
        <w:t xml:space="preserve"> قال قال</w:t>
      </w:r>
      <w:r>
        <w:rPr>
          <w:rtl/>
        </w:rPr>
        <w:t>،</w:t>
      </w:r>
      <w:r w:rsidRPr="00F631CB">
        <w:rPr>
          <w:rtl/>
        </w:rPr>
        <w:t xml:space="preserve"> يعني أبا عبد الله </w:t>
      </w:r>
      <w:r w:rsidRPr="00DB34C0">
        <w:rPr>
          <w:rStyle w:val="libAlaemChar"/>
          <w:rtl/>
        </w:rPr>
        <w:t>عليه‌السلام</w:t>
      </w:r>
      <w:r>
        <w:rPr>
          <w:rtl/>
        </w:rPr>
        <w:t>:</w:t>
      </w:r>
      <w:r w:rsidRPr="00F631CB">
        <w:rPr>
          <w:rtl/>
        </w:rPr>
        <w:t xml:space="preserve"> ان أهل الكوفة قد نزل فيهم كذاب.</w:t>
      </w:r>
      <w:r>
        <w:rPr>
          <w:rFonts w:hint="cs"/>
          <w:rtl/>
        </w:rPr>
        <w:t xml:space="preserve"> </w:t>
      </w:r>
      <w:r w:rsidRPr="00F631CB">
        <w:rPr>
          <w:rtl/>
        </w:rPr>
        <w:t>أما المغيرة</w:t>
      </w:r>
      <w:r>
        <w:rPr>
          <w:rtl/>
        </w:rPr>
        <w:t>:</w:t>
      </w:r>
      <w:r w:rsidRPr="00F631CB">
        <w:rPr>
          <w:rtl/>
        </w:rPr>
        <w:t xml:space="preserve"> فانه يكذب على أبي</w:t>
      </w:r>
      <w:r>
        <w:rPr>
          <w:rtl/>
        </w:rPr>
        <w:t xml:space="preserve"> - </w:t>
      </w:r>
      <w:r w:rsidRPr="00F631CB">
        <w:rPr>
          <w:rtl/>
        </w:rPr>
        <w:t xml:space="preserve">يعني أبا جعفر </w:t>
      </w:r>
      <w:r w:rsidRPr="00DB34C0">
        <w:rPr>
          <w:rStyle w:val="libAlaemChar"/>
          <w:rtl/>
        </w:rPr>
        <w:t>عليه‌السلام</w:t>
      </w:r>
      <w:r>
        <w:rPr>
          <w:rtl/>
        </w:rPr>
        <w:t xml:space="preserve"> - </w:t>
      </w:r>
      <w:r w:rsidRPr="00F631CB">
        <w:rPr>
          <w:rtl/>
        </w:rPr>
        <w:t>قال</w:t>
      </w:r>
      <w:r>
        <w:rPr>
          <w:rtl/>
        </w:rPr>
        <w:t>:</w:t>
      </w:r>
      <w:r w:rsidRPr="00F631CB">
        <w:rPr>
          <w:rtl/>
        </w:rPr>
        <w:t xml:space="preserve"> حدثه أن نساء آل محمد اذا حضن قضين الصلاة</w:t>
      </w:r>
      <w:r>
        <w:rPr>
          <w:rtl/>
        </w:rPr>
        <w:t>،</w:t>
      </w:r>
      <w:r w:rsidRPr="00F631CB">
        <w:rPr>
          <w:rtl/>
        </w:rPr>
        <w:t xml:space="preserve"> وكذب والله</w:t>
      </w:r>
      <w:r>
        <w:rPr>
          <w:rtl/>
        </w:rPr>
        <w:t>،</w:t>
      </w:r>
      <w:r w:rsidRPr="00F631CB">
        <w:rPr>
          <w:rtl/>
        </w:rPr>
        <w:t xml:space="preserve"> عليه لعنة الله</w:t>
      </w:r>
      <w:r>
        <w:rPr>
          <w:rtl/>
        </w:rPr>
        <w:t>:</w:t>
      </w:r>
      <w:r w:rsidRPr="00F631CB">
        <w:rPr>
          <w:rtl/>
        </w:rPr>
        <w:t xml:space="preserve"> ما كان من ذلك شي‌ء ولا حدته.</w:t>
      </w:r>
    </w:p>
    <w:p w:rsidR="002B744E" w:rsidRPr="00F631CB" w:rsidRDefault="002B744E" w:rsidP="002B744E">
      <w:pPr>
        <w:pStyle w:val="libNormal"/>
        <w:rPr>
          <w:rtl/>
        </w:rPr>
      </w:pPr>
      <w:r w:rsidRPr="00F631CB">
        <w:rPr>
          <w:rtl/>
        </w:rPr>
        <w:t>وأما أبو الخطاب</w:t>
      </w:r>
      <w:r>
        <w:rPr>
          <w:rtl/>
        </w:rPr>
        <w:t>:</w:t>
      </w:r>
      <w:r w:rsidRPr="00F631CB">
        <w:rPr>
          <w:rtl/>
        </w:rPr>
        <w:t xml:space="preserve"> فكذب علي</w:t>
      </w:r>
      <w:r>
        <w:rPr>
          <w:rtl/>
        </w:rPr>
        <w:t>،</w:t>
      </w:r>
      <w:r w:rsidRPr="00F631CB">
        <w:rPr>
          <w:rtl/>
        </w:rPr>
        <w:t xml:space="preserve"> وقال اني أمرته أن لا يصلي هو وأصحابه المغرب حتى يروا كوكب كذا يقال له</w:t>
      </w:r>
      <w:r>
        <w:rPr>
          <w:rtl/>
        </w:rPr>
        <w:t>:</w:t>
      </w:r>
      <w:r w:rsidRPr="00F631CB">
        <w:rPr>
          <w:rtl/>
        </w:rPr>
        <w:t xml:space="preserve"> القنداني</w:t>
      </w:r>
      <w:r>
        <w:rPr>
          <w:rtl/>
        </w:rPr>
        <w:t>،</w:t>
      </w:r>
      <w:r w:rsidRPr="00F631CB">
        <w:rPr>
          <w:rtl/>
        </w:rPr>
        <w:t xml:space="preserve"> والله أن ذلك لكوكب ما أعرفه.</w:t>
      </w:r>
    </w:p>
    <w:p w:rsidR="002B744E" w:rsidRPr="00F631CB" w:rsidRDefault="002B744E" w:rsidP="002B744E">
      <w:pPr>
        <w:pStyle w:val="libNormal"/>
        <w:rPr>
          <w:rtl/>
        </w:rPr>
      </w:pPr>
      <w:r w:rsidRPr="00F631CB">
        <w:rPr>
          <w:rtl/>
        </w:rPr>
        <w:t>408</w:t>
      </w:r>
      <w:r>
        <w:rPr>
          <w:rtl/>
        </w:rPr>
        <w:t xml:space="preserve"> - </w:t>
      </w:r>
      <w:r w:rsidRPr="00F631CB">
        <w:rPr>
          <w:rtl/>
        </w:rPr>
        <w:t>قال الكشي</w:t>
      </w:r>
      <w:r>
        <w:rPr>
          <w:rtl/>
        </w:rPr>
        <w:t>:</w:t>
      </w:r>
      <w:r w:rsidRPr="00F631CB">
        <w:rPr>
          <w:rtl/>
        </w:rPr>
        <w:t xml:space="preserve"> كتب إلي محمد بن أحمد بن شاذان</w:t>
      </w:r>
      <w:r>
        <w:rPr>
          <w:rtl/>
        </w:rPr>
        <w:t>،</w:t>
      </w:r>
      <w:r w:rsidRPr="00F631CB">
        <w:rPr>
          <w:rtl/>
        </w:rPr>
        <w:t xml:space="preserve"> قال</w:t>
      </w:r>
      <w:r>
        <w:rPr>
          <w:rtl/>
        </w:rPr>
        <w:t>:</w:t>
      </w:r>
      <w:r w:rsidRPr="00F631CB">
        <w:rPr>
          <w:rtl/>
        </w:rPr>
        <w:t xml:space="preserve"> حدثني الفضل</w:t>
      </w:r>
      <w:r>
        <w:rPr>
          <w:rtl/>
        </w:rPr>
        <w:t>،</w:t>
      </w:r>
      <w:r w:rsidRPr="00F631CB">
        <w:rPr>
          <w:rtl/>
        </w:rPr>
        <w:t xml:space="preserve"> قال حدثني أبي</w:t>
      </w:r>
      <w:r>
        <w:rPr>
          <w:rtl/>
        </w:rPr>
        <w:t>،</w:t>
      </w:r>
      <w:r w:rsidRPr="00F631CB">
        <w:rPr>
          <w:rtl/>
        </w:rPr>
        <w:t xml:space="preserve"> عن علي بن اسحاق القمي</w:t>
      </w:r>
      <w:r>
        <w:rPr>
          <w:rtl/>
        </w:rPr>
        <w:t>،</w:t>
      </w:r>
      <w:r w:rsidRPr="00F631CB">
        <w:rPr>
          <w:rtl/>
        </w:rPr>
        <w:t xml:space="preserve"> عن يونس بن عبد الرحمن</w:t>
      </w:r>
      <w:r>
        <w:rPr>
          <w:rtl/>
        </w:rPr>
        <w:t>،</w:t>
      </w:r>
      <w:r w:rsidRPr="00F631CB">
        <w:rPr>
          <w:rtl/>
        </w:rPr>
        <w:t xml:space="preserve"> عن محمد بن الصباح</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لا يدخل المغيرة وأبو الخطاب الجنة الا بعد ركضات في النار.</w:t>
      </w:r>
    </w:p>
    <w:p w:rsidR="002B744E" w:rsidRPr="00F631CB" w:rsidRDefault="002B744E" w:rsidP="002B744E">
      <w:pPr>
        <w:pStyle w:val="libCenterBold1"/>
        <w:rPr>
          <w:rtl/>
        </w:rPr>
      </w:pPr>
      <w:r w:rsidRPr="00F631CB">
        <w:rPr>
          <w:rtl/>
        </w:rPr>
        <w:t>في الزيدية‌</w:t>
      </w:r>
    </w:p>
    <w:p w:rsidR="002B744E" w:rsidRPr="00F631CB" w:rsidRDefault="002B744E" w:rsidP="002B744E">
      <w:pPr>
        <w:pStyle w:val="libNormal"/>
        <w:rPr>
          <w:rtl/>
        </w:rPr>
      </w:pPr>
      <w:r w:rsidRPr="00F631CB">
        <w:rPr>
          <w:rtl/>
        </w:rPr>
        <w:t>409</w:t>
      </w:r>
      <w:r>
        <w:rPr>
          <w:rtl/>
        </w:rPr>
        <w:t xml:space="preserve"> - </w:t>
      </w:r>
      <w:r w:rsidRPr="00F631CB">
        <w:rPr>
          <w:rtl/>
        </w:rPr>
        <w:t>حمدويه قال</w:t>
      </w:r>
      <w:r>
        <w:rPr>
          <w:rtl/>
        </w:rPr>
        <w:t>:</w:t>
      </w:r>
      <w:r w:rsidRPr="00F631CB">
        <w:rPr>
          <w:rtl/>
        </w:rPr>
        <w:t xml:space="preserve"> حدثنا يعقوب بن يزيد</w:t>
      </w:r>
      <w:r>
        <w:rPr>
          <w:rtl/>
        </w:rPr>
        <w:t>،</w:t>
      </w:r>
      <w:r w:rsidRPr="00F631CB">
        <w:rPr>
          <w:rtl/>
        </w:rPr>
        <w:t xml:space="preserve"> قال</w:t>
      </w:r>
      <w:r>
        <w:rPr>
          <w:rtl/>
        </w:rPr>
        <w:t>:</w:t>
      </w:r>
      <w:r w:rsidRPr="00F631CB">
        <w:rPr>
          <w:rtl/>
        </w:rPr>
        <w:t xml:space="preserve"> حدثنا محمد بن عمر</w:t>
      </w:r>
      <w:r>
        <w:rPr>
          <w:rtl/>
        </w:rPr>
        <w:t>،</w:t>
      </w:r>
      <w:r w:rsidRPr="00F631CB">
        <w:rPr>
          <w:rtl/>
        </w:rPr>
        <w:t xml:space="preserve"> عن محمد بن عذافر</w:t>
      </w:r>
      <w:r>
        <w:rPr>
          <w:rtl/>
        </w:rPr>
        <w:t>،</w:t>
      </w:r>
      <w:r w:rsidRPr="00F631CB">
        <w:rPr>
          <w:rtl/>
        </w:rPr>
        <w:t xml:space="preserve"> عن عمر بن يزيد</w:t>
      </w:r>
      <w:r>
        <w:rPr>
          <w:rtl/>
        </w:rPr>
        <w:t>،</w:t>
      </w:r>
      <w:r w:rsidRPr="00F631CB">
        <w:rPr>
          <w:rtl/>
        </w:rPr>
        <w:t xml:space="preserve"> قال</w:t>
      </w:r>
      <w:r>
        <w:rPr>
          <w:rtl/>
        </w:rPr>
        <w:t>:</w:t>
      </w:r>
      <w:r w:rsidRPr="00F631CB">
        <w:rPr>
          <w:rtl/>
        </w:rPr>
        <w:t xml:space="preserve"> سألت أبا عبد الله </w:t>
      </w:r>
      <w:r w:rsidRPr="00DB34C0">
        <w:rPr>
          <w:rStyle w:val="libAlaemChar"/>
          <w:rtl/>
        </w:rPr>
        <w:t>عليه‌السلام</w:t>
      </w:r>
      <w:r w:rsidRPr="00F631CB">
        <w:rPr>
          <w:rtl/>
        </w:rPr>
        <w:t xml:space="preserve"> عن الصدقة على الناصب وعلى الزيدية</w:t>
      </w:r>
      <w:r>
        <w:rPr>
          <w:rtl/>
        </w:rPr>
        <w:t>؟</w:t>
      </w:r>
      <w:r w:rsidRPr="00F631CB">
        <w:rPr>
          <w:rtl/>
        </w:rPr>
        <w:t xml:space="preserve"> فقال</w:t>
      </w:r>
      <w:r>
        <w:rPr>
          <w:rtl/>
        </w:rPr>
        <w:t>:</w:t>
      </w:r>
      <w:r w:rsidRPr="00F631CB">
        <w:rPr>
          <w:rtl/>
        </w:rPr>
        <w:t xml:space="preserve"> لا تتصدق عليهم بشي‌ء</w:t>
      </w:r>
      <w:r>
        <w:rPr>
          <w:rtl/>
        </w:rPr>
        <w:t>،</w:t>
      </w:r>
      <w:r w:rsidRPr="00F631CB">
        <w:rPr>
          <w:rtl/>
        </w:rPr>
        <w:t xml:space="preserve"> ولا تسقهم من الماء ان استطعت</w:t>
      </w:r>
      <w:r>
        <w:rPr>
          <w:rtl/>
        </w:rPr>
        <w:t>،</w:t>
      </w:r>
      <w:r w:rsidRPr="00F631CB">
        <w:rPr>
          <w:rtl/>
        </w:rPr>
        <w:t xml:space="preserve"> وقال لي</w:t>
      </w:r>
      <w:r>
        <w:rPr>
          <w:rtl/>
        </w:rPr>
        <w:t>:</w:t>
      </w:r>
      <w:r w:rsidRPr="00F631CB">
        <w:rPr>
          <w:rtl/>
        </w:rPr>
        <w:t xml:space="preserve"> الزيدية هم النصاب.</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الاعراف</w:t>
      </w:r>
      <w:r>
        <w:rPr>
          <w:rtl/>
        </w:rPr>
        <w:t>:</w:t>
      </w:r>
      <w:r w:rsidRPr="00F631CB">
        <w:rPr>
          <w:rtl/>
        </w:rPr>
        <w:t xml:space="preserve"> 175‌</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410</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حدثني أبو علي الفارسي</w:t>
      </w:r>
      <w:r>
        <w:rPr>
          <w:rtl/>
        </w:rPr>
        <w:t>،</w:t>
      </w:r>
      <w:r w:rsidRPr="00F631CB">
        <w:rPr>
          <w:rtl/>
        </w:rPr>
        <w:t xml:space="preserve"> قال</w:t>
      </w:r>
      <w:r>
        <w:rPr>
          <w:rtl/>
        </w:rPr>
        <w:t>:</w:t>
      </w:r>
      <w:r w:rsidRPr="00F631CB">
        <w:rPr>
          <w:rtl/>
        </w:rPr>
        <w:t xml:space="preserve"> حكى منصور</w:t>
      </w:r>
      <w:r>
        <w:rPr>
          <w:rtl/>
        </w:rPr>
        <w:t>،</w:t>
      </w:r>
      <w:r w:rsidRPr="00F631CB">
        <w:rPr>
          <w:rtl/>
        </w:rPr>
        <w:t xml:space="preserve"> عن الصادق علي بن محمد بن الرضا </w:t>
      </w:r>
      <w:r w:rsidRPr="00DB34C0">
        <w:rPr>
          <w:rStyle w:val="libAlaemChar"/>
          <w:rtl/>
        </w:rPr>
        <w:t>عليهم‌السلام</w:t>
      </w:r>
      <w:r w:rsidRPr="00F631CB">
        <w:rPr>
          <w:rtl/>
        </w:rPr>
        <w:t xml:space="preserve"> أن الزيدية والواقفة والنصاب بمنزلة عنده سواء.</w:t>
      </w:r>
    </w:p>
    <w:p w:rsidR="002B744E" w:rsidRPr="00F631CB" w:rsidRDefault="002B744E" w:rsidP="002B744E">
      <w:pPr>
        <w:pStyle w:val="libNormal"/>
        <w:rPr>
          <w:rtl/>
        </w:rPr>
      </w:pPr>
      <w:r w:rsidRPr="00F631CB">
        <w:rPr>
          <w:rtl/>
        </w:rPr>
        <w:t>411</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حدثني أبو علي</w:t>
      </w:r>
      <w:r>
        <w:rPr>
          <w:rtl/>
        </w:rPr>
        <w:t>،</w:t>
      </w:r>
      <w:r w:rsidRPr="00F631CB">
        <w:rPr>
          <w:rtl/>
        </w:rPr>
        <w:t xml:space="preserve"> عن يعقوب بن يزيد</w:t>
      </w:r>
      <w:r>
        <w:rPr>
          <w:rtl/>
        </w:rPr>
        <w:t>،</w:t>
      </w:r>
      <w:r w:rsidRPr="00F631CB">
        <w:rPr>
          <w:rtl/>
        </w:rPr>
        <w:t xml:space="preserve"> عن ابن أبي عمير</w:t>
      </w:r>
      <w:r>
        <w:rPr>
          <w:rtl/>
        </w:rPr>
        <w:t>،</w:t>
      </w:r>
      <w:r w:rsidRPr="00F631CB">
        <w:rPr>
          <w:rtl/>
        </w:rPr>
        <w:t xml:space="preserve"> عمن حدثه قال</w:t>
      </w:r>
      <w:r>
        <w:rPr>
          <w:rtl/>
        </w:rPr>
        <w:t>:</w:t>
      </w:r>
      <w:r w:rsidRPr="00F631CB">
        <w:rPr>
          <w:rtl/>
        </w:rPr>
        <w:t xml:space="preserve"> سألت محمد بن علي الرضا </w:t>
      </w:r>
      <w:r w:rsidRPr="00DB34C0">
        <w:rPr>
          <w:rStyle w:val="libAlaemChar"/>
          <w:rtl/>
        </w:rPr>
        <w:t>عليه‌السلام</w:t>
      </w:r>
      <w:r w:rsidRPr="00F631CB">
        <w:rPr>
          <w:rtl/>
        </w:rPr>
        <w:t xml:space="preserve"> عن هذه الاية </w:t>
      </w:r>
      <w:r w:rsidRPr="00DB34C0">
        <w:rPr>
          <w:rStyle w:val="libAlaemChar"/>
          <w:rtl/>
        </w:rPr>
        <w:t>(</w:t>
      </w:r>
      <w:r w:rsidRPr="00DB34C0">
        <w:rPr>
          <w:rStyle w:val="libAieChar"/>
          <w:rtl/>
        </w:rPr>
        <w:t xml:space="preserve"> وُجُوهٌ يَوْمَئِذٍ خاشِعَةٌ عامِلَةٌ ناصِبَةٌ </w:t>
      </w:r>
      <w:r w:rsidRPr="00DB34C0">
        <w:rPr>
          <w:rStyle w:val="libAlaemChar"/>
          <w:rtl/>
        </w:rPr>
        <w:t>)</w:t>
      </w:r>
      <w:r w:rsidRPr="00F631CB">
        <w:rPr>
          <w:rtl/>
        </w:rPr>
        <w:t xml:space="preserve"> </w:t>
      </w:r>
      <w:r w:rsidRPr="00DB34C0">
        <w:rPr>
          <w:rStyle w:val="libFootnotenumChar"/>
          <w:rtl/>
        </w:rPr>
        <w:t>(1)</w:t>
      </w:r>
      <w:r w:rsidRPr="00F631CB">
        <w:rPr>
          <w:rtl/>
        </w:rPr>
        <w:t xml:space="preserve"> قال</w:t>
      </w:r>
      <w:r>
        <w:rPr>
          <w:rtl/>
        </w:rPr>
        <w:t>:</w:t>
      </w:r>
      <w:r w:rsidRPr="00F631CB">
        <w:rPr>
          <w:rtl/>
        </w:rPr>
        <w:t xml:space="preserve"> نزلت في النصاب والزيدية والواقفة من النصاب.</w:t>
      </w:r>
    </w:p>
    <w:p w:rsidR="002B744E" w:rsidRPr="00F631CB" w:rsidRDefault="002B744E" w:rsidP="002B744E">
      <w:pPr>
        <w:pStyle w:val="libNormal"/>
        <w:rPr>
          <w:rtl/>
        </w:rPr>
      </w:pPr>
      <w:r w:rsidRPr="00F631CB">
        <w:rPr>
          <w:rtl/>
        </w:rPr>
        <w:t>412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أيوب بن نوح</w:t>
      </w:r>
      <w:r>
        <w:rPr>
          <w:rtl/>
        </w:rPr>
        <w:t>،</w:t>
      </w:r>
      <w:r w:rsidRPr="00F631CB">
        <w:rPr>
          <w:rtl/>
        </w:rPr>
        <w:t xml:space="preserve"> قال</w:t>
      </w:r>
      <w:r>
        <w:rPr>
          <w:rtl/>
        </w:rPr>
        <w:t>:</w:t>
      </w:r>
      <w:r w:rsidRPr="00F631CB">
        <w:rPr>
          <w:rtl/>
        </w:rPr>
        <w:t xml:space="preserve"> حدثنا صفوان</w:t>
      </w:r>
      <w:r>
        <w:rPr>
          <w:rtl/>
        </w:rPr>
        <w:t>،</w:t>
      </w:r>
      <w:r w:rsidRPr="00F631CB">
        <w:rPr>
          <w:rtl/>
        </w:rPr>
        <w:t xml:space="preserve"> عن داود بن فرقد</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ما أحد أجهل منهم يعني العجلية</w:t>
      </w:r>
      <w:r>
        <w:rPr>
          <w:rtl/>
        </w:rPr>
        <w:t>،</w:t>
      </w:r>
      <w:r w:rsidRPr="00F631CB">
        <w:rPr>
          <w:rtl/>
        </w:rPr>
        <w:t xml:space="preserve"> ان في المرجئة فتيا وعلما</w:t>
      </w:r>
      <w:r>
        <w:rPr>
          <w:rtl/>
        </w:rPr>
        <w:t>،</w:t>
      </w:r>
      <w:r w:rsidRPr="00F631CB">
        <w:rPr>
          <w:rtl/>
        </w:rPr>
        <w:t xml:space="preserve"> وفي الخوارج فتيا وعلما</w:t>
      </w:r>
      <w:r>
        <w:rPr>
          <w:rtl/>
        </w:rPr>
        <w:t>،</w:t>
      </w:r>
      <w:r w:rsidRPr="00F631CB">
        <w:rPr>
          <w:rtl/>
        </w:rPr>
        <w:t xml:space="preserve"> وما أحد أجهل منهم.</w:t>
      </w:r>
    </w:p>
    <w:p w:rsidR="002B744E" w:rsidRPr="00F631CB" w:rsidRDefault="002B744E" w:rsidP="002B744E">
      <w:pPr>
        <w:pStyle w:val="libCenterBold1"/>
        <w:rPr>
          <w:rtl/>
        </w:rPr>
      </w:pPr>
      <w:r w:rsidRPr="00F631CB">
        <w:rPr>
          <w:rtl/>
        </w:rPr>
        <w:t>في أبى الجارود زياد بن المنذر الاعمى السرحوب‌</w:t>
      </w:r>
    </w:p>
    <w:p w:rsidR="002B744E" w:rsidRPr="00F631CB" w:rsidRDefault="002B744E" w:rsidP="002B744E">
      <w:pPr>
        <w:pStyle w:val="libNormal"/>
        <w:rPr>
          <w:rtl/>
        </w:rPr>
      </w:pPr>
      <w:r w:rsidRPr="00F631CB">
        <w:rPr>
          <w:rtl/>
        </w:rPr>
        <w:t>413</w:t>
      </w:r>
      <w:r>
        <w:rPr>
          <w:rtl/>
        </w:rPr>
        <w:t xml:space="preserve"> - </w:t>
      </w:r>
      <w:r w:rsidRPr="00F631CB">
        <w:rPr>
          <w:rtl/>
        </w:rPr>
        <w:t>حكي أن أبا الجارود سمي سرحوبا</w:t>
      </w:r>
      <w:r>
        <w:rPr>
          <w:rtl/>
        </w:rPr>
        <w:t>،</w:t>
      </w:r>
      <w:r w:rsidRPr="00F631CB">
        <w:rPr>
          <w:rtl/>
        </w:rPr>
        <w:t xml:space="preserve"> ونسبت اليه السرحوبية من الزيدية</w:t>
      </w:r>
      <w:r>
        <w:rPr>
          <w:rtl/>
        </w:rPr>
        <w:t>،</w:t>
      </w:r>
      <w:r w:rsidRPr="00F631CB">
        <w:rPr>
          <w:rtl/>
        </w:rPr>
        <w:t xml:space="preserve"> سماه بذلك أبو جعفر </w:t>
      </w:r>
      <w:r w:rsidRPr="00DB34C0">
        <w:rPr>
          <w:rStyle w:val="libAlaemChar"/>
          <w:rtl/>
        </w:rPr>
        <w:t>عليه‌السلام</w:t>
      </w:r>
      <w:r>
        <w:rPr>
          <w:rtl/>
        </w:rPr>
        <w:t>،</w:t>
      </w:r>
      <w:r w:rsidRPr="00F631CB">
        <w:rPr>
          <w:rtl/>
        </w:rPr>
        <w:t xml:space="preserve"> وذكر أن سرحوبا اسم شيطان أعمى يسكن البحر</w:t>
      </w:r>
      <w:r>
        <w:rPr>
          <w:rtl/>
        </w:rPr>
        <w:t>،</w:t>
      </w:r>
      <w:r w:rsidRPr="00F631CB">
        <w:rPr>
          <w:rtl/>
        </w:rPr>
        <w:t xml:space="preserve"> وكان أبو الجارود مكفوفا أعمى أعمى القلب.</w:t>
      </w:r>
    </w:p>
    <w:p w:rsidR="002B744E" w:rsidRPr="00F631CB" w:rsidRDefault="002B744E" w:rsidP="002B744E">
      <w:pPr>
        <w:pStyle w:val="libNormal"/>
        <w:rPr>
          <w:rtl/>
        </w:rPr>
      </w:pPr>
      <w:r w:rsidRPr="00F631CB">
        <w:rPr>
          <w:rtl/>
        </w:rPr>
        <w:t>414</w:t>
      </w:r>
      <w:r>
        <w:rPr>
          <w:rtl/>
        </w:rPr>
        <w:t xml:space="preserve"> - </w:t>
      </w:r>
      <w:r w:rsidRPr="00F631CB">
        <w:rPr>
          <w:rtl/>
        </w:rPr>
        <w:t>اسحاق بن محمد البصري</w:t>
      </w:r>
      <w:r>
        <w:rPr>
          <w:rtl/>
        </w:rPr>
        <w:t>،</w:t>
      </w:r>
      <w:r w:rsidRPr="00F631CB">
        <w:rPr>
          <w:rtl/>
        </w:rPr>
        <w:t xml:space="preserve"> قال</w:t>
      </w:r>
      <w:r>
        <w:rPr>
          <w:rtl/>
        </w:rPr>
        <w:t>:</w:t>
      </w:r>
      <w:r w:rsidRPr="00F631CB">
        <w:rPr>
          <w:rtl/>
        </w:rPr>
        <w:t xml:space="preserve"> حدثني محمد بن جمهور</w:t>
      </w:r>
      <w:r>
        <w:rPr>
          <w:rtl/>
        </w:rPr>
        <w:t>،</w:t>
      </w:r>
      <w:r w:rsidRPr="00F631CB">
        <w:rPr>
          <w:rtl/>
        </w:rPr>
        <w:t xml:space="preserve"> قال</w:t>
      </w:r>
      <w:r>
        <w:rPr>
          <w:rtl/>
        </w:rPr>
        <w:t>:</w:t>
      </w:r>
      <w:r>
        <w:rPr>
          <w:rFonts w:hint="cs"/>
          <w:rtl/>
        </w:rPr>
        <w:t xml:space="preserve"> </w:t>
      </w:r>
      <w:r w:rsidRPr="00F631CB">
        <w:rPr>
          <w:rtl/>
        </w:rPr>
        <w:t>حدثني موسى بن بشار الوشاء</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كنا عند أبي عبد الله </w:t>
      </w:r>
      <w:r w:rsidRPr="00DB34C0">
        <w:rPr>
          <w:rStyle w:val="libAlaemChar"/>
          <w:rtl/>
        </w:rPr>
        <w:t>عليه‌السلام</w:t>
      </w:r>
      <w:r w:rsidRPr="00F631CB">
        <w:rPr>
          <w:rtl/>
        </w:rPr>
        <w:t xml:space="preserve"> فمرت بنا جارية معها قمقم فقلبته</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ان الله عز وجل ان كان قلب قلب أبا الجارود</w:t>
      </w:r>
      <w:r>
        <w:rPr>
          <w:rtl/>
        </w:rPr>
        <w:t>،</w:t>
      </w:r>
      <w:r w:rsidRPr="00F631CB">
        <w:rPr>
          <w:rtl/>
        </w:rPr>
        <w:t xml:space="preserve"> كما قلبت هذه الجارية هذا القمقم فما ذنبي.</w:t>
      </w:r>
    </w:p>
    <w:p w:rsidR="002B744E" w:rsidRPr="00F631CB" w:rsidRDefault="002B744E" w:rsidP="002B744E">
      <w:pPr>
        <w:pStyle w:val="libNormal"/>
        <w:rPr>
          <w:rtl/>
        </w:rPr>
      </w:pPr>
      <w:r w:rsidRPr="00F631CB">
        <w:rPr>
          <w:rtl/>
        </w:rPr>
        <w:t>415</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علي بن اسماعيل عن حماد بن عيسى</w:t>
      </w:r>
      <w:r>
        <w:rPr>
          <w:rtl/>
        </w:rPr>
        <w:t>،</w:t>
      </w:r>
      <w:r w:rsidRPr="00F631CB">
        <w:rPr>
          <w:rtl/>
        </w:rPr>
        <w:t xml:space="preserve"> عن الحسين بن المختار</w:t>
      </w:r>
      <w:r>
        <w:rPr>
          <w:rtl/>
        </w:rPr>
        <w:t>،</w:t>
      </w:r>
      <w:r w:rsidRPr="00F631CB">
        <w:rPr>
          <w:rtl/>
        </w:rPr>
        <w:t xml:space="preserve"> عن أبي أسامة</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ما فعل أبو الجارود</w:t>
      </w:r>
      <w:r>
        <w:rPr>
          <w:rtl/>
        </w:rPr>
        <w:t>!</w:t>
      </w:r>
      <w:r w:rsidRPr="00F631CB">
        <w:rPr>
          <w:rtl/>
        </w:rPr>
        <w:t xml:space="preserve"> أما والله لا يموت الا تائها.</w:t>
      </w:r>
    </w:p>
    <w:p w:rsidR="002B744E" w:rsidRPr="00F631CB" w:rsidRDefault="002B744E" w:rsidP="002B744E">
      <w:pPr>
        <w:pStyle w:val="libNormal"/>
        <w:rPr>
          <w:rtl/>
        </w:rPr>
      </w:pPr>
      <w:r w:rsidRPr="00F631CB">
        <w:rPr>
          <w:rtl/>
        </w:rPr>
        <w:t>416</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العباس بن معروف</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الغاشية</w:t>
      </w:r>
      <w:r>
        <w:rPr>
          <w:rtl/>
        </w:rPr>
        <w:t>:</w:t>
      </w:r>
      <w:r w:rsidRPr="00F631CB">
        <w:rPr>
          <w:rtl/>
        </w:rPr>
        <w:t xml:space="preserve"> 3‌</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عن أبي القاسم الكوفي،</w:t>
      </w:r>
      <w:r w:rsidRPr="00F631CB">
        <w:rPr>
          <w:rtl/>
        </w:rPr>
        <w:t xml:space="preserve"> عن الحسين بن محمد بن عمران</w:t>
      </w:r>
      <w:r>
        <w:rPr>
          <w:rtl/>
        </w:rPr>
        <w:t>،</w:t>
      </w:r>
      <w:r w:rsidRPr="00F631CB">
        <w:rPr>
          <w:rtl/>
        </w:rPr>
        <w:t xml:space="preserve"> عن زرعة</w:t>
      </w:r>
      <w:r>
        <w:rPr>
          <w:rtl/>
        </w:rPr>
        <w:t>،</w:t>
      </w:r>
      <w:r w:rsidRPr="00F631CB">
        <w:rPr>
          <w:rtl/>
        </w:rPr>
        <w:t xml:space="preserve"> عن سماعة</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ذكر أبو عبد الله </w:t>
      </w:r>
      <w:r w:rsidRPr="00DB34C0">
        <w:rPr>
          <w:rStyle w:val="libAlaemChar"/>
          <w:rtl/>
        </w:rPr>
        <w:t>عليه‌السلام</w:t>
      </w:r>
      <w:r w:rsidRPr="00F631CB">
        <w:rPr>
          <w:rtl/>
        </w:rPr>
        <w:t xml:space="preserve"> كثير النواء</w:t>
      </w:r>
      <w:r>
        <w:rPr>
          <w:rtl/>
        </w:rPr>
        <w:t>،</w:t>
      </w:r>
      <w:r w:rsidRPr="00F631CB">
        <w:rPr>
          <w:rtl/>
        </w:rPr>
        <w:t xml:space="preserve"> وسالم بن أبى حفصة</w:t>
      </w:r>
      <w:r>
        <w:rPr>
          <w:rtl/>
        </w:rPr>
        <w:t>،</w:t>
      </w:r>
      <w:r w:rsidRPr="00F631CB">
        <w:rPr>
          <w:rtl/>
        </w:rPr>
        <w:t xml:space="preserve"> وأبا الجارود</w:t>
      </w:r>
      <w:r>
        <w:rPr>
          <w:rtl/>
        </w:rPr>
        <w:t>،</w:t>
      </w:r>
      <w:r w:rsidRPr="00F631CB">
        <w:rPr>
          <w:rtl/>
        </w:rPr>
        <w:t xml:space="preserve"> فقال</w:t>
      </w:r>
      <w:r>
        <w:rPr>
          <w:rtl/>
        </w:rPr>
        <w:t>:</w:t>
      </w:r>
      <w:r w:rsidRPr="00F631CB">
        <w:rPr>
          <w:rtl/>
        </w:rPr>
        <w:t xml:space="preserve"> كذابون مكذبون كفار عليهم لعنة الله</w:t>
      </w:r>
      <w:r>
        <w:rPr>
          <w:rtl/>
        </w:rPr>
        <w:t>،</w:t>
      </w:r>
      <w:r w:rsidRPr="00F631CB">
        <w:rPr>
          <w:rtl/>
        </w:rPr>
        <w:t xml:space="preserve"> قال قلت</w:t>
      </w:r>
      <w:r>
        <w:rPr>
          <w:rtl/>
        </w:rPr>
        <w:t>:</w:t>
      </w:r>
      <w:r w:rsidRPr="00F631CB">
        <w:rPr>
          <w:rtl/>
        </w:rPr>
        <w:t xml:space="preserve"> جعلت فداك كذابون قد عرفتهم فما معنى مكذبون</w:t>
      </w:r>
      <w:r>
        <w:rPr>
          <w:rtl/>
        </w:rPr>
        <w:t>؟</w:t>
      </w:r>
      <w:r w:rsidRPr="00F631CB">
        <w:rPr>
          <w:rtl/>
        </w:rPr>
        <w:t xml:space="preserve"> قال</w:t>
      </w:r>
      <w:r>
        <w:rPr>
          <w:rtl/>
        </w:rPr>
        <w:t>:</w:t>
      </w:r>
      <w:r w:rsidRPr="00F631CB">
        <w:rPr>
          <w:rtl/>
        </w:rPr>
        <w:t xml:space="preserve"> كذابون يأتونا فيخبرونا أنهم يصدقونا وليسوا كذلك</w:t>
      </w:r>
      <w:r>
        <w:rPr>
          <w:rtl/>
        </w:rPr>
        <w:t>،</w:t>
      </w:r>
      <w:r w:rsidRPr="00F631CB">
        <w:rPr>
          <w:rtl/>
        </w:rPr>
        <w:t xml:space="preserve"> ويسمعون حديثنا فيكذبون به.</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أبى الجارود زياد بن المنذر الاعمى </w:t>
      </w:r>
    </w:p>
    <w:p w:rsidR="002B744E" w:rsidRPr="00F631CB" w:rsidRDefault="002B744E" w:rsidP="002B744E">
      <w:pPr>
        <w:pStyle w:val="libBold1"/>
        <w:rPr>
          <w:rtl/>
          <w:lang w:bidi="fa-IR"/>
        </w:rPr>
      </w:pPr>
      <w:r w:rsidRPr="00775CF3">
        <w:rPr>
          <w:rtl/>
        </w:rPr>
        <w:t>قوله</w:t>
      </w:r>
      <w:r>
        <w:rPr>
          <w:rtl/>
        </w:rPr>
        <w:t>:</w:t>
      </w:r>
      <w:r w:rsidRPr="00775CF3">
        <w:rPr>
          <w:rtl/>
        </w:rPr>
        <w:t xml:space="preserve"> عن أبى القاسم الكوفى‌</w:t>
      </w:r>
    </w:p>
    <w:p w:rsidR="002B744E" w:rsidRPr="00F631CB" w:rsidRDefault="002B744E" w:rsidP="002B744E">
      <w:pPr>
        <w:pStyle w:val="libNormal"/>
        <w:rPr>
          <w:rtl/>
        </w:rPr>
      </w:pPr>
      <w:r w:rsidRPr="00F631CB">
        <w:rPr>
          <w:rtl/>
        </w:rPr>
        <w:t>حيثما أطلق أبو القاسم الكوفي في الاسانيد</w:t>
      </w:r>
      <w:r>
        <w:rPr>
          <w:rtl/>
        </w:rPr>
        <w:t>،</w:t>
      </w:r>
      <w:r w:rsidRPr="00F631CB">
        <w:rPr>
          <w:rtl/>
        </w:rPr>
        <w:t xml:space="preserve"> فهو سعيد بن أحمد بن موسى الغراء الصدوق الثقة</w:t>
      </w:r>
      <w:r>
        <w:rPr>
          <w:rtl/>
        </w:rPr>
        <w:t>،</w:t>
      </w:r>
      <w:r w:rsidRPr="00F631CB">
        <w:rPr>
          <w:rtl/>
        </w:rPr>
        <w:t xml:space="preserve"> وقد يقال</w:t>
      </w:r>
      <w:r>
        <w:rPr>
          <w:rtl/>
        </w:rPr>
        <w:t>:</w:t>
      </w:r>
      <w:r w:rsidRPr="00F631CB">
        <w:rPr>
          <w:rtl/>
        </w:rPr>
        <w:t xml:space="preserve"> أبو القاسم الكوفي ويراد به حميد بن زياد</w:t>
      </w:r>
      <w:r>
        <w:rPr>
          <w:rtl/>
        </w:rPr>
        <w:t>،</w:t>
      </w:r>
      <w:r w:rsidRPr="00F631CB">
        <w:rPr>
          <w:rtl/>
        </w:rPr>
        <w:t xml:space="preserve"> ولكن لا يكاد يسعهما هذا الاسناد</w:t>
      </w:r>
      <w:r>
        <w:rPr>
          <w:rtl/>
        </w:rPr>
        <w:t>،</w:t>
      </w:r>
      <w:r w:rsidRPr="00F631CB">
        <w:rPr>
          <w:rtl/>
        </w:rPr>
        <w:t xml:space="preserve"> لتقدم العباس بن معروف عليهما في الطبقة جدا.</w:t>
      </w:r>
    </w:p>
    <w:p w:rsidR="002B744E" w:rsidRPr="00F631CB" w:rsidRDefault="002B744E" w:rsidP="002B744E">
      <w:pPr>
        <w:pStyle w:val="libNormal"/>
        <w:rPr>
          <w:rtl/>
        </w:rPr>
      </w:pPr>
      <w:r w:rsidRPr="00F631CB">
        <w:rPr>
          <w:rtl/>
        </w:rPr>
        <w:t xml:space="preserve">فقد ذكره الشيخ في أصحاب أبي الحسن الرضا </w:t>
      </w:r>
      <w:r w:rsidRPr="00DB34C0">
        <w:rPr>
          <w:rStyle w:val="libAlaemChar"/>
          <w:rtl/>
        </w:rPr>
        <w:t>عليه‌السلام</w:t>
      </w:r>
      <w:r w:rsidRPr="00F631CB">
        <w:rPr>
          <w:rtl/>
        </w:rPr>
        <w:t xml:space="preserve"> وقال</w:t>
      </w:r>
      <w:r>
        <w:rPr>
          <w:rtl/>
        </w:rPr>
        <w:t>:</w:t>
      </w:r>
      <w:r w:rsidRPr="00F631CB">
        <w:rPr>
          <w:rtl/>
        </w:rPr>
        <w:t xml:space="preserve"> العباس بن معروف قمي ثقة صحيح الحديث مولى جعفر بن عمران بن عبد الله الاشعري </w:t>
      </w:r>
      <w:r w:rsidRPr="00DB34C0">
        <w:rPr>
          <w:rStyle w:val="libFootnotenumChar"/>
          <w:rtl/>
        </w:rPr>
        <w:t>(1)</w:t>
      </w:r>
      <w:r>
        <w:rPr>
          <w:rtl/>
        </w:rPr>
        <w:t>.</w:t>
      </w:r>
    </w:p>
    <w:p w:rsidR="002B744E" w:rsidRPr="00F631CB" w:rsidRDefault="002B744E" w:rsidP="002B744E">
      <w:pPr>
        <w:pStyle w:val="libNormal"/>
        <w:rPr>
          <w:rtl/>
        </w:rPr>
      </w:pPr>
      <w:r w:rsidRPr="00F631CB">
        <w:rPr>
          <w:rtl/>
        </w:rPr>
        <w:t>وكثيرا ما يقول أبو عمرو الكشي في هذا الكتاب أبو القاسم الكوفي</w:t>
      </w:r>
      <w:r>
        <w:rPr>
          <w:rtl/>
        </w:rPr>
        <w:t>،</w:t>
      </w:r>
      <w:r w:rsidRPr="00F631CB">
        <w:rPr>
          <w:rtl/>
        </w:rPr>
        <w:t xml:space="preserve"> ويعني به معاوية بن عمار الدهني البجلى</w:t>
      </w:r>
      <w:r>
        <w:rPr>
          <w:rtl/>
        </w:rPr>
        <w:t>،</w:t>
      </w:r>
      <w:r w:rsidRPr="00F631CB">
        <w:rPr>
          <w:rtl/>
        </w:rPr>
        <w:t xml:space="preserve"> وبه تستقيم هذه الطبقة فهو المتعين في هذا الاسناد.</w:t>
      </w:r>
    </w:p>
    <w:p w:rsidR="002B744E" w:rsidRPr="00F631CB" w:rsidRDefault="002B744E" w:rsidP="002B744E">
      <w:pPr>
        <w:pStyle w:val="libNormal"/>
        <w:rPr>
          <w:rtl/>
        </w:rPr>
      </w:pPr>
      <w:r w:rsidRPr="00F631CB">
        <w:rPr>
          <w:rtl/>
        </w:rPr>
        <w:t>والشائع في الكافي والتهذيب والاستبصار في التعبير عنه بالتكنية أبو القاسم البجلى أو أبو القاسم مجردا عن التوصيف والتقييد.</w:t>
      </w:r>
    </w:p>
    <w:p w:rsidR="002B744E" w:rsidRPr="00F631CB" w:rsidRDefault="002B744E" w:rsidP="002B744E">
      <w:pPr>
        <w:pStyle w:val="libNormal"/>
        <w:rPr>
          <w:rtl/>
        </w:rPr>
      </w:pPr>
      <w:r>
        <w:rPr>
          <w:rtl/>
        </w:rPr>
        <w:t>و «</w:t>
      </w:r>
      <w:r w:rsidRPr="00F631CB">
        <w:rPr>
          <w:rtl/>
        </w:rPr>
        <w:t xml:space="preserve"> الحسين بن محمد بن عمران » هذا ليس هو الحسين بن محمد بن عامر ابن عمران الاشعري القمي الثقة الذي هو أحد أشياخ أبي جعفر الكلينى رضوان الله تعالى عليه</w:t>
      </w:r>
      <w:r>
        <w:rPr>
          <w:rtl/>
        </w:rPr>
        <w:t>،</w:t>
      </w:r>
      <w:r w:rsidRPr="00F631CB">
        <w:rPr>
          <w:rtl/>
        </w:rPr>
        <w:t xml:space="preserve"> يروي عنه ويجعله صدر السند في جامعة الكافي كثيرا</w:t>
      </w:r>
      <w:r>
        <w:rPr>
          <w:rtl/>
        </w:rPr>
        <w:t>،</w:t>
      </w:r>
      <w:r w:rsidRPr="00F631CB">
        <w:rPr>
          <w:rtl/>
        </w:rPr>
        <w:t xml:space="preserve"> وذلك أمر ظاهر وان كان يخفى على غير الممارس</w:t>
      </w:r>
      <w:r>
        <w:rPr>
          <w:rtl/>
        </w:rPr>
        <w:t>،</w:t>
      </w:r>
      <w:r w:rsidRPr="00F631CB">
        <w:rPr>
          <w:rtl/>
        </w:rPr>
        <w:t xml:space="preserve"> ويلتبس على غير المتمهر.</w:t>
      </w:r>
    </w:p>
    <w:p w:rsidR="002B744E" w:rsidRPr="00F631CB" w:rsidRDefault="002B744E" w:rsidP="002B744E">
      <w:pPr>
        <w:pStyle w:val="libNormal"/>
        <w:rPr>
          <w:rtl/>
        </w:rPr>
      </w:pPr>
      <w:r w:rsidRPr="00F631CB">
        <w:rPr>
          <w:rtl/>
        </w:rPr>
        <w:t>بل هو الحسين بن محمد بن عمران الكوفي</w:t>
      </w:r>
      <w:r>
        <w:rPr>
          <w:rtl/>
        </w:rPr>
        <w:t>،</w:t>
      </w:r>
      <w:r w:rsidRPr="00F631CB">
        <w:rPr>
          <w:rtl/>
        </w:rPr>
        <w:t xml:space="preserve"> ذكره الشيخ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382‌</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417</w:t>
      </w:r>
      <w:r>
        <w:rPr>
          <w:rtl/>
        </w:rPr>
        <w:t xml:space="preserve"> - </w:t>
      </w:r>
      <w:r w:rsidRPr="00F631CB">
        <w:rPr>
          <w:rtl/>
        </w:rPr>
        <w:t>حدثني محمد بن الحسن البراثي</w:t>
      </w:r>
      <w:r>
        <w:rPr>
          <w:rtl/>
        </w:rPr>
        <w:t>،</w:t>
      </w:r>
      <w:r w:rsidRPr="00F631CB">
        <w:rPr>
          <w:rtl/>
        </w:rPr>
        <w:t xml:space="preserve"> وعثمان بن حامد الكشيان</w:t>
      </w:r>
      <w:r>
        <w:rPr>
          <w:rtl/>
        </w:rPr>
        <w:t>،</w:t>
      </w:r>
      <w:r w:rsidRPr="00F631CB">
        <w:rPr>
          <w:rtl/>
        </w:rPr>
        <w:t xml:space="preserve"> قالا</w:t>
      </w:r>
      <w:r>
        <w:rPr>
          <w:rtl/>
        </w:rPr>
        <w:t>:</w:t>
      </w:r>
      <w:r>
        <w:rPr>
          <w:rFonts w:hint="cs"/>
          <w:rtl/>
        </w:rPr>
        <w:t xml:space="preserve"> </w:t>
      </w:r>
      <w:r w:rsidRPr="00F631CB">
        <w:rPr>
          <w:rtl/>
        </w:rPr>
        <w:t>حدثنا محمد بن زياد</w:t>
      </w:r>
      <w:r>
        <w:rPr>
          <w:rtl/>
        </w:rPr>
        <w:t>،</w:t>
      </w:r>
      <w:r w:rsidRPr="00F631CB">
        <w:rPr>
          <w:rtl/>
        </w:rPr>
        <w:t xml:space="preserve"> عن محمد بن الحسين</w:t>
      </w:r>
      <w:r>
        <w:rPr>
          <w:rtl/>
        </w:rPr>
        <w:t>،</w:t>
      </w:r>
      <w:r w:rsidRPr="00F631CB">
        <w:rPr>
          <w:rtl/>
        </w:rPr>
        <w:t xml:space="preserve"> عن عبد الله ا</w:t>
      </w:r>
      <w:r>
        <w:rPr>
          <w:rtl/>
        </w:rPr>
        <w:t>لمزخرف، عن أبي سليمان الحمار،</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 لأبي الجارود بمنى في فسطاطه رافعا صوته يا أبا الجارود وكان والله أبي امام أهل الارض حيث مات لا يجهله الا ضال</w:t>
      </w:r>
      <w:r>
        <w:rPr>
          <w:rtl/>
        </w:rPr>
        <w:t>،</w:t>
      </w:r>
      <w:r w:rsidRPr="00F631CB">
        <w:rPr>
          <w:rtl/>
        </w:rPr>
        <w:t xml:space="preserve"> ثم رأيته في العام المقبل قال له مثل ذلك.</w:t>
      </w:r>
    </w:p>
    <w:p w:rsidR="002B744E" w:rsidRPr="00F631CB" w:rsidRDefault="002B744E" w:rsidP="002B744E">
      <w:pPr>
        <w:pStyle w:val="libNormal"/>
        <w:rPr>
          <w:rtl/>
        </w:rPr>
      </w:pPr>
      <w:r w:rsidRPr="00F631CB">
        <w:rPr>
          <w:rtl/>
        </w:rPr>
        <w:t>قال</w:t>
      </w:r>
      <w:r>
        <w:rPr>
          <w:rtl/>
        </w:rPr>
        <w:t>:</w:t>
      </w:r>
      <w:r w:rsidRPr="00F631CB">
        <w:rPr>
          <w:rtl/>
        </w:rPr>
        <w:t xml:space="preserve"> فلقيت أبا الجارود بعد ذلك بالكوفة فقلت له</w:t>
      </w:r>
      <w:r>
        <w:rPr>
          <w:rtl/>
        </w:rPr>
        <w:t xml:space="preserve"> أ</w:t>
      </w:r>
      <w:r w:rsidRPr="00F631CB">
        <w:rPr>
          <w:rtl/>
        </w:rPr>
        <w:t xml:space="preserve">ليس قد سمعت ما قال أبو عبد الله </w:t>
      </w:r>
      <w:r w:rsidRPr="00DB34C0">
        <w:rPr>
          <w:rStyle w:val="libAlaemChar"/>
          <w:rtl/>
        </w:rPr>
        <w:t>عليه‌السلام</w:t>
      </w:r>
      <w:r w:rsidRPr="00F631CB">
        <w:rPr>
          <w:rtl/>
        </w:rPr>
        <w:t xml:space="preserve"> مرتين</w:t>
      </w:r>
      <w:r>
        <w:rPr>
          <w:rtl/>
        </w:rPr>
        <w:t>؟</w:t>
      </w:r>
      <w:r w:rsidRPr="00F631CB">
        <w:rPr>
          <w:rtl/>
        </w:rPr>
        <w:t xml:space="preserve"> قال</w:t>
      </w:r>
      <w:r>
        <w:rPr>
          <w:rtl/>
        </w:rPr>
        <w:t>:</w:t>
      </w:r>
      <w:r w:rsidRPr="00F631CB">
        <w:rPr>
          <w:rtl/>
        </w:rPr>
        <w:t xml:space="preserve"> انما يعني أباه علي بن أبي طالب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هارون بن سعد العجلى ومحمد بن سالم بياع القصب‌</w:t>
      </w:r>
    </w:p>
    <w:p w:rsidR="002B744E" w:rsidRPr="00F631CB" w:rsidRDefault="002B744E" w:rsidP="002B744E">
      <w:pPr>
        <w:pStyle w:val="libNormal"/>
        <w:rPr>
          <w:rtl/>
        </w:rPr>
      </w:pPr>
      <w:r w:rsidRPr="00F631CB">
        <w:rPr>
          <w:rtl/>
        </w:rPr>
        <w:t>418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 بن خالد</w:t>
      </w:r>
      <w:r>
        <w:rPr>
          <w:rtl/>
        </w:rPr>
        <w:t>،</w:t>
      </w:r>
      <w:r w:rsidRPr="00F631CB">
        <w:rPr>
          <w:rtl/>
        </w:rPr>
        <w:t xml:space="preserve"> قال</w:t>
      </w:r>
      <w:r>
        <w:rPr>
          <w:rtl/>
        </w:rPr>
        <w:t>:</w:t>
      </w:r>
      <w:r>
        <w:rPr>
          <w:rFonts w:hint="cs"/>
          <w:rtl/>
        </w:rPr>
        <w:t xml:space="preserve"> </w:t>
      </w:r>
      <w:r w:rsidRPr="00F631CB">
        <w:rPr>
          <w:rtl/>
        </w:rPr>
        <w:t>حدثني الحسن بن علي الخزار</w:t>
      </w:r>
      <w:r>
        <w:rPr>
          <w:rtl/>
        </w:rPr>
        <w:t>،</w:t>
      </w:r>
      <w:r w:rsidRPr="00F631CB">
        <w:rPr>
          <w:rtl/>
        </w:rPr>
        <w:t xml:space="preserve"> عن علي بن عقبة</w:t>
      </w:r>
      <w:r>
        <w:rPr>
          <w:rtl/>
        </w:rPr>
        <w:t>،</w:t>
      </w:r>
      <w:r w:rsidRPr="00F631CB">
        <w:rPr>
          <w:rtl/>
        </w:rPr>
        <w:t xml:space="preserve"> قال</w:t>
      </w:r>
      <w:r>
        <w:rPr>
          <w:rtl/>
        </w:rPr>
        <w:t>:</w:t>
      </w:r>
      <w:r w:rsidRPr="00F631CB">
        <w:rPr>
          <w:rtl/>
        </w:rPr>
        <w:t xml:space="preserve"> حدثني داود بن فرقد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عرضت لي الى ربي تعالى حاجة</w:t>
      </w:r>
      <w:r>
        <w:rPr>
          <w:rtl/>
        </w:rPr>
        <w:t>،</w:t>
      </w:r>
      <w:r w:rsidRPr="00F631CB">
        <w:rPr>
          <w:rtl/>
        </w:rPr>
        <w:t xml:space="preserve"> فهجرت فيها الى المسجد</w:t>
      </w:r>
      <w:r>
        <w:rPr>
          <w:rtl/>
        </w:rPr>
        <w:t>،</w:t>
      </w:r>
      <w:r w:rsidRPr="00F631CB">
        <w:rPr>
          <w:rtl/>
        </w:rPr>
        <w:t xml:space="preserve"> وكذلك كنت أفعل اذا عرضت لي الحاجة</w:t>
      </w:r>
      <w:r>
        <w:rPr>
          <w:rtl/>
        </w:rPr>
        <w:t>،</w:t>
      </w:r>
      <w:r w:rsidRPr="00F631CB">
        <w:rPr>
          <w:rtl/>
        </w:rPr>
        <w:t xml:space="preserve"> فبيناها أنا أصلي في الروضة اذا رجل على رأسي</w:t>
      </w:r>
      <w:r>
        <w:rPr>
          <w:rtl/>
        </w:rPr>
        <w:t>،</w:t>
      </w:r>
      <w:r w:rsidRPr="00F631CB">
        <w:rPr>
          <w:rtl/>
        </w:rPr>
        <w:t xml:space="preserve"> فقلت</w:t>
      </w:r>
      <w:r>
        <w:rPr>
          <w:rtl/>
        </w:rPr>
        <w:t>:</w:t>
      </w:r>
      <w:r w:rsidRPr="00F631CB">
        <w:rPr>
          <w:rtl/>
        </w:rPr>
        <w:t xml:space="preserve"> ممن الرجل</w:t>
      </w:r>
      <w:r>
        <w:rPr>
          <w:rtl/>
        </w:rPr>
        <w:t>؟</w:t>
      </w:r>
      <w:r w:rsidRPr="00F631CB">
        <w:rPr>
          <w:rtl/>
        </w:rPr>
        <w:t xml:space="preserve"> قال</w:t>
      </w:r>
      <w:r>
        <w:rPr>
          <w:rtl/>
        </w:rPr>
        <w:t>:</w:t>
      </w:r>
      <w:r w:rsidRPr="00F631CB">
        <w:rPr>
          <w:rtl/>
        </w:rPr>
        <w:t xml:space="preserve"> من أهل الكوفة</w:t>
      </w:r>
      <w:r>
        <w:rPr>
          <w:rtl/>
        </w:rPr>
        <w:t>،</w:t>
      </w:r>
      <w:r w:rsidRPr="00F631CB">
        <w:rPr>
          <w:rtl/>
        </w:rPr>
        <w:t xml:space="preserve"> قال</w:t>
      </w:r>
      <w:r>
        <w:rPr>
          <w:rtl/>
        </w:rPr>
        <w:t>،</w:t>
      </w:r>
      <w:r w:rsidRPr="00F631CB">
        <w:rPr>
          <w:rtl/>
        </w:rPr>
        <w:t xml:space="preserve"> فقلت ممن الرجل</w:t>
      </w:r>
      <w:r>
        <w:rPr>
          <w:rtl/>
        </w:rPr>
        <w:t>؟</w:t>
      </w:r>
      <w:r w:rsidRPr="00F631CB">
        <w:rPr>
          <w:rtl/>
        </w:rPr>
        <w:t xml:space="preserve"> فقال</w:t>
      </w:r>
      <w:r>
        <w:rPr>
          <w:rtl/>
        </w:rPr>
        <w:t>:</w:t>
      </w:r>
      <w:r w:rsidRPr="00F631CB">
        <w:rPr>
          <w:rtl/>
        </w:rPr>
        <w:t xml:space="preserve"> من أسلم</w:t>
      </w:r>
      <w:r>
        <w:rPr>
          <w:rtl/>
        </w:rPr>
        <w:t>،</w:t>
      </w:r>
      <w:r w:rsidRPr="00F631CB">
        <w:rPr>
          <w:rtl/>
        </w:rPr>
        <w:t xml:space="preserve"> قال</w:t>
      </w:r>
      <w:r>
        <w:rPr>
          <w:rtl/>
        </w:rPr>
        <w:t>،</w:t>
      </w:r>
      <w:r w:rsidRPr="00F631CB">
        <w:rPr>
          <w:rtl/>
        </w:rPr>
        <w:t xml:space="preserve"> قلت</w:t>
      </w:r>
      <w:r>
        <w:rPr>
          <w:rtl/>
        </w:rPr>
        <w:t>:</w:t>
      </w:r>
      <w:r w:rsidRPr="00F631CB">
        <w:rPr>
          <w:rtl/>
        </w:rPr>
        <w:t xml:space="preserve"> ممن الرجل</w:t>
      </w:r>
      <w:r>
        <w:rPr>
          <w:rtl/>
        </w:rPr>
        <w:t>؟</w:t>
      </w:r>
      <w:r w:rsidRPr="00F631CB">
        <w:rPr>
          <w:rtl/>
        </w:rPr>
        <w:t xml:space="preserve"> قال</w:t>
      </w:r>
      <w:r>
        <w:rPr>
          <w:rtl/>
        </w:rPr>
        <w:t>:</w:t>
      </w:r>
      <w:r w:rsidRPr="00F631CB">
        <w:rPr>
          <w:rtl/>
        </w:rPr>
        <w:t xml:space="preserve"> من الزيدية.</w:t>
      </w:r>
    </w:p>
    <w:p w:rsidR="002B744E" w:rsidRDefault="002B744E" w:rsidP="002B744E">
      <w:pPr>
        <w:pStyle w:val="libNormal"/>
        <w:rPr>
          <w:rtl/>
        </w:rPr>
      </w:pPr>
      <w:r w:rsidRPr="00F631CB">
        <w:rPr>
          <w:rtl/>
        </w:rPr>
        <w:t>قلت يا أخا أسلم من تعرف منهم</w:t>
      </w:r>
      <w:r>
        <w:rPr>
          <w:rtl/>
        </w:rPr>
        <w:t>؟</w:t>
      </w:r>
      <w:r w:rsidRPr="00F631CB">
        <w:rPr>
          <w:rtl/>
        </w:rPr>
        <w:t xml:space="preserve"> قال</w:t>
      </w:r>
      <w:r>
        <w:rPr>
          <w:rtl/>
        </w:rPr>
        <w:t>:</w:t>
      </w:r>
      <w:r w:rsidRPr="00F631CB">
        <w:rPr>
          <w:rtl/>
        </w:rPr>
        <w:t xml:space="preserve"> أعرف خيرهم وسيدهم وأفضلهم هارون بن سعد</w:t>
      </w:r>
      <w:r>
        <w:rPr>
          <w:rtl/>
        </w:rPr>
        <w:t>،</w:t>
      </w:r>
      <w:r w:rsidRPr="00F631CB">
        <w:rPr>
          <w:rtl/>
        </w:rPr>
        <w:t xml:space="preserve"> قال</w:t>
      </w:r>
      <w:r>
        <w:rPr>
          <w:rtl/>
        </w:rPr>
        <w:t>،</w:t>
      </w:r>
      <w:r w:rsidRPr="00F631CB">
        <w:rPr>
          <w:rtl/>
        </w:rPr>
        <w:t xml:space="preserve"> قلت</w:t>
      </w:r>
      <w:r>
        <w:rPr>
          <w:rtl/>
        </w:rPr>
        <w:t>:</w:t>
      </w:r>
      <w:r w:rsidRPr="00F631CB">
        <w:rPr>
          <w:rtl/>
        </w:rPr>
        <w:t xml:space="preserve"> يا أخا اسلم رأس العجلية</w:t>
      </w:r>
      <w:r>
        <w:rPr>
          <w:rtl/>
        </w:rPr>
        <w:t>،</w:t>
      </w:r>
      <w:r w:rsidRPr="00F631CB">
        <w:rPr>
          <w:rtl/>
        </w:rPr>
        <w:t xml:space="preserve"> اما سمعت الله عز وجل يقول </w:t>
      </w:r>
      <w:r w:rsidRPr="00DB34C0">
        <w:rPr>
          <w:rStyle w:val="libAlaemChar"/>
          <w:rtl/>
        </w:rPr>
        <w:t>(</w:t>
      </w:r>
      <w:r w:rsidRPr="00DB34C0">
        <w:rPr>
          <w:rStyle w:val="libAieChar"/>
          <w:rtl/>
        </w:rPr>
        <w:t xml:space="preserve"> إِنَّ الَّذِينَ اتَّخَذُوا الْعِجْلَ سَيَنالُهُمْ غَضَبٌ مِنْ رَبِّهِمْ وَذِلَّةٌ فِي الْحَياةِ الدُّنْيا </w:t>
      </w:r>
      <w:r w:rsidRPr="00DB34C0">
        <w:rPr>
          <w:rStyle w:val="libAlaemChar"/>
          <w:rtl/>
        </w:rPr>
        <w:t>)</w:t>
      </w:r>
      <w:r w:rsidRPr="00F631CB">
        <w:rPr>
          <w:rtl/>
        </w:rPr>
        <w:t xml:space="preserve"> </w:t>
      </w:r>
      <w:r w:rsidRPr="00DB34C0">
        <w:rPr>
          <w:rStyle w:val="libFootnotenumChar"/>
          <w:rtl/>
        </w:rPr>
        <w:t>(1)</w:t>
      </w:r>
      <w:r w:rsidRPr="00F631CB">
        <w:rPr>
          <w:rtl/>
        </w:rPr>
        <w:t xml:space="preserve">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في كتاب الرجال في أصحاب أبي عبد الله الصادق </w:t>
      </w:r>
      <w:r w:rsidRPr="00DB34C0">
        <w:rPr>
          <w:rStyle w:val="libAlaemChar"/>
          <w:rtl/>
        </w:rPr>
        <w:t>عليه‌السلام</w:t>
      </w:r>
      <w:r w:rsidRPr="00F631CB">
        <w:rPr>
          <w:rtl/>
        </w:rPr>
        <w:t xml:space="preserve"> </w:t>
      </w:r>
      <w:r w:rsidRPr="00DB34C0">
        <w:rPr>
          <w:rStyle w:val="libFootnotenumChar"/>
          <w:rtl/>
        </w:rPr>
        <w:t>(2)</w:t>
      </w:r>
      <w:r>
        <w:rPr>
          <w:rtl/>
        </w:rPr>
        <w:t>.</w:t>
      </w:r>
    </w:p>
    <w:p w:rsidR="002B744E" w:rsidRPr="00F631CB" w:rsidRDefault="002B744E" w:rsidP="002B744E">
      <w:pPr>
        <w:pStyle w:val="libBold1"/>
        <w:rPr>
          <w:rtl/>
          <w:lang w:bidi="fa-IR"/>
        </w:rPr>
      </w:pPr>
      <w:r w:rsidRPr="00775CF3">
        <w:rPr>
          <w:rtl/>
        </w:rPr>
        <w:t>قوله</w:t>
      </w:r>
      <w:r>
        <w:rPr>
          <w:rtl/>
        </w:rPr>
        <w:t>:</w:t>
      </w:r>
      <w:r w:rsidRPr="00775CF3">
        <w:rPr>
          <w:rtl/>
        </w:rPr>
        <w:t xml:space="preserve"> عن أبى سليمان الحمار‌</w:t>
      </w:r>
    </w:p>
    <w:p w:rsidR="002B744E" w:rsidRPr="00F631CB" w:rsidRDefault="002B744E" w:rsidP="002B744E">
      <w:pPr>
        <w:pStyle w:val="libNormal"/>
        <w:rPr>
          <w:rtl/>
        </w:rPr>
      </w:pPr>
      <w:r w:rsidRPr="00F631CB">
        <w:rPr>
          <w:rtl/>
        </w:rPr>
        <w:t>باهمال الحاء المفتوحة وتشديد الميم</w:t>
      </w:r>
      <w:r>
        <w:rPr>
          <w:rtl/>
        </w:rPr>
        <w:t>،</w:t>
      </w:r>
      <w:r w:rsidRPr="00F631CB">
        <w:rPr>
          <w:rtl/>
        </w:rPr>
        <w:t xml:space="preserve"> اسمه داود بن سليمان</w:t>
      </w:r>
      <w:r>
        <w:rPr>
          <w:rtl/>
        </w:rPr>
        <w:t>،</w:t>
      </w:r>
      <w:r w:rsidRPr="00F631CB">
        <w:rPr>
          <w:rtl/>
        </w:rPr>
        <w:t xml:space="preserve"> ذكرناه سابقا‌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الاعراف</w:t>
      </w:r>
      <w:r>
        <w:rPr>
          <w:rtl/>
        </w:rPr>
        <w:t>:</w:t>
      </w:r>
      <w:r w:rsidRPr="00F631CB">
        <w:rPr>
          <w:rtl/>
        </w:rPr>
        <w:t xml:space="preserve"> 152‌</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170‌</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وانما الزيدي حقا محمد بن سالم بياع القصب.</w:t>
      </w:r>
    </w:p>
    <w:p w:rsidR="002B744E" w:rsidRDefault="002B744E" w:rsidP="002B744E">
      <w:pPr>
        <w:pStyle w:val="libNormal"/>
        <w:rPr>
          <w:rtl/>
        </w:rPr>
      </w:pPr>
      <w:r w:rsidRPr="00F631CB">
        <w:rPr>
          <w:rtl/>
        </w:rPr>
        <w:t>419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أبو عبد الله الشاذاني وكتب به إلي</w:t>
      </w:r>
      <w:r>
        <w:rPr>
          <w:rtl/>
        </w:rPr>
        <w:t>،</w:t>
      </w:r>
      <w:r w:rsidRPr="00F631CB">
        <w:rPr>
          <w:rtl/>
        </w:rPr>
        <w:t xml:space="preserve"> قال</w:t>
      </w:r>
      <w:r>
        <w:rPr>
          <w:rtl/>
        </w:rPr>
        <w:t>:</w:t>
      </w:r>
      <w:r w:rsidRPr="00F631CB">
        <w:rPr>
          <w:rtl/>
        </w:rPr>
        <w:t xml:space="preserve"> حدثني الفضل</w:t>
      </w:r>
      <w:r>
        <w:rPr>
          <w:rtl/>
        </w:rPr>
        <w:t>،</w:t>
      </w:r>
      <w:r w:rsidRPr="00F631CB">
        <w:rPr>
          <w:rtl/>
        </w:rPr>
        <w:t xml:space="preserve"> قال</w:t>
      </w:r>
      <w:r>
        <w:rPr>
          <w:rtl/>
        </w:rPr>
        <w:t>:</w:t>
      </w:r>
      <w:r w:rsidRPr="00F631CB">
        <w:rPr>
          <w:rtl/>
        </w:rPr>
        <w:t xml:space="preserve"> حدثني أبي</w:t>
      </w:r>
      <w:r>
        <w:rPr>
          <w:rtl/>
        </w:rPr>
        <w:t>،</w:t>
      </w:r>
      <w:r w:rsidRPr="00F631CB">
        <w:rPr>
          <w:rtl/>
        </w:rPr>
        <w:t xml:space="preserve"> قال</w:t>
      </w:r>
      <w:r>
        <w:rPr>
          <w:rtl/>
        </w:rPr>
        <w:t>:</w:t>
      </w:r>
      <w:r w:rsidRPr="00F631CB">
        <w:rPr>
          <w:rtl/>
        </w:rPr>
        <w:t xml:space="preserve"> حدثنا أبو يعقوب المقري وكان من كبار الزيدية</w:t>
      </w:r>
      <w:r>
        <w:rPr>
          <w:rtl/>
        </w:rPr>
        <w:t>،</w:t>
      </w:r>
      <w:r w:rsidRPr="00F631CB">
        <w:rPr>
          <w:rtl/>
        </w:rPr>
        <w:t xml:space="preserve"> قال</w:t>
      </w:r>
      <w:r>
        <w:rPr>
          <w:rtl/>
        </w:rPr>
        <w:t>:</w:t>
      </w:r>
      <w:r w:rsidRPr="00F631CB">
        <w:rPr>
          <w:rtl/>
        </w:rPr>
        <w:t xml:space="preserve"> أخبرنا عمرو بن خالد وكان من رؤساء الزيدية</w:t>
      </w:r>
      <w:r>
        <w:rPr>
          <w:rtl/>
        </w:rPr>
        <w:t>،</w:t>
      </w:r>
      <w:r w:rsidRPr="00F631CB">
        <w:rPr>
          <w:rtl/>
        </w:rPr>
        <w:t xml:space="preserve"> عن ابي الجارود وكان رأس الزيدية</w:t>
      </w:r>
      <w:r>
        <w:rPr>
          <w:rtl/>
        </w:rPr>
        <w:t>،</w:t>
      </w:r>
      <w:r w:rsidRPr="00F631CB">
        <w:rPr>
          <w:rtl/>
        </w:rPr>
        <w:t xml:space="preserve"> قال</w:t>
      </w:r>
      <w:r>
        <w:rPr>
          <w:rtl/>
        </w:rPr>
        <w:t>:</w:t>
      </w:r>
      <w:r w:rsidRPr="00F631CB">
        <w:rPr>
          <w:rtl/>
        </w:rPr>
        <w:t xml:space="preserve"> كنت عند أبي جعفر </w:t>
      </w:r>
      <w:r w:rsidRPr="00DB34C0">
        <w:rPr>
          <w:rStyle w:val="libAlaemChar"/>
          <w:rtl/>
        </w:rPr>
        <w:t>عليه‌السلام</w:t>
      </w:r>
      <w:r w:rsidRPr="00F631CB">
        <w:rPr>
          <w:rtl/>
        </w:rPr>
        <w:t xml:space="preserve"> جالسا اذ أقبل زيد بن علي </w:t>
      </w:r>
      <w:r w:rsidRPr="00DB34C0">
        <w:rPr>
          <w:rStyle w:val="libAlaemChar"/>
          <w:rtl/>
        </w:rPr>
        <w:t>عليه‌السلام</w:t>
      </w:r>
      <w:r w:rsidRPr="00F631CB">
        <w:rPr>
          <w:rtl/>
        </w:rPr>
        <w:t xml:space="preserve"> فلما نظر اليه أبو جعفر </w:t>
      </w:r>
      <w:r w:rsidRPr="00DB34C0">
        <w:rPr>
          <w:rStyle w:val="libAlaemChar"/>
          <w:rtl/>
        </w:rPr>
        <w:t>عليه‌السلام</w:t>
      </w:r>
      <w:r w:rsidRPr="00F631CB">
        <w:rPr>
          <w:rtl/>
        </w:rPr>
        <w:t xml:space="preserve"> قال</w:t>
      </w:r>
      <w:r>
        <w:rPr>
          <w:rtl/>
        </w:rPr>
        <w:t>:</w:t>
      </w:r>
      <w:r w:rsidRPr="00F631CB">
        <w:rPr>
          <w:rtl/>
        </w:rPr>
        <w:t xml:space="preserve"> هذا س</w:t>
      </w:r>
      <w:r>
        <w:rPr>
          <w:rtl/>
        </w:rPr>
        <w:t xml:space="preserve">يد أهل بيتي والطالب بأوتارهم، </w:t>
      </w:r>
      <w:r w:rsidRPr="00F631CB">
        <w:rPr>
          <w:rtl/>
        </w:rPr>
        <w:t>ومنزل عمرو ابن خالد كان عند مسجد سماك</w:t>
      </w:r>
      <w:r>
        <w:rPr>
          <w:rtl/>
        </w:rPr>
        <w:t>،</w:t>
      </w:r>
      <w:r w:rsidRPr="00F631CB">
        <w:rPr>
          <w:rtl/>
        </w:rPr>
        <w:t xml:space="preserve"> وذكر ابن فضال أنه ثقة.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في ترجمة عوف العقيلي.</w:t>
      </w:r>
    </w:p>
    <w:p w:rsidR="002B744E" w:rsidRPr="00C31AC2" w:rsidRDefault="002B744E" w:rsidP="002B744E">
      <w:pPr>
        <w:pStyle w:val="libCenterBold1"/>
        <w:rPr>
          <w:rtl/>
        </w:rPr>
      </w:pPr>
      <w:r w:rsidRPr="00C31AC2">
        <w:rPr>
          <w:rtl/>
        </w:rPr>
        <w:t xml:space="preserve">في هارون بن سعد </w:t>
      </w:r>
    </w:p>
    <w:p w:rsidR="002B744E" w:rsidRPr="00F631CB" w:rsidRDefault="002B744E" w:rsidP="002B744E">
      <w:pPr>
        <w:pStyle w:val="libBold1"/>
        <w:rPr>
          <w:rtl/>
          <w:lang w:bidi="fa-IR"/>
        </w:rPr>
      </w:pPr>
      <w:r w:rsidRPr="00775CF3">
        <w:rPr>
          <w:rtl/>
        </w:rPr>
        <w:t xml:space="preserve">قوله </w:t>
      </w:r>
      <w:r>
        <w:rPr>
          <w:rtl/>
        </w:rPr>
        <w:t>(ع):</w:t>
      </w:r>
      <w:r w:rsidRPr="00775CF3">
        <w:rPr>
          <w:rtl/>
        </w:rPr>
        <w:t xml:space="preserve"> بأوتارهم‌</w:t>
      </w:r>
    </w:p>
    <w:p w:rsidR="002B744E" w:rsidRPr="00F631CB" w:rsidRDefault="002B744E" w:rsidP="002B744E">
      <w:pPr>
        <w:pStyle w:val="libNormal"/>
        <w:rPr>
          <w:rtl/>
        </w:rPr>
      </w:pPr>
      <w:r w:rsidRPr="00F631CB">
        <w:rPr>
          <w:rtl/>
        </w:rPr>
        <w:t>جمع الوتر بتاء المثناة من فوق بين الواو والراء بمعنى الموتور</w:t>
      </w:r>
      <w:r>
        <w:rPr>
          <w:rtl/>
        </w:rPr>
        <w:t>،</w:t>
      </w:r>
      <w:r w:rsidRPr="00F631CB">
        <w:rPr>
          <w:rtl/>
        </w:rPr>
        <w:t xml:space="preserve"> وهو من قتل له قتيل فلم يدرك بدمه</w:t>
      </w:r>
      <w:r>
        <w:rPr>
          <w:rtl/>
        </w:rPr>
        <w:t>،</w:t>
      </w:r>
      <w:r w:rsidRPr="00F631CB">
        <w:rPr>
          <w:rtl/>
        </w:rPr>
        <w:t xml:space="preserve"> تقول منه</w:t>
      </w:r>
      <w:r>
        <w:rPr>
          <w:rtl/>
        </w:rPr>
        <w:t>:</w:t>
      </w:r>
      <w:r w:rsidRPr="00F631CB">
        <w:rPr>
          <w:rtl/>
        </w:rPr>
        <w:t xml:space="preserve"> وتره يتره وترا وترة</w:t>
      </w:r>
      <w:r>
        <w:rPr>
          <w:rtl/>
        </w:rPr>
        <w:t>،</w:t>
      </w:r>
      <w:r w:rsidRPr="00F631CB">
        <w:rPr>
          <w:rtl/>
        </w:rPr>
        <w:t xml:space="preserve"> ويقال أيضا</w:t>
      </w:r>
      <w:r>
        <w:rPr>
          <w:rtl/>
        </w:rPr>
        <w:t>:</w:t>
      </w:r>
      <w:r w:rsidRPr="00F631CB">
        <w:rPr>
          <w:rtl/>
        </w:rPr>
        <w:t xml:space="preserve"> وتره حقه بمعنى نقصه</w:t>
      </w:r>
      <w:r>
        <w:rPr>
          <w:rtl/>
        </w:rPr>
        <w:t>،</w:t>
      </w:r>
      <w:r w:rsidRPr="00F631CB">
        <w:rPr>
          <w:rtl/>
        </w:rPr>
        <w:t xml:space="preserve"> وفي التنزيل الكريم </w:t>
      </w:r>
      <w:r w:rsidRPr="00DB34C0">
        <w:rPr>
          <w:rStyle w:val="libAlaemChar"/>
          <w:rtl/>
        </w:rPr>
        <w:t>(</w:t>
      </w:r>
      <w:r w:rsidRPr="00DB34C0">
        <w:rPr>
          <w:rStyle w:val="libAieChar"/>
          <w:rtl/>
        </w:rPr>
        <w:t xml:space="preserve"> وَلَنْ يَتِرَكُمْ </w:t>
      </w:r>
      <w:r w:rsidRPr="00DB34C0">
        <w:rPr>
          <w:rStyle w:val="libAlaemChar"/>
          <w:rtl/>
        </w:rPr>
        <w:t>)</w:t>
      </w:r>
      <w:r w:rsidRPr="00F631CB">
        <w:rPr>
          <w:rtl/>
        </w:rPr>
        <w:t xml:space="preserve"> </w:t>
      </w:r>
      <w:r w:rsidRPr="00DB34C0">
        <w:rPr>
          <w:rStyle w:val="libFootnotenumChar"/>
          <w:rtl/>
        </w:rPr>
        <w:t>(1)</w:t>
      </w:r>
      <w:r w:rsidRPr="00F631CB">
        <w:rPr>
          <w:rtl/>
        </w:rPr>
        <w:t xml:space="preserve"> أي لن ينقصكم في أعمالكم قاله في الصحاح والقاموس </w:t>
      </w:r>
      <w:r w:rsidRPr="00DB34C0">
        <w:rPr>
          <w:rStyle w:val="libFootnotenumChar"/>
          <w:rtl/>
        </w:rPr>
        <w:t>(2)</w:t>
      </w:r>
      <w:r>
        <w:rPr>
          <w:rtl/>
        </w:rPr>
        <w:t>.</w:t>
      </w:r>
    </w:p>
    <w:p w:rsidR="002B744E" w:rsidRPr="00F631CB" w:rsidRDefault="002B744E" w:rsidP="002B744E">
      <w:pPr>
        <w:pStyle w:val="libNormal"/>
        <w:rPr>
          <w:rtl/>
        </w:rPr>
      </w:pPr>
      <w:r w:rsidRPr="00F631CB">
        <w:rPr>
          <w:rtl/>
        </w:rPr>
        <w:t>وفي المغرب</w:t>
      </w:r>
      <w:r>
        <w:rPr>
          <w:rtl/>
        </w:rPr>
        <w:t>:</w:t>
      </w:r>
      <w:r w:rsidRPr="00F631CB">
        <w:rPr>
          <w:rtl/>
        </w:rPr>
        <w:t xml:space="preserve"> وترته قتلت حميمه وأفردته منه. ويقال</w:t>
      </w:r>
      <w:r>
        <w:rPr>
          <w:rtl/>
        </w:rPr>
        <w:t>:</w:t>
      </w:r>
      <w:r w:rsidRPr="00F631CB">
        <w:rPr>
          <w:rtl/>
        </w:rPr>
        <w:t xml:space="preserve"> وتره حقه اذا نقصه ومنه من فاتته صلاة العصر فكأنما وتر أهله وماله بالنصب.</w:t>
      </w:r>
    </w:p>
    <w:p w:rsidR="002B744E" w:rsidRPr="00F631CB" w:rsidRDefault="002B744E" w:rsidP="002B744E">
      <w:pPr>
        <w:pStyle w:val="libNormal"/>
        <w:rPr>
          <w:rtl/>
        </w:rPr>
      </w:pPr>
      <w:r w:rsidRPr="00F631CB">
        <w:rPr>
          <w:rtl/>
        </w:rPr>
        <w:t xml:space="preserve">وبالمعنيين في زيارة أبي عبد الله الحسين </w:t>
      </w:r>
      <w:r w:rsidRPr="00DB34C0">
        <w:rPr>
          <w:rStyle w:val="libAlaemChar"/>
          <w:rtl/>
        </w:rPr>
        <w:t>عليه‌السلام</w:t>
      </w:r>
      <w:r w:rsidRPr="00F631CB">
        <w:rPr>
          <w:rtl/>
        </w:rPr>
        <w:t xml:space="preserve"> يوم عاشوراء « والوتر الموتور » والمراد من الطلب بأوتارهم المطالبة بدمائهم وبحقوقهم والقيام بثاراتهم</w:t>
      </w:r>
      <w:r>
        <w:rPr>
          <w:rtl/>
        </w:rPr>
        <w:t>،</w:t>
      </w:r>
      <w:r w:rsidRPr="00F631CB">
        <w:rPr>
          <w:rtl/>
        </w:rPr>
        <w:t xml:space="preserve"> أي يقتل قتلتهم.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 xml:space="preserve">(1) سورة محمد </w:t>
      </w:r>
      <w:r>
        <w:rPr>
          <w:rtl/>
        </w:rPr>
        <w:t>(ص):</w:t>
      </w:r>
      <w:r w:rsidRPr="00F631CB">
        <w:rPr>
          <w:rtl/>
        </w:rPr>
        <w:t xml:space="preserve"> 35‌</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2 / 843 والقاموس</w:t>
      </w:r>
      <w:r>
        <w:rPr>
          <w:rtl/>
        </w:rPr>
        <w:t>:</w:t>
      </w:r>
      <w:r w:rsidRPr="00F631CB">
        <w:rPr>
          <w:rtl/>
        </w:rPr>
        <w:t xml:space="preserve"> 2 / 152.</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سعيد بن منصور‌</w:t>
      </w:r>
    </w:p>
    <w:p w:rsidR="002B744E" w:rsidRPr="00F631CB" w:rsidRDefault="002B744E" w:rsidP="002B744E">
      <w:pPr>
        <w:pStyle w:val="libNormal"/>
        <w:rPr>
          <w:rtl/>
        </w:rPr>
      </w:pPr>
      <w:r w:rsidRPr="00F631CB">
        <w:rPr>
          <w:rtl/>
        </w:rPr>
        <w:t>420</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أيوب</w:t>
      </w:r>
      <w:r>
        <w:rPr>
          <w:rtl/>
        </w:rPr>
        <w:t>،</w:t>
      </w:r>
      <w:r w:rsidRPr="00F631CB">
        <w:rPr>
          <w:rtl/>
        </w:rPr>
        <w:t xml:space="preserve"> قال</w:t>
      </w:r>
      <w:r>
        <w:rPr>
          <w:rtl/>
        </w:rPr>
        <w:t>:</w:t>
      </w:r>
      <w:r w:rsidRPr="00F631CB">
        <w:rPr>
          <w:rtl/>
        </w:rPr>
        <w:t xml:space="preserve"> حدثنا حنان بن سدير</w:t>
      </w:r>
      <w:r>
        <w:rPr>
          <w:rtl/>
        </w:rPr>
        <w:t>،</w:t>
      </w:r>
      <w:r w:rsidRPr="00F631CB">
        <w:rPr>
          <w:rtl/>
        </w:rPr>
        <w:t xml:space="preserve"> قال</w:t>
      </w:r>
      <w:r>
        <w:rPr>
          <w:rtl/>
        </w:rPr>
        <w:t>:</w:t>
      </w:r>
      <w:r w:rsidRPr="00F631CB">
        <w:rPr>
          <w:rtl/>
        </w:rPr>
        <w:t xml:space="preserve"> كنت جالسا عند الحسن بن الحسين</w:t>
      </w:r>
      <w:r>
        <w:rPr>
          <w:rtl/>
        </w:rPr>
        <w:t>،</w:t>
      </w:r>
      <w:r w:rsidRPr="00F631CB">
        <w:rPr>
          <w:rtl/>
        </w:rPr>
        <w:t xml:space="preserve"> فجاء سعيد بن منصور وكان من رؤساء الزيدية</w:t>
      </w:r>
      <w:r>
        <w:rPr>
          <w:rtl/>
        </w:rPr>
        <w:t>،</w:t>
      </w:r>
      <w:r w:rsidRPr="00F631CB">
        <w:rPr>
          <w:rtl/>
        </w:rPr>
        <w:t xml:space="preserve"> فقال</w:t>
      </w:r>
      <w:r>
        <w:rPr>
          <w:rtl/>
        </w:rPr>
        <w:t>:</w:t>
      </w:r>
      <w:r w:rsidRPr="00F631CB">
        <w:rPr>
          <w:rtl/>
        </w:rPr>
        <w:t xml:space="preserve"> ما ترى في النبيذ فان زيدا كان يشربه عندنا</w:t>
      </w:r>
      <w:r>
        <w:rPr>
          <w:rtl/>
        </w:rPr>
        <w:t>؟</w:t>
      </w:r>
      <w:r w:rsidRPr="00F631CB">
        <w:rPr>
          <w:rtl/>
        </w:rPr>
        <w:t xml:space="preserve"> قال</w:t>
      </w:r>
      <w:r>
        <w:rPr>
          <w:rtl/>
        </w:rPr>
        <w:t>:</w:t>
      </w:r>
      <w:r w:rsidRPr="00F631CB">
        <w:rPr>
          <w:rtl/>
        </w:rPr>
        <w:t xml:space="preserve"> ما أصدق على زيد أنه يشرب مسكرا</w:t>
      </w:r>
      <w:r>
        <w:rPr>
          <w:rtl/>
        </w:rPr>
        <w:t>،</w:t>
      </w:r>
      <w:r w:rsidRPr="00F631CB">
        <w:rPr>
          <w:rtl/>
        </w:rPr>
        <w:t xml:space="preserve"> قال</w:t>
      </w:r>
      <w:r>
        <w:rPr>
          <w:rtl/>
        </w:rPr>
        <w:t>:</w:t>
      </w:r>
      <w:r w:rsidRPr="00F631CB">
        <w:rPr>
          <w:rtl/>
        </w:rPr>
        <w:t xml:space="preserve"> بلى قد شربه قال</w:t>
      </w:r>
      <w:r>
        <w:rPr>
          <w:rtl/>
        </w:rPr>
        <w:t>:</w:t>
      </w:r>
      <w:r w:rsidRPr="00F631CB">
        <w:rPr>
          <w:rtl/>
        </w:rPr>
        <w:t xml:space="preserve"> فان كان فعل فان زيدا ليس بنبي</w:t>
      </w:r>
      <w:r>
        <w:rPr>
          <w:rtl/>
        </w:rPr>
        <w:t>،</w:t>
      </w:r>
      <w:r w:rsidRPr="00F631CB">
        <w:rPr>
          <w:rtl/>
        </w:rPr>
        <w:t xml:space="preserve"> ولا وصي نبي</w:t>
      </w:r>
      <w:r>
        <w:rPr>
          <w:rtl/>
        </w:rPr>
        <w:t>،</w:t>
      </w:r>
      <w:r w:rsidRPr="00F631CB">
        <w:rPr>
          <w:rtl/>
        </w:rPr>
        <w:t xml:space="preserve"> انما هو رجل من آل محمد يخطي ويصيب.</w:t>
      </w:r>
    </w:p>
    <w:p w:rsidR="002B744E" w:rsidRPr="00F631CB" w:rsidRDefault="002B744E" w:rsidP="002B744E">
      <w:pPr>
        <w:pStyle w:val="libCenterBold1"/>
        <w:rPr>
          <w:rtl/>
        </w:rPr>
      </w:pPr>
      <w:r w:rsidRPr="00F631CB">
        <w:rPr>
          <w:rtl/>
        </w:rPr>
        <w:t>في أبى الضبار‌</w:t>
      </w:r>
    </w:p>
    <w:p w:rsidR="002B744E" w:rsidRPr="00F631CB" w:rsidRDefault="002B744E" w:rsidP="002B744E">
      <w:pPr>
        <w:pStyle w:val="libNormal"/>
        <w:rPr>
          <w:rtl/>
        </w:rPr>
      </w:pPr>
      <w:r w:rsidRPr="00F631CB">
        <w:rPr>
          <w:rtl/>
        </w:rPr>
        <w:t>421</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حمدان بن أحمد القلانسي عن معاوية بن حكيم</w:t>
      </w:r>
      <w:r>
        <w:rPr>
          <w:rtl/>
        </w:rPr>
        <w:t>،</w:t>
      </w:r>
      <w:r w:rsidRPr="00F631CB">
        <w:rPr>
          <w:rtl/>
        </w:rPr>
        <w:t xml:space="preserve"> عن عاصم بن عمار</w:t>
      </w:r>
      <w:r>
        <w:rPr>
          <w:rtl/>
        </w:rPr>
        <w:t>،</w:t>
      </w:r>
      <w:r w:rsidRPr="00F631CB">
        <w:rPr>
          <w:rtl/>
        </w:rPr>
        <w:t xml:space="preserve"> عن نوح بن دراج</w:t>
      </w:r>
      <w:r>
        <w:rPr>
          <w:rtl/>
        </w:rPr>
        <w:t>،</w:t>
      </w:r>
      <w:r w:rsidRPr="00F631CB">
        <w:rPr>
          <w:rtl/>
        </w:rPr>
        <w:t xml:space="preserve"> عن أبي الضبار</w:t>
      </w:r>
      <w:r>
        <w:rPr>
          <w:rtl/>
        </w:rPr>
        <w:t>،</w:t>
      </w:r>
      <w:r w:rsidRPr="00F631CB">
        <w:rPr>
          <w:rtl/>
        </w:rPr>
        <w:t xml:space="preserve"> وكان من أصحاب زيد بن علي </w:t>
      </w:r>
      <w:r w:rsidRPr="00DB34C0">
        <w:rPr>
          <w:rStyle w:val="libAlaemChar"/>
          <w:rFonts w:hint="cs"/>
          <w:rtl/>
        </w:rPr>
        <w:t>عليهما‌السلام</w:t>
      </w:r>
      <w:r w:rsidRPr="00F631CB">
        <w:rPr>
          <w:rtl/>
        </w:rPr>
        <w:t>.</w:t>
      </w:r>
    </w:p>
    <w:p w:rsidR="002B744E" w:rsidRPr="00F631CB" w:rsidRDefault="002B744E" w:rsidP="002B744E">
      <w:pPr>
        <w:pStyle w:val="libCenterBold1"/>
        <w:rPr>
          <w:rtl/>
        </w:rPr>
      </w:pPr>
      <w:r w:rsidRPr="00F631CB">
        <w:rPr>
          <w:rtl/>
        </w:rPr>
        <w:t>في البترية‌</w:t>
      </w:r>
    </w:p>
    <w:p w:rsidR="002B744E" w:rsidRPr="00F631CB" w:rsidRDefault="002B744E" w:rsidP="002B744E">
      <w:pPr>
        <w:pStyle w:val="libNormal"/>
        <w:rPr>
          <w:rtl/>
        </w:rPr>
      </w:pPr>
      <w:r w:rsidRPr="00F631CB">
        <w:rPr>
          <w:rtl/>
        </w:rPr>
        <w:t>422</w:t>
      </w:r>
      <w:r>
        <w:rPr>
          <w:rtl/>
        </w:rPr>
        <w:t xml:space="preserve"> - </w:t>
      </w:r>
      <w:r w:rsidRPr="00F631CB">
        <w:rPr>
          <w:rtl/>
        </w:rPr>
        <w:t>حدثني سعد بن صباح الكشي</w:t>
      </w:r>
      <w:r>
        <w:rPr>
          <w:rtl/>
        </w:rPr>
        <w:t>،</w:t>
      </w:r>
      <w:r w:rsidRPr="00F631CB">
        <w:rPr>
          <w:rtl/>
        </w:rPr>
        <w:t xml:space="preserve"> قال</w:t>
      </w:r>
      <w:r>
        <w:rPr>
          <w:rtl/>
        </w:rPr>
        <w:t>:</w:t>
      </w:r>
      <w:r w:rsidRPr="00F631CB">
        <w:rPr>
          <w:rtl/>
        </w:rPr>
        <w:t xml:space="preserve"> حدثنا علي بن محمد</w:t>
      </w:r>
      <w:r>
        <w:rPr>
          <w:rtl/>
        </w:rPr>
        <w:t>،</w:t>
      </w:r>
      <w:r w:rsidRPr="00F631CB">
        <w:rPr>
          <w:rtl/>
        </w:rPr>
        <w:t xml:space="preserve"> قال</w:t>
      </w:r>
      <w:r>
        <w:rPr>
          <w:rtl/>
        </w:rPr>
        <w:t>:</w:t>
      </w:r>
      <w:r>
        <w:rPr>
          <w:rFonts w:hint="cs"/>
          <w:rtl/>
        </w:rPr>
        <w:t xml:space="preserve"> </w:t>
      </w:r>
      <w:r w:rsidRPr="00F631CB">
        <w:rPr>
          <w:rtl/>
        </w:rPr>
        <w:t>حدثنا أحمد بن محمد بن عيسى</w:t>
      </w:r>
      <w:r>
        <w:rPr>
          <w:rtl/>
        </w:rPr>
        <w:t>،</w:t>
      </w:r>
      <w:r w:rsidRPr="00F631CB">
        <w:rPr>
          <w:rtl/>
        </w:rPr>
        <w:t xml:space="preserve"> عن محمد بن اسماعيل بن بزيع</w:t>
      </w:r>
      <w:r>
        <w:rPr>
          <w:rtl/>
        </w:rPr>
        <w:t>،</w:t>
      </w:r>
      <w:r w:rsidRPr="00F631CB">
        <w:rPr>
          <w:rtl/>
        </w:rPr>
        <w:t xml:space="preserve"> عن محمد بن فضيل</w:t>
      </w:r>
      <w:r>
        <w:rPr>
          <w:rtl/>
        </w:rPr>
        <w:t>،</w:t>
      </w:r>
      <w:r w:rsidRPr="00F631CB">
        <w:rPr>
          <w:rtl/>
        </w:rPr>
        <w:t xml:space="preserve"> عن أبي عمر سعد الحلاب</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لو أن البترية صف واحد ما بين المشرق الى المغرب</w:t>
      </w:r>
      <w:r>
        <w:rPr>
          <w:rtl/>
        </w:rPr>
        <w:t>،</w:t>
      </w:r>
      <w:r w:rsidRPr="00F631CB">
        <w:rPr>
          <w:rtl/>
        </w:rPr>
        <w:t xml:space="preserve"> ما أعز الله بهم دينا.</w:t>
      </w:r>
    </w:p>
    <w:p w:rsidR="002B744E" w:rsidRPr="00F631CB" w:rsidRDefault="002B744E" w:rsidP="002B744E">
      <w:pPr>
        <w:pStyle w:val="libNormal"/>
        <w:rPr>
          <w:rtl/>
        </w:rPr>
      </w:pPr>
      <w:r w:rsidRPr="00F631CB">
        <w:rPr>
          <w:rtl/>
        </w:rPr>
        <w:t>والبترية هم أصحاب كثير النواء</w:t>
      </w:r>
      <w:r>
        <w:rPr>
          <w:rtl/>
        </w:rPr>
        <w:t>،</w:t>
      </w:r>
      <w:r w:rsidRPr="00F631CB">
        <w:rPr>
          <w:rtl/>
        </w:rPr>
        <w:t xml:space="preserve"> والحسن بن صالح بن حي</w:t>
      </w:r>
      <w:r>
        <w:rPr>
          <w:rtl/>
        </w:rPr>
        <w:t>،</w:t>
      </w:r>
      <w:r w:rsidRPr="00F631CB">
        <w:rPr>
          <w:rtl/>
        </w:rPr>
        <w:t xml:space="preserve"> وسالم بن أبي حفصة</w:t>
      </w:r>
      <w:r>
        <w:rPr>
          <w:rtl/>
        </w:rPr>
        <w:t>،</w:t>
      </w:r>
      <w:r w:rsidRPr="00F631CB">
        <w:rPr>
          <w:rtl/>
        </w:rPr>
        <w:t xml:space="preserve"> والحكم بن عيينة</w:t>
      </w:r>
      <w:r>
        <w:rPr>
          <w:rtl/>
        </w:rPr>
        <w:t>،</w:t>
      </w:r>
      <w:r w:rsidRPr="00F631CB">
        <w:rPr>
          <w:rtl/>
        </w:rPr>
        <w:t xml:space="preserve"> وسلمة بن كهيل</w:t>
      </w:r>
      <w:r>
        <w:rPr>
          <w:rtl/>
        </w:rPr>
        <w:t>،</w:t>
      </w:r>
      <w:r w:rsidRPr="00F631CB">
        <w:rPr>
          <w:rtl/>
        </w:rPr>
        <w:t xml:space="preserve"> وأبو المقدام ثابت الحداد.</w:t>
      </w:r>
    </w:p>
    <w:p w:rsidR="002B744E" w:rsidRPr="00F631CB" w:rsidRDefault="002B744E" w:rsidP="002B744E">
      <w:pPr>
        <w:pStyle w:val="libNormal"/>
        <w:rPr>
          <w:rtl/>
        </w:rPr>
      </w:pPr>
      <w:r w:rsidRPr="00F631CB">
        <w:rPr>
          <w:rtl/>
        </w:rPr>
        <w:t xml:space="preserve">وهم الذين دعوا الى ولاية علي </w:t>
      </w:r>
      <w:r w:rsidRPr="00DB34C0">
        <w:rPr>
          <w:rStyle w:val="libAlaemChar"/>
          <w:rtl/>
        </w:rPr>
        <w:t>عليه‌السلام</w:t>
      </w:r>
      <w:r>
        <w:rPr>
          <w:rtl/>
        </w:rPr>
        <w:t>،</w:t>
      </w:r>
      <w:r w:rsidRPr="00F631CB">
        <w:rPr>
          <w:rtl/>
        </w:rPr>
        <w:t xml:space="preserve"> ثم خلطوها بولاية أبي بكر وعمر</w:t>
      </w:r>
      <w:r>
        <w:rPr>
          <w:rtl/>
        </w:rPr>
        <w:t>،</w:t>
      </w:r>
      <w:r w:rsidRPr="00F631CB">
        <w:rPr>
          <w:rtl/>
        </w:rPr>
        <w:t xml:space="preserve"> ويثبتون لهما امامتهما</w:t>
      </w:r>
      <w:r>
        <w:rPr>
          <w:rtl/>
        </w:rPr>
        <w:t>،</w:t>
      </w:r>
      <w:r w:rsidRPr="00F631CB">
        <w:rPr>
          <w:rtl/>
        </w:rPr>
        <w:t xml:space="preserve"> وينتقصون عثمان وطلحة والزبير</w:t>
      </w:r>
      <w:r>
        <w:rPr>
          <w:rtl/>
        </w:rPr>
        <w:t>،</w:t>
      </w:r>
      <w:r w:rsidRPr="00F631CB">
        <w:rPr>
          <w:rtl/>
        </w:rPr>
        <w:t xml:space="preserve"> ويرون الخروج مع بطون ولد علي ابن أبي طالب</w:t>
      </w:r>
      <w:r>
        <w:rPr>
          <w:rtl/>
        </w:rPr>
        <w:t>،</w:t>
      </w:r>
      <w:r w:rsidRPr="00F631CB">
        <w:rPr>
          <w:rtl/>
        </w:rPr>
        <w:t xml:space="preserve"> يذهبون في ذلك الى الامر بالمعروف والنهي عن المنكر</w:t>
      </w:r>
      <w:r>
        <w:rPr>
          <w:rtl/>
        </w:rPr>
        <w:t>،</w:t>
      </w:r>
      <w:r w:rsidRPr="00F631CB">
        <w:rPr>
          <w:rtl/>
        </w:rPr>
        <w:t xml:space="preserve"> ويثبتون لكل من خرج من ولد علي </w:t>
      </w:r>
      <w:r w:rsidRPr="00DB34C0">
        <w:rPr>
          <w:rStyle w:val="libAlaemChar"/>
          <w:rtl/>
        </w:rPr>
        <w:t>عليه‌السلام</w:t>
      </w:r>
      <w:r w:rsidRPr="00F631CB">
        <w:rPr>
          <w:rtl/>
        </w:rPr>
        <w:t xml:space="preserve"> عند خروجه الامامة.</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سالم بن أبى حفصة‌</w:t>
      </w:r>
    </w:p>
    <w:p w:rsidR="002B744E" w:rsidRDefault="002B744E" w:rsidP="002B744E">
      <w:pPr>
        <w:pStyle w:val="libNormal"/>
        <w:rPr>
          <w:rtl/>
        </w:rPr>
      </w:pPr>
      <w:r w:rsidRPr="00F631CB">
        <w:rPr>
          <w:rtl/>
        </w:rPr>
        <w:t>423</w:t>
      </w:r>
      <w:r>
        <w:rPr>
          <w:rtl/>
        </w:rPr>
        <w:t xml:space="preserve"> - </w:t>
      </w:r>
      <w:r w:rsidRPr="00F631CB">
        <w:rPr>
          <w:rtl/>
        </w:rPr>
        <w:t>محمد بن ابراهيم</w:t>
      </w:r>
      <w:r>
        <w:rPr>
          <w:rtl/>
        </w:rPr>
        <w:t>،</w:t>
      </w:r>
      <w:r w:rsidRPr="00F631CB">
        <w:rPr>
          <w:rtl/>
        </w:rPr>
        <w:t xml:space="preserve"> قال</w:t>
      </w:r>
      <w:r>
        <w:rPr>
          <w:rtl/>
        </w:rPr>
        <w:t>:</w:t>
      </w:r>
      <w:r w:rsidRPr="00F631CB">
        <w:rPr>
          <w:rtl/>
        </w:rPr>
        <w:t xml:space="preserve"> حدثني محمد بن علي القمي</w:t>
      </w:r>
      <w:r>
        <w:rPr>
          <w:rtl/>
        </w:rPr>
        <w:t>،</w:t>
      </w:r>
      <w:r w:rsidRPr="00F631CB">
        <w:rPr>
          <w:rtl/>
        </w:rPr>
        <w:t xml:space="preserve"> قال</w:t>
      </w:r>
      <w:r>
        <w:rPr>
          <w:rtl/>
        </w:rPr>
        <w:t>:</w:t>
      </w:r>
      <w:r w:rsidRPr="00F631CB">
        <w:rPr>
          <w:rtl/>
        </w:rPr>
        <w:t xml:space="preserve"> حدثنا عبد الله بن محمد بن عيسى</w:t>
      </w:r>
      <w:r>
        <w:rPr>
          <w:rtl/>
        </w:rPr>
        <w:t>،</w:t>
      </w:r>
      <w:r w:rsidRPr="00F631CB">
        <w:rPr>
          <w:rtl/>
        </w:rPr>
        <w:t xml:space="preserve"> عن ابن أبي عمير</w:t>
      </w:r>
      <w:r>
        <w:rPr>
          <w:rtl/>
        </w:rPr>
        <w:t>،</w:t>
      </w:r>
      <w:r w:rsidRPr="00F631CB">
        <w:rPr>
          <w:rtl/>
        </w:rPr>
        <w:t xml:space="preserve"> عن هشام</w:t>
      </w:r>
      <w:r>
        <w:rPr>
          <w:rtl/>
        </w:rPr>
        <w:t>،</w:t>
      </w:r>
      <w:r w:rsidRPr="00F631CB">
        <w:rPr>
          <w:rtl/>
        </w:rPr>
        <w:t xml:space="preserve"> عن زرارة</w:t>
      </w:r>
      <w:r>
        <w:rPr>
          <w:rtl/>
        </w:rPr>
        <w:t>،</w:t>
      </w:r>
      <w:r w:rsidRPr="00F631CB">
        <w:rPr>
          <w:rtl/>
        </w:rPr>
        <w:t xml:space="preserve"> عن سالم ابن أبي حفصة</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w:t>
      </w:r>
      <w:r>
        <w:rPr>
          <w:rtl/>
        </w:rPr>
        <w:t>فقلت له: عند الله يحتسب مصابنا</w:t>
      </w:r>
      <w:r w:rsidRPr="00F631CB">
        <w:rPr>
          <w:rtl/>
        </w:rPr>
        <w:t xml:space="preserve"> برجل كان اذا حدث قال</w:t>
      </w:r>
      <w:r>
        <w:rPr>
          <w:rtl/>
        </w:rPr>
        <w:t>:</w:t>
      </w:r>
      <w:r w:rsidRPr="00F631CB">
        <w:rPr>
          <w:rtl/>
        </w:rPr>
        <w:t xml:space="preserve"> قال رسول الله </w:t>
      </w:r>
      <w:r w:rsidRPr="00DB34C0">
        <w:rPr>
          <w:rStyle w:val="libAlaemChar"/>
          <w:rtl/>
        </w:rPr>
        <w:t>صلى‌الله‌عليه‌وآله</w:t>
      </w:r>
      <w:r w:rsidRPr="00F631CB">
        <w:rPr>
          <w:rtl/>
        </w:rPr>
        <w:t xml:space="preserve"> قال أبو عبد الله </w:t>
      </w:r>
      <w:r w:rsidRPr="00DB34C0">
        <w:rPr>
          <w:rStyle w:val="libAlaemChar"/>
          <w:rtl/>
        </w:rPr>
        <w:t>عليه‌السلام</w:t>
      </w:r>
      <w:r w:rsidRPr="00F631CB">
        <w:rPr>
          <w:rtl/>
        </w:rPr>
        <w:t xml:space="preserve"> قال الله تعالى</w:t>
      </w:r>
      <w:r>
        <w:rPr>
          <w:rtl/>
        </w:rPr>
        <w:t>:</w:t>
      </w:r>
      <w:r w:rsidRPr="00F631CB">
        <w:rPr>
          <w:rtl/>
        </w:rPr>
        <w:t xml:space="preserve"> ما‌</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سالم بن أبى حفصه </w:t>
      </w:r>
    </w:p>
    <w:p w:rsidR="002B744E" w:rsidRPr="00F631CB" w:rsidRDefault="002B744E" w:rsidP="002B744E">
      <w:pPr>
        <w:pStyle w:val="libBold1"/>
        <w:rPr>
          <w:rtl/>
          <w:lang w:bidi="fa-IR"/>
        </w:rPr>
      </w:pPr>
      <w:r w:rsidRPr="006E4042">
        <w:rPr>
          <w:rtl/>
        </w:rPr>
        <w:t>قوله</w:t>
      </w:r>
      <w:r>
        <w:rPr>
          <w:rtl/>
        </w:rPr>
        <w:t>:</w:t>
      </w:r>
      <w:r w:rsidRPr="006E4042">
        <w:rPr>
          <w:rtl/>
        </w:rPr>
        <w:t xml:space="preserve"> عند الله يحتسب مصابنا‌</w:t>
      </w:r>
    </w:p>
    <w:p w:rsidR="002B744E" w:rsidRPr="00F631CB" w:rsidRDefault="002B744E" w:rsidP="002B744E">
      <w:pPr>
        <w:pStyle w:val="libNormal"/>
        <w:rPr>
          <w:rtl/>
        </w:rPr>
      </w:pPr>
      <w:r w:rsidRPr="00F631CB">
        <w:rPr>
          <w:rtl/>
        </w:rPr>
        <w:t>اما بياء المضارعة المضمومة على البناء لما لم يسم فاعله</w:t>
      </w:r>
      <w:r>
        <w:rPr>
          <w:rtl/>
        </w:rPr>
        <w:t>،</w:t>
      </w:r>
      <w:r w:rsidRPr="00F631CB">
        <w:rPr>
          <w:rtl/>
        </w:rPr>
        <w:t xml:space="preserve"> أو بنون المتكلم مع الغير من الاحتساب بمعنى الاعتداد به في الاجر</w:t>
      </w:r>
      <w:r>
        <w:rPr>
          <w:rtl/>
        </w:rPr>
        <w:t>،</w:t>
      </w:r>
      <w:r w:rsidRPr="00F631CB">
        <w:rPr>
          <w:rtl/>
        </w:rPr>
        <w:t xml:space="preserve"> وجعله مما يدخر أجره ومثوبته</w:t>
      </w:r>
      <w:r>
        <w:rPr>
          <w:rtl/>
        </w:rPr>
        <w:t>،</w:t>
      </w:r>
      <w:r w:rsidRPr="00F631CB">
        <w:rPr>
          <w:rtl/>
        </w:rPr>
        <w:t xml:space="preserve"> وكأنه عني بالرجل الذي اذا حدث قال قال رسول الله </w:t>
      </w:r>
      <w:r w:rsidRPr="00DB34C0">
        <w:rPr>
          <w:rStyle w:val="libAlaemChar"/>
          <w:rtl/>
        </w:rPr>
        <w:t>صلى‌الله‌عليه‌وآله</w:t>
      </w:r>
      <w:r w:rsidRPr="00F631CB">
        <w:rPr>
          <w:rtl/>
        </w:rPr>
        <w:t xml:space="preserve"> أبا جعفر الباقر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قال في المغرب</w:t>
      </w:r>
      <w:r>
        <w:rPr>
          <w:rtl/>
        </w:rPr>
        <w:t>:</w:t>
      </w:r>
      <w:r w:rsidRPr="00F631CB">
        <w:rPr>
          <w:rtl/>
        </w:rPr>
        <w:t xml:space="preserve"> احتسب بالشي‌ء اعتد به وجعله في الحساب</w:t>
      </w:r>
      <w:r>
        <w:rPr>
          <w:rtl/>
        </w:rPr>
        <w:t>،</w:t>
      </w:r>
      <w:r w:rsidRPr="00F631CB">
        <w:rPr>
          <w:rtl/>
        </w:rPr>
        <w:t xml:space="preserve"> ومنه احتسب عند الله خيرا اذا قدمه</w:t>
      </w:r>
      <w:r>
        <w:rPr>
          <w:rtl/>
        </w:rPr>
        <w:t>،</w:t>
      </w:r>
      <w:r w:rsidRPr="00F631CB">
        <w:rPr>
          <w:rtl/>
        </w:rPr>
        <w:t xml:space="preserve"> ومعناه اعتده فيما يدخر عند الله.</w:t>
      </w:r>
    </w:p>
    <w:p w:rsidR="002B744E" w:rsidRPr="00F631CB" w:rsidRDefault="002B744E" w:rsidP="002B744E">
      <w:pPr>
        <w:pStyle w:val="libNormal"/>
        <w:rPr>
          <w:rtl/>
        </w:rPr>
      </w:pPr>
      <w:r w:rsidRPr="00F631CB">
        <w:rPr>
          <w:rtl/>
        </w:rPr>
        <w:t xml:space="preserve">ومن صام رمضان ايمانا واحتسابا اي صام وهو مؤمن بالله ورسوله ويحتسب صومه عند الله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وكلام أبي عبد الله وذكره </w:t>
      </w:r>
      <w:r w:rsidRPr="00DB34C0">
        <w:rPr>
          <w:rStyle w:val="libAlaemChar"/>
          <w:rtl/>
        </w:rPr>
        <w:t>عليه‌السلام</w:t>
      </w:r>
      <w:r w:rsidRPr="00F631CB">
        <w:rPr>
          <w:rtl/>
        </w:rPr>
        <w:t xml:space="preserve"> الحديث القدسي مغزاه أن الصدقة التي يتلقفها تعالى بيده تلقفا</w:t>
      </w:r>
      <w:r>
        <w:rPr>
          <w:rtl/>
        </w:rPr>
        <w:t>،</w:t>
      </w:r>
      <w:r w:rsidRPr="00F631CB">
        <w:rPr>
          <w:rtl/>
        </w:rPr>
        <w:t xml:space="preserve"> أعم من الصدقة القولية أو الفعلية أو المالية</w:t>
      </w:r>
      <w:r>
        <w:rPr>
          <w:rtl/>
        </w:rPr>
        <w:t>،</w:t>
      </w:r>
      <w:r w:rsidRPr="00F631CB">
        <w:rPr>
          <w:rtl/>
        </w:rPr>
        <w:t xml:space="preserve"> ومما في العلم والدين أو في العمل والدنيا.</w:t>
      </w:r>
    </w:p>
    <w:p w:rsidR="002B744E" w:rsidRPr="00F631CB" w:rsidRDefault="002B744E" w:rsidP="002B744E">
      <w:pPr>
        <w:pStyle w:val="libNormal"/>
        <w:rPr>
          <w:rtl/>
        </w:rPr>
      </w:pPr>
      <w:r w:rsidRPr="00F631CB">
        <w:rPr>
          <w:rtl/>
        </w:rPr>
        <w:t xml:space="preserve">ومنه في الحديث عنه </w:t>
      </w:r>
      <w:r w:rsidRPr="00DB34C0">
        <w:rPr>
          <w:rStyle w:val="libAlaemChar"/>
          <w:rtl/>
        </w:rPr>
        <w:t>صلى‌الله‌عليه‌وآله</w:t>
      </w:r>
      <w:r w:rsidRPr="00F631CB">
        <w:rPr>
          <w:rtl/>
        </w:rPr>
        <w:t xml:space="preserve"> لمن كان يصلي منفردا « من يتصدق عليه » يعني بالايتمام به في صلاته</w:t>
      </w:r>
      <w:r>
        <w:rPr>
          <w:rtl/>
        </w:rPr>
        <w:t>،</w:t>
      </w:r>
      <w:r w:rsidRPr="00F631CB">
        <w:rPr>
          <w:rtl/>
        </w:rPr>
        <w:t xml:space="preserve"> بل ان أعظم الصدقة وأفضلها ما يكون في العلم والدين.</w:t>
      </w:r>
    </w:p>
    <w:p w:rsidR="002B744E" w:rsidRPr="00F631CB" w:rsidRDefault="002B744E" w:rsidP="002B744E">
      <w:pPr>
        <w:pStyle w:val="libNormal"/>
        <w:rPr>
          <w:rtl/>
        </w:rPr>
      </w:pPr>
      <w:r w:rsidRPr="00F631CB">
        <w:rPr>
          <w:rtl/>
        </w:rPr>
        <w:t xml:space="preserve">فالعالم الذي ينشر العلم والحديث ويحدث ويقول قال رسول الله </w:t>
      </w:r>
      <w:r w:rsidRPr="00DB34C0">
        <w:rPr>
          <w:rStyle w:val="libAlaemChar"/>
          <w:rtl/>
        </w:rPr>
        <w:t>صلى‌الله‌عليه‌وآله</w:t>
      </w:r>
      <w:r w:rsidRPr="00F631CB">
        <w:rPr>
          <w:rtl/>
        </w:rPr>
        <w:t xml:space="preserve"> هو أكرم المتصدقين عند الله عز وجل</w:t>
      </w:r>
      <w:r>
        <w:rPr>
          <w:rtl/>
        </w:rPr>
        <w:t>،</w:t>
      </w:r>
      <w:r w:rsidRPr="00F631CB">
        <w:rPr>
          <w:rtl/>
        </w:rPr>
        <w:t xml:space="preserve"> فيكون المصاب به والدعاء له من أفضل ما يحتسب عند الله فليعرف.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122‌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من شي‌ء الا وقد وكلت به غيري الا الصدقة فاني اتلق</w:t>
      </w:r>
      <w:r>
        <w:rPr>
          <w:rtl/>
        </w:rPr>
        <w:t>فها بيدي لقفا،</w:t>
      </w:r>
      <w:r w:rsidRPr="00F631CB">
        <w:rPr>
          <w:rtl/>
        </w:rPr>
        <w:t xml:space="preserve"> حتى أن الرجل والمرأة ليتصدق بتمرة أو بشق تمرة</w:t>
      </w:r>
      <w:r>
        <w:rPr>
          <w:rtl/>
        </w:rPr>
        <w:t xml:space="preserve"> فأربيها له كما يربي الرجل فلوه</w:t>
      </w:r>
      <w:r w:rsidRPr="00F631CB">
        <w:rPr>
          <w:rtl/>
        </w:rPr>
        <w:t xml:space="preserve"> أو فصيله</w:t>
      </w:r>
      <w:r>
        <w:rPr>
          <w:rtl/>
        </w:rPr>
        <w:t>،</w:t>
      </w:r>
      <w:r w:rsidRPr="00F631CB">
        <w:rPr>
          <w:rtl/>
        </w:rPr>
        <w:t xml:space="preserve"> فيلقاه يوم القيامة وهو مثل أحد وأعظم من أحد.</w:t>
      </w:r>
    </w:p>
    <w:p w:rsidR="002B744E" w:rsidRDefault="002B744E" w:rsidP="002B744E">
      <w:pPr>
        <w:pStyle w:val="libNormal"/>
        <w:rPr>
          <w:rtl/>
        </w:rPr>
      </w:pPr>
      <w:r w:rsidRPr="00F631CB">
        <w:rPr>
          <w:rtl/>
        </w:rPr>
        <w:t>424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عن أحمد بن محمد ابن عيسى</w:t>
      </w:r>
      <w:r>
        <w:rPr>
          <w:rtl/>
        </w:rPr>
        <w:t>،</w:t>
      </w:r>
      <w:r w:rsidRPr="00F631CB">
        <w:rPr>
          <w:rtl/>
        </w:rPr>
        <w:t xml:space="preserve"> عن ابن أبي بصير</w:t>
      </w:r>
      <w:r>
        <w:rPr>
          <w:rtl/>
        </w:rPr>
        <w:t>،</w:t>
      </w:r>
      <w:r w:rsidRPr="00F631CB">
        <w:rPr>
          <w:rtl/>
        </w:rPr>
        <w:t xml:space="preserve"> عن الحسن بن موسى</w:t>
      </w:r>
      <w:r>
        <w:rPr>
          <w:rtl/>
        </w:rPr>
        <w:t>،</w:t>
      </w:r>
      <w:r w:rsidRPr="00F631CB">
        <w:rPr>
          <w:rtl/>
        </w:rPr>
        <w:t xml:space="preserve"> عن زرارة</w:t>
      </w:r>
      <w:r>
        <w:rPr>
          <w:rtl/>
        </w:rPr>
        <w:t>،</w:t>
      </w:r>
      <w:r w:rsidRPr="00F631CB">
        <w:rPr>
          <w:rtl/>
        </w:rPr>
        <w:t xml:space="preserve"> قال</w:t>
      </w:r>
      <w:r>
        <w:rPr>
          <w:rtl/>
        </w:rPr>
        <w:t>:</w:t>
      </w:r>
      <w:r w:rsidRPr="00F631CB">
        <w:rPr>
          <w:rtl/>
        </w:rPr>
        <w:t xml:space="preserve"> لقيت سالم بن أبي حفصة</w:t>
      </w:r>
      <w:r>
        <w:rPr>
          <w:rtl/>
        </w:rPr>
        <w:t>،</w:t>
      </w:r>
      <w:r w:rsidRPr="00F631CB">
        <w:rPr>
          <w:rtl/>
        </w:rPr>
        <w:t xml:space="preserve"> فقال لي</w:t>
      </w:r>
      <w:r>
        <w:rPr>
          <w:rtl/>
        </w:rPr>
        <w:t>:</w:t>
      </w:r>
      <w:r w:rsidRPr="00F631CB">
        <w:rPr>
          <w:rtl/>
        </w:rPr>
        <w:t xml:space="preserve"> ويحك يا زرارة ان أبا جعفر قال لي</w:t>
      </w:r>
      <w:r>
        <w:rPr>
          <w:rtl/>
        </w:rPr>
        <w:t>:</w:t>
      </w:r>
      <w:r w:rsidRPr="00F631CB">
        <w:rPr>
          <w:rtl/>
        </w:rPr>
        <w:t xml:space="preserve"> أخبرني عن النخل عندكم بالعراق ينبت قائما أو معترضا</w:t>
      </w:r>
      <w:r>
        <w:rPr>
          <w:rtl/>
        </w:rPr>
        <w:t>؟</w:t>
      </w:r>
      <w:r w:rsidRPr="00F631CB">
        <w:rPr>
          <w:rtl/>
        </w:rPr>
        <w:t xml:space="preserve"> قال</w:t>
      </w:r>
      <w:r>
        <w:rPr>
          <w:rtl/>
        </w:rPr>
        <w:t>:</w:t>
      </w:r>
      <w:r w:rsidRPr="00F631CB">
        <w:rPr>
          <w:rtl/>
        </w:rPr>
        <w:t xml:space="preserve"> فأخبرته أنه ينبت قائما. قال</w:t>
      </w:r>
      <w:r>
        <w:rPr>
          <w:rtl/>
        </w:rPr>
        <w:t>:</w:t>
      </w:r>
      <w:r>
        <w:rPr>
          <w:rFonts w:hint="cs"/>
          <w:rtl/>
        </w:rPr>
        <w:t xml:space="preserve"> </w:t>
      </w:r>
      <w:r w:rsidRPr="00F631CB">
        <w:rPr>
          <w:rtl/>
        </w:rPr>
        <w:t>فأخبرني عن ثمركم حلو هو</w:t>
      </w:r>
      <w:r>
        <w:rPr>
          <w:rtl/>
        </w:rPr>
        <w:t>؟</w:t>
      </w:r>
      <w:r w:rsidRPr="00F631CB">
        <w:rPr>
          <w:rtl/>
        </w:rPr>
        <w:t xml:space="preserve"> وسألني عن حمل النخل كيف يحمل</w:t>
      </w:r>
      <w:r>
        <w:rPr>
          <w:rtl/>
        </w:rPr>
        <w:t>؟</w:t>
      </w:r>
      <w:r w:rsidRPr="00F631CB">
        <w:rPr>
          <w:rtl/>
        </w:rPr>
        <w:t xml:space="preserve"> فأخبرته.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6E4042">
        <w:rPr>
          <w:rtl/>
        </w:rPr>
        <w:t>قوله تعالى</w:t>
      </w:r>
      <w:r>
        <w:rPr>
          <w:rtl/>
        </w:rPr>
        <w:t>:</w:t>
      </w:r>
      <w:r w:rsidRPr="006E4042">
        <w:rPr>
          <w:rtl/>
        </w:rPr>
        <w:t xml:space="preserve"> فانى اتلقفها بيدى لقفا‌</w:t>
      </w:r>
    </w:p>
    <w:p w:rsidR="002B744E" w:rsidRPr="00F631CB" w:rsidRDefault="002B744E" w:rsidP="002B744E">
      <w:pPr>
        <w:pStyle w:val="libNormal"/>
        <w:rPr>
          <w:rtl/>
        </w:rPr>
      </w:pPr>
      <w:r w:rsidRPr="00F631CB">
        <w:rPr>
          <w:rtl/>
        </w:rPr>
        <w:t>لقفه كسمعه</w:t>
      </w:r>
      <w:r>
        <w:rPr>
          <w:rtl/>
        </w:rPr>
        <w:t>،</w:t>
      </w:r>
      <w:r w:rsidRPr="00F631CB">
        <w:rPr>
          <w:rtl/>
        </w:rPr>
        <w:t xml:space="preserve"> ولقفا بالتسكين ولقفانا محركة تناوله بسرعة قاله في القاموس </w:t>
      </w:r>
      <w:r w:rsidRPr="00DB34C0">
        <w:rPr>
          <w:rStyle w:val="libFootnotenumChar"/>
          <w:rtl/>
        </w:rPr>
        <w:t>(1)</w:t>
      </w:r>
      <w:r w:rsidRPr="00F631CB">
        <w:rPr>
          <w:rtl/>
        </w:rPr>
        <w:t xml:space="preserve"> والتلقف تفعل منه.</w:t>
      </w:r>
    </w:p>
    <w:p w:rsidR="002B744E" w:rsidRPr="00F631CB" w:rsidRDefault="002B744E" w:rsidP="002B744E">
      <w:pPr>
        <w:pStyle w:val="libNormal"/>
        <w:rPr>
          <w:rtl/>
        </w:rPr>
      </w:pPr>
      <w:r w:rsidRPr="00F631CB">
        <w:rPr>
          <w:rtl/>
        </w:rPr>
        <w:t>وفي المغرب</w:t>
      </w:r>
      <w:r>
        <w:rPr>
          <w:rtl/>
        </w:rPr>
        <w:t>:</w:t>
      </w:r>
      <w:r w:rsidRPr="00F631CB">
        <w:rPr>
          <w:rtl/>
        </w:rPr>
        <w:t xml:space="preserve"> تلقفت الشي‌ء اذا أخذته من يد رام رماك به</w:t>
      </w:r>
      <w:r>
        <w:rPr>
          <w:rtl/>
        </w:rPr>
        <w:t>،</w:t>
      </w:r>
      <w:r w:rsidRPr="00F631CB">
        <w:rPr>
          <w:rtl/>
        </w:rPr>
        <w:t xml:space="preserve"> ومنه تلقف من فيه كذا اذا حفظه.</w:t>
      </w:r>
    </w:p>
    <w:p w:rsidR="002B744E" w:rsidRPr="00F631CB" w:rsidRDefault="002B744E" w:rsidP="002B744E">
      <w:pPr>
        <w:pStyle w:val="libBold1"/>
        <w:rPr>
          <w:rtl/>
          <w:lang w:bidi="fa-IR"/>
        </w:rPr>
      </w:pPr>
      <w:r w:rsidRPr="006E4042">
        <w:rPr>
          <w:rtl/>
        </w:rPr>
        <w:t>قوله تعالى</w:t>
      </w:r>
      <w:r>
        <w:rPr>
          <w:rtl/>
        </w:rPr>
        <w:t>:</w:t>
      </w:r>
      <w:r w:rsidRPr="006E4042">
        <w:rPr>
          <w:rtl/>
        </w:rPr>
        <w:t xml:space="preserve"> كما يربى الرجل فلوه‌</w:t>
      </w:r>
    </w:p>
    <w:p w:rsidR="002B744E" w:rsidRPr="00F631CB" w:rsidRDefault="002B744E" w:rsidP="002B744E">
      <w:pPr>
        <w:pStyle w:val="libNormal"/>
        <w:rPr>
          <w:rtl/>
        </w:rPr>
      </w:pPr>
      <w:r w:rsidRPr="00F631CB">
        <w:rPr>
          <w:rtl/>
        </w:rPr>
        <w:t>في المغرب</w:t>
      </w:r>
      <w:r>
        <w:rPr>
          <w:rtl/>
        </w:rPr>
        <w:t>:</w:t>
      </w:r>
      <w:r w:rsidRPr="00F631CB">
        <w:rPr>
          <w:rtl/>
        </w:rPr>
        <w:t xml:space="preserve"> الفلو المهر والجمع أفلاء</w:t>
      </w:r>
      <w:r>
        <w:rPr>
          <w:rtl/>
        </w:rPr>
        <w:t>،</w:t>
      </w:r>
      <w:r w:rsidRPr="00F631CB">
        <w:rPr>
          <w:rtl/>
        </w:rPr>
        <w:t xml:space="preserve"> كعدو وأعداء‌</w:t>
      </w:r>
    </w:p>
    <w:p w:rsidR="002B744E" w:rsidRPr="00F631CB" w:rsidRDefault="002B744E" w:rsidP="002B744E">
      <w:pPr>
        <w:pStyle w:val="libNormal"/>
        <w:rPr>
          <w:rtl/>
        </w:rPr>
      </w:pPr>
      <w:r w:rsidRPr="00F631CB">
        <w:rPr>
          <w:rtl/>
        </w:rPr>
        <w:t>وفي الصحاح</w:t>
      </w:r>
      <w:r>
        <w:rPr>
          <w:rtl/>
        </w:rPr>
        <w:t>:</w:t>
      </w:r>
      <w:r w:rsidRPr="00F631CB">
        <w:rPr>
          <w:rtl/>
        </w:rPr>
        <w:t xml:space="preserve"> الفلو بتشديد الواو المهر</w:t>
      </w:r>
      <w:r>
        <w:rPr>
          <w:rtl/>
        </w:rPr>
        <w:t>،</w:t>
      </w:r>
      <w:r w:rsidRPr="00F631CB">
        <w:rPr>
          <w:rtl/>
        </w:rPr>
        <w:t xml:space="preserve"> لأنه يفتلي أي يفطم</w:t>
      </w:r>
      <w:r>
        <w:rPr>
          <w:rtl/>
        </w:rPr>
        <w:t>،</w:t>
      </w:r>
      <w:r w:rsidRPr="00F631CB">
        <w:rPr>
          <w:rtl/>
        </w:rPr>
        <w:t xml:space="preserve"> وقد قالوا للأنثى</w:t>
      </w:r>
      <w:r>
        <w:rPr>
          <w:rtl/>
        </w:rPr>
        <w:t>:</w:t>
      </w:r>
      <w:r w:rsidRPr="00F631CB">
        <w:rPr>
          <w:rtl/>
        </w:rPr>
        <w:t xml:space="preserve"> فلوة كما قالوا عدو وعدوة</w:t>
      </w:r>
      <w:r>
        <w:rPr>
          <w:rtl/>
        </w:rPr>
        <w:t>،</w:t>
      </w:r>
      <w:r w:rsidRPr="00F631CB">
        <w:rPr>
          <w:rtl/>
        </w:rPr>
        <w:t xml:space="preserve"> والجمع أفلاء مثل عدو وأعداء</w:t>
      </w:r>
      <w:r>
        <w:rPr>
          <w:rtl/>
        </w:rPr>
        <w:t>،</w:t>
      </w:r>
      <w:r w:rsidRPr="00F631CB">
        <w:rPr>
          <w:rtl/>
        </w:rPr>
        <w:t xml:space="preserve"> وفلاوي أيضا مثل خطايا وأصله فعائل وقد ذكرناه في الهمزة</w:t>
      </w:r>
      <w:r>
        <w:rPr>
          <w:rtl/>
        </w:rPr>
        <w:t>،</w:t>
      </w:r>
      <w:r w:rsidRPr="00F631CB">
        <w:rPr>
          <w:rtl/>
        </w:rPr>
        <w:t xml:space="preserve"> ويقال أيضا فلوته اذا ربيته </w:t>
      </w:r>
      <w:r w:rsidRPr="00DB34C0">
        <w:rPr>
          <w:rStyle w:val="libFootnotenumChar"/>
          <w:rtl/>
        </w:rPr>
        <w:t>(2)</w:t>
      </w:r>
      <w:r>
        <w:rPr>
          <w:rtl/>
        </w:rPr>
        <w:t>.</w:t>
      </w:r>
    </w:p>
    <w:p w:rsidR="002B744E" w:rsidRPr="00F631CB" w:rsidRDefault="002B744E" w:rsidP="002B744E">
      <w:pPr>
        <w:pStyle w:val="libNormal"/>
        <w:rPr>
          <w:rtl/>
        </w:rPr>
      </w:pPr>
      <w:r w:rsidRPr="00F631CB">
        <w:rPr>
          <w:rtl/>
        </w:rPr>
        <w:t>وربما يقال للصبي أيضا فلو كما قال في القاموس</w:t>
      </w:r>
      <w:r>
        <w:rPr>
          <w:rtl/>
        </w:rPr>
        <w:t>:</w:t>
      </w:r>
      <w:r w:rsidRPr="00F631CB">
        <w:rPr>
          <w:rtl/>
        </w:rPr>
        <w:t xml:space="preserve"> فلا الصبي والمهر فلوا وفلاء عزله عن الرضاع أو فطمه كافلاه وافتلاه</w:t>
      </w:r>
      <w:r>
        <w:rPr>
          <w:rtl/>
        </w:rPr>
        <w:t>،</w:t>
      </w:r>
      <w:r w:rsidRPr="00F631CB">
        <w:rPr>
          <w:rtl/>
        </w:rPr>
        <w:t xml:space="preserve"> والفلو بالكسر كعدو وسمو‌</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3 / 196‌</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6 / 2456‌</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وسألني عن السفن تسير في الماء أو في البر</w:t>
      </w:r>
      <w:r>
        <w:rPr>
          <w:rtl/>
        </w:rPr>
        <w:t>؟</w:t>
      </w:r>
      <w:r w:rsidRPr="00F631CB">
        <w:rPr>
          <w:rtl/>
        </w:rPr>
        <w:t xml:space="preserve"> قال</w:t>
      </w:r>
      <w:r>
        <w:rPr>
          <w:rtl/>
        </w:rPr>
        <w:t>:</w:t>
      </w:r>
      <w:r w:rsidRPr="00F631CB">
        <w:rPr>
          <w:rtl/>
        </w:rPr>
        <w:t xml:space="preserve"> فوصفت له انها تسير في البحر</w:t>
      </w:r>
      <w:r>
        <w:rPr>
          <w:rtl/>
        </w:rPr>
        <w:t xml:space="preserve"> ويمدونها الرجال بصدورهم، فأتم</w:t>
      </w:r>
      <w:r w:rsidRPr="00F631CB">
        <w:rPr>
          <w:rtl/>
        </w:rPr>
        <w:t xml:space="preserve"> بامام لا يعرف هذا</w:t>
      </w:r>
      <w:r>
        <w:rPr>
          <w:rtl/>
        </w:rPr>
        <w:t>،</w:t>
      </w:r>
      <w:r w:rsidRPr="00F631CB">
        <w:rPr>
          <w:rtl/>
        </w:rPr>
        <w:t xml:space="preserve"> قال</w:t>
      </w:r>
      <w:r>
        <w:rPr>
          <w:rtl/>
        </w:rPr>
        <w:t>:</w:t>
      </w:r>
      <w:r w:rsidRPr="00F631CB">
        <w:rPr>
          <w:rtl/>
        </w:rPr>
        <w:t xml:space="preserve"> فدخلت الطواف وأنا‌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الجحش والمهر فطما أو بالغا السنة</w:t>
      </w:r>
      <w:r>
        <w:rPr>
          <w:rtl/>
        </w:rPr>
        <w:t>،</w:t>
      </w:r>
      <w:r w:rsidRPr="00F631CB">
        <w:rPr>
          <w:rtl/>
        </w:rPr>
        <w:t xml:space="preserve"> جمع افلاء وفلاوي </w:t>
      </w:r>
      <w:r w:rsidRPr="00DB34C0">
        <w:rPr>
          <w:rStyle w:val="libFootnotenumChar"/>
          <w:rtl/>
        </w:rPr>
        <w:t>(1)</w:t>
      </w:r>
      <w:r w:rsidRPr="00F631CB">
        <w:rPr>
          <w:rtl/>
        </w:rPr>
        <w:t xml:space="preserve"> والفصيل ولد الناقة اذا فصل عن أمه</w:t>
      </w:r>
      <w:r>
        <w:rPr>
          <w:rtl/>
        </w:rPr>
        <w:t>،</w:t>
      </w:r>
      <w:r w:rsidRPr="00F631CB">
        <w:rPr>
          <w:rtl/>
        </w:rPr>
        <w:t xml:space="preserve"> والجمع فصلان بالضم وفصال بالكسر </w:t>
      </w:r>
      <w:r w:rsidRPr="00DB34C0">
        <w:rPr>
          <w:rStyle w:val="libFootnotenumChar"/>
          <w:rtl/>
        </w:rPr>
        <w:t>(2)</w:t>
      </w:r>
      <w:r>
        <w:rPr>
          <w:rtl/>
        </w:rPr>
        <w:t>.</w:t>
      </w:r>
    </w:p>
    <w:p w:rsidR="002B744E" w:rsidRPr="00F631CB" w:rsidRDefault="002B744E" w:rsidP="002B744E">
      <w:pPr>
        <w:pStyle w:val="libBold1"/>
        <w:rPr>
          <w:rtl/>
          <w:lang w:bidi="fa-IR"/>
        </w:rPr>
      </w:pPr>
      <w:r w:rsidRPr="006E4042">
        <w:rPr>
          <w:rtl/>
        </w:rPr>
        <w:t>قوله</w:t>
      </w:r>
      <w:r>
        <w:rPr>
          <w:rtl/>
        </w:rPr>
        <w:t>:</w:t>
      </w:r>
      <w:r w:rsidRPr="006E4042">
        <w:rPr>
          <w:rtl/>
        </w:rPr>
        <w:t xml:space="preserve"> فأتم‌</w:t>
      </w:r>
    </w:p>
    <w:p w:rsidR="002B744E" w:rsidRPr="00F631CB" w:rsidRDefault="002B744E" w:rsidP="002B744E">
      <w:pPr>
        <w:pStyle w:val="libNormal"/>
        <w:rPr>
          <w:rtl/>
        </w:rPr>
      </w:pPr>
      <w:r w:rsidRPr="00F631CB">
        <w:rPr>
          <w:rtl/>
        </w:rPr>
        <w:t>في طائفة من النسخ « تأتم » على المضارع للخطاب من الايتمام</w:t>
      </w:r>
      <w:r>
        <w:rPr>
          <w:rtl/>
        </w:rPr>
        <w:t>،</w:t>
      </w:r>
      <w:r w:rsidRPr="00F631CB">
        <w:rPr>
          <w:rtl/>
        </w:rPr>
        <w:t xml:space="preserve"> وفي عضة منها «</w:t>
      </w:r>
      <w:r>
        <w:rPr>
          <w:rtl/>
        </w:rPr>
        <w:t xml:space="preserve"> أ</w:t>
      </w:r>
      <w:r w:rsidRPr="00F631CB">
        <w:rPr>
          <w:rtl/>
        </w:rPr>
        <w:t>تأتم » بهمزة الاستفهام قبل الفعل</w:t>
      </w:r>
      <w:r>
        <w:rPr>
          <w:rtl/>
        </w:rPr>
        <w:t>،</w:t>
      </w:r>
      <w:r w:rsidRPr="00F631CB">
        <w:rPr>
          <w:rtl/>
        </w:rPr>
        <w:t xml:space="preserve"> وفي بعضها « فأتم » على صيغة الامر منه وادخال الفاء عليها.</w:t>
      </w:r>
    </w:p>
    <w:p w:rsidR="002B744E" w:rsidRPr="00F631CB" w:rsidRDefault="002B744E" w:rsidP="002B744E">
      <w:pPr>
        <w:pStyle w:val="libNormal"/>
        <w:rPr>
          <w:rtl/>
        </w:rPr>
      </w:pPr>
      <w:r w:rsidRPr="00F631CB">
        <w:rPr>
          <w:rtl/>
        </w:rPr>
        <w:t>قلت</w:t>
      </w:r>
      <w:r>
        <w:rPr>
          <w:rtl/>
        </w:rPr>
        <w:t>:</w:t>
      </w:r>
      <w:r w:rsidRPr="00F631CB">
        <w:rPr>
          <w:rtl/>
        </w:rPr>
        <w:t xml:space="preserve"> ولعمر الحبيب أن سالم بن أبي حفصة في البلادة وكلال الفطانة لعريض القفا</w:t>
      </w:r>
      <w:r>
        <w:rPr>
          <w:rtl/>
        </w:rPr>
        <w:t>،</w:t>
      </w:r>
      <w:r w:rsidRPr="00F631CB">
        <w:rPr>
          <w:rtl/>
        </w:rPr>
        <w:t xml:space="preserve"> لم يحم حول سر كلام أبي جعفر </w:t>
      </w:r>
      <w:r w:rsidRPr="00DB34C0">
        <w:rPr>
          <w:rStyle w:val="libAlaemChar"/>
          <w:rtl/>
        </w:rPr>
        <w:t>عليه‌السلام</w:t>
      </w:r>
      <w:r w:rsidRPr="00F631CB">
        <w:rPr>
          <w:rtl/>
        </w:rPr>
        <w:t xml:space="preserve"> ومعناه</w:t>
      </w:r>
      <w:r>
        <w:rPr>
          <w:rtl/>
        </w:rPr>
        <w:t>،</w:t>
      </w:r>
      <w:r w:rsidRPr="00F631CB">
        <w:rPr>
          <w:rtl/>
        </w:rPr>
        <w:t xml:space="preserve"> ولم يهتد لسمت سبيله ومغزاه.</w:t>
      </w:r>
    </w:p>
    <w:p w:rsidR="002B744E" w:rsidRPr="00F631CB" w:rsidRDefault="002B744E" w:rsidP="002B744E">
      <w:pPr>
        <w:pStyle w:val="libNormal"/>
        <w:rPr>
          <w:rtl/>
        </w:rPr>
      </w:pPr>
      <w:r w:rsidRPr="00F631CB">
        <w:rPr>
          <w:rtl/>
        </w:rPr>
        <w:t>« فالنخل عندكم بالعراق » تعبير عن أهل العراق</w:t>
      </w:r>
      <w:r>
        <w:rPr>
          <w:rtl/>
        </w:rPr>
        <w:t>،</w:t>
      </w:r>
      <w:r w:rsidRPr="00F631CB">
        <w:rPr>
          <w:rtl/>
        </w:rPr>
        <w:t xml:space="preserve"> لما بين الانسان والنخل من كمال المناسبة وشدة المشابهة.</w:t>
      </w:r>
    </w:p>
    <w:p w:rsidR="002B744E" w:rsidRPr="00F631CB" w:rsidRDefault="002B744E" w:rsidP="002B744E">
      <w:pPr>
        <w:pStyle w:val="libNormal"/>
        <w:rPr>
          <w:rtl/>
        </w:rPr>
      </w:pPr>
      <w:r w:rsidRPr="00F631CB">
        <w:rPr>
          <w:rtl/>
        </w:rPr>
        <w:t>ومن هناك في الحديث</w:t>
      </w:r>
      <w:r>
        <w:rPr>
          <w:rtl/>
        </w:rPr>
        <w:t>:</w:t>
      </w:r>
      <w:r w:rsidRPr="00F631CB">
        <w:rPr>
          <w:rtl/>
        </w:rPr>
        <w:t xml:space="preserve"> أكرموا عمتكم النخلة.</w:t>
      </w:r>
    </w:p>
    <w:p w:rsidR="002B744E" w:rsidRPr="00F631CB" w:rsidRDefault="002B744E" w:rsidP="002B744E">
      <w:pPr>
        <w:pStyle w:val="libNormal"/>
        <w:rPr>
          <w:rtl/>
        </w:rPr>
      </w:pPr>
      <w:r>
        <w:rPr>
          <w:rtl/>
        </w:rPr>
        <w:t>و «</w:t>
      </w:r>
      <w:r w:rsidRPr="00F631CB">
        <w:rPr>
          <w:rtl/>
        </w:rPr>
        <w:t xml:space="preserve"> نباتة قائما أو معترضا » كناية عن نشو المرء مستقيما في الدين أو معوجا في الاعتقاد.</w:t>
      </w:r>
    </w:p>
    <w:p w:rsidR="002B744E" w:rsidRPr="00F631CB" w:rsidRDefault="002B744E" w:rsidP="002B744E">
      <w:pPr>
        <w:pStyle w:val="libNormal"/>
        <w:rPr>
          <w:rtl/>
        </w:rPr>
      </w:pPr>
      <w:r w:rsidRPr="00F631CB">
        <w:rPr>
          <w:rtl/>
        </w:rPr>
        <w:t>وثمركم</w:t>
      </w:r>
      <w:r>
        <w:rPr>
          <w:rtl/>
        </w:rPr>
        <w:t>،</w:t>
      </w:r>
      <w:r w:rsidRPr="00F631CB">
        <w:rPr>
          <w:rtl/>
        </w:rPr>
        <w:t xml:space="preserve"> عبارة عن أبنائكم وأولادكم</w:t>
      </w:r>
      <w:r>
        <w:rPr>
          <w:rtl/>
        </w:rPr>
        <w:t>،</w:t>
      </w:r>
      <w:r w:rsidRPr="00F631CB">
        <w:rPr>
          <w:rtl/>
        </w:rPr>
        <w:t xml:space="preserve"> كما قد ورد في تفسير قوله عز من قائل </w:t>
      </w:r>
      <w:r w:rsidRPr="00DB34C0">
        <w:rPr>
          <w:rStyle w:val="libAlaemChar"/>
          <w:rtl/>
        </w:rPr>
        <w:t>(</w:t>
      </w:r>
      <w:r w:rsidRPr="00DB34C0">
        <w:rPr>
          <w:rStyle w:val="libAieChar"/>
          <w:rtl/>
        </w:rPr>
        <w:t xml:space="preserve"> وَنَقْصٍ مِنَ الْأَمْوالِ وَالْأَنْفُسِ وَالثَّمَراتِ </w:t>
      </w:r>
      <w:r w:rsidRPr="00DB34C0">
        <w:rPr>
          <w:rStyle w:val="libAlaemChar"/>
          <w:rtl/>
        </w:rPr>
        <w:t>)</w:t>
      </w:r>
      <w:r w:rsidRPr="00F631CB">
        <w:rPr>
          <w:rtl/>
        </w:rPr>
        <w:t xml:space="preserve"> </w:t>
      </w:r>
      <w:r w:rsidRPr="00DB34C0">
        <w:rPr>
          <w:rStyle w:val="libFootnotenumChar"/>
          <w:rtl/>
        </w:rPr>
        <w:t>(3)</w:t>
      </w:r>
      <w:r>
        <w:rPr>
          <w:rtl/>
        </w:rPr>
        <w:t>.</w:t>
      </w:r>
    </w:p>
    <w:p w:rsidR="002B744E" w:rsidRPr="00F631CB" w:rsidRDefault="002B744E" w:rsidP="002B744E">
      <w:pPr>
        <w:pStyle w:val="libNormal"/>
        <w:rPr>
          <w:rtl/>
        </w:rPr>
      </w:pPr>
      <w:r>
        <w:rPr>
          <w:rtl/>
        </w:rPr>
        <w:t>و «</w:t>
      </w:r>
      <w:r w:rsidRPr="00F631CB">
        <w:rPr>
          <w:rtl/>
        </w:rPr>
        <w:t xml:space="preserve"> حلو » هو سؤال عن حلاوة المذهب والسلامة عن مرارة فاكهة السيرة وبشاعة طعم العقيدة.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375‌</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4 / 30‌</w:t>
      </w:r>
    </w:p>
    <w:p w:rsidR="002B744E" w:rsidRPr="00F631CB" w:rsidRDefault="002B744E" w:rsidP="002B744E">
      <w:pPr>
        <w:pStyle w:val="libFootnote0"/>
        <w:rPr>
          <w:rtl/>
          <w:lang w:bidi="fa-IR"/>
        </w:rPr>
      </w:pPr>
      <w:r w:rsidRPr="00F631CB">
        <w:rPr>
          <w:rtl/>
        </w:rPr>
        <w:t>(3) سورة البقرة</w:t>
      </w:r>
      <w:r>
        <w:rPr>
          <w:rtl/>
        </w:rPr>
        <w:t>:</w:t>
      </w:r>
      <w:r w:rsidRPr="00F631CB">
        <w:rPr>
          <w:rtl/>
        </w:rPr>
        <w:t xml:space="preserve"> 155‌</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مغتم لما سمعت منه،</w:t>
      </w:r>
      <w:r w:rsidRPr="00F631CB">
        <w:rPr>
          <w:rtl/>
        </w:rPr>
        <w:t xml:space="preserve"> فلقيت أبا جعفر </w:t>
      </w:r>
      <w:r w:rsidRPr="00DB34C0">
        <w:rPr>
          <w:rStyle w:val="libAlaemChar"/>
          <w:rtl/>
        </w:rPr>
        <w:t>عليه‌السلام</w:t>
      </w:r>
      <w:r w:rsidRPr="00F631CB">
        <w:rPr>
          <w:rtl/>
        </w:rPr>
        <w:t xml:space="preserve"> فأخبرته بما قال لي</w:t>
      </w:r>
      <w:r>
        <w:rPr>
          <w:rtl/>
        </w:rPr>
        <w:t>،</w:t>
      </w:r>
      <w:r w:rsidRPr="00F631CB">
        <w:rPr>
          <w:rtl/>
        </w:rPr>
        <w:t xml:space="preserve"> فلما </w:t>
      </w:r>
      <w:r>
        <w:rPr>
          <w:rtl/>
        </w:rPr>
        <w:t>حاذينا الحجر الاسود، قال: اله</w:t>
      </w:r>
      <w:r w:rsidRPr="00F631CB">
        <w:rPr>
          <w:rtl/>
        </w:rPr>
        <w:t xml:space="preserve"> عن ذكره فانه والله لا يؤل الى خير أبدا.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Pr>
          <w:rtl/>
        </w:rPr>
        <w:t>و «</w:t>
      </w:r>
      <w:r w:rsidRPr="00F631CB">
        <w:rPr>
          <w:rtl/>
        </w:rPr>
        <w:t xml:space="preserve"> السفن » بضمتين أو باسكان الفاء بعد السين المضمومة جمع السفينة</w:t>
      </w:r>
      <w:r>
        <w:rPr>
          <w:rtl/>
        </w:rPr>
        <w:t>،</w:t>
      </w:r>
      <w:r w:rsidRPr="00F631CB">
        <w:rPr>
          <w:rtl/>
        </w:rPr>
        <w:t xml:space="preserve"> المراد الائمة الحجج صلوات الله عليهم</w:t>
      </w:r>
      <w:r>
        <w:rPr>
          <w:rtl/>
        </w:rPr>
        <w:t>،</w:t>
      </w:r>
      <w:r w:rsidRPr="00F631CB">
        <w:rPr>
          <w:rtl/>
        </w:rPr>
        <w:t xml:space="preserve"> لقوله </w:t>
      </w:r>
      <w:r w:rsidRPr="00DB34C0">
        <w:rPr>
          <w:rStyle w:val="libAlaemChar"/>
          <w:rtl/>
        </w:rPr>
        <w:t>صلى‌الله‌عليه‌وآله</w:t>
      </w:r>
      <w:r>
        <w:rPr>
          <w:rtl/>
        </w:rPr>
        <w:t>:</w:t>
      </w:r>
      <w:r w:rsidRPr="00F631CB">
        <w:rPr>
          <w:rtl/>
        </w:rPr>
        <w:t xml:space="preserve"> مثل أهل بيتي كمثل سفينة نوح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والسؤال عن « سيرها في الماء أو في البر » معناه أنهم </w:t>
      </w:r>
      <w:r w:rsidRPr="00DB34C0">
        <w:rPr>
          <w:rStyle w:val="libAlaemChar"/>
          <w:rtl/>
        </w:rPr>
        <w:t>عليهم‌السلام</w:t>
      </w:r>
      <w:r w:rsidRPr="00F631CB">
        <w:rPr>
          <w:rtl/>
        </w:rPr>
        <w:t xml:space="preserve"> عندكم أهل العراق مطاعون في الحكم</w:t>
      </w:r>
      <w:r>
        <w:rPr>
          <w:rtl/>
        </w:rPr>
        <w:t>،</w:t>
      </w:r>
      <w:r w:rsidRPr="00F631CB">
        <w:rPr>
          <w:rtl/>
        </w:rPr>
        <w:t xml:space="preserve"> أو معطلون عن الاتباع والاطاعة.</w:t>
      </w:r>
    </w:p>
    <w:p w:rsidR="002B744E" w:rsidRPr="00F631CB" w:rsidRDefault="002B744E" w:rsidP="002B744E">
      <w:pPr>
        <w:pStyle w:val="libBold1"/>
        <w:rPr>
          <w:rtl/>
          <w:lang w:bidi="fa-IR"/>
        </w:rPr>
      </w:pPr>
      <w:r w:rsidRPr="006E4042">
        <w:rPr>
          <w:rtl/>
        </w:rPr>
        <w:t>قوله</w:t>
      </w:r>
      <w:r>
        <w:rPr>
          <w:rtl/>
        </w:rPr>
        <w:t>:</w:t>
      </w:r>
      <w:r w:rsidRPr="006E4042">
        <w:rPr>
          <w:rtl/>
        </w:rPr>
        <w:t xml:space="preserve"> وأنا مغتم لما سمعت منه‌</w:t>
      </w:r>
    </w:p>
    <w:p w:rsidR="002B744E" w:rsidRPr="00F631CB" w:rsidRDefault="002B744E" w:rsidP="002B744E">
      <w:pPr>
        <w:pStyle w:val="libNormal"/>
        <w:rPr>
          <w:rtl/>
        </w:rPr>
      </w:pPr>
      <w:r w:rsidRPr="00F631CB">
        <w:rPr>
          <w:rtl/>
        </w:rPr>
        <w:t xml:space="preserve">كان زرارة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أيضا كان طفيف القسط من توقد الفطنة والتفطن لدخلة الاسرار والا فما وجه الاغتمام لذلك.</w:t>
      </w:r>
    </w:p>
    <w:p w:rsidR="002B744E" w:rsidRPr="00F631CB" w:rsidRDefault="002B744E" w:rsidP="002B744E">
      <w:pPr>
        <w:pStyle w:val="libBold1"/>
        <w:rPr>
          <w:rtl/>
          <w:lang w:bidi="fa-IR"/>
        </w:rPr>
      </w:pPr>
      <w:r w:rsidRPr="006E4042">
        <w:rPr>
          <w:rtl/>
        </w:rPr>
        <w:t xml:space="preserve">قوله </w:t>
      </w:r>
      <w:r>
        <w:rPr>
          <w:rtl/>
        </w:rPr>
        <w:t>(ع):</w:t>
      </w:r>
      <w:r w:rsidRPr="006E4042">
        <w:rPr>
          <w:rtl/>
        </w:rPr>
        <w:t xml:space="preserve"> اله‌</w:t>
      </w:r>
    </w:p>
    <w:p w:rsidR="002B744E" w:rsidRPr="00F631CB" w:rsidRDefault="002B744E" w:rsidP="002B744E">
      <w:pPr>
        <w:pStyle w:val="libNormal"/>
        <w:rPr>
          <w:rtl/>
        </w:rPr>
      </w:pPr>
      <w:r w:rsidRPr="00F631CB">
        <w:rPr>
          <w:rtl/>
        </w:rPr>
        <w:t>بكسر همزة الوصل وسكون اللام وفتح الهاء على صيغة الامر</w:t>
      </w:r>
      <w:r>
        <w:rPr>
          <w:rtl/>
        </w:rPr>
        <w:t>،</w:t>
      </w:r>
      <w:r w:rsidRPr="00F631CB">
        <w:rPr>
          <w:rtl/>
        </w:rPr>
        <w:t xml:space="preserve"> من لهي عن الشي‌ء يلهي عنه</w:t>
      </w:r>
      <w:r>
        <w:rPr>
          <w:rtl/>
        </w:rPr>
        <w:t>،</w:t>
      </w:r>
      <w:r w:rsidRPr="00F631CB">
        <w:rPr>
          <w:rtl/>
        </w:rPr>
        <w:t xml:space="preserve"> كرضي يرضي</w:t>
      </w:r>
      <w:r>
        <w:rPr>
          <w:rtl/>
        </w:rPr>
        <w:t>،</w:t>
      </w:r>
      <w:r w:rsidRPr="00F631CB">
        <w:rPr>
          <w:rtl/>
        </w:rPr>
        <w:t xml:space="preserve"> لهيا ولهيانا</w:t>
      </w:r>
      <w:r>
        <w:rPr>
          <w:rtl/>
        </w:rPr>
        <w:t>،</w:t>
      </w:r>
      <w:r w:rsidRPr="00F631CB">
        <w:rPr>
          <w:rtl/>
        </w:rPr>
        <w:t xml:space="preserve"> اذا غفل عنه‌لاسو وترك ذكره</w:t>
      </w:r>
      <w:r>
        <w:rPr>
          <w:rtl/>
        </w:rPr>
        <w:t>،</w:t>
      </w:r>
      <w:r w:rsidRPr="00F631CB">
        <w:rPr>
          <w:rtl/>
        </w:rPr>
        <w:t xml:space="preserve"> وألهاه عن كذا شغله عنه</w:t>
      </w:r>
      <w:r>
        <w:rPr>
          <w:rtl/>
        </w:rPr>
        <w:t>،</w:t>
      </w:r>
      <w:r w:rsidRPr="00F631CB">
        <w:rPr>
          <w:rtl/>
        </w:rPr>
        <w:t xml:space="preserve"> ولهي بالشي‌ء يلهي به كرضي به يرضي</w:t>
      </w:r>
      <w:r>
        <w:rPr>
          <w:rtl/>
        </w:rPr>
        <w:t>،</w:t>
      </w:r>
      <w:r w:rsidRPr="00F631CB">
        <w:rPr>
          <w:rtl/>
        </w:rPr>
        <w:t xml:space="preserve"> اذا أحبه وشده به عن غيره.</w:t>
      </w:r>
    </w:p>
    <w:p w:rsidR="002B744E" w:rsidRPr="00F631CB" w:rsidRDefault="002B744E" w:rsidP="002B744E">
      <w:pPr>
        <w:pStyle w:val="libNormal"/>
        <w:rPr>
          <w:rtl/>
        </w:rPr>
      </w:pPr>
      <w:r w:rsidRPr="00F631CB">
        <w:rPr>
          <w:rtl/>
        </w:rPr>
        <w:t>قال في الصحاح</w:t>
      </w:r>
      <w:r>
        <w:rPr>
          <w:rtl/>
        </w:rPr>
        <w:t>:</w:t>
      </w:r>
      <w:r w:rsidRPr="00F631CB">
        <w:rPr>
          <w:rtl/>
        </w:rPr>
        <w:t xml:space="preserve"> تقول</w:t>
      </w:r>
      <w:r>
        <w:rPr>
          <w:rtl/>
        </w:rPr>
        <w:t>:</w:t>
      </w:r>
      <w:r w:rsidRPr="00F631CB">
        <w:rPr>
          <w:rtl/>
        </w:rPr>
        <w:t xml:space="preserve"> اله عن الشي‌ء أي اتركه</w:t>
      </w:r>
      <w:r>
        <w:rPr>
          <w:rtl/>
        </w:rPr>
        <w:t>،</w:t>
      </w:r>
      <w:r w:rsidRPr="00F631CB">
        <w:rPr>
          <w:rtl/>
        </w:rPr>
        <w:t xml:space="preserve"> وفي الحديث في البلل بعد الوضوء اله عنه</w:t>
      </w:r>
      <w:r>
        <w:rPr>
          <w:rtl/>
        </w:rPr>
        <w:t>،</w:t>
      </w:r>
      <w:r w:rsidRPr="00F631CB">
        <w:rPr>
          <w:rtl/>
        </w:rPr>
        <w:t xml:space="preserve"> وكان ابن الزبير اذا سمع صوت الرعد لهى عن حديثه أي تركه وأعرض عنه</w:t>
      </w:r>
      <w:r>
        <w:rPr>
          <w:rtl/>
        </w:rPr>
        <w:t>،</w:t>
      </w:r>
      <w:r w:rsidRPr="00F631CB">
        <w:rPr>
          <w:rtl/>
        </w:rPr>
        <w:t xml:space="preserve"> الاصمعي</w:t>
      </w:r>
      <w:r>
        <w:rPr>
          <w:rtl/>
        </w:rPr>
        <w:t>:</w:t>
      </w:r>
      <w:r w:rsidRPr="00F631CB">
        <w:rPr>
          <w:rtl/>
        </w:rPr>
        <w:t xml:space="preserve"> اله عنه ومنه بمعنى</w:t>
      </w:r>
      <w:r>
        <w:rPr>
          <w:rtl/>
        </w:rPr>
        <w:t>،</w:t>
      </w:r>
      <w:r w:rsidRPr="00F631CB">
        <w:rPr>
          <w:rtl/>
        </w:rPr>
        <w:t xml:space="preserve"> وأما لهوت بالشي‌ء ألهو لهوا فمعناه لعبت به وتلهيت به مثله</w:t>
      </w:r>
      <w:r>
        <w:rPr>
          <w:rtl/>
        </w:rPr>
        <w:t>،</w:t>
      </w:r>
      <w:r w:rsidRPr="00F631CB">
        <w:rPr>
          <w:rtl/>
        </w:rPr>
        <w:t xml:space="preserve"> وفلان لهو بتشديد الواو على فعول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وقوله </w:t>
      </w:r>
      <w:r w:rsidRPr="00DB34C0">
        <w:rPr>
          <w:rStyle w:val="libAlaemChar"/>
          <w:rtl/>
        </w:rPr>
        <w:t>عليه‌السلام</w:t>
      </w:r>
      <w:r w:rsidRPr="00F631CB">
        <w:rPr>
          <w:rtl/>
        </w:rPr>
        <w:t xml:space="preserve"> « والله لا يأول » أي لا يرجع سالم إلي خير أبدا</w:t>
      </w:r>
      <w:r>
        <w:rPr>
          <w:rtl/>
        </w:rPr>
        <w:t>،</w:t>
      </w:r>
      <w:r w:rsidRPr="00F631CB">
        <w:rPr>
          <w:rtl/>
        </w:rPr>
        <w:t xml:space="preserve"> من آل الى كذا أولا اذا رجع والمآل المرجع.</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رواه ابن المغازلى في المناقب 132 وراجع كتاب الطرائف</w:t>
      </w:r>
      <w:r>
        <w:rPr>
          <w:rtl/>
        </w:rPr>
        <w:t>:</w:t>
      </w:r>
      <w:r w:rsidRPr="00F631CB">
        <w:rPr>
          <w:rtl/>
        </w:rPr>
        <w:t xml:space="preserve"> 132.</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6 / 2487‌</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425</w:t>
      </w:r>
      <w:r>
        <w:rPr>
          <w:rtl/>
        </w:rPr>
        <w:t xml:space="preserve"> - </w:t>
      </w:r>
      <w:r w:rsidRPr="00F631CB">
        <w:rPr>
          <w:rtl/>
        </w:rPr>
        <w:t>ابن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قال</w:t>
      </w:r>
      <w:r>
        <w:rPr>
          <w:rtl/>
        </w:rPr>
        <w:t>:</w:t>
      </w:r>
      <w:r w:rsidRPr="00F631CB">
        <w:rPr>
          <w:rtl/>
        </w:rPr>
        <w:t xml:space="preserve"> حدثني العباس بن عامر</w:t>
      </w:r>
      <w:r>
        <w:rPr>
          <w:rtl/>
        </w:rPr>
        <w:t>،</w:t>
      </w:r>
      <w:r w:rsidRPr="00F631CB">
        <w:rPr>
          <w:rtl/>
        </w:rPr>
        <w:t xml:space="preserve"> وجعفر بن محمد بن حكيم</w:t>
      </w:r>
      <w:r>
        <w:rPr>
          <w:rtl/>
        </w:rPr>
        <w:t>،</w:t>
      </w:r>
      <w:r w:rsidRPr="00F631CB">
        <w:rPr>
          <w:rtl/>
        </w:rPr>
        <w:t xml:space="preserve"> عن أبان بن عثمان</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قيل لأبي عبد الله </w:t>
      </w:r>
      <w:r w:rsidRPr="00DB34C0">
        <w:rPr>
          <w:rStyle w:val="libAlaemChar"/>
          <w:rtl/>
        </w:rPr>
        <w:t>عليه‌السلام</w:t>
      </w:r>
      <w:r w:rsidRPr="00F631CB">
        <w:rPr>
          <w:rtl/>
        </w:rPr>
        <w:t xml:space="preserve"> وأنا عنده</w:t>
      </w:r>
      <w:r>
        <w:rPr>
          <w:rtl/>
        </w:rPr>
        <w:t>،</w:t>
      </w:r>
      <w:r w:rsidRPr="00F631CB">
        <w:rPr>
          <w:rtl/>
        </w:rPr>
        <w:t xml:space="preserve"> ان سالم بن أبي حفصة يروي عنك أنك تكلم على سبعين وجها لك من كلها المخرج</w:t>
      </w:r>
      <w:r>
        <w:rPr>
          <w:rtl/>
        </w:rPr>
        <w:t>؟</w:t>
      </w:r>
      <w:r w:rsidRPr="00F631CB">
        <w:rPr>
          <w:rtl/>
        </w:rPr>
        <w:t xml:space="preserve"> قال</w:t>
      </w:r>
      <w:r>
        <w:rPr>
          <w:rtl/>
        </w:rPr>
        <w:t>،</w:t>
      </w:r>
      <w:r w:rsidRPr="00F631CB">
        <w:rPr>
          <w:rtl/>
        </w:rPr>
        <w:t xml:space="preserve"> فقال</w:t>
      </w:r>
      <w:r>
        <w:rPr>
          <w:rtl/>
        </w:rPr>
        <w:t>:</w:t>
      </w:r>
      <w:r w:rsidRPr="00F631CB">
        <w:rPr>
          <w:rtl/>
        </w:rPr>
        <w:t xml:space="preserve"> ما يريد سالم مني</w:t>
      </w:r>
      <w:r>
        <w:rPr>
          <w:rtl/>
        </w:rPr>
        <w:t xml:space="preserve"> أ</w:t>
      </w:r>
      <w:r w:rsidRPr="00F631CB">
        <w:rPr>
          <w:rtl/>
        </w:rPr>
        <w:t>يريد أن أجي‌ء بالملئكة فو الله ما جاء بها النبيون</w:t>
      </w:r>
      <w:r>
        <w:rPr>
          <w:rtl/>
        </w:rPr>
        <w:t>،</w:t>
      </w:r>
      <w:r w:rsidRPr="00F631CB">
        <w:rPr>
          <w:rtl/>
        </w:rPr>
        <w:t xml:space="preserve"> ولقد قال ابراهيم اني سقيم</w:t>
      </w:r>
      <w:r>
        <w:rPr>
          <w:rtl/>
        </w:rPr>
        <w:t>،</w:t>
      </w:r>
      <w:r w:rsidRPr="00F631CB">
        <w:rPr>
          <w:rtl/>
        </w:rPr>
        <w:t xml:space="preserve"> والله ما كان سقيما وما كذب</w:t>
      </w:r>
      <w:r>
        <w:rPr>
          <w:rtl/>
        </w:rPr>
        <w:t>،</w:t>
      </w:r>
      <w:r w:rsidRPr="00F631CB">
        <w:rPr>
          <w:rtl/>
        </w:rPr>
        <w:t xml:space="preserve"> ولقد قال ابراهيم</w:t>
      </w:r>
      <w:r>
        <w:rPr>
          <w:rtl/>
        </w:rPr>
        <w:t>:</w:t>
      </w:r>
      <w:r w:rsidRPr="00F631CB">
        <w:rPr>
          <w:rtl/>
        </w:rPr>
        <w:t xml:space="preserve"> بل فعله كبيرهم هذا وما فعله وما كذب ولقد قال يوسف</w:t>
      </w:r>
      <w:r>
        <w:rPr>
          <w:rtl/>
        </w:rPr>
        <w:t>:</w:t>
      </w:r>
      <w:r w:rsidRPr="00F631CB">
        <w:rPr>
          <w:rtl/>
        </w:rPr>
        <w:t xml:space="preserve"> انكم لسارقون</w:t>
      </w:r>
      <w:r>
        <w:rPr>
          <w:rtl/>
        </w:rPr>
        <w:t>،</w:t>
      </w:r>
      <w:r w:rsidRPr="00F631CB">
        <w:rPr>
          <w:rtl/>
        </w:rPr>
        <w:t xml:space="preserve"> والله ما كانوا سارقين وما كذب.</w:t>
      </w:r>
    </w:p>
    <w:p w:rsidR="002B744E" w:rsidRPr="00F631CB" w:rsidRDefault="002B744E" w:rsidP="002B744E">
      <w:pPr>
        <w:pStyle w:val="libNormal"/>
        <w:rPr>
          <w:rtl/>
        </w:rPr>
      </w:pPr>
      <w:r w:rsidRPr="00F631CB">
        <w:rPr>
          <w:rtl/>
        </w:rPr>
        <w:t>426</w:t>
      </w:r>
      <w:r>
        <w:rPr>
          <w:rtl/>
        </w:rPr>
        <w:t xml:space="preserve"> - </w:t>
      </w:r>
      <w:r w:rsidRPr="00F631CB">
        <w:rPr>
          <w:rtl/>
        </w:rPr>
        <w:t>ابن مسعود</w:t>
      </w:r>
      <w:r>
        <w:rPr>
          <w:rtl/>
        </w:rPr>
        <w:t>،</w:t>
      </w:r>
      <w:r w:rsidRPr="00F631CB">
        <w:rPr>
          <w:rtl/>
        </w:rPr>
        <w:t xml:space="preserve"> قال</w:t>
      </w:r>
      <w:r>
        <w:rPr>
          <w:rtl/>
        </w:rPr>
        <w:t>:</w:t>
      </w:r>
      <w:r w:rsidRPr="00F631CB">
        <w:rPr>
          <w:rtl/>
        </w:rPr>
        <w:t xml:space="preserve"> حدثنى علي بن الحسن</w:t>
      </w:r>
      <w:r>
        <w:rPr>
          <w:rtl/>
        </w:rPr>
        <w:t>،</w:t>
      </w:r>
      <w:r w:rsidRPr="00F631CB">
        <w:rPr>
          <w:rtl/>
        </w:rPr>
        <w:t xml:space="preserve"> عن جعفر بن محمد بن حكيم</w:t>
      </w:r>
      <w:r>
        <w:rPr>
          <w:rtl/>
        </w:rPr>
        <w:t>،</w:t>
      </w:r>
      <w:r w:rsidRPr="00F631CB">
        <w:rPr>
          <w:rtl/>
        </w:rPr>
        <w:t xml:space="preserve"> وعباس بن عامر</w:t>
      </w:r>
      <w:r>
        <w:rPr>
          <w:rtl/>
        </w:rPr>
        <w:t>،</w:t>
      </w:r>
      <w:r w:rsidRPr="00F631CB">
        <w:rPr>
          <w:rtl/>
        </w:rPr>
        <w:t xml:space="preserve"> عن أبان بن عثمان</w:t>
      </w:r>
      <w:r>
        <w:rPr>
          <w:rtl/>
        </w:rPr>
        <w:t>،</w:t>
      </w:r>
      <w:r w:rsidRPr="00F631CB">
        <w:rPr>
          <w:rtl/>
        </w:rPr>
        <w:t xml:space="preserve"> قال</w:t>
      </w:r>
      <w:r>
        <w:rPr>
          <w:rtl/>
        </w:rPr>
        <w:t>:</w:t>
      </w:r>
      <w:r w:rsidRPr="00F631CB">
        <w:rPr>
          <w:rtl/>
        </w:rPr>
        <w:t xml:space="preserve"> سالم بن أبي حفصة كان مرجيا‌</w:t>
      </w:r>
    </w:p>
    <w:p w:rsidR="002B744E" w:rsidRPr="00F631CB" w:rsidRDefault="002B744E" w:rsidP="002B744E">
      <w:pPr>
        <w:pStyle w:val="libNormal"/>
        <w:rPr>
          <w:rtl/>
        </w:rPr>
      </w:pPr>
      <w:r w:rsidRPr="00F631CB">
        <w:rPr>
          <w:rtl/>
        </w:rPr>
        <w:t>427</w:t>
      </w:r>
      <w:r>
        <w:rPr>
          <w:rtl/>
        </w:rPr>
        <w:t xml:space="preserve"> - </w:t>
      </w:r>
      <w:r w:rsidRPr="00F631CB">
        <w:rPr>
          <w:rtl/>
        </w:rPr>
        <w:t>وجدت بخط جبريل بن أحمد</w:t>
      </w:r>
      <w:r>
        <w:rPr>
          <w:rtl/>
        </w:rPr>
        <w:t>:</w:t>
      </w:r>
      <w:r w:rsidRPr="00F631CB">
        <w:rPr>
          <w:rtl/>
        </w:rPr>
        <w:t xml:space="preserve"> حدثني العبيدي</w:t>
      </w:r>
      <w:r>
        <w:rPr>
          <w:rtl/>
        </w:rPr>
        <w:t>،</w:t>
      </w:r>
      <w:r w:rsidRPr="00F631CB">
        <w:rPr>
          <w:rtl/>
        </w:rPr>
        <w:t xml:space="preserve"> عن محمد بن اسماعيل بن بزيع</w:t>
      </w:r>
      <w:r>
        <w:rPr>
          <w:rtl/>
        </w:rPr>
        <w:t>،</w:t>
      </w:r>
      <w:r w:rsidRPr="00F631CB">
        <w:rPr>
          <w:rtl/>
        </w:rPr>
        <w:t xml:space="preserve"> عن منصور بن يونس</w:t>
      </w:r>
      <w:r>
        <w:rPr>
          <w:rtl/>
        </w:rPr>
        <w:t>،</w:t>
      </w:r>
      <w:r w:rsidRPr="00F631CB">
        <w:rPr>
          <w:rtl/>
        </w:rPr>
        <w:t xml:space="preserve"> عن فضيل الاعور</w:t>
      </w:r>
      <w:r>
        <w:rPr>
          <w:rtl/>
        </w:rPr>
        <w:t>،</w:t>
      </w:r>
      <w:r w:rsidRPr="00F631CB">
        <w:rPr>
          <w:rtl/>
        </w:rPr>
        <w:t xml:space="preserve"> قال</w:t>
      </w:r>
      <w:r>
        <w:rPr>
          <w:rtl/>
        </w:rPr>
        <w:t>:</w:t>
      </w:r>
      <w:r w:rsidRPr="00F631CB">
        <w:rPr>
          <w:rtl/>
        </w:rPr>
        <w:t xml:space="preserve"> حدثني أبو عبيدة الحذاء</w:t>
      </w:r>
      <w:r>
        <w:rPr>
          <w:rtl/>
        </w:rPr>
        <w:t>،</w:t>
      </w:r>
      <w:r w:rsidRPr="00F631CB">
        <w:rPr>
          <w:rtl/>
        </w:rPr>
        <w:t xml:space="preserve"> قال</w:t>
      </w:r>
      <w:r>
        <w:rPr>
          <w:rtl/>
        </w:rPr>
        <w:t>:</w:t>
      </w:r>
      <w:r w:rsidRPr="00F631CB">
        <w:rPr>
          <w:rtl/>
        </w:rPr>
        <w:t xml:space="preserve"> أخبرت أبا جعفر </w:t>
      </w:r>
      <w:r w:rsidRPr="00DB34C0">
        <w:rPr>
          <w:rStyle w:val="libAlaemChar"/>
          <w:rtl/>
        </w:rPr>
        <w:t>عليه‌السلام</w:t>
      </w:r>
      <w:r w:rsidRPr="00F631CB">
        <w:rPr>
          <w:rtl/>
        </w:rPr>
        <w:t xml:space="preserve"> بما قال سالم بن أبي حفصة في الامام</w:t>
      </w:r>
      <w:r>
        <w:rPr>
          <w:rtl/>
        </w:rPr>
        <w:t>،</w:t>
      </w:r>
      <w:r w:rsidRPr="00F631CB">
        <w:rPr>
          <w:rtl/>
        </w:rPr>
        <w:t xml:space="preserve"> فقال</w:t>
      </w:r>
      <w:r>
        <w:rPr>
          <w:rtl/>
        </w:rPr>
        <w:t>:</w:t>
      </w:r>
      <w:r w:rsidRPr="00F631CB">
        <w:rPr>
          <w:rtl/>
        </w:rPr>
        <w:t xml:space="preserve"> ويل سالم يا ويل سالم ما يدري سالم ما منزلة الامام</w:t>
      </w:r>
      <w:r>
        <w:rPr>
          <w:rtl/>
        </w:rPr>
        <w:t>،</w:t>
      </w:r>
      <w:r w:rsidRPr="00F631CB">
        <w:rPr>
          <w:rtl/>
        </w:rPr>
        <w:t xml:space="preserve"> ان منزلة الامام أعظم مما يذهب اليه سالم والناس أجمعون.</w:t>
      </w:r>
    </w:p>
    <w:p w:rsidR="002B744E" w:rsidRPr="00F631CB" w:rsidRDefault="002B744E" w:rsidP="002B744E">
      <w:pPr>
        <w:pStyle w:val="libNormal"/>
        <w:rPr>
          <w:rtl/>
        </w:rPr>
      </w:pPr>
      <w:r w:rsidRPr="00F631CB">
        <w:rPr>
          <w:rtl/>
        </w:rPr>
        <w:t>428</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أيوب بن نوح</w:t>
      </w:r>
      <w:r>
        <w:rPr>
          <w:rtl/>
        </w:rPr>
        <w:t>،</w:t>
      </w:r>
      <w:r w:rsidRPr="00F631CB">
        <w:rPr>
          <w:rtl/>
        </w:rPr>
        <w:t xml:space="preserve"> عن صفوان</w:t>
      </w:r>
      <w:r>
        <w:rPr>
          <w:rtl/>
        </w:rPr>
        <w:t>،</w:t>
      </w:r>
      <w:r w:rsidRPr="00F631CB">
        <w:rPr>
          <w:rtl/>
        </w:rPr>
        <w:t xml:space="preserve"> قال</w:t>
      </w:r>
      <w:r>
        <w:rPr>
          <w:rtl/>
        </w:rPr>
        <w:t>:</w:t>
      </w:r>
      <w:r>
        <w:rPr>
          <w:rFonts w:hint="cs"/>
          <w:rtl/>
        </w:rPr>
        <w:t xml:space="preserve"> </w:t>
      </w:r>
      <w:r w:rsidRPr="00F631CB">
        <w:rPr>
          <w:rtl/>
        </w:rPr>
        <w:t>حدثني فضيل الاعور</w:t>
      </w:r>
      <w:r>
        <w:rPr>
          <w:rtl/>
        </w:rPr>
        <w:t>،</w:t>
      </w:r>
      <w:r w:rsidRPr="00F631CB">
        <w:rPr>
          <w:rtl/>
        </w:rPr>
        <w:t xml:space="preserve"> عن أبي عبيده الحذاء</w:t>
      </w:r>
      <w:r>
        <w:rPr>
          <w:rtl/>
        </w:rPr>
        <w:t>،</w:t>
      </w:r>
      <w:r w:rsidRPr="00F631CB">
        <w:rPr>
          <w:rtl/>
        </w:rPr>
        <w:t xml:space="preserve"> قال قلت لأبي جعفر </w:t>
      </w:r>
      <w:r w:rsidRPr="00DB34C0">
        <w:rPr>
          <w:rStyle w:val="libAlaemChar"/>
          <w:rtl/>
        </w:rPr>
        <w:t>عليه‌السلام</w:t>
      </w:r>
      <w:r>
        <w:rPr>
          <w:rtl/>
        </w:rPr>
        <w:t>:</w:t>
      </w:r>
      <w:r w:rsidRPr="00F631CB">
        <w:rPr>
          <w:rtl/>
        </w:rPr>
        <w:t xml:space="preserve"> ان سالم ابن أبي حفصة يقول لي</w:t>
      </w:r>
      <w:r>
        <w:rPr>
          <w:rtl/>
        </w:rPr>
        <w:t>:</w:t>
      </w:r>
      <w:r w:rsidRPr="00F631CB">
        <w:rPr>
          <w:rtl/>
        </w:rPr>
        <w:t xml:space="preserve"> ما بلغك أنه من مات وليس له امام كانت ميتته ميتة جاهلية</w:t>
      </w:r>
      <w:r>
        <w:rPr>
          <w:rtl/>
        </w:rPr>
        <w:t>؟</w:t>
      </w:r>
      <w:r>
        <w:rPr>
          <w:rFonts w:hint="cs"/>
          <w:rtl/>
        </w:rPr>
        <w:t xml:space="preserve"> </w:t>
      </w:r>
      <w:r w:rsidRPr="00F631CB">
        <w:rPr>
          <w:rtl/>
        </w:rPr>
        <w:t>فأقول بلي. فيقول من امامك</w:t>
      </w:r>
      <w:r>
        <w:rPr>
          <w:rtl/>
        </w:rPr>
        <w:t>؟</w:t>
      </w:r>
      <w:r w:rsidRPr="00F631CB">
        <w:rPr>
          <w:rtl/>
        </w:rPr>
        <w:t xml:space="preserve"> فأقول ائمتي آل محمد عليه </w:t>
      </w:r>
      <w:r>
        <w:rPr>
          <w:rFonts w:hint="cs"/>
          <w:rtl/>
        </w:rPr>
        <w:t>وعليهم السلام</w:t>
      </w:r>
      <w:r w:rsidRPr="00F631CB">
        <w:rPr>
          <w:rtl/>
        </w:rPr>
        <w:t>. فيقول</w:t>
      </w:r>
      <w:r>
        <w:rPr>
          <w:rtl/>
        </w:rPr>
        <w:t>:</w:t>
      </w:r>
      <w:r>
        <w:rPr>
          <w:rFonts w:hint="cs"/>
          <w:rtl/>
        </w:rPr>
        <w:t xml:space="preserve"> </w:t>
      </w:r>
      <w:r w:rsidRPr="00F631CB">
        <w:rPr>
          <w:rtl/>
        </w:rPr>
        <w:t>والله ما اسمعك عرفت اماما</w:t>
      </w:r>
      <w:r>
        <w:rPr>
          <w:rtl/>
        </w:rPr>
        <w:t>،</w:t>
      </w:r>
      <w:r w:rsidRPr="00F631CB">
        <w:rPr>
          <w:rtl/>
        </w:rPr>
        <w:t xml:space="preserve"> قال أبو جعفر </w:t>
      </w:r>
      <w:r w:rsidRPr="00DB34C0">
        <w:rPr>
          <w:rStyle w:val="libAlaemChar"/>
          <w:rtl/>
        </w:rPr>
        <w:t>عليه‌السلام</w:t>
      </w:r>
      <w:r>
        <w:rPr>
          <w:rtl/>
        </w:rPr>
        <w:t>:</w:t>
      </w:r>
      <w:r w:rsidRPr="00F631CB">
        <w:rPr>
          <w:rtl/>
        </w:rPr>
        <w:t xml:space="preserve"> ويح سالم وما يدري سالم ما منزلة الامام</w:t>
      </w:r>
      <w:r>
        <w:rPr>
          <w:rtl/>
        </w:rPr>
        <w:t>،</w:t>
      </w:r>
      <w:r w:rsidRPr="00F631CB">
        <w:rPr>
          <w:rtl/>
        </w:rPr>
        <w:t xml:space="preserve"> منزلة الامام يا زياد أعظم وأفضل مما يذهب اليه سالم والناس أجمعون.</w:t>
      </w:r>
    </w:p>
    <w:p w:rsidR="002B744E" w:rsidRPr="00F631CB" w:rsidRDefault="002B744E" w:rsidP="002B744E">
      <w:pPr>
        <w:pStyle w:val="libNormal"/>
        <w:rPr>
          <w:rtl/>
        </w:rPr>
      </w:pPr>
      <w:r w:rsidRPr="00F631CB">
        <w:rPr>
          <w:rtl/>
        </w:rPr>
        <w:t>وحكي عن سالم</w:t>
      </w:r>
      <w:r>
        <w:rPr>
          <w:rtl/>
        </w:rPr>
        <w:t>:</w:t>
      </w:r>
      <w:r w:rsidRPr="00F631CB">
        <w:rPr>
          <w:rtl/>
        </w:rPr>
        <w:t xml:space="preserve"> أنه كان مختفيا من بني أمية بالكوفة</w:t>
      </w:r>
      <w:r>
        <w:rPr>
          <w:rtl/>
        </w:rPr>
        <w:t>،</w:t>
      </w:r>
      <w:r w:rsidRPr="00F631CB">
        <w:rPr>
          <w:rtl/>
        </w:rPr>
        <w:t xml:space="preserve"> فلما بويع لأبي العباس خرج من الكوفة محرما فلم يزل يلبي</w:t>
      </w:r>
      <w:r>
        <w:rPr>
          <w:rtl/>
        </w:rPr>
        <w:t>:</w:t>
      </w:r>
      <w:r w:rsidRPr="00F631CB">
        <w:rPr>
          <w:rtl/>
        </w:rPr>
        <w:t xml:space="preserve"> لبيك قاصم بني امية لبيك</w:t>
      </w:r>
      <w:r>
        <w:rPr>
          <w:rtl/>
        </w:rPr>
        <w:t>،</w:t>
      </w:r>
      <w:r w:rsidRPr="00F631CB">
        <w:rPr>
          <w:rtl/>
        </w:rPr>
        <w:t xml:space="preserve"> حتى أناخ بالبيت.</w:t>
      </w:r>
    </w:p>
    <w:p w:rsidR="002B744E" w:rsidRPr="00F631CB" w:rsidRDefault="002B744E" w:rsidP="002B744E">
      <w:pPr>
        <w:pStyle w:val="libCenterBold1"/>
        <w:rPr>
          <w:rtl/>
        </w:rPr>
      </w:pPr>
      <w:r w:rsidRPr="00F631CB">
        <w:rPr>
          <w:rtl/>
        </w:rPr>
        <w:t>في سلمة بن كهيل وأبى المقدام وسالم بن أبى حفصة وكثير النواء‌</w:t>
      </w:r>
    </w:p>
    <w:p w:rsidR="002B744E" w:rsidRPr="00F631CB" w:rsidRDefault="002B744E" w:rsidP="002B744E">
      <w:pPr>
        <w:pStyle w:val="libNormal"/>
        <w:rPr>
          <w:rtl/>
        </w:rPr>
      </w:pPr>
      <w:r w:rsidRPr="00F631CB">
        <w:rPr>
          <w:rtl/>
        </w:rPr>
        <w:t>429</w:t>
      </w:r>
      <w:r>
        <w:rPr>
          <w:rtl/>
        </w:rPr>
        <w:t xml:space="preserve"> - </w:t>
      </w:r>
      <w:r w:rsidRPr="00F631CB">
        <w:rPr>
          <w:rtl/>
        </w:rPr>
        <w:t>سعد بن جناح الكشي</w:t>
      </w:r>
      <w:r>
        <w:rPr>
          <w:rtl/>
        </w:rPr>
        <w:t>،</w:t>
      </w:r>
      <w:r w:rsidRPr="00F631CB">
        <w:rPr>
          <w:rtl/>
        </w:rPr>
        <w:t xml:space="preserve"> قال</w:t>
      </w:r>
      <w:r>
        <w:rPr>
          <w:rtl/>
        </w:rPr>
        <w:t>:</w:t>
      </w:r>
      <w:r w:rsidRPr="00F631CB">
        <w:rPr>
          <w:rtl/>
        </w:rPr>
        <w:t xml:space="preserve"> حدثني علي بن محمد بن يزيد القمي‌</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عن أحمد بن محمد بن عيسى</w:t>
      </w:r>
      <w:r>
        <w:rPr>
          <w:rtl/>
        </w:rPr>
        <w:t>،</w:t>
      </w:r>
      <w:r w:rsidRPr="00F631CB">
        <w:rPr>
          <w:rtl/>
        </w:rPr>
        <w:t xml:space="preserve"> عن الحسين بن سعيد</w:t>
      </w:r>
      <w:r>
        <w:rPr>
          <w:rtl/>
        </w:rPr>
        <w:t>،</w:t>
      </w:r>
      <w:r w:rsidRPr="00F631CB">
        <w:rPr>
          <w:rtl/>
        </w:rPr>
        <w:t xml:space="preserve"> عن فضالة بن أيوب عن الحسين بن عثمان الرواسي</w:t>
      </w:r>
      <w:r>
        <w:rPr>
          <w:rtl/>
        </w:rPr>
        <w:t>،</w:t>
      </w:r>
      <w:r w:rsidRPr="00F631CB">
        <w:rPr>
          <w:rtl/>
        </w:rPr>
        <w:t xml:space="preserve"> عن سدير</w:t>
      </w:r>
      <w:r>
        <w:rPr>
          <w:rtl/>
        </w:rPr>
        <w:t>،</w:t>
      </w:r>
      <w:r w:rsidRPr="00F631CB">
        <w:rPr>
          <w:rtl/>
        </w:rPr>
        <w:t xml:space="preserve"> قال</w:t>
      </w:r>
      <w:r>
        <w:rPr>
          <w:rtl/>
        </w:rPr>
        <w:t>:</w:t>
      </w:r>
      <w:r w:rsidRPr="00F631CB">
        <w:rPr>
          <w:rtl/>
        </w:rPr>
        <w:t xml:space="preserve"> دخلت على ابي جعفر </w:t>
      </w:r>
      <w:r w:rsidRPr="00DB34C0">
        <w:rPr>
          <w:rStyle w:val="libAlaemChar"/>
          <w:rtl/>
        </w:rPr>
        <w:t>عليه‌السلام</w:t>
      </w:r>
      <w:r w:rsidRPr="00F631CB">
        <w:rPr>
          <w:rtl/>
        </w:rPr>
        <w:t xml:space="preserve"> ومعي سلمة بن كهيل</w:t>
      </w:r>
      <w:r>
        <w:rPr>
          <w:rtl/>
        </w:rPr>
        <w:t>،</w:t>
      </w:r>
      <w:r w:rsidRPr="00F631CB">
        <w:rPr>
          <w:rtl/>
        </w:rPr>
        <w:t xml:space="preserve"> وأبو المقدام ثابت الحداد</w:t>
      </w:r>
      <w:r>
        <w:rPr>
          <w:rtl/>
        </w:rPr>
        <w:t>،</w:t>
      </w:r>
      <w:r w:rsidRPr="00F631CB">
        <w:rPr>
          <w:rtl/>
        </w:rPr>
        <w:t xml:space="preserve"> وسالم بن أبي حفصة</w:t>
      </w:r>
      <w:r>
        <w:rPr>
          <w:rtl/>
        </w:rPr>
        <w:t>،</w:t>
      </w:r>
      <w:r w:rsidRPr="00F631CB">
        <w:rPr>
          <w:rtl/>
        </w:rPr>
        <w:t xml:space="preserve"> وكثير النواء</w:t>
      </w:r>
      <w:r>
        <w:rPr>
          <w:rtl/>
        </w:rPr>
        <w:t>،</w:t>
      </w:r>
      <w:r w:rsidRPr="00F631CB">
        <w:rPr>
          <w:rtl/>
        </w:rPr>
        <w:t xml:space="preserve"> وجماعة معهم</w:t>
      </w:r>
      <w:r>
        <w:rPr>
          <w:rtl/>
        </w:rPr>
        <w:t>،</w:t>
      </w:r>
      <w:r w:rsidRPr="00F631CB">
        <w:rPr>
          <w:rtl/>
        </w:rPr>
        <w:t xml:space="preserve"> وعند أبي جعفر </w:t>
      </w:r>
      <w:r w:rsidRPr="00DB34C0">
        <w:rPr>
          <w:rStyle w:val="libAlaemChar"/>
          <w:rtl/>
        </w:rPr>
        <w:t>عليه‌السلام</w:t>
      </w:r>
      <w:r w:rsidRPr="00F631CB">
        <w:rPr>
          <w:rtl/>
        </w:rPr>
        <w:t xml:space="preserve"> أخوه زيد بن علي </w:t>
      </w:r>
      <w:r w:rsidRPr="00DB34C0">
        <w:rPr>
          <w:rStyle w:val="libAlaemChar"/>
          <w:rtl/>
        </w:rPr>
        <w:t>عليهم‌السلام</w:t>
      </w:r>
      <w:r w:rsidRPr="00F631CB">
        <w:rPr>
          <w:rtl/>
        </w:rPr>
        <w:t xml:space="preserve"> فقالوا لأبي جعفر </w:t>
      </w:r>
      <w:r w:rsidRPr="00DB34C0">
        <w:rPr>
          <w:rStyle w:val="libAlaemChar"/>
          <w:rtl/>
        </w:rPr>
        <w:t>عليه‌السلام</w:t>
      </w:r>
      <w:r w:rsidRPr="00F631CB">
        <w:rPr>
          <w:rtl/>
        </w:rPr>
        <w:t xml:space="preserve"> نتولي عليا وحسنا وحسينا ونتبرأ من أعداهم</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Normal"/>
        <w:rPr>
          <w:rtl/>
        </w:rPr>
      </w:pPr>
      <w:r w:rsidRPr="00F631CB">
        <w:rPr>
          <w:rtl/>
        </w:rPr>
        <w:t>قالوا</w:t>
      </w:r>
      <w:r>
        <w:rPr>
          <w:rtl/>
        </w:rPr>
        <w:t>:</w:t>
      </w:r>
      <w:r w:rsidRPr="00F631CB">
        <w:rPr>
          <w:rtl/>
        </w:rPr>
        <w:t xml:space="preserve"> نتولي ابا بكر وعمر ونتبرأ من اعدائهم</w:t>
      </w:r>
      <w:r>
        <w:rPr>
          <w:rtl/>
        </w:rPr>
        <w:t>!</w:t>
      </w:r>
      <w:r w:rsidRPr="00F631CB">
        <w:rPr>
          <w:rtl/>
        </w:rPr>
        <w:t xml:space="preserve"> قال</w:t>
      </w:r>
      <w:r>
        <w:rPr>
          <w:rtl/>
        </w:rPr>
        <w:t>:</w:t>
      </w:r>
      <w:r w:rsidRPr="00F631CB">
        <w:rPr>
          <w:rtl/>
        </w:rPr>
        <w:t xml:space="preserve"> فالتفت اليهم زيد بن علي قال</w:t>
      </w:r>
      <w:r>
        <w:rPr>
          <w:rtl/>
        </w:rPr>
        <w:t>:</w:t>
      </w:r>
      <w:r w:rsidRPr="00F631CB">
        <w:rPr>
          <w:rtl/>
        </w:rPr>
        <w:t xml:space="preserve"> لهم اتتبرءون من فاطمة بترتم أمرنا بتركم الله</w:t>
      </w:r>
      <w:r>
        <w:rPr>
          <w:rtl/>
        </w:rPr>
        <w:t>،</w:t>
      </w:r>
      <w:r w:rsidRPr="00F631CB">
        <w:rPr>
          <w:rtl/>
        </w:rPr>
        <w:t xml:space="preserve"> فيومئذ سموا البترية.</w:t>
      </w:r>
    </w:p>
    <w:p w:rsidR="002B744E" w:rsidRPr="00F631CB" w:rsidRDefault="002B744E" w:rsidP="002B744E">
      <w:pPr>
        <w:pStyle w:val="libCenterBold1"/>
        <w:rPr>
          <w:rtl/>
        </w:rPr>
      </w:pPr>
      <w:r w:rsidRPr="00F631CB">
        <w:rPr>
          <w:rtl/>
        </w:rPr>
        <w:t>في عمر بن رياح‌</w:t>
      </w:r>
    </w:p>
    <w:p w:rsidR="002B744E" w:rsidRPr="00F631CB" w:rsidRDefault="002B744E" w:rsidP="002B744E">
      <w:pPr>
        <w:pStyle w:val="libNormal"/>
        <w:rPr>
          <w:rtl/>
        </w:rPr>
      </w:pPr>
      <w:r w:rsidRPr="00F631CB">
        <w:rPr>
          <w:rtl/>
        </w:rPr>
        <w:t>430</w:t>
      </w:r>
      <w:r>
        <w:rPr>
          <w:rtl/>
        </w:rPr>
        <w:t xml:space="preserve"> - </w:t>
      </w:r>
      <w:r w:rsidRPr="00F631CB">
        <w:rPr>
          <w:rtl/>
        </w:rPr>
        <w:t>عمر قيل</w:t>
      </w:r>
      <w:r>
        <w:rPr>
          <w:rtl/>
        </w:rPr>
        <w:t>،</w:t>
      </w:r>
      <w:r w:rsidRPr="00F631CB">
        <w:rPr>
          <w:rtl/>
        </w:rPr>
        <w:t xml:space="preserve"> انه كان أولا يقول بامامة أبي جعفر </w:t>
      </w:r>
      <w:r w:rsidRPr="00DB34C0">
        <w:rPr>
          <w:rStyle w:val="libAlaemChar"/>
          <w:rtl/>
        </w:rPr>
        <w:t>عليه‌السلام</w:t>
      </w:r>
      <w:r w:rsidRPr="00F631CB">
        <w:rPr>
          <w:rtl/>
        </w:rPr>
        <w:t xml:space="preserve"> ثم انه فارق هذا القول وخالف أصحابه</w:t>
      </w:r>
      <w:r>
        <w:rPr>
          <w:rtl/>
        </w:rPr>
        <w:t>،</w:t>
      </w:r>
      <w:r w:rsidRPr="00F631CB">
        <w:rPr>
          <w:rtl/>
        </w:rPr>
        <w:t xml:space="preserve"> مع عدة يسيرة بايعوه على ضلالته</w:t>
      </w:r>
      <w:r>
        <w:rPr>
          <w:rtl/>
        </w:rPr>
        <w:t>،</w:t>
      </w:r>
      <w:r w:rsidRPr="00F631CB">
        <w:rPr>
          <w:rtl/>
        </w:rPr>
        <w:t xml:space="preserve"> فانه زعم أنه سأل أبا جعفر </w:t>
      </w:r>
      <w:r w:rsidRPr="00DB34C0">
        <w:rPr>
          <w:rStyle w:val="libAlaemChar"/>
          <w:rtl/>
        </w:rPr>
        <w:t>عليه‌السلام</w:t>
      </w:r>
      <w:r w:rsidRPr="00F631CB">
        <w:rPr>
          <w:rtl/>
        </w:rPr>
        <w:t xml:space="preserve"> عن مسألة فأجابه فيها بجواب</w:t>
      </w:r>
      <w:r>
        <w:rPr>
          <w:rtl/>
        </w:rPr>
        <w:t>،</w:t>
      </w:r>
      <w:r w:rsidRPr="00F631CB">
        <w:rPr>
          <w:rtl/>
        </w:rPr>
        <w:t xml:space="preserve"> ثم عاد ألية في عام آخر وزعم أنه سأله عن تلك المسألة بعينها فأجابه فيها بخلاف الجواب الاول.</w:t>
      </w:r>
    </w:p>
    <w:p w:rsidR="002B744E" w:rsidRPr="00F631CB" w:rsidRDefault="002B744E" w:rsidP="002B744E">
      <w:pPr>
        <w:pStyle w:val="libNormal"/>
        <w:rPr>
          <w:rtl/>
        </w:rPr>
      </w:pPr>
      <w:r w:rsidRPr="00F631CB">
        <w:rPr>
          <w:rtl/>
        </w:rPr>
        <w:t xml:space="preserve">فقال لأبي جعفر </w:t>
      </w:r>
      <w:r w:rsidRPr="00DB34C0">
        <w:rPr>
          <w:rStyle w:val="libAlaemChar"/>
          <w:rtl/>
        </w:rPr>
        <w:t>عليه‌السلام</w:t>
      </w:r>
      <w:r>
        <w:rPr>
          <w:rtl/>
        </w:rPr>
        <w:t>:</w:t>
      </w:r>
      <w:r w:rsidRPr="00F631CB">
        <w:rPr>
          <w:rtl/>
        </w:rPr>
        <w:t xml:space="preserve"> هذا خلاف ما أجبتني في هذه المسألة عامك الماضي</w:t>
      </w:r>
      <w:r>
        <w:rPr>
          <w:rtl/>
        </w:rPr>
        <w:t>،</w:t>
      </w:r>
      <w:r w:rsidRPr="00F631CB">
        <w:rPr>
          <w:rtl/>
        </w:rPr>
        <w:t xml:space="preserve"> فذكر انه قال له ان جوابنا خرج على وجه التقية</w:t>
      </w:r>
      <w:r>
        <w:rPr>
          <w:rtl/>
        </w:rPr>
        <w:t>،</w:t>
      </w:r>
      <w:r w:rsidRPr="00F631CB">
        <w:rPr>
          <w:rtl/>
        </w:rPr>
        <w:t xml:space="preserve"> فشك في امره وامامته.</w:t>
      </w:r>
    </w:p>
    <w:p w:rsidR="002B744E" w:rsidRPr="00F631CB" w:rsidRDefault="002B744E" w:rsidP="002B744E">
      <w:pPr>
        <w:pStyle w:val="libNormal"/>
        <w:rPr>
          <w:rtl/>
        </w:rPr>
      </w:pPr>
      <w:r w:rsidRPr="00F631CB">
        <w:rPr>
          <w:rtl/>
        </w:rPr>
        <w:t xml:space="preserve">فلقى رجلا من اصحاب ابي جعفر </w:t>
      </w:r>
      <w:r w:rsidRPr="00DB34C0">
        <w:rPr>
          <w:rStyle w:val="libAlaemChar"/>
          <w:rtl/>
        </w:rPr>
        <w:t>عليه‌السلام</w:t>
      </w:r>
      <w:r w:rsidRPr="00F631CB">
        <w:rPr>
          <w:rtl/>
        </w:rPr>
        <w:t xml:space="preserve"> يقال له</w:t>
      </w:r>
      <w:r>
        <w:rPr>
          <w:rtl/>
        </w:rPr>
        <w:t>:</w:t>
      </w:r>
      <w:r w:rsidRPr="00F631CB">
        <w:rPr>
          <w:rtl/>
        </w:rPr>
        <w:t xml:space="preserve"> محمد بن قيس</w:t>
      </w:r>
      <w:r>
        <w:rPr>
          <w:rtl/>
        </w:rPr>
        <w:t>،</w:t>
      </w:r>
      <w:r w:rsidRPr="00F631CB">
        <w:rPr>
          <w:rtl/>
        </w:rPr>
        <w:t xml:space="preserve"> فقال اني سألت ابا جعفر </w:t>
      </w:r>
      <w:r w:rsidRPr="00DB34C0">
        <w:rPr>
          <w:rStyle w:val="libAlaemChar"/>
          <w:rtl/>
        </w:rPr>
        <w:t>عليه‌السلام</w:t>
      </w:r>
      <w:r w:rsidRPr="00F631CB">
        <w:rPr>
          <w:rtl/>
        </w:rPr>
        <w:t xml:space="preserve"> عن مسألة فأجابني فيها بجواب</w:t>
      </w:r>
      <w:r>
        <w:rPr>
          <w:rtl/>
        </w:rPr>
        <w:t>،</w:t>
      </w:r>
      <w:r w:rsidRPr="00F631CB">
        <w:rPr>
          <w:rtl/>
        </w:rPr>
        <w:t xml:space="preserve"> ثم سألت عنها في عام آخر فاجابني فيها بخلاف الجواب الاول</w:t>
      </w:r>
      <w:r>
        <w:rPr>
          <w:rtl/>
        </w:rPr>
        <w:t>،</w:t>
      </w:r>
      <w:r w:rsidRPr="00F631CB">
        <w:rPr>
          <w:rtl/>
        </w:rPr>
        <w:t xml:space="preserve"> فقلت له</w:t>
      </w:r>
      <w:r>
        <w:rPr>
          <w:rtl/>
        </w:rPr>
        <w:t>:</w:t>
      </w:r>
      <w:r w:rsidRPr="00F631CB">
        <w:rPr>
          <w:rtl/>
        </w:rPr>
        <w:t xml:space="preserve"> لم فعلت ذلك</w:t>
      </w:r>
      <w:r>
        <w:rPr>
          <w:rtl/>
        </w:rPr>
        <w:t>؟</w:t>
      </w:r>
      <w:r w:rsidRPr="00F631CB">
        <w:rPr>
          <w:rtl/>
        </w:rPr>
        <w:t xml:space="preserve"> قال</w:t>
      </w:r>
      <w:r>
        <w:rPr>
          <w:rtl/>
        </w:rPr>
        <w:t>:</w:t>
      </w:r>
      <w:r w:rsidRPr="00F631CB">
        <w:rPr>
          <w:rtl/>
        </w:rPr>
        <w:t xml:space="preserve"> فعلته للتقية وقد علم الله أني ما سألته الا وأنا صحيح العزم على التدين بما يفتيني فيه وقبوله والعمل به</w:t>
      </w:r>
      <w:r>
        <w:rPr>
          <w:rtl/>
        </w:rPr>
        <w:t>،</w:t>
      </w:r>
      <w:r w:rsidRPr="00F631CB">
        <w:rPr>
          <w:rtl/>
        </w:rPr>
        <w:t xml:space="preserve"> ولا وجه لاتقائه اياي</w:t>
      </w:r>
      <w:r>
        <w:rPr>
          <w:rtl/>
        </w:rPr>
        <w:t>،</w:t>
      </w:r>
      <w:r w:rsidRPr="00F631CB">
        <w:rPr>
          <w:rtl/>
        </w:rPr>
        <w:t xml:space="preserve"> وهذه حاله.</w:t>
      </w:r>
    </w:p>
    <w:p w:rsidR="002B744E" w:rsidRDefault="002B744E" w:rsidP="002B744E">
      <w:pPr>
        <w:pStyle w:val="libNormal"/>
        <w:rPr>
          <w:rtl/>
        </w:rPr>
      </w:pPr>
      <w:r w:rsidRPr="00F631CB">
        <w:rPr>
          <w:rtl/>
        </w:rPr>
        <w:t>فقال له محمد بن قيس</w:t>
      </w:r>
      <w:r>
        <w:rPr>
          <w:rtl/>
        </w:rPr>
        <w:t>:</w:t>
      </w:r>
      <w:r w:rsidRPr="00F631CB">
        <w:rPr>
          <w:rtl/>
        </w:rPr>
        <w:t xml:space="preserve"> فلعله حضرك من اتقاه</w:t>
      </w:r>
      <w:r>
        <w:rPr>
          <w:rtl/>
        </w:rPr>
        <w:t>،</w:t>
      </w:r>
      <w:r w:rsidRPr="00F631CB">
        <w:rPr>
          <w:rtl/>
        </w:rPr>
        <w:t xml:space="preserve"> فقال</w:t>
      </w:r>
      <w:r>
        <w:rPr>
          <w:rtl/>
        </w:rPr>
        <w:t>:</w:t>
      </w:r>
      <w:r w:rsidRPr="00F631CB">
        <w:rPr>
          <w:rtl/>
        </w:rPr>
        <w:t xml:space="preserve"> ما حضر مجلسه في واحدة من الحالين غيري</w:t>
      </w:r>
      <w:r>
        <w:rPr>
          <w:rtl/>
        </w:rPr>
        <w:t>،</w:t>
      </w:r>
      <w:r w:rsidRPr="00F631CB">
        <w:rPr>
          <w:rtl/>
        </w:rPr>
        <w:t xml:space="preserve"> لا</w:t>
      </w:r>
      <w:r>
        <w:rPr>
          <w:rtl/>
        </w:rPr>
        <w:t>،</w:t>
      </w:r>
      <w:r w:rsidRPr="00F631CB">
        <w:rPr>
          <w:rtl/>
        </w:rPr>
        <w:t xml:space="preserve"> ولكن </w:t>
      </w:r>
      <w:r>
        <w:rPr>
          <w:rtl/>
        </w:rPr>
        <w:t>كان جوابه جميعا على وجه التبخيت</w:t>
      </w:r>
      <w:r w:rsidRPr="00F631CB">
        <w:rPr>
          <w:rtl/>
        </w:rPr>
        <w:t xml:space="preserve"> ولم يحفظ ما‌</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عمر بن رياح </w:t>
      </w:r>
    </w:p>
    <w:p w:rsidR="002B744E" w:rsidRPr="00F631CB" w:rsidRDefault="002B744E" w:rsidP="002B744E">
      <w:pPr>
        <w:pStyle w:val="libBold1"/>
        <w:rPr>
          <w:rtl/>
          <w:lang w:bidi="fa-IR"/>
        </w:rPr>
      </w:pPr>
      <w:r w:rsidRPr="006E4042">
        <w:rPr>
          <w:rtl/>
        </w:rPr>
        <w:t>قوله</w:t>
      </w:r>
      <w:r>
        <w:rPr>
          <w:rtl/>
        </w:rPr>
        <w:t>:</w:t>
      </w:r>
      <w:r w:rsidRPr="006E4042">
        <w:rPr>
          <w:rtl/>
        </w:rPr>
        <w:t xml:space="preserve"> على وجه التبخيت‌</w:t>
      </w:r>
    </w:p>
    <w:p w:rsidR="002B744E" w:rsidRPr="00F631CB" w:rsidRDefault="002B744E" w:rsidP="002B744E">
      <w:pPr>
        <w:pStyle w:val="libNormal"/>
        <w:rPr>
          <w:rtl/>
        </w:rPr>
      </w:pPr>
      <w:r w:rsidRPr="00F631CB">
        <w:rPr>
          <w:rtl/>
        </w:rPr>
        <w:t>على التفعيل من البخت بتوحيد الباء واعجام الخاء وتثنية التاء من فوق</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أجاب به في العام الماضي فيجيب بمثله</w:t>
      </w:r>
      <w:r>
        <w:rPr>
          <w:rtl/>
        </w:rPr>
        <w:t>،</w:t>
      </w:r>
      <w:r w:rsidRPr="00F631CB">
        <w:rPr>
          <w:rtl/>
        </w:rPr>
        <w:t xml:space="preserve"> فرجع عن امامته.</w:t>
      </w:r>
    </w:p>
    <w:p w:rsidR="002B744E" w:rsidRDefault="002B744E" w:rsidP="002B744E">
      <w:pPr>
        <w:pStyle w:val="libNormal"/>
        <w:rPr>
          <w:rtl/>
        </w:rPr>
      </w:pPr>
      <w:r w:rsidRPr="00F631CB">
        <w:rPr>
          <w:rtl/>
        </w:rPr>
        <w:t>وقال</w:t>
      </w:r>
      <w:r>
        <w:rPr>
          <w:rtl/>
        </w:rPr>
        <w:t>:</w:t>
      </w:r>
      <w:r w:rsidRPr="00F631CB">
        <w:rPr>
          <w:rtl/>
        </w:rPr>
        <w:t xml:space="preserve"> لا يكون امام يفتي بالباطل على شي‌ء من الوجوه ولا في حال من الاحوال</w:t>
      </w:r>
      <w:r>
        <w:rPr>
          <w:rtl/>
        </w:rPr>
        <w:t>،</w:t>
      </w:r>
      <w:r w:rsidRPr="00F631CB">
        <w:rPr>
          <w:rtl/>
        </w:rPr>
        <w:t xml:space="preserve"> ولا يكون اماما يفتي بتقية من غير ما يجب عند الله</w:t>
      </w:r>
      <w:r>
        <w:rPr>
          <w:rtl/>
        </w:rPr>
        <w:t>،</w:t>
      </w:r>
      <w:r w:rsidRPr="00F631CB">
        <w:rPr>
          <w:rtl/>
        </w:rPr>
        <w:t xml:space="preserve"> ولا هو مرخى ستره ويغلق بابه</w:t>
      </w:r>
      <w:r>
        <w:rPr>
          <w:rtl/>
        </w:rPr>
        <w:t>،</w:t>
      </w:r>
      <w:r w:rsidRPr="00F631CB">
        <w:rPr>
          <w:rtl/>
        </w:rPr>
        <w:t xml:space="preserve"> ولا يسع الامام الا الخروج والامر بالمعروف والنهي عن المنكر</w:t>
      </w:r>
      <w:r>
        <w:rPr>
          <w:rtl/>
        </w:rPr>
        <w:t>،</w:t>
      </w:r>
      <w:r w:rsidRPr="00F631CB">
        <w:rPr>
          <w:rtl/>
        </w:rPr>
        <w:t xml:space="preserve"> فمال الى سنته بقول البترية ومال معه نفر يسير.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بمعنى الجد بفتح الجيم وتشديد الدال وهو الحظ والاقبال في الدنيا والغناء والعظمة.</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البخت الجد والتبخيت والتبكيت</w:t>
      </w:r>
      <w:r>
        <w:rPr>
          <w:rtl/>
        </w:rPr>
        <w:t>،</w:t>
      </w:r>
      <w:r w:rsidRPr="00F631CB">
        <w:rPr>
          <w:rtl/>
        </w:rPr>
        <w:t xml:space="preserve"> وان تكلم خصمك حتى تنقطع حجته عن صاحب التكملة</w:t>
      </w:r>
      <w:r>
        <w:rPr>
          <w:rtl/>
        </w:rPr>
        <w:t>،</w:t>
      </w:r>
      <w:r w:rsidRPr="00F631CB">
        <w:rPr>
          <w:rtl/>
        </w:rPr>
        <w:t xml:space="preserve"> وأما قول بعض الشافعية في اشتباه القبلة اذا لم يمكنه الاجتهاد صلى على التبخيت فهو من عبارات المتكلمين</w:t>
      </w:r>
      <w:r>
        <w:rPr>
          <w:rtl/>
        </w:rPr>
        <w:t>،</w:t>
      </w:r>
      <w:r w:rsidRPr="00F631CB">
        <w:rPr>
          <w:rtl/>
        </w:rPr>
        <w:t xml:space="preserve"> ويعنون به الاجتهاد [ الاعتقاد ] الواقع على سبيل الابتداء من غير نظر في شي‌ء </w:t>
      </w:r>
      <w:r w:rsidRPr="00DB34C0">
        <w:rPr>
          <w:rStyle w:val="libFootnotenumChar"/>
          <w:rtl/>
        </w:rPr>
        <w:t>(1)</w:t>
      </w:r>
      <w:r>
        <w:rPr>
          <w:rtl/>
        </w:rPr>
        <w:t>.</w:t>
      </w:r>
    </w:p>
    <w:p w:rsidR="002B744E" w:rsidRPr="00F631CB" w:rsidRDefault="002B744E" w:rsidP="002B744E">
      <w:pPr>
        <w:pStyle w:val="libNormal"/>
        <w:rPr>
          <w:rtl/>
        </w:rPr>
      </w:pPr>
      <w:r w:rsidRPr="00F631CB">
        <w:rPr>
          <w:rtl/>
        </w:rPr>
        <w:t>وفي الاساس</w:t>
      </w:r>
      <w:r>
        <w:rPr>
          <w:rtl/>
        </w:rPr>
        <w:t>:</w:t>
      </w:r>
      <w:r w:rsidRPr="00F631CB">
        <w:rPr>
          <w:rtl/>
        </w:rPr>
        <w:t xml:space="preserve"> رجل مبخوت وبخيت مجدود </w:t>
      </w:r>
      <w:r w:rsidRPr="00DB34C0">
        <w:rPr>
          <w:rStyle w:val="libFootnotenumChar"/>
          <w:rtl/>
        </w:rPr>
        <w:t>(2)</w:t>
      </w:r>
      <w:r w:rsidRPr="00F631CB">
        <w:rPr>
          <w:rtl/>
        </w:rPr>
        <w:t xml:space="preserve"> ورجل مجدود وجد ذو جد وهو أجد من فلان</w:t>
      </w:r>
      <w:r>
        <w:rPr>
          <w:rtl/>
        </w:rPr>
        <w:t>،</w:t>
      </w:r>
      <w:r w:rsidRPr="00F631CB">
        <w:rPr>
          <w:rtl/>
        </w:rPr>
        <w:t xml:space="preserve"> ويقال</w:t>
      </w:r>
      <w:r>
        <w:rPr>
          <w:rtl/>
        </w:rPr>
        <w:t>:</w:t>
      </w:r>
      <w:r w:rsidRPr="00F631CB">
        <w:rPr>
          <w:rtl/>
        </w:rPr>
        <w:t xml:space="preserve"> أعطي فلان جدا</w:t>
      </w:r>
      <w:r>
        <w:rPr>
          <w:rtl/>
        </w:rPr>
        <w:t>،</w:t>
      </w:r>
      <w:r w:rsidRPr="00F631CB">
        <w:rPr>
          <w:rtl/>
        </w:rPr>
        <w:t xml:space="preserve"> فلو بال لجد ببوله أي لكان الجد في بوله أيضا</w:t>
      </w:r>
      <w:r>
        <w:rPr>
          <w:rtl/>
        </w:rPr>
        <w:t>،</w:t>
      </w:r>
      <w:r w:rsidRPr="00F631CB">
        <w:rPr>
          <w:rtl/>
        </w:rPr>
        <w:t xml:space="preserve"> وجد في عيني عظم </w:t>
      </w:r>
      <w:r w:rsidRPr="00DB34C0">
        <w:rPr>
          <w:rStyle w:val="libFootnotenumChar"/>
          <w:rtl/>
        </w:rPr>
        <w:t>(3)</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البخت الجد معرب والبخيت والمبخوت المجدود </w:t>
      </w:r>
      <w:r w:rsidRPr="00DB34C0">
        <w:rPr>
          <w:rStyle w:val="libFootnotenumChar"/>
          <w:rtl/>
        </w:rPr>
        <w:t>(4)</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ويقال للحاصل لا عن منشأ معلوم وسبب ظاهر</w:t>
      </w:r>
      <w:r>
        <w:rPr>
          <w:rtl/>
        </w:rPr>
        <w:t>:</w:t>
      </w:r>
      <w:r w:rsidRPr="00F631CB">
        <w:rPr>
          <w:rtl/>
        </w:rPr>
        <w:t xml:space="preserve"> الكائن بالبخت والاتفاق</w:t>
      </w:r>
      <w:r>
        <w:rPr>
          <w:rtl/>
        </w:rPr>
        <w:t>،</w:t>
      </w:r>
      <w:r w:rsidRPr="00F631CB">
        <w:rPr>
          <w:rtl/>
        </w:rPr>
        <w:t xml:space="preserve"> والتبخيت أي التبكيت على الخرص والتخمين من غير أصل يقيني وقانون برهاني تفعيل منه</w:t>
      </w:r>
      <w:r>
        <w:rPr>
          <w:rtl/>
        </w:rPr>
        <w:t>،</w:t>
      </w:r>
      <w:r w:rsidRPr="00F631CB">
        <w:rPr>
          <w:rtl/>
        </w:rPr>
        <w:t xml:space="preserve"> وأما التحنيت بالتاء المثناة من فوق والنون والحاء المهملة على التفعيل من النحت فاحتمال تصحيفي وتحامل تحريفي فليعلم.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27‌</w:t>
      </w:r>
    </w:p>
    <w:p w:rsidR="002B744E" w:rsidRPr="00F631CB" w:rsidRDefault="002B744E" w:rsidP="002B744E">
      <w:pPr>
        <w:pStyle w:val="libFootnote0"/>
        <w:rPr>
          <w:rtl/>
          <w:lang w:bidi="fa-IR"/>
        </w:rPr>
      </w:pPr>
      <w:r w:rsidRPr="00F631CB">
        <w:rPr>
          <w:rtl/>
        </w:rPr>
        <w:t>(2) أساس البلاغة</w:t>
      </w:r>
      <w:r>
        <w:rPr>
          <w:rtl/>
        </w:rPr>
        <w:t>:</w:t>
      </w:r>
      <w:r w:rsidRPr="00F631CB">
        <w:rPr>
          <w:rtl/>
        </w:rPr>
        <w:t xml:space="preserve"> 30‌</w:t>
      </w:r>
    </w:p>
    <w:p w:rsidR="002B744E" w:rsidRPr="00F631CB" w:rsidRDefault="002B744E" w:rsidP="002B744E">
      <w:pPr>
        <w:pStyle w:val="libFootnote0"/>
        <w:rPr>
          <w:rtl/>
          <w:lang w:bidi="fa-IR"/>
        </w:rPr>
      </w:pPr>
      <w:r w:rsidRPr="00F631CB">
        <w:rPr>
          <w:rtl/>
        </w:rPr>
        <w:t>(3) أساس البلاغة</w:t>
      </w:r>
      <w:r>
        <w:rPr>
          <w:rtl/>
        </w:rPr>
        <w:t>:</w:t>
      </w:r>
      <w:r w:rsidRPr="00F631CB">
        <w:rPr>
          <w:rtl/>
        </w:rPr>
        <w:t xml:space="preserve"> 84‌</w:t>
      </w:r>
    </w:p>
    <w:p w:rsidR="002B744E" w:rsidRPr="00F631CB" w:rsidRDefault="002B744E" w:rsidP="002B744E">
      <w:pPr>
        <w:pStyle w:val="libFootnote0"/>
        <w:rPr>
          <w:rtl/>
          <w:lang w:bidi="fa-IR"/>
        </w:rPr>
      </w:pPr>
      <w:r w:rsidRPr="00F631CB">
        <w:rPr>
          <w:rtl/>
        </w:rPr>
        <w:t>(4) القاموس</w:t>
      </w:r>
      <w:r>
        <w:rPr>
          <w:rtl/>
        </w:rPr>
        <w:t>:</w:t>
      </w:r>
      <w:r w:rsidRPr="00F631CB">
        <w:rPr>
          <w:rtl/>
        </w:rPr>
        <w:t xml:space="preserve"> 1 / 141‌</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تسمية الفقهاء‌</w:t>
      </w:r>
    </w:p>
    <w:p w:rsidR="002B744E" w:rsidRPr="00F631CB" w:rsidRDefault="002B744E" w:rsidP="002B744E">
      <w:pPr>
        <w:pStyle w:val="libNormal"/>
        <w:rPr>
          <w:rtl/>
        </w:rPr>
      </w:pPr>
      <w:r w:rsidRPr="00F631CB">
        <w:rPr>
          <w:rtl/>
        </w:rPr>
        <w:t xml:space="preserve">من اصحاب ابي جعفر وأبي عبد الله </w:t>
      </w:r>
      <w:r w:rsidRPr="00DB34C0">
        <w:rPr>
          <w:rStyle w:val="libAlaemChar"/>
          <w:rFonts w:hint="cs"/>
          <w:rtl/>
        </w:rPr>
        <w:t>عليهما‌السلام</w:t>
      </w:r>
      <w:r w:rsidRPr="00F631CB">
        <w:rPr>
          <w:rtl/>
        </w:rPr>
        <w:t>.</w:t>
      </w:r>
    </w:p>
    <w:p w:rsidR="002B744E" w:rsidRPr="00F631CB" w:rsidRDefault="002B744E" w:rsidP="002B744E">
      <w:pPr>
        <w:pStyle w:val="libNormal"/>
        <w:rPr>
          <w:rtl/>
        </w:rPr>
      </w:pPr>
      <w:r w:rsidRPr="00F631CB">
        <w:rPr>
          <w:rtl/>
        </w:rPr>
        <w:t>431</w:t>
      </w:r>
      <w:r>
        <w:rPr>
          <w:rtl/>
        </w:rPr>
        <w:t xml:space="preserve"> - قال الكشي: اجمعت العصابة</w:t>
      </w:r>
      <w:r w:rsidRPr="00F631CB">
        <w:rPr>
          <w:rtl/>
        </w:rPr>
        <w:t xml:space="preserve"> على تصديق هؤلاء الاولين من اصحاب أبي جعفر </w:t>
      </w:r>
      <w:r w:rsidRPr="00DB34C0">
        <w:rPr>
          <w:rStyle w:val="libAlaemChar"/>
          <w:rtl/>
        </w:rPr>
        <w:t>عليه‌السلام</w:t>
      </w:r>
      <w:r w:rsidRPr="00F631CB">
        <w:rPr>
          <w:rtl/>
        </w:rPr>
        <w:t xml:space="preserve"> وأبي عبد الله </w:t>
      </w:r>
      <w:r w:rsidRPr="00DB34C0">
        <w:rPr>
          <w:rStyle w:val="libAlaemChar"/>
          <w:rtl/>
        </w:rPr>
        <w:t>عليه‌السلام</w:t>
      </w:r>
      <w:r w:rsidRPr="00F631CB">
        <w:rPr>
          <w:rtl/>
        </w:rPr>
        <w:t xml:space="preserve"> وانقادوا لهم بالفقه</w:t>
      </w:r>
      <w:r>
        <w:rPr>
          <w:rtl/>
        </w:rPr>
        <w:t>،</w:t>
      </w:r>
      <w:r w:rsidRPr="00F631CB">
        <w:rPr>
          <w:rtl/>
        </w:rPr>
        <w:t xml:space="preserve"> فقالوا</w:t>
      </w:r>
      <w:r>
        <w:rPr>
          <w:rtl/>
        </w:rPr>
        <w:t>:</w:t>
      </w:r>
      <w:r w:rsidRPr="00F631CB">
        <w:rPr>
          <w:rtl/>
        </w:rPr>
        <w:t xml:space="preserve"> أفقه الاولين ستة</w:t>
      </w:r>
      <w:r>
        <w:rPr>
          <w:rtl/>
        </w:rPr>
        <w:t>:</w:t>
      </w:r>
      <w:r>
        <w:rPr>
          <w:rFonts w:hint="cs"/>
          <w:rtl/>
        </w:rPr>
        <w:t xml:space="preserve"> </w:t>
      </w:r>
      <w:r w:rsidRPr="00F631CB">
        <w:rPr>
          <w:rtl/>
        </w:rPr>
        <w:t>زرارة</w:t>
      </w:r>
      <w:r>
        <w:rPr>
          <w:rtl/>
        </w:rPr>
        <w:t>،</w:t>
      </w:r>
      <w:r w:rsidRPr="00F631CB">
        <w:rPr>
          <w:rtl/>
        </w:rPr>
        <w:t xml:space="preserve"> ومعروف بن خربوذ</w:t>
      </w:r>
      <w:r>
        <w:rPr>
          <w:rtl/>
        </w:rPr>
        <w:t>،</w:t>
      </w:r>
      <w:r w:rsidRPr="00F631CB">
        <w:rPr>
          <w:rtl/>
        </w:rPr>
        <w:t xml:space="preserve"> وبريد</w:t>
      </w:r>
      <w:r>
        <w:rPr>
          <w:rtl/>
        </w:rPr>
        <w:t>،</w:t>
      </w:r>
      <w:r w:rsidRPr="00F631CB">
        <w:rPr>
          <w:rtl/>
        </w:rPr>
        <w:t xml:space="preserve"> وأبو بصير الاسدي</w:t>
      </w:r>
      <w:r>
        <w:rPr>
          <w:rtl/>
        </w:rPr>
        <w:t>،</w:t>
      </w:r>
      <w:r w:rsidRPr="00F631CB">
        <w:rPr>
          <w:rtl/>
        </w:rPr>
        <w:t xml:space="preserve"> والفضيل بن يسار</w:t>
      </w:r>
      <w:r>
        <w:rPr>
          <w:rtl/>
        </w:rPr>
        <w:t>،</w:t>
      </w:r>
      <w:r w:rsidRPr="00F631CB">
        <w:rPr>
          <w:rtl/>
        </w:rPr>
        <w:t xml:space="preserve"> ومحمد بن مسلم الطائفي</w:t>
      </w:r>
      <w:r>
        <w:rPr>
          <w:rtl/>
        </w:rPr>
        <w:t>،</w:t>
      </w:r>
      <w:r w:rsidRPr="00F631CB">
        <w:rPr>
          <w:rtl/>
        </w:rPr>
        <w:t xml:space="preserve"> قالوا</w:t>
      </w:r>
      <w:r>
        <w:rPr>
          <w:rtl/>
        </w:rPr>
        <w:t>:</w:t>
      </w:r>
      <w:r w:rsidRPr="00F631CB">
        <w:rPr>
          <w:rtl/>
        </w:rPr>
        <w:t xml:space="preserve"> وأفقه الستة زرارة</w:t>
      </w:r>
      <w:r>
        <w:rPr>
          <w:rtl/>
        </w:rPr>
        <w:t>،</w:t>
      </w:r>
      <w:r w:rsidRPr="00F631CB">
        <w:rPr>
          <w:rtl/>
        </w:rPr>
        <w:t xml:space="preserve"> وقال بعضهم مكان أبي بصير الاسدي أبو بصير المرادي وهو ليث بن البختري.</w:t>
      </w:r>
    </w:p>
    <w:p w:rsidR="002B744E" w:rsidRPr="00F631CB" w:rsidRDefault="002B744E" w:rsidP="002B744E">
      <w:pPr>
        <w:pStyle w:val="libCenterBold1"/>
        <w:rPr>
          <w:rtl/>
        </w:rPr>
      </w:pPr>
      <w:r w:rsidRPr="00F631CB">
        <w:rPr>
          <w:rtl/>
        </w:rPr>
        <w:t>في بريد بن معاوية‌</w:t>
      </w:r>
    </w:p>
    <w:p w:rsidR="002B744E" w:rsidRPr="00F631CB" w:rsidRDefault="002B744E" w:rsidP="002B744E">
      <w:pPr>
        <w:pStyle w:val="libNormal"/>
        <w:rPr>
          <w:rtl/>
        </w:rPr>
      </w:pPr>
      <w:r w:rsidRPr="00F631CB">
        <w:rPr>
          <w:rtl/>
        </w:rPr>
        <w:t>432</w:t>
      </w:r>
      <w:r>
        <w:rPr>
          <w:rtl/>
        </w:rPr>
        <w:t xml:space="preserve"> - </w:t>
      </w:r>
      <w:r w:rsidRPr="00F631CB">
        <w:rPr>
          <w:rtl/>
        </w:rPr>
        <w:t>حدثنا الحسين بن الحسن بن بندار القمي</w:t>
      </w:r>
      <w:r>
        <w:rPr>
          <w:rtl/>
        </w:rPr>
        <w:t>،</w:t>
      </w:r>
      <w:r w:rsidRPr="00F631CB">
        <w:rPr>
          <w:rtl/>
        </w:rPr>
        <w:t xml:space="preserve"> قال</w:t>
      </w:r>
      <w:r>
        <w:rPr>
          <w:rtl/>
        </w:rPr>
        <w:t>:</w:t>
      </w:r>
      <w:r w:rsidRPr="00F631CB">
        <w:rPr>
          <w:rtl/>
        </w:rPr>
        <w:t xml:space="preserve"> حدثني سعد بن عبد الله بن أبي خلف القمي</w:t>
      </w:r>
      <w:r>
        <w:rPr>
          <w:rtl/>
        </w:rPr>
        <w:t>،</w:t>
      </w:r>
      <w:r w:rsidRPr="00F631CB">
        <w:rPr>
          <w:rtl/>
        </w:rPr>
        <w:t xml:space="preserve"> قال</w:t>
      </w:r>
      <w:r>
        <w:rPr>
          <w:rtl/>
        </w:rPr>
        <w:t>:</w:t>
      </w:r>
      <w:r w:rsidRPr="00F631CB">
        <w:rPr>
          <w:rtl/>
        </w:rPr>
        <w:t xml:space="preserve"> حدثني محمد بن عبد الله المسمعي</w:t>
      </w:r>
      <w:r>
        <w:rPr>
          <w:rtl/>
        </w:rPr>
        <w:t>،</w:t>
      </w:r>
      <w:r w:rsidRPr="00F631CB">
        <w:rPr>
          <w:rtl/>
        </w:rPr>
        <w:t xml:space="preserve"> قال</w:t>
      </w:r>
      <w:r>
        <w:rPr>
          <w:rtl/>
        </w:rPr>
        <w:t>:</w:t>
      </w:r>
      <w:r w:rsidRPr="00F631CB">
        <w:rPr>
          <w:rtl/>
        </w:rPr>
        <w:t xml:space="preserve"> حدثني علي بن حديد</w:t>
      </w:r>
      <w:r>
        <w:rPr>
          <w:rtl/>
        </w:rPr>
        <w:t>،</w:t>
      </w:r>
      <w:r w:rsidRPr="00F631CB">
        <w:rPr>
          <w:rtl/>
        </w:rPr>
        <w:t xml:space="preserve"> وعلي بن أسباط</w:t>
      </w:r>
      <w:r>
        <w:rPr>
          <w:rtl/>
        </w:rPr>
        <w:t>،</w:t>
      </w:r>
      <w:r w:rsidRPr="00F631CB">
        <w:rPr>
          <w:rtl/>
        </w:rPr>
        <w:t xml:space="preserve"> عن جميل بن دراج</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أوتاد الارض</w:t>
      </w:r>
      <w:r>
        <w:rPr>
          <w:rtl/>
        </w:rPr>
        <w:t>،</w:t>
      </w:r>
      <w:r w:rsidRPr="00F631CB">
        <w:rPr>
          <w:rtl/>
        </w:rPr>
        <w:t xml:space="preserve"> وأعلام الدين أربعة</w:t>
      </w:r>
      <w:r>
        <w:rPr>
          <w:rtl/>
        </w:rPr>
        <w:t>:</w:t>
      </w:r>
      <w:r w:rsidRPr="00F631CB">
        <w:rPr>
          <w:rtl/>
        </w:rPr>
        <w:t xml:space="preserve"> محمد بن مسلم</w:t>
      </w:r>
      <w:r>
        <w:rPr>
          <w:rtl/>
        </w:rPr>
        <w:t>،</w:t>
      </w:r>
      <w:r w:rsidRPr="00F631CB">
        <w:rPr>
          <w:rtl/>
        </w:rPr>
        <w:t xml:space="preserve"> وبريد بن معاوية</w:t>
      </w:r>
      <w:r>
        <w:rPr>
          <w:rtl/>
        </w:rPr>
        <w:t>،</w:t>
      </w:r>
      <w:r w:rsidRPr="00F631CB">
        <w:rPr>
          <w:rtl/>
        </w:rPr>
        <w:t xml:space="preserve"> وليث بن البختري المرادي</w:t>
      </w:r>
      <w:r>
        <w:rPr>
          <w:rtl/>
        </w:rPr>
        <w:t>،</w:t>
      </w:r>
      <w:r w:rsidRPr="00F631CB">
        <w:rPr>
          <w:rtl/>
        </w:rPr>
        <w:t xml:space="preserve"> وزرارة بن أعين.</w:t>
      </w:r>
    </w:p>
    <w:p w:rsidR="002B744E" w:rsidRDefault="002B744E" w:rsidP="002B744E">
      <w:pPr>
        <w:pStyle w:val="libNormal"/>
        <w:rPr>
          <w:rtl/>
        </w:rPr>
      </w:pPr>
      <w:r w:rsidRPr="00F631CB">
        <w:rPr>
          <w:rtl/>
        </w:rPr>
        <w:t>433</w:t>
      </w:r>
      <w:r>
        <w:rPr>
          <w:rtl/>
        </w:rPr>
        <w:t xml:space="preserve"> - </w:t>
      </w:r>
      <w:r w:rsidRPr="00F631CB">
        <w:rPr>
          <w:rtl/>
        </w:rPr>
        <w:t>وبهذا الاسناد</w:t>
      </w:r>
      <w:r>
        <w:rPr>
          <w:rtl/>
        </w:rPr>
        <w:t>:</w:t>
      </w:r>
      <w:r w:rsidRPr="00F631CB">
        <w:rPr>
          <w:rtl/>
        </w:rPr>
        <w:t xml:space="preserve"> عن محمد بن عبد الله المسمعي</w:t>
      </w:r>
      <w:r>
        <w:rPr>
          <w:rtl/>
        </w:rPr>
        <w:t>،</w:t>
      </w:r>
      <w:r w:rsidRPr="00F631CB">
        <w:rPr>
          <w:rtl/>
        </w:rPr>
        <w:t xml:space="preserve"> عن علي بن أسباط‌</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تسمية الفقهاء </w:t>
      </w:r>
    </w:p>
    <w:p w:rsidR="002B744E" w:rsidRPr="00F631CB" w:rsidRDefault="002B744E" w:rsidP="002B744E">
      <w:pPr>
        <w:pStyle w:val="libBold1"/>
        <w:rPr>
          <w:rtl/>
          <w:lang w:bidi="fa-IR"/>
        </w:rPr>
      </w:pPr>
      <w:r w:rsidRPr="0062483F">
        <w:rPr>
          <w:rtl/>
        </w:rPr>
        <w:t>قوله</w:t>
      </w:r>
      <w:r>
        <w:rPr>
          <w:rtl/>
        </w:rPr>
        <w:t>:</w:t>
      </w:r>
      <w:r w:rsidRPr="0062483F">
        <w:rPr>
          <w:rtl/>
        </w:rPr>
        <w:t xml:space="preserve"> اجتمعت العصابة‌</w:t>
      </w:r>
    </w:p>
    <w:p w:rsidR="002B744E" w:rsidRPr="00F631CB" w:rsidRDefault="002B744E" w:rsidP="002B744E">
      <w:pPr>
        <w:pStyle w:val="libNormal"/>
        <w:rPr>
          <w:rtl/>
        </w:rPr>
      </w:pPr>
      <w:r w:rsidRPr="00F631CB">
        <w:rPr>
          <w:rtl/>
        </w:rPr>
        <w:t xml:space="preserve">هذا الاجماع الذي نقله أبو عمرو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هو الحجة المعول عليها عند الاصحاب في استصحاح هؤلاء الستة والحكم بثقتهم وجلالتهم</w:t>
      </w:r>
      <w:r>
        <w:rPr>
          <w:rtl/>
        </w:rPr>
        <w:t>،</w:t>
      </w:r>
      <w:r w:rsidRPr="00F631CB">
        <w:rPr>
          <w:rtl/>
        </w:rPr>
        <w:t xml:space="preserve"> والمتعين فيه أبو بصير الاسدي يحيى بن أبي القاسم المكفوف.</w:t>
      </w:r>
    </w:p>
    <w:p w:rsidR="002B744E" w:rsidRPr="00F631CB" w:rsidRDefault="002B744E" w:rsidP="002B744E">
      <w:pPr>
        <w:pStyle w:val="libNormal"/>
        <w:rPr>
          <w:rtl/>
        </w:rPr>
      </w:pPr>
      <w:r w:rsidRPr="00F631CB">
        <w:rPr>
          <w:rtl/>
        </w:rPr>
        <w:t>وانما بعضهم قال مكان أبي بصير الاسدي أبو بصير المرادي ليث بن البختري فليتني أشعر ما بال فرق من المتأخرين يعتكسون في باب الاسدي ويقولون فيه بالتضعيف من غير مستند يركن اليه</w:t>
      </w:r>
      <w:r>
        <w:rPr>
          <w:rtl/>
        </w:rPr>
        <w:t>،</w:t>
      </w:r>
      <w:r w:rsidRPr="00F631CB">
        <w:rPr>
          <w:rtl/>
        </w:rPr>
        <w:t xml:space="preserve"> فلا تكونن من المتعنتين.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عن محمد بن سنان</w:t>
      </w:r>
      <w:r>
        <w:rPr>
          <w:rtl/>
        </w:rPr>
        <w:t>،</w:t>
      </w:r>
      <w:r w:rsidRPr="00F631CB">
        <w:rPr>
          <w:rtl/>
        </w:rPr>
        <w:t xml:space="preserve"> عن داود بن سرحان</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Pr>
          <w:rFonts w:hint="cs"/>
          <w:rtl/>
        </w:rPr>
        <w:t xml:space="preserve"> </w:t>
      </w:r>
      <w:r w:rsidRPr="00F631CB">
        <w:rPr>
          <w:rtl/>
        </w:rPr>
        <w:t>اني لأحدث الرجل بحديث وأنهاه عن الجدال والمراء في دين الله تعالى</w:t>
      </w:r>
      <w:r>
        <w:rPr>
          <w:rtl/>
        </w:rPr>
        <w:t>،</w:t>
      </w:r>
      <w:r w:rsidRPr="00F631CB">
        <w:rPr>
          <w:rtl/>
        </w:rPr>
        <w:t xml:space="preserve"> وأنهاه عن القياس</w:t>
      </w:r>
      <w:r>
        <w:rPr>
          <w:rtl/>
        </w:rPr>
        <w:t>،</w:t>
      </w:r>
      <w:r w:rsidRPr="00F631CB">
        <w:rPr>
          <w:rtl/>
        </w:rPr>
        <w:t xml:space="preserve"> فيخرج من عندى فيتأول حديثي على غير تأويله</w:t>
      </w:r>
      <w:r>
        <w:rPr>
          <w:rtl/>
        </w:rPr>
        <w:t>،</w:t>
      </w:r>
      <w:r w:rsidRPr="00F631CB">
        <w:rPr>
          <w:rtl/>
        </w:rPr>
        <w:t xml:space="preserve"> اني أمرت قوما</w:t>
      </w:r>
      <w:r>
        <w:rPr>
          <w:rtl/>
        </w:rPr>
        <w:t>،</w:t>
      </w:r>
      <w:r w:rsidRPr="00F631CB">
        <w:rPr>
          <w:rtl/>
        </w:rPr>
        <w:t xml:space="preserve"> أن يتكلموا ونهيت قوما</w:t>
      </w:r>
      <w:r>
        <w:rPr>
          <w:rtl/>
        </w:rPr>
        <w:t>،</w:t>
      </w:r>
      <w:r w:rsidRPr="00F631CB">
        <w:rPr>
          <w:rtl/>
        </w:rPr>
        <w:t xml:space="preserve"> فكل يتأول لنفسه يريد المعصية لله تعالى ولرسوله</w:t>
      </w:r>
      <w:r>
        <w:rPr>
          <w:rtl/>
        </w:rPr>
        <w:t>،</w:t>
      </w:r>
      <w:r w:rsidRPr="00F631CB">
        <w:rPr>
          <w:rtl/>
        </w:rPr>
        <w:t xml:space="preserve"> فلو سمعوا وأطاعوا لأودعتهم ما أودع أبي </w:t>
      </w:r>
      <w:r w:rsidRPr="00DB34C0">
        <w:rPr>
          <w:rStyle w:val="libAlaemChar"/>
          <w:rtl/>
        </w:rPr>
        <w:t>عليه‌السلام</w:t>
      </w:r>
      <w:r w:rsidRPr="00F631CB">
        <w:rPr>
          <w:rtl/>
        </w:rPr>
        <w:t xml:space="preserve"> أصحابه.</w:t>
      </w:r>
    </w:p>
    <w:p w:rsidR="002B744E" w:rsidRPr="00F631CB" w:rsidRDefault="002B744E" w:rsidP="002B744E">
      <w:pPr>
        <w:pStyle w:val="libNormal"/>
        <w:rPr>
          <w:rtl/>
        </w:rPr>
      </w:pPr>
      <w:r w:rsidRPr="00F631CB">
        <w:rPr>
          <w:rtl/>
        </w:rPr>
        <w:t xml:space="preserve">ان أصحاب أبي </w:t>
      </w:r>
      <w:r w:rsidRPr="00DB34C0">
        <w:rPr>
          <w:rStyle w:val="libAlaemChar"/>
          <w:rtl/>
        </w:rPr>
        <w:t>عليه‌السلام</w:t>
      </w:r>
      <w:r w:rsidRPr="00F631CB">
        <w:rPr>
          <w:rtl/>
        </w:rPr>
        <w:t xml:space="preserve"> كانوا زينا أحياء وأمواتا</w:t>
      </w:r>
      <w:r>
        <w:rPr>
          <w:rtl/>
        </w:rPr>
        <w:t>،</w:t>
      </w:r>
      <w:r w:rsidRPr="00F631CB">
        <w:rPr>
          <w:rtl/>
        </w:rPr>
        <w:t xml:space="preserve"> أعني زرارة</w:t>
      </w:r>
      <w:r>
        <w:rPr>
          <w:rtl/>
        </w:rPr>
        <w:t>،</w:t>
      </w:r>
      <w:r w:rsidRPr="00F631CB">
        <w:rPr>
          <w:rtl/>
        </w:rPr>
        <w:t xml:space="preserve"> ومحمد بن مسلم</w:t>
      </w:r>
      <w:r>
        <w:rPr>
          <w:rtl/>
        </w:rPr>
        <w:t>،</w:t>
      </w:r>
      <w:r w:rsidRPr="00F631CB">
        <w:rPr>
          <w:rtl/>
        </w:rPr>
        <w:t xml:space="preserve"> ومنهم ليث المرادى</w:t>
      </w:r>
      <w:r>
        <w:rPr>
          <w:rtl/>
        </w:rPr>
        <w:t>،</w:t>
      </w:r>
      <w:r w:rsidRPr="00F631CB">
        <w:rPr>
          <w:rtl/>
        </w:rPr>
        <w:t xml:space="preserve"> وبريد العجلي</w:t>
      </w:r>
      <w:r>
        <w:rPr>
          <w:rtl/>
        </w:rPr>
        <w:t>،</w:t>
      </w:r>
      <w:r w:rsidRPr="00F631CB">
        <w:rPr>
          <w:rtl/>
        </w:rPr>
        <w:t xml:space="preserve"> هؤلاء القوامون بالقسط</w:t>
      </w:r>
      <w:r>
        <w:rPr>
          <w:rtl/>
        </w:rPr>
        <w:t>،</w:t>
      </w:r>
      <w:r w:rsidRPr="00F631CB">
        <w:rPr>
          <w:rtl/>
        </w:rPr>
        <w:t xml:space="preserve"> هؤلاء القائلون بالصدق</w:t>
      </w:r>
      <w:r>
        <w:rPr>
          <w:rtl/>
        </w:rPr>
        <w:t>،</w:t>
      </w:r>
      <w:r w:rsidRPr="00F631CB">
        <w:rPr>
          <w:rtl/>
        </w:rPr>
        <w:t xml:space="preserve"> هؤلاء السابقون السابقون أولئك المقربون.</w:t>
      </w:r>
    </w:p>
    <w:p w:rsidR="002B744E" w:rsidRPr="00F631CB" w:rsidRDefault="002B744E" w:rsidP="002B744E">
      <w:pPr>
        <w:pStyle w:val="libNormal"/>
        <w:rPr>
          <w:rtl/>
        </w:rPr>
      </w:pPr>
      <w:r w:rsidRPr="00F631CB">
        <w:rPr>
          <w:rtl/>
        </w:rPr>
        <w:t>434</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أبي محمد القاسم بن عروة</w:t>
      </w:r>
      <w:r>
        <w:rPr>
          <w:rtl/>
        </w:rPr>
        <w:t>،</w:t>
      </w:r>
      <w:r w:rsidRPr="00F631CB">
        <w:rPr>
          <w:rtl/>
        </w:rPr>
        <w:t xml:space="preserve"> عن أبي العباس البقباق</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زرارة بن أعين</w:t>
      </w:r>
      <w:r>
        <w:rPr>
          <w:rtl/>
        </w:rPr>
        <w:t>،</w:t>
      </w:r>
      <w:r w:rsidRPr="00F631CB">
        <w:rPr>
          <w:rtl/>
        </w:rPr>
        <w:t xml:space="preserve"> ومحمد بن مسلم</w:t>
      </w:r>
      <w:r>
        <w:rPr>
          <w:rtl/>
        </w:rPr>
        <w:t>،</w:t>
      </w:r>
      <w:r w:rsidRPr="00F631CB">
        <w:rPr>
          <w:rtl/>
        </w:rPr>
        <w:t xml:space="preserve"> وبريد بن معاوية</w:t>
      </w:r>
      <w:r>
        <w:rPr>
          <w:rtl/>
        </w:rPr>
        <w:t>،</w:t>
      </w:r>
      <w:r w:rsidRPr="00F631CB">
        <w:rPr>
          <w:rtl/>
        </w:rPr>
        <w:t xml:space="preserve"> والاحول</w:t>
      </w:r>
      <w:r>
        <w:rPr>
          <w:rtl/>
        </w:rPr>
        <w:t>،</w:t>
      </w:r>
      <w:r w:rsidRPr="00F631CB">
        <w:rPr>
          <w:rtl/>
        </w:rPr>
        <w:t xml:space="preserve"> أحب الناس إلي أحياء وأمواتا</w:t>
      </w:r>
      <w:r>
        <w:rPr>
          <w:rtl/>
        </w:rPr>
        <w:t>،</w:t>
      </w:r>
      <w:r w:rsidRPr="00F631CB">
        <w:rPr>
          <w:rtl/>
        </w:rPr>
        <w:t xml:space="preserve"> ولكن الناس يكثرون علي فيهم فلا أجد بدا من متابعتهم.</w:t>
      </w:r>
    </w:p>
    <w:p w:rsidR="002B744E" w:rsidRPr="00F631CB" w:rsidRDefault="002B744E" w:rsidP="002B744E">
      <w:pPr>
        <w:pStyle w:val="libNormal"/>
        <w:rPr>
          <w:rtl/>
        </w:rPr>
      </w:pPr>
      <w:r w:rsidRPr="00F631CB">
        <w:rPr>
          <w:rtl/>
        </w:rPr>
        <w:t>قال</w:t>
      </w:r>
      <w:r>
        <w:rPr>
          <w:rtl/>
        </w:rPr>
        <w:t>:</w:t>
      </w:r>
      <w:r w:rsidRPr="00F631CB">
        <w:rPr>
          <w:rtl/>
        </w:rPr>
        <w:t xml:space="preserve"> فلما كان من قابل</w:t>
      </w:r>
      <w:r>
        <w:rPr>
          <w:rtl/>
        </w:rPr>
        <w:t>،</w:t>
      </w:r>
      <w:r w:rsidRPr="00F631CB">
        <w:rPr>
          <w:rtl/>
        </w:rPr>
        <w:t xml:space="preserve"> قال</w:t>
      </w:r>
      <w:r>
        <w:rPr>
          <w:rtl/>
        </w:rPr>
        <w:t>:</w:t>
      </w:r>
      <w:r w:rsidRPr="00F631CB">
        <w:rPr>
          <w:rtl/>
        </w:rPr>
        <w:t xml:space="preserve"> أنت الذي تروي علي ما تروي في زرارة وبريد ومحمد بن مسلم والاحول</w:t>
      </w:r>
      <w:r>
        <w:rPr>
          <w:rtl/>
        </w:rPr>
        <w:t>؟</w:t>
      </w:r>
      <w:r w:rsidRPr="00F631CB">
        <w:rPr>
          <w:rtl/>
        </w:rPr>
        <w:t xml:space="preserve"> قال</w:t>
      </w:r>
      <w:r>
        <w:rPr>
          <w:rtl/>
        </w:rPr>
        <w:t>،</w:t>
      </w:r>
      <w:r w:rsidRPr="00F631CB">
        <w:rPr>
          <w:rtl/>
        </w:rPr>
        <w:t xml:space="preserve"> قلت</w:t>
      </w:r>
      <w:r>
        <w:rPr>
          <w:rtl/>
        </w:rPr>
        <w:t>:</w:t>
      </w:r>
      <w:r w:rsidRPr="00F631CB">
        <w:rPr>
          <w:rtl/>
        </w:rPr>
        <w:t xml:space="preserve"> نعم</w:t>
      </w:r>
      <w:r>
        <w:rPr>
          <w:rtl/>
        </w:rPr>
        <w:t>،</w:t>
      </w:r>
      <w:r w:rsidRPr="00F631CB">
        <w:rPr>
          <w:rtl/>
        </w:rPr>
        <w:t xml:space="preserve"> فكذبت عليك</w:t>
      </w:r>
      <w:r>
        <w:rPr>
          <w:rtl/>
        </w:rPr>
        <w:t>؟</w:t>
      </w:r>
      <w:r w:rsidRPr="00F631CB">
        <w:rPr>
          <w:rtl/>
        </w:rPr>
        <w:t xml:space="preserve"> قال</w:t>
      </w:r>
      <w:r>
        <w:rPr>
          <w:rtl/>
        </w:rPr>
        <w:t>:</w:t>
      </w:r>
      <w:r w:rsidRPr="00F631CB">
        <w:rPr>
          <w:rtl/>
        </w:rPr>
        <w:t xml:space="preserve"> انما ذلك اذا كانوا صالحين</w:t>
      </w:r>
      <w:r>
        <w:rPr>
          <w:rtl/>
        </w:rPr>
        <w:t>،</w:t>
      </w:r>
      <w:r w:rsidRPr="00F631CB">
        <w:rPr>
          <w:rtl/>
        </w:rPr>
        <w:t xml:space="preserve"> قلت</w:t>
      </w:r>
      <w:r>
        <w:rPr>
          <w:rtl/>
        </w:rPr>
        <w:t>:</w:t>
      </w:r>
      <w:r w:rsidRPr="00F631CB">
        <w:rPr>
          <w:rtl/>
        </w:rPr>
        <w:t xml:space="preserve"> هم صالحون.</w:t>
      </w:r>
    </w:p>
    <w:p w:rsidR="002B744E" w:rsidRPr="00F631CB" w:rsidRDefault="002B744E" w:rsidP="002B744E">
      <w:pPr>
        <w:pStyle w:val="libNormal"/>
        <w:rPr>
          <w:rtl/>
        </w:rPr>
      </w:pPr>
      <w:r w:rsidRPr="00F631CB">
        <w:rPr>
          <w:rtl/>
        </w:rPr>
        <w:t>435</w:t>
      </w:r>
      <w:r>
        <w:rPr>
          <w:rtl/>
        </w:rPr>
        <w:t xml:space="preserve"> - </w:t>
      </w:r>
      <w:r w:rsidRPr="00F631CB">
        <w:rPr>
          <w:rtl/>
        </w:rPr>
        <w:t>حدثني محمد بن مسعود</w:t>
      </w:r>
      <w:r>
        <w:rPr>
          <w:rtl/>
        </w:rPr>
        <w:t>،</w:t>
      </w:r>
      <w:r w:rsidRPr="00F631CB">
        <w:rPr>
          <w:rtl/>
        </w:rPr>
        <w:t xml:space="preserve"> عن جبريل بن احمد</w:t>
      </w:r>
      <w:r>
        <w:rPr>
          <w:rtl/>
        </w:rPr>
        <w:t>،</w:t>
      </w:r>
      <w:r w:rsidRPr="00F631CB">
        <w:rPr>
          <w:rtl/>
        </w:rPr>
        <w:t xml:space="preserve"> عن محمد بن عيسى</w:t>
      </w:r>
      <w:r>
        <w:rPr>
          <w:rtl/>
        </w:rPr>
        <w:t>،</w:t>
      </w:r>
      <w:r w:rsidRPr="00F631CB">
        <w:rPr>
          <w:rtl/>
        </w:rPr>
        <w:t xml:space="preserve"> عن يونس</w:t>
      </w:r>
      <w:r>
        <w:rPr>
          <w:rtl/>
        </w:rPr>
        <w:t>،</w:t>
      </w:r>
      <w:r w:rsidRPr="00F631CB">
        <w:rPr>
          <w:rtl/>
        </w:rPr>
        <w:t xml:space="preserve"> عن أبي الصباح</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 يا أبا الصباح هلك المترئسون</w:t>
      </w:r>
      <w:r w:rsidRPr="00F631CB">
        <w:rPr>
          <w:rtl/>
        </w:rPr>
        <w:t xml:space="preserve"> في أديانهم</w:t>
      </w:r>
      <w:r>
        <w:rPr>
          <w:rtl/>
        </w:rPr>
        <w:t>،</w:t>
      </w:r>
      <w:r w:rsidRPr="00F631CB">
        <w:rPr>
          <w:rtl/>
        </w:rPr>
        <w:t xml:space="preserve"> منهم</w:t>
      </w:r>
      <w:r>
        <w:rPr>
          <w:rtl/>
        </w:rPr>
        <w:t>:</w:t>
      </w:r>
      <w:r w:rsidRPr="00F631CB">
        <w:rPr>
          <w:rtl/>
        </w:rPr>
        <w:t xml:space="preserve"> زرارة</w:t>
      </w:r>
      <w:r>
        <w:rPr>
          <w:rtl/>
        </w:rPr>
        <w:t>،</w:t>
      </w:r>
      <w:r w:rsidRPr="00F631CB">
        <w:rPr>
          <w:rtl/>
        </w:rPr>
        <w:t xml:space="preserve"> وبريد</w:t>
      </w:r>
      <w:r>
        <w:rPr>
          <w:rtl/>
        </w:rPr>
        <w:t>،</w:t>
      </w:r>
      <w:r w:rsidRPr="00F631CB">
        <w:rPr>
          <w:rtl/>
        </w:rPr>
        <w:t xml:space="preserve"> ومحمد بن مسلم</w:t>
      </w:r>
      <w:r>
        <w:rPr>
          <w:rtl/>
        </w:rPr>
        <w:t>،</w:t>
      </w:r>
      <w:r w:rsidRPr="00F631CB">
        <w:rPr>
          <w:rtl/>
        </w:rPr>
        <w:t xml:space="preserve"> واسماعيل الجعفي وذكر آخر لم أحفظه.</w:t>
      </w:r>
    </w:p>
    <w:p w:rsidR="002B744E" w:rsidRDefault="002B744E" w:rsidP="002B744E">
      <w:pPr>
        <w:pStyle w:val="libNormal"/>
        <w:rPr>
          <w:rtl/>
        </w:rPr>
      </w:pPr>
      <w:r w:rsidRPr="00F631CB">
        <w:rPr>
          <w:rtl/>
        </w:rPr>
        <w:t>436</w:t>
      </w:r>
      <w:r>
        <w:rPr>
          <w:rtl/>
        </w:rPr>
        <w:t xml:space="preserve"> - </w:t>
      </w:r>
      <w:r w:rsidRPr="00F631CB">
        <w:rPr>
          <w:rtl/>
        </w:rPr>
        <w:t>بهذا الاسناد</w:t>
      </w:r>
      <w:r>
        <w:rPr>
          <w:rtl/>
        </w:rPr>
        <w:t>:</w:t>
      </w:r>
      <w:r w:rsidRPr="00F631CB">
        <w:rPr>
          <w:rtl/>
        </w:rPr>
        <w:t xml:space="preserve"> عن يونس</w:t>
      </w:r>
      <w:r>
        <w:rPr>
          <w:rtl/>
        </w:rPr>
        <w:t>،</w:t>
      </w:r>
      <w:r w:rsidRPr="00F631CB">
        <w:rPr>
          <w:rtl/>
        </w:rPr>
        <w:t xml:space="preserve"> عن مسمع كردين أبي سيار</w:t>
      </w:r>
      <w:r>
        <w:rPr>
          <w:rtl/>
        </w:rPr>
        <w:t>،</w:t>
      </w:r>
      <w:r w:rsidRPr="00F631CB">
        <w:rPr>
          <w:rtl/>
        </w:rPr>
        <w:t xml:space="preserve"> قال</w:t>
      </w:r>
      <w:r>
        <w:rPr>
          <w:rtl/>
        </w:rPr>
        <w:t>:</w:t>
      </w:r>
      <w:r w:rsidRPr="00F631CB">
        <w:rPr>
          <w:rtl/>
        </w:rPr>
        <w:t xml:space="preserve"> سمعت‌</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بريد بن معاوية </w:t>
      </w:r>
    </w:p>
    <w:p w:rsidR="002B744E" w:rsidRPr="00F631CB" w:rsidRDefault="002B744E" w:rsidP="002B744E">
      <w:pPr>
        <w:pStyle w:val="libBold1"/>
        <w:rPr>
          <w:rtl/>
          <w:lang w:bidi="fa-IR"/>
        </w:rPr>
      </w:pPr>
      <w:r w:rsidRPr="00431A3D">
        <w:rPr>
          <w:rtl/>
        </w:rPr>
        <w:t xml:space="preserve">قوله </w:t>
      </w:r>
      <w:r>
        <w:rPr>
          <w:rtl/>
        </w:rPr>
        <w:t>(ع)</w:t>
      </w:r>
      <w:r w:rsidRPr="00431A3D">
        <w:rPr>
          <w:rtl/>
        </w:rPr>
        <w:t xml:space="preserve"> هلك المترئسون‌</w:t>
      </w:r>
    </w:p>
    <w:p w:rsidR="002B744E" w:rsidRPr="00F631CB" w:rsidRDefault="002B744E" w:rsidP="002B744E">
      <w:pPr>
        <w:pStyle w:val="libNormal"/>
        <w:rPr>
          <w:rtl/>
        </w:rPr>
      </w:pPr>
      <w:r w:rsidRPr="00F631CB">
        <w:rPr>
          <w:rtl/>
        </w:rPr>
        <w:t>المترئسون على التفعل من الرئاسة</w:t>
      </w:r>
      <w:r>
        <w:rPr>
          <w:rtl/>
        </w:rPr>
        <w:t>،</w:t>
      </w:r>
      <w:r w:rsidRPr="00F631CB">
        <w:rPr>
          <w:rtl/>
        </w:rPr>
        <w:t xml:space="preserve"> وفي بعض النسخ « المتربسون » على التفاعل.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أبا عبد الله </w:t>
      </w:r>
      <w:r w:rsidRPr="00DB34C0">
        <w:rPr>
          <w:rStyle w:val="libAlaemChar"/>
          <w:rtl/>
        </w:rPr>
        <w:t>عليه‌السلام</w:t>
      </w:r>
      <w:r w:rsidRPr="00F631CB">
        <w:rPr>
          <w:rtl/>
        </w:rPr>
        <w:t xml:space="preserve"> يقول</w:t>
      </w:r>
      <w:r>
        <w:rPr>
          <w:rtl/>
        </w:rPr>
        <w:t>:</w:t>
      </w:r>
      <w:r w:rsidRPr="00F631CB">
        <w:rPr>
          <w:rtl/>
        </w:rPr>
        <w:t xml:space="preserve"> لعن الله بريدا ولعن زرارة.</w:t>
      </w:r>
    </w:p>
    <w:p w:rsidR="002B744E" w:rsidRPr="00F631CB" w:rsidRDefault="002B744E" w:rsidP="002B744E">
      <w:pPr>
        <w:pStyle w:val="libNormal"/>
        <w:rPr>
          <w:rtl/>
        </w:rPr>
      </w:pPr>
      <w:r w:rsidRPr="00F631CB">
        <w:rPr>
          <w:rtl/>
        </w:rPr>
        <w:t>437</w:t>
      </w:r>
      <w:r>
        <w:rPr>
          <w:rtl/>
        </w:rPr>
        <w:t xml:space="preserve"> - </w:t>
      </w:r>
      <w:r w:rsidRPr="00F631CB">
        <w:rPr>
          <w:rtl/>
        </w:rPr>
        <w:t>جبريل بن أحمد</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عن يونس بن عبد الرحمن</w:t>
      </w:r>
      <w:r>
        <w:rPr>
          <w:rtl/>
        </w:rPr>
        <w:t>،</w:t>
      </w:r>
      <w:r w:rsidRPr="00F631CB">
        <w:rPr>
          <w:rtl/>
        </w:rPr>
        <w:t xml:space="preserve"> عن عمر بن أبان</w:t>
      </w:r>
      <w:r>
        <w:rPr>
          <w:rtl/>
        </w:rPr>
        <w:t>،</w:t>
      </w:r>
      <w:r w:rsidRPr="00F631CB">
        <w:rPr>
          <w:rtl/>
        </w:rPr>
        <w:t xml:space="preserve"> عن عبد الرحيم القصير</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ائت زرارة وبريدا</w:t>
      </w:r>
      <w:r>
        <w:rPr>
          <w:rtl/>
        </w:rPr>
        <w:t>،</w:t>
      </w:r>
      <w:r w:rsidRPr="00F631CB">
        <w:rPr>
          <w:rtl/>
        </w:rPr>
        <w:t xml:space="preserve"> وقل لهما ما هذه البدعة اما علمتم أن رسول الله </w:t>
      </w:r>
      <w:r w:rsidRPr="00DB34C0">
        <w:rPr>
          <w:rStyle w:val="libAlaemChar"/>
          <w:rtl/>
        </w:rPr>
        <w:t>صلى‌الله‌عليه‌وآله</w:t>
      </w:r>
      <w:r w:rsidRPr="00F631CB">
        <w:rPr>
          <w:rtl/>
        </w:rPr>
        <w:t xml:space="preserve"> قال</w:t>
      </w:r>
      <w:r>
        <w:rPr>
          <w:rtl/>
        </w:rPr>
        <w:t>:</w:t>
      </w:r>
      <w:r w:rsidRPr="00F631CB">
        <w:rPr>
          <w:rtl/>
        </w:rPr>
        <w:t xml:space="preserve"> كل بدعة ضلالة</w:t>
      </w:r>
      <w:r>
        <w:rPr>
          <w:rtl/>
        </w:rPr>
        <w:t>؟</w:t>
      </w:r>
      <w:r w:rsidRPr="00F631CB">
        <w:rPr>
          <w:rtl/>
        </w:rPr>
        <w:t xml:space="preserve"> فقلت له</w:t>
      </w:r>
      <w:r>
        <w:rPr>
          <w:rtl/>
        </w:rPr>
        <w:t>:</w:t>
      </w:r>
      <w:r w:rsidRPr="00F631CB">
        <w:rPr>
          <w:rtl/>
        </w:rPr>
        <w:t xml:space="preserve"> اني أخاف منهما فأرسل معى ليثا المرادي</w:t>
      </w:r>
      <w:r>
        <w:rPr>
          <w:rtl/>
        </w:rPr>
        <w:t>،</w:t>
      </w:r>
      <w:r w:rsidRPr="00F631CB">
        <w:rPr>
          <w:rtl/>
        </w:rPr>
        <w:t xml:space="preserve"> فاتينا زرارة فقلنا له ما قال أبو عبد الله </w:t>
      </w:r>
      <w:r w:rsidRPr="00DB34C0">
        <w:rPr>
          <w:rStyle w:val="libAlaemChar"/>
          <w:rtl/>
        </w:rPr>
        <w:t>عليه‌السلام</w:t>
      </w:r>
      <w:r w:rsidRPr="00F631CB">
        <w:rPr>
          <w:rtl/>
        </w:rPr>
        <w:t>. فقال</w:t>
      </w:r>
      <w:r>
        <w:rPr>
          <w:rtl/>
        </w:rPr>
        <w:t>:</w:t>
      </w:r>
      <w:r w:rsidRPr="00F631CB">
        <w:rPr>
          <w:rtl/>
        </w:rPr>
        <w:t xml:space="preserve"> والله لقد أعطاني الاستطاعة</w:t>
      </w:r>
      <w:r>
        <w:rPr>
          <w:rtl/>
        </w:rPr>
        <w:t>،</w:t>
      </w:r>
      <w:r w:rsidRPr="00F631CB">
        <w:rPr>
          <w:rtl/>
        </w:rPr>
        <w:t xml:space="preserve"> وما شعروا ما يريد</w:t>
      </w:r>
      <w:r>
        <w:rPr>
          <w:rtl/>
        </w:rPr>
        <w:t>،</w:t>
      </w:r>
      <w:r w:rsidRPr="00F631CB">
        <w:rPr>
          <w:rtl/>
        </w:rPr>
        <w:t xml:space="preserve"> فقال</w:t>
      </w:r>
      <w:r>
        <w:rPr>
          <w:rtl/>
        </w:rPr>
        <w:t>:</w:t>
      </w:r>
      <w:r w:rsidRPr="00F631CB">
        <w:rPr>
          <w:rtl/>
        </w:rPr>
        <w:t xml:space="preserve"> والله لا أرجع عنها أبدا.</w:t>
      </w:r>
    </w:p>
    <w:p w:rsidR="002B744E" w:rsidRPr="00F631CB" w:rsidRDefault="002B744E" w:rsidP="002B744E">
      <w:pPr>
        <w:pStyle w:val="libNormal"/>
        <w:rPr>
          <w:rtl/>
        </w:rPr>
      </w:pPr>
      <w:r w:rsidRPr="00F631CB">
        <w:rPr>
          <w:rtl/>
        </w:rPr>
        <w:t>438</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يعقوب بن يزيد عن ابن أبي عمير</w:t>
      </w:r>
      <w:r>
        <w:rPr>
          <w:rtl/>
        </w:rPr>
        <w:t>،</w:t>
      </w:r>
      <w:r w:rsidRPr="00F631CB">
        <w:rPr>
          <w:rtl/>
        </w:rPr>
        <w:t xml:space="preserve"> عن أبي العباس البقباق</w:t>
      </w:r>
      <w:r>
        <w:rPr>
          <w:rtl/>
        </w:rPr>
        <w:t>،</w:t>
      </w:r>
      <w:r w:rsidRPr="00F631CB">
        <w:rPr>
          <w:rtl/>
        </w:rPr>
        <w:t xml:space="preserve"> عن أبى عبد الله </w:t>
      </w:r>
      <w:r w:rsidRPr="00DB34C0">
        <w:rPr>
          <w:rStyle w:val="libAlaemChar"/>
          <w:rtl/>
        </w:rPr>
        <w:t>عليه‌السلام</w:t>
      </w:r>
      <w:r w:rsidRPr="00F631CB">
        <w:rPr>
          <w:rtl/>
        </w:rPr>
        <w:t xml:space="preserve"> أنه قال</w:t>
      </w:r>
      <w:r>
        <w:rPr>
          <w:rtl/>
        </w:rPr>
        <w:t>:</w:t>
      </w:r>
      <w:r w:rsidRPr="00F631CB">
        <w:rPr>
          <w:rtl/>
        </w:rPr>
        <w:t xml:space="preserve"> أربعة أحب الناس الى أحياء وأمواتا</w:t>
      </w:r>
      <w:r>
        <w:rPr>
          <w:rtl/>
        </w:rPr>
        <w:t>،</w:t>
      </w:r>
      <w:r w:rsidRPr="00F631CB">
        <w:rPr>
          <w:rtl/>
        </w:rPr>
        <w:t xml:space="preserve"> بريد العجلي</w:t>
      </w:r>
      <w:r>
        <w:rPr>
          <w:rtl/>
        </w:rPr>
        <w:t>،</w:t>
      </w:r>
      <w:r w:rsidRPr="00F631CB">
        <w:rPr>
          <w:rtl/>
        </w:rPr>
        <w:t xml:space="preserve"> وزرارة</w:t>
      </w:r>
      <w:r>
        <w:rPr>
          <w:rtl/>
        </w:rPr>
        <w:t>،</w:t>
      </w:r>
      <w:r w:rsidRPr="00F631CB">
        <w:rPr>
          <w:rtl/>
        </w:rPr>
        <w:t xml:space="preserve"> ومحمد بن مسلم</w:t>
      </w:r>
      <w:r>
        <w:rPr>
          <w:rtl/>
        </w:rPr>
        <w:t>،</w:t>
      </w:r>
      <w:r w:rsidRPr="00F631CB">
        <w:rPr>
          <w:rtl/>
        </w:rPr>
        <w:t xml:space="preserve"> والاحول.</w:t>
      </w:r>
    </w:p>
    <w:p w:rsidR="002B744E" w:rsidRPr="00F631CB" w:rsidRDefault="002B744E" w:rsidP="002B744E">
      <w:pPr>
        <w:pStyle w:val="libCenterBold1"/>
        <w:rPr>
          <w:rtl/>
        </w:rPr>
      </w:pPr>
      <w:r w:rsidRPr="00F631CB">
        <w:rPr>
          <w:rtl/>
        </w:rPr>
        <w:t>في أم خالد وكثير النواء وأبى المقدام‌</w:t>
      </w:r>
    </w:p>
    <w:p w:rsidR="002B744E" w:rsidRPr="00F631CB" w:rsidRDefault="002B744E" w:rsidP="002B744E">
      <w:pPr>
        <w:pStyle w:val="libNormal"/>
        <w:rPr>
          <w:rtl/>
        </w:rPr>
      </w:pPr>
      <w:r w:rsidRPr="00F631CB">
        <w:rPr>
          <w:rtl/>
        </w:rPr>
        <w:t>439</w:t>
      </w:r>
      <w:r>
        <w:rPr>
          <w:rtl/>
        </w:rPr>
        <w:t xml:space="preserve"> - </w:t>
      </w:r>
      <w:r w:rsidRPr="00F631CB">
        <w:rPr>
          <w:rtl/>
        </w:rPr>
        <w:t>علي بن الحسن</w:t>
      </w:r>
      <w:r>
        <w:rPr>
          <w:rtl/>
        </w:rPr>
        <w:t>،</w:t>
      </w:r>
      <w:r w:rsidRPr="00F631CB">
        <w:rPr>
          <w:rtl/>
        </w:rPr>
        <w:t xml:space="preserve"> قال</w:t>
      </w:r>
      <w:r>
        <w:rPr>
          <w:rtl/>
        </w:rPr>
        <w:t>:</w:t>
      </w:r>
      <w:r w:rsidRPr="00F631CB">
        <w:rPr>
          <w:rtl/>
        </w:rPr>
        <w:t xml:space="preserve"> حدثني العباس بن عامر</w:t>
      </w:r>
      <w:r>
        <w:rPr>
          <w:rtl/>
        </w:rPr>
        <w:t>،</w:t>
      </w:r>
      <w:r w:rsidRPr="00F631CB">
        <w:rPr>
          <w:rtl/>
        </w:rPr>
        <w:t xml:space="preserve"> وجعفر بن محمد عن أبان بن عثمان</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سمعت أبا جعفر </w:t>
      </w:r>
      <w:r w:rsidRPr="00DB34C0">
        <w:rPr>
          <w:rStyle w:val="libAlaemChar"/>
          <w:rtl/>
        </w:rPr>
        <w:t>عليه‌السلام</w:t>
      </w:r>
      <w:r w:rsidRPr="00F631CB">
        <w:rPr>
          <w:rtl/>
        </w:rPr>
        <w:t xml:space="preserve"> يقول</w:t>
      </w:r>
      <w:r>
        <w:rPr>
          <w:rtl/>
        </w:rPr>
        <w:t>:</w:t>
      </w:r>
      <w:r w:rsidRPr="00F631CB">
        <w:rPr>
          <w:rtl/>
        </w:rPr>
        <w:t xml:space="preserve"> ان الحكم ابن عيينة وسلمة وكثيرا وابا المقدام والتمار يعني سالما</w:t>
      </w:r>
      <w:r>
        <w:rPr>
          <w:rtl/>
        </w:rPr>
        <w:t>،</w:t>
      </w:r>
      <w:r w:rsidRPr="00F631CB">
        <w:rPr>
          <w:rtl/>
        </w:rPr>
        <w:t xml:space="preserve"> أضلوا كثيرا ممن ضل من هؤلاء</w:t>
      </w:r>
      <w:r>
        <w:rPr>
          <w:rtl/>
        </w:rPr>
        <w:t>،</w:t>
      </w:r>
      <w:r w:rsidRPr="00F631CB">
        <w:rPr>
          <w:rtl/>
        </w:rPr>
        <w:t xml:space="preserve"> وانهم ممن قال الله عز وجل</w:t>
      </w:r>
      <w:r>
        <w:rPr>
          <w:rtl/>
        </w:rPr>
        <w:t>:</w:t>
      </w:r>
      <w:r w:rsidRPr="00F631CB">
        <w:rPr>
          <w:rtl/>
        </w:rPr>
        <w:t xml:space="preserve"> </w:t>
      </w:r>
      <w:r w:rsidRPr="00DB34C0">
        <w:rPr>
          <w:rStyle w:val="libAlaemChar"/>
          <w:rtl/>
        </w:rPr>
        <w:t>(</w:t>
      </w:r>
      <w:r w:rsidRPr="00DB34C0">
        <w:rPr>
          <w:rStyle w:val="libAieChar"/>
          <w:rtl/>
        </w:rPr>
        <w:t xml:space="preserve"> وَمِنَ النّاسِ مَنْ يَقُولُ آمَنّا بِاللهِ وَبِالْيَوْمِ الْآخِرِ وَما هُمْ بِمُؤْمِنِينَ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440</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علي بن الحكم عن سيف بن عميرة</w:t>
      </w:r>
      <w:r>
        <w:rPr>
          <w:rtl/>
        </w:rPr>
        <w:t>،</w:t>
      </w:r>
      <w:r w:rsidRPr="00F631CB">
        <w:rPr>
          <w:rtl/>
        </w:rPr>
        <w:t xml:space="preserve"> عن أبى بكر الحضرمي</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اللهم اني إليك من كثير النواء بري‌ء في الدنيا والآخرة.</w:t>
      </w:r>
    </w:p>
    <w:p w:rsidR="002B744E" w:rsidRPr="00F631CB" w:rsidRDefault="002B744E" w:rsidP="002B744E">
      <w:pPr>
        <w:pStyle w:val="libNormal"/>
        <w:rPr>
          <w:rtl/>
        </w:rPr>
      </w:pPr>
      <w:r w:rsidRPr="00F631CB">
        <w:rPr>
          <w:rtl/>
        </w:rPr>
        <w:t>441</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الحسن بن فضال</w:t>
      </w:r>
      <w:r>
        <w:rPr>
          <w:rtl/>
        </w:rPr>
        <w:t>،</w:t>
      </w:r>
      <w:r w:rsidRPr="00F631CB">
        <w:rPr>
          <w:rtl/>
        </w:rPr>
        <w:t xml:space="preserve"> عن العباس بن عامر</w:t>
      </w:r>
      <w:r>
        <w:rPr>
          <w:rtl/>
        </w:rPr>
        <w:t>،</w:t>
      </w:r>
      <w:r w:rsidRPr="00F631CB">
        <w:rPr>
          <w:rtl/>
        </w:rPr>
        <w:t xml:space="preserve"> وجعفر بن محمد بن حكيم</w:t>
      </w:r>
      <w:r>
        <w:rPr>
          <w:rtl/>
        </w:rPr>
        <w:t>،</w:t>
      </w:r>
      <w:r w:rsidRPr="00F631CB">
        <w:rPr>
          <w:rtl/>
        </w:rPr>
        <w:t xml:space="preserve"> عن أبان بن عثمان الاحمر</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كنت جالسا عند أبي عبد الله </w:t>
      </w:r>
      <w:r w:rsidRPr="00DB34C0">
        <w:rPr>
          <w:rStyle w:val="libAlaemChar"/>
          <w:rtl/>
        </w:rPr>
        <w:t>عليه‌السلام</w:t>
      </w:r>
      <w:r w:rsidRPr="00F631CB">
        <w:rPr>
          <w:rtl/>
        </w:rPr>
        <w:t xml:space="preserve"> اذ جاءت أم خالد التي كان قطعها‌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البقرة</w:t>
      </w:r>
      <w:r>
        <w:rPr>
          <w:rtl/>
        </w:rPr>
        <w:t>:</w:t>
      </w:r>
      <w:r w:rsidRPr="00F631CB">
        <w:rPr>
          <w:rtl/>
        </w:rPr>
        <w:t xml:space="preserve"> 8‌</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يوسف تستأذن عليه</w:t>
      </w:r>
      <w:r>
        <w:rPr>
          <w:rtl/>
        </w:rPr>
        <w:t>،</w:t>
      </w:r>
      <w:r w:rsidRPr="00F631CB">
        <w:rPr>
          <w:rtl/>
        </w:rPr>
        <w:t xml:space="preserve"> قال</w:t>
      </w:r>
      <w:r>
        <w:rPr>
          <w:rtl/>
        </w:rPr>
        <w:t>،</w:t>
      </w:r>
      <w:r w:rsidRPr="00F631CB">
        <w:rPr>
          <w:rtl/>
        </w:rPr>
        <w:t xml:space="preserve"> فقال أبو عبد الله </w:t>
      </w:r>
      <w:r w:rsidRPr="00DB34C0">
        <w:rPr>
          <w:rStyle w:val="libAlaemChar"/>
          <w:rtl/>
        </w:rPr>
        <w:t>عليه‌السلام</w:t>
      </w:r>
      <w:r>
        <w:rPr>
          <w:rtl/>
        </w:rPr>
        <w:t>: أ</w:t>
      </w:r>
      <w:r w:rsidRPr="00F631CB">
        <w:rPr>
          <w:rtl/>
        </w:rPr>
        <w:t>يسرك أن تشهد كلامها</w:t>
      </w:r>
      <w:r>
        <w:rPr>
          <w:rtl/>
        </w:rPr>
        <w:t>؟</w:t>
      </w:r>
      <w:r w:rsidRPr="00F631CB">
        <w:rPr>
          <w:rtl/>
        </w:rPr>
        <w:t xml:space="preserve"> قال</w:t>
      </w:r>
      <w:r>
        <w:rPr>
          <w:rtl/>
        </w:rPr>
        <w:t>،</w:t>
      </w:r>
      <w:r w:rsidRPr="00F631CB">
        <w:rPr>
          <w:rtl/>
        </w:rPr>
        <w:t xml:space="preserve"> فقلت</w:t>
      </w:r>
      <w:r>
        <w:rPr>
          <w:rtl/>
        </w:rPr>
        <w:t>: نعم جعلت فداك، فقال: اما لا</w:t>
      </w:r>
      <w:r w:rsidRPr="00F631CB">
        <w:rPr>
          <w:rtl/>
        </w:rPr>
        <w:t xml:space="preserve"> فأد</w:t>
      </w:r>
      <w:r>
        <w:rPr>
          <w:rtl/>
        </w:rPr>
        <w:t>ن، قال: فأجلسني على الطنفسة،</w:t>
      </w:r>
      <w:r w:rsidRPr="00F631CB">
        <w:rPr>
          <w:rtl/>
        </w:rPr>
        <w:t xml:space="preserve"> ثم دخلت فتكلمت فاذا هي امرأة بليغة</w:t>
      </w:r>
      <w:r>
        <w:rPr>
          <w:rtl/>
        </w:rPr>
        <w:t>،</w:t>
      </w:r>
      <w:r w:rsidRPr="00F631CB">
        <w:rPr>
          <w:rtl/>
        </w:rPr>
        <w:t xml:space="preserve"> فسألته عن فلان وفلان</w:t>
      </w:r>
      <w:r>
        <w:rPr>
          <w:rtl/>
        </w:rPr>
        <w:t>،</w:t>
      </w:r>
      <w:r w:rsidRPr="00F631CB">
        <w:rPr>
          <w:rtl/>
        </w:rPr>
        <w:t xml:space="preserve"> فقال لها</w:t>
      </w:r>
      <w:r>
        <w:rPr>
          <w:rtl/>
        </w:rPr>
        <w:t>:</w:t>
      </w:r>
      <w:r w:rsidRPr="00F631CB">
        <w:rPr>
          <w:rtl/>
        </w:rPr>
        <w:t xml:space="preserve"> توليهما</w:t>
      </w:r>
      <w:r>
        <w:rPr>
          <w:rtl/>
        </w:rPr>
        <w:t>!</w:t>
      </w:r>
      <w:r w:rsidRPr="00F631CB">
        <w:rPr>
          <w:rtl/>
        </w:rPr>
        <w:t xml:space="preserve"> قالت</w:t>
      </w:r>
      <w:r>
        <w:rPr>
          <w:rtl/>
        </w:rPr>
        <w:t>:</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أم خالد وكثير النواء وأبى المقدام </w:t>
      </w:r>
    </w:p>
    <w:p w:rsidR="002B744E" w:rsidRPr="00F631CB" w:rsidRDefault="002B744E" w:rsidP="002B744E">
      <w:pPr>
        <w:pStyle w:val="libBold1"/>
        <w:rPr>
          <w:rtl/>
          <w:lang w:bidi="fa-IR"/>
        </w:rPr>
      </w:pPr>
      <w:r w:rsidRPr="00944D85">
        <w:rPr>
          <w:rtl/>
        </w:rPr>
        <w:t xml:space="preserve">قوله </w:t>
      </w:r>
      <w:r>
        <w:rPr>
          <w:rtl/>
        </w:rPr>
        <w:t>(ع):</w:t>
      </w:r>
      <w:r w:rsidRPr="00944D85">
        <w:rPr>
          <w:rtl/>
        </w:rPr>
        <w:t xml:space="preserve"> أما لا‌</w:t>
      </w:r>
    </w:p>
    <w:p w:rsidR="002B744E" w:rsidRPr="00F631CB" w:rsidRDefault="002B744E" w:rsidP="002B744E">
      <w:pPr>
        <w:pStyle w:val="libNormal"/>
        <w:rPr>
          <w:rtl/>
        </w:rPr>
      </w:pPr>
      <w:r w:rsidRPr="00F631CB">
        <w:rPr>
          <w:rtl/>
        </w:rPr>
        <w:t>من باب الحذف للاختصار</w:t>
      </w:r>
      <w:r>
        <w:rPr>
          <w:rtl/>
        </w:rPr>
        <w:t>،</w:t>
      </w:r>
      <w:r w:rsidRPr="00F631CB">
        <w:rPr>
          <w:rtl/>
        </w:rPr>
        <w:t xml:space="preserve"> أي أما أنا فلا يسرني مخاطبتها ومكالمتها</w:t>
      </w:r>
      <w:r>
        <w:rPr>
          <w:rtl/>
        </w:rPr>
        <w:t>،</w:t>
      </w:r>
      <w:r w:rsidRPr="00F631CB">
        <w:rPr>
          <w:rtl/>
        </w:rPr>
        <w:t xml:space="preserve"> أو أما اذا كان لا بد من ذلك فادن مني.</w:t>
      </w:r>
    </w:p>
    <w:p w:rsidR="002B744E" w:rsidRPr="00F631CB" w:rsidRDefault="002B744E" w:rsidP="002B744E">
      <w:pPr>
        <w:pStyle w:val="libNormal"/>
        <w:rPr>
          <w:rtl/>
        </w:rPr>
      </w:pPr>
      <w:r w:rsidRPr="00F631CB">
        <w:rPr>
          <w:rtl/>
        </w:rPr>
        <w:t>وانما مثل هذا الحذف لكون سياق الكلام متضمنا للدلالة عليه</w:t>
      </w:r>
      <w:r>
        <w:rPr>
          <w:rtl/>
        </w:rPr>
        <w:t>،</w:t>
      </w:r>
      <w:r w:rsidRPr="00F631CB">
        <w:rPr>
          <w:rtl/>
        </w:rPr>
        <w:t xml:space="preserve"> لان اما فيها معنى الشرط والتفصيل</w:t>
      </w:r>
      <w:r>
        <w:rPr>
          <w:rtl/>
        </w:rPr>
        <w:t>،</w:t>
      </w:r>
      <w:r w:rsidRPr="00F631CB">
        <w:rPr>
          <w:rtl/>
        </w:rPr>
        <w:t xml:space="preserve"> ولذلك وجب التزام الفاء في جوابها.</w:t>
      </w:r>
    </w:p>
    <w:p w:rsidR="002B744E" w:rsidRPr="00F631CB" w:rsidRDefault="002B744E" w:rsidP="002B744E">
      <w:pPr>
        <w:pStyle w:val="libBold1"/>
        <w:rPr>
          <w:rtl/>
          <w:lang w:bidi="fa-IR"/>
        </w:rPr>
      </w:pPr>
      <w:r w:rsidRPr="00944D85">
        <w:rPr>
          <w:rtl/>
        </w:rPr>
        <w:t>قوله</w:t>
      </w:r>
      <w:r>
        <w:rPr>
          <w:rtl/>
        </w:rPr>
        <w:t>:</w:t>
      </w:r>
      <w:r w:rsidRPr="00944D85">
        <w:rPr>
          <w:rtl/>
        </w:rPr>
        <w:t xml:space="preserve"> الطنفسة‌</w:t>
      </w:r>
    </w:p>
    <w:p w:rsidR="002B744E" w:rsidRPr="00F631CB" w:rsidRDefault="002B744E" w:rsidP="002B744E">
      <w:pPr>
        <w:pStyle w:val="libNormal"/>
        <w:rPr>
          <w:rtl/>
        </w:rPr>
      </w:pPr>
      <w:r w:rsidRPr="00F631CB">
        <w:rPr>
          <w:rtl/>
        </w:rPr>
        <w:t>في النهاية الاثيرية</w:t>
      </w:r>
      <w:r>
        <w:rPr>
          <w:rtl/>
        </w:rPr>
        <w:t>:</w:t>
      </w:r>
      <w:r w:rsidRPr="00F631CB">
        <w:rPr>
          <w:rtl/>
        </w:rPr>
        <w:t xml:space="preserve"> قد تكرر في الحديث ذكر « الطنفسة » وهي بكسر الطاء والفاء وبضمهما وبكسر الطاء وفتح الفاء</w:t>
      </w:r>
      <w:r>
        <w:rPr>
          <w:rtl/>
        </w:rPr>
        <w:t>،</w:t>
      </w:r>
      <w:r w:rsidRPr="00F631CB">
        <w:rPr>
          <w:rtl/>
        </w:rPr>
        <w:t xml:space="preserve"> البساط الذي له حمل رقيق</w:t>
      </w:r>
      <w:r>
        <w:rPr>
          <w:rtl/>
        </w:rPr>
        <w:t>،</w:t>
      </w:r>
      <w:r w:rsidRPr="00F631CB">
        <w:rPr>
          <w:rtl/>
        </w:rPr>
        <w:t xml:space="preserve"> وجمعه طنافس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والطنفسة مثلثة الطاء والفاء وبكسر الطاء وفتح الفاء وبالعكس واحدة الطنافس</w:t>
      </w:r>
      <w:r>
        <w:rPr>
          <w:rtl/>
        </w:rPr>
        <w:t>،</w:t>
      </w:r>
      <w:r w:rsidRPr="00F631CB">
        <w:rPr>
          <w:rtl/>
        </w:rPr>
        <w:t xml:space="preserve"> للبسط والثياب ولحصير من سعف عرضه ذراع </w:t>
      </w:r>
      <w:r w:rsidRPr="00DB34C0">
        <w:rPr>
          <w:rStyle w:val="libFootnotenumChar"/>
          <w:rtl/>
        </w:rPr>
        <w:t>(2)</w:t>
      </w:r>
      <w:r>
        <w:rPr>
          <w:rtl/>
        </w:rPr>
        <w:t>.</w:t>
      </w:r>
    </w:p>
    <w:p w:rsidR="002B744E" w:rsidRPr="00F631CB" w:rsidRDefault="002B744E" w:rsidP="002B744E">
      <w:pPr>
        <w:pStyle w:val="libBold1"/>
        <w:rPr>
          <w:rtl/>
          <w:lang w:bidi="fa-IR"/>
        </w:rPr>
      </w:pPr>
      <w:r w:rsidRPr="00944D85">
        <w:rPr>
          <w:rtl/>
        </w:rPr>
        <w:t xml:space="preserve">قوله </w:t>
      </w:r>
      <w:r>
        <w:rPr>
          <w:rtl/>
        </w:rPr>
        <w:t>(ع):</w:t>
      </w:r>
      <w:r w:rsidRPr="00944D85">
        <w:rPr>
          <w:rtl/>
        </w:rPr>
        <w:t xml:space="preserve"> توليهما‌</w:t>
      </w:r>
    </w:p>
    <w:p w:rsidR="002B744E" w:rsidRPr="00F631CB" w:rsidRDefault="002B744E" w:rsidP="002B744E">
      <w:pPr>
        <w:pStyle w:val="libNormal"/>
        <w:rPr>
          <w:rtl/>
        </w:rPr>
      </w:pPr>
      <w:r>
        <w:rPr>
          <w:rFonts w:hint="cs"/>
          <w:rtl/>
        </w:rPr>
        <w:t>قوله</w:t>
      </w:r>
      <w:r w:rsidRPr="002515DA">
        <w:rPr>
          <w:rFonts w:hint="cs"/>
          <w:rtl/>
        </w:rPr>
        <w:t xml:space="preserve"> </w:t>
      </w:r>
      <w:r w:rsidRPr="00DB34C0">
        <w:rPr>
          <w:rStyle w:val="libAlaemChar"/>
          <w:rtl/>
        </w:rPr>
        <w:t>عليه‌السلام</w:t>
      </w:r>
      <w:r w:rsidRPr="00F631CB">
        <w:rPr>
          <w:rtl/>
        </w:rPr>
        <w:t xml:space="preserve"> « توليهما » كأنه من تولى بمعنى ولي أي أدبر</w:t>
      </w:r>
      <w:r>
        <w:rPr>
          <w:rtl/>
        </w:rPr>
        <w:t>،</w:t>
      </w:r>
      <w:r w:rsidRPr="00F631CB">
        <w:rPr>
          <w:rtl/>
        </w:rPr>
        <w:t xml:space="preserve"> يقال</w:t>
      </w:r>
      <w:r>
        <w:rPr>
          <w:rtl/>
        </w:rPr>
        <w:t>:</w:t>
      </w:r>
      <w:r w:rsidRPr="00F631CB">
        <w:rPr>
          <w:rtl/>
        </w:rPr>
        <w:t xml:space="preserve"> تولاه وولاه وتولى عنه وولي عنه</w:t>
      </w:r>
      <w:r>
        <w:rPr>
          <w:rtl/>
        </w:rPr>
        <w:t>،</w:t>
      </w:r>
      <w:r w:rsidRPr="00F631CB">
        <w:rPr>
          <w:rtl/>
        </w:rPr>
        <w:t xml:space="preserve"> اذا أدبر وأعرض عنه وتركه وتخلاه</w:t>
      </w:r>
      <w:r>
        <w:rPr>
          <w:rtl/>
        </w:rPr>
        <w:t>،</w:t>
      </w:r>
      <w:r w:rsidRPr="00F631CB">
        <w:rPr>
          <w:rtl/>
        </w:rPr>
        <w:t xml:space="preserve"> ومنه في التنزيل الكريم </w:t>
      </w:r>
      <w:r w:rsidRPr="00DB34C0">
        <w:rPr>
          <w:rStyle w:val="libAlaemChar"/>
          <w:rtl/>
        </w:rPr>
        <w:t>(</w:t>
      </w:r>
      <w:r w:rsidRPr="00DB34C0">
        <w:rPr>
          <w:rStyle w:val="libAieChar"/>
          <w:rtl/>
        </w:rPr>
        <w:t xml:space="preserve"> أَفَرَأَيْتَ الَّذِي تَوَلّى </w:t>
      </w:r>
      <w:r w:rsidRPr="00DB34C0">
        <w:rPr>
          <w:rStyle w:val="libAlaemChar"/>
          <w:rtl/>
        </w:rPr>
        <w:t>)</w:t>
      </w:r>
      <w:r w:rsidRPr="00F631CB">
        <w:rPr>
          <w:rtl/>
        </w:rPr>
        <w:t xml:space="preserve"> </w:t>
      </w:r>
      <w:r w:rsidRPr="00DB34C0">
        <w:rPr>
          <w:rStyle w:val="libFootnotenumChar"/>
          <w:rtl/>
        </w:rPr>
        <w:t>(3)</w:t>
      </w:r>
      <w:r w:rsidRPr="00F631CB">
        <w:rPr>
          <w:rtl/>
        </w:rPr>
        <w:t xml:space="preserve"> يعنى به عثمان بن عفان.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3 / 140‌</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2 / 227‌</w:t>
      </w:r>
    </w:p>
    <w:p w:rsidR="002B744E" w:rsidRPr="00F631CB" w:rsidRDefault="002B744E" w:rsidP="002B744E">
      <w:pPr>
        <w:pStyle w:val="libFootnote0"/>
        <w:rPr>
          <w:rtl/>
          <w:lang w:bidi="fa-IR"/>
        </w:rPr>
      </w:pPr>
      <w:r w:rsidRPr="00F631CB">
        <w:rPr>
          <w:rtl/>
        </w:rPr>
        <w:t>(3) سورة النجم</w:t>
      </w:r>
      <w:r>
        <w:rPr>
          <w:rtl/>
        </w:rPr>
        <w:t>:</w:t>
      </w:r>
      <w:r w:rsidRPr="00F631CB">
        <w:rPr>
          <w:rtl/>
        </w:rPr>
        <w:t xml:space="preserve"> 33‌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فأقول لربي اذا لقيته انك أمرتني بولايتهما</w:t>
      </w:r>
      <w:r>
        <w:rPr>
          <w:rtl/>
        </w:rPr>
        <w:t>،</w:t>
      </w:r>
      <w:r w:rsidRPr="00F631CB">
        <w:rPr>
          <w:rtl/>
        </w:rPr>
        <w:t xml:space="preserve"> قال</w:t>
      </w:r>
      <w:r>
        <w:rPr>
          <w:rtl/>
        </w:rPr>
        <w:t>:</w:t>
      </w:r>
      <w:r w:rsidRPr="00F631CB">
        <w:rPr>
          <w:rtl/>
        </w:rPr>
        <w:t xml:space="preserve"> نعم. قالت</w:t>
      </w:r>
      <w:r>
        <w:rPr>
          <w:rtl/>
        </w:rPr>
        <w:t>:</w:t>
      </w:r>
      <w:r w:rsidRPr="00F631CB">
        <w:rPr>
          <w:rtl/>
        </w:rPr>
        <w:t xml:space="preserve"> فان هذا الذي معك على الطنفسة يأمرني بالبراءة منهما</w:t>
      </w:r>
      <w:r>
        <w:rPr>
          <w:rtl/>
        </w:rPr>
        <w:t>،</w:t>
      </w:r>
      <w:r w:rsidRPr="00F631CB">
        <w:rPr>
          <w:rtl/>
        </w:rPr>
        <w:t xml:space="preserve"> وكثير النواء يأمرني بولايتهما فأيهما أحب إليك</w:t>
      </w:r>
      <w:r>
        <w:rPr>
          <w:rtl/>
        </w:rPr>
        <w:t>؟</w:t>
      </w:r>
      <w:r>
        <w:rPr>
          <w:rFonts w:hint="cs"/>
          <w:rtl/>
        </w:rPr>
        <w:t xml:space="preserve"> </w:t>
      </w:r>
      <w:r w:rsidRPr="00F631CB">
        <w:rPr>
          <w:rtl/>
        </w:rPr>
        <w:t>قال</w:t>
      </w:r>
      <w:r>
        <w:rPr>
          <w:rtl/>
        </w:rPr>
        <w:t>:</w:t>
      </w:r>
      <w:r w:rsidRPr="00F631CB">
        <w:rPr>
          <w:rtl/>
        </w:rPr>
        <w:t xml:space="preserve"> هذا والله وأصحابه أحب إلي من كثير النواء وأصحابه</w:t>
      </w:r>
      <w:r>
        <w:rPr>
          <w:rtl/>
        </w:rPr>
        <w:t>،</w:t>
      </w:r>
      <w:r w:rsidRPr="00F631CB">
        <w:rPr>
          <w:rtl/>
        </w:rPr>
        <w:t xml:space="preserve"> ان هذا يخاصم فيقول من لم يحكم بما أنزل الله فأولئك هم الكافرون</w:t>
      </w:r>
      <w:r>
        <w:rPr>
          <w:rtl/>
        </w:rPr>
        <w:t>،</w:t>
      </w:r>
      <w:r w:rsidRPr="00F631CB">
        <w:rPr>
          <w:rtl/>
        </w:rPr>
        <w:t xml:space="preserve"> ومن لم يحكم بما أنزل الله فأولئك هم الظالمون</w:t>
      </w:r>
      <w:r>
        <w:rPr>
          <w:rtl/>
        </w:rPr>
        <w:t>،</w:t>
      </w:r>
      <w:r w:rsidRPr="00F631CB">
        <w:rPr>
          <w:rtl/>
        </w:rPr>
        <w:t xml:space="preserve"> ومن لم يحكم بما أنزل الله فأولئك هم الفاسقون</w:t>
      </w:r>
      <w:r>
        <w:rPr>
          <w:rtl/>
        </w:rPr>
        <w:t>،</w:t>
      </w:r>
      <w:r w:rsidRPr="00F631CB">
        <w:rPr>
          <w:rtl/>
        </w:rPr>
        <w:t xml:space="preserve"> فلما خرجت</w:t>
      </w:r>
      <w:r>
        <w:rPr>
          <w:rtl/>
        </w:rPr>
        <w:t>،</w:t>
      </w:r>
      <w:r w:rsidRPr="00F631CB">
        <w:rPr>
          <w:rtl/>
        </w:rPr>
        <w:t xml:space="preserve"> قال</w:t>
      </w:r>
      <w:r>
        <w:rPr>
          <w:rtl/>
        </w:rPr>
        <w:t>:</w:t>
      </w:r>
      <w:r w:rsidRPr="00F631CB">
        <w:rPr>
          <w:rtl/>
        </w:rPr>
        <w:t xml:space="preserve"> اني خشيت أن تذهب فتخبر كثير النواء فيشهرني بالكوفة</w:t>
      </w:r>
      <w:r>
        <w:rPr>
          <w:rtl/>
        </w:rPr>
        <w:t>،</w:t>
      </w:r>
      <w:r w:rsidRPr="00F631CB">
        <w:rPr>
          <w:rtl/>
        </w:rPr>
        <w:t xml:space="preserve"> اللهم اني إليك من كثير النواء بري‌ء في الدنيا والآخرة.</w:t>
      </w:r>
    </w:p>
    <w:p w:rsidR="002B744E" w:rsidRPr="00F631CB" w:rsidRDefault="002B744E" w:rsidP="002B744E">
      <w:pPr>
        <w:pStyle w:val="libNormal"/>
        <w:rPr>
          <w:rtl/>
        </w:rPr>
      </w:pPr>
      <w:r w:rsidRPr="00F631CB">
        <w:rPr>
          <w:rtl/>
        </w:rPr>
        <w:t>442</w:t>
      </w:r>
      <w:r>
        <w:rPr>
          <w:rtl/>
        </w:rPr>
        <w:t xml:space="preserve"> - </w:t>
      </w:r>
      <w:r w:rsidRPr="00F631CB">
        <w:rPr>
          <w:rtl/>
        </w:rPr>
        <w:t>حدثني محمد بن مسعود</w:t>
      </w:r>
      <w:r>
        <w:rPr>
          <w:rtl/>
        </w:rPr>
        <w:t>،</w:t>
      </w:r>
      <w:r w:rsidRPr="00F631CB">
        <w:rPr>
          <w:rtl/>
        </w:rPr>
        <w:t xml:space="preserve"> عن علي بن الحسن</w:t>
      </w:r>
      <w:r>
        <w:rPr>
          <w:rtl/>
        </w:rPr>
        <w:t>،</w:t>
      </w:r>
      <w:r w:rsidRPr="00F631CB">
        <w:rPr>
          <w:rtl/>
        </w:rPr>
        <w:t xml:space="preserve"> قال</w:t>
      </w:r>
      <w:r>
        <w:rPr>
          <w:rtl/>
        </w:rPr>
        <w:t>:</w:t>
      </w:r>
      <w:r w:rsidRPr="00F631CB">
        <w:rPr>
          <w:rtl/>
        </w:rPr>
        <w:t xml:space="preserve"> يوسف بن عمر هو الذي قتل زيدا</w:t>
      </w:r>
      <w:r>
        <w:rPr>
          <w:rtl/>
        </w:rPr>
        <w:t>،</w:t>
      </w:r>
      <w:r w:rsidRPr="00F631CB">
        <w:rPr>
          <w:rtl/>
        </w:rPr>
        <w:t xml:space="preserve"> وكان على العراق</w:t>
      </w:r>
      <w:r>
        <w:rPr>
          <w:rtl/>
        </w:rPr>
        <w:t>،</w:t>
      </w:r>
      <w:r w:rsidRPr="00F631CB">
        <w:rPr>
          <w:rtl/>
        </w:rPr>
        <w:t xml:space="preserve"> وقطع يد أم خالد وهي امرأة صالحة على التشيع</w:t>
      </w:r>
      <w:r>
        <w:rPr>
          <w:rtl/>
        </w:rPr>
        <w:t>،</w:t>
      </w:r>
      <w:r w:rsidRPr="00F631CB">
        <w:rPr>
          <w:rtl/>
        </w:rPr>
        <w:t xml:space="preserve"> وكانت مائلة الى زيد بن علي </w:t>
      </w:r>
      <w:r w:rsidRPr="00DB34C0">
        <w:rPr>
          <w:rStyle w:val="libAlaemChar"/>
          <w:rFonts w:hint="cs"/>
          <w:rtl/>
        </w:rPr>
        <w:t>عليهما‌السلام</w:t>
      </w:r>
      <w:r w:rsidRPr="00F631CB">
        <w:rPr>
          <w:rtl/>
        </w:rPr>
        <w:t>.</w:t>
      </w:r>
    </w:p>
    <w:p w:rsidR="002B744E" w:rsidRDefault="002B744E" w:rsidP="002B744E">
      <w:pPr>
        <w:pStyle w:val="libNormal"/>
        <w:rPr>
          <w:rtl/>
        </w:rPr>
      </w:pPr>
      <w:r w:rsidRPr="00F631CB">
        <w:rPr>
          <w:rtl/>
        </w:rPr>
        <w:t>وروي عن محمد بن يحيي</w:t>
      </w:r>
      <w:r>
        <w:rPr>
          <w:rtl/>
        </w:rPr>
        <w:t>،</w:t>
      </w:r>
      <w:r w:rsidRPr="00F631CB">
        <w:rPr>
          <w:rtl/>
        </w:rPr>
        <w:t xml:space="preserve"> قال</w:t>
      </w:r>
      <w:r>
        <w:rPr>
          <w:rtl/>
        </w:rPr>
        <w:t>،</w:t>
      </w:r>
      <w:r w:rsidRPr="00F631CB">
        <w:rPr>
          <w:rtl/>
        </w:rPr>
        <w:t xml:space="preserve"> قلت لكثير النواء</w:t>
      </w:r>
      <w:r>
        <w:rPr>
          <w:rtl/>
        </w:rPr>
        <w:t>:</w:t>
      </w:r>
      <w:r w:rsidRPr="00F631CB">
        <w:rPr>
          <w:rtl/>
        </w:rPr>
        <w:t xml:space="preserve"> ما أشد استخفافك بأبي جعفر </w:t>
      </w:r>
      <w:r w:rsidRPr="00DB34C0">
        <w:rPr>
          <w:rStyle w:val="libAlaemChar"/>
          <w:rtl/>
        </w:rPr>
        <w:t>عليه‌السلام</w:t>
      </w:r>
      <w:r w:rsidRPr="00F631CB">
        <w:rPr>
          <w:rtl/>
        </w:rPr>
        <w:t xml:space="preserve"> قال</w:t>
      </w:r>
      <w:r>
        <w:rPr>
          <w:rtl/>
        </w:rPr>
        <w:t>:</w:t>
      </w:r>
      <w:r w:rsidRPr="00F631CB">
        <w:rPr>
          <w:rtl/>
        </w:rPr>
        <w:t xml:space="preserve"> لأني سمعت منه شيئا لا أحبه أبدا</w:t>
      </w:r>
      <w:r>
        <w:rPr>
          <w:rtl/>
        </w:rPr>
        <w:t>،</w:t>
      </w:r>
      <w:r w:rsidRPr="00F631CB">
        <w:rPr>
          <w:rtl/>
        </w:rPr>
        <w:t xml:space="preserve"> سمعته يقول</w:t>
      </w:r>
      <w:r>
        <w:rPr>
          <w:rtl/>
        </w:rPr>
        <w:t>:</w:t>
      </w:r>
      <w:r w:rsidRPr="00F631CB">
        <w:rPr>
          <w:rtl/>
        </w:rPr>
        <w:t xml:space="preserve"> ان الارض السبع تفتح بمحمد وعترته.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في الكشاف</w:t>
      </w:r>
      <w:r>
        <w:rPr>
          <w:rtl/>
        </w:rPr>
        <w:t>:</w:t>
      </w:r>
      <w:r w:rsidRPr="00F631CB">
        <w:rPr>
          <w:rtl/>
        </w:rPr>
        <w:t xml:space="preserve"> تولى المركز يوم أحد </w:t>
      </w:r>
      <w:r w:rsidRPr="00DB34C0">
        <w:rPr>
          <w:rStyle w:val="libFootnotenumChar"/>
          <w:rtl/>
        </w:rPr>
        <w:t>(1)</w:t>
      </w:r>
      <w:r>
        <w:rPr>
          <w:rtl/>
        </w:rPr>
        <w:t>.</w:t>
      </w:r>
    </w:p>
    <w:p w:rsidR="002B744E" w:rsidRPr="00F631CB" w:rsidRDefault="002B744E" w:rsidP="002B744E">
      <w:pPr>
        <w:pStyle w:val="libNormal"/>
        <w:rPr>
          <w:rtl/>
        </w:rPr>
      </w:pPr>
      <w:r w:rsidRPr="00F631CB">
        <w:rPr>
          <w:rtl/>
        </w:rPr>
        <w:t>وفي الاساس</w:t>
      </w:r>
      <w:r>
        <w:rPr>
          <w:rtl/>
        </w:rPr>
        <w:t>:</w:t>
      </w:r>
      <w:r w:rsidRPr="00F631CB">
        <w:rPr>
          <w:rtl/>
        </w:rPr>
        <w:t xml:space="preserve"> ولي عني وتولى </w:t>
      </w:r>
      <w:r w:rsidRPr="00DB34C0">
        <w:rPr>
          <w:rStyle w:val="libFootnotenumChar"/>
          <w:rtl/>
        </w:rPr>
        <w:t>(2)</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ولى تولية أدبر كتولى والشي‌ء</w:t>
      </w:r>
      <w:r>
        <w:rPr>
          <w:rtl/>
        </w:rPr>
        <w:t>،</w:t>
      </w:r>
      <w:r w:rsidRPr="00F631CB">
        <w:rPr>
          <w:rtl/>
        </w:rPr>
        <w:t xml:space="preserve"> وعنه أعرض أو نأى </w:t>
      </w:r>
      <w:r w:rsidRPr="00DB34C0">
        <w:rPr>
          <w:rStyle w:val="libFootnotenumChar"/>
          <w:rtl/>
        </w:rPr>
        <w:t>(3)</w:t>
      </w:r>
      <w:r>
        <w:rPr>
          <w:rtl/>
        </w:rPr>
        <w:t>.</w:t>
      </w:r>
    </w:p>
    <w:p w:rsidR="002B744E" w:rsidRPr="00F631CB" w:rsidRDefault="002B744E" w:rsidP="002B744E">
      <w:pPr>
        <w:pStyle w:val="libBold1"/>
        <w:rPr>
          <w:rtl/>
          <w:lang w:bidi="fa-IR"/>
        </w:rPr>
      </w:pPr>
      <w:r w:rsidRPr="00944D85">
        <w:rPr>
          <w:rtl/>
        </w:rPr>
        <w:t>قوله</w:t>
      </w:r>
      <w:r>
        <w:rPr>
          <w:rtl/>
        </w:rPr>
        <w:t>:</w:t>
      </w:r>
      <w:r w:rsidRPr="00944D85">
        <w:rPr>
          <w:rtl/>
        </w:rPr>
        <w:t xml:space="preserve"> قالت فان هذا الذى معك‌</w:t>
      </w:r>
    </w:p>
    <w:p w:rsidR="002B744E" w:rsidRPr="00F631CB" w:rsidRDefault="002B744E" w:rsidP="002B744E">
      <w:pPr>
        <w:pStyle w:val="libNormal"/>
        <w:rPr>
          <w:rtl/>
        </w:rPr>
      </w:pPr>
      <w:r w:rsidRPr="00F631CB">
        <w:rPr>
          <w:rtl/>
        </w:rPr>
        <w:t>يظهر من اعادته السؤال وقولها فان هذا الذي معك الى قولها فأيهما أحب إليك</w:t>
      </w:r>
      <w:r>
        <w:rPr>
          <w:rtl/>
        </w:rPr>
        <w:t>،</w:t>
      </w:r>
      <w:r w:rsidRPr="00F631CB">
        <w:rPr>
          <w:rtl/>
        </w:rPr>
        <w:t xml:space="preserve"> أنها تشككت في قوله </w:t>
      </w:r>
      <w:r w:rsidRPr="00DB34C0">
        <w:rPr>
          <w:rStyle w:val="libAlaemChar"/>
          <w:rtl/>
        </w:rPr>
        <w:t>عليه‌السلام</w:t>
      </w:r>
      <w:r w:rsidRPr="00F631CB">
        <w:rPr>
          <w:rtl/>
        </w:rPr>
        <w:t xml:space="preserve"> توليهما أنه بمعنى ولايتهما ومحبتهما</w:t>
      </w:r>
      <w:r>
        <w:rPr>
          <w:rtl/>
        </w:rPr>
        <w:t>،</w:t>
      </w:r>
      <w:r w:rsidRPr="00F631CB">
        <w:rPr>
          <w:rtl/>
        </w:rPr>
        <w:t xml:space="preserve"> أو بمعنى التخلي والاعراض عنهما.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الكشاف</w:t>
      </w:r>
      <w:r>
        <w:rPr>
          <w:rtl/>
        </w:rPr>
        <w:t>:</w:t>
      </w:r>
      <w:r w:rsidRPr="00F631CB">
        <w:rPr>
          <w:rtl/>
        </w:rPr>
        <w:t xml:space="preserve"> 4 / 33‌</w:t>
      </w:r>
    </w:p>
    <w:p w:rsidR="002B744E" w:rsidRPr="00F631CB" w:rsidRDefault="002B744E" w:rsidP="002B744E">
      <w:pPr>
        <w:pStyle w:val="libFootnote0"/>
        <w:rPr>
          <w:rtl/>
          <w:lang w:bidi="fa-IR"/>
        </w:rPr>
      </w:pPr>
      <w:r w:rsidRPr="00F631CB">
        <w:rPr>
          <w:rtl/>
        </w:rPr>
        <w:t>(2) أساس البلاغة</w:t>
      </w:r>
      <w:r>
        <w:rPr>
          <w:rtl/>
        </w:rPr>
        <w:t>:</w:t>
      </w:r>
      <w:r w:rsidRPr="00F631CB">
        <w:rPr>
          <w:rtl/>
        </w:rPr>
        <w:t xml:space="preserve"> 689‌</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4 / 402‌</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ميسر وعبد الله بن عجلان‌</w:t>
      </w:r>
    </w:p>
    <w:p w:rsidR="002B744E" w:rsidRPr="00F631CB" w:rsidRDefault="002B744E" w:rsidP="002B744E">
      <w:pPr>
        <w:pStyle w:val="libNormal"/>
        <w:rPr>
          <w:rtl/>
        </w:rPr>
      </w:pPr>
      <w:r w:rsidRPr="00F631CB">
        <w:rPr>
          <w:rtl/>
        </w:rPr>
        <w:t>443</w:t>
      </w:r>
      <w:r>
        <w:rPr>
          <w:rtl/>
        </w:rPr>
        <w:t xml:space="preserve"> - </w:t>
      </w:r>
      <w:r w:rsidRPr="00F631CB">
        <w:rPr>
          <w:rtl/>
        </w:rPr>
        <w:t>جعفر بن محمد</w:t>
      </w:r>
      <w:r>
        <w:rPr>
          <w:rtl/>
        </w:rPr>
        <w:t>،</w:t>
      </w:r>
      <w:r w:rsidRPr="00F631CB">
        <w:rPr>
          <w:rtl/>
        </w:rPr>
        <w:t xml:space="preserve"> قال</w:t>
      </w:r>
      <w:r>
        <w:rPr>
          <w:rtl/>
        </w:rPr>
        <w:t>:</w:t>
      </w:r>
      <w:r w:rsidRPr="00F631CB">
        <w:rPr>
          <w:rtl/>
        </w:rPr>
        <w:t xml:space="preserve"> حدثني علي بن الحسن بن فضال</w:t>
      </w:r>
      <w:r>
        <w:rPr>
          <w:rtl/>
        </w:rPr>
        <w:t>،</w:t>
      </w:r>
      <w:r w:rsidRPr="00F631CB">
        <w:rPr>
          <w:rtl/>
        </w:rPr>
        <w:t xml:space="preserve"> عن أخويه</w:t>
      </w:r>
      <w:r>
        <w:rPr>
          <w:rtl/>
        </w:rPr>
        <w:t>:</w:t>
      </w:r>
      <w:r>
        <w:rPr>
          <w:rFonts w:hint="cs"/>
          <w:rtl/>
        </w:rPr>
        <w:t xml:space="preserve"> </w:t>
      </w:r>
      <w:r w:rsidRPr="00F631CB">
        <w:rPr>
          <w:rtl/>
        </w:rPr>
        <w:t>محمد وأحمد. عن أبيهم</w:t>
      </w:r>
      <w:r>
        <w:rPr>
          <w:rtl/>
        </w:rPr>
        <w:t>،</w:t>
      </w:r>
      <w:r w:rsidRPr="00F631CB">
        <w:rPr>
          <w:rtl/>
        </w:rPr>
        <w:t xml:space="preserve"> عن ابن بكير</w:t>
      </w:r>
      <w:r>
        <w:rPr>
          <w:rtl/>
        </w:rPr>
        <w:t>،</w:t>
      </w:r>
      <w:r w:rsidRPr="00F631CB">
        <w:rPr>
          <w:rtl/>
        </w:rPr>
        <w:t xml:space="preserve"> عن ميسر بن عبد العزيز</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رأيت كأني على جبل</w:t>
      </w:r>
      <w:r>
        <w:rPr>
          <w:rtl/>
        </w:rPr>
        <w:t>،</w:t>
      </w:r>
      <w:r w:rsidRPr="00F631CB">
        <w:rPr>
          <w:rtl/>
        </w:rPr>
        <w:t xml:space="preserve"> فيجي‌ء الناس فيركبونه</w:t>
      </w:r>
      <w:r>
        <w:rPr>
          <w:rtl/>
        </w:rPr>
        <w:t>،</w:t>
      </w:r>
      <w:r w:rsidRPr="00F631CB">
        <w:rPr>
          <w:rtl/>
        </w:rPr>
        <w:t xml:space="preserve"> فاذا كثروا عليه تصاعد بهم الجبل</w:t>
      </w:r>
      <w:r>
        <w:rPr>
          <w:rtl/>
        </w:rPr>
        <w:t>،</w:t>
      </w:r>
      <w:r w:rsidRPr="00F631CB">
        <w:rPr>
          <w:rtl/>
        </w:rPr>
        <w:t xml:space="preserve"> فينتثرون عنه فيسقطون</w:t>
      </w:r>
      <w:r>
        <w:rPr>
          <w:rtl/>
        </w:rPr>
        <w:t>،</w:t>
      </w:r>
      <w:r w:rsidRPr="00F631CB">
        <w:rPr>
          <w:rtl/>
        </w:rPr>
        <w:t xml:space="preserve"> فلم يبق معي إلا عصابة يسيرة أنت منهم وصاحبك الاحمر</w:t>
      </w:r>
      <w:r>
        <w:rPr>
          <w:rtl/>
        </w:rPr>
        <w:t>،</w:t>
      </w:r>
      <w:r w:rsidRPr="00F631CB">
        <w:rPr>
          <w:rtl/>
        </w:rPr>
        <w:t xml:space="preserve"> يعني عبد الله بن عجلان.</w:t>
      </w:r>
    </w:p>
    <w:p w:rsidR="002B744E" w:rsidRPr="00F631CB" w:rsidRDefault="002B744E" w:rsidP="002B744E">
      <w:pPr>
        <w:pStyle w:val="libNormal"/>
        <w:rPr>
          <w:rtl/>
        </w:rPr>
      </w:pPr>
      <w:r w:rsidRPr="00F631CB">
        <w:rPr>
          <w:rtl/>
        </w:rPr>
        <w:t>444</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النضر بن سويد</w:t>
      </w:r>
      <w:r>
        <w:rPr>
          <w:rtl/>
        </w:rPr>
        <w:t>،</w:t>
      </w:r>
      <w:r w:rsidRPr="00F631CB">
        <w:rPr>
          <w:rtl/>
        </w:rPr>
        <w:t xml:space="preserve"> عن يحيي بن الحلبي</w:t>
      </w:r>
      <w:r>
        <w:rPr>
          <w:rtl/>
        </w:rPr>
        <w:t>،</w:t>
      </w:r>
      <w:r w:rsidRPr="00F631CB">
        <w:rPr>
          <w:rtl/>
        </w:rPr>
        <w:t xml:space="preserve"> عن ابن مسكان</w:t>
      </w:r>
      <w:r>
        <w:rPr>
          <w:rtl/>
        </w:rPr>
        <w:t>،</w:t>
      </w:r>
      <w:r w:rsidRPr="00F631CB">
        <w:rPr>
          <w:rtl/>
        </w:rPr>
        <w:t xml:space="preserve"> عن زرارة</w:t>
      </w:r>
      <w:r>
        <w:rPr>
          <w:rtl/>
        </w:rPr>
        <w:t>،</w:t>
      </w:r>
      <w:r w:rsidRPr="00F631CB">
        <w:rPr>
          <w:rtl/>
        </w:rPr>
        <w:t xml:space="preserve"> عن أبي جعفر </w:t>
      </w:r>
      <w:r w:rsidRPr="00DB34C0">
        <w:rPr>
          <w:rStyle w:val="libAlaemChar"/>
          <w:rtl/>
        </w:rPr>
        <w:t>عليه‌السلام</w:t>
      </w:r>
      <w:r w:rsidRPr="00F631CB">
        <w:rPr>
          <w:rtl/>
        </w:rPr>
        <w:t xml:space="preserve"> قال</w:t>
      </w:r>
      <w:r>
        <w:rPr>
          <w:rtl/>
        </w:rPr>
        <w:t>:</w:t>
      </w:r>
      <w:r>
        <w:rPr>
          <w:rFonts w:hint="cs"/>
          <w:rtl/>
        </w:rPr>
        <w:t xml:space="preserve"> </w:t>
      </w:r>
      <w:r w:rsidRPr="00F631CB">
        <w:rPr>
          <w:rtl/>
        </w:rPr>
        <w:t>رأيت كأني على رأس جبل</w:t>
      </w:r>
      <w:r>
        <w:rPr>
          <w:rtl/>
        </w:rPr>
        <w:t>،</w:t>
      </w:r>
      <w:r w:rsidRPr="00F631CB">
        <w:rPr>
          <w:rtl/>
        </w:rPr>
        <w:t xml:space="preserve"> والناس يصعدون عليه من كل جانب</w:t>
      </w:r>
      <w:r>
        <w:rPr>
          <w:rtl/>
        </w:rPr>
        <w:t>،</w:t>
      </w:r>
      <w:r w:rsidRPr="00F631CB">
        <w:rPr>
          <w:rtl/>
        </w:rPr>
        <w:t xml:space="preserve"> حتى اذا كثروا عليه تطاول بهم في السماء</w:t>
      </w:r>
      <w:r>
        <w:rPr>
          <w:rtl/>
        </w:rPr>
        <w:t>،</w:t>
      </w:r>
      <w:r w:rsidRPr="00F631CB">
        <w:rPr>
          <w:rtl/>
        </w:rPr>
        <w:t xml:space="preserve"> وجعل الناس يتساقطون عنه من كل جانب حتى لم يبق عليه منهم إلا عصابة يسيرة</w:t>
      </w:r>
      <w:r>
        <w:rPr>
          <w:rtl/>
        </w:rPr>
        <w:t>،</w:t>
      </w:r>
      <w:r w:rsidRPr="00F631CB">
        <w:rPr>
          <w:rtl/>
        </w:rPr>
        <w:t xml:space="preserve"> يفعل ذلك خمس مرات</w:t>
      </w:r>
      <w:r>
        <w:rPr>
          <w:rtl/>
        </w:rPr>
        <w:t>،</w:t>
      </w:r>
      <w:r w:rsidRPr="00F631CB">
        <w:rPr>
          <w:rtl/>
        </w:rPr>
        <w:t xml:space="preserve"> وكل ذلك يتساقط الناس عنه وتبقي تلك العصابة عليه</w:t>
      </w:r>
      <w:r>
        <w:rPr>
          <w:rtl/>
        </w:rPr>
        <w:t>،</w:t>
      </w:r>
      <w:r w:rsidRPr="00F631CB">
        <w:rPr>
          <w:rtl/>
        </w:rPr>
        <w:t xml:space="preserve"> أما أن ميسر بن عبد العزيز وعبد الله بن عجلان في تلك العصابة</w:t>
      </w:r>
      <w:r>
        <w:rPr>
          <w:rtl/>
        </w:rPr>
        <w:t>،</w:t>
      </w:r>
      <w:r w:rsidRPr="00F631CB">
        <w:rPr>
          <w:rtl/>
        </w:rPr>
        <w:t xml:space="preserve"> فما مكث بعد ذلك الا نحوا من سنتين حتى هلك صلوات الله عليه.</w:t>
      </w:r>
    </w:p>
    <w:p w:rsidR="002B744E" w:rsidRPr="00F631CB" w:rsidRDefault="002B744E" w:rsidP="002B744E">
      <w:pPr>
        <w:pStyle w:val="libNormal"/>
        <w:rPr>
          <w:rtl/>
        </w:rPr>
      </w:pPr>
      <w:r w:rsidRPr="00F631CB">
        <w:rPr>
          <w:rtl/>
        </w:rPr>
        <w:t>445</w:t>
      </w:r>
      <w:r>
        <w:rPr>
          <w:rtl/>
        </w:rPr>
        <w:t xml:space="preserve"> - </w:t>
      </w:r>
      <w:r w:rsidRPr="00F631CB">
        <w:rPr>
          <w:rtl/>
        </w:rPr>
        <w:t>حدثني خالد بن حامد الكشي</w:t>
      </w:r>
      <w:r>
        <w:rPr>
          <w:rtl/>
        </w:rPr>
        <w:t>،</w:t>
      </w:r>
      <w:r w:rsidRPr="00F631CB">
        <w:rPr>
          <w:rtl/>
        </w:rPr>
        <w:t xml:space="preserve"> قال</w:t>
      </w:r>
      <w:r>
        <w:rPr>
          <w:rtl/>
        </w:rPr>
        <w:t>:</w:t>
      </w:r>
      <w:r w:rsidRPr="00F631CB">
        <w:rPr>
          <w:rtl/>
        </w:rPr>
        <w:t xml:space="preserve"> حدثني أبو سعيد سهل بن زياد الادمي الرازي</w:t>
      </w:r>
      <w:r>
        <w:rPr>
          <w:rtl/>
        </w:rPr>
        <w:t>،</w:t>
      </w:r>
      <w:r w:rsidRPr="00F631CB">
        <w:rPr>
          <w:rtl/>
        </w:rPr>
        <w:t xml:space="preserve"> قال</w:t>
      </w:r>
      <w:r>
        <w:rPr>
          <w:rtl/>
        </w:rPr>
        <w:t>:</w:t>
      </w:r>
      <w:r w:rsidRPr="00F631CB">
        <w:rPr>
          <w:rtl/>
        </w:rPr>
        <w:t xml:space="preserve"> حدثني ابن أبي عمير</w:t>
      </w:r>
      <w:r>
        <w:rPr>
          <w:rtl/>
        </w:rPr>
        <w:t>،</w:t>
      </w:r>
      <w:r w:rsidRPr="00F631CB">
        <w:rPr>
          <w:rtl/>
        </w:rPr>
        <w:t xml:space="preserve"> قال</w:t>
      </w:r>
      <w:r>
        <w:rPr>
          <w:rtl/>
        </w:rPr>
        <w:t>:</w:t>
      </w:r>
      <w:r w:rsidRPr="00F631CB">
        <w:rPr>
          <w:rtl/>
        </w:rPr>
        <w:t xml:space="preserve"> حدثني يحيي بن عمران الحلبي عن أيوب بن الحر</w:t>
      </w:r>
      <w:r>
        <w:rPr>
          <w:rtl/>
        </w:rPr>
        <w:t>،</w:t>
      </w:r>
      <w:r w:rsidRPr="00F631CB">
        <w:rPr>
          <w:rtl/>
        </w:rPr>
        <w:t xml:space="preserve"> عن بشير</w:t>
      </w:r>
      <w:r>
        <w:rPr>
          <w:rtl/>
        </w:rPr>
        <w:t>،</w:t>
      </w:r>
      <w:r w:rsidRPr="00F631CB">
        <w:rPr>
          <w:rtl/>
        </w:rPr>
        <w:t xml:space="preserve"> عن أبي عبد الله </w:t>
      </w:r>
      <w:r w:rsidRPr="00DB34C0">
        <w:rPr>
          <w:rStyle w:val="libAlaemChar"/>
          <w:rtl/>
        </w:rPr>
        <w:t>عليه‌السلام</w:t>
      </w:r>
      <w:r w:rsidRPr="00F631CB">
        <w:rPr>
          <w:rtl/>
        </w:rPr>
        <w:t>.</w:t>
      </w:r>
    </w:p>
    <w:p w:rsidR="002B744E" w:rsidRDefault="002B744E" w:rsidP="002B744E">
      <w:pPr>
        <w:pStyle w:val="libNormal"/>
        <w:rPr>
          <w:rtl/>
        </w:rPr>
      </w:pPr>
      <w:r w:rsidRPr="00F631CB">
        <w:rPr>
          <w:rtl/>
        </w:rPr>
        <w:t>وحدثني ابن مسعود</w:t>
      </w:r>
      <w:r>
        <w:rPr>
          <w:rtl/>
        </w:rPr>
        <w:t>،</w:t>
      </w:r>
      <w:r w:rsidRPr="00F631CB">
        <w:rPr>
          <w:rtl/>
        </w:rPr>
        <w:t xml:space="preserve"> قال</w:t>
      </w:r>
      <w:r>
        <w:rPr>
          <w:rtl/>
        </w:rPr>
        <w:t>:</w:t>
      </w:r>
      <w:r w:rsidRPr="00F631CB">
        <w:rPr>
          <w:rtl/>
        </w:rPr>
        <w:t xml:space="preserve"> حدثني علي بن الحسن بن فضال</w:t>
      </w:r>
      <w:r>
        <w:rPr>
          <w:rtl/>
        </w:rPr>
        <w:t>،</w:t>
      </w:r>
      <w:r w:rsidRPr="00F631CB">
        <w:rPr>
          <w:rtl/>
        </w:rPr>
        <w:t xml:space="preserve"> عن العباس ابن عامر</w:t>
      </w:r>
      <w:r>
        <w:rPr>
          <w:rtl/>
        </w:rPr>
        <w:t>،</w:t>
      </w:r>
      <w:r w:rsidRPr="00F631CB">
        <w:rPr>
          <w:rtl/>
        </w:rPr>
        <w:t xml:space="preserve"> عن أبان بن عثمان</w:t>
      </w:r>
      <w:r>
        <w:rPr>
          <w:rtl/>
        </w:rPr>
        <w:t>،</w:t>
      </w:r>
      <w:r w:rsidRPr="00F631CB">
        <w:rPr>
          <w:rtl/>
        </w:rPr>
        <w:t xml:space="preserve"> عن الحارث بن المغيرة</w:t>
      </w:r>
      <w:r>
        <w:rPr>
          <w:rtl/>
        </w:rPr>
        <w:t>،</w:t>
      </w:r>
      <w:r w:rsidRPr="00F631CB">
        <w:rPr>
          <w:rtl/>
        </w:rPr>
        <w:t xml:space="preserve"> عن أبي عبد الله </w:t>
      </w:r>
      <w:r w:rsidRPr="00DB34C0">
        <w:rPr>
          <w:rStyle w:val="libAlaemChar"/>
          <w:rtl/>
        </w:rPr>
        <w:t>عليه‌السلام</w:t>
      </w:r>
      <w:r w:rsidRPr="00F631CB">
        <w:rPr>
          <w:rtl/>
        </w:rPr>
        <w:t xml:space="preserve"> قالا</w:t>
      </w:r>
      <w:r>
        <w:rPr>
          <w:rtl/>
        </w:rPr>
        <w:t>:</w:t>
      </w:r>
      <w:r>
        <w:rPr>
          <w:rFonts w:hint="cs"/>
          <w:rtl/>
        </w:rPr>
        <w:t xml:space="preserve"> </w:t>
      </w:r>
      <w:r w:rsidRPr="00F631CB">
        <w:rPr>
          <w:rtl/>
        </w:rPr>
        <w:t xml:space="preserve">قلنا لأبي عبد الله </w:t>
      </w:r>
      <w:r w:rsidRPr="00DB34C0">
        <w:rPr>
          <w:rStyle w:val="libAlaemChar"/>
          <w:rtl/>
        </w:rPr>
        <w:t>عليه‌السلام</w:t>
      </w:r>
      <w:r w:rsidRPr="00F631CB">
        <w:rPr>
          <w:rtl/>
        </w:rPr>
        <w:t xml:space="preserve"> ان عبد الله بن عجلان مرض مرضه الذي مات فيه</w:t>
      </w:r>
      <w:r>
        <w:rPr>
          <w:rtl/>
        </w:rPr>
        <w:t>،</w:t>
      </w:r>
      <w:r w:rsidRPr="00F631CB">
        <w:rPr>
          <w:rtl/>
        </w:rPr>
        <w:t xml:space="preserve"> وكان يقول</w:t>
      </w:r>
      <w:r>
        <w:rPr>
          <w:rtl/>
        </w:rPr>
        <w:t>:</w:t>
      </w:r>
      <w:r>
        <w:rPr>
          <w:rFonts w:hint="cs"/>
          <w:rtl/>
        </w:rPr>
        <w:t xml:space="preserve"> </w:t>
      </w:r>
      <w:r w:rsidRPr="00F631CB">
        <w:rPr>
          <w:rtl/>
        </w:rPr>
        <w:t>اني لا أموت من مرضي هذا</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أيهات أيهات ان ذهب ابن عجلان لا عرفه الله قبيحا من عمله</w:t>
      </w:r>
      <w:r>
        <w:rPr>
          <w:rtl/>
        </w:rPr>
        <w:t>،</w:t>
      </w:r>
      <w:r w:rsidRPr="00F631CB">
        <w:rPr>
          <w:rtl/>
        </w:rPr>
        <w:t xml:space="preserve"> ان موسى بن عمران اختار قومه سبعين رجلا</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ثم قوله </w:t>
      </w:r>
      <w:r w:rsidRPr="00DB34C0">
        <w:rPr>
          <w:rStyle w:val="libAlaemChar"/>
          <w:rtl/>
        </w:rPr>
        <w:t>عليه‌السلام</w:t>
      </w:r>
      <w:r w:rsidRPr="00F631CB">
        <w:rPr>
          <w:rtl/>
        </w:rPr>
        <w:t xml:space="preserve"> في الجواب ثانيا هذا والله وأصحابه أحب إلي من كثير النواء وأصحابه كالتنصيص على المعنى المقصود فليعلم.</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فلما أخذتهم الرجفة كان موسى أول من قام منها</w:t>
      </w:r>
      <w:r>
        <w:rPr>
          <w:rtl/>
        </w:rPr>
        <w:t>،</w:t>
      </w:r>
      <w:r w:rsidRPr="00F631CB">
        <w:rPr>
          <w:rtl/>
        </w:rPr>
        <w:t xml:space="preserve"> فقال</w:t>
      </w:r>
      <w:r>
        <w:rPr>
          <w:rtl/>
        </w:rPr>
        <w:t>:</w:t>
      </w:r>
      <w:r w:rsidRPr="00F631CB">
        <w:rPr>
          <w:rtl/>
        </w:rPr>
        <w:t xml:space="preserve"> يا رب أصحابي قال</w:t>
      </w:r>
      <w:r>
        <w:rPr>
          <w:rtl/>
        </w:rPr>
        <w:t>:</w:t>
      </w:r>
      <w:r w:rsidRPr="00F631CB">
        <w:rPr>
          <w:rtl/>
        </w:rPr>
        <w:t xml:space="preserve"> يا موسى اني أبدلك بهم خيرا</w:t>
      </w:r>
      <w:r>
        <w:rPr>
          <w:rtl/>
        </w:rPr>
        <w:t>،</w:t>
      </w:r>
      <w:r w:rsidRPr="00F631CB">
        <w:rPr>
          <w:rtl/>
        </w:rPr>
        <w:t xml:space="preserve"> قال</w:t>
      </w:r>
      <w:r>
        <w:rPr>
          <w:rtl/>
        </w:rPr>
        <w:t>:</w:t>
      </w:r>
      <w:r w:rsidRPr="00F631CB">
        <w:rPr>
          <w:rtl/>
        </w:rPr>
        <w:t xml:space="preserve"> رب اني وجدت ريحهم وعرفت أسمائهم</w:t>
      </w:r>
      <w:r>
        <w:rPr>
          <w:rtl/>
        </w:rPr>
        <w:t>،</w:t>
      </w:r>
      <w:r w:rsidRPr="00F631CB">
        <w:rPr>
          <w:rtl/>
        </w:rPr>
        <w:t xml:space="preserve"> قال ذلك ثلاثا فبعثهم الله أنبياء.</w:t>
      </w:r>
    </w:p>
    <w:p w:rsidR="002B744E" w:rsidRPr="00F631CB" w:rsidRDefault="002B744E" w:rsidP="002B744E">
      <w:pPr>
        <w:pStyle w:val="libNormal"/>
        <w:rPr>
          <w:rtl/>
        </w:rPr>
      </w:pPr>
      <w:r w:rsidRPr="00F631CB">
        <w:rPr>
          <w:rtl/>
        </w:rPr>
        <w:t>446</w:t>
      </w:r>
      <w:r>
        <w:rPr>
          <w:rtl/>
        </w:rPr>
        <w:t xml:space="preserve"> - </w:t>
      </w:r>
      <w:r w:rsidRPr="00F631CB">
        <w:rPr>
          <w:rtl/>
        </w:rPr>
        <w:t>وقال علي بن الحسن</w:t>
      </w:r>
      <w:r>
        <w:rPr>
          <w:rtl/>
        </w:rPr>
        <w:t>:</w:t>
      </w:r>
      <w:r w:rsidRPr="00F631CB">
        <w:rPr>
          <w:rtl/>
        </w:rPr>
        <w:t xml:space="preserve"> ان ميسر بن عبد العزيز كان كوفيا وكان ثقة.</w:t>
      </w:r>
    </w:p>
    <w:p w:rsidR="002B744E" w:rsidRPr="00F631CB" w:rsidRDefault="002B744E" w:rsidP="002B744E">
      <w:pPr>
        <w:pStyle w:val="libNormal"/>
        <w:rPr>
          <w:rtl/>
        </w:rPr>
      </w:pPr>
      <w:r w:rsidRPr="00F631CB">
        <w:rPr>
          <w:rtl/>
        </w:rPr>
        <w:t>447</w:t>
      </w:r>
      <w:r>
        <w:rPr>
          <w:rtl/>
        </w:rPr>
        <w:t xml:space="preserve"> - </w:t>
      </w:r>
      <w:r w:rsidRPr="00F631CB">
        <w:rPr>
          <w:rtl/>
        </w:rPr>
        <w:t>ابن مسعود</w:t>
      </w:r>
      <w:r>
        <w:rPr>
          <w:rtl/>
        </w:rPr>
        <w:t>،</w:t>
      </w:r>
      <w:r w:rsidRPr="00F631CB">
        <w:rPr>
          <w:rtl/>
        </w:rPr>
        <w:t xml:space="preserve"> قال حدثنا عبد الله بن محمد بن خالد</w:t>
      </w:r>
      <w:r>
        <w:rPr>
          <w:rtl/>
        </w:rPr>
        <w:t>،</w:t>
      </w:r>
      <w:r w:rsidRPr="00F631CB">
        <w:rPr>
          <w:rtl/>
        </w:rPr>
        <w:t xml:space="preserve"> قال</w:t>
      </w:r>
      <w:r>
        <w:rPr>
          <w:rtl/>
        </w:rPr>
        <w:t>:</w:t>
      </w:r>
      <w:r w:rsidRPr="00F631CB">
        <w:rPr>
          <w:rtl/>
        </w:rPr>
        <w:t xml:space="preserve"> حدثني الوشاء</w:t>
      </w:r>
      <w:r>
        <w:rPr>
          <w:rtl/>
        </w:rPr>
        <w:t>،</w:t>
      </w:r>
      <w:r w:rsidRPr="00F631CB">
        <w:rPr>
          <w:rtl/>
        </w:rPr>
        <w:t xml:space="preserve"> عن بعض أصحابنا</w:t>
      </w:r>
      <w:r>
        <w:rPr>
          <w:rtl/>
        </w:rPr>
        <w:t>،</w:t>
      </w:r>
      <w:r w:rsidRPr="00F631CB">
        <w:rPr>
          <w:rtl/>
        </w:rPr>
        <w:t xml:space="preserve"> عن ميسر</w:t>
      </w:r>
      <w:r>
        <w:rPr>
          <w:rtl/>
        </w:rPr>
        <w:t>،</w:t>
      </w:r>
      <w:r w:rsidRPr="00F631CB">
        <w:rPr>
          <w:rtl/>
        </w:rPr>
        <w:t xml:space="preserve"> عن أحدهما</w:t>
      </w:r>
      <w:r>
        <w:rPr>
          <w:rtl/>
        </w:rPr>
        <w:t>،</w:t>
      </w:r>
      <w:r w:rsidRPr="00F631CB">
        <w:rPr>
          <w:rtl/>
        </w:rPr>
        <w:t xml:space="preserve"> قال</w:t>
      </w:r>
      <w:r>
        <w:rPr>
          <w:rtl/>
        </w:rPr>
        <w:t>،</w:t>
      </w:r>
      <w:r w:rsidRPr="00F631CB">
        <w:rPr>
          <w:rtl/>
        </w:rPr>
        <w:t xml:space="preserve"> قال لي</w:t>
      </w:r>
      <w:r>
        <w:rPr>
          <w:rtl/>
        </w:rPr>
        <w:t>:</w:t>
      </w:r>
      <w:r w:rsidRPr="00F631CB">
        <w:rPr>
          <w:rtl/>
        </w:rPr>
        <w:t xml:space="preserve"> يا ميسر اني لأظنك وصولا لقرابتك</w:t>
      </w:r>
      <w:r>
        <w:rPr>
          <w:rtl/>
        </w:rPr>
        <w:t>،</w:t>
      </w:r>
      <w:r w:rsidRPr="00F631CB">
        <w:rPr>
          <w:rtl/>
        </w:rPr>
        <w:t xml:space="preserve"> قلت</w:t>
      </w:r>
      <w:r>
        <w:rPr>
          <w:rtl/>
        </w:rPr>
        <w:t>:</w:t>
      </w:r>
      <w:r w:rsidRPr="00F631CB">
        <w:rPr>
          <w:rtl/>
        </w:rPr>
        <w:t xml:space="preserve"> نعم جعلت فداك لقد كنت في السوق وأنا غلام وأجرتى درهمان</w:t>
      </w:r>
      <w:r>
        <w:rPr>
          <w:rtl/>
        </w:rPr>
        <w:t>،</w:t>
      </w:r>
      <w:r w:rsidRPr="00F631CB">
        <w:rPr>
          <w:rtl/>
        </w:rPr>
        <w:t xml:space="preserve"> وكنت أعطى واحدا عمتي وواحدا خالتي</w:t>
      </w:r>
      <w:r>
        <w:rPr>
          <w:rtl/>
        </w:rPr>
        <w:t>،</w:t>
      </w:r>
      <w:r w:rsidRPr="00F631CB">
        <w:rPr>
          <w:rtl/>
        </w:rPr>
        <w:t xml:space="preserve"> فقال</w:t>
      </w:r>
      <w:r>
        <w:rPr>
          <w:rtl/>
        </w:rPr>
        <w:t>:</w:t>
      </w:r>
      <w:r w:rsidRPr="00F631CB">
        <w:rPr>
          <w:rtl/>
        </w:rPr>
        <w:t xml:space="preserve"> أما والله لقد حضر أجلك مرتين كل ذلك يؤخر.</w:t>
      </w:r>
    </w:p>
    <w:p w:rsidR="002B744E" w:rsidRPr="00F631CB" w:rsidRDefault="002B744E" w:rsidP="002B744E">
      <w:pPr>
        <w:pStyle w:val="libNormal"/>
        <w:rPr>
          <w:rtl/>
        </w:rPr>
      </w:pPr>
      <w:r w:rsidRPr="00F631CB">
        <w:rPr>
          <w:rtl/>
        </w:rPr>
        <w:t>448</w:t>
      </w:r>
      <w:r>
        <w:rPr>
          <w:rtl/>
        </w:rPr>
        <w:t xml:space="preserve"> - </w:t>
      </w:r>
      <w:r w:rsidRPr="00F631CB">
        <w:rPr>
          <w:rtl/>
        </w:rPr>
        <w:t>ابراهيم بن علي الكوفي</w:t>
      </w:r>
      <w:r>
        <w:rPr>
          <w:rtl/>
        </w:rPr>
        <w:t>،</w:t>
      </w:r>
      <w:r w:rsidRPr="00F631CB">
        <w:rPr>
          <w:rtl/>
        </w:rPr>
        <w:t xml:space="preserve"> قال</w:t>
      </w:r>
      <w:r>
        <w:rPr>
          <w:rtl/>
        </w:rPr>
        <w:t>:</w:t>
      </w:r>
      <w:r w:rsidRPr="00F631CB">
        <w:rPr>
          <w:rtl/>
        </w:rPr>
        <w:t xml:space="preserve"> حدثنا اسحاق بن ابراهيم الموصلي عن يونس</w:t>
      </w:r>
      <w:r>
        <w:rPr>
          <w:rtl/>
        </w:rPr>
        <w:t>،</w:t>
      </w:r>
      <w:r w:rsidRPr="00F631CB">
        <w:rPr>
          <w:rtl/>
        </w:rPr>
        <w:t xml:space="preserve"> عن حنان وابن مسكان</w:t>
      </w:r>
      <w:r>
        <w:rPr>
          <w:rtl/>
        </w:rPr>
        <w:t>،</w:t>
      </w:r>
      <w:r w:rsidRPr="00F631CB">
        <w:rPr>
          <w:rtl/>
        </w:rPr>
        <w:t xml:space="preserve"> عن ميسر</w:t>
      </w:r>
      <w:r>
        <w:rPr>
          <w:rtl/>
        </w:rPr>
        <w:t>،</w:t>
      </w:r>
      <w:r w:rsidRPr="00F631CB">
        <w:rPr>
          <w:rtl/>
        </w:rPr>
        <w:t xml:space="preserve"> قال</w:t>
      </w:r>
      <w:r>
        <w:rPr>
          <w:rtl/>
        </w:rPr>
        <w:t>:</w:t>
      </w:r>
      <w:r w:rsidRPr="00F631CB">
        <w:rPr>
          <w:rtl/>
        </w:rPr>
        <w:t xml:space="preserve"> دخلنا على أبي جعفر </w:t>
      </w:r>
      <w:r w:rsidRPr="00DB34C0">
        <w:rPr>
          <w:rStyle w:val="libAlaemChar"/>
          <w:rtl/>
        </w:rPr>
        <w:t>عليه‌السلام</w:t>
      </w:r>
      <w:r>
        <w:rPr>
          <w:rtl/>
        </w:rPr>
        <w:t xml:space="preserve"> ونحن جماعة فذكروا صلة الرحم</w:t>
      </w:r>
      <w:r w:rsidRPr="00F631CB">
        <w:rPr>
          <w:rtl/>
        </w:rPr>
        <w:t xml:space="preserve"> والقرابة</w:t>
      </w:r>
      <w:r>
        <w:rPr>
          <w:rtl/>
        </w:rPr>
        <w:t>،</w:t>
      </w:r>
      <w:r w:rsidRPr="00F631CB">
        <w:rPr>
          <w:rtl/>
        </w:rPr>
        <w:t xml:space="preserve"> فقال أبو جعفر </w:t>
      </w:r>
      <w:r w:rsidRPr="00DB34C0">
        <w:rPr>
          <w:rStyle w:val="libAlaemChar"/>
          <w:rtl/>
        </w:rPr>
        <w:t>عليه‌السلام</w:t>
      </w:r>
      <w:r w:rsidRPr="00F631CB">
        <w:rPr>
          <w:rtl/>
        </w:rPr>
        <w:t xml:space="preserve"> أما أنه قد حضر أجلك غير مرة ولا مرتين</w:t>
      </w:r>
      <w:r>
        <w:rPr>
          <w:rtl/>
        </w:rPr>
        <w:t>،</w:t>
      </w:r>
      <w:r w:rsidRPr="00F631CB">
        <w:rPr>
          <w:rtl/>
        </w:rPr>
        <w:t xml:space="preserve"> كل ذلك يؤخر بصلتك قرابتك.</w:t>
      </w:r>
    </w:p>
    <w:p w:rsidR="002B744E" w:rsidRPr="00F631CB" w:rsidRDefault="002B744E" w:rsidP="002B744E">
      <w:pPr>
        <w:pStyle w:val="libCenterBold1"/>
        <w:rPr>
          <w:rtl/>
        </w:rPr>
      </w:pPr>
      <w:r w:rsidRPr="00F631CB">
        <w:rPr>
          <w:rtl/>
        </w:rPr>
        <w:t>في بسام‌</w:t>
      </w:r>
    </w:p>
    <w:p w:rsidR="002B744E" w:rsidRDefault="002B744E" w:rsidP="002B744E">
      <w:pPr>
        <w:pStyle w:val="libNormal"/>
        <w:rPr>
          <w:rtl/>
        </w:rPr>
      </w:pPr>
      <w:r w:rsidRPr="00F631CB">
        <w:rPr>
          <w:rtl/>
        </w:rPr>
        <w:t>449</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 حدثنا محمد بن عيسى</w:t>
      </w:r>
      <w:r>
        <w:rPr>
          <w:rtl/>
        </w:rPr>
        <w:t>،</w:t>
      </w:r>
      <w:r w:rsidRPr="00F631CB">
        <w:rPr>
          <w:rtl/>
        </w:rPr>
        <w:t xml:space="preserve"> عن الحسن بن سعيد</w:t>
      </w:r>
      <w:r>
        <w:rPr>
          <w:rtl/>
        </w:rPr>
        <w:t>،</w:t>
      </w:r>
      <w:r w:rsidRPr="00F631CB">
        <w:rPr>
          <w:rtl/>
        </w:rPr>
        <w:t xml:space="preserve"> عن علي بن حديد</w:t>
      </w:r>
      <w:r>
        <w:rPr>
          <w:rtl/>
        </w:rPr>
        <w:t>،</w:t>
      </w:r>
      <w:r w:rsidRPr="00F631CB">
        <w:rPr>
          <w:rtl/>
        </w:rPr>
        <w:t xml:space="preserve"> قال</w:t>
      </w:r>
      <w:r>
        <w:rPr>
          <w:rtl/>
        </w:rPr>
        <w:t>:</w:t>
      </w:r>
      <w:r w:rsidRPr="00F631CB">
        <w:rPr>
          <w:rtl/>
        </w:rPr>
        <w:t xml:space="preserve"> حدثني عنبسة‌</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ميسر وعبد الله بن عجلان </w:t>
      </w:r>
    </w:p>
    <w:p w:rsidR="002B744E" w:rsidRPr="00F631CB" w:rsidRDefault="002B744E" w:rsidP="002B744E">
      <w:pPr>
        <w:pStyle w:val="libBold1"/>
        <w:rPr>
          <w:rtl/>
          <w:lang w:bidi="fa-IR"/>
        </w:rPr>
      </w:pPr>
      <w:r w:rsidRPr="00944D85">
        <w:rPr>
          <w:rtl/>
        </w:rPr>
        <w:t>قوله</w:t>
      </w:r>
      <w:r>
        <w:rPr>
          <w:rtl/>
        </w:rPr>
        <w:t>:</w:t>
      </w:r>
      <w:r w:rsidRPr="00944D85">
        <w:rPr>
          <w:rtl/>
        </w:rPr>
        <w:t xml:space="preserve"> فذكروا صلة الرحم‌</w:t>
      </w:r>
    </w:p>
    <w:p w:rsidR="002B744E" w:rsidRPr="00F631CB" w:rsidRDefault="002B744E" w:rsidP="002B744E">
      <w:pPr>
        <w:pStyle w:val="libNormal"/>
        <w:rPr>
          <w:rtl/>
        </w:rPr>
      </w:pPr>
      <w:r w:rsidRPr="00F631CB">
        <w:rPr>
          <w:rtl/>
        </w:rPr>
        <w:t>هذا الحديث والذي قبله وما في معناهما من أحاديث باب البداء</w:t>
      </w:r>
      <w:r>
        <w:rPr>
          <w:rtl/>
        </w:rPr>
        <w:t>،</w:t>
      </w:r>
      <w:r w:rsidRPr="00F631CB">
        <w:rPr>
          <w:rtl/>
        </w:rPr>
        <w:t xml:space="preserve"> وتحقيق القول هنالك في كتاب نبراس الضياء وفي قبسات حق اليقين وفي الرواشح السماوية وشرح أصول كتاب الكافي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التعليقة على كتاب الكافى</w:t>
      </w:r>
      <w:r>
        <w:rPr>
          <w:rtl/>
        </w:rPr>
        <w:t>:</w:t>
      </w:r>
      <w:r w:rsidRPr="00F631CB">
        <w:rPr>
          <w:rtl/>
        </w:rPr>
        <w:t xml:space="preserve"> 359 المطبوع أخيرا بتحقيقنا وتعاليقنا عليه.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العابد</w:t>
      </w:r>
      <w:r>
        <w:rPr>
          <w:rtl/>
        </w:rPr>
        <w:t>،</w:t>
      </w:r>
      <w:r w:rsidRPr="00F631CB">
        <w:rPr>
          <w:rtl/>
        </w:rPr>
        <w:t xml:space="preserve"> قال</w:t>
      </w:r>
      <w:r>
        <w:rPr>
          <w:rtl/>
        </w:rPr>
        <w:t>:</w:t>
      </w:r>
      <w:r w:rsidRPr="00F631CB">
        <w:rPr>
          <w:rtl/>
        </w:rPr>
        <w:t xml:space="preserve"> كنت مع جعفر بن محمد </w:t>
      </w:r>
      <w:r w:rsidRPr="00DB34C0">
        <w:rPr>
          <w:rStyle w:val="libAlaemChar"/>
          <w:rtl/>
        </w:rPr>
        <w:t>عليه‌السلام</w:t>
      </w:r>
      <w:r w:rsidRPr="00F631CB">
        <w:rPr>
          <w:rtl/>
        </w:rPr>
        <w:t xml:space="preserve"> بباب الخليفة أبي جعفر بالحيرة</w:t>
      </w:r>
      <w:r>
        <w:rPr>
          <w:rtl/>
        </w:rPr>
        <w:t>،</w:t>
      </w:r>
      <w:r w:rsidRPr="00F631CB">
        <w:rPr>
          <w:rtl/>
        </w:rPr>
        <w:t xml:space="preserve"> حين أتي ببسام واسماعيل بن جعفر بن محمد</w:t>
      </w:r>
      <w:r>
        <w:rPr>
          <w:rtl/>
        </w:rPr>
        <w:t>،</w:t>
      </w:r>
      <w:r w:rsidRPr="00F631CB">
        <w:rPr>
          <w:rtl/>
        </w:rPr>
        <w:t xml:space="preserve"> فادخلا على أبي جعفر قال</w:t>
      </w:r>
      <w:r>
        <w:rPr>
          <w:rtl/>
        </w:rPr>
        <w:t>:</w:t>
      </w:r>
      <w:r w:rsidRPr="00F631CB">
        <w:rPr>
          <w:rtl/>
        </w:rPr>
        <w:t xml:space="preserve"> فأخرج بسام مقتولا</w:t>
      </w:r>
      <w:r>
        <w:rPr>
          <w:rtl/>
        </w:rPr>
        <w:t>،</w:t>
      </w:r>
      <w:r w:rsidRPr="00F631CB">
        <w:rPr>
          <w:rtl/>
        </w:rPr>
        <w:t xml:space="preserve"> وأخرج اسماعيل بن جعفر بن محمد قال</w:t>
      </w:r>
      <w:r>
        <w:rPr>
          <w:rtl/>
        </w:rPr>
        <w:t>،</w:t>
      </w:r>
      <w:r w:rsidRPr="00F631CB">
        <w:rPr>
          <w:rtl/>
        </w:rPr>
        <w:t xml:space="preserve"> فرفع جعفر رأسه اليه</w:t>
      </w:r>
      <w:r>
        <w:rPr>
          <w:rtl/>
        </w:rPr>
        <w:t>،</w:t>
      </w:r>
      <w:r w:rsidRPr="00F631CB">
        <w:rPr>
          <w:rtl/>
        </w:rPr>
        <w:t xml:space="preserve"> قال</w:t>
      </w:r>
      <w:r>
        <w:rPr>
          <w:rtl/>
        </w:rPr>
        <w:t>:</w:t>
      </w:r>
      <w:r w:rsidRPr="00F631CB">
        <w:rPr>
          <w:rtl/>
        </w:rPr>
        <w:t xml:space="preserve"> افعلتها يا فاسق أبشر بالنار.</w:t>
      </w:r>
    </w:p>
    <w:p w:rsidR="002B744E" w:rsidRPr="00F631CB" w:rsidRDefault="002B744E" w:rsidP="002B744E">
      <w:pPr>
        <w:pStyle w:val="libCenterBold1"/>
        <w:rPr>
          <w:rtl/>
        </w:rPr>
      </w:pPr>
      <w:r w:rsidRPr="00F631CB">
        <w:rPr>
          <w:rtl/>
        </w:rPr>
        <w:t>في محمد بن اسماعيل بن بزيع‌</w:t>
      </w:r>
    </w:p>
    <w:p w:rsidR="002B744E" w:rsidRPr="00F631CB" w:rsidRDefault="002B744E" w:rsidP="002B744E">
      <w:pPr>
        <w:pStyle w:val="libNormal"/>
        <w:rPr>
          <w:rtl/>
        </w:rPr>
      </w:pPr>
      <w:r w:rsidRPr="00F631CB">
        <w:rPr>
          <w:rtl/>
        </w:rPr>
        <w:t>450</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بنان بن محمد</w:t>
      </w:r>
      <w:r>
        <w:rPr>
          <w:rtl/>
        </w:rPr>
        <w:t>،</w:t>
      </w:r>
      <w:r w:rsidRPr="00F631CB">
        <w:rPr>
          <w:rtl/>
        </w:rPr>
        <w:t xml:space="preserve"> عن علي بن مهزيار</w:t>
      </w:r>
      <w:r>
        <w:rPr>
          <w:rtl/>
        </w:rPr>
        <w:t>،</w:t>
      </w:r>
      <w:r w:rsidRPr="00F631CB">
        <w:rPr>
          <w:rtl/>
        </w:rPr>
        <w:t xml:space="preserve"> عن محمد بن اسماعيل بن بزيع</w:t>
      </w:r>
      <w:r>
        <w:rPr>
          <w:rtl/>
        </w:rPr>
        <w:t>،</w:t>
      </w:r>
      <w:r w:rsidRPr="00F631CB">
        <w:rPr>
          <w:rtl/>
        </w:rPr>
        <w:t xml:space="preserve"> قال</w:t>
      </w:r>
      <w:r>
        <w:rPr>
          <w:rtl/>
        </w:rPr>
        <w:t>:</w:t>
      </w:r>
      <w:r w:rsidRPr="00F631CB">
        <w:rPr>
          <w:rtl/>
        </w:rPr>
        <w:t xml:space="preserve"> سألت أبا جعفر </w:t>
      </w:r>
      <w:r w:rsidRPr="00DB34C0">
        <w:rPr>
          <w:rStyle w:val="libAlaemChar"/>
          <w:rtl/>
        </w:rPr>
        <w:t>عليه‌السلام</w:t>
      </w:r>
      <w:r w:rsidRPr="00F631CB">
        <w:rPr>
          <w:rtl/>
        </w:rPr>
        <w:t xml:space="preserve"> أن يأمر لي بقميص من قمصه أعده لكفني</w:t>
      </w:r>
      <w:r>
        <w:rPr>
          <w:rtl/>
        </w:rPr>
        <w:t>،</w:t>
      </w:r>
      <w:r w:rsidRPr="00F631CB">
        <w:rPr>
          <w:rtl/>
        </w:rPr>
        <w:t xml:space="preserve"> فبعث به إلي</w:t>
      </w:r>
      <w:r>
        <w:rPr>
          <w:rtl/>
        </w:rPr>
        <w:t>،</w:t>
      </w:r>
      <w:r w:rsidRPr="00F631CB">
        <w:rPr>
          <w:rtl/>
        </w:rPr>
        <w:t xml:space="preserve"> قال</w:t>
      </w:r>
      <w:r>
        <w:rPr>
          <w:rtl/>
        </w:rPr>
        <w:t>،</w:t>
      </w:r>
      <w:r w:rsidRPr="00F631CB">
        <w:rPr>
          <w:rtl/>
        </w:rPr>
        <w:t xml:space="preserve"> فقلت له</w:t>
      </w:r>
      <w:r>
        <w:rPr>
          <w:rtl/>
        </w:rPr>
        <w:t>:</w:t>
      </w:r>
      <w:r w:rsidRPr="00F631CB">
        <w:rPr>
          <w:rtl/>
        </w:rPr>
        <w:t xml:space="preserve"> كيف أصنع به جعلت فداك</w:t>
      </w:r>
      <w:r>
        <w:rPr>
          <w:rtl/>
        </w:rPr>
        <w:t>؟</w:t>
      </w:r>
      <w:r w:rsidRPr="00F631CB">
        <w:rPr>
          <w:rtl/>
        </w:rPr>
        <w:t xml:space="preserve"> قال</w:t>
      </w:r>
      <w:r>
        <w:rPr>
          <w:rtl/>
        </w:rPr>
        <w:t>:</w:t>
      </w:r>
      <w:r>
        <w:rPr>
          <w:rFonts w:hint="cs"/>
          <w:rtl/>
        </w:rPr>
        <w:t xml:space="preserve"> </w:t>
      </w:r>
      <w:r w:rsidRPr="00F631CB">
        <w:rPr>
          <w:rtl/>
        </w:rPr>
        <w:t>انزع ازرارة.</w:t>
      </w:r>
    </w:p>
    <w:p w:rsidR="002B744E" w:rsidRPr="00F631CB" w:rsidRDefault="002B744E" w:rsidP="002B744E">
      <w:pPr>
        <w:pStyle w:val="libCenterBold1"/>
        <w:rPr>
          <w:rtl/>
        </w:rPr>
      </w:pPr>
      <w:r w:rsidRPr="00F631CB">
        <w:rPr>
          <w:rtl/>
        </w:rPr>
        <w:t>في ابى طالب القمى‌</w:t>
      </w:r>
    </w:p>
    <w:p w:rsidR="002B744E" w:rsidRPr="00F631CB" w:rsidRDefault="002B744E" w:rsidP="002B744E">
      <w:pPr>
        <w:pStyle w:val="libNormal"/>
        <w:rPr>
          <w:rtl/>
        </w:rPr>
      </w:pPr>
      <w:r w:rsidRPr="00F631CB">
        <w:rPr>
          <w:rtl/>
        </w:rPr>
        <w:t>451</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عبد الجبار</w:t>
      </w:r>
      <w:r>
        <w:rPr>
          <w:rtl/>
        </w:rPr>
        <w:t>،</w:t>
      </w:r>
      <w:r w:rsidRPr="00F631CB">
        <w:rPr>
          <w:rtl/>
        </w:rPr>
        <w:t xml:space="preserve"> عن أبي طالب القمي</w:t>
      </w:r>
      <w:r>
        <w:rPr>
          <w:rtl/>
        </w:rPr>
        <w:t>،</w:t>
      </w:r>
      <w:r w:rsidRPr="00F631CB">
        <w:rPr>
          <w:rtl/>
        </w:rPr>
        <w:t xml:space="preserve"> قال</w:t>
      </w:r>
      <w:r>
        <w:rPr>
          <w:rtl/>
        </w:rPr>
        <w:t>:</w:t>
      </w:r>
      <w:r w:rsidRPr="00F631CB">
        <w:rPr>
          <w:rtl/>
        </w:rPr>
        <w:t xml:space="preserve"> كتبت الى أبي جعفر </w:t>
      </w:r>
      <w:r w:rsidRPr="00DB34C0">
        <w:rPr>
          <w:rStyle w:val="libAlaemChar"/>
          <w:rtl/>
        </w:rPr>
        <w:t>عليه‌السلام</w:t>
      </w:r>
      <w:r w:rsidRPr="00F631CB">
        <w:rPr>
          <w:rtl/>
        </w:rPr>
        <w:t xml:space="preserve"> بأبيات شعر</w:t>
      </w:r>
      <w:r>
        <w:rPr>
          <w:rtl/>
        </w:rPr>
        <w:t>،</w:t>
      </w:r>
      <w:r w:rsidRPr="00F631CB">
        <w:rPr>
          <w:rtl/>
        </w:rPr>
        <w:t xml:space="preserve"> وذكرت فيها أباه</w:t>
      </w:r>
      <w:r>
        <w:rPr>
          <w:rtl/>
        </w:rPr>
        <w:t>،</w:t>
      </w:r>
      <w:r w:rsidRPr="00F631CB">
        <w:rPr>
          <w:rtl/>
        </w:rPr>
        <w:t xml:space="preserve"> وسألته أن يأذن لي في أن أقول فيه</w:t>
      </w:r>
      <w:r>
        <w:rPr>
          <w:rtl/>
        </w:rPr>
        <w:t>،</w:t>
      </w:r>
      <w:r w:rsidRPr="00F631CB">
        <w:rPr>
          <w:rtl/>
        </w:rPr>
        <w:t xml:space="preserve"> فقطع الشعر وحبسه</w:t>
      </w:r>
      <w:r>
        <w:rPr>
          <w:rtl/>
        </w:rPr>
        <w:t>،</w:t>
      </w:r>
      <w:r w:rsidRPr="00F631CB">
        <w:rPr>
          <w:rtl/>
        </w:rPr>
        <w:t xml:space="preserve"> وكتب في صدر ما بقي من القرطاس</w:t>
      </w:r>
      <w:r>
        <w:rPr>
          <w:rtl/>
        </w:rPr>
        <w:t>:</w:t>
      </w:r>
      <w:r>
        <w:rPr>
          <w:rFonts w:hint="cs"/>
          <w:rtl/>
        </w:rPr>
        <w:t xml:space="preserve"> </w:t>
      </w:r>
      <w:r w:rsidRPr="00F631CB">
        <w:rPr>
          <w:rtl/>
        </w:rPr>
        <w:t>قد احسنت فجزاك الله خيرا.</w:t>
      </w:r>
    </w:p>
    <w:p w:rsidR="002B744E" w:rsidRPr="00F631CB" w:rsidRDefault="002B744E" w:rsidP="002B744E">
      <w:pPr>
        <w:pStyle w:val="libCenterBold1"/>
        <w:rPr>
          <w:rtl/>
        </w:rPr>
      </w:pPr>
      <w:r w:rsidRPr="00F631CB">
        <w:rPr>
          <w:rtl/>
        </w:rPr>
        <w:t>في عبد الله بن ميمون القداح المكى‌</w:t>
      </w:r>
    </w:p>
    <w:p w:rsidR="002B744E" w:rsidRPr="00F631CB" w:rsidRDefault="002B744E" w:rsidP="002B744E">
      <w:pPr>
        <w:pStyle w:val="libNormal"/>
        <w:rPr>
          <w:rtl/>
        </w:rPr>
      </w:pPr>
      <w:r w:rsidRPr="00F631CB">
        <w:rPr>
          <w:rtl/>
        </w:rPr>
        <w:t>452</w:t>
      </w:r>
      <w:r>
        <w:rPr>
          <w:rtl/>
        </w:rPr>
        <w:t xml:space="preserve"> - </w:t>
      </w:r>
      <w:r w:rsidRPr="00F631CB">
        <w:rPr>
          <w:rtl/>
        </w:rPr>
        <w:t>حدثني حمدويه</w:t>
      </w:r>
      <w:r>
        <w:rPr>
          <w:rtl/>
        </w:rPr>
        <w:t>،</w:t>
      </w:r>
      <w:r w:rsidRPr="00F631CB">
        <w:rPr>
          <w:rtl/>
        </w:rPr>
        <w:t xml:space="preserve"> عن ايوب بن نوح</w:t>
      </w:r>
      <w:r>
        <w:rPr>
          <w:rtl/>
        </w:rPr>
        <w:t>،</w:t>
      </w:r>
      <w:r w:rsidRPr="00F631CB">
        <w:rPr>
          <w:rtl/>
        </w:rPr>
        <w:t xml:space="preserve"> عن صفوان بن يحيي</w:t>
      </w:r>
      <w:r>
        <w:rPr>
          <w:rtl/>
        </w:rPr>
        <w:t>،</w:t>
      </w:r>
      <w:r w:rsidRPr="00F631CB">
        <w:rPr>
          <w:rtl/>
        </w:rPr>
        <w:t xml:space="preserve"> عن أبي خالد</w:t>
      </w:r>
      <w:r>
        <w:rPr>
          <w:rtl/>
        </w:rPr>
        <w:t>،</w:t>
      </w:r>
      <w:r w:rsidRPr="00F631CB">
        <w:rPr>
          <w:rtl/>
        </w:rPr>
        <w:t xml:space="preserve"> عن عبد الله بن ميمون</w:t>
      </w:r>
      <w:r>
        <w:rPr>
          <w:rtl/>
        </w:rPr>
        <w:t>،</w:t>
      </w:r>
      <w:r w:rsidRPr="00F631CB">
        <w:rPr>
          <w:rtl/>
        </w:rPr>
        <w:t xml:space="preserve"> عن أبي جعفر </w:t>
      </w:r>
      <w:r w:rsidRPr="00DB34C0">
        <w:rPr>
          <w:rStyle w:val="libAlaemChar"/>
          <w:rtl/>
        </w:rPr>
        <w:t>عليه‌السلام</w:t>
      </w:r>
      <w:r w:rsidRPr="00F631CB">
        <w:rPr>
          <w:rtl/>
        </w:rPr>
        <w:t xml:space="preserve"> قال</w:t>
      </w:r>
      <w:r>
        <w:rPr>
          <w:rtl/>
        </w:rPr>
        <w:t>:</w:t>
      </w:r>
      <w:r w:rsidRPr="00F631CB">
        <w:rPr>
          <w:rtl/>
        </w:rPr>
        <w:t xml:space="preserve"> يا بن ميمون كم انتم بمكة</w:t>
      </w:r>
      <w:r>
        <w:rPr>
          <w:rtl/>
        </w:rPr>
        <w:t>؟</w:t>
      </w:r>
      <w:r w:rsidRPr="00F631CB">
        <w:rPr>
          <w:rtl/>
        </w:rPr>
        <w:t xml:space="preserve"> قلت</w:t>
      </w:r>
      <w:r>
        <w:rPr>
          <w:rtl/>
        </w:rPr>
        <w:t>:</w:t>
      </w:r>
      <w:r w:rsidRPr="00F631CB">
        <w:rPr>
          <w:rtl/>
        </w:rPr>
        <w:t xml:space="preserve"> نحن أربعة</w:t>
      </w:r>
      <w:r>
        <w:rPr>
          <w:rtl/>
        </w:rPr>
        <w:t>،</w:t>
      </w:r>
      <w:r w:rsidRPr="00F631CB">
        <w:rPr>
          <w:rtl/>
        </w:rPr>
        <w:t xml:space="preserve"> قال</w:t>
      </w:r>
      <w:r>
        <w:rPr>
          <w:rtl/>
        </w:rPr>
        <w:t>:</w:t>
      </w:r>
      <w:r w:rsidRPr="00F631CB">
        <w:rPr>
          <w:rtl/>
        </w:rPr>
        <w:t xml:space="preserve"> انكم نور في ظلمات الارض.</w:t>
      </w:r>
    </w:p>
    <w:p w:rsidR="002B744E" w:rsidRPr="00F631CB" w:rsidRDefault="002B744E" w:rsidP="002B744E">
      <w:pPr>
        <w:pStyle w:val="libCenterBold1"/>
        <w:rPr>
          <w:rtl/>
        </w:rPr>
      </w:pPr>
      <w:r w:rsidRPr="00F631CB">
        <w:rPr>
          <w:rtl/>
        </w:rPr>
        <w:t>في عبد الله بن أبي يعفور‌</w:t>
      </w:r>
    </w:p>
    <w:p w:rsidR="002B744E" w:rsidRPr="00F631CB" w:rsidRDefault="002B744E" w:rsidP="002B744E">
      <w:pPr>
        <w:pStyle w:val="libNormal"/>
        <w:rPr>
          <w:rtl/>
        </w:rPr>
      </w:pPr>
      <w:r w:rsidRPr="00F631CB">
        <w:rPr>
          <w:rtl/>
        </w:rPr>
        <w:t>453</w:t>
      </w:r>
      <w:r>
        <w:rPr>
          <w:rtl/>
        </w:rPr>
        <w:t xml:space="preserve"> - </w:t>
      </w:r>
      <w:r w:rsidRPr="00F631CB">
        <w:rPr>
          <w:rtl/>
        </w:rPr>
        <w:t>حدثنا أبو الحسن علي بن محمد بن قتيبة النيسابوري</w:t>
      </w:r>
      <w:r>
        <w:rPr>
          <w:rtl/>
        </w:rPr>
        <w:t>،</w:t>
      </w:r>
      <w:r w:rsidRPr="00F631CB">
        <w:rPr>
          <w:rtl/>
        </w:rPr>
        <w:t xml:space="preserve"> قال</w:t>
      </w:r>
      <w:r>
        <w:rPr>
          <w:rtl/>
        </w:rPr>
        <w:t>:</w:t>
      </w:r>
      <w:r w:rsidRPr="00F631CB">
        <w:rPr>
          <w:rtl/>
        </w:rPr>
        <w:t xml:space="preserve"> حدثنا أبو محمد الفضل بن شاذان</w:t>
      </w:r>
      <w:r>
        <w:rPr>
          <w:rtl/>
        </w:rPr>
        <w:t>،</w:t>
      </w:r>
      <w:r w:rsidRPr="00F631CB">
        <w:rPr>
          <w:rtl/>
        </w:rPr>
        <w:t xml:space="preserve"> عن ابن أبي عمير</w:t>
      </w:r>
      <w:r>
        <w:rPr>
          <w:rtl/>
        </w:rPr>
        <w:t>،</w:t>
      </w:r>
      <w:r w:rsidRPr="00F631CB">
        <w:rPr>
          <w:rtl/>
        </w:rPr>
        <w:t xml:space="preserve"> عن عدة من أصحابنا</w:t>
      </w:r>
      <w:r>
        <w:rPr>
          <w:rtl/>
        </w:rPr>
        <w:t>،</w:t>
      </w:r>
      <w:r w:rsidRPr="00F631CB">
        <w:rPr>
          <w:rtl/>
        </w:rPr>
        <w:t xml:space="preserve"> قال</w:t>
      </w:r>
      <w:r>
        <w:rPr>
          <w:rtl/>
        </w:rPr>
        <w:t>:</w:t>
      </w:r>
      <w:r w:rsidRPr="00F631CB">
        <w:rPr>
          <w:rtl/>
        </w:rPr>
        <w:t xml:space="preserve"> كان أبو عبد الله </w:t>
      </w:r>
      <w:r w:rsidRPr="00DB34C0">
        <w:rPr>
          <w:rStyle w:val="libAlaemChar"/>
          <w:rtl/>
        </w:rPr>
        <w:t>عليه‌السلام</w:t>
      </w:r>
      <w:r w:rsidRPr="00F631CB">
        <w:rPr>
          <w:rtl/>
        </w:rPr>
        <w:t xml:space="preserve"> يقال</w:t>
      </w:r>
      <w:r>
        <w:rPr>
          <w:rtl/>
        </w:rPr>
        <w:t>:</w:t>
      </w:r>
      <w:r w:rsidRPr="00F631CB">
        <w:rPr>
          <w:rtl/>
        </w:rPr>
        <w:t xml:space="preserve"> ما وجدت أحدا يقبل وصيتي ويطيع أمري</w:t>
      </w:r>
      <w:r>
        <w:rPr>
          <w:rtl/>
        </w:rPr>
        <w:t>،</w:t>
      </w:r>
      <w:r w:rsidRPr="00F631CB">
        <w:rPr>
          <w:rtl/>
        </w:rPr>
        <w:t xml:space="preserve"> الا عبد الله بن أبي يعفور.</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454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ان ابن أبي يعفور ثقة</w:t>
      </w:r>
      <w:r>
        <w:rPr>
          <w:rtl/>
        </w:rPr>
        <w:t>،</w:t>
      </w:r>
      <w:r w:rsidRPr="00F631CB">
        <w:rPr>
          <w:rtl/>
        </w:rPr>
        <w:t xml:space="preserve"> مات في حياة أبي عبد الله </w:t>
      </w:r>
      <w:r w:rsidRPr="00DB34C0">
        <w:rPr>
          <w:rStyle w:val="libAlaemChar"/>
          <w:rtl/>
        </w:rPr>
        <w:t>عليه‌السلام</w:t>
      </w:r>
      <w:r w:rsidRPr="00F631CB">
        <w:rPr>
          <w:rtl/>
        </w:rPr>
        <w:t xml:space="preserve"> سنة الطاعون.</w:t>
      </w:r>
    </w:p>
    <w:p w:rsidR="002B744E" w:rsidRPr="00F631CB" w:rsidRDefault="002B744E" w:rsidP="002B744E">
      <w:pPr>
        <w:pStyle w:val="libNormal"/>
        <w:rPr>
          <w:rtl/>
        </w:rPr>
      </w:pPr>
      <w:r w:rsidRPr="00F631CB">
        <w:rPr>
          <w:rtl/>
        </w:rPr>
        <w:t>455</w:t>
      </w:r>
      <w:r>
        <w:rPr>
          <w:rtl/>
        </w:rPr>
        <w:t xml:space="preserve"> - </w:t>
      </w:r>
      <w:r w:rsidRPr="00F631CB">
        <w:rPr>
          <w:rtl/>
        </w:rPr>
        <w:t>محمد بن مسعود</w:t>
      </w:r>
      <w:r>
        <w:rPr>
          <w:rtl/>
        </w:rPr>
        <w:t>،</w:t>
      </w:r>
      <w:r w:rsidRPr="00F631CB">
        <w:rPr>
          <w:rtl/>
        </w:rPr>
        <w:t xml:space="preserve"> عن علي بن الحسن</w:t>
      </w:r>
      <w:r>
        <w:rPr>
          <w:rtl/>
        </w:rPr>
        <w:t>،</w:t>
      </w:r>
      <w:r w:rsidRPr="00F631CB">
        <w:rPr>
          <w:rtl/>
        </w:rPr>
        <w:t xml:space="preserve"> عن علي بن أسباط</w:t>
      </w:r>
      <w:r>
        <w:rPr>
          <w:rtl/>
        </w:rPr>
        <w:t>،</w:t>
      </w:r>
      <w:r w:rsidRPr="00F631CB">
        <w:rPr>
          <w:rtl/>
        </w:rPr>
        <w:t xml:space="preserve"> عن شيخ من أصحابنا لم يسمه</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فذكر عبد الله بن أبي </w:t>
      </w:r>
      <w:r>
        <w:rPr>
          <w:rtl/>
        </w:rPr>
        <w:t>يعفور رجل من أصحابنا فنال منه،</w:t>
      </w:r>
      <w:r w:rsidRPr="00F631CB">
        <w:rPr>
          <w:rtl/>
        </w:rPr>
        <w:t xml:space="preserve"> فقال</w:t>
      </w:r>
      <w:r>
        <w:rPr>
          <w:rtl/>
        </w:rPr>
        <w:t>:</w:t>
      </w:r>
      <w:r w:rsidRPr="00F631CB">
        <w:rPr>
          <w:rtl/>
        </w:rPr>
        <w:t xml:space="preserve"> مه</w:t>
      </w:r>
      <w:r>
        <w:rPr>
          <w:rtl/>
        </w:rPr>
        <w:t>،</w:t>
      </w:r>
      <w:r w:rsidRPr="00F631CB">
        <w:rPr>
          <w:rtl/>
        </w:rPr>
        <w:t xml:space="preserve"> فقال</w:t>
      </w:r>
      <w:r>
        <w:rPr>
          <w:rtl/>
        </w:rPr>
        <w:t>:</w:t>
      </w:r>
      <w:r w:rsidRPr="00F631CB">
        <w:rPr>
          <w:rtl/>
        </w:rPr>
        <w:t xml:space="preserve"> فتركه وأقبل علينا.</w:t>
      </w:r>
    </w:p>
    <w:p w:rsidR="002B744E" w:rsidRPr="00F631CB" w:rsidRDefault="002B744E" w:rsidP="002B744E">
      <w:pPr>
        <w:pStyle w:val="libNormal"/>
        <w:rPr>
          <w:rtl/>
        </w:rPr>
      </w:pPr>
      <w:r w:rsidRPr="00F631CB">
        <w:rPr>
          <w:rtl/>
        </w:rPr>
        <w:t>فقال</w:t>
      </w:r>
      <w:r>
        <w:rPr>
          <w:rtl/>
        </w:rPr>
        <w:t>:</w:t>
      </w:r>
      <w:r w:rsidRPr="00F631CB">
        <w:rPr>
          <w:rtl/>
        </w:rPr>
        <w:t xml:space="preserve"> هذا الذي يزعم أنه له ورعا</w:t>
      </w:r>
      <w:r>
        <w:rPr>
          <w:rtl/>
        </w:rPr>
        <w:t>،</w:t>
      </w:r>
      <w:r w:rsidRPr="00F631CB">
        <w:rPr>
          <w:rtl/>
        </w:rPr>
        <w:t xml:space="preserve"> وهو يذكر أخاه بما يذكره قال</w:t>
      </w:r>
      <w:r>
        <w:rPr>
          <w:rtl/>
        </w:rPr>
        <w:t>:</w:t>
      </w:r>
      <w:r w:rsidRPr="00F631CB">
        <w:rPr>
          <w:rtl/>
        </w:rPr>
        <w:t xml:space="preserve"> ثم تناول بيده اليسري عارضة فنتف من لحيته حتى رأينا الشعر في يده</w:t>
      </w:r>
      <w:r>
        <w:rPr>
          <w:rtl/>
        </w:rPr>
        <w:t>،</w:t>
      </w:r>
      <w:r w:rsidRPr="00F631CB">
        <w:rPr>
          <w:rtl/>
        </w:rPr>
        <w:t xml:space="preserve"> وقال</w:t>
      </w:r>
      <w:r>
        <w:rPr>
          <w:rtl/>
        </w:rPr>
        <w:t>:</w:t>
      </w:r>
      <w:r w:rsidRPr="00F631CB">
        <w:rPr>
          <w:rtl/>
        </w:rPr>
        <w:t xml:space="preserve"> انها لشيبة سوء ان كنت</w:t>
      </w:r>
      <w:r>
        <w:rPr>
          <w:rtl/>
        </w:rPr>
        <w:t>،</w:t>
      </w:r>
      <w:r w:rsidRPr="00F631CB">
        <w:rPr>
          <w:rtl/>
        </w:rPr>
        <w:t xml:space="preserve"> انما أتولى بقولكم وأبرئ منهم بقولكم.</w:t>
      </w:r>
    </w:p>
    <w:p w:rsidR="002B744E" w:rsidRDefault="002B744E" w:rsidP="002B744E">
      <w:pPr>
        <w:pStyle w:val="libNormal"/>
        <w:rPr>
          <w:rtl/>
        </w:rPr>
      </w:pPr>
      <w:r w:rsidRPr="00F631CB">
        <w:rPr>
          <w:rtl/>
        </w:rPr>
        <w:t>456</w:t>
      </w:r>
      <w:r>
        <w:rPr>
          <w:rtl/>
        </w:rPr>
        <w:t xml:space="preserve"> - </w:t>
      </w:r>
      <w:r w:rsidRPr="00F631CB">
        <w:rPr>
          <w:rtl/>
        </w:rPr>
        <w:t>محمد بن الحسن البراثي وعثمان</w:t>
      </w:r>
      <w:r>
        <w:rPr>
          <w:rtl/>
        </w:rPr>
        <w:t>،</w:t>
      </w:r>
      <w:r w:rsidRPr="00F631CB">
        <w:rPr>
          <w:rtl/>
        </w:rPr>
        <w:t xml:space="preserve"> قالا</w:t>
      </w:r>
      <w:r>
        <w:rPr>
          <w:rtl/>
        </w:rPr>
        <w:t>:</w:t>
      </w:r>
      <w:r w:rsidRPr="00F631CB">
        <w:rPr>
          <w:rtl/>
        </w:rPr>
        <w:t xml:space="preserve"> حدثنا محمد بن يزداد</w:t>
      </w:r>
      <w:r>
        <w:rPr>
          <w:rtl/>
        </w:rPr>
        <w:t>،</w:t>
      </w:r>
      <w:r w:rsidRPr="00F631CB">
        <w:rPr>
          <w:rtl/>
        </w:rPr>
        <w:t xml:space="preserve"> عن محمد بن الحسين</w:t>
      </w:r>
      <w:r>
        <w:rPr>
          <w:rtl/>
        </w:rPr>
        <w:t>،</w:t>
      </w:r>
      <w:r w:rsidRPr="00F631CB">
        <w:rPr>
          <w:rtl/>
        </w:rPr>
        <w:t xml:space="preserve"> عن الحجال</w:t>
      </w:r>
      <w:r>
        <w:rPr>
          <w:rtl/>
        </w:rPr>
        <w:t>،</w:t>
      </w:r>
      <w:r w:rsidRPr="00F631CB">
        <w:rPr>
          <w:rtl/>
        </w:rPr>
        <w:t xml:space="preserve"> عن أبي مالك الحضرمي</w:t>
      </w:r>
      <w:r>
        <w:rPr>
          <w:rtl/>
        </w:rPr>
        <w:t>،</w:t>
      </w:r>
      <w:r w:rsidRPr="00F631CB">
        <w:rPr>
          <w:rtl/>
        </w:rPr>
        <w:t xml:space="preserve"> عن أ</w:t>
      </w:r>
      <w:r>
        <w:rPr>
          <w:rtl/>
        </w:rPr>
        <w:t>بي العباس البقباق، قال: تدارأ</w:t>
      </w:r>
      <w:r w:rsidRPr="00F631CB">
        <w:rPr>
          <w:rtl/>
        </w:rPr>
        <w:t xml:space="preserve"> ابن أبي يعفور ومعلى بن خنيس</w:t>
      </w:r>
      <w:r>
        <w:rPr>
          <w:rtl/>
        </w:rPr>
        <w:t>،</w:t>
      </w:r>
      <w:r w:rsidRPr="00F631CB">
        <w:rPr>
          <w:rtl/>
        </w:rPr>
        <w:t xml:space="preserve"> فقال ابن أبي يعفور</w:t>
      </w:r>
      <w:r>
        <w:rPr>
          <w:rtl/>
        </w:rPr>
        <w:t>:</w:t>
      </w:r>
      <w:r w:rsidRPr="00F631CB">
        <w:rPr>
          <w:rtl/>
        </w:rPr>
        <w:t xml:space="preserve"> الاوصياء علماء أبرار أتقياء</w:t>
      </w:r>
      <w:r>
        <w:rPr>
          <w:rtl/>
        </w:rPr>
        <w:t>،</w:t>
      </w:r>
      <w:r w:rsidRPr="00F631CB">
        <w:rPr>
          <w:rtl/>
        </w:rPr>
        <w:t xml:space="preserve"> وقال ابن خنيس</w:t>
      </w:r>
      <w:r>
        <w:rPr>
          <w:rtl/>
        </w:rPr>
        <w:t>:</w:t>
      </w:r>
      <w:r w:rsidRPr="00F631CB">
        <w:rPr>
          <w:rtl/>
        </w:rPr>
        <w:t xml:space="preserve"> الاوصياء أنبياء</w:t>
      </w:r>
      <w:r>
        <w:rPr>
          <w:rtl/>
        </w:rPr>
        <w:t>،</w:t>
      </w:r>
      <w:r w:rsidRPr="00F631CB">
        <w:rPr>
          <w:rtl/>
        </w:rPr>
        <w:t xml:space="preserve"> قال</w:t>
      </w:r>
      <w:r>
        <w:rPr>
          <w:rtl/>
        </w:rPr>
        <w:t>:</w:t>
      </w:r>
      <w:r w:rsidRPr="00F631CB">
        <w:rPr>
          <w:rtl/>
        </w:rPr>
        <w:t xml:space="preserve"> فدخلا على أبي عبد الله </w:t>
      </w:r>
      <w:r w:rsidRPr="00DB34C0">
        <w:rPr>
          <w:rStyle w:val="libAlaemChar"/>
          <w:rtl/>
        </w:rPr>
        <w:t>عليه‌السلام</w:t>
      </w:r>
      <w:r w:rsidRPr="00F631CB">
        <w:rPr>
          <w:rtl/>
        </w:rPr>
        <w:t xml:space="preserve"> قال</w:t>
      </w:r>
      <w:r>
        <w:rPr>
          <w:rtl/>
        </w:rPr>
        <w:t>:</w:t>
      </w:r>
      <w:r w:rsidRPr="00F631CB">
        <w:rPr>
          <w:rtl/>
        </w:rPr>
        <w:t xml:space="preserve"> فلما استقر مجلسهما</w:t>
      </w:r>
      <w:r>
        <w:rPr>
          <w:rtl/>
        </w:rPr>
        <w:t>،</w:t>
      </w:r>
      <w:r w:rsidRPr="00F631CB">
        <w:rPr>
          <w:rtl/>
        </w:rPr>
        <w:t xml:space="preserve"> قال</w:t>
      </w:r>
      <w:r>
        <w:rPr>
          <w:rtl/>
        </w:rPr>
        <w:t>:</w:t>
      </w:r>
      <w:r w:rsidRPr="00F631CB">
        <w:rPr>
          <w:rtl/>
        </w:rPr>
        <w:t xml:space="preserve"> فبداهما أبو عبد الله </w:t>
      </w:r>
      <w:r w:rsidRPr="00DB34C0">
        <w:rPr>
          <w:rStyle w:val="libAlaemChar"/>
          <w:rtl/>
        </w:rPr>
        <w:t>عليه‌السلام</w:t>
      </w:r>
      <w:r w:rsidRPr="00F631CB">
        <w:rPr>
          <w:rtl/>
        </w:rPr>
        <w:t xml:space="preserve"> فقال</w:t>
      </w:r>
      <w:r>
        <w:rPr>
          <w:rtl/>
        </w:rPr>
        <w:t>:</w:t>
      </w:r>
      <w:r w:rsidRPr="00F631CB">
        <w:rPr>
          <w:rtl/>
        </w:rPr>
        <w:t xml:space="preserve"> يا ابا عبد الله أبرأ ممن قال أنا أنبياء.</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عبد الله بن أبي يعفور </w:t>
      </w:r>
    </w:p>
    <w:p w:rsidR="002B744E" w:rsidRPr="00F631CB" w:rsidRDefault="002B744E" w:rsidP="002B744E">
      <w:pPr>
        <w:pStyle w:val="libBold1"/>
        <w:rPr>
          <w:rtl/>
          <w:lang w:bidi="fa-IR"/>
        </w:rPr>
      </w:pPr>
      <w:r w:rsidRPr="00944D85">
        <w:rPr>
          <w:rtl/>
        </w:rPr>
        <w:t>قوله</w:t>
      </w:r>
      <w:r>
        <w:rPr>
          <w:rtl/>
        </w:rPr>
        <w:t>:</w:t>
      </w:r>
      <w:r w:rsidRPr="00944D85">
        <w:rPr>
          <w:rtl/>
        </w:rPr>
        <w:t xml:space="preserve"> فنال منه‌</w:t>
      </w:r>
    </w:p>
    <w:p w:rsidR="002B744E" w:rsidRPr="00F631CB" w:rsidRDefault="002B744E" w:rsidP="002B744E">
      <w:pPr>
        <w:pStyle w:val="libNormal"/>
        <w:rPr>
          <w:rtl/>
        </w:rPr>
      </w:pPr>
      <w:r w:rsidRPr="00F631CB">
        <w:rPr>
          <w:rtl/>
        </w:rPr>
        <w:t>من النيل بفتح النون واسكان الياء المثناة من تحت</w:t>
      </w:r>
      <w:r>
        <w:rPr>
          <w:rtl/>
        </w:rPr>
        <w:t>،</w:t>
      </w:r>
      <w:r w:rsidRPr="00F631CB">
        <w:rPr>
          <w:rtl/>
        </w:rPr>
        <w:t xml:space="preserve"> يقال</w:t>
      </w:r>
      <w:r>
        <w:rPr>
          <w:rtl/>
        </w:rPr>
        <w:t>:</w:t>
      </w:r>
      <w:r w:rsidRPr="00F631CB">
        <w:rPr>
          <w:rtl/>
        </w:rPr>
        <w:t xml:space="preserve"> نال من فلان نيلا اذا وقع فيه وعابه وذكر بعض مساويه ومثالبه.</w:t>
      </w:r>
    </w:p>
    <w:p w:rsidR="002B744E" w:rsidRPr="00F631CB" w:rsidRDefault="002B744E" w:rsidP="002B744E">
      <w:pPr>
        <w:pStyle w:val="libNormal"/>
        <w:rPr>
          <w:rtl/>
        </w:rPr>
      </w:pPr>
      <w:r w:rsidRPr="00F631CB">
        <w:rPr>
          <w:rtl/>
        </w:rPr>
        <w:t>وفي المغرب</w:t>
      </w:r>
      <w:r>
        <w:rPr>
          <w:rtl/>
        </w:rPr>
        <w:t>:</w:t>
      </w:r>
      <w:r w:rsidRPr="00F631CB">
        <w:rPr>
          <w:rtl/>
        </w:rPr>
        <w:t xml:space="preserve"> نال من عدوه أضربه ومنه قوله تعالى </w:t>
      </w:r>
      <w:r w:rsidRPr="00DB34C0">
        <w:rPr>
          <w:rStyle w:val="libAlaemChar"/>
          <w:rtl/>
        </w:rPr>
        <w:t>(</w:t>
      </w:r>
      <w:r w:rsidRPr="00DB34C0">
        <w:rPr>
          <w:rStyle w:val="libAieChar"/>
          <w:rtl/>
        </w:rPr>
        <w:t xml:space="preserve"> وَلا يَنالُونَ مِنْ عَدُوٍّ نَيْلاً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Bold1"/>
        <w:rPr>
          <w:rtl/>
          <w:lang w:bidi="fa-IR"/>
        </w:rPr>
      </w:pPr>
      <w:r w:rsidRPr="00944D85">
        <w:rPr>
          <w:rtl/>
        </w:rPr>
        <w:t>قوله</w:t>
      </w:r>
      <w:r>
        <w:rPr>
          <w:rtl/>
        </w:rPr>
        <w:t>:</w:t>
      </w:r>
      <w:r w:rsidRPr="00944D85">
        <w:rPr>
          <w:rtl/>
        </w:rPr>
        <w:t xml:space="preserve"> تدارأ‌</w:t>
      </w:r>
    </w:p>
    <w:p w:rsidR="002B744E" w:rsidRPr="00F631CB" w:rsidRDefault="002B744E" w:rsidP="002B744E">
      <w:pPr>
        <w:pStyle w:val="libNormal"/>
        <w:rPr>
          <w:rtl/>
        </w:rPr>
      </w:pPr>
      <w:r w:rsidRPr="00F631CB">
        <w:rPr>
          <w:rtl/>
        </w:rPr>
        <w:t>بالهمز على التفاعل من الدرء بمعنى الدفع</w:t>
      </w:r>
      <w:r>
        <w:rPr>
          <w:rtl/>
        </w:rPr>
        <w:t>،</w:t>
      </w:r>
      <w:r w:rsidRPr="00F631CB">
        <w:rPr>
          <w:rtl/>
        </w:rPr>
        <w:t xml:space="preserve"> أي أنهما تناظر او تدافعا في المناظرة.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التوبة</w:t>
      </w:r>
      <w:r>
        <w:rPr>
          <w:rtl/>
        </w:rPr>
        <w:t>:</w:t>
      </w:r>
      <w:r w:rsidRPr="00F631CB">
        <w:rPr>
          <w:rtl/>
        </w:rPr>
        <w:t xml:space="preserve"> 120‌</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457</w:t>
      </w:r>
      <w:r>
        <w:rPr>
          <w:rtl/>
        </w:rPr>
        <w:t xml:space="preserve"> - </w:t>
      </w:r>
      <w:r w:rsidRPr="00F631CB">
        <w:rPr>
          <w:rtl/>
        </w:rPr>
        <w:t>حمدويه</w:t>
      </w:r>
      <w:r>
        <w:rPr>
          <w:rtl/>
        </w:rPr>
        <w:t>،</w:t>
      </w:r>
      <w:r w:rsidRPr="00F631CB">
        <w:rPr>
          <w:rtl/>
        </w:rPr>
        <w:t xml:space="preserve"> عن محمد بن عيسى</w:t>
      </w:r>
      <w:r>
        <w:rPr>
          <w:rtl/>
        </w:rPr>
        <w:t>،</w:t>
      </w:r>
      <w:r w:rsidRPr="00F631CB">
        <w:rPr>
          <w:rtl/>
        </w:rPr>
        <w:t xml:space="preserve"> عن صفوان</w:t>
      </w:r>
      <w:r>
        <w:rPr>
          <w:rtl/>
        </w:rPr>
        <w:t>،</w:t>
      </w:r>
      <w:r w:rsidRPr="00F631CB">
        <w:rPr>
          <w:rtl/>
        </w:rPr>
        <w:t xml:space="preserve"> عن حماد الناب</w:t>
      </w:r>
      <w:r>
        <w:rPr>
          <w:rtl/>
        </w:rPr>
        <w:t>،</w:t>
      </w:r>
      <w:r w:rsidRPr="00F631CB">
        <w:rPr>
          <w:rtl/>
        </w:rPr>
        <w:t xml:space="preserve"> قال</w:t>
      </w:r>
      <w:r>
        <w:rPr>
          <w:rtl/>
        </w:rPr>
        <w:t>:</w:t>
      </w:r>
      <w:r>
        <w:rPr>
          <w:rFonts w:hint="cs"/>
          <w:rtl/>
        </w:rPr>
        <w:t xml:space="preserve"> </w:t>
      </w:r>
      <w:r w:rsidRPr="00F631CB">
        <w:rPr>
          <w:rtl/>
        </w:rPr>
        <w:t xml:space="preserve">قلت لأبي عبد الله </w:t>
      </w:r>
      <w:r w:rsidRPr="00DB34C0">
        <w:rPr>
          <w:rStyle w:val="libAlaemChar"/>
          <w:rtl/>
        </w:rPr>
        <w:t>عليه‌السلام</w:t>
      </w:r>
      <w:r w:rsidRPr="00F631CB">
        <w:rPr>
          <w:rtl/>
        </w:rPr>
        <w:t xml:space="preserve"> عبد الله بن أبي يعفور يقرئك السلام</w:t>
      </w:r>
      <w:r>
        <w:rPr>
          <w:rtl/>
        </w:rPr>
        <w:t>،</w:t>
      </w:r>
      <w:r w:rsidRPr="00F631CB">
        <w:rPr>
          <w:rtl/>
        </w:rPr>
        <w:t xml:space="preserve"> قال</w:t>
      </w:r>
      <w:r>
        <w:rPr>
          <w:rtl/>
        </w:rPr>
        <w:t>: و7</w:t>
      </w:r>
      <w:r w:rsidRPr="00F631CB">
        <w:rPr>
          <w:rtl/>
        </w:rPr>
        <w:t>.</w:t>
      </w:r>
    </w:p>
    <w:p w:rsidR="002B744E" w:rsidRPr="00F631CB" w:rsidRDefault="002B744E" w:rsidP="002B744E">
      <w:pPr>
        <w:pStyle w:val="libNormal"/>
        <w:rPr>
          <w:rtl/>
        </w:rPr>
      </w:pPr>
      <w:r w:rsidRPr="00F631CB">
        <w:rPr>
          <w:rtl/>
        </w:rPr>
        <w:t>458</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قال</w:t>
      </w:r>
      <w:r>
        <w:rPr>
          <w:rtl/>
        </w:rPr>
        <w:t>:</w:t>
      </w:r>
      <w:r>
        <w:rPr>
          <w:rFonts w:hint="cs"/>
          <w:rtl/>
        </w:rPr>
        <w:t xml:space="preserve"> </w:t>
      </w:r>
      <w:r w:rsidRPr="00F631CB">
        <w:rPr>
          <w:rtl/>
        </w:rPr>
        <w:t>حدثني الحسن الوشاء</w:t>
      </w:r>
      <w:r>
        <w:rPr>
          <w:rtl/>
        </w:rPr>
        <w:t>،</w:t>
      </w:r>
      <w:r w:rsidRPr="00F631CB">
        <w:rPr>
          <w:rtl/>
        </w:rPr>
        <w:t xml:space="preserve"> عن بعض أصحابنا</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شهدت جنازة عبد الله بن أبي يعفور</w:t>
      </w:r>
      <w:r>
        <w:rPr>
          <w:rtl/>
        </w:rPr>
        <w:t>؟</w:t>
      </w:r>
      <w:r w:rsidRPr="00F631CB">
        <w:rPr>
          <w:rtl/>
        </w:rPr>
        <w:t xml:space="preserve"> قلت</w:t>
      </w:r>
      <w:r>
        <w:rPr>
          <w:rtl/>
        </w:rPr>
        <w:t>:</w:t>
      </w:r>
      <w:r w:rsidRPr="00F631CB">
        <w:rPr>
          <w:rtl/>
        </w:rPr>
        <w:t xml:space="preserve"> نعم</w:t>
      </w:r>
      <w:r>
        <w:rPr>
          <w:rtl/>
        </w:rPr>
        <w:t>،</w:t>
      </w:r>
      <w:r w:rsidRPr="00F631CB">
        <w:rPr>
          <w:rtl/>
        </w:rPr>
        <w:t xml:space="preserve"> وكان فيها ناس كثير قال</w:t>
      </w:r>
      <w:r>
        <w:rPr>
          <w:rtl/>
        </w:rPr>
        <w:t>:</w:t>
      </w:r>
      <w:r w:rsidRPr="00F631CB">
        <w:rPr>
          <w:rtl/>
        </w:rPr>
        <w:t xml:space="preserve"> أما أنك سترى فيها من مرجئة الشيعة كثيرا.</w:t>
      </w:r>
    </w:p>
    <w:p w:rsidR="002B744E" w:rsidRDefault="002B744E" w:rsidP="002B744E">
      <w:pPr>
        <w:pStyle w:val="libNormal"/>
        <w:rPr>
          <w:rtl/>
        </w:rPr>
      </w:pPr>
      <w:r w:rsidRPr="00F631CB">
        <w:rPr>
          <w:rtl/>
        </w:rPr>
        <w:t>459</w:t>
      </w:r>
      <w:r>
        <w:rPr>
          <w:rtl/>
        </w:rPr>
        <w:t xml:space="preserve"> - </w:t>
      </w:r>
      <w:r w:rsidRPr="00F631CB">
        <w:rPr>
          <w:rtl/>
        </w:rPr>
        <w:t>ووجدت في بعض كتبي</w:t>
      </w:r>
      <w:r>
        <w:rPr>
          <w:rtl/>
        </w:rPr>
        <w:t>،</w:t>
      </w:r>
      <w:r w:rsidRPr="00F631CB">
        <w:rPr>
          <w:rtl/>
        </w:rPr>
        <w:t xml:space="preserve"> عن محمد بن عيسى بن عبيد</w:t>
      </w:r>
      <w:r>
        <w:rPr>
          <w:rtl/>
        </w:rPr>
        <w:t>،</w:t>
      </w:r>
      <w:r w:rsidRPr="00F631CB">
        <w:rPr>
          <w:rtl/>
        </w:rPr>
        <w:t xml:space="preserve"> عن عثمان بن عيسى</w:t>
      </w:r>
      <w:r>
        <w:rPr>
          <w:rtl/>
        </w:rPr>
        <w:t>،</w:t>
      </w:r>
      <w:r w:rsidRPr="00F631CB">
        <w:rPr>
          <w:rtl/>
        </w:rPr>
        <w:t xml:space="preserve"> عن ابن مسكان</w:t>
      </w:r>
      <w:r>
        <w:rPr>
          <w:rtl/>
        </w:rPr>
        <w:t>،</w:t>
      </w:r>
      <w:r w:rsidRPr="00F631CB">
        <w:rPr>
          <w:rtl/>
        </w:rPr>
        <w:t xml:space="preserve"> عن ابن أبي يعفور</w:t>
      </w:r>
      <w:r>
        <w:rPr>
          <w:rtl/>
        </w:rPr>
        <w:t>،</w:t>
      </w:r>
      <w:r w:rsidRPr="00F631CB">
        <w:rPr>
          <w:rtl/>
        </w:rPr>
        <w:t xml:space="preserve"> قال</w:t>
      </w:r>
      <w:r>
        <w:rPr>
          <w:rtl/>
        </w:rPr>
        <w:t>:</w:t>
      </w:r>
      <w:r w:rsidRPr="00F631CB">
        <w:rPr>
          <w:rtl/>
        </w:rPr>
        <w:t xml:space="preserve"> كان اذا أصابته هذه </w:t>
      </w:r>
      <w:r>
        <w:rPr>
          <w:rtl/>
        </w:rPr>
        <w:t>الارواح فاذا اشتدت به شرب الحسو</w:t>
      </w:r>
      <w:r w:rsidRPr="00F631CB">
        <w:rPr>
          <w:rtl/>
        </w:rPr>
        <w:t xml:space="preserve"> من النبيذ فسكن عنه</w:t>
      </w:r>
      <w:r>
        <w:rPr>
          <w:rtl/>
        </w:rPr>
        <w:t>،</w:t>
      </w:r>
      <w:r w:rsidRPr="00F631CB">
        <w:rPr>
          <w:rtl/>
        </w:rPr>
        <w:t xml:space="preserve"> فدخل على أبي عبد الله </w:t>
      </w:r>
      <w:r w:rsidRPr="00DB34C0">
        <w:rPr>
          <w:rStyle w:val="libAlaemChar"/>
          <w:rtl/>
        </w:rPr>
        <w:t>عليه‌السلام</w:t>
      </w:r>
      <w:r w:rsidRPr="00F631CB">
        <w:rPr>
          <w:rtl/>
        </w:rPr>
        <w:t xml:space="preserve"> فأخبره بوجعه</w:t>
      </w:r>
      <w:r>
        <w:rPr>
          <w:rtl/>
        </w:rPr>
        <w:t>،</w:t>
      </w:r>
      <w:r w:rsidRPr="00F631CB">
        <w:rPr>
          <w:rtl/>
        </w:rPr>
        <w:t xml:space="preserve"> وانه اذا شرب الحسو من النبيذ سكن عنه</w:t>
      </w:r>
      <w:r>
        <w:rPr>
          <w:rtl/>
        </w:rPr>
        <w:t>،</w:t>
      </w:r>
      <w:r w:rsidRPr="00F631CB">
        <w:rPr>
          <w:rtl/>
        </w:rPr>
        <w:t xml:space="preserve"> فقال له</w:t>
      </w:r>
      <w:r>
        <w:rPr>
          <w:rtl/>
        </w:rPr>
        <w:t>:</w:t>
      </w:r>
      <w:r w:rsidRPr="00F631CB">
        <w:rPr>
          <w:rtl/>
        </w:rPr>
        <w:t xml:space="preserve"> لا تشربه</w:t>
      </w:r>
      <w:r>
        <w:rPr>
          <w:rtl/>
        </w:rPr>
        <w:t>،</w:t>
      </w:r>
      <w:r w:rsidRPr="00F631CB">
        <w:rPr>
          <w:rtl/>
        </w:rPr>
        <w:t xml:space="preserve"> فلما أن رجع الى الكوفة هاج وجعه</w:t>
      </w:r>
      <w:r>
        <w:rPr>
          <w:rtl/>
        </w:rPr>
        <w:t>،</w:t>
      </w:r>
      <w:r w:rsidRPr="00F631CB">
        <w:rPr>
          <w:rtl/>
        </w:rPr>
        <w:t xml:space="preserve"> فأقبل أهله فلم يزالوا به حتى شرب</w:t>
      </w:r>
      <w:r>
        <w:rPr>
          <w:rtl/>
        </w:rPr>
        <w:t>،</w:t>
      </w:r>
      <w:r w:rsidRPr="00F631CB">
        <w:rPr>
          <w:rtl/>
        </w:rPr>
        <w:t xml:space="preserve"> فساعة شرب‌</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الدرء الدفع</w:t>
      </w:r>
      <w:r>
        <w:rPr>
          <w:rtl/>
        </w:rPr>
        <w:t>،</w:t>
      </w:r>
      <w:r w:rsidRPr="00F631CB">
        <w:rPr>
          <w:rtl/>
        </w:rPr>
        <w:t xml:space="preserve"> ومنه كان بين عمر ومعاذ بن عفراء درء أي خصومة وتدافع </w:t>
      </w:r>
      <w:r w:rsidRPr="00DB34C0">
        <w:rPr>
          <w:rStyle w:val="libFootnotenumChar"/>
          <w:rtl/>
        </w:rPr>
        <w:t>(1)</w:t>
      </w:r>
      <w:r>
        <w:rPr>
          <w:rtl/>
        </w:rPr>
        <w:t>.</w:t>
      </w:r>
    </w:p>
    <w:p w:rsidR="002B744E" w:rsidRPr="00F631CB" w:rsidRDefault="002B744E" w:rsidP="002B744E">
      <w:pPr>
        <w:pStyle w:val="libNormal"/>
        <w:rPr>
          <w:rtl/>
        </w:rPr>
      </w:pPr>
      <w:r w:rsidRPr="00F631CB">
        <w:rPr>
          <w:rtl/>
        </w:rPr>
        <w:t>وفي أساس البلاغة</w:t>
      </w:r>
      <w:r>
        <w:rPr>
          <w:rtl/>
        </w:rPr>
        <w:t>:</w:t>
      </w:r>
      <w:r w:rsidRPr="00F631CB">
        <w:rPr>
          <w:rtl/>
        </w:rPr>
        <w:t xml:space="preserve"> دارأه دافعه وتدارءوا تدافعوا وتدارءوا في الخصومة وادارءوا </w:t>
      </w:r>
      <w:r w:rsidRPr="00DB34C0">
        <w:rPr>
          <w:rStyle w:val="libFootnotenumChar"/>
          <w:rtl/>
        </w:rPr>
        <w:t>(2)</w:t>
      </w:r>
      <w:r>
        <w:rPr>
          <w:rtl/>
        </w:rPr>
        <w:t>.</w:t>
      </w:r>
    </w:p>
    <w:p w:rsidR="002B744E" w:rsidRPr="00F631CB" w:rsidRDefault="002B744E" w:rsidP="002B744E">
      <w:pPr>
        <w:pStyle w:val="libNormal"/>
        <w:rPr>
          <w:rtl/>
        </w:rPr>
      </w:pPr>
      <w:r w:rsidRPr="00F631CB">
        <w:rPr>
          <w:rtl/>
        </w:rPr>
        <w:t>وأما تدارا بالف منقلبة عن الياء من التداري</w:t>
      </w:r>
      <w:r>
        <w:rPr>
          <w:rtl/>
        </w:rPr>
        <w:t>،</w:t>
      </w:r>
      <w:r w:rsidRPr="00F631CB">
        <w:rPr>
          <w:rtl/>
        </w:rPr>
        <w:t xml:space="preserve"> فتفاعل من الدراية بمعنى العلم وهو هاهنا تصحيف.</w:t>
      </w:r>
    </w:p>
    <w:p w:rsidR="002B744E" w:rsidRPr="00F631CB" w:rsidRDefault="002B744E" w:rsidP="002B744E">
      <w:pPr>
        <w:pStyle w:val="libBold1"/>
        <w:rPr>
          <w:rtl/>
          <w:lang w:bidi="fa-IR"/>
        </w:rPr>
      </w:pPr>
      <w:r w:rsidRPr="00944D85">
        <w:rPr>
          <w:rtl/>
        </w:rPr>
        <w:t>قوله</w:t>
      </w:r>
      <w:r>
        <w:rPr>
          <w:rtl/>
        </w:rPr>
        <w:t>:</w:t>
      </w:r>
      <w:r w:rsidRPr="00944D85">
        <w:rPr>
          <w:rtl/>
        </w:rPr>
        <w:t xml:space="preserve"> الحسو‌</w:t>
      </w:r>
    </w:p>
    <w:p w:rsidR="002B744E" w:rsidRPr="00F631CB" w:rsidRDefault="002B744E" w:rsidP="002B744E">
      <w:pPr>
        <w:pStyle w:val="libNormal"/>
        <w:rPr>
          <w:rtl/>
        </w:rPr>
      </w:pPr>
      <w:r w:rsidRPr="00F631CB">
        <w:rPr>
          <w:rtl/>
        </w:rPr>
        <w:t>بفتح الاولى المهملتين وتشديد الواو اسم لما يتحساه الانسان من الماء والشراب والمرق ونحوها</w:t>
      </w:r>
      <w:r>
        <w:rPr>
          <w:rtl/>
        </w:rPr>
        <w:t>،</w:t>
      </w:r>
      <w:r w:rsidRPr="00F631CB">
        <w:rPr>
          <w:rtl/>
        </w:rPr>
        <w:t xml:space="preserve"> والحسوة الشي‌ء القليل قاله في القاموس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المغرب</w:t>
      </w:r>
      <w:r>
        <w:rPr>
          <w:rtl/>
        </w:rPr>
        <w:t>:</w:t>
      </w:r>
      <w:r w:rsidRPr="00F631CB">
        <w:rPr>
          <w:rtl/>
        </w:rPr>
        <w:t xml:space="preserve"> 1 / 176‌</w:t>
      </w:r>
    </w:p>
    <w:p w:rsidR="002B744E" w:rsidRPr="00F631CB" w:rsidRDefault="002B744E" w:rsidP="002B744E">
      <w:pPr>
        <w:pStyle w:val="libFootnote0"/>
        <w:rPr>
          <w:rtl/>
          <w:lang w:bidi="fa-IR"/>
        </w:rPr>
      </w:pPr>
      <w:r w:rsidRPr="00F631CB">
        <w:rPr>
          <w:rtl/>
        </w:rPr>
        <w:t>(2) أساس البلاغة</w:t>
      </w:r>
      <w:r>
        <w:rPr>
          <w:rtl/>
        </w:rPr>
        <w:t>:</w:t>
      </w:r>
      <w:r w:rsidRPr="00F631CB">
        <w:rPr>
          <w:rtl/>
        </w:rPr>
        <w:t xml:space="preserve"> 185‌</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4 / 317‌</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منه سكن عنه.</w:t>
      </w:r>
    </w:p>
    <w:p w:rsidR="002B744E" w:rsidRPr="00F631CB" w:rsidRDefault="002B744E" w:rsidP="002B744E">
      <w:pPr>
        <w:pStyle w:val="libNormal"/>
        <w:rPr>
          <w:rtl/>
        </w:rPr>
      </w:pPr>
      <w:r w:rsidRPr="00F631CB">
        <w:rPr>
          <w:rtl/>
        </w:rPr>
        <w:t xml:space="preserve">فعاد الى أبي عبد الله </w:t>
      </w:r>
      <w:r w:rsidRPr="00DB34C0">
        <w:rPr>
          <w:rStyle w:val="libAlaemChar"/>
          <w:rtl/>
        </w:rPr>
        <w:t>عليه‌السلام</w:t>
      </w:r>
      <w:r w:rsidRPr="00F631CB">
        <w:rPr>
          <w:rtl/>
        </w:rPr>
        <w:t xml:space="preserve"> فأخبره بوجعه وشربه</w:t>
      </w:r>
      <w:r>
        <w:rPr>
          <w:rtl/>
        </w:rPr>
        <w:t>،</w:t>
      </w:r>
      <w:r w:rsidRPr="00F631CB">
        <w:rPr>
          <w:rtl/>
        </w:rPr>
        <w:t xml:space="preserve"> فقال له</w:t>
      </w:r>
      <w:r>
        <w:rPr>
          <w:rtl/>
        </w:rPr>
        <w:t>:</w:t>
      </w:r>
      <w:r w:rsidRPr="00F631CB">
        <w:rPr>
          <w:rtl/>
        </w:rPr>
        <w:t xml:space="preserve"> يا بن أبي يعفور لا تشربه فانه حرام</w:t>
      </w:r>
      <w:r>
        <w:rPr>
          <w:rtl/>
        </w:rPr>
        <w:t>،</w:t>
      </w:r>
      <w:r w:rsidRPr="00F631CB">
        <w:rPr>
          <w:rtl/>
        </w:rPr>
        <w:t xml:space="preserve"> انما هذا شيطان موكل بك فلو قد يئس منك ذهب.</w:t>
      </w:r>
    </w:p>
    <w:p w:rsidR="002B744E" w:rsidRPr="00F631CB" w:rsidRDefault="002B744E" w:rsidP="002B744E">
      <w:pPr>
        <w:pStyle w:val="libNormal"/>
        <w:rPr>
          <w:rtl/>
        </w:rPr>
      </w:pPr>
      <w:r w:rsidRPr="00F631CB">
        <w:rPr>
          <w:rtl/>
        </w:rPr>
        <w:t>فلما أن رجع الى الكوفة هاج به وجعه أشد ما كان</w:t>
      </w:r>
      <w:r>
        <w:rPr>
          <w:rtl/>
        </w:rPr>
        <w:t>،</w:t>
      </w:r>
      <w:r w:rsidRPr="00F631CB">
        <w:rPr>
          <w:rtl/>
        </w:rPr>
        <w:t xml:space="preserve"> فأقبل أهله عليه</w:t>
      </w:r>
      <w:r>
        <w:rPr>
          <w:rtl/>
        </w:rPr>
        <w:t>،</w:t>
      </w:r>
      <w:r w:rsidRPr="00F631CB">
        <w:rPr>
          <w:rtl/>
        </w:rPr>
        <w:t xml:space="preserve"> فقال لهم</w:t>
      </w:r>
      <w:r>
        <w:rPr>
          <w:rtl/>
        </w:rPr>
        <w:t>:</w:t>
      </w:r>
      <w:r w:rsidRPr="00F631CB">
        <w:rPr>
          <w:rtl/>
        </w:rPr>
        <w:t xml:space="preserve"> لا والله لا أذوق منه قطرة أبدا</w:t>
      </w:r>
      <w:r>
        <w:rPr>
          <w:rtl/>
        </w:rPr>
        <w:t>،</w:t>
      </w:r>
      <w:r w:rsidRPr="00F631CB">
        <w:rPr>
          <w:rtl/>
        </w:rPr>
        <w:t xml:space="preserve"> فآيسوا منه</w:t>
      </w:r>
      <w:r>
        <w:rPr>
          <w:rtl/>
        </w:rPr>
        <w:t>،</w:t>
      </w:r>
      <w:r w:rsidRPr="00F631CB">
        <w:rPr>
          <w:rtl/>
        </w:rPr>
        <w:t xml:space="preserve"> وكان يهم على شي‌ء ولا يحلف</w:t>
      </w:r>
      <w:r>
        <w:rPr>
          <w:rtl/>
        </w:rPr>
        <w:t>،</w:t>
      </w:r>
      <w:r w:rsidRPr="00F631CB">
        <w:rPr>
          <w:rtl/>
        </w:rPr>
        <w:t xml:space="preserve"> فلما سمعوا أيسوا منه</w:t>
      </w:r>
      <w:r>
        <w:rPr>
          <w:rtl/>
        </w:rPr>
        <w:t>،</w:t>
      </w:r>
      <w:r w:rsidRPr="00F631CB">
        <w:rPr>
          <w:rtl/>
        </w:rPr>
        <w:t xml:space="preserve"> واشتد به الوجع أياما ثم أذهب الله به عنه</w:t>
      </w:r>
      <w:r>
        <w:rPr>
          <w:rtl/>
        </w:rPr>
        <w:t>،</w:t>
      </w:r>
      <w:r w:rsidRPr="00F631CB">
        <w:rPr>
          <w:rtl/>
        </w:rPr>
        <w:t xml:space="preserve"> فما عاد اليه حتى مات رحمة الله عليه.</w:t>
      </w:r>
    </w:p>
    <w:p w:rsidR="002B744E" w:rsidRDefault="002B744E" w:rsidP="002B744E">
      <w:pPr>
        <w:pStyle w:val="libNormal"/>
        <w:rPr>
          <w:rtl/>
        </w:rPr>
      </w:pPr>
      <w:r w:rsidRPr="00F631CB">
        <w:rPr>
          <w:rtl/>
        </w:rPr>
        <w:t>460</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ومحمد ابن مسعود</w:t>
      </w:r>
      <w:r>
        <w:rPr>
          <w:rtl/>
        </w:rPr>
        <w:t>،</w:t>
      </w:r>
      <w:r w:rsidRPr="00F631CB">
        <w:rPr>
          <w:rtl/>
        </w:rPr>
        <w:t xml:space="preserve"> قال</w:t>
      </w:r>
      <w:r>
        <w:rPr>
          <w:rtl/>
        </w:rPr>
        <w:t>:</w:t>
      </w:r>
      <w:r w:rsidRPr="00F631CB">
        <w:rPr>
          <w:rtl/>
        </w:rPr>
        <w:t xml:space="preserve"> حدثنا محمد نصير</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سعيد بن جناح</w:t>
      </w:r>
      <w:r>
        <w:rPr>
          <w:rtl/>
        </w:rPr>
        <w:t>،</w:t>
      </w:r>
      <w:r w:rsidRPr="00F631CB">
        <w:rPr>
          <w:rtl/>
        </w:rPr>
        <w:t xml:space="preserve"> عن عدة من أصحابنا. وقال العبيدي</w:t>
      </w:r>
      <w:r>
        <w:rPr>
          <w:rtl/>
        </w:rPr>
        <w:t>:</w:t>
      </w:r>
      <w:r w:rsidRPr="00F631CB">
        <w:rPr>
          <w:rtl/>
        </w:rPr>
        <w:t xml:space="preserve"> حدثني به أيضا عن ابن عمير أن ابن ابي </w:t>
      </w:r>
      <w:r>
        <w:rPr>
          <w:rtl/>
        </w:rPr>
        <w:t>يعفور ومعلى بن خنيس كانا بالنيل</w:t>
      </w:r>
      <w:r w:rsidRPr="00F631CB">
        <w:rPr>
          <w:rtl/>
        </w:rPr>
        <w:t xml:space="preserve"> على عهد أبي عبد الله </w:t>
      </w:r>
      <w:r w:rsidRPr="00DB34C0">
        <w:rPr>
          <w:rStyle w:val="libAlaemChar"/>
          <w:rtl/>
        </w:rPr>
        <w:t>عليه‌السلام</w:t>
      </w:r>
      <w:r w:rsidRPr="00F631CB">
        <w:rPr>
          <w:rtl/>
        </w:rPr>
        <w:t xml:space="preserve"> فاختلفا في ذبايح‌</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الصحاح</w:t>
      </w:r>
      <w:r>
        <w:rPr>
          <w:rtl/>
        </w:rPr>
        <w:t>:</w:t>
      </w:r>
      <w:r w:rsidRPr="00F631CB">
        <w:rPr>
          <w:rtl/>
        </w:rPr>
        <w:t xml:space="preserve"> حسوت المرق حسوا</w:t>
      </w:r>
      <w:r>
        <w:rPr>
          <w:rtl/>
        </w:rPr>
        <w:t>،</w:t>
      </w:r>
      <w:r w:rsidRPr="00F631CB">
        <w:rPr>
          <w:rtl/>
        </w:rPr>
        <w:t xml:space="preserve"> ويوم كحسو الطير أي قصير</w:t>
      </w:r>
      <w:r>
        <w:rPr>
          <w:rtl/>
        </w:rPr>
        <w:t>،</w:t>
      </w:r>
      <w:r w:rsidRPr="00F631CB">
        <w:rPr>
          <w:rtl/>
        </w:rPr>
        <w:t xml:space="preserve"> والحسو على فعول طعام معروف</w:t>
      </w:r>
      <w:r>
        <w:rPr>
          <w:rtl/>
        </w:rPr>
        <w:t>،</w:t>
      </w:r>
      <w:r w:rsidRPr="00F631CB">
        <w:rPr>
          <w:rtl/>
        </w:rPr>
        <w:t xml:space="preserve"> وكذلك الحساء بالفتح والمد</w:t>
      </w:r>
      <w:r>
        <w:rPr>
          <w:rtl/>
        </w:rPr>
        <w:t>،</w:t>
      </w:r>
      <w:r w:rsidRPr="00F631CB">
        <w:rPr>
          <w:rtl/>
        </w:rPr>
        <w:t xml:space="preserve"> تقول</w:t>
      </w:r>
      <w:r>
        <w:rPr>
          <w:rtl/>
        </w:rPr>
        <w:t>:</w:t>
      </w:r>
      <w:r w:rsidRPr="00F631CB">
        <w:rPr>
          <w:rtl/>
        </w:rPr>
        <w:t xml:space="preserve"> شربت حساء وحسوا ويقال أيضا</w:t>
      </w:r>
      <w:r>
        <w:rPr>
          <w:rtl/>
        </w:rPr>
        <w:t>:</w:t>
      </w:r>
      <w:r w:rsidRPr="00F631CB">
        <w:rPr>
          <w:rtl/>
        </w:rPr>
        <w:t xml:space="preserve"> رجل حسو للكثير الحسو</w:t>
      </w:r>
      <w:r>
        <w:rPr>
          <w:rtl/>
        </w:rPr>
        <w:t>،</w:t>
      </w:r>
      <w:r w:rsidRPr="00F631CB">
        <w:rPr>
          <w:rtl/>
        </w:rPr>
        <w:t xml:space="preserve"> وقد حسوت حسوة بالضم أي قدر ما يحسي مرة واحدة </w:t>
      </w:r>
      <w:r w:rsidRPr="00DB34C0">
        <w:rPr>
          <w:rStyle w:val="libFootnotenumChar"/>
          <w:rtl/>
        </w:rPr>
        <w:t>(1)</w:t>
      </w:r>
      <w:r>
        <w:rPr>
          <w:rtl/>
        </w:rPr>
        <w:t>.</w:t>
      </w:r>
    </w:p>
    <w:p w:rsidR="002B744E" w:rsidRPr="00F631CB" w:rsidRDefault="002B744E" w:rsidP="002B744E">
      <w:pPr>
        <w:pStyle w:val="libBold1"/>
        <w:rPr>
          <w:rtl/>
          <w:lang w:bidi="fa-IR"/>
        </w:rPr>
      </w:pPr>
      <w:r w:rsidRPr="00163FC4">
        <w:rPr>
          <w:rtl/>
        </w:rPr>
        <w:t>قوله</w:t>
      </w:r>
      <w:r>
        <w:rPr>
          <w:rtl/>
        </w:rPr>
        <w:t>:</w:t>
      </w:r>
      <w:r w:rsidRPr="00163FC4">
        <w:rPr>
          <w:rtl/>
        </w:rPr>
        <w:t xml:space="preserve"> كانا بالنيل‌</w:t>
      </w:r>
    </w:p>
    <w:p w:rsidR="002B744E" w:rsidRPr="00F631CB" w:rsidRDefault="002B744E" w:rsidP="002B744E">
      <w:pPr>
        <w:pStyle w:val="libNormal"/>
        <w:rPr>
          <w:rtl/>
        </w:rPr>
      </w:pPr>
      <w:r w:rsidRPr="00F631CB">
        <w:rPr>
          <w:rtl/>
        </w:rPr>
        <w:t>كان النهر بالكوفة يسمى بالنيل</w:t>
      </w:r>
      <w:r>
        <w:rPr>
          <w:rtl/>
        </w:rPr>
        <w:t>،</w:t>
      </w:r>
      <w:r w:rsidRPr="00F631CB">
        <w:rPr>
          <w:rtl/>
        </w:rPr>
        <w:t xml:space="preserve"> لأنه كان يمر على قرية يقال لها النيل.</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النيل نهر مصر وبالكوفة نهر يقال له النيل أيضا.</w:t>
      </w:r>
    </w:p>
    <w:p w:rsidR="002B744E" w:rsidRPr="00F631CB" w:rsidRDefault="002B744E" w:rsidP="002B744E">
      <w:pPr>
        <w:pStyle w:val="libNormal"/>
        <w:rPr>
          <w:rtl/>
        </w:rPr>
      </w:pPr>
      <w:r w:rsidRPr="00F631CB">
        <w:rPr>
          <w:rtl/>
        </w:rPr>
        <w:t>وفي القاموس</w:t>
      </w:r>
      <w:r>
        <w:rPr>
          <w:rtl/>
        </w:rPr>
        <w:t>:</w:t>
      </w:r>
      <w:r w:rsidRPr="00F631CB">
        <w:rPr>
          <w:rtl/>
        </w:rPr>
        <w:t xml:space="preserve"> النيل بالكسر نهر مصر وقرية بالكوفة وأخرى بيزد وبلد بين بغداد وواسط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6 / 2312‌</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4 / 62‌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اليهود</w:t>
      </w:r>
      <w:r>
        <w:rPr>
          <w:rtl/>
        </w:rPr>
        <w:t>،</w:t>
      </w:r>
      <w:r w:rsidRPr="00F631CB">
        <w:rPr>
          <w:rtl/>
        </w:rPr>
        <w:t xml:space="preserve"> فأكل معلى ولم يأكل ابن أبي يعفور</w:t>
      </w:r>
      <w:r>
        <w:rPr>
          <w:rtl/>
        </w:rPr>
        <w:t>،</w:t>
      </w:r>
      <w:r w:rsidRPr="00F631CB">
        <w:rPr>
          <w:rtl/>
        </w:rPr>
        <w:t xml:space="preserve"> فلما صارا الى أبي عبد الله </w:t>
      </w:r>
      <w:r w:rsidRPr="00DB34C0">
        <w:rPr>
          <w:rStyle w:val="libAlaemChar"/>
          <w:rtl/>
        </w:rPr>
        <w:t>عليه‌السلام</w:t>
      </w:r>
      <w:r w:rsidRPr="00F631CB">
        <w:rPr>
          <w:rtl/>
        </w:rPr>
        <w:t xml:space="preserve"> أخبره</w:t>
      </w:r>
      <w:r>
        <w:rPr>
          <w:rtl/>
        </w:rPr>
        <w:t>،</w:t>
      </w:r>
      <w:r w:rsidRPr="00F631CB">
        <w:rPr>
          <w:rtl/>
        </w:rPr>
        <w:t xml:space="preserve"> فرضي بفعل ابن أبي يعفور وخطأ المعلى في أكله اياه.</w:t>
      </w:r>
    </w:p>
    <w:p w:rsidR="002B744E" w:rsidRPr="00F631CB" w:rsidRDefault="002B744E" w:rsidP="002B744E">
      <w:pPr>
        <w:pStyle w:val="libNormal"/>
        <w:rPr>
          <w:rtl/>
        </w:rPr>
      </w:pPr>
      <w:r w:rsidRPr="00F631CB">
        <w:rPr>
          <w:rtl/>
        </w:rPr>
        <w:t>461</w:t>
      </w:r>
      <w:r>
        <w:rPr>
          <w:rtl/>
        </w:rPr>
        <w:t xml:space="preserve"> - </w:t>
      </w:r>
      <w:r w:rsidRPr="00F631CB">
        <w:rPr>
          <w:rtl/>
        </w:rPr>
        <w:t>حمدويه</w:t>
      </w:r>
      <w:r>
        <w:rPr>
          <w:rtl/>
        </w:rPr>
        <w:t>،</w:t>
      </w:r>
      <w:r w:rsidRPr="00F631CB">
        <w:rPr>
          <w:rtl/>
        </w:rPr>
        <w:t xml:space="preserve"> عن الحسن بن موسى</w:t>
      </w:r>
      <w:r>
        <w:rPr>
          <w:rtl/>
        </w:rPr>
        <w:t>،</w:t>
      </w:r>
      <w:r w:rsidRPr="00F631CB">
        <w:rPr>
          <w:rtl/>
        </w:rPr>
        <w:t xml:space="preserve"> عن علي بن حسان الواسطى الخزاز قال</w:t>
      </w:r>
      <w:r>
        <w:rPr>
          <w:rtl/>
        </w:rPr>
        <w:t>:</w:t>
      </w:r>
      <w:r w:rsidRPr="00F631CB">
        <w:rPr>
          <w:rtl/>
        </w:rPr>
        <w:t xml:space="preserve"> حدثنا على بن الحسين العبيدي</w:t>
      </w:r>
      <w:r>
        <w:rPr>
          <w:rtl/>
        </w:rPr>
        <w:t>،</w:t>
      </w:r>
      <w:r w:rsidRPr="00F631CB">
        <w:rPr>
          <w:rtl/>
        </w:rPr>
        <w:t xml:space="preserve"> قال</w:t>
      </w:r>
      <w:r>
        <w:rPr>
          <w:rtl/>
        </w:rPr>
        <w:t>:</w:t>
      </w:r>
      <w:r w:rsidRPr="00F631CB">
        <w:rPr>
          <w:rtl/>
        </w:rPr>
        <w:t xml:space="preserve"> كتب أبو عبد الله </w:t>
      </w:r>
      <w:r w:rsidRPr="00DB34C0">
        <w:rPr>
          <w:rStyle w:val="libAlaemChar"/>
          <w:rtl/>
        </w:rPr>
        <w:t>عليه‌السلام</w:t>
      </w:r>
      <w:r w:rsidRPr="00F631CB">
        <w:rPr>
          <w:rtl/>
        </w:rPr>
        <w:t xml:space="preserve"> الى المفضل بن عمر الجعفي حين مضى عبد الله بن أبي يعفور</w:t>
      </w:r>
      <w:r>
        <w:rPr>
          <w:rtl/>
        </w:rPr>
        <w:t>:</w:t>
      </w:r>
      <w:r w:rsidRPr="00F631CB">
        <w:rPr>
          <w:rtl/>
        </w:rPr>
        <w:t xml:space="preserve"> يا مفضل عهدت إليك عهدي كان الى عبد الله بن أبي يعفور صلوات الله عليه</w:t>
      </w:r>
      <w:r>
        <w:rPr>
          <w:rtl/>
        </w:rPr>
        <w:t>،</w:t>
      </w:r>
      <w:r w:rsidRPr="00F631CB">
        <w:rPr>
          <w:rtl/>
        </w:rPr>
        <w:t xml:space="preserve"> فمضى صلوات الله عليه موفيا لله عز وجل ولرسوله ولإمامه بالعهد المعهود لله</w:t>
      </w:r>
      <w:r>
        <w:rPr>
          <w:rtl/>
        </w:rPr>
        <w:t>،</w:t>
      </w:r>
      <w:r w:rsidRPr="00F631CB">
        <w:rPr>
          <w:rtl/>
        </w:rPr>
        <w:t xml:space="preserve"> وقبض صلوات الله على روحه محمود الاثر مشكور السعي مغفورا له مرحوما برضا الله ورسوله وامامه عنه</w:t>
      </w:r>
      <w:r>
        <w:rPr>
          <w:rtl/>
        </w:rPr>
        <w:t>،</w:t>
      </w:r>
      <w:r w:rsidRPr="00F631CB">
        <w:rPr>
          <w:rtl/>
        </w:rPr>
        <w:t xml:space="preserve"> فولادتي من رسول الله </w:t>
      </w:r>
      <w:r w:rsidRPr="00DB34C0">
        <w:rPr>
          <w:rStyle w:val="libAlaemChar"/>
          <w:rtl/>
        </w:rPr>
        <w:t>صلى‌الله‌عليه‌وآله</w:t>
      </w:r>
      <w:r w:rsidRPr="00F631CB">
        <w:rPr>
          <w:rtl/>
        </w:rPr>
        <w:t xml:space="preserve"> ما كان في عصرنا أحد أطوع لله ولرسوله ولإمامه منه.</w:t>
      </w:r>
    </w:p>
    <w:p w:rsidR="002B744E" w:rsidRPr="00F631CB" w:rsidRDefault="002B744E" w:rsidP="002B744E">
      <w:pPr>
        <w:pStyle w:val="libNormal"/>
        <w:rPr>
          <w:rtl/>
        </w:rPr>
      </w:pPr>
      <w:r w:rsidRPr="00F631CB">
        <w:rPr>
          <w:rtl/>
        </w:rPr>
        <w:t>فما زال كذلك حتى قبضه الله اليه برحمته وصيره الى جنته</w:t>
      </w:r>
      <w:r>
        <w:rPr>
          <w:rtl/>
        </w:rPr>
        <w:t>،</w:t>
      </w:r>
      <w:r w:rsidRPr="00F631CB">
        <w:rPr>
          <w:rtl/>
        </w:rPr>
        <w:t xml:space="preserve"> مساكنا فيها مع رسول الله </w:t>
      </w:r>
      <w:r w:rsidRPr="00DB34C0">
        <w:rPr>
          <w:rStyle w:val="libAlaemChar"/>
          <w:rtl/>
        </w:rPr>
        <w:t>صلى‌الله‌عليه‌وآله</w:t>
      </w:r>
      <w:r w:rsidRPr="00F631CB">
        <w:rPr>
          <w:rtl/>
        </w:rPr>
        <w:t xml:space="preserve"> وأمير المؤمنين </w:t>
      </w:r>
      <w:r w:rsidRPr="00DB34C0">
        <w:rPr>
          <w:rStyle w:val="libAlaemChar"/>
          <w:rtl/>
        </w:rPr>
        <w:t>عليه‌السلام</w:t>
      </w:r>
      <w:r w:rsidRPr="00F631CB">
        <w:rPr>
          <w:rtl/>
        </w:rPr>
        <w:t xml:space="preserve"> أنزله الله بين المسكنين مسكن محمد وامير المؤمنين ( صلوات الله عليهما ) وان كانت المساكن واحدة فزاده الله رضى من عنده ومغفرة من فضلة برضاي عنه.</w:t>
      </w:r>
    </w:p>
    <w:p w:rsidR="002B744E" w:rsidRDefault="002B744E" w:rsidP="002B744E">
      <w:pPr>
        <w:pStyle w:val="libNormal"/>
        <w:rPr>
          <w:rtl/>
        </w:rPr>
      </w:pPr>
      <w:r w:rsidRPr="00F631CB">
        <w:rPr>
          <w:rtl/>
        </w:rPr>
        <w:t>462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الحسين</w:t>
      </w:r>
      <w:r>
        <w:rPr>
          <w:rtl/>
        </w:rPr>
        <w:t>،</w:t>
      </w:r>
      <w:r w:rsidRPr="00F631CB">
        <w:rPr>
          <w:rtl/>
        </w:rPr>
        <w:t xml:space="preserve"> عن الحكم بن مسكين الثقفي</w:t>
      </w:r>
      <w:r>
        <w:rPr>
          <w:rtl/>
        </w:rPr>
        <w:t>،</w:t>
      </w:r>
      <w:r w:rsidRPr="00F631CB">
        <w:rPr>
          <w:rtl/>
        </w:rPr>
        <w:t xml:space="preserve"> قال</w:t>
      </w:r>
      <w:r>
        <w:rPr>
          <w:rtl/>
        </w:rPr>
        <w:t>:</w:t>
      </w:r>
      <w:r w:rsidRPr="00F631CB">
        <w:rPr>
          <w:rtl/>
        </w:rPr>
        <w:t xml:space="preserve"> حدثني أبو حمزة معقل العجلي</w:t>
      </w:r>
      <w:r>
        <w:rPr>
          <w:rtl/>
        </w:rPr>
        <w:t>،</w:t>
      </w:r>
      <w:r w:rsidRPr="00F631CB">
        <w:rPr>
          <w:rtl/>
        </w:rPr>
        <w:t xml:space="preserve"> عن عبد الله بن أبي يعفور</w:t>
      </w:r>
      <w:r>
        <w:rPr>
          <w:rtl/>
        </w:rPr>
        <w:t>،</w:t>
      </w:r>
      <w:r w:rsidRPr="00F631CB">
        <w:rPr>
          <w:rtl/>
        </w:rPr>
        <w:t xml:space="preserve"> قال</w:t>
      </w:r>
      <w:r>
        <w:rPr>
          <w:rtl/>
        </w:rPr>
        <w:t>:</w:t>
      </w:r>
      <w:r>
        <w:rPr>
          <w:rFonts w:hint="cs"/>
          <w:rtl/>
        </w:rPr>
        <w:t xml:space="preserve"> </w:t>
      </w:r>
      <w:r w:rsidRPr="00F631CB">
        <w:rPr>
          <w:rtl/>
        </w:rPr>
        <w:t xml:space="preserve">قلت لأبي عبد الله </w:t>
      </w:r>
      <w:r w:rsidRPr="00DB34C0">
        <w:rPr>
          <w:rStyle w:val="libAlaemChar"/>
          <w:rtl/>
        </w:rPr>
        <w:t>عليه‌السلام</w:t>
      </w:r>
      <w:r>
        <w:rPr>
          <w:rtl/>
        </w:rPr>
        <w:t>:</w:t>
      </w:r>
      <w:r w:rsidRPr="00F631CB">
        <w:rPr>
          <w:rtl/>
        </w:rPr>
        <w:t xml:space="preserve"> والله لو فلقت رمانة بنصفين</w:t>
      </w:r>
      <w:r>
        <w:rPr>
          <w:rtl/>
        </w:rPr>
        <w:t>،</w:t>
      </w:r>
      <w:r w:rsidRPr="00F631CB">
        <w:rPr>
          <w:rtl/>
        </w:rPr>
        <w:t xml:space="preserve"> فقلت هذا حرام وهذا حلال</w:t>
      </w:r>
      <w:r>
        <w:rPr>
          <w:rtl/>
        </w:rPr>
        <w:t>،</w:t>
      </w:r>
      <w:r w:rsidRPr="00F631CB">
        <w:rPr>
          <w:rtl/>
        </w:rPr>
        <w:t xml:space="preserve"> لشهدت أن الذي قلت حلال حلال</w:t>
      </w:r>
      <w:r>
        <w:rPr>
          <w:rtl/>
        </w:rPr>
        <w:t>،</w:t>
      </w:r>
      <w:r w:rsidRPr="00F631CB">
        <w:rPr>
          <w:rtl/>
        </w:rPr>
        <w:t xml:space="preserve"> وان الذي قلت حرام حرام</w:t>
      </w:r>
      <w:r>
        <w:rPr>
          <w:rtl/>
        </w:rPr>
        <w:t>،</w:t>
      </w:r>
      <w:r w:rsidRPr="00F631CB">
        <w:rPr>
          <w:rtl/>
        </w:rPr>
        <w:t xml:space="preserve"> فقال</w:t>
      </w:r>
      <w:r>
        <w:rPr>
          <w:rtl/>
        </w:rPr>
        <w:t>:</w:t>
      </w:r>
      <w:r w:rsidRPr="00F631CB">
        <w:rPr>
          <w:rtl/>
        </w:rPr>
        <w:t xml:space="preserve"> رحمك الله‌</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Bold1"/>
        <w:rPr>
          <w:rtl/>
        </w:rPr>
      </w:pPr>
      <w:r w:rsidRPr="00C31AC2">
        <w:rPr>
          <w:rtl/>
        </w:rPr>
        <w:t>قوله (ع)</w:t>
      </w:r>
      <w:r>
        <w:rPr>
          <w:rtl/>
        </w:rPr>
        <w:t>:</w:t>
      </w:r>
      <w:r w:rsidRPr="00C31AC2">
        <w:rPr>
          <w:rtl/>
        </w:rPr>
        <w:t xml:space="preserve"> مساكنا فيها مع رسول الله </w:t>
      </w:r>
      <w:r>
        <w:rPr>
          <w:rtl/>
        </w:rPr>
        <w:t>(ص)</w:t>
      </w:r>
      <w:r w:rsidRPr="00C31AC2">
        <w:rPr>
          <w:rtl/>
        </w:rPr>
        <w:t xml:space="preserve"> </w:t>
      </w:r>
    </w:p>
    <w:p w:rsidR="002B744E" w:rsidRPr="00F631CB" w:rsidRDefault="002B744E" w:rsidP="002B744E">
      <w:pPr>
        <w:pStyle w:val="libNormal"/>
        <w:rPr>
          <w:rtl/>
        </w:rPr>
      </w:pPr>
      <w:r w:rsidRPr="00F631CB">
        <w:rPr>
          <w:rtl/>
        </w:rPr>
        <w:t>« مساكنا » بضم الميم على اسم الفاعل من باب المفاعلة تقول</w:t>
      </w:r>
      <w:r>
        <w:rPr>
          <w:rtl/>
        </w:rPr>
        <w:t>:</w:t>
      </w:r>
      <w:r w:rsidRPr="00F631CB">
        <w:rPr>
          <w:rtl/>
        </w:rPr>
        <w:t xml:space="preserve"> ساكنتك اذا شاركته في المأوى والمسكن.</w:t>
      </w:r>
    </w:p>
    <w:p w:rsidR="002B744E" w:rsidRPr="00F631CB" w:rsidRDefault="002B744E" w:rsidP="002B744E">
      <w:pPr>
        <w:pStyle w:val="libNormal"/>
        <w:rPr>
          <w:rtl/>
        </w:rPr>
      </w:pPr>
      <w:r w:rsidRPr="00F631CB">
        <w:rPr>
          <w:rtl/>
        </w:rPr>
        <w:t>قال في أساس البلاغة</w:t>
      </w:r>
      <w:r>
        <w:rPr>
          <w:rtl/>
        </w:rPr>
        <w:t>:</w:t>
      </w:r>
      <w:r w:rsidRPr="00F631CB">
        <w:rPr>
          <w:rtl/>
        </w:rPr>
        <w:t xml:space="preserve"> وساكنه في دار واحدة وتساكنوا فيها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304‌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رحمك الله.</w:t>
      </w:r>
    </w:p>
    <w:p w:rsidR="002B744E" w:rsidRPr="00F631CB" w:rsidRDefault="002B744E" w:rsidP="002B744E">
      <w:pPr>
        <w:pStyle w:val="libNormal"/>
        <w:rPr>
          <w:rtl/>
        </w:rPr>
      </w:pPr>
      <w:r w:rsidRPr="00F631CB">
        <w:rPr>
          <w:rtl/>
        </w:rPr>
        <w:t>463</w:t>
      </w:r>
      <w:r>
        <w:rPr>
          <w:rtl/>
        </w:rPr>
        <w:t xml:space="preserve"> - </w:t>
      </w:r>
      <w:r w:rsidRPr="00F631CB">
        <w:rPr>
          <w:rtl/>
        </w:rPr>
        <w:t>ابو محمد الشامي الدمشقي</w:t>
      </w:r>
      <w:r>
        <w:rPr>
          <w:rtl/>
        </w:rPr>
        <w:t>،</w:t>
      </w:r>
      <w:r w:rsidRPr="00F631CB">
        <w:rPr>
          <w:rtl/>
        </w:rPr>
        <w:t xml:space="preserve"> عن أحمد بن محمد بن عيسى</w:t>
      </w:r>
      <w:r>
        <w:rPr>
          <w:rtl/>
        </w:rPr>
        <w:t>،</w:t>
      </w:r>
      <w:r w:rsidRPr="00F631CB">
        <w:rPr>
          <w:rtl/>
        </w:rPr>
        <w:t xml:space="preserve"> عن علي بن الحكم</w:t>
      </w:r>
      <w:r>
        <w:rPr>
          <w:rtl/>
        </w:rPr>
        <w:t>،</w:t>
      </w:r>
      <w:r w:rsidRPr="00F631CB">
        <w:rPr>
          <w:rtl/>
        </w:rPr>
        <w:t xml:space="preserve"> عن زياد بن أبي الحلال</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Pr>
          <w:rFonts w:hint="cs"/>
          <w:rtl/>
        </w:rPr>
        <w:t xml:space="preserve"> </w:t>
      </w:r>
      <w:r w:rsidRPr="00F631CB">
        <w:rPr>
          <w:rtl/>
        </w:rPr>
        <w:t>ما احد أدى إلينا ما افترض الله عليه فينا الا عبد الله بن أبي يعفور.</w:t>
      </w:r>
    </w:p>
    <w:p w:rsidR="002B744E" w:rsidRPr="00F631CB" w:rsidRDefault="002B744E" w:rsidP="002B744E">
      <w:pPr>
        <w:pStyle w:val="libNormal"/>
        <w:rPr>
          <w:rtl/>
        </w:rPr>
      </w:pPr>
      <w:r w:rsidRPr="00F631CB">
        <w:rPr>
          <w:rtl/>
        </w:rPr>
        <w:t>464</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ايوب بن نوح</w:t>
      </w:r>
      <w:r>
        <w:rPr>
          <w:rtl/>
        </w:rPr>
        <w:t>،</w:t>
      </w:r>
      <w:r w:rsidRPr="00F631CB">
        <w:rPr>
          <w:rtl/>
        </w:rPr>
        <w:t xml:space="preserve"> عن محمد بن الفضيل</w:t>
      </w:r>
      <w:r>
        <w:rPr>
          <w:rtl/>
        </w:rPr>
        <w:t>،</w:t>
      </w:r>
      <w:r w:rsidRPr="00F631CB">
        <w:rPr>
          <w:rtl/>
        </w:rPr>
        <w:t xml:space="preserve"> عن ابي اسامة</w:t>
      </w:r>
      <w:r>
        <w:rPr>
          <w:rtl/>
        </w:rPr>
        <w:t>،</w:t>
      </w:r>
      <w:r w:rsidRPr="00F631CB">
        <w:rPr>
          <w:rtl/>
        </w:rPr>
        <w:t xml:space="preserve"> قال</w:t>
      </w:r>
      <w:r>
        <w:rPr>
          <w:rtl/>
        </w:rPr>
        <w:t>:</w:t>
      </w:r>
      <w:r w:rsidRPr="00F631CB">
        <w:rPr>
          <w:rtl/>
        </w:rPr>
        <w:t xml:space="preserve"> دخلت على ابي عبد الله </w:t>
      </w:r>
      <w:r w:rsidRPr="00DB34C0">
        <w:rPr>
          <w:rStyle w:val="libAlaemChar"/>
          <w:rtl/>
        </w:rPr>
        <w:t>عليه‌السلام</w:t>
      </w:r>
      <w:r w:rsidRPr="00F631CB">
        <w:rPr>
          <w:rtl/>
        </w:rPr>
        <w:t xml:space="preserve"> لأودعه</w:t>
      </w:r>
      <w:r>
        <w:rPr>
          <w:rtl/>
        </w:rPr>
        <w:t>،</w:t>
      </w:r>
      <w:r w:rsidRPr="00F631CB">
        <w:rPr>
          <w:rtl/>
        </w:rPr>
        <w:t xml:space="preserve"> فقال لي</w:t>
      </w:r>
      <w:r>
        <w:rPr>
          <w:rtl/>
        </w:rPr>
        <w:t>:</w:t>
      </w:r>
      <w:r w:rsidRPr="00F631CB">
        <w:rPr>
          <w:rtl/>
        </w:rPr>
        <w:t xml:space="preserve"> يا زيد ما لكم وللناس قد حملتم الناس على ابي</w:t>
      </w:r>
      <w:r>
        <w:rPr>
          <w:rtl/>
        </w:rPr>
        <w:t>،</w:t>
      </w:r>
      <w:r w:rsidRPr="00F631CB">
        <w:rPr>
          <w:rtl/>
        </w:rPr>
        <w:t xml:space="preserve"> والله ما وجدت احدا يطيعني ويأخذ بقولي الا رجلا واحدا </w:t>
      </w:r>
      <w:r w:rsidRPr="00DB34C0">
        <w:rPr>
          <w:rStyle w:val="libAlaemChar"/>
          <w:rtl/>
        </w:rPr>
        <w:t>رحمه‌الله</w:t>
      </w:r>
      <w:r w:rsidRPr="00F631CB">
        <w:rPr>
          <w:rtl/>
        </w:rPr>
        <w:t xml:space="preserve"> عبد الله بن ابي يعفور</w:t>
      </w:r>
      <w:r>
        <w:rPr>
          <w:rtl/>
        </w:rPr>
        <w:t>،</w:t>
      </w:r>
      <w:r w:rsidRPr="00F631CB">
        <w:rPr>
          <w:rtl/>
        </w:rPr>
        <w:t xml:space="preserve"> فاني امرته واوصيه بوصيته فاتبع امري واخذ بقولي.</w:t>
      </w:r>
    </w:p>
    <w:p w:rsidR="002B744E" w:rsidRPr="00F631CB" w:rsidRDefault="002B744E" w:rsidP="002B744E">
      <w:pPr>
        <w:pStyle w:val="libCenterBold1"/>
        <w:rPr>
          <w:rtl/>
        </w:rPr>
      </w:pPr>
      <w:r w:rsidRPr="00F631CB">
        <w:rPr>
          <w:rtl/>
        </w:rPr>
        <w:t>في معتب‌</w:t>
      </w:r>
    </w:p>
    <w:p w:rsidR="002B744E" w:rsidRPr="00F631CB" w:rsidRDefault="002B744E" w:rsidP="002B744E">
      <w:pPr>
        <w:pStyle w:val="libNormal"/>
        <w:rPr>
          <w:rtl/>
        </w:rPr>
      </w:pPr>
      <w:r w:rsidRPr="00F631CB">
        <w:rPr>
          <w:rtl/>
        </w:rPr>
        <w:t>قال الشيخ</w:t>
      </w:r>
      <w:r>
        <w:rPr>
          <w:rtl/>
        </w:rPr>
        <w:t>:</w:t>
      </w:r>
      <w:r w:rsidRPr="00F631CB">
        <w:rPr>
          <w:rtl/>
        </w:rPr>
        <w:t xml:space="preserve"> هو مولى الصادق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465</w:t>
      </w:r>
      <w:r>
        <w:rPr>
          <w:rtl/>
        </w:rPr>
        <w:t xml:space="preserve"> - </w:t>
      </w:r>
      <w:r w:rsidRPr="00F631CB">
        <w:rPr>
          <w:rtl/>
        </w:rPr>
        <w:t>حدثني حمدويه وابراهيم</w:t>
      </w:r>
      <w:r>
        <w:rPr>
          <w:rtl/>
        </w:rPr>
        <w:t>،</w:t>
      </w:r>
      <w:r w:rsidRPr="00F631CB">
        <w:rPr>
          <w:rtl/>
        </w:rPr>
        <w:t xml:space="preserve"> عن محمد بن عبد الحميد</w:t>
      </w:r>
      <w:r>
        <w:rPr>
          <w:rtl/>
        </w:rPr>
        <w:t>،</w:t>
      </w:r>
      <w:r w:rsidRPr="00F631CB">
        <w:rPr>
          <w:rtl/>
        </w:rPr>
        <w:t xml:space="preserve"> عن يونس بن يعقوب</w:t>
      </w:r>
      <w:r>
        <w:rPr>
          <w:rtl/>
        </w:rPr>
        <w:t>،</w:t>
      </w:r>
      <w:r w:rsidRPr="00F631CB">
        <w:rPr>
          <w:rtl/>
        </w:rPr>
        <w:t xml:space="preserve"> عن عبد العزيز بن نافع</w:t>
      </w:r>
      <w:r>
        <w:rPr>
          <w:rtl/>
        </w:rPr>
        <w:t>،</w:t>
      </w:r>
      <w:r w:rsidRPr="00F631CB">
        <w:rPr>
          <w:rtl/>
        </w:rPr>
        <w:t xml:space="preserve"> انه سمع ابا عبد الله </w:t>
      </w:r>
      <w:r w:rsidRPr="00DB34C0">
        <w:rPr>
          <w:rStyle w:val="libAlaemChar"/>
          <w:rtl/>
        </w:rPr>
        <w:t>عليه‌السلام</w:t>
      </w:r>
      <w:r w:rsidRPr="00F631CB">
        <w:rPr>
          <w:rtl/>
        </w:rPr>
        <w:t xml:space="preserve"> يقول</w:t>
      </w:r>
      <w:r>
        <w:rPr>
          <w:rtl/>
        </w:rPr>
        <w:t>:</w:t>
      </w:r>
      <w:r w:rsidRPr="00F631CB">
        <w:rPr>
          <w:rtl/>
        </w:rPr>
        <w:t xml:space="preserve"> هم عشرة يعني مواليه</w:t>
      </w:r>
      <w:r>
        <w:rPr>
          <w:rtl/>
        </w:rPr>
        <w:t>،</w:t>
      </w:r>
      <w:r w:rsidRPr="00F631CB">
        <w:rPr>
          <w:rtl/>
        </w:rPr>
        <w:t xml:space="preserve"> فخيرهم وافضلهم معتب</w:t>
      </w:r>
      <w:r>
        <w:rPr>
          <w:rtl/>
        </w:rPr>
        <w:t>،</w:t>
      </w:r>
      <w:r w:rsidRPr="00F631CB">
        <w:rPr>
          <w:rtl/>
        </w:rPr>
        <w:t xml:space="preserve"> وفيهم خائن فاحذروه وهو صغير.</w:t>
      </w:r>
    </w:p>
    <w:p w:rsidR="002B744E" w:rsidRPr="00F631CB" w:rsidRDefault="002B744E" w:rsidP="002B744E">
      <w:pPr>
        <w:pStyle w:val="libNormal"/>
        <w:rPr>
          <w:rtl/>
        </w:rPr>
      </w:pPr>
      <w:r w:rsidRPr="00F631CB">
        <w:rPr>
          <w:rtl/>
        </w:rPr>
        <w:t>466</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احمد</w:t>
      </w:r>
      <w:r>
        <w:rPr>
          <w:rtl/>
        </w:rPr>
        <w:t>،</w:t>
      </w:r>
      <w:r w:rsidRPr="00F631CB">
        <w:rPr>
          <w:rtl/>
        </w:rPr>
        <w:t xml:space="preserve"> عن الحسن بن الحسين اللؤلؤي</w:t>
      </w:r>
      <w:r>
        <w:rPr>
          <w:rtl/>
        </w:rPr>
        <w:t>،</w:t>
      </w:r>
      <w:r w:rsidRPr="00F631CB">
        <w:rPr>
          <w:rtl/>
        </w:rPr>
        <w:t xml:space="preserve"> عن الحسن بن محبوب</w:t>
      </w:r>
      <w:r>
        <w:rPr>
          <w:rtl/>
        </w:rPr>
        <w:t>،</w:t>
      </w:r>
      <w:r w:rsidRPr="00F631CB">
        <w:rPr>
          <w:rtl/>
        </w:rPr>
        <w:t xml:space="preserve"> لا اعلمه الا عن اسحاق بن عمار</w:t>
      </w:r>
      <w:r>
        <w:rPr>
          <w:rtl/>
        </w:rPr>
        <w:t>،</w:t>
      </w:r>
      <w:r w:rsidRPr="00F631CB">
        <w:rPr>
          <w:rtl/>
        </w:rPr>
        <w:t xml:space="preserve"> عن ابي عبد الله </w:t>
      </w:r>
      <w:r w:rsidRPr="00DB34C0">
        <w:rPr>
          <w:rStyle w:val="libAlaemChar"/>
          <w:rtl/>
        </w:rPr>
        <w:t>عليه‌السلام</w:t>
      </w:r>
      <w:r w:rsidRPr="00F631CB">
        <w:rPr>
          <w:rtl/>
        </w:rPr>
        <w:t xml:space="preserve"> قال</w:t>
      </w:r>
      <w:r>
        <w:rPr>
          <w:rtl/>
        </w:rPr>
        <w:t>:</w:t>
      </w:r>
      <w:r w:rsidRPr="00F631CB">
        <w:rPr>
          <w:rtl/>
        </w:rPr>
        <w:t xml:space="preserve"> موالي عشرة</w:t>
      </w:r>
      <w:r>
        <w:rPr>
          <w:rtl/>
        </w:rPr>
        <w:t>،</w:t>
      </w:r>
      <w:r w:rsidRPr="00F631CB">
        <w:rPr>
          <w:rtl/>
        </w:rPr>
        <w:t xml:space="preserve"> خيرهم معتب</w:t>
      </w:r>
      <w:r>
        <w:rPr>
          <w:rtl/>
        </w:rPr>
        <w:t>،</w:t>
      </w:r>
      <w:r w:rsidRPr="00F631CB">
        <w:rPr>
          <w:rtl/>
        </w:rPr>
        <w:t xml:space="preserve"> وما يظن معتب الا اني اسحر من الناس.</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جميل بن دراج ونوح أخيه‌</w:t>
      </w:r>
    </w:p>
    <w:p w:rsidR="002B744E" w:rsidRPr="00F631CB" w:rsidRDefault="002B744E" w:rsidP="002B744E">
      <w:pPr>
        <w:pStyle w:val="libNormal"/>
        <w:rPr>
          <w:rtl/>
        </w:rPr>
      </w:pPr>
      <w:r w:rsidRPr="00F631CB">
        <w:rPr>
          <w:rtl/>
        </w:rPr>
        <w:t>467</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أيوب بن نوح</w:t>
      </w:r>
      <w:r>
        <w:rPr>
          <w:rtl/>
        </w:rPr>
        <w:t>،</w:t>
      </w:r>
      <w:r w:rsidRPr="00F631CB">
        <w:rPr>
          <w:rtl/>
        </w:rPr>
        <w:t xml:space="preserve"> عن عبد الله بن المغيرة</w:t>
      </w:r>
      <w:r>
        <w:rPr>
          <w:rtl/>
        </w:rPr>
        <w:t>،</w:t>
      </w:r>
      <w:r w:rsidRPr="00F631CB">
        <w:rPr>
          <w:rtl/>
        </w:rPr>
        <w:t xml:space="preserve"> قال</w:t>
      </w:r>
      <w:r>
        <w:rPr>
          <w:rtl/>
        </w:rPr>
        <w:t>:</w:t>
      </w:r>
      <w:r w:rsidRPr="00F631CB">
        <w:rPr>
          <w:rtl/>
        </w:rPr>
        <w:t xml:space="preserve"> حدثنا محمد بن حسان</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يتلوا هذه الاية </w:t>
      </w:r>
      <w:r w:rsidRPr="00DB34C0">
        <w:rPr>
          <w:rStyle w:val="libAlaemChar"/>
          <w:rtl/>
        </w:rPr>
        <w:t>(</w:t>
      </w:r>
      <w:r w:rsidRPr="00DB34C0">
        <w:rPr>
          <w:rStyle w:val="libAieChar"/>
          <w:rtl/>
        </w:rPr>
        <w:t xml:space="preserve"> فَإِنْ يَكْفُرْ بِها هؤُلاءِ فَقَدْ وَكَّلْنا بِها قَوْماً لَيْسُوا بِها بِكافِرِينَ </w:t>
      </w:r>
      <w:r w:rsidRPr="00DB34C0">
        <w:rPr>
          <w:rStyle w:val="libAlaemChar"/>
          <w:rtl/>
        </w:rPr>
        <w:t>)</w:t>
      </w:r>
      <w:r w:rsidRPr="00F631CB">
        <w:rPr>
          <w:rtl/>
        </w:rPr>
        <w:t xml:space="preserve"> </w:t>
      </w:r>
      <w:r w:rsidRPr="00DB34C0">
        <w:rPr>
          <w:rStyle w:val="libFootnotenumChar"/>
          <w:rtl/>
        </w:rPr>
        <w:t>(1)</w:t>
      </w:r>
      <w:r w:rsidRPr="00F631CB">
        <w:rPr>
          <w:rtl/>
        </w:rPr>
        <w:t xml:space="preserve"> ثم أهوى بيده إلينا</w:t>
      </w:r>
      <w:r>
        <w:rPr>
          <w:rtl/>
        </w:rPr>
        <w:t>،</w:t>
      </w:r>
      <w:r w:rsidRPr="00F631CB">
        <w:rPr>
          <w:rtl/>
        </w:rPr>
        <w:t xml:space="preserve"> ونحن جماعة فينا جميل بن دراج وغيره</w:t>
      </w:r>
      <w:r>
        <w:rPr>
          <w:rtl/>
        </w:rPr>
        <w:t>،</w:t>
      </w:r>
      <w:r w:rsidRPr="00F631CB">
        <w:rPr>
          <w:rtl/>
        </w:rPr>
        <w:t xml:space="preserve"> فقلنا</w:t>
      </w:r>
      <w:r>
        <w:rPr>
          <w:rtl/>
        </w:rPr>
        <w:t>:</w:t>
      </w:r>
      <w:r w:rsidRPr="00F631CB">
        <w:rPr>
          <w:rtl/>
        </w:rPr>
        <w:t xml:space="preserve"> أجل والله جعلت فداك لا نكفر بها.</w:t>
      </w:r>
    </w:p>
    <w:p w:rsidR="002B744E" w:rsidRDefault="002B744E" w:rsidP="002B744E">
      <w:pPr>
        <w:pStyle w:val="libNormal"/>
        <w:rPr>
          <w:rtl/>
        </w:rPr>
      </w:pPr>
      <w:r w:rsidRPr="00F631CB">
        <w:rPr>
          <w:rtl/>
        </w:rPr>
        <w:t>468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ابن محمد بن عيسى</w:t>
      </w:r>
      <w:r>
        <w:rPr>
          <w:rtl/>
        </w:rPr>
        <w:t>،</w:t>
      </w:r>
      <w:r w:rsidRPr="00F631CB">
        <w:rPr>
          <w:rtl/>
        </w:rPr>
        <w:t xml:space="preserve"> عن عمر بن عبد العزيز</w:t>
      </w:r>
      <w:r>
        <w:rPr>
          <w:rtl/>
        </w:rPr>
        <w:t>،</w:t>
      </w:r>
      <w:r w:rsidRPr="00F631CB">
        <w:rPr>
          <w:rtl/>
        </w:rPr>
        <w:t xml:space="preserve"> عن جميل بن دراج</w:t>
      </w:r>
      <w:r>
        <w:rPr>
          <w:rtl/>
        </w:rPr>
        <w:t>،</w:t>
      </w:r>
      <w:r w:rsidRPr="00F631CB">
        <w:rPr>
          <w:rtl/>
        </w:rPr>
        <w:t xml:space="preserve"> عن أبي عبد‌</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63FC4">
        <w:rPr>
          <w:rtl/>
        </w:rPr>
        <w:t>في جميل بن دراج</w:t>
      </w:r>
      <w:r>
        <w:rPr>
          <w:rtl/>
        </w:rPr>
        <w:t>:</w:t>
      </w:r>
      <w:r w:rsidRPr="00163FC4">
        <w:rPr>
          <w:rtl/>
        </w:rPr>
        <w:t xml:space="preserve"> ثم أهوى إلينا بيده‌</w:t>
      </w:r>
    </w:p>
    <w:p w:rsidR="002B744E" w:rsidRPr="00F631CB" w:rsidRDefault="002B744E" w:rsidP="002B744E">
      <w:pPr>
        <w:pStyle w:val="libNormal"/>
        <w:rPr>
          <w:rtl/>
        </w:rPr>
      </w:pPr>
      <w:r w:rsidRPr="00F631CB">
        <w:rPr>
          <w:rtl/>
        </w:rPr>
        <w:t>أي مديده أو رفعها مشيرا إلينا</w:t>
      </w:r>
      <w:r>
        <w:rPr>
          <w:rtl/>
        </w:rPr>
        <w:t>،</w:t>
      </w:r>
      <w:r w:rsidRPr="00F631CB">
        <w:rPr>
          <w:rtl/>
        </w:rPr>
        <w:t xml:space="preserve"> فكأنه </w:t>
      </w:r>
      <w:r w:rsidRPr="00DB34C0">
        <w:rPr>
          <w:rStyle w:val="libAlaemChar"/>
          <w:rtl/>
        </w:rPr>
        <w:t>عليه‌السلام</w:t>
      </w:r>
      <w:r w:rsidRPr="00F631CB">
        <w:rPr>
          <w:rtl/>
        </w:rPr>
        <w:t xml:space="preserve"> قال لنا</w:t>
      </w:r>
      <w:r>
        <w:rPr>
          <w:rtl/>
        </w:rPr>
        <w:t>:</w:t>
      </w:r>
      <w:r w:rsidRPr="00F631CB">
        <w:rPr>
          <w:rtl/>
        </w:rPr>
        <w:t xml:space="preserve"> أنتم ذلك القوم وكلكم الله بها ولستم بكافرين</w:t>
      </w:r>
      <w:r>
        <w:rPr>
          <w:rtl/>
        </w:rPr>
        <w:t>،</w:t>
      </w:r>
      <w:r w:rsidRPr="00F631CB">
        <w:rPr>
          <w:rtl/>
        </w:rPr>
        <w:t xml:space="preserve"> وهؤلاء الذين يكفرون بها هم عامة النابذين أهل بيت رسول الله عليه </w:t>
      </w:r>
      <w:r>
        <w:rPr>
          <w:rFonts w:hint="cs"/>
          <w:rtl/>
        </w:rPr>
        <w:t>وعليهم السلام</w:t>
      </w:r>
      <w:r w:rsidRPr="00F631CB">
        <w:rPr>
          <w:rtl/>
        </w:rPr>
        <w:t xml:space="preserve"> وراء ظهورهم.</w:t>
      </w:r>
    </w:p>
    <w:p w:rsidR="002B744E" w:rsidRPr="00F631CB" w:rsidRDefault="002B744E" w:rsidP="002B744E">
      <w:pPr>
        <w:pStyle w:val="libNormal"/>
        <w:rPr>
          <w:rtl/>
        </w:rPr>
      </w:pPr>
      <w:r w:rsidRPr="00F631CB">
        <w:rPr>
          <w:rtl/>
        </w:rPr>
        <w:t>قال في المغرب</w:t>
      </w:r>
      <w:r>
        <w:rPr>
          <w:rtl/>
        </w:rPr>
        <w:t>:</w:t>
      </w:r>
      <w:r w:rsidRPr="00F631CB">
        <w:rPr>
          <w:rtl/>
        </w:rPr>
        <w:t xml:space="preserve"> هوى من الجبل وفي البئر سقط هويا بالفتح من باب ضرب</w:t>
      </w:r>
      <w:r>
        <w:rPr>
          <w:rtl/>
        </w:rPr>
        <w:t>،</w:t>
      </w:r>
      <w:r w:rsidRPr="00F631CB">
        <w:rPr>
          <w:rtl/>
        </w:rPr>
        <w:t xml:space="preserve"> ومنه فأقبل يهوي حتى وقع في الحصن أي يذهب في انحدار</w:t>
      </w:r>
      <w:r>
        <w:rPr>
          <w:rtl/>
        </w:rPr>
        <w:t>،</w:t>
      </w:r>
      <w:r w:rsidRPr="00F631CB">
        <w:rPr>
          <w:rtl/>
        </w:rPr>
        <w:t xml:space="preserve"> والاهواء التناول باليد</w:t>
      </w:r>
      <w:r>
        <w:rPr>
          <w:rtl/>
        </w:rPr>
        <w:t>،</w:t>
      </w:r>
      <w:r w:rsidRPr="00F631CB">
        <w:rPr>
          <w:rtl/>
        </w:rPr>
        <w:t xml:space="preserve"> ومنه أهوى بيده أي جافى يده ورفعها الى الهواء</w:t>
      </w:r>
      <w:r>
        <w:rPr>
          <w:rtl/>
        </w:rPr>
        <w:t>،</w:t>
      </w:r>
      <w:r w:rsidRPr="00F631CB">
        <w:rPr>
          <w:rtl/>
        </w:rPr>
        <w:t xml:space="preserve"> أو مدها حتى بقي بينها وبين الجنب هواء أي خلاء</w:t>
      </w:r>
      <w:r>
        <w:rPr>
          <w:rtl/>
        </w:rPr>
        <w:t>،</w:t>
      </w:r>
      <w:r w:rsidRPr="00F631CB">
        <w:rPr>
          <w:rtl/>
        </w:rPr>
        <w:t xml:space="preserve"> ومثله أهوى بخشبة فضربها.</w:t>
      </w:r>
    </w:p>
    <w:p w:rsidR="002B744E" w:rsidRPr="00F631CB" w:rsidRDefault="002B744E" w:rsidP="002B744E">
      <w:pPr>
        <w:pStyle w:val="libNormal"/>
        <w:rPr>
          <w:rtl/>
        </w:rPr>
      </w:pPr>
      <w:r w:rsidRPr="00F631CB">
        <w:rPr>
          <w:rtl/>
        </w:rPr>
        <w:t>وفي الصحاح</w:t>
      </w:r>
      <w:r>
        <w:rPr>
          <w:rtl/>
        </w:rPr>
        <w:t>:</w:t>
      </w:r>
      <w:r w:rsidRPr="00F631CB">
        <w:rPr>
          <w:rtl/>
        </w:rPr>
        <w:t xml:space="preserve"> وأهوى بيده اليه ليأخذه قال الاصمعي</w:t>
      </w:r>
      <w:r>
        <w:rPr>
          <w:rtl/>
        </w:rPr>
        <w:t>:</w:t>
      </w:r>
      <w:r w:rsidRPr="00F631CB">
        <w:rPr>
          <w:rtl/>
        </w:rPr>
        <w:t xml:space="preserve"> أهويت بالشي‌ء اذا أومأت به ويقال</w:t>
      </w:r>
      <w:r>
        <w:rPr>
          <w:rtl/>
        </w:rPr>
        <w:t>:</w:t>
      </w:r>
      <w:r w:rsidRPr="00F631CB">
        <w:rPr>
          <w:rtl/>
        </w:rPr>
        <w:t xml:space="preserve"> أهويت له بالسيف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الانعام</w:t>
      </w:r>
      <w:r>
        <w:rPr>
          <w:rtl/>
        </w:rPr>
        <w:t>:</w:t>
      </w:r>
      <w:r w:rsidRPr="00F631CB">
        <w:rPr>
          <w:rtl/>
        </w:rPr>
        <w:t xml:space="preserve"> 89‌</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6 / 2538‌</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الله </w:t>
      </w:r>
      <w:r w:rsidRPr="00DB34C0">
        <w:rPr>
          <w:rStyle w:val="libAlaemChar"/>
          <w:rtl/>
        </w:rPr>
        <w:t>عليه‌السلام</w:t>
      </w:r>
      <w:r w:rsidRPr="00F631CB">
        <w:rPr>
          <w:rtl/>
        </w:rPr>
        <w:t xml:space="preserve"> قال</w:t>
      </w:r>
      <w:r>
        <w:rPr>
          <w:rtl/>
        </w:rPr>
        <w:t>،</w:t>
      </w:r>
      <w:r w:rsidRPr="00F631CB">
        <w:rPr>
          <w:rtl/>
        </w:rPr>
        <w:t xml:space="preserve"> قال لي</w:t>
      </w:r>
      <w:r>
        <w:rPr>
          <w:rtl/>
        </w:rPr>
        <w:t>:</w:t>
      </w:r>
      <w:r w:rsidRPr="00F631CB">
        <w:rPr>
          <w:rtl/>
        </w:rPr>
        <w:t xml:space="preserve"> يا جميل لا تحدث أصحابنا بما لم يجمعوا عليه فيكذبوك.</w:t>
      </w:r>
    </w:p>
    <w:p w:rsidR="002B744E" w:rsidRPr="00F631CB" w:rsidRDefault="002B744E" w:rsidP="002B744E">
      <w:pPr>
        <w:pStyle w:val="libNormal"/>
        <w:rPr>
          <w:rtl/>
        </w:rPr>
      </w:pPr>
      <w:r w:rsidRPr="00F631CB">
        <w:rPr>
          <w:rtl/>
        </w:rPr>
        <w:t>قال محمد بن مسعود</w:t>
      </w:r>
      <w:r>
        <w:rPr>
          <w:rtl/>
        </w:rPr>
        <w:t>:</w:t>
      </w:r>
      <w:r w:rsidRPr="00F631CB">
        <w:rPr>
          <w:rtl/>
        </w:rPr>
        <w:t xml:space="preserve"> سألت أبا جعفر حمدان بن احمد الكوفي</w:t>
      </w:r>
      <w:r>
        <w:rPr>
          <w:rtl/>
        </w:rPr>
        <w:t>،</w:t>
      </w:r>
      <w:r w:rsidRPr="00F631CB">
        <w:rPr>
          <w:rtl/>
        </w:rPr>
        <w:t xml:space="preserve"> عن نوح ابن دراج</w:t>
      </w:r>
      <w:r>
        <w:rPr>
          <w:rtl/>
        </w:rPr>
        <w:t>؟</w:t>
      </w:r>
      <w:r w:rsidRPr="00F631CB">
        <w:rPr>
          <w:rtl/>
        </w:rPr>
        <w:t xml:space="preserve"> فقال</w:t>
      </w:r>
      <w:r>
        <w:rPr>
          <w:rtl/>
        </w:rPr>
        <w:t>:</w:t>
      </w:r>
      <w:r w:rsidRPr="00F631CB">
        <w:rPr>
          <w:rtl/>
        </w:rPr>
        <w:t xml:space="preserve"> كان من الشيعة وكان قاضي الكوفة</w:t>
      </w:r>
      <w:r>
        <w:rPr>
          <w:rtl/>
        </w:rPr>
        <w:t>،</w:t>
      </w:r>
      <w:r w:rsidRPr="00F631CB">
        <w:rPr>
          <w:rtl/>
        </w:rPr>
        <w:t xml:space="preserve"> فقيل له</w:t>
      </w:r>
      <w:r>
        <w:rPr>
          <w:rtl/>
        </w:rPr>
        <w:t>:</w:t>
      </w:r>
      <w:r w:rsidRPr="00F631CB">
        <w:rPr>
          <w:rtl/>
        </w:rPr>
        <w:t xml:space="preserve"> لم دخلت في أعمالهم فقال</w:t>
      </w:r>
      <w:r>
        <w:rPr>
          <w:rtl/>
        </w:rPr>
        <w:t>:</w:t>
      </w:r>
      <w:r w:rsidRPr="00F631CB">
        <w:rPr>
          <w:rtl/>
        </w:rPr>
        <w:t xml:space="preserve"> لم أ</w:t>
      </w:r>
      <w:r>
        <w:rPr>
          <w:rtl/>
        </w:rPr>
        <w:t>دخل في أعمال هؤلاء حتى سألت أخي</w:t>
      </w:r>
      <w:r w:rsidRPr="00F631CB">
        <w:rPr>
          <w:rtl/>
        </w:rPr>
        <w:t xml:space="preserve"> جميلا يوما</w:t>
      </w:r>
      <w:r>
        <w:rPr>
          <w:rtl/>
        </w:rPr>
        <w:t>،</w:t>
      </w:r>
      <w:r w:rsidRPr="00F631CB">
        <w:rPr>
          <w:rtl/>
        </w:rPr>
        <w:t xml:space="preserve"> فقلت له</w:t>
      </w:r>
      <w:r>
        <w:rPr>
          <w:rtl/>
        </w:rPr>
        <w:t>:</w:t>
      </w:r>
      <w:r w:rsidRPr="00F631CB">
        <w:rPr>
          <w:rtl/>
        </w:rPr>
        <w:t xml:space="preserve"> لم لا تحضر المسجد</w:t>
      </w:r>
      <w:r>
        <w:rPr>
          <w:rtl/>
        </w:rPr>
        <w:t>؟</w:t>
      </w:r>
      <w:r w:rsidRPr="00F631CB">
        <w:rPr>
          <w:rtl/>
        </w:rPr>
        <w:t xml:space="preserve"> فقال</w:t>
      </w:r>
      <w:r>
        <w:rPr>
          <w:rtl/>
        </w:rPr>
        <w:t>:</w:t>
      </w:r>
      <w:r w:rsidRPr="00F631CB">
        <w:rPr>
          <w:rtl/>
        </w:rPr>
        <w:t xml:space="preserve"> ليس لي ازار.</w:t>
      </w:r>
    </w:p>
    <w:p w:rsidR="002B744E" w:rsidRPr="00F631CB" w:rsidRDefault="002B744E" w:rsidP="002B744E">
      <w:pPr>
        <w:pStyle w:val="libNormal"/>
        <w:rPr>
          <w:rtl/>
        </w:rPr>
      </w:pPr>
      <w:r w:rsidRPr="00F631CB">
        <w:rPr>
          <w:rtl/>
        </w:rPr>
        <w:t>وقال حمدان</w:t>
      </w:r>
      <w:r>
        <w:rPr>
          <w:rtl/>
        </w:rPr>
        <w:t>:</w:t>
      </w:r>
      <w:r w:rsidRPr="00F631CB">
        <w:rPr>
          <w:rtl/>
        </w:rPr>
        <w:t xml:space="preserve"> مات جميل عن مائة الف.</w:t>
      </w:r>
    </w:p>
    <w:p w:rsidR="002B744E" w:rsidRDefault="002B744E" w:rsidP="002B744E">
      <w:pPr>
        <w:pStyle w:val="libNormal"/>
        <w:rPr>
          <w:rtl/>
        </w:rPr>
      </w:pPr>
      <w:r w:rsidRPr="00F631CB">
        <w:rPr>
          <w:rtl/>
        </w:rPr>
        <w:t>وقال حمدان</w:t>
      </w:r>
      <w:r>
        <w:rPr>
          <w:rtl/>
        </w:rPr>
        <w:t>: كان دراج بقالا وكان نوح مخارجه</w:t>
      </w:r>
      <w:r w:rsidRPr="00F631CB">
        <w:rPr>
          <w:rtl/>
        </w:rPr>
        <w:t xml:space="preserve"> من الذين يقتتلون في العصبية التي تقع بين المجالس</w:t>
      </w:r>
      <w:r>
        <w:rPr>
          <w:rtl/>
        </w:rPr>
        <w:t>،</w:t>
      </w:r>
      <w:r w:rsidRPr="00F631CB">
        <w:rPr>
          <w:rtl/>
        </w:rPr>
        <w:t xml:space="preserve"> قال</w:t>
      </w:r>
      <w:r>
        <w:rPr>
          <w:rtl/>
        </w:rPr>
        <w:t>:</w:t>
      </w:r>
      <w:r w:rsidRPr="00F631CB">
        <w:rPr>
          <w:rtl/>
        </w:rPr>
        <w:t xml:space="preserve"> وكان يكتب الحديث وكان أبوه يقول</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63FC4">
        <w:rPr>
          <w:rtl/>
        </w:rPr>
        <w:t>قوله</w:t>
      </w:r>
      <w:r>
        <w:rPr>
          <w:rtl/>
        </w:rPr>
        <w:t>:</w:t>
      </w:r>
      <w:r w:rsidRPr="00163FC4">
        <w:rPr>
          <w:rtl/>
        </w:rPr>
        <w:t xml:space="preserve"> فقال لم أدخل في أعمال هؤلاء حتى سألت أخي‌</w:t>
      </w:r>
    </w:p>
    <w:p w:rsidR="002B744E" w:rsidRPr="00F631CB" w:rsidRDefault="002B744E" w:rsidP="002B744E">
      <w:pPr>
        <w:pStyle w:val="libNormal"/>
        <w:rPr>
          <w:rtl/>
        </w:rPr>
      </w:pPr>
      <w:r w:rsidRPr="00F631CB">
        <w:rPr>
          <w:rtl/>
        </w:rPr>
        <w:t>يعني فدخلت في أعمال هؤلاء لتكون لي مقدرة فأصل أخي جميلا</w:t>
      </w:r>
      <w:r>
        <w:rPr>
          <w:rtl/>
        </w:rPr>
        <w:t>،</w:t>
      </w:r>
      <w:r w:rsidRPr="00F631CB">
        <w:rPr>
          <w:rtl/>
        </w:rPr>
        <w:t xml:space="preserve"> أو لئلا أفتقر كما افتقر أخي جميل.</w:t>
      </w:r>
    </w:p>
    <w:p w:rsidR="002B744E" w:rsidRPr="00F631CB" w:rsidRDefault="002B744E" w:rsidP="002B744E">
      <w:pPr>
        <w:pStyle w:val="libBold1"/>
        <w:rPr>
          <w:rtl/>
          <w:lang w:bidi="fa-IR"/>
        </w:rPr>
      </w:pPr>
      <w:r w:rsidRPr="00163FC4">
        <w:rPr>
          <w:rtl/>
        </w:rPr>
        <w:t>قوله</w:t>
      </w:r>
      <w:r>
        <w:rPr>
          <w:rtl/>
        </w:rPr>
        <w:t>:</w:t>
      </w:r>
      <w:r w:rsidRPr="00163FC4">
        <w:rPr>
          <w:rtl/>
        </w:rPr>
        <w:t xml:space="preserve"> فقال ليس لى ازار‌</w:t>
      </w:r>
    </w:p>
    <w:p w:rsidR="002B744E" w:rsidRPr="00F631CB" w:rsidRDefault="002B744E" w:rsidP="002B744E">
      <w:pPr>
        <w:pStyle w:val="libNormal"/>
        <w:rPr>
          <w:rtl/>
        </w:rPr>
      </w:pPr>
      <w:r w:rsidRPr="00F631CB">
        <w:rPr>
          <w:rtl/>
        </w:rPr>
        <w:t>وذلك يتضمن الدلالة على مدح جميل</w:t>
      </w:r>
      <w:r>
        <w:rPr>
          <w:rtl/>
        </w:rPr>
        <w:t>،</w:t>
      </w:r>
      <w:r w:rsidRPr="00F631CB">
        <w:rPr>
          <w:rtl/>
        </w:rPr>
        <w:t xml:space="preserve"> فانه لم يتول القضاء ولم يدخل في أعمال هؤلاء مع شدة احتياجه وفقره</w:t>
      </w:r>
      <w:r>
        <w:rPr>
          <w:rtl/>
        </w:rPr>
        <w:t>،</w:t>
      </w:r>
      <w:r w:rsidRPr="00F631CB">
        <w:rPr>
          <w:rtl/>
        </w:rPr>
        <w:t xml:space="preserve"> وأغناه الله تعالى من خزائن فضله وجوده حتى مات عن مائة ألف.</w:t>
      </w:r>
    </w:p>
    <w:p w:rsidR="002B744E" w:rsidRPr="00F631CB" w:rsidRDefault="002B744E" w:rsidP="002B744E">
      <w:pPr>
        <w:pStyle w:val="libBold1"/>
        <w:rPr>
          <w:rtl/>
          <w:lang w:bidi="fa-IR"/>
        </w:rPr>
      </w:pPr>
      <w:r w:rsidRPr="00163FC4">
        <w:rPr>
          <w:rtl/>
        </w:rPr>
        <w:t>قوله</w:t>
      </w:r>
      <w:r>
        <w:rPr>
          <w:rtl/>
        </w:rPr>
        <w:t>:</w:t>
      </w:r>
      <w:r w:rsidRPr="00163FC4">
        <w:rPr>
          <w:rtl/>
        </w:rPr>
        <w:t xml:space="preserve"> وكان نوح مخارجه‌</w:t>
      </w:r>
    </w:p>
    <w:p w:rsidR="002B744E" w:rsidRPr="00F631CB" w:rsidRDefault="002B744E" w:rsidP="002B744E">
      <w:pPr>
        <w:pStyle w:val="libNormal"/>
        <w:rPr>
          <w:rtl/>
        </w:rPr>
      </w:pPr>
      <w:r w:rsidRPr="00F631CB">
        <w:rPr>
          <w:rtl/>
        </w:rPr>
        <w:t>مخارجه بضم الميم على اسم الفاعل من باب المفاعلة</w:t>
      </w:r>
      <w:r>
        <w:rPr>
          <w:rtl/>
        </w:rPr>
        <w:t>،</w:t>
      </w:r>
      <w:r w:rsidRPr="00F631CB">
        <w:rPr>
          <w:rtl/>
        </w:rPr>
        <w:t xml:space="preserve"> أي كان نوح مخارج أبيه دراج في الذين.</w:t>
      </w:r>
    </w:p>
    <w:p w:rsidR="002B744E" w:rsidRPr="00F631CB" w:rsidRDefault="002B744E" w:rsidP="002B744E">
      <w:pPr>
        <w:pStyle w:val="libNormal"/>
        <w:rPr>
          <w:rtl/>
        </w:rPr>
      </w:pPr>
      <w:r w:rsidRPr="00F631CB">
        <w:rPr>
          <w:rtl/>
        </w:rPr>
        <w:t>وفي طائفة من النسخ « من الذين يقتتلون » أي يتعاركون ويتشاجرون في العصبية التي تقع بين الشركاء والخصماء في المجالس</w:t>
      </w:r>
      <w:r>
        <w:rPr>
          <w:rtl/>
        </w:rPr>
        <w:t>،</w:t>
      </w:r>
      <w:r w:rsidRPr="00F631CB">
        <w:rPr>
          <w:rtl/>
        </w:rPr>
        <w:t xml:space="preserve"> فيعارضهم ويساهمهم ويصالحهم على المساهمة من قبل أبيه.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لو ترك القضاء لنوح أي رجل كان ثقة.</w:t>
      </w:r>
    </w:p>
    <w:p w:rsidR="002B744E" w:rsidRPr="00F631CB" w:rsidRDefault="002B744E" w:rsidP="002B744E">
      <w:pPr>
        <w:pStyle w:val="libNormal"/>
        <w:rPr>
          <w:rtl/>
        </w:rPr>
      </w:pPr>
      <w:r w:rsidRPr="00F631CB">
        <w:rPr>
          <w:rtl/>
        </w:rPr>
        <w:t>469</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حدثني الفضل بن شاذان</w:t>
      </w:r>
      <w:r>
        <w:rPr>
          <w:rtl/>
        </w:rPr>
        <w:t>،</w:t>
      </w:r>
      <w:r w:rsidRPr="00F631CB">
        <w:rPr>
          <w:rtl/>
        </w:rPr>
        <w:t xml:space="preserve"> قال</w:t>
      </w:r>
      <w:r>
        <w:rPr>
          <w:rtl/>
        </w:rPr>
        <w:t>:</w:t>
      </w:r>
      <w:r w:rsidRPr="00F631CB">
        <w:rPr>
          <w:rtl/>
        </w:rPr>
        <w:t xml:space="preserve"> دخلت على محمد بن أبي عمير</w:t>
      </w:r>
      <w:r>
        <w:rPr>
          <w:rtl/>
        </w:rPr>
        <w:t>،</w:t>
      </w:r>
      <w:r w:rsidRPr="00F631CB">
        <w:rPr>
          <w:rtl/>
        </w:rPr>
        <w:t xml:space="preserve"> وهو ساجد فأطال السجود</w:t>
      </w:r>
      <w:r>
        <w:rPr>
          <w:rtl/>
        </w:rPr>
        <w:t>،</w:t>
      </w:r>
      <w:r w:rsidRPr="00F631CB">
        <w:rPr>
          <w:rtl/>
        </w:rPr>
        <w:t xml:space="preserve"> فلما رفع رأسه ذكر له الفضل طول سجوده</w:t>
      </w:r>
      <w:r>
        <w:rPr>
          <w:rtl/>
        </w:rPr>
        <w:t>،</w:t>
      </w:r>
      <w:r w:rsidRPr="00F631CB">
        <w:rPr>
          <w:rtl/>
        </w:rPr>
        <w:t xml:space="preserve"> فقال</w:t>
      </w:r>
      <w:r>
        <w:rPr>
          <w:rtl/>
        </w:rPr>
        <w:t>:</w:t>
      </w:r>
      <w:r w:rsidRPr="00F631CB">
        <w:rPr>
          <w:rtl/>
        </w:rPr>
        <w:t xml:space="preserve"> كيف لو رأيت جميل بن دراج</w:t>
      </w:r>
      <w:r>
        <w:rPr>
          <w:rtl/>
        </w:rPr>
        <w:t>،</w:t>
      </w:r>
      <w:r w:rsidRPr="00F631CB">
        <w:rPr>
          <w:rtl/>
        </w:rPr>
        <w:t xml:space="preserve"> ثم حدثه انه دخل على جميل فوجده ساجدا فأطال السجود جدا</w:t>
      </w:r>
      <w:r>
        <w:rPr>
          <w:rtl/>
        </w:rPr>
        <w:t>،</w:t>
      </w:r>
      <w:r w:rsidRPr="00F631CB">
        <w:rPr>
          <w:rtl/>
        </w:rPr>
        <w:t xml:space="preserve"> فلما رفع رأسه قال له محمد بن أبي عمير</w:t>
      </w:r>
      <w:r>
        <w:rPr>
          <w:rtl/>
        </w:rPr>
        <w:t>:</w:t>
      </w:r>
      <w:r w:rsidRPr="00F631CB">
        <w:rPr>
          <w:rtl/>
        </w:rPr>
        <w:t xml:space="preserve"> أطلت السجود فقال</w:t>
      </w:r>
      <w:r>
        <w:rPr>
          <w:rtl/>
        </w:rPr>
        <w:t>:</w:t>
      </w:r>
      <w:r w:rsidRPr="00F631CB">
        <w:rPr>
          <w:rtl/>
        </w:rPr>
        <w:t xml:space="preserve"> كيف لو رأيت معروف بن خربوذ.</w:t>
      </w:r>
    </w:p>
    <w:p w:rsidR="002B744E" w:rsidRPr="00F631CB" w:rsidRDefault="002B744E" w:rsidP="002B744E">
      <w:pPr>
        <w:pStyle w:val="libCenterBold1"/>
        <w:rPr>
          <w:rtl/>
        </w:rPr>
      </w:pPr>
      <w:r w:rsidRPr="00F631CB">
        <w:rPr>
          <w:rtl/>
        </w:rPr>
        <w:t>في معاذ بن مسلم الهراء النحوى‌</w:t>
      </w:r>
    </w:p>
    <w:p w:rsidR="002B744E" w:rsidRDefault="002B744E" w:rsidP="002B744E">
      <w:pPr>
        <w:pStyle w:val="libNormal"/>
        <w:rPr>
          <w:rtl/>
        </w:rPr>
      </w:pPr>
      <w:r w:rsidRPr="00F631CB">
        <w:rPr>
          <w:rtl/>
        </w:rPr>
        <w:t>470</w:t>
      </w:r>
      <w:r>
        <w:rPr>
          <w:rtl/>
        </w:rPr>
        <w:t xml:space="preserve"> - </w:t>
      </w:r>
      <w:r w:rsidRPr="00F631CB">
        <w:rPr>
          <w:rtl/>
        </w:rPr>
        <w:t>حدثني حمدويه وابراهيم ابنا نصير</w:t>
      </w:r>
      <w:r>
        <w:rPr>
          <w:rtl/>
        </w:rPr>
        <w:t>،</w:t>
      </w:r>
      <w:r w:rsidRPr="00F631CB">
        <w:rPr>
          <w:rtl/>
        </w:rPr>
        <w:t xml:space="preserve"> قالا</w:t>
      </w:r>
      <w:r>
        <w:rPr>
          <w:rtl/>
        </w:rPr>
        <w:t>:</w:t>
      </w:r>
      <w:r w:rsidRPr="00F631CB">
        <w:rPr>
          <w:rtl/>
        </w:rPr>
        <w:t xml:space="preserve"> حدثنا يعقوب بن يزيد</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وأصل المخارجة في اللغة</w:t>
      </w:r>
      <w:r>
        <w:rPr>
          <w:rtl/>
        </w:rPr>
        <w:t>:</w:t>
      </w:r>
      <w:r w:rsidRPr="00F631CB">
        <w:rPr>
          <w:rtl/>
        </w:rPr>
        <w:t xml:space="preserve"> المناهدة</w:t>
      </w:r>
      <w:r>
        <w:rPr>
          <w:rtl/>
        </w:rPr>
        <w:t>،</w:t>
      </w:r>
      <w:r w:rsidRPr="00F631CB">
        <w:rPr>
          <w:rtl/>
        </w:rPr>
        <w:t xml:space="preserve"> أي المناهضة بالحرب والمناهدة أي المساهمة بالاصابع</w:t>
      </w:r>
      <w:r>
        <w:rPr>
          <w:rtl/>
        </w:rPr>
        <w:t>،</w:t>
      </w:r>
      <w:r w:rsidRPr="00F631CB">
        <w:rPr>
          <w:rtl/>
        </w:rPr>
        <w:t xml:space="preserve"> وذلك أن يخرج هذا من أصابعه ما يشاء والاخر أيضا ما يشاء.</w:t>
      </w:r>
    </w:p>
    <w:p w:rsidR="002B744E" w:rsidRPr="00F631CB" w:rsidRDefault="002B744E" w:rsidP="002B744E">
      <w:pPr>
        <w:pStyle w:val="libNormal"/>
        <w:rPr>
          <w:rtl/>
        </w:rPr>
      </w:pPr>
      <w:r w:rsidRPr="00F631CB">
        <w:rPr>
          <w:rtl/>
        </w:rPr>
        <w:t xml:space="preserve">والتخارج التناهد وهو اخراج كل واحد من الفرقة نفقة على قدر نفقة صاحبه قاله في الصحاح والقاموس </w:t>
      </w:r>
      <w:r w:rsidRPr="00DB34C0">
        <w:rPr>
          <w:rStyle w:val="libFootnotenumChar"/>
          <w:rtl/>
        </w:rPr>
        <w:t>(1)</w:t>
      </w:r>
      <w:r>
        <w:rPr>
          <w:rtl/>
        </w:rPr>
        <w:t>.</w:t>
      </w:r>
    </w:p>
    <w:p w:rsidR="002B744E" w:rsidRPr="00F631CB" w:rsidRDefault="002B744E" w:rsidP="002B744E">
      <w:pPr>
        <w:pStyle w:val="libNormal"/>
        <w:rPr>
          <w:rtl/>
        </w:rPr>
      </w:pPr>
      <w:r w:rsidRPr="00F631CB">
        <w:rPr>
          <w:rtl/>
        </w:rPr>
        <w:t>وفي المغرب</w:t>
      </w:r>
      <w:r>
        <w:rPr>
          <w:rtl/>
        </w:rPr>
        <w:t>:</w:t>
      </w:r>
      <w:r w:rsidRPr="00F631CB">
        <w:rPr>
          <w:rtl/>
        </w:rPr>
        <w:t xml:space="preserve"> عبد مخارج وقد خارجه سيده اذا اتفقا على ضريبة يردها عليه عند انقضاء كل شهر </w:t>
      </w:r>
      <w:r w:rsidRPr="00DB34C0">
        <w:rPr>
          <w:rStyle w:val="libFootnotenumChar"/>
          <w:rtl/>
        </w:rPr>
        <w:t>(2)</w:t>
      </w:r>
      <w:r>
        <w:rPr>
          <w:rtl/>
        </w:rPr>
        <w:t>.</w:t>
      </w:r>
    </w:p>
    <w:p w:rsidR="002B744E" w:rsidRPr="00F631CB" w:rsidRDefault="002B744E" w:rsidP="002B744E">
      <w:pPr>
        <w:pStyle w:val="libBold1"/>
        <w:rPr>
          <w:rtl/>
          <w:lang w:bidi="fa-IR"/>
        </w:rPr>
      </w:pPr>
      <w:r w:rsidRPr="00944D85">
        <w:rPr>
          <w:rtl/>
        </w:rPr>
        <w:t>قوله</w:t>
      </w:r>
      <w:r>
        <w:rPr>
          <w:rtl/>
        </w:rPr>
        <w:t>:</w:t>
      </w:r>
      <w:r w:rsidRPr="00944D85">
        <w:rPr>
          <w:rtl/>
        </w:rPr>
        <w:t xml:space="preserve"> لو ترك القضاء لنوح أى رجل كان‌</w:t>
      </w:r>
    </w:p>
    <w:p w:rsidR="002B744E" w:rsidRPr="00F631CB" w:rsidRDefault="002B744E" w:rsidP="002B744E">
      <w:pPr>
        <w:pStyle w:val="libNormal"/>
        <w:rPr>
          <w:rtl/>
        </w:rPr>
      </w:pPr>
      <w:r w:rsidRPr="00F631CB">
        <w:rPr>
          <w:rtl/>
        </w:rPr>
        <w:t>أي لو فوض اليه القضاء وترك له أي كارجل كان</w:t>
      </w:r>
      <w:r>
        <w:rPr>
          <w:rtl/>
        </w:rPr>
        <w:t>،</w:t>
      </w:r>
      <w:r w:rsidRPr="00F631CB">
        <w:rPr>
          <w:rtl/>
        </w:rPr>
        <w:t xml:space="preserve"> بالانتصاب على خبر كان أي كان أي رجل</w:t>
      </w:r>
      <w:r>
        <w:rPr>
          <w:rtl/>
        </w:rPr>
        <w:t>،</w:t>
      </w:r>
      <w:r w:rsidRPr="00F631CB">
        <w:rPr>
          <w:rtl/>
        </w:rPr>
        <w:t xml:space="preserve"> يعني لكان نعم الرجل في القضاء والحكومة والمحاكمة بين الناس.</w:t>
      </w:r>
    </w:p>
    <w:p w:rsidR="002B744E" w:rsidRPr="00F631CB" w:rsidRDefault="002B744E" w:rsidP="002B744E">
      <w:pPr>
        <w:pStyle w:val="libNormal"/>
        <w:rPr>
          <w:rtl/>
        </w:rPr>
      </w:pPr>
      <w:r w:rsidRPr="00F631CB">
        <w:rPr>
          <w:rtl/>
        </w:rPr>
        <w:t>ثم قوله « ثقة » من كلام حمدان</w:t>
      </w:r>
      <w:r>
        <w:rPr>
          <w:rtl/>
        </w:rPr>
        <w:t>،</w:t>
      </w:r>
      <w:r w:rsidRPr="00F631CB">
        <w:rPr>
          <w:rtl/>
        </w:rPr>
        <w:t xml:space="preserve"> فكأنه قال</w:t>
      </w:r>
      <w:r>
        <w:rPr>
          <w:rtl/>
        </w:rPr>
        <w:t>:</w:t>
      </w:r>
      <w:r w:rsidRPr="00F631CB">
        <w:rPr>
          <w:rtl/>
        </w:rPr>
        <w:t xml:space="preserve"> كان نوح من الشيعة</w:t>
      </w:r>
      <w:r>
        <w:rPr>
          <w:rtl/>
        </w:rPr>
        <w:t>،</w:t>
      </w:r>
      <w:r w:rsidRPr="00F631CB">
        <w:rPr>
          <w:rtl/>
        </w:rPr>
        <w:t xml:space="preserve"> وكان قاضي الكوفة</w:t>
      </w:r>
      <w:r>
        <w:rPr>
          <w:rtl/>
        </w:rPr>
        <w:t>،</w:t>
      </w:r>
      <w:r w:rsidRPr="00F631CB">
        <w:rPr>
          <w:rtl/>
        </w:rPr>
        <w:t xml:space="preserve"> وهو مع ذلك ثقة.</w:t>
      </w:r>
    </w:p>
    <w:p w:rsidR="002B744E" w:rsidRPr="00F631CB" w:rsidRDefault="002B744E" w:rsidP="002B744E">
      <w:pPr>
        <w:pStyle w:val="libBold1"/>
        <w:rPr>
          <w:rtl/>
          <w:lang w:bidi="fa-IR"/>
        </w:rPr>
      </w:pPr>
      <w:r w:rsidRPr="00944D85">
        <w:rPr>
          <w:rtl/>
        </w:rPr>
        <w:t>في معاذ بن مسلم الهراء النحوى‌</w:t>
      </w:r>
    </w:p>
    <w:p w:rsidR="002B744E" w:rsidRPr="00F631CB" w:rsidRDefault="002B744E" w:rsidP="002B744E">
      <w:pPr>
        <w:pStyle w:val="libNormal"/>
        <w:rPr>
          <w:rtl/>
        </w:rPr>
      </w:pPr>
      <w:r w:rsidRPr="00F631CB">
        <w:rPr>
          <w:rtl/>
        </w:rPr>
        <w:t>معاذ بن مسلم الهراء بفتح الهاء وتشديد الراء وبالمد النحوي</w:t>
      </w:r>
      <w:r>
        <w:rPr>
          <w:rtl/>
        </w:rPr>
        <w:t>،</w:t>
      </w:r>
      <w:r w:rsidRPr="00F631CB">
        <w:rPr>
          <w:rtl/>
        </w:rPr>
        <w:t xml:space="preserve"> ذكره الشيخ‌</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1 / 310 والقاموس</w:t>
      </w:r>
      <w:r>
        <w:rPr>
          <w:rtl/>
        </w:rPr>
        <w:t>:</w:t>
      </w:r>
      <w:r w:rsidRPr="00F631CB">
        <w:rPr>
          <w:rtl/>
        </w:rPr>
        <w:t xml:space="preserve"> 1 / 185‌</w:t>
      </w:r>
    </w:p>
    <w:p w:rsidR="002B744E" w:rsidRPr="00F631CB" w:rsidRDefault="002B744E" w:rsidP="002B744E">
      <w:pPr>
        <w:pStyle w:val="libFootnote0"/>
        <w:rPr>
          <w:rtl/>
          <w:lang w:bidi="fa-IR"/>
        </w:rPr>
      </w:pPr>
      <w:r w:rsidRPr="00F631CB">
        <w:rPr>
          <w:rtl/>
        </w:rPr>
        <w:t>(2) المغرب</w:t>
      </w:r>
      <w:r>
        <w:rPr>
          <w:rtl/>
        </w:rPr>
        <w:t>:</w:t>
      </w:r>
      <w:r w:rsidRPr="00F631CB">
        <w:rPr>
          <w:rtl/>
        </w:rPr>
        <w:t xml:space="preserve"> 1 / 154‌</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عن ابن ابي عمير</w:t>
      </w:r>
      <w:r>
        <w:rPr>
          <w:rtl/>
        </w:rPr>
        <w:t>،</w:t>
      </w:r>
      <w:r w:rsidRPr="00F631CB">
        <w:rPr>
          <w:rtl/>
        </w:rPr>
        <w:t xml:space="preserve"> عن حسين بن معاذ</w:t>
      </w:r>
      <w:r>
        <w:rPr>
          <w:rtl/>
        </w:rPr>
        <w:t>،</w:t>
      </w:r>
      <w:r w:rsidRPr="00F631CB">
        <w:rPr>
          <w:rtl/>
        </w:rPr>
        <w:t xml:space="preserve"> عن أبيه معاذ بن مسلم النحوي</w:t>
      </w:r>
      <w:r>
        <w:rPr>
          <w:rtl/>
        </w:rPr>
        <w:t>،</w:t>
      </w:r>
      <w:r w:rsidRPr="00F631CB">
        <w:rPr>
          <w:rtl/>
        </w:rPr>
        <w:t xml:space="preserve"> عن أبي‌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في كتاب الرجال في أصحاب أبي جعفر الباقر </w:t>
      </w:r>
      <w:r w:rsidRPr="00DB34C0">
        <w:rPr>
          <w:rStyle w:val="libAlaemChar"/>
          <w:rtl/>
        </w:rPr>
        <w:t>عليه‌السلام</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ثم في أصحاب أبي عبد الله الصادق </w:t>
      </w:r>
      <w:r w:rsidRPr="00DB34C0">
        <w:rPr>
          <w:rStyle w:val="libAlaemChar"/>
          <w:rtl/>
        </w:rPr>
        <w:t>عليه‌السلام</w:t>
      </w:r>
      <w:r w:rsidRPr="00F631CB">
        <w:rPr>
          <w:rtl/>
        </w:rPr>
        <w:t xml:space="preserve"> قال</w:t>
      </w:r>
      <w:r>
        <w:rPr>
          <w:rtl/>
        </w:rPr>
        <w:t>:</w:t>
      </w:r>
      <w:r w:rsidRPr="00F631CB">
        <w:rPr>
          <w:rtl/>
        </w:rPr>
        <w:t xml:space="preserve"> معاذ بن مسلم الهراء الانصاري النحوي الكوفي أسند عنه </w:t>
      </w:r>
      <w:r w:rsidRPr="00DB34C0">
        <w:rPr>
          <w:rStyle w:val="libFootnotenumChar"/>
          <w:rtl/>
        </w:rPr>
        <w:t>(2)</w:t>
      </w:r>
      <w:r>
        <w:rPr>
          <w:rtl/>
        </w:rPr>
        <w:t>،</w:t>
      </w:r>
      <w:r w:rsidRPr="00F631CB">
        <w:rPr>
          <w:rtl/>
        </w:rPr>
        <w:t xml:space="preserve"> وذكر أيضا معاذ بن مسلم الفراء النحوي.</w:t>
      </w:r>
    </w:p>
    <w:p w:rsidR="002B744E" w:rsidRPr="00F631CB" w:rsidRDefault="002B744E" w:rsidP="002B744E">
      <w:pPr>
        <w:pStyle w:val="libNormal"/>
        <w:rPr>
          <w:rtl/>
        </w:rPr>
      </w:pPr>
      <w:r w:rsidRPr="00F631CB">
        <w:rPr>
          <w:rtl/>
        </w:rPr>
        <w:t>وفي الكشاف</w:t>
      </w:r>
      <w:r>
        <w:rPr>
          <w:rtl/>
        </w:rPr>
        <w:t>:</w:t>
      </w:r>
      <w:r w:rsidRPr="00F631CB">
        <w:rPr>
          <w:rtl/>
        </w:rPr>
        <w:t xml:space="preserve"> في قوله سبحانه وتعالى في سورة مريم </w:t>
      </w:r>
      <w:r w:rsidRPr="00DB34C0">
        <w:rPr>
          <w:rStyle w:val="libAlaemChar"/>
          <w:rtl/>
        </w:rPr>
        <w:t>(</w:t>
      </w:r>
      <w:r w:rsidRPr="00DB34C0">
        <w:rPr>
          <w:rStyle w:val="libAieChar"/>
          <w:rtl/>
        </w:rPr>
        <w:t xml:space="preserve"> أَيُّهُمْ أَشَدُّ عَلَى الرَّحْمنِ عِتِيًّا </w:t>
      </w:r>
      <w:r w:rsidRPr="00DB34C0">
        <w:rPr>
          <w:rStyle w:val="libAlaemChar"/>
          <w:rtl/>
        </w:rPr>
        <w:t>)</w:t>
      </w:r>
      <w:r w:rsidRPr="00F631CB">
        <w:rPr>
          <w:rtl/>
        </w:rPr>
        <w:t xml:space="preserve"> </w:t>
      </w:r>
      <w:r w:rsidRPr="00DB34C0">
        <w:rPr>
          <w:rStyle w:val="libFootnotenumChar"/>
          <w:rtl/>
        </w:rPr>
        <w:t>(3)</w:t>
      </w:r>
      <w:r>
        <w:rPr>
          <w:rtl/>
        </w:rPr>
        <w:t>:</w:t>
      </w:r>
      <w:r w:rsidRPr="00F631CB">
        <w:rPr>
          <w:rtl/>
        </w:rPr>
        <w:t xml:space="preserve"> وأيهم أشد بالنصب</w:t>
      </w:r>
      <w:r>
        <w:rPr>
          <w:rtl/>
        </w:rPr>
        <w:t>،</w:t>
      </w:r>
      <w:r w:rsidRPr="00F631CB">
        <w:rPr>
          <w:rtl/>
        </w:rPr>
        <w:t xml:space="preserve"> عن طلحة بن مصرف وعن معاذ بن مسلم الهراء استاذ الفراء </w:t>
      </w:r>
      <w:r w:rsidRPr="00DB34C0">
        <w:rPr>
          <w:rStyle w:val="libFootnotenumChar"/>
          <w:rtl/>
        </w:rPr>
        <w:t>(4)</w:t>
      </w:r>
      <w:r>
        <w:rPr>
          <w:rtl/>
        </w:rPr>
        <w:t>.</w:t>
      </w:r>
    </w:p>
    <w:p w:rsidR="002B744E" w:rsidRPr="00F631CB" w:rsidRDefault="002B744E" w:rsidP="002B744E">
      <w:pPr>
        <w:pStyle w:val="libNormal"/>
        <w:rPr>
          <w:rtl/>
        </w:rPr>
      </w:pPr>
      <w:r w:rsidRPr="00F631CB">
        <w:rPr>
          <w:rtl/>
        </w:rPr>
        <w:t>قال صاحب الكشف</w:t>
      </w:r>
      <w:r>
        <w:rPr>
          <w:rtl/>
        </w:rPr>
        <w:t>:</w:t>
      </w:r>
      <w:r w:rsidRPr="00F631CB">
        <w:rPr>
          <w:rtl/>
        </w:rPr>
        <w:t xml:space="preserve"> قيل له الهراء لأنه كان يبيع الثياب الهروية</w:t>
      </w:r>
      <w:r>
        <w:rPr>
          <w:rtl/>
        </w:rPr>
        <w:t>،</w:t>
      </w:r>
      <w:r w:rsidRPr="00F631CB">
        <w:rPr>
          <w:rtl/>
        </w:rPr>
        <w:t xml:space="preserve"> ونقل عن الانباري أنه كان من موالي محمد بن كعب القرطي</w:t>
      </w:r>
      <w:r>
        <w:rPr>
          <w:rtl/>
        </w:rPr>
        <w:t>،</w:t>
      </w:r>
      <w:r w:rsidRPr="00F631CB">
        <w:rPr>
          <w:rtl/>
        </w:rPr>
        <w:t xml:space="preserve"> أخذ عنه الكسائي وأخذ الفراء عن الكسائي.</w:t>
      </w:r>
    </w:p>
    <w:p w:rsidR="002B744E" w:rsidRPr="00F631CB" w:rsidRDefault="002B744E" w:rsidP="002B744E">
      <w:pPr>
        <w:pStyle w:val="libNormal"/>
        <w:rPr>
          <w:rtl/>
        </w:rPr>
      </w:pPr>
      <w:r w:rsidRPr="00F631CB">
        <w:rPr>
          <w:rtl/>
        </w:rPr>
        <w:t>وفي الصحاح</w:t>
      </w:r>
      <w:r>
        <w:rPr>
          <w:rtl/>
        </w:rPr>
        <w:t>:</w:t>
      </w:r>
      <w:r w:rsidRPr="00F631CB">
        <w:rPr>
          <w:rtl/>
        </w:rPr>
        <w:t xml:space="preserve"> وانما قيل معاذ الهراء لأنه كان يبيع الثياب الهروية </w:t>
      </w:r>
      <w:r w:rsidRPr="00DB34C0">
        <w:rPr>
          <w:rStyle w:val="libFootnotenumChar"/>
          <w:rtl/>
        </w:rPr>
        <w:t>(5)</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هراة بلد بخراسان</w:t>
      </w:r>
      <w:r>
        <w:rPr>
          <w:rtl/>
        </w:rPr>
        <w:t>،</w:t>
      </w:r>
      <w:r w:rsidRPr="00F631CB">
        <w:rPr>
          <w:rtl/>
        </w:rPr>
        <w:t xml:space="preserve"> وقرية بفارس</w:t>
      </w:r>
      <w:r>
        <w:rPr>
          <w:rtl/>
        </w:rPr>
        <w:t>،</w:t>
      </w:r>
      <w:r w:rsidRPr="00F631CB">
        <w:rPr>
          <w:rtl/>
        </w:rPr>
        <w:t xml:space="preserve"> والنسبة هروي محركة</w:t>
      </w:r>
      <w:r>
        <w:rPr>
          <w:rtl/>
        </w:rPr>
        <w:t>،</w:t>
      </w:r>
      <w:r w:rsidRPr="00F631CB">
        <w:rPr>
          <w:rtl/>
        </w:rPr>
        <w:t xml:space="preserve"> ومعاذ الهراء لبيعه الثياب الهروية </w:t>
      </w:r>
      <w:r w:rsidRPr="00DB34C0">
        <w:rPr>
          <w:rStyle w:val="libFootnotenumChar"/>
          <w:rtl/>
        </w:rPr>
        <w:t>(6)</w:t>
      </w:r>
      <w:r>
        <w:rPr>
          <w:rtl/>
        </w:rPr>
        <w:t>.</w:t>
      </w:r>
    </w:p>
    <w:p w:rsidR="002B744E" w:rsidRPr="00F631CB" w:rsidRDefault="002B744E" w:rsidP="002B744E">
      <w:pPr>
        <w:pStyle w:val="libNormal"/>
        <w:rPr>
          <w:rtl/>
        </w:rPr>
      </w:pPr>
      <w:r w:rsidRPr="00F631CB">
        <w:rPr>
          <w:rtl/>
        </w:rPr>
        <w:t>وقال صاحب المغرب في كتابيه</w:t>
      </w:r>
      <w:r>
        <w:rPr>
          <w:rtl/>
        </w:rPr>
        <w:t>:</w:t>
      </w:r>
      <w:r w:rsidRPr="00F631CB">
        <w:rPr>
          <w:rtl/>
        </w:rPr>
        <w:t xml:space="preserve"> وتوب هروي بالتحريك ومروي بالسكون منسوب الى هراة ومرو</w:t>
      </w:r>
      <w:r>
        <w:rPr>
          <w:rtl/>
        </w:rPr>
        <w:t>،</w:t>
      </w:r>
      <w:r w:rsidRPr="00F631CB">
        <w:rPr>
          <w:rtl/>
        </w:rPr>
        <w:t xml:space="preserve"> وهما قريتان معروفتان بخراسان</w:t>
      </w:r>
      <w:r>
        <w:rPr>
          <w:rtl/>
        </w:rPr>
        <w:t>،</w:t>
      </w:r>
      <w:r w:rsidRPr="00F631CB">
        <w:rPr>
          <w:rtl/>
        </w:rPr>
        <w:t xml:space="preserve"> وعن خواهر زاده هما على شط الفرات</w:t>
      </w:r>
      <w:r>
        <w:rPr>
          <w:rtl/>
        </w:rPr>
        <w:t>،</w:t>
      </w:r>
      <w:r w:rsidRPr="00F631CB">
        <w:rPr>
          <w:rtl/>
        </w:rPr>
        <w:t xml:space="preserve"> ولم يسمع ذلك لغيره</w:t>
      </w:r>
      <w:r>
        <w:rPr>
          <w:rtl/>
        </w:rPr>
        <w:t>،</w:t>
      </w:r>
      <w:r w:rsidRPr="00F631CB">
        <w:rPr>
          <w:rtl/>
        </w:rPr>
        <w:t xml:space="preserve"> وفي الاشكال سوى هراة خراسان هراة أخرى هي بنواحي اصطخر من بلاد فارس انتهى كلامه.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137‌</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314‌</w:t>
      </w:r>
    </w:p>
    <w:p w:rsidR="002B744E" w:rsidRPr="00F631CB" w:rsidRDefault="002B744E" w:rsidP="002B744E">
      <w:pPr>
        <w:pStyle w:val="libFootnote0"/>
        <w:rPr>
          <w:rtl/>
          <w:lang w:bidi="fa-IR"/>
        </w:rPr>
      </w:pPr>
      <w:r w:rsidRPr="00F631CB">
        <w:rPr>
          <w:rtl/>
        </w:rPr>
        <w:t>(3) سورة مريم</w:t>
      </w:r>
      <w:r>
        <w:rPr>
          <w:rtl/>
        </w:rPr>
        <w:t>:</w:t>
      </w:r>
      <w:r w:rsidRPr="00F631CB">
        <w:rPr>
          <w:rtl/>
        </w:rPr>
        <w:t xml:space="preserve"> 69‌</w:t>
      </w:r>
    </w:p>
    <w:p w:rsidR="002B744E" w:rsidRPr="00F631CB" w:rsidRDefault="002B744E" w:rsidP="002B744E">
      <w:pPr>
        <w:pStyle w:val="libFootnote0"/>
        <w:rPr>
          <w:rtl/>
          <w:lang w:bidi="fa-IR"/>
        </w:rPr>
      </w:pPr>
      <w:r w:rsidRPr="00F631CB">
        <w:rPr>
          <w:rtl/>
        </w:rPr>
        <w:t>(4) الكشاف</w:t>
      </w:r>
      <w:r>
        <w:rPr>
          <w:rtl/>
        </w:rPr>
        <w:t>:</w:t>
      </w:r>
      <w:r w:rsidRPr="00F631CB">
        <w:rPr>
          <w:rtl/>
        </w:rPr>
        <w:t xml:space="preserve"> 2 / 520‌</w:t>
      </w:r>
    </w:p>
    <w:p w:rsidR="002B744E" w:rsidRPr="00F631CB" w:rsidRDefault="002B744E" w:rsidP="002B744E">
      <w:pPr>
        <w:pStyle w:val="libFootnote0"/>
        <w:rPr>
          <w:rtl/>
          <w:lang w:bidi="fa-IR"/>
        </w:rPr>
      </w:pPr>
      <w:r w:rsidRPr="00F631CB">
        <w:rPr>
          <w:rtl/>
        </w:rPr>
        <w:t>(5) الصحاح</w:t>
      </w:r>
      <w:r>
        <w:rPr>
          <w:rtl/>
        </w:rPr>
        <w:t>:</w:t>
      </w:r>
      <w:r w:rsidRPr="00F631CB">
        <w:rPr>
          <w:rtl/>
        </w:rPr>
        <w:t xml:space="preserve"> 6 / 2535‌</w:t>
      </w:r>
    </w:p>
    <w:p w:rsidR="002B744E" w:rsidRPr="00F631CB" w:rsidRDefault="002B744E" w:rsidP="002B744E">
      <w:pPr>
        <w:pStyle w:val="libFootnote0"/>
        <w:rPr>
          <w:rtl/>
          <w:lang w:bidi="fa-IR"/>
        </w:rPr>
      </w:pPr>
      <w:r w:rsidRPr="00F631CB">
        <w:rPr>
          <w:rtl/>
        </w:rPr>
        <w:t>(6) القاموس</w:t>
      </w:r>
      <w:r>
        <w:rPr>
          <w:rtl/>
        </w:rPr>
        <w:t>:</w:t>
      </w:r>
      <w:r w:rsidRPr="00F631CB">
        <w:rPr>
          <w:rtl/>
        </w:rPr>
        <w:t xml:space="preserve"> 4 / 403‌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عبد الله </w:t>
      </w:r>
      <w:r w:rsidRPr="00DB34C0">
        <w:rPr>
          <w:rStyle w:val="libAlaemChar"/>
          <w:rtl/>
        </w:rPr>
        <w:t>عليه‌السلام</w:t>
      </w:r>
      <w:r w:rsidRPr="00F631CB">
        <w:rPr>
          <w:rtl/>
        </w:rPr>
        <w:t xml:space="preserve"> قال لي</w:t>
      </w:r>
      <w:r>
        <w:rPr>
          <w:rtl/>
        </w:rPr>
        <w:t>:</w:t>
      </w:r>
      <w:r w:rsidRPr="00F631CB">
        <w:rPr>
          <w:rtl/>
        </w:rPr>
        <w:t xml:space="preserve"> بلغني أنك تقعد في الجامع فتفتى الناس</w:t>
      </w:r>
      <w:r>
        <w:rPr>
          <w:rtl/>
        </w:rPr>
        <w:t>،</w:t>
      </w:r>
      <w:r w:rsidRPr="00F631CB">
        <w:rPr>
          <w:rtl/>
        </w:rPr>
        <w:t xml:space="preserve"> قال</w:t>
      </w:r>
      <w:r>
        <w:rPr>
          <w:rtl/>
        </w:rPr>
        <w:t>،</w:t>
      </w:r>
      <w:r w:rsidRPr="00F631CB">
        <w:rPr>
          <w:rtl/>
        </w:rPr>
        <w:t xml:space="preserve"> قلت</w:t>
      </w:r>
      <w:r>
        <w:rPr>
          <w:rtl/>
        </w:rPr>
        <w:t>:</w:t>
      </w:r>
      <w:r w:rsidRPr="00F631CB">
        <w:rPr>
          <w:rtl/>
        </w:rPr>
        <w:t xml:space="preserve"> نعم وقد أردت أن أسألك عن ذلك قبل أن أخرج</w:t>
      </w:r>
      <w:r>
        <w:rPr>
          <w:rtl/>
        </w:rPr>
        <w:t>،</w:t>
      </w:r>
      <w:r w:rsidRPr="00F631CB">
        <w:rPr>
          <w:rtl/>
        </w:rPr>
        <w:t xml:space="preserve"> أني أقعد في المسجد فيجي‌ء الرجل يسألني عن الشي‌ء</w:t>
      </w:r>
      <w:r>
        <w:rPr>
          <w:rtl/>
        </w:rPr>
        <w:t>،</w:t>
      </w:r>
      <w:r w:rsidRPr="00F631CB">
        <w:rPr>
          <w:rtl/>
        </w:rPr>
        <w:t xml:space="preserve"> فاذا عرفته بالخلاف لكم أخبرته بما يفعلون</w:t>
      </w:r>
      <w:r>
        <w:rPr>
          <w:rtl/>
        </w:rPr>
        <w:t>،</w:t>
      </w:r>
      <w:r w:rsidRPr="00F631CB">
        <w:rPr>
          <w:rtl/>
        </w:rPr>
        <w:t xml:space="preserve"> ويجي‌ء الرجل أعرفه بحبكم أو مودتكم فأخبره بما جاء عنكم</w:t>
      </w:r>
      <w:r>
        <w:rPr>
          <w:rtl/>
        </w:rPr>
        <w:t>،</w:t>
      </w:r>
      <w:r w:rsidRPr="00F631CB">
        <w:rPr>
          <w:rtl/>
        </w:rPr>
        <w:t xml:space="preserve"> ويجي‌ء الرجل لا أعرفه ولا أدري من هو فأقول جاء عن فلان كذا وجاء عن فلان كذا</w:t>
      </w:r>
      <w:r>
        <w:rPr>
          <w:rtl/>
        </w:rPr>
        <w:t>،</w:t>
      </w:r>
      <w:r w:rsidRPr="00F631CB">
        <w:rPr>
          <w:rtl/>
        </w:rPr>
        <w:t xml:space="preserve"> فادخل قولكم فيما بين ذلك</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اصنع كذا فاني كذا أصنع.</w:t>
      </w:r>
    </w:p>
    <w:p w:rsidR="002B744E" w:rsidRPr="00F631CB" w:rsidRDefault="002B744E" w:rsidP="002B744E">
      <w:pPr>
        <w:pStyle w:val="libNormal"/>
        <w:rPr>
          <w:rtl/>
        </w:rPr>
      </w:pPr>
      <w:r w:rsidRPr="00F631CB">
        <w:rPr>
          <w:rtl/>
        </w:rPr>
        <w:t>معاذ وعمر ابنا مسلم كوفيان.</w:t>
      </w:r>
    </w:p>
    <w:p w:rsidR="002B744E" w:rsidRPr="00F631CB" w:rsidRDefault="002B744E" w:rsidP="002B744E">
      <w:pPr>
        <w:pStyle w:val="libCenterBold1"/>
        <w:rPr>
          <w:rtl/>
        </w:rPr>
      </w:pPr>
      <w:r w:rsidRPr="00F631CB">
        <w:rPr>
          <w:rtl/>
        </w:rPr>
        <w:t>في عمار بن موسى الساباطى‌</w:t>
      </w:r>
    </w:p>
    <w:p w:rsidR="002B744E" w:rsidRPr="00F631CB" w:rsidRDefault="002B744E" w:rsidP="002B744E">
      <w:pPr>
        <w:pStyle w:val="libNormal"/>
        <w:rPr>
          <w:rtl/>
        </w:rPr>
      </w:pPr>
      <w:r w:rsidRPr="00F631CB">
        <w:rPr>
          <w:rtl/>
        </w:rPr>
        <w:t>471</w:t>
      </w:r>
      <w:r>
        <w:rPr>
          <w:rtl/>
        </w:rPr>
        <w:t xml:space="preserve"> - </w:t>
      </w:r>
      <w:r w:rsidRPr="00F631CB">
        <w:rPr>
          <w:rtl/>
        </w:rPr>
        <w:t>كان فطحيا</w:t>
      </w:r>
      <w:r>
        <w:rPr>
          <w:rtl/>
        </w:rPr>
        <w:t>،</w:t>
      </w:r>
      <w:r w:rsidRPr="00F631CB">
        <w:rPr>
          <w:rtl/>
        </w:rPr>
        <w:t xml:space="preserve"> وروى عن أبي الحسن موسى </w:t>
      </w:r>
      <w:r w:rsidRPr="00DB34C0">
        <w:rPr>
          <w:rStyle w:val="libAlaemChar"/>
          <w:rtl/>
        </w:rPr>
        <w:t>عليه‌السلام</w:t>
      </w:r>
      <w:r w:rsidRPr="00F631CB">
        <w:rPr>
          <w:rtl/>
        </w:rPr>
        <w:t xml:space="preserve"> أنه قال</w:t>
      </w:r>
      <w:r>
        <w:rPr>
          <w:rtl/>
        </w:rPr>
        <w:t>:</w:t>
      </w:r>
      <w:r w:rsidRPr="00F631CB">
        <w:rPr>
          <w:rtl/>
        </w:rPr>
        <w:t xml:space="preserve"> استوهبت عمارا من ربي تعالى فوهبه لي.</w:t>
      </w:r>
    </w:p>
    <w:p w:rsidR="002B744E" w:rsidRPr="00F631CB" w:rsidRDefault="002B744E" w:rsidP="002B744E">
      <w:pPr>
        <w:pStyle w:val="libNormal"/>
        <w:rPr>
          <w:rtl/>
        </w:rPr>
      </w:pPr>
      <w:r w:rsidRPr="00F631CB">
        <w:rPr>
          <w:rtl/>
        </w:rPr>
        <w:t>نصر بن الصباح</w:t>
      </w:r>
      <w:r>
        <w:rPr>
          <w:rtl/>
        </w:rPr>
        <w:t>،</w:t>
      </w:r>
      <w:r w:rsidRPr="00F631CB">
        <w:rPr>
          <w:rtl/>
        </w:rPr>
        <w:t xml:space="preserve"> قال</w:t>
      </w:r>
      <w:r>
        <w:rPr>
          <w:rtl/>
        </w:rPr>
        <w:t>:</w:t>
      </w:r>
      <w:r w:rsidRPr="00F631CB">
        <w:rPr>
          <w:rtl/>
        </w:rPr>
        <w:t xml:space="preserve"> حدثني الحسن بن علي بن ابى عثمان السجادة</w:t>
      </w:r>
      <w:r>
        <w:rPr>
          <w:rtl/>
        </w:rPr>
        <w:t>،</w:t>
      </w:r>
      <w:r w:rsidRPr="00F631CB">
        <w:rPr>
          <w:rtl/>
        </w:rPr>
        <w:t xml:space="preserve"> قال</w:t>
      </w:r>
      <w:r>
        <w:rPr>
          <w:rtl/>
        </w:rPr>
        <w:t>:</w:t>
      </w:r>
      <w:r w:rsidRPr="00F631CB">
        <w:rPr>
          <w:rtl/>
        </w:rPr>
        <w:t xml:space="preserve"> حدثني قاسم الصحاف</w:t>
      </w:r>
      <w:r>
        <w:rPr>
          <w:rtl/>
        </w:rPr>
        <w:t>،</w:t>
      </w:r>
      <w:r w:rsidRPr="00F631CB">
        <w:rPr>
          <w:rtl/>
        </w:rPr>
        <w:t xml:space="preserve"> عن رجل من أهل المدائن يعرفه القاسم</w:t>
      </w:r>
      <w:r>
        <w:rPr>
          <w:rtl/>
        </w:rPr>
        <w:t>،</w:t>
      </w:r>
      <w:r w:rsidRPr="00F631CB">
        <w:rPr>
          <w:rtl/>
        </w:rPr>
        <w:t xml:space="preserve"> عن عمار الساباطي</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sidRPr="00F631CB">
        <w:rPr>
          <w:rtl/>
        </w:rPr>
        <w:t xml:space="preserve"> جعلت فداك أحب أن تخبرني باسم الله تعالى الاعظم.</w:t>
      </w:r>
    </w:p>
    <w:p w:rsidR="002B744E" w:rsidRPr="00F631CB" w:rsidRDefault="002B744E" w:rsidP="002B744E">
      <w:pPr>
        <w:pStyle w:val="libNormal"/>
        <w:rPr>
          <w:rtl/>
        </w:rPr>
      </w:pPr>
      <w:r w:rsidRPr="00F631CB">
        <w:rPr>
          <w:rtl/>
        </w:rPr>
        <w:t>فقال لي</w:t>
      </w:r>
      <w:r>
        <w:rPr>
          <w:rtl/>
        </w:rPr>
        <w:t>:</w:t>
      </w:r>
      <w:r w:rsidRPr="00F631CB">
        <w:rPr>
          <w:rtl/>
        </w:rPr>
        <w:t xml:space="preserve"> انك لا تقوى على ذلك</w:t>
      </w:r>
      <w:r>
        <w:rPr>
          <w:rtl/>
        </w:rPr>
        <w:t>،</w:t>
      </w:r>
      <w:r w:rsidRPr="00F631CB">
        <w:rPr>
          <w:rtl/>
        </w:rPr>
        <w:t xml:space="preserve"> قال</w:t>
      </w:r>
      <w:r>
        <w:rPr>
          <w:rtl/>
        </w:rPr>
        <w:t>،</w:t>
      </w:r>
      <w:r w:rsidRPr="00F631CB">
        <w:rPr>
          <w:rtl/>
        </w:rPr>
        <w:t xml:space="preserve"> فلما الححت قال</w:t>
      </w:r>
      <w:r>
        <w:rPr>
          <w:rtl/>
        </w:rPr>
        <w:t>:</w:t>
      </w:r>
      <w:r w:rsidRPr="00F631CB">
        <w:rPr>
          <w:rtl/>
        </w:rPr>
        <w:t xml:space="preserve"> فمكانك اذا</w:t>
      </w:r>
      <w:r>
        <w:rPr>
          <w:rtl/>
        </w:rPr>
        <w:t>،</w:t>
      </w:r>
      <w:r w:rsidRPr="00F631CB">
        <w:rPr>
          <w:rtl/>
        </w:rPr>
        <w:t xml:space="preserve"> ثم قام فدخل البيت هنيهة</w:t>
      </w:r>
      <w:r>
        <w:rPr>
          <w:rtl/>
        </w:rPr>
        <w:t>،</w:t>
      </w:r>
      <w:r w:rsidRPr="00F631CB">
        <w:rPr>
          <w:rtl/>
        </w:rPr>
        <w:t xml:space="preserve"> ثم صاح بي أدخل</w:t>
      </w:r>
      <w:r>
        <w:rPr>
          <w:rtl/>
        </w:rPr>
        <w:t>،</w:t>
      </w:r>
      <w:r w:rsidRPr="00F631CB">
        <w:rPr>
          <w:rtl/>
        </w:rPr>
        <w:t xml:space="preserve"> فدخلت</w:t>
      </w:r>
      <w:r>
        <w:rPr>
          <w:rtl/>
        </w:rPr>
        <w:t>،</w:t>
      </w:r>
      <w:r w:rsidRPr="00F631CB">
        <w:rPr>
          <w:rtl/>
        </w:rPr>
        <w:t xml:space="preserve"> فقال لي</w:t>
      </w:r>
      <w:r>
        <w:rPr>
          <w:rtl/>
        </w:rPr>
        <w:t>:</w:t>
      </w:r>
      <w:r w:rsidRPr="00F631CB">
        <w:rPr>
          <w:rtl/>
        </w:rPr>
        <w:t xml:space="preserve"> ما ذلك</w:t>
      </w:r>
      <w:r>
        <w:rPr>
          <w:rtl/>
        </w:rPr>
        <w:t>؟</w:t>
      </w:r>
      <w:r w:rsidRPr="00F631CB">
        <w:rPr>
          <w:rtl/>
        </w:rPr>
        <w:t xml:space="preserve"> فقلت</w:t>
      </w:r>
      <w:r>
        <w:rPr>
          <w:rtl/>
        </w:rPr>
        <w:t>:</w:t>
      </w:r>
      <w:r>
        <w:rPr>
          <w:rFonts w:hint="cs"/>
          <w:rtl/>
        </w:rPr>
        <w:t xml:space="preserve"> </w:t>
      </w:r>
      <w:r w:rsidRPr="00F631CB">
        <w:rPr>
          <w:rtl/>
        </w:rPr>
        <w:t>أخبرني به جعلت فداك</w:t>
      </w:r>
      <w:r>
        <w:rPr>
          <w:rtl/>
        </w:rPr>
        <w:t>،</w:t>
      </w:r>
      <w:r w:rsidRPr="00F631CB">
        <w:rPr>
          <w:rtl/>
        </w:rPr>
        <w:t xml:space="preserve"> قال</w:t>
      </w:r>
      <w:r>
        <w:rPr>
          <w:rtl/>
        </w:rPr>
        <w:t>:</w:t>
      </w:r>
      <w:r w:rsidRPr="00F631CB">
        <w:rPr>
          <w:rtl/>
        </w:rPr>
        <w:t xml:space="preserve"> فوضع يده على الارض فنظرت الى البيت يدور بي وأخذني أمر عظيم كدت أهلك</w:t>
      </w:r>
      <w:r>
        <w:rPr>
          <w:rtl/>
        </w:rPr>
        <w:t>،</w:t>
      </w:r>
      <w:r w:rsidRPr="00F631CB">
        <w:rPr>
          <w:rtl/>
        </w:rPr>
        <w:t xml:space="preserve"> فضحكت</w:t>
      </w:r>
      <w:r>
        <w:rPr>
          <w:rtl/>
        </w:rPr>
        <w:t>،</w:t>
      </w:r>
      <w:r w:rsidRPr="00F631CB">
        <w:rPr>
          <w:rtl/>
        </w:rPr>
        <w:t xml:space="preserve"> فقلت</w:t>
      </w:r>
      <w:r>
        <w:rPr>
          <w:rtl/>
        </w:rPr>
        <w:t>:</w:t>
      </w:r>
      <w:r w:rsidRPr="00F631CB">
        <w:rPr>
          <w:rtl/>
        </w:rPr>
        <w:t xml:space="preserve"> جعلت فداك حسبي لا أريد ذا.</w:t>
      </w:r>
    </w:p>
    <w:p w:rsidR="002B744E" w:rsidRPr="00F631CB" w:rsidRDefault="002B744E" w:rsidP="002B744E">
      <w:pPr>
        <w:pStyle w:val="libCenterBold1"/>
        <w:rPr>
          <w:rtl/>
        </w:rPr>
      </w:pPr>
      <w:r w:rsidRPr="00F631CB">
        <w:rPr>
          <w:rtl/>
        </w:rPr>
        <w:t>الفطحية‌</w:t>
      </w:r>
    </w:p>
    <w:p w:rsidR="002B744E" w:rsidRPr="00F631CB" w:rsidRDefault="002B744E" w:rsidP="002B744E">
      <w:pPr>
        <w:pStyle w:val="libNormal"/>
        <w:rPr>
          <w:rtl/>
        </w:rPr>
      </w:pPr>
      <w:r w:rsidRPr="00F631CB">
        <w:rPr>
          <w:rtl/>
        </w:rPr>
        <w:t>472</w:t>
      </w:r>
      <w:r>
        <w:rPr>
          <w:rtl/>
        </w:rPr>
        <w:t xml:space="preserve"> - </w:t>
      </w:r>
      <w:r w:rsidRPr="00F631CB">
        <w:rPr>
          <w:rtl/>
        </w:rPr>
        <w:t>هم القائلون بامامة عبد الله بن جعفر بن محمد</w:t>
      </w:r>
      <w:r>
        <w:rPr>
          <w:rtl/>
        </w:rPr>
        <w:t>،</w:t>
      </w:r>
      <w:r w:rsidRPr="00F631CB">
        <w:rPr>
          <w:rtl/>
        </w:rPr>
        <w:t xml:space="preserve"> وسموا بذلك</w:t>
      </w:r>
      <w:r>
        <w:rPr>
          <w:rtl/>
        </w:rPr>
        <w:t>:</w:t>
      </w:r>
      <w:r w:rsidRPr="00F631CB">
        <w:rPr>
          <w:rtl/>
        </w:rPr>
        <w:t xml:space="preserve"> لأنه قيل انه كان أفطح الرأس</w:t>
      </w:r>
      <w:r>
        <w:rPr>
          <w:rtl/>
        </w:rPr>
        <w:t>،</w:t>
      </w:r>
      <w:r w:rsidRPr="00F631CB">
        <w:rPr>
          <w:rtl/>
        </w:rPr>
        <w:t xml:space="preserve"> وقال بعضهم</w:t>
      </w:r>
      <w:r>
        <w:rPr>
          <w:rtl/>
        </w:rPr>
        <w:t>:</w:t>
      </w:r>
      <w:r w:rsidRPr="00F631CB">
        <w:rPr>
          <w:rtl/>
        </w:rPr>
        <w:t xml:space="preserve"> كان أفطح الرجلين</w:t>
      </w:r>
      <w:r>
        <w:rPr>
          <w:rtl/>
        </w:rPr>
        <w:t>،</w:t>
      </w:r>
      <w:r w:rsidRPr="00F631CB">
        <w:rPr>
          <w:rtl/>
        </w:rPr>
        <w:t xml:space="preserve"> وقال بعضهم</w:t>
      </w:r>
      <w:r>
        <w:rPr>
          <w:rtl/>
        </w:rPr>
        <w:t>:</w:t>
      </w:r>
      <w:r w:rsidRPr="00F631CB">
        <w:rPr>
          <w:rtl/>
        </w:rPr>
        <w:t xml:space="preserve"> انهم نسبوا الى رئيس من أهل الكوفة يقال له</w:t>
      </w:r>
      <w:r>
        <w:rPr>
          <w:rtl/>
        </w:rPr>
        <w:t>:</w:t>
      </w:r>
      <w:r w:rsidRPr="00F631CB">
        <w:rPr>
          <w:rtl/>
        </w:rPr>
        <w:t xml:space="preserve"> عبد الله بن فطيح.</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والذين قالوا بامامته عامة مشايخ العصابة وفقهاؤها مالوا الى هذه المقالة</w:t>
      </w:r>
      <w:r>
        <w:rPr>
          <w:rtl/>
        </w:rPr>
        <w:t>،</w:t>
      </w:r>
      <w:r w:rsidRPr="00F631CB">
        <w:rPr>
          <w:rtl/>
        </w:rPr>
        <w:t xml:space="preserve"> فدخلت عليهم الشبهة لما روي عنهم </w:t>
      </w:r>
      <w:r w:rsidRPr="00DB34C0">
        <w:rPr>
          <w:rStyle w:val="libAlaemChar"/>
          <w:rtl/>
        </w:rPr>
        <w:t>عليه‌السلام</w:t>
      </w:r>
      <w:r w:rsidRPr="00F631CB">
        <w:rPr>
          <w:rtl/>
        </w:rPr>
        <w:t xml:space="preserve"> أنهم قالوا</w:t>
      </w:r>
      <w:r>
        <w:rPr>
          <w:rtl/>
        </w:rPr>
        <w:t>:</w:t>
      </w:r>
      <w:r w:rsidRPr="00F631CB">
        <w:rPr>
          <w:rtl/>
        </w:rPr>
        <w:t xml:space="preserve"> الامامة في الاكبر من ولد الامام اذا مضى</w:t>
      </w:r>
      <w:r>
        <w:rPr>
          <w:rtl/>
        </w:rPr>
        <w:t>،</w:t>
      </w:r>
      <w:r w:rsidRPr="00F631CB">
        <w:rPr>
          <w:rtl/>
        </w:rPr>
        <w:t xml:space="preserve"> ثم منهم من رجع عن القول بامامته لما امتحنه بمسائل من الحلال والحرام لم يكن عنده فيها جواب</w:t>
      </w:r>
      <w:r>
        <w:rPr>
          <w:rtl/>
        </w:rPr>
        <w:t>،</w:t>
      </w:r>
      <w:r w:rsidRPr="00F631CB">
        <w:rPr>
          <w:rtl/>
        </w:rPr>
        <w:t xml:space="preserve"> ولما ظهر منه من الاشياء التي لا ينبغي أن يظهر من الامام.</w:t>
      </w:r>
    </w:p>
    <w:p w:rsidR="002B744E" w:rsidRPr="00F631CB" w:rsidRDefault="002B744E" w:rsidP="002B744E">
      <w:pPr>
        <w:pStyle w:val="libNormal"/>
        <w:rPr>
          <w:rtl/>
        </w:rPr>
      </w:pPr>
      <w:r w:rsidRPr="00F631CB">
        <w:rPr>
          <w:rtl/>
        </w:rPr>
        <w:t>ثم ان عبد الله مات بعد أبيه بسبعين يوما</w:t>
      </w:r>
      <w:r>
        <w:rPr>
          <w:rtl/>
        </w:rPr>
        <w:t>،</w:t>
      </w:r>
      <w:r w:rsidRPr="00F631CB">
        <w:rPr>
          <w:rtl/>
        </w:rPr>
        <w:t xml:space="preserve"> فرجع الباقون إلا شذاذا منهم عن القول بامامته الى القول بامامة أبي الحسن موسى </w:t>
      </w:r>
      <w:r w:rsidRPr="00DB34C0">
        <w:rPr>
          <w:rStyle w:val="libAlaemChar"/>
          <w:rtl/>
        </w:rPr>
        <w:t>عليه‌السلام</w:t>
      </w:r>
      <w:r w:rsidRPr="00F631CB">
        <w:rPr>
          <w:rtl/>
        </w:rPr>
        <w:t xml:space="preserve"> ورجعوا الى الخبر الذي روي</w:t>
      </w:r>
      <w:r>
        <w:rPr>
          <w:rtl/>
        </w:rPr>
        <w:t>:</w:t>
      </w:r>
      <w:r>
        <w:rPr>
          <w:rFonts w:hint="cs"/>
          <w:rtl/>
        </w:rPr>
        <w:t xml:space="preserve"> </w:t>
      </w:r>
      <w:r w:rsidRPr="00F631CB">
        <w:rPr>
          <w:rtl/>
        </w:rPr>
        <w:t xml:space="preserve">أن الامامة لا تكون في الاخوين بعد الحسن والحسين </w:t>
      </w:r>
      <w:r w:rsidRPr="00DB34C0">
        <w:rPr>
          <w:rStyle w:val="libAlaemChar"/>
          <w:rtl/>
        </w:rPr>
        <w:t>عليه‌السلام</w:t>
      </w:r>
      <w:r>
        <w:rPr>
          <w:rtl/>
        </w:rPr>
        <w:t>،</w:t>
      </w:r>
      <w:r w:rsidRPr="00F631CB">
        <w:rPr>
          <w:rtl/>
        </w:rPr>
        <w:t xml:space="preserve"> وبقي شذاذ منهم على القول بامامته</w:t>
      </w:r>
      <w:r>
        <w:rPr>
          <w:rtl/>
        </w:rPr>
        <w:t>،</w:t>
      </w:r>
      <w:r w:rsidRPr="00F631CB">
        <w:rPr>
          <w:rtl/>
        </w:rPr>
        <w:t xml:space="preserve"> وبعد أن مات قال بامامة أبي الحسن موسى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وروي عن أبي عبد الله </w:t>
      </w:r>
      <w:r w:rsidRPr="00DB34C0">
        <w:rPr>
          <w:rStyle w:val="libAlaemChar"/>
          <w:rtl/>
        </w:rPr>
        <w:t>عليه‌السلام</w:t>
      </w:r>
      <w:r w:rsidRPr="00F631CB">
        <w:rPr>
          <w:rtl/>
        </w:rPr>
        <w:t xml:space="preserve"> أنه قال لموسى يا بني</w:t>
      </w:r>
      <w:r>
        <w:rPr>
          <w:rtl/>
        </w:rPr>
        <w:t>:</w:t>
      </w:r>
      <w:r w:rsidRPr="00F631CB">
        <w:rPr>
          <w:rtl/>
        </w:rPr>
        <w:t xml:space="preserve"> ان أخاك سيجلس مجلسي ويدعى الامامة بعدي</w:t>
      </w:r>
      <w:r>
        <w:rPr>
          <w:rtl/>
        </w:rPr>
        <w:t>،</w:t>
      </w:r>
      <w:r w:rsidRPr="00F631CB">
        <w:rPr>
          <w:rtl/>
        </w:rPr>
        <w:t xml:space="preserve"> فلا تنازعه بكلمة فانه أول اهلي لحوقا بي.</w:t>
      </w:r>
    </w:p>
    <w:p w:rsidR="002B744E" w:rsidRPr="00F631CB" w:rsidRDefault="002B744E" w:rsidP="002B744E">
      <w:pPr>
        <w:pStyle w:val="libNormal"/>
        <w:rPr>
          <w:rtl/>
        </w:rPr>
      </w:pPr>
      <w:r w:rsidRPr="00F631CB">
        <w:rPr>
          <w:rtl/>
        </w:rPr>
        <w:t>473</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أيوب بن نوح</w:t>
      </w:r>
      <w:r>
        <w:rPr>
          <w:rtl/>
        </w:rPr>
        <w:t>،</w:t>
      </w:r>
      <w:r w:rsidRPr="00F631CB">
        <w:rPr>
          <w:rtl/>
        </w:rPr>
        <w:t xml:space="preserve"> عن صفوان بن يحيى عن داود بن فرقد</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ان أصحابي أولو النهى والتقى فمن لم يكن من أهل النهى والتقى فليس من أصحابي.</w:t>
      </w:r>
    </w:p>
    <w:p w:rsidR="002B744E" w:rsidRPr="00F631CB" w:rsidRDefault="002B744E" w:rsidP="002B744E">
      <w:pPr>
        <w:pStyle w:val="libNormal"/>
        <w:rPr>
          <w:rtl/>
        </w:rPr>
      </w:pPr>
      <w:r w:rsidRPr="00F631CB">
        <w:rPr>
          <w:rtl/>
        </w:rPr>
        <w:t>474</w:t>
      </w:r>
      <w:r>
        <w:rPr>
          <w:rtl/>
        </w:rPr>
        <w:t xml:space="preserve"> - </w:t>
      </w:r>
      <w:r w:rsidRPr="00F631CB">
        <w:rPr>
          <w:rtl/>
        </w:rPr>
        <w:t>ابن مسعود</w:t>
      </w:r>
      <w:r>
        <w:rPr>
          <w:rtl/>
        </w:rPr>
        <w:t>،</w:t>
      </w:r>
      <w:r w:rsidRPr="00F631CB">
        <w:rPr>
          <w:rtl/>
        </w:rPr>
        <w:t xml:space="preserve"> قال حدثني عبد الله بن محمد بن خالد الطيالسي</w:t>
      </w:r>
      <w:r>
        <w:rPr>
          <w:rtl/>
        </w:rPr>
        <w:t>،</w:t>
      </w:r>
      <w:r w:rsidRPr="00F631CB">
        <w:rPr>
          <w:rtl/>
        </w:rPr>
        <w:t xml:space="preserve"> عن الحسن بن علي الوشاء</w:t>
      </w:r>
      <w:r>
        <w:rPr>
          <w:rtl/>
        </w:rPr>
        <w:t>،</w:t>
      </w:r>
      <w:r w:rsidRPr="00F631CB">
        <w:rPr>
          <w:rtl/>
        </w:rPr>
        <w:t xml:space="preserve"> عن محمد بن حمران</w:t>
      </w:r>
      <w:r>
        <w:rPr>
          <w:rtl/>
        </w:rPr>
        <w:t>،</w:t>
      </w:r>
      <w:r w:rsidRPr="00F631CB">
        <w:rPr>
          <w:rtl/>
        </w:rPr>
        <w:t xml:space="preserve"> عن أبي الصباح الكناني</w:t>
      </w:r>
      <w:r>
        <w:rPr>
          <w:rtl/>
        </w:rPr>
        <w:t>،</w:t>
      </w:r>
      <w:r w:rsidRPr="00F631CB">
        <w:rPr>
          <w:rtl/>
        </w:rPr>
        <w:t xml:space="preserve"> قال</w:t>
      </w:r>
      <w:r>
        <w:rPr>
          <w:rtl/>
        </w:rPr>
        <w:t>:</w:t>
      </w:r>
      <w:r>
        <w:rPr>
          <w:rFonts w:hint="cs"/>
          <w:rtl/>
        </w:rPr>
        <w:t xml:space="preserve"> </w:t>
      </w:r>
      <w:r w:rsidRPr="00F631CB">
        <w:rPr>
          <w:rtl/>
        </w:rPr>
        <w:t xml:space="preserve">قلت لأبي عبد الله </w:t>
      </w:r>
      <w:r w:rsidRPr="00DB34C0">
        <w:rPr>
          <w:rStyle w:val="libAlaemChar"/>
          <w:rtl/>
        </w:rPr>
        <w:t>عليه‌السلام</w:t>
      </w:r>
      <w:r>
        <w:rPr>
          <w:rtl/>
        </w:rPr>
        <w:t>:</w:t>
      </w:r>
      <w:r w:rsidRPr="00F631CB">
        <w:rPr>
          <w:rtl/>
        </w:rPr>
        <w:t xml:space="preserve"> انا نعير بالكوفة فيقال لنا</w:t>
      </w:r>
      <w:r>
        <w:rPr>
          <w:rtl/>
        </w:rPr>
        <w:t>:</w:t>
      </w:r>
      <w:r w:rsidRPr="00F631CB">
        <w:rPr>
          <w:rtl/>
        </w:rPr>
        <w:t xml:space="preserve"> جعفرية</w:t>
      </w:r>
      <w:r>
        <w:rPr>
          <w:rtl/>
        </w:rPr>
        <w:t>!</w:t>
      </w:r>
      <w:r w:rsidRPr="00F631CB">
        <w:rPr>
          <w:rtl/>
        </w:rPr>
        <w:t xml:space="preserve"> قال</w:t>
      </w:r>
      <w:r>
        <w:rPr>
          <w:rtl/>
        </w:rPr>
        <w:t>:</w:t>
      </w:r>
      <w:r w:rsidRPr="00F631CB">
        <w:rPr>
          <w:rtl/>
        </w:rPr>
        <w:t xml:space="preserve"> فغضب أبو عبد الله </w:t>
      </w:r>
      <w:r w:rsidRPr="00DB34C0">
        <w:rPr>
          <w:rStyle w:val="libAlaemChar"/>
          <w:rtl/>
        </w:rPr>
        <w:t>عليه‌السلام</w:t>
      </w:r>
      <w:r w:rsidRPr="00F631CB">
        <w:rPr>
          <w:rtl/>
        </w:rPr>
        <w:t xml:space="preserve"> ثم قال</w:t>
      </w:r>
      <w:r>
        <w:rPr>
          <w:rtl/>
        </w:rPr>
        <w:t>:</w:t>
      </w:r>
      <w:r w:rsidRPr="00F631CB">
        <w:rPr>
          <w:rtl/>
        </w:rPr>
        <w:t xml:space="preserve"> ان أصحاب جعفر منكم لقليل</w:t>
      </w:r>
      <w:r>
        <w:rPr>
          <w:rtl/>
        </w:rPr>
        <w:t>،</w:t>
      </w:r>
      <w:r w:rsidRPr="00F631CB">
        <w:rPr>
          <w:rtl/>
        </w:rPr>
        <w:t xml:space="preserve"> انما أصحاب جعفر من اشتد ورعه وعمل لخالقه.</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أبى محمد هشام بن الحكم‌</w:t>
      </w:r>
    </w:p>
    <w:p w:rsidR="002B744E" w:rsidRDefault="002B744E" w:rsidP="002B744E">
      <w:pPr>
        <w:pStyle w:val="libNormal"/>
        <w:rPr>
          <w:rtl/>
        </w:rPr>
      </w:pPr>
      <w:r w:rsidRPr="00F631CB">
        <w:rPr>
          <w:rtl/>
        </w:rPr>
        <w:t>475</w:t>
      </w:r>
      <w:r>
        <w:rPr>
          <w:rtl/>
        </w:rPr>
        <w:t xml:space="preserve"> - </w:t>
      </w:r>
      <w:r w:rsidRPr="00F631CB">
        <w:rPr>
          <w:rtl/>
        </w:rPr>
        <w:t>قال الفضل بن شاذان</w:t>
      </w:r>
      <w:r>
        <w:rPr>
          <w:rtl/>
        </w:rPr>
        <w:t>:</w:t>
      </w:r>
      <w:r w:rsidRPr="00F631CB">
        <w:rPr>
          <w:rtl/>
        </w:rPr>
        <w:t xml:space="preserve"> هشام بن الحكم أصله كوفي</w:t>
      </w:r>
      <w:r>
        <w:rPr>
          <w:rtl/>
        </w:rPr>
        <w:t>،</w:t>
      </w:r>
      <w:r w:rsidRPr="00F631CB">
        <w:rPr>
          <w:rtl/>
        </w:rPr>
        <w:t xml:space="preserve"> ومولده ومنشؤه بواسط</w:t>
      </w:r>
      <w:r>
        <w:rPr>
          <w:rtl/>
        </w:rPr>
        <w:t>،</w:t>
      </w:r>
      <w:r w:rsidRPr="00F631CB">
        <w:rPr>
          <w:rtl/>
        </w:rPr>
        <w:t xml:space="preserve"> وقد رأيت داره بواسط</w:t>
      </w:r>
      <w:r>
        <w:rPr>
          <w:rtl/>
        </w:rPr>
        <w:t>،</w:t>
      </w:r>
      <w:r w:rsidRPr="00F631CB">
        <w:rPr>
          <w:rtl/>
        </w:rPr>
        <w:t xml:space="preserve"> وتجارته ببغداد في الكرخ</w:t>
      </w:r>
      <w:r>
        <w:rPr>
          <w:rtl/>
        </w:rPr>
        <w:t>،</w:t>
      </w:r>
      <w:r w:rsidRPr="00F631CB">
        <w:rPr>
          <w:rtl/>
        </w:rPr>
        <w:t xml:space="preserve"> وداره عند قصر وضاح في ال</w:t>
      </w:r>
      <w:r>
        <w:rPr>
          <w:rtl/>
        </w:rPr>
        <w:t>طريق الذي يأخذ في بركة بني زرزر</w:t>
      </w:r>
      <w:r w:rsidRPr="00F631CB">
        <w:rPr>
          <w:rtl/>
        </w:rPr>
        <w:t xml:space="preserve"> حيث تباع الطرائف والخلنج</w:t>
      </w:r>
      <w:r>
        <w:rPr>
          <w:rtl/>
        </w:rPr>
        <w:t>،</w:t>
      </w:r>
      <w:r w:rsidRPr="00F631CB">
        <w:rPr>
          <w:rtl/>
        </w:rPr>
        <w:t xml:space="preserve"> وعلي بن منصور من أهل الكوفة</w:t>
      </w:r>
      <w:r>
        <w:rPr>
          <w:rtl/>
        </w:rPr>
        <w:t>،</w:t>
      </w:r>
      <w:r w:rsidRPr="00F631CB">
        <w:rPr>
          <w:rtl/>
        </w:rPr>
        <w:t xml:space="preserve"> وهشام مولى كندة</w:t>
      </w:r>
      <w:r>
        <w:rPr>
          <w:rtl/>
        </w:rPr>
        <w:t>،</w:t>
      </w:r>
      <w:r w:rsidRPr="00F631CB">
        <w:rPr>
          <w:rtl/>
        </w:rPr>
        <w:t xml:space="preserve"> مات سنة تسع وسبعين ومائة بالكوفة في أيام الرشيد.</w:t>
      </w:r>
    </w:p>
    <w:p w:rsidR="002B744E" w:rsidRDefault="002B744E" w:rsidP="002B744E">
      <w:pPr>
        <w:pStyle w:val="libLine"/>
        <w:rPr>
          <w:rtl/>
        </w:rPr>
      </w:pPr>
      <w:r>
        <w:rPr>
          <w:rtl/>
        </w:rPr>
        <w:t>___________________________________________________________</w:t>
      </w:r>
    </w:p>
    <w:p w:rsidR="002B744E" w:rsidRPr="00C31AC2" w:rsidRDefault="002B744E" w:rsidP="002B744E">
      <w:pPr>
        <w:pStyle w:val="libCenterBold1"/>
        <w:rPr>
          <w:rtl/>
        </w:rPr>
      </w:pPr>
      <w:r w:rsidRPr="00C31AC2">
        <w:rPr>
          <w:rtl/>
        </w:rPr>
        <w:t xml:space="preserve">في أبى محمد هشام بن الحكم </w:t>
      </w:r>
    </w:p>
    <w:p w:rsidR="002B744E" w:rsidRPr="00F631CB" w:rsidRDefault="002B744E" w:rsidP="002B744E">
      <w:pPr>
        <w:pStyle w:val="libBold1"/>
        <w:rPr>
          <w:rtl/>
          <w:lang w:bidi="fa-IR"/>
        </w:rPr>
      </w:pPr>
      <w:r w:rsidRPr="00944D85">
        <w:rPr>
          <w:rtl/>
        </w:rPr>
        <w:t>قوله</w:t>
      </w:r>
      <w:r>
        <w:rPr>
          <w:rtl/>
        </w:rPr>
        <w:t>:</w:t>
      </w:r>
      <w:r w:rsidRPr="00944D85">
        <w:rPr>
          <w:rtl/>
        </w:rPr>
        <w:t xml:space="preserve"> عند قصر وضاح‌</w:t>
      </w:r>
    </w:p>
    <w:p w:rsidR="002B744E" w:rsidRPr="00F631CB" w:rsidRDefault="002B744E" w:rsidP="002B744E">
      <w:pPr>
        <w:pStyle w:val="libNormal"/>
        <w:rPr>
          <w:rtl/>
        </w:rPr>
      </w:pPr>
      <w:r w:rsidRPr="00F631CB">
        <w:rPr>
          <w:rtl/>
        </w:rPr>
        <w:t>في القاموس والصحاح</w:t>
      </w:r>
      <w:r>
        <w:rPr>
          <w:rtl/>
        </w:rPr>
        <w:t>:</w:t>
      </w:r>
      <w:r w:rsidRPr="00F631CB">
        <w:rPr>
          <w:rtl/>
        </w:rPr>
        <w:t xml:space="preserve"> الوضاح بالتشديد ككتان الابيض اللون الحسنة والنهار</w:t>
      </w:r>
      <w:r>
        <w:rPr>
          <w:rtl/>
        </w:rPr>
        <w:t>،</w:t>
      </w:r>
      <w:r w:rsidRPr="00F631CB">
        <w:rPr>
          <w:rtl/>
        </w:rPr>
        <w:t xml:space="preserve"> ولقب جذيمة الابرش ومولى بربري لبني أمية</w:t>
      </w:r>
      <w:r>
        <w:rPr>
          <w:rtl/>
        </w:rPr>
        <w:t>،</w:t>
      </w:r>
      <w:r w:rsidRPr="00F631CB">
        <w:rPr>
          <w:rtl/>
        </w:rPr>
        <w:t xml:space="preserve"> واليه نسبت الوضاحية </w:t>
      </w:r>
      <w:r w:rsidRPr="00DB34C0">
        <w:rPr>
          <w:rStyle w:val="libFootnotenumChar"/>
          <w:rtl/>
        </w:rPr>
        <w:t>(1)</w:t>
      </w:r>
      <w:r w:rsidRPr="00F631CB">
        <w:rPr>
          <w:rtl/>
        </w:rPr>
        <w:t xml:space="preserve"> ‌جذيمة الابرش هو جذيمة بن مالك بن فهم بن دوس من الازدكان ملك الحيرة.</w:t>
      </w:r>
    </w:p>
    <w:p w:rsidR="002B744E" w:rsidRPr="00F631CB" w:rsidRDefault="002B744E" w:rsidP="002B744E">
      <w:pPr>
        <w:pStyle w:val="libBold1"/>
        <w:rPr>
          <w:rtl/>
          <w:lang w:bidi="fa-IR"/>
        </w:rPr>
      </w:pPr>
      <w:r w:rsidRPr="00944D85">
        <w:rPr>
          <w:rtl/>
        </w:rPr>
        <w:t>قوله</w:t>
      </w:r>
      <w:r>
        <w:rPr>
          <w:rtl/>
        </w:rPr>
        <w:t>:</w:t>
      </w:r>
      <w:r w:rsidRPr="00944D85">
        <w:rPr>
          <w:rtl/>
        </w:rPr>
        <w:t xml:space="preserve"> في بركة بنى زرزر‌</w:t>
      </w:r>
    </w:p>
    <w:p w:rsidR="002B744E" w:rsidRPr="00F631CB" w:rsidRDefault="002B744E" w:rsidP="002B744E">
      <w:pPr>
        <w:pStyle w:val="libNormal"/>
        <w:rPr>
          <w:rtl/>
        </w:rPr>
      </w:pPr>
      <w:r w:rsidRPr="00F631CB">
        <w:rPr>
          <w:rtl/>
        </w:rPr>
        <w:t>في أكثر النسخ « بني زرزر »</w:t>
      </w:r>
      <w:r>
        <w:rPr>
          <w:rtl/>
        </w:rPr>
        <w:t>،</w:t>
      </w:r>
      <w:r w:rsidRPr="00F631CB">
        <w:rPr>
          <w:rtl/>
        </w:rPr>
        <w:t xml:space="preserve"> وفي بعضها ابن زرزر </w:t>
      </w:r>
      <w:r w:rsidRPr="00DB34C0">
        <w:rPr>
          <w:rStyle w:val="libFootnotenumChar"/>
          <w:rtl/>
        </w:rPr>
        <w:t>(2)</w:t>
      </w:r>
      <w:r>
        <w:rPr>
          <w:rtl/>
        </w:rPr>
        <w:t>،</w:t>
      </w:r>
      <w:r w:rsidRPr="00F631CB">
        <w:rPr>
          <w:rtl/>
        </w:rPr>
        <w:t xml:space="preserve"> وهو بزاء مضمومة قبل راء ساكنة ثم راء أخرى مضمومة أيضا قبل الراء.</w:t>
      </w:r>
    </w:p>
    <w:p w:rsidR="002B744E" w:rsidRPr="00F631CB" w:rsidRDefault="002B744E" w:rsidP="002B744E">
      <w:pPr>
        <w:pStyle w:val="libNormal"/>
        <w:rPr>
          <w:rtl/>
        </w:rPr>
      </w:pPr>
      <w:r w:rsidRPr="00F631CB">
        <w:rPr>
          <w:rtl/>
        </w:rPr>
        <w:t>في القاموس</w:t>
      </w:r>
      <w:r>
        <w:rPr>
          <w:rtl/>
        </w:rPr>
        <w:t>:</w:t>
      </w:r>
      <w:r w:rsidRPr="00F631CB">
        <w:rPr>
          <w:rtl/>
        </w:rPr>
        <w:t xml:space="preserve"> زرزر بن صهيب بالضم محدث</w:t>
      </w:r>
      <w:r>
        <w:rPr>
          <w:rtl/>
        </w:rPr>
        <w:t>،</w:t>
      </w:r>
      <w:r w:rsidRPr="00F631CB">
        <w:rPr>
          <w:rtl/>
        </w:rPr>
        <w:t xml:space="preserve"> والزرارة البطارقة</w:t>
      </w:r>
      <w:r>
        <w:rPr>
          <w:rtl/>
        </w:rPr>
        <w:t>:</w:t>
      </w:r>
      <w:r w:rsidRPr="00F631CB">
        <w:rPr>
          <w:rtl/>
        </w:rPr>
        <w:t xml:space="preserve"> جمع زرزار وزربران قرية ببغداد</w:t>
      </w:r>
      <w:r>
        <w:rPr>
          <w:rtl/>
        </w:rPr>
        <w:t>،</w:t>
      </w:r>
      <w:r w:rsidRPr="00F631CB">
        <w:rPr>
          <w:rtl/>
        </w:rPr>
        <w:t xml:space="preserve"> والزرزار أيضا نبات يصبغ به</w:t>
      </w:r>
      <w:r>
        <w:rPr>
          <w:rtl/>
        </w:rPr>
        <w:t>،</w:t>
      </w:r>
      <w:r w:rsidRPr="00F631CB">
        <w:rPr>
          <w:rtl/>
        </w:rPr>
        <w:t xml:space="preserve"> والزرزور طائر</w:t>
      </w:r>
      <w:r>
        <w:rPr>
          <w:rtl/>
        </w:rPr>
        <w:t>،</w:t>
      </w:r>
      <w:r w:rsidRPr="00F631CB">
        <w:rPr>
          <w:rtl/>
        </w:rPr>
        <w:t xml:space="preserve"> وزرزر صوت والرجل دام على أكله </w:t>
      </w:r>
      <w:r w:rsidRPr="00DB34C0">
        <w:rPr>
          <w:rStyle w:val="libFootnotenumChar"/>
          <w:rtl/>
        </w:rPr>
        <w:t>(3)</w:t>
      </w:r>
      <w:r>
        <w:rPr>
          <w:rtl/>
        </w:rPr>
        <w:t>.</w:t>
      </w:r>
    </w:p>
    <w:p w:rsidR="002B744E" w:rsidRPr="00F631CB" w:rsidRDefault="002B744E" w:rsidP="002B744E">
      <w:pPr>
        <w:pStyle w:val="libBold1"/>
        <w:rPr>
          <w:rtl/>
          <w:lang w:bidi="fa-IR"/>
        </w:rPr>
      </w:pPr>
      <w:r w:rsidRPr="00944D85">
        <w:rPr>
          <w:rtl/>
        </w:rPr>
        <w:t>قوله</w:t>
      </w:r>
      <w:r>
        <w:rPr>
          <w:rtl/>
        </w:rPr>
        <w:t>:</w:t>
      </w:r>
      <w:r w:rsidRPr="00944D85">
        <w:rPr>
          <w:rtl/>
        </w:rPr>
        <w:t xml:space="preserve"> والخلنج‌</w:t>
      </w:r>
    </w:p>
    <w:p w:rsidR="002B744E" w:rsidRPr="00F631CB" w:rsidRDefault="002B744E" w:rsidP="002B744E">
      <w:pPr>
        <w:pStyle w:val="libNormal"/>
        <w:rPr>
          <w:rtl/>
        </w:rPr>
      </w:pPr>
      <w:r w:rsidRPr="00F631CB">
        <w:rPr>
          <w:rtl/>
        </w:rPr>
        <w:t>« الخلنج » باسكان اللام بين الخاء المعجمة والنون والجيم أخيرا.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1 / 255 والصحاح</w:t>
      </w:r>
      <w:r>
        <w:rPr>
          <w:rtl/>
        </w:rPr>
        <w:t>:</w:t>
      </w:r>
      <w:r w:rsidRPr="00F631CB">
        <w:rPr>
          <w:rtl/>
        </w:rPr>
        <w:t xml:space="preserve"> 1 / 416‌</w:t>
      </w:r>
    </w:p>
    <w:p w:rsidR="002B744E" w:rsidRPr="00F631CB" w:rsidRDefault="002B744E" w:rsidP="002B744E">
      <w:pPr>
        <w:pStyle w:val="libFootnote0"/>
        <w:rPr>
          <w:rtl/>
          <w:lang w:bidi="fa-IR"/>
        </w:rPr>
      </w:pPr>
      <w:r w:rsidRPr="00F631CB">
        <w:rPr>
          <w:rtl/>
        </w:rPr>
        <w:t>(2) وفي المطبوع من الرجال بالنجف</w:t>
      </w:r>
      <w:r>
        <w:rPr>
          <w:rtl/>
        </w:rPr>
        <w:t>:</w:t>
      </w:r>
      <w:r w:rsidRPr="00F631CB">
        <w:rPr>
          <w:rtl/>
        </w:rPr>
        <w:t xml:space="preserve"> بنى ذر.</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2 / 38</w:t>
      </w:r>
      <w:r>
        <w:rPr>
          <w:rtl/>
        </w:rPr>
        <w:t xml:space="preserve"> - </w:t>
      </w:r>
      <w:r w:rsidRPr="00F631CB">
        <w:rPr>
          <w:rtl/>
        </w:rPr>
        <w:t>39.</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476</w:t>
      </w:r>
      <w:r>
        <w:rPr>
          <w:rFonts w:hint="cs"/>
          <w:rtl/>
        </w:rPr>
        <w:t xml:space="preserve"> - </w:t>
      </w:r>
      <w:r w:rsidRPr="00F631CB">
        <w:rPr>
          <w:rtl/>
        </w:rPr>
        <w:t>وقال أبو عمرو الكشي</w:t>
      </w:r>
      <w:r>
        <w:rPr>
          <w:rtl/>
        </w:rPr>
        <w:t>:</w:t>
      </w:r>
      <w:r w:rsidRPr="00F631CB">
        <w:rPr>
          <w:rtl/>
        </w:rPr>
        <w:t xml:space="preserve"> روي عن عمر بن يزيد</w:t>
      </w:r>
      <w:r>
        <w:rPr>
          <w:rtl/>
        </w:rPr>
        <w:t>:</w:t>
      </w:r>
      <w:r w:rsidRPr="00F631CB">
        <w:rPr>
          <w:rtl/>
        </w:rPr>
        <w:t xml:space="preserve"> كان ابن أخي</w:t>
      </w:r>
      <w:r>
        <w:rPr>
          <w:rFonts w:hint="cs"/>
          <w:rtl/>
        </w:rPr>
        <w:t xml:space="preserve"> </w:t>
      </w:r>
      <w:r w:rsidRPr="00F631CB">
        <w:rPr>
          <w:rtl/>
        </w:rPr>
        <w:t>هشام يذهب في الدين مذهب الجهمية خبيثا فيهم</w:t>
      </w:r>
      <w:r>
        <w:rPr>
          <w:rtl/>
        </w:rPr>
        <w:t>،</w:t>
      </w:r>
      <w:r w:rsidRPr="00F631CB">
        <w:rPr>
          <w:rtl/>
        </w:rPr>
        <w:t xml:space="preserve"> فسألني أن دخله على أبي عبد الله </w:t>
      </w:r>
      <w:r w:rsidRPr="00DB34C0">
        <w:rPr>
          <w:rStyle w:val="libAlaemChar"/>
          <w:rtl/>
        </w:rPr>
        <w:t>عليه‌السلام</w:t>
      </w:r>
      <w:r w:rsidRPr="00F631CB">
        <w:rPr>
          <w:rtl/>
        </w:rPr>
        <w:t xml:space="preserve"> ليناظره</w:t>
      </w:r>
      <w:r>
        <w:rPr>
          <w:rtl/>
        </w:rPr>
        <w:t>،</w:t>
      </w:r>
      <w:r w:rsidRPr="00F631CB">
        <w:rPr>
          <w:rtl/>
        </w:rPr>
        <w:t xml:space="preserve"> فأعلمته أني لا أفعل ما لم أستأذنه فيه</w:t>
      </w:r>
      <w:r>
        <w:rPr>
          <w:rtl/>
        </w:rPr>
        <w:t>،</w:t>
      </w:r>
      <w:r w:rsidRPr="00F631CB">
        <w:rPr>
          <w:rtl/>
        </w:rPr>
        <w:t xml:space="preserve"> فدخلت على أبي عبد الله </w:t>
      </w:r>
      <w:r w:rsidRPr="00DB34C0">
        <w:rPr>
          <w:rStyle w:val="libAlaemChar"/>
          <w:rtl/>
        </w:rPr>
        <w:t>عليه‌السلام</w:t>
      </w:r>
      <w:r w:rsidRPr="00F631CB">
        <w:rPr>
          <w:rtl/>
        </w:rPr>
        <w:t xml:space="preserve"> فاستأذنته في ادخال هشام عليه</w:t>
      </w:r>
      <w:r>
        <w:rPr>
          <w:rtl/>
        </w:rPr>
        <w:t>،</w:t>
      </w:r>
      <w:r w:rsidRPr="00F631CB">
        <w:rPr>
          <w:rtl/>
        </w:rPr>
        <w:t xml:space="preserve"> فاذن لي فيه.</w:t>
      </w:r>
    </w:p>
    <w:p w:rsidR="002B744E" w:rsidRDefault="002B744E" w:rsidP="002B744E">
      <w:pPr>
        <w:pStyle w:val="libNormal"/>
        <w:rPr>
          <w:rtl/>
        </w:rPr>
      </w:pPr>
      <w:r w:rsidRPr="00F631CB">
        <w:rPr>
          <w:rtl/>
        </w:rPr>
        <w:t>فقمت من عنده وخطوت خطوات فذكرت رداءته وخبثه</w:t>
      </w:r>
      <w:r>
        <w:rPr>
          <w:rtl/>
        </w:rPr>
        <w:t>،</w:t>
      </w:r>
      <w:r w:rsidRPr="00F631CB">
        <w:rPr>
          <w:rtl/>
        </w:rPr>
        <w:t xml:space="preserve"> فانصرفت الى أبي عبد الله </w:t>
      </w:r>
      <w:r w:rsidRPr="00DB34C0">
        <w:rPr>
          <w:rStyle w:val="libAlaemChar"/>
          <w:rtl/>
        </w:rPr>
        <w:t>عليه‌السلام</w:t>
      </w:r>
      <w:r w:rsidRPr="00F631CB">
        <w:rPr>
          <w:rtl/>
        </w:rPr>
        <w:t xml:space="preserve"> فحدثته رداءته وخبثه</w:t>
      </w:r>
      <w:r>
        <w:rPr>
          <w:rtl/>
        </w:rPr>
        <w:t>،</w:t>
      </w:r>
      <w:r w:rsidRPr="00F631CB">
        <w:rPr>
          <w:rtl/>
        </w:rPr>
        <w:t xml:space="preserve"> فقال لي أبو عبد الله </w:t>
      </w:r>
      <w:r w:rsidRPr="00DB34C0">
        <w:rPr>
          <w:rStyle w:val="libAlaemChar"/>
          <w:rtl/>
        </w:rPr>
        <w:t>عليه‌السلام</w:t>
      </w:r>
      <w:r>
        <w:rPr>
          <w:rtl/>
        </w:rPr>
        <w:t>:</w:t>
      </w:r>
      <w:r w:rsidRPr="00F631CB">
        <w:rPr>
          <w:rtl/>
        </w:rPr>
        <w:t xml:space="preserve"> يا عمر تتخوف علي</w:t>
      </w:r>
      <w:r>
        <w:rPr>
          <w:rtl/>
        </w:rPr>
        <w:t>،</w:t>
      </w:r>
      <w:r w:rsidRPr="00F631CB">
        <w:rPr>
          <w:rtl/>
        </w:rPr>
        <w:t xml:space="preserve"> فخجلت من قولي وعلمت أني قد عثرت</w:t>
      </w:r>
      <w:r>
        <w:rPr>
          <w:rtl/>
        </w:rPr>
        <w:t>،</w:t>
      </w:r>
      <w:r w:rsidRPr="00F631CB">
        <w:rPr>
          <w:rtl/>
        </w:rPr>
        <w:t xml:space="preserve"> فخرجت مستحيا الى هشام</w:t>
      </w:r>
      <w:r>
        <w:rPr>
          <w:rtl/>
        </w:rPr>
        <w:t>،</w:t>
      </w:r>
      <w:r w:rsidRPr="00F631CB">
        <w:rPr>
          <w:rtl/>
        </w:rPr>
        <w:t xml:space="preserve"> فسألته تأخير‌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في الصحاح شجر فارسي معرب قال الشاعر</w:t>
      </w:r>
      <w:r>
        <w:rPr>
          <w:rtl/>
        </w:rPr>
        <w:t>:</w:t>
      </w:r>
      <w:r>
        <w:rPr>
          <w:rFonts w:hint="cs"/>
          <w:rtl/>
        </w:rPr>
        <w:t xml:space="preserve"> </w:t>
      </w:r>
      <w:r w:rsidRPr="00F631CB">
        <w:rPr>
          <w:rtl/>
        </w:rPr>
        <w:t xml:space="preserve">« لبن البخت في قصاع الخلنج » والجمع الخلانج ومثله في القاموس </w:t>
      </w:r>
      <w:r w:rsidRPr="00DB34C0">
        <w:rPr>
          <w:rStyle w:val="libFootnotenumChar"/>
          <w:rtl/>
        </w:rPr>
        <w:t>(1)</w:t>
      </w:r>
      <w:r>
        <w:rPr>
          <w:rtl/>
        </w:rPr>
        <w:t>.</w:t>
      </w:r>
    </w:p>
    <w:p w:rsidR="002B744E" w:rsidRPr="00F631CB" w:rsidRDefault="002B744E" w:rsidP="002B744E">
      <w:pPr>
        <w:pStyle w:val="libNormal"/>
        <w:rPr>
          <w:rtl/>
        </w:rPr>
      </w:pPr>
      <w:r w:rsidRPr="00F631CB">
        <w:rPr>
          <w:rtl/>
        </w:rPr>
        <w:t>وفي جامع البغدادي</w:t>
      </w:r>
      <w:r>
        <w:rPr>
          <w:rtl/>
        </w:rPr>
        <w:t>:</w:t>
      </w:r>
      <w:r w:rsidRPr="00F631CB">
        <w:rPr>
          <w:rtl/>
        </w:rPr>
        <w:t xml:space="preserve"> خلنج شجر عظيم وديسيقور يدوس</w:t>
      </w:r>
      <w:r>
        <w:rPr>
          <w:rtl/>
        </w:rPr>
        <w:t>،</w:t>
      </w:r>
      <w:r w:rsidRPr="00F631CB">
        <w:rPr>
          <w:rtl/>
        </w:rPr>
        <w:t xml:space="preserve"> وعلماء المغرب يقولون</w:t>
      </w:r>
      <w:r>
        <w:rPr>
          <w:rtl/>
        </w:rPr>
        <w:t>:</w:t>
      </w:r>
      <w:r w:rsidRPr="00F631CB">
        <w:rPr>
          <w:rtl/>
        </w:rPr>
        <w:t xml:space="preserve"> انه كالطرفاء عظما</w:t>
      </w:r>
      <w:r>
        <w:rPr>
          <w:rtl/>
        </w:rPr>
        <w:t>،</w:t>
      </w:r>
      <w:r w:rsidRPr="00F631CB">
        <w:rPr>
          <w:rtl/>
        </w:rPr>
        <w:t xml:space="preserve"> وصغيرة بقدر القامة</w:t>
      </w:r>
      <w:r>
        <w:rPr>
          <w:rtl/>
        </w:rPr>
        <w:t>،</w:t>
      </w:r>
      <w:r w:rsidRPr="00F631CB">
        <w:rPr>
          <w:rtl/>
        </w:rPr>
        <w:t xml:space="preserve"> وكأنه يعظم في بلاد الصين والروس وبلغار</w:t>
      </w:r>
      <w:r>
        <w:rPr>
          <w:rtl/>
        </w:rPr>
        <w:t>،</w:t>
      </w:r>
      <w:r w:rsidRPr="00F631CB">
        <w:rPr>
          <w:rtl/>
        </w:rPr>
        <w:t xml:space="preserve"> بحيث يعمل منه أواني وجفان وتحمل الى البلاد</w:t>
      </w:r>
      <w:r>
        <w:rPr>
          <w:rtl/>
        </w:rPr>
        <w:t>،</w:t>
      </w:r>
      <w:r w:rsidRPr="00F631CB">
        <w:rPr>
          <w:rtl/>
        </w:rPr>
        <w:t xml:space="preserve"> والنشاب المعمول أمنه في غاية الجودة.</w:t>
      </w:r>
    </w:p>
    <w:p w:rsidR="002B744E" w:rsidRPr="00F631CB" w:rsidRDefault="002B744E" w:rsidP="002B744E">
      <w:pPr>
        <w:pStyle w:val="libNormal"/>
        <w:rPr>
          <w:rtl/>
        </w:rPr>
      </w:pPr>
      <w:r w:rsidRPr="00F631CB">
        <w:rPr>
          <w:rtl/>
        </w:rPr>
        <w:t>ويسمى الخلنج باليوناني أريقي</w:t>
      </w:r>
      <w:r>
        <w:rPr>
          <w:rtl/>
        </w:rPr>
        <w:t>،</w:t>
      </w:r>
      <w:r w:rsidRPr="00F631CB">
        <w:rPr>
          <w:rtl/>
        </w:rPr>
        <w:t xml:space="preserve"> وأوراقه</w:t>
      </w:r>
      <w:r>
        <w:rPr>
          <w:rtl/>
        </w:rPr>
        <w:t>،</w:t>
      </w:r>
      <w:r w:rsidRPr="00F631CB">
        <w:rPr>
          <w:rtl/>
        </w:rPr>
        <w:t xml:space="preserve"> كورق الطرفاء هدبي </w:t>
      </w:r>
      <w:r w:rsidRPr="00DB34C0">
        <w:rPr>
          <w:rStyle w:val="libFootnotenumChar"/>
          <w:rtl/>
        </w:rPr>
        <w:t>(2)</w:t>
      </w:r>
      <w:r w:rsidRPr="00F631CB">
        <w:rPr>
          <w:rtl/>
        </w:rPr>
        <w:t xml:space="preserve"> معتدلة بين الخشونة والليونة</w:t>
      </w:r>
      <w:r>
        <w:rPr>
          <w:rtl/>
        </w:rPr>
        <w:t>،</w:t>
      </w:r>
      <w:r w:rsidRPr="00F631CB">
        <w:rPr>
          <w:rtl/>
        </w:rPr>
        <w:t xml:space="preserve"> ولها زهر صغير أحمر وأغبر</w:t>
      </w:r>
      <w:r>
        <w:rPr>
          <w:rtl/>
        </w:rPr>
        <w:t>،</w:t>
      </w:r>
      <w:r w:rsidRPr="00F631CB">
        <w:rPr>
          <w:rtl/>
        </w:rPr>
        <w:t xml:space="preserve"> يخلف حبا كالخردل</w:t>
      </w:r>
      <w:r>
        <w:rPr>
          <w:rtl/>
        </w:rPr>
        <w:t>،</w:t>
      </w:r>
      <w:r w:rsidRPr="00F631CB">
        <w:rPr>
          <w:rtl/>
        </w:rPr>
        <w:t xml:space="preserve"> ومنه صنف له زهر أبيض</w:t>
      </w:r>
      <w:r>
        <w:rPr>
          <w:rtl/>
        </w:rPr>
        <w:t>،</w:t>
      </w:r>
      <w:r w:rsidRPr="00F631CB">
        <w:rPr>
          <w:rtl/>
        </w:rPr>
        <w:t xml:space="preserve"> وبالجملة فالشجرة حارة محللة يابسة</w:t>
      </w:r>
      <w:r>
        <w:rPr>
          <w:rtl/>
        </w:rPr>
        <w:t>،</w:t>
      </w:r>
      <w:r w:rsidRPr="00F631CB">
        <w:rPr>
          <w:rtl/>
        </w:rPr>
        <w:t xml:space="preserve"> ثم ذكر مالها من الخواص والمنافع.</w:t>
      </w:r>
    </w:p>
    <w:p w:rsidR="002B744E" w:rsidRPr="00F631CB" w:rsidRDefault="002B744E" w:rsidP="002B744E">
      <w:pPr>
        <w:pStyle w:val="libBold1"/>
        <w:rPr>
          <w:rtl/>
          <w:lang w:bidi="fa-IR"/>
        </w:rPr>
      </w:pPr>
      <w:r w:rsidRPr="00743E4B">
        <w:rPr>
          <w:rtl/>
        </w:rPr>
        <w:t>قوله</w:t>
      </w:r>
      <w:r>
        <w:rPr>
          <w:rtl/>
        </w:rPr>
        <w:t>:</w:t>
      </w:r>
      <w:r w:rsidRPr="00743E4B">
        <w:rPr>
          <w:rtl/>
        </w:rPr>
        <w:t xml:space="preserve"> كان ابن أخي‌</w:t>
      </w:r>
    </w:p>
    <w:p w:rsidR="002B744E" w:rsidRPr="00F631CB" w:rsidRDefault="002B744E" w:rsidP="002B744E">
      <w:pPr>
        <w:pStyle w:val="libNormal"/>
        <w:rPr>
          <w:rtl/>
        </w:rPr>
      </w:pPr>
      <w:r w:rsidRPr="00F631CB">
        <w:rPr>
          <w:rtl/>
        </w:rPr>
        <w:t>هذا قول عمر بن يزيد وهو عم هشام يقول</w:t>
      </w:r>
      <w:r>
        <w:rPr>
          <w:rtl/>
        </w:rPr>
        <w:t>:</w:t>
      </w:r>
      <w:r w:rsidRPr="00F631CB">
        <w:rPr>
          <w:rtl/>
        </w:rPr>
        <w:t xml:space="preserve"> وكان ابن أخي هشام يذهب في الدين مذهب الجهمية.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1 / 312 والقاموس</w:t>
      </w:r>
      <w:r>
        <w:rPr>
          <w:rtl/>
        </w:rPr>
        <w:t>:</w:t>
      </w:r>
      <w:r w:rsidRPr="00F631CB">
        <w:rPr>
          <w:rtl/>
        </w:rPr>
        <w:t xml:space="preserve"> 1 / 186.</w:t>
      </w:r>
    </w:p>
    <w:p w:rsidR="002B744E" w:rsidRPr="00F631CB" w:rsidRDefault="002B744E" w:rsidP="002B744E">
      <w:pPr>
        <w:pStyle w:val="libFootnote0"/>
        <w:rPr>
          <w:rtl/>
          <w:lang w:bidi="fa-IR"/>
        </w:rPr>
      </w:pPr>
      <w:r w:rsidRPr="00F631CB">
        <w:rPr>
          <w:rtl/>
        </w:rPr>
        <w:t>(2) الهدب بالتحريك كل ورق ليس له عرض كورق السرو</w:t>
      </w:r>
      <w:r>
        <w:rPr>
          <w:rtl/>
        </w:rPr>
        <w:t>،</w:t>
      </w:r>
      <w:r w:rsidRPr="00F631CB">
        <w:rPr>
          <w:rtl/>
        </w:rPr>
        <w:t xml:space="preserve"> والطرفاء وهدب الشجر كفرح طالت أغصانه وأوراقه وتدلت وكذلك أهدبت فهي هدباء « منه »</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دخوله وأعلمته أنه قد أذن له بالدخول عليه.</w:t>
      </w:r>
    </w:p>
    <w:p w:rsidR="002B744E" w:rsidRPr="00F631CB" w:rsidRDefault="002B744E" w:rsidP="002B744E">
      <w:pPr>
        <w:pStyle w:val="libNormal"/>
        <w:rPr>
          <w:rtl/>
        </w:rPr>
      </w:pPr>
      <w:r w:rsidRPr="00F631CB">
        <w:rPr>
          <w:rtl/>
        </w:rPr>
        <w:t>فبادر هشام فاستأذن ودخل فدخلت معه</w:t>
      </w:r>
      <w:r>
        <w:rPr>
          <w:rtl/>
        </w:rPr>
        <w:t>،</w:t>
      </w:r>
      <w:r w:rsidRPr="00F631CB">
        <w:rPr>
          <w:rtl/>
        </w:rPr>
        <w:t xml:space="preserve"> فلما تمكن في مجلسه</w:t>
      </w:r>
      <w:r>
        <w:rPr>
          <w:rtl/>
        </w:rPr>
        <w:t>،</w:t>
      </w:r>
      <w:r w:rsidRPr="00F631CB">
        <w:rPr>
          <w:rtl/>
        </w:rPr>
        <w:t xml:space="preserve"> سأله أبو عبد الله عن مسألة فحار فيها هشام وبقي</w:t>
      </w:r>
      <w:r>
        <w:rPr>
          <w:rtl/>
        </w:rPr>
        <w:t>،</w:t>
      </w:r>
      <w:r w:rsidRPr="00F631CB">
        <w:rPr>
          <w:rtl/>
        </w:rPr>
        <w:t xml:space="preserve"> فسألت هشام أن يؤجله فيها</w:t>
      </w:r>
      <w:r>
        <w:rPr>
          <w:rtl/>
        </w:rPr>
        <w:t>،</w:t>
      </w:r>
      <w:r w:rsidRPr="00F631CB">
        <w:rPr>
          <w:rtl/>
        </w:rPr>
        <w:t xml:space="preserve"> فاجله أبو عبد الله </w:t>
      </w:r>
      <w:r w:rsidRPr="00DB34C0">
        <w:rPr>
          <w:rStyle w:val="libAlaemChar"/>
          <w:rtl/>
        </w:rPr>
        <w:t>عليه‌السلام</w:t>
      </w:r>
      <w:r w:rsidRPr="00F631CB">
        <w:rPr>
          <w:rtl/>
        </w:rPr>
        <w:t xml:space="preserve"> فذهب هشام فاضطرب في طلب الجواب أيامه فلم يقف عليه</w:t>
      </w:r>
      <w:r>
        <w:rPr>
          <w:rtl/>
        </w:rPr>
        <w:t>،</w:t>
      </w:r>
      <w:r w:rsidRPr="00F631CB">
        <w:rPr>
          <w:rtl/>
        </w:rPr>
        <w:t xml:space="preserve"> فرجع الى أبي عبد الله </w:t>
      </w:r>
      <w:r w:rsidRPr="00DB34C0">
        <w:rPr>
          <w:rStyle w:val="libAlaemChar"/>
          <w:rtl/>
        </w:rPr>
        <w:t>عليه‌السلام</w:t>
      </w:r>
      <w:r w:rsidRPr="00F631CB">
        <w:rPr>
          <w:rtl/>
        </w:rPr>
        <w:t xml:space="preserve"> فأخبره أبو عبد الله </w:t>
      </w:r>
      <w:r w:rsidRPr="00DB34C0">
        <w:rPr>
          <w:rStyle w:val="libAlaemChar"/>
          <w:rtl/>
        </w:rPr>
        <w:t>عليه‌السلام</w:t>
      </w:r>
      <w:r>
        <w:rPr>
          <w:rtl/>
        </w:rPr>
        <w:t xml:space="preserve"> بها، وسأله عن مسألة أخرى</w:t>
      </w:r>
      <w:r w:rsidRPr="00F631CB">
        <w:rPr>
          <w:rtl/>
        </w:rPr>
        <w:t xml:space="preserve"> فيها فساد أصله وعقر مذهبه</w:t>
      </w:r>
      <w:r>
        <w:rPr>
          <w:rtl/>
        </w:rPr>
        <w:t>،</w:t>
      </w:r>
      <w:r w:rsidRPr="00F631CB">
        <w:rPr>
          <w:rtl/>
        </w:rPr>
        <w:t xml:space="preserve"> فخرج هشام من عنده مغتما متحيرا</w:t>
      </w:r>
      <w:r>
        <w:rPr>
          <w:rtl/>
        </w:rPr>
        <w:t>،</w:t>
      </w:r>
      <w:r w:rsidRPr="00F631CB">
        <w:rPr>
          <w:rtl/>
        </w:rPr>
        <w:t xml:space="preserve"> قال</w:t>
      </w:r>
      <w:r>
        <w:rPr>
          <w:rtl/>
        </w:rPr>
        <w:t>،</w:t>
      </w:r>
      <w:r w:rsidRPr="00F631CB">
        <w:rPr>
          <w:rtl/>
        </w:rPr>
        <w:t xml:space="preserve"> فبقيت أياما لا أفيق من حيرتي.</w:t>
      </w:r>
    </w:p>
    <w:p w:rsidR="002B744E" w:rsidRDefault="002B744E" w:rsidP="002B744E">
      <w:pPr>
        <w:pStyle w:val="libNormal"/>
        <w:rPr>
          <w:rtl/>
        </w:rPr>
      </w:pPr>
      <w:r w:rsidRPr="00F631CB">
        <w:rPr>
          <w:rtl/>
        </w:rPr>
        <w:t>قال عمر بن يزيد</w:t>
      </w:r>
      <w:r>
        <w:rPr>
          <w:rtl/>
        </w:rPr>
        <w:t>:</w:t>
      </w:r>
      <w:r w:rsidRPr="00F631CB">
        <w:rPr>
          <w:rtl/>
        </w:rPr>
        <w:t xml:space="preserve"> فسألني هشام أن أستأذن له على أبي عبد الله </w:t>
      </w:r>
      <w:r w:rsidRPr="00DB34C0">
        <w:rPr>
          <w:rStyle w:val="libAlaemChar"/>
          <w:rtl/>
        </w:rPr>
        <w:t>عليه‌السلام</w:t>
      </w:r>
      <w:r w:rsidRPr="00F631CB">
        <w:rPr>
          <w:rtl/>
        </w:rPr>
        <w:t xml:space="preserve"> ثالثا</w:t>
      </w:r>
      <w:r>
        <w:rPr>
          <w:rtl/>
        </w:rPr>
        <w:t>،</w:t>
      </w:r>
      <w:r w:rsidRPr="00F631CB">
        <w:rPr>
          <w:rtl/>
        </w:rPr>
        <w:t xml:space="preserve"> فدخلت على أبي عبد الله </w:t>
      </w:r>
      <w:r w:rsidRPr="00DB34C0">
        <w:rPr>
          <w:rStyle w:val="libAlaemChar"/>
          <w:rtl/>
        </w:rPr>
        <w:t>عليه‌السلام</w:t>
      </w:r>
      <w:r w:rsidRPr="00F631CB">
        <w:rPr>
          <w:rtl/>
        </w:rPr>
        <w:t xml:space="preserve"> فاستأذنت له</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لينتظرني في موضع سماه بالحيرة لألتقى معه فيه غ</w:t>
      </w:r>
      <w:r>
        <w:rPr>
          <w:rtl/>
        </w:rPr>
        <w:t>دا إن شاء الله اذا راح النهار،</w:t>
      </w:r>
      <w:r w:rsidRPr="00F631CB">
        <w:rPr>
          <w:rtl/>
        </w:rPr>
        <w:t xml:space="preserve"> قال عمر</w:t>
      </w:r>
      <w:r>
        <w:rPr>
          <w:rtl/>
        </w:rPr>
        <w:t>:</w:t>
      </w:r>
      <w:r w:rsidRPr="00F631CB">
        <w:rPr>
          <w:rtl/>
        </w:rPr>
        <w:t xml:space="preserve"> فخرجت الى هشام فأخبرته بمقالته وأمره</w:t>
      </w:r>
      <w:r>
        <w:rPr>
          <w:rtl/>
        </w:rPr>
        <w:t>،</w:t>
      </w:r>
      <w:r w:rsidRPr="00F631CB">
        <w:rPr>
          <w:rtl/>
        </w:rPr>
        <w:t xml:space="preserve"> فسر بذلك هشام واستبشر وسبقه الى الموضع الذي سماه.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743E4B">
        <w:rPr>
          <w:rtl/>
        </w:rPr>
        <w:t>قوله</w:t>
      </w:r>
      <w:r>
        <w:rPr>
          <w:rtl/>
        </w:rPr>
        <w:t>:</w:t>
      </w:r>
      <w:r w:rsidRPr="00743E4B">
        <w:rPr>
          <w:rtl/>
        </w:rPr>
        <w:t xml:space="preserve"> وسأله عن مسألة أخرى‌</w:t>
      </w:r>
    </w:p>
    <w:p w:rsidR="002B744E" w:rsidRPr="00F631CB" w:rsidRDefault="002B744E" w:rsidP="002B744E">
      <w:pPr>
        <w:pStyle w:val="libNormal"/>
        <w:rPr>
          <w:rtl/>
        </w:rPr>
      </w:pPr>
      <w:r w:rsidRPr="00F631CB">
        <w:rPr>
          <w:rtl/>
        </w:rPr>
        <w:t xml:space="preserve">أي فسأل </w:t>
      </w:r>
      <w:r w:rsidRPr="00DB34C0">
        <w:rPr>
          <w:rStyle w:val="libAlaemChar"/>
          <w:rtl/>
        </w:rPr>
        <w:t>عليه‌السلام</w:t>
      </w:r>
      <w:r w:rsidRPr="00F631CB">
        <w:rPr>
          <w:rtl/>
        </w:rPr>
        <w:t xml:space="preserve"> هشاما عن مسألة أخرى فيها فساد أصل هشام وعقر مذهبه.</w:t>
      </w:r>
      <w:r>
        <w:rPr>
          <w:rFonts w:hint="cs"/>
          <w:rtl/>
        </w:rPr>
        <w:t xml:space="preserve"> </w:t>
      </w:r>
      <w:r w:rsidRPr="00F631CB">
        <w:rPr>
          <w:rtl/>
        </w:rPr>
        <w:t>باسكان القاف بين المهملة المفتوحة والراء</w:t>
      </w:r>
      <w:r>
        <w:rPr>
          <w:rtl/>
        </w:rPr>
        <w:t>،</w:t>
      </w:r>
      <w:r w:rsidRPr="00F631CB">
        <w:rPr>
          <w:rtl/>
        </w:rPr>
        <w:t xml:space="preserve"> بمعنى قطعه وهدمه وابطاله ونقضه.</w:t>
      </w:r>
    </w:p>
    <w:p w:rsidR="002B744E" w:rsidRPr="00F631CB" w:rsidRDefault="002B744E" w:rsidP="002B744E">
      <w:pPr>
        <w:pStyle w:val="libNormal"/>
        <w:rPr>
          <w:rtl/>
        </w:rPr>
      </w:pPr>
      <w:r w:rsidRPr="00F631CB">
        <w:rPr>
          <w:rtl/>
        </w:rPr>
        <w:t xml:space="preserve">وفي نسخة « فسأل أجله وعقد مذهبه » </w:t>
      </w:r>
      <w:r w:rsidRPr="00DB34C0">
        <w:rPr>
          <w:rStyle w:val="libFootnotenumChar"/>
          <w:rtl/>
        </w:rPr>
        <w:t>(1)</w:t>
      </w:r>
      <w:r w:rsidRPr="00F631CB">
        <w:rPr>
          <w:rtl/>
        </w:rPr>
        <w:t xml:space="preserve"> أي فهشام سأله </w:t>
      </w:r>
      <w:r w:rsidRPr="00DB34C0">
        <w:rPr>
          <w:rStyle w:val="libAlaemChar"/>
          <w:rtl/>
        </w:rPr>
        <w:t>عليه‌السلام</w:t>
      </w:r>
      <w:r w:rsidRPr="00F631CB">
        <w:rPr>
          <w:rtl/>
        </w:rPr>
        <w:t xml:space="preserve"> أجله الذي أجله اياه في المسألة الاولى</w:t>
      </w:r>
      <w:r>
        <w:rPr>
          <w:rtl/>
        </w:rPr>
        <w:t>،</w:t>
      </w:r>
      <w:r w:rsidRPr="00F631CB">
        <w:rPr>
          <w:rtl/>
        </w:rPr>
        <w:t xml:space="preserve"> وعقد مذهبه وعدم نقضه وابطاله الى ذلك الاجل</w:t>
      </w:r>
      <w:r>
        <w:rPr>
          <w:rtl/>
        </w:rPr>
        <w:t>،</w:t>
      </w:r>
      <w:r w:rsidRPr="00F631CB">
        <w:rPr>
          <w:rtl/>
        </w:rPr>
        <w:t xml:space="preserve"> وكأنه تصحيف فاسد.</w:t>
      </w:r>
    </w:p>
    <w:p w:rsidR="002B744E" w:rsidRPr="00F631CB" w:rsidRDefault="002B744E" w:rsidP="002B744E">
      <w:pPr>
        <w:pStyle w:val="libBold1"/>
        <w:rPr>
          <w:rtl/>
          <w:lang w:bidi="fa-IR"/>
        </w:rPr>
      </w:pPr>
      <w:r w:rsidRPr="00743E4B">
        <w:rPr>
          <w:rtl/>
        </w:rPr>
        <w:t xml:space="preserve">قوله </w:t>
      </w:r>
      <w:r>
        <w:rPr>
          <w:rtl/>
        </w:rPr>
        <w:t>(ع):</w:t>
      </w:r>
      <w:r w:rsidRPr="00743E4B">
        <w:rPr>
          <w:rtl/>
        </w:rPr>
        <w:t xml:space="preserve"> اذا راح النهار‌</w:t>
      </w:r>
    </w:p>
    <w:p w:rsidR="002B744E" w:rsidRPr="00F631CB" w:rsidRDefault="002B744E" w:rsidP="002B744E">
      <w:pPr>
        <w:pStyle w:val="libNormal"/>
        <w:rPr>
          <w:rtl/>
        </w:rPr>
      </w:pPr>
      <w:r w:rsidRPr="00F631CB">
        <w:rPr>
          <w:rtl/>
        </w:rPr>
        <w:t>أي اذا زالت الشمس.</w:t>
      </w:r>
    </w:p>
    <w:p w:rsidR="002B744E" w:rsidRPr="00F631CB" w:rsidRDefault="002B744E" w:rsidP="002B744E">
      <w:pPr>
        <w:pStyle w:val="libNormal"/>
        <w:rPr>
          <w:rtl/>
        </w:rPr>
      </w:pPr>
      <w:r w:rsidRPr="00F631CB">
        <w:rPr>
          <w:rtl/>
        </w:rPr>
        <w:t>في القاموس</w:t>
      </w:r>
      <w:r>
        <w:rPr>
          <w:rtl/>
        </w:rPr>
        <w:t>:</w:t>
      </w:r>
      <w:r w:rsidRPr="00F631CB">
        <w:rPr>
          <w:rtl/>
        </w:rPr>
        <w:t xml:space="preserve"> الرواح العشي أو من الزوال الى الليل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وأكثر النسخ </w:t>
      </w:r>
      <w:r w:rsidRPr="00DB34C0">
        <w:rPr>
          <w:rStyle w:val="libFootnotenumChar"/>
          <w:rtl/>
        </w:rPr>
        <w:t>(3)</w:t>
      </w:r>
      <w:r w:rsidRPr="00F631CB">
        <w:rPr>
          <w:rtl/>
        </w:rPr>
        <w:t xml:space="preserve"> مصحفة النون بالياء والراء بالواو تسقيما وتحريفا.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الرجال</w:t>
      </w:r>
      <w:r>
        <w:rPr>
          <w:rtl/>
        </w:rPr>
        <w:t>:</w:t>
      </w:r>
      <w:r w:rsidRPr="00F631CB">
        <w:rPr>
          <w:rtl/>
        </w:rPr>
        <w:t xml:space="preserve"> فساد أصله وعقد مذهبه.</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1 / 225‌</w:t>
      </w:r>
    </w:p>
    <w:p w:rsidR="002B744E" w:rsidRPr="00F631CB" w:rsidRDefault="002B744E" w:rsidP="002B744E">
      <w:pPr>
        <w:pStyle w:val="libFootnote0"/>
        <w:rPr>
          <w:rtl/>
          <w:lang w:bidi="fa-IR"/>
        </w:rPr>
      </w:pPr>
      <w:r w:rsidRPr="00F631CB">
        <w:rPr>
          <w:rtl/>
        </w:rPr>
        <w:t>(3) كما في المطبوع من الرجال.</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رأيت هشاما بعد ذلك فسألته عما كان بينهما</w:t>
      </w:r>
      <w:r>
        <w:rPr>
          <w:rtl/>
        </w:rPr>
        <w:t>؟</w:t>
      </w:r>
      <w:r w:rsidRPr="00F631CB">
        <w:rPr>
          <w:rtl/>
        </w:rPr>
        <w:t xml:space="preserve"> فأخبرني أنه سبق أبا عبد الله </w:t>
      </w:r>
      <w:r w:rsidRPr="00DB34C0">
        <w:rPr>
          <w:rStyle w:val="libAlaemChar"/>
          <w:rtl/>
        </w:rPr>
        <w:t>عليه‌السلام</w:t>
      </w:r>
      <w:r w:rsidRPr="00F631CB">
        <w:rPr>
          <w:rtl/>
        </w:rPr>
        <w:t xml:space="preserve"> الى الموضع الذي كان سماه له فبينا هو</w:t>
      </w:r>
      <w:r>
        <w:rPr>
          <w:rtl/>
        </w:rPr>
        <w:t>،</w:t>
      </w:r>
      <w:r w:rsidRPr="00F631CB">
        <w:rPr>
          <w:rtl/>
        </w:rPr>
        <w:t xml:space="preserve"> اذا بأبي عبد الله </w:t>
      </w:r>
      <w:r w:rsidRPr="00DB34C0">
        <w:rPr>
          <w:rStyle w:val="libAlaemChar"/>
          <w:rtl/>
        </w:rPr>
        <w:t>عليه‌السلام</w:t>
      </w:r>
      <w:r w:rsidRPr="00F631CB">
        <w:rPr>
          <w:rtl/>
        </w:rPr>
        <w:t xml:space="preserve"> قد أقبل على بغلة له</w:t>
      </w:r>
      <w:r>
        <w:rPr>
          <w:rtl/>
        </w:rPr>
        <w:t>،</w:t>
      </w:r>
      <w:r w:rsidRPr="00F631CB">
        <w:rPr>
          <w:rtl/>
        </w:rPr>
        <w:t xml:space="preserve"> فلما</w:t>
      </w:r>
      <w:r>
        <w:rPr>
          <w:rtl/>
        </w:rPr>
        <w:t xml:space="preserve"> بصرت به وقرب مني: هالني منظره</w:t>
      </w:r>
      <w:r w:rsidRPr="00F631CB">
        <w:rPr>
          <w:rtl/>
        </w:rPr>
        <w:t xml:space="preserve"> وأرعبني حتى بقيت لا أجد شيئا اتفوه به</w:t>
      </w:r>
      <w:r>
        <w:rPr>
          <w:rtl/>
        </w:rPr>
        <w:t>،</w:t>
      </w:r>
      <w:r w:rsidRPr="00F631CB">
        <w:rPr>
          <w:rtl/>
        </w:rPr>
        <w:t xml:space="preserve"> ولا انطلق لسانى لما أردت من مناطقته.</w:t>
      </w:r>
    </w:p>
    <w:p w:rsidR="002B744E" w:rsidRPr="00F631CB" w:rsidRDefault="002B744E" w:rsidP="002B744E">
      <w:pPr>
        <w:pStyle w:val="libNormal"/>
        <w:rPr>
          <w:rtl/>
        </w:rPr>
      </w:pPr>
      <w:r w:rsidRPr="00F631CB">
        <w:rPr>
          <w:rtl/>
        </w:rPr>
        <w:t xml:space="preserve">ووقف علي أبو عبد الله </w:t>
      </w:r>
      <w:r w:rsidRPr="00DB34C0">
        <w:rPr>
          <w:rStyle w:val="libAlaemChar"/>
          <w:rtl/>
        </w:rPr>
        <w:t>عليه‌السلام</w:t>
      </w:r>
      <w:r>
        <w:rPr>
          <w:rtl/>
        </w:rPr>
        <w:t xml:space="preserve"> مليا</w:t>
      </w:r>
      <w:r w:rsidRPr="00F631CB">
        <w:rPr>
          <w:rtl/>
        </w:rPr>
        <w:t xml:space="preserve"> ينتظر ما أكلمه</w:t>
      </w:r>
      <w:r>
        <w:rPr>
          <w:rtl/>
        </w:rPr>
        <w:t>،</w:t>
      </w:r>
      <w:r w:rsidRPr="00F631CB">
        <w:rPr>
          <w:rtl/>
        </w:rPr>
        <w:t xml:space="preserve"> وكان وقوفه علي لا يزيدني الا تهيبا وتحيرا</w:t>
      </w:r>
      <w:r>
        <w:rPr>
          <w:rtl/>
        </w:rPr>
        <w:t>،</w:t>
      </w:r>
      <w:r w:rsidRPr="00F631CB">
        <w:rPr>
          <w:rtl/>
        </w:rPr>
        <w:t xml:space="preserve"> فلما رأى ذلك مني ضرب بغلته وسار حتى دخل بعض السكك في الحيرة.</w:t>
      </w:r>
    </w:p>
    <w:p w:rsidR="002B744E" w:rsidRPr="00F631CB" w:rsidRDefault="002B744E" w:rsidP="002B744E">
      <w:pPr>
        <w:pStyle w:val="libNormal"/>
        <w:rPr>
          <w:rtl/>
        </w:rPr>
      </w:pPr>
      <w:r w:rsidRPr="00F631CB">
        <w:rPr>
          <w:rtl/>
        </w:rPr>
        <w:t xml:space="preserve">وتيقنت أن ما أصابني من </w:t>
      </w:r>
      <w:r>
        <w:rPr>
          <w:rtl/>
        </w:rPr>
        <w:t>هيبته</w:t>
      </w:r>
      <w:r w:rsidRPr="00F631CB">
        <w:rPr>
          <w:rtl/>
        </w:rPr>
        <w:t xml:space="preserve"> لم يكن الا من قبل الله عز وجل من عظم موقعه ومكانه من الرب الجليل.</w:t>
      </w:r>
    </w:p>
    <w:p w:rsidR="002B744E" w:rsidRDefault="002B744E" w:rsidP="002B744E">
      <w:pPr>
        <w:pStyle w:val="libNormal"/>
        <w:rPr>
          <w:rtl/>
        </w:rPr>
      </w:pPr>
      <w:r w:rsidRPr="00F631CB">
        <w:rPr>
          <w:rtl/>
        </w:rPr>
        <w:t>قال عمر</w:t>
      </w:r>
      <w:r>
        <w:rPr>
          <w:rtl/>
        </w:rPr>
        <w:t>:</w:t>
      </w:r>
      <w:r w:rsidRPr="00F631CB">
        <w:rPr>
          <w:rtl/>
        </w:rPr>
        <w:t xml:space="preserve"> فانصرف هشام الى أبي عبد الله </w:t>
      </w:r>
      <w:r w:rsidRPr="00DB34C0">
        <w:rPr>
          <w:rStyle w:val="libAlaemChar"/>
          <w:rtl/>
        </w:rPr>
        <w:t>عليه‌السلام</w:t>
      </w:r>
      <w:r w:rsidRPr="00F631CB">
        <w:rPr>
          <w:rtl/>
        </w:rPr>
        <w:t xml:space="preserve"> وترك مذهبه ودان بدين الحق</w:t>
      </w:r>
      <w:r>
        <w:rPr>
          <w:rtl/>
        </w:rPr>
        <w:t>،</w:t>
      </w:r>
      <w:r w:rsidRPr="00F631CB">
        <w:rPr>
          <w:rtl/>
        </w:rPr>
        <w:t xml:space="preserve"> وفاق أصحاب أبي عبد الله </w:t>
      </w:r>
      <w:r w:rsidRPr="00DB34C0">
        <w:rPr>
          <w:rStyle w:val="libAlaemChar"/>
          <w:rtl/>
        </w:rPr>
        <w:t>عليه‌السلام</w:t>
      </w:r>
      <w:r w:rsidRPr="00F631CB">
        <w:rPr>
          <w:rtl/>
        </w:rPr>
        <w:t xml:space="preserve"> كلهم</w:t>
      </w:r>
      <w:r>
        <w:rPr>
          <w:rtl/>
        </w:rPr>
        <w:t>،</w:t>
      </w:r>
      <w:r w:rsidRPr="00F631CB">
        <w:rPr>
          <w:rtl/>
        </w:rPr>
        <w:t xml:space="preserve"> والحمد لله.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743E4B">
        <w:rPr>
          <w:rtl/>
        </w:rPr>
        <w:t>قوله</w:t>
      </w:r>
      <w:r>
        <w:rPr>
          <w:rtl/>
        </w:rPr>
        <w:t>:</w:t>
      </w:r>
      <w:r w:rsidRPr="00743E4B">
        <w:rPr>
          <w:rtl/>
        </w:rPr>
        <w:t xml:space="preserve"> هالنى منظره‌</w:t>
      </w:r>
    </w:p>
    <w:p w:rsidR="002B744E" w:rsidRPr="00F631CB" w:rsidRDefault="002B744E" w:rsidP="002B744E">
      <w:pPr>
        <w:pStyle w:val="libNormal"/>
        <w:rPr>
          <w:rtl/>
        </w:rPr>
      </w:pPr>
      <w:r w:rsidRPr="00F631CB">
        <w:rPr>
          <w:rtl/>
        </w:rPr>
        <w:t>من الهول يقال</w:t>
      </w:r>
      <w:r>
        <w:rPr>
          <w:rtl/>
        </w:rPr>
        <w:t>:</w:t>
      </w:r>
      <w:r w:rsidRPr="00F631CB">
        <w:rPr>
          <w:rtl/>
        </w:rPr>
        <w:t xml:space="preserve"> أمر هائل</w:t>
      </w:r>
      <w:r>
        <w:rPr>
          <w:rtl/>
        </w:rPr>
        <w:t>،</w:t>
      </w:r>
      <w:r w:rsidRPr="00F631CB">
        <w:rPr>
          <w:rtl/>
        </w:rPr>
        <w:t xml:space="preserve"> وقد هالني يهولني هو لا وهولني تهويلا</w:t>
      </w:r>
      <w:r>
        <w:rPr>
          <w:rtl/>
        </w:rPr>
        <w:t>،</w:t>
      </w:r>
      <w:r w:rsidRPr="00F631CB">
        <w:rPr>
          <w:rtl/>
        </w:rPr>
        <w:t xml:space="preserve"> وهول الامر عندي جعله هائلا</w:t>
      </w:r>
      <w:r>
        <w:rPr>
          <w:rtl/>
        </w:rPr>
        <w:t>،</w:t>
      </w:r>
      <w:r w:rsidRPr="00F631CB">
        <w:rPr>
          <w:rtl/>
        </w:rPr>
        <w:t xml:space="preserve"> وفلان ركب أهوال البحر وتهاويله وأرعبني بهمزة القطع افعال من الرعب</w:t>
      </w:r>
      <w:r>
        <w:rPr>
          <w:rtl/>
        </w:rPr>
        <w:t>،</w:t>
      </w:r>
      <w:r w:rsidRPr="00F631CB">
        <w:rPr>
          <w:rtl/>
        </w:rPr>
        <w:t xml:space="preserve"> وهو الخوف والفزع والدهش.</w:t>
      </w:r>
    </w:p>
    <w:p w:rsidR="002B744E" w:rsidRPr="00F631CB" w:rsidRDefault="002B744E" w:rsidP="002B744E">
      <w:pPr>
        <w:pStyle w:val="libBold1"/>
        <w:rPr>
          <w:rtl/>
          <w:lang w:bidi="fa-IR"/>
        </w:rPr>
      </w:pPr>
      <w:r w:rsidRPr="00743E4B">
        <w:rPr>
          <w:rtl/>
        </w:rPr>
        <w:t>قوله</w:t>
      </w:r>
      <w:r>
        <w:rPr>
          <w:rtl/>
        </w:rPr>
        <w:t>:</w:t>
      </w:r>
      <w:r w:rsidRPr="00743E4B">
        <w:rPr>
          <w:rtl/>
        </w:rPr>
        <w:t xml:space="preserve"> مليا‌</w:t>
      </w:r>
    </w:p>
    <w:p w:rsidR="002B744E" w:rsidRPr="00F631CB" w:rsidRDefault="002B744E" w:rsidP="002B744E">
      <w:pPr>
        <w:pStyle w:val="libNormal"/>
        <w:rPr>
          <w:rtl/>
        </w:rPr>
      </w:pPr>
      <w:r w:rsidRPr="00F631CB">
        <w:rPr>
          <w:rtl/>
        </w:rPr>
        <w:t>أي زمانا طويلا غير قصير.</w:t>
      </w:r>
    </w:p>
    <w:p w:rsidR="002B744E" w:rsidRPr="00F631CB" w:rsidRDefault="002B744E" w:rsidP="002B744E">
      <w:pPr>
        <w:pStyle w:val="libBold1"/>
        <w:rPr>
          <w:rtl/>
          <w:lang w:bidi="fa-IR"/>
        </w:rPr>
      </w:pPr>
      <w:r w:rsidRPr="00743E4B">
        <w:rPr>
          <w:rtl/>
        </w:rPr>
        <w:t>قوله</w:t>
      </w:r>
      <w:r>
        <w:rPr>
          <w:rtl/>
        </w:rPr>
        <w:t>:</w:t>
      </w:r>
      <w:r w:rsidRPr="00743E4B">
        <w:rPr>
          <w:rtl/>
        </w:rPr>
        <w:t xml:space="preserve"> وتيقنت أن ما أصابنى من هيبته‌</w:t>
      </w:r>
    </w:p>
    <w:p w:rsidR="002B744E" w:rsidRPr="00F631CB" w:rsidRDefault="002B744E" w:rsidP="002B744E">
      <w:pPr>
        <w:pStyle w:val="libNormal"/>
        <w:rPr>
          <w:rtl/>
        </w:rPr>
      </w:pPr>
      <w:r w:rsidRPr="00F631CB">
        <w:rPr>
          <w:rtl/>
        </w:rPr>
        <w:t>ويقرب من ذلك أن أبا عبد الله الذهبي مع شدة عناده وكمال تبالغه في العتو والعصبية قال في ميزان الاعتدال وفي مختصره</w:t>
      </w:r>
      <w:r>
        <w:rPr>
          <w:rtl/>
        </w:rPr>
        <w:t>:</w:t>
      </w:r>
      <w:r w:rsidRPr="00F631CB">
        <w:rPr>
          <w:rtl/>
        </w:rPr>
        <w:t xml:space="preserve"> جعفر بن محمد بن علي بن الحسين الهاشمي الصادق أبو عبد الله</w:t>
      </w:r>
      <w:r>
        <w:rPr>
          <w:rtl/>
        </w:rPr>
        <w:t>،</w:t>
      </w:r>
      <w:r w:rsidRPr="00F631CB">
        <w:rPr>
          <w:rtl/>
        </w:rPr>
        <w:t xml:space="preserve"> احد الائمة الاعلام</w:t>
      </w:r>
      <w:r>
        <w:rPr>
          <w:rtl/>
        </w:rPr>
        <w:t>،</w:t>
      </w:r>
      <w:r w:rsidRPr="00F631CB">
        <w:rPr>
          <w:rtl/>
        </w:rPr>
        <w:t xml:space="preserve"> بر صادق كبير الشأن</w:t>
      </w:r>
      <w:r>
        <w:rPr>
          <w:rtl/>
        </w:rPr>
        <w:t>،</w:t>
      </w:r>
      <w:r w:rsidRPr="00F631CB">
        <w:rPr>
          <w:rtl/>
        </w:rPr>
        <w:t xml:space="preserve"> أمه أم فروة بنت القاسم بن محمد.</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فاعتل هشام بن الحكم علته التي قبض فيها</w:t>
      </w:r>
      <w:r>
        <w:rPr>
          <w:rtl/>
        </w:rPr>
        <w:t>،</w:t>
      </w:r>
      <w:r w:rsidRPr="00F631CB">
        <w:rPr>
          <w:rtl/>
        </w:rPr>
        <w:t xml:space="preserve"> فامتنع من الاستعانة بالاطباء</w:t>
      </w:r>
      <w:r>
        <w:rPr>
          <w:rtl/>
        </w:rPr>
        <w:t>،</w:t>
      </w:r>
      <w:r w:rsidRPr="00F631CB">
        <w:rPr>
          <w:rtl/>
        </w:rPr>
        <w:t xml:space="preserve"> فسألوه أن يفعل ذلك</w:t>
      </w:r>
      <w:r>
        <w:rPr>
          <w:rtl/>
        </w:rPr>
        <w:t>،</w:t>
      </w:r>
      <w:r w:rsidRPr="00F631CB">
        <w:rPr>
          <w:rtl/>
        </w:rPr>
        <w:t xml:space="preserve"> فأجابهم اليه</w:t>
      </w:r>
      <w:r>
        <w:rPr>
          <w:rtl/>
        </w:rPr>
        <w:t>،</w:t>
      </w:r>
      <w:r w:rsidRPr="00F631CB">
        <w:rPr>
          <w:rtl/>
        </w:rPr>
        <w:t xml:space="preserve"> فادخل عليه جماعة من الاطباء</w:t>
      </w:r>
      <w:r>
        <w:rPr>
          <w:rtl/>
        </w:rPr>
        <w:t>،</w:t>
      </w:r>
      <w:r w:rsidRPr="00F631CB">
        <w:rPr>
          <w:rtl/>
        </w:rPr>
        <w:t xml:space="preserve"> فكان اذا دخل الطبيب عليه وأمره بشى‌ء</w:t>
      </w:r>
      <w:r>
        <w:rPr>
          <w:rtl/>
        </w:rPr>
        <w:t>:</w:t>
      </w:r>
      <w:r w:rsidRPr="00F631CB">
        <w:rPr>
          <w:rtl/>
        </w:rPr>
        <w:t xml:space="preserve"> سأله فقال يا هذا هل وقفت على علتي</w:t>
      </w:r>
      <w:r>
        <w:rPr>
          <w:rtl/>
        </w:rPr>
        <w:t>؟</w:t>
      </w:r>
      <w:r w:rsidRPr="00F631CB">
        <w:rPr>
          <w:rtl/>
        </w:rPr>
        <w:t xml:space="preserve"> فمن بين قائل يقول لا</w:t>
      </w:r>
      <w:r>
        <w:rPr>
          <w:rtl/>
        </w:rPr>
        <w:t>،</w:t>
      </w:r>
      <w:r w:rsidRPr="00F631CB">
        <w:rPr>
          <w:rtl/>
        </w:rPr>
        <w:t xml:space="preserve"> وبين قائل يقول</w:t>
      </w:r>
      <w:r>
        <w:rPr>
          <w:rtl/>
        </w:rPr>
        <w:t>:</w:t>
      </w:r>
      <w:r w:rsidRPr="00F631CB">
        <w:rPr>
          <w:rtl/>
        </w:rPr>
        <w:t xml:space="preserve"> نعم</w:t>
      </w:r>
      <w:r>
        <w:rPr>
          <w:rtl/>
        </w:rPr>
        <w:t>،</w:t>
      </w:r>
      <w:r w:rsidRPr="00F631CB">
        <w:rPr>
          <w:rtl/>
        </w:rPr>
        <w:t xml:space="preserve"> فان استوصف ممن يقول نعم وصفها</w:t>
      </w:r>
      <w:r>
        <w:rPr>
          <w:rtl/>
        </w:rPr>
        <w:t>،</w:t>
      </w:r>
      <w:r w:rsidRPr="00F631CB">
        <w:rPr>
          <w:rtl/>
        </w:rPr>
        <w:t xml:space="preserve"> فاذا أخبره كذبه ويقول علتي غير هذه</w:t>
      </w:r>
      <w:r>
        <w:rPr>
          <w:rtl/>
        </w:rPr>
        <w:t>،</w:t>
      </w:r>
      <w:r w:rsidRPr="00F631CB">
        <w:rPr>
          <w:rtl/>
        </w:rPr>
        <w:t xml:space="preserve"> فيسأل عن علته</w:t>
      </w:r>
      <w:r>
        <w:rPr>
          <w:rtl/>
        </w:rPr>
        <w:t>،</w:t>
      </w:r>
      <w:r w:rsidRPr="00F631CB">
        <w:rPr>
          <w:rtl/>
        </w:rPr>
        <w:t xml:space="preserve"> فيقول</w:t>
      </w:r>
      <w:r>
        <w:rPr>
          <w:rtl/>
        </w:rPr>
        <w:t>:</w:t>
      </w:r>
      <w:r w:rsidRPr="00F631CB">
        <w:rPr>
          <w:rtl/>
        </w:rPr>
        <w:t xml:space="preserve"> علتي قرح القلب مما أصابني من الخوف</w:t>
      </w:r>
      <w:r>
        <w:rPr>
          <w:rtl/>
        </w:rPr>
        <w:t>،</w:t>
      </w:r>
      <w:r w:rsidRPr="00F631CB">
        <w:rPr>
          <w:rtl/>
        </w:rPr>
        <w:t xml:space="preserve"> وقد كان قدم ليضرب عنقه فأقرح قلبه ذلك حتى مات </w:t>
      </w:r>
      <w:r w:rsidRPr="00DB34C0">
        <w:rPr>
          <w:rStyle w:val="libAlaemChar"/>
          <w:rtl/>
        </w:rPr>
        <w:t>رحمه‌الله</w:t>
      </w:r>
      <w:r w:rsidRPr="00F631CB">
        <w:rPr>
          <w:rtl/>
        </w:rPr>
        <w:t>.</w:t>
      </w:r>
    </w:p>
    <w:p w:rsidR="002B744E" w:rsidRDefault="002B744E" w:rsidP="002B744E">
      <w:pPr>
        <w:pStyle w:val="libNormal"/>
        <w:rPr>
          <w:rtl/>
        </w:rPr>
      </w:pPr>
      <w:r w:rsidRPr="00F631CB">
        <w:rPr>
          <w:rtl/>
        </w:rPr>
        <w:t>477</w:t>
      </w:r>
      <w:r>
        <w:rPr>
          <w:rtl/>
        </w:rPr>
        <w:t xml:space="preserve"> - </w:t>
      </w:r>
      <w:r w:rsidRPr="00F631CB">
        <w:rPr>
          <w:rtl/>
        </w:rPr>
        <w:t>أبو عمرو الكشي قال</w:t>
      </w:r>
      <w:r>
        <w:rPr>
          <w:rtl/>
        </w:rPr>
        <w:t>:</w:t>
      </w:r>
      <w:r w:rsidRPr="00F631CB">
        <w:rPr>
          <w:rtl/>
        </w:rPr>
        <w:t xml:space="preserve"> أخبرني أبو الحسن أحمد بن محمد الخالدي</w:t>
      </w:r>
      <w:r>
        <w:rPr>
          <w:rtl/>
        </w:rPr>
        <w:t>،</w:t>
      </w:r>
      <w:r w:rsidRPr="00F631CB">
        <w:rPr>
          <w:rtl/>
        </w:rPr>
        <w:t xml:space="preserve"> قال</w:t>
      </w:r>
      <w:r>
        <w:rPr>
          <w:rtl/>
        </w:rPr>
        <w:t>:</w:t>
      </w:r>
      <w:r w:rsidRPr="00F631CB">
        <w:rPr>
          <w:rtl/>
        </w:rPr>
        <w:t xml:space="preserve"> أخبرني محمد بن همام البغدادي أبو علي</w:t>
      </w:r>
      <w:r>
        <w:rPr>
          <w:rtl/>
        </w:rPr>
        <w:t>،</w:t>
      </w:r>
      <w:r w:rsidRPr="00F631CB">
        <w:rPr>
          <w:rtl/>
        </w:rPr>
        <w:t xml:space="preserve"> عن اسحاق بن أحمد النخعي</w:t>
      </w:r>
      <w:r>
        <w:rPr>
          <w:rtl/>
        </w:rPr>
        <w:t>،</w:t>
      </w:r>
      <w:r w:rsidRPr="00F631CB">
        <w:rPr>
          <w:rtl/>
        </w:rPr>
        <w:t xml:space="preserve"> قال</w:t>
      </w:r>
      <w:r>
        <w:rPr>
          <w:rtl/>
        </w:rPr>
        <w:t>:</w:t>
      </w:r>
      <w:r>
        <w:rPr>
          <w:rFonts w:hint="cs"/>
          <w:rtl/>
        </w:rPr>
        <w:t xml:space="preserve"> </w:t>
      </w:r>
      <w:r w:rsidRPr="00F631CB">
        <w:rPr>
          <w:rtl/>
        </w:rPr>
        <w:t>حدثني أبو حفص الحداد وغيره</w:t>
      </w:r>
      <w:r>
        <w:rPr>
          <w:rtl/>
        </w:rPr>
        <w:t>،</w:t>
      </w:r>
      <w:r w:rsidRPr="00F631CB">
        <w:rPr>
          <w:rtl/>
        </w:rPr>
        <w:t xml:space="preserve"> عن يونس بن عبد الرحمن</w:t>
      </w:r>
      <w:r>
        <w:rPr>
          <w:rtl/>
        </w:rPr>
        <w:t>،</w:t>
      </w:r>
      <w:r w:rsidRPr="00F631CB">
        <w:rPr>
          <w:rtl/>
        </w:rPr>
        <w:t xml:space="preserve"> قال</w:t>
      </w:r>
      <w:r>
        <w:rPr>
          <w:rtl/>
        </w:rPr>
        <w:t>:</w:t>
      </w:r>
      <w:r w:rsidRPr="00F631CB">
        <w:rPr>
          <w:rtl/>
        </w:rPr>
        <w:t xml:space="preserve"> كان يحيى بن خالد البرمك</w:t>
      </w:r>
      <w:r>
        <w:rPr>
          <w:rtl/>
        </w:rPr>
        <w:t>ي قد وجد على هشام بن الحكم شيئا</w:t>
      </w:r>
      <w:r w:rsidRPr="00F631CB">
        <w:rPr>
          <w:rtl/>
        </w:rPr>
        <w:t xml:space="preserve"> من طعنه على الفلاسفة</w:t>
      </w:r>
      <w:r>
        <w:rPr>
          <w:rtl/>
        </w:rPr>
        <w:t>، وأحب أن يغرى به هارون ويضريه</w:t>
      </w:r>
      <w:r w:rsidRPr="00F631CB">
        <w:rPr>
          <w:rtl/>
        </w:rPr>
        <w:t xml:space="preserve"> على القتل.</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أبو حنيفة</w:t>
      </w:r>
      <w:r>
        <w:rPr>
          <w:rtl/>
        </w:rPr>
        <w:t>:</w:t>
      </w:r>
      <w:r w:rsidRPr="00F631CB">
        <w:rPr>
          <w:rtl/>
        </w:rPr>
        <w:t xml:space="preserve"> ما رايت أفقه منه وقد دخلني له من الهيبة ما لم يدخلني للمنصور في موكبه</w:t>
      </w:r>
      <w:r>
        <w:rPr>
          <w:rtl/>
        </w:rPr>
        <w:t>،</w:t>
      </w:r>
      <w:r w:rsidRPr="00F631CB">
        <w:rPr>
          <w:rtl/>
        </w:rPr>
        <w:t xml:space="preserve"> </w:t>
      </w:r>
      <w:r w:rsidRPr="0095170C">
        <w:rPr>
          <w:rtl/>
        </w:rPr>
        <w:t>مات (148)</w:t>
      </w:r>
      <w:r w:rsidRPr="00F631CB">
        <w:rPr>
          <w:rtl/>
        </w:rPr>
        <w:t xml:space="preserve"> وله ثمان وستون سنة انتهى كلامه.</w:t>
      </w:r>
    </w:p>
    <w:p w:rsidR="002B744E" w:rsidRPr="00F631CB" w:rsidRDefault="002B744E" w:rsidP="002B744E">
      <w:pPr>
        <w:pStyle w:val="libBold1"/>
        <w:rPr>
          <w:rtl/>
          <w:lang w:bidi="fa-IR"/>
        </w:rPr>
      </w:pPr>
      <w:r w:rsidRPr="0095170C">
        <w:rPr>
          <w:rtl/>
        </w:rPr>
        <w:t>قوله</w:t>
      </w:r>
      <w:r>
        <w:rPr>
          <w:rtl/>
        </w:rPr>
        <w:t>:</w:t>
      </w:r>
      <w:r w:rsidRPr="0095170C">
        <w:rPr>
          <w:rtl/>
        </w:rPr>
        <w:t xml:space="preserve"> قد وجد على هشام بن الحكم شيئا‌</w:t>
      </w:r>
    </w:p>
    <w:p w:rsidR="002B744E" w:rsidRPr="00F631CB" w:rsidRDefault="002B744E" w:rsidP="002B744E">
      <w:pPr>
        <w:pStyle w:val="libNormal"/>
        <w:rPr>
          <w:rtl/>
        </w:rPr>
      </w:pPr>
      <w:r w:rsidRPr="00F631CB">
        <w:rPr>
          <w:rtl/>
        </w:rPr>
        <w:t>أي غضب عليه يقال</w:t>
      </w:r>
      <w:r>
        <w:rPr>
          <w:rtl/>
        </w:rPr>
        <w:t>:</w:t>
      </w:r>
      <w:r w:rsidRPr="00F631CB">
        <w:rPr>
          <w:rtl/>
        </w:rPr>
        <w:t xml:space="preserve"> وجد على فلان موجدة ووجدانا أيضا بمعنى غضب واشتد عليه في الغضب.</w:t>
      </w:r>
    </w:p>
    <w:p w:rsidR="002B744E" w:rsidRPr="00F631CB" w:rsidRDefault="002B744E" w:rsidP="002B744E">
      <w:pPr>
        <w:pStyle w:val="libNormal"/>
        <w:rPr>
          <w:rtl/>
        </w:rPr>
      </w:pPr>
      <w:r>
        <w:rPr>
          <w:rtl/>
        </w:rPr>
        <w:t>و «</w:t>
      </w:r>
      <w:r w:rsidRPr="00F631CB">
        <w:rPr>
          <w:rtl/>
        </w:rPr>
        <w:t xml:space="preserve"> شيئا » مفعول مطلق لا من بابه</w:t>
      </w:r>
      <w:r>
        <w:rPr>
          <w:rtl/>
        </w:rPr>
        <w:t>،</w:t>
      </w:r>
      <w:r w:rsidRPr="00F631CB">
        <w:rPr>
          <w:rtl/>
        </w:rPr>
        <w:t xml:space="preserve"> أي شيئا من الموجدة غير طفيف</w:t>
      </w:r>
      <w:r>
        <w:rPr>
          <w:rtl/>
        </w:rPr>
        <w:t>، و«</w:t>
      </w:r>
      <w:r w:rsidRPr="00F631CB">
        <w:rPr>
          <w:rtl/>
        </w:rPr>
        <w:t xml:space="preserve"> من » الابتدائية بمدخولها متعلقة بقد وجد.</w:t>
      </w:r>
    </w:p>
    <w:p w:rsidR="002B744E" w:rsidRPr="00F631CB" w:rsidRDefault="002B744E" w:rsidP="002B744E">
      <w:pPr>
        <w:pStyle w:val="libNormal"/>
        <w:rPr>
          <w:rtl/>
        </w:rPr>
      </w:pPr>
      <w:r w:rsidRPr="00F631CB">
        <w:rPr>
          <w:rtl/>
        </w:rPr>
        <w:t>أي كانت موجدتة على هشام من جهة أن هشاما كان يطعن على الفلاسفة.</w:t>
      </w:r>
    </w:p>
    <w:p w:rsidR="002B744E" w:rsidRPr="00F631CB" w:rsidRDefault="002B744E" w:rsidP="002B744E">
      <w:pPr>
        <w:pStyle w:val="libBold1"/>
        <w:rPr>
          <w:rtl/>
          <w:lang w:bidi="fa-IR"/>
        </w:rPr>
      </w:pPr>
      <w:r w:rsidRPr="0095170C">
        <w:rPr>
          <w:rtl/>
        </w:rPr>
        <w:t>قوله</w:t>
      </w:r>
      <w:r>
        <w:rPr>
          <w:rtl/>
        </w:rPr>
        <w:t>:</w:t>
      </w:r>
      <w:r w:rsidRPr="0095170C">
        <w:rPr>
          <w:rtl/>
        </w:rPr>
        <w:t xml:space="preserve"> ويضريه‌</w:t>
      </w:r>
    </w:p>
    <w:p w:rsidR="002B744E" w:rsidRPr="00F631CB" w:rsidRDefault="002B744E" w:rsidP="002B744E">
      <w:pPr>
        <w:pStyle w:val="libNormal"/>
        <w:rPr>
          <w:rtl/>
        </w:rPr>
      </w:pPr>
      <w:r w:rsidRPr="00F631CB">
        <w:rPr>
          <w:rtl/>
        </w:rPr>
        <w:t>باعجام الضاد من باب الافعال</w:t>
      </w:r>
      <w:r>
        <w:rPr>
          <w:rtl/>
        </w:rPr>
        <w:t>،</w:t>
      </w:r>
      <w:r w:rsidRPr="00F631CB">
        <w:rPr>
          <w:rtl/>
        </w:rPr>
        <w:t xml:space="preserve"> او من باب التفعيل</w:t>
      </w:r>
      <w:r>
        <w:rPr>
          <w:rtl/>
        </w:rPr>
        <w:t>،</w:t>
      </w:r>
      <w:r w:rsidRPr="00F631CB">
        <w:rPr>
          <w:rtl/>
        </w:rPr>
        <w:t xml:space="preserve"> يقال</w:t>
      </w:r>
      <w:r>
        <w:rPr>
          <w:rtl/>
        </w:rPr>
        <w:t>:</w:t>
      </w:r>
      <w:r w:rsidRPr="00F631CB">
        <w:rPr>
          <w:rtl/>
        </w:rPr>
        <w:t xml:space="preserve"> أضراه بكذا أو عليه إضراء</w:t>
      </w:r>
      <w:r>
        <w:rPr>
          <w:rtl/>
        </w:rPr>
        <w:t>،</w:t>
      </w:r>
      <w:r w:rsidRPr="00F631CB">
        <w:rPr>
          <w:rtl/>
        </w:rPr>
        <w:t xml:space="preserve"> وكذلك ضراه به أو عليه تضرية</w:t>
      </w:r>
      <w:r>
        <w:rPr>
          <w:rtl/>
        </w:rPr>
        <w:t>،</w:t>
      </w:r>
      <w:r w:rsidRPr="00F631CB">
        <w:rPr>
          <w:rtl/>
        </w:rPr>
        <w:t xml:space="preserve"> اذا أغراه به أشد الاغراء</w:t>
      </w:r>
      <w:r>
        <w:rPr>
          <w:rtl/>
        </w:rPr>
        <w:t>،</w:t>
      </w:r>
      <w:r w:rsidRPr="00F631CB">
        <w:rPr>
          <w:rtl/>
        </w:rPr>
        <w:t xml:space="preserve"> أي أولعه‌</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قال</w:t>
      </w:r>
      <w:r>
        <w:rPr>
          <w:rtl/>
        </w:rPr>
        <w:t>:</w:t>
      </w:r>
      <w:r w:rsidRPr="00F631CB">
        <w:rPr>
          <w:rtl/>
        </w:rPr>
        <w:t xml:space="preserve"> وكان هارون لما بلغه عن هشام مال اليه</w:t>
      </w:r>
      <w:r>
        <w:rPr>
          <w:rtl/>
        </w:rPr>
        <w:t>،</w:t>
      </w:r>
      <w:r w:rsidRPr="00F631CB">
        <w:rPr>
          <w:rtl/>
        </w:rPr>
        <w:t xml:space="preserve"> وذلك أن هشاما تكلم يوما بكلام عند يحيى بن خالد في أرث النبي </w:t>
      </w:r>
      <w:r w:rsidRPr="00DB34C0">
        <w:rPr>
          <w:rStyle w:val="libAlaemChar"/>
          <w:rtl/>
        </w:rPr>
        <w:t>صلى‌الله‌عليه‌وآله</w:t>
      </w:r>
      <w:r w:rsidRPr="00F631CB">
        <w:rPr>
          <w:rtl/>
        </w:rPr>
        <w:t xml:space="preserve"> فنقل الى هارون فأعجبه</w:t>
      </w:r>
      <w:r>
        <w:rPr>
          <w:rtl/>
        </w:rPr>
        <w:t>، وقد كان قبل ذلك يحيى يشرف امره</w:t>
      </w:r>
      <w:r w:rsidRPr="00F631CB">
        <w:rPr>
          <w:rtl/>
        </w:rPr>
        <w:t xml:space="preserve"> عند هارون ويرده عن أشياء كان يعزم عليها من آذائه</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به غاية الولوع</w:t>
      </w:r>
      <w:r>
        <w:rPr>
          <w:rtl/>
        </w:rPr>
        <w:t>،</w:t>
      </w:r>
      <w:r w:rsidRPr="00F631CB">
        <w:rPr>
          <w:rtl/>
        </w:rPr>
        <w:t xml:space="preserve"> ويقال</w:t>
      </w:r>
      <w:r>
        <w:rPr>
          <w:rtl/>
        </w:rPr>
        <w:t>:</w:t>
      </w:r>
      <w:r w:rsidRPr="00F631CB">
        <w:rPr>
          <w:rtl/>
        </w:rPr>
        <w:t xml:space="preserve"> سبع ضار وقد ضري الكلب بالصيد وعلى الصيد ضراوة تعوده</w:t>
      </w:r>
      <w:r>
        <w:rPr>
          <w:rtl/>
        </w:rPr>
        <w:t>،</w:t>
      </w:r>
      <w:r w:rsidRPr="00F631CB">
        <w:rPr>
          <w:rtl/>
        </w:rPr>
        <w:t xml:space="preserve"> وأضراه صاحبه إضراء وضراه تضرية.</w:t>
      </w:r>
    </w:p>
    <w:p w:rsidR="002B744E" w:rsidRPr="00F631CB" w:rsidRDefault="002B744E" w:rsidP="002B744E">
      <w:pPr>
        <w:pStyle w:val="libNormal"/>
        <w:rPr>
          <w:rtl/>
        </w:rPr>
      </w:pPr>
      <w:r w:rsidRPr="00F631CB">
        <w:rPr>
          <w:rtl/>
        </w:rPr>
        <w:t>قال في أساس البلاغة</w:t>
      </w:r>
      <w:r>
        <w:rPr>
          <w:rtl/>
        </w:rPr>
        <w:t>:</w:t>
      </w:r>
      <w:r w:rsidRPr="00F631CB">
        <w:rPr>
          <w:rtl/>
        </w:rPr>
        <w:t xml:space="preserve"> ومن المجاز ضري فلان بكذا أو على كذا لهج به</w:t>
      </w:r>
      <w:r>
        <w:rPr>
          <w:rtl/>
        </w:rPr>
        <w:t>،</w:t>
      </w:r>
      <w:r w:rsidRPr="00F631CB">
        <w:rPr>
          <w:rtl/>
        </w:rPr>
        <w:t xml:space="preserve"> وأضريته به وضريته عليه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وروى الصدوق أبو جعفر بن بابويه في الفقيه في باب ركوب بدنة الهدي وحلابها عن أبي عبد الله </w:t>
      </w:r>
      <w:r w:rsidRPr="00DB34C0">
        <w:rPr>
          <w:rStyle w:val="libAlaemChar"/>
          <w:rtl/>
        </w:rPr>
        <w:t>عليه‌السلام</w:t>
      </w:r>
      <w:r w:rsidRPr="00F631CB">
        <w:rPr>
          <w:rtl/>
        </w:rPr>
        <w:t xml:space="preserve"> ان عليا </w:t>
      </w:r>
      <w:r w:rsidRPr="00DB34C0">
        <w:rPr>
          <w:rStyle w:val="libAlaemChar"/>
          <w:rtl/>
        </w:rPr>
        <w:t>عليه‌السلام</w:t>
      </w:r>
      <w:r w:rsidRPr="00F631CB">
        <w:rPr>
          <w:rtl/>
        </w:rPr>
        <w:t xml:space="preserve"> قال</w:t>
      </w:r>
      <w:r>
        <w:rPr>
          <w:rtl/>
        </w:rPr>
        <w:t>:</w:t>
      </w:r>
      <w:r w:rsidRPr="00F631CB">
        <w:rPr>
          <w:rtl/>
        </w:rPr>
        <w:t xml:space="preserve"> ان ضلت راحلة رجل ومعه بدنة ركبها غير مضر ولا مثقل </w:t>
      </w:r>
      <w:r w:rsidRPr="00DB34C0">
        <w:rPr>
          <w:rStyle w:val="libFootnotenumChar"/>
          <w:rtl/>
        </w:rPr>
        <w:t>(2)</w:t>
      </w:r>
      <w:r>
        <w:rPr>
          <w:rtl/>
        </w:rPr>
        <w:t>.</w:t>
      </w:r>
    </w:p>
    <w:p w:rsidR="002B744E" w:rsidRPr="00F631CB" w:rsidRDefault="002B744E" w:rsidP="002B744E">
      <w:pPr>
        <w:pStyle w:val="libNormal"/>
        <w:rPr>
          <w:rtl/>
        </w:rPr>
      </w:pPr>
      <w:r w:rsidRPr="00F631CB">
        <w:rPr>
          <w:rtl/>
        </w:rPr>
        <w:t>بتسكين الضاد المعجمة وتخفيف الراء من الاضراء</w:t>
      </w:r>
      <w:r>
        <w:rPr>
          <w:rtl/>
        </w:rPr>
        <w:t>،</w:t>
      </w:r>
      <w:r w:rsidRPr="00F631CB">
        <w:rPr>
          <w:rtl/>
        </w:rPr>
        <w:t xml:space="preserve"> أو بالضاد المفتوحة والراء المشددة من التضرية.</w:t>
      </w:r>
    </w:p>
    <w:p w:rsidR="002B744E" w:rsidRPr="00F631CB" w:rsidRDefault="002B744E" w:rsidP="002B744E">
      <w:pPr>
        <w:pStyle w:val="libNormal"/>
        <w:rPr>
          <w:rtl/>
        </w:rPr>
      </w:pPr>
      <w:r w:rsidRPr="00F631CB">
        <w:rPr>
          <w:rtl/>
        </w:rPr>
        <w:t>وقد فصلنا القول فيه في المعلقات على الفقيه وفي المعلقات على الدروس.</w:t>
      </w:r>
    </w:p>
    <w:p w:rsidR="002B744E" w:rsidRPr="00F631CB" w:rsidRDefault="002B744E" w:rsidP="002B744E">
      <w:pPr>
        <w:pStyle w:val="libBold1"/>
        <w:rPr>
          <w:rtl/>
          <w:lang w:bidi="fa-IR"/>
        </w:rPr>
      </w:pPr>
      <w:r w:rsidRPr="0095170C">
        <w:rPr>
          <w:rtl/>
        </w:rPr>
        <w:t>قوله</w:t>
      </w:r>
      <w:r>
        <w:rPr>
          <w:rtl/>
        </w:rPr>
        <w:t>:</w:t>
      </w:r>
      <w:r w:rsidRPr="0095170C">
        <w:rPr>
          <w:rtl/>
        </w:rPr>
        <w:t xml:space="preserve"> يشرف أمره‌</w:t>
      </w:r>
    </w:p>
    <w:p w:rsidR="002B744E" w:rsidRPr="00F631CB" w:rsidRDefault="002B744E" w:rsidP="002B744E">
      <w:pPr>
        <w:pStyle w:val="libNormal"/>
        <w:rPr>
          <w:rtl/>
        </w:rPr>
      </w:pPr>
      <w:r w:rsidRPr="00F631CB">
        <w:rPr>
          <w:rtl/>
        </w:rPr>
        <w:t>بالراء المشددة والفاء على التفعيل من الشرف</w:t>
      </w:r>
      <w:r>
        <w:rPr>
          <w:rtl/>
        </w:rPr>
        <w:t>،</w:t>
      </w:r>
      <w:r w:rsidRPr="00F631CB">
        <w:rPr>
          <w:rtl/>
        </w:rPr>
        <w:t xml:space="preserve"> وهو الرفعة والعلو أي يرفعه ويعليه ويفخمه ويعظمه</w:t>
      </w:r>
      <w:r>
        <w:rPr>
          <w:rtl/>
        </w:rPr>
        <w:t>،</w:t>
      </w:r>
      <w:r w:rsidRPr="00F631CB">
        <w:rPr>
          <w:rtl/>
        </w:rPr>
        <w:t xml:space="preserve"> أو بالقاف من الشروق بمعنى الظهور والطلوع والاضاءة والانارة</w:t>
      </w:r>
      <w:r>
        <w:rPr>
          <w:rtl/>
        </w:rPr>
        <w:t>،</w:t>
      </w:r>
      <w:r w:rsidRPr="00F631CB">
        <w:rPr>
          <w:rtl/>
        </w:rPr>
        <w:t xml:space="preserve"> أي يظهره ويكشفه ويجليه ويبينه.</w:t>
      </w:r>
    </w:p>
    <w:p w:rsidR="002B744E" w:rsidRPr="00F631CB" w:rsidRDefault="002B744E" w:rsidP="002B744E">
      <w:pPr>
        <w:pStyle w:val="libBold1"/>
        <w:rPr>
          <w:rtl/>
          <w:lang w:bidi="fa-IR"/>
        </w:rPr>
      </w:pPr>
      <w:r w:rsidRPr="0095170C">
        <w:rPr>
          <w:rtl/>
        </w:rPr>
        <w:t>قوله</w:t>
      </w:r>
      <w:r>
        <w:rPr>
          <w:rtl/>
        </w:rPr>
        <w:t>:</w:t>
      </w:r>
      <w:r w:rsidRPr="0095170C">
        <w:rPr>
          <w:rtl/>
        </w:rPr>
        <w:t xml:space="preserve"> يعزم عليها من اذائه‌</w:t>
      </w:r>
    </w:p>
    <w:p w:rsidR="002B744E" w:rsidRPr="00F631CB" w:rsidRDefault="002B744E" w:rsidP="002B744E">
      <w:pPr>
        <w:pStyle w:val="libNormal"/>
        <w:rPr>
          <w:rtl/>
        </w:rPr>
      </w:pPr>
      <w:r w:rsidRPr="00F631CB">
        <w:rPr>
          <w:rtl/>
        </w:rPr>
        <w:t>مدخول « من » المبينة أو المبعضة أو الاتصالية اذا تعلقت بالاشياء المعزوم عليها أو الابتدائية اذا تعلقت بالعزم عليها.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376‌</w:t>
      </w:r>
    </w:p>
    <w:p w:rsidR="002B744E" w:rsidRPr="00F631CB" w:rsidRDefault="002B744E" w:rsidP="002B744E">
      <w:pPr>
        <w:pStyle w:val="libFootnote0"/>
        <w:rPr>
          <w:rtl/>
          <w:lang w:bidi="fa-IR"/>
        </w:rPr>
      </w:pPr>
      <w:r w:rsidRPr="00F631CB">
        <w:rPr>
          <w:rtl/>
        </w:rPr>
        <w:t>(2) من لا يحضره الفقيه</w:t>
      </w:r>
      <w:r>
        <w:rPr>
          <w:rtl/>
        </w:rPr>
        <w:t>:</w:t>
      </w:r>
      <w:r w:rsidRPr="00F631CB">
        <w:rPr>
          <w:rtl/>
        </w:rPr>
        <w:t xml:space="preserve"> 2 / 300‌</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فكان ميل هارون الى هشام</w:t>
      </w:r>
      <w:r w:rsidRPr="00F631CB">
        <w:rPr>
          <w:rtl/>
        </w:rPr>
        <w:t xml:space="preserve"> أحد ما غير قلب يحيى على هشام‌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أما « أذاته » بفتح الهمزة قبل الذال المعجمة وتثنية التاء من فوق بعد الالف على المصدر أو على الاسم كالانائة</w:t>
      </w:r>
      <w:r>
        <w:rPr>
          <w:rtl/>
        </w:rPr>
        <w:t>،</w:t>
      </w:r>
      <w:r w:rsidRPr="00F631CB">
        <w:rPr>
          <w:rtl/>
        </w:rPr>
        <w:t xml:space="preserve"> يقال</w:t>
      </w:r>
      <w:r>
        <w:rPr>
          <w:rtl/>
        </w:rPr>
        <w:t>:</w:t>
      </w:r>
      <w:r w:rsidRPr="00F631CB">
        <w:rPr>
          <w:rtl/>
        </w:rPr>
        <w:t xml:space="preserve"> اذاه يؤذيه أذى وأذاة وأذية.</w:t>
      </w:r>
    </w:p>
    <w:p w:rsidR="002B744E" w:rsidRPr="00F631CB" w:rsidRDefault="002B744E" w:rsidP="002B744E">
      <w:pPr>
        <w:pStyle w:val="libNormal"/>
        <w:rPr>
          <w:rtl/>
        </w:rPr>
      </w:pPr>
      <w:r w:rsidRPr="00F631CB">
        <w:rPr>
          <w:rtl/>
        </w:rPr>
        <w:t>قال في القاموس</w:t>
      </w:r>
      <w:r>
        <w:rPr>
          <w:rtl/>
        </w:rPr>
        <w:t>:</w:t>
      </w:r>
      <w:r w:rsidRPr="00F631CB">
        <w:rPr>
          <w:rtl/>
        </w:rPr>
        <w:t xml:space="preserve"> ولا تقل ايذاء </w:t>
      </w:r>
      <w:r w:rsidRPr="00DB34C0">
        <w:rPr>
          <w:rStyle w:val="libFootnotenumChar"/>
          <w:rtl/>
        </w:rPr>
        <w:t>(1)</w:t>
      </w:r>
      <w:r>
        <w:rPr>
          <w:rtl/>
        </w:rPr>
        <w:t>.</w:t>
      </w:r>
    </w:p>
    <w:p w:rsidR="002B744E" w:rsidRPr="00F631CB" w:rsidRDefault="002B744E" w:rsidP="002B744E">
      <w:pPr>
        <w:pStyle w:val="libNormal"/>
        <w:rPr>
          <w:rtl/>
        </w:rPr>
      </w:pPr>
      <w:r w:rsidRPr="00F631CB">
        <w:rPr>
          <w:rtl/>
        </w:rPr>
        <w:t>وأما أذائه بالهمزة مكان التاء والمد أولا وأخيرا على افعال في جمع أذى بالفتح</w:t>
      </w:r>
      <w:r>
        <w:rPr>
          <w:rtl/>
        </w:rPr>
        <w:t>،</w:t>
      </w:r>
      <w:r w:rsidRPr="00F631CB">
        <w:rPr>
          <w:rtl/>
        </w:rPr>
        <w:t xml:space="preserve"> كما الامعاء في جمع معى</w:t>
      </w:r>
      <w:r>
        <w:rPr>
          <w:rtl/>
        </w:rPr>
        <w:t>،</w:t>
      </w:r>
      <w:r w:rsidRPr="00F631CB">
        <w:rPr>
          <w:rtl/>
        </w:rPr>
        <w:t xml:space="preserve"> والاناء في جمع أنى</w:t>
      </w:r>
      <w:r>
        <w:rPr>
          <w:rtl/>
        </w:rPr>
        <w:t>،</w:t>
      </w:r>
      <w:r w:rsidRPr="00F631CB">
        <w:rPr>
          <w:rtl/>
        </w:rPr>
        <w:t xml:space="preserve"> بالفتح عند الاخفش.</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الاذى ما يؤذيك وأصله المصدر</w:t>
      </w:r>
      <w:r>
        <w:rPr>
          <w:rtl/>
        </w:rPr>
        <w:t>،</w:t>
      </w:r>
      <w:r w:rsidRPr="00F631CB">
        <w:rPr>
          <w:rtl/>
        </w:rPr>
        <w:t xml:space="preserve"> وقوله تعالى </w:t>
      </w:r>
      <w:r w:rsidRPr="00DB34C0">
        <w:rPr>
          <w:rStyle w:val="libAlaemChar"/>
          <w:rtl/>
        </w:rPr>
        <w:t>(</w:t>
      </w:r>
      <w:r w:rsidRPr="00DB34C0">
        <w:rPr>
          <w:rStyle w:val="libAieChar"/>
          <w:rtl/>
        </w:rPr>
        <w:t xml:space="preserve"> عَنِ الْمَحِيضِ قُلْ هُوَ أَذىً </w:t>
      </w:r>
      <w:r w:rsidRPr="00DB34C0">
        <w:rPr>
          <w:rStyle w:val="libAlaemChar"/>
          <w:rtl/>
        </w:rPr>
        <w:t>)</w:t>
      </w:r>
      <w:r w:rsidRPr="00F631CB">
        <w:rPr>
          <w:rtl/>
        </w:rPr>
        <w:t xml:space="preserve"> </w:t>
      </w:r>
      <w:r w:rsidRPr="00DB34C0">
        <w:rPr>
          <w:rStyle w:val="libFootnotenumChar"/>
          <w:rtl/>
        </w:rPr>
        <w:t>(2)</w:t>
      </w:r>
      <w:r w:rsidRPr="00F631CB">
        <w:rPr>
          <w:rtl/>
        </w:rPr>
        <w:t xml:space="preserve"> أي هو شي‌ء يستقذر </w:t>
      </w:r>
      <w:r w:rsidRPr="00DB34C0">
        <w:rPr>
          <w:rStyle w:val="libFootnotenumChar"/>
          <w:rtl/>
        </w:rPr>
        <w:t>(3)</w:t>
      </w:r>
      <w:r>
        <w:rPr>
          <w:rtl/>
        </w:rPr>
        <w:t>،</w:t>
      </w:r>
      <w:r w:rsidRPr="00F631CB">
        <w:rPr>
          <w:rtl/>
        </w:rPr>
        <w:t xml:space="preserve"> كأنه يؤذي من يقربه نفرة وكراهة</w:t>
      </w:r>
      <w:r>
        <w:rPr>
          <w:rtl/>
        </w:rPr>
        <w:t>،</w:t>
      </w:r>
      <w:r w:rsidRPr="00F631CB">
        <w:rPr>
          <w:rtl/>
        </w:rPr>
        <w:t xml:space="preserve"> والتأذي أن يؤثر فيه الاذى </w:t>
      </w:r>
      <w:r w:rsidRPr="00DB34C0">
        <w:rPr>
          <w:rStyle w:val="libFootnotenumChar"/>
          <w:rtl/>
        </w:rPr>
        <w:t>(4)</w:t>
      </w:r>
      <w:r>
        <w:rPr>
          <w:rtl/>
        </w:rPr>
        <w:t>.</w:t>
      </w:r>
    </w:p>
    <w:p w:rsidR="002B744E" w:rsidRPr="00F631CB" w:rsidRDefault="002B744E" w:rsidP="002B744E">
      <w:pPr>
        <w:pStyle w:val="libNormal"/>
        <w:rPr>
          <w:rtl/>
        </w:rPr>
      </w:pPr>
      <w:r w:rsidRPr="00F631CB">
        <w:rPr>
          <w:rtl/>
        </w:rPr>
        <w:t>وفي الصحاح</w:t>
      </w:r>
      <w:r>
        <w:rPr>
          <w:rtl/>
        </w:rPr>
        <w:t>:</w:t>
      </w:r>
      <w:r w:rsidRPr="00F631CB">
        <w:rPr>
          <w:rtl/>
        </w:rPr>
        <w:t xml:space="preserve"> وآناء الليل ساعاته</w:t>
      </w:r>
      <w:r>
        <w:rPr>
          <w:rtl/>
        </w:rPr>
        <w:t>،</w:t>
      </w:r>
      <w:r w:rsidRPr="00F631CB">
        <w:rPr>
          <w:rtl/>
        </w:rPr>
        <w:t xml:space="preserve"> قال الاخفش</w:t>
      </w:r>
      <w:r>
        <w:rPr>
          <w:rtl/>
        </w:rPr>
        <w:t>:</w:t>
      </w:r>
      <w:r w:rsidRPr="00F631CB">
        <w:rPr>
          <w:rtl/>
        </w:rPr>
        <w:t xml:space="preserve"> واحدها انى مثال معى قال</w:t>
      </w:r>
      <w:r>
        <w:rPr>
          <w:rtl/>
        </w:rPr>
        <w:t>:</w:t>
      </w:r>
      <w:r w:rsidRPr="00F631CB">
        <w:rPr>
          <w:rtl/>
        </w:rPr>
        <w:t xml:space="preserve"> وقال بعضهم</w:t>
      </w:r>
      <w:r>
        <w:rPr>
          <w:rtl/>
        </w:rPr>
        <w:t>:</w:t>
      </w:r>
      <w:r w:rsidRPr="00F631CB">
        <w:rPr>
          <w:rtl/>
        </w:rPr>
        <w:t xml:space="preserve"> واحدها اني وانو</w:t>
      </w:r>
      <w:r>
        <w:rPr>
          <w:rtl/>
        </w:rPr>
        <w:t>،</w:t>
      </w:r>
      <w:r w:rsidRPr="00F631CB">
        <w:rPr>
          <w:rtl/>
        </w:rPr>
        <w:t xml:space="preserve"> يقال</w:t>
      </w:r>
      <w:r>
        <w:rPr>
          <w:rtl/>
        </w:rPr>
        <w:t>:</w:t>
      </w:r>
      <w:r w:rsidRPr="00F631CB">
        <w:rPr>
          <w:rtl/>
        </w:rPr>
        <w:t xml:space="preserve"> مضى انيان من الليل وانوان </w:t>
      </w:r>
      <w:r w:rsidRPr="00DB34C0">
        <w:rPr>
          <w:rStyle w:val="libFootnotenumChar"/>
          <w:rtl/>
        </w:rPr>
        <w:t>(5)</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المعى بالفتح وكالي من أعناج البطن</w:t>
      </w:r>
      <w:r>
        <w:rPr>
          <w:rtl/>
        </w:rPr>
        <w:t>،</w:t>
      </w:r>
      <w:r w:rsidRPr="00F631CB">
        <w:rPr>
          <w:rtl/>
        </w:rPr>
        <w:t xml:space="preserve"> وقد يؤنث</w:t>
      </w:r>
      <w:r>
        <w:rPr>
          <w:rtl/>
        </w:rPr>
        <w:t>،</w:t>
      </w:r>
      <w:r w:rsidRPr="00F631CB">
        <w:rPr>
          <w:rtl/>
        </w:rPr>
        <w:t xml:space="preserve"> جمع أمعاء. </w:t>
      </w:r>
      <w:r w:rsidRPr="00DB34C0">
        <w:rPr>
          <w:rStyle w:val="libFootnotenumChar"/>
          <w:rtl/>
        </w:rPr>
        <w:t>(6)</w:t>
      </w:r>
      <w:r>
        <w:rPr>
          <w:rtl/>
        </w:rPr>
        <w:t>.</w:t>
      </w:r>
    </w:p>
    <w:p w:rsidR="002B744E" w:rsidRPr="00F631CB" w:rsidRDefault="002B744E" w:rsidP="002B744E">
      <w:pPr>
        <w:pStyle w:val="libBold1"/>
        <w:rPr>
          <w:rtl/>
          <w:lang w:bidi="fa-IR"/>
        </w:rPr>
      </w:pPr>
      <w:r w:rsidRPr="0095170C">
        <w:rPr>
          <w:rtl/>
        </w:rPr>
        <w:t>قوله</w:t>
      </w:r>
      <w:r>
        <w:rPr>
          <w:rtl/>
        </w:rPr>
        <w:t>:</w:t>
      </w:r>
      <w:r w:rsidRPr="0095170C">
        <w:rPr>
          <w:rtl/>
        </w:rPr>
        <w:t xml:space="preserve"> وكان ميل هارون الى هشام‌</w:t>
      </w:r>
    </w:p>
    <w:p w:rsidR="002B744E" w:rsidRPr="00F631CB" w:rsidRDefault="002B744E" w:rsidP="002B744E">
      <w:pPr>
        <w:pStyle w:val="libNormal"/>
        <w:rPr>
          <w:rtl/>
        </w:rPr>
      </w:pPr>
      <w:r w:rsidRPr="00F631CB">
        <w:rPr>
          <w:rtl/>
        </w:rPr>
        <w:t>يعني أن ميل هارون الى هشام وانعطاف قلبه اليه أحد الامور التي غيرت قلب يحيى على هشام</w:t>
      </w:r>
      <w:r>
        <w:rPr>
          <w:rtl/>
        </w:rPr>
        <w:t>،</w:t>
      </w:r>
      <w:r w:rsidRPr="00F631CB">
        <w:rPr>
          <w:rtl/>
        </w:rPr>
        <w:t xml:space="preserve"> حسدا عليه مخافة أن يستعمله هارون في الوزارة وتعدية « غيرت »</w:t>
      </w:r>
      <w:r>
        <w:rPr>
          <w:rtl/>
        </w:rPr>
        <w:t xml:space="preserve"> بـ «</w:t>
      </w:r>
      <w:r w:rsidRPr="00F631CB">
        <w:rPr>
          <w:rtl/>
        </w:rPr>
        <w:t xml:space="preserve"> على » لتضمين معنى الحقد والضغن اياه.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298‌</w:t>
      </w:r>
    </w:p>
    <w:p w:rsidR="002B744E" w:rsidRPr="00F631CB" w:rsidRDefault="002B744E" w:rsidP="002B744E">
      <w:pPr>
        <w:pStyle w:val="libFootnote0"/>
        <w:rPr>
          <w:rtl/>
          <w:lang w:bidi="fa-IR"/>
        </w:rPr>
      </w:pPr>
      <w:r w:rsidRPr="00F631CB">
        <w:rPr>
          <w:rtl/>
        </w:rPr>
        <w:t>(2) سورة البقرة</w:t>
      </w:r>
      <w:r>
        <w:rPr>
          <w:rtl/>
        </w:rPr>
        <w:t>:</w:t>
      </w:r>
      <w:r w:rsidRPr="00F631CB">
        <w:rPr>
          <w:rtl/>
        </w:rPr>
        <w:t xml:space="preserve"> 222‌</w:t>
      </w:r>
    </w:p>
    <w:p w:rsidR="002B744E" w:rsidRPr="00F631CB" w:rsidRDefault="002B744E" w:rsidP="002B744E">
      <w:pPr>
        <w:pStyle w:val="libFootnote0"/>
        <w:rPr>
          <w:rtl/>
          <w:lang w:bidi="fa-IR"/>
        </w:rPr>
      </w:pPr>
      <w:r w:rsidRPr="00F631CB">
        <w:rPr>
          <w:rtl/>
        </w:rPr>
        <w:t>(3) في المصدر</w:t>
      </w:r>
      <w:r>
        <w:rPr>
          <w:rtl/>
        </w:rPr>
        <w:t>:</w:t>
      </w:r>
      <w:r w:rsidRPr="00F631CB">
        <w:rPr>
          <w:rtl/>
        </w:rPr>
        <w:t xml:space="preserve"> مستقذر‌</w:t>
      </w:r>
    </w:p>
    <w:p w:rsidR="002B744E" w:rsidRPr="00F631CB" w:rsidRDefault="002B744E" w:rsidP="002B744E">
      <w:pPr>
        <w:pStyle w:val="libFootnote0"/>
        <w:rPr>
          <w:rtl/>
          <w:lang w:bidi="fa-IR"/>
        </w:rPr>
      </w:pPr>
      <w:r w:rsidRPr="00F631CB">
        <w:rPr>
          <w:rtl/>
        </w:rPr>
        <w:t>(4) المغرب</w:t>
      </w:r>
      <w:r>
        <w:rPr>
          <w:rtl/>
        </w:rPr>
        <w:t>:</w:t>
      </w:r>
      <w:r w:rsidRPr="00F631CB">
        <w:rPr>
          <w:rtl/>
        </w:rPr>
        <w:t xml:space="preserve"> 1 / 12‌</w:t>
      </w:r>
    </w:p>
    <w:p w:rsidR="002B744E" w:rsidRPr="00F631CB" w:rsidRDefault="002B744E" w:rsidP="002B744E">
      <w:pPr>
        <w:pStyle w:val="libFootnote0"/>
        <w:rPr>
          <w:rtl/>
          <w:lang w:bidi="fa-IR"/>
        </w:rPr>
      </w:pPr>
      <w:r w:rsidRPr="00F631CB">
        <w:rPr>
          <w:rtl/>
        </w:rPr>
        <w:t>(5) الصحاح</w:t>
      </w:r>
      <w:r>
        <w:rPr>
          <w:rtl/>
        </w:rPr>
        <w:t>:</w:t>
      </w:r>
      <w:r w:rsidRPr="00F631CB">
        <w:rPr>
          <w:rtl/>
        </w:rPr>
        <w:t xml:space="preserve"> 6 / 2273‌</w:t>
      </w:r>
    </w:p>
    <w:p w:rsidR="002B744E" w:rsidRPr="00F631CB" w:rsidRDefault="002B744E" w:rsidP="002B744E">
      <w:pPr>
        <w:pStyle w:val="libFootnote0"/>
        <w:rPr>
          <w:rtl/>
          <w:lang w:bidi="fa-IR"/>
        </w:rPr>
      </w:pPr>
      <w:r w:rsidRPr="00F631CB">
        <w:rPr>
          <w:rtl/>
        </w:rPr>
        <w:t>(6) القاموس</w:t>
      </w:r>
      <w:r>
        <w:rPr>
          <w:rtl/>
        </w:rPr>
        <w:t>:</w:t>
      </w:r>
      <w:r w:rsidRPr="00F631CB">
        <w:rPr>
          <w:rtl/>
        </w:rPr>
        <w:t xml:space="preserve"> 4 / 391.</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فشيعه</w:t>
      </w:r>
      <w:r w:rsidRPr="00F631CB">
        <w:rPr>
          <w:rtl/>
        </w:rPr>
        <w:t xml:space="preserve"> عنده</w:t>
      </w:r>
      <w:r>
        <w:rPr>
          <w:rtl/>
        </w:rPr>
        <w:t>،</w:t>
      </w:r>
      <w:r w:rsidRPr="00F631CB">
        <w:rPr>
          <w:rtl/>
        </w:rPr>
        <w:t xml:space="preserve"> وقال له</w:t>
      </w:r>
      <w:r>
        <w:rPr>
          <w:rtl/>
        </w:rPr>
        <w:t>:</w:t>
      </w:r>
      <w:r w:rsidRPr="00F631CB">
        <w:rPr>
          <w:rtl/>
        </w:rPr>
        <w:t xml:space="preserve"> يا امير ا</w:t>
      </w:r>
      <w:r>
        <w:rPr>
          <w:rtl/>
        </w:rPr>
        <w:t>لمؤمنين اني قد استبطنت أمر هشام</w:t>
      </w:r>
      <w:r w:rsidRPr="00F631CB">
        <w:rPr>
          <w:rtl/>
        </w:rPr>
        <w:t xml:space="preserve"> فاذا هو يزعم‌</w:t>
      </w:r>
    </w:p>
    <w:p w:rsidR="002B744E" w:rsidRDefault="002B744E" w:rsidP="002B744E">
      <w:pPr>
        <w:pStyle w:val="libLine"/>
        <w:rPr>
          <w:rtl/>
        </w:rPr>
      </w:pPr>
      <w:r>
        <w:rPr>
          <w:rtl/>
        </w:rPr>
        <w:t>___________________________________________________________</w:t>
      </w:r>
    </w:p>
    <w:p w:rsidR="002B744E" w:rsidRPr="0095170C" w:rsidRDefault="002B744E" w:rsidP="002B744E">
      <w:pPr>
        <w:pStyle w:val="libBold1"/>
        <w:rPr>
          <w:rtl/>
        </w:rPr>
      </w:pPr>
      <w:r w:rsidRPr="0095170C">
        <w:rPr>
          <w:rtl/>
        </w:rPr>
        <w:t>قوله</w:t>
      </w:r>
      <w:r>
        <w:rPr>
          <w:rtl/>
        </w:rPr>
        <w:t>:</w:t>
      </w:r>
      <w:r w:rsidRPr="0095170C">
        <w:rPr>
          <w:rtl/>
        </w:rPr>
        <w:t xml:space="preserve"> فشيعه </w:t>
      </w:r>
      <w:r w:rsidRPr="00DB34C0">
        <w:rPr>
          <w:rStyle w:val="libFootnotenumChar"/>
          <w:rtl/>
        </w:rPr>
        <w:t>(1)</w:t>
      </w:r>
      <w:r w:rsidRPr="0095170C">
        <w:rPr>
          <w:rtl/>
        </w:rPr>
        <w:t xml:space="preserve"> ‌</w:t>
      </w:r>
    </w:p>
    <w:p w:rsidR="002B744E" w:rsidRPr="00F631CB" w:rsidRDefault="002B744E" w:rsidP="002B744E">
      <w:pPr>
        <w:pStyle w:val="libNormal"/>
        <w:rPr>
          <w:rtl/>
        </w:rPr>
      </w:pPr>
      <w:r w:rsidRPr="00F631CB">
        <w:rPr>
          <w:rtl/>
        </w:rPr>
        <w:t>باعجام الشين وتشديد الياء واهمال العين من باب التفعيل والتشديد للنسبة</w:t>
      </w:r>
      <w:r>
        <w:rPr>
          <w:rtl/>
        </w:rPr>
        <w:t>،</w:t>
      </w:r>
      <w:r w:rsidRPr="00F631CB">
        <w:rPr>
          <w:rtl/>
        </w:rPr>
        <w:t xml:space="preserve"> أي نسبه الى التشيع ورماه بالرفض عند هارون.</w:t>
      </w:r>
    </w:p>
    <w:p w:rsidR="002B744E" w:rsidRPr="00F631CB" w:rsidRDefault="002B744E" w:rsidP="002B744E">
      <w:pPr>
        <w:pStyle w:val="libNormal"/>
        <w:rPr>
          <w:rtl/>
        </w:rPr>
      </w:pPr>
      <w:r w:rsidRPr="00F631CB">
        <w:rPr>
          <w:rtl/>
        </w:rPr>
        <w:t>وفي طائفة من النسخ « فشيئه » بالهمزة مكان العين</w:t>
      </w:r>
      <w:r>
        <w:rPr>
          <w:rtl/>
        </w:rPr>
        <w:t>،</w:t>
      </w:r>
      <w:r w:rsidRPr="00F631CB">
        <w:rPr>
          <w:rtl/>
        </w:rPr>
        <w:t xml:space="preserve"> يقال</w:t>
      </w:r>
      <w:r>
        <w:rPr>
          <w:rtl/>
        </w:rPr>
        <w:t>:</w:t>
      </w:r>
      <w:r w:rsidRPr="00F631CB">
        <w:rPr>
          <w:rtl/>
        </w:rPr>
        <w:t xml:space="preserve"> شيأ الله وجهه اذا دعوت عليه بالقبح</w:t>
      </w:r>
      <w:r>
        <w:rPr>
          <w:rtl/>
        </w:rPr>
        <w:t>،</w:t>
      </w:r>
      <w:r w:rsidRPr="00F631CB">
        <w:rPr>
          <w:rtl/>
        </w:rPr>
        <w:t xml:space="preserve"> قاله في مجمل اللغة.</w:t>
      </w:r>
    </w:p>
    <w:p w:rsidR="002B744E" w:rsidRPr="00F631CB" w:rsidRDefault="002B744E" w:rsidP="002B744E">
      <w:pPr>
        <w:pStyle w:val="libNormal"/>
        <w:rPr>
          <w:rtl/>
        </w:rPr>
      </w:pPr>
      <w:r w:rsidRPr="00F631CB">
        <w:rPr>
          <w:rtl/>
        </w:rPr>
        <w:t>وفي أساس البلاغة</w:t>
      </w:r>
      <w:r>
        <w:rPr>
          <w:rtl/>
        </w:rPr>
        <w:t>:</w:t>
      </w:r>
      <w:r w:rsidRPr="00F631CB">
        <w:rPr>
          <w:rtl/>
        </w:rPr>
        <w:t xml:space="preserve"> غلام مشيا مختلف الخلق كان فيه من كل شي‌ء شيئا</w:t>
      </w:r>
      <w:r>
        <w:rPr>
          <w:rtl/>
        </w:rPr>
        <w:t>،</w:t>
      </w:r>
      <w:r w:rsidRPr="00F631CB">
        <w:rPr>
          <w:rtl/>
        </w:rPr>
        <w:t xml:space="preserve"> وشيأ الله خلقه </w:t>
      </w:r>
      <w:r w:rsidRPr="00DB34C0">
        <w:rPr>
          <w:rStyle w:val="libFootnotenumChar"/>
          <w:rtl/>
        </w:rPr>
        <w:t>(2)</w:t>
      </w:r>
      <w:r>
        <w:rPr>
          <w:rtl/>
        </w:rPr>
        <w:t>.</w:t>
      </w:r>
    </w:p>
    <w:p w:rsidR="002B744E" w:rsidRPr="00F631CB" w:rsidRDefault="002B744E" w:rsidP="002B744E">
      <w:pPr>
        <w:pStyle w:val="libNormal"/>
        <w:rPr>
          <w:rtl/>
        </w:rPr>
      </w:pPr>
      <w:r w:rsidRPr="00F631CB">
        <w:rPr>
          <w:rtl/>
        </w:rPr>
        <w:t>وأما شيأ الله كذا فمن تشي‌ء الشى‌ء</w:t>
      </w:r>
      <w:r>
        <w:rPr>
          <w:rtl/>
        </w:rPr>
        <w:t>،</w:t>
      </w:r>
      <w:r w:rsidRPr="00F631CB">
        <w:rPr>
          <w:rtl/>
        </w:rPr>
        <w:t xml:space="preserve"> أي أبدعه وخلقه وجعله شيئا</w:t>
      </w:r>
      <w:r>
        <w:rPr>
          <w:rtl/>
        </w:rPr>
        <w:t>،</w:t>
      </w:r>
      <w:r w:rsidRPr="00F631CB">
        <w:rPr>
          <w:rtl/>
        </w:rPr>
        <w:t xml:space="preserve"> وقولهم شيأه على كذا معناه حمله على الاقدام به.</w:t>
      </w:r>
    </w:p>
    <w:p w:rsidR="002B744E" w:rsidRPr="00F631CB" w:rsidRDefault="002B744E" w:rsidP="002B744E">
      <w:pPr>
        <w:pStyle w:val="libNormal"/>
        <w:rPr>
          <w:rtl/>
        </w:rPr>
      </w:pPr>
      <w:r w:rsidRPr="00F631CB">
        <w:rPr>
          <w:rtl/>
        </w:rPr>
        <w:t>في القاموس</w:t>
      </w:r>
      <w:r>
        <w:rPr>
          <w:rtl/>
        </w:rPr>
        <w:t>:</w:t>
      </w:r>
      <w:r w:rsidRPr="00F631CB">
        <w:rPr>
          <w:rtl/>
        </w:rPr>
        <w:t xml:space="preserve"> المشيأ كمعظم المختلف الخلق المختلة</w:t>
      </w:r>
      <w:r>
        <w:rPr>
          <w:rtl/>
        </w:rPr>
        <w:t>،</w:t>
      </w:r>
      <w:r w:rsidRPr="00F631CB">
        <w:rPr>
          <w:rtl/>
        </w:rPr>
        <w:t xml:space="preserve"> وشيأته على الامر حملته عليه</w:t>
      </w:r>
      <w:r>
        <w:rPr>
          <w:rtl/>
        </w:rPr>
        <w:t>،</w:t>
      </w:r>
      <w:r w:rsidRPr="00F631CB">
        <w:rPr>
          <w:rtl/>
        </w:rPr>
        <w:t xml:space="preserve"> والله وجهه قبحه </w:t>
      </w:r>
      <w:r w:rsidRPr="00DB34C0">
        <w:rPr>
          <w:rStyle w:val="libFootnotenumChar"/>
          <w:rtl/>
        </w:rPr>
        <w:t>(3)</w:t>
      </w:r>
      <w:r>
        <w:rPr>
          <w:rtl/>
        </w:rPr>
        <w:t>.</w:t>
      </w:r>
    </w:p>
    <w:p w:rsidR="002B744E" w:rsidRPr="00F631CB" w:rsidRDefault="002B744E" w:rsidP="002B744E">
      <w:pPr>
        <w:pStyle w:val="libNormal"/>
        <w:rPr>
          <w:rtl/>
        </w:rPr>
      </w:pPr>
      <w:r w:rsidRPr="00F631CB">
        <w:rPr>
          <w:rtl/>
        </w:rPr>
        <w:t>وفي نسخة عتيقة « فسيئه » باهمال السين تفعيلا من السي‌ء على ظاهر اللفظ</w:t>
      </w:r>
      <w:r>
        <w:rPr>
          <w:rtl/>
        </w:rPr>
        <w:t>،</w:t>
      </w:r>
      <w:r w:rsidRPr="00F631CB">
        <w:rPr>
          <w:rtl/>
        </w:rPr>
        <w:t xml:space="preserve"> وان كان أصله سيوءا على فيعل كما في حيز وصيب</w:t>
      </w:r>
      <w:r>
        <w:rPr>
          <w:rtl/>
        </w:rPr>
        <w:t>،</w:t>
      </w:r>
      <w:r w:rsidRPr="00F631CB">
        <w:rPr>
          <w:rtl/>
        </w:rPr>
        <w:t xml:space="preserve"> لا فعلا كبيع وخير.</w:t>
      </w:r>
    </w:p>
    <w:p w:rsidR="002B744E" w:rsidRPr="00F631CB" w:rsidRDefault="002B744E" w:rsidP="002B744E">
      <w:pPr>
        <w:pStyle w:val="libBold1"/>
        <w:rPr>
          <w:rtl/>
          <w:lang w:bidi="fa-IR"/>
        </w:rPr>
      </w:pPr>
      <w:r w:rsidRPr="0095170C">
        <w:rPr>
          <w:rtl/>
        </w:rPr>
        <w:t>قوله</w:t>
      </w:r>
      <w:r>
        <w:rPr>
          <w:rtl/>
        </w:rPr>
        <w:t>:</w:t>
      </w:r>
      <w:r w:rsidRPr="0095170C">
        <w:rPr>
          <w:rtl/>
        </w:rPr>
        <w:t xml:space="preserve"> قد استبطنت أمر هشام‌</w:t>
      </w:r>
    </w:p>
    <w:p w:rsidR="002B744E" w:rsidRPr="00F631CB" w:rsidRDefault="002B744E" w:rsidP="002B744E">
      <w:pPr>
        <w:pStyle w:val="libNormal"/>
        <w:rPr>
          <w:rtl/>
        </w:rPr>
      </w:pPr>
      <w:r w:rsidRPr="00F631CB">
        <w:rPr>
          <w:rtl/>
        </w:rPr>
        <w:t>أي تعرفت باطن أمره واستكشفت دخلة سره</w:t>
      </w:r>
      <w:r>
        <w:rPr>
          <w:rtl/>
        </w:rPr>
        <w:t>،</w:t>
      </w:r>
      <w:r w:rsidRPr="00F631CB">
        <w:rPr>
          <w:rtl/>
        </w:rPr>
        <w:t xml:space="preserve"> ويقال</w:t>
      </w:r>
      <w:r>
        <w:rPr>
          <w:rtl/>
        </w:rPr>
        <w:t>:</w:t>
      </w:r>
      <w:r w:rsidRPr="00F631CB">
        <w:rPr>
          <w:rtl/>
        </w:rPr>
        <w:t xml:space="preserve"> بطنت هذا الامر عرفت باطنه</w:t>
      </w:r>
      <w:r>
        <w:rPr>
          <w:rtl/>
        </w:rPr>
        <w:t>،</w:t>
      </w:r>
      <w:r w:rsidRPr="00F631CB">
        <w:rPr>
          <w:rtl/>
        </w:rPr>
        <w:t xml:space="preserve"> واستبطنت بمعناه</w:t>
      </w:r>
      <w:r>
        <w:rPr>
          <w:rtl/>
        </w:rPr>
        <w:t>،</w:t>
      </w:r>
      <w:r w:rsidRPr="00F631CB">
        <w:rPr>
          <w:rtl/>
        </w:rPr>
        <w:t xml:space="preserve"> وفي أسماء الله الحسنى « الباطن » قيل</w:t>
      </w:r>
      <w:r>
        <w:rPr>
          <w:rtl/>
        </w:rPr>
        <w:t>:</w:t>
      </w:r>
      <w:r w:rsidRPr="00F631CB">
        <w:rPr>
          <w:rtl/>
        </w:rPr>
        <w:t xml:space="preserve"> هو العالم بما بطن</w:t>
      </w:r>
      <w:r>
        <w:rPr>
          <w:rtl/>
        </w:rPr>
        <w:t>،</w:t>
      </w:r>
      <w:r w:rsidRPr="00F631CB">
        <w:rPr>
          <w:rtl/>
        </w:rPr>
        <w:t xml:space="preserve"> وقيل</w:t>
      </w:r>
      <w:r>
        <w:rPr>
          <w:rtl/>
        </w:rPr>
        <w:t>:</w:t>
      </w:r>
      <w:r w:rsidRPr="00F631CB">
        <w:rPr>
          <w:rtl/>
        </w:rPr>
        <w:t xml:space="preserve"> المحتجب بكبرياء عزه وجلاله عن أبصار الخلائق وأوهامهم</w:t>
      </w:r>
      <w:r>
        <w:rPr>
          <w:rtl/>
        </w:rPr>
        <w:t>،</w:t>
      </w:r>
      <w:r w:rsidRPr="00F631CB">
        <w:rPr>
          <w:rtl/>
        </w:rPr>
        <w:t xml:space="preserve"> فلا يدركه البصر ولا يحيط به عقل ولا يبلغ الى طوار جنابه وهم وفطانة.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الرجال بجامعة مشهد</w:t>
      </w:r>
      <w:r>
        <w:rPr>
          <w:rtl/>
        </w:rPr>
        <w:t>:</w:t>
      </w:r>
      <w:r w:rsidRPr="00F631CB">
        <w:rPr>
          <w:rtl/>
        </w:rPr>
        <w:t xml:space="preserve"> فسبه</w:t>
      </w:r>
      <w:r>
        <w:rPr>
          <w:rtl/>
        </w:rPr>
        <w:t>،</w:t>
      </w:r>
      <w:r w:rsidRPr="00F631CB">
        <w:rPr>
          <w:rtl/>
        </w:rPr>
        <w:t xml:space="preserve"> وبالنجف</w:t>
      </w:r>
      <w:r>
        <w:rPr>
          <w:rtl/>
        </w:rPr>
        <w:t>:</w:t>
      </w:r>
      <w:r w:rsidRPr="00F631CB">
        <w:rPr>
          <w:rtl/>
        </w:rPr>
        <w:t xml:space="preserve"> فشنعه.</w:t>
      </w:r>
    </w:p>
    <w:p w:rsidR="002B744E" w:rsidRPr="00F631CB" w:rsidRDefault="002B744E" w:rsidP="002B744E">
      <w:pPr>
        <w:pStyle w:val="libFootnote0"/>
        <w:rPr>
          <w:rtl/>
          <w:lang w:bidi="fa-IR"/>
        </w:rPr>
      </w:pPr>
      <w:r w:rsidRPr="00F631CB">
        <w:rPr>
          <w:rtl/>
        </w:rPr>
        <w:t>(2) أساس البلاغة</w:t>
      </w:r>
      <w:r>
        <w:rPr>
          <w:rtl/>
        </w:rPr>
        <w:t>:</w:t>
      </w:r>
      <w:r w:rsidRPr="00F631CB">
        <w:rPr>
          <w:rtl/>
        </w:rPr>
        <w:t xml:space="preserve"> 342‌</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1 / 20‌</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أن لله في أرضه اماما غيرك مفروض الطاعة</w:t>
      </w:r>
      <w:r>
        <w:rPr>
          <w:rtl/>
        </w:rPr>
        <w:t>،</w:t>
      </w:r>
      <w:r w:rsidRPr="00F631CB">
        <w:rPr>
          <w:rtl/>
        </w:rPr>
        <w:t xml:space="preserve"> قال</w:t>
      </w:r>
      <w:r>
        <w:rPr>
          <w:rtl/>
        </w:rPr>
        <w:t>:</w:t>
      </w:r>
      <w:r w:rsidRPr="00F631CB">
        <w:rPr>
          <w:rtl/>
        </w:rPr>
        <w:t xml:space="preserve"> سبحان الله</w:t>
      </w:r>
      <w:r>
        <w:rPr>
          <w:rtl/>
        </w:rPr>
        <w:t>،</w:t>
      </w:r>
      <w:r w:rsidRPr="00F631CB">
        <w:rPr>
          <w:rtl/>
        </w:rPr>
        <w:t xml:space="preserve"> قال</w:t>
      </w:r>
      <w:r>
        <w:rPr>
          <w:rtl/>
        </w:rPr>
        <w:t>:</w:t>
      </w:r>
      <w:r w:rsidRPr="00F631CB">
        <w:rPr>
          <w:rtl/>
        </w:rPr>
        <w:t xml:space="preserve"> نعم</w:t>
      </w:r>
      <w:r>
        <w:rPr>
          <w:rtl/>
        </w:rPr>
        <w:t>،</w:t>
      </w:r>
      <w:r w:rsidRPr="00F631CB">
        <w:rPr>
          <w:rtl/>
        </w:rPr>
        <w:t xml:space="preserve"> ويزعم أنه لو أمره بالخروج ل</w:t>
      </w:r>
      <w:r>
        <w:rPr>
          <w:rtl/>
        </w:rPr>
        <w:t>خرج، وانما كنا نرى أنه ممن يرى</w:t>
      </w:r>
      <w:r w:rsidRPr="00F631CB">
        <w:rPr>
          <w:rtl/>
        </w:rPr>
        <w:t xml:space="preserve"> الالباد بالارض.</w:t>
      </w:r>
    </w:p>
    <w:p w:rsidR="002B744E" w:rsidRPr="00F631CB" w:rsidRDefault="002B744E" w:rsidP="002B744E">
      <w:pPr>
        <w:pStyle w:val="libNormal"/>
        <w:rPr>
          <w:rtl/>
        </w:rPr>
      </w:pPr>
      <w:r w:rsidRPr="00F631CB">
        <w:rPr>
          <w:rtl/>
        </w:rPr>
        <w:t>فقال هارون ليحيى</w:t>
      </w:r>
      <w:r>
        <w:rPr>
          <w:rtl/>
        </w:rPr>
        <w:t>:</w:t>
      </w:r>
      <w:r w:rsidRPr="00F631CB">
        <w:rPr>
          <w:rtl/>
        </w:rPr>
        <w:t xml:space="preserve"> فاجمع عندك المتكلمين وأكون أنا من وراء الستر بيني وبينهم</w:t>
      </w:r>
      <w:r>
        <w:rPr>
          <w:rtl/>
        </w:rPr>
        <w:t>،</w:t>
      </w:r>
      <w:r w:rsidRPr="00F631CB">
        <w:rPr>
          <w:rtl/>
        </w:rPr>
        <w:t xml:space="preserve"> لا يفطنون بي</w:t>
      </w:r>
      <w:r>
        <w:rPr>
          <w:rtl/>
        </w:rPr>
        <w:t>،</w:t>
      </w:r>
      <w:r w:rsidRPr="00F631CB">
        <w:rPr>
          <w:rtl/>
        </w:rPr>
        <w:t xml:space="preserve"> ولا يمتنع كل واحد منهم أن يأتي بأصله لهيبتي</w:t>
      </w:r>
      <w:r>
        <w:rPr>
          <w:rtl/>
        </w:rPr>
        <w:t>،</w:t>
      </w:r>
      <w:r w:rsidRPr="00F631CB">
        <w:rPr>
          <w:rtl/>
        </w:rPr>
        <w:t xml:space="preserve"> قال</w:t>
      </w:r>
      <w:r>
        <w:rPr>
          <w:rtl/>
        </w:rPr>
        <w:t>:</w:t>
      </w:r>
      <w:r w:rsidRPr="00F631CB">
        <w:rPr>
          <w:rtl/>
        </w:rPr>
        <w:t xml:space="preserve"> فوجه يحيى فاشحن المجلس من المتكلمين</w:t>
      </w:r>
      <w:r>
        <w:rPr>
          <w:rtl/>
        </w:rPr>
        <w:t>،</w:t>
      </w:r>
      <w:r w:rsidRPr="00F631CB">
        <w:rPr>
          <w:rtl/>
        </w:rPr>
        <w:t xml:space="preserve"> وكان فيهم ضرار بن عمرو</w:t>
      </w:r>
      <w:r>
        <w:rPr>
          <w:rtl/>
        </w:rPr>
        <w:t>،</w:t>
      </w:r>
      <w:r w:rsidRPr="00F631CB">
        <w:rPr>
          <w:rtl/>
        </w:rPr>
        <w:t xml:space="preserve"> وسليمان بن جرير</w:t>
      </w:r>
      <w:r>
        <w:rPr>
          <w:rtl/>
        </w:rPr>
        <w:t>،</w:t>
      </w:r>
      <w:r w:rsidRPr="00F631CB">
        <w:rPr>
          <w:rtl/>
        </w:rPr>
        <w:t xml:space="preserve"> وعبد الله بن يزيد الاباضي</w:t>
      </w:r>
      <w:r>
        <w:rPr>
          <w:rtl/>
        </w:rPr>
        <w:t>،</w:t>
      </w:r>
      <w:r w:rsidRPr="00F631CB">
        <w:rPr>
          <w:rtl/>
        </w:rPr>
        <w:t xml:space="preserve"> وموبذان موبذ</w:t>
      </w:r>
      <w:r>
        <w:rPr>
          <w:rtl/>
        </w:rPr>
        <w:t>،</w:t>
      </w:r>
      <w:r w:rsidRPr="00F631CB">
        <w:rPr>
          <w:rtl/>
        </w:rPr>
        <w:t xml:space="preserve"> ورأس الجالوت.</w:t>
      </w:r>
    </w:p>
    <w:p w:rsidR="002B744E" w:rsidRDefault="002B744E" w:rsidP="002B744E">
      <w:pPr>
        <w:pStyle w:val="libNormal"/>
        <w:rPr>
          <w:rtl/>
        </w:rPr>
      </w:pPr>
      <w:r w:rsidRPr="00F631CB">
        <w:rPr>
          <w:rtl/>
        </w:rPr>
        <w:t>قال</w:t>
      </w:r>
      <w:r>
        <w:rPr>
          <w:rtl/>
        </w:rPr>
        <w:t>،</w:t>
      </w:r>
      <w:r w:rsidRPr="00F631CB">
        <w:rPr>
          <w:rtl/>
        </w:rPr>
        <w:t xml:space="preserve"> فتسألوا وتكافوا وتناظروا وتناهوا الى شاذ من مشاذ الكل</w:t>
      </w:r>
      <w:r>
        <w:rPr>
          <w:rtl/>
        </w:rPr>
        <w:t>ام،</w:t>
      </w:r>
      <w:r w:rsidRPr="00F631CB">
        <w:rPr>
          <w:rtl/>
        </w:rPr>
        <w:t xml:space="preserve"> كل يقول لصاحبه لم تجب ويقول قد أجبت</w:t>
      </w:r>
      <w:r>
        <w:rPr>
          <w:rtl/>
        </w:rPr>
        <w:t>،</w:t>
      </w:r>
      <w:r w:rsidRPr="00F631CB">
        <w:rPr>
          <w:rtl/>
        </w:rPr>
        <w:t xml:space="preserve"> وكان ذلك من يحيى حيلة على هشام</w:t>
      </w:r>
      <w:r>
        <w:rPr>
          <w:rtl/>
        </w:rPr>
        <w:t>،</w:t>
      </w:r>
      <w:r w:rsidRPr="00F631CB">
        <w:rPr>
          <w:rtl/>
        </w:rPr>
        <w:t xml:space="preserve"> اذ لم يعلم بذلك المجلس واغتنم ذلك لعلة كان أصابها هشام بن الحكم.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95170C">
        <w:rPr>
          <w:rtl/>
        </w:rPr>
        <w:t>قوله</w:t>
      </w:r>
      <w:r>
        <w:rPr>
          <w:rtl/>
        </w:rPr>
        <w:t>:</w:t>
      </w:r>
      <w:r w:rsidRPr="0095170C">
        <w:rPr>
          <w:rtl/>
        </w:rPr>
        <w:t xml:space="preserve"> وانما كنا نرى أنه ممن يرى الخ‌</w:t>
      </w:r>
    </w:p>
    <w:p w:rsidR="002B744E" w:rsidRPr="00F631CB" w:rsidRDefault="002B744E" w:rsidP="002B744E">
      <w:pPr>
        <w:pStyle w:val="libNormal"/>
        <w:rPr>
          <w:rtl/>
        </w:rPr>
      </w:pPr>
      <w:r w:rsidRPr="00F631CB">
        <w:rPr>
          <w:rtl/>
        </w:rPr>
        <w:t>أي كنا نظن أن هشاما ممن رأيه الالباد بالارض</w:t>
      </w:r>
      <w:r>
        <w:rPr>
          <w:rtl/>
        </w:rPr>
        <w:t>،</w:t>
      </w:r>
      <w:r w:rsidRPr="00F631CB">
        <w:rPr>
          <w:rtl/>
        </w:rPr>
        <w:t xml:space="preserve"> يقال</w:t>
      </w:r>
      <w:r>
        <w:rPr>
          <w:rtl/>
        </w:rPr>
        <w:t>:</w:t>
      </w:r>
      <w:r w:rsidRPr="00F631CB">
        <w:rPr>
          <w:rtl/>
        </w:rPr>
        <w:t xml:space="preserve"> ألبد بالمكان إلبادا أقام</w:t>
      </w:r>
      <w:r>
        <w:rPr>
          <w:rtl/>
        </w:rPr>
        <w:t>،</w:t>
      </w:r>
      <w:r w:rsidRPr="00F631CB">
        <w:rPr>
          <w:rtl/>
        </w:rPr>
        <w:t xml:space="preserve"> وألبد الرجل لا يفارق منزله</w:t>
      </w:r>
      <w:r>
        <w:rPr>
          <w:rtl/>
        </w:rPr>
        <w:t>،</w:t>
      </w:r>
      <w:r w:rsidRPr="00F631CB">
        <w:rPr>
          <w:rtl/>
        </w:rPr>
        <w:t xml:space="preserve"> وكذلك لبد بالارض لبودا</w:t>
      </w:r>
      <w:r>
        <w:rPr>
          <w:rtl/>
        </w:rPr>
        <w:t>،</w:t>
      </w:r>
      <w:r w:rsidRPr="00F631CB">
        <w:rPr>
          <w:rtl/>
        </w:rPr>
        <w:t xml:space="preserve"> قاله في مجمل اللغة.</w:t>
      </w:r>
    </w:p>
    <w:p w:rsidR="002B744E" w:rsidRPr="00F631CB" w:rsidRDefault="002B744E" w:rsidP="002B744E">
      <w:pPr>
        <w:pStyle w:val="libNormal"/>
        <w:rPr>
          <w:rtl/>
        </w:rPr>
      </w:pPr>
      <w:r w:rsidRPr="00F631CB">
        <w:rPr>
          <w:rtl/>
        </w:rPr>
        <w:t>وفي القاموس</w:t>
      </w:r>
      <w:r>
        <w:rPr>
          <w:rtl/>
        </w:rPr>
        <w:t>:</w:t>
      </w:r>
      <w:r w:rsidRPr="00F631CB">
        <w:rPr>
          <w:rtl/>
        </w:rPr>
        <w:t xml:space="preserve"> لبد كنصر وفرح لبودا ولبدا أقام ولزق كالبد </w:t>
      </w:r>
      <w:r w:rsidRPr="00DB34C0">
        <w:rPr>
          <w:rStyle w:val="libFootnotenumChar"/>
          <w:rtl/>
        </w:rPr>
        <w:t>(1)</w:t>
      </w:r>
      <w:r>
        <w:rPr>
          <w:rtl/>
        </w:rPr>
        <w:t>.</w:t>
      </w:r>
    </w:p>
    <w:p w:rsidR="002B744E" w:rsidRPr="00F631CB" w:rsidRDefault="002B744E" w:rsidP="002B744E">
      <w:pPr>
        <w:pStyle w:val="libNormal"/>
        <w:rPr>
          <w:rtl/>
        </w:rPr>
      </w:pPr>
      <w:r w:rsidRPr="00F631CB">
        <w:rPr>
          <w:rtl/>
        </w:rPr>
        <w:t>والمراد هنا القعود عن الخروج والمجاهدة ولزاق المقام ولزامه وأما الباد البصر في الصلاة فمعناه الزامه موضع السجود من الارض</w:t>
      </w:r>
      <w:r>
        <w:rPr>
          <w:rtl/>
        </w:rPr>
        <w:t>،</w:t>
      </w:r>
      <w:r w:rsidRPr="00F631CB">
        <w:rPr>
          <w:rtl/>
        </w:rPr>
        <w:t xml:space="preserve"> فان ذلك امارة خشوع القلب.</w:t>
      </w:r>
    </w:p>
    <w:p w:rsidR="002B744E" w:rsidRPr="00F631CB" w:rsidRDefault="002B744E" w:rsidP="002B744E">
      <w:pPr>
        <w:pStyle w:val="libBold1"/>
        <w:rPr>
          <w:rtl/>
          <w:lang w:bidi="fa-IR"/>
        </w:rPr>
      </w:pPr>
      <w:r w:rsidRPr="0095170C">
        <w:rPr>
          <w:rtl/>
        </w:rPr>
        <w:t>قوله</w:t>
      </w:r>
      <w:r>
        <w:rPr>
          <w:rtl/>
        </w:rPr>
        <w:t>:</w:t>
      </w:r>
      <w:r w:rsidRPr="0095170C">
        <w:rPr>
          <w:rtl/>
        </w:rPr>
        <w:t xml:space="preserve"> وتناهوا الى شاذ من مشاذ الكلام‌</w:t>
      </w:r>
    </w:p>
    <w:p w:rsidR="002B744E" w:rsidRPr="00F631CB" w:rsidRDefault="002B744E" w:rsidP="002B744E">
      <w:pPr>
        <w:pStyle w:val="libNormal"/>
        <w:rPr>
          <w:rtl/>
        </w:rPr>
      </w:pPr>
      <w:r w:rsidRPr="00F631CB">
        <w:rPr>
          <w:rtl/>
        </w:rPr>
        <w:t>مشاذ الكلام بفتح الميم واعجام الشين وتشديد الذال المعجمة</w:t>
      </w:r>
      <w:r>
        <w:rPr>
          <w:rtl/>
        </w:rPr>
        <w:t>،</w:t>
      </w:r>
      <w:r w:rsidRPr="00F631CB">
        <w:rPr>
          <w:rtl/>
        </w:rPr>
        <w:t xml:space="preserve"> تقال</w:t>
      </w:r>
      <w:r>
        <w:rPr>
          <w:rtl/>
        </w:rPr>
        <w:t>:</w:t>
      </w:r>
      <w:r w:rsidRPr="00F631CB">
        <w:rPr>
          <w:rtl/>
        </w:rPr>
        <w:t xml:space="preserve"> لشواذ الاقوال ونوادرها</w:t>
      </w:r>
      <w:r>
        <w:rPr>
          <w:rtl/>
        </w:rPr>
        <w:t>،</w:t>
      </w:r>
      <w:r w:rsidRPr="00F631CB">
        <w:rPr>
          <w:rtl/>
        </w:rPr>
        <w:t xml:space="preserve"> كما تقال</w:t>
      </w:r>
      <w:r>
        <w:rPr>
          <w:rtl/>
        </w:rPr>
        <w:t>:</w:t>
      </w:r>
      <w:r w:rsidRPr="00F631CB">
        <w:rPr>
          <w:rtl/>
        </w:rPr>
        <w:t xml:space="preserve"> مداق النكات لدقائقها وغوامضها.</w:t>
      </w:r>
    </w:p>
    <w:p w:rsidR="002B744E" w:rsidRPr="00F631CB" w:rsidRDefault="002B744E" w:rsidP="002B744E">
      <w:pPr>
        <w:pStyle w:val="libNormal"/>
        <w:rPr>
          <w:rtl/>
        </w:rPr>
      </w:pPr>
      <w:r w:rsidRPr="00F631CB">
        <w:rPr>
          <w:rtl/>
        </w:rPr>
        <w:t>تقول</w:t>
      </w:r>
      <w:r>
        <w:rPr>
          <w:rtl/>
        </w:rPr>
        <w:t>:</w:t>
      </w:r>
      <w:r w:rsidRPr="00F631CB">
        <w:rPr>
          <w:rtl/>
        </w:rPr>
        <w:t xml:space="preserve"> كلمة شاذة وقول شاذ ورواية شاذة</w:t>
      </w:r>
      <w:r>
        <w:rPr>
          <w:rtl/>
        </w:rPr>
        <w:t>،</w:t>
      </w:r>
      <w:r w:rsidRPr="00F631CB">
        <w:rPr>
          <w:rtl/>
        </w:rPr>
        <w:t xml:space="preserve"> اذا كانت مخالفة لما تقتضيه الاصول والقوانين</w:t>
      </w:r>
      <w:r>
        <w:rPr>
          <w:rtl/>
        </w:rPr>
        <w:t>،</w:t>
      </w:r>
      <w:r w:rsidRPr="00F631CB">
        <w:rPr>
          <w:rtl/>
        </w:rPr>
        <w:t xml:space="preserve"> ويذهب اليه السواد الاعظم من العلماء المراجيح.</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1 / 334‌</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فلما أن تناهوا الى هذا الموضع</w:t>
      </w:r>
      <w:r>
        <w:rPr>
          <w:rtl/>
        </w:rPr>
        <w:t>،</w:t>
      </w:r>
      <w:r w:rsidRPr="00F631CB">
        <w:rPr>
          <w:rtl/>
        </w:rPr>
        <w:t xml:space="preserve"> قال لهم يحيى بن خالد</w:t>
      </w:r>
      <w:r>
        <w:rPr>
          <w:rtl/>
        </w:rPr>
        <w:t>:</w:t>
      </w:r>
      <w:r w:rsidRPr="00F631CB">
        <w:rPr>
          <w:rtl/>
        </w:rPr>
        <w:t xml:space="preserve"> ترضون فيما بينكم هشاما حكما</w:t>
      </w:r>
      <w:r>
        <w:rPr>
          <w:rtl/>
        </w:rPr>
        <w:t>؟</w:t>
      </w:r>
      <w:r w:rsidRPr="00F631CB">
        <w:rPr>
          <w:rtl/>
        </w:rPr>
        <w:t xml:space="preserve"> قالوا</w:t>
      </w:r>
      <w:r>
        <w:rPr>
          <w:rtl/>
        </w:rPr>
        <w:t>:</w:t>
      </w:r>
      <w:r w:rsidRPr="00F631CB">
        <w:rPr>
          <w:rtl/>
        </w:rPr>
        <w:t xml:space="preserve"> قد رضينا أيها الوزير فانى لنا به وهو عليل</w:t>
      </w:r>
      <w:r>
        <w:rPr>
          <w:rtl/>
        </w:rPr>
        <w:t>،</w:t>
      </w:r>
      <w:r w:rsidRPr="00F631CB">
        <w:rPr>
          <w:rtl/>
        </w:rPr>
        <w:t xml:space="preserve"> قال يحيى</w:t>
      </w:r>
      <w:r>
        <w:rPr>
          <w:rtl/>
        </w:rPr>
        <w:t>:</w:t>
      </w:r>
      <w:r w:rsidRPr="00F631CB">
        <w:rPr>
          <w:rtl/>
        </w:rPr>
        <w:t xml:space="preserve"> فأنا أوجه اليه فأسأله أن يتجشم المجي‌ء</w:t>
      </w:r>
      <w:r>
        <w:rPr>
          <w:rtl/>
        </w:rPr>
        <w:t>،</w:t>
      </w:r>
      <w:r w:rsidRPr="00F631CB">
        <w:rPr>
          <w:rtl/>
        </w:rPr>
        <w:t xml:space="preserve"> فوجه اليه فأخبره بحضورهم</w:t>
      </w:r>
      <w:r>
        <w:rPr>
          <w:rtl/>
        </w:rPr>
        <w:t>،</w:t>
      </w:r>
      <w:r w:rsidRPr="00F631CB">
        <w:rPr>
          <w:rtl/>
        </w:rPr>
        <w:t xml:space="preserve"> وأنه انما منعه أن يحضره أول المجلس اتقاء عليه من العلة</w:t>
      </w:r>
      <w:r>
        <w:rPr>
          <w:rtl/>
        </w:rPr>
        <w:t>،</w:t>
      </w:r>
      <w:r w:rsidRPr="00F631CB">
        <w:rPr>
          <w:rtl/>
        </w:rPr>
        <w:t xml:space="preserve"> فان القوم قد اختلفوا في المسائل والاجوبة</w:t>
      </w:r>
      <w:r>
        <w:rPr>
          <w:rtl/>
        </w:rPr>
        <w:t>،</w:t>
      </w:r>
      <w:r w:rsidRPr="00F631CB">
        <w:rPr>
          <w:rtl/>
        </w:rPr>
        <w:t xml:space="preserve"> وتراضوا بك حكما بينهم</w:t>
      </w:r>
      <w:r>
        <w:rPr>
          <w:rtl/>
        </w:rPr>
        <w:t>،</w:t>
      </w:r>
      <w:r w:rsidRPr="00F631CB">
        <w:rPr>
          <w:rtl/>
        </w:rPr>
        <w:t xml:space="preserve"> فان رأيت أن تتفضل وتحمل على نفسك فافعل.</w:t>
      </w:r>
    </w:p>
    <w:p w:rsidR="002B744E" w:rsidRPr="00F631CB" w:rsidRDefault="002B744E" w:rsidP="002B744E">
      <w:pPr>
        <w:pStyle w:val="libNormal"/>
        <w:rPr>
          <w:rtl/>
        </w:rPr>
      </w:pPr>
      <w:r w:rsidRPr="00F631CB">
        <w:rPr>
          <w:rtl/>
        </w:rPr>
        <w:t>فلما صار الرسول الى هشام</w:t>
      </w:r>
      <w:r>
        <w:rPr>
          <w:rtl/>
        </w:rPr>
        <w:t>:</w:t>
      </w:r>
      <w:r w:rsidRPr="00F631CB">
        <w:rPr>
          <w:rtl/>
        </w:rPr>
        <w:t xml:space="preserve"> قال لي</w:t>
      </w:r>
      <w:r>
        <w:rPr>
          <w:rtl/>
        </w:rPr>
        <w:t>:</w:t>
      </w:r>
      <w:r w:rsidRPr="00F631CB">
        <w:rPr>
          <w:rtl/>
        </w:rPr>
        <w:t xml:space="preserve"> يا يونس قلبي ينكر هذا القول</w:t>
      </w:r>
      <w:r>
        <w:rPr>
          <w:rtl/>
        </w:rPr>
        <w:t>،</w:t>
      </w:r>
      <w:r w:rsidRPr="00F631CB">
        <w:rPr>
          <w:rtl/>
        </w:rPr>
        <w:t xml:space="preserve"> ولست آمن أن يكون هاهنا أمر لا أقف عليه</w:t>
      </w:r>
      <w:r>
        <w:rPr>
          <w:rtl/>
        </w:rPr>
        <w:t>،</w:t>
      </w:r>
      <w:r w:rsidRPr="00F631CB">
        <w:rPr>
          <w:rtl/>
        </w:rPr>
        <w:t xml:space="preserve"> لان هذا الملعون يحيى بن خالد قد تغير علي لأمور شتى</w:t>
      </w:r>
      <w:r>
        <w:rPr>
          <w:rtl/>
        </w:rPr>
        <w:t>،</w:t>
      </w:r>
      <w:r w:rsidRPr="00F631CB">
        <w:rPr>
          <w:rtl/>
        </w:rPr>
        <w:t xml:space="preserve"> وقد كنت عزمت ان من الله علي بالخروج من هذه العلة أن أشخص الى الكوفة وأحرم الكلام بتة وألزم المسجد</w:t>
      </w:r>
      <w:r>
        <w:rPr>
          <w:rtl/>
        </w:rPr>
        <w:t>،</w:t>
      </w:r>
      <w:r w:rsidRPr="00F631CB">
        <w:rPr>
          <w:rtl/>
        </w:rPr>
        <w:t xml:space="preserve"> ليقطع عني مشاهدة هذا الملعون</w:t>
      </w:r>
      <w:r>
        <w:rPr>
          <w:rtl/>
        </w:rPr>
        <w:t xml:space="preserve"> - </w:t>
      </w:r>
      <w:r w:rsidRPr="00F631CB">
        <w:rPr>
          <w:rtl/>
        </w:rPr>
        <w:t>يعني يحيى بن خالد</w:t>
      </w:r>
      <w:r>
        <w:rPr>
          <w:rtl/>
        </w:rPr>
        <w:t xml:space="preserve"> -.</w:t>
      </w:r>
    </w:p>
    <w:p w:rsidR="002B744E" w:rsidRPr="00F631CB" w:rsidRDefault="002B744E" w:rsidP="002B744E">
      <w:pPr>
        <w:pStyle w:val="libNormal"/>
        <w:rPr>
          <w:rtl/>
        </w:rPr>
      </w:pPr>
      <w:r w:rsidRPr="00F631CB">
        <w:rPr>
          <w:rtl/>
        </w:rPr>
        <w:t>قال</w:t>
      </w:r>
      <w:r>
        <w:rPr>
          <w:rtl/>
        </w:rPr>
        <w:t>:</w:t>
      </w:r>
      <w:r w:rsidRPr="00F631CB">
        <w:rPr>
          <w:rtl/>
        </w:rPr>
        <w:t xml:space="preserve"> فقلت</w:t>
      </w:r>
      <w:r>
        <w:rPr>
          <w:rtl/>
        </w:rPr>
        <w:t>:</w:t>
      </w:r>
      <w:r w:rsidRPr="00F631CB">
        <w:rPr>
          <w:rtl/>
        </w:rPr>
        <w:t xml:space="preserve"> جعلت فداك لا يكون الا خيرا</w:t>
      </w:r>
      <w:r>
        <w:rPr>
          <w:rtl/>
        </w:rPr>
        <w:t>،</w:t>
      </w:r>
      <w:r w:rsidRPr="00F631CB">
        <w:rPr>
          <w:rtl/>
        </w:rPr>
        <w:t xml:space="preserve"> فتحرز ما أمكنك</w:t>
      </w:r>
      <w:r>
        <w:rPr>
          <w:rtl/>
        </w:rPr>
        <w:t>،</w:t>
      </w:r>
      <w:r w:rsidRPr="00F631CB">
        <w:rPr>
          <w:rtl/>
        </w:rPr>
        <w:t xml:space="preserve"> فقال لي</w:t>
      </w:r>
      <w:r>
        <w:rPr>
          <w:rtl/>
        </w:rPr>
        <w:t>:</w:t>
      </w:r>
      <w:r>
        <w:rPr>
          <w:rFonts w:hint="cs"/>
          <w:rtl/>
        </w:rPr>
        <w:t xml:space="preserve"> </w:t>
      </w:r>
      <w:r w:rsidRPr="00F631CB">
        <w:rPr>
          <w:rtl/>
        </w:rPr>
        <w:t>يا يونس</w:t>
      </w:r>
      <w:r>
        <w:rPr>
          <w:rtl/>
        </w:rPr>
        <w:t xml:space="preserve"> أ</w:t>
      </w:r>
      <w:r w:rsidRPr="00F631CB">
        <w:rPr>
          <w:rtl/>
        </w:rPr>
        <w:t>ترى أتحرز من أمر يريد الله إظهاره على لساني أنى يكون ذلك</w:t>
      </w:r>
      <w:r>
        <w:rPr>
          <w:rtl/>
        </w:rPr>
        <w:t>،</w:t>
      </w:r>
      <w:r w:rsidRPr="00F631CB">
        <w:rPr>
          <w:rtl/>
        </w:rPr>
        <w:t xml:space="preserve"> ولكن قم بنا على حول الله وقوته.</w:t>
      </w:r>
    </w:p>
    <w:p w:rsidR="002B744E" w:rsidRPr="00F631CB" w:rsidRDefault="002B744E" w:rsidP="002B744E">
      <w:pPr>
        <w:pStyle w:val="libNormal"/>
        <w:rPr>
          <w:rtl/>
        </w:rPr>
      </w:pPr>
      <w:r w:rsidRPr="00F631CB">
        <w:rPr>
          <w:rtl/>
        </w:rPr>
        <w:t>فركب هشام بغلا كان مع رسوله</w:t>
      </w:r>
      <w:r>
        <w:rPr>
          <w:rtl/>
        </w:rPr>
        <w:t>،</w:t>
      </w:r>
      <w:r w:rsidRPr="00F631CB">
        <w:rPr>
          <w:rtl/>
        </w:rPr>
        <w:t xml:space="preserve"> وركبت أنا حمارا كان لهشام</w:t>
      </w:r>
      <w:r>
        <w:rPr>
          <w:rtl/>
        </w:rPr>
        <w:t>،</w:t>
      </w:r>
      <w:r w:rsidRPr="00F631CB">
        <w:rPr>
          <w:rtl/>
        </w:rPr>
        <w:t xml:space="preserve"> قال</w:t>
      </w:r>
      <w:r>
        <w:rPr>
          <w:rtl/>
        </w:rPr>
        <w:t>:</w:t>
      </w:r>
      <w:r w:rsidRPr="00F631CB">
        <w:rPr>
          <w:rtl/>
        </w:rPr>
        <w:t xml:space="preserve"> فدخلنا المجلس فاذا هو مشحون بالمتكلمين</w:t>
      </w:r>
      <w:r>
        <w:rPr>
          <w:rtl/>
        </w:rPr>
        <w:t>،</w:t>
      </w:r>
      <w:r w:rsidRPr="00F631CB">
        <w:rPr>
          <w:rtl/>
        </w:rPr>
        <w:t xml:space="preserve"> قال</w:t>
      </w:r>
      <w:r>
        <w:rPr>
          <w:rtl/>
        </w:rPr>
        <w:t>:</w:t>
      </w:r>
      <w:r w:rsidRPr="00F631CB">
        <w:rPr>
          <w:rtl/>
        </w:rPr>
        <w:t xml:space="preserve"> فمضى هشام نحو يحيى فسلم عليه وسلم على القوم وجلس قريبا منه</w:t>
      </w:r>
      <w:r>
        <w:rPr>
          <w:rtl/>
        </w:rPr>
        <w:t>،</w:t>
      </w:r>
      <w:r w:rsidRPr="00F631CB">
        <w:rPr>
          <w:rtl/>
        </w:rPr>
        <w:t xml:space="preserve"> وجلست أنا حيث انتهى بي المجلس.</w:t>
      </w:r>
    </w:p>
    <w:p w:rsidR="002B744E" w:rsidRDefault="002B744E" w:rsidP="002B744E">
      <w:pPr>
        <w:pStyle w:val="libNormal"/>
        <w:rPr>
          <w:rtl/>
        </w:rPr>
      </w:pPr>
      <w:r w:rsidRPr="00F631CB">
        <w:rPr>
          <w:rtl/>
        </w:rPr>
        <w:t>قال</w:t>
      </w:r>
      <w:r>
        <w:rPr>
          <w:rtl/>
        </w:rPr>
        <w:t>:</w:t>
      </w:r>
      <w:r w:rsidRPr="00F631CB">
        <w:rPr>
          <w:rtl/>
        </w:rPr>
        <w:t xml:space="preserve"> فأقبل يحيى على هشام بعد ساعة</w:t>
      </w:r>
      <w:r>
        <w:rPr>
          <w:rtl/>
        </w:rPr>
        <w:t>،</w:t>
      </w:r>
      <w:r w:rsidRPr="00F631CB">
        <w:rPr>
          <w:rtl/>
        </w:rPr>
        <w:t xml:space="preserve"> فقال</w:t>
      </w:r>
      <w:r>
        <w:rPr>
          <w:rtl/>
        </w:rPr>
        <w:t>:</w:t>
      </w:r>
      <w:r w:rsidRPr="00F631CB">
        <w:rPr>
          <w:rtl/>
        </w:rPr>
        <w:t xml:space="preserve"> ان القوم حضروا وكنا مع حضورهم نحب أن تحضر</w:t>
      </w:r>
      <w:r>
        <w:rPr>
          <w:rtl/>
        </w:rPr>
        <w:t>،</w:t>
      </w:r>
      <w:r w:rsidRPr="00F631CB">
        <w:rPr>
          <w:rtl/>
        </w:rPr>
        <w:t xml:space="preserve"> لا لان تناظر بل لان نأنس بحضورك اذ كانت العلة تقطعك عن المناظرة وأنت بحمد الله صالح ليست علتك بقاطعة عن المناظرة</w:t>
      </w:r>
      <w:r>
        <w:rPr>
          <w:rtl/>
        </w:rPr>
        <w:t>،</w:t>
      </w:r>
      <w:r w:rsidRPr="00F631CB">
        <w:rPr>
          <w:rtl/>
        </w:rPr>
        <w:t xml:space="preserve"> وهؤلاء القوم قد تراضوا بك حكما بينهم.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وفي عضة من النسخ « مقال الكلام » </w:t>
      </w:r>
      <w:r w:rsidRPr="00DB34C0">
        <w:rPr>
          <w:rStyle w:val="libFootnotenumChar"/>
          <w:rtl/>
        </w:rPr>
        <w:t>(1)</w:t>
      </w:r>
      <w:r w:rsidRPr="00F631CB">
        <w:rPr>
          <w:rtl/>
        </w:rPr>
        <w:t xml:space="preserve"> بتشديد اللام من القل بالكسر</w:t>
      </w:r>
      <w:r>
        <w:rPr>
          <w:rtl/>
        </w:rPr>
        <w:t>،</w:t>
      </w:r>
      <w:r w:rsidRPr="00F631CB">
        <w:rPr>
          <w:rtl/>
        </w:rPr>
        <w:t xml:space="preserve"> بمعنى النواة التي تنبت ضعيفة منفردة</w:t>
      </w:r>
      <w:r>
        <w:rPr>
          <w:rtl/>
        </w:rPr>
        <w:t>،</w:t>
      </w:r>
      <w:r w:rsidRPr="00F631CB">
        <w:rPr>
          <w:rtl/>
        </w:rPr>
        <w:t xml:space="preserve"> والاقلال بمعنى قلة الجدوى والجدة.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كما في المطبوع من الرجال بجامعة مشهد.</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فقال هشام للقوم</w:t>
      </w:r>
      <w:r>
        <w:rPr>
          <w:rtl/>
        </w:rPr>
        <w:t>:</w:t>
      </w:r>
      <w:r w:rsidRPr="00F631CB">
        <w:rPr>
          <w:rtl/>
        </w:rPr>
        <w:t xml:space="preserve"> ما الموضع الذي تناهيتم به في المناظرة</w:t>
      </w:r>
      <w:r>
        <w:rPr>
          <w:rtl/>
        </w:rPr>
        <w:t>؟</w:t>
      </w:r>
      <w:r w:rsidRPr="00F631CB">
        <w:rPr>
          <w:rtl/>
        </w:rPr>
        <w:t xml:space="preserve"> فأخبره كل فريق منهم بموضع مقطعه</w:t>
      </w:r>
      <w:r>
        <w:rPr>
          <w:rtl/>
        </w:rPr>
        <w:t>،</w:t>
      </w:r>
      <w:r w:rsidRPr="00F631CB">
        <w:rPr>
          <w:rtl/>
        </w:rPr>
        <w:t xml:space="preserve"> فكان من ذلك أن حكم لبعض على بعض</w:t>
      </w:r>
      <w:r>
        <w:rPr>
          <w:rtl/>
        </w:rPr>
        <w:t>،</w:t>
      </w:r>
      <w:r w:rsidRPr="00F631CB">
        <w:rPr>
          <w:rtl/>
        </w:rPr>
        <w:t xml:space="preserve"> فكان من المحكومين عليه سليمان بن جرير فحقدها على هشام.</w:t>
      </w:r>
    </w:p>
    <w:p w:rsidR="002B744E" w:rsidRDefault="002B744E" w:rsidP="002B744E">
      <w:pPr>
        <w:pStyle w:val="libNormal"/>
        <w:rPr>
          <w:rtl/>
        </w:rPr>
      </w:pPr>
      <w:r w:rsidRPr="00F631CB">
        <w:rPr>
          <w:rtl/>
        </w:rPr>
        <w:t>قال</w:t>
      </w:r>
      <w:r>
        <w:rPr>
          <w:rtl/>
        </w:rPr>
        <w:t>:</w:t>
      </w:r>
      <w:r w:rsidRPr="00F631CB">
        <w:rPr>
          <w:rtl/>
        </w:rPr>
        <w:t xml:space="preserve"> ثم ان يحيى بن خالد قال لهشام</w:t>
      </w:r>
      <w:r>
        <w:rPr>
          <w:rtl/>
        </w:rPr>
        <w:t>:</w:t>
      </w:r>
      <w:r w:rsidRPr="00F631CB">
        <w:rPr>
          <w:rtl/>
        </w:rPr>
        <w:t xml:space="preserve"> انا قد غرضنا من المنا</w:t>
      </w:r>
      <w:r>
        <w:rPr>
          <w:rtl/>
        </w:rPr>
        <w:t>ظرة</w:t>
      </w:r>
      <w:r w:rsidRPr="00F631CB">
        <w:rPr>
          <w:rtl/>
        </w:rPr>
        <w:t xml:space="preserve"> والمجادلة منذ اليوم</w:t>
      </w:r>
      <w:r>
        <w:rPr>
          <w:rtl/>
        </w:rPr>
        <w:t>،</w:t>
      </w:r>
      <w:r w:rsidRPr="00F631CB">
        <w:rPr>
          <w:rtl/>
        </w:rPr>
        <w:t xml:space="preserve"> ولكن ان رأيت أن تبين عن فساد اختيار الناس لإمام</w:t>
      </w:r>
      <w:r>
        <w:rPr>
          <w:rtl/>
        </w:rPr>
        <w:t>،</w:t>
      </w:r>
      <w:r w:rsidRPr="00F631CB">
        <w:rPr>
          <w:rtl/>
        </w:rPr>
        <w:t xml:space="preserve"> وان الامامة في آل الرسول دون غيرهم</w:t>
      </w:r>
      <w:r>
        <w:rPr>
          <w:rtl/>
        </w:rPr>
        <w:t>؟</w:t>
      </w:r>
      <w:r w:rsidRPr="00F631CB">
        <w:rPr>
          <w:rtl/>
        </w:rPr>
        <w:t xml:space="preserve"> قال هشام</w:t>
      </w:r>
      <w:r>
        <w:rPr>
          <w:rtl/>
        </w:rPr>
        <w:t>:</w:t>
      </w:r>
      <w:r w:rsidRPr="00F631CB">
        <w:rPr>
          <w:rtl/>
        </w:rPr>
        <w:t xml:space="preserve"> أيها الوزير العلة تقطعني عن ذلك</w:t>
      </w:r>
      <w:r>
        <w:rPr>
          <w:rtl/>
        </w:rPr>
        <w:t>،</w:t>
      </w:r>
      <w:r w:rsidRPr="00F631CB">
        <w:rPr>
          <w:rtl/>
        </w:rPr>
        <w:t xml:space="preserve"> ولعل معترضا يعترض فيكتسب المناظرة والخصومة.</w:t>
      </w:r>
    </w:p>
    <w:p w:rsidR="002B744E" w:rsidRDefault="002B744E" w:rsidP="002B744E">
      <w:pPr>
        <w:pStyle w:val="libLine"/>
        <w:rPr>
          <w:rtl/>
        </w:rPr>
      </w:pPr>
      <w:r>
        <w:rPr>
          <w:rtl/>
        </w:rPr>
        <w:t>___________________________________________________________</w:t>
      </w:r>
    </w:p>
    <w:p w:rsidR="002B744E" w:rsidRPr="0095170C" w:rsidRDefault="002B744E" w:rsidP="002B744E">
      <w:pPr>
        <w:pStyle w:val="libBold1"/>
        <w:rPr>
          <w:rtl/>
        </w:rPr>
      </w:pPr>
      <w:r w:rsidRPr="0095170C">
        <w:rPr>
          <w:rtl/>
        </w:rPr>
        <w:t>قوله</w:t>
      </w:r>
      <w:r>
        <w:rPr>
          <w:rtl/>
        </w:rPr>
        <w:t>:</w:t>
      </w:r>
      <w:r w:rsidRPr="0095170C">
        <w:rPr>
          <w:rtl/>
        </w:rPr>
        <w:t xml:space="preserve"> انا قد غرضنا من المناظرة‌</w:t>
      </w:r>
    </w:p>
    <w:p w:rsidR="002B744E" w:rsidRPr="00F631CB" w:rsidRDefault="002B744E" w:rsidP="002B744E">
      <w:pPr>
        <w:pStyle w:val="libNormal"/>
        <w:rPr>
          <w:rtl/>
        </w:rPr>
      </w:pPr>
      <w:r w:rsidRPr="00F631CB">
        <w:rPr>
          <w:rtl/>
        </w:rPr>
        <w:t>باعجام الغين المفتوحة وكسر الراء قبل الضاد المعجمة من باب فرح</w:t>
      </w:r>
      <w:r>
        <w:rPr>
          <w:rtl/>
        </w:rPr>
        <w:t>،</w:t>
      </w:r>
      <w:r w:rsidRPr="00F631CB">
        <w:rPr>
          <w:rtl/>
        </w:rPr>
        <w:t xml:space="preserve"> من الغرض بالتحريك بمعنى القلق والضجر والملال أي تضجرنا ومللنا وتبرمنا من المناظرة والمجادلة.</w:t>
      </w:r>
    </w:p>
    <w:p w:rsidR="002B744E" w:rsidRPr="00F631CB" w:rsidRDefault="002B744E" w:rsidP="002B744E">
      <w:pPr>
        <w:pStyle w:val="libNormal"/>
        <w:rPr>
          <w:rtl/>
        </w:rPr>
      </w:pPr>
      <w:r w:rsidRPr="00F631CB">
        <w:rPr>
          <w:rtl/>
        </w:rPr>
        <w:t>ومن لم يعلم ذلك صحفها باهمال العين</w:t>
      </w:r>
      <w:r>
        <w:rPr>
          <w:rtl/>
        </w:rPr>
        <w:t>،</w:t>
      </w:r>
      <w:r w:rsidRPr="00F631CB">
        <w:rPr>
          <w:rtl/>
        </w:rPr>
        <w:t xml:space="preserve"> ثم حرفها بادخال همزة القطع عليها فضبطها « أعرضنا » </w:t>
      </w:r>
      <w:r w:rsidRPr="00DB34C0">
        <w:rPr>
          <w:rStyle w:val="libFootnotenumChar"/>
          <w:rtl/>
        </w:rPr>
        <w:t>(1)</w:t>
      </w:r>
      <w:r w:rsidRPr="00F631CB">
        <w:rPr>
          <w:rtl/>
        </w:rPr>
        <w:t xml:space="preserve"> من باب الافعال</w:t>
      </w:r>
      <w:r>
        <w:rPr>
          <w:rtl/>
        </w:rPr>
        <w:t>،</w:t>
      </w:r>
      <w:r w:rsidRPr="00F631CB">
        <w:rPr>
          <w:rtl/>
        </w:rPr>
        <w:t xml:space="preserve"> فغشي هذا التسقيم في طائفة من النسخ.</w:t>
      </w:r>
    </w:p>
    <w:p w:rsidR="002B744E" w:rsidRPr="00F631CB" w:rsidRDefault="002B744E" w:rsidP="002B744E">
      <w:pPr>
        <w:pStyle w:val="libNormal"/>
        <w:rPr>
          <w:rtl/>
        </w:rPr>
      </w:pPr>
      <w:r w:rsidRPr="00F631CB">
        <w:rPr>
          <w:rtl/>
        </w:rPr>
        <w:t>قال في المغرب</w:t>
      </w:r>
      <w:r>
        <w:rPr>
          <w:rtl/>
        </w:rPr>
        <w:t>:</w:t>
      </w:r>
      <w:r w:rsidRPr="00F631CB">
        <w:rPr>
          <w:rtl/>
        </w:rPr>
        <w:t xml:space="preserve"> وأما ما في المنتقى</w:t>
      </w:r>
      <w:r>
        <w:rPr>
          <w:rtl/>
        </w:rPr>
        <w:t>،</w:t>
      </w:r>
      <w:r w:rsidRPr="00F631CB">
        <w:rPr>
          <w:rtl/>
        </w:rPr>
        <w:t xml:space="preserve"> رجل قالت له امرأته أبغضتك وعرضت منك</w:t>
      </w:r>
      <w:r>
        <w:rPr>
          <w:rtl/>
        </w:rPr>
        <w:t>،</w:t>
      </w:r>
      <w:r w:rsidRPr="00F631CB">
        <w:rPr>
          <w:rtl/>
        </w:rPr>
        <w:t xml:space="preserve"> فالصواب غرضت بالغين المعجمة وكسر الراء</w:t>
      </w:r>
      <w:r>
        <w:rPr>
          <w:rtl/>
        </w:rPr>
        <w:t>،</w:t>
      </w:r>
      <w:r w:rsidRPr="00F631CB">
        <w:rPr>
          <w:rtl/>
        </w:rPr>
        <w:t xml:space="preserve"> من قولهم</w:t>
      </w:r>
      <w:r>
        <w:rPr>
          <w:rtl/>
        </w:rPr>
        <w:t>:</w:t>
      </w:r>
      <w:r w:rsidRPr="00F631CB">
        <w:rPr>
          <w:rtl/>
        </w:rPr>
        <w:t xml:space="preserve"> غرض فلان من كذا</w:t>
      </w:r>
      <w:r>
        <w:rPr>
          <w:rtl/>
        </w:rPr>
        <w:t>،</w:t>
      </w:r>
      <w:r w:rsidRPr="00F631CB">
        <w:rPr>
          <w:rtl/>
        </w:rPr>
        <w:t xml:space="preserve"> اذا مله وضجر منه</w:t>
      </w:r>
      <w:r>
        <w:rPr>
          <w:rtl/>
        </w:rPr>
        <w:t>،</w:t>
      </w:r>
      <w:r w:rsidRPr="00F631CB">
        <w:rPr>
          <w:rtl/>
        </w:rPr>
        <w:t xml:space="preserve"> قال ابو العلاء</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اني غرضت من الدنيا فهل زمني</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معط حياتي لغر بعد ما غرضا</w:t>
            </w:r>
            <w:r w:rsidRPr="00DB34C0">
              <w:rPr>
                <w:rStyle w:val="libPoemTiniChar0"/>
                <w:rtl/>
              </w:rPr>
              <w:br/>
              <w:t> </w:t>
            </w:r>
          </w:p>
        </w:tc>
      </w:tr>
    </w:tbl>
    <w:p w:rsidR="002B744E" w:rsidRPr="00F631CB" w:rsidRDefault="002B744E" w:rsidP="002B744E">
      <w:pPr>
        <w:pStyle w:val="libNormal"/>
        <w:rPr>
          <w:rtl/>
        </w:rPr>
      </w:pPr>
      <w:r w:rsidRPr="00F631CB">
        <w:rPr>
          <w:rtl/>
        </w:rPr>
        <w:t>والجوهري في الصحاح والفيروزآبادي في القاموس حسبا أنه قد جاء الغرض بمعنى الشوق أيضا</w:t>
      </w:r>
      <w:r>
        <w:rPr>
          <w:rtl/>
        </w:rPr>
        <w:t>،</w:t>
      </w:r>
      <w:r w:rsidRPr="00F631CB">
        <w:rPr>
          <w:rtl/>
        </w:rPr>
        <w:t xml:space="preserve"> فيقال غرضت اليه بمعنى اشتقت اليه</w:t>
      </w:r>
      <w:r>
        <w:rPr>
          <w:rtl/>
        </w:rPr>
        <w:t>،</w:t>
      </w:r>
      <w:r w:rsidRPr="00F631CB">
        <w:rPr>
          <w:rtl/>
        </w:rPr>
        <w:t xml:space="preserve"> كما يقال</w:t>
      </w:r>
      <w:r>
        <w:rPr>
          <w:rtl/>
        </w:rPr>
        <w:t>:</w:t>
      </w:r>
      <w:r w:rsidRPr="00F631CB">
        <w:rPr>
          <w:rtl/>
        </w:rPr>
        <w:t xml:space="preserve"> غرض بالمقام يغرض غرضا</w:t>
      </w:r>
      <w:r>
        <w:rPr>
          <w:rtl/>
        </w:rPr>
        <w:t>،</w:t>
      </w:r>
      <w:r w:rsidRPr="00F631CB">
        <w:rPr>
          <w:rtl/>
        </w:rPr>
        <w:t xml:space="preserve"> اذا مل وتضجر وقلق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كما في الرجال المطبوع بالنجف الاشرف.</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3 / 1093 والقاموس</w:t>
      </w:r>
      <w:r>
        <w:rPr>
          <w:rtl/>
        </w:rPr>
        <w:t>:</w:t>
      </w:r>
      <w:r w:rsidRPr="00F631CB">
        <w:rPr>
          <w:rtl/>
        </w:rPr>
        <w:t xml:space="preserve"> 2 / 338.</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فقال</w:t>
      </w:r>
      <w:r>
        <w:rPr>
          <w:rtl/>
        </w:rPr>
        <w:t>:</w:t>
      </w:r>
      <w:r w:rsidRPr="00F631CB">
        <w:rPr>
          <w:rtl/>
        </w:rPr>
        <w:t xml:space="preserve"> ان اعترض معترض قبل أن تبلغ مرادك وغرضك فليس ذلك له</w:t>
      </w:r>
      <w:r>
        <w:rPr>
          <w:rtl/>
        </w:rPr>
        <w:t>،</w:t>
      </w:r>
      <w:r w:rsidRPr="00F631CB">
        <w:rPr>
          <w:rtl/>
        </w:rPr>
        <w:t xml:space="preserve"> بل عليه أن يتحفظ المواضع التي له فيها مطعن فيقفها الى فراغك ولا يقطع عليك كلامك</w:t>
      </w:r>
      <w:r>
        <w:rPr>
          <w:rtl/>
        </w:rPr>
        <w:t>،</w:t>
      </w:r>
      <w:r w:rsidRPr="00F631CB">
        <w:rPr>
          <w:rtl/>
        </w:rPr>
        <w:t xml:space="preserve"> فبدأ هشام وساق الذكر لذلك وأطال</w:t>
      </w:r>
      <w:r>
        <w:rPr>
          <w:rtl/>
        </w:rPr>
        <w:t>،</w:t>
      </w:r>
      <w:r w:rsidRPr="00F631CB">
        <w:rPr>
          <w:rtl/>
        </w:rPr>
        <w:t xml:space="preserve"> واختصرنا منه موضع الحاجة.</w:t>
      </w:r>
    </w:p>
    <w:p w:rsidR="002B744E" w:rsidRPr="00F631CB" w:rsidRDefault="002B744E" w:rsidP="002B744E">
      <w:pPr>
        <w:pStyle w:val="libNormal"/>
        <w:rPr>
          <w:rtl/>
        </w:rPr>
      </w:pPr>
      <w:r w:rsidRPr="00F631CB">
        <w:rPr>
          <w:rtl/>
        </w:rPr>
        <w:t>فلما فرغ مما قد ابتدأ فيه من الكلام في فساد اختيار الناس للإمام</w:t>
      </w:r>
      <w:r>
        <w:rPr>
          <w:rtl/>
        </w:rPr>
        <w:t>،</w:t>
      </w:r>
      <w:r w:rsidRPr="00F631CB">
        <w:rPr>
          <w:rtl/>
        </w:rPr>
        <w:t xml:space="preserve"> قال يحيى لسليمان بن جرير</w:t>
      </w:r>
      <w:r>
        <w:rPr>
          <w:rtl/>
        </w:rPr>
        <w:t>:</w:t>
      </w:r>
      <w:r w:rsidRPr="00F631CB">
        <w:rPr>
          <w:rtl/>
        </w:rPr>
        <w:t xml:space="preserve"> سل أبا محمد عن شي‌ء من هذا الباب</w:t>
      </w:r>
      <w:r>
        <w:rPr>
          <w:rtl/>
        </w:rPr>
        <w:t>؛</w:t>
      </w:r>
      <w:r w:rsidRPr="00F631CB">
        <w:rPr>
          <w:rtl/>
        </w:rPr>
        <w:t xml:space="preserve"> فقال سليمان لهشام</w:t>
      </w:r>
      <w:r>
        <w:rPr>
          <w:rtl/>
        </w:rPr>
        <w:t>:</w:t>
      </w:r>
      <w:r>
        <w:rPr>
          <w:rFonts w:hint="cs"/>
          <w:rtl/>
        </w:rPr>
        <w:t xml:space="preserve"> </w:t>
      </w:r>
      <w:r w:rsidRPr="00F631CB">
        <w:rPr>
          <w:rtl/>
        </w:rPr>
        <w:t>أخبرني عن علي بن أبي طالب مفروض الطاعة</w:t>
      </w:r>
      <w:r>
        <w:rPr>
          <w:rtl/>
        </w:rPr>
        <w:t>؟</w:t>
      </w:r>
      <w:r w:rsidRPr="00F631CB">
        <w:rPr>
          <w:rtl/>
        </w:rPr>
        <w:t xml:space="preserve"> فقال هشام</w:t>
      </w:r>
      <w:r>
        <w:rPr>
          <w:rtl/>
        </w:rPr>
        <w:t>:</w:t>
      </w:r>
      <w:r w:rsidRPr="00F631CB">
        <w:rPr>
          <w:rtl/>
        </w:rPr>
        <w:t xml:space="preserve"> نعم. قال</w:t>
      </w:r>
      <w:r>
        <w:rPr>
          <w:rtl/>
        </w:rPr>
        <w:t>:</w:t>
      </w:r>
      <w:r w:rsidRPr="00F631CB">
        <w:rPr>
          <w:rtl/>
        </w:rPr>
        <w:t xml:space="preserve"> فان أمرك الذي بعده بالخروج بالسيف معه تفعل وتطيعه</w:t>
      </w:r>
      <w:r>
        <w:rPr>
          <w:rtl/>
        </w:rPr>
        <w:t>؟</w:t>
      </w:r>
      <w:r w:rsidRPr="00F631CB">
        <w:rPr>
          <w:rtl/>
        </w:rPr>
        <w:t xml:space="preserve"> فقال هشام</w:t>
      </w:r>
      <w:r>
        <w:rPr>
          <w:rtl/>
        </w:rPr>
        <w:t>:</w:t>
      </w:r>
      <w:r w:rsidRPr="00F631CB">
        <w:rPr>
          <w:rtl/>
        </w:rPr>
        <w:t xml:space="preserve"> لا يأمرني. قال</w:t>
      </w:r>
      <w:r>
        <w:rPr>
          <w:rtl/>
        </w:rPr>
        <w:t>:</w:t>
      </w:r>
      <w:r w:rsidRPr="00F631CB">
        <w:rPr>
          <w:rtl/>
        </w:rPr>
        <w:t xml:space="preserve"> ولم اذا كانت طاعته مفروضه عليك وعليك أن تطيعه</w:t>
      </w:r>
      <w:r>
        <w:rPr>
          <w:rtl/>
        </w:rPr>
        <w:t>؟</w:t>
      </w:r>
      <w:r w:rsidRPr="00F631CB">
        <w:rPr>
          <w:rtl/>
        </w:rPr>
        <w:t xml:space="preserve"> قال هشام</w:t>
      </w:r>
      <w:r>
        <w:rPr>
          <w:rtl/>
        </w:rPr>
        <w:t>:</w:t>
      </w:r>
      <w:r w:rsidRPr="00F631CB">
        <w:rPr>
          <w:rtl/>
        </w:rPr>
        <w:t xml:space="preserve"> عد عن هذا فقد تبين فيه الجواب.</w:t>
      </w:r>
    </w:p>
    <w:p w:rsidR="002B744E" w:rsidRPr="00F631CB" w:rsidRDefault="002B744E" w:rsidP="002B744E">
      <w:pPr>
        <w:pStyle w:val="libNormal"/>
        <w:rPr>
          <w:rtl/>
        </w:rPr>
      </w:pPr>
      <w:r w:rsidRPr="00F631CB">
        <w:rPr>
          <w:rtl/>
        </w:rPr>
        <w:t xml:space="preserve">قال </w:t>
      </w:r>
      <w:r>
        <w:rPr>
          <w:rtl/>
        </w:rPr>
        <w:t>سليمان: فلم يأمرك في حال تطيعه</w:t>
      </w:r>
      <w:r w:rsidRPr="00F631CB">
        <w:rPr>
          <w:rtl/>
        </w:rPr>
        <w:t xml:space="preserve"> وفي حال لا تطيعه</w:t>
      </w:r>
      <w:r>
        <w:rPr>
          <w:rtl/>
        </w:rPr>
        <w:t>؟</w:t>
      </w:r>
      <w:r w:rsidRPr="00F631CB">
        <w:rPr>
          <w:rtl/>
        </w:rPr>
        <w:t xml:space="preserve"> فقال هشام</w:t>
      </w:r>
      <w:r>
        <w:rPr>
          <w:rtl/>
        </w:rPr>
        <w:t>:</w:t>
      </w:r>
      <w:r w:rsidRPr="00F631CB">
        <w:rPr>
          <w:rtl/>
        </w:rPr>
        <w:t xml:space="preserve"> ويحك لم أقل لك أني لا أطيعه فتقول ان طاعته مفروضة</w:t>
      </w:r>
      <w:r>
        <w:rPr>
          <w:rtl/>
        </w:rPr>
        <w:t>،</w:t>
      </w:r>
      <w:r w:rsidRPr="00F631CB">
        <w:rPr>
          <w:rtl/>
        </w:rPr>
        <w:t xml:space="preserve"> انما قلت لك لا يأمرني.</w:t>
      </w:r>
    </w:p>
    <w:p w:rsidR="002B744E" w:rsidRDefault="002B744E" w:rsidP="002B744E">
      <w:pPr>
        <w:pStyle w:val="libNormal"/>
        <w:rPr>
          <w:rtl/>
        </w:rPr>
      </w:pPr>
      <w:r w:rsidRPr="00F631CB">
        <w:rPr>
          <w:rtl/>
        </w:rPr>
        <w:t>قال سليمان</w:t>
      </w:r>
      <w:r>
        <w:rPr>
          <w:rtl/>
        </w:rPr>
        <w:t>:</w:t>
      </w:r>
      <w:r w:rsidRPr="00F631CB">
        <w:rPr>
          <w:rtl/>
        </w:rPr>
        <w:t xml:space="preserve"> ليس أسألك الا على سبيل سلطان الجدل ليس على الواجب أنه لا يأمرك</w:t>
      </w:r>
      <w:r>
        <w:rPr>
          <w:rtl/>
        </w:rPr>
        <w:t>،</w:t>
      </w:r>
      <w:r w:rsidRPr="00F631CB">
        <w:rPr>
          <w:rtl/>
        </w:rPr>
        <w:t xml:space="preserve"> فقال هشام</w:t>
      </w:r>
      <w:r>
        <w:rPr>
          <w:rtl/>
        </w:rPr>
        <w:t>:</w:t>
      </w:r>
      <w:r w:rsidRPr="00F631CB">
        <w:rPr>
          <w:rtl/>
        </w:rPr>
        <w:t xml:space="preserve"> كم تحول حول الحمى</w:t>
      </w:r>
      <w:r>
        <w:rPr>
          <w:rtl/>
        </w:rPr>
        <w:t>،</w:t>
      </w:r>
      <w:r w:rsidRPr="00F631CB">
        <w:rPr>
          <w:rtl/>
        </w:rPr>
        <w:t xml:space="preserve"> هل هو الا أن أقول لك ان أمرني فعلت</w:t>
      </w:r>
      <w:r>
        <w:rPr>
          <w:rtl/>
        </w:rPr>
        <w:t>،</w:t>
      </w:r>
      <w:r w:rsidRPr="00F631CB">
        <w:rPr>
          <w:rtl/>
        </w:rPr>
        <w:t xml:space="preserve"> فينقطع أقبح الانقطاع</w:t>
      </w:r>
      <w:r>
        <w:rPr>
          <w:rtl/>
        </w:rPr>
        <w:t>،</w:t>
      </w:r>
      <w:r w:rsidRPr="00F631CB">
        <w:rPr>
          <w:rtl/>
        </w:rPr>
        <w:t xml:space="preserve"> ولا يكون عندك زيادة</w:t>
      </w:r>
      <w:r>
        <w:rPr>
          <w:rtl/>
        </w:rPr>
        <w:t>،</w:t>
      </w:r>
      <w:r w:rsidRPr="00F631CB">
        <w:rPr>
          <w:rtl/>
        </w:rPr>
        <w:t xml:space="preserve"> وأنا أعلم بما تحت قولي‌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قلت</w:t>
      </w:r>
      <w:r>
        <w:rPr>
          <w:rtl/>
        </w:rPr>
        <w:t>:</w:t>
      </w:r>
      <w:r w:rsidRPr="00F631CB">
        <w:rPr>
          <w:rtl/>
        </w:rPr>
        <w:t xml:space="preserve"> وليس بصحيح بل الصواب ما قاله علامة زمخشر في أساس البلاغة</w:t>
      </w:r>
      <w:r>
        <w:rPr>
          <w:rtl/>
        </w:rPr>
        <w:t>:</w:t>
      </w:r>
      <w:r>
        <w:rPr>
          <w:rFonts w:hint="cs"/>
          <w:rtl/>
        </w:rPr>
        <w:t xml:space="preserve"> </w:t>
      </w:r>
      <w:r w:rsidRPr="00F631CB">
        <w:rPr>
          <w:rtl/>
        </w:rPr>
        <w:t>غرضت الى لقائك عدي</w:t>
      </w:r>
      <w:r>
        <w:rPr>
          <w:rtl/>
        </w:rPr>
        <w:t xml:space="preserve"> بـ «</w:t>
      </w:r>
      <w:r w:rsidRPr="00F631CB">
        <w:rPr>
          <w:rtl/>
        </w:rPr>
        <w:t xml:space="preserve"> الى » لتضمينه معنى اشتقت وحننت </w:t>
      </w:r>
      <w:r w:rsidRPr="00DB34C0">
        <w:rPr>
          <w:rStyle w:val="libFootnotenumChar"/>
          <w:rtl/>
        </w:rPr>
        <w:t>(1)</w:t>
      </w:r>
      <w:r>
        <w:rPr>
          <w:rtl/>
        </w:rPr>
        <w:t>.</w:t>
      </w:r>
    </w:p>
    <w:p w:rsidR="002B744E" w:rsidRPr="00F631CB" w:rsidRDefault="002B744E" w:rsidP="002B744E">
      <w:pPr>
        <w:pStyle w:val="libNormal"/>
        <w:rPr>
          <w:rtl/>
        </w:rPr>
      </w:pPr>
      <w:r w:rsidRPr="00F631CB">
        <w:rPr>
          <w:rtl/>
        </w:rPr>
        <w:t>والتقدير ضجرت وقلقت مشتاقا الى لقائك.</w:t>
      </w:r>
    </w:p>
    <w:p w:rsidR="002B744E" w:rsidRPr="00F631CB" w:rsidRDefault="002B744E" w:rsidP="002B744E">
      <w:pPr>
        <w:pStyle w:val="libBold1"/>
        <w:rPr>
          <w:rtl/>
          <w:lang w:bidi="fa-IR"/>
        </w:rPr>
      </w:pPr>
      <w:r w:rsidRPr="0095170C">
        <w:rPr>
          <w:rtl/>
        </w:rPr>
        <w:t>قوله</w:t>
      </w:r>
      <w:r>
        <w:rPr>
          <w:rtl/>
        </w:rPr>
        <w:t>:</w:t>
      </w:r>
      <w:r w:rsidRPr="0095170C">
        <w:rPr>
          <w:rtl/>
        </w:rPr>
        <w:t xml:space="preserve"> فلم يأمرك في حال تطيعه‌</w:t>
      </w:r>
    </w:p>
    <w:p w:rsidR="002B744E" w:rsidRPr="00F631CB" w:rsidRDefault="002B744E" w:rsidP="002B744E">
      <w:pPr>
        <w:pStyle w:val="libNormal"/>
        <w:rPr>
          <w:rtl/>
        </w:rPr>
      </w:pPr>
      <w:r w:rsidRPr="00F631CB">
        <w:rPr>
          <w:rtl/>
        </w:rPr>
        <w:t>الظرف اما متعلق</w:t>
      </w:r>
      <w:r>
        <w:rPr>
          <w:rtl/>
        </w:rPr>
        <w:t xml:space="preserve"> بـ «</w:t>
      </w:r>
      <w:r w:rsidRPr="00F631CB">
        <w:rPr>
          <w:rtl/>
        </w:rPr>
        <w:t xml:space="preserve"> لم »</w:t>
      </w:r>
      <w:r>
        <w:rPr>
          <w:rtl/>
        </w:rPr>
        <w:t>،</w:t>
      </w:r>
      <w:r w:rsidRPr="00F631CB">
        <w:rPr>
          <w:rtl/>
        </w:rPr>
        <w:t xml:space="preserve"> أي لم هو يأمرك وأنت في حال تطيعه وفي حال لا تطيعه</w:t>
      </w:r>
      <w:r>
        <w:rPr>
          <w:rtl/>
        </w:rPr>
        <w:t>،</w:t>
      </w:r>
      <w:r w:rsidRPr="00F631CB">
        <w:rPr>
          <w:rtl/>
        </w:rPr>
        <w:t xml:space="preserve"> أي مرة تطيعه ومرة لا تطيعه</w:t>
      </w:r>
      <w:r>
        <w:rPr>
          <w:rtl/>
        </w:rPr>
        <w:t>،</w:t>
      </w:r>
      <w:r w:rsidRPr="00F631CB">
        <w:rPr>
          <w:rtl/>
        </w:rPr>
        <w:t xml:space="preserve"> وهو عندك مفروض الطاعة في الحالين جميعا.</w:t>
      </w:r>
      <w:r>
        <w:rPr>
          <w:rFonts w:hint="cs"/>
          <w:rtl/>
        </w:rPr>
        <w:t xml:space="preserve"> </w:t>
      </w:r>
      <w:r w:rsidRPr="00F631CB">
        <w:rPr>
          <w:rtl/>
        </w:rPr>
        <w:t>أو بيأمرك أي لم يأمرك في الحالين وما فائدة الامر في حال لا تطيعه.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448‌</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وما اليه </w:t>
      </w:r>
      <w:r>
        <w:rPr>
          <w:rtl/>
        </w:rPr>
        <w:t>يؤل جوابي، قال، فتمعر هارون،</w:t>
      </w:r>
      <w:r w:rsidRPr="00F631CB">
        <w:rPr>
          <w:rtl/>
        </w:rPr>
        <w:t xml:space="preserve"> وقال هارون</w:t>
      </w:r>
      <w:r>
        <w:rPr>
          <w:rtl/>
        </w:rPr>
        <w:t>:</w:t>
      </w:r>
      <w:r w:rsidRPr="00F631CB">
        <w:rPr>
          <w:rtl/>
        </w:rPr>
        <w:t xml:space="preserve"> قد أفصح.</w:t>
      </w:r>
    </w:p>
    <w:p w:rsidR="002B744E" w:rsidRPr="00F631CB" w:rsidRDefault="002B744E" w:rsidP="002B744E">
      <w:pPr>
        <w:pStyle w:val="libNormal"/>
        <w:rPr>
          <w:rtl/>
        </w:rPr>
      </w:pPr>
      <w:r w:rsidRPr="00F631CB">
        <w:rPr>
          <w:rtl/>
        </w:rPr>
        <w:t>وقام الناس</w:t>
      </w:r>
      <w:r>
        <w:rPr>
          <w:rtl/>
        </w:rPr>
        <w:t>،</w:t>
      </w:r>
      <w:r w:rsidRPr="00F631CB">
        <w:rPr>
          <w:rtl/>
        </w:rPr>
        <w:t xml:space="preserve"> واغتنمها هشام فخرج على وجهه الى المدائن.</w:t>
      </w:r>
    </w:p>
    <w:p w:rsidR="002B744E" w:rsidRPr="00F631CB" w:rsidRDefault="002B744E" w:rsidP="002B744E">
      <w:pPr>
        <w:pStyle w:val="libNormal"/>
        <w:rPr>
          <w:rtl/>
        </w:rPr>
      </w:pPr>
      <w:r w:rsidRPr="00F631CB">
        <w:rPr>
          <w:rtl/>
        </w:rPr>
        <w:t>قال</w:t>
      </w:r>
      <w:r>
        <w:rPr>
          <w:rtl/>
        </w:rPr>
        <w:t>:</w:t>
      </w:r>
      <w:r w:rsidRPr="00F631CB">
        <w:rPr>
          <w:rtl/>
        </w:rPr>
        <w:t xml:space="preserve"> فبلغنا أن هارون قال ليحيى</w:t>
      </w:r>
      <w:r>
        <w:rPr>
          <w:rtl/>
        </w:rPr>
        <w:t>:</w:t>
      </w:r>
      <w:r w:rsidRPr="00F631CB">
        <w:rPr>
          <w:rtl/>
        </w:rPr>
        <w:t xml:space="preserve"> شدّ يدك بهذا وأصحابه</w:t>
      </w:r>
      <w:r>
        <w:rPr>
          <w:rtl/>
        </w:rPr>
        <w:t>،</w:t>
      </w:r>
      <w:r w:rsidRPr="00F631CB">
        <w:rPr>
          <w:rtl/>
        </w:rPr>
        <w:t xml:space="preserve"> وبعث الى أبي الحسن موسى </w:t>
      </w:r>
      <w:r w:rsidRPr="00DB34C0">
        <w:rPr>
          <w:rStyle w:val="libAlaemChar"/>
          <w:rtl/>
        </w:rPr>
        <w:t>عليه‌السلام</w:t>
      </w:r>
      <w:r w:rsidRPr="00F631CB">
        <w:rPr>
          <w:rtl/>
        </w:rPr>
        <w:t xml:space="preserve"> فحبسه</w:t>
      </w:r>
      <w:r>
        <w:rPr>
          <w:rtl/>
        </w:rPr>
        <w:t>،</w:t>
      </w:r>
      <w:r w:rsidRPr="00F631CB">
        <w:rPr>
          <w:rtl/>
        </w:rPr>
        <w:t xml:space="preserve"> فكان هذا سبب حبسه مع غيره من الاسباب</w:t>
      </w:r>
      <w:r>
        <w:rPr>
          <w:rtl/>
        </w:rPr>
        <w:t>،</w:t>
      </w:r>
      <w:r w:rsidRPr="00F631CB">
        <w:rPr>
          <w:rtl/>
        </w:rPr>
        <w:t xml:space="preserve"> وانما اراد يحيى ان يهرب هشام</w:t>
      </w:r>
      <w:r>
        <w:rPr>
          <w:rtl/>
        </w:rPr>
        <w:t>،</w:t>
      </w:r>
      <w:r w:rsidRPr="00F631CB">
        <w:rPr>
          <w:rtl/>
        </w:rPr>
        <w:t xml:space="preserve"> فيموت مختفيا ما دام لهارون سلطان</w:t>
      </w:r>
      <w:r>
        <w:rPr>
          <w:rtl/>
        </w:rPr>
        <w:t>،</w:t>
      </w:r>
      <w:r w:rsidRPr="00F631CB">
        <w:rPr>
          <w:rtl/>
        </w:rPr>
        <w:t xml:space="preserve"> قال</w:t>
      </w:r>
      <w:r>
        <w:rPr>
          <w:rtl/>
        </w:rPr>
        <w:t>:</w:t>
      </w:r>
      <w:r w:rsidRPr="00F631CB">
        <w:rPr>
          <w:rtl/>
        </w:rPr>
        <w:t xml:space="preserve"> ثم صار هشام الى الكوفة وهو بعقب علته</w:t>
      </w:r>
      <w:r>
        <w:rPr>
          <w:rtl/>
        </w:rPr>
        <w:t>،</w:t>
      </w:r>
      <w:r w:rsidRPr="00F631CB">
        <w:rPr>
          <w:rtl/>
        </w:rPr>
        <w:t xml:space="preserve"> ومات في دار ابن شرف بالكوفة </w:t>
      </w:r>
      <w:r w:rsidRPr="00DB34C0">
        <w:rPr>
          <w:rStyle w:val="libAlaemChar"/>
          <w:rtl/>
        </w:rPr>
        <w:t>رحمه‌الله</w:t>
      </w:r>
      <w:r w:rsidRPr="00F631CB">
        <w:rPr>
          <w:rtl/>
        </w:rPr>
        <w:t>.</w:t>
      </w:r>
    </w:p>
    <w:p w:rsidR="002B744E" w:rsidRDefault="002B744E" w:rsidP="002B744E">
      <w:pPr>
        <w:pStyle w:val="libNormal"/>
        <w:rPr>
          <w:rtl/>
        </w:rPr>
      </w:pPr>
      <w:r w:rsidRPr="00F631CB">
        <w:rPr>
          <w:rtl/>
        </w:rPr>
        <w:t>قال</w:t>
      </w:r>
      <w:r>
        <w:rPr>
          <w:rtl/>
        </w:rPr>
        <w:t>،</w:t>
      </w:r>
      <w:r w:rsidRPr="00F631CB">
        <w:rPr>
          <w:rtl/>
        </w:rPr>
        <w:t xml:space="preserve"> فبلغ هذا المجلس محمد بن سليمان النوفلي وابن ميثم وهما في حبس هارون</w:t>
      </w:r>
      <w:r>
        <w:rPr>
          <w:rtl/>
        </w:rPr>
        <w:t>،</w:t>
      </w:r>
      <w:r w:rsidRPr="00F631CB">
        <w:rPr>
          <w:rtl/>
        </w:rPr>
        <w:t xml:space="preserve"> فقال النوفلي</w:t>
      </w:r>
      <w:r>
        <w:rPr>
          <w:rtl/>
        </w:rPr>
        <w:t>: ترى هشاما ما استطاع أن يعتل؟</w:t>
      </w:r>
      <w:r w:rsidRPr="00F631CB">
        <w:rPr>
          <w:rtl/>
        </w:rPr>
        <w:t xml:space="preserve"> فقال ابن ميثم</w:t>
      </w:r>
      <w:r>
        <w:rPr>
          <w:rtl/>
        </w:rPr>
        <w:t>:</w:t>
      </w:r>
      <w:r w:rsidRPr="00F631CB">
        <w:rPr>
          <w:rtl/>
        </w:rPr>
        <w:t xml:space="preserve"> بأي شي‌ء‌</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95170C">
        <w:rPr>
          <w:rtl/>
        </w:rPr>
        <w:t>قوله</w:t>
      </w:r>
      <w:r>
        <w:rPr>
          <w:rtl/>
        </w:rPr>
        <w:t>:</w:t>
      </w:r>
      <w:r w:rsidRPr="0095170C">
        <w:rPr>
          <w:rtl/>
        </w:rPr>
        <w:t xml:space="preserve"> فتمعر هارون‌</w:t>
      </w:r>
    </w:p>
    <w:p w:rsidR="002B744E" w:rsidRPr="00F631CB" w:rsidRDefault="002B744E" w:rsidP="002B744E">
      <w:pPr>
        <w:pStyle w:val="libNormal"/>
        <w:rPr>
          <w:rtl/>
        </w:rPr>
      </w:pPr>
      <w:r w:rsidRPr="00F631CB">
        <w:rPr>
          <w:rtl/>
        </w:rPr>
        <w:t xml:space="preserve">وفي نسخة « فتمغر وجه هارون » وهو اما باهمال العين يقال معر وجهه كذا غيظا فتمعر قاله في القاموس والصحاح </w:t>
      </w:r>
      <w:r w:rsidRPr="00DB34C0">
        <w:rPr>
          <w:rStyle w:val="libFootnotenumChar"/>
          <w:rtl/>
        </w:rPr>
        <w:t>(1)</w:t>
      </w:r>
      <w:r w:rsidRPr="00F631CB">
        <w:rPr>
          <w:rtl/>
        </w:rPr>
        <w:t xml:space="preserve"> ومجمل اللغة تمعر لونه عند الغضب تغير.</w:t>
      </w:r>
    </w:p>
    <w:p w:rsidR="002B744E" w:rsidRPr="00F631CB" w:rsidRDefault="002B744E" w:rsidP="002B744E">
      <w:pPr>
        <w:pStyle w:val="libNormal"/>
        <w:rPr>
          <w:rtl/>
        </w:rPr>
      </w:pPr>
      <w:r w:rsidRPr="00F631CB">
        <w:rPr>
          <w:rtl/>
        </w:rPr>
        <w:t>واما بالغين المعجمة أي احمر وجهه غضبا وغيظا</w:t>
      </w:r>
      <w:r>
        <w:rPr>
          <w:rtl/>
        </w:rPr>
        <w:t>،</w:t>
      </w:r>
      <w:r w:rsidRPr="00F631CB">
        <w:rPr>
          <w:rtl/>
        </w:rPr>
        <w:t xml:space="preserve"> والمغرة بالتسكين وبالتحريك الطين الاحمر</w:t>
      </w:r>
      <w:r>
        <w:rPr>
          <w:rtl/>
        </w:rPr>
        <w:t>،</w:t>
      </w:r>
      <w:r w:rsidRPr="00F631CB">
        <w:rPr>
          <w:rtl/>
        </w:rPr>
        <w:t xml:space="preserve"> والامغر الاحمر الشعر</w:t>
      </w:r>
      <w:r>
        <w:rPr>
          <w:rtl/>
        </w:rPr>
        <w:t>،</w:t>
      </w:r>
      <w:r w:rsidRPr="00F631CB">
        <w:rPr>
          <w:rtl/>
        </w:rPr>
        <w:t xml:space="preserve"> والجلد على لون المغرة والذي في وجهه حمرة في بياض.</w:t>
      </w:r>
    </w:p>
    <w:p w:rsidR="002B744E" w:rsidRPr="00F631CB" w:rsidRDefault="002B744E" w:rsidP="002B744E">
      <w:pPr>
        <w:pStyle w:val="libNormal"/>
        <w:rPr>
          <w:rtl/>
        </w:rPr>
      </w:pPr>
      <w:r w:rsidRPr="00F631CB">
        <w:rPr>
          <w:rtl/>
        </w:rPr>
        <w:t>وفي القاموس</w:t>
      </w:r>
      <w:r>
        <w:rPr>
          <w:rtl/>
        </w:rPr>
        <w:t>:</w:t>
      </w:r>
      <w:r w:rsidRPr="00F631CB">
        <w:rPr>
          <w:rtl/>
        </w:rPr>
        <w:t xml:space="preserve"> المغرة محركة والمغرة بالضم لون ليس بناصح الحمرة أو شقرة بكدرة </w:t>
      </w:r>
      <w:r w:rsidRPr="00DB34C0">
        <w:rPr>
          <w:rStyle w:val="libFootnotenumChar"/>
          <w:rtl/>
        </w:rPr>
        <w:t>(2)</w:t>
      </w:r>
      <w:r>
        <w:rPr>
          <w:rtl/>
        </w:rPr>
        <w:t>.</w:t>
      </w:r>
    </w:p>
    <w:p w:rsidR="002B744E" w:rsidRPr="00C31AC2" w:rsidRDefault="002B744E" w:rsidP="002B744E">
      <w:pPr>
        <w:pStyle w:val="libBold1"/>
        <w:rPr>
          <w:rtl/>
        </w:rPr>
      </w:pPr>
      <w:r w:rsidRPr="00C31AC2">
        <w:rPr>
          <w:rtl/>
        </w:rPr>
        <w:t>قوله</w:t>
      </w:r>
      <w:r>
        <w:rPr>
          <w:rtl/>
        </w:rPr>
        <w:t>:</w:t>
      </w:r>
      <w:r w:rsidRPr="00C31AC2">
        <w:rPr>
          <w:rtl/>
        </w:rPr>
        <w:t xml:space="preserve"> ما استطاع أن يفتك [ أن يعتل خ ل ] </w:t>
      </w:r>
    </w:p>
    <w:p w:rsidR="002B744E" w:rsidRPr="00F631CB" w:rsidRDefault="002B744E" w:rsidP="002B744E">
      <w:pPr>
        <w:pStyle w:val="libNormal"/>
        <w:rPr>
          <w:rtl/>
        </w:rPr>
      </w:pPr>
      <w:r w:rsidRPr="00F631CB">
        <w:rPr>
          <w:rtl/>
        </w:rPr>
        <w:t>يفتك بالفاء والكاف المشددة افتعالا من الفك</w:t>
      </w:r>
      <w:r>
        <w:rPr>
          <w:rtl/>
        </w:rPr>
        <w:t>،</w:t>
      </w:r>
      <w:r w:rsidRPr="00F631CB">
        <w:rPr>
          <w:rtl/>
        </w:rPr>
        <w:t xml:space="preserve"> أي ما استطاع الى الافتكاك عن عقدة الاعضال سبيلا.</w:t>
      </w:r>
    </w:p>
    <w:p w:rsidR="002B744E" w:rsidRPr="00F631CB" w:rsidRDefault="002B744E" w:rsidP="002B744E">
      <w:pPr>
        <w:pStyle w:val="libNormal"/>
        <w:rPr>
          <w:rtl/>
        </w:rPr>
      </w:pPr>
      <w:r w:rsidRPr="00F631CB">
        <w:rPr>
          <w:rtl/>
        </w:rPr>
        <w:t>أو « يعتل » باهمال العين وتشديد اللام على الافتعال من العلة والاعتلال بالامر</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2 / 818‌</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2 / 135 وفيه ليس بناصع.</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يستطيع أن يعتل وقد أوجب أن طاعته مفروضة من الله</w:t>
      </w:r>
      <w:r>
        <w:rPr>
          <w:rtl/>
        </w:rPr>
        <w:t>؟</w:t>
      </w:r>
      <w:r w:rsidRPr="00F631CB">
        <w:rPr>
          <w:rtl/>
        </w:rPr>
        <w:t xml:space="preserve"> قال</w:t>
      </w:r>
      <w:r>
        <w:rPr>
          <w:rtl/>
        </w:rPr>
        <w:t>:</w:t>
      </w:r>
      <w:r w:rsidRPr="00F631CB">
        <w:rPr>
          <w:rtl/>
        </w:rPr>
        <w:t xml:space="preserve"> يعتل بان يقول الشرط علي في امامته أن لا يدعو أحدا الى الخروج حتى ينادي مناد من السماء</w:t>
      </w:r>
      <w:r>
        <w:rPr>
          <w:rtl/>
        </w:rPr>
        <w:t>،</w:t>
      </w:r>
      <w:r w:rsidRPr="00F631CB">
        <w:rPr>
          <w:rtl/>
        </w:rPr>
        <w:t xml:space="preserve"> فمن دعاني ممن يدعي الامامة قبل ذلك الوقت علمت أنه ليس</w:t>
      </w:r>
      <w:r>
        <w:rPr>
          <w:rtl/>
        </w:rPr>
        <w:t xml:space="preserve"> بامام، وطلبت من اهل هذا البيت</w:t>
      </w:r>
      <w:r w:rsidRPr="00F631CB">
        <w:rPr>
          <w:rtl/>
        </w:rPr>
        <w:t xml:space="preserve"> ممن لا يقول أنه يخرج ولا يأمر بذلك حتى ينادي مناد من السماء فأعلم انه صادق.</w:t>
      </w:r>
    </w:p>
    <w:p w:rsidR="002B744E" w:rsidRDefault="002B744E" w:rsidP="002B744E">
      <w:pPr>
        <w:pStyle w:val="libNormal"/>
        <w:rPr>
          <w:rtl/>
        </w:rPr>
      </w:pPr>
      <w:r w:rsidRPr="00F631CB">
        <w:rPr>
          <w:rtl/>
        </w:rPr>
        <w:t>فقال ا</w:t>
      </w:r>
      <w:r>
        <w:rPr>
          <w:rtl/>
        </w:rPr>
        <w:t>بن ميثم: هذا من حديث الخرافة،</w:t>
      </w:r>
      <w:r w:rsidRPr="00F631CB">
        <w:rPr>
          <w:rtl/>
        </w:rPr>
        <w:t xml:space="preserve"> ومتى كان هذا في عقد الامامة</w:t>
      </w:r>
      <w:r>
        <w:rPr>
          <w:rtl/>
        </w:rPr>
        <w:t>،</w:t>
      </w:r>
      <w:r w:rsidRPr="00F631CB">
        <w:rPr>
          <w:rtl/>
        </w:rPr>
        <w:t xml:space="preserve"> انما يروى هذا في صفة القائم </w:t>
      </w:r>
      <w:r w:rsidRPr="00DB34C0">
        <w:rPr>
          <w:rStyle w:val="libAlaemChar"/>
          <w:rtl/>
        </w:rPr>
        <w:t>عليه‌السلام</w:t>
      </w:r>
      <w:r w:rsidRPr="00F631CB">
        <w:rPr>
          <w:rtl/>
        </w:rPr>
        <w:t xml:space="preserve"> وهشام اجدل من ان يحتج بهذا</w:t>
      </w:r>
      <w:r>
        <w:rPr>
          <w:rtl/>
        </w:rPr>
        <w:t>،</w:t>
      </w:r>
      <w:r w:rsidRPr="00F631CB">
        <w:rPr>
          <w:rtl/>
        </w:rPr>
        <w:t xml:space="preserve"> على انه لم يفصح بهذا الافصاح الذي قد شرطته انت</w:t>
      </w:r>
      <w:r>
        <w:rPr>
          <w:rtl/>
        </w:rPr>
        <w:t>،</w:t>
      </w:r>
      <w:r w:rsidRPr="00F631CB">
        <w:rPr>
          <w:rtl/>
        </w:rPr>
        <w:t xml:space="preserve"> انما قال</w:t>
      </w:r>
      <w:r>
        <w:rPr>
          <w:rtl/>
        </w:rPr>
        <w:t>:</w:t>
      </w:r>
      <w:r w:rsidRPr="00F631CB">
        <w:rPr>
          <w:rtl/>
        </w:rPr>
        <w:t xml:space="preserve"> ان امرني المفروض الطاعة بعد علي </w:t>
      </w:r>
      <w:r w:rsidRPr="00DB34C0">
        <w:rPr>
          <w:rStyle w:val="libAlaemChar"/>
          <w:rtl/>
        </w:rPr>
        <w:t>عليه‌السلام</w:t>
      </w:r>
      <w:r w:rsidRPr="00F631CB">
        <w:rPr>
          <w:rtl/>
        </w:rPr>
        <w:t xml:space="preserve"> فعلت</w:t>
      </w:r>
      <w:r>
        <w:rPr>
          <w:rtl/>
        </w:rPr>
        <w:t>،</w:t>
      </w:r>
      <w:r w:rsidRPr="00F631CB">
        <w:rPr>
          <w:rtl/>
        </w:rPr>
        <w:t xml:space="preserve"> ولم يسم فلانا دون فلان</w:t>
      </w:r>
      <w:r>
        <w:rPr>
          <w:rtl/>
        </w:rPr>
        <w:t>،</w:t>
      </w:r>
      <w:r w:rsidRPr="00F631CB">
        <w:rPr>
          <w:rtl/>
        </w:rPr>
        <w:t xml:space="preserve"> كما تقول</w:t>
      </w:r>
      <w:r>
        <w:rPr>
          <w:rtl/>
        </w:rPr>
        <w:t>:</w:t>
      </w:r>
      <w:r w:rsidRPr="00F631CB">
        <w:rPr>
          <w:rtl/>
        </w:rPr>
        <w:t xml:space="preserve"> ان قال لي طلبت غيره فلو قال هارون له وكان المناظر له</w:t>
      </w:r>
      <w:r>
        <w:rPr>
          <w:rtl/>
        </w:rPr>
        <w:t>:</w:t>
      </w:r>
      <w:r w:rsidRPr="00F631CB">
        <w:rPr>
          <w:rtl/>
        </w:rPr>
        <w:t xml:space="preserve"> من المفروض الطاعة</w:t>
      </w:r>
      <w:r>
        <w:rPr>
          <w:rtl/>
        </w:rPr>
        <w:t>؟</w:t>
      </w:r>
      <w:r w:rsidRPr="00F631CB">
        <w:rPr>
          <w:rtl/>
        </w:rPr>
        <w:t xml:space="preserve"> فقال له انت</w:t>
      </w:r>
      <w:r>
        <w:rPr>
          <w:rtl/>
        </w:rPr>
        <w:t>،</w:t>
      </w:r>
      <w:r w:rsidRPr="00F631CB">
        <w:rPr>
          <w:rtl/>
        </w:rPr>
        <w:t xml:space="preserve"> لم يمكن ان يقول له فان أمرتك بالخروج بالسيف تقاتل اعدائي تطلب غيري وتنتظر المنادي من السماء</w:t>
      </w:r>
      <w:r>
        <w:rPr>
          <w:rtl/>
        </w:rPr>
        <w:t>،</w:t>
      </w:r>
      <w:r w:rsidRPr="00F631CB">
        <w:rPr>
          <w:rtl/>
        </w:rPr>
        <w:t xml:space="preserve"> هذا لا يتكلم به مثل هذا</w:t>
      </w:r>
      <w:r>
        <w:rPr>
          <w:rtl/>
        </w:rPr>
        <w:t>،</w:t>
      </w:r>
      <w:r w:rsidRPr="00F631CB">
        <w:rPr>
          <w:rtl/>
        </w:rPr>
        <w:t xml:space="preserve"> لعلك لو كنت انت تكلمت به.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والتعلل به</w:t>
      </w:r>
      <w:r>
        <w:rPr>
          <w:rtl/>
        </w:rPr>
        <w:t>،</w:t>
      </w:r>
      <w:r w:rsidRPr="00F631CB">
        <w:rPr>
          <w:rtl/>
        </w:rPr>
        <w:t xml:space="preserve"> عبارة عن اتخاذه علة لتحقيق المطلب المقصود اثباته</w:t>
      </w:r>
      <w:r>
        <w:rPr>
          <w:rtl/>
        </w:rPr>
        <w:t>،</w:t>
      </w:r>
      <w:r w:rsidRPr="00F631CB">
        <w:rPr>
          <w:rtl/>
        </w:rPr>
        <w:t xml:space="preserve"> أو لإبطال القول المطلوب نقضه فليعرف.</w:t>
      </w:r>
    </w:p>
    <w:p w:rsidR="002B744E" w:rsidRPr="00F631CB" w:rsidRDefault="002B744E" w:rsidP="002B744E">
      <w:pPr>
        <w:pStyle w:val="libBold1"/>
        <w:rPr>
          <w:rtl/>
          <w:lang w:bidi="fa-IR"/>
        </w:rPr>
      </w:pPr>
      <w:r w:rsidRPr="0095170C">
        <w:rPr>
          <w:rtl/>
        </w:rPr>
        <w:t>قوله</w:t>
      </w:r>
      <w:r>
        <w:rPr>
          <w:rtl/>
        </w:rPr>
        <w:t>:</w:t>
      </w:r>
      <w:r w:rsidRPr="0095170C">
        <w:rPr>
          <w:rtl/>
        </w:rPr>
        <w:t xml:space="preserve"> وطلبت من أهل هذا البيت‌</w:t>
      </w:r>
    </w:p>
    <w:p w:rsidR="002B744E" w:rsidRPr="00F631CB" w:rsidRDefault="002B744E" w:rsidP="002B744E">
      <w:pPr>
        <w:pStyle w:val="libNormal"/>
        <w:rPr>
          <w:rtl/>
        </w:rPr>
      </w:pPr>
      <w:r w:rsidRPr="00F631CB">
        <w:rPr>
          <w:rtl/>
        </w:rPr>
        <w:t>« من » مبعضة</w:t>
      </w:r>
      <w:r>
        <w:rPr>
          <w:rtl/>
        </w:rPr>
        <w:t>،</w:t>
      </w:r>
      <w:r w:rsidRPr="00F631CB">
        <w:rPr>
          <w:rtl/>
        </w:rPr>
        <w:t xml:space="preserve"> أي وطلبت بعض أهل هذا البيت ممن لا يقول الخ.</w:t>
      </w:r>
    </w:p>
    <w:p w:rsidR="002B744E" w:rsidRPr="00F631CB" w:rsidRDefault="002B744E" w:rsidP="002B744E">
      <w:pPr>
        <w:pStyle w:val="libBold1"/>
        <w:rPr>
          <w:rtl/>
          <w:lang w:bidi="fa-IR"/>
        </w:rPr>
      </w:pPr>
      <w:r w:rsidRPr="0095170C">
        <w:rPr>
          <w:rtl/>
        </w:rPr>
        <w:t>قوله</w:t>
      </w:r>
      <w:r>
        <w:rPr>
          <w:rtl/>
        </w:rPr>
        <w:t>:</w:t>
      </w:r>
      <w:r w:rsidRPr="0095170C">
        <w:rPr>
          <w:rtl/>
        </w:rPr>
        <w:t xml:space="preserve"> هذا من حديث الخرافة‌</w:t>
      </w:r>
    </w:p>
    <w:p w:rsidR="002B744E" w:rsidRPr="00F631CB" w:rsidRDefault="002B744E" w:rsidP="002B744E">
      <w:pPr>
        <w:pStyle w:val="libNormal"/>
        <w:rPr>
          <w:rtl/>
        </w:rPr>
      </w:pPr>
      <w:r w:rsidRPr="00F631CB">
        <w:rPr>
          <w:rtl/>
        </w:rPr>
        <w:t>اما بفتح الخاء المعجمة وتشديد الراء على الجمع كالحطابة والحمارة</w:t>
      </w:r>
      <w:r>
        <w:rPr>
          <w:rtl/>
        </w:rPr>
        <w:t>،</w:t>
      </w:r>
      <w:r w:rsidRPr="00F631CB">
        <w:rPr>
          <w:rtl/>
        </w:rPr>
        <w:t xml:space="preserve"> أي حديث أصحاب الخرف</w:t>
      </w:r>
      <w:r>
        <w:rPr>
          <w:rtl/>
        </w:rPr>
        <w:t>،</w:t>
      </w:r>
      <w:r w:rsidRPr="00F631CB">
        <w:rPr>
          <w:rtl/>
        </w:rPr>
        <w:t xml:space="preserve"> وهو فساد العقل من الهرم أو من علة وآفة.</w:t>
      </w:r>
    </w:p>
    <w:p w:rsidR="002B744E" w:rsidRPr="00F631CB" w:rsidRDefault="002B744E" w:rsidP="002B744E">
      <w:pPr>
        <w:pStyle w:val="libNormal"/>
        <w:rPr>
          <w:rtl/>
        </w:rPr>
      </w:pPr>
      <w:r w:rsidRPr="00F631CB">
        <w:rPr>
          <w:rtl/>
        </w:rPr>
        <w:t>أو بضمها والراء المخففة قالوا</w:t>
      </w:r>
      <w:r>
        <w:rPr>
          <w:rtl/>
        </w:rPr>
        <w:t>:</w:t>
      </w:r>
      <w:r w:rsidRPr="00F631CB">
        <w:rPr>
          <w:rtl/>
        </w:rPr>
        <w:t xml:space="preserve"> خرافة كثمامة اسم رجل من عذرة</w:t>
      </w:r>
      <w:r>
        <w:rPr>
          <w:rtl/>
        </w:rPr>
        <w:t>،</w:t>
      </w:r>
      <w:r w:rsidRPr="00F631CB">
        <w:rPr>
          <w:rtl/>
        </w:rPr>
        <w:t xml:space="preserve"> وهي قبيلة في اليمن كان في عهد النبي </w:t>
      </w:r>
      <w:r w:rsidRPr="00DB34C0">
        <w:rPr>
          <w:rStyle w:val="libAlaemChar"/>
          <w:rtl/>
        </w:rPr>
        <w:t>صلى‌الله‌عليه‌وآله</w:t>
      </w:r>
      <w:r w:rsidRPr="00F631CB">
        <w:rPr>
          <w:rtl/>
        </w:rPr>
        <w:t xml:space="preserve"> قد استهوته الجن</w:t>
      </w:r>
      <w:r>
        <w:rPr>
          <w:rtl/>
        </w:rPr>
        <w:t>،</w:t>
      </w:r>
      <w:r w:rsidRPr="00F631CB">
        <w:rPr>
          <w:rtl/>
        </w:rPr>
        <w:t xml:space="preserve"> كما تزعم العرب</w:t>
      </w:r>
      <w:r>
        <w:rPr>
          <w:rtl/>
        </w:rPr>
        <w:t>،</w:t>
      </w:r>
      <w:r w:rsidRPr="00F631CB">
        <w:rPr>
          <w:rtl/>
        </w:rPr>
        <w:t xml:space="preserve"> فلما رجع كان يحدث بما رأى منها</w:t>
      </w:r>
      <w:r>
        <w:rPr>
          <w:rtl/>
        </w:rPr>
        <w:t>،</w:t>
      </w:r>
      <w:r w:rsidRPr="00F631CB">
        <w:rPr>
          <w:rtl/>
        </w:rPr>
        <w:t xml:space="preserve"> فكذبوه حتى قالوا لما لا يمكن حديث خرافة</w:t>
      </w:r>
      <w:r>
        <w:rPr>
          <w:rtl/>
        </w:rPr>
        <w:t>،</w:t>
      </w:r>
      <w:r w:rsidRPr="00F631CB">
        <w:rPr>
          <w:rtl/>
        </w:rPr>
        <w:t xml:space="preserve"> واتخذوه مثلا من الامثال.</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ثم قال علي بن اسماعيل الميثمي</w:t>
      </w:r>
      <w:r>
        <w:rPr>
          <w:rtl/>
        </w:rPr>
        <w:t>:</w:t>
      </w:r>
      <w:r w:rsidRPr="00F631CB">
        <w:rPr>
          <w:rtl/>
        </w:rPr>
        <w:t xml:space="preserve"> انا لله وانا اليه راجعو</w:t>
      </w:r>
      <w:r>
        <w:rPr>
          <w:rtl/>
        </w:rPr>
        <w:t>ن على ما يمضي من العلم ان قتل،</w:t>
      </w:r>
      <w:r w:rsidRPr="00F631CB">
        <w:rPr>
          <w:rtl/>
        </w:rPr>
        <w:t xml:space="preserve"> فلقد كان عضدنا وشيخنا والمنظور اليه فينا.</w:t>
      </w:r>
    </w:p>
    <w:p w:rsidR="002B744E" w:rsidRPr="00F631CB" w:rsidRDefault="002B744E" w:rsidP="002B744E">
      <w:pPr>
        <w:pStyle w:val="libNormal"/>
        <w:rPr>
          <w:rtl/>
        </w:rPr>
      </w:pPr>
      <w:r w:rsidRPr="00F631CB">
        <w:rPr>
          <w:rtl/>
        </w:rPr>
        <w:t>478</w:t>
      </w:r>
      <w:r>
        <w:rPr>
          <w:rtl/>
        </w:rPr>
        <w:t xml:space="preserve"> - </w:t>
      </w:r>
      <w:r w:rsidRPr="00F631CB">
        <w:rPr>
          <w:rtl/>
        </w:rPr>
        <w:t>حدثني أبو جعفر محمد بن قولويه القمي قال</w:t>
      </w:r>
      <w:r>
        <w:rPr>
          <w:rtl/>
        </w:rPr>
        <w:t>:</w:t>
      </w:r>
      <w:r w:rsidRPr="00F631CB">
        <w:rPr>
          <w:rtl/>
        </w:rPr>
        <w:t xml:space="preserve"> حدثني بعض المشايخ ولم يذكر اسمه</w:t>
      </w:r>
      <w:r>
        <w:rPr>
          <w:rtl/>
        </w:rPr>
        <w:t>،</w:t>
      </w:r>
      <w:r w:rsidRPr="00F631CB">
        <w:rPr>
          <w:rtl/>
        </w:rPr>
        <w:t xml:space="preserve"> عن علي بن جعفر بن محمد </w:t>
      </w:r>
      <w:r w:rsidRPr="00DB34C0">
        <w:rPr>
          <w:rStyle w:val="libAlaemChar"/>
          <w:rtl/>
        </w:rPr>
        <w:t>عليه‌السلام</w:t>
      </w:r>
      <w:r>
        <w:rPr>
          <w:rtl/>
        </w:rPr>
        <w:t>،</w:t>
      </w:r>
      <w:r w:rsidRPr="00F631CB">
        <w:rPr>
          <w:rtl/>
        </w:rPr>
        <w:t xml:space="preserve"> قال</w:t>
      </w:r>
      <w:r>
        <w:rPr>
          <w:rtl/>
        </w:rPr>
        <w:t>:</w:t>
      </w:r>
      <w:r w:rsidRPr="00F631CB">
        <w:rPr>
          <w:rtl/>
        </w:rPr>
        <w:t xml:space="preserve"> جاءني محمد بن اسماعيل بن جعفر يسألني أن اسال أبا الحسن موسى </w:t>
      </w:r>
      <w:r w:rsidRPr="00DB34C0">
        <w:rPr>
          <w:rStyle w:val="libAlaemChar"/>
          <w:rtl/>
        </w:rPr>
        <w:t>عليه‌السلام</w:t>
      </w:r>
      <w:r w:rsidRPr="00F631CB">
        <w:rPr>
          <w:rtl/>
        </w:rPr>
        <w:t xml:space="preserve"> أن يأذن له في الخروج الى العراق</w:t>
      </w:r>
      <w:r>
        <w:rPr>
          <w:rtl/>
        </w:rPr>
        <w:t>،</w:t>
      </w:r>
      <w:r w:rsidRPr="00F631CB">
        <w:rPr>
          <w:rtl/>
        </w:rPr>
        <w:t xml:space="preserve"> وأن يرضى عنه ويوصيه بوصية</w:t>
      </w:r>
      <w:r>
        <w:rPr>
          <w:rtl/>
        </w:rPr>
        <w:t>،</w:t>
      </w:r>
      <w:r w:rsidRPr="00F631CB">
        <w:rPr>
          <w:rtl/>
        </w:rPr>
        <w:t xml:space="preserve"> قال</w:t>
      </w:r>
      <w:r>
        <w:rPr>
          <w:rtl/>
        </w:rPr>
        <w:t>:</w:t>
      </w:r>
      <w:r w:rsidRPr="00F631CB">
        <w:rPr>
          <w:rtl/>
        </w:rPr>
        <w:t xml:space="preserve"> فتجنبت حتى دخل المتوضأ وخرج</w:t>
      </w:r>
      <w:r>
        <w:rPr>
          <w:rtl/>
        </w:rPr>
        <w:t>،</w:t>
      </w:r>
      <w:r w:rsidRPr="00F631CB">
        <w:rPr>
          <w:rtl/>
        </w:rPr>
        <w:t xml:space="preserve"> وهو وقت كان يتهيأ لي أن أخلوا به واكلمه.</w:t>
      </w:r>
    </w:p>
    <w:p w:rsidR="002B744E" w:rsidRDefault="002B744E" w:rsidP="002B744E">
      <w:pPr>
        <w:pStyle w:val="libNormal"/>
        <w:rPr>
          <w:rtl/>
        </w:rPr>
      </w:pPr>
      <w:r w:rsidRPr="00F631CB">
        <w:rPr>
          <w:rtl/>
        </w:rPr>
        <w:t>قال</w:t>
      </w:r>
      <w:r>
        <w:rPr>
          <w:rtl/>
        </w:rPr>
        <w:t>:</w:t>
      </w:r>
      <w:r w:rsidRPr="00F631CB">
        <w:rPr>
          <w:rtl/>
        </w:rPr>
        <w:t xml:space="preserve"> فلما خرج قلت له</w:t>
      </w:r>
      <w:r>
        <w:rPr>
          <w:rtl/>
        </w:rPr>
        <w:t>:</w:t>
      </w:r>
      <w:r w:rsidRPr="00F631CB">
        <w:rPr>
          <w:rtl/>
        </w:rPr>
        <w:t xml:space="preserve"> ان ابن اخيك محمد بن اسماعيل يسألك أن تأذن له في الخروج الى العراق وأن توصيه</w:t>
      </w:r>
      <w:r>
        <w:rPr>
          <w:rtl/>
        </w:rPr>
        <w:t>،</w:t>
      </w:r>
      <w:r w:rsidRPr="00F631CB">
        <w:rPr>
          <w:rtl/>
        </w:rPr>
        <w:t xml:space="preserve"> فاذن له </w:t>
      </w:r>
      <w:r w:rsidRPr="00DB34C0">
        <w:rPr>
          <w:rStyle w:val="libAlaemChar"/>
          <w:rtl/>
        </w:rPr>
        <w:t>عليه‌السلام</w:t>
      </w:r>
      <w:r w:rsidRPr="00F631CB">
        <w:rPr>
          <w:rtl/>
        </w:rPr>
        <w:t xml:space="preserve"> فلما رجع الى مجلسه</w:t>
      </w:r>
      <w:r>
        <w:rPr>
          <w:rtl/>
        </w:rPr>
        <w:t>:</w:t>
      </w:r>
      <w:r w:rsidRPr="00F631CB">
        <w:rPr>
          <w:rtl/>
        </w:rPr>
        <w:t xml:space="preserve"> قام محمد بن اسماعيل وقال</w:t>
      </w:r>
      <w:r>
        <w:rPr>
          <w:rtl/>
        </w:rPr>
        <w:t>:</w:t>
      </w:r>
      <w:r w:rsidRPr="00F631CB">
        <w:rPr>
          <w:rtl/>
        </w:rPr>
        <w:t xml:space="preserve"> يا عم احب أن توصيني فقال</w:t>
      </w:r>
      <w:r>
        <w:rPr>
          <w:rtl/>
        </w:rPr>
        <w:t>:</w:t>
      </w:r>
      <w:r w:rsidRPr="00F631CB">
        <w:rPr>
          <w:rtl/>
        </w:rPr>
        <w:t xml:space="preserve"> أوصيك أن تتقي الله في دمي</w:t>
      </w:r>
      <w:r>
        <w:rPr>
          <w:rtl/>
        </w:rPr>
        <w:t>،</w:t>
      </w:r>
      <w:r w:rsidRPr="00F631CB">
        <w:rPr>
          <w:rtl/>
        </w:rPr>
        <w:t xml:space="preserve"> فقال</w:t>
      </w:r>
      <w:r>
        <w:rPr>
          <w:rtl/>
        </w:rPr>
        <w:t>:</w:t>
      </w:r>
      <w:r w:rsidRPr="00F631CB">
        <w:rPr>
          <w:rtl/>
        </w:rPr>
        <w:t xml:space="preserve"> لعن الله من يسعى في دمك.</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ويروى عن النبي </w:t>
      </w:r>
      <w:r w:rsidRPr="00DB34C0">
        <w:rPr>
          <w:rStyle w:val="libAlaemChar"/>
          <w:rtl/>
        </w:rPr>
        <w:t>صلى‌الله‌عليه‌وآله</w:t>
      </w:r>
      <w:r w:rsidRPr="00F631CB">
        <w:rPr>
          <w:rtl/>
        </w:rPr>
        <w:t xml:space="preserve"> انه قال</w:t>
      </w:r>
      <w:r>
        <w:rPr>
          <w:rtl/>
        </w:rPr>
        <w:t>:</w:t>
      </w:r>
      <w:r w:rsidRPr="00F631CB">
        <w:rPr>
          <w:rtl/>
        </w:rPr>
        <w:t xml:space="preserve"> « وخرافة حق » يعني ما يحدث ويخبر به عن الجن.</w:t>
      </w:r>
    </w:p>
    <w:p w:rsidR="002B744E" w:rsidRPr="00F631CB" w:rsidRDefault="002B744E" w:rsidP="002B744E">
      <w:pPr>
        <w:pStyle w:val="libNormal"/>
        <w:rPr>
          <w:rtl/>
        </w:rPr>
      </w:pPr>
      <w:r w:rsidRPr="00F631CB">
        <w:rPr>
          <w:rtl/>
        </w:rPr>
        <w:t>قلت</w:t>
      </w:r>
      <w:r>
        <w:rPr>
          <w:rtl/>
        </w:rPr>
        <w:t>:</w:t>
      </w:r>
      <w:r w:rsidRPr="00F631CB">
        <w:rPr>
          <w:rtl/>
        </w:rPr>
        <w:t xml:space="preserve"> وهاهنا ليس يتأتى الوجه الاخير</w:t>
      </w:r>
      <w:r>
        <w:rPr>
          <w:rtl/>
        </w:rPr>
        <w:t>،</w:t>
      </w:r>
      <w:r w:rsidRPr="00F631CB">
        <w:rPr>
          <w:rtl/>
        </w:rPr>
        <w:t xml:space="preserve"> بل المتعين هو الاول لمكان الالف واللام.</w:t>
      </w:r>
    </w:p>
    <w:p w:rsidR="002B744E" w:rsidRPr="00F631CB" w:rsidRDefault="002B744E" w:rsidP="002B744E">
      <w:pPr>
        <w:pStyle w:val="libNormal"/>
        <w:rPr>
          <w:rtl/>
        </w:rPr>
      </w:pPr>
      <w:r w:rsidRPr="00F631CB">
        <w:rPr>
          <w:rtl/>
        </w:rPr>
        <w:t>قال في الصحاح</w:t>
      </w:r>
      <w:r>
        <w:rPr>
          <w:rtl/>
        </w:rPr>
        <w:t>:</w:t>
      </w:r>
      <w:r w:rsidRPr="00F631CB">
        <w:rPr>
          <w:rtl/>
        </w:rPr>
        <w:t xml:space="preserve"> والراء فيه مخفقة</w:t>
      </w:r>
      <w:r>
        <w:rPr>
          <w:rtl/>
        </w:rPr>
        <w:t>،</w:t>
      </w:r>
      <w:r w:rsidRPr="00F631CB">
        <w:rPr>
          <w:rtl/>
        </w:rPr>
        <w:t xml:space="preserve"> ولا تدخله الالف واللام لأنه معرفة</w:t>
      </w:r>
      <w:r>
        <w:rPr>
          <w:rtl/>
        </w:rPr>
        <w:t>،</w:t>
      </w:r>
      <w:r w:rsidRPr="00F631CB">
        <w:rPr>
          <w:rtl/>
        </w:rPr>
        <w:t xml:space="preserve"> الا أن تريد به الخرافات الموضوعة من حديث الليل </w:t>
      </w:r>
      <w:r w:rsidRPr="00DB34C0">
        <w:rPr>
          <w:rStyle w:val="libFootnotenumChar"/>
          <w:rtl/>
        </w:rPr>
        <w:t>(1)</w:t>
      </w:r>
      <w:r>
        <w:rPr>
          <w:rtl/>
        </w:rPr>
        <w:t>.</w:t>
      </w:r>
    </w:p>
    <w:p w:rsidR="002B744E" w:rsidRPr="00F631CB" w:rsidRDefault="002B744E" w:rsidP="002B744E">
      <w:pPr>
        <w:pStyle w:val="libBold1"/>
        <w:rPr>
          <w:rtl/>
          <w:lang w:bidi="fa-IR"/>
        </w:rPr>
      </w:pPr>
      <w:r w:rsidRPr="00175447">
        <w:rPr>
          <w:rtl/>
        </w:rPr>
        <w:t>قوله</w:t>
      </w:r>
      <w:r>
        <w:rPr>
          <w:rtl/>
        </w:rPr>
        <w:t>:</w:t>
      </w:r>
      <w:r w:rsidRPr="00175447">
        <w:rPr>
          <w:rtl/>
        </w:rPr>
        <w:t xml:space="preserve"> انا لله وانا اليه راجعون على ما يمضى من العلم ان قتل‌</w:t>
      </w:r>
    </w:p>
    <w:p w:rsidR="002B744E" w:rsidRPr="00F631CB" w:rsidRDefault="002B744E" w:rsidP="002B744E">
      <w:pPr>
        <w:pStyle w:val="libNormal"/>
        <w:rPr>
          <w:rtl/>
        </w:rPr>
      </w:pPr>
      <w:r w:rsidRPr="00F631CB">
        <w:rPr>
          <w:rtl/>
        </w:rPr>
        <w:t>يعني ان قتل هشام يمضي معه العلم ويموت بموته</w:t>
      </w:r>
      <w:r>
        <w:rPr>
          <w:rtl/>
        </w:rPr>
        <w:t>،</w:t>
      </w:r>
      <w:r w:rsidRPr="00F631CB">
        <w:rPr>
          <w:rtl/>
        </w:rPr>
        <w:t xml:space="preserve"> فانا لله وانا اليه راجعون على ما يمضي معه من العلم ويفوت بفواته ان قتل أو مات</w:t>
      </w:r>
      <w:r>
        <w:rPr>
          <w:rtl/>
        </w:rPr>
        <w:t>،</w:t>
      </w:r>
      <w:r w:rsidRPr="00F631CB">
        <w:rPr>
          <w:rtl/>
        </w:rPr>
        <w:t xml:space="preserve"> فلقد كان عضدنا وشيخنا واستاذنا.</w:t>
      </w:r>
    </w:p>
    <w:p w:rsidR="002B744E" w:rsidRPr="00F631CB" w:rsidRDefault="002B744E" w:rsidP="002B744E">
      <w:pPr>
        <w:pStyle w:val="libNormal"/>
        <w:rPr>
          <w:rtl/>
        </w:rPr>
      </w:pPr>
      <w:r w:rsidRPr="00F631CB">
        <w:rPr>
          <w:rtl/>
        </w:rPr>
        <w:t>وذلك لان علي بن اسماعيل الميثمي كان تلميذ هشام بن الحكم وخريجه</w:t>
      </w:r>
      <w:r>
        <w:rPr>
          <w:rtl/>
        </w:rPr>
        <w:t>،</w:t>
      </w:r>
      <w:r w:rsidRPr="00F631CB">
        <w:rPr>
          <w:rtl/>
        </w:rPr>
        <w:t xml:space="preserve"> كما كان يونس بن عبد الرحمن أيضا خريجه وتلميذه.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4 / 1349‌</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قال</w:t>
      </w:r>
      <w:r>
        <w:rPr>
          <w:rtl/>
        </w:rPr>
        <w:t>:</w:t>
      </w:r>
      <w:r w:rsidRPr="00F631CB">
        <w:rPr>
          <w:rtl/>
        </w:rPr>
        <w:t xml:space="preserve"> يا عم أوصني</w:t>
      </w:r>
      <w:r>
        <w:rPr>
          <w:rtl/>
        </w:rPr>
        <w:t>،</w:t>
      </w:r>
      <w:r w:rsidRPr="00F631CB">
        <w:rPr>
          <w:rtl/>
        </w:rPr>
        <w:t xml:space="preserve"> فقال</w:t>
      </w:r>
      <w:r>
        <w:rPr>
          <w:rtl/>
        </w:rPr>
        <w:t>:</w:t>
      </w:r>
      <w:r w:rsidRPr="00F631CB">
        <w:rPr>
          <w:rtl/>
        </w:rPr>
        <w:t xml:space="preserve"> أوصيك أن تتقي الله في دمي</w:t>
      </w:r>
      <w:r>
        <w:rPr>
          <w:rtl/>
        </w:rPr>
        <w:t>،</w:t>
      </w:r>
      <w:r w:rsidRPr="00F631CB">
        <w:rPr>
          <w:rtl/>
        </w:rPr>
        <w:t xml:space="preserve"> قال</w:t>
      </w:r>
      <w:r>
        <w:rPr>
          <w:rtl/>
        </w:rPr>
        <w:t>،</w:t>
      </w:r>
      <w:r w:rsidRPr="00F631CB">
        <w:rPr>
          <w:rtl/>
        </w:rPr>
        <w:t xml:space="preserve"> ثم ناوله أبو الحسن </w:t>
      </w:r>
      <w:r w:rsidRPr="00DB34C0">
        <w:rPr>
          <w:rStyle w:val="libAlaemChar"/>
          <w:rtl/>
        </w:rPr>
        <w:t>عليه‌السلام</w:t>
      </w:r>
      <w:r w:rsidRPr="00F631CB">
        <w:rPr>
          <w:rtl/>
        </w:rPr>
        <w:t xml:space="preserve"> صرة فيها مائة وخمسون دينارا</w:t>
      </w:r>
      <w:r>
        <w:rPr>
          <w:rtl/>
        </w:rPr>
        <w:t>،</w:t>
      </w:r>
      <w:r w:rsidRPr="00F631CB">
        <w:rPr>
          <w:rtl/>
        </w:rPr>
        <w:t xml:space="preserve"> فقبضها محمد ثم ناوله أخرى فيها مائة وخمسون دينارا</w:t>
      </w:r>
      <w:r>
        <w:rPr>
          <w:rtl/>
        </w:rPr>
        <w:t>،</w:t>
      </w:r>
      <w:r w:rsidRPr="00F631CB">
        <w:rPr>
          <w:rtl/>
        </w:rPr>
        <w:t xml:space="preserve"> فقبضها</w:t>
      </w:r>
      <w:r>
        <w:rPr>
          <w:rtl/>
        </w:rPr>
        <w:t>،</w:t>
      </w:r>
      <w:r w:rsidRPr="00F631CB">
        <w:rPr>
          <w:rtl/>
        </w:rPr>
        <w:t xml:space="preserve"> ثم اعطاه صرة اخرى فيها مائة وخمسون دينارا فقبضها ثم أمر له بألف وخمسمائة درهم كانت عنده</w:t>
      </w:r>
      <w:r>
        <w:rPr>
          <w:rtl/>
        </w:rPr>
        <w:t>،</w:t>
      </w:r>
      <w:r w:rsidRPr="00F631CB">
        <w:rPr>
          <w:rtl/>
        </w:rPr>
        <w:t xml:space="preserve"> فقلت له في ذلك واستكثرته فقال</w:t>
      </w:r>
      <w:r>
        <w:rPr>
          <w:rtl/>
        </w:rPr>
        <w:t>:</w:t>
      </w:r>
      <w:r w:rsidRPr="00F631CB">
        <w:rPr>
          <w:rtl/>
        </w:rPr>
        <w:t xml:space="preserve"> هذا ليكون أوكد لحجتي اذا قطعني ووصلته.</w:t>
      </w:r>
    </w:p>
    <w:p w:rsidR="002B744E" w:rsidRPr="00F631CB" w:rsidRDefault="002B744E" w:rsidP="002B744E">
      <w:pPr>
        <w:pStyle w:val="libNormal"/>
        <w:rPr>
          <w:rtl/>
        </w:rPr>
      </w:pPr>
      <w:r w:rsidRPr="00F631CB">
        <w:rPr>
          <w:rtl/>
        </w:rPr>
        <w:t>قال</w:t>
      </w:r>
      <w:r>
        <w:rPr>
          <w:rtl/>
        </w:rPr>
        <w:t>:</w:t>
      </w:r>
      <w:r w:rsidRPr="00F631CB">
        <w:rPr>
          <w:rtl/>
        </w:rPr>
        <w:t xml:space="preserve"> فخرج الى العراق</w:t>
      </w:r>
      <w:r>
        <w:rPr>
          <w:rtl/>
        </w:rPr>
        <w:t>،</w:t>
      </w:r>
      <w:r w:rsidRPr="00F631CB">
        <w:rPr>
          <w:rtl/>
        </w:rPr>
        <w:t xml:space="preserve"> فلما ورد حضرة هارون أتى باب هارون بثياب طريقه قبل أن ينزل</w:t>
      </w:r>
      <w:r>
        <w:rPr>
          <w:rtl/>
        </w:rPr>
        <w:t>،</w:t>
      </w:r>
      <w:r w:rsidRPr="00F631CB">
        <w:rPr>
          <w:rtl/>
        </w:rPr>
        <w:t xml:space="preserve"> واستأذن على هارون</w:t>
      </w:r>
      <w:r>
        <w:rPr>
          <w:rtl/>
        </w:rPr>
        <w:t>،</w:t>
      </w:r>
      <w:r w:rsidRPr="00F631CB">
        <w:rPr>
          <w:rtl/>
        </w:rPr>
        <w:t xml:space="preserve"> وقال للحاجب</w:t>
      </w:r>
      <w:r>
        <w:rPr>
          <w:rtl/>
        </w:rPr>
        <w:t>:</w:t>
      </w:r>
      <w:r w:rsidRPr="00F631CB">
        <w:rPr>
          <w:rtl/>
        </w:rPr>
        <w:t xml:space="preserve"> قل لأمير المؤمنين أن محمد بن اسماعيل بن جعفر بن محمد بالباب</w:t>
      </w:r>
      <w:r>
        <w:rPr>
          <w:rtl/>
        </w:rPr>
        <w:t>،</w:t>
      </w:r>
      <w:r w:rsidRPr="00F631CB">
        <w:rPr>
          <w:rtl/>
        </w:rPr>
        <w:t xml:space="preserve"> فقال الحاجب</w:t>
      </w:r>
      <w:r>
        <w:rPr>
          <w:rtl/>
        </w:rPr>
        <w:t>:</w:t>
      </w:r>
      <w:r w:rsidRPr="00F631CB">
        <w:rPr>
          <w:rtl/>
        </w:rPr>
        <w:t xml:space="preserve"> انزل أولا وغير ثياب طريقك وعد لأدخلك اليه بغير أذن</w:t>
      </w:r>
      <w:r>
        <w:rPr>
          <w:rtl/>
        </w:rPr>
        <w:t>،</w:t>
      </w:r>
      <w:r w:rsidRPr="00F631CB">
        <w:rPr>
          <w:rtl/>
        </w:rPr>
        <w:t xml:space="preserve"> فقد نام أمير المؤمنين في هذا الوقت</w:t>
      </w:r>
      <w:r>
        <w:rPr>
          <w:rtl/>
        </w:rPr>
        <w:t>،</w:t>
      </w:r>
      <w:r w:rsidRPr="00F631CB">
        <w:rPr>
          <w:rtl/>
        </w:rPr>
        <w:t xml:space="preserve"> فقال</w:t>
      </w:r>
      <w:r>
        <w:rPr>
          <w:rtl/>
        </w:rPr>
        <w:t>:</w:t>
      </w:r>
      <w:r w:rsidRPr="00F631CB">
        <w:rPr>
          <w:rtl/>
        </w:rPr>
        <w:t xml:space="preserve"> أعلم امير المؤمنين اني حضرت ولم تأذن لي.</w:t>
      </w:r>
    </w:p>
    <w:p w:rsidR="002B744E" w:rsidRDefault="002B744E" w:rsidP="002B744E">
      <w:pPr>
        <w:pStyle w:val="libNormal"/>
        <w:rPr>
          <w:rtl/>
        </w:rPr>
      </w:pPr>
      <w:r w:rsidRPr="00F631CB">
        <w:rPr>
          <w:rtl/>
        </w:rPr>
        <w:t>فدخل الحاجب واعلم هارون قول محمد بن اسماعيل فأمر بدخوله</w:t>
      </w:r>
      <w:r>
        <w:rPr>
          <w:rtl/>
        </w:rPr>
        <w:t>،</w:t>
      </w:r>
      <w:r w:rsidRPr="00F631CB">
        <w:rPr>
          <w:rtl/>
        </w:rPr>
        <w:t xml:space="preserve"> فدخل</w:t>
      </w:r>
      <w:r>
        <w:rPr>
          <w:rtl/>
        </w:rPr>
        <w:t>،</w:t>
      </w:r>
      <w:r w:rsidRPr="00F631CB">
        <w:rPr>
          <w:rtl/>
        </w:rPr>
        <w:t xml:space="preserve"> وقال</w:t>
      </w:r>
      <w:r>
        <w:rPr>
          <w:rtl/>
        </w:rPr>
        <w:t>:</w:t>
      </w:r>
      <w:r w:rsidRPr="00F631CB">
        <w:rPr>
          <w:rtl/>
        </w:rPr>
        <w:t xml:space="preserve"> يا امير المؤمنين خليفتان في الارض موسى بن جعفر بالمدينة يجبى له الخراج وأنت بالعراق يجبى لك الخراج</w:t>
      </w:r>
      <w:r>
        <w:rPr>
          <w:rtl/>
        </w:rPr>
        <w:t>،</w:t>
      </w:r>
      <w:r w:rsidRPr="00F631CB">
        <w:rPr>
          <w:rtl/>
        </w:rPr>
        <w:t xml:space="preserve"> فقال</w:t>
      </w:r>
      <w:r>
        <w:rPr>
          <w:rtl/>
        </w:rPr>
        <w:t>:</w:t>
      </w:r>
      <w:r w:rsidRPr="00F631CB">
        <w:rPr>
          <w:rtl/>
        </w:rPr>
        <w:t xml:space="preserve"> والله</w:t>
      </w:r>
      <w:r>
        <w:rPr>
          <w:rtl/>
        </w:rPr>
        <w:t>،</w:t>
      </w:r>
      <w:r w:rsidRPr="00F631CB">
        <w:rPr>
          <w:rtl/>
        </w:rPr>
        <w:t xml:space="preserve"> فقال</w:t>
      </w:r>
      <w:r>
        <w:rPr>
          <w:rtl/>
        </w:rPr>
        <w:t>:</w:t>
      </w:r>
      <w:r w:rsidRPr="00F631CB">
        <w:rPr>
          <w:rtl/>
        </w:rPr>
        <w:t xml:space="preserve"> والله</w:t>
      </w:r>
      <w:r>
        <w:rPr>
          <w:rtl/>
        </w:rPr>
        <w:t>،</w:t>
      </w:r>
      <w:r w:rsidRPr="00F631CB">
        <w:rPr>
          <w:rtl/>
        </w:rPr>
        <w:t xml:space="preserve"> قال</w:t>
      </w:r>
      <w:r>
        <w:rPr>
          <w:rtl/>
        </w:rPr>
        <w:t>:</w:t>
      </w:r>
      <w:r w:rsidRPr="00F631CB">
        <w:rPr>
          <w:rtl/>
        </w:rPr>
        <w:t xml:space="preserve"> فأمر له بمائة ألف درهم</w:t>
      </w:r>
      <w:r>
        <w:rPr>
          <w:rtl/>
        </w:rPr>
        <w:t>،</w:t>
      </w:r>
      <w:r w:rsidRPr="00F631CB">
        <w:rPr>
          <w:rtl/>
        </w:rPr>
        <w:t xml:space="preserve"> فلما قبضه</w:t>
      </w:r>
      <w:r>
        <w:rPr>
          <w:rtl/>
        </w:rPr>
        <w:t>ا وحمل الى منزلة، أخذته الذبحة</w:t>
      </w:r>
      <w:r w:rsidRPr="00F631CB">
        <w:rPr>
          <w:rtl/>
        </w:rPr>
        <w:t xml:space="preserve"> في جوف ليلته فمات</w:t>
      </w:r>
      <w:r>
        <w:rPr>
          <w:rtl/>
        </w:rPr>
        <w:t>،</w:t>
      </w:r>
      <w:r w:rsidRPr="00F631CB">
        <w:rPr>
          <w:rtl/>
        </w:rPr>
        <w:t xml:space="preserve"> وحول من الغد المال الذي حمل اليه.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أخذته الذبحة‌</w:t>
      </w:r>
    </w:p>
    <w:p w:rsidR="002B744E" w:rsidRPr="00F631CB" w:rsidRDefault="002B744E" w:rsidP="002B744E">
      <w:pPr>
        <w:pStyle w:val="libNormal"/>
        <w:rPr>
          <w:rtl/>
        </w:rPr>
      </w:pPr>
      <w:r w:rsidRPr="00F631CB">
        <w:rPr>
          <w:rtl/>
        </w:rPr>
        <w:t>هي باعجام الذال المضمومة وفتح الباء الموحدة واهمال الحاء</w:t>
      </w:r>
      <w:r>
        <w:rPr>
          <w:rtl/>
        </w:rPr>
        <w:t>،</w:t>
      </w:r>
      <w:r w:rsidRPr="00F631CB">
        <w:rPr>
          <w:rtl/>
        </w:rPr>
        <w:t xml:space="preserve"> داء أو ورم في الحلق من الدم يهلك سريعا.</w:t>
      </w:r>
    </w:p>
    <w:p w:rsidR="002B744E" w:rsidRPr="00F631CB" w:rsidRDefault="002B744E" w:rsidP="002B744E">
      <w:pPr>
        <w:pStyle w:val="libNormal"/>
        <w:rPr>
          <w:rtl/>
        </w:rPr>
      </w:pPr>
      <w:r w:rsidRPr="00F631CB">
        <w:rPr>
          <w:rtl/>
        </w:rPr>
        <w:t>وفي النهاية الاثيرية</w:t>
      </w:r>
      <w:r>
        <w:rPr>
          <w:rtl/>
        </w:rPr>
        <w:t>:</w:t>
      </w:r>
      <w:r w:rsidRPr="00F631CB">
        <w:rPr>
          <w:rtl/>
        </w:rPr>
        <w:t xml:space="preserve"> الذبحة بفتح الباء</w:t>
      </w:r>
      <w:r>
        <w:rPr>
          <w:rtl/>
        </w:rPr>
        <w:t>،</w:t>
      </w:r>
      <w:r w:rsidRPr="00F631CB">
        <w:rPr>
          <w:rtl/>
        </w:rPr>
        <w:t xml:space="preserve"> وقد تسكن</w:t>
      </w:r>
      <w:r>
        <w:rPr>
          <w:rtl/>
        </w:rPr>
        <w:t>،</w:t>
      </w:r>
      <w:r w:rsidRPr="00F631CB">
        <w:rPr>
          <w:rtl/>
        </w:rPr>
        <w:t xml:space="preserve"> وجع يعرض في الحلق من الدم</w:t>
      </w:r>
      <w:r>
        <w:rPr>
          <w:rtl/>
        </w:rPr>
        <w:t>،</w:t>
      </w:r>
      <w:r w:rsidRPr="00F631CB">
        <w:rPr>
          <w:rtl/>
        </w:rPr>
        <w:t xml:space="preserve"> وقيل</w:t>
      </w:r>
      <w:r>
        <w:rPr>
          <w:rtl/>
        </w:rPr>
        <w:t>:</w:t>
      </w:r>
      <w:r w:rsidRPr="00F631CB">
        <w:rPr>
          <w:rtl/>
        </w:rPr>
        <w:t xml:space="preserve"> هي قرحة تظهر فيه فينسد معها وينقطع النفس فتقتل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الذبحة كهمزة وعنبة وجع في الحلق أو دم يخنق فيقل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2 / 154‌</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1 / 220‌</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وروى موسى بن القاسم البجلي</w:t>
      </w:r>
      <w:r>
        <w:rPr>
          <w:rtl/>
        </w:rPr>
        <w:t>:</w:t>
      </w:r>
      <w:r w:rsidRPr="00F631CB">
        <w:rPr>
          <w:rtl/>
        </w:rPr>
        <w:t xml:space="preserve"> عن علي بن جعفر</w:t>
      </w:r>
      <w:r>
        <w:rPr>
          <w:rtl/>
        </w:rPr>
        <w:t>،</w:t>
      </w:r>
      <w:r w:rsidRPr="00F631CB">
        <w:rPr>
          <w:rtl/>
        </w:rPr>
        <w:t xml:space="preserve"> قال</w:t>
      </w:r>
      <w:r>
        <w:rPr>
          <w:rtl/>
        </w:rPr>
        <w:t>:</w:t>
      </w:r>
      <w:r w:rsidRPr="00F631CB">
        <w:rPr>
          <w:rtl/>
        </w:rPr>
        <w:t xml:space="preserve"> سمعت أخي موسى </w:t>
      </w:r>
      <w:r w:rsidRPr="00DB34C0">
        <w:rPr>
          <w:rStyle w:val="libAlaemChar"/>
          <w:rtl/>
        </w:rPr>
        <w:t>عليه‌السلام</w:t>
      </w:r>
      <w:r w:rsidRPr="00F631CB">
        <w:rPr>
          <w:rtl/>
        </w:rPr>
        <w:t xml:space="preserve"> قال</w:t>
      </w:r>
      <w:r>
        <w:rPr>
          <w:rtl/>
        </w:rPr>
        <w:t>:</w:t>
      </w:r>
      <w:r w:rsidRPr="00F631CB">
        <w:rPr>
          <w:rtl/>
        </w:rPr>
        <w:t xml:space="preserve"> قال أبي لعبد الله</w:t>
      </w:r>
      <w:r>
        <w:rPr>
          <w:rtl/>
        </w:rPr>
        <w:t>:</w:t>
      </w:r>
      <w:r w:rsidRPr="00F631CB">
        <w:rPr>
          <w:rtl/>
        </w:rPr>
        <w:t xml:space="preserve"> أخي</w:t>
      </w:r>
      <w:r>
        <w:rPr>
          <w:rtl/>
        </w:rPr>
        <w:t>،</w:t>
      </w:r>
      <w:r w:rsidRPr="00F631CB">
        <w:rPr>
          <w:rtl/>
        </w:rPr>
        <w:t xml:space="preserve"> إليك ابني أخيك فقد ملآني بالسفه فانهما شرك شيطان يعني</w:t>
      </w:r>
      <w:r>
        <w:rPr>
          <w:rtl/>
        </w:rPr>
        <w:t>:</w:t>
      </w:r>
      <w:r w:rsidRPr="00F631CB">
        <w:rPr>
          <w:rtl/>
        </w:rPr>
        <w:t xml:space="preserve"> محمد بن اسماعيل بن جعفر</w:t>
      </w:r>
      <w:r>
        <w:rPr>
          <w:rtl/>
        </w:rPr>
        <w:t>،</w:t>
      </w:r>
      <w:r w:rsidRPr="00F631CB">
        <w:rPr>
          <w:rtl/>
        </w:rPr>
        <w:t xml:space="preserve"> وعلي بن اسماعيل</w:t>
      </w:r>
      <w:r>
        <w:rPr>
          <w:rtl/>
        </w:rPr>
        <w:t>،</w:t>
      </w:r>
      <w:r w:rsidRPr="00F631CB">
        <w:rPr>
          <w:rtl/>
        </w:rPr>
        <w:t xml:space="preserve"> وكان عبد الله أخاه لأبيه وأمه.</w:t>
      </w:r>
    </w:p>
    <w:p w:rsidR="002B744E" w:rsidRPr="00F631CB" w:rsidRDefault="002B744E" w:rsidP="002B744E">
      <w:pPr>
        <w:pStyle w:val="libNormal"/>
        <w:rPr>
          <w:rtl/>
        </w:rPr>
      </w:pPr>
      <w:r w:rsidRPr="00F631CB">
        <w:rPr>
          <w:rtl/>
        </w:rPr>
        <w:t>479</w:t>
      </w:r>
      <w:r>
        <w:rPr>
          <w:rtl/>
        </w:rPr>
        <w:t xml:space="preserve"> - </w:t>
      </w:r>
      <w:r w:rsidRPr="00F631CB">
        <w:rPr>
          <w:rtl/>
        </w:rPr>
        <w:t>وحدثني محمد بن مسعود العياشي</w:t>
      </w:r>
      <w:r>
        <w:rPr>
          <w:rtl/>
        </w:rPr>
        <w:t>،</w:t>
      </w:r>
      <w:r w:rsidRPr="00F631CB">
        <w:rPr>
          <w:rtl/>
        </w:rPr>
        <w:t xml:space="preserve"> قال</w:t>
      </w:r>
      <w:r>
        <w:rPr>
          <w:rtl/>
        </w:rPr>
        <w:t>:</w:t>
      </w:r>
      <w:r w:rsidRPr="00F631CB">
        <w:rPr>
          <w:rtl/>
        </w:rPr>
        <w:t xml:space="preserve"> حدثنا جبريل بن أحمد الفاريابي</w:t>
      </w:r>
      <w:r>
        <w:rPr>
          <w:rtl/>
        </w:rPr>
        <w:t>،</w:t>
      </w:r>
      <w:r w:rsidRPr="00F631CB">
        <w:rPr>
          <w:rtl/>
        </w:rPr>
        <w:t xml:space="preserve"> قال</w:t>
      </w:r>
      <w:r>
        <w:rPr>
          <w:rtl/>
        </w:rPr>
        <w:t>:</w:t>
      </w:r>
      <w:r w:rsidRPr="00F631CB">
        <w:rPr>
          <w:rtl/>
        </w:rPr>
        <w:t xml:space="preserve"> حدثني محمد بن عيسى العبيدي</w:t>
      </w:r>
      <w:r>
        <w:rPr>
          <w:rtl/>
        </w:rPr>
        <w:t>،</w:t>
      </w:r>
      <w:r w:rsidRPr="00F631CB">
        <w:rPr>
          <w:rtl/>
        </w:rPr>
        <w:t xml:space="preserve"> عن يونس</w:t>
      </w:r>
      <w:r>
        <w:rPr>
          <w:rtl/>
        </w:rPr>
        <w:t>،</w:t>
      </w:r>
      <w:r w:rsidRPr="00F631CB">
        <w:rPr>
          <w:rtl/>
        </w:rPr>
        <w:t xml:space="preserve"> قال</w:t>
      </w:r>
      <w:r>
        <w:rPr>
          <w:rtl/>
        </w:rPr>
        <w:t>:</w:t>
      </w:r>
      <w:r w:rsidRPr="00F631CB">
        <w:rPr>
          <w:rtl/>
        </w:rPr>
        <w:t xml:space="preserve"> قلت لهشام انهم يزعمون أن أبا الحسن </w:t>
      </w:r>
      <w:r w:rsidRPr="00DB34C0">
        <w:rPr>
          <w:rStyle w:val="libAlaemChar"/>
          <w:rtl/>
        </w:rPr>
        <w:t>عليه‌السلام</w:t>
      </w:r>
      <w:r w:rsidRPr="00F631CB">
        <w:rPr>
          <w:rtl/>
        </w:rPr>
        <w:t xml:space="preserve"> بعث إليك عبد الرحمن بن الحجاج يأمرك أن تسكت ولا تتكلم</w:t>
      </w:r>
      <w:r>
        <w:rPr>
          <w:rtl/>
        </w:rPr>
        <w:t>،</w:t>
      </w:r>
      <w:r w:rsidRPr="00F631CB">
        <w:rPr>
          <w:rtl/>
        </w:rPr>
        <w:t xml:space="preserve"> فابيت أن تقبل رسالته</w:t>
      </w:r>
      <w:r>
        <w:rPr>
          <w:rtl/>
        </w:rPr>
        <w:t>،</w:t>
      </w:r>
      <w:r w:rsidRPr="00F631CB">
        <w:rPr>
          <w:rtl/>
        </w:rPr>
        <w:t xml:space="preserve"> فأخبرني كيف كان سبب هذا</w:t>
      </w:r>
      <w:r>
        <w:rPr>
          <w:rtl/>
        </w:rPr>
        <w:t>؟</w:t>
      </w:r>
      <w:r w:rsidRPr="00F631CB">
        <w:rPr>
          <w:rtl/>
        </w:rPr>
        <w:t xml:space="preserve"> وهل أرسل إليك ينهاك عن الكلام أولا</w:t>
      </w:r>
      <w:r>
        <w:rPr>
          <w:rtl/>
        </w:rPr>
        <w:t>؟</w:t>
      </w:r>
      <w:r w:rsidRPr="00F631CB">
        <w:rPr>
          <w:rtl/>
        </w:rPr>
        <w:t xml:space="preserve"> وهل تكلمت بعد نهيه إياك</w:t>
      </w:r>
      <w:r>
        <w:rPr>
          <w:rtl/>
        </w:rPr>
        <w:t>؟</w:t>
      </w:r>
    </w:p>
    <w:p w:rsidR="002B744E" w:rsidRPr="00F631CB" w:rsidRDefault="002B744E" w:rsidP="002B744E">
      <w:pPr>
        <w:pStyle w:val="libNormal"/>
        <w:rPr>
          <w:rtl/>
        </w:rPr>
      </w:pPr>
      <w:r w:rsidRPr="00F631CB">
        <w:rPr>
          <w:rtl/>
        </w:rPr>
        <w:t>فقال هشام</w:t>
      </w:r>
      <w:r>
        <w:rPr>
          <w:rtl/>
        </w:rPr>
        <w:t>:</w:t>
      </w:r>
      <w:r w:rsidRPr="00F631CB">
        <w:rPr>
          <w:rtl/>
        </w:rPr>
        <w:t xml:space="preserve"> انه لما كان أيام المهدي شدد على أصحاب الاهواء</w:t>
      </w:r>
      <w:r>
        <w:rPr>
          <w:rtl/>
        </w:rPr>
        <w:t>،</w:t>
      </w:r>
      <w:r w:rsidRPr="00F631CB">
        <w:rPr>
          <w:rtl/>
        </w:rPr>
        <w:t xml:space="preserve"> وكتب له ابن المفضل صنوف الفرق صنفا صنفا</w:t>
      </w:r>
      <w:r>
        <w:rPr>
          <w:rtl/>
        </w:rPr>
        <w:t>،</w:t>
      </w:r>
      <w:r w:rsidRPr="00F631CB">
        <w:rPr>
          <w:rtl/>
        </w:rPr>
        <w:t xml:space="preserve"> ثم قرأ الكتاب على الناس</w:t>
      </w:r>
      <w:r>
        <w:rPr>
          <w:rtl/>
        </w:rPr>
        <w:t>،</w:t>
      </w:r>
      <w:r w:rsidRPr="00F631CB">
        <w:rPr>
          <w:rtl/>
        </w:rPr>
        <w:t xml:space="preserve"> فقال يونس</w:t>
      </w:r>
      <w:r>
        <w:rPr>
          <w:rtl/>
        </w:rPr>
        <w:t>:</w:t>
      </w:r>
      <w:r w:rsidRPr="00F631CB">
        <w:rPr>
          <w:rtl/>
        </w:rPr>
        <w:t xml:space="preserve"> قد سمعت هذا الكتاب يقرأ على الناس على باب الذهب بالمدينة</w:t>
      </w:r>
      <w:r>
        <w:rPr>
          <w:rtl/>
        </w:rPr>
        <w:t>،</w:t>
      </w:r>
      <w:r w:rsidRPr="00F631CB">
        <w:rPr>
          <w:rtl/>
        </w:rPr>
        <w:t xml:space="preserve"> ومرة أخرى بمدينة الوضاح.</w:t>
      </w:r>
    </w:p>
    <w:p w:rsidR="002B744E" w:rsidRPr="00F631CB" w:rsidRDefault="002B744E" w:rsidP="002B744E">
      <w:pPr>
        <w:pStyle w:val="libNormal"/>
        <w:rPr>
          <w:rtl/>
        </w:rPr>
      </w:pPr>
      <w:r w:rsidRPr="00F631CB">
        <w:rPr>
          <w:rtl/>
        </w:rPr>
        <w:t>فقال ان ابن المقعد صنف لهم صنوف الفرق فرقة فرقة</w:t>
      </w:r>
      <w:r>
        <w:rPr>
          <w:rtl/>
        </w:rPr>
        <w:t>،</w:t>
      </w:r>
      <w:r w:rsidRPr="00F631CB">
        <w:rPr>
          <w:rtl/>
        </w:rPr>
        <w:t xml:space="preserve"> حتى قال في كتابه</w:t>
      </w:r>
      <w:r>
        <w:rPr>
          <w:rtl/>
        </w:rPr>
        <w:t>:</w:t>
      </w:r>
      <w:r>
        <w:rPr>
          <w:rFonts w:hint="cs"/>
          <w:rtl/>
        </w:rPr>
        <w:t xml:space="preserve"> </w:t>
      </w:r>
      <w:r w:rsidRPr="00F631CB">
        <w:rPr>
          <w:rtl/>
        </w:rPr>
        <w:t>وفرقة منهم يقال لهم الزرارية</w:t>
      </w:r>
      <w:r>
        <w:rPr>
          <w:rtl/>
        </w:rPr>
        <w:t>،</w:t>
      </w:r>
      <w:r w:rsidRPr="00F631CB">
        <w:rPr>
          <w:rtl/>
        </w:rPr>
        <w:t xml:space="preserve"> وفرقة منهم يقال لهم العمارية أصحاب عمار الساباطي</w:t>
      </w:r>
      <w:r>
        <w:rPr>
          <w:rtl/>
        </w:rPr>
        <w:t>،</w:t>
      </w:r>
      <w:r w:rsidRPr="00F631CB">
        <w:rPr>
          <w:rtl/>
        </w:rPr>
        <w:t xml:space="preserve"> وفرقة يقال لها اليعفورية</w:t>
      </w:r>
      <w:r>
        <w:rPr>
          <w:rtl/>
        </w:rPr>
        <w:t>،</w:t>
      </w:r>
      <w:r w:rsidRPr="00F631CB">
        <w:rPr>
          <w:rtl/>
        </w:rPr>
        <w:t xml:space="preserve"> ومنهم فرقة اصحاب سليمان الاقطع</w:t>
      </w:r>
      <w:r>
        <w:rPr>
          <w:rtl/>
        </w:rPr>
        <w:t>،</w:t>
      </w:r>
      <w:r w:rsidRPr="00F631CB">
        <w:rPr>
          <w:rtl/>
        </w:rPr>
        <w:t xml:space="preserve"> وفرقة يقال لها الجواليقية.</w:t>
      </w:r>
    </w:p>
    <w:p w:rsidR="002B744E" w:rsidRPr="00F631CB" w:rsidRDefault="002B744E" w:rsidP="002B744E">
      <w:pPr>
        <w:pStyle w:val="libNormal"/>
        <w:rPr>
          <w:rtl/>
        </w:rPr>
      </w:pPr>
      <w:r w:rsidRPr="00F631CB">
        <w:rPr>
          <w:rtl/>
        </w:rPr>
        <w:t>قال يونس</w:t>
      </w:r>
      <w:r>
        <w:rPr>
          <w:rtl/>
        </w:rPr>
        <w:t>:</w:t>
      </w:r>
      <w:r w:rsidRPr="00F631CB">
        <w:rPr>
          <w:rtl/>
        </w:rPr>
        <w:t xml:space="preserve"> ولم يذكر يومئذ هشام بن الحكم ولا أصحابه</w:t>
      </w:r>
      <w:r>
        <w:rPr>
          <w:rtl/>
        </w:rPr>
        <w:t>،</w:t>
      </w:r>
      <w:r w:rsidRPr="00F631CB">
        <w:rPr>
          <w:rtl/>
        </w:rPr>
        <w:t xml:space="preserve"> فزعم هشام ليونس ان أبا الحسن </w:t>
      </w:r>
      <w:r w:rsidRPr="00DB34C0">
        <w:rPr>
          <w:rStyle w:val="libAlaemChar"/>
          <w:rtl/>
        </w:rPr>
        <w:t>عليه‌السلام</w:t>
      </w:r>
      <w:r w:rsidRPr="00F631CB">
        <w:rPr>
          <w:rtl/>
        </w:rPr>
        <w:t xml:space="preserve"> بعث اليه فقال له</w:t>
      </w:r>
      <w:r>
        <w:rPr>
          <w:rtl/>
        </w:rPr>
        <w:t>:</w:t>
      </w:r>
      <w:r w:rsidRPr="00F631CB">
        <w:rPr>
          <w:rtl/>
        </w:rPr>
        <w:t xml:space="preserve"> كف هذه الايام عن الكلام فان الامر شديد</w:t>
      </w:r>
      <w:r>
        <w:rPr>
          <w:rtl/>
        </w:rPr>
        <w:t>،</w:t>
      </w:r>
      <w:r w:rsidRPr="00F631CB">
        <w:rPr>
          <w:rtl/>
        </w:rPr>
        <w:t xml:space="preserve"> قال هشام</w:t>
      </w:r>
      <w:r>
        <w:rPr>
          <w:rtl/>
        </w:rPr>
        <w:t>:</w:t>
      </w:r>
      <w:r w:rsidRPr="00F631CB">
        <w:rPr>
          <w:rtl/>
        </w:rPr>
        <w:t xml:space="preserve"> فكففت عن الكلام حتى مات المهدي وسكن الامر</w:t>
      </w:r>
      <w:r>
        <w:rPr>
          <w:rtl/>
        </w:rPr>
        <w:t>،</w:t>
      </w:r>
      <w:r w:rsidRPr="00F631CB">
        <w:rPr>
          <w:rtl/>
        </w:rPr>
        <w:t xml:space="preserve"> فهذا الذي كان من أمره وانتهائي الى قوله.</w:t>
      </w:r>
    </w:p>
    <w:p w:rsidR="002B744E" w:rsidRPr="00F631CB" w:rsidRDefault="002B744E" w:rsidP="002B744E">
      <w:pPr>
        <w:pStyle w:val="libNormal"/>
        <w:rPr>
          <w:rtl/>
        </w:rPr>
      </w:pPr>
      <w:r w:rsidRPr="00F631CB">
        <w:rPr>
          <w:rtl/>
        </w:rPr>
        <w:t>480</w:t>
      </w:r>
      <w:r>
        <w:rPr>
          <w:rtl/>
        </w:rPr>
        <w:t xml:space="preserve"> - </w:t>
      </w:r>
      <w:r w:rsidRPr="00F631CB">
        <w:rPr>
          <w:rtl/>
        </w:rPr>
        <w:t>وبهذا الاسناد</w:t>
      </w:r>
      <w:r>
        <w:rPr>
          <w:rtl/>
        </w:rPr>
        <w:t>:</w:t>
      </w:r>
      <w:r w:rsidRPr="00F631CB">
        <w:rPr>
          <w:rtl/>
        </w:rPr>
        <w:t xml:space="preserve"> قال</w:t>
      </w:r>
      <w:r>
        <w:rPr>
          <w:rtl/>
        </w:rPr>
        <w:t>:</w:t>
      </w:r>
      <w:r w:rsidRPr="00F631CB">
        <w:rPr>
          <w:rtl/>
        </w:rPr>
        <w:t xml:space="preserve"> وحدثني يونس</w:t>
      </w:r>
      <w:r>
        <w:rPr>
          <w:rtl/>
        </w:rPr>
        <w:t>،</w:t>
      </w:r>
      <w:r w:rsidRPr="00F631CB">
        <w:rPr>
          <w:rtl/>
        </w:rPr>
        <w:t xml:space="preserve"> قال</w:t>
      </w:r>
      <w:r>
        <w:rPr>
          <w:rtl/>
        </w:rPr>
        <w:t>:</w:t>
      </w:r>
      <w:r w:rsidRPr="00F631CB">
        <w:rPr>
          <w:rtl/>
        </w:rPr>
        <w:t xml:space="preserve"> كنت مع هشام بن الحكم في مسجده بالعشي</w:t>
      </w:r>
      <w:r>
        <w:rPr>
          <w:rtl/>
        </w:rPr>
        <w:t>،</w:t>
      </w:r>
      <w:r w:rsidRPr="00F631CB">
        <w:rPr>
          <w:rtl/>
        </w:rPr>
        <w:t xml:space="preserve"> حيث أتاه سالم صاحب بيت الحكمة</w:t>
      </w:r>
      <w:r>
        <w:rPr>
          <w:rtl/>
        </w:rPr>
        <w:t>،</w:t>
      </w:r>
      <w:r w:rsidRPr="00F631CB">
        <w:rPr>
          <w:rtl/>
        </w:rPr>
        <w:t xml:space="preserve"> فقال له</w:t>
      </w:r>
      <w:r>
        <w:rPr>
          <w:rtl/>
        </w:rPr>
        <w:t>:</w:t>
      </w:r>
      <w:r w:rsidRPr="00F631CB">
        <w:rPr>
          <w:rtl/>
        </w:rPr>
        <w:t xml:space="preserve"> ان يحيى ابن خالد يقول</w:t>
      </w:r>
      <w:r>
        <w:rPr>
          <w:rtl/>
        </w:rPr>
        <w:t>:</w:t>
      </w:r>
      <w:r w:rsidRPr="00F631CB">
        <w:rPr>
          <w:rtl/>
        </w:rPr>
        <w:t xml:space="preserve"> قد أفسدت على الرافضة دينهم</w:t>
      </w:r>
      <w:r>
        <w:rPr>
          <w:rtl/>
        </w:rPr>
        <w:t>،</w:t>
      </w:r>
      <w:r w:rsidRPr="00F631CB">
        <w:rPr>
          <w:rtl/>
        </w:rPr>
        <w:t xml:space="preserve"> لأنهم يزعمون أن الدين لا يقوم الا‌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بامام حي</w:t>
      </w:r>
      <w:r>
        <w:rPr>
          <w:rtl/>
        </w:rPr>
        <w:t>،</w:t>
      </w:r>
      <w:r w:rsidRPr="00F631CB">
        <w:rPr>
          <w:rtl/>
        </w:rPr>
        <w:t xml:space="preserve"> وهم لا يدرون أن امامهم اليوم حي أو ميت</w:t>
      </w:r>
      <w:r>
        <w:rPr>
          <w:rtl/>
        </w:rPr>
        <w:t>،</w:t>
      </w:r>
      <w:r w:rsidRPr="00F631CB">
        <w:rPr>
          <w:rtl/>
        </w:rPr>
        <w:t xml:space="preserve"> فقال هشام عند ذلك</w:t>
      </w:r>
      <w:r>
        <w:rPr>
          <w:rtl/>
        </w:rPr>
        <w:t>:</w:t>
      </w:r>
      <w:r w:rsidRPr="00F631CB">
        <w:rPr>
          <w:rtl/>
        </w:rPr>
        <w:t xml:space="preserve"> انما علينا أن ندين بحياة الامام انه حي حاضرا كان عندنا</w:t>
      </w:r>
      <w:r>
        <w:rPr>
          <w:rtl/>
        </w:rPr>
        <w:t>،</w:t>
      </w:r>
      <w:r w:rsidRPr="00F631CB">
        <w:rPr>
          <w:rtl/>
        </w:rPr>
        <w:t xml:space="preserve"> أو متواريا عنا حتى يأتينا موته</w:t>
      </w:r>
      <w:r>
        <w:rPr>
          <w:rtl/>
        </w:rPr>
        <w:t>،</w:t>
      </w:r>
      <w:r w:rsidRPr="00F631CB">
        <w:rPr>
          <w:rtl/>
        </w:rPr>
        <w:t xml:space="preserve"> فما لم يأتنا موته فنحن مقيمون على حياته</w:t>
      </w:r>
      <w:r>
        <w:rPr>
          <w:rtl/>
        </w:rPr>
        <w:t>،</w:t>
      </w:r>
      <w:r w:rsidRPr="00F631CB">
        <w:rPr>
          <w:rtl/>
        </w:rPr>
        <w:t xml:space="preserve"> ومثل مثالا.</w:t>
      </w:r>
    </w:p>
    <w:p w:rsidR="002B744E" w:rsidRPr="00F631CB" w:rsidRDefault="002B744E" w:rsidP="002B744E">
      <w:pPr>
        <w:pStyle w:val="libNormal"/>
        <w:rPr>
          <w:rtl/>
        </w:rPr>
      </w:pPr>
      <w:r w:rsidRPr="00F631CB">
        <w:rPr>
          <w:rtl/>
        </w:rPr>
        <w:t>فقا</w:t>
      </w:r>
      <w:r>
        <w:rPr>
          <w:rtl/>
        </w:rPr>
        <w:t>ل: الرجل اذا جامع أهله أو سافر</w:t>
      </w:r>
      <w:r w:rsidRPr="00F631CB">
        <w:rPr>
          <w:rtl/>
        </w:rPr>
        <w:t xml:space="preserve"> الى مكة أو توارى عنه ببعض الحيطان فعلينا أن نقيم على حياته حتى يأتينا خلاف ذلك</w:t>
      </w:r>
      <w:r>
        <w:rPr>
          <w:rtl/>
        </w:rPr>
        <w:t>،</w:t>
      </w:r>
      <w:r w:rsidRPr="00F631CB">
        <w:rPr>
          <w:rtl/>
        </w:rPr>
        <w:t xml:space="preserve"> فانصرف سالم ابن عم يونس بهذا الكلام</w:t>
      </w:r>
      <w:r>
        <w:rPr>
          <w:rtl/>
        </w:rPr>
        <w:t>،</w:t>
      </w:r>
      <w:r w:rsidRPr="00F631CB">
        <w:rPr>
          <w:rtl/>
        </w:rPr>
        <w:t xml:space="preserve"> فقصه على يحيى بن خالد</w:t>
      </w:r>
      <w:r>
        <w:rPr>
          <w:rtl/>
        </w:rPr>
        <w:t>،</w:t>
      </w:r>
      <w:r w:rsidRPr="00F631CB">
        <w:rPr>
          <w:rtl/>
        </w:rPr>
        <w:t xml:space="preserve"> فقال يحيى</w:t>
      </w:r>
      <w:r>
        <w:rPr>
          <w:rtl/>
        </w:rPr>
        <w:t>:</w:t>
      </w:r>
      <w:r w:rsidRPr="00F631CB">
        <w:rPr>
          <w:rtl/>
        </w:rPr>
        <w:t xml:space="preserve"> ما ترانا صنعنا شيئا</w:t>
      </w:r>
      <w:r>
        <w:rPr>
          <w:rtl/>
        </w:rPr>
        <w:t>،</w:t>
      </w:r>
      <w:r w:rsidRPr="00F631CB">
        <w:rPr>
          <w:rtl/>
        </w:rPr>
        <w:t xml:space="preserve"> فدخل يحيى على هارون فأخبره</w:t>
      </w:r>
      <w:r>
        <w:rPr>
          <w:rtl/>
        </w:rPr>
        <w:t>،</w:t>
      </w:r>
      <w:r w:rsidRPr="00F631CB">
        <w:rPr>
          <w:rtl/>
        </w:rPr>
        <w:t xml:space="preserve"> فأرسل من الغد في طلبه</w:t>
      </w:r>
      <w:r>
        <w:rPr>
          <w:rtl/>
        </w:rPr>
        <w:t>،</w:t>
      </w:r>
      <w:r w:rsidRPr="00F631CB">
        <w:rPr>
          <w:rtl/>
        </w:rPr>
        <w:t xml:space="preserve"> فطلب في منزله فلم يوجد</w:t>
      </w:r>
      <w:r>
        <w:rPr>
          <w:rtl/>
        </w:rPr>
        <w:t>،</w:t>
      </w:r>
      <w:r w:rsidRPr="00F631CB">
        <w:rPr>
          <w:rtl/>
        </w:rPr>
        <w:t xml:space="preserve"> وبلغه الخبر فلم يلبث الاشهرين أو أكثر</w:t>
      </w:r>
      <w:r>
        <w:rPr>
          <w:rtl/>
        </w:rPr>
        <w:t>،</w:t>
      </w:r>
      <w:r w:rsidRPr="00F631CB">
        <w:rPr>
          <w:rtl/>
        </w:rPr>
        <w:t xml:space="preserve"> حتى مات في منزل محمد وحسين الحناطين.</w:t>
      </w:r>
    </w:p>
    <w:p w:rsidR="002B744E" w:rsidRPr="00F631CB" w:rsidRDefault="002B744E" w:rsidP="002B744E">
      <w:pPr>
        <w:pStyle w:val="libNormal"/>
        <w:rPr>
          <w:rtl/>
        </w:rPr>
      </w:pPr>
      <w:r w:rsidRPr="00F631CB">
        <w:rPr>
          <w:rtl/>
        </w:rPr>
        <w:t>فهذا تفسير أمر هشام</w:t>
      </w:r>
      <w:r>
        <w:rPr>
          <w:rtl/>
        </w:rPr>
        <w:t>،</w:t>
      </w:r>
      <w:r w:rsidRPr="00F631CB">
        <w:rPr>
          <w:rtl/>
        </w:rPr>
        <w:t xml:space="preserve"> وزعم يونس</w:t>
      </w:r>
      <w:r>
        <w:rPr>
          <w:rtl/>
        </w:rPr>
        <w:t>:</w:t>
      </w:r>
      <w:r w:rsidRPr="00F631CB">
        <w:rPr>
          <w:rtl/>
        </w:rPr>
        <w:t xml:space="preserve"> ان دخول هشام على يحيى بن خالد وكلامه مع سليمان بن جرير بعد أن أخذ أبو الحسن </w:t>
      </w:r>
      <w:r w:rsidRPr="00DB34C0">
        <w:rPr>
          <w:rStyle w:val="libAlaemChar"/>
          <w:rtl/>
        </w:rPr>
        <w:t>عليه‌السلام</w:t>
      </w:r>
      <w:r w:rsidRPr="00F631CB">
        <w:rPr>
          <w:rtl/>
        </w:rPr>
        <w:t xml:space="preserve"> بدهر</w:t>
      </w:r>
      <w:r>
        <w:rPr>
          <w:rtl/>
        </w:rPr>
        <w:t>،</w:t>
      </w:r>
      <w:r w:rsidRPr="00F631CB">
        <w:rPr>
          <w:rtl/>
        </w:rPr>
        <w:t xml:space="preserve"> اذ كان في زمن المهدي</w:t>
      </w:r>
      <w:r>
        <w:rPr>
          <w:rtl/>
        </w:rPr>
        <w:t>،</w:t>
      </w:r>
      <w:r w:rsidRPr="00F631CB">
        <w:rPr>
          <w:rtl/>
        </w:rPr>
        <w:t xml:space="preserve"> ودخوله الى يحيى بن خالد في زمن الرشيد.</w:t>
      </w:r>
    </w:p>
    <w:p w:rsidR="002B744E" w:rsidRPr="00F631CB" w:rsidRDefault="002B744E" w:rsidP="002B744E">
      <w:pPr>
        <w:pStyle w:val="libNormal"/>
        <w:rPr>
          <w:rtl/>
        </w:rPr>
      </w:pPr>
      <w:r w:rsidRPr="00F631CB">
        <w:rPr>
          <w:rtl/>
        </w:rPr>
        <w:t>481</w:t>
      </w:r>
      <w:r>
        <w:rPr>
          <w:rtl/>
        </w:rPr>
        <w:t xml:space="preserve"> - </w:t>
      </w:r>
      <w:r w:rsidRPr="00F631CB">
        <w:rPr>
          <w:rtl/>
        </w:rPr>
        <w:t>حدثني ابراهيم الوراق السمرقندي</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قال</w:t>
      </w:r>
      <w:r>
        <w:rPr>
          <w:rtl/>
        </w:rPr>
        <w:t>:</w:t>
      </w:r>
      <w:r w:rsidRPr="00F631CB">
        <w:rPr>
          <w:rtl/>
        </w:rPr>
        <w:t xml:space="preserve"> حدثني عبد الله بن محمد بن عيسى</w:t>
      </w:r>
      <w:r>
        <w:rPr>
          <w:rtl/>
        </w:rPr>
        <w:t>،</w:t>
      </w:r>
      <w:r w:rsidRPr="00F631CB">
        <w:rPr>
          <w:rtl/>
        </w:rPr>
        <w:t xml:space="preserve"> عن ابن أبي عمير</w:t>
      </w:r>
      <w:r>
        <w:rPr>
          <w:rtl/>
        </w:rPr>
        <w:t>،</w:t>
      </w:r>
      <w:r w:rsidRPr="00F631CB">
        <w:rPr>
          <w:rtl/>
        </w:rPr>
        <w:t xml:space="preserve"> عن هشام بن سالم</w:t>
      </w:r>
      <w:r>
        <w:rPr>
          <w:rtl/>
        </w:rPr>
        <w:t>،</w:t>
      </w:r>
      <w:r w:rsidRPr="00F631CB">
        <w:rPr>
          <w:rtl/>
        </w:rPr>
        <w:t xml:space="preserve"> قال</w:t>
      </w:r>
      <w:r>
        <w:rPr>
          <w:rtl/>
        </w:rPr>
        <w:t>،</w:t>
      </w:r>
      <w:r w:rsidRPr="00F631CB">
        <w:rPr>
          <w:rtl/>
        </w:rPr>
        <w:t xml:space="preserve"> قال أبو الحسن </w:t>
      </w:r>
      <w:r w:rsidRPr="00DB34C0">
        <w:rPr>
          <w:rStyle w:val="libAlaemChar"/>
          <w:rtl/>
        </w:rPr>
        <w:t>عليه‌السلام</w:t>
      </w:r>
      <w:r>
        <w:rPr>
          <w:rtl/>
        </w:rPr>
        <w:t>:</w:t>
      </w:r>
      <w:r w:rsidRPr="00F631CB">
        <w:rPr>
          <w:rtl/>
        </w:rPr>
        <w:t xml:space="preserve"> قولوا لهشام يكتب إلي بما يرد به القدرية</w:t>
      </w:r>
      <w:r>
        <w:rPr>
          <w:rtl/>
        </w:rPr>
        <w:t>،</w:t>
      </w:r>
      <w:r w:rsidRPr="00F631CB">
        <w:rPr>
          <w:rtl/>
        </w:rPr>
        <w:t xml:space="preserve"> قال</w:t>
      </w:r>
      <w:r>
        <w:rPr>
          <w:rtl/>
        </w:rPr>
        <w:t>:</w:t>
      </w:r>
      <w:r w:rsidRPr="00F631CB">
        <w:rPr>
          <w:rtl/>
        </w:rPr>
        <w:t xml:space="preserve"> فكتب اليه يسأل القدرية أعصى الله من عصى لشي‌ء من الله</w:t>
      </w:r>
      <w:r>
        <w:rPr>
          <w:rtl/>
        </w:rPr>
        <w:t>،</w:t>
      </w:r>
      <w:r w:rsidRPr="00F631CB">
        <w:rPr>
          <w:rtl/>
        </w:rPr>
        <w:t xml:space="preserve"> أو لشي‌ء كان من الناس</w:t>
      </w:r>
      <w:r>
        <w:rPr>
          <w:rtl/>
        </w:rPr>
        <w:t>،</w:t>
      </w:r>
      <w:r w:rsidRPr="00F631CB">
        <w:rPr>
          <w:rtl/>
        </w:rPr>
        <w:t xml:space="preserve"> أو لشي‌ء لم يكن من الله ولا من الناس</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فلما دفع الكتاب اليه</w:t>
      </w:r>
      <w:r>
        <w:rPr>
          <w:rtl/>
        </w:rPr>
        <w:t>،</w:t>
      </w:r>
      <w:r w:rsidRPr="00F631CB">
        <w:rPr>
          <w:rtl/>
        </w:rPr>
        <w:t xml:space="preserve"> قال لهم</w:t>
      </w:r>
      <w:r>
        <w:rPr>
          <w:rtl/>
        </w:rPr>
        <w:t>:</w:t>
      </w:r>
      <w:r w:rsidRPr="00F631CB">
        <w:rPr>
          <w:rtl/>
        </w:rPr>
        <w:t xml:space="preserve"> ادفعوه الى الجرمي</w:t>
      </w:r>
      <w:r>
        <w:rPr>
          <w:rtl/>
        </w:rPr>
        <w:t>،</w:t>
      </w:r>
      <w:r w:rsidRPr="00F631CB">
        <w:rPr>
          <w:rtl/>
        </w:rPr>
        <w:t xml:space="preserve"> فدفعوه اليه</w:t>
      </w:r>
      <w:r>
        <w:rPr>
          <w:rtl/>
        </w:rPr>
        <w:t>،</w:t>
      </w:r>
      <w:r w:rsidRPr="00F631CB">
        <w:rPr>
          <w:rtl/>
        </w:rPr>
        <w:t xml:space="preserve"> فنظر فيه ثم قال</w:t>
      </w:r>
      <w:r>
        <w:rPr>
          <w:rtl/>
        </w:rPr>
        <w:t>:</w:t>
      </w:r>
      <w:r w:rsidRPr="00F631CB">
        <w:rPr>
          <w:rtl/>
        </w:rPr>
        <w:t xml:space="preserve"> ما صنع شيئا</w:t>
      </w:r>
      <w:r>
        <w:rPr>
          <w:rtl/>
        </w:rPr>
        <w:t>،</w:t>
      </w:r>
      <w:r w:rsidRPr="00F631CB">
        <w:rPr>
          <w:rtl/>
        </w:rPr>
        <w:t xml:space="preserve"> فقال أبو الحسن </w:t>
      </w:r>
      <w:r w:rsidRPr="00DB34C0">
        <w:rPr>
          <w:rStyle w:val="libAlaemChar"/>
          <w:rtl/>
        </w:rPr>
        <w:t>عليه‌السلام</w:t>
      </w:r>
      <w:r>
        <w:rPr>
          <w:rtl/>
        </w:rPr>
        <w:t>:</w:t>
      </w:r>
      <w:r w:rsidRPr="00F631CB">
        <w:rPr>
          <w:rtl/>
        </w:rPr>
        <w:t xml:space="preserve"> ما ترك شيئا.</w:t>
      </w:r>
    </w:p>
    <w:p w:rsidR="002B744E" w:rsidRDefault="002B744E" w:rsidP="002B744E">
      <w:pPr>
        <w:pStyle w:val="libNormal"/>
        <w:rPr>
          <w:rtl/>
        </w:rPr>
      </w:pPr>
      <w:r w:rsidRPr="00F631CB">
        <w:rPr>
          <w:rtl/>
        </w:rPr>
        <w:t>قال أبو أحمد</w:t>
      </w:r>
      <w:r>
        <w:rPr>
          <w:rtl/>
        </w:rPr>
        <w:t>:</w:t>
      </w:r>
      <w:r w:rsidRPr="00F631CB">
        <w:rPr>
          <w:rtl/>
        </w:rPr>
        <w:t xml:space="preserve"> وأخبرني أنه كان الرسول بهذا الى الصادق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اذا جامع أهله أو سافر‌</w:t>
      </w:r>
    </w:p>
    <w:p w:rsidR="002B744E" w:rsidRPr="00F631CB" w:rsidRDefault="002B744E" w:rsidP="002B744E">
      <w:pPr>
        <w:pStyle w:val="libNormal"/>
        <w:rPr>
          <w:rtl/>
        </w:rPr>
      </w:pPr>
      <w:r w:rsidRPr="00F631CB">
        <w:rPr>
          <w:rtl/>
        </w:rPr>
        <w:t>عطف على جامع</w:t>
      </w:r>
      <w:r>
        <w:rPr>
          <w:rtl/>
        </w:rPr>
        <w:t>،</w:t>
      </w:r>
      <w:r w:rsidRPr="00F631CB">
        <w:rPr>
          <w:rtl/>
        </w:rPr>
        <w:t xml:space="preserve"> أي اذا كان الرجل مجتمعا مع أهله أو سافر الى مكة أو توارى عنا ببعض الحيطان.</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482</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جعفر بن عيسى عن علي بن يونس بن بهمن</w:t>
      </w:r>
      <w:r>
        <w:rPr>
          <w:rtl/>
        </w:rPr>
        <w:t>،</w:t>
      </w:r>
      <w:r w:rsidRPr="00F631CB">
        <w:rPr>
          <w:rtl/>
        </w:rPr>
        <w:t xml:space="preserve"> قال</w:t>
      </w:r>
      <w:r>
        <w:rPr>
          <w:rtl/>
        </w:rPr>
        <w:t>:</w:t>
      </w:r>
      <w:r w:rsidRPr="00F631CB">
        <w:rPr>
          <w:rtl/>
        </w:rPr>
        <w:t xml:space="preserve"> قلت للرضا </w:t>
      </w:r>
      <w:r w:rsidRPr="00DB34C0">
        <w:rPr>
          <w:rStyle w:val="libAlaemChar"/>
          <w:rtl/>
        </w:rPr>
        <w:t>عليه‌السلام</w:t>
      </w:r>
      <w:r>
        <w:rPr>
          <w:rtl/>
        </w:rPr>
        <w:t>:</w:t>
      </w:r>
      <w:r w:rsidRPr="00F631CB">
        <w:rPr>
          <w:rtl/>
        </w:rPr>
        <w:t xml:space="preserve"> جعلت فداك ان أصحابنا قد اختلفوا</w:t>
      </w:r>
      <w:r>
        <w:rPr>
          <w:rtl/>
        </w:rPr>
        <w:t>!</w:t>
      </w:r>
      <w:r w:rsidRPr="00F631CB">
        <w:rPr>
          <w:rtl/>
        </w:rPr>
        <w:t xml:space="preserve"> فقال</w:t>
      </w:r>
      <w:r>
        <w:rPr>
          <w:rtl/>
        </w:rPr>
        <w:t>:</w:t>
      </w:r>
      <w:r w:rsidRPr="00F631CB">
        <w:rPr>
          <w:rtl/>
        </w:rPr>
        <w:t xml:space="preserve"> في أي شي‌ء اختلفوا فيه احك لي من ذلك شيئا</w:t>
      </w:r>
      <w:r>
        <w:rPr>
          <w:rtl/>
        </w:rPr>
        <w:t>؟</w:t>
      </w:r>
      <w:r w:rsidRPr="00F631CB">
        <w:rPr>
          <w:rtl/>
        </w:rPr>
        <w:t xml:space="preserve"> قال</w:t>
      </w:r>
      <w:r>
        <w:rPr>
          <w:rtl/>
        </w:rPr>
        <w:t>:</w:t>
      </w:r>
      <w:r w:rsidRPr="00F631CB">
        <w:rPr>
          <w:rtl/>
        </w:rPr>
        <w:t xml:space="preserve"> فلم يحضرني الا ما قلت</w:t>
      </w:r>
      <w:r>
        <w:rPr>
          <w:rtl/>
        </w:rPr>
        <w:t>،</w:t>
      </w:r>
      <w:r w:rsidRPr="00F631CB">
        <w:rPr>
          <w:rtl/>
        </w:rPr>
        <w:t xml:space="preserve"> جعلت فداك من ذلك ما اختلف فيه زرارة وهشام بن الحكم</w:t>
      </w:r>
      <w:r>
        <w:rPr>
          <w:rtl/>
        </w:rPr>
        <w:t>،</w:t>
      </w:r>
      <w:r w:rsidRPr="00F631CB">
        <w:rPr>
          <w:rtl/>
        </w:rPr>
        <w:t xml:space="preserve"> فقال زرارة</w:t>
      </w:r>
      <w:r>
        <w:rPr>
          <w:rtl/>
        </w:rPr>
        <w:t>:</w:t>
      </w:r>
      <w:r w:rsidRPr="00F631CB">
        <w:rPr>
          <w:rtl/>
        </w:rPr>
        <w:t xml:space="preserve"> ان الهواء ليس بشي‌ء وليس بمخلوق</w:t>
      </w:r>
      <w:r>
        <w:rPr>
          <w:rtl/>
        </w:rPr>
        <w:t>،</w:t>
      </w:r>
      <w:r w:rsidRPr="00F631CB">
        <w:rPr>
          <w:rtl/>
        </w:rPr>
        <w:t xml:space="preserve"> وقال هشام</w:t>
      </w:r>
      <w:r>
        <w:rPr>
          <w:rtl/>
        </w:rPr>
        <w:t>:</w:t>
      </w:r>
      <w:r w:rsidRPr="00F631CB">
        <w:rPr>
          <w:rtl/>
        </w:rPr>
        <w:t xml:space="preserve"> ان الهواء شي‌ء مخلوق</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قل في هذا بقول هشام</w:t>
      </w:r>
      <w:r>
        <w:rPr>
          <w:rtl/>
        </w:rPr>
        <w:t>،</w:t>
      </w:r>
      <w:r w:rsidRPr="00F631CB">
        <w:rPr>
          <w:rtl/>
        </w:rPr>
        <w:t xml:space="preserve"> ولا تقل بقول زرارة.</w:t>
      </w:r>
    </w:p>
    <w:p w:rsidR="002B744E" w:rsidRDefault="002B744E" w:rsidP="002B744E">
      <w:pPr>
        <w:pStyle w:val="libNormal"/>
        <w:rPr>
          <w:rtl/>
        </w:rPr>
      </w:pPr>
      <w:r w:rsidRPr="00F631CB">
        <w:rPr>
          <w:rtl/>
        </w:rPr>
        <w:t>483</w:t>
      </w:r>
      <w:r>
        <w:rPr>
          <w:rtl/>
        </w:rPr>
        <w:t xml:space="preserve"> - </w:t>
      </w:r>
      <w:r w:rsidRPr="00F631CB">
        <w:rPr>
          <w:rtl/>
        </w:rPr>
        <w:t>وحدثني حمدويه بن نصير</w:t>
      </w:r>
      <w:r>
        <w:rPr>
          <w:rtl/>
        </w:rPr>
        <w:t>،</w:t>
      </w:r>
      <w:r w:rsidRPr="00F631CB">
        <w:rPr>
          <w:rtl/>
        </w:rPr>
        <w:t xml:space="preserve"> قال</w:t>
      </w:r>
      <w:r>
        <w:rPr>
          <w:rtl/>
        </w:rPr>
        <w:t>:</w:t>
      </w:r>
      <w:r w:rsidRPr="00F631CB">
        <w:rPr>
          <w:rtl/>
        </w:rPr>
        <w:t xml:space="preserve"> حدثنا محمد بن عيسى العبيدي</w:t>
      </w:r>
      <w:r>
        <w:rPr>
          <w:rtl/>
        </w:rPr>
        <w:t>،</w:t>
      </w:r>
      <w:r w:rsidRPr="00F631CB">
        <w:rPr>
          <w:rtl/>
        </w:rPr>
        <w:t xml:space="preserve"> قال</w:t>
      </w:r>
      <w:r>
        <w:rPr>
          <w:rtl/>
        </w:rPr>
        <w:t>:</w:t>
      </w:r>
      <w:r w:rsidRPr="00F631CB">
        <w:rPr>
          <w:rtl/>
        </w:rPr>
        <w:t xml:space="preserve"> حدثني جعفر بن</w:t>
      </w:r>
      <w:r>
        <w:rPr>
          <w:rtl/>
        </w:rPr>
        <w:t xml:space="preserve"> عيسى، قال: قال موسى بن الرقي</w:t>
      </w:r>
      <w:r w:rsidRPr="00F631CB">
        <w:rPr>
          <w:rtl/>
        </w:rPr>
        <w:t xml:space="preserve"> لأبي الحسن الثاني </w:t>
      </w:r>
      <w:r w:rsidRPr="00DB34C0">
        <w:rPr>
          <w:rStyle w:val="libAlaemChar"/>
          <w:rtl/>
        </w:rPr>
        <w:t>عليه‌السلام</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قال موسى بن الرقى‌</w:t>
      </w:r>
    </w:p>
    <w:p w:rsidR="002B744E" w:rsidRPr="00F631CB" w:rsidRDefault="002B744E" w:rsidP="002B744E">
      <w:pPr>
        <w:pStyle w:val="libNormal"/>
        <w:rPr>
          <w:rtl/>
        </w:rPr>
      </w:pPr>
      <w:r w:rsidRPr="00F631CB">
        <w:rPr>
          <w:rtl/>
        </w:rPr>
        <w:t>قال ابن الاثير في جامع الاصول</w:t>
      </w:r>
      <w:r>
        <w:rPr>
          <w:rtl/>
        </w:rPr>
        <w:t>:</w:t>
      </w:r>
      <w:r w:rsidRPr="00F631CB">
        <w:rPr>
          <w:rtl/>
        </w:rPr>
        <w:t xml:space="preserve"> موسى بن مروان الرقي البغدادي</w:t>
      </w:r>
      <w:r>
        <w:rPr>
          <w:rtl/>
        </w:rPr>
        <w:t>،</w:t>
      </w:r>
      <w:r w:rsidRPr="00F631CB">
        <w:rPr>
          <w:rtl/>
        </w:rPr>
        <w:t xml:space="preserve"> نزل الرقة وحدث بها عن المعافي بن عمران الموصلي وأبي معاوية الضرير</w:t>
      </w:r>
      <w:r>
        <w:rPr>
          <w:rtl/>
        </w:rPr>
        <w:t>،</w:t>
      </w:r>
      <w:r w:rsidRPr="00F631CB">
        <w:rPr>
          <w:rtl/>
        </w:rPr>
        <w:t xml:space="preserve"> روى عنه عبد الله بن يزيد القطان الرقي وغيره</w:t>
      </w:r>
      <w:r>
        <w:rPr>
          <w:rtl/>
        </w:rPr>
        <w:t>،</w:t>
      </w:r>
      <w:r w:rsidRPr="00F631CB">
        <w:rPr>
          <w:rtl/>
        </w:rPr>
        <w:t xml:space="preserve"> مات بالرقة سنة ست وأربعين ومأتين.</w:t>
      </w:r>
    </w:p>
    <w:p w:rsidR="002B744E" w:rsidRPr="00F631CB" w:rsidRDefault="002B744E" w:rsidP="002B744E">
      <w:pPr>
        <w:pStyle w:val="libNormal"/>
        <w:rPr>
          <w:rtl/>
        </w:rPr>
      </w:pPr>
      <w:r w:rsidRPr="00F631CB">
        <w:rPr>
          <w:rtl/>
        </w:rPr>
        <w:t>وفي مختصر الذهبي</w:t>
      </w:r>
      <w:r>
        <w:rPr>
          <w:rtl/>
        </w:rPr>
        <w:t>:</w:t>
      </w:r>
      <w:r w:rsidRPr="00F631CB">
        <w:rPr>
          <w:rtl/>
        </w:rPr>
        <w:t xml:space="preserve"> موسى بن مروان البغدادي</w:t>
      </w:r>
      <w:r>
        <w:rPr>
          <w:rtl/>
        </w:rPr>
        <w:t>،</w:t>
      </w:r>
      <w:r w:rsidRPr="00F631CB">
        <w:rPr>
          <w:rtl/>
        </w:rPr>
        <w:t xml:space="preserve"> عن أبي المليح والمعافي ابن عمران</w:t>
      </w:r>
      <w:r>
        <w:rPr>
          <w:rtl/>
        </w:rPr>
        <w:t>،</w:t>
      </w:r>
      <w:r w:rsidRPr="00F631CB">
        <w:rPr>
          <w:rtl/>
        </w:rPr>
        <w:t xml:space="preserve"> وعنه الفريابي</w:t>
      </w:r>
      <w:r>
        <w:rPr>
          <w:rtl/>
        </w:rPr>
        <w:t>،</w:t>
      </w:r>
      <w:r w:rsidRPr="00F631CB">
        <w:rPr>
          <w:rtl/>
        </w:rPr>
        <w:t xml:space="preserve"> صدوق مات</w:t>
      </w:r>
      <w:r w:rsidRPr="0051719F">
        <w:rPr>
          <w:rtl/>
        </w:rPr>
        <w:t xml:space="preserve"> (246)</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الرقة كل أرض الى جنب واد ينبسط الماء عليها أيام المد</w:t>
      </w:r>
      <w:r>
        <w:rPr>
          <w:rtl/>
        </w:rPr>
        <w:t>،</w:t>
      </w:r>
      <w:r w:rsidRPr="00F631CB">
        <w:rPr>
          <w:rtl/>
        </w:rPr>
        <w:t xml:space="preserve"> ثم ينضب</w:t>
      </w:r>
      <w:r>
        <w:rPr>
          <w:rtl/>
        </w:rPr>
        <w:t>،</w:t>
      </w:r>
      <w:r w:rsidRPr="00F631CB">
        <w:rPr>
          <w:rtl/>
        </w:rPr>
        <w:t xml:space="preserve"> جمع رقاق</w:t>
      </w:r>
      <w:r>
        <w:rPr>
          <w:rtl/>
        </w:rPr>
        <w:t>،</w:t>
      </w:r>
      <w:r w:rsidRPr="00F631CB">
        <w:rPr>
          <w:rtl/>
        </w:rPr>
        <w:t xml:space="preserve"> وبلد على الفرات</w:t>
      </w:r>
      <w:r>
        <w:rPr>
          <w:rtl/>
        </w:rPr>
        <w:t>،</w:t>
      </w:r>
      <w:r w:rsidRPr="00F631CB">
        <w:rPr>
          <w:rtl/>
        </w:rPr>
        <w:t xml:space="preserve"> واسطة ديار ربيعة وأخرى غربي بغداد</w:t>
      </w:r>
      <w:r>
        <w:rPr>
          <w:rtl/>
        </w:rPr>
        <w:t>،</w:t>
      </w:r>
      <w:r w:rsidRPr="00F631CB">
        <w:rPr>
          <w:rtl/>
        </w:rPr>
        <w:t xml:space="preserve"> وقرية أسفل منها بفرسخ</w:t>
      </w:r>
      <w:r>
        <w:rPr>
          <w:rtl/>
        </w:rPr>
        <w:t>،</w:t>
      </w:r>
      <w:r w:rsidRPr="00F631CB">
        <w:rPr>
          <w:rtl/>
        </w:rPr>
        <w:t xml:space="preserve"> وبلد بقوهستان وموضعان آخران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وفي بعض نسخ الكتاب « المرقي » مكان رقي </w:t>
      </w:r>
      <w:r w:rsidRPr="00DB34C0">
        <w:rPr>
          <w:rStyle w:val="libFootnotenumChar"/>
          <w:rtl/>
        </w:rPr>
        <w:t>(2)</w:t>
      </w:r>
      <w:r>
        <w:rPr>
          <w:rtl/>
        </w:rPr>
        <w:t>.</w:t>
      </w:r>
    </w:p>
    <w:p w:rsidR="002B744E" w:rsidRPr="00F631CB" w:rsidRDefault="002B744E" w:rsidP="002B744E">
      <w:pPr>
        <w:pStyle w:val="libNormal"/>
        <w:rPr>
          <w:rtl/>
        </w:rPr>
      </w:pPr>
      <w:r w:rsidRPr="00F631CB">
        <w:rPr>
          <w:rtl/>
        </w:rPr>
        <w:t>في القاموس</w:t>
      </w:r>
      <w:r>
        <w:rPr>
          <w:rtl/>
        </w:rPr>
        <w:t>:</w:t>
      </w:r>
      <w:r w:rsidRPr="00F631CB">
        <w:rPr>
          <w:rtl/>
        </w:rPr>
        <w:t xml:space="preserve"> المرق بالتحريك قرية بالموصل </w:t>
      </w:r>
      <w:r w:rsidRPr="00DB34C0">
        <w:rPr>
          <w:rStyle w:val="libFootnotenumChar"/>
          <w:rtl/>
        </w:rPr>
        <w:t>(3)</w:t>
      </w:r>
      <w:r>
        <w:rPr>
          <w:rtl/>
        </w:rPr>
        <w:t>.</w:t>
      </w:r>
    </w:p>
    <w:p w:rsidR="002B744E" w:rsidRPr="00F631CB" w:rsidRDefault="002B744E" w:rsidP="002B744E">
      <w:pPr>
        <w:pStyle w:val="libNormal"/>
        <w:rPr>
          <w:rtl/>
        </w:rPr>
      </w:pPr>
      <w:r w:rsidRPr="00F631CB">
        <w:rPr>
          <w:rtl/>
        </w:rPr>
        <w:t xml:space="preserve">وفي أصحاب أبي الحسن الرضا </w:t>
      </w:r>
      <w:r w:rsidRPr="00DB34C0">
        <w:rPr>
          <w:rStyle w:val="libAlaemChar"/>
          <w:rtl/>
        </w:rPr>
        <w:t>عليه‌السلام</w:t>
      </w:r>
      <w:r w:rsidRPr="00F631CB">
        <w:rPr>
          <w:rtl/>
        </w:rPr>
        <w:t xml:space="preserve"> في الجزء السادس من الكتاب جرى‌</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3 / 237‌</w:t>
      </w:r>
    </w:p>
    <w:p w:rsidR="002B744E" w:rsidRPr="00F631CB" w:rsidRDefault="002B744E" w:rsidP="002B744E">
      <w:pPr>
        <w:pStyle w:val="libFootnote0"/>
        <w:rPr>
          <w:rtl/>
          <w:lang w:bidi="fa-IR"/>
        </w:rPr>
      </w:pPr>
      <w:r w:rsidRPr="00F631CB">
        <w:rPr>
          <w:rtl/>
        </w:rPr>
        <w:t>(2) كما في المطبوع من الرجال بجامعة مشهد.</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3 / 283‌</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جعلت فداك روى عنك ...</w:t>
      </w:r>
      <w:r>
        <w:rPr>
          <w:rFonts w:hint="cs"/>
          <w:rtl/>
        </w:rPr>
        <w:t xml:space="preserve"> </w:t>
      </w:r>
      <w:r>
        <w:rPr>
          <w:rtl/>
        </w:rPr>
        <w:t>وأبو الاسد</w:t>
      </w:r>
      <w:r w:rsidRPr="00F631CB">
        <w:rPr>
          <w:rtl/>
        </w:rPr>
        <w:t xml:space="preserve"> انهما سألاك عن هشام بن الحكم</w:t>
      </w:r>
      <w:r>
        <w:rPr>
          <w:rtl/>
        </w:rPr>
        <w:t>؟</w:t>
      </w:r>
      <w:r w:rsidRPr="00F631CB">
        <w:rPr>
          <w:rtl/>
        </w:rPr>
        <w:t xml:space="preserve"> فقلت</w:t>
      </w:r>
      <w:r>
        <w:rPr>
          <w:rtl/>
        </w:rPr>
        <w:t>:</w:t>
      </w:r>
      <w:r w:rsidRPr="00F631CB">
        <w:rPr>
          <w:rtl/>
        </w:rPr>
        <w:t xml:space="preserve"> ضال مضل شرك في دم أبي الحسن </w:t>
      </w:r>
      <w:r w:rsidRPr="00DB34C0">
        <w:rPr>
          <w:rStyle w:val="libAlaemChar"/>
          <w:rtl/>
        </w:rPr>
        <w:t>عليه‌السلام</w:t>
      </w:r>
      <w:r w:rsidRPr="00F631CB">
        <w:rPr>
          <w:rtl/>
        </w:rPr>
        <w:t xml:space="preserve"> فما تقول فيه يا سيدي نتولاه</w:t>
      </w:r>
      <w:r>
        <w:rPr>
          <w:rtl/>
        </w:rPr>
        <w:t>؟</w:t>
      </w:r>
      <w:r w:rsidRPr="00F631CB">
        <w:rPr>
          <w:rtl/>
        </w:rPr>
        <w:t xml:space="preserve"> قال</w:t>
      </w:r>
      <w:r>
        <w:rPr>
          <w:rtl/>
        </w:rPr>
        <w:t>:</w:t>
      </w:r>
      <w:r w:rsidRPr="00F631CB">
        <w:rPr>
          <w:rtl/>
        </w:rPr>
        <w:t xml:space="preserve"> نعم فأعاد عليه نتولاه على جهة الاستقطاع</w:t>
      </w:r>
      <w:r>
        <w:rPr>
          <w:rtl/>
        </w:rPr>
        <w:t>؟</w:t>
      </w:r>
      <w:r w:rsidRPr="00F631CB">
        <w:rPr>
          <w:rtl/>
        </w:rPr>
        <w:t xml:space="preserve"> قال</w:t>
      </w:r>
      <w:r>
        <w:rPr>
          <w:rtl/>
        </w:rPr>
        <w:t>:</w:t>
      </w:r>
      <w:r w:rsidRPr="00F631CB">
        <w:rPr>
          <w:rtl/>
        </w:rPr>
        <w:t xml:space="preserve"> نعم تولوه نعم تولوه</w:t>
      </w:r>
      <w:r>
        <w:rPr>
          <w:rtl/>
        </w:rPr>
        <w:t>،</w:t>
      </w:r>
      <w:r w:rsidRPr="00F631CB">
        <w:rPr>
          <w:rtl/>
        </w:rPr>
        <w:t xml:space="preserve"> اذا قلت لك فاعمل به ولا‌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ذكر موسى بن صالح وأبي الاسد خصى علي بن يقطين</w:t>
      </w:r>
      <w:r>
        <w:rPr>
          <w:rtl/>
        </w:rPr>
        <w:t>،</w:t>
      </w:r>
      <w:r w:rsidRPr="00F631CB">
        <w:rPr>
          <w:rtl/>
        </w:rPr>
        <w:t xml:space="preserve"> والموسوم في أصحاب مولانا الرضا </w:t>
      </w:r>
      <w:r w:rsidRPr="00DB34C0">
        <w:rPr>
          <w:rStyle w:val="libAlaemChar"/>
          <w:rtl/>
        </w:rPr>
        <w:t>عليه‌السلام</w:t>
      </w:r>
      <w:r w:rsidRPr="00F631CB">
        <w:rPr>
          <w:rtl/>
        </w:rPr>
        <w:t xml:space="preserve"> جماعة</w:t>
      </w:r>
      <w:r>
        <w:rPr>
          <w:rtl/>
        </w:rPr>
        <w:t>،</w:t>
      </w:r>
      <w:r w:rsidRPr="00F631CB">
        <w:rPr>
          <w:rtl/>
        </w:rPr>
        <w:t xml:space="preserve"> ولكن الرقي هو موسى بن مروان البغدادي فليعلم.</w:t>
      </w:r>
    </w:p>
    <w:p w:rsidR="002B744E" w:rsidRPr="00F631CB" w:rsidRDefault="002B744E" w:rsidP="002B744E">
      <w:pPr>
        <w:pStyle w:val="libBold1"/>
        <w:rPr>
          <w:rtl/>
          <w:lang w:bidi="fa-IR"/>
        </w:rPr>
      </w:pPr>
      <w:r w:rsidRPr="00175447">
        <w:rPr>
          <w:rtl/>
        </w:rPr>
        <w:t>قوله</w:t>
      </w:r>
      <w:r>
        <w:rPr>
          <w:rtl/>
        </w:rPr>
        <w:t>:</w:t>
      </w:r>
      <w:r w:rsidRPr="00175447">
        <w:rPr>
          <w:rtl/>
        </w:rPr>
        <w:t xml:space="preserve"> روى عنك‌</w:t>
      </w:r>
    </w:p>
    <w:p w:rsidR="002B744E" w:rsidRPr="00F631CB" w:rsidRDefault="002B744E" w:rsidP="002B744E">
      <w:pPr>
        <w:pStyle w:val="libNormal"/>
        <w:rPr>
          <w:rtl/>
        </w:rPr>
      </w:pPr>
      <w:r w:rsidRPr="00F631CB">
        <w:rPr>
          <w:rtl/>
        </w:rPr>
        <w:t>البياض هاهنا في عامة النسخ مكان صالح</w:t>
      </w:r>
      <w:r>
        <w:rPr>
          <w:rtl/>
        </w:rPr>
        <w:t>،</w:t>
      </w:r>
      <w:r w:rsidRPr="00F631CB">
        <w:rPr>
          <w:rtl/>
        </w:rPr>
        <w:t xml:space="preserve"> لما في الجزء السادس من ذي قبل ان صالحا وأبا الاسد سألا أبا الحسن الرضا </w:t>
      </w:r>
      <w:r w:rsidRPr="00DB34C0">
        <w:rPr>
          <w:rStyle w:val="libAlaemChar"/>
          <w:rtl/>
        </w:rPr>
        <w:t>عليه‌السلام</w:t>
      </w:r>
      <w:r w:rsidRPr="00F631CB">
        <w:rPr>
          <w:rtl/>
        </w:rPr>
        <w:t>.</w:t>
      </w:r>
    </w:p>
    <w:p w:rsidR="002B744E" w:rsidRPr="00F631CB" w:rsidRDefault="002B744E" w:rsidP="002B744E">
      <w:pPr>
        <w:pStyle w:val="libBold1"/>
        <w:rPr>
          <w:rtl/>
          <w:lang w:bidi="fa-IR"/>
        </w:rPr>
      </w:pPr>
      <w:r w:rsidRPr="00175447">
        <w:rPr>
          <w:rtl/>
        </w:rPr>
        <w:t>قوله</w:t>
      </w:r>
      <w:r>
        <w:rPr>
          <w:rtl/>
        </w:rPr>
        <w:t>:</w:t>
      </w:r>
      <w:r w:rsidRPr="00175447">
        <w:rPr>
          <w:rtl/>
        </w:rPr>
        <w:t xml:space="preserve"> وأبو الاسود‌</w:t>
      </w:r>
    </w:p>
    <w:p w:rsidR="002B744E" w:rsidRPr="00F631CB" w:rsidRDefault="002B744E" w:rsidP="002B744E">
      <w:pPr>
        <w:pStyle w:val="libNormal"/>
        <w:rPr>
          <w:rtl/>
        </w:rPr>
      </w:pPr>
      <w:r w:rsidRPr="00F631CB">
        <w:rPr>
          <w:rtl/>
        </w:rPr>
        <w:t xml:space="preserve">سيرد عليك في الجزء السادس من الكتاب أبو الاسد خصي علي بن يقطين من أصحاب أبي الحسن الرضا </w:t>
      </w:r>
      <w:r w:rsidRPr="00DB34C0">
        <w:rPr>
          <w:rStyle w:val="libAlaemChar"/>
          <w:rtl/>
        </w:rPr>
        <w:t>عليه‌السلام</w:t>
      </w:r>
      <w:r w:rsidRPr="00F631CB">
        <w:rPr>
          <w:rtl/>
        </w:rPr>
        <w:t xml:space="preserve"> </w:t>
      </w:r>
      <w:r w:rsidRPr="00DB34C0">
        <w:rPr>
          <w:rStyle w:val="libFootnotenumChar"/>
          <w:rtl/>
        </w:rPr>
        <w:t>(1)</w:t>
      </w:r>
      <w:r>
        <w:rPr>
          <w:rtl/>
        </w:rPr>
        <w:t>.</w:t>
      </w:r>
      <w:r w:rsidRPr="00F631CB">
        <w:rPr>
          <w:rtl/>
        </w:rPr>
        <w:t xml:space="preserve"> الخصي بفتح المعجمة وكسر المهملة وتشديد الياء على فعيل</w:t>
      </w:r>
      <w:r>
        <w:rPr>
          <w:rtl/>
        </w:rPr>
        <w:t>،</w:t>
      </w:r>
      <w:r w:rsidRPr="00F631CB">
        <w:rPr>
          <w:rtl/>
        </w:rPr>
        <w:t xml:space="preserve"> والمخصي بفتح الميم واسكان المعجمة على اسم المفعول معناهما واحد</w:t>
      </w:r>
      <w:r>
        <w:rPr>
          <w:rtl/>
        </w:rPr>
        <w:t>،</w:t>
      </w:r>
      <w:r w:rsidRPr="00F631CB">
        <w:rPr>
          <w:rtl/>
        </w:rPr>
        <w:t xml:space="preserve"> أي أحد خصيان على بن يقطين وعبيده ومواليه.</w:t>
      </w:r>
    </w:p>
    <w:p w:rsidR="002B744E" w:rsidRPr="00F631CB" w:rsidRDefault="002B744E" w:rsidP="002B744E">
      <w:pPr>
        <w:pStyle w:val="libNormal"/>
        <w:rPr>
          <w:rtl/>
        </w:rPr>
      </w:pPr>
      <w:r w:rsidRPr="00F631CB">
        <w:rPr>
          <w:rtl/>
        </w:rPr>
        <w:t>وختن مكان خصي تصحيف بعض الجاهلين.</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الخصية واحدة الخصى</w:t>
      </w:r>
      <w:r>
        <w:rPr>
          <w:rtl/>
        </w:rPr>
        <w:t>،</w:t>
      </w:r>
      <w:r w:rsidRPr="00F631CB">
        <w:rPr>
          <w:rtl/>
        </w:rPr>
        <w:t xml:space="preserve"> وتثنيتها خصيان بغير تاء</w:t>
      </w:r>
      <w:r>
        <w:rPr>
          <w:rtl/>
        </w:rPr>
        <w:t>،</w:t>
      </w:r>
      <w:r w:rsidRPr="00F631CB">
        <w:rPr>
          <w:rtl/>
        </w:rPr>
        <w:t xml:space="preserve"> وقد جاء خصيتان وخصاه</w:t>
      </w:r>
      <w:r>
        <w:rPr>
          <w:rtl/>
        </w:rPr>
        <w:t>،</w:t>
      </w:r>
      <w:r w:rsidRPr="00F631CB">
        <w:rPr>
          <w:rtl/>
        </w:rPr>
        <w:t xml:space="preserve"> نزع خصيته يخصيه خصاء على فعال</w:t>
      </w:r>
      <w:r>
        <w:rPr>
          <w:rtl/>
        </w:rPr>
        <w:t>،</w:t>
      </w:r>
      <w:r w:rsidRPr="00F631CB">
        <w:rPr>
          <w:rtl/>
        </w:rPr>
        <w:t xml:space="preserve"> والا خصاء في معناه خطأ</w:t>
      </w:r>
      <w:r>
        <w:rPr>
          <w:rtl/>
        </w:rPr>
        <w:t>،</w:t>
      </w:r>
      <w:r w:rsidRPr="00F631CB">
        <w:rPr>
          <w:rtl/>
        </w:rPr>
        <w:t xml:space="preserve"> وأما الخصي في حديث الشعبي على فعل فقياس وان لم نسمعه</w:t>
      </w:r>
      <w:r>
        <w:rPr>
          <w:rtl/>
        </w:rPr>
        <w:t>،</w:t>
      </w:r>
      <w:r w:rsidRPr="00F631CB">
        <w:rPr>
          <w:rtl/>
        </w:rPr>
        <w:t xml:space="preserve"> والمفعول خصي على فعيل والجمع خصيان </w:t>
      </w:r>
      <w:r w:rsidRPr="00DB34C0">
        <w:rPr>
          <w:rStyle w:val="libFootnotenumChar"/>
          <w:rtl/>
        </w:rPr>
        <w:t>(2)</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خصاه خصاء سل خصيته فهو خصي ومخصي جمع خصية وخصيان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الكشى</w:t>
      </w:r>
      <w:r>
        <w:rPr>
          <w:rtl/>
        </w:rPr>
        <w:t>:</w:t>
      </w:r>
      <w:r w:rsidRPr="00F631CB">
        <w:rPr>
          <w:rtl/>
        </w:rPr>
        <w:t xml:space="preserve"> 498 ط جامعة مشهد‌</w:t>
      </w:r>
    </w:p>
    <w:p w:rsidR="002B744E" w:rsidRPr="00F631CB" w:rsidRDefault="002B744E" w:rsidP="002B744E">
      <w:pPr>
        <w:pStyle w:val="libFootnote0"/>
        <w:rPr>
          <w:rtl/>
          <w:lang w:bidi="fa-IR"/>
        </w:rPr>
      </w:pPr>
      <w:r w:rsidRPr="00F631CB">
        <w:rPr>
          <w:rtl/>
        </w:rPr>
        <w:t>(2) المغرب</w:t>
      </w:r>
      <w:r>
        <w:rPr>
          <w:rtl/>
        </w:rPr>
        <w:t>:</w:t>
      </w:r>
      <w:r w:rsidRPr="00F631CB">
        <w:rPr>
          <w:rtl/>
        </w:rPr>
        <w:t xml:space="preserve"> 1 / 159‌</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4 / 324‌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تريد أن تغالب به</w:t>
      </w:r>
      <w:r>
        <w:rPr>
          <w:rtl/>
        </w:rPr>
        <w:t>،</w:t>
      </w:r>
      <w:r w:rsidRPr="00F631CB">
        <w:rPr>
          <w:rtl/>
        </w:rPr>
        <w:t xml:space="preserve"> اخرج الان فقل لهم قد امرني بولاية هشام بن ال</w:t>
      </w:r>
      <w:r>
        <w:rPr>
          <w:rtl/>
        </w:rPr>
        <w:t>حكم، فقال المشرقي لنا بين يديه</w:t>
      </w:r>
      <w:r w:rsidRPr="00F631CB">
        <w:rPr>
          <w:rtl/>
        </w:rPr>
        <w:t xml:space="preserve"> وهو يسمع</w:t>
      </w:r>
      <w:r>
        <w:rPr>
          <w:rtl/>
        </w:rPr>
        <w:t>: أ</w:t>
      </w:r>
      <w:r w:rsidRPr="00F631CB">
        <w:rPr>
          <w:rtl/>
        </w:rPr>
        <w:t>لم أخبركم أن هذا رأية في هشام بن الحكم غير مرة.</w:t>
      </w:r>
    </w:p>
    <w:p w:rsidR="002B744E" w:rsidRPr="00F631CB" w:rsidRDefault="002B744E" w:rsidP="002B744E">
      <w:pPr>
        <w:pStyle w:val="libNormal"/>
        <w:rPr>
          <w:rtl/>
        </w:rPr>
      </w:pPr>
      <w:r w:rsidRPr="00F631CB">
        <w:rPr>
          <w:rtl/>
        </w:rPr>
        <w:t>484</w:t>
      </w:r>
      <w:r>
        <w:rPr>
          <w:rtl/>
        </w:rPr>
        <w:t xml:space="preserve"> - </w:t>
      </w:r>
      <w:r w:rsidRPr="00F631CB">
        <w:rPr>
          <w:rtl/>
        </w:rPr>
        <w:t>حدثنا حمدويه بن نصير</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حدثني الحسن بن علي بن يقطين</w:t>
      </w:r>
      <w:r>
        <w:rPr>
          <w:rtl/>
        </w:rPr>
        <w:t>،</w:t>
      </w:r>
      <w:r w:rsidRPr="00F631CB">
        <w:rPr>
          <w:rtl/>
        </w:rPr>
        <w:t xml:space="preserve"> قال</w:t>
      </w:r>
      <w:r>
        <w:rPr>
          <w:rtl/>
        </w:rPr>
        <w:t>:</w:t>
      </w:r>
      <w:r w:rsidRPr="00F631CB">
        <w:rPr>
          <w:rtl/>
        </w:rPr>
        <w:t xml:space="preserve"> كان أبو الحسن </w:t>
      </w:r>
      <w:r w:rsidRPr="00DB34C0">
        <w:rPr>
          <w:rStyle w:val="libAlaemChar"/>
          <w:rtl/>
        </w:rPr>
        <w:t>عليه‌السلام</w:t>
      </w:r>
      <w:r w:rsidRPr="00F631CB">
        <w:rPr>
          <w:rtl/>
        </w:rPr>
        <w:t xml:space="preserve"> اذا اراد شيئا من الحوائج لنفسه أو مما يعني به أموره</w:t>
      </w:r>
      <w:r>
        <w:rPr>
          <w:rtl/>
        </w:rPr>
        <w:t>،</w:t>
      </w:r>
      <w:r w:rsidRPr="00F631CB">
        <w:rPr>
          <w:rtl/>
        </w:rPr>
        <w:t xml:space="preserve"> كتب الى أبي يعني عليا</w:t>
      </w:r>
      <w:r>
        <w:rPr>
          <w:rtl/>
        </w:rPr>
        <w:t>:</w:t>
      </w:r>
      <w:r w:rsidRPr="00F631CB">
        <w:rPr>
          <w:rtl/>
        </w:rPr>
        <w:t xml:space="preserve"> اشتر لي كذا وكذا واتخذ لي كذا وكذا</w:t>
      </w:r>
      <w:r>
        <w:rPr>
          <w:rtl/>
        </w:rPr>
        <w:t>،</w:t>
      </w:r>
      <w:r w:rsidRPr="00F631CB">
        <w:rPr>
          <w:rtl/>
        </w:rPr>
        <w:t xml:space="preserve"> وليتول ذلك لك هشام بن الحكم</w:t>
      </w:r>
      <w:r>
        <w:rPr>
          <w:rtl/>
        </w:rPr>
        <w:t>،</w:t>
      </w:r>
      <w:r w:rsidRPr="00F631CB">
        <w:rPr>
          <w:rtl/>
        </w:rPr>
        <w:t xml:space="preserve"> فاذا كان غير ذلك من أموره كتب اليه</w:t>
      </w:r>
      <w:r>
        <w:rPr>
          <w:rtl/>
        </w:rPr>
        <w:t>:</w:t>
      </w:r>
      <w:r w:rsidRPr="00F631CB">
        <w:rPr>
          <w:rtl/>
        </w:rPr>
        <w:t xml:space="preserve"> اشتر لي كذا وكذا</w:t>
      </w:r>
      <w:r>
        <w:rPr>
          <w:rtl/>
        </w:rPr>
        <w:t>،</w:t>
      </w:r>
      <w:r w:rsidRPr="00F631CB">
        <w:rPr>
          <w:rtl/>
        </w:rPr>
        <w:t xml:space="preserve"> ولم يذكر هشاما الا فيما يعني به من امره.</w:t>
      </w:r>
    </w:p>
    <w:p w:rsidR="002B744E" w:rsidRDefault="002B744E" w:rsidP="002B744E">
      <w:pPr>
        <w:pStyle w:val="libNormal"/>
        <w:rPr>
          <w:rtl/>
        </w:rPr>
      </w:pPr>
      <w:r w:rsidRPr="00F631CB">
        <w:rPr>
          <w:rtl/>
        </w:rPr>
        <w:t>وذكر انه بلغ من عنايته به وحاله عنده</w:t>
      </w:r>
      <w:r>
        <w:rPr>
          <w:rtl/>
        </w:rPr>
        <w:t>،</w:t>
      </w:r>
      <w:r w:rsidRPr="00F631CB">
        <w:rPr>
          <w:rtl/>
        </w:rPr>
        <w:t xml:space="preserve"> انه سرح اليه خمسة عشر ألف درهم وقال له</w:t>
      </w:r>
      <w:r>
        <w:rPr>
          <w:rtl/>
        </w:rPr>
        <w:t>:</w:t>
      </w:r>
      <w:r w:rsidRPr="00F631CB">
        <w:rPr>
          <w:rtl/>
        </w:rPr>
        <w:t xml:space="preserve"> اعمل بها وكل أرباحها ورد إلينا رأس المال</w:t>
      </w:r>
      <w:r>
        <w:rPr>
          <w:rtl/>
        </w:rPr>
        <w:t>،</w:t>
      </w:r>
      <w:r w:rsidRPr="00F631CB">
        <w:rPr>
          <w:rtl/>
        </w:rPr>
        <w:t xml:space="preserve"> ففعل ذلك هشام </w:t>
      </w:r>
      <w:r w:rsidRPr="00DB34C0">
        <w:rPr>
          <w:rStyle w:val="libAlaemChar"/>
          <w:rtl/>
        </w:rPr>
        <w:t>رحمه‌الله</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فقال المشرقى لنا بين يديه‌</w:t>
      </w:r>
    </w:p>
    <w:p w:rsidR="002B744E" w:rsidRPr="00F631CB" w:rsidRDefault="002B744E" w:rsidP="002B744E">
      <w:pPr>
        <w:pStyle w:val="libNormal"/>
        <w:rPr>
          <w:rtl/>
        </w:rPr>
      </w:pPr>
      <w:r w:rsidRPr="00F631CB">
        <w:rPr>
          <w:rtl/>
        </w:rPr>
        <w:t xml:space="preserve">المشرقي هذا هو هشام بن ابراهيم العباسي من أصحاب أبي الحسن الرضا </w:t>
      </w:r>
      <w:r w:rsidRPr="00DB34C0">
        <w:rPr>
          <w:rStyle w:val="libAlaemChar"/>
          <w:rtl/>
        </w:rPr>
        <w:t>عليه‌السلام</w:t>
      </w:r>
      <w:r w:rsidRPr="00F631CB">
        <w:rPr>
          <w:rtl/>
        </w:rPr>
        <w:t xml:space="preserve"> يقال له</w:t>
      </w:r>
      <w:r>
        <w:rPr>
          <w:rtl/>
        </w:rPr>
        <w:t>:</w:t>
      </w:r>
      <w:r w:rsidRPr="00F631CB">
        <w:rPr>
          <w:rtl/>
        </w:rPr>
        <w:t xml:space="preserve"> المشرقي</w:t>
      </w:r>
      <w:r>
        <w:rPr>
          <w:rtl/>
        </w:rPr>
        <w:t>،</w:t>
      </w:r>
      <w:r w:rsidRPr="00F631CB">
        <w:rPr>
          <w:rtl/>
        </w:rPr>
        <w:t xml:space="preserve"> على ما قاله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في الجزء السادس.</w:t>
      </w:r>
    </w:p>
    <w:p w:rsidR="002B744E" w:rsidRPr="00F631CB" w:rsidRDefault="002B744E" w:rsidP="002B744E">
      <w:pPr>
        <w:pStyle w:val="libNormal"/>
        <w:rPr>
          <w:rtl/>
        </w:rPr>
      </w:pPr>
      <w:r w:rsidRPr="00F631CB">
        <w:rPr>
          <w:rtl/>
        </w:rPr>
        <w:t>وذكر النجاشي ان اسمه هاشم</w:t>
      </w:r>
      <w:r>
        <w:rPr>
          <w:rtl/>
        </w:rPr>
        <w:t>،</w:t>
      </w:r>
      <w:r w:rsidRPr="00F631CB">
        <w:rPr>
          <w:rtl/>
        </w:rPr>
        <w:t xml:space="preserve"> ويقال له</w:t>
      </w:r>
      <w:r>
        <w:rPr>
          <w:rtl/>
        </w:rPr>
        <w:t>:</w:t>
      </w:r>
      <w:r w:rsidRPr="00F631CB">
        <w:rPr>
          <w:rtl/>
        </w:rPr>
        <w:t xml:space="preserve"> المشرقي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وليس هو بعباسي وانما قيل له عباسي لما ستطلع عليه في الجزء السادس </w:t>
      </w:r>
      <w:r w:rsidRPr="00DB34C0">
        <w:rPr>
          <w:rStyle w:val="libFootnotenumChar"/>
          <w:rtl/>
        </w:rPr>
        <w:t>(2)</w:t>
      </w:r>
      <w:r>
        <w:rPr>
          <w:rtl/>
        </w:rPr>
        <w:t>.</w:t>
      </w:r>
    </w:p>
    <w:p w:rsidR="002B744E" w:rsidRPr="00F631CB" w:rsidRDefault="002B744E" w:rsidP="002B744E">
      <w:pPr>
        <w:pStyle w:val="libNormal"/>
        <w:rPr>
          <w:rtl/>
        </w:rPr>
      </w:pPr>
      <w:r w:rsidRPr="00F631CB">
        <w:rPr>
          <w:rtl/>
        </w:rPr>
        <w:t>وقال رئيس المحدثين أبو جعفر الكليني</w:t>
      </w:r>
      <w:r>
        <w:rPr>
          <w:rtl/>
        </w:rPr>
        <w:t xml:space="preserve"> - </w:t>
      </w:r>
      <w:r w:rsidRPr="00F631CB">
        <w:rPr>
          <w:rtl/>
        </w:rPr>
        <w:t>رضوان الله تعالى عليه</w:t>
      </w:r>
      <w:r>
        <w:rPr>
          <w:rtl/>
        </w:rPr>
        <w:t xml:space="preserve"> - </w:t>
      </w:r>
      <w:r w:rsidRPr="00F631CB">
        <w:rPr>
          <w:rtl/>
        </w:rPr>
        <w:t>في كتاب التوحيد من كتاب الكافي في ذيل باب الارادة</w:t>
      </w:r>
      <w:r>
        <w:rPr>
          <w:rtl/>
        </w:rPr>
        <w:t>:</w:t>
      </w:r>
      <w:r w:rsidRPr="00F631CB">
        <w:rPr>
          <w:rtl/>
        </w:rPr>
        <w:t xml:space="preserve"> ان حمزة بن الربيع يقال له</w:t>
      </w:r>
      <w:r>
        <w:rPr>
          <w:rtl/>
        </w:rPr>
        <w:t>:</w:t>
      </w:r>
      <w:r>
        <w:rPr>
          <w:rFonts w:hint="cs"/>
          <w:rtl/>
        </w:rPr>
        <w:t xml:space="preserve"> </w:t>
      </w:r>
      <w:r w:rsidRPr="00F631CB">
        <w:rPr>
          <w:rtl/>
        </w:rPr>
        <w:t xml:space="preserve">المشرقي </w:t>
      </w:r>
      <w:r w:rsidRPr="00DB34C0">
        <w:rPr>
          <w:rStyle w:val="libFootnotenumChar"/>
          <w:rtl/>
        </w:rPr>
        <w:t>(3)</w:t>
      </w:r>
      <w:r>
        <w:rPr>
          <w:rtl/>
        </w:rPr>
        <w:t>.</w:t>
      </w:r>
    </w:p>
    <w:p w:rsidR="002B744E" w:rsidRPr="00F631CB" w:rsidRDefault="002B744E" w:rsidP="002B744E">
      <w:pPr>
        <w:pStyle w:val="libNormal"/>
        <w:rPr>
          <w:rtl/>
        </w:rPr>
      </w:pPr>
      <w:r w:rsidRPr="00F631CB">
        <w:rPr>
          <w:rtl/>
        </w:rPr>
        <w:t>وبعض القاصرين من أهل العصر صحف الربيع بالمرتفع وأيا ما كان فالذي هنا ليس هو اياه ولا هو غير هشام بن ابراهيم الخلتي.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340 ط طهران‌</w:t>
      </w:r>
    </w:p>
    <w:p w:rsidR="002B744E" w:rsidRPr="00F631CB" w:rsidRDefault="002B744E" w:rsidP="002B744E">
      <w:pPr>
        <w:pStyle w:val="libFootnote0"/>
        <w:rPr>
          <w:rtl/>
          <w:lang w:bidi="fa-IR"/>
        </w:rPr>
      </w:pPr>
      <w:r w:rsidRPr="00F631CB">
        <w:rPr>
          <w:rtl/>
        </w:rPr>
        <w:t>(2) رجال الكشى</w:t>
      </w:r>
      <w:r>
        <w:rPr>
          <w:rtl/>
        </w:rPr>
        <w:t>:</w:t>
      </w:r>
      <w:r w:rsidRPr="00F631CB">
        <w:rPr>
          <w:rtl/>
        </w:rPr>
        <w:t xml:space="preserve"> 500 ط جامعة مشهد‌</w:t>
      </w:r>
    </w:p>
    <w:p w:rsidR="002B744E" w:rsidRPr="00F631CB" w:rsidRDefault="002B744E" w:rsidP="002B744E">
      <w:pPr>
        <w:pStyle w:val="libFootnote0"/>
        <w:rPr>
          <w:rtl/>
          <w:lang w:bidi="fa-IR"/>
        </w:rPr>
      </w:pPr>
      <w:r w:rsidRPr="00F631CB">
        <w:rPr>
          <w:rtl/>
        </w:rPr>
        <w:t>(3) اصول الكافى</w:t>
      </w:r>
      <w:r>
        <w:rPr>
          <w:rtl/>
        </w:rPr>
        <w:t>:</w:t>
      </w:r>
      <w:r w:rsidRPr="00F631CB">
        <w:rPr>
          <w:rtl/>
        </w:rPr>
        <w:t xml:space="preserve"> 1 / 86 وفيه المرتفع مكان الربيع‌</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وصلى على أبي الحسن.</w:t>
      </w:r>
    </w:p>
    <w:p w:rsidR="002B744E" w:rsidRPr="00F631CB" w:rsidRDefault="002B744E" w:rsidP="002B744E">
      <w:pPr>
        <w:pStyle w:val="libNormal"/>
        <w:rPr>
          <w:rtl/>
        </w:rPr>
      </w:pPr>
      <w:r w:rsidRPr="00F631CB">
        <w:rPr>
          <w:rtl/>
        </w:rPr>
        <w:t>485</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يونس</w:t>
      </w:r>
      <w:r>
        <w:rPr>
          <w:rtl/>
        </w:rPr>
        <w:t>،</w:t>
      </w:r>
      <w:r w:rsidRPr="00F631CB">
        <w:rPr>
          <w:rtl/>
        </w:rPr>
        <w:t xml:space="preserve"> قال</w:t>
      </w:r>
      <w:r>
        <w:rPr>
          <w:rtl/>
        </w:rPr>
        <w:t>،</w:t>
      </w:r>
      <w:r w:rsidRPr="00F631CB">
        <w:rPr>
          <w:rtl/>
        </w:rPr>
        <w:t xml:space="preserve"> قلت لهشام</w:t>
      </w:r>
      <w:r>
        <w:rPr>
          <w:rtl/>
        </w:rPr>
        <w:t>:</w:t>
      </w:r>
      <w:r w:rsidRPr="00F631CB">
        <w:rPr>
          <w:rtl/>
        </w:rPr>
        <w:t xml:space="preserve"> أصحابك يحكون أن أبا الحسن </w:t>
      </w:r>
      <w:r w:rsidRPr="00DB34C0">
        <w:rPr>
          <w:rStyle w:val="libAlaemChar"/>
          <w:rtl/>
        </w:rPr>
        <w:t>عليه‌السلام</w:t>
      </w:r>
      <w:r w:rsidRPr="00F631CB">
        <w:rPr>
          <w:rtl/>
        </w:rPr>
        <w:t xml:space="preserve"> سرح إليك مع عبد الرحمن ابن الحجاج</w:t>
      </w:r>
      <w:r>
        <w:rPr>
          <w:rtl/>
        </w:rPr>
        <w:t>،</w:t>
      </w:r>
      <w:r w:rsidRPr="00F631CB">
        <w:rPr>
          <w:rtl/>
        </w:rPr>
        <w:t xml:space="preserve"> أن أمسك عن الكلام والى هشام بن سالم</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اتاني عبد الرحمن بن الحجاج</w:t>
      </w:r>
      <w:r>
        <w:rPr>
          <w:rtl/>
        </w:rPr>
        <w:t>،</w:t>
      </w:r>
      <w:r w:rsidRPr="00F631CB">
        <w:rPr>
          <w:rtl/>
        </w:rPr>
        <w:t xml:space="preserve"> وقال لي يقول لك أبو الحسن </w:t>
      </w:r>
      <w:r w:rsidRPr="00DB34C0">
        <w:rPr>
          <w:rStyle w:val="libAlaemChar"/>
          <w:rtl/>
        </w:rPr>
        <w:t>عليه‌السلام</w:t>
      </w:r>
      <w:r w:rsidRPr="00F631CB">
        <w:rPr>
          <w:rtl/>
        </w:rPr>
        <w:t xml:space="preserve"> امسك عن الكلام هذه الايام</w:t>
      </w:r>
      <w:r>
        <w:rPr>
          <w:rtl/>
        </w:rPr>
        <w:t>،</w:t>
      </w:r>
      <w:r w:rsidRPr="00F631CB">
        <w:rPr>
          <w:rtl/>
        </w:rPr>
        <w:t xml:space="preserve"> وكان المهدي قد صنف له مقالات الناس</w:t>
      </w:r>
      <w:r>
        <w:rPr>
          <w:rtl/>
        </w:rPr>
        <w:t>،</w:t>
      </w:r>
      <w:r w:rsidRPr="00F631CB">
        <w:rPr>
          <w:rtl/>
        </w:rPr>
        <w:t xml:space="preserve"> وفيه مقالة الجواليقية هشام بن سالم</w:t>
      </w:r>
      <w:r>
        <w:rPr>
          <w:rtl/>
        </w:rPr>
        <w:t>،</w:t>
      </w:r>
      <w:r w:rsidRPr="00F631CB">
        <w:rPr>
          <w:rtl/>
        </w:rPr>
        <w:t xml:space="preserve"> وقرأ ذلك الكتاب في الشرقية</w:t>
      </w:r>
      <w:r>
        <w:rPr>
          <w:rtl/>
        </w:rPr>
        <w:t>،</w:t>
      </w:r>
      <w:r w:rsidRPr="00F631CB">
        <w:rPr>
          <w:rtl/>
        </w:rPr>
        <w:t xml:space="preserve"> ولم يذكر كلام هشام</w:t>
      </w:r>
      <w:r>
        <w:rPr>
          <w:rtl/>
        </w:rPr>
        <w:t>،</w:t>
      </w:r>
      <w:r w:rsidRPr="00F631CB">
        <w:rPr>
          <w:rtl/>
        </w:rPr>
        <w:t xml:space="preserve"> وزعم يونس أن هشام بن الحكم قال له</w:t>
      </w:r>
      <w:r>
        <w:rPr>
          <w:rtl/>
        </w:rPr>
        <w:t>:</w:t>
      </w:r>
      <w:r w:rsidRPr="00F631CB">
        <w:rPr>
          <w:rtl/>
        </w:rPr>
        <w:t xml:space="preserve"> فأمسكت عن الكلام أصلا حتى مات المهدي</w:t>
      </w:r>
      <w:r>
        <w:rPr>
          <w:rtl/>
        </w:rPr>
        <w:t>،</w:t>
      </w:r>
      <w:r w:rsidRPr="00F631CB">
        <w:rPr>
          <w:rtl/>
        </w:rPr>
        <w:t xml:space="preserve"> وانما قال لي هذه الايام فأمسك حتى مات المهدي.</w:t>
      </w:r>
    </w:p>
    <w:p w:rsidR="002B744E" w:rsidRDefault="002B744E" w:rsidP="002B744E">
      <w:pPr>
        <w:pStyle w:val="libNormal"/>
        <w:rPr>
          <w:rtl/>
        </w:rPr>
      </w:pPr>
      <w:r w:rsidRPr="00F631CB">
        <w:rPr>
          <w:rtl/>
        </w:rPr>
        <w:t>486</w:t>
      </w:r>
      <w:r>
        <w:rPr>
          <w:rtl/>
        </w:rPr>
        <w:t xml:space="preserve"> - </w:t>
      </w:r>
      <w:r w:rsidRPr="00F631CB">
        <w:rPr>
          <w:rtl/>
        </w:rPr>
        <w:t>حدثنا 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حدثني زحل عمر بن </w:t>
      </w:r>
      <w:r>
        <w:rPr>
          <w:rtl/>
        </w:rPr>
        <w:t>عبد العزيز</w:t>
      </w:r>
      <w:r w:rsidRPr="00F631CB">
        <w:rPr>
          <w:rtl/>
        </w:rPr>
        <w:t xml:space="preserve"> بن أبي بشار</w:t>
      </w:r>
      <w:r>
        <w:rPr>
          <w:rtl/>
        </w:rPr>
        <w:t>،</w:t>
      </w:r>
      <w:r w:rsidRPr="00F631CB">
        <w:rPr>
          <w:rtl/>
        </w:rPr>
        <w:t xml:space="preserve"> عن سليمان بن جعفر الجعفري</w:t>
      </w:r>
      <w:r>
        <w:rPr>
          <w:rtl/>
        </w:rPr>
        <w:t>،</w:t>
      </w:r>
      <w:r w:rsidRPr="00F631CB">
        <w:rPr>
          <w:rtl/>
        </w:rPr>
        <w:t xml:space="preserve"> قال</w:t>
      </w:r>
      <w:r>
        <w:rPr>
          <w:rtl/>
        </w:rPr>
        <w:t>:</w:t>
      </w:r>
      <w:r w:rsidRPr="00F631CB">
        <w:rPr>
          <w:rtl/>
        </w:rPr>
        <w:t xml:space="preserve"> سألت أبا الحسن الرضا </w:t>
      </w:r>
      <w:r w:rsidRPr="00DB34C0">
        <w:rPr>
          <w:rStyle w:val="libAlaemChar"/>
          <w:rtl/>
        </w:rPr>
        <w:t>عليه‌السلام</w:t>
      </w:r>
      <w:r w:rsidRPr="00F631CB">
        <w:rPr>
          <w:rtl/>
        </w:rPr>
        <w:t xml:space="preserve"> عن هشام بن الحكم</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w:t>
      </w:r>
      <w:r w:rsidRPr="00DB34C0">
        <w:rPr>
          <w:rStyle w:val="libAlaemChar"/>
          <w:rtl/>
        </w:rPr>
        <w:t>رحمه‌الله</w:t>
      </w:r>
      <w:r w:rsidRPr="00F631CB">
        <w:rPr>
          <w:rtl/>
        </w:rPr>
        <w:t xml:space="preserve"> كان عبدا ناصحا أو ذي من قبل أصحابه حسدا منهم له.</w:t>
      </w:r>
    </w:p>
    <w:p w:rsidR="002B744E" w:rsidRDefault="002B744E" w:rsidP="002B744E">
      <w:pPr>
        <w:pStyle w:val="libLine"/>
        <w:rPr>
          <w:rtl/>
        </w:rPr>
      </w:pPr>
      <w:r>
        <w:rPr>
          <w:rtl/>
        </w:rPr>
        <w:t>___________________________________________________________</w:t>
      </w:r>
    </w:p>
    <w:p w:rsidR="002B744E" w:rsidRPr="00175447" w:rsidRDefault="002B744E" w:rsidP="002B744E">
      <w:pPr>
        <w:pStyle w:val="libBold1"/>
        <w:rPr>
          <w:rtl/>
        </w:rPr>
      </w:pPr>
      <w:r w:rsidRPr="00175447">
        <w:rPr>
          <w:rtl/>
        </w:rPr>
        <w:t>قوله</w:t>
      </w:r>
      <w:r>
        <w:rPr>
          <w:rtl/>
        </w:rPr>
        <w:t>:</w:t>
      </w:r>
      <w:r w:rsidRPr="00175447">
        <w:rPr>
          <w:rtl/>
        </w:rPr>
        <w:t xml:space="preserve"> زحل عمر بن عبد العزيز‌</w:t>
      </w:r>
    </w:p>
    <w:p w:rsidR="002B744E" w:rsidRPr="00F631CB" w:rsidRDefault="002B744E" w:rsidP="002B744E">
      <w:pPr>
        <w:pStyle w:val="libNormal"/>
        <w:rPr>
          <w:rtl/>
        </w:rPr>
      </w:pPr>
      <w:r w:rsidRPr="00F631CB">
        <w:rPr>
          <w:rtl/>
        </w:rPr>
        <w:t>عمر بن عبد العزيز بن أبي بشار بفتح الموحدة وتشديد المعجمة</w:t>
      </w:r>
      <w:r>
        <w:rPr>
          <w:rtl/>
        </w:rPr>
        <w:t>،</w:t>
      </w:r>
      <w:r w:rsidRPr="00F631CB">
        <w:rPr>
          <w:rtl/>
        </w:rPr>
        <w:t xml:space="preserve"> لقبه زحل بضم الزاي وفتح المهملة واللام</w:t>
      </w:r>
      <w:r>
        <w:rPr>
          <w:rtl/>
        </w:rPr>
        <w:t>،</w:t>
      </w:r>
      <w:r w:rsidRPr="00F631CB">
        <w:rPr>
          <w:rtl/>
        </w:rPr>
        <w:t xml:space="preserve"> على اسم سابع السيارات</w:t>
      </w:r>
      <w:r>
        <w:rPr>
          <w:rtl/>
        </w:rPr>
        <w:t>،</w:t>
      </w:r>
      <w:r w:rsidRPr="00F631CB">
        <w:rPr>
          <w:rtl/>
        </w:rPr>
        <w:t xml:space="preserve"> وكنيته أبو حفص.</w:t>
      </w:r>
    </w:p>
    <w:p w:rsidR="002B744E" w:rsidRPr="00F631CB" w:rsidRDefault="002B744E" w:rsidP="002B744E">
      <w:pPr>
        <w:pStyle w:val="libNormal"/>
        <w:rPr>
          <w:rtl/>
        </w:rPr>
      </w:pPr>
      <w:r w:rsidRPr="00F631CB">
        <w:rPr>
          <w:rtl/>
        </w:rPr>
        <w:t xml:space="preserve">ذكره أبو عمرو الكشي </w:t>
      </w:r>
      <w:r w:rsidRPr="00DB34C0">
        <w:rPr>
          <w:rStyle w:val="libAlaemChar"/>
          <w:rtl/>
        </w:rPr>
        <w:t>رحمه‌الله</w:t>
      </w:r>
      <w:r w:rsidRPr="00F631CB">
        <w:rPr>
          <w:rtl/>
        </w:rPr>
        <w:t xml:space="preserve"> في أصحاب ابي الحسن الاول </w:t>
      </w:r>
      <w:r w:rsidRPr="00DB34C0">
        <w:rPr>
          <w:rStyle w:val="libAlaemChar"/>
          <w:rtl/>
        </w:rPr>
        <w:t>عليه‌السلام</w:t>
      </w:r>
      <w:r>
        <w:rPr>
          <w:rtl/>
        </w:rPr>
        <w:t>،</w:t>
      </w:r>
      <w:r w:rsidRPr="00F631CB">
        <w:rPr>
          <w:rtl/>
        </w:rPr>
        <w:t xml:space="preserve"> وروى بسنده عن الفضل بن شاذان أنه قال</w:t>
      </w:r>
      <w:r>
        <w:rPr>
          <w:rtl/>
        </w:rPr>
        <w:t>:</w:t>
      </w:r>
      <w:r w:rsidRPr="00F631CB">
        <w:rPr>
          <w:rtl/>
        </w:rPr>
        <w:t xml:space="preserve"> أبو حفص زحل عمر بن عبد العزيز يروي المناكير وليس بغال </w:t>
      </w:r>
      <w:r w:rsidRPr="00DB34C0">
        <w:rPr>
          <w:rStyle w:val="libFootnotenumChar"/>
          <w:rtl/>
        </w:rPr>
        <w:t>(1)</w:t>
      </w:r>
      <w:r>
        <w:rPr>
          <w:rtl/>
        </w:rPr>
        <w:t>.</w:t>
      </w:r>
    </w:p>
    <w:p w:rsidR="002B744E" w:rsidRPr="00F631CB" w:rsidRDefault="002B744E" w:rsidP="002B744E">
      <w:pPr>
        <w:pStyle w:val="libNormal"/>
        <w:rPr>
          <w:rtl/>
        </w:rPr>
      </w:pPr>
      <w:r w:rsidRPr="00F631CB">
        <w:rPr>
          <w:rtl/>
        </w:rPr>
        <w:t>قال الشيخ في الفهرست</w:t>
      </w:r>
      <w:r>
        <w:rPr>
          <w:rtl/>
        </w:rPr>
        <w:t>:</w:t>
      </w:r>
      <w:r w:rsidRPr="00F631CB">
        <w:rPr>
          <w:rtl/>
        </w:rPr>
        <w:t xml:space="preserve"> عمر بن عبد العزيز الملقب بزحل له كتب</w:t>
      </w:r>
      <w:r>
        <w:rPr>
          <w:rtl/>
        </w:rPr>
        <w:t>،</w:t>
      </w:r>
      <w:r w:rsidRPr="00F631CB">
        <w:rPr>
          <w:rtl/>
        </w:rPr>
        <w:t xml:space="preserve"> أخبرنا جماعة</w:t>
      </w:r>
      <w:r>
        <w:rPr>
          <w:rtl/>
        </w:rPr>
        <w:t>،</w:t>
      </w:r>
      <w:r w:rsidRPr="00F631CB">
        <w:rPr>
          <w:rtl/>
        </w:rPr>
        <w:t xml:space="preserve"> عن أبي المفضل</w:t>
      </w:r>
      <w:r>
        <w:rPr>
          <w:rtl/>
        </w:rPr>
        <w:t>،</w:t>
      </w:r>
      <w:r w:rsidRPr="00F631CB">
        <w:rPr>
          <w:rtl/>
        </w:rPr>
        <w:t xml:space="preserve"> عن ابن بطه</w:t>
      </w:r>
      <w:r>
        <w:rPr>
          <w:rtl/>
        </w:rPr>
        <w:t>،</w:t>
      </w:r>
      <w:r w:rsidRPr="00F631CB">
        <w:rPr>
          <w:rtl/>
        </w:rPr>
        <w:t xml:space="preserve"> عن أحمد بن أبي عبد الله</w:t>
      </w:r>
      <w:r>
        <w:rPr>
          <w:rtl/>
        </w:rPr>
        <w:t>،</w:t>
      </w:r>
      <w:r w:rsidRPr="00F631CB">
        <w:rPr>
          <w:rtl/>
        </w:rPr>
        <w:t xml:space="preserve"> عن أبيه</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الكشى</w:t>
      </w:r>
      <w:r>
        <w:rPr>
          <w:rtl/>
        </w:rPr>
        <w:t>:</w:t>
      </w:r>
      <w:r w:rsidRPr="00F631CB">
        <w:rPr>
          <w:rtl/>
        </w:rPr>
        <w:t xml:space="preserve"> 451 ط جامعة مشهد‌</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487</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قال</w:t>
      </w:r>
      <w:r>
        <w:rPr>
          <w:rtl/>
        </w:rPr>
        <w:t>:</w:t>
      </w:r>
      <w:r>
        <w:rPr>
          <w:rFonts w:hint="cs"/>
          <w:rtl/>
        </w:rPr>
        <w:t xml:space="preserve"> </w:t>
      </w:r>
      <w:r w:rsidRPr="00F631CB">
        <w:rPr>
          <w:rtl/>
        </w:rPr>
        <w:t>حدثني زحل</w:t>
      </w:r>
      <w:r>
        <w:rPr>
          <w:rtl/>
        </w:rPr>
        <w:t>،</w:t>
      </w:r>
      <w:r w:rsidRPr="00F631CB">
        <w:rPr>
          <w:rtl/>
        </w:rPr>
        <w:t xml:space="preserve"> عن اسد بن أبي العلاء</w:t>
      </w:r>
      <w:r>
        <w:rPr>
          <w:rtl/>
        </w:rPr>
        <w:t>،</w:t>
      </w:r>
      <w:r w:rsidRPr="00F631CB">
        <w:rPr>
          <w:rtl/>
        </w:rPr>
        <w:t xml:space="preserve"> قال</w:t>
      </w:r>
      <w:r>
        <w:rPr>
          <w:rtl/>
        </w:rPr>
        <w:t>:</w:t>
      </w:r>
      <w:r w:rsidRPr="00F631CB">
        <w:rPr>
          <w:rtl/>
        </w:rPr>
        <w:t xml:space="preserve"> كتب أبو الحسن الاول </w:t>
      </w:r>
      <w:r w:rsidRPr="00DB34C0">
        <w:rPr>
          <w:rStyle w:val="libAlaemChar"/>
          <w:rtl/>
        </w:rPr>
        <w:t>عليه‌السلام</w:t>
      </w:r>
      <w:r w:rsidRPr="00F631CB">
        <w:rPr>
          <w:rtl/>
        </w:rPr>
        <w:t xml:space="preserve"> الى من وافى الموسم من شيعته في بعض السنين في حاجة له</w:t>
      </w:r>
      <w:r>
        <w:rPr>
          <w:rtl/>
        </w:rPr>
        <w:t>،</w:t>
      </w:r>
      <w:r w:rsidRPr="00F631CB">
        <w:rPr>
          <w:rtl/>
        </w:rPr>
        <w:t xml:space="preserve"> فما قام بها غير هشام ابن الحكم</w:t>
      </w:r>
      <w:r>
        <w:rPr>
          <w:rtl/>
        </w:rPr>
        <w:t>،</w:t>
      </w:r>
      <w:r w:rsidRPr="00F631CB">
        <w:rPr>
          <w:rtl/>
        </w:rPr>
        <w:t xml:space="preserve"> قال</w:t>
      </w:r>
      <w:r>
        <w:rPr>
          <w:rtl/>
        </w:rPr>
        <w:t>:</w:t>
      </w:r>
      <w:r w:rsidRPr="00F631CB">
        <w:rPr>
          <w:rtl/>
        </w:rPr>
        <w:t xml:space="preserve"> فاذا هو قد كتب صلى الله عليه</w:t>
      </w:r>
      <w:r>
        <w:rPr>
          <w:rtl/>
        </w:rPr>
        <w:t>،</w:t>
      </w:r>
      <w:r w:rsidRPr="00F631CB">
        <w:rPr>
          <w:rtl/>
        </w:rPr>
        <w:t xml:space="preserve"> جعل الله ثوابك الجنة</w:t>
      </w:r>
      <w:r>
        <w:rPr>
          <w:rtl/>
        </w:rPr>
        <w:t>،</w:t>
      </w:r>
      <w:r w:rsidRPr="00F631CB">
        <w:rPr>
          <w:rtl/>
        </w:rPr>
        <w:t xml:space="preserve"> يعني هشام بن الحكم.</w:t>
      </w:r>
    </w:p>
    <w:p w:rsidR="002B744E" w:rsidRDefault="002B744E" w:rsidP="002B744E">
      <w:pPr>
        <w:pStyle w:val="libNormal"/>
        <w:rPr>
          <w:rtl/>
        </w:rPr>
      </w:pPr>
      <w:r w:rsidRPr="00F631CB">
        <w:rPr>
          <w:rtl/>
        </w:rPr>
        <w:t>488</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حدثني الحسن بن النعمان</w:t>
      </w:r>
      <w:r>
        <w:rPr>
          <w:rtl/>
        </w:rPr>
        <w:t>،</w:t>
      </w:r>
      <w:r w:rsidRPr="00F631CB">
        <w:rPr>
          <w:rtl/>
        </w:rPr>
        <w:t xml:space="preserve"> عن أبي يحيى وهو اسماعيل بن زياد الواسطي</w:t>
      </w:r>
      <w:r>
        <w:rPr>
          <w:rtl/>
        </w:rPr>
        <w:t>،</w:t>
      </w:r>
      <w:r w:rsidRPr="00F631CB">
        <w:rPr>
          <w:rtl/>
        </w:rPr>
        <w:t xml:space="preserve"> عن عبد الرحمن بن الحجاج</w:t>
      </w:r>
      <w:r>
        <w:rPr>
          <w:rtl/>
        </w:rPr>
        <w:t>،</w:t>
      </w:r>
      <w:r w:rsidRPr="00F631CB">
        <w:rPr>
          <w:rtl/>
        </w:rPr>
        <w:t xml:space="preserve"> قال</w:t>
      </w:r>
      <w:r>
        <w:rPr>
          <w:rtl/>
        </w:rPr>
        <w:t>:</w:t>
      </w:r>
      <w:r w:rsidRPr="00F631CB">
        <w:rPr>
          <w:rtl/>
        </w:rPr>
        <w:t xml:space="preserve"> سمعته يؤدي الى هشام بن الحكم رسالة أبي الحسن </w:t>
      </w:r>
      <w:r w:rsidRPr="00DB34C0">
        <w:rPr>
          <w:rStyle w:val="libAlaemChar"/>
          <w:rtl/>
        </w:rPr>
        <w:t>عليه‌السلام</w:t>
      </w:r>
      <w:r w:rsidRPr="00F631CB">
        <w:rPr>
          <w:rtl/>
        </w:rPr>
        <w:t xml:space="preserve"> قال</w:t>
      </w:r>
      <w:r>
        <w:rPr>
          <w:rtl/>
        </w:rPr>
        <w:t>:</w:t>
      </w:r>
      <w:r w:rsidRPr="00F631CB">
        <w:rPr>
          <w:rtl/>
        </w:rPr>
        <w:t xml:space="preserve"> لا تتكلم فانه قد أمرني أن آمرك أن لا تتكلم</w:t>
      </w:r>
      <w:r>
        <w:rPr>
          <w:rtl/>
        </w:rPr>
        <w:t>،</w:t>
      </w:r>
      <w:r w:rsidRPr="00F631CB">
        <w:rPr>
          <w:rtl/>
        </w:rPr>
        <w:t xml:space="preserve"> قال</w:t>
      </w:r>
      <w:r>
        <w:rPr>
          <w:rtl/>
        </w:rPr>
        <w:t>:</w:t>
      </w:r>
      <w:r w:rsidRPr="00F631CB">
        <w:rPr>
          <w:rtl/>
        </w:rPr>
        <w:t xml:space="preserve"> فما بال هشام يتكلم وأنا لا أتكلم</w:t>
      </w:r>
      <w:r>
        <w:rPr>
          <w:rtl/>
        </w:rPr>
        <w:t>،</w:t>
      </w:r>
      <w:r w:rsidRPr="00F631CB">
        <w:rPr>
          <w:rtl/>
        </w:rPr>
        <w:t xml:space="preserve"> قال</w:t>
      </w:r>
      <w:r>
        <w:rPr>
          <w:rtl/>
        </w:rPr>
        <w:t>،</w:t>
      </w:r>
      <w:r w:rsidRPr="00F631CB">
        <w:rPr>
          <w:rtl/>
        </w:rPr>
        <w:t xml:space="preserve"> أمرني أن آمرك أن لا تتكلم‌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عن عمر بن عبد العزيز </w:t>
      </w:r>
      <w:r w:rsidRPr="00DB34C0">
        <w:rPr>
          <w:rStyle w:val="libFootnotenumChar"/>
          <w:rtl/>
        </w:rPr>
        <w:t>(1)</w:t>
      </w:r>
      <w:r>
        <w:rPr>
          <w:rtl/>
        </w:rPr>
        <w:t>.</w:t>
      </w:r>
    </w:p>
    <w:p w:rsidR="002B744E" w:rsidRPr="00F631CB" w:rsidRDefault="002B744E" w:rsidP="002B744E">
      <w:pPr>
        <w:pStyle w:val="libNormal"/>
        <w:rPr>
          <w:rtl/>
        </w:rPr>
      </w:pPr>
      <w:r w:rsidRPr="00F631CB">
        <w:rPr>
          <w:rtl/>
        </w:rPr>
        <w:t>وقال في كتاب الرجال في باب لم</w:t>
      </w:r>
      <w:r>
        <w:rPr>
          <w:rtl/>
        </w:rPr>
        <w:t>:</w:t>
      </w:r>
      <w:r w:rsidRPr="00F631CB">
        <w:rPr>
          <w:rtl/>
        </w:rPr>
        <w:t xml:space="preserve"> عمر بن عبد العزيز الملقب بزحل</w:t>
      </w:r>
      <w:r>
        <w:rPr>
          <w:rtl/>
        </w:rPr>
        <w:t>،</w:t>
      </w:r>
      <w:r w:rsidRPr="00F631CB">
        <w:rPr>
          <w:rtl/>
        </w:rPr>
        <w:t xml:space="preserve"> روى عنه أحمد بن محمد بن عيسى</w:t>
      </w:r>
      <w:r>
        <w:rPr>
          <w:rtl/>
        </w:rPr>
        <w:t>،</w:t>
      </w:r>
      <w:r w:rsidRPr="00F631CB">
        <w:rPr>
          <w:rtl/>
        </w:rPr>
        <w:t xml:space="preserve"> وأبو عبد الله البرقي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وقال أبو العباس النجاشي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w:t>
      </w:r>
      <w:r w:rsidRPr="00F631CB">
        <w:rPr>
          <w:rtl/>
        </w:rPr>
        <w:t xml:space="preserve"> عمر بن عبد العزيز عرني بصري مختلط</w:t>
      </w:r>
      <w:r>
        <w:rPr>
          <w:rtl/>
        </w:rPr>
        <w:t>،</w:t>
      </w:r>
      <w:r w:rsidRPr="00F631CB">
        <w:rPr>
          <w:rtl/>
        </w:rPr>
        <w:t xml:space="preserve"> له كتاب أخبرنا ابن أبي جيد</w:t>
      </w:r>
      <w:r>
        <w:rPr>
          <w:rtl/>
        </w:rPr>
        <w:t>،</w:t>
      </w:r>
      <w:r w:rsidRPr="00F631CB">
        <w:rPr>
          <w:rtl/>
        </w:rPr>
        <w:t xml:space="preserve"> عن محمد بن الحسن</w:t>
      </w:r>
      <w:r>
        <w:rPr>
          <w:rtl/>
        </w:rPr>
        <w:t>،</w:t>
      </w:r>
      <w:r w:rsidRPr="00F631CB">
        <w:rPr>
          <w:rtl/>
        </w:rPr>
        <w:t xml:space="preserve"> عن محمد بن الحسن عن أحمد بن محمد بن عيسى عنه بكتابه </w:t>
      </w:r>
      <w:r w:rsidRPr="00DB34C0">
        <w:rPr>
          <w:rStyle w:val="libFootnotenumChar"/>
          <w:rtl/>
        </w:rPr>
        <w:t>(3)</w:t>
      </w:r>
      <w:r>
        <w:rPr>
          <w:rtl/>
        </w:rPr>
        <w:t>.</w:t>
      </w:r>
    </w:p>
    <w:p w:rsidR="002B744E" w:rsidRPr="00F631CB" w:rsidRDefault="002B744E" w:rsidP="002B744E">
      <w:pPr>
        <w:pStyle w:val="libNormal"/>
        <w:rPr>
          <w:rtl/>
        </w:rPr>
      </w:pPr>
      <w:r w:rsidRPr="00F631CB">
        <w:rPr>
          <w:rtl/>
        </w:rPr>
        <w:t>ولقد تكرر ذكر زحل هذا في الاسانيد فيما سبق.</w:t>
      </w:r>
    </w:p>
    <w:p w:rsidR="002B744E" w:rsidRPr="00F631CB" w:rsidRDefault="002B744E" w:rsidP="002B744E">
      <w:pPr>
        <w:pStyle w:val="libNormal"/>
        <w:rPr>
          <w:rtl/>
        </w:rPr>
      </w:pPr>
      <w:r w:rsidRPr="00F631CB">
        <w:rPr>
          <w:rtl/>
        </w:rPr>
        <w:t>وفي طائفة من نسخ الكتاب « سنان » بالمهملة والنون مكان بشار بالموحدة والمعجمة.</w:t>
      </w:r>
    </w:p>
    <w:p w:rsidR="002B744E" w:rsidRPr="00F631CB" w:rsidRDefault="002B744E" w:rsidP="002B744E">
      <w:pPr>
        <w:pStyle w:val="libNormal"/>
        <w:rPr>
          <w:rtl/>
        </w:rPr>
      </w:pPr>
      <w:r w:rsidRPr="00F631CB">
        <w:rPr>
          <w:rtl/>
        </w:rPr>
        <w:t>فأما ما في بعض النسخ المسقمه « رجل » بالراء والجيم « عن عمر بن عبد العزيز » فمن أغلاط الجهلة السفلة فليعلم.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الفهرست</w:t>
      </w:r>
      <w:r>
        <w:rPr>
          <w:rtl/>
        </w:rPr>
        <w:t>:</w:t>
      </w:r>
      <w:r w:rsidRPr="00F631CB">
        <w:rPr>
          <w:rtl/>
        </w:rPr>
        <w:t xml:space="preserve"> 141 ط نجف‌</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486‌</w:t>
      </w:r>
    </w:p>
    <w:p w:rsidR="002B744E" w:rsidRPr="00F631CB" w:rsidRDefault="002B744E" w:rsidP="002B744E">
      <w:pPr>
        <w:pStyle w:val="libFootnote0"/>
        <w:rPr>
          <w:rtl/>
          <w:lang w:bidi="fa-IR"/>
        </w:rPr>
      </w:pPr>
      <w:r w:rsidRPr="00F631CB">
        <w:rPr>
          <w:rtl/>
        </w:rPr>
        <w:t>(3) رجال النجاشى</w:t>
      </w:r>
      <w:r>
        <w:rPr>
          <w:rtl/>
        </w:rPr>
        <w:t>:</w:t>
      </w:r>
      <w:r w:rsidRPr="00F631CB">
        <w:rPr>
          <w:rtl/>
        </w:rPr>
        <w:t xml:space="preserve"> 218 والمحمدان هما الاول منهما ابن الوليد والثانى ابن الصفار‌</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وأنا رسوله إليك.</w:t>
      </w:r>
    </w:p>
    <w:p w:rsidR="002B744E" w:rsidRPr="00F631CB" w:rsidRDefault="002B744E" w:rsidP="002B744E">
      <w:pPr>
        <w:pStyle w:val="libNormal"/>
        <w:rPr>
          <w:rtl/>
        </w:rPr>
      </w:pPr>
      <w:r w:rsidRPr="00F631CB">
        <w:rPr>
          <w:rtl/>
        </w:rPr>
        <w:t>قال أبو يحيى</w:t>
      </w:r>
      <w:r>
        <w:rPr>
          <w:rtl/>
        </w:rPr>
        <w:t>:</w:t>
      </w:r>
      <w:r w:rsidRPr="00F631CB">
        <w:rPr>
          <w:rtl/>
        </w:rPr>
        <w:t xml:space="preserve"> أمسك هشام بن الحكم عن الكلام شهرا لم يتكلم ثم تكلم فأتاه عبد الرحمن بن الحجاج</w:t>
      </w:r>
      <w:r>
        <w:rPr>
          <w:rtl/>
        </w:rPr>
        <w:t>،</w:t>
      </w:r>
      <w:r w:rsidRPr="00F631CB">
        <w:rPr>
          <w:rtl/>
        </w:rPr>
        <w:t xml:space="preserve"> فقال له</w:t>
      </w:r>
      <w:r>
        <w:rPr>
          <w:rtl/>
        </w:rPr>
        <w:t>:</w:t>
      </w:r>
      <w:r w:rsidRPr="00F631CB">
        <w:rPr>
          <w:rtl/>
        </w:rPr>
        <w:t xml:space="preserve"> سبحان الله يا أبا محمد تكلمت وقد نهيت عن الكلام</w:t>
      </w:r>
      <w:r>
        <w:rPr>
          <w:rtl/>
        </w:rPr>
        <w:t>،</w:t>
      </w:r>
      <w:r w:rsidRPr="00F631CB">
        <w:rPr>
          <w:rtl/>
        </w:rPr>
        <w:t xml:space="preserve"> قال</w:t>
      </w:r>
      <w:r>
        <w:rPr>
          <w:rtl/>
        </w:rPr>
        <w:t>:</w:t>
      </w:r>
      <w:r w:rsidRPr="00F631CB">
        <w:rPr>
          <w:rtl/>
        </w:rPr>
        <w:t xml:space="preserve"> مثلي لا ينهى عن الكلام.</w:t>
      </w:r>
    </w:p>
    <w:p w:rsidR="002B744E" w:rsidRPr="00F631CB" w:rsidRDefault="002B744E" w:rsidP="002B744E">
      <w:pPr>
        <w:pStyle w:val="libNormal"/>
        <w:rPr>
          <w:rtl/>
        </w:rPr>
      </w:pPr>
      <w:r w:rsidRPr="00F631CB">
        <w:rPr>
          <w:rtl/>
        </w:rPr>
        <w:t>قال أبو يحيى</w:t>
      </w:r>
      <w:r>
        <w:rPr>
          <w:rtl/>
        </w:rPr>
        <w:t>:</w:t>
      </w:r>
      <w:r w:rsidRPr="00F631CB">
        <w:rPr>
          <w:rtl/>
        </w:rPr>
        <w:t xml:space="preserve"> فلما كان من قابل</w:t>
      </w:r>
      <w:r>
        <w:rPr>
          <w:rtl/>
        </w:rPr>
        <w:t>،</w:t>
      </w:r>
      <w:r w:rsidRPr="00F631CB">
        <w:rPr>
          <w:rtl/>
        </w:rPr>
        <w:t xml:space="preserve"> أتاه عبد الرحمن بن الحجاج</w:t>
      </w:r>
      <w:r>
        <w:rPr>
          <w:rtl/>
        </w:rPr>
        <w:t>،</w:t>
      </w:r>
      <w:r w:rsidRPr="00F631CB">
        <w:rPr>
          <w:rtl/>
        </w:rPr>
        <w:t xml:space="preserve"> فقال له يا هشام قال لك</w:t>
      </w:r>
      <w:r>
        <w:rPr>
          <w:rtl/>
        </w:rPr>
        <w:t xml:space="preserve"> أ</w:t>
      </w:r>
      <w:r w:rsidRPr="00F631CB">
        <w:rPr>
          <w:rtl/>
        </w:rPr>
        <w:t>يسرك أن تشرك في دم امرء مسلم</w:t>
      </w:r>
      <w:r>
        <w:rPr>
          <w:rtl/>
        </w:rPr>
        <w:t>؟</w:t>
      </w:r>
      <w:r w:rsidRPr="00F631CB">
        <w:rPr>
          <w:rtl/>
        </w:rPr>
        <w:t xml:space="preserve"> قال</w:t>
      </w:r>
      <w:r>
        <w:rPr>
          <w:rtl/>
        </w:rPr>
        <w:t>:</w:t>
      </w:r>
      <w:r w:rsidRPr="00F631CB">
        <w:rPr>
          <w:rtl/>
        </w:rPr>
        <w:t xml:space="preserve"> لا</w:t>
      </w:r>
      <w:r>
        <w:rPr>
          <w:rtl/>
        </w:rPr>
        <w:t>،</w:t>
      </w:r>
      <w:r w:rsidRPr="00F631CB">
        <w:rPr>
          <w:rtl/>
        </w:rPr>
        <w:t xml:space="preserve"> قال</w:t>
      </w:r>
      <w:r>
        <w:rPr>
          <w:rtl/>
        </w:rPr>
        <w:t>:</w:t>
      </w:r>
      <w:r w:rsidRPr="00F631CB">
        <w:rPr>
          <w:rtl/>
        </w:rPr>
        <w:t xml:space="preserve"> وكيف تشرك في دمي</w:t>
      </w:r>
      <w:r>
        <w:rPr>
          <w:rtl/>
        </w:rPr>
        <w:t>،</w:t>
      </w:r>
      <w:r w:rsidRPr="00F631CB">
        <w:rPr>
          <w:rtl/>
        </w:rPr>
        <w:t xml:space="preserve"> فان سكت والا فهو الذبح</w:t>
      </w:r>
      <w:r>
        <w:rPr>
          <w:rtl/>
        </w:rPr>
        <w:t>؟</w:t>
      </w:r>
      <w:r w:rsidRPr="00F631CB">
        <w:rPr>
          <w:rtl/>
        </w:rPr>
        <w:t xml:space="preserve"> فما سكت حتى كان من أمره ما كان ( صلى الله عليه )</w:t>
      </w:r>
      <w:r>
        <w:rPr>
          <w:rtl/>
        </w:rPr>
        <w:t>.</w:t>
      </w:r>
    </w:p>
    <w:p w:rsidR="002B744E" w:rsidRPr="00F631CB" w:rsidRDefault="002B744E" w:rsidP="002B744E">
      <w:pPr>
        <w:pStyle w:val="libNormal"/>
        <w:rPr>
          <w:rtl/>
        </w:rPr>
      </w:pPr>
      <w:r w:rsidRPr="00F631CB">
        <w:rPr>
          <w:rtl/>
        </w:rPr>
        <w:t>489</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قال</w:t>
      </w:r>
      <w:r>
        <w:rPr>
          <w:rtl/>
        </w:rPr>
        <w:t>:</w:t>
      </w:r>
      <w:r>
        <w:rPr>
          <w:rFonts w:hint="cs"/>
          <w:rtl/>
        </w:rPr>
        <w:t xml:space="preserve"> </w:t>
      </w:r>
      <w:r w:rsidRPr="00F631CB">
        <w:rPr>
          <w:rtl/>
        </w:rPr>
        <w:t>حدثني الحسن بن علي الوشاء</w:t>
      </w:r>
      <w:r>
        <w:rPr>
          <w:rtl/>
        </w:rPr>
        <w:t>،</w:t>
      </w:r>
      <w:r w:rsidRPr="00F631CB">
        <w:rPr>
          <w:rtl/>
        </w:rPr>
        <w:t xml:space="preserve"> عن هشام بن الحكم</w:t>
      </w:r>
      <w:r>
        <w:rPr>
          <w:rtl/>
        </w:rPr>
        <w:t>،</w:t>
      </w:r>
      <w:r w:rsidRPr="00F631CB">
        <w:rPr>
          <w:rtl/>
        </w:rPr>
        <w:t xml:space="preserve"> قال</w:t>
      </w:r>
      <w:r>
        <w:rPr>
          <w:rtl/>
        </w:rPr>
        <w:t>:</w:t>
      </w:r>
      <w:r w:rsidRPr="00F631CB">
        <w:rPr>
          <w:rtl/>
        </w:rPr>
        <w:t xml:space="preserve"> كنت في طريق مكة قائما أريد شراء بعير</w:t>
      </w:r>
      <w:r>
        <w:rPr>
          <w:rtl/>
        </w:rPr>
        <w:t>،</w:t>
      </w:r>
      <w:r w:rsidRPr="00F631CB">
        <w:rPr>
          <w:rtl/>
        </w:rPr>
        <w:t xml:space="preserve"> فمر بي أبو الحسن </w:t>
      </w:r>
      <w:r w:rsidRPr="00DB34C0">
        <w:rPr>
          <w:rStyle w:val="libAlaemChar"/>
          <w:rtl/>
        </w:rPr>
        <w:t>عليه‌السلام</w:t>
      </w:r>
      <w:r w:rsidRPr="00F631CB">
        <w:rPr>
          <w:rtl/>
        </w:rPr>
        <w:t xml:space="preserve"> فلما نظرت اليه تناولت رقعة فكتبت اليه</w:t>
      </w:r>
      <w:r>
        <w:rPr>
          <w:rtl/>
        </w:rPr>
        <w:t>:</w:t>
      </w:r>
      <w:r w:rsidRPr="00F631CB">
        <w:rPr>
          <w:rtl/>
        </w:rPr>
        <w:t xml:space="preserve"> جعلت فداك اني أريد شراء هذا البعير فما ترى</w:t>
      </w:r>
      <w:r>
        <w:rPr>
          <w:rtl/>
        </w:rPr>
        <w:t>؟.</w:t>
      </w:r>
    </w:p>
    <w:p w:rsidR="002B744E" w:rsidRPr="00F631CB" w:rsidRDefault="002B744E" w:rsidP="002B744E">
      <w:pPr>
        <w:pStyle w:val="libNormal"/>
        <w:rPr>
          <w:rtl/>
        </w:rPr>
      </w:pPr>
      <w:r w:rsidRPr="00F631CB">
        <w:rPr>
          <w:rtl/>
        </w:rPr>
        <w:t>فنظر اليه</w:t>
      </w:r>
      <w:r>
        <w:rPr>
          <w:rtl/>
        </w:rPr>
        <w:t>،</w:t>
      </w:r>
      <w:r w:rsidRPr="00F631CB">
        <w:rPr>
          <w:rtl/>
        </w:rPr>
        <w:t xml:space="preserve"> ثم قال</w:t>
      </w:r>
      <w:r>
        <w:rPr>
          <w:rtl/>
        </w:rPr>
        <w:t>:</w:t>
      </w:r>
      <w:r w:rsidRPr="00F631CB">
        <w:rPr>
          <w:rtl/>
        </w:rPr>
        <w:t xml:space="preserve"> لا أرى في شراه بأسا فان خفت عليه ضعفا فالقمه</w:t>
      </w:r>
      <w:r>
        <w:rPr>
          <w:rtl/>
        </w:rPr>
        <w:t>،</w:t>
      </w:r>
      <w:r w:rsidRPr="00F631CB">
        <w:rPr>
          <w:rtl/>
        </w:rPr>
        <w:t xml:space="preserve"> فاشتريته وحملت عليه</w:t>
      </w:r>
      <w:r>
        <w:rPr>
          <w:rtl/>
        </w:rPr>
        <w:t>،</w:t>
      </w:r>
      <w:r w:rsidRPr="00F631CB">
        <w:rPr>
          <w:rtl/>
        </w:rPr>
        <w:t xml:space="preserve"> فلم أر منكرا حتى اذا كنت قريبا من الكوفة في بعض المنازل عليه حمل ثقيل</w:t>
      </w:r>
      <w:r>
        <w:rPr>
          <w:rtl/>
        </w:rPr>
        <w:t>،</w:t>
      </w:r>
      <w:r w:rsidRPr="00F631CB">
        <w:rPr>
          <w:rtl/>
        </w:rPr>
        <w:t xml:space="preserve"> رمى بنفسه واضطرب للموت</w:t>
      </w:r>
      <w:r>
        <w:rPr>
          <w:rtl/>
        </w:rPr>
        <w:t>،</w:t>
      </w:r>
      <w:r w:rsidRPr="00F631CB">
        <w:rPr>
          <w:rtl/>
        </w:rPr>
        <w:t xml:space="preserve"> فذهب الغلمان ينزعون عنه</w:t>
      </w:r>
      <w:r>
        <w:rPr>
          <w:rtl/>
        </w:rPr>
        <w:t>،</w:t>
      </w:r>
      <w:r w:rsidRPr="00F631CB">
        <w:rPr>
          <w:rtl/>
        </w:rPr>
        <w:t xml:space="preserve"> فذكرت الحديث فدعوت بلقم</w:t>
      </w:r>
      <w:r>
        <w:rPr>
          <w:rtl/>
        </w:rPr>
        <w:t>،</w:t>
      </w:r>
      <w:r w:rsidRPr="00F631CB">
        <w:rPr>
          <w:rtl/>
        </w:rPr>
        <w:t xml:space="preserve"> فما ألقموه الا سبعا حتى قام بحمله.</w:t>
      </w:r>
    </w:p>
    <w:p w:rsidR="002B744E" w:rsidRPr="00F631CB" w:rsidRDefault="002B744E" w:rsidP="002B744E">
      <w:pPr>
        <w:pStyle w:val="libNormal"/>
        <w:rPr>
          <w:rtl/>
        </w:rPr>
      </w:pPr>
      <w:r w:rsidRPr="00F631CB">
        <w:rPr>
          <w:rtl/>
        </w:rPr>
        <w:t>490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بن يزيد الفيروزاني القمي</w:t>
      </w:r>
      <w:r>
        <w:rPr>
          <w:rtl/>
        </w:rPr>
        <w:t>،</w:t>
      </w:r>
      <w:r w:rsidRPr="00F631CB">
        <w:rPr>
          <w:rtl/>
        </w:rPr>
        <w:t xml:space="preserve"> قال</w:t>
      </w:r>
      <w:r>
        <w:rPr>
          <w:rtl/>
        </w:rPr>
        <w:t>:</w:t>
      </w:r>
      <w:r w:rsidRPr="00F631CB">
        <w:rPr>
          <w:rtl/>
        </w:rPr>
        <w:t xml:space="preserve"> حدثني محمد بن أحمد بن يحيى</w:t>
      </w:r>
      <w:r>
        <w:rPr>
          <w:rtl/>
        </w:rPr>
        <w:t>،</w:t>
      </w:r>
      <w:r w:rsidRPr="00F631CB">
        <w:rPr>
          <w:rtl/>
        </w:rPr>
        <w:t xml:space="preserve"> عن أبي اسحاق</w:t>
      </w:r>
      <w:r>
        <w:rPr>
          <w:rtl/>
        </w:rPr>
        <w:t>،</w:t>
      </w:r>
      <w:r w:rsidRPr="00F631CB">
        <w:rPr>
          <w:rtl/>
        </w:rPr>
        <w:t xml:space="preserve"> قال</w:t>
      </w:r>
      <w:r>
        <w:rPr>
          <w:rtl/>
        </w:rPr>
        <w:t>:</w:t>
      </w:r>
      <w:r w:rsidRPr="00F631CB">
        <w:rPr>
          <w:rtl/>
        </w:rPr>
        <w:t xml:space="preserve"> حدثني محمد بن حماد</w:t>
      </w:r>
      <w:r>
        <w:rPr>
          <w:rtl/>
        </w:rPr>
        <w:t>،</w:t>
      </w:r>
      <w:r w:rsidRPr="00F631CB">
        <w:rPr>
          <w:rtl/>
        </w:rPr>
        <w:t xml:space="preserve"> عن الحسن بن ابراهيم</w:t>
      </w:r>
      <w:r>
        <w:rPr>
          <w:rtl/>
        </w:rPr>
        <w:t>،</w:t>
      </w:r>
      <w:r w:rsidRPr="00F631CB">
        <w:rPr>
          <w:rtl/>
        </w:rPr>
        <w:t xml:space="preserve"> قال</w:t>
      </w:r>
      <w:r>
        <w:rPr>
          <w:rtl/>
        </w:rPr>
        <w:t>:</w:t>
      </w:r>
      <w:r w:rsidRPr="00F631CB">
        <w:rPr>
          <w:rtl/>
        </w:rPr>
        <w:t xml:space="preserve"> حدثني يونس بن عبد الرحمن</w:t>
      </w:r>
      <w:r>
        <w:rPr>
          <w:rtl/>
        </w:rPr>
        <w:t>،</w:t>
      </w:r>
      <w:r w:rsidRPr="00F631CB">
        <w:rPr>
          <w:rtl/>
        </w:rPr>
        <w:t xml:space="preserve"> عن يونس بن يعقوب</w:t>
      </w:r>
      <w:r>
        <w:rPr>
          <w:rtl/>
        </w:rPr>
        <w:t>،</w:t>
      </w:r>
      <w:r w:rsidRPr="00F631CB">
        <w:rPr>
          <w:rtl/>
        </w:rPr>
        <w:t xml:space="preserve"> قال</w:t>
      </w:r>
      <w:r>
        <w:rPr>
          <w:rtl/>
        </w:rPr>
        <w:t>:</w:t>
      </w:r>
      <w:r w:rsidRPr="00F631CB">
        <w:rPr>
          <w:rtl/>
        </w:rPr>
        <w:t xml:space="preserve"> كان عند أبي عبد الله </w:t>
      </w:r>
      <w:r w:rsidRPr="00DB34C0">
        <w:rPr>
          <w:rStyle w:val="libAlaemChar"/>
          <w:rtl/>
        </w:rPr>
        <w:t>عليه‌السلام</w:t>
      </w:r>
      <w:r w:rsidRPr="00F631CB">
        <w:rPr>
          <w:rtl/>
        </w:rPr>
        <w:t xml:space="preserve"> جماعة من أصحابه فيهم حمران بن أعين ومؤمن الطاق وهشام بن سالم والطيار وجماعة من أصحابه فيهم حمران بن أعين ومؤمن الطاق وهشام بن سالم والطيار وجماعة فيهم هشام بن الحكم وهو شاب</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يا هشام</w:t>
      </w:r>
      <w:r>
        <w:rPr>
          <w:rtl/>
        </w:rPr>
        <w:t>!</w:t>
      </w:r>
      <w:r w:rsidRPr="00F631CB">
        <w:rPr>
          <w:rtl/>
        </w:rPr>
        <w:t xml:space="preserve"> قال</w:t>
      </w:r>
      <w:r>
        <w:rPr>
          <w:rtl/>
        </w:rPr>
        <w:t>:</w:t>
      </w:r>
      <w:r w:rsidRPr="00F631CB">
        <w:rPr>
          <w:rtl/>
        </w:rPr>
        <w:t xml:space="preserve"> لبيك يا بن رسول الله</w:t>
      </w:r>
      <w:r>
        <w:rPr>
          <w:rtl/>
        </w:rPr>
        <w:t>،</w:t>
      </w:r>
      <w:r w:rsidRPr="00F631CB">
        <w:rPr>
          <w:rtl/>
        </w:rPr>
        <w:t xml:space="preserve"> قال</w:t>
      </w:r>
      <w:r>
        <w:rPr>
          <w:rtl/>
        </w:rPr>
        <w:t>:</w:t>
      </w:r>
      <w:r w:rsidRPr="00F631CB">
        <w:rPr>
          <w:rtl/>
        </w:rPr>
        <w:t xml:space="preserve"> ألا تخبرني كيف صنعت بعمرو بن عبيد</w:t>
      </w:r>
      <w:r>
        <w:rPr>
          <w:rtl/>
        </w:rPr>
        <w:t>؟</w:t>
      </w:r>
      <w:r w:rsidRPr="00F631CB">
        <w:rPr>
          <w:rtl/>
        </w:rPr>
        <w:t xml:space="preserve"> وكيف سألته</w:t>
      </w:r>
      <w:r>
        <w:rPr>
          <w:rtl/>
        </w:rPr>
        <w:t>؟</w:t>
      </w:r>
    </w:p>
    <w:p w:rsidR="002B744E" w:rsidRPr="00F631CB" w:rsidRDefault="002B744E" w:rsidP="002B744E">
      <w:pPr>
        <w:pStyle w:val="libNormal"/>
        <w:rPr>
          <w:rtl/>
        </w:rPr>
      </w:pPr>
      <w:r w:rsidRPr="00F631CB">
        <w:rPr>
          <w:rtl/>
        </w:rPr>
        <w:t>فقال هشام</w:t>
      </w:r>
      <w:r>
        <w:rPr>
          <w:rtl/>
        </w:rPr>
        <w:t>:</w:t>
      </w:r>
      <w:r w:rsidRPr="00F631CB">
        <w:rPr>
          <w:rtl/>
        </w:rPr>
        <w:t xml:space="preserve"> اني أجلك وأستحيي منك</w:t>
      </w:r>
      <w:r>
        <w:rPr>
          <w:rtl/>
        </w:rPr>
        <w:t>،</w:t>
      </w:r>
      <w:r w:rsidRPr="00F631CB">
        <w:rPr>
          <w:rtl/>
        </w:rPr>
        <w:t xml:space="preserve"> فلا يعمل لساني بين يديك</w:t>
      </w:r>
      <w:r>
        <w:rPr>
          <w:rtl/>
        </w:rPr>
        <w:t>،</w:t>
      </w:r>
      <w:r w:rsidRPr="00F631CB">
        <w:rPr>
          <w:rtl/>
        </w:rPr>
        <w:t xml:space="preserve"> قال‌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أبو عبد الله </w:t>
      </w:r>
      <w:r w:rsidRPr="00DB34C0">
        <w:rPr>
          <w:rStyle w:val="libAlaemChar"/>
          <w:rtl/>
        </w:rPr>
        <w:t>عليه‌السلام</w:t>
      </w:r>
      <w:r>
        <w:rPr>
          <w:rtl/>
        </w:rPr>
        <w:t>:</w:t>
      </w:r>
      <w:r w:rsidRPr="00F631CB">
        <w:rPr>
          <w:rtl/>
        </w:rPr>
        <w:t xml:space="preserve"> اذا أمرتكم بشي‌ء فافعله</w:t>
      </w:r>
      <w:r>
        <w:rPr>
          <w:rtl/>
        </w:rPr>
        <w:t>،</w:t>
      </w:r>
      <w:r w:rsidRPr="00F631CB">
        <w:rPr>
          <w:rtl/>
        </w:rPr>
        <w:t xml:space="preserve"> قال هشام</w:t>
      </w:r>
      <w:r>
        <w:rPr>
          <w:rtl/>
        </w:rPr>
        <w:t>:</w:t>
      </w:r>
      <w:r w:rsidRPr="00F631CB">
        <w:rPr>
          <w:rtl/>
        </w:rPr>
        <w:t xml:space="preserve"> بلغني ما كان فيه عمرو بن عبيد وجلوسه في مسجد البصرة</w:t>
      </w:r>
      <w:r>
        <w:rPr>
          <w:rtl/>
        </w:rPr>
        <w:t>،</w:t>
      </w:r>
      <w:r w:rsidRPr="00F631CB">
        <w:rPr>
          <w:rtl/>
        </w:rPr>
        <w:t xml:space="preserve"> وعظم ذلك علي</w:t>
      </w:r>
      <w:r>
        <w:rPr>
          <w:rtl/>
        </w:rPr>
        <w:t>،</w:t>
      </w:r>
      <w:r w:rsidRPr="00F631CB">
        <w:rPr>
          <w:rtl/>
        </w:rPr>
        <w:t xml:space="preserve"> فخرجت اليه فدخلت البصرة يوم الجمعة</w:t>
      </w:r>
      <w:r>
        <w:rPr>
          <w:rtl/>
        </w:rPr>
        <w:t>،</w:t>
      </w:r>
      <w:r w:rsidRPr="00F631CB">
        <w:rPr>
          <w:rtl/>
        </w:rPr>
        <w:t xml:space="preserve"> فأتيت مسجد البصرة فاذا أنا بحلقة كبيرة</w:t>
      </w:r>
      <w:r>
        <w:rPr>
          <w:rtl/>
        </w:rPr>
        <w:t>،</w:t>
      </w:r>
      <w:r w:rsidRPr="00F631CB">
        <w:rPr>
          <w:rtl/>
        </w:rPr>
        <w:t xml:space="preserve"> واذا أنا بعمرو بن عبيد عليه شملة سوداء من صوف متزر بها وشملة مرتدي بها</w:t>
      </w:r>
      <w:r>
        <w:rPr>
          <w:rtl/>
        </w:rPr>
        <w:t>،</w:t>
      </w:r>
      <w:r w:rsidRPr="00F631CB">
        <w:rPr>
          <w:rtl/>
        </w:rPr>
        <w:t xml:space="preserve"> والناس يسألونه فاستفرجت الناس فافرجوا لي</w:t>
      </w:r>
      <w:r>
        <w:rPr>
          <w:rtl/>
        </w:rPr>
        <w:t>،</w:t>
      </w:r>
      <w:r w:rsidRPr="00F631CB">
        <w:rPr>
          <w:rtl/>
        </w:rPr>
        <w:t xml:space="preserve"> ثم قعدت في آخر القوم على ركبتي.</w:t>
      </w:r>
    </w:p>
    <w:p w:rsidR="002B744E" w:rsidRPr="00F631CB" w:rsidRDefault="002B744E" w:rsidP="002B744E">
      <w:pPr>
        <w:pStyle w:val="libNormal"/>
        <w:rPr>
          <w:rtl/>
        </w:rPr>
      </w:pPr>
      <w:r w:rsidRPr="00F631CB">
        <w:rPr>
          <w:rtl/>
        </w:rPr>
        <w:t>ثم قلت</w:t>
      </w:r>
      <w:r>
        <w:rPr>
          <w:rtl/>
        </w:rPr>
        <w:t>:</w:t>
      </w:r>
      <w:r w:rsidRPr="00F631CB">
        <w:rPr>
          <w:rtl/>
        </w:rPr>
        <w:t xml:space="preserve"> ايها العالم انا رجل غريب فأذن لي فأسألك عن مسألة</w:t>
      </w:r>
      <w:r>
        <w:rPr>
          <w:rtl/>
        </w:rPr>
        <w:t>؟</w:t>
      </w:r>
      <w:r w:rsidRPr="00F631CB">
        <w:rPr>
          <w:rtl/>
        </w:rPr>
        <w:t xml:space="preserve"> قال</w:t>
      </w:r>
      <w:r>
        <w:rPr>
          <w:rtl/>
        </w:rPr>
        <w:t>،</w:t>
      </w:r>
      <w:r w:rsidRPr="00F631CB">
        <w:rPr>
          <w:rtl/>
        </w:rPr>
        <w:t xml:space="preserve"> فقال نعم. قال</w:t>
      </w:r>
      <w:r>
        <w:rPr>
          <w:rtl/>
        </w:rPr>
        <w:t>،</w:t>
      </w:r>
      <w:r w:rsidRPr="00F631CB">
        <w:rPr>
          <w:rtl/>
        </w:rPr>
        <w:t xml:space="preserve"> قلت له</w:t>
      </w:r>
      <w:r>
        <w:rPr>
          <w:rtl/>
        </w:rPr>
        <w:t>: أ</w:t>
      </w:r>
      <w:r w:rsidRPr="00F631CB">
        <w:rPr>
          <w:rtl/>
        </w:rPr>
        <w:t>لك عين</w:t>
      </w:r>
      <w:r>
        <w:rPr>
          <w:rtl/>
        </w:rPr>
        <w:t>؟</w:t>
      </w:r>
      <w:r w:rsidRPr="00F631CB">
        <w:rPr>
          <w:rtl/>
        </w:rPr>
        <w:t xml:space="preserve"> قال</w:t>
      </w:r>
      <w:r>
        <w:rPr>
          <w:rtl/>
        </w:rPr>
        <w:t>:</w:t>
      </w:r>
      <w:r w:rsidRPr="00F631CB">
        <w:rPr>
          <w:rtl/>
        </w:rPr>
        <w:t xml:space="preserve"> يا بني أي شي‌ء هذا من السؤال</w:t>
      </w:r>
      <w:r>
        <w:rPr>
          <w:rtl/>
        </w:rPr>
        <w:t xml:space="preserve"> أ</w:t>
      </w:r>
      <w:r w:rsidRPr="00F631CB">
        <w:rPr>
          <w:rtl/>
        </w:rPr>
        <w:t>رأيتك شيئا كيف تسأل</w:t>
      </w:r>
      <w:r>
        <w:rPr>
          <w:rtl/>
        </w:rPr>
        <w:t>؟</w:t>
      </w:r>
      <w:r w:rsidRPr="00F631CB">
        <w:rPr>
          <w:rtl/>
        </w:rPr>
        <w:t xml:space="preserve"> فقلت</w:t>
      </w:r>
      <w:r>
        <w:rPr>
          <w:rtl/>
        </w:rPr>
        <w:t>:</w:t>
      </w:r>
      <w:r w:rsidRPr="00F631CB">
        <w:rPr>
          <w:rtl/>
        </w:rPr>
        <w:t xml:space="preserve"> هكذا مسألتي</w:t>
      </w:r>
      <w:r>
        <w:rPr>
          <w:rtl/>
        </w:rPr>
        <w:t>،</w:t>
      </w:r>
      <w:r w:rsidRPr="00F631CB">
        <w:rPr>
          <w:rtl/>
        </w:rPr>
        <w:t xml:space="preserve"> فقال</w:t>
      </w:r>
      <w:r>
        <w:rPr>
          <w:rtl/>
        </w:rPr>
        <w:t>:</w:t>
      </w:r>
      <w:r w:rsidRPr="00F631CB">
        <w:rPr>
          <w:rtl/>
        </w:rPr>
        <w:t xml:space="preserve"> يا بني سل وأن كان مسألتك حمقا.</w:t>
      </w:r>
    </w:p>
    <w:p w:rsidR="002B744E" w:rsidRPr="00F631CB" w:rsidRDefault="002B744E" w:rsidP="002B744E">
      <w:pPr>
        <w:pStyle w:val="libNormal"/>
        <w:rPr>
          <w:rtl/>
        </w:rPr>
      </w:pPr>
      <w:r w:rsidRPr="00F631CB">
        <w:rPr>
          <w:rtl/>
        </w:rPr>
        <w:t>قلت</w:t>
      </w:r>
      <w:r>
        <w:rPr>
          <w:rtl/>
        </w:rPr>
        <w:t>:</w:t>
      </w:r>
      <w:r w:rsidRPr="00F631CB">
        <w:rPr>
          <w:rtl/>
        </w:rPr>
        <w:t xml:space="preserve"> أجبني فيها</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سل</w:t>
      </w:r>
      <w:r>
        <w:rPr>
          <w:rtl/>
        </w:rPr>
        <w:t>،</w:t>
      </w:r>
      <w:r w:rsidRPr="00F631CB">
        <w:rPr>
          <w:rtl/>
        </w:rPr>
        <w:t xml:space="preserve"> قال</w:t>
      </w:r>
      <w:r>
        <w:rPr>
          <w:rtl/>
        </w:rPr>
        <w:t>،</w:t>
      </w:r>
      <w:r w:rsidRPr="00F631CB">
        <w:rPr>
          <w:rtl/>
        </w:rPr>
        <w:t xml:space="preserve"> قلت</w:t>
      </w:r>
      <w:r>
        <w:rPr>
          <w:rtl/>
        </w:rPr>
        <w:t xml:space="preserve"> أ</w:t>
      </w:r>
      <w:r w:rsidRPr="00F631CB">
        <w:rPr>
          <w:rtl/>
        </w:rPr>
        <w:t>لك عين</w:t>
      </w:r>
      <w:r>
        <w:rPr>
          <w:rtl/>
        </w:rPr>
        <w:t>؟</w:t>
      </w:r>
      <w:r w:rsidRPr="00F631CB">
        <w:rPr>
          <w:rtl/>
        </w:rPr>
        <w:t xml:space="preserve"> قال</w:t>
      </w:r>
      <w:r>
        <w:rPr>
          <w:rtl/>
        </w:rPr>
        <w:t>:</w:t>
      </w:r>
      <w:r w:rsidRPr="00F631CB">
        <w:rPr>
          <w:rtl/>
        </w:rPr>
        <w:t xml:space="preserve"> نعم قلت فما ترى بها</w:t>
      </w:r>
      <w:r>
        <w:rPr>
          <w:rtl/>
        </w:rPr>
        <w:t>؟</w:t>
      </w:r>
      <w:r w:rsidRPr="00F631CB">
        <w:rPr>
          <w:rtl/>
        </w:rPr>
        <w:t xml:space="preserve"> قال</w:t>
      </w:r>
      <w:r>
        <w:rPr>
          <w:rtl/>
        </w:rPr>
        <w:t>:</w:t>
      </w:r>
      <w:r w:rsidRPr="00F631CB">
        <w:rPr>
          <w:rtl/>
        </w:rPr>
        <w:t xml:space="preserve"> الالوان والاشخاص</w:t>
      </w:r>
      <w:r>
        <w:rPr>
          <w:rtl/>
        </w:rPr>
        <w:t>،</w:t>
      </w:r>
      <w:r w:rsidRPr="00F631CB">
        <w:rPr>
          <w:rtl/>
        </w:rPr>
        <w:t xml:space="preserve"> قال</w:t>
      </w:r>
      <w:r>
        <w:rPr>
          <w:rtl/>
        </w:rPr>
        <w:t>،</w:t>
      </w:r>
      <w:r w:rsidRPr="00F631CB">
        <w:rPr>
          <w:rtl/>
        </w:rPr>
        <w:t xml:space="preserve"> قلت</w:t>
      </w:r>
      <w:r>
        <w:rPr>
          <w:rtl/>
        </w:rPr>
        <w:t>:</w:t>
      </w:r>
      <w:r w:rsidRPr="00F631CB">
        <w:rPr>
          <w:rtl/>
        </w:rPr>
        <w:t xml:space="preserve"> فلك أنف</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قلت</w:t>
      </w:r>
      <w:r>
        <w:rPr>
          <w:rtl/>
        </w:rPr>
        <w:t>:</w:t>
      </w:r>
      <w:r w:rsidRPr="00F631CB">
        <w:rPr>
          <w:rtl/>
        </w:rPr>
        <w:t xml:space="preserve"> فما تصنع به</w:t>
      </w:r>
      <w:r>
        <w:rPr>
          <w:rtl/>
        </w:rPr>
        <w:t>؟</w:t>
      </w:r>
      <w:r w:rsidRPr="00F631CB">
        <w:rPr>
          <w:rtl/>
        </w:rPr>
        <w:t xml:space="preserve"> قال</w:t>
      </w:r>
      <w:r>
        <w:rPr>
          <w:rtl/>
        </w:rPr>
        <w:t>:</w:t>
      </w:r>
      <w:r w:rsidRPr="00F631CB">
        <w:rPr>
          <w:rtl/>
        </w:rPr>
        <w:t xml:space="preserve"> اشتم به الرائحة</w:t>
      </w:r>
      <w:r>
        <w:rPr>
          <w:rtl/>
        </w:rPr>
        <w:t>،</w:t>
      </w:r>
      <w:r w:rsidRPr="00F631CB">
        <w:rPr>
          <w:rtl/>
        </w:rPr>
        <w:t xml:space="preserve"> قال</w:t>
      </w:r>
      <w:r>
        <w:rPr>
          <w:rtl/>
        </w:rPr>
        <w:t>:</w:t>
      </w:r>
      <w:r w:rsidRPr="00F631CB">
        <w:rPr>
          <w:rtl/>
        </w:rPr>
        <w:t xml:space="preserve"> قلت فلك فم</w:t>
      </w:r>
      <w:r>
        <w:rPr>
          <w:rtl/>
        </w:rPr>
        <w:t>؟</w:t>
      </w:r>
      <w:r w:rsidRPr="00F631CB">
        <w:rPr>
          <w:rtl/>
        </w:rPr>
        <w:t xml:space="preserve"> قال</w:t>
      </w:r>
      <w:r>
        <w:rPr>
          <w:rtl/>
        </w:rPr>
        <w:t>:</w:t>
      </w:r>
      <w:r w:rsidRPr="00F631CB">
        <w:rPr>
          <w:rtl/>
        </w:rPr>
        <w:t xml:space="preserve"> نعم قال</w:t>
      </w:r>
      <w:r>
        <w:rPr>
          <w:rtl/>
        </w:rPr>
        <w:t>،</w:t>
      </w:r>
      <w:r w:rsidRPr="00F631CB">
        <w:rPr>
          <w:rtl/>
        </w:rPr>
        <w:t xml:space="preserve"> قلت فما تصنع به</w:t>
      </w:r>
      <w:r>
        <w:rPr>
          <w:rtl/>
        </w:rPr>
        <w:t>؟</w:t>
      </w:r>
      <w:r w:rsidRPr="00F631CB">
        <w:rPr>
          <w:rtl/>
        </w:rPr>
        <w:t xml:space="preserve"> قال</w:t>
      </w:r>
      <w:r>
        <w:rPr>
          <w:rtl/>
        </w:rPr>
        <w:t>:</w:t>
      </w:r>
      <w:r w:rsidRPr="00F631CB">
        <w:rPr>
          <w:rtl/>
        </w:rPr>
        <w:t xml:space="preserve"> أذوق به الطعم.</w:t>
      </w:r>
    </w:p>
    <w:p w:rsidR="002B744E" w:rsidRPr="00F631CB" w:rsidRDefault="002B744E" w:rsidP="002B744E">
      <w:pPr>
        <w:pStyle w:val="libNormal"/>
        <w:rPr>
          <w:rtl/>
        </w:rPr>
      </w:pPr>
      <w:r w:rsidRPr="00F631CB">
        <w:rPr>
          <w:rtl/>
        </w:rPr>
        <w:t>قال</w:t>
      </w:r>
      <w:r>
        <w:rPr>
          <w:rtl/>
        </w:rPr>
        <w:t>:</w:t>
      </w:r>
      <w:r w:rsidRPr="00F631CB">
        <w:rPr>
          <w:rtl/>
        </w:rPr>
        <w:t xml:space="preserve"> قلت</w:t>
      </w:r>
      <w:r>
        <w:rPr>
          <w:rtl/>
        </w:rPr>
        <w:t xml:space="preserve"> أ</w:t>
      </w:r>
      <w:r w:rsidRPr="00F631CB">
        <w:rPr>
          <w:rtl/>
        </w:rPr>
        <w:t>لك قلب</w:t>
      </w:r>
      <w:r>
        <w:rPr>
          <w:rtl/>
        </w:rPr>
        <w:t>؟</w:t>
      </w:r>
      <w:r w:rsidRPr="00F631CB">
        <w:rPr>
          <w:rtl/>
        </w:rPr>
        <w:t xml:space="preserve"> قال</w:t>
      </w:r>
      <w:r>
        <w:rPr>
          <w:rtl/>
        </w:rPr>
        <w:t>:</w:t>
      </w:r>
      <w:r w:rsidRPr="00F631CB">
        <w:rPr>
          <w:rtl/>
        </w:rPr>
        <w:t xml:space="preserve"> نعم. قال</w:t>
      </w:r>
      <w:r>
        <w:rPr>
          <w:rtl/>
        </w:rPr>
        <w:t>،</w:t>
      </w:r>
      <w:r w:rsidRPr="00F631CB">
        <w:rPr>
          <w:rtl/>
        </w:rPr>
        <w:t xml:space="preserve"> قلت فما تصنع به</w:t>
      </w:r>
      <w:r>
        <w:rPr>
          <w:rtl/>
        </w:rPr>
        <w:t>؟</w:t>
      </w:r>
      <w:r w:rsidRPr="00F631CB">
        <w:rPr>
          <w:rtl/>
        </w:rPr>
        <w:t xml:space="preserve"> قال</w:t>
      </w:r>
      <w:r>
        <w:rPr>
          <w:rtl/>
        </w:rPr>
        <w:t>:</w:t>
      </w:r>
      <w:r w:rsidRPr="00F631CB">
        <w:rPr>
          <w:rtl/>
        </w:rPr>
        <w:t xml:space="preserve"> أميز به كل ما ورد على هذه الجوارح</w:t>
      </w:r>
      <w:r>
        <w:rPr>
          <w:rtl/>
        </w:rPr>
        <w:t>،</w:t>
      </w:r>
      <w:r w:rsidRPr="00F631CB">
        <w:rPr>
          <w:rtl/>
        </w:rPr>
        <w:t xml:space="preserve"> قال</w:t>
      </w:r>
      <w:r>
        <w:rPr>
          <w:rtl/>
        </w:rPr>
        <w:t>:</w:t>
      </w:r>
      <w:r w:rsidRPr="00F631CB">
        <w:rPr>
          <w:rtl/>
        </w:rPr>
        <w:t xml:space="preserve"> قلت</w:t>
      </w:r>
      <w:r>
        <w:rPr>
          <w:rtl/>
        </w:rPr>
        <w:t xml:space="preserve"> أ</w:t>
      </w:r>
      <w:r w:rsidRPr="00F631CB">
        <w:rPr>
          <w:rtl/>
        </w:rPr>
        <w:t>ليس في هذه الجوارح غنى عن القلب</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لا</w:t>
      </w:r>
      <w:r>
        <w:rPr>
          <w:rtl/>
        </w:rPr>
        <w:t>،</w:t>
      </w:r>
      <w:r w:rsidRPr="00F631CB">
        <w:rPr>
          <w:rtl/>
        </w:rPr>
        <w:t xml:space="preserve"> قلت</w:t>
      </w:r>
      <w:r>
        <w:rPr>
          <w:rtl/>
        </w:rPr>
        <w:t>:</w:t>
      </w:r>
      <w:r w:rsidRPr="00F631CB">
        <w:rPr>
          <w:rtl/>
        </w:rPr>
        <w:t xml:space="preserve"> وكيف ذاك وهي صحيحة سليمة</w:t>
      </w:r>
      <w:r>
        <w:rPr>
          <w:rtl/>
        </w:rPr>
        <w:t>؟</w:t>
      </w:r>
      <w:r w:rsidRPr="00F631CB">
        <w:rPr>
          <w:rtl/>
        </w:rPr>
        <w:t xml:space="preserve"> قال</w:t>
      </w:r>
      <w:r>
        <w:rPr>
          <w:rtl/>
        </w:rPr>
        <w:t>:</w:t>
      </w:r>
      <w:r w:rsidRPr="00F631CB">
        <w:rPr>
          <w:rtl/>
        </w:rPr>
        <w:t xml:space="preserve"> يا بني الجوارح اذا شكت في شي‌ء شمته أو رأته أو ذاقتة ردته الى القلب فيتيقن اليقين ويبطل الشك</w:t>
      </w:r>
      <w:r>
        <w:rPr>
          <w:rtl/>
        </w:rPr>
        <w:t>،</w:t>
      </w:r>
      <w:r w:rsidRPr="00F631CB">
        <w:rPr>
          <w:rtl/>
        </w:rPr>
        <w:t xml:space="preserve"> قال</w:t>
      </w:r>
      <w:r>
        <w:rPr>
          <w:rtl/>
        </w:rPr>
        <w:t>،</w:t>
      </w:r>
      <w:r w:rsidRPr="00F631CB">
        <w:rPr>
          <w:rtl/>
        </w:rPr>
        <w:t xml:space="preserve"> قلت</w:t>
      </w:r>
      <w:r>
        <w:rPr>
          <w:rtl/>
        </w:rPr>
        <w:t>:</w:t>
      </w:r>
      <w:r>
        <w:rPr>
          <w:rFonts w:hint="cs"/>
          <w:rtl/>
        </w:rPr>
        <w:t xml:space="preserve"> </w:t>
      </w:r>
      <w:r w:rsidRPr="00F631CB">
        <w:rPr>
          <w:rtl/>
        </w:rPr>
        <w:t>وانّما أقام الله القلب لشك الجوارح</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قلت</w:t>
      </w:r>
      <w:r>
        <w:rPr>
          <w:rtl/>
        </w:rPr>
        <w:t>:</w:t>
      </w:r>
      <w:r w:rsidRPr="00F631CB">
        <w:rPr>
          <w:rtl/>
        </w:rPr>
        <w:t xml:space="preserve"> فلا بد من القلب والا لم تستيقن الجوارح</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Normal"/>
        <w:rPr>
          <w:rtl/>
        </w:rPr>
      </w:pPr>
      <w:r w:rsidRPr="00F631CB">
        <w:rPr>
          <w:rtl/>
        </w:rPr>
        <w:t>قال</w:t>
      </w:r>
      <w:r>
        <w:rPr>
          <w:rtl/>
        </w:rPr>
        <w:t>:</w:t>
      </w:r>
      <w:r w:rsidRPr="00F631CB">
        <w:rPr>
          <w:rtl/>
        </w:rPr>
        <w:t xml:space="preserve"> قلت يا أبا مروان ان الله لم يترك جوارحك حتى جعل لها أماما يصحح لها الصحيح ويتيقّن لها ما شكت فيه</w:t>
      </w:r>
      <w:r>
        <w:rPr>
          <w:rtl/>
        </w:rPr>
        <w:t>،</w:t>
      </w:r>
      <w:r w:rsidRPr="00F631CB">
        <w:rPr>
          <w:rtl/>
        </w:rPr>
        <w:t xml:space="preserve"> ويترك هذا الخلق كلهم في حيرتهم وشكهم واختلافاتهم لا يقيم لهم اماما يردون اليه شكهم وحيرتهم</w:t>
      </w:r>
      <w:r>
        <w:rPr>
          <w:rtl/>
        </w:rPr>
        <w:t>،</w:t>
      </w:r>
      <w:r w:rsidRPr="00F631CB">
        <w:rPr>
          <w:rtl/>
        </w:rPr>
        <w:t xml:space="preserve"> ويقيم لك اماما لجوارحك ترد اليه حيرتك وشكك.</w:t>
      </w:r>
    </w:p>
    <w:p w:rsidR="002B744E" w:rsidRPr="00F631CB" w:rsidRDefault="002B744E" w:rsidP="002B744E">
      <w:pPr>
        <w:pStyle w:val="libNormal"/>
        <w:rPr>
          <w:rtl/>
        </w:rPr>
      </w:pPr>
      <w:r w:rsidRPr="00F631CB">
        <w:rPr>
          <w:rtl/>
        </w:rPr>
        <w:t>قال</w:t>
      </w:r>
      <w:r>
        <w:rPr>
          <w:rtl/>
        </w:rPr>
        <w:t>:</w:t>
      </w:r>
      <w:r w:rsidRPr="00F631CB">
        <w:rPr>
          <w:rtl/>
        </w:rPr>
        <w:t xml:space="preserve"> فسكت ولم يقل لي شيئا</w:t>
      </w:r>
      <w:r>
        <w:rPr>
          <w:rtl/>
        </w:rPr>
        <w:t>،</w:t>
      </w:r>
      <w:r w:rsidRPr="00F631CB">
        <w:rPr>
          <w:rtl/>
        </w:rPr>
        <w:t xml:space="preserve"> ثم التفت إلي فقال لي</w:t>
      </w:r>
      <w:r>
        <w:rPr>
          <w:rtl/>
        </w:rPr>
        <w:t>:</w:t>
      </w:r>
      <w:r w:rsidRPr="00F631CB">
        <w:rPr>
          <w:rtl/>
        </w:rPr>
        <w:t xml:space="preserve"> أنت هشام</w:t>
      </w:r>
      <w:r>
        <w:rPr>
          <w:rtl/>
        </w:rPr>
        <w:t>؟</w:t>
      </w:r>
      <w:r w:rsidRPr="00F631CB">
        <w:rPr>
          <w:rtl/>
        </w:rPr>
        <w:t xml:space="preserve"> قال</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قلت لا</w:t>
      </w:r>
      <w:r>
        <w:rPr>
          <w:rtl/>
        </w:rPr>
        <w:t>،</w:t>
      </w:r>
      <w:r w:rsidRPr="00F631CB">
        <w:rPr>
          <w:rtl/>
        </w:rPr>
        <w:t xml:space="preserve"> فقال</w:t>
      </w:r>
      <w:r>
        <w:rPr>
          <w:rtl/>
        </w:rPr>
        <w:t>: أ</w:t>
      </w:r>
      <w:r w:rsidRPr="00F631CB">
        <w:rPr>
          <w:rtl/>
        </w:rPr>
        <w:t>جالسته</w:t>
      </w:r>
      <w:r>
        <w:rPr>
          <w:rtl/>
        </w:rPr>
        <w:t>؟</w:t>
      </w:r>
      <w:r w:rsidRPr="00F631CB">
        <w:rPr>
          <w:rtl/>
        </w:rPr>
        <w:t xml:space="preserve"> قال</w:t>
      </w:r>
      <w:r>
        <w:rPr>
          <w:rtl/>
        </w:rPr>
        <w:t>:</w:t>
      </w:r>
      <w:r w:rsidRPr="00F631CB">
        <w:rPr>
          <w:rtl/>
        </w:rPr>
        <w:t xml:space="preserve"> قلت لا</w:t>
      </w:r>
      <w:r>
        <w:rPr>
          <w:rtl/>
        </w:rPr>
        <w:t>،</w:t>
      </w:r>
      <w:r w:rsidRPr="00F631CB">
        <w:rPr>
          <w:rtl/>
        </w:rPr>
        <w:t xml:space="preserve"> قال فمن أين أنت</w:t>
      </w:r>
      <w:r>
        <w:rPr>
          <w:rtl/>
        </w:rPr>
        <w:t>!</w:t>
      </w:r>
      <w:r w:rsidRPr="00F631CB">
        <w:rPr>
          <w:rtl/>
        </w:rPr>
        <w:t xml:space="preserve"> قلت</w:t>
      </w:r>
      <w:r>
        <w:rPr>
          <w:rtl/>
        </w:rPr>
        <w:t>:</w:t>
      </w:r>
      <w:r w:rsidRPr="00F631CB">
        <w:rPr>
          <w:rtl/>
        </w:rPr>
        <w:t xml:space="preserve"> من أهل الكوفة قال</w:t>
      </w:r>
      <w:r>
        <w:rPr>
          <w:rtl/>
        </w:rPr>
        <w:t>:</w:t>
      </w:r>
      <w:r w:rsidRPr="00F631CB">
        <w:rPr>
          <w:rtl/>
        </w:rPr>
        <w:t xml:space="preserve"> فأنت اذن هو</w:t>
      </w:r>
      <w:r>
        <w:rPr>
          <w:rtl/>
        </w:rPr>
        <w:t>،</w:t>
      </w:r>
      <w:r w:rsidRPr="00F631CB">
        <w:rPr>
          <w:rtl/>
        </w:rPr>
        <w:t xml:space="preserve"> قال</w:t>
      </w:r>
      <w:r>
        <w:rPr>
          <w:rtl/>
        </w:rPr>
        <w:t>:</w:t>
      </w:r>
      <w:r w:rsidRPr="00F631CB">
        <w:rPr>
          <w:rtl/>
        </w:rPr>
        <w:t xml:space="preserve"> ثم ضمني اليه وأقعدني في مجلسه وما نطق حتى قمت.</w:t>
      </w:r>
      <w:r>
        <w:rPr>
          <w:rFonts w:hint="cs"/>
          <w:rtl/>
        </w:rPr>
        <w:t xml:space="preserve"> </w:t>
      </w:r>
      <w:r w:rsidRPr="00F631CB">
        <w:rPr>
          <w:rtl/>
        </w:rPr>
        <w:t xml:space="preserve">فضحك أبو عبد الله </w:t>
      </w:r>
      <w:r w:rsidRPr="00DB34C0">
        <w:rPr>
          <w:rStyle w:val="libAlaemChar"/>
          <w:rtl/>
        </w:rPr>
        <w:t>عليه‌السلام</w:t>
      </w:r>
      <w:r w:rsidRPr="00F631CB">
        <w:rPr>
          <w:rtl/>
        </w:rPr>
        <w:t xml:space="preserve"> ثم قال</w:t>
      </w:r>
      <w:r>
        <w:rPr>
          <w:rtl/>
        </w:rPr>
        <w:t>:</w:t>
      </w:r>
      <w:r w:rsidRPr="00F631CB">
        <w:rPr>
          <w:rtl/>
        </w:rPr>
        <w:t xml:space="preserve"> يا هشام من علمك هذا</w:t>
      </w:r>
      <w:r>
        <w:rPr>
          <w:rtl/>
        </w:rPr>
        <w:t>؟</w:t>
      </w:r>
      <w:r w:rsidRPr="00F631CB">
        <w:rPr>
          <w:rtl/>
        </w:rPr>
        <w:t xml:space="preserve"> قال</w:t>
      </w:r>
      <w:r>
        <w:rPr>
          <w:rtl/>
        </w:rPr>
        <w:t>:</w:t>
      </w:r>
      <w:r w:rsidRPr="00F631CB">
        <w:rPr>
          <w:rtl/>
        </w:rPr>
        <w:t xml:space="preserve"> قلت يا بن رسول الله جرى على لساني</w:t>
      </w:r>
      <w:r>
        <w:rPr>
          <w:rtl/>
        </w:rPr>
        <w:t>،</w:t>
      </w:r>
      <w:r w:rsidRPr="00F631CB">
        <w:rPr>
          <w:rtl/>
        </w:rPr>
        <w:t xml:space="preserve"> فقال</w:t>
      </w:r>
      <w:r>
        <w:rPr>
          <w:rtl/>
        </w:rPr>
        <w:t>:</w:t>
      </w:r>
      <w:r w:rsidRPr="00F631CB">
        <w:rPr>
          <w:rtl/>
        </w:rPr>
        <w:t xml:space="preserve"> يا هشام هذا والله مكتوب في صحف ابراهيم وموسى.</w:t>
      </w:r>
    </w:p>
    <w:p w:rsidR="002B744E" w:rsidRPr="00F631CB" w:rsidRDefault="002B744E" w:rsidP="002B744E">
      <w:pPr>
        <w:pStyle w:val="libNormal"/>
        <w:rPr>
          <w:rtl/>
        </w:rPr>
      </w:pPr>
      <w:r w:rsidRPr="00F631CB">
        <w:rPr>
          <w:rtl/>
        </w:rPr>
        <w:t>491</w:t>
      </w:r>
      <w:r>
        <w:rPr>
          <w:rtl/>
        </w:rPr>
        <w:t xml:space="preserve"> - </w:t>
      </w:r>
      <w:r w:rsidRPr="00F631CB">
        <w:rPr>
          <w:rtl/>
        </w:rPr>
        <w:t>حدثني محمد بن مسعود</w:t>
      </w:r>
      <w:r>
        <w:rPr>
          <w:rtl/>
        </w:rPr>
        <w:t>،</w:t>
      </w:r>
      <w:r w:rsidRPr="00F631CB">
        <w:rPr>
          <w:rtl/>
        </w:rPr>
        <w:t xml:space="preserve"> حدثني علي بن محمد</w:t>
      </w:r>
      <w:r>
        <w:rPr>
          <w:rtl/>
        </w:rPr>
        <w:t>،</w:t>
      </w:r>
      <w:r w:rsidRPr="00F631CB">
        <w:rPr>
          <w:rtl/>
        </w:rPr>
        <w:t xml:space="preserve"> عن محمد بن أحمد ابن يحيى</w:t>
      </w:r>
      <w:r>
        <w:rPr>
          <w:rtl/>
        </w:rPr>
        <w:t>،</w:t>
      </w:r>
      <w:r w:rsidRPr="00F631CB">
        <w:rPr>
          <w:rtl/>
        </w:rPr>
        <w:t xml:space="preserve"> عن أبي اسحاق</w:t>
      </w:r>
      <w:r>
        <w:rPr>
          <w:rtl/>
        </w:rPr>
        <w:t>،</w:t>
      </w:r>
      <w:r w:rsidRPr="00F631CB">
        <w:rPr>
          <w:rtl/>
        </w:rPr>
        <w:t xml:space="preserve"> عن علي بن معبد</w:t>
      </w:r>
      <w:r>
        <w:rPr>
          <w:rtl/>
        </w:rPr>
        <w:t>،</w:t>
      </w:r>
      <w:r w:rsidRPr="00F631CB">
        <w:rPr>
          <w:rtl/>
        </w:rPr>
        <w:t xml:space="preserve"> عن هشام بن الحكم</w:t>
      </w:r>
      <w:r>
        <w:rPr>
          <w:rtl/>
        </w:rPr>
        <w:t>،</w:t>
      </w:r>
      <w:r w:rsidRPr="00F631CB">
        <w:rPr>
          <w:rtl/>
        </w:rPr>
        <w:t xml:space="preserve"> قال</w:t>
      </w:r>
      <w:r>
        <w:rPr>
          <w:rtl/>
        </w:rPr>
        <w:t>:</w:t>
      </w:r>
      <w:r w:rsidRPr="00F631CB">
        <w:rPr>
          <w:rtl/>
        </w:rPr>
        <w:t xml:space="preserve"> سألت ابا عبد الله </w:t>
      </w:r>
      <w:r w:rsidRPr="00DB34C0">
        <w:rPr>
          <w:rStyle w:val="libAlaemChar"/>
          <w:rtl/>
        </w:rPr>
        <w:t>عليه‌السلام</w:t>
      </w:r>
      <w:r w:rsidRPr="00F631CB">
        <w:rPr>
          <w:rtl/>
        </w:rPr>
        <w:t xml:space="preserve"> بمنى عن خمسمائة حرف من الكلام</w:t>
      </w:r>
      <w:r>
        <w:rPr>
          <w:rtl/>
        </w:rPr>
        <w:t>،</w:t>
      </w:r>
      <w:r w:rsidRPr="00F631CB">
        <w:rPr>
          <w:rtl/>
        </w:rPr>
        <w:t xml:space="preserve"> فأقبلت أقول يقولون كذا</w:t>
      </w:r>
      <w:r>
        <w:rPr>
          <w:rtl/>
        </w:rPr>
        <w:t>،</w:t>
      </w:r>
      <w:r w:rsidRPr="00F631CB">
        <w:rPr>
          <w:rtl/>
        </w:rPr>
        <w:t xml:space="preserve"> قال</w:t>
      </w:r>
      <w:r>
        <w:rPr>
          <w:rtl/>
        </w:rPr>
        <w:t>:</w:t>
      </w:r>
      <w:r w:rsidRPr="00F631CB">
        <w:rPr>
          <w:rtl/>
        </w:rPr>
        <w:t xml:space="preserve"> فيقول لي قل كذا</w:t>
      </w:r>
      <w:r>
        <w:rPr>
          <w:rtl/>
        </w:rPr>
        <w:t>،</w:t>
      </w:r>
      <w:r w:rsidRPr="00F631CB">
        <w:rPr>
          <w:rtl/>
        </w:rPr>
        <w:t xml:space="preserve"> فقلت</w:t>
      </w:r>
      <w:r>
        <w:rPr>
          <w:rtl/>
        </w:rPr>
        <w:t>:</w:t>
      </w:r>
      <w:r w:rsidRPr="00F631CB">
        <w:rPr>
          <w:rtl/>
        </w:rPr>
        <w:t xml:space="preserve"> هذا الحلال والحرام</w:t>
      </w:r>
      <w:r>
        <w:rPr>
          <w:rtl/>
        </w:rPr>
        <w:t>،</w:t>
      </w:r>
      <w:r w:rsidRPr="00F631CB">
        <w:rPr>
          <w:rtl/>
        </w:rPr>
        <w:t xml:space="preserve"> والقرآن أعلم أنك صاحبه وأعلم الناس به فهذا الكلام من أين</w:t>
      </w:r>
      <w:r>
        <w:rPr>
          <w:rtl/>
        </w:rPr>
        <w:t>؟</w:t>
      </w:r>
      <w:r w:rsidRPr="00F631CB">
        <w:rPr>
          <w:rtl/>
        </w:rPr>
        <w:t xml:space="preserve"> فقال</w:t>
      </w:r>
      <w:r>
        <w:rPr>
          <w:rtl/>
        </w:rPr>
        <w:t>:</w:t>
      </w:r>
      <w:r w:rsidRPr="00F631CB">
        <w:rPr>
          <w:rtl/>
        </w:rPr>
        <w:t xml:space="preserve"> يحتج الله على خلقه بحجة لا تكون عنده كلما يحتاجون اليه</w:t>
      </w:r>
      <w:r>
        <w:rPr>
          <w:rtl/>
        </w:rPr>
        <w:t>؟</w:t>
      </w:r>
    </w:p>
    <w:p w:rsidR="002B744E" w:rsidRDefault="002B744E" w:rsidP="002B744E">
      <w:pPr>
        <w:pStyle w:val="libNormal"/>
        <w:rPr>
          <w:rtl/>
        </w:rPr>
      </w:pPr>
      <w:r w:rsidRPr="00F631CB">
        <w:rPr>
          <w:rtl/>
        </w:rPr>
        <w:t>492</w:t>
      </w:r>
      <w:r>
        <w:rPr>
          <w:rtl/>
        </w:rPr>
        <w:t xml:space="preserve"> - محمد بن مسعود</w:t>
      </w:r>
      <w:r w:rsidRPr="00F631CB">
        <w:rPr>
          <w:rtl/>
        </w:rPr>
        <w:t xml:space="preserve"> بن مزيد الكشي</w:t>
      </w:r>
      <w:r>
        <w:rPr>
          <w:rtl/>
        </w:rPr>
        <w:t>،</w:t>
      </w:r>
      <w:r w:rsidRPr="00F631CB">
        <w:rPr>
          <w:rtl/>
        </w:rPr>
        <w:t xml:space="preserve"> ومحمد ابن أبي عوف البخاري</w:t>
      </w:r>
      <w:r>
        <w:rPr>
          <w:rtl/>
        </w:rPr>
        <w:t>،</w:t>
      </w:r>
      <w:r w:rsidRPr="00F631CB">
        <w:rPr>
          <w:rtl/>
        </w:rPr>
        <w:t xml:space="preserve"> قالا</w:t>
      </w:r>
      <w:r>
        <w:rPr>
          <w:rtl/>
        </w:rPr>
        <w:t>:</w:t>
      </w:r>
      <w:r w:rsidRPr="00F631CB">
        <w:rPr>
          <w:rtl/>
        </w:rPr>
        <w:t xml:space="preserve"> حدثنا أبو علي المحمودي</w:t>
      </w:r>
      <w:r>
        <w:rPr>
          <w:rtl/>
        </w:rPr>
        <w:t>،</w:t>
      </w:r>
      <w:r w:rsidRPr="00F631CB">
        <w:rPr>
          <w:rtl/>
        </w:rPr>
        <w:t xml:space="preserve"> قال</w:t>
      </w:r>
      <w:r>
        <w:rPr>
          <w:rtl/>
        </w:rPr>
        <w:t>:</w:t>
      </w:r>
      <w:r w:rsidRPr="00F631CB">
        <w:rPr>
          <w:rtl/>
        </w:rPr>
        <w:t xml:space="preserve"> حدثني أبي</w:t>
      </w:r>
      <w:r>
        <w:rPr>
          <w:rtl/>
        </w:rPr>
        <w:t>،</w:t>
      </w:r>
      <w:r w:rsidRPr="00F631CB">
        <w:rPr>
          <w:rtl/>
        </w:rPr>
        <w:t xml:space="preserve"> عن يونس</w:t>
      </w:r>
      <w:r>
        <w:rPr>
          <w:rtl/>
        </w:rPr>
        <w:t>،</w:t>
      </w:r>
      <w:r w:rsidRPr="00F631CB">
        <w:rPr>
          <w:rtl/>
        </w:rPr>
        <w:t xml:space="preserve"> ان هشام بن الحكم كان يقول</w:t>
      </w:r>
      <w:r>
        <w:rPr>
          <w:rtl/>
        </w:rPr>
        <w:t>:</w:t>
      </w:r>
      <w:r w:rsidRPr="00F631CB">
        <w:rPr>
          <w:rtl/>
        </w:rPr>
        <w:t xml:space="preserve"> اللهم ما عملت وأعمل من خير مفترض وغير مفترض فجميعه عن رسول الله وأهل بيته الصادقين صلواتك عليه وعليهم حسب منازلهم عندك فتقبل ذلك كله منى وعنهم</w:t>
      </w:r>
      <w:r>
        <w:rPr>
          <w:rtl/>
        </w:rPr>
        <w:t>،</w:t>
      </w:r>
      <w:r w:rsidRPr="00F631CB">
        <w:rPr>
          <w:rtl/>
        </w:rPr>
        <w:t xml:space="preserve"> وأعطني من جزيل جزاك به حسب ما أنت أهله.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 xml:space="preserve">قوله </w:t>
      </w:r>
      <w:r>
        <w:rPr>
          <w:rtl/>
        </w:rPr>
        <w:t>(ع):</w:t>
      </w:r>
      <w:r w:rsidRPr="00175447">
        <w:rPr>
          <w:rtl/>
        </w:rPr>
        <w:t xml:space="preserve"> بحجة لا تكون عنده كل ما يحتاجون اليه‌</w:t>
      </w:r>
    </w:p>
    <w:p w:rsidR="002B744E" w:rsidRPr="00F631CB" w:rsidRDefault="002B744E" w:rsidP="002B744E">
      <w:pPr>
        <w:pStyle w:val="libNormal"/>
        <w:rPr>
          <w:rtl/>
        </w:rPr>
      </w:pPr>
      <w:r w:rsidRPr="00F631CB">
        <w:rPr>
          <w:rtl/>
        </w:rPr>
        <w:t>الحجة هنا بمعنى الامام</w:t>
      </w:r>
      <w:r>
        <w:rPr>
          <w:rtl/>
        </w:rPr>
        <w:t>،</w:t>
      </w:r>
      <w:r w:rsidRPr="00F631CB">
        <w:rPr>
          <w:rtl/>
        </w:rPr>
        <w:t xml:space="preserve"> أي يسوغ في حكمة الله التامة وعنايته البالغة أن يقيم على خلقه اماما لا يكون عنده كل ما يحتاجون اليه في علوم الدين أصولا وفروعا.</w:t>
      </w:r>
    </w:p>
    <w:p w:rsidR="002B744E" w:rsidRPr="00F631CB" w:rsidRDefault="002B744E" w:rsidP="002B744E">
      <w:pPr>
        <w:pStyle w:val="libBold1"/>
        <w:rPr>
          <w:rtl/>
          <w:lang w:bidi="fa-IR"/>
        </w:rPr>
      </w:pPr>
      <w:r w:rsidRPr="00175447">
        <w:rPr>
          <w:rtl/>
        </w:rPr>
        <w:t>قوله</w:t>
      </w:r>
      <w:r>
        <w:rPr>
          <w:rtl/>
        </w:rPr>
        <w:t>:</w:t>
      </w:r>
      <w:r w:rsidRPr="00175447">
        <w:rPr>
          <w:rtl/>
        </w:rPr>
        <w:t xml:space="preserve"> محمد بن مسعود‌</w:t>
      </w:r>
    </w:p>
    <w:p w:rsidR="002B744E" w:rsidRPr="00F631CB" w:rsidRDefault="002B744E" w:rsidP="002B744E">
      <w:pPr>
        <w:pStyle w:val="libNormal"/>
        <w:rPr>
          <w:rtl/>
        </w:rPr>
      </w:pPr>
      <w:r w:rsidRPr="00F631CB">
        <w:rPr>
          <w:rtl/>
        </w:rPr>
        <w:t>هاهنا من قلم الناسخ تحريف أو سقط منه سقط</w:t>
      </w:r>
      <w:r>
        <w:rPr>
          <w:rtl/>
        </w:rPr>
        <w:t>،</w:t>
      </w:r>
      <w:r w:rsidRPr="00F631CB">
        <w:rPr>
          <w:rtl/>
        </w:rPr>
        <w:t xml:space="preserve"> والصحيح محمد بن سعيد مكان محمد بن مسعود</w:t>
      </w:r>
      <w:r>
        <w:rPr>
          <w:rtl/>
        </w:rPr>
        <w:t>،</w:t>
      </w:r>
      <w:r w:rsidRPr="00F631CB">
        <w:rPr>
          <w:rtl/>
        </w:rPr>
        <w:t xml:space="preserve"> أو محمد بن مسعود</w:t>
      </w:r>
      <w:r>
        <w:rPr>
          <w:rtl/>
        </w:rPr>
        <w:t>،</w:t>
      </w:r>
      <w:r w:rsidRPr="00F631CB">
        <w:rPr>
          <w:rtl/>
        </w:rPr>
        <w:t xml:space="preserve"> عن محمد بن سعيد بن مزيد الكشي</w:t>
      </w:r>
      <w:r>
        <w:rPr>
          <w:rtl/>
        </w:rPr>
        <w:t>،</w:t>
      </w:r>
      <w:r w:rsidRPr="00F631CB">
        <w:rPr>
          <w:rtl/>
        </w:rPr>
        <w:t xml:space="preserve"> كما مر ذلك مرارا كثيرة.</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493</w:t>
      </w:r>
      <w:r>
        <w:rPr>
          <w:rtl/>
        </w:rPr>
        <w:t xml:space="preserve"> - </w:t>
      </w:r>
      <w:r w:rsidRPr="00F631CB">
        <w:rPr>
          <w:rtl/>
        </w:rPr>
        <w:t>علي بن محمد بن قتيبة النيسابوري</w:t>
      </w:r>
      <w:r>
        <w:rPr>
          <w:rtl/>
        </w:rPr>
        <w:t>،</w:t>
      </w:r>
      <w:r w:rsidRPr="00F631CB">
        <w:rPr>
          <w:rtl/>
        </w:rPr>
        <w:t xml:space="preserve"> قال</w:t>
      </w:r>
      <w:r>
        <w:rPr>
          <w:rtl/>
        </w:rPr>
        <w:t>:</w:t>
      </w:r>
      <w:r w:rsidRPr="00F631CB">
        <w:rPr>
          <w:rtl/>
        </w:rPr>
        <w:t xml:space="preserve"> حدثني أبو زكريا يحيى بن أبي بكر</w:t>
      </w:r>
      <w:r>
        <w:rPr>
          <w:rtl/>
        </w:rPr>
        <w:t>،</w:t>
      </w:r>
      <w:r w:rsidRPr="00F631CB">
        <w:rPr>
          <w:rtl/>
        </w:rPr>
        <w:t xml:space="preserve"> قال</w:t>
      </w:r>
      <w:r>
        <w:rPr>
          <w:rtl/>
        </w:rPr>
        <w:t>،</w:t>
      </w:r>
      <w:r w:rsidRPr="00F631CB">
        <w:rPr>
          <w:rtl/>
        </w:rPr>
        <w:t xml:space="preserve"> قال النظام لهشام بن الحكم</w:t>
      </w:r>
      <w:r>
        <w:rPr>
          <w:rtl/>
        </w:rPr>
        <w:t>:</w:t>
      </w:r>
      <w:r w:rsidRPr="00F631CB">
        <w:rPr>
          <w:rtl/>
        </w:rPr>
        <w:t xml:space="preserve"> ان أهل الجنة لا يبقون في الجنة بقاء الابد فيكون بقاؤهم كبقاء الله ومحال أن يبقوا كذلك</w:t>
      </w:r>
      <w:r>
        <w:rPr>
          <w:rtl/>
        </w:rPr>
        <w:t>،</w:t>
      </w:r>
      <w:r w:rsidRPr="00F631CB">
        <w:rPr>
          <w:rtl/>
        </w:rPr>
        <w:t xml:space="preserve"> فقال هشام</w:t>
      </w:r>
      <w:r>
        <w:rPr>
          <w:rtl/>
        </w:rPr>
        <w:t>:</w:t>
      </w:r>
      <w:r w:rsidRPr="00F631CB">
        <w:rPr>
          <w:rtl/>
        </w:rPr>
        <w:t xml:space="preserve"> ان أهل الجنة يبقوا بمبق لهم والله يبقى بلا مبق</w:t>
      </w:r>
      <w:r>
        <w:rPr>
          <w:rtl/>
        </w:rPr>
        <w:t xml:space="preserve"> أو ليس هو كذلك،</w:t>
      </w:r>
      <w:r w:rsidRPr="00F631CB">
        <w:rPr>
          <w:rtl/>
        </w:rPr>
        <w:t xml:space="preserve"> فقال</w:t>
      </w:r>
      <w:r>
        <w:rPr>
          <w:rtl/>
        </w:rPr>
        <w:t>:</w:t>
      </w:r>
      <w:r w:rsidRPr="00F631CB">
        <w:rPr>
          <w:rtl/>
        </w:rPr>
        <w:t xml:space="preserve"> محال أن يبقوا للأبد</w:t>
      </w:r>
      <w:r>
        <w:rPr>
          <w:rtl/>
        </w:rPr>
        <w:t>،</w:t>
      </w:r>
      <w:r w:rsidRPr="00F631CB">
        <w:rPr>
          <w:rtl/>
        </w:rPr>
        <w:t xml:space="preserve"> قال</w:t>
      </w:r>
      <w:r>
        <w:rPr>
          <w:rtl/>
        </w:rPr>
        <w:t>،</w:t>
      </w:r>
      <w:r w:rsidRPr="00F631CB">
        <w:rPr>
          <w:rtl/>
        </w:rPr>
        <w:t xml:space="preserve"> قال</w:t>
      </w:r>
      <w:r>
        <w:rPr>
          <w:rtl/>
        </w:rPr>
        <w:t>:</w:t>
      </w:r>
      <w:r w:rsidRPr="00F631CB">
        <w:rPr>
          <w:rtl/>
        </w:rPr>
        <w:t xml:space="preserve"> ما يصيرون</w:t>
      </w:r>
      <w:r>
        <w:rPr>
          <w:rtl/>
        </w:rPr>
        <w:t>؟</w:t>
      </w:r>
      <w:r w:rsidRPr="00F631CB">
        <w:rPr>
          <w:rtl/>
        </w:rPr>
        <w:t xml:space="preserve"> قال يدركهم الخمود.</w:t>
      </w:r>
    </w:p>
    <w:p w:rsidR="002B744E" w:rsidRPr="00F631CB" w:rsidRDefault="002B744E" w:rsidP="002B744E">
      <w:pPr>
        <w:pStyle w:val="libNormal"/>
        <w:rPr>
          <w:rtl/>
        </w:rPr>
      </w:pPr>
      <w:r w:rsidRPr="00F631CB">
        <w:rPr>
          <w:rtl/>
        </w:rPr>
        <w:t>قال</w:t>
      </w:r>
      <w:r>
        <w:rPr>
          <w:rtl/>
        </w:rPr>
        <w:t>:</w:t>
      </w:r>
      <w:r w:rsidRPr="00F631CB">
        <w:rPr>
          <w:rtl/>
        </w:rPr>
        <w:t xml:space="preserve"> فبلغك أن في الجنة ما تشتهي الانفس</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فان اشتهوا وسألوا ربهم بقاء الابد</w:t>
      </w:r>
      <w:r>
        <w:rPr>
          <w:rtl/>
        </w:rPr>
        <w:t>؟</w:t>
      </w:r>
      <w:r w:rsidRPr="00F631CB">
        <w:rPr>
          <w:rtl/>
        </w:rPr>
        <w:t xml:space="preserve"> قال</w:t>
      </w:r>
      <w:r>
        <w:rPr>
          <w:rtl/>
        </w:rPr>
        <w:t>:</w:t>
      </w:r>
      <w:r w:rsidRPr="00F631CB">
        <w:rPr>
          <w:rtl/>
        </w:rPr>
        <w:t xml:space="preserve"> ان الله تعالى لا يلهمهم ذلك</w:t>
      </w:r>
      <w:r>
        <w:rPr>
          <w:rtl/>
        </w:rPr>
        <w:t>،</w:t>
      </w:r>
      <w:r w:rsidRPr="00F631CB">
        <w:rPr>
          <w:rtl/>
        </w:rPr>
        <w:t xml:space="preserve"> قال</w:t>
      </w:r>
      <w:r>
        <w:rPr>
          <w:rtl/>
        </w:rPr>
        <w:t>:</w:t>
      </w:r>
      <w:r w:rsidRPr="00F631CB">
        <w:rPr>
          <w:rtl/>
        </w:rPr>
        <w:t xml:space="preserve"> فلو ان رجلا من أهل الجنة نظر الى ثمرة على شجرة</w:t>
      </w:r>
      <w:r>
        <w:rPr>
          <w:rtl/>
        </w:rPr>
        <w:t>،</w:t>
      </w:r>
      <w:r w:rsidRPr="00F631CB">
        <w:rPr>
          <w:rtl/>
        </w:rPr>
        <w:t xml:space="preserve"> فمد يده ليأخذها فتدلت اليه الشجرة والثمار ثم كانت منه لفتة فنظر الى ثمرة أخرى أحسن منها</w:t>
      </w:r>
      <w:r>
        <w:rPr>
          <w:rtl/>
        </w:rPr>
        <w:t>،</w:t>
      </w:r>
      <w:r w:rsidRPr="00F631CB">
        <w:rPr>
          <w:rtl/>
        </w:rPr>
        <w:t xml:space="preserve"> فمد يده اليسرى ليأخذها فأدركه الخمود</w:t>
      </w:r>
      <w:r>
        <w:rPr>
          <w:rtl/>
        </w:rPr>
        <w:t>،</w:t>
      </w:r>
      <w:r w:rsidRPr="00F631CB">
        <w:rPr>
          <w:rtl/>
        </w:rPr>
        <w:t xml:space="preserve"> ويداه متعلقة بشجرتين</w:t>
      </w:r>
      <w:r>
        <w:rPr>
          <w:rtl/>
        </w:rPr>
        <w:t>،</w:t>
      </w:r>
      <w:r w:rsidRPr="00F631CB">
        <w:rPr>
          <w:rtl/>
        </w:rPr>
        <w:t xml:space="preserve"> فارتفعت الاشجار وبقي هو مصلوبا</w:t>
      </w:r>
      <w:r>
        <w:rPr>
          <w:rtl/>
        </w:rPr>
        <w:t>،</w:t>
      </w:r>
      <w:r w:rsidRPr="00F631CB">
        <w:rPr>
          <w:rtl/>
        </w:rPr>
        <w:t xml:space="preserve"> فبلغك أن في الجنة مصلوبين</w:t>
      </w:r>
      <w:r>
        <w:rPr>
          <w:rtl/>
        </w:rPr>
        <w:t>؟</w:t>
      </w:r>
      <w:r w:rsidRPr="00F631CB">
        <w:rPr>
          <w:rtl/>
        </w:rPr>
        <w:t xml:space="preserve"> قال هذا محال</w:t>
      </w:r>
      <w:r>
        <w:rPr>
          <w:rtl/>
        </w:rPr>
        <w:t>،</w:t>
      </w:r>
      <w:r w:rsidRPr="00F631CB">
        <w:rPr>
          <w:rtl/>
        </w:rPr>
        <w:t xml:space="preserve"> قال</w:t>
      </w:r>
      <w:r>
        <w:rPr>
          <w:rtl/>
        </w:rPr>
        <w:t>:</w:t>
      </w:r>
      <w:r w:rsidRPr="00F631CB">
        <w:rPr>
          <w:rtl/>
        </w:rPr>
        <w:t xml:space="preserve"> فالذي أتيت به أمحل منه</w:t>
      </w:r>
      <w:r>
        <w:rPr>
          <w:rtl/>
        </w:rPr>
        <w:t>،</w:t>
      </w:r>
      <w:r w:rsidRPr="00F631CB">
        <w:rPr>
          <w:rtl/>
        </w:rPr>
        <w:t xml:space="preserve"> أن يكون قوم قد خلقوا وعاشوا فأدخلوا الجنان تموتهم فيها يا جاهل.</w:t>
      </w:r>
    </w:p>
    <w:p w:rsidR="002B744E" w:rsidRDefault="002B744E" w:rsidP="002B744E">
      <w:pPr>
        <w:pStyle w:val="libNormal"/>
        <w:rPr>
          <w:rtl/>
        </w:rPr>
      </w:pPr>
      <w:r w:rsidRPr="00F631CB">
        <w:rPr>
          <w:rtl/>
        </w:rPr>
        <w:t>تم الجزء الثالث ويتلوه في الجزء الرابع حدثني محمد بن مسعود قال حدثني علي بن محمد. والحمد لله رب العالمين وصلواته على سيدنا محمد النبي وآله الطاهرين وحسبنا الله ونعم الوكيل.</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أو ليس هو كذلك‌</w:t>
      </w:r>
    </w:p>
    <w:p w:rsidR="002B744E" w:rsidRPr="00F631CB" w:rsidRDefault="002B744E" w:rsidP="002B744E">
      <w:pPr>
        <w:pStyle w:val="libNormal"/>
        <w:rPr>
          <w:rtl/>
        </w:rPr>
      </w:pPr>
      <w:r w:rsidRPr="00F631CB">
        <w:rPr>
          <w:rtl/>
        </w:rPr>
        <w:t>بفتح الواو لزينة الكلام بعد همزة الاستفهام.</w:t>
      </w:r>
    </w:p>
    <w:p w:rsidR="002B744E" w:rsidRPr="00F631CB" w:rsidRDefault="002B744E" w:rsidP="002B744E">
      <w:pPr>
        <w:pStyle w:val="libBold1"/>
        <w:rPr>
          <w:rtl/>
          <w:lang w:bidi="fa-IR"/>
        </w:rPr>
      </w:pPr>
      <w:r w:rsidRPr="00175447">
        <w:rPr>
          <w:rtl/>
        </w:rPr>
        <w:t xml:space="preserve">قوله </w:t>
      </w:r>
      <w:r w:rsidRPr="00DB34C0">
        <w:rPr>
          <w:rStyle w:val="libAlaemChar"/>
          <w:rtl/>
        </w:rPr>
        <w:t>رحمه‌الله</w:t>
      </w:r>
      <w:r>
        <w:rPr>
          <w:rtl/>
        </w:rPr>
        <w:t>:</w:t>
      </w:r>
      <w:r w:rsidRPr="00175447">
        <w:rPr>
          <w:rtl/>
        </w:rPr>
        <w:t xml:space="preserve"> تموتهم فيها يا جاهل‌</w:t>
      </w:r>
    </w:p>
    <w:p w:rsidR="002B744E" w:rsidRPr="00F631CB" w:rsidRDefault="002B744E" w:rsidP="002B744E">
      <w:pPr>
        <w:pStyle w:val="libNormal"/>
        <w:rPr>
          <w:rtl/>
        </w:rPr>
      </w:pPr>
      <w:r w:rsidRPr="00F631CB">
        <w:rPr>
          <w:rtl/>
        </w:rPr>
        <w:t>بتشديد الواو على التفعيل للنسبة</w:t>
      </w:r>
      <w:r>
        <w:rPr>
          <w:rtl/>
        </w:rPr>
        <w:t>،</w:t>
      </w:r>
      <w:r w:rsidRPr="00F631CB">
        <w:rPr>
          <w:rtl/>
        </w:rPr>
        <w:t xml:space="preserve"> أي وأنت تنسبهم الى الموت في النشأة الخالدة وتثبت لهم الممات في جنة الخلد يا جاهل.</w:t>
      </w:r>
    </w:p>
    <w:p w:rsidR="002B744E" w:rsidRDefault="002B744E" w:rsidP="002B744E">
      <w:pPr>
        <w:pStyle w:val="libNormal"/>
        <w:rPr>
          <w:rtl/>
        </w:rPr>
      </w:pPr>
      <w:r>
        <w:rPr>
          <w:rtl/>
        </w:rPr>
        <w:br w:type="page"/>
      </w:r>
    </w:p>
    <w:p w:rsidR="002B744E" w:rsidRDefault="002B744E" w:rsidP="002B744E">
      <w:pPr>
        <w:pStyle w:val="libNormal"/>
        <w:rPr>
          <w:rtl/>
        </w:rPr>
      </w:pPr>
      <w:r>
        <w:rPr>
          <w:rtl/>
        </w:rPr>
        <w:lastRenderedPageBreak/>
        <w:t xml:space="preserve"> </w:t>
      </w:r>
    </w:p>
    <w:p w:rsidR="002B744E" w:rsidRDefault="002B744E" w:rsidP="002B744E">
      <w:pPr>
        <w:pStyle w:val="libNormal"/>
        <w:rPr>
          <w:rtl/>
        </w:rPr>
      </w:pPr>
      <w:r>
        <w:rPr>
          <w:rtl/>
        </w:rPr>
        <w:br w:type="page"/>
      </w:r>
    </w:p>
    <w:p w:rsidR="002B744E" w:rsidRDefault="002B744E" w:rsidP="002B744E">
      <w:pPr>
        <w:pStyle w:val="libCenterBold1"/>
        <w:rPr>
          <w:rtl/>
        </w:rPr>
      </w:pPr>
      <w:r>
        <w:rPr>
          <w:rFonts w:hint="cs"/>
          <w:rtl/>
        </w:rPr>
        <w:lastRenderedPageBreak/>
        <w:t>بسم الله الرحمن الرحيم</w:t>
      </w:r>
    </w:p>
    <w:p w:rsidR="002B744E" w:rsidRDefault="002B744E" w:rsidP="002B744E">
      <w:pPr>
        <w:pStyle w:val="libCenterBold1"/>
        <w:rPr>
          <w:rtl/>
        </w:rPr>
      </w:pPr>
      <w:r>
        <w:rPr>
          <w:rFonts w:hint="cs"/>
          <w:rtl/>
        </w:rPr>
        <w:t>وحسبنا الله ونعم الوكيل</w:t>
      </w:r>
    </w:p>
    <w:p w:rsidR="002B744E" w:rsidRPr="00F631CB" w:rsidRDefault="002B744E" w:rsidP="002B744E">
      <w:pPr>
        <w:pStyle w:val="libNormal"/>
        <w:rPr>
          <w:rtl/>
        </w:rPr>
      </w:pPr>
      <w:r w:rsidRPr="00F631CB">
        <w:rPr>
          <w:rtl/>
        </w:rPr>
        <w:t>494</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محمد بن يزيد القمي قال</w:t>
      </w:r>
      <w:r>
        <w:rPr>
          <w:rtl/>
        </w:rPr>
        <w:t>:</w:t>
      </w:r>
      <w:r w:rsidRPr="00F631CB">
        <w:rPr>
          <w:rtl/>
        </w:rPr>
        <w:t xml:space="preserve"> حدثني محمد بن أحمد بن يحيى</w:t>
      </w:r>
      <w:r>
        <w:rPr>
          <w:rtl/>
        </w:rPr>
        <w:t>،</w:t>
      </w:r>
      <w:r w:rsidRPr="00F631CB">
        <w:rPr>
          <w:rtl/>
        </w:rPr>
        <w:t xml:space="preserve"> قال</w:t>
      </w:r>
      <w:r>
        <w:rPr>
          <w:rtl/>
        </w:rPr>
        <w:t>:</w:t>
      </w:r>
      <w:r w:rsidRPr="00F631CB">
        <w:rPr>
          <w:rtl/>
        </w:rPr>
        <w:t xml:space="preserve"> حدثني ابو اسحاق ابراهيم بن هاشم قال</w:t>
      </w:r>
      <w:r>
        <w:rPr>
          <w:rtl/>
        </w:rPr>
        <w:t>:</w:t>
      </w:r>
      <w:r w:rsidRPr="00F631CB">
        <w:rPr>
          <w:rtl/>
        </w:rPr>
        <w:t xml:space="preserve"> حدثني محمد بن حماد</w:t>
      </w:r>
      <w:r>
        <w:rPr>
          <w:rtl/>
        </w:rPr>
        <w:t>،</w:t>
      </w:r>
      <w:r w:rsidRPr="00F631CB">
        <w:rPr>
          <w:rtl/>
        </w:rPr>
        <w:t xml:space="preserve"> عن الحسن بن ابراهيم</w:t>
      </w:r>
      <w:r>
        <w:rPr>
          <w:rtl/>
        </w:rPr>
        <w:t>،</w:t>
      </w:r>
      <w:r w:rsidRPr="00F631CB">
        <w:rPr>
          <w:rtl/>
        </w:rPr>
        <w:t xml:space="preserve"> قال</w:t>
      </w:r>
      <w:r>
        <w:rPr>
          <w:rtl/>
        </w:rPr>
        <w:t>:</w:t>
      </w:r>
      <w:r w:rsidRPr="00F631CB">
        <w:rPr>
          <w:rtl/>
        </w:rPr>
        <w:t xml:space="preserve"> حدثني يونس بن عبد الرحمن</w:t>
      </w:r>
      <w:r>
        <w:rPr>
          <w:rtl/>
        </w:rPr>
        <w:t>،</w:t>
      </w:r>
      <w:r w:rsidRPr="00F631CB">
        <w:rPr>
          <w:rtl/>
        </w:rPr>
        <w:t xml:space="preserve"> عن يونس بن يعقوب</w:t>
      </w:r>
      <w:r>
        <w:rPr>
          <w:rtl/>
        </w:rPr>
        <w:t>،</w:t>
      </w:r>
      <w:r w:rsidRPr="00F631CB">
        <w:rPr>
          <w:rtl/>
        </w:rPr>
        <w:t xml:space="preserve"> عن هشام بن سالم</w:t>
      </w:r>
      <w:r>
        <w:rPr>
          <w:rtl/>
        </w:rPr>
        <w:t>،</w:t>
      </w:r>
      <w:r w:rsidRPr="00F631CB">
        <w:rPr>
          <w:rtl/>
        </w:rPr>
        <w:t xml:space="preserve"> قال</w:t>
      </w:r>
      <w:r>
        <w:rPr>
          <w:rtl/>
        </w:rPr>
        <w:t>:</w:t>
      </w:r>
      <w:r w:rsidRPr="00F631CB">
        <w:rPr>
          <w:rtl/>
        </w:rPr>
        <w:t xml:space="preserve"> كنا عند أبي عبد الله </w:t>
      </w:r>
      <w:r w:rsidRPr="00DB34C0">
        <w:rPr>
          <w:rStyle w:val="libAlaemChar"/>
          <w:rtl/>
        </w:rPr>
        <w:t>عليه‌السلام</w:t>
      </w:r>
      <w:r w:rsidRPr="00F631CB">
        <w:rPr>
          <w:rtl/>
        </w:rPr>
        <w:t xml:space="preserve"> جماعة من أصحابه</w:t>
      </w:r>
      <w:r>
        <w:rPr>
          <w:rtl/>
        </w:rPr>
        <w:t>،</w:t>
      </w:r>
      <w:r w:rsidRPr="00F631CB">
        <w:rPr>
          <w:rtl/>
        </w:rPr>
        <w:t xml:space="preserve"> فورد رجل من أهل الشام فاستأذن فأذن له</w:t>
      </w:r>
      <w:r>
        <w:rPr>
          <w:rtl/>
        </w:rPr>
        <w:t>،</w:t>
      </w:r>
      <w:r w:rsidRPr="00F631CB">
        <w:rPr>
          <w:rtl/>
        </w:rPr>
        <w:t xml:space="preserve"> فلما دخل سلم فأمره أبو عبد الله </w:t>
      </w:r>
      <w:r w:rsidRPr="00DB34C0">
        <w:rPr>
          <w:rStyle w:val="libAlaemChar"/>
          <w:rtl/>
        </w:rPr>
        <w:t>عليه‌السلام</w:t>
      </w:r>
      <w:r w:rsidRPr="00F631CB">
        <w:rPr>
          <w:rtl/>
        </w:rPr>
        <w:t xml:space="preserve"> بالجلوس</w:t>
      </w:r>
      <w:r>
        <w:rPr>
          <w:rtl/>
        </w:rPr>
        <w:t>،</w:t>
      </w:r>
      <w:r w:rsidRPr="00F631CB">
        <w:rPr>
          <w:rtl/>
        </w:rPr>
        <w:t xml:space="preserve"> ثم قال له</w:t>
      </w:r>
      <w:r>
        <w:rPr>
          <w:rtl/>
        </w:rPr>
        <w:t>:</w:t>
      </w:r>
      <w:r w:rsidRPr="00F631CB">
        <w:rPr>
          <w:rtl/>
        </w:rPr>
        <w:t xml:space="preserve"> حاجتك أيها الرجل</w:t>
      </w:r>
      <w:r>
        <w:rPr>
          <w:rtl/>
        </w:rPr>
        <w:t>؟</w:t>
      </w:r>
      <w:r w:rsidRPr="00F631CB">
        <w:rPr>
          <w:rtl/>
        </w:rPr>
        <w:t xml:space="preserve"> قال</w:t>
      </w:r>
      <w:r>
        <w:rPr>
          <w:rtl/>
        </w:rPr>
        <w:t>:</w:t>
      </w:r>
      <w:r w:rsidRPr="00F631CB">
        <w:rPr>
          <w:rtl/>
        </w:rPr>
        <w:t xml:space="preserve"> بلغني أنك عالم بكل ما تسأل عنه فصرت إليك لا ناظرك.</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sidRPr="00F631CB">
        <w:rPr>
          <w:rtl/>
        </w:rPr>
        <w:t xml:space="preserve"> في ما ذا</w:t>
      </w:r>
      <w:r>
        <w:rPr>
          <w:rtl/>
        </w:rPr>
        <w:t>؟</w:t>
      </w:r>
      <w:r w:rsidRPr="00F631CB">
        <w:rPr>
          <w:rtl/>
        </w:rPr>
        <w:t xml:space="preserve"> قال في القرآن وقطعه واسكانه وخفضه ونصبه ورفعه</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يا حمران دونك الرجل</w:t>
      </w:r>
      <w:r>
        <w:rPr>
          <w:rtl/>
        </w:rPr>
        <w:t>،</w:t>
      </w:r>
      <w:r w:rsidRPr="00F631CB">
        <w:rPr>
          <w:rtl/>
        </w:rPr>
        <w:t xml:space="preserve"> فقال الرجل. انما أريدك أنت لا حمران</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ان غلبت حمران فقد غلبتني.</w:t>
      </w:r>
    </w:p>
    <w:p w:rsidR="002B744E" w:rsidRDefault="002B744E" w:rsidP="002B744E">
      <w:pPr>
        <w:pStyle w:val="libNormal"/>
        <w:rPr>
          <w:rtl/>
        </w:rPr>
      </w:pPr>
      <w:r w:rsidRPr="00F631CB">
        <w:rPr>
          <w:rtl/>
        </w:rPr>
        <w:t xml:space="preserve">فأقبل الشامى يسأل حمران </w:t>
      </w:r>
      <w:r>
        <w:rPr>
          <w:rtl/>
        </w:rPr>
        <w:t>حتى غرض</w:t>
      </w:r>
      <w:r w:rsidRPr="00F631CB">
        <w:rPr>
          <w:rtl/>
        </w:rPr>
        <w:t xml:space="preserve"> وحمران يجيبه</w:t>
      </w:r>
      <w:r>
        <w:rPr>
          <w:rtl/>
        </w:rPr>
        <w:t>،</w:t>
      </w:r>
      <w:r w:rsidRPr="00F631CB">
        <w:rPr>
          <w:rtl/>
        </w:rPr>
        <w:t xml:space="preserve"> فقال أبو عبد الله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غرض‌</w:t>
      </w:r>
    </w:p>
    <w:p w:rsidR="002B744E" w:rsidRPr="00F631CB" w:rsidRDefault="002B744E" w:rsidP="002B744E">
      <w:pPr>
        <w:pStyle w:val="libNormal"/>
        <w:rPr>
          <w:rtl/>
        </w:rPr>
      </w:pPr>
      <w:r w:rsidRPr="00F631CB">
        <w:rPr>
          <w:rtl/>
        </w:rPr>
        <w:t>بالغين المعجمة والراء المكسورة واعجام الضاد أخيرا</w:t>
      </w:r>
      <w:r>
        <w:rPr>
          <w:rtl/>
        </w:rPr>
        <w:t>،</w:t>
      </w:r>
      <w:r w:rsidRPr="00F631CB">
        <w:rPr>
          <w:rtl/>
        </w:rPr>
        <w:t xml:space="preserve"> أي ضجر من السؤال ومل.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كيف رأيت يا شامي</w:t>
      </w:r>
      <w:r>
        <w:rPr>
          <w:rtl/>
        </w:rPr>
        <w:t>؟</w:t>
      </w:r>
      <w:r w:rsidRPr="00F631CB">
        <w:rPr>
          <w:rtl/>
        </w:rPr>
        <w:t xml:space="preserve"> قال رأيته حاذقا ما سألته عن شي‌ء الا أجابني فيه</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يا حمران سل الشامي فما تركه يكشر.</w:t>
      </w:r>
    </w:p>
    <w:p w:rsidR="002B744E" w:rsidRPr="00F631CB" w:rsidRDefault="002B744E" w:rsidP="002B744E">
      <w:pPr>
        <w:pStyle w:val="libNormal"/>
        <w:rPr>
          <w:rtl/>
        </w:rPr>
      </w:pPr>
      <w:r w:rsidRPr="00F631CB">
        <w:rPr>
          <w:rtl/>
        </w:rPr>
        <w:t>فقال الشامي</w:t>
      </w:r>
      <w:r>
        <w:rPr>
          <w:rtl/>
        </w:rPr>
        <w:t>:</w:t>
      </w:r>
      <w:r w:rsidRPr="00F631CB">
        <w:rPr>
          <w:rtl/>
        </w:rPr>
        <w:t xml:space="preserve"> أريد يا أبا عبد الله أناظرك في العربية</w:t>
      </w:r>
      <w:r>
        <w:rPr>
          <w:rtl/>
        </w:rPr>
        <w:t>،</w:t>
      </w:r>
      <w:r w:rsidRPr="00F631CB">
        <w:rPr>
          <w:rtl/>
        </w:rPr>
        <w:t xml:space="preserve"> فالتفت أبو عبد الله </w:t>
      </w:r>
      <w:r w:rsidRPr="00DB34C0">
        <w:rPr>
          <w:rStyle w:val="libAlaemChar"/>
          <w:rtl/>
        </w:rPr>
        <w:t>عليه‌السلام</w:t>
      </w:r>
      <w:r w:rsidRPr="00F631CB">
        <w:rPr>
          <w:rtl/>
        </w:rPr>
        <w:t xml:space="preserve"> فقال</w:t>
      </w:r>
      <w:r>
        <w:rPr>
          <w:rtl/>
        </w:rPr>
        <w:t>:</w:t>
      </w:r>
      <w:r w:rsidRPr="00F631CB">
        <w:rPr>
          <w:rtl/>
        </w:rPr>
        <w:t xml:space="preserve"> يا أبان بن تغلب ناظره</w:t>
      </w:r>
      <w:r>
        <w:rPr>
          <w:rtl/>
        </w:rPr>
        <w:t>،</w:t>
      </w:r>
      <w:r w:rsidRPr="00F631CB">
        <w:rPr>
          <w:rtl/>
        </w:rPr>
        <w:t xml:space="preserve"> فناظره فما ترك الشامي يكشر.</w:t>
      </w:r>
    </w:p>
    <w:p w:rsidR="002B744E" w:rsidRPr="00F631CB" w:rsidRDefault="002B744E" w:rsidP="002B744E">
      <w:pPr>
        <w:pStyle w:val="libNormal"/>
        <w:rPr>
          <w:rtl/>
        </w:rPr>
      </w:pPr>
      <w:r w:rsidRPr="00F631CB">
        <w:rPr>
          <w:rtl/>
        </w:rPr>
        <w:t>فقال</w:t>
      </w:r>
      <w:r>
        <w:rPr>
          <w:rtl/>
        </w:rPr>
        <w:t>:</w:t>
      </w:r>
      <w:r w:rsidRPr="00F631CB">
        <w:rPr>
          <w:rtl/>
        </w:rPr>
        <w:t xml:space="preserve"> أريد أن أناظرك في الفقه فقال أبو عبد الله </w:t>
      </w:r>
      <w:r w:rsidRPr="00DB34C0">
        <w:rPr>
          <w:rStyle w:val="libAlaemChar"/>
          <w:rtl/>
        </w:rPr>
        <w:t>عليه‌السلام</w:t>
      </w:r>
      <w:r>
        <w:rPr>
          <w:rtl/>
        </w:rPr>
        <w:t>:</w:t>
      </w:r>
      <w:r w:rsidRPr="00F631CB">
        <w:rPr>
          <w:rtl/>
        </w:rPr>
        <w:t xml:space="preserve"> يا زرارة ناظره</w:t>
      </w:r>
      <w:r>
        <w:rPr>
          <w:rtl/>
        </w:rPr>
        <w:t>،</w:t>
      </w:r>
      <w:r w:rsidRPr="00F631CB">
        <w:rPr>
          <w:rtl/>
        </w:rPr>
        <w:t xml:space="preserve"> فناظره فما ترك الشامي يكشر.</w:t>
      </w:r>
    </w:p>
    <w:p w:rsidR="002B744E" w:rsidRDefault="002B744E" w:rsidP="002B744E">
      <w:pPr>
        <w:pStyle w:val="libNormal"/>
        <w:rPr>
          <w:rtl/>
        </w:rPr>
      </w:pPr>
      <w:r w:rsidRPr="00F631CB">
        <w:rPr>
          <w:rtl/>
        </w:rPr>
        <w:t>قال</w:t>
      </w:r>
      <w:r>
        <w:rPr>
          <w:rtl/>
        </w:rPr>
        <w:t>:</w:t>
      </w:r>
      <w:r w:rsidRPr="00F631CB">
        <w:rPr>
          <w:rtl/>
        </w:rPr>
        <w:t xml:space="preserve"> أريد أن أناظرك في الكلام قال</w:t>
      </w:r>
      <w:r>
        <w:rPr>
          <w:rtl/>
        </w:rPr>
        <w:t>:</w:t>
      </w:r>
      <w:r w:rsidRPr="00F631CB">
        <w:rPr>
          <w:rtl/>
        </w:rPr>
        <w:t xml:space="preserve"> يا مؤمن ا</w:t>
      </w:r>
      <w:r>
        <w:rPr>
          <w:rtl/>
        </w:rPr>
        <w:t>لطاق ناظره، فناظره فسجل الكلام</w:t>
      </w:r>
      <w:r w:rsidRPr="00F631CB">
        <w:rPr>
          <w:rtl/>
        </w:rPr>
        <w:t xml:space="preserve"> بينهما ثم تكلم مؤمن الطاق بكلامه فغلبه به.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فسجل الكلام‌</w:t>
      </w:r>
    </w:p>
    <w:p w:rsidR="002B744E" w:rsidRPr="00F631CB" w:rsidRDefault="002B744E" w:rsidP="002B744E">
      <w:pPr>
        <w:pStyle w:val="libNormal"/>
        <w:rPr>
          <w:rtl/>
        </w:rPr>
      </w:pPr>
      <w:r w:rsidRPr="00F631CB">
        <w:rPr>
          <w:rtl/>
        </w:rPr>
        <w:t>النسخ مختلفة بالجيم والحاء المهملة. فبالجيم معناه دار الكلام بينهما مرة لذا ومرة لذاك.</w:t>
      </w:r>
    </w:p>
    <w:p w:rsidR="002B744E" w:rsidRPr="00F631CB" w:rsidRDefault="002B744E" w:rsidP="002B744E">
      <w:pPr>
        <w:pStyle w:val="libNormal"/>
        <w:rPr>
          <w:rtl/>
        </w:rPr>
      </w:pPr>
      <w:r w:rsidRPr="00F631CB">
        <w:rPr>
          <w:rtl/>
        </w:rPr>
        <w:t>في النهاية الاثيرية</w:t>
      </w:r>
      <w:r>
        <w:rPr>
          <w:rtl/>
        </w:rPr>
        <w:t>:</w:t>
      </w:r>
      <w:r w:rsidRPr="00F631CB">
        <w:rPr>
          <w:rtl/>
        </w:rPr>
        <w:t xml:space="preserve"> الحرب بيننا سجال</w:t>
      </w:r>
      <w:r>
        <w:rPr>
          <w:rtl/>
        </w:rPr>
        <w:t>،</w:t>
      </w:r>
      <w:r w:rsidRPr="00F631CB">
        <w:rPr>
          <w:rtl/>
        </w:rPr>
        <w:t xml:space="preserve"> أي مرة لنا ومرة علينا</w:t>
      </w:r>
      <w:r>
        <w:rPr>
          <w:rtl/>
        </w:rPr>
        <w:t>،</w:t>
      </w:r>
      <w:r w:rsidRPr="00F631CB">
        <w:rPr>
          <w:rtl/>
        </w:rPr>
        <w:t xml:space="preserve"> وأصله أن المستقين بالسجل يكون لكل واحد منهم سجل.</w:t>
      </w:r>
    </w:p>
    <w:p w:rsidR="002B744E" w:rsidRPr="00F631CB" w:rsidRDefault="002B744E" w:rsidP="002B744E">
      <w:pPr>
        <w:pStyle w:val="libNormal"/>
        <w:rPr>
          <w:rtl/>
        </w:rPr>
      </w:pPr>
      <w:r w:rsidRPr="00F631CB">
        <w:rPr>
          <w:rtl/>
        </w:rPr>
        <w:t>وفي حديث ابن مسعود « افتتح سورة النساء فسجلها » أي قرأها قراءة متصلة من السجل</w:t>
      </w:r>
      <w:r>
        <w:rPr>
          <w:rtl/>
        </w:rPr>
        <w:t>:</w:t>
      </w:r>
      <w:r w:rsidRPr="00F631CB">
        <w:rPr>
          <w:rtl/>
        </w:rPr>
        <w:t xml:space="preserve"> الصب</w:t>
      </w:r>
      <w:r>
        <w:rPr>
          <w:rtl/>
        </w:rPr>
        <w:t>،</w:t>
      </w:r>
      <w:r w:rsidRPr="00F631CB">
        <w:rPr>
          <w:rtl/>
        </w:rPr>
        <w:t xml:space="preserve"> يقال</w:t>
      </w:r>
      <w:r>
        <w:rPr>
          <w:rtl/>
        </w:rPr>
        <w:t>:</w:t>
      </w:r>
      <w:r w:rsidRPr="00F631CB">
        <w:rPr>
          <w:rtl/>
        </w:rPr>
        <w:t xml:space="preserve"> سجلت الماء سجلا اذا صببته صبا متصلا </w:t>
      </w:r>
      <w:r w:rsidRPr="00DB34C0">
        <w:rPr>
          <w:rStyle w:val="libFootnotenumChar"/>
          <w:rtl/>
        </w:rPr>
        <w:t>(1)</w:t>
      </w:r>
      <w:r>
        <w:rPr>
          <w:rtl/>
        </w:rPr>
        <w:t>.</w:t>
      </w:r>
    </w:p>
    <w:p w:rsidR="002B744E" w:rsidRPr="00F631CB" w:rsidRDefault="002B744E" w:rsidP="002B744E">
      <w:pPr>
        <w:pStyle w:val="libNormal"/>
        <w:rPr>
          <w:rtl/>
        </w:rPr>
      </w:pPr>
      <w:r w:rsidRPr="00F631CB">
        <w:rPr>
          <w:rtl/>
        </w:rPr>
        <w:t>وبالحاء من السحل بمعنى السيح والجري والانبساط والصب.</w:t>
      </w:r>
    </w:p>
    <w:p w:rsidR="002B744E" w:rsidRPr="00F631CB" w:rsidRDefault="002B744E" w:rsidP="002B744E">
      <w:pPr>
        <w:pStyle w:val="libNormal"/>
        <w:rPr>
          <w:rtl/>
        </w:rPr>
      </w:pPr>
      <w:r w:rsidRPr="00F631CB">
        <w:rPr>
          <w:rtl/>
        </w:rPr>
        <w:t>في الصحاح وغيره</w:t>
      </w:r>
      <w:r>
        <w:rPr>
          <w:rtl/>
        </w:rPr>
        <w:t>:</w:t>
      </w:r>
      <w:r w:rsidRPr="00F631CB">
        <w:rPr>
          <w:rtl/>
        </w:rPr>
        <w:t xml:space="preserve"> المسحل بكسر الميم على اسم الآلة اللسان والخطيب وأصل السحل القشر</w:t>
      </w:r>
      <w:r>
        <w:rPr>
          <w:rtl/>
        </w:rPr>
        <w:t>،</w:t>
      </w:r>
      <w:r w:rsidRPr="00F631CB">
        <w:rPr>
          <w:rtl/>
        </w:rPr>
        <w:t xml:space="preserve"> كأنه قشر جلدة</w:t>
      </w:r>
      <w:r>
        <w:rPr>
          <w:rtl/>
        </w:rPr>
        <w:t>،</w:t>
      </w:r>
      <w:r w:rsidRPr="00F631CB">
        <w:rPr>
          <w:rtl/>
        </w:rPr>
        <w:t xml:space="preserve"> وسحلت الرياح الارض تسحلها بالفتح كشطت أدمتها</w:t>
      </w:r>
      <w:r>
        <w:rPr>
          <w:rtl/>
        </w:rPr>
        <w:t>،</w:t>
      </w:r>
      <w:r w:rsidRPr="00F631CB">
        <w:rPr>
          <w:rtl/>
        </w:rPr>
        <w:t xml:space="preserve"> وباتت السماء تسحل ليلتها أي تصب.</w:t>
      </w:r>
    </w:p>
    <w:p w:rsidR="002B744E" w:rsidRPr="00F631CB" w:rsidRDefault="002B744E" w:rsidP="002B744E">
      <w:pPr>
        <w:pStyle w:val="libNormal"/>
        <w:rPr>
          <w:rtl/>
        </w:rPr>
      </w:pPr>
      <w:r w:rsidRPr="00F631CB">
        <w:rPr>
          <w:rtl/>
        </w:rPr>
        <w:t>ويقال للخطيب</w:t>
      </w:r>
      <w:r>
        <w:rPr>
          <w:rtl/>
        </w:rPr>
        <w:t>:</w:t>
      </w:r>
      <w:r w:rsidRPr="00F631CB">
        <w:rPr>
          <w:rtl/>
        </w:rPr>
        <w:t xml:space="preserve"> انسحل بالكلام اذا جرى به</w:t>
      </w:r>
      <w:r>
        <w:rPr>
          <w:rtl/>
        </w:rPr>
        <w:t>،</w:t>
      </w:r>
      <w:r w:rsidRPr="00F631CB">
        <w:rPr>
          <w:rtl/>
        </w:rPr>
        <w:t xml:space="preserve"> وركب مسحله اذا مضى في‌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2 / 344‌</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فقال</w:t>
      </w:r>
      <w:r>
        <w:rPr>
          <w:rtl/>
        </w:rPr>
        <w:t>:</w:t>
      </w:r>
      <w:r w:rsidRPr="00F631CB">
        <w:rPr>
          <w:rtl/>
        </w:rPr>
        <w:t xml:space="preserve"> أريد أن أناظرك في الاستطاعة فقال للطيار</w:t>
      </w:r>
      <w:r>
        <w:rPr>
          <w:rtl/>
        </w:rPr>
        <w:t>:</w:t>
      </w:r>
      <w:r w:rsidRPr="00F631CB">
        <w:rPr>
          <w:rtl/>
        </w:rPr>
        <w:t xml:space="preserve"> كلمه فيها قال</w:t>
      </w:r>
      <w:r>
        <w:rPr>
          <w:rtl/>
        </w:rPr>
        <w:t>:</w:t>
      </w:r>
      <w:r w:rsidRPr="00F631CB">
        <w:rPr>
          <w:rtl/>
        </w:rPr>
        <w:t xml:space="preserve"> فكلمه فما تركه يكشر.</w:t>
      </w:r>
    </w:p>
    <w:p w:rsidR="002B744E" w:rsidRPr="00F631CB" w:rsidRDefault="002B744E" w:rsidP="002B744E">
      <w:pPr>
        <w:pStyle w:val="libNormal"/>
        <w:rPr>
          <w:rtl/>
        </w:rPr>
      </w:pPr>
      <w:r w:rsidRPr="00F631CB">
        <w:rPr>
          <w:rtl/>
        </w:rPr>
        <w:t>ثم قال أريد أكلمك في التوحيد</w:t>
      </w:r>
      <w:r>
        <w:rPr>
          <w:rtl/>
        </w:rPr>
        <w:t>،</w:t>
      </w:r>
      <w:r w:rsidRPr="00F631CB">
        <w:rPr>
          <w:rtl/>
        </w:rPr>
        <w:t xml:space="preserve"> فقال لهشام بن سالم</w:t>
      </w:r>
      <w:r>
        <w:rPr>
          <w:rtl/>
        </w:rPr>
        <w:t>:</w:t>
      </w:r>
      <w:r w:rsidRPr="00F631CB">
        <w:rPr>
          <w:rtl/>
        </w:rPr>
        <w:t xml:space="preserve"> كلمه</w:t>
      </w:r>
      <w:r>
        <w:rPr>
          <w:rtl/>
        </w:rPr>
        <w:t>،</w:t>
      </w:r>
      <w:r w:rsidRPr="00F631CB">
        <w:rPr>
          <w:rtl/>
        </w:rPr>
        <w:t xml:space="preserve"> فسجل الكلام بينهما ثم خصمه هشام.</w:t>
      </w:r>
    </w:p>
    <w:p w:rsidR="002B744E" w:rsidRDefault="002B744E" w:rsidP="002B744E">
      <w:pPr>
        <w:pStyle w:val="libNormal"/>
        <w:rPr>
          <w:rtl/>
        </w:rPr>
      </w:pPr>
      <w:r w:rsidRPr="00F631CB">
        <w:rPr>
          <w:rtl/>
        </w:rPr>
        <w:t>فقال أريد أن أتكلم في الامامة</w:t>
      </w:r>
      <w:r>
        <w:rPr>
          <w:rtl/>
        </w:rPr>
        <w:t>،</w:t>
      </w:r>
      <w:r w:rsidRPr="00F631CB">
        <w:rPr>
          <w:rtl/>
        </w:rPr>
        <w:t xml:space="preserve"> فقال لهشام بن الحكم</w:t>
      </w:r>
      <w:r>
        <w:rPr>
          <w:rtl/>
        </w:rPr>
        <w:t>:</w:t>
      </w:r>
      <w:r w:rsidRPr="00F631CB">
        <w:rPr>
          <w:rtl/>
        </w:rPr>
        <w:t xml:space="preserve"> كلمه يا </w:t>
      </w:r>
      <w:r>
        <w:rPr>
          <w:rtl/>
        </w:rPr>
        <w:t>أبا الحكم، فكلمه فما تركه يريم</w:t>
      </w:r>
      <w:r w:rsidRPr="00F631CB">
        <w:rPr>
          <w:rtl/>
        </w:rPr>
        <w:t xml:space="preserve"> ولا يحلى ولا يمري</w:t>
      </w:r>
      <w:r>
        <w:rPr>
          <w:rtl/>
        </w:rPr>
        <w:t>،</w:t>
      </w:r>
      <w:r w:rsidRPr="00F631CB">
        <w:rPr>
          <w:rtl/>
        </w:rPr>
        <w:t xml:space="preserve"> قال</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خطبته</w:t>
      </w:r>
      <w:r>
        <w:rPr>
          <w:rtl/>
        </w:rPr>
        <w:t>،</w:t>
      </w:r>
      <w:r w:rsidRPr="00F631CB">
        <w:rPr>
          <w:rtl/>
        </w:rPr>
        <w:t xml:space="preserve"> والسحيل والسحال بالضم الصوت الذي يدور في صدر الحمار.</w:t>
      </w:r>
    </w:p>
    <w:p w:rsidR="002B744E" w:rsidRPr="00F631CB" w:rsidRDefault="002B744E" w:rsidP="002B744E">
      <w:pPr>
        <w:pStyle w:val="libNormal"/>
        <w:rPr>
          <w:rtl/>
        </w:rPr>
      </w:pPr>
      <w:r w:rsidRPr="00F631CB">
        <w:rPr>
          <w:rtl/>
        </w:rPr>
        <w:t>وقد سحل يسحل وسحل سورة يسحلها بالفتح قرأها كلها متتابعة متصلة</w:t>
      </w:r>
      <w:r>
        <w:rPr>
          <w:rtl/>
        </w:rPr>
        <w:t>،</w:t>
      </w:r>
      <w:r w:rsidRPr="00F631CB">
        <w:rPr>
          <w:rtl/>
        </w:rPr>
        <w:t xml:space="preserve"> والساحل شاطي البحر </w:t>
      </w:r>
      <w:r w:rsidRPr="00DB34C0">
        <w:rPr>
          <w:rStyle w:val="libFootnotenumChar"/>
          <w:rtl/>
        </w:rPr>
        <w:t>(1)</w:t>
      </w:r>
      <w:r>
        <w:rPr>
          <w:rtl/>
        </w:rPr>
        <w:t>.</w:t>
      </w:r>
    </w:p>
    <w:p w:rsidR="002B744E" w:rsidRPr="00F631CB" w:rsidRDefault="002B744E" w:rsidP="002B744E">
      <w:pPr>
        <w:pStyle w:val="libNormal"/>
        <w:rPr>
          <w:rtl/>
        </w:rPr>
      </w:pPr>
      <w:r w:rsidRPr="00F631CB">
        <w:rPr>
          <w:rtl/>
        </w:rPr>
        <w:t>قال في مجمل اللغة</w:t>
      </w:r>
      <w:r>
        <w:rPr>
          <w:rtl/>
        </w:rPr>
        <w:t>:</w:t>
      </w:r>
      <w:r w:rsidRPr="00F631CB">
        <w:rPr>
          <w:rtl/>
        </w:rPr>
        <w:t xml:space="preserve"> قال ابن دريد</w:t>
      </w:r>
      <w:r>
        <w:rPr>
          <w:rtl/>
        </w:rPr>
        <w:t>:</w:t>
      </w:r>
      <w:r w:rsidRPr="00F631CB">
        <w:rPr>
          <w:rtl/>
        </w:rPr>
        <w:t xml:space="preserve"> ساحل البحر مقلوب وانما الماء سحله.</w:t>
      </w:r>
    </w:p>
    <w:p w:rsidR="002B744E" w:rsidRPr="00F631CB" w:rsidRDefault="002B744E" w:rsidP="002B744E">
      <w:pPr>
        <w:pStyle w:val="libNormal"/>
        <w:rPr>
          <w:rtl/>
        </w:rPr>
      </w:pPr>
      <w:r w:rsidRPr="00F631CB">
        <w:rPr>
          <w:rtl/>
        </w:rPr>
        <w:t>وفي مفردات الراغب</w:t>
      </w:r>
      <w:r>
        <w:rPr>
          <w:rtl/>
        </w:rPr>
        <w:t>:</w:t>
      </w:r>
      <w:r w:rsidRPr="00F631CB">
        <w:rPr>
          <w:rtl/>
        </w:rPr>
        <w:t xml:space="preserve"> قيل</w:t>
      </w:r>
      <w:r>
        <w:rPr>
          <w:rtl/>
        </w:rPr>
        <w:t>:</w:t>
      </w:r>
      <w:r w:rsidRPr="00F631CB">
        <w:rPr>
          <w:rtl/>
        </w:rPr>
        <w:t xml:space="preserve"> أصله أن يكون مسحولا لكن جاء على لفظ الفاعل كقولهم هم ناصب</w:t>
      </w:r>
      <w:r>
        <w:rPr>
          <w:rtl/>
        </w:rPr>
        <w:t>،</w:t>
      </w:r>
      <w:r w:rsidRPr="00F631CB">
        <w:rPr>
          <w:rtl/>
        </w:rPr>
        <w:t xml:space="preserve"> وقيل</w:t>
      </w:r>
      <w:r>
        <w:rPr>
          <w:rtl/>
        </w:rPr>
        <w:t>:</w:t>
      </w:r>
      <w:r w:rsidRPr="00F631CB">
        <w:rPr>
          <w:rtl/>
        </w:rPr>
        <w:t xml:space="preserve"> بل تصور أنه يسحل الماء أي يفرقه </w:t>
      </w:r>
      <w:r w:rsidRPr="00DB34C0">
        <w:rPr>
          <w:rStyle w:val="libFootnotenumChar"/>
          <w:rtl/>
        </w:rPr>
        <w:t>(2)</w:t>
      </w:r>
      <w:r>
        <w:rPr>
          <w:rtl/>
        </w:rPr>
        <w:t>.</w:t>
      </w:r>
    </w:p>
    <w:p w:rsidR="002B744E" w:rsidRPr="00F631CB" w:rsidRDefault="002B744E" w:rsidP="002B744E">
      <w:pPr>
        <w:pStyle w:val="libNormal"/>
        <w:rPr>
          <w:rtl/>
        </w:rPr>
      </w:pPr>
      <w:r w:rsidRPr="00F631CB">
        <w:rPr>
          <w:rtl/>
        </w:rPr>
        <w:t>وقلت</w:t>
      </w:r>
      <w:r>
        <w:rPr>
          <w:rtl/>
        </w:rPr>
        <w:t>:</w:t>
      </w:r>
      <w:r w:rsidRPr="00F631CB">
        <w:rPr>
          <w:rtl/>
        </w:rPr>
        <w:t xml:space="preserve"> وكذلك كلام ساحل</w:t>
      </w:r>
      <w:r>
        <w:rPr>
          <w:rtl/>
        </w:rPr>
        <w:t>،</w:t>
      </w:r>
      <w:r w:rsidRPr="00F631CB">
        <w:rPr>
          <w:rtl/>
        </w:rPr>
        <w:t xml:space="preserve"> اما على القلب اي مسحول منصب مصبوب أو على أنه صاب على الاسماع على الاتصال والتتابع فليعرف.</w:t>
      </w:r>
    </w:p>
    <w:p w:rsidR="002B744E" w:rsidRPr="00F631CB" w:rsidRDefault="002B744E" w:rsidP="002B744E">
      <w:pPr>
        <w:pStyle w:val="libBold1"/>
        <w:rPr>
          <w:rtl/>
          <w:lang w:bidi="fa-IR"/>
        </w:rPr>
      </w:pPr>
      <w:r w:rsidRPr="00175447">
        <w:rPr>
          <w:rtl/>
        </w:rPr>
        <w:t>قوله</w:t>
      </w:r>
      <w:r>
        <w:rPr>
          <w:rtl/>
        </w:rPr>
        <w:t>:</w:t>
      </w:r>
      <w:r w:rsidRPr="00175447">
        <w:rPr>
          <w:rtl/>
        </w:rPr>
        <w:t xml:space="preserve"> فما تركه يريم‌</w:t>
      </w:r>
    </w:p>
    <w:p w:rsidR="002B744E" w:rsidRPr="00F631CB" w:rsidRDefault="002B744E" w:rsidP="002B744E">
      <w:pPr>
        <w:pStyle w:val="libNormal"/>
        <w:rPr>
          <w:rtl/>
        </w:rPr>
      </w:pPr>
      <w:r w:rsidRPr="00F631CB">
        <w:rPr>
          <w:rtl/>
        </w:rPr>
        <w:t>يريم بفتح حرف المضارعة من الريم.</w:t>
      </w:r>
    </w:p>
    <w:p w:rsidR="002B744E" w:rsidRPr="00F631CB" w:rsidRDefault="002B744E" w:rsidP="002B744E">
      <w:pPr>
        <w:pStyle w:val="libNormal"/>
        <w:rPr>
          <w:rtl/>
        </w:rPr>
      </w:pPr>
      <w:r w:rsidRPr="00F631CB">
        <w:rPr>
          <w:rtl/>
        </w:rPr>
        <w:t>قال في المغرب</w:t>
      </w:r>
      <w:r>
        <w:rPr>
          <w:rtl/>
        </w:rPr>
        <w:t>:</w:t>
      </w:r>
      <w:r w:rsidRPr="00F631CB">
        <w:rPr>
          <w:rtl/>
        </w:rPr>
        <w:t xml:space="preserve"> رام مكانه يريمه زال منه وفارقه.</w:t>
      </w:r>
    </w:p>
    <w:p w:rsidR="002B744E" w:rsidRPr="00F631CB" w:rsidRDefault="002B744E" w:rsidP="002B744E">
      <w:pPr>
        <w:pStyle w:val="libNormal"/>
        <w:rPr>
          <w:rtl/>
        </w:rPr>
      </w:pPr>
      <w:r w:rsidRPr="00F631CB">
        <w:rPr>
          <w:rtl/>
        </w:rPr>
        <w:t>وفي القاموس</w:t>
      </w:r>
      <w:r>
        <w:rPr>
          <w:rtl/>
        </w:rPr>
        <w:t>:</w:t>
      </w:r>
      <w:r w:rsidRPr="00F631CB">
        <w:rPr>
          <w:rtl/>
        </w:rPr>
        <w:t xml:space="preserve"> ما رمت المكان ما برحت منه</w:t>
      </w:r>
      <w:r>
        <w:rPr>
          <w:rtl/>
        </w:rPr>
        <w:t>،</w:t>
      </w:r>
      <w:r w:rsidRPr="00F631CB">
        <w:rPr>
          <w:rtl/>
        </w:rPr>
        <w:t xml:space="preserve"> ومنه ريم به اذا قطع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5 / 1726‌</w:t>
      </w:r>
    </w:p>
    <w:p w:rsidR="002B744E" w:rsidRPr="00F631CB" w:rsidRDefault="002B744E" w:rsidP="002B744E">
      <w:pPr>
        <w:pStyle w:val="libFootnote0"/>
        <w:rPr>
          <w:rtl/>
          <w:lang w:bidi="fa-IR"/>
        </w:rPr>
      </w:pPr>
      <w:r w:rsidRPr="00F631CB">
        <w:rPr>
          <w:rtl/>
        </w:rPr>
        <w:t>(2) مفردات الراغب</w:t>
      </w:r>
      <w:r>
        <w:rPr>
          <w:rtl/>
        </w:rPr>
        <w:t>:</w:t>
      </w:r>
      <w:r w:rsidRPr="00F631CB">
        <w:rPr>
          <w:rtl/>
        </w:rPr>
        <w:t xml:space="preserve"> 227‌</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4 / 123‌</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فبقي</w:t>
      </w:r>
      <w:r w:rsidRPr="00F631CB">
        <w:rPr>
          <w:rtl/>
        </w:rPr>
        <w:t xml:space="preserve"> يضحك ابو عبد الله </w:t>
      </w:r>
      <w:r w:rsidRPr="00DB34C0">
        <w:rPr>
          <w:rStyle w:val="libAlaemChar"/>
          <w:rtl/>
        </w:rPr>
        <w:t>عليه‌السلام</w:t>
      </w:r>
      <w:r w:rsidRPr="00F631CB">
        <w:rPr>
          <w:rtl/>
        </w:rPr>
        <w:t xml:space="preserve"> حتى بدت نواجذه.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الصحاح</w:t>
      </w:r>
      <w:r>
        <w:rPr>
          <w:rtl/>
        </w:rPr>
        <w:t>:</w:t>
      </w:r>
      <w:r w:rsidRPr="00F631CB">
        <w:rPr>
          <w:rtl/>
        </w:rPr>
        <w:t xml:space="preserve"> ما رمت فلانا</w:t>
      </w:r>
      <w:r>
        <w:rPr>
          <w:rtl/>
        </w:rPr>
        <w:t>،</w:t>
      </w:r>
      <w:r w:rsidRPr="00F631CB">
        <w:rPr>
          <w:rtl/>
        </w:rPr>
        <w:t xml:space="preserve"> وما رمت من عند فلان بمعنى </w:t>
      </w:r>
      <w:r w:rsidRPr="00DB34C0">
        <w:rPr>
          <w:rStyle w:val="libFootnotenumChar"/>
          <w:rtl/>
        </w:rPr>
        <w:t>(1)</w:t>
      </w:r>
      <w:r>
        <w:rPr>
          <w:rtl/>
        </w:rPr>
        <w:t>.</w:t>
      </w:r>
    </w:p>
    <w:p w:rsidR="002B744E" w:rsidRPr="00F631CB" w:rsidRDefault="002B744E" w:rsidP="002B744E">
      <w:pPr>
        <w:pStyle w:val="libNormal"/>
        <w:rPr>
          <w:rtl/>
        </w:rPr>
      </w:pPr>
      <w:r w:rsidRPr="00F631CB">
        <w:rPr>
          <w:rtl/>
        </w:rPr>
        <w:t>« ولا يحلى » بضم ياء المضارعة من باب الافعال من الحلاوة.</w:t>
      </w:r>
    </w:p>
    <w:p w:rsidR="002B744E" w:rsidRPr="00F631CB" w:rsidRDefault="002B744E" w:rsidP="002B744E">
      <w:pPr>
        <w:pStyle w:val="libNormal"/>
        <w:rPr>
          <w:rtl/>
        </w:rPr>
      </w:pPr>
      <w:r w:rsidRPr="00F631CB">
        <w:rPr>
          <w:rtl/>
        </w:rPr>
        <w:t>وكذلك « ولا يمري » بضم الياء واسكان الميم والياء بعد الراء افعالا من المرارة</w:t>
      </w:r>
      <w:r>
        <w:rPr>
          <w:rtl/>
        </w:rPr>
        <w:t>،</w:t>
      </w:r>
      <w:r w:rsidRPr="00F631CB">
        <w:rPr>
          <w:rtl/>
        </w:rPr>
        <w:t xml:space="preserve"> وأصله لا يمر بكسر الميم وتشديد الراء</w:t>
      </w:r>
      <w:r>
        <w:rPr>
          <w:rtl/>
        </w:rPr>
        <w:t>،</w:t>
      </w:r>
      <w:r w:rsidRPr="00F631CB">
        <w:rPr>
          <w:rtl/>
        </w:rPr>
        <w:t xml:space="preserve"> فابدلت أخيرة الرائين ياء واسكنت الميم تحفظا لصنعة الازدواج والمشاكلة.</w:t>
      </w:r>
    </w:p>
    <w:p w:rsidR="002B744E" w:rsidRPr="00F631CB" w:rsidRDefault="002B744E" w:rsidP="002B744E">
      <w:pPr>
        <w:pStyle w:val="libNormal"/>
        <w:rPr>
          <w:rtl/>
        </w:rPr>
      </w:pPr>
      <w:r w:rsidRPr="00F631CB">
        <w:rPr>
          <w:rtl/>
        </w:rPr>
        <w:t>قال في القاموس</w:t>
      </w:r>
      <w:r>
        <w:rPr>
          <w:rtl/>
        </w:rPr>
        <w:t>:</w:t>
      </w:r>
      <w:r w:rsidRPr="00F631CB">
        <w:rPr>
          <w:rtl/>
        </w:rPr>
        <w:t xml:space="preserve"> ما يمر وما يحلي ما يتكلم بمر ولا حلو ولا يفعل مرا ولا حلوا</w:t>
      </w:r>
      <w:r>
        <w:rPr>
          <w:rtl/>
        </w:rPr>
        <w:t>،</w:t>
      </w:r>
      <w:r w:rsidRPr="00F631CB">
        <w:rPr>
          <w:rtl/>
        </w:rPr>
        <w:t xml:space="preserve"> فان نفيت عنه أن يكون مرا مرة وحلوا أخرى </w:t>
      </w:r>
      <w:r w:rsidRPr="00DB34C0">
        <w:rPr>
          <w:rStyle w:val="libFootnotenumChar"/>
          <w:rtl/>
        </w:rPr>
        <w:t>(2)</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ما يمر ولا يحلو يعني تفتح فيهما حرف المضارعة</w:t>
      </w:r>
      <w:r>
        <w:rPr>
          <w:rtl/>
        </w:rPr>
        <w:t>،</w:t>
      </w:r>
      <w:r w:rsidRPr="00F631CB">
        <w:rPr>
          <w:rtl/>
        </w:rPr>
        <w:t xml:space="preserve"> وبكسر الميم في الاولى وتضم اللام في الثانية.</w:t>
      </w:r>
    </w:p>
    <w:p w:rsidR="002B744E" w:rsidRPr="00F631CB" w:rsidRDefault="002B744E" w:rsidP="002B744E">
      <w:pPr>
        <w:pStyle w:val="libNormal"/>
        <w:rPr>
          <w:rtl/>
        </w:rPr>
      </w:pPr>
      <w:r w:rsidRPr="00F631CB">
        <w:rPr>
          <w:rtl/>
        </w:rPr>
        <w:t>فاذن معنى الكلام</w:t>
      </w:r>
      <w:r>
        <w:rPr>
          <w:rtl/>
        </w:rPr>
        <w:t>:</w:t>
      </w:r>
      <w:r w:rsidRPr="00F631CB">
        <w:rPr>
          <w:rtl/>
        </w:rPr>
        <w:t xml:space="preserve"> كلمه أبو الحكم هشام بن الحكم</w:t>
      </w:r>
      <w:r>
        <w:rPr>
          <w:rtl/>
        </w:rPr>
        <w:t>،</w:t>
      </w:r>
      <w:r w:rsidRPr="00F631CB">
        <w:rPr>
          <w:rtl/>
        </w:rPr>
        <w:t xml:space="preserve"> فأفحمه وتركه بحيث لا يرضى أن يدع المناظرة ويريم ويبرح عنها</w:t>
      </w:r>
      <w:r>
        <w:rPr>
          <w:rtl/>
        </w:rPr>
        <w:t>،</w:t>
      </w:r>
      <w:r w:rsidRPr="00F631CB">
        <w:rPr>
          <w:rtl/>
        </w:rPr>
        <w:t xml:space="preserve"> ولا يستطيع أن يتكلم بحلو ولا بمر أصلا</w:t>
      </w:r>
      <w:r>
        <w:rPr>
          <w:rtl/>
        </w:rPr>
        <w:t>،</w:t>
      </w:r>
      <w:r w:rsidRPr="00F631CB">
        <w:rPr>
          <w:rtl/>
        </w:rPr>
        <w:t xml:space="preserve"> فظل مخصوما</w:t>
      </w:r>
      <w:r>
        <w:rPr>
          <w:rtl/>
        </w:rPr>
        <w:t>،</w:t>
      </w:r>
      <w:r w:rsidRPr="00F631CB">
        <w:rPr>
          <w:rtl/>
        </w:rPr>
        <w:t xml:space="preserve"> مغلوبا متحيرا مبهوتا</w:t>
      </w:r>
      <w:r>
        <w:rPr>
          <w:rtl/>
        </w:rPr>
        <w:t>،</w:t>
      </w:r>
      <w:r w:rsidRPr="00F631CB">
        <w:rPr>
          <w:rtl/>
        </w:rPr>
        <w:t xml:space="preserve"> فهنا لك حصحص الحق فليعلم.</w:t>
      </w:r>
    </w:p>
    <w:p w:rsidR="002B744E" w:rsidRPr="00F631CB" w:rsidRDefault="002B744E" w:rsidP="002B744E">
      <w:pPr>
        <w:pStyle w:val="libBold1"/>
        <w:rPr>
          <w:rtl/>
          <w:lang w:bidi="fa-IR"/>
        </w:rPr>
      </w:pPr>
      <w:r w:rsidRPr="00175447">
        <w:rPr>
          <w:rtl/>
        </w:rPr>
        <w:t>قوله</w:t>
      </w:r>
      <w:r>
        <w:rPr>
          <w:rtl/>
        </w:rPr>
        <w:t>:</w:t>
      </w:r>
      <w:r w:rsidRPr="00175447">
        <w:rPr>
          <w:rtl/>
        </w:rPr>
        <w:t xml:space="preserve"> فبقى‌</w:t>
      </w:r>
    </w:p>
    <w:p w:rsidR="002B744E" w:rsidRPr="00F631CB" w:rsidRDefault="002B744E" w:rsidP="002B744E">
      <w:pPr>
        <w:pStyle w:val="libNormal"/>
        <w:rPr>
          <w:rtl/>
        </w:rPr>
      </w:pPr>
      <w:r w:rsidRPr="00F631CB">
        <w:rPr>
          <w:rtl/>
        </w:rPr>
        <w:t>اما بالباء الموحدة والقاف المفتوحة من بقاه يبقيه</w:t>
      </w:r>
      <w:r>
        <w:rPr>
          <w:rtl/>
        </w:rPr>
        <w:t>،</w:t>
      </w:r>
      <w:r w:rsidRPr="00F631CB">
        <w:rPr>
          <w:rtl/>
        </w:rPr>
        <w:t xml:space="preserve"> بمعنى انتظره وترصده وترقبه</w:t>
      </w:r>
      <w:r>
        <w:rPr>
          <w:rtl/>
        </w:rPr>
        <w:t>،</w:t>
      </w:r>
      <w:r w:rsidRPr="00F631CB">
        <w:rPr>
          <w:rtl/>
        </w:rPr>
        <w:t xml:space="preserve"> أو نظر اليه ورصده ورقبه</w:t>
      </w:r>
      <w:r>
        <w:rPr>
          <w:rtl/>
        </w:rPr>
        <w:t>،</w:t>
      </w:r>
      <w:r w:rsidRPr="00F631CB">
        <w:rPr>
          <w:rtl/>
        </w:rPr>
        <w:t xml:space="preserve"> ومنه في الحديث « بقينا رسول الله » بفتح القاف أي انتظرناه ورقبناه.</w:t>
      </w:r>
    </w:p>
    <w:p w:rsidR="002B744E" w:rsidRPr="00F631CB" w:rsidRDefault="002B744E" w:rsidP="002B744E">
      <w:pPr>
        <w:pStyle w:val="libNormal"/>
        <w:rPr>
          <w:rtl/>
        </w:rPr>
      </w:pPr>
      <w:r w:rsidRPr="00F631CB">
        <w:rPr>
          <w:rtl/>
        </w:rPr>
        <w:t xml:space="preserve">وفي حديث ابن عباس وصلاة الليل « فبقيت كيف يصلي النبي </w:t>
      </w:r>
      <w:r w:rsidRPr="00DB34C0">
        <w:rPr>
          <w:rStyle w:val="libAlaemChar"/>
          <w:rtl/>
        </w:rPr>
        <w:t>صلى‌الله‌عليه‌وآله</w:t>
      </w:r>
      <w:r w:rsidRPr="00F631CB">
        <w:rPr>
          <w:rtl/>
        </w:rPr>
        <w:t xml:space="preserve"> » وفي رواية « كراهة أن يرى أني كنت أبقيه » بفتح همزة المتكلم أي أنظر اليه وأرصده قاله ابن الاثير وغيره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5 / 1939‌</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4 / 319‌</w:t>
      </w:r>
    </w:p>
    <w:p w:rsidR="002B744E" w:rsidRPr="00F631CB" w:rsidRDefault="002B744E" w:rsidP="002B744E">
      <w:pPr>
        <w:pStyle w:val="libFootnote0"/>
        <w:rPr>
          <w:rtl/>
          <w:lang w:bidi="fa-IR"/>
        </w:rPr>
      </w:pPr>
      <w:r w:rsidRPr="00F631CB">
        <w:rPr>
          <w:rtl/>
        </w:rPr>
        <w:t>(3) نهاية ابن الاثير</w:t>
      </w:r>
      <w:r>
        <w:rPr>
          <w:rtl/>
        </w:rPr>
        <w:t>:</w:t>
      </w:r>
      <w:r w:rsidRPr="00F631CB">
        <w:rPr>
          <w:rtl/>
        </w:rPr>
        <w:t xml:space="preserve"> 1 / 147‌</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فقال الشامي</w:t>
      </w:r>
      <w:r>
        <w:rPr>
          <w:rtl/>
        </w:rPr>
        <w:t>:</w:t>
      </w:r>
      <w:r w:rsidRPr="00F631CB">
        <w:rPr>
          <w:rtl/>
        </w:rPr>
        <w:t xml:space="preserve"> كأنك أردت أن تخبرني أن في شيعتك مثل هؤلاء الرجال</w:t>
      </w:r>
      <w:r>
        <w:rPr>
          <w:rtl/>
        </w:rPr>
        <w:t>؟</w:t>
      </w:r>
      <w:r>
        <w:rPr>
          <w:rFonts w:hint="cs"/>
          <w:rtl/>
        </w:rPr>
        <w:t xml:space="preserve"> </w:t>
      </w:r>
      <w:r w:rsidRPr="00F631CB">
        <w:rPr>
          <w:rtl/>
        </w:rPr>
        <w:t>قال</w:t>
      </w:r>
      <w:r>
        <w:rPr>
          <w:rtl/>
        </w:rPr>
        <w:t>:</w:t>
      </w:r>
      <w:r w:rsidRPr="00F631CB">
        <w:rPr>
          <w:rtl/>
        </w:rPr>
        <w:t xml:space="preserve"> هو ذاك</w:t>
      </w:r>
      <w:r>
        <w:rPr>
          <w:rtl/>
        </w:rPr>
        <w:t>،</w:t>
      </w:r>
      <w:r w:rsidRPr="00F631CB">
        <w:rPr>
          <w:rtl/>
        </w:rPr>
        <w:t xml:space="preserve"> ثم قال</w:t>
      </w:r>
      <w:r>
        <w:rPr>
          <w:rtl/>
        </w:rPr>
        <w:t>:</w:t>
      </w:r>
      <w:r w:rsidRPr="00F631CB">
        <w:rPr>
          <w:rtl/>
        </w:rPr>
        <w:t xml:space="preserve"> يا أخا أهل </w:t>
      </w:r>
      <w:r>
        <w:rPr>
          <w:rtl/>
        </w:rPr>
        <w:t>الشام أما حمران: فحزقك فحرت له</w:t>
      </w:r>
      <w:r w:rsidRPr="00F631CB">
        <w:rPr>
          <w:rtl/>
        </w:rPr>
        <w:t xml:space="preserve"> فغلبك بلسانه‌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فالمعنى</w:t>
      </w:r>
      <w:r>
        <w:rPr>
          <w:rtl/>
        </w:rPr>
        <w:t>:</w:t>
      </w:r>
      <w:r w:rsidRPr="00F631CB">
        <w:rPr>
          <w:rtl/>
        </w:rPr>
        <w:t xml:space="preserve"> فانتظر أبا عبد الله </w:t>
      </w:r>
      <w:r w:rsidRPr="00DB34C0">
        <w:rPr>
          <w:rStyle w:val="libAlaemChar"/>
          <w:rtl/>
        </w:rPr>
        <w:t>عليه‌السلام</w:t>
      </w:r>
      <w:r w:rsidRPr="00F631CB">
        <w:rPr>
          <w:rtl/>
        </w:rPr>
        <w:t xml:space="preserve"> وترصده وترقبه ما يقول.</w:t>
      </w:r>
    </w:p>
    <w:p w:rsidR="002B744E" w:rsidRPr="00F631CB" w:rsidRDefault="002B744E" w:rsidP="002B744E">
      <w:pPr>
        <w:pStyle w:val="libNormal"/>
        <w:rPr>
          <w:rtl/>
        </w:rPr>
      </w:pPr>
      <w:r w:rsidRPr="00F631CB">
        <w:rPr>
          <w:rtl/>
        </w:rPr>
        <w:t>واما بالتاء المثناة من فوق والغين المعجمة</w:t>
      </w:r>
      <w:r>
        <w:rPr>
          <w:rtl/>
        </w:rPr>
        <w:t>،</w:t>
      </w:r>
      <w:r w:rsidRPr="00F631CB">
        <w:rPr>
          <w:rtl/>
        </w:rPr>
        <w:t xml:space="preserve"> أي فأراد الشامي أن يضحك من التعجب فضبط نفسه وأخفى ضحكه</w:t>
      </w:r>
      <w:r>
        <w:rPr>
          <w:rtl/>
        </w:rPr>
        <w:t>،</w:t>
      </w:r>
      <w:r w:rsidRPr="00F631CB">
        <w:rPr>
          <w:rtl/>
        </w:rPr>
        <w:t xml:space="preserve"> فغلبه الضحك فضحك أبو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قال في القاموس</w:t>
      </w:r>
      <w:r>
        <w:rPr>
          <w:rtl/>
        </w:rPr>
        <w:t>:</w:t>
      </w:r>
      <w:r w:rsidRPr="00F631CB">
        <w:rPr>
          <w:rtl/>
        </w:rPr>
        <w:t xml:space="preserve"> تغت الجارية الضحك اذا أرادت أن تخفيه ويغالبها والتغا ك‍</w:t>
      </w:r>
      <w:r>
        <w:rPr>
          <w:rFonts w:hint="cs"/>
          <w:rtl/>
        </w:rPr>
        <w:t xml:space="preserve"> </w:t>
      </w:r>
      <w:r w:rsidRPr="00F631CB">
        <w:rPr>
          <w:rtl/>
        </w:rPr>
        <w:t xml:space="preserve">« الى » الضحك العالي </w:t>
      </w:r>
      <w:r w:rsidRPr="00DB34C0">
        <w:rPr>
          <w:rStyle w:val="libFootnotenumChar"/>
          <w:rtl/>
        </w:rPr>
        <w:t>(1)</w:t>
      </w:r>
      <w:r>
        <w:rPr>
          <w:rtl/>
        </w:rPr>
        <w:t>.</w:t>
      </w:r>
    </w:p>
    <w:p w:rsidR="002B744E" w:rsidRPr="00F631CB" w:rsidRDefault="002B744E" w:rsidP="002B744E">
      <w:pPr>
        <w:pStyle w:val="libBold1"/>
        <w:rPr>
          <w:rtl/>
          <w:lang w:bidi="fa-IR"/>
        </w:rPr>
      </w:pPr>
      <w:r w:rsidRPr="00175447">
        <w:rPr>
          <w:rtl/>
        </w:rPr>
        <w:t xml:space="preserve">قوله </w:t>
      </w:r>
      <w:r>
        <w:rPr>
          <w:rtl/>
        </w:rPr>
        <w:t>(ع):</w:t>
      </w:r>
      <w:r w:rsidRPr="00175447">
        <w:rPr>
          <w:rtl/>
        </w:rPr>
        <w:t xml:space="preserve"> أما حمران فحزقك فحرت له‌</w:t>
      </w:r>
    </w:p>
    <w:p w:rsidR="002B744E" w:rsidRPr="00F631CB" w:rsidRDefault="002B744E" w:rsidP="002B744E">
      <w:pPr>
        <w:pStyle w:val="libNormal"/>
        <w:rPr>
          <w:rtl/>
        </w:rPr>
      </w:pPr>
      <w:r w:rsidRPr="00F631CB">
        <w:rPr>
          <w:rtl/>
        </w:rPr>
        <w:t>اما بالحاء المهملة والقاف من حاشيتي الزاء</w:t>
      </w:r>
      <w:r>
        <w:rPr>
          <w:rtl/>
        </w:rPr>
        <w:t>،</w:t>
      </w:r>
      <w:r w:rsidRPr="00F631CB">
        <w:rPr>
          <w:rtl/>
        </w:rPr>
        <w:t xml:space="preserve"> أي شدك بحبل الجدل في المناظرة وضغتك وقطعك وضيق عليك المخرج.</w:t>
      </w:r>
    </w:p>
    <w:p w:rsidR="002B744E" w:rsidRPr="00F631CB" w:rsidRDefault="002B744E" w:rsidP="002B744E">
      <w:pPr>
        <w:pStyle w:val="libNormal"/>
        <w:rPr>
          <w:rtl/>
        </w:rPr>
      </w:pPr>
      <w:r w:rsidRPr="00F631CB">
        <w:rPr>
          <w:rtl/>
        </w:rPr>
        <w:t>قال في الصحاح</w:t>
      </w:r>
      <w:r>
        <w:rPr>
          <w:rtl/>
        </w:rPr>
        <w:t>:</w:t>
      </w:r>
      <w:r w:rsidRPr="00F631CB">
        <w:rPr>
          <w:rtl/>
        </w:rPr>
        <w:t xml:space="preserve"> حزقته بالحبل أحزقه حزقا شددته</w:t>
      </w:r>
      <w:r>
        <w:rPr>
          <w:rtl/>
        </w:rPr>
        <w:t>،</w:t>
      </w:r>
      <w:r w:rsidRPr="00F631CB">
        <w:rPr>
          <w:rtl/>
        </w:rPr>
        <w:t xml:space="preserve"> والحازق الذي ضاق عليه خفه </w:t>
      </w:r>
      <w:r w:rsidRPr="00DB34C0">
        <w:rPr>
          <w:rStyle w:val="libFootnotenumChar"/>
          <w:rtl/>
        </w:rPr>
        <w:t>(2)</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حزق الرجل عصبه والشي‌ء عصره وضغطه وشده</w:t>
      </w:r>
      <w:r>
        <w:rPr>
          <w:rtl/>
        </w:rPr>
        <w:t>،</w:t>
      </w:r>
      <w:r w:rsidRPr="00F631CB">
        <w:rPr>
          <w:rtl/>
        </w:rPr>
        <w:t xml:space="preserve"> والحازق من ضاق عليه خفه فحزق رجله أي ضغطها فاعل بمعنى مفعول </w:t>
      </w:r>
      <w:r w:rsidRPr="00DB34C0">
        <w:rPr>
          <w:rStyle w:val="libFootnotenumChar"/>
          <w:rtl/>
        </w:rPr>
        <w:t>(3)</w:t>
      </w:r>
      <w:r>
        <w:rPr>
          <w:rtl/>
        </w:rPr>
        <w:t>.</w:t>
      </w:r>
    </w:p>
    <w:p w:rsidR="002B744E" w:rsidRPr="00F631CB" w:rsidRDefault="002B744E" w:rsidP="002B744E">
      <w:pPr>
        <w:pStyle w:val="libNormal"/>
        <w:rPr>
          <w:rtl/>
        </w:rPr>
      </w:pPr>
      <w:r w:rsidRPr="00F631CB">
        <w:rPr>
          <w:rtl/>
        </w:rPr>
        <w:t>واما باعجام الخاء قبل الراء والقاف بعدها من الخرق بالتحريك يعني بهتك وأعجزك.</w:t>
      </w:r>
    </w:p>
    <w:p w:rsidR="002B744E" w:rsidRPr="00F631CB" w:rsidRDefault="002B744E" w:rsidP="002B744E">
      <w:pPr>
        <w:pStyle w:val="libNormal"/>
        <w:rPr>
          <w:rtl/>
        </w:rPr>
      </w:pPr>
      <w:r w:rsidRPr="00F631CB">
        <w:rPr>
          <w:rtl/>
        </w:rPr>
        <w:t>في القاموس</w:t>
      </w:r>
      <w:r>
        <w:rPr>
          <w:rtl/>
        </w:rPr>
        <w:t>:</w:t>
      </w:r>
      <w:r w:rsidRPr="00F631CB">
        <w:rPr>
          <w:rtl/>
        </w:rPr>
        <w:t xml:space="preserve"> الخرق محركة الدهش من خوف أو حياء</w:t>
      </w:r>
      <w:r>
        <w:rPr>
          <w:rtl/>
        </w:rPr>
        <w:t>،</w:t>
      </w:r>
      <w:r w:rsidRPr="00F631CB">
        <w:rPr>
          <w:rtl/>
        </w:rPr>
        <w:t xml:space="preserve"> أو أن يبهت فاتحا عينيه ينظر</w:t>
      </w:r>
      <w:r>
        <w:rPr>
          <w:rtl/>
        </w:rPr>
        <w:t>،</w:t>
      </w:r>
      <w:r w:rsidRPr="00F631CB">
        <w:rPr>
          <w:rtl/>
        </w:rPr>
        <w:t xml:space="preserve"> وأن يفرق الغزال فيعجز عن النهوض</w:t>
      </w:r>
      <w:r>
        <w:rPr>
          <w:rtl/>
        </w:rPr>
        <w:t>،</w:t>
      </w:r>
      <w:r w:rsidRPr="00F631CB">
        <w:rPr>
          <w:rtl/>
        </w:rPr>
        <w:t xml:space="preserve"> والطائر فلا يقدر على الطيران </w:t>
      </w:r>
      <w:r w:rsidRPr="00DB34C0">
        <w:rPr>
          <w:rStyle w:val="libFootnotenumChar"/>
          <w:rtl/>
        </w:rPr>
        <w:t>(4)</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306‌</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4 / 1459‌</w:t>
      </w:r>
    </w:p>
    <w:p w:rsidR="002B744E" w:rsidRPr="00F631CB" w:rsidRDefault="002B744E" w:rsidP="002B744E">
      <w:pPr>
        <w:pStyle w:val="libFootnote0"/>
        <w:rPr>
          <w:rtl/>
          <w:lang w:bidi="fa-IR"/>
        </w:rPr>
      </w:pPr>
      <w:r w:rsidRPr="00F631CB">
        <w:rPr>
          <w:rtl/>
        </w:rPr>
        <w:t>(3) القاموس</w:t>
      </w:r>
      <w:r>
        <w:rPr>
          <w:rtl/>
        </w:rPr>
        <w:t>:</w:t>
      </w:r>
      <w:r w:rsidRPr="00F631CB">
        <w:rPr>
          <w:rtl/>
        </w:rPr>
        <w:t xml:space="preserve"> 2 / 221‌</w:t>
      </w:r>
    </w:p>
    <w:p w:rsidR="002B744E" w:rsidRPr="00F631CB" w:rsidRDefault="002B744E" w:rsidP="002B744E">
      <w:pPr>
        <w:pStyle w:val="libFootnote0"/>
        <w:rPr>
          <w:rtl/>
          <w:lang w:bidi="fa-IR"/>
        </w:rPr>
      </w:pPr>
      <w:r w:rsidRPr="00F631CB">
        <w:rPr>
          <w:rtl/>
        </w:rPr>
        <w:t>(4) القاموس</w:t>
      </w:r>
      <w:r>
        <w:rPr>
          <w:rtl/>
        </w:rPr>
        <w:t>:</w:t>
      </w:r>
      <w:r w:rsidRPr="00F631CB">
        <w:rPr>
          <w:rtl/>
        </w:rPr>
        <w:t xml:space="preserve"> 3 / 226‌</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وسألك عن حرف من الحق فلم تعرفه</w:t>
      </w:r>
      <w:r>
        <w:rPr>
          <w:rtl/>
        </w:rPr>
        <w:t>،</w:t>
      </w:r>
      <w:r w:rsidRPr="00F631CB">
        <w:rPr>
          <w:rtl/>
        </w:rPr>
        <w:t xml:space="preserve"> وأما أبان بن تغلب</w:t>
      </w:r>
      <w:r>
        <w:rPr>
          <w:rtl/>
        </w:rPr>
        <w:t>:</w:t>
      </w:r>
      <w:r w:rsidRPr="00F631CB">
        <w:rPr>
          <w:rtl/>
        </w:rPr>
        <w:t xml:space="preserve"> فمغث حقا بباطل فغلبك وأما زرارة</w:t>
      </w:r>
      <w:r>
        <w:rPr>
          <w:rtl/>
        </w:rPr>
        <w:t>:</w:t>
      </w:r>
      <w:r w:rsidRPr="00F631CB">
        <w:rPr>
          <w:rtl/>
        </w:rPr>
        <w:t xml:space="preserve"> فقاسك فغلب قياسه قياسك</w:t>
      </w:r>
      <w:r>
        <w:rPr>
          <w:rtl/>
        </w:rPr>
        <w:t>،</w:t>
      </w:r>
      <w:r w:rsidRPr="00F631CB">
        <w:rPr>
          <w:rtl/>
        </w:rPr>
        <w:t xml:space="preserve"> واما الطيار</w:t>
      </w:r>
      <w:r>
        <w:rPr>
          <w:rtl/>
        </w:rPr>
        <w:t>:</w:t>
      </w:r>
      <w:r w:rsidRPr="00F631CB">
        <w:rPr>
          <w:rtl/>
        </w:rPr>
        <w:t xml:space="preserve"> فكان كالطير يقع ويقوم</w:t>
      </w:r>
      <w:r>
        <w:rPr>
          <w:rtl/>
        </w:rPr>
        <w:t>،</w:t>
      </w:r>
      <w:r w:rsidRPr="00F631CB">
        <w:rPr>
          <w:rtl/>
        </w:rPr>
        <w:t xml:space="preserve"> وأنت كالطير المقصوص لا نهوض لك</w:t>
      </w:r>
      <w:r>
        <w:rPr>
          <w:rtl/>
        </w:rPr>
        <w:t>،</w:t>
      </w:r>
      <w:r w:rsidRPr="00F631CB">
        <w:rPr>
          <w:rtl/>
        </w:rPr>
        <w:t xml:space="preserve"> وأما ه</w:t>
      </w:r>
      <w:r>
        <w:rPr>
          <w:rtl/>
        </w:rPr>
        <w:t>شام بن سالم: فاحس أن يقع ويطير</w:t>
      </w:r>
      <w:r w:rsidRPr="00F631CB">
        <w:rPr>
          <w:rtl/>
        </w:rPr>
        <w:t xml:space="preserve"> وأما هشام بن الحكم</w:t>
      </w:r>
      <w:r>
        <w:rPr>
          <w:rtl/>
        </w:rPr>
        <w:t>:</w:t>
      </w:r>
      <w:r w:rsidRPr="00F631CB">
        <w:rPr>
          <w:rtl/>
        </w:rPr>
        <w:t xml:space="preserve"> فتكلم بالحق فما سوغك بريقك.</w:t>
      </w:r>
    </w:p>
    <w:p w:rsidR="002B744E" w:rsidRDefault="002B744E" w:rsidP="002B744E">
      <w:pPr>
        <w:pStyle w:val="libNormal"/>
        <w:rPr>
          <w:rtl/>
        </w:rPr>
      </w:pPr>
      <w:r w:rsidRPr="00F631CB">
        <w:rPr>
          <w:rtl/>
        </w:rPr>
        <w:t>يا أخا أهل الشام ان الله أخذ ضغثا من الحق وضغثا من الباطل فمغثهما ثم أخرجهما الى الناس</w:t>
      </w:r>
      <w:r>
        <w:rPr>
          <w:rtl/>
        </w:rPr>
        <w:t>،</w:t>
      </w:r>
      <w:r w:rsidRPr="00F631CB">
        <w:rPr>
          <w:rtl/>
        </w:rPr>
        <w:t xml:space="preserve"> ثم بعث أنبياء يفرقون بينهما ففرقها الانبياء والاوصياء</w:t>
      </w:r>
      <w:r>
        <w:rPr>
          <w:rtl/>
        </w:rPr>
        <w:t>،</w:t>
      </w:r>
      <w:r w:rsidRPr="00F631CB">
        <w:rPr>
          <w:rtl/>
        </w:rPr>
        <w:t xml:space="preserve"> وبعث‌</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فحرت له » بضم الحاء المهملة واسكان الراء وفتح التاء للخطاب</w:t>
      </w:r>
      <w:r>
        <w:rPr>
          <w:rtl/>
        </w:rPr>
        <w:t>،</w:t>
      </w:r>
      <w:r w:rsidRPr="00F631CB">
        <w:rPr>
          <w:rtl/>
        </w:rPr>
        <w:t xml:space="preserve"> من الحور بمعنى الرجوع</w:t>
      </w:r>
      <w:r>
        <w:rPr>
          <w:rtl/>
        </w:rPr>
        <w:t>،</w:t>
      </w:r>
      <w:r w:rsidRPr="00F631CB">
        <w:rPr>
          <w:rtl/>
        </w:rPr>
        <w:t xml:space="preserve"> والمحاورة والحوار مراجعة النطق والمجاوبة</w:t>
      </w:r>
      <w:r>
        <w:rPr>
          <w:rtl/>
        </w:rPr>
        <w:t>،</w:t>
      </w:r>
      <w:r w:rsidRPr="00F631CB">
        <w:rPr>
          <w:rtl/>
        </w:rPr>
        <w:t xml:space="preserve"> والتحاور التجاوب وتحاوروا تراجعوا الكلام</w:t>
      </w:r>
      <w:r>
        <w:rPr>
          <w:rtl/>
        </w:rPr>
        <w:t>،</w:t>
      </w:r>
      <w:r w:rsidRPr="00F631CB">
        <w:rPr>
          <w:rtl/>
        </w:rPr>
        <w:t xml:space="preserve"> والمحار المرجع</w:t>
      </w:r>
      <w:r>
        <w:rPr>
          <w:rtl/>
        </w:rPr>
        <w:t>،</w:t>
      </w:r>
      <w:r w:rsidRPr="00F631CB">
        <w:rPr>
          <w:rtl/>
        </w:rPr>
        <w:t xml:space="preserve"> وكلمته فما أحار إلي جوابا أي ما أرجع إلي. أو بكسر الحاء من الحيرة والتحير.</w:t>
      </w:r>
    </w:p>
    <w:p w:rsidR="002B744E" w:rsidRPr="00F631CB" w:rsidRDefault="002B744E" w:rsidP="002B744E">
      <w:pPr>
        <w:pStyle w:val="libNormal"/>
        <w:rPr>
          <w:rtl/>
        </w:rPr>
      </w:pPr>
      <w:r w:rsidRPr="00F631CB">
        <w:rPr>
          <w:rtl/>
        </w:rPr>
        <w:t>قال في المغرب</w:t>
      </w:r>
      <w:r>
        <w:rPr>
          <w:rtl/>
        </w:rPr>
        <w:t>:</w:t>
      </w:r>
      <w:r w:rsidRPr="00F631CB">
        <w:rPr>
          <w:rtl/>
        </w:rPr>
        <w:t xml:space="preserve"> وفعلها من باب لبس.</w:t>
      </w:r>
    </w:p>
    <w:p w:rsidR="002B744E" w:rsidRPr="00F631CB" w:rsidRDefault="002B744E" w:rsidP="002B744E">
      <w:pPr>
        <w:pStyle w:val="libBold1"/>
        <w:rPr>
          <w:rtl/>
          <w:lang w:bidi="fa-IR"/>
        </w:rPr>
      </w:pPr>
      <w:r w:rsidRPr="00175447">
        <w:rPr>
          <w:rtl/>
        </w:rPr>
        <w:t xml:space="preserve">قوله </w:t>
      </w:r>
      <w:r>
        <w:rPr>
          <w:rtl/>
        </w:rPr>
        <w:t>(ع):</w:t>
      </w:r>
      <w:r w:rsidRPr="00175447">
        <w:rPr>
          <w:rtl/>
        </w:rPr>
        <w:t xml:space="preserve"> فمغث حقا بباطل‌</w:t>
      </w:r>
    </w:p>
    <w:p w:rsidR="002B744E" w:rsidRPr="00F631CB" w:rsidRDefault="002B744E" w:rsidP="002B744E">
      <w:pPr>
        <w:pStyle w:val="libNormal"/>
        <w:rPr>
          <w:rtl/>
        </w:rPr>
      </w:pPr>
      <w:r w:rsidRPr="00F631CB">
        <w:rPr>
          <w:rtl/>
        </w:rPr>
        <w:t>باعجام الغين بين الميم والثاء المثلثة.</w:t>
      </w:r>
    </w:p>
    <w:p w:rsidR="002B744E" w:rsidRPr="00F631CB" w:rsidRDefault="002B744E" w:rsidP="002B744E">
      <w:pPr>
        <w:pStyle w:val="libNormal"/>
        <w:rPr>
          <w:rtl/>
        </w:rPr>
      </w:pPr>
      <w:r w:rsidRPr="00F631CB">
        <w:rPr>
          <w:rtl/>
        </w:rPr>
        <w:t>قال في مجمل اللغة</w:t>
      </w:r>
      <w:r>
        <w:rPr>
          <w:rtl/>
        </w:rPr>
        <w:t>:</w:t>
      </w:r>
      <w:r w:rsidRPr="00F631CB">
        <w:rPr>
          <w:rtl/>
        </w:rPr>
        <w:t xml:space="preserve"> مغثت الدواء مثل مرثته</w:t>
      </w:r>
      <w:r>
        <w:rPr>
          <w:rtl/>
        </w:rPr>
        <w:t>،</w:t>
      </w:r>
      <w:r w:rsidRPr="00F631CB">
        <w:rPr>
          <w:rtl/>
        </w:rPr>
        <w:t xml:space="preserve"> وكذلك مرسته والاستراس الدنو من الشي‌ء واللزوق به</w:t>
      </w:r>
      <w:r>
        <w:rPr>
          <w:rtl/>
        </w:rPr>
        <w:t>،</w:t>
      </w:r>
      <w:r w:rsidRPr="00F631CB">
        <w:rPr>
          <w:rtl/>
        </w:rPr>
        <w:t xml:space="preserve"> وامترست الالسن في الخصومات اذا أخذ بعضها بعضا</w:t>
      </w:r>
      <w:r>
        <w:rPr>
          <w:rtl/>
        </w:rPr>
        <w:t>،</w:t>
      </w:r>
      <w:r w:rsidRPr="00F631CB">
        <w:rPr>
          <w:rtl/>
        </w:rPr>
        <w:t xml:space="preserve"> وتمرس بالشي‌ء احتك به</w:t>
      </w:r>
      <w:r>
        <w:rPr>
          <w:rtl/>
        </w:rPr>
        <w:t>،</w:t>
      </w:r>
      <w:r w:rsidRPr="00F631CB">
        <w:rPr>
          <w:rtl/>
        </w:rPr>
        <w:t xml:space="preserve"> ومرس الصبي ثدي أمه يمرسه.</w:t>
      </w:r>
    </w:p>
    <w:p w:rsidR="002B744E" w:rsidRPr="00F631CB" w:rsidRDefault="002B744E" w:rsidP="002B744E">
      <w:pPr>
        <w:pStyle w:val="libBold1"/>
        <w:rPr>
          <w:rtl/>
          <w:lang w:bidi="fa-IR"/>
        </w:rPr>
      </w:pPr>
      <w:r w:rsidRPr="00175447">
        <w:rPr>
          <w:rtl/>
        </w:rPr>
        <w:t xml:space="preserve">قوله </w:t>
      </w:r>
      <w:r>
        <w:rPr>
          <w:rtl/>
        </w:rPr>
        <w:t>(ع):</w:t>
      </w:r>
      <w:r w:rsidRPr="00175447">
        <w:rPr>
          <w:rtl/>
        </w:rPr>
        <w:t xml:space="preserve"> فأحس أن يقع ويطير‌</w:t>
      </w:r>
    </w:p>
    <w:p w:rsidR="002B744E" w:rsidRPr="00F631CB" w:rsidRDefault="002B744E" w:rsidP="002B744E">
      <w:pPr>
        <w:pStyle w:val="libNormal"/>
        <w:rPr>
          <w:rtl/>
        </w:rPr>
      </w:pPr>
      <w:r w:rsidRPr="00F631CB">
        <w:rPr>
          <w:rtl/>
        </w:rPr>
        <w:t>بفتح الهمزة على صيغة المعلوم</w:t>
      </w:r>
      <w:r>
        <w:rPr>
          <w:rtl/>
        </w:rPr>
        <w:t>،</w:t>
      </w:r>
      <w:r w:rsidRPr="00F631CB">
        <w:rPr>
          <w:rtl/>
        </w:rPr>
        <w:t xml:space="preserve"> أي أحس من نفسه ذلك</w:t>
      </w:r>
      <w:r>
        <w:rPr>
          <w:rtl/>
        </w:rPr>
        <w:t>،</w:t>
      </w:r>
      <w:r w:rsidRPr="00F631CB">
        <w:rPr>
          <w:rtl/>
        </w:rPr>
        <w:t xml:space="preserve"> أو بضمها على البناء للمجهول</w:t>
      </w:r>
      <w:r>
        <w:rPr>
          <w:rtl/>
        </w:rPr>
        <w:t>،</w:t>
      </w:r>
      <w:r w:rsidRPr="00F631CB">
        <w:rPr>
          <w:rtl/>
        </w:rPr>
        <w:t xml:space="preserve"> أي أحس ذلك منه</w:t>
      </w:r>
      <w:r>
        <w:rPr>
          <w:rtl/>
        </w:rPr>
        <w:t>،</w:t>
      </w:r>
      <w:r w:rsidRPr="00F631CB">
        <w:rPr>
          <w:rtl/>
        </w:rPr>
        <w:t xml:space="preserve"> وفي التنزيل الكريم </w:t>
      </w:r>
      <w:r w:rsidRPr="00DB34C0">
        <w:rPr>
          <w:rStyle w:val="libAlaemChar"/>
          <w:rtl/>
        </w:rPr>
        <w:t>(</w:t>
      </w:r>
      <w:r w:rsidRPr="00DB34C0">
        <w:rPr>
          <w:rStyle w:val="libAieChar"/>
          <w:rtl/>
        </w:rPr>
        <w:t xml:space="preserve"> فَلَمّا أَحَسَّ عِيسى مِنْهُمُ الْكُفْرَ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آل عمران</w:t>
      </w:r>
      <w:r>
        <w:rPr>
          <w:rtl/>
        </w:rPr>
        <w:t>:</w:t>
      </w:r>
      <w:r w:rsidRPr="00F631CB">
        <w:rPr>
          <w:rtl/>
        </w:rPr>
        <w:t xml:space="preserve"> 52‌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الله الانبياء ليعرفوا ذلك</w:t>
      </w:r>
      <w:r>
        <w:rPr>
          <w:rtl/>
        </w:rPr>
        <w:t>،</w:t>
      </w:r>
      <w:r w:rsidRPr="00F631CB">
        <w:rPr>
          <w:rtl/>
        </w:rPr>
        <w:t xml:space="preserve"> وجعل الانبياء قبل الاوصياء ليعلم الناس من يفضل الله ومن يختص.</w:t>
      </w:r>
    </w:p>
    <w:p w:rsidR="002B744E" w:rsidRPr="00F631CB" w:rsidRDefault="002B744E" w:rsidP="002B744E">
      <w:pPr>
        <w:pStyle w:val="libNormal"/>
        <w:rPr>
          <w:rtl/>
        </w:rPr>
      </w:pPr>
      <w:r w:rsidRPr="00F631CB">
        <w:rPr>
          <w:rtl/>
        </w:rPr>
        <w:t>ولو كان الحق على حدة والباطل على حدة كل واحد منهما قائم بشأنه ما احتاج الناس الى نبي ولا وصي</w:t>
      </w:r>
      <w:r>
        <w:rPr>
          <w:rtl/>
        </w:rPr>
        <w:t>،</w:t>
      </w:r>
      <w:r w:rsidRPr="00F631CB">
        <w:rPr>
          <w:rtl/>
        </w:rPr>
        <w:t xml:space="preserve"> ولكن الله خلطهما وجعل تفريقهما الى الانبياء والائمة </w:t>
      </w:r>
      <w:r w:rsidRPr="00DB34C0">
        <w:rPr>
          <w:rStyle w:val="libAlaemChar"/>
          <w:rtl/>
        </w:rPr>
        <w:t>عليهم‌السلام</w:t>
      </w:r>
      <w:r w:rsidRPr="00F631CB">
        <w:rPr>
          <w:rtl/>
        </w:rPr>
        <w:t xml:space="preserve"> من عباده</w:t>
      </w:r>
      <w:r>
        <w:rPr>
          <w:rtl/>
        </w:rPr>
        <w:t>،</w:t>
      </w:r>
      <w:r w:rsidRPr="00F631CB">
        <w:rPr>
          <w:rtl/>
        </w:rPr>
        <w:t xml:space="preserve"> فقال الشامي</w:t>
      </w:r>
      <w:r>
        <w:rPr>
          <w:rtl/>
        </w:rPr>
        <w:t>:</w:t>
      </w:r>
      <w:r w:rsidRPr="00F631CB">
        <w:rPr>
          <w:rtl/>
        </w:rPr>
        <w:t xml:space="preserve"> قد أفلح من جالسك</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ان رسول الله </w:t>
      </w:r>
      <w:r w:rsidRPr="00DB34C0">
        <w:rPr>
          <w:rStyle w:val="libAlaemChar"/>
          <w:rtl/>
        </w:rPr>
        <w:t>صلى‌الله‌عليه‌وآله</w:t>
      </w:r>
      <w:r w:rsidRPr="00F631CB">
        <w:rPr>
          <w:rtl/>
        </w:rPr>
        <w:t xml:space="preserve"> كان يجالسه جبرائيل وميكائيل واسرافيل يصعد الى السماء فيأتيه بالخبر من عند الجبار فان كان ذلك كذلك فهو كذلك.</w:t>
      </w:r>
    </w:p>
    <w:p w:rsidR="002B744E" w:rsidRPr="00F631CB" w:rsidRDefault="002B744E" w:rsidP="002B744E">
      <w:pPr>
        <w:pStyle w:val="libNormal"/>
        <w:rPr>
          <w:rtl/>
        </w:rPr>
      </w:pPr>
      <w:r w:rsidRPr="00F631CB">
        <w:rPr>
          <w:rtl/>
        </w:rPr>
        <w:t>فقال الشامي</w:t>
      </w:r>
      <w:r>
        <w:rPr>
          <w:rtl/>
        </w:rPr>
        <w:t>:</w:t>
      </w:r>
      <w:r w:rsidRPr="00F631CB">
        <w:rPr>
          <w:rtl/>
        </w:rPr>
        <w:t xml:space="preserve"> اجعلني من شيعتك وعلمني</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يا هشام علمه فاني أحب أن يكون تلماذا لك.</w:t>
      </w:r>
    </w:p>
    <w:p w:rsidR="002B744E" w:rsidRPr="00F631CB" w:rsidRDefault="002B744E" w:rsidP="002B744E">
      <w:pPr>
        <w:pStyle w:val="libNormal"/>
        <w:rPr>
          <w:rtl/>
        </w:rPr>
      </w:pPr>
      <w:r w:rsidRPr="00F631CB">
        <w:rPr>
          <w:rtl/>
        </w:rPr>
        <w:t>قال علي بن منصور وأبو مالك الحضرمي</w:t>
      </w:r>
      <w:r>
        <w:rPr>
          <w:rtl/>
        </w:rPr>
        <w:t>:</w:t>
      </w:r>
      <w:r w:rsidRPr="00F631CB">
        <w:rPr>
          <w:rtl/>
        </w:rPr>
        <w:t xml:space="preserve"> رأينا الشامي عند هشام بعد موت أبي عبد الله </w:t>
      </w:r>
      <w:r w:rsidRPr="00DB34C0">
        <w:rPr>
          <w:rStyle w:val="libAlaemChar"/>
          <w:rtl/>
        </w:rPr>
        <w:t>عليه‌السلام</w:t>
      </w:r>
      <w:r>
        <w:rPr>
          <w:rtl/>
        </w:rPr>
        <w:t>،</w:t>
      </w:r>
      <w:r w:rsidRPr="00F631CB">
        <w:rPr>
          <w:rtl/>
        </w:rPr>
        <w:t xml:space="preserve"> ويأتي الشامي بهدايا أهل الشام وهشام يزوده هدايا أهل العراق.</w:t>
      </w:r>
    </w:p>
    <w:p w:rsidR="002B744E" w:rsidRPr="00F631CB" w:rsidRDefault="002B744E" w:rsidP="002B744E">
      <w:pPr>
        <w:pStyle w:val="libNormal"/>
        <w:rPr>
          <w:rtl/>
        </w:rPr>
      </w:pPr>
      <w:r w:rsidRPr="00F631CB">
        <w:rPr>
          <w:rtl/>
        </w:rPr>
        <w:t>قال علي بن منصور</w:t>
      </w:r>
      <w:r>
        <w:rPr>
          <w:rtl/>
        </w:rPr>
        <w:t>:</w:t>
      </w:r>
      <w:r w:rsidRPr="00F631CB">
        <w:rPr>
          <w:rtl/>
        </w:rPr>
        <w:t xml:space="preserve"> وكان الشامي ذكي القلب.</w:t>
      </w:r>
    </w:p>
    <w:p w:rsidR="002B744E" w:rsidRDefault="002B744E" w:rsidP="002B744E">
      <w:pPr>
        <w:pStyle w:val="libNormal"/>
        <w:rPr>
          <w:rtl/>
        </w:rPr>
      </w:pPr>
      <w:r w:rsidRPr="00F631CB">
        <w:rPr>
          <w:rtl/>
        </w:rPr>
        <w:t>495</w:t>
      </w:r>
      <w:r>
        <w:rPr>
          <w:rtl/>
        </w:rPr>
        <w:t xml:space="preserve"> - </w:t>
      </w:r>
      <w:r w:rsidRPr="00F631CB">
        <w:rPr>
          <w:rtl/>
        </w:rPr>
        <w:t>محمد بن مسعود العياشى</w:t>
      </w:r>
      <w:r>
        <w:rPr>
          <w:rtl/>
        </w:rPr>
        <w:t>،</w:t>
      </w:r>
      <w:r w:rsidRPr="00F631CB">
        <w:rPr>
          <w:rtl/>
        </w:rPr>
        <w:t xml:space="preserve"> قال</w:t>
      </w:r>
      <w:r>
        <w:rPr>
          <w:rtl/>
        </w:rPr>
        <w:t>:</w:t>
      </w:r>
      <w:r w:rsidRPr="00F631CB">
        <w:rPr>
          <w:rtl/>
        </w:rPr>
        <w:t xml:space="preserve"> حدثني جعفر</w:t>
      </w:r>
      <w:r>
        <w:rPr>
          <w:rtl/>
        </w:rPr>
        <w:t>،</w:t>
      </w:r>
      <w:r w:rsidRPr="00F631CB">
        <w:rPr>
          <w:rtl/>
        </w:rPr>
        <w:t xml:space="preserve"> قال</w:t>
      </w:r>
      <w:r>
        <w:rPr>
          <w:rtl/>
        </w:rPr>
        <w:t>:</w:t>
      </w:r>
      <w:r w:rsidRPr="00F631CB">
        <w:rPr>
          <w:rtl/>
        </w:rPr>
        <w:t xml:space="preserve"> حدثني العمركي قا</w:t>
      </w:r>
      <w:r>
        <w:rPr>
          <w:rtl/>
        </w:rPr>
        <w:t>ل: حدثني الحسين بن أبي لبابة،</w:t>
      </w:r>
      <w:r w:rsidRPr="00F631CB">
        <w:rPr>
          <w:rtl/>
        </w:rPr>
        <w:t xml:space="preserve"> عن داود أبي هشام الجعفري</w:t>
      </w:r>
      <w:r>
        <w:rPr>
          <w:rtl/>
        </w:rPr>
        <w:t>،</w:t>
      </w:r>
      <w:r w:rsidRPr="00F631CB">
        <w:rPr>
          <w:rtl/>
        </w:rPr>
        <w:t xml:space="preserve"> قال</w:t>
      </w:r>
      <w:r>
        <w:rPr>
          <w:rtl/>
        </w:rPr>
        <w:t>،</w:t>
      </w:r>
      <w:r w:rsidRPr="00F631CB">
        <w:rPr>
          <w:rtl/>
        </w:rPr>
        <w:t xml:space="preserve"> قلت لأبي جعفر </w:t>
      </w:r>
      <w:r w:rsidRPr="00DB34C0">
        <w:rPr>
          <w:rStyle w:val="libAlaemChar"/>
          <w:rtl/>
        </w:rPr>
        <w:t>عليه‌السلام</w:t>
      </w:r>
      <w:r>
        <w:rPr>
          <w:rtl/>
        </w:rPr>
        <w:t>:</w:t>
      </w:r>
      <w:r w:rsidRPr="00F631CB">
        <w:rPr>
          <w:rtl/>
        </w:rPr>
        <w:t xml:space="preserve"> ما تقول في هشام بن الحكم</w:t>
      </w:r>
      <w:r>
        <w:rPr>
          <w:rtl/>
        </w:rPr>
        <w:t>؟</w:t>
      </w:r>
      <w:r w:rsidRPr="00F631CB">
        <w:rPr>
          <w:rtl/>
        </w:rPr>
        <w:t xml:space="preserve"> فقال</w:t>
      </w:r>
      <w:r>
        <w:rPr>
          <w:rtl/>
        </w:rPr>
        <w:t>:</w:t>
      </w:r>
      <w:r w:rsidRPr="00F631CB">
        <w:rPr>
          <w:rtl/>
        </w:rPr>
        <w:t xml:space="preserve"> </w:t>
      </w:r>
      <w:r w:rsidRPr="00DB34C0">
        <w:rPr>
          <w:rStyle w:val="libAlaemChar"/>
          <w:rtl/>
        </w:rPr>
        <w:t>رحمه‌الله</w:t>
      </w:r>
      <w:r w:rsidRPr="00F631CB">
        <w:rPr>
          <w:rtl/>
        </w:rPr>
        <w:t xml:space="preserve"> ما كان أذبه عن هذه الناحية.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الحسين بن أبى لبابه‌</w:t>
      </w:r>
    </w:p>
    <w:p w:rsidR="002B744E" w:rsidRPr="00F631CB" w:rsidRDefault="002B744E" w:rsidP="002B744E">
      <w:pPr>
        <w:pStyle w:val="libNormal"/>
        <w:rPr>
          <w:rtl/>
        </w:rPr>
      </w:pPr>
      <w:r w:rsidRPr="00F631CB">
        <w:rPr>
          <w:rtl/>
        </w:rPr>
        <w:t>بخط السيد جمال الدين أحمد بن طاوس نور الله مرقده « أبي لبابه » باللام وباءين موحدتين من حاشيتي الالف. وكذلك حكاه بعض الشهداء المتأخرين في حاشية الخلاصة عن خطه.</w:t>
      </w:r>
    </w:p>
    <w:p w:rsidR="002B744E" w:rsidRPr="00F631CB" w:rsidRDefault="002B744E" w:rsidP="002B744E">
      <w:pPr>
        <w:pStyle w:val="libNormal"/>
        <w:rPr>
          <w:rtl/>
        </w:rPr>
      </w:pPr>
      <w:r w:rsidRPr="00F631CB">
        <w:rPr>
          <w:rtl/>
        </w:rPr>
        <w:t>والذي يقوى به الظن أن الحسين بن أبي لبابة هو الحسين بن اسكيب بالسين المهملة أو المعجمة بين الهمزة والكاف</w:t>
      </w:r>
      <w:r>
        <w:rPr>
          <w:rtl/>
        </w:rPr>
        <w:t>،</w:t>
      </w:r>
      <w:r>
        <w:rPr>
          <w:rFonts w:hint="cs"/>
          <w:rtl/>
        </w:rPr>
        <w:t xml:space="preserve"> </w:t>
      </w:r>
      <w:r w:rsidRPr="00F631CB">
        <w:rPr>
          <w:rtl/>
        </w:rPr>
        <w:t>العالم الفاضل المتكلم المصنف الخراساني المروزي خادم القبر</w:t>
      </w:r>
      <w:r>
        <w:rPr>
          <w:rtl/>
        </w:rPr>
        <w:t>،</w:t>
      </w:r>
      <w:r w:rsidRPr="00F631CB">
        <w:rPr>
          <w:rtl/>
        </w:rPr>
        <w:t xml:space="preserve"> وهو من أصحاب مولانا العسكري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496</w:t>
      </w:r>
      <w:r>
        <w:rPr>
          <w:rtl/>
        </w:rPr>
        <w:t xml:space="preserve"> - </w:t>
      </w:r>
      <w:r w:rsidRPr="00F631CB">
        <w:rPr>
          <w:rtl/>
        </w:rPr>
        <w:t>محمد بن نصير</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الحسين ابن سعيد</w:t>
      </w:r>
      <w:r>
        <w:rPr>
          <w:rtl/>
        </w:rPr>
        <w:t>،</w:t>
      </w:r>
      <w:r w:rsidRPr="00F631CB">
        <w:rPr>
          <w:rtl/>
        </w:rPr>
        <w:t xml:space="preserve"> عن أحمد بن محمد</w:t>
      </w:r>
      <w:r>
        <w:rPr>
          <w:rtl/>
        </w:rPr>
        <w:t>،</w:t>
      </w:r>
      <w:r w:rsidRPr="00F631CB">
        <w:rPr>
          <w:rtl/>
        </w:rPr>
        <w:t xml:space="preserve"> عن أبي الحسن الرضا </w:t>
      </w:r>
      <w:r w:rsidRPr="00DB34C0">
        <w:rPr>
          <w:rStyle w:val="libAlaemChar"/>
          <w:rtl/>
        </w:rPr>
        <w:t>عليه‌السلام</w:t>
      </w:r>
      <w:r w:rsidRPr="00F631CB">
        <w:rPr>
          <w:rtl/>
        </w:rPr>
        <w:t xml:space="preserve"> قال</w:t>
      </w:r>
      <w:r>
        <w:rPr>
          <w:rtl/>
        </w:rPr>
        <w:t>:</w:t>
      </w:r>
      <w:r w:rsidRPr="00F631CB">
        <w:rPr>
          <w:rtl/>
        </w:rPr>
        <w:t xml:space="preserve"> أما كان لكم في أبي الحسن </w:t>
      </w:r>
      <w:r w:rsidRPr="00DB34C0">
        <w:rPr>
          <w:rStyle w:val="libAlaemChar"/>
          <w:rtl/>
        </w:rPr>
        <w:t>عليه‌السلام</w:t>
      </w:r>
      <w:r w:rsidRPr="00F631CB">
        <w:rPr>
          <w:rtl/>
        </w:rPr>
        <w:t xml:space="preserve"> عظة ما ترى حال هشام بن الحكم</w:t>
      </w:r>
      <w:r>
        <w:rPr>
          <w:rtl/>
        </w:rPr>
        <w:t>؟</w:t>
      </w:r>
      <w:r w:rsidRPr="00F631CB">
        <w:rPr>
          <w:rtl/>
        </w:rPr>
        <w:t xml:space="preserve"> فهو الذي صنع بأبي الحسن ما صنع وقال لهم وأخبرهم</w:t>
      </w:r>
      <w:r>
        <w:rPr>
          <w:rtl/>
        </w:rPr>
        <w:t>، أ</w:t>
      </w:r>
      <w:r w:rsidRPr="00F631CB">
        <w:rPr>
          <w:rtl/>
        </w:rPr>
        <w:t>ترى الله يغفر له ما ركب منا.</w:t>
      </w:r>
    </w:p>
    <w:p w:rsidR="002B744E" w:rsidRDefault="002B744E" w:rsidP="002B744E">
      <w:pPr>
        <w:pStyle w:val="libNormal"/>
        <w:rPr>
          <w:rtl/>
        </w:rPr>
      </w:pPr>
      <w:r w:rsidRPr="00F631CB">
        <w:rPr>
          <w:rtl/>
        </w:rPr>
        <w:t>497</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العباس بن معروف عن أبي محمد الحجال</w:t>
      </w:r>
      <w:r>
        <w:rPr>
          <w:rtl/>
        </w:rPr>
        <w:t>،</w:t>
      </w:r>
      <w:r w:rsidRPr="00F631CB">
        <w:rPr>
          <w:rtl/>
        </w:rPr>
        <w:t xml:space="preserve"> عن بعض أصحابنا</w:t>
      </w:r>
      <w:r>
        <w:rPr>
          <w:rtl/>
        </w:rPr>
        <w:t>،</w:t>
      </w:r>
      <w:r w:rsidRPr="00F631CB">
        <w:rPr>
          <w:rtl/>
        </w:rPr>
        <w:t xml:space="preserve"> عن الرضا </w:t>
      </w:r>
      <w:r w:rsidRPr="00DB34C0">
        <w:rPr>
          <w:rStyle w:val="libAlaemChar"/>
          <w:rtl/>
        </w:rPr>
        <w:t>عليه‌السلام</w:t>
      </w:r>
      <w:r w:rsidRPr="00F631CB">
        <w:rPr>
          <w:rtl/>
        </w:rPr>
        <w:t xml:space="preserve"> قال</w:t>
      </w:r>
      <w:r>
        <w:rPr>
          <w:rtl/>
        </w:rPr>
        <w:t>:</w:t>
      </w:r>
      <w:r w:rsidRPr="00F631CB">
        <w:rPr>
          <w:rtl/>
        </w:rPr>
        <w:t xml:space="preserve"> ذكر الرضا </w:t>
      </w:r>
      <w:r w:rsidRPr="00DB34C0">
        <w:rPr>
          <w:rStyle w:val="libAlaemChar"/>
          <w:rtl/>
        </w:rPr>
        <w:t>عليه‌السلام</w:t>
      </w:r>
      <w:r w:rsidRPr="00F631CB">
        <w:rPr>
          <w:rtl/>
        </w:rPr>
        <w:t xml:space="preserve"> العبا</w:t>
      </w:r>
      <w:r>
        <w:rPr>
          <w:rtl/>
        </w:rPr>
        <w:t>سي،</w:t>
      </w:r>
      <w:r w:rsidRPr="00F631CB">
        <w:rPr>
          <w:rtl/>
        </w:rPr>
        <w:t xml:space="preserve"> فقال</w:t>
      </w:r>
      <w:r>
        <w:rPr>
          <w:rtl/>
        </w:rPr>
        <w:t>:</w:t>
      </w:r>
      <w:r w:rsidRPr="00F631CB">
        <w:rPr>
          <w:rtl/>
        </w:rPr>
        <w:t xml:space="preserve"> هو من غلمان أبي الحارث يعني يونس بن عبد الرحمن</w:t>
      </w:r>
      <w:r>
        <w:rPr>
          <w:rtl/>
        </w:rPr>
        <w:t>،</w:t>
      </w:r>
      <w:r w:rsidRPr="00F631CB">
        <w:rPr>
          <w:rtl/>
        </w:rPr>
        <w:t xml:space="preserve"> وأبو الحارث من غلمان هشام</w:t>
      </w:r>
      <w:r>
        <w:rPr>
          <w:rtl/>
        </w:rPr>
        <w:t>،</w:t>
      </w:r>
      <w:r w:rsidRPr="00F631CB">
        <w:rPr>
          <w:rtl/>
        </w:rPr>
        <w:t xml:space="preserve"> وهشام من غلمان أبي شاكر الديصاني</w:t>
      </w:r>
      <w:r>
        <w:rPr>
          <w:rtl/>
        </w:rPr>
        <w:t>،</w:t>
      </w:r>
      <w:r w:rsidRPr="00F631CB">
        <w:rPr>
          <w:rtl/>
        </w:rPr>
        <w:t xml:space="preserve"> وأبو شاكر زنديق.</w:t>
      </w:r>
    </w:p>
    <w:p w:rsidR="002B744E" w:rsidRDefault="002B744E" w:rsidP="002B744E">
      <w:pPr>
        <w:pStyle w:val="libLine"/>
        <w:rPr>
          <w:rtl/>
        </w:rPr>
      </w:pPr>
      <w:r>
        <w:rPr>
          <w:rtl/>
        </w:rPr>
        <w:t>___________________________________________________________</w:t>
      </w:r>
    </w:p>
    <w:p w:rsidR="002B744E" w:rsidRPr="000A4B43" w:rsidRDefault="002B744E" w:rsidP="002B744E">
      <w:pPr>
        <w:pStyle w:val="libBold1"/>
        <w:rPr>
          <w:rtl/>
        </w:rPr>
      </w:pPr>
      <w:r w:rsidRPr="000A4B43">
        <w:rPr>
          <w:rtl/>
        </w:rPr>
        <w:t>قوله</w:t>
      </w:r>
      <w:r>
        <w:rPr>
          <w:rtl/>
        </w:rPr>
        <w:t>:</w:t>
      </w:r>
      <w:r w:rsidRPr="000A4B43">
        <w:rPr>
          <w:rtl/>
        </w:rPr>
        <w:t xml:space="preserve"> العباسى‌</w:t>
      </w:r>
    </w:p>
    <w:p w:rsidR="002B744E" w:rsidRPr="00F631CB" w:rsidRDefault="002B744E" w:rsidP="002B744E">
      <w:pPr>
        <w:pStyle w:val="libNormal"/>
        <w:rPr>
          <w:rtl/>
        </w:rPr>
      </w:pPr>
      <w:r w:rsidRPr="00F631CB">
        <w:rPr>
          <w:rtl/>
        </w:rPr>
        <w:t>واسمه هشام أو هاشم بن ابراهيم على ما قد أسلفناه في الحواشي.</w:t>
      </w:r>
    </w:p>
    <w:p w:rsidR="002B744E" w:rsidRPr="00F631CB" w:rsidRDefault="002B744E" w:rsidP="007909BE">
      <w:pPr>
        <w:pStyle w:val="Heading2"/>
        <w:rPr>
          <w:rtl/>
          <w:lang w:bidi="fa-IR"/>
        </w:rPr>
      </w:pPr>
      <w:bookmarkStart w:id="29" w:name="_Toc404160165"/>
      <w:r w:rsidRPr="00175447">
        <w:rPr>
          <w:rtl/>
        </w:rPr>
        <w:t xml:space="preserve">قوله </w:t>
      </w:r>
      <w:r>
        <w:rPr>
          <w:rtl/>
        </w:rPr>
        <w:t>(ع):</w:t>
      </w:r>
      <w:r w:rsidRPr="00175447">
        <w:rPr>
          <w:rtl/>
        </w:rPr>
        <w:t xml:space="preserve"> وهشام من غلمان أبى شاكر الديصانى‌</w:t>
      </w:r>
      <w:bookmarkEnd w:id="29"/>
    </w:p>
    <w:p w:rsidR="002B744E" w:rsidRPr="00F631CB" w:rsidRDefault="002B744E" w:rsidP="002B744E">
      <w:pPr>
        <w:pStyle w:val="libNormal"/>
        <w:rPr>
          <w:rtl/>
        </w:rPr>
      </w:pPr>
      <w:r w:rsidRPr="00F631CB">
        <w:rPr>
          <w:rtl/>
        </w:rPr>
        <w:t xml:space="preserve">وحكى السيد جمال الدين بن طاوس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أيضا عن كتاب أحمد ابن أبي عبد الله البرقي</w:t>
      </w:r>
      <w:r>
        <w:rPr>
          <w:rtl/>
        </w:rPr>
        <w:t>،</w:t>
      </w:r>
      <w:r w:rsidRPr="00F631CB">
        <w:rPr>
          <w:rtl/>
        </w:rPr>
        <w:t xml:space="preserve"> أنه قال</w:t>
      </w:r>
      <w:r>
        <w:rPr>
          <w:rtl/>
        </w:rPr>
        <w:t>:</w:t>
      </w:r>
      <w:r w:rsidRPr="00F631CB">
        <w:rPr>
          <w:rtl/>
        </w:rPr>
        <w:t xml:space="preserve"> هشام بن الحكم مولى بني شيبان</w:t>
      </w:r>
      <w:r>
        <w:rPr>
          <w:rtl/>
        </w:rPr>
        <w:t>،</w:t>
      </w:r>
      <w:r w:rsidRPr="00F631CB">
        <w:rPr>
          <w:rtl/>
        </w:rPr>
        <w:t xml:space="preserve"> كوفي تحول من الكوفة الى بغداد</w:t>
      </w:r>
      <w:r>
        <w:rPr>
          <w:rtl/>
        </w:rPr>
        <w:t>،</w:t>
      </w:r>
      <w:r w:rsidRPr="00F631CB">
        <w:rPr>
          <w:rtl/>
        </w:rPr>
        <w:t xml:space="preserve"> وكنيته أبو محمد</w:t>
      </w:r>
      <w:r>
        <w:rPr>
          <w:rtl/>
        </w:rPr>
        <w:t>،</w:t>
      </w:r>
      <w:r w:rsidRPr="00F631CB">
        <w:rPr>
          <w:rtl/>
        </w:rPr>
        <w:t xml:space="preserve"> وفي كتاب سعد له كتاب</w:t>
      </w:r>
      <w:r>
        <w:rPr>
          <w:rtl/>
        </w:rPr>
        <w:t>،</w:t>
      </w:r>
      <w:r w:rsidRPr="00F631CB">
        <w:rPr>
          <w:rtl/>
        </w:rPr>
        <w:t xml:space="preserve"> وكان من غلمان أبي شاكر الزنديق</w:t>
      </w:r>
      <w:r>
        <w:rPr>
          <w:rtl/>
        </w:rPr>
        <w:t>،</w:t>
      </w:r>
      <w:r w:rsidRPr="00F631CB">
        <w:rPr>
          <w:rtl/>
        </w:rPr>
        <w:t xml:space="preserve"> وهو جسمي ردي.</w:t>
      </w:r>
    </w:p>
    <w:p w:rsidR="002B744E" w:rsidRPr="00F631CB" w:rsidRDefault="002B744E" w:rsidP="002B744E">
      <w:pPr>
        <w:pStyle w:val="libNormal"/>
        <w:rPr>
          <w:rtl/>
        </w:rPr>
      </w:pPr>
      <w:r w:rsidRPr="00F631CB">
        <w:rPr>
          <w:rtl/>
        </w:rPr>
        <w:t>قلت</w:t>
      </w:r>
      <w:r>
        <w:rPr>
          <w:rtl/>
        </w:rPr>
        <w:t>:</w:t>
      </w:r>
      <w:r w:rsidRPr="00F631CB">
        <w:rPr>
          <w:rtl/>
        </w:rPr>
        <w:t xml:space="preserve"> كون أبي شاكر زنديقا وهو من تلاميذه لا يوجب غمزا فيه</w:t>
      </w:r>
      <w:r>
        <w:rPr>
          <w:rtl/>
        </w:rPr>
        <w:t>،</w:t>
      </w:r>
      <w:r w:rsidRPr="00F631CB">
        <w:rPr>
          <w:rtl/>
        </w:rPr>
        <w:t xml:space="preserve"> « فان الحكمة ضالة المؤمن تؤخذ حيث وجدت » كما أورده الحسن بن داود </w:t>
      </w:r>
      <w:r w:rsidRPr="00DB34C0">
        <w:rPr>
          <w:rStyle w:val="libAlaemChar"/>
          <w:rtl/>
        </w:rPr>
        <w:t>رحمه‌الله</w:t>
      </w:r>
      <w:r w:rsidRPr="00F631CB">
        <w:rPr>
          <w:rtl/>
        </w:rPr>
        <w:t xml:space="preserve"> في كتابه </w:t>
      </w:r>
      <w:r w:rsidRPr="00DB34C0">
        <w:rPr>
          <w:rStyle w:val="libFootnotenumChar"/>
          <w:rtl/>
        </w:rPr>
        <w:t>(1)</w:t>
      </w:r>
      <w:r w:rsidRPr="00F631CB">
        <w:rPr>
          <w:rtl/>
        </w:rPr>
        <w:t xml:space="preserve"> ونسبة القول بالتجسيم اليه مما ليس هو بثابت.</w:t>
      </w:r>
    </w:p>
    <w:p w:rsidR="002B744E" w:rsidRPr="00F631CB" w:rsidRDefault="002B744E" w:rsidP="002B744E">
      <w:pPr>
        <w:pStyle w:val="libNormal"/>
        <w:rPr>
          <w:rtl/>
        </w:rPr>
      </w:pPr>
      <w:r w:rsidRPr="00F631CB">
        <w:rPr>
          <w:rtl/>
        </w:rPr>
        <w:t>قال السيد الشريف المرتضى علم الهدى ذو المجدين رضوان الله تعالى عليه في كتابه الشافي</w:t>
      </w:r>
      <w:r>
        <w:rPr>
          <w:rtl/>
        </w:rPr>
        <w:t>،</w:t>
      </w:r>
      <w:r w:rsidRPr="00F631CB">
        <w:rPr>
          <w:rtl/>
        </w:rPr>
        <w:t xml:space="preserve"> ذابا عن هشام بن الحكم ما هذا أليفاظه.</w:t>
      </w:r>
    </w:p>
    <w:p w:rsidR="002B744E" w:rsidRPr="00F631CB" w:rsidRDefault="002B744E" w:rsidP="002B744E">
      <w:pPr>
        <w:pStyle w:val="libNormal"/>
        <w:rPr>
          <w:rtl/>
        </w:rPr>
      </w:pPr>
      <w:r w:rsidRPr="00F631CB">
        <w:rPr>
          <w:rtl/>
        </w:rPr>
        <w:t xml:space="preserve">فأما ما رمي به هشام بن الحكم </w:t>
      </w:r>
      <w:r w:rsidRPr="00DB34C0">
        <w:rPr>
          <w:rStyle w:val="libAlaemChar"/>
          <w:rtl/>
        </w:rPr>
        <w:t>رحمه‌الله</w:t>
      </w:r>
      <w:r w:rsidRPr="00F631CB">
        <w:rPr>
          <w:rtl/>
        </w:rPr>
        <w:t xml:space="preserve"> من القول بالتجسيم</w:t>
      </w:r>
      <w:r>
        <w:rPr>
          <w:rtl/>
        </w:rPr>
        <w:t>،</w:t>
      </w:r>
      <w:r w:rsidRPr="00F631CB">
        <w:rPr>
          <w:rtl/>
        </w:rPr>
        <w:t xml:space="preserve"> فالظاهر من‌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ابن داود ص 367‌</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498</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يعقوب بن يزيد عن ابن أبي عمير</w:t>
      </w:r>
      <w:r>
        <w:rPr>
          <w:rtl/>
        </w:rPr>
        <w:t>،</w:t>
      </w:r>
      <w:r w:rsidRPr="00F631CB">
        <w:rPr>
          <w:rtl/>
        </w:rPr>
        <w:t xml:space="preserve"> عن عبد الرحمن بن الحجاج</w:t>
      </w:r>
      <w:r>
        <w:rPr>
          <w:rtl/>
        </w:rPr>
        <w:t>،</w:t>
      </w:r>
      <w:r w:rsidRPr="00F631CB">
        <w:rPr>
          <w:rtl/>
        </w:rPr>
        <w:t xml:space="preserve"> قال</w:t>
      </w:r>
      <w:r>
        <w:rPr>
          <w:rtl/>
        </w:rPr>
        <w:t>،</w:t>
      </w:r>
      <w:r w:rsidRPr="00F631CB">
        <w:rPr>
          <w:rtl/>
        </w:rPr>
        <w:t xml:space="preserve"> قال أبو الحسن </w:t>
      </w:r>
      <w:r w:rsidRPr="00DB34C0">
        <w:rPr>
          <w:rStyle w:val="libAlaemChar"/>
          <w:rtl/>
        </w:rPr>
        <w:t>عليه‌السلام</w:t>
      </w:r>
      <w:r>
        <w:rPr>
          <w:rtl/>
        </w:rPr>
        <w:t>:</w:t>
      </w:r>
      <w:r w:rsidRPr="00F631CB">
        <w:rPr>
          <w:rtl/>
        </w:rPr>
        <w:t xml:space="preserve"> ايت هشام بن الحكم فقل له</w:t>
      </w:r>
      <w:r>
        <w:rPr>
          <w:rtl/>
        </w:rPr>
        <w:t>:</w:t>
      </w:r>
      <w:r w:rsidRPr="00F631CB">
        <w:rPr>
          <w:rtl/>
        </w:rPr>
        <w:t xml:space="preserve"> يقول لك أبو الحسن</w:t>
      </w:r>
      <w:r>
        <w:rPr>
          <w:rtl/>
        </w:rPr>
        <w:t>: أ</w:t>
      </w:r>
      <w:r w:rsidRPr="00F631CB">
        <w:rPr>
          <w:rtl/>
        </w:rPr>
        <w:t>يسرك أن تشرك في دم امرء مسلم فاذا قال لا</w:t>
      </w:r>
      <w:r>
        <w:rPr>
          <w:rtl/>
        </w:rPr>
        <w:t>،</w:t>
      </w:r>
      <w:r w:rsidRPr="00F631CB">
        <w:rPr>
          <w:rtl/>
        </w:rPr>
        <w:t xml:space="preserve"> فقل له</w:t>
      </w:r>
      <w:r>
        <w:rPr>
          <w:rtl/>
        </w:rPr>
        <w:t>:</w:t>
      </w:r>
      <w:r w:rsidRPr="00F631CB">
        <w:rPr>
          <w:rtl/>
        </w:rPr>
        <w:t xml:space="preserve"> ما بالك شركت في دمي</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الحكاية عنه القول بجسم لا كالأجسام</w:t>
      </w:r>
      <w:r>
        <w:rPr>
          <w:rtl/>
        </w:rPr>
        <w:t>،</w:t>
      </w:r>
      <w:r w:rsidRPr="00F631CB">
        <w:rPr>
          <w:rtl/>
        </w:rPr>
        <w:t xml:space="preserve"> ولا خلاف في أن هذا القول ليس بتشبيه ولا ناقض لأصل ولا معترض على فرع</w:t>
      </w:r>
      <w:r>
        <w:rPr>
          <w:rtl/>
        </w:rPr>
        <w:t>،</w:t>
      </w:r>
      <w:r w:rsidRPr="00F631CB">
        <w:rPr>
          <w:rtl/>
        </w:rPr>
        <w:t xml:space="preserve"> وأنه غلط في عبارة يرجع في اثباتها ونفيها الى اللغة.</w:t>
      </w:r>
    </w:p>
    <w:p w:rsidR="002B744E" w:rsidRPr="00F631CB" w:rsidRDefault="002B744E" w:rsidP="002B744E">
      <w:pPr>
        <w:pStyle w:val="libNormal"/>
        <w:rPr>
          <w:rtl/>
        </w:rPr>
      </w:pPr>
      <w:r w:rsidRPr="00F631CB">
        <w:rPr>
          <w:rtl/>
        </w:rPr>
        <w:t>وأكثر أصحابنا يقولون أورد ذلك على سبيل المعارضة للمعتزلة</w:t>
      </w:r>
      <w:r>
        <w:rPr>
          <w:rtl/>
        </w:rPr>
        <w:t>،</w:t>
      </w:r>
      <w:r w:rsidRPr="00F631CB">
        <w:rPr>
          <w:rtl/>
        </w:rPr>
        <w:t xml:space="preserve"> فقال لهم</w:t>
      </w:r>
      <w:r>
        <w:rPr>
          <w:rtl/>
        </w:rPr>
        <w:t>:</w:t>
      </w:r>
      <w:r>
        <w:rPr>
          <w:rFonts w:hint="cs"/>
          <w:rtl/>
        </w:rPr>
        <w:t xml:space="preserve"> </w:t>
      </w:r>
      <w:r w:rsidRPr="00F631CB">
        <w:rPr>
          <w:rtl/>
        </w:rPr>
        <w:t>اذا قلتم ان القديم تعالى شي‌ء لا كالأشياء</w:t>
      </w:r>
      <w:r>
        <w:rPr>
          <w:rtl/>
        </w:rPr>
        <w:t>،</w:t>
      </w:r>
      <w:r w:rsidRPr="00F631CB">
        <w:rPr>
          <w:rtl/>
        </w:rPr>
        <w:t xml:space="preserve"> فقولوا أنه جسم لا كالأجسام</w:t>
      </w:r>
      <w:r>
        <w:rPr>
          <w:rtl/>
        </w:rPr>
        <w:t>،</w:t>
      </w:r>
      <w:r w:rsidRPr="00F631CB">
        <w:rPr>
          <w:rtl/>
        </w:rPr>
        <w:t xml:space="preserve"> وليس كل من عارض بشي‌ء وسأل عنه يكون معتقدا له ومتدينا به</w:t>
      </w:r>
      <w:r>
        <w:rPr>
          <w:rtl/>
        </w:rPr>
        <w:t>،</w:t>
      </w:r>
      <w:r w:rsidRPr="00F631CB">
        <w:rPr>
          <w:rtl/>
        </w:rPr>
        <w:t xml:space="preserve"> وقد يجوز أن يكون قصد به الى استخراج جوابهم عن هذه المسألة ومعرفة ما عندهم فيها</w:t>
      </w:r>
      <w:r>
        <w:rPr>
          <w:rtl/>
        </w:rPr>
        <w:t>،</w:t>
      </w:r>
      <w:r w:rsidRPr="00F631CB">
        <w:rPr>
          <w:rtl/>
        </w:rPr>
        <w:t xml:space="preserve"> أو الى أن يبين قصورهم عن ايراد المرضى في جوابها الى غير ذلك مما يتسع ذكره انتهى قوله بألفاظه.</w:t>
      </w:r>
    </w:p>
    <w:p w:rsidR="002B744E" w:rsidRPr="00F631CB" w:rsidRDefault="002B744E" w:rsidP="002B744E">
      <w:pPr>
        <w:pStyle w:val="libNormal"/>
        <w:rPr>
          <w:rtl/>
        </w:rPr>
      </w:pPr>
      <w:r w:rsidRPr="00F631CB">
        <w:rPr>
          <w:rtl/>
        </w:rPr>
        <w:t xml:space="preserve">ثم ذكر رضوان الله عليه عدة روايات يتضمن ثناء الصادق </w:t>
      </w:r>
      <w:r w:rsidRPr="00DB34C0">
        <w:rPr>
          <w:rStyle w:val="libAlaemChar"/>
          <w:rtl/>
        </w:rPr>
        <w:t>عليه‌السلام</w:t>
      </w:r>
      <w:r w:rsidRPr="00F631CB">
        <w:rPr>
          <w:rtl/>
        </w:rPr>
        <w:t xml:space="preserve"> عليه</w:t>
      </w:r>
      <w:r>
        <w:rPr>
          <w:rtl/>
        </w:rPr>
        <w:t>،</w:t>
      </w:r>
      <w:r w:rsidRPr="00F631CB">
        <w:rPr>
          <w:rtl/>
        </w:rPr>
        <w:t xml:space="preserve"> ثم بعد ذلك قال. وما قدمناه من الاخبار المروية عن الصادق </w:t>
      </w:r>
      <w:r w:rsidRPr="00DB34C0">
        <w:rPr>
          <w:rStyle w:val="libAlaemChar"/>
          <w:rtl/>
        </w:rPr>
        <w:t>عليه‌السلام</w:t>
      </w:r>
      <w:r>
        <w:rPr>
          <w:rtl/>
        </w:rPr>
        <w:t>،</w:t>
      </w:r>
      <w:r w:rsidRPr="00F631CB">
        <w:rPr>
          <w:rtl/>
        </w:rPr>
        <w:t xml:space="preserve"> وما كان يظهر من اختصاصه به وتقريبه إياه واجتبائه من بين صحابته</w:t>
      </w:r>
      <w:r>
        <w:rPr>
          <w:rtl/>
        </w:rPr>
        <w:t>،</w:t>
      </w:r>
      <w:r w:rsidRPr="00F631CB">
        <w:rPr>
          <w:rtl/>
        </w:rPr>
        <w:t xml:space="preserve"> يبطل كل ذلك ويزيف ثقافة راويه انتهى.</w:t>
      </w:r>
    </w:p>
    <w:p w:rsidR="002B744E" w:rsidRPr="00F631CB" w:rsidRDefault="002B744E" w:rsidP="002B744E">
      <w:pPr>
        <w:pStyle w:val="libNormal"/>
        <w:rPr>
          <w:rtl/>
        </w:rPr>
      </w:pPr>
      <w:r w:rsidRPr="00F631CB">
        <w:rPr>
          <w:rtl/>
        </w:rPr>
        <w:t>وكذلك علامة الاقوام من علماء العامة محمد بن عبد الكريم الشهرستاني قال في كتاب الملل والنحل بهذه العبارة</w:t>
      </w:r>
      <w:r>
        <w:rPr>
          <w:rtl/>
        </w:rPr>
        <w:t>:</w:t>
      </w:r>
      <w:r w:rsidRPr="00F631CB">
        <w:rPr>
          <w:rtl/>
        </w:rPr>
        <w:t xml:space="preserve"> الهشامية أصحاب هشام بن الحكم صاحب المقالة في التشبيه</w:t>
      </w:r>
      <w:r>
        <w:rPr>
          <w:rtl/>
        </w:rPr>
        <w:t>،</w:t>
      </w:r>
      <w:r w:rsidRPr="00F631CB">
        <w:rPr>
          <w:rtl/>
        </w:rPr>
        <w:t xml:space="preserve"> وهشام بن سالم الجواليقي الذمي نسيح على منواله في التشبيه. وكان هشام بن الحكم من متكلمي الشيعة</w:t>
      </w:r>
      <w:r>
        <w:rPr>
          <w:rtl/>
        </w:rPr>
        <w:t>،</w:t>
      </w:r>
      <w:r w:rsidRPr="00F631CB">
        <w:rPr>
          <w:rtl/>
        </w:rPr>
        <w:t xml:space="preserve"> وجرت بينه وبين أبي الهذيل مناظرات في علم الكلام</w:t>
      </w:r>
      <w:r>
        <w:rPr>
          <w:rtl/>
        </w:rPr>
        <w:t>،</w:t>
      </w:r>
      <w:r w:rsidRPr="00F631CB">
        <w:rPr>
          <w:rtl/>
        </w:rPr>
        <w:t xml:space="preserve"> منها في التشبيه</w:t>
      </w:r>
      <w:r>
        <w:rPr>
          <w:rtl/>
        </w:rPr>
        <w:t>،</w:t>
      </w:r>
      <w:r w:rsidRPr="00F631CB">
        <w:rPr>
          <w:rtl/>
        </w:rPr>
        <w:t xml:space="preserve"> ومنها في تعلق علم الباري تعالى.</w:t>
      </w:r>
    </w:p>
    <w:p w:rsidR="002B744E" w:rsidRPr="00F631CB" w:rsidRDefault="002B744E" w:rsidP="002B744E">
      <w:pPr>
        <w:pStyle w:val="libNormal"/>
        <w:rPr>
          <w:rtl/>
        </w:rPr>
      </w:pPr>
      <w:r w:rsidRPr="00F631CB">
        <w:rPr>
          <w:rtl/>
        </w:rPr>
        <w:t>حكى ابن الراوندي عن هشام أنه قال</w:t>
      </w:r>
      <w:r>
        <w:rPr>
          <w:rtl/>
        </w:rPr>
        <w:t>:</w:t>
      </w:r>
      <w:r w:rsidRPr="00F631CB">
        <w:rPr>
          <w:rtl/>
        </w:rPr>
        <w:t xml:space="preserve"> ان بين معبوده وبين الاجسام تشابها‌</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499</w:t>
      </w:r>
      <w:r>
        <w:rPr>
          <w:rtl/>
        </w:rPr>
        <w:t xml:space="preserve"> - </w:t>
      </w:r>
      <w:r w:rsidRPr="00F631CB">
        <w:rPr>
          <w:rtl/>
        </w:rPr>
        <w:t>علي بن محمد</w:t>
      </w:r>
      <w:r>
        <w:rPr>
          <w:rtl/>
        </w:rPr>
        <w:t>،</w:t>
      </w:r>
      <w:r w:rsidRPr="00F631CB">
        <w:rPr>
          <w:rtl/>
        </w:rPr>
        <w:t xml:space="preserve"> عن أحمد بن محمد</w:t>
      </w:r>
      <w:r>
        <w:rPr>
          <w:rtl/>
        </w:rPr>
        <w:t>،</w:t>
      </w:r>
      <w:r w:rsidRPr="00F631CB">
        <w:rPr>
          <w:rtl/>
        </w:rPr>
        <w:t xml:space="preserve"> عن أبي علي بن راشد</w:t>
      </w:r>
      <w:r>
        <w:rPr>
          <w:rtl/>
        </w:rPr>
        <w:t>،</w:t>
      </w:r>
      <w:r w:rsidRPr="00F631CB">
        <w:rPr>
          <w:rtl/>
        </w:rPr>
        <w:t xml:space="preserve"> عن أبي جعفر الثاني </w:t>
      </w:r>
      <w:r w:rsidRPr="00DB34C0">
        <w:rPr>
          <w:rStyle w:val="libAlaemChar"/>
          <w:rtl/>
        </w:rPr>
        <w:t>عليه‌السلام</w:t>
      </w:r>
      <w:r w:rsidRPr="00F631CB">
        <w:rPr>
          <w:rtl/>
        </w:rPr>
        <w:t xml:space="preserve"> قال</w:t>
      </w:r>
      <w:r>
        <w:rPr>
          <w:rtl/>
        </w:rPr>
        <w:t>،</w:t>
      </w:r>
      <w:r w:rsidRPr="00F631CB">
        <w:rPr>
          <w:rtl/>
        </w:rPr>
        <w:t xml:space="preserve"> قلت</w:t>
      </w:r>
      <w:r>
        <w:rPr>
          <w:rtl/>
        </w:rPr>
        <w:t>:</w:t>
      </w:r>
      <w:r w:rsidRPr="00F631CB">
        <w:rPr>
          <w:rtl/>
        </w:rPr>
        <w:t xml:space="preserve"> جعلت فداك قد اختلف أصحابنا</w:t>
      </w:r>
      <w:r>
        <w:rPr>
          <w:rtl/>
        </w:rPr>
        <w:t>،</w:t>
      </w:r>
      <w:r w:rsidRPr="00F631CB">
        <w:rPr>
          <w:rtl/>
        </w:rPr>
        <w:t xml:space="preserve"> فأصلى خلف أصحاب هشام بن الحكم</w:t>
      </w:r>
      <w:r>
        <w:rPr>
          <w:rtl/>
        </w:rPr>
        <w:t>؟</w:t>
      </w:r>
      <w:r w:rsidRPr="00F631CB">
        <w:rPr>
          <w:rtl/>
        </w:rPr>
        <w:t xml:space="preserve"> قال</w:t>
      </w:r>
      <w:r>
        <w:rPr>
          <w:rtl/>
        </w:rPr>
        <w:t>:</w:t>
      </w:r>
      <w:r w:rsidRPr="00F631CB">
        <w:rPr>
          <w:rtl/>
        </w:rPr>
        <w:t xml:space="preserve"> عليك بعلي بن حديد</w:t>
      </w:r>
      <w:r>
        <w:rPr>
          <w:rtl/>
        </w:rPr>
        <w:t>،</w:t>
      </w:r>
      <w:r w:rsidRPr="00F631CB">
        <w:rPr>
          <w:rtl/>
        </w:rPr>
        <w:t xml:space="preserve"> قلت</w:t>
      </w:r>
      <w:r>
        <w:rPr>
          <w:rtl/>
        </w:rPr>
        <w:t>:</w:t>
      </w:r>
      <w:r w:rsidRPr="00F631CB">
        <w:rPr>
          <w:rtl/>
        </w:rPr>
        <w:t xml:space="preserve"> فآخذ بقوله</w:t>
      </w:r>
      <w:r>
        <w:rPr>
          <w:rtl/>
        </w:rPr>
        <w:t>؟</w:t>
      </w:r>
      <w:r w:rsidRPr="00F631CB">
        <w:rPr>
          <w:rtl/>
        </w:rPr>
        <w:t xml:space="preserve"> قال</w:t>
      </w:r>
      <w:r>
        <w:rPr>
          <w:rtl/>
        </w:rPr>
        <w:t>:</w:t>
      </w:r>
      <w:r>
        <w:rPr>
          <w:rFonts w:hint="cs"/>
          <w:rtl/>
        </w:rPr>
        <w:t xml:space="preserve"> </w:t>
      </w:r>
      <w:r w:rsidRPr="00F631CB">
        <w:rPr>
          <w:rtl/>
        </w:rPr>
        <w:t>نعم فلقيت علي بن حديد فقلت له</w:t>
      </w:r>
      <w:r>
        <w:rPr>
          <w:rtl/>
        </w:rPr>
        <w:t>:</w:t>
      </w:r>
      <w:r w:rsidRPr="00F631CB">
        <w:rPr>
          <w:rtl/>
        </w:rPr>
        <w:t xml:space="preserve"> نصلي خلف أصحاب هشام بن الحكم</w:t>
      </w:r>
      <w:r>
        <w:rPr>
          <w:rtl/>
        </w:rPr>
        <w:t>؟</w:t>
      </w:r>
      <w:r w:rsidRPr="00F631CB">
        <w:rPr>
          <w:rtl/>
        </w:rPr>
        <w:t xml:space="preserve"> قال</w:t>
      </w:r>
      <w:r>
        <w:rPr>
          <w:rtl/>
        </w:rPr>
        <w:t>:</w:t>
      </w:r>
      <w:r w:rsidRPr="00F631CB">
        <w:rPr>
          <w:rtl/>
        </w:rPr>
        <w:t xml:space="preserve"> لا.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ما بوجه من الوجوه</w:t>
      </w:r>
      <w:r>
        <w:rPr>
          <w:rtl/>
        </w:rPr>
        <w:t>،</w:t>
      </w:r>
      <w:r w:rsidRPr="00F631CB">
        <w:rPr>
          <w:rtl/>
        </w:rPr>
        <w:t xml:space="preserve"> ولو لا ذلك لما دلت عليه الدلائل.</w:t>
      </w:r>
    </w:p>
    <w:p w:rsidR="002B744E" w:rsidRPr="00F631CB" w:rsidRDefault="002B744E" w:rsidP="002B744E">
      <w:pPr>
        <w:pStyle w:val="libNormal"/>
        <w:rPr>
          <w:rtl/>
        </w:rPr>
      </w:pPr>
      <w:r w:rsidRPr="00F631CB">
        <w:rPr>
          <w:rtl/>
        </w:rPr>
        <w:t>وحكى الكعبي أنه قال</w:t>
      </w:r>
      <w:r>
        <w:rPr>
          <w:rtl/>
        </w:rPr>
        <w:t>:</w:t>
      </w:r>
      <w:r w:rsidRPr="00F631CB">
        <w:rPr>
          <w:rtl/>
        </w:rPr>
        <w:t xml:space="preserve"> هو ذو جسم </w:t>
      </w:r>
      <w:r w:rsidRPr="00DB34C0">
        <w:rPr>
          <w:rStyle w:val="libFootnotenumChar"/>
          <w:rtl/>
        </w:rPr>
        <w:t>(1)</w:t>
      </w:r>
      <w:r>
        <w:rPr>
          <w:rtl/>
        </w:rPr>
        <w:t>،</w:t>
      </w:r>
      <w:r w:rsidRPr="00F631CB">
        <w:rPr>
          <w:rtl/>
        </w:rPr>
        <w:t xml:space="preserve"> له قدر من الاقدار ولكن لا يشبه شيئا من المخلوقات ولا يشبهه شي‌ء.</w:t>
      </w:r>
    </w:p>
    <w:p w:rsidR="002B744E" w:rsidRPr="00F631CB" w:rsidRDefault="002B744E" w:rsidP="002B744E">
      <w:pPr>
        <w:pStyle w:val="libNormal"/>
        <w:rPr>
          <w:rtl/>
        </w:rPr>
      </w:pPr>
      <w:r w:rsidRPr="00F631CB">
        <w:rPr>
          <w:rtl/>
        </w:rPr>
        <w:t>ومن مذهب هشام أنه تعالى لم يزل عالما بنفسه</w:t>
      </w:r>
      <w:r>
        <w:rPr>
          <w:rtl/>
        </w:rPr>
        <w:t>،</w:t>
      </w:r>
      <w:r w:rsidRPr="00F631CB">
        <w:rPr>
          <w:rtl/>
        </w:rPr>
        <w:t xml:space="preserve"> ويعلم الاشياء بعد كونها بعلم</w:t>
      </w:r>
      <w:r>
        <w:rPr>
          <w:rtl/>
        </w:rPr>
        <w:t>،</w:t>
      </w:r>
      <w:r w:rsidRPr="00F631CB">
        <w:rPr>
          <w:rtl/>
        </w:rPr>
        <w:t xml:space="preserve"> لا يقال فيه</w:t>
      </w:r>
      <w:r>
        <w:rPr>
          <w:rtl/>
        </w:rPr>
        <w:t>:</w:t>
      </w:r>
      <w:r w:rsidRPr="00F631CB">
        <w:rPr>
          <w:rtl/>
        </w:rPr>
        <w:t xml:space="preserve"> محدث أو قديم لأنه صفة والصفة لا توصف</w:t>
      </w:r>
      <w:r>
        <w:rPr>
          <w:rtl/>
        </w:rPr>
        <w:t>،</w:t>
      </w:r>
      <w:r w:rsidRPr="00F631CB">
        <w:rPr>
          <w:rtl/>
        </w:rPr>
        <w:t xml:space="preserve"> ولا يقال فيه</w:t>
      </w:r>
      <w:r>
        <w:rPr>
          <w:rtl/>
        </w:rPr>
        <w:t>:</w:t>
      </w:r>
      <w:r w:rsidRPr="00F631CB">
        <w:rPr>
          <w:rtl/>
        </w:rPr>
        <w:t xml:space="preserve"> هو هو أو غيره أو بعضه.</w:t>
      </w:r>
    </w:p>
    <w:p w:rsidR="002B744E" w:rsidRPr="00F631CB" w:rsidRDefault="002B744E" w:rsidP="002B744E">
      <w:pPr>
        <w:pStyle w:val="libNormal"/>
        <w:rPr>
          <w:rtl/>
        </w:rPr>
      </w:pPr>
      <w:r w:rsidRPr="00F631CB">
        <w:rPr>
          <w:rtl/>
        </w:rPr>
        <w:t>وليس قوله في القدرة والحياة كقوله في العلم</w:t>
      </w:r>
      <w:r>
        <w:rPr>
          <w:rtl/>
        </w:rPr>
        <w:t>،</w:t>
      </w:r>
      <w:r w:rsidRPr="00F631CB">
        <w:rPr>
          <w:rtl/>
        </w:rPr>
        <w:t xml:space="preserve"> لأنه لا يقول بحدوثهما</w:t>
      </w:r>
      <w:r>
        <w:rPr>
          <w:rtl/>
        </w:rPr>
        <w:t>،</w:t>
      </w:r>
      <w:r w:rsidRPr="00F631CB">
        <w:rPr>
          <w:rtl/>
        </w:rPr>
        <w:t xml:space="preserve"> قال</w:t>
      </w:r>
      <w:r>
        <w:rPr>
          <w:rtl/>
        </w:rPr>
        <w:t>:</w:t>
      </w:r>
      <w:r w:rsidRPr="00F631CB">
        <w:rPr>
          <w:rtl/>
        </w:rPr>
        <w:t xml:space="preserve"> ويريد الاشياء وارادته حركة ليست عين الله ولا هي غيره.</w:t>
      </w:r>
    </w:p>
    <w:p w:rsidR="002B744E" w:rsidRPr="00F631CB" w:rsidRDefault="002B744E" w:rsidP="002B744E">
      <w:pPr>
        <w:pStyle w:val="libNormal"/>
        <w:rPr>
          <w:rtl/>
        </w:rPr>
      </w:pPr>
      <w:r w:rsidRPr="00F631CB">
        <w:rPr>
          <w:rtl/>
        </w:rPr>
        <w:t>وقال في كلام الباري تعالى</w:t>
      </w:r>
      <w:r>
        <w:rPr>
          <w:rtl/>
        </w:rPr>
        <w:t>:</w:t>
      </w:r>
      <w:r w:rsidRPr="00F631CB">
        <w:rPr>
          <w:rtl/>
        </w:rPr>
        <w:t xml:space="preserve"> أنه صفة لله تعالى لا يجوز ان يقال</w:t>
      </w:r>
      <w:r>
        <w:rPr>
          <w:rtl/>
        </w:rPr>
        <w:t>:</w:t>
      </w:r>
      <w:r w:rsidRPr="00F631CB">
        <w:rPr>
          <w:rtl/>
        </w:rPr>
        <w:t xml:space="preserve"> هو مخلوق ولا غير مخلوق.</w:t>
      </w:r>
    </w:p>
    <w:p w:rsidR="002B744E" w:rsidRPr="00F631CB" w:rsidRDefault="002B744E" w:rsidP="002B744E">
      <w:pPr>
        <w:pStyle w:val="libNormal"/>
        <w:rPr>
          <w:rtl/>
        </w:rPr>
      </w:pPr>
      <w:r w:rsidRPr="00F631CB">
        <w:rPr>
          <w:rtl/>
        </w:rPr>
        <w:t>ثم قال</w:t>
      </w:r>
      <w:r>
        <w:rPr>
          <w:rtl/>
        </w:rPr>
        <w:t>:</w:t>
      </w:r>
      <w:r w:rsidRPr="00F631CB">
        <w:rPr>
          <w:rtl/>
        </w:rPr>
        <w:t xml:space="preserve"> وهشام بن الحكم هذا صاحب غور في الاصول</w:t>
      </w:r>
      <w:r>
        <w:rPr>
          <w:rtl/>
        </w:rPr>
        <w:t>،</w:t>
      </w:r>
      <w:r w:rsidRPr="00F631CB">
        <w:rPr>
          <w:rtl/>
        </w:rPr>
        <w:t xml:space="preserve"> لا يجوزان يغفل عن الزاماته على المعتزلة</w:t>
      </w:r>
      <w:r>
        <w:rPr>
          <w:rtl/>
        </w:rPr>
        <w:t>،</w:t>
      </w:r>
      <w:r w:rsidRPr="00F631CB">
        <w:rPr>
          <w:rtl/>
        </w:rPr>
        <w:t xml:space="preserve"> فان الرجل وراء ما يلزم به على الخصم ودون ما يظهره من التشبيه.</w:t>
      </w:r>
    </w:p>
    <w:p w:rsidR="002B744E" w:rsidRPr="00F631CB" w:rsidRDefault="002B744E" w:rsidP="002B744E">
      <w:pPr>
        <w:pStyle w:val="libNormal"/>
        <w:rPr>
          <w:rtl/>
        </w:rPr>
      </w:pPr>
      <w:r w:rsidRPr="00F631CB">
        <w:rPr>
          <w:rtl/>
        </w:rPr>
        <w:t>وذلك أنه ألزم على العلاف فقال</w:t>
      </w:r>
      <w:r>
        <w:rPr>
          <w:rtl/>
        </w:rPr>
        <w:t>:</w:t>
      </w:r>
      <w:r w:rsidRPr="00F631CB">
        <w:rPr>
          <w:rtl/>
        </w:rPr>
        <w:t xml:space="preserve"> انك تقول الباري تعالى عالم بعلم وعلمه ذاته</w:t>
      </w:r>
      <w:r>
        <w:rPr>
          <w:rtl/>
        </w:rPr>
        <w:t>،</w:t>
      </w:r>
      <w:r w:rsidRPr="00F631CB">
        <w:rPr>
          <w:rtl/>
        </w:rPr>
        <w:t xml:space="preserve"> فيشارك المحدثات في أنه عالم بعلم</w:t>
      </w:r>
      <w:r>
        <w:rPr>
          <w:rtl/>
        </w:rPr>
        <w:t>،</w:t>
      </w:r>
      <w:r w:rsidRPr="00F631CB">
        <w:rPr>
          <w:rtl/>
        </w:rPr>
        <w:t xml:space="preserve"> ويباينها في أن علمه ذاته</w:t>
      </w:r>
      <w:r>
        <w:rPr>
          <w:rtl/>
        </w:rPr>
        <w:t>،</w:t>
      </w:r>
      <w:r w:rsidRPr="00F631CB">
        <w:rPr>
          <w:rtl/>
        </w:rPr>
        <w:t xml:space="preserve"> فيكون عالما لا كالعالمين فلم لا تقول</w:t>
      </w:r>
      <w:r>
        <w:rPr>
          <w:rtl/>
        </w:rPr>
        <w:t>:</w:t>
      </w:r>
      <w:r w:rsidRPr="00F631CB">
        <w:rPr>
          <w:rtl/>
        </w:rPr>
        <w:t xml:space="preserve"> هو جسم لا كالأجسام</w:t>
      </w:r>
      <w:r>
        <w:rPr>
          <w:rtl/>
        </w:rPr>
        <w:t>،</w:t>
      </w:r>
      <w:r w:rsidRPr="00F631CB">
        <w:rPr>
          <w:rtl/>
        </w:rPr>
        <w:t xml:space="preserve"> وصورة لا كالصور</w:t>
      </w:r>
      <w:r>
        <w:rPr>
          <w:rtl/>
        </w:rPr>
        <w:t>،</w:t>
      </w:r>
      <w:r w:rsidRPr="00F631CB">
        <w:rPr>
          <w:rtl/>
        </w:rPr>
        <w:t xml:space="preserve"> وله قدر لا كالأقدار الى غير ذلك انتهى كلامه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المصدر</w:t>
      </w:r>
      <w:r>
        <w:rPr>
          <w:rtl/>
        </w:rPr>
        <w:t>:</w:t>
      </w:r>
      <w:r w:rsidRPr="00F631CB">
        <w:rPr>
          <w:rtl/>
        </w:rPr>
        <w:t xml:space="preserve"> هو جسم ذو أبعاض.</w:t>
      </w:r>
    </w:p>
    <w:p w:rsidR="002B744E" w:rsidRPr="00F631CB" w:rsidRDefault="002B744E" w:rsidP="002B744E">
      <w:pPr>
        <w:pStyle w:val="libFootnote0"/>
        <w:rPr>
          <w:rtl/>
          <w:lang w:bidi="fa-IR"/>
        </w:rPr>
      </w:pPr>
      <w:r w:rsidRPr="00F631CB">
        <w:rPr>
          <w:rtl/>
        </w:rPr>
        <w:t>(2) الملل والنحل</w:t>
      </w:r>
      <w:r>
        <w:rPr>
          <w:rtl/>
        </w:rPr>
        <w:t>:</w:t>
      </w:r>
      <w:r w:rsidRPr="00F631CB">
        <w:rPr>
          <w:rtl/>
        </w:rPr>
        <w:t xml:space="preserve"> 185</w:t>
      </w:r>
      <w:r>
        <w:rPr>
          <w:rtl/>
        </w:rPr>
        <w:t xml:space="preserve"> - </w:t>
      </w:r>
      <w:r w:rsidRPr="00F631CB">
        <w:rPr>
          <w:rtl/>
        </w:rPr>
        <w:t>186.</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500</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موسى الهمداني</w:t>
      </w:r>
      <w:r>
        <w:rPr>
          <w:rtl/>
        </w:rPr>
        <w:t>،</w:t>
      </w:r>
      <w:r w:rsidRPr="00F631CB">
        <w:rPr>
          <w:rtl/>
        </w:rPr>
        <w:t xml:space="preserve"> عن الحسن ابن موسى الخشاب</w:t>
      </w:r>
      <w:r>
        <w:rPr>
          <w:rtl/>
        </w:rPr>
        <w:t>،</w:t>
      </w:r>
      <w:r w:rsidRPr="00F631CB">
        <w:rPr>
          <w:rtl/>
        </w:rPr>
        <w:t xml:space="preserve"> عن غيره</w:t>
      </w:r>
      <w:r>
        <w:rPr>
          <w:rtl/>
        </w:rPr>
        <w:t>،</w:t>
      </w:r>
      <w:r w:rsidRPr="00F631CB">
        <w:rPr>
          <w:rtl/>
        </w:rPr>
        <w:t xml:space="preserve"> عن جعفر بن محمد بن حكيم الخثعمي</w:t>
      </w:r>
      <w:r>
        <w:rPr>
          <w:rtl/>
        </w:rPr>
        <w:t>،</w:t>
      </w:r>
      <w:r w:rsidRPr="00F631CB">
        <w:rPr>
          <w:rtl/>
        </w:rPr>
        <w:t xml:space="preserve"> قال</w:t>
      </w:r>
      <w:r>
        <w:rPr>
          <w:rtl/>
        </w:rPr>
        <w:t>:</w:t>
      </w:r>
      <w:r>
        <w:rPr>
          <w:rFonts w:hint="cs"/>
          <w:rtl/>
        </w:rPr>
        <w:t xml:space="preserve"> </w:t>
      </w:r>
      <w:r w:rsidRPr="00F631CB">
        <w:rPr>
          <w:rtl/>
        </w:rPr>
        <w:t>اجتمع هشام بن سالم</w:t>
      </w:r>
      <w:r>
        <w:rPr>
          <w:rtl/>
        </w:rPr>
        <w:t>،</w:t>
      </w:r>
      <w:r w:rsidRPr="00F631CB">
        <w:rPr>
          <w:rtl/>
        </w:rPr>
        <w:t xml:space="preserve"> وهشام بن الحكم</w:t>
      </w:r>
      <w:r>
        <w:rPr>
          <w:rtl/>
        </w:rPr>
        <w:t>،</w:t>
      </w:r>
      <w:r w:rsidRPr="00F631CB">
        <w:rPr>
          <w:rtl/>
        </w:rPr>
        <w:t xml:space="preserve"> وجميل بن دراج</w:t>
      </w:r>
      <w:r>
        <w:rPr>
          <w:rtl/>
        </w:rPr>
        <w:t>،</w:t>
      </w:r>
      <w:r w:rsidRPr="00F631CB">
        <w:rPr>
          <w:rtl/>
        </w:rPr>
        <w:t xml:space="preserve"> وعبد الرحمن بن الحجاج</w:t>
      </w:r>
      <w:r>
        <w:rPr>
          <w:rtl/>
        </w:rPr>
        <w:t>،</w:t>
      </w:r>
      <w:r w:rsidRPr="00F631CB">
        <w:rPr>
          <w:rtl/>
        </w:rPr>
        <w:t xml:space="preserve"> ومحمد بن حمران</w:t>
      </w:r>
      <w:r>
        <w:rPr>
          <w:rtl/>
        </w:rPr>
        <w:t>،</w:t>
      </w:r>
      <w:r w:rsidRPr="00F631CB">
        <w:rPr>
          <w:rtl/>
        </w:rPr>
        <w:t xml:space="preserve"> وسعيد بن غزوان</w:t>
      </w:r>
      <w:r>
        <w:rPr>
          <w:rtl/>
        </w:rPr>
        <w:t>،</w:t>
      </w:r>
      <w:r w:rsidRPr="00F631CB">
        <w:rPr>
          <w:rtl/>
        </w:rPr>
        <w:t xml:space="preserve"> ونحو من خمسة عشر رجلا من أصحابنا</w:t>
      </w:r>
      <w:r>
        <w:rPr>
          <w:rtl/>
        </w:rPr>
        <w:t>،</w:t>
      </w:r>
      <w:r w:rsidRPr="00F631CB">
        <w:rPr>
          <w:rtl/>
        </w:rPr>
        <w:t xml:space="preserve"> فسألوا هشام بن الحكم أن يناظر هشام بن سالم فيما اختلفوا فيه من التوحيد وصفة الله عز وجل وغير ذلك لينظروا أيهما أقوى حجة.</w:t>
      </w:r>
    </w:p>
    <w:p w:rsidR="002B744E" w:rsidRPr="00F631CB" w:rsidRDefault="002B744E" w:rsidP="002B744E">
      <w:pPr>
        <w:pStyle w:val="libNormal"/>
        <w:rPr>
          <w:rtl/>
        </w:rPr>
      </w:pPr>
      <w:r w:rsidRPr="00F631CB">
        <w:rPr>
          <w:rtl/>
        </w:rPr>
        <w:t>فرضي هشام بن سالم أن يتكلم عند محمد بن أبي عمير</w:t>
      </w:r>
      <w:r>
        <w:rPr>
          <w:rtl/>
        </w:rPr>
        <w:t>،</w:t>
      </w:r>
      <w:r w:rsidRPr="00F631CB">
        <w:rPr>
          <w:rtl/>
        </w:rPr>
        <w:t xml:space="preserve"> ورضي هشام بن الحكم أن يتكلم عند محمد بن هشام</w:t>
      </w:r>
      <w:r>
        <w:rPr>
          <w:rtl/>
        </w:rPr>
        <w:t>،</w:t>
      </w:r>
      <w:r w:rsidRPr="00F631CB">
        <w:rPr>
          <w:rtl/>
        </w:rPr>
        <w:t xml:space="preserve"> فتكالما وساق ما جرى بينهما.</w:t>
      </w:r>
    </w:p>
    <w:p w:rsidR="002B744E" w:rsidRPr="00F631CB" w:rsidRDefault="002B744E" w:rsidP="002B744E">
      <w:pPr>
        <w:pStyle w:val="libNormal"/>
        <w:rPr>
          <w:rtl/>
        </w:rPr>
      </w:pPr>
      <w:r w:rsidRPr="00F631CB">
        <w:rPr>
          <w:rtl/>
        </w:rPr>
        <w:t>وقال</w:t>
      </w:r>
      <w:r>
        <w:rPr>
          <w:rtl/>
        </w:rPr>
        <w:t>،</w:t>
      </w:r>
      <w:r w:rsidRPr="00F631CB">
        <w:rPr>
          <w:rtl/>
        </w:rPr>
        <w:t xml:space="preserve"> قال عبد الرحمن بن الحجاج لهشام بن الحكم</w:t>
      </w:r>
      <w:r>
        <w:rPr>
          <w:rtl/>
        </w:rPr>
        <w:t>:</w:t>
      </w:r>
      <w:r w:rsidRPr="00F631CB">
        <w:rPr>
          <w:rtl/>
        </w:rPr>
        <w:t xml:space="preserve"> كفرت والله بالله العظيم وألحدت فيه</w:t>
      </w:r>
      <w:r>
        <w:rPr>
          <w:rtl/>
        </w:rPr>
        <w:t>،</w:t>
      </w:r>
      <w:r w:rsidRPr="00F631CB">
        <w:rPr>
          <w:rtl/>
        </w:rPr>
        <w:t xml:space="preserve"> ويحك ما قدرت أن تشبه بكلام ربك الا العود يضرب به</w:t>
      </w:r>
      <w:r>
        <w:rPr>
          <w:rtl/>
        </w:rPr>
        <w:t>!</w:t>
      </w:r>
      <w:r w:rsidRPr="00F631CB">
        <w:rPr>
          <w:rtl/>
        </w:rPr>
        <w:t xml:space="preserve"> قال جعفر ابن محمد بن حكيم</w:t>
      </w:r>
      <w:r>
        <w:rPr>
          <w:rtl/>
        </w:rPr>
        <w:t>،</w:t>
      </w:r>
      <w:r w:rsidRPr="00F631CB">
        <w:rPr>
          <w:rtl/>
        </w:rPr>
        <w:t xml:space="preserve"> فكتب الى أبي الحسن موسى </w:t>
      </w:r>
      <w:r w:rsidRPr="00DB34C0">
        <w:rPr>
          <w:rStyle w:val="libAlaemChar"/>
          <w:rtl/>
        </w:rPr>
        <w:t>عليه‌السلام</w:t>
      </w:r>
      <w:r w:rsidRPr="00F631CB">
        <w:rPr>
          <w:rtl/>
        </w:rPr>
        <w:t xml:space="preserve"> يحكي له مخاطبتهم وكلامهم ويسأله أن يعلمه م</w:t>
      </w:r>
      <w:r>
        <w:rPr>
          <w:rtl/>
        </w:rPr>
        <w:t>ا القول الذي ينبغى ندين الله به</w:t>
      </w:r>
      <w:r w:rsidRPr="00F631CB">
        <w:rPr>
          <w:rtl/>
        </w:rPr>
        <w:t xml:space="preserve"> من صفه الجبار</w:t>
      </w:r>
      <w:r>
        <w:rPr>
          <w:rtl/>
        </w:rPr>
        <w:t>؟</w:t>
      </w:r>
      <w:r w:rsidRPr="00F631CB">
        <w:rPr>
          <w:rtl/>
        </w:rPr>
        <w:t xml:space="preserve"> فأجابه في عرض كتابه.</w:t>
      </w:r>
    </w:p>
    <w:p w:rsidR="002B744E" w:rsidRDefault="002B744E" w:rsidP="002B744E">
      <w:pPr>
        <w:pStyle w:val="libNormal"/>
        <w:rPr>
          <w:rtl/>
        </w:rPr>
      </w:pPr>
      <w:r w:rsidRPr="00F631CB">
        <w:rPr>
          <w:rtl/>
        </w:rPr>
        <w:t>فهمت رحمك الله واعلم رحمك الله ان الله أجل وأعلى وأعظم من أن يبلغ كنه صفته فصفوه بما وصف به نفسه</w:t>
      </w:r>
      <w:r>
        <w:rPr>
          <w:rtl/>
        </w:rPr>
        <w:t>،</w:t>
      </w:r>
      <w:r w:rsidRPr="00F631CB">
        <w:rPr>
          <w:rtl/>
        </w:rPr>
        <w:t xml:space="preserve"> وكفوا عما سوى ذلك.</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447">
        <w:rPr>
          <w:rtl/>
        </w:rPr>
        <w:t>قوله</w:t>
      </w:r>
      <w:r>
        <w:rPr>
          <w:rtl/>
        </w:rPr>
        <w:t>:</w:t>
      </w:r>
      <w:r w:rsidRPr="00175447">
        <w:rPr>
          <w:rtl/>
        </w:rPr>
        <w:t xml:space="preserve"> ما القول الذى ينبغى ندين الله به‌</w:t>
      </w:r>
    </w:p>
    <w:p w:rsidR="002B744E" w:rsidRPr="00F631CB" w:rsidRDefault="002B744E" w:rsidP="002B744E">
      <w:pPr>
        <w:pStyle w:val="libNormal"/>
        <w:rPr>
          <w:rtl/>
        </w:rPr>
      </w:pPr>
      <w:r w:rsidRPr="00F631CB">
        <w:rPr>
          <w:rtl/>
        </w:rPr>
        <w:t>« ندين » بفتح النون للمتكلم مع الغير وكسر الدال</w:t>
      </w:r>
      <w:r>
        <w:rPr>
          <w:rtl/>
        </w:rPr>
        <w:t>،</w:t>
      </w:r>
      <w:r w:rsidRPr="00F631CB">
        <w:rPr>
          <w:rtl/>
        </w:rPr>
        <w:t xml:space="preserve"> من دان بكذا يدين به ديانة</w:t>
      </w:r>
      <w:r>
        <w:rPr>
          <w:rtl/>
        </w:rPr>
        <w:t>،</w:t>
      </w:r>
      <w:r w:rsidRPr="00F631CB">
        <w:rPr>
          <w:rtl/>
        </w:rPr>
        <w:t xml:space="preserve"> اذا اعتقده واختاره واتخذه دينا وملة ومذهبا لنفسه من بين الاديان والملل.</w:t>
      </w:r>
    </w:p>
    <w:p w:rsidR="002B744E" w:rsidRPr="00F631CB" w:rsidRDefault="002B744E" w:rsidP="002B744E">
      <w:pPr>
        <w:pStyle w:val="libNormal"/>
        <w:rPr>
          <w:rtl/>
        </w:rPr>
      </w:pPr>
      <w:r w:rsidRPr="00F631CB">
        <w:rPr>
          <w:rtl/>
        </w:rPr>
        <w:t>ونصب « الله » على المفعولية أو على نزع الخافض</w:t>
      </w:r>
      <w:r>
        <w:rPr>
          <w:rtl/>
        </w:rPr>
        <w:t>،</w:t>
      </w:r>
      <w:r w:rsidRPr="00F631CB">
        <w:rPr>
          <w:rtl/>
        </w:rPr>
        <w:t xml:space="preserve"> اي ما القول الذي ينبغي أن نتخذه لنا دينا نعبد الله به من صفة الجبار</w:t>
      </w:r>
      <w:r>
        <w:rPr>
          <w:rtl/>
        </w:rPr>
        <w:t>،</w:t>
      </w:r>
      <w:r w:rsidRPr="00F631CB">
        <w:rPr>
          <w:rtl/>
        </w:rPr>
        <w:t xml:space="preserve"> أو الذي ينبغي لنا أن نخلصه ونجعله دينا خالصا لله وحده في صفة الجبار. ف « من » تبيينية</w:t>
      </w:r>
      <w:r>
        <w:rPr>
          <w:rtl/>
        </w:rPr>
        <w:t>،</w:t>
      </w:r>
      <w:r w:rsidRPr="00F631CB">
        <w:rPr>
          <w:rtl/>
        </w:rPr>
        <w:t xml:space="preserve"> أو بمعنى في</w:t>
      </w:r>
      <w:r>
        <w:rPr>
          <w:rtl/>
        </w:rPr>
        <w:t>،</w:t>
      </w:r>
      <w:r w:rsidRPr="00F631CB">
        <w:rPr>
          <w:rtl/>
        </w:rPr>
        <w:t xml:space="preserve"> أو عند</w:t>
      </w:r>
      <w:r>
        <w:rPr>
          <w:rtl/>
        </w:rPr>
        <w:t>،</w:t>
      </w:r>
      <w:r w:rsidRPr="00F631CB">
        <w:rPr>
          <w:rtl/>
        </w:rPr>
        <w:t xml:space="preserve"> او للغاية</w:t>
      </w:r>
      <w:r>
        <w:rPr>
          <w:rtl/>
        </w:rPr>
        <w:t>،</w:t>
      </w:r>
      <w:r w:rsidRPr="00F631CB">
        <w:rPr>
          <w:rtl/>
        </w:rPr>
        <w:t xml:space="preserve"> أو للبدل.</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هشام بن سالم‌</w:t>
      </w:r>
    </w:p>
    <w:p w:rsidR="002B744E" w:rsidRPr="00F631CB" w:rsidRDefault="002B744E" w:rsidP="002B744E">
      <w:pPr>
        <w:pStyle w:val="libNormal"/>
        <w:rPr>
          <w:rtl/>
        </w:rPr>
      </w:pPr>
      <w:r w:rsidRPr="00F631CB">
        <w:rPr>
          <w:rtl/>
        </w:rPr>
        <w:t>501</w:t>
      </w:r>
      <w:r>
        <w:rPr>
          <w:rtl/>
        </w:rPr>
        <w:t xml:space="preserve"> - </w:t>
      </w:r>
      <w:r w:rsidRPr="00F631CB">
        <w:rPr>
          <w:rtl/>
        </w:rPr>
        <w:t>مولى بشر بن مروان</w:t>
      </w:r>
      <w:r>
        <w:rPr>
          <w:rtl/>
        </w:rPr>
        <w:t>،</w:t>
      </w:r>
      <w:r w:rsidRPr="00F631CB">
        <w:rPr>
          <w:rtl/>
        </w:rPr>
        <w:t xml:space="preserve"> وكان من سبي الجوزجان كوفي</w:t>
      </w:r>
      <w:r>
        <w:rPr>
          <w:rtl/>
        </w:rPr>
        <w:t>،</w:t>
      </w:r>
      <w:r w:rsidRPr="00F631CB">
        <w:rPr>
          <w:rtl/>
        </w:rPr>
        <w:t xml:space="preserve"> ويقال له</w:t>
      </w:r>
      <w:r>
        <w:rPr>
          <w:rtl/>
        </w:rPr>
        <w:t>:</w:t>
      </w:r>
      <w:r>
        <w:rPr>
          <w:rFonts w:hint="cs"/>
          <w:rtl/>
        </w:rPr>
        <w:t xml:space="preserve"> </w:t>
      </w:r>
      <w:r w:rsidRPr="00F631CB">
        <w:rPr>
          <w:rtl/>
        </w:rPr>
        <w:t>الجواليقي</w:t>
      </w:r>
      <w:r>
        <w:rPr>
          <w:rtl/>
        </w:rPr>
        <w:t>،</w:t>
      </w:r>
      <w:r w:rsidRPr="00F631CB">
        <w:rPr>
          <w:rtl/>
        </w:rPr>
        <w:t xml:space="preserve"> ثم صار علافا.</w:t>
      </w:r>
    </w:p>
    <w:p w:rsidR="002B744E" w:rsidRPr="00F631CB" w:rsidRDefault="002B744E" w:rsidP="002B744E">
      <w:pPr>
        <w:pStyle w:val="libNormal"/>
        <w:rPr>
          <w:rtl/>
        </w:rPr>
      </w:pPr>
      <w:r w:rsidRPr="00F631CB">
        <w:rPr>
          <w:rtl/>
        </w:rPr>
        <w:t>محمد بن الحسن البراثي</w:t>
      </w:r>
      <w:r>
        <w:rPr>
          <w:rtl/>
        </w:rPr>
        <w:t>،</w:t>
      </w:r>
      <w:r w:rsidRPr="00F631CB">
        <w:rPr>
          <w:rtl/>
        </w:rPr>
        <w:t xml:space="preserve"> وعثمان بن حامد الكشيان</w:t>
      </w:r>
      <w:r>
        <w:rPr>
          <w:rtl/>
        </w:rPr>
        <w:t>،</w:t>
      </w:r>
      <w:r w:rsidRPr="00F631CB">
        <w:rPr>
          <w:rtl/>
        </w:rPr>
        <w:t xml:space="preserve"> قالا</w:t>
      </w:r>
      <w:r>
        <w:rPr>
          <w:rtl/>
        </w:rPr>
        <w:t>:</w:t>
      </w:r>
      <w:r w:rsidRPr="00F631CB">
        <w:rPr>
          <w:rtl/>
        </w:rPr>
        <w:t xml:space="preserve"> حدثنا محمد ابن يزداد</w:t>
      </w:r>
      <w:r>
        <w:rPr>
          <w:rtl/>
        </w:rPr>
        <w:t>،</w:t>
      </w:r>
      <w:r w:rsidRPr="00F631CB">
        <w:rPr>
          <w:rtl/>
        </w:rPr>
        <w:t xml:space="preserve"> عن محمد بن الحسين</w:t>
      </w:r>
      <w:r>
        <w:rPr>
          <w:rtl/>
        </w:rPr>
        <w:t>،</w:t>
      </w:r>
      <w:r w:rsidRPr="00F631CB">
        <w:rPr>
          <w:rtl/>
        </w:rPr>
        <w:t xml:space="preserve"> عن الحجال</w:t>
      </w:r>
      <w:r>
        <w:rPr>
          <w:rtl/>
        </w:rPr>
        <w:t>،</w:t>
      </w:r>
      <w:r w:rsidRPr="00F631CB">
        <w:rPr>
          <w:rtl/>
        </w:rPr>
        <w:t xml:space="preserve"> عن هشام بن سالم</w:t>
      </w:r>
      <w:r>
        <w:rPr>
          <w:rtl/>
        </w:rPr>
        <w:t>،</w:t>
      </w:r>
      <w:r w:rsidRPr="00F631CB">
        <w:rPr>
          <w:rtl/>
        </w:rPr>
        <w:t xml:space="preserve"> قال</w:t>
      </w:r>
      <w:r>
        <w:rPr>
          <w:rtl/>
        </w:rPr>
        <w:t>:</w:t>
      </w:r>
      <w:r w:rsidRPr="00F631CB">
        <w:rPr>
          <w:rtl/>
        </w:rPr>
        <w:t xml:space="preserve"> كلمت رجلا بالمدينة من بني مخزوم في الامامة</w:t>
      </w:r>
      <w:r>
        <w:rPr>
          <w:rtl/>
        </w:rPr>
        <w:t>،</w:t>
      </w:r>
      <w:r w:rsidRPr="00F631CB">
        <w:rPr>
          <w:rtl/>
        </w:rPr>
        <w:t xml:space="preserve"> قال</w:t>
      </w:r>
      <w:r>
        <w:rPr>
          <w:rtl/>
        </w:rPr>
        <w:t>،</w:t>
      </w:r>
      <w:r w:rsidRPr="00F631CB">
        <w:rPr>
          <w:rtl/>
        </w:rPr>
        <w:t xml:space="preserve"> فقال</w:t>
      </w:r>
      <w:r>
        <w:rPr>
          <w:rtl/>
        </w:rPr>
        <w:t>:</w:t>
      </w:r>
      <w:r w:rsidRPr="00F631CB">
        <w:rPr>
          <w:rtl/>
        </w:rPr>
        <w:t xml:space="preserve"> فمن الامام اليوم</w:t>
      </w:r>
      <w:r>
        <w:rPr>
          <w:rtl/>
        </w:rPr>
        <w:t>؟</w:t>
      </w:r>
      <w:r w:rsidRPr="00F631CB">
        <w:rPr>
          <w:rtl/>
        </w:rPr>
        <w:t xml:space="preserve"> قال</w:t>
      </w:r>
      <w:r>
        <w:rPr>
          <w:rtl/>
        </w:rPr>
        <w:t>،</w:t>
      </w:r>
      <w:r w:rsidRPr="00F631CB">
        <w:rPr>
          <w:rtl/>
        </w:rPr>
        <w:t xml:space="preserve"> قلت</w:t>
      </w:r>
      <w:r>
        <w:rPr>
          <w:rtl/>
        </w:rPr>
        <w:t>:</w:t>
      </w:r>
      <w:r>
        <w:rPr>
          <w:rFonts w:hint="cs"/>
          <w:rtl/>
        </w:rPr>
        <w:t xml:space="preserve"> </w:t>
      </w:r>
      <w:r w:rsidRPr="00F631CB">
        <w:rPr>
          <w:rtl/>
        </w:rPr>
        <w:t>جعفر بن محمد. قال</w:t>
      </w:r>
      <w:r>
        <w:rPr>
          <w:rtl/>
        </w:rPr>
        <w:t>،</w:t>
      </w:r>
      <w:r w:rsidRPr="00F631CB">
        <w:rPr>
          <w:rtl/>
        </w:rPr>
        <w:t xml:space="preserve"> فقال</w:t>
      </w:r>
      <w:r>
        <w:rPr>
          <w:rtl/>
        </w:rPr>
        <w:t>:</w:t>
      </w:r>
      <w:r w:rsidRPr="00F631CB">
        <w:rPr>
          <w:rtl/>
        </w:rPr>
        <w:t xml:space="preserve"> والله لأقولنها له</w:t>
      </w:r>
      <w:r>
        <w:rPr>
          <w:rtl/>
        </w:rPr>
        <w:t>،</w:t>
      </w:r>
      <w:r w:rsidRPr="00F631CB">
        <w:rPr>
          <w:rtl/>
        </w:rPr>
        <w:t xml:space="preserve"> قال</w:t>
      </w:r>
      <w:r>
        <w:rPr>
          <w:rtl/>
        </w:rPr>
        <w:t>:</w:t>
      </w:r>
      <w:r w:rsidRPr="00F631CB">
        <w:rPr>
          <w:rtl/>
        </w:rPr>
        <w:t xml:space="preserve"> فغمني بذلك غما شديدا خوفا أن يلعني أبو عبد الله أو يتبرأ مني.</w:t>
      </w:r>
    </w:p>
    <w:p w:rsidR="002B744E" w:rsidRPr="00F631CB" w:rsidRDefault="002B744E" w:rsidP="002B744E">
      <w:pPr>
        <w:pStyle w:val="libNormal"/>
        <w:rPr>
          <w:rtl/>
        </w:rPr>
      </w:pPr>
      <w:r w:rsidRPr="00F631CB">
        <w:rPr>
          <w:rtl/>
        </w:rPr>
        <w:t>قال</w:t>
      </w:r>
      <w:r>
        <w:rPr>
          <w:rtl/>
        </w:rPr>
        <w:t>:</w:t>
      </w:r>
      <w:r w:rsidRPr="00F631CB">
        <w:rPr>
          <w:rtl/>
        </w:rPr>
        <w:t xml:space="preserve"> فأتاه المخزومي فدخل عليه</w:t>
      </w:r>
      <w:r>
        <w:rPr>
          <w:rtl/>
        </w:rPr>
        <w:t>،</w:t>
      </w:r>
      <w:r w:rsidRPr="00F631CB">
        <w:rPr>
          <w:rtl/>
        </w:rPr>
        <w:t xml:space="preserve"> فجرى الحديث</w:t>
      </w:r>
      <w:r>
        <w:rPr>
          <w:rtl/>
        </w:rPr>
        <w:t>،</w:t>
      </w:r>
      <w:r w:rsidRPr="00F631CB">
        <w:rPr>
          <w:rtl/>
        </w:rPr>
        <w:t xml:space="preserve"> قال</w:t>
      </w:r>
      <w:r>
        <w:rPr>
          <w:rtl/>
        </w:rPr>
        <w:t>:</w:t>
      </w:r>
      <w:r w:rsidRPr="00F631CB">
        <w:rPr>
          <w:rtl/>
        </w:rPr>
        <w:t xml:space="preserve"> فقال له مقالة هشام</w:t>
      </w:r>
      <w:r>
        <w:rPr>
          <w:rtl/>
        </w:rPr>
        <w:t>،</w:t>
      </w:r>
      <w:r w:rsidRPr="00F631CB">
        <w:rPr>
          <w:rtl/>
        </w:rPr>
        <w:t xml:space="preserve"> قال</w:t>
      </w:r>
      <w:r>
        <w:rPr>
          <w:rtl/>
        </w:rPr>
        <w:t>،</w:t>
      </w:r>
      <w:r w:rsidRPr="00F631CB">
        <w:rPr>
          <w:rtl/>
        </w:rPr>
        <w:t xml:space="preserve"> فقال أبو عبد الله </w:t>
      </w:r>
      <w:r w:rsidRPr="00DB34C0">
        <w:rPr>
          <w:rStyle w:val="libAlaemChar"/>
          <w:rtl/>
        </w:rPr>
        <w:t>عليه‌السلام</w:t>
      </w:r>
      <w:r>
        <w:rPr>
          <w:rtl/>
        </w:rPr>
        <w:t>: أ</w:t>
      </w:r>
      <w:r w:rsidRPr="00F631CB">
        <w:rPr>
          <w:rtl/>
        </w:rPr>
        <w:t>فلا نظرت في قوله</w:t>
      </w:r>
      <w:r>
        <w:rPr>
          <w:rtl/>
        </w:rPr>
        <w:t>؟</w:t>
      </w:r>
      <w:r w:rsidRPr="00F631CB">
        <w:rPr>
          <w:rtl/>
        </w:rPr>
        <w:t xml:space="preserve"> فنحن لذلك أهل</w:t>
      </w:r>
      <w:r>
        <w:rPr>
          <w:rtl/>
        </w:rPr>
        <w:t>،</w:t>
      </w:r>
      <w:r w:rsidRPr="00F631CB">
        <w:rPr>
          <w:rtl/>
        </w:rPr>
        <w:t xml:space="preserve"> قال</w:t>
      </w:r>
      <w:r>
        <w:rPr>
          <w:rtl/>
        </w:rPr>
        <w:t>:</w:t>
      </w:r>
      <w:r>
        <w:rPr>
          <w:rFonts w:hint="cs"/>
          <w:rtl/>
        </w:rPr>
        <w:t xml:space="preserve"> </w:t>
      </w:r>
      <w:r w:rsidRPr="00F631CB">
        <w:rPr>
          <w:rtl/>
        </w:rPr>
        <w:t>فبقي الرجل لا يدري أيش يقول</w:t>
      </w:r>
      <w:r>
        <w:rPr>
          <w:rtl/>
        </w:rPr>
        <w:t>،</w:t>
      </w:r>
      <w:r w:rsidRPr="00F631CB">
        <w:rPr>
          <w:rtl/>
        </w:rPr>
        <w:t xml:space="preserve"> وقطع به.</w:t>
      </w:r>
    </w:p>
    <w:p w:rsidR="002B744E" w:rsidRPr="00F631CB" w:rsidRDefault="002B744E" w:rsidP="002B744E">
      <w:pPr>
        <w:pStyle w:val="libNormal"/>
        <w:rPr>
          <w:rtl/>
        </w:rPr>
      </w:pPr>
      <w:r w:rsidRPr="00F631CB">
        <w:rPr>
          <w:rtl/>
        </w:rPr>
        <w:t>قال</w:t>
      </w:r>
      <w:r>
        <w:rPr>
          <w:rtl/>
        </w:rPr>
        <w:t>،</w:t>
      </w:r>
      <w:r w:rsidRPr="00F631CB">
        <w:rPr>
          <w:rtl/>
        </w:rPr>
        <w:t xml:space="preserve"> فبلغ هشاما قول أبي عبد الله </w:t>
      </w:r>
      <w:r w:rsidRPr="00DB34C0">
        <w:rPr>
          <w:rStyle w:val="libAlaemChar"/>
          <w:rtl/>
        </w:rPr>
        <w:t>عليه‌السلام</w:t>
      </w:r>
      <w:r w:rsidRPr="00F631CB">
        <w:rPr>
          <w:rtl/>
        </w:rPr>
        <w:t xml:space="preserve"> ففرح بذلك وانجلت غمته.</w:t>
      </w:r>
    </w:p>
    <w:p w:rsidR="002B744E" w:rsidRPr="00F631CB" w:rsidRDefault="002B744E" w:rsidP="002B744E">
      <w:pPr>
        <w:pStyle w:val="libNormal"/>
        <w:rPr>
          <w:rtl/>
        </w:rPr>
      </w:pPr>
      <w:r w:rsidRPr="00F631CB">
        <w:rPr>
          <w:rtl/>
        </w:rPr>
        <w:t>502</w:t>
      </w:r>
      <w:r>
        <w:rPr>
          <w:rtl/>
        </w:rPr>
        <w:t xml:space="preserve"> - </w:t>
      </w:r>
      <w:r w:rsidRPr="00F631CB">
        <w:rPr>
          <w:rtl/>
        </w:rPr>
        <w:t>جعفر بن محمد</w:t>
      </w:r>
      <w:r>
        <w:rPr>
          <w:rtl/>
        </w:rPr>
        <w:t>،</w:t>
      </w:r>
      <w:r w:rsidRPr="00F631CB">
        <w:rPr>
          <w:rtl/>
        </w:rPr>
        <w:t xml:space="preserve"> قال</w:t>
      </w:r>
      <w:r>
        <w:rPr>
          <w:rtl/>
        </w:rPr>
        <w:t>:</w:t>
      </w:r>
      <w:r w:rsidRPr="00F631CB">
        <w:rPr>
          <w:rtl/>
        </w:rPr>
        <w:t xml:space="preserve"> حدثني الحسن بن علي بن النعمان</w:t>
      </w:r>
      <w:r>
        <w:rPr>
          <w:rtl/>
        </w:rPr>
        <w:t>،</w:t>
      </w:r>
      <w:r w:rsidRPr="00F631CB">
        <w:rPr>
          <w:rtl/>
        </w:rPr>
        <w:t xml:space="preserve"> قال</w:t>
      </w:r>
      <w:r>
        <w:rPr>
          <w:rtl/>
        </w:rPr>
        <w:t>:</w:t>
      </w:r>
      <w:r>
        <w:rPr>
          <w:rFonts w:hint="cs"/>
          <w:rtl/>
        </w:rPr>
        <w:t xml:space="preserve"> </w:t>
      </w:r>
      <w:r w:rsidRPr="00F631CB">
        <w:rPr>
          <w:rtl/>
        </w:rPr>
        <w:t>حدثني أبو يحيى</w:t>
      </w:r>
      <w:r>
        <w:rPr>
          <w:rtl/>
        </w:rPr>
        <w:t>،</w:t>
      </w:r>
      <w:r w:rsidRPr="00F631CB">
        <w:rPr>
          <w:rtl/>
        </w:rPr>
        <w:t xml:space="preserve"> عن هشام بن سالم</w:t>
      </w:r>
      <w:r>
        <w:rPr>
          <w:rtl/>
        </w:rPr>
        <w:t>،</w:t>
      </w:r>
      <w:r w:rsidRPr="00F631CB">
        <w:rPr>
          <w:rtl/>
        </w:rPr>
        <w:t xml:space="preserve"> قال</w:t>
      </w:r>
      <w:r>
        <w:rPr>
          <w:rtl/>
        </w:rPr>
        <w:t>،</w:t>
      </w:r>
      <w:r w:rsidRPr="00F631CB">
        <w:rPr>
          <w:rtl/>
        </w:rPr>
        <w:t xml:space="preserve"> كنا بالمدينة بعد وفاة أبي عبد الله </w:t>
      </w:r>
      <w:r w:rsidRPr="00DB34C0">
        <w:rPr>
          <w:rStyle w:val="libAlaemChar"/>
          <w:rtl/>
        </w:rPr>
        <w:t>عليه‌السلام</w:t>
      </w:r>
      <w:r w:rsidRPr="00F631CB">
        <w:rPr>
          <w:rtl/>
        </w:rPr>
        <w:t xml:space="preserve"> أنا ومؤمن الطاق أبو جعفر</w:t>
      </w:r>
      <w:r>
        <w:rPr>
          <w:rtl/>
        </w:rPr>
        <w:t>،</w:t>
      </w:r>
      <w:r w:rsidRPr="00F631CB">
        <w:rPr>
          <w:rtl/>
        </w:rPr>
        <w:t xml:space="preserve"> قال</w:t>
      </w:r>
      <w:r>
        <w:rPr>
          <w:rtl/>
        </w:rPr>
        <w:t>،</w:t>
      </w:r>
      <w:r w:rsidRPr="00F631CB">
        <w:rPr>
          <w:rtl/>
        </w:rPr>
        <w:t xml:space="preserve"> والناس مجتمعون على أن عبد الله صاحب الامر بعد أبيه</w:t>
      </w:r>
      <w:r>
        <w:rPr>
          <w:rtl/>
        </w:rPr>
        <w:t>،</w:t>
      </w:r>
      <w:r w:rsidRPr="00F631CB">
        <w:rPr>
          <w:rtl/>
        </w:rPr>
        <w:t xml:space="preserve"> فدخلنا عليه أنا وصاحب الطاق والناس مجتمعون عند عبد الله</w:t>
      </w:r>
      <w:r>
        <w:rPr>
          <w:rtl/>
        </w:rPr>
        <w:t>،</w:t>
      </w:r>
      <w:r w:rsidRPr="00F631CB">
        <w:rPr>
          <w:rtl/>
        </w:rPr>
        <w:t xml:space="preserve"> وذلك أنهم رووا عن أبي عبد الله </w:t>
      </w:r>
      <w:r w:rsidRPr="00DB34C0">
        <w:rPr>
          <w:rStyle w:val="libAlaemChar"/>
          <w:rtl/>
        </w:rPr>
        <w:t>عليه‌السلام</w:t>
      </w:r>
      <w:r w:rsidRPr="00F631CB">
        <w:rPr>
          <w:rtl/>
        </w:rPr>
        <w:t xml:space="preserve"> أن الأمر في الكبير ما لم يكن به عاهة.</w:t>
      </w:r>
    </w:p>
    <w:p w:rsidR="002B744E" w:rsidRPr="00F631CB" w:rsidRDefault="002B744E" w:rsidP="002B744E">
      <w:pPr>
        <w:pStyle w:val="libNormal"/>
        <w:rPr>
          <w:rtl/>
        </w:rPr>
      </w:pPr>
      <w:r w:rsidRPr="00F631CB">
        <w:rPr>
          <w:rtl/>
        </w:rPr>
        <w:t>فدخلنا نسأله عما كنا نسأل عنه أباه</w:t>
      </w:r>
      <w:r>
        <w:rPr>
          <w:rtl/>
        </w:rPr>
        <w:t>،</w:t>
      </w:r>
      <w:r w:rsidRPr="00F631CB">
        <w:rPr>
          <w:rtl/>
        </w:rPr>
        <w:t xml:space="preserve"> فسألناه عن الزكاة في كم تجب</w:t>
      </w:r>
      <w:r>
        <w:rPr>
          <w:rtl/>
        </w:rPr>
        <w:t>؟</w:t>
      </w:r>
      <w:r w:rsidRPr="00F631CB">
        <w:rPr>
          <w:rtl/>
        </w:rPr>
        <w:t xml:space="preserve"> قال</w:t>
      </w:r>
      <w:r>
        <w:rPr>
          <w:rtl/>
        </w:rPr>
        <w:t>:</w:t>
      </w:r>
      <w:r>
        <w:rPr>
          <w:rFonts w:hint="cs"/>
          <w:rtl/>
        </w:rPr>
        <w:t xml:space="preserve"> </w:t>
      </w:r>
      <w:r w:rsidRPr="00F631CB">
        <w:rPr>
          <w:rtl/>
        </w:rPr>
        <w:t>في مائتين خمسة</w:t>
      </w:r>
      <w:r>
        <w:rPr>
          <w:rtl/>
        </w:rPr>
        <w:t>،</w:t>
      </w:r>
      <w:r w:rsidRPr="00F631CB">
        <w:rPr>
          <w:rtl/>
        </w:rPr>
        <w:t xml:space="preserve"> قلنا</w:t>
      </w:r>
      <w:r>
        <w:rPr>
          <w:rtl/>
        </w:rPr>
        <w:t>:</w:t>
      </w:r>
      <w:r w:rsidRPr="00F631CB">
        <w:rPr>
          <w:rtl/>
        </w:rPr>
        <w:t xml:space="preserve"> ففي مائة</w:t>
      </w:r>
      <w:r>
        <w:rPr>
          <w:rtl/>
        </w:rPr>
        <w:t>؟</w:t>
      </w:r>
      <w:r w:rsidRPr="00F631CB">
        <w:rPr>
          <w:rtl/>
        </w:rPr>
        <w:t xml:space="preserve"> قال</w:t>
      </w:r>
      <w:r>
        <w:rPr>
          <w:rtl/>
        </w:rPr>
        <w:t>:</w:t>
      </w:r>
      <w:r w:rsidRPr="00F631CB">
        <w:rPr>
          <w:rtl/>
        </w:rPr>
        <w:t xml:space="preserve"> درهمان ونصف درهم</w:t>
      </w:r>
      <w:r>
        <w:rPr>
          <w:rtl/>
        </w:rPr>
        <w:t>،</w:t>
      </w:r>
      <w:r w:rsidRPr="00F631CB">
        <w:rPr>
          <w:rtl/>
        </w:rPr>
        <w:t xml:space="preserve"> قال</w:t>
      </w:r>
      <w:r>
        <w:rPr>
          <w:rtl/>
        </w:rPr>
        <w:t>،</w:t>
      </w:r>
      <w:r w:rsidRPr="00F631CB">
        <w:rPr>
          <w:rtl/>
        </w:rPr>
        <w:t xml:space="preserve"> قلنا له</w:t>
      </w:r>
      <w:r>
        <w:rPr>
          <w:rtl/>
        </w:rPr>
        <w:t>:</w:t>
      </w:r>
      <w:r w:rsidRPr="00F631CB">
        <w:rPr>
          <w:rtl/>
        </w:rPr>
        <w:t xml:space="preserve"> والله ما تقول المرجئة هذا</w:t>
      </w:r>
      <w:r>
        <w:rPr>
          <w:rtl/>
        </w:rPr>
        <w:t>،</w:t>
      </w:r>
      <w:r w:rsidRPr="00F631CB">
        <w:rPr>
          <w:rtl/>
        </w:rPr>
        <w:t xml:space="preserve"> فرفع يديه الى السماء</w:t>
      </w:r>
      <w:r>
        <w:rPr>
          <w:rtl/>
        </w:rPr>
        <w:t>،</w:t>
      </w:r>
      <w:r w:rsidRPr="00F631CB">
        <w:rPr>
          <w:rtl/>
        </w:rPr>
        <w:t xml:space="preserve"> فقال</w:t>
      </w:r>
      <w:r>
        <w:rPr>
          <w:rtl/>
        </w:rPr>
        <w:t>:</w:t>
      </w:r>
      <w:r w:rsidRPr="00F631CB">
        <w:rPr>
          <w:rtl/>
        </w:rPr>
        <w:t xml:space="preserve"> لا والله ما ادري ما تقول المرجئة.</w:t>
      </w:r>
    </w:p>
    <w:p w:rsidR="002B744E" w:rsidRPr="00F631CB" w:rsidRDefault="002B744E" w:rsidP="002B744E">
      <w:pPr>
        <w:pStyle w:val="libNormal"/>
        <w:rPr>
          <w:rtl/>
        </w:rPr>
      </w:pPr>
      <w:r w:rsidRPr="00F631CB">
        <w:rPr>
          <w:rtl/>
        </w:rPr>
        <w:t>قال فخرجنا من عنده ضلالا لا ندري الى أين نتوجه أنا وأبو جعفر الاحول</w:t>
      </w:r>
      <w:r>
        <w:rPr>
          <w:rtl/>
        </w:rPr>
        <w:t>،</w:t>
      </w:r>
      <w:r w:rsidRPr="00F631CB">
        <w:rPr>
          <w:rtl/>
        </w:rPr>
        <w:t xml:space="preserve"> فقعدنا في بعض أزقة المدينة باكين حيارى لا ندري الى من نقصد والى من نتوجه</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نقول الى المرجئة</w:t>
      </w:r>
      <w:r>
        <w:rPr>
          <w:rtl/>
        </w:rPr>
        <w:t>،</w:t>
      </w:r>
      <w:r w:rsidRPr="00F631CB">
        <w:rPr>
          <w:rtl/>
        </w:rPr>
        <w:t xml:space="preserve"> الى القدرية</w:t>
      </w:r>
      <w:r>
        <w:rPr>
          <w:rtl/>
        </w:rPr>
        <w:t>،</w:t>
      </w:r>
      <w:r w:rsidRPr="00F631CB">
        <w:rPr>
          <w:rtl/>
        </w:rPr>
        <w:t xml:space="preserve"> الى الزيدية</w:t>
      </w:r>
      <w:r>
        <w:rPr>
          <w:rtl/>
        </w:rPr>
        <w:t>،</w:t>
      </w:r>
      <w:r w:rsidRPr="00F631CB">
        <w:rPr>
          <w:rtl/>
        </w:rPr>
        <w:t xml:space="preserve"> الى المعتزلة</w:t>
      </w:r>
      <w:r>
        <w:rPr>
          <w:rtl/>
        </w:rPr>
        <w:t>،</w:t>
      </w:r>
      <w:r w:rsidRPr="00F631CB">
        <w:rPr>
          <w:rtl/>
        </w:rPr>
        <w:t xml:space="preserve"> الى الخوارج.</w:t>
      </w:r>
    </w:p>
    <w:p w:rsidR="002B744E" w:rsidRPr="00F631CB" w:rsidRDefault="002B744E" w:rsidP="002B744E">
      <w:pPr>
        <w:pStyle w:val="libNormal"/>
        <w:rPr>
          <w:rtl/>
        </w:rPr>
      </w:pPr>
      <w:r w:rsidRPr="00F631CB">
        <w:rPr>
          <w:rtl/>
        </w:rPr>
        <w:t>قال</w:t>
      </w:r>
      <w:r>
        <w:rPr>
          <w:rtl/>
        </w:rPr>
        <w:t>:</w:t>
      </w:r>
      <w:r w:rsidRPr="00F631CB">
        <w:rPr>
          <w:rtl/>
        </w:rPr>
        <w:t xml:space="preserve"> فنحن كذلك اذ رأيت رجلا شيخا لا اعرفه يومي إلي بيده</w:t>
      </w:r>
      <w:r>
        <w:rPr>
          <w:rtl/>
        </w:rPr>
        <w:t>،</w:t>
      </w:r>
      <w:r w:rsidRPr="00F631CB">
        <w:rPr>
          <w:rtl/>
        </w:rPr>
        <w:t xml:space="preserve"> فخفت أن يكون عينا من عيون أبي جعفر</w:t>
      </w:r>
      <w:r>
        <w:rPr>
          <w:rtl/>
        </w:rPr>
        <w:t>،</w:t>
      </w:r>
      <w:r w:rsidRPr="00F631CB">
        <w:rPr>
          <w:rtl/>
        </w:rPr>
        <w:t xml:space="preserve"> وذاك أنه كان له بالمدينة جواسيس ينظرون على من اتفق شيعة جعفر فيضربون عنقه</w:t>
      </w:r>
      <w:r>
        <w:rPr>
          <w:rtl/>
        </w:rPr>
        <w:t>،</w:t>
      </w:r>
      <w:r w:rsidRPr="00F631CB">
        <w:rPr>
          <w:rtl/>
        </w:rPr>
        <w:t xml:space="preserve"> فخفت أن يكون منهم.</w:t>
      </w:r>
    </w:p>
    <w:p w:rsidR="002B744E" w:rsidRPr="00F631CB" w:rsidRDefault="002B744E" w:rsidP="002B744E">
      <w:pPr>
        <w:pStyle w:val="libNormal"/>
        <w:rPr>
          <w:rtl/>
        </w:rPr>
      </w:pPr>
      <w:r w:rsidRPr="00F631CB">
        <w:rPr>
          <w:rtl/>
        </w:rPr>
        <w:t>فقلت لأبي جعفر</w:t>
      </w:r>
      <w:r>
        <w:rPr>
          <w:rtl/>
        </w:rPr>
        <w:t>:</w:t>
      </w:r>
      <w:r w:rsidRPr="00F631CB">
        <w:rPr>
          <w:rtl/>
        </w:rPr>
        <w:t xml:space="preserve"> تنح فاني خائف على نفسى وعليك</w:t>
      </w:r>
      <w:r>
        <w:rPr>
          <w:rtl/>
        </w:rPr>
        <w:t>،</w:t>
      </w:r>
      <w:r w:rsidRPr="00F631CB">
        <w:rPr>
          <w:rtl/>
        </w:rPr>
        <w:t xml:space="preserve"> وانما يريدني ليس يريدك</w:t>
      </w:r>
      <w:r>
        <w:rPr>
          <w:rtl/>
        </w:rPr>
        <w:t>،</w:t>
      </w:r>
      <w:r w:rsidRPr="00F631CB">
        <w:rPr>
          <w:rtl/>
        </w:rPr>
        <w:t xml:space="preserve"> فتنح عني لا تهلك وتعين على نفسك</w:t>
      </w:r>
      <w:r>
        <w:rPr>
          <w:rtl/>
        </w:rPr>
        <w:t>،</w:t>
      </w:r>
      <w:r w:rsidRPr="00F631CB">
        <w:rPr>
          <w:rtl/>
        </w:rPr>
        <w:t xml:space="preserve"> فتنحى غير بعيد وتبعت الشيخ</w:t>
      </w:r>
      <w:r>
        <w:rPr>
          <w:rtl/>
        </w:rPr>
        <w:t>،</w:t>
      </w:r>
      <w:r w:rsidRPr="00F631CB">
        <w:rPr>
          <w:rtl/>
        </w:rPr>
        <w:t xml:space="preserve"> وذاك أني ظننت أني لا أقدر على التخلص منه.</w:t>
      </w:r>
    </w:p>
    <w:p w:rsidR="002B744E" w:rsidRPr="00F631CB" w:rsidRDefault="002B744E" w:rsidP="002B744E">
      <w:pPr>
        <w:pStyle w:val="libNormal"/>
        <w:rPr>
          <w:rtl/>
        </w:rPr>
      </w:pPr>
      <w:r w:rsidRPr="00F631CB">
        <w:rPr>
          <w:rtl/>
        </w:rPr>
        <w:t xml:space="preserve">فما زلت أتبعه حتى ورد بي على باب أبي الحسن موسى </w:t>
      </w:r>
      <w:r w:rsidRPr="00DB34C0">
        <w:rPr>
          <w:rStyle w:val="libAlaemChar"/>
          <w:rtl/>
        </w:rPr>
        <w:t>عليه‌السلام</w:t>
      </w:r>
      <w:r w:rsidRPr="00F631CB">
        <w:rPr>
          <w:rtl/>
        </w:rPr>
        <w:t xml:space="preserve"> ثم خلاني ومضى</w:t>
      </w:r>
      <w:r>
        <w:rPr>
          <w:rtl/>
        </w:rPr>
        <w:t>،</w:t>
      </w:r>
      <w:r w:rsidRPr="00F631CB">
        <w:rPr>
          <w:rtl/>
        </w:rPr>
        <w:t xml:space="preserve"> فاذا خادم بالباب فقال لي</w:t>
      </w:r>
      <w:r>
        <w:rPr>
          <w:rtl/>
        </w:rPr>
        <w:t>:</w:t>
      </w:r>
      <w:r w:rsidRPr="00F631CB">
        <w:rPr>
          <w:rtl/>
        </w:rPr>
        <w:t xml:space="preserve"> ادخل رحمك الله</w:t>
      </w:r>
      <w:r>
        <w:rPr>
          <w:rtl/>
        </w:rPr>
        <w:t>!</w:t>
      </w:r>
      <w:r w:rsidRPr="00F631CB">
        <w:rPr>
          <w:rtl/>
        </w:rPr>
        <w:t xml:space="preserve"> قال</w:t>
      </w:r>
      <w:r>
        <w:rPr>
          <w:rtl/>
        </w:rPr>
        <w:t>:</w:t>
      </w:r>
      <w:r w:rsidRPr="00F631CB">
        <w:rPr>
          <w:rtl/>
        </w:rPr>
        <w:t xml:space="preserve"> فدخلت فاذا ابو الحسن </w:t>
      </w:r>
      <w:r w:rsidRPr="00DB34C0">
        <w:rPr>
          <w:rStyle w:val="libAlaemChar"/>
          <w:rtl/>
        </w:rPr>
        <w:t>عليه‌السلام</w:t>
      </w:r>
      <w:r w:rsidRPr="00F631CB">
        <w:rPr>
          <w:rtl/>
        </w:rPr>
        <w:t xml:space="preserve"> فقال لي ابتداء</w:t>
      </w:r>
      <w:r>
        <w:rPr>
          <w:rtl/>
        </w:rPr>
        <w:t>:</w:t>
      </w:r>
      <w:r w:rsidRPr="00F631CB">
        <w:rPr>
          <w:rtl/>
        </w:rPr>
        <w:t xml:space="preserve"> لا الى المرجئة</w:t>
      </w:r>
      <w:r>
        <w:rPr>
          <w:rtl/>
        </w:rPr>
        <w:t>،</w:t>
      </w:r>
      <w:r w:rsidRPr="00F631CB">
        <w:rPr>
          <w:rtl/>
        </w:rPr>
        <w:t xml:space="preserve"> ولا الى القدرية</w:t>
      </w:r>
      <w:r>
        <w:rPr>
          <w:rtl/>
        </w:rPr>
        <w:t>،</w:t>
      </w:r>
      <w:r w:rsidRPr="00F631CB">
        <w:rPr>
          <w:rtl/>
        </w:rPr>
        <w:t xml:space="preserve"> ولا الى الزيدية</w:t>
      </w:r>
      <w:r>
        <w:rPr>
          <w:rtl/>
        </w:rPr>
        <w:t>،</w:t>
      </w:r>
      <w:r w:rsidRPr="00F631CB">
        <w:rPr>
          <w:rtl/>
        </w:rPr>
        <w:t xml:space="preserve"> ولا الى الخوارج</w:t>
      </w:r>
      <w:r>
        <w:rPr>
          <w:rtl/>
        </w:rPr>
        <w:t>،</w:t>
      </w:r>
      <w:r w:rsidRPr="00F631CB">
        <w:rPr>
          <w:rtl/>
        </w:rPr>
        <w:t xml:space="preserve"> إلي إلي إلي.</w:t>
      </w:r>
    </w:p>
    <w:p w:rsidR="002B744E" w:rsidRPr="00F631CB" w:rsidRDefault="002B744E" w:rsidP="002B744E">
      <w:pPr>
        <w:pStyle w:val="libNormal"/>
        <w:rPr>
          <w:rtl/>
        </w:rPr>
      </w:pPr>
      <w:r w:rsidRPr="00F631CB">
        <w:rPr>
          <w:rtl/>
        </w:rPr>
        <w:t>قال</w:t>
      </w:r>
      <w:r>
        <w:rPr>
          <w:rtl/>
        </w:rPr>
        <w:t>:</w:t>
      </w:r>
      <w:r w:rsidRPr="00F631CB">
        <w:rPr>
          <w:rtl/>
        </w:rPr>
        <w:t xml:space="preserve"> فقلت له جعلت فداك مضى أبوك</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قلت</w:t>
      </w:r>
      <w:r>
        <w:rPr>
          <w:rtl/>
        </w:rPr>
        <w:t>:</w:t>
      </w:r>
      <w:r w:rsidRPr="00F631CB">
        <w:rPr>
          <w:rtl/>
        </w:rPr>
        <w:t xml:space="preserve"> جعلت فداك مضى في موت</w:t>
      </w:r>
      <w:r>
        <w:rPr>
          <w:rtl/>
        </w:rPr>
        <w:t>؟</w:t>
      </w:r>
      <w:r w:rsidRPr="00F631CB">
        <w:rPr>
          <w:rtl/>
        </w:rPr>
        <w:t xml:space="preserve"> قال</w:t>
      </w:r>
      <w:r>
        <w:rPr>
          <w:rtl/>
        </w:rPr>
        <w:t>:</w:t>
      </w:r>
      <w:r w:rsidRPr="00F631CB">
        <w:rPr>
          <w:rtl/>
        </w:rPr>
        <w:t xml:space="preserve"> نعم</w:t>
      </w:r>
      <w:r>
        <w:rPr>
          <w:rtl/>
        </w:rPr>
        <w:t>،</w:t>
      </w:r>
      <w:r w:rsidRPr="00F631CB">
        <w:rPr>
          <w:rtl/>
        </w:rPr>
        <w:t xml:space="preserve"> قلت</w:t>
      </w:r>
      <w:r>
        <w:rPr>
          <w:rtl/>
        </w:rPr>
        <w:t>:</w:t>
      </w:r>
      <w:r w:rsidRPr="00F631CB">
        <w:rPr>
          <w:rtl/>
        </w:rPr>
        <w:t xml:space="preserve"> جعلت فداك فمن لنا بعده</w:t>
      </w:r>
      <w:r>
        <w:rPr>
          <w:rtl/>
        </w:rPr>
        <w:t>؟</w:t>
      </w:r>
      <w:r w:rsidRPr="00F631CB">
        <w:rPr>
          <w:rtl/>
        </w:rPr>
        <w:t xml:space="preserve"> فقال</w:t>
      </w:r>
      <w:r>
        <w:rPr>
          <w:rtl/>
        </w:rPr>
        <w:t>:</w:t>
      </w:r>
      <w:r w:rsidRPr="00F631CB">
        <w:rPr>
          <w:rtl/>
        </w:rPr>
        <w:t xml:space="preserve"> إن شاء الله يهديك هداك</w:t>
      </w:r>
      <w:r>
        <w:rPr>
          <w:rtl/>
        </w:rPr>
        <w:t>،</w:t>
      </w:r>
      <w:r w:rsidRPr="00F631CB">
        <w:rPr>
          <w:rtl/>
        </w:rPr>
        <w:t xml:space="preserve"> قلت جعلت فداك أن عبد الله يزعم أنه من بعد أبيه</w:t>
      </w:r>
      <w:r>
        <w:rPr>
          <w:rtl/>
        </w:rPr>
        <w:t>،</w:t>
      </w:r>
      <w:r w:rsidRPr="00F631CB">
        <w:rPr>
          <w:rtl/>
        </w:rPr>
        <w:t xml:space="preserve"> فقال</w:t>
      </w:r>
      <w:r>
        <w:rPr>
          <w:rtl/>
        </w:rPr>
        <w:t>:</w:t>
      </w:r>
      <w:r w:rsidRPr="00F631CB">
        <w:rPr>
          <w:rtl/>
        </w:rPr>
        <w:t xml:space="preserve"> يريد عبد الله أن لا يعبد الله</w:t>
      </w:r>
      <w:r>
        <w:rPr>
          <w:rtl/>
        </w:rPr>
        <w:t>،</w:t>
      </w:r>
      <w:r w:rsidRPr="00F631CB">
        <w:rPr>
          <w:rtl/>
        </w:rPr>
        <w:t xml:space="preserve"> قال قلت له</w:t>
      </w:r>
      <w:r>
        <w:rPr>
          <w:rtl/>
        </w:rPr>
        <w:t>:</w:t>
      </w:r>
      <w:r w:rsidRPr="00F631CB">
        <w:rPr>
          <w:rtl/>
        </w:rPr>
        <w:t xml:space="preserve"> جعلت فداك فمن لنا من بعده</w:t>
      </w:r>
      <w:r>
        <w:rPr>
          <w:rtl/>
        </w:rPr>
        <w:t>؟</w:t>
      </w:r>
      <w:r w:rsidRPr="00F631CB">
        <w:rPr>
          <w:rtl/>
        </w:rPr>
        <w:t xml:space="preserve"> فقال إن شاء الله أن يهديك هداك أيضا.</w:t>
      </w:r>
    </w:p>
    <w:p w:rsidR="002B744E" w:rsidRPr="00F631CB" w:rsidRDefault="002B744E" w:rsidP="002B744E">
      <w:pPr>
        <w:pStyle w:val="libNormal"/>
        <w:rPr>
          <w:rtl/>
        </w:rPr>
      </w:pPr>
      <w:r w:rsidRPr="00F631CB">
        <w:rPr>
          <w:rtl/>
        </w:rPr>
        <w:t>قلت</w:t>
      </w:r>
      <w:r>
        <w:rPr>
          <w:rtl/>
        </w:rPr>
        <w:t>:</w:t>
      </w:r>
      <w:r w:rsidRPr="00F631CB">
        <w:rPr>
          <w:rtl/>
        </w:rPr>
        <w:t xml:space="preserve"> جعلت فداك أنت هو</w:t>
      </w:r>
      <w:r>
        <w:rPr>
          <w:rtl/>
        </w:rPr>
        <w:t>؟</w:t>
      </w:r>
      <w:r w:rsidRPr="00F631CB">
        <w:rPr>
          <w:rtl/>
        </w:rPr>
        <w:t xml:space="preserve"> قال</w:t>
      </w:r>
      <w:r>
        <w:rPr>
          <w:rtl/>
        </w:rPr>
        <w:t>:</w:t>
      </w:r>
      <w:r w:rsidRPr="00F631CB">
        <w:rPr>
          <w:rtl/>
        </w:rPr>
        <w:t xml:space="preserve"> ما اقول ذلك</w:t>
      </w:r>
      <w:r>
        <w:rPr>
          <w:rtl/>
        </w:rPr>
        <w:t>،</w:t>
      </w:r>
      <w:r w:rsidRPr="00F631CB">
        <w:rPr>
          <w:rtl/>
        </w:rPr>
        <w:t xml:space="preserve"> قلت في نفسى</w:t>
      </w:r>
      <w:r>
        <w:rPr>
          <w:rtl/>
        </w:rPr>
        <w:t>:</w:t>
      </w:r>
      <w:r w:rsidRPr="00F631CB">
        <w:rPr>
          <w:rtl/>
        </w:rPr>
        <w:t xml:space="preserve"> لم أصب طريق المسألة</w:t>
      </w:r>
      <w:r>
        <w:rPr>
          <w:rtl/>
        </w:rPr>
        <w:t>،</w:t>
      </w:r>
      <w:r w:rsidRPr="00F631CB">
        <w:rPr>
          <w:rtl/>
        </w:rPr>
        <w:t xml:space="preserve"> قال</w:t>
      </w:r>
      <w:r>
        <w:rPr>
          <w:rtl/>
        </w:rPr>
        <w:t>،</w:t>
      </w:r>
      <w:r w:rsidRPr="00F631CB">
        <w:rPr>
          <w:rtl/>
        </w:rPr>
        <w:t xml:space="preserve"> قلت</w:t>
      </w:r>
      <w:r>
        <w:rPr>
          <w:rtl/>
        </w:rPr>
        <w:t>:</w:t>
      </w:r>
      <w:r w:rsidRPr="00F631CB">
        <w:rPr>
          <w:rtl/>
        </w:rPr>
        <w:t xml:space="preserve"> جعلت فداك عليك امام</w:t>
      </w:r>
      <w:r>
        <w:rPr>
          <w:rtl/>
        </w:rPr>
        <w:t>،</w:t>
      </w:r>
      <w:r w:rsidRPr="00F631CB">
        <w:rPr>
          <w:rtl/>
        </w:rPr>
        <w:t xml:space="preserve"> قال</w:t>
      </w:r>
      <w:r>
        <w:rPr>
          <w:rtl/>
        </w:rPr>
        <w:t>:</w:t>
      </w:r>
      <w:r w:rsidRPr="00F631CB">
        <w:rPr>
          <w:rtl/>
        </w:rPr>
        <w:t xml:space="preserve"> لا</w:t>
      </w:r>
      <w:r>
        <w:rPr>
          <w:rtl/>
        </w:rPr>
        <w:t>،</w:t>
      </w:r>
      <w:r w:rsidRPr="00F631CB">
        <w:rPr>
          <w:rtl/>
        </w:rPr>
        <w:t xml:space="preserve"> فدخلني شي‌ء لا يعلمه الا الله اعظاما له وهيبة أكثر ما كان يحل بي من أبيه اذا دخلت عليه.</w:t>
      </w:r>
    </w:p>
    <w:p w:rsidR="002B744E" w:rsidRPr="00F631CB" w:rsidRDefault="002B744E" w:rsidP="002B744E">
      <w:pPr>
        <w:pStyle w:val="libNormal"/>
        <w:rPr>
          <w:rtl/>
        </w:rPr>
      </w:pPr>
      <w:r w:rsidRPr="00F631CB">
        <w:rPr>
          <w:rtl/>
        </w:rPr>
        <w:t>قلت</w:t>
      </w:r>
      <w:r>
        <w:rPr>
          <w:rtl/>
        </w:rPr>
        <w:t>:</w:t>
      </w:r>
      <w:r w:rsidRPr="00F631CB">
        <w:rPr>
          <w:rtl/>
        </w:rPr>
        <w:t xml:space="preserve"> جعلت فداك اسألك عما كان يسأل أبوك</w:t>
      </w:r>
      <w:r>
        <w:rPr>
          <w:rtl/>
        </w:rPr>
        <w:t>؟</w:t>
      </w:r>
      <w:r w:rsidRPr="00F631CB">
        <w:rPr>
          <w:rtl/>
        </w:rPr>
        <w:t xml:space="preserve"> قال</w:t>
      </w:r>
      <w:r>
        <w:rPr>
          <w:rtl/>
        </w:rPr>
        <w:t>:</w:t>
      </w:r>
      <w:r w:rsidRPr="00F631CB">
        <w:rPr>
          <w:rtl/>
        </w:rPr>
        <w:t xml:space="preserve"> سل تخبر ولا تذع</w:t>
      </w:r>
      <w:r>
        <w:rPr>
          <w:rtl/>
        </w:rPr>
        <w:t>،</w:t>
      </w:r>
      <w:r w:rsidRPr="00F631CB">
        <w:rPr>
          <w:rtl/>
        </w:rPr>
        <w:t xml:space="preserve"> فان اذعت فهو الذبح</w:t>
      </w:r>
      <w:r>
        <w:rPr>
          <w:rtl/>
        </w:rPr>
        <w:t>،</w:t>
      </w:r>
      <w:r w:rsidRPr="00F631CB">
        <w:rPr>
          <w:rtl/>
        </w:rPr>
        <w:t xml:space="preserve"> قال</w:t>
      </w:r>
      <w:r>
        <w:rPr>
          <w:rtl/>
        </w:rPr>
        <w:t>،</w:t>
      </w:r>
      <w:r w:rsidRPr="00F631CB">
        <w:rPr>
          <w:rtl/>
        </w:rPr>
        <w:t xml:space="preserve"> فسألته فاذا هو بحر</w:t>
      </w:r>
      <w:r>
        <w:rPr>
          <w:rtl/>
        </w:rPr>
        <w:t>،</w:t>
      </w:r>
      <w:r w:rsidRPr="00F631CB">
        <w:rPr>
          <w:rtl/>
        </w:rPr>
        <w:t xml:space="preserve"> قال</w:t>
      </w:r>
      <w:r>
        <w:rPr>
          <w:rtl/>
        </w:rPr>
        <w:t>،</w:t>
      </w:r>
      <w:r w:rsidRPr="00F631CB">
        <w:rPr>
          <w:rtl/>
        </w:rPr>
        <w:t xml:space="preserve"> قلت</w:t>
      </w:r>
      <w:r>
        <w:rPr>
          <w:rtl/>
        </w:rPr>
        <w:t>:</w:t>
      </w:r>
      <w:r w:rsidRPr="00F631CB">
        <w:rPr>
          <w:rtl/>
        </w:rPr>
        <w:t xml:space="preserve"> جعلت فداك شيعتك وشيعة أبيك ضلال فالقي اليهم وأدعوهم إليك فقد أخذت علي بالكتمان</w:t>
      </w:r>
      <w:r>
        <w:rPr>
          <w:rtl/>
        </w:rPr>
        <w:t>؟</w:t>
      </w:r>
      <w:r w:rsidRPr="00F631CB">
        <w:rPr>
          <w:rtl/>
        </w:rPr>
        <w:t xml:space="preserve"> قال</w:t>
      </w:r>
      <w:r>
        <w:rPr>
          <w:rtl/>
        </w:rPr>
        <w:t>:</w:t>
      </w:r>
      <w:r w:rsidRPr="00F631CB">
        <w:rPr>
          <w:rtl/>
        </w:rPr>
        <w:t xml:space="preserve"> من آنست منهم رشدا فألق اليهم وخذ عليهم بالكتمان</w:t>
      </w:r>
      <w:r>
        <w:rPr>
          <w:rtl/>
        </w:rPr>
        <w:t>،</w:t>
      </w:r>
      <w:r w:rsidRPr="00F631CB">
        <w:rPr>
          <w:rtl/>
        </w:rPr>
        <w:t xml:space="preserve"> فان اذاعوا فهو الذبح وأشار‌</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بيده الى حلقه.</w:t>
      </w:r>
    </w:p>
    <w:p w:rsidR="002B744E" w:rsidRPr="00F631CB" w:rsidRDefault="002B744E" w:rsidP="002B744E">
      <w:pPr>
        <w:pStyle w:val="libNormal"/>
        <w:rPr>
          <w:rtl/>
        </w:rPr>
      </w:pPr>
      <w:r w:rsidRPr="00F631CB">
        <w:rPr>
          <w:rtl/>
        </w:rPr>
        <w:t>قال</w:t>
      </w:r>
      <w:r>
        <w:rPr>
          <w:rtl/>
        </w:rPr>
        <w:t>:</w:t>
      </w:r>
      <w:r w:rsidRPr="00F631CB">
        <w:rPr>
          <w:rtl/>
        </w:rPr>
        <w:t xml:space="preserve"> فخرجت من عنده فلقيت أبا جعفر</w:t>
      </w:r>
      <w:r>
        <w:rPr>
          <w:rtl/>
        </w:rPr>
        <w:t>،</w:t>
      </w:r>
      <w:r w:rsidRPr="00F631CB">
        <w:rPr>
          <w:rtl/>
        </w:rPr>
        <w:t xml:space="preserve"> فقال لي ما وراك</w:t>
      </w:r>
      <w:r>
        <w:rPr>
          <w:rtl/>
        </w:rPr>
        <w:t>؟</w:t>
      </w:r>
      <w:r w:rsidRPr="00F631CB">
        <w:rPr>
          <w:rtl/>
        </w:rPr>
        <w:t xml:space="preserve"> قال</w:t>
      </w:r>
      <w:r>
        <w:rPr>
          <w:rtl/>
        </w:rPr>
        <w:t>:</w:t>
      </w:r>
      <w:r w:rsidRPr="00F631CB">
        <w:rPr>
          <w:rtl/>
        </w:rPr>
        <w:t xml:space="preserve"> قلت الهدى</w:t>
      </w:r>
      <w:r>
        <w:rPr>
          <w:rtl/>
        </w:rPr>
        <w:t>،</w:t>
      </w:r>
      <w:r w:rsidRPr="00F631CB">
        <w:rPr>
          <w:rtl/>
        </w:rPr>
        <w:t xml:space="preserve"> قال</w:t>
      </w:r>
      <w:r>
        <w:rPr>
          <w:rtl/>
        </w:rPr>
        <w:t>،</w:t>
      </w:r>
      <w:r w:rsidRPr="00F631CB">
        <w:rPr>
          <w:rtl/>
        </w:rPr>
        <w:t xml:space="preserve"> فحدثته بالقصة</w:t>
      </w:r>
      <w:r>
        <w:rPr>
          <w:rtl/>
        </w:rPr>
        <w:t>،</w:t>
      </w:r>
      <w:r w:rsidRPr="00F631CB">
        <w:rPr>
          <w:rtl/>
        </w:rPr>
        <w:t xml:space="preserve"> قال</w:t>
      </w:r>
      <w:r>
        <w:rPr>
          <w:rtl/>
        </w:rPr>
        <w:t>:</w:t>
      </w:r>
      <w:r w:rsidRPr="00F631CB">
        <w:rPr>
          <w:rtl/>
        </w:rPr>
        <w:t xml:space="preserve"> ثم لقيت المفضل بن عمر وأبا بصير</w:t>
      </w:r>
      <w:r>
        <w:rPr>
          <w:rtl/>
        </w:rPr>
        <w:t>،</w:t>
      </w:r>
      <w:r w:rsidRPr="00F631CB">
        <w:rPr>
          <w:rtl/>
        </w:rPr>
        <w:t xml:space="preserve"> قال</w:t>
      </w:r>
      <w:r>
        <w:rPr>
          <w:rtl/>
        </w:rPr>
        <w:t>:</w:t>
      </w:r>
      <w:r>
        <w:rPr>
          <w:rFonts w:hint="cs"/>
          <w:rtl/>
        </w:rPr>
        <w:t xml:space="preserve"> </w:t>
      </w:r>
      <w:r w:rsidRPr="00F631CB">
        <w:rPr>
          <w:rtl/>
        </w:rPr>
        <w:t>فدخلوا عليه</w:t>
      </w:r>
      <w:r>
        <w:rPr>
          <w:rtl/>
        </w:rPr>
        <w:t>،</w:t>
      </w:r>
      <w:r w:rsidRPr="00F631CB">
        <w:rPr>
          <w:rtl/>
        </w:rPr>
        <w:t xml:space="preserve"> فسمعوا كلامه وسألوه</w:t>
      </w:r>
      <w:r>
        <w:rPr>
          <w:rtl/>
        </w:rPr>
        <w:t>،</w:t>
      </w:r>
      <w:r w:rsidRPr="00F631CB">
        <w:rPr>
          <w:rtl/>
        </w:rPr>
        <w:t xml:space="preserve"> قال ثم قطعوا </w:t>
      </w:r>
      <w:r w:rsidRPr="00DB34C0">
        <w:rPr>
          <w:rStyle w:val="libAlaemChar"/>
          <w:rtl/>
        </w:rPr>
        <w:t>عليه‌السلام</w:t>
      </w:r>
      <w:r w:rsidRPr="00F631CB">
        <w:rPr>
          <w:rtl/>
        </w:rPr>
        <w:t xml:space="preserve"> ثم قال</w:t>
      </w:r>
      <w:r>
        <w:rPr>
          <w:rtl/>
        </w:rPr>
        <w:t>:</w:t>
      </w:r>
      <w:r w:rsidRPr="00F631CB">
        <w:rPr>
          <w:rtl/>
        </w:rPr>
        <w:t xml:space="preserve"> ثم لقينا الناس أفواجا</w:t>
      </w:r>
      <w:r>
        <w:rPr>
          <w:rtl/>
        </w:rPr>
        <w:t>،</w:t>
      </w:r>
      <w:r w:rsidRPr="00F631CB">
        <w:rPr>
          <w:rtl/>
        </w:rPr>
        <w:t xml:space="preserve"> قال</w:t>
      </w:r>
      <w:r>
        <w:rPr>
          <w:rtl/>
        </w:rPr>
        <w:t>:</w:t>
      </w:r>
      <w:r w:rsidRPr="00F631CB">
        <w:rPr>
          <w:rtl/>
        </w:rPr>
        <w:t xml:space="preserve"> فكان كل من دخل عليه قطع عليه إلا طائفة مثل عمار وأصحابه</w:t>
      </w:r>
      <w:r>
        <w:rPr>
          <w:rtl/>
        </w:rPr>
        <w:t>،</w:t>
      </w:r>
      <w:r w:rsidRPr="00F631CB">
        <w:rPr>
          <w:rtl/>
        </w:rPr>
        <w:t xml:space="preserve"> فبقي عبد الله لا يدخل عليه أحد الا قليل من الناس.</w:t>
      </w:r>
    </w:p>
    <w:p w:rsidR="002B744E" w:rsidRPr="00F631CB" w:rsidRDefault="002B744E" w:rsidP="002B744E">
      <w:pPr>
        <w:pStyle w:val="libNormal"/>
        <w:rPr>
          <w:rtl/>
        </w:rPr>
      </w:pPr>
      <w:r w:rsidRPr="00F631CB">
        <w:rPr>
          <w:rtl/>
        </w:rPr>
        <w:t>قال</w:t>
      </w:r>
      <w:r>
        <w:rPr>
          <w:rtl/>
        </w:rPr>
        <w:t>:</w:t>
      </w:r>
      <w:r w:rsidRPr="00F631CB">
        <w:rPr>
          <w:rtl/>
        </w:rPr>
        <w:t xml:space="preserve"> فلما رأي ذلك وسأل عن حال الناس</w:t>
      </w:r>
      <w:r>
        <w:rPr>
          <w:rtl/>
        </w:rPr>
        <w:t>،</w:t>
      </w:r>
      <w:r w:rsidRPr="00F631CB">
        <w:rPr>
          <w:rtl/>
        </w:rPr>
        <w:t xml:space="preserve"> قال</w:t>
      </w:r>
      <w:r>
        <w:rPr>
          <w:rtl/>
        </w:rPr>
        <w:t>:</w:t>
      </w:r>
      <w:r w:rsidRPr="00F631CB">
        <w:rPr>
          <w:rtl/>
        </w:rPr>
        <w:t xml:space="preserve"> فأخبر أن هشام بن سالم صد عنه الناس</w:t>
      </w:r>
      <w:r>
        <w:rPr>
          <w:rtl/>
        </w:rPr>
        <w:t>،</w:t>
      </w:r>
      <w:r w:rsidRPr="00F631CB">
        <w:rPr>
          <w:rtl/>
        </w:rPr>
        <w:t xml:space="preserve"> قال</w:t>
      </w:r>
      <w:r>
        <w:rPr>
          <w:rtl/>
        </w:rPr>
        <w:t>:</w:t>
      </w:r>
      <w:r w:rsidRPr="00F631CB">
        <w:rPr>
          <w:rtl/>
        </w:rPr>
        <w:t xml:space="preserve"> فقال هشام</w:t>
      </w:r>
      <w:r>
        <w:rPr>
          <w:rtl/>
        </w:rPr>
        <w:t>:</w:t>
      </w:r>
      <w:r w:rsidRPr="00F631CB">
        <w:rPr>
          <w:rtl/>
        </w:rPr>
        <w:t xml:space="preserve"> فأقعد لي بالمدينة غير واحد ليضربوني.</w:t>
      </w:r>
    </w:p>
    <w:p w:rsidR="002B744E" w:rsidRPr="00F631CB" w:rsidRDefault="002B744E" w:rsidP="002B744E">
      <w:pPr>
        <w:pStyle w:val="libNormal"/>
        <w:rPr>
          <w:rtl/>
        </w:rPr>
      </w:pPr>
      <w:r w:rsidRPr="00F631CB">
        <w:rPr>
          <w:rtl/>
        </w:rPr>
        <w:t>503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قال</w:t>
      </w:r>
      <w:r>
        <w:rPr>
          <w:rtl/>
        </w:rPr>
        <w:t>:</w:t>
      </w:r>
      <w:r w:rsidRPr="00F631CB">
        <w:rPr>
          <w:rtl/>
        </w:rPr>
        <w:t xml:space="preserve"> حدثني أحمد بن محمد بن خالد البرقي</w:t>
      </w:r>
      <w:r>
        <w:rPr>
          <w:rtl/>
        </w:rPr>
        <w:t>،</w:t>
      </w:r>
      <w:r w:rsidRPr="00F631CB">
        <w:rPr>
          <w:rtl/>
        </w:rPr>
        <w:t xml:space="preserve"> عن أبي عبد الله محمد بن موسى بن عيسى من أهل همدان</w:t>
      </w:r>
      <w:r>
        <w:rPr>
          <w:rtl/>
        </w:rPr>
        <w:t>،</w:t>
      </w:r>
      <w:r w:rsidRPr="00F631CB">
        <w:rPr>
          <w:rtl/>
        </w:rPr>
        <w:t xml:space="preserve"> قال</w:t>
      </w:r>
      <w:r>
        <w:rPr>
          <w:rtl/>
        </w:rPr>
        <w:t>:</w:t>
      </w:r>
      <w:r w:rsidRPr="00F631CB">
        <w:rPr>
          <w:rtl/>
        </w:rPr>
        <w:t xml:space="preserve"> حدثني إشكيب بن عبدك الكسائي</w:t>
      </w:r>
      <w:r>
        <w:rPr>
          <w:rtl/>
        </w:rPr>
        <w:t>،</w:t>
      </w:r>
      <w:r w:rsidRPr="00F631CB">
        <w:rPr>
          <w:rtl/>
        </w:rPr>
        <w:t xml:space="preserve"> قال</w:t>
      </w:r>
      <w:r>
        <w:rPr>
          <w:rtl/>
        </w:rPr>
        <w:t>:</w:t>
      </w:r>
      <w:r w:rsidRPr="00F631CB">
        <w:rPr>
          <w:rtl/>
        </w:rPr>
        <w:t xml:space="preserve"> حدثني عبد الملك ابن هشام الحناط</w:t>
      </w:r>
      <w:r>
        <w:rPr>
          <w:rtl/>
        </w:rPr>
        <w:t>،</w:t>
      </w:r>
      <w:r w:rsidRPr="00F631CB">
        <w:rPr>
          <w:rtl/>
        </w:rPr>
        <w:t xml:space="preserve"> قال</w:t>
      </w:r>
      <w:r>
        <w:rPr>
          <w:rtl/>
        </w:rPr>
        <w:t>:</w:t>
      </w:r>
      <w:r w:rsidRPr="00F631CB">
        <w:rPr>
          <w:rtl/>
        </w:rPr>
        <w:t xml:space="preserve"> قلت لأبي الحسن الرضا </w:t>
      </w:r>
      <w:r w:rsidRPr="00DB34C0">
        <w:rPr>
          <w:rStyle w:val="libAlaemChar"/>
          <w:rtl/>
        </w:rPr>
        <w:t>عليه‌السلام</w:t>
      </w:r>
      <w:r w:rsidRPr="00F631CB">
        <w:rPr>
          <w:rtl/>
        </w:rPr>
        <w:t xml:space="preserve"> اسألك جعلني الله فداك</w:t>
      </w:r>
      <w:r>
        <w:rPr>
          <w:rtl/>
        </w:rPr>
        <w:t>؟</w:t>
      </w:r>
      <w:r>
        <w:rPr>
          <w:rFonts w:hint="cs"/>
          <w:rtl/>
        </w:rPr>
        <w:t xml:space="preserve"> </w:t>
      </w:r>
      <w:r w:rsidRPr="00F631CB">
        <w:rPr>
          <w:rtl/>
        </w:rPr>
        <w:t>قال</w:t>
      </w:r>
      <w:r>
        <w:rPr>
          <w:rtl/>
        </w:rPr>
        <w:t>:</w:t>
      </w:r>
      <w:r w:rsidRPr="00F631CB">
        <w:rPr>
          <w:rtl/>
        </w:rPr>
        <w:t xml:space="preserve"> سل يا جبلي عما ذا تسألني</w:t>
      </w:r>
      <w:r>
        <w:rPr>
          <w:rtl/>
        </w:rPr>
        <w:t>؟.</w:t>
      </w:r>
    </w:p>
    <w:p w:rsidR="002B744E" w:rsidRPr="00F631CB" w:rsidRDefault="002B744E" w:rsidP="002B744E">
      <w:pPr>
        <w:pStyle w:val="libNormal"/>
        <w:rPr>
          <w:rtl/>
        </w:rPr>
      </w:pPr>
      <w:r w:rsidRPr="00F631CB">
        <w:rPr>
          <w:rtl/>
        </w:rPr>
        <w:t>فقلت</w:t>
      </w:r>
      <w:r>
        <w:rPr>
          <w:rtl/>
        </w:rPr>
        <w:t>:</w:t>
      </w:r>
      <w:r w:rsidRPr="00F631CB">
        <w:rPr>
          <w:rtl/>
        </w:rPr>
        <w:t xml:space="preserve"> جعلت فداك زعم هشام بن سالم أن الله عز وجل صورة</w:t>
      </w:r>
      <w:r>
        <w:rPr>
          <w:rtl/>
        </w:rPr>
        <w:t>،</w:t>
      </w:r>
      <w:r w:rsidRPr="00F631CB">
        <w:rPr>
          <w:rtl/>
        </w:rPr>
        <w:t xml:space="preserve"> وأن آدم خلق على مثال الرب</w:t>
      </w:r>
      <w:r>
        <w:rPr>
          <w:rtl/>
        </w:rPr>
        <w:t>،</w:t>
      </w:r>
      <w:r w:rsidRPr="00F631CB">
        <w:rPr>
          <w:rtl/>
        </w:rPr>
        <w:t xml:space="preserve"> ويصف هذا ويصف هذا وأو ميت الى جانبي وشعر رأسي</w:t>
      </w:r>
      <w:r>
        <w:rPr>
          <w:rtl/>
        </w:rPr>
        <w:t>،</w:t>
      </w:r>
      <w:r w:rsidRPr="00F631CB">
        <w:rPr>
          <w:rtl/>
        </w:rPr>
        <w:t xml:space="preserve"> وزعم يونس مولى آل يقطين وهشام بن الحكم</w:t>
      </w:r>
      <w:r>
        <w:rPr>
          <w:rtl/>
        </w:rPr>
        <w:t>:</w:t>
      </w:r>
      <w:r w:rsidRPr="00F631CB">
        <w:rPr>
          <w:rtl/>
        </w:rPr>
        <w:t xml:space="preserve"> أن الله شي‌ء لا كالأشياء بائنة منه وهو بائن من الاشياء.</w:t>
      </w:r>
    </w:p>
    <w:p w:rsidR="002B744E" w:rsidRDefault="002B744E" w:rsidP="002B744E">
      <w:pPr>
        <w:pStyle w:val="libNormal"/>
        <w:rPr>
          <w:rtl/>
        </w:rPr>
      </w:pPr>
      <w:r w:rsidRPr="00F631CB">
        <w:rPr>
          <w:rtl/>
        </w:rPr>
        <w:t>وزعم</w:t>
      </w:r>
      <w:r>
        <w:rPr>
          <w:rtl/>
        </w:rPr>
        <w:t>ا أن اثبات الشي‌ء ان يقال: جسم</w:t>
      </w:r>
      <w:r w:rsidRPr="00F631CB">
        <w:rPr>
          <w:rtl/>
        </w:rPr>
        <w:t xml:space="preserve"> فهو جسم لا كالأجسام</w:t>
      </w:r>
      <w:r>
        <w:rPr>
          <w:rtl/>
        </w:rPr>
        <w:t>،</w:t>
      </w:r>
      <w:r w:rsidRPr="00F631CB">
        <w:rPr>
          <w:rtl/>
        </w:rPr>
        <w:t xml:space="preserve"> شي‌ء لا كالأشياء‌</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175447">
        <w:rPr>
          <w:rtl/>
        </w:rPr>
        <w:t xml:space="preserve">في هشام بن سالم </w:t>
      </w:r>
    </w:p>
    <w:p w:rsidR="002B744E" w:rsidRPr="00F631CB" w:rsidRDefault="002B744E" w:rsidP="002B744E">
      <w:pPr>
        <w:pStyle w:val="libBold1"/>
        <w:rPr>
          <w:rtl/>
          <w:lang w:bidi="fa-IR"/>
        </w:rPr>
      </w:pPr>
      <w:r w:rsidRPr="00175447">
        <w:rPr>
          <w:rtl/>
        </w:rPr>
        <w:t>قوله</w:t>
      </w:r>
      <w:r>
        <w:rPr>
          <w:rtl/>
        </w:rPr>
        <w:t>:</w:t>
      </w:r>
      <w:r w:rsidRPr="00175447">
        <w:rPr>
          <w:rtl/>
        </w:rPr>
        <w:t xml:space="preserve"> وزعما أن اثبات الشى‌ء أن يقال جسم‌</w:t>
      </w:r>
    </w:p>
    <w:p w:rsidR="002B744E" w:rsidRPr="00F631CB" w:rsidRDefault="002B744E" w:rsidP="002B744E">
      <w:pPr>
        <w:pStyle w:val="libNormal"/>
        <w:rPr>
          <w:rtl/>
        </w:rPr>
      </w:pPr>
      <w:r w:rsidRPr="00F631CB">
        <w:rPr>
          <w:rtl/>
        </w:rPr>
        <w:t>يعني</w:t>
      </w:r>
      <w:r>
        <w:rPr>
          <w:rtl/>
        </w:rPr>
        <w:t>:</w:t>
      </w:r>
      <w:r w:rsidRPr="00F631CB">
        <w:rPr>
          <w:rtl/>
        </w:rPr>
        <w:t xml:space="preserve"> وزعما أن الاثبات الذي هو الخروج عن حد الابطال والتعطيل في صفة الله تعالى</w:t>
      </w:r>
      <w:r>
        <w:rPr>
          <w:rtl/>
        </w:rPr>
        <w:t>،</w:t>
      </w:r>
      <w:r w:rsidRPr="00F631CB">
        <w:rPr>
          <w:rtl/>
        </w:rPr>
        <w:t xml:space="preserve"> مقتضاه أن يقال</w:t>
      </w:r>
      <w:r>
        <w:rPr>
          <w:rtl/>
        </w:rPr>
        <w:t>:</w:t>
      </w:r>
      <w:r w:rsidRPr="00F631CB">
        <w:rPr>
          <w:rtl/>
        </w:rPr>
        <w:t xml:space="preserve"> انه تعالى جسم</w:t>
      </w:r>
      <w:r>
        <w:rPr>
          <w:rtl/>
        </w:rPr>
        <w:t>،</w:t>
      </w:r>
      <w:r w:rsidRPr="00F631CB">
        <w:rPr>
          <w:rtl/>
        </w:rPr>
        <w:t xml:space="preserve"> والسلب الذي هو الخروج عن‌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ثابت موجود غير مفقود ولا معدوم</w:t>
      </w:r>
      <w:r>
        <w:rPr>
          <w:rtl/>
        </w:rPr>
        <w:t>،</w:t>
      </w:r>
      <w:r w:rsidRPr="00F631CB">
        <w:rPr>
          <w:rtl/>
        </w:rPr>
        <w:t xml:space="preserve"> خارج من الحدين حد الابطال وحد التشبيه</w:t>
      </w:r>
      <w:r>
        <w:rPr>
          <w:rtl/>
        </w:rPr>
        <w:t>،</w:t>
      </w:r>
      <w:r w:rsidRPr="00F631CB">
        <w:rPr>
          <w:rtl/>
        </w:rPr>
        <w:t xml:space="preserve"> فبأي القولين أقول</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فقال </w:t>
      </w:r>
      <w:r w:rsidRPr="00DB34C0">
        <w:rPr>
          <w:rStyle w:val="libAlaemChar"/>
          <w:rtl/>
        </w:rPr>
        <w:t>عليه‌السلام</w:t>
      </w:r>
      <w:r>
        <w:rPr>
          <w:rtl/>
        </w:rPr>
        <w:t>:</w:t>
      </w:r>
      <w:r w:rsidRPr="00F631CB">
        <w:rPr>
          <w:rtl/>
        </w:rPr>
        <w:t xml:space="preserve"> أراد هذا الاثبات</w:t>
      </w:r>
      <w:r>
        <w:rPr>
          <w:rtl/>
        </w:rPr>
        <w:t>،</w:t>
      </w:r>
      <w:r w:rsidRPr="00F631CB">
        <w:rPr>
          <w:rtl/>
        </w:rPr>
        <w:t xml:space="preserve"> وهذا شبه ربه تعالى بمخلوق</w:t>
      </w:r>
      <w:r>
        <w:rPr>
          <w:rtl/>
        </w:rPr>
        <w:t>،</w:t>
      </w:r>
      <w:r w:rsidRPr="00F631CB">
        <w:rPr>
          <w:rtl/>
        </w:rPr>
        <w:t xml:space="preserve"> تعالى الله الذي ليس له شبيه ولا عدل ولا مثل ولا نظير ولا هو بصفة المخلوقين</w:t>
      </w:r>
      <w:r>
        <w:rPr>
          <w:rtl/>
        </w:rPr>
        <w:t>،</w:t>
      </w:r>
      <w:r w:rsidRPr="00F631CB">
        <w:rPr>
          <w:rtl/>
        </w:rPr>
        <w:t xml:space="preserve"> لا تقل بمثل ما قال هشام بن سالم</w:t>
      </w:r>
      <w:r>
        <w:rPr>
          <w:rtl/>
        </w:rPr>
        <w:t>،</w:t>
      </w:r>
      <w:r w:rsidRPr="00F631CB">
        <w:rPr>
          <w:rtl/>
        </w:rPr>
        <w:t xml:space="preserve"> وقل بما قال مولى آل يقطين وصاحبه</w:t>
      </w:r>
      <w:r>
        <w:rPr>
          <w:rtl/>
        </w:rPr>
        <w:t>،</w:t>
      </w:r>
      <w:r w:rsidRPr="00F631CB">
        <w:rPr>
          <w:rtl/>
        </w:rPr>
        <w:t xml:space="preserve"> قال</w:t>
      </w:r>
      <w:r>
        <w:rPr>
          <w:rtl/>
        </w:rPr>
        <w:t>،</w:t>
      </w:r>
      <w:r w:rsidRPr="00F631CB">
        <w:rPr>
          <w:rtl/>
        </w:rPr>
        <w:t xml:space="preserve"> قلت</w:t>
      </w:r>
      <w:r>
        <w:rPr>
          <w:rtl/>
        </w:rPr>
        <w:t>:</w:t>
      </w:r>
      <w:r w:rsidRPr="00F631CB">
        <w:rPr>
          <w:rtl/>
        </w:rPr>
        <w:t xml:space="preserve"> فنعطي الزكاة من خالف هشاما في التوحيد</w:t>
      </w:r>
      <w:r>
        <w:rPr>
          <w:rtl/>
        </w:rPr>
        <w:t>؟</w:t>
      </w:r>
      <w:r w:rsidRPr="00F631CB">
        <w:rPr>
          <w:rtl/>
        </w:rPr>
        <w:t xml:space="preserve"> فقال برأسه</w:t>
      </w:r>
      <w:r>
        <w:rPr>
          <w:rtl/>
        </w:rPr>
        <w:t>:</w:t>
      </w:r>
      <w:r w:rsidRPr="00F631CB">
        <w:rPr>
          <w:rtl/>
        </w:rPr>
        <w:t xml:space="preserve"> لا.</w:t>
      </w:r>
    </w:p>
    <w:p w:rsidR="002B744E" w:rsidRDefault="002B744E" w:rsidP="002B744E">
      <w:pPr>
        <w:pStyle w:val="libNormal"/>
        <w:rPr>
          <w:rtl/>
        </w:rPr>
      </w:pPr>
      <w:r w:rsidRPr="00F631CB">
        <w:rPr>
          <w:rtl/>
        </w:rPr>
        <w:t>504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ابن محمد</w:t>
      </w:r>
      <w:r>
        <w:rPr>
          <w:rtl/>
        </w:rPr>
        <w:t>،</w:t>
      </w:r>
      <w:r w:rsidRPr="00F631CB">
        <w:rPr>
          <w:rtl/>
        </w:rPr>
        <w:t xml:space="preserve"> عن محمد بن عيسى</w:t>
      </w:r>
      <w:r>
        <w:rPr>
          <w:rtl/>
        </w:rPr>
        <w:t>،</w:t>
      </w:r>
      <w:r w:rsidRPr="00F631CB">
        <w:rPr>
          <w:rtl/>
        </w:rPr>
        <w:t xml:space="preserve"> عن حماد بن عيسى</w:t>
      </w:r>
      <w:r>
        <w:rPr>
          <w:rtl/>
        </w:rPr>
        <w:t>،</w:t>
      </w:r>
      <w:r w:rsidRPr="00F631CB">
        <w:rPr>
          <w:rtl/>
        </w:rPr>
        <w:t xml:space="preserve"> رفع الحديث قال</w:t>
      </w:r>
      <w:r>
        <w:rPr>
          <w:rtl/>
        </w:rPr>
        <w:t>:</w:t>
      </w:r>
      <w:r w:rsidRPr="00F631CB">
        <w:rPr>
          <w:rtl/>
        </w:rPr>
        <w:t xml:space="preserve"> كان أصحابنا يروون ويتحدث</w:t>
      </w:r>
      <w:r>
        <w:rPr>
          <w:rtl/>
        </w:rPr>
        <w:t>ون انه كان يكسر خمسين ألف درهم.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حدا التشبيه في وصفه سبحانه</w:t>
      </w:r>
      <w:r>
        <w:rPr>
          <w:rtl/>
        </w:rPr>
        <w:t>،</w:t>
      </w:r>
      <w:r w:rsidRPr="00F631CB">
        <w:rPr>
          <w:rtl/>
        </w:rPr>
        <w:t xml:space="preserve"> مقتضاه أن يقال</w:t>
      </w:r>
      <w:r>
        <w:rPr>
          <w:rtl/>
        </w:rPr>
        <w:t>:</w:t>
      </w:r>
      <w:r w:rsidRPr="00F631CB">
        <w:rPr>
          <w:rtl/>
        </w:rPr>
        <w:t xml:space="preserve"> لا كالأجسام</w:t>
      </w:r>
      <w:r>
        <w:rPr>
          <w:rtl/>
        </w:rPr>
        <w:t>،</w:t>
      </w:r>
      <w:r w:rsidRPr="00F631CB">
        <w:rPr>
          <w:rtl/>
        </w:rPr>
        <w:t xml:space="preserve"> وكذلك في جميع الاوصاف والصفات.</w:t>
      </w:r>
    </w:p>
    <w:p w:rsidR="002B744E" w:rsidRPr="00F631CB" w:rsidRDefault="002B744E" w:rsidP="002B744E">
      <w:pPr>
        <w:pStyle w:val="libNormal"/>
        <w:rPr>
          <w:rtl/>
        </w:rPr>
      </w:pPr>
      <w:r w:rsidRPr="00F631CB">
        <w:rPr>
          <w:rtl/>
        </w:rPr>
        <w:t>فبذلك تستتم المعرفة الخارجة عن الحدين اللذين هما الابطال والتشبيه</w:t>
      </w:r>
      <w:r>
        <w:rPr>
          <w:rtl/>
        </w:rPr>
        <w:t>،</w:t>
      </w:r>
      <w:r w:rsidRPr="00F631CB">
        <w:rPr>
          <w:rtl/>
        </w:rPr>
        <w:t xml:space="preserve"> على ما ورد في أحاديثهم صلوات الله عليهم</w:t>
      </w:r>
      <w:r>
        <w:rPr>
          <w:rtl/>
        </w:rPr>
        <w:t>،</w:t>
      </w:r>
      <w:r w:rsidRPr="00F631CB">
        <w:rPr>
          <w:rtl/>
        </w:rPr>
        <w:t xml:space="preserve"> وقام عليه البرهان في العلم الا على الذي هو الحكمة الالهية.</w:t>
      </w:r>
    </w:p>
    <w:p w:rsidR="002B744E" w:rsidRPr="00F631CB" w:rsidRDefault="002B744E" w:rsidP="002B744E">
      <w:pPr>
        <w:pStyle w:val="libNormal"/>
        <w:rPr>
          <w:rtl/>
        </w:rPr>
      </w:pPr>
      <w:r w:rsidRPr="00F631CB">
        <w:rPr>
          <w:rtl/>
        </w:rPr>
        <w:t>ولم يعلما أنه انما ذلك في صفات الكمال والالفاظ الكمالية</w:t>
      </w:r>
      <w:r>
        <w:rPr>
          <w:rtl/>
        </w:rPr>
        <w:t>،</w:t>
      </w:r>
      <w:r w:rsidRPr="00F631CB">
        <w:rPr>
          <w:rtl/>
        </w:rPr>
        <w:t xml:space="preserve"> ونعني بها الكمالات المطلقة</w:t>
      </w:r>
      <w:r>
        <w:rPr>
          <w:rtl/>
        </w:rPr>
        <w:t>،</w:t>
      </w:r>
      <w:r w:rsidRPr="00F631CB">
        <w:rPr>
          <w:rtl/>
        </w:rPr>
        <w:t xml:space="preserve"> أي كل ما هو كمال مطلق للموجود بما هو موجود على الاطلاق وليس شي‌ء من الجسمية والحركة ونظائرهما كما لا مطلقا للمتقرر بما هو متقرر والموجود بما هو موجود</w:t>
      </w:r>
      <w:r>
        <w:rPr>
          <w:rtl/>
        </w:rPr>
        <w:t>،</w:t>
      </w:r>
      <w:r w:rsidRPr="00F631CB">
        <w:rPr>
          <w:rtl/>
        </w:rPr>
        <w:t xml:space="preserve"> على ما أدريناك سابقا.</w:t>
      </w:r>
    </w:p>
    <w:p w:rsidR="002B744E" w:rsidRPr="00F631CB" w:rsidRDefault="002B744E" w:rsidP="002B744E">
      <w:pPr>
        <w:pStyle w:val="libNormal"/>
        <w:rPr>
          <w:rtl/>
        </w:rPr>
      </w:pPr>
      <w:r w:rsidRPr="00F631CB">
        <w:rPr>
          <w:rtl/>
        </w:rPr>
        <w:t>وتمام تحقيق ذلك على ذمة التقديسات</w:t>
      </w:r>
      <w:r>
        <w:rPr>
          <w:rtl/>
        </w:rPr>
        <w:t>،</w:t>
      </w:r>
      <w:r w:rsidRPr="00F631CB">
        <w:rPr>
          <w:rtl/>
        </w:rPr>
        <w:t xml:space="preserve"> وتقويم الايمان</w:t>
      </w:r>
      <w:r>
        <w:rPr>
          <w:rtl/>
        </w:rPr>
        <w:t>،</w:t>
      </w:r>
      <w:r w:rsidRPr="00F631CB">
        <w:rPr>
          <w:rtl/>
        </w:rPr>
        <w:t xml:space="preserve"> والرواشح السماوية.</w:t>
      </w:r>
    </w:p>
    <w:p w:rsidR="002B744E" w:rsidRPr="00175447" w:rsidRDefault="002B744E" w:rsidP="002B744E">
      <w:pPr>
        <w:pStyle w:val="libBold1"/>
        <w:rPr>
          <w:rtl/>
        </w:rPr>
      </w:pPr>
      <w:r w:rsidRPr="00175447">
        <w:rPr>
          <w:rtl/>
        </w:rPr>
        <w:t>قوله</w:t>
      </w:r>
      <w:r>
        <w:rPr>
          <w:rtl/>
        </w:rPr>
        <w:t>:</w:t>
      </w:r>
      <w:r w:rsidRPr="00175447">
        <w:rPr>
          <w:rtl/>
        </w:rPr>
        <w:t xml:space="preserve"> انه كان يكسر خمسين ألف درهم‌</w:t>
      </w:r>
    </w:p>
    <w:p w:rsidR="002B744E" w:rsidRPr="00F631CB" w:rsidRDefault="002B744E" w:rsidP="002B744E">
      <w:pPr>
        <w:pStyle w:val="libNormal"/>
        <w:rPr>
          <w:rtl/>
        </w:rPr>
      </w:pPr>
      <w:r w:rsidRPr="00F631CB">
        <w:rPr>
          <w:rtl/>
        </w:rPr>
        <w:t>يقال كسر طسقه اذا استقله واستحقره</w:t>
      </w:r>
      <w:r>
        <w:rPr>
          <w:rtl/>
        </w:rPr>
        <w:t>،</w:t>
      </w:r>
      <w:r w:rsidRPr="00F631CB">
        <w:rPr>
          <w:rtl/>
        </w:rPr>
        <w:t xml:space="preserve"> وكسر الرجل اذا قل تعهد لماله</w:t>
      </w:r>
      <w:r>
        <w:rPr>
          <w:rtl/>
        </w:rPr>
        <w:t>،</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السيد بن محمد الحميرى‌</w:t>
      </w:r>
    </w:p>
    <w:p w:rsidR="002B744E" w:rsidRDefault="002B744E" w:rsidP="002B744E">
      <w:pPr>
        <w:pStyle w:val="libNormal"/>
        <w:rPr>
          <w:rtl/>
        </w:rPr>
      </w:pPr>
      <w:r w:rsidRPr="00F631CB">
        <w:rPr>
          <w:rtl/>
        </w:rPr>
        <w:t>505</w:t>
      </w:r>
      <w:r>
        <w:rPr>
          <w:rtl/>
        </w:rPr>
        <w:t xml:space="preserve"> - </w:t>
      </w:r>
      <w:r w:rsidRPr="00F631CB">
        <w:rPr>
          <w:rtl/>
        </w:rPr>
        <w:t>حدثني نصر بن الصباح</w:t>
      </w:r>
      <w:r>
        <w:rPr>
          <w:rtl/>
        </w:rPr>
        <w:t>،</w:t>
      </w:r>
      <w:r w:rsidRPr="00F631CB">
        <w:rPr>
          <w:rtl/>
        </w:rPr>
        <w:t xml:space="preserve"> قال</w:t>
      </w:r>
      <w:r>
        <w:rPr>
          <w:rtl/>
        </w:rPr>
        <w:t>:</w:t>
      </w:r>
      <w:r w:rsidRPr="00F631CB">
        <w:rPr>
          <w:rtl/>
        </w:rPr>
        <w:t xml:space="preserve"> حدثنا اسحاق بن محمد البصري</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والكسر</w:t>
      </w:r>
      <w:r>
        <w:rPr>
          <w:rtl/>
        </w:rPr>
        <w:t xml:space="preserve"> - </w:t>
      </w:r>
      <w:r w:rsidRPr="00F631CB">
        <w:rPr>
          <w:rtl/>
        </w:rPr>
        <w:t>بالكسر</w:t>
      </w:r>
      <w:r>
        <w:rPr>
          <w:rtl/>
        </w:rPr>
        <w:t xml:space="preserve"> - </w:t>
      </w:r>
      <w:r w:rsidRPr="00F631CB">
        <w:rPr>
          <w:rtl/>
        </w:rPr>
        <w:t>القطعة من الشي‌ء المكسور</w:t>
      </w:r>
      <w:r>
        <w:rPr>
          <w:rtl/>
        </w:rPr>
        <w:t>،</w:t>
      </w:r>
      <w:r w:rsidRPr="00F631CB">
        <w:rPr>
          <w:rtl/>
        </w:rPr>
        <w:t xml:space="preserve"> والعظم الذي ليس عليه لحم</w:t>
      </w:r>
      <w:r>
        <w:rPr>
          <w:rtl/>
        </w:rPr>
        <w:t>،</w:t>
      </w:r>
      <w:r w:rsidRPr="00F631CB">
        <w:rPr>
          <w:rtl/>
        </w:rPr>
        <w:t xml:space="preserve"> والكسرة من كل شي‌ء الطفيف الحقير منه</w:t>
      </w:r>
      <w:r>
        <w:rPr>
          <w:rtl/>
        </w:rPr>
        <w:t>،</w:t>
      </w:r>
      <w:r w:rsidRPr="00F631CB">
        <w:rPr>
          <w:rtl/>
        </w:rPr>
        <w:t xml:space="preserve"> وكسر الطائر جناحيه كسرا وكسورا ضمهما للوقوع والسقوط</w:t>
      </w:r>
      <w:r>
        <w:rPr>
          <w:rtl/>
        </w:rPr>
        <w:t>،</w:t>
      </w:r>
      <w:r w:rsidRPr="00F631CB">
        <w:rPr>
          <w:rtl/>
        </w:rPr>
        <w:t xml:space="preserve"> وربما يطلق من غير ذكر المفعول</w:t>
      </w:r>
      <w:r>
        <w:rPr>
          <w:rtl/>
        </w:rPr>
        <w:t>،</w:t>
      </w:r>
      <w:r w:rsidRPr="00F631CB">
        <w:rPr>
          <w:rtl/>
        </w:rPr>
        <w:t xml:space="preserve"> ومنه عقاب كاسر.</w:t>
      </w:r>
    </w:p>
    <w:p w:rsidR="002B744E" w:rsidRPr="00F631CB" w:rsidRDefault="002B744E" w:rsidP="002B744E">
      <w:pPr>
        <w:pStyle w:val="libNormal"/>
        <w:rPr>
          <w:rtl/>
        </w:rPr>
      </w:pPr>
      <w:r w:rsidRPr="00F631CB">
        <w:rPr>
          <w:rtl/>
        </w:rPr>
        <w:t>قال في اساس البلاغة</w:t>
      </w:r>
      <w:r>
        <w:rPr>
          <w:rtl/>
        </w:rPr>
        <w:t>:</w:t>
      </w:r>
      <w:r w:rsidRPr="00F631CB">
        <w:rPr>
          <w:rtl/>
        </w:rPr>
        <w:t xml:space="preserve"> وقد كسر كسورا اذا لم تذكر الجناحين</w:t>
      </w:r>
      <w:r>
        <w:rPr>
          <w:rtl/>
        </w:rPr>
        <w:t>،</w:t>
      </w:r>
      <w:r w:rsidRPr="00F631CB">
        <w:rPr>
          <w:rtl/>
        </w:rPr>
        <w:t xml:space="preserve"> وهذا يدل على أن الفعل اذا نسي مفعوله وقصد الحدث نفسه جرى مجرى الفعل غير المتعدي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نعم ولكن لا يعلم هل ذلك قياس مطردا</w:t>
      </w:r>
      <w:r>
        <w:rPr>
          <w:rtl/>
        </w:rPr>
        <w:t>،</w:t>
      </w:r>
      <w:r w:rsidRPr="00F631CB">
        <w:rPr>
          <w:rtl/>
        </w:rPr>
        <w:t xml:space="preserve"> أو مقصورا على السماع.</w:t>
      </w:r>
    </w:p>
    <w:p w:rsidR="002B744E" w:rsidRPr="00F631CB" w:rsidRDefault="002B744E" w:rsidP="002B744E">
      <w:pPr>
        <w:pStyle w:val="libCenterBold1"/>
        <w:rPr>
          <w:rtl/>
          <w:lang w:bidi="fa-IR"/>
        </w:rPr>
      </w:pPr>
      <w:r w:rsidRPr="00175447">
        <w:rPr>
          <w:rtl/>
        </w:rPr>
        <w:t>في السيد بن محمد الحميرى‌</w:t>
      </w:r>
    </w:p>
    <w:p w:rsidR="002B744E" w:rsidRPr="00F631CB" w:rsidRDefault="002B744E" w:rsidP="002B744E">
      <w:pPr>
        <w:pStyle w:val="libNormal"/>
        <w:rPr>
          <w:rtl/>
        </w:rPr>
      </w:pPr>
      <w:r w:rsidRPr="00F631CB">
        <w:rPr>
          <w:rtl/>
        </w:rPr>
        <w:t xml:space="preserve">اسمه اسماعيل ذكره الشيخ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في كتاب الرجال في أصحاب أبي عبد الله الصادق </w:t>
      </w:r>
      <w:r w:rsidRPr="00DB34C0">
        <w:rPr>
          <w:rStyle w:val="libAlaemChar"/>
          <w:rtl/>
        </w:rPr>
        <w:t>عليه‌السلام</w:t>
      </w:r>
      <w:r w:rsidRPr="00F631CB">
        <w:rPr>
          <w:rtl/>
        </w:rPr>
        <w:t xml:space="preserve"> قال</w:t>
      </w:r>
      <w:r>
        <w:rPr>
          <w:rtl/>
        </w:rPr>
        <w:t>:</w:t>
      </w:r>
      <w:r w:rsidRPr="00F631CB">
        <w:rPr>
          <w:rtl/>
        </w:rPr>
        <w:t xml:space="preserve"> اسماعيل بن محمد الحميري السيد الشاعر يكنى أبا عامر </w:t>
      </w:r>
      <w:r w:rsidRPr="00DB34C0">
        <w:rPr>
          <w:rStyle w:val="libFootnotenumChar"/>
          <w:rtl/>
        </w:rPr>
        <w:t>(2)</w:t>
      </w:r>
      <w:r>
        <w:rPr>
          <w:rtl/>
        </w:rPr>
        <w:t>.</w:t>
      </w:r>
    </w:p>
    <w:p w:rsidR="002B744E" w:rsidRPr="00F631CB" w:rsidRDefault="002B744E" w:rsidP="002B744E">
      <w:pPr>
        <w:pStyle w:val="libNormal"/>
        <w:rPr>
          <w:rtl/>
        </w:rPr>
      </w:pPr>
      <w:r w:rsidRPr="00F631CB">
        <w:rPr>
          <w:rtl/>
        </w:rPr>
        <w:t>وقال العلامة في الخلاصة</w:t>
      </w:r>
      <w:r>
        <w:rPr>
          <w:rtl/>
        </w:rPr>
        <w:t>:</w:t>
      </w:r>
      <w:r w:rsidRPr="00F631CB">
        <w:rPr>
          <w:rtl/>
        </w:rPr>
        <w:t xml:space="preserve"> اسماعيل بن محمد الحميري بالحاء غير المعجمة المكسورة والميم الساكنة المنقطة تحتها نقطتين بعدها راء</w:t>
      </w:r>
      <w:r>
        <w:rPr>
          <w:rtl/>
        </w:rPr>
        <w:t>،</w:t>
      </w:r>
      <w:r w:rsidRPr="00F631CB">
        <w:rPr>
          <w:rtl/>
        </w:rPr>
        <w:t xml:space="preserve"> ثقة جليل القدر عظيم الشأن والمنزلة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w:t>
      </w:r>
      <w:r w:rsidRPr="00DB34C0">
        <w:rPr>
          <w:rStyle w:val="libFootnotenumChar"/>
          <w:rtl/>
        </w:rPr>
        <w:t>(3)</w:t>
      </w:r>
      <w:r>
        <w:rPr>
          <w:rtl/>
        </w:rPr>
        <w:t>.</w:t>
      </w:r>
    </w:p>
    <w:p w:rsidR="002B744E" w:rsidRPr="00F631CB" w:rsidRDefault="002B744E" w:rsidP="002B744E">
      <w:pPr>
        <w:pStyle w:val="libNormal"/>
        <w:rPr>
          <w:rtl/>
        </w:rPr>
      </w:pPr>
      <w:r w:rsidRPr="00F631CB">
        <w:rPr>
          <w:rtl/>
        </w:rPr>
        <w:t xml:space="preserve">وزعم الحسن بن داود أن اسمه السيد بن محمد </w:t>
      </w:r>
      <w:r w:rsidRPr="00DB34C0">
        <w:rPr>
          <w:rStyle w:val="libFootnotenumChar"/>
          <w:rtl/>
        </w:rPr>
        <w:t>(4)</w:t>
      </w:r>
      <w:r>
        <w:rPr>
          <w:rtl/>
        </w:rPr>
        <w:t>،</w:t>
      </w:r>
      <w:r w:rsidRPr="00F631CB">
        <w:rPr>
          <w:rtl/>
        </w:rPr>
        <w:t xml:space="preserve"> كما يعلم من كلام الكشي ويظهر من قول الصادق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وحمير كدرهم أبو قبيلة قاله في القاموس </w:t>
      </w:r>
      <w:r w:rsidRPr="00DB34C0">
        <w:rPr>
          <w:rStyle w:val="libFootnotenumChar"/>
          <w:rtl/>
        </w:rPr>
        <w:t>(5)</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543‌</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148‌</w:t>
      </w:r>
    </w:p>
    <w:p w:rsidR="002B744E" w:rsidRPr="00F631CB" w:rsidRDefault="002B744E" w:rsidP="002B744E">
      <w:pPr>
        <w:pStyle w:val="libFootnote0"/>
        <w:rPr>
          <w:rtl/>
          <w:lang w:bidi="fa-IR"/>
        </w:rPr>
      </w:pPr>
      <w:r w:rsidRPr="00F631CB">
        <w:rPr>
          <w:rtl/>
        </w:rPr>
        <w:t>(3) الخلاصة</w:t>
      </w:r>
      <w:r>
        <w:rPr>
          <w:rtl/>
        </w:rPr>
        <w:t>:</w:t>
      </w:r>
      <w:r w:rsidRPr="00F631CB">
        <w:rPr>
          <w:rtl/>
        </w:rPr>
        <w:t xml:space="preserve"> 10‌</w:t>
      </w:r>
    </w:p>
    <w:p w:rsidR="002B744E" w:rsidRPr="00F631CB" w:rsidRDefault="002B744E" w:rsidP="002B744E">
      <w:pPr>
        <w:pStyle w:val="libFootnote0"/>
        <w:rPr>
          <w:rtl/>
          <w:lang w:bidi="fa-IR"/>
        </w:rPr>
      </w:pPr>
      <w:r w:rsidRPr="00F631CB">
        <w:rPr>
          <w:rtl/>
        </w:rPr>
        <w:t>(4) رجال ابن داود</w:t>
      </w:r>
      <w:r>
        <w:rPr>
          <w:rtl/>
        </w:rPr>
        <w:t>:</w:t>
      </w:r>
      <w:r w:rsidRPr="00F631CB">
        <w:rPr>
          <w:rtl/>
        </w:rPr>
        <w:t xml:space="preserve"> 182‌</w:t>
      </w:r>
    </w:p>
    <w:p w:rsidR="002B744E" w:rsidRPr="00F631CB" w:rsidRDefault="002B744E" w:rsidP="002B744E">
      <w:pPr>
        <w:pStyle w:val="libFootnote0"/>
        <w:rPr>
          <w:rtl/>
          <w:lang w:bidi="fa-IR"/>
        </w:rPr>
      </w:pPr>
      <w:r w:rsidRPr="00F631CB">
        <w:rPr>
          <w:rtl/>
        </w:rPr>
        <w:t>(5) القاموس</w:t>
      </w:r>
      <w:r>
        <w:rPr>
          <w:rtl/>
        </w:rPr>
        <w:t>:</w:t>
      </w:r>
      <w:r w:rsidRPr="00F631CB">
        <w:rPr>
          <w:rtl/>
        </w:rPr>
        <w:t xml:space="preserve"> 2 / 14‌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قال</w:t>
      </w:r>
      <w:r>
        <w:rPr>
          <w:rtl/>
        </w:rPr>
        <w:t>:</w:t>
      </w:r>
      <w:r w:rsidRPr="00F631CB">
        <w:rPr>
          <w:rtl/>
        </w:rPr>
        <w:t xml:space="preserve"> حدثني علي بن اسماعيل</w:t>
      </w:r>
      <w:r>
        <w:rPr>
          <w:rtl/>
        </w:rPr>
        <w:t>،</w:t>
      </w:r>
      <w:r w:rsidRPr="00F631CB">
        <w:rPr>
          <w:rtl/>
        </w:rPr>
        <w:t xml:space="preserve"> قال</w:t>
      </w:r>
      <w:r>
        <w:rPr>
          <w:rtl/>
        </w:rPr>
        <w:t>:</w:t>
      </w:r>
      <w:r w:rsidRPr="00F631CB">
        <w:rPr>
          <w:rtl/>
        </w:rPr>
        <w:t xml:space="preserve"> أخبرني فضيل الرسان</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بعد ما قتل زيد بن علي رحمة الله عليه</w:t>
      </w:r>
      <w:r>
        <w:rPr>
          <w:rtl/>
        </w:rPr>
        <w:t>،</w:t>
      </w:r>
      <w:r w:rsidRPr="00F631CB">
        <w:rPr>
          <w:rtl/>
        </w:rPr>
        <w:t xml:space="preserve"> فأدخلت بيتا جوف بيت فقال لي</w:t>
      </w:r>
      <w:r>
        <w:rPr>
          <w:rtl/>
        </w:rPr>
        <w:t>:</w:t>
      </w:r>
      <w:r w:rsidRPr="00F631CB">
        <w:rPr>
          <w:rtl/>
        </w:rPr>
        <w:t xml:space="preserve"> يا فضيل قتل عمي زيد</w:t>
      </w:r>
      <w:r>
        <w:rPr>
          <w:rtl/>
        </w:rPr>
        <w:t>؟</w:t>
      </w:r>
      <w:r w:rsidRPr="00F631CB">
        <w:rPr>
          <w:rtl/>
        </w:rPr>
        <w:t xml:space="preserve"> قلت</w:t>
      </w:r>
      <w:r>
        <w:rPr>
          <w:rtl/>
        </w:rPr>
        <w:t>:</w:t>
      </w:r>
      <w:r w:rsidRPr="00F631CB">
        <w:rPr>
          <w:rtl/>
        </w:rPr>
        <w:t xml:space="preserve"> نعم جعلت فداك.</w:t>
      </w:r>
    </w:p>
    <w:p w:rsidR="002B744E" w:rsidRPr="00F631CB" w:rsidRDefault="002B744E" w:rsidP="002B744E">
      <w:pPr>
        <w:pStyle w:val="libNormal"/>
        <w:rPr>
          <w:rtl/>
        </w:rPr>
      </w:pPr>
      <w:r w:rsidRPr="00F631CB">
        <w:rPr>
          <w:rtl/>
        </w:rPr>
        <w:t>قال</w:t>
      </w:r>
      <w:r>
        <w:rPr>
          <w:rtl/>
        </w:rPr>
        <w:t>:</w:t>
      </w:r>
      <w:r w:rsidRPr="00F631CB">
        <w:rPr>
          <w:rtl/>
        </w:rPr>
        <w:t xml:space="preserve"> </w:t>
      </w:r>
      <w:r w:rsidRPr="00DB34C0">
        <w:rPr>
          <w:rStyle w:val="libAlaemChar"/>
          <w:rtl/>
        </w:rPr>
        <w:t>رحمه‌الله</w:t>
      </w:r>
      <w:r w:rsidRPr="00F631CB">
        <w:rPr>
          <w:rtl/>
        </w:rPr>
        <w:t xml:space="preserve"> أنه كان مؤمنا وكان عارفا وكان عالما وكان صادقا</w:t>
      </w:r>
      <w:r>
        <w:rPr>
          <w:rtl/>
        </w:rPr>
        <w:t>،</w:t>
      </w:r>
      <w:r w:rsidRPr="00F631CB">
        <w:rPr>
          <w:rtl/>
        </w:rPr>
        <w:t xml:space="preserve"> أما أنه لو ظفر لوفى</w:t>
      </w:r>
      <w:r>
        <w:rPr>
          <w:rtl/>
        </w:rPr>
        <w:t>،</w:t>
      </w:r>
      <w:r w:rsidRPr="00F631CB">
        <w:rPr>
          <w:rtl/>
        </w:rPr>
        <w:t xml:space="preserve"> أما أنه لو ملك لعرف كيف يضعها</w:t>
      </w:r>
      <w:r>
        <w:rPr>
          <w:rtl/>
        </w:rPr>
        <w:t>،</w:t>
      </w:r>
      <w:r w:rsidRPr="00F631CB">
        <w:rPr>
          <w:rtl/>
        </w:rPr>
        <w:t xml:space="preserve"> قلت</w:t>
      </w:r>
      <w:r>
        <w:rPr>
          <w:rtl/>
        </w:rPr>
        <w:t>:</w:t>
      </w:r>
      <w:r w:rsidRPr="00F631CB">
        <w:rPr>
          <w:rtl/>
        </w:rPr>
        <w:t xml:space="preserve"> يا سيدي ألا أنشدك شعرا</w:t>
      </w:r>
      <w:r>
        <w:rPr>
          <w:rtl/>
        </w:rPr>
        <w:t>!</w:t>
      </w:r>
      <w:r w:rsidRPr="00F631CB">
        <w:rPr>
          <w:rtl/>
        </w:rPr>
        <w:t xml:space="preserve"> قال</w:t>
      </w:r>
      <w:r>
        <w:rPr>
          <w:rtl/>
        </w:rPr>
        <w:t>:</w:t>
      </w:r>
      <w:r w:rsidRPr="00F631CB">
        <w:rPr>
          <w:rtl/>
        </w:rPr>
        <w:t xml:space="preserve"> أمهل</w:t>
      </w:r>
      <w:r>
        <w:rPr>
          <w:rtl/>
        </w:rPr>
        <w:t>،</w:t>
      </w:r>
      <w:r w:rsidRPr="00F631CB">
        <w:rPr>
          <w:rtl/>
        </w:rPr>
        <w:t xml:space="preserve"> ثم أمر بستور فسدلت وبأبواب ففتحت</w:t>
      </w:r>
      <w:r>
        <w:rPr>
          <w:rtl/>
        </w:rPr>
        <w:t>،</w:t>
      </w:r>
      <w:r w:rsidRPr="00F631CB">
        <w:rPr>
          <w:rtl/>
        </w:rPr>
        <w:t xml:space="preserve"> ثم قال أنشد</w:t>
      </w:r>
      <w:r>
        <w:rPr>
          <w:rtl/>
        </w:rPr>
        <w:t>،</w:t>
      </w:r>
      <w:r w:rsidRPr="00F631CB">
        <w:rPr>
          <w:rtl/>
        </w:rPr>
        <w:t xml:space="preserve"> فأنشدته</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لأم عمرو باللوى مربع</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طامسة أعلامه بلقع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لما وقفت العيس في رسمه</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Pr>
                <w:rtl/>
              </w:rPr>
              <w:t>و</w:t>
            </w:r>
            <w:r w:rsidRPr="00F631CB">
              <w:rPr>
                <w:rtl/>
              </w:rPr>
              <w:t>العين من عرفانه تدمع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ذكرت من قد كنت أهوى به</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فبت والقلب شج موجع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عجبت من قوم أتوا أحمدا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بخطة ليس لها مدفع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قالوا له لو شئت أخبرتنا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الى من الغاية والمفزع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اذا توليت وفارقتنا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Pr>
                <w:rtl/>
              </w:rPr>
              <w:t>و</w:t>
            </w:r>
            <w:r w:rsidRPr="00F631CB">
              <w:rPr>
                <w:rtl/>
              </w:rPr>
              <w:t>منهم في الملك من يطمع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فقال لو أخبرتكم مفزعا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ما ذا عسيتم فيه أن تصنعوا</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صنيع أهل العجل اذ فارقوا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هارون فالترك له أودع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فالناس يوم البعث راياتهم</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خمس فمنها هالك أربع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قائدها العجل وفرعونها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Pr>
                <w:rtl/>
              </w:rPr>
              <w:t>و</w:t>
            </w:r>
            <w:r w:rsidRPr="00F631CB">
              <w:rPr>
                <w:rtl/>
              </w:rPr>
              <w:t>سامري الامة المفظع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ومخدع من دينه مارق</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أخدع عبد لكع أوكع</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Pr>
                <w:rtl/>
              </w:rPr>
              <w:t>و</w:t>
            </w:r>
            <w:r w:rsidRPr="00F631CB">
              <w:rPr>
                <w:rtl/>
              </w:rPr>
              <w:t>راية قائدها وجهه</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كأنه الشمس اذا تطلع</w:t>
            </w:r>
            <w:r w:rsidRPr="00DB34C0">
              <w:rPr>
                <w:rStyle w:val="libPoemTiniChar0"/>
                <w:rtl/>
              </w:rPr>
              <w:br/>
              <w:t> </w:t>
            </w:r>
          </w:p>
        </w:tc>
      </w:tr>
    </w:tbl>
    <w:p w:rsidR="002B744E" w:rsidRPr="00F631CB" w:rsidRDefault="002B744E" w:rsidP="002B744E">
      <w:pPr>
        <w:pStyle w:val="libNormal"/>
        <w:rPr>
          <w:rtl/>
        </w:rPr>
      </w:pPr>
      <w:r w:rsidRPr="00F631CB">
        <w:rPr>
          <w:rtl/>
        </w:rPr>
        <w:t>قال</w:t>
      </w:r>
      <w:r>
        <w:rPr>
          <w:rtl/>
        </w:rPr>
        <w:t>:</w:t>
      </w:r>
      <w:r w:rsidRPr="00F631CB">
        <w:rPr>
          <w:rtl/>
        </w:rPr>
        <w:t xml:space="preserve"> فسمعت نحيبا من وراء الستر</w:t>
      </w:r>
      <w:r>
        <w:rPr>
          <w:rtl/>
        </w:rPr>
        <w:t>،</w:t>
      </w:r>
      <w:r w:rsidRPr="00F631CB">
        <w:rPr>
          <w:rtl/>
        </w:rPr>
        <w:t xml:space="preserve"> فقال</w:t>
      </w:r>
      <w:r>
        <w:rPr>
          <w:rtl/>
        </w:rPr>
        <w:t>:</w:t>
      </w:r>
      <w:r w:rsidRPr="00F631CB">
        <w:rPr>
          <w:rtl/>
        </w:rPr>
        <w:t xml:space="preserve"> من قال هذا الشعر</w:t>
      </w:r>
      <w:r>
        <w:rPr>
          <w:rtl/>
        </w:rPr>
        <w:t>؟</w:t>
      </w:r>
      <w:r w:rsidRPr="00F631CB">
        <w:rPr>
          <w:rtl/>
        </w:rPr>
        <w:t xml:space="preserve"> قلت</w:t>
      </w:r>
      <w:r>
        <w:rPr>
          <w:rtl/>
        </w:rPr>
        <w:t>:</w:t>
      </w:r>
      <w:r w:rsidRPr="00F631CB">
        <w:rPr>
          <w:rtl/>
        </w:rPr>
        <w:t xml:space="preserve"> السيد ابن محمد الحميري</w:t>
      </w:r>
      <w:r>
        <w:rPr>
          <w:rtl/>
        </w:rPr>
        <w:t>،</w:t>
      </w:r>
      <w:r w:rsidRPr="00F631CB">
        <w:rPr>
          <w:rtl/>
        </w:rPr>
        <w:t xml:space="preserve"> فقال</w:t>
      </w:r>
      <w:r>
        <w:rPr>
          <w:rtl/>
        </w:rPr>
        <w:t>:</w:t>
      </w:r>
      <w:r w:rsidRPr="00F631CB">
        <w:rPr>
          <w:rtl/>
        </w:rPr>
        <w:t xml:space="preserve"> </w:t>
      </w:r>
      <w:r w:rsidRPr="00DB34C0">
        <w:rPr>
          <w:rStyle w:val="libAlaemChar"/>
          <w:rtl/>
        </w:rPr>
        <w:t>رحمه‌الله</w:t>
      </w:r>
      <w:r>
        <w:rPr>
          <w:rtl/>
        </w:rPr>
        <w:t>،</w:t>
      </w:r>
      <w:r w:rsidRPr="00F631CB">
        <w:rPr>
          <w:rtl/>
        </w:rPr>
        <w:t xml:space="preserve"> قلت</w:t>
      </w:r>
      <w:r>
        <w:rPr>
          <w:rtl/>
        </w:rPr>
        <w:t>:</w:t>
      </w:r>
      <w:r w:rsidRPr="00F631CB">
        <w:rPr>
          <w:rtl/>
        </w:rPr>
        <w:t xml:space="preserve"> اني رأيته يشرب النبيذ</w:t>
      </w:r>
      <w:r>
        <w:rPr>
          <w:rtl/>
        </w:rPr>
        <w:t>،</w:t>
      </w:r>
      <w:r w:rsidRPr="00F631CB">
        <w:rPr>
          <w:rtl/>
        </w:rPr>
        <w:t xml:space="preserve"> فقال</w:t>
      </w:r>
      <w:r>
        <w:rPr>
          <w:rtl/>
        </w:rPr>
        <w:t>:</w:t>
      </w:r>
      <w:r>
        <w:rPr>
          <w:rFonts w:hint="cs"/>
          <w:rtl/>
        </w:rPr>
        <w:t xml:space="preserve"> </w:t>
      </w:r>
      <w:r w:rsidRPr="00DB34C0">
        <w:rPr>
          <w:rStyle w:val="libAlaemChar"/>
          <w:rtl/>
        </w:rPr>
        <w:t>رحمه‌الله</w:t>
      </w:r>
      <w:r>
        <w:rPr>
          <w:rtl/>
        </w:rPr>
        <w:t>،</w:t>
      </w:r>
      <w:r w:rsidRPr="00F631CB">
        <w:rPr>
          <w:rtl/>
        </w:rPr>
        <w:t xml:space="preserve"> قلت</w:t>
      </w:r>
      <w:r>
        <w:rPr>
          <w:rtl/>
        </w:rPr>
        <w:t>:</w:t>
      </w:r>
      <w:r w:rsidRPr="00F631CB">
        <w:rPr>
          <w:rtl/>
        </w:rPr>
        <w:t xml:space="preserve"> اني رأيته يشرب نبيذ الرستاق</w:t>
      </w:r>
      <w:r>
        <w:rPr>
          <w:rtl/>
        </w:rPr>
        <w:t>،</w:t>
      </w:r>
      <w:r w:rsidRPr="00F631CB">
        <w:rPr>
          <w:rtl/>
        </w:rPr>
        <w:t xml:space="preserve"> قال</w:t>
      </w:r>
      <w:r>
        <w:rPr>
          <w:rtl/>
        </w:rPr>
        <w:t>:</w:t>
      </w:r>
      <w:r w:rsidRPr="00F631CB">
        <w:rPr>
          <w:rtl/>
        </w:rPr>
        <w:t xml:space="preserve"> تعني الخمر</w:t>
      </w:r>
      <w:r>
        <w:rPr>
          <w:rtl/>
        </w:rPr>
        <w:t>؟</w:t>
      </w:r>
      <w:r w:rsidRPr="00F631CB">
        <w:rPr>
          <w:rtl/>
        </w:rPr>
        <w:t xml:space="preserve">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w:t>
      </w:r>
      <w:r w:rsidRPr="00DB34C0">
        <w:rPr>
          <w:rStyle w:val="libAlaemChar"/>
          <w:rtl/>
        </w:rPr>
        <w:t>رحمه‌الله</w:t>
      </w:r>
      <w:r w:rsidRPr="00F631CB">
        <w:rPr>
          <w:rtl/>
        </w:rPr>
        <w:t xml:space="preserve"> وما ذلك على الله أن يغفر لمحب علي.</w:t>
      </w:r>
    </w:p>
    <w:p w:rsidR="002B744E" w:rsidRPr="00F631CB" w:rsidRDefault="002B744E" w:rsidP="002B744E">
      <w:pPr>
        <w:pStyle w:val="libNormal"/>
        <w:rPr>
          <w:rtl/>
        </w:rPr>
      </w:pPr>
      <w:r w:rsidRPr="00F631CB">
        <w:rPr>
          <w:rtl/>
        </w:rPr>
        <w:t>506</w:t>
      </w:r>
      <w:r>
        <w:rPr>
          <w:rtl/>
        </w:rPr>
        <w:t xml:space="preserve"> - </w:t>
      </w:r>
      <w:r w:rsidRPr="00F631CB">
        <w:rPr>
          <w:rtl/>
        </w:rPr>
        <w:t>حدثني أبو سعيد محمد بن رشيد الهروي</w:t>
      </w:r>
      <w:r>
        <w:rPr>
          <w:rtl/>
        </w:rPr>
        <w:t>،</w:t>
      </w:r>
      <w:r w:rsidRPr="00F631CB">
        <w:rPr>
          <w:rtl/>
        </w:rPr>
        <w:t xml:space="preserve"> قال</w:t>
      </w:r>
      <w:r>
        <w:rPr>
          <w:rtl/>
        </w:rPr>
        <w:t>:</w:t>
      </w:r>
      <w:r w:rsidRPr="00F631CB">
        <w:rPr>
          <w:rtl/>
        </w:rPr>
        <w:t xml:space="preserve"> حدثني السيد وسماه</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وذكر أنه خيّر</w:t>
      </w:r>
      <w:r>
        <w:rPr>
          <w:rtl/>
        </w:rPr>
        <w:t>،</w:t>
      </w:r>
      <w:r w:rsidRPr="00F631CB">
        <w:rPr>
          <w:rtl/>
        </w:rPr>
        <w:t xml:space="preserve"> قال</w:t>
      </w:r>
      <w:r>
        <w:rPr>
          <w:rtl/>
        </w:rPr>
        <w:t>:</w:t>
      </w:r>
      <w:r w:rsidRPr="00F631CB">
        <w:rPr>
          <w:rtl/>
        </w:rPr>
        <w:t xml:space="preserve"> سألته عن الخبر الذي يروى أن السيد أسود وجهه عند موته</w:t>
      </w:r>
      <w:r>
        <w:rPr>
          <w:rtl/>
        </w:rPr>
        <w:t>؟</w:t>
      </w:r>
      <w:r w:rsidRPr="00F631CB">
        <w:rPr>
          <w:rtl/>
        </w:rPr>
        <w:t xml:space="preserve"> فقال ذلك الشعر الذي يروى له في ذلك</w:t>
      </w:r>
      <w:r>
        <w:rPr>
          <w:rtl/>
        </w:rPr>
        <w:t>:</w:t>
      </w:r>
      <w:r w:rsidRPr="00F631CB">
        <w:rPr>
          <w:rtl/>
        </w:rPr>
        <w:t xml:space="preserve"> ما حدثني أبو الحسين بن أبي أيوب المروزي قال</w:t>
      </w:r>
      <w:r>
        <w:rPr>
          <w:rtl/>
        </w:rPr>
        <w:t>:</w:t>
      </w:r>
      <w:r w:rsidRPr="00F631CB">
        <w:rPr>
          <w:rtl/>
        </w:rPr>
        <w:t xml:space="preserve"> روى أن السيد بن محمد الشاعر أسود وجهه عند الموت</w:t>
      </w:r>
      <w:r>
        <w:rPr>
          <w:rtl/>
        </w:rPr>
        <w:t>،</w:t>
      </w:r>
      <w:r w:rsidRPr="00F631CB">
        <w:rPr>
          <w:rtl/>
        </w:rPr>
        <w:t xml:space="preserve"> فقال</w:t>
      </w:r>
      <w:r>
        <w:rPr>
          <w:rtl/>
        </w:rPr>
        <w:t>:</w:t>
      </w:r>
      <w:r>
        <w:rPr>
          <w:rFonts w:hint="cs"/>
          <w:rtl/>
        </w:rPr>
        <w:t xml:space="preserve"> </w:t>
      </w:r>
      <w:r w:rsidRPr="00F631CB">
        <w:rPr>
          <w:rtl/>
        </w:rPr>
        <w:t>هكذا يفعل بأوليائكم يا أمير المؤمنين</w:t>
      </w:r>
      <w:r>
        <w:rPr>
          <w:rtl/>
        </w:rPr>
        <w:t>،</w:t>
      </w:r>
      <w:r w:rsidRPr="00F631CB">
        <w:rPr>
          <w:rtl/>
        </w:rPr>
        <w:t xml:space="preserve"> قال</w:t>
      </w:r>
      <w:r>
        <w:rPr>
          <w:rtl/>
        </w:rPr>
        <w:t>:</w:t>
      </w:r>
      <w:r w:rsidRPr="00F631CB">
        <w:rPr>
          <w:rtl/>
        </w:rPr>
        <w:t xml:space="preserve"> فأبيض وجهه كأنه القمر ليلة البدر</w:t>
      </w:r>
      <w:r>
        <w:rPr>
          <w:rtl/>
        </w:rPr>
        <w:t>،</w:t>
      </w:r>
      <w:r w:rsidRPr="00F631CB">
        <w:rPr>
          <w:rtl/>
        </w:rPr>
        <w:t xml:space="preserve"> فأنشأ يقول</w:t>
      </w:r>
      <w:r>
        <w:rPr>
          <w:rtl/>
        </w:rPr>
        <w:t>:</w:t>
      </w: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5"/>
        <w:gridCol w:w="3729"/>
      </w:tblGrid>
      <w:tr w:rsidR="002B744E" w:rsidRPr="00F631CB" w:rsidTr="002B744E">
        <w:trPr>
          <w:tblCellSpacing w:w="15" w:type="dxa"/>
          <w:jc w:val="center"/>
        </w:trPr>
        <w:tc>
          <w:tcPr>
            <w:tcW w:w="2364" w:type="pct"/>
            <w:vAlign w:val="center"/>
          </w:tcPr>
          <w:p w:rsidR="002B744E" w:rsidRPr="00F631CB" w:rsidRDefault="002B744E" w:rsidP="002B744E">
            <w:pPr>
              <w:pStyle w:val="libPoem"/>
            </w:pPr>
            <w:r w:rsidRPr="00F631CB">
              <w:rPr>
                <w:rtl/>
              </w:rPr>
              <w:t>أحب الذي من مات من أهل وده</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sidRPr="00F631CB">
              <w:rPr>
                <w:rtl/>
              </w:rPr>
              <w:t>تلقاه بالبشرى لدى الموت يضحك</w:t>
            </w:r>
            <w:r w:rsidRPr="00DB34C0">
              <w:rPr>
                <w:rStyle w:val="libPoemTiniChar0"/>
                <w:rtl/>
              </w:rPr>
              <w:br/>
              <w:t> </w:t>
            </w:r>
          </w:p>
        </w:tc>
      </w:tr>
      <w:tr w:rsidR="002B744E" w:rsidRPr="00F631CB" w:rsidTr="002B744E">
        <w:trPr>
          <w:tblCellSpacing w:w="15" w:type="dxa"/>
          <w:jc w:val="center"/>
        </w:trPr>
        <w:tc>
          <w:tcPr>
            <w:tcW w:w="2364" w:type="pct"/>
            <w:vAlign w:val="center"/>
          </w:tcPr>
          <w:p w:rsidR="002B744E" w:rsidRPr="00F631CB" w:rsidRDefault="002B744E" w:rsidP="002B744E">
            <w:pPr>
              <w:pStyle w:val="libPoem"/>
            </w:pPr>
            <w:r>
              <w:rPr>
                <w:rtl/>
              </w:rPr>
              <w:t>و</w:t>
            </w:r>
            <w:r w:rsidRPr="00F631CB">
              <w:rPr>
                <w:rtl/>
              </w:rPr>
              <w:t>من مات يهوي غيره من عدوه</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sidRPr="00F631CB">
              <w:rPr>
                <w:rtl/>
              </w:rPr>
              <w:t>فليس له الا الى النار مسلك</w:t>
            </w:r>
            <w:r w:rsidRPr="00DB34C0">
              <w:rPr>
                <w:rStyle w:val="libPoemTiniChar0"/>
                <w:rtl/>
              </w:rPr>
              <w:br/>
              <w:t> </w:t>
            </w:r>
          </w:p>
        </w:tc>
      </w:tr>
      <w:tr w:rsidR="002B744E" w:rsidRPr="00F631CB" w:rsidTr="002B744E">
        <w:trPr>
          <w:tblCellSpacing w:w="15" w:type="dxa"/>
          <w:jc w:val="center"/>
        </w:trPr>
        <w:tc>
          <w:tcPr>
            <w:tcW w:w="2364" w:type="pct"/>
            <w:vAlign w:val="center"/>
          </w:tcPr>
          <w:p w:rsidR="002B744E" w:rsidRPr="00F631CB" w:rsidRDefault="002B744E" w:rsidP="002B744E">
            <w:pPr>
              <w:pStyle w:val="libPoem"/>
            </w:pPr>
            <w:r w:rsidRPr="00F631CB">
              <w:rPr>
                <w:rtl/>
              </w:rPr>
              <w:t>أبا حسن تفديك نفسي وأسرتي</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Pr>
                <w:rtl/>
              </w:rPr>
              <w:t>و</w:t>
            </w:r>
            <w:r w:rsidRPr="00F631CB">
              <w:rPr>
                <w:rtl/>
              </w:rPr>
              <w:t>مالي وما أصبحت في الارض أملك</w:t>
            </w:r>
            <w:r w:rsidRPr="00DB34C0">
              <w:rPr>
                <w:rStyle w:val="libPoemTiniChar0"/>
                <w:rtl/>
              </w:rPr>
              <w:br/>
              <w:t> </w:t>
            </w:r>
          </w:p>
        </w:tc>
      </w:tr>
      <w:tr w:rsidR="002B744E" w:rsidRPr="00F631CB" w:rsidTr="002B744E">
        <w:trPr>
          <w:tblCellSpacing w:w="15" w:type="dxa"/>
          <w:jc w:val="center"/>
        </w:trPr>
        <w:tc>
          <w:tcPr>
            <w:tcW w:w="2364" w:type="pct"/>
            <w:vAlign w:val="center"/>
          </w:tcPr>
          <w:p w:rsidR="002B744E" w:rsidRPr="00F631CB" w:rsidRDefault="002B744E" w:rsidP="002B744E">
            <w:pPr>
              <w:pStyle w:val="libPoem"/>
            </w:pPr>
            <w:r w:rsidRPr="00F631CB">
              <w:rPr>
                <w:rtl/>
              </w:rPr>
              <w:t>أبا حسن اني بفضلك عارف</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Pr>
                <w:rtl/>
              </w:rPr>
              <w:t>و</w:t>
            </w:r>
            <w:r w:rsidRPr="00F631CB">
              <w:rPr>
                <w:rtl/>
              </w:rPr>
              <w:t>اني بحبل من هواك لممسك</w:t>
            </w:r>
            <w:r w:rsidRPr="00DB34C0">
              <w:rPr>
                <w:rStyle w:val="libPoemTiniChar0"/>
                <w:rtl/>
              </w:rPr>
              <w:br/>
              <w:t> </w:t>
            </w:r>
          </w:p>
        </w:tc>
      </w:tr>
      <w:tr w:rsidR="002B744E" w:rsidRPr="00F631CB" w:rsidTr="002B744E">
        <w:trPr>
          <w:tblCellSpacing w:w="15" w:type="dxa"/>
          <w:jc w:val="center"/>
        </w:trPr>
        <w:tc>
          <w:tcPr>
            <w:tcW w:w="2364" w:type="pct"/>
            <w:vAlign w:val="center"/>
          </w:tcPr>
          <w:p w:rsidR="002B744E" w:rsidRPr="00F631CB" w:rsidRDefault="002B744E" w:rsidP="002B744E">
            <w:pPr>
              <w:pStyle w:val="libPoem"/>
            </w:pPr>
            <w:r>
              <w:rPr>
                <w:rtl/>
              </w:rPr>
              <w:t>و</w:t>
            </w:r>
            <w:r w:rsidRPr="00F631CB">
              <w:rPr>
                <w:rtl/>
              </w:rPr>
              <w:t>أنت وصي المصطفى وابن عمه</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sidRPr="00F631CB">
              <w:rPr>
                <w:rtl/>
              </w:rPr>
              <w:t>فانا نعادي مبغضيك ونترك</w:t>
            </w:r>
            <w:r w:rsidRPr="00DB34C0">
              <w:rPr>
                <w:rStyle w:val="libPoemTiniChar0"/>
                <w:rtl/>
              </w:rPr>
              <w:br/>
              <w:t> </w:t>
            </w:r>
          </w:p>
        </w:tc>
      </w:tr>
      <w:tr w:rsidR="002B744E" w:rsidRPr="00F631CB" w:rsidTr="002B744E">
        <w:trPr>
          <w:tblCellSpacing w:w="15" w:type="dxa"/>
          <w:jc w:val="center"/>
        </w:trPr>
        <w:tc>
          <w:tcPr>
            <w:tcW w:w="2364" w:type="pct"/>
            <w:vAlign w:val="center"/>
          </w:tcPr>
          <w:p w:rsidR="002B744E" w:rsidRPr="00F631CB" w:rsidRDefault="002B744E" w:rsidP="002B744E">
            <w:pPr>
              <w:pStyle w:val="libPoem"/>
            </w:pPr>
            <w:r w:rsidRPr="00F631CB">
              <w:rPr>
                <w:rtl/>
              </w:rPr>
              <w:t>مواليك ناج مؤمن بين الهدى</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Pr>
                <w:rtl/>
              </w:rPr>
              <w:t>و</w:t>
            </w:r>
            <w:r w:rsidRPr="00F631CB">
              <w:rPr>
                <w:rtl/>
              </w:rPr>
              <w:t>قاليك معروف الضلالة مشرك</w:t>
            </w:r>
            <w:r w:rsidRPr="00DB34C0">
              <w:rPr>
                <w:rStyle w:val="libPoemTiniChar0"/>
                <w:rtl/>
              </w:rPr>
              <w:br/>
              <w:t> </w:t>
            </w:r>
          </w:p>
        </w:tc>
      </w:tr>
      <w:tr w:rsidR="002B744E" w:rsidRPr="00F631CB" w:rsidTr="002B744E">
        <w:trPr>
          <w:tblCellSpacing w:w="15" w:type="dxa"/>
          <w:jc w:val="center"/>
        </w:trPr>
        <w:tc>
          <w:tcPr>
            <w:tcW w:w="2364" w:type="pct"/>
            <w:vAlign w:val="center"/>
          </w:tcPr>
          <w:p w:rsidR="002B744E" w:rsidRPr="00F631CB" w:rsidRDefault="002B744E" w:rsidP="002B744E">
            <w:pPr>
              <w:pStyle w:val="libPoem"/>
            </w:pPr>
            <w:r>
              <w:rPr>
                <w:rtl/>
              </w:rPr>
              <w:t>ولاح لحاني</w:t>
            </w:r>
            <w:r w:rsidRPr="00F631CB">
              <w:rPr>
                <w:rtl/>
              </w:rPr>
              <w:t xml:space="preserve"> في علي وحزبه</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sidRPr="00F631CB">
              <w:rPr>
                <w:rtl/>
              </w:rPr>
              <w:t>فقلت لحاك الله أنك أعفك</w:t>
            </w:r>
            <w:r w:rsidRPr="00DB34C0">
              <w:rPr>
                <w:rStyle w:val="libPoemTiniChar0"/>
                <w:rtl/>
              </w:rPr>
              <w:br/>
              <w:t> </w:t>
            </w:r>
          </w:p>
        </w:tc>
      </w:tr>
    </w:tbl>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82D8D">
        <w:rPr>
          <w:rtl/>
        </w:rPr>
        <w:t>قوله</w:t>
      </w:r>
      <w:r>
        <w:rPr>
          <w:rtl/>
        </w:rPr>
        <w:t>:</w:t>
      </w:r>
      <w:r w:rsidRPr="00182D8D">
        <w:rPr>
          <w:rtl/>
        </w:rPr>
        <w:t xml:space="preserve"> ولاح لحانى‌</w:t>
      </w:r>
    </w:p>
    <w:p w:rsidR="002B744E" w:rsidRPr="00F631CB" w:rsidRDefault="002B744E" w:rsidP="002B744E">
      <w:pPr>
        <w:pStyle w:val="libNormal"/>
        <w:rPr>
          <w:rtl/>
        </w:rPr>
      </w:pPr>
      <w:r w:rsidRPr="00F631CB">
        <w:rPr>
          <w:rtl/>
        </w:rPr>
        <w:t>أي ولايم شاتم لا مني وشتمني على محبة علي وحزبه وعترته وأهل بيته.</w:t>
      </w:r>
    </w:p>
    <w:p w:rsidR="002B744E" w:rsidRPr="00F631CB" w:rsidRDefault="002B744E" w:rsidP="002B744E">
      <w:pPr>
        <w:pStyle w:val="libNormal"/>
        <w:rPr>
          <w:rtl/>
        </w:rPr>
      </w:pPr>
      <w:r w:rsidRPr="00F631CB">
        <w:rPr>
          <w:rtl/>
        </w:rPr>
        <w:t>في الصحاح</w:t>
      </w:r>
      <w:r>
        <w:rPr>
          <w:rtl/>
        </w:rPr>
        <w:t>:</w:t>
      </w:r>
      <w:r w:rsidRPr="00F631CB">
        <w:rPr>
          <w:rtl/>
        </w:rPr>
        <w:t xml:space="preserve"> لحيت الرجل ألحاه لحيا اذا لمته فهو ملحي</w:t>
      </w:r>
      <w:r>
        <w:rPr>
          <w:rtl/>
        </w:rPr>
        <w:t>،</w:t>
      </w:r>
      <w:r w:rsidRPr="00F631CB">
        <w:rPr>
          <w:rtl/>
        </w:rPr>
        <w:t xml:space="preserve"> ولا حيته ملاحاة ولحاء اذا نازعته</w:t>
      </w:r>
      <w:r>
        <w:rPr>
          <w:rtl/>
        </w:rPr>
        <w:t>،</w:t>
      </w:r>
      <w:r w:rsidRPr="00F631CB">
        <w:rPr>
          <w:rtl/>
        </w:rPr>
        <w:t xml:space="preserve"> وفي المثل من لاحاك فقد عاداك</w:t>
      </w:r>
      <w:r>
        <w:rPr>
          <w:rtl/>
        </w:rPr>
        <w:t>،</w:t>
      </w:r>
      <w:r w:rsidRPr="00F631CB">
        <w:rPr>
          <w:rtl/>
        </w:rPr>
        <w:t xml:space="preserve"> وتلاحوا أي تنازعوا</w:t>
      </w:r>
      <w:r>
        <w:rPr>
          <w:rtl/>
        </w:rPr>
        <w:t>،</w:t>
      </w:r>
      <w:r w:rsidRPr="00F631CB">
        <w:rPr>
          <w:rtl/>
        </w:rPr>
        <w:t xml:space="preserve"> وقولهم لحاه الله أي قبحه ولعنه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لحاه يلحوه شتمه </w:t>
      </w:r>
      <w:r w:rsidRPr="00DB34C0">
        <w:rPr>
          <w:rStyle w:val="libFootnotenumChar"/>
          <w:rtl/>
        </w:rPr>
        <w:t>(2)</w:t>
      </w:r>
      <w:r>
        <w:rPr>
          <w:rtl/>
        </w:rPr>
        <w:t>.</w:t>
      </w:r>
    </w:p>
    <w:p w:rsidR="002B744E" w:rsidRPr="00F631CB" w:rsidRDefault="002B744E" w:rsidP="002B744E">
      <w:pPr>
        <w:pStyle w:val="libNormal"/>
        <w:rPr>
          <w:rtl/>
        </w:rPr>
      </w:pPr>
      <w:r>
        <w:rPr>
          <w:rtl/>
        </w:rPr>
        <w:t>و «</w:t>
      </w:r>
      <w:r w:rsidRPr="00F631CB">
        <w:rPr>
          <w:rtl/>
        </w:rPr>
        <w:t xml:space="preserve"> أعفك » أفعل الصفة من العفك بالتحريك وهو الحمق والجهل يقال</w:t>
      </w:r>
      <w:r>
        <w:rPr>
          <w:rtl/>
        </w:rPr>
        <w:t>:</w:t>
      </w:r>
      <w:r w:rsidRPr="00F631CB">
        <w:rPr>
          <w:rtl/>
        </w:rPr>
        <w:t xml:space="preserve"> رجل أعفك أي أحمق بين العفك والاعسر للفطانة</w:t>
      </w:r>
      <w:r>
        <w:rPr>
          <w:rtl/>
        </w:rPr>
        <w:t>،</w:t>
      </w:r>
      <w:r w:rsidRPr="00F631CB">
        <w:rPr>
          <w:rtl/>
        </w:rPr>
        <w:t xml:space="preserve"> ومن لا يحسن العمل قاله الصحاح‌</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6 / 2481‌</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4 / 385‌</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507</w:t>
      </w:r>
      <w:r>
        <w:rPr>
          <w:rtl/>
        </w:rPr>
        <w:t xml:space="preserve"> - </w:t>
      </w:r>
      <w:r w:rsidRPr="00F631CB">
        <w:rPr>
          <w:rtl/>
        </w:rPr>
        <w:t>وحدثني نصر بن الصباح</w:t>
      </w:r>
      <w:r>
        <w:rPr>
          <w:rtl/>
        </w:rPr>
        <w:t>،</w:t>
      </w:r>
      <w:r w:rsidRPr="00F631CB">
        <w:rPr>
          <w:rtl/>
        </w:rPr>
        <w:t xml:space="preserve"> قال</w:t>
      </w:r>
      <w:r>
        <w:rPr>
          <w:rtl/>
        </w:rPr>
        <w:t>:</w:t>
      </w:r>
      <w:r w:rsidRPr="00F631CB">
        <w:rPr>
          <w:rtl/>
        </w:rPr>
        <w:t xml:space="preserve"> حدثنا أحمد بن محمد بن عيسى</w:t>
      </w:r>
      <w:r>
        <w:rPr>
          <w:rtl/>
        </w:rPr>
        <w:t>،</w:t>
      </w:r>
      <w:r w:rsidRPr="00F631CB">
        <w:rPr>
          <w:rtl/>
        </w:rPr>
        <w:t xml:space="preserve"> عن عبد الرحمن بن أبي نجران</w:t>
      </w:r>
      <w:r>
        <w:rPr>
          <w:rtl/>
        </w:rPr>
        <w:t>،</w:t>
      </w:r>
      <w:r w:rsidRPr="00F631CB">
        <w:rPr>
          <w:rtl/>
        </w:rPr>
        <w:t xml:space="preserve"> عن عبد الله بن بكير</w:t>
      </w:r>
      <w:r>
        <w:rPr>
          <w:rtl/>
        </w:rPr>
        <w:t>،</w:t>
      </w:r>
      <w:r w:rsidRPr="00F631CB">
        <w:rPr>
          <w:rtl/>
        </w:rPr>
        <w:t xml:space="preserve"> عن محمد بن النعمان</w:t>
      </w:r>
      <w:r>
        <w:rPr>
          <w:rtl/>
        </w:rPr>
        <w:t>،</w:t>
      </w:r>
      <w:r w:rsidRPr="00F631CB">
        <w:rPr>
          <w:rtl/>
        </w:rPr>
        <w:t xml:space="preserve"> قال</w:t>
      </w:r>
      <w:r>
        <w:rPr>
          <w:rtl/>
        </w:rPr>
        <w:t>:</w:t>
      </w:r>
      <w:r>
        <w:rPr>
          <w:rFonts w:hint="cs"/>
          <w:rtl/>
        </w:rPr>
        <w:t xml:space="preserve"> </w:t>
      </w:r>
      <w:r w:rsidRPr="00F631CB">
        <w:rPr>
          <w:rtl/>
        </w:rPr>
        <w:t>دخ</w:t>
      </w:r>
      <w:r>
        <w:rPr>
          <w:rtl/>
        </w:rPr>
        <w:t>لت على السيد بن محمد وهو لما به</w:t>
      </w:r>
      <w:r w:rsidRPr="00F631CB">
        <w:rPr>
          <w:rtl/>
        </w:rPr>
        <w:t xml:space="preserve"> قد اسود وجهه</w:t>
      </w:r>
      <w:r>
        <w:rPr>
          <w:rtl/>
        </w:rPr>
        <w:t>،</w:t>
      </w:r>
      <w:r w:rsidRPr="00F631CB">
        <w:rPr>
          <w:rtl/>
        </w:rPr>
        <w:t xml:space="preserve"> وذرفت عيناه وعطش كبده وهو يومئذ يقول بمحمد بن الحنفية وهو من حشمه</w:t>
      </w:r>
      <w:r>
        <w:rPr>
          <w:rtl/>
        </w:rPr>
        <w:t>،</w:t>
      </w:r>
      <w:r w:rsidRPr="00F631CB">
        <w:rPr>
          <w:rtl/>
        </w:rPr>
        <w:t xml:space="preserve"> وكان ممن يشرب المسكر</w:t>
      </w:r>
      <w:r>
        <w:rPr>
          <w:rtl/>
        </w:rPr>
        <w:t>،</w:t>
      </w:r>
      <w:r w:rsidRPr="00F631CB">
        <w:rPr>
          <w:rtl/>
        </w:rPr>
        <w:t xml:space="preserve"> فجئت وكان أبو عبد الله </w:t>
      </w:r>
      <w:r w:rsidRPr="00DB34C0">
        <w:rPr>
          <w:rStyle w:val="libAlaemChar"/>
          <w:rtl/>
        </w:rPr>
        <w:t>عليه‌السلام</w:t>
      </w:r>
      <w:r w:rsidRPr="00F631CB">
        <w:rPr>
          <w:rtl/>
        </w:rPr>
        <w:t xml:space="preserve"> قدم الكوفة</w:t>
      </w:r>
      <w:r>
        <w:rPr>
          <w:rtl/>
        </w:rPr>
        <w:t>،</w:t>
      </w:r>
      <w:r w:rsidRPr="00F631CB">
        <w:rPr>
          <w:rtl/>
        </w:rPr>
        <w:t xml:space="preserve"> لأنه كان انصرف من عند أبي جعفر المنصور.</w:t>
      </w:r>
    </w:p>
    <w:p w:rsidR="002B744E" w:rsidRDefault="002B744E" w:rsidP="002B744E">
      <w:pPr>
        <w:pStyle w:val="libNormal"/>
        <w:rPr>
          <w:rtl/>
        </w:rPr>
      </w:pPr>
      <w:r w:rsidRPr="00F631CB">
        <w:rPr>
          <w:rtl/>
        </w:rPr>
        <w:t xml:space="preserve">فدخلت على أبي عبد الله </w:t>
      </w:r>
      <w:r w:rsidRPr="00DB34C0">
        <w:rPr>
          <w:rStyle w:val="libAlaemChar"/>
          <w:rtl/>
        </w:rPr>
        <w:t>عليه‌السلام</w:t>
      </w:r>
      <w:r w:rsidRPr="00F631CB">
        <w:rPr>
          <w:rtl/>
        </w:rPr>
        <w:t xml:space="preserve"> فقلت</w:t>
      </w:r>
      <w:r>
        <w:rPr>
          <w:rtl/>
        </w:rPr>
        <w:t>:</w:t>
      </w:r>
      <w:r w:rsidRPr="00F631CB">
        <w:rPr>
          <w:rtl/>
        </w:rPr>
        <w:t xml:space="preserve"> جعلت فداك اني فارقت السيد بن محمد الح</w:t>
      </w:r>
      <w:r>
        <w:rPr>
          <w:rtl/>
        </w:rPr>
        <w:t>ميري لما به قد اسود وجهه واذرفت</w:t>
      </w:r>
      <w:r w:rsidRPr="00F631CB">
        <w:rPr>
          <w:rtl/>
        </w:rPr>
        <w:t xml:space="preserve"> عيناه</w:t>
      </w:r>
      <w:r>
        <w:rPr>
          <w:rtl/>
        </w:rPr>
        <w:t>،</w:t>
      </w:r>
      <w:r w:rsidRPr="00F631CB">
        <w:rPr>
          <w:rtl/>
        </w:rPr>
        <w:t xml:space="preserve"> وعطش كبده</w:t>
      </w:r>
      <w:r>
        <w:rPr>
          <w:rtl/>
        </w:rPr>
        <w:t>،</w:t>
      </w:r>
      <w:r w:rsidRPr="00F631CB">
        <w:rPr>
          <w:rtl/>
        </w:rPr>
        <w:t xml:space="preserve"> وسلب الكلام</w:t>
      </w:r>
      <w:r>
        <w:rPr>
          <w:rtl/>
        </w:rPr>
        <w:t>،</w:t>
      </w:r>
      <w:r w:rsidRPr="00F631CB">
        <w:rPr>
          <w:rtl/>
        </w:rPr>
        <w:t xml:space="preserve"> وانه كان يشرب المسكر.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والقاموس وغيرهما </w:t>
      </w:r>
      <w:r w:rsidRPr="00DB34C0">
        <w:rPr>
          <w:rStyle w:val="libFootnotenumChar"/>
          <w:rtl/>
        </w:rPr>
        <w:t>(1)</w:t>
      </w:r>
      <w:r>
        <w:rPr>
          <w:rtl/>
        </w:rPr>
        <w:t>.</w:t>
      </w:r>
    </w:p>
    <w:p w:rsidR="002B744E" w:rsidRPr="00F631CB" w:rsidRDefault="002B744E" w:rsidP="002B744E">
      <w:pPr>
        <w:pStyle w:val="libBold1"/>
        <w:rPr>
          <w:rtl/>
          <w:lang w:bidi="fa-IR"/>
        </w:rPr>
      </w:pPr>
      <w:r w:rsidRPr="00182D8D">
        <w:rPr>
          <w:rtl/>
        </w:rPr>
        <w:t>قوله</w:t>
      </w:r>
      <w:r>
        <w:rPr>
          <w:rtl/>
        </w:rPr>
        <w:t>:</w:t>
      </w:r>
      <w:r w:rsidRPr="00182D8D">
        <w:rPr>
          <w:rtl/>
        </w:rPr>
        <w:t xml:space="preserve"> وهو لما به‌</w:t>
      </w:r>
    </w:p>
    <w:p w:rsidR="002B744E" w:rsidRPr="00F631CB" w:rsidRDefault="002B744E" w:rsidP="002B744E">
      <w:pPr>
        <w:pStyle w:val="libNormal"/>
        <w:rPr>
          <w:rtl/>
        </w:rPr>
      </w:pPr>
      <w:r w:rsidRPr="00F631CB">
        <w:rPr>
          <w:rtl/>
        </w:rPr>
        <w:t>أي متفرغ عن كل شي‌ء لما قد ألم وحل به من الحمام أو المرض.</w:t>
      </w:r>
    </w:p>
    <w:p w:rsidR="002B744E" w:rsidRPr="00182D8D" w:rsidRDefault="002B744E" w:rsidP="002B744E">
      <w:pPr>
        <w:pStyle w:val="libBold1"/>
        <w:rPr>
          <w:rtl/>
        </w:rPr>
      </w:pPr>
      <w:r w:rsidRPr="00182D8D">
        <w:rPr>
          <w:rtl/>
        </w:rPr>
        <w:t>قوله</w:t>
      </w:r>
      <w:r>
        <w:rPr>
          <w:rtl/>
        </w:rPr>
        <w:t>:</w:t>
      </w:r>
      <w:r w:rsidRPr="00182D8D">
        <w:rPr>
          <w:rtl/>
        </w:rPr>
        <w:t xml:space="preserve"> ذرفت‌</w:t>
      </w:r>
    </w:p>
    <w:p w:rsidR="002B744E" w:rsidRPr="00F631CB" w:rsidRDefault="002B744E" w:rsidP="002B744E">
      <w:pPr>
        <w:pStyle w:val="libNormal"/>
        <w:rPr>
          <w:rtl/>
        </w:rPr>
      </w:pPr>
      <w:r w:rsidRPr="00F631CB">
        <w:rPr>
          <w:rtl/>
        </w:rPr>
        <w:t>بالذال المعجمة والفاء من حاشيتي الراء المفتوحة</w:t>
      </w:r>
      <w:r>
        <w:rPr>
          <w:rtl/>
        </w:rPr>
        <w:t>،</w:t>
      </w:r>
      <w:r w:rsidRPr="00F631CB">
        <w:rPr>
          <w:rtl/>
        </w:rPr>
        <w:t xml:space="preserve"> يقال</w:t>
      </w:r>
      <w:r>
        <w:rPr>
          <w:rtl/>
        </w:rPr>
        <w:t>:</w:t>
      </w:r>
      <w:r w:rsidRPr="00F631CB">
        <w:rPr>
          <w:rtl/>
        </w:rPr>
        <w:t xml:space="preserve"> ذرفت العين اذا سال منها الدمع</w:t>
      </w:r>
      <w:r>
        <w:rPr>
          <w:rtl/>
        </w:rPr>
        <w:t>،</w:t>
      </w:r>
      <w:r w:rsidRPr="00F631CB">
        <w:rPr>
          <w:rtl/>
        </w:rPr>
        <w:t xml:space="preserve"> وذرف الدمع من العين أي سال.</w:t>
      </w:r>
    </w:p>
    <w:p w:rsidR="002B744E" w:rsidRPr="00F631CB" w:rsidRDefault="002B744E" w:rsidP="002B744E">
      <w:pPr>
        <w:pStyle w:val="libNormal"/>
        <w:rPr>
          <w:rtl/>
        </w:rPr>
      </w:pPr>
      <w:r w:rsidRPr="00F631CB">
        <w:rPr>
          <w:rtl/>
        </w:rPr>
        <w:t>وفي نسخة « زرقت » بالزاي مكان الذال والقاف مكان الفاء</w:t>
      </w:r>
      <w:r>
        <w:rPr>
          <w:rtl/>
        </w:rPr>
        <w:t>،</w:t>
      </w:r>
      <w:r w:rsidRPr="00F631CB">
        <w:rPr>
          <w:rtl/>
        </w:rPr>
        <w:t xml:space="preserve"> من قولهم زرقت عينه نحوي أي انقلبت بحيث ظهر بياضها.</w:t>
      </w:r>
    </w:p>
    <w:p w:rsidR="002B744E" w:rsidRPr="00F631CB" w:rsidRDefault="002B744E" w:rsidP="002B744E">
      <w:pPr>
        <w:pStyle w:val="libBold1"/>
        <w:rPr>
          <w:rtl/>
          <w:lang w:bidi="fa-IR"/>
        </w:rPr>
      </w:pPr>
      <w:r w:rsidRPr="00182D8D">
        <w:rPr>
          <w:rtl/>
        </w:rPr>
        <w:t>قوله</w:t>
      </w:r>
      <w:r>
        <w:rPr>
          <w:rtl/>
        </w:rPr>
        <w:t>:</w:t>
      </w:r>
      <w:r w:rsidRPr="00182D8D">
        <w:rPr>
          <w:rtl/>
        </w:rPr>
        <w:t xml:space="preserve"> واذرفت‌</w:t>
      </w:r>
    </w:p>
    <w:p w:rsidR="002B744E" w:rsidRPr="00F631CB" w:rsidRDefault="002B744E" w:rsidP="002B744E">
      <w:pPr>
        <w:pStyle w:val="libNormal"/>
        <w:rPr>
          <w:rtl/>
        </w:rPr>
      </w:pPr>
      <w:r w:rsidRPr="00F631CB">
        <w:rPr>
          <w:rtl/>
        </w:rPr>
        <w:t>النسخ مختلفة هنا أيضا بالذال والفاء بمعنى سال منهما الدمع</w:t>
      </w:r>
      <w:r>
        <w:rPr>
          <w:rtl/>
        </w:rPr>
        <w:t>،</w:t>
      </w:r>
      <w:r w:rsidRPr="00F631CB">
        <w:rPr>
          <w:rtl/>
        </w:rPr>
        <w:t xml:space="preserve"> والهمزة على هذا للوصل والفاء مشددة من باب الافعلال</w:t>
      </w:r>
      <w:r>
        <w:rPr>
          <w:rtl/>
        </w:rPr>
        <w:t>،</w:t>
      </w:r>
      <w:r w:rsidRPr="00F631CB">
        <w:rPr>
          <w:rtl/>
        </w:rPr>
        <w:t xml:space="preserve"> يقال</w:t>
      </w:r>
      <w:r>
        <w:rPr>
          <w:rtl/>
        </w:rPr>
        <w:t>:</w:t>
      </w:r>
      <w:r w:rsidRPr="00F631CB">
        <w:rPr>
          <w:rtl/>
        </w:rPr>
        <w:t xml:space="preserve"> اذرف اذرفافا احمر احمرارا.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4 / 1600‌</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فقال أبو عبد الله </w:t>
      </w:r>
      <w:r w:rsidRPr="00DB34C0">
        <w:rPr>
          <w:rStyle w:val="libAlaemChar"/>
          <w:rtl/>
        </w:rPr>
        <w:t>عليه‌السلام</w:t>
      </w:r>
      <w:r>
        <w:rPr>
          <w:rtl/>
        </w:rPr>
        <w:t>:</w:t>
      </w:r>
      <w:r w:rsidRPr="00F631CB">
        <w:rPr>
          <w:rtl/>
        </w:rPr>
        <w:t xml:space="preserve"> اسرجوا حماري</w:t>
      </w:r>
      <w:r>
        <w:rPr>
          <w:rtl/>
        </w:rPr>
        <w:t>،</w:t>
      </w:r>
      <w:r w:rsidRPr="00F631CB">
        <w:rPr>
          <w:rtl/>
        </w:rPr>
        <w:t xml:space="preserve"> فاسرج له وركب ومضى</w:t>
      </w:r>
      <w:r>
        <w:rPr>
          <w:rtl/>
        </w:rPr>
        <w:t>،</w:t>
      </w:r>
      <w:r w:rsidRPr="00F631CB">
        <w:rPr>
          <w:rtl/>
        </w:rPr>
        <w:t xml:space="preserve"> ومضيت معه حتى دخلنا على السيد</w:t>
      </w:r>
      <w:r>
        <w:rPr>
          <w:rtl/>
        </w:rPr>
        <w:t>،</w:t>
      </w:r>
      <w:r w:rsidRPr="00F631CB">
        <w:rPr>
          <w:rtl/>
        </w:rPr>
        <w:t xml:space="preserve"> وأن جماعة محدقون به</w:t>
      </w:r>
      <w:r>
        <w:rPr>
          <w:rtl/>
        </w:rPr>
        <w:t>،</w:t>
      </w:r>
      <w:r w:rsidRPr="00F631CB">
        <w:rPr>
          <w:rtl/>
        </w:rPr>
        <w:t xml:space="preserve"> فقعد أبو عبد الله </w:t>
      </w:r>
      <w:r w:rsidRPr="00DB34C0">
        <w:rPr>
          <w:rStyle w:val="libAlaemChar"/>
          <w:rtl/>
        </w:rPr>
        <w:t>عليه‌السلام</w:t>
      </w:r>
      <w:r w:rsidRPr="00F631CB">
        <w:rPr>
          <w:rtl/>
        </w:rPr>
        <w:t xml:space="preserve"> عند رأسه وقال</w:t>
      </w:r>
      <w:r>
        <w:rPr>
          <w:rtl/>
        </w:rPr>
        <w:t>:</w:t>
      </w:r>
      <w:r w:rsidRPr="00F631CB">
        <w:rPr>
          <w:rtl/>
        </w:rPr>
        <w:t xml:space="preserve"> يا سيد</w:t>
      </w:r>
      <w:r>
        <w:rPr>
          <w:rtl/>
        </w:rPr>
        <w:t>!</w:t>
      </w:r>
      <w:r w:rsidRPr="00F631CB">
        <w:rPr>
          <w:rtl/>
        </w:rPr>
        <w:t xml:space="preserve"> ففتح عينه ينظر الى أبي عبد الله </w:t>
      </w:r>
      <w:r w:rsidRPr="00DB34C0">
        <w:rPr>
          <w:rStyle w:val="libAlaemChar"/>
          <w:rtl/>
        </w:rPr>
        <w:t>عليه‌السلام</w:t>
      </w:r>
      <w:r w:rsidRPr="00F631CB">
        <w:rPr>
          <w:rtl/>
        </w:rPr>
        <w:t xml:space="preserve"> ولا يمكنه الكلام</w:t>
      </w:r>
      <w:r>
        <w:rPr>
          <w:rtl/>
        </w:rPr>
        <w:t>،</w:t>
      </w:r>
      <w:r w:rsidRPr="00F631CB">
        <w:rPr>
          <w:rtl/>
        </w:rPr>
        <w:t xml:space="preserve"> وقد اسود وجهه</w:t>
      </w:r>
      <w:r>
        <w:rPr>
          <w:rtl/>
        </w:rPr>
        <w:t>،</w:t>
      </w:r>
      <w:r w:rsidRPr="00F631CB">
        <w:rPr>
          <w:rtl/>
        </w:rPr>
        <w:t xml:space="preserve"> فجعل يبكي وعينه الى أبي عبد الله </w:t>
      </w:r>
      <w:r w:rsidRPr="00DB34C0">
        <w:rPr>
          <w:rStyle w:val="libAlaemChar"/>
          <w:rtl/>
        </w:rPr>
        <w:t>عليه‌السلام</w:t>
      </w:r>
      <w:r w:rsidRPr="00F631CB">
        <w:rPr>
          <w:rtl/>
        </w:rPr>
        <w:t xml:space="preserve"> ولا يمكنه الكلام</w:t>
      </w:r>
      <w:r>
        <w:rPr>
          <w:rtl/>
        </w:rPr>
        <w:t>،</w:t>
      </w:r>
      <w:r w:rsidRPr="00F631CB">
        <w:rPr>
          <w:rtl/>
        </w:rPr>
        <w:t xml:space="preserve"> وانا لنتبين فيه أنه يريد الكلام ولا يمكنه.</w:t>
      </w:r>
    </w:p>
    <w:p w:rsidR="002B744E" w:rsidRPr="00F631CB" w:rsidRDefault="002B744E" w:rsidP="002B744E">
      <w:pPr>
        <w:pStyle w:val="libNormal"/>
        <w:rPr>
          <w:rtl/>
        </w:rPr>
      </w:pPr>
      <w:r w:rsidRPr="00F631CB">
        <w:rPr>
          <w:rtl/>
        </w:rPr>
        <w:t xml:space="preserve">فرأينا أبا عبد الله </w:t>
      </w:r>
      <w:r w:rsidRPr="00DB34C0">
        <w:rPr>
          <w:rStyle w:val="libAlaemChar"/>
          <w:rtl/>
        </w:rPr>
        <w:t>عليه‌السلام</w:t>
      </w:r>
      <w:r w:rsidRPr="00F631CB">
        <w:rPr>
          <w:rtl/>
        </w:rPr>
        <w:t xml:space="preserve"> حرك شفتيه</w:t>
      </w:r>
      <w:r>
        <w:rPr>
          <w:rtl/>
        </w:rPr>
        <w:t>،</w:t>
      </w:r>
      <w:r w:rsidRPr="00F631CB">
        <w:rPr>
          <w:rtl/>
        </w:rPr>
        <w:t xml:space="preserve"> فنطق السيد فقال</w:t>
      </w:r>
      <w:r>
        <w:rPr>
          <w:rtl/>
        </w:rPr>
        <w:t>:</w:t>
      </w:r>
      <w:r w:rsidRPr="00F631CB">
        <w:rPr>
          <w:rtl/>
        </w:rPr>
        <w:t xml:space="preserve"> جعلني الله فداك</w:t>
      </w:r>
      <w:r>
        <w:rPr>
          <w:rtl/>
        </w:rPr>
        <w:t xml:space="preserve"> أ</w:t>
      </w:r>
      <w:r w:rsidRPr="00F631CB">
        <w:rPr>
          <w:rtl/>
        </w:rPr>
        <w:t>بأوليائك يفعل هذا</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يا سيد قل بالحق يكشف الله ما بك ويرحمك ويدخلك جنته التي وعد أوليائه</w:t>
      </w:r>
      <w:r>
        <w:rPr>
          <w:rtl/>
        </w:rPr>
        <w:t>،</w:t>
      </w:r>
      <w:r w:rsidRPr="00F631CB">
        <w:rPr>
          <w:rtl/>
        </w:rPr>
        <w:t xml:space="preserve"> فقال في ذلك</w:t>
      </w:r>
      <w:r>
        <w:rPr>
          <w:rtl/>
        </w:rPr>
        <w:t>:</w:t>
      </w:r>
      <w:r>
        <w:rPr>
          <w:rFonts w:hint="cs"/>
          <w:rtl/>
        </w:rPr>
        <w:t xml:space="preserve"> </w:t>
      </w:r>
      <w:r w:rsidRPr="00F631CB">
        <w:rPr>
          <w:rtl/>
        </w:rPr>
        <w:t xml:space="preserve">تجعفرت بسم الله والله اكبر. فلم يبرح أبو عبد الله </w:t>
      </w:r>
      <w:r w:rsidRPr="00DB34C0">
        <w:rPr>
          <w:rStyle w:val="libAlaemChar"/>
          <w:rtl/>
        </w:rPr>
        <w:t>عليه‌السلام</w:t>
      </w:r>
      <w:r w:rsidRPr="00F631CB">
        <w:rPr>
          <w:rtl/>
        </w:rPr>
        <w:t xml:space="preserve"> حتى قعد السيد على استه.</w:t>
      </w:r>
    </w:p>
    <w:p w:rsidR="002B744E" w:rsidRDefault="002B744E" w:rsidP="002B744E">
      <w:pPr>
        <w:pStyle w:val="libNormal"/>
        <w:rPr>
          <w:rtl/>
        </w:rPr>
      </w:pPr>
      <w:r w:rsidRPr="00F631CB">
        <w:rPr>
          <w:rtl/>
        </w:rPr>
        <w:t xml:space="preserve">وروى أن أبا عبد الله </w:t>
      </w:r>
      <w:r w:rsidRPr="00DB34C0">
        <w:rPr>
          <w:rStyle w:val="libAlaemChar"/>
          <w:rtl/>
        </w:rPr>
        <w:t>عليه‌السلام</w:t>
      </w:r>
      <w:r w:rsidRPr="00F631CB">
        <w:rPr>
          <w:rtl/>
        </w:rPr>
        <w:t xml:space="preserve"> لقى السيد بن محمد الحميري</w:t>
      </w:r>
      <w:r>
        <w:rPr>
          <w:rtl/>
        </w:rPr>
        <w:t>،</w:t>
      </w:r>
      <w:r w:rsidRPr="00F631CB">
        <w:rPr>
          <w:rtl/>
        </w:rPr>
        <w:t xml:space="preserve"> فقال</w:t>
      </w:r>
      <w:r>
        <w:rPr>
          <w:rtl/>
        </w:rPr>
        <w:t>:</w:t>
      </w:r>
      <w:r w:rsidRPr="00F631CB">
        <w:rPr>
          <w:rtl/>
        </w:rPr>
        <w:t xml:space="preserve"> سمتك أمك‌</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أو بالزاي والقاف بمعنى انقلبتا ودارتا فظهر بياضهما مكان السواد</w:t>
      </w:r>
      <w:r>
        <w:rPr>
          <w:rtl/>
        </w:rPr>
        <w:t>،</w:t>
      </w:r>
      <w:r w:rsidRPr="00F631CB">
        <w:rPr>
          <w:rtl/>
        </w:rPr>
        <w:t xml:space="preserve"> اذا انقلبتا نحونا شاخصتين إلينا.</w:t>
      </w:r>
    </w:p>
    <w:p w:rsidR="002B744E" w:rsidRPr="00F631CB" w:rsidRDefault="002B744E" w:rsidP="002B744E">
      <w:pPr>
        <w:pStyle w:val="libNormal"/>
        <w:rPr>
          <w:rtl/>
        </w:rPr>
      </w:pPr>
      <w:r w:rsidRPr="00F631CB">
        <w:rPr>
          <w:rtl/>
        </w:rPr>
        <w:t>وعلى هذا فالهمزة تحتمل القطع من باب الافعال والوصل بتشديد القاف من باب الافعلال يقال</w:t>
      </w:r>
      <w:r>
        <w:rPr>
          <w:rtl/>
        </w:rPr>
        <w:t>:</w:t>
      </w:r>
      <w:r w:rsidRPr="00F631CB">
        <w:rPr>
          <w:rtl/>
        </w:rPr>
        <w:t xml:space="preserve"> زرقت عينه نحوي بالفتح زرقا وأزرقت ازراقا وأزرقت ازرقاقا وأزراقت ازريقاقا</w:t>
      </w:r>
      <w:r>
        <w:rPr>
          <w:rtl/>
        </w:rPr>
        <w:t>،</w:t>
      </w:r>
      <w:r w:rsidRPr="00F631CB">
        <w:rPr>
          <w:rtl/>
        </w:rPr>
        <w:t xml:space="preserve"> انقلبت واشتد انقلابها.</w:t>
      </w:r>
    </w:p>
    <w:p w:rsidR="002B744E" w:rsidRPr="00F631CB" w:rsidRDefault="002B744E" w:rsidP="002B744E">
      <w:pPr>
        <w:pStyle w:val="libNormal"/>
        <w:rPr>
          <w:rtl/>
        </w:rPr>
      </w:pPr>
      <w:r w:rsidRPr="00F631CB">
        <w:rPr>
          <w:rtl/>
        </w:rPr>
        <w:t>وأما زرقت عينه من الزرقة فصار أزرق العين فذاك من باب فعل</w:t>
      </w:r>
      <w:r>
        <w:rPr>
          <w:rtl/>
        </w:rPr>
        <w:t xml:space="preserve"> - </w:t>
      </w:r>
      <w:r w:rsidRPr="00F631CB">
        <w:rPr>
          <w:rtl/>
        </w:rPr>
        <w:t>بكسر العين</w:t>
      </w:r>
      <w:r>
        <w:rPr>
          <w:rtl/>
        </w:rPr>
        <w:t xml:space="preserve"> - </w:t>
      </w:r>
      <w:r w:rsidRPr="00F631CB">
        <w:rPr>
          <w:rtl/>
        </w:rPr>
        <w:t>وهو غير متأت في هذا المقام فليعلم.</w:t>
      </w:r>
    </w:p>
    <w:p w:rsidR="002B744E" w:rsidRPr="00F631CB" w:rsidRDefault="002B744E" w:rsidP="002B744E">
      <w:pPr>
        <w:pStyle w:val="libBold1"/>
        <w:rPr>
          <w:rtl/>
          <w:lang w:bidi="fa-IR"/>
        </w:rPr>
      </w:pPr>
      <w:r w:rsidRPr="00182D8D">
        <w:rPr>
          <w:rtl/>
        </w:rPr>
        <w:t>قوله</w:t>
      </w:r>
      <w:r>
        <w:rPr>
          <w:rtl/>
        </w:rPr>
        <w:t>:</w:t>
      </w:r>
      <w:r w:rsidRPr="00182D8D">
        <w:rPr>
          <w:rtl/>
        </w:rPr>
        <w:t xml:space="preserve"> وانا لنتبين فيه‌</w:t>
      </w:r>
    </w:p>
    <w:p w:rsidR="002B744E" w:rsidRPr="00F631CB" w:rsidRDefault="002B744E" w:rsidP="002B744E">
      <w:pPr>
        <w:pStyle w:val="libNormal"/>
        <w:rPr>
          <w:rtl/>
        </w:rPr>
      </w:pPr>
      <w:r w:rsidRPr="00F631CB">
        <w:rPr>
          <w:rtl/>
        </w:rPr>
        <w:t>أي انا لنتعرف في وجهه أنه يريد الكلام. يقال</w:t>
      </w:r>
      <w:r>
        <w:rPr>
          <w:rtl/>
        </w:rPr>
        <w:t>:</w:t>
      </w:r>
      <w:r w:rsidRPr="00F631CB">
        <w:rPr>
          <w:rtl/>
        </w:rPr>
        <w:t xml:space="preserve"> تبين الشي‌ء وأبان واستبان بمعنى ظهر واتضح. وبينته وأبنته واستبنته أيضا بمعنى تعرفته واستوضحته وأظهرته وأوضحته</w:t>
      </w:r>
      <w:r>
        <w:rPr>
          <w:rtl/>
        </w:rPr>
        <w:t>،</w:t>
      </w:r>
      <w:r w:rsidRPr="00F631CB">
        <w:rPr>
          <w:rtl/>
        </w:rPr>
        <w:t xml:space="preserve"> كلها جاءت لازمة ومتعدية. اتفق على ذلك أئمة اللغة جميعا.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سيدا ووفقت في ذلك وأنت سيد الشعراء</w:t>
      </w:r>
      <w:r>
        <w:rPr>
          <w:rtl/>
        </w:rPr>
        <w:t>،</w:t>
      </w:r>
      <w:r w:rsidRPr="00F631CB">
        <w:rPr>
          <w:rtl/>
        </w:rPr>
        <w:t xml:space="preserve"> ثم أنشد السيد في ذلك</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Pr>
                <w:rtl/>
              </w:rPr>
              <w:t>و</w:t>
            </w:r>
            <w:r w:rsidRPr="00F631CB">
              <w:rPr>
                <w:rtl/>
              </w:rPr>
              <w:t>لقد عجبت لقائل لي مرة</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علامة فهم من الفقهاء</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سماك قومك سيدا صدقوا به</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أنت الموفق سيد الشعراء</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ما أنت حين تخص آل محمد</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بالمدح منك وشاعر بسواء</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مدح الملوك ذوو الغناء لعطائهم</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Pr>
                <w:rtl/>
              </w:rPr>
              <w:t>و</w:t>
            </w:r>
            <w:r w:rsidRPr="00F631CB">
              <w:rPr>
                <w:rtl/>
              </w:rPr>
              <w:t>المدح منك لهم لغير عطاء</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أبشر فانك فائز في حبهم</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لو قد وردت عليهم بجزاء</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ما تعدل الدنيا جميعا كلها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من حوض أحمد شربة من ماء</w:t>
            </w:r>
            <w:r w:rsidRPr="00DB34C0">
              <w:rPr>
                <w:rStyle w:val="libPoemTiniChar0"/>
                <w:rtl/>
              </w:rPr>
              <w:br/>
              <w:t> </w:t>
            </w:r>
          </w:p>
        </w:tc>
      </w:tr>
    </w:tbl>
    <w:p w:rsidR="002B744E" w:rsidRPr="00F631CB" w:rsidRDefault="002B744E" w:rsidP="002B744E">
      <w:pPr>
        <w:pStyle w:val="libCenterBold1"/>
        <w:rPr>
          <w:rtl/>
        </w:rPr>
      </w:pPr>
      <w:r w:rsidRPr="00F631CB">
        <w:rPr>
          <w:rtl/>
        </w:rPr>
        <w:t>في جعفر بن عفان الطائى‌</w:t>
      </w:r>
    </w:p>
    <w:p w:rsidR="002B744E" w:rsidRDefault="002B744E" w:rsidP="002B744E">
      <w:pPr>
        <w:pStyle w:val="libNormal"/>
        <w:rPr>
          <w:rtl/>
        </w:rPr>
      </w:pPr>
      <w:r w:rsidRPr="00F631CB">
        <w:rPr>
          <w:rtl/>
        </w:rPr>
        <w:t>508</w:t>
      </w:r>
      <w:r>
        <w:rPr>
          <w:rtl/>
        </w:rPr>
        <w:t xml:space="preserve"> - </w:t>
      </w:r>
      <w:r w:rsidRPr="00F631CB">
        <w:rPr>
          <w:rtl/>
        </w:rPr>
        <w:t>حدثني نصر بن الصباح</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يحيى بن عمران</w:t>
      </w:r>
      <w:r>
        <w:rPr>
          <w:rtl/>
        </w:rPr>
        <w:t>،</w:t>
      </w:r>
      <w:r w:rsidRPr="00F631CB">
        <w:rPr>
          <w:rtl/>
        </w:rPr>
        <w:t xml:space="preserve"> قال</w:t>
      </w:r>
      <w:r>
        <w:rPr>
          <w:rtl/>
        </w:rPr>
        <w:t>:</w:t>
      </w:r>
      <w:r w:rsidRPr="00F631CB">
        <w:rPr>
          <w:rtl/>
        </w:rPr>
        <w:t xml:space="preserve"> حدثنا محمد بن سنان</w:t>
      </w:r>
      <w:r>
        <w:rPr>
          <w:rtl/>
        </w:rPr>
        <w:t>،</w:t>
      </w:r>
      <w:r w:rsidRPr="00F631CB">
        <w:rPr>
          <w:rtl/>
        </w:rPr>
        <w:t xml:space="preserve"> عن زيد الشحام</w:t>
      </w:r>
      <w:r>
        <w:rPr>
          <w:rtl/>
        </w:rPr>
        <w:t>،</w:t>
      </w:r>
      <w:r w:rsidRPr="00F631CB">
        <w:rPr>
          <w:rtl/>
        </w:rPr>
        <w:t xml:space="preserve"> قال</w:t>
      </w:r>
      <w:r>
        <w:rPr>
          <w:rtl/>
        </w:rPr>
        <w:t>:</w:t>
      </w:r>
      <w:r w:rsidRPr="00F631CB">
        <w:rPr>
          <w:rtl/>
        </w:rPr>
        <w:t xml:space="preserve"> كنا عند أبي عبد الله </w:t>
      </w:r>
      <w:r w:rsidRPr="00DB34C0">
        <w:rPr>
          <w:rStyle w:val="libAlaemChar"/>
          <w:rtl/>
        </w:rPr>
        <w:t>عليه‌السلام</w:t>
      </w:r>
      <w:r w:rsidRPr="00F631CB">
        <w:rPr>
          <w:rtl/>
        </w:rPr>
        <w:t xml:space="preserve"> ونحن جماعة من الكوفيين</w:t>
      </w:r>
      <w:r>
        <w:rPr>
          <w:rtl/>
        </w:rPr>
        <w:t>،</w:t>
      </w:r>
      <w:r w:rsidRPr="00F631CB">
        <w:rPr>
          <w:rtl/>
        </w:rPr>
        <w:t xml:space="preserve"> فدخل جعفر بن عفان على أبي عبد الله </w:t>
      </w:r>
      <w:r w:rsidRPr="00DB34C0">
        <w:rPr>
          <w:rStyle w:val="libAlaemChar"/>
          <w:rtl/>
        </w:rPr>
        <w:t>عليه‌السلام</w:t>
      </w:r>
      <w:r w:rsidRPr="00F631CB">
        <w:rPr>
          <w:rtl/>
        </w:rPr>
        <w:t xml:space="preserve"> فقربه وأدناه ثم قال</w:t>
      </w:r>
      <w:r>
        <w:rPr>
          <w:rtl/>
        </w:rPr>
        <w:t>:</w:t>
      </w:r>
      <w:r w:rsidRPr="00F631CB">
        <w:rPr>
          <w:rtl/>
        </w:rPr>
        <w:t xml:space="preserve"> يا جعفر</w:t>
      </w:r>
      <w:r>
        <w:rPr>
          <w:rtl/>
        </w:rPr>
        <w:t>،</w:t>
      </w:r>
      <w:r w:rsidRPr="00F631CB">
        <w:rPr>
          <w:rtl/>
        </w:rPr>
        <w:t xml:space="preserve"> قال</w:t>
      </w:r>
      <w:r>
        <w:rPr>
          <w:rtl/>
        </w:rPr>
        <w:t>:</w:t>
      </w:r>
      <w:r w:rsidRPr="00F631CB">
        <w:rPr>
          <w:rtl/>
        </w:rPr>
        <w:t xml:space="preserve"> لبيك جعلني الله فداك</w:t>
      </w:r>
      <w:r>
        <w:rPr>
          <w:rtl/>
        </w:rPr>
        <w:t>،</w:t>
      </w:r>
      <w:r w:rsidRPr="00F631CB">
        <w:rPr>
          <w:rtl/>
        </w:rPr>
        <w:t xml:space="preserve"> قال</w:t>
      </w:r>
      <w:r>
        <w:rPr>
          <w:rtl/>
        </w:rPr>
        <w:t>:</w:t>
      </w:r>
      <w:r w:rsidRPr="00F631CB">
        <w:rPr>
          <w:rtl/>
        </w:rPr>
        <w:t xml:space="preserve"> بلغني أنك تقول الشعر في الحسين </w:t>
      </w:r>
      <w:r w:rsidRPr="00DB34C0">
        <w:rPr>
          <w:rStyle w:val="libAlaemChar"/>
          <w:rtl/>
        </w:rPr>
        <w:t>عليه‌السلام</w:t>
      </w:r>
      <w:r w:rsidRPr="00F631CB">
        <w:rPr>
          <w:rtl/>
        </w:rPr>
        <w:t xml:space="preserve"> وتجيد</w:t>
      </w:r>
      <w:r>
        <w:rPr>
          <w:rtl/>
        </w:rPr>
        <w:t>،</w:t>
      </w:r>
      <w:r w:rsidRPr="00F631CB">
        <w:rPr>
          <w:rtl/>
        </w:rPr>
        <w:t xml:space="preserve"> فقال له</w:t>
      </w:r>
      <w:r>
        <w:rPr>
          <w:rtl/>
        </w:rPr>
        <w:t>:</w:t>
      </w:r>
      <w:r w:rsidRPr="00F631CB">
        <w:rPr>
          <w:rtl/>
        </w:rPr>
        <w:t xml:space="preserve"> نعم</w:t>
      </w:r>
      <w:r>
        <w:rPr>
          <w:rtl/>
        </w:rPr>
        <w:t>،</w:t>
      </w:r>
      <w:r w:rsidRPr="00F631CB">
        <w:rPr>
          <w:rtl/>
        </w:rPr>
        <w:t xml:space="preserve"> جعلني الله فداك</w:t>
      </w:r>
      <w:r>
        <w:rPr>
          <w:rtl/>
        </w:rPr>
        <w:t>،</w:t>
      </w:r>
      <w:r w:rsidRPr="00F631CB">
        <w:rPr>
          <w:rtl/>
        </w:rPr>
        <w:t xml:space="preserve"> فقال</w:t>
      </w:r>
      <w:r>
        <w:rPr>
          <w:rtl/>
        </w:rPr>
        <w:t>:</w:t>
      </w:r>
      <w:r w:rsidRPr="00F631CB">
        <w:rPr>
          <w:rtl/>
        </w:rPr>
        <w:t xml:space="preserve"> قل فأنشده </w:t>
      </w:r>
      <w:r w:rsidRPr="00DB34C0">
        <w:rPr>
          <w:rStyle w:val="libAlaemChar"/>
          <w:rtl/>
        </w:rPr>
        <w:t>عليه‌السلام</w:t>
      </w:r>
      <w:r w:rsidRPr="00F631CB">
        <w:rPr>
          <w:rtl/>
        </w:rPr>
        <w:t xml:space="preserve"> ومن حوله حتى صارت له الدموع على وجهه ولحيته.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82D8D">
        <w:rPr>
          <w:rtl/>
        </w:rPr>
        <w:t>قوله</w:t>
      </w:r>
      <w:r>
        <w:rPr>
          <w:rtl/>
        </w:rPr>
        <w:t>:</w:t>
      </w:r>
      <w:r w:rsidRPr="00182D8D">
        <w:rPr>
          <w:rtl/>
        </w:rPr>
        <w:t xml:space="preserve"> علامة فهم‌</w:t>
      </w:r>
    </w:p>
    <w:p w:rsidR="002B744E" w:rsidRPr="00F631CB" w:rsidRDefault="002B744E" w:rsidP="002B744E">
      <w:pPr>
        <w:pStyle w:val="libNormal"/>
        <w:rPr>
          <w:rtl/>
        </w:rPr>
      </w:pPr>
      <w:r w:rsidRPr="00F631CB">
        <w:rPr>
          <w:rtl/>
        </w:rPr>
        <w:t>« علامة فهم » بكسر الهاء واعرابهما الجر على الصفة لقائل</w:t>
      </w:r>
      <w:r>
        <w:rPr>
          <w:rtl/>
        </w:rPr>
        <w:t>،</w:t>
      </w:r>
      <w:r w:rsidRPr="00F631CB">
        <w:rPr>
          <w:rtl/>
        </w:rPr>
        <w:t xml:space="preserve"> والمراد به أبو عبد الله </w:t>
      </w:r>
      <w:r w:rsidRPr="00DB34C0">
        <w:rPr>
          <w:rStyle w:val="libAlaemChar"/>
          <w:rtl/>
        </w:rPr>
        <w:t>عليه‌السلام</w:t>
      </w:r>
      <w:r w:rsidRPr="00F631CB">
        <w:rPr>
          <w:rtl/>
        </w:rPr>
        <w:t>.</w:t>
      </w:r>
    </w:p>
    <w:p w:rsidR="002B744E" w:rsidRPr="00F631CB" w:rsidRDefault="002B744E" w:rsidP="002B744E">
      <w:pPr>
        <w:pStyle w:val="libBold1"/>
        <w:rPr>
          <w:rtl/>
          <w:lang w:bidi="fa-IR"/>
        </w:rPr>
      </w:pPr>
      <w:r w:rsidRPr="00182D8D">
        <w:rPr>
          <w:rtl/>
        </w:rPr>
        <w:t>قوله</w:t>
      </w:r>
      <w:r>
        <w:rPr>
          <w:rtl/>
        </w:rPr>
        <w:t>:</w:t>
      </w:r>
      <w:r w:rsidRPr="00182D8D">
        <w:rPr>
          <w:rtl/>
        </w:rPr>
        <w:t xml:space="preserve"> مدح الملوك ذوو </w:t>
      </w:r>
      <w:r w:rsidRPr="00DB34C0">
        <w:rPr>
          <w:rStyle w:val="libFootnotenumChar"/>
          <w:rtl/>
        </w:rPr>
        <w:t>(1)</w:t>
      </w:r>
      <w:r w:rsidRPr="00182D8D">
        <w:rPr>
          <w:rtl/>
        </w:rPr>
        <w:t xml:space="preserve"> الغناء‌</w:t>
      </w:r>
    </w:p>
    <w:p w:rsidR="002B744E" w:rsidRPr="00F631CB" w:rsidRDefault="002B744E" w:rsidP="002B744E">
      <w:pPr>
        <w:pStyle w:val="libNormal"/>
        <w:rPr>
          <w:rtl/>
        </w:rPr>
      </w:pPr>
      <w:r w:rsidRPr="00F631CB">
        <w:rPr>
          <w:rtl/>
        </w:rPr>
        <w:t>بالفتح على صيغة المعلوم ونصب « الملوك » على المفعولية والفاعل شاعر في المصراع الاول</w:t>
      </w:r>
      <w:r>
        <w:rPr>
          <w:rtl/>
        </w:rPr>
        <w:t>،</w:t>
      </w:r>
      <w:r w:rsidRPr="00F631CB">
        <w:rPr>
          <w:rtl/>
        </w:rPr>
        <w:t xml:space="preserve"> أو بالضم على ما لم يسم فاعله</w:t>
      </w:r>
      <w:r>
        <w:rPr>
          <w:rtl/>
        </w:rPr>
        <w:t>،</w:t>
      </w:r>
      <w:r w:rsidRPr="00F631CB">
        <w:rPr>
          <w:rtl/>
        </w:rPr>
        <w:t xml:space="preserve"> ورفع الملوك للإقامة مقام الفاعل.</w:t>
      </w:r>
    </w:p>
    <w:p w:rsidR="002B744E" w:rsidRPr="00F631CB" w:rsidRDefault="002B744E" w:rsidP="002B744E">
      <w:pPr>
        <w:pStyle w:val="libNormal"/>
        <w:rPr>
          <w:rtl/>
        </w:rPr>
      </w:pPr>
      <w:r w:rsidRPr="00F631CB">
        <w:rPr>
          <w:rtl/>
        </w:rPr>
        <w:t>« وذوو » بواوين رفعا على صفة الملوك وهذا أظهر.</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الرجال ذوى‌</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قال</w:t>
      </w:r>
      <w:r>
        <w:rPr>
          <w:rtl/>
        </w:rPr>
        <w:t>:</w:t>
      </w:r>
      <w:r w:rsidRPr="00F631CB">
        <w:rPr>
          <w:rtl/>
        </w:rPr>
        <w:t xml:space="preserve"> يا جعفر والله لقد شهدك ملائكة الله المقربون هاهنا يسمعون قولك في الحسين </w:t>
      </w:r>
      <w:r w:rsidRPr="00DB34C0">
        <w:rPr>
          <w:rStyle w:val="libAlaemChar"/>
          <w:rtl/>
        </w:rPr>
        <w:t>عليه‌السلام</w:t>
      </w:r>
      <w:r w:rsidRPr="00F631CB">
        <w:rPr>
          <w:rtl/>
        </w:rPr>
        <w:t xml:space="preserve"> ولقد بكوا كما بكينا أو أكثر</w:t>
      </w:r>
      <w:r>
        <w:rPr>
          <w:rtl/>
        </w:rPr>
        <w:t>،</w:t>
      </w:r>
      <w:r w:rsidRPr="00F631CB">
        <w:rPr>
          <w:rtl/>
        </w:rPr>
        <w:t xml:space="preserve"> ولقد أوجب الله تعالى لك يا جعفر في ساعته الجنة بأسرها وغفر الله لك</w:t>
      </w:r>
      <w:r>
        <w:rPr>
          <w:rtl/>
        </w:rPr>
        <w:t>،</w:t>
      </w:r>
      <w:r w:rsidRPr="00F631CB">
        <w:rPr>
          <w:rtl/>
        </w:rPr>
        <w:t xml:space="preserve"> فقال</w:t>
      </w:r>
      <w:r>
        <w:rPr>
          <w:rtl/>
        </w:rPr>
        <w:t>:</w:t>
      </w:r>
      <w:r w:rsidRPr="00F631CB">
        <w:rPr>
          <w:rtl/>
        </w:rPr>
        <w:t xml:space="preserve"> يا جعفر ألا أزيدك</w:t>
      </w:r>
      <w:r>
        <w:rPr>
          <w:rtl/>
        </w:rPr>
        <w:t>!</w:t>
      </w:r>
      <w:r w:rsidRPr="00F631CB">
        <w:rPr>
          <w:rtl/>
        </w:rPr>
        <w:t xml:space="preserve"> قال</w:t>
      </w:r>
      <w:r>
        <w:rPr>
          <w:rtl/>
        </w:rPr>
        <w:t>:</w:t>
      </w:r>
      <w:r w:rsidRPr="00F631CB">
        <w:rPr>
          <w:rtl/>
        </w:rPr>
        <w:t xml:space="preserve"> نعم يا سيدي</w:t>
      </w:r>
      <w:r>
        <w:rPr>
          <w:rtl/>
        </w:rPr>
        <w:t>،</w:t>
      </w:r>
      <w:r w:rsidRPr="00F631CB">
        <w:rPr>
          <w:rtl/>
        </w:rPr>
        <w:t xml:space="preserve"> قال</w:t>
      </w:r>
      <w:r>
        <w:rPr>
          <w:rtl/>
        </w:rPr>
        <w:t>:</w:t>
      </w:r>
      <w:r w:rsidRPr="00F631CB">
        <w:rPr>
          <w:rtl/>
        </w:rPr>
        <w:t xml:space="preserve"> ما من أحد قال في الحسين شعرا فبكي وأبكي به ألا أوجب الله له الجنة وغفر له.</w:t>
      </w:r>
    </w:p>
    <w:p w:rsidR="002B744E" w:rsidRPr="00F631CB" w:rsidRDefault="002B744E" w:rsidP="002B744E">
      <w:pPr>
        <w:pStyle w:val="libBold1"/>
        <w:rPr>
          <w:rtl/>
        </w:rPr>
      </w:pPr>
      <w:r w:rsidRPr="00F631CB">
        <w:rPr>
          <w:rtl/>
        </w:rPr>
        <w:t>ما روى في محمد بن أبى زينب اسمه مقلاص بن الخطاب البراد الاخدع الاسدى ويكنى أبا اسماعيل ويكنى أيضا أبا الخطاب وابا الظبيات‌</w:t>
      </w:r>
    </w:p>
    <w:p w:rsidR="002B744E" w:rsidRDefault="002B744E" w:rsidP="002B744E">
      <w:pPr>
        <w:pStyle w:val="libNormal"/>
        <w:rPr>
          <w:rtl/>
        </w:rPr>
      </w:pPr>
      <w:r w:rsidRPr="00F631CB">
        <w:rPr>
          <w:rtl/>
        </w:rPr>
        <w:t>409</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الحسين بن موسى</w:t>
      </w:r>
      <w:r>
        <w:rPr>
          <w:rtl/>
        </w:rPr>
        <w:t>،</w:t>
      </w:r>
      <w:r w:rsidRPr="00F631CB">
        <w:rPr>
          <w:rtl/>
        </w:rPr>
        <w:t xml:space="preserve"> عن ابراهيم بن عبد الحميد</w:t>
      </w:r>
      <w:r>
        <w:rPr>
          <w:rtl/>
        </w:rPr>
        <w:t>،</w:t>
      </w:r>
      <w:r w:rsidRPr="00F631CB">
        <w:rPr>
          <w:rtl/>
        </w:rPr>
        <w:t xml:space="preserve"> عن عيسى بن أبي منصور</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182D8D">
        <w:rPr>
          <w:rtl/>
        </w:rPr>
        <w:t>في محمد بن أبى زينب‌</w:t>
      </w:r>
    </w:p>
    <w:p w:rsidR="002B744E" w:rsidRPr="00F631CB" w:rsidRDefault="002B744E" w:rsidP="002B744E">
      <w:pPr>
        <w:pStyle w:val="libNormal"/>
        <w:rPr>
          <w:rtl/>
        </w:rPr>
      </w:pPr>
      <w:r w:rsidRPr="00F631CB">
        <w:rPr>
          <w:rtl/>
        </w:rPr>
        <w:t>قد اختلف في اسم أبي الخطاب باهمال الطاء المشددة بعد الخاء المعجمة</w:t>
      </w:r>
      <w:r>
        <w:rPr>
          <w:rtl/>
        </w:rPr>
        <w:t>،</w:t>
      </w:r>
      <w:r w:rsidRPr="00F631CB">
        <w:rPr>
          <w:rtl/>
        </w:rPr>
        <w:t xml:space="preserve"> وفي اسم أبيه أيضا.</w:t>
      </w:r>
    </w:p>
    <w:p w:rsidR="002B744E" w:rsidRPr="00F631CB" w:rsidRDefault="002B744E" w:rsidP="002B744E">
      <w:pPr>
        <w:pStyle w:val="libNormal"/>
        <w:rPr>
          <w:rtl/>
        </w:rPr>
      </w:pPr>
      <w:r w:rsidRPr="00F631CB">
        <w:rPr>
          <w:rtl/>
        </w:rPr>
        <w:t>فالصدوق أبو جعفر بن بابويه رضوان الله تعالى عليه قال</w:t>
      </w:r>
      <w:r>
        <w:rPr>
          <w:rtl/>
        </w:rPr>
        <w:t>:</w:t>
      </w:r>
      <w:r w:rsidRPr="00F631CB">
        <w:rPr>
          <w:rtl/>
        </w:rPr>
        <w:t xml:space="preserve"> اسم أبي الخطاب زيد.</w:t>
      </w:r>
    </w:p>
    <w:p w:rsidR="002B744E" w:rsidRPr="00F631CB" w:rsidRDefault="002B744E" w:rsidP="002B744E">
      <w:pPr>
        <w:pStyle w:val="libNormal"/>
        <w:rPr>
          <w:rtl/>
        </w:rPr>
      </w:pPr>
      <w:r w:rsidRPr="00F631CB">
        <w:rPr>
          <w:rtl/>
        </w:rPr>
        <w:t>والمشهور أن اسمه محمد</w:t>
      </w:r>
      <w:r>
        <w:rPr>
          <w:rtl/>
        </w:rPr>
        <w:t>،</w:t>
      </w:r>
      <w:r w:rsidRPr="00F631CB">
        <w:rPr>
          <w:rtl/>
        </w:rPr>
        <w:t xml:space="preserve"> وأبوه أبو زينب اسمه في المشهور « مقلاص » بكسر الميم واسكان القاف واهمال الصاد أخيرا.</w:t>
      </w:r>
    </w:p>
    <w:p w:rsidR="002B744E" w:rsidRPr="00F631CB" w:rsidRDefault="002B744E" w:rsidP="002B744E">
      <w:pPr>
        <w:pStyle w:val="libNormal"/>
        <w:rPr>
          <w:rtl/>
        </w:rPr>
      </w:pPr>
      <w:r w:rsidRPr="00F631CB">
        <w:rPr>
          <w:rtl/>
        </w:rPr>
        <w:t xml:space="preserve">والشيخ أبو جعفر الطوسي </w:t>
      </w:r>
      <w:r w:rsidRPr="00DB34C0">
        <w:rPr>
          <w:rStyle w:val="libFootnotenumChar"/>
          <w:rtl/>
        </w:rPr>
        <w:t>(1)</w:t>
      </w:r>
      <w:r w:rsidRPr="00F631CB">
        <w:rPr>
          <w:rtl/>
        </w:rPr>
        <w:t xml:space="preserve"> </w:t>
      </w:r>
      <w:r w:rsidRPr="00DB34C0">
        <w:rPr>
          <w:rStyle w:val="libAlaemChar"/>
          <w:rtl/>
        </w:rPr>
        <w:t>رحمه‌الله</w:t>
      </w:r>
      <w:r w:rsidRPr="00F631CB">
        <w:rPr>
          <w:rtl/>
        </w:rPr>
        <w:t xml:space="preserve"> اختار السين المهملة مكان الصاد.</w:t>
      </w:r>
    </w:p>
    <w:p w:rsidR="002B744E" w:rsidRPr="00F631CB" w:rsidRDefault="002B744E" w:rsidP="002B744E">
      <w:pPr>
        <w:pStyle w:val="libNormal"/>
        <w:rPr>
          <w:rtl/>
        </w:rPr>
      </w:pPr>
      <w:r w:rsidRPr="00F631CB">
        <w:rPr>
          <w:rtl/>
        </w:rPr>
        <w:t>وفي المغرب</w:t>
      </w:r>
      <w:r>
        <w:rPr>
          <w:rtl/>
        </w:rPr>
        <w:t>:</w:t>
      </w:r>
      <w:r w:rsidRPr="00F631CB">
        <w:rPr>
          <w:rtl/>
        </w:rPr>
        <w:t xml:space="preserve"> الخطابية طائفة من الرافضية نسبوا الى أبي الخطاب محمد ابن أبي وهب الاخدع بالواو والهاء.</w:t>
      </w:r>
    </w:p>
    <w:p w:rsidR="002B744E" w:rsidRPr="00F631CB" w:rsidRDefault="002B744E" w:rsidP="002B744E">
      <w:pPr>
        <w:pStyle w:val="libNormal"/>
        <w:rPr>
          <w:rtl/>
        </w:rPr>
      </w:pPr>
      <w:r w:rsidRPr="00F631CB">
        <w:rPr>
          <w:rtl/>
        </w:rPr>
        <w:t>وعلى كل حال فهو الغالي الملعون ولقد كانت له حالة استقامة أولا</w:t>
      </w:r>
      <w:r>
        <w:rPr>
          <w:rtl/>
        </w:rPr>
        <w:t>،</w:t>
      </w:r>
      <w:r w:rsidRPr="00F631CB">
        <w:rPr>
          <w:rtl/>
        </w:rPr>
        <w:t xml:space="preserve"> والاصحاب ربما يروون ما قد رواه في حالة الاستقامة.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302‌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وذكر أبا الخطاب فقال</w:t>
      </w:r>
      <w:r>
        <w:rPr>
          <w:rtl/>
        </w:rPr>
        <w:t>:</w:t>
      </w:r>
      <w:r w:rsidRPr="00F631CB">
        <w:rPr>
          <w:rtl/>
        </w:rPr>
        <w:t xml:space="preserve"> اللهم العن أبا الخطاب فانه خوفني قائما وقاعدا وعلى فراشي</w:t>
      </w:r>
      <w:r>
        <w:rPr>
          <w:rtl/>
        </w:rPr>
        <w:t>،</w:t>
      </w:r>
      <w:r w:rsidRPr="00F631CB">
        <w:rPr>
          <w:rtl/>
        </w:rPr>
        <w:t xml:space="preserve"> اللهم أذقه حر الحديد.</w:t>
      </w:r>
    </w:p>
    <w:p w:rsidR="002B744E" w:rsidRDefault="002B744E" w:rsidP="002B744E">
      <w:pPr>
        <w:pStyle w:val="libNormal"/>
        <w:rPr>
          <w:rtl/>
        </w:rPr>
      </w:pPr>
      <w:r w:rsidRPr="00F631CB">
        <w:rPr>
          <w:rtl/>
        </w:rPr>
        <w:t>510</w:t>
      </w:r>
      <w:r>
        <w:rPr>
          <w:rtl/>
        </w:rPr>
        <w:t xml:space="preserve"> - </w:t>
      </w:r>
      <w:r w:rsidRPr="00F631CB">
        <w:rPr>
          <w:rtl/>
        </w:rPr>
        <w:t>وبهذا الاسناد عن ابراهيم</w:t>
      </w:r>
      <w:r>
        <w:rPr>
          <w:rtl/>
        </w:rPr>
        <w:t>،</w:t>
      </w:r>
      <w:r w:rsidRPr="00F631CB">
        <w:rPr>
          <w:rtl/>
        </w:rPr>
        <w:t xml:space="preserve"> عن أبي اسامة</w:t>
      </w:r>
      <w:r>
        <w:rPr>
          <w:rtl/>
        </w:rPr>
        <w:t>،</w:t>
      </w:r>
      <w:r w:rsidRPr="00F631CB">
        <w:rPr>
          <w:rtl/>
        </w:rPr>
        <w:t xml:space="preserve"> قال</w:t>
      </w:r>
      <w:r>
        <w:rPr>
          <w:rtl/>
        </w:rPr>
        <w:t>:</w:t>
      </w:r>
      <w:r w:rsidRPr="00F631CB">
        <w:rPr>
          <w:rtl/>
        </w:rPr>
        <w:t xml:space="preserve"> قال</w:t>
      </w:r>
      <w:r>
        <w:rPr>
          <w:rtl/>
        </w:rPr>
        <w:t>،</w:t>
      </w:r>
      <w:r w:rsidRPr="00F631CB">
        <w:rPr>
          <w:rtl/>
        </w:rPr>
        <w:t xml:space="preserve"> رجل لأبي عبد الله </w:t>
      </w:r>
      <w:r w:rsidRPr="00DB34C0">
        <w:rPr>
          <w:rStyle w:val="libAlaemChar"/>
          <w:rtl/>
        </w:rPr>
        <w:t>عليه‌السلام</w:t>
      </w:r>
      <w:r>
        <w:rPr>
          <w:rtl/>
        </w:rPr>
        <w:t>:</w:t>
      </w:r>
      <w:r w:rsidRPr="00F631CB">
        <w:rPr>
          <w:rtl/>
        </w:rPr>
        <w:t xml:space="preserve"> اؤخر المغرب حتى تستبين النجوم</w:t>
      </w:r>
      <w:r>
        <w:rPr>
          <w:rtl/>
        </w:rPr>
        <w:t>؟</w:t>
      </w:r>
      <w:r w:rsidRPr="00F631CB">
        <w:rPr>
          <w:rtl/>
        </w:rPr>
        <w:t xml:space="preserve"> قال</w:t>
      </w:r>
      <w:r>
        <w:rPr>
          <w:rtl/>
        </w:rPr>
        <w:t>،</w:t>
      </w:r>
      <w:r w:rsidRPr="00F631CB">
        <w:rPr>
          <w:rtl/>
        </w:rPr>
        <w:t xml:space="preserve"> فقال</w:t>
      </w:r>
      <w:r>
        <w:rPr>
          <w:rtl/>
        </w:rPr>
        <w:t>:</w:t>
      </w:r>
      <w:r w:rsidRPr="00F631CB">
        <w:rPr>
          <w:rtl/>
        </w:rPr>
        <w:t xml:space="preserve"> خطابية</w:t>
      </w:r>
      <w:r>
        <w:rPr>
          <w:rtl/>
        </w:rPr>
        <w:t>،</w:t>
      </w:r>
      <w:r w:rsidRPr="00F631CB">
        <w:rPr>
          <w:rtl/>
        </w:rPr>
        <w:t xml:space="preserve"> ان جبريل أنزلها على رسول الله </w:t>
      </w:r>
      <w:r w:rsidRPr="00DB34C0">
        <w:rPr>
          <w:rStyle w:val="libAlaemChar"/>
          <w:rtl/>
        </w:rPr>
        <w:t>صلى‌الله‌عليه‌وآله</w:t>
      </w:r>
      <w:r w:rsidRPr="00F631CB">
        <w:rPr>
          <w:rtl/>
        </w:rPr>
        <w:t xml:space="preserve"> حين سقط القرص.</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أبو الحسين أحمد بن الحسين بن عبيد الله الغضائري في كتابه المعروف في الضعفاء وأرى ترك ما يقول أصحابنا</w:t>
      </w:r>
      <w:r>
        <w:rPr>
          <w:rtl/>
        </w:rPr>
        <w:t>:</w:t>
      </w:r>
      <w:r w:rsidRPr="00F631CB">
        <w:rPr>
          <w:rtl/>
        </w:rPr>
        <w:t xml:space="preserve"> حدثنا أبو الخطاب في أيام استقامته </w:t>
      </w:r>
      <w:r w:rsidRPr="00DB34C0">
        <w:rPr>
          <w:rStyle w:val="libFootnotenumChar"/>
          <w:rtl/>
        </w:rPr>
        <w:t>(1)</w:t>
      </w:r>
      <w:r>
        <w:rPr>
          <w:rtl/>
        </w:rPr>
        <w:t>.</w:t>
      </w:r>
    </w:p>
    <w:p w:rsidR="002B744E" w:rsidRPr="00F631CB" w:rsidRDefault="002B744E" w:rsidP="002B744E">
      <w:pPr>
        <w:pStyle w:val="libBold1"/>
        <w:rPr>
          <w:rtl/>
          <w:lang w:bidi="fa-IR"/>
        </w:rPr>
      </w:pPr>
      <w:r w:rsidRPr="00182D8D">
        <w:rPr>
          <w:rtl/>
        </w:rPr>
        <w:t>قوله</w:t>
      </w:r>
      <w:r>
        <w:rPr>
          <w:rtl/>
        </w:rPr>
        <w:t>:</w:t>
      </w:r>
      <w:r w:rsidRPr="00182D8D">
        <w:rPr>
          <w:rtl/>
        </w:rPr>
        <w:t xml:space="preserve"> البراد الاخدع‌</w:t>
      </w:r>
    </w:p>
    <w:p w:rsidR="002B744E" w:rsidRPr="00F631CB" w:rsidRDefault="002B744E" w:rsidP="002B744E">
      <w:pPr>
        <w:pStyle w:val="libNormal"/>
        <w:rPr>
          <w:rtl/>
        </w:rPr>
      </w:pPr>
      <w:r w:rsidRPr="00F631CB">
        <w:rPr>
          <w:rtl/>
        </w:rPr>
        <w:t>وفي طائفة من النسخ « الزراد » بالزاي المفتوحة مكان الباء الموحدة قبل الراء المشددة والدال أخيرا بعد الالف</w:t>
      </w:r>
      <w:r>
        <w:rPr>
          <w:rtl/>
        </w:rPr>
        <w:t>،</w:t>
      </w:r>
      <w:r w:rsidRPr="00F631CB">
        <w:rPr>
          <w:rtl/>
        </w:rPr>
        <w:t xml:space="preserve"> وفي نسخة بالسين المهملة مكان الزاي أو الباء.</w:t>
      </w:r>
    </w:p>
    <w:p w:rsidR="002B744E" w:rsidRPr="00F631CB" w:rsidRDefault="002B744E" w:rsidP="002B744E">
      <w:pPr>
        <w:pStyle w:val="libNormal"/>
        <w:rPr>
          <w:rtl/>
        </w:rPr>
      </w:pPr>
      <w:r>
        <w:rPr>
          <w:rtl/>
        </w:rPr>
        <w:t>و «</w:t>
      </w:r>
      <w:r w:rsidRPr="00F631CB">
        <w:rPr>
          <w:rtl/>
        </w:rPr>
        <w:t xml:space="preserve"> الاخدع » باعجام الخاء واهمال الدال والعين بمعنى الاحمق</w:t>
      </w:r>
      <w:r>
        <w:rPr>
          <w:rtl/>
        </w:rPr>
        <w:t>،</w:t>
      </w:r>
      <w:r w:rsidRPr="00F631CB">
        <w:rPr>
          <w:rtl/>
        </w:rPr>
        <w:t xml:space="preserve"> وربما يضبط بالجيم </w:t>
      </w:r>
      <w:r w:rsidRPr="00DB34C0">
        <w:rPr>
          <w:rStyle w:val="libFootnotenumChar"/>
          <w:rtl/>
        </w:rPr>
        <w:t>(2)</w:t>
      </w:r>
      <w:r w:rsidRPr="00F631CB">
        <w:rPr>
          <w:rtl/>
        </w:rPr>
        <w:t xml:space="preserve"> مكان الخاء.</w:t>
      </w:r>
    </w:p>
    <w:p w:rsidR="002B744E" w:rsidRPr="00182D8D" w:rsidRDefault="002B744E" w:rsidP="002B744E">
      <w:pPr>
        <w:pStyle w:val="libBold1"/>
        <w:rPr>
          <w:rtl/>
        </w:rPr>
      </w:pPr>
      <w:r w:rsidRPr="00182D8D">
        <w:rPr>
          <w:rtl/>
        </w:rPr>
        <w:t>قوله</w:t>
      </w:r>
      <w:r>
        <w:rPr>
          <w:rtl/>
        </w:rPr>
        <w:t>:</w:t>
      </w:r>
      <w:r w:rsidRPr="00182D8D">
        <w:rPr>
          <w:rtl/>
        </w:rPr>
        <w:t xml:space="preserve"> أبا الضبيات </w:t>
      </w:r>
      <w:r w:rsidRPr="00DB34C0">
        <w:rPr>
          <w:rStyle w:val="libFootnotenumChar"/>
          <w:rtl/>
        </w:rPr>
        <w:t>(3)</w:t>
      </w:r>
      <w:r w:rsidRPr="00182D8D">
        <w:rPr>
          <w:rtl/>
        </w:rPr>
        <w:t xml:space="preserve"> ‌</w:t>
      </w:r>
    </w:p>
    <w:p w:rsidR="002B744E" w:rsidRPr="00F631CB" w:rsidRDefault="002B744E" w:rsidP="002B744E">
      <w:pPr>
        <w:pStyle w:val="libNormal"/>
        <w:rPr>
          <w:rtl/>
        </w:rPr>
      </w:pPr>
      <w:r w:rsidRPr="00F631CB">
        <w:rPr>
          <w:rtl/>
        </w:rPr>
        <w:t>بتحريك الظاء المعجمة والباء الموحدة والياء المثناة من تحت والتاء المثناة من فوق بعد الالف</w:t>
      </w:r>
      <w:r>
        <w:rPr>
          <w:rtl/>
        </w:rPr>
        <w:t>،</w:t>
      </w:r>
      <w:r w:rsidRPr="00F631CB">
        <w:rPr>
          <w:rtl/>
        </w:rPr>
        <w:t xml:space="preserve"> وقيل</w:t>
      </w:r>
      <w:r>
        <w:rPr>
          <w:rtl/>
        </w:rPr>
        <w:t>:</w:t>
      </w:r>
      <w:r w:rsidRPr="00F631CB">
        <w:rPr>
          <w:rtl/>
        </w:rPr>
        <w:t xml:space="preserve"> أبو الظبيان باسكان الموحدة بعد المعجمة المفتوحة وقبل المثناة من تحت قبل الالف والنون بعدها.</w:t>
      </w:r>
    </w:p>
    <w:p w:rsidR="002B744E" w:rsidRPr="00F631CB" w:rsidRDefault="002B744E" w:rsidP="002B744E">
      <w:pPr>
        <w:pStyle w:val="libBold1"/>
        <w:rPr>
          <w:rtl/>
          <w:lang w:bidi="fa-IR"/>
        </w:rPr>
      </w:pPr>
      <w:r w:rsidRPr="00182D8D">
        <w:rPr>
          <w:rtl/>
        </w:rPr>
        <w:t xml:space="preserve">قوله </w:t>
      </w:r>
      <w:r>
        <w:rPr>
          <w:rtl/>
        </w:rPr>
        <w:t>(ع):</w:t>
      </w:r>
      <w:r w:rsidRPr="00182D8D">
        <w:rPr>
          <w:rtl/>
        </w:rPr>
        <w:t xml:space="preserve"> خطابية‌</w:t>
      </w:r>
    </w:p>
    <w:p w:rsidR="002B744E" w:rsidRPr="00F631CB" w:rsidRDefault="002B744E" w:rsidP="002B744E">
      <w:pPr>
        <w:pStyle w:val="libNormal"/>
        <w:rPr>
          <w:rtl/>
        </w:rPr>
      </w:pPr>
      <w:r w:rsidRPr="00F631CB">
        <w:rPr>
          <w:rtl/>
        </w:rPr>
        <w:t>أي هذه تشريعة خطابية وبدعة اختلاقية</w:t>
      </w:r>
      <w:r>
        <w:rPr>
          <w:rtl/>
        </w:rPr>
        <w:t>،</w:t>
      </w:r>
      <w:r w:rsidRPr="00F631CB">
        <w:rPr>
          <w:rtl/>
        </w:rPr>
        <w:t xml:space="preserve"> افتعلها واختلقها أبو الخطاب افتراء على الله عز وجل واختلاقا علينا.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الخلاصة</w:t>
      </w:r>
      <w:r>
        <w:rPr>
          <w:rtl/>
        </w:rPr>
        <w:t>:</w:t>
      </w:r>
      <w:r w:rsidRPr="00F631CB">
        <w:rPr>
          <w:rtl/>
        </w:rPr>
        <w:t xml:space="preserve"> 250‌</w:t>
      </w:r>
    </w:p>
    <w:p w:rsidR="002B744E" w:rsidRPr="00F631CB" w:rsidRDefault="002B744E" w:rsidP="002B744E">
      <w:pPr>
        <w:pStyle w:val="libFootnote0"/>
        <w:rPr>
          <w:rtl/>
          <w:lang w:bidi="fa-IR"/>
        </w:rPr>
      </w:pPr>
      <w:r w:rsidRPr="00F631CB">
        <w:rPr>
          <w:rtl/>
        </w:rPr>
        <w:t>(2) كما في المطبوع من الرجال.</w:t>
      </w:r>
    </w:p>
    <w:p w:rsidR="002B744E" w:rsidRPr="00F631CB" w:rsidRDefault="002B744E" w:rsidP="002B744E">
      <w:pPr>
        <w:pStyle w:val="libFootnote0"/>
        <w:rPr>
          <w:rtl/>
          <w:lang w:bidi="fa-IR"/>
        </w:rPr>
      </w:pPr>
      <w:r w:rsidRPr="00F631CB">
        <w:rPr>
          <w:rtl/>
        </w:rPr>
        <w:t>(3) وفي المطبوع من الرجال بجامعة مشهد</w:t>
      </w:r>
      <w:r>
        <w:rPr>
          <w:rtl/>
        </w:rPr>
        <w:t>:</w:t>
      </w:r>
      <w:r w:rsidRPr="00F631CB">
        <w:rPr>
          <w:rtl/>
        </w:rPr>
        <w:t xml:space="preserve"> أبا الخطاب.</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511</w:t>
      </w:r>
      <w:r>
        <w:rPr>
          <w:rtl/>
        </w:rPr>
        <w:t xml:space="preserve"> - </w:t>
      </w:r>
      <w:r w:rsidRPr="00F631CB">
        <w:rPr>
          <w:rtl/>
        </w:rPr>
        <w:t>أبو علي خلف بن حامد</w:t>
      </w:r>
      <w:r>
        <w:rPr>
          <w:rtl/>
        </w:rPr>
        <w:t>،</w:t>
      </w:r>
      <w:r w:rsidRPr="00F631CB">
        <w:rPr>
          <w:rtl/>
        </w:rPr>
        <w:t xml:space="preserve"> قال</w:t>
      </w:r>
      <w:r>
        <w:rPr>
          <w:rtl/>
        </w:rPr>
        <w:t>:</w:t>
      </w:r>
      <w:r w:rsidRPr="00F631CB">
        <w:rPr>
          <w:rtl/>
        </w:rPr>
        <w:t xml:space="preserve"> حدثني أبو محمد الحسن بن طلحة</w:t>
      </w:r>
      <w:r>
        <w:rPr>
          <w:rtl/>
        </w:rPr>
        <w:t>،</w:t>
      </w:r>
      <w:r w:rsidRPr="00F631CB">
        <w:rPr>
          <w:rtl/>
        </w:rPr>
        <w:t xml:space="preserve"> عن ابن فضال</w:t>
      </w:r>
      <w:r>
        <w:rPr>
          <w:rtl/>
        </w:rPr>
        <w:t>،</w:t>
      </w:r>
      <w:r w:rsidRPr="00F631CB">
        <w:rPr>
          <w:rtl/>
        </w:rPr>
        <w:t xml:space="preserve"> عن يونس بن يعقوب</w:t>
      </w:r>
      <w:r>
        <w:rPr>
          <w:rtl/>
        </w:rPr>
        <w:t>،</w:t>
      </w:r>
      <w:r w:rsidRPr="00F631CB">
        <w:rPr>
          <w:rtl/>
        </w:rPr>
        <w:t xml:space="preserve"> عن بريد العجلي</w:t>
      </w:r>
      <w:r>
        <w:rPr>
          <w:rtl/>
        </w:rPr>
        <w:t>،</w:t>
      </w:r>
      <w:r w:rsidRPr="00F631CB">
        <w:rPr>
          <w:rtl/>
        </w:rPr>
        <w:t xml:space="preserve"> عن أبي عبد الله </w:t>
      </w:r>
      <w:r w:rsidRPr="00DB34C0">
        <w:rPr>
          <w:rStyle w:val="libAlaemChar"/>
          <w:rtl/>
        </w:rPr>
        <w:t>عليه‌السلام</w:t>
      </w:r>
      <w:r w:rsidRPr="00F631CB">
        <w:rPr>
          <w:rtl/>
        </w:rPr>
        <w:t xml:space="preserve"> قال أنزل الله في القرآن سبعة بأسمائهم فمحت قريش ستة وتركوا أبا لهب.</w:t>
      </w:r>
    </w:p>
    <w:p w:rsidR="002B744E" w:rsidRPr="00F631CB" w:rsidRDefault="002B744E" w:rsidP="002B744E">
      <w:pPr>
        <w:pStyle w:val="libNormal"/>
        <w:rPr>
          <w:rtl/>
        </w:rPr>
      </w:pPr>
      <w:r w:rsidRPr="00F631CB">
        <w:rPr>
          <w:rtl/>
        </w:rPr>
        <w:t xml:space="preserve">وسألت عن قول الله عز وجل </w:t>
      </w:r>
      <w:r w:rsidRPr="00DB34C0">
        <w:rPr>
          <w:rStyle w:val="libAlaemChar"/>
          <w:rtl/>
        </w:rPr>
        <w:t>(</w:t>
      </w:r>
      <w:r w:rsidRPr="00DB34C0">
        <w:rPr>
          <w:rStyle w:val="libAieChar"/>
          <w:rtl/>
        </w:rPr>
        <w:t xml:space="preserve"> هَلْ أُنَبِّئُكُمْ عَلى مَنْ تَنَزَّلُ الشَّياطِينُ تَنَزَّلُ عَلى كُلِّ أَفّاكٍ أَثِيمٍ </w:t>
      </w:r>
      <w:r w:rsidRPr="00DB34C0">
        <w:rPr>
          <w:rStyle w:val="libAlaemChar"/>
          <w:rtl/>
        </w:rPr>
        <w:t>)</w:t>
      </w:r>
      <w:r w:rsidRPr="00F631CB">
        <w:rPr>
          <w:rtl/>
        </w:rPr>
        <w:t xml:space="preserve"> </w:t>
      </w:r>
      <w:r w:rsidRPr="00DB34C0">
        <w:rPr>
          <w:rStyle w:val="libFootnotenumChar"/>
          <w:rtl/>
        </w:rPr>
        <w:t>(1)</w:t>
      </w:r>
      <w:r w:rsidRPr="00F631CB">
        <w:rPr>
          <w:rtl/>
        </w:rPr>
        <w:t xml:space="preserve"> قال</w:t>
      </w:r>
      <w:r>
        <w:rPr>
          <w:rtl/>
        </w:rPr>
        <w:t>:</w:t>
      </w:r>
      <w:r w:rsidRPr="00F631CB">
        <w:rPr>
          <w:rtl/>
        </w:rPr>
        <w:t xml:space="preserve"> هم سبعة</w:t>
      </w:r>
      <w:r>
        <w:rPr>
          <w:rtl/>
        </w:rPr>
        <w:t>:</w:t>
      </w:r>
      <w:r w:rsidRPr="00F631CB">
        <w:rPr>
          <w:rtl/>
        </w:rPr>
        <w:t xml:space="preserve"> المغيرة بن سعيد</w:t>
      </w:r>
      <w:r>
        <w:rPr>
          <w:rtl/>
        </w:rPr>
        <w:t>،</w:t>
      </w:r>
      <w:r w:rsidRPr="00F631CB">
        <w:rPr>
          <w:rtl/>
        </w:rPr>
        <w:t xml:space="preserve"> وبيان</w:t>
      </w:r>
      <w:r>
        <w:rPr>
          <w:rtl/>
        </w:rPr>
        <w:t>،</w:t>
      </w:r>
      <w:r w:rsidRPr="00F631CB">
        <w:rPr>
          <w:rtl/>
        </w:rPr>
        <w:t xml:space="preserve"> وصائد النهدي</w:t>
      </w:r>
      <w:r>
        <w:rPr>
          <w:rtl/>
        </w:rPr>
        <w:t>،</w:t>
      </w:r>
      <w:r w:rsidRPr="00F631CB">
        <w:rPr>
          <w:rtl/>
        </w:rPr>
        <w:t xml:space="preserve"> والحارث الشامي</w:t>
      </w:r>
      <w:r>
        <w:rPr>
          <w:rtl/>
        </w:rPr>
        <w:t>،</w:t>
      </w:r>
      <w:r w:rsidRPr="00F631CB">
        <w:rPr>
          <w:rtl/>
        </w:rPr>
        <w:t xml:space="preserve"> وعبد الله بن الحارث</w:t>
      </w:r>
      <w:r>
        <w:rPr>
          <w:rtl/>
        </w:rPr>
        <w:t>،</w:t>
      </w:r>
      <w:r w:rsidRPr="00F631CB">
        <w:rPr>
          <w:rtl/>
        </w:rPr>
        <w:t xml:space="preserve"> وحمزة بن عمارة البربري</w:t>
      </w:r>
      <w:r>
        <w:rPr>
          <w:rtl/>
        </w:rPr>
        <w:t>،</w:t>
      </w:r>
      <w:r w:rsidRPr="00F631CB">
        <w:rPr>
          <w:rtl/>
        </w:rPr>
        <w:t xml:space="preserve"> وأبو الخطاب.</w:t>
      </w:r>
    </w:p>
    <w:p w:rsidR="002B744E" w:rsidRDefault="002B744E" w:rsidP="002B744E">
      <w:pPr>
        <w:pStyle w:val="libNormal"/>
        <w:rPr>
          <w:rtl/>
        </w:rPr>
      </w:pPr>
      <w:r w:rsidRPr="00F631CB">
        <w:rPr>
          <w:rtl/>
        </w:rPr>
        <w:t>512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يونس بن عبد الرحمن</w:t>
      </w:r>
      <w:r>
        <w:rPr>
          <w:rtl/>
        </w:rPr>
        <w:t>،</w:t>
      </w:r>
      <w:r w:rsidRPr="00F631CB">
        <w:rPr>
          <w:rtl/>
        </w:rPr>
        <w:t xml:space="preserve"> عن بشير الدهان</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كتب أبو عبد الله </w:t>
      </w:r>
      <w:r w:rsidRPr="00DB34C0">
        <w:rPr>
          <w:rStyle w:val="libAlaemChar"/>
          <w:rtl/>
        </w:rPr>
        <w:t>عليه‌السلام</w:t>
      </w:r>
      <w:r w:rsidRPr="00F631CB">
        <w:rPr>
          <w:rtl/>
        </w:rPr>
        <w:t xml:space="preserve"> الى أبي الخطاب بلغني أنك تزعم أن الزنا رجل</w:t>
      </w:r>
      <w:r>
        <w:rPr>
          <w:rtl/>
        </w:rPr>
        <w:t>،</w:t>
      </w:r>
      <w:r w:rsidRPr="00F631CB">
        <w:rPr>
          <w:rtl/>
        </w:rPr>
        <w:t xml:space="preserve"> وان الخمر رجل</w:t>
      </w:r>
      <w:r>
        <w:rPr>
          <w:rtl/>
        </w:rPr>
        <w:t>،</w:t>
      </w:r>
      <w:r w:rsidRPr="00F631CB">
        <w:rPr>
          <w:rtl/>
        </w:rPr>
        <w:t xml:space="preserve"> وان الصلاة رجل</w:t>
      </w:r>
      <w:r>
        <w:rPr>
          <w:rtl/>
        </w:rPr>
        <w:t>،</w:t>
      </w:r>
      <w:r w:rsidRPr="00F631CB">
        <w:rPr>
          <w:rtl/>
        </w:rPr>
        <w:t xml:space="preserve"> وأن الصيام رجل وان الفواحش رجل</w:t>
      </w:r>
      <w:r>
        <w:rPr>
          <w:rtl/>
        </w:rPr>
        <w:t>،</w:t>
      </w:r>
      <w:r w:rsidRPr="00F631CB">
        <w:rPr>
          <w:rtl/>
        </w:rPr>
        <w:t xml:space="preserve"> وليس هو كما تقول انا أصل الحق وفروع الحق طاعة الله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627AE6">
        <w:rPr>
          <w:rtl/>
        </w:rPr>
        <w:t xml:space="preserve">قوله </w:t>
      </w:r>
      <w:r>
        <w:rPr>
          <w:rtl/>
        </w:rPr>
        <w:t>(ع):</w:t>
      </w:r>
      <w:r w:rsidRPr="00627AE6">
        <w:rPr>
          <w:rtl/>
        </w:rPr>
        <w:t xml:space="preserve"> طاعة الله‌</w:t>
      </w:r>
    </w:p>
    <w:p w:rsidR="002B744E" w:rsidRPr="00F631CB" w:rsidRDefault="002B744E" w:rsidP="002B744E">
      <w:pPr>
        <w:pStyle w:val="libNormal"/>
        <w:rPr>
          <w:rtl/>
        </w:rPr>
      </w:pPr>
      <w:r w:rsidRPr="00F631CB">
        <w:rPr>
          <w:rtl/>
        </w:rPr>
        <w:t>فيه وجهان</w:t>
      </w:r>
      <w:r>
        <w:rPr>
          <w:rtl/>
        </w:rPr>
        <w:t>:</w:t>
      </w:r>
      <w:r w:rsidRPr="00F631CB">
        <w:rPr>
          <w:rtl/>
        </w:rPr>
        <w:t xml:space="preserve"> الاول أن تكون الطاعة جمع طائع أو طيع</w:t>
      </w:r>
      <w:r>
        <w:rPr>
          <w:rtl/>
        </w:rPr>
        <w:t>،</w:t>
      </w:r>
      <w:r w:rsidRPr="00F631CB">
        <w:rPr>
          <w:rtl/>
        </w:rPr>
        <w:t xml:space="preserve"> كما السادة جمع سيد والقادة جمع قائد</w:t>
      </w:r>
      <w:r>
        <w:rPr>
          <w:rtl/>
        </w:rPr>
        <w:t>،</w:t>
      </w:r>
      <w:r w:rsidRPr="00F631CB">
        <w:rPr>
          <w:rtl/>
        </w:rPr>
        <w:t xml:space="preserve"> والصاغة جمع صائغ</w:t>
      </w:r>
      <w:r>
        <w:rPr>
          <w:rtl/>
        </w:rPr>
        <w:t>،</w:t>
      </w:r>
      <w:r w:rsidRPr="00F631CB">
        <w:rPr>
          <w:rtl/>
        </w:rPr>
        <w:t xml:space="preserve"> والغاصة جمع غائص</w:t>
      </w:r>
      <w:r>
        <w:rPr>
          <w:rtl/>
        </w:rPr>
        <w:t>،</w:t>
      </w:r>
      <w:r w:rsidRPr="00F631CB">
        <w:rPr>
          <w:rtl/>
        </w:rPr>
        <w:t xml:space="preserve"> والغاغة جمع غائغ</w:t>
      </w:r>
      <w:r>
        <w:rPr>
          <w:rtl/>
        </w:rPr>
        <w:t>،</w:t>
      </w:r>
      <w:r w:rsidRPr="00F631CB">
        <w:rPr>
          <w:rtl/>
        </w:rPr>
        <w:t xml:space="preserve"> وعلى هذا ففروع الحق الشيعة.</w:t>
      </w:r>
    </w:p>
    <w:p w:rsidR="002B744E" w:rsidRPr="00F631CB" w:rsidRDefault="002B744E" w:rsidP="002B744E">
      <w:pPr>
        <w:pStyle w:val="libNormal"/>
        <w:rPr>
          <w:rtl/>
        </w:rPr>
      </w:pPr>
      <w:r w:rsidRPr="00F631CB">
        <w:rPr>
          <w:rtl/>
        </w:rPr>
        <w:t>ومعنى الكلام</w:t>
      </w:r>
      <w:r>
        <w:rPr>
          <w:rtl/>
        </w:rPr>
        <w:t>:</w:t>
      </w:r>
      <w:r w:rsidRPr="00F631CB">
        <w:rPr>
          <w:rtl/>
        </w:rPr>
        <w:t xml:space="preserve"> انا نحن أصل الحق وفروع الحق من شيعتنا</w:t>
      </w:r>
      <w:r>
        <w:rPr>
          <w:rtl/>
        </w:rPr>
        <w:t>،</w:t>
      </w:r>
      <w:r w:rsidRPr="00F631CB">
        <w:rPr>
          <w:rtl/>
        </w:rPr>
        <w:t xml:space="preserve"> انما هم الطيّعون الطائعون المطيعون لله عز وجل.</w:t>
      </w:r>
    </w:p>
    <w:p w:rsidR="002B744E" w:rsidRPr="00F631CB" w:rsidRDefault="002B744E" w:rsidP="002B744E">
      <w:pPr>
        <w:pStyle w:val="libNormal"/>
        <w:rPr>
          <w:rtl/>
        </w:rPr>
      </w:pPr>
      <w:r w:rsidRPr="00F631CB">
        <w:rPr>
          <w:rtl/>
        </w:rPr>
        <w:t>الثانى</w:t>
      </w:r>
      <w:r>
        <w:rPr>
          <w:rtl/>
        </w:rPr>
        <w:t>:</w:t>
      </w:r>
      <w:r w:rsidRPr="00F631CB">
        <w:rPr>
          <w:rtl/>
        </w:rPr>
        <w:t xml:space="preserve"> أن تكون هي اسم الجنس فيعنى بها جنس الطاعات والحسنات</w:t>
      </w:r>
      <w:r>
        <w:rPr>
          <w:rtl/>
        </w:rPr>
        <w:t>،</w:t>
      </w:r>
      <w:r w:rsidRPr="00F631CB">
        <w:rPr>
          <w:rtl/>
        </w:rPr>
        <w:t xml:space="preserve"> أو المصدر أي اطاعة الله والتعبد له عز وجل فيما أمر به من العبادات</w:t>
      </w:r>
      <w:r>
        <w:rPr>
          <w:rtl/>
        </w:rPr>
        <w:t>،</w:t>
      </w:r>
      <w:r w:rsidRPr="00F631CB">
        <w:rPr>
          <w:rtl/>
        </w:rPr>
        <w:t xml:space="preserve"> ونهى عنه من المعاصي</w:t>
      </w:r>
      <w:r>
        <w:rPr>
          <w:rtl/>
        </w:rPr>
        <w:t>،</w:t>
      </w:r>
      <w:r w:rsidRPr="00F631CB">
        <w:rPr>
          <w:rtl/>
        </w:rPr>
        <w:t xml:space="preserve"> فحينئذ يقدر حذف المضاف الى الضمير في اسم ان.</w:t>
      </w:r>
    </w:p>
    <w:p w:rsidR="002B744E" w:rsidRPr="00F631CB" w:rsidRDefault="002B744E" w:rsidP="002B744E">
      <w:pPr>
        <w:pStyle w:val="libNormal"/>
        <w:rPr>
          <w:rtl/>
        </w:rPr>
      </w:pPr>
      <w:r w:rsidRPr="00F631CB">
        <w:rPr>
          <w:rtl/>
        </w:rPr>
        <w:t>والتقدير أن معرفة حقنا والدخول في ولايتنا أصل الحق وأس الدين وفروع الحق ومتممات الدين</w:t>
      </w:r>
      <w:r>
        <w:rPr>
          <w:rtl/>
        </w:rPr>
        <w:t>،</w:t>
      </w:r>
      <w:r w:rsidRPr="00F631CB">
        <w:rPr>
          <w:rtl/>
        </w:rPr>
        <w:t xml:space="preserve"> هي ضروب الطاعات والعبادات والامتثال في أوامر الله‌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الشعراء</w:t>
      </w:r>
      <w:r>
        <w:rPr>
          <w:rtl/>
        </w:rPr>
        <w:t>:</w:t>
      </w:r>
      <w:r w:rsidRPr="00F631CB">
        <w:rPr>
          <w:rtl/>
        </w:rPr>
        <w:t xml:space="preserve"> 222‌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وعدونا أصل الشر وفروعهم الفواحش</w:t>
      </w:r>
      <w:r>
        <w:rPr>
          <w:rtl/>
        </w:rPr>
        <w:t>،</w:t>
      </w:r>
      <w:r w:rsidRPr="00F631CB">
        <w:rPr>
          <w:rtl/>
        </w:rPr>
        <w:t xml:space="preserve"> وكيف يطاع من لا يعرف</w:t>
      </w:r>
      <w:r>
        <w:rPr>
          <w:rtl/>
        </w:rPr>
        <w:t>،</w:t>
      </w:r>
      <w:r w:rsidRPr="00F631CB">
        <w:rPr>
          <w:rtl/>
        </w:rPr>
        <w:t xml:space="preserve"> وكيف يعرف من لا يطاع.</w:t>
      </w:r>
    </w:p>
    <w:p w:rsidR="002B744E" w:rsidRPr="00F631CB" w:rsidRDefault="002B744E" w:rsidP="002B744E">
      <w:pPr>
        <w:pStyle w:val="libNormal"/>
        <w:rPr>
          <w:rtl/>
        </w:rPr>
      </w:pPr>
      <w:r w:rsidRPr="00F631CB">
        <w:rPr>
          <w:rtl/>
        </w:rPr>
        <w:t>513</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جعفر بن احمد</w:t>
      </w:r>
      <w:r>
        <w:rPr>
          <w:rtl/>
        </w:rPr>
        <w:t>،</w:t>
      </w:r>
      <w:r w:rsidRPr="00F631CB">
        <w:rPr>
          <w:rtl/>
        </w:rPr>
        <w:t xml:space="preserve"> قال</w:t>
      </w:r>
      <w:r>
        <w:rPr>
          <w:rtl/>
        </w:rPr>
        <w:t>:</w:t>
      </w:r>
      <w:r w:rsidRPr="00F631CB">
        <w:rPr>
          <w:rtl/>
        </w:rPr>
        <w:t xml:space="preserve"> حدثني الشجاعي عن الحمادي</w:t>
      </w:r>
      <w:r>
        <w:rPr>
          <w:rtl/>
        </w:rPr>
        <w:t>،</w:t>
      </w:r>
      <w:r w:rsidRPr="00F631CB">
        <w:rPr>
          <w:rtl/>
        </w:rPr>
        <w:t xml:space="preserve"> رفعه الى أبي عبد الله </w:t>
      </w:r>
      <w:r w:rsidRPr="00DB34C0">
        <w:rPr>
          <w:rStyle w:val="libAlaemChar"/>
          <w:rtl/>
        </w:rPr>
        <w:t>عليه‌السلام</w:t>
      </w:r>
      <w:r w:rsidRPr="00F631CB">
        <w:rPr>
          <w:rtl/>
        </w:rPr>
        <w:t xml:space="preserve"> انه قيل له</w:t>
      </w:r>
      <w:r>
        <w:rPr>
          <w:rtl/>
        </w:rPr>
        <w:t>:</w:t>
      </w:r>
      <w:r w:rsidRPr="00F631CB">
        <w:rPr>
          <w:rtl/>
        </w:rPr>
        <w:t xml:space="preserve"> روي عنكم ان الخمر والميسر والأنصاب والأزلام رجال</w:t>
      </w:r>
      <w:r>
        <w:rPr>
          <w:rtl/>
        </w:rPr>
        <w:t>؟</w:t>
      </w:r>
      <w:r w:rsidRPr="00F631CB">
        <w:rPr>
          <w:rtl/>
        </w:rPr>
        <w:t xml:space="preserve"> فقال</w:t>
      </w:r>
      <w:r>
        <w:rPr>
          <w:rtl/>
        </w:rPr>
        <w:t>:</w:t>
      </w:r>
      <w:r w:rsidRPr="00F631CB">
        <w:rPr>
          <w:rtl/>
        </w:rPr>
        <w:t xml:space="preserve"> ما كان الله عز وجل ليخاطب خلقه بما لا يعلمون.</w:t>
      </w:r>
    </w:p>
    <w:p w:rsidR="002B744E" w:rsidRDefault="002B744E" w:rsidP="002B744E">
      <w:pPr>
        <w:pStyle w:val="libNormal"/>
        <w:rPr>
          <w:rtl/>
        </w:rPr>
      </w:pPr>
      <w:r w:rsidRPr="00F631CB">
        <w:rPr>
          <w:rtl/>
        </w:rPr>
        <w:t>514</w:t>
      </w:r>
      <w:r>
        <w:rPr>
          <w:rtl/>
        </w:rPr>
        <w:t xml:space="preserve"> - </w:t>
      </w:r>
      <w:r w:rsidRPr="00F631CB">
        <w:rPr>
          <w:rtl/>
        </w:rPr>
        <w:t>طاهر</w:t>
      </w:r>
      <w:r>
        <w:rPr>
          <w:rtl/>
        </w:rPr>
        <w:t>،</w:t>
      </w:r>
      <w:r w:rsidRPr="00F631CB">
        <w:rPr>
          <w:rtl/>
        </w:rPr>
        <w:t xml:space="preserve"> قال</w:t>
      </w:r>
      <w:r>
        <w:rPr>
          <w:rtl/>
        </w:rPr>
        <w:t>:</w:t>
      </w:r>
      <w:r w:rsidRPr="00F631CB">
        <w:rPr>
          <w:rtl/>
        </w:rPr>
        <w:t xml:space="preserve"> حدثني جعفر</w:t>
      </w:r>
      <w:r>
        <w:rPr>
          <w:rtl/>
        </w:rPr>
        <w:t>،</w:t>
      </w:r>
      <w:r w:rsidRPr="00F631CB">
        <w:rPr>
          <w:rtl/>
        </w:rPr>
        <w:t xml:space="preserve"> قال</w:t>
      </w:r>
      <w:r>
        <w:rPr>
          <w:rtl/>
        </w:rPr>
        <w:t>:</w:t>
      </w:r>
      <w:r w:rsidRPr="00F631CB">
        <w:rPr>
          <w:rtl/>
        </w:rPr>
        <w:t xml:space="preserve"> حدثنا الشجاعي</w:t>
      </w:r>
      <w:r>
        <w:rPr>
          <w:rtl/>
        </w:rPr>
        <w:t>،</w:t>
      </w:r>
      <w:r w:rsidRPr="00F631CB">
        <w:rPr>
          <w:rtl/>
        </w:rPr>
        <w:t xml:space="preserve"> عن الحمادي رفعه الى أبي عبد الله </w:t>
      </w:r>
      <w:r w:rsidRPr="00DB34C0">
        <w:rPr>
          <w:rStyle w:val="libAlaemChar"/>
          <w:rtl/>
        </w:rPr>
        <w:t>عليه‌السلام</w:t>
      </w:r>
      <w:r w:rsidRPr="00F631CB">
        <w:rPr>
          <w:rtl/>
        </w:rPr>
        <w:t xml:space="preserve"> سأل عن التناسخ</w:t>
      </w:r>
      <w:r>
        <w:rPr>
          <w:rtl/>
        </w:rPr>
        <w:t>؟</w:t>
      </w:r>
      <w:r w:rsidRPr="00F631CB">
        <w:rPr>
          <w:rtl/>
        </w:rPr>
        <w:t xml:space="preserve"> قال</w:t>
      </w:r>
      <w:r>
        <w:rPr>
          <w:rtl/>
        </w:rPr>
        <w:t>:</w:t>
      </w:r>
      <w:r w:rsidRPr="00F631CB">
        <w:rPr>
          <w:rtl/>
        </w:rPr>
        <w:t xml:space="preserve"> فمن نسخ الاول.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تعالى والانتهاء عند نواهيه.</w:t>
      </w:r>
    </w:p>
    <w:p w:rsidR="002B744E" w:rsidRPr="00F631CB" w:rsidRDefault="002B744E" w:rsidP="002B744E">
      <w:pPr>
        <w:pStyle w:val="libNormal"/>
        <w:rPr>
          <w:rtl/>
        </w:rPr>
      </w:pPr>
      <w:r w:rsidRPr="00F631CB">
        <w:rPr>
          <w:rtl/>
        </w:rPr>
        <w:t>وكذلك « الفواحش » على قياس ما ذكر</w:t>
      </w:r>
      <w:r>
        <w:rPr>
          <w:rtl/>
        </w:rPr>
        <w:t>،</w:t>
      </w:r>
      <w:r w:rsidRPr="00F631CB">
        <w:rPr>
          <w:rtl/>
        </w:rPr>
        <w:t xml:space="preserve"> اما بمعنى الطواغي على جمع الفاحشة والطاغيه بالهاء للمبالغة لا بالتاء للتأنيث</w:t>
      </w:r>
      <w:r>
        <w:rPr>
          <w:rtl/>
        </w:rPr>
        <w:t>،</w:t>
      </w:r>
      <w:r w:rsidRPr="00F631CB">
        <w:rPr>
          <w:rtl/>
        </w:rPr>
        <w:t xml:space="preserve"> فكل فاحش جاوز الحد في الفحش وطاغ تعدى الحد في الطغيان والعتو</w:t>
      </w:r>
      <w:r>
        <w:rPr>
          <w:rtl/>
        </w:rPr>
        <w:t>،</w:t>
      </w:r>
      <w:r w:rsidRPr="00F631CB">
        <w:rPr>
          <w:rtl/>
        </w:rPr>
        <w:t xml:space="preserve"> فهو فاحشة وطاغية من باب المبالغة.</w:t>
      </w:r>
    </w:p>
    <w:p w:rsidR="002B744E" w:rsidRPr="00F631CB" w:rsidRDefault="002B744E" w:rsidP="002B744E">
      <w:pPr>
        <w:pStyle w:val="libNormal"/>
        <w:rPr>
          <w:rtl/>
        </w:rPr>
      </w:pPr>
      <w:r w:rsidRPr="00F631CB">
        <w:rPr>
          <w:rtl/>
        </w:rPr>
        <w:t>فالمعنى</w:t>
      </w:r>
      <w:r>
        <w:rPr>
          <w:rtl/>
        </w:rPr>
        <w:t>:</w:t>
      </w:r>
      <w:r w:rsidRPr="00F631CB">
        <w:rPr>
          <w:rtl/>
        </w:rPr>
        <w:t xml:space="preserve"> عدونا أصل الشر وأساس الضلال</w:t>
      </w:r>
      <w:r>
        <w:rPr>
          <w:rtl/>
        </w:rPr>
        <w:t>،</w:t>
      </w:r>
      <w:r w:rsidRPr="00F631CB">
        <w:rPr>
          <w:rtl/>
        </w:rPr>
        <w:t xml:space="preserve"> وفروعهم الفواحش الطواغي من أصحاب الغواية والضلالة.</w:t>
      </w:r>
    </w:p>
    <w:p w:rsidR="002B744E" w:rsidRPr="00F631CB" w:rsidRDefault="002B744E" w:rsidP="002B744E">
      <w:pPr>
        <w:pStyle w:val="libNormal"/>
        <w:rPr>
          <w:rtl/>
        </w:rPr>
      </w:pPr>
      <w:r w:rsidRPr="00F631CB">
        <w:rPr>
          <w:rtl/>
        </w:rPr>
        <w:t>واما بمعنى الفاحشات من الاثام والسيئات من المعاصي</w:t>
      </w:r>
      <w:r>
        <w:rPr>
          <w:rtl/>
        </w:rPr>
        <w:t>،</w:t>
      </w:r>
      <w:r w:rsidRPr="00F631CB">
        <w:rPr>
          <w:rtl/>
        </w:rPr>
        <w:t xml:space="preserve"> بمعنى أن الدخول في حزب عدونا والانخراط في سلكهم أصل الشر والضلال في الدين وفروع ذلك فواحش الاعمال وموبقات المعاصي.</w:t>
      </w:r>
    </w:p>
    <w:p w:rsidR="002B744E" w:rsidRPr="00F631CB" w:rsidRDefault="002B744E" w:rsidP="007909BE">
      <w:pPr>
        <w:pStyle w:val="Heading2"/>
        <w:rPr>
          <w:rtl/>
          <w:lang w:bidi="fa-IR"/>
        </w:rPr>
      </w:pPr>
      <w:bookmarkStart w:id="30" w:name="_Toc404160166"/>
      <w:r w:rsidRPr="00362E6F">
        <w:rPr>
          <w:rtl/>
        </w:rPr>
        <w:t xml:space="preserve">قوله </w:t>
      </w:r>
      <w:r>
        <w:rPr>
          <w:rtl/>
        </w:rPr>
        <w:t>(ع):</w:t>
      </w:r>
      <w:r w:rsidRPr="00362E6F">
        <w:rPr>
          <w:rtl/>
        </w:rPr>
        <w:t xml:space="preserve"> وكيف يطاع من لا يعرف‌</w:t>
      </w:r>
      <w:bookmarkEnd w:id="30"/>
    </w:p>
    <w:p w:rsidR="002B744E" w:rsidRPr="00F631CB" w:rsidRDefault="002B744E" w:rsidP="002B744E">
      <w:pPr>
        <w:pStyle w:val="libNormal"/>
        <w:rPr>
          <w:rtl/>
        </w:rPr>
      </w:pPr>
      <w:r w:rsidRPr="00F631CB">
        <w:rPr>
          <w:rtl/>
        </w:rPr>
        <w:t xml:space="preserve">على صيغة المجهول يعني </w:t>
      </w:r>
      <w:r w:rsidRPr="00DB34C0">
        <w:rPr>
          <w:rStyle w:val="libAlaemChar"/>
          <w:rtl/>
        </w:rPr>
        <w:t>عليه‌السلام</w:t>
      </w:r>
      <w:r>
        <w:rPr>
          <w:rtl/>
        </w:rPr>
        <w:t>:</w:t>
      </w:r>
      <w:r w:rsidRPr="00F631CB">
        <w:rPr>
          <w:rtl/>
        </w:rPr>
        <w:t xml:space="preserve"> أن معرفة الله تعالى وطاعته سبحانه لا تتم احداهما من دون الاخرى</w:t>
      </w:r>
      <w:r>
        <w:rPr>
          <w:rtl/>
        </w:rPr>
        <w:t>،</w:t>
      </w:r>
      <w:r w:rsidRPr="00F631CB">
        <w:rPr>
          <w:rtl/>
        </w:rPr>
        <w:t xml:space="preserve"> فكما لا يطاع من لا يعرف عزه وجلاله لا يعرف كبرياؤه ومجده من لا يطاع.</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فمن نسخ الاول‌</w:t>
      </w:r>
    </w:p>
    <w:p w:rsidR="002B744E" w:rsidRPr="00F631CB" w:rsidRDefault="002B744E" w:rsidP="002B744E">
      <w:pPr>
        <w:pStyle w:val="libNormal"/>
        <w:rPr>
          <w:rtl/>
        </w:rPr>
      </w:pPr>
      <w:r w:rsidRPr="00DB34C0">
        <w:rPr>
          <w:rStyle w:val="libAlaemChar"/>
          <w:rtl/>
        </w:rPr>
        <w:t>عليه‌السلام</w:t>
      </w:r>
      <w:r w:rsidRPr="00F631CB">
        <w:rPr>
          <w:rtl/>
        </w:rPr>
        <w:t xml:space="preserve"> فمن نسخ الاول اشارة الى برهان ابطال التناسخ على القوانين الحكمية‌</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515</w:t>
      </w:r>
      <w:r>
        <w:rPr>
          <w:rtl/>
        </w:rPr>
        <w:t xml:space="preserve"> - </w:t>
      </w:r>
      <w:r w:rsidRPr="00F631CB">
        <w:rPr>
          <w:rtl/>
        </w:rPr>
        <w:t>أحمد بن علي القمي السلولي</w:t>
      </w:r>
      <w:r>
        <w:rPr>
          <w:rtl/>
        </w:rPr>
        <w:t>،</w:t>
      </w:r>
      <w:r w:rsidRPr="00F631CB">
        <w:rPr>
          <w:rtl/>
        </w:rPr>
        <w:t xml:space="preserve"> قال</w:t>
      </w:r>
      <w:r>
        <w:rPr>
          <w:rtl/>
        </w:rPr>
        <w:t>:</w:t>
      </w:r>
      <w:r w:rsidRPr="00F631CB">
        <w:rPr>
          <w:rtl/>
        </w:rPr>
        <w:t xml:space="preserve"> حدثني أحمد بن محمد بن عيسى عن صفوان</w:t>
      </w:r>
      <w:r>
        <w:rPr>
          <w:rtl/>
        </w:rPr>
        <w:t>،</w:t>
      </w:r>
      <w:r w:rsidRPr="00F631CB">
        <w:rPr>
          <w:rtl/>
        </w:rPr>
        <w:t xml:space="preserve"> عن عنبسة بن مصعب</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أي شي‌ء سمعت من أبي الخطاب</w:t>
      </w:r>
      <w:r>
        <w:rPr>
          <w:rtl/>
        </w:rPr>
        <w:t>؟</w:t>
      </w:r>
      <w:r w:rsidRPr="00F631CB">
        <w:rPr>
          <w:rtl/>
        </w:rPr>
        <w:t xml:space="preserve"> قال</w:t>
      </w:r>
      <w:r>
        <w:rPr>
          <w:rtl/>
        </w:rPr>
        <w:t>:</w:t>
      </w:r>
      <w:r w:rsidRPr="00F631CB">
        <w:rPr>
          <w:rtl/>
        </w:rPr>
        <w:t xml:space="preserve"> سمعته يقول</w:t>
      </w:r>
      <w:r>
        <w:rPr>
          <w:rtl/>
        </w:rPr>
        <w:t>:</w:t>
      </w:r>
      <w:r w:rsidRPr="00F631CB">
        <w:rPr>
          <w:rtl/>
        </w:rPr>
        <w:t xml:space="preserve"> انك وضعت على صدره وقلت له عه ولا تنس</w:t>
      </w:r>
      <w:r>
        <w:rPr>
          <w:rtl/>
        </w:rPr>
        <w:t>!</w:t>
      </w:r>
      <w:r w:rsidRPr="00F631CB">
        <w:rPr>
          <w:rtl/>
        </w:rPr>
        <w:t xml:space="preserve"> وانك تعلم الغيب</w:t>
      </w:r>
      <w:r>
        <w:rPr>
          <w:rtl/>
        </w:rPr>
        <w:t>،</w:t>
      </w:r>
      <w:r w:rsidRPr="00F631CB">
        <w:rPr>
          <w:rtl/>
        </w:rPr>
        <w:t xml:space="preserve"> وانك قلت له</w:t>
      </w:r>
      <w:r>
        <w:rPr>
          <w:rtl/>
        </w:rPr>
        <w:t>:</w:t>
      </w:r>
      <w:r w:rsidRPr="00F631CB">
        <w:rPr>
          <w:rtl/>
        </w:rPr>
        <w:t xml:space="preserve"> هو عيبة علمنا</w:t>
      </w:r>
      <w:r>
        <w:rPr>
          <w:rtl/>
        </w:rPr>
        <w:t>،</w:t>
      </w:r>
      <w:r w:rsidRPr="00F631CB">
        <w:rPr>
          <w:rtl/>
        </w:rPr>
        <w:t xml:space="preserve"> وموضع سرنا</w:t>
      </w:r>
      <w:r>
        <w:rPr>
          <w:rtl/>
        </w:rPr>
        <w:t>،</w:t>
      </w:r>
      <w:r w:rsidRPr="00F631CB">
        <w:rPr>
          <w:rtl/>
        </w:rPr>
        <w:t xml:space="preserve"> امين على أحيائنا وأمواتنا.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والاصول البرهانية</w:t>
      </w:r>
      <w:r>
        <w:rPr>
          <w:rtl/>
        </w:rPr>
        <w:t>،</w:t>
      </w:r>
      <w:r w:rsidRPr="00F631CB">
        <w:rPr>
          <w:rtl/>
        </w:rPr>
        <w:t xml:space="preserve"> تقريره.</w:t>
      </w:r>
    </w:p>
    <w:p w:rsidR="002B744E" w:rsidRPr="00F631CB" w:rsidRDefault="002B744E" w:rsidP="002B744E">
      <w:pPr>
        <w:pStyle w:val="libNormal"/>
        <w:rPr>
          <w:rtl/>
        </w:rPr>
      </w:pPr>
      <w:r w:rsidRPr="00F631CB">
        <w:rPr>
          <w:rtl/>
        </w:rPr>
        <w:t>ان القول بالتناسخ انما يستتب لو قيل بأزلية النفس المدبرة للأجساد المختلفة المتعاقبة على التناقل والتناسخ</w:t>
      </w:r>
      <w:r>
        <w:rPr>
          <w:rtl/>
        </w:rPr>
        <w:t>،</w:t>
      </w:r>
      <w:r w:rsidRPr="00F631CB">
        <w:rPr>
          <w:rtl/>
        </w:rPr>
        <w:t xml:space="preserve"> وبلا تناهي تلك الاجساد المتناسخة بالعدد في جهة الازل</w:t>
      </w:r>
      <w:r>
        <w:rPr>
          <w:rtl/>
        </w:rPr>
        <w:t>،</w:t>
      </w:r>
      <w:r w:rsidRPr="00F631CB">
        <w:rPr>
          <w:rtl/>
        </w:rPr>
        <w:t xml:space="preserve"> كما هو المشهور من مذهب الذاهبين اليه</w:t>
      </w:r>
      <w:r>
        <w:rPr>
          <w:rtl/>
        </w:rPr>
        <w:t>،</w:t>
      </w:r>
      <w:r w:rsidRPr="00F631CB">
        <w:rPr>
          <w:rtl/>
        </w:rPr>
        <w:t xml:space="preserve"> والبراهين الناهضة على استحالة اللانهاية العددية بالفعل مع تحقق الترتب</w:t>
      </w:r>
      <w:r>
        <w:rPr>
          <w:rtl/>
        </w:rPr>
        <w:t>،</w:t>
      </w:r>
      <w:r w:rsidRPr="00F631CB">
        <w:rPr>
          <w:rtl/>
        </w:rPr>
        <w:t xml:space="preserve"> والاجتماع في الوجود قائمة هناك بالقسط بحسب متن الواقع المعبر عنه بوعاء الزمان</w:t>
      </w:r>
      <w:r>
        <w:rPr>
          <w:rtl/>
        </w:rPr>
        <w:t>،</w:t>
      </w:r>
      <w:r w:rsidRPr="00F631CB">
        <w:rPr>
          <w:rtl/>
        </w:rPr>
        <w:t xml:space="preserve"> أعني الدهر وان لم يتصحح الا الحصول التعاقبي بحسب ظرف السيلان والتدريج والفوت واللحوق</w:t>
      </w:r>
      <w:r>
        <w:rPr>
          <w:rtl/>
        </w:rPr>
        <w:t>،</w:t>
      </w:r>
      <w:r w:rsidRPr="00F631CB">
        <w:rPr>
          <w:rtl/>
        </w:rPr>
        <w:t xml:space="preserve"> أعني الزمان.</w:t>
      </w:r>
    </w:p>
    <w:p w:rsidR="002B744E" w:rsidRPr="00F631CB" w:rsidRDefault="002B744E" w:rsidP="002B744E">
      <w:pPr>
        <w:pStyle w:val="libNormal"/>
        <w:rPr>
          <w:rtl/>
        </w:rPr>
      </w:pPr>
      <w:r w:rsidRPr="00F631CB">
        <w:rPr>
          <w:rtl/>
        </w:rPr>
        <w:t>وقد استبان ذلك في الافق المبين</w:t>
      </w:r>
      <w:r>
        <w:rPr>
          <w:rtl/>
        </w:rPr>
        <w:t>،</w:t>
      </w:r>
      <w:r w:rsidRPr="00F631CB">
        <w:rPr>
          <w:rtl/>
        </w:rPr>
        <w:t xml:space="preserve"> والصراط المستقيم</w:t>
      </w:r>
      <w:r>
        <w:rPr>
          <w:rtl/>
        </w:rPr>
        <w:t>،</w:t>
      </w:r>
      <w:r w:rsidRPr="00F631CB">
        <w:rPr>
          <w:rtl/>
        </w:rPr>
        <w:t xml:space="preserve"> وتقويم الايمان</w:t>
      </w:r>
      <w:r>
        <w:rPr>
          <w:rtl/>
        </w:rPr>
        <w:t>،</w:t>
      </w:r>
      <w:r w:rsidRPr="00F631CB">
        <w:rPr>
          <w:rtl/>
        </w:rPr>
        <w:t xml:space="preserve"> وقبسات حق اليقين</w:t>
      </w:r>
      <w:r>
        <w:rPr>
          <w:rtl/>
        </w:rPr>
        <w:t>،</w:t>
      </w:r>
      <w:r w:rsidRPr="00F631CB">
        <w:rPr>
          <w:rtl/>
        </w:rPr>
        <w:t xml:space="preserve"> وغيرها من كتبنا وصحفنا.</w:t>
      </w:r>
    </w:p>
    <w:p w:rsidR="002B744E" w:rsidRPr="00F631CB" w:rsidRDefault="002B744E" w:rsidP="002B744E">
      <w:pPr>
        <w:pStyle w:val="libNormal"/>
        <w:rPr>
          <w:rtl/>
        </w:rPr>
      </w:pPr>
      <w:r w:rsidRPr="00F631CB">
        <w:rPr>
          <w:rtl/>
        </w:rPr>
        <w:t>فاذن لا محيص لسلسلة الاجساد المترتبة من مبدء متعين هو الجسد الاول في جهة الازل</w:t>
      </w:r>
      <w:r>
        <w:rPr>
          <w:rtl/>
        </w:rPr>
        <w:t>،</w:t>
      </w:r>
      <w:r w:rsidRPr="00F631CB">
        <w:rPr>
          <w:rtl/>
        </w:rPr>
        <w:t xml:space="preserve"> يستحق باستعداده المزاجي أن يتعلق به نفس مجرده تعلق التدبير والتصرف فيكون ذلك مناط حدوث فيضانها عن جود المفيض الفياض الحق جل سلطانه.</w:t>
      </w:r>
    </w:p>
    <w:p w:rsidR="002B744E" w:rsidRPr="00F631CB" w:rsidRDefault="002B744E" w:rsidP="002B744E">
      <w:pPr>
        <w:pStyle w:val="libNormal"/>
        <w:rPr>
          <w:rtl/>
        </w:rPr>
      </w:pPr>
      <w:r w:rsidRPr="00F631CB">
        <w:rPr>
          <w:rtl/>
        </w:rPr>
        <w:t>واذا انكشف ذلك فقد انصرح أن كل جسد هيولاني بخصوصية مزاجه الجسماني واستحقاقه الاستعدادي يكون مستحقا لجوهر مجرد بخصوصه يدبره ويتعلق به ويتصرف فيه ويتسلطن عليه فليتثبت.</w:t>
      </w:r>
    </w:p>
    <w:p w:rsidR="002B744E" w:rsidRPr="00F631CB" w:rsidRDefault="002B744E" w:rsidP="002B744E">
      <w:pPr>
        <w:pStyle w:val="libBold1"/>
        <w:rPr>
          <w:rtl/>
          <w:lang w:bidi="fa-IR"/>
        </w:rPr>
      </w:pPr>
      <w:r w:rsidRPr="00362E6F">
        <w:rPr>
          <w:rtl/>
        </w:rPr>
        <w:t>قوله</w:t>
      </w:r>
      <w:r>
        <w:rPr>
          <w:rtl/>
        </w:rPr>
        <w:t>:</w:t>
      </w:r>
      <w:r w:rsidRPr="00362E6F">
        <w:rPr>
          <w:rtl/>
        </w:rPr>
        <w:t xml:space="preserve"> عه‌</w:t>
      </w:r>
    </w:p>
    <w:p w:rsidR="002B744E" w:rsidRPr="00F631CB" w:rsidRDefault="002B744E" w:rsidP="002B744E">
      <w:pPr>
        <w:pStyle w:val="libNormal"/>
        <w:rPr>
          <w:rtl/>
        </w:rPr>
      </w:pPr>
      <w:r w:rsidRPr="00F631CB">
        <w:rPr>
          <w:rtl/>
        </w:rPr>
        <w:t xml:space="preserve">الاظهر أن تكون الهاء هنا ضميرا عائدا الى ما يلقى اليه كما في </w:t>
      </w:r>
      <w:r w:rsidRPr="00DB34C0">
        <w:rPr>
          <w:rStyle w:val="libAlaemChar"/>
          <w:rtl/>
        </w:rPr>
        <w:t>(</w:t>
      </w:r>
      <w:r w:rsidRPr="00DB34C0">
        <w:rPr>
          <w:rStyle w:val="libAieChar"/>
          <w:rtl/>
        </w:rPr>
        <w:t xml:space="preserve"> وَتَعِيَها أُذُنٌ</w:t>
      </w:r>
      <w:r w:rsidRPr="00F631CB">
        <w:rPr>
          <w:rtl/>
        </w:rPr>
        <w:t>‌</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قال</w:t>
      </w:r>
      <w:r>
        <w:rPr>
          <w:rtl/>
        </w:rPr>
        <w:t>:</w:t>
      </w:r>
      <w:r w:rsidRPr="00F631CB">
        <w:rPr>
          <w:rtl/>
        </w:rPr>
        <w:t xml:space="preserve"> لا والله ما مس شي‌ء من جسدي جسده إلا يده</w:t>
      </w:r>
      <w:r>
        <w:rPr>
          <w:rtl/>
        </w:rPr>
        <w:t>،</w:t>
      </w:r>
      <w:r w:rsidRPr="00F631CB">
        <w:rPr>
          <w:rtl/>
        </w:rPr>
        <w:t xml:space="preserve"> وأما قوله اني قلت اعلم الغيب</w:t>
      </w:r>
      <w:r>
        <w:rPr>
          <w:rtl/>
        </w:rPr>
        <w:t>:</w:t>
      </w:r>
      <w:r w:rsidRPr="00F631CB">
        <w:rPr>
          <w:rtl/>
        </w:rPr>
        <w:t xml:space="preserve"> فو الله الذي لا إله الا هو ما أعلم الغيب</w:t>
      </w:r>
      <w:r>
        <w:rPr>
          <w:rtl/>
        </w:rPr>
        <w:t>،</w:t>
      </w:r>
      <w:r w:rsidRPr="00F631CB">
        <w:rPr>
          <w:rtl/>
        </w:rPr>
        <w:t xml:space="preserve"> ولا آجرني الله في أمواتي</w:t>
      </w:r>
      <w:r>
        <w:rPr>
          <w:rtl/>
        </w:rPr>
        <w:t>،</w:t>
      </w:r>
      <w:r w:rsidRPr="00F631CB">
        <w:rPr>
          <w:rtl/>
        </w:rPr>
        <w:t xml:space="preserve"> ولا بارك لي في احيائي ان كنت قلت له</w:t>
      </w:r>
      <w:r>
        <w:rPr>
          <w:rtl/>
        </w:rPr>
        <w:t>،</w:t>
      </w:r>
      <w:r w:rsidRPr="00F631CB">
        <w:rPr>
          <w:rtl/>
        </w:rPr>
        <w:t xml:space="preserve"> قال</w:t>
      </w:r>
      <w:r>
        <w:rPr>
          <w:rtl/>
        </w:rPr>
        <w:t>:</w:t>
      </w:r>
      <w:r w:rsidRPr="00F631CB">
        <w:rPr>
          <w:rtl/>
        </w:rPr>
        <w:t xml:space="preserve"> وقدامه جويرية سوداء تدرج.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DB34C0">
        <w:rPr>
          <w:rStyle w:val="libAieChar"/>
          <w:rtl/>
        </w:rPr>
        <w:t xml:space="preserve">واعِيَةٌ </w:t>
      </w:r>
      <w:r w:rsidRPr="00DB34C0">
        <w:rPr>
          <w:rStyle w:val="libAlaemChar"/>
          <w:rtl/>
        </w:rPr>
        <w:t>)</w:t>
      </w:r>
      <w:r w:rsidRPr="00F631CB">
        <w:rPr>
          <w:rtl/>
        </w:rPr>
        <w:t xml:space="preserve"> </w:t>
      </w:r>
      <w:r w:rsidRPr="00DB34C0">
        <w:rPr>
          <w:rStyle w:val="libFootnotenumChar"/>
          <w:rtl/>
        </w:rPr>
        <w:t>(1)</w:t>
      </w:r>
      <w:r w:rsidRPr="00F631CB">
        <w:rPr>
          <w:rtl/>
        </w:rPr>
        <w:t xml:space="preserve"> لا هاء السكت.</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ولا آجرنى الله في أمواتى‌</w:t>
      </w:r>
    </w:p>
    <w:p w:rsidR="002B744E" w:rsidRPr="00F631CB" w:rsidRDefault="002B744E" w:rsidP="002B744E">
      <w:pPr>
        <w:pStyle w:val="libNormal"/>
        <w:rPr>
          <w:rtl/>
        </w:rPr>
      </w:pPr>
      <w:r w:rsidRPr="00F631CB">
        <w:rPr>
          <w:rtl/>
        </w:rPr>
        <w:t>من باب نصر أي لا أعطاني في أمواتي أجرا.</w:t>
      </w:r>
    </w:p>
    <w:p w:rsidR="002B744E" w:rsidRPr="00F631CB" w:rsidRDefault="002B744E" w:rsidP="002B744E">
      <w:pPr>
        <w:pStyle w:val="libNormal"/>
        <w:rPr>
          <w:rtl/>
        </w:rPr>
      </w:pPr>
      <w:r w:rsidRPr="00F631CB">
        <w:rPr>
          <w:rtl/>
        </w:rPr>
        <w:t>في الاساس</w:t>
      </w:r>
      <w:r>
        <w:rPr>
          <w:rtl/>
        </w:rPr>
        <w:t>:</w:t>
      </w:r>
      <w:r w:rsidRPr="00F631CB">
        <w:rPr>
          <w:rtl/>
        </w:rPr>
        <w:t xml:space="preserve"> آجرك الله على ما فعلت وأنت مأجور عليه</w:t>
      </w:r>
      <w:r>
        <w:rPr>
          <w:rtl/>
        </w:rPr>
        <w:t>،</w:t>
      </w:r>
      <w:r w:rsidRPr="00F631CB">
        <w:rPr>
          <w:rtl/>
        </w:rPr>
        <w:t xml:space="preserve"> ومنه قوله تعالى </w:t>
      </w:r>
      <w:r w:rsidRPr="00DB34C0">
        <w:rPr>
          <w:rStyle w:val="libAlaemChar"/>
          <w:rtl/>
        </w:rPr>
        <w:t>(</w:t>
      </w:r>
      <w:r w:rsidRPr="00DB34C0">
        <w:rPr>
          <w:rStyle w:val="libAieChar"/>
          <w:rtl/>
        </w:rPr>
        <w:t xml:space="preserve"> عَلى أَنْ تَأْجُرَنِي ثَمانِيَ حِجَجٍ </w:t>
      </w:r>
      <w:r w:rsidRPr="00DB34C0">
        <w:rPr>
          <w:rStyle w:val="libAlaemChar"/>
          <w:rtl/>
        </w:rPr>
        <w:t>)</w:t>
      </w:r>
      <w:r w:rsidRPr="00F631CB">
        <w:rPr>
          <w:rtl/>
        </w:rPr>
        <w:t xml:space="preserve"> </w:t>
      </w:r>
      <w:r w:rsidRPr="00DB34C0">
        <w:rPr>
          <w:rStyle w:val="libFootnotenumChar"/>
          <w:rtl/>
        </w:rPr>
        <w:t>(2)</w:t>
      </w:r>
      <w:r w:rsidRPr="00F631CB">
        <w:rPr>
          <w:rtl/>
        </w:rPr>
        <w:t xml:space="preserve"> أي تجعلها أجري في التزويج</w:t>
      </w:r>
      <w:r>
        <w:rPr>
          <w:rtl/>
        </w:rPr>
        <w:t>،</w:t>
      </w:r>
      <w:r w:rsidRPr="00F631CB">
        <w:rPr>
          <w:rtl/>
        </w:rPr>
        <w:t xml:space="preserve"> يريد المهر من قوله تعالى </w:t>
      </w:r>
      <w:r w:rsidRPr="00DB34C0">
        <w:rPr>
          <w:rStyle w:val="libAlaemChar"/>
          <w:rtl/>
        </w:rPr>
        <w:t>(</w:t>
      </w:r>
      <w:r w:rsidRPr="00DB34C0">
        <w:rPr>
          <w:rStyle w:val="libAieChar"/>
          <w:rtl/>
        </w:rPr>
        <w:t xml:space="preserve"> وَآتُوهُنَّ أُجُورَهُنَّ </w:t>
      </w:r>
      <w:r w:rsidRPr="00DB34C0">
        <w:rPr>
          <w:rStyle w:val="libAlaemChar"/>
          <w:rtl/>
        </w:rPr>
        <w:t>)</w:t>
      </w:r>
      <w:r w:rsidRPr="00F631CB">
        <w:rPr>
          <w:rtl/>
        </w:rPr>
        <w:t xml:space="preserve"> </w:t>
      </w:r>
      <w:r w:rsidRPr="00DB34C0">
        <w:rPr>
          <w:rStyle w:val="libFootnotenumChar"/>
          <w:rtl/>
        </w:rPr>
        <w:t>(3)</w:t>
      </w:r>
      <w:r w:rsidRPr="00F631CB">
        <w:rPr>
          <w:rtl/>
        </w:rPr>
        <w:t xml:space="preserve"> كأنه قال</w:t>
      </w:r>
      <w:r>
        <w:rPr>
          <w:rtl/>
        </w:rPr>
        <w:t>:</w:t>
      </w:r>
      <w:r w:rsidRPr="00F631CB">
        <w:rPr>
          <w:rtl/>
        </w:rPr>
        <w:t xml:space="preserve"> على أن تمهرني عمل هذه المدة</w:t>
      </w:r>
      <w:r>
        <w:rPr>
          <w:rtl/>
        </w:rPr>
        <w:t>،</w:t>
      </w:r>
      <w:r w:rsidRPr="00F631CB">
        <w:rPr>
          <w:rtl/>
        </w:rPr>
        <w:t xml:space="preserve"> وآجر فلان ولده اذا ماتوا وكانوا له أجرا </w:t>
      </w:r>
      <w:r w:rsidRPr="00DB34C0">
        <w:rPr>
          <w:rStyle w:val="libFootnotenumChar"/>
          <w:rtl/>
        </w:rPr>
        <w:t>(4)</w:t>
      </w:r>
      <w:r>
        <w:rPr>
          <w:rtl/>
        </w:rPr>
        <w:t>.</w:t>
      </w:r>
    </w:p>
    <w:p w:rsidR="002B744E" w:rsidRPr="00F631CB" w:rsidRDefault="002B744E" w:rsidP="002B744E">
      <w:pPr>
        <w:pStyle w:val="libNormal"/>
        <w:rPr>
          <w:rtl/>
        </w:rPr>
      </w:pPr>
      <w:r w:rsidRPr="00F631CB">
        <w:rPr>
          <w:rtl/>
        </w:rPr>
        <w:t>وفي المغرب</w:t>
      </w:r>
      <w:r>
        <w:rPr>
          <w:rtl/>
        </w:rPr>
        <w:t>:</w:t>
      </w:r>
      <w:r w:rsidRPr="00F631CB">
        <w:rPr>
          <w:rtl/>
        </w:rPr>
        <w:t xml:space="preserve"> أجره اذا أعطاه أجرته من باب طلب وضرب</w:t>
      </w:r>
      <w:r>
        <w:rPr>
          <w:rtl/>
        </w:rPr>
        <w:t>،</w:t>
      </w:r>
      <w:r w:rsidRPr="00F631CB">
        <w:rPr>
          <w:rtl/>
        </w:rPr>
        <w:t xml:space="preserve"> فهو آجر</w:t>
      </w:r>
      <w:r>
        <w:rPr>
          <w:rtl/>
        </w:rPr>
        <w:t>،</w:t>
      </w:r>
      <w:r w:rsidRPr="00F631CB">
        <w:rPr>
          <w:rtl/>
        </w:rPr>
        <w:t xml:space="preserve"> وذلك مأجور.</w:t>
      </w:r>
    </w:p>
    <w:p w:rsidR="002B744E" w:rsidRPr="00F631CB" w:rsidRDefault="002B744E" w:rsidP="002B744E">
      <w:pPr>
        <w:pStyle w:val="libNormal"/>
        <w:rPr>
          <w:rtl/>
        </w:rPr>
      </w:pPr>
      <w:r w:rsidRPr="00F631CB">
        <w:rPr>
          <w:rtl/>
        </w:rPr>
        <w:t>وقال الراغب في المفردات</w:t>
      </w:r>
      <w:r>
        <w:rPr>
          <w:rtl/>
        </w:rPr>
        <w:t>:</w:t>
      </w:r>
      <w:r w:rsidRPr="00F631CB">
        <w:rPr>
          <w:rtl/>
        </w:rPr>
        <w:t xml:space="preserve"> يقال</w:t>
      </w:r>
      <w:r>
        <w:rPr>
          <w:rtl/>
        </w:rPr>
        <w:t>:</w:t>
      </w:r>
      <w:r w:rsidRPr="00F631CB">
        <w:rPr>
          <w:rtl/>
        </w:rPr>
        <w:t xml:space="preserve"> آجر زيد عمرا يأجره أجرا أعطاه الشي‌ء بأجرة</w:t>
      </w:r>
      <w:r>
        <w:rPr>
          <w:rtl/>
        </w:rPr>
        <w:t>،</w:t>
      </w:r>
      <w:r w:rsidRPr="00F631CB">
        <w:rPr>
          <w:rtl/>
        </w:rPr>
        <w:t xml:space="preserve"> وآجر عمرو زيدا أعطاه الاجرة</w:t>
      </w:r>
      <w:r>
        <w:rPr>
          <w:rtl/>
        </w:rPr>
        <w:t>،</w:t>
      </w:r>
      <w:r w:rsidRPr="00F631CB">
        <w:rPr>
          <w:rtl/>
        </w:rPr>
        <w:t xml:space="preserve"> وآجر كذلك</w:t>
      </w:r>
      <w:r>
        <w:rPr>
          <w:rtl/>
        </w:rPr>
        <w:t>،</w:t>
      </w:r>
      <w:r w:rsidRPr="00F631CB">
        <w:rPr>
          <w:rtl/>
        </w:rPr>
        <w:t xml:space="preserve"> والفرق بينهما أن أجرته يقال اذا اعتبر فعل أحدهما</w:t>
      </w:r>
      <w:r>
        <w:rPr>
          <w:rtl/>
        </w:rPr>
        <w:t>،</w:t>
      </w:r>
      <w:r w:rsidRPr="00F631CB">
        <w:rPr>
          <w:rtl/>
        </w:rPr>
        <w:t xml:space="preserve"> وأجرته اذا اعتبر فعلا هما وكلاهما يرجعان الى معنى </w:t>
      </w:r>
      <w:r w:rsidRPr="00DB34C0">
        <w:rPr>
          <w:rStyle w:val="libFootnotenumChar"/>
          <w:rtl/>
        </w:rPr>
        <w:t>(5)</w:t>
      </w:r>
      <w:r>
        <w:rPr>
          <w:rtl/>
        </w:rPr>
        <w:t>.</w:t>
      </w:r>
    </w:p>
    <w:p w:rsidR="002B744E" w:rsidRPr="00F631CB" w:rsidRDefault="002B744E" w:rsidP="002B744E">
      <w:pPr>
        <w:pStyle w:val="libBold1"/>
        <w:rPr>
          <w:rtl/>
          <w:lang w:bidi="fa-IR"/>
        </w:rPr>
      </w:pPr>
      <w:r w:rsidRPr="00362E6F">
        <w:rPr>
          <w:rtl/>
        </w:rPr>
        <w:t>قوله</w:t>
      </w:r>
      <w:r>
        <w:rPr>
          <w:rtl/>
        </w:rPr>
        <w:t>:</w:t>
      </w:r>
      <w:r w:rsidRPr="00362E6F">
        <w:rPr>
          <w:rtl/>
        </w:rPr>
        <w:t xml:space="preserve"> وجويرية سوداء تدرج‌</w:t>
      </w:r>
    </w:p>
    <w:p w:rsidR="002B744E" w:rsidRPr="00F631CB" w:rsidRDefault="002B744E" w:rsidP="002B744E">
      <w:pPr>
        <w:pStyle w:val="libNormal"/>
        <w:rPr>
          <w:rtl/>
        </w:rPr>
      </w:pPr>
      <w:r w:rsidRPr="00F631CB">
        <w:rPr>
          <w:rtl/>
        </w:rPr>
        <w:t>أي تمشي قال في أساس البلاغة</w:t>
      </w:r>
      <w:r>
        <w:rPr>
          <w:rtl/>
        </w:rPr>
        <w:t>:</w:t>
      </w:r>
      <w:r w:rsidRPr="00F631CB">
        <w:rPr>
          <w:rtl/>
        </w:rPr>
        <w:t xml:space="preserve"> درج الشيخ والصبي درجانا</w:t>
      </w:r>
      <w:r>
        <w:rPr>
          <w:rtl/>
        </w:rPr>
        <w:t>،</w:t>
      </w:r>
      <w:r w:rsidRPr="00F631CB">
        <w:rPr>
          <w:rtl/>
        </w:rPr>
        <w:t xml:space="preserve"> وهو مشيهما </w:t>
      </w:r>
      <w:r w:rsidRPr="00DB34C0">
        <w:rPr>
          <w:rStyle w:val="libFootnotenumChar"/>
          <w:rtl/>
        </w:rPr>
        <w:t>(6)</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الحاقة</w:t>
      </w:r>
      <w:r>
        <w:rPr>
          <w:rtl/>
        </w:rPr>
        <w:t>:</w:t>
      </w:r>
      <w:r w:rsidRPr="00F631CB">
        <w:rPr>
          <w:rtl/>
        </w:rPr>
        <w:t xml:space="preserve"> 12‌</w:t>
      </w:r>
    </w:p>
    <w:p w:rsidR="002B744E" w:rsidRPr="00F631CB" w:rsidRDefault="002B744E" w:rsidP="002B744E">
      <w:pPr>
        <w:pStyle w:val="libFootnote0"/>
        <w:rPr>
          <w:rtl/>
          <w:lang w:bidi="fa-IR"/>
        </w:rPr>
      </w:pPr>
      <w:r w:rsidRPr="00F631CB">
        <w:rPr>
          <w:rtl/>
        </w:rPr>
        <w:t>(2) سورة القصص</w:t>
      </w:r>
      <w:r>
        <w:rPr>
          <w:rtl/>
        </w:rPr>
        <w:t>:</w:t>
      </w:r>
      <w:r w:rsidRPr="00F631CB">
        <w:rPr>
          <w:rtl/>
        </w:rPr>
        <w:t xml:space="preserve"> 27‌</w:t>
      </w:r>
    </w:p>
    <w:p w:rsidR="002B744E" w:rsidRPr="00F631CB" w:rsidRDefault="002B744E" w:rsidP="002B744E">
      <w:pPr>
        <w:pStyle w:val="libFootnote0"/>
        <w:rPr>
          <w:rtl/>
          <w:lang w:bidi="fa-IR"/>
        </w:rPr>
      </w:pPr>
      <w:r w:rsidRPr="00F631CB">
        <w:rPr>
          <w:rtl/>
        </w:rPr>
        <w:t>(3) سورة النساء</w:t>
      </w:r>
      <w:r>
        <w:rPr>
          <w:rtl/>
        </w:rPr>
        <w:t>:</w:t>
      </w:r>
      <w:r w:rsidRPr="00F631CB">
        <w:rPr>
          <w:rtl/>
        </w:rPr>
        <w:t xml:space="preserve"> 25‌</w:t>
      </w:r>
    </w:p>
    <w:p w:rsidR="002B744E" w:rsidRPr="00F631CB" w:rsidRDefault="002B744E" w:rsidP="002B744E">
      <w:pPr>
        <w:pStyle w:val="libFootnote0"/>
        <w:rPr>
          <w:rtl/>
          <w:lang w:bidi="fa-IR"/>
        </w:rPr>
      </w:pPr>
      <w:r w:rsidRPr="00F631CB">
        <w:rPr>
          <w:rtl/>
        </w:rPr>
        <w:t>(4) أساس البلاغة</w:t>
      </w:r>
      <w:r>
        <w:rPr>
          <w:rtl/>
        </w:rPr>
        <w:t>:</w:t>
      </w:r>
      <w:r w:rsidRPr="00F631CB">
        <w:rPr>
          <w:rtl/>
        </w:rPr>
        <w:t xml:space="preserve"> 12‌</w:t>
      </w:r>
    </w:p>
    <w:p w:rsidR="002B744E" w:rsidRPr="00F631CB" w:rsidRDefault="002B744E" w:rsidP="002B744E">
      <w:pPr>
        <w:pStyle w:val="libFootnote0"/>
        <w:rPr>
          <w:rtl/>
          <w:lang w:bidi="fa-IR"/>
        </w:rPr>
      </w:pPr>
      <w:r w:rsidRPr="00F631CB">
        <w:rPr>
          <w:rtl/>
        </w:rPr>
        <w:t>(5) مفردات الراغب</w:t>
      </w:r>
      <w:r>
        <w:rPr>
          <w:rtl/>
        </w:rPr>
        <w:t>:</w:t>
      </w:r>
      <w:r w:rsidRPr="00F631CB">
        <w:rPr>
          <w:rtl/>
        </w:rPr>
        <w:t xml:space="preserve"> 11‌</w:t>
      </w:r>
    </w:p>
    <w:p w:rsidR="002B744E" w:rsidRPr="00F631CB" w:rsidRDefault="002B744E" w:rsidP="002B744E">
      <w:pPr>
        <w:pStyle w:val="libFootnote0"/>
        <w:rPr>
          <w:rtl/>
          <w:lang w:bidi="fa-IR"/>
        </w:rPr>
      </w:pPr>
      <w:r w:rsidRPr="00F631CB">
        <w:rPr>
          <w:rtl/>
        </w:rPr>
        <w:t>(6) أساس البلاغة</w:t>
      </w:r>
      <w:r>
        <w:rPr>
          <w:rtl/>
        </w:rPr>
        <w:t>:</w:t>
      </w:r>
      <w:r w:rsidRPr="00F631CB">
        <w:rPr>
          <w:rtl/>
        </w:rPr>
        <w:t xml:space="preserve"> 185‌</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لقد كان مني الى أم هذه</w:t>
      </w:r>
      <w:r>
        <w:rPr>
          <w:rtl/>
        </w:rPr>
        <w:t>،</w:t>
      </w:r>
      <w:r w:rsidRPr="00F631CB">
        <w:rPr>
          <w:rtl/>
        </w:rPr>
        <w:t xml:space="preserve"> أو إلى هذه كخطة القلم فأتتني هذه</w:t>
      </w:r>
      <w:r>
        <w:rPr>
          <w:rtl/>
        </w:rPr>
        <w:t>،</w:t>
      </w:r>
      <w:r w:rsidRPr="00F631CB">
        <w:rPr>
          <w:rtl/>
        </w:rPr>
        <w:t xml:space="preserve"> فلو كنت أعلم الغيب ما كانت تأتيني.</w:t>
      </w:r>
    </w:p>
    <w:p w:rsidR="002B744E" w:rsidRPr="00F631CB" w:rsidRDefault="002B744E" w:rsidP="002B744E">
      <w:pPr>
        <w:pStyle w:val="libNormal"/>
        <w:rPr>
          <w:rtl/>
        </w:rPr>
      </w:pPr>
      <w:r w:rsidRPr="00F631CB">
        <w:rPr>
          <w:rtl/>
        </w:rPr>
        <w:t>ولقد قاسمت مع عبد الله بن الحسن حائطا بيني وبينه</w:t>
      </w:r>
      <w:r>
        <w:rPr>
          <w:rtl/>
        </w:rPr>
        <w:t>،</w:t>
      </w:r>
      <w:r w:rsidRPr="00F631CB">
        <w:rPr>
          <w:rtl/>
        </w:rPr>
        <w:t xml:space="preserve"> فأصابه السهل والشرب واصابني الجبل</w:t>
      </w:r>
      <w:r>
        <w:rPr>
          <w:rtl/>
        </w:rPr>
        <w:t>،</w:t>
      </w:r>
      <w:r w:rsidRPr="00F631CB">
        <w:rPr>
          <w:rtl/>
        </w:rPr>
        <w:t xml:space="preserve"> فلو كنت أعلم الغيب لأصابني السهل والشرب وأصابه الجبل.</w:t>
      </w:r>
    </w:p>
    <w:p w:rsidR="002B744E" w:rsidRPr="00F631CB" w:rsidRDefault="002B744E" w:rsidP="002B744E">
      <w:pPr>
        <w:pStyle w:val="libNormal"/>
        <w:rPr>
          <w:rtl/>
        </w:rPr>
      </w:pPr>
      <w:r w:rsidRPr="00F631CB">
        <w:rPr>
          <w:rtl/>
        </w:rPr>
        <w:t>وأما قوله أني قلت له هو عيبة علمنا</w:t>
      </w:r>
      <w:r>
        <w:rPr>
          <w:rtl/>
        </w:rPr>
        <w:t>،</w:t>
      </w:r>
      <w:r w:rsidRPr="00F631CB">
        <w:rPr>
          <w:rtl/>
        </w:rPr>
        <w:t xml:space="preserve"> وموضع سرنا</w:t>
      </w:r>
      <w:r>
        <w:rPr>
          <w:rtl/>
        </w:rPr>
        <w:t>،</w:t>
      </w:r>
      <w:r w:rsidRPr="00F631CB">
        <w:rPr>
          <w:rtl/>
        </w:rPr>
        <w:t xml:space="preserve"> أمين على أحيائنا وأمواتنا</w:t>
      </w:r>
      <w:r>
        <w:rPr>
          <w:rtl/>
        </w:rPr>
        <w:t>:</w:t>
      </w:r>
      <w:r w:rsidRPr="00F631CB">
        <w:rPr>
          <w:rtl/>
        </w:rPr>
        <w:t xml:space="preserve"> فلا آجرني الله في امواتي ولا بارك لى في احيائي ان كنت قلت له شيئا من هذا</w:t>
      </w:r>
      <w:r>
        <w:rPr>
          <w:rtl/>
        </w:rPr>
        <w:t>،</w:t>
      </w:r>
      <w:r w:rsidRPr="00F631CB">
        <w:rPr>
          <w:rtl/>
        </w:rPr>
        <w:t xml:space="preserve"> قط.</w:t>
      </w:r>
    </w:p>
    <w:p w:rsidR="002B744E" w:rsidRPr="00F631CB" w:rsidRDefault="002B744E" w:rsidP="002B744E">
      <w:pPr>
        <w:pStyle w:val="libNormal"/>
        <w:rPr>
          <w:rtl/>
        </w:rPr>
      </w:pPr>
      <w:r w:rsidRPr="00F631CB">
        <w:rPr>
          <w:rtl/>
        </w:rPr>
        <w:t>516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بن يزيد</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ابن أبي نصر</w:t>
      </w:r>
      <w:r>
        <w:rPr>
          <w:rtl/>
        </w:rPr>
        <w:t>،</w:t>
      </w:r>
      <w:r w:rsidRPr="00F631CB">
        <w:rPr>
          <w:rtl/>
        </w:rPr>
        <w:t xml:space="preserve"> عن علي بن عقبة</w:t>
      </w:r>
      <w:r>
        <w:rPr>
          <w:rtl/>
        </w:rPr>
        <w:t>،</w:t>
      </w:r>
      <w:r w:rsidRPr="00F631CB">
        <w:rPr>
          <w:rtl/>
        </w:rPr>
        <w:t xml:space="preserve"> عن أبيه</w:t>
      </w:r>
      <w:r>
        <w:rPr>
          <w:rtl/>
        </w:rPr>
        <w:t>،</w:t>
      </w:r>
      <w:r w:rsidRPr="00F631CB">
        <w:rPr>
          <w:rtl/>
        </w:rPr>
        <w:t xml:space="preserve"> قال دخلت على ابي عبد الله </w:t>
      </w:r>
      <w:r w:rsidRPr="00DB34C0">
        <w:rPr>
          <w:rStyle w:val="libAlaemChar"/>
          <w:rtl/>
        </w:rPr>
        <w:t>عليه‌السلام</w:t>
      </w:r>
      <w:r w:rsidRPr="00F631CB">
        <w:rPr>
          <w:rtl/>
        </w:rPr>
        <w:t xml:space="preserve"> قال</w:t>
      </w:r>
      <w:r>
        <w:rPr>
          <w:rtl/>
        </w:rPr>
        <w:t>:</w:t>
      </w:r>
      <w:r w:rsidRPr="00F631CB">
        <w:rPr>
          <w:rtl/>
        </w:rPr>
        <w:t xml:space="preserve"> فسلمت وجلست</w:t>
      </w:r>
      <w:r>
        <w:rPr>
          <w:rtl/>
        </w:rPr>
        <w:t>،</w:t>
      </w:r>
      <w:r w:rsidRPr="00F631CB">
        <w:rPr>
          <w:rtl/>
        </w:rPr>
        <w:t xml:space="preserve"> فقال لي</w:t>
      </w:r>
      <w:r>
        <w:rPr>
          <w:rtl/>
        </w:rPr>
        <w:t>:</w:t>
      </w:r>
      <w:r w:rsidRPr="00F631CB">
        <w:rPr>
          <w:rtl/>
        </w:rPr>
        <w:t xml:space="preserve"> كان في مجلسك هذا أبو الخطاب</w:t>
      </w:r>
      <w:r>
        <w:rPr>
          <w:rtl/>
        </w:rPr>
        <w:t>،</w:t>
      </w:r>
      <w:r w:rsidRPr="00F631CB">
        <w:rPr>
          <w:rtl/>
        </w:rPr>
        <w:t xml:space="preserve"> ومعه سبعون رج</w:t>
      </w:r>
      <w:r>
        <w:rPr>
          <w:rtl/>
        </w:rPr>
        <w:t>لا كلهم اليه ينالهم منهم شي‌ء</w:t>
      </w:r>
      <w:r w:rsidRPr="00F631CB">
        <w:rPr>
          <w:rtl/>
        </w:rPr>
        <w:t xml:space="preserve"> رحمتهم</w:t>
      </w:r>
      <w:r>
        <w:rPr>
          <w:rtl/>
        </w:rPr>
        <w:t>،</w:t>
      </w:r>
      <w:r w:rsidRPr="00F631CB">
        <w:rPr>
          <w:rtl/>
        </w:rPr>
        <w:t xml:space="preserve"> فقلت لهم</w:t>
      </w:r>
      <w:r>
        <w:rPr>
          <w:rtl/>
        </w:rPr>
        <w:t>:</w:t>
      </w:r>
      <w:r>
        <w:rPr>
          <w:rFonts w:hint="cs"/>
          <w:rtl/>
        </w:rPr>
        <w:t xml:space="preserve"> </w:t>
      </w:r>
      <w:r w:rsidRPr="00F631CB">
        <w:rPr>
          <w:rtl/>
        </w:rPr>
        <w:t>ألا أخبركم بفضائل المسلم</w:t>
      </w:r>
      <w:r>
        <w:rPr>
          <w:rtl/>
        </w:rPr>
        <w:t>،</w:t>
      </w:r>
      <w:r w:rsidRPr="00F631CB">
        <w:rPr>
          <w:rtl/>
        </w:rPr>
        <w:t xml:space="preserve"> فلا احسب أصغرهم الا قال</w:t>
      </w:r>
      <w:r>
        <w:rPr>
          <w:rtl/>
        </w:rPr>
        <w:t>:</w:t>
      </w:r>
      <w:r w:rsidRPr="00F631CB">
        <w:rPr>
          <w:rtl/>
        </w:rPr>
        <w:t xml:space="preserve"> بلى جعلت فداك.</w:t>
      </w:r>
    </w:p>
    <w:p w:rsidR="002B744E" w:rsidRDefault="002B744E" w:rsidP="002B744E">
      <w:pPr>
        <w:pStyle w:val="libNormal"/>
        <w:rPr>
          <w:rtl/>
        </w:rPr>
      </w:pPr>
      <w:r w:rsidRPr="00F631CB">
        <w:rPr>
          <w:rtl/>
        </w:rPr>
        <w:t>قلت</w:t>
      </w:r>
      <w:r>
        <w:rPr>
          <w:rtl/>
        </w:rPr>
        <w:t>:</w:t>
      </w:r>
      <w:r w:rsidRPr="00F631CB">
        <w:rPr>
          <w:rtl/>
        </w:rPr>
        <w:t xml:space="preserve"> من فضائل المسلم أن يقال</w:t>
      </w:r>
      <w:r>
        <w:rPr>
          <w:rtl/>
        </w:rPr>
        <w:t>:</w:t>
      </w:r>
      <w:r w:rsidRPr="00F631CB">
        <w:rPr>
          <w:rtl/>
        </w:rPr>
        <w:t xml:space="preserve"> فلان قاري لكتاب الله عز وجل</w:t>
      </w:r>
      <w:r>
        <w:rPr>
          <w:rtl/>
        </w:rPr>
        <w:t>،</w:t>
      </w:r>
      <w:r w:rsidRPr="00F631CB">
        <w:rPr>
          <w:rtl/>
        </w:rPr>
        <w:t xml:space="preserve"> وفلان ذو حظ من ورع</w:t>
      </w:r>
      <w:r>
        <w:rPr>
          <w:rtl/>
        </w:rPr>
        <w:t>،</w:t>
      </w:r>
      <w:r w:rsidRPr="00F631CB">
        <w:rPr>
          <w:rtl/>
        </w:rPr>
        <w:t xml:space="preserve"> وفلان يجتهد في عبادته لربه</w:t>
      </w:r>
      <w:r>
        <w:rPr>
          <w:rtl/>
        </w:rPr>
        <w:t>،</w:t>
      </w:r>
      <w:r w:rsidRPr="00F631CB">
        <w:rPr>
          <w:rtl/>
        </w:rPr>
        <w:t xml:space="preserve"> فهذه فضائل المسلم</w:t>
      </w:r>
      <w:r>
        <w:rPr>
          <w:rtl/>
        </w:rPr>
        <w:t>،</w:t>
      </w:r>
      <w:r w:rsidRPr="00F631CB">
        <w:rPr>
          <w:rtl/>
        </w:rPr>
        <w:t xml:space="preserve"> ما لكم‌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والاشهر ما في ساير كتب اللغة وهو اختصاص ذلك بالصبي والصبية.</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كلهم اليه ينالهم </w:t>
      </w:r>
      <w:r w:rsidRPr="00DB34C0">
        <w:rPr>
          <w:rStyle w:val="libFootnotenumChar"/>
          <w:rtl/>
        </w:rPr>
        <w:t>(1)</w:t>
      </w:r>
      <w:r w:rsidRPr="00362E6F">
        <w:rPr>
          <w:rtl/>
        </w:rPr>
        <w:t xml:space="preserve"> منهم شي‌ء‌</w:t>
      </w:r>
    </w:p>
    <w:p w:rsidR="002B744E" w:rsidRPr="00F631CB" w:rsidRDefault="002B744E" w:rsidP="002B744E">
      <w:pPr>
        <w:pStyle w:val="libNormal"/>
        <w:rPr>
          <w:rtl/>
        </w:rPr>
      </w:pPr>
      <w:r w:rsidRPr="00F631CB">
        <w:rPr>
          <w:rtl/>
        </w:rPr>
        <w:t>أي كلهم منقطعون اليه ينالهم منهم شي‌ء</w:t>
      </w:r>
      <w:r>
        <w:rPr>
          <w:rtl/>
        </w:rPr>
        <w:t>،</w:t>
      </w:r>
      <w:r w:rsidRPr="00F631CB">
        <w:rPr>
          <w:rtl/>
        </w:rPr>
        <w:t xml:space="preserve"> بالنون من النيل</w:t>
      </w:r>
      <w:r>
        <w:rPr>
          <w:rtl/>
        </w:rPr>
        <w:t>،</w:t>
      </w:r>
      <w:r w:rsidRPr="00F631CB">
        <w:rPr>
          <w:rtl/>
        </w:rPr>
        <w:t xml:space="preserve"> أي تصيبهم من تلقاء أنفسهم مصيبة.</w:t>
      </w:r>
    </w:p>
    <w:p w:rsidR="002B744E" w:rsidRPr="00F631CB" w:rsidRDefault="002B744E" w:rsidP="002B744E">
      <w:pPr>
        <w:pStyle w:val="libNormal"/>
        <w:rPr>
          <w:rtl/>
        </w:rPr>
      </w:pPr>
      <w:r w:rsidRPr="00F631CB">
        <w:rPr>
          <w:rtl/>
        </w:rPr>
        <w:t>وفي نسخة « يثالم » بالمثلثة مكان ينالهم على المفاعلة من الثلمة.</w:t>
      </w:r>
    </w:p>
    <w:p w:rsidR="002B744E" w:rsidRPr="00F631CB" w:rsidRDefault="002B744E" w:rsidP="002B744E">
      <w:pPr>
        <w:pStyle w:val="libNormal"/>
        <w:rPr>
          <w:rtl/>
        </w:rPr>
      </w:pPr>
      <w:r>
        <w:rPr>
          <w:rtl/>
        </w:rPr>
        <w:t>و «</w:t>
      </w:r>
      <w:r w:rsidRPr="00F631CB">
        <w:rPr>
          <w:rtl/>
        </w:rPr>
        <w:t xml:space="preserve"> منهم » للتعدية</w:t>
      </w:r>
      <w:r>
        <w:rPr>
          <w:rtl/>
        </w:rPr>
        <w:t>،</w:t>
      </w:r>
      <w:r w:rsidRPr="00F631CB">
        <w:rPr>
          <w:rtl/>
        </w:rPr>
        <w:t xml:space="preserve"> أو بمعنى فيهم</w:t>
      </w:r>
      <w:r>
        <w:rPr>
          <w:rtl/>
        </w:rPr>
        <w:t>،</w:t>
      </w:r>
      <w:r w:rsidRPr="00F631CB">
        <w:rPr>
          <w:rtl/>
        </w:rPr>
        <w:t xml:space="preserve"> أو من زائدة للدعامة</w:t>
      </w:r>
      <w:r>
        <w:rPr>
          <w:rtl/>
        </w:rPr>
        <w:t>،</w:t>
      </w:r>
      <w:r w:rsidRPr="00F631CB">
        <w:rPr>
          <w:rtl/>
        </w:rPr>
        <w:t xml:space="preserve"> والمعنى</w:t>
      </w:r>
      <w:r>
        <w:rPr>
          <w:rtl/>
        </w:rPr>
        <w:t>:</w:t>
      </w:r>
      <w:r w:rsidRPr="00F631CB">
        <w:rPr>
          <w:rtl/>
        </w:rPr>
        <w:t xml:space="preserve"> يثالمهم شي‌ء ويوقع فيهم ثلمة.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الرجال</w:t>
      </w:r>
      <w:r>
        <w:rPr>
          <w:rtl/>
        </w:rPr>
        <w:t>:</w:t>
      </w:r>
      <w:r w:rsidRPr="00F631CB">
        <w:rPr>
          <w:rtl/>
        </w:rPr>
        <w:t xml:space="preserve"> يتألم‌</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وللرئ</w:t>
      </w:r>
      <w:r>
        <w:rPr>
          <w:rtl/>
        </w:rPr>
        <w:t>اسات؟ انما المسلمون رأس واحد،</w:t>
      </w:r>
      <w:r w:rsidRPr="00F631CB">
        <w:rPr>
          <w:rtl/>
        </w:rPr>
        <w:t xml:space="preserve"> اياكم والرجال فان الرجال للرجال مهلكة.</w:t>
      </w:r>
    </w:p>
    <w:p w:rsidR="002B744E" w:rsidRPr="00F631CB" w:rsidRDefault="002B744E" w:rsidP="002B744E">
      <w:pPr>
        <w:pStyle w:val="libNormal"/>
        <w:rPr>
          <w:rtl/>
        </w:rPr>
      </w:pPr>
      <w:r w:rsidRPr="00F631CB">
        <w:rPr>
          <w:rtl/>
        </w:rPr>
        <w:t>فاني سمعت أبي يقول</w:t>
      </w:r>
      <w:r>
        <w:rPr>
          <w:rtl/>
        </w:rPr>
        <w:t>:</w:t>
      </w:r>
      <w:r w:rsidRPr="00F631CB">
        <w:rPr>
          <w:rtl/>
        </w:rPr>
        <w:t xml:space="preserve"> ان شيطانا يقال له المذهب يأتي في كل صورة</w:t>
      </w:r>
      <w:r>
        <w:rPr>
          <w:rtl/>
        </w:rPr>
        <w:t>،</w:t>
      </w:r>
      <w:r w:rsidRPr="00F631CB">
        <w:rPr>
          <w:rtl/>
        </w:rPr>
        <w:t xml:space="preserve"> الا أنه لا يأتي في صورة نبي ولا وصي نبي</w:t>
      </w:r>
      <w:r>
        <w:rPr>
          <w:rtl/>
        </w:rPr>
        <w:t>،</w:t>
      </w:r>
      <w:r w:rsidRPr="00F631CB">
        <w:rPr>
          <w:rtl/>
        </w:rPr>
        <w:t xml:space="preserve"> ولا أحسبه الا وقد تراءى لصاحبكم فاحذروه</w:t>
      </w:r>
      <w:r>
        <w:rPr>
          <w:rtl/>
        </w:rPr>
        <w:t>،</w:t>
      </w:r>
      <w:r w:rsidRPr="00F631CB">
        <w:rPr>
          <w:rtl/>
        </w:rPr>
        <w:t xml:space="preserve"> فبلغني انهم قتلوا معه فأبعدهم الله وأسحقهم أنه لا يهلك على الله الا هالك.</w:t>
      </w:r>
    </w:p>
    <w:p w:rsidR="002B744E" w:rsidRPr="00F631CB" w:rsidRDefault="002B744E" w:rsidP="002B744E">
      <w:pPr>
        <w:pStyle w:val="libNormal"/>
        <w:rPr>
          <w:rtl/>
        </w:rPr>
      </w:pPr>
      <w:r w:rsidRPr="00F631CB">
        <w:rPr>
          <w:rtl/>
        </w:rPr>
        <w:t>517</w:t>
      </w:r>
      <w:r>
        <w:rPr>
          <w:rtl/>
        </w:rPr>
        <w:t xml:space="preserve"> - </w:t>
      </w:r>
      <w:r w:rsidRPr="00F631CB">
        <w:rPr>
          <w:rtl/>
        </w:rPr>
        <w:t>حمدويه ومحمد</w:t>
      </w:r>
      <w:r>
        <w:rPr>
          <w:rtl/>
        </w:rPr>
        <w:t>،</w:t>
      </w:r>
      <w:r w:rsidRPr="00F631CB">
        <w:rPr>
          <w:rtl/>
        </w:rPr>
        <w:t xml:space="preserve"> قالا</w:t>
      </w:r>
      <w:r>
        <w:rPr>
          <w:rtl/>
        </w:rPr>
        <w:t>:</w:t>
      </w:r>
      <w:r w:rsidRPr="00F631CB">
        <w:rPr>
          <w:rtl/>
        </w:rPr>
        <w:t xml:space="preserve"> حدثنا الحميدي وهو محمد بن عبد الحميد العطار الكوفي</w:t>
      </w:r>
      <w:r>
        <w:rPr>
          <w:rtl/>
        </w:rPr>
        <w:t>،</w:t>
      </w:r>
      <w:r w:rsidRPr="00F631CB">
        <w:rPr>
          <w:rtl/>
        </w:rPr>
        <w:t xml:space="preserve"> عن يونس بن يعقوب</w:t>
      </w:r>
      <w:r>
        <w:rPr>
          <w:rtl/>
        </w:rPr>
        <w:t>،</w:t>
      </w:r>
      <w:r w:rsidRPr="00F631CB">
        <w:rPr>
          <w:rtl/>
        </w:rPr>
        <w:t xml:space="preserve"> عن عبد الله بن بكير الرجاني</w:t>
      </w:r>
      <w:r>
        <w:rPr>
          <w:rtl/>
        </w:rPr>
        <w:t>،</w:t>
      </w:r>
      <w:r w:rsidRPr="00F631CB">
        <w:rPr>
          <w:rtl/>
        </w:rPr>
        <w:t xml:space="preserve"> قال</w:t>
      </w:r>
      <w:r>
        <w:rPr>
          <w:rtl/>
        </w:rPr>
        <w:t>:</w:t>
      </w:r>
      <w:r w:rsidRPr="00F631CB">
        <w:rPr>
          <w:rtl/>
        </w:rPr>
        <w:t xml:space="preserve"> ذكرت أبا الخطاب ومقتله عند أبي عبد الله </w:t>
      </w:r>
      <w:r w:rsidRPr="00DB34C0">
        <w:rPr>
          <w:rStyle w:val="libAlaemChar"/>
          <w:rtl/>
        </w:rPr>
        <w:t>عليه‌السلام</w:t>
      </w:r>
      <w:r>
        <w:rPr>
          <w:rtl/>
        </w:rPr>
        <w:t>،</w:t>
      </w:r>
      <w:r w:rsidRPr="00F631CB">
        <w:rPr>
          <w:rtl/>
        </w:rPr>
        <w:t xml:space="preserve"> قال</w:t>
      </w:r>
      <w:r>
        <w:rPr>
          <w:rtl/>
        </w:rPr>
        <w:t>،</w:t>
      </w:r>
      <w:r w:rsidRPr="00F631CB">
        <w:rPr>
          <w:rtl/>
        </w:rPr>
        <w:t xml:space="preserve"> فرققت عند ذلك فبكيت</w:t>
      </w:r>
      <w:r>
        <w:rPr>
          <w:rtl/>
        </w:rPr>
        <w:t>،</w:t>
      </w:r>
      <w:r w:rsidRPr="00F631CB">
        <w:rPr>
          <w:rtl/>
        </w:rPr>
        <w:t xml:space="preserve"> فقال</w:t>
      </w:r>
      <w:r>
        <w:rPr>
          <w:rtl/>
        </w:rPr>
        <w:t>:</w:t>
      </w:r>
      <w:r>
        <w:rPr>
          <w:rFonts w:hint="cs"/>
          <w:rtl/>
        </w:rPr>
        <w:t xml:space="preserve"> أ</w:t>
      </w:r>
      <w:r w:rsidRPr="00F631CB">
        <w:rPr>
          <w:rtl/>
        </w:rPr>
        <w:t>تأسي عليهم</w:t>
      </w:r>
      <w:r>
        <w:rPr>
          <w:rtl/>
        </w:rPr>
        <w:t>؟</w:t>
      </w:r>
    </w:p>
    <w:p w:rsidR="002B744E" w:rsidRPr="00F631CB" w:rsidRDefault="002B744E" w:rsidP="002B744E">
      <w:pPr>
        <w:pStyle w:val="libNormal"/>
        <w:rPr>
          <w:rtl/>
        </w:rPr>
      </w:pPr>
      <w:r w:rsidRPr="00F631CB">
        <w:rPr>
          <w:rtl/>
        </w:rPr>
        <w:t>فقلت</w:t>
      </w:r>
      <w:r>
        <w:rPr>
          <w:rtl/>
        </w:rPr>
        <w:t>:</w:t>
      </w:r>
      <w:r w:rsidRPr="00F631CB">
        <w:rPr>
          <w:rtl/>
        </w:rPr>
        <w:t xml:space="preserve"> لا وقد سمعتك تذكر أن عليا </w:t>
      </w:r>
      <w:r w:rsidRPr="00DB34C0">
        <w:rPr>
          <w:rStyle w:val="libAlaemChar"/>
          <w:rtl/>
        </w:rPr>
        <w:t>عليه‌السلام</w:t>
      </w:r>
      <w:r w:rsidRPr="00F631CB">
        <w:rPr>
          <w:rtl/>
        </w:rPr>
        <w:t xml:space="preserve"> قتل أصحاب النهر فأصبح أصحاب علي </w:t>
      </w:r>
      <w:r w:rsidRPr="00DB34C0">
        <w:rPr>
          <w:rStyle w:val="libAlaemChar"/>
          <w:rtl/>
        </w:rPr>
        <w:t>عليه‌السلام</w:t>
      </w:r>
      <w:r w:rsidRPr="00F631CB">
        <w:rPr>
          <w:rtl/>
        </w:rPr>
        <w:t xml:space="preserve"> يبكون عليهم</w:t>
      </w:r>
      <w:r>
        <w:rPr>
          <w:rtl/>
        </w:rPr>
        <w:t>،</w:t>
      </w:r>
      <w:r w:rsidRPr="00F631CB">
        <w:rPr>
          <w:rtl/>
        </w:rPr>
        <w:t xml:space="preserve"> فقال علي </w:t>
      </w:r>
      <w:r w:rsidRPr="00DB34C0">
        <w:rPr>
          <w:rStyle w:val="libAlaemChar"/>
          <w:rtl/>
        </w:rPr>
        <w:t>عليه‌السلام</w:t>
      </w:r>
      <w:r w:rsidRPr="00F631CB">
        <w:rPr>
          <w:rtl/>
        </w:rPr>
        <w:t xml:space="preserve"> لهم</w:t>
      </w:r>
      <w:r>
        <w:rPr>
          <w:rtl/>
        </w:rPr>
        <w:t>: أ</w:t>
      </w:r>
      <w:r w:rsidRPr="00F631CB">
        <w:rPr>
          <w:rtl/>
        </w:rPr>
        <w:t>تأسون عليهم</w:t>
      </w:r>
      <w:r>
        <w:rPr>
          <w:rtl/>
        </w:rPr>
        <w:t>؟</w:t>
      </w:r>
      <w:r w:rsidRPr="00F631CB">
        <w:rPr>
          <w:rtl/>
        </w:rPr>
        <w:t xml:space="preserve"> قالوا</w:t>
      </w:r>
      <w:r>
        <w:rPr>
          <w:rtl/>
        </w:rPr>
        <w:t>:</w:t>
      </w:r>
      <w:r w:rsidRPr="00F631CB">
        <w:rPr>
          <w:rtl/>
        </w:rPr>
        <w:t xml:space="preserve"> لا الا انا ذكرنا الالفة التي كنا عليها والبلية التي أوقعتهم</w:t>
      </w:r>
      <w:r>
        <w:rPr>
          <w:rtl/>
        </w:rPr>
        <w:t>،</w:t>
      </w:r>
      <w:r w:rsidRPr="00F631CB">
        <w:rPr>
          <w:rtl/>
        </w:rPr>
        <w:t xml:space="preserve"> فلذلك رفقنا عليهم</w:t>
      </w:r>
      <w:r>
        <w:rPr>
          <w:rtl/>
        </w:rPr>
        <w:t>،</w:t>
      </w:r>
      <w:r w:rsidRPr="00F631CB">
        <w:rPr>
          <w:rtl/>
        </w:rPr>
        <w:t xml:space="preserve"> قال</w:t>
      </w:r>
      <w:r>
        <w:rPr>
          <w:rtl/>
        </w:rPr>
        <w:t>:</w:t>
      </w:r>
      <w:r w:rsidRPr="00F631CB">
        <w:rPr>
          <w:rtl/>
        </w:rPr>
        <w:t xml:space="preserve"> لا بأس.</w:t>
      </w:r>
    </w:p>
    <w:p w:rsidR="002B744E" w:rsidRDefault="002B744E" w:rsidP="002B744E">
      <w:pPr>
        <w:pStyle w:val="libNormal"/>
        <w:rPr>
          <w:rtl/>
        </w:rPr>
      </w:pPr>
      <w:r w:rsidRPr="00F631CB">
        <w:rPr>
          <w:rtl/>
        </w:rPr>
        <w:t>518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عن معمر بن خلاد</w:t>
      </w:r>
      <w:r>
        <w:rPr>
          <w:rtl/>
        </w:rPr>
        <w:t>،</w:t>
      </w:r>
      <w:r w:rsidRPr="00F631CB">
        <w:rPr>
          <w:rtl/>
        </w:rPr>
        <w:t xml:space="preserve"> قال</w:t>
      </w:r>
      <w:r>
        <w:rPr>
          <w:rtl/>
        </w:rPr>
        <w:t>،</w:t>
      </w:r>
      <w:r w:rsidRPr="00F631CB">
        <w:rPr>
          <w:rtl/>
        </w:rPr>
        <w:t xml:space="preserve"> قال أبو الحسن </w:t>
      </w:r>
      <w:r w:rsidRPr="00DB34C0">
        <w:rPr>
          <w:rStyle w:val="libAlaemChar"/>
          <w:rtl/>
        </w:rPr>
        <w:t>عليه‌السلام</w:t>
      </w:r>
      <w:r>
        <w:rPr>
          <w:rtl/>
        </w:rPr>
        <w:t>:</w:t>
      </w:r>
      <w:r w:rsidRPr="00F631CB">
        <w:rPr>
          <w:rtl/>
        </w:rPr>
        <w:t xml:space="preserve"> ان أبا الخطاب أفسد أهل الكوفة فصاروا لا يصلون المغرب حتى يغيب الشفق</w:t>
      </w:r>
      <w:r>
        <w:rPr>
          <w:rtl/>
        </w:rPr>
        <w:t>،</w:t>
      </w:r>
      <w:r w:rsidRPr="00F631CB">
        <w:rPr>
          <w:rtl/>
        </w:rPr>
        <w:t xml:space="preserve"> ولم يكن ذلك انما ذاك للمسافر وصاحب العلة.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انما المسلمون رأس واحد‌</w:t>
      </w:r>
    </w:p>
    <w:p w:rsidR="002B744E" w:rsidRPr="00F631CB" w:rsidRDefault="002B744E" w:rsidP="002B744E">
      <w:pPr>
        <w:pStyle w:val="libNormal"/>
        <w:rPr>
          <w:rtl/>
        </w:rPr>
      </w:pPr>
      <w:r w:rsidRPr="00F631CB">
        <w:rPr>
          <w:rtl/>
        </w:rPr>
        <w:t>أي انما هم في حكم رأس واحد فلا ينبغي لهم الا رئيس واحد.</w:t>
      </w:r>
    </w:p>
    <w:p w:rsidR="002B744E" w:rsidRPr="00F631CB" w:rsidRDefault="002B744E" w:rsidP="002B744E">
      <w:pPr>
        <w:pStyle w:val="libNormal"/>
        <w:rPr>
          <w:rtl/>
        </w:rPr>
      </w:pPr>
      <w:r w:rsidRPr="00F631CB">
        <w:rPr>
          <w:rtl/>
        </w:rPr>
        <w:t xml:space="preserve">وفي بعض النسخ « انما للمسلمين </w:t>
      </w:r>
      <w:r w:rsidRPr="00DB34C0">
        <w:rPr>
          <w:rStyle w:val="libFootnotenumChar"/>
          <w:rtl/>
        </w:rPr>
        <w:t>(1)</w:t>
      </w:r>
      <w:r w:rsidRPr="00F631CB">
        <w:rPr>
          <w:rtl/>
        </w:rPr>
        <w:t xml:space="preserve"> » رأس واحد</w:t>
      </w:r>
      <w:r>
        <w:rPr>
          <w:rtl/>
        </w:rPr>
        <w:t>،</w:t>
      </w:r>
      <w:r w:rsidRPr="00F631CB">
        <w:rPr>
          <w:rtl/>
        </w:rPr>
        <w:t xml:space="preserve"> أي انما لهم جميعا رئيس واحد ومطاع واحد.</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لا يهلك على الله الا هالك‌</w:t>
      </w:r>
    </w:p>
    <w:p w:rsidR="002B744E" w:rsidRPr="00F631CB" w:rsidRDefault="002B744E" w:rsidP="002B744E">
      <w:pPr>
        <w:pStyle w:val="libNormal"/>
        <w:rPr>
          <w:rtl/>
        </w:rPr>
      </w:pPr>
      <w:r w:rsidRPr="00F631CB">
        <w:rPr>
          <w:rtl/>
        </w:rPr>
        <w:t>أي لا يرد على الله هالكا الا من هو هالك بحسب استعداده الفطري واستحقاقه الجبلي في فطرته الاولى المفطورة</w:t>
      </w:r>
      <w:r>
        <w:rPr>
          <w:rtl/>
        </w:rPr>
        <w:t>،</w:t>
      </w:r>
      <w:r w:rsidRPr="00F631CB">
        <w:rPr>
          <w:rtl/>
        </w:rPr>
        <w:t xml:space="preserve"> ثم في فطرته الثانية المكسوبة.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كما في المطبوع من الرجال بالنجف الاشرف‌</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وقال</w:t>
      </w:r>
      <w:r>
        <w:rPr>
          <w:rtl/>
        </w:rPr>
        <w:t>:</w:t>
      </w:r>
      <w:r w:rsidRPr="00F631CB">
        <w:rPr>
          <w:rtl/>
        </w:rPr>
        <w:t xml:space="preserve"> ان رجلا سأل أبا الحسن </w:t>
      </w:r>
      <w:r w:rsidRPr="00DB34C0">
        <w:rPr>
          <w:rStyle w:val="libAlaemChar"/>
          <w:rtl/>
        </w:rPr>
        <w:t>عليه‌السلام</w:t>
      </w:r>
      <w:r w:rsidRPr="00F631CB">
        <w:rPr>
          <w:rtl/>
        </w:rPr>
        <w:t xml:space="preserve"> فقال</w:t>
      </w:r>
      <w:r>
        <w:rPr>
          <w:rtl/>
        </w:rPr>
        <w:t>:</w:t>
      </w:r>
      <w:r w:rsidRPr="00F631CB">
        <w:rPr>
          <w:rtl/>
        </w:rPr>
        <w:t xml:space="preserve"> كيف قال أبو عبد الله </w:t>
      </w:r>
      <w:r w:rsidRPr="00DB34C0">
        <w:rPr>
          <w:rStyle w:val="libAlaemChar"/>
          <w:rtl/>
        </w:rPr>
        <w:t>عليه‌السلام</w:t>
      </w:r>
      <w:r w:rsidRPr="00F631CB">
        <w:rPr>
          <w:rtl/>
        </w:rPr>
        <w:t xml:space="preserve"> في أبي الخطاب ما قال ثم جاءت البراءة منه</w:t>
      </w:r>
      <w:r>
        <w:rPr>
          <w:rtl/>
        </w:rPr>
        <w:t>؟</w:t>
      </w:r>
      <w:r w:rsidRPr="00F631CB">
        <w:rPr>
          <w:rtl/>
        </w:rPr>
        <w:t xml:space="preserve"> فقال له</w:t>
      </w:r>
      <w:r>
        <w:rPr>
          <w:rtl/>
        </w:rPr>
        <w:t>: أ</w:t>
      </w:r>
      <w:r w:rsidRPr="00F631CB">
        <w:rPr>
          <w:rtl/>
        </w:rPr>
        <w:t xml:space="preserve">كان لأبي عبد الله </w:t>
      </w:r>
      <w:r w:rsidRPr="00DB34C0">
        <w:rPr>
          <w:rStyle w:val="libAlaemChar"/>
          <w:rtl/>
        </w:rPr>
        <w:t>عليه‌السلام</w:t>
      </w:r>
      <w:r w:rsidRPr="00F631CB">
        <w:rPr>
          <w:rtl/>
        </w:rPr>
        <w:t xml:space="preserve"> أن يستعمل وليس له أن يعزل.</w:t>
      </w:r>
    </w:p>
    <w:p w:rsidR="002B744E" w:rsidRPr="00F631CB" w:rsidRDefault="002B744E" w:rsidP="002B744E">
      <w:pPr>
        <w:pStyle w:val="libNormal"/>
        <w:rPr>
          <w:rtl/>
        </w:rPr>
      </w:pPr>
      <w:r w:rsidRPr="00F631CB">
        <w:rPr>
          <w:rtl/>
        </w:rPr>
        <w:t>519</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حمدان بن أحمد</w:t>
      </w:r>
      <w:r>
        <w:rPr>
          <w:rtl/>
        </w:rPr>
        <w:t>،</w:t>
      </w:r>
      <w:r w:rsidRPr="00F631CB">
        <w:rPr>
          <w:rtl/>
        </w:rPr>
        <w:t xml:space="preserve"> قال حدثني معاوية بن حكيم.</w:t>
      </w:r>
    </w:p>
    <w:p w:rsidR="002B744E" w:rsidRPr="00F631CB" w:rsidRDefault="002B744E" w:rsidP="002B744E">
      <w:pPr>
        <w:pStyle w:val="libNormal"/>
        <w:rPr>
          <w:rtl/>
        </w:rPr>
      </w:pPr>
      <w:r w:rsidRPr="00F631CB">
        <w:rPr>
          <w:rtl/>
        </w:rPr>
        <w:t>وحدثني محمد بن الحسن البراثي</w:t>
      </w:r>
      <w:r>
        <w:rPr>
          <w:rtl/>
        </w:rPr>
        <w:t>،</w:t>
      </w:r>
      <w:r w:rsidRPr="00F631CB">
        <w:rPr>
          <w:rtl/>
        </w:rPr>
        <w:t xml:space="preserve"> وعثمان بن حامد</w:t>
      </w:r>
      <w:r>
        <w:rPr>
          <w:rtl/>
        </w:rPr>
        <w:t>،</w:t>
      </w:r>
      <w:r w:rsidRPr="00F631CB">
        <w:rPr>
          <w:rtl/>
        </w:rPr>
        <w:t xml:space="preserve"> قالا</w:t>
      </w:r>
      <w:r>
        <w:rPr>
          <w:rtl/>
        </w:rPr>
        <w:t>:</w:t>
      </w:r>
      <w:r w:rsidRPr="00F631CB">
        <w:rPr>
          <w:rtl/>
        </w:rPr>
        <w:t xml:space="preserve"> حدثنا محمد ابن يزداد</w:t>
      </w:r>
      <w:r>
        <w:rPr>
          <w:rtl/>
        </w:rPr>
        <w:t>،</w:t>
      </w:r>
      <w:r w:rsidRPr="00F631CB">
        <w:rPr>
          <w:rtl/>
        </w:rPr>
        <w:t xml:space="preserve"> قال</w:t>
      </w:r>
      <w:r>
        <w:rPr>
          <w:rtl/>
        </w:rPr>
        <w:t>:</w:t>
      </w:r>
      <w:r w:rsidRPr="00F631CB">
        <w:rPr>
          <w:rtl/>
        </w:rPr>
        <w:t xml:space="preserve"> حدثنا معاوية بن حكيم</w:t>
      </w:r>
      <w:r>
        <w:rPr>
          <w:rtl/>
        </w:rPr>
        <w:t>،</w:t>
      </w:r>
      <w:r w:rsidRPr="00F631CB">
        <w:rPr>
          <w:rtl/>
        </w:rPr>
        <w:t xml:space="preserve"> عن أبيه</w:t>
      </w:r>
      <w:r>
        <w:rPr>
          <w:rtl/>
        </w:rPr>
        <w:t>،</w:t>
      </w:r>
      <w:r w:rsidRPr="00F631CB">
        <w:rPr>
          <w:rtl/>
        </w:rPr>
        <w:t xml:space="preserve"> عن جده</w:t>
      </w:r>
      <w:r>
        <w:rPr>
          <w:rtl/>
        </w:rPr>
        <w:t>،</w:t>
      </w:r>
      <w:r w:rsidRPr="00F631CB">
        <w:rPr>
          <w:rtl/>
        </w:rPr>
        <w:t xml:space="preserve"> قال بلغني عن أبي الخطاب أشياء</w:t>
      </w:r>
      <w:r>
        <w:rPr>
          <w:rtl/>
        </w:rPr>
        <w:t>،</w:t>
      </w:r>
      <w:r w:rsidRPr="00F631CB">
        <w:rPr>
          <w:rtl/>
        </w:rPr>
        <w:t xml:space="preserve"> فدخلت على أبي عبد الله </w:t>
      </w:r>
      <w:r w:rsidRPr="00DB34C0">
        <w:rPr>
          <w:rStyle w:val="libAlaemChar"/>
          <w:rtl/>
        </w:rPr>
        <w:t>عليه‌السلام</w:t>
      </w:r>
      <w:r w:rsidRPr="00F631CB">
        <w:rPr>
          <w:rtl/>
        </w:rPr>
        <w:t xml:space="preserve"> فدخل أبو الخطاب وأنا عنده</w:t>
      </w:r>
      <w:r>
        <w:rPr>
          <w:rtl/>
        </w:rPr>
        <w:t>،</w:t>
      </w:r>
      <w:r w:rsidRPr="00F631CB">
        <w:rPr>
          <w:rtl/>
        </w:rPr>
        <w:t xml:space="preserve"> أو دخلت وهو عنده</w:t>
      </w:r>
      <w:r>
        <w:rPr>
          <w:rtl/>
        </w:rPr>
        <w:t>،</w:t>
      </w:r>
      <w:r w:rsidRPr="00F631CB">
        <w:rPr>
          <w:rtl/>
        </w:rPr>
        <w:t xml:space="preserve"> فلما أن بقيت أنا وهو في المجلس</w:t>
      </w:r>
      <w:r>
        <w:rPr>
          <w:rtl/>
        </w:rPr>
        <w:t>:</w:t>
      </w:r>
      <w:r w:rsidRPr="00F631CB">
        <w:rPr>
          <w:rtl/>
        </w:rPr>
        <w:t xml:space="preserve"> قلت لأبي عبد الله </w:t>
      </w:r>
      <w:r w:rsidRPr="00DB34C0">
        <w:rPr>
          <w:rStyle w:val="libAlaemChar"/>
          <w:rtl/>
        </w:rPr>
        <w:t>عليه‌السلام</w:t>
      </w:r>
      <w:r w:rsidRPr="00F631CB">
        <w:rPr>
          <w:rtl/>
        </w:rPr>
        <w:t xml:space="preserve"> ان أبا الخطاب روى عنك كذا وكذا</w:t>
      </w:r>
      <w:r>
        <w:rPr>
          <w:rtl/>
        </w:rPr>
        <w:t>،</w:t>
      </w:r>
      <w:r w:rsidRPr="00F631CB">
        <w:rPr>
          <w:rtl/>
        </w:rPr>
        <w:t xml:space="preserve"> قال</w:t>
      </w:r>
      <w:r>
        <w:rPr>
          <w:rtl/>
        </w:rPr>
        <w:t>:</w:t>
      </w:r>
      <w:r w:rsidRPr="00F631CB">
        <w:rPr>
          <w:rtl/>
        </w:rPr>
        <w:t xml:space="preserve"> كذب.</w:t>
      </w:r>
    </w:p>
    <w:p w:rsidR="002B744E" w:rsidRPr="00F631CB" w:rsidRDefault="002B744E" w:rsidP="002B744E">
      <w:pPr>
        <w:pStyle w:val="libNormal"/>
        <w:rPr>
          <w:rtl/>
        </w:rPr>
      </w:pPr>
      <w:r w:rsidRPr="00F631CB">
        <w:rPr>
          <w:rtl/>
        </w:rPr>
        <w:t>قال</w:t>
      </w:r>
      <w:r>
        <w:rPr>
          <w:rtl/>
        </w:rPr>
        <w:t>:</w:t>
      </w:r>
      <w:r w:rsidRPr="00F631CB">
        <w:rPr>
          <w:rtl/>
        </w:rPr>
        <w:t xml:space="preserve"> فأقبلت أروي ما روي شيئا شيئا مما سمعناه وأنكرناه الا سألت عنه</w:t>
      </w:r>
      <w:r>
        <w:rPr>
          <w:rtl/>
        </w:rPr>
        <w:t>،</w:t>
      </w:r>
      <w:r w:rsidRPr="00F631CB">
        <w:rPr>
          <w:rtl/>
        </w:rPr>
        <w:t xml:space="preserve"> فجعل يقول</w:t>
      </w:r>
      <w:r>
        <w:rPr>
          <w:rtl/>
        </w:rPr>
        <w:t>:</w:t>
      </w:r>
      <w:r w:rsidRPr="00F631CB">
        <w:rPr>
          <w:rtl/>
        </w:rPr>
        <w:t xml:space="preserve"> كذب</w:t>
      </w:r>
      <w:r>
        <w:rPr>
          <w:rtl/>
        </w:rPr>
        <w:t>،</w:t>
      </w:r>
      <w:r w:rsidRPr="00F631CB">
        <w:rPr>
          <w:rtl/>
        </w:rPr>
        <w:t xml:space="preserve"> وزحف أبو الخطاب حتى ضرب بيده الى لحية أبي عبد الله </w:t>
      </w:r>
      <w:r w:rsidRPr="00DB34C0">
        <w:rPr>
          <w:rStyle w:val="libAlaemChar"/>
          <w:rtl/>
        </w:rPr>
        <w:t>عليه‌السلام</w:t>
      </w:r>
      <w:r w:rsidRPr="00F631CB">
        <w:rPr>
          <w:rtl/>
        </w:rPr>
        <w:t xml:space="preserve"> فضربت يده وقلت خذ يدك عن لحيته</w:t>
      </w:r>
      <w:r>
        <w:rPr>
          <w:rtl/>
        </w:rPr>
        <w:t>،</w:t>
      </w:r>
      <w:r w:rsidRPr="00F631CB">
        <w:rPr>
          <w:rtl/>
        </w:rPr>
        <w:t xml:space="preserve"> فقال أبو الخطاب</w:t>
      </w:r>
      <w:r>
        <w:rPr>
          <w:rtl/>
        </w:rPr>
        <w:t>:</w:t>
      </w:r>
      <w:r w:rsidRPr="00F631CB">
        <w:rPr>
          <w:rtl/>
        </w:rPr>
        <w:t xml:space="preserve"> يا أبا القاسم لا تقوم</w:t>
      </w:r>
      <w:r>
        <w:rPr>
          <w:rtl/>
        </w:rPr>
        <w:t>؟</w:t>
      </w:r>
      <w:r w:rsidRPr="00F631CB">
        <w:rPr>
          <w:rtl/>
        </w:rPr>
        <w:t xml:space="preserve"> قال أبو عبد الله </w:t>
      </w:r>
      <w:r w:rsidRPr="00DB34C0">
        <w:rPr>
          <w:rStyle w:val="libAlaemChar"/>
          <w:rtl/>
        </w:rPr>
        <w:t>عليه‌السلام</w:t>
      </w:r>
      <w:r w:rsidRPr="00F631CB">
        <w:rPr>
          <w:rtl/>
        </w:rPr>
        <w:t xml:space="preserve"> له حاجة</w:t>
      </w:r>
      <w:r>
        <w:rPr>
          <w:rtl/>
        </w:rPr>
        <w:t>،</w:t>
      </w:r>
      <w:r w:rsidRPr="00F631CB">
        <w:rPr>
          <w:rtl/>
        </w:rPr>
        <w:t xml:space="preserve"> حتى قال ثلاث مرات كل ذلك يقول أبو عبد الله </w:t>
      </w:r>
      <w:r w:rsidRPr="00DB34C0">
        <w:rPr>
          <w:rStyle w:val="libAlaemChar"/>
          <w:rtl/>
        </w:rPr>
        <w:t>عليه‌السلام</w:t>
      </w:r>
      <w:r w:rsidRPr="00F631CB">
        <w:rPr>
          <w:rtl/>
        </w:rPr>
        <w:t xml:space="preserve"> له حاجة</w:t>
      </w:r>
      <w:r>
        <w:rPr>
          <w:rtl/>
        </w:rPr>
        <w:t>،</w:t>
      </w:r>
      <w:r w:rsidRPr="00F631CB">
        <w:rPr>
          <w:rtl/>
        </w:rPr>
        <w:t xml:space="preserve"> فخرج.</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sidRPr="00F631CB">
        <w:rPr>
          <w:rtl/>
        </w:rPr>
        <w:t xml:space="preserve"> انما أراد أن يقول لك يخبرني ويكتمك فأبلغ أصحابي كذا وأبلغهم كذا وكذا</w:t>
      </w:r>
      <w:r>
        <w:rPr>
          <w:rtl/>
        </w:rPr>
        <w:t>،</w:t>
      </w:r>
      <w:r w:rsidRPr="00F631CB">
        <w:rPr>
          <w:rtl/>
        </w:rPr>
        <w:t xml:space="preserve"> قال</w:t>
      </w:r>
      <w:r>
        <w:rPr>
          <w:rtl/>
        </w:rPr>
        <w:t>:</w:t>
      </w:r>
      <w:r w:rsidRPr="00F631CB">
        <w:rPr>
          <w:rtl/>
        </w:rPr>
        <w:t xml:space="preserve"> قلت اني أحفظ هذا فأقول ما حفظت وما لم أحفظ قلت أحسن ما يحضرني</w:t>
      </w:r>
      <w:r>
        <w:rPr>
          <w:rtl/>
        </w:rPr>
        <w:t>،</w:t>
      </w:r>
      <w:r w:rsidRPr="00F631CB">
        <w:rPr>
          <w:rtl/>
        </w:rPr>
        <w:t xml:space="preserve"> قال</w:t>
      </w:r>
      <w:r>
        <w:rPr>
          <w:rtl/>
        </w:rPr>
        <w:t>:</w:t>
      </w:r>
      <w:r w:rsidRPr="00F631CB">
        <w:rPr>
          <w:rtl/>
        </w:rPr>
        <w:t xml:space="preserve"> نعم فان المصلح ليس بكذاب.</w:t>
      </w:r>
    </w:p>
    <w:p w:rsidR="002B744E" w:rsidRPr="00F631CB" w:rsidRDefault="002B744E" w:rsidP="002B744E">
      <w:pPr>
        <w:pStyle w:val="libNormal"/>
        <w:rPr>
          <w:rtl/>
        </w:rPr>
      </w:pPr>
      <w:r w:rsidRPr="00F631CB">
        <w:rPr>
          <w:rtl/>
        </w:rPr>
        <w:t>قال أبو عمرو الكشي</w:t>
      </w:r>
      <w:r>
        <w:rPr>
          <w:rtl/>
        </w:rPr>
        <w:t>:</w:t>
      </w:r>
      <w:r w:rsidRPr="00F631CB">
        <w:rPr>
          <w:rtl/>
        </w:rPr>
        <w:t xml:space="preserve"> هذا غلط ووهم في الحديث إن شاء الله</w:t>
      </w:r>
      <w:r>
        <w:rPr>
          <w:rtl/>
        </w:rPr>
        <w:t>،</w:t>
      </w:r>
      <w:r w:rsidRPr="00F631CB">
        <w:rPr>
          <w:rtl/>
        </w:rPr>
        <w:t xml:space="preserve"> لقد أتى معاوية بشي‌ء منكر لا تقبله العقول</w:t>
      </w:r>
      <w:r>
        <w:rPr>
          <w:rtl/>
        </w:rPr>
        <w:t>،</w:t>
      </w:r>
      <w:r w:rsidRPr="00F631CB">
        <w:rPr>
          <w:rtl/>
        </w:rPr>
        <w:t xml:space="preserve"> وذلك أن مثل أبي الخطاب لا يحدث نفسه بضرب يده الى لحية أقل عبد لأبي عبد الله </w:t>
      </w:r>
      <w:r w:rsidRPr="00DB34C0">
        <w:rPr>
          <w:rStyle w:val="libAlaemChar"/>
          <w:rtl/>
        </w:rPr>
        <w:t>عليه‌السلام</w:t>
      </w:r>
      <w:r w:rsidRPr="00F631CB">
        <w:rPr>
          <w:rtl/>
        </w:rPr>
        <w:t xml:space="preserve"> فكيف هو صلى الله عليه.</w:t>
      </w:r>
    </w:p>
    <w:p w:rsidR="002B744E" w:rsidRPr="00F631CB" w:rsidRDefault="002B744E" w:rsidP="002B744E">
      <w:pPr>
        <w:pStyle w:val="libNormal"/>
        <w:rPr>
          <w:rtl/>
        </w:rPr>
      </w:pPr>
      <w:r w:rsidRPr="00F631CB">
        <w:rPr>
          <w:rtl/>
        </w:rPr>
        <w:t>520</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العباس القصباني ابن عامر الكوفي</w:t>
      </w:r>
      <w:r>
        <w:rPr>
          <w:rtl/>
        </w:rPr>
        <w:t>،</w:t>
      </w:r>
      <w:r w:rsidRPr="00F631CB">
        <w:rPr>
          <w:rtl/>
        </w:rPr>
        <w:t xml:space="preserve"> عن المفضل</w:t>
      </w:r>
      <w:r>
        <w:rPr>
          <w:rtl/>
        </w:rPr>
        <w:t>،</w:t>
      </w:r>
      <w:r w:rsidRPr="00F631CB">
        <w:rPr>
          <w:rtl/>
        </w:rPr>
        <w:t xml:space="preserve"> قال</w:t>
      </w:r>
      <w:r>
        <w:rPr>
          <w:rtl/>
        </w:rPr>
        <w:t>:</w:t>
      </w:r>
      <w:r w:rsidRPr="00F631CB">
        <w:rPr>
          <w:rtl/>
        </w:rPr>
        <w:t xml:space="preserve"> سمعت أبا عبد الله يقول</w:t>
      </w:r>
      <w:r>
        <w:rPr>
          <w:rtl/>
        </w:rPr>
        <w:t>:</w:t>
      </w:r>
      <w:r w:rsidRPr="00F631CB">
        <w:rPr>
          <w:rtl/>
        </w:rPr>
        <w:t xml:space="preserve"> اتق السفلة</w:t>
      </w:r>
      <w:r>
        <w:rPr>
          <w:rtl/>
        </w:rPr>
        <w:t>،</w:t>
      </w:r>
      <w:r w:rsidRPr="00F631CB">
        <w:rPr>
          <w:rtl/>
        </w:rPr>
        <w:t xml:space="preserve"> واحذر السفلة</w:t>
      </w:r>
      <w:r>
        <w:rPr>
          <w:rtl/>
        </w:rPr>
        <w:t>،</w:t>
      </w:r>
      <w:r w:rsidRPr="00F631CB">
        <w:rPr>
          <w:rtl/>
        </w:rPr>
        <w:t xml:space="preserve"> فاني نهيت أبا الخطاب فلم يقبل مني.</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521</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النضر بن سويد</w:t>
      </w:r>
      <w:r>
        <w:rPr>
          <w:rtl/>
        </w:rPr>
        <w:t>،</w:t>
      </w:r>
      <w:r w:rsidRPr="00F631CB">
        <w:rPr>
          <w:rtl/>
        </w:rPr>
        <w:t xml:space="preserve"> عن يحيى الحلبي</w:t>
      </w:r>
      <w:r>
        <w:rPr>
          <w:rtl/>
        </w:rPr>
        <w:t>،</w:t>
      </w:r>
      <w:r w:rsidRPr="00F631CB">
        <w:rPr>
          <w:rtl/>
        </w:rPr>
        <w:t xml:space="preserve"> عن أبيه عمران بن علي</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لعن الله أبا الخطاب</w:t>
      </w:r>
      <w:r>
        <w:rPr>
          <w:rtl/>
        </w:rPr>
        <w:t>،</w:t>
      </w:r>
      <w:r w:rsidRPr="00F631CB">
        <w:rPr>
          <w:rtl/>
        </w:rPr>
        <w:t xml:space="preserve"> ولعن من قتل معه</w:t>
      </w:r>
      <w:r>
        <w:rPr>
          <w:rtl/>
        </w:rPr>
        <w:t>،</w:t>
      </w:r>
      <w:r w:rsidRPr="00F631CB">
        <w:rPr>
          <w:rtl/>
        </w:rPr>
        <w:t xml:space="preserve"> ولعن من بقي منهم</w:t>
      </w:r>
      <w:r>
        <w:rPr>
          <w:rtl/>
        </w:rPr>
        <w:t>،</w:t>
      </w:r>
      <w:r w:rsidRPr="00F631CB">
        <w:rPr>
          <w:rtl/>
        </w:rPr>
        <w:t xml:space="preserve"> ولعن الله من دخل قلبه رحمة لهم.</w:t>
      </w:r>
    </w:p>
    <w:p w:rsidR="002B744E" w:rsidRPr="00F631CB" w:rsidRDefault="002B744E" w:rsidP="002B744E">
      <w:pPr>
        <w:pStyle w:val="libNormal"/>
        <w:rPr>
          <w:rtl/>
        </w:rPr>
      </w:pPr>
      <w:r w:rsidRPr="00F631CB">
        <w:rPr>
          <w:rtl/>
        </w:rPr>
        <w:t>522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جبريل بن أحمد</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قال</w:t>
      </w:r>
      <w:r>
        <w:rPr>
          <w:rtl/>
        </w:rPr>
        <w:t>:</w:t>
      </w:r>
      <w:r w:rsidRPr="00F631CB">
        <w:rPr>
          <w:rtl/>
        </w:rPr>
        <w:t xml:space="preserve"> حدثني يونس بن عبد الرحمن</w:t>
      </w:r>
      <w:r>
        <w:rPr>
          <w:rtl/>
        </w:rPr>
        <w:t>،</w:t>
      </w:r>
      <w:r w:rsidRPr="00F631CB">
        <w:rPr>
          <w:rtl/>
        </w:rPr>
        <w:t xml:space="preserve"> عن رجل</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كان أبو الخطاب أحمق فكنت أحدثه فكان لا يحفظ</w:t>
      </w:r>
      <w:r>
        <w:rPr>
          <w:rtl/>
        </w:rPr>
        <w:t>،</w:t>
      </w:r>
      <w:r w:rsidRPr="00F631CB">
        <w:rPr>
          <w:rtl/>
        </w:rPr>
        <w:t xml:space="preserve"> وكان يزيد من عنده.</w:t>
      </w:r>
    </w:p>
    <w:p w:rsidR="002B744E" w:rsidRPr="00F631CB" w:rsidRDefault="002B744E" w:rsidP="002B744E">
      <w:pPr>
        <w:pStyle w:val="libNormal"/>
        <w:rPr>
          <w:rtl/>
        </w:rPr>
      </w:pPr>
      <w:r w:rsidRPr="00F631CB">
        <w:rPr>
          <w:rtl/>
        </w:rPr>
        <w:t>523</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يونس بن عبد الرحمن</w:t>
      </w:r>
      <w:r>
        <w:rPr>
          <w:rtl/>
        </w:rPr>
        <w:t>،</w:t>
      </w:r>
      <w:r w:rsidRPr="00F631CB">
        <w:rPr>
          <w:rtl/>
        </w:rPr>
        <w:t xml:space="preserve"> عن ابن مسكان</w:t>
      </w:r>
      <w:r>
        <w:rPr>
          <w:rtl/>
        </w:rPr>
        <w:t>،</w:t>
      </w:r>
      <w:r w:rsidRPr="00F631CB">
        <w:rPr>
          <w:rtl/>
        </w:rPr>
        <w:t xml:space="preserve"> عن عيسى شلقان</w:t>
      </w:r>
      <w:r>
        <w:rPr>
          <w:rtl/>
        </w:rPr>
        <w:t>،</w:t>
      </w:r>
      <w:r w:rsidRPr="00F631CB">
        <w:rPr>
          <w:rtl/>
        </w:rPr>
        <w:t xml:space="preserve"> قال</w:t>
      </w:r>
      <w:r>
        <w:rPr>
          <w:rtl/>
        </w:rPr>
        <w:t>:</w:t>
      </w:r>
      <w:r w:rsidRPr="00F631CB">
        <w:rPr>
          <w:rtl/>
        </w:rPr>
        <w:t xml:space="preserve"> قلت لأبي الحسن </w:t>
      </w:r>
      <w:r w:rsidRPr="00DB34C0">
        <w:rPr>
          <w:rStyle w:val="libAlaemChar"/>
          <w:rtl/>
        </w:rPr>
        <w:t>عليه‌السلام</w:t>
      </w:r>
      <w:r w:rsidRPr="00F631CB">
        <w:rPr>
          <w:rtl/>
        </w:rPr>
        <w:t xml:space="preserve"> وهو يومئذ غلام قبل أو ان بلوغه</w:t>
      </w:r>
      <w:r>
        <w:rPr>
          <w:rtl/>
        </w:rPr>
        <w:t>:</w:t>
      </w:r>
      <w:r w:rsidRPr="00F631CB">
        <w:rPr>
          <w:rtl/>
        </w:rPr>
        <w:t xml:space="preserve"> جعلت فداك ما هذا الذي يسمع من أبيك أنه أمرنا بولاية أبي الخطاب ثم أمرنا بالبراءة منه</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فقال أبو الحسن </w:t>
      </w:r>
      <w:r w:rsidRPr="00DB34C0">
        <w:rPr>
          <w:rStyle w:val="libAlaemChar"/>
          <w:rtl/>
        </w:rPr>
        <w:t>عليه‌السلام</w:t>
      </w:r>
      <w:r w:rsidRPr="00F631CB">
        <w:rPr>
          <w:rtl/>
        </w:rPr>
        <w:t xml:space="preserve"> من تلقاء نفسه</w:t>
      </w:r>
      <w:r>
        <w:rPr>
          <w:rtl/>
        </w:rPr>
        <w:t>:</w:t>
      </w:r>
      <w:r w:rsidRPr="00F631CB">
        <w:rPr>
          <w:rtl/>
        </w:rPr>
        <w:t xml:space="preserve"> ان الله خلق الانبياء على النبوة فلا يكونون الا أنبياء</w:t>
      </w:r>
      <w:r>
        <w:rPr>
          <w:rtl/>
        </w:rPr>
        <w:t>،</w:t>
      </w:r>
      <w:r w:rsidRPr="00F631CB">
        <w:rPr>
          <w:rtl/>
        </w:rPr>
        <w:t xml:space="preserve"> وخلق المؤمنين على الايمان فلا يكونون الا مؤمنين</w:t>
      </w:r>
      <w:r>
        <w:rPr>
          <w:rtl/>
        </w:rPr>
        <w:t>،</w:t>
      </w:r>
      <w:r w:rsidRPr="00F631CB">
        <w:rPr>
          <w:rtl/>
        </w:rPr>
        <w:t xml:space="preserve"> واستودع قوما ايمانا</w:t>
      </w:r>
      <w:r>
        <w:rPr>
          <w:rtl/>
        </w:rPr>
        <w:t>،</w:t>
      </w:r>
      <w:r w:rsidRPr="00F631CB">
        <w:rPr>
          <w:rtl/>
        </w:rPr>
        <w:t xml:space="preserve"> فان شاء أتمه لهم</w:t>
      </w:r>
      <w:r>
        <w:rPr>
          <w:rtl/>
        </w:rPr>
        <w:t>،</w:t>
      </w:r>
      <w:r w:rsidRPr="00F631CB">
        <w:rPr>
          <w:rtl/>
        </w:rPr>
        <w:t xml:space="preserve"> وان شاء سلبهم اياه</w:t>
      </w:r>
      <w:r>
        <w:rPr>
          <w:rtl/>
        </w:rPr>
        <w:t>،</w:t>
      </w:r>
      <w:r w:rsidRPr="00F631CB">
        <w:rPr>
          <w:rtl/>
        </w:rPr>
        <w:t xml:space="preserve"> وان أبا الخطاب كان ممن أعاره الله الايمان</w:t>
      </w:r>
      <w:r>
        <w:rPr>
          <w:rtl/>
        </w:rPr>
        <w:t>:</w:t>
      </w:r>
      <w:r w:rsidRPr="00F631CB">
        <w:rPr>
          <w:rtl/>
        </w:rPr>
        <w:t xml:space="preserve"> فلما كذب على أبي سلبه الله الايمان.</w:t>
      </w:r>
    </w:p>
    <w:p w:rsidR="002B744E" w:rsidRPr="00F631CB" w:rsidRDefault="002B744E" w:rsidP="002B744E">
      <w:pPr>
        <w:pStyle w:val="libNormal"/>
        <w:rPr>
          <w:rtl/>
        </w:rPr>
      </w:pPr>
      <w:r w:rsidRPr="00F631CB">
        <w:rPr>
          <w:rtl/>
        </w:rPr>
        <w:t>قال</w:t>
      </w:r>
      <w:r>
        <w:rPr>
          <w:rtl/>
        </w:rPr>
        <w:t>:</w:t>
      </w:r>
      <w:r w:rsidRPr="00F631CB">
        <w:rPr>
          <w:rtl/>
        </w:rPr>
        <w:t xml:space="preserve"> فعرضت هذا الكلام على أبي عبد الله </w:t>
      </w:r>
      <w:r w:rsidRPr="00DB34C0">
        <w:rPr>
          <w:rStyle w:val="libAlaemChar"/>
          <w:rtl/>
        </w:rPr>
        <w:t>عليه‌السلام</w:t>
      </w:r>
      <w:r>
        <w:rPr>
          <w:rtl/>
        </w:rPr>
        <w:t>،</w:t>
      </w:r>
      <w:r w:rsidRPr="00F631CB">
        <w:rPr>
          <w:rtl/>
        </w:rPr>
        <w:t xml:space="preserve"> قال</w:t>
      </w:r>
      <w:r>
        <w:rPr>
          <w:rtl/>
        </w:rPr>
        <w:t>،</w:t>
      </w:r>
      <w:r w:rsidRPr="00F631CB">
        <w:rPr>
          <w:rtl/>
        </w:rPr>
        <w:t xml:space="preserve"> فقال</w:t>
      </w:r>
      <w:r>
        <w:rPr>
          <w:rtl/>
        </w:rPr>
        <w:t>:</w:t>
      </w:r>
      <w:r w:rsidRPr="00F631CB">
        <w:rPr>
          <w:rtl/>
        </w:rPr>
        <w:t xml:space="preserve"> لو سألتنا عن ذلك ما كان ليكون عندنا غير ما قال.</w:t>
      </w:r>
    </w:p>
    <w:p w:rsidR="002B744E" w:rsidRDefault="002B744E" w:rsidP="002B744E">
      <w:pPr>
        <w:pStyle w:val="libNormal"/>
        <w:rPr>
          <w:rtl/>
        </w:rPr>
      </w:pPr>
      <w:r w:rsidRPr="00F631CB">
        <w:rPr>
          <w:rtl/>
        </w:rPr>
        <w:t>524</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أيوب بن نوح</w:t>
      </w:r>
      <w:r>
        <w:rPr>
          <w:rtl/>
        </w:rPr>
        <w:t>،</w:t>
      </w:r>
      <w:r w:rsidRPr="00F631CB">
        <w:rPr>
          <w:rtl/>
        </w:rPr>
        <w:t xml:space="preserve"> عن حنان بن سدير</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كنت جالسا عند أبي عبد الله </w:t>
      </w:r>
      <w:r w:rsidRPr="00DB34C0">
        <w:rPr>
          <w:rStyle w:val="libAlaemChar"/>
          <w:rtl/>
        </w:rPr>
        <w:t>عليه‌السلام</w:t>
      </w:r>
      <w:r w:rsidRPr="00F631CB">
        <w:rPr>
          <w:rtl/>
        </w:rPr>
        <w:t xml:space="preserve"> وميسر عنده</w:t>
      </w:r>
      <w:r>
        <w:rPr>
          <w:rtl/>
        </w:rPr>
        <w:t>،</w:t>
      </w:r>
      <w:r w:rsidRPr="00F631CB">
        <w:rPr>
          <w:rtl/>
        </w:rPr>
        <w:t xml:space="preserve"> ونحن في سنة ثمان وثلاثين</w:t>
      </w:r>
      <w:r>
        <w:rPr>
          <w:rtl/>
        </w:rPr>
        <w:t xml:space="preserve"> ومائة، فقال ميسر بياع الزطى:</w:t>
      </w:r>
      <w:r>
        <w:rPr>
          <w:rFonts w:hint="cs"/>
          <w:rtl/>
        </w:rPr>
        <w:t xml:space="preserve"> </w:t>
      </w:r>
      <w:r w:rsidRPr="00F631CB">
        <w:rPr>
          <w:rtl/>
        </w:rPr>
        <w:t>جعلت فداك عجبت لقوم كانوا يأتون‌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E6F">
        <w:rPr>
          <w:rtl/>
        </w:rPr>
        <w:t>قوله</w:t>
      </w:r>
      <w:r>
        <w:rPr>
          <w:rtl/>
        </w:rPr>
        <w:t>:</w:t>
      </w:r>
      <w:r w:rsidRPr="00362E6F">
        <w:rPr>
          <w:rtl/>
        </w:rPr>
        <w:t xml:space="preserve"> بياع الزطى‌</w:t>
      </w:r>
    </w:p>
    <w:p w:rsidR="002B744E" w:rsidRPr="00F631CB" w:rsidRDefault="002B744E" w:rsidP="002B744E">
      <w:pPr>
        <w:pStyle w:val="libNormal"/>
        <w:rPr>
          <w:rtl/>
        </w:rPr>
      </w:pPr>
      <w:r w:rsidRPr="00F631CB">
        <w:rPr>
          <w:rtl/>
        </w:rPr>
        <w:t>الزطي بضم الزاي واهمال الطاء المشددة نوع من الثياب.</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معنا الى هذا الموضع</w:t>
      </w:r>
      <w:r>
        <w:rPr>
          <w:rtl/>
        </w:rPr>
        <w:t>،</w:t>
      </w:r>
      <w:r w:rsidRPr="00F631CB">
        <w:rPr>
          <w:rtl/>
        </w:rPr>
        <w:t xml:space="preserve"> فانقطعت آثارهم وفنيت آجالهم</w:t>
      </w:r>
      <w:r>
        <w:rPr>
          <w:rtl/>
        </w:rPr>
        <w:t>،</w:t>
      </w:r>
      <w:r w:rsidRPr="00F631CB">
        <w:rPr>
          <w:rtl/>
        </w:rPr>
        <w:t xml:space="preserve"> قال</w:t>
      </w:r>
      <w:r>
        <w:rPr>
          <w:rtl/>
        </w:rPr>
        <w:t>:</w:t>
      </w:r>
      <w:r w:rsidRPr="00F631CB">
        <w:rPr>
          <w:rtl/>
        </w:rPr>
        <w:t xml:space="preserve"> ومن هم</w:t>
      </w:r>
      <w:r>
        <w:rPr>
          <w:rtl/>
        </w:rPr>
        <w:t>؟</w:t>
      </w:r>
      <w:r w:rsidRPr="00F631CB">
        <w:rPr>
          <w:rtl/>
        </w:rPr>
        <w:t xml:space="preserve"> قلت</w:t>
      </w:r>
      <w:r>
        <w:rPr>
          <w:rtl/>
        </w:rPr>
        <w:t>:</w:t>
      </w:r>
      <w:r>
        <w:rPr>
          <w:rFonts w:hint="cs"/>
          <w:rtl/>
        </w:rPr>
        <w:t xml:space="preserve"> </w:t>
      </w:r>
      <w:r w:rsidRPr="00F631CB">
        <w:rPr>
          <w:rtl/>
        </w:rPr>
        <w:t>أبو الخطاب وأصحابه.</w:t>
      </w:r>
    </w:p>
    <w:p w:rsidR="002B744E" w:rsidRDefault="002B744E" w:rsidP="002B744E">
      <w:pPr>
        <w:pStyle w:val="libNormal"/>
        <w:rPr>
          <w:rtl/>
        </w:rPr>
      </w:pPr>
      <w:r w:rsidRPr="00F631CB">
        <w:rPr>
          <w:rtl/>
        </w:rPr>
        <w:t>وكان متكئا فجلس فرفع إصبعه الى السماء ثم قال</w:t>
      </w:r>
      <w:r>
        <w:rPr>
          <w:rtl/>
        </w:rPr>
        <w:t>:</w:t>
      </w:r>
      <w:r w:rsidRPr="00F631CB">
        <w:rPr>
          <w:rtl/>
        </w:rPr>
        <w:t xml:space="preserve"> على أبي الخطاب لعنة الله والملائكة والناس أجمعين</w:t>
      </w:r>
      <w:r>
        <w:rPr>
          <w:rtl/>
        </w:rPr>
        <w:t>،</w:t>
      </w:r>
      <w:r w:rsidRPr="00F631CB">
        <w:rPr>
          <w:rtl/>
        </w:rPr>
        <w:t xml:space="preserve"> فأشهد بالله أنه كافر فاسق مشرك</w:t>
      </w:r>
      <w:r>
        <w:rPr>
          <w:rtl/>
        </w:rPr>
        <w:t>،</w:t>
      </w:r>
      <w:r w:rsidRPr="00F631CB">
        <w:rPr>
          <w:rtl/>
        </w:rPr>
        <w:t xml:space="preserve"> وأنه يحشر مع‌</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الزط جيل من الهند اليهم تنسب ثياب الزطية.</w:t>
      </w:r>
    </w:p>
    <w:p w:rsidR="002B744E" w:rsidRPr="00F631CB" w:rsidRDefault="002B744E" w:rsidP="002B744E">
      <w:pPr>
        <w:pStyle w:val="libNormal"/>
        <w:rPr>
          <w:rtl/>
        </w:rPr>
      </w:pPr>
      <w:r w:rsidRPr="00F631CB">
        <w:rPr>
          <w:rtl/>
        </w:rPr>
        <w:t>وفي الصحاح</w:t>
      </w:r>
      <w:r>
        <w:rPr>
          <w:rtl/>
        </w:rPr>
        <w:t>:</w:t>
      </w:r>
      <w:r w:rsidRPr="00F631CB">
        <w:rPr>
          <w:rtl/>
        </w:rPr>
        <w:t xml:space="preserve"> الزط جيل من الناس الواحد زطي مثل الزنج وزنجي والروم ورومي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الزط بالضم جيل من الهند معرب جت بالفتح والقياس يقتضي معربه أيضا</w:t>
      </w:r>
      <w:r>
        <w:rPr>
          <w:rtl/>
        </w:rPr>
        <w:t>،</w:t>
      </w:r>
      <w:r w:rsidRPr="00F631CB">
        <w:rPr>
          <w:rtl/>
        </w:rPr>
        <w:t xml:space="preserve"> الواحد زطي والازط الاذط والمستوي الوجه والكوسج</w:t>
      </w:r>
      <w:r>
        <w:rPr>
          <w:rtl/>
        </w:rPr>
        <w:t>،</w:t>
      </w:r>
      <w:r w:rsidRPr="00F631CB">
        <w:rPr>
          <w:rtl/>
        </w:rPr>
        <w:t xml:space="preserve"> وزط الذباب صوت </w:t>
      </w:r>
      <w:r w:rsidRPr="00DB34C0">
        <w:rPr>
          <w:rStyle w:val="libFootnotenumChar"/>
          <w:rtl/>
        </w:rPr>
        <w:t>(2)</w:t>
      </w:r>
      <w:r>
        <w:rPr>
          <w:rtl/>
        </w:rPr>
        <w:t>.</w:t>
      </w:r>
    </w:p>
    <w:p w:rsidR="002B744E" w:rsidRPr="00F631CB" w:rsidRDefault="002B744E" w:rsidP="002B744E">
      <w:pPr>
        <w:pStyle w:val="libNormal"/>
        <w:rPr>
          <w:rtl/>
        </w:rPr>
      </w:pPr>
      <w:r w:rsidRPr="00F631CB">
        <w:rPr>
          <w:rtl/>
        </w:rPr>
        <w:t>فأما قول العلامة في الايضاح</w:t>
      </w:r>
      <w:r>
        <w:rPr>
          <w:rtl/>
        </w:rPr>
        <w:t>:</w:t>
      </w:r>
      <w:r w:rsidRPr="00F631CB">
        <w:rPr>
          <w:rtl/>
        </w:rPr>
        <w:t xml:space="preserve"> بياع الزطي بكسر الطاء المهملة المخففة وتشديد الياء</w:t>
      </w:r>
      <w:r>
        <w:rPr>
          <w:rtl/>
        </w:rPr>
        <w:t>،</w:t>
      </w:r>
      <w:r w:rsidRPr="00F631CB">
        <w:rPr>
          <w:rtl/>
        </w:rPr>
        <w:t xml:space="preserve"> وسمعت من السيد السعيد جمال الدين أحمد بن طاوس</w:t>
      </w:r>
      <w:r>
        <w:rPr>
          <w:rtl/>
        </w:rPr>
        <w:t>،</w:t>
      </w:r>
      <w:r w:rsidRPr="00F631CB">
        <w:rPr>
          <w:rtl/>
        </w:rPr>
        <w:t xml:space="preserve"> </w:t>
      </w:r>
      <w:r w:rsidRPr="00DB34C0">
        <w:rPr>
          <w:rStyle w:val="libAlaemChar"/>
          <w:rtl/>
        </w:rPr>
        <w:t>رحمه‌الله</w:t>
      </w:r>
      <w:r w:rsidRPr="00F631CB">
        <w:rPr>
          <w:rtl/>
        </w:rPr>
        <w:t xml:space="preserve"> بضم الزاي وفتح الطاء المهملة المخففة مقصورا.</w:t>
      </w:r>
    </w:p>
    <w:p w:rsidR="002B744E" w:rsidRPr="00F631CB" w:rsidRDefault="002B744E" w:rsidP="002B744E">
      <w:pPr>
        <w:pStyle w:val="libNormal"/>
        <w:rPr>
          <w:rtl/>
        </w:rPr>
      </w:pPr>
      <w:r w:rsidRPr="00F631CB">
        <w:rPr>
          <w:rtl/>
        </w:rPr>
        <w:t>فلا مساق له الى الصحة الا اذا قيل بتخفيف الطاء المكسورة وتشديد الياء للنسبة الى زوطي من بلاد العراق</w:t>
      </w:r>
      <w:r>
        <w:rPr>
          <w:rtl/>
        </w:rPr>
        <w:t>،</w:t>
      </w:r>
      <w:r w:rsidRPr="00F631CB">
        <w:rPr>
          <w:rtl/>
        </w:rPr>
        <w:t xml:space="preserve"> ومنه ما ربما يقال</w:t>
      </w:r>
      <w:r>
        <w:rPr>
          <w:rtl/>
        </w:rPr>
        <w:t>:</w:t>
      </w:r>
      <w:r w:rsidRPr="00F631CB">
        <w:rPr>
          <w:rtl/>
        </w:rPr>
        <w:t xml:space="preserve"> الزطي خشب يشبه الغرب منسوب الى زوطة قرية بأرض واسط.</w:t>
      </w:r>
    </w:p>
    <w:p w:rsidR="002B744E" w:rsidRPr="00F631CB" w:rsidRDefault="002B744E" w:rsidP="002B744E">
      <w:pPr>
        <w:pStyle w:val="libNormal"/>
        <w:rPr>
          <w:rtl/>
        </w:rPr>
      </w:pPr>
      <w:r w:rsidRPr="00F631CB">
        <w:rPr>
          <w:rtl/>
        </w:rPr>
        <w:t>قال في القاموس</w:t>
      </w:r>
      <w:r>
        <w:rPr>
          <w:rtl/>
        </w:rPr>
        <w:t>:</w:t>
      </w:r>
      <w:r w:rsidRPr="00F631CB">
        <w:rPr>
          <w:rtl/>
        </w:rPr>
        <w:t xml:space="preserve"> زواط كغراب موضع</w:t>
      </w:r>
      <w:r>
        <w:rPr>
          <w:rtl/>
        </w:rPr>
        <w:t>،</w:t>
      </w:r>
      <w:r w:rsidRPr="00F631CB">
        <w:rPr>
          <w:rtl/>
        </w:rPr>
        <w:t xml:space="preserve"> وزواطي كسكارى بلد بين واسط والبصرة</w:t>
      </w:r>
      <w:r>
        <w:rPr>
          <w:rtl/>
        </w:rPr>
        <w:t>،</w:t>
      </w:r>
      <w:r w:rsidRPr="00F631CB">
        <w:rPr>
          <w:rtl/>
        </w:rPr>
        <w:t xml:space="preserve"> وزوطي كسلمي جد الامام أبي حنيفة</w:t>
      </w:r>
      <w:r>
        <w:rPr>
          <w:rtl/>
        </w:rPr>
        <w:t>،</w:t>
      </w:r>
      <w:r w:rsidRPr="00F631CB">
        <w:rPr>
          <w:rtl/>
        </w:rPr>
        <w:t xml:space="preserve"> وزوط تزويطا عظم اللقمة 3.</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3 / 1129‌</w:t>
      </w:r>
    </w:p>
    <w:p w:rsidR="002B744E" w:rsidRPr="00F631CB" w:rsidRDefault="002B744E" w:rsidP="002B744E">
      <w:pPr>
        <w:pStyle w:val="libFootnote0"/>
        <w:rPr>
          <w:rtl/>
          <w:lang w:bidi="fa-IR"/>
        </w:rPr>
      </w:pPr>
      <w:r w:rsidRPr="00F631CB">
        <w:rPr>
          <w:rtl/>
        </w:rPr>
        <w:t>(2) 2</w:t>
      </w:r>
      <w:r>
        <w:rPr>
          <w:rtl/>
        </w:rPr>
        <w:t xml:space="preserve"> - </w:t>
      </w:r>
      <w:r w:rsidRPr="00F631CB">
        <w:rPr>
          <w:rtl/>
        </w:rPr>
        <w:t>3 القاموس</w:t>
      </w:r>
      <w:r>
        <w:rPr>
          <w:rtl/>
        </w:rPr>
        <w:t>:</w:t>
      </w:r>
      <w:r w:rsidRPr="00F631CB">
        <w:rPr>
          <w:rtl/>
        </w:rPr>
        <w:t xml:space="preserve"> 2 / 362‌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فرعون في أشد العذاب غدوا وعشيا</w:t>
      </w:r>
      <w:r>
        <w:rPr>
          <w:rtl/>
        </w:rPr>
        <w:t>،</w:t>
      </w:r>
      <w:r w:rsidRPr="00F631CB">
        <w:rPr>
          <w:rtl/>
        </w:rPr>
        <w:t xml:space="preserve"> ثم قال</w:t>
      </w:r>
      <w:r>
        <w:rPr>
          <w:rtl/>
        </w:rPr>
        <w:t>:</w:t>
      </w:r>
      <w:r w:rsidRPr="00F631CB">
        <w:rPr>
          <w:rtl/>
        </w:rPr>
        <w:t xml:space="preserve"> أما والله اني لا نفس على أجساد أصليت معه النار.</w:t>
      </w:r>
    </w:p>
    <w:p w:rsidR="002B744E" w:rsidRDefault="002B744E" w:rsidP="002B744E">
      <w:pPr>
        <w:pStyle w:val="libNormal"/>
        <w:rPr>
          <w:rtl/>
        </w:rPr>
      </w:pPr>
      <w:r w:rsidRPr="00F631CB">
        <w:rPr>
          <w:rtl/>
        </w:rPr>
        <w:t>525</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العبيدي</w:t>
      </w:r>
      <w:r>
        <w:rPr>
          <w:rtl/>
        </w:rPr>
        <w:t>،</w:t>
      </w:r>
      <w:r w:rsidRPr="00F631CB">
        <w:rPr>
          <w:rtl/>
        </w:rPr>
        <w:t xml:space="preserve"> عن ابن أبي عمير</w:t>
      </w:r>
      <w:r>
        <w:rPr>
          <w:rtl/>
        </w:rPr>
        <w:t>،</w:t>
      </w:r>
      <w:r w:rsidRPr="00F631CB">
        <w:rPr>
          <w:rtl/>
        </w:rPr>
        <w:t xml:space="preserve"> عن المفضل بن مزيد</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وذكر أصحاب أبي الخطاب والغلاة</w:t>
      </w:r>
      <w:r>
        <w:rPr>
          <w:rtl/>
        </w:rPr>
        <w:t>،</w:t>
      </w:r>
      <w:r w:rsidRPr="00F631CB">
        <w:rPr>
          <w:rtl/>
        </w:rPr>
        <w:t xml:space="preserve"> فقال لي</w:t>
      </w:r>
      <w:r>
        <w:rPr>
          <w:rtl/>
        </w:rPr>
        <w:t>:</w:t>
      </w:r>
      <w:r w:rsidRPr="00F631CB">
        <w:rPr>
          <w:rtl/>
        </w:rPr>
        <w:t xml:space="preserve"> يا مفضل لا تقاعدوهم ولا تواكلوهم ولا تشاربوهم ولا تصافحوهم ولا تؤاثروهم.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انى لا نفس على أجساد أصليت </w:t>
      </w:r>
      <w:r w:rsidRPr="00DB34C0">
        <w:rPr>
          <w:rStyle w:val="libFootnotenumChar"/>
          <w:rtl/>
        </w:rPr>
        <w:t>(1)</w:t>
      </w:r>
      <w:r w:rsidRPr="00362E6F">
        <w:rPr>
          <w:rtl/>
        </w:rPr>
        <w:t xml:space="preserve"> معه النار‌</w:t>
      </w:r>
    </w:p>
    <w:p w:rsidR="002B744E" w:rsidRPr="00F631CB" w:rsidRDefault="002B744E" w:rsidP="002B744E">
      <w:pPr>
        <w:pStyle w:val="libNormal"/>
        <w:rPr>
          <w:rtl/>
        </w:rPr>
      </w:pPr>
      <w:r w:rsidRPr="00F631CB">
        <w:rPr>
          <w:rtl/>
        </w:rPr>
        <w:t>لا نفس بفتح الفاء على صيغة المتكلم من النفاسة تقول</w:t>
      </w:r>
      <w:r>
        <w:rPr>
          <w:rtl/>
        </w:rPr>
        <w:t>:</w:t>
      </w:r>
      <w:r w:rsidRPr="00F631CB">
        <w:rPr>
          <w:rtl/>
        </w:rPr>
        <w:t xml:space="preserve"> نفست به بالكسر من باب فرح</w:t>
      </w:r>
      <w:r>
        <w:rPr>
          <w:rtl/>
        </w:rPr>
        <w:t>،</w:t>
      </w:r>
      <w:r w:rsidRPr="00F631CB">
        <w:rPr>
          <w:rtl/>
        </w:rPr>
        <w:t xml:space="preserve"> اى نجلت وضننت</w:t>
      </w:r>
      <w:r>
        <w:rPr>
          <w:rtl/>
        </w:rPr>
        <w:t>،</w:t>
      </w:r>
      <w:r w:rsidRPr="00F631CB">
        <w:rPr>
          <w:rtl/>
        </w:rPr>
        <w:t xml:space="preserve"> ونفست عليه الشي‌ء نفاسة اذا لم تره له أهلا</w:t>
      </w:r>
      <w:r>
        <w:rPr>
          <w:rtl/>
        </w:rPr>
        <w:t>،</w:t>
      </w:r>
      <w:r w:rsidRPr="00F631CB">
        <w:rPr>
          <w:rtl/>
        </w:rPr>
        <w:t xml:space="preserve"> قاله في القاموس والنهاية </w:t>
      </w:r>
      <w:r w:rsidRPr="00DB34C0">
        <w:rPr>
          <w:rStyle w:val="libFootnotenumChar"/>
          <w:rtl/>
        </w:rPr>
        <w:t>(2)</w:t>
      </w:r>
      <w:r w:rsidRPr="00F631CB">
        <w:rPr>
          <w:rtl/>
        </w:rPr>
        <w:t xml:space="preserve"> وغيرهما.</w:t>
      </w:r>
    </w:p>
    <w:p w:rsidR="002B744E" w:rsidRPr="00F631CB" w:rsidRDefault="002B744E" w:rsidP="002B744E">
      <w:pPr>
        <w:pStyle w:val="libNormal"/>
        <w:rPr>
          <w:rtl/>
        </w:rPr>
      </w:pPr>
      <w:r>
        <w:rPr>
          <w:rtl/>
        </w:rPr>
        <w:t>و «</w:t>
      </w:r>
      <w:r w:rsidRPr="00F631CB">
        <w:rPr>
          <w:rtl/>
        </w:rPr>
        <w:t xml:space="preserve"> على أجساد » أي على أشخاص</w:t>
      </w:r>
      <w:r>
        <w:rPr>
          <w:rtl/>
        </w:rPr>
        <w:t>،</w:t>
      </w:r>
      <w:r w:rsidRPr="00F631CB">
        <w:rPr>
          <w:rtl/>
        </w:rPr>
        <w:t xml:space="preserve"> أو على نفوس تجسدت وتجسمت لفرط تعلقها بالجسد</w:t>
      </w:r>
      <w:r>
        <w:rPr>
          <w:rtl/>
        </w:rPr>
        <w:t>،</w:t>
      </w:r>
      <w:r w:rsidRPr="00F631CB">
        <w:rPr>
          <w:rtl/>
        </w:rPr>
        <w:t xml:space="preserve"> وتوغلها في المحسوسات والجسمانيات.</w:t>
      </w:r>
    </w:p>
    <w:p w:rsidR="002B744E" w:rsidRPr="00F631CB" w:rsidRDefault="002B744E" w:rsidP="002B744E">
      <w:pPr>
        <w:pStyle w:val="libNormal"/>
        <w:rPr>
          <w:rtl/>
        </w:rPr>
      </w:pPr>
      <w:r>
        <w:rPr>
          <w:rtl/>
        </w:rPr>
        <w:t>و «</w:t>
      </w:r>
      <w:r w:rsidRPr="00F631CB">
        <w:rPr>
          <w:rtl/>
        </w:rPr>
        <w:t xml:space="preserve"> أصليت معه النار » على ما لم يسم فاعله من أصليته في النار اذا ألقيته فيها</w:t>
      </w:r>
      <w:r>
        <w:rPr>
          <w:rtl/>
        </w:rPr>
        <w:t>،</w:t>
      </w:r>
      <w:r w:rsidRPr="00F631CB">
        <w:rPr>
          <w:rtl/>
        </w:rPr>
        <w:t xml:space="preserve"> ونصب « النار » على نزع الخافض.</w:t>
      </w:r>
    </w:p>
    <w:p w:rsidR="002B744E" w:rsidRPr="00F631CB" w:rsidRDefault="002B744E" w:rsidP="002B744E">
      <w:pPr>
        <w:pStyle w:val="libNormal"/>
        <w:rPr>
          <w:rtl/>
        </w:rPr>
      </w:pPr>
      <w:r w:rsidRPr="00F631CB">
        <w:rPr>
          <w:rtl/>
        </w:rPr>
        <w:t>وفي نسخة « أصيبت » مكان أصليت.</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ولا تؤاثروهم‌</w:t>
      </w:r>
    </w:p>
    <w:p w:rsidR="002B744E" w:rsidRPr="00F631CB" w:rsidRDefault="002B744E" w:rsidP="002B744E">
      <w:pPr>
        <w:pStyle w:val="libNormal"/>
        <w:rPr>
          <w:rtl/>
        </w:rPr>
      </w:pPr>
      <w:r w:rsidRPr="00F631CB">
        <w:rPr>
          <w:rtl/>
        </w:rPr>
        <w:t>بالهمز على المفاعلة من الاثر</w:t>
      </w:r>
      <w:r>
        <w:rPr>
          <w:rtl/>
        </w:rPr>
        <w:t>،</w:t>
      </w:r>
      <w:r w:rsidRPr="00F631CB">
        <w:rPr>
          <w:rtl/>
        </w:rPr>
        <w:t xml:space="preserve"> بمعنى الخبر أي لا تحادثوهم ولا تعاوضوهم بالآثار والاخبار.</w:t>
      </w:r>
    </w:p>
    <w:p w:rsidR="002B744E" w:rsidRPr="00F631CB" w:rsidRDefault="002B744E" w:rsidP="002B744E">
      <w:pPr>
        <w:pStyle w:val="libNormal"/>
        <w:rPr>
          <w:rtl/>
        </w:rPr>
      </w:pPr>
      <w:r w:rsidRPr="00F631CB">
        <w:rPr>
          <w:rtl/>
        </w:rPr>
        <w:t xml:space="preserve">وفي نسخة « ولا توارثوهم » </w:t>
      </w:r>
      <w:r w:rsidRPr="00DB34C0">
        <w:rPr>
          <w:rStyle w:val="libFootnotenumChar"/>
          <w:rtl/>
        </w:rPr>
        <w:t>(3)</w:t>
      </w:r>
      <w:r w:rsidRPr="00F631CB">
        <w:rPr>
          <w:rtl/>
        </w:rPr>
        <w:t xml:space="preserve"> على المفاعلة من الوراثة</w:t>
      </w:r>
      <w:r>
        <w:rPr>
          <w:rtl/>
        </w:rPr>
        <w:t>،</w:t>
      </w:r>
      <w:r w:rsidRPr="00F631CB">
        <w:rPr>
          <w:rtl/>
        </w:rPr>
        <w:t xml:space="preserve"> أي لا تواصلوهم‌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الرجال</w:t>
      </w:r>
      <w:r>
        <w:rPr>
          <w:rtl/>
        </w:rPr>
        <w:t>:</w:t>
      </w:r>
      <w:r w:rsidRPr="00F631CB">
        <w:rPr>
          <w:rtl/>
        </w:rPr>
        <w:t xml:space="preserve"> أصيبت.</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2 / 255 ونهاية ابن الاثير</w:t>
      </w:r>
      <w:r>
        <w:rPr>
          <w:rtl/>
        </w:rPr>
        <w:t>:</w:t>
      </w:r>
      <w:r w:rsidRPr="00F631CB">
        <w:rPr>
          <w:rtl/>
        </w:rPr>
        <w:t xml:space="preserve"> 5 / 94.</w:t>
      </w:r>
    </w:p>
    <w:p w:rsidR="002B744E" w:rsidRPr="00F631CB" w:rsidRDefault="002B744E" w:rsidP="002B744E">
      <w:pPr>
        <w:pStyle w:val="libFootnote0"/>
        <w:rPr>
          <w:rtl/>
          <w:lang w:bidi="fa-IR"/>
        </w:rPr>
      </w:pPr>
      <w:r w:rsidRPr="00F631CB">
        <w:rPr>
          <w:rtl/>
        </w:rPr>
        <w:t>(3) كما في المطبوع من الرجال.</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526</w:t>
      </w:r>
      <w:r>
        <w:rPr>
          <w:rtl/>
        </w:rPr>
        <w:t xml:space="preserve"> - </w:t>
      </w:r>
      <w:r w:rsidRPr="00F631CB">
        <w:rPr>
          <w:rtl/>
        </w:rPr>
        <w:t>وقالا</w:t>
      </w:r>
      <w:r>
        <w:rPr>
          <w:rtl/>
        </w:rPr>
        <w:t>:</w:t>
      </w:r>
      <w:r w:rsidRPr="00F631CB">
        <w:rPr>
          <w:rtl/>
        </w:rPr>
        <w:t xml:space="preserve"> حدثنا العبيدي</w:t>
      </w:r>
      <w:r>
        <w:rPr>
          <w:rtl/>
        </w:rPr>
        <w:t>،</w:t>
      </w:r>
      <w:r w:rsidRPr="00F631CB">
        <w:rPr>
          <w:rtl/>
        </w:rPr>
        <w:t xml:space="preserve"> عن ابن أبي عمير</w:t>
      </w:r>
      <w:r>
        <w:rPr>
          <w:rtl/>
        </w:rPr>
        <w:t>،</w:t>
      </w:r>
      <w:r w:rsidRPr="00F631CB">
        <w:rPr>
          <w:rtl/>
        </w:rPr>
        <w:t xml:space="preserve"> عن هشام بن سالم</w:t>
      </w:r>
      <w:r>
        <w:rPr>
          <w:rtl/>
        </w:rPr>
        <w:t>،</w:t>
      </w:r>
      <w:r w:rsidRPr="00F631CB">
        <w:rPr>
          <w:rtl/>
        </w:rPr>
        <w:t xml:space="preserve"> عن أبي عبد الله وذكر الغلاة</w:t>
      </w:r>
      <w:r>
        <w:rPr>
          <w:rtl/>
        </w:rPr>
        <w:t>،</w:t>
      </w:r>
      <w:r w:rsidRPr="00F631CB">
        <w:rPr>
          <w:rtl/>
        </w:rPr>
        <w:t xml:space="preserve"> فقال</w:t>
      </w:r>
      <w:r>
        <w:rPr>
          <w:rtl/>
        </w:rPr>
        <w:t>:</w:t>
      </w:r>
      <w:r w:rsidRPr="00F631CB">
        <w:rPr>
          <w:rtl/>
        </w:rPr>
        <w:t xml:space="preserve"> ان فيهم من يكذب حتى أن الشيطان ليحتاج الى كذبه.</w:t>
      </w:r>
    </w:p>
    <w:p w:rsidR="002B744E" w:rsidRPr="00F631CB" w:rsidRDefault="002B744E" w:rsidP="002B744E">
      <w:pPr>
        <w:pStyle w:val="libNormal"/>
        <w:rPr>
          <w:rtl/>
        </w:rPr>
      </w:pPr>
      <w:r w:rsidRPr="00F631CB">
        <w:rPr>
          <w:rtl/>
        </w:rPr>
        <w:t>527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ابن محمد بن عيسى</w:t>
      </w:r>
      <w:r>
        <w:rPr>
          <w:rtl/>
        </w:rPr>
        <w:t>،</w:t>
      </w:r>
      <w:r w:rsidRPr="00F631CB">
        <w:rPr>
          <w:rtl/>
        </w:rPr>
        <w:t xml:space="preserve"> عن الحسين بن سعيد</w:t>
      </w:r>
      <w:r>
        <w:rPr>
          <w:rtl/>
        </w:rPr>
        <w:t>،</w:t>
      </w:r>
      <w:r w:rsidRPr="00F631CB">
        <w:rPr>
          <w:rtl/>
        </w:rPr>
        <w:t xml:space="preserve"> عن ابن أبي عمير</w:t>
      </w:r>
      <w:r>
        <w:rPr>
          <w:rtl/>
        </w:rPr>
        <w:t>،</w:t>
      </w:r>
      <w:r w:rsidRPr="00F631CB">
        <w:rPr>
          <w:rtl/>
        </w:rPr>
        <w:t xml:space="preserve"> عن مرازم قال</w:t>
      </w:r>
      <w:r>
        <w:rPr>
          <w:rtl/>
        </w:rPr>
        <w:t>،</w:t>
      </w:r>
      <w:r w:rsidRPr="00F631CB">
        <w:rPr>
          <w:rtl/>
        </w:rPr>
        <w:t xml:space="preserve"> قال أبو عبد الله </w:t>
      </w:r>
      <w:r w:rsidRPr="00DB34C0">
        <w:rPr>
          <w:rStyle w:val="libAlaemChar"/>
          <w:rtl/>
        </w:rPr>
        <w:t>عليه‌السلام</w:t>
      </w:r>
      <w:r w:rsidRPr="00F631CB">
        <w:rPr>
          <w:rtl/>
        </w:rPr>
        <w:t xml:space="preserve"> للغالية</w:t>
      </w:r>
      <w:r>
        <w:rPr>
          <w:rtl/>
        </w:rPr>
        <w:t>:</w:t>
      </w:r>
      <w:r w:rsidRPr="00F631CB">
        <w:rPr>
          <w:rtl/>
        </w:rPr>
        <w:t xml:space="preserve"> توبوا الى الله فانكم فساق كفار مشركون.</w:t>
      </w:r>
    </w:p>
    <w:p w:rsidR="002B744E" w:rsidRPr="00F631CB" w:rsidRDefault="002B744E" w:rsidP="002B744E">
      <w:pPr>
        <w:pStyle w:val="libNormal"/>
        <w:rPr>
          <w:rtl/>
        </w:rPr>
      </w:pPr>
      <w:r w:rsidRPr="00F631CB">
        <w:rPr>
          <w:rtl/>
        </w:rPr>
        <w:t>528</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ابن أبي عمير</w:t>
      </w:r>
      <w:r>
        <w:rPr>
          <w:rtl/>
        </w:rPr>
        <w:t>،</w:t>
      </w:r>
      <w:r w:rsidRPr="00F631CB">
        <w:rPr>
          <w:rtl/>
        </w:rPr>
        <w:t xml:space="preserve"> عن ابراهيم الكرخي</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ان ممن ينتحل هذا الامر لمن هو شر من اليهود والنصارى والمجوس والذين أشركوا.</w:t>
      </w:r>
    </w:p>
    <w:p w:rsidR="002B744E" w:rsidRPr="00F631CB" w:rsidRDefault="002B744E" w:rsidP="002B744E">
      <w:pPr>
        <w:pStyle w:val="libNormal"/>
        <w:rPr>
          <w:rtl/>
        </w:rPr>
      </w:pPr>
      <w:r w:rsidRPr="00F631CB">
        <w:rPr>
          <w:rtl/>
        </w:rPr>
        <w:t>529</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ابن أبي عمير</w:t>
      </w:r>
      <w:r>
        <w:rPr>
          <w:rtl/>
        </w:rPr>
        <w:t>،</w:t>
      </w:r>
      <w:r w:rsidRPr="00F631CB">
        <w:rPr>
          <w:rtl/>
        </w:rPr>
        <w:t xml:space="preserve"> عن جعفر ابن عثمان</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يا أبا محمد أبرأ ممن يزعم انا أرباب قلت</w:t>
      </w:r>
      <w:r>
        <w:rPr>
          <w:rtl/>
        </w:rPr>
        <w:t>:</w:t>
      </w:r>
      <w:r w:rsidRPr="00F631CB">
        <w:rPr>
          <w:rtl/>
        </w:rPr>
        <w:t xml:space="preserve"> برئ الله منه</w:t>
      </w:r>
      <w:r>
        <w:rPr>
          <w:rtl/>
        </w:rPr>
        <w:t>،</w:t>
      </w:r>
      <w:r w:rsidRPr="00F631CB">
        <w:rPr>
          <w:rtl/>
        </w:rPr>
        <w:t xml:space="preserve"> قال</w:t>
      </w:r>
      <w:r>
        <w:rPr>
          <w:rtl/>
        </w:rPr>
        <w:t>:</w:t>
      </w:r>
      <w:r w:rsidRPr="00F631CB">
        <w:rPr>
          <w:rtl/>
        </w:rPr>
        <w:t xml:space="preserve"> أبرأ ممن يزعم انا أنبياء قلت</w:t>
      </w:r>
      <w:r>
        <w:rPr>
          <w:rtl/>
        </w:rPr>
        <w:t>:</w:t>
      </w:r>
      <w:r w:rsidRPr="00F631CB">
        <w:rPr>
          <w:rtl/>
        </w:rPr>
        <w:t xml:space="preserve"> برئ الله منه.</w:t>
      </w:r>
    </w:p>
    <w:p w:rsidR="002B744E" w:rsidRPr="00F631CB" w:rsidRDefault="002B744E" w:rsidP="002B744E">
      <w:pPr>
        <w:pStyle w:val="libNormal"/>
        <w:rPr>
          <w:rtl/>
        </w:rPr>
      </w:pPr>
      <w:r w:rsidRPr="00F631CB">
        <w:rPr>
          <w:rtl/>
        </w:rPr>
        <w:t>530</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ابن أبي عمير</w:t>
      </w:r>
      <w:r>
        <w:rPr>
          <w:rtl/>
        </w:rPr>
        <w:t>،</w:t>
      </w:r>
      <w:r w:rsidRPr="00F631CB">
        <w:rPr>
          <w:rtl/>
        </w:rPr>
        <w:t xml:space="preserve"> عن ابن المغيرة</w:t>
      </w:r>
      <w:r>
        <w:rPr>
          <w:rtl/>
        </w:rPr>
        <w:t>،</w:t>
      </w:r>
      <w:r w:rsidRPr="00F631CB">
        <w:rPr>
          <w:rtl/>
        </w:rPr>
        <w:t xml:space="preserve"> قال</w:t>
      </w:r>
      <w:r>
        <w:rPr>
          <w:rtl/>
        </w:rPr>
        <w:t>:</w:t>
      </w:r>
      <w:r w:rsidRPr="00F631CB">
        <w:rPr>
          <w:rtl/>
        </w:rPr>
        <w:t xml:space="preserve"> كنت عند أبي الحسن </w:t>
      </w:r>
      <w:r w:rsidRPr="00DB34C0">
        <w:rPr>
          <w:rStyle w:val="libAlaemChar"/>
          <w:rtl/>
        </w:rPr>
        <w:t>عليه‌السلام</w:t>
      </w:r>
      <w:r w:rsidRPr="00F631CB">
        <w:rPr>
          <w:rtl/>
        </w:rPr>
        <w:t xml:space="preserve"> أنا ويحيى بن عبد الله بن الحسن </w:t>
      </w:r>
      <w:r w:rsidRPr="00DB34C0">
        <w:rPr>
          <w:rStyle w:val="libAlaemChar"/>
          <w:rtl/>
        </w:rPr>
        <w:t>عليه‌السلام</w:t>
      </w:r>
      <w:r w:rsidRPr="00F631CB">
        <w:rPr>
          <w:rtl/>
        </w:rPr>
        <w:t xml:space="preserve"> فقال يحيى</w:t>
      </w:r>
      <w:r>
        <w:rPr>
          <w:rtl/>
        </w:rPr>
        <w:t>:</w:t>
      </w:r>
      <w:r w:rsidRPr="00F631CB">
        <w:rPr>
          <w:rtl/>
        </w:rPr>
        <w:t xml:space="preserve"> جعلت فداك انهم يزعمون انك تعلم الغيب</w:t>
      </w:r>
      <w:r>
        <w:rPr>
          <w:rtl/>
        </w:rPr>
        <w:t>؟</w:t>
      </w:r>
      <w:r w:rsidRPr="00F631CB">
        <w:rPr>
          <w:rtl/>
        </w:rPr>
        <w:t xml:space="preserve"> فقال</w:t>
      </w:r>
      <w:r>
        <w:rPr>
          <w:rtl/>
        </w:rPr>
        <w:t>:</w:t>
      </w:r>
      <w:r w:rsidRPr="00F631CB">
        <w:rPr>
          <w:rtl/>
        </w:rPr>
        <w:t xml:space="preserve"> سبحان الله سبحان الله ضع يدك على رأسي</w:t>
      </w:r>
      <w:r>
        <w:rPr>
          <w:rtl/>
        </w:rPr>
        <w:t>،</w:t>
      </w:r>
      <w:r w:rsidRPr="00F631CB">
        <w:rPr>
          <w:rtl/>
        </w:rPr>
        <w:t xml:space="preserve"> فو الله ما بقيت في جسدي شعرة ولا في رأسي الا قامت.</w:t>
      </w:r>
    </w:p>
    <w:p w:rsidR="002B744E" w:rsidRPr="00F631CB" w:rsidRDefault="002B744E" w:rsidP="002B744E">
      <w:pPr>
        <w:pStyle w:val="libNormal"/>
        <w:rPr>
          <w:rtl/>
        </w:rPr>
      </w:pPr>
      <w:r w:rsidRPr="00F631CB">
        <w:rPr>
          <w:rtl/>
        </w:rPr>
        <w:t>قال</w:t>
      </w:r>
      <w:r>
        <w:rPr>
          <w:rtl/>
        </w:rPr>
        <w:t>،</w:t>
      </w:r>
      <w:r w:rsidRPr="00F631CB">
        <w:rPr>
          <w:rtl/>
        </w:rPr>
        <w:t xml:space="preserve"> ثم قال</w:t>
      </w:r>
      <w:r>
        <w:rPr>
          <w:rtl/>
        </w:rPr>
        <w:t>:</w:t>
      </w:r>
      <w:r w:rsidRPr="00F631CB">
        <w:rPr>
          <w:rtl/>
        </w:rPr>
        <w:t xml:space="preserve"> لا والله ما هي الا وراثة عن رسول الله </w:t>
      </w:r>
      <w:r w:rsidRPr="00DB34C0">
        <w:rPr>
          <w:rStyle w:val="libAlaemChar"/>
          <w:rtl/>
        </w:rPr>
        <w:t>صلى‌الله‌عليه‌وآله</w:t>
      </w:r>
      <w:r w:rsidRPr="00F631CB">
        <w:rPr>
          <w:rtl/>
        </w:rPr>
        <w:t>.</w:t>
      </w:r>
    </w:p>
    <w:p w:rsidR="002B744E" w:rsidRDefault="002B744E" w:rsidP="002B744E">
      <w:pPr>
        <w:pStyle w:val="libNormal"/>
        <w:rPr>
          <w:rtl/>
        </w:rPr>
      </w:pPr>
      <w:r w:rsidRPr="00F631CB">
        <w:rPr>
          <w:rtl/>
        </w:rPr>
        <w:t>531</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w:t>
      </w:r>
      <w:r>
        <w:rPr>
          <w:rtl/>
        </w:rPr>
        <w:t>،</w:t>
      </w:r>
      <w:r w:rsidRPr="00F631CB">
        <w:rPr>
          <w:rtl/>
        </w:rPr>
        <w:t xml:space="preserve"> عن ابن أبي عمير</w:t>
      </w:r>
      <w:r>
        <w:rPr>
          <w:rtl/>
        </w:rPr>
        <w:t>،</w:t>
      </w:r>
      <w:r w:rsidRPr="00F631CB">
        <w:rPr>
          <w:rtl/>
        </w:rPr>
        <w:t xml:space="preserve"> عن عبد الصمد‌</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بالمصاهرة الموجبة للتوارث.</w:t>
      </w:r>
    </w:p>
    <w:p w:rsidR="002B744E" w:rsidRPr="00F631CB" w:rsidRDefault="002B744E" w:rsidP="002B744E">
      <w:pPr>
        <w:pStyle w:val="libBold1"/>
        <w:rPr>
          <w:rtl/>
          <w:lang w:bidi="fa-IR"/>
        </w:rPr>
      </w:pPr>
      <w:r w:rsidRPr="00362E6F">
        <w:rPr>
          <w:rtl/>
        </w:rPr>
        <w:t>قوله</w:t>
      </w:r>
      <w:r>
        <w:rPr>
          <w:rtl/>
        </w:rPr>
        <w:t>:</w:t>
      </w:r>
      <w:r w:rsidRPr="00362E6F">
        <w:rPr>
          <w:rtl/>
        </w:rPr>
        <w:t xml:space="preserve"> حدثنا العبيدى‌</w:t>
      </w:r>
    </w:p>
    <w:p w:rsidR="002B744E" w:rsidRPr="00F631CB" w:rsidRDefault="002B744E" w:rsidP="002B744E">
      <w:pPr>
        <w:pStyle w:val="libNormal"/>
        <w:rPr>
          <w:rtl/>
        </w:rPr>
      </w:pPr>
      <w:r w:rsidRPr="00F631CB">
        <w:rPr>
          <w:rtl/>
        </w:rPr>
        <w:t>هو محمد بن عيسى العبيدي اليقطيني كما اسلفنا بيانه مرارا.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ابن بشير</w:t>
      </w:r>
      <w:r>
        <w:rPr>
          <w:rtl/>
        </w:rPr>
        <w:t>،</w:t>
      </w:r>
      <w:r w:rsidRPr="00F631CB">
        <w:rPr>
          <w:rtl/>
        </w:rPr>
        <w:t xml:space="preserve"> عن مصادف</w:t>
      </w:r>
      <w:r>
        <w:rPr>
          <w:rtl/>
        </w:rPr>
        <w:t>،</w:t>
      </w:r>
      <w:r w:rsidRPr="00F631CB">
        <w:rPr>
          <w:rtl/>
        </w:rPr>
        <w:t xml:space="preserve"> قال لما أتى القوم الذين أتوا بالكوفة</w:t>
      </w:r>
      <w:r>
        <w:rPr>
          <w:rtl/>
        </w:rPr>
        <w:t>:</w:t>
      </w:r>
      <w:r w:rsidRPr="00F631CB">
        <w:rPr>
          <w:rtl/>
        </w:rPr>
        <w:t xml:space="preserve"> دخلت على أبي عبد الله </w:t>
      </w:r>
      <w:r w:rsidRPr="00DB34C0">
        <w:rPr>
          <w:rStyle w:val="libAlaemChar"/>
          <w:rtl/>
        </w:rPr>
        <w:t>عليه‌السلام</w:t>
      </w:r>
      <w:r w:rsidRPr="00F631CB">
        <w:rPr>
          <w:rtl/>
        </w:rPr>
        <w:t xml:space="preserve"> فأخبرته بذلك</w:t>
      </w:r>
      <w:r>
        <w:rPr>
          <w:rtl/>
        </w:rPr>
        <w:t>،</w:t>
      </w:r>
      <w:r w:rsidRPr="00F631CB">
        <w:rPr>
          <w:rtl/>
        </w:rPr>
        <w:t xml:space="preserve"> فخر ساجدا وألزق جؤجؤه بالارض وبكى</w:t>
      </w:r>
      <w:r>
        <w:rPr>
          <w:rtl/>
        </w:rPr>
        <w:t>،</w:t>
      </w:r>
      <w:r w:rsidRPr="00F631CB">
        <w:rPr>
          <w:rtl/>
        </w:rPr>
        <w:t xml:space="preserve"> وأقبل يلوذ بإصبعه ويقول</w:t>
      </w:r>
      <w:r>
        <w:rPr>
          <w:rtl/>
        </w:rPr>
        <w:t>:</w:t>
      </w:r>
      <w:r w:rsidRPr="00F631CB">
        <w:rPr>
          <w:rtl/>
        </w:rPr>
        <w:t xml:space="preserve"> بل عبد الله قن داخر مرارا كثيرة</w:t>
      </w:r>
      <w:r>
        <w:rPr>
          <w:rtl/>
        </w:rPr>
        <w:t>،</w:t>
      </w:r>
      <w:r w:rsidRPr="00F631CB">
        <w:rPr>
          <w:rtl/>
        </w:rPr>
        <w:t xml:space="preserve"> ثم رفع رأسه ودموعه تسيل على لحيته</w:t>
      </w:r>
      <w:r>
        <w:rPr>
          <w:rtl/>
        </w:rPr>
        <w:t>،</w:t>
      </w:r>
      <w:r w:rsidRPr="00F631CB">
        <w:rPr>
          <w:rtl/>
        </w:rPr>
        <w:t xml:space="preserve"> فندمت على أخباري اياه.</w:t>
      </w:r>
    </w:p>
    <w:p w:rsidR="002B744E" w:rsidRPr="00F631CB" w:rsidRDefault="002B744E" w:rsidP="002B744E">
      <w:pPr>
        <w:pStyle w:val="libNormal"/>
        <w:rPr>
          <w:rtl/>
        </w:rPr>
      </w:pPr>
      <w:r w:rsidRPr="00F631CB">
        <w:rPr>
          <w:rtl/>
        </w:rPr>
        <w:t>فقلت</w:t>
      </w:r>
      <w:r>
        <w:rPr>
          <w:rtl/>
        </w:rPr>
        <w:t>:</w:t>
      </w:r>
      <w:r w:rsidRPr="00F631CB">
        <w:rPr>
          <w:rtl/>
        </w:rPr>
        <w:t xml:space="preserve"> جعلت فداك وما عليك أنت من ذا</w:t>
      </w:r>
      <w:r>
        <w:rPr>
          <w:rtl/>
        </w:rPr>
        <w:t>؟</w:t>
      </w:r>
      <w:r w:rsidRPr="00F631CB">
        <w:rPr>
          <w:rtl/>
        </w:rPr>
        <w:t xml:space="preserve"> فقال</w:t>
      </w:r>
      <w:r>
        <w:rPr>
          <w:rtl/>
        </w:rPr>
        <w:t>:</w:t>
      </w:r>
      <w:r w:rsidRPr="00F631CB">
        <w:rPr>
          <w:rtl/>
        </w:rPr>
        <w:t xml:space="preserve"> يا مصادف ان عيسى لو سكت عما قالت النصارى فيه لكان حقا على الله أن يصم سمعه ويعمى بصره</w:t>
      </w:r>
      <w:r>
        <w:rPr>
          <w:rtl/>
        </w:rPr>
        <w:t>،</w:t>
      </w:r>
      <w:r w:rsidRPr="00F631CB">
        <w:rPr>
          <w:rtl/>
        </w:rPr>
        <w:t xml:space="preserve"> ولو سكت عما قال فيّ أبو الخطاب لكان حقا على الله أن يصم سمعي ويعمي بصري.</w:t>
      </w:r>
    </w:p>
    <w:p w:rsidR="002B744E" w:rsidRDefault="002B744E" w:rsidP="002B744E">
      <w:pPr>
        <w:pStyle w:val="libNormal"/>
        <w:rPr>
          <w:rtl/>
        </w:rPr>
      </w:pPr>
      <w:r w:rsidRPr="00F631CB">
        <w:rPr>
          <w:rtl/>
        </w:rPr>
        <w:t>532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w:t>
      </w:r>
      <w:r>
        <w:rPr>
          <w:rtl/>
        </w:rPr>
        <w:t>،</w:t>
      </w:r>
      <w:r w:rsidRPr="00F631CB">
        <w:rPr>
          <w:rtl/>
        </w:rPr>
        <w:t xml:space="preserve"> عن ابن أبي عمير</w:t>
      </w:r>
      <w:r>
        <w:rPr>
          <w:rtl/>
        </w:rPr>
        <w:t>،</w:t>
      </w:r>
      <w:r w:rsidRPr="00F631CB">
        <w:rPr>
          <w:rtl/>
        </w:rPr>
        <w:t xml:space="preserve"> عن شعيب</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انهم يقولون</w:t>
      </w:r>
      <w:r>
        <w:rPr>
          <w:rtl/>
        </w:rPr>
        <w:t>،</w:t>
      </w:r>
      <w:r w:rsidRPr="00F631CB">
        <w:rPr>
          <w:rtl/>
        </w:rPr>
        <w:t xml:space="preserve"> قال</w:t>
      </w:r>
      <w:r>
        <w:rPr>
          <w:rtl/>
        </w:rPr>
        <w:t>:</w:t>
      </w:r>
      <w:r w:rsidRPr="00F631CB">
        <w:rPr>
          <w:rtl/>
        </w:rPr>
        <w:t xml:space="preserve"> وما يقولون</w:t>
      </w:r>
      <w:r>
        <w:rPr>
          <w:rtl/>
        </w:rPr>
        <w:t>؟</w:t>
      </w:r>
      <w:r w:rsidRPr="00F631CB">
        <w:rPr>
          <w:rtl/>
        </w:rPr>
        <w:t xml:space="preserve"> قلت</w:t>
      </w:r>
      <w:r>
        <w:rPr>
          <w:rtl/>
        </w:rPr>
        <w:t>:</w:t>
      </w:r>
      <w:r>
        <w:rPr>
          <w:rFonts w:hint="cs"/>
          <w:rtl/>
        </w:rPr>
        <w:t xml:space="preserve"> </w:t>
      </w:r>
      <w:r w:rsidRPr="00F631CB">
        <w:rPr>
          <w:rtl/>
        </w:rPr>
        <w:t>يقولون تعلم قطر المطر وعدد النجوم وورق الشجر ووزن ما في البحر وعدد التراب</w:t>
      </w:r>
      <w:r>
        <w:rPr>
          <w:rtl/>
        </w:rPr>
        <w:t>،</w:t>
      </w:r>
      <w:r w:rsidRPr="00F631CB">
        <w:rPr>
          <w:rtl/>
        </w:rPr>
        <w:t xml:space="preserve"> فرفع يده الى السماء</w:t>
      </w:r>
      <w:r>
        <w:rPr>
          <w:rtl/>
        </w:rPr>
        <w:t>،</w:t>
      </w:r>
      <w:r w:rsidRPr="00F631CB">
        <w:rPr>
          <w:rtl/>
        </w:rPr>
        <w:t xml:space="preserve"> وقال</w:t>
      </w:r>
      <w:r>
        <w:rPr>
          <w:rtl/>
        </w:rPr>
        <w:t>:</w:t>
      </w:r>
      <w:r w:rsidRPr="00F631CB">
        <w:rPr>
          <w:rtl/>
        </w:rPr>
        <w:t xml:space="preserve"> سبحان الله سبحان الله لا والله ما يعلم هذا الا الله</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E6F">
        <w:rPr>
          <w:rtl/>
        </w:rPr>
        <w:t>قوله</w:t>
      </w:r>
      <w:r>
        <w:rPr>
          <w:rtl/>
        </w:rPr>
        <w:t>:</w:t>
      </w:r>
      <w:r w:rsidRPr="00362E6F">
        <w:rPr>
          <w:rtl/>
        </w:rPr>
        <w:t xml:space="preserve"> لما اتى القوم الذين اتوا‌</w:t>
      </w:r>
    </w:p>
    <w:p w:rsidR="002B744E" w:rsidRPr="00F631CB" w:rsidRDefault="002B744E" w:rsidP="002B744E">
      <w:pPr>
        <w:pStyle w:val="libNormal"/>
        <w:rPr>
          <w:rtl/>
        </w:rPr>
      </w:pPr>
      <w:r w:rsidRPr="00F631CB">
        <w:rPr>
          <w:rtl/>
        </w:rPr>
        <w:t>بضم الهمزة وكسر المثناة من فوق على بناء ما لم يسم فاعله من الاتيان</w:t>
      </w:r>
      <w:r>
        <w:rPr>
          <w:rtl/>
        </w:rPr>
        <w:t>،</w:t>
      </w:r>
      <w:r w:rsidRPr="00F631CB">
        <w:rPr>
          <w:rtl/>
        </w:rPr>
        <w:t xml:space="preserve"> أي أصابتهم الداهية ودخلت عليهم البلية.</w:t>
      </w:r>
    </w:p>
    <w:p w:rsidR="002B744E" w:rsidRPr="00F631CB" w:rsidRDefault="002B744E" w:rsidP="002B744E">
      <w:pPr>
        <w:pStyle w:val="libNormal"/>
        <w:rPr>
          <w:rtl/>
        </w:rPr>
      </w:pPr>
      <w:r w:rsidRPr="00F631CB">
        <w:rPr>
          <w:rtl/>
        </w:rPr>
        <w:t>قال في المغرب</w:t>
      </w:r>
      <w:r>
        <w:rPr>
          <w:rtl/>
        </w:rPr>
        <w:t>:</w:t>
      </w:r>
      <w:r w:rsidRPr="00F631CB">
        <w:rPr>
          <w:rtl/>
        </w:rPr>
        <w:t xml:space="preserve"> وقولهم من هنا اتت</w:t>
      </w:r>
      <w:r>
        <w:rPr>
          <w:rtl/>
        </w:rPr>
        <w:t>،</w:t>
      </w:r>
      <w:r w:rsidRPr="00F631CB">
        <w:rPr>
          <w:rtl/>
        </w:rPr>
        <w:t xml:space="preserve"> أي من هنا دخل عليك البلاء</w:t>
      </w:r>
      <w:r>
        <w:rPr>
          <w:rtl/>
        </w:rPr>
        <w:t>،</w:t>
      </w:r>
      <w:r w:rsidRPr="00F631CB">
        <w:rPr>
          <w:rtl/>
        </w:rPr>
        <w:t xml:space="preserve"> ومنه قول الاعرابي وهو سلمة بن صخر البياضي وهل اتيت الا من الصوم</w:t>
      </w:r>
      <w:r>
        <w:rPr>
          <w:rtl/>
        </w:rPr>
        <w:t>،</w:t>
      </w:r>
      <w:r w:rsidRPr="00F631CB">
        <w:rPr>
          <w:rtl/>
        </w:rPr>
        <w:t xml:space="preserve"> ومن روي وهل أوتيت ما أوتيت الا من الصوم</w:t>
      </w:r>
      <w:r>
        <w:rPr>
          <w:rtl/>
        </w:rPr>
        <w:t>،</w:t>
      </w:r>
      <w:r w:rsidRPr="00F631CB">
        <w:rPr>
          <w:rtl/>
        </w:rPr>
        <w:t xml:space="preserve"> فقد أخطأ من غير وجه واحد</w:t>
      </w:r>
      <w:r>
        <w:rPr>
          <w:rtl/>
        </w:rPr>
        <w:t>،</w:t>
      </w:r>
      <w:r w:rsidRPr="00F631CB">
        <w:rPr>
          <w:rtl/>
        </w:rPr>
        <w:t xml:space="preserve"> على أن رواية الحديث عن ابن مندة وأبي نعيم وهل أصابني ما أصابني الا من الصيام.</w:t>
      </w:r>
    </w:p>
    <w:p w:rsidR="002B744E" w:rsidRPr="00F631CB" w:rsidRDefault="002B744E" w:rsidP="002B744E">
      <w:pPr>
        <w:pStyle w:val="libNormal"/>
        <w:rPr>
          <w:rtl/>
        </w:rPr>
      </w:pPr>
      <w:r w:rsidRPr="00F631CB">
        <w:rPr>
          <w:rtl/>
        </w:rPr>
        <w:t xml:space="preserve">وفي نسخ عديدة « لبي ولبو » </w:t>
      </w:r>
      <w:r w:rsidRPr="00DB34C0">
        <w:rPr>
          <w:rStyle w:val="libFootnotenumChar"/>
          <w:rtl/>
        </w:rPr>
        <w:t>(1)</w:t>
      </w:r>
      <w:r w:rsidRPr="00F631CB">
        <w:rPr>
          <w:rtl/>
        </w:rPr>
        <w:t xml:space="preserve"> باللام الموحدة المشددة مكان أتي وأتو من التلبية بمعنى الاجابة للدعوة</w:t>
      </w:r>
      <w:r>
        <w:rPr>
          <w:rtl/>
        </w:rPr>
        <w:t>،</w:t>
      </w:r>
      <w:r w:rsidRPr="00F631CB">
        <w:rPr>
          <w:rtl/>
        </w:rPr>
        <w:t xml:space="preserve"> او الاقامة بالمكان</w:t>
      </w:r>
      <w:r>
        <w:rPr>
          <w:rtl/>
        </w:rPr>
        <w:t>،</w:t>
      </w:r>
      <w:r w:rsidRPr="00F631CB">
        <w:rPr>
          <w:rtl/>
        </w:rPr>
        <w:t xml:space="preserve"> على ابدال أخيرة الموحدتين الاصليتين ياء كما في التظني والتقضي</w:t>
      </w:r>
      <w:r>
        <w:rPr>
          <w:rtl/>
        </w:rPr>
        <w:t>،</w:t>
      </w:r>
      <w:r w:rsidRPr="00F631CB">
        <w:rPr>
          <w:rtl/>
        </w:rPr>
        <w:t xml:space="preserve"> وذلك تصحيف وتحريف من أقلام الناسخين فليعرف.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كما في الرجال المطبوع بجامعة مشهد والنجف والاشرف.</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533</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يونس بن عبد الرحمن</w:t>
      </w:r>
      <w:r>
        <w:rPr>
          <w:rtl/>
        </w:rPr>
        <w:t>،</w:t>
      </w:r>
      <w:r w:rsidRPr="00F631CB">
        <w:rPr>
          <w:rtl/>
        </w:rPr>
        <w:t xml:space="preserve"> عن يحيى الحلبي</w:t>
      </w:r>
      <w:r>
        <w:rPr>
          <w:rtl/>
        </w:rPr>
        <w:t>،</w:t>
      </w:r>
      <w:r w:rsidRPr="00F631CB">
        <w:rPr>
          <w:rtl/>
        </w:rPr>
        <w:t xml:space="preserve"> عن المفضل بن عمر</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لو قام قائمنا بدأ بكذابي الشيعة فقتلهم.</w:t>
      </w:r>
    </w:p>
    <w:p w:rsidR="002B744E" w:rsidRPr="00F631CB" w:rsidRDefault="002B744E" w:rsidP="002B744E">
      <w:pPr>
        <w:pStyle w:val="libNormal"/>
        <w:rPr>
          <w:rtl/>
        </w:rPr>
      </w:pPr>
      <w:r w:rsidRPr="00F631CB">
        <w:rPr>
          <w:rtl/>
        </w:rPr>
        <w:t>534</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ابن أبي عمير</w:t>
      </w:r>
      <w:r>
        <w:rPr>
          <w:rtl/>
        </w:rPr>
        <w:t>،</w:t>
      </w:r>
      <w:r w:rsidRPr="00F631CB">
        <w:rPr>
          <w:rtl/>
        </w:rPr>
        <w:t xml:space="preserve"> عن محمد بن أبي حمزة</w:t>
      </w:r>
      <w:r>
        <w:rPr>
          <w:rtl/>
        </w:rPr>
        <w:t>،</w:t>
      </w:r>
      <w:r w:rsidRPr="00F631CB">
        <w:rPr>
          <w:rtl/>
        </w:rPr>
        <w:t xml:space="preserve"> قال أبو جعفر محمد بن عيسى</w:t>
      </w:r>
      <w:r>
        <w:rPr>
          <w:rtl/>
        </w:rPr>
        <w:t>:</w:t>
      </w:r>
      <w:r w:rsidRPr="00F631CB">
        <w:rPr>
          <w:rtl/>
        </w:rPr>
        <w:t xml:space="preserve"> ولقد لقيت محمدا رفعه الى أبي عبد الله </w:t>
      </w:r>
      <w:r w:rsidRPr="00DB34C0">
        <w:rPr>
          <w:rStyle w:val="libAlaemChar"/>
          <w:rtl/>
        </w:rPr>
        <w:t>عليه‌السلام</w:t>
      </w:r>
      <w:r w:rsidRPr="00F631CB">
        <w:rPr>
          <w:rtl/>
        </w:rPr>
        <w:t xml:space="preserve"> قال</w:t>
      </w:r>
      <w:r>
        <w:rPr>
          <w:rtl/>
        </w:rPr>
        <w:t>:</w:t>
      </w:r>
      <w:r w:rsidRPr="00F631CB">
        <w:rPr>
          <w:rtl/>
        </w:rPr>
        <w:t xml:space="preserve"> جاء رجل الى رسول الله </w:t>
      </w:r>
      <w:r w:rsidRPr="00DB34C0">
        <w:rPr>
          <w:rStyle w:val="libAlaemChar"/>
          <w:rtl/>
        </w:rPr>
        <w:t>صلى‌الله‌عليه‌وآله</w:t>
      </w:r>
      <w:r w:rsidRPr="00F631CB">
        <w:rPr>
          <w:rtl/>
        </w:rPr>
        <w:t xml:space="preserve"> فقال</w:t>
      </w:r>
      <w:r>
        <w:rPr>
          <w:rtl/>
        </w:rPr>
        <w:t>:</w:t>
      </w:r>
      <w:r w:rsidRPr="00F631CB">
        <w:rPr>
          <w:rtl/>
        </w:rPr>
        <w:t xml:space="preserve"> السلام عليك يا ربي</w:t>
      </w:r>
      <w:r>
        <w:rPr>
          <w:rtl/>
        </w:rPr>
        <w:t>!</w:t>
      </w:r>
      <w:r w:rsidRPr="00F631CB">
        <w:rPr>
          <w:rtl/>
        </w:rPr>
        <w:t xml:space="preserve"> فقال</w:t>
      </w:r>
      <w:r>
        <w:rPr>
          <w:rtl/>
        </w:rPr>
        <w:t>:</w:t>
      </w:r>
      <w:r w:rsidRPr="00F631CB">
        <w:rPr>
          <w:rtl/>
        </w:rPr>
        <w:t xml:space="preserve"> ما لك لعنك الله</w:t>
      </w:r>
      <w:r>
        <w:rPr>
          <w:rtl/>
        </w:rPr>
        <w:t>،</w:t>
      </w:r>
      <w:r w:rsidRPr="00F631CB">
        <w:rPr>
          <w:rtl/>
        </w:rPr>
        <w:t xml:space="preserve"> ربي وربك الله</w:t>
      </w:r>
      <w:r>
        <w:rPr>
          <w:rtl/>
        </w:rPr>
        <w:t>،</w:t>
      </w:r>
      <w:r w:rsidRPr="00F631CB">
        <w:rPr>
          <w:rtl/>
        </w:rPr>
        <w:t xml:space="preserve"> أما والله لكنت ما علمت لجبانا في الحرب لئيما في السلم.</w:t>
      </w:r>
    </w:p>
    <w:p w:rsidR="002B744E" w:rsidRPr="00F631CB" w:rsidRDefault="002B744E" w:rsidP="002B744E">
      <w:pPr>
        <w:pStyle w:val="libNormal"/>
        <w:rPr>
          <w:rtl/>
        </w:rPr>
      </w:pPr>
      <w:r w:rsidRPr="00F631CB">
        <w:rPr>
          <w:rtl/>
        </w:rPr>
        <w:t>535</w:t>
      </w:r>
      <w:r>
        <w:rPr>
          <w:rtl/>
        </w:rPr>
        <w:t xml:space="preserve"> - </w:t>
      </w:r>
      <w:r w:rsidRPr="00F631CB">
        <w:rPr>
          <w:rtl/>
        </w:rPr>
        <w:t>خالد بن حماد</w:t>
      </w:r>
      <w:r>
        <w:rPr>
          <w:rtl/>
        </w:rPr>
        <w:t>،</w:t>
      </w:r>
      <w:r w:rsidRPr="00F631CB">
        <w:rPr>
          <w:rtl/>
        </w:rPr>
        <w:t xml:space="preserve"> قال</w:t>
      </w:r>
      <w:r>
        <w:rPr>
          <w:rtl/>
        </w:rPr>
        <w:t>:</w:t>
      </w:r>
      <w:r w:rsidRPr="00F631CB">
        <w:rPr>
          <w:rtl/>
        </w:rPr>
        <w:t xml:space="preserve"> حدثني الحسن بن طلحة</w:t>
      </w:r>
      <w:r>
        <w:rPr>
          <w:rtl/>
        </w:rPr>
        <w:t>،</w:t>
      </w:r>
      <w:r w:rsidRPr="00F631CB">
        <w:rPr>
          <w:rtl/>
        </w:rPr>
        <w:t xml:space="preserve"> رفعه عن محمد بن اسماعيل</w:t>
      </w:r>
      <w:r>
        <w:rPr>
          <w:rtl/>
        </w:rPr>
        <w:t>،</w:t>
      </w:r>
      <w:r w:rsidRPr="00F631CB">
        <w:rPr>
          <w:rtl/>
        </w:rPr>
        <w:t xml:space="preserve"> عن علي بن يزيد الشامي</w:t>
      </w:r>
      <w:r>
        <w:rPr>
          <w:rtl/>
        </w:rPr>
        <w:t>،</w:t>
      </w:r>
      <w:r w:rsidRPr="00F631CB">
        <w:rPr>
          <w:rtl/>
        </w:rPr>
        <w:t xml:space="preserve"> قال. قال أبو الحسن </w:t>
      </w:r>
      <w:r w:rsidRPr="00DB34C0">
        <w:rPr>
          <w:rStyle w:val="libAlaemChar"/>
          <w:rtl/>
        </w:rPr>
        <w:t>عليه‌السلام</w:t>
      </w:r>
      <w:r>
        <w:rPr>
          <w:rtl/>
        </w:rPr>
        <w:t>:</w:t>
      </w:r>
      <w:r w:rsidRPr="00F631CB">
        <w:rPr>
          <w:rtl/>
        </w:rPr>
        <w:t xml:space="preserve"> قال أبو عبد الله </w:t>
      </w:r>
      <w:r w:rsidRPr="00DB34C0">
        <w:rPr>
          <w:rStyle w:val="libAlaemChar"/>
          <w:rtl/>
        </w:rPr>
        <w:t>عليه‌السلام</w:t>
      </w:r>
      <w:r w:rsidRPr="00F631CB">
        <w:rPr>
          <w:rtl/>
        </w:rPr>
        <w:t xml:space="preserve"> ما أنزل الله سبحانه آية في المنافقين الا وهي فيمن ينتحل التشيع.</w:t>
      </w:r>
    </w:p>
    <w:p w:rsidR="002B744E" w:rsidRPr="00F631CB" w:rsidRDefault="002B744E" w:rsidP="002B744E">
      <w:pPr>
        <w:pStyle w:val="libNormal"/>
        <w:rPr>
          <w:rtl/>
        </w:rPr>
      </w:pPr>
      <w:r w:rsidRPr="00F631CB">
        <w:rPr>
          <w:rtl/>
        </w:rPr>
        <w:t>536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محمد بن عيسى</w:t>
      </w:r>
      <w:r>
        <w:rPr>
          <w:rtl/>
        </w:rPr>
        <w:t>،</w:t>
      </w:r>
      <w:r w:rsidRPr="00F631CB">
        <w:rPr>
          <w:rtl/>
        </w:rPr>
        <w:t xml:space="preserve"> عن الحسين بن مياح</w:t>
      </w:r>
      <w:r>
        <w:rPr>
          <w:rtl/>
        </w:rPr>
        <w:t>،</w:t>
      </w:r>
      <w:r w:rsidRPr="00F631CB">
        <w:rPr>
          <w:rtl/>
        </w:rPr>
        <w:t xml:space="preserve"> عن عيسى</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اياك ومخالطة السفلة فان السفلة لا يؤل الى خير.</w:t>
      </w:r>
    </w:p>
    <w:p w:rsidR="002B744E" w:rsidRPr="00F631CB" w:rsidRDefault="002B744E" w:rsidP="002B744E">
      <w:pPr>
        <w:pStyle w:val="libNormal"/>
        <w:rPr>
          <w:rtl/>
        </w:rPr>
      </w:pPr>
      <w:r w:rsidRPr="00F631CB">
        <w:rPr>
          <w:rtl/>
        </w:rPr>
        <w:t>537</w:t>
      </w:r>
      <w:r>
        <w:rPr>
          <w:rtl/>
        </w:rPr>
        <w:t xml:space="preserve"> - </w:t>
      </w:r>
      <w:r w:rsidRPr="00F631CB">
        <w:rPr>
          <w:rtl/>
        </w:rPr>
        <w:t>وجدت بخط جبريل بن أحمد</w:t>
      </w:r>
      <w:r>
        <w:rPr>
          <w:rtl/>
        </w:rPr>
        <w:t>:</w:t>
      </w:r>
      <w:r w:rsidRPr="00F631CB">
        <w:rPr>
          <w:rtl/>
        </w:rPr>
        <w:t xml:space="preserve"> حدثني محمد بن عيسى</w:t>
      </w:r>
      <w:r>
        <w:rPr>
          <w:rtl/>
        </w:rPr>
        <w:t>،</w:t>
      </w:r>
      <w:r w:rsidRPr="00F631CB">
        <w:rPr>
          <w:rtl/>
        </w:rPr>
        <w:t xml:space="preserve"> عن علي ابن الحكم</w:t>
      </w:r>
      <w:r>
        <w:rPr>
          <w:rtl/>
        </w:rPr>
        <w:t>،</w:t>
      </w:r>
      <w:r w:rsidRPr="00F631CB">
        <w:rPr>
          <w:rtl/>
        </w:rPr>
        <w:t xml:space="preserve"> عن حماد بن عثمان</w:t>
      </w:r>
      <w:r>
        <w:rPr>
          <w:rtl/>
        </w:rPr>
        <w:t>،</w:t>
      </w:r>
      <w:r w:rsidRPr="00F631CB">
        <w:rPr>
          <w:rtl/>
        </w:rPr>
        <w:t xml:space="preserve"> عن زرارة</w:t>
      </w:r>
      <w:r>
        <w:rPr>
          <w:rtl/>
        </w:rPr>
        <w:t>،</w:t>
      </w:r>
      <w:r w:rsidRPr="00F631CB">
        <w:rPr>
          <w:rtl/>
        </w:rPr>
        <w:t xml:space="preserve"> قال قال ابو عبد الله </w:t>
      </w:r>
      <w:r w:rsidRPr="00DB34C0">
        <w:rPr>
          <w:rStyle w:val="libAlaemChar"/>
          <w:rtl/>
        </w:rPr>
        <w:t>عليه‌السلام</w:t>
      </w:r>
      <w:r>
        <w:rPr>
          <w:rtl/>
        </w:rPr>
        <w:t>:</w:t>
      </w:r>
      <w:r w:rsidRPr="00F631CB">
        <w:rPr>
          <w:rtl/>
        </w:rPr>
        <w:t xml:space="preserve"> أخبرني عن حمزة</w:t>
      </w:r>
      <w:r>
        <w:rPr>
          <w:rtl/>
        </w:rPr>
        <w:t xml:space="preserve"> أ</w:t>
      </w:r>
      <w:r w:rsidRPr="00F631CB">
        <w:rPr>
          <w:rtl/>
        </w:rPr>
        <w:t>يزعم ان أبي آتيه</w:t>
      </w:r>
      <w:r>
        <w:rPr>
          <w:rtl/>
        </w:rPr>
        <w:t>؟</w:t>
      </w:r>
      <w:r w:rsidRPr="00F631CB">
        <w:rPr>
          <w:rtl/>
        </w:rPr>
        <w:t xml:space="preserve"> قلت</w:t>
      </w:r>
      <w:r>
        <w:rPr>
          <w:rtl/>
        </w:rPr>
        <w:t>:</w:t>
      </w:r>
      <w:r w:rsidRPr="00F631CB">
        <w:rPr>
          <w:rtl/>
        </w:rPr>
        <w:t xml:space="preserve"> نعم.</w:t>
      </w:r>
    </w:p>
    <w:p w:rsidR="002B744E" w:rsidRPr="00F631CB" w:rsidRDefault="002B744E" w:rsidP="002B744E">
      <w:pPr>
        <w:pStyle w:val="libNormal"/>
        <w:rPr>
          <w:rtl/>
        </w:rPr>
      </w:pPr>
      <w:r w:rsidRPr="00F631CB">
        <w:rPr>
          <w:rtl/>
        </w:rPr>
        <w:t>قال</w:t>
      </w:r>
      <w:r>
        <w:rPr>
          <w:rtl/>
        </w:rPr>
        <w:t>:</w:t>
      </w:r>
      <w:r w:rsidRPr="00F631CB">
        <w:rPr>
          <w:rtl/>
        </w:rPr>
        <w:t xml:space="preserve"> كذب والله ما يأتيه الا المتكون</w:t>
      </w:r>
      <w:r>
        <w:rPr>
          <w:rtl/>
        </w:rPr>
        <w:t>،</w:t>
      </w:r>
      <w:r w:rsidRPr="00F631CB">
        <w:rPr>
          <w:rtl/>
        </w:rPr>
        <w:t xml:space="preserve"> ان ابليس سلط شيطانا يقال له المتكون يأتي الناس في أي صورة شاء</w:t>
      </w:r>
      <w:r>
        <w:rPr>
          <w:rtl/>
        </w:rPr>
        <w:t>،</w:t>
      </w:r>
      <w:r w:rsidRPr="00F631CB">
        <w:rPr>
          <w:rtl/>
        </w:rPr>
        <w:t xml:space="preserve"> ان شاء في صورة صغيرة</w:t>
      </w:r>
      <w:r>
        <w:rPr>
          <w:rtl/>
        </w:rPr>
        <w:t>،</w:t>
      </w:r>
      <w:r w:rsidRPr="00F631CB">
        <w:rPr>
          <w:rtl/>
        </w:rPr>
        <w:t xml:space="preserve"> وان شاء في صورة كبيرة ولا والله ما يستطيع أن يجي‌ء في صورة أبي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538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 بن خالد</w:t>
      </w:r>
      <w:r>
        <w:rPr>
          <w:rtl/>
        </w:rPr>
        <w:t>،</w:t>
      </w:r>
      <w:r w:rsidRPr="00F631CB">
        <w:rPr>
          <w:rtl/>
        </w:rPr>
        <w:t xml:space="preserve"> عن علي ابن حسان عن بعض اصحابنا رفعه الى ابي عبد الله </w:t>
      </w:r>
      <w:r w:rsidRPr="00DB34C0">
        <w:rPr>
          <w:rStyle w:val="libAlaemChar"/>
          <w:rtl/>
        </w:rPr>
        <w:t>عليه‌السلام</w:t>
      </w:r>
      <w:r w:rsidRPr="00F631CB">
        <w:rPr>
          <w:rtl/>
        </w:rPr>
        <w:t xml:space="preserve"> قال</w:t>
      </w:r>
      <w:r>
        <w:rPr>
          <w:rtl/>
        </w:rPr>
        <w:t>:</w:t>
      </w:r>
      <w:r w:rsidRPr="00F631CB">
        <w:rPr>
          <w:rtl/>
        </w:rPr>
        <w:t xml:space="preserve"> ذكر عنده جعفر بن واقد ونفر من أصحاب أبي الخطاب</w:t>
      </w:r>
      <w:r>
        <w:rPr>
          <w:rtl/>
        </w:rPr>
        <w:t>،</w:t>
      </w:r>
      <w:r w:rsidRPr="00F631CB">
        <w:rPr>
          <w:rtl/>
        </w:rPr>
        <w:t xml:space="preserve"> فقيل</w:t>
      </w:r>
      <w:r>
        <w:rPr>
          <w:rtl/>
        </w:rPr>
        <w:t>:</w:t>
      </w:r>
      <w:r w:rsidRPr="00F631CB">
        <w:rPr>
          <w:rtl/>
        </w:rPr>
        <w:t xml:space="preserve"> انه صار الى نمرود</w:t>
      </w:r>
      <w:r>
        <w:rPr>
          <w:rtl/>
        </w:rPr>
        <w:t>،</w:t>
      </w:r>
      <w:r w:rsidRPr="00F631CB">
        <w:rPr>
          <w:rtl/>
        </w:rPr>
        <w:t xml:space="preserve"> وقال فيهم</w:t>
      </w:r>
      <w:r>
        <w:rPr>
          <w:rtl/>
        </w:rPr>
        <w:t>:</w:t>
      </w:r>
      <w:r w:rsidRPr="00F631CB">
        <w:rPr>
          <w:rtl/>
        </w:rPr>
        <w:t xml:space="preserve"> وهو الذي في السماء آله وفي الارض إله</w:t>
      </w:r>
      <w:r>
        <w:rPr>
          <w:rtl/>
        </w:rPr>
        <w:t>،</w:t>
      </w:r>
      <w:r w:rsidRPr="00F631CB">
        <w:rPr>
          <w:rtl/>
        </w:rPr>
        <w:t xml:space="preserve"> قال</w:t>
      </w:r>
      <w:r>
        <w:rPr>
          <w:rtl/>
        </w:rPr>
        <w:t>،</w:t>
      </w:r>
      <w:r w:rsidRPr="00F631CB">
        <w:rPr>
          <w:rtl/>
        </w:rPr>
        <w:t xml:space="preserve"> هو الامام.</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فقال أبو عبد الله </w:t>
      </w:r>
      <w:r w:rsidRPr="00DB34C0">
        <w:rPr>
          <w:rStyle w:val="libAlaemChar"/>
          <w:rtl/>
        </w:rPr>
        <w:t>عليه‌السلام</w:t>
      </w:r>
      <w:r w:rsidRPr="00F631CB">
        <w:rPr>
          <w:rtl/>
        </w:rPr>
        <w:t xml:space="preserve"> لا والله لا يأويني واياه سقف بيت أبدا</w:t>
      </w:r>
      <w:r>
        <w:rPr>
          <w:rtl/>
        </w:rPr>
        <w:t>،</w:t>
      </w:r>
      <w:r w:rsidRPr="00F631CB">
        <w:rPr>
          <w:rtl/>
        </w:rPr>
        <w:t xml:space="preserve"> هم شر من اليهود والنصارى والمجوس والذين أشركوا</w:t>
      </w:r>
      <w:r>
        <w:rPr>
          <w:rtl/>
        </w:rPr>
        <w:t>،</w:t>
      </w:r>
      <w:r w:rsidRPr="00F631CB">
        <w:rPr>
          <w:rtl/>
        </w:rPr>
        <w:t xml:space="preserve"> والله ما صغر عظمة الله تصغيرهم شي‌ء قط</w:t>
      </w:r>
      <w:r>
        <w:rPr>
          <w:rtl/>
        </w:rPr>
        <w:t>،</w:t>
      </w:r>
      <w:r w:rsidRPr="00F631CB">
        <w:rPr>
          <w:rtl/>
        </w:rPr>
        <w:t xml:space="preserve"> ان عزيزا جال في صدره ما قالت فيه اليهود فمحى الله اسمه من النبوة.</w:t>
      </w:r>
    </w:p>
    <w:p w:rsidR="002B744E" w:rsidRPr="00F631CB" w:rsidRDefault="002B744E" w:rsidP="002B744E">
      <w:pPr>
        <w:pStyle w:val="libNormal"/>
        <w:rPr>
          <w:rtl/>
        </w:rPr>
      </w:pPr>
      <w:r w:rsidRPr="00F631CB">
        <w:rPr>
          <w:rtl/>
        </w:rPr>
        <w:t>والله لو أن عيسى أقر بما قالت النصارى لا ورثه الله مما الى يوم القيامة</w:t>
      </w:r>
      <w:r>
        <w:rPr>
          <w:rtl/>
        </w:rPr>
        <w:t>،</w:t>
      </w:r>
      <w:r w:rsidRPr="00F631CB">
        <w:rPr>
          <w:rtl/>
        </w:rPr>
        <w:t xml:space="preserve"> والله لو أقررت بما يقول في أهل الكوفة لأخذتني الارض</w:t>
      </w:r>
      <w:r>
        <w:rPr>
          <w:rtl/>
        </w:rPr>
        <w:t>،</w:t>
      </w:r>
      <w:r w:rsidRPr="00F631CB">
        <w:rPr>
          <w:rtl/>
        </w:rPr>
        <w:t xml:space="preserve"> وما أنا الا عبد مملوك لا أقدر على شي‌ء ضر ولا نفع.</w:t>
      </w:r>
    </w:p>
    <w:p w:rsidR="002B744E" w:rsidRPr="00F631CB" w:rsidRDefault="002B744E" w:rsidP="002B744E">
      <w:pPr>
        <w:pStyle w:val="libNormal"/>
        <w:rPr>
          <w:rtl/>
        </w:rPr>
      </w:pPr>
      <w:r w:rsidRPr="00F631CB">
        <w:rPr>
          <w:rtl/>
        </w:rPr>
        <w:t>539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ابن أحمد بن يحيى</w:t>
      </w:r>
      <w:r>
        <w:rPr>
          <w:rtl/>
        </w:rPr>
        <w:t>،</w:t>
      </w:r>
      <w:r w:rsidRPr="00F631CB">
        <w:rPr>
          <w:rtl/>
        </w:rPr>
        <w:t xml:space="preserve"> عن محمد بن عيسى</w:t>
      </w:r>
      <w:r>
        <w:rPr>
          <w:rtl/>
        </w:rPr>
        <w:t>،</w:t>
      </w:r>
      <w:r w:rsidRPr="00F631CB">
        <w:rPr>
          <w:rtl/>
        </w:rPr>
        <w:t xml:space="preserve"> عن زكريا</w:t>
      </w:r>
      <w:r>
        <w:rPr>
          <w:rtl/>
        </w:rPr>
        <w:t>،</w:t>
      </w:r>
      <w:r w:rsidRPr="00F631CB">
        <w:rPr>
          <w:rtl/>
        </w:rPr>
        <w:t xml:space="preserve"> عن ابن مسكان</w:t>
      </w:r>
      <w:r>
        <w:rPr>
          <w:rtl/>
        </w:rPr>
        <w:t>،</w:t>
      </w:r>
      <w:r w:rsidRPr="00F631CB">
        <w:rPr>
          <w:rtl/>
        </w:rPr>
        <w:t xml:space="preserve"> عن قاسم الصيرفي</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قوم يزعمون أني لهم امام</w:t>
      </w:r>
      <w:r>
        <w:rPr>
          <w:rtl/>
        </w:rPr>
        <w:t>،</w:t>
      </w:r>
      <w:r w:rsidRPr="00F631CB">
        <w:rPr>
          <w:rtl/>
        </w:rPr>
        <w:t xml:space="preserve"> والله ما أنا لهم بامام</w:t>
      </w:r>
      <w:r>
        <w:rPr>
          <w:rtl/>
        </w:rPr>
        <w:t>،</w:t>
      </w:r>
      <w:r w:rsidRPr="00F631CB">
        <w:rPr>
          <w:rtl/>
        </w:rPr>
        <w:t xml:space="preserve"> ما لهم لعنهم الله</w:t>
      </w:r>
      <w:r>
        <w:rPr>
          <w:rtl/>
        </w:rPr>
        <w:t>،</w:t>
      </w:r>
      <w:r w:rsidRPr="00F631CB">
        <w:rPr>
          <w:rtl/>
        </w:rPr>
        <w:t xml:space="preserve"> كلما سترت سترا هتكوه</w:t>
      </w:r>
      <w:r>
        <w:rPr>
          <w:rtl/>
        </w:rPr>
        <w:t>،</w:t>
      </w:r>
      <w:r w:rsidRPr="00F631CB">
        <w:rPr>
          <w:rtl/>
        </w:rPr>
        <w:t xml:space="preserve"> هتك الله ستورهم</w:t>
      </w:r>
      <w:r>
        <w:rPr>
          <w:rtl/>
        </w:rPr>
        <w:t>،</w:t>
      </w:r>
      <w:r w:rsidRPr="00F631CB">
        <w:rPr>
          <w:rtl/>
        </w:rPr>
        <w:t xml:space="preserve"> أقول كذا</w:t>
      </w:r>
      <w:r>
        <w:rPr>
          <w:rtl/>
        </w:rPr>
        <w:t>،</w:t>
      </w:r>
      <w:r w:rsidRPr="00F631CB">
        <w:rPr>
          <w:rtl/>
        </w:rPr>
        <w:t xml:space="preserve"> يقولون انما يعني كذا</w:t>
      </w:r>
      <w:r>
        <w:rPr>
          <w:rtl/>
        </w:rPr>
        <w:t>،</w:t>
      </w:r>
      <w:r w:rsidRPr="00F631CB">
        <w:rPr>
          <w:rtl/>
        </w:rPr>
        <w:t xml:space="preserve"> انما أنا أمام من أطاعني.</w:t>
      </w:r>
    </w:p>
    <w:p w:rsidR="002B744E" w:rsidRPr="00F631CB" w:rsidRDefault="002B744E" w:rsidP="002B744E">
      <w:pPr>
        <w:pStyle w:val="libNormal"/>
        <w:rPr>
          <w:rtl/>
        </w:rPr>
      </w:pPr>
      <w:r w:rsidRPr="00F631CB">
        <w:rPr>
          <w:rtl/>
        </w:rPr>
        <w:t>540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 بن خالد</w:t>
      </w:r>
      <w:r>
        <w:rPr>
          <w:rtl/>
        </w:rPr>
        <w:t>،</w:t>
      </w:r>
      <w:r w:rsidRPr="00F631CB">
        <w:rPr>
          <w:rtl/>
        </w:rPr>
        <w:t xml:space="preserve"> قال</w:t>
      </w:r>
      <w:r>
        <w:rPr>
          <w:rtl/>
        </w:rPr>
        <w:t>:</w:t>
      </w:r>
      <w:r>
        <w:rPr>
          <w:rFonts w:hint="cs"/>
          <w:rtl/>
        </w:rPr>
        <w:t xml:space="preserve"> </w:t>
      </w:r>
      <w:r w:rsidRPr="00F631CB">
        <w:rPr>
          <w:rtl/>
        </w:rPr>
        <w:t>حدثني الحسن الوشاء</w:t>
      </w:r>
      <w:r>
        <w:rPr>
          <w:rtl/>
        </w:rPr>
        <w:t>،</w:t>
      </w:r>
      <w:r w:rsidRPr="00F631CB">
        <w:rPr>
          <w:rtl/>
        </w:rPr>
        <w:t xml:space="preserve"> عن بعض أصحابنا</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من قال انا أنبياء فعليه لعنة الله</w:t>
      </w:r>
      <w:r>
        <w:rPr>
          <w:rtl/>
        </w:rPr>
        <w:t>،</w:t>
      </w:r>
      <w:r w:rsidRPr="00F631CB">
        <w:rPr>
          <w:rtl/>
        </w:rPr>
        <w:t xml:space="preserve"> ومن شك في ذلك فعليه لعنة الله.</w:t>
      </w:r>
    </w:p>
    <w:p w:rsidR="002B744E" w:rsidRPr="00F631CB" w:rsidRDefault="002B744E" w:rsidP="002B744E">
      <w:pPr>
        <w:pStyle w:val="libNormal"/>
        <w:rPr>
          <w:rtl/>
        </w:rPr>
      </w:pPr>
      <w:r w:rsidRPr="00F631CB">
        <w:rPr>
          <w:rtl/>
        </w:rPr>
        <w:t>541</w:t>
      </w:r>
      <w:r>
        <w:rPr>
          <w:rtl/>
        </w:rPr>
        <w:t xml:space="preserve"> - </w:t>
      </w:r>
      <w:r w:rsidRPr="00F631CB">
        <w:rPr>
          <w:rtl/>
        </w:rPr>
        <w:t>قال</w:t>
      </w:r>
      <w:r>
        <w:rPr>
          <w:rtl/>
        </w:rPr>
        <w:t>:</w:t>
      </w:r>
      <w:r w:rsidRPr="00F631CB">
        <w:rPr>
          <w:rtl/>
        </w:rPr>
        <w:t xml:space="preserve"> حدثني الحسين بن الحسن بن بندار</w:t>
      </w:r>
      <w:r>
        <w:rPr>
          <w:rtl/>
        </w:rPr>
        <w:t>،</w:t>
      </w:r>
      <w:r w:rsidRPr="00F631CB">
        <w:rPr>
          <w:rtl/>
        </w:rPr>
        <w:t xml:space="preserve"> ومحمد بن قولويه القميان</w:t>
      </w:r>
      <w:r>
        <w:rPr>
          <w:rtl/>
        </w:rPr>
        <w:t>،</w:t>
      </w:r>
      <w:r w:rsidRPr="00F631CB">
        <w:rPr>
          <w:rtl/>
        </w:rPr>
        <w:t xml:space="preserve"> قالا</w:t>
      </w:r>
      <w:r>
        <w:rPr>
          <w:rtl/>
        </w:rPr>
        <w:t>:</w:t>
      </w:r>
      <w:r w:rsidRPr="00F631CB">
        <w:rPr>
          <w:rtl/>
        </w:rPr>
        <w:t xml:space="preserve"> حدثنا سعد بن عبد الله بن أبي خلف</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محمد ابن أبي عمير</w:t>
      </w:r>
      <w:r>
        <w:rPr>
          <w:rtl/>
        </w:rPr>
        <w:t>،</w:t>
      </w:r>
      <w:r w:rsidRPr="00F631CB">
        <w:rPr>
          <w:rtl/>
        </w:rPr>
        <w:t xml:space="preserve"> عن ابن بكير</w:t>
      </w:r>
      <w:r>
        <w:rPr>
          <w:rtl/>
        </w:rPr>
        <w:t>،</w:t>
      </w:r>
      <w:r w:rsidRPr="00F631CB">
        <w:rPr>
          <w:rtl/>
        </w:rPr>
        <w:t xml:space="preserve"> عن زرارة</w:t>
      </w:r>
      <w:r>
        <w:rPr>
          <w:rtl/>
        </w:rPr>
        <w:t>،</w:t>
      </w:r>
      <w:r w:rsidRPr="00F631CB">
        <w:rPr>
          <w:rtl/>
        </w:rPr>
        <w:t xml:space="preserve"> عن أبي جعفر </w:t>
      </w:r>
      <w:r w:rsidRPr="00DB34C0">
        <w:rPr>
          <w:rStyle w:val="libAlaemChar"/>
          <w:rtl/>
        </w:rPr>
        <w:t>عليه‌السلام</w:t>
      </w:r>
      <w:r w:rsidRPr="00F631CB">
        <w:rPr>
          <w:rtl/>
        </w:rPr>
        <w:t xml:space="preserve"> قال</w:t>
      </w:r>
      <w:r>
        <w:rPr>
          <w:rtl/>
        </w:rPr>
        <w:t>:</w:t>
      </w:r>
      <w:r w:rsidRPr="00F631CB">
        <w:rPr>
          <w:rtl/>
        </w:rPr>
        <w:t xml:space="preserve"> سمعته يقول لعن الله بنان البيان</w:t>
      </w:r>
      <w:r>
        <w:rPr>
          <w:rtl/>
        </w:rPr>
        <w:t>،</w:t>
      </w:r>
      <w:r w:rsidRPr="00F631CB">
        <w:rPr>
          <w:rtl/>
        </w:rPr>
        <w:t xml:space="preserve"> وان بنانا لعنه الله كان يكذب على أبي</w:t>
      </w:r>
      <w:r>
        <w:rPr>
          <w:rtl/>
        </w:rPr>
        <w:t>،</w:t>
      </w:r>
      <w:r w:rsidRPr="00F631CB">
        <w:rPr>
          <w:rtl/>
        </w:rPr>
        <w:t xml:space="preserve"> أشهد أن أبي علي بن الحسين كان عبدا صالحا.</w:t>
      </w:r>
    </w:p>
    <w:p w:rsidR="002B744E" w:rsidRPr="00F631CB" w:rsidRDefault="002B744E" w:rsidP="002B744E">
      <w:pPr>
        <w:pStyle w:val="libNormal"/>
        <w:rPr>
          <w:rtl/>
        </w:rPr>
      </w:pPr>
      <w:r w:rsidRPr="00F631CB">
        <w:rPr>
          <w:rtl/>
        </w:rPr>
        <w:t>542</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حدثنا محمد بن الحسين</w:t>
      </w:r>
      <w:r>
        <w:rPr>
          <w:rtl/>
        </w:rPr>
        <w:t>،</w:t>
      </w:r>
      <w:r w:rsidRPr="00F631CB">
        <w:rPr>
          <w:rtl/>
        </w:rPr>
        <w:t xml:space="preserve"> والحسن بن موسى</w:t>
      </w:r>
      <w:r>
        <w:rPr>
          <w:rtl/>
        </w:rPr>
        <w:t>،</w:t>
      </w:r>
      <w:r w:rsidRPr="00F631CB">
        <w:rPr>
          <w:rtl/>
        </w:rPr>
        <w:t xml:space="preserve"> قال</w:t>
      </w:r>
      <w:r>
        <w:rPr>
          <w:rtl/>
        </w:rPr>
        <w:t>:</w:t>
      </w:r>
      <w:r>
        <w:rPr>
          <w:rFonts w:hint="cs"/>
          <w:rtl/>
        </w:rPr>
        <w:t xml:space="preserve"> </w:t>
      </w:r>
      <w:r w:rsidRPr="00F631CB">
        <w:rPr>
          <w:rtl/>
        </w:rPr>
        <w:t>حدثنا صفوان بن يحيى</w:t>
      </w:r>
      <w:r>
        <w:rPr>
          <w:rtl/>
        </w:rPr>
        <w:t>،</w:t>
      </w:r>
      <w:r w:rsidRPr="00F631CB">
        <w:rPr>
          <w:rtl/>
        </w:rPr>
        <w:t xml:space="preserve"> عن ابن مسكان</w:t>
      </w:r>
      <w:r>
        <w:rPr>
          <w:rtl/>
        </w:rPr>
        <w:t>،</w:t>
      </w:r>
      <w:r w:rsidRPr="00F631CB">
        <w:rPr>
          <w:rtl/>
        </w:rPr>
        <w:t xml:space="preserve"> عمن حدثه من أصحابنا</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سمعته يقول</w:t>
      </w:r>
      <w:r>
        <w:rPr>
          <w:rtl/>
        </w:rPr>
        <w:t>:</w:t>
      </w:r>
      <w:r w:rsidRPr="00F631CB">
        <w:rPr>
          <w:rtl/>
        </w:rPr>
        <w:t xml:space="preserve"> لعن الله المغيرة بن سعيد</w:t>
      </w:r>
      <w:r>
        <w:rPr>
          <w:rtl/>
        </w:rPr>
        <w:t>،</w:t>
      </w:r>
      <w:r w:rsidRPr="00F631CB">
        <w:rPr>
          <w:rtl/>
        </w:rPr>
        <w:t xml:space="preserve"> انه كان يكذب على أبي فأذاقه الله حر الحديد</w:t>
      </w:r>
      <w:r>
        <w:rPr>
          <w:rtl/>
        </w:rPr>
        <w:t>،</w:t>
      </w:r>
      <w:r w:rsidRPr="00F631CB">
        <w:rPr>
          <w:rtl/>
        </w:rPr>
        <w:t xml:space="preserve"> لعن الله من قال فينا ما لا نقوله في أنفسنا</w:t>
      </w:r>
      <w:r>
        <w:rPr>
          <w:rtl/>
        </w:rPr>
        <w:t>،</w:t>
      </w:r>
      <w:r w:rsidRPr="00F631CB">
        <w:rPr>
          <w:rtl/>
        </w:rPr>
        <w:t xml:space="preserve"> ولعن الله من أزالنا عن العبودية‌</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لله الذي خلقنا واليه مآبنا ومعادنا وبيده نواصينا.</w:t>
      </w:r>
    </w:p>
    <w:p w:rsidR="002B744E" w:rsidRPr="00F631CB" w:rsidRDefault="002B744E" w:rsidP="002B744E">
      <w:pPr>
        <w:pStyle w:val="libNormal"/>
        <w:rPr>
          <w:rtl/>
        </w:rPr>
      </w:pPr>
      <w:r w:rsidRPr="00F631CB">
        <w:rPr>
          <w:rtl/>
        </w:rPr>
        <w:t>543</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وأحمد بن الحسن بن فضال</w:t>
      </w:r>
      <w:r>
        <w:rPr>
          <w:rtl/>
        </w:rPr>
        <w:t>،</w:t>
      </w:r>
      <w:r w:rsidRPr="00F631CB">
        <w:rPr>
          <w:rtl/>
        </w:rPr>
        <w:t xml:space="preserve"> ومحمد بن الحسين بن أبي الخطاب</w:t>
      </w:r>
      <w:r>
        <w:rPr>
          <w:rtl/>
        </w:rPr>
        <w:t>،</w:t>
      </w:r>
      <w:r w:rsidRPr="00F631CB">
        <w:rPr>
          <w:rtl/>
        </w:rPr>
        <w:t xml:space="preserve"> ويعقوب بن يزيد</w:t>
      </w:r>
      <w:r>
        <w:rPr>
          <w:rtl/>
        </w:rPr>
        <w:t>،</w:t>
      </w:r>
      <w:r w:rsidRPr="00F631CB">
        <w:rPr>
          <w:rtl/>
        </w:rPr>
        <w:t xml:space="preserve"> عن الحسن بن علي بن فضال</w:t>
      </w:r>
      <w:r>
        <w:rPr>
          <w:rtl/>
        </w:rPr>
        <w:t>،</w:t>
      </w:r>
      <w:r w:rsidRPr="00F631CB">
        <w:rPr>
          <w:rtl/>
        </w:rPr>
        <w:t xml:space="preserve"> عن داود بن أبي يزيد العطار</w:t>
      </w:r>
      <w:r>
        <w:rPr>
          <w:rtl/>
        </w:rPr>
        <w:t>،</w:t>
      </w:r>
      <w:r w:rsidRPr="00F631CB">
        <w:rPr>
          <w:rtl/>
        </w:rPr>
        <w:t xml:space="preserve"> عمن حدثه من أصحابنا</w:t>
      </w:r>
      <w:r>
        <w:rPr>
          <w:rtl/>
        </w:rPr>
        <w:t>،</w:t>
      </w:r>
      <w:r w:rsidRPr="00F631CB">
        <w:rPr>
          <w:rtl/>
        </w:rPr>
        <w:t xml:space="preserve"> عن أبي عبد الله </w:t>
      </w:r>
      <w:r w:rsidRPr="00DB34C0">
        <w:rPr>
          <w:rStyle w:val="libAlaemChar"/>
          <w:rtl/>
        </w:rPr>
        <w:t>عليه‌السلام</w:t>
      </w:r>
      <w:r w:rsidRPr="00F631CB">
        <w:rPr>
          <w:rtl/>
        </w:rPr>
        <w:t xml:space="preserve"> في قول الله عز وجل </w:t>
      </w:r>
      <w:r w:rsidRPr="00DB34C0">
        <w:rPr>
          <w:rStyle w:val="libAlaemChar"/>
          <w:rtl/>
        </w:rPr>
        <w:t>(</w:t>
      </w:r>
      <w:r w:rsidRPr="00DB34C0">
        <w:rPr>
          <w:rStyle w:val="libAieChar"/>
          <w:rtl/>
        </w:rPr>
        <w:t xml:space="preserve"> هَلْ أُنَبِّئُكُمْ عَلى مَنْ تَنَزَّلُ الشَّياطِينُ تَنَزَّلُ عَلى كُلِّ أَفّاكٍ أَثِيمٍ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هم سبعة</w:t>
      </w:r>
      <w:r>
        <w:rPr>
          <w:rtl/>
        </w:rPr>
        <w:t>:</w:t>
      </w:r>
      <w:r w:rsidRPr="00F631CB">
        <w:rPr>
          <w:rtl/>
        </w:rPr>
        <w:t xml:space="preserve"> المغيرة بن سعيد</w:t>
      </w:r>
      <w:r>
        <w:rPr>
          <w:rtl/>
        </w:rPr>
        <w:t>،</w:t>
      </w:r>
      <w:r w:rsidRPr="00F631CB">
        <w:rPr>
          <w:rtl/>
        </w:rPr>
        <w:t xml:space="preserve"> وبنان</w:t>
      </w:r>
      <w:r>
        <w:rPr>
          <w:rtl/>
        </w:rPr>
        <w:t>،</w:t>
      </w:r>
      <w:r w:rsidRPr="00F631CB">
        <w:rPr>
          <w:rtl/>
        </w:rPr>
        <w:t xml:space="preserve"> وصائد</w:t>
      </w:r>
      <w:r>
        <w:rPr>
          <w:rtl/>
        </w:rPr>
        <w:t>،</w:t>
      </w:r>
      <w:r w:rsidRPr="00F631CB">
        <w:rPr>
          <w:rtl/>
        </w:rPr>
        <w:t xml:space="preserve"> وحمزة بن عمارة الزبيدي</w:t>
      </w:r>
      <w:r>
        <w:rPr>
          <w:rtl/>
        </w:rPr>
        <w:t>،</w:t>
      </w:r>
      <w:r w:rsidRPr="00F631CB">
        <w:rPr>
          <w:rtl/>
        </w:rPr>
        <w:t xml:space="preserve"> والحارث الشامي</w:t>
      </w:r>
      <w:r>
        <w:rPr>
          <w:rtl/>
        </w:rPr>
        <w:t>،</w:t>
      </w:r>
      <w:r w:rsidRPr="00F631CB">
        <w:rPr>
          <w:rtl/>
        </w:rPr>
        <w:t xml:space="preserve"> وعبد الله بن عمرو بن الحارث</w:t>
      </w:r>
      <w:r>
        <w:rPr>
          <w:rtl/>
        </w:rPr>
        <w:t>،</w:t>
      </w:r>
      <w:r w:rsidRPr="00F631CB">
        <w:rPr>
          <w:rtl/>
        </w:rPr>
        <w:t xml:space="preserve"> وأبو الخطاب.</w:t>
      </w:r>
    </w:p>
    <w:p w:rsidR="002B744E" w:rsidRPr="00F631CB" w:rsidRDefault="002B744E" w:rsidP="002B744E">
      <w:pPr>
        <w:pStyle w:val="libNormal"/>
        <w:rPr>
          <w:rtl/>
        </w:rPr>
      </w:pPr>
      <w:r w:rsidRPr="00F631CB">
        <w:rPr>
          <w:rtl/>
        </w:rPr>
        <w:t>544</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أبي يحيى سهل ابن زياد الواسطي</w:t>
      </w:r>
      <w:r>
        <w:rPr>
          <w:rtl/>
        </w:rPr>
        <w:t>،</w:t>
      </w:r>
      <w:r w:rsidRPr="00F631CB">
        <w:rPr>
          <w:rtl/>
        </w:rPr>
        <w:t xml:space="preserve"> ومحمد بن عيسى بن عبيد</w:t>
      </w:r>
      <w:r>
        <w:rPr>
          <w:rtl/>
        </w:rPr>
        <w:t>،</w:t>
      </w:r>
      <w:r w:rsidRPr="00F631CB">
        <w:rPr>
          <w:rtl/>
        </w:rPr>
        <w:t xml:space="preserve"> عن أخيه جعفر وأبي يحيى الواسطي</w:t>
      </w:r>
      <w:r>
        <w:rPr>
          <w:rtl/>
        </w:rPr>
        <w:t>،</w:t>
      </w:r>
      <w:r w:rsidRPr="00F631CB">
        <w:rPr>
          <w:rtl/>
        </w:rPr>
        <w:t xml:space="preserve"> قال</w:t>
      </w:r>
      <w:r>
        <w:rPr>
          <w:rtl/>
        </w:rPr>
        <w:t>،</w:t>
      </w:r>
      <w:r w:rsidRPr="00F631CB">
        <w:rPr>
          <w:rtl/>
        </w:rPr>
        <w:t xml:space="preserve"> قال أبو الحسن الرضا </w:t>
      </w:r>
      <w:r w:rsidRPr="00DB34C0">
        <w:rPr>
          <w:rStyle w:val="libAlaemChar"/>
          <w:rtl/>
        </w:rPr>
        <w:t>عليه‌السلام</w:t>
      </w:r>
      <w:r>
        <w:rPr>
          <w:rtl/>
        </w:rPr>
        <w:t>:</w:t>
      </w:r>
      <w:r w:rsidRPr="00F631CB">
        <w:rPr>
          <w:rtl/>
        </w:rPr>
        <w:t xml:space="preserve"> كان بنان يكذب على علي بن الحسين </w:t>
      </w:r>
      <w:r w:rsidRPr="00DB34C0">
        <w:rPr>
          <w:rStyle w:val="libAlaemChar"/>
          <w:rtl/>
        </w:rPr>
        <w:t>عليه‌السلام</w:t>
      </w:r>
      <w:r w:rsidRPr="00F631CB">
        <w:rPr>
          <w:rtl/>
        </w:rPr>
        <w:t xml:space="preserve"> فأذاقه الله حر الحديد.</w:t>
      </w:r>
    </w:p>
    <w:p w:rsidR="002B744E" w:rsidRPr="00F631CB" w:rsidRDefault="002B744E" w:rsidP="002B744E">
      <w:pPr>
        <w:pStyle w:val="libNormal"/>
        <w:rPr>
          <w:rtl/>
        </w:rPr>
      </w:pPr>
      <w:r w:rsidRPr="00F631CB">
        <w:rPr>
          <w:rtl/>
        </w:rPr>
        <w:t xml:space="preserve">وكان المغيرة بن سعيد يكذب على أبي جعفر </w:t>
      </w:r>
      <w:r w:rsidRPr="00DB34C0">
        <w:rPr>
          <w:rStyle w:val="libAlaemChar"/>
          <w:rtl/>
        </w:rPr>
        <w:t>عليه‌السلام</w:t>
      </w:r>
      <w:r w:rsidRPr="00F631CB">
        <w:rPr>
          <w:rtl/>
        </w:rPr>
        <w:t xml:space="preserve"> فأذاقه الله حر الحديد</w:t>
      </w:r>
      <w:r>
        <w:rPr>
          <w:rtl/>
        </w:rPr>
        <w:t>،</w:t>
      </w:r>
      <w:r w:rsidRPr="00F631CB">
        <w:rPr>
          <w:rtl/>
        </w:rPr>
        <w:t xml:space="preserve"> وكان محمد بن بشير يكذب على أبي الحسن موسى </w:t>
      </w:r>
      <w:r w:rsidRPr="00DB34C0">
        <w:rPr>
          <w:rStyle w:val="libAlaemChar"/>
          <w:rtl/>
        </w:rPr>
        <w:t>عليه‌السلام</w:t>
      </w:r>
      <w:r w:rsidRPr="00F631CB">
        <w:rPr>
          <w:rtl/>
        </w:rPr>
        <w:t xml:space="preserve"> فأذاقه الله حر الحديد</w:t>
      </w:r>
      <w:r>
        <w:rPr>
          <w:rtl/>
        </w:rPr>
        <w:t>،</w:t>
      </w:r>
      <w:r w:rsidRPr="00F631CB">
        <w:rPr>
          <w:rtl/>
        </w:rPr>
        <w:t xml:space="preserve"> وكان أبو الخطاب يكذب على أبي عبد الله </w:t>
      </w:r>
      <w:r w:rsidRPr="00DB34C0">
        <w:rPr>
          <w:rStyle w:val="libAlaemChar"/>
          <w:rtl/>
        </w:rPr>
        <w:t>عليه‌السلام</w:t>
      </w:r>
      <w:r w:rsidRPr="00F631CB">
        <w:rPr>
          <w:rtl/>
        </w:rPr>
        <w:t xml:space="preserve"> فأذاقه الله حر الحديد</w:t>
      </w:r>
      <w:r>
        <w:rPr>
          <w:rtl/>
        </w:rPr>
        <w:t>،</w:t>
      </w:r>
      <w:r w:rsidRPr="00F631CB">
        <w:rPr>
          <w:rtl/>
        </w:rPr>
        <w:t xml:space="preserve"> والذي يكذب علي محمد بن فرات.</w:t>
      </w:r>
    </w:p>
    <w:p w:rsidR="002B744E" w:rsidRPr="00F631CB" w:rsidRDefault="002B744E" w:rsidP="002B744E">
      <w:pPr>
        <w:pStyle w:val="libNormal"/>
        <w:rPr>
          <w:rtl/>
        </w:rPr>
      </w:pPr>
      <w:r w:rsidRPr="00F631CB">
        <w:rPr>
          <w:rtl/>
        </w:rPr>
        <w:t>قال أبو يحيى</w:t>
      </w:r>
      <w:r>
        <w:rPr>
          <w:rtl/>
        </w:rPr>
        <w:t>:</w:t>
      </w:r>
      <w:r w:rsidRPr="00F631CB">
        <w:rPr>
          <w:rtl/>
        </w:rPr>
        <w:t xml:space="preserve"> وكان محمد بن فرات من الكتاب</w:t>
      </w:r>
      <w:r>
        <w:rPr>
          <w:rtl/>
        </w:rPr>
        <w:t>،</w:t>
      </w:r>
      <w:r w:rsidRPr="00F631CB">
        <w:rPr>
          <w:rtl/>
        </w:rPr>
        <w:t xml:space="preserve"> فقتله إبراهيم بن شكله.</w:t>
      </w:r>
    </w:p>
    <w:p w:rsidR="002B744E" w:rsidRDefault="002B744E" w:rsidP="002B744E">
      <w:pPr>
        <w:pStyle w:val="libNormal"/>
        <w:rPr>
          <w:rtl/>
        </w:rPr>
      </w:pPr>
      <w:r w:rsidRPr="00F631CB">
        <w:rPr>
          <w:rtl/>
        </w:rPr>
        <w:t>545</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حدثني الاشعري عبد الله بن علي بن عامر</w:t>
      </w:r>
      <w:r>
        <w:rPr>
          <w:rtl/>
        </w:rPr>
        <w:t>،</w:t>
      </w:r>
      <w:r w:rsidRPr="00F631CB">
        <w:rPr>
          <w:rtl/>
        </w:rPr>
        <w:t xml:space="preserve"> بإسناد له عن أبي عبد الله </w:t>
      </w:r>
      <w:r w:rsidRPr="00DB34C0">
        <w:rPr>
          <w:rStyle w:val="libAlaemChar"/>
          <w:rtl/>
        </w:rPr>
        <w:t>عليه‌السلام</w:t>
      </w:r>
      <w:r w:rsidRPr="00F631CB">
        <w:rPr>
          <w:rtl/>
        </w:rPr>
        <w:t xml:space="preserve"> قال</w:t>
      </w:r>
      <w:r>
        <w:rPr>
          <w:rtl/>
        </w:rPr>
        <w:t>،</w:t>
      </w:r>
      <w:r w:rsidRPr="00F631CB">
        <w:rPr>
          <w:rtl/>
        </w:rPr>
        <w:t xml:space="preserve"> قال</w:t>
      </w:r>
      <w:r>
        <w:rPr>
          <w:rtl/>
        </w:rPr>
        <w:t>:</w:t>
      </w:r>
      <w:r w:rsidRPr="00F631CB">
        <w:rPr>
          <w:rtl/>
        </w:rPr>
        <w:t xml:space="preserve"> تراءى والله إبليس لأبي الخطاب على سور المدينة أو المسجد</w:t>
      </w:r>
      <w:r>
        <w:rPr>
          <w:rtl/>
        </w:rPr>
        <w:t>،</w:t>
      </w:r>
      <w:r w:rsidRPr="00F631CB">
        <w:rPr>
          <w:rtl/>
        </w:rPr>
        <w:t xml:space="preserve"> فكأني أنظر اليه وهو يقول له ايها تطفر الان أيها تطفر الان.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E6F">
        <w:rPr>
          <w:rtl/>
        </w:rPr>
        <w:t xml:space="preserve">قوله </w:t>
      </w:r>
      <w:r>
        <w:rPr>
          <w:rtl/>
        </w:rPr>
        <w:t>(ع):</w:t>
      </w:r>
      <w:r w:rsidRPr="00362E6F">
        <w:rPr>
          <w:rtl/>
        </w:rPr>
        <w:t xml:space="preserve"> أيها تطفر‌</w:t>
      </w:r>
    </w:p>
    <w:p w:rsidR="002B744E" w:rsidRPr="00F631CB" w:rsidRDefault="002B744E" w:rsidP="002B744E">
      <w:pPr>
        <w:pStyle w:val="libNormal"/>
        <w:rPr>
          <w:rtl/>
        </w:rPr>
      </w:pPr>
      <w:r w:rsidRPr="00F631CB">
        <w:rPr>
          <w:rtl/>
        </w:rPr>
        <w:t>بكسر الهمزة واسكان المثناة من تحت وبالتنوين على النصب</w:t>
      </w:r>
      <w:r>
        <w:rPr>
          <w:rtl/>
        </w:rPr>
        <w:t>،</w:t>
      </w:r>
      <w:r w:rsidRPr="00F631CB">
        <w:rPr>
          <w:rtl/>
        </w:rPr>
        <w:t xml:space="preserve"> كلمة أمر‌</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الشعراء</w:t>
      </w:r>
      <w:r>
        <w:rPr>
          <w:rtl/>
        </w:rPr>
        <w:t>:</w:t>
      </w:r>
      <w:r w:rsidRPr="00F631CB">
        <w:rPr>
          <w:rtl/>
        </w:rPr>
        <w:t xml:space="preserve"> 222‌</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546</w:t>
      </w:r>
      <w:r>
        <w:rPr>
          <w:rtl/>
        </w:rPr>
        <w:t xml:space="preserve"> - </w:t>
      </w:r>
      <w:r w:rsidRPr="00F631CB">
        <w:rPr>
          <w:rtl/>
        </w:rPr>
        <w:t>سعد</w:t>
      </w:r>
      <w:r>
        <w:rPr>
          <w:rtl/>
        </w:rPr>
        <w:t>،</w:t>
      </w:r>
      <w:r w:rsidRPr="00F631CB">
        <w:rPr>
          <w:rtl/>
        </w:rPr>
        <w:t xml:space="preserve"> عن أحمد بن محمد</w:t>
      </w:r>
      <w:r>
        <w:rPr>
          <w:rtl/>
        </w:rPr>
        <w:t>،</w:t>
      </w:r>
      <w:r w:rsidRPr="00F631CB">
        <w:rPr>
          <w:rtl/>
        </w:rPr>
        <w:t xml:space="preserve"> عن أبيه</w:t>
      </w:r>
      <w:r>
        <w:rPr>
          <w:rtl/>
        </w:rPr>
        <w:t>،</w:t>
      </w:r>
      <w:r w:rsidRPr="00F631CB">
        <w:rPr>
          <w:rtl/>
        </w:rPr>
        <w:t xml:space="preserve"> ويعقوب بن يزيد</w:t>
      </w:r>
      <w:r>
        <w:rPr>
          <w:rtl/>
        </w:rPr>
        <w:t>،</w:t>
      </w:r>
      <w:r w:rsidRPr="00F631CB">
        <w:rPr>
          <w:rtl/>
        </w:rPr>
        <w:t xml:space="preserve"> والحسين ابن سعيد</w:t>
      </w:r>
      <w:r>
        <w:rPr>
          <w:rtl/>
        </w:rPr>
        <w:t>،</w:t>
      </w:r>
      <w:r w:rsidRPr="00F631CB">
        <w:rPr>
          <w:rtl/>
        </w:rPr>
        <w:t xml:space="preserve"> عن ابن أبي عمير</w:t>
      </w:r>
      <w:r>
        <w:rPr>
          <w:rtl/>
        </w:rPr>
        <w:t>،</w:t>
      </w:r>
      <w:r w:rsidRPr="00F631CB">
        <w:rPr>
          <w:rtl/>
        </w:rPr>
        <w:t xml:space="preserve"> عن ابراهيم بن عبد الحميد</w:t>
      </w:r>
      <w:r>
        <w:rPr>
          <w:rtl/>
        </w:rPr>
        <w:t>،</w:t>
      </w:r>
      <w:r w:rsidRPr="00F631CB">
        <w:rPr>
          <w:rtl/>
        </w:rPr>
        <w:t xml:space="preserve"> عن حفص بن عمرو النخعي</w:t>
      </w:r>
      <w:r>
        <w:rPr>
          <w:rtl/>
        </w:rPr>
        <w:t>،</w:t>
      </w:r>
      <w:r w:rsidRPr="00F631CB">
        <w:rPr>
          <w:rtl/>
        </w:rPr>
        <w:t xml:space="preserve"> قال</w:t>
      </w:r>
      <w:r>
        <w:rPr>
          <w:rtl/>
        </w:rPr>
        <w:t>،</w:t>
      </w:r>
      <w:r w:rsidRPr="00F631CB">
        <w:rPr>
          <w:rtl/>
        </w:rPr>
        <w:t xml:space="preserve"> كنت جالسا عند أبي عبد الله </w:t>
      </w:r>
      <w:r w:rsidRPr="00DB34C0">
        <w:rPr>
          <w:rStyle w:val="libAlaemChar"/>
          <w:rtl/>
        </w:rPr>
        <w:t>عليه‌السلام</w:t>
      </w:r>
      <w:r w:rsidRPr="00F631CB">
        <w:rPr>
          <w:rtl/>
        </w:rPr>
        <w:t xml:space="preserve"> فقال له رجل</w:t>
      </w:r>
      <w:r>
        <w:rPr>
          <w:rtl/>
        </w:rPr>
        <w:t>:</w:t>
      </w:r>
      <w:r w:rsidRPr="00F631CB">
        <w:rPr>
          <w:rtl/>
        </w:rPr>
        <w:t xml:space="preserve"> جعلت فداك ان أبا منصور حدثني أنه رفع الى ربه وتمسح على رأسه وقال له بالفارسية « يا پسر »</w:t>
      </w:r>
      <w:r>
        <w:rPr>
          <w:rtl/>
        </w:rPr>
        <w:t>.</w:t>
      </w:r>
    </w:p>
    <w:p w:rsidR="002B744E" w:rsidRPr="00F631CB" w:rsidRDefault="002B744E" w:rsidP="002B744E">
      <w:pPr>
        <w:pStyle w:val="libNormal"/>
        <w:rPr>
          <w:rtl/>
        </w:rPr>
      </w:pPr>
      <w:r w:rsidRPr="00F631CB">
        <w:rPr>
          <w:rtl/>
        </w:rPr>
        <w:t xml:space="preserve">فقال له أبو عبد الله </w:t>
      </w:r>
      <w:r w:rsidRPr="00DB34C0">
        <w:rPr>
          <w:rStyle w:val="libAlaemChar"/>
          <w:rtl/>
        </w:rPr>
        <w:t>عليه‌السلام</w:t>
      </w:r>
      <w:r>
        <w:rPr>
          <w:rtl/>
        </w:rPr>
        <w:t>:</w:t>
      </w:r>
      <w:r w:rsidRPr="00F631CB">
        <w:rPr>
          <w:rtl/>
        </w:rPr>
        <w:t xml:space="preserve"> حدثني</w:t>
      </w:r>
      <w:r>
        <w:rPr>
          <w:rtl/>
        </w:rPr>
        <w:t>:</w:t>
      </w:r>
      <w:r w:rsidRPr="00F631CB">
        <w:rPr>
          <w:rtl/>
        </w:rPr>
        <w:t xml:space="preserve"> أبي عن جدي أن رسول الله </w:t>
      </w:r>
      <w:r w:rsidRPr="00DB34C0">
        <w:rPr>
          <w:rStyle w:val="libAlaemChar"/>
          <w:rtl/>
        </w:rPr>
        <w:t>صلى‌الله‌عليه‌وآله</w:t>
      </w:r>
      <w:r w:rsidRPr="00F631CB">
        <w:rPr>
          <w:rtl/>
        </w:rPr>
        <w:t xml:space="preserve"> قال</w:t>
      </w:r>
      <w:r>
        <w:rPr>
          <w:rtl/>
        </w:rPr>
        <w:t>:</w:t>
      </w:r>
      <w:r>
        <w:rPr>
          <w:rFonts w:hint="cs"/>
          <w:rtl/>
        </w:rPr>
        <w:t xml:space="preserve"> </w:t>
      </w:r>
      <w:r w:rsidRPr="00F631CB">
        <w:rPr>
          <w:rtl/>
        </w:rPr>
        <w:t>ان ابليس اتخذ عرشا فيما بين السماء والارض</w:t>
      </w:r>
      <w:r>
        <w:rPr>
          <w:rtl/>
        </w:rPr>
        <w:t>،</w:t>
      </w:r>
      <w:r w:rsidRPr="00F631CB">
        <w:rPr>
          <w:rtl/>
        </w:rPr>
        <w:t xml:space="preserve"> واتخذ زبانية كعدد الملائكة فاذا دعا رجلا فأجابه ووطئ عقبه وتخطت اليه الاقدام</w:t>
      </w:r>
      <w:r>
        <w:rPr>
          <w:rtl/>
        </w:rPr>
        <w:t>،</w:t>
      </w:r>
      <w:r w:rsidRPr="00F631CB">
        <w:rPr>
          <w:rtl/>
        </w:rPr>
        <w:t xml:space="preserve"> تراءى له ابليس ورفع اليه</w:t>
      </w:r>
      <w:r>
        <w:rPr>
          <w:rtl/>
        </w:rPr>
        <w:t>،</w:t>
      </w:r>
      <w:r w:rsidRPr="00F631CB">
        <w:rPr>
          <w:rtl/>
        </w:rPr>
        <w:t xml:space="preserve"> وان أبا منصور كان رسول ابليس</w:t>
      </w:r>
      <w:r>
        <w:rPr>
          <w:rtl/>
        </w:rPr>
        <w:t>،</w:t>
      </w:r>
      <w:r w:rsidRPr="00F631CB">
        <w:rPr>
          <w:rtl/>
        </w:rPr>
        <w:t xml:space="preserve"> لعن الله أبا منصور</w:t>
      </w:r>
      <w:r>
        <w:rPr>
          <w:rtl/>
        </w:rPr>
        <w:t>،</w:t>
      </w:r>
      <w:r w:rsidRPr="00F631CB">
        <w:rPr>
          <w:rtl/>
        </w:rPr>
        <w:t xml:space="preserve"> لعن الله أبا منصور ثلاثا.</w:t>
      </w:r>
    </w:p>
    <w:p w:rsidR="002B744E" w:rsidRPr="00F631CB" w:rsidRDefault="002B744E" w:rsidP="002B744E">
      <w:pPr>
        <w:pStyle w:val="libNormal"/>
        <w:rPr>
          <w:rtl/>
        </w:rPr>
      </w:pPr>
      <w:r w:rsidRPr="00F631CB">
        <w:rPr>
          <w:rtl/>
        </w:rPr>
        <w:t>547</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الحسين بن سعيد</w:t>
      </w:r>
      <w:r>
        <w:rPr>
          <w:rtl/>
        </w:rPr>
        <w:t>،</w:t>
      </w:r>
      <w:r w:rsidRPr="00F631CB">
        <w:rPr>
          <w:rtl/>
        </w:rPr>
        <w:t xml:space="preserve"> عن ابن أبي عمير</w:t>
      </w:r>
      <w:r>
        <w:rPr>
          <w:rtl/>
        </w:rPr>
        <w:t>،</w:t>
      </w:r>
      <w:r w:rsidRPr="00F631CB">
        <w:rPr>
          <w:rtl/>
        </w:rPr>
        <w:t xml:space="preserve"> عن هشام بن الحكم</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ان بنانا والسري وبزيعا لعنهم الله تراءى لهم الشيطان في أحسن ما يكون صورة آدمي من قرنه الى سرته.</w:t>
      </w:r>
    </w:p>
    <w:p w:rsidR="002B744E" w:rsidRDefault="002B744E" w:rsidP="002B744E">
      <w:pPr>
        <w:pStyle w:val="libNormal"/>
        <w:rPr>
          <w:rtl/>
        </w:rPr>
      </w:pPr>
      <w:r w:rsidRPr="00F631CB">
        <w:rPr>
          <w:rtl/>
        </w:rPr>
        <w:t>قال</w:t>
      </w:r>
      <w:r>
        <w:rPr>
          <w:rtl/>
        </w:rPr>
        <w:t>،</w:t>
      </w:r>
      <w:r w:rsidRPr="00F631CB">
        <w:rPr>
          <w:rtl/>
        </w:rPr>
        <w:t xml:space="preserve"> فقلت ان بنانا يتأول هذه الاية </w:t>
      </w:r>
      <w:r w:rsidRPr="00DB34C0">
        <w:rPr>
          <w:rStyle w:val="libAlaemChar"/>
          <w:rtl/>
        </w:rPr>
        <w:t>(</w:t>
      </w:r>
      <w:r w:rsidRPr="00DB34C0">
        <w:rPr>
          <w:rStyle w:val="libAieChar"/>
          <w:rtl/>
        </w:rPr>
        <w:t xml:space="preserve"> وَهُوَ الَّذِي فِي السَّماءِ إِلهٌ وَفِي الْأَرْضِ إِلهٌ </w:t>
      </w:r>
      <w:r w:rsidRPr="00DB34C0">
        <w:rPr>
          <w:rStyle w:val="libAlaemChar"/>
          <w:rtl/>
        </w:rPr>
        <w:t>)</w:t>
      </w:r>
      <w:r w:rsidRPr="00F631CB">
        <w:rPr>
          <w:rtl/>
        </w:rPr>
        <w:t xml:space="preserve"> </w:t>
      </w:r>
      <w:r w:rsidRPr="00DB34C0">
        <w:rPr>
          <w:rStyle w:val="libFootnotenumChar"/>
          <w:rtl/>
        </w:rPr>
        <w:t>(1)</w:t>
      </w:r>
      <w:r w:rsidRPr="00F631CB">
        <w:rPr>
          <w:rtl/>
        </w:rPr>
        <w:t xml:space="preserve"> ان الذي في الارض غير إله السماء</w:t>
      </w:r>
      <w:r>
        <w:rPr>
          <w:rtl/>
        </w:rPr>
        <w:t>،</w:t>
      </w:r>
      <w:r w:rsidRPr="00F631CB">
        <w:rPr>
          <w:rtl/>
        </w:rPr>
        <w:t xml:space="preserve"> وإله السماء غير إله الارض</w:t>
      </w:r>
      <w:r>
        <w:rPr>
          <w:rtl/>
        </w:rPr>
        <w:t>،</w:t>
      </w:r>
      <w:r w:rsidRPr="00F631CB">
        <w:rPr>
          <w:rtl/>
        </w:rPr>
        <w:t xml:space="preserve"> وان إله السماء أعظم من إله الارض</w:t>
      </w:r>
      <w:r>
        <w:rPr>
          <w:rtl/>
        </w:rPr>
        <w:t>،</w:t>
      </w:r>
      <w:r w:rsidRPr="00F631CB">
        <w:rPr>
          <w:rtl/>
        </w:rPr>
        <w:t xml:space="preserve"> وان أهل الارض يعرفون فضل إله السماء ويعظمونه فقال</w:t>
      </w:r>
      <w:r>
        <w:rPr>
          <w:rtl/>
        </w:rPr>
        <w:t>:</w:t>
      </w:r>
      <w:r w:rsidRPr="00F631CB">
        <w:rPr>
          <w:rtl/>
        </w:rPr>
        <w:t xml:space="preserve"> والله ما هو الا الله وحده لا شريك له إله من في السماوات وإله من في الارضين</w:t>
      </w:r>
      <w:r>
        <w:rPr>
          <w:rtl/>
        </w:rPr>
        <w:t>،</w:t>
      </w:r>
      <w:r w:rsidRPr="00F631CB">
        <w:rPr>
          <w:rtl/>
        </w:rPr>
        <w:t xml:space="preserve"> كذب بنان عليه لعنة الله</w:t>
      </w:r>
      <w:r>
        <w:rPr>
          <w:rtl/>
        </w:rPr>
        <w:t>،</w:t>
      </w:r>
      <w:r w:rsidRPr="00F631CB">
        <w:rPr>
          <w:rtl/>
        </w:rPr>
        <w:t xml:space="preserve"> لقد صغر الله جل وعز وصغر عظمته.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بالسكوت والكف عن الشي‌ء والانتهاء عنه.</w:t>
      </w:r>
    </w:p>
    <w:p w:rsidR="002B744E" w:rsidRPr="00F631CB" w:rsidRDefault="002B744E" w:rsidP="002B744E">
      <w:pPr>
        <w:pStyle w:val="libNormal"/>
        <w:rPr>
          <w:rtl/>
        </w:rPr>
      </w:pPr>
      <w:r>
        <w:rPr>
          <w:rtl/>
        </w:rPr>
        <w:t>و «</w:t>
      </w:r>
      <w:r w:rsidRPr="00F631CB">
        <w:rPr>
          <w:rtl/>
        </w:rPr>
        <w:t xml:space="preserve"> تطفر » باهمال الطاء وكسر الفاء</w:t>
      </w:r>
      <w:r>
        <w:rPr>
          <w:rtl/>
        </w:rPr>
        <w:t>،</w:t>
      </w:r>
      <w:r w:rsidRPr="00F631CB">
        <w:rPr>
          <w:rtl/>
        </w:rPr>
        <w:t xml:space="preserve"> وقيل</w:t>
      </w:r>
      <w:r>
        <w:rPr>
          <w:rtl/>
        </w:rPr>
        <w:t>:</w:t>
      </w:r>
      <w:r w:rsidRPr="00F631CB">
        <w:rPr>
          <w:rtl/>
        </w:rPr>
        <w:t xml:space="preserve"> بضمها أيضا من طفر يطفر طفرة أي وثب وثبة</w:t>
      </w:r>
      <w:r>
        <w:rPr>
          <w:rtl/>
        </w:rPr>
        <w:t>،</w:t>
      </w:r>
      <w:r w:rsidRPr="00F631CB">
        <w:rPr>
          <w:rtl/>
        </w:rPr>
        <w:t xml:space="preserve"> سواء كان من فوق أو الى فوق</w:t>
      </w:r>
      <w:r>
        <w:rPr>
          <w:rtl/>
        </w:rPr>
        <w:t>،</w:t>
      </w:r>
      <w:r w:rsidRPr="00F631CB">
        <w:rPr>
          <w:rtl/>
        </w:rPr>
        <w:t xml:space="preserve"> كما يطفر الانسان حائطا أو من حائط.</w:t>
      </w:r>
    </w:p>
    <w:p w:rsidR="002B744E" w:rsidRPr="00F631CB" w:rsidRDefault="002B744E" w:rsidP="002B744E">
      <w:pPr>
        <w:pStyle w:val="libNormal"/>
        <w:rPr>
          <w:rtl/>
        </w:rPr>
      </w:pPr>
      <w:r w:rsidRPr="00F631CB">
        <w:rPr>
          <w:rtl/>
        </w:rPr>
        <w:t>قال في المغرب</w:t>
      </w:r>
      <w:r>
        <w:rPr>
          <w:rtl/>
        </w:rPr>
        <w:t>:</w:t>
      </w:r>
      <w:r w:rsidRPr="00F631CB">
        <w:rPr>
          <w:rtl/>
        </w:rPr>
        <w:t xml:space="preserve"> وقيل</w:t>
      </w:r>
      <w:r>
        <w:rPr>
          <w:rtl/>
        </w:rPr>
        <w:t>:</w:t>
      </w:r>
      <w:r w:rsidRPr="00F631CB">
        <w:rPr>
          <w:rtl/>
        </w:rPr>
        <w:t xml:space="preserve"> الوثبة من فوق والطفرة الى فوق.</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الزخرف</w:t>
      </w:r>
      <w:r>
        <w:rPr>
          <w:rtl/>
        </w:rPr>
        <w:t>:</w:t>
      </w:r>
      <w:r w:rsidRPr="00F631CB">
        <w:rPr>
          <w:rtl/>
        </w:rPr>
        <w:t xml:space="preserve"> 84‌</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548</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ابيه والحسين بن سعيد</w:t>
      </w:r>
      <w:r>
        <w:rPr>
          <w:rtl/>
        </w:rPr>
        <w:t>،</w:t>
      </w:r>
      <w:r w:rsidRPr="00F631CB">
        <w:rPr>
          <w:rtl/>
        </w:rPr>
        <w:t xml:space="preserve"> عن ابن أبي عمير.</w:t>
      </w:r>
    </w:p>
    <w:p w:rsidR="002B744E" w:rsidRPr="00F631CB" w:rsidRDefault="002B744E" w:rsidP="002B744E">
      <w:pPr>
        <w:pStyle w:val="libNormal"/>
        <w:rPr>
          <w:rtl/>
        </w:rPr>
      </w:pPr>
      <w:r w:rsidRPr="00F631CB">
        <w:rPr>
          <w:rtl/>
        </w:rPr>
        <w:t>وحدثني محمد بن عيسى</w:t>
      </w:r>
      <w:r>
        <w:rPr>
          <w:rtl/>
        </w:rPr>
        <w:t>،</w:t>
      </w:r>
      <w:r w:rsidRPr="00F631CB">
        <w:rPr>
          <w:rtl/>
        </w:rPr>
        <w:t xml:space="preserve"> عن يونس ومحمد بن أبي عمير</w:t>
      </w:r>
      <w:r>
        <w:rPr>
          <w:rtl/>
        </w:rPr>
        <w:t>،</w:t>
      </w:r>
      <w:r w:rsidRPr="00F631CB">
        <w:rPr>
          <w:rtl/>
        </w:rPr>
        <w:t xml:space="preserve"> عن محمد بن عمر بن أذينة</w:t>
      </w:r>
      <w:r>
        <w:rPr>
          <w:rtl/>
        </w:rPr>
        <w:t>،</w:t>
      </w:r>
      <w:r w:rsidRPr="00F631CB">
        <w:rPr>
          <w:rtl/>
        </w:rPr>
        <w:t xml:space="preserve"> عن بريد بن معاوية العجلي</w:t>
      </w:r>
      <w:r>
        <w:rPr>
          <w:rtl/>
        </w:rPr>
        <w:t>،</w:t>
      </w:r>
      <w:r w:rsidRPr="00F631CB">
        <w:rPr>
          <w:rtl/>
        </w:rPr>
        <w:t xml:space="preserve"> قال</w:t>
      </w:r>
      <w:r>
        <w:rPr>
          <w:rtl/>
        </w:rPr>
        <w:t>:</w:t>
      </w:r>
      <w:r w:rsidRPr="00F631CB">
        <w:rPr>
          <w:rtl/>
        </w:rPr>
        <w:t xml:space="preserve"> كان حمزة بن عمارة الزبيدي لعنه الله يقول لأصحابه</w:t>
      </w:r>
      <w:r>
        <w:rPr>
          <w:rtl/>
        </w:rPr>
        <w:t>:</w:t>
      </w:r>
      <w:r w:rsidRPr="00F631CB">
        <w:rPr>
          <w:rtl/>
        </w:rPr>
        <w:t xml:space="preserve"> ان أبا جعفر </w:t>
      </w:r>
      <w:r w:rsidRPr="00DB34C0">
        <w:rPr>
          <w:rStyle w:val="libAlaemChar"/>
          <w:rtl/>
        </w:rPr>
        <w:t>عليه‌السلام</w:t>
      </w:r>
      <w:r w:rsidRPr="00F631CB">
        <w:rPr>
          <w:rtl/>
        </w:rPr>
        <w:t xml:space="preserve"> يأتيني في كل ليلة</w:t>
      </w:r>
      <w:r>
        <w:rPr>
          <w:rtl/>
        </w:rPr>
        <w:t>،</w:t>
      </w:r>
      <w:r w:rsidRPr="00F631CB">
        <w:rPr>
          <w:rtl/>
        </w:rPr>
        <w:t xml:space="preserve"> ولا يزال انسان يزعم أنه قد أراه إياه</w:t>
      </w:r>
      <w:r>
        <w:rPr>
          <w:rtl/>
        </w:rPr>
        <w:t>،</w:t>
      </w:r>
      <w:r w:rsidRPr="00F631CB">
        <w:rPr>
          <w:rtl/>
        </w:rPr>
        <w:t xml:space="preserve"> فقدر لي أني لقيت أبا جعفر </w:t>
      </w:r>
      <w:r w:rsidRPr="00DB34C0">
        <w:rPr>
          <w:rStyle w:val="libAlaemChar"/>
          <w:rtl/>
        </w:rPr>
        <w:t>عليه‌السلام</w:t>
      </w:r>
      <w:r w:rsidRPr="00F631CB">
        <w:rPr>
          <w:rtl/>
        </w:rPr>
        <w:t xml:space="preserve"> فحدثته بما يقول حمزة</w:t>
      </w:r>
      <w:r>
        <w:rPr>
          <w:rtl/>
        </w:rPr>
        <w:t>،</w:t>
      </w:r>
      <w:r w:rsidRPr="00F631CB">
        <w:rPr>
          <w:rtl/>
        </w:rPr>
        <w:t xml:space="preserve"> فقال</w:t>
      </w:r>
      <w:r>
        <w:rPr>
          <w:rtl/>
        </w:rPr>
        <w:t>:</w:t>
      </w:r>
      <w:r w:rsidRPr="00F631CB">
        <w:rPr>
          <w:rtl/>
        </w:rPr>
        <w:t xml:space="preserve"> كذب عليه لعنة الله ما يقدر الشيطان أن يتمثل في صورة نبي ولا وصي نبي.</w:t>
      </w:r>
    </w:p>
    <w:p w:rsidR="002B744E" w:rsidRPr="00F631CB" w:rsidRDefault="002B744E" w:rsidP="002B744E">
      <w:pPr>
        <w:pStyle w:val="libNormal"/>
        <w:rPr>
          <w:rtl/>
        </w:rPr>
      </w:pPr>
      <w:r w:rsidRPr="00F631CB">
        <w:rPr>
          <w:rtl/>
        </w:rPr>
        <w:t>549</w:t>
      </w:r>
      <w:r>
        <w:rPr>
          <w:rtl/>
        </w:rPr>
        <w:t xml:space="preserve"> - </w:t>
      </w:r>
      <w:r w:rsidRPr="00F631CB">
        <w:rPr>
          <w:rtl/>
        </w:rPr>
        <w:t>سعد بن عبد الله</w:t>
      </w:r>
      <w:r>
        <w:rPr>
          <w:rtl/>
        </w:rPr>
        <w:t>،</w:t>
      </w:r>
      <w:r w:rsidRPr="00F631CB">
        <w:rPr>
          <w:rtl/>
        </w:rPr>
        <w:t xml:space="preserve"> قال</w:t>
      </w:r>
      <w:r>
        <w:rPr>
          <w:rtl/>
        </w:rPr>
        <w:t>:</w:t>
      </w:r>
      <w:r w:rsidRPr="00F631CB">
        <w:rPr>
          <w:rtl/>
        </w:rPr>
        <w:t xml:space="preserve"> حدثني محمد بن خالد الطيالسي</w:t>
      </w:r>
      <w:r>
        <w:rPr>
          <w:rtl/>
        </w:rPr>
        <w:t>،</w:t>
      </w:r>
      <w:r w:rsidRPr="00F631CB">
        <w:rPr>
          <w:rtl/>
        </w:rPr>
        <w:t xml:space="preserve"> عن عبد الرحمن بن أبي نجران</w:t>
      </w:r>
      <w:r>
        <w:rPr>
          <w:rtl/>
        </w:rPr>
        <w:t>،</w:t>
      </w:r>
      <w:r w:rsidRPr="00F631CB">
        <w:rPr>
          <w:rtl/>
        </w:rPr>
        <w:t xml:space="preserve"> عن ابن سنان</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انا أهل بيت صادقون</w:t>
      </w:r>
      <w:r>
        <w:rPr>
          <w:rtl/>
        </w:rPr>
        <w:t>،</w:t>
      </w:r>
      <w:r w:rsidRPr="00F631CB">
        <w:rPr>
          <w:rtl/>
        </w:rPr>
        <w:t xml:space="preserve"> لا نخلو من كذاب يكذب علينا</w:t>
      </w:r>
      <w:r>
        <w:rPr>
          <w:rtl/>
        </w:rPr>
        <w:t>،</w:t>
      </w:r>
      <w:r w:rsidRPr="00F631CB">
        <w:rPr>
          <w:rtl/>
        </w:rPr>
        <w:t xml:space="preserve"> فيسقط صدقنا بكذبه علينا عند الناس</w:t>
      </w:r>
      <w:r>
        <w:rPr>
          <w:rtl/>
        </w:rPr>
        <w:t>،</w:t>
      </w:r>
      <w:r w:rsidRPr="00F631CB">
        <w:rPr>
          <w:rtl/>
        </w:rPr>
        <w:t xml:space="preserve"> كان رسول الله </w:t>
      </w:r>
      <w:r w:rsidRPr="00DB34C0">
        <w:rPr>
          <w:rStyle w:val="libAlaemChar"/>
          <w:rtl/>
        </w:rPr>
        <w:t>صلى‌الله‌عليه‌وآله</w:t>
      </w:r>
      <w:r w:rsidRPr="00F631CB">
        <w:rPr>
          <w:rtl/>
        </w:rPr>
        <w:t xml:space="preserve"> أصدق البرية لهجة</w:t>
      </w:r>
      <w:r>
        <w:rPr>
          <w:rtl/>
        </w:rPr>
        <w:t>،</w:t>
      </w:r>
      <w:r w:rsidRPr="00F631CB">
        <w:rPr>
          <w:rtl/>
        </w:rPr>
        <w:t xml:space="preserve"> وكان مسيلمة يكذب عليه.</w:t>
      </w:r>
    </w:p>
    <w:p w:rsidR="002B744E" w:rsidRPr="00F631CB" w:rsidRDefault="002B744E" w:rsidP="002B744E">
      <w:pPr>
        <w:pStyle w:val="libNormal"/>
        <w:rPr>
          <w:rtl/>
        </w:rPr>
      </w:pPr>
      <w:r w:rsidRPr="00F631CB">
        <w:rPr>
          <w:rtl/>
        </w:rPr>
        <w:t xml:space="preserve">وكان أمير المؤمنين </w:t>
      </w:r>
      <w:r w:rsidRPr="00DB34C0">
        <w:rPr>
          <w:rStyle w:val="libAlaemChar"/>
          <w:rtl/>
        </w:rPr>
        <w:t>عليه‌السلام</w:t>
      </w:r>
      <w:r w:rsidRPr="00F631CB">
        <w:rPr>
          <w:rtl/>
        </w:rPr>
        <w:t xml:space="preserve"> أصدق من برأ الله من بعد رسول الله </w:t>
      </w:r>
      <w:r w:rsidRPr="00DB34C0">
        <w:rPr>
          <w:rStyle w:val="libAlaemChar"/>
          <w:rtl/>
        </w:rPr>
        <w:t>صلى‌الله‌عليه‌وآله</w:t>
      </w:r>
      <w:r>
        <w:rPr>
          <w:rtl/>
        </w:rPr>
        <w:t>،</w:t>
      </w:r>
      <w:r w:rsidRPr="00F631CB">
        <w:rPr>
          <w:rtl/>
        </w:rPr>
        <w:t xml:space="preserve"> وكان الذي يكذب عليه ويعمل في تكذيب صدقه بما يفتري عليه من الكذب عبد الله بن سبا لعنه الله</w:t>
      </w:r>
      <w:r>
        <w:rPr>
          <w:rtl/>
        </w:rPr>
        <w:t>،</w:t>
      </w:r>
      <w:r w:rsidRPr="00F631CB">
        <w:rPr>
          <w:rtl/>
        </w:rPr>
        <w:t xml:space="preserve"> وكان أبو عبد الله الحسين بن علي </w:t>
      </w:r>
      <w:r w:rsidRPr="00DB34C0">
        <w:rPr>
          <w:rStyle w:val="libAlaemChar"/>
          <w:rtl/>
        </w:rPr>
        <w:t>عليه‌السلام</w:t>
      </w:r>
      <w:r w:rsidRPr="00F631CB">
        <w:rPr>
          <w:rtl/>
        </w:rPr>
        <w:t xml:space="preserve"> قد ابتلي بالمختار.</w:t>
      </w:r>
    </w:p>
    <w:p w:rsidR="002B744E" w:rsidRPr="00F631CB" w:rsidRDefault="002B744E" w:rsidP="002B744E">
      <w:pPr>
        <w:pStyle w:val="libNormal"/>
        <w:rPr>
          <w:rtl/>
        </w:rPr>
      </w:pPr>
      <w:r w:rsidRPr="00F631CB">
        <w:rPr>
          <w:rtl/>
        </w:rPr>
        <w:t>ثم ذكر أبو عبد الله</w:t>
      </w:r>
      <w:r>
        <w:rPr>
          <w:rtl/>
        </w:rPr>
        <w:t>:</w:t>
      </w:r>
      <w:r w:rsidRPr="00F631CB">
        <w:rPr>
          <w:rtl/>
        </w:rPr>
        <w:t xml:space="preserve"> الحارث الشامي وبنان</w:t>
      </w:r>
      <w:r>
        <w:rPr>
          <w:rtl/>
        </w:rPr>
        <w:t>،</w:t>
      </w:r>
      <w:r w:rsidRPr="00F631CB">
        <w:rPr>
          <w:rtl/>
        </w:rPr>
        <w:t xml:space="preserve"> فقال</w:t>
      </w:r>
      <w:r>
        <w:rPr>
          <w:rtl/>
        </w:rPr>
        <w:t>،</w:t>
      </w:r>
      <w:r w:rsidRPr="00F631CB">
        <w:rPr>
          <w:rtl/>
        </w:rPr>
        <w:t xml:space="preserve"> كانا يكذبان على علي ابن الحسين </w:t>
      </w:r>
      <w:r w:rsidRPr="00DB34C0">
        <w:rPr>
          <w:rStyle w:val="libAlaemChar"/>
          <w:rFonts w:hint="cs"/>
          <w:rtl/>
        </w:rPr>
        <w:t>عليهما‌السلام</w:t>
      </w:r>
      <w:r w:rsidRPr="00F631CB">
        <w:rPr>
          <w:rtl/>
        </w:rPr>
        <w:t>.</w:t>
      </w:r>
    </w:p>
    <w:p w:rsidR="002B744E" w:rsidRPr="00F631CB" w:rsidRDefault="002B744E" w:rsidP="002B744E">
      <w:pPr>
        <w:pStyle w:val="libNormal"/>
        <w:rPr>
          <w:rtl/>
        </w:rPr>
      </w:pPr>
      <w:r w:rsidRPr="00F631CB">
        <w:rPr>
          <w:rtl/>
        </w:rPr>
        <w:t>ثم ذكر المغيرة بن سعيد</w:t>
      </w:r>
      <w:r>
        <w:rPr>
          <w:rtl/>
        </w:rPr>
        <w:t>،</w:t>
      </w:r>
      <w:r w:rsidRPr="00F631CB">
        <w:rPr>
          <w:rtl/>
        </w:rPr>
        <w:t xml:space="preserve"> وبزيعا</w:t>
      </w:r>
      <w:r>
        <w:rPr>
          <w:rtl/>
        </w:rPr>
        <w:t>،</w:t>
      </w:r>
      <w:r w:rsidRPr="00F631CB">
        <w:rPr>
          <w:rtl/>
        </w:rPr>
        <w:t xml:space="preserve"> والسري</w:t>
      </w:r>
      <w:r>
        <w:rPr>
          <w:rtl/>
        </w:rPr>
        <w:t>،</w:t>
      </w:r>
      <w:r w:rsidRPr="00F631CB">
        <w:rPr>
          <w:rtl/>
        </w:rPr>
        <w:t xml:space="preserve"> وأبا الخطاب</w:t>
      </w:r>
      <w:r>
        <w:rPr>
          <w:rtl/>
        </w:rPr>
        <w:t>،</w:t>
      </w:r>
      <w:r w:rsidRPr="00F631CB">
        <w:rPr>
          <w:rtl/>
        </w:rPr>
        <w:t xml:space="preserve"> ومعمرا</w:t>
      </w:r>
      <w:r>
        <w:rPr>
          <w:rtl/>
        </w:rPr>
        <w:t>،</w:t>
      </w:r>
      <w:r w:rsidRPr="00F631CB">
        <w:rPr>
          <w:rtl/>
        </w:rPr>
        <w:t xml:space="preserve"> وبشارا الاشعري</w:t>
      </w:r>
      <w:r>
        <w:rPr>
          <w:rtl/>
        </w:rPr>
        <w:t>،</w:t>
      </w:r>
      <w:r w:rsidRPr="00F631CB">
        <w:rPr>
          <w:rtl/>
        </w:rPr>
        <w:t xml:space="preserve"> وحمزة الزبيدي</w:t>
      </w:r>
      <w:r>
        <w:rPr>
          <w:rtl/>
        </w:rPr>
        <w:t>،</w:t>
      </w:r>
      <w:r w:rsidRPr="00F631CB">
        <w:rPr>
          <w:rtl/>
        </w:rPr>
        <w:t xml:space="preserve"> وصائد النهدي</w:t>
      </w:r>
      <w:r>
        <w:rPr>
          <w:rtl/>
        </w:rPr>
        <w:t>،</w:t>
      </w:r>
      <w:r w:rsidRPr="00F631CB">
        <w:rPr>
          <w:rtl/>
        </w:rPr>
        <w:t xml:space="preserve"> فقال</w:t>
      </w:r>
      <w:r>
        <w:rPr>
          <w:rtl/>
        </w:rPr>
        <w:t>:</w:t>
      </w:r>
      <w:r w:rsidRPr="00F631CB">
        <w:rPr>
          <w:rtl/>
        </w:rPr>
        <w:t xml:space="preserve"> لعنهم الله انا لا نخلو من كذاب يكذب علينا أو عاجز الرأي</w:t>
      </w:r>
      <w:r>
        <w:rPr>
          <w:rtl/>
        </w:rPr>
        <w:t>،</w:t>
      </w:r>
      <w:r w:rsidRPr="00F631CB">
        <w:rPr>
          <w:rtl/>
        </w:rPr>
        <w:t xml:space="preserve"> كفانا الله مؤنة كل كذاب وأذاقهم الله حر الحديد.</w:t>
      </w:r>
    </w:p>
    <w:p w:rsidR="002B744E" w:rsidRPr="00F631CB" w:rsidRDefault="002B744E" w:rsidP="002B744E">
      <w:pPr>
        <w:pStyle w:val="libNormal"/>
        <w:rPr>
          <w:rtl/>
        </w:rPr>
      </w:pPr>
      <w:r w:rsidRPr="00F631CB">
        <w:rPr>
          <w:rtl/>
        </w:rPr>
        <w:t>550</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حدثني العبيدى</w:t>
      </w:r>
      <w:r>
        <w:rPr>
          <w:rtl/>
        </w:rPr>
        <w:t>،</w:t>
      </w:r>
      <w:r w:rsidRPr="00F631CB">
        <w:rPr>
          <w:rtl/>
        </w:rPr>
        <w:t xml:space="preserve"> عن يونس</w:t>
      </w:r>
      <w:r>
        <w:rPr>
          <w:rtl/>
        </w:rPr>
        <w:t>،</w:t>
      </w:r>
      <w:r w:rsidRPr="00F631CB">
        <w:rPr>
          <w:rtl/>
        </w:rPr>
        <w:t xml:space="preserve"> عن العباس بن عامر القصباني.</w:t>
      </w:r>
    </w:p>
    <w:p w:rsidR="002B744E" w:rsidRPr="00F631CB" w:rsidRDefault="002B744E" w:rsidP="002B744E">
      <w:pPr>
        <w:pStyle w:val="libNormal"/>
        <w:rPr>
          <w:rtl/>
        </w:rPr>
      </w:pPr>
      <w:r w:rsidRPr="00F631CB">
        <w:rPr>
          <w:rtl/>
        </w:rPr>
        <w:t>وحدثني أيوب بن نوح</w:t>
      </w:r>
      <w:r>
        <w:rPr>
          <w:rtl/>
        </w:rPr>
        <w:t>،</w:t>
      </w:r>
      <w:r w:rsidRPr="00F631CB">
        <w:rPr>
          <w:rtl/>
        </w:rPr>
        <w:t xml:space="preserve"> والحسن بن موسى الخشاب</w:t>
      </w:r>
      <w:r>
        <w:rPr>
          <w:rtl/>
        </w:rPr>
        <w:t>،</w:t>
      </w:r>
      <w:r w:rsidRPr="00F631CB">
        <w:rPr>
          <w:rtl/>
        </w:rPr>
        <w:t xml:space="preserve"> والحسن بن عبد الله ابن المغيرة</w:t>
      </w:r>
      <w:r>
        <w:rPr>
          <w:rtl/>
        </w:rPr>
        <w:t>،</w:t>
      </w:r>
      <w:r w:rsidRPr="00F631CB">
        <w:rPr>
          <w:rtl/>
        </w:rPr>
        <w:t xml:space="preserve"> عن العباس بن عامر</w:t>
      </w:r>
      <w:r>
        <w:rPr>
          <w:rtl/>
        </w:rPr>
        <w:t>،</w:t>
      </w:r>
      <w:r w:rsidRPr="00F631CB">
        <w:rPr>
          <w:rtl/>
        </w:rPr>
        <w:t xml:space="preserve"> عن حماد بن أبي طلحة</w:t>
      </w:r>
      <w:r>
        <w:rPr>
          <w:rtl/>
        </w:rPr>
        <w:t>،</w:t>
      </w:r>
      <w:r w:rsidRPr="00F631CB">
        <w:rPr>
          <w:rtl/>
        </w:rPr>
        <w:t xml:space="preserve"> عن ابن أبي يعفور‌</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فقال</w:t>
      </w:r>
      <w:r>
        <w:rPr>
          <w:rtl/>
        </w:rPr>
        <w:t>:</w:t>
      </w:r>
      <w:r w:rsidRPr="00F631CB">
        <w:rPr>
          <w:rtl/>
        </w:rPr>
        <w:t xml:space="preserve"> ما فعل بزيع</w:t>
      </w:r>
      <w:r>
        <w:rPr>
          <w:rtl/>
        </w:rPr>
        <w:t>؟</w:t>
      </w:r>
      <w:r w:rsidRPr="00F631CB">
        <w:rPr>
          <w:rtl/>
        </w:rPr>
        <w:t xml:space="preserve"> فقلت له</w:t>
      </w:r>
      <w:r>
        <w:rPr>
          <w:rtl/>
        </w:rPr>
        <w:t>:</w:t>
      </w:r>
      <w:r w:rsidRPr="00F631CB">
        <w:rPr>
          <w:rtl/>
        </w:rPr>
        <w:t xml:space="preserve"> قتل</w:t>
      </w:r>
      <w:r>
        <w:rPr>
          <w:rtl/>
        </w:rPr>
        <w:t>،</w:t>
      </w:r>
      <w:r w:rsidRPr="00F631CB">
        <w:rPr>
          <w:rtl/>
        </w:rPr>
        <w:t xml:space="preserve"> فقال</w:t>
      </w:r>
      <w:r>
        <w:rPr>
          <w:rtl/>
        </w:rPr>
        <w:t>:</w:t>
      </w:r>
      <w:r w:rsidRPr="00F631CB">
        <w:rPr>
          <w:rtl/>
        </w:rPr>
        <w:t xml:space="preserve"> الحمد لله</w:t>
      </w:r>
      <w:r>
        <w:rPr>
          <w:rtl/>
        </w:rPr>
        <w:t>،</w:t>
      </w:r>
      <w:r w:rsidRPr="00F631CB">
        <w:rPr>
          <w:rtl/>
        </w:rPr>
        <w:t xml:space="preserve"> أما أنه ليس لهؤلاء المغيرية شي‌ء خيرا من القتل لأنهم لا يتوبون أبدا.</w:t>
      </w:r>
    </w:p>
    <w:p w:rsidR="002B744E" w:rsidRPr="00F631CB" w:rsidRDefault="002B744E" w:rsidP="002B744E">
      <w:pPr>
        <w:pStyle w:val="libNormal"/>
        <w:rPr>
          <w:rtl/>
        </w:rPr>
      </w:pPr>
      <w:r w:rsidRPr="00F631CB">
        <w:rPr>
          <w:rtl/>
        </w:rPr>
        <w:t>551</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الحسين بن إشكيب</w:t>
      </w:r>
      <w:r>
        <w:rPr>
          <w:rtl/>
        </w:rPr>
        <w:t>،</w:t>
      </w:r>
      <w:r w:rsidRPr="00F631CB">
        <w:rPr>
          <w:rtl/>
        </w:rPr>
        <w:t xml:space="preserve"> قال</w:t>
      </w:r>
      <w:r>
        <w:rPr>
          <w:rtl/>
        </w:rPr>
        <w:t>:</w:t>
      </w:r>
      <w:r w:rsidRPr="00F631CB">
        <w:rPr>
          <w:rtl/>
        </w:rPr>
        <w:t xml:space="preserve"> حدثني محمد بن أورمة</w:t>
      </w:r>
      <w:r>
        <w:rPr>
          <w:rtl/>
        </w:rPr>
        <w:t>،</w:t>
      </w:r>
      <w:r w:rsidRPr="00F631CB">
        <w:rPr>
          <w:rtl/>
        </w:rPr>
        <w:t xml:space="preserve"> عن محمد بن خالد البرقي</w:t>
      </w:r>
      <w:r>
        <w:rPr>
          <w:rtl/>
        </w:rPr>
        <w:t>،</w:t>
      </w:r>
      <w:r w:rsidRPr="00F631CB">
        <w:rPr>
          <w:rtl/>
        </w:rPr>
        <w:t xml:space="preserve"> عن أبي طالب القمي</w:t>
      </w:r>
      <w:r>
        <w:rPr>
          <w:rtl/>
        </w:rPr>
        <w:t>،</w:t>
      </w:r>
      <w:r w:rsidRPr="00F631CB">
        <w:rPr>
          <w:rtl/>
        </w:rPr>
        <w:t xml:space="preserve"> عن حنان بن سدير</w:t>
      </w:r>
      <w:r>
        <w:rPr>
          <w:rtl/>
        </w:rPr>
        <w:t>،</w:t>
      </w:r>
      <w:r w:rsidRPr="00F631CB">
        <w:rPr>
          <w:rtl/>
        </w:rPr>
        <w:t xml:space="preserve"> عن أبيه</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ان قوما يزعمون أنكم آلهة يتلون علينا بذلك قرآنا يا أيها الرسل كلوا من الطيبات واعملوا صالحا اني بما تعملون عليم.</w:t>
      </w:r>
    </w:p>
    <w:p w:rsidR="002B744E" w:rsidRPr="00F631CB" w:rsidRDefault="002B744E" w:rsidP="002B744E">
      <w:pPr>
        <w:pStyle w:val="libNormal"/>
        <w:rPr>
          <w:rtl/>
        </w:rPr>
      </w:pPr>
      <w:r w:rsidRPr="00F631CB">
        <w:rPr>
          <w:rtl/>
        </w:rPr>
        <w:t>قال</w:t>
      </w:r>
      <w:r>
        <w:rPr>
          <w:rtl/>
        </w:rPr>
        <w:t>:</w:t>
      </w:r>
      <w:r w:rsidRPr="00F631CB">
        <w:rPr>
          <w:rtl/>
        </w:rPr>
        <w:t xml:space="preserve"> يا سدير سمعي وبصري وشعري وبشري ولحمي ودمي من هؤلاء براء برء الله منهم ورسوله</w:t>
      </w:r>
      <w:r>
        <w:rPr>
          <w:rtl/>
        </w:rPr>
        <w:t>،</w:t>
      </w:r>
      <w:r w:rsidRPr="00F631CB">
        <w:rPr>
          <w:rtl/>
        </w:rPr>
        <w:t xml:space="preserve"> ما هؤلاء على ديني ودين آبائي</w:t>
      </w:r>
      <w:r>
        <w:rPr>
          <w:rtl/>
        </w:rPr>
        <w:t>،</w:t>
      </w:r>
      <w:r w:rsidRPr="00F631CB">
        <w:rPr>
          <w:rtl/>
        </w:rPr>
        <w:t xml:space="preserve"> والله لا يجمعني واياهم يوم القيامة الا وهو عليهم ساخط.</w:t>
      </w:r>
    </w:p>
    <w:p w:rsidR="002B744E" w:rsidRPr="00F631CB" w:rsidRDefault="002B744E" w:rsidP="002B744E">
      <w:pPr>
        <w:pStyle w:val="libNormal"/>
        <w:rPr>
          <w:rtl/>
        </w:rPr>
      </w:pPr>
      <w:r w:rsidRPr="00F631CB">
        <w:rPr>
          <w:rtl/>
        </w:rPr>
        <w:t>قال</w:t>
      </w:r>
      <w:r>
        <w:rPr>
          <w:rtl/>
        </w:rPr>
        <w:t>،</w:t>
      </w:r>
      <w:r w:rsidRPr="00F631CB">
        <w:rPr>
          <w:rtl/>
        </w:rPr>
        <w:t xml:space="preserve"> قلت</w:t>
      </w:r>
      <w:r>
        <w:rPr>
          <w:rtl/>
        </w:rPr>
        <w:t>:</w:t>
      </w:r>
      <w:r w:rsidRPr="00F631CB">
        <w:rPr>
          <w:rtl/>
        </w:rPr>
        <w:t xml:space="preserve"> فما أنتم جعلت فداك</w:t>
      </w:r>
      <w:r>
        <w:rPr>
          <w:rtl/>
        </w:rPr>
        <w:t>؟</w:t>
      </w:r>
      <w:r w:rsidRPr="00F631CB">
        <w:rPr>
          <w:rtl/>
        </w:rPr>
        <w:t xml:space="preserve"> قال</w:t>
      </w:r>
      <w:r>
        <w:rPr>
          <w:rtl/>
        </w:rPr>
        <w:t>:</w:t>
      </w:r>
      <w:r w:rsidRPr="00F631CB">
        <w:rPr>
          <w:rtl/>
        </w:rPr>
        <w:t xml:space="preserve"> خزان علم الله وتراجمة وحي الله ونحن قوم معصومون أمر الله بطاعتنا ونهى عن معصيتنا</w:t>
      </w:r>
      <w:r>
        <w:rPr>
          <w:rtl/>
        </w:rPr>
        <w:t>،</w:t>
      </w:r>
      <w:r w:rsidRPr="00F631CB">
        <w:rPr>
          <w:rtl/>
        </w:rPr>
        <w:t xml:space="preserve"> نحن الحجة البالغة على من دون السماء وفوق الارض.</w:t>
      </w:r>
    </w:p>
    <w:p w:rsidR="002B744E" w:rsidRPr="00F631CB" w:rsidRDefault="002B744E" w:rsidP="002B744E">
      <w:pPr>
        <w:pStyle w:val="libNormal"/>
        <w:rPr>
          <w:rtl/>
        </w:rPr>
      </w:pPr>
      <w:r w:rsidRPr="00F631CB">
        <w:rPr>
          <w:rtl/>
        </w:rPr>
        <w:t>قال الحسين بن إشكيب</w:t>
      </w:r>
      <w:r>
        <w:rPr>
          <w:rtl/>
        </w:rPr>
        <w:t>:</w:t>
      </w:r>
      <w:r w:rsidRPr="00F631CB">
        <w:rPr>
          <w:rtl/>
        </w:rPr>
        <w:t xml:space="preserve"> وسمعت من أبي طالب عن سدير ان شاء الله.</w:t>
      </w:r>
    </w:p>
    <w:p w:rsidR="002B744E" w:rsidRPr="00F631CB" w:rsidRDefault="002B744E" w:rsidP="002B744E">
      <w:pPr>
        <w:pStyle w:val="libNormal"/>
        <w:rPr>
          <w:rtl/>
        </w:rPr>
      </w:pPr>
      <w:r w:rsidRPr="00F631CB">
        <w:rPr>
          <w:rtl/>
        </w:rPr>
        <w:t>552</w:t>
      </w:r>
      <w:r>
        <w:rPr>
          <w:rtl/>
        </w:rPr>
        <w:t xml:space="preserve"> - </w:t>
      </w:r>
      <w:r w:rsidRPr="00F631CB">
        <w:rPr>
          <w:rtl/>
        </w:rPr>
        <w:t>ابراهيم بن علي الكوفي</w:t>
      </w:r>
      <w:r>
        <w:rPr>
          <w:rtl/>
        </w:rPr>
        <w:t>،</w:t>
      </w:r>
      <w:r w:rsidRPr="00F631CB">
        <w:rPr>
          <w:rtl/>
        </w:rPr>
        <w:t xml:space="preserve"> قال</w:t>
      </w:r>
      <w:r>
        <w:rPr>
          <w:rtl/>
        </w:rPr>
        <w:t>:</w:t>
      </w:r>
      <w:r w:rsidRPr="00F631CB">
        <w:rPr>
          <w:rtl/>
        </w:rPr>
        <w:t xml:space="preserve"> حدثنا ابراهيم بن اسحاق الموصلي عن يونس بن عبد الرحمن</w:t>
      </w:r>
      <w:r>
        <w:rPr>
          <w:rtl/>
        </w:rPr>
        <w:t>،</w:t>
      </w:r>
      <w:r w:rsidRPr="00F631CB">
        <w:rPr>
          <w:rtl/>
        </w:rPr>
        <w:t xml:space="preserve"> عن العلاء بن رزين</w:t>
      </w:r>
      <w:r>
        <w:rPr>
          <w:rtl/>
        </w:rPr>
        <w:t>،</w:t>
      </w:r>
      <w:r w:rsidRPr="00F631CB">
        <w:rPr>
          <w:rtl/>
        </w:rPr>
        <w:t xml:space="preserve"> عن المفضل بن عمر</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اياك والسفلة</w:t>
      </w:r>
      <w:r>
        <w:rPr>
          <w:rtl/>
        </w:rPr>
        <w:t>،</w:t>
      </w:r>
      <w:r w:rsidRPr="00F631CB">
        <w:rPr>
          <w:rtl/>
        </w:rPr>
        <w:t xml:space="preserve"> انما شيعة جعفر من عف بطنه وفرجه واشتد جهاده وعمل لخالقه ورجا ثوابه وخاف عقابه.</w:t>
      </w:r>
    </w:p>
    <w:p w:rsidR="002B744E" w:rsidRPr="00F631CB" w:rsidRDefault="002B744E" w:rsidP="002B744E">
      <w:pPr>
        <w:pStyle w:val="libNormal"/>
        <w:rPr>
          <w:rtl/>
        </w:rPr>
      </w:pPr>
      <w:r w:rsidRPr="00F631CB">
        <w:rPr>
          <w:rtl/>
        </w:rPr>
        <w:t>553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قال</w:t>
      </w:r>
      <w:r>
        <w:rPr>
          <w:rtl/>
        </w:rPr>
        <w:t>:</w:t>
      </w:r>
      <w:r w:rsidRPr="00F631CB">
        <w:rPr>
          <w:rtl/>
        </w:rPr>
        <w:t xml:space="preserve"> حدثني محمد بن أحمد بن يحيى</w:t>
      </w:r>
      <w:r>
        <w:rPr>
          <w:rtl/>
        </w:rPr>
        <w:t>،</w:t>
      </w:r>
      <w:r w:rsidRPr="00F631CB">
        <w:rPr>
          <w:rtl/>
        </w:rPr>
        <w:t xml:space="preserve"> عن محمد بن الحسين</w:t>
      </w:r>
      <w:r>
        <w:rPr>
          <w:rtl/>
        </w:rPr>
        <w:t>،</w:t>
      </w:r>
      <w:r w:rsidRPr="00F631CB">
        <w:rPr>
          <w:rtl/>
        </w:rPr>
        <w:t xml:space="preserve"> عن موسى بن سلام</w:t>
      </w:r>
      <w:r>
        <w:rPr>
          <w:rtl/>
        </w:rPr>
        <w:t>،</w:t>
      </w:r>
      <w:r w:rsidRPr="00F631CB">
        <w:rPr>
          <w:rtl/>
        </w:rPr>
        <w:t xml:space="preserve"> عن حبيب الخثعمي</w:t>
      </w:r>
      <w:r>
        <w:rPr>
          <w:rtl/>
        </w:rPr>
        <w:t>،</w:t>
      </w:r>
      <w:r w:rsidRPr="00F631CB">
        <w:rPr>
          <w:rtl/>
        </w:rPr>
        <w:t xml:space="preserve"> عن ابن أبي يعفور</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فأستأذن عليه‌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رجل حسن الهيئة</w:t>
      </w:r>
      <w:r>
        <w:rPr>
          <w:rtl/>
        </w:rPr>
        <w:t xml:space="preserve">، فقال: اتق السفلة، فما تقارت </w:t>
      </w:r>
      <w:r w:rsidRPr="00F631CB">
        <w:rPr>
          <w:rtl/>
        </w:rPr>
        <w:t>في الارض حتى خرجت</w:t>
      </w:r>
      <w:r>
        <w:rPr>
          <w:rtl/>
        </w:rPr>
        <w:t>،</w:t>
      </w:r>
      <w:r w:rsidRPr="00F631CB">
        <w:rPr>
          <w:rtl/>
        </w:rPr>
        <w:t xml:space="preserve"> فسألت عنه فوجدته غاليا.</w:t>
      </w:r>
    </w:p>
    <w:p w:rsidR="002B744E" w:rsidRDefault="002B744E" w:rsidP="002B744E">
      <w:pPr>
        <w:pStyle w:val="libNormal"/>
        <w:rPr>
          <w:rtl/>
        </w:rPr>
      </w:pPr>
      <w:r w:rsidRPr="00F631CB">
        <w:rPr>
          <w:rtl/>
        </w:rPr>
        <w:t>554</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حدثنا الفضل بن شاذان</w:t>
      </w:r>
      <w:r>
        <w:rPr>
          <w:rtl/>
        </w:rPr>
        <w:t>،</w:t>
      </w:r>
      <w:r w:rsidRPr="00F631CB">
        <w:rPr>
          <w:rtl/>
        </w:rPr>
        <w:t xml:space="preserve"> عن أبيه</w:t>
      </w:r>
      <w:r>
        <w:rPr>
          <w:rtl/>
        </w:rPr>
        <w:t>،</w:t>
      </w:r>
      <w:r w:rsidRPr="00F631CB">
        <w:rPr>
          <w:rtl/>
        </w:rPr>
        <w:t xml:space="preserve"> عن محمد بن سنان</w:t>
      </w:r>
      <w:r>
        <w:rPr>
          <w:rtl/>
        </w:rPr>
        <w:t>،</w:t>
      </w:r>
      <w:r w:rsidRPr="00F631CB">
        <w:rPr>
          <w:rtl/>
        </w:rPr>
        <w:t xml:space="preserve"> عن هارون بن خارجة قال</w:t>
      </w:r>
      <w:r>
        <w:rPr>
          <w:rtl/>
        </w:rPr>
        <w:t>:</w:t>
      </w:r>
      <w:r w:rsidRPr="00F631CB">
        <w:rPr>
          <w:rtl/>
        </w:rPr>
        <w:t xml:space="preserve"> كنت أنا ومراد أخي عند أبي عبد الله </w:t>
      </w:r>
      <w:r w:rsidRPr="00DB34C0">
        <w:rPr>
          <w:rStyle w:val="libAlaemChar"/>
          <w:rtl/>
        </w:rPr>
        <w:t>عليه‌السلام</w:t>
      </w:r>
      <w:r w:rsidRPr="00F631CB">
        <w:rPr>
          <w:rtl/>
        </w:rPr>
        <w:t xml:space="preserve"> فقال له مراد</w:t>
      </w:r>
      <w:r>
        <w:rPr>
          <w:rtl/>
        </w:rPr>
        <w:t>:</w:t>
      </w:r>
      <w:r w:rsidRPr="00F631CB">
        <w:rPr>
          <w:rtl/>
        </w:rPr>
        <w:t xml:space="preserve"> جعلت فداك خف المسجد قال</w:t>
      </w:r>
      <w:r>
        <w:rPr>
          <w:rtl/>
        </w:rPr>
        <w:t>:</w:t>
      </w:r>
      <w:r w:rsidRPr="00F631CB">
        <w:rPr>
          <w:rtl/>
        </w:rPr>
        <w:t xml:space="preserve"> ومم ذلك</w:t>
      </w:r>
      <w:r>
        <w:rPr>
          <w:rtl/>
        </w:rPr>
        <w:t>؟</w:t>
      </w:r>
      <w:r w:rsidRPr="00F631CB">
        <w:rPr>
          <w:rtl/>
        </w:rPr>
        <w:t xml:space="preserve"> قال</w:t>
      </w:r>
      <w:r>
        <w:rPr>
          <w:rtl/>
        </w:rPr>
        <w:t>:</w:t>
      </w:r>
      <w:r w:rsidRPr="00F631CB">
        <w:rPr>
          <w:rtl/>
        </w:rPr>
        <w:t xml:space="preserve"> بهؤلاء الذين‌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E6F">
        <w:rPr>
          <w:rtl/>
        </w:rPr>
        <w:t>قوله</w:t>
      </w:r>
      <w:r>
        <w:rPr>
          <w:rtl/>
        </w:rPr>
        <w:t>:</w:t>
      </w:r>
      <w:r w:rsidRPr="00362E6F">
        <w:rPr>
          <w:rtl/>
        </w:rPr>
        <w:t xml:space="preserve"> فما تقارت‌</w:t>
      </w:r>
    </w:p>
    <w:p w:rsidR="002B744E" w:rsidRPr="00F631CB" w:rsidRDefault="002B744E" w:rsidP="002B744E">
      <w:pPr>
        <w:pStyle w:val="libNormal"/>
        <w:rPr>
          <w:rtl/>
        </w:rPr>
      </w:pPr>
      <w:r w:rsidRPr="00F631CB">
        <w:rPr>
          <w:rtl/>
        </w:rPr>
        <w:t>بالفاء أو بالقاف وتشديد الهمزة قبل الراء من باب التفعل</w:t>
      </w:r>
      <w:r>
        <w:rPr>
          <w:rtl/>
        </w:rPr>
        <w:t>،</w:t>
      </w:r>
      <w:r w:rsidRPr="00F631CB">
        <w:rPr>
          <w:rtl/>
        </w:rPr>
        <w:t xml:space="preserve"> وأصله ليس من المهموز بل من الاجوف.</w:t>
      </w:r>
    </w:p>
    <w:p w:rsidR="002B744E" w:rsidRPr="00F631CB" w:rsidRDefault="002B744E" w:rsidP="002B744E">
      <w:pPr>
        <w:pStyle w:val="libNormal"/>
        <w:rPr>
          <w:rtl/>
        </w:rPr>
      </w:pPr>
      <w:r>
        <w:rPr>
          <w:rtl/>
        </w:rPr>
        <w:t>و «</w:t>
      </w:r>
      <w:r w:rsidRPr="00F631CB">
        <w:rPr>
          <w:rtl/>
        </w:rPr>
        <w:t xml:space="preserve"> خرجت » بالتشديد من التخريج بمعنى استبطان الامر واستكشافه واستنباطه واستخراجه من مظانه ومآنه ومن مداركه ودلائله</w:t>
      </w:r>
      <w:r>
        <w:rPr>
          <w:rtl/>
        </w:rPr>
        <w:t>،</w:t>
      </w:r>
      <w:r w:rsidRPr="00F631CB">
        <w:rPr>
          <w:rtl/>
        </w:rPr>
        <w:t xml:space="preserve"> يعني ما انتشرت وما مشيت وما ذهبت وما ضربت في الارض حتى استكشفت أمر الرجل واستعلمت حاله واختبرته وفتشت عن دخلته وسألت الاقوام واستخبرتهم عنه</w:t>
      </w:r>
      <w:r>
        <w:rPr>
          <w:rtl/>
        </w:rPr>
        <w:t>،</w:t>
      </w:r>
      <w:r w:rsidRPr="00F631CB">
        <w:rPr>
          <w:rtl/>
        </w:rPr>
        <w:t xml:space="preserve"> فوجدته غاليا.</w:t>
      </w:r>
    </w:p>
    <w:p w:rsidR="002B744E" w:rsidRPr="00F631CB" w:rsidRDefault="002B744E" w:rsidP="002B744E">
      <w:pPr>
        <w:pStyle w:val="libNormal"/>
        <w:rPr>
          <w:rtl/>
        </w:rPr>
      </w:pPr>
      <w:r w:rsidRPr="00F631CB">
        <w:rPr>
          <w:rtl/>
        </w:rPr>
        <w:t xml:space="preserve">فظهر أن مولانا الصادق </w:t>
      </w:r>
      <w:r w:rsidRPr="00DB34C0">
        <w:rPr>
          <w:rStyle w:val="libAlaemChar"/>
          <w:rtl/>
        </w:rPr>
        <w:t>عليه‌السلام</w:t>
      </w:r>
      <w:r w:rsidRPr="00F631CB">
        <w:rPr>
          <w:rtl/>
        </w:rPr>
        <w:t xml:space="preserve"> كان قد ألهمه الله تعالى ذلك وأطلعه عليه</w:t>
      </w:r>
      <w:r>
        <w:rPr>
          <w:rtl/>
        </w:rPr>
        <w:t>،</w:t>
      </w:r>
      <w:r w:rsidRPr="00F631CB">
        <w:rPr>
          <w:rtl/>
        </w:rPr>
        <w:t xml:space="preserve"> فعلم خبث باطنه وعقيدته.</w:t>
      </w:r>
    </w:p>
    <w:p w:rsidR="002B744E" w:rsidRPr="00F631CB" w:rsidRDefault="002B744E" w:rsidP="002B744E">
      <w:pPr>
        <w:pStyle w:val="libNormal"/>
        <w:rPr>
          <w:rtl/>
        </w:rPr>
      </w:pPr>
      <w:r w:rsidRPr="00F631CB">
        <w:rPr>
          <w:rtl/>
        </w:rPr>
        <w:t>يقال</w:t>
      </w:r>
      <w:r>
        <w:rPr>
          <w:rtl/>
        </w:rPr>
        <w:t>:</w:t>
      </w:r>
      <w:r w:rsidRPr="00F631CB">
        <w:rPr>
          <w:rtl/>
        </w:rPr>
        <w:t xml:space="preserve"> فار</w:t>
      </w:r>
      <w:r>
        <w:rPr>
          <w:rtl/>
        </w:rPr>
        <w:t xml:space="preserve"> - </w:t>
      </w:r>
      <w:r w:rsidRPr="00F631CB">
        <w:rPr>
          <w:rtl/>
        </w:rPr>
        <w:t>بالفاء</w:t>
      </w:r>
      <w:r>
        <w:rPr>
          <w:rtl/>
        </w:rPr>
        <w:t xml:space="preserve"> - </w:t>
      </w:r>
      <w:r w:rsidRPr="00F631CB">
        <w:rPr>
          <w:rtl/>
        </w:rPr>
        <w:t>فوارا بالضم وفوارانا بالتحريك</w:t>
      </w:r>
      <w:r>
        <w:rPr>
          <w:rtl/>
        </w:rPr>
        <w:t>،</w:t>
      </w:r>
      <w:r w:rsidRPr="00F631CB">
        <w:rPr>
          <w:rtl/>
        </w:rPr>
        <w:t xml:space="preserve"> أي انتشر وهاج</w:t>
      </w:r>
      <w:r>
        <w:rPr>
          <w:rtl/>
        </w:rPr>
        <w:t>،</w:t>
      </w:r>
      <w:r w:rsidRPr="00F631CB">
        <w:rPr>
          <w:rtl/>
        </w:rPr>
        <w:t xml:space="preserve"> والفائر المنتشر والهايج.</w:t>
      </w:r>
    </w:p>
    <w:p w:rsidR="002B744E" w:rsidRPr="00F631CB" w:rsidRDefault="002B744E" w:rsidP="002B744E">
      <w:pPr>
        <w:pStyle w:val="libNormal"/>
        <w:rPr>
          <w:rtl/>
        </w:rPr>
      </w:pPr>
      <w:r w:rsidRPr="00F631CB">
        <w:rPr>
          <w:rtl/>
        </w:rPr>
        <w:t>وقار</w:t>
      </w:r>
      <w:r>
        <w:rPr>
          <w:rtl/>
        </w:rPr>
        <w:t xml:space="preserve"> - </w:t>
      </w:r>
      <w:r w:rsidRPr="00F631CB">
        <w:rPr>
          <w:rtl/>
        </w:rPr>
        <w:t>بالقاف</w:t>
      </w:r>
      <w:r>
        <w:rPr>
          <w:rtl/>
        </w:rPr>
        <w:t xml:space="preserve"> - </w:t>
      </w:r>
      <w:r w:rsidRPr="00F631CB">
        <w:rPr>
          <w:rtl/>
        </w:rPr>
        <w:t>أي مشى على أطراف قدميه لئلا يسمع صوتهما</w:t>
      </w:r>
      <w:r>
        <w:rPr>
          <w:rtl/>
        </w:rPr>
        <w:t>،</w:t>
      </w:r>
      <w:r w:rsidRPr="00F631CB">
        <w:rPr>
          <w:rtl/>
        </w:rPr>
        <w:t xml:space="preserve"> وقار أيضا اذا نفر وذهب في الارض</w:t>
      </w:r>
      <w:r>
        <w:rPr>
          <w:rtl/>
        </w:rPr>
        <w:t>،</w:t>
      </w:r>
      <w:r w:rsidRPr="00F631CB">
        <w:rPr>
          <w:rtl/>
        </w:rPr>
        <w:t xml:space="preserve"> وقار القصيد اذا خيله وحدث به نفسه</w:t>
      </w:r>
      <w:r>
        <w:rPr>
          <w:rtl/>
        </w:rPr>
        <w:t>،</w:t>
      </w:r>
      <w:r w:rsidRPr="00F631CB">
        <w:rPr>
          <w:rtl/>
        </w:rPr>
        <w:t xml:space="preserve"> واقتور الشي‌ء اذا قطعه مستديرا قال ذلك كله القاموس </w:t>
      </w:r>
      <w:r w:rsidRPr="00DB34C0">
        <w:rPr>
          <w:rStyle w:val="libFootnotenumChar"/>
          <w:rtl/>
        </w:rPr>
        <w:t>(1)</w:t>
      </w:r>
      <w:r w:rsidRPr="00F631CB">
        <w:rPr>
          <w:rtl/>
        </w:rPr>
        <w:t xml:space="preserve"> وغيره.</w:t>
      </w:r>
    </w:p>
    <w:p w:rsidR="002B744E" w:rsidRPr="00F631CB" w:rsidRDefault="002B744E" w:rsidP="002B744E">
      <w:pPr>
        <w:pStyle w:val="libNormal"/>
        <w:rPr>
          <w:rtl/>
        </w:rPr>
      </w:pPr>
      <w:r w:rsidRPr="00F631CB">
        <w:rPr>
          <w:rtl/>
        </w:rPr>
        <w:t>وفي بعض النسخ « فما تقاررت حتى خرجت » بالقاف على التفاعل من القرار وتخفيف خرجت من الخروج.</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2 / 112</w:t>
      </w:r>
      <w:r>
        <w:rPr>
          <w:rtl/>
        </w:rPr>
        <w:t xml:space="preserve"> و1</w:t>
      </w:r>
      <w:r w:rsidRPr="00F631CB">
        <w:rPr>
          <w:rtl/>
        </w:rPr>
        <w:t>23‌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قتلوا يعني اصحاب أبي الخطاب</w:t>
      </w:r>
      <w:r>
        <w:rPr>
          <w:rtl/>
        </w:rPr>
        <w:t>،</w:t>
      </w:r>
      <w:r w:rsidRPr="00F631CB">
        <w:rPr>
          <w:rtl/>
        </w:rPr>
        <w:t xml:space="preserve"> قال</w:t>
      </w:r>
      <w:r>
        <w:rPr>
          <w:rtl/>
        </w:rPr>
        <w:t>:</w:t>
      </w:r>
      <w:r w:rsidRPr="00F631CB">
        <w:rPr>
          <w:rtl/>
        </w:rPr>
        <w:t xml:space="preserve"> فأكب على الارض مليّا ثم رفع رأسه فقال كلا زعم القوم انهم لا يصلون.</w:t>
      </w:r>
    </w:p>
    <w:p w:rsidR="002B744E" w:rsidRPr="00F631CB" w:rsidRDefault="002B744E" w:rsidP="002B744E">
      <w:pPr>
        <w:pStyle w:val="libNormal"/>
        <w:rPr>
          <w:rtl/>
        </w:rPr>
      </w:pPr>
      <w:r w:rsidRPr="00F631CB">
        <w:rPr>
          <w:rtl/>
        </w:rPr>
        <w:t>555</w:t>
      </w:r>
      <w:r>
        <w:rPr>
          <w:rtl/>
        </w:rPr>
        <w:t xml:space="preserve"> - </w:t>
      </w:r>
      <w:r w:rsidRPr="00F631CB">
        <w:rPr>
          <w:rtl/>
        </w:rPr>
        <w:t>ابراهيم بن محمد بن العباس</w:t>
      </w:r>
      <w:r>
        <w:rPr>
          <w:rtl/>
        </w:rPr>
        <w:t>،</w:t>
      </w:r>
      <w:r w:rsidRPr="00F631CB">
        <w:rPr>
          <w:rtl/>
        </w:rPr>
        <w:t xml:space="preserve"> قال</w:t>
      </w:r>
      <w:r>
        <w:rPr>
          <w:rtl/>
        </w:rPr>
        <w:t>:</w:t>
      </w:r>
      <w:r w:rsidRPr="00F631CB">
        <w:rPr>
          <w:rtl/>
        </w:rPr>
        <w:t xml:space="preserve"> حدثني أحمد بن ادريس القمي عن حمدان بن سليمان</w:t>
      </w:r>
      <w:r>
        <w:rPr>
          <w:rtl/>
        </w:rPr>
        <w:t>،</w:t>
      </w:r>
      <w:r w:rsidRPr="00F631CB">
        <w:rPr>
          <w:rtl/>
        </w:rPr>
        <w:t xml:space="preserve"> عن محمد بن الحسين</w:t>
      </w:r>
      <w:r>
        <w:rPr>
          <w:rtl/>
        </w:rPr>
        <w:t>،</w:t>
      </w:r>
      <w:r w:rsidRPr="00F631CB">
        <w:rPr>
          <w:rtl/>
        </w:rPr>
        <w:t xml:space="preserve"> عن ابن فضال</w:t>
      </w:r>
      <w:r>
        <w:rPr>
          <w:rtl/>
        </w:rPr>
        <w:t>،</w:t>
      </w:r>
      <w:r w:rsidRPr="00F631CB">
        <w:rPr>
          <w:rtl/>
        </w:rPr>
        <w:t xml:space="preserve"> عن أبي المغراء</w:t>
      </w:r>
      <w:r>
        <w:rPr>
          <w:rtl/>
        </w:rPr>
        <w:t>،</w:t>
      </w:r>
      <w:r w:rsidRPr="00F631CB">
        <w:rPr>
          <w:rtl/>
        </w:rPr>
        <w:t xml:space="preserve"> عن عنبسة</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لقد أمسينا وما أحد أعدى لنا ممن ينتحل مودتنا.</w:t>
      </w:r>
    </w:p>
    <w:p w:rsidR="002B744E" w:rsidRPr="00F631CB" w:rsidRDefault="002B744E" w:rsidP="002B744E">
      <w:pPr>
        <w:pStyle w:val="libNormal"/>
        <w:rPr>
          <w:rtl/>
        </w:rPr>
      </w:pPr>
      <w:r w:rsidRPr="00F631CB">
        <w:rPr>
          <w:rtl/>
        </w:rPr>
        <w:t>556</w:t>
      </w:r>
      <w:r>
        <w:rPr>
          <w:rtl/>
        </w:rPr>
        <w:t xml:space="preserve"> - </w:t>
      </w:r>
      <w:r w:rsidRPr="00F631CB">
        <w:rPr>
          <w:rtl/>
        </w:rPr>
        <w:t>محمد بن الحسن البراثي</w:t>
      </w:r>
      <w:r>
        <w:rPr>
          <w:rtl/>
        </w:rPr>
        <w:t>،</w:t>
      </w:r>
      <w:r w:rsidRPr="00F631CB">
        <w:rPr>
          <w:rtl/>
        </w:rPr>
        <w:t xml:space="preserve"> وعثمان بن حامد</w:t>
      </w:r>
      <w:r>
        <w:rPr>
          <w:rtl/>
        </w:rPr>
        <w:t>،</w:t>
      </w:r>
      <w:r w:rsidRPr="00F631CB">
        <w:rPr>
          <w:rtl/>
        </w:rPr>
        <w:t xml:space="preserve"> قالا</w:t>
      </w:r>
      <w:r>
        <w:rPr>
          <w:rtl/>
        </w:rPr>
        <w:t>:</w:t>
      </w:r>
      <w:r w:rsidRPr="00F631CB">
        <w:rPr>
          <w:rtl/>
        </w:rPr>
        <w:t xml:space="preserve"> حدثنا محمد بن يزداد</w:t>
      </w:r>
      <w:r>
        <w:rPr>
          <w:rtl/>
        </w:rPr>
        <w:t>،</w:t>
      </w:r>
      <w:r w:rsidRPr="00F631CB">
        <w:rPr>
          <w:rtl/>
        </w:rPr>
        <w:t xml:space="preserve"> عن محمد بن الحسين عن موسى بن يسار</w:t>
      </w:r>
      <w:r>
        <w:rPr>
          <w:rtl/>
        </w:rPr>
        <w:t>،</w:t>
      </w:r>
      <w:r w:rsidRPr="00F631CB">
        <w:rPr>
          <w:rtl/>
        </w:rPr>
        <w:t xml:space="preserve"> عن عبد الله بن شريك</w:t>
      </w:r>
      <w:r>
        <w:rPr>
          <w:rtl/>
        </w:rPr>
        <w:t>،</w:t>
      </w:r>
      <w:r w:rsidRPr="00F631CB">
        <w:rPr>
          <w:rtl/>
        </w:rPr>
        <w:t xml:space="preserve"> عن أبيه</w:t>
      </w:r>
      <w:r>
        <w:rPr>
          <w:rtl/>
        </w:rPr>
        <w:t>،</w:t>
      </w:r>
      <w:r w:rsidRPr="00F631CB">
        <w:rPr>
          <w:rtl/>
        </w:rPr>
        <w:t xml:space="preserve"> قال</w:t>
      </w:r>
      <w:r>
        <w:rPr>
          <w:rtl/>
        </w:rPr>
        <w:t>،</w:t>
      </w:r>
      <w:r w:rsidRPr="00F631CB">
        <w:rPr>
          <w:rtl/>
        </w:rPr>
        <w:t xml:space="preserve"> بينا علي </w:t>
      </w:r>
      <w:r w:rsidRPr="00DB34C0">
        <w:rPr>
          <w:rStyle w:val="libAlaemChar"/>
          <w:rtl/>
        </w:rPr>
        <w:t>عليه‌السلام</w:t>
      </w:r>
      <w:r w:rsidRPr="00F631CB">
        <w:rPr>
          <w:rtl/>
        </w:rPr>
        <w:t xml:space="preserve"> عند امرأة من عنزة وهي أم عمر واذ أتاه قنبر</w:t>
      </w:r>
      <w:r>
        <w:rPr>
          <w:rtl/>
        </w:rPr>
        <w:t>،</w:t>
      </w:r>
      <w:r w:rsidRPr="00F631CB">
        <w:rPr>
          <w:rtl/>
        </w:rPr>
        <w:t xml:space="preserve"> فقال</w:t>
      </w:r>
      <w:r>
        <w:rPr>
          <w:rtl/>
        </w:rPr>
        <w:t>:</w:t>
      </w:r>
      <w:r w:rsidRPr="00F631CB">
        <w:rPr>
          <w:rtl/>
        </w:rPr>
        <w:t xml:space="preserve"> ان عشرة نفر بالباب يزعمون أنك ربهم</w:t>
      </w:r>
      <w:r>
        <w:rPr>
          <w:rtl/>
        </w:rPr>
        <w:t>،</w:t>
      </w:r>
      <w:r w:rsidRPr="00F631CB">
        <w:rPr>
          <w:rtl/>
        </w:rPr>
        <w:t xml:space="preserve"> قال</w:t>
      </w:r>
      <w:r>
        <w:rPr>
          <w:rtl/>
        </w:rPr>
        <w:t>:</w:t>
      </w:r>
      <w:r w:rsidRPr="00F631CB">
        <w:rPr>
          <w:rtl/>
        </w:rPr>
        <w:t xml:space="preserve"> ادخلهم</w:t>
      </w:r>
      <w:r>
        <w:rPr>
          <w:rtl/>
        </w:rPr>
        <w:t>،</w:t>
      </w:r>
      <w:r w:rsidRPr="00F631CB">
        <w:rPr>
          <w:rtl/>
        </w:rPr>
        <w:t xml:space="preserve"> قال</w:t>
      </w:r>
      <w:r>
        <w:rPr>
          <w:rtl/>
        </w:rPr>
        <w:t>:</w:t>
      </w:r>
      <w:r w:rsidRPr="00F631CB">
        <w:rPr>
          <w:rtl/>
        </w:rPr>
        <w:t xml:space="preserve"> فدخلوا عليه.</w:t>
      </w:r>
    </w:p>
    <w:p w:rsidR="002B744E" w:rsidRPr="00F631CB" w:rsidRDefault="002B744E" w:rsidP="002B744E">
      <w:pPr>
        <w:pStyle w:val="libNormal"/>
        <w:rPr>
          <w:rtl/>
        </w:rPr>
      </w:pPr>
      <w:r w:rsidRPr="00F631CB">
        <w:rPr>
          <w:rtl/>
        </w:rPr>
        <w:t>فقال</w:t>
      </w:r>
      <w:r>
        <w:rPr>
          <w:rtl/>
        </w:rPr>
        <w:t>:</w:t>
      </w:r>
      <w:r w:rsidRPr="00F631CB">
        <w:rPr>
          <w:rtl/>
        </w:rPr>
        <w:t xml:space="preserve"> ما تقولون</w:t>
      </w:r>
      <w:r>
        <w:rPr>
          <w:rtl/>
        </w:rPr>
        <w:t>؟</w:t>
      </w:r>
      <w:r w:rsidRPr="00F631CB">
        <w:rPr>
          <w:rtl/>
        </w:rPr>
        <w:t xml:space="preserve"> فقالوا</w:t>
      </w:r>
      <w:r>
        <w:rPr>
          <w:rtl/>
        </w:rPr>
        <w:t>:</w:t>
      </w:r>
      <w:r w:rsidRPr="00F631CB">
        <w:rPr>
          <w:rtl/>
        </w:rPr>
        <w:t xml:space="preserve"> انك ربنا</w:t>
      </w:r>
      <w:r>
        <w:rPr>
          <w:rtl/>
        </w:rPr>
        <w:t>،</w:t>
      </w:r>
      <w:r w:rsidRPr="00F631CB">
        <w:rPr>
          <w:rtl/>
        </w:rPr>
        <w:t xml:space="preserve"> وأنت الذى خلقتنا</w:t>
      </w:r>
      <w:r>
        <w:rPr>
          <w:rtl/>
        </w:rPr>
        <w:t>،</w:t>
      </w:r>
      <w:r w:rsidRPr="00F631CB">
        <w:rPr>
          <w:rtl/>
        </w:rPr>
        <w:t xml:space="preserve"> وأنت الذي ترزقنا فقال لهم</w:t>
      </w:r>
      <w:r>
        <w:rPr>
          <w:rtl/>
        </w:rPr>
        <w:t>:</w:t>
      </w:r>
      <w:r w:rsidRPr="00F631CB">
        <w:rPr>
          <w:rtl/>
        </w:rPr>
        <w:t xml:space="preserve"> ويلكم لا تفعلوا انما انا مخلوق مثلكم</w:t>
      </w:r>
      <w:r>
        <w:rPr>
          <w:rtl/>
        </w:rPr>
        <w:t>،</w:t>
      </w:r>
      <w:r w:rsidRPr="00F631CB">
        <w:rPr>
          <w:rtl/>
        </w:rPr>
        <w:t xml:space="preserve"> فأبوا أن يقلعوا</w:t>
      </w:r>
      <w:r>
        <w:rPr>
          <w:rtl/>
        </w:rPr>
        <w:t>،</w:t>
      </w:r>
      <w:r w:rsidRPr="00F631CB">
        <w:rPr>
          <w:rtl/>
        </w:rPr>
        <w:t xml:space="preserve"> فقال لهم</w:t>
      </w:r>
      <w:r>
        <w:rPr>
          <w:rtl/>
        </w:rPr>
        <w:t>:</w:t>
      </w:r>
      <w:r w:rsidRPr="00F631CB">
        <w:rPr>
          <w:rtl/>
        </w:rPr>
        <w:t xml:space="preserve"> ويلكم ربي وربكم الله ويلكم توبوا وارجعوا</w:t>
      </w:r>
      <w:r>
        <w:rPr>
          <w:rtl/>
        </w:rPr>
        <w:t>،</w:t>
      </w:r>
      <w:r w:rsidRPr="00F631CB">
        <w:rPr>
          <w:rtl/>
        </w:rPr>
        <w:t xml:space="preserve"> فقالوا</w:t>
      </w:r>
      <w:r>
        <w:rPr>
          <w:rtl/>
        </w:rPr>
        <w:t>:</w:t>
      </w:r>
      <w:r w:rsidRPr="00F631CB">
        <w:rPr>
          <w:rtl/>
        </w:rPr>
        <w:t xml:space="preserve"> لا نرجع عن مقالتنا أنت ربنا ترزقنا وأنت خلقتنا.</w:t>
      </w:r>
    </w:p>
    <w:p w:rsidR="002B744E" w:rsidRPr="00F631CB" w:rsidRDefault="002B744E" w:rsidP="002B744E">
      <w:pPr>
        <w:pStyle w:val="libNormal"/>
        <w:rPr>
          <w:rtl/>
        </w:rPr>
      </w:pPr>
      <w:r w:rsidRPr="00F631CB">
        <w:rPr>
          <w:rtl/>
        </w:rPr>
        <w:t>فقال يا قنبر آتني بالفعلة</w:t>
      </w:r>
      <w:r>
        <w:rPr>
          <w:rtl/>
        </w:rPr>
        <w:t>،</w:t>
      </w:r>
      <w:r w:rsidRPr="00F631CB">
        <w:rPr>
          <w:rtl/>
        </w:rPr>
        <w:t xml:space="preserve"> فخرج قنبر فأتاه بعشر رجال مع الزبل والمرور</w:t>
      </w:r>
      <w:r>
        <w:rPr>
          <w:rtl/>
        </w:rPr>
        <w:t>،</w:t>
      </w:r>
      <w:r w:rsidRPr="00F631CB">
        <w:rPr>
          <w:rtl/>
        </w:rPr>
        <w:t xml:space="preserve"> فأمرهم أن يحفروا لهم في الارض</w:t>
      </w:r>
      <w:r>
        <w:rPr>
          <w:rtl/>
        </w:rPr>
        <w:t>،</w:t>
      </w:r>
      <w:r w:rsidRPr="00F631CB">
        <w:rPr>
          <w:rtl/>
        </w:rPr>
        <w:t xml:space="preserve"> فلما حفروا خدا أمرنا بالحطب والنار فطرح فيه حتى صار نارا تتوقد قال لهم</w:t>
      </w:r>
      <w:r>
        <w:rPr>
          <w:rtl/>
        </w:rPr>
        <w:t>:</w:t>
      </w:r>
      <w:r w:rsidRPr="00F631CB">
        <w:rPr>
          <w:rtl/>
        </w:rPr>
        <w:t xml:space="preserve"> ويلكم توبوا وارجعوا</w:t>
      </w:r>
      <w:r>
        <w:rPr>
          <w:rtl/>
        </w:rPr>
        <w:t>!</w:t>
      </w:r>
      <w:r w:rsidRPr="00F631CB">
        <w:rPr>
          <w:rtl/>
        </w:rPr>
        <w:t xml:space="preserve"> فأبوا وقالوا</w:t>
      </w:r>
      <w:r>
        <w:rPr>
          <w:rtl/>
        </w:rPr>
        <w:t>:</w:t>
      </w:r>
      <w:r w:rsidRPr="00F631CB">
        <w:rPr>
          <w:rtl/>
        </w:rPr>
        <w:t xml:space="preserve"> لا نرجع</w:t>
      </w:r>
      <w:r>
        <w:rPr>
          <w:rtl/>
        </w:rPr>
        <w:t>،</w:t>
      </w:r>
      <w:r w:rsidRPr="00F631CB">
        <w:rPr>
          <w:rtl/>
        </w:rPr>
        <w:t xml:space="preserve"> فقذف علي </w:t>
      </w:r>
      <w:r w:rsidRPr="00DB34C0">
        <w:rPr>
          <w:rStyle w:val="libAlaemChar"/>
          <w:rtl/>
        </w:rPr>
        <w:t>عليه‌السلام</w:t>
      </w:r>
      <w:r w:rsidRPr="00F631CB">
        <w:rPr>
          <w:rtl/>
        </w:rPr>
        <w:t xml:space="preserve"> بعضهم ثم قذف بقيتهم في النار</w:t>
      </w:r>
      <w:r>
        <w:rPr>
          <w:rtl/>
        </w:rPr>
        <w:t>،</w:t>
      </w:r>
      <w:r w:rsidRPr="00F631CB">
        <w:rPr>
          <w:rtl/>
        </w:rPr>
        <w:t xml:space="preserve"> ثم قال علي </w:t>
      </w:r>
      <w:r w:rsidRPr="00DB34C0">
        <w:rPr>
          <w:rStyle w:val="libAlaemChar"/>
          <w:rtl/>
        </w:rPr>
        <w:t>عليه‌السلام</w:t>
      </w:r>
      <w:r w:rsidRPr="00F631CB">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اني اذا أبصرت شيئا منكرا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أو قدت نارى ودعوت قنبرا</w:t>
            </w:r>
            <w:r w:rsidRPr="00DB34C0">
              <w:rPr>
                <w:rStyle w:val="libPoemTiniChar0"/>
                <w:rtl/>
              </w:rPr>
              <w:br/>
              <w:t> </w:t>
            </w:r>
          </w:p>
        </w:tc>
      </w:tr>
    </w:tbl>
    <w:p w:rsidR="002B744E" w:rsidRPr="00F631CB" w:rsidRDefault="002B744E" w:rsidP="002B744E">
      <w:pPr>
        <w:pStyle w:val="libCenterBold1"/>
        <w:rPr>
          <w:rtl/>
        </w:rPr>
      </w:pPr>
      <w:r w:rsidRPr="00F631CB">
        <w:rPr>
          <w:rtl/>
        </w:rPr>
        <w:t>في معاوية بن عمار وذكر عمره‌</w:t>
      </w:r>
    </w:p>
    <w:p w:rsidR="002B744E" w:rsidRPr="00F631CB" w:rsidRDefault="002B744E" w:rsidP="002B744E">
      <w:pPr>
        <w:pStyle w:val="libNormal"/>
        <w:rPr>
          <w:rtl/>
        </w:rPr>
      </w:pPr>
      <w:r w:rsidRPr="00F631CB">
        <w:rPr>
          <w:rtl/>
        </w:rPr>
        <w:t>557</w:t>
      </w:r>
      <w:r>
        <w:rPr>
          <w:rtl/>
        </w:rPr>
        <w:t xml:space="preserve"> - </w:t>
      </w:r>
      <w:r w:rsidRPr="00F631CB">
        <w:rPr>
          <w:rtl/>
        </w:rPr>
        <w:t>قال أبو عمرو الكشي</w:t>
      </w:r>
      <w:r>
        <w:rPr>
          <w:rtl/>
        </w:rPr>
        <w:t>:</w:t>
      </w:r>
      <w:r w:rsidRPr="00F631CB">
        <w:rPr>
          <w:rtl/>
        </w:rPr>
        <w:t xml:space="preserve"> هو مولى بني دهن وهم حي من بجيلة</w:t>
      </w:r>
      <w:r>
        <w:rPr>
          <w:rtl/>
        </w:rPr>
        <w:t>،</w:t>
      </w:r>
      <w:r w:rsidRPr="00F631CB">
        <w:rPr>
          <w:rtl/>
        </w:rPr>
        <w:t xml:space="preserve"> وكان يبيع السابري</w:t>
      </w:r>
      <w:r>
        <w:rPr>
          <w:rtl/>
        </w:rPr>
        <w:t>،</w:t>
      </w:r>
      <w:r w:rsidRPr="00F631CB">
        <w:rPr>
          <w:rtl/>
        </w:rPr>
        <w:t xml:space="preserve"> وعاش مائة وخمسا وسبعين سنة.</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أبى البخترى وهب بن وهب‌</w:t>
      </w:r>
    </w:p>
    <w:p w:rsidR="002B744E" w:rsidRPr="00F631CB" w:rsidRDefault="002B744E" w:rsidP="002B744E">
      <w:pPr>
        <w:pStyle w:val="libNormal"/>
        <w:rPr>
          <w:rtl/>
        </w:rPr>
      </w:pPr>
      <w:r w:rsidRPr="00F631CB">
        <w:rPr>
          <w:rtl/>
        </w:rPr>
        <w:t>558</w:t>
      </w:r>
      <w:r>
        <w:rPr>
          <w:rtl/>
        </w:rPr>
        <w:t xml:space="preserve"> - </w:t>
      </w:r>
      <w:r w:rsidRPr="00F631CB">
        <w:rPr>
          <w:rtl/>
        </w:rPr>
        <w:t>ذكر أبو الحسن علي بن قتيبة بن محمد بن قتيبة</w:t>
      </w:r>
      <w:r>
        <w:rPr>
          <w:rtl/>
        </w:rPr>
        <w:t>،</w:t>
      </w:r>
      <w:r w:rsidRPr="00F631CB">
        <w:rPr>
          <w:rtl/>
        </w:rPr>
        <w:t xml:space="preserve"> عن علي بن سلمة الكوفي</w:t>
      </w:r>
      <w:r>
        <w:rPr>
          <w:rtl/>
        </w:rPr>
        <w:t>:</w:t>
      </w:r>
      <w:r w:rsidRPr="00F631CB">
        <w:rPr>
          <w:rtl/>
        </w:rPr>
        <w:t xml:space="preserve"> أبو البختري اسمه وهب بن وهب بن كثير بن زمعة بن الاسود صاحب رسول الله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وقال علي أيضا</w:t>
      </w:r>
      <w:r>
        <w:rPr>
          <w:rtl/>
        </w:rPr>
        <w:t>:</w:t>
      </w:r>
      <w:r w:rsidRPr="00F631CB">
        <w:rPr>
          <w:rtl/>
        </w:rPr>
        <w:t xml:space="preserve"> قال أبو محمد الفضل بن شاذان</w:t>
      </w:r>
      <w:r>
        <w:rPr>
          <w:rtl/>
        </w:rPr>
        <w:t>:</w:t>
      </w:r>
      <w:r w:rsidRPr="00F631CB">
        <w:rPr>
          <w:rtl/>
        </w:rPr>
        <w:t xml:space="preserve"> كان أبو البختري من أكذب البرية.</w:t>
      </w:r>
    </w:p>
    <w:p w:rsidR="002B744E" w:rsidRPr="00F631CB" w:rsidRDefault="002B744E" w:rsidP="002B744E">
      <w:pPr>
        <w:pStyle w:val="libNormal"/>
        <w:rPr>
          <w:rtl/>
        </w:rPr>
      </w:pPr>
      <w:r w:rsidRPr="00F631CB">
        <w:rPr>
          <w:rtl/>
        </w:rPr>
        <w:t>559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 بن علي بن فضال</w:t>
      </w:r>
      <w:r>
        <w:rPr>
          <w:rtl/>
        </w:rPr>
        <w:t>،</w:t>
      </w:r>
      <w:r w:rsidRPr="00F631CB">
        <w:rPr>
          <w:rtl/>
        </w:rPr>
        <w:t xml:space="preserve"> قال</w:t>
      </w:r>
      <w:r>
        <w:rPr>
          <w:rtl/>
        </w:rPr>
        <w:t>:</w:t>
      </w:r>
      <w:r w:rsidRPr="00F631CB">
        <w:rPr>
          <w:rtl/>
        </w:rPr>
        <w:t xml:space="preserve"> حدثنا محمد بن الوليد البجلي</w:t>
      </w:r>
      <w:r>
        <w:rPr>
          <w:rtl/>
        </w:rPr>
        <w:t>،</w:t>
      </w:r>
      <w:r w:rsidRPr="00F631CB">
        <w:rPr>
          <w:rtl/>
        </w:rPr>
        <w:t xml:space="preserve"> قال</w:t>
      </w:r>
      <w:r>
        <w:rPr>
          <w:rtl/>
        </w:rPr>
        <w:t>:</w:t>
      </w:r>
      <w:r w:rsidRPr="00F631CB">
        <w:rPr>
          <w:rtl/>
        </w:rPr>
        <w:t xml:space="preserve"> حدثنا العباس بن هلال</w:t>
      </w:r>
      <w:r>
        <w:rPr>
          <w:rtl/>
        </w:rPr>
        <w:t>،</w:t>
      </w:r>
      <w:r w:rsidRPr="00F631CB">
        <w:rPr>
          <w:rtl/>
        </w:rPr>
        <w:t xml:space="preserve"> عن أبي الحسن الرضا </w:t>
      </w:r>
      <w:r w:rsidRPr="00DB34C0">
        <w:rPr>
          <w:rStyle w:val="libAlaemChar"/>
          <w:rtl/>
        </w:rPr>
        <w:t>عليه‌السلام</w:t>
      </w:r>
      <w:r w:rsidRPr="00F631CB">
        <w:rPr>
          <w:rtl/>
        </w:rPr>
        <w:t xml:space="preserve"> قال العباس</w:t>
      </w:r>
      <w:r>
        <w:rPr>
          <w:rtl/>
        </w:rPr>
        <w:t>،</w:t>
      </w:r>
      <w:r w:rsidRPr="00F631CB">
        <w:rPr>
          <w:rtl/>
        </w:rPr>
        <w:t xml:space="preserve"> سمعت رجلا يخبر ان أبا البختري كان يحدث</w:t>
      </w:r>
      <w:r>
        <w:rPr>
          <w:rtl/>
        </w:rPr>
        <w:t>:</w:t>
      </w:r>
      <w:r w:rsidRPr="00F631CB">
        <w:rPr>
          <w:rtl/>
        </w:rPr>
        <w:t xml:space="preserve"> ان النار تستأمر في قرشي سبع مرات</w:t>
      </w:r>
      <w:r>
        <w:rPr>
          <w:rtl/>
        </w:rPr>
        <w:t>،</w:t>
      </w:r>
      <w:r w:rsidRPr="00F631CB">
        <w:rPr>
          <w:rtl/>
        </w:rPr>
        <w:t xml:space="preserve"> قال</w:t>
      </w:r>
      <w:r>
        <w:rPr>
          <w:rtl/>
        </w:rPr>
        <w:t>،</w:t>
      </w:r>
      <w:r w:rsidRPr="00F631CB">
        <w:rPr>
          <w:rtl/>
        </w:rPr>
        <w:t xml:space="preserve"> فقال له أبو الحسن</w:t>
      </w:r>
      <w:r>
        <w:rPr>
          <w:rtl/>
        </w:rPr>
        <w:t>،</w:t>
      </w:r>
      <w:r w:rsidRPr="00F631CB">
        <w:rPr>
          <w:rtl/>
        </w:rPr>
        <w:t xml:space="preserve"> قد قال الله عز وجل</w:t>
      </w:r>
      <w:r>
        <w:rPr>
          <w:rtl/>
        </w:rPr>
        <w:t>:</w:t>
      </w:r>
      <w:r>
        <w:rPr>
          <w:rFonts w:hint="cs"/>
          <w:rtl/>
        </w:rPr>
        <w:t xml:space="preserve"> </w:t>
      </w:r>
      <w:r w:rsidRPr="00DB34C0">
        <w:rPr>
          <w:rStyle w:val="libAlaemChar"/>
          <w:rtl/>
        </w:rPr>
        <w:t>(</w:t>
      </w:r>
      <w:r w:rsidRPr="00DB34C0">
        <w:rPr>
          <w:rStyle w:val="libAieChar"/>
          <w:rtl/>
        </w:rPr>
        <w:t xml:space="preserve"> عَلَيْها مَلائِكَةٌ غِلاظٌ شِدادٌ لا يَعْصُونَ اللهَ ما أَمَرَهُمْ وَيَفْعَلُونَ ما يُؤْمَرُونَ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قال العباس</w:t>
      </w:r>
      <w:r>
        <w:rPr>
          <w:rtl/>
        </w:rPr>
        <w:t>،</w:t>
      </w:r>
      <w:r w:rsidRPr="00F631CB">
        <w:rPr>
          <w:rtl/>
        </w:rPr>
        <w:t xml:space="preserve"> وذكر رجل لأبي الحسن </w:t>
      </w:r>
      <w:r w:rsidRPr="00DB34C0">
        <w:rPr>
          <w:rStyle w:val="libAlaemChar"/>
          <w:rtl/>
        </w:rPr>
        <w:t>عليه‌السلام</w:t>
      </w:r>
      <w:r w:rsidRPr="00F631CB">
        <w:rPr>
          <w:rtl/>
        </w:rPr>
        <w:t xml:space="preserve"> ان أبا البختري وحديثه عن جعفر وكان الرجل يكذبه</w:t>
      </w:r>
      <w:r>
        <w:rPr>
          <w:rtl/>
        </w:rPr>
        <w:t>،</w:t>
      </w:r>
      <w:r w:rsidRPr="00F631CB">
        <w:rPr>
          <w:rtl/>
        </w:rPr>
        <w:t xml:space="preserve"> فقال له أبو الحسن </w:t>
      </w:r>
      <w:r w:rsidRPr="00DB34C0">
        <w:rPr>
          <w:rStyle w:val="libAlaemChar"/>
          <w:rtl/>
        </w:rPr>
        <w:t>عليه‌السلام</w:t>
      </w:r>
      <w:r>
        <w:rPr>
          <w:rtl/>
        </w:rPr>
        <w:t>:</w:t>
      </w:r>
      <w:r w:rsidRPr="00F631CB">
        <w:rPr>
          <w:rtl/>
        </w:rPr>
        <w:t xml:space="preserve"> لقد كذب على الله وملائكته ورسله.</w:t>
      </w:r>
    </w:p>
    <w:p w:rsidR="002B744E" w:rsidRDefault="002B744E" w:rsidP="002B744E">
      <w:pPr>
        <w:pStyle w:val="libNormal"/>
        <w:rPr>
          <w:rtl/>
        </w:rPr>
      </w:pPr>
      <w:r w:rsidRPr="00F631CB">
        <w:rPr>
          <w:rtl/>
        </w:rPr>
        <w:t xml:space="preserve">ثم ذكر أبو الحسن عن أبيه انه خرج مع أبي عبد الله جعفر جده </w:t>
      </w:r>
      <w:r w:rsidRPr="00DB34C0">
        <w:rPr>
          <w:rStyle w:val="libAlaemChar"/>
          <w:rtl/>
        </w:rPr>
        <w:t>عليه‌السلام</w:t>
      </w:r>
      <w:r w:rsidRPr="00F631CB">
        <w:rPr>
          <w:rtl/>
        </w:rPr>
        <w:t xml:space="preserve"> الى‌</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362E6F">
        <w:rPr>
          <w:rtl/>
        </w:rPr>
        <w:t>في أبى البخترى وهب بن وهب‌</w:t>
      </w:r>
    </w:p>
    <w:p w:rsidR="002B744E" w:rsidRPr="00F631CB" w:rsidRDefault="002B744E" w:rsidP="002B744E">
      <w:pPr>
        <w:pStyle w:val="libNormal"/>
        <w:rPr>
          <w:rtl/>
        </w:rPr>
      </w:pPr>
      <w:r w:rsidRPr="00F631CB">
        <w:rPr>
          <w:rtl/>
        </w:rPr>
        <w:t>كان قاضي القضاة ببغداد لهارون الرشيد</w:t>
      </w:r>
      <w:r>
        <w:rPr>
          <w:rtl/>
        </w:rPr>
        <w:t>،</w:t>
      </w:r>
      <w:r w:rsidRPr="00F631CB">
        <w:rPr>
          <w:rtl/>
        </w:rPr>
        <w:t xml:space="preserve"> كان عامي المذهب وكان كذابا له أحاديث واقاصيص مع الرشيد في الكذب قاله النجاشي </w:t>
      </w:r>
      <w:r w:rsidRPr="00DB34C0">
        <w:rPr>
          <w:rStyle w:val="libFootnotenumChar"/>
          <w:rtl/>
        </w:rPr>
        <w:t>(2)</w:t>
      </w:r>
      <w:r>
        <w:rPr>
          <w:rtl/>
        </w:rPr>
        <w:t>.</w:t>
      </w:r>
    </w:p>
    <w:p w:rsidR="002B744E" w:rsidRPr="00F631CB" w:rsidRDefault="002B744E" w:rsidP="002B744E">
      <w:pPr>
        <w:pStyle w:val="libNormal"/>
        <w:rPr>
          <w:rtl/>
        </w:rPr>
      </w:pPr>
      <w:r w:rsidRPr="00F631CB">
        <w:rPr>
          <w:rtl/>
        </w:rPr>
        <w:t>وله كتاب رواه أبو جعفر بن بابويه عن أبيه</w:t>
      </w:r>
      <w:r>
        <w:rPr>
          <w:rtl/>
        </w:rPr>
        <w:t>،</w:t>
      </w:r>
      <w:r w:rsidRPr="00F631CB">
        <w:rPr>
          <w:rtl/>
        </w:rPr>
        <w:t xml:space="preserve"> والصفار عن ابراهيم بن هاشم والسندي بن محمد عنه</w:t>
      </w:r>
      <w:r>
        <w:rPr>
          <w:rtl/>
        </w:rPr>
        <w:t>،</w:t>
      </w:r>
      <w:r w:rsidRPr="00F631CB">
        <w:rPr>
          <w:rtl/>
        </w:rPr>
        <w:t xml:space="preserve"> وله كتاب مولد أمير المؤمنين </w:t>
      </w:r>
      <w:r w:rsidRPr="00DB34C0">
        <w:rPr>
          <w:rStyle w:val="libAlaemChar"/>
          <w:rtl/>
        </w:rPr>
        <w:t>عليه‌السلام</w:t>
      </w:r>
      <w:r>
        <w:rPr>
          <w:rtl/>
        </w:rPr>
        <w:t>،</w:t>
      </w:r>
      <w:r w:rsidRPr="00F631CB">
        <w:rPr>
          <w:rtl/>
        </w:rPr>
        <w:t xml:space="preserve"> رواه أبو محمد الحسن ابن طاهر العلوي وغيره.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التحريم</w:t>
      </w:r>
      <w:r>
        <w:rPr>
          <w:rtl/>
        </w:rPr>
        <w:t>:</w:t>
      </w:r>
      <w:r w:rsidRPr="00F631CB">
        <w:rPr>
          <w:rtl/>
        </w:rPr>
        <w:t xml:space="preserve"> 6‌</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336‌</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نخله</w:t>
      </w:r>
      <w:r>
        <w:rPr>
          <w:rtl/>
        </w:rPr>
        <w:t>،</w:t>
      </w:r>
      <w:r w:rsidRPr="00F631CB">
        <w:rPr>
          <w:rtl/>
        </w:rPr>
        <w:t xml:space="preserve"> حتى اذا كان ببعض الطريق لقيته أم أبي البختري</w:t>
      </w:r>
      <w:r>
        <w:rPr>
          <w:rtl/>
        </w:rPr>
        <w:t>،</w:t>
      </w:r>
      <w:r w:rsidRPr="00F631CB">
        <w:rPr>
          <w:rtl/>
        </w:rPr>
        <w:t xml:space="preserve"> فوقف وعدل بوجه دابته فأرسلت اليه بالسلام فرد </w:t>
      </w:r>
      <w:r w:rsidRPr="00DB34C0">
        <w:rPr>
          <w:rStyle w:val="libAlaemChar"/>
          <w:rtl/>
        </w:rPr>
        <w:t>عليها‌السلام</w:t>
      </w:r>
      <w:r>
        <w:rPr>
          <w:rtl/>
        </w:rPr>
        <w:t>،</w:t>
      </w:r>
      <w:r w:rsidRPr="00F631CB">
        <w:rPr>
          <w:rtl/>
        </w:rPr>
        <w:t xml:space="preserve"> فلما انصرف أبوه وجده الى المدينة</w:t>
      </w:r>
      <w:r>
        <w:rPr>
          <w:rtl/>
        </w:rPr>
        <w:t>،</w:t>
      </w:r>
      <w:r w:rsidRPr="00F631CB">
        <w:rPr>
          <w:rtl/>
        </w:rPr>
        <w:t xml:space="preserve"> أتى قوم جعفرا فذكروا له خطبته أم أبي البختري</w:t>
      </w:r>
      <w:r>
        <w:rPr>
          <w:rtl/>
        </w:rPr>
        <w:t>؟</w:t>
      </w:r>
      <w:r w:rsidRPr="00F631CB">
        <w:rPr>
          <w:rtl/>
        </w:rPr>
        <w:t xml:space="preserve"> فقال لهم</w:t>
      </w:r>
      <w:r>
        <w:rPr>
          <w:rtl/>
        </w:rPr>
        <w:t>:</w:t>
      </w:r>
      <w:r w:rsidRPr="00F631CB">
        <w:rPr>
          <w:rtl/>
        </w:rPr>
        <w:t xml:space="preserve"> لم أفعل.</w:t>
      </w:r>
    </w:p>
    <w:p w:rsidR="002B744E" w:rsidRPr="00F631CB" w:rsidRDefault="002B744E" w:rsidP="002B744E">
      <w:pPr>
        <w:pStyle w:val="libCenterBold1"/>
        <w:rPr>
          <w:rtl/>
        </w:rPr>
      </w:pPr>
      <w:r w:rsidRPr="00F631CB">
        <w:rPr>
          <w:rtl/>
        </w:rPr>
        <w:t>ما روى في مسمع بن مالك كردين أبى سيار‌</w:t>
      </w:r>
    </w:p>
    <w:p w:rsidR="002B744E" w:rsidRPr="00F631CB" w:rsidRDefault="002B744E" w:rsidP="002B744E">
      <w:pPr>
        <w:pStyle w:val="libNormal"/>
        <w:rPr>
          <w:rtl/>
        </w:rPr>
      </w:pPr>
      <w:r w:rsidRPr="00F631CB">
        <w:rPr>
          <w:rtl/>
        </w:rPr>
        <w:t>560</w:t>
      </w:r>
      <w:r>
        <w:rPr>
          <w:rtl/>
        </w:rPr>
        <w:t xml:space="preserve"> - </w:t>
      </w:r>
      <w:r w:rsidRPr="00F631CB">
        <w:rPr>
          <w:rtl/>
        </w:rPr>
        <w:t>قال محمد بن مسعود</w:t>
      </w:r>
      <w:r>
        <w:rPr>
          <w:rtl/>
        </w:rPr>
        <w:t>:</w:t>
      </w:r>
      <w:r w:rsidRPr="00F631CB">
        <w:rPr>
          <w:rtl/>
        </w:rPr>
        <w:t xml:space="preserve"> سألت أبا الحسن علي بن الحسن بن فضال عن مسمع كردين</w:t>
      </w:r>
      <w:r>
        <w:rPr>
          <w:rtl/>
        </w:rPr>
        <w:t>؟</w:t>
      </w:r>
      <w:r w:rsidRPr="00F631CB">
        <w:rPr>
          <w:rtl/>
        </w:rPr>
        <w:t xml:space="preserve"> فقال</w:t>
      </w:r>
      <w:r>
        <w:rPr>
          <w:rtl/>
        </w:rPr>
        <w:t>:</w:t>
      </w:r>
      <w:r w:rsidRPr="00F631CB">
        <w:rPr>
          <w:rtl/>
        </w:rPr>
        <w:t xml:space="preserve"> هو ابن مالك من أهل البصرة</w:t>
      </w:r>
      <w:r>
        <w:rPr>
          <w:rtl/>
        </w:rPr>
        <w:t>،</w:t>
      </w:r>
      <w:r w:rsidRPr="00F631CB">
        <w:rPr>
          <w:rtl/>
        </w:rPr>
        <w:t xml:space="preserve"> وكان ثقة.</w:t>
      </w:r>
    </w:p>
    <w:p w:rsidR="002B744E" w:rsidRPr="00F631CB" w:rsidRDefault="002B744E" w:rsidP="002B744E">
      <w:pPr>
        <w:pStyle w:val="libCenterBold1"/>
        <w:rPr>
          <w:rtl/>
        </w:rPr>
      </w:pPr>
      <w:r w:rsidRPr="00F631CB">
        <w:rPr>
          <w:rtl/>
        </w:rPr>
        <w:t>ما روى في أبى موسى البناء‌</w:t>
      </w:r>
    </w:p>
    <w:p w:rsidR="002B744E" w:rsidRDefault="002B744E" w:rsidP="002B744E">
      <w:pPr>
        <w:pStyle w:val="libNormal"/>
        <w:rPr>
          <w:rtl/>
        </w:rPr>
      </w:pPr>
      <w:r w:rsidRPr="00F631CB">
        <w:rPr>
          <w:rtl/>
        </w:rPr>
        <w:t>561</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ابن أبي عمير عن هشام بن الحكم</w:t>
      </w:r>
      <w:r>
        <w:rPr>
          <w:rtl/>
        </w:rPr>
        <w:t>،</w:t>
      </w:r>
      <w:r w:rsidRPr="00F631CB">
        <w:rPr>
          <w:rtl/>
        </w:rPr>
        <w:t xml:space="preserve"> قال</w:t>
      </w:r>
      <w:r>
        <w:rPr>
          <w:rtl/>
        </w:rPr>
        <w:t>،</w:t>
      </w:r>
      <w:r w:rsidRPr="00F631CB">
        <w:rPr>
          <w:rtl/>
        </w:rPr>
        <w:t xml:space="preserve"> دخل أبو موسى البناء على أبي عبد الله </w:t>
      </w:r>
      <w:r w:rsidRPr="00DB34C0">
        <w:rPr>
          <w:rStyle w:val="libAlaemChar"/>
          <w:rtl/>
        </w:rPr>
        <w:t>عليه‌السلام</w:t>
      </w:r>
      <w:r w:rsidRPr="00F631CB">
        <w:rPr>
          <w:rtl/>
        </w:rPr>
        <w:t xml:space="preserve"> مع نفر من أصحابه</w:t>
      </w:r>
      <w:r>
        <w:rPr>
          <w:rtl/>
        </w:rPr>
        <w:t>،</w:t>
      </w:r>
      <w:r w:rsidRPr="00F631CB">
        <w:rPr>
          <w:rtl/>
        </w:rPr>
        <w:t xml:space="preserve"> فقال لهم أبو عبد الله </w:t>
      </w:r>
      <w:r w:rsidRPr="00DB34C0">
        <w:rPr>
          <w:rStyle w:val="libAlaemChar"/>
          <w:rtl/>
        </w:rPr>
        <w:t>عليه‌السلام</w:t>
      </w:r>
      <w:r>
        <w:rPr>
          <w:rtl/>
        </w:rPr>
        <w:t>:</w:t>
      </w:r>
      <w:r w:rsidRPr="00F631CB">
        <w:rPr>
          <w:rtl/>
        </w:rPr>
        <w:t xml:space="preserve"> احتفظوا بهذا الشيخ</w:t>
      </w:r>
      <w:r>
        <w:rPr>
          <w:rtl/>
        </w:rPr>
        <w:t>!</w:t>
      </w:r>
      <w:r w:rsidRPr="00F631CB">
        <w:rPr>
          <w:rtl/>
        </w:rPr>
        <w:t xml:space="preserve"> قال</w:t>
      </w:r>
      <w:r>
        <w:rPr>
          <w:rtl/>
        </w:rPr>
        <w:t>،</w:t>
      </w:r>
      <w:r w:rsidRPr="00F631CB">
        <w:rPr>
          <w:rtl/>
        </w:rPr>
        <w:t xml:space="preserve"> فذهب على وجهه في طريق مكة</w:t>
      </w:r>
      <w:r>
        <w:rPr>
          <w:rtl/>
        </w:rPr>
        <w:t>،</w:t>
      </w:r>
      <w:r w:rsidRPr="00F631CB">
        <w:rPr>
          <w:rtl/>
        </w:rPr>
        <w:t xml:space="preserve"> فذهب من قرح فلم ير بعد ذلك.</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D6269B">
        <w:rPr>
          <w:rtl/>
        </w:rPr>
        <w:t>قوله لم أفعل‌</w:t>
      </w:r>
    </w:p>
    <w:p w:rsidR="002B744E" w:rsidRPr="00F631CB" w:rsidRDefault="002B744E" w:rsidP="002B744E">
      <w:pPr>
        <w:pStyle w:val="libNormal"/>
        <w:rPr>
          <w:rtl/>
        </w:rPr>
      </w:pPr>
      <w:r w:rsidRPr="00F631CB">
        <w:rPr>
          <w:rtl/>
        </w:rPr>
        <w:t xml:space="preserve">وقال النجاشي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w:t>
      </w:r>
      <w:r w:rsidRPr="00F631CB">
        <w:rPr>
          <w:rtl/>
        </w:rPr>
        <w:t xml:space="preserve"> قال سعد</w:t>
      </w:r>
      <w:r>
        <w:rPr>
          <w:rtl/>
        </w:rPr>
        <w:t>:</w:t>
      </w:r>
      <w:r w:rsidRPr="00F631CB">
        <w:rPr>
          <w:rtl/>
        </w:rPr>
        <w:t xml:space="preserve"> تزوج أبو عبد الله </w:t>
      </w:r>
      <w:r w:rsidRPr="00DB34C0">
        <w:rPr>
          <w:rStyle w:val="libAlaemChar"/>
          <w:rtl/>
        </w:rPr>
        <w:t>عليه‌السلام</w:t>
      </w:r>
      <w:r w:rsidRPr="00F631CB">
        <w:rPr>
          <w:rtl/>
        </w:rPr>
        <w:t xml:space="preserve"> بأمه </w:t>
      </w:r>
      <w:r w:rsidRPr="00DB34C0">
        <w:rPr>
          <w:rStyle w:val="libFootnotenumChar"/>
          <w:rtl/>
        </w:rPr>
        <w:t>(1)</w:t>
      </w:r>
      <w:r>
        <w:rPr>
          <w:rtl/>
        </w:rPr>
        <w:t>.</w:t>
      </w:r>
      <w:r>
        <w:rPr>
          <w:rFonts w:hint="cs"/>
          <w:rtl/>
        </w:rPr>
        <w:t xml:space="preserve"> </w:t>
      </w:r>
      <w:r w:rsidRPr="00F631CB">
        <w:rPr>
          <w:rtl/>
        </w:rPr>
        <w:t xml:space="preserve">نقله العلامة في الخلاصة </w:t>
      </w:r>
      <w:r w:rsidRPr="00DB34C0">
        <w:rPr>
          <w:rStyle w:val="libFootnotenumChar"/>
          <w:rtl/>
        </w:rPr>
        <w:t>(2)</w:t>
      </w:r>
      <w:r>
        <w:rPr>
          <w:rtl/>
        </w:rPr>
        <w:t>.</w:t>
      </w:r>
      <w:r w:rsidRPr="00F631CB">
        <w:rPr>
          <w:rtl/>
        </w:rPr>
        <w:t xml:space="preserve"> وقطع به الحسن بن داود في كتابه </w:t>
      </w:r>
      <w:r w:rsidRPr="00DB34C0">
        <w:rPr>
          <w:rStyle w:val="libFootnotenumChar"/>
          <w:rtl/>
        </w:rPr>
        <w:t>(3)</w:t>
      </w:r>
      <w:r>
        <w:rPr>
          <w:rtl/>
        </w:rPr>
        <w:t>،</w:t>
      </w:r>
      <w:r w:rsidRPr="00F631CB">
        <w:rPr>
          <w:rtl/>
        </w:rPr>
        <w:t xml:space="preserve"> والتعويل على ما رواه أبو عمرو الكشي </w:t>
      </w:r>
      <w:r w:rsidRPr="00DB34C0">
        <w:rPr>
          <w:rStyle w:val="libAlaemChar"/>
          <w:rtl/>
        </w:rPr>
        <w:t>رحمه‌الله</w:t>
      </w:r>
      <w:r w:rsidRPr="00F631CB">
        <w:rPr>
          <w:rtl/>
        </w:rPr>
        <w:t>.</w:t>
      </w:r>
    </w:p>
    <w:p w:rsidR="002B744E" w:rsidRPr="00F631CB" w:rsidRDefault="002B744E" w:rsidP="002B744E">
      <w:pPr>
        <w:pStyle w:val="libBold1"/>
        <w:rPr>
          <w:rtl/>
          <w:lang w:bidi="fa-IR"/>
        </w:rPr>
      </w:pPr>
      <w:r w:rsidRPr="00D6269B">
        <w:rPr>
          <w:rtl/>
        </w:rPr>
        <w:t>قوله</w:t>
      </w:r>
      <w:r>
        <w:rPr>
          <w:rtl/>
        </w:rPr>
        <w:t>:</w:t>
      </w:r>
      <w:r w:rsidRPr="00D6269B">
        <w:rPr>
          <w:rtl/>
        </w:rPr>
        <w:t xml:space="preserve"> فذهب من قرح‌</w:t>
      </w:r>
    </w:p>
    <w:p w:rsidR="002B744E" w:rsidRPr="00F631CB" w:rsidRDefault="002B744E" w:rsidP="002B744E">
      <w:pPr>
        <w:pStyle w:val="libNormal"/>
        <w:rPr>
          <w:rtl/>
        </w:rPr>
      </w:pPr>
      <w:r w:rsidRPr="00F631CB">
        <w:rPr>
          <w:rtl/>
        </w:rPr>
        <w:t>بضم القاف واسكان الراء واهمال الحاء.</w:t>
      </w:r>
    </w:p>
    <w:p w:rsidR="002B744E" w:rsidRPr="00F631CB" w:rsidRDefault="002B744E" w:rsidP="002B744E">
      <w:pPr>
        <w:pStyle w:val="libNormal"/>
        <w:rPr>
          <w:rtl/>
        </w:rPr>
      </w:pPr>
      <w:r w:rsidRPr="00F631CB">
        <w:rPr>
          <w:rtl/>
        </w:rPr>
        <w:t>قال ابن الاثير</w:t>
      </w:r>
      <w:r>
        <w:rPr>
          <w:rtl/>
        </w:rPr>
        <w:t>:</w:t>
      </w:r>
      <w:r w:rsidRPr="00F631CB">
        <w:rPr>
          <w:rtl/>
        </w:rPr>
        <w:t xml:space="preserve"> وقد تحرك الراء في في الشعر</w:t>
      </w:r>
      <w:r>
        <w:rPr>
          <w:rtl/>
        </w:rPr>
        <w:t>،</w:t>
      </w:r>
      <w:r w:rsidRPr="00F631CB">
        <w:rPr>
          <w:rtl/>
        </w:rPr>
        <w:t xml:space="preserve"> وهو سوق وادي القرى</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336‌</w:t>
      </w:r>
    </w:p>
    <w:p w:rsidR="002B744E" w:rsidRPr="00F631CB" w:rsidRDefault="002B744E" w:rsidP="002B744E">
      <w:pPr>
        <w:pStyle w:val="libFootnote0"/>
        <w:rPr>
          <w:rtl/>
          <w:lang w:bidi="fa-IR"/>
        </w:rPr>
      </w:pPr>
      <w:r w:rsidRPr="00F631CB">
        <w:rPr>
          <w:rtl/>
        </w:rPr>
        <w:t>(2) الخلاصة</w:t>
      </w:r>
      <w:r>
        <w:rPr>
          <w:rtl/>
        </w:rPr>
        <w:t>:</w:t>
      </w:r>
      <w:r w:rsidRPr="00F631CB">
        <w:rPr>
          <w:rtl/>
        </w:rPr>
        <w:t xml:space="preserve"> 262‌</w:t>
      </w:r>
    </w:p>
    <w:p w:rsidR="002B744E" w:rsidRPr="00F631CB" w:rsidRDefault="002B744E" w:rsidP="002B744E">
      <w:pPr>
        <w:pStyle w:val="libFootnote0"/>
        <w:rPr>
          <w:rtl/>
          <w:lang w:bidi="fa-IR"/>
        </w:rPr>
      </w:pPr>
      <w:r w:rsidRPr="00F631CB">
        <w:rPr>
          <w:rtl/>
        </w:rPr>
        <w:t>(3) رجال ابن داود</w:t>
      </w:r>
      <w:r>
        <w:rPr>
          <w:rtl/>
        </w:rPr>
        <w:t>:</w:t>
      </w:r>
      <w:r w:rsidRPr="00F631CB">
        <w:rPr>
          <w:rtl/>
        </w:rPr>
        <w:t xml:space="preserve"> 523‌</w:t>
      </w:r>
    </w:p>
    <w:p w:rsidR="002B744E" w:rsidRDefault="002B744E" w:rsidP="002B744E">
      <w:pPr>
        <w:pStyle w:val="libNormal"/>
        <w:rPr>
          <w:rtl/>
        </w:rPr>
      </w:pPr>
      <w:r>
        <w:rPr>
          <w:rtl/>
        </w:rPr>
        <w:br w:type="page"/>
      </w:r>
    </w:p>
    <w:p w:rsidR="002B744E" w:rsidRPr="00F631CB" w:rsidRDefault="002B744E" w:rsidP="002B744E">
      <w:pPr>
        <w:pStyle w:val="libBold1"/>
        <w:rPr>
          <w:rtl/>
        </w:rPr>
      </w:pPr>
      <w:r w:rsidRPr="00F631CB">
        <w:rPr>
          <w:rtl/>
        </w:rPr>
        <w:lastRenderedPageBreak/>
        <w:t>ما روى في عبد الرحمن بن أبى عبد الله‌</w:t>
      </w:r>
    </w:p>
    <w:p w:rsidR="002B744E" w:rsidRPr="00F631CB" w:rsidRDefault="002B744E" w:rsidP="002B744E">
      <w:pPr>
        <w:pStyle w:val="libNormal"/>
        <w:rPr>
          <w:rtl/>
        </w:rPr>
      </w:pPr>
      <w:r w:rsidRPr="00F631CB">
        <w:rPr>
          <w:rtl/>
        </w:rPr>
        <w:t>562</w:t>
      </w:r>
      <w:r>
        <w:rPr>
          <w:rtl/>
        </w:rPr>
        <w:t xml:space="preserve"> - </w:t>
      </w:r>
      <w:r w:rsidRPr="00F631CB">
        <w:rPr>
          <w:rtl/>
        </w:rPr>
        <w:t>قال أبو عمرو</w:t>
      </w:r>
      <w:r>
        <w:rPr>
          <w:rtl/>
        </w:rPr>
        <w:t>:</w:t>
      </w:r>
      <w:r w:rsidRPr="00F631CB">
        <w:rPr>
          <w:rtl/>
        </w:rPr>
        <w:t xml:space="preserve"> سألت محمد بن مسعود</w:t>
      </w:r>
      <w:r>
        <w:rPr>
          <w:rtl/>
        </w:rPr>
        <w:t>،</w:t>
      </w:r>
      <w:r w:rsidRPr="00F631CB">
        <w:rPr>
          <w:rtl/>
        </w:rPr>
        <w:t xml:space="preserve"> عن عبد الرحمن بن أبي عبد الله</w:t>
      </w:r>
      <w:r>
        <w:rPr>
          <w:rtl/>
        </w:rPr>
        <w:t>؟</w:t>
      </w:r>
      <w:r w:rsidRPr="00F631CB">
        <w:rPr>
          <w:rtl/>
        </w:rPr>
        <w:t xml:space="preserve"> فذكر عن علي بن الحسن بن فضال</w:t>
      </w:r>
      <w:r>
        <w:rPr>
          <w:rtl/>
        </w:rPr>
        <w:t>،</w:t>
      </w:r>
      <w:r w:rsidRPr="00F631CB">
        <w:rPr>
          <w:rtl/>
        </w:rPr>
        <w:t xml:space="preserve"> أنه عبد الرحمن بن ميمون الذي في الحديث وأبو عبد الله رجل من أهل البصرة اسمه ميمون</w:t>
      </w:r>
      <w:r>
        <w:rPr>
          <w:rtl/>
        </w:rPr>
        <w:t>،</w:t>
      </w:r>
      <w:r w:rsidRPr="00F631CB">
        <w:rPr>
          <w:rtl/>
        </w:rPr>
        <w:t xml:space="preserve"> وعبد الرحمن هو ختن فضيل بن يسار.</w:t>
      </w:r>
    </w:p>
    <w:p w:rsidR="002B744E" w:rsidRPr="00F631CB" w:rsidRDefault="002B744E" w:rsidP="002B744E">
      <w:pPr>
        <w:pStyle w:val="libBold1"/>
        <w:rPr>
          <w:rtl/>
        </w:rPr>
      </w:pPr>
      <w:r w:rsidRPr="00F631CB">
        <w:rPr>
          <w:rtl/>
        </w:rPr>
        <w:t>ما روى في بشر بن طرخان النخاس‌</w:t>
      </w:r>
    </w:p>
    <w:p w:rsidR="002B744E" w:rsidRPr="00F631CB" w:rsidRDefault="002B744E" w:rsidP="002B744E">
      <w:pPr>
        <w:pStyle w:val="libNormal"/>
        <w:rPr>
          <w:rtl/>
        </w:rPr>
      </w:pPr>
      <w:r w:rsidRPr="00F631CB">
        <w:rPr>
          <w:rtl/>
        </w:rPr>
        <w:t>563</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حدثنا الحسن الوشاء</w:t>
      </w:r>
      <w:r>
        <w:rPr>
          <w:rtl/>
        </w:rPr>
        <w:t>،</w:t>
      </w:r>
      <w:r w:rsidRPr="00F631CB">
        <w:rPr>
          <w:rtl/>
        </w:rPr>
        <w:t xml:space="preserve"> عن بشر بن طرخان</w:t>
      </w:r>
      <w:r>
        <w:rPr>
          <w:rtl/>
        </w:rPr>
        <w:t>،</w:t>
      </w:r>
      <w:r w:rsidRPr="00F631CB">
        <w:rPr>
          <w:rtl/>
        </w:rPr>
        <w:t xml:space="preserve"> قال</w:t>
      </w:r>
      <w:r>
        <w:rPr>
          <w:rtl/>
        </w:rPr>
        <w:t>،</w:t>
      </w:r>
      <w:r w:rsidRPr="00F631CB">
        <w:rPr>
          <w:rtl/>
        </w:rPr>
        <w:t xml:space="preserve"> لما قدم أبو عبد الله </w:t>
      </w:r>
      <w:r w:rsidRPr="00DB34C0">
        <w:rPr>
          <w:rStyle w:val="libAlaemChar"/>
          <w:rtl/>
        </w:rPr>
        <w:t>عليه‌السلام</w:t>
      </w:r>
      <w:r w:rsidRPr="00F631CB">
        <w:rPr>
          <w:rtl/>
        </w:rPr>
        <w:t xml:space="preserve"> الحيرة اتيته</w:t>
      </w:r>
      <w:r>
        <w:rPr>
          <w:rtl/>
        </w:rPr>
        <w:t>،</w:t>
      </w:r>
      <w:r w:rsidRPr="00F631CB">
        <w:rPr>
          <w:rtl/>
        </w:rPr>
        <w:t xml:space="preserve"> فسألني عن صناعتي</w:t>
      </w:r>
      <w:r>
        <w:rPr>
          <w:rtl/>
        </w:rPr>
        <w:t>؟</w:t>
      </w:r>
      <w:r w:rsidRPr="00F631CB">
        <w:rPr>
          <w:rtl/>
        </w:rPr>
        <w:t xml:space="preserve"> فقلت</w:t>
      </w:r>
      <w:r>
        <w:rPr>
          <w:rtl/>
        </w:rPr>
        <w:t>:</w:t>
      </w:r>
      <w:r w:rsidRPr="00F631CB">
        <w:rPr>
          <w:rtl/>
        </w:rPr>
        <w:t xml:space="preserve"> نخاس</w:t>
      </w:r>
      <w:r>
        <w:rPr>
          <w:rtl/>
        </w:rPr>
        <w:t>،</w:t>
      </w:r>
      <w:r w:rsidRPr="00F631CB">
        <w:rPr>
          <w:rtl/>
        </w:rPr>
        <w:t xml:space="preserve"> فقال</w:t>
      </w:r>
      <w:r>
        <w:rPr>
          <w:rtl/>
        </w:rPr>
        <w:t>:</w:t>
      </w:r>
      <w:r w:rsidRPr="00F631CB">
        <w:rPr>
          <w:rtl/>
        </w:rPr>
        <w:t xml:space="preserve"> نخاس الدواب</w:t>
      </w:r>
      <w:r>
        <w:rPr>
          <w:rtl/>
        </w:rPr>
        <w:t>؟</w:t>
      </w:r>
      <w:r w:rsidRPr="00F631CB">
        <w:rPr>
          <w:rtl/>
        </w:rPr>
        <w:t xml:space="preserve"> فقلت</w:t>
      </w:r>
      <w:r>
        <w:rPr>
          <w:rtl/>
        </w:rPr>
        <w:t>:</w:t>
      </w:r>
      <w:r w:rsidRPr="00F631CB">
        <w:rPr>
          <w:rtl/>
        </w:rPr>
        <w:t xml:space="preserve"> نعم</w:t>
      </w:r>
      <w:r>
        <w:rPr>
          <w:rtl/>
        </w:rPr>
        <w:t>،</w:t>
      </w:r>
      <w:r w:rsidRPr="00F631CB">
        <w:rPr>
          <w:rtl/>
        </w:rPr>
        <w:t xml:space="preserve"> وكنت رث الحال</w:t>
      </w:r>
      <w:r>
        <w:rPr>
          <w:rtl/>
        </w:rPr>
        <w:t>،</w:t>
      </w:r>
      <w:r w:rsidRPr="00F631CB">
        <w:rPr>
          <w:rtl/>
        </w:rPr>
        <w:t xml:space="preserve"> فقال</w:t>
      </w:r>
      <w:r>
        <w:rPr>
          <w:rtl/>
        </w:rPr>
        <w:t>:</w:t>
      </w:r>
      <w:r w:rsidRPr="00F631CB">
        <w:rPr>
          <w:rtl/>
        </w:rPr>
        <w:t xml:space="preserve"> أطلب لي بغلة فضحاء بيضاء الاعفاج بيضاء البطن فقلت</w:t>
      </w:r>
      <w:r>
        <w:rPr>
          <w:rtl/>
        </w:rPr>
        <w:t>:</w:t>
      </w:r>
      <w:r w:rsidRPr="00F631CB">
        <w:rPr>
          <w:rtl/>
        </w:rPr>
        <w:t xml:space="preserve"> ما رأيت هذه الصفة قط</w:t>
      </w:r>
      <w:r>
        <w:rPr>
          <w:rtl/>
        </w:rPr>
        <w:t>،</w:t>
      </w:r>
      <w:r w:rsidRPr="00F631CB">
        <w:rPr>
          <w:rtl/>
        </w:rPr>
        <w:t xml:space="preserve"> فقال</w:t>
      </w:r>
      <w:r>
        <w:rPr>
          <w:rtl/>
        </w:rPr>
        <w:t>:</w:t>
      </w:r>
      <w:r w:rsidRPr="00F631CB">
        <w:rPr>
          <w:rtl/>
        </w:rPr>
        <w:t xml:space="preserve"> بلى.</w:t>
      </w:r>
    </w:p>
    <w:p w:rsidR="002B744E" w:rsidRPr="00F631CB" w:rsidRDefault="002B744E" w:rsidP="002B744E">
      <w:pPr>
        <w:pStyle w:val="libNormal"/>
        <w:rPr>
          <w:rtl/>
        </w:rPr>
      </w:pPr>
      <w:r w:rsidRPr="00F631CB">
        <w:rPr>
          <w:rtl/>
        </w:rPr>
        <w:t>فخرجت من عنده فلقيت غلاما تحته بغلة بهذه الصفة</w:t>
      </w:r>
      <w:r>
        <w:rPr>
          <w:rtl/>
        </w:rPr>
        <w:t>،</w:t>
      </w:r>
      <w:r w:rsidRPr="00F631CB">
        <w:rPr>
          <w:rtl/>
        </w:rPr>
        <w:t xml:space="preserve"> فسألته عنها</w:t>
      </w:r>
      <w:r>
        <w:rPr>
          <w:rtl/>
        </w:rPr>
        <w:t>؟</w:t>
      </w:r>
      <w:r w:rsidRPr="00F631CB">
        <w:rPr>
          <w:rtl/>
        </w:rPr>
        <w:t xml:space="preserve"> فدلني على مولاه</w:t>
      </w:r>
      <w:r>
        <w:rPr>
          <w:rtl/>
        </w:rPr>
        <w:t>،</w:t>
      </w:r>
      <w:r w:rsidRPr="00F631CB">
        <w:rPr>
          <w:rtl/>
        </w:rPr>
        <w:t xml:space="preserve"> فأتيته فلم ابرح حتى اشتريتها</w:t>
      </w:r>
      <w:r>
        <w:rPr>
          <w:rtl/>
        </w:rPr>
        <w:t>،</w:t>
      </w:r>
      <w:r w:rsidRPr="00F631CB">
        <w:rPr>
          <w:rtl/>
        </w:rPr>
        <w:t xml:space="preserve"> ثم اتيت أبا عبد الله </w:t>
      </w:r>
      <w:r w:rsidRPr="00DB34C0">
        <w:rPr>
          <w:rStyle w:val="libAlaemChar"/>
          <w:rtl/>
        </w:rPr>
        <w:t>عليه‌السلام</w:t>
      </w:r>
      <w:r w:rsidRPr="00F631CB">
        <w:rPr>
          <w:rtl/>
        </w:rPr>
        <w:t xml:space="preserve"> بها</w:t>
      </w:r>
      <w:r>
        <w:rPr>
          <w:rtl/>
        </w:rPr>
        <w:t>،</w:t>
      </w:r>
      <w:r w:rsidRPr="00F631CB">
        <w:rPr>
          <w:rtl/>
        </w:rPr>
        <w:t xml:space="preserve"> فقال</w:t>
      </w:r>
      <w:r>
        <w:rPr>
          <w:rtl/>
        </w:rPr>
        <w:t>:</w:t>
      </w:r>
      <w:r w:rsidRPr="00F631CB">
        <w:rPr>
          <w:rtl/>
        </w:rPr>
        <w:t xml:space="preserve"> نعم هذه الصفة طلبت.</w:t>
      </w:r>
    </w:p>
    <w:p w:rsidR="002B744E" w:rsidRDefault="002B744E" w:rsidP="002B744E">
      <w:pPr>
        <w:pStyle w:val="libNormal"/>
        <w:rPr>
          <w:rtl/>
        </w:rPr>
      </w:pPr>
      <w:r w:rsidRPr="00F631CB">
        <w:rPr>
          <w:rtl/>
        </w:rPr>
        <w:t>ثم دعا لي فقال</w:t>
      </w:r>
      <w:r>
        <w:rPr>
          <w:rtl/>
        </w:rPr>
        <w:t>:</w:t>
      </w:r>
      <w:r w:rsidRPr="00F631CB">
        <w:rPr>
          <w:rtl/>
        </w:rPr>
        <w:t xml:space="preserve"> أنمى الله ولدك وكثر مالك</w:t>
      </w:r>
      <w:r>
        <w:rPr>
          <w:rtl/>
        </w:rPr>
        <w:t>!</w:t>
      </w:r>
      <w:r w:rsidRPr="00F631CB">
        <w:rPr>
          <w:rtl/>
        </w:rPr>
        <w:t xml:space="preserve"> فرزقت من ذلك ببركة دعائه ونشبت من الاولاد ما قصرت عنه الامنية.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صلى به رسول الله </w:t>
      </w:r>
      <w:r w:rsidRPr="00DB34C0">
        <w:rPr>
          <w:rStyle w:val="libAlaemChar"/>
          <w:rtl/>
        </w:rPr>
        <w:t>صلى‌الله‌عليه‌وآله</w:t>
      </w:r>
      <w:r w:rsidRPr="00F631CB">
        <w:rPr>
          <w:rtl/>
        </w:rPr>
        <w:t xml:space="preserve"> وبني به مسجدا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وأما « قزح » </w:t>
      </w:r>
      <w:r w:rsidRPr="00DB34C0">
        <w:rPr>
          <w:rStyle w:val="libFootnotenumChar"/>
          <w:rtl/>
        </w:rPr>
        <w:t>(2)</w:t>
      </w:r>
      <w:r w:rsidRPr="00F631CB">
        <w:rPr>
          <w:rtl/>
        </w:rPr>
        <w:t xml:space="preserve"> بالزاء المفتوحة مكان الراء الساكنة فجبل بالمزدلفة واسم شيطان</w:t>
      </w:r>
      <w:r>
        <w:rPr>
          <w:rtl/>
        </w:rPr>
        <w:t>،</w:t>
      </w:r>
      <w:r w:rsidRPr="00F631CB">
        <w:rPr>
          <w:rtl/>
        </w:rPr>
        <w:t xml:space="preserve"> ولا محل ولا مدخل في هذا المقام.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4 / 36‌</w:t>
      </w:r>
    </w:p>
    <w:p w:rsidR="002B744E" w:rsidRPr="00F631CB" w:rsidRDefault="002B744E" w:rsidP="002B744E">
      <w:pPr>
        <w:pStyle w:val="libFootnote0"/>
        <w:rPr>
          <w:rtl/>
          <w:lang w:bidi="fa-IR"/>
        </w:rPr>
      </w:pPr>
      <w:r w:rsidRPr="00F631CB">
        <w:rPr>
          <w:rtl/>
        </w:rPr>
        <w:t>(2) كما في المطبوع من رجال الكشى.</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داود بن زربى‌</w:t>
      </w:r>
    </w:p>
    <w:p w:rsidR="002B744E" w:rsidRPr="00F631CB" w:rsidRDefault="002B744E" w:rsidP="002B744E">
      <w:pPr>
        <w:pStyle w:val="libNormal"/>
        <w:rPr>
          <w:rtl/>
        </w:rPr>
      </w:pPr>
      <w:r w:rsidRPr="00F631CB">
        <w:rPr>
          <w:rtl/>
        </w:rPr>
        <w:t>وكان أخص الناس بالرشيد.</w:t>
      </w:r>
    </w:p>
    <w:p w:rsidR="002B744E" w:rsidRPr="00F631CB" w:rsidRDefault="002B744E" w:rsidP="002B744E">
      <w:pPr>
        <w:pStyle w:val="libNormal"/>
        <w:rPr>
          <w:rtl/>
        </w:rPr>
      </w:pPr>
      <w:r w:rsidRPr="00F631CB">
        <w:rPr>
          <w:rtl/>
        </w:rPr>
        <w:t>564</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اسماعيل الرازي</w:t>
      </w:r>
      <w:r>
        <w:rPr>
          <w:rtl/>
        </w:rPr>
        <w:t>،</w:t>
      </w:r>
      <w:r w:rsidRPr="00F631CB">
        <w:rPr>
          <w:rtl/>
        </w:rPr>
        <w:t xml:space="preserve"> قال</w:t>
      </w:r>
      <w:r>
        <w:rPr>
          <w:rtl/>
        </w:rPr>
        <w:t>:</w:t>
      </w:r>
      <w:r>
        <w:rPr>
          <w:rFonts w:hint="cs"/>
          <w:rtl/>
        </w:rPr>
        <w:t xml:space="preserve"> </w:t>
      </w:r>
      <w:r w:rsidRPr="00F631CB">
        <w:rPr>
          <w:rtl/>
        </w:rPr>
        <w:t>حدثني احمد بن سليمان</w:t>
      </w:r>
      <w:r>
        <w:rPr>
          <w:rtl/>
        </w:rPr>
        <w:t>،</w:t>
      </w:r>
      <w:r w:rsidRPr="00F631CB">
        <w:rPr>
          <w:rtl/>
        </w:rPr>
        <w:t xml:space="preserve"> قال</w:t>
      </w:r>
      <w:r>
        <w:rPr>
          <w:rtl/>
        </w:rPr>
        <w:t>:</w:t>
      </w:r>
      <w:r w:rsidRPr="00F631CB">
        <w:rPr>
          <w:rtl/>
        </w:rPr>
        <w:t xml:space="preserve"> حدثني داود الرقي</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فقلت له</w:t>
      </w:r>
      <w:r>
        <w:rPr>
          <w:rtl/>
        </w:rPr>
        <w:t>:</w:t>
      </w:r>
      <w:r w:rsidRPr="00F631CB">
        <w:rPr>
          <w:rtl/>
        </w:rPr>
        <w:t xml:space="preserve"> جعلت فداك كم عدة الطهارة</w:t>
      </w:r>
      <w:r>
        <w:rPr>
          <w:rtl/>
        </w:rPr>
        <w:t>؟</w:t>
      </w:r>
      <w:r w:rsidRPr="00F631CB">
        <w:rPr>
          <w:rtl/>
        </w:rPr>
        <w:t xml:space="preserve"> فقال</w:t>
      </w:r>
      <w:r>
        <w:rPr>
          <w:rtl/>
        </w:rPr>
        <w:t>:</w:t>
      </w:r>
      <w:r w:rsidRPr="00F631CB">
        <w:rPr>
          <w:rtl/>
        </w:rPr>
        <w:t xml:space="preserve"> ما أوجبه الله فواحدة</w:t>
      </w:r>
      <w:r>
        <w:rPr>
          <w:rtl/>
        </w:rPr>
        <w:t>،</w:t>
      </w:r>
      <w:r w:rsidRPr="00F631CB">
        <w:rPr>
          <w:rtl/>
        </w:rPr>
        <w:t xml:space="preserve"> وأضاف اليها رسول الله </w:t>
      </w:r>
      <w:r w:rsidRPr="00DB34C0">
        <w:rPr>
          <w:rStyle w:val="libAlaemChar"/>
          <w:rtl/>
        </w:rPr>
        <w:t>صلى‌الله‌عليه‌وآله</w:t>
      </w:r>
      <w:r w:rsidRPr="00F631CB">
        <w:rPr>
          <w:rtl/>
        </w:rPr>
        <w:t xml:space="preserve"> واحدة لضعف الناس</w:t>
      </w:r>
      <w:r>
        <w:rPr>
          <w:rtl/>
        </w:rPr>
        <w:t>،</w:t>
      </w:r>
      <w:r w:rsidRPr="00F631CB">
        <w:rPr>
          <w:rtl/>
        </w:rPr>
        <w:t xml:space="preserve"> ومن توضأ ثلاثا فلا صلاة له.</w:t>
      </w:r>
    </w:p>
    <w:p w:rsidR="002B744E" w:rsidRPr="00F631CB" w:rsidRDefault="002B744E" w:rsidP="002B744E">
      <w:pPr>
        <w:pStyle w:val="libNormal"/>
        <w:rPr>
          <w:rtl/>
        </w:rPr>
      </w:pPr>
      <w:r w:rsidRPr="00F631CB">
        <w:rPr>
          <w:rtl/>
        </w:rPr>
        <w:t>أنا معه في ذا حتى جاء داود بن زربي</w:t>
      </w:r>
      <w:r>
        <w:rPr>
          <w:rtl/>
        </w:rPr>
        <w:t>،</w:t>
      </w:r>
      <w:r w:rsidRPr="00F631CB">
        <w:rPr>
          <w:rtl/>
        </w:rPr>
        <w:t xml:space="preserve"> فاخذ زاوية من البيت فسأله عما سألته في عدة الطهارة</w:t>
      </w:r>
      <w:r>
        <w:rPr>
          <w:rtl/>
        </w:rPr>
        <w:t>؟</w:t>
      </w:r>
      <w:r w:rsidRPr="00F631CB">
        <w:rPr>
          <w:rtl/>
        </w:rPr>
        <w:t xml:space="preserve"> فقال له</w:t>
      </w:r>
      <w:r>
        <w:rPr>
          <w:rtl/>
        </w:rPr>
        <w:t>:</w:t>
      </w:r>
      <w:r w:rsidRPr="00F631CB">
        <w:rPr>
          <w:rtl/>
        </w:rPr>
        <w:t xml:space="preserve"> ثلاثا ثلاثا من نقص عنه فلا صلاة له.</w:t>
      </w:r>
    </w:p>
    <w:p w:rsidR="002B744E" w:rsidRPr="00F631CB" w:rsidRDefault="002B744E" w:rsidP="002B744E">
      <w:pPr>
        <w:pStyle w:val="libNormal"/>
        <w:rPr>
          <w:rtl/>
        </w:rPr>
      </w:pPr>
      <w:r w:rsidRPr="00F631CB">
        <w:rPr>
          <w:rtl/>
        </w:rPr>
        <w:t>قال فارتعدت فرائصي وكاد أن يدخلني الشيطان</w:t>
      </w:r>
      <w:r>
        <w:rPr>
          <w:rtl/>
        </w:rPr>
        <w:t>،</w:t>
      </w:r>
      <w:r w:rsidRPr="00F631CB">
        <w:rPr>
          <w:rtl/>
        </w:rPr>
        <w:t xml:space="preserve"> فأبصر أبو عبد الله </w:t>
      </w:r>
      <w:r w:rsidRPr="00DB34C0">
        <w:rPr>
          <w:rStyle w:val="libAlaemChar"/>
          <w:rtl/>
        </w:rPr>
        <w:t>عليه‌السلام</w:t>
      </w:r>
      <w:r w:rsidRPr="00F631CB">
        <w:rPr>
          <w:rtl/>
        </w:rPr>
        <w:t xml:space="preserve"> إلي وقد تغير لوني</w:t>
      </w:r>
      <w:r>
        <w:rPr>
          <w:rtl/>
        </w:rPr>
        <w:t>،</w:t>
      </w:r>
      <w:r w:rsidRPr="00F631CB">
        <w:rPr>
          <w:rtl/>
        </w:rPr>
        <w:t xml:space="preserve"> فقال</w:t>
      </w:r>
      <w:r>
        <w:rPr>
          <w:rtl/>
        </w:rPr>
        <w:t>:</w:t>
      </w:r>
      <w:r w:rsidRPr="00F631CB">
        <w:rPr>
          <w:rtl/>
        </w:rPr>
        <w:t xml:space="preserve"> أسكن يا داود هذا هو الكفر أو ضرب الاعناق</w:t>
      </w:r>
      <w:r>
        <w:rPr>
          <w:rtl/>
        </w:rPr>
        <w:t>،</w:t>
      </w:r>
      <w:r w:rsidRPr="00F631CB">
        <w:rPr>
          <w:rtl/>
        </w:rPr>
        <w:t xml:space="preserve"> قال</w:t>
      </w:r>
      <w:r>
        <w:rPr>
          <w:rtl/>
        </w:rPr>
        <w:t>،</w:t>
      </w:r>
      <w:r w:rsidRPr="00F631CB">
        <w:rPr>
          <w:rtl/>
        </w:rPr>
        <w:t xml:space="preserve"> فخرجنا من عنده.</w:t>
      </w:r>
    </w:p>
    <w:p w:rsidR="002B744E" w:rsidRPr="00F631CB" w:rsidRDefault="002B744E" w:rsidP="002B744E">
      <w:pPr>
        <w:pStyle w:val="libNormal"/>
        <w:rPr>
          <w:rtl/>
        </w:rPr>
      </w:pPr>
      <w:r w:rsidRPr="00F631CB">
        <w:rPr>
          <w:rtl/>
        </w:rPr>
        <w:t>وكان بيت ابن زربي الى جوار بستان أبى جعفر المنصور</w:t>
      </w:r>
      <w:r>
        <w:rPr>
          <w:rtl/>
        </w:rPr>
        <w:t>،</w:t>
      </w:r>
      <w:r w:rsidRPr="00F631CB">
        <w:rPr>
          <w:rtl/>
        </w:rPr>
        <w:t xml:space="preserve"> وكان قد القي الى أبي جعفر أمر داود بن زربي</w:t>
      </w:r>
      <w:r>
        <w:rPr>
          <w:rtl/>
        </w:rPr>
        <w:t>،</w:t>
      </w:r>
      <w:r w:rsidRPr="00F631CB">
        <w:rPr>
          <w:rtl/>
        </w:rPr>
        <w:t xml:space="preserve"> وأنه رافضي يختلف الى جعفر بن محمد.</w:t>
      </w:r>
    </w:p>
    <w:p w:rsidR="002B744E" w:rsidRPr="00F631CB" w:rsidRDefault="002B744E" w:rsidP="002B744E">
      <w:pPr>
        <w:pStyle w:val="libNormal"/>
        <w:rPr>
          <w:rtl/>
        </w:rPr>
      </w:pPr>
      <w:r w:rsidRPr="00F631CB">
        <w:rPr>
          <w:rtl/>
        </w:rPr>
        <w:t>فقال أبو جعفر</w:t>
      </w:r>
      <w:r>
        <w:rPr>
          <w:rtl/>
        </w:rPr>
        <w:t>:</w:t>
      </w:r>
      <w:r w:rsidRPr="00F631CB">
        <w:rPr>
          <w:rtl/>
        </w:rPr>
        <w:t xml:space="preserve"> اني مطلع على طهارته فان هو توضأ وضوء جعفر بن محمد فاني لا عرف طهارته</w:t>
      </w:r>
      <w:r>
        <w:rPr>
          <w:rtl/>
        </w:rPr>
        <w:t>،</w:t>
      </w:r>
      <w:r w:rsidRPr="00F631CB">
        <w:rPr>
          <w:rtl/>
        </w:rPr>
        <w:t xml:space="preserve"> حققت عليه القول وقتلته</w:t>
      </w:r>
      <w:r>
        <w:rPr>
          <w:rtl/>
        </w:rPr>
        <w:t>،</w:t>
      </w:r>
      <w:r w:rsidRPr="00F631CB">
        <w:rPr>
          <w:rtl/>
        </w:rPr>
        <w:t xml:space="preserve"> فاطلع وداود يتهيأ للصلاة من حيث لا يراه</w:t>
      </w:r>
      <w:r>
        <w:rPr>
          <w:rtl/>
        </w:rPr>
        <w:t>،</w:t>
      </w:r>
      <w:r w:rsidRPr="00F631CB">
        <w:rPr>
          <w:rtl/>
        </w:rPr>
        <w:t xml:space="preserve"> فاسبغ داود بن زربي الوضوء ثلاثا ثلاثا كما أمره أبو عبد الله </w:t>
      </w:r>
      <w:r w:rsidRPr="00DB34C0">
        <w:rPr>
          <w:rStyle w:val="libAlaemChar"/>
          <w:rtl/>
        </w:rPr>
        <w:t>عليه‌السلام</w:t>
      </w:r>
      <w:r>
        <w:rPr>
          <w:rtl/>
        </w:rPr>
        <w:t>،</w:t>
      </w:r>
      <w:r w:rsidRPr="00F631CB">
        <w:rPr>
          <w:rtl/>
        </w:rPr>
        <w:t xml:space="preserve"> فما تم وضوئه حتى بعث اليه أبو جعفر فدعاه.</w:t>
      </w:r>
    </w:p>
    <w:p w:rsidR="002B744E" w:rsidRPr="00F631CB" w:rsidRDefault="002B744E" w:rsidP="002B744E">
      <w:pPr>
        <w:pStyle w:val="libNormal"/>
        <w:rPr>
          <w:rtl/>
        </w:rPr>
      </w:pPr>
      <w:r w:rsidRPr="00F631CB">
        <w:rPr>
          <w:rtl/>
        </w:rPr>
        <w:t>قال</w:t>
      </w:r>
      <w:r>
        <w:rPr>
          <w:rtl/>
        </w:rPr>
        <w:t>،</w:t>
      </w:r>
      <w:r w:rsidRPr="00F631CB">
        <w:rPr>
          <w:rtl/>
        </w:rPr>
        <w:t xml:space="preserve"> فقال داود</w:t>
      </w:r>
      <w:r>
        <w:rPr>
          <w:rtl/>
        </w:rPr>
        <w:t>:</w:t>
      </w:r>
      <w:r w:rsidRPr="00F631CB">
        <w:rPr>
          <w:rtl/>
        </w:rPr>
        <w:t xml:space="preserve"> فلما ان دخلت عليه رحب بي</w:t>
      </w:r>
      <w:r>
        <w:rPr>
          <w:rtl/>
        </w:rPr>
        <w:t>،</w:t>
      </w:r>
      <w:r w:rsidRPr="00F631CB">
        <w:rPr>
          <w:rtl/>
        </w:rPr>
        <w:t xml:space="preserve"> وقال</w:t>
      </w:r>
      <w:r>
        <w:rPr>
          <w:rtl/>
        </w:rPr>
        <w:t>:</w:t>
      </w:r>
      <w:r w:rsidRPr="00F631CB">
        <w:rPr>
          <w:rtl/>
        </w:rPr>
        <w:t xml:space="preserve"> يا داود قيل فيك شي‌ء باطل وما أنت كذلك</w:t>
      </w:r>
      <w:r>
        <w:rPr>
          <w:rtl/>
        </w:rPr>
        <w:t>،</w:t>
      </w:r>
      <w:r w:rsidRPr="00F631CB">
        <w:rPr>
          <w:rtl/>
        </w:rPr>
        <w:t xml:space="preserve"> قال</w:t>
      </w:r>
      <w:r>
        <w:rPr>
          <w:rtl/>
        </w:rPr>
        <w:t>:</w:t>
      </w:r>
      <w:r w:rsidRPr="00F631CB">
        <w:rPr>
          <w:rtl/>
        </w:rPr>
        <w:t xml:space="preserve"> قد اطلعت على طهارتك</w:t>
      </w:r>
      <w:r>
        <w:rPr>
          <w:rtl/>
        </w:rPr>
        <w:t>،</w:t>
      </w:r>
      <w:r w:rsidRPr="00F631CB">
        <w:rPr>
          <w:rtl/>
        </w:rPr>
        <w:t xml:space="preserve"> وليست طهارتك طهارة الرافضة فاجعلني في حل</w:t>
      </w:r>
      <w:r>
        <w:rPr>
          <w:rtl/>
        </w:rPr>
        <w:t>،</w:t>
      </w:r>
      <w:r w:rsidRPr="00F631CB">
        <w:rPr>
          <w:rtl/>
        </w:rPr>
        <w:t xml:space="preserve"> فأمر له بمائة الف درهم.</w:t>
      </w:r>
    </w:p>
    <w:p w:rsidR="002B744E" w:rsidRPr="00F631CB" w:rsidRDefault="002B744E" w:rsidP="002B744E">
      <w:pPr>
        <w:pStyle w:val="libNormal"/>
        <w:rPr>
          <w:rtl/>
        </w:rPr>
      </w:pPr>
      <w:r w:rsidRPr="00F631CB">
        <w:rPr>
          <w:rtl/>
        </w:rPr>
        <w:t>قال</w:t>
      </w:r>
      <w:r>
        <w:rPr>
          <w:rtl/>
        </w:rPr>
        <w:t>،</w:t>
      </w:r>
      <w:r w:rsidRPr="00F631CB">
        <w:rPr>
          <w:rtl/>
        </w:rPr>
        <w:t xml:space="preserve"> فقال داود الرقي</w:t>
      </w:r>
      <w:r>
        <w:rPr>
          <w:rtl/>
        </w:rPr>
        <w:t>:</w:t>
      </w:r>
      <w:r w:rsidRPr="00F631CB">
        <w:rPr>
          <w:rtl/>
        </w:rPr>
        <w:t xml:space="preserve"> التقيت انا وداود بن زربى عند أبي عبد الله </w:t>
      </w:r>
      <w:r w:rsidRPr="00DB34C0">
        <w:rPr>
          <w:rStyle w:val="libAlaemChar"/>
          <w:rtl/>
        </w:rPr>
        <w:t>عليه‌السلام</w:t>
      </w:r>
      <w:r>
        <w:rPr>
          <w:rtl/>
        </w:rPr>
        <w:t>،</w:t>
      </w:r>
      <w:r w:rsidRPr="00F631CB">
        <w:rPr>
          <w:rtl/>
        </w:rPr>
        <w:t xml:space="preserve"> فقال له داود بن زربي</w:t>
      </w:r>
      <w:r>
        <w:rPr>
          <w:rtl/>
        </w:rPr>
        <w:t>:</w:t>
      </w:r>
      <w:r w:rsidRPr="00F631CB">
        <w:rPr>
          <w:rtl/>
        </w:rPr>
        <w:t xml:space="preserve"> جعلني الله فداك حقنت دمائنا في دار الدنيا</w:t>
      </w:r>
      <w:r>
        <w:rPr>
          <w:rtl/>
        </w:rPr>
        <w:t>،</w:t>
      </w:r>
      <w:r w:rsidRPr="00F631CB">
        <w:rPr>
          <w:rtl/>
        </w:rPr>
        <w:t xml:space="preserve"> ونرجو أن ندخل‌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بيمنك وبركتك الجنة</w:t>
      </w:r>
      <w:r>
        <w:rPr>
          <w:rtl/>
        </w:rPr>
        <w:t>،</w:t>
      </w:r>
      <w:r w:rsidRPr="00F631CB">
        <w:rPr>
          <w:rtl/>
        </w:rPr>
        <w:t xml:space="preserve"> فقال أبو عبد الله </w:t>
      </w:r>
      <w:r w:rsidRPr="00DB34C0">
        <w:rPr>
          <w:rStyle w:val="libAlaemChar"/>
          <w:rtl/>
        </w:rPr>
        <w:t>عليه‌السلام</w:t>
      </w:r>
      <w:r w:rsidRPr="00F631CB">
        <w:rPr>
          <w:rtl/>
        </w:rPr>
        <w:t xml:space="preserve"> فعل الله ذلك بك وباخوانك من جميع المؤمنين.</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sidRPr="00F631CB">
        <w:rPr>
          <w:rtl/>
        </w:rPr>
        <w:t xml:space="preserve"> لداود بن زربي</w:t>
      </w:r>
      <w:r>
        <w:rPr>
          <w:rtl/>
        </w:rPr>
        <w:t>:</w:t>
      </w:r>
      <w:r w:rsidRPr="00F631CB">
        <w:rPr>
          <w:rtl/>
        </w:rPr>
        <w:t xml:space="preserve"> حدث داود الرقي بما مر عليكم حتى تسكن روعته</w:t>
      </w:r>
      <w:r>
        <w:rPr>
          <w:rtl/>
        </w:rPr>
        <w:t>،</w:t>
      </w:r>
      <w:r w:rsidRPr="00F631CB">
        <w:rPr>
          <w:rtl/>
        </w:rPr>
        <w:t xml:space="preserve"> قال</w:t>
      </w:r>
      <w:r>
        <w:rPr>
          <w:rtl/>
        </w:rPr>
        <w:t>،</w:t>
      </w:r>
      <w:r w:rsidRPr="00F631CB">
        <w:rPr>
          <w:rtl/>
        </w:rPr>
        <w:t xml:space="preserve"> فحدثه بالامر كله</w:t>
      </w:r>
      <w:r>
        <w:rPr>
          <w:rtl/>
        </w:rPr>
        <w:t>،</w:t>
      </w:r>
      <w:r w:rsidRPr="00F631CB">
        <w:rPr>
          <w:rtl/>
        </w:rPr>
        <w:t xml:space="preserve"> قال</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لهذا أفتيته لأنه كان أشرف على القتل من يد هذا العدو.</w:t>
      </w:r>
    </w:p>
    <w:p w:rsidR="002B744E" w:rsidRPr="00F631CB" w:rsidRDefault="002B744E" w:rsidP="002B744E">
      <w:pPr>
        <w:pStyle w:val="libNormal"/>
        <w:rPr>
          <w:rtl/>
        </w:rPr>
      </w:pPr>
      <w:r w:rsidRPr="00F631CB">
        <w:rPr>
          <w:rtl/>
        </w:rPr>
        <w:t>ثم قال</w:t>
      </w:r>
      <w:r>
        <w:rPr>
          <w:rtl/>
        </w:rPr>
        <w:t>:</w:t>
      </w:r>
      <w:r w:rsidRPr="00F631CB">
        <w:rPr>
          <w:rtl/>
        </w:rPr>
        <w:t xml:space="preserve"> يا داود بن زربي توضأ مثنى مثنى ولا تزيدن عليه</w:t>
      </w:r>
      <w:r>
        <w:rPr>
          <w:rtl/>
        </w:rPr>
        <w:t>،</w:t>
      </w:r>
      <w:r w:rsidRPr="00F631CB">
        <w:rPr>
          <w:rtl/>
        </w:rPr>
        <w:t xml:space="preserve"> وانك ان زدت عليه فلا صلاة لك.</w:t>
      </w:r>
    </w:p>
    <w:p w:rsidR="002B744E" w:rsidRPr="00F631CB" w:rsidRDefault="002B744E" w:rsidP="002B744E">
      <w:pPr>
        <w:pStyle w:val="libNormal"/>
        <w:rPr>
          <w:rtl/>
        </w:rPr>
      </w:pPr>
      <w:r w:rsidRPr="00F631CB">
        <w:rPr>
          <w:rtl/>
        </w:rPr>
        <w:t>565</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بعض أصحابه</w:t>
      </w:r>
      <w:r>
        <w:rPr>
          <w:rtl/>
        </w:rPr>
        <w:t>،</w:t>
      </w:r>
      <w:r w:rsidRPr="00F631CB">
        <w:rPr>
          <w:rtl/>
        </w:rPr>
        <w:t xml:space="preserve"> عن علي بن عقبة</w:t>
      </w:r>
      <w:r>
        <w:rPr>
          <w:rtl/>
        </w:rPr>
        <w:t>،</w:t>
      </w:r>
      <w:r w:rsidRPr="00F631CB">
        <w:rPr>
          <w:rtl/>
        </w:rPr>
        <w:t xml:space="preserve"> أو غيره</w:t>
      </w:r>
      <w:r>
        <w:rPr>
          <w:rtl/>
        </w:rPr>
        <w:t>،</w:t>
      </w:r>
      <w:r w:rsidRPr="00F631CB">
        <w:rPr>
          <w:rtl/>
        </w:rPr>
        <w:t xml:space="preserve"> عن الضحاك بن الاشعث قال</w:t>
      </w:r>
      <w:r>
        <w:rPr>
          <w:rtl/>
        </w:rPr>
        <w:t>:</w:t>
      </w:r>
      <w:r w:rsidRPr="00F631CB">
        <w:rPr>
          <w:rtl/>
        </w:rPr>
        <w:t xml:space="preserve"> أخبرني داود بن زربي</w:t>
      </w:r>
      <w:r>
        <w:rPr>
          <w:rtl/>
        </w:rPr>
        <w:t>،</w:t>
      </w:r>
      <w:r w:rsidRPr="00F631CB">
        <w:rPr>
          <w:rtl/>
        </w:rPr>
        <w:t xml:space="preserve"> قال</w:t>
      </w:r>
      <w:r>
        <w:rPr>
          <w:rtl/>
        </w:rPr>
        <w:t>،</w:t>
      </w:r>
      <w:r w:rsidRPr="00F631CB">
        <w:rPr>
          <w:rtl/>
        </w:rPr>
        <w:t xml:space="preserve"> حملت الى أبي الحسن موسى </w:t>
      </w:r>
      <w:r w:rsidRPr="00DB34C0">
        <w:rPr>
          <w:rStyle w:val="libAlaemChar"/>
          <w:rtl/>
        </w:rPr>
        <w:t>عليه‌السلام</w:t>
      </w:r>
      <w:r w:rsidRPr="00F631CB">
        <w:rPr>
          <w:rtl/>
        </w:rPr>
        <w:t xml:space="preserve"> مالا</w:t>
      </w:r>
      <w:r>
        <w:rPr>
          <w:rtl/>
        </w:rPr>
        <w:t>،</w:t>
      </w:r>
      <w:r w:rsidRPr="00F631CB">
        <w:rPr>
          <w:rtl/>
        </w:rPr>
        <w:t xml:space="preserve"> فأخذ بعضه وترك بعضه</w:t>
      </w:r>
      <w:r>
        <w:rPr>
          <w:rtl/>
        </w:rPr>
        <w:t>،</w:t>
      </w:r>
      <w:r w:rsidRPr="00F631CB">
        <w:rPr>
          <w:rtl/>
        </w:rPr>
        <w:t xml:space="preserve"> فقلت</w:t>
      </w:r>
      <w:r>
        <w:rPr>
          <w:rtl/>
        </w:rPr>
        <w:t>:</w:t>
      </w:r>
      <w:r w:rsidRPr="00F631CB">
        <w:rPr>
          <w:rtl/>
        </w:rPr>
        <w:t xml:space="preserve"> لم لا تأخذ الباقي</w:t>
      </w:r>
      <w:r>
        <w:rPr>
          <w:rtl/>
        </w:rPr>
        <w:t>؟</w:t>
      </w:r>
      <w:r w:rsidRPr="00F631CB">
        <w:rPr>
          <w:rtl/>
        </w:rPr>
        <w:t xml:space="preserve"> قال</w:t>
      </w:r>
      <w:r>
        <w:rPr>
          <w:rtl/>
        </w:rPr>
        <w:t>:</w:t>
      </w:r>
      <w:r w:rsidRPr="00F631CB">
        <w:rPr>
          <w:rtl/>
        </w:rPr>
        <w:t xml:space="preserve"> ان صاحب هذا الامر يطلبه منك</w:t>
      </w:r>
      <w:r>
        <w:rPr>
          <w:rtl/>
        </w:rPr>
        <w:t>،</w:t>
      </w:r>
      <w:r w:rsidRPr="00F631CB">
        <w:rPr>
          <w:rtl/>
        </w:rPr>
        <w:t xml:space="preserve"> فلما مضى</w:t>
      </w:r>
      <w:r>
        <w:rPr>
          <w:rtl/>
        </w:rPr>
        <w:t>:</w:t>
      </w:r>
      <w:r w:rsidRPr="00F631CB">
        <w:rPr>
          <w:rtl/>
        </w:rPr>
        <w:t xml:space="preserve"> بعث إلي أبو الحسن الرضا </w:t>
      </w:r>
      <w:r w:rsidRPr="00DB34C0">
        <w:rPr>
          <w:rStyle w:val="libAlaemChar"/>
          <w:rtl/>
        </w:rPr>
        <w:t>عليه‌السلام</w:t>
      </w:r>
      <w:r w:rsidRPr="00F631CB">
        <w:rPr>
          <w:rtl/>
        </w:rPr>
        <w:t xml:space="preserve"> فأخذه مني.</w:t>
      </w:r>
    </w:p>
    <w:p w:rsidR="002B744E" w:rsidRPr="00F631CB" w:rsidRDefault="002B744E" w:rsidP="002B744E">
      <w:pPr>
        <w:pStyle w:val="libCenterBold1"/>
        <w:rPr>
          <w:rtl/>
        </w:rPr>
      </w:pPr>
      <w:r w:rsidRPr="00F631CB">
        <w:rPr>
          <w:rtl/>
        </w:rPr>
        <w:t>ما روى في ضريس بن عبد الملك بن أعين الشيبانى‌</w:t>
      </w:r>
    </w:p>
    <w:p w:rsidR="002B744E" w:rsidRPr="00F631CB" w:rsidRDefault="002B744E" w:rsidP="002B744E">
      <w:pPr>
        <w:pStyle w:val="libNormal"/>
        <w:rPr>
          <w:rtl/>
        </w:rPr>
      </w:pPr>
      <w:r w:rsidRPr="00F631CB">
        <w:rPr>
          <w:rtl/>
        </w:rPr>
        <w:t>566</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سمعت أشياخي يقولون</w:t>
      </w:r>
      <w:r>
        <w:rPr>
          <w:rtl/>
        </w:rPr>
        <w:t>:</w:t>
      </w:r>
      <w:r w:rsidRPr="00F631CB">
        <w:rPr>
          <w:rtl/>
        </w:rPr>
        <w:t xml:space="preserve"> ضريس انما سمي الكناسي لان تجارته بالكناسة</w:t>
      </w:r>
      <w:r>
        <w:rPr>
          <w:rtl/>
        </w:rPr>
        <w:t>،</w:t>
      </w:r>
      <w:r w:rsidRPr="00F631CB">
        <w:rPr>
          <w:rtl/>
        </w:rPr>
        <w:t xml:space="preserve"> وكانت تحته بنت حمران</w:t>
      </w:r>
      <w:r>
        <w:rPr>
          <w:rtl/>
        </w:rPr>
        <w:t>،</w:t>
      </w:r>
      <w:r w:rsidRPr="00F631CB">
        <w:rPr>
          <w:rtl/>
        </w:rPr>
        <w:t xml:space="preserve"> وهو خير فاضل ثقة.</w:t>
      </w:r>
    </w:p>
    <w:p w:rsidR="002B744E" w:rsidRPr="00F631CB" w:rsidRDefault="002B744E" w:rsidP="002B744E">
      <w:pPr>
        <w:pStyle w:val="libCenterBold1"/>
        <w:rPr>
          <w:rtl/>
        </w:rPr>
      </w:pPr>
      <w:r w:rsidRPr="00F631CB">
        <w:rPr>
          <w:rtl/>
        </w:rPr>
        <w:t>في على بن حزور الكناسى‌</w:t>
      </w:r>
    </w:p>
    <w:p w:rsidR="002B744E" w:rsidRPr="00F631CB" w:rsidRDefault="002B744E" w:rsidP="002B744E">
      <w:pPr>
        <w:pStyle w:val="libNormal"/>
        <w:rPr>
          <w:rtl/>
        </w:rPr>
      </w:pPr>
      <w:r w:rsidRPr="00F631CB">
        <w:rPr>
          <w:rtl/>
        </w:rPr>
        <w:t>567</w:t>
      </w:r>
      <w:r>
        <w:rPr>
          <w:rtl/>
        </w:rPr>
        <w:t xml:space="preserve"> - </w:t>
      </w:r>
      <w:r w:rsidRPr="00F631CB">
        <w:rPr>
          <w:rtl/>
        </w:rPr>
        <w:t>قال محمد بن مسعود</w:t>
      </w:r>
      <w:r>
        <w:rPr>
          <w:rtl/>
        </w:rPr>
        <w:t>:</w:t>
      </w:r>
      <w:r w:rsidRPr="00F631CB">
        <w:rPr>
          <w:rtl/>
        </w:rPr>
        <w:t xml:space="preserve"> سألت علي بن الحسن بن فضال</w:t>
      </w:r>
      <w:r>
        <w:rPr>
          <w:rtl/>
        </w:rPr>
        <w:t>،</w:t>
      </w:r>
      <w:r w:rsidRPr="00F631CB">
        <w:rPr>
          <w:rtl/>
        </w:rPr>
        <w:t xml:space="preserve"> عن علي ابن حزور قال</w:t>
      </w:r>
      <w:r>
        <w:rPr>
          <w:rtl/>
        </w:rPr>
        <w:t>:</w:t>
      </w:r>
      <w:r w:rsidRPr="00F631CB">
        <w:rPr>
          <w:rtl/>
        </w:rPr>
        <w:t xml:space="preserve"> كان يقول بمحمد بن الحنفية الا أنه كان من رواة الناس.</w:t>
      </w:r>
    </w:p>
    <w:p w:rsidR="002B744E" w:rsidRDefault="002B744E" w:rsidP="002B744E">
      <w:pPr>
        <w:pStyle w:val="libCenterBold1"/>
        <w:rPr>
          <w:rtl/>
        </w:rPr>
      </w:pPr>
      <w:r w:rsidRPr="00F631CB">
        <w:rPr>
          <w:rtl/>
        </w:rPr>
        <w:t xml:space="preserve">ما روى في حيان السراج واحتجاج أبى عبد الله </w:t>
      </w:r>
      <w:r>
        <w:rPr>
          <w:rtl/>
        </w:rPr>
        <w:t>(ع)</w:t>
      </w:r>
      <w:r w:rsidRPr="00F631CB">
        <w:rPr>
          <w:rtl/>
        </w:rPr>
        <w:t xml:space="preserve"> </w:t>
      </w:r>
    </w:p>
    <w:p w:rsidR="002B744E" w:rsidRPr="00F631CB" w:rsidRDefault="002B744E" w:rsidP="002B744E">
      <w:pPr>
        <w:pStyle w:val="libCenterBold1"/>
        <w:rPr>
          <w:rtl/>
        </w:rPr>
      </w:pPr>
      <w:r w:rsidRPr="00F631CB">
        <w:rPr>
          <w:rtl/>
        </w:rPr>
        <w:t>عليه في محمد بن الحنيفة‌</w:t>
      </w:r>
    </w:p>
    <w:p w:rsidR="002B744E" w:rsidRPr="00F631CB" w:rsidRDefault="002B744E" w:rsidP="002B744E">
      <w:pPr>
        <w:pStyle w:val="libNormal"/>
        <w:rPr>
          <w:rtl/>
        </w:rPr>
      </w:pPr>
      <w:r w:rsidRPr="00F631CB">
        <w:rPr>
          <w:rtl/>
        </w:rPr>
        <w:t>568</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حدثني محمد بن أصبغ</w:t>
      </w:r>
      <w:r>
        <w:rPr>
          <w:rtl/>
        </w:rPr>
        <w:t>،</w:t>
      </w:r>
      <w:r w:rsidRPr="00F631CB">
        <w:rPr>
          <w:rtl/>
        </w:rPr>
        <w:t xml:space="preserve"> عن مروان بن مسلم</w:t>
      </w:r>
      <w:r>
        <w:rPr>
          <w:rtl/>
        </w:rPr>
        <w:t>،</w:t>
      </w:r>
      <w:r w:rsidRPr="00F631CB">
        <w:rPr>
          <w:rtl/>
        </w:rPr>
        <w:t xml:space="preserve"> عن بريد العجلي</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فقال لي</w:t>
      </w:r>
      <w:r>
        <w:rPr>
          <w:rtl/>
        </w:rPr>
        <w:t>:</w:t>
      </w:r>
      <w:r w:rsidRPr="00F631CB">
        <w:rPr>
          <w:rtl/>
        </w:rPr>
        <w:t xml:space="preserve"> لو كنت سبقت قليلا أدركت حيان السراج</w:t>
      </w:r>
      <w:r>
        <w:rPr>
          <w:rtl/>
        </w:rPr>
        <w:t>،</w:t>
      </w:r>
      <w:r w:rsidRPr="00F631CB">
        <w:rPr>
          <w:rtl/>
        </w:rPr>
        <w:t xml:space="preserve"> قال</w:t>
      </w:r>
      <w:r>
        <w:rPr>
          <w:rtl/>
        </w:rPr>
        <w:t>،</w:t>
      </w:r>
      <w:r w:rsidRPr="00F631CB">
        <w:rPr>
          <w:rtl/>
        </w:rPr>
        <w:t xml:space="preserve"> وأشار الى موضع في البيت</w:t>
      </w:r>
      <w:r>
        <w:rPr>
          <w:rtl/>
        </w:rPr>
        <w:t>،</w:t>
      </w:r>
      <w:r w:rsidRPr="00F631CB">
        <w:rPr>
          <w:rtl/>
        </w:rPr>
        <w:t xml:space="preserve"> فقال</w:t>
      </w:r>
      <w:r>
        <w:rPr>
          <w:rtl/>
        </w:rPr>
        <w:t>:</w:t>
      </w:r>
      <w:r w:rsidRPr="00F631CB">
        <w:rPr>
          <w:rtl/>
        </w:rPr>
        <w:t xml:space="preserve"> وكان هاهنا جالسا فذكر محمد بن الحنفية وذكر حياته وجعل يطريه ويقرظه.</w:t>
      </w:r>
    </w:p>
    <w:p w:rsidR="002B744E" w:rsidRPr="00F631CB" w:rsidRDefault="002B744E" w:rsidP="002B744E">
      <w:pPr>
        <w:pStyle w:val="libNormal"/>
        <w:rPr>
          <w:rtl/>
        </w:rPr>
      </w:pPr>
      <w:r w:rsidRPr="00F631CB">
        <w:rPr>
          <w:rtl/>
        </w:rPr>
        <w:t>فقلت له</w:t>
      </w:r>
      <w:r>
        <w:rPr>
          <w:rtl/>
        </w:rPr>
        <w:t>:</w:t>
      </w:r>
      <w:r w:rsidRPr="00F631CB">
        <w:rPr>
          <w:rtl/>
        </w:rPr>
        <w:t xml:space="preserve"> يا حيان</w:t>
      </w:r>
      <w:r>
        <w:rPr>
          <w:rtl/>
        </w:rPr>
        <w:t xml:space="preserve"> أ</w:t>
      </w:r>
      <w:r w:rsidRPr="00F631CB">
        <w:rPr>
          <w:rtl/>
        </w:rPr>
        <w:t>ليس تزعم ويزعمون وتروي ويروون لم يكن في بني اسرائيل شي‌ء الا هو في هذه الامة مثله</w:t>
      </w:r>
      <w:r>
        <w:rPr>
          <w:rtl/>
        </w:rPr>
        <w:t>؟</w:t>
      </w:r>
      <w:r w:rsidRPr="00F631CB">
        <w:rPr>
          <w:rtl/>
        </w:rPr>
        <w:t xml:space="preserve"> قال</w:t>
      </w:r>
      <w:r>
        <w:rPr>
          <w:rtl/>
        </w:rPr>
        <w:t>:</w:t>
      </w:r>
      <w:r w:rsidRPr="00F631CB">
        <w:rPr>
          <w:rtl/>
        </w:rPr>
        <w:t xml:space="preserve"> بلي</w:t>
      </w:r>
      <w:r>
        <w:rPr>
          <w:rtl/>
        </w:rPr>
        <w:t>،</w:t>
      </w:r>
      <w:r w:rsidRPr="00F631CB">
        <w:rPr>
          <w:rtl/>
        </w:rPr>
        <w:t xml:space="preserve"> قال</w:t>
      </w:r>
      <w:r>
        <w:rPr>
          <w:rtl/>
        </w:rPr>
        <w:t>،</w:t>
      </w:r>
      <w:r w:rsidRPr="00F631CB">
        <w:rPr>
          <w:rtl/>
        </w:rPr>
        <w:t xml:space="preserve"> فقلت</w:t>
      </w:r>
      <w:r>
        <w:rPr>
          <w:rtl/>
        </w:rPr>
        <w:t>:</w:t>
      </w:r>
      <w:r w:rsidRPr="00F631CB">
        <w:rPr>
          <w:rtl/>
        </w:rPr>
        <w:t xml:space="preserve"> فهل رأينا ورأيتهم أو سمعنا وسمعتهم بعالم مات على أعين الناس فنكح نساؤه وقسمت أمواله وهو حي لا يموت</w:t>
      </w:r>
      <w:r>
        <w:rPr>
          <w:rtl/>
        </w:rPr>
        <w:t>؟</w:t>
      </w:r>
      <w:r w:rsidRPr="00F631CB">
        <w:rPr>
          <w:rtl/>
        </w:rPr>
        <w:t xml:space="preserve"> فقال ولم يرد علي شيئا.</w:t>
      </w:r>
    </w:p>
    <w:p w:rsidR="002B744E" w:rsidRPr="00F631CB" w:rsidRDefault="002B744E" w:rsidP="002B744E">
      <w:pPr>
        <w:pStyle w:val="libNormal"/>
        <w:rPr>
          <w:rtl/>
        </w:rPr>
      </w:pPr>
      <w:r w:rsidRPr="00F631CB">
        <w:rPr>
          <w:rtl/>
        </w:rPr>
        <w:t>569</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روى أصحابنا</w:t>
      </w:r>
      <w:r>
        <w:rPr>
          <w:rtl/>
        </w:rPr>
        <w:t>،</w:t>
      </w:r>
      <w:r w:rsidRPr="00F631CB">
        <w:rPr>
          <w:rtl/>
        </w:rPr>
        <w:t xml:space="preserve"> عن عبد الرحمن بن الحجاج</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أتاني ابن عم لي يسألني أن آذن لحيان السراج فأذنت له</w:t>
      </w:r>
      <w:r>
        <w:rPr>
          <w:rtl/>
        </w:rPr>
        <w:t>،</w:t>
      </w:r>
      <w:r w:rsidRPr="00F631CB">
        <w:rPr>
          <w:rtl/>
        </w:rPr>
        <w:t xml:space="preserve"> فقال لي</w:t>
      </w:r>
      <w:r>
        <w:rPr>
          <w:rtl/>
        </w:rPr>
        <w:t>:</w:t>
      </w:r>
      <w:r w:rsidRPr="00F631CB">
        <w:rPr>
          <w:rtl/>
        </w:rPr>
        <w:t xml:space="preserve"> يا أبا عبد الله اني أريد أن أسألك عن شي‌ء أنا به عالم الا أني أحب أن أسألك عنه.</w:t>
      </w:r>
    </w:p>
    <w:p w:rsidR="002B744E" w:rsidRPr="00F631CB" w:rsidRDefault="002B744E" w:rsidP="002B744E">
      <w:pPr>
        <w:pStyle w:val="libNormal"/>
        <w:rPr>
          <w:rtl/>
        </w:rPr>
      </w:pPr>
      <w:r w:rsidRPr="00F631CB">
        <w:rPr>
          <w:rtl/>
        </w:rPr>
        <w:t>أخبرني عن عمك محمد بن علي مات</w:t>
      </w:r>
      <w:r>
        <w:rPr>
          <w:rtl/>
        </w:rPr>
        <w:t>؟</w:t>
      </w:r>
      <w:r w:rsidRPr="00F631CB">
        <w:rPr>
          <w:rtl/>
        </w:rPr>
        <w:t xml:space="preserve"> قال</w:t>
      </w:r>
      <w:r>
        <w:rPr>
          <w:rtl/>
        </w:rPr>
        <w:t>،</w:t>
      </w:r>
      <w:r w:rsidRPr="00F631CB">
        <w:rPr>
          <w:rtl/>
        </w:rPr>
        <w:t xml:space="preserve"> قلت</w:t>
      </w:r>
      <w:r>
        <w:rPr>
          <w:rtl/>
        </w:rPr>
        <w:t>:</w:t>
      </w:r>
      <w:r w:rsidRPr="00F631CB">
        <w:rPr>
          <w:rtl/>
        </w:rPr>
        <w:t xml:space="preserve"> أخبرني أبي أنه كان في ضيعة له فأتى فقيل له</w:t>
      </w:r>
      <w:r>
        <w:rPr>
          <w:rtl/>
        </w:rPr>
        <w:t>:</w:t>
      </w:r>
      <w:r w:rsidRPr="00F631CB">
        <w:rPr>
          <w:rtl/>
        </w:rPr>
        <w:t xml:space="preserve"> أدرك عمك</w:t>
      </w:r>
      <w:r>
        <w:rPr>
          <w:rtl/>
        </w:rPr>
        <w:t>!</w:t>
      </w:r>
      <w:r w:rsidRPr="00F631CB">
        <w:rPr>
          <w:rtl/>
        </w:rPr>
        <w:t xml:space="preserve"> قال</w:t>
      </w:r>
      <w:r>
        <w:rPr>
          <w:rtl/>
        </w:rPr>
        <w:t>،</w:t>
      </w:r>
      <w:r w:rsidRPr="00F631CB">
        <w:rPr>
          <w:rtl/>
        </w:rPr>
        <w:t xml:space="preserve"> فأتيته وقد كانت أصابته غشية فأفاق</w:t>
      </w:r>
      <w:r>
        <w:rPr>
          <w:rtl/>
        </w:rPr>
        <w:t>،</w:t>
      </w:r>
      <w:r w:rsidRPr="00F631CB">
        <w:rPr>
          <w:rtl/>
        </w:rPr>
        <w:t xml:space="preserve"> فقال لي</w:t>
      </w:r>
      <w:r>
        <w:rPr>
          <w:rtl/>
        </w:rPr>
        <w:t>:</w:t>
      </w:r>
      <w:r w:rsidRPr="00F631CB">
        <w:rPr>
          <w:rtl/>
        </w:rPr>
        <w:t xml:space="preserve"> ارجع الى ضيعتك قال</w:t>
      </w:r>
      <w:r>
        <w:rPr>
          <w:rtl/>
        </w:rPr>
        <w:t>،</w:t>
      </w:r>
      <w:r w:rsidRPr="00F631CB">
        <w:rPr>
          <w:rtl/>
        </w:rPr>
        <w:t xml:space="preserve"> فأبيت</w:t>
      </w:r>
      <w:r>
        <w:rPr>
          <w:rtl/>
        </w:rPr>
        <w:t>،</w:t>
      </w:r>
      <w:r w:rsidRPr="00F631CB">
        <w:rPr>
          <w:rtl/>
        </w:rPr>
        <w:t xml:space="preserve"> فقال</w:t>
      </w:r>
      <w:r>
        <w:rPr>
          <w:rtl/>
        </w:rPr>
        <w:t>:</w:t>
      </w:r>
      <w:r w:rsidRPr="00F631CB">
        <w:rPr>
          <w:rtl/>
        </w:rPr>
        <w:t xml:space="preserve"> لترجعن.</w:t>
      </w:r>
    </w:p>
    <w:p w:rsidR="002B744E" w:rsidRPr="00F631CB" w:rsidRDefault="002B744E" w:rsidP="002B744E">
      <w:pPr>
        <w:pStyle w:val="libNormal"/>
        <w:rPr>
          <w:rtl/>
        </w:rPr>
      </w:pPr>
      <w:r w:rsidRPr="00F631CB">
        <w:rPr>
          <w:rtl/>
        </w:rPr>
        <w:t>قال</w:t>
      </w:r>
      <w:r>
        <w:rPr>
          <w:rtl/>
        </w:rPr>
        <w:t>:</w:t>
      </w:r>
      <w:r w:rsidRPr="00F631CB">
        <w:rPr>
          <w:rtl/>
        </w:rPr>
        <w:t xml:space="preserve"> فانصرفت فما بلغت الضيعة حتى أتوني فقالوا</w:t>
      </w:r>
      <w:r>
        <w:rPr>
          <w:rtl/>
        </w:rPr>
        <w:t>:</w:t>
      </w:r>
      <w:r w:rsidRPr="00F631CB">
        <w:rPr>
          <w:rtl/>
        </w:rPr>
        <w:t xml:space="preserve"> ادركه</w:t>
      </w:r>
      <w:r>
        <w:rPr>
          <w:rtl/>
        </w:rPr>
        <w:t>،</w:t>
      </w:r>
      <w:r w:rsidRPr="00F631CB">
        <w:rPr>
          <w:rtl/>
        </w:rPr>
        <w:t xml:space="preserve"> فأتيته فوجدته قد اعتقل لسانه</w:t>
      </w:r>
      <w:r>
        <w:rPr>
          <w:rtl/>
        </w:rPr>
        <w:t>،</w:t>
      </w:r>
      <w:r w:rsidRPr="00F631CB">
        <w:rPr>
          <w:rtl/>
        </w:rPr>
        <w:t xml:space="preserve"> فدعا بطست</w:t>
      </w:r>
      <w:r>
        <w:rPr>
          <w:rtl/>
        </w:rPr>
        <w:t>،</w:t>
      </w:r>
      <w:r w:rsidRPr="00F631CB">
        <w:rPr>
          <w:rtl/>
        </w:rPr>
        <w:t xml:space="preserve"> وجعل يكتب وصيته فما برحت حتى غمضته وغسلته وكفنته وصليت عليه ودفنته</w:t>
      </w:r>
      <w:r>
        <w:rPr>
          <w:rtl/>
        </w:rPr>
        <w:t>،</w:t>
      </w:r>
      <w:r w:rsidRPr="00F631CB">
        <w:rPr>
          <w:rtl/>
        </w:rPr>
        <w:t xml:space="preserve"> فان كان هذا موتا فقد والله مات</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رحمك الله شبه على أبيك</w:t>
      </w:r>
      <w:r>
        <w:rPr>
          <w:rtl/>
        </w:rPr>
        <w:t>،</w:t>
      </w:r>
      <w:r w:rsidRPr="00F631CB">
        <w:rPr>
          <w:rtl/>
        </w:rPr>
        <w:t xml:space="preserve"> قال</w:t>
      </w:r>
      <w:r>
        <w:rPr>
          <w:rtl/>
        </w:rPr>
        <w:t>،</w:t>
      </w:r>
      <w:r w:rsidRPr="00F631CB">
        <w:rPr>
          <w:rtl/>
        </w:rPr>
        <w:t xml:space="preserve"> قلت</w:t>
      </w:r>
      <w:r>
        <w:rPr>
          <w:rtl/>
        </w:rPr>
        <w:t>:</w:t>
      </w:r>
      <w:r w:rsidRPr="00F631CB">
        <w:rPr>
          <w:rtl/>
        </w:rPr>
        <w:t xml:space="preserve"> يا سبحان الله أنت تصدف على قلبك</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وما الصدف على القلب</w:t>
      </w:r>
      <w:r>
        <w:rPr>
          <w:rtl/>
        </w:rPr>
        <w:t>؟</w:t>
      </w:r>
      <w:r w:rsidRPr="00F631CB">
        <w:rPr>
          <w:rtl/>
        </w:rPr>
        <w:t xml:space="preserve"> قال</w:t>
      </w:r>
      <w:r>
        <w:rPr>
          <w:rtl/>
        </w:rPr>
        <w:t>،</w:t>
      </w:r>
      <w:r w:rsidRPr="00F631CB">
        <w:rPr>
          <w:rtl/>
        </w:rPr>
        <w:t xml:space="preserve"> قلت</w:t>
      </w:r>
      <w:r>
        <w:rPr>
          <w:rtl/>
        </w:rPr>
        <w:t>:</w:t>
      </w:r>
      <w:r w:rsidRPr="00F631CB">
        <w:rPr>
          <w:rtl/>
        </w:rPr>
        <w:t xml:space="preserve"> الكذب.</w:t>
      </w:r>
    </w:p>
    <w:p w:rsidR="002B744E" w:rsidRPr="00F631CB" w:rsidRDefault="002B744E" w:rsidP="002B744E">
      <w:pPr>
        <w:pStyle w:val="libNormal"/>
        <w:rPr>
          <w:rtl/>
        </w:rPr>
      </w:pPr>
      <w:r w:rsidRPr="00F631CB">
        <w:rPr>
          <w:rtl/>
        </w:rPr>
        <w:t>570</w:t>
      </w:r>
      <w:r>
        <w:rPr>
          <w:rtl/>
        </w:rPr>
        <w:t xml:space="preserve"> - </w:t>
      </w:r>
      <w:r w:rsidRPr="00F631CB">
        <w:rPr>
          <w:rtl/>
        </w:rPr>
        <w:t>حدثني الحسين بن الحسن بن بندار القمي</w:t>
      </w:r>
      <w:r>
        <w:rPr>
          <w:rtl/>
        </w:rPr>
        <w:t>،</w:t>
      </w:r>
      <w:r w:rsidRPr="00F631CB">
        <w:rPr>
          <w:rtl/>
        </w:rPr>
        <w:t xml:space="preserve"> قال</w:t>
      </w:r>
      <w:r>
        <w:rPr>
          <w:rtl/>
        </w:rPr>
        <w:t>:</w:t>
      </w:r>
      <w:r w:rsidRPr="00F631CB">
        <w:rPr>
          <w:rtl/>
        </w:rPr>
        <w:t xml:space="preserve"> حدثني سعد بن‌</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عبد الله بن أبي خلف القمي</w:t>
      </w:r>
      <w:r>
        <w:rPr>
          <w:rtl/>
        </w:rPr>
        <w:t>،</w:t>
      </w:r>
      <w:r w:rsidRPr="00F631CB">
        <w:rPr>
          <w:rtl/>
        </w:rPr>
        <w:t xml:space="preserve"> قال</w:t>
      </w:r>
      <w:r>
        <w:rPr>
          <w:rtl/>
        </w:rPr>
        <w:t>:</w:t>
      </w:r>
      <w:r w:rsidRPr="00F631CB">
        <w:rPr>
          <w:rtl/>
        </w:rPr>
        <w:t xml:space="preserve"> أخبرنا أحمد بن محمد بن عيسى</w:t>
      </w:r>
      <w:r>
        <w:rPr>
          <w:rtl/>
        </w:rPr>
        <w:t>،</w:t>
      </w:r>
      <w:r w:rsidRPr="00F631CB">
        <w:rPr>
          <w:rtl/>
        </w:rPr>
        <w:t xml:space="preserve"> ومحمد بن عبد الجبار الذهلي</w:t>
      </w:r>
      <w:r>
        <w:rPr>
          <w:rtl/>
        </w:rPr>
        <w:t>،</w:t>
      </w:r>
      <w:r w:rsidRPr="00F631CB">
        <w:rPr>
          <w:rtl/>
        </w:rPr>
        <w:t xml:space="preserve"> عن العباسي بن معروف</w:t>
      </w:r>
      <w:r>
        <w:rPr>
          <w:rtl/>
        </w:rPr>
        <w:t>،</w:t>
      </w:r>
      <w:r w:rsidRPr="00F631CB">
        <w:rPr>
          <w:rtl/>
        </w:rPr>
        <w:t xml:space="preserve"> عن عبد الله بن الصلت أبي طالب</w:t>
      </w:r>
      <w:r>
        <w:rPr>
          <w:rtl/>
        </w:rPr>
        <w:t>،</w:t>
      </w:r>
      <w:r w:rsidRPr="00F631CB">
        <w:rPr>
          <w:rtl/>
        </w:rPr>
        <w:t xml:space="preserve"> عن حماد بن عيسى.</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D6269B">
        <w:rPr>
          <w:rtl/>
        </w:rPr>
        <w:t xml:space="preserve">ما روى في حيان السراج </w:t>
      </w:r>
    </w:p>
    <w:p w:rsidR="002B744E" w:rsidRPr="00F631CB" w:rsidRDefault="002B744E" w:rsidP="002B744E">
      <w:pPr>
        <w:pStyle w:val="libBold1"/>
        <w:rPr>
          <w:rtl/>
          <w:lang w:bidi="fa-IR"/>
        </w:rPr>
      </w:pPr>
      <w:r w:rsidRPr="00D6269B">
        <w:rPr>
          <w:rtl/>
        </w:rPr>
        <w:t>قوله</w:t>
      </w:r>
      <w:r>
        <w:rPr>
          <w:rtl/>
        </w:rPr>
        <w:t>:</w:t>
      </w:r>
      <w:r w:rsidRPr="00D6269B">
        <w:rPr>
          <w:rtl/>
        </w:rPr>
        <w:t xml:space="preserve"> ومحمد بن عبد الجبار الذهلى‌</w:t>
      </w:r>
    </w:p>
    <w:p w:rsidR="002B744E" w:rsidRPr="00F631CB" w:rsidRDefault="002B744E" w:rsidP="002B744E">
      <w:pPr>
        <w:pStyle w:val="libNormal"/>
        <w:rPr>
          <w:rtl/>
        </w:rPr>
      </w:pPr>
      <w:r w:rsidRPr="00F631CB">
        <w:rPr>
          <w:rtl/>
        </w:rPr>
        <w:t>« الذهل » باعجام الذال المضمومة من بني شيبان.</w:t>
      </w:r>
    </w:p>
    <w:p w:rsidR="002B744E" w:rsidRPr="00F631CB" w:rsidRDefault="002B744E" w:rsidP="002B744E">
      <w:pPr>
        <w:pStyle w:val="libNormal"/>
        <w:rPr>
          <w:rtl/>
        </w:rPr>
      </w:pPr>
      <w:r w:rsidRPr="00F631CB">
        <w:rPr>
          <w:rtl/>
        </w:rPr>
        <w:t>قال في الصحاح</w:t>
      </w:r>
      <w:r>
        <w:rPr>
          <w:rtl/>
        </w:rPr>
        <w:t>:</w:t>
      </w:r>
      <w:r w:rsidRPr="00F631CB">
        <w:rPr>
          <w:rtl/>
        </w:rPr>
        <w:t xml:space="preserve"> ذهل حي من بكر وهما ذهلان كلاهما من ربيعة</w:t>
      </w:r>
      <w:r>
        <w:rPr>
          <w:rtl/>
        </w:rPr>
        <w:t>،</w:t>
      </w:r>
      <w:r w:rsidRPr="00F631CB">
        <w:rPr>
          <w:rtl/>
        </w:rPr>
        <w:t xml:space="preserve"> أحدهما ذهل بن شيبان بن ثعلبة بن عكابة</w:t>
      </w:r>
      <w:r>
        <w:rPr>
          <w:rtl/>
        </w:rPr>
        <w:t>،</w:t>
      </w:r>
      <w:r w:rsidRPr="00F631CB">
        <w:rPr>
          <w:rtl/>
        </w:rPr>
        <w:t xml:space="preserve"> والاخر ذهل بن ثعلبة بن عكابة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بلا لام ذهل بن شيبان قبيلة منها يحيى الحافظ والامام أحمد على الصحيح </w:t>
      </w:r>
      <w:r w:rsidRPr="00DB34C0">
        <w:rPr>
          <w:rStyle w:val="libFootnotenumChar"/>
          <w:rtl/>
        </w:rPr>
        <w:t>(2)</w:t>
      </w:r>
      <w:r>
        <w:rPr>
          <w:rtl/>
        </w:rPr>
        <w:t>.</w:t>
      </w:r>
    </w:p>
    <w:p w:rsidR="002B744E" w:rsidRPr="00F631CB" w:rsidRDefault="002B744E" w:rsidP="002B744E">
      <w:pPr>
        <w:pStyle w:val="libNormal"/>
        <w:rPr>
          <w:rtl/>
        </w:rPr>
      </w:pPr>
      <w:r w:rsidRPr="00F631CB">
        <w:rPr>
          <w:rtl/>
        </w:rPr>
        <w:t>ومحمد بن عبد الجبار هذا هو محمد بن أبي الصهبان</w:t>
      </w:r>
      <w:r>
        <w:rPr>
          <w:rtl/>
        </w:rPr>
        <w:t>،</w:t>
      </w:r>
      <w:r w:rsidRPr="00F631CB">
        <w:rPr>
          <w:rtl/>
        </w:rPr>
        <w:t xml:space="preserve"> كان عبد الجبار يكنى أبا الصهبان</w:t>
      </w:r>
      <w:r>
        <w:rPr>
          <w:rtl/>
        </w:rPr>
        <w:t>،</w:t>
      </w:r>
      <w:r w:rsidRPr="00F631CB">
        <w:rPr>
          <w:rtl/>
        </w:rPr>
        <w:t xml:space="preserve"> قمي ثقة.</w:t>
      </w:r>
    </w:p>
    <w:p w:rsidR="002B744E" w:rsidRPr="00F631CB" w:rsidRDefault="002B744E" w:rsidP="002B744E">
      <w:pPr>
        <w:pStyle w:val="libNormal"/>
        <w:rPr>
          <w:rtl/>
        </w:rPr>
      </w:pPr>
      <w:r w:rsidRPr="00F631CB">
        <w:rPr>
          <w:rtl/>
        </w:rPr>
        <w:t>ذكره الشيخ في كتاب الرجال في أصحاب أبي جعفر الثاني</w:t>
      </w:r>
      <w:r>
        <w:rPr>
          <w:rtl/>
        </w:rPr>
        <w:t>،</w:t>
      </w:r>
      <w:r w:rsidRPr="00F631CB">
        <w:rPr>
          <w:rtl/>
        </w:rPr>
        <w:t xml:space="preserve"> وفي أصحاب أبي الحسن الثالث</w:t>
      </w:r>
      <w:r>
        <w:rPr>
          <w:rtl/>
        </w:rPr>
        <w:t>،</w:t>
      </w:r>
      <w:r w:rsidRPr="00F631CB">
        <w:rPr>
          <w:rtl/>
        </w:rPr>
        <w:t xml:space="preserve"> وفي أصحاب أبي محمد العسكري </w:t>
      </w:r>
      <w:r w:rsidRPr="00DB34C0">
        <w:rPr>
          <w:rStyle w:val="libAlaemChar"/>
          <w:rtl/>
        </w:rPr>
        <w:t>عليه‌السلام</w:t>
      </w:r>
      <w:r>
        <w:rPr>
          <w:rtl/>
        </w:rPr>
        <w:t>،</w:t>
      </w:r>
      <w:r w:rsidRPr="00F631CB">
        <w:rPr>
          <w:rtl/>
        </w:rPr>
        <w:t xml:space="preserve"> ووثقه لا في موضع واحدا </w:t>
      </w:r>
      <w:r w:rsidRPr="00DB34C0">
        <w:rPr>
          <w:rStyle w:val="libFootnotenumChar"/>
          <w:rtl/>
        </w:rPr>
        <w:t>(3)</w:t>
      </w:r>
      <w:r>
        <w:rPr>
          <w:rtl/>
        </w:rPr>
        <w:t>.</w:t>
      </w:r>
    </w:p>
    <w:p w:rsidR="002B744E" w:rsidRPr="00F631CB" w:rsidRDefault="002B744E" w:rsidP="002B744E">
      <w:pPr>
        <w:pStyle w:val="libNormal"/>
        <w:rPr>
          <w:rtl/>
        </w:rPr>
      </w:pPr>
      <w:r w:rsidRPr="00F631CB">
        <w:rPr>
          <w:rtl/>
        </w:rPr>
        <w:t>روى عنه سعد بن عبد الله</w:t>
      </w:r>
      <w:r>
        <w:rPr>
          <w:rtl/>
        </w:rPr>
        <w:t>،</w:t>
      </w:r>
      <w:r w:rsidRPr="00F631CB">
        <w:rPr>
          <w:rtl/>
        </w:rPr>
        <w:t xml:space="preserve"> وعبد الله بن جعفر الحميري</w:t>
      </w:r>
      <w:r>
        <w:rPr>
          <w:rtl/>
        </w:rPr>
        <w:t>،</w:t>
      </w:r>
      <w:r w:rsidRPr="00F631CB">
        <w:rPr>
          <w:rtl/>
        </w:rPr>
        <w:t xml:space="preserve"> ومحمد بن يحيى العطار</w:t>
      </w:r>
      <w:r>
        <w:rPr>
          <w:rtl/>
        </w:rPr>
        <w:t>،</w:t>
      </w:r>
      <w:r w:rsidRPr="00F631CB">
        <w:rPr>
          <w:rtl/>
        </w:rPr>
        <w:t xml:space="preserve"> وأحمد بن ادريس وغيرهم من المشيخة الافاخم الاجلاء.</w:t>
      </w:r>
    </w:p>
    <w:p w:rsidR="002B744E" w:rsidRPr="00F631CB" w:rsidRDefault="002B744E" w:rsidP="002B744E">
      <w:pPr>
        <w:pStyle w:val="libNormal"/>
        <w:rPr>
          <w:rtl/>
        </w:rPr>
      </w:pPr>
      <w:r w:rsidRPr="00F631CB">
        <w:rPr>
          <w:rtl/>
        </w:rPr>
        <w:t xml:space="preserve">وسيأتي في كلام أبي عمرو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أنه روي عن عبد الله بن بكير.</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4 / 1702‌</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3 / 379‌</w:t>
      </w:r>
    </w:p>
    <w:p w:rsidR="002B744E" w:rsidRPr="00F631CB" w:rsidRDefault="002B744E" w:rsidP="002B744E">
      <w:pPr>
        <w:pStyle w:val="libFootnote0"/>
        <w:rPr>
          <w:rtl/>
          <w:lang w:bidi="fa-IR"/>
        </w:rPr>
      </w:pPr>
      <w:r w:rsidRPr="00F631CB">
        <w:rPr>
          <w:rtl/>
        </w:rPr>
        <w:t>(3) رجال الشيخ</w:t>
      </w:r>
      <w:r>
        <w:rPr>
          <w:rtl/>
        </w:rPr>
        <w:t>:</w:t>
      </w:r>
      <w:r w:rsidRPr="00F631CB">
        <w:rPr>
          <w:rtl/>
        </w:rPr>
        <w:t xml:space="preserve"> 407</w:t>
      </w:r>
      <w:r>
        <w:rPr>
          <w:rtl/>
        </w:rPr>
        <w:t xml:space="preserve"> و4</w:t>
      </w:r>
      <w:r w:rsidRPr="00F631CB">
        <w:rPr>
          <w:rtl/>
        </w:rPr>
        <w:t>23</w:t>
      </w:r>
      <w:r>
        <w:rPr>
          <w:rtl/>
        </w:rPr>
        <w:t xml:space="preserve"> و4</w:t>
      </w:r>
      <w:r w:rsidRPr="00F631CB">
        <w:rPr>
          <w:rtl/>
        </w:rPr>
        <w:t>35‌</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وحدثني على بن اسماعيل</w:t>
      </w:r>
      <w:r>
        <w:rPr>
          <w:rtl/>
        </w:rPr>
        <w:t>،</w:t>
      </w:r>
      <w:r w:rsidRPr="00F631CB">
        <w:rPr>
          <w:rtl/>
        </w:rPr>
        <w:t xml:space="preserve"> ويعقوب بن يزيد</w:t>
      </w:r>
      <w:r>
        <w:rPr>
          <w:rtl/>
        </w:rPr>
        <w:t>،</w:t>
      </w:r>
      <w:r w:rsidRPr="00F631CB">
        <w:rPr>
          <w:rtl/>
        </w:rPr>
        <w:t xml:space="preserve"> عن حماد بن عيسى</w:t>
      </w:r>
      <w:r>
        <w:rPr>
          <w:rtl/>
        </w:rPr>
        <w:t>،</w:t>
      </w:r>
      <w:r w:rsidRPr="00F631CB">
        <w:rPr>
          <w:rtl/>
        </w:rPr>
        <w:t xml:space="preserve"> عن الحسين بن المختار القلانسي</w:t>
      </w:r>
      <w:r>
        <w:rPr>
          <w:rtl/>
        </w:rPr>
        <w:t>،</w:t>
      </w:r>
      <w:r w:rsidRPr="00F631CB">
        <w:rPr>
          <w:rtl/>
        </w:rPr>
        <w:t xml:space="preserve"> عن عبد الله بن مسكان</w:t>
      </w:r>
      <w:r>
        <w:rPr>
          <w:rtl/>
        </w:rPr>
        <w:t>،</w:t>
      </w:r>
      <w:r w:rsidRPr="00F631CB">
        <w:rPr>
          <w:rtl/>
        </w:rPr>
        <w:t xml:space="preserve"> قال</w:t>
      </w:r>
      <w:r>
        <w:rPr>
          <w:rtl/>
        </w:rPr>
        <w:t>،</w:t>
      </w:r>
      <w:r w:rsidRPr="00F631CB">
        <w:rPr>
          <w:rtl/>
        </w:rPr>
        <w:t xml:space="preserve"> دخل حيان السراج على أبي عبد الله </w:t>
      </w:r>
      <w:r w:rsidRPr="00DB34C0">
        <w:rPr>
          <w:rStyle w:val="libAlaemChar"/>
          <w:rtl/>
        </w:rPr>
        <w:t>عليه‌السلام</w:t>
      </w:r>
      <w:r w:rsidRPr="00F631CB">
        <w:rPr>
          <w:rtl/>
        </w:rPr>
        <w:t xml:space="preserve"> فقال له</w:t>
      </w:r>
      <w:r>
        <w:rPr>
          <w:rtl/>
        </w:rPr>
        <w:t>:</w:t>
      </w:r>
      <w:r w:rsidRPr="00F631CB">
        <w:rPr>
          <w:rtl/>
        </w:rPr>
        <w:t xml:space="preserve"> يا حيان ما يقول أصحابك في محمد بن علي الحنفية</w:t>
      </w:r>
      <w:r>
        <w:rPr>
          <w:rtl/>
        </w:rPr>
        <w:t>؟</w:t>
      </w:r>
      <w:r>
        <w:rPr>
          <w:rFonts w:hint="cs"/>
          <w:rtl/>
        </w:rPr>
        <w:t xml:space="preserve"> </w:t>
      </w:r>
      <w:r w:rsidRPr="00F631CB">
        <w:rPr>
          <w:rtl/>
        </w:rPr>
        <w:t>قال</w:t>
      </w:r>
      <w:r>
        <w:rPr>
          <w:rtl/>
        </w:rPr>
        <w:t>:</w:t>
      </w:r>
      <w:r w:rsidRPr="00F631CB">
        <w:rPr>
          <w:rtl/>
        </w:rPr>
        <w:t xml:space="preserve"> يقولون هو حي يرزق.</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Pr>
          <w:rtl/>
        </w:rPr>
        <w:t>:</w:t>
      </w:r>
      <w:r w:rsidRPr="00F631CB">
        <w:rPr>
          <w:rtl/>
        </w:rPr>
        <w:t xml:space="preserve"> حدثني أبي أنه كان فيمن عاده في مرضه</w:t>
      </w:r>
      <w:r>
        <w:rPr>
          <w:rtl/>
        </w:rPr>
        <w:t>،</w:t>
      </w:r>
      <w:r w:rsidRPr="00F631CB">
        <w:rPr>
          <w:rtl/>
        </w:rPr>
        <w:t xml:space="preserve"> وفيمن أغمضه وفيمن أدخله حفرته</w:t>
      </w:r>
      <w:r>
        <w:rPr>
          <w:rtl/>
        </w:rPr>
        <w:t>،</w:t>
      </w:r>
      <w:r w:rsidRPr="00F631CB">
        <w:rPr>
          <w:rtl/>
        </w:rPr>
        <w:t xml:space="preserve"> وزوج نساؤه</w:t>
      </w:r>
      <w:r>
        <w:rPr>
          <w:rtl/>
        </w:rPr>
        <w:t>،</w:t>
      </w:r>
      <w:r w:rsidRPr="00F631CB">
        <w:rPr>
          <w:rtl/>
        </w:rPr>
        <w:t xml:space="preserve"> وقسم ميراثه.</w:t>
      </w:r>
    </w:p>
    <w:p w:rsidR="002B744E" w:rsidRPr="00F631CB" w:rsidRDefault="002B744E" w:rsidP="002B744E">
      <w:pPr>
        <w:pStyle w:val="libNormal"/>
        <w:rPr>
          <w:rtl/>
        </w:rPr>
      </w:pPr>
      <w:r w:rsidRPr="00F631CB">
        <w:rPr>
          <w:rtl/>
        </w:rPr>
        <w:t>قال</w:t>
      </w:r>
      <w:r>
        <w:rPr>
          <w:rtl/>
        </w:rPr>
        <w:t>،</w:t>
      </w:r>
      <w:r w:rsidRPr="00F631CB">
        <w:rPr>
          <w:rtl/>
        </w:rPr>
        <w:t xml:space="preserve"> فقال حيان</w:t>
      </w:r>
      <w:r>
        <w:rPr>
          <w:rtl/>
        </w:rPr>
        <w:t>:</w:t>
      </w:r>
      <w:r w:rsidRPr="00F631CB">
        <w:rPr>
          <w:rtl/>
        </w:rPr>
        <w:t xml:space="preserve"> انما مثل محمد بن الحنفية في هذه الامة مثل عيسى بن مريم</w:t>
      </w:r>
      <w:r>
        <w:rPr>
          <w:rtl/>
        </w:rPr>
        <w:t>،</w:t>
      </w:r>
      <w:r w:rsidRPr="00F631CB">
        <w:rPr>
          <w:rtl/>
        </w:rPr>
        <w:t xml:space="preserve"> فقال</w:t>
      </w:r>
      <w:r>
        <w:rPr>
          <w:rtl/>
        </w:rPr>
        <w:t>:</w:t>
      </w:r>
      <w:r w:rsidRPr="00F631CB">
        <w:rPr>
          <w:rtl/>
        </w:rPr>
        <w:t xml:space="preserve"> ويحك يا حيان شبه على أعدائه فقال</w:t>
      </w:r>
      <w:r>
        <w:rPr>
          <w:rtl/>
        </w:rPr>
        <w:t>:</w:t>
      </w:r>
      <w:r w:rsidRPr="00F631CB">
        <w:rPr>
          <w:rtl/>
        </w:rPr>
        <w:t xml:space="preserve"> بلى شبه على أعدائه.</w:t>
      </w:r>
    </w:p>
    <w:p w:rsidR="002B744E" w:rsidRPr="00F631CB" w:rsidRDefault="002B744E" w:rsidP="002B744E">
      <w:pPr>
        <w:pStyle w:val="libNormal"/>
        <w:rPr>
          <w:rtl/>
        </w:rPr>
      </w:pPr>
      <w:r w:rsidRPr="00F631CB">
        <w:rPr>
          <w:rtl/>
        </w:rPr>
        <w:t>قال</w:t>
      </w:r>
      <w:r>
        <w:rPr>
          <w:rtl/>
        </w:rPr>
        <w:t>:</w:t>
      </w:r>
      <w:r w:rsidRPr="00F631CB">
        <w:rPr>
          <w:rtl/>
        </w:rPr>
        <w:t xml:space="preserve"> فتزعم أن أبا جعفر عدو محمد بن علي</w:t>
      </w:r>
      <w:r>
        <w:rPr>
          <w:rtl/>
        </w:rPr>
        <w:t>!</w:t>
      </w:r>
      <w:r w:rsidRPr="00F631CB">
        <w:rPr>
          <w:rtl/>
        </w:rPr>
        <w:t xml:space="preserve"> لا ولكنك تصدف يا حيان</w:t>
      </w:r>
      <w:r>
        <w:rPr>
          <w:rtl/>
        </w:rPr>
        <w:t>،</w:t>
      </w:r>
      <w:r w:rsidRPr="00F631CB">
        <w:rPr>
          <w:rtl/>
        </w:rPr>
        <w:t xml:space="preserve"> وقد قال الله عز وجل في كتابه </w:t>
      </w:r>
      <w:r w:rsidRPr="00DB34C0">
        <w:rPr>
          <w:rStyle w:val="libAlaemChar"/>
          <w:rtl/>
        </w:rPr>
        <w:t>(</w:t>
      </w:r>
      <w:r w:rsidRPr="00DB34C0">
        <w:rPr>
          <w:rStyle w:val="libAieChar"/>
          <w:rtl/>
        </w:rPr>
        <w:t xml:space="preserve"> سَنَجْزِي الَّذِينَ يَصْدِفُونَ عَنْ آياتِنا سُوءَ الْعَذابِ بِما كانُوا يَصْدِفُونَ </w:t>
      </w:r>
      <w:r w:rsidRPr="00DB34C0">
        <w:rPr>
          <w:rStyle w:val="libAlaemChar"/>
          <w:rtl/>
        </w:rPr>
        <w:t>)</w:t>
      </w:r>
      <w:r w:rsidRPr="00F631CB">
        <w:rPr>
          <w:rtl/>
        </w:rPr>
        <w:t xml:space="preserve"> </w:t>
      </w:r>
      <w:r w:rsidRPr="00DB34C0">
        <w:rPr>
          <w:rStyle w:val="libFootnotenumChar"/>
          <w:rtl/>
        </w:rPr>
        <w:t>(1)</w:t>
      </w:r>
      <w:r w:rsidRPr="00F631CB">
        <w:rPr>
          <w:rtl/>
        </w:rPr>
        <w:t xml:space="preserve"> فقال أبو عبد الله </w:t>
      </w:r>
      <w:r w:rsidRPr="00DB34C0">
        <w:rPr>
          <w:rStyle w:val="libAlaemChar"/>
          <w:rtl/>
        </w:rPr>
        <w:t>عليه‌السلام</w:t>
      </w:r>
      <w:r>
        <w:rPr>
          <w:rtl/>
        </w:rPr>
        <w:t>:</w:t>
      </w:r>
      <w:r w:rsidRPr="00F631CB">
        <w:rPr>
          <w:rtl/>
        </w:rPr>
        <w:t xml:space="preserve"> فتبت الى الله من كلام حيان ثلاثين يوما.</w:t>
      </w:r>
    </w:p>
    <w:p w:rsidR="002B744E" w:rsidRDefault="002B744E" w:rsidP="002B744E">
      <w:pPr>
        <w:pStyle w:val="libCenterBold1"/>
        <w:rPr>
          <w:rtl/>
        </w:rPr>
      </w:pPr>
      <w:r w:rsidRPr="00F631CB">
        <w:rPr>
          <w:rtl/>
        </w:rPr>
        <w:t xml:space="preserve">ما روى في حماد بن عيسى الجهنى البصرى </w:t>
      </w:r>
    </w:p>
    <w:p w:rsidR="002B744E" w:rsidRPr="00F631CB" w:rsidRDefault="002B744E" w:rsidP="002B744E">
      <w:pPr>
        <w:pStyle w:val="libCenterBold1"/>
        <w:rPr>
          <w:rtl/>
        </w:rPr>
      </w:pPr>
      <w:r w:rsidRPr="00F631CB">
        <w:rPr>
          <w:rtl/>
        </w:rPr>
        <w:t xml:space="preserve">ودعوة أبى الحسن </w:t>
      </w:r>
      <w:r>
        <w:rPr>
          <w:rtl/>
        </w:rPr>
        <w:t>(ع)</w:t>
      </w:r>
      <w:r w:rsidRPr="00F631CB">
        <w:rPr>
          <w:rtl/>
        </w:rPr>
        <w:t xml:space="preserve"> له</w:t>
      </w:r>
      <w:r>
        <w:rPr>
          <w:rtl/>
        </w:rPr>
        <w:t>،</w:t>
      </w:r>
      <w:r w:rsidRPr="00F631CB">
        <w:rPr>
          <w:rtl/>
        </w:rPr>
        <w:t xml:space="preserve"> وكم عاش‌</w:t>
      </w:r>
    </w:p>
    <w:p w:rsidR="002B744E" w:rsidRPr="00F631CB" w:rsidRDefault="002B744E" w:rsidP="002B744E">
      <w:pPr>
        <w:pStyle w:val="libNormal"/>
        <w:rPr>
          <w:rtl/>
        </w:rPr>
      </w:pPr>
      <w:r w:rsidRPr="00F631CB">
        <w:rPr>
          <w:rtl/>
        </w:rPr>
        <w:t>571</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حماد بن عيسى البصري</w:t>
      </w:r>
      <w:r>
        <w:rPr>
          <w:rtl/>
        </w:rPr>
        <w:t>،</w:t>
      </w:r>
      <w:r w:rsidRPr="00F631CB">
        <w:rPr>
          <w:rtl/>
        </w:rPr>
        <w:t xml:space="preserve"> قال</w:t>
      </w:r>
      <w:r>
        <w:rPr>
          <w:rtl/>
        </w:rPr>
        <w:t>،</w:t>
      </w:r>
      <w:r w:rsidRPr="00F631CB">
        <w:rPr>
          <w:rtl/>
        </w:rPr>
        <w:t xml:space="preserve"> سمعت انا وعباد بن صهيب البصري من أبي عبد الله </w:t>
      </w:r>
      <w:r w:rsidRPr="00DB34C0">
        <w:rPr>
          <w:rStyle w:val="libAlaemChar"/>
          <w:rtl/>
        </w:rPr>
        <w:t>عليه‌السلام</w:t>
      </w:r>
      <w:r>
        <w:rPr>
          <w:rtl/>
        </w:rPr>
        <w:t>،</w:t>
      </w:r>
      <w:r w:rsidRPr="00F631CB">
        <w:rPr>
          <w:rtl/>
        </w:rPr>
        <w:t xml:space="preserve"> فحفظ عباد مائتي حديث</w:t>
      </w:r>
      <w:r>
        <w:rPr>
          <w:rtl/>
        </w:rPr>
        <w:t>،</w:t>
      </w:r>
      <w:r w:rsidRPr="00F631CB">
        <w:rPr>
          <w:rtl/>
        </w:rPr>
        <w:t xml:space="preserve"> وقد كان يحدث بها عنه عباد</w:t>
      </w:r>
      <w:r>
        <w:rPr>
          <w:rtl/>
        </w:rPr>
        <w:t>،</w:t>
      </w:r>
      <w:r w:rsidRPr="00F631CB">
        <w:rPr>
          <w:rtl/>
        </w:rPr>
        <w:t xml:space="preserve"> وحفظت أنا سبعين حديثا قال حماد</w:t>
      </w:r>
      <w:r>
        <w:rPr>
          <w:rtl/>
        </w:rPr>
        <w:t>:</w:t>
      </w:r>
      <w:r w:rsidRPr="00F631CB">
        <w:rPr>
          <w:rtl/>
        </w:rPr>
        <w:t xml:space="preserve"> فلم أزل أشكك نفسي حتى اقتصرت على هذه العشرين حديثا التي لم تدخلني فيها الشكوك.</w:t>
      </w:r>
    </w:p>
    <w:p w:rsidR="002B744E" w:rsidRPr="00F631CB" w:rsidRDefault="002B744E" w:rsidP="002B744E">
      <w:pPr>
        <w:pStyle w:val="libNormal"/>
        <w:rPr>
          <w:rtl/>
        </w:rPr>
      </w:pPr>
      <w:r w:rsidRPr="00F631CB">
        <w:rPr>
          <w:rtl/>
        </w:rPr>
        <w:t>572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العبيدي</w:t>
      </w:r>
      <w:r>
        <w:rPr>
          <w:rtl/>
        </w:rPr>
        <w:t>،</w:t>
      </w:r>
      <w:r w:rsidRPr="00F631CB">
        <w:rPr>
          <w:rtl/>
        </w:rPr>
        <w:t xml:space="preserve"> عن حماد بن عيسى</w:t>
      </w:r>
      <w:r>
        <w:rPr>
          <w:rtl/>
        </w:rPr>
        <w:t>،</w:t>
      </w:r>
      <w:r w:rsidRPr="00F631CB">
        <w:rPr>
          <w:rtl/>
        </w:rPr>
        <w:t xml:space="preserve"> قال</w:t>
      </w:r>
      <w:r>
        <w:rPr>
          <w:rtl/>
        </w:rPr>
        <w:t>،</w:t>
      </w:r>
      <w:r w:rsidRPr="00F631CB">
        <w:rPr>
          <w:rtl/>
        </w:rPr>
        <w:t xml:space="preserve"> دخلت على أبي الحسن الاول </w:t>
      </w:r>
      <w:r w:rsidRPr="00DB34C0">
        <w:rPr>
          <w:rStyle w:val="libAlaemChar"/>
          <w:rtl/>
        </w:rPr>
        <w:t>عليه‌السلام</w:t>
      </w:r>
      <w:r w:rsidRPr="00F631CB">
        <w:rPr>
          <w:rtl/>
        </w:rPr>
        <w:t xml:space="preserve"> فقلت له</w:t>
      </w:r>
      <w:r>
        <w:rPr>
          <w:rtl/>
        </w:rPr>
        <w:t>:</w:t>
      </w:r>
      <w:r w:rsidRPr="00F631CB">
        <w:rPr>
          <w:rtl/>
        </w:rPr>
        <w:t xml:space="preserve"> جعلت فداك أدع الله لي أن يرزقني دارا وزوجة وولدا وخادما والحج في كل سنة</w:t>
      </w:r>
      <w:r>
        <w:rPr>
          <w:rtl/>
        </w:rPr>
        <w:t>،</w:t>
      </w:r>
      <w:r w:rsidRPr="00F631CB">
        <w:rPr>
          <w:rtl/>
        </w:rPr>
        <w:t xml:space="preserve"> فقال</w:t>
      </w:r>
      <w:r>
        <w:rPr>
          <w:rtl/>
        </w:rPr>
        <w:t>:</w:t>
      </w:r>
      <w:r w:rsidRPr="00F631CB">
        <w:rPr>
          <w:rtl/>
        </w:rPr>
        <w:t xml:space="preserve"> اللهم صل على محمد وآل محمد‌</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الانعام</w:t>
      </w:r>
      <w:r>
        <w:rPr>
          <w:rtl/>
        </w:rPr>
        <w:t>:</w:t>
      </w:r>
      <w:r w:rsidRPr="00F631CB">
        <w:rPr>
          <w:rtl/>
        </w:rPr>
        <w:t xml:space="preserve"> 157‌</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وارزقه دارا وزوجة وولدا وخادما والحج خمسين سنة.</w:t>
      </w:r>
    </w:p>
    <w:p w:rsidR="002B744E" w:rsidRPr="00F631CB" w:rsidRDefault="002B744E" w:rsidP="002B744E">
      <w:pPr>
        <w:pStyle w:val="libNormal"/>
        <w:rPr>
          <w:rtl/>
        </w:rPr>
      </w:pPr>
      <w:r w:rsidRPr="00F631CB">
        <w:rPr>
          <w:rtl/>
        </w:rPr>
        <w:t>قال حماد</w:t>
      </w:r>
      <w:r>
        <w:rPr>
          <w:rtl/>
        </w:rPr>
        <w:t>:</w:t>
      </w:r>
      <w:r w:rsidRPr="00F631CB">
        <w:rPr>
          <w:rtl/>
        </w:rPr>
        <w:t xml:space="preserve"> فلما اشترط خمسين سنة علمت أني لا أحج من خمسين سنة</w:t>
      </w:r>
      <w:r>
        <w:rPr>
          <w:rtl/>
        </w:rPr>
        <w:t>،</w:t>
      </w:r>
      <w:r w:rsidRPr="00F631CB">
        <w:rPr>
          <w:rtl/>
        </w:rPr>
        <w:t xml:space="preserve"> قال حماد</w:t>
      </w:r>
      <w:r>
        <w:rPr>
          <w:rtl/>
        </w:rPr>
        <w:t>:</w:t>
      </w:r>
      <w:r w:rsidRPr="00F631CB">
        <w:rPr>
          <w:rtl/>
        </w:rPr>
        <w:t xml:space="preserve"> وحججت ثمانيا وأربعين سنة</w:t>
      </w:r>
      <w:r>
        <w:rPr>
          <w:rtl/>
        </w:rPr>
        <w:t>،</w:t>
      </w:r>
      <w:r w:rsidRPr="00F631CB">
        <w:rPr>
          <w:rtl/>
        </w:rPr>
        <w:t xml:space="preserve"> وهذه داري قد رزقتها</w:t>
      </w:r>
      <w:r>
        <w:rPr>
          <w:rtl/>
        </w:rPr>
        <w:t>،</w:t>
      </w:r>
      <w:r w:rsidRPr="00F631CB">
        <w:rPr>
          <w:rtl/>
        </w:rPr>
        <w:t xml:space="preserve"> وهذه زوجتي وراء الستر تسمع كلامي</w:t>
      </w:r>
      <w:r>
        <w:rPr>
          <w:rtl/>
        </w:rPr>
        <w:t>،</w:t>
      </w:r>
      <w:r w:rsidRPr="00F631CB">
        <w:rPr>
          <w:rtl/>
        </w:rPr>
        <w:t xml:space="preserve"> وهذا ابني</w:t>
      </w:r>
      <w:r>
        <w:rPr>
          <w:rtl/>
        </w:rPr>
        <w:t>،</w:t>
      </w:r>
      <w:r w:rsidRPr="00F631CB">
        <w:rPr>
          <w:rtl/>
        </w:rPr>
        <w:t xml:space="preserve"> وهذا خادمي قد رزقت كل ذلك</w:t>
      </w:r>
      <w:r>
        <w:rPr>
          <w:rtl/>
        </w:rPr>
        <w:t>،</w:t>
      </w:r>
      <w:r w:rsidRPr="00F631CB">
        <w:rPr>
          <w:rtl/>
        </w:rPr>
        <w:t xml:space="preserve"> فحج بعد هذا الكلام حجتين تمام الخمسين.</w:t>
      </w:r>
    </w:p>
    <w:p w:rsidR="002B744E" w:rsidRPr="00F631CB" w:rsidRDefault="002B744E" w:rsidP="002B744E">
      <w:pPr>
        <w:pStyle w:val="libNormal"/>
        <w:rPr>
          <w:rtl/>
        </w:rPr>
      </w:pPr>
      <w:r w:rsidRPr="00F631CB">
        <w:rPr>
          <w:rtl/>
        </w:rPr>
        <w:t>ثم خرج بعد الخمسين حاجا</w:t>
      </w:r>
      <w:r>
        <w:rPr>
          <w:rtl/>
        </w:rPr>
        <w:t>،</w:t>
      </w:r>
      <w:r w:rsidRPr="00F631CB">
        <w:rPr>
          <w:rtl/>
        </w:rPr>
        <w:t xml:space="preserve"> فزامل أبا العباس النوفلي القصير</w:t>
      </w:r>
      <w:r>
        <w:rPr>
          <w:rtl/>
        </w:rPr>
        <w:t>،</w:t>
      </w:r>
      <w:r w:rsidRPr="00F631CB">
        <w:rPr>
          <w:rtl/>
        </w:rPr>
        <w:t xml:space="preserve"> فلما صار في موضع الاحرام دخل يغتسل</w:t>
      </w:r>
      <w:r>
        <w:rPr>
          <w:rtl/>
        </w:rPr>
        <w:t>:</w:t>
      </w:r>
      <w:r w:rsidRPr="00F631CB">
        <w:rPr>
          <w:rtl/>
        </w:rPr>
        <w:t xml:space="preserve"> فجاء الوادي فحمله فغرقه الماء رحمنا الله واياه</w:t>
      </w:r>
      <w:r>
        <w:rPr>
          <w:rtl/>
        </w:rPr>
        <w:t>،</w:t>
      </w:r>
      <w:r w:rsidRPr="00F631CB">
        <w:rPr>
          <w:rtl/>
        </w:rPr>
        <w:t xml:space="preserve"> قبل أن يحج زيادة على الخمسين</w:t>
      </w:r>
      <w:r>
        <w:rPr>
          <w:rtl/>
        </w:rPr>
        <w:t>،</w:t>
      </w:r>
      <w:r w:rsidRPr="00F631CB">
        <w:rPr>
          <w:rtl/>
        </w:rPr>
        <w:t xml:space="preserve"> عاش الى وقت الرضا </w:t>
      </w:r>
      <w:r w:rsidRPr="00DB34C0">
        <w:rPr>
          <w:rStyle w:val="libAlaemChar"/>
          <w:rtl/>
        </w:rPr>
        <w:t>عليه‌السلام</w:t>
      </w:r>
      <w:r w:rsidRPr="00F631CB">
        <w:rPr>
          <w:rtl/>
        </w:rPr>
        <w:t xml:space="preserve"> وتوفى سنة تسع ومأتين.</w:t>
      </w:r>
    </w:p>
    <w:p w:rsidR="002B744E" w:rsidRPr="00F631CB" w:rsidRDefault="002B744E" w:rsidP="002B744E">
      <w:pPr>
        <w:pStyle w:val="libNormal"/>
        <w:rPr>
          <w:rtl/>
        </w:rPr>
      </w:pPr>
      <w:r w:rsidRPr="00F631CB">
        <w:rPr>
          <w:rtl/>
        </w:rPr>
        <w:t>وكان من جهينة وكان أصله كوفيا ومسكنه البصرة</w:t>
      </w:r>
      <w:r>
        <w:rPr>
          <w:rtl/>
        </w:rPr>
        <w:t>،</w:t>
      </w:r>
      <w:r w:rsidRPr="00F631CB">
        <w:rPr>
          <w:rtl/>
        </w:rPr>
        <w:t xml:space="preserve"> وعاش نيفا وسبعين سنة ومات بوادي قناة بالمدينة</w:t>
      </w:r>
      <w:r>
        <w:rPr>
          <w:rtl/>
        </w:rPr>
        <w:t>،</w:t>
      </w:r>
      <w:r w:rsidRPr="00F631CB">
        <w:rPr>
          <w:rtl/>
        </w:rPr>
        <w:t xml:space="preserve"> وهو وادى يسيل من الشجرة الى المدينة.</w:t>
      </w:r>
    </w:p>
    <w:p w:rsidR="002B744E" w:rsidRPr="00F631CB" w:rsidRDefault="002B744E" w:rsidP="002B744E">
      <w:pPr>
        <w:pStyle w:val="libCenterBold1"/>
        <w:rPr>
          <w:rtl/>
        </w:rPr>
      </w:pPr>
      <w:r w:rsidRPr="00F631CB">
        <w:rPr>
          <w:rtl/>
        </w:rPr>
        <w:t>ما روى في عبد الله بن بكير الرجانى‌</w:t>
      </w:r>
    </w:p>
    <w:p w:rsidR="002B744E" w:rsidRPr="00F631CB" w:rsidRDefault="002B744E" w:rsidP="002B744E">
      <w:pPr>
        <w:pStyle w:val="libNormal"/>
        <w:rPr>
          <w:rtl/>
        </w:rPr>
      </w:pPr>
      <w:r w:rsidRPr="00F631CB">
        <w:rPr>
          <w:rtl/>
        </w:rPr>
        <w:t>573</w:t>
      </w:r>
      <w:r>
        <w:rPr>
          <w:rtl/>
        </w:rPr>
        <w:t xml:space="preserve"> - </w:t>
      </w:r>
      <w:r w:rsidRPr="00F631CB">
        <w:rPr>
          <w:rtl/>
        </w:rPr>
        <w:t>قال أبو الحسن حمدويه بن نصير</w:t>
      </w:r>
      <w:r>
        <w:rPr>
          <w:rtl/>
        </w:rPr>
        <w:t>:</w:t>
      </w:r>
      <w:r w:rsidRPr="00F631CB">
        <w:rPr>
          <w:rtl/>
        </w:rPr>
        <w:t xml:space="preserve"> عبد الله بن بكير ليس هو من ولد أعين</w:t>
      </w:r>
      <w:r>
        <w:rPr>
          <w:rtl/>
        </w:rPr>
        <w:t>،</w:t>
      </w:r>
      <w:r w:rsidRPr="00F631CB">
        <w:rPr>
          <w:rtl/>
        </w:rPr>
        <w:t xml:space="preserve"> له ابن اسمه الحسين.</w:t>
      </w:r>
    </w:p>
    <w:p w:rsidR="002B744E" w:rsidRPr="00F631CB" w:rsidRDefault="002B744E" w:rsidP="002B744E">
      <w:pPr>
        <w:pStyle w:val="libNormal"/>
        <w:rPr>
          <w:rtl/>
        </w:rPr>
      </w:pPr>
      <w:r w:rsidRPr="00F631CB">
        <w:rPr>
          <w:rtl/>
        </w:rPr>
        <w:t>وجدت في كتاب جبريل بن أحمد الفاريابي بخطة</w:t>
      </w:r>
      <w:r>
        <w:rPr>
          <w:rtl/>
        </w:rPr>
        <w:t>:</w:t>
      </w:r>
      <w:r w:rsidRPr="00F631CB">
        <w:rPr>
          <w:rtl/>
        </w:rPr>
        <w:t xml:space="preserve"> حدثنا أبو جعفر محمد بن اسحاق</w:t>
      </w:r>
      <w:r>
        <w:rPr>
          <w:rtl/>
        </w:rPr>
        <w:t>،</w:t>
      </w:r>
      <w:r w:rsidRPr="00F631CB">
        <w:rPr>
          <w:rtl/>
        </w:rPr>
        <w:t xml:space="preserve"> عن أحمد بن عبد الله الكرخي</w:t>
      </w:r>
      <w:r>
        <w:rPr>
          <w:rtl/>
        </w:rPr>
        <w:t>،</w:t>
      </w:r>
      <w:r w:rsidRPr="00F631CB">
        <w:rPr>
          <w:rtl/>
        </w:rPr>
        <w:t xml:space="preserve"> عن يونس بن عبد الرحمن</w:t>
      </w:r>
      <w:r>
        <w:rPr>
          <w:rtl/>
        </w:rPr>
        <w:t>،</w:t>
      </w:r>
      <w:r w:rsidRPr="00F631CB">
        <w:rPr>
          <w:rtl/>
        </w:rPr>
        <w:t xml:space="preserve"> عن يونس بن يعقوب عن عبد الله الرجاني قال</w:t>
      </w:r>
      <w:r>
        <w:rPr>
          <w:rtl/>
        </w:rPr>
        <w:t>:</w:t>
      </w:r>
      <w:r w:rsidRPr="00F631CB">
        <w:rPr>
          <w:rtl/>
        </w:rPr>
        <w:t xml:space="preserve"> دخلت على أبي جعفر </w:t>
      </w:r>
      <w:r w:rsidRPr="00DB34C0">
        <w:rPr>
          <w:rStyle w:val="libAlaemChar"/>
          <w:rtl/>
        </w:rPr>
        <w:t>عليه‌السلام</w:t>
      </w:r>
      <w:r w:rsidRPr="00F631CB">
        <w:rPr>
          <w:rtl/>
        </w:rPr>
        <w:t xml:space="preserve"> وأنا غلام فبكيت</w:t>
      </w:r>
      <w:r>
        <w:rPr>
          <w:rtl/>
        </w:rPr>
        <w:t>،</w:t>
      </w:r>
      <w:r w:rsidRPr="00F631CB">
        <w:rPr>
          <w:rtl/>
        </w:rPr>
        <w:t xml:space="preserve"> فقال</w:t>
      </w:r>
      <w:r>
        <w:rPr>
          <w:rtl/>
        </w:rPr>
        <w:t>،</w:t>
      </w:r>
      <w:r w:rsidRPr="00F631CB">
        <w:rPr>
          <w:rtl/>
        </w:rPr>
        <w:t xml:space="preserve"> ما يبكيك يا بني ما كل من طلب هذا الامر أصابه</w:t>
      </w:r>
      <w:r>
        <w:rPr>
          <w:rtl/>
        </w:rPr>
        <w:t>؟</w:t>
      </w:r>
      <w:r w:rsidRPr="00F631CB">
        <w:rPr>
          <w:rtl/>
        </w:rPr>
        <w:t xml:space="preserve"> ثم دخلت على جعفر </w:t>
      </w:r>
      <w:r w:rsidRPr="00DB34C0">
        <w:rPr>
          <w:rStyle w:val="libAlaemChar"/>
          <w:rtl/>
        </w:rPr>
        <w:t>عليه‌السلام</w:t>
      </w:r>
      <w:r w:rsidRPr="00F631CB">
        <w:rPr>
          <w:rtl/>
        </w:rPr>
        <w:t xml:space="preserve"> بعد أبي جعفر </w:t>
      </w:r>
      <w:r w:rsidRPr="00DB34C0">
        <w:rPr>
          <w:rStyle w:val="libAlaemChar"/>
          <w:rtl/>
        </w:rPr>
        <w:t>عليه‌السلام</w:t>
      </w:r>
      <w:r w:rsidRPr="00F631CB">
        <w:rPr>
          <w:rtl/>
        </w:rPr>
        <w:t xml:space="preserve"> فلما رآني وأنا مقبل قال</w:t>
      </w:r>
      <w:r>
        <w:rPr>
          <w:rtl/>
        </w:rPr>
        <w:t>:</w:t>
      </w:r>
      <w:r w:rsidRPr="00F631CB">
        <w:rPr>
          <w:rtl/>
        </w:rPr>
        <w:t xml:space="preserve"> الله أعلم حيث يجعل رسالاته.</w:t>
      </w:r>
    </w:p>
    <w:p w:rsidR="002B744E" w:rsidRPr="00F631CB" w:rsidRDefault="002B744E" w:rsidP="002B744E">
      <w:pPr>
        <w:pStyle w:val="libCenterBold1"/>
        <w:rPr>
          <w:rtl/>
        </w:rPr>
      </w:pPr>
      <w:r w:rsidRPr="00F631CB">
        <w:rPr>
          <w:rtl/>
        </w:rPr>
        <w:t>ما روى في شعيب بن أعين‌</w:t>
      </w:r>
    </w:p>
    <w:p w:rsidR="002B744E" w:rsidRPr="00F631CB" w:rsidRDefault="002B744E" w:rsidP="002B744E">
      <w:pPr>
        <w:pStyle w:val="libNormal"/>
        <w:rPr>
          <w:rtl/>
        </w:rPr>
      </w:pPr>
      <w:r w:rsidRPr="00F631CB">
        <w:rPr>
          <w:rtl/>
        </w:rPr>
        <w:t>574</w:t>
      </w:r>
      <w:r>
        <w:rPr>
          <w:rtl/>
        </w:rPr>
        <w:t xml:space="preserve"> - </w:t>
      </w:r>
      <w:r w:rsidRPr="00F631CB">
        <w:rPr>
          <w:rtl/>
        </w:rPr>
        <w:t>قال محمد بن مسعود</w:t>
      </w:r>
      <w:r>
        <w:rPr>
          <w:rtl/>
        </w:rPr>
        <w:t>:</w:t>
      </w:r>
      <w:r w:rsidRPr="00F631CB">
        <w:rPr>
          <w:rtl/>
        </w:rPr>
        <w:t xml:space="preserve"> سألت علي بن الحسن بن فضال</w:t>
      </w:r>
      <w:r>
        <w:rPr>
          <w:rtl/>
        </w:rPr>
        <w:t>،</w:t>
      </w:r>
      <w:r w:rsidRPr="00F631CB">
        <w:rPr>
          <w:rtl/>
        </w:rPr>
        <w:t xml:space="preserve"> عن شعيب يروي عنه سيف بن عميرة</w:t>
      </w:r>
      <w:r>
        <w:rPr>
          <w:rtl/>
        </w:rPr>
        <w:t>؟</w:t>
      </w:r>
      <w:r w:rsidRPr="00F631CB">
        <w:rPr>
          <w:rtl/>
        </w:rPr>
        <w:t xml:space="preserve"> فقال</w:t>
      </w:r>
      <w:r>
        <w:rPr>
          <w:rtl/>
        </w:rPr>
        <w:t>:</w:t>
      </w:r>
      <w:r w:rsidRPr="00F631CB">
        <w:rPr>
          <w:rtl/>
        </w:rPr>
        <w:t xml:space="preserve"> هو ثقة.</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أبى حنيفة سابق الحاج‌</w:t>
      </w:r>
    </w:p>
    <w:p w:rsidR="002B744E" w:rsidRPr="00F631CB" w:rsidRDefault="002B744E" w:rsidP="002B744E">
      <w:pPr>
        <w:pStyle w:val="libNormal"/>
        <w:rPr>
          <w:rtl/>
        </w:rPr>
      </w:pPr>
      <w:r w:rsidRPr="00F631CB">
        <w:rPr>
          <w:rtl/>
        </w:rPr>
        <w:t>575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عن عمرو بن عثمان عن بعض أصحابنا</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أتى قنبر أمير المؤمنين </w:t>
      </w:r>
      <w:r w:rsidRPr="00DB34C0">
        <w:rPr>
          <w:rStyle w:val="libAlaemChar"/>
          <w:rtl/>
        </w:rPr>
        <w:t>عليه‌السلام</w:t>
      </w:r>
      <w:r w:rsidRPr="00F631CB">
        <w:rPr>
          <w:rtl/>
        </w:rPr>
        <w:t xml:space="preserve"> فقال هذا سابق الحاج وقد أتى وهو في الرحبة فقال</w:t>
      </w:r>
      <w:r>
        <w:rPr>
          <w:rtl/>
        </w:rPr>
        <w:t>:</w:t>
      </w:r>
      <w:r w:rsidRPr="00F631CB">
        <w:rPr>
          <w:rtl/>
        </w:rPr>
        <w:t xml:space="preserve"> لا قرب الله دياره</w:t>
      </w:r>
      <w:r>
        <w:rPr>
          <w:rtl/>
        </w:rPr>
        <w:t>:</w:t>
      </w:r>
      <w:r w:rsidRPr="00F631CB">
        <w:rPr>
          <w:rtl/>
        </w:rPr>
        <w:t xml:space="preserve"> هذا خاسر الحاج يتعب البهيمة وينقر الصلاة</w:t>
      </w:r>
      <w:r>
        <w:rPr>
          <w:rtl/>
        </w:rPr>
        <w:t>،</w:t>
      </w:r>
      <w:r w:rsidRPr="00F631CB">
        <w:rPr>
          <w:rtl/>
        </w:rPr>
        <w:t xml:space="preserve"> أخرج اليه فاطرده.</w:t>
      </w:r>
    </w:p>
    <w:p w:rsidR="002B744E" w:rsidRPr="00F631CB" w:rsidRDefault="002B744E" w:rsidP="002B744E">
      <w:pPr>
        <w:pStyle w:val="libNormal"/>
        <w:rPr>
          <w:rtl/>
        </w:rPr>
      </w:pPr>
      <w:r w:rsidRPr="00F631CB">
        <w:rPr>
          <w:rtl/>
        </w:rPr>
        <w:t>576</w:t>
      </w:r>
      <w:r>
        <w:rPr>
          <w:rtl/>
        </w:rPr>
        <w:t xml:space="preserve"> - </w:t>
      </w:r>
      <w:r w:rsidRPr="00F631CB">
        <w:rPr>
          <w:rtl/>
        </w:rPr>
        <w:t>حدثني محمد بن الحسن البراثي</w:t>
      </w:r>
      <w:r>
        <w:rPr>
          <w:rtl/>
        </w:rPr>
        <w:t>،</w:t>
      </w:r>
      <w:r w:rsidRPr="00F631CB">
        <w:rPr>
          <w:rtl/>
        </w:rPr>
        <w:t xml:space="preserve"> وعثمان بن حامد</w:t>
      </w:r>
      <w:r>
        <w:rPr>
          <w:rtl/>
        </w:rPr>
        <w:t>،</w:t>
      </w:r>
      <w:r w:rsidRPr="00F631CB">
        <w:rPr>
          <w:rtl/>
        </w:rPr>
        <w:t xml:space="preserve"> قالا</w:t>
      </w:r>
      <w:r>
        <w:rPr>
          <w:rtl/>
        </w:rPr>
        <w:t>:</w:t>
      </w:r>
      <w:r w:rsidRPr="00F631CB">
        <w:rPr>
          <w:rtl/>
        </w:rPr>
        <w:t xml:space="preserve"> حدثنا محمد بن يزداد</w:t>
      </w:r>
      <w:r>
        <w:rPr>
          <w:rtl/>
        </w:rPr>
        <w:t>،</w:t>
      </w:r>
      <w:r w:rsidRPr="00F631CB">
        <w:rPr>
          <w:rtl/>
        </w:rPr>
        <w:t xml:space="preserve"> عن محمد بن الحسين</w:t>
      </w:r>
      <w:r>
        <w:rPr>
          <w:rtl/>
        </w:rPr>
        <w:t>،</w:t>
      </w:r>
      <w:r w:rsidRPr="00F631CB">
        <w:rPr>
          <w:rtl/>
        </w:rPr>
        <w:t xml:space="preserve"> عن المزخرف</w:t>
      </w:r>
      <w:r>
        <w:rPr>
          <w:rtl/>
        </w:rPr>
        <w:t>،</w:t>
      </w:r>
      <w:r w:rsidRPr="00F631CB">
        <w:rPr>
          <w:rtl/>
        </w:rPr>
        <w:t xml:space="preserve"> عن عبد الله بن عثمان</w:t>
      </w:r>
      <w:r>
        <w:rPr>
          <w:rtl/>
        </w:rPr>
        <w:t>،</w:t>
      </w:r>
      <w:r w:rsidRPr="00F631CB">
        <w:rPr>
          <w:rtl/>
        </w:rPr>
        <w:t xml:space="preserve"> قال</w:t>
      </w:r>
      <w:r>
        <w:rPr>
          <w:rtl/>
        </w:rPr>
        <w:t>،</w:t>
      </w:r>
      <w:r w:rsidRPr="00F631CB">
        <w:rPr>
          <w:rtl/>
        </w:rPr>
        <w:t xml:space="preserve"> ذكر عند أبي عبد الله </w:t>
      </w:r>
      <w:r w:rsidRPr="00DB34C0">
        <w:rPr>
          <w:rStyle w:val="libAlaemChar"/>
          <w:rtl/>
        </w:rPr>
        <w:t>عليه‌السلام</w:t>
      </w:r>
      <w:r w:rsidRPr="00F631CB">
        <w:rPr>
          <w:rtl/>
        </w:rPr>
        <w:t xml:space="preserve"> أبو حنيفة السابق</w:t>
      </w:r>
      <w:r>
        <w:rPr>
          <w:rtl/>
        </w:rPr>
        <w:t>،</w:t>
      </w:r>
      <w:r w:rsidRPr="00F631CB">
        <w:rPr>
          <w:rtl/>
        </w:rPr>
        <w:t xml:space="preserve"> وأنه يسير في أربع عشرة فقال</w:t>
      </w:r>
      <w:r>
        <w:rPr>
          <w:rtl/>
        </w:rPr>
        <w:t>:</w:t>
      </w:r>
      <w:r>
        <w:rPr>
          <w:rFonts w:hint="cs"/>
          <w:rtl/>
        </w:rPr>
        <w:t xml:space="preserve"> </w:t>
      </w:r>
      <w:r w:rsidRPr="00F631CB">
        <w:rPr>
          <w:rtl/>
        </w:rPr>
        <w:t>لا صلاة له.</w:t>
      </w:r>
    </w:p>
    <w:p w:rsidR="002B744E" w:rsidRPr="00F631CB" w:rsidRDefault="002B744E" w:rsidP="002B744E">
      <w:pPr>
        <w:pStyle w:val="libCenterBold1"/>
        <w:rPr>
          <w:rtl/>
        </w:rPr>
      </w:pPr>
      <w:r w:rsidRPr="00F631CB">
        <w:rPr>
          <w:rtl/>
        </w:rPr>
        <w:t>ما روى في أبى داود المسترق‌</w:t>
      </w:r>
    </w:p>
    <w:p w:rsidR="002B744E" w:rsidRDefault="002B744E" w:rsidP="002B744E">
      <w:pPr>
        <w:pStyle w:val="libNormal"/>
        <w:rPr>
          <w:rtl/>
        </w:rPr>
      </w:pPr>
      <w:r w:rsidRPr="00F631CB">
        <w:rPr>
          <w:rtl/>
        </w:rPr>
        <w:t>577</w:t>
      </w:r>
      <w:r>
        <w:rPr>
          <w:rtl/>
        </w:rPr>
        <w:t xml:space="preserve"> - </w:t>
      </w:r>
      <w:r w:rsidRPr="00F631CB">
        <w:rPr>
          <w:rtl/>
        </w:rPr>
        <w:t>قال محمد بن مسعود</w:t>
      </w:r>
      <w:r>
        <w:rPr>
          <w:rtl/>
        </w:rPr>
        <w:t>:</w:t>
      </w:r>
      <w:r w:rsidRPr="00F631CB">
        <w:rPr>
          <w:rtl/>
        </w:rPr>
        <w:t xml:space="preserve"> سألت علي بن الحسن بن علي بن فضال</w:t>
      </w:r>
      <w:r>
        <w:rPr>
          <w:rtl/>
        </w:rPr>
        <w:t>،</w:t>
      </w:r>
      <w:r w:rsidRPr="00F631CB">
        <w:rPr>
          <w:rtl/>
        </w:rPr>
        <w:t xml:space="preserve"> عن‌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9570D7">
        <w:rPr>
          <w:rtl/>
        </w:rPr>
        <w:t>ما روى في أبى داود المسترق‌</w:t>
      </w:r>
    </w:p>
    <w:p w:rsidR="002B744E" w:rsidRPr="00F631CB" w:rsidRDefault="002B744E" w:rsidP="002B744E">
      <w:pPr>
        <w:pStyle w:val="libNormal"/>
        <w:rPr>
          <w:rtl/>
        </w:rPr>
      </w:pPr>
      <w:r w:rsidRPr="00F631CB">
        <w:rPr>
          <w:rtl/>
        </w:rPr>
        <w:t>ابو داود المسترق هو الذي يجعله رئيس المحدثين أبو جعفر الكليني في جامعه الكافي صدر السند من باب التعليق</w:t>
      </w:r>
      <w:r>
        <w:rPr>
          <w:rtl/>
        </w:rPr>
        <w:t>،</w:t>
      </w:r>
      <w:r w:rsidRPr="00F631CB">
        <w:rPr>
          <w:rtl/>
        </w:rPr>
        <w:t xml:space="preserve"> ويروي عنه كثيرا في طبقة الاسناد بتوسط العدة وبواسطة واحدة</w:t>
      </w:r>
      <w:r>
        <w:rPr>
          <w:rtl/>
        </w:rPr>
        <w:t>،</w:t>
      </w:r>
      <w:r w:rsidRPr="00F631CB">
        <w:rPr>
          <w:rtl/>
        </w:rPr>
        <w:t xml:space="preserve"> وهو يروي عن الحسين بن سعيد من غير واسطة.</w:t>
      </w:r>
    </w:p>
    <w:p w:rsidR="002B744E" w:rsidRPr="00F631CB" w:rsidRDefault="002B744E" w:rsidP="002B744E">
      <w:pPr>
        <w:pStyle w:val="libNormal"/>
        <w:rPr>
          <w:rtl/>
        </w:rPr>
      </w:pPr>
      <w:r w:rsidRPr="00F631CB">
        <w:rPr>
          <w:rtl/>
        </w:rPr>
        <w:t>ومن ذلك في باب مقدار الماء الذي يجزي للوضوء وللغسل</w:t>
      </w:r>
      <w:r>
        <w:rPr>
          <w:rtl/>
        </w:rPr>
        <w:t>،</w:t>
      </w:r>
      <w:r w:rsidRPr="00F631CB">
        <w:rPr>
          <w:rtl/>
        </w:rPr>
        <w:t xml:space="preserve"> عدة من أصحابنا عن أحمد بن محمد وأبي داود جميعا</w:t>
      </w:r>
      <w:r>
        <w:rPr>
          <w:rtl/>
        </w:rPr>
        <w:t>،</w:t>
      </w:r>
      <w:r w:rsidRPr="00F631CB">
        <w:rPr>
          <w:rtl/>
        </w:rPr>
        <w:t xml:space="preserve"> عن الحسين بن سعيد</w:t>
      </w:r>
      <w:r>
        <w:rPr>
          <w:rtl/>
        </w:rPr>
        <w:t>،</w:t>
      </w:r>
      <w:r w:rsidRPr="00F631CB">
        <w:rPr>
          <w:rtl/>
        </w:rPr>
        <w:t xml:space="preserve"> عن فضالة الحديث بتمامه </w:t>
      </w:r>
      <w:r w:rsidRPr="00DB34C0">
        <w:rPr>
          <w:rStyle w:val="libFootnotenumChar"/>
          <w:rtl/>
        </w:rPr>
        <w:t>(1)</w:t>
      </w:r>
      <w:r>
        <w:rPr>
          <w:rtl/>
        </w:rPr>
        <w:t>.</w:t>
      </w:r>
    </w:p>
    <w:p w:rsidR="002B744E" w:rsidRPr="00F631CB" w:rsidRDefault="002B744E" w:rsidP="002B744E">
      <w:pPr>
        <w:pStyle w:val="libNormal"/>
        <w:rPr>
          <w:rtl/>
        </w:rPr>
      </w:pPr>
      <w:r w:rsidRPr="00F631CB">
        <w:rPr>
          <w:rtl/>
        </w:rPr>
        <w:t>وكذلك أورده الشيخ في التهذيب.</w:t>
      </w:r>
    </w:p>
    <w:p w:rsidR="002B744E" w:rsidRPr="00F631CB" w:rsidRDefault="002B744E" w:rsidP="002B744E">
      <w:pPr>
        <w:pStyle w:val="libNormal"/>
        <w:rPr>
          <w:rtl/>
        </w:rPr>
      </w:pPr>
      <w:r w:rsidRPr="00F631CB">
        <w:rPr>
          <w:rtl/>
        </w:rPr>
        <w:t>والامر هنا لك ملتبس على غير المتمهرين من أهل هذا العصر</w:t>
      </w:r>
      <w:r>
        <w:rPr>
          <w:rtl/>
        </w:rPr>
        <w:t>،</w:t>
      </w:r>
      <w:r w:rsidRPr="00F631CB">
        <w:rPr>
          <w:rtl/>
        </w:rPr>
        <w:t xml:space="preserve"> قال</w:t>
      </w:r>
      <w:r>
        <w:rPr>
          <w:rtl/>
        </w:rPr>
        <w:t>:</w:t>
      </w:r>
      <w:r w:rsidRPr="00F631CB">
        <w:rPr>
          <w:rtl/>
        </w:rPr>
        <w:t xml:space="preserve"> بعضهم قد روى محمد بن يعقوب</w:t>
      </w:r>
      <w:r>
        <w:rPr>
          <w:rtl/>
        </w:rPr>
        <w:t>،</w:t>
      </w:r>
      <w:r w:rsidRPr="00F631CB">
        <w:rPr>
          <w:rtl/>
        </w:rPr>
        <w:t xml:space="preserve"> عن أبي داود</w:t>
      </w:r>
      <w:r>
        <w:rPr>
          <w:rtl/>
        </w:rPr>
        <w:t>،</w:t>
      </w:r>
      <w:r w:rsidRPr="00F631CB">
        <w:rPr>
          <w:rtl/>
        </w:rPr>
        <w:t xml:space="preserve"> عن الحسين بن سعيد</w:t>
      </w:r>
      <w:r>
        <w:rPr>
          <w:rtl/>
        </w:rPr>
        <w:t>،</w:t>
      </w:r>
      <w:r w:rsidRPr="00F631CB">
        <w:rPr>
          <w:rtl/>
        </w:rPr>
        <w:t xml:space="preserve"> وليس بالمسترق‌</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الكافى</w:t>
      </w:r>
      <w:r>
        <w:rPr>
          <w:rtl/>
        </w:rPr>
        <w:t>:</w:t>
      </w:r>
      <w:r w:rsidRPr="00F631CB">
        <w:rPr>
          <w:rtl/>
        </w:rPr>
        <w:t xml:space="preserve"> 3 / 21‌</w:t>
      </w:r>
    </w:p>
    <w:p w:rsidR="002B744E" w:rsidRDefault="002B744E" w:rsidP="002B744E">
      <w:pPr>
        <w:pStyle w:val="libNormal"/>
        <w:rPr>
          <w:rtl/>
        </w:rPr>
      </w:pPr>
      <w:r>
        <w:rPr>
          <w:rtl/>
        </w:rPr>
        <w:br w:type="page"/>
      </w:r>
    </w:p>
    <w:p w:rsidR="002B744E" w:rsidRDefault="002B744E" w:rsidP="002B744E">
      <w:pPr>
        <w:pStyle w:val="libLine"/>
        <w:rPr>
          <w:rtl/>
        </w:rPr>
      </w:pPr>
      <w:r>
        <w:rPr>
          <w:rtl/>
        </w:rPr>
        <w:lastRenderedPageBreak/>
        <w:t>___________________________________________________________</w:t>
      </w:r>
    </w:p>
    <w:p w:rsidR="002B744E" w:rsidRPr="00F631CB" w:rsidRDefault="002B744E" w:rsidP="002B744E">
      <w:pPr>
        <w:pStyle w:val="libNormal0"/>
        <w:rPr>
          <w:rtl/>
        </w:rPr>
      </w:pPr>
      <w:r w:rsidRPr="00F631CB">
        <w:rPr>
          <w:rtl/>
        </w:rPr>
        <w:t>قطعا</w:t>
      </w:r>
      <w:r>
        <w:rPr>
          <w:rtl/>
        </w:rPr>
        <w:t>،</w:t>
      </w:r>
      <w:r w:rsidRPr="00F631CB">
        <w:rPr>
          <w:rtl/>
        </w:rPr>
        <w:t xml:space="preserve"> والى الان لم يتبين ولم يتضح لي من هو من أصحابنا</w:t>
      </w:r>
      <w:r>
        <w:rPr>
          <w:rtl/>
        </w:rPr>
        <w:t>،</w:t>
      </w:r>
      <w:r w:rsidRPr="00F631CB">
        <w:rPr>
          <w:rtl/>
        </w:rPr>
        <w:t xml:space="preserve"> والظاهر أنه أبو داود السجستاني سليمان بن الاشعث من أئمة الحديث للعامة الذي يناسبه التاريخ فتأمل وتدبر </w:t>
      </w:r>
      <w:r w:rsidRPr="00DB34C0">
        <w:rPr>
          <w:rStyle w:val="libFootnotenumChar"/>
          <w:rtl/>
        </w:rPr>
        <w:t>(1)</w:t>
      </w:r>
      <w:r>
        <w:rPr>
          <w:rtl/>
        </w:rPr>
        <w:t>.</w:t>
      </w:r>
    </w:p>
    <w:p w:rsidR="002B744E" w:rsidRPr="00F631CB" w:rsidRDefault="002B744E" w:rsidP="002B744E">
      <w:pPr>
        <w:pStyle w:val="libNormal"/>
        <w:rPr>
          <w:rtl/>
        </w:rPr>
      </w:pPr>
      <w:r w:rsidRPr="00F631CB">
        <w:rPr>
          <w:rtl/>
        </w:rPr>
        <w:t>قلت هذا من تعاجيب الاوهام وعجائب التوهمات</w:t>
      </w:r>
      <w:r>
        <w:rPr>
          <w:rtl/>
        </w:rPr>
        <w:t>،</w:t>
      </w:r>
      <w:r w:rsidRPr="00F631CB">
        <w:rPr>
          <w:rtl/>
        </w:rPr>
        <w:t xml:space="preserve"> ومما ليس يستحق الاصاخة له والاصغاء اليه</w:t>
      </w:r>
      <w:r>
        <w:rPr>
          <w:rtl/>
        </w:rPr>
        <w:t>،</w:t>
      </w:r>
      <w:r w:rsidRPr="00F631CB">
        <w:rPr>
          <w:rtl/>
        </w:rPr>
        <w:t xml:space="preserve"> وحسبان أنه ليس بالمسترق قطعا قطع على الوهم وحسبان على الباطل</w:t>
      </w:r>
      <w:r>
        <w:rPr>
          <w:rtl/>
        </w:rPr>
        <w:t>،</w:t>
      </w:r>
      <w:r w:rsidRPr="00F631CB">
        <w:rPr>
          <w:rtl/>
        </w:rPr>
        <w:t xml:space="preserve"> والتاريخ ليس كما قد ظن</w:t>
      </w:r>
      <w:r>
        <w:rPr>
          <w:rtl/>
        </w:rPr>
        <w:t>،</w:t>
      </w:r>
      <w:r w:rsidRPr="00F631CB">
        <w:rPr>
          <w:rtl/>
        </w:rPr>
        <w:t xml:space="preserve"> على ما قد أوضحناه في التعليقات والمعلقات.</w:t>
      </w:r>
    </w:p>
    <w:p w:rsidR="002B744E" w:rsidRPr="00F631CB" w:rsidRDefault="002B744E" w:rsidP="002B744E">
      <w:pPr>
        <w:pStyle w:val="libNormal"/>
        <w:rPr>
          <w:rtl/>
        </w:rPr>
      </w:pPr>
      <w:r>
        <w:rPr>
          <w:rtl/>
        </w:rPr>
        <w:t>أ</w:t>
      </w:r>
      <w:r w:rsidRPr="00F631CB">
        <w:rPr>
          <w:rtl/>
        </w:rPr>
        <w:t xml:space="preserve">ليس الشيخ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قال في الفهرست</w:t>
      </w:r>
      <w:r>
        <w:rPr>
          <w:rtl/>
        </w:rPr>
        <w:t>:</w:t>
      </w:r>
      <w:r w:rsidRPr="00F631CB">
        <w:rPr>
          <w:rtl/>
        </w:rPr>
        <w:t xml:space="preserve"> أبو داود المسترق له كتاب أخبرنا به أحمد بن عبدون</w:t>
      </w:r>
      <w:r>
        <w:rPr>
          <w:rtl/>
        </w:rPr>
        <w:t>،</w:t>
      </w:r>
      <w:r w:rsidRPr="00F631CB">
        <w:rPr>
          <w:rtl/>
        </w:rPr>
        <w:t xml:space="preserve"> عن ابن الزبير عن على بن الحسن [ عن أبيه ]</w:t>
      </w:r>
      <w:r>
        <w:rPr>
          <w:rtl/>
        </w:rPr>
        <w:t>،</w:t>
      </w:r>
      <w:r w:rsidRPr="00F631CB">
        <w:rPr>
          <w:rtl/>
        </w:rPr>
        <w:t xml:space="preserve"> عن الحسن بن محبوب</w:t>
      </w:r>
      <w:r>
        <w:rPr>
          <w:rtl/>
        </w:rPr>
        <w:t>،</w:t>
      </w:r>
      <w:r w:rsidRPr="00F631CB">
        <w:rPr>
          <w:rtl/>
        </w:rPr>
        <w:t xml:space="preserve"> عن أبي داود</w:t>
      </w:r>
      <w:r>
        <w:rPr>
          <w:rtl/>
        </w:rPr>
        <w:t>،</w:t>
      </w:r>
      <w:r w:rsidRPr="00F631CB">
        <w:rPr>
          <w:rtl/>
        </w:rPr>
        <w:t xml:space="preserve"> وأنبأ به ابن أبي جيد</w:t>
      </w:r>
      <w:r>
        <w:rPr>
          <w:rtl/>
        </w:rPr>
        <w:t>،</w:t>
      </w:r>
      <w:r w:rsidRPr="00F631CB">
        <w:rPr>
          <w:rtl/>
        </w:rPr>
        <w:t xml:space="preserve"> عن ابن الوليد</w:t>
      </w:r>
      <w:r>
        <w:rPr>
          <w:rtl/>
        </w:rPr>
        <w:t>،</w:t>
      </w:r>
      <w:r w:rsidRPr="00F631CB">
        <w:rPr>
          <w:rtl/>
        </w:rPr>
        <w:t xml:space="preserve"> عن الصفار</w:t>
      </w:r>
      <w:r>
        <w:rPr>
          <w:rtl/>
        </w:rPr>
        <w:t>،</w:t>
      </w:r>
      <w:r w:rsidRPr="00F631CB">
        <w:rPr>
          <w:rtl/>
        </w:rPr>
        <w:t xml:space="preserve"> عن محمد بن الحسين</w:t>
      </w:r>
      <w:r>
        <w:rPr>
          <w:rtl/>
        </w:rPr>
        <w:t>،</w:t>
      </w:r>
      <w:r w:rsidRPr="00F631CB">
        <w:rPr>
          <w:rtl/>
        </w:rPr>
        <w:t xml:space="preserve"> عن أبي داود</w:t>
      </w:r>
      <w:r>
        <w:rPr>
          <w:rtl/>
        </w:rPr>
        <w:t>،</w:t>
      </w:r>
      <w:r w:rsidRPr="00F631CB">
        <w:rPr>
          <w:rtl/>
        </w:rPr>
        <w:t xml:space="preserve"> ورواه عبد الرحمن بن نجران عنه </w:t>
      </w:r>
      <w:r w:rsidRPr="00DB34C0">
        <w:rPr>
          <w:rStyle w:val="libFootnotenumChar"/>
          <w:rtl/>
        </w:rPr>
        <w:t>(2)</w:t>
      </w:r>
      <w:r>
        <w:rPr>
          <w:rtl/>
        </w:rPr>
        <w:t>،</w:t>
      </w:r>
    </w:p>
    <w:p w:rsidR="002B744E" w:rsidRPr="00F631CB" w:rsidRDefault="002B744E" w:rsidP="002B744E">
      <w:pPr>
        <w:pStyle w:val="libNormal"/>
        <w:rPr>
          <w:rtl/>
        </w:rPr>
      </w:pPr>
      <w:r w:rsidRPr="00F631CB">
        <w:rPr>
          <w:rtl/>
        </w:rPr>
        <w:t>فاذن نقول</w:t>
      </w:r>
      <w:r>
        <w:rPr>
          <w:rtl/>
        </w:rPr>
        <w:t>:</w:t>
      </w:r>
      <w:r w:rsidRPr="00F631CB">
        <w:rPr>
          <w:rtl/>
        </w:rPr>
        <w:t xml:space="preserve"> محمد بن الحسن الصفار يروي عن محمد بن الحسين بن أبي الخطاب عن أبي داود المسترق</w:t>
      </w:r>
      <w:r>
        <w:rPr>
          <w:rtl/>
        </w:rPr>
        <w:t>،</w:t>
      </w:r>
      <w:r w:rsidRPr="00F631CB">
        <w:rPr>
          <w:rtl/>
        </w:rPr>
        <w:t xml:space="preserve"> كما ذكر في الفهرست</w:t>
      </w:r>
      <w:r>
        <w:rPr>
          <w:rtl/>
        </w:rPr>
        <w:t>،</w:t>
      </w:r>
      <w:r w:rsidRPr="00F631CB">
        <w:rPr>
          <w:rtl/>
        </w:rPr>
        <w:t xml:space="preserve"> ومحمد بن الحسن الصفار في طبقة أبى جعفر الكليني</w:t>
      </w:r>
      <w:r>
        <w:rPr>
          <w:rtl/>
        </w:rPr>
        <w:t>،</w:t>
      </w:r>
      <w:r w:rsidRPr="00F631CB">
        <w:rPr>
          <w:rtl/>
        </w:rPr>
        <w:t xml:space="preserve"> ومحمد بن الحسين بن أبي الخطاب في طبقة العدة الذين يروي عنهم الكليني.</w:t>
      </w:r>
    </w:p>
    <w:p w:rsidR="002B744E" w:rsidRPr="00F631CB" w:rsidRDefault="002B744E" w:rsidP="002B744E">
      <w:pPr>
        <w:pStyle w:val="libNormal"/>
        <w:rPr>
          <w:rtl/>
        </w:rPr>
      </w:pPr>
      <w:r w:rsidRPr="00F631CB">
        <w:rPr>
          <w:rtl/>
        </w:rPr>
        <w:t>فقد استقام رواية الكليني عن أبي داود المسترق بتوسط العدة</w:t>
      </w:r>
      <w:r>
        <w:rPr>
          <w:rtl/>
        </w:rPr>
        <w:t>،</w:t>
      </w:r>
      <w:r w:rsidRPr="00F631CB">
        <w:rPr>
          <w:rtl/>
        </w:rPr>
        <w:t xml:space="preserve"> وأيضا من الصحيح الثابت أن الصفار مات سنة تسعين ومائتين</w:t>
      </w:r>
      <w:r>
        <w:rPr>
          <w:rtl/>
        </w:rPr>
        <w:t>،</w:t>
      </w:r>
      <w:r w:rsidRPr="00F631CB">
        <w:rPr>
          <w:rtl/>
        </w:rPr>
        <w:t xml:space="preserve"> ومحمد بن الحسين أبي الخطاب سنة اثنتين وستين ومائتين</w:t>
      </w:r>
      <w:r>
        <w:rPr>
          <w:rtl/>
        </w:rPr>
        <w:t>،</w:t>
      </w:r>
      <w:r w:rsidRPr="00F631CB">
        <w:rPr>
          <w:rtl/>
        </w:rPr>
        <w:t xml:space="preserve"> وقد توفي أبو داود المسترق وهو سليمان بن سفيان سنة احدى وثلاثين ومائتين</w:t>
      </w:r>
      <w:r>
        <w:rPr>
          <w:rtl/>
        </w:rPr>
        <w:t>،</w:t>
      </w:r>
      <w:r w:rsidRPr="00F631CB">
        <w:rPr>
          <w:rtl/>
        </w:rPr>
        <w:t xml:space="preserve"> على ما أورده النجاشي </w:t>
      </w:r>
      <w:r w:rsidRPr="00DB34C0">
        <w:rPr>
          <w:rStyle w:val="libAlaemChar"/>
          <w:rtl/>
        </w:rPr>
        <w:t>رحمه‌الله</w:t>
      </w:r>
      <w:r w:rsidRPr="00F631CB">
        <w:rPr>
          <w:rtl/>
        </w:rPr>
        <w:t xml:space="preserve"> في كتابه </w:t>
      </w:r>
      <w:r w:rsidRPr="00DB34C0">
        <w:rPr>
          <w:rStyle w:val="libFootnotenumChar"/>
          <w:rtl/>
        </w:rPr>
        <w:t>(3)</w:t>
      </w:r>
      <w:r>
        <w:rPr>
          <w:rtl/>
        </w:rPr>
        <w:t>،</w:t>
      </w:r>
      <w:r w:rsidRPr="00F631CB">
        <w:rPr>
          <w:rtl/>
        </w:rPr>
        <w:t xml:space="preserve"> وهو‌</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منهج المقال المعروف بالرجال الكبير للسيد ميرزا محمد</w:t>
      </w:r>
      <w:r>
        <w:rPr>
          <w:rtl/>
        </w:rPr>
        <w:t>:</w:t>
      </w:r>
      <w:r w:rsidRPr="00F631CB">
        <w:rPr>
          <w:rtl/>
        </w:rPr>
        <w:t xml:space="preserve"> 387 وكثيرا ما يتعرض السيد الداماد لآرائه في هذا الكتاب ويناقش فيها.</w:t>
      </w:r>
    </w:p>
    <w:p w:rsidR="002B744E" w:rsidRPr="00F631CB" w:rsidRDefault="002B744E" w:rsidP="002B744E">
      <w:pPr>
        <w:pStyle w:val="libFootnote0"/>
        <w:rPr>
          <w:rtl/>
          <w:lang w:bidi="fa-IR"/>
        </w:rPr>
      </w:pPr>
      <w:r w:rsidRPr="00F631CB">
        <w:rPr>
          <w:rtl/>
        </w:rPr>
        <w:t>(2) الفهرست</w:t>
      </w:r>
      <w:r>
        <w:rPr>
          <w:rtl/>
        </w:rPr>
        <w:t>:</w:t>
      </w:r>
      <w:r w:rsidRPr="00F631CB">
        <w:rPr>
          <w:rtl/>
        </w:rPr>
        <w:t xml:space="preserve"> 214 ط النجف الاشرف‌</w:t>
      </w:r>
    </w:p>
    <w:p w:rsidR="002B744E" w:rsidRPr="00F631CB" w:rsidRDefault="002B744E" w:rsidP="002B744E">
      <w:pPr>
        <w:pStyle w:val="libFootnote0"/>
        <w:rPr>
          <w:rtl/>
          <w:lang w:bidi="fa-IR"/>
        </w:rPr>
      </w:pPr>
      <w:r w:rsidRPr="00F631CB">
        <w:rPr>
          <w:rtl/>
        </w:rPr>
        <w:t>(3) رجال النجاشى</w:t>
      </w:r>
      <w:r>
        <w:rPr>
          <w:rtl/>
        </w:rPr>
        <w:t>:</w:t>
      </w:r>
      <w:r w:rsidRPr="00F631CB">
        <w:rPr>
          <w:rtl/>
        </w:rPr>
        <w:t xml:space="preserve"> 139‌</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أبي داود المسترق</w:t>
      </w:r>
      <w:r>
        <w:rPr>
          <w:rtl/>
        </w:rPr>
        <w:t>؟</w:t>
      </w:r>
      <w:r w:rsidRPr="00F631CB">
        <w:rPr>
          <w:rtl/>
        </w:rPr>
        <w:t xml:space="preserve"> قال</w:t>
      </w:r>
      <w:r>
        <w:rPr>
          <w:rtl/>
        </w:rPr>
        <w:t>:</w:t>
      </w:r>
      <w:r w:rsidRPr="00F631CB">
        <w:rPr>
          <w:rtl/>
        </w:rPr>
        <w:t xml:space="preserve"> اسمه سليمان بن سفيان المسترق وهو المنشد</w:t>
      </w:r>
      <w:r>
        <w:rPr>
          <w:rtl/>
        </w:rPr>
        <w:t>،</w:t>
      </w:r>
      <w:r w:rsidRPr="00F631CB">
        <w:rPr>
          <w:rtl/>
        </w:rPr>
        <w:t xml:space="preserve"> وكان ثقة.</w:t>
      </w:r>
    </w:p>
    <w:p w:rsidR="002B744E" w:rsidRDefault="002B744E" w:rsidP="002B744E">
      <w:pPr>
        <w:pStyle w:val="libNormal"/>
        <w:rPr>
          <w:rtl/>
        </w:rPr>
      </w:pPr>
      <w:r w:rsidRPr="00F631CB">
        <w:rPr>
          <w:rtl/>
        </w:rPr>
        <w:t>قال حمدويه</w:t>
      </w:r>
      <w:r>
        <w:rPr>
          <w:rtl/>
        </w:rPr>
        <w:t>:</w:t>
      </w:r>
      <w:r w:rsidRPr="00F631CB">
        <w:rPr>
          <w:rtl/>
        </w:rPr>
        <w:t xml:space="preserve"> هو سليمان بن سفيان بن السمط المسترق كوفي</w:t>
      </w:r>
      <w:r>
        <w:rPr>
          <w:rtl/>
        </w:rPr>
        <w:t>،</w:t>
      </w:r>
      <w:r w:rsidRPr="00F631CB">
        <w:rPr>
          <w:rtl/>
        </w:rPr>
        <w:t xml:space="preserve"> يروى عنه الفضل بن شاذان</w:t>
      </w:r>
      <w:r>
        <w:rPr>
          <w:rtl/>
        </w:rPr>
        <w:t>،</w:t>
      </w:r>
      <w:r w:rsidRPr="00F631CB">
        <w:rPr>
          <w:rtl/>
        </w:rPr>
        <w:t xml:space="preserve"> أبو داود المسترق مشددة مولى بني أعين من كنده وانما سمي المسترق لأنه كان راوية لشعر السيد</w:t>
      </w:r>
      <w:r>
        <w:rPr>
          <w:rtl/>
        </w:rPr>
        <w:t>،</w:t>
      </w:r>
      <w:r w:rsidRPr="00F631CB">
        <w:rPr>
          <w:rtl/>
        </w:rPr>
        <w:t xml:space="preserve"> وكان يستخفه الناس لانشاده</w:t>
      </w:r>
      <w:r>
        <w:rPr>
          <w:rtl/>
        </w:rPr>
        <w:t>،</w:t>
      </w:r>
      <w:r w:rsidRPr="00F631CB">
        <w:rPr>
          <w:rtl/>
        </w:rPr>
        <w:t xml:space="preserve"> يسترق</w:t>
      </w:r>
      <w:r>
        <w:rPr>
          <w:rtl/>
        </w:rPr>
        <w:t>:</w:t>
      </w:r>
      <w:r w:rsidRPr="00F631CB">
        <w:rPr>
          <w:rtl/>
        </w:rPr>
        <w:t xml:space="preserve"> أي‌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الصواب لا سنة ثلاثين ومائة كما في كتاب الحسن بن داود</w:t>
      </w:r>
      <w:r>
        <w:rPr>
          <w:rtl/>
        </w:rPr>
        <w:t>،</w:t>
      </w:r>
      <w:r w:rsidRPr="00F631CB">
        <w:rPr>
          <w:rtl/>
        </w:rPr>
        <w:t xml:space="preserve"> </w:t>
      </w:r>
      <w:r w:rsidRPr="00DB34C0">
        <w:rPr>
          <w:rStyle w:val="libFootnotenumChar"/>
          <w:rtl/>
        </w:rPr>
        <w:t>(1)</w:t>
      </w:r>
      <w:r w:rsidRPr="00F631CB">
        <w:rPr>
          <w:rtl/>
        </w:rPr>
        <w:t xml:space="preserve"> وبعض نسخ كتاب الاختيار</w:t>
      </w:r>
      <w:r>
        <w:rPr>
          <w:rtl/>
        </w:rPr>
        <w:t>،</w:t>
      </w:r>
      <w:r w:rsidRPr="00F631CB">
        <w:rPr>
          <w:rtl/>
        </w:rPr>
        <w:t xml:space="preserve"> </w:t>
      </w:r>
      <w:r w:rsidRPr="00DB34C0">
        <w:rPr>
          <w:rStyle w:val="libFootnotenumChar"/>
          <w:rtl/>
        </w:rPr>
        <w:t>(2)</w:t>
      </w:r>
      <w:r w:rsidRPr="00F631CB">
        <w:rPr>
          <w:rtl/>
        </w:rPr>
        <w:t xml:space="preserve"> هذا وهو خطأ واضح فليتبصر.</w:t>
      </w:r>
    </w:p>
    <w:p w:rsidR="002B744E" w:rsidRPr="00F631CB" w:rsidRDefault="002B744E" w:rsidP="002B744E">
      <w:pPr>
        <w:pStyle w:val="libBold1"/>
        <w:rPr>
          <w:rtl/>
          <w:lang w:bidi="fa-IR"/>
        </w:rPr>
      </w:pPr>
      <w:r w:rsidRPr="009570D7">
        <w:rPr>
          <w:rtl/>
        </w:rPr>
        <w:t>قوله</w:t>
      </w:r>
      <w:r>
        <w:rPr>
          <w:rtl/>
        </w:rPr>
        <w:t>:</w:t>
      </w:r>
      <w:r w:rsidRPr="009570D7">
        <w:rPr>
          <w:rtl/>
        </w:rPr>
        <w:t xml:space="preserve"> وهو المنشد</w:t>
      </w:r>
      <w:r>
        <w:rPr>
          <w:rtl/>
        </w:rPr>
        <w:t>،</w:t>
      </w:r>
      <w:r w:rsidRPr="009570D7">
        <w:rPr>
          <w:rtl/>
        </w:rPr>
        <w:t xml:space="preserve"> وكان ثقة‌</w:t>
      </w:r>
    </w:p>
    <w:p w:rsidR="002B744E" w:rsidRPr="00F631CB" w:rsidRDefault="002B744E" w:rsidP="002B744E">
      <w:pPr>
        <w:pStyle w:val="libNormal"/>
        <w:rPr>
          <w:rtl/>
        </w:rPr>
      </w:pPr>
      <w:r w:rsidRPr="00F631CB">
        <w:rPr>
          <w:rtl/>
        </w:rPr>
        <w:t>وكان ثقة قول أبي عمرو الكشي على ما هو الظاهر</w:t>
      </w:r>
      <w:r>
        <w:rPr>
          <w:rtl/>
        </w:rPr>
        <w:t>،</w:t>
      </w:r>
      <w:r w:rsidRPr="00F631CB">
        <w:rPr>
          <w:rtl/>
        </w:rPr>
        <w:t xml:space="preserve"> وعلى ما أورده السيد جمال الدين بن طاوس في اختياره</w:t>
      </w:r>
      <w:r>
        <w:rPr>
          <w:rtl/>
        </w:rPr>
        <w:t>،</w:t>
      </w:r>
      <w:r w:rsidRPr="00F631CB">
        <w:rPr>
          <w:rtl/>
        </w:rPr>
        <w:t xml:space="preserve"> فهو المستند المعول عليه في توثيق أبي داود المسترق</w:t>
      </w:r>
      <w:r>
        <w:rPr>
          <w:rtl/>
        </w:rPr>
        <w:t>،</w:t>
      </w:r>
      <w:r w:rsidRPr="00F631CB">
        <w:rPr>
          <w:rtl/>
        </w:rPr>
        <w:t xml:space="preserve"> ولذلك جزم به العلامة في الخلاصة.</w:t>
      </w:r>
    </w:p>
    <w:p w:rsidR="002B744E" w:rsidRPr="00F631CB" w:rsidRDefault="002B744E" w:rsidP="002B744E">
      <w:pPr>
        <w:pStyle w:val="libNormal"/>
        <w:rPr>
          <w:rtl/>
        </w:rPr>
      </w:pPr>
      <w:r w:rsidRPr="00F631CB">
        <w:rPr>
          <w:rtl/>
        </w:rPr>
        <w:t xml:space="preserve">وربما يقال </w:t>
      </w:r>
      <w:r w:rsidRPr="00DB34C0">
        <w:rPr>
          <w:rStyle w:val="libFootnotenumChar"/>
          <w:rtl/>
        </w:rPr>
        <w:t>(3)</w:t>
      </w:r>
      <w:r>
        <w:rPr>
          <w:rtl/>
        </w:rPr>
        <w:t>:</w:t>
      </w:r>
      <w:r w:rsidRPr="00F631CB">
        <w:rPr>
          <w:rtl/>
        </w:rPr>
        <w:t xml:space="preserve"> انه من جملة كلام على بن الحسن بن فضال فلا يصلح مستندا للحكم بتوثيق الرجل على الجزم. وليس بذاك فان علي بن فضال مقبول الشهادة عند الاصحاب في الجرح والتعديل</w:t>
      </w:r>
      <w:r>
        <w:rPr>
          <w:rtl/>
        </w:rPr>
        <w:t>،</w:t>
      </w:r>
      <w:r w:rsidRPr="00F631CB">
        <w:rPr>
          <w:rtl/>
        </w:rPr>
        <w:t xml:space="preserve"> وان كان هو فتحيا لثقته وجلالته</w:t>
      </w:r>
      <w:r>
        <w:rPr>
          <w:rtl/>
        </w:rPr>
        <w:t>،</w:t>
      </w:r>
      <w:r w:rsidRPr="00F631CB">
        <w:rPr>
          <w:rtl/>
        </w:rPr>
        <w:t xml:space="preserve"> كما هو المستبين.</w:t>
      </w:r>
    </w:p>
    <w:p w:rsidR="002B744E" w:rsidRPr="00F631CB" w:rsidRDefault="002B744E" w:rsidP="002B744E">
      <w:pPr>
        <w:pStyle w:val="libBold1"/>
        <w:rPr>
          <w:rtl/>
          <w:lang w:bidi="fa-IR"/>
        </w:rPr>
      </w:pPr>
      <w:r w:rsidRPr="009570D7">
        <w:rPr>
          <w:rtl/>
        </w:rPr>
        <w:t xml:space="preserve">قوله </w:t>
      </w:r>
      <w:r w:rsidRPr="00DB34C0">
        <w:rPr>
          <w:rStyle w:val="libAlaemChar"/>
          <w:rtl/>
        </w:rPr>
        <w:t>رحمه‌الله</w:t>
      </w:r>
      <w:r>
        <w:rPr>
          <w:rtl/>
        </w:rPr>
        <w:t>:</w:t>
      </w:r>
      <w:r w:rsidRPr="009570D7">
        <w:rPr>
          <w:rtl/>
        </w:rPr>
        <w:t xml:space="preserve"> المسترق مشددة‌</w:t>
      </w:r>
    </w:p>
    <w:p w:rsidR="002B744E" w:rsidRPr="00F631CB" w:rsidRDefault="002B744E" w:rsidP="002B744E">
      <w:pPr>
        <w:pStyle w:val="libNormal"/>
        <w:rPr>
          <w:rtl/>
        </w:rPr>
      </w:pPr>
      <w:r w:rsidRPr="00F631CB">
        <w:rPr>
          <w:rtl/>
        </w:rPr>
        <w:t>أي مشددة القاف من الاسترقاق على الاستفعال من الرقة</w:t>
      </w:r>
      <w:r>
        <w:rPr>
          <w:rtl/>
        </w:rPr>
        <w:t>،</w:t>
      </w:r>
      <w:r w:rsidRPr="00F631CB">
        <w:rPr>
          <w:rtl/>
        </w:rPr>
        <w:t xml:space="preserve"> كان ينشد شعر السيد فيرقق القلوب ويسترق الافئدة.</w:t>
      </w:r>
    </w:p>
    <w:p w:rsidR="002B744E" w:rsidRPr="00F631CB" w:rsidRDefault="002B744E" w:rsidP="002B744E">
      <w:pPr>
        <w:pStyle w:val="libBold1"/>
        <w:rPr>
          <w:rtl/>
          <w:lang w:bidi="fa-IR"/>
        </w:rPr>
      </w:pPr>
      <w:r w:rsidRPr="009570D7">
        <w:rPr>
          <w:rtl/>
        </w:rPr>
        <w:t xml:space="preserve">قوله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w:t>
      </w:r>
      <w:r w:rsidRPr="009570D7">
        <w:rPr>
          <w:rtl/>
        </w:rPr>
        <w:t xml:space="preserve"> وكان يستخفه الناس‌</w:t>
      </w:r>
    </w:p>
    <w:p w:rsidR="002B744E" w:rsidRPr="00F631CB" w:rsidRDefault="002B744E" w:rsidP="002B744E">
      <w:pPr>
        <w:pStyle w:val="libNormal"/>
        <w:rPr>
          <w:rtl/>
        </w:rPr>
      </w:pPr>
      <w:r w:rsidRPr="00F631CB">
        <w:rPr>
          <w:rtl/>
        </w:rPr>
        <w:t>« يستخفه » اما باهمال الحاء قبل الفاء المشددة بمعنى يجتمعون ويستديرون‌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ابن داود</w:t>
      </w:r>
      <w:r>
        <w:rPr>
          <w:rtl/>
        </w:rPr>
        <w:t>:</w:t>
      </w:r>
      <w:r w:rsidRPr="00F631CB">
        <w:rPr>
          <w:rtl/>
        </w:rPr>
        <w:t xml:space="preserve"> 176‌</w:t>
      </w:r>
    </w:p>
    <w:p w:rsidR="002B744E" w:rsidRPr="00F631CB" w:rsidRDefault="002B744E" w:rsidP="002B744E">
      <w:pPr>
        <w:pStyle w:val="libFootnote0"/>
        <w:rPr>
          <w:rtl/>
          <w:lang w:bidi="fa-IR"/>
        </w:rPr>
      </w:pPr>
      <w:r w:rsidRPr="00F631CB">
        <w:rPr>
          <w:rtl/>
        </w:rPr>
        <w:t>(2) كما في نسخ المطبوع من رجال الكشى.</w:t>
      </w:r>
    </w:p>
    <w:p w:rsidR="002B744E" w:rsidRPr="00F631CB" w:rsidRDefault="002B744E" w:rsidP="002B744E">
      <w:pPr>
        <w:pStyle w:val="libFootnote0"/>
        <w:rPr>
          <w:rtl/>
          <w:lang w:bidi="fa-IR"/>
        </w:rPr>
      </w:pPr>
      <w:r w:rsidRPr="00F631CB">
        <w:rPr>
          <w:rtl/>
        </w:rPr>
        <w:t>(3) والقائل هو الشيخ حسن صاحب المعالم والمنتقى.</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يرق على أفئدتهم وكان يسمى المنشد</w:t>
      </w:r>
      <w:r>
        <w:rPr>
          <w:rtl/>
        </w:rPr>
        <w:t>،</w:t>
      </w:r>
      <w:r w:rsidRPr="00F631CB">
        <w:rPr>
          <w:rtl/>
        </w:rPr>
        <w:t xml:space="preserve"> وعاش تسعين سنة</w:t>
      </w:r>
      <w:r>
        <w:rPr>
          <w:rtl/>
        </w:rPr>
        <w:t>،</w:t>
      </w:r>
      <w:r w:rsidRPr="00F631CB">
        <w:rPr>
          <w:rtl/>
        </w:rPr>
        <w:t xml:space="preserve"> ومات سنة ثلاثين ومائة.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حوله ويحتفون به من جميع جوانبه</w:t>
      </w:r>
      <w:r>
        <w:rPr>
          <w:rtl/>
        </w:rPr>
        <w:t>،</w:t>
      </w:r>
      <w:r w:rsidRPr="00F631CB">
        <w:rPr>
          <w:rtl/>
        </w:rPr>
        <w:t xml:space="preserve"> أو بمعنى أنهم كانوا يستوفون منه انشاد كل ما عنده من شعر السيد جميعا. وذلك من قولهم</w:t>
      </w:r>
      <w:r>
        <w:rPr>
          <w:rtl/>
        </w:rPr>
        <w:t>:</w:t>
      </w:r>
      <w:r w:rsidRPr="00F631CB">
        <w:rPr>
          <w:rtl/>
        </w:rPr>
        <w:t xml:space="preserve"> استحف فلان أموال القوم أي أخذها بأسرها قاله في القاموس </w:t>
      </w:r>
      <w:r w:rsidRPr="00DB34C0">
        <w:rPr>
          <w:rStyle w:val="libFootnotenumChar"/>
          <w:rtl/>
        </w:rPr>
        <w:t>(1)</w:t>
      </w:r>
      <w:r w:rsidRPr="00F631CB">
        <w:rPr>
          <w:rtl/>
        </w:rPr>
        <w:t xml:space="preserve"> وغيره.</w:t>
      </w:r>
    </w:p>
    <w:p w:rsidR="002B744E" w:rsidRPr="00F631CB" w:rsidRDefault="002B744E" w:rsidP="002B744E">
      <w:pPr>
        <w:pStyle w:val="libNormal"/>
        <w:rPr>
          <w:rtl/>
        </w:rPr>
      </w:pPr>
      <w:r w:rsidRPr="00F631CB">
        <w:rPr>
          <w:rtl/>
        </w:rPr>
        <w:t>واما باعجام الخاء</w:t>
      </w:r>
      <w:r>
        <w:rPr>
          <w:rtl/>
        </w:rPr>
        <w:t>،</w:t>
      </w:r>
      <w:r w:rsidRPr="00F631CB">
        <w:rPr>
          <w:rtl/>
        </w:rPr>
        <w:t xml:space="preserve"> أي يطلبون منه الخفة والرفق معهم والملاينة والتأني بهم ومنه في التنزيل الكريم </w:t>
      </w:r>
      <w:r w:rsidRPr="00DB34C0">
        <w:rPr>
          <w:rStyle w:val="libAlaemChar"/>
          <w:rtl/>
        </w:rPr>
        <w:t>(</w:t>
      </w:r>
      <w:r w:rsidRPr="00DB34C0">
        <w:rPr>
          <w:rStyle w:val="libAieChar"/>
          <w:rtl/>
        </w:rPr>
        <w:t xml:space="preserve"> فَاسْتَخَفَّ قَوْمَهُ </w:t>
      </w:r>
      <w:r w:rsidRPr="00DB34C0">
        <w:rPr>
          <w:rStyle w:val="libAlaemChar"/>
          <w:rtl/>
        </w:rPr>
        <w:t>)</w:t>
      </w:r>
      <w:r w:rsidRPr="00F631CB">
        <w:rPr>
          <w:rtl/>
        </w:rPr>
        <w:t xml:space="preserve"> </w:t>
      </w:r>
      <w:r w:rsidRPr="00DB34C0">
        <w:rPr>
          <w:rStyle w:val="libFootnotenumChar"/>
          <w:rtl/>
        </w:rPr>
        <w:t>(2)</w:t>
      </w:r>
      <w:r w:rsidRPr="00F631CB">
        <w:rPr>
          <w:rtl/>
        </w:rPr>
        <w:t xml:space="preserve"> قاله الراغب في المفردات </w:t>
      </w:r>
      <w:r w:rsidRPr="00DB34C0">
        <w:rPr>
          <w:rStyle w:val="libFootnotenumChar"/>
          <w:rtl/>
        </w:rPr>
        <w:t>(3)</w:t>
      </w:r>
      <w:r>
        <w:rPr>
          <w:rtl/>
        </w:rPr>
        <w:t>.</w:t>
      </w:r>
    </w:p>
    <w:p w:rsidR="002B744E" w:rsidRPr="00F631CB" w:rsidRDefault="002B744E" w:rsidP="002B744E">
      <w:pPr>
        <w:pStyle w:val="libBold1"/>
        <w:rPr>
          <w:rtl/>
          <w:lang w:bidi="fa-IR"/>
        </w:rPr>
      </w:pPr>
      <w:r w:rsidRPr="009570D7">
        <w:rPr>
          <w:rtl/>
        </w:rPr>
        <w:t>قوله</w:t>
      </w:r>
      <w:r>
        <w:rPr>
          <w:rtl/>
        </w:rPr>
        <w:t>:</w:t>
      </w:r>
      <w:r w:rsidRPr="009570D7">
        <w:rPr>
          <w:rtl/>
        </w:rPr>
        <w:t xml:space="preserve"> ومات سنه ثلاثين ومائة‌</w:t>
      </w:r>
    </w:p>
    <w:p w:rsidR="002B744E" w:rsidRPr="00F631CB" w:rsidRDefault="002B744E" w:rsidP="002B744E">
      <w:pPr>
        <w:pStyle w:val="libNormal"/>
        <w:rPr>
          <w:rtl/>
        </w:rPr>
      </w:pPr>
      <w:r w:rsidRPr="00F631CB">
        <w:rPr>
          <w:rtl/>
        </w:rPr>
        <w:t>هكذا في أكثر نسخ هذا الكتاب</w:t>
      </w:r>
      <w:r>
        <w:rPr>
          <w:rtl/>
        </w:rPr>
        <w:t>،</w:t>
      </w:r>
      <w:r w:rsidRPr="00F631CB">
        <w:rPr>
          <w:rtl/>
        </w:rPr>
        <w:t xml:space="preserve"> وكذا نقله الحسن بن داود وغيره</w:t>
      </w:r>
      <w:r>
        <w:rPr>
          <w:rtl/>
        </w:rPr>
        <w:t>،</w:t>
      </w:r>
      <w:r w:rsidRPr="00F631CB">
        <w:rPr>
          <w:rtl/>
        </w:rPr>
        <w:t xml:space="preserve"> وهو غلط صريح يدافعه قوله أولا يروي عنه الفضل بن شاذان</w:t>
      </w:r>
      <w:r>
        <w:rPr>
          <w:rtl/>
        </w:rPr>
        <w:t>،</w:t>
      </w:r>
      <w:r w:rsidRPr="00F631CB">
        <w:rPr>
          <w:rtl/>
        </w:rPr>
        <w:t xml:space="preserve"> فان الفضل بن شاذان من أصحاب أبي الحسن الهادي وأبي محمد العسكرى </w:t>
      </w:r>
      <w:r w:rsidRPr="00DB34C0">
        <w:rPr>
          <w:rStyle w:val="libAlaemChar"/>
          <w:rFonts w:hint="cs"/>
          <w:rtl/>
        </w:rPr>
        <w:t>عليهما‌السلام</w:t>
      </w:r>
      <w:r>
        <w:rPr>
          <w:rtl/>
        </w:rPr>
        <w:t>،</w:t>
      </w:r>
      <w:r w:rsidRPr="00F631CB">
        <w:rPr>
          <w:rtl/>
        </w:rPr>
        <w:t xml:space="preserve"> وابوه شاذان بن جبريل من اصحاب يونس بن عبد الرحمن</w:t>
      </w:r>
      <w:r>
        <w:rPr>
          <w:rtl/>
        </w:rPr>
        <w:t>،</w:t>
      </w:r>
      <w:r w:rsidRPr="00F631CB">
        <w:rPr>
          <w:rtl/>
        </w:rPr>
        <w:t xml:space="preserve"> وولادته بعد ثلاثين ومائة بأزيد من اربعين سنة.</w:t>
      </w:r>
    </w:p>
    <w:p w:rsidR="002B744E" w:rsidRPr="00F631CB" w:rsidRDefault="002B744E" w:rsidP="002B744E">
      <w:pPr>
        <w:pStyle w:val="libNormal"/>
        <w:rPr>
          <w:rtl/>
        </w:rPr>
      </w:pPr>
      <w:r w:rsidRPr="00F631CB">
        <w:rPr>
          <w:rtl/>
        </w:rPr>
        <w:t>وفي بعض النسخ العتيقة سنة ثلاثين ومائتين مكان مائة وذلك هو الصحيح الصواب</w:t>
      </w:r>
      <w:r>
        <w:rPr>
          <w:rtl/>
        </w:rPr>
        <w:t>،</w:t>
      </w:r>
      <w:r w:rsidRPr="00F631CB">
        <w:rPr>
          <w:rtl/>
        </w:rPr>
        <w:t xml:space="preserve"> وهو المطابق لما أورده النجاشي في كتابه فقال</w:t>
      </w:r>
      <w:r>
        <w:rPr>
          <w:rtl/>
        </w:rPr>
        <w:t>:</w:t>
      </w:r>
      <w:r w:rsidRPr="00F631CB">
        <w:rPr>
          <w:rtl/>
        </w:rPr>
        <w:t xml:space="preserve"> سليمان بن سفيان أبو داود المسترق المنشد مولى كندة ثم بني عدي منهم</w:t>
      </w:r>
      <w:r>
        <w:rPr>
          <w:rtl/>
        </w:rPr>
        <w:t>،</w:t>
      </w:r>
      <w:r w:rsidRPr="00F631CB">
        <w:rPr>
          <w:rtl/>
        </w:rPr>
        <w:t xml:space="preserve"> روى عن سفيان بن مصعب عن جعفر بن محمد </w:t>
      </w:r>
      <w:r w:rsidRPr="00DB34C0">
        <w:rPr>
          <w:rStyle w:val="libAlaemChar"/>
          <w:rtl/>
        </w:rPr>
        <w:t>عليه‌السلام</w:t>
      </w:r>
      <w:r>
        <w:rPr>
          <w:rtl/>
        </w:rPr>
        <w:t>،</w:t>
      </w:r>
      <w:r w:rsidRPr="00F631CB">
        <w:rPr>
          <w:rtl/>
        </w:rPr>
        <w:t xml:space="preserve"> وعمر الى سنة ثلاثين ومائتين.</w:t>
      </w:r>
    </w:p>
    <w:p w:rsidR="002B744E" w:rsidRPr="00F631CB" w:rsidRDefault="002B744E" w:rsidP="002B744E">
      <w:pPr>
        <w:pStyle w:val="libNormal"/>
        <w:rPr>
          <w:rtl/>
        </w:rPr>
      </w:pPr>
      <w:r w:rsidRPr="00F631CB">
        <w:rPr>
          <w:rtl/>
        </w:rPr>
        <w:t>ثم قال</w:t>
      </w:r>
      <w:r>
        <w:rPr>
          <w:rtl/>
        </w:rPr>
        <w:t>:</w:t>
      </w:r>
      <w:r w:rsidRPr="00F631CB">
        <w:rPr>
          <w:rtl/>
        </w:rPr>
        <w:t xml:space="preserve"> قال أبو الفرج محمد بن موسى بن علي القزويني </w:t>
      </w:r>
      <w:r w:rsidRPr="00DB34C0">
        <w:rPr>
          <w:rStyle w:val="libAlaemChar"/>
          <w:rtl/>
        </w:rPr>
        <w:t>رحمه‌الله</w:t>
      </w:r>
      <w:r>
        <w:rPr>
          <w:rtl/>
        </w:rPr>
        <w:t>:</w:t>
      </w:r>
      <w:r w:rsidRPr="00F631CB">
        <w:rPr>
          <w:rtl/>
        </w:rPr>
        <w:t xml:space="preserve"> حدثنا اسماعيل بن علي الدعبلي قال</w:t>
      </w:r>
      <w:r>
        <w:rPr>
          <w:rtl/>
        </w:rPr>
        <w:t>:</w:t>
      </w:r>
      <w:r w:rsidRPr="00F631CB">
        <w:rPr>
          <w:rtl/>
        </w:rPr>
        <w:t xml:space="preserve"> حدثنا أبي قال</w:t>
      </w:r>
      <w:r>
        <w:rPr>
          <w:rtl/>
        </w:rPr>
        <w:t>:</w:t>
      </w:r>
      <w:r w:rsidRPr="00F631CB">
        <w:rPr>
          <w:rtl/>
        </w:rPr>
        <w:t xml:space="preserve"> رأيت ابا داود المسترق</w:t>
      </w:r>
      <w:r>
        <w:rPr>
          <w:rtl/>
        </w:rPr>
        <w:t xml:space="preserve"> - </w:t>
      </w:r>
      <w:r w:rsidRPr="00F631CB">
        <w:rPr>
          <w:rtl/>
        </w:rPr>
        <w:t>وانما سمى المسترق لأنه كان يسترق الناس بشعر السيد</w:t>
      </w:r>
      <w:r>
        <w:rPr>
          <w:rtl/>
        </w:rPr>
        <w:t xml:space="preserve"> - </w:t>
      </w:r>
      <w:r w:rsidRPr="00F631CB">
        <w:rPr>
          <w:rtl/>
        </w:rPr>
        <w:t>في سنة خمس وعشرين ومائتين‌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3 / 129‌</w:t>
      </w:r>
    </w:p>
    <w:p w:rsidR="002B744E" w:rsidRPr="00F631CB" w:rsidRDefault="002B744E" w:rsidP="002B744E">
      <w:pPr>
        <w:pStyle w:val="libFootnote0"/>
        <w:rPr>
          <w:rtl/>
          <w:lang w:bidi="fa-IR"/>
        </w:rPr>
      </w:pPr>
      <w:r w:rsidRPr="00F631CB">
        <w:rPr>
          <w:rtl/>
        </w:rPr>
        <w:t>(2) سورة الزخرف</w:t>
      </w:r>
      <w:r>
        <w:rPr>
          <w:rtl/>
        </w:rPr>
        <w:t>:</w:t>
      </w:r>
      <w:r w:rsidRPr="00F631CB">
        <w:rPr>
          <w:rtl/>
        </w:rPr>
        <w:t xml:space="preserve"> 54‌</w:t>
      </w:r>
    </w:p>
    <w:p w:rsidR="002B744E" w:rsidRPr="00F631CB" w:rsidRDefault="002B744E" w:rsidP="002B744E">
      <w:pPr>
        <w:pStyle w:val="libFootnote0"/>
        <w:rPr>
          <w:rtl/>
          <w:lang w:bidi="fa-IR"/>
        </w:rPr>
      </w:pPr>
      <w:r w:rsidRPr="00F631CB">
        <w:rPr>
          <w:rtl/>
        </w:rPr>
        <w:t>(3) مفردات الراغب</w:t>
      </w:r>
      <w:r>
        <w:rPr>
          <w:rtl/>
        </w:rPr>
        <w:t>:</w:t>
      </w:r>
      <w:r w:rsidRPr="00F631CB">
        <w:rPr>
          <w:rtl/>
        </w:rPr>
        <w:t xml:space="preserve"> 152‌</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عبد الاعلى مولى أولاد سام‌</w:t>
      </w:r>
    </w:p>
    <w:p w:rsidR="002B744E" w:rsidRPr="00F631CB" w:rsidRDefault="002B744E" w:rsidP="002B744E">
      <w:pPr>
        <w:pStyle w:val="libNormal"/>
        <w:rPr>
          <w:rtl/>
        </w:rPr>
      </w:pPr>
      <w:r w:rsidRPr="00F631CB">
        <w:rPr>
          <w:rtl/>
        </w:rPr>
        <w:t>578</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 بن عبيد</w:t>
      </w:r>
      <w:r>
        <w:rPr>
          <w:rtl/>
        </w:rPr>
        <w:t>،</w:t>
      </w:r>
      <w:r w:rsidRPr="00F631CB">
        <w:rPr>
          <w:rtl/>
        </w:rPr>
        <w:t xml:space="preserve"> عن علي بن أسباط</w:t>
      </w:r>
      <w:r>
        <w:rPr>
          <w:rtl/>
        </w:rPr>
        <w:t>،</w:t>
      </w:r>
      <w:r w:rsidRPr="00F631CB">
        <w:rPr>
          <w:rtl/>
        </w:rPr>
        <w:t xml:space="preserve"> عن سيف بن عميرة</w:t>
      </w:r>
      <w:r>
        <w:rPr>
          <w:rtl/>
        </w:rPr>
        <w:t>،</w:t>
      </w:r>
      <w:r w:rsidRPr="00F631CB">
        <w:rPr>
          <w:rtl/>
        </w:rPr>
        <w:t xml:space="preserve"> عن عبد الاعلى</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ان الناس يعتبون علي بالكلام وأنا أكلم الناس</w:t>
      </w:r>
      <w:r>
        <w:rPr>
          <w:rtl/>
        </w:rPr>
        <w:t>،</w:t>
      </w:r>
      <w:r w:rsidRPr="00F631CB">
        <w:rPr>
          <w:rtl/>
        </w:rPr>
        <w:t xml:space="preserve"> فقال</w:t>
      </w:r>
      <w:r>
        <w:rPr>
          <w:rtl/>
        </w:rPr>
        <w:t>:</w:t>
      </w:r>
      <w:r w:rsidRPr="00F631CB">
        <w:rPr>
          <w:rtl/>
        </w:rPr>
        <w:t xml:space="preserve"> أما مثلك من يقع ثم يطير فنعم</w:t>
      </w:r>
      <w:r>
        <w:rPr>
          <w:rtl/>
        </w:rPr>
        <w:t>،</w:t>
      </w:r>
      <w:r w:rsidRPr="00F631CB">
        <w:rPr>
          <w:rtl/>
        </w:rPr>
        <w:t xml:space="preserve"> وأما من يقع ثم لا يطير فلا.</w:t>
      </w:r>
    </w:p>
    <w:p w:rsidR="002B744E" w:rsidRPr="00F631CB" w:rsidRDefault="002B744E" w:rsidP="002B744E">
      <w:pPr>
        <w:pStyle w:val="libCenterBold1"/>
        <w:rPr>
          <w:rtl/>
        </w:rPr>
      </w:pPr>
      <w:r w:rsidRPr="00F631CB">
        <w:rPr>
          <w:rtl/>
        </w:rPr>
        <w:t>ما روى في الوليد بن صبيح‌</w:t>
      </w:r>
    </w:p>
    <w:p w:rsidR="002B744E" w:rsidRPr="00F631CB" w:rsidRDefault="002B744E" w:rsidP="002B744E">
      <w:pPr>
        <w:pStyle w:val="libNormal"/>
        <w:rPr>
          <w:rtl/>
        </w:rPr>
      </w:pPr>
      <w:r w:rsidRPr="00F631CB">
        <w:rPr>
          <w:rtl/>
        </w:rPr>
        <w:t>579</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 بن أبي خلف</w:t>
      </w:r>
      <w:r>
        <w:rPr>
          <w:rtl/>
        </w:rPr>
        <w:t>،</w:t>
      </w:r>
      <w:r w:rsidRPr="00F631CB">
        <w:rPr>
          <w:rtl/>
        </w:rPr>
        <w:t xml:space="preserve"> عن ابراهيم بن هاشم</w:t>
      </w:r>
      <w:r>
        <w:rPr>
          <w:rtl/>
        </w:rPr>
        <w:t>،</w:t>
      </w:r>
      <w:r w:rsidRPr="00F631CB">
        <w:rPr>
          <w:rtl/>
        </w:rPr>
        <w:t xml:space="preserve"> عن بكر بن صالح</w:t>
      </w:r>
      <w:r>
        <w:rPr>
          <w:rtl/>
        </w:rPr>
        <w:t>،</w:t>
      </w:r>
      <w:r w:rsidRPr="00F631CB">
        <w:rPr>
          <w:rtl/>
        </w:rPr>
        <w:t xml:space="preserve"> عن الحسن بن علي</w:t>
      </w:r>
      <w:r>
        <w:rPr>
          <w:rtl/>
        </w:rPr>
        <w:t>،</w:t>
      </w:r>
      <w:r w:rsidRPr="00F631CB">
        <w:rPr>
          <w:rtl/>
        </w:rPr>
        <w:t xml:space="preserve"> عن اسماعيل ابن عبد العزيز</w:t>
      </w:r>
      <w:r>
        <w:rPr>
          <w:rtl/>
        </w:rPr>
        <w:t>،</w:t>
      </w:r>
      <w:r w:rsidRPr="00F631CB">
        <w:rPr>
          <w:rtl/>
        </w:rPr>
        <w:t xml:space="preserve"> عن أبيه</w:t>
      </w:r>
      <w:r>
        <w:rPr>
          <w:rtl/>
        </w:rPr>
        <w:t>،</w:t>
      </w:r>
      <w:r w:rsidRPr="00F631CB">
        <w:rPr>
          <w:rtl/>
        </w:rPr>
        <w:t xml:space="preserve"> قال</w:t>
      </w:r>
      <w:r>
        <w:rPr>
          <w:rtl/>
        </w:rPr>
        <w:t>:</w:t>
      </w:r>
      <w:r w:rsidRPr="00F631CB">
        <w:rPr>
          <w:rtl/>
        </w:rPr>
        <w:t xml:space="preserve"> دخلت أنا وابو بصير على أبي عبد الله </w:t>
      </w:r>
      <w:r w:rsidRPr="00DB34C0">
        <w:rPr>
          <w:rStyle w:val="libAlaemChar"/>
          <w:rtl/>
        </w:rPr>
        <w:t>عليه‌السلام</w:t>
      </w:r>
      <w:r>
        <w:rPr>
          <w:rtl/>
        </w:rPr>
        <w:t>،</w:t>
      </w:r>
      <w:r w:rsidRPr="00F631CB">
        <w:rPr>
          <w:rtl/>
        </w:rPr>
        <w:t xml:space="preserve"> فقال له أبو بصير</w:t>
      </w:r>
      <w:r>
        <w:rPr>
          <w:rtl/>
        </w:rPr>
        <w:t>:</w:t>
      </w:r>
      <w:r w:rsidRPr="00F631CB">
        <w:rPr>
          <w:rtl/>
        </w:rPr>
        <w:t xml:space="preserve"> جعلني الله فداك ان لنا صديقا وهو رجل صدق يدين الله بما ندين به</w:t>
      </w:r>
      <w:r>
        <w:rPr>
          <w:rtl/>
        </w:rPr>
        <w:t>،</w:t>
      </w:r>
      <w:r w:rsidRPr="00F631CB">
        <w:rPr>
          <w:rtl/>
        </w:rPr>
        <w:t xml:space="preserve"> فقال</w:t>
      </w:r>
      <w:r>
        <w:rPr>
          <w:rtl/>
        </w:rPr>
        <w:t>:</w:t>
      </w:r>
      <w:r w:rsidRPr="00F631CB">
        <w:rPr>
          <w:rtl/>
        </w:rPr>
        <w:t xml:space="preserve"> من هذا يا أبا محمد الذي تزكيه</w:t>
      </w:r>
      <w:r>
        <w:rPr>
          <w:rtl/>
        </w:rPr>
        <w:t>؟</w:t>
      </w:r>
      <w:r w:rsidRPr="00F631CB">
        <w:rPr>
          <w:rtl/>
        </w:rPr>
        <w:t xml:space="preserve"> فقال</w:t>
      </w:r>
      <w:r>
        <w:rPr>
          <w:rtl/>
        </w:rPr>
        <w:t>:</w:t>
      </w:r>
      <w:r w:rsidRPr="00F631CB">
        <w:rPr>
          <w:rtl/>
        </w:rPr>
        <w:t xml:space="preserve"> العباس بن الوليد بن صبيح</w:t>
      </w:r>
      <w:r>
        <w:rPr>
          <w:rtl/>
        </w:rPr>
        <w:t>،</w:t>
      </w:r>
      <w:r w:rsidRPr="00F631CB">
        <w:rPr>
          <w:rtl/>
        </w:rPr>
        <w:t xml:space="preserve"> فقال</w:t>
      </w:r>
      <w:r>
        <w:rPr>
          <w:rtl/>
        </w:rPr>
        <w:t>:</w:t>
      </w:r>
      <w:r>
        <w:rPr>
          <w:rFonts w:hint="cs"/>
          <w:rtl/>
        </w:rPr>
        <w:t xml:space="preserve"> </w:t>
      </w:r>
      <w:r w:rsidRPr="00F631CB">
        <w:rPr>
          <w:rtl/>
        </w:rPr>
        <w:t>يرحم الله الوليد بن صبيح.</w:t>
      </w:r>
    </w:p>
    <w:p w:rsidR="002B744E" w:rsidRPr="00F631CB" w:rsidRDefault="002B744E" w:rsidP="002B744E">
      <w:pPr>
        <w:pStyle w:val="libCenterBold1"/>
        <w:rPr>
          <w:rtl/>
        </w:rPr>
      </w:pPr>
      <w:r w:rsidRPr="00F631CB">
        <w:rPr>
          <w:rtl/>
        </w:rPr>
        <w:t>ما روى في أبى نجران أبى عبد الرحمن بن أبى نجران‌</w:t>
      </w:r>
    </w:p>
    <w:p w:rsidR="002B744E" w:rsidRPr="00F631CB" w:rsidRDefault="002B744E" w:rsidP="002B744E">
      <w:pPr>
        <w:pStyle w:val="libNormal"/>
        <w:rPr>
          <w:rtl/>
        </w:rPr>
      </w:pPr>
      <w:r w:rsidRPr="00F631CB">
        <w:rPr>
          <w:rtl/>
        </w:rPr>
        <w:t>580</w:t>
      </w:r>
      <w:r>
        <w:rPr>
          <w:rtl/>
        </w:rPr>
        <w:t xml:space="preserve"> - </w:t>
      </w:r>
      <w:r w:rsidRPr="00F631CB">
        <w:rPr>
          <w:rtl/>
        </w:rPr>
        <w:t>وجدت في كتاب أبي عبد الله محمد بن نعيم الشاذاني بخطه</w:t>
      </w:r>
      <w:r>
        <w:rPr>
          <w:rtl/>
        </w:rPr>
        <w:t>:</w:t>
      </w:r>
      <w:r w:rsidRPr="00F631CB">
        <w:rPr>
          <w:rtl/>
        </w:rPr>
        <w:t xml:space="preserve"> حدثني جعفر بن محمد المدائني</w:t>
      </w:r>
      <w:r>
        <w:rPr>
          <w:rtl/>
        </w:rPr>
        <w:t>،</w:t>
      </w:r>
      <w:r w:rsidRPr="00F631CB">
        <w:rPr>
          <w:rtl/>
        </w:rPr>
        <w:t xml:space="preserve"> عن موسى بن القاسم البجلي</w:t>
      </w:r>
      <w:r>
        <w:rPr>
          <w:rtl/>
        </w:rPr>
        <w:t>،</w:t>
      </w:r>
      <w:r w:rsidRPr="00F631CB">
        <w:rPr>
          <w:rtl/>
        </w:rPr>
        <w:t xml:space="preserve"> عن حنان بن سدير</w:t>
      </w:r>
      <w:r>
        <w:rPr>
          <w:rtl/>
        </w:rPr>
        <w:t>،</w:t>
      </w:r>
      <w:r w:rsidRPr="00F631CB">
        <w:rPr>
          <w:rtl/>
        </w:rPr>
        <w:t xml:space="preserve"> عن أبي نجران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ان لي قرابة يحبكم الا أنه يشرب هذا النبيذ قال حنان</w:t>
      </w:r>
      <w:r>
        <w:rPr>
          <w:rtl/>
        </w:rPr>
        <w:t>:</w:t>
      </w:r>
      <w:r w:rsidRPr="00F631CB">
        <w:rPr>
          <w:rtl/>
        </w:rPr>
        <w:t xml:space="preserve"> وأبو نجران هو الذي كان يشرب</w:t>
      </w:r>
      <w:r>
        <w:rPr>
          <w:rtl/>
        </w:rPr>
        <w:t>،</w:t>
      </w:r>
      <w:r w:rsidRPr="00F631CB">
        <w:rPr>
          <w:rtl/>
        </w:rPr>
        <w:t xml:space="preserve"> غير أنه كنى عن نفسه.</w:t>
      </w:r>
    </w:p>
    <w:p w:rsidR="002B744E" w:rsidRDefault="002B744E" w:rsidP="002B744E">
      <w:pPr>
        <w:pStyle w:val="libNormal"/>
        <w:rPr>
          <w:rtl/>
        </w:rPr>
      </w:pPr>
      <w:r w:rsidRPr="00F631CB">
        <w:rPr>
          <w:rtl/>
        </w:rPr>
        <w:t>قال</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فهل كان يسكر</w:t>
      </w:r>
      <w:r>
        <w:rPr>
          <w:rtl/>
        </w:rPr>
        <w:t>؟</w:t>
      </w:r>
      <w:r w:rsidRPr="00F631CB">
        <w:rPr>
          <w:rtl/>
        </w:rPr>
        <w:t xml:space="preserve"> قال</w:t>
      </w:r>
      <w:r>
        <w:rPr>
          <w:rtl/>
        </w:rPr>
        <w:t>،</w:t>
      </w:r>
      <w:r w:rsidRPr="00F631CB">
        <w:rPr>
          <w:rtl/>
        </w:rPr>
        <w:t xml:space="preserve"> قلت</w:t>
      </w:r>
      <w:r>
        <w:rPr>
          <w:rtl/>
        </w:rPr>
        <w:t>:</w:t>
      </w:r>
      <w:r w:rsidRPr="00F631CB">
        <w:rPr>
          <w:rtl/>
        </w:rPr>
        <w:t xml:space="preserve"> أي والله جعلت فداك أنه ليسكر</w:t>
      </w:r>
      <w:r>
        <w:rPr>
          <w:rtl/>
        </w:rPr>
        <w:t>،</w:t>
      </w:r>
      <w:r w:rsidRPr="00F631CB">
        <w:rPr>
          <w:rtl/>
        </w:rPr>
        <w:t xml:space="preserve"> قال</w:t>
      </w:r>
      <w:r>
        <w:rPr>
          <w:rtl/>
        </w:rPr>
        <w:t>:</w:t>
      </w:r>
      <w:r w:rsidRPr="00F631CB">
        <w:rPr>
          <w:rtl/>
        </w:rPr>
        <w:t xml:space="preserve"> فيترك الصلاة</w:t>
      </w:r>
      <w:r>
        <w:rPr>
          <w:rtl/>
        </w:rPr>
        <w:t>؟</w:t>
      </w:r>
      <w:r w:rsidRPr="00F631CB">
        <w:rPr>
          <w:rtl/>
        </w:rPr>
        <w:t xml:space="preserve"> قال</w:t>
      </w:r>
      <w:r>
        <w:rPr>
          <w:rtl/>
        </w:rPr>
        <w:t>:</w:t>
      </w:r>
      <w:r w:rsidRPr="00F631CB">
        <w:rPr>
          <w:rtl/>
        </w:rPr>
        <w:t xml:space="preserve"> ربما قال للجارية</w:t>
      </w:r>
      <w:r>
        <w:rPr>
          <w:rtl/>
        </w:rPr>
        <w:t>:</w:t>
      </w:r>
      <w:r w:rsidRPr="00F631CB">
        <w:rPr>
          <w:rtl/>
        </w:rPr>
        <w:t xml:space="preserve"> صليت البارحة</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يحدث عن سفيان بن مصعب</w:t>
      </w:r>
      <w:r>
        <w:rPr>
          <w:rtl/>
        </w:rPr>
        <w:t>،</w:t>
      </w:r>
      <w:r w:rsidRPr="00F631CB">
        <w:rPr>
          <w:rtl/>
        </w:rPr>
        <w:t xml:space="preserve"> عن جعفر بن محمد </w:t>
      </w:r>
      <w:r w:rsidRPr="00DB34C0">
        <w:rPr>
          <w:rStyle w:val="libAlaemChar"/>
          <w:rtl/>
        </w:rPr>
        <w:t>عليه‌السلام</w:t>
      </w:r>
      <w:r>
        <w:rPr>
          <w:rtl/>
        </w:rPr>
        <w:t>،</w:t>
      </w:r>
      <w:r w:rsidRPr="00F631CB">
        <w:rPr>
          <w:rtl/>
        </w:rPr>
        <w:t xml:space="preserve"> ومات سليمان سنة احدى وثلاثين ومائتين انتهى كلام النجاشي </w:t>
      </w:r>
      <w:r w:rsidRPr="00DB34C0">
        <w:rPr>
          <w:rStyle w:val="libFootnotenumChar"/>
          <w:rtl/>
        </w:rPr>
        <w:t>(1)</w:t>
      </w:r>
      <w:r w:rsidRPr="00F631CB">
        <w:rPr>
          <w:rtl/>
        </w:rPr>
        <w:t xml:space="preserve"> فليعرف.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138‌</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فربما قالت له</w:t>
      </w:r>
      <w:r>
        <w:rPr>
          <w:rtl/>
        </w:rPr>
        <w:t>:</w:t>
      </w:r>
      <w:r w:rsidRPr="00F631CB">
        <w:rPr>
          <w:rtl/>
        </w:rPr>
        <w:t xml:space="preserve"> نعم قد صليت ثلاث مرات</w:t>
      </w:r>
      <w:r>
        <w:rPr>
          <w:rtl/>
        </w:rPr>
        <w:t>،</w:t>
      </w:r>
      <w:r w:rsidRPr="00F631CB">
        <w:rPr>
          <w:rtl/>
        </w:rPr>
        <w:t xml:space="preserve"> وربما قال للجارية</w:t>
      </w:r>
      <w:r>
        <w:rPr>
          <w:rtl/>
        </w:rPr>
        <w:t>:</w:t>
      </w:r>
      <w:r w:rsidRPr="00F631CB">
        <w:rPr>
          <w:rtl/>
        </w:rPr>
        <w:t xml:space="preserve"> يا </w:t>
      </w:r>
      <w:r>
        <w:rPr>
          <w:rtl/>
        </w:rPr>
        <w:t>فلانة صليت البارحة العتمة،</w:t>
      </w:r>
      <w:r w:rsidRPr="00F631CB">
        <w:rPr>
          <w:rtl/>
        </w:rPr>
        <w:t xml:space="preserve"> فتقول</w:t>
      </w:r>
      <w:r>
        <w:rPr>
          <w:rtl/>
        </w:rPr>
        <w:t>:</w:t>
      </w:r>
      <w:r w:rsidRPr="00F631CB">
        <w:rPr>
          <w:rtl/>
        </w:rPr>
        <w:t xml:space="preserve"> لا والله ما صليت ولقد أيقظناك وجهدنا بك.</w:t>
      </w:r>
    </w:p>
    <w:p w:rsidR="002B744E" w:rsidRDefault="002B744E" w:rsidP="002B744E">
      <w:pPr>
        <w:pStyle w:val="libNormal"/>
        <w:rPr>
          <w:rtl/>
        </w:rPr>
      </w:pPr>
      <w:r w:rsidRPr="00F631CB">
        <w:rPr>
          <w:rtl/>
        </w:rPr>
        <w:t xml:space="preserve">فأمسك أبو عبد الله </w:t>
      </w:r>
      <w:r w:rsidRPr="00DB34C0">
        <w:rPr>
          <w:rStyle w:val="libAlaemChar"/>
          <w:rtl/>
        </w:rPr>
        <w:t>عليه‌السلام</w:t>
      </w:r>
      <w:r w:rsidRPr="00F631CB">
        <w:rPr>
          <w:rtl/>
        </w:rPr>
        <w:t xml:space="preserve"> يده على جبهته طويلا</w:t>
      </w:r>
      <w:r>
        <w:rPr>
          <w:rtl/>
        </w:rPr>
        <w:t>،</w:t>
      </w:r>
      <w:r w:rsidRPr="00F631CB">
        <w:rPr>
          <w:rtl/>
        </w:rPr>
        <w:t xml:space="preserve"> ثم نحى يده</w:t>
      </w:r>
      <w:r>
        <w:rPr>
          <w:rtl/>
        </w:rPr>
        <w:t>،</w:t>
      </w:r>
      <w:r w:rsidRPr="00F631CB">
        <w:rPr>
          <w:rtl/>
        </w:rPr>
        <w:t xml:space="preserve"> ثم قال</w:t>
      </w:r>
      <w:r>
        <w:rPr>
          <w:rtl/>
        </w:rPr>
        <w:t>:</w:t>
      </w:r>
      <w:r w:rsidRPr="00F631CB">
        <w:rPr>
          <w:rtl/>
        </w:rPr>
        <w:t xml:space="preserve"> قل له يتركه فان زلت به قدم فان له قدما ثابتا بمودتنا أهل البيت.</w:t>
      </w:r>
    </w:p>
    <w:p w:rsidR="002B744E" w:rsidRDefault="002B744E" w:rsidP="002B744E">
      <w:pPr>
        <w:pStyle w:val="libLine"/>
        <w:rPr>
          <w:rtl/>
        </w:rPr>
      </w:pPr>
      <w:r>
        <w:rPr>
          <w:rtl/>
        </w:rPr>
        <w:t>___________________________________________________________</w:t>
      </w:r>
    </w:p>
    <w:p w:rsidR="002B744E" w:rsidRPr="000A4B43" w:rsidRDefault="002B744E" w:rsidP="002B744E">
      <w:pPr>
        <w:pStyle w:val="libCenterBold1"/>
        <w:rPr>
          <w:rtl/>
        </w:rPr>
      </w:pPr>
      <w:r w:rsidRPr="000A4B43">
        <w:rPr>
          <w:rtl/>
        </w:rPr>
        <w:t xml:space="preserve">في ابى نجران </w:t>
      </w:r>
    </w:p>
    <w:p w:rsidR="002B744E" w:rsidRPr="00F631CB" w:rsidRDefault="002B744E" w:rsidP="002B744E">
      <w:pPr>
        <w:pStyle w:val="libBold1"/>
        <w:rPr>
          <w:rtl/>
          <w:lang w:bidi="fa-IR"/>
        </w:rPr>
      </w:pPr>
      <w:r w:rsidRPr="009570D7">
        <w:rPr>
          <w:rtl/>
        </w:rPr>
        <w:t xml:space="preserve">قوله </w:t>
      </w:r>
      <w:r w:rsidRPr="00DB34C0">
        <w:rPr>
          <w:rStyle w:val="libAlaemChar"/>
          <w:rtl/>
        </w:rPr>
        <w:t>رحمه‌الله</w:t>
      </w:r>
      <w:r>
        <w:rPr>
          <w:rtl/>
        </w:rPr>
        <w:t>:</w:t>
      </w:r>
      <w:r w:rsidRPr="009570D7">
        <w:rPr>
          <w:rtl/>
        </w:rPr>
        <w:t xml:space="preserve"> صليت البارحة العتمة‌</w:t>
      </w:r>
    </w:p>
    <w:p w:rsidR="002B744E" w:rsidRPr="00F631CB" w:rsidRDefault="002B744E" w:rsidP="002B744E">
      <w:pPr>
        <w:pStyle w:val="libNormal"/>
        <w:rPr>
          <w:rtl/>
        </w:rPr>
      </w:pPr>
      <w:r w:rsidRPr="00F631CB">
        <w:rPr>
          <w:rtl/>
        </w:rPr>
        <w:t>في القاموس</w:t>
      </w:r>
      <w:r>
        <w:rPr>
          <w:rtl/>
        </w:rPr>
        <w:t>:</w:t>
      </w:r>
      <w:r w:rsidRPr="00F631CB">
        <w:rPr>
          <w:rtl/>
        </w:rPr>
        <w:t xml:space="preserve"> العتمة محركة ثلث الليل الاول بعد غيبوبة الشفق</w:t>
      </w:r>
      <w:r>
        <w:rPr>
          <w:rtl/>
        </w:rPr>
        <w:t>،</w:t>
      </w:r>
      <w:r w:rsidRPr="00F631CB">
        <w:rPr>
          <w:rtl/>
        </w:rPr>
        <w:t xml:space="preserve"> أو وقت صلاة العشاء الآخرة </w:t>
      </w:r>
      <w:r w:rsidRPr="00DB34C0">
        <w:rPr>
          <w:rStyle w:val="libFootnotenumChar"/>
          <w:rtl/>
        </w:rPr>
        <w:t>(1)</w:t>
      </w:r>
      <w:r>
        <w:rPr>
          <w:rtl/>
        </w:rPr>
        <w:t>.</w:t>
      </w:r>
    </w:p>
    <w:p w:rsidR="002B744E" w:rsidRPr="00F631CB" w:rsidRDefault="002B744E" w:rsidP="002B744E">
      <w:pPr>
        <w:pStyle w:val="libNormal"/>
        <w:rPr>
          <w:rtl/>
        </w:rPr>
      </w:pPr>
      <w:r w:rsidRPr="00F631CB">
        <w:rPr>
          <w:rtl/>
        </w:rPr>
        <w:t>وتقال أيضا</w:t>
      </w:r>
      <w:r>
        <w:rPr>
          <w:rtl/>
        </w:rPr>
        <w:t>:</w:t>
      </w:r>
      <w:r w:rsidRPr="00F631CB">
        <w:rPr>
          <w:rtl/>
        </w:rPr>
        <w:t xml:space="preserve"> العتمة بضم العين واسكان التاء</w:t>
      </w:r>
      <w:r>
        <w:rPr>
          <w:rtl/>
        </w:rPr>
        <w:t>،</w:t>
      </w:r>
      <w:r w:rsidRPr="00F631CB">
        <w:rPr>
          <w:rtl/>
        </w:rPr>
        <w:t xml:space="preserve"> وفي الحديث ان النبي </w:t>
      </w:r>
      <w:r w:rsidRPr="00DB34C0">
        <w:rPr>
          <w:rStyle w:val="libAlaemChar"/>
          <w:rtl/>
        </w:rPr>
        <w:t>صلى‌الله‌عليه‌وآله</w:t>
      </w:r>
      <w:r w:rsidRPr="00F631CB">
        <w:rPr>
          <w:rtl/>
        </w:rPr>
        <w:t xml:space="preserve"> نهى عن تسمية العشاء الآخرة صلاة العتمة.</w:t>
      </w:r>
    </w:p>
    <w:p w:rsidR="002B744E" w:rsidRPr="00F631CB" w:rsidRDefault="002B744E" w:rsidP="002B744E">
      <w:pPr>
        <w:pStyle w:val="libNormal"/>
        <w:rPr>
          <w:rtl/>
        </w:rPr>
      </w:pPr>
      <w:r w:rsidRPr="00F631CB">
        <w:rPr>
          <w:rtl/>
        </w:rPr>
        <w:t>قال ابن الاثير في النهاية</w:t>
      </w:r>
      <w:r>
        <w:rPr>
          <w:rtl/>
        </w:rPr>
        <w:t>،</w:t>
      </w:r>
      <w:r w:rsidRPr="00F631CB">
        <w:rPr>
          <w:rtl/>
        </w:rPr>
        <w:t xml:space="preserve"> وجامع الاصول</w:t>
      </w:r>
      <w:r>
        <w:rPr>
          <w:rtl/>
        </w:rPr>
        <w:t>؛</w:t>
      </w:r>
      <w:r w:rsidRPr="00F631CB">
        <w:rPr>
          <w:rtl/>
        </w:rPr>
        <w:t xml:space="preserve"> ان الاعراب كانوا يسمون صلاة العشاء صلاة العتمة</w:t>
      </w:r>
      <w:r>
        <w:rPr>
          <w:rtl/>
        </w:rPr>
        <w:t>؟</w:t>
      </w:r>
      <w:r w:rsidRPr="00F631CB">
        <w:rPr>
          <w:rtl/>
        </w:rPr>
        <w:t xml:space="preserve"> تسمية لها باسم وقتها</w:t>
      </w:r>
      <w:r>
        <w:rPr>
          <w:rtl/>
        </w:rPr>
        <w:t>،</w:t>
      </w:r>
      <w:r w:rsidRPr="00F631CB">
        <w:rPr>
          <w:rtl/>
        </w:rPr>
        <w:t xml:space="preserve"> فنهى عليه وآله الصلاة والتسليم عن الاقتداء بهم في ذلك</w:t>
      </w:r>
      <w:r>
        <w:rPr>
          <w:rtl/>
        </w:rPr>
        <w:t>،</w:t>
      </w:r>
      <w:r w:rsidRPr="00F631CB">
        <w:rPr>
          <w:rtl/>
        </w:rPr>
        <w:t xml:space="preserve"> وأمر باستعمال الاسم الناطق به لسان الشريعة البيضاء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147‌</w:t>
      </w:r>
    </w:p>
    <w:p w:rsidR="002B744E" w:rsidRPr="00F631CB" w:rsidRDefault="002B744E" w:rsidP="002B744E">
      <w:pPr>
        <w:pStyle w:val="libFootnote0"/>
        <w:rPr>
          <w:rtl/>
          <w:lang w:bidi="fa-IR"/>
        </w:rPr>
      </w:pPr>
      <w:r w:rsidRPr="00F631CB">
        <w:rPr>
          <w:rtl/>
        </w:rPr>
        <w:t>(2) نهاية ابن الاثير</w:t>
      </w:r>
      <w:r>
        <w:rPr>
          <w:rtl/>
        </w:rPr>
        <w:t>:</w:t>
      </w:r>
      <w:r w:rsidRPr="00F631CB">
        <w:rPr>
          <w:rtl/>
        </w:rPr>
        <w:t xml:space="preserve"> 3 / 180‌</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المفضل بن عمر‌</w:t>
      </w:r>
    </w:p>
    <w:p w:rsidR="002B744E" w:rsidRPr="00F631CB" w:rsidRDefault="002B744E" w:rsidP="002B744E">
      <w:pPr>
        <w:pStyle w:val="libNormal"/>
        <w:rPr>
          <w:rtl/>
        </w:rPr>
      </w:pPr>
      <w:r w:rsidRPr="00F631CB">
        <w:rPr>
          <w:rtl/>
        </w:rPr>
        <w:t>581</w:t>
      </w:r>
      <w:r>
        <w:rPr>
          <w:rtl/>
        </w:rPr>
        <w:t xml:space="preserve"> - </w:t>
      </w:r>
      <w:r w:rsidRPr="00F631CB">
        <w:rPr>
          <w:rtl/>
        </w:rPr>
        <w:t>جبريل بن احمد</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يونس</w:t>
      </w:r>
      <w:r>
        <w:rPr>
          <w:rtl/>
        </w:rPr>
        <w:t>،</w:t>
      </w:r>
      <w:r w:rsidRPr="00F631CB">
        <w:rPr>
          <w:rtl/>
        </w:rPr>
        <w:t xml:space="preserve"> عن حماد بن عثمان</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 للمفضل بن عمر الجعفي</w:t>
      </w:r>
      <w:r>
        <w:rPr>
          <w:rtl/>
        </w:rPr>
        <w:t>:</w:t>
      </w:r>
      <w:r w:rsidRPr="00F631CB">
        <w:rPr>
          <w:rtl/>
        </w:rPr>
        <w:t xml:space="preserve"> يا كافر يا مشرك مالك ولا بني</w:t>
      </w:r>
      <w:r>
        <w:rPr>
          <w:rtl/>
        </w:rPr>
        <w:t>،</w:t>
      </w:r>
      <w:r w:rsidRPr="00F631CB">
        <w:rPr>
          <w:rtl/>
        </w:rPr>
        <w:t xml:space="preserve"> يعني اسماعيل بن جعفر</w:t>
      </w:r>
      <w:r>
        <w:rPr>
          <w:rtl/>
        </w:rPr>
        <w:t>،</w:t>
      </w:r>
      <w:r w:rsidRPr="00F631CB">
        <w:rPr>
          <w:rtl/>
        </w:rPr>
        <w:t xml:space="preserve"> وكان منقطعا اليه يقول فيه مع الخطابية</w:t>
      </w:r>
      <w:r>
        <w:rPr>
          <w:rtl/>
        </w:rPr>
        <w:t>،</w:t>
      </w:r>
      <w:r w:rsidRPr="00F631CB">
        <w:rPr>
          <w:rtl/>
        </w:rPr>
        <w:t xml:space="preserve"> ثم رجع بعد.</w:t>
      </w:r>
    </w:p>
    <w:p w:rsidR="002B744E" w:rsidRPr="00F631CB" w:rsidRDefault="002B744E" w:rsidP="002B744E">
      <w:pPr>
        <w:pStyle w:val="libNormal"/>
        <w:rPr>
          <w:rtl/>
        </w:rPr>
      </w:pPr>
      <w:r w:rsidRPr="00F631CB">
        <w:rPr>
          <w:rtl/>
        </w:rPr>
        <w:t>582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 بن خلف</w:t>
      </w:r>
      <w:r>
        <w:rPr>
          <w:rtl/>
        </w:rPr>
        <w:t>،</w:t>
      </w:r>
      <w:r w:rsidRPr="00F631CB">
        <w:rPr>
          <w:rtl/>
        </w:rPr>
        <w:t xml:space="preserve"> قال</w:t>
      </w:r>
      <w:r>
        <w:rPr>
          <w:rtl/>
        </w:rPr>
        <w:t>:</w:t>
      </w:r>
      <w:r>
        <w:rPr>
          <w:rFonts w:hint="cs"/>
          <w:rtl/>
        </w:rPr>
        <w:t xml:space="preserve"> </w:t>
      </w:r>
      <w:r w:rsidRPr="00F631CB">
        <w:rPr>
          <w:rtl/>
        </w:rPr>
        <w:t>حدثنا علي بن حسان الواسطي</w:t>
      </w:r>
      <w:r>
        <w:rPr>
          <w:rtl/>
        </w:rPr>
        <w:t>،</w:t>
      </w:r>
      <w:r w:rsidRPr="00F631CB">
        <w:rPr>
          <w:rtl/>
        </w:rPr>
        <w:t xml:space="preserve"> قال</w:t>
      </w:r>
      <w:r>
        <w:rPr>
          <w:rtl/>
        </w:rPr>
        <w:t>:</w:t>
      </w:r>
      <w:r w:rsidRPr="00F631CB">
        <w:rPr>
          <w:rtl/>
        </w:rPr>
        <w:t xml:space="preserve"> حدثني موسى بن بكر</w:t>
      </w:r>
      <w:r>
        <w:rPr>
          <w:rtl/>
        </w:rPr>
        <w:t>،</w:t>
      </w:r>
      <w:r w:rsidRPr="00F631CB">
        <w:rPr>
          <w:rtl/>
        </w:rPr>
        <w:t xml:space="preserve"> قال</w:t>
      </w:r>
      <w:r>
        <w:rPr>
          <w:rtl/>
        </w:rPr>
        <w:t>:</w:t>
      </w:r>
      <w:r w:rsidRPr="00F631CB">
        <w:rPr>
          <w:rtl/>
        </w:rPr>
        <w:t xml:space="preserve"> سمعت أبا الحسن </w:t>
      </w:r>
      <w:r w:rsidRPr="00DB34C0">
        <w:rPr>
          <w:rStyle w:val="libAlaemChar"/>
          <w:rtl/>
        </w:rPr>
        <w:t>عليه‌السلام</w:t>
      </w:r>
      <w:r w:rsidRPr="00F631CB">
        <w:rPr>
          <w:rtl/>
        </w:rPr>
        <w:t xml:space="preserve"> يقول</w:t>
      </w:r>
      <w:r>
        <w:rPr>
          <w:rtl/>
        </w:rPr>
        <w:t>:</w:t>
      </w:r>
      <w:r w:rsidRPr="00F631CB">
        <w:rPr>
          <w:rtl/>
        </w:rPr>
        <w:t xml:space="preserve"> لما اتاه موت المفضل بن عمر</w:t>
      </w:r>
      <w:r>
        <w:rPr>
          <w:rtl/>
        </w:rPr>
        <w:t>،</w:t>
      </w:r>
      <w:r w:rsidRPr="00F631CB">
        <w:rPr>
          <w:rtl/>
        </w:rPr>
        <w:t xml:space="preserve"> قال</w:t>
      </w:r>
      <w:r>
        <w:rPr>
          <w:rtl/>
        </w:rPr>
        <w:t>:</w:t>
      </w:r>
      <w:r w:rsidRPr="00F631CB">
        <w:rPr>
          <w:rtl/>
        </w:rPr>
        <w:t xml:space="preserve"> </w:t>
      </w:r>
      <w:r w:rsidRPr="00DB34C0">
        <w:rPr>
          <w:rStyle w:val="libAlaemChar"/>
          <w:rtl/>
        </w:rPr>
        <w:t>رحمه‌الله</w:t>
      </w:r>
      <w:r w:rsidRPr="00F631CB">
        <w:rPr>
          <w:rtl/>
        </w:rPr>
        <w:t xml:space="preserve"> كان الوالد بعد الوالد</w:t>
      </w:r>
      <w:r>
        <w:rPr>
          <w:rtl/>
        </w:rPr>
        <w:t>،</w:t>
      </w:r>
      <w:r w:rsidRPr="00F631CB">
        <w:rPr>
          <w:rtl/>
        </w:rPr>
        <w:t xml:space="preserve"> أما أنه قد استراح.</w:t>
      </w:r>
    </w:p>
    <w:p w:rsidR="002B744E" w:rsidRDefault="002B744E" w:rsidP="002B744E">
      <w:pPr>
        <w:pStyle w:val="libNormal"/>
        <w:rPr>
          <w:rtl/>
        </w:rPr>
      </w:pPr>
      <w:r w:rsidRPr="00F631CB">
        <w:rPr>
          <w:rtl/>
        </w:rPr>
        <w:t>583</w:t>
      </w:r>
      <w:r>
        <w:rPr>
          <w:rtl/>
        </w:rPr>
        <w:t xml:space="preserve"> - </w:t>
      </w:r>
      <w:r w:rsidRPr="00F631CB">
        <w:rPr>
          <w:rtl/>
        </w:rPr>
        <w:t>محمد بن مسعود</w:t>
      </w:r>
      <w:r>
        <w:rPr>
          <w:rtl/>
        </w:rPr>
        <w:t>،</w:t>
      </w:r>
      <w:r w:rsidRPr="00F631CB">
        <w:rPr>
          <w:rtl/>
        </w:rPr>
        <w:t xml:space="preserve"> عن اسحاق بن محمد البصري</w:t>
      </w:r>
      <w:r>
        <w:rPr>
          <w:rtl/>
        </w:rPr>
        <w:t>،</w:t>
      </w:r>
      <w:r w:rsidRPr="00F631CB">
        <w:rPr>
          <w:rtl/>
        </w:rPr>
        <w:t xml:space="preserve"> قال</w:t>
      </w:r>
      <w:r>
        <w:rPr>
          <w:rtl/>
        </w:rPr>
        <w:t>:</w:t>
      </w:r>
      <w:r w:rsidRPr="00F631CB">
        <w:rPr>
          <w:rtl/>
        </w:rPr>
        <w:t xml:space="preserve"> أخبرنا محمد بن الحسين</w:t>
      </w:r>
      <w:r>
        <w:rPr>
          <w:rtl/>
        </w:rPr>
        <w:t>،</w:t>
      </w:r>
      <w:r w:rsidRPr="00F631CB">
        <w:rPr>
          <w:rtl/>
        </w:rPr>
        <w:t xml:space="preserve"> عن محمد بن سنان</w:t>
      </w:r>
      <w:r>
        <w:rPr>
          <w:rtl/>
        </w:rPr>
        <w:t>،</w:t>
      </w:r>
      <w:r w:rsidRPr="00F631CB">
        <w:rPr>
          <w:rtl/>
        </w:rPr>
        <w:t xml:space="preserve"> عن بشير الدهان</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sidRPr="00F631CB">
        <w:rPr>
          <w:rtl/>
        </w:rPr>
        <w:t xml:space="preserve"> لمحمد بن كثير الثقفي</w:t>
      </w:r>
      <w:r>
        <w:rPr>
          <w:rtl/>
        </w:rPr>
        <w:t>،</w:t>
      </w:r>
      <w:r w:rsidRPr="00F631CB">
        <w:rPr>
          <w:rtl/>
        </w:rPr>
        <w:t xml:space="preserve"> ما تقول في المفضل بن عمر</w:t>
      </w:r>
      <w:r>
        <w:rPr>
          <w:rtl/>
        </w:rPr>
        <w:t>؟</w:t>
      </w:r>
      <w:r w:rsidRPr="00F631CB">
        <w:rPr>
          <w:rtl/>
        </w:rPr>
        <w:t xml:space="preserve"> قال</w:t>
      </w:r>
      <w:r>
        <w:rPr>
          <w:rtl/>
        </w:rPr>
        <w:t>:</w:t>
      </w:r>
      <w:r w:rsidRPr="00F631CB">
        <w:rPr>
          <w:rtl/>
        </w:rPr>
        <w:t xml:space="preserve"> ما عسيت أن أقول فيه</w:t>
      </w:r>
      <w:r>
        <w:rPr>
          <w:rtl/>
        </w:rPr>
        <w:t>،</w:t>
      </w:r>
      <w:r w:rsidRPr="00F631CB">
        <w:rPr>
          <w:rtl/>
        </w:rPr>
        <w:t xml:space="preserve"> لو رأي</w:t>
      </w:r>
      <w:r>
        <w:rPr>
          <w:rtl/>
        </w:rPr>
        <w:t>ت في عنقه صليبا وفي وسطه كستيجا</w:t>
      </w:r>
      <w:r w:rsidRPr="00F631CB">
        <w:rPr>
          <w:rtl/>
        </w:rPr>
        <w:t xml:space="preserve"> لعلمت على انه على الحق</w:t>
      </w:r>
      <w:r>
        <w:rPr>
          <w:rtl/>
        </w:rPr>
        <w:t>،</w:t>
      </w:r>
      <w:r w:rsidRPr="00F631CB">
        <w:rPr>
          <w:rtl/>
        </w:rPr>
        <w:t xml:space="preserve"> بعد ما سمعتك تقول فيه ما تقول.</w:t>
      </w:r>
    </w:p>
    <w:p w:rsidR="002B744E" w:rsidRDefault="002B744E" w:rsidP="002B744E">
      <w:pPr>
        <w:pStyle w:val="libLine"/>
        <w:rPr>
          <w:rtl/>
        </w:rPr>
      </w:pPr>
      <w:r>
        <w:rPr>
          <w:rtl/>
        </w:rPr>
        <w:t>___________________________________________________________</w:t>
      </w:r>
    </w:p>
    <w:p w:rsidR="002B744E" w:rsidRPr="000A4B43" w:rsidRDefault="002B744E" w:rsidP="002B744E">
      <w:pPr>
        <w:pStyle w:val="libCenterBold1"/>
        <w:rPr>
          <w:rtl/>
        </w:rPr>
      </w:pPr>
      <w:r w:rsidRPr="000A4B43">
        <w:rPr>
          <w:rtl/>
        </w:rPr>
        <w:t xml:space="preserve">ما روى في المفضل بن عمر </w:t>
      </w:r>
    </w:p>
    <w:p w:rsidR="002B744E" w:rsidRPr="00F631CB" w:rsidRDefault="002B744E" w:rsidP="002B744E">
      <w:pPr>
        <w:pStyle w:val="libBold1"/>
        <w:rPr>
          <w:rtl/>
          <w:lang w:bidi="fa-IR"/>
        </w:rPr>
      </w:pPr>
      <w:r w:rsidRPr="009570D7">
        <w:rPr>
          <w:rtl/>
        </w:rPr>
        <w:t>قوله</w:t>
      </w:r>
      <w:r>
        <w:rPr>
          <w:rtl/>
        </w:rPr>
        <w:t>:</w:t>
      </w:r>
      <w:r w:rsidRPr="009570D7">
        <w:rPr>
          <w:rtl/>
        </w:rPr>
        <w:t xml:space="preserve"> وفي وسطه كستيجا‌</w:t>
      </w:r>
    </w:p>
    <w:p w:rsidR="002B744E" w:rsidRPr="00F631CB" w:rsidRDefault="002B744E" w:rsidP="002B744E">
      <w:pPr>
        <w:pStyle w:val="libNormal"/>
        <w:rPr>
          <w:rtl/>
        </w:rPr>
      </w:pPr>
      <w:r w:rsidRPr="00F631CB">
        <w:rPr>
          <w:rtl/>
        </w:rPr>
        <w:t>بضم الكاف واسكان السين المهملة قبل التاء المثناة من فوق المكسورة ثم الياء المثناة من تحت الساكنة قبل الجيم.</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الكستيج عن ابي يوسف خيط غليظ بقدر الاصبع يشده الذمي فوق ثيابه دون ما يتزينون به من الزنانير المتخذة من الابريسم</w:t>
      </w:r>
      <w:r>
        <w:rPr>
          <w:rtl/>
        </w:rPr>
        <w:t>،</w:t>
      </w:r>
      <w:r w:rsidRPr="00F631CB">
        <w:rPr>
          <w:rtl/>
        </w:rPr>
        <w:t xml:space="preserve"> ومنه أمر عمر أهل الذمة باظهار الكستيجات.</w:t>
      </w:r>
    </w:p>
    <w:p w:rsidR="002B744E" w:rsidRPr="00F631CB" w:rsidRDefault="002B744E" w:rsidP="002B744E">
      <w:pPr>
        <w:pStyle w:val="libNormal"/>
        <w:rPr>
          <w:rtl/>
        </w:rPr>
      </w:pPr>
      <w:r w:rsidRPr="00F631CB">
        <w:rPr>
          <w:rtl/>
        </w:rPr>
        <w:t>وفي القاموس</w:t>
      </w:r>
      <w:r>
        <w:rPr>
          <w:rtl/>
        </w:rPr>
        <w:t>:</w:t>
      </w:r>
      <w:r w:rsidRPr="00F631CB">
        <w:rPr>
          <w:rtl/>
        </w:rPr>
        <w:t xml:space="preserve"> الكستيج</w:t>
      </w:r>
      <w:r>
        <w:rPr>
          <w:rtl/>
        </w:rPr>
        <w:t xml:space="preserve"> - </w:t>
      </w:r>
      <w:r w:rsidRPr="00F631CB">
        <w:rPr>
          <w:rtl/>
        </w:rPr>
        <w:t>بالضم</w:t>
      </w:r>
      <w:r>
        <w:rPr>
          <w:rtl/>
        </w:rPr>
        <w:t xml:space="preserve"> - </w:t>
      </w:r>
      <w:r w:rsidRPr="00F631CB">
        <w:rPr>
          <w:rtl/>
        </w:rPr>
        <w:t>خيط غليظ يشده الذمي فوق ثيابه دون‌</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w:t>
      </w:r>
      <w:r w:rsidRPr="00DB34C0">
        <w:rPr>
          <w:rStyle w:val="libAlaemChar"/>
          <w:rtl/>
        </w:rPr>
        <w:t>رحمه‌الله</w:t>
      </w:r>
      <w:r w:rsidRPr="00F631CB">
        <w:rPr>
          <w:rtl/>
        </w:rPr>
        <w:t xml:space="preserve"> لكن حجر بن زائدة</w:t>
      </w:r>
      <w:r>
        <w:rPr>
          <w:rtl/>
        </w:rPr>
        <w:t>،</w:t>
      </w:r>
      <w:r w:rsidRPr="00F631CB">
        <w:rPr>
          <w:rtl/>
        </w:rPr>
        <w:t xml:space="preserve"> وعامر بن جذاعة أتياني فشتماه عندي</w:t>
      </w:r>
      <w:r>
        <w:rPr>
          <w:rtl/>
        </w:rPr>
        <w:t>،</w:t>
      </w:r>
      <w:r w:rsidRPr="00F631CB">
        <w:rPr>
          <w:rtl/>
        </w:rPr>
        <w:t xml:space="preserve"> فقلت لهما</w:t>
      </w:r>
      <w:r>
        <w:rPr>
          <w:rtl/>
        </w:rPr>
        <w:t>:</w:t>
      </w:r>
      <w:r w:rsidRPr="00F631CB">
        <w:rPr>
          <w:rtl/>
        </w:rPr>
        <w:t xml:space="preserve"> لا تفعلا فاني أهواه</w:t>
      </w:r>
      <w:r>
        <w:rPr>
          <w:rtl/>
        </w:rPr>
        <w:t>،</w:t>
      </w:r>
      <w:r w:rsidRPr="00F631CB">
        <w:rPr>
          <w:rtl/>
        </w:rPr>
        <w:t xml:space="preserve"> فلم يقبلا فسألتهما وأخبرتهما أن الكف عنه حاجتي فلم يفعلا</w:t>
      </w:r>
      <w:r>
        <w:rPr>
          <w:rtl/>
        </w:rPr>
        <w:t>،</w:t>
      </w:r>
      <w:r w:rsidRPr="00F631CB">
        <w:rPr>
          <w:rtl/>
        </w:rPr>
        <w:t xml:space="preserve"> فلا غفر الله لهما</w:t>
      </w:r>
      <w:r>
        <w:rPr>
          <w:rtl/>
        </w:rPr>
        <w:t>،</w:t>
      </w:r>
      <w:r w:rsidRPr="00F631CB">
        <w:rPr>
          <w:rtl/>
        </w:rPr>
        <w:t xml:space="preserve"> اما اني لو كرمت عليهما لكرم عليهما </w:t>
      </w:r>
      <w:r>
        <w:rPr>
          <w:rtl/>
        </w:rPr>
        <w:t>من يكرم علي، ولقد كان كثير عزة</w:t>
      </w:r>
      <w:r w:rsidRPr="00F631CB">
        <w:rPr>
          <w:rtl/>
        </w:rPr>
        <w:t xml:space="preserve"> في مودته لها أصدق منهما في مودتهما لي</w:t>
      </w:r>
      <w:r>
        <w:rPr>
          <w:rtl/>
        </w:rPr>
        <w:t>،</w:t>
      </w:r>
      <w:r w:rsidRPr="00F631CB">
        <w:rPr>
          <w:rtl/>
        </w:rPr>
        <w:t xml:space="preserve"> حيث يقول</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لقد علمت بالغيب أني أخونها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اذا هو لم يكرم علي كريمها</w:t>
            </w:r>
            <w:r w:rsidRPr="00DB34C0">
              <w:rPr>
                <w:rStyle w:val="libPoemTiniChar0"/>
                <w:rtl/>
              </w:rPr>
              <w:br/>
              <w:t> </w:t>
            </w:r>
          </w:p>
        </w:tc>
      </w:tr>
    </w:tbl>
    <w:p w:rsidR="002B744E" w:rsidRPr="00F631CB" w:rsidRDefault="002B744E" w:rsidP="002B744E">
      <w:pPr>
        <w:pStyle w:val="libNormal"/>
        <w:rPr>
          <w:rtl/>
        </w:rPr>
      </w:pPr>
      <w:r w:rsidRPr="00F631CB">
        <w:rPr>
          <w:rtl/>
        </w:rPr>
        <w:t>أما أني لو كرمت عليهما لكرم عليهما من يكرم كريمهما.</w:t>
      </w:r>
    </w:p>
    <w:p w:rsidR="002B744E" w:rsidRDefault="002B744E" w:rsidP="002B744E">
      <w:pPr>
        <w:pStyle w:val="libNormal"/>
        <w:rPr>
          <w:rtl/>
        </w:rPr>
      </w:pPr>
      <w:r w:rsidRPr="00F631CB">
        <w:rPr>
          <w:rtl/>
        </w:rPr>
        <w:t>584</w:t>
      </w:r>
      <w:r>
        <w:rPr>
          <w:rtl/>
        </w:rPr>
        <w:t xml:space="preserve"> - </w:t>
      </w:r>
      <w:r w:rsidRPr="00F631CB">
        <w:rPr>
          <w:rtl/>
        </w:rPr>
        <w:t>حدثني أبو القاسم نصر بن الصباح وكان غالبا</w:t>
      </w:r>
      <w:r>
        <w:rPr>
          <w:rtl/>
        </w:rPr>
        <w:t>:</w:t>
      </w:r>
      <w:r w:rsidRPr="00F631CB">
        <w:rPr>
          <w:rtl/>
        </w:rPr>
        <w:t xml:space="preserve"> قال</w:t>
      </w:r>
      <w:r>
        <w:rPr>
          <w:rtl/>
        </w:rPr>
        <w:t>:</w:t>
      </w:r>
      <w:r w:rsidRPr="00F631CB">
        <w:rPr>
          <w:rtl/>
        </w:rPr>
        <w:t xml:space="preserve"> حدثني أبو يعقوب بن محمد البصري</w:t>
      </w:r>
      <w:r>
        <w:rPr>
          <w:rtl/>
        </w:rPr>
        <w:t>،</w:t>
      </w:r>
      <w:r w:rsidRPr="00F631CB">
        <w:rPr>
          <w:rtl/>
        </w:rPr>
        <w:t xml:space="preserve"> وهو غال ركن من أركانهم أيضا</w:t>
      </w:r>
      <w:r>
        <w:rPr>
          <w:rtl/>
        </w:rPr>
        <w:t>،</w:t>
      </w:r>
      <w:r w:rsidRPr="00F631CB">
        <w:rPr>
          <w:rtl/>
        </w:rPr>
        <w:t xml:space="preserve"> قال</w:t>
      </w:r>
      <w:r>
        <w:rPr>
          <w:rtl/>
        </w:rPr>
        <w:t>:</w:t>
      </w:r>
      <w:r w:rsidRPr="00F631CB">
        <w:rPr>
          <w:rtl/>
        </w:rPr>
        <w:t xml:space="preserve"> حدثني محمد ابن الحسن بن شمون</w:t>
      </w:r>
      <w:r>
        <w:rPr>
          <w:rtl/>
        </w:rPr>
        <w:t>،</w:t>
      </w:r>
      <w:r w:rsidRPr="00F631CB">
        <w:rPr>
          <w:rtl/>
        </w:rPr>
        <w:t xml:space="preserve"> وهو أيضا منهم</w:t>
      </w:r>
      <w:r>
        <w:rPr>
          <w:rtl/>
        </w:rPr>
        <w:t>،</w:t>
      </w:r>
      <w:r w:rsidRPr="00F631CB">
        <w:rPr>
          <w:rtl/>
        </w:rPr>
        <w:t xml:space="preserve"> قال حدثني محمد بن سنان وهو كذلك</w:t>
      </w:r>
      <w:r>
        <w:rPr>
          <w:rtl/>
        </w:rPr>
        <w:t>،</w:t>
      </w:r>
      <w:r w:rsidRPr="00F631CB">
        <w:rPr>
          <w:rtl/>
        </w:rPr>
        <w:t xml:space="preserve"> عن بشير النبال</w:t>
      </w:r>
      <w:r>
        <w:rPr>
          <w:rtl/>
        </w:rPr>
        <w:t>،</w:t>
      </w:r>
      <w:r w:rsidRPr="00F631CB">
        <w:rPr>
          <w:rtl/>
        </w:rPr>
        <w:t xml:space="preserve"> أنه قال</w:t>
      </w:r>
      <w:r>
        <w:rPr>
          <w:rtl/>
        </w:rPr>
        <w:t>،</w:t>
      </w:r>
      <w:r w:rsidRPr="00F631CB">
        <w:rPr>
          <w:rtl/>
        </w:rPr>
        <w:t xml:space="preserve"> قال أبو عبد الله </w:t>
      </w:r>
      <w:r w:rsidRPr="00DB34C0">
        <w:rPr>
          <w:rStyle w:val="libAlaemChar"/>
          <w:rtl/>
        </w:rPr>
        <w:t>عليه‌السلام</w:t>
      </w:r>
      <w:r w:rsidRPr="00F631CB">
        <w:rPr>
          <w:rtl/>
        </w:rPr>
        <w:t xml:space="preserve"> لمحمد بن كثير الثقفي وهو من أصحاب‌</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الزنار معرب كستي والكستج</w:t>
      </w:r>
      <w:r>
        <w:rPr>
          <w:rtl/>
        </w:rPr>
        <w:t>،</w:t>
      </w:r>
      <w:r w:rsidRPr="00F631CB">
        <w:rPr>
          <w:rtl/>
        </w:rPr>
        <w:t xml:space="preserve"> كالحزمة من الليف معرب </w:t>
      </w:r>
      <w:r w:rsidRPr="00DB34C0">
        <w:rPr>
          <w:rStyle w:val="libFootnotenumChar"/>
          <w:rtl/>
        </w:rPr>
        <w:t>(1)</w:t>
      </w:r>
      <w:r>
        <w:rPr>
          <w:rtl/>
        </w:rPr>
        <w:t>.</w:t>
      </w:r>
    </w:p>
    <w:p w:rsidR="002B744E" w:rsidRPr="00F631CB" w:rsidRDefault="002B744E" w:rsidP="002B744E">
      <w:pPr>
        <w:pStyle w:val="libBold1"/>
        <w:rPr>
          <w:rtl/>
          <w:lang w:bidi="fa-IR"/>
        </w:rPr>
      </w:pPr>
      <w:r w:rsidRPr="00DE1D62">
        <w:rPr>
          <w:rtl/>
        </w:rPr>
        <w:t xml:space="preserve">قوله </w:t>
      </w:r>
      <w:r>
        <w:rPr>
          <w:rtl/>
        </w:rPr>
        <w:t>(ع):</w:t>
      </w:r>
      <w:r w:rsidRPr="00DE1D62">
        <w:rPr>
          <w:rtl/>
        </w:rPr>
        <w:t xml:space="preserve"> كان كثير عزة‌</w:t>
      </w:r>
    </w:p>
    <w:p w:rsidR="002B744E" w:rsidRPr="00F631CB" w:rsidRDefault="002B744E" w:rsidP="002B744E">
      <w:pPr>
        <w:pStyle w:val="libNormal"/>
        <w:rPr>
          <w:rtl/>
        </w:rPr>
      </w:pPr>
      <w:r w:rsidRPr="00F631CB">
        <w:rPr>
          <w:rtl/>
        </w:rPr>
        <w:t xml:space="preserve">عزة بالكسر في القاموس </w:t>
      </w:r>
      <w:r w:rsidRPr="00DB34C0">
        <w:rPr>
          <w:rStyle w:val="libFootnotenumChar"/>
          <w:rtl/>
        </w:rPr>
        <w:t>(2)</w:t>
      </w:r>
      <w:r w:rsidRPr="00F631CB">
        <w:rPr>
          <w:rtl/>
        </w:rPr>
        <w:t xml:space="preserve"> وبالفتح في الصحاح </w:t>
      </w:r>
      <w:r w:rsidRPr="00DB34C0">
        <w:rPr>
          <w:rStyle w:val="libFootnotenumChar"/>
          <w:rtl/>
        </w:rPr>
        <w:t>(3)</w:t>
      </w:r>
      <w:r>
        <w:rPr>
          <w:rtl/>
        </w:rPr>
        <w:t>.</w:t>
      </w:r>
      <w:r w:rsidRPr="00F631CB">
        <w:rPr>
          <w:rtl/>
        </w:rPr>
        <w:t xml:space="preserve"> وهي في الاصل نبت الظبية فجعلت اسم امرأة.</w:t>
      </w:r>
    </w:p>
    <w:p w:rsidR="002B744E" w:rsidRPr="00F631CB" w:rsidRDefault="002B744E" w:rsidP="002B744E">
      <w:pPr>
        <w:pStyle w:val="libNormal"/>
        <w:rPr>
          <w:rtl/>
        </w:rPr>
      </w:pPr>
      <w:r>
        <w:rPr>
          <w:rtl/>
        </w:rPr>
        <w:t>و «</w:t>
      </w:r>
      <w:r w:rsidRPr="00F631CB">
        <w:rPr>
          <w:rtl/>
        </w:rPr>
        <w:t xml:space="preserve"> كثير » بضم الكاف وفتح المثلثة وتشديد المثناة من تحت هو الذي يتشبب بها ويعشقها.</w:t>
      </w:r>
    </w:p>
    <w:p w:rsidR="002B744E" w:rsidRPr="00F631CB" w:rsidRDefault="002B744E" w:rsidP="002B744E">
      <w:pPr>
        <w:pStyle w:val="libNormal"/>
        <w:rPr>
          <w:rtl/>
        </w:rPr>
      </w:pPr>
      <w:r w:rsidRPr="00F631CB">
        <w:rPr>
          <w:rtl/>
        </w:rPr>
        <w:t>في القاموس</w:t>
      </w:r>
      <w:r>
        <w:rPr>
          <w:rtl/>
        </w:rPr>
        <w:t>:</w:t>
      </w:r>
      <w:r w:rsidRPr="00F631CB">
        <w:rPr>
          <w:rtl/>
        </w:rPr>
        <w:t xml:space="preserve"> كثير بالتصغير صاحب عزة </w:t>
      </w:r>
      <w:r w:rsidRPr="00DB34C0">
        <w:rPr>
          <w:rStyle w:val="libFootnotenumChar"/>
          <w:rtl/>
        </w:rPr>
        <w:t>(4)</w:t>
      </w:r>
      <w:r>
        <w:rPr>
          <w:rtl/>
        </w:rPr>
        <w:t>.</w:t>
      </w:r>
    </w:p>
    <w:p w:rsidR="002B744E" w:rsidRPr="00F631CB" w:rsidRDefault="002B744E" w:rsidP="002B744E">
      <w:pPr>
        <w:pStyle w:val="libBold1"/>
        <w:rPr>
          <w:rtl/>
          <w:lang w:bidi="fa-IR"/>
        </w:rPr>
      </w:pPr>
      <w:r w:rsidRPr="00DE1D62">
        <w:rPr>
          <w:rtl/>
        </w:rPr>
        <w:t>قوله محمد بن الحسن بن شمون‌</w:t>
      </w:r>
    </w:p>
    <w:p w:rsidR="002B744E" w:rsidRPr="00F631CB" w:rsidRDefault="002B744E" w:rsidP="002B744E">
      <w:pPr>
        <w:pStyle w:val="libNormal"/>
        <w:rPr>
          <w:rtl/>
        </w:rPr>
      </w:pPr>
      <w:r w:rsidRPr="00F631CB">
        <w:rPr>
          <w:rtl/>
        </w:rPr>
        <w:t>محمد بن الحسن بن شمون البصرى باعجام الشين وتشديد الميم واقف فاسد‌</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1 / 205‌</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2 / 182‌</w:t>
      </w:r>
    </w:p>
    <w:p w:rsidR="002B744E" w:rsidRPr="00F631CB" w:rsidRDefault="002B744E" w:rsidP="002B744E">
      <w:pPr>
        <w:pStyle w:val="libFootnote0"/>
        <w:rPr>
          <w:rtl/>
          <w:lang w:bidi="fa-IR"/>
        </w:rPr>
      </w:pPr>
      <w:r w:rsidRPr="00F631CB">
        <w:rPr>
          <w:rtl/>
        </w:rPr>
        <w:t>(3) الصحاح</w:t>
      </w:r>
      <w:r>
        <w:rPr>
          <w:rtl/>
        </w:rPr>
        <w:t>:</w:t>
      </w:r>
      <w:r w:rsidRPr="00F631CB">
        <w:rPr>
          <w:rtl/>
        </w:rPr>
        <w:t xml:space="preserve"> 2 / 883‌</w:t>
      </w:r>
    </w:p>
    <w:p w:rsidR="002B744E" w:rsidRPr="00F631CB" w:rsidRDefault="002B744E" w:rsidP="002B744E">
      <w:pPr>
        <w:pStyle w:val="libFootnote0"/>
        <w:rPr>
          <w:rtl/>
          <w:lang w:bidi="fa-IR"/>
        </w:rPr>
      </w:pPr>
      <w:r w:rsidRPr="00F631CB">
        <w:rPr>
          <w:rtl/>
        </w:rPr>
        <w:t>(4) القاموس</w:t>
      </w:r>
      <w:r>
        <w:rPr>
          <w:rtl/>
        </w:rPr>
        <w:t>:</w:t>
      </w:r>
      <w:r w:rsidRPr="00F631CB">
        <w:rPr>
          <w:rtl/>
        </w:rPr>
        <w:t xml:space="preserve"> 2 / 125‌</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المفضل بن عمر أيضا</w:t>
      </w:r>
      <w:r>
        <w:rPr>
          <w:rtl/>
        </w:rPr>
        <w:t>،</w:t>
      </w:r>
      <w:r w:rsidRPr="00F631CB">
        <w:rPr>
          <w:rtl/>
        </w:rPr>
        <w:t xml:space="preserve"> ما تقول في المفضل بن عمر</w:t>
      </w:r>
      <w:r>
        <w:rPr>
          <w:rtl/>
        </w:rPr>
        <w:t>،</w:t>
      </w:r>
      <w:r w:rsidRPr="00F631CB">
        <w:rPr>
          <w:rtl/>
        </w:rPr>
        <w:t xml:space="preserve"> وذكر مثل حديث اسحاق ابن محمد البصري سواء.</w:t>
      </w:r>
    </w:p>
    <w:p w:rsidR="002B744E" w:rsidRPr="00F631CB" w:rsidRDefault="002B744E" w:rsidP="002B744E">
      <w:pPr>
        <w:pStyle w:val="libNormal"/>
        <w:rPr>
          <w:rtl/>
        </w:rPr>
      </w:pPr>
      <w:r w:rsidRPr="00F631CB">
        <w:rPr>
          <w:rtl/>
        </w:rPr>
        <w:t>585</w:t>
      </w:r>
      <w:r>
        <w:rPr>
          <w:rtl/>
        </w:rPr>
        <w:t xml:space="preserve"> - </w:t>
      </w:r>
      <w:r w:rsidRPr="00F631CB">
        <w:rPr>
          <w:rtl/>
        </w:rPr>
        <w:t>حدثني ابراهيم بن محمد</w:t>
      </w:r>
      <w:r>
        <w:rPr>
          <w:rtl/>
        </w:rPr>
        <w:t>،</w:t>
      </w:r>
      <w:r w:rsidRPr="00F631CB">
        <w:rPr>
          <w:rtl/>
        </w:rPr>
        <w:t xml:space="preserve"> قال</w:t>
      </w:r>
      <w:r>
        <w:rPr>
          <w:rtl/>
        </w:rPr>
        <w:t>:</w:t>
      </w:r>
      <w:r w:rsidRPr="00F631CB">
        <w:rPr>
          <w:rtl/>
        </w:rPr>
        <w:t xml:space="preserve"> حدثني سعيد بن عبد الله القمي</w:t>
      </w:r>
      <w:r>
        <w:rPr>
          <w:rtl/>
        </w:rPr>
        <w:t>،</w:t>
      </w:r>
      <w:r w:rsidRPr="00F631CB">
        <w:rPr>
          <w:rtl/>
        </w:rPr>
        <w:t xml:space="preserve"> قال</w:t>
      </w:r>
      <w:r>
        <w:rPr>
          <w:rtl/>
        </w:rPr>
        <w:t>:</w:t>
      </w:r>
      <w:r w:rsidRPr="00F631CB">
        <w:rPr>
          <w:rtl/>
        </w:rPr>
        <w:t xml:space="preserve"> حدثنا أحمد بن محمد بن عيسى</w:t>
      </w:r>
      <w:r>
        <w:rPr>
          <w:rtl/>
        </w:rPr>
        <w:t>،</w:t>
      </w:r>
      <w:r w:rsidRPr="00F631CB">
        <w:rPr>
          <w:rtl/>
        </w:rPr>
        <w:t xml:space="preserve"> عن ابن أبي عمير</w:t>
      </w:r>
      <w:r>
        <w:rPr>
          <w:rtl/>
        </w:rPr>
        <w:t>،</w:t>
      </w:r>
      <w:r w:rsidRPr="00F631CB">
        <w:rPr>
          <w:rtl/>
        </w:rPr>
        <w:t xml:space="preserve"> عن الحسين بن أحمد (1) عن أسد بن أبي العلاء</w:t>
      </w:r>
      <w:r>
        <w:rPr>
          <w:rtl/>
        </w:rPr>
        <w:t>،</w:t>
      </w:r>
      <w:r w:rsidRPr="00F631CB">
        <w:rPr>
          <w:rtl/>
        </w:rPr>
        <w:t xml:space="preserve"> عن هشام بن أحمر</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وأنا أريد أن اسأله عن المفضل بن عمر</w:t>
      </w:r>
      <w:r>
        <w:rPr>
          <w:rtl/>
        </w:rPr>
        <w:t>،</w:t>
      </w:r>
      <w:r w:rsidRPr="00F631CB">
        <w:rPr>
          <w:rtl/>
        </w:rPr>
        <w:t xml:space="preserve"> وهو في ضبيعة له في يوم شديد الحر والعرق يسيل على صدره.</w:t>
      </w:r>
    </w:p>
    <w:p w:rsidR="002B744E" w:rsidRPr="00F631CB" w:rsidRDefault="002B744E" w:rsidP="002B744E">
      <w:pPr>
        <w:pStyle w:val="libNormal"/>
        <w:rPr>
          <w:rtl/>
        </w:rPr>
      </w:pPr>
      <w:r w:rsidRPr="00F631CB">
        <w:rPr>
          <w:rtl/>
        </w:rPr>
        <w:t>فابتداني فقال</w:t>
      </w:r>
      <w:r>
        <w:rPr>
          <w:rtl/>
        </w:rPr>
        <w:t>:</w:t>
      </w:r>
      <w:r w:rsidRPr="00F631CB">
        <w:rPr>
          <w:rtl/>
        </w:rPr>
        <w:t xml:space="preserve"> نعم والله الذى لا إله الا هو</w:t>
      </w:r>
      <w:r>
        <w:rPr>
          <w:rtl/>
        </w:rPr>
        <w:t>،</w:t>
      </w:r>
      <w:r w:rsidRPr="00F631CB">
        <w:rPr>
          <w:rtl/>
        </w:rPr>
        <w:t xml:space="preserve"> المفضل بن عمر الجعفي</w:t>
      </w:r>
      <w:r>
        <w:rPr>
          <w:rtl/>
        </w:rPr>
        <w:t>،</w:t>
      </w:r>
      <w:r w:rsidRPr="00F631CB">
        <w:rPr>
          <w:rtl/>
        </w:rPr>
        <w:t xml:space="preserve"> حتى أحصيت نيفا وثلاثين مرة يقولها ويكررها</w:t>
      </w:r>
      <w:r>
        <w:rPr>
          <w:rtl/>
        </w:rPr>
        <w:t>،</w:t>
      </w:r>
      <w:r w:rsidRPr="00F631CB">
        <w:rPr>
          <w:rtl/>
        </w:rPr>
        <w:t xml:space="preserve"> قال</w:t>
      </w:r>
      <w:r>
        <w:rPr>
          <w:rtl/>
        </w:rPr>
        <w:t>:</w:t>
      </w:r>
      <w:r w:rsidRPr="00F631CB">
        <w:rPr>
          <w:rtl/>
        </w:rPr>
        <w:t xml:space="preserve"> انما هو والد بعد والد.</w:t>
      </w:r>
    </w:p>
    <w:p w:rsidR="002B744E" w:rsidRPr="00F631CB" w:rsidRDefault="002B744E" w:rsidP="002B744E">
      <w:pPr>
        <w:pStyle w:val="libNormal"/>
        <w:rPr>
          <w:rtl/>
        </w:rPr>
      </w:pPr>
      <w:r w:rsidRPr="00F631CB">
        <w:rPr>
          <w:rtl/>
        </w:rPr>
        <w:t>قال الكشي</w:t>
      </w:r>
      <w:r>
        <w:rPr>
          <w:rtl/>
        </w:rPr>
        <w:t>:</w:t>
      </w:r>
      <w:r w:rsidRPr="00F631CB">
        <w:rPr>
          <w:rtl/>
        </w:rPr>
        <w:t xml:space="preserve"> أسد بن أبي العلاء يروي المناكير</w:t>
      </w:r>
      <w:r>
        <w:rPr>
          <w:rtl/>
        </w:rPr>
        <w:t>،</w:t>
      </w:r>
      <w:r w:rsidRPr="00F631CB">
        <w:rPr>
          <w:rtl/>
        </w:rPr>
        <w:t xml:space="preserve"> لعل هذا الخبر انما روى في حال استقامة المفضل قبل أن يصير خطابيا.</w:t>
      </w:r>
    </w:p>
    <w:p w:rsidR="002B744E" w:rsidRPr="00F631CB" w:rsidRDefault="002B744E" w:rsidP="002B744E">
      <w:pPr>
        <w:pStyle w:val="libNormal"/>
        <w:rPr>
          <w:rtl/>
        </w:rPr>
      </w:pPr>
      <w:r w:rsidRPr="00F631CB">
        <w:rPr>
          <w:rtl/>
        </w:rPr>
        <w:t>586</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ابن أبي عمير</w:t>
      </w:r>
      <w:r>
        <w:rPr>
          <w:rtl/>
        </w:rPr>
        <w:t>،</w:t>
      </w:r>
      <w:r w:rsidRPr="00F631CB">
        <w:rPr>
          <w:rtl/>
        </w:rPr>
        <w:t xml:space="preserve"> عن هشام بن الحكم</w:t>
      </w:r>
      <w:r>
        <w:rPr>
          <w:rtl/>
        </w:rPr>
        <w:t>،</w:t>
      </w:r>
      <w:r w:rsidRPr="00F631CB">
        <w:rPr>
          <w:rtl/>
        </w:rPr>
        <w:t xml:space="preserve"> وحماد بن عثمان</w:t>
      </w:r>
      <w:r>
        <w:rPr>
          <w:rtl/>
        </w:rPr>
        <w:t>،</w:t>
      </w:r>
      <w:r w:rsidRPr="00F631CB">
        <w:rPr>
          <w:rtl/>
        </w:rPr>
        <w:t xml:space="preserve"> عن اسماعيل بن جابر</w:t>
      </w:r>
      <w:r>
        <w:rPr>
          <w:rtl/>
        </w:rPr>
        <w:t>،</w:t>
      </w:r>
      <w:r w:rsidRPr="00F631CB">
        <w:rPr>
          <w:rtl/>
        </w:rPr>
        <w:t xml:space="preserve"> قال</w:t>
      </w:r>
      <w:r>
        <w:rPr>
          <w:rtl/>
        </w:rPr>
        <w:t>،</w:t>
      </w:r>
      <w:r w:rsidRPr="00F631CB">
        <w:rPr>
          <w:rtl/>
        </w:rPr>
        <w:t xml:space="preserve"> قال حيّة</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في خدمته</w:t>
      </w:r>
      <w:r>
        <w:rPr>
          <w:rtl/>
        </w:rPr>
        <w:t>،</w:t>
      </w:r>
      <w:r w:rsidRPr="00F631CB">
        <w:rPr>
          <w:rtl/>
        </w:rPr>
        <w:t xml:space="preserve"> فلما أردت أن أفارقه ودعته‌</w:t>
      </w:r>
    </w:p>
    <w:p w:rsidR="002B744E" w:rsidRDefault="002B744E" w:rsidP="002B744E">
      <w:pPr>
        <w:pStyle w:val="libNormal"/>
        <w:rPr>
          <w:rtl/>
        </w:rPr>
      </w:pPr>
      <w:r w:rsidRPr="00F631CB">
        <w:rPr>
          <w:rtl/>
        </w:rPr>
        <w:t>587</w:t>
      </w:r>
      <w:r>
        <w:rPr>
          <w:rtl/>
        </w:rPr>
        <w:t xml:space="preserve"> - </w:t>
      </w:r>
      <w:r w:rsidRPr="00F631CB">
        <w:rPr>
          <w:rtl/>
        </w:rPr>
        <w:t>حدثني الحسين بن الحسين بن بندار القمي</w:t>
      </w:r>
      <w:r>
        <w:rPr>
          <w:rtl/>
        </w:rPr>
        <w:t>،</w:t>
      </w:r>
      <w:r w:rsidRPr="00F631CB">
        <w:rPr>
          <w:rtl/>
        </w:rPr>
        <w:t xml:space="preserve"> قال</w:t>
      </w:r>
      <w:r>
        <w:rPr>
          <w:rtl/>
        </w:rPr>
        <w:t>:</w:t>
      </w:r>
      <w:r w:rsidRPr="00F631CB">
        <w:rPr>
          <w:rtl/>
        </w:rPr>
        <w:t xml:space="preserve"> حدثني سعد ابن عبد الله بن أبي خلف القمي</w:t>
      </w:r>
      <w:r>
        <w:rPr>
          <w:rtl/>
        </w:rPr>
        <w:t>،</w:t>
      </w:r>
      <w:r w:rsidRPr="00F631CB">
        <w:rPr>
          <w:rtl/>
        </w:rPr>
        <w:t xml:space="preserve"> قال</w:t>
      </w:r>
      <w:r>
        <w:rPr>
          <w:rtl/>
        </w:rPr>
        <w:t>:</w:t>
      </w:r>
      <w:r w:rsidRPr="00F631CB">
        <w:rPr>
          <w:rtl/>
        </w:rPr>
        <w:t xml:space="preserve"> حدثني محمد بن الحسين بن أبي الخطاب‌</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المذهب غال</w:t>
      </w:r>
      <w:r>
        <w:rPr>
          <w:rtl/>
        </w:rPr>
        <w:t>،</w:t>
      </w:r>
      <w:r w:rsidRPr="00F631CB">
        <w:rPr>
          <w:rtl/>
        </w:rPr>
        <w:t xml:space="preserve"> من رجال أبي جعفر الجواد وأبي الحسن الهادي</w:t>
      </w:r>
      <w:r>
        <w:rPr>
          <w:rtl/>
        </w:rPr>
        <w:t>،</w:t>
      </w:r>
      <w:r w:rsidRPr="00F631CB">
        <w:rPr>
          <w:rtl/>
        </w:rPr>
        <w:t xml:space="preserve"> وأبي محمد العسكري </w:t>
      </w:r>
      <w:r w:rsidRPr="00DB34C0">
        <w:rPr>
          <w:rStyle w:val="libAlaemChar"/>
          <w:rtl/>
        </w:rPr>
        <w:t>عليهم‌السلام</w:t>
      </w:r>
      <w:r>
        <w:rPr>
          <w:rtl/>
        </w:rPr>
        <w:t>،</w:t>
      </w:r>
      <w:r w:rsidRPr="00F631CB">
        <w:rPr>
          <w:rtl/>
        </w:rPr>
        <w:t xml:space="preserve"> وقف أولا ثم غلا أخيرا</w:t>
      </w:r>
      <w:r>
        <w:rPr>
          <w:rtl/>
        </w:rPr>
        <w:t>،</w:t>
      </w:r>
      <w:r w:rsidRPr="00F631CB">
        <w:rPr>
          <w:rtl/>
        </w:rPr>
        <w:t xml:space="preserve"> عاش مائة وأربع عشرة سنة</w:t>
      </w:r>
      <w:r>
        <w:rPr>
          <w:rtl/>
        </w:rPr>
        <w:t>،</w:t>
      </w:r>
      <w:r w:rsidRPr="00F631CB">
        <w:rPr>
          <w:rtl/>
        </w:rPr>
        <w:t xml:space="preserve"> واضيفت اليه احاديث كثيرة مناكير مخاليط لا يلتفت لفتها.</w:t>
      </w:r>
    </w:p>
    <w:p w:rsidR="002B744E" w:rsidRPr="00F631CB" w:rsidRDefault="002B744E" w:rsidP="002B744E">
      <w:pPr>
        <w:pStyle w:val="libBold1"/>
        <w:rPr>
          <w:rtl/>
          <w:lang w:bidi="fa-IR"/>
        </w:rPr>
      </w:pPr>
      <w:r w:rsidRPr="00027CE6">
        <w:rPr>
          <w:rtl/>
        </w:rPr>
        <w:t>قوله</w:t>
      </w:r>
      <w:r>
        <w:rPr>
          <w:rtl/>
        </w:rPr>
        <w:t>:</w:t>
      </w:r>
      <w:r w:rsidRPr="00027CE6">
        <w:rPr>
          <w:rtl/>
        </w:rPr>
        <w:t xml:space="preserve"> عن الحسين بن أحمد‌</w:t>
      </w:r>
    </w:p>
    <w:p w:rsidR="002B744E" w:rsidRPr="00F631CB" w:rsidRDefault="002B744E" w:rsidP="002B744E">
      <w:pPr>
        <w:pStyle w:val="libNormal"/>
        <w:rPr>
          <w:rtl/>
        </w:rPr>
      </w:pPr>
      <w:r w:rsidRPr="00F631CB">
        <w:rPr>
          <w:rtl/>
        </w:rPr>
        <w:t>هو الحسين بن احمد المنقري</w:t>
      </w:r>
      <w:r>
        <w:rPr>
          <w:rtl/>
        </w:rPr>
        <w:t>،</w:t>
      </w:r>
      <w:r w:rsidRPr="00F631CB">
        <w:rPr>
          <w:rtl/>
        </w:rPr>
        <w:t xml:space="preserve"> كما قاله السيد جمال الدين بن طاوس في اختياره</w:t>
      </w:r>
      <w:r>
        <w:rPr>
          <w:rtl/>
        </w:rPr>
        <w:t>،</w:t>
      </w:r>
      <w:r w:rsidRPr="00F631CB">
        <w:rPr>
          <w:rtl/>
        </w:rPr>
        <w:t xml:space="preserve"> وهو ضعيف ضعفه النجاشي والشيخ رحمهما الله تعالى.</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والحسن بن موسى</w:t>
      </w:r>
      <w:r>
        <w:rPr>
          <w:rtl/>
        </w:rPr>
        <w:t>،</w:t>
      </w:r>
      <w:r w:rsidRPr="00F631CB">
        <w:rPr>
          <w:rtl/>
        </w:rPr>
        <w:t xml:space="preserve"> عن صفوان بن يحيى</w:t>
      </w:r>
      <w:r>
        <w:rPr>
          <w:rtl/>
        </w:rPr>
        <w:t>،</w:t>
      </w:r>
      <w:r w:rsidRPr="00F631CB">
        <w:rPr>
          <w:rtl/>
        </w:rPr>
        <w:t xml:space="preserve"> عن عبد الله بن مسكان</w:t>
      </w:r>
      <w:r>
        <w:rPr>
          <w:rtl/>
        </w:rPr>
        <w:t>،</w:t>
      </w:r>
      <w:r w:rsidRPr="00F631CB">
        <w:rPr>
          <w:rtl/>
        </w:rPr>
        <w:t xml:space="preserve"> قال</w:t>
      </w:r>
      <w:r>
        <w:rPr>
          <w:rtl/>
        </w:rPr>
        <w:t>،</w:t>
      </w:r>
      <w:r w:rsidRPr="00F631CB">
        <w:rPr>
          <w:rtl/>
        </w:rPr>
        <w:t xml:space="preserve"> دخل حجر بن زائدة</w:t>
      </w:r>
      <w:r>
        <w:rPr>
          <w:rtl/>
        </w:rPr>
        <w:t>،</w:t>
      </w:r>
      <w:r w:rsidRPr="00F631CB">
        <w:rPr>
          <w:rtl/>
        </w:rPr>
        <w:t xml:space="preserve"> وعامر بن جذاعة الازدي على أبي عبد الله </w:t>
      </w:r>
      <w:r w:rsidRPr="00DB34C0">
        <w:rPr>
          <w:rStyle w:val="libAlaemChar"/>
          <w:rtl/>
        </w:rPr>
        <w:t>عليه‌السلام</w:t>
      </w:r>
      <w:r w:rsidRPr="00F631CB">
        <w:rPr>
          <w:rtl/>
        </w:rPr>
        <w:t xml:space="preserve"> فقالا له</w:t>
      </w:r>
      <w:r>
        <w:rPr>
          <w:rtl/>
        </w:rPr>
        <w:t>:</w:t>
      </w:r>
      <w:r w:rsidRPr="00F631CB">
        <w:rPr>
          <w:rtl/>
        </w:rPr>
        <w:t xml:space="preserve"> جعلنا فداك</w:t>
      </w:r>
      <w:r>
        <w:rPr>
          <w:rtl/>
        </w:rPr>
        <w:t>،</w:t>
      </w:r>
      <w:r w:rsidRPr="00F631CB">
        <w:rPr>
          <w:rtl/>
        </w:rPr>
        <w:t xml:space="preserve"> ان المفضل بن عمر يقول انكم تقدرون أرزاق العباد.</w:t>
      </w:r>
    </w:p>
    <w:p w:rsidR="002B744E" w:rsidRPr="00F631CB" w:rsidRDefault="002B744E" w:rsidP="002B744E">
      <w:pPr>
        <w:pStyle w:val="libNormal"/>
        <w:rPr>
          <w:rtl/>
        </w:rPr>
      </w:pPr>
      <w:r w:rsidRPr="00F631CB">
        <w:rPr>
          <w:rtl/>
        </w:rPr>
        <w:t>فقال</w:t>
      </w:r>
      <w:r>
        <w:rPr>
          <w:rtl/>
        </w:rPr>
        <w:t>:</w:t>
      </w:r>
      <w:r w:rsidRPr="00F631CB">
        <w:rPr>
          <w:rtl/>
        </w:rPr>
        <w:t xml:space="preserve"> والله ما يقدر ارزاقنا الا الله</w:t>
      </w:r>
      <w:r>
        <w:rPr>
          <w:rtl/>
        </w:rPr>
        <w:t>،</w:t>
      </w:r>
      <w:r w:rsidRPr="00F631CB">
        <w:rPr>
          <w:rtl/>
        </w:rPr>
        <w:t xml:space="preserve"> ولقد احتجت الى طعام لعيالي فضاق صدري وأبلغت الى الفكرة في ذلك حتى أحرزت قوتهم فعندها طابت نفسي</w:t>
      </w:r>
      <w:r>
        <w:rPr>
          <w:rtl/>
        </w:rPr>
        <w:t>،</w:t>
      </w:r>
      <w:r w:rsidRPr="00F631CB">
        <w:rPr>
          <w:rtl/>
        </w:rPr>
        <w:t xml:space="preserve"> لعنه الله وبرئ منه</w:t>
      </w:r>
      <w:r>
        <w:rPr>
          <w:rtl/>
        </w:rPr>
        <w:t>،</w:t>
      </w:r>
      <w:r w:rsidRPr="00F631CB">
        <w:rPr>
          <w:rtl/>
        </w:rPr>
        <w:t xml:space="preserve"> قالا</w:t>
      </w:r>
      <w:r>
        <w:rPr>
          <w:rtl/>
        </w:rPr>
        <w:t>: أ</w:t>
      </w:r>
      <w:r w:rsidRPr="00F631CB">
        <w:rPr>
          <w:rtl/>
        </w:rPr>
        <w:t>فتلعنه وتتبرأ منه</w:t>
      </w:r>
      <w:r>
        <w:rPr>
          <w:rtl/>
        </w:rPr>
        <w:t>؟</w:t>
      </w:r>
      <w:r w:rsidRPr="00F631CB">
        <w:rPr>
          <w:rtl/>
        </w:rPr>
        <w:t xml:space="preserve"> قال</w:t>
      </w:r>
      <w:r>
        <w:rPr>
          <w:rtl/>
        </w:rPr>
        <w:t>:</w:t>
      </w:r>
      <w:r w:rsidRPr="00F631CB">
        <w:rPr>
          <w:rtl/>
        </w:rPr>
        <w:t xml:space="preserve"> نعم فالعناه وابرءا منه بري‌ء الله ورسوله منه.</w:t>
      </w:r>
    </w:p>
    <w:p w:rsidR="002B744E" w:rsidRPr="00F631CB" w:rsidRDefault="002B744E" w:rsidP="002B744E">
      <w:pPr>
        <w:pStyle w:val="libNormal"/>
        <w:rPr>
          <w:rtl/>
        </w:rPr>
      </w:pPr>
      <w:r w:rsidRPr="00F631CB">
        <w:rPr>
          <w:rtl/>
        </w:rPr>
        <w:t>588</w:t>
      </w:r>
      <w:r>
        <w:rPr>
          <w:rtl/>
        </w:rPr>
        <w:t xml:space="preserve"> - </w:t>
      </w:r>
      <w:r w:rsidRPr="00F631CB">
        <w:rPr>
          <w:rtl/>
        </w:rPr>
        <w:t>حدثني 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علي بن الحكم</w:t>
      </w:r>
      <w:r>
        <w:rPr>
          <w:rtl/>
        </w:rPr>
        <w:t>،</w:t>
      </w:r>
      <w:r w:rsidRPr="00F631CB">
        <w:rPr>
          <w:rtl/>
        </w:rPr>
        <w:t xml:space="preserve"> عن المفضل بن عمر</w:t>
      </w:r>
      <w:r>
        <w:rPr>
          <w:rtl/>
        </w:rPr>
        <w:t>،</w:t>
      </w:r>
      <w:r w:rsidRPr="00F631CB">
        <w:rPr>
          <w:rtl/>
        </w:rPr>
        <w:t xml:space="preserve"> أنه كان يشير انكما لمن المرسلين.</w:t>
      </w:r>
    </w:p>
    <w:p w:rsidR="002B744E" w:rsidRDefault="002B744E" w:rsidP="002B744E">
      <w:pPr>
        <w:pStyle w:val="libNormal"/>
        <w:rPr>
          <w:rtl/>
        </w:rPr>
      </w:pPr>
      <w:r w:rsidRPr="00F631CB">
        <w:rPr>
          <w:rtl/>
        </w:rPr>
        <w:t>قال الكشى</w:t>
      </w:r>
      <w:r>
        <w:rPr>
          <w:rtl/>
        </w:rPr>
        <w:t>:</w:t>
      </w:r>
      <w:r w:rsidRPr="00F631CB">
        <w:rPr>
          <w:rtl/>
        </w:rPr>
        <w:t xml:space="preserve"> وذكرت الطيارة الغالية في بعض كتبها عن المفضل</w:t>
      </w:r>
      <w:r>
        <w:rPr>
          <w:rtl/>
        </w:rPr>
        <w:t>:</w:t>
      </w:r>
      <w:r w:rsidRPr="00F631CB">
        <w:rPr>
          <w:rtl/>
        </w:rPr>
        <w:t xml:space="preserve"> أنه قال لقد قتل مع أبي اسماعيل يعني أبا الخطاب سبعون نبيا كلهم رأى وهلل بنباوته</w:t>
      </w:r>
      <w:r>
        <w:rPr>
          <w:rtl/>
        </w:rPr>
        <w:t>:</w:t>
      </w:r>
      <w:r w:rsidRPr="00F631CB">
        <w:rPr>
          <w:rtl/>
        </w:rPr>
        <w:t xml:space="preserve"> وأن المفضل قال</w:t>
      </w:r>
      <w:r>
        <w:rPr>
          <w:rtl/>
        </w:rPr>
        <w:t>:</w:t>
      </w:r>
      <w:r w:rsidRPr="00F631CB">
        <w:rPr>
          <w:rtl/>
        </w:rPr>
        <w:t xml:space="preserve"> أدخلنا على أبي عبد الله </w:t>
      </w:r>
      <w:r w:rsidRPr="00DB34C0">
        <w:rPr>
          <w:rStyle w:val="libAlaemChar"/>
          <w:rtl/>
        </w:rPr>
        <w:t>عليه‌السلام</w:t>
      </w:r>
      <w:r w:rsidRPr="00F631CB">
        <w:rPr>
          <w:rtl/>
        </w:rPr>
        <w:t xml:space="preserve"> ونحن اثنى عشر رجلا</w:t>
      </w:r>
      <w:r>
        <w:rPr>
          <w:rtl/>
        </w:rPr>
        <w:t>،</w:t>
      </w:r>
      <w:r w:rsidRPr="00F631CB">
        <w:rPr>
          <w:rtl/>
        </w:rPr>
        <w:t xml:space="preserve"> قال</w:t>
      </w:r>
      <w:r>
        <w:rPr>
          <w:rtl/>
        </w:rPr>
        <w:t>:</w:t>
      </w:r>
      <w:r w:rsidRPr="00F631CB">
        <w:rPr>
          <w:rtl/>
        </w:rPr>
        <w:t xml:space="preserve"> فجعل أبو عبد الله </w:t>
      </w:r>
      <w:r w:rsidRPr="00DB34C0">
        <w:rPr>
          <w:rStyle w:val="libAlaemChar"/>
          <w:rtl/>
        </w:rPr>
        <w:t>عليه‌السلام</w:t>
      </w:r>
      <w:r w:rsidRPr="00F631CB">
        <w:rPr>
          <w:rtl/>
        </w:rPr>
        <w:t xml:space="preserve"> يسلم على رجل رجل منا ويسمي كل رجل منا باسم نبي</w:t>
      </w:r>
      <w:r>
        <w:rPr>
          <w:rtl/>
        </w:rPr>
        <w:t>،</w:t>
      </w:r>
      <w:r w:rsidRPr="00F631CB">
        <w:rPr>
          <w:rtl/>
        </w:rPr>
        <w:t xml:space="preserve"> وقال لبعضنا</w:t>
      </w:r>
      <w:r>
        <w:rPr>
          <w:rtl/>
        </w:rPr>
        <w:t>:</w:t>
      </w:r>
      <w:r>
        <w:rPr>
          <w:rFonts w:hint="cs"/>
          <w:rtl/>
        </w:rPr>
        <w:t xml:space="preserve"> </w:t>
      </w:r>
      <w:r w:rsidRPr="00F631CB">
        <w:rPr>
          <w:rtl/>
        </w:rPr>
        <w:t>السلام عليك يا نوح</w:t>
      </w:r>
      <w:r>
        <w:rPr>
          <w:rtl/>
        </w:rPr>
        <w:t>،</w:t>
      </w:r>
      <w:r w:rsidRPr="00F631CB">
        <w:rPr>
          <w:rtl/>
        </w:rPr>
        <w:t xml:space="preserve"> وقال لبعضنا</w:t>
      </w:r>
      <w:r>
        <w:rPr>
          <w:rtl/>
        </w:rPr>
        <w:t>:</w:t>
      </w:r>
      <w:r w:rsidRPr="00F631CB">
        <w:rPr>
          <w:rtl/>
        </w:rPr>
        <w:t xml:space="preserve"> السلام عليك يا ابراهيم</w:t>
      </w:r>
      <w:r>
        <w:rPr>
          <w:rtl/>
        </w:rPr>
        <w:t>،</w:t>
      </w:r>
      <w:r w:rsidRPr="00F631CB">
        <w:rPr>
          <w:rtl/>
        </w:rPr>
        <w:t xml:space="preserve"> وكان آخر من سلم عليه وقال</w:t>
      </w:r>
      <w:r>
        <w:rPr>
          <w:rtl/>
        </w:rPr>
        <w:t>:</w:t>
      </w:r>
      <w:r w:rsidRPr="00F631CB">
        <w:rPr>
          <w:rtl/>
        </w:rPr>
        <w:t xml:space="preserve"> السلام عليك يا يونس</w:t>
      </w:r>
      <w:r>
        <w:rPr>
          <w:rtl/>
        </w:rPr>
        <w:t>،</w:t>
      </w:r>
      <w:r w:rsidRPr="00F631CB">
        <w:rPr>
          <w:rtl/>
        </w:rPr>
        <w:t xml:space="preserve"> ثم قال</w:t>
      </w:r>
      <w:r>
        <w:rPr>
          <w:rtl/>
        </w:rPr>
        <w:t>:</w:t>
      </w:r>
      <w:r w:rsidRPr="00F631CB">
        <w:rPr>
          <w:rtl/>
        </w:rPr>
        <w:t xml:space="preserve"> لا تخاير بين الانبياء.</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027CE6">
        <w:rPr>
          <w:rtl/>
        </w:rPr>
        <w:t>قوله</w:t>
      </w:r>
      <w:r>
        <w:rPr>
          <w:rtl/>
        </w:rPr>
        <w:t>:</w:t>
      </w:r>
      <w:r w:rsidRPr="00027CE6">
        <w:rPr>
          <w:rtl/>
        </w:rPr>
        <w:t xml:space="preserve"> كلهم رأى وهلل بنباوته </w:t>
      </w:r>
      <w:r w:rsidRPr="00DB34C0">
        <w:rPr>
          <w:rStyle w:val="libFootnotenumChar"/>
          <w:rtl/>
        </w:rPr>
        <w:t>(1)</w:t>
      </w:r>
      <w:r w:rsidRPr="00F631CB">
        <w:rPr>
          <w:rtl/>
          <w:lang w:bidi="fa-IR"/>
        </w:rPr>
        <w:t xml:space="preserve"> ‌</w:t>
      </w:r>
    </w:p>
    <w:p w:rsidR="002B744E" w:rsidRPr="00F631CB" w:rsidRDefault="002B744E" w:rsidP="002B744E">
      <w:pPr>
        <w:pStyle w:val="libNormal"/>
        <w:rPr>
          <w:rtl/>
        </w:rPr>
      </w:pPr>
      <w:r w:rsidRPr="00F631CB">
        <w:rPr>
          <w:rtl/>
        </w:rPr>
        <w:t>قال العلامة الزمخشري في الفائق</w:t>
      </w:r>
      <w:r>
        <w:rPr>
          <w:rtl/>
        </w:rPr>
        <w:t>:</w:t>
      </w:r>
      <w:r w:rsidRPr="00F631CB">
        <w:rPr>
          <w:rtl/>
        </w:rPr>
        <w:t xml:space="preserve"> النباوة والنبوة الارتفاع والشرف.</w:t>
      </w:r>
    </w:p>
    <w:p w:rsidR="002B744E" w:rsidRPr="00F631CB" w:rsidRDefault="002B744E" w:rsidP="002B744E">
      <w:pPr>
        <w:pStyle w:val="libNormal"/>
        <w:rPr>
          <w:rtl/>
        </w:rPr>
      </w:pPr>
      <w:r>
        <w:rPr>
          <w:rtl/>
        </w:rPr>
        <w:t>و «</w:t>
      </w:r>
      <w:r w:rsidRPr="00F631CB">
        <w:rPr>
          <w:rtl/>
        </w:rPr>
        <w:t xml:space="preserve"> كلهم » كلا افراديا بالرفع على الابتداء.</w:t>
      </w:r>
    </w:p>
    <w:p w:rsidR="002B744E" w:rsidRPr="00F631CB" w:rsidRDefault="002B744E" w:rsidP="002B744E">
      <w:pPr>
        <w:pStyle w:val="libNormal"/>
        <w:rPr>
          <w:rtl/>
        </w:rPr>
      </w:pPr>
      <w:r w:rsidRPr="00F631CB">
        <w:rPr>
          <w:rtl/>
        </w:rPr>
        <w:t>أي كل واحد منهم رأي وهلل على صيغة المعلوم</w:t>
      </w:r>
      <w:r>
        <w:rPr>
          <w:rtl/>
        </w:rPr>
        <w:t>،</w:t>
      </w:r>
      <w:r w:rsidRPr="00F631CB">
        <w:rPr>
          <w:rtl/>
        </w:rPr>
        <w:t xml:space="preserve"> أي رأي معبوده بالمنظر الاعلى في الكبرياء والربوبية</w:t>
      </w:r>
      <w:r>
        <w:rPr>
          <w:rtl/>
        </w:rPr>
        <w:t>،</w:t>
      </w:r>
      <w:r w:rsidRPr="00F631CB">
        <w:rPr>
          <w:rtl/>
        </w:rPr>
        <w:t xml:space="preserve"> ونفسه في الدرجة الرفيعة من النباوة والنباءة</w:t>
      </w:r>
      <w:r>
        <w:rPr>
          <w:rtl/>
        </w:rPr>
        <w:t>،</w:t>
      </w:r>
      <w:r w:rsidRPr="00F631CB">
        <w:rPr>
          <w:rtl/>
        </w:rPr>
        <w:t xml:space="preserve"> وجرى على لسانه كلمة التهليل فقال</w:t>
      </w:r>
      <w:r>
        <w:rPr>
          <w:rtl/>
        </w:rPr>
        <w:t>:</w:t>
      </w:r>
      <w:r w:rsidRPr="00F631CB">
        <w:rPr>
          <w:rtl/>
        </w:rPr>
        <w:t xml:space="preserve"> لا إله الا الله تدهشا وتحيرا واستعظاما وتعجبا.</w:t>
      </w:r>
    </w:p>
    <w:p w:rsidR="002B744E" w:rsidRPr="00F631CB" w:rsidRDefault="002B744E" w:rsidP="002B744E">
      <w:pPr>
        <w:pStyle w:val="libNormal"/>
        <w:rPr>
          <w:rtl/>
        </w:rPr>
      </w:pPr>
      <w:r w:rsidRPr="00F631CB">
        <w:rPr>
          <w:rtl/>
        </w:rPr>
        <w:t>أو على صيغه المجهول أي اذا رأي قيل</w:t>
      </w:r>
      <w:r>
        <w:rPr>
          <w:rtl/>
        </w:rPr>
        <w:t>:</w:t>
      </w:r>
      <w:r w:rsidRPr="00F631CB">
        <w:rPr>
          <w:rtl/>
        </w:rPr>
        <w:t xml:space="preserve"> لا إله الا الله تعجبا من نباوته واستعظاما لها</w:t>
      </w:r>
      <w:r>
        <w:rPr>
          <w:rtl/>
        </w:rPr>
        <w:t>،</w:t>
      </w:r>
      <w:r w:rsidRPr="00F631CB">
        <w:rPr>
          <w:rtl/>
        </w:rPr>
        <w:t xml:space="preserve"> اذ كل من يرى شيئا عظيما يتعجب منه ويقول</w:t>
      </w:r>
      <w:r>
        <w:rPr>
          <w:rtl/>
        </w:rPr>
        <w:t>:</w:t>
      </w:r>
      <w:r w:rsidRPr="00F631CB">
        <w:rPr>
          <w:rtl/>
        </w:rPr>
        <w:t xml:space="preserve"> لا إله الا الله.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وفي المطبوع من الرجال</w:t>
      </w:r>
      <w:r>
        <w:rPr>
          <w:rtl/>
        </w:rPr>
        <w:t>:</w:t>
      </w:r>
      <w:r w:rsidRPr="00F631CB">
        <w:rPr>
          <w:rtl/>
        </w:rPr>
        <w:t xml:space="preserve"> كلهم رأى وهلك نبينا فيه.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 أبو عمرو الكشي</w:t>
      </w:r>
      <w:r>
        <w:rPr>
          <w:rtl/>
        </w:rPr>
        <w:t>:</w:t>
      </w:r>
      <w:r w:rsidRPr="00F631CB">
        <w:rPr>
          <w:rtl/>
        </w:rPr>
        <w:t xml:space="preserve"> قال يحيى بن عبد الحميد الحماني</w:t>
      </w:r>
      <w:r>
        <w:rPr>
          <w:rtl/>
        </w:rPr>
        <w:t>،</w:t>
      </w:r>
      <w:r w:rsidRPr="00F631CB">
        <w:rPr>
          <w:rtl/>
        </w:rPr>
        <w:t xml:space="preserve"> في كتابه</w:t>
      </w:r>
      <w:r>
        <w:rPr>
          <w:rtl/>
        </w:rPr>
        <w:t xml:space="preserve"> - </w:t>
      </w:r>
      <w:r w:rsidRPr="00F631CB">
        <w:rPr>
          <w:rtl/>
        </w:rPr>
        <w:t xml:space="preserve">المؤلف في اثبات امامة أمير المؤمنين </w:t>
      </w:r>
      <w:r w:rsidRPr="00DB34C0">
        <w:rPr>
          <w:rStyle w:val="libAlaemChar"/>
          <w:rtl/>
        </w:rPr>
        <w:t>عليه‌السلام</w:t>
      </w:r>
      <w:r>
        <w:rPr>
          <w:rtl/>
        </w:rPr>
        <w:t>،</w:t>
      </w:r>
      <w:r w:rsidRPr="00F631CB">
        <w:rPr>
          <w:rtl/>
        </w:rPr>
        <w:t xml:space="preserve"> قلت لشريك ان أقواما يزعمون أن جعفر بن محمد ضعيف في الحديث</w:t>
      </w:r>
      <w:r>
        <w:rPr>
          <w:rtl/>
        </w:rPr>
        <w:t>،</w:t>
      </w:r>
      <w:r w:rsidRPr="00F631CB">
        <w:rPr>
          <w:rtl/>
        </w:rPr>
        <w:t xml:space="preserve"> فقال</w:t>
      </w:r>
      <w:r>
        <w:rPr>
          <w:rtl/>
        </w:rPr>
        <w:t>:</w:t>
      </w:r>
      <w:r w:rsidRPr="00F631CB">
        <w:rPr>
          <w:rtl/>
        </w:rPr>
        <w:t xml:space="preserve"> أخبرك القصة.</w:t>
      </w:r>
    </w:p>
    <w:p w:rsidR="002B744E" w:rsidRDefault="002B744E" w:rsidP="002B744E">
      <w:pPr>
        <w:pStyle w:val="libNormal"/>
        <w:rPr>
          <w:rtl/>
        </w:rPr>
      </w:pPr>
      <w:r w:rsidRPr="00F631CB">
        <w:rPr>
          <w:rtl/>
        </w:rPr>
        <w:t>كان جعفر بن محمد رجلا صالحا مسلما ورعا</w:t>
      </w:r>
      <w:r>
        <w:rPr>
          <w:rtl/>
        </w:rPr>
        <w:t>،</w:t>
      </w:r>
      <w:r w:rsidRPr="00F631CB">
        <w:rPr>
          <w:rtl/>
        </w:rPr>
        <w:t xml:space="preserve"> فاكتنفه قوم جهال يدخلون عليه ويخرجون من عنده ويقولون حدثنا جعفر بن محمد</w:t>
      </w:r>
      <w:r>
        <w:rPr>
          <w:rtl/>
        </w:rPr>
        <w:t>،</w:t>
      </w:r>
      <w:r w:rsidRPr="00F631CB">
        <w:rPr>
          <w:rtl/>
        </w:rPr>
        <w:t xml:space="preserve"> ويحدثون بأحاديث كلها منكرات كذب موضوعة على جعفر</w:t>
      </w:r>
      <w:r>
        <w:rPr>
          <w:rtl/>
        </w:rPr>
        <w:t>،</w:t>
      </w:r>
      <w:r w:rsidRPr="00F631CB">
        <w:rPr>
          <w:rtl/>
        </w:rPr>
        <w:t xml:space="preserve"> يستأكلون الناس بذلك ويأخذون منهم الدراهم فكانوا يأتون من ذلك بكل منكر</w:t>
      </w:r>
      <w:r>
        <w:rPr>
          <w:rtl/>
        </w:rPr>
        <w:t>،</w:t>
      </w:r>
      <w:r w:rsidRPr="00F631CB">
        <w:rPr>
          <w:rtl/>
        </w:rPr>
        <w:t xml:space="preserve"> فسمعت العوام بذلك منهم</w:t>
      </w:r>
      <w:r>
        <w:rPr>
          <w:rtl/>
        </w:rPr>
        <w:t>،</w:t>
      </w:r>
      <w:r w:rsidRPr="00F631CB">
        <w:rPr>
          <w:rtl/>
        </w:rPr>
        <w:t xml:space="preserve"> فمنهم من هلك ومنهم من أنكر.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ابن الاثير في النهاية وفي جامح الاصول</w:t>
      </w:r>
      <w:r>
        <w:rPr>
          <w:rtl/>
        </w:rPr>
        <w:t>:</w:t>
      </w:r>
      <w:r w:rsidRPr="00F631CB">
        <w:rPr>
          <w:rtl/>
        </w:rPr>
        <w:t xml:space="preserve"> في حديث عمران بن حصين قال</w:t>
      </w:r>
      <w:r>
        <w:rPr>
          <w:rtl/>
        </w:rPr>
        <w:t>:</w:t>
      </w:r>
      <w:r w:rsidRPr="00F631CB">
        <w:rPr>
          <w:rtl/>
        </w:rPr>
        <w:t xml:space="preserve"> قال رسول الله </w:t>
      </w:r>
      <w:r w:rsidRPr="00DB34C0">
        <w:rPr>
          <w:rStyle w:val="libAlaemChar"/>
          <w:rtl/>
        </w:rPr>
        <w:t>صلى‌الله‌عليه‌وآله</w:t>
      </w:r>
      <w:r w:rsidRPr="00F631CB">
        <w:rPr>
          <w:rtl/>
        </w:rPr>
        <w:t xml:space="preserve"> النظر الى وجه علي عبادة</w:t>
      </w:r>
      <w:r>
        <w:rPr>
          <w:rtl/>
        </w:rPr>
        <w:t>،</w:t>
      </w:r>
      <w:r w:rsidRPr="00F631CB">
        <w:rPr>
          <w:rtl/>
        </w:rPr>
        <w:t xml:space="preserve"> قيل</w:t>
      </w:r>
      <w:r>
        <w:rPr>
          <w:rtl/>
        </w:rPr>
        <w:t>:</w:t>
      </w:r>
      <w:r w:rsidRPr="00F631CB">
        <w:rPr>
          <w:rtl/>
        </w:rPr>
        <w:t xml:space="preserve"> معناه أن عليا </w:t>
      </w:r>
      <w:r w:rsidRPr="00DB34C0">
        <w:rPr>
          <w:rStyle w:val="libAlaemChar"/>
          <w:rtl/>
        </w:rPr>
        <w:t>عليه‌السلام</w:t>
      </w:r>
      <w:r w:rsidRPr="00F631CB">
        <w:rPr>
          <w:rtl/>
        </w:rPr>
        <w:t xml:space="preserve"> كان اذا برز قال الناس</w:t>
      </w:r>
      <w:r>
        <w:rPr>
          <w:rtl/>
        </w:rPr>
        <w:t>:</w:t>
      </w:r>
      <w:r w:rsidRPr="00F631CB">
        <w:rPr>
          <w:rtl/>
        </w:rPr>
        <w:t xml:space="preserve"> لا إله الا الله</w:t>
      </w:r>
      <w:r>
        <w:rPr>
          <w:rtl/>
        </w:rPr>
        <w:t>،</w:t>
      </w:r>
      <w:r w:rsidRPr="00F631CB">
        <w:rPr>
          <w:rtl/>
        </w:rPr>
        <w:t xml:space="preserve"> ما أشرف هذا الفتى</w:t>
      </w:r>
      <w:r>
        <w:rPr>
          <w:rtl/>
        </w:rPr>
        <w:t>!</w:t>
      </w:r>
      <w:r w:rsidRPr="00F631CB">
        <w:rPr>
          <w:rtl/>
        </w:rPr>
        <w:t xml:space="preserve"> لا إله الا الله</w:t>
      </w:r>
      <w:r>
        <w:rPr>
          <w:rtl/>
        </w:rPr>
        <w:t>،</w:t>
      </w:r>
      <w:r w:rsidRPr="00F631CB">
        <w:rPr>
          <w:rtl/>
        </w:rPr>
        <w:t xml:space="preserve"> ما أعلم هذا الفتى لا إله الا الله</w:t>
      </w:r>
      <w:r>
        <w:rPr>
          <w:rtl/>
        </w:rPr>
        <w:t>،</w:t>
      </w:r>
      <w:r w:rsidRPr="00F631CB">
        <w:rPr>
          <w:rtl/>
        </w:rPr>
        <w:t xml:space="preserve"> ما اذكر هذا الفتى</w:t>
      </w:r>
      <w:r>
        <w:rPr>
          <w:rtl/>
        </w:rPr>
        <w:t>!</w:t>
      </w:r>
      <w:r w:rsidRPr="00F631CB">
        <w:rPr>
          <w:rtl/>
        </w:rPr>
        <w:t xml:space="preserve"> أي ما اتقى</w:t>
      </w:r>
      <w:r>
        <w:rPr>
          <w:rtl/>
        </w:rPr>
        <w:t>،</w:t>
      </w:r>
      <w:r w:rsidRPr="00F631CB">
        <w:rPr>
          <w:rtl/>
        </w:rPr>
        <w:t xml:space="preserve"> لا إله الا الله</w:t>
      </w:r>
      <w:r>
        <w:rPr>
          <w:rtl/>
        </w:rPr>
        <w:t>،</w:t>
      </w:r>
      <w:r w:rsidRPr="00F631CB">
        <w:rPr>
          <w:rtl/>
        </w:rPr>
        <w:t xml:space="preserve"> ما اشجع هذا الفتى</w:t>
      </w:r>
      <w:r>
        <w:rPr>
          <w:rtl/>
        </w:rPr>
        <w:t>!</w:t>
      </w:r>
      <w:r w:rsidRPr="00F631CB">
        <w:rPr>
          <w:rtl/>
        </w:rPr>
        <w:t xml:space="preserve"> فكانت رويته تحملهم على كلمة التوحيد انتهى كلام النهاية </w:t>
      </w:r>
      <w:r w:rsidRPr="00DB34C0">
        <w:rPr>
          <w:rStyle w:val="libFootnotenumChar"/>
          <w:rtl/>
        </w:rPr>
        <w:t>(1)</w:t>
      </w:r>
      <w:r>
        <w:rPr>
          <w:rtl/>
        </w:rPr>
        <w:t>.</w:t>
      </w:r>
    </w:p>
    <w:p w:rsidR="002B744E" w:rsidRPr="00F631CB" w:rsidRDefault="002B744E" w:rsidP="002B744E">
      <w:pPr>
        <w:pStyle w:val="libNormal"/>
        <w:rPr>
          <w:rtl/>
        </w:rPr>
      </w:pPr>
      <w:r w:rsidRPr="00F631CB">
        <w:rPr>
          <w:rtl/>
        </w:rPr>
        <w:t>وصاحب الكشاف في الفائق ذكر الحديث النظر الى وجه على عبادة وقال</w:t>
      </w:r>
      <w:r>
        <w:rPr>
          <w:rtl/>
        </w:rPr>
        <w:t>:</w:t>
      </w:r>
      <w:r>
        <w:rPr>
          <w:rFonts w:hint="cs"/>
          <w:rtl/>
        </w:rPr>
        <w:t xml:space="preserve"> </w:t>
      </w:r>
      <w:r w:rsidRPr="00F631CB">
        <w:rPr>
          <w:rtl/>
        </w:rPr>
        <w:t>قال ابن الاعرابي</w:t>
      </w:r>
      <w:r>
        <w:rPr>
          <w:rtl/>
        </w:rPr>
        <w:t>:</w:t>
      </w:r>
      <w:r w:rsidRPr="00F631CB">
        <w:rPr>
          <w:rtl/>
        </w:rPr>
        <w:t xml:space="preserve"> تأويله أن عليا كان اذا برز قال الناس</w:t>
      </w:r>
      <w:r>
        <w:rPr>
          <w:rtl/>
        </w:rPr>
        <w:t>:</w:t>
      </w:r>
      <w:r w:rsidRPr="00F631CB">
        <w:rPr>
          <w:rtl/>
        </w:rPr>
        <w:t xml:space="preserve"> لا إله الا الله ما أشرف هذا الفتى الى آخر ما في النهاية.</w:t>
      </w:r>
    </w:p>
    <w:p w:rsidR="002B744E" w:rsidRPr="00F631CB" w:rsidRDefault="002B744E" w:rsidP="002B744E">
      <w:pPr>
        <w:pStyle w:val="libNormal"/>
        <w:rPr>
          <w:rtl/>
        </w:rPr>
      </w:pPr>
      <w:r w:rsidRPr="00F631CB">
        <w:rPr>
          <w:rtl/>
        </w:rPr>
        <w:t>قلت</w:t>
      </w:r>
      <w:r>
        <w:rPr>
          <w:rtl/>
        </w:rPr>
        <w:t>:</w:t>
      </w:r>
      <w:r w:rsidRPr="00F631CB">
        <w:rPr>
          <w:rtl/>
        </w:rPr>
        <w:t xml:space="preserve"> نعم ما ذكره كذلك</w:t>
      </w:r>
      <w:r>
        <w:rPr>
          <w:rtl/>
        </w:rPr>
        <w:t>،</w:t>
      </w:r>
      <w:r w:rsidRPr="00F631CB">
        <w:rPr>
          <w:rtl/>
        </w:rPr>
        <w:t xml:space="preserve"> ولكن لا ريب أن النظر الى وجه علي </w:t>
      </w:r>
      <w:r w:rsidRPr="00DB34C0">
        <w:rPr>
          <w:rStyle w:val="libAlaemChar"/>
          <w:rtl/>
        </w:rPr>
        <w:t>عليه‌السلام</w:t>
      </w:r>
      <w:r w:rsidRPr="00F631CB">
        <w:rPr>
          <w:rtl/>
        </w:rPr>
        <w:t xml:space="preserve"> في نفسه عبادة ومن أعظم العبادات</w:t>
      </w:r>
      <w:r>
        <w:rPr>
          <w:rtl/>
        </w:rPr>
        <w:t>،</w:t>
      </w:r>
      <w:r w:rsidRPr="00F631CB">
        <w:rPr>
          <w:rtl/>
        </w:rPr>
        <w:t xml:space="preserve"> كما النظر الى وجه النبي </w:t>
      </w:r>
      <w:r w:rsidRPr="00DB34C0">
        <w:rPr>
          <w:rStyle w:val="libAlaemChar"/>
          <w:rtl/>
        </w:rPr>
        <w:t>صلى‌الله‌عليه‌وآله</w:t>
      </w:r>
      <w:r w:rsidRPr="00F631CB">
        <w:rPr>
          <w:rtl/>
        </w:rPr>
        <w:t xml:space="preserve"> عبادة</w:t>
      </w:r>
      <w:r>
        <w:rPr>
          <w:rtl/>
        </w:rPr>
        <w:t>،</w:t>
      </w:r>
      <w:r w:rsidRPr="00F631CB">
        <w:rPr>
          <w:rtl/>
        </w:rPr>
        <w:t xml:space="preserve"> والنظر الى الكعبة زادها الله تعالى شرفا وتعظيما عبادة.</w:t>
      </w:r>
    </w:p>
    <w:p w:rsidR="002B744E" w:rsidRPr="00F631CB" w:rsidRDefault="002B744E" w:rsidP="002B744E">
      <w:pPr>
        <w:pStyle w:val="libNormal"/>
        <w:rPr>
          <w:rtl/>
        </w:rPr>
      </w:pPr>
      <w:r w:rsidRPr="00F631CB">
        <w:rPr>
          <w:rtl/>
        </w:rPr>
        <w:t>والنبي عليه الصلاة والتسليم قد نص على ذلك فقال</w:t>
      </w:r>
      <w:r>
        <w:rPr>
          <w:rtl/>
        </w:rPr>
        <w:t>:</w:t>
      </w:r>
      <w:r w:rsidRPr="00F631CB">
        <w:rPr>
          <w:rtl/>
        </w:rPr>
        <w:t xml:space="preserve"> النظر الى الكعبة عبادة</w:t>
      </w:r>
      <w:r>
        <w:rPr>
          <w:rtl/>
        </w:rPr>
        <w:t>،</w:t>
      </w:r>
      <w:r w:rsidRPr="00F631CB">
        <w:rPr>
          <w:rtl/>
        </w:rPr>
        <w:t xml:space="preserve"> والنظر الى المصحف من غير قراءة عبادة</w:t>
      </w:r>
      <w:r>
        <w:rPr>
          <w:rtl/>
        </w:rPr>
        <w:t>،</w:t>
      </w:r>
      <w:r w:rsidRPr="00F631CB">
        <w:rPr>
          <w:rtl/>
        </w:rPr>
        <w:t xml:space="preserve"> والنظر الى علي عبادة</w:t>
      </w:r>
      <w:r>
        <w:rPr>
          <w:rtl/>
        </w:rPr>
        <w:t>،</w:t>
      </w:r>
      <w:r w:rsidRPr="00F631CB">
        <w:rPr>
          <w:rtl/>
        </w:rPr>
        <w:t xml:space="preserve"> والنظر الى وجه العالم عبادة.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5 / 77‌</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وهؤلاء مثل المفضل بن عمر</w:t>
      </w:r>
      <w:r>
        <w:rPr>
          <w:rtl/>
        </w:rPr>
        <w:t>،</w:t>
      </w:r>
      <w:r w:rsidRPr="00F631CB">
        <w:rPr>
          <w:rtl/>
        </w:rPr>
        <w:t xml:space="preserve"> وبنان</w:t>
      </w:r>
      <w:r>
        <w:rPr>
          <w:rtl/>
        </w:rPr>
        <w:t>،</w:t>
      </w:r>
      <w:r w:rsidRPr="00F631CB">
        <w:rPr>
          <w:rtl/>
        </w:rPr>
        <w:t xml:space="preserve"> وعمر والنبطي وغيرهم</w:t>
      </w:r>
      <w:r>
        <w:rPr>
          <w:rtl/>
        </w:rPr>
        <w:t>،</w:t>
      </w:r>
      <w:r w:rsidRPr="00F631CB">
        <w:rPr>
          <w:rtl/>
        </w:rPr>
        <w:t xml:space="preserve"> ذكروا أن جعفرا حدثهم أن معرفة الامام تكفي من الصوم والصلاة</w:t>
      </w:r>
      <w:r>
        <w:rPr>
          <w:rtl/>
        </w:rPr>
        <w:t>،</w:t>
      </w:r>
      <w:r w:rsidRPr="00F631CB">
        <w:rPr>
          <w:rtl/>
        </w:rPr>
        <w:t xml:space="preserve"> وحدثهم عن أبيه</w:t>
      </w:r>
      <w:r>
        <w:rPr>
          <w:rtl/>
        </w:rPr>
        <w:t xml:space="preserve"> عن جده وانه حدثهم ع ه‍</w:t>
      </w:r>
      <w:r w:rsidRPr="00F631CB">
        <w:rPr>
          <w:rtl/>
        </w:rPr>
        <w:t xml:space="preserve"> قبل القيامة</w:t>
      </w:r>
      <w:r>
        <w:rPr>
          <w:rtl/>
        </w:rPr>
        <w:t>،</w:t>
      </w:r>
      <w:r w:rsidRPr="00F631CB">
        <w:rPr>
          <w:rtl/>
        </w:rPr>
        <w:t xml:space="preserve"> وأن عليا </w:t>
      </w:r>
      <w:r w:rsidRPr="00DB34C0">
        <w:rPr>
          <w:rStyle w:val="libAlaemChar"/>
          <w:rtl/>
        </w:rPr>
        <w:t>عليه‌السلام</w:t>
      </w:r>
      <w:r w:rsidRPr="00F631CB">
        <w:rPr>
          <w:rtl/>
        </w:rPr>
        <w:t xml:space="preserve"> في الحساب يطير مع الريح</w:t>
      </w:r>
      <w:r>
        <w:rPr>
          <w:rtl/>
        </w:rPr>
        <w:t>،</w:t>
      </w:r>
      <w:r w:rsidRPr="00F631CB">
        <w:rPr>
          <w:rtl/>
        </w:rPr>
        <w:t xml:space="preserve"> وأنه كان يتكلم بعد الموت</w:t>
      </w:r>
      <w:r>
        <w:rPr>
          <w:rtl/>
        </w:rPr>
        <w:t>،</w:t>
      </w:r>
      <w:r w:rsidRPr="00F631CB">
        <w:rPr>
          <w:rtl/>
        </w:rPr>
        <w:t xml:space="preserve"> وانه كان يتحرك على المغتسل</w:t>
      </w:r>
      <w:r>
        <w:rPr>
          <w:rtl/>
        </w:rPr>
        <w:t>،</w:t>
      </w:r>
      <w:r w:rsidRPr="00F631CB">
        <w:rPr>
          <w:rtl/>
        </w:rPr>
        <w:t xml:space="preserve"> وأن إله السماء وإله الارض الامام</w:t>
      </w:r>
      <w:r>
        <w:rPr>
          <w:rtl/>
        </w:rPr>
        <w:t>،</w:t>
      </w:r>
      <w:r w:rsidRPr="00F631CB">
        <w:rPr>
          <w:rtl/>
        </w:rPr>
        <w:t xml:space="preserve"> فجعلوا الله شريكا</w:t>
      </w:r>
      <w:r>
        <w:rPr>
          <w:rtl/>
        </w:rPr>
        <w:t>،</w:t>
      </w:r>
      <w:r w:rsidRPr="00F631CB">
        <w:rPr>
          <w:rtl/>
        </w:rPr>
        <w:t xml:space="preserve"> جهال ضلال.</w:t>
      </w:r>
    </w:p>
    <w:p w:rsidR="002B744E" w:rsidRPr="00F631CB" w:rsidRDefault="002B744E" w:rsidP="002B744E">
      <w:pPr>
        <w:pStyle w:val="libNormal"/>
        <w:rPr>
          <w:rtl/>
        </w:rPr>
      </w:pPr>
      <w:r w:rsidRPr="00F631CB">
        <w:rPr>
          <w:rtl/>
        </w:rPr>
        <w:t>والله ما قال جعفر شيئا من هذا قط</w:t>
      </w:r>
      <w:r>
        <w:rPr>
          <w:rtl/>
        </w:rPr>
        <w:t>،</w:t>
      </w:r>
      <w:r w:rsidRPr="00F631CB">
        <w:rPr>
          <w:rtl/>
        </w:rPr>
        <w:t xml:space="preserve"> كان جعفر أتقى لله وأورع من ذلك</w:t>
      </w:r>
      <w:r>
        <w:rPr>
          <w:rtl/>
        </w:rPr>
        <w:t>،</w:t>
      </w:r>
      <w:r w:rsidRPr="00F631CB">
        <w:rPr>
          <w:rtl/>
        </w:rPr>
        <w:t xml:space="preserve"> فسمع الناس ذلك فضعفوه ولو رأيت جعفرا لعلمت أنه واحد الناس.</w:t>
      </w:r>
    </w:p>
    <w:p w:rsidR="002B744E" w:rsidRPr="00F631CB" w:rsidRDefault="002B744E" w:rsidP="002B744E">
      <w:pPr>
        <w:pStyle w:val="libNormal"/>
        <w:rPr>
          <w:rtl/>
        </w:rPr>
      </w:pPr>
      <w:r w:rsidRPr="00F631CB">
        <w:rPr>
          <w:rtl/>
        </w:rPr>
        <w:t>589</w:t>
      </w:r>
      <w:r>
        <w:rPr>
          <w:rtl/>
        </w:rPr>
        <w:t xml:space="preserve"> - </w:t>
      </w:r>
      <w:r w:rsidRPr="00F631CB">
        <w:rPr>
          <w:rtl/>
        </w:rPr>
        <w:t>وجدت بخط جبريل بن أحمد الفاريابي في كتابه</w:t>
      </w:r>
      <w:r>
        <w:rPr>
          <w:rtl/>
        </w:rPr>
        <w:t>:</w:t>
      </w:r>
      <w:r w:rsidRPr="00F631CB">
        <w:rPr>
          <w:rtl/>
        </w:rPr>
        <w:t xml:space="preserve"> حدثني محمد بن عيسى</w:t>
      </w:r>
      <w:r>
        <w:rPr>
          <w:rtl/>
        </w:rPr>
        <w:t>،</w:t>
      </w:r>
      <w:r w:rsidRPr="00F631CB">
        <w:rPr>
          <w:rtl/>
        </w:rPr>
        <w:t xml:space="preserve"> عن ابن أبي عمير</w:t>
      </w:r>
      <w:r>
        <w:rPr>
          <w:rtl/>
        </w:rPr>
        <w:t>،</w:t>
      </w:r>
      <w:r w:rsidRPr="00F631CB">
        <w:rPr>
          <w:rtl/>
        </w:rPr>
        <w:t xml:space="preserve"> عن معاوية بن وهب واسحاق بن عمار قالا</w:t>
      </w:r>
      <w:r>
        <w:rPr>
          <w:rtl/>
        </w:rPr>
        <w:t>:</w:t>
      </w:r>
      <w:r w:rsidRPr="00F631CB">
        <w:rPr>
          <w:rtl/>
        </w:rPr>
        <w:t xml:space="preserve"> خرجنا نريد زيارة الحسين </w:t>
      </w:r>
      <w:r w:rsidRPr="00DB34C0">
        <w:rPr>
          <w:rStyle w:val="libAlaemChar"/>
          <w:rtl/>
        </w:rPr>
        <w:t>عليه‌السلام</w:t>
      </w:r>
      <w:r>
        <w:rPr>
          <w:rtl/>
        </w:rPr>
        <w:t>،</w:t>
      </w:r>
      <w:r w:rsidRPr="00F631CB">
        <w:rPr>
          <w:rtl/>
        </w:rPr>
        <w:t xml:space="preserve"> فقلنا لو مررنا بأبي عبد الله المفضل بن عمر فعساه يجي‌ء معنا</w:t>
      </w:r>
      <w:r>
        <w:rPr>
          <w:rtl/>
        </w:rPr>
        <w:t>،</w:t>
      </w:r>
      <w:r w:rsidRPr="00F631CB">
        <w:rPr>
          <w:rtl/>
        </w:rPr>
        <w:t xml:space="preserve"> فأتينا الباب فاستفتحنا فخرج إلينا فأخبرنا</w:t>
      </w:r>
      <w:r>
        <w:rPr>
          <w:rtl/>
        </w:rPr>
        <w:t>،</w:t>
      </w:r>
      <w:r w:rsidRPr="00F631CB">
        <w:rPr>
          <w:rtl/>
        </w:rPr>
        <w:t xml:space="preserve"> فقال</w:t>
      </w:r>
      <w:r>
        <w:rPr>
          <w:rtl/>
        </w:rPr>
        <w:t>:</w:t>
      </w:r>
      <w:r w:rsidRPr="00F631CB">
        <w:rPr>
          <w:rtl/>
        </w:rPr>
        <w:t xml:space="preserve"> استخرج الحمار وأخرج فخرج إلينا وركب وركبنا</w:t>
      </w:r>
      <w:r>
        <w:rPr>
          <w:rtl/>
        </w:rPr>
        <w:t>،</w:t>
      </w:r>
      <w:r w:rsidRPr="00F631CB">
        <w:rPr>
          <w:rtl/>
        </w:rPr>
        <w:t xml:space="preserve"> فطلع لنا الفجر على أربعة فراسخ من الكوفة فنزلنا فصلينا</w:t>
      </w:r>
      <w:r>
        <w:rPr>
          <w:rtl/>
        </w:rPr>
        <w:t>،</w:t>
      </w:r>
      <w:r w:rsidRPr="00F631CB">
        <w:rPr>
          <w:rtl/>
        </w:rPr>
        <w:t xml:space="preserve"> والمفضل واقف لم ينزل يصلي</w:t>
      </w:r>
      <w:r>
        <w:rPr>
          <w:rtl/>
        </w:rPr>
        <w:t>،</w:t>
      </w:r>
      <w:r w:rsidRPr="00F631CB">
        <w:rPr>
          <w:rtl/>
        </w:rPr>
        <w:t xml:space="preserve"> فقلنا يا أبا عبد الله ألا تصلي</w:t>
      </w:r>
      <w:r>
        <w:rPr>
          <w:rtl/>
        </w:rPr>
        <w:t>؟</w:t>
      </w:r>
      <w:r w:rsidRPr="00F631CB">
        <w:rPr>
          <w:rtl/>
        </w:rPr>
        <w:t xml:space="preserve"> فقال</w:t>
      </w:r>
      <w:r>
        <w:rPr>
          <w:rtl/>
        </w:rPr>
        <w:t>:</w:t>
      </w:r>
      <w:r w:rsidRPr="00F631CB">
        <w:rPr>
          <w:rtl/>
        </w:rPr>
        <w:t xml:space="preserve"> قد صليت قبل أن أخرج من منزلي.</w:t>
      </w:r>
    </w:p>
    <w:p w:rsidR="002B744E" w:rsidRDefault="002B744E" w:rsidP="002B744E">
      <w:pPr>
        <w:pStyle w:val="libNormal"/>
        <w:rPr>
          <w:rtl/>
        </w:rPr>
      </w:pPr>
      <w:r w:rsidRPr="00F631CB">
        <w:rPr>
          <w:rtl/>
        </w:rPr>
        <w:t>590</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ابن ابي عمير‌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314">
        <w:rPr>
          <w:rtl/>
        </w:rPr>
        <w:t>قوله</w:t>
      </w:r>
      <w:r>
        <w:rPr>
          <w:rtl/>
        </w:rPr>
        <w:t>:</w:t>
      </w:r>
      <w:r w:rsidRPr="00362314">
        <w:rPr>
          <w:rtl/>
        </w:rPr>
        <w:t xml:space="preserve"> ع ه</w:t>
      </w:r>
      <w:r w:rsidRPr="00F631CB">
        <w:rPr>
          <w:rtl/>
          <w:lang w:bidi="fa-IR"/>
        </w:rPr>
        <w:t>‌</w:t>
      </w:r>
    </w:p>
    <w:p w:rsidR="002B744E" w:rsidRPr="00F631CB" w:rsidRDefault="002B744E" w:rsidP="002B744E">
      <w:pPr>
        <w:pStyle w:val="libNormal"/>
        <w:rPr>
          <w:rtl/>
        </w:rPr>
      </w:pPr>
      <w:r w:rsidRPr="00F631CB">
        <w:rPr>
          <w:rtl/>
        </w:rPr>
        <w:t>« ع ه‍</w:t>
      </w:r>
      <w:r>
        <w:rPr>
          <w:rFonts w:hint="cs"/>
          <w:rtl/>
        </w:rPr>
        <w:t xml:space="preserve"> </w:t>
      </w:r>
      <w:r w:rsidRPr="00F631CB">
        <w:rPr>
          <w:rtl/>
        </w:rPr>
        <w:t>» رمز عن الرجعة</w:t>
      </w:r>
      <w:r>
        <w:rPr>
          <w:rtl/>
        </w:rPr>
        <w:t>،</w:t>
      </w:r>
      <w:r w:rsidRPr="00F631CB">
        <w:rPr>
          <w:rtl/>
        </w:rPr>
        <w:t xml:space="preserve"> أي حدثهم عن أبية عن جده بالرجعة عند ظهور القائم من آل محمد قبل يوم القيامة.</w:t>
      </w:r>
    </w:p>
    <w:p w:rsidR="002B744E" w:rsidRPr="00F631CB" w:rsidRDefault="002B744E" w:rsidP="002B744E">
      <w:pPr>
        <w:pStyle w:val="libBold1"/>
        <w:rPr>
          <w:rtl/>
          <w:lang w:bidi="fa-IR"/>
        </w:rPr>
      </w:pPr>
      <w:r w:rsidRPr="00362314">
        <w:rPr>
          <w:rtl/>
        </w:rPr>
        <w:t>قوله</w:t>
      </w:r>
      <w:r>
        <w:rPr>
          <w:rtl/>
        </w:rPr>
        <w:t>:</w:t>
      </w:r>
      <w:r w:rsidRPr="00362314">
        <w:rPr>
          <w:rtl/>
        </w:rPr>
        <w:t xml:space="preserve"> لعلمت أنه واحد الناس‌</w:t>
      </w:r>
    </w:p>
    <w:p w:rsidR="002B744E" w:rsidRPr="00F631CB" w:rsidRDefault="002B744E" w:rsidP="002B744E">
      <w:pPr>
        <w:pStyle w:val="libNormal"/>
        <w:rPr>
          <w:rtl/>
        </w:rPr>
      </w:pPr>
      <w:r w:rsidRPr="00F631CB">
        <w:rPr>
          <w:rtl/>
        </w:rPr>
        <w:t>أي أوحدي وحيد فريد لا ثاني له في الجلالة ولا نظير له في الناس.</w:t>
      </w:r>
    </w:p>
    <w:p w:rsidR="002B744E" w:rsidRPr="00F631CB" w:rsidRDefault="002B744E" w:rsidP="002B744E">
      <w:pPr>
        <w:pStyle w:val="libNormal"/>
        <w:rPr>
          <w:rtl/>
        </w:rPr>
      </w:pPr>
      <w:r w:rsidRPr="00F631CB">
        <w:rPr>
          <w:rtl/>
        </w:rPr>
        <w:t>قال في الصحاح</w:t>
      </w:r>
      <w:r>
        <w:rPr>
          <w:rtl/>
        </w:rPr>
        <w:t>:</w:t>
      </w:r>
      <w:r w:rsidRPr="00F631CB">
        <w:rPr>
          <w:rtl/>
        </w:rPr>
        <w:t xml:space="preserve"> فلان واحد دهره لا نظير له وقال</w:t>
      </w:r>
      <w:r>
        <w:rPr>
          <w:rtl/>
        </w:rPr>
        <w:t>:</w:t>
      </w:r>
      <w:r w:rsidRPr="00F631CB">
        <w:rPr>
          <w:rtl/>
        </w:rPr>
        <w:t xml:space="preserve"> استأحد الرجل أنفرد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1 / 437‌</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عن حماد بن عثمان</w:t>
      </w:r>
      <w:r>
        <w:rPr>
          <w:rtl/>
        </w:rPr>
        <w:t>،</w:t>
      </w:r>
      <w:r w:rsidRPr="00F631CB">
        <w:rPr>
          <w:rtl/>
        </w:rPr>
        <w:t xml:space="preserve"> عن اسماعيل بن عامر</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فوصفت له الائمة حتى انتهيت اليه</w:t>
      </w:r>
      <w:r>
        <w:rPr>
          <w:rtl/>
        </w:rPr>
        <w:t>،</w:t>
      </w:r>
      <w:r w:rsidRPr="00F631CB">
        <w:rPr>
          <w:rtl/>
        </w:rPr>
        <w:t xml:space="preserve"> قلت</w:t>
      </w:r>
      <w:r>
        <w:rPr>
          <w:rtl/>
        </w:rPr>
        <w:t>:</w:t>
      </w:r>
      <w:r w:rsidRPr="00F631CB">
        <w:rPr>
          <w:rtl/>
        </w:rPr>
        <w:t xml:space="preserve"> واسماعيل من بعدك</w:t>
      </w:r>
      <w:r>
        <w:rPr>
          <w:rtl/>
        </w:rPr>
        <w:t>،</w:t>
      </w:r>
      <w:r w:rsidRPr="00F631CB">
        <w:rPr>
          <w:rtl/>
        </w:rPr>
        <w:t xml:space="preserve"> فقال</w:t>
      </w:r>
      <w:r>
        <w:rPr>
          <w:rtl/>
        </w:rPr>
        <w:t>:</w:t>
      </w:r>
      <w:r w:rsidRPr="00F631CB">
        <w:rPr>
          <w:rtl/>
        </w:rPr>
        <w:t xml:space="preserve"> اما ذا فلا</w:t>
      </w:r>
      <w:r>
        <w:rPr>
          <w:rtl/>
        </w:rPr>
        <w:t>،</w:t>
      </w:r>
      <w:r w:rsidRPr="00F631CB">
        <w:rPr>
          <w:rtl/>
        </w:rPr>
        <w:t xml:space="preserve"> قال حماد فقلت لإسماعيل</w:t>
      </w:r>
      <w:r>
        <w:rPr>
          <w:rtl/>
        </w:rPr>
        <w:t>:</w:t>
      </w:r>
      <w:r w:rsidRPr="00F631CB">
        <w:rPr>
          <w:rtl/>
        </w:rPr>
        <w:t xml:space="preserve"> وما دعاك الى ان تقول واسماعيل من بعدك</w:t>
      </w:r>
      <w:r>
        <w:rPr>
          <w:rtl/>
        </w:rPr>
        <w:t>؟</w:t>
      </w:r>
      <w:r w:rsidRPr="00F631CB">
        <w:rPr>
          <w:rtl/>
        </w:rPr>
        <w:t xml:space="preserve"> قال</w:t>
      </w:r>
      <w:r>
        <w:rPr>
          <w:rtl/>
        </w:rPr>
        <w:t>:</w:t>
      </w:r>
      <w:r w:rsidRPr="00F631CB">
        <w:rPr>
          <w:rtl/>
        </w:rPr>
        <w:t xml:space="preserve"> أمرني المفضل بن عمر.</w:t>
      </w:r>
    </w:p>
    <w:p w:rsidR="002B744E" w:rsidRDefault="002B744E" w:rsidP="002B744E">
      <w:pPr>
        <w:pStyle w:val="libNormal"/>
        <w:rPr>
          <w:rtl/>
        </w:rPr>
      </w:pPr>
      <w:r w:rsidRPr="00F631CB">
        <w:rPr>
          <w:rtl/>
        </w:rPr>
        <w:t>591</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اسحاق بن محمد البصري</w:t>
      </w:r>
      <w:r>
        <w:rPr>
          <w:rtl/>
        </w:rPr>
        <w:t>،</w:t>
      </w:r>
      <w:r w:rsidRPr="00F631CB">
        <w:rPr>
          <w:rtl/>
        </w:rPr>
        <w:t xml:space="preserve"> قال</w:t>
      </w:r>
      <w:r>
        <w:rPr>
          <w:rtl/>
        </w:rPr>
        <w:t>:</w:t>
      </w:r>
      <w:r w:rsidRPr="00F631CB">
        <w:rPr>
          <w:rtl/>
        </w:rPr>
        <w:t xml:space="preserve"> حدثني عبد الله بن القاسم</w:t>
      </w:r>
      <w:r>
        <w:rPr>
          <w:rtl/>
        </w:rPr>
        <w:t>،</w:t>
      </w:r>
      <w:r w:rsidRPr="00F631CB">
        <w:rPr>
          <w:rtl/>
        </w:rPr>
        <w:t xml:space="preserve"> عن خالد ال</w:t>
      </w:r>
      <w:r>
        <w:rPr>
          <w:rtl/>
        </w:rPr>
        <w:t>جوان،</w:t>
      </w:r>
      <w:r w:rsidRPr="00F631CB">
        <w:rPr>
          <w:rtl/>
        </w:rPr>
        <w:t xml:space="preserve"> قال</w:t>
      </w:r>
      <w:r>
        <w:rPr>
          <w:rtl/>
        </w:rPr>
        <w:t>:</w:t>
      </w:r>
      <w:r w:rsidRPr="00F631CB">
        <w:rPr>
          <w:rtl/>
        </w:rPr>
        <w:t xml:space="preserve"> كنت أنا والمفضل بن عمر وناس من أصحابنا بالمدينة</w:t>
      </w:r>
      <w:r>
        <w:rPr>
          <w:rtl/>
        </w:rPr>
        <w:t>،</w:t>
      </w:r>
      <w:r w:rsidRPr="00F631CB">
        <w:rPr>
          <w:rtl/>
        </w:rPr>
        <w:t xml:space="preserve"> وقد تكلمنا في الربوبية</w:t>
      </w:r>
      <w:r>
        <w:rPr>
          <w:rtl/>
        </w:rPr>
        <w:t>،</w:t>
      </w:r>
      <w:r w:rsidRPr="00F631CB">
        <w:rPr>
          <w:rtl/>
        </w:rPr>
        <w:t xml:space="preserve"> قال</w:t>
      </w:r>
      <w:r>
        <w:rPr>
          <w:rtl/>
        </w:rPr>
        <w:t>:</w:t>
      </w:r>
      <w:r w:rsidRPr="00F631CB">
        <w:rPr>
          <w:rtl/>
        </w:rPr>
        <w:t xml:space="preserve"> فقلنا مروا الى باب‌</w:t>
      </w:r>
    </w:p>
    <w:p w:rsidR="002B744E" w:rsidRDefault="002B744E" w:rsidP="002B744E">
      <w:pPr>
        <w:pStyle w:val="libLine"/>
        <w:rPr>
          <w:rtl/>
        </w:rPr>
      </w:pPr>
      <w:r>
        <w:rPr>
          <w:rtl/>
        </w:rPr>
        <w:t>___________________________________________________________</w:t>
      </w:r>
    </w:p>
    <w:p w:rsidR="002B744E" w:rsidRPr="00362314" w:rsidRDefault="002B744E" w:rsidP="002B744E">
      <w:pPr>
        <w:pStyle w:val="libBold1"/>
        <w:rPr>
          <w:rtl/>
        </w:rPr>
      </w:pPr>
      <w:r w:rsidRPr="00362314">
        <w:rPr>
          <w:rtl/>
        </w:rPr>
        <w:t>قوله</w:t>
      </w:r>
      <w:r>
        <w:rPr>
          <w:rtl/>
        </w:rPr>
        <w:t>:</w:t>
      </w:r>
      <w:r w:rsidRPr="00362314">
        <w:rPr>
          <w:rtl/>
        </w:rPr>
        <w:t xml:space="preserve"> عن خالد الجوان‌</w:t>
      </w:r>
    </w:p>
    <w:p w:rsidR="002B744E" w:rsidRPr="00F631CB" w:rsidRDefault="002B744E" w:rsidP="002B744E">
      <w:pPr>
        <w:pStyle w:val="libNormal"/>
        <w:rPr>
          <w:rtl/>
        </w:rPr>
      </w:pPr>
      <w:r w:rsidRPr="00F631CB">
        <w:rPr>
          <w:rtl/>
        </w:rPr>
        <w:t>بفتح الجيم وتشديد الواو قبل الالف والنون بعدها على ما ضبطه العلامة في الايضاح</w:t>
      </w:r>
      <w:r>
        <w:rPr>
          <w:rtl/>
        </w:rPr>
        <w:t>،</w:t>
      </w:r>
      <w:r w:rsidRPr="00F631CB">
        <w:rPr>
          <w:rtl/>
        </w:rPr>
        <w:t xml:space="preserve"> أي بياع الجون.</w:t>
      </w:r>
    </w:p>
    <w:p w:rsidR="002B744E" w:rsidRPr="00F631CB" w:rsidRDefault="002B744E" w:rsidP="002B744E">
      <w:pPr>
        <w:pStyle w:val="libNormal"/>
        <w:rPr>
          <w:rtl/>
        </w:rPr>
      </w:pPr>
      <w:r w:rsidRPr="00F631CB">
        <w:rPr>
          <w:rtl/>
        </w:rPr>
        <w:t>واسم أبيه نجيح بفتح النون وكسر الجيم واهمال الحاء أخيرا بعد الياء المثناة من تحت.</w:t>
      </w:r>
    </w:p>
    <w:p w:rsidR="002B744E" w:rsidRPr="00F631CB" w:rsidRDefault="002B744E" w:rsidP="002B744E">
      <w:pPr>
        <w:pStyle w:val="libNormal"/>
        <w:rPr>
          <w:rtl/>
        </w:rPr>
      </w:pPr>
      <w:r w:rsidRPr="00F631CB">
        <w:rPr>
          <w:rtl/>
        </w:rPr>
        <w:t>في القاموس</w:t>
      </w:r>
      <w:r>
        <w:rPr>
          <w:rtl/>
        </w:rPr>
        <w:t>:</w:t>
      </w:r>
      <w:r w:rsidRPr="00F631CB">
        <w:rPr>
          <w:rtl/>
        </w:rPr>
        <w:t xml:space="preserve"> الجون النبات يضرب الى سواد من خضرته والاحمر والابيض والاسود</w:t>
      </w:r>
      <w:r>
        <w:rPr>
          <w:rtl/>
        </w:rPr>
        <w:t>،</w:t>
      </w:r>
      <w:r w:rsidRPr="00F631CB">
        <w:rPr>
          <w:rtl/>
        </w:rPr>
        <w:t xml:space="preserve"> الجمع جون بالضم ومن الابل والخيل الادهم </w:t>
      </w:r>
      <w:r w:rsidRPr="00DB34C0">
        <w:rPr>
          <w:rStyle w:val="libFootnotenumChar"/>
          <w:rtl/>
        </w:rPr>
        <w:t>(1)</w:t>
      </w:r>
      <w:r>
        <w:rPr>
          <w:rtl/>
        </w:rPr>
        <w:t>.</w:t>
      </w:r>
    </w:p>
    <w:p w:rsidR="002B744E" w:rsidRPr="00F631CB" w:rsidRDefault="002B744E" w:rsidP="002B744E">
      <w:pPr>
        <w:pStyle w:val="libNormal"/>
        <w:rPr>
          <w:rtl/>
        </w:rPr>
      </w:pPr>
      <w:r w:rsidRPr="00F631CB">
        <w:rPr>
          <w:rtl/>
        </w:rPr>
        <w:t>وفي الصحاح</w:t>
      </w:r>
      <w:r>
        <w:rPr>
          <w:rtl/>
        </w:rPr>
        <w:t>:</w:t>
      </w:r>
      <w:r w:rsidRPr="00F631CB">
        <w:rPr>
          <w:rtl/>
        </w:rPr>
        <w:t xml:space="preserve"> الجونة الخابية المطلية بالقار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والمضبوط في نسخ كتاب الرجال للشيخ في باب أصحاب الصادق </w:t>
      </w:r>
      <w:r w:rsidRPr="00DB34C0">
        <w:rPr>
          <w:rStyle w:val="libAlaemChar"/>
          <w:rtl/>
        </w:rPr>
        <w:t>عليه‌السلام</w:t>
      </w:r>
      <w:r w:rsidRPr="00F631CB">
        <w:rPr>
          <w:rtl/>
        </w:rPr>
        <w:t xml:space="preserve"> الزاي أو الراء مكان النون </w:t>
      </w:r>
      <w:r w:rsidRPr="00DB34C0">
        <w:rPr>
          <w:rStyle w:val="libFootnotenumChar"/>
          <w:rtl/>
        </w:rPr>
        <w:t>(3)</w:t>
      </w:r>
      <w:r>
        <w:rPr>
          <w:rtl/>
        </w:rPr>
        <w:t>،</w:t>
      </w:r>
      <w:r w:rsidRPr="00F631CB">
        <w:rPr>
          <w:rtl/>
        </w:rPr>
        <w:t xml:space="preserve"> وليس بصحيح.</w:t>
      </w:r>
    </w:p>
    <w:p w:rsidR="002B744E" w:rsidRPr="00F631CB" w:rsidRDefault="002B744E" w:rsidP="002B744E">
      <w:pPr>
        <w:pStyle w:val="libNormal"/>
        <w:rPr>
          <w:rtl/>
        </w:rPr>
      </w:pPr>
      <w:r w:rsidRPr="00F631CB">
        <w:rPr>
          <w:rtl/>
        </w:rPr>
        <w:t>قال الحسن بن داود في كتابه</w:t>
      </w:r>
      <w:r>
        <w:rPr>
          <w:rtl/>
        </w:rPr>
        <w:t>:</w:t>
      </w:r>
      <w:r w:rsidRPr="00F631CB">
        <w:rPr>
          <w:rtl/>
        </w:rPr>
        <w:t xml:space="preserve"> ورأيت في تصنيف بعض الاصحاب</w:t>
      </w:r>
      <w:r>
        <w:rPr>
          <w:rtl/>
        </w:rPr>
        <w:t xml:space="preserve"> - </w:t>
      </w:r>
      <w:r w:rsidRPr="00F631CB">
        <w:rPr>
          <w:rtl/>
        </w:rPr>
        <w:t>يعني به خلاصة العلامة</w:t>
      </w:r>
      <w:r>
        <w:rPr>
          <w:rtl/>
        </w:rPr>
        <w:t xml:space="preserve"> - </w:t>
      </w:r>
      <w:r w:rsidRPr="00F631CB">
        <w:rPr>
          <w:rtl/>
        </w:rPr>
        <w:t xml:space="preserve">خالد الجواز وهو غلط </w:t>
      </w:r>
      <w:r w:rsidRPr="00DB34C0">
        <w:rPr>
          <w:rStyle w:val="libFootnotenumChar"/>
          <w:rtl/>
        </w:rPr>
        <w:t>(4)</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211‌</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5 / 2096‌</w:t>
      </w:r>
    </w:p>
    <w:p w:rsidR="002B744E" w:rsidRPr="00F631CB" w:rsidRDefault="002B744E" w:rsidP="002B744E">
      <w:pPr>
        <w:pStyle w:val="libFootnote0"/>
        <w:rPr>
          <w:rtl/>
          <w:lang w:bidi="fa-IR"/>
        </w:rPr>
      </w:pPr>
      <w:r w:rsidRPr="00F631CB">
        <w:rPr>
          <w:rtl/>
        </w:rPr>
        <w:t>(3) راجع رجال الشيخ</w:t>
      </w:r>
      <w:r>
        <w:rPr>
          <w:rtl/>
        </w:rPr>
        <w:t>:</w:t>
      </w:r>
      <w:r w:rsidRPr="00F631CB">
        <w:rPr>
          <w:rtl/>
        </w:rPr>
        <w:t xml:space="preserve"> 186‌</w:t>
      </w:r>
    </w:p>
    <w:p w:rsidR="002B744E" w:rsidRPr="00F631CB" w:rsidRDefault="002B744E" w:rsidP="002B744E">
      <w:pPr>
        <w:pStyle w:val="libFootnote0"/>
        <w:rPr>
          <w:rtl/>
          <w:lang w:bidi="fa-IR"/>
        </w:rPr>
      </w:pPr>
      <w:r w:rsidRPr="00F631CB">
        <w:rPr>
          <w:rtl/>
        </w:rPr>
        <w:t>(4) رجال ابن داود</w:t>
      </w:r>
      <w:r>
        <w:rPr>
          <w:rtl/>
        </w:rPr>
        <w:t>:</w:t>
      </w:r>
      <w:r w:rsidRPr="00F631CB">
        <w:rPr>
          <w:rtl/>
        </w:rPr>
        <w:t xml:space="preserve"> 139‌</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أبي عبد الله </w:t>
      </w:r>
      <w:r w:rsidRPr="00DB34C0">
        <w:rPr>
          <w:rStyle w:val="libAlaemChar"/>
          <w:rtl/>
        </w:rPr>
        <w:t>عليه‌السلام</w:t>
      </w:r>
      <w:r w:rsidRPr="00F631CB">
        <w:rPr>
          <w:rtl/>
        </w:rPr>
        <w:t xml:space="preserve"> حتى نسأله</w:t>
      </w:r>
      <w:r>
        <w:rPr>
          <w:rtl/>
        </w:rPr>
        <w:t>،</w:t>
      </w:r>
      <w:r w:rsidRPr="00F631CB">
        <w:rPr>
          <w:rtl/>
        </w:rPr>
        <w:t xml:space="preserve"> قال</w:t>
      </w:r>
      <w:r>
        <w:rPr>
          <w:rtl/>
        </w:rPr>
        <w:t>:</w:t>
      </w:r>
      <w:r w:rsidRPr="00F631CB">
        <w:rPr>
          <w:rtl/>
        </w:rPr>
        <w:t xml:space="preserve"> فقمنا بالباب</w:t>
      </w:r>
      <w:r>
        <w:rPr>
          <w:rtl/>
        </w:rPr>
        <w:t>،</w:t>
      </w:r>
      <w:r w:rsidRPr="00F631CB">
        <w:rPr>
          <w:rtl/>
        </w:rPr>
        <w:t xml:space="preserve"> قال</w:t>
      </w:r>
      <w:r>
        <w:rPr>
          <w:rtl/>
        </w:rPr>
        <w:t>:</w:t>
      </w:r>
      <w:r w:rsidRPr="00F631CB">
        <w:rPr>
          <w:rtl/>
        </w:rPr>
        <w:t xml:space="preserve"> فخرج إلينا وهو يقول</w:t>
      </w:r>
      <w:r>
        <w:rPr>
          <w:rtl/>
        </w:rPr>
        <w:t>:</w:t>
      </w:r>
      <w:r w:rsidRPr="00F631CB">
        <w:rPr>
          <w:rtl/>
        </w:rPr>
        <w:t xml:space="preserve"> بل عباد مكرمون لا يسبقونه بالقول وهم بامره يعملون.</w:t>
      </w:r>
    </w:p>
    <w:p w:rsidR="002B744E" w:rsidRPr="00F631CB" w:rsidRDefault="002B744E" w:rsidP="002B744E">
      <w:pPr>
        <w:pStyle w:val="libNormal"/>
        <w:rPr>
          <w:rtl/>
        </w:rPr>
      </w:pPr>
      <w:r w:rsidRPr="00F631CB">
        <w:rPr>
          <w:rtl/>
        </w:rPr>
        <w:t>قال الكشي</w:t>
      </w:r>
      <w:r>
        <w:rPr>
          <w:rtl/>
        </w:rPr>
        <w:t>:</w:t>
      </w:r>
      <w:r w:rsidRPr="00F631CB">
        <w:rPr>
          <w:rtl/>
        </w:rPr>
        <w:t xml:space="preserve"> اسحاق وعبد الله وخالد من أهل الارتفاع.</w:t>
      </w:r>
    </w:p>
    <w:p w:rsidR="002B744E" w:rsidRPr="00F631CB" w:rsidRDefault="002B744E" w:rsidP="002B744E">
      <w:pPr>
        <w:pStyle w:val="libNormal"/>
        <w:rPr>
          <w:rtl/>
        </w:rPr>
      </w:pPr>
      <w:r w:rsidRPr="00F631CB">
        <w:rPr>
          <w:rtl/>
        </w:rPr>
        <w:t>592</w:t>
      </w:r>
      <w:r>
        <w:rPr>
          <w:rtl/>
        </w:rPr>
        <w:t xml:space="preserve"> - </w:t>
      </w:r>
      <w:r w:rsidRPr="00F631CB">
        <w:rPr>
          <w:rtl/>
        </w:rPr>
        <w:t>قال نصر بن الصباح</w:t>
      </w:r>
      <w:r>
        <w:rPr>
          <w:rtl/>
        </w:rPr>
        <w:t>،</w:t>
      </w:r>
      <w:r w:rsidRPr="00F631CB">
        <w:rPr>
          <w:rtl/>
        </w:rPr>
        <w:t xml:space="preserve"> رفعه</w:t>
      </w:r>
      <w:r>
        <w:rPr>
          <w:rtl/>
        </w:rPr>
        <w:t>،</w:t>
      </w:r>
      <w:r w:rsidRPr="00F631CB">
        <w:rPr>
          <w:rtl/>
        </w:rPr>
        <w:t xml:space="preserve"> عن محمد بن سنان</w:t>
      </w:r>
      <w:r>
        <w:rPr>
          <w:rtl/>
        </w:rPr>
        <w:t>،</w:t>
      </w:r>
      <w:r w:rsidRPr="00F631CB">
        <w:rPr>
          <w:rtl/>
        </w:rPr>
        <w:t xml:space="preserve"> أن عدة من أهل الكوفة كتبوا الى الصادق </w:t>
      </w:r>
      <w:r w:rsidRPr="00DB34C0">
        <w:rPr>
          <w:rStyle w:val="libAlaemChar"/>
          <w:rtl/>
        </w:rPr>
        <w:t>عليه‌السلام</w:t>
      </w:r>
      <w:r w:rsidRPr="00F631CB">
        <w:rPr>
          <w:rtl/>
        </w:rPr>
        <w:t xml:space="preserve"> فقالوا</w:t>
      </w:r>
      <w:r>
        <w:rPr>
          <w:rtl/>
        </w:rPr>
        <w:t>:</w:t>
      </w:r>
      <w:r w:rsidRPr="00F631CB">
        <w:rPr>
          <w:rtl/>
        </w:rPr>
        <w:t xml:space="preserve"> ان المفضل يجالس الشطار وأصحاب الحمام وقوما يشربون الشراب</w:t>
      </w:r>
      <w:r>
        <w:rPr>
          <w:rtl/>
        </w:rPr>
        <w:t>،</w:t>
      </w:r>
      <w:r w:rsidRPr="00F631CB">
        <w:rPr>
          <w:rtl/>
        </w:rPr>
        <w:t xml:space="preserve"> فينبغي أن تكتب اليه وتأمره الا يجالسهم</w:t>
      </w:r>
      <w:r>
        <w:rPr>
          <w:rtl/>
        </w:rPr>
        <w:t>،</w:t>
      </w:r>
      <w:r w:rsidRPr="00F631CB">
        <w:rPr>
          <w:rtl/>
        </w:rPr>
        <w:t xml:space="preserve"> فكتب الى المفضل كتابا وختم ودفع اليهم</w:t>
      </w:r>
      <w:r>
        <w:rPr>
          <w:rtl/>
        </w:rPr>
        <w:t>،</w:t>
      </w:r>
      <w:r w:rsidRPr="00F631CB">
        <w:rPr>
          <w:rtl/>
        </w:rPr>
        <w:t xml:space="preserve"> وأمرهم أن يدفعوا الكتاب من أيديهم الى يد المفضل.</w:t>
      </w:r>
    </w:p>
    <w:p w:rsidR="002B744E" w:rsidRPr="00F631CB" w:rsidRDefault="002B744E" w:rsidP="002B744E">
      <w:pPr>
        <w:pStyle w:val="libNormal"/>
        <w:rPr>
          <w:rtl/>
        </w:rPr>
      </w:pPr>
      <w:r w:rsidRPr="00F631CB">
        <w:rPr>
          <w:rtl/>
        </w:rPr>
        <w:t>فجاءوا بالكتاب الى المفضل</w:t>
      </w:r>
      <w:r>
        <w:rPr>
          <w:rtl/>
        </w:rPr>
        <w:t>،</w:t>
      </w:r>
      <w:r w:rsidRPr="00F631CB">
        <w:rPr>
          <w:rtl/>
        </w:rPr>
        <w:t xml:space="preserve"> منهم زرارة</w:t>
      </w:r>
      <w:r>
        <w:rPr>
          <w:rtl/>
        </w:rPr>
        <w:t>،</w:t>
      </w:r>
      <w:r w:rsidRPr="00F631CB">
        <w:rPr>
          <w:rtl/>
        </w:rPr>
        <w:t xml:space="preserve"> وعبد الله بن بكير</w:t>
      </w:r>
      <w:r>
        <w:rPr>
          <w:rtl/>
        </w:rPr>
        <w:t>،</w:t>
      </w:r>
      <w:r w:rsidRPr="00F631CB">
        <w:rPr>
          <w:rtl/>
        </w:rPr>
        <w:t xml:space="preserve"> ومحمد بن مسلم وأبو بصير</w:t>
      </w:r>
      <w:r>
        <w:rPr>
          <w:rtl/>
        </w:rPr>
        <w:t>،</w:t>
      </w:r>
      <w:r w:rsidRPr="00F631CB">
        <w:rPr>
          <w:rtl/>
        </w:rPr>
        <w:t xml:space="preserve"> وحجر بن زائدة</w:t>
      </w:r>
      <w:r>
        <w:rPr>
          <w:rtl/>
        </w:rPr>
        <w:t>،</w:t>
      </w:r>
      <w:r w:rsidRPr="00F631CB">
        <w:rPr>
          <w:rtl/>
        </w:rPr>
        <w:t xml:space="preserve"> ودفعوا الكتاب</w:t>
      </w:r>
      <w:r>
        <w:rPr>
          <w:rtl/>
        </w:rPr>
        <w:t>،</w:t>
      </w:r>
      <w:r w:rsidRPr="00F631CB">
        <w:rPr>
          <w:rtl/>
        </w:rPr>
        <w:t xml:space="preserve"> الى المفضل ففكه وقرأه</w:t>
      </w:r>
      <w:r>
        <w:rPr>
          <w:rtl/>
        </w:rPr>
        <w:t>،</w:t>
      </w:r>
      <w:r w:rsidRPr="00F631CB">
        <w:rPr>
          <w:rtl/>
        </w:rPr>
        <w:t xml:space="preserve"> فاذا فيه بسم الله الرحمن الرحيم اشتر كذا وكذا واشتر كذا</w:t>
      </w:r>
      <w:r>
        <w:rPr>
          <w:rtl/>
        </w:rPr>
        <w:t>،</w:t>
      </w:r>
      <w:r w:rsidRPr="00F631CB">
        <w:rPr>
          <w:rtl/>
        </w:rPr>
        <w:t xml:space="preserve"> ولم يذكر قليلا ولا كثيرا مما قالوا فيه</w:t>
      </w:r>
      <w:r>
        <w:rPr>
          <w:rtl/>
        </w:rPr>
        <w:t>،</w:t>
      </w:r>
      <w:r w:rsidRPr="00F631CB">
        <w:rPr>
          <w:rtl/>
        </w:rPr>
        <w:t xml:space="preserve"> فلما قرأ الكتاب دفعه الى زرارة</w:t>
      </w:r>
      <w:r>
        <w:rPr>
          <w:rtl/>
        </w:rPr>
        <w:t>،</w:t>
      </w:r>
      <w:r w:rsidRPr="00F631CB">
        <w:rPr>
          <w:rtl/>
        </w:rPr>
        <w:t xml:space="preserve"> ودفع زرارة الى محمد بن مسلم حتى أر الكتاب الى الكل</w:t>
      </w:r>
      <w:r>
        <w:rPr>
          <w:rtl/>
        </w:rPr>
        <w:t>،</w:t>
      </w:r>
      <w:r w:rsidRPr="00F631CB">
        <w:rPr>
          <w:rtl/>
        </w:rPr>
        <w:t xml:space="preserve"> فقال المفضل</w:t>
      </w:r>
      <w:r>
        <w:rPr>
          <w:rtl/>
        </w:rPr>
        <w:t>:</w:t>
      </w:r>
      <w:r w:rsidRPr="00F631CB">
        <w:rPr>
          <w:rtl/>
        </w:rPr>
        <w:t xml:space="preserve"> ما تقولون</w:t>
      </w:r>
      <w:r>
        <w:rPr>
          <w:rtl/>
        </w:rPr>
        <w:t>؟</w:t>
      </w:r>
      <w:r w:rsidRPr="00F631CB">
        <w:rPr>
          <w:rtl/>
        </w:rPr>
        <w:t xml:space="preserve"> قالوا</w:t>
      </w:r>
      <w:r>
        <w:rPr>
          <w:rtl/>
        </w:rPr>
        <w:t>:</w:t>
      </w:r>
      <w:r w:rsidRPr="00F631CB">
        <w:rPr>
          <w:rtl/>
        </w:rPr>
        <w:t xml:space="preserve"> هذا مال عظيم حتى ننظر ونجمع ونحمل إليك لم ندرك الا نراك بعد ننظر في ذلك.</w:t>
      </w:r>
    </w:p>
    <w:p w:rsidR="002B744E" w:rsidRPr="00F631CB" w:rsidRDefault="002B744E" w:rsidP="002B744E">
      <w:pPr>
        <w:pStyle w:val="libNormal"/>
        <w:rPr>
          <w:rtl/>
        </w:rPr>
      </w:pPr>
      <w:r w:rsidRPr="00F631CB">
        <w:rPr>
          <w:rtl/>
        </w:rPr>
        <w:t>وارادوا الانصراف</w:t>
      </w:r>
      <w:r>
        <w:rPr>
          <w:rtl/>
        </w:rPr>
        <w:t>،</w:t>
      </w:r>
      <w:r w:rsidRPr="00F631CB">
        <w:rPr>
          <w:rtl/>
        </w:rPr>
        <w:t xml:space="preserve"> فقال المفضل</w:t>
      </w:r>
      <w:r>
        <w:rPr>
          <w:rtl/>
        </w:rPr>
        <w:t>:</w:t>
      </w:r>
      <w:r w:rsidRPr="00F631CB">
        <w:rPr>
          <w:rtl/>
        </w:rPr>
        <w:t xml:space="preserve"> حتى تغدوا عندي</w:t>
      </w:r>
      <w:r>
        <w:rPr>
          <w:rtl/>
        </w:rPr>
        <w:t>،</w:t>
      </w:r>
      <w:r w:rsidRPr="00F631CB">
        <w:rPr>
          <w:rtl/>
        </w:rPr>
        <w:t xml:space="preserve"> فحبسهم لغدائه</w:t>
      </w:r>
      <w:r>
        <w:rPr>
          <w:rtl/>
        </w:rPr>
        <w:t>،</w:t>
      </w:r>
      <w:r w:rsidRPr="00F631CB">
        <w:rPr>
          <w:rtl/>
        </w:rPr>
        <w:t xml:space="preserve"> ووجه المفضل الى أصحابه الذين سعوا بهم</w:t>
      </w:r>
      <w:r>
        <w:rPr>
          <w:rtl/>
        </w:rPr>
        <w:t>،</w:t>
      </w:r>
      <w:r w:rsidRPr="00F631CB">
        <w:rPr>
          <w:rtl/>
        </w:rPr>
        <w:t xml:space="preserve"> فجاءوا فقرأ عليهم كتاب أبي عبد الله </w:t>
      </w:r>
      <w:r w:rsidRPr="00DB34C0">
        <w:rPr>
          <w:rStyle w:val="libAlaemChar"/>
          <w:rtl/>
        </w:rPr>
        <w:t>عليه‌السلام</w:t>
      </w:r>
      <w:r>
        <w:rPr>
          <w:rtl/>
        </w:rPr>
        <w:t>،</w:t>
      </w:r>
      <w:r w:rsidRPr="00F631CB">
        <w:rPr>
          <w:rtl/>
        </w:rPr>
        <w:t xml:space="preserve"> فرجعوا من عنده وحبس المفصل هؤلاء ليتغدوا عنده</w:t>
      </w:r>
      <w:r>
        <w:rPr>
          <w:rtl/>
        </w:rPr>
        <w:t>،</w:t>
      </w:r>
      <w:r w:rsidRPr="00F631CB">
        <w:rPr>
          <w:rtl/>
        </w:rPr>
        <w:t xml:space="preserve"> فرجع الفتيان وحمل كل واحد منهم على قدر قوته ألفا وألفين وأقل وأكثر</w:t>
      </w:r>
      <w:r>
        <w:rPr>
          <w:rtl/>
        </w:rPr>
        <w:t>،</w:t>
      </w:r>
      <w:r w:rsidRPr="00F631CB">
        <w:rPr>
          <w:rtl/>
        </w:rPr>
        <w:t xml:space="preserve"> فحضروا أو احضروا ألفي دينار وعشرة آلاف درهم قبل أن يفرغ هؤلاء من الغداء.</w:t>
      </w:r>
    </w:p>
    <w:p w:rsidR="002B744E" w:rsidRDefault="002B744E" w:rsidP="002B744E">
      <w:pPr>
        <w:pStyle w:val="libNormal"/>
        <w:rPr>
          <w:rtl/>
        </w:rPr>
      </w:pPr>
      <w:r w:rsidRPr="00F631CB">
        <w:rPr>
          <w:rtl/>
        </w:rPr>
        <w:t>فقال لهم المفضل</w:t>
      </w:r>
      <w:r>
        <w:rPr>
          <w:rtl/>
        </w:rPr>
        <w:t>:</w:t>
      </w:r>
      <w:r w:rsidRPr="00F631CB">
        <w:rPr>
          <w:rtl/>
        </w:rPr>
        <w:t xml:space="preserve"> تأمروني أن أطرد هؤلاء من عندي</w:t>
      </w:r>
      <w:r>
        <w:rPr>
          <w:rtl/>
        </w:rPr>
        <w:t>،</w:t>
      </w:r>
      <w:r w:rsidRPr="00F631CB">
        <w:rPr>
          <w:rtl/>
        </w:rPr>
        <w:t xml:space="preserve"> تظنون ان الله تعالى‌</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314">
        <w:rPr>
          <w:rtl/>
        </w:rPr>
        <w:t>قوله</w:t>
      </w:r>
      <w:r>
        <w:rPr>
          <w:rtl/>
        </w:rPr>
        <w:t>:</w:t>
      </w:r>
      <w:r w:rsidRPr="00362314">
        <w:rPr>
          <w:rtl/>
        </w:rPr>
        <w:t xml:space="preserve"> وخالد من أهل الارتفاع‌</w:t>
      </w:r>
    </w:p>
    <w:p w:rsidR="002B744E" w:rsidRPr="00F631CB" w:rsidRDefault="002B744E" w:rsidP="002B744E">
      <w:pPr>
        <w:pStyle w:val="libNormal"/>
        <w:rPr>
          <w:rtl/>
        </w:rPr>
      </w:pPr>
      <w:r w:rsidRPr="00F631CB">
        <w:rPr>
          <w:rtl/>
        </w:rPr>
        <w:t>سيأتي ما يدل على صحة عقيدة خالد بن نجيح الجوان وحسن حاله</w:t>
      </w:r>
      <w:r>
        <w:rPr>
          <w:rtl/>
        </w:rPr>
        <w:t>،</w:t>
      </w:r>
      <w:r w:rsidRPr="00F631CB">
        <w:rPr>
          <w:rtl/>
        </w:rPr>
        <w:t xml:space="preserve"> فالاصح سلامته عن الارتفاع.</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يحتاج الى صلاتكم وصومكم.</w:t>
      </w:r>
    </w:p>
    <w:p w:rsidR="002B744E" w:rsidRPr="00F631CB" w:rsidRDefault="002B744E" w:rsidP="002B744E">
      <w:pPr>
        <w:pStyle w:val="libNormal"/>
        <w:rPr>
          <w:rtl/>
        </w:rPr>
      </w:pPr>
      <w:r w:rsidRPr="00F631CB">
        <w:rPr>
          <w:rtl/>
        </w:rPr>
        <w:t>وحكى نصر بن الصباح</w:t>
      </w:r>
      <w:r>
        <w:rPr>
          <w:rtl/>
        </w:rPr>
        <w:t>:</w:t>
      </w:r>
      <w:r w:rsidRPr="00F631CB">
        <w:rPr>
          <w:rtl/>
        </w:rPr>
        <w:t xml:space="preserve"> عن ابن أبي عمير بأسناده أن الشيعة حين أحدث أبو الخطاب ما أحدث</w:t>
      </w:r>
      <w:r>
        <w:rPr>
          <w:rtl/>
        </w:rPr>
        <w:t>:</w:t>
      </w:r>
      <w:r w:rsidRPr="00F631CB">
        <w:rPr>
          <w:rtl/>
        </w:rPr>
        <w:t xml:space="preserve"> خرجوا الى أبي عبد الله </w:t>
      </w:r>
      <w:r w:rsidRPr="00DB34C0">
        <w:rPr>
          <w:rStyle w:val="libAlaemChar"/>
          <w:rtl/>
        </w:rPr>
        <w:t>عليه‌السلام</w:t>
      </w:r>
      <w:r w:rsidRPr="00F631CB">
        <w:rPr>
          <w:rtl/>
        </w:rPr>
        <w:t xml:space="preserve"> فقالوا اقم لنا رجلا نفزع اليه في أمر ديننا وما نحتاج اليه من الاحكام</w:t>
      </w:r>
      <w:r>
        <w:rPr>
          <w:rtl/>
        </w:rPr>
        <w:t>؟</w:t>
      </w:r>
      <w:r w:rsidRPr="00F631CB">
        <w:rPr>
          <w:rtl/>
        </w:rPr>
        <w:t xml:space="preserve"> قال</w:t>
      </w:r>
      <w:r>
        <w:rPr>
          <w:rtl/>
        </w:rPr>
        <w:t>:</w:t>
      </w:r>
      <w:r w:rsidRPr="00F631CB">
        <w:rPr>
          <w:rtl/>
        </w:rPr>
        <w:t xml:space="preserve"> لا تحتاجون الى ذلك متى ما احتاج أحدكم عرج إلي وسمع مني وينصرف</w:t>
      </w:r>
      <w:r>
        <w:rPr>
          <w:rtl/>
        </w:rPr>
        <w:t>،</w:t>
      </w:r>
      <w:r w:rsidRPr="00F631CB">
        <w:rPr>
          <w:rtl/>
        </w:rPr>
        <w:t xml:space="preserve"> فقالوا</w:t>
      </w:r>
      <w:r>
        <w:rPr>
          <w:rtl/>
        </w:rPr>
        <w:t>:</w:t>
      </w:r>
      <w:r w:rsidRPr="00F631CB">
        <w:rPr>
          <w:rtl/>
        </w:rPr>
        <w:t xml:space="preserve"> لا بد</w:t>
      </w:r>
      <w:r>
        <w:rPr>
          <w:rtl/>
        </w:rPr>
        <w:t>:</w:t>
      </w:r>
      <w:r>
        <w:rPr>
          <w:rFonts w:hint="cs"/>
          <w:rtl/>
        </w:rPr>
        <w:t xml:space="preserve"> </w:t>
      </w:r>
      <w:r w:rsidRPr="00F631CB">
        <w:rPr>
          <w:rtl/>
        </w:rPr>
        <w:t>فقال</w:t>
      </w:r>
      <w:r>
        <w:rPr>
          <w:rtl/>
        </w:rPr>
        <w:t>:</w:t>
      </w:r>
      <w:r w:rsidRPr="00F631CB">
        <w:rPr>
          <w:rtl/>
        </w:rPr>
        <w:t xml:space="preserve"> قد أقمت عليكم المفضل اسمعوا منه وأقبلوا عنه</w:t>
      </w:r>
      <w:r>
        <w:rPr>
          <w:rtl/>
        </w:rPr>
        <w:t>،</w:t>
      </w:r>
      <w:r w:rsidRPr="00F631CB">
        <w:rPr>
          <w:rtl/>
        </w:rPr>
        <w:t xml:space="preserve"> فانه لا يقول على الله وعلي الا الحق</w:t>
      </w:r>
      <w:r>
        <w:rPr>
          <w:rtl/>
        </w:rPr>
        <w:t>،</w:t>
      </w:r>
      <w:r w:rsidRPr="00F631CB">
        <w:rPr>
          <w:rtl/>
        </w:rPr>
        <w:t xml:space="preserve"> فلم يأت عليه كثير شي‌ء حتى شنعوا عليه وعلى أصحابه</w:t>
      </w:r>
      <w:r>
        <w:rPr>
          <w:rtl/>
        </w:rPr>
        <w:t>،</w:t>
      </w:r>
      <w:r w:rsidRPr="00F631CB">
        <w:rPr>
          <w:rtl/>
        </w:rPr>
        <w:t xml:space="preserve"> وقالوا</w:t>
      </w:r>
      <w:r>
        <w:rPr>
          <w:rtl/>
        </w:rPr>
        <w:t>:</w:t>
      </w:r>
      <w:r>
        <w:rPr>
          <w:rFonts w:hint="cs"/>
          <w:rtl/>
        </w:rPr>
        <w:t xml:space="preserve"> </w:t>
      </w:r>
      <w:r w:rsidRPr="00F631CB">
        <w:rPr>
          <w:rtl/>
        </w:rPr>
        <w:t>اصحابه لا يصلون ويشربون النبيذ وهم اصحاب الحمام ويقطعون الطريق</w:t>
      </w:r>
      <w:r>
        <w:rPr>
          <w:rtl/>
        </w:rPr>
        <w:t>،</w:t>
      </w:r>
      <w:r w:rsidRPr="00F631CB">
        <w:rPr>
          <w:rtl/>
        </w:rPr>
        <w:t xml:space="preserve"> والمفضل يقربهم ويدنيهم.</w:t>
      </w:r>
    </w:p>
    <w:p w:rsidR="002B744E" w:rsidRPr="00F631CB" w:rsidRDefault="002B744E" w:rsidP="002B744E">
      <w:pPr>
        <w:pStyle w:val="libNormal"/>
        <w:rPr>
          <w:rtl/>
        </w:rPr>
      </w:pPr>
      <w:r w:rsidRPr="00F631CB">
        <w:rPr>
          <w:rtl/>
        </w:rPr>
        <w:t>593</w:t>
      </w:r>
      <w:r>
        <w:rPr>
          <w:rtl/>
        </w:rPr>
        <w:t xml:space="preserve"> - </w:t>
      </w:r>
      <w:r w:rsidRPr="00F631CB">
        <w:rPr>
          <w:rtl/>
        </w:rPr>
        <w:t>حدثنى 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محمد بن عمر بن سعيد الزيات</w:t>
      </w:r>
      <w:r>
        <w:rPr>
          <w:rtl/>
        </w:rPr>
        <w:t>،</w:t>
      </w:r>
      <w:r w:rsidRPr="00F631CB">
        <w:rPr>
          <w:rtl/>
        </w:rPr>
        <w:t xml:space="preserve"> عن محمد بن حبيب</w:t>
      </w:r>
      <w:r>
        <w:rPr>
          <w:rtl/>
        </w:rPr>
        <w:t>،</w:t>
      </w:r>
      <w:r w:rsidRPr="00F631CB">
        <w:rPr>
          <w:rtl/>
        </w:rPr>
        <w:t xml:space="preserve"> قال</w:t>
      </w:r>
      <w:r>
        <w:rPr>
          <w:rtl/>
        </w:rPr>
        <w:t>:</w:t>
      </w:r>
      <w:r w:rsidRPr="00F631CB">
        <w:rPr>
          <w:rtl/>
        </w:rPr>
        <w:t xml:space="preserve"> حدثني بعض أصحابنا</w:t>
      </w:r>
      <w:r>
        <w:rPr>
          <w:rtl/>
        </w:rPr>
        <w:t>،</w:t>
      </w:r>
      <w:r w:rsidRPr="00F631CB">
        <w:rPr>
          <w:rtl/>
        </w:rPr>
        <w:t xml:space="preserve"> من كان عند أبي الحسن </w:t>
      </w:r>
      <w:r w:rsidRPr="00DB34C0">
        <w:rPr>
          <w:rStyle w:val="libAlaemChar"/>
          <w:rtl/>
        </w:rPr>
        <w:t>عليه‌السلام</w:t>
      </w:r>
      <w:r w:rsidRPr="00F631CB">
        <w:rPr>
          <w:rtl/>
        </w:rPr>
        <w:t xml:space="preserve"> جالسا</w:t>
      </w:r>
      <w:r>
        <w:rPr>
          <w:rtl/>
        </w:rPr>
        <w:t>،</w:t>
      </w:r>
      <w:r w:rsidRPr="00F631CB">
        <w:rPr>
          <w:rtl/>
        </w:rPr>
        <w:t xml:space="preserve"> فلما نهضوا قال لهم</w:t>
      </w:r>
      <w:r>
        <w:rPr>
          <w:rtl/>
        </w:rPr>
        <w:t>:</w:t>
      </w:r>
      <w:r w:rsidRPr="00F631CB">
        <w:rPr>
          <w:rtl/>
        </w:rPr>
        <w:t xml:space="preserve"> ألقوا أبا جعفر </w:t>
      </w:r>
      <w:r w:rsidRPr="00DB34C0">
        <w:rPr>
          <w:rStyle w:val="libAlaemChar"/>
          <w:rtl/>
        </w:rPr>
        <w:t>عليه‌السلام</w:t>
      </w:r>
      <w:r w:rsidRPr="00F631CB">
        <w:rPr>
          <w:rtl/>
        </w:rPr>
        <w:t xml:space="preserve"> فسلموا عليه وأحدثوا به عهدا</w:t>
      </w:r>
      <w:r>
        <w:rPr>
          <w:rtl/>
        </w:rPr>
        <w:t>،</w:t>
      </w:r>
      <w:r w:rsidRPr="00F631CB">
        <w:rPr>
          <w:rtl/>
        </w:rPr>
        <w:t xml:space="preserve"> فلما نهض القوم التفت إلي وقال</w:t>
      </w:r>
      <w:r>
        <w:rPr>
          <w:rtl/>
        </w:rPr>
        <w:t>:</w:t>
      </w:r>
      <w:r w:rsidRPr="00F631CB">
        <w:rPr>
          <w:rtl/>
        </w:rPr>
        <w:t xml:space="preserve"> يرحم الله المفضل ان كان ليكتفى بدون هذا.</w:t>
      </w:r>
    </w:p>
    <w:p w:rsidR="002B744E" w:rsidRPr="00F631CB" w:rsidRDefault="002B744E" w:rsidP="002B744E">
      <w:pPr>
        <w:pStyle w:val="libNormal"/>
        <w:rPr>
          <w:rtl/>
        </w:rPr>
      </w:pPr>
      <w:r w:rsidRPr="00F631CB">
        <w:rPr>
          <w:rtl/>
        </w:rPr>
        <w:t>594</w:t>
      </w:r>
      <w:r>
        <w:rPr>
          <w:rtl/>
        </w:rPr>
        <w:t xml:space="preserve"> - </w:t>
      </w:r>
      <w:r w:rsidRPr="00F631CB">
        <w:rPr>
          <w:rtl/>
        </w:rPr>
        <w:t>وحدثني محمد بن قولويه</w:t>
      </w:r>
      <w:r>
        <w:rPr>
          <w:rtl/>
        </w:rPr>
        <w:t>،</w:t>
      </w:r>
      <w:r w:rsidRPr="00F631CB">
        <w:rPr>
          <w:rtl/>
        </w:rPr>
        <w:t xml:space="preserve"> قال</w:t>
      </w:r>
      <w:r>
        <w:rPr>
          <w:rtl/>
        </w:rPr>
        <w:t>:</w:t>
      </w:r>
      <w:r w:rsidRPr="00F631CB">
        <w:rPr>
          <w:rtl/>
        </w:rPr>
        <w:t xml:space="preserve"> حدثني سعد بن عبد الله</w:t>
      </w:r>
      <w:r>
        <w:rPr>
          <w:rtl/>
        </w:rPr>
        <w:t>،</w:t>
      </w:r>
      <w:r w:rsidRPr="00F631CB">
        <w:rPr>
          <w:rtl/>
        </w:rPr>
        <w:t xml:space="preserve"> عن أحمد بن محمد بن عيسى</w:t>
      </w:r>
      <w:r>
        <w:rPr>
          <w:rtl/>
        </w:rPr>
        <w:t>،</w:t>
      </w:r>
      <w:r w:rsidRPr="00F631CB">
        <w:rPr>
          <w:rtl/>
        </w:rPr>
        <w:t xml:space="preserve"> عن البرقي</w:t>
      </w:r>
      <w:r>
        <w:rPr>
          <w:rtl/>
        </w:rPr>
        <w:t>،</w:t>
      </w:r>
      <w:r w:rsidRPr="00F631CB">
        <w:rPr>
          <w:rtl/>
        </w:rPr>
        <w:t xml:space="preserve"> عن عثمان بن عيسى</w:t>
      </w:r>
      <w:r>
        <w:rPr>
          <w:rtl/>
        </w:rPr>
        <w:t>،</w:t>
      </w:r>
      <w:r w:rsidRPr="00F631CB">
        <w:rPr>
          <w:rtl/>
        </w:rPr>
        <w:t xml:space="preserve"> عن خالد بن نجيح الجوان</w:t>
      </w:r>
      <w:r>
        <w:rPr>
          <w:rtl/>
        </w:rPr>
        <w:t>،</w:t>
      </w:r>
      <w:r w:rsidRPr="00F631CB">
        <w:rPr>
          <w:rtl/>
        </w:rPr>
        <w:t xml:space="preserve"> قال</w:t>
      </w:r>
      <w:r>
        <w:rPr>
          <w:rtl/>
        </w:rPr>
        <w:t>،</w:t>
      </w:r>
      <w:r w:rsidRPr="00F631CB">
        <w:rPr>
          <w:rtl/>
        </w:rPr>
        <w:t xml:space="preserve"> قال لي أبو الحسن </w:t>
      </w:r>
      <w:r w:rsidRPr="00DB34C0">
        <w:rPr>
          <w:rStyle w:val="libAlaemChar"/>
          <w:rtl/>
        </w:rPr>
        <w:t>عليه‌السلام</w:t>
      </w:r>
      <w:r>
        <w:rPr>
          <w:rtl/>
        </w:rPr>
        <w:t>:</w:t>
      </w:r>
      <w:r w:rsidRPr="00F631CB">
        <w:rPr>
          <w:rtl/>
        </w:rPr>
        <w:t xml:space="preserve"> ما يقولون في المفضل بن عمر</w:t>
      </w:r>
      <w:r>
        <w:rPr>
          <w:rtl/>
        </w:rPr>
        <w:t>؟</w:t>
      </w:r>
      <w:r w:rsidRPr="00F631CB">
        <w:rPr>
          <w:rtl/>
        </w:rPr>
        <w:t xml:space="preserve"> قلت</w:t>
      </w:r>
      <w:r>
        <w:rPr>
          <w:rtl/>
        </w:rPr>
        <w:t>:</w:t>
      </w:r>
      <w:r>
        <w:rPr>
          <w:rFonts w:hint="cs"/>
          <w:rtl/>
        </w:rPr>
        <w:t xml:space="preserve"> </w:t>
      </w:r>
      <w:r w:rsidRPr="00F631CB">
        <w:rPr>
          <w:rtl/>
        </w:rPr>
        <w:t>يقولون فيه هبه يهوديا أو نصرانيا وهو يقوم بأمر صاحبكم</w:t>
      </w:r>
      <w:r>
        <w:rPr>
          <w:rtl/>
        </w:rPr>
        <w:t>،</w:t>
      </w:r>
      <w:r w:rsidRPr="00F631CB">
        <w:rPr>
          <w:rtl/>
        </w:rPr>
        <w:t xml:space="preserve"> قال</w:t>
      </w:r>
      <w:r>
        <w:rPr>
          <w:rtl/>
        </w:rPr>
        <w:t>:</w:t>
      </w:r>
      <w:r w:rsidRPr="00F631CB">
        <w:rPr>
          <w:rtl/>
        </w:rPr>
        <w:t xml:space="preserve"> ويلهم ما أخبث ما أنزلوه</w:t>
      </w:r>
      <w:r>
        <w:rPr>
          <w:rtl/>
        </w:rPr>
        <w:t>،</w:t>
      </w:r>
      <w:r w:rsidRPr="00F631CB">
        <w:rPr>
          <w:rtl/>
        </w:rPr>
        <w:t xml:space="preserve"> ما عندي كذلك ومالي فيهم مثله.</w:t>
      </w:r>
    </w:p>
    <w:p w:rsidR="002B744E" w:rsidRDefault="002B744E" w:rsidP="002B744E">
      <w:pPr>
        <w:pStyle w:val="libNormal"/>
        <w:rPr>
          <w:rtl/>
        </w:rPr>
      </w:pPr>
      <w:r w:rsidRPr="00F631CB">
        <w:rPr>
          <w:rtl/>
        </w:rPr>
        <w:t>595</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سلمة بن الخطاب</w:t>
      </w:r>
      <w:r>
        <w:rPr>
          <w:rtl/>
        </w:rPr>
        <w:t>،</w:t>
      </w:r>
      <w:r w:rsidRPr="00F631CB">
        <w:rPr>
          <w:rtl/>
        </w:rPr>
        <w:t xml:space="preserve"> عن علي بن حسان‌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314">
        <w:rPr>
          <w:rtl/>
        </w:rPr>
        <w:t xml:space="preserve">قوله </w:t>
      </w:r>
      <w:r>
        <w:rPr>
          <w:rtl/>
        </w:rPr>
        <w:t>(ع):</w:t>
      </w:r>
      <w:r w:rsidRPr="00362314">
        <w:rPr>
          <w:rtl/>
        </w:rPr>
        <w:t xml:space="preserve"> ان كان ليكتفى‌</w:t>
      </w:r>
    </w:p>
    <w:p w:rsidR="002B744E" w:rsidRPr="00F631CB" w:rsidRDefault="002B744E" w:rsidP="002B744E">
      <w:pPr>
        <w:pStyle w:val="libNormal"/>
        <w:rPr>
          <w:rtl/>
        </w:rPr>
      </w:pPr>
      <w:r w:rsidRPr="00F631CB">
        <w:rPr>
          <w:rtl/>
        </w:rPr>
        <w:t>ان بالكسر على المخففة من المثقلة</w:t>
      </w:r>
      <w:r>
        <w:rPr>
          <w:rtl/>
        </w:rPr>
        <w:t>،</w:t>
      </w:r>
      <w:r w:rsidRPr="00F631CB">
        <w:rPr>
          <w:rtl/>
        </w:rPr>
        <w:t xml:space="preserve"> أي انه كان</w:t>
      </w:r>
      <w:r>
        <w:rPr>
          <w:rtl/>
        </w:rPr>
        <w:t>،</w:t>
      </w:r>
      <w:r w:rsidRPr="00F631CB">
        <w:rPr>
          <w:rtl/>
        </w:rPr>
        <w:t xml:space="preserve"> أو بالفتح على التعليل أي لأنه كان.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عن موسى بن بكر</w:t>
      </w:r>
      <w:r>
        <w:rPr>
          <w:rtl/>
        </w:rPr>
        <w:t>،</w:t>
      </w:r>
      <w:r w:rsidRPr="00F631CB">
        <w:rPr>
          <w:rtl/>
        </w:rPr>
        <w:t xml:space="preserve"> قال</w:t>
      </w:r>
      <w:r>
        <w:rPr>
          <w:rtl/>
        </w:rPr>
        <w:t>،</w:t>
      </w:r>
      <w:r w:rsidRPr="00F631CB">
        <w:rPr>
          <w:rtl/>
        </w:rPr>
        <w:t xml:space="preserve"> كنت في خدمة أبي الحسن </w:t>
      </w:r>
      <w:r w:rsidRPr="00DB34C0">
        <w:rPr>
          <w:rStyle w:val="libAlaemChar"/>
          <w:rtl/>
        </w:rPr>
        <w:t>عليه‌السلام</w:t>
      </w:r>
      <w:r w:rsidRPr="00F631CB">
        <w:rPr>
          <w:rtl/>
        </w:rPr>
        <w:t xml:space="preserve"> ولم أكن أرى شيئا يصل اليه الا من ناحية المفضل بن عمر</w:t>
      </w:r>
      <w:r>
        <w:rPr>
          <w:rtl/>
        </w:rPr>
        <w:t>،</w:t>
      </w:r>
      <w:r w:rsidRPr="00F631CB">
        <w:rPr>
          <w:rtl/>
        </w:rPr>
        <w:t xml:space="preserve"> ولربما رأيت الرجل يجي‌ء بالشي‌ء فلا يقبله منه ويقول أوصله الى المفضل.</w:t>
      </w:r>
    </w:p>
    <w:p w:rsidR="002B744E" w:rsidRPr="00F631CB" w:rsidRDefault="002B744E" w:rsidP="002B744E">
      <w:pPr>
        <w:pStyle w:val="libNormal"/>
        <w:rPr>
          <w:rtl/>
        </w:rPr>
      </w:pPr>
      <w:r w:rsidRPr="00F631CB">
        <w:rPr>
          <w:rtl/>
        </w:rPr>
        <w:t>596</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أحمد بن كليب</w:t>
      </w:r>
      <w:r>
        <w:rPr>
          <w:rtl/>
        </w:rPr>
        <w:t>،</w:t>
      </w:r>
      <w:r w:rsidRPr="00F631CB">
        <w:rPr>
          <w:rtl/>
        </w:rPr>
        <w:t xml:space="preserve"> عن محمد بن الحسين</w:t>
      </w:r>
      <w:r>
        <w:rPr>
          <w:rtl/>
        </w:rPr>
        <w:t>،</w:t>
      </w:r>
      <w:r w:rsidRPr="00F631CB">
        <w:rPr>
          <w:rtl/>
        </w:rPr>
        <w:t xml:space="preserve"> عن صفوان</w:t>
      </w:r>
      <w:r>
        <w:rPr>
          <w:rtl/>
        </w:rPr>
        <w:t>،</w:t>
      </w:r>
      <w:r w:rsidRPr="00F631CB">
        <w:rPr>
          <w:rtl/>
        </w:rPr>
        <w:t xml:space="preserve"> قال</w:t>
      </w:r>
      <w:r>
        <w:rPr>
          <w:rtl/>
        </w:rPr>
        <w:t>،</w:t>
      </w:r>
      <w:r w:rsidRPr="00F631CB">
        <w:rPr>
          <w:rtl/>
        </w:rPr>
        <w:t xml:space="preserve"> بلغ من شفقة المفضل أنه كان يشتري لأبي الحسن </w:t>
      </w:r>
      <w:r w:rsidRPr="00DB34C0">
        <w:rPr>
          <w:rStyle w:val="libAlaemChar"/>
          <w:rtl/>
        </w:rPr>
        <w:t>عليه‌السلام</w:t>
      </w:r>
      <w:r w:rsidRPr="00F631CB">
        <w:rPr>
          <w:rtl/>
        </w:rPr>
        <w:t xml:space="preserve"> الحيتان</w:t>
      </w:r>
      <w:r>
        <w:rPr>
          <w:rtl/>
        </w:rPr>
        <w:t>،</w:t>
      </w:r>
      <w:r w:rsidRPr="00F631CB">
        <w:rPr>
          <w:rtl/>
        </w:rPr>
        <w:t xml:space="preserve"> فيأخذ رءوسها ويبيعها ويشتري لها حيتانا شفقة عليه.</w:t>
      </w:r>
    </w:p>
    <w:p w:rsidR="002B744E" w:rsidRPr="00F631CB" w:rsidRDefault="002B744E" w:rsidP="002B744E">
      <w:pPr>
        <w:pStyle w:val="libNormal"/>
        <w:rPr>
          <w:rtl/>
        </w:rPr>
      </w:pPr>
      <w:r w:rsidRPr="00F631CB">
        <w:rPr>
          <w:rtl/>
        </w:rPr>
        <w:t>597</w:t>
      </w:r>
      <w:r>
        <w:rPr>
          <w:rtl/>
        </w:rPr>
        <w:t xml:space="preserve"> - </w:t>
      </w:r>
      <w:r w:rsidRPr="00F631CB">
        <w:rPr>
          <w:rtl/>
        </w:rPr>
        <w:t>حدثني نصر بن الصباح</w:t>
      </w:r>
      <w:r>
        <w:rPr>
          <w:rtl/>
        </w:rPr>
        <w:t>،</w:t>
      </w:r>
      <w:r w:rsidRPr="00F631CB">
        <w:rPr>
          <w:rtl/>
        </w:rPr>
        <w:t xml:space="preserve"> قال</w:t>
      </w:r>
      <w:r>
        <w:rPr>
          <w:rtl/>
        </w:rPr>
        <w:t>:</w:t>
      </w:r>
      <w:r w:rsidRPr="00F631CB">
        <w:rPr>
          <w:rtl/>
        </w:rPr>
        <w:t xml:space="preserve"> حدثني اسحاق بن محمد البصري</w:t>
      </w:r>
      <w:r>
        <w:rPr>
          <w:rtl/>
        </w:rPr>
        <w:t>،</w:t>
      </w:r>
      <w:r w:rsidRPr="00F631CB">
        <w:rPr>
          <w:rtl/>
        </w:rPr>
        <w:t xml:space="preserve"> قال</w:t>
      </w:r>
      <w:r>
        <w:rPr>
          <w:rtl/>
        </w:rPr>
        <w:t>:</w:t>
      </w:r>
      <w:r w:rsidRPr="00F631CB">
        <w:rPr>
          <w:rtl/>
        </w:rPr>
        <w:t xml:space="preserve"> حدثني الحسن بن علي بن يقطين</w:t>
      </w:r>
      <w:r>
        <w:rPr>
          <w:rtl/>
        </w:rPr>
        <w:t>،</w:t>
      </w:r>
      <w:r w:rsidRPr="00F631CB">
        <w:rPr>
          <w:rtl/>
        </w:rPr>
        <w:t xml:space="preserve"> عن عيسى بن سليمان</w:t>
      </w:r>
      <w:r>
        <w:rPr>
          <w:rtl/>
        </w:rPr>
        <w:t>،</w:t>
      </w:r>
      <w:r w:rsidRPr="00F631CB">
        <w:rPr>
          <w:rtl/>
        </w:rPr>
        <w:t xml:space="preserve"> عن أبي ابراهيم </w:t>
      </w:r>
      <w:r w:rsidRPr="00DB34C0">
        <w:rPr>
          <w:rStyle w:val="libAlaemChar"/>
          <w:rtl/>
        </w:rPr>
        <w:t>عليه‌السلام</w:t>
      </w:r>
      <w:r>
        <w:rPr>
          <w:rtl/>
        </w:rPr>
        <w:t>،</w:t>
      </w:r>
      <w:r w:rsidRPr="00F631CB">
        <w:rPr>
          <w:rtl/>
        </w:rPr>
        <w:t xml:space="preserve"> قال</w:t>
      </w:r>
      <w:r>
        <w:rPr>
          <w:rtl/>
        </w:rPr>
        <w:t>،</w:t>
      </w:r>
      <w:r w:rsidRPr="00F631CB">
        <w:rPr>
          <w:rtl/>
        </w:rPr>
        <w:t xml:space="preserve"> قلت</w:t>
      </w:r>
      <w:r>
        <w:rPr>
          <w:rtl/>
        </w:rPr>
        <w:t>:</w:t>
      </w:r>
      <w:r w:rsidRPr="00F631CB">
        <w:rPr>
          <w:rtl/>
        </w:rPr>
        <w:t xml:space="preserve"> جعلني الله فداك خلفت مولاك المفضل عليلا فلو دعوت له</w:t>
      </w:r>
      <w:r>
        <w:rPr>
          <w:rtl/>
        </w:rPr>
        <w:t>،</w:t>
      </w:r>
      <w:r w:rsidRPr="00F631CB">
        <w:rPr>
          <w:rtl/>
        </w:rPr>
        <w:t xml:space="preserve"> قال</w:t>
      </w:r>
      <w:r>
        <w:rPr>
          <w:rtl/>
        </w:rPr>
        <w:t>:</w:t>
      </w:r>
      <w:r>
        <w:rPr>
          <w:rFonts w:hint="cs"/>
          <w:rtl/>
        </w:rPr>
        <w:t xml:space="preserve"> </w:t>
      </w:r>
      <w:r w:rsidRPr="00F631CB">
        <w:rPr>
          <w:rtl/>
        </w:rPr>
        <w:t>رحم الله المفضل قد استراح</w:t>
      </w:r>
      <w:r>
        <w:rPr>
          <w:rtl/>
        </w:rPr>
        <w:t>،</w:t>
      </w:r>
      <w:r w:rsidRPr="00F631CB">
        <w:rPr>
          <w:rtl/>
        </w:rPr>
        <w:t xml:space="preserve"> قال</w:t>
      </w:r>
      <w:r>
        <w:rPr>
          <w:rtl/>
        </w:rPr>
        <w:t>:</w:t>
      </w:r>
      <w:r w:rsidRPr="00F631CB">
        <w:rPr>
          <w:rtl/>
        </w:rPr>
        <w:t xml:space="preserve"> فخرجت الى أصحابنا فقلت لهم</w:t>
      </w:r>
      <w:r>
        <w:rPr>
          <w:rtl/>
        </w:rPr>
        <w:t>،</w:t>
      </w:r>
      <w:r w:rsidRPr="00F631CB">
        <w:rPr>
          <w:rtl/>
        </w:rPr>
        <w:t xml:space="preserve"> قد والله مات المفضل</w:t>
      </w:r>
      <w:r>
        <w:rPr>
          <w:rtl/>
        </w:rPr>
        <w:t>،</w:t>
      </w:r>
      <w:r w:rsidRPr="00F631CB">
        <w:rPr>
          <w:rtl/>
        </w:rPr>
        <w:t xml:space="preserve"> قال</w:t>
      </w:r>
      <w:r>
        <w:rPr>
          <w:rtl/>
        </w:rPr>
        <w:t>:</w:t>
      </w:r>
      <w:r w:rsidRPr="00F631CB">
        <w:rPr>
          <w:rtl/>
        </w:rPr>
        <w:t xml:space="preserve"> ثم دخلت الكوفة واذا هو قد مات قبل ذلك بثلاثة أيام.</w:t>
      </w:r>
    </w:p>
    <w:p w:rsidR="002B744E" w:rsidRPr="00F631CB" w:rsidRDefault="002B744E" w:rsidP="002B744E">
      <w:pPr>
        <w:pStyle w:val="libNormal"/>
        <w:rPr>
          <w:rtl/>
        </w:rPr>
      </w:pPr>
      <w:r w:rsidRPr="00F631CB">
        <w:rPr>
          <w:rtl/>
        </w:rPr>
        <w:t>598</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الحسين بن سعيد</w:t>
      </w:r>
      <w:r>
        <w:rPr>
          <w:rtl/>
        </w:rPr>
        <w:t>،</w:t>
      </w:r>
      <w:r w:rsidRPr="00F631CB">
        <w:rPr>
          <w:rtl/>
        </w:rPr>
        <w:t xml:space="preserve"> عن بعض أصحابنا</w:t>
      </w:r>
      <w:r>
        <w:rPr>
          <w:rtl/>
        </w:rPr>
        <w:t>،</w:t>
      </w:r>
      <w:r w:rsidRPr="00F631CB">
        <w:rPr>
          <w:rtl/>
        </w:rPr>
        <w:t xml:space="preserve"> عن يونس بن ظبيان</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sidRPr="00F631CB">
        <w:rPr>
          <w:rtl/>
        </w:rPr>
        <w:t xml:space="preserve"> جعلت فداك</w:t>
      </w:r>
      <w:r>
        <w:rPr>
          <w:rtl/>
        </w:rPr>
        <w:t>،</w:t>
      </w:r>
      <w:r w:rsidRPr="00F631CB">
        <w:rPr>
          <w:rtl/>
        </w:rPr>
        <w:t xml:space="preserve"> لو كتبت الى هذين الرجلين بالكف عن هذا الرجل فانهما له موذيان</w:t>
      </w:r>
      <w:r>
        <w:rPr>
          <w:rtl/>
        </w:rPr>
        <w:t>،</w:t>
      </w:r>
      <w:r w:rsidRPr="00F631CB">
        <w:rPr>
          <w:rtl/>
        </w:rPr>
        <w:t xml:space="preserve"> فقال</w:t>
      </w:r>
      <w:r>
        <w:rPr>
          <w:rtl/>
        </w:rPr>
        <w:t>:</w:t>
      </w:r>
      <w:r w:rsidRPr="00F631CB">
        <w:rPr>
          <w:rtl/>
        </w:rPr>
        <w:t xml:space="preserve"> اذن أغريهما به</w:t>
      </w:r>
      <w:r>
        <w:rPr>
          <w:rtl/>
        </w:rPr>
        <w:t>،</w:t>
      </w:r>
      <w:r w:rsidRPr="00F631CB">
        <w:rPr>
          <w:rtl/>
        </w:rPr>
        <w:t xml:space="preserve"> كان كثير عزة في مودتها أصدق منهما في مودتي حيث يقول</w:t>
      </w:r>
      <w:r>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لقد علمت بالغيب الا أحبها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اذا هو لم يكرم علي كريمها</w:t>
            </w:r>
            <w:r w:rsidRPr="00DB34C0">
              <w:rPr>
                <w:rStyle w:val="libPoemTiniChar0"/>
                <w:rtl/>
              </w:rPr>
              <w:br/>
              <w:t> </w:t>
            </w:r>
          </w:p>
        </w:tc>
      </w:tr>
    </w:tbl>
    <w:p w:rsidR="002B744E" w:rsidRPr="00F631CB" w:rsidRDefault="002B744E" w:rsidP="002B744E">
      <w:pPr>
        <w:pStyle w:val="libNormal"/>
        <w:rPr>
          <w:rtl/>
        </w:rPr>
      </w:pPr>
      <w:r w:rsidRPr="00F631CB">
        <w:rPr>
          <w:rtl/>
        </w:rPr>
        <w:t>أما والله لو كرمت عليهما لكرم عليهما من أقرب وأؤثر.</w:t>
      </w:r>
    </w:p>
    <w:p w:rsidR="002B744E" w:rsidRPr="00F631CB" w:rsidRDefault="002B744E" w:rsidP="002B744E">
      <w:pPr>
        <w:pStyle w:val="libCenterBold1"/>
        <w:rPr>
          <w:rtl/>
        </w:rPr>
      </w:pPr>
      <w:r w:rsidRPr="00F631CB">
        <w:rPr>
          <w:rtl/>
        </w:rPr>
        <w:t>ما روى في عيسى بن أبى منصور شلقان‌</w:t>
      </w:r>
    </w:p>
    <w:p w:rsidR="002B744E" w:rsidRPr="00F631CB" w:rsidRDefault="002B744E" w:rsidP="002B744E">
      <w:pPr>
        <w:pStyle w:val="libNormal"/>
        <w:rPr>
          <w:rtl/>
        </w:rPr>
      </w:pPr>
      <w:r w:rsidRPr="00F631CB">
        <w:rPr>
          <w:rtl/>
        </w:rPr>
        <w:t>599</w:t>
      </w:r>
      <w:r>
        <w:rPr>
          <w:rtl/>
        </w:rPr>
        <w:t xml:space="preserve"> - </w:t>
      </w:r>
      <w:r w:rsidRPr="00F631CB">
        <w:rPr>
          <w:rtl/>
        </w:rPr>
        <w:t>محمد بن نصير</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ابراهيم بن علي قال</w:t>
      </w:r>
      <w:r>
        <w:rPr>
          <w:rtl/>
        </w:rPr>
        <w:t>،</w:t>
      </w:r>
      <w:r w:rsidRPr="00F631CB">
        <w:rPr>
          <w:rtl/>
        </w:rPr>
        <w:t xml:space="preserve"> كان أبو عبد الله </w:t>
      </w:r>
      <w:r w:rsidRPr="00DB34C0">
        <w:rPr>
          <w:rStyle w:val="libAlaemChar"/>
          <w:rtl/>
        </w:rPr>
        <w:t>عليه‌السلام</w:t>
      </w:r>
      <w:r w:rsidRPr="00F631CB">
        <w:rPr>
          <w:rtl/>
        </w:rPr>
        <w:t xml:space="preserve"> اذا رأى عيسى بن أبي منصور</w:t>
      </w:r>
      <w:r>
        <w:rPr>
          <w:rtl/>
        </w:rPr>
        <w:t>،</w:t>
      </w:r>
      <w:r w:rsidRPr="00F631CB">
        <w:rPr>
          <w:rtl/>
        </w:rPr>
        <w:t xml:space="preserve"> قال</w:t>
      </w:r>
      <w:r>
        <w:rPr>
          <w:rtl/>
        </w:rPr>
        <w:t>:</w:t>
      </w:r>
      <w:r w:rsidRPr="00F631CB">
        <w:rPr>
          <w:rtl/>
        </w:rPr>
        <w:t xml:space="preserve"> من أحب أن يري رجلا من أهل الجنة فلينظر الى هذا.</w:t>
      </w:r>
    </w:p>
    <w:p w:rsidR="002B744E" w:rsidRPr="00F631CB" w:rsidRDefault="002B744E" w:rsidP="002B744E">
      <w:pPr>
        <w:pStyle w:val="libNormal"/>
        <w:rPr>
          <w:rtl/>
        </w:rPr>
      </w:pPr>
      <w:r w:rsidRPr="00F631CB">
        <w:rPr>
          <w:rtl/>
        </w:rPr>
        <w:t>600</w:t>
      </w:r>
      <w:r>
        <w:rPr>
          <w:rtl/>
        </w:rPr>
        <w:t xml:space="preserve"> - </w:t>
      </w:r>
      <w:r w:rsidRPr="00F631CB">
        <w:rPr>
          <w:rtl/>
        </w:rPr>
        <w:t>كتب إلي أبو محمد الفضل بن شاذان</w:t>
      </w:r>
      <w:r>
        <w:rPr>
          <w:rtl/>
        </w:rPr>
        <w:t>،</w:t>
      </w:r>
      <w:r w:rsidRPr="00F631CB">
        <w:rPr>
          <w:rtl/>
        </w:rPr>
        <w:t xml:space="preserve"> يذكر عن ابن أبي عمير</w:t>
      </w:r>
      <w:r>
        <w:rPr>
          <w:rtl/>
        </w:rPr>
        <w:t>،</w:t>
      </w:r>
      <w:r w:rsidRPr="00F631CB">
        <w:rPr>
          <w:rtl/>
        </w:rPr>
        <w:t xml:space="preserve"> عن‌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ابراهيم بن عبد الحميد</w:t>
      </w:r>
      <w:r>
        <w:rPr>
          <w:rtl/>
        </w:rPr>
        <w:t>،</w:t>
      </w:r>
      <w:r w:rsidRPr="00F631CB">
        <w:rPr>
          <w:rtl/>
        </w:rPr>
        <w:t xml:space="preserve"> عن سعد بن يسار</w:t>
      </w:r>
      <w:r>
        <w:rPr>
          <w:rtl/>
        </w:rPr>
        <w:t>،</w:t>
      </w:r>
      <w:r w:rsidRPr="00F631CB">
        <w:rPr>
          <w:rtl/>
        </w:rPr>
        <w:t xml:space="preserve"> عن عبد الله بن أبي يعفور</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اذ أقبل عيسى بن أبي منصور</w:t>
      </w:r>
      <w:r>
        <w:rPr>
          <w:rtl/>
        </w:rPr>
        <w:t>،</w:t>
      </w:r>
      <w:r w:rsidRPr="00F631CB">
        <w:rPr>
          <w:rtl/>
        </w:rPr>
        <w:t xml:space="preserve"> فقال</w:t>
      </w:r>
      <w:r>
        <w:rPr>
          <w:rtl/>
        </w:rPr>
        <w:t>:</w:t>
      </w:r>
      <w:r w:rsidRPr="00F631CB">
        <w:rPr>
          <w:rtl/>
        </w:rPr>
        <w:t xml:space="preserve"> اذا اردت أن تنظر الى خيار في الدنيا وخيار في الآخرة فانظر اليه.</w:t>
      </w:r>
    </w:p>
    <w:p w:rsidR="002B744E" w:rsidRPr="00F631CB" w:rsidRDefault="002B744E" w:rsidP="002B744E">
      <w:pPr>
        <w:pStyle w:val="libNormal"/>
        <w:rPr>
          <w:rtl/>
        </w:rPr>
      </w:pPr>
      <w:r w:rsidRPr="00F631CB">
        <w:rPr>
          <w:rtl/>
        </w:rPr>
        <w:t>قال أبو عمرو الكشي</w:t>
      </w:r>
      <w:r>
        <w:rPr>
          <w:rtl/>
        </w:rPr>
        <w:t>:</w:t>
      </w:r>
      <w:r w:rsidRPr="00F631CB">
        <w:rPr>
          <w:rtl/>
        </w:rPr>
        <w:t xml:space="preserve"> سألت حمدويه بن نصير</w:t>
      </w:r>
      <w:r>
        <w:rPr>
          <w:rtl/>
        </w:rPr>
        <w:t>،</w:t>
      </w:r>
      <w:r w:rsidRPr="00F631CB">
        <w:rPr>
          <w:rtl/>
        </w:rPr>
        <w:t xml:space="preserve"> عن عيسى</w:t>
      </w:r>
      <w:r>
        <w:rPr>
          <w:rtl/>
        </w:rPr>
        <w:t>؟</w:t>
      </w:r>
      <w:r w:rsidRPr="00F631CB">
        <w:rPr>
          <w:rtl/>
        </w:rPr>
        <w:t xml:space="preserve"> فقال</w:t>
      </w:r>
      <w:r>
        <w:rPr>
          <w:rtl/>
        </w:rPr>
        <w:t>:</w:t>
      </w:r>
      <w:r w:rsidRPr="00F631CB">
        <w:rPr>
          <w:rtl/>
        </w:rPr>
        <w:t xml:space="preserve"> خير فاضل هو المعروف بشلقان</w:t>
      </w:r>
      <w:r>
        <w:rPr>
          <w:rtl/>
        </w:rPr>
        <w:t>،</w:t>
      </w:r>
      <w:r w:rsidRPr="00F631CB">
        <w:rPr>
          <w:rtl/>
        </w:rPr>
        <w:t xml:space="preserve"> وهو ابن أبي منصور</w:t>
      </w:r>
      <w:r>
        <w:rPr>
          <w:rtl/>
        </w:rPr>
        <w:t>،</w:t>
      </w:r>
      <w:r w:rsidRPr="00F631CB">
        <w:rPr>
          <w:rtl/>
        </w:rPr>
        <w:t xml:space="preserve"> واسم أبي منصور صبيح.</w:t>
      </w:r>
    </w:p>
    <w:p w:rsidR="002B744E" w:rsidRPr="00F631CB" w:rsidRDefault="002B744E" w:rsidP="002B744E">
      <w:pPr>
        <w:pStyle w:val="libCenterBold1"/>
        <w:rPr>
          <w:rtl/>
        </w:rPr>
      </w:pPr>
      <w:r w:rsidRPr="00F631CB">
        <w:rPr>
          <w:rtl/>
        </w:rPr>
        <w:t>ما روى في ابان بن تغلب‌</w:t>
      </w:r>
    </w:p>
    <w:p w:rsidR="002B744E" w:rsidRPr="00F631CB" w:rsidRDefault="002B744E" w:rsidP="002B744E">
      <w:pPr>
        <w:pStyle w:val="libNormal"/>
        <w:rPr>
          <w:rtl/>
        </w:rPr>
      </w:pPr>
      <w:r w:rsidRPr="00F631CB">
        <w:rPr>
          <w:rtl/>
        </w:rPr>
        <w:t>601</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 القمي</w:t>
      </w:r>
      <w:r>
        <w:rPr>
          <w:rtl/>
        </w:rPr>
        <w:t>،</w:t>
      </w:r>
      <w:r w:rsidRPr="00F631CB">
        <w:rPr>
          <w:rtl/>
        </w:rPr>
        <w:t xml:space="preserve"> عن أحمد ابن محمد ب</w:t>
      </w:r>
      <w:r>
        <w:rPr>
          <w:rtl/>
        </w:rPr>
        <w:t>ن عيسى، عن عمر بن عبد العزيز،</w:t>
      </w:r>
      <w:r w:rsidRPr="00F631CB">
        <w:rPr>
          <w:rtl/>
        </w:rPr>
        <w:t xml:space="preserve"> عن جميل</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Pr>
          <w:rFonts w:hint="cs"/>
          <w:rtl/>
        </w:rPr>
        <w:t xml:space="preserve"> </w:t>
      </w:r>
      <w:r w:rsidRPr="00F631CB">
        <w:rPr>
          <w:rtl/>
        </w:rPr>
        <w:t xml:space="preserve">ذكرنا أبان بن تغلب عند أبي عبد الله </w:t>
      </w:r>
      <w:r w:rsidRPr="00DB34C0">
        <w:rPr>
          <w:rStyle w:val="libAlaemChar"/>
          <w:rtl/>
        </w:rPr>
        <w:t>عليه‌السلام</w:t>
      </w:r>
      <w:r>
        <w:rPr>
          <w:rtl/>
        </w:rPr>
        <w:t>،</w:t>
      </w:r>
      <w:r w:rsidRPr="00F631CB">
        <w:rPr>
          <w:rtl/>
        </w:rPr>
        <w:t xml:space="preserve"> فقال</w:t>
      </w:r>
      <w:r>
        <w:rPr>
          <w:rtl/>
        </w:rPr>
        <w:t>:</w:t>
      </w:r>
      <w:r w:rsidRPr="00F631CB">
        <w:rPr>
          <w:rtl/>
        </w:rPr>
        <w:t xml:space="preserve"> </w:t>
      </w:r>
      <w:r w:rsidRPr="00DB34C0">
        <w:rPr>
          <w:rStyle w:val="libAlaemChar"/>
          <w:rtl/>
        </w:rPr>
        <w:t>رحمه‌الله</w:t>
      </w:r>
      <w:r w:rsidRPr="00F631CB">
        <w:rPr>
          <w:rtl/>
        </w:rPr>
        <w:t xml:space="preserve"> أما والله لقد أوجع قلبي موت أبان.</w:t>
      </w:r>
    </w:p>
    <w:p w:rsidR="002B744E" w:rsidRPr="00F631CB" w:rsidRDefault="002B744E" w:rsidP="002B744E">
      <w:pPr>
        <w:pStyle w:val="libNormal"/>
        <w:rPr>
          <w:rtl/>
        </w:rPr>
      </w:pPr>
      <w:r w:rsidRPr="00F631CB">
        <w:rPr>
          <w:rtl/>
        </w:rPr>
        <w:t>602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ابن أبي عمير</w:t>
      </w:r>
      <w:r>
        <w:rPr>
          <w:rtl/>
        </w:rPr>
        <w:t>،</w:t>
      </w:r>
      <w:r w:rsidRPr="00F631CB">
        <w:rPr>
          <w:rtl/>
        </w:rPr>
        <w:t xml:space="preserve"> عن علي بن اسماعيل بن عمار</w:t>
      </w:r>
      <w:r>
        <w:rPr>
          <w:rtl/>
        </w:rPr>
        <w:t>،</w:t>
      </w:r>
      <w:r w:rsidRPr="00F631CB">
        <w:rPr>
          <w:rtl/>
        </w:rPr>
        <w:t xml:space="preserve"> عن ابن مسكان</w:t>
      </w:r>
      <w:r>
        <w:rPr>
          <w:rtl/>
        </w:rPr>
        <w:t>،</w:t>
      </w:r>
      <w:r w:rsidRPr="00F631CB">
        <w:rPr>
          <w:rtl/>
        </w:rPr>
        <w:t xml:space="preserve"> عن أبان بن تغلب</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sidRPr="00F631CB">
        <w:rPr>
          <w:rtl/>
        </w:rPr>
        <w:t xml:space="preserve"> اني اقعد في المسجد فيجي‌ء الناس فيسألوني</w:t>
      </w:r>
      <w:r>
        <w:rPr>
          <w:rtl/>
        </w:rPr>
        <w:t>،</w:t>
      </w:r>
      <w:r w:rsidRPr="00F631CB">
        <w:rPr>
          <w:rtl/>
        </w:rPr>
        <w:t xml:space="preserve"> فان لم أجبهم لم يقبلوا مني</w:t>
      </w:r>
      <w:r>
        <w:rPr>
          <w:rtl/>
        </w:rPr>
        <w:t>،</w:t>
      </w:r>
      <w:r w:rsidRPr="00F631CB">
        <w:rPr>
          <w:rtl/>
        </w:rPr>
        <w:t xml:space="preserve"> وأكره أن اجيبهم بقولكم وما جاء عنكم فقال لي</w:t>
      </w:r>
      <w:r>
        <w:rPr>
          <w:rtl/>
        </w:rPr>
        <w:t>:</w:t>
      </w:r>
      <w:r w:rsidRPr="00F631CB">
        <w:rPr>
          <w:rtl/>
        </w:rPr>
        <w:t xml:space="preserve"> انظر ما علمت أنه من قولهم فأخبرهم بذلك.</w:t>
      </w:r>
    </w:p>
    <w:p w:rsidR="002B744E" w:rsidRPr="00F631CB" w:rsidRDefault="002B744E" w:rsidP="002B744E">
      <w:pPr>
        <w:pStyle w:val="libNormal"/>
        <w:rPr>
          <w:rtl/>
        </w:rPr>
      </w:pPr>
      <w:r w:rsidRPr="00F631CB">
        <w:rPr>
          <w:rtl/>
        </w:rPr>
        <w:t>603</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 بن يزيد عن ابن أبي عمير</w:t>
      </w:r>
      <w:r>
        <w:rPr>
          <w:rtl/>
        </w:rPr>
        <w:t>،</w:t>
      </w:r>
      <w:r w:rsidRPr="00F631CB">
        <w:rPr>
          <w:rtl/>
        </w:rPr>
        <w:t xml:space="preserve"> عن أبان ابن تغلب</w:t>
      </w:r>
      <w:r>
        <w:rPr>
          <w:rtl/>
        </w:rPr>
        <w:t>،</w:t>
      </w:r>
      <w:r w:rsidRPr="00F631CB">
        <w:rPr>
          <w:rtl/>
        </w:rPr>
        <w:t xml:space="preserve"> قال</w:t>
      </w:r>
      <w:r>
        <w:rPr>
          <w:rtl/>
        </w:rPr>
        <w:t>،</w:t>
      </w:r>
      <w:r w:rsidRPr="00F631CB">
        <w:rPr>
          <w:rtl/>
        </w:rPr>
        <w:t xml:space="preserve"> قال لى أبو عبد الله </w:t>
      </w:r>
      <w:r w:rsidRPr="00DB34C0">
        <w:rPr>
          <w:rStyle w:val="libAlaemChar"/>
          <w:rtl/>
        </w:rPr>
        <w:t>عليه‌السلام</w:t>
      </w:r>
      <w:r>
        <w:rPr>
          <w:rtl/>
        </w:rPr>
        <w:t>:</w:t>
      </w:r>
      <w:r w:rsidRPr="00F631CB">
        <w:rPr>
          <w:rtl/>
        </w:rPr>
        <w:t xml:space="preserve"> جالس أهل المدينة فاني أحب أن يرى في شيعتنا مثلك.</w:t>
      </w:r>
    </w:p>
    <w:p w:rsidR="002B744E" w:rsidRDefault="002B744E" w:rsidP="002B744E">
      <w:pPr>
        <w:pStyle w:val="libNormal"/>
        <w:rPr>
          <w:rtl/>
        </w:rPr>
      </w:pPr>
      <w:r w:rsidRPr="00F631CB">
        <w:rPr>
          <w:rtl/>
        </w:rPr>
        <w:t>604</w:t>
      </w:r>
      <w:r>
        <w:rPr>
          <w:rtl/>
        </w:rPr>
        <w:t xml:space="preserve"> - </w:t>
      </w:r>
      <w:r w:rsidRPr="00F631CB">
        <w:rPr>
          <w:rtl/>
        </w:rPr>
        <w:t>وروى عن صالح بن السندي</w:t>
      </w:r>
      <w:r>
        <w:rPr>
          <w:rtl/>
        </w:rPr>
        <w:t>،</w:t>
      </w:r>
      <w:r w:rsidRPr="00F631CB">
        <w:rPr>
          <w:rtl/>
        </w:rPr>
        <w:t xml:space="preserve"> عن أمية بن علي</w:t>
      </w:r>
      <w:r>
        <w:rPr>
          <w:rtl/>
        </w:rPr>
        <w:t>،</w:t>
      </w:r>
      <w:r w:rsidRPr="00F631CB">
        <w:rPr>
          <w:rtl/>
        </w:rPr>
        <w:t xml:space="preserve"> عن مسلم بن أبي‌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362314">
        <w:rPr>
          <w:rtl/>
        </w:rPr>
        <w:t>ما روى في أبان بن تغلب قوله</w:t>
      </w:r>
      <w:r>
        <w:rPr>
          <w:rtl/>
        </w:rPr>
        <w:t>:</w:t>
      </w:r>
      <w:r w:rsidRPr="00362314">
        <w:rPr>
          <w:rtl/>
        </w:rPr>
        <w:t xml:space="preserve"> عمر بن عبد العزيز‌</w:t>
      </w:r>
    </w:p>
    <w:p w:rsidR="002B744E" w:rsidRPr="00F631CB" w:rsidRDefault="002B744E" w:rsidP="002B744E">
      <w:pPr>
        <w:pStyle w:val="libNormal"/>
        <w:rPr>
          <w:rtl/>
        </w:rPr>
      </w:pPr>
      <w:r w:rsidRPr="00F631CB">
        <w:rPr>
          <w:rtl/>
        </w:rPr>
        <w:t>هذا هو الذي لقبه في المعروف عند الاصحاب زحل وقد تقدم ذكره مرارا.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حية</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في خدمته</w:t>
      </w:r>
      <w:r>
        <w:rPr>
          <w:rtl/>
        </w:rPr>
        <w:t>،</w:t>
      </w:r>
      <w:r w:rsidRPr="00F631CB">
        <w:rPr>
          <w:rtl/>
        </w:rPr>
        <w:t xml:space="preserve"> فلما أردت أن أفارقه ودعته‌</w:t>
      </w:r>
      <w:r>
        <w:rPr>
          <w:rFonts w:hint="cs"/>
          <w:rtl/>
        </w:rPr>
        <w:t xml:space="preserve"> </w:t>
      </w:r>
      <w:r w:rsidRPr="00F631CB">
        <w:rPr>
          <w:rtl/>
        </w:rPr>
        <w:t>وقلت له أحب أن تزودني</w:t>
      </w:r>
      <w:r>
        <w:rPr>
          <w:rtl/>
        </w:rPr>
        <w:t>،</w:t>
      </w:r>
      <w:r w:rsidRPr="00F631CB">
        <w:rPr>
          <w:rtl/>
        </w:rPr>
        <w:t xml:space="preserve"> قال</w:t>
      </w:r>
      <w:r>
        <w:rPr>
          <w:rtl/>
        </w:rPr>
        <w:t>:</w:t>
      </w:r>
      <w:r w:rsidRPr="00F631CB">
        <w:rPr>
          <w:rtl/>
        </w:rPr>
        <w:t xml:space="preserve"> ائت أبان بن تغلب فانه قد سمع مني حديثا كثيرا فما روى لك عني فأرو عني.</w:t>
      </w:r>
    </w:p>
    <w:p w:rsidR="002B744E" w:rsidRPr="00F631CB" w:rsidRDefault="002B744E" w:rsidP="002B744E">
      <w:pPr>
        <w:pStyle w:val="libCenterBold1"/>
        <w:rPr>
          <w:rtl/>
        </w:rPr>
      </w:pPr>
      <w:r w:rsidRPr="00F631CB">
        <w:rPr>
          <w:rtl/>
        </w:rPr>
        <w:t>ما روى في عمر بن يزيد بياع السابرى مولى ثقيف‌</w:t>
      </w:r>
    </w:p>
    <w:p w:rsidR="002B744E" w:rsidRPr="00D134C6" w:rsidRDefault="002B744E" w:rsidP="002B744E">
      <w:pPr>
        <w:pStyle w:val="libNormal"/>
        <w:rPr>
          <w:rtl/>
        </w:rPr>
      </w:pPr>
      <w:r w:rsidRPr="00F631CB">
        <w:rPr>
          <w:rtl/>
        </w:rPr>
        <w:t>605</w:t>
      </w:r>
      <w:r>
        <w:rPr>
          <w:rtl/>
        </w:rPr>
        <w:t xml:space="preserve"> - </w:t>
      </w:r>
      <w:r w:rsidRPr="00F631CB">
        <w:rPr>
          <w:rtl/>
        </w:rPr>
        <w:t>حدثني جعفر بن معروف</w:t>
      </w:r>
      <w:r>
        <w:rPr>
          <w:rtl/>
        </w:rPr>
        <w:t>،</w:t>
      </w:r>
      <w:r w:rsidRPr="00F631CB">
        <w:rPr>
          <w:rtl/>
        </w:rPr>
        <w:t xml:space="preserve"> قال</w:t>
      </w:r>
      <w:r>
        <w:rPr>
          <w:rtl/>
        </w:rPr>
        <w:t>:</w:t>
      </w:r>
      <w:r w:rsidRPr="00F631CB">
        <w:rPr>
          <w:rtl/>
        </w:rPr>
        <w:t xml:space="preserve"> حدثني يعقوب بن يزيد</w:t>
      </w:r>
      <w:r>
        <w:rPr>
          <w:rtl/>
        </w:rPr>
        <w:t>،</w:t>
      </w:r>
      <w:r w:rsidRPr="00F631CB">
        <w:rPr>
          <w:rtl/>
        </w:rPr>
        <w:t xml:space="preserve"> عن محمد بن عذافر</w:t>
      </w:r>
      <w:r>
        <w:rPr>
          <w:rtl/>
        </w:rPr>
        <w:t>،</w:t>
      </w:r>
      <w:r w:rsidRPr="00F631CB">
        <w:rPr>
          <w:rtl/>
        </w:rPr>
        <w:t xml:space="preserve"> عن عمر بن يزيد</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يا بن يزيد أنت والله منا أهل البيت</w:t>
      </w:r>
      <w:r>
        <w:rPr>
          <w:rtl/>
        </w:rPr>
        <w:t>،</w:t>
      </w:r>
      <w:r w:rsidRPr="00F631CB">
        <w:rPr>
          <w:rtl/>
        </w:rPr>
        <w:t xml:space="preserve"> قلت له</w:t>
      </w:r>
      <w:r>
        <w:rPr>
          <w:rtl/>
        </w:rPr>
        <w:t>:</w:t>
      </w:r>
      <w:r w:rsidRPr="00F631CB">
        <w:rPr>
          <w:rtl/>
        </w:rPr>
        <w:t xml:space="preserve"> جعلت فداك من آل محمد</w:t>
      </w:r>
      <w:r>
        <w:rPr>
          <w:rtl/>
        </w:rPr>
        <w:t>؟</w:t>
      </w:r>
      <w:r w:rsidRPr="00F631CB">
        <w:rPr>
          <w:rtl/>
        </w:rPr>
        <w:t xml:space="preserve"> قال</w:t>
      </w:r>
      <w:r>
        <w:rPr>
          <w:rtl/>
        </w:rPr>
        <w:t>:</w:t>
      </w:r>
      <w:r w:rsidRPr="00F631CB">
        <w:rPr>
          <w:rtl/>
        </w:rPr>
        <w:t xml:space="preserve"> أي والله من انفسهم</w:t>
      </w:r>
      <w:r>
        <w:rPr>
          <w:rtl/>
        </w:rPr>
        <w:t>،</w:t>
      </w:r>
      <w:r w:rsidRPr="00F631CB">
        <w:rPr>
          <w:rtl/>
        </w:rPr>
        <w:t xml:space="preserve"> قلت</w:t>
      </w:r>
      <w:r>
        <w:rPr>
          <w:rtl/>
        </w:rPr>
        <w:t>:</w:t>
      </w:r>
      <w:r w:rsidRPr="00F631CB">
        <w:rPr>
          <w:rtl/>
        </w:rPr>
        <w:t xml:space="preserve"> من أنفسهم</w:t>
      </w:r>
      <w:r>
        <w:rPr>
          <w:rtl/>
        </w:rPr>
        <w:t>؟</w:t>
      </w:r>
      <w:r w:rsidRPr="00F631CB">
        <w:rPr>
          <w:rtl/>
        </w:rPr>
        <w:t xml:space="preserve"> قال</w:t>
      </w:r>
      <w:r>
        <w:rPr>
          <w:rtl/>
        </w:rPr>
        <w:t>:</w:t>
      </w:r>
      <w:r w:rsidRPr="00F631CB">
        <w:rPr>
          <w:rtl/>
        </w:rPr>
        <w:t xml:space="preserve"> أي والله من أنفسهم يا عمر</w:t>
      </w:r>
      <w:r>
        <w:rPr>
          <w:rtl/>
        </w:rPr>
        <w:t>،</w:t>
      </w:r>
      <w:r w:rsidRPr="00F631CB">
        <w:rPr>
          <w:rtl/>
        </w:rPr>
        <w:t xml:space="preserve"> أما تقرأ كتاب الله عز وجل </w:t>
      </w:r>
      <w:r w:rsidRPr="00DB34C0">
        <w:rPr>
          <w:rStyle w:val="libAlaemChar"/>
          <w:rtl/>
        </w:rPr>
        <w:t>(</w:t>
      </w:r>
      <w:r w:rsidRPr="00DB34C0">
        <w:rPr>
          <w:rStyle w:val="libAieChar"/>
          <w:rtl/>
        </w:rPr>
        <w:t xml:space="preserve"> إِنَّ أَوْلَى النّاسِ بِإِبْراهِيمَ لَلَّذِينَ اتَّبَعُوهُ وَهذَا النَّبِيُّ وَالَّذِينَ آمَنُوا وَاللهُ وَلِيُّ الْمُؤْمِنِينَ </w:t>
      </w:r>
      <w:r w:rsidRPr="00DB34C0">
        <w:rPr>
          <w:rStyle w:val="libAlaemChar"/>
          <w:rtl/>
        </w:rPr>
        <w:t>)</w:t>
      </w:r>
      <w:r w:rsidRPr="00F631CB">
        <w:rPr>
          <w:rtl/>
        </w:rPr>
        <w:t xml:space="preserve"> </w:t>
      </w:r>
      <w:r w:rsidRPr="00DB34C0">
        <w:rPr>
          <w:rStyle w:val="libFootnotenumChar"/>
          <w:rtl/>
        </w:rPr>
        <w:t>(1)</w:t>
      </w:r>
      <w:r w:rsidRPr="001B6F53">
        <w:rPr>
          <w:rFonts w:hint="cs"/>
          <w:rtl/>
        </w:rPr>
        <w:t>.</w:t>
      </w:r>
    </w:p>
    <w:p w:rsidR="002B744E" w:rsidRPr="00F631CB" w:rsidRDefault="002B744E" w:rsidP="002B744E">
      <w:pPr>
        <w:pStyle w:val="libCenterBold1"/>
        <w:rPr>
          <w:rtl/>
        </w:rPr>
      </w:pPr>
      <w:r w:rsidRPr="00F631CB">
        <w:rPr>
          <w:rtl/>
        </w:rPr>
        <w:t>ما روى في عمران وعيسى ابنى عبد الله القميين‌</w:t>
      </w:r>
    </w:p>
    <w:p w:rsidR="002B744E" w:rsidRPr="00F631CB" w:rsidRDefault="002B744E" w:rsidP="002B744E">
      <w:pPr>
        <w:pStyle w:val="libNormal"/>
        <w:rPr>
          <w:rtl/>
        </w:rPr>
      </w:pPr>
      <w:r w:rsidRPr="00F631CB">
        <w:rPr>
          <w:rtl/>
        </w:rPr>
        <w:t>606</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 القمي</w:t>
      </w:r>
      <w:r>
        <w:rPr>
          <w:rtl/>
        </w:rPr>
        <w:t>،</w:t>
      </w:r>
      <w:r w:rsidRPr="00F631CB">
        <w:rPr>
          <w:rtl/>
        </w:rPr>
        <w:t xml:space="preserve"> قال</w:t>
      </w:r>
      <w:r>
        <w:rPr>
          <w:rtl/>
        </w:rPr>
        <w:t>:</w:t>
      </w:r>
      <w:r>
        <w:rPr>
          <w:rFonts w:hint="cs"/>
          <w:rtl/>
        </w:rPr>
        <w:t xml:space="preserve"> </w:t>
      </w:r>
      <w:r w:rsidRPr="00F631CB">
        <w:rPr>
          <w:rtl/>
        </w:rPr>
        <w:t>حدثنا أحمد بن محمد بن عيسى</w:t>
      </w:r>
      <w:r>
        <w:rPr>
          <w:rtl/>
        </w:rPr>
        <w:t>،</w:t>
      </w:r>
      <w:r w:rsidRPr="00F631CB">
        <w:rPr>
          <w:rtl/>
        </w:rPr>
        <w:t xml:space="preserve"> عن موسى بن طلحة</w:t>
      </w:r>
      <w:r>
        <w:rPr>
          <w:rtl/>
        </w:rPr>
        <w:t>،</w:t>
      </w:r>
      <w:r w:rsidRPr="00F631CB">
        <w:rPr>
          <w:rtl/>
        </w:rPr>
        <w:t xml:space="preserve"> عن بعض الكوفيين رفعه قال</w:t>
      </w:r>
      <w:r>
        <w:rPr>
          <w:rtl/>
        </w:rPr>
        <w:t>،</w:t>
      </w:r>
      <w:r w:rsidRPr="00F631CB">
        <w:rPr>
          <w:rtl/>
        </w:rPr>
        <w:t xml:space="preserve"> كنت بمنى اذ أقبل عمران بن عبد الله القمي</w:t>
      </w:r>
      <w:r>
        <w:rPr>
          <w:rtl/>
        </w:rPr>
        <w:t>،</w:t>
      </w:r>
      <w:r w:rsidRPr="00F631CB">
        <w:rPr>
          <w:rtl/>
        </w:rPr>
        <w:t xml:space="preserve"> ومعه مضارب للرجال والنساء فيها كنف</w:t>
      </w:r>
      <w:r>
        <w:rPr>
          <w:rtl/>
        </w:rPr>
        <w:t>،</w:t>
      </w:r>
      <w:r w:rsidRPr="00F631CB">
        <w:rPr>
          <w:rtl/>
        </w:rPr>
        <w:t xml:space="preserve"> فضربها في مضرب أبي عبد الله </w:t>
      </w:r>
      <w:r w:rsidRPr="00DB34C0">
        <w:rPr>
          <w:rStyle w:val="libAlaemChar"/>
          <w:rtl/>
        </w:rPr>
        <w:t>عليه‌السلام</w:t>
      </w:r>
      <w:r>
        <w:rPr>
          <w:rtl/>
        </w:rPr>
        <w:t>،</w:t>
      </w:r>
      <w:r w:rsidRPr="00F631CB">
        <w:rPr>
          <w:rtl/>
        </w:rPr>
        <w:t xml:space="preserve"> اذ أقبل أبو عبد الله </w:t>
      </w:r>
      <w:r w:rsidRPr="00DB34C0">
        <w:rPr>
          <w:rStyle w:val="libAlaemChar"/>
          <w:rtl/>
        </w:rPr>
        <w:t>عليه‌السلام</w:t>
      </w:r>
      <w:r w:rsidRPr="00F631CB">
        <w:rPr>
          <w:rtl/>
        </w:rPr>
        <w:t xml:space="preserve"> ومعه نسأوه.</w:t>
      </w:r>
    </w:p>
    <w:p w:rsidR="002B744E" w:rsidRPr="00F631CB" w:rsidRDefault="002B744E" w:rsidP="002B744E">
      <w:pPr>
        <w:pStyle w:val="libNormal"/>
        <w:rPr>
          <w:rtl/>
        </w:rPr>
      </w:pPr>
      <w:r w:rsidRPr="00F631CB">
        <w:rPr>
          <w:rtl/>
        </w:rPr>
        <w:t>قال</w:t>
      </w:r>
      <w:r>
        <w:rPr>
          <w:rtl/>
        </w:rPr>
        <w:t>،</w:t>
      </w:r>
      <w:r w:rsidRPr="00F631CB">
        <w:rPr>
          <w:rtl/>
        </w:rPr>
        <w:t xml:space="preserve"> فقال ما هذا</w:t>
      </w:r>
      <w:r>
        <w:rPr>
          <w:rtl/>
        </w:rPr>
        <w:t>؟</w:t>
      </w:r>
      <w:r w:rsidRPr="00F631CB">
        <w:rPr>
          <w:rtl/>
        </w:rPr>
        <w:t xml:space="preserve"> قالوا</w:t>
      </w:r>
      <w:r>
        <w:rPr>
          <w:rtl/>
        </w:rPr>
        <w:t>:</w:t>
      </w:r>
      <w:r w:rsidRPr="00F631CB">
        <w:rPr>
          <w:rtl/>
        </w:rPr>
        <w:t xml:space="preserve"> جعلنا الله فداك هذه مضارب ضربها لك عمران بن عبد الله</w:t>
      </w:r>
      <w:r>
        <w:rPr>
          <w:rtl/>
        </w:rPr>
        <w:t>،</w:t>
      </w:r>
      <w:r w:rsidRPr="00F631CB">
        <w:rPr>
          <w:rtl/>
        </w:rPr>
        <w:t xml:space="preserve"> قال</w:t>
      </w:r>
      <w:r>
        <w:rPr>
          <w:rtl/>
        </w:rPr>
        <w:t>،</w:t>
      </w:r>
      <w:r w:rsidRPr="00F631CB">
        <w:rPr>
          <w:rtl/>
        </w:rPr>
        <w:t xml:space="preserve"> فنزل</w:t>
      </w:r>
      <w:r>
        <w:rPr>
          <w:rtl/>
        </w:rPr>
        <w:t>،</w:t>
      </w:r>
      <w:r w:rsidRPr="00F631CB">
        <w:rPr>
          <w:rtl/>
        </w:rPr>
        <w:t xml:space="preserve"> ثم قال يا غلام</w:t>
      </w:r>
      <w:r>
        <w:rPr>
          <w:rtl/>
        </w:rPr>
        <w:t>،</w:t>
      </w:r>
      <w:r w:rsidRPr="00F631CB">
        <w:rPr>
          <w:rtl/>
        </w:rPr>
        <w:t xml:space="preserve"> عمران بن عبد الله</w:t>
      </w:r>
      <w:r>
        <w:rPr>
          <w:rtl/>
        </w:rPr>
        <w:t>،</w:t>
      </w:r>
      <w:r w:rsidRPr="00F631CB">
        <w:rPr>
          <w:rtl/>
        </w:rPr>
        <w:t xml:space="preserve"> قال</w:t>
      </w:r>
      <w:r>
        <w:rPr>
          <w:rtl/>
        </w:rPr>
        <w:t>،</w:t>
      </w:r>
      <w:r w:rsidRPr="00F631CB">
        <w:rPr>
          <w:rtl/>
        </w:rPr>
        <w:t xml:space="preserve"> فأقبل</w:t>
      </w:r>
      <w:r>
        <w:rPr>
          <w:rtl/>
        </w:rPr>
        <w:t>:</w:t>
      </w:r>
      <w:r w:rsidRPr="00F631CB">
        <w:rPr>
          <w:rtl/>
        </w:rPr>
        <w:t xml:space="preserve"> جعلت فداك هذه المضارب التي أمرتني بها أن أعملها لك</w:t>
      </w:r>
      <w:r>
        <w:rPr>
          <w:rtl/>
        </w:rPr>
        <w:t>،</w:t>
      </w:r>
      <w:r w:rsidRPr="00F631CB">
        <w:rPr>
          <w:rtl/>
        </w:rPr>
        <w:t xml:space="preserve"> فقال</w:t>
      </w:r>
      <w:r>
        <w:rPr>
          <w:rtl/>
        </w:rPr>
        <w:t>:</w:t>
      </w:r>
      <w:r w:rsidRPr="00F631CB">
        <w:rPr>
          <w:rtl/>
        </w:rPr>
        <w:t xml:space="preserve"> بكم ارتفعت</w:t>
      </w:r>
      <w:r>
        <w:rPr>
          <w:rtl/>
        </w:rPr>
        <w:t>؟</w:t>
      </w:r>
      <w:r w:rsidRPr="00F631CB">
        <w:rPr>
          <w:rtl/>
        </w:rPr>
        <w:t xml:space="preserve"> فقال له</w:t>
      </w:r>
      <w:r>
        <w:rPr>
          <w:rtl/>
        </w:rPr>
        <w:t>:</w:t>
      </w:r>
      <w:r>
        <w:rPr>
          <w:rFonts w:hint="cs"/>
          <w:rtl/>
        </w:rPr>
        <w:t xml:space="preserve"> </w:t>
      </w:r>
      <w:r w:rsidRPr="00F631CB">
        <w:rPr>
          <w:rtl/>
        </w:rPr>
        <w:t>جعلت فداك أن الكرابيس من صنعتي وعملتها لك</w:t>
      </w:r>
      <w:r>
        <w:rPr>
          <w:rtl/>
        </w:rPr>
        <w:t>،</w:t>
      </w:r>
      <w:r w:rsidRPr="00F631CB">
        <w:rPr>
          <w:rtl/>
        </w:rPr>
        <w:t xml:space="preserve"> فأنا أحب جعلت فداك أن تقبلها مني هدية</w:t>
      </w:r>
      <w:r>
        <w:rPr>
          <w:rtl/>
        </w:rPr>
        <w:t>،</w:t>
      </w:r>
      <w:r w:rsidRPr="00F631CB">
        <w:rPr>
          <w:rtl/>
        </w:rPr>
        <w:t xml:space="preserve"> فاني رددت المال الذي أعطيتنيه.</w:t>
      </w:r>
    </w:p>
    <w:p w:rsidR="002B744E" w:rsidRPr="00F631CB" w:rsidRDefault="002B744E" w:rsidP="002B744E">
      <w:pPr>
        <w:pStyle w:val="libNormal"/>
        <w:rPr>
          <w:rtl/>
        </w:rPr>
      </w:pPr>
      <w:r w:rsidRPr="00F631CB">
        <w:rPr>
          <w:rtl/>
        </w:rPr>
        <w:t>قال</w:t>
      </w:r>
      <w:r>
        <w:rPr>
          <w:rtl/>
        </w:rPr>
        <w:t>:</w:t>
      </w:r>
      <w:r w:rsidRPr="00F631CB">
        <w:rPr>
          <w:rtl/>
        </w:rPr>
        <w:t xml:space="preserve"> فقبض أبو عبد الله </w:t>
      </w:r>
      <w:r w:rsidRPr="00DB34C0">
        <w:rPr>
          <w:rStyle w:val="libAlaemChar"/>
          <w:rtl/>
        </w:rPr>
        <w:t>عليه‌السلام</w:t>
      </w:r>
      <w:r w:rsidRPr="00F631CB">
        <w:rPr>
          <w:rtl/>
        </w:rPr>
        <w:t xml:space="preserve"> على يده ثم قال</w:t>
      </w:r>
      <w:r>
        <w:rPr>
          <w:rtl/>
        </w:rPr>
        <w:t>:</w:t>
      </w:r>
      <w:r w:rsidRPr="00F631CB">
        <w:rPr>
          <w:rtl/>
        </w:rPr>
        <w:t xml:space="preserve"> أسأل الله أن يصلي على محمد‌</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آل عمران</w:t>
      </w:r>
      <w:r>
        <w:rPr>
          <w:rtl/>
        </w:rPr>
        <w:t>:</w:t>
      </w:r>
      <w:r w:rsidRPr="00F631CB">
        <w:rPr>
          <w:rtl/>
        </w:rPr>
        <w:t xml:space="preserve"> 68‌</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وآل محمد</w:t>
      </w:r>
      <w:r>
        <w:rPr>
          <w:rtl/>
        </w:rPr>
        <w:t>،</w:t>
      </w:r>
      <w:r w:rsidRPr="00F631CB">
        <w:rPr>
          <w:rtl/>
        </w:rPr>
        <w:t xml:space="preserve"> وأن يظلك وعترتك يوم لا ظل الا ظله.</w:t>
      </w:r>
    </w:p>
    <w:p w:rsidR="002B744E" w:rsidRPr="00F631CB" w:rsidRDefault="002B744E" w:rsidP="002B744E">
      <w:pPr>
        <w:pStyle w:val="libNormal"/>
        <w:rPr>
          <w:rtl/>
        </w:rPr>
      </w:pPr>
      <w:r w:rsidRPr="00F631CB">
        <w:rPr>
          <w:rtl/>
        </w:rPr>
        <w:t>607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موسى بن طلحة</w:t>
      </w:r>
      <w:r>
        <w:rPr>
          <w:rtl/>
        </w:rPr>
        <w:t>،</w:t>
      </w:r>
      <w:r w:rsidRPr="00F631CB">
        <w:rPr>
          <w:rtl/>
        </w:rPr>
        <w:t xml:space="preserve"> عن أبي محمد أخي يونس بن يعقوب</w:t>
      </w:r>
      <w:r>
        <w:rPr>
          <w:rtl/>
        </w:rPr>
        <w:t>،</w:t>
      </w:r>
      <w:r w:rsidRPr="00F631CB">
        <w:rPr>
          <w:rtl/>
        </w:rPr>
        <w:t xml:space="preserve"> عنه</w:t>
      </w:r>
      <w:r>
        <w:rPr>
          <w:rtl/>
        </w:rPr>
        <w:t>،</w:t>
      </w:r>
      <w:r w:rsidRPr="00F631CB">
        <w:rPr>
          <w:rtl/>
        </w:rPr>
        <w:t xml:space="preserve"> قال</w:t>
      </w:r>
      <w:r>
        <w:rPr>
          <w:rtl/>
        </w:rPr>
        <w:t>:</w:t>
      </w:r>
      <w:r w:rsidRPr="00F631CB">
        <w:rPr>
          <w:rtl/>
        </w:rPr>
        <w:t xml:space="preserve"> كنت بالمدينة فاستقبل جعفر بن محمد </w:t>
      </w:r>
      <w:r w:rsidRPr="00DB34C0">
        <w:rPr>
          <w:rStyle w:val="libAlaemChar"/>
          <w:rFonts w:hint="cs"/>
          <w:rtl/>
        </w:rPr>
        <w:t>عليهما‌السلام</w:t>
      </w:r>
      <w:r w:rsidRPr="00F631CB">
        <w:rPr>
          <w:rtl/>
        </w:rPr>
        <w:t xml:space="preserve"> في بعض أزقتها</w:t>
      </w:r>
      <w:r>
        <w:rPr>
          <w:rtl/>
        </w:rPr>
        <w:t>،</w:t>
      </w:r>
      <w:r w:rsidRPr="00F631CB">
        <w:rPr>
          <w:rtl/>
        </w:rPr>
        <w:t xml:space="preserve"> قال</w:t>
      </w:r>
      <w:r>
        <w:rPr>
          <w:rtl/>
        </w:rPr>
        <w:t>،</w:t>
      </w:r>
      <w:r w:rsidRPr="00F631CB">
        <w:rPr>
          <w:rtl/>
        </w:rPr>
        <w:t xml:space="preserve"> فقال</w:t>
      </w:r>
      <w:r>
        <w:rPr>
          <w:rtl/>
        </w:rPr>
        <w:t>:</w:t>
      </w:r>
      <w:r w:rsidRPr="00F631CB">
        <w:rPr>
          <w:rtl/>
        </w:rPr>
        <w:t xml:space="preserve"> اذهب يا يونس فان بالباب رجلا منا أهل البيت.</w:t>
      </w:r>
    </w:p>
    <w:p w:rsidR="002B744E" w:rsidRPr="00F631CB" w:rsidRDefault="002B744E" w:rsidP="002B744E">
      <w:pPr>
        <w:pStyle w:val="libNormal"/>
        <w:rPr>
          <w:rtl/>
        </w:rPr>
      </w:pPr>
      <w:r w:rsidRPr="00F631CB">
        <w:rPr>
          <w:rtl/>
        </w:rPr>
        <w:t>قال</w:t>
      </w:r>
      <w:r>
        <w:rPr>
          <w:rtl/>
        </w:rPr>
        <w:t>:</w:t>
      </w:r>
      <w:r w:rsidRPr="00F631CB">
        <w:rPr>
          <w:rtl/>
        </w:rPr>
        <w:t xml:space="preserve"> فجئت الى الباب فاذا عيسى بن عبد الله القمي جالس</w:t>
      </w:r>
      <w:r>
        <w:rPr>
          <w:rtl/>
        </w:rPr>
        <w:t>،</w:t>
      </w:r>
      <w:r w:rsidRPr="00F631CB">
        <w:rPr>
          <w:rtl/>
        </w:rPr>
        <w:t xml:space="preserve"> قال</w:t>
      </w:r>
      <w:r>
        <w:rPr>
          <w:rtl/>
        </w:rPr>
        <w:t>:</w:t>
      </w:r>
      <w:r w:rsidRPr="00F631CB">
        <w:rPr>
          <w:rtl/>
        </w:rPr>
        <w:t xml:space="preserve"> فقلت له من أنت</w:t>
      </w:r>
      <w:r>
        <w:rPr>
          <w:rtl/>
        </w:rPr>
        <w:t>؟</w:t>
      </w:r>
      <w:r w:rsidRPr="00F631CB">
        <w:rPr>
          <w:rtl/>
        </w:rPr>
        <w:t xml:space="preserve"> فقال له</w:t>
      </w:r>
      <w:r>
        <w:rPr>
          <w:rtl/>
        </w:rPr>
        <w:t>:</w:t>
      </w:r>
      <w:r w:rsidRPr="00F631CB">
        <w:rPr>
          <w:rtl/>
        </w:rPr>
        <w:t xml:space="preserve"> أنا رجل من أهل قم</w:t>
      </w:r>
      <w:r>
        <w:rPr>
          <w:rtl/>
        </w:rPr>
        <w:t>،</w:t>
      </w:r>
      <w:r w:rsidRPr="00F631CB">
        <w:rPr>
          <w:rtl/>
        </w:rPr>
        <w:t xml:space="preserve"> قال</w:t>
      </w:r>
      <w:r>
        <w:rPr>
          <w:rtl/>
        </w:rPr>
        <w:t>:</w:t>
      </w:r>
      <w:r w:rsidRPr="00F631CB">
        <w:rPr>
          <w:rtl/>
        </w:rPr>
        <w:t xml:space="preserve"> فلم يكن بأسرع من أن أقبل أبو عبد الله </w:t>
      </w:r>
      <w:r w:rsidRPr="00DB34C0">
        <w:rPr>
          <w:rStyle w:val="libAlaemChar"/>
          <w:rtl/>
        </w:rPr>
        <w:t>عليه‌السلام</w:t>
      </w:r>
      <w:r>
        <w:rPr>
          <w:rtl/>
        </w:rPr>
        <w:t>،</w:t>
      </w:r>
      <w:r w:rsidRPr="00F631CB">
        <w:rPr>
          <w:rtl/>
        </w:rPr>
        <w:t xml:space="preserve"> قال</w:t>
      </w:r>
      <w:r>
        <w:rPr>
          <w:rtl/>
        </w:rPr>
        <w:t>:</w:t>
      </w:r>
      <w:r w:rsidRPr="00F631CB">
        <w:rPr>
          <w:rtl/>
        </w:rPr>
        <w:t xml:space="preserve"> فدخل على الحمار الدار</w:t>
      </w:r>
      <w:r>
        <w:rPr>
          <w:rtl/>
        </w:rPr>
        <w:t>،</w:t>
      </w:r>
      <w:r w:rsidRPr="00F631CB">
        <w:rPr>
          <w:rtl/>
        </w:rPr>
        <w:t xml:space="preserve"> ثم التفت إلينا فقال</w:t>
      </w:r>
      <w:r>
        <w:rPr>
          <w:rtl/>
        </w:rPr>
        <w:t>:</w:t>
      </w:r>
      <w:r w:rsidRPr="00F631CB">
        <w:rPr>
          <w:rtl/>
        </w:rPr>
        <w:t xml:space="preserve"> أدخلا.</w:t>
      </w:r>
    </w:p>
    <w:p w:rsidR="002B744E" w:rsidRPr="00F631CB" w:rsidRDefault="002B744E" w:rsidP="002B744E">
      <w:pPr>
        <w:pStyle w:val="libNormal"/>
        <w:rPr>
          <w:rtl/>
        </w:rPr>
      </w:pPr>
      <w:r w:rsidRPr="00F631CB">
        <w:rPr>
          <w:rtl/>
        </w:rPr>
        <w:t>ثم قال</w:t>
      </w:r>
      <w:r>
        <w:rPr>
          <w:rtl/>
        </w:rPr>
        <w:t>:</w:t>
      </w:r>
      <w:r w:rsidRPr="00F631CB">
        <w:rPr>
          <w:rtl/>
        </w:rPr>
        <w:t xml:space="preserve"> يا يونس بن يعقوب أحسبك أنكرت قولي لك أن عيسى بن عبد الله منا أهل البيت</w:t>
      </w:r>
      <w:r>
        <w:rPr>
          <w:rtl/>
        </w:rPr>
        <w:t>!</w:t>
      </w:r>
      <w:r w:rsidRPr="00F631CB">
        <w:rPr>
          <w:rtl/>
        </w:rPr>
        <w:t xml:space="preserve"> قال قلت</w:t>
      </w:r>
      <w:r>
        <w:rPr>
          <w:rtl/>
        </w:rPr>
        <w:t>:</w:t>
      </w:r>
      <w:r w:rsidRPr="00F631CB">
        <w:rPr>
          <w:rtl/>
        </w:rPr>
        <w:t xml:space="preserve"> أي والله جعلت فداك لان عيسى بن عبد الله رجل من أهل قم</w:t>
      </w:r>
      <w:r>
        <w:rPr>
          <w:rtl/>
        </w:rPr>
        <w:t>،</w:t>
      </w:r>
      <w:r w:rsidRPr="00F631CB">
        <w:rPr>
          <w:rtl/>
        </w:rPr>
        <w:t xml:space="preserve"> فقال يا </w:t>
      </w:r>
      <w:r>
        <w:rPr>
          <w:rtl/>
        </w:rPr>
        <w:t>يونس عيسى بن عبد الله هو منا حي</w:t>
      </w:r>
      <w:r w:rsidRPr="00F631CB">
        <w:rPr>
          <w:rtl/>
        </w:rPr>
        <w:t xml:space="preserve"> وهو منا ميت.</w:t>
      </w:r>
    </w:p>
    <w:p w:rsidR="002B744E" w:rsidRPr="00F631CB" w:rsidRDefault="002B744E" w:rsidP="002B744E">
      <w:pPr>
        <w:pStyle w:val="libNormal"/>
        <w:rPr>
          <w:rtl/>
        </w:rPr>
      </w:pPr>
      <w:r w:rsidRPr="00F631CB">
        <w:rPr>
          <w:rtl/>
        </w:rPr>
        <w:t>608</w:t>
      </w:r>
      <w:r>
        <w:rPr>
          <w:rtl/>
        </w:rPr>
        <w:t xml:space="preserve"> - </w:t>
      </w:r>
      <w:r w:rsidRPr="00F631CB">
        <w:rPr>
          <w:rtl/>
        </w:rPr>
        <w:t>محمد بن مسعود</w:t>
      </w:r>
      <w:r>
        <w:rPr>
          <w:rtl/>
        </w:rPr>
        <w:t>،</w:t>
      </w:r>
      <w:r w:rsidRPr="00F631CB">
        <w:rPr>
          <w:rtl/>
        </w:rPr>
        <w:t xml:space="preserve"> وعلي بن محمد</w:t>
      </w:r>
      <w:r>
        <w:rPr>
          <w:rtl/>
        </w:rPr>
        <w:t>،</w:t>
      </w:r>
      <w:r w:rsidRPr="00F631CB">
        <w:rPr>
          <w:rtl/>
        </w:rPr>
        <w:t xml:space="preserve"> قالا</w:t>
      </w:r>
      <w:r>
        <w:rPr>
          <w:rtl/>
        </w:rPr>
        <w:t>:</w:t>
      </w:r>
      <w:r w:rsidRPr="00F631CB">
        <w:rPr>
          <w:rtl/>
        </w:rPr>
        <w:t xml:space="preserve"> حدثنا الحسين بن عبد الله عن عبد الله بن علي</w:t>
      </w:r>
      <w:r>
        <w:rPr>
          <w:rtl/>
        </w:rPr>
        <w:t>،</w:t>
      </w:r>
      <w:r w:rsidRPr="00F631CB">
        <w:rPr>
          <w:rtl/>
        </w:rPr>
        <w:t xml:space="preserve"> عن أحمد بن حمزة</w:t>
      </w:r>
      <w:r>
        <w:rPr>
          <w:rtl/>
        </w:rPr>
        <w:t>،</w:t>
      </w:r>
      <w:r w:rsidRPr="00F631CB">
        <w:rPr>
          <w:rtl/>
        </w:rPr>
        <w:t xml:space="preserve"> عن عمران القمي</w:t>
      </w:r>
      <w:r>
        <w:rPr>
          <w:rtl/>
        </w:rPr>
        <w:t>،</w:t>
      </w:r>
      <w:r w:rsidRPr="00F631CB">
        <w:rPr>
          <w:rtl/>
        </w:rPr>
        <w:t xml:space="preserve"> عن حماد الناب</w:t>
      </w:r>
      <w:r>
        <w:rPr>
          <w:rtl/>
        </w:rPr>
        <w:t>،</w:t>
      </w:r>
      <w:r w:rsidRPr="00F631CB">
        <w:rPr>
          <w:rtl/>
        </w:rPr>
        <w:t xml:space="preserve"> قال</w:t>
      </w:r>
      <w:r>
        <w:rPr>
          <w:rtl/>
        </w:rPr>
        <w:t>:</w:t>
      </w:r>
      <w:r w:rsidRPr="00F631CB">
        <w:rPr>
          <w:rtl/>
        </w:rPr>
        <w:t xml:space="preserve"> كنا عند أبي عبد الله </w:t>
      </w:r>
      <w:r w:rsidRPr="00DB34C0">
        <w:rPr>
          <w:rStyle w:val="libAlaemChar"/>
          <w:rtl/>
        </w:rPr>
        <w:t>عليه‌السلام</w:t>
      </w:r>
      <w:r w:rsidRPr="00F631CB">
        <w:rPr>
          <w:rtl/>
        </w:rPr>
        <w:t xml:space="preserve"> ونحن جماعة اذ دخل عليه عمران بن عبد الله القمي فسأله وبرّه وبشّه</w:t>
      </w:r>
      <w:r>
        <w:rPr>
          <w:rtl/>
        </w:rPr>
        <w:t>،</w:t>
      </w:r>
      <w:r w:rsidRPr="00F631CB">
        <w:rPr>
          <w:rtl/>
        </w:rPr>
        <w:t xml:space="preserve"> فلما أن قام</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من هذا الذي بررته هذا البر</w:t>
      </w:r>
      <w:r>
        <w:rPr>
          <w:rtl/>
        </w:rPr>
        <w:t>؟</w:t>
      </w:r>
      <w:r w:rsidRPr="00F631CB">
        <w:rPr>
          <w:rtl/>
        </w:rPr>
        <w:t xml:space="preserve"> فقال</w:t>
      </w:r>
      <w:r>
        <w:rPr>
          <w:rtl/>
        </w:rPr>
        <w:t>:</w:t>
      </w:r>
      <w:r w:rsidRPr="00F631CB">
        <w:rPr>
          <w:rtl/>
        </w:rPr>
        <w:t xml:space="preserve"> هذا من أهل بيت النجباء</w:t>
      </w:r>
      <w:r>
        <w:rPr>
          <w:rtl/>
        </w:rPr>
        <w:t>،</w:t>
      </w:r>
      <w:r w:rsidRPr="00F631CB">
        <w:rPr>
          <w:rtl/>
        </w:rPr>
        <w:t xml:space="preserve"> ما أرادهم جبار من الجبابرة الا قصمه الله.</w:t>
      </w:r>
    </w:p>
    <w:p w:rsidR="002B744E" w:rsidRDefault="002B744E" w:rsidP="002B744E">
      <w:pPr>
        <w:pStyle w:val="libNormal"/>
        <w:rPr>
          <w:rtl/>
        </w:rPr>
      </w:pPr>
      <w:r w:rsidRPr="00F631CB">
        <w:rPr>
          <w:rtl/>
        </w:rPr>
        <w:t>609</w:t>
      </w:r>
      <w:r>
        <w:rPr>
          <w:rtl/>
        </w:rPr>
        <w:t xml:space="preserve"> - </w:t>
      </w:r>
      <w:r w:rsidRPr="00F631CB">
        <w:rPr>
          <w:rtl/>
        </w:rPr>
        <w:t>محمد بن مسعود</w:t>
      </w:r>
      <w:r>
        <w:rPr>
          <w:rtl/>
        </w:rPr>
        <w:t>،</w:t>
      </w:r>
      <w:r w:rsidRPr="00F631CB">
        <w:rPr>
          <w:rtl/>
        </w:rPr>
        <w:t xml:space="preserve"> وعلي بن محمد</w:t>
      </w:r>
      <w:r>
        <w:rPr>
          <w:rtl/>
        </w:rPr>
        <w:t>،</w:t>
      </w:r>
      <w:r w:rsidRPr="00F631CB">
        <w:rPr>
          <w:rtl/>
        </w:rPr>
        <w:t xml:space="preserve"> قالا</w:t>
      </w:r>
      <w:r>
        <w:rPr>
          <w:rtl/>
        </w:rPr>
        <w:t>:</w:t>
      </w:r>
      <w:r w:rsidRPr="00F631CB">
        <w:rPr>
          <w:rtl/>
        </w:rPr>
        <w:t xml:space="preserve"> حدثنا الحسين بن عبيد الله عن عبد الله بن علي</w:t>
      </w:r>
      <w:r>
        <w:rPr>
          <w:rtl/>
        </w:rPr>
        <w:t>،</w:t>
      </w:r>
      <w:r w:rsidRPr="00F631CB">
        <w:rPr>
          <w:rtl/>
        </w:rPr>
        <w:t xml:space="preserve"> عن أحمد بن حمزة</w:t>
      </w:r>
      <w:r>
        <w:rPr>
          <w:rtl/>
        </w:rPr>
        <w:t>،</w:t>
      </w:r>
      <w:r w:rsidRPr="00F631CB">
        <w:rPr>
          <w:rtl/>
        </w:rPr>
        <w:t xml:space="preserve"> عن المرزبان بن عمران</w:t>
      </w:r>
      <w:r>
        <w:rPr>
          <w:rtl/>
        </w:rPr>
        <w:t>،</w:t>
      </w:r>
      <w:r w:rsidRPr="00F631CB">
        <w:rPr>
          <w:rtl/>
        </w:rPr>
        <w:t xml:space="preserve"> عن أبان بن عثمان</w:t>
      </w:r>
      <w:r>
        <w:rPr>
          <w:rtl/>
        </w:rPr>
        <w:t>،</w:t>
      </w:r>
      <w:r w:rsidRPr="00F631CB">
        <w:rPr>
          <w:rtl/>
        </w:rPr>
        <w:t xml:space="preserve"> قال</w:t>
      </w:r>
      <w:r>
        <w:rPr>
          <w:rtl/>
        </w:rPr>
        <w:t>:</w:t>
      </w:r>
      <w:r w:rsidRPr="00F631CB">
        <w:rPr>
          <w:rtl/>
        </w:rPr>
        <w:t xml:space="preserve"> دخل عمران بن عبد الله القمي على أبي عبد الله </w:t>
      </w:r>
      <w:r w:rsidRPr="00DB34C0">
        <w:rPr>
          <w:rStyle w:val="libAlaemChar"/>
          <w:rtl/>
        </w:rPr>
        <w:t>عليه‌السلام</w:t>
      </w:r>
      <w:r>
        <w:rPr>
          <w:rtl/>
        </w:rPr>
        <w:t>،</w:t>
      </w:r>
      <w:r w:rsidRPr="00F631CB">
        <w:rPr>
          <w:rtl/>
        </w:rPr>
        <w:t xml:space="preserve"> فقربه أبو عبد الله</w:t>
      </w:r>
      <w:r>
        <w:rPr>
          <w:rtl/>
        </w:rPr>
        <w:t>،</w:t>
      </w:r>
      <w:r w:rsidRPr="00F631CB">
        <w:rPr>
          <w:rtl/>
        </w:rPr>
        <w:t xml:space="preserve"> فقال له</w:t>
      </w:r>
      <w:r>
        <w:rPr>
          <w:rtl/>
        </w:rPr>
        <w:t>:</w:t>
      </w:r>
      <w:r w:rsidRPr="00F631CB">
        <w:rPr>
          <w:rtl/>
        </w:rPr>
        <w:t xml:space="preserve"> كيف أنت وكيف ولدك وكيف أهلك وكيف بنو عمك وكيف أهل بيتك</w:t>
      </w:r>
      <w:r>
        <w:rPr>
          <w:rtl/>
        </w:rPr>
        <w:t>؟</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362314">
        <w:rPr>
          <w:rtl/>
        </w:rPr>
        <w:t xml:space="preserve">ما روى في عمران وعيسى ابنى عبد الله القميين </w:t>
      </w:r>
    </w:p>
    <w:p w:rsidR="002B744E" w:rsidRPr="00F631CB" w:rsidRDefault="002B744E" w:rsidP="002B744E">
      <w:pPr>
        <w:pStyle w:val="libBold1"/>
        <w:rPr>
          <w:rtl/>
          <w:lang w:bidi="fa-IR"/>
        </w:rPr>
      </w:pPr>
      <w:r w:rsidRPr="00362314">
        <w:rPr>
          <w:rtl/>
        </w:rPr>
        <w:t xml:space="preserve">قوله </w:t>
      </w:r>
      <w:r>
        <w:rPr>
          <w:rtl/>
        </w:rPr>
        <w:t>(ع):</w:t>
      </w:r>
      <w:r w:rsidRPr="00362314">
        <w:rPr>
          <w:rtl/>
        </w:rPr>
        <w:t xml:space="preserve"> وهو منا حى‌</w:t>
      </w:r>
    </w:p>
    <w:p w:rsidR="002B744E" w:rsidRPr="00F631CB" w:rsidRDefault="002B744E" w:rsidP="002B744E">
      <w:pPr>
        <w:pStyle w:val="libNormal"/>
        <w:rPr>
          <w:rtl/>
        </w:rPr>
      </w:pPr>
      <w:r w:rsidRPr="00F631CB">
        <w:rPr>
          <w:rtl/>
        </w:rPr>
        <w:t>أي هو حي من أحيائنا</w:t>
      </w:r>
      <w:r>
        <w:rPr>
          <w:rtl/>
        </w:rPr>
        <w:t>،</w:t>
      </w:r>
      <w:r w:rsidRPr="00F631CB">
        <w:rPr>
          <w:rtl/>
        </w:rPr>
        <w:t xml:space="preserve"> وهو ميت من أمواتنا.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ثم حدثه مليا فلما خرج</w:t>
      </w:r>
      <w:r>
        <w:rPr>
          <w:rtl/>
        </w:rPr>
        <w:t>،</w:t>
      </w:r>
      <w:r w:rsidRPr="00F631CB">
        <w:rPr>
          <w:rtl/>
        </w:rPr>
        <w:t xml:space="preserve"> قيل لأبي عبد الله </w:t>
      </w:r>
      <w:r w:rsidRPr="00DB34C0">
        <w:rPr>
          <w:rStyle w:val="libAlaemChar"/>
          <w:rtl/>
        </w:rPr>
        <w:t>عليه‌السلام</w:t>
      </w:r>
      <w:r>
        <w:rPr>
          <w:rtl/>
        </w:rPr>
        <w:t>:</w:t>
      </w:r>
      <w:r w:rsidRPr="00F631CB">
        <w:rPr>
          <w:rtl/>
        </w:rPr>
        <w:t xml:space="preserve"> من هذا</w:t>
      </w:r>
      <w:r>
        <w:rPr>
          <w:rtl/>
        </w:rPr>
        <w:t>؟</w:t>
      </w:r>
      <w:r w:rsidRPr="00F631CB">
        <w:rPr>
          <w:rtl/>
        </w:rPr>
        <w:t xml:space="preserve"> قال</w:t>
      </w:r>
      <w:r>
        <w:rPr>
          <w:rtl/>
        </w:rPr>
        <w:t>:</w:t>
      </w:r>
      <w:r w:rsidRPr="00F631CB">
        <w:rPr>
          <w:rtl/>
        </w:rPr>
        <w:t xml:space="preserve"> هذا نجيب قوم نجباء ما نصب لهم جبار الا قصمه الله.</w:t>
      </w:r>
    </w:p>
    <w:p w:rsidR="002B744E" w:rsidRPr="00F631CB" w:rsidRDefault="002B744E" w:rsidP="002B744E">
      <w:pPr>
        <w:pStyle w:val="libNormal"/>
        <w:rPr>
          <w:rtl/>
        </w:rPr>
      </w:pPr>
      <w:r w:rsidRPr="00F631CB">
        <w:rPr>
          <w:rtl/>
        </w:rPr>
        <w:t>قال حسين</w:t>
      </w:r>
      <w:r>
        <w:rPr>
          <w:rtl/>
        </w:rPr>
        <w:t>:</w:t>
      </w:r>
      <w:r w:rsidRPr="00F631CB">
        <w:rPr>
          <w:rtl/>
        </w:rPr>
        <w:t xml:space="preserve"> عرضت هذين الحديثين على أحمد بن حمزة</w:t>
      </w:r>
      <w:r>
        <w:rPr>
          <w:rtl/>
        </w:rPr>
        <w:t>،</w:t>
      </w:r>
      <w:r w:rsidRPr="00F631CB">
        <w:rPr>
          <w:rtl/>
        </w:rPr>
        <w:t xml:space="preserve"> فقال أعرفهما ولا أحفظ من رواهما لي.</w:t>
      </w:r>
    </w:p>
    <w:p w:rsidR="002B744E" w:rsidRPr="00F631CB" w:rsidRDefault="002B744E" w:rsidP="002B744E">
      <w:pPr>
        <w:pStyle w:val="libNormal"/>
        <w:rPr>
          <w:rtl/>
        </w:rPr>
      </w:pPr>
      <w:r w:rsidRPr="00F631CB">
        <w:rPr>
          <w:rtl/>
        </w:rPr>
        <w:t>610</w:t>
      </w:r>
      <w:r>
        <w:rPr>
          <w:rtl/>
        </w:rPr>
        <w:t xml:space="preserve"> - حدثني حمدويه</w:t>
      </w:r>
      <w:r w:rsidRPr="00F631CB">
        <w:rPr>
          <w:rtl/>
        </w:rPr>
        <w:t xml:space="preserve"> بن نصير</w:t>
      </w:r>
      <w:r>
        <w:rPr>
          <w:rtl/>
        </w:rPr>
        <w:t>،</w:t>
      </w:r>
      <w:r w:rsidRPr="00F631CB">
        <w:rPr>
          <w:rtl/>
        </w:rPr>
        <w:t xml:space="preserve"> قال</w:t>
      </w:r>
      <w:r>
        <w:rPr>
          <w:rtl/>
        </w:rPr>
        <w:t>:</w:t>
      </w:r>
      <w:r w:rsidRPr="00F631CB">
        <w:rPr>
          <w:rtl/>
        </w:rPr>
        <w:t xml:space="preserve"> حدثنا محمد بن الحسين بن أبي الخطاب</w:t>
      </w:r>
      <w:r>
        <w:rPr>
          <w:rtl/>
        </w:rPr>
        <w:t>،</w:t>
      </w:r>
      <w:r w:rsidRPr="00F631CB">
        <w:rPr>
          <w:rtl/>
        </w:rPr>
        <w:t xml:space="preserve"> عن أحمد بن محمد بن أبي نصر</w:t>
      </w:r>
      <w:r>
        <w:rPr>
          <w:rtl/>
        </w:rPr>
        <w:t>،</w:t>
      </w:r>
      <w:r w:rsidRPr="00F631CB">
        <w:rPr>
          <w:rtl/>
        </w:rPr>
        <w:t xml:space="preserve"> عن يونس بن يعقوب.</w:t>
      </w:r>
    </w:p>
    <w:p w:rsidR="002B744E" w:rsidRPr="00F631CB" w:rsidRDefault="002B744E" w:rsidP="002B744E">
      <w:pPr>
        <w:pStyle w:val="libNormal"/>
        <w:rPr>
          <w:rtl/>
        </w:rPr>
      </w:pPr>
      <w:r w:rsidRPr="00F631CB">
        <w:rPr>
          <w:rtl/>
        </w:rPr>
        <w:t>قال</w:t>
      </w:r>
      <w:r>
        <w:rPr>
          <w:rtl/>
        </w:rPr>
        <w:t>:</w:t>
      </w:r>
      <w:r w:rsidRPr="00F631CB">
        <w:rPr>
          <w:rtl/>
        </w:rPr>
        <w:t xml:space="preserve"> وحدثني محمد بن عيسى بن عبيد الله عن يونس بن يعقوب</w:t>
      </w:r>
      <w:r>
        <w:rPr>
          <w:rtl/>
        </w:rPr>
        <w:t>،</w:t>
      </w:r>
      <w:r w:rsidRPr="00F631CB">
        <w:rPr>
          <w:rtl/>
        </w:rPr>
        <w:t xml:space="preserve"> قال</w:t>
      </w:r>
      <w:r>
        <w:rPr>
          <w:rtl/>
        </w:rPr>
        <w:t>:</w:t>
      </w:r>
      <w:r>
        <w:rPr>
          <w:rFonts w:hint="cs"/>
          <w:rtl/>
        </w:rPr>
        <w:t xml:space="preserve"> </w:t>
      </w:r>
      <w:r w:rsidRPr="00F631CB">
        <w:rPr>
          <w:rtl/>
        </w:rPr>
        <w:t xml:space="preserve">دخل عيسى بن عبد الله القمي على أبي عبد الله </w:t>
      </w:r>
      <w:r w:rsidRPr="00DB34C0">
        <w:rPr>
          <w:rStyle w:val="libAlaemChar"/>
          <w:rtl/>
        </w:rPr>
        <w:t>عليه‌السلام</w:t>
      </w:r>
      <w:r>
        <w:rPr>
          <w:rtl/>
        </w:rPr>
        <w:t>،</w:t>
      </w:r>
      <w:r w:rsidRPr="00F631CB">
        <w:rPr>
          <w:rtl/>
        </w:rPr>
        <w:t xml:space="preserve"> فأوصاه بأشياء ثم ودعه وخرج عنه</w:t>
      </w:r>
      <w:r>
        <w:rPr>
          <w:rtl/>
        </w:rPr>
        <w:t>،</w:t>
      </w:r>
      <w:r w:rsidRPr="00F631CB">
        <w:rPr>
          <w:rtl/>
        </w:rPr>
        <w:t xml:space="preserve"> فقال لخادمه</w:t>
      </w:r>
      <w:r>
        <w:rPr>
          <w:rtl/>
        </w:rPr>
        <w:t>:</w:t>
      </w:r>
      <w:r w:rsidRPr="00F631CB">
        <w:rPr>
          <w:rtl/>
        </w:rPr>
        <w:t xml:space="preserve"> أدعه</w:t>
      </w:r>
      <w:r>
        <w:rPr>
          <w:rtl/>
        </w:rPr>
        <w:t>،</w:t>
      </w:r>
      <w:r w:rsidRPr="00F631CB">
        <w:rPr>
          <w:rtl/>
        </w:rPr>
        <w:t xml:space="preserve"> فانصرف اليه فخرج اليه فأوصاه بأشياء</w:t>
      </w:r>
      <w:r>
        <w:rPr>
          <w:rtl/>
        </w:rPr>
        <w:t>،</w:t>
      </w:r>
      <w:r w:rsidRPr="00F631CB">
        <w:rPr>
          <w:rtl/>
        </w:rPr>
        <w:t xml:space="preserve"> ثم ودعه وخرج عنه</w:t>
      </w:r>
      <w:r>
        <w:rPr>
          <w:rtl/>
        </w:rPr>
        <w:t>،</w:t>
      </w:r>
      <w:r w:rsidRPr="00F631CB">
        <w:rPr>
          <w:rtl/>
        </w:rPr>
        <w:t xml:space="preserve"> فقال لخادمه</w:t>
      </w:r>
      <w:r>
        <w:rPr>
          <w:rtl/>
        </w:rPr>
        <w:t>:</w:t>
      </w:r>
      <w:r w:rsidRPr="00F631CB">
        <w:rPr>
          <w:rtl/>
        </w:rPr>
        <w:t xml:space="preserve"> أدعه</w:t>
      </w:r>
      <w:r>
        <w:rPr>
          <w:rtl/>
        </w:rPr>
        <w:t>،</w:t>
      </w:r>
      <w:r w:rsidRPr="00F631CB">
        <w:rPr>
          <w:rtl/>
        </w:rPr>
        <w:t xml:space="preserve"> فانصرف اليه فأوصاه بأشياء.</w:t>
      </w:r>
    </w:p>
    <w:p w:rsidR="002B744E" w:rsidRPr="00F631CB" w:rsidRDefault="002B744E" w:rsidP="002B744E">
      <w:pPr>
        <w:pStyle w:val="libNormal"/>
        <w:rPr>
          <w:rtl/>
        </w:rPr>
      </w:pPr>
      <w:r w:rsidRPr="00F631CB">
        <w:rPr>
          <w:rtl/>
        </w:rPr>
        <w:t>ثم قال له</w:t>
      </w:r>
      <w:r>
        <w:rPr>
          <w:rtl/>
        </w:rPr>
        <w:t>:</w:t>
      </w:r>
      <w:r w:rsidRPr="00F631CB">
        <w:rPr>
          <w:rtl/>
        </w:rPr>
        <w:t xml:space="preserve"> يا عيسى بن عبد الله ان الله عز وجل يقول </w:t>
      </w:r>
      <w:r w:rsidRPr="00DB34C0">
        <w:rPr>
          <w:rStyle w:val="libAlaemChar"/>
          <w:rtl/>
        </w:rPr>
        <w:t>(</w:t>
      </w:r>
      <w:r w:rsidRPr="00DB34C0">
        <w:rPr>
          <w:rStyle w:val="libAieChar"/>
          <w:rtl/>
        </w:rPr>
        <w:t xml:space="preserve"> وَأْمُرْ أَهْلَكَ بِالصَّلاةِ </w:t>
      </w:r>
      <w:r w:rsidRPr="00DB34C0">
        <w:rPr>
          <w:rStyle w:val="libAlaemChar"/>
          <w:rtl/>
        </w:rPr>
        <w:t>)</w:t>
      </w:r>
      <w:r w:rsidRPr="00F631CB">
        <w:rPr>
          <w:rtl/>
        </w:rPr>
        <w:t xml:space="preserve"> </w:t>
      </w:r>
      <w:r w:rsidRPr="00DB34C0">
        <w:rPr>
          <w:rStyle w:val="libFootnotenumChar"/>
          <w:rtl/>
        </w:rPr>
        <w:t>(1)</w:t>
      </w:r>
      <w:r w:rsidRPr="00F631CB">
        <w:rPr>
          <w:rtl/>
        </w:rPr>
        <w:t xml:space="preserve"> وأنك منا أهل البيت</w:t>
      </w:r>
      <w:r>
        <w:rPr>
          <w:rtl/>
        </w:rPr>
        <w:t>،</w:t>
      </w:r>
      <w:r w:rsidRPr="00F631CB">
        <w:rPr>
          <w:rtl/>
        </w:rPr>
        <w:t xml:space="preserve"> فاذا كانت الشمس من هاهنا مقدارها من هاهنا من العصر</w:t>
      </w:r>
      <w:r>
        <w:rPr>
          <w:rtl/>
        </w:rPr>
        <w:t>،</w:t>
      </w:r>
      <w:r w:rsidRPr="00F631CB">
        <w:rPr>
          <w:rtl/>
        </w:rPr>
        <w:t xml:space="preserve"> فصل ست ركعات</w:t>
      </w:r>
      <w:r>
        <w:rPr>
          <w:rtl/>
        </w:rPr>
        <w:t>،</w:t>
      </w:r>
      <w:r w:rsidRPr="00F631CB">
        <w:rPr>
          <w:rtl/>
        </w:rPr>
        <w:t xml:space="preserve"> قال</w:t>
      </w:r>
      <w:r>
        <w:rPr>
          <w:rtl/>
        </w:rPr>
        <w:t>:</w:t>
      </w:r>
      <w:r w:rsidRPr="00F631CB">
        <w:rPr>
          <w:rtl/>
        </w:rPr>
        <w:t xml:space="preserve"> ثم ودعه وقبل ما بين عيني عيسى فانصرف.</w:t>
      </w:r>
    </w:p>
    <w:p w:rsidR="002B744E" w:rsidRPr="00F631CB" w:rsidRDefault="002B744E" w:rsidP="002B744E">
      <w:pPr>
        <w:pStyle w:val="libNormal"/>
        <w:rPr>
          <w:rtl/>
        </w:rPr>
      </w:pPr>
      <w:r w:rsidRPr="00F631CB">
        <w:rPr>
          <w:rtl/>
        </w:rPr>
        <w:t>قال يونس بن يعقوب</w:t>
      </w:r>
      <w:r>
        <w:rPr>
          <w:rtl/>
        </w:rPr>
        <w:t>:</w:t>
      </w:r>
      <w:r w:rsidRPr="00F631CB">
        <w:rPr>
          <w:rtl/>
        </w:rPr>
        <w:t xml:space="preserve"> فما تركت الست ركعات منذ سمعت أبا عبد الله </w:t>
      </w:r>
      <w:r w:rsidRPr="00DB34C0">
        <w:rPr>
          <w:rStyle w:val="libAlaemChar"/>
          <w:rtl/>
        </w:rPr>
        <w:t>عليه‌السلام</w:t>
      </w:r>
      <w:r w:rsidRPr="00F631CB">
        <w:rPr>
          <w:rtl/>
        </w:rPr>
        <w:t xml:space="preserve"> يقول ذلك لعيسى بن عبد الله.</w:t>
      </w:r>
    </w:p>
    <w:p w:rsidR="002B744E" w:rsidRPr="00F631CB" w:rsidRDefault="002B744E" w:rsidP="002B744E">
      <w:pPr>
        <w:pStyle w:val="libCenterBold1"/>
        <w:rPr>
          <w:rtl/>
        </w:rPr>
      </w:pPr>
      <w:r w:rsidRPr="00F631CB">
        <w:rPr>
          <w:rtl/>
        </w:rPr>
        <w:t>ما روى في يزيد بن خليفة الحارثى‌</w:t>
      </w:r>
    </w:p>
    <w:p w:rsidR="002B744E" w:rsidRDefault="002B744E" w:rsidP="002B744E">
      <w:pPr>
        <w:pStyle w:val="libNormal"/>
        <w:rPr>
          <w:rtl/>
        </w:rPr>
      </w:pPr>
      <w:r w:rsidRPr="00F631CB">
        <w:rPr>
          <w:rtl/>
        </w:rPr>
        <w:t>611</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حدثني محمد بن عيسى.</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362314">
        <w:rPr>
          <w:rtl/>
        </w:rPr>
        <w:t>قوله</w:t>
      </w:r>
      <w:r>
        <w:rPr>
          <w:rtl/>
        </w:rPr>
        <w:t>:</w:t>
      </w:r>
      <w:r w:rsidRPr="00362314">
        <w:rPr>
          <w:rtl/>
        </w:rPr>
        <w:t xml:space="preserve"> حدثنى حمدويه‌</w:t>
      </w:r>
    </w:p>
    <w:p w:rsidR="002B744E" w:rsidRPr="00F631CB" w:rsidRDefault="002B744E" w:rsidP="002B744E">
      <w:pPr>
        <w:pStyle w:val="libNormal"/>
        <w:rPr>
          <w:rtl/>
        </w:rPr>
      </w:pPr>
      <w:r w:rsidRPr="00F631CB">
        <w:rPr>
          <w:rtl/>
        </w:rPr>
        <w:t>هذا الحديث صحيح الطريق على الأصحّ في يونس بن يعقوب عالى الاسناد بالمعنيين المصطلح عليهما</w:t>
      </w:r>
      <w:r>
        <w:rPr>
          <w:rtl/>
        </w:rPr>
        <w:t>،</w:t>
      </w:r>
      <w:r w:rsidRPr="00F631CB">
        <w:rPr>
          <w:rtl/>
        </w:rPr>
        <w:t xml:space="preserve"> وهو من ثلاثيات حمدويه عن أبي عبد الله </w:t>
      </w:r>
      <w:r w:rsidRPr="00DB34C0">
        <w:rPr>
          <w:rStyle w:val="libAlaemChar"/>
          <w:rtl/>
        </w:rPr>
        <w:t>عليه‌السلام</w:t>
      </w:r>
      <w:r>
        <w:rPr>
          <w:rtl/>
        </w:rPr>
        <w:t>،</w:t>
      </w:r>
      <w:r w:rsidRPr="00F631CB">
        <w:rPr>
          <w:rtl/>
        </w:rPr>
        <w:t xml:space="preserve"> ومن رباعيات أبي عمرو الكشى </w:t>
      </w:r>
      <w:r w:rsidRPr="00DB34C0">
        <w:rPr>
          <w:rStyle w:val="libAlaemChar"/>
          <w:rtl/>
        </w:rPr>
        <w:t>رحمه‌الله</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طه</w:t>
      </w:r>
      <w:r>
        <w:rPr>
          <w:rtl/>
        </w:rPr>
        <w:t>:</w:t>
      </w:r>
      <w:r w:rsidRPr="00F631CB">
        <w:rPr>
          <w:rtl/>
        </w:rPr>
        <w:t xml:space="preserve"> 132‌</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محمد بن عيسى بن عبيد</w:t>
      </w:r>
      <w:r>
        <w:rPr>
          <w:rtl/>
        </w:rPr>
        <w:t>،</w:t>
      </w:r>
      <w:r w:rsidRPr="00F631CB">
        <w:rPr>
          <w:rtl/>
        </w:rPr>
        <w:t xml:space="preserve"> عن النضر بن سويد</w:t>
      </w:r>
      <w:r>
        <w:rPr>
          <w:rtl/>
        </w:rPr>
        <w:t>،</w:t>
      </w:r>
      <w:r w:rsidRPr="00F631CB">
        <w:rPr>
          <w:rtl/>
        </w:rPr>
        <w:t xml:space="preserve"> رفعه قال</w:t>
      </w:r>
      <w:r>
        <w:rPr>
          <w:rtl/>
        </w:rPr>
        <w:t>:</w:t>
      </w:r>
      <w:r w:rsidRPr="00F631CB">
        <w:rPr>
          <w:rtl/>
        </w:rPr>
        <w:t xml:space="preserve"> دخل على أبي عبد الله </w:t>
      </w:r>
      <w:r w:rsidRPr="00DB34C0">
        <w:rPr>
          <w:rStyle w:val="libAlaemChar"/>
          <w:rtl/>
        </w:rPr>
        <w:t>عليه‌السلام</w:t>
      </w:r>
      <w:r w:rsidRPr="00F631CB">
        <w:rPr>
          <w:rtl/>
        </w:rPr>
        <w:t xml:space="preserve"> رجل يقال له يزيد بن خليفة</w:t>
      </w:r>
      <w:r>
        <w:rPr>
          <w:rtl/>
        </w:rPr>
        <w:t>،</w:t>
      </w:r>
      <w:r w:rsidRPr="00F631CB">
        <w:rPr>
          <w:rtl/>
        </w:rPr>
        <w:t xml:space="preserve"> فقال له</w:t>
      </w:r>
      <w:r>
        <w:rPr>
          <w:rtl/>
        </w:rPr>
        <w:t>:</w:t>
      </w:r>
      <w:r w:rsidRPr="00F631CB">
        <w:rPr>
          <w:rtl/>
        </w:rPr>
        <w:t xml:space="preserve"> من أنت</w:t>
      </w:r>
      <w:r>
        <w:rPr>
          <w:rtl/>
        </w:rPr>
        <w:t>؟</w:t>
      </w:r>
      <w:r w:rsidRPr="00F631CB">
        <w:rPr>
          <w:rtl/>
        </w:rPr>
        <w:t xml:space="preserve"> فقال</w:t>
      </w:r>
      <w:r>
        <w:rPr>
          <w:rtl/>
        </w:rPr>
        <w:t>:</w:t>
      </w:r>
      <w:r w:rsidRPr="00F631CB">
        <w:rPr>
          <w:rtl/>
        </w:rPr>
        <w:t xml:space="preserve"> من بلحارث ابن كعب</w:t>
      </w:r>
      <w:r>
        <w:rPr>
          <w:rtl/>
        </w:rPr>
        <w:t>،</w:t>
      </w:r>
      <w:r w:rsidRPr="00F631CB">
        <w:rPr>
          <w:rtl/>
        </w:rPr>
        <w:t xml:space="preserve"> قال</w:t>
      </w:r>
      <w:r>
        <w:rPr>
          <w:rtl/>
        </w:rPr>
        <w:t>،</w:t>
      </w:r>
      <w:r w:rsidRPr="00F631CB">
        <w:rPr>
          <w:rtl/>
        </w:rPr>
        <w:t xml:space="preserve"> أبو عبد الله </w:t>
      </w:r>
      <w:r w:rsidRPr="00DB34C0">
        <w:rPr>
          <w:rStyle w:val="libAlaemChar"/>
          <w:rtl/>
        </w:rPr>
        <w:t>عليه‌السلام</w:t>
      </w:r>
      <w:r>
        <w:rPr>
          <w:rtl/>
        </w:rPr>
        <w:t>:</w:t>
      </w:r>
      <w:r w:rsidRPr="00F631CB">
        <w:rPr>
          <w:rtl/>
        </w:rPr>
        <w:t xml:space="preserve"> ليس من أهل بيت الا وفيهم نجيب أو نجيبان</w:t>
      </w:r>
      <w:r>
        <w:rPr>
          <w:rtl/>
        </w:rPr>
        <w:t>،</w:t>
      </w:r>
      <w:r w:rsidRPr="00F631CB">
        <w:rPr>
          <w:rtl/>
        </w:rPr>
        <w:t xml:space="preserve"> وأنت نجيب بلحارث بن كعب.</w:t>
      </w:r>
    </w:p>
    <w:p w:rsidR="002B744E" w:rsidRDefault="002B744E" w:rsidP="002B744E">
      <w:pPr>
        <w:pStyle w:val="libCenterBold1"/>
        <w:rPr>
          <w:rtl/>
        </w:rPr>
      </w:pPr>
      <w:r w:rsidRPr="00F631CB">
        <w:rPr>
          <w:rtl/>
        </w:rPr>
        <w:t xml:space="preserve">ما روى في عمر بن أذينة </w:t>
      </w:r>
    </w:p>
    <w:p w:rsidR="002B744E" w:rsidRPr="00F631CB" w:rsidRDefault="002B744E" w:rsidP="002B744E">
      <w:pPr>
        <w:pStyle w:val="libCenterBold1"/>
        <w:rPr>
          <w:rtl/>
        </w:rPr>
      </w:pPr>
      <w:r w:rsidRPr="00F631CB">
        <w:rPr>
          <w:rtl/>
        </w:rPr>
        <w:t>وسبب خروجه الى الموضع الذى مات فيه‌</w:t>
      </w:r>
    </w:p>
    <w:p w:rsidR="002B744E" w:rsidRPr="00F631CB" w:rsidRDefault="002B744E" w:rsidP="002B744E">
      <w:pPr>
        <w:pStyle w:val="libNormal"/>
        <w:rPr>
          <w:rtl/>
        </w:rPr>
      </w:pPr>
      <w:r w:rsidRPr="00F631CB">
        <w:rPr>
          <w:rtl/>
        </w:rPr>
        <w:t>612</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سمعت أشياخي منهم العبيدي وغيره</w:t>
      </w:r>
      <w:r>
        <w:rPr>
          <w:rtl/>
        </w:rPr>
        <w:t>،</w:t>
      </w:r>
      <w:r w:rsidRPr="00F631CB">
        <w:rPr>
          <w:rtl/>
        </w:rPr>
        <w:t xml:space="preserve"> ان ابن أذينة كوفي</w:t>
      </w:r>
      <w:r>
        <w:rPr>
          <w:rtl/>
        </w:rPr>
        <w:t>،</w:t>
      </w:r>
      <w:r w:rsidRPr="00F631CB">
        <w:rPr>
          <w:rtl/>
        </w:rPr>
        <w:t xml:space="preserve"> وكان هرب من المهدي</w:t>
      </w:r>
      <w:r>
        <w:rPr>
          <w:rtl/>
        </w:rPr>
        <w:t>،</w:t>
      </w:r>
      <w:r w:rsidRPr="00F631CB">
        <w:rPr>
          <w:rtl/>
        </w:rPr>
        <w:t xml:space="preserve"> ومات باليمن</w:t>
      </w:r>
      <w:r>
        <w:rPr>
          <w:rtl/>
        </w:rPr>
        <w:t>،</w:t>
      </w:r>
      <w:r w:rsidRPr="00F631CB">
        <w:rPr>
          <w:rtl/>
        </w:rPr>
        <w:t xml:space="preserve"> فلذلك لم يرو عنه كثير</w:t>
      </w:r>
      <w:r>
        <w:rPr>
          <w:rtl/>
        </w:rPr>
        <w:t>،</w:t>
      </w:r>
      <w:r w:rsidRPr="00F631CB">
        <w:rPr>
          <w:rtl/>
        </w:rPr>
        <w:t xml:space="preserve"> ويقال</w:t>
      </w:r>
      <w:r>
        <w:rPr>
          <w:rtl/>
        </w:rPr>
        <w:t>:</w:t>
      </w:r>
      <w:r w:rsidRPr="00F631CB">
        <w:rPr>
          <w:rtl/>
        </w:rPr>
        <w:t xml:space="preserve"> اسمه محمد بن عمر بن أذينة</w:t>
      </w:r>
      <w:r>
        <w:rPr>
          <w:rtl/>
        </w:rPr>
        <w:t>،</w:t>
      </w:r>
      <w:r w:rsidRPr="00F631CB">
        <w:rPr>
          <w:rtl/>
        </w:rPr>
        <w:t xml:space="preserve"> غلب عليه اسم أبيه</w:t>
      </w:r>
      <w:r>
        <w:rPr>
          <w:rtl/>
        </w:rPr>
        <w:t>،</w:t>
      </w:r>
      <w:r w:rsidRPr="00F631CB">
        <w:rPr>
          <w:rtl/>
        </w:rPr>
        <w:t xml:space="preserve"> وهو كوفي مولى لعبد القيس.</w:t>
      </w:r>
    </w:p>
    <w:p w:rsidR="002B744E" w:rsidRPr="00F631CB" w:rsidRDefault="002B744E" w:rsidP="002B744E">
      <w:pPr>
        <w:pStyle w:val="libCenterBold1"/>
        <w:rPr>
          <w:rtl/>
        </w:rPr>
      </w:pPr>
      <w:r w:rsidRPr="00F631CB">
        <w:rPr>
          <w:rtl/>
        </w:rPr>
        <w:t>ما روى في جابر المكفوف‌</w:t>
      </w:r>
    </w:p>
    <w:p w:rsidR="002B744E" w:rsidRPr="00F631CB" w:rsidRDefault="002B744E" w:rsidP="002B744E">
      <w:pPr>
        <w:pStyle w:val="libNormal"/>
        <w:rPr>
          <w:rtl/>
        </w:rPr>
      </w:pPr>
      <w:r w:rsidRPr="00F631CB">
        <w:rPr>
          <w:rtl/>
        </w:rPr>
        <w:t>613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عن العباس بن عامر</w:t>
      </w:r>
      <w:r>
        <w:rPr>
          <w:rtl/>
        </w:rPr>
        <w:t>،</w:t>
      </w:r>
      <w:r w:rsidRPr="00F631CB">
        <w:rPr>
          <w:rtl/>
        </w:rPr>
        <w:t xml:space="preserve"> عن جابر المكفوف</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دخلت عليه فقال</w:t>
      </w:r>
      <w:r>
        <w:rPr>
          <w:rtl/>
        </w:rPr>
        <w:t>:</w:t>
      </w:r>
      <w:r w:rsidRPr="00F631CB">
        <w:rPr>
          <w:rtl/>
        </w:rPr>
        <w:t xml:space="preserve"> أما يصلونك</w:t>
      </w:r>
      <w:r>
        <w:rPr>
          <w:rtl/>
        </w:rPr>
        <w:t>؟</w:t>
      </w:r>
      <w:r w:rsidRPr="00F631CB">
        <w:rPr>
          <w:rtl/>
        </w:rPr>
        <w:t xml:space="preserve"> قلت</w:t>
      </w:r>
      <w:r>
        <w:rPr>
          <w:rtl/>
        </w:rPr>
        <w:t>:</w:t>
      </w:r>
      <w:r w:rsidRPr="00F631CB">
        <w:rPr>
          <w:rtl/>
        </w:rPr>
        <w:t xml:space="preserve"> بلى ربما فعلوا</w:t>
      </w:r>
      <w:r>
        <w:rPr>
          <w:rtl/>
        </w:rPr>
        <w:t>،</w:t>
      </w:r>
      <w:r w:rsidRPr="00F631CB">
        <w:rPr>
          <w:rtl/>
        </w:rPr>
        <w:t xml:space="preserve"> قال</w:t>
      </w:r>
      <w:r>
        <w:rPr>
          <w:rtl/>
        </w:rPr>
        <w:t>:</w:t>
      </w:r>
      <w:r w:rsidRPr="00F631CB">
        <w:rPr>
          <w:rtl/>
        </w:rPr>
        <w:t xml:space="preserve"> فوصلني بثلاثين دينارا</w:t>
      </w:r>
      <w:r>
        <w:rPr>
          <w:rtl/>
        </w:rPr>
        <w:t>،</w:t>
      </w:r>
      <w:r w:rsidRPr="00F631CB">
        <w:rPr>
          <w:rtl/>
        </w:rPr>
        <w:t xml:space="preserve"> قال</w:t>
      </w:r>
      <w:r>
        <w:rPr>
          <w:rtl/>
        </w:rPr>
        <w:t>:</w:t>
      </w:r>
      <w:r w:rsidRPr="00F631CB">
        <w:rPr>
          <w:rtl/>
        </w:rPr>
        <w:t xml:space="preserve"> يا جابر كم من عبد ان غاب لم يفقدوه وان شهد لم يعرفوه في أطمار لو أقسم على الله لأبر قسمه.</w:t>
      </w:r>
    </w:p>
    <w:p w:rsidR="002B744E" w:rsidRPr="00F631CB" w:rsidRDefault="002B744E" w:rsidP="002B744E">
      <w:pPr>
        <w:pStyle w:val="libCenterBold1"/>
        <w:rPr>
          <w:rtl/>
        </w:rPr>
      </w:pPr>
      <w:r w:rsidRPr="00F631CB">
        <w:rPr>
          <w:rtl/>
        </w:rPr>
        <w:t>ما روى في زكريا بن سابور‌</w:t>
      </w:r>
    </w:p>
    <w:p w:rsidR="002B744E" w:rsidRPr="00F631CB" w:rsidRDefault="002B744E" w:rsidP="002B744E">
      <w:pPr>
        <w:pStyle w:val="libNormal"/>
        <w:rPr>
          <w:rtl/>
        </w:rPr>
      </w:pPr>
      <w:r w:rsidRPr="00F631CB">
        <w:rPr>
          <w:rtl/>
        </w:rPr>
        <w:t>614</w:t>
      </w:r>
      <w:r>
        <w:rPr>
          <w:rtl/>
        </w:rPr>
        <w:t xml:space="preserve"> - </w:t>
      </w:r>
      <w:r w:rsidRPr="00F631CB">
        <w:rPr>
          <w:rtl/>
        </w:rPr>
        <w:t>محمد بن مسعود قال</w:t>
      </w:r>
      <w:r>
        <w:rPr>
          <w:rtl/>
        </w:rPr>
        <w:t>:</w:t>
      </w:r>
      <w:r w:rsidRPr="00F631CB">
        <w:rPr>
          <w:rtl/>
        </w:rPr>
        <w:t xml:space="preserve"> حدثني جعفر بن أحمد بن أيوب</w:t>
      </w:r>
      <w:r>
        <w:rPr>
          <w:rtl/>
        </w:rPr>
        <w:t>،</w:t>
      </w:r>
      <w:r w:rsidRPr="00F631CB">
        <w:rPr>
          <w:rtl/>
        </w:rPr>
        <w:t xml:space="preserve"> قال</w:t>
      </w:r>
      <w:r>
        <w:rPr>
          <w:rtl/>
        </w:rPr>
        <w:t>:</w:t>
      </w:r>
      <w:r w:rsidRPr="00F631CB">
        <w:rPr>
          <w:rtl/>
        </w:rPr>
        <w:t xml:space="preserve"> حدثني العمركي</w:t>
      </w:r>
      <w:r>
        <w:rPr>
          <w:rtl/>
        </w:rPr>
        <w:t>،</w:t>
      </w:r>
      <w:r w:rsidRPr="00F631CB">
        <w:rPr>
          <w:rtl/>
        </w:rPr>
        <w:t xml:space="preserve"> عن ابن فضال</w:t>
      </w:r>
      <w:r>
        <w:rPr>
          <w:rtl/>
        </w:rPr>
        <w:t>،</w:t>
      </w:r>
      <w:r w:rsidRPr="00F631CB">
        <w:rPr>
          <w:rtl/>
        </w:rPr>
        <w:t xml:space="preserve"> عن يونس بن يعقوب</w:t>
      </w:r>
      <w:r>
        <w:rPr>
          <w:rtl/>
        </w:rPr>
        <w:t>،</w:t>
      </w:r>
      <w:r w:rsidRPr="00F631CB">
        <w:rPr>
          <w:rtl/>
        </w:rPr>
        <w:t xml:space="preserve"> عن سعيد بن يسار</w:t>
      </w:r>
      <w:r>
        <w:rPr>
          <w:rtl/>
        </w:rPr>
        <w:t>،</w:t>
      </w:r>
      <w:r w:rsidRPr="00F631CB">
        <w:rPr>
          <w:rtl/>
        </w:rPr>
        <w:t xml:space="preserve"> أنه حضر أحد ابني سابور</w:t>
      </w:r>
      <w:r>
        <w:rPr>
          <w:rtl/>
        </w:rPr>
        <w:t>،</w:t>
      </w:r>
      <w:r w:rsidRPr="00F631CB">
        <w:rPr>
          <w:rtl/>
        </w:rPr>
        <w:t xml:space="preserve"> وكان لهما ورع واخبات</w:t>
      </w:r>
      <w:r>
        <w:rPr>
          <w:rtl/>
        </w:rPr>
        <w:t>،</w:t>
      </w:r>
      <w:r w:rsidRPr="00F631CB">
        <w:rPr>
          <w:rtl/>
        </w:rPr>
        <w:t xml:space="preserve"> فمرض أحدهما</w:t>
      </w:r>
      <w:r>
        <w:rPr>
          <w:rtl/>
        </w:rPr>
        <w:t>،</w:t>
      </w:r>
      <w:r w:rsidRPr="00F631CB">
        <w:rPr>
          <w:rtl/>
        </w:rPr>
        <w:t xml:space="preserve"> ولا أحسبه الا زكريا ابن سابور</w:t>
      </w:r>
      <w:r>
        <w:rPr>
          <w:rtl/>
        </w:rPr>
        <w:t>،</w:t>
      </w:r>
      <w:r w:rsidRPr="00F631CB">
        <w:rPr>
          <w:rtl/>
        </w:rPr>
        <w:t xml:space="preserve"> قال</w:t>
      </w:r>
      <w:r>
        <w:rPr>
          <w:rtl/>
        </w:rPr>
        <w:t>:</w:t>
      </w:r>
      <w:r w:rsidRPr="00F631CB">
        <w:rPr>
          <w:rtl/>
        </w:rPr>
        <w:t xml:space="preserve"> فحضرته عند موته</w:t>
      </w:r>
      <w:r>
        <w:rPr>
          <w:rtl/>
        </w:rPr>
        <w:t>،</w:t>
      </w:r>
      <w:r w:rsidRPr="00F631CB">
        <w:rPr>
          <w:rtl/>
        </w:rPr>
        <w:t xml:space="preserve"> قال</w:t>
      </w:r>
      <w:r>
        <w:rPr>
          <w:rtl/>
        </w:rPr>
        <w:t>:</w:t>
      </w:r>
      <w:r w:rsidRPr="00F631CB">
        <w:rPr>
          <w:rtl/>
        </w:rPr>
        <w:t xml:space="preserve"> فبسط يده ثم قال</w:t>
      </w:r>
      <w:r>
        <w:rPr>
          <w:rtl/>
        </w:rPr>
        <w:t>:</w:t>
      </w:r>
      <w:r w:rsidRPr="00F631CB">
        <w:rPr>
          <w:rtl/>
        </w:rPr>
        <w:t xml:space="preserve"> ابيضت يدي يا علي.</w:t>
      </w:r>
    </w:p>
    <w:p w:rsidR="002B744E" w:rsidRPr="00F631CB" w:rsidRDefault="002B744E" w:rsidP="002B744E">
      <w:pPr>
        <w:pStyle w:val="libNormal"/>
        <w:rPr>
          <w:rtl/>
        </w:rPr>
      </w:pPr>
      <w:r w:rsidRPr="00F631CB">
        <w:rPr>
          <w:rtl/>
        </w:rPr>
        <w:t>قال</w:t>
      </w:r>
      <w:r>
        <w:rPr>
          <w:rtl/>
        </w:rPr>
        <w:t>:</w:t>
      </w:r>
      <w:r w:rsidRPr="00F631CB">
        <w:rPr>
          <w:rtl/>
        </w:rPr>
        <w:t xml:space="preserve"> فدخلت على أبي عبد الله </w:t>
      </w:r>
      <w:r w:rsidRPr="00DB34C0">
        <w:rPr>
          <w:rStyle w:val="libAlaemChar"/>
          <w:rtl/>
        </w:rPr>
        <w:t>عليه‌السلام</w:t>
      </w:r>
      <w:r w:rsidRPr="00F631CB">
        <w:rPr>
          <w:rtl/>
        </w:rPr>
        <w:t xml:space="preserve"> وعند محمد بن مسلم</w:t>
      </w:r>
      <w:r>
        <w:rPr>
          <w:rtl/>
        </w:rPr>
        <w:t>،</w:t>
      </w:r>
      <w:r w:rsidRPr="00F631CB">
        <w:rPr>
          <w:rtl/>
        </w:rPr>
        <w:t xml:space="preserve"> فلما قمت من عنده ظننت أن محمد بن مسلم أخبره بخبر الرجل</w:t>
      </w:r>
      <w:r>
        <w:rPr>
          <w:rtl/>
        </w:rPr>
        <w:t>،</w:t>
      </w:r>
      <w:r w:rsidRPr="00F631CB">
        <w:rPr>
          <w:rtl/>
        </w:rPr>
        <w:t xml:space="preserve"> فاتبعني رسول فرجعت اليه</w:t>
      </w:r>
      <w:r>
        <w:rPr>
          <w:rtl/>
        </w:rPr>
        <w:t>،</w:t>
      </w:r>
      <w:r w:rsidRPr="00F631CB">
        <w:rPr>
          <w:rtl/>
        </w:rPr>
        <w:t xml:space="preserve"> فقال</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أخبرني خبر الرجل الذي حضرته عند الموت أي شي‌ء سمعته يقول</w:t>
      </w:r>
      <w:r>
        <w:rPr>
          <w:rtl/>
        </w:rPr>
        <w:t>؟</w:t>
      </w:r>
      <w:r w:rsidRPr="00F631CB">
        <w:rPr>
          <w:rtl/>
        </w:rPr>
        <w:t xml:space="preserve"> قلت</w:t>
      </w:r>
      <w:r>
        <w:rPr>
          <w:rtl/>
        </w:rPr>
        <w:t>:</w:t>
      </w:r>
      <w:r w:rsidRPr="00F631CB">
        <w:rPr>
          <w:rtl/>
        </w:rPr>
        <w:t xml:space="preserve"> بسط يده فقال</w:t>
      </w:r>
      <w:r>
        <w:rPr>
          <w:rtl/>
        </w:rPr>
        <w:t>:</w:t>
      </w:r>
      <w:r w:rsidRPr="00F631CB">
        <w:rPr>
          <w:rtl/>
        </w:rPr>
        <w:t xml:space="preserve"> ابيضت يدي يا علي</w:t>
      </w:r>
      <w:r>
        <w:rPr>
          <w:rtl/>
        </w:rPr>
        <w:t>،</w:t>
      </w:r>
      <w:r w:rsidRPr="00F631CB">
        <w:rPr>
          <w:rtl/>
        </w:rPr>
        <w:t xml:space="preserve"> فقال أبو عبد الله </w:t>
      </w:r>
      <w:r w:rsidRPr="00DB34C0">
        <w:rPr>
          <w:rStyle w:val="libAlaemChar"/>
          <w:rtl/>
        </w:rPr>
        <w:t>عليه‌السلام</w:t>
      </w:r>
      <w:r w:rsidRPr="00F631CB">
        <w:rPr>
          <w:rtl/>
        </w:rPr>
        <w:t xml:space="preserve"> رآه والله رآه والله رآه.</w:t>
      </w:r>
    </w:p>
    <w:p w:rsidR="002B744E" w:rsidRPr="00F631CB" w:rsidRDefault="002B744E" w:rsidP="002B744E">
      <w:pPr>
        <w:pStyle w:val="libCenterBold1"/>
        <w:rPr>
          <w:rtl/>
        </w:rPr>
      </w:pPr>
      <w:r w:rsidRPr="00F631CB">
        <w:rPr>
          <w:rtl/>
        </w:rPr>
        <w:t>ما روى في حريز وفضل بن عبد الملك البقباق وحذيفة بن منصور‌</w:t>
      </w:r>
    </w:p>
    <w:p w:rsidR="002B744E" w:rsidRPr="00F631CB" w:rsidRDefault="002B744E" w:rsidP="002B744E">
      <w:pPr>
        <w:pStyle w:val="libNormal"/>
        <w:rPr>
          <w:rtl/>
        </w:rPr>
      </w:pPr>
      <w:r w:rsidRPr="00F631CB">
        <w:rPr>
          <w:rtl/>
        </w:rPr>
        <w:t>615</w:t>
      </w:r>
      <w:r>
        <w:rPr>
          <w:rtl/>
        </w:rPr>
        <w:t xml:space="preserve"> - </w:t>
      </w:r>
      <w:r w:rsidRPr="00F631CB">
        <w:rPr>
          <w:rtl/>
        </w:rPr>
        <w:t>حمدويه ومحمد</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صفوان</w:t>
      </w:r>
      <w:r>
        <w:rPr>
          <w:rtl/>
        </w:rPr>
        <w:t>،</w:t>
      </w:r>
      <w:r w:rsidRPr="00F631CB">
        <w:rPr>
          <w:rtl/>
        </w:rPr>
        <w:t xml:space="preserve"> عن عبد الرحمن بن الحجاج</w:t>
      </w:r>
      <w:r>
        <w:rPr>
          <w:rtl/>
        </w:rPr>
        <w:t>،</w:t>
      </w:r>
      <w:r w:rsidRPr="00F631CB">
        <w:rPr>
          <w:rtl/>
        </w:rPr>
        <w:t xml:space="preserve"> قال</w:t>
      </w:r>
      <w:r>
        <w:rPr>
          <w:rtl/>
        </w:rPr>
        <w:t>:</w:t>
      </w:r>
      <w:r w:rsidRPr="00F631CB">
        <w:rPr>
          <w:rtl/>
        </w:rPr>
        <w:t xml:space="preserve"> سأل أبو العباس فضل البقباق لحريز الاذن على أبي عبد الله </w:t>
      </w:r>
      <w:r w:rsidRPr="00DB34C0">
        <w:rPr>
          <w:rStyle w:val="libAlaemChar"/>
          <w:rtl/>
        </w:rPr>
        <w:t>عليه‌السلام</w:t>
      </w:r>
      <w:r w:rsidRPr="00F631CB">
        <w:rPr>
          <w:rtl/>
        </w:rPr>
        <w:t xml:space="preserve"> فلم يأذن له</w:t>
      </w:r>
      <w:r>
        <w:rPr>
          <w:rtl/>
        </w:rPr>
        <w:t>،</w:t>
      </w:r>
      <w:r w:rsidRPr="00F631CB">
        <w:rPr>
          <w:rtl/>
        </w:rPr>
        <w:t xml:space="preserve"> فعاوده فلم يأذن له</w:t>
      </w:r>
      <w:r>
        <w:rPr>
          <w:rtl/>
        </w:rPr>
        <w:t>،</w:t>
      </w:r>
      <w:r w:rsidRPr="00F631CB">
        <w:rPr>
          <w:rtl/>
        </w:rPr>
        <w:t xml:space="preserve"> فقال</w:t>
      </w:r>
      <w:r>
        <w:rPr>
          <w:rtl/>
        </w:rPr>
        <w:t>:</w:t>
      </w:r>
      <w:r w:rsidRPr="00F631CB">
        <w:rPr>
          <w:rtl/>
        </w:rPr>
        <w:t xml:space="preserve"> أي شي‌ء للرجل أن يبلغ من عقوبة غلامه</w:t>
      </w:r>
      <w:r>
        <w:rPr>
          <w:rtl/>
        </w:rPr>
        <w:t>؟</w:t>
      </w:r>
      <w:r w:rsidRPr="00F631CB">
        <w:rPr>
          <w:rtl/>
        </w:rPr>
        <w:t xml:space="preserve"> قال</w:t>
      </w:r>
      <w:r>
        <w:rPr>
          <w:rtl/>
        </w:rPr>
        <w:t>،</w:t>
      </w:r>
      <w:r w:rsidRPr="00F631CB">
        <w:rPr>
          <w:rtl/>
        </w:rPr>
        <w:t xml:space="preserve"> قال</w:t>
      </w:r>
      <w:r>
        <w:rPr>
          <w:rtl/>
        </w:rPr>
        <w:t>:</w:t>
      </w:r>
      <w:r w:rsidRPr="00F631CB">
        <w:rPr>
          <w:rtl/>
        </w:rPr>
        <w:t xml:space="preserve"> على قدر ذنوبه</w:t>
      </w:r>
      <w:r>
        <w:rPr>
          <w:rtl/>
        </w:rPr>
        <w:t>،</w:t>
      </w:r>
      <w:r w:rsidRPr="00F631CB">
        <w:rPr>
          <w:rtl/>
        </w:rPr>
        <w:t xml:space="preserve"> فقال</w:t>
      </w:r>
      <w:r>
        <w:rPr>
          <w:rtl/>
        </w:rPr>
        <w:t>:</w:t>
      </w:r>
      <w:r w:rsidRPr="00F631CB">
        <w:rPr>
          <w:rtl/>
        </w:rPr>
        <w:t xml:space="preserve"> قد عاقبت والله حريزا بأعظم مما صنع</w:t>
      </w:r>
      <w:r>
        <w:rPr>
          <w:rtl/>
        </w:rPr>
        <w:t>،</w:t>
      </w:r>
      <w:r w:rsidRPr="00F631CB">
        <w:rPr>
          <w:rtl/>
        </w:rPr>
        <w:t xml:space="preserve"> قال</w:t>
      </w:r>
      <w:r>
        <w:rPr>
          <w:rtl/>
        </w:rPr>
        <w:t>:</w:t>
      </w:r>
      <w:r w:rsidRPr="00F631CB">
        <w:rPr>
          <w:rtl/>
        </w:rPr>
        <w:t xml:space="preserve"> ويحك اني فعلت ذلك أن حريزا جرد السيف</w:t>
      </w:r>
      <w:r>
        <w:rPr>
          <w:rtl/>
        </w:rPr>
        <w:t>،</w:t>
      </w:r>
      <w:r w:rsidRPr="00F631CB">
        <w:rPr>
          <w:rtl/>
        </w:rPr>
        <w:t xml:space="preserve"> ثم قال</w:t>
      </w:r>
      <w:r>
        <w:rPr>
          <w:rtl/>
        </w:rPr>
        <w:t>:</w:t>
      </w:r>
      <w:r w:rsidRPr="00F631CB">
        <w:rPr>
          <w:rtl/>
        </w:rPr>
        <w:t xml:space="preserve"> أما لو كان حذيفة بن منصور ما عاودني فيه بعد أن قلت لا.</w:t>
      </w:r>
    </w:p>
    <w:p w:rsidR="002B744E" w:rsidRPr="00F631CB" w:rsidRDefault="002B744E" w:rsidP="002B744E">
      <w:pPr>
        <w:pStyle w:val="libNormal"/>
        <w:rPr>
          <w:rtl/>
        </w:rPr>
      </w:pPr>
      <w:r w:rsidRPr="00F631CB">
        <w:rPr>
          <w:rtl/>
        </w:rPr>
        <w:t>616</w:t>
      </w:r>
      <w:r>
        <w:rPr>
          <w:rtl/>
        </w:rPr>
        <w:t xml:space="preserve"> - </w:t>
      </w:r>
      <w:r w:rsidRPr="00F631CB">
        <w:rPr>
          <w:rtl/>
        </w:rPr>
        <w:t>محمد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sidRPr="00F631CB">
        <w:rPr>
          <w:rtl/>
        </w:rPr>
        <w:t xml:space="preserve"> حدثني يونس ابن عبد الرحمن</w:t>
      </w:r>
      <w:r>
        <w:rPr>
          <w:rtl/>
        </w:rPr>
        <w:t>،</w:t>
      </w:r>
      <w:r w:rsidRPr="00F631CB">
        <w:rPr>
          <w:rtl/>
        </w:rPr>
        <w:t xml:space="preserve"> قال</w:t>
      </w:r>
      <w:r>
        <w:rPr>
          <w:rtl/>
        </w:rPr>
        <w:t>:</w:t>
      </w:r>
      <w:r w:rsidRPr="00F631CB">
        <w:rPr>
          <w:rtl/>
        </w:rPr>
        <w:t xml:space="preserve"> قلت لحريز يوما</w:t>
      </w:r>
      <w:r>
        <w:rPr>
          <w:rtl/>
        </w:rPr>
        <w:t>:</w:t>
      </w:r>
      <w:r w:rsidRPr="00F631CB">
        <w:rPr>
          <w:rtl/>
        </w:rPr>
        <w:t xml:space="preserve"> يا أبا عبد الله كم يجزيك أن تمسح من شعر رأسك في وضوئك للصلاة</w:t>
      </w:r>
      <w:r>
        <w:rPr>
          <w:rtl/>
        </w:rPr>
        <w:t>؟</w:t>
      </w:r>
      <w:r w:rsidRPr="00F631CB">
        <w:rPr>
          <w:rtl/>
        </w:rPr>
        <w:t xml:space="preserve"> قال</w:t>
      </w:r>
      <w:r>
        <w:rPr>
          <w:rtl/>
        </w:rPr>
        <w:t>:</w:t>
      </w:r>
      <w:r w:rsidRPr="00F631CB">
        <w:rPr>
          <w:rtl/>
        </w:rPr>
        <w:t xml:space="preserve"> بقدر ثلاث أصابع وأومأ بالسبابة والوسطى والثالثة</w:t>
      </w:r>
      <w:r>
        <w:rPr>
          <w:rtl/>
        </w:rPr>
        <w:t>،</w:t>
      </w:r>
      <w:r w:rsidRPr="00F631CB">
        <w:rPr>
          <w:rtl/>
        </w:rPr>
        <w:t xml:space="preserve"> وكان يونس يذكر عنه فقها كثيرا.</w:t>
      </w:r>
    </w:p>
    <w:p w:rsidR="002B744E" w:rsidRPr="00F631CB" w:rsidRDefault="002B744E" w:rsidP="002B744E">
      <w:pPr>
        <w:pStyle w:val="libNormal"/>
        <w:rPr>
          <w:rtl/>
        </w:rPr>
      </w:pPr>
      <w:r w:rsidRPr="00F631CB">
        <w:rPr>
          <w:rtl/>
        </w:rPr>
        <w:t>617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حدثنا عبد الله بن محمد قال</w:t>
      </w:r>
      <w:r>
        <w:rPr>
          <w:rtl/>
        </w:rPr>
        <w:t>:</w:t>
      </w:r>
      <w:r w:rsidRPr="00F631CB">
        <w:rPr>
          <w:rtl/>
        </w:rPr>
        <w:t xml:space="preserve"> حدثني أبو داود المسترق</w:t>
      </w:r>
      <w:r>
        <w:rPr>
          <w:rtl/>
        </w:rPr>
        <w:t>،</w:t>
      </w:r>
      <w:r w:rsidRPr="00F631CB">
        <w:rPr>
          <w:rtl/>
        </w:rPr>
        <w:t xml:space="preserve"> عن عبد الله بن راشد</w:t>
      </w:r>
      <w:r>
        <w:rPr>
          <w:rtl/>
        </w:rPr>
        <w:t>،</w:t>
      </w:r>
      <w:r w:rsidRPr="00F631CB">
        <w:rPr>
          <w:rtl/>
        </w:rPr>
        <w:t xml:space="preserve"> عن عبيد بن زرارة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وعنده البقباق</w:t>
      </w:r>
      <w:r>
        <w:rPr>
          <w:rtl/>
        </w:rPr>
        <w:t>،</w:t>
      </w:r>
      <w:r w:rsidRPr="00F631CB">
        <w:rPr>
          <w:rtl/>
        </w:rPr>
        <w:t xml:space="preserve"> فقلت له</w:t>
      </w:r>
      <w:r>
        <w:rPr>
          <w:rtl/>
        </w:rPr>
        <w:t>:</w:t>
      </w:r>
      <w:r w:rsidRPr="00F631CB">
        <w:rPr>
          <w:rtl/>
        </w:rPr>
        <w:t xml:space="preserve"> جعلت فداك رجل أحب بني أمية</w:t>
      </w:r>
      <w:r>
        <w:rPr>
          <w:rtl/>
        </w:rPr>
        <w:t xml:space="preserve"> أ</w:t>
      </w:r>
      <w:r w:rsidRPr="00F631CB">
        <w:rPr>
          <w:rtl/>
        </w:rPr>
        <w:t>هو معهم</w:t>
      </w:r>
      <w:r>
        <w:rPr>
          <w:rtl/>
        </w:rPr>
        <w:t>؟</w:t>
      </w:r>
      <w:r>
        <w:rPr>
          <w:rFonts w:hint="cs"/>
          <w:rtl/>
        </w:rPr>
        <w:t xml:space="preserve"> </w:t>
      </w:r>
      <w:r w:rsidRPr="00F631CB">
        <w:rPr>
          <w:rtl/>
        </w:rPr>
        <w:t>قال</w:t>
      </w:r>
      <w:r>
        <w:rPr>
          <w:rtl/>
        </w:rPr>
        <w:t>:</w:t>
      </w:r>
      <w:r w:rsidRPr="00F631CB">
        <w:rPr>
          <w:rtl/>
        </w:rPr>
        <w:t xml:space="preserve"> نعم</w:t>
      </w:r>
      <w:r>
        <w:rPr>
          <w:rtl/>
        </w:rPr>
        <w:t>،</w:t>
      </w:r>
      <w:r w:rsidRPr="00F631CB">
        <w:rPr>
          <w:rtl/>
        </w:rPr>
        <w:t xml:space="preserve"> قلت رجل أحبكم</w:t>
      </w:r>
      <w:r>
        <w:rPr>
          <w:rtl/>
        </w:rPr>
        <w:t xml:space="preserve"> أ</w:t>
      </w:r>
      <w:r w:rsidRPr="00F631CB">
        <w:rPr>
          <w:rtl/>
        </w:rPr>
        <w:t>هو معكم</w:t>
      </w:r>
      <w:r>
        <w:rPr>
          <w:rtl/>
        </w:rPr>
        <w:t>؟</w:t>
      </w:r>
      <w:r w:rsidRPr="00F631CB">
        <w:rPr>
          <w:rtl/>
        </w:rPr>
        <w:t xml:space="preserve"> قال</w:t>
      </w:r>
      <w:r>
        <w:rPr>
          <w:rtl/>
        </w:rPr>
        <w:t>:</w:t>
      </w:r>
      <w:r w:rsidRPr="00F631CB">
        <w:rPr>
          <w:rtl/>
        </w:rPr>
        <w:t xml:space="preserve"> نعم</w:t>
      </w:r>
      <w:r>
        <w:rPr>
          <w:rtl/>
        </w:rPr>
        <w:t>،</w:t>
      </w:r>
      <w:r w:rsidRPr="00F631CB">
        <w:rPr>
          <w:rtl/>
        </w:rPr>
        <w:t xml:space="preserve"> قلت</w:t>
      </w:r>
      <w:r>
        <w:rPr>
          <w:rtl/>
        </w:rPr>
        <w:t>:</w:t>
      </w:r>
      <w:r w:rsidRPr="00F631CB">
        <w:rPr>
          <w:rtl/>
        </w:rPr>
        <w:t xml:space="preserve"> وان زنى وان سرق</w:t>
      </w:r>
      <w:r>
        <w:rPr>
          <w:rtl/>
        </w:rPr>
        <w:t>؟</w:t>
      </w:r>
      <w:r>
        <w:rPr>
          <w:rFonts w:hint="cs"/>
          <w:rtl/>
        </w:rPr>
        <w:t xml:space="preserve"> </w:t>
      </w:r>
      <w:r w:rsidRPr="00F631CB">
        <w:rPr>
          <w:rtl/>
        </w:rPr>
        <w:t>قال</w:t>
      </w:r>
      <w:r>
        <w:rPr>
          <w:rtl/>
        </w:rPr>
        <w:t>:</w:t>
      </w:r>
      <w:r w:rsidRPr="00F631CB">
        <w:rPr>
          <w:rtl/>
        </w:rPr>
        <w:t xml:space="preserve"> فنظر الى البقباق فوجد منه غفلة</w:t>
      </w:r>
      <w:r>
        <w:rPr>
          <w:rtl/>
        </w:rPr>
        <w:t>،</w:t>
      </w:r>
      <w:r w:rsidRPr="00F631CB">
        <w:rPr>
          <w:rtl/>
        </w:rPr>
        <w:t xml:space="preserve"> ثم أومى برأسه نعم.</w:t>
      </w:r>
    </w:p>
    <w:p w:rsidR="002B744E" w:rsidRPr="00F631CB" w:rsidRDefault="002B744E" w:rsidP="002B744E">
      <w:pPr>
        <w:pStyle w:val="libCenterBold1"/>
        <w:rPr>
          <w:rtl/>
        </w:rPr>
      </w:pPr>
      <w:r w:rsidRPr="00F631CB">
        <w:rPr>
          <w:rtl/>
        </w:rPr>
        <w:t>ما روى في زيد الشحام والحارث بن المغيرة النضري‌</w:t>
      </w:r>
    </w:p>
    <w:p w:rsidR="002B744E" w:rsidRPr="00F631CB" w:rsidRDefault="002B744E" w:rsidP="002B744E">
      <w:pPr>
        <w:pStyle w:val="libNormal"/>
        <w:rPr>
          <w:rtl/>
        </w:rPr>
      </w:pPr>
      <w:r w:rsidRPr="00F631CB">
        <w:rPr>
          <w:rtl/>
        </w:rPr>
        <w:t>618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ابن أحمد</w:t>
      </w:r>
      <w:r>
        <w:rPr>
          <w:rtl/>
        </w:rPr>
        <w:t>،</w:t>
      </w:r>
      <w:r w:rsidRPr="00F631CB">
        <w:rPr>
          <w:rtl/>
        </w:rPr>
        <w:t xml:space="preserve"> عن محمد بن موسى الهمداني</w:t>
      </w:r>
      <w:r>
        <w:rPr>
          <w:rtl/>
        </w:rPr>
        <w:t>،</w:t>
      </w:r>
      <w:r w:rsidRPr="00F631CB">
        <w:rPr>
          <w:rtl/>
        </w:rPr>
        <w:t xml:space="preserve"> عن منصور بن العباس</w:t>
      </w:r>
      <w:r>
        <w:rPr>
          <w:rtl/>
        </w:rPr>
        <w:t>،</w:t>
      </w:r>
      <w:r w:rsidRPr="00F631CB">
        <w:rPr>
          <w:rtl/>
        </w:rPr>
        <w:t xml:space="preserve"> عن مروك بن‌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عبيد</w:t>
      </w:r>
      <w:r>
        <w:rPr>
          <w:rtl/>
        </w:rPr>
        <w:t>،</w:t>
      </w:r>
      <w:r w:rsidRPr="00F631CB">
        <w:rPr>
          <w:rtl/>
        </w:rPr>
        <w:t xml:space="preserve"> عمن رواه</w:t>
      </w:r>
      <w:r>
        <w:rPr>
          <w:rtl/>
        </w:rPr>
        <w:t>،</w:t>
      </w:r>
      <w:r w:rsidRPr="00F631CB">
        <w:rPr>
          <w:rtl/>
        </w:rPr>
        <w:t xml:space="preserve"> عن زيد الشحام</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اسمي في تلك الاسامي يعني في كتاب أصحاب اليمين</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Normal"/>
        <w:rPr>
          <w:rtl/>
        </w:rPr>
      </w:pPr>
      <w:r w:rsidRPr="00F631CB">
        <w:rPr>
          <w:rtl/>
        </w:rPr>
        <w:t>619</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حدثنا الحسن بن علي بن أبي عثمان سجادة قال</w:t>
      </w:r>
      <w:r>
        <w:rPr>
          <w:rtl/>
        </w:rPr>
        <w:t>:</w:t>
      </w:r>
      <w:r w:rsidRPr="00F631CB">
        <w:rPr>
          <w:rtl/>
        </w:rPr>
        <w:t xml:space="preserve"> حدثنا محمد بن الوضاح</w:t>
      </w:r>
      <w:r>
        <w:rPr>
          <w:rtl/>
        </w:rPr>
        <w:t>،</w:t>
      </w:r>
      <w:r w:rsidRPr="00F631CB">
        <w:rPr>
          <w:rtl/>
        </w:rPr>
        <w:t xml:space="preserve"> عن زيد الشحام</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فقال لي</w:t>
      </w:r>
      <w:r>
        <w:rPr>
          <w:rtl/>
        </w:rPr>
        <w:t>:</w:t>
      </w:r>
      <w:r w:rsidRPr="00F631CB">
        <w:rPr>
          <w:rtl/>
        </w:rPr>
        <w:t xml:space="preserve"> يا زيد جدد التوبة وأحدث عبادة</w:t>
      </w:r>
      <w:r>
        <w:rPr>
          <w:rtl/>
        </w:rPr>
        <w:t>،</w:t>
      </w:r>
      <w:r w:rsidRPr="00F631CB">
        <w:rPr>
          <w:rtl/>
        </w:rPr>
        <w:t xml:space="preserve"> قال</w:t>
      </w:r>
      <w:r>
        <w:rPr>
          <w:rtl/>
        </w:rPr>
        <w:t>:</w:t>
      </w:r>
      <w:r w:rsidRPr="00F631CB">
        <w:rPr>
          <w:rtl/>
        </w:rPr>
        <w:t xml:space="preserve"> قلت</w:t>
      </w:r>
      <w:r>
        <w:rPr>
          <w:rtl/>
        </w:rPr>
        <w:t>:</w:t>
      </w:r>
      <w:r w:rsidRPr="00F631CB">
        <w:rPr>
          <w:rtl/>
        </w:rPr>
        <w:t xml:space="preserve"> نعيت إلي نفسي.</w:t>
      </w:r>
    </w:p>
    <w:p w:rsidR="002B744E" w:rsidRPr="00F631CB" w:rsidRDefault="002B744E" w:rsidP="002B744E">
      <w:pPr>
        <w:pStyle w:val="libNormal"/>
        <w:rPr>
          <w:rtl/>
        </w:rPr>
      </w:pPr>
      <w:r w:rsidRPr="00F631CB">
        <w:rPr>
          <w:rtl/>
        </w:rPr>
        <w:t>قال</w:t>
      </w:r>
      <w:r>
        <w:rPr>
          <w:rtl/>
        </w:rPr>
        <w:t>:</w:t>
      </w:r>
      <w:r w:rsidRPr="00F631CB">
        <w:rPr>
          <w:rtl/>
        </w:rPr>
        <w:t xml:space="preserve"> فقال لي</w:t>
      </w:r>
      <w:r>
        <w:rPr>
          <w:rtl/>
        </w:rPr>
        <w:t>:</w:t>
      </w:r>
      <w:r w:rsidRPr="00F631CB">
        <w:rPr>
          <w:rtl/>
        </w:rPr>
        <w:t xml:space="preserve"> يا زيد ما عندنا لك خير</w:t>
      </w:r>
      <w:r>
        <w:rPr>
          <w:rtl/>
        </w:rPr>
        <w:t>،</w:t>
      </w:r>
      <w:r w:rsidRPr="00F631CB">
        <w:rPr>
          <w:rtl/>
        </w:rPr>
        <w:t xml:space="preserve"> وأنت من شيعتنا</w:t>
      </w:r>
      <w:r>
        <w:rPr>
          <w:rtl/>
        </w:rPr>
        <w:t>،</w:t>
      </w:r>
      <w:r w:rsidRPr="00F631CB">
        <w:rPr>
          <w:rtl/>
        </w:rPr>
        <w:t xml:space="preserve"> إلينا الصراط وإلينا الميزان</w:t>
      </w:r>
      <w:r>
        <w:rPr>
          <w:rtl/>
        </w:rPr>
        <w:t>،</w:t>
      </w:r>
      <w:r w:rsidRPr="00F631CB">
        <w:rPr>
          <w:rtl/>
        </w:rPr>
        <w:t xml:space="preserve"> وإلينا حساب شيعتنا</w:t>
      </w:r>
      <w:r>
        <w:rPr>
          <w:rtl/>
        </w:rPr>
        <w:t>،</w:t>
      </w:r>
      <w:r w:rsidRPr="00F631CB">
        <w:rPr>
          <w:rtl/>
        </w:rPr>
        <w:t xml:space="preserve"> والله لأنا لكم أرحم من أحدكم بنفسه</w:t>
      </w:r>
      <w:r>
        <w:rPr>
          <w:rtl/>
        </w:rPr>
        <w:t>،</w:t>
      </w:r>
      <w:r w:rsidRPr="00F631CB">
        <w:rPr>
          <w:rtl/>
        </w:rPr>
        <w:t xml:space="preserve"> يا زيد كأني أنظر إليك في درجتك من الجنة ورفيقك فيها الحارث ابن المغيرة النصري.</w:t>
      </w:r>
    </w:p>
    <w:p w:rsidR="002B744E" w:rsidRPr="00F631CB" w:rsidRDefault="002B744E" w:rsidP="002B744E">
      <w:pPr>
        <w:pStyle w:val="libNormal"/>
        <w:rPr>
          <w:rtl/>
        </w:rPr>
      </w:pPr>
      <w:r w:rsidRPr="00F631CB">
        <w:rPr>
          <w:rtl/>
        </w:rPr>
        <w:t>620</w:t>
      </w:r>
      <w:r>
        <w:rPr>
          <w:rtl/>
        </w:rPr>
        <w:t xml:space="preserve"> - </w:t>
      </w:r>
      <w:r w:rsidRPr="00F631CB">
        <w:rPr>
          <w:rtl/>
        </w:rPr>
        <w:t>وحدثني محمد بن قولويه</w:t>
      </w:r>
      <w:r>
        <w:rPr>
          <w:rtl/>
        </w:rPr>
        <w:t>،</w:t>
      </w:r>
      <w:r w:rsidRPr="00F631CB">
        <w:rPr>
          <w:rtl/>
        </w:rPr>
        <w:t xml:space="preserve"> قال</w:t>
      </w:r>
      <w:r>
        <w:rPr>
          <w:rtl/>
        </w:rPr>
        <w:t>:</w:t>
      </w:r>
      <w:r w:rsidRPr="00F631CB">
        <w:rPr>
          <w:rtl/>
        </w:rPr>
        <w:t xml:space="preserve"> حدثنا سعد بن عبد الله</w:t>
      </w:r>
      <w:r>
        <w:rPr>
          <w:rtl/>
        </w:rPr>
        <w:t>،</w:t>
      </w:r>
      <w:r w:rsidRPr="00F631CB">
        <w:rPr>
          <w:rtl/>
        </w:rPr>
        <w:t xml:space="preserve"> عن أحمد ابن محمد بن عيسى</w:t>
      </w:r>
      <w:r>
        <w:rPr>
          <w:rtl/>
        </w:rPr>
        <w:t>،</w:t>
      </w:r>
      <w:r w:rsidRPr="00F631CB">
        <w:rPr>
          <w:rtl/>
        </w:rPr>
        <w:t xml:space="preserve"> عن عبد الله بن محمد الحجال عن يونس بن يعقوب</w:t>
      </w:r>
      <w:r>
        <w:rPr>
          <w:rtl/>
        </w:rPr>
        <w:t>،</w:t>
      </w:r>
      <w:r w:rsidRPr="00F631CB">
        <w:rPr>
          <w:rtl/>
        </w:rPr>
        <w:t xml:space="preserve"> قال</w:t>
      </w:r>
      <w:r>
        <w:rPr>
          <w:rtl/>
        </w:rPr>
        <w:t>:</w:t>
      </w:r>
      <w:r>
        <w:rPr>
          <w:rFonts w:hint="cs"/>
          <w:rtl/>
        </w:rPr>
        <w:t xml:space="preserve"> </w:t>
      </w:r>
      <w:r w:rsidRPr="00F631CB">
        <w:rPr>
          <w:rtl/>
        </w:rPr>
        <w:t xml:space="preserve">كنا عند أبي عبد الله </w:t>
      </w:r>
      <w:r w:rsidRPr="00DB34C0">
        <w:rPr>
          <w:rStyle w:val="libAlaemChar"/>
          <w:rtl/>
        </w:rPr>
        <w:t>عليه‌السلام</w:t>
      </w:r>
      <w:r w:rsidRPr="00F631CB">
        <w:rPr>
          <w:rtl/>
        </w:rPr>
        <w:t xml:space="preserve"> فقال</w:t>
      </w:r>
      <w:r>
        <w:rPr>
          <w:rtl/>
        </w:rPr>
        <w:t>:</w:t>
      </w:r>
      <w:r w:rsidRPr="00F631CB">
        <w:rPr>
          <w:rtl/>
        </w:rPr>
        <w:t xml:space="preserve"> أما لكم من مفزع أما لكم من مستراح تستريحون اليه</w:t>
      </w:r>
      <w:r>
        <w:rPr>
          <w:rtl/>
        </w:rPr>
        <w:t>،</w:t>
      </w:r>
      <w:r w:rsidRPr="00F631CB">
        <w:rPr>
          <w:rtl/>
        </w:rPr>
        <w:t xml:space="preserve"> ما يمنعكم من الحارث بن المغيرة النصري.</w:t>
      </w:r>
    </w:p>
    <w:p w:rsidR="002B744E" w:rsidRPr="00F631CB" w:rsidRDefault="002B744E" w:rsidP="002B744E">
      <w:pPr>
        <w:pStyle w:val="libCenterBold1"/>
        <w:rPr>
          <w:rtl/>
        </w:rPr>
      </w:pPr>
      <w:r w:rsidRPr="00F631CB">
        <w:rPr>
          <w:rtl/>
        </w:rPr>
        <w:t>ما روى في الفضيل بن الزبير الرسان وأخويه‌</w:t>
      </w:r>
    </w:p>
    <w:p w:rsidR="002B744E" w:rsidRPr="00F631CB" w:rsidRDefault="002B744E" w:rsidP="002B744E">
      <w:pPr>
        <w:pStyle w:val="libNormal"/>
        <w:rPr>
          <w:rtl/>
        </w:rPr>
      </w:pPr>
      <w:r w:rsidRPr="00F631CB">
        <w:rPr>
          <w:rtl/>
        </w:rPr>
        <w:t>621</w:t>
      </w:r>
      <w:r>
        <w:rPr>
          <w:rtl/>
        </w:rPr>
        <w:t xml:space="preserve"> - </w:t>
      </w:r>
      <w:r w:rsidRPr="00F631CB">
        <w:rPr>
          <w:rtl/>
        </w:rPr>
        <w:t>قال محمد بن مسعود</w:t>
      </w:r>
      <w:r>
        <w:rPr>
          <w:rtl/>
        </w:rPr>
        <w:t>:</w:t>
      </w:r>
      <w:r w:rsidRPr="00F631CB">
        <w:rPr>
          <w:rtl/>
        </w:rPr>
        <w:t xml:space="preserve"> وسألت علي بن الحسن</w:t>
      </w:r>
      <w:r>
        <w:rPr>
          <w:rtl/>
        </w:rPr>
        <w:t>،</w:t>
      </w:r>
      <w:r w:rsidRPr="00F631CB">
        <w:rPr>
          <w:rtl/>
        </w:rPr>
        <w:t xml:space="preserve"> عن فضيل الرسان</w:t>
      </w:r>
      <w:r>
        <w:rPr>
          <w:rtl/>
        </w:rPr>
        <w:t>؟</w:t>
      </w:r>
      <w:r>
        <w:rPr>
          <w:rFonts w:hint="cs"/>
          <w:rtl/>
        </w:rPr>
        <w:t xml:space="preserve"> </w:t>
      </w:r>
      <w:r w:rsidRPr="00F631CB">
        <w:rPr>
          <w:rtl/>
        </w:rPr>
        <w:t>قال</w:t>
      </w:r>
      <w:r>
        <w:rPr>
          <w:rtl/>
        </w:rPr>
        <w:t>:</w:t>
      </w:r>
      <w:r w:rsidRPr="00F631CB">
        <w:rPr>
          <w:rtl/>
        </w:rPr>
        <w:t xml:space="preserve"> هو فضيل بن الزبير وكانوا ثلاثة اخوة عبد الله وآخر.</w:t>
      </w:r>
    </w:p>
    <w:p w:rsidR="002B744E" w:rsidRDefault="002B744E" w:rsidP="002B744E">
      <w:pPr>
        <w:pStyle w:val="libNormal"/>
        <w:rPr>
          <w:rtl/>
        </w:rPr>
      </w:pPr>
      <w:r w:rsidRPr="00F631CB">
        <w:rPr>
          <w:rtl/>
        </w:rPr>
        <w:t>622</w:t>
      </w:r>
      <w:r>
        <w:rPr>
          <w:rtl/>
        </w:rPr>
        <w:t xml:space="preserve"> - </w:t>
      </w:r>
      <w:r w:rsidRPr="00F631CB">
        <w:rPr>
          <w:rtl/>
        </w:rPr>
        <w:t>ا</w:t>
      </w:r>
      <w:r>
        <w:rPr>
          <w:rtl/>
        </w:rPr>
        <w:t>براهيم بن محمد بن العباس الختلي</w:t>
      </w:r>
      <w:r w:rsidRPr="00F631CB">
        <w:rPr>
          <w:rtl/>
        </w:rPr>
        <w:t xml:space="preserve"> قال</w:t>
      </w:r>
      <w:r>
        <w:rPr>
          <w:rtl/>
        </w:rPr>
        <w:t>:</w:t>
      </w:r>
      <w:r w:rsidRPr="00F631CB">
        <w:rPr>
          <w:rtl/>
        </w:rPr>
        <w:t xml:space="preserve"> حدثني أحمد بن ادريس القمي</w:t>
      </w:r>
      <w:r>
        <w:rPr>
          <w:rtl/>
        </w:rPr>
        <w:t>،</w:t>
      </w:r>
      <w:r w:rsidRPr="00F631CB">
        <w:rPr>
          <w:rtl/>
        </w:rPr>
        <w:t xml:space="preserve"> عن محمد بن أحمد بن يحيى</w:t>
      </w:r>
      <w:r>
        <w:rPr>
          <w:rtl/>
        </w:rPr>
        <w:t>،</w:t>
      </w:r>
      <w:r w:rsidRPr="00F631CB">
        <w:rPr>
          <w:rtl/>
        </w:rPr>
        <w:t xml:space="preserve"> عن أحمد بن محمد بن عيسى</w:t>
      </w:r>
      <w:r>
        <w:rPr>
          <w:rtl/>
        </w:rPr>
        <w:t>،</w:t>
      </w:r>
      <w:r w:rsidRPr="00F631CB">
        <w:rPr>
          <w:rtl/>
        </w:rPr>
        <w:t xml:space="preserve"> عن ابن أبي‌</w:t>
      </w:r>
    </w:p>
    <w:p w:rsidR="002B744E" w:rsidRDefault="002B744E" w:rsidP="002B744E">
      <w:pPr>
        <w:pStyle w:val="libLine"/>
        <w:rPr>
          <w:rtl/>
        </w:rPr>
      </w:pPr>
      <w:r>
        <w:rPr>
          <w:rtl/>
        </w:rPr>
        <w:t>___________________________________________________________</w:t>
      </w:r>
    </w:p>
    <w:p w:rsidR="002B744E" w:rsidRPr="000A4B43" w:rsidRDefault="002B744E" w:rsidP="002B744E">
      <w:pPr>
        <w:pStyle w:val="libCenterBold1"/>
        <w:rPr>
          <w:rtl/>
        </w:rPr>
      </w:pPr>
      <w:r w:rsidRPr="000A4B43">
        <w:rPr>
          <w:rtl/>
        </w:rPr>
        <w:t xml:space="preserve">ما روى في الفضيل بن الزبير الرسان وأخويه </w:t>
      </w:r>
    </w:p>
    <w:p w:rsidR="002B744E" w:rsidRPr="00362314" w:rsidRDefault="002B744E" w:rsidP="002B744E">
      <w:pPr>
        <w:pStyle w:val="libBold1"/>
        <w:rPr>
          <w:rtl/>
        </w:rPr>
      </w:pPr>
      <w:r w:rsidRPr="00362314">
        <w:rPr>
          <w:rtl/>
        </w:rPr>
        <w:t>قوله</w:t>
      </w:r>
      <w:r>
        <w:rPr>
          <w:rtl/>
        </w:rPr>
        <w:t>:</w:t>
      </w:r>
      <w:r w:rsidRPr="00362314">
        <w:rPr>
          <w:rtl/>
        </w:rPr>
        <w:t xml:space="preserve"> ابراهيم بن محمد بن العباس الختلى‌</w:t>
      </w:r>
    </w:p>
    <w:p w:rsidR="002B744E" w:rsidRPr="00F631CB" w:rsidRDefault="002B744E" w:rsidP="002B744E">
      <w:pPr>
        <w:pStyle w:val="libNormal"/>
        <w:rPr>
          <w:rtl/>
        </w:rPr>
      </w:pPr>
      <w:r w:rsidRPr="00F631CB">
        <w:rPr>
          <w:rtl/>
        </w:rPr>
        <w:t>« الختلي » باعجام الخاء المضمومة وتشديد المثناة من فوق المفتوحة قبل اللام.</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عمير</w:t>
      </w:r>
      <w:r>
        <w:rPr>
          <w:rtl/>
        </w:rPr>
        <w:t>،</w:t>
      </w:r>
      <w:r w:rsidRPr="00F631CB">
        <w:rPr>
          <w:rtl/>
        </w:rPr>
        <w:t xml:space="preserve"> عن عبد الرحمن بن سيابة</w:t>
      </w:r>
      <w:r>
        <w:rPr>
          <w:rtl/>
        </w:rPr>
        <w:t>،</w:t>
      </w:r>
      <w:r w:rsidRPr="00F631CB">
        <w:rPr>
          <w:rtl/>
        </w:rPr>
        <w:t xml:space="preserve"> قال</w:t>
      </w:r>
      <w:r>
        <w:rPr>
          <w:rtl/>
        </w:rPr>
        <w:t>:</w:t>
      </w:r>
      <w:r w:rsidRPr="00F631CB">
        <w:rPr>
          <w:rtl/>
        </w:rPr>
        <w:t xml:space="preserve"> دفع إلي أبو عبد الله </w:t>
      </w:r>
      <w:r w:rsidRPr="00DB34C0">
        <w:rPr>
          <w:rStyle w:val="libAlaemChar"/>
          <w:rtl/>
        </w:rPr>
        <w:t>عليه‌السلام</w:t>
      </w:r>
      <w:r w:rsidRPr="00F631CB">
        <w:rPr>
          <w:rtl/>
        </w:rPr>
        <w:t xml:space="preserve"> دنانير</w:t>
      </w:r>
      <w:r>
        <w:rPr>
          <w:rtl/>
        </w:rPr>
        <w:t>،</w:t>
      </w:r>
      <w:r w:rsidRPr="00F631CB">
        <w:rPr>
          <w:rtl/>
        </w:rPr>
        <w:t xml:space="preserve"> وأمرني أن أقسمها في عيالات من أصيب مع عمه زيد</w:t>
      </w:r>
      <w:r>
        <w:rPr>
          <w:rtl/>
        </w:rPr>
        <w:t>،</w:t>
      </w:r>
      <w:r w:rsidRPr="00F631CB">
        <w:rPr>
          <w:rtl/>
        </w:rPr>
        <w:t xml:space="preserve"> فقسمتها</w:t>
      </w:r>
      <w:r>
        <w:rPr>
          <w:rtl/>
        </w:rPr>
        <w:t>،</w:t>
      </w:r>
      <w:r w:rsidRPr="00F631CB">
        <w:rPr>
          <w:rtl/>
        </w:rPr>
        <w:t xml:space="preserve"> قال</w:t>
      </w:r>
      <w:r>
        <w:rPr>
          <w:rtl/>
        </w:rPr>
        <w:t>:</w:t>
      </w:r>
      <w:r w:rsidRPr="00F631CB">
        <w:rPr>
          <w:rtl/>
        </w:rPr>
        <w:t xml:space="preserve"> فأصاب عيال عبد الله ابن الزبير الرسان أربعة دنانير.</w:t>
      </w:r>
    </w:p>
    <w:p w:rsidR="002B744E" w:rsidRPr="00F631CB" w:rsidRDefault="002B744E" w:rsidP="002B744E">
      <w:pPr>
        <w:pStyle w:val="libCenterBold1"/>
        <w:rPr>
          <w:rtl/>
        </w:rPr>
      </w:pPr>
      <w:r w:rsidRPr="00F631CB">
        <w:rPr>
          <w:rtl/>
        </w:rPr>
        <w:t>ما روى في سلام ومثنى بن الوليد والمثنى بن عبد السلام‌</w:t>
      </w:r>
    </w:p>
    <w:p w:rsidR="002B744E" w:rsidRPr="00F631CB" w:rsidRDefault="002B744E" w:rsidP="002B744E">
      <w:pPr>
        <w:pStyle w:val="libNormal"/>
        <w:rPr>
          <w:rtl/>
        </w:rPr>
      </w:pPr>
      <w:r w:rsidRPr="00F631CB">
        <w:rPr>
          <w:rtl/>
        </w:rPr>
        <w:t>623</w:t>
      </w:r>
      <w:r>
        <w:rPr>
          <w:rtl/>
        </w:rPr>
        <w:t xml:space="preserve"> - </w:t>
      </w:r>
      <w:r w:rsidRPr="00F631CB">
        <w:rPr>
          <w:rtl/>
        </w:rPr>
        <w:t>قال أبو النضر محمد بن مسعود</w:t>
      </w:r>
      <w:r>
        <w:rPr>
          <w:rtl/>
        </w:rPr>
        <w:t>:</w:t>
      </w:r>
      <w:r w:rsidRPr="00F631CB">
        <w:rPr>
          <w:rtl/>
        </w:rPr>
        <w:t xml:space="preserve"> قال علي بن الحسن</w:t>
      </w:r>
      <w:r>
        <w:rPr>
          <w:rtl/>
        </w:rPr>
        <w:t>:</w:t>
      </w:r>
      <w:r w:rsidRPr="00F631CB">
        <w:rPr>
          <w:rtl/>
        </w:rPr>
        <w:t xml:space="preserve"> سلام والمثنى ابن الوليد والمثنى بن عبد السلام كلهم حناطون كوفيون لا بأس بهم.</w:t>
      </w:r>
    </w:p>
    <w:p w:rsidR="002B744E" w:rsidRPr="00F631CB" w:rsidRDefault="002B744E" w:rsidP="002B744E">
      <w:pPr>
        <w:pStyle w:val="libCenterBold1"/>
        <w:rPr>
          <w:rtl/>
        </w:rPr>
      </w:pPr>
      <w:r w:rsidRPr="00F631CB">
        <w:rPr>
          <w:rtl/>
        </w:rPr>
        <w:t xml:space="preserve">ما روى في مسلم مولى أبى عبد الله </w:t>
      </w:r>
      <w:r w:rsidRPr="00DB34C0">
        <w:rPr>
          <w:rStyle w:val="libAlaemChar"/>
          <w:rtl/>
        </w:rPr>
        <w:t>عليه‌السلام</w:t>
      </w:r>
      <w:r w:rsidRPr="00F631CB">
        <w:rPr>
          <w:rtl/>
        </w:rPr>
        <w:t>‌</w:t>
      </w:r>
    </w:p>
    <w:p w:rsidR="002B744E" w:rsidRDefault="002B744E" w:rsidP="002B744E">
      <w:pPr>
        <w:pStyle w:val="libNormal"/>
        <w:rPr>
          <w:rtl/>
        </w:rPr>
      </w:pPr>
      <w:r w:rsidRPr="00F631CB">
        <w:rPr>
          <w:rtl/>
        </w:rPr>
        <w:t>624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حدثنا علي بن الحسن</w:t>
      </w:r>
      <w:r>
        <w:rPr>
          <w:rtl/>
        </w:rPr>
        <w:t>،</w:t>
      </w:r>
      <w:r w:rsidRPr="00F631CB">
        <w:rPr>
          <w:rtl/>
        </w:rPr>
        <w:t xml:space="preserve"> قال</w:t>
      </w:r>
      <w:r>
        <w:rPr>
          <w:rtl/>
        </w:rPr>
        <w:t>:</w:t>
      </w:r>
      <w:r w:rsidRPr="00F631CB">
        <w:rPr>
          <w:rtl/>
        </w:rPr>
        <w:t xml:space="preserve"> حدثنا محمد ابن الوليد البجلي</w:t>
      </w:r>
      <w:r>
        <w:rPr>
          <w:rtl/>
        </w:rPr>
        <w:t>،</w:t>
      </w:r>
      <w:r w:rsidRPr="00F631CB">
        <w:rPr>
          <w:rtl/>
        </w:rPr>
        <w:t xml:space="preserve"> عن العباس بن هلال</w:t>
      </w:r>
      <w:r>
        <w:rPr>
          <w:rtl/>
        </w:rPr>
        <w:t>،</w:t>
      </w:r>
      <w:r w:rsidRPr="00F631CB">
        <w:rPr>
          <w:rtl/>
        </w:rPr>
        <w:t xml:space="preserve"> عن أبي الحسن </w:t>
      </w:r>
      <w:r w:rsidRPr="00DB34C0">
        <w:rPr>
          <w:rStyle w:val="libAlaemChar"/>
          <w:rtl/>
        </w:rPr>
        <w:t>عليه‌السلام</w:t>
      </w:r>
      <w:r w:rsidRPr="00F631CB">
        <w:rPr>
          <w:rtl/>
        </w:rPr>
        <w:t xml:space="preserve"> قال</w:t>
      </w:r>
      <w:r>
        <w:rPr>
          <w:rtl/>
        </w:rPr>
        <w:t>:</w:t>
      </w:r>
      <w:r w:rsidRPr="00F631CB">
        <w:rPr>
          <w:rtl/>
        </w:rPr>
        <w:t xml:space="preserve"> ذكر أن مسلما مولى جعفر بن محمد سندي</w:t>
      </w:r>
      <w:r>
        <w:rPr>
          <w:rtl/>
        </w:rPr>
        <w:t>،</w:t>
      </w:r>
      <w:r w:rsidRPr="00F631CB">
        <w:rPr>
          <w:rtl/>
        </w:rPr>
        <w:t xml:space="preserve"> وأن جعفر</w:t>
      </w:r>
      <w:r>
        <w:rPr>
          <w:rtl/>
        </w:rPr>
        <w:t>ا قال له: أرجو أن تكون قد وفقت</w:t>
      </w:r>
      <w:r w:rsidRPr="00F631CB">
        <w:rPr>
          <w:rtl/>
        </w:rPr>
        <w:t xml:space="preserve"> الاسم‌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في القاموس</w:t>
      </w:r>
      <w:r>
        <w:rPr>
          <w:rtl/>
        </w:rPr>
        <w:t>:</w:t>
      </w:r>
      <w:r w:rsidRPr="00F631CB">
        <w:rPr>
          <w:rtl/>
        </w:rPr>
        <w:t xml:space="preserve"> ختل كسكر كورة بما وراء النهر </w:t>
      </w:r>
      <w:r w:rsidRPr="00DB34C0">
        <w:rPr>
          <w:rStyle w:val="libFootnotenumChar"/>
          <w:rtl/>
        </w:rPr>
        <w:t>(1)</w:t>
      </w:r>
      <w:r>
        <w:rPr>
          <w:rtl/>
        </w:rPr>
        <w:t>.</w:t>
      </w:r>
    </w:p>
    <w:p w:rsidR="002B744E" w:rsidRPr="00F631CB" w:rsidRDefault="002B744E" w:rsidP="002B744E">
      <w:pPr>
        <w:pStyle w:val="libNormal"/>
        <w:rPr>
          <w:rtl/>
        </w:rPr>
      </w:pPr>
      <w:r w:rsidRPr="00F631CB">
        <w:rPr>
          <w:rtl/>
        </w:rPr>
        <w:t>والرجل من أشياخ أبي عمرو الكشي وغيره من المشيخة</w:t>
      </w:r>
      <w:r>
        <w:rPr>
          <w:rtl/>
        </w:rPr>
        <w:t>،</w:t>
      </w:r>
      <w:r w:rsidRPr="00F631CB">
        <w:rPr>
          <w:rtl/>
        </w:rPr>
        <w:t xml:space="preserve"> قد أسفلنا مدحه فيما قد سلف.</w:t>
      </w:r>
    </w:p>
    <w:p w:rsidR="002B744E" w:rsidRPr="00F631CB" w:rsidRDefault="002B744E" w:rsidP="002B744E">
      <w:pPr>
        <w:pStyle w:val="libNormal"/>
        <w:rPr>
          <w:rtl/>
        </w:rPr>
      </w:pPr>
      <w:r w:rsidRPr="00F631CB">
        <w:rPr>
          <w:rtl/>
        </w:rPr>
        <w:t>قال الشيخ في كتاب الرجال في باب « لم »</w:t>
      </w:r>
      <w:r>
        <w:rPr>
          <w:rtl/>
        </w:rPr>
        <w:t>:</w:t>
      </w:r>
      <w:r w:rsidRPr="00F631CB">
        <w:rPr>
          <w:rtl/>
        </w:rPr>
        <w:t xml:space="preserve"> ابراهيم بن محمد بن العباس الختلي</w:t>
      </w:r>
      <w:r>
        <w:rPr>
          <w:rtl/>
        </w:rPr>
        <w:t>،</w:t>
      </w:r>
      <w:r w:rsidRPr="00F631CB">
        <w:rPr>
          <w:rtl/>
        </w:rPr>
        <w:t xml:space="preserve"> يروي عن سعد بن عبد الله وغيره من القميين</w:t>
      </w:r>
      <w:r>
        <w:rPr>
          <w:rtl/>
        </w:rPr>
        <w:t>،</w:t>
      </w:r>
      <w:r w:rsidRPr="00F631CB">
        <w:rPr>
          <w:rtl/>
        </w:rPr>
        <w:t xml:space="preserve"> وعن علي بن الحسن بن فضال</w:t>
      </w:r>
      <w:r>
        <w:rPr>
          <w:rtl/>
        </w:rPr>
        <w:t>،</w:t>
      </w:r>
      <w:r w:rsidRPr="00F631CB">
        <w:rPr>
          <w:rtl/>
        </w:rPr>
        <w:t xml:space="preserve"> وكان رجلا صالحا </w:t>
      </w:r>
      <w:r w:rsidRPr="00DB34C0">
        <w:rPr>
          <w:rStyle w:val="libFootnotenumChar"/>
          <w:rtl/>
        </w:rPr>
        <w:t>(2)</w:t>
      </w:r>
      <w:r>
        <w:rPr>
          <w:rtl/>
        </w:rPr>
        <w:t>.</w:t>
      </w:r>
    </w:p>
    <w:p w:rsidR="002B744E" w:rsidRDefault="002B744E" w:rsidP="002B744E">
      <w:pPr>
        <w:pStyle w:val="libCenterBold1"/>
        <w:rPr>
          <w:rtl/>
        </w:rPr>
      </w:pPr>
      <w:r w:rsidRPr="00362314">
        <w:rPr>
          <w:rtl/>
        </w:rPr>
        <w:t xml:space="preserve">ما روى في مسلم مولى أبى عبد الله </w:t>
      </w:r>
      <w:r>
        <w:rPr>
          <w:rtl/>
        </w:rPr>
        <w:t>(ع)</w:t>
      </w:r>
      <w:r w:rsidRPr="00362314">
        <w:rPr>
          <w:rtl/>
        </w:rPr>
        <w:t xml:space="preserve"> </w:t>
      </w:r>
    </w:p>
    <w:p w:rsidR="002B744E" w:rsidRPr="00F631CB" w:rsidRDefault="002B744E" w:rsidP="002B744E">
      <w:pPr>
        <w:pStyle w:val="libBold1"/>
        <w:rPr>
          <w:rtl/>
          <w:lang w:bidi="fa-IR"/>
        </w:rPr>
      </w:pPr>
      <w:r w:rsidRPr="00362314">
        <w:rPr>
          <w:rtl/>
        </w:rPr>
        <w:t>قوله</w:t>
      </w:r>
      <w:r>
        <w:rPr>
          <w:rtl/>
        </w:rPr>
        <w:t>:</w:t>
      </w:r>
      <w:r w:rsidRPr="00362314">
        <w:rPr>
          <w:rtl/>
        </w:rPr>
        <w:t xml:space="preserve"> أن تكون قد وفقت‌</w:t>
      </w:r>
    </w:p>
    <w:p w:rsidR="002B744E" w:rsidRPr="00F631CB" w:rsidRDefault="002B744E" w:rsidP="002B744E">
      <w:pPr>
        <w:pStyle w:val="libNormal"/>
        <w:rPr>
          <w:rtl/>
        </w:rPr>
      </w:pPr>
      <w:r w:rsidRPr="00F631CB">
        <w:rPr>
          <w:rtl/>
        </w:rPr>
        <w:t>بفتح الواو وتخفيف الفاء المكسورة واسكان القاف وفتح الطاء للخطاب‌</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3 / 366‌</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438‌</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وأنه علم القرآن في النوم فأصبح وقد علمه</w:t>
      </w:r>
      <w:r>
        <w:rPr>
          <w:rtl/>
        </w:rPr>
        <w:t>،</w:t>
      </w:r>
      <w:r w:rsidRPr="00F631CB">
        <w:rPr>
          <w:rtl/>
        </w:rPr>
        <w:t xml:space="preserve"> قال محمد بن الوليد</w:t>
      </w:r>
      <w:r>
        <w:rPr>
          <w:rtl/>
        </w:rPr>
        <w:t>:</w:t>
      </w:r>
      <w:r w:rsidRPr="00F631CB">
        <w:rPr>
          <w:rtl/>
        </w:rPr>
        <w:t xml:space="preserve"> كان من أولاد السند.</w:t>
      </w:r>
    </w:p>
    <w:p w:rsidR="002B744E" w:rsidRPr="00F631CB" w:rsidRDefault="002B744E" w:rsidP="002B744E">
      <w:pPr>
        <w:pStyle w:val="libNormal"/>
        <w:rPr>
          <w:rtl/>
        </w:rPr>
      </w:pPr>
      <w:r w:rsidRPr="00F631CB">
        <w:rPr>
          <w:rtl/>
        </w:rPr>
        <w:t>625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 بن خالد</w:t>
      </w:r>
      <w:r>
        <w:rPr>
          <w:rtl/>
        </w:rPr>
        <w:t>،</w:t>
      </w:r>
      <w:r w:rsidRPr="00F631CB">
        <w:rPr>
          <w:rtl/>
        </w:rPr>
        <w:t xml:space="preserve"> عن الوشاء عن الرضا </w:t>
      </w:r>
      <w:r w:rsidRPr="00DB34C0">
        <w:rPr>
          <w:rStyle w:val="libAlaemChar"/>
          <w:rtl/>
        </w:rPr>
        <w:t>عليه‌السلام</w:t>
      </w:r>
      <w:r w:rsidRPr="00F631CB">
        <w:rPr>
          <w:rtl/>
        </w:rPr>
        <w:t xml:space="preserve"> مثله.</w:t>
      </w:r>
    </w:p>
    <w:p w:rsidR="002B744E" w:rsidRPr="00F631CB" w:rsidRDefault="002B744E" w:rsidP="002B744E">
      <w:pPr>
        <w:pStyle w:val="libCenterBold1"/>
        <w:rPr>
          <w:rtl/>
        </w:rPr>
      </w:pPr>
      <w:r w:rsidRPr="00F631CB">
        <w:rPr>
          <w:rtl/>
        </w:rPr>
        <w:t>ما روى في عبد الله بن غالب الشاعر‌</w:t>
      </w:r>
    </w:p>
    <w:p w:rsidR="002B744E" w:rsidRPr="00F631CB" w:rsidRDefault="002B744E" w:rsidP="002B744E">
      <w:pPr>
        <w:pStyle w:val="libNormal"/>
        <w:rPr>
          <w:rtl/>
        </w:rPr>
      </w:pPr>
      <w:r w:rsidRPr="00F631CB">
        <w:rPr>
          <w:rtl/>
        </w:rPr>
        <w:t>626</w:t>
      </w:r>
      <w:r>
        <w:rPr>
          <w:rtl/>
        </w:rPr>
        <w:t xml:space="preserve"> - </w:t>
      </w:r>
      <w:r w:rsidRPr="00F631CB">
        <w:rPr>
          <w:rtl/>
        </w:rPr>
        <w:t>قال نصر بن الصباح البلخي</w:t>
      </w:r>
      <w:r>
        <w:rPr>
          <w:rtl/>
        </w:rPr>
        <w:t>:</w:t>
      </w:r>
      <w:r w:rsidRPr="00F631CB">
        <w:rPr>
          <w:rtl/>
        </w:rPr>
        <w:t xml:space="preserve"> عبد الله بن غالب الشاعر الذي قال له أبو عبد الله </w:t>
      </w:r>
      <w:r w:rsidRPr="00DB34C0">
        <w:rPr>
          <w:rStyle w:val="libAlaemChar"/>
          <w:rtl/>
        </w:rPr>
        <w:t>عليه‌السلام</w:t>
      </w:r>
      <w:r w:rsidRPr="00F631CB">
        <w:rPr>
          <w:rtl/>
        </w:rPr>
        <w:t xml:space="preserve"> أن ملكا يلقي عليه الشعر</w:t>
      </w:r>
      <w:r>
        <w:rPr>
          <w:rtl/>
        </w:rPr>
        <w:t>،</w:t>
      </w:r>
      <w:r w:rsidRPr="00F631CB">
        <w:rPr>
          <w:rtl/>
        </w:rPr>
        <w:t xml:space="preserve"> واني لا عرف ذلك الملك.</w:t>
      </w:r>
    </w:p>
    <w:p w:rsidR="002B744E" w:rsidRPr="00F631CB" w:rsidRDefault="002B744E" w:rsidP="002B744E">
      <w:pPr>
        <w:pStyle w:val="libCenterBold1"/>
        <w:rPr>
          <w:rtl/>
        </w:rPr>
      </w:pPr>
      <w:r w:rsidRPr="00F631CB">
        <w:rPr>
          <w:rtl/>
        </w:rPr>
        <w:t>ما روى في كليب الصيداوى‌</w:t>
      </w:r>
    </w:p>
    <w:p w:rsidR="002B744E" w:rsidRDefault="002B744E" w:rsidP="002B744E">
      <w:pPr>
        <w:pStyle w:val="libNormal"/>
        <w:rPr>
          <w:rtl/>
        </w:rPr>
      </w:pPr>
      <w:r w:rsidRPr="00F631CB">
        <w:rPr>
          <w:rtl/>
        </w:rPr>
        <w:t>627</w:t>
      </w:r>
      <w:r>
        <w:rPr>
          <w:rtl/>
        </w:rPr>
        <w:t xml:space="preserve"> - </w:t>
      </w:r>
      <w:r w:rsidRPr="00F631CB">
        <w:rPr>
          <w:rtl/>
        </w:rPr>
        <w:t>علي بن اسماعيل</w:t>
      </w:r>
      <w:r>
        <w:rPr>
          <w:rtl/>
        </w:rPr>
        <w:t>،</w:t>
      </w:r>
      <w:r w:rsidRPr="00F631CB">
        <w:rPr>
          <w:rtl/>
        </w:rPr>
        <w:t xml:space="preserve"> عن حماد بن عيسى</w:t>
      </w:r>
      <w:r>
        <w:rPr>
          <w:rtl/>
        </w:rPr>
        <w:t>،</w:t>
      </w:r>
      <w:r w:rsidRPr="00F631CB">
        <w:rPr>
          <w:rtl/>
        </w:rPr>
        <w:t xml:space="preserve"> عن حسين بن مختار</w:t>
      </w:r>
      <w:r>
        <w:rPr>
          <w:rtl/>
        </w:rPr>
        <w:t>،</w:t>
      </w:r>
      <w:r w:rsidRPr="00F631CB">
        <w:rPr>
          <w:rtl/>
        </w:rPr>
        <w:t xml:space="preserve"> عن أبي اسامة</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ان عندنا رجلا يسمى كليبا</w:t>
      </w:r>
      <w:r>
        <w:rPr>
          <w:rtl/>
        </w:rPr>
        <w:t>،</w:t>
      </w:r>
      <w:r w:rsidRPr="00F631CB">
        <w:rPr>
          <w:rtl/>
        </w:rPr>
        <w:t xml:space="preserve"> فلا يجي‌ء‌</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أي وجدتك في نفسك وفقا لاسمك وصادفت حالك في أمر دينك موافقا لمعنى اسمك.</w:t>
      </w:r>
    </w:p>
    <w:p w:rsidR="002B744E" w:rsidRPr="00F631CB" w:rsidRDefault="002B744E" w:rsidP="002B744E">
      <w:pPr>
        <w:pStyle w:val="libNormal"/>
        <w:rPr>
          <w:rtl/>
        </w:rPr>
      </w:pPr>
      <w:r w:rsidRPr="00F631CB">
        <w:rPr>
          <w:rtl/>
        </w:rPr>
        <w:t>قال في أساس البلاغة</w:t>
      </w:r>
      <w:r>
        <w:rPr>
          <w:rtl/>
        </w:rPr>
        <w:t>:</w:t>
      </w:r>
      <w:r w:rsidRPr="00F631CB">
        <w:rPr>
          <w:rtl/>
        </w:rPr>
        <w:t xml:space="preserve"> وفق الامر يفق كان صوابا موافقا للمراد</w:t>
      </w:r>
      <w:r>
        <w:rPr>
          <w:rtl/>
        </w:rPr>
        <w:t>،</w:t>
      </w:r>
      <w:r w:rsidRPr="00F631CB">
        <w:rPr>
          <w:rtl/>
        </w:rPr>
        <w:t xml:space="preserve"> ووفقت أمرك صادفته موافقا لإرادتك</w:t>
      </w:r>
      <w:r>
        <w:rPr>
          <w:rtl/>
        </w:rPr>
        <w:t>،</w:t>
      </w:r>
      <w:r w:rsidRPr="00F631CB">
        <w:rPr>
          <w:rtl/>
        </w:rPr>
        <w:t xml:space="preserve"> وجاء القوم وفقا أي متوافقين</w:t>
      </w:r>
      <w:r>
        <w:rPr>
          <w:rtl/>
        </w:rPr>
        <w:t>،</w:t>
      </w:r>
      <w:r w:rsidRPr="00F631CB">
        <w:rPr>
          <w:rtl/>
        </w:rPr>
        <w:t xml:space="preserve"> وفلان حلوبته وفق عياله أي لبنها يكفيهم </w:t>
      </w:r>
      <w:r w:rsidRPr="00DB34C0">
        <w:rPr>
          <w:rStyle w:val="libFootnotenumChar"/>
          <w:rtl/>
        </w:rPr>
        <w:t>(1)</w:t>
      </w:r>
      <w:r>
        <w:rPr>
          <w:rtl/>
        </w:rPr>
        <w:t>.</w:t>
      </w:r>
    </w:p>
    <w:p w:rsidR="002B744E" w:rsidRPr="00F631CB" w:rsidRDefault="002B744E" w:rsidP="002B744E">
      <w:pPr>
        <w:pStyle w:val="libNormal"/>
        <w:rPr>
          <w:rtl/>
        </w:rPr>
      </w:pPr>
      <w:r w:rsidRPr="00F631CB">
        <w:rPr>
          <w:rtl/>
        </w:rPr>
        <w:t>وربما يضبط بالتشديد من باب التفعيل على صيغة المعلوم أو المجهول</w:t>
      </w:r>
      <w:r>
        <w:rPr>
          <w:rtl/>
        </w:rPr>
        <w:t>،</w:t>
      </w:r>
      <w:r w:rsidRPr="00F631CB">
        <w:rPr>
          <w:rtl/>
        </w:rPr>
        <w:t xml:space="preserve"> أي جعلت نفسك أو جعلت في نفسك بحسب سلامة دينك وفقا لك بحسب مدلول اسمك والأصحّ الاصوب هو الاول.</w:t>
      </w:r>
    </w:p>
    <w:p w:rsidR="002B744E" w:rsidRPr="00F631CB" w:rsidRDefault="002B744E" w:rsidP="002B744E">
      <w:pPr>
        <w:pStyle w:val="libNormal"/>
        <w:rPr>
          <w:rtl/>
        </w:rPr>
      </w:pPr>
      <w:r w:rsidRPr="00F631CB">
        <w:rPr>
          <w:rtl/>
        </w:rPr>
        <w:t>قال في الصحاح</w:t>
      </w:r>
      <w:r>
        <w:rPr>
          <w:rtl/>
        </w:rPr>
        <w:t>:</w:t>
      </w:r>
      <w:r w:rsidRPr="00F631CB">
        <w:rPr>
          <w:rtl/>
        </w:rPr>
        <w:t xml:space="preserve"> يقال</w:t>
      </w:r>
      <w:r>
        <w:rPr>
          <w:rtl/>
        </w:rPr>
        <w:t>:</w:t>
      </w:r>
      <w:r w:rsidRPr="00F631CB">
        <w:rPr>
          <w:rtl/>
        </w:rPr>
        <w:t xml:space="preserve"> وفقت أمرك تفق بالكسر فيهما أي صادفته موافقا وهو من التوفيق</w:t>
      </w:r>
      <w:r>
        <w:rPr>
          <w:rtl/>
        </w:rPr>
        <w:t>،</w:t>
      </w:r>
      <w:r w:rsidRPr="00F631CB">
        <w:rPr>
          <w:rtl/>
        </w:rPr>
        <w:t xml:space="preserve"> كما يقال</w:t>
      </w:r>
      <w:r>
        <w:rPr>
          <w:rtl/>
        </w:rPr>
        <w:t>:</w:t>
      </w:r>
      <w:r w:rsidRPr="00F631CB">
        <w:rPr>
          <w:rtl/>
        </w:rPr>
        <w:t xml:space="preserve"> رشدت أمرك</w:t>
      </w:r>
      <w:r>
        <w:rPr>
          <w:rtl/>
        </w:rPr>
        <w:t>،</w:t>
      </w:r>
      <w:r w:rsidRPr="00F631CB">
        <w:rPr>
          <w:rtl/>
        </w:rPr>
        <w:t xml:space="preserve"> والرفق من الموافقة بين الشيئين كالالتحام يقال</w:t>
      </w:r>
      <w:r>
        <w:rPr>
          <w:rtl/>
        </w:rPr>
        <w:t>:</w:t>
      </w:r>
      <w:r w:rsidRPr="00F631CB">
        <w:rPr>
          <w:rtl/>
        </w:rPr>
        <w:t xml:space="preserve"> حلوبته وفق عياله</w:t>
      </w:r>
      <w:r>
        <w:rPr>
          <w:rtl/>
        </w:rPr>
        <w:t>،</w:t>
      </w:r>
      <w:r w:rsidRPr="00F631CB">
        <w:rPr>
          <w:rtl/>
        </w:rPr>
        <w:t xml:space="preserve"> أي لها لبن قدر كفايتهم لا فضل فيه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684‌</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4 / 1567‌</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عنكم شي‌ء الا قال أنا أسلم</w:t>
      </w:r>
      <w:r>
        <w:rPr>
          <w:rtl/>
        </w:rPr>
        <w:t>،</w:t>
      </w:r>
      <w:r w:rsidRPr="00F631CB">
        <w:rPr>
          <w:rtl/>
        </w:rPr>
        <w:t xml:space="preserve"> فسميناه كليبا بتسليمه</w:t>
      </w:r>
      <w:r>
        <w:rPr>
          <w:rtl/>
        </w:rPr>
        <w:t>،</w:t>
      </w:r>
      <w:r w:rsidRPr="00F631CB">
        <w:rPr>
          <w:rtl/>
        </w:rPr>
        <w:t xml:space="preserve"> قال</w:t>
      </w:r>
      <w:r>
        <w:rPr>
          <w:rtl/>
        </w:rPr>
        <w:t>:</w:t>
      </w:r>
      <w:r w:rsidRPr="00F631CB">
        <w:rPr>
          <w:rtl/>
        </w:rPr>
        <w:t xml:space="preserve"> فترحم عليه أبو عبد الله </w:t>
      </w:r>
      <w:r w:rsidRPr="00DB34C0">
        <w:rPr>
          <w:rStyle w:val="libAlaemChar"/>
          <w:rtl/>
        </w:rPr>
        <w:t>عليه‌السلام</w:t>
      </w:r>
      <w:r w:rsidRPr="00F631CB">
        <w:rPr>
          <w:rtl/>
        </w:rPr>
        <w:t xml:space="preserve"> وقال</w:t>
      </w:r>
      <w:r>
        <w:rPr>
          <w:rtl/>
        </w:rPr>
        <w:t>: أ</w:t>
      </w:r>
      <w:r w:rsidRPr="00F631CB">
        <w:rPr>
          <w:rtl/>
        </w:rPr>
        <w:t>تدرون ما التسليم</w:t>
      </w:r>
      <w:r>
        <w:rPr>
          <w:rtl/>
        </w:rPr>
        <w:t>؟</w:t>
      </w:r>
      <w:r w:rsidRPr="00F631CB">
        <w:rPr>
          <w:rtl/>
        </w:rPr>
        <w:t xml:space="preserve"> فسكتنا</w:t>
      </w:r>
      <w:r>
        <w:rPr>
          <w:rtl/>
        </w:rPr>
        <w:t>،</w:t>
      </w:r>
      <w:r w:rsidRPr="00F631CB">
        <w:rPr>
          <w:rtl/>
        </w:rPr>
        <w:t xml:space="preserve"> فقال</w:t>
      </w:r>
      <w:r>
        <w:rPr>
          <w:rtl/>
        </w:rPr>
        <w:t>:</w:t>
      </w:r>
      <w:r w:rsidRPr="00F631CB">
        <w:rPr>
          <w:rtl/>
        </w:rPr>
        <w:t xml:space="preserve"> هو والله الاخبات</w:t>
      </w:r>
      <w:r>
        <w:rPr>
          <w:rtl/>
        </w:rPr>
        <w:t>،</w:t>
      </w:r>
      <w:r w:rsidRPr="00F631CB">
        <w:rPr>
          <w:rtl/>
        </w:rPr>
        <w:t xml:space="preserve"> قول الله عز وجل </w:t>
      </w:r>
      <w:r w:rsidRPr="00DB34C0">
        <w:rPr>
          <w:rStyle w:val="libAlaemChar"/>
          <w:rtl/>
        </w:rPr>
        <w:t>(</w:t>
      </w:r>
      <w:r w:rsidRPr="00DB34C0">
        <w:rPr>
          <w:rStyle w:val="libAieChar"/>
          <w:rtl/>
        </w:rPr>
        <w:t xml:space="preserve"> الَّذِينَ آمَنُوا وَعَمِلُوا الصّالِحاتِ وَأَخْبَتُوا إِلى رَبِّهِمْ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628</w:t>
      </w:r>
      <w:r>
        <w:rPr>
          <w:rtl/>
        </w:rPr>
        <w:t xml:space="preserve"> - </w:t>
      </w:r>
      <w:r w:rsidRPr="00F631CB">
        <w:rPr>
          <w:rtl/>
        </w:rPr>
        <w:t>أيوب بن نوح</w:t>
      </w:r>
      <w:r>
        <w:rPr>
          <w:rtl/>
        </w:rPr>
        <w:t>:</w:t>
      </w:r>
      <w:r w:rsidRPr="00F631CB">
        <w:rPr>
          <w:rtl/>
        </w:rPr>
        <w:t xml:space="preserve"> عن صفوان بن يحيى</w:t>
      </w:r>
      <w:r>
        <w:rPr>
          <w:rtl/>
        </w:rPr>
        <w:t>،</w:t>
      </w:r>
      <w:r w:rsidRPr="00F631CB">
        <w:rPr>
          <w:rtl/>
        </w:rPr>
        <w:t xml:space="preserve"> عن كليب بن معاويه الاسدي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والله انكم لعلى دين الله ودين ملائكته فأعينوني بورع واجتهاد</w:t>
      </w:r>
      <w:r>
        <w:rPr>
          <w:rtl/>
        </w:rPr>
        <w:t>،</w:t>
      </w:r>
      <w:r w:rsidRPr="00F631CB">
        <w:rPr>
          <w:rtl/>
        </w:rPr>
        <w:t xml:space="preserve"> فو الله ما يتقبل الا منكم</w:t>
      </w:r>
      <w:r>
        <w:rPr>
          <w:rtl/>
        </w:rPr>
        <w:t>،</w:t>
      </w:r>
      <w:r w:rsidRPr="00F631CB">
        <w:rPr>
          <w:rtl/>
        </w:rPr>
        <w:t xml:space="preserve"> فاتقوا الله وكفوا ألسنتكم وصلوا في مساجدهم</w:t>
      </w:r>
      <w:r>
        <w:rPr>
          <w:rtl/>
        </w:rPr>
        <w:t>،</w:t>
      </w:r>
      <w:r w:rsidRPr="00F631CB">
        <w:rPr>
          <w:rtl/>
        </w:rPr>
        <w:t xml:space="preserve"> فاذا تميز القوم فتميزوا.</w:t>
      </w:r>
    </w:p>
    <w:p w:rsidR="002B744E" w:rsidRPr="00F631CB" w:rsidRDefault="002B744E" w:rsidP="002B744E">
      <w:pPr>
        <w:pStyle w:val="libNormal"/>
        <w:rPr>
          <w:rtl/>
        </w:rPr>
      </w:pPr>
      <w:r w:rsidRPr="00F631CB">
        <w:rPr>
          <w:rtl/>
        </w:rPr>
        <w:t>629</w:t>
      </w:r>
      <w:r>
        <w:rPr>
          <w:rtl/>
        </w:rPr>
        <w:t xml:space="preserve"> - </w:t>
      </w:r>
      <w:r w:rsidRPr="00F631CB">
        <w:rPr>
          <w:rtl/>
        </w:rPr>
        <w:t>روي عن محمد بن معلي النيلى</w:t>
      </w:r>
      <w:r>
        <w:rPr>
          <w:rtl/>
        </w:rPr>
        <w:t>،</w:t>
      </w:r>
      <w:r w:rsidRPr="00F631CB">
        <w:rPr>
          <w:rtl/>
        </w:rPr>
        <w:t xml:space="preserve"> عن الحسين بن حماد الخراز عن كليب</w:t>
      </w:r>
      <w:r>
        <w:rPr>
          <w:rtl/>
        </w:rPr>
        <w:t>،</w:t>
      </w:r>
      <w:r w:rsidRPr="00F631CB">
        <w:rPr>
          <w:rtl/>
        </w:rPr>
        <w:t xml:space="preserve"> قال</w:t>
      </w:r>
      <w:r>
        <w:rPr>
          <w:rtl/>
        </w:rPr>
        <w:t>،</w:t>
      </w:r>
      <w:r w:rsidRPr="00F631CB">
        <w:rPr>
          <w:rtl/>
        </w:rPr>
        <w:t xml:space="preserve"> قال رجل لأبي عبد الله </w:t>
      </w:r>
      <w:r w:rsidRPr="00DB34C0">
        <w:rPr>
          <w:rStyle w:val="libAlaemChar"/>
          <w:rtl/>
        </w:rPr>
        <w:t>عليه‌السلام</w:t>
      </w:r>
      <w:r>
        <w:rPr>
          <w:rtl/>
        </w:rPr>
        <w:t>: أ</w:t>
      </w:r>
      <w:r w:rsidRPr="00F631CB">
        <w:rPr>
          <w:rtl/>
        </w:rPr>
        <w:t>يحب الرجل الرجل ولم يره</w:t>
      </w:r>
      <w:r>
        <w:rPr>
          <w:rtl/>
        </w:rPr>
        <w:t>؟</w:t>
      </w:r>
      <w:r w:rsidRPr="00F631CB">
        <w:rPr>
          <w:rtl/>
        </w:rPr>
        <w:t xml:space="preserve"> قال</w:t>
      </w:r>
      <w:r>
        <w:rPr>
          <w:rtl/>
        </w:rPr>
        <w:t>:</w:t>
      </w:r>
      <w:r>
        <w:rPr>
          <w:rFonts w:hint="cs"/>
          <w:rtl/>
        </w:rPr>
        <w:t xml:space="preserve"> </w:t>
      </w:r>
      <w:r w:rsidRPr="00F631CB">
        <w:rPr>
          <w:rtl/>
        </w:rPr>
        <w:t>ها هو ذا انا أحب كليبا الصيداوي ولم أره.</w:t>
      </w:r>
    </w:p>
    <w:p w:rsidR="002B744E" w:rsidRPr="00F631CB" w:rsidRDefault="002B744E" w:rsidP="002B744E">
      <w:pPr>
        <w:pStyle w:val="libNormal"/>
        <w:rPr>
          <w:rtl/>
        </w:rPr>
      </w:pPr>
      <w:r w:rsidRPr="00F631CB">
        <w:rPr>
          <w:rtl/>
        </w:rPr>
        <w:t>وهو كليب بن معاوية الصيداوي الاسدي</w:t>
      </w:r>
      <w:r>
        <w:rPr>
          <w:rtl/>
        </w:rPr>
        <w:t>،</w:t>
      </w:r>
      <w:r w:rsidRPr="00F631CB">
        <w:rPr>
          <w:rtl/>
        </w:rPr>
        <w:t xml:space="preserve"> والصيدا بطن من بني أسد.</w:t>
      </w:r>
    </w:p>
    <w:p w:rsidR="002B744E" w:rsidRPr="00F631CB" w:rsidRDefault="002B744E" w:rsidP="002B744E">
      <w:pPr>
        <w:pStyle w:val="libCenterBold1"/>
        <w:rPr>
          <w:rtl/>
        </w:rPr>
      </w:pPr>
      <w:r w:rsidRPr="00F631CB">
        <w:rPr>
          <w:rtl/>
        </w:rPr>
        <w:t>ما روى في محمد بن قيس‌</w:t>
      </w:r>
    </w:p>
    <w:p w:rsidR="002B744E" w:rsidRPr="00F631CB" w:rsidRDefault="002B744E" w:rsidP="002B744E">
      <w:pPr>
        <w:pStyle w:val="libNormal"/>
        <w:rPr>
          <w:rtl/>
        </w:rPr>
      </w:pPr>
      <w:r w:rsidRPr="00F631CB">
        <w:rPr>
          <w:rtl/>
        </w:rPr>
        <w:t>630</w:t>
      </w:r>
      <w:r>
        <w:rPr>
          <w:rtl/>
        </w:rPr>
        <w:t xml:space="preserve"> - </w:t>
      </w:r>
      <w:r w:rsidRPr="00F631CB">
        <w:rPr>
          <w:rtl/>
        </w:rPr>
        <w:t>روى محمد بن غالب</w:t>
      </w:r>
      <w:r>
        <w:rPr>
          <w:rtl/>
        </w:rPr>
        <w:t>،</w:t>
      </w:r>
      <w:r w:rsidRPr="00F631CB">
        <w:rPr>
          <w:rtl/>
        </w:rPr>
        <w:t xml:space="preserve"> عن علي بن الحسن بن علي بن فضال</w:t>
      </w:r>
      <w:r>
        <w:rPr>
          <w:rtl/>
        </w:rPr>
        <w:t>،</w:t>
      </w:r>
      <w:r w:rsidRPr="00F631CB">
        <w:rPr>
          <w:rtl/>
        </w:rPr>
        <w:t xml:space="preserve"> عن محمد بن زياد</w:t>
      </w:r>
      <w:r>
        <w:rPr>
          <w:rtl/>
        </w:rPr>
        <w:t>،</w:t>
      </w:r>
      <w:r w:rsidRPr="00F631CB">
        <w:rPr>
          <w:rtl/>
        </w:rPr>
        <w:t xml:space="preserve"> عن فضيل بن عثمان</w:t>
      </w:r>
      <w:r>
        <w:rPr>
          <w:rtl/>
        </w:rPr>
        <w:t>،</w:t>
      </w:r>
      <w:r w:rsidRPr="00F631CB">
        <w:rPr>
          <w:rtl/>
        </w:rPr>
        <w:t xml:space="preserve"> عن مرزوق</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Pr>
          <w:rFonts w:hint="cs"/>
          <w:rtl/>
        </w:rPr>
        <w:t xml:space="preserve"> </w:t>
      </w:r>
      <w:r w:rsidRPr="00F631CB">
        <w:rPr>
          <w:rtl/>
        </w:rPr>
        <w:t>محمد بن قيس يقرئك السلام</w:t>
      </w:r>
      <w:r>
        <w:rPr>
          <w:rtl/>
        </w:rPr>
        <w:t>!</w:t>
      </w:r>
      <w:r w:rsidRPr="00F631CB">
        <w:rPr>
          <w:rtl/>
        </w:rPr>
        <w:t xml:space="preserve"> فقال لي</w:t>
      </w:r>
      <w:r>
        <w:rPr>
          <w:rtl/>
        </w:rPr>
        <w:t>:</w:t>
      </w:r>
      <w:r w:rsidRPr="00F631CB">
        <w:rPr>
          <w:rtl/>
        </w:rPr>
        <w:t xml:space="preserve"> محمد بن القيس الذي بينه وبين عبد الرحمن القصير قرابة</w:t>
      </w:r>
      <w:r>
        <w:rPr>
          <w:rtl/>
        </w:rPr>
        <w:t>؟</w:t>
      </w:r>
      <w:r w:rsidRPr="00F631CB">
        <w:rPr>
          <w:rtl/>
        </w:rPr>
        <w:t xml:space="preserve">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قل له أعبد الله</w:t>
      </w:r>
      <w:r>
        <w:rPr>
          <w:rtl/>
        </w:rPr>
        <w:t>،</w:t>
      </w:r>
      <w:r w:rsidRPr="00F631CB">
        <w:rPr>
          <w:rtl/>
        </w:rPr>
        <w:t xml:space="preserve"> ولا تشرك به شيئا وآمن برسوله خاتم النبيين لا نبي بعده</w:t>
      </w:r>
      <w:r>
        <w:rPr>
          <w:rtl/>
        </w:rPr>
        <w:t>،</w:t>
      </w:r>
      <w:r w:rsidRPr="00F631CB">
        <w:rPr>
          <w:rtl/>
        </w:rPr>
        <w:t xml:space="preserve"> وانه كان لرسول الله الطاعة المفروضة وعلي ابن عمه</w:t>
      </w:r>
      <w:r>
        <w:rPr>
          <w:rtl/>
        </w:rPr>
        <w:t>،</w:t>
      </w:r>
      <w:r w:rsidRPr="00F631CB">
        <w:rPr>
          <w:rtl/>
        </w:rPr>
        <w:t xml:space="preserve"> واياك والسمع من فلان وفلان.</w:t>
      </w:r>
    </w:p>
    <w:p w:rsidR="002B744E" w:rsidRPr="00F631CB" w:rsidRDefault="002B744E" w:rsidP="002B744E">
      <w:pPr>
        <w:pStyle w:val="libCenterBold1"/>
        <w:rPr>
          <w:rtl/>
        </w:rPr>
      </w:pPr>
      <w:r w:rsidRPr="00F631CB">
        <w:rPr>
          <w:rtl/>
        </w:rPr>
        <w:t>ما روى في عبد الواحد بن المختار الانصارى‌</w:t>
      </w:r>
    </w:p>
    <w:p w:rsidR="002B744E" w:rsidRPr="00F631CB" w:rsidRDefault="002B744E" w:rsidP="002B744E">
      <w:pPr>
        <w:pStyle w:val="libNormal"/>
        <w:rPr>
          <w:rtl/>
        </w:rPr>
      </w:pPr>
      <w:r w:rsidRPr="00F631CB">
        <w:rPr>
          <w:rtl/>
        </w:rPr>
        <w:t>631</w:t>
      </w:r>
      <w:r>
        <w:rPr>
          <w:rtl/>
        </w:rPr>
        <w:t xml:space="preserve"> - </w:t>
      </w:r>
      <w:r w:rsidRPr="00F631CB">
        <w:rPr>
          <w:rtl/>
        </w:rPr>
        <w:t>روى محمد بن غالب</w:t>
      </w:r>
      <w:r>
        <w:rPr>
          <w:rtl/>
        </w:rPr>
        <w:t>،</w:t>
      </w:r>
      <w:r w:rsidRPr="00F631CB">
        <w:rPr>
          <w:rtl/>
        </w:rPr>
        <w:t xml:space="preserve"> عن محمد بن الوليد الخزاز</w:t>
      </w:r>
      <w:r>
        <w:rPr>
          <w:rtl/>
        </w:rPr>
        <w:t>،</w:t>
      </w:r>
      <w:r w:rsidRPr="00F631CB">
        <w:rPr>
          <w:rtl/>
        </w:rPr>
        <w:t xml:space="preserve"> عن ابن بكير عن عبد الواحد بن المختار الانصاري قال</w:t>
      </w:r>
      <w:r>
        <w:rPr>
          <w:rtl/>
        </w:rPr>
        <w:t>:</w:t>
      </w:r>
      <w:r w:rsidRPr="00F631CB">
        <w:rPr>
          <w:rtl/>
        </w:rPr>
        <w:t xml:space="preserve"> سألت أبا عبد الله </w:t>
      </w:r>
      <w:r w:rsidRPr="00DB34C0">
        <w:rPr>
          <w:rStyle w:val="libAlaemChar"/>
          <w:rtl/>
        </w:rPr>
        <w:t>عليه‌السلام</w:t>
      </w:r>
      <w:r w:rsidRPr="00F631CB">
        <w:rPr>
          <w:rtl/>
        </w:rPr>
        <w:t xml:space="preserve"> عن الشطرنج فقال‌</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هود</w:t>
      </w:r>
      <w:r>
        <w:rPr>
          <w:rtl/>
        </w:rPr>
        <w:t>:</w:t>
      </w:r>
      <w:r w:rsidRPr="00F631CB">
        <w:rPr>
          <w:rtl/>
        </w:rPr>
        <w:t xml:space="preserve"> 23‌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ان عبد الواحد لفي شغل عن اللعب</w:t>
      </w:r>
      <w:r>
        <w:rPr>
          <w:rtl/>
        </w:rPr>
        <w:t>،</w:t>
      </w:r>
      <w:r w:rsidRPr="00F631CB">
        <w:rPr>
          <w:rtl/>
        </w:rPr>
        <w:t xml:space="preserve"> قال ابن بكير</w:t>
      </w:r>
      <w:r>
        <w:rPr>
          <w:rtl/>
        </w:rPr>
        <w:t>:</w:t>
      </w:r>
      <w:r w:rsidRPr="00F631CB">
        <w:rPr>
          <w:rtl/>
        </w:rPr>
        <w:t xml:space="preserve"> عبد الواحد ما كان عندي يذكر اللعب حتى يسأل عنه أبا عبد الله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ما روى في صالح بن سهل‌</w:t>
      </w:r>
    </w:p>
    <w:p w:rsidR="002B744E" w:rsidRPr="00F631CB" w:rsidRDefault="002B744E" w:rsidP="002B744E">
      <w:pPr>
        <w:pStyle w:val="libNormal"/>
        <w:rPr>
          <w:rtl/>
        </w:rPr>
      </w:pPr>
      <w:r w:rsidRPr="00F631CB">
        <w:rPr>
          <w:rtl/>
        </w:rPr>
        <w:t>632</w:t>
      </w:r>
      <w:r>
        <w:rPr>
          <w:rtl/>
        </w:rPr>
        <w:t xml:space="preserve"> - </w:t>
      </w:r>
      <w:r w:rsidRPr="00F631CB">
        <w:rPr>
          <w:rtl/>
        </w:rPr>
        <w:t>روى عن محمد بن أحمد</w:t>
      </w:r>
      <w:r>
        <w:rPr>
          <w:rtl/>
        </w:rPr>
        <w:t>،</w:t>
      </w:r>
      <w:r w:rsidRPr="00F631CB">
        <w:rPr>
          <w:rtl/>
        </w:rPr>
        <w:t xml:space="preserve"> عن محمد بن الحسين</w:t>
      </w:r>
      <w:r>
        <w:rPr>
          <w:rtl/>
        </w:rPr>
        <w:t>،</w:t>
      </w:r>
      <w:r w:rsidRPr="00F631CB">
        <w:rPr>
          <w:rtl/>
        </w:rPr>
        <w:t xml:space="preserve"> عن الحسن بن علي الصيرفي</w:t>
      </w:r>
      <w:r>
        <w:rPr>
          <w:rtl/>
        </w:rPr>
        <w:t>،</w:t>
      </w:r>
      <w:r w:rsidRPr="00F631CB">
        <w:rPr>
          <w:rtl/>
        </w:rPr>
        <w:t xml:space="preserve"> عن صالح بن سهل</w:t>
      </w:r>
      <w:r>
        <w:rPr>
          <w:rtl/>
        </w:rPr>
        <w:t>،</w:t>
      </w:r>
      <w:r w:rsidRPr="00F631CB">
        <w:rPr>
          <w:rtl/>
        </w:rPr>
        <w:t xml:space="preserve"> قال</w:t>
      </w:r>
      <w:r>
        <w:rPr>
          <w:rtl/>
        </w:rPr>
        <w:t>،</w:t>
      </w:r>
      <w:r w:rsidRPr="00F631CB">
        <w:rPr>
          <w:rtl/>
        </w:rPr>
        <w:t xml:space="preserve"> كنت أقول في ابي عبد الله </w:t>
      </w:r>
      <w:r w:rsidRPr="00DB34C0">
        <w:rPr>
          <w:rStyle w:val="libAlaemChar"/>
          <w:rtl/>
        </w:rPr>
        <w:t>عليه‌السلام</w:t>
      </w:r>
      <w:r w:rsidRPr="00F631CB">
        <w:rPr>
          <w:rtl/>
        </w:rPr>
        <w:t xml:space="preserve"> بالربوبية</w:t>
      </w:r>
      <w:r>
        <w:rPr>
          <w:rtl/>
        </w:rPr>
        <w:t>،</w:t>
      </w:r>
      <w:r w:rsidRPr="00F631CB">
        <w:rPr>
          <w:rtl/>
        </w:rPr>
        <w:t xml:space="preserve"> فدخلت عليه</w:t>
      </w:r>
      <w:r>
        <w:rPr>
          <w:rtl/>
        </w:rPr>
        <w:t>،</w:t>
      </w:r>
      <w:r w:rsidRPr="00F631CB">
        <w:rPr>
          <w:rtl/>
        </w:rPr>
        <w:t xml:space="preserve"> فلما نظر إلي قال</w:t>
      </w:r>
      <w:r>
        <w:rPr>
          <w:rtl/>
        </w:rPr>
        <w:t>:</w:t>
      </w:r>
      <w:r w:rsidRPr="00F631CB">
        <w:rPr>
          <w:rtl/>
        </w:rPr>
        <w:t xml:space="preserve"> يا صالح انا والله عبيد مخلوقون لنا رب نعبده وان لم نعبده عذبنا.</w:t>
      </w:r>
    </w:p>
    <w:p w:rsidR="002B744E" w:rsidRPr="00F631CB" w:rsidRDefault="002B744E" w:rsidP="002B744E">
      <w:pPr>
        <w:pStyle w:val="libCenterBold1"/>
        <w:rPr>
          <w:rtl/>
        </w:rPr>
      </w:pPr>
      <w:r w:rsidRPr="00F631CB">
        <w:rPr>
          <w:rtl/>
        </w:rPr>
        <w:t>ما روى في رزام مولى خالد القسرى‌</w:t>
      </w:r>
    </w:p>
    <w:p w:rsidR="002B744E" w:rsidRPr="00F631CB" w:rsidRDefault="002B744E" w:rsidP="002B744E">
      <w:pPr>
        <w:pStyle w:val="libNormal"/>
        <w:rPr>
          <w:rtl/>
        </w:rPr>
      </w:pPr>
      <w:r w:rsidRPr="00F631CB">
        <w:rPr>
          <w:rtl/>
        </w:rPr>
        <w:t>633</w:t>
      </w:r>
      <w:r>
        <w:rPr>
          <w:rtl/>
        </w:rPr>
        <w:t xml:space="preserve"> - </w:t>
      </w:r>
      <w:r w:rsidRPr="00F631CB">
        <w:rPr>
          <w:rtl/>
        </w:rPr>
        <w:t>محمد بن الحسين</w:t>
      </w:r>
      <w:r>
        <w:rPr>
          <w:rtl/>
        </w:rPr>
        <w:t>،</w:t>
      </w:r>
      <w:r w:rsidRPr="00F631CB">
        <w:rPr>
          <w:rtl/>
        </w:rPr>
        <w:t xml:space="preserve"> قال</w:t>
      </w:r>
      <w:r>
        <w:rPr>
          <w:rtl/>
        </w:rPr>
        <w:t>:</w:t>
      </w:r>
      <w:r w:rsidRPr="00F631CB">
        <w:rPr>
          <w:rtl/>
        </w:rPr>
        <w:t xml:space="preserve"> حدثني الحسين بن خرزاد</w:t>
      </w:r>
      <w:r>
        <w:rPr>
          <w:rtl/>
        </w:rPr>
        <w:t>،</w:t>
      </w:r>
      <w:r w:rsidRPr="00F631CB">
        <w:rPr>
          <w:rtl/>
        </w:rPr>
        <w:t xml:space="preserve"> عن يونس ابن القاسم البلخي</w:t>
      </w:r>
      <w:r>
        <w:rPr>
          <w:rtl/>
        </w:rPr>
        <w:t>،</w:t>
      </w:r>
      <w:r w:rsidRPr="00F631CB">
        <w:rPr>
          <w:rtl/>
        </w:rPr>
        <w:t xml:space="preserve"> قال</w:t>
      </w:r>
      <w:r>
        <w:rPr>
          <w:rtl/>
        </w:rPr>
        <w:t>:</w:t>
      </w:r>
      <w:r w:rsidRPr="00F631CB">
        <w:rPr>
          <w:rtl/>
        </w:rPr>
        <w:t xml:space="preserve"> حدثني رزام مولى خالد القسري</w:t>
      </w:r>
      <w:r>
        <w:rPr>
          <w:rtl/>
        </w:rPr>
        <w:t>،</w:t>
      </w:r>
      <w:r w:rsidRPr="00F631CB">
        <w:rPr>
          <w:rtl/>
        </w:rPr>
        <w:t xml:space="preserve"> قال</w:t>
      </w:r>
      <w:r>
        <w:rPr>
          <w:rtl/>
        </w:rPr>
        <w:t>:</w:t>
      </w:r>
      <w:r w:rsidRPr="00F631CB">
        <w:rPr>
          <w:rtl/>
        </w:rPr>
        <w:t xml:space="preserve"> كنت أعذب</w:t>
      </w:r>
      <w:r>
        <w:rPr>
          <w:rtl/>
        </w:rPr>
        <w:t>،</w:t>
      </w:r>
      <w:r w:rsidRPr="00F631CB">
        <w:rPr>
          <w:rtl/>
        </w:rPr>
        <w:t xml:space="preserve"> بالمدينة بعد ما خرج منها محمد بن خالد</w:t>
      </w:r>
      <w:r>
        <w:rPr>
          <w:rtl/>
        </w:rPr>
        <w:t>،</w:t>
      </w:r>
      <w:r w:rsidRPr="00F631CB">
        <w:rPr>
          <w:rtl/>
        </w:rPr>
        <w:t xml:space="preserve"> فكان صاحب العذاب يعلقني بالسقف</w:t>
      </w:r>
      <w:r>
        <w:rPr>
          <w:rtl/>
        </w:rPr>
        <w:t>،</w:t>
      </w:r>
      <w:r w:rsidRPr="00F631CB">
        <w:rPr>
          <w:rtl/>
        </w:rPr>
        <w:t xml:space="preserve"> ويرجع الى أهله</w:t>
      </w:r>
      <w:r>
        <w:rPr>
          <w:rtl/>
        </w:rPr>
        <w:t>،</w:t>
      </w:r>
      <w:r w:rsidRPr="00F631CB">
        <w:rPr>
          <w:rtl/>
        </w:rPr>
        <w:t xml:space="preserve"> ويغلق على الباب</w:t>
      </w:r>
      <w:r>
        <w:rPr>
          <w:rtl/>
        </w:rPr>
        <w:t>،</w:t>
      </w:r>
      <w:r w:rsidRPr="00F631CB">
        <w:rPr>
          <w:rtl/>
        </w:rPr>
        <w:t xml:space="preserve"> وكان أهل البيت اذ انصرف الى أهله حلوا الحبل عني حتى يريحوني</w:t>
      </w:r>
      <w:r>
        <w:rPr>
          <w:rtl/>
        </w:rPr>
        <w:t>،</w:t>
      </w:r>
      <w:r w:rsidRPr="00F631CB">
        <w:rPr>
          <w:rtl/>
        </w:rPr>
        <w:t xml:space="preserve"> وأقعد على الارض حتى اذا دني مجيئه علقوني.</w:t>
      </w:r>
    </w:p>
    <w:p w:rsidR="002B744E" w:rsidRPr="00F631CB" w:rsidRDefault="002B744E" w:rsidP="002B744E">
      <w:pPr>
        <w:pStyle w:val="libNormal"/>
        <w:rPr>
          <w:rtl/>
        </w:rPr>
      </w:pPr>
      <w:r w:rsidRPr="00F631CB">
        <w:rPr>
          <w:rtl/>
        </w:rPr>
        <w:t>فو الله اني كذلك ذات يوم اذا رقعة وقعت من الكوة إلي من الطريق</w:t>
      </w:r>
      <w:r>
        <w:rPr>
          <w:rtl/>
        </w:rPr>
        <w:t>،</w:t>
      </w:r>
      <w:r w:rsidRPr="00F631CB">
        <w:rPr>
          <w:rtl/>
        </w:rPr>
        <w:t xml:space="preserve"> فأخذتها فاذا هي مشدودة بحصاة</w:t>
      </w:r>
      <w:r>
        <w:rPr>
          <w:rtl/>
        </w:rPr>
        <w:t>،</w:t>
      </w:r>
      <w:r w:rsidRPr="00F631CB">
        <w:rPr>
          <w:rtl/>
        </w:rPr>
        <w:t xml:space="preserve"> فنظرت فيها فاذا خط أبي عبد الله </w:t>
      </w:r>
      <w:r w:rsidRPr="00DB34C0">
        <w:rPr>
          <w:rStyle w:val="libAlaemChar"/>
          <w:rtl/>
        </w:rPr>
        <w:t>عليه‌السلام</w:t>
      </w:r>
      <w:r w:rsidRPr="00F631CB">
        <w:rPr>
          <w:rtl/>
        </w:rPr>
        <w:t xml:space="preserve"> واذا فيها بسم الله الرحمن الرحيم قل يا رزام</w:t>
      </w:r>
      <w:r>
        <w:rPr>
          <w:rtl/>
        </w:rPr>
        <w:t>:</w:t>
      </w:r>
      <w:r w:rsidRPr="00F631CB">
        <w:rPr>
          <w:rtl/>
        </w:rPr>
        <w:t xml:space="preserve"> يا كائنا قبل كل شي‌ء</w:t>
      </w:r>
      <w:r>
        <w:rPr>
          <w:rtl/>
        </w:rPr>
        <w:t>،</w:t>
      </w:r>
      <w:r w:rsidRPr="00F631CB">
        <w:rPr>
          <w:rtl/>
        </w:rPr>
        <w:t xml:space="preserve"> ويا كائنا بعد كل شي‌ء</w:t>
      </w:r>
      <w:r>
        <w:rPr>
          <w:rtl/>
        </w:rPr>
        <w:t>،</w:t>
      </w:r>
      <w:r w:rsidRPr="00F631CB">
        <w:rPr>
          <w:rtl/>
        </w:rPr>
        <w:t xml:space="preserve"> ويا مكون كل شي‌ء ألبسني درعك الحصينة من شر جميع خلقك.</w:t>
      </w:r>
    </w:p>
    <w:p w:rsidR="002B744E" w:rsidRPr="00F631CB" w:rsidRDefault="002B744E" w:rsidP="002B744E">
      <w:pPr>
        <w:pStyle w:val="libNormal"/>
        <w:rPr>
          <w:rtl/>
        </w:rPr>
      </w:pPr>
      <w:r w:rsidRPr="00F631CB">
        <w:rPr>
          <w:rtl/>
        </w:rPr>
        <w:t>قال رزام</w:t>
      </w:r>
      <w:r>
        <w:rPr>
          <w:rtl/>
        </w:rPr>
        <w:t>:</w:t>
      </w:r>
      <w:r w:rsidRPr="00F631CB">
        <w:rPr>
          <w:rtl/>
        </w:rPr>
        <w:t xml:space="preserve"> فقلت ذلك فما عاد إلي شي‌ء من العذاب بعد ذلك.</w:t>
      </w:r>
    </w:p>
    <w:p w:rsidR="002B744E" w:rsidRPr="00F631CB" w:rsidRDefault="002B744E" w:rsidP="002B744E">
      <w:pPr>
        <w:pStyle w:val="libCenterBold1"/>
        <w:rPr>
          <w:rtl/>
        </w:rPr>
      </w:pPr>
      <w:r w:rsidRPr="00F631CB">
        <w:rPr>
          <w:rtl/>
        </w:rPr>
        <w:t>ما روى في أبى بحير عبد الله بن النجاشى‌</w:t>
      </w:r>
    </w:p>
    <w:p w:rsidR="002B744E" w:rsidRPr="00F631CB" w:rsidRDefault="002B744E" w:rsidP="002B744E">
      <w:pPr>
        <w:pStyle w:val="libNormal"/>
        <w:rPr>
          <w:rtl/>
        </w:rPr>
      </w:pPr>
      <w:r w:rsidRPr="00F631CB">
        <w:rPr>
          <w:rtl/>
        </w:rPr>
        <w:t>634</w:t>
      </w:r>
      <w:r>
        <w:rPr>
          <w:rtl/>
        </w:rPr>
        <w:t xml:space="preserve"> - </w:t>
      </w:r>
      <w:r w:rsidRPr="00F631CB">
        <w:rPr>
          <w:rtl/>
        </w:rPr>
        <w:t>حدثني محمد بن الحسن</w:t>
      </w:r>
      <w:r>
        <w:rPr>
          <w:rtl/>
        </w:rPr>
        <w:t>،</w:t>
      </w:r>
      <w:r w:rsidRPr="00F631CB">
        <w:rPr>
          <w:rtl/>
        </w:rPr>
        <w:t xml:space="preserve"> قال</w:t>
      </w:r>
      <w:r>
        <w:rPr>
          <w:rtl/>
        </w:rPr>
        <w:t>:</w:t>
      </w:r>
      <w:r w:rsidRPr="00F631CB">
        <w:rPr>
          <w:rtl/>
        </w:rPr>
        <w:t xml:space="preserve"> حدثني الحسن بن خرزاذ</w:t>
      </w:r>
      <w:r>
        <w:rPr>
          <w:rtl/>
        </w:rPr>
        <w:t>،</w:t>
      </w:r>
      <w:r w:rsidRPr="00F631CB">
        <w:rPr>
          <w:rtl/>
        </w:rPr>
        <w:t xml:space="preserve"> عن موسى ابن القاسم البجلي</w:t>
      </w:r>
      <w:r>
        <w:rPr>
          <w:rtl/>
        </w:rPr>
        <w:t>،</w:t>
      </w:r>
      <w:r w:rsidRPr="00F631CB">
        <w:rPr>
          <w:rtl/>
        </w:rPr>
        <w:t xml:space="preserve"> عن ابراهيم بن أبي البلاد</w:t>
      </w:r>
      <w:r>
        <w:rPr>
          <w:rtl/>
        </w:rPr>
        <w:t>،</w:t>
      </w:r>
      <w:r w:rsidRPr="00F631CB">
        <w:rPr>
          <w:rtl/>
        </w:rPr>
        <w:t xml:space="preserve"> عن عمار السجستاني</w:t>
      </w:r>
      <w:r>
        <w:rPr>
          <w:rtl/>
        </w:rPr>
        <w:t>،</w:t>
      </w:r>
      <w:r w:rsidRPr="00F631CB">
        <w:rPr>
          <w:rtl/>
        </w:rPr>
        <w:t xml:space="preserve"> قال</w:t>
      </w:r>
      <w:r>
        <w:rPr>
          <w:rtl/>
        </w:rPr>
        <w:t>:</w:t>
      </w:r>
      <w:r w:rsidRPr="00F631CB">
        <w:rPr>
          <w:rtl/>
        </w:rPr>
        <w:t xml:space="preserve"> زاملت أبا بحير عبد الله بن النجاشي من سجستان الى مكة</w:t>
      </w:r>
      <w:r>
        <w:rPr>
          <w:rtl/>
        </w:rPr>
        <w:t>،</w:t>
      </w:r>
      <w:r w:rsidRPr="00F631CB">
        <w:rPr>
          <w:rtl/>
        </w:rPr>
        <w:t xml:space="preserve"> وكان يرى رأي الزيدية</w:t>
      </w:r>
      <w:r>
        <w:rPr>
          <w:rtl/>
        </w:rPr>
        <w:t>،</w:t>
      </w:r>
      <w:r w:rsidRPr="00F631CB">
        <w:rPr>
          <w:rtl/>
        </w:rPr>
        <w:t xml:space="preserve"> فلما صرنا الى المدينة مضيت أنا الى أبي عبد الله </w:t>
      </w:r>
      <w:r w:rsidRPr="00DB34C0">
        <w:rPr>
          <w:rStyle w:val="libAlaemChar"/>
          <w:rtl/>
        </w:rPr>
        <w:t>عليه‌السلام</w:t>
      </w:r>
      <w:r w:rsidRPr="00F631CB">
        <w:rPr>
          <w:rtl/>
        </w:rPr>
        <w:t xml:space="preserve"> ومضى هو الى عبد الله بن الحسن.</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فلما انصرف رأيته منكسرا يتقلب على فراشه ويتأوه</w:t>
      </w:r>
      <w:r>
        <w:rPr>
          <w:rtl/>
        </w:rPr>
        <w:t>،</w:t>
      </w:r>
      <w:r w:rsidRPr="00F631CB">
        <w:rPr>
          <w:rtl/>
        </w:rPr>
        <w:t xml:space="preserve"> قلت</w:t>
      </w:r>
      <w:r>
        <w:rPr>
          <w:rtl/>
        </w:rPr>
        <w:t>:</w:t>
      </w:r>
      <w:r w:rsidRPr="00F631CB">
        <w:rPr>
          <w:rtl/>
        </w:rPr>
        <w:t xml:space="preserve"> ما لك ابا بحير</w:t>
      </w:r>
      <w:r>
        <w:rPr>
          <w:rtl/>
        </w:rPr>
        <w:t>؟</w:t>
      </w:r>
      <w:r>
        <w:rPr>
          <w:rFonts w:hint="cs"/>
          <w:rtl/>
        </w:rPr>
        <w:t xml:space="preserve"> </w:t>
      </w:r>
      <w:r w:rsidRPr="00F631CB">
        <w:rPr>
          <w:rtl/>
        </w:rPr>
        <w:t>فقال</w:t>
      </w:r>
      <w:r>
        <w:rPr>
          <w:rtl/>
        </w:rPr>
        <w:t>:</w:t>
      </w:r>
      <w:r w:rsidRPr="00F631CB">
        <w:rPr>
          <w:rtl/>
        </w:rPr>
        <w:t xml:space="preserve"> استأذن لي على صاحبك اذا اصبحت إن شاء الله</w:t>
      </w:r>
      <w:r>
        <w:rPr>
          <w:rtl/>
        </w:rPr>
        <w:t>،</w:t>
      </w:r>
      <w:r w:rsidRPr="00F631CB">
        <w:rPr>
          <w:rtl/>
        </w:rPr>
        <w:t xml:space="preserve"> فلما أصبحنا دخلت على أبي عبد الله </w:t>
      </w:r>
      <w:r w:rsidRPr="00DB34C0">
        <w:rPr>
          <w:rStyle w:val="libAlaemChar"/>
          <w:rtl/>
        </w:rPr>
        <w:t>عليه‌السلام</w:t>
      </w:r>
      <w:r w:rsidRPr="00F631CB">
        <w:rPr>
          <w:rtl/>
        </w:rPr>
        <w:t xml:space="preserve"> فقلت</w:t>
      </w:r>
      <w:r>
        <w:rPr>
          <w:rtl/>
        </w:rPr>
        <w:t>:</w:t>
      </w:r>
      <w:r w:rsidRPr="00F631CB">
        <w:rPr>
          <w:rtl/>
        </w:rPr>
        <w:t xml:space="preserve"> هذا عبد الله بن النجاشي سألني أن أستأذن له عليك وهو يرى رأي الزيدية فقال ائذن له.</w:t>
      </w:r>
    </w:p>
    <w:p w:rsidR="002B744E" w:rsidRPr="00F631CB" w:rsidRDefault="002B744E" w:rsidP="002B744E">
      <w:pPr>
        <w:pStyle w:val="libNormal"/>
        <w:rPr>
          <w:rtl/>
        </w:rPr>
      </w:pPr>
      <w:r w:rsidRPr="00F631CB">
        <w:rPr>
          <w:rtl/>
        </w:rPr>
        <w:t xml:space="preserve">فلما دخل عليه قربه أبو عبد الله </w:t>
      </w:r>
      <w:r w:rsidRPr="00DB34C0">
        <w:rPr>
          <w:rStyle w:val="libAlaemChar"/>
          <w:rtl/>
        </w:rPr>
        <w:t>عليه‌السلام</w:t>
      </w:r>
      <w:r>
        <w:rPr>
          <w:rtl/>
        </w:rPr>
        <w:t>،</w:t>
      </w:r>
      <w:r w:rsidRPr="00F631CB">
        <w:rPr>
          <w:rtl/>
        </w:rPr>
        <w:t xml:space="preserve"> فقال له أبو بحير</w:t>
      </w:r>
      <w:r>
        <w:rPr>
          <w:rtl/>
        </w:rPr>
        <w:t>:</w:t>
      </w:r>
      <w:r w:rsidRPr="00F631CB">
        <w:rPr>
          <w:rtl/>
        </w:rPr>
        <w:t xml:space="preserve"> جعلت فداك أني لم أزل مقرا بفضلكم أرى الحق فيكم لا في غيركم</w:t>
      </w:r>
      <w:r>
        <w:rPr>
          <w:rtl/>
        </w:rPr>
        <w:t>،</w:t>
      </w:r>
      <w:r w:rsidRPr="00F631CB">
        <w:rPr>
          <w:rtl/>
        </w:rPr>
        <w:t xml:space="preserve"> وأني قتلت ثلاثة عشر رجلا من الخوارج كلهم سمعتهم يتبرأ من علي بن أبي طالب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فقال له أبو عبد الله </w:t>
      </w:r>
      <w:r w:rsidRPr="00DB34C0">
        <w:rPr>
          <w:rStyle w:val="libAlaemChar"/>
          <w:rtl/>
        </w:rPr>
        <w:t>عليه‌السلام</w:t>
      </w:r>
      <w:r>
        <w:rPr>
          <w:rtl/>
        </w:rPr>
        <w:t>:</w:t>
      </w:r>
      <w:r w:rsidRPr="00F631CB">
        <w:rPr>
          <w:rtl/>
        </w:rPr>
        <w:t xml:space="preserve"> سألت عن هذا المسألة أحدا غيري</w:t>
      </w:r>
      <w:r>
        <w:rPr>
          <w:rtl/>
        </w:rPr>
        <w:t>؟</w:t>
      </w:r>
      <w:r w:rsidRPr="00F631CB">
        <w:rPr>
          <w:rtl/>
        </w:rPr>
        <w:t xml:space="preserve"> فقال</w:t>
      </w:r>
      <w:r>
        <w:rPr>
          <w:rtl/>
        </w:rPr>
        <w:t>:</w:t>
      </w:r>
      <w:r w:rsidRPr="00F631CB">
        <w:rPr>
          <w:rtl/>
        </w:rPr>
        <w:t xml:space="preserve"> نعم سألت عنها عبد الله بن الحسن فلم يكن عنده فيها جواب وعظم عليه</w:t>
      </w:r>
      <w:r>
        <w:rPr>
          <w:rtl/>
        </w:rPr>
        <w:t>،</w:t>
      </w:r>
      <w:r w:rsidRPr="00F631CB">
        <w:rPr>
          <w:rtl/>
        </w:rPr>
        <w:t xml:space="preserve"> وقال لي أنت مأخوذ في الدنيا والآخرة</w:t>
      </w:r>
      <w:r>
        <w:rPr>
          <w:rtl/>
        </w:rPr>
        <w:t>،</w:t>
      </w:r>
      <w:r w:rsidRPr="00F631CB">
        <w:rPr>
          <w:rtl/>
        </w:rPr>
        <w:t xml:space="preserve"> فقلت</w:t>
      </w:r>
      <w:r>
        <w:rPr>
          <w:rtl/>
        </w:rPr>
        <w:t>:</w:t>
      </w:r>
      <w:r w:rsidRPr="00F631CB">
        <w:rPr>
          <w:rtl/>
        </w:rPr>
        <w:t xml:space="preserve"> أصلحك الله فعلى ما ذا عادينا الناس في علي </w:t>
      </w:r>
      <w:r w:rsidRPr="00DB34C0">
        <w:rPr>
          <w:rStyle w:val="libAlaemChar"/>
          <w:rtl/>
        </w:rPr>
        <w:t>عليه‌السلام</w:t>
      </w:r>
      <w:r>
        <w:rPr>
          <w:rtl/>
        </w:rPr>
        <w:t>؟</w:t>
      </w:r>
    </w:p>
    <w:p w:rsidR="002B744E" w:rsidRPr="00F631CB" w:rsidRDefault="002B744E" w:rsidP="002B744E">
      <w:pPr>
        <w:pStyle w:val="libNormal"/>
        <w:rPr>
          <w:rtl/>
        </w:rPr>
      </w:pPr>
      <w:r w:rsidRPr="00F631CB">
        <w:rPr>
          <w:rtl/>
        </w:rPr>
        <w:t xml:space="preserve">فقال له أبو عبد الله </w:t>
      </w:r>
      <w:r w:rsidRPr="00DB34C0">
        <w:rPr>
          <w:rStyle w:val="libAlaemChar"/>
          <w:rtl/>
        </w:rPr>
        <w:t>عليه‌السلام</w:t>
      </w:r>
      <w:r>
        <w:rPr>
          <w:rtl/>
        </w:rPr>
        <w:t>:</w:t>
      </w:r>
      <w:r w:rsidRPr="00F631CB">
        <w:rPr>
          <w:rtl/>
        </w:rPr>
        <w:t xml:space="preserve"> وكيف قتلتهم يا أبا بحير</w:t>
      </w:r>
      <w:r>
        <w:rPr>
          <w:rtl/>
        </w:rPr>
        <w:t>؟</w:t>
      </w:r>
      <w:r w:rsidRPr="00F631CB">
        <w:rPr>
          <w:rtl/>
        </w:rPr>
        <w:t xml:space="preserve"> فقال</w:t>
      </w:r>
      <w:r>
        <w:rPr>
          <w:rtl/>
        </w:rPr>
        <w:t>:</w:t>
      </w:r>
      <w:r w:rsidRPr="00F631CB">
        <w:rPr>
          <w:rtl/>
        </w:rPr>
        <w:t xml:space="preserve"> منهم من كنت أصعد سطحه بسلم حتى أقتله</w:t>
      </w:r>
      <w:r>
        <w:rPr>
          <w:rtl/>
        </w:rPr>
        <w:t>،</w:t>
      </w:r>
      <w:r w:rsidRPr="00F631CB">
        <w:rPr>
          <w:rtl/>
        </w:rPr>
        <w:t xml:space="preserve"> ومنهم من دعوته بالليل على بابه فاذا خرج علي قتلته</w:t>
      </w:r>
      <w:r>
        <w:rPr>
          <w:rtl/>
        </w:rPr>
        <w:t>،</w:t>
      </w:r>
      <w:r w:rsidRPr="00F631CB">
        <w:rPr>
          <w:rtl/>
        </w:rPr>
        <w:t xml:space="preserve"> ومنهم من كنت أصحبه في الطريق فاذا خلالي قتلته</w:t>
      </w:r>
      <w:r>
        <w:rPr>
          <w:rtl/>
        </w:rPr>
        <w:t>،</w:t>
      </w:r>
      <w:r w:rsidRPr="00F631CB">
        <w:rPr>
          <w:rtl/>
        </w:rPr>
        <w:t xml:space="preserve"> وقد استتر ذلك كله علي.</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Pr>
          <w:rtl/>
        </w:rPr>
        <w:t>:</w:t>
      </w:r>
      <w:r w:rsidRPr="00F631CB">
        <w:rPr>
          <w:rtl/>
        </w:rPr>
        <w:t xml:space="preserve"> يا أبا بحير لو كنت قتلتهم بأمر الامام لم يكن عليك في قتلهم شي‌ء ولكنك سبقت الامام</w:t>
      </w:r>
      <w:r>
        <w:rPr>
          <w:rtl/>
        </w:rPr>
        <w:t>،</w:t>
      </w:r>
      <w:r w:rsidRPr="00F631CB">
        <w:rPr>
          <w:rtl/>
        </w:rPr>
        <w:t xml:space="preserve"> فعليك ثلاث عشرة شاة تذبحها بمنى والتصدق بلحمها لسبقك الامام</w:t>
      </w:r>
      <w:r>
        <w:rPr>
          <w:rtl/>
        </w:rPr>
        <w:t>،</w:t>
      </w:r>
      <w:r w:rsidRPr="00F631CB">
        <w:rPr>
          <w:rtl/>
        </w:rPr>
        <w:t xml:space="preserve"> وليس عليك غير ذلك.</w:t>
      </w:r>
    </w:p>
    <w:p w:rsidR="002B744E" w:rsidRPr="00F631CB" w:rsidRDefault="002B744E" w:rsidP="002B744E">
      <w:pPr>
        <w:pStyle w:val="libNormal"/>
        <w:rPr>
          <w:rtl/>
        </w:rPr>
      </w:pPr>
      <w:r w:rsidRPr="00F631CB">
        <w:rPr>
          <w:rtl/>
        </w:rPr>
        <w:t xml:space="preserve">ثم قال أبو عبد الله </w:t>
      </w:r>
      <w:r w:rsidRPr="00DB34C0">
        <w:rPr>
          <w:rStyle w:val="libAlaemChar"/>
          <w:rtl/>
        </w:rPr>
        <w:t>عليه‌السلام</w:t>
      </w:r>
      <w:r>
        <w:rPr>
          <w:rtl/>
        </w:rPr>
        <w:t>:</w:t>
      </w:r>
      <w:r w:rsidRPr="00F631CB">
        <w:rPr>
          <w:rtl/>
        </w:rPr>
        <w:t xml:space="preserve"> يا أبا بحير أخبرني حين أصابك الميزاب وعليك الصدرة من فراء</w:t>
      </w:r>
      <w:r>
        <w:rPr>
          <w:rtl/>
        </w:rPr>
        <w:t>،</w:t>
      </w:r>
      <w:r w:rsidRPr="00F631CB">
        <w:rPr>
          <w:rtl/>
        </w:rPr>
        <w:t xml:space="preserve"> فدخلت النهر فخرجت وتبعك الصبيان يعيطون بك</w:t>
      </w:r>
      <w:r>
        <w:rPr>
          <w:rtl/>
        </w:rPr>
        <w:t>،</w:t>
      </w:r>
      <w:r w:rsidRPr="00F631CB">
        <w:rPr>
          <w:rtl/>
        </w:rPr>
        <w:t xml:space="preserve"> أي شي‌ء صيرك على هذا.</w:t>
      </w:r>
    </w:p>
    <w:p w:rsidR="002B744E" w:rsidRPr="00F631CB" w:rsidRDefault="002B744E" w:rsidP="002B744E">
      <w:pPr>
        <w:pStyle w:val="libNormal"/>
        <w:rPr>
          <w:rtl/>
        </w:rPr>
      </w:pPr>
      <w:r w:rsidRPr="00F631CB">
        <w:rPr>
          <w:rtl/>
        </w:rPr>
        <w:t>فقال عمار</w:t>
      </w:r>
      <w:r>
        <w:rPr>
          <w:rtl/>
        </w:rPr>
        <w:t>،</w:t>
      </w:r>
      <w:r w:rsidRPr="00F631CB">
        <w:rPr>
          <w:rtl/>
        </w:rPr>
        <w:t xml:space="preserve"> فالتفت إلي أبو بحير فقال</w:t>
      </w:r>
      <w:r>
        <w:rPr>
          <w:rtl/>
        </w:rPr>
        <w:t>:</w:t>
      </w:r>
      <w:r w:rsidRPr="00F631CB">
        <w:rPr>
          <w:rtl/>
        </w:rPr>
        <w:t xml:space="preserve"> أي شي‌ء كان هذا من الحديث حتى تحدثه أبا عبد الله </w:t>
      </w:r>
      <w:r w:rsidRPr="00DB34C0">
        <w:rPr>
          <w:rStyle w:val="libAlaemChar"/>
          <w:rtl/>
        </w:rPr>
        <w:t>عليه‌السلام</w:t>
      </w:r>
      <w:r>
        <w:rPr>
          <w:rtl/>
        </w:rPr>
        <w:t>!</w:t>
      </w:r>
      <w:r w:rsidRPr="00F631CB">
        <w:rPr>
          <w:rtl/>
        </w:rPr>
        <w:t xml:space="preserve"> فقلت</w:t>
      </w:r>
      <w:r>
        <w:rPr>
          <w:rtl/>
        </w:rPr>
        <w:t>:</w:t>
      </w:r>
      <w:r w:rsidRPr="00F631CB">
        <w:rPr>
          <w:rtl/>
        </w:rPr>
        <w:t xml:space="preserve"> لا والله ما ذكرت له ولا لغيره وهذا هو يسمع كلامي.</w:t>
      </w:r>
    </w:p>
    <w:p w:rsidR="002B744E" w:rsidRPr="00F631CB" w:rsidRDefault="002B744E" w:rsidP="002B744E">
      <w:pPr>
        <w:pStyle w:val="libNormal"/>
        <w:rPr>
          <w:rtl/>
        </w:rPr>
      </w:pPr>
      <w:r w:rsidRPr="00F631CB">
        <w:rPr>
          <w:rtl/>
        </w:rPr>
        <w:t>فقال</w:t>
      </w:r>
      <w:r>
        <w:rPr>
          <w:rtl/>
        </w:rPr>
        <w:t>:</w:t>
      </w:r>
      <w:r w:rsidRPr="00F631CB">
        <w:rPr>
          <w:rtl/>
        </w:rPr>
        <w:t xml:space="preserve"> له أبو عبد الله </w:t>
      </w:r>
      <w:r w:rsidRPr="00DB34C0">
        <w:rPr>
          <w:rStyle w:val="libAlaemChar"/>
          <w:rtl/>
        </w:rPr>
        <w:t>عليه‌السلام</w:t>
      </w:r>
      <w:r>
        <w:rPr>
          <w:rtl/>
        </w:rPr>
        <w:t>:</w:t>
      </w:r>
      <w:r w:rsidRPr="00F631CB">
        <w:rPr>
          <w:rtl/>
        </w:rPr>
        <w:t xml:space="preserve"> لم يخبرني بشي‌ء يا أبا بحير</w:t>
      </w:r>
      <w:r>
        <w:rPr>
          <w:rtl/>
        </w:rPr>
        <w:t>،</w:t>
      </w:r>
      <w:r w:rsidRPr="00F631CB">
        <w:rPr>
          <w:rtl/>
        </w:rPr>
        <w:t xml:space="preserve"> فلما خرجنا من عنده</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قال لي أبو بحير يا عمار أشهد أن هذا عالم آل محمد</w:t>
      </w:r>
      <w:r>
        <w:rPr>
          <w:rtl/>
        </w:rPr>
        <w:t>،</w:t>
      </w:r>
      <w:r w:rsidRPr="00F631CB">
        <w:rPr>
          <w:rtl/>
        </w:rPr>
        <w:t xml:space="preserve"> وأن الذي كنت عليه باطل وأن هذا صاحب الامر.</w:t>
      </w:r>
    </w:p>
    <w:p w:rsidR="002B744E" w:rsidRPr="00F631CB" w:rsidRDefault="002B744E" w:rsidP="002B744E">
      <w:pPr>
        <w:pStyle w:val="libCenterBold1"/>
        <w:rPr>
          <w:rtl/>
        </w:rPr>
      </w:pPr>
      <w:r w:rsidRPr="00F631CB">
        <w:rPr>
          <w:rtl/>
        </w:rPr>
        <w:t>ما روى في حماد السمندرى‌</w:t>
      </w:r>
    </w:p>
    <w:p w:rsidR="002B744E" w:rsidRPr="00F631CB" w:rsidRDefault="002B744E" w:rsidP="002B744E">
      <w:pPr>
        <w:pStyle w:val="libNormal"/>
        <w:rPr>
          <w:rtl/>
        </w:rPr>
      </w:pPr>
      <w:r w:rsidRPr="00F631CB">
        <w:rPr>
          <w:rtl/>
        </w:rPr>
        <w:t>635</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محمد بن أحمد النهدي الكوفي عن معاوية بن حكيم الدهني</w:t>
      </w:r>
      <w:r>
        <w:rPr>
          <w:rtl/>
        </w:rPr>
        <w:t>،</w:t>
      </w:r>
      <w:r w:rsidRPr="00F631CB">
        <w:rPr>
          <w:rtl/>
        </w:rPr>
        <w:t xml:space="preserve"> عن شريف بن سابق التفليسي</w:t>
      </w:r>
      <w:r>
        <w:rPr>
          <w:rtl/>
        </w:rPr>
        <w:t>،</w:t>
      </w:r>
      <w:r w:rsidRPr="00F631CB">
        <w:rPr>
          <w:rtl/>
        </w:rPr>
        <w:t xml:space="preserve"> عن حماد السمندري قال</w:t>
      </w:r>
      <w:r>
        <w:rPr>
          <w:rtl/>
        </w:rPr>
        <w:t>:</w:t>
      </w:r>
      <w:r w:rsidRPr="00F631CB">
        <w:rPr>
          <w:rtl/>
        </w:rPr>
        <w:t xml:space="preserve"> قلت لأبي عبد الله </w:t>
      </w:r>
      <w:r w:rsidRPr="00DB34C0">
        <w:rPr>
          <w:rStyle w:val="libAlaemChar"/>
          <w:rtl/>
        </w:rPr>
        <w:t>عليه‌السلام</w:t>
      </w:r>
      <w:r w:rsidRPr="00F631CB">
        <w:rPr>
          <w:rtl/>
        </w:rPr>
        <w:t xml:space="preserve"> اني أدخل الى بلاد الشرك وأن من عندنا يقولون أن مت ثم حشرت معهم</w:t>
      </w:r>
      <w:r>
        <w:rPr>
          <w:rtl/>
        </w:rPr>
        <w:t>،</w:t>
      </w:r>
      <w:r w:rsidRPr="00F631CB">
        <w:rPr>
          <w:rtl/>
        </w:rPr>
        <w:t xml:space="preserve"> قال</w:t>
      </w:r>
      <w:r>
        <w:rPr>
          <w:rtl/>
        </w:rPr>
        <w:t>:</w:t>
      </w:r>
      <w:r w:rsidRPr="00F631CB">
        <w:rPr>
          <w:rtl/>
        </w:rPr>
        <w:t xml:space="preserve"> فقال</w:t>
      </w:r>
      <w:r>
        <w:rPr>
          <w:rtl/>
        </w:rPr>
        <w:t>:</w:t>
      </w:r>
      <w:r w:rsidRPr="00F631CB">
        <w:rPr>
          <w:rtl/>
        </w:rPr>
        <w:t xml:space="preserve"> يا حماد اذا كنت ثم تذكر أمرنا وتدعو اليه</w:t>
      </w:r>
      <w:r>
        <w:rPr>
          <w:rtl/>
        </w:rPr>
        <w:t>؟</w:t>
      </w:r>
      <w:r w:rsidRPr="00F631CB">
        <w:rPr>
          <w:rtl/>
        </w:rPr>
        <w:t xml:space="preserve"> قلت</w:t>
      </w:r>
      <w:r>
        <w:rPr>
          <w:rtl/>
        </w:rPr>
        <w:t>:</w:t>
      </w:r>
      <w:r>
        <w:rPr>
          <w:rFonts w:hint="cs"/>
          <w:rtl/>
        </w:rPr>
        <w:t xml:space="preserve"> </w:t>
      </w:r>
      <w:r w:rsidRPr="00F631CB">
        <w:rPr>
          <w:rtl/>
        </w:rPr>
        <w:t>بلى</w:t>
      </w:r>
      <w:r>
        <w:rPr>
          <w:rtl/>
        </w:rPr>
        <w:t>،</w:t>
      </w:r>
      <w:r w:rsidRPr="00F631CB">
        <w:rPr>
          <w:rtl/>
        </w:rPr>
        <w:t xml:space="preserve"> قال</w:t>
      </w:r>
      <w:r>
        <w:rPr>
          <w:rtl/>
        </w:rPr>
        <w:t>:</w:t>
      </w:r>
      <w:r w:rsidRPr="00F631CB">
        <w:rPr>
          <w:rtl/>
        </w:rPr>
        <w:t xml:space="preserve"> فاذا كنت في هذه المدن مدن الإسلام تذكر أمرنا وتدعو اليه</w:t>
      </w:r>
      <w:r>
        <w:rPr>
          <w:rtl/>
        </w:rPr>
        <w:t>؟</w:t>
      </w:r>
      <w:r w:rsidRPr="00F631CB">
        <w:rPr>
          <w:rtl/>
        </w:rPr>
        <w:t xml:space="preserve"> قال</w:t>
      </w:r>
      <w:r>
        <w:rPr>
          <w:rtl/>
        </w:rPr>
        <w:t>،</w:t>
      </w:r>
      <w:r w:rsidRPr="00F631CB">
        <w:rPr>
          <w:rtl/>
        </w:rPr>
        <w:t xml:space="preserve"> قلت</w:t>
      </w:r>
      <w:r>
        <w:rPr>
          <w:rtl/>
        </w:rPr>
        <w:t>:</w:t>
      </w:r>
      <w:r>
        <w:rPr>
          <w:rFonts w:hint="cs"/>
          <w:rtl/>
        </w:rPr>
        <w:t xml:space="preserve"> </w:t>
      </w:r>
      <w:r w:rsidRPr="00F631CB">
        <w:rPr>
          <w:rtl/>
        </w:rPr>
        <w:t>لا</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انك ان مت ثم حشرت أمة وحدك وسعى نورك بين يديك.</w:t>
      </w:r>
    </w:p>
    <w:p w:rsidR="002B744E" w:rsidRPr="00F631CB" w:rsidRDefault="002B744E" w:rsidP="002B744E">
      <w:pPr>
        <w:pStyle w:val="libCenterBold1"/>
        <w:rPr>
          <w:rtl/>
        </w:rPr>
      </w:pPr>
      <w:r w:rsidRPr="00F631CB">
        <w:rPr>
          <w:rtl/>
        </w:rPr>
        <w:t>في عقبة بن خالد‌</w:t>
      </w:r>
    </w:p>
    <w:p w:rsidR="002B744E" w:rsidRPr="00F631CB" w:rsidRDefault="002B744E" w:rsidP="002B744E">
      <w:pPr>
        <w:pStyle w:val="libNormal"/>
        <w:rPr>
          <w:rtl/>
        </w:rPr>
      </w:pPr>
      <w:r w:rsidRPr="00F631CB">
        <w:rPr>
          <w:rtl/>
        </w:rPr>
        <w:t>636</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عن الوشاء</w:t>
      </w:r>
      <w:r>
        <w:rPr>
          <w:rtl/>
        </w:rPr>
        <w:t>،</w:t>
      </w:r>
      <w:r w:rsidRPr="00F631CB">
        <w:rPr>
          <w:rtl/>
        </w:rPr>
        <w:t xml:space="preserve"> قال</w:t>
      </w:r>
      <w:r>
        <w:rPr>
          <w:rtl/>
        </w:rPr>
        <w:t>:</w:t>
      </w:r>
      <w:r w:rsidRPr="00F631CB">
        <w:rPr>
          <w:rtl/>
        </w:rPr>
        <w:t xml:space="preserve"> حدثنا علي بن عقبة</w:t>
      </w:r>
      <w:r>
        <w:rPr>
          <w:rtl/>
        </w:rPr>
        <w:t>،</w:t>
      </w:r>
      <w:r w:rsidRPr="00F631CB">
        <w:rPr>
          <w:rtl/>
        </w:rPr>
        <w:t xml:space="preserve"> عن أبيه</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ان لنا خادما لا تعرف ما نحن عليه</w:t>
      </w:r>
      <w:r>
        <w:rPr>
          <w:rtl/>
        </w:rPr>
        <w:t>،</w:t>
      </w:r>
      <w:r w:rsidRPr="00F631CB">
        <w:rPr>
          <w:rtl/>
        </w:rPr>
        <w:t xml:space="preserve"> فاذا أذنبت ذنبا وأرادت أن تحلف بيمين</w:t>
      </w:r>
      <w:r>
        <w:rPr>
          <w:rtl/>
        </w:rPr>
        <w:t>:</w:t>
      </w:r>
      <w:r w:rsidRPr="00F631CB">
        <w:rPr>
          <w:rtl/>
        </w:rPr>
        <w:t xml:space="preserve"> قالت لا وحق الذي اذا ذكرتموه بكيتم</w:t>
      </w:r>
      <w:r>
        <w:rPr>
          <w:rtl/>
        </w:rPr>
        <w:t>،</w:t>
      </w:r>
      <w:r w:rsidRPr="00F631CB">
        <w:rPr>
          <w:rtl/>
        </w:rPr>
        <w:t xml:space="preserve"> قال</w:t>
      </w:r>
      <w:r>
        <w:rPr>
          <w:rtl/>
        </w:rPr>
        <w:t>،</w:t>
      </w:r>
      <w:r w:rsidRPr="00F631CB">
        <w:rPr>
          <w:rtl/>
        </w:rPr>
        <w:t xml:space="preserve"> فقال</w:t>
      </w:r>
      <w:r>
        <w:rPr>
          <w:rtl/>
        </w:rPr>
        <w:t>:</w:t>
      </w:r>
      <w:r w:rsidRPr="00F631CB">
        <w:rPr>
          <w:rtl/>
        </w:rPr>
        <w:t xml:space="preserve"> رحمكم الله من أهل البيت.</w:t>
      </w:r>
    </w:p>
    <w:p w:rsidR="002B744E" w:rsidRPr="00F631CB" w:rsidRDefault="002B744E" w:rsidP="002B744E">
      <w:pPr>
        <w:pStyle w:val="libCenterBold1"/>
        <w:rPr>
          <w:rtl/>
        </w:rPr>
      </w:pPr>
      <w:r w:rsidRPr="00F631CB">
        <w:rPr>
          <w:rtl/>
        </w:rPr>
        <w:t>ما روى في اسماعيل بن حقيبة وقيل جفينة‌</w:t>
      </w:r>
    </w:p>
    <w:p w:rsidR="002B744E" w:rsidRPr="00F631CB" w:rsidRDefault="002B744E" w:rsidP="002B744E">
      <w:pPr>
        <w:pStyle w:val="libNormal"/>
        <w:rPr>
          <w:rtl/>
        </w:rPr>
      </w:pPr>
      <w:r w:rsidRPr="00F631CB">
        <w:rPr>
          <w:rtl/>
        </w:rPr>
        <w:t>637</w:t>
      </w:r>
      <w:r>
        <w:rPr>
          <w:rtl/>
        </w:rPr>
        <w:t xml:space="preserve"> - </w:t>
      </w:r>
      <w:r w:rsidRPr="00F631CB">
        <w:rPr>
          <w:rtl/>
        </w:rPr>
        <w:t>قال محمد بن مسعود</w:t>
      </w:r>
      <w:r>
        <w:rPr>
          <w:rtl/>
        </w:rPr>
        <w:t>:</w:t>
      </w:r>
      <w:r w:rsidRPr="00F631CB">
        <w:rPr>
          <w:rtl/>
        </w:rPr>
        <w:t xml:space="preserve"> وسألت علي بن الحسن بن علي بن فضال</w:t>
      </w:r>
      <w:r>
        <w:rPr>
          <w:rtl/>
        </w:rPr>
        <w:t>،</w:t>
      </w:r>
      <w:r w:rsidRPr="00F631CB">
        <w:rPr>
          <w:rtl/>
        </w:rPr>
        <w:t xml:space="preserve"> عن اسماعيل بن حقيبة</w:t>
      </w:r>
      <w:r>
        <w:rPr>
          <w:rtl/>
        </w:rPr>
        <w:t>؟</w:t>
      </w:r>
      <w:r w:rsidRPr="00F631CB">
        <w:rPr>
          <w:rtl/>
        </w:rPr>
        <w:t xml:space="preserve"> قال</w:t>
      </w:r>
      <w:r>
        <w:rPr>
          <w:rtl/>
        </w:rPr>
        <w:t>:</w:t>
      </w:r>
      <w:r w:rsidRPr="00F631CB">
        <w:rPr>
          <w:rtl/>
        </w:rPr>
        <w:t xml:space="preserve"> صالح</w:t>
      </w:r>
      <w:r>
        <w:rPr>
          <w:rtl/>
        </w:rPr>
        <w:t>،</w:t>
      </w:r>
      <w:r w:rsidRPr="00F631CB">
        <w:rPr>
          <w:rtl/>
        </w:rPr>
        <w:t xml:space="preserve"> وهو قليل الروايه.</w:t>
      </w:r>
    </w:p>
    <w:p w:rsidR="002B744E" w:rsidRPr="00F631CB" w:rsidRDefault="002B744E" w:rsidP="002B744E">
      <w:pPr>
        <w:pStyle w:val="libCenterBold1"/>
        <w:rPr>
          <w:rtl/>
        </w:rPr>
      </w:pPr>
      <w:r w:rsidRPr="00F631CB">
        <w:rPr>
          <w:rtl/>
        </w:rPr>
        <w:t>ما روى في موسى بن أشيم وحفص بن ميمون وجعفر بن ميمون‌</w:t>
      </w:r>
    </w:p>
    <w:p w:rsidR="002B744E" w:rsidRPr="00F631CB" w:rsidRDefault="002B744E" w:rsidP="002B744E">
      <w:pPr>
        <w:pStyle w:val="libNormal"/>
        <w:rPr>
          <w:rtl/>
        </w:rPr>
      </w:pPr>
      <w:r w:rsidRPr="00F631CB">
        <w:rPr>
          <w:rtl/>
        </w:rPr>
        <w:t>638</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أيوب بن نوح</w:t>
      </w:r>
      <w:r>
        <w:rPr>
          <w:rtl/>
        </w:rPr>
        <w:t>:</w:t>
      </w:r>
      <w:r w:rsidRPr="00F631CB">
        <w:rPr>
          <w:rtl/>
        </w:rPr>
        <w:t xml:space="preserve"> عن حنان بن سدير عن أبي عبد الله </w:t>
      </w:r>
      <w:r w:rsidRPr="00DB34C0">
        <w:rPr>
          <w:rStyle w:val="libAlaemChar"/>
          <w:rtl/>
        </w:rPr>
        <w:t>عليه‌السلام</w:t>
      </w:r>
      <w:r w:rsidRPr="00F631CB">
        <w:rPr>
          <w:rtl/>
        </w:rPr>
        <w:t xml:space="preserve"> قال</w:t>
      </w:r>
      <w:r>
        <w:rPr>
          <w:rtl/>
        </w:rPr>
        <w:t>:</w:t>
      </w:r>
      <w:r w:rsidRPr="00F631CB">
        <w:rPr>
          <w:rtl/>
        </w:rPr>
        <w:t xml:space="preserve"> اني لا نفس على أجساد أصليت معه يعني أبا الخطاب النار ثم ذكر ابن الاشيم</w:t>
      </w:r>
      <w:r>
        <w:rPr>
          <w:rtl/>
        </w:rPr>
        <w:t>،</w:t>
      </w:r>
      <w:r w:rsidRPr="00F631CB">
        <w:rPr>
          <w:rtl/>
        </w:rPr>
        <w:t xml:space="preserve"> فقال</w:t>
      </w:r>
      <w:r>
        <w:rPr>
          <w:rtl/>
        </w:rPr>
        <w:t>:</w:t>
      </w:r>
      <w:r w:rsidRPr="00F631CB">
        <w:rPr>
          <w:rtl/>
        </w:rPr>
        <w:t xml:space="preserve"> كان يأتيني فيدخل علي هو وصاحبه وحفص بن ميمون‌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ويسألوني</w:t>
      </w:r>
      <w:r>
        <w:rPr>
          <w:rtl/>
        </w:rPr>
        <w:t>،</w:t>
      </w:r>
      <w:r w:rsidRPr="00F631CB">
        <w:rPr>
          <w:rtl/>
        </w:rPr>
        <w:t xml:space="preserve"> فأخبرهم بالحق</w:t>
      </w:r>
      <w:r>
        <w:rPr>
          <w:rtl/>
        </w:rPr>
        <w:t>،</w:t>
      </w:r>
      <w:r w:rsidRPr="00F631CB">
        <w:rPr>
          <w:rtl/>
        </w:rPr>
        <w:t xml:space="preserve"> ثم يخرجون من عندي الى أبي الخطاب</w:t>
      </w:r>
      <w:r>
        <w:rPr>
          <w:rtl/>
        </w:rPr>
        <w:t>،</w:t>
      </w:r>
      <w:r w:rsidRPr="00F631CB">
        <w:rPr>
          <w:rtl/>
        </w:rPr>
        <w:t xml:space="preserve"> فيخبرهم بخلاف قولي</w:t>
      </w:r>
      <w:r>
        <w:rPr>
          <w:rtl/>
        </w:rPr>
        <w:t>،</w:t>
      </w:r>
      <w:r w:rsidRPr="00F631CB">
        <w:rPr>
          <w:rtl/>
        </w:rPr>
        <w:t xml:space="preserve"> فيأخذون بقوله ويذرون قولي.</w:t>
      </w:r>
    </w:p>
    <w:p w:rsidR="002B744E" w:rsidRPr="00F631CB" w:rsidRDefault="002B744E" w:rsidP="002B744E">
      <w:pPr>
        <w:pStyle w:val="libCenterBold1"/>
        <w:rPr>
          <w:rtl/>
        </w:rPr>
      </w:pPr>
      <w:r w:rsidRPr="00F631CB">
        <w:rPr>
          <w:rtl/>
        </w:rPr>
        <w:t>ما روى في عبد الله بن بكير بن أعين‌</w:t>
      </w:r>
    </w:p>
    <w:p w:rsidR="002B744E" w:rsidRPr="00F631CB" w:rsidRDefault="002B744E" w:rsidP="002B744E">
      <w:pPr>
        <w:pStyle w:val="libNormal"/>
        <w:rPr>
          <w:rtl/>
        </w:rPr>
      </w:pPr>
      <w:r w:rsidRPr="00F631CB">
        <w:rPr>
          <w:rtl/>
        </w:rPr>
        <w:t>639</w:t>
      </w:r>
      <w:r>
        <w:rPr>
          <w:rtl/>
        </w:rPr>
        <w:t xml:space="preserve"> - </w:t>
      </w:r>
      <w:r w:rsidRPr="00F631CB">
        <w:rPr>
          <w:rtl/>
        </w:rPr>
        <w:t>قال محمد بن مسعود</w:t>
      </w:r>
      <w:r>
        <w:rPr>
          <w:rtl/>
        </w:rPr>
        <w:t>:</w:t>
      </w:r>
      <w:r w:rsidRPr="00F631CB">
        <w:rPr>
          <w:rtl/>
        </w:rPr>
        <w:t xml:space="preserve"> عبد الله بن بكير وجماعة من الفطحية هم فقهاء أصحابنا</w:t>
      </w:r>
      <w:r>
        <w:rPr>
          <w:rtl/>
        </w:rPr>
        <w:t>،</w:t>
      </w:r>
      <w:r w:rsidRPr="00F631CB">
        <w:rPr>
          <w:rtl/>
        </w:rPr>
        <w:t xml:space="preserve"> منهم ابن بكير</w:t>
      </w:r>
      <w:r>
        <w:rPr>
          <w:rtl/>
        </w:rPr>
        <w:t>،</w:t>
      </w:r>
      <w:r w:rsidRPr="00F631CB">
        <w:rPr>
          <w:rtl/>
        </w:rPr>
        <w:t xml:space="preserve"> وابن فضال يعني الحسن بن علي</w:t>
      </w:r>
      <w:r>
        <w:rPr>
          <w:rtl/>
        </w:rPr>
        <w:t>،</w:t>
      </w:r>
      <w:r w:rsidRPr="00F631CB">
        <w:rPr>
          <w:rtl/>
        </w:rPr>
        <w:t xml:space="preserve"> وعمار الساباطي</w:t>
      </w:r>
      <w:r>
        <w:rPr>
          <w:rtl/>
        </w:rPr>
        <w:t>،</w:t>
      </w:r>
      <w:r w:rsidRPr="00F631CB">
        <w:rPr>
          <w:rtl/>
        </w:rPr>
        <w:t xml:space="preserve"> وعلي بن أسباط</w:t>
      </w:r>
      <w:r>
        <w:rPr>
          <w:rtl/>
        </w:rPr>
        <w:t>،</w:t>
      </w:r>
      <w:r w:rsidRPr="00F631CB">
        <w:rPr>
          <w:rtl/>
        </w:rPr>
        <w:t xml:space="preserve"> وبنو ال</w:t>
      </w:r>
      <w:r>
        <w:rPr>
          <w:rtl/>
        </w:rPr>
        <w:t>حسن بن علي بن فضال علي واخواه،</w:t>
      </w:r>
      <w:r w:rsidRPr="00F631CB">
        <w:rPr>
          <w:rtl/>
        </w:rPr>
        <w:t xml:space="preserve"> ويونس بن يعقوب ومعاوية بن حكيم</w:t>
      </w:r>
      <w:r>
        <w:rPr>
          <w:rtl/>
        </w:rPr>
        <w:t>،</w:t>
      </w:r>
      <w:r w:rsidRPr="00F631CB">
        <w:rPr>
          <w:rtl/>
        </w:rPr>
        <w:t xml:space="preserve"> وعد عدة من أجلة العلماء.</w:t>
      </w:r>
    </w:p>
    <w:p w:rsidR="002B744E" w:rsidRPr="00F631CB" w:rsidRDefault="002B744E" w:rsidP="002B744E">
      <w:pPr>
        <w:pStyle w:val="libCenterBold1"/>
        <w:rPr>
          <w:rtl/>
        </w:rPr>
      </w:pPr>
      <w:r w:rsidRPr="00F631CB">
        <w:rPr>
          <w:rtl/>
        </w:rPr>
        <w:t>ما روى في داود بن فرقد‌</w:t>
      </w:r>
    </w:p>
    <w:p w:rsidR="002B744E" w:rsidRPr="00F631CB" w:rsidRDefault="002B744E" w:rsidP="002B744E">
      <w:pPr>
        <w:pStyle w:val="libNormal"/>
        <w:rPr>
          <w:rtl/>
        </w:rPr>
      </w:pPr>
      <w:r w:rsidRPr="00F631CB">
        <w:rPr>
          <w:rtl/>
        </w:rPr>
        <w:t>640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قال</w:t>
      </w:r>
      <w:r>
        <w:rPr>
          <w:rtl/>
        </w:rPr>
        <w:t>:</w:t>
      </w:r>
      <w:r w:rsidRPr="00F631CB">
        <w:rPr>
          <w:rtl/>
        </w:rPr>
        <w:t xml:space="preserve"> حدثني الوشاء</w:t>
      </w:r>
      <w:r>
        <w:rPr>
          <w:rtl/>
        </w:rPr>
        <w:t>،</w:t>
      </w:r>
      <w:r w:rsidRPr="00F631CB">
        <w:rPr>
          <w:rtl/>
        </w:rPr>
        <w:t xml:space="preserve"> عن علي بن عقبة</w:t>
      </w:r>
      <w:r>
        <w:rPr>
          <w:rtl/>
        </w:rPr>
        <w:t>،</w:t>
      </w:r>
      <w:r w:rsidRPr="00F631CB">
        <w:rPr>
          <w:rtl/>
        </w:rPr>
        <w:t xml:space="preserve"> عن داود بن فرقد</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جعلت فداك كنت أصلّي عند القبر واذا رجل خلفي يقول </w:t>
      </w:r>
      <w:r w:rsidRPr="00DB34C0">
        <w:rPr>
          <w:rStyle w:val="libAlaemChar"/>
          <w:rtl/>
        </w:rPr>
        <w:t>(</w:t>
      </w:r>
      <w:r w:rsidRPr="00DB34C0">
        <w:rPr>
          <w:rStyle w:val="libAieChar"/>
          <w:rtl/>
        </w:rPr>
        <w:t xml:space="preserve"> أَتُرِيدُونَ أَنْ تَهْدُوا مَنْ أَضَلَّ اللهُ وَاللهُ أَرْكَسَهُمْ بِما كَسَبُوا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lang w:bidi="fa-IR"/>
        </w:rPr>
      </w:pPr>
      <w:r w:rsidRPr="00F631CB">
        <w:rPr>
          <w:rtl/>
          <w:lang w:bidi="fa-IR"/>
        </w:rPr>
        <w:t>قال</w:t>
      </w:r>
      <w:r>
        <w:rPr>
          <w:rtl/>
          <w:lang w:bidi="fa-IR"/>
        </w:rPr>
        <w:t>،</w:t>
      </w:r>
      <w:r w:rsidRPr="00F631CB">
        <w:rPr>
          <w:rtl/>
          <w:lang w:bidi="fa-IR"/>
        </w:rPr>
        <w:t xml:space="preserve"> فالتفت اليه وقد تأول علي هذه الاية</w:t>
      </w:r>
      <w:r>
        <w:rPr>
          <w:rtl/>
          <w:lang w:bidi="fa-IR"/>
        </w:rPr>
        <w:t>،</w:t>
      </w:r>
      <w:r w:rsidRPr="00F631CB">
        <w:rPr>
          <w:rtl/>
          <w:lang w:bidi="fa-IR"/>
        </w:rPr>
        <w:t xml:space="preserve"> وما ادري من هو وأنا اقول </w:t>
      </w:r>
      <w:r w:rsidRPr="00DB34C0">
        <w:rPr>
          <w:rStyle w:val="libAlaemChar"/>
          <w:rtl/>
        </w:rPr>
        <w:t>(</w:t>
      </w:r>
      <w:r w:rsidRPr="00DB34C0">
        <w:rPr>
          <w:rStyle w:val="libAieChar"/>
          <w:rtl/>
        </w:rPr>
        <w:t xml:space="preserve"> وَإِنَّ الشَّياطِينَ لَيُوحُونَ إِلى أَوْلِيائِهِمْ لِيُجادِلُوكُمْ وَإِنْ أَطَعْتُمُوهُمْ إِنَّكُمْ لَمُشْرِكُونَ </w:t>
      </w:r>
      <w:r w:rsidRPr="00DB34C0">
        <w:rPr>
          <w:rStyle w:val="libAlaemChar"/>
          <w:rtl/>
        </w:rPr>
        <w:t>)</w:t>
      </w:r>
      <w:r w:rsidRPr="00F631CB">
        <w:rPr>
          <w:rtl/>
          <w:lang w:bidi="fa-IR"/>
        </w:rPr>
        <w:t xml:space="preserve"> </w:t>
      </w:r>
      <w:r w:rsidRPr="00DB34C0">
        <w:rPr>
          <w:rStyle w:val="libFootnotenumChar"/>
          <w:rtl/>
        </w:rPr>
        <w:t>(2)</w:t>
      </w:r>
      <w:r>
        <w:rPr>
          <w:rtl/>
          <w:lang w:bidi="fa-IR"/>
        </w:rPr>
        <w:t>.</w:t>
      </w:r>
    </w:p>
    <w:p w:rsidR="002B744E" w:rsidRDefault="002B744E" w:rsidP="002B744E">
      <w:pPr>
        <w:pStyle w:val="libNormal"/>
        <w:rPr>
          <w:rtl/>
        </w:rPr>
      </w:pPr>
      <w:r w:rsidRPr="00F631CB">
        <w:rPr>
          <w:rtl/>
        </w:rPr>
        <w:t>فاذا هو هارون بن سعد</w:t>
      </w:r>
      <w:r>
        <w:rPr>
          <w:rtl/>
        </w:rPr>
        <w:t>،</w:t>
      </w:r>
      <w:r w:rsidRPr="00F631CB">
        <w:rPr>
          <w:rtl/>
        </w:rPr>
        <w:t xml:space="preserve"> قال</w:t>
      </w:r>
      <w:r>
        <w:rPr>
          <w:rtl/>
        </w:rPr>
        <w:t>،</w:t>
      </w:r>
      <w:r w:rsidRPr="00F631CB">
        <w:rPr>
          <w:rtl/>
        </w:rPr>
        <w:t xml:space="preserve"> فضحك أبو عبد الله </w:t>
      </w:r>
      <w:r w:rsidRPr="00DB34C0">
        <w:rPr>
          <w:rStyle w:val="libAlaemChar"/>
          <w:rtl/>
        </w:rPr>
        <w:t>عليه‌السلام</w:t>
      </w:r>
      <w:r w:rsidRPr="00F631CB">
        <w:rPr>
          <w:rtl/>
        </w:rPr>
        <w:t xml:space="preserve"> ثم قال</w:t>
      </w:r>
      <w:r>
        <w:rPr>
          <w:rtl/>
        </w:rPr>
        <w:t>:</w:t>
      </w:r>
      <w:r w:rsidRPr="00F631CB">
        <w:rPr>
          <w:rtl/>
        </w:rPr>
        <w:t xml:space="preserve"> اذا أصبت الجواب</w:t>
      </w:r>
      <w:r>
        <w:rPr>
          <w:rtl/>
        </w:rPr>
        <w:t>،</w:t>
      </w:r>
      <w:r w:rsidRPr="00F631CB">
        <w:rPr>
          <w:rtl/>
        </w:rPr>
        <w:t xml:space="preserve"> قل الكلام باذن الله.</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21E1D">
        <w:rPr>
          <w:rtl/>
        </w:rPr>
        <w:t xml:space="preserve">ما روى في عبد الله بن بكير بن أعين </w:t>
      </w:r>
    </w:p>
    <w:p w:rsidR="002B744E" w:rsidRPr="00F631CB" w:rsidRDefault="002B744E" w:rsidP="002B744E">
      <w:pPr>
        <w:pStyle w:val="libBold1"/>
        <w:rPr>
          <w:rtl/>
          <w:lang w:bidi="fa-IR"/>
        </w:rPr>
      </w:pPr>
      <w:r w:rsidRPr="00C21E1D">
        <w:rPr>
          <w:rtl/>
        </w:rPr>
        <w:t>قوله</w:t>
      </w:r>
      <w:r>
        <w:rPr>
          <w:rtl/>
        </w:rPr>
        <w:t>:</w:t>
      </w:r>
      <w:r w:rsidRPr="00C21E1D">
        <w:rPr>
          <w:rtl/>
        </w:rPr>
        <w:t xml:space="preserve"> على وأخواه‌</w:t>
      </w:r>
    </w:p>
    <w:p w:rsidR="002B744E" w:rsidRPr="00F631CB" w:rsidRDefault="002B744E" w:rsidP="002B744E">
      <w:pPr>
        <w:pStyle w:val="libNormal"/>
        <w:rPr>
          <w:rtl/>
        </w:rPr>
      </w:pPr>
      <w:r w:rsidRPr="00F631CB">
        <w:rPr>
          <w:rtl/>
        </w:rPr>
        <w:t>وهما أحمد ومحمد ابنا الحسن بن علي بن فضال.</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النساء</w:t>
      </w:r>
      <w:r>
        <w:rPr>
          <w:rtl/>
        </w:rPr>
        <w:t>:</w:t>
      </w:r>
      <w:r w:rsidRPr="00F631CB">
        <w:rPr>
          <w:rtl/>
        </w:rPr>
        <w:t xml:space="preserve"> 88‌</w:t>
      </w:r>
    </w:p>
    <w:p w:rsidR="002B744E" w:rsidRPr="00F631CB" w:rsidRDefault="002B744E" w:rsidP="002B744E">
      <w:pPr>
        <w:pStyle w:val="libFootnote0"/>
        <w:rPr>
          <w:rtl/>
          <w:lang w:bidi="fa-IR"/>
        </w:rPr>
      </w:pPr>
      <w:r w:rsidRPr="00F631CB">
        <w:rPr>
          <w:rtl/>
        </w:rPr>
        <w:t>(2) سورة الانعام</w:t>
      </w:r>
      <w:r>
        <w:rPr>
          <w:rtl/>
        </w:rPr>
        <w:t>:</w:t>
      </w:r>
      <w:r w:rsidRPr="00F631CB">
        <w:rPr>
          <w:rtl/>
        </w:rPr>
        <w:t xml:space="preserve"> 121‌</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641</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أيوب</w:t>
      </w:r>
      <w:r>
        <w:rPr>
          <w:rtl/>
        </w:rPr>
        <w:t>،</w:t>
      </w:r>
      <w:r w:rsidRPr="00F631CB">
        <w:rPr>
          <w:rtl/>
        </w:rPr>
        <w:t xml:space="preserve"> قال</w:t>
      </w:r>
      <w:r>
        <w:rPr>
          <w:rtl/>
        </w:rPr>
        <w:t>:</w:t>
      </w:r>
      <w:r w:rsidRPr="00F631CB">
        <w:rPr>
          <w:rtl/>
        </w:rPr>
        <w:t xml:space="preserve"> حدثني صفوان</w:t>
      </w:r>
      <w:r>
        <w:rPr>
          <w:rtl/>
        </w:rPr>
        <w:t>،</w:t>
      </w:r>
      <w:r w:rsidRPr="00F631CB">
        <w:rPr>
          <w:rtl/>
        </w:rPr>
        <w:t xml:space="preserve"> عن داود بن فرقد</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أن رجلا خلفي حين صليت المغرب في مسجد رسول الله </w:t>
      </w:r>
      <w:r w:rsidRPr="00DB34C0">
        <w:rPr>
          <w:rStyle w:val="libAlaemChar"/>
          <w:rtl/>
        </w:rPr>
        <w:t>صلى‌الله‌عليه‌وآله</w:t>
      </w:r>
      <w:r w:rsidRPr="00F631CB">
        <w:rPr>
          <w:rtl/>
        </w:rPr>
        <w:t xml:space="preserve"> فقال </w:t>
      </w:r>
      <w:r w:rsidRPr="00DB34C0">
        <w:rPr>
          <w:rStyle w:val="libAlaemChar"/>
          <w:rtl/>
        </w:rPr>
        <w:t>(</w:t>
      </w:r>
      <w:r w:rsidRPr="00DB34C0">
        <w:rPr>
          <w:rStyle w:val="libAieChar"/>
          <w:rtl/>
        </w:rPr>
        <w:t xml:space="preserve"> فَما لَكُمْ فِي الْمُنافِقِينَ فِئَتَيْنِ وَاللهُ أَرْكَسَهُمْ بِما كَسَبُوا أَتُرِيدُونَ أَنْ تَهْدُوا مَنْ أَضَلَّ اللهُ </w:t>
      </w:r>
      <w:r w:rsidRPr="00DB34C0">
        <w:rPr>
          <w:rStyle w:val="libAlaemChar"/>
          <w:rtl/>
        </w:rPr>
        <w:t>)</w:t>
      </w:r>
      <w:r w:rsidRPr="00F631CB">
        <w:rPr>
          <w:rtl/>
        </w:rPr>
        <w:t xml:space="preserve"> </w:t>
      </w:r>
      <w:r w:rsidRPr="00DB34C0">
        <w:rPr>
          <w:rStyle w:val="libFootnotenumChar"/>
          <w:rtl/>
        </w:rPr>
        <w:t>(1)</w:t>
      </w:r>
      <w:r w:rsidRPr="00F631CB">
        <w:rPr>
          <w:rtl/>
        </w:rPr>
        <w:t xml:space="preserve"> فعملت أنه يعنيني</w:t>
      </w:r>
      <w:r>
        <w:rPr>
          <w:rtl/>
        </w:rPr>
        <w:t>،</w:t>
      </w:r>
      <w:r w:rsidRPr="00F631CB">
        <w:rPr>
          <w:rtl/>
        </w:rPr>
        <w:t xml:space="preserve"> فالتفت اليه فقلت</w:t>
      </w:r>
      <w:r>
        <w:rPr>
          <w:rtl/>
        </w:rPr>
        <w:t>:</w:t>
      </w:r>
      <w:r w:rsidRPr="00F631CB">
        <w:rPr>
          <w:rtl/>
        </w:rPr>
        <w:t xml:space="preserve"> </w:t>
      </w:r>
      <w:r w:rsidRPr="00DB34C0">
        <w:rPr>
          <w:rStyle w:val="libAlaemChar"/>
          <w:rtl/>
        </w:rPr>
        <w:t>(</w:t>
      </w:r>
      <w:r w:rsidRPr="00DB34C0">
        <w:rPr>
          <w:rStyle w:val="libAieChar"/>
          <w:rtl/>
        </w:rPr>
        <w:t xml:space="preserve"> وَإِنَّ الشَّياطِينَ لَيُوحُونَ إِلى أَوْلِيائِهِمْ لِيُجادِلُوكُمْ </w:t>
      </w:r>
      <w:r w:rsidRPr="00DB34C0">
        <w:rPr>
          <w:rStyle w:val="libAlaemChar"/>
          <w:rtl/>
        </w:rPr>
        <w:t>)</w:t>
      </w:r>
      <w:r w:rsidRPr="00F631CB">
        <w:rPr>
          <w:rtl/>
        </w:rPr>
        <w:t xml:space="preserve"> </w:t>
      </w:r>
      <w:r w:rsidRPr="00DB34C0">
        <w:rPr>
          <w:rStyle w:val="libFootnotenumChar"/>
          <w:rtl/>
        </w:rPr>
        <w:t>(2)</w:t>
      </w:r>
      <w:r w:rsidRPr="00F631CB">
        <w:rPr>
          <w:rtl/>
        </w:rPr>
        <w:t xml:space="preserve"> وذكر مثله سواء الى آخر الحديث.</w:t>
      </w:r>
    </w:p>
    <w:p w:rsidR="002B744E" w:rsidRPr="00F631CB" w:rsidRDefault="002B744E" w:rsidP="002B744E">
      <w:pPr>
        <w:pStyle w:val="libNormal"/>
        <w:rPr>
          <w:rtl/>
        </w:rPr>
      </w:pPr>
      <w:r w:rsidRPr="00F631CB">
        <w:rPr>
          <w:rtl/>
        </w:rPr>
        <w:t>وقال في آخره</w:t>
      </w:r>
      <w:r>
        <w:rPr>
          <w:rtl/>
        </w:rPr>
        <w:t>:</w:t>
      </w:r>
      <w:r w:rsidRPr="00F631CB">
        <w:rPr>
          <w:rtl/>
        </w:rPr>
        <w:t xml:space="preserve"> قلت جعلت فداك لا جرم والله ما تكلم بكلمة</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ما أحد أجهل منهم ان في المرجئة فتيا وعلما وفي الخوارج فتيا وعلما</w:t>
      </w:r>
      <w:r>
        <w:rPr>
          <w:rtl/>
        </w:rPr>
        <w:t>،</w:t>
      </w:r>
      <w:r w:rsidRPr="00F631CB">
        <w:rPr>
          <w:rtl/>
        </w:rPr>
        <w:t xml:space="preserve"> وما أحد أجهل منهم.</w:t>
      </w:r>
    </w:p>
    <w:p w:rsidR="002B744E" w:rsidRPr="00F631CB" w:rsidRDefault="002B744E" w:rsidP="002B744E">
      <w:pPr>
        <w:pStyle w:val="libCenterBold1"/>
        <w:rPr>
          <w:rtl/>
        </w:rPr>
      </w:pPr>
      <w:r w:rsidRPr="00F631CB">
        <w:rPr>
          <w:rtl/>
        </w:rPr>
        <w:t>ما روى في خالد بن جرير البجلى‌</w:t>
      </w:r>
    </w:p>
    <w:p w:rsidR="002B744E" w:rsidRPr="00F631CB" w:rsidRDefault="002B744E" w:rsidP="002B744E">
      <w:pPr>
        <w:pStyle w:val="libNormal"/>
        <w:rPr>
          <w:rtl/>
        </w:rPr>
      </w:pPr>
      <w:r w:rsidRPr="00F631CB">
        <w:rPr>
          <w:rtl/>
        </w:rPr>
        <w:t>642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سألت علي بن الحسن</w:t>
      </w:r>
      <w:r>
        <w:rPr>
          <w:rtl/>
        </w:rPr>
        <w:t>،</w:t>
      </w:r>
      <w:r w:rsidRPr="00F631CB">
        <w:rPr>
          <w:rtl/>
        </w:rPr>
        <w:t xml:space="preserve"> عن خالد بن جرير الذي يروى عنه الحسن بن محبوب</w:t>
      </w:r>
      <w:r>
        <w:rPr>
          <w:rtl/>
        </w:rPr>
        <w:t>؟</w:t>
      </w:r>
      <w:r w:rsidRPr="00F631CB">
        <w:rPr>
          <w:rtl/>
        </w:rPr>
        <w:t xml:space="preserve"> فقال</w:t>
      </w:r>
      <w:r>
        <w:rPr>
          <w:rtl/>
        </w:rPr>
        <w:t>:</w:t>
      </w:r>
      <w:r w:rsidRPr="00F631CB">
        <w:rPr>
          <w:rtl/>
        </w:rPr>
        <w:t xml:space="preserve"> كان من بجيلة</w:t>
      </w:r>
      <w:r>
        <w:rPr>
          <w:rtl/>
        </w:rPr>
        <w:t>،</w:t>
      </w:r>
      <w:r w:rsidRPr="00F631CB">
        <w:rPr>
          <w:rtl/>
        </w:rPr>
        <w:t xml:space="preserve"> وكان صالحا.</w:t>
      </w:r>
    </w:p>
    <w:p w:rsidR="002B744E" w:rsidRPr="00F631CB" w:rsidRDefault="002B744E" w:rsidP="002B744E">
      <w:pPr>
        <w:pStyle w:val="libCenterBold1"/>
        <w:rPr>
          <w:rtl/>
        </w:rPr>
      </w:pPr>
      <w:r w:rsidRPr="00F631CB">
        <w:rPr>
          <w:rtl/>
        </w:rPr>
        <w:t>ما روى في وهب بن جميع مولى اسحاق بن عمار‌</w:t>
      </w:r>
    </w:p>
    <w:p w:rsidR="002B744E" w:rsidRPr="00F631CB" w:rsidRDefault="002B744E" w:rsidP="002B744E">
      <w:pPr>
        <w:pStyle w:val="libNormal"/>
        <w:rPr>
          <w:rtl/>
        </w:rPr>
      </w:pPr>
      <w:r w:rsidRPr="00F631CB">
        <w:rPr>
          <w:rtl/>
        </w:rPr>
        <w:t>643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وسألته عن وهب ابن جميع</w:t>
      </w:r>
      <w:r>
        <w:rPr>
          <w:rtl/>
        </w:rPr>
        <w:t>؟</w:t>
      </w:r>
      <w:r w:rsidRPr="00F631CB">
        <w:rPr>
          <w:rtl/>
        </w:rPr>
        <w:t xml:space="preserve"> فقال</w:t>
      </w:r>
      <w:r>
        <w:rPr>
          <w:rtl/>
        </w:rPr>
        <w:t>:</w:t>
      </w:r>
      <w:r w:rsidRPr="00F631CB">
        <w:rPr>
          <w:rtl/>
        </w:rPr>
        <w:t xml:space="preserve"> ما سمعت فيه الا خيرا.</w:t>
      </w:r>
    </w:p>
    <w:p w:rsidR="002B744E" w:rsidRPr="00F631CB" w:rsidRDefault="002B744E" w:rsidP="002B744E">
      <w:pPr>
        <w:pStyle w:val="libCenterBold1"/>
        <w:rPr>
          <w:rtl/>
        </w:rPr>
      </w:pPr>
      <w:r w:rsidRPr="00F631CB">
        <w:rPr>
          <w:rtl/>
        </w:rPr>
        <w:t>ما روى في على بن خليد المكفوف‌</w:t>
      </w:r>
    </w:p>
    <w:p w:rsidR="002B744E" w:rsidRPr="00F631CB" w:rsidRDefault="002B744E" w:rsidP="002B744E">
      <w:pPr>
        <w:pStyle w:val="libNormal"/>
        <w:rPr>
          <w:rtl/>
        </w:rPr>
      </w:pPr>
      <w:r w:rsidRPr="00F631CB">
        <w:rPr>
          <w:rtl/>
        </w:rPr>
        <w:t>644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سألت علي بن الحسن</w:t>
      </w:r>
      <w:r>
        <w:rPr>
          <w:rtl/>
        </w:rPr>
        <w:t>،</w:t>
      </w:r>
      <w:r w:rsidRPr="00F631CB">
        <w:rPr>
          <w:rtl/>
        </w:rPr>
        <w:t xml:space="preserve"> عن علي بن خليد وكان يعرف بأبي الحسن المكفوف</w:t>
      </w:r>
      <w:r>
        <w:rPr>
          <w:rtl/>
        </w:rPr>
        <w:t>،</w:t>
      </w:r>
      <w:r w:rsidRPr="00F631CB">
        <w:rPr>
          <w:rtl/>
        </w:rPr>
        <w:t xml:space="preserve"> وهو بغدادي</w:t>
      </w:r>
      <w:r>
        <w:rPr>
          <w:rtl/>
        </w:rPr>
        <w:t>،</w:t>
      </w:r>
      <w:r w:rsidRPr="00F631CB">
        <w:rPr>
          <w:rtl/>
        </w:rPr>
        <w:t xml:space="preserve"> قال</w:t>
      </w:r>
      <w:r>
        <w:rPr>
          <w:rtl/>
        </w:rPr>
        <w:t>:</w:t>
      </w:r>
      <w:r w:rsidRPr="00F631CB">
        <w:rPr>
          <w:rtl/>
        </w:rPr>
        <w:t xml:space="preserve"> ليس به بأس.</w:t>
      </w:r>
    </w:p>
    <w:p w:rsidR="002B744E" w:rsidRPr="00F631CB" w:rsidRDefault="002B744E" w:rsidP="002B744E">
      <w:pPr>
        <w:pStyle w:val="libCenterBold1"/>
        <w:rPr>
          <w:rtl/>
        </w:rPr>
      </w:pPr>
      <w:r w:rsidRPr="00F631CB">
        <w:rPr>
          <w:rtl/>
        </w:rPr>
        <w:t>ما روى في اديم بن الحر أبى الحر الحذاء‌</w:t>
      </w:r>
    </w:p>
    <w:p w:rsidR="002B744E" w:rsidRPr="00F631CB" w:rsidRDefault="002B744E" w:rsidP="002B744E">
      <w:pPr>
        <w:pStyle w:val="libNormal"/>
        <w:rPr>
          <w:rtl/>
        </w:rPr>
      </w:pPr>
      <w:r w:rsidRPr="00F631CB">
        <w:rPr>
          <w:rtl/>
        </w:rPr>
        <w:t>645</w:t>
      </w:r>
      <w:r>
        <w:rPr>
          <w:rtl/>
        </w:rPr>
        <w:t xml:space="preserve"> - </w:t>
      </w:r>
      <w:r w:rsidRPr="00F631CB">
        <w:rPr>
          <w:rtl/>
        </w:rPr>
        <w:t>قال نصر بن الصباح</w:t>
      </w:r>
      <w:r>
        <w:rPr>
          <w:rtl/>
        </w:rPr>
        <w:t>:</w:t>
      </w:r>
      <w:r w:rsidRPr="00F631CB">
        <w:rPr>
          <w:rtl/>
        </w:rPr>
        <w:t xml:space="preserve"> أبو الحر اسمه أديم بن الحر وهو حذاء صاحب أبي عبد الله </w:t>
      </w:r>
      <w:r w:rsidRPr="00DB34C0">
        <w:rPr>
          <w:rStyle w:val="libAlaemChar"/>
          <w:rtl/>
        </w:rPr>
        <w:t>عليه‌السلام</w:t>
      </w:r>
      <w:r w:rsidRPr="00F631CB">
        <w:rPr>
          <w:rtl/>
        </w:rPr>
        <w:t xml:space="preserve"> روى نيفا وأربعين حديثا عن أبي عبد الله </w:t>
      </w:r>
      <w:r w:rsidRPr="00DB34C0">
        <w:rPr>
          <w:rStyle w:val="libAlaemChar"/>
          <w:rtl/>
        </w:rPr>
        <w:t>عليه‌السلام</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النساء</w:t>
      </w:r>
      <w:r>
        <w:rPr>
          <w:rtl/>
        </w:rPr>
        <w:t>:</w:t>
      </w:r>
      <w:r w:rsidRPr="00F631CB">
        <w:rPr>
          <w:rtl/>
        </w:rPr>
        <w:t xml:space="preserve"> 88‌</w:t>
      </w:r>
    </w:p>
    <w:p w:rsidR="002B744E" w:rsidRPr="00F631CB" w:rsidRDefault="002B744E" w:rsidP="002B744E">
      <w:pPr>
        <w:pStyle w:val="libFootnote0"/>
        <w:rPr>
          <w:rtl/>
          <w:lang w:bidi="fa-IR"/>
        </w:rPr>
      </w:pPr>
      <w:r w:rsidRPr="00F631CB">
        <w:rPr>
          <w:rtl/>
        </w:rPr>
        <w:t>(2) سورة الانعام</w:t>
      </w:r>
      <w:r>
        <w:rPr>
          <w:rtl/>
        </w:rPr>
        <w:t>:</w:t>
      </w:r>
      <w:r w:rsidRPr="00F631CB">
        <w:rPr>
          <w:rtl/>
        </w:rPr>
        <w:t xml:space="preserve"> 121‌</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حبيب السجستانى‌</w:t>
      </w:r>
    </w:p>
    <w:p w:rsidR="002B744E" w:rsidRPr="00F631CB" w:rsidRDefault="002B744E" w:rsidP="002B744E">
      <w:pPr>
        <w:pStyle w:val="libNormal"/>
        <w:rPr>
          <w:rtl/>
        </w:rPr>
      </w:pPr>
      <w:r w:rsidRPr="00F631CB">
        <w:rPr>
          <w:rtl/>
        </w:rPr>
        <w:t>646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حبيب السجستاني كان أولا شاريا</w:t>
      </w:r>
      <w:r>
        <w:rPr>
          <w:rtl/>
        </w:rPr>
        <w:t>،</w:t>
      </w:r>
      <w:r w:rsidRPr="00F631CB">
        <w:rPr>
          <w:rtl/>
        </w:rPr>
        <w:t xml:space="preserve"> ثم دخل في هذا المذهب</w:t>
      </w:r>
      <w:r>
        <w:rPr>
          <w:rtl/>
        </w:rPr>
        <w:t>،</w:t>
      </w:r>
      <w:r w:rsidRPr="00F631CB">
        <w:rPr>
          <w:rtl/>
        </w:rPr>
        <w:t xml:space="preserve"> وكان من أصحاب أبي جعفر وابي عبد الله </w:t>
      </w:r>
      <w:r w:rsidRPr="00DB34C0">
        <w:rPr>
          <w:rStyle w:val="libAlaemChar"/>
          <w:rFonts w:hint="cs"/>
          <w:rtl/>
        </w:rPr>
        <w:t>عليهما‌السلام</w:t>
      </w:r>
      <w:r w:rsidRPr="00F631CB">
        <w:rPr>
          <w:rtl/>
        </w:rPr>
        <w:t xml:space="preserve"> منقطعا اليهما.</w:t>
      </w:r>
    </w:p>
    <w:p w:rsidR="002B744E" w:rsidRPr="00F631CB" w:rsidRDefault="002B744E" w:rsidP="002B744E">
      <w:pPr>
        <w:pStyle w:val="libCenterBold1"/>
        <w:rPr>
          <w:rtl/>
        </w:rPr>
      </w:pPr>
      <w:r w:rsidRPr="00F631CB">
        <w:rPr>
          <w:rtl/>
        </w:rPr>
        <w:t>ما روى في زياد بن أبى رجاء‌</w:t>
      </w:r>
    </w:p>
    <w:p w:rsidR="002B744E" w:rsidRPr="00F631CB" w:rsidRDefault="002B744E" w:rsidP="002B744E">
      <w:pPr>
        <w:pStyle w:val="libNormal"/>
        <w:rPr>
          <w:rtl/>
        </w:rPr>
      </w:pPr>
      <w:r w:rsidRPr="00F631CB">
        <w:rPr>
          <w:rtl/>
        </w:rPr>
        <w:t>647</w:t>
      </w:r>
      <w:r>
        <w:rPr>
          <w:rtl/>
        </w:rPr>
        <w:t xml:space="preserve"> - </w:t>
      </w:r>
      <w:r w:rsidRPr="00F631CB">
        <w:rPr>
          <w:rtl/>
        </w:rPr>
        <w:t>قال محمد بن مسعود</w:t>
      </w:r>
      <w:r>
        <w:rPr>
          <w:rtl/>
        </w:rPr>
        <w:t>:</w:t>
      </w:r>
      <w:r w:rsidRPr="00F631CB">
        <w:rPr>
          <w:rtl/>
        </w:rPr>
        <w:t xml:space="preserve"> سألت ابن فضال</w:t>
      </w:r>
      <w:r>
        <w:rPr>
          <w:rtl/>
        </w:rPr>
        <w:t>،</w:t>
      </w:r>
      <w:r w:rsidRPr="00F631CB">
        <w:rPr>
          <w:rtl/>
        </w:rPr>
        <w:t xml:space="preserve"> عن زياد بن أبي رجاء</w:t>
      </w:r>
      <w:r>
        <w:rPr>
          <w:rtl/>
        </w:rPr>
        <w:t>؟</w:t>
      </w:r>
    </w:p>
    <w:p w:rsidR="002B744E" w:rsidRPr="00F631CB" w:rsidRDefault="002B744E" w:rsidP="002B744E">
      <w:pPr>
        <w:pStyle w:val="libNormal"/>
        <w:rPr>
          <w:rtl/>
        </w:rPr>
      </w:pPr>
      <w:r w:rsidRPr="00F631CB">
        <w:rPr>
          <w:rtl/>
        </w:rPr>
        <w:t>فقال</w:t>
      </w:r>
      <w:r>
        <w:rPr>
          <w:rtl/>
        </w:rPr>
        <w:t>:</w:t>
      </w:r>
      <w:r w:rsidRPr="00F631CB">
        <w:rPr>
          <w:rtl/>
        </w:rPr>
        <w:t xml:space="preserve"> ثقة.</w:t>
      </w:r>
    </w:p>
    <w:p w:rsidR="002B744E" w:rsidRPr="00F631CB" w:rsidRDefault="002B744E" w:rsidP="002B744E">
      <w:pPr>
        <w:pStyle w:val="libCenterBold1"/>
        <w:rPr>
          <w:rtl/>
        </w:rPr>
      </w:pPr>
      <w:r w:rsidRPr="00F631CB">
        <w:rPr>
          <w:rtl/>
        </w:rPr>
        <w:t>ما روى في الطيار وابنه‌</w:t>
      </w:r>
    </w:p>
    <w:p w:rsidR="002B744E" w:rsidRPr="00F631CB" w:rsidRDefault="002B744E" w:rsidP="002B744E">
      <w:pPr>
        <w:pStyle w:val="libNormal"/>
        <w:rPr>
          <w:rtl/>
        </w:rPr>
      </w:pPr>
      <w:r w:rsidRPr="00F631CB">
        <w:rPr>
          <w:rtl/>
        </w:rPr>
        <w:t>648</w:t>
      </w:r>
      <w:r>
        <w:rPr>
          <w:rtl/>
        </w:rPr>
        <w:t xml:space="preserve"> - </w:t>
      </w:r>
      <w:r w:rsidRPr="00F631CB">
        <w:rPr>
          <w:rtl/>
        </w:rPr>
        <w:t>قال محمد بن مسعود</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محمد ابن الحسين</w:t>
      </w:r>
      <w:r>
        <w:rPr>
          <w:rtl/>
        </w:rPr>
        <w:t>،</w:t>
      </w:r>
      <w:r w:rsidRPr="00F631CB">
        <w:rPr>
          <w:rtl/>
        </w:rPr>
        <w:t xml:space="preserve"> عن جعفر بن بشير</w:t>
      </w:r>
      <w:r>
        <w:rPr>
          <w:rtl/>
        </w:rPr>
        <w:t>،</w:t>
      </w:r>
      <w:r w:rsidRPr="00F631CB">
        <w:rPr>
          <w:rtl/>
        </w:rPr>
        <w:t xml:space="preserve"> عن ابن بكير</w:t>
      </w:r>
      <w:r>
        <w:rPr>
          <w:rtl/>
        </w:rPr>
        <w:t>،</w:t>
      </w:r>
      <w:r w:rsidRPr="00F631CB">
        <w:rPr>
          <w:rtl/>
        </w:rPr>
        <w:t xml:space="preserve"> عن حمزة الطيار. قال</w:t>
      </w:r>
      <w:r>
        <w:rPr>
          <w:rtl/>
        </w:rPr>
        <w:t>،</w:t>
      </w:r>
      <w:r w:rsidRPr="00F631CB">
        <w:rPr>
          <w:rtl/>
        </w:rPr>
        <w:t xml:space="preserve"> سألني أبو عبد الله </w:t>
      </w:r>
      <w:r w:rsidRPr="00DB34C0">
        <w:rPr>
          <w:rStyle w:val="libAlaemChar"/>
          <w:rtl/>
        </w:rPr>
        <w:t>عليه‌السلام</w:t>
      </w:r>
      <w:r w:rsidRPr="00F631CB">
        <w:rPr>
          <w:rtl/>
        </w:rPr>
        <w:t xml:space="preserve"> عن قراءة القرآن</w:t>
      </w:r>
      <w:r>
        <w:rPr>
          <w:rtl/>
        </w:rPr>
        <w:t>؟</w:t>
      </w:r>
      <w:r w:rsidRPr="00F631CB">
        <w:rPr>
          <w:rtl/>
        </w:rPr>
        <w:t xml:space="preserve"> فقلت</w:t>
      </w:r>
      <w:r>
        <w:rPr>
          <w:rtl/>
        </w:rPr>
        <w:t>:</w:t>
      </w:r>
      <w:r w:rsidRPr="00F631CB">
        <w:rPr>
          <w:rtl/>
        </w:rPr>
        <w:t xml:space="preserve"> ما أنا بذلك</w:t>
      </w:r>
      <w:r>
        <w:rPr>
          <w:rtl/>
        </w:rPr>
        <w:t>،</w:t>
      </w:r>
      <w:r w:rsidRPr="00F631CB">
        <w:rPr>
          <w:rtl/>
        </w:rPr>
        <w:t xml:space="preserve"> قال</w:t>
      </w:r>
      <w:r>
        <w:rPr>
          <w:rtl/>
        </w:rPr>
        <w:t>:</w:t>
      </w:r>
      <w:r w:rsidRPr="00F631CB">
        <w:rPr>
          <w:rtl/>
        </w:rPr>
        <w:t xml:space="preserve"> لكن أبوك</w:t>
      </w:r>
      <w:r>
        <w:rPr>
          <w:rtl/>
        </w:rPr>
        <w:t>،</w:t>
      </w:r>
      <w:r w:rsidRPr="00F631CB">
        <w:rPr>
          <w:rtl/>
        </w:rPr>
        <w:t xml:space="preserve"> قال</w:t>
      </w:r>
      <w:r>
        <w:rPr>
          <w:rtl/>
        </w:rPr>
        <w:t>،</w:t>
      </w:r>
      <w:r w:rsidRPr="00F631CB">
        <w:rPr>
          <w:rtl/>
        </w:rPr>
        <w:t xml:space="preserve"> فسألني عن الفرائض</w:t>
      </w:r>
      <w:r>
        <w:rPr>
          <w:rtl/>
        </w:rPr>
        <w:t>؟</w:t>
      </w:r>
      <w:r w:rsidRPr="00F631CB">
        <w:rPr>
          <w:rtl/>
        </w:rPr>
        <w:t xml:space="preserve"> فقلت</w:t>
      </w:r>
      <w:r>
        <w:rPr>
          <w:rtl/>
        </w:rPr>
        <w:t>:</w:t>
      </w:r>
      <w:r w:rsidRPr="00F631CB">
        <w:rPr>
          <w:rtl/>
        </w:rPr>
        <w:t xml:space="preserve"> أنا وما أنا بذلك</w:t>
      </w:r>
      <w:r>
        <w:rPr>
          <w:rtl/>
        </w:rPr>
        <w:t>،</w:t>
      </w:r>
      <w:r w:rsidRPr="00F631CB">
        <w:rPr>
          <w:rtl/>
        </w:rPr>
        <w:t xml:space="preserve"> فقال</w:t>
      </w:r>
      <w:r>
        <w:rPr>
          <w:rtl/>
        </w:rPr>
        <w:t>:</w:t>
      </w:r>
      <w:r w:rsidRPr="00F631CB">
        <w:rPr>
          <w:rtl/>
        </w:rPr>
        <w:t xml:space="preserve"> لكن ابوك قال.</w:t>
      </w:r>
    </w:p>
    <w:p w:rsidR="002B744E" w:rsidRPr="00F631CB" w:rsidRDefault="002B744E" w:rsidP="002B744E">
      <w:pPr>
        <w:pStyle w:val="libNormal"/>
        <w:rPr>
          <w:rtl/>
        </w:rPr>
      </w:pPr>
      <w:r w:rsidRPr="00F631CB">
        <w:rPr>
          <w:rtl/>
        </w:rPr>
        <w:t>ثم قال</w:t>
      </w:r>
      <w:r>
        <w:rPr>
          <w:rtl/>
        </w:rPr>
        <w:t>:</w:t>
      </w:r>
      <w:r w:rsidRPr="00F631CB">
        <w:rPr>
          <w:rtl/>
        </w:rPr>
        <w:t xml:space="preserve"> ان رجلا من قريش كان لي صديقا وكان عالما قاريا</w:t>
      </w:r>
      <w:r>
        <w:rPr>
          <w:rtl/>
        </w:rPr>
        <w:t>،</w:t>
      </w:r>
      <w:r w:rsidRPr="00F631CB">
        <w:rPr>
          <w:rtl/>
        </w:rPr>
        <w:t xml:space="preserve"> فاجتمع هو وأبوك عند أبي جعفر </w:t>
      </w:r>
      <w:r w:rsidRPr="00DB34C0">
        <w:rPr>
          <w:rStyle w:val="libAlaemChar"/>
          <w:rtl/>
        </w:rPr>
        <w:t>عليه‌السلام</w:t>
      </w:r>
      <w:r>
        <w:rPr>
          <w:rtl/>
        </w:rPr>
        <w:t>،</w:t>
      </w:r>
      <w:r w:rsidRPr="00F631CB">
        <w:rPr>
          <w:rtl/>
        </w:rPr>
        <w:t xml:space="preserve"> فقال</w:t>
      </w:r>
      <w:r>
        <w:rPr>
          <w:rtl/>
        </w:rPr>
        <w:t>:</w:t>
      </w:r>
      <w:r w:rsidRPr="00F631CB">
        <w:rPr>
          <w:rtl/>
        </w:rPr>
        <w:t xml:space="preserve"> ليقبل كل واحد منكما على صاحبه ويسأل كل واحد منكما صاحبه</w:t>
      </w:r>
      <w:r>
        <w:rPr>
          <w:rtl/>
        </w:rPr>
        <w:t>،</w:t>
      </w:r>
      <w:r w:rsidRPr="00F631CB">
        <w:rPr>
          <w:rtl/>
        </w:rPr>
        <w:t xml:space="preserve"> ففعلا</w:t>
      </w:r>
      <w:r>
        <w:rPr>
          <w:rtl/>
        </w:rPr>
        <w:t>،</w:t>
      </w:r>
      <w:r w:rsidRPr="00F631CB">
        <w:rPr>
          <w:rtl/>
        </w:rPr>
        <w:t xml:space="preserve"> فقال القرشى. لأبي جعفر </w:t>
      </w:r>
      <w:r w:rsidRPr="00DB34C0">
        <w:rPr>
          <w:rStyle w:val="libAlaemChar"/>
          <w:rtl/>
        </w:rPr>
        <w:t>عليه‌السلام</w:t>
      </w:r>
      <w:r>
        <w:rPr>
          <w:rtl/>
        </w:rPr>
        <w:t>:</w:t>
      </w:r>
      <w:r w:rsidRPr="00F631CB">
        <w:rPr>
          <w:rtl/>
        </w:rPr>
        <w:t xml:space="preserve"> قد علمت ما أردت</w:t>
      </w:r>
      <w:r>
        <w:rPr>
          <w:rtl/>
        </w:rPr>
        <w:t>!</w:t>
      </w:r>
      <w:r w:rsidRPr="00F631CB">
        <w:rPr>
          <w:rtl/>
        </w:rPr>
        <w:t xml:space="preserve"> أردت أن تعلمني أن في أصحابك مثل هذا</w:t>
      </w:r>
      <w:r>
        <w:rPr>
          <w:rtl/>
        </w:rPr>
        <w:t>،</w:t>
      </w:r>
      <w:r w:rsidRPr="00F631CB">
        <w:rPr>
          <w:rtl/>
        </w:rPr>
        <w:t xml:space="preserve"> قال</w:t>
      </w:r>
      <w:r>
        <w:rPr>
          <w:rtl/>
        </w:rPr>
        <w:t>:</w:t>
      </w:r>
      <w:r w:rsidRPr="00F631CB">
        <w:rPr>
          <w:rtl/>
        </w:rPr>
        <w:t xml:space="preserve"> هو ذاك كيف رأيت</w:t>
      </w:r>
      <w:r>
        <w:rPr>
          <w:rtl/>
        </w:rPr>
        <w:t>؟.</w:t>
      </w:r>
    </w:p>
    <w:p w:rsidR="002B744E" w:rsidRPr="00F631CB" w:rsidRDefault="002B744E" w:rsidP="002B744E">
      <w:pPr>
        <w:pStyle w:val="libNormal"/>
        <w:rPr>
          <w:rtl/>
        </w:rPr>
      </w:pPr>
      <w:r w:rsidRPr="00F631CB">
        <w:rPr>
          <w:rtl/>
        </w:rPr>
        <w:t>649</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جعفر بن أحمد</w:t>
      </w:r>
      <w:r>
        <w:rPr>
          <w:rtl/>
        </w:rPr>
        <w:t>،</w:t>
      </w:r>
      <w:r w:rsidRPr="00F631CB">
        <w:rPr>
          <w:rtl/>
        </w:rPr>
        <w:t xml:space="preserve"> قال</w:t>
      </w:r>
      <w:r>
        <w:rPr>
          <w:rtl/>
        </w:rPr>
        <w:t>:</w:t>
      </w:r>
      <w:r w:rsidRPr="00F631CB">
        <w:rPr>
          <w:rtl/>
        </w:rPr>
        <w:t xml:space="preserve"> حدثني الشجاعي</w:t>
      </w:r>
      <w:r>
        <w:rPr>
          <w:rtl/>
        </w:rPr>
        <w:t>،</w:t>
      </w:r>
      <w:r w:rsidRPr="00F631CB">
        <w:rPr>
          <w:rtl/>
        </w:rPr>
        <w:t xml:space="preserve"> عن محمد بن الحسين</w:t>
      </w:r>
      <w:r>
        <w:rPr>
          <w:rtl/>
        </w:rPr>
        <w:t>،</w:t>
      </w:r>
      <w:r w:rsidRPr="00F631CB">
        <w:rPr>
          <w:rtl/>
        </w:rPr>
        <w:t xml:space="preserve"> عن صفوان بن يحيى</w:t>
      </w:r>
      <w:r>
        <w:rPr>
          <w:rtl/>
        </w:rPr>
        <w:t>،</w:t>
      </w:r>
      <w:r w:rsidRPr="00F631CB">
        <w:rPr>
          <w:rtl/>
        </w:rPr>
        <w:t xml:space="preserve"> عن حمزة بن الطيار</w:t>
      </w:r>
      <w:r>
        <w:rPr>
          <w:rtl/>
        </w:rPr>
        <w:t>،</w:t>
      </w:r>
      <w:r w:rsidRPr="00F631CB">
        <w:rPr>
          <w:rtl/>
        </w:rPr>
        <w:t xml:space="preserve"> عن أبيه محمد قال</w:t>
      </w:r>
      <w:r>
        <w:rPr>
          <w:rtl/>
        </w:rPr>
        <w:t>،</w:t>
      </w:r>
      <w:r w:rsidRPr="00F631CB">
        <w:rPr>
          <w:rtl/>
        </w:rPr>
        <w:t xml:space="preserve"> جئت الى باب أبي جعفر </w:t>
      </w:r>
      <w:r w:rsidRPr="00DB34C0">
        <w:rPr>
          <w:rStyle w:val="libAlaemChar"/>
          <w:rtl/>
        </w:rPr>
        <w:t>عليه‌السلام</w:t>
      </w:r>
      <w:r>
        <w:rPr>
          <w:rtl/>
        </w:rPr>
        <w:t>،</w:t>
      </w:r>
      <w:r w:rsidRPr="00F631CB">
        <w:rPr>
          <w:rtl/>
        </w:rPr>
        <w:t xml:space="preserve"> استأذن عليه فلم يأذن لي وأذن لغيري.</w:t>
      </w:r>
    </w:p>
    <w:p w:rsidR="002B744E" w:rsidRPr="00F631CB" w:rsidRDefault="002B744E" w:rsidP="002B744E">
      <w:pPr>
        <w:pStyle w:val="libNormal"/>
        <w:rPr>
          <w:rtl/>
        </w:rPr>
      </w:pPr>
      <w:r w:rsidRPr="00F631CB">
        <w:rPr>
          <w:rtl/>
        </w:rPr>
        <w:t>فرجعت الى منزلي وأنا مغموم</w:t>
      </w:r>
      <w:r>
        <w:rPr>
          <w:rtl/>
        </w:rPr>
        <w:t>،</w:t>
      </w:r>
      <w:r w:rsidRPr="00F631CB">
        <w:rPr>
          <w:rtl/>
        </w:rPr>
        <w:t xml:space="preserve"> فطرحت نفسي على سرير في الدار وذهب عني النوم</w:t>
      </w:r>
      <w:r>
        <w:rPr>
          <w:rtl/>
        </w:rPr>
        <w:t>،</w:t>
      </w:r>
      <w:r w:rsidRPr="00F631CB">
        <w:rPr>
          <w:rtl/>
        </w:rPr>
        <w:t xml:space="preserve"> فجعلت افكر وأقول</w:t>
      </w:r>
      <w:r>
        <w:rPr>
          <w:rtl/>
        </w:rPr>
        <w:t xml:space="preserve"> أ</w:t>
      </w:r>
      <w:r w:rsidRPr="00F631CB">
        <w:rPr>
          <w:rtl/>
        </w:rPr>
        <w:t>ليس المرجئة تقول كذا</w:t>
      </w:r>
      <w:r>
        <w:rPr>
          <w:rtl/>
        </w:rPr>
        <w:t>،</w:t>
      </w:r>
      <w:r w:rsidRPr="00F631CB">
        <w:rPr>
          <w:rtl/>
        </w:rPr>
        <w:t xml:space="preserve"> والقدرية تقول كذا</w:t>
      </w:r>
      <w:r>
        <w:rPr>
          <w:rtl/>
        </w:rPr>
        <w:t>،</w:t>
      </w:r>
      <w:r w:rsidRPr="00F631CB">
        <w:rPr>
          <w:rtl/>
        </w:rPr>
        <w:t xml:space="preserve"> والحرورية تقول كذا</w:t>
      </w:r>
      <w:r>
        <w:rPr>
          <w:rtl/>
        </w:rPr>
        <w:t>،</w:t>
      </w:r>
      <w:r w:rsidRPr="00F631CB">
        <w:rPr>
          <w:rtl/>
        </w:rPr>
        <w:t xml:space="preserve"> والزيدية تقول كذا</w:t>
      </w:r>
      <w:r>
        <w:rPr>
          <w:rtl/>
        </w:rPr>
        <w:t>،</w:t>
      </w:r>
      <w:r w:rsidRPr="00F631CB">
        <w:rPr>
          <w:rtl/>
        </w:rPr>
        <w:t xml:space="preserve"> فيفسد عليهم قولهم</w:t>
      </w:r>
      <w:r>
        <w:rPr>
          <w:rtl/>
        </w:rPr>
        <w:t>،</w:t>
      </w:r>
      <w:r w:rsidRPr="00F631CB">
        <w:rPr>
          <w:rtl/>
        </w:rPr>
        <w:t xml:space="preserve"> وأنا أفكر في هذا حتى نادى المنادي فاذا الباب تدق</w:t>
      </w:r>
      <w:r>
        <w:rPr>
          <w:rtl/>
        </w:rPr>
        <w:t>،</w:t>
      </w:r>
      <w:r w:rsidRPr="00F631CB">
        <w:rPr>
          <w:rtl/>
        </w:rPr>
        <w:t xml:space="preserve"> فقلت</w:t>
      </w:r>
      <w:r>
        <w:rPr>
          <w:rtl/>
        </w:rPr>
        <w:t>:</w:t>
      </w:r>
      <w:r w:rsidRPr="00F631CB">
        <w:rPr>
          <w:rtl/>
        </w:rPr>
        <w:t xml:space="preserve"> من هذا</w:t>
      </w:r>
      <w:r>
        <w:rPr>
          <w:rtl/>
        </w:rPr>
        <w:t>؟</w:t>
      </w:r>
      <w:r w:rsidRPr="00F631CB">
        <w:rPr>
          <w:rtl/>
        </w:rPr>
        <w:t xml:space="preserve"> فقال رسول أبي جعفر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يقول لك أبو جعفر </w:t>
      </w:r>
      <w:r w:rsidRPr="00DB34C0">
        <w:rPr>
          <w:rStyle w:val="libAlaemChar"/>
          <w:rtl/>
        </w:rPr>
        <w:t>عليه‌السلام</w:t>
      </w:r>
      <w:r w:rsidRPr="00F631CB">
        <w:rPr>
          <w:rtl/>
        </w:rPr>
        <w:t xml:space="preserve"> أجب.</w:t>
      </w:r>
    </w:p>
    <w:p w:rsidR="002B744E" w:rsidRPr="00F631CB" w:rsidRDefault="002B744E" w:rsidP="002B744E">
      <w:pPr>
        <w:pStyle w:val="libNormal"/>
        <w:rPr>
          <w:rtl/>
        </w:rPr>
      </w:pPr>
      <w:r w:rsidRPr="00F631CB">
        <w:rPr>
          <w:rtl/>
        </w:rPr>
        <w:t>فأخذت ثيابي ومضيت معه فدخلت عليه</w:t>
      </w:r>
      <w:r>
        <w:rPr>
          <w:rtl/>
        </w:rPr>
        <w:t>،</w:t>
      </w:r>
      <w:r w:rsidRPr="00F631CB">
        <w:rPr>
          <w:rtl/>
        </w:rPr>
        <w:t xml:space="preserve"> فلما رآني قال</w:t>
      </w:r>
      <w:r>
        <w:rPr>
          <w:rtl/>
        </w:rPr>
        <w:t>:</w:t>
      </w:r>
      <w:r w:rsidRPr="00F631CB">
        <w:rPr>
          <w:rtl/>
        </w:rPr>
        <w:t xml:space="preserve"> يا محمد لا الى المرجئة</w:t>
      </w:r>
      <w:r>
        <w:rPr>
          <w:rtl/>
        </w:rPr>
        <w:t>،</w:t>
      </w:r>
      <w:r w:rsidRPr="00F631CB">
        <w:rPr>
          <w:rtl/>
        </w:rPr>
        <w:t xml:space="preserve"> ولا الى القدرية</w:t>
      </w:r>
      <w:r>
        <w:rPr>
          <w:rtl/>
        </w:rPr>
        <w:t>،</w:t>
      </w:r>
      <w:r w:rsidRPr="00F631CB">
        <w:rPr>
          <w:rtl/>
        </w:rPr>
        <w:t xml:space="preserve"> ولا الى الحرورية</w:t>
      </w:r>
      <w:r>
        <w:rPr>
          <w:rtl/>
        </w:rPr>
        <w:t>،</w:t>
      </w:r>
      <w:r w:rsidRPr="00F631CB">
        <w:rPr>
          <w:rtl/>
        </w:rPr>
        <w:t xml:space="preserve"> ولا الى الزيدية</w:t>
      </w:r>
      <w:r>
        <w:rPr>
          <w:rtl/>
        </w:rPr>
        <w:t>،</w:t>
      </w:r>
      <w:r w:rsidRPr="00F631CB">
        <w:rPr>
          <w:rtl/>
        </w:rPr>
        <w:t xml:space="preserve"> ولكن إلينا. انما حجبتك لكذا وكذا</w:t>
      </w:r>
      <w:r>
        <w:rPr>
          <w:rtl/>
        </w:rPr>
        <w:t>،</w:t>
      </w:r>
      <w:r w:rsidRPr="00F631CB">
        <w:rPr>
          <w:rtl/>
        </w:rPr>
        <w:t xml:space="preserve"> فقبلت وقلت به.</w:t>
      </w:r>
    </w:p>
    <w:p w:rsidR="002B744E" w:rsidRPr="00F631CB" w:rsidRDefault="002B744E" w:rsidP="002B744E">
      <w:pPr>
        <w:pStyle w:val="libNormal"/>
        <w:rPr>
          <w:rtl/>
        </w:rPr>
      </w:pPr>
      <w:r w:rsidRPr="00F631CB">
        <w:rPr>
          <w:rtl/>
        </w:rPr>
        <w:t>650</w:t>
      </w:r>
      <w:r>
        <w:rPr>
          <w:rtl/>
        </w:rPr>
        <w:t xml:space="preserve"> - </w:t>
      </w:r>
      <w:r w:rsidRPr="00F631CB">
        <w:rPr>
          <w:rtl/>
        </w:rPr>
        <w:t>حمدويه ومحمد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علي بن الحكم</w:t>
      </w:r>
      <w:r>
        <w:rPr>
          <w:rtl/>
        </w:rPr>
        <w:t>،</w:t>
      </w:r>
      <w:r w:rsidRPr="00F631CB">
        <w:rPr>
          <w:rtl/>
        </w:rPr>
        <w:t xml:space="preserve"> عن أبان الاحمر</w:t>
      </w:r>
      <w:r>
        <w:rPr>
          <w:rtl/>
        </w:rPr>
        <w:t>،</w:t>
      </w:r>
      <w:r w:rsidRPr="00F631CB">
        <w:rPr>
          <w:rtl/>
        </w:rPr>
        <w:t xml:space="preserve"> عن الطيار قال</w:t>
      </w:r>
      <w:r>
        <w:rPr>
          <w:rtl/>
        </w:rPr>
        <w:t>،</w:t>
      </w:r>
      <w:r w:rsidRPr="00F631CB">
        <w:rPr>
          <w:rtl/>
        </w:rPr>
        <w:t xml:space="preserve"> قلت لأبي عبد الله </w:t>
      </w:r>
      <w:r w:rsidRPr="00DB34C0">
        <w:rPr>
          <w:rStyle w:val="libAlaemChar"/>
          <w:rtl/>
        </w:rPr>
        <w:t>عليه‌السلام</w:t>
      </w:r>
      <w:r w:rsidRPr="00F631CB">
        <w:rPr>
          <w:rtl/>
        </w:rPr>
        <w:t xml:space="preserve"> بلغني أنك كرهت منا مناظرة الناس وكرهت الخصومة</w:t>
      </w:r>
      <w:r>
        <w:rPr>
          <w:rtl/>
        </w:rPr>
        <w:t>؟</w:t>
      </w:r>
      <w:r w:rsidRPr="00F631CB">
        <w:rPr>
          <w:rtl/>
        </w:rPr>
        <w:t xml:space="preserve"> فقال</w:t>
      </w:r>
      <w:r>
        <w:rPr>
          <w:rtl/>
        </w:rPr>
        <w:t>:</w:t>
      </w:r>
      <w:r w:rsidRPr="00F631CB">
        <w:rPr>
          <w:rtl/>
        </w:rPr>
        <w:t xml:space="preserve"> أما كلام مثلك للناس فلا نكرهه</w:t>
      </w:r>
      <w:r>
        <w:rPr>
          <w:rtl/>
        </w:rPr>
        <w:t>،</w:t>
      </w:r>
      <w:r w:rsidRPr="00F631CB">
        <w:rPr>
          <w:rtl/>
        </w:rPr>
        <w:t xml:space="preserve"> من اذا طار أحسن أن يقع وان وقع يحسن أن يطير</w:t>
      </w:r>
      <w:r>
        <w:rPr>
          <w:rtl/>
        </w:rPr>
        <w:t>،</w:t>
      </w:r>
      <w:r w:rsidRPr="00F631CB">
        <w:rPr>
          <w:rtl/>
        </w:rPr>
        <w:t xml:space="preserve"> فمن كان هكذا فلا نكره كلامه.</w:t>
      </w:r>
    </w:p>
    <w:p w:rsidR="002B744E" w:rsidRPr="00F631CB" w:rsidRDefault="002B744E" w:rsidP="002B744E">
      <w:pPr>
        <w:pStyle w:val="libNormal"/>
        <w:rPr>
          <w:rtl/>
        </w:rPr>
      </w:pPr>
      <w:r w:rsidRPr="00F631CB">
        <w:rPr>
          <w:rtl/>
        </w:rPr>
        <w:t>651</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ابن أبي عمير</w:t>
      </w:r>
      <w:r>
        <w:rPr>
          <w:rtl/>
        </w:rPr>
        <w:t>،</w:t>
      </w:r>
      <w:r w:rsidRPr="00F631CB">
        <w:rPr>
          <w:rtl/>
        </w:rPr>
        <w:t xml:space="preserve"> عن هشام بن الحكم</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ما فعل ابن الطيار</w:t>
      </w:r>
      <w:r>
        <w:rPr>
          <w:rtl/>
        </w:rPr>
        <w:t>؟</w:t>
      </w:r>
      <w:r w:rsidRPr="00F631CB">
        <w:rPr>
          <w:rtl/>
        </w:rPr>
        <w:t xml:space="preserve"> قال</w:t>
      </w:r>
      <w:r>
        <w:rPr>
          <w:rtl/>
        </w:rPr>
        <w:t>،</w:t>
      </w:r>
      <w:r w:rsidRPr="00F631CB">
        <w:rPr>
          <w:rtl/>
        </w:rPr>
        <w:t xml:space="preserve"> قلت</w:t>
      </w:r>
      <w:r>
        <w:rPr>
          <w:rtl/>
        </w:rPr>
        <w:t>:</w:t>
      </w:r>
      <w:r w:rsidRPr="00F631CB">
        <w:rPr>
          <w:rtl/>
        </w:rPr>
        <w:t xml:space="preserve"> مات</w:t>
      </w:r>
      <w:r>
        <w:rPr>
          <w:rtl/>
        </w:rPr>
        <w:t>،</w:t>
      </w:r>
      <w:r w:rsidRPr="00F631CB">
        <w:rPr>
          <w:rtl/>
        </w:rPr>
        <w:t xml:space="preserve"> قال</w:t>
      </w:r>
      <w:r>
        <w:rPr>
          <w:rtl/>
        </w:rPr>
        <w:t>:</w:t>
      </w:r>
      <w:r w:rsidRPr="00F631CB">
        <w:rPr>
          <w:rtl/>
        </w:rPr>
        <w:t xml:space="preserve"> </w:t>
      </w:r>
      <w:r w:rsidRPr="00DB34C0">
        <w:rPr>
          <w:rStyle w:val="libAlaemChar"/>
          <w:rtl/>
        </w:rPr>
        <w:t>رحمه‌الله</w:t>
      </w:r>
      <w:r w:rsidRPr="00F631CB">
        <w:rPr>
          <w:rtl/>
        </w:rPr>
        <w:t xml:space="preserve"> ولقاه نضرة وسرورا</w:t>
      </w:r>
      <w:r>
        <w:rPr>
          <w:rtl/>
        </w:rPr>
        <w:t>،</w:t>
      </w:r>
      <w:r w:rsidRPr="00F631CB">
        <w:rPr>
          <w:rtl/>
        </w:rPr>
        <w:t xml:space="preserve"> فقد كان شديد الخصومة عنا أهل البيت.</w:t>
      </w:r>
    </w:p>
    <w:p w:rsidR="002B744E" w:rsidRPr="00F631CB" w:rsidRDefault="002B744E" w:rsidP="002B744E">
      <w:pPr>
        <w:pStyle w:val="libNormal"/>
        <w:rPr>
          <w:rtl/>
        </w:rPr>
      </w:pPr>
      <w:r w:rsidRPr="00F631CB">
        <w:rPr>
          <w:rtl/>
        </w:rPr>
        <w:t>652</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يونس</w:t>
      </w:r>
      <w:r>
        <w:rPr>
          <w:rtl/>
        </w:rPr>
        <w:t>،</w:t>
      </w:r>
      <w:r w:rsidRPr="00F631CB">
        <w:rPr>
          <w:rtl/>
        </w:rPr>
        <w:t xml:space="preserve"> عن ابي جعفر الاحول</w:t>
      </w:r>
      <w:r>
        <w:rPr>
          <w:rtl/>
        </w:rPr>
        <w:t>،</w:t>
      </w:r>
      <w:r w:rsidRPr="00F631CB">
        <w:rPr>
          <w:rtl/>
        </w:rPr>
        <w:t xml:space="preserve"> عن أبي عبد الله </w:t>
      </w:r>
      <w:r w:rsidRPr="00DB34C0">
        <w:rPr>
          <w:rStyle w:val="libAlaemChar"/>
          <w:rtl/>
        </w:rPr>
        <w:t>عليه‌السلام</w:t>
      </w:r>
      <w:r w:rsidRPr="00F631CB">
        <w:rPr>
          <w:rtl/>
        </w:rPr>
        <w:t xml:space="preserve"> فقال</w:t>
      </w:r>
      <w:r>
        <w:rPr>
          <w:rtl/>
        </w:rPr>
        <w:t>:</w:t>
      </w:r>
      <w:r w:rsidRPr="00F631CB">
        <w:rPr>
          <w:rtl/>
        </w:rPr>
        <w:t xml:space="preserve"> ما فعل ابن الطيار</w:t>
      </w:r>
      <w:r>
        <w:rPr>
          <w:rtl/>
        </w:rPr>
        <w:t>؟</w:t>
      </w:r>
      <w:r w:rsidRPr="00F631CB">
        <w:rPr>
          <w:rtl/>
        </w:rPr>
        <w:t xml:space="preserve"> فقلت</w:t>
      </w:r>
      <w:r>
        <w:rPr>
          <w:rtl/>
        </w:rPr>
        <w:t>:</w:t>
      </w:r>
      <w:r w:rsidRPr="00F631CB">
        <w:rPr>
          <w:rtl/>
        </w:rPr>
        <w:t xml:space="preserve"> توفى</w:t>
      </w:r>
      <w:r>
        <w:rPr>
          <w:rtl/>
        </w:rPr>
        <w:t>،</w:t>
      </w:r>
      <w:r w:rsidRPr="00F631CB">
        <w:rPr>
          <w:rtl/>
        </w:rPr>
        <w:t xml:space="preserve"> فقال</w:t>
      </w:r>
      <w:r>
        <w:rPr>
          <w:rtl/>
        </w:rPr>
        <w:t>:</w:t>
      </w:r>
      <w:r w:rsidRPr="00F631CB">
        <w:rPr>
          <w:rtl/>
        </w:rPr>
        <w:t xml:space="preserve"> </w:t>
      </w:r>
      <w:r w:rsidRPr="00DB34C0">
        <w:rPr>
          <w:rStyle w:val="libAlaemChar"/>
          <w:rtl/>
        </w:rPr>
        <w:t>رحمه‌الله</w:t>
      </w:r>
      <w:r w:rsidRPr="00F631CB">
        <w:rPr>
          <w:rtl/>
        </w:rPr>
        <w:t xml:space="preserve"> أدخل الله عليه الرحمة ونضره</w:t>
      </w:r>
      <w:r>
        <w:rPr>
          <w:rtl/>
        </w:rPr>
        <w:t>،</w:t>
      </w:r>
      <w:r w:rsidRPr="00F631CB">
        <w:rPr>
          <w:rtl/>
        </w:rPr>
        <w:t xml:space="preserve"> فانه كان يخاصم عنا أهل البيت.</w:t>
      </w:r>
    </w:p>
    <w:p w:rsidR="002B744E" w:rsidRDefault="002B744E" w:rsidP="002B744E">
      <w:pPr>
        <w:pStyle w:val="libNormal"/>
        <w:rPr>
          <w:rtl/>
        </w:rPr>
      </w:pPr>
      <w:r w:rsidRPr="00F631CB">
        <w:rPr>
          <w:rtl/>
        </w:rPr>
        <w:t>653</w:t>
      </w:r>
      <w:r>
        <w:rPr>
          <w:rtl/>
        </w:rPr>
        <w:t xml:space="preserve"> - فضالة بن جعفر،</w:t>
      </w:r>
      <w:r w:rsidRPr="00F631CB">
        <w:rPr>
          <w:rtl/>
        </w:rPr>
        <w:t xml:space="preserve"> عن أبان</w:t>
      </w:r>
      <w:r>
        <w:rPr>
          <w:rtl/>
        </w:rPr>
        <w:t>،</w:t>
      </w:r>
      <w:r w:rsidRPr="00F631CB">
        <w:rPr>
          <w:rtl/>
        </w:rPr>
        <w:t xml:space="preserve"> عن حمزة بن الطيار</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أخذ أبو عبد الله </w:t>
      </w:r>
      <w:r w:rsidRPr="00DB34C0">
        <w:rPr>
          <w:rStyle w:val="libAlaemChar"/>
          <w:rtl/>
        </w:rPr>
        <w:t>عليه‌السلام</w:t>
      </w:r>
      <w:r w:rsidRPr="00F631CB">
        <w:rPr>
          <w:rtl/>
        </w:rPr>
        <w:t xml:space="preserve"> بيدي ثم عد الائمة </w:t>
      </w:r>
      <w:r w:rsidRPr="00DB34C0">
        <w:rPr>
          <w:rStyle w:val="libAlaemChar"/>
          <w:rtl/>
        </w:rPr>
        <w:t>عليهم‌السلام</w:t>
      </w:r>
      <w:r w:rsidRPr="00F631CB">
        <w:rPr>
          <w:rtl/>
        </w:rPr>
        <w:t xml:space="preserve"> اماما اماما يحسبهم‌</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21E1D">
        <w:rPr>
          <w:rtl/>
        </w:rPr>
        <w:t xml:space="preserve">ما روى في الطيار وابنه </w:t>
      </w:r>
    </w:p>
    <w:p w:rsidR="002B744E" w:rsidRPr="00C21E1D" w:rsidRDefault="002B744E" w:rsidP="002B744E">
      <w:pPr>
        <w:pStyle w:val="libBold1"/>
        <w:rPr>
          <w:rtl/>
        </w:rPr>
      </w:pPr>
      <w:r w:rsidRPr="00C21E1D">
        <w:rPr>
          <w:rtl/>
        </w:rPr>
        <w:t>قوله</w:t>
      </w:r>
      <w:r>
        <w:rPr>
          <w:rtl/>
        </w:rPr>
        <w:t>:</w:t>
      </w:r>
      <w:r w:rsidRPr="00C21E1D">
        <w:rPr>
          <w:rtl/>
        </w:rPr>
        <w:t xml:space="preserve"> فضالة بن جعفر‌</w:t>
      </w:r>
    </w:p>
    <w:p w:rsidR="002B744E" w:rsidRPr="00F631CB" w:rsidRDefault="002B744E" w:rsidP="002B744E">
      <w:pPr>
        <w:pStyle w:val="libNormal"/>
        <w:rPr>
          <w:rtl/>
        </w:rPr>
      </w:pPr>
      <w:r w:rsidRPr="00F631CB">
        <w:rPr>
          <w:rtl/>
        </w:rPr>
        <w:t>الصواب عن جعفر</w:t>
      </w:r>
      <w:r>
        <w:rPr>
          <w:rtl/>
        </w:rPr>
        <w:t>،</w:t>
      </w:r>
      <w:r w:rsidRPr="00F631CB">
        <w:rPr>
          <w:rtl/>
        </w:rPr>
        <w:t xml:space="preserve"> وهو قفة العلم جعفر بن بشير البجلي الوشاء</w:t>
      </w:r>
      <w:r>
        <w:rPr>
          <w:rtl/>
        </w:rPr>
        <w:t>،</w:t>
      </w:r>
      <w:r w:rsidRPr="00F631CB">
        <w:rPr>
          <w:rtl/>
        </w:rPr>
        <w:t xml:space="preserve"> من أصحاب أبي الحسن الرضا </w:t>
      </w:r>
      <w:r w:rsidRPr="00DB34C0">
        <w:rPr>
          <w:rStyle w:val="libAlaemChar"/>
          <w:rtl/>
        </w:rPr>
        <w:t>عليه‌السلام</w:t>
      </w:r>
      <w:r>
        <w:rPr>
          <w:rtl/>
        </w:rPr>
        <w:t>،</w:t>
      </w:r>
      <w:r w:rsidRPr="00F631CB">
        <w:rPr>
          <w:rtl/>
        </w:rPr>
        <w:t xml:space="preserve"> يروي عنه فضالة بن أيوب وغيره من الثقات الاجلاء.</w:t>
      </w:r>
      <w:r>
        <w:rPr>
          <w:rFonts w:hint="cs"/>
          <w:rtl/>
        </w:rPr>
        <w:t xml:space="preserve"> </w:t>
      </w:r>
      <w:r w:rsidRPr="00F631CB">
        <w:rPr>
          <w:rtl/>
        </w:rPr>
        <w:t>وتصحيف العين بالباء الموحدة من النساخ.</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بيده حتى انتهى الى أبي جعفر </w:t>
      </w:r>
      <w:r w:rsidRPr="00DB34C0">
        <w:rPr>
          <w:rStyle w:val="libAlaemChar"/>
          <w:rtl/>
        </w:rPr>
        <w:t>عليه‌السلام</w:t>
      </w:r>
      <w:r w:rsidRPr="00F631CB">
        <w:rPr>
          <w:rtl/>
        </w:rPr>
        <w:t xml:space="preserve"> فكف.</w:t>
      </w:r>
    </w:p>
    <w:p w:rsidR="002B744E" w:rsidRPr="00F631CB" w:rsidRDefault="002B744E" w:rsidP="002B744E">
      <w:pPr>
        <w:pStyle w:val="libNormal"/>
        <w:rPr>
          <w:rtl/>
        </w:rPr>
      </w:pPr>
      <w:r w:rsidRPr="00F631CB">
        <w:rPr>
          <w:rtl/>
        </w:rPr>
        <w:t>فقلت</w:t>
      </w:r>
      <w:r>
        <w:rPr>
          <w:rtl/>
        </w:rPr>
        <w:t>:</w:t>
      </w:r>
      <w:r w:rsidRPr="00F631CB">
        <w:rPr>
          <w:rtl/>
        </w:rPr>
        <w:t xml:space="preserve"> جعلني الله فداك لو فلقت رمانة فأحللت بعضها وحرمت بعضها لشهدت أن ما حرمت حرام وما أحللت حلال</w:t>
      </w:r>
      <w:r>
        <w:rPr>
          <w:rtl/>
        </w:rPr>
        <w:t>،</w:t>
      </w:r>
      <w:r w:rsidRPr="00F631CB">
        <w:rPr>
          <w:rtl/>
        </w:rPr>
        <w:t xml:space="preserve"> فقال</w:t>
      </w:r>
      <w:r>
        <w:rPr>
          <w:rtl/>
        </w:rPr>
        <w:t>:</w:t>
      </w:r>
      <w:r w:rsidRPr="00F631CB">
        <w:rPr>
          <w:rtl/>
        </w:rPr>
        <w:t xml:space="preserve"> فحسبك أن تقول بقوله</w:t>
      </w:r>
      <w:r>
        <w:rPr>
          <w:rtl/>
        </w:rPr>
        <w:t>،</w:t>
      </w:r>
      <w:r w:rsidRPr="00F631CB">
        <w:rPr>
          <w:rtl/>
        </w:rPr>
        <w:t xml:space="preserve"> وما أنا الا مثلهم لي ما لهم وعلي ما عليهم</w:t>
      </w:r>
      <w:r>
        <w:rPr>
          <w:rtl/>
        </w:rPr>
        <w:t>،</w:t>
      </w:r>
      <w:r w:rsidRPr="00F631CB">
        <w:rPr>
          <w:rtl/>
        </w:rPr>
        <w:t xml:space="preserve"> فان أردت ان تجي‌ء يوم القيامة مع الذين قال الله تعالى </w:t>
      </w:r>
      <w:r w:rsidRPr="00DB34C0">
        <w:rPr>
          <w:rStyle w:val="libAlaemChar"/>
          <w:rtl/>
        </w:rPr>
        <w:t>(</w:t>
      </w:r>
      <w:r w:rsidRPr="00DB34C0">
        <w:rPr>
          <w:rStyle w:val="libAieChar"/>
          <w:rtl/>
        </w:rPr>
        <w:t xml:space="preserve"> يَوْمَ نَدْعُوا كُلَّ أُناسٍ بِإِمامِهِمْ </w:t>
      </w:r>
      <w:r w:rsidRPr="00DB34C0">
        <w:rPr>
          <w:rStyle w:val="libAlaemChar"/>
          <w:rtl/>
        </w:rPr>
        <w:t>)</w:t>
      </w:r>
      <w:r w:rsidRPr="00F631CB">
        <w:rPr>
          <w:rtl/>
        </w:rPr>
        <w:t xml:space="preserve"> </w:t>
      </w:r>
      <w:r w:rsidRPr="00DB34C0">
        <w:rPr>
          <w:rStyle w:val="libFootnotenumChar"/>
          <w:rtl/>
        </w:rPr>
        <w:t>(1)</w:t>
      </w:r>
      <w:r w:rsidRPr="00F631CB">
        <w:rPr>
          <w:rtl/>
        </w:rPr>
        <w:t xml:space="preserve"> فقل بقوله.</w:t>
      </w:r>
    </w:p>
    <w:p w:rsidR="002B744E" w:rsidRPr="00F631CB" w:rsidRDefault="002B744E" w:rsidP="002B744E">
      <w:pPr>
        <w:pStyle w:val="libCenterBold1"/>
        <w:rPr>
          <w:rtl/>
        </w:rPr>
      </w:pPr>
      <w:r w:rsidRPr="00F631CB">
        <w:rPr>
          <w:rtl/>
        </w:rPr>
        <w:t>ما روى في أبى الصباح الكنانى ابراهيم بن نعيم‌</w:t>
      </w:r>
    </w:p>
    <w:p w:rsidR="002B744E" w:rsidRPr="00F631CB" w:rsidRDefault="002B744E" w:rsidP="002B744E">
      <w:pPr>
        <w:pStyle w:val="libNormal"/>
        <w:rPr>
          <w:rtl/>
        </w:rPr>
      </w:pPr>
      <w:r w:rsidRPr="00F631CB">
        <w:rPr>
          <w:rtl/>
        </w:rPr>
        <w:t>654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ابن محمد</w:t>
      </w:r>
      <w:r>
        <w:rPr>
          <w:rtl/>
        </w:rPr>
        <w:t>،</w:t>
      </w:r>
      <w:r w:rsidRPr="00F631CB">
        <w:rPr>
          <w:rtl/>
        </w:rPr>
        <w:t xml:space="preserve"> عن الوشاء</w:t>
      </w:r>
      <w:r>
        <w:rPr>
          <w:rtl/>
        </w:rPr>
        <w:t>،</w:t>
      </w:r>
      <w:r w:rsidRPr="00F631CB">
        <w:rPr>
          <w:rtl/>
        </w:rPr>
        <w:t xml:space="preserve"> عن بعض أصحابنا قال</w:t>
      </w:r>
      <w:r>
        <w:rPr>
          <w:rtl/>
        </w:rPr>
        <w:t>،</w:t>
      </w:r>
      <w:r w:rsidRPr="00F631CB">
        <w:rPr>
          <w:rtl/>
        </w:rPr>
        <w:t xml:space="preserve"> قال أبو عبد الله </w:t>
      </w:r>
      <w:r w:rsidRPr="00DB34C0">
        <w:rPr>
          <w:rStyle w:val="libAlaemChar"/>
          <w:rtl/>
        </w:rPr>
        <w:t>عليه‌السلام</w:t>
      </w:r>
      <w:r w:rsidRPr="00F631CB">
        <w:rPr>
          <w:rtl/>
        </w:rPr>
        <w:t xml:space="preserve"> لأبي الصباح الكناني</w:t>
      </w:r>
      <w:r>
        <w:rPr>
          <w:rtl/>
        </w:rPr>
        <w:t>:</w:t>
      </w:r>
      <w:r w:rsidRPr="00F631CB">
        <w:rPr>
          <w:rtl/>
        </w:rPr>
        <w:t xml:space="preserve"> أنت ميزان</w:t>
      </w:r>
      <w:r>
        <w:rPr>
          <w:rtl/>
        </w:rPr>
        <w:t>!</w:t>
      </w:r>
      <w:r w:rsidRPr="00F631CB">
        <w:rPr>
          <w:rtl/>
        </w:rPr>
        <w:t xml:space="preserve"> فقال له</w:t>
      </w:r>
      <w:r>
        <w:rPr>
          <w:rtl/>
        </w:rPr>
        <w:t>:</w:t>
      </w:r>
      <w:r w:rsidRPr="00F631CB">
        <w:rPr>
          <w:rtl/>
        </w:rPr>
        <w:t xml:space="preserve"> جعلت فداك ان الميزان ربما كان فيه عين قال</w:t>
      </w:r>
      <w:r>
        <w:rPr>
          <w:rtl/>
        </w:rPr>
        <w:t>:</w:t>
      </w:r>
      <w:r w:rsidRPr="00F631CB">
        <w:rPr>
          <w:rtl/>
        </w:rPr>
        <w:t xml:space="preserve"> أنت ميزان ليس فيه عين.</w:t>
      </w:r>
    </w:p>
    <w:p w:rsidR="002B744E" w:rsidRPr="00F631CB" w:rsidRDefault="002B744E" w:rsidP="002B744E">
      <w:pPr>
        <w:pStyle w:val="libNormal"/>
        <w:rPr>
          <w:rtl/>
        </w:rPr>
      </w:pPr>
      <w:r w:rsidRPr="00F631CB">
        <w:rPr>
          <w:rtl/>
        </w:rPr>
        <w:t>655</w:t>
      </w:r>
      <w:r>
        <w:rPr>
          <w:rtl/>
        </w:rPr>
        <w:t xml:space="preserve"> - </w:t>
      </w:r>
      <w:r w:rsidRPr="00F631CB">
        <w:rPr>
          <w:rtl/>
        </w:rPr>
        <w:t>بهذا الاسناد عن أحمد</w:t>
      </w:r>
      <w:r>
        <w:rPr>
          <w:rtl/>
        </w:rPr>
        <w:t>،</w:t>
      </w:r>
      <w:r w:rsidRPr="00F631CB">
        <w:rPr>
          <w:rtl/>
        </w:rPr>
        <w:t xml:space="preserve"> عن علي بن الحكم</w:t>
      </w:r>
      <w:r>
        <w:rPr>
          <w:rtl/>
        </w:rPr>
        <w:t>،</w:t>
      </w:r>
      <w:r w:rsidRPr="00F631CB">
        <w:rPr>
          <w:rtl/>
        </w:rPr>
        <w:t xml:space="preserve"> عن أبان بن عثمان</w:t>
      </w:r>
      <w:r>
        <w:rPr>
          <w:rtl/>
        </w:rPr>
        <w:t>،</w:t>
      </w:r>
      <w:r w:rsidRPr="00F631CB">
        <w:rPr>
          <w:rtl/>
        </w:rPr>
        <w:t xml:space="preserve"> عن بريد العجلي</w:t>
      </w:r>
      <w:r>
        <w:rPr>
          <w:rtl/>
        </w:rPr>
        <w:t>،</w:t>
      </w:r>
      <w:r w:rsidRPr="00F631CB">
        <w:rPr>
          <w:rtl/>
        </w:rPr>
        <w:t xml:space="preserve"> قال</w:t>
      </w:r>
      <w:r>
        <w:rPr>
          <w:rtl/>
        </w:rPr>
        <w:t>:</w:t>
      </w:r>
      <w:r w:rsidRPr="00F631CB">
        <w:rPr>
          <w:rtl/>
        </w:rPr>
        <w:t xml:space="preserve"> كنت أنا وأبو الصباح الكناني عند أبي عبد الله </w:t>
      </w:r>
      <w:r w:rsidRPr="00DB34C0">
        <w:rPr>
          <w:rStyle w:val="libAlaemChar"/>
          <w:rtl/>
        </w:rPr>
        <w:t>عليه‌السلام</w:t>
      </w:r>
      <w:r w:rsidRPr="00F631CB">
        <w:rPr>
          <w:rtl/>
        </w:rPr>
        <w:t xml:space="preserve"> فقال</w:t>
      </w:r>
      <w:r>
        <w:rPr>
          <w:rtl/>
        </w:rPr>
        <w:t>:</w:t>
      </w:r>
      <w:r>
        <w:rPr>
          <w:rFonts w:hint="cs"/>
          <w:rtl/>
        </w:rPr>
        <w:t xml:space="preserve"> </w:t>
      </w:r>
      <w:r w:rsidRPr="00F631CB">
        <w:rPr>
          <w:rtl/>
        </w:rPr>
        <w:t>كان أصحاب أبي والله خيرا منكم</w:t>
      </w:r>
      <w:r>
        <w:rPr>
          <w:rtl/>
        </w:rPr>
        <w:t>،</w:t>
      </w:r>
      <w:r w:rsidRPr="00F631CB">
        <w:rPr>
          <w:rtl/>
        </w:rPr>
        <w:t xml:space="preserve"> كان أصحاب أبي ورقا لا شوك فيه وأنتم اليوم شوك لا ورق فيه</w:t>
      </w:r>
      <w:r>
        <w:rPr>
          <w:rtl/>
        </w:rPr>
        <w:t>،</w:t>
      </w:r>
      <w:r w:rsidRPr="00F631CB">
        <w:rPr>
          <w:rtl/>
        </w:rPr>
        <w:t xml:space="preserve"> فقال أبو الصباح الكناني</w:t>
      </w:r>
      <w:r>
        <w:rPr>
          <w:rtl/>
        </w:rPr>
        <w:t>:</w:t>
      </w:r>
      <w:r w:rsidRPr="00F631CB">
        <w:rPr>
          <w:rtl/>
        </w:rPr>
        <w:t xml:space="preserve"> جعلت فداك فنحن أصحاب أبيك قال</w:t>
      </w:r>
      <w:r>
        <w:rPr>
          <w:rtl/>
        </w:rPr>
        <w:t>:</w:t>
      </w:r>
      <w:r>
        <w:rPr>
          <w:rFonts w:hint="cs"/>
          <w:rtl/>
        </w:rPr>
        <w:t xml:space="preserve"> </w:t>
      </w:r>
      <w:r w:rsidRPr="00F631CB">
        <w:rPr>
          <w:rtl/>
        </w:rPr>
        <w:t>كنتم يومئذ خيرا منكم اليوم.</w:t>
      </w:r>
    </w:p>
    <w:p w:rsidR="002B744E" w:rsidRPr="00F631CB" w:rsidRDefault="002B744E" w:rsidP="002B744E">
      <w:pPr>
        <w:pStyle w:val="libNormal"/>
        <w:rPr>
          <w:rtl/>
        </w:rPr>
      </w:pPr>
      <w:r w:rsidRPr="00F631CB">
        <w:rPr>
          <w:rtl/>
        </w:rPr>
        <w:t>656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كتب إلي الشاذاني</w:t>
      </w:r>
      <w:r>
        <w:rPr>
          <w:rtl/>
        </w:rPr>
        <w:t>،</w:t>
      </w:r>
      <w:r w:rsidRPr="00F631CB">
        <w:rPr>
          <w:rtl/>
        </w:rPr>
        <w:t xml:space="preserve"> قال</w:t>
      </w:r>
      <w:r>
        <w:rPr>
          <w:rtl/>
        </w:rPr>
        <w:t>:</w:t>
      </w:r>
      <w:r w:rsidRPr="00F631CB">
        <w:rPr>
          <w:rtl/>
        </w:rPr>
        <w:t xml:space="preserve"> حدثنا الفضل</w:t>
      </w:r>
      <w:r>
        <w:rPr>
          <w:rtl/>
        </w:rPr>
        <w:t>،</w:t>
      </w:r>
      <w:r w:rsidRPr="00F631CB">
        <w:rPr>
          <w:rtl/>
        </w:rPr>
        <w:t xml:space="preserve"> قال حدثني علي بن الحكم وغيره</w:t>
      </w:r>
      <w:r>
        <w:rPr>
          <w:rtl/>
        </w:rPr>
        <w:t>،</w:t>
      </w:r>
      <w:r w:rsidRPr="00F631CB">
        <w:rPr>
          <w:rtl/>
        </w:rPr>
        <w:t xml:space="preserve"> عن أبي الصباح الكناني قال</w:t>
      </w:r>
      <w:r>
        <w:rPr>
          <w:rtl/>
        </w:rPr>
        <w:t>:</w:t>
      </w:r>
      <w:r w:rsidRPr="00F631CB">
        <w:rPr>
          <w:rtl/>
        </w:rPr>
        <w:t xml:space="preserve"> جاءني سدير فقال لي</w:t>
      </w:r>
      <w:r>
        <w:rPr>
          <w:rtl/>
        </w:rPr>
        <w:t>:</w:t>
      </w:r>
      <w:r w:rsidRPr="00F631CB">
        <w:rPr>
          <w:rtl/>
        </w:rPr>
        <w:t xml:space="preserve"> ان زيدا تبرأ منك</w:t>
      </w:r>
      <w:r>
        <w:rPr>
          <w:rtl/>
        </w:rPr>
        <w:t>،</w:t>
      </w:r>
      <w:r w:rsidRPr="00F631CB">
        <w:rPr>
          <w:rtl/>
        </w:rPr>
        <w:t xml:space="preserve"> قال</w:t>
      </w:r>
      <w:r>
        <w:rPr>
          <w:rtl/>
        </w:rPr>
        <w:t>،</w:t>
      </w:r>
      <w:r w:rsidRPr="00F631CB">
        <w:rPr>
          <w:rtl/>
        </w:rPr>
        <w:t xml:space="preserve"> فأخذت علي ثيابي</w:t>
      </w:r>
      <w:r>
        <w:rPr>
          <w:rtl/>
        </w:rPr>
        <w:t>،</w:t>
      </w:r>
      <w:r w:rsidRPr="00F631CB">
        <w:rPr>
          <w:rtl/>
        </w:rPr>
        <w:t xml:space="preserve"> قال</w:t>
      </w:r>
      <w:r>
        <w:rPr>
          <w:rtl/>
        </w:rPr>
        <w:t>:</w:t>
      </w:r>
      <w:r w:rsidRPr="00F631CB">
        <w:rPr>
          <w:rtl/>
        </w:rPr>
        <w:t xml:space="preserve"> وكان أبو الصباح رجلا ضاريا</w:t>
      </w:r>
      <w:r>
        <w:rPr>
          <w:rtl/>
        </w:rPr>
        <w:t>،</w:t>
      </w:r>
      <w:r w:rsidRPr="00F631CB">
        <w:rPr>
          <w:rtl/>
        </w:rPr>
        <w:t xml:space="preserve"> قال</w:t>
      </w:r>
      <w:r>
        <w:rPr>
          <w:rtl/>
        </w:rPr>
        <w:t>:</w:t>
      </w:r>
      <w:r w:rsidRPr="00F631CB">
        <w:rPr>
          <w:rtl/>
        </w:rPr>
        <w:t xml:space="preserve"> فأتيته فدخلت عليه وسلمت عليه</w:t>
      </w:r>
      <w:r>
        <w:rPr>
          <w:rtl/>
        </w:rPr>
        <w:t>،</w:t>
      </w:r>
      <w:r w:rsidRPr="00F631CB">
        <w:rPr>
          <w:rtl/>
        </w:rPr>
        <w:t xml:space="preserve"> فقلت له يا أبا الحسين بلغني أنك قلت الائمة أربعة ثلاثة مضوا والرابع هو القائم. قال زيد هكذا قلت.</w:t>
      </w:r>
    </w:p>
    <w:p w:rsidR="002B744E" w:rsidRPr="00F631CB" w:rsidRDefault="002B744E" w:rsidP="002B744E">
      <w:pPr>
        <w:pStyle w:val="libNormal"/>
        <w:rPr>
          <w:rtl/>
        </w:rPr>
      </w:pPr>
      <w:r w:rsidRPr="00F631CB">
        <w:rPr>
          <w:rtl/>
        </w:rPr>
        <w:t>قال</w:t>
      </w:r>
      <w:r>
        <w:rPr>
          <w:rtl/>
        </w:rPr>
        <w:t>،</w:t>
      </w:r>
      <w:r w:rsidRPr="00F631CB">
        <w:rPr>
          <w:rtl/>
        </w:rPr>
        <w:t xml:space="preserve"> فقلت لزيد</w:t>
      </w:r>
      <w:r>
        <w:rPr>
          <w:rtl/>
        </w:rPr>
        <w:t>:</w:t>
      </w:r>
      <w:r w:rsidRPr="00F631CB">
        <w:rPr>
          <w:rtl/>
        </w:rPr>
        <w:t xml:space="preserve"> هل تذكر قولك لي بالمدينة في حياة أبي جعفر </w:t>
      </w:r>
      <w:r w:rsidRPr="00DB34C0">
        <w:rPr>
          <w:rStyle w:val="libAlaemChar"/>
          <w:rtl/>
        </w:rPr>
        <w:t>عليه‌السلام</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الاسراء</w:t>
      </w:r>
      <w:r>
        <w:rPr>
          <w:rtl/>
        </w:rPr>
        <w:t>:</w:t>
      </w:r>
      <w:r w:rsidRPr="00F631CB">
        <w:rPr>
          <w:rtl/>
        </w:rPr>
        <w:t xml:space="preserve"> 71‌</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وأنت تقول أن الله تعالى قضى في كتابه « أن </w:t>
      </w:r>
      <w:r w:rsidRPr="00DB34C0">
        <w:rPr>
          <w:rStyle w:val="libAlaemChar"/>
          <w:rtl/>
        </w:rPr>
        <w:t>(</w:t>
      </w:r>
      <w:r w:rsidRPr="00DB34C0">
        <w:rPr>
          <w:rStyle w:val="libAieChar"/>
          <w:rtl/>
        </w:rPr>
        <w:t xml:space="preserve"> مَنْ قُتِلَ مَظْلُوماً فَقَدْ جَعَلْنا لِوَلِيِّهِ سُلْطاناً </w:t>
      </w:r>
      <w:r w:rsidRPr="00DB34C0">
        <w:rPr>
          <w:rStyle w:val="libAlaemChar"/>
          <w:rtl/>
        </w:rPr>
        <w:t>)</w:t>
      </w:r>
      <w:r w:rsidRPr="00F631CB">
        <w:rPr>
          <w:rtl/>
        </w:rPr>
        <w:t xml:space="preserve"> </w:t>
      </w:r>
      <w:r w:rsidRPr="00DB34C0">
        <w:rPr>
          <w:rStyle w:val="libFootnotenumChar"/>
          <w:rtl/>
        </w:rPr>
        <w:t>(1)</w:t>
      </w:r>
      <w:r w:rsidRPr="00F631CB">
        <w:rPr>
          <w:rtl/>
        </w:rPr>
        <w:t xml:space="preserve"> وانما الائمة ولاة الدم وأهل الباب وهذا أبو جعفر الامام فان حدث به حدث فان فينا خلفا.</w:t>
      </w:r>
    </w:p>
    <w:p w:rsidR="002B744E" w:rsidRPr="00F631CB" w:rsidRDefault="002B744E" w:rsidP="002B744E">
      <w:pPr>
        <w:pStyle w:val="libNormal"/>
        <w:rPr>
          <w:rtl/>
        </w:rPr>
      </w:pPr>
      <w:r w:rsidRPr="00F631CB">
        <w:rPr>
          <w:rtl/>
        </w:rPr>
        <w:t>وقال</w:t>
      </w:r>
      <w:r>
        <w:rPr>
          <w:rtl/>
        </w:rPr>
        <w:t>:</w:t>
      </w:r>
      <w:r w:rsidRPr="00F631CB">
        <w:rPr>
          <w:rtl/>
        </w:rPr>
        <w:t xml:space="preserve"> كان يسمع مني خطب أمير المؤمنين </w:t>
      </w:r>
      <w:r w:rsidRPr="00DB34C0">
        <w:rPr>
          <w:rStyle w:val="libAlaemChar"/>
          <w:rtl/>
        </w:rPr>
        <w:t>عليه‌السلام</w:t>
      </w:r>
      <w:r w:rsidRPr="00F631CB">
        <w:rPr>
          <w:rtl/>
        </w:rPr>
        <w:t xml:space="preserve"> وأنا أقول</w:t>
      </w:r>
      <w:r>
        <w:rPr>
          <w:rtl/>
        </w:rPr>
        <w:t>:</w:t>
      </w:r>
      <w:r w:rsidRPr="00F631CB">
        <w:rPr>
          <w:rtl/>
        </w:rPr>
        <w:t xml:space="preserve"> فلا تعلموهم فهم أعلم منكم</w:t>
      </w:r>
      <w:r>
        <w:rPr>
          <w:rtl/>
        </w:rPr>
        <w:t>،</w:t>
      </w:r>
      <w:r w:rsidRPr="00F631CB">
        <w:rPr>
          <w:rtl/>
        </w:rPr>
        <w:t xml:space="preserve"> فقال لي</w:t>
      </w:r>
      <w:r>
        <w:rPr>
          <w:rtl/>
        </w:rPr>
        <w:t>:</w:t>
      </w:r>
      <w:r w:rsidRPr="00F631CB">
        <w:rPr>
          <w:rtl/>
        </w:rPr>
        <w:t xml:space="preserve"> أما تذكر هذا القول</w:t>
      </w:r>
      <w:r>
        <w:rPr>
          <w:rtl/>
        </w:rPr>
        <w:t>؟</w:t>
      </w:r>
      <w:r w:rsidRPr="00F631CB">
        <w:rPr>
          <w:rtl/>
        </w:rPr>
        <w:t xml:space="preserve"> فقلت</w:t>
      </w:r>
      <w:r>
        <w:rPr>
          <w:rtl/>
        </w:rPr>
        <w:t>:</w:t>
      </w:r>
      <w:r w:rsidRPr="00F631CB">
        <w:rPr>
          <w:rtl/>
        </w:rPr>
        <w:t xml:space="preserve"> بلى فان منكم من هو كذلك.</w:t>
      </w:r>
    </w:p>
    <w:p w:rsidR="002B744E" w:rsidRPr="00F631CB" w:rsidRDefault="002B744E" w:rsidP="002B744E">
      <w:pPr>
        <w:pStyle w:val="libNormal"/>
        <w:rPr>
          <w:rtl/>
        </w:rPr>
      </w:pPr>
      <w:r w:rsidRPr="00F631CB">
        <w:rPr>
          <w:rtl/>
        </w:rPr>
        <w:t>قال</w:t>
      </w:r>
      <w:r>
        <w:rPr>
          <w:rtl/>
        </w:rPr>
        <w:t>:</w:t>
      </w:r>
      <w:r w:rsidRPr="00F631CB">
        <w:rPr>
          <w:rtl/>
        </w:rPr>
        <w:t xml:space="preserve"> ثم خرجت من عنده فتهيأت وهيأت راحلة ومضيت الى أبي عبد الله </w:t>
      </w:r>
      <w:r w:rsidRPr="00DB34C0">
        <w:rPr>
          <w:rStyle w:val="libAlaemChar"/>
          <w:rtl/>
        </w:rPr>
        <w:t>عليه‌السلام</w:t>
      </w:r>
      <w:r w:rsidRPr="00F631CB">
        <w:rPr>
          <w:rtl/>
        </w:rPr>
        <w:t xml:space="preserve"> ودخلت عليه</w:t>
      </w:r>
      <w:r>
        <w:rPr>
          <w:rtl/>
        </w:rPr>
        <w:t>،</w:t>
      </w:r>
      <w:r w:rsidRPr="00F631CB">
        <w:rPr>
          <w:rtl/>
        </w:rPr>
        <w:t xml:space="preserve"> وقصصت عليه ما جرى بيني وبين زيد.</w:t>
      </w:r>
    </w:p>
    <w:p w:rsidR="002B744E" w:rsidRPr="00F631CB" w:rsidRDefault="002B744E" w:rsidP="002B744E">
      <w:pPr>
        <w:pStyle w:val="libNormal"/>
        <w:rPr>
          <w:rtl/>
        </w:rPr>
      </w:pPr>
      <w:r w:rsidRPr="00F631CB">
        <w:rPr>
          <w:rtl/>
        </w:rPr>
        <w:t>فقال</w:t>
      </w:r>
      <w:r>
        <w:rPr>
          <w:rtl/>
        </w:rPr>
        <w:t>: أ</w:t>
      </w:r>
      <w:r w:rsidRPr="00F631CB">
        <w:rPr>
          <w:rtl/>
        </w:rPr>
        <w:t>رأيت لو أن الله تعالى ابتلى زيدا فخرج منا سيفان آخران بأي شي‌ء يعرف أي السيوف سيف الحق</w:t>
      </w:r>
      <w:r>
        <w:rPr>
          <w:rtl/>
        </w:rPr>
        <w:t>؟</w:t>
      </w:r>
      <w:r w:rsidRPr="00F631CB">
        <w:rPr>
          <w:rtl/>
        </w:rPr>
        <w:t xml:space="preserve"> والله ما هو كما قال</w:t>
      </w:r>
      <w:r>
        <w:rPr>
          <w:rtl/>
        </w:rPr>
        <w:t>،</w:t>
      </w:r>
      <w:r w:rsidRPr="00F631CB">
        <w:rPr>
          <w:rtl/>
        </w:rPr>
        <w:t xml:space="preserve"> لئن خرج ليقتلن</w:t>
      </w:r>
      <w:r>
        <w:rPr>
          <w:rtl/>
        </w:rPr>
        <w:t>،</w:t>
      </w:r>
      <w:r w:rsidRPr="00F631CB">
        <w:rPr>
          <w:rtl/>
        </w:rPr>
        <w:t xml:space="preserve"> قال</w:t>
      </w:r>
      <w:r>
        <w:rPr>
          <w:rtl/>
        </w:rPr>
        <w:t>:</w:t>
      </w:r>
      <w:r>
        <w:rPr>
          <w:rFonts w:hint="cs"/>
          <w:rtl/>
        </w:rPr>
        <w:t xml:space="preserve"> </w:t>
      </w:r>
      <w:r w:rsidRPr="00F631CB">
        <w:rPr>
          <w:rtl/>
        </w:rPr>
        <w:t xml:space="preserve">فرجعت فانتهيت الى القادسية فاستقبلني الخبر بقتله </w:t>
      </w:r>
      <w:r w:rsidRPr="00DB34C0">
        <w:rPr>
          <w:rStyle w:val="libAlaemChar"/>
          <w:rtl/>
        </w:rPr>
        <w:t>رحمه‌الله</w:t>
      </w:r>
      <w:r w:rsidRPr="00F631CB">
        <w:rPr>
          <w:rtl/>
        </w:rPr>
        <w:t>.</w:t>
      </w:r>
    </w:p>
    <w:p w:rsidR="002B744E" w:rsidRPr="00F631CB" w:rsidRDefault="002B744E" w:rsidP="002B744E">
      <w:pPr>
        <w:pStyle w:val="libNormal"/>
        <w:rPr>
          <w:rtl/>
        </w:rPr>
      </w:pPr>
      <w:r w:rsidRPr="00F631CB">
        <w:rPr>
          <w:rtl/>
        </w:rPr>
        <w:t>657</w:t>
      </w:r>
      <w:r>
        <w:rPr>
          <w:rtl/>
        </w:rPr>
        <w:t xml:space="preserve"> - </w:t>
      </w:r>
      <w:r w:rsidRPr="00F631CB">
        <w:rPr>
          <w:rtl/>
        </w:rPr>
        <w:t>علي بن محمد بن قتيبة</w:t>
      </w:r>
      <w:r>
        <w:rPr>
          <w:rtl/>
        </w:rPr>
        <w:t>،</w:t>
      </w:r>
      <w:r w:rsidRPr="00F631CB">
        <w:rPr>
          <w:rtl/>
        </w:rPr>
        <w:t xml:space="preserve"> قال</w:t>
      </w:r>
      <w:r>
        <w:rPr>
          <w:rtl/>
        </w:rPr>
        <w:t>:</w:t>
      </w:r>
      <w:r w:rsidRPr="00F631CB">
        <w:rPr>
          <w:rtl/>
        </w:rPr>
        <w:t xml:space="preserve"> حدثنا ابو محمد الفضل بن شاذان</w:t>
      </w:r>
      <w:r>
        <w:rPr>
          <w:rtl/>
        </w:rPr>
        <w:t>،</w:t>
      </w:r>
      <w:r w:rsidRPr="00F631CB">
        <w:rPr>
          <w:rtl/>
        </w:rPr>
        <w:t xml:space="preserve"> قال</w:t>
      </w:r>
      <w:r>
        <w:rPr>
          <w:rtl/>
        </w:rPr>
        <w:t>:</w:t>
      </w:r>
      <w:r w:rsidRPr="00F631CB">
        <w:rPr>
          <w:rtl/>
        </w:rPr>
        <w:t xml:space="preserve"> حدثني علي بن الحكم</w:t>
      </w:r>
      <w:r>
        <w:rPr>
          <w:rtl/>
        </w:rPr>
        <w:t>،</w:t>
      </w:r>
      <w:r w:rsidRPr="00F631CB">
        <w:rPr>
          <w:rtl/>
        </w:rPr>
        <w:t xml:space="preserve"> بأسناده</w:t>
      </w:r>
      <w:r>
        <w:rPr>
          <w:rtl/>
        </w:rPr>
        <w:t>،</w:t>
      </w:r>
      <w:r w:rsidRPr="00F631CB">
        <w:rPr>
          <w:rtl/>
        </w:rPr>
        <w:t xml:space="preserve"> هذا الحديث بعينه.</w:t>
      </w:r>
    </w:p>
    <w:p w:rsidR="002B744E" w:rsidRPr="00F631CB" w:rsidRDefault="002B744E" w:rsidP="002B744E">
      <w:pPr>
        <w:pStyle w:val="libNormal"/>
        <w:rPr>
          <w:rtl/>
        </w:rPr>
      </w:pPr>
      <w:r w:rsidRPr="00F631CB">
        <w:rPr>
          <w:rtl/>
        </w:rPr>
        <w:t>658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قال علي بن الحسن</w:t>
      </w:r>
      <w:r>
        <w:rPr>
          <w:rtl/>
        </w:rPr>
        <w:t>:</w:t>
      </w:r>
      <w:r w:rsidRPr="00F631CB">
        <w:rPr>
          <w:rtl/>
        </w:rPr>
        <w:t xml:space="preserve"> أبو الصباح الكناني ثقة وكان كوفيا</w:t>
      </w:r>
      <w:r>
        <w:rPr>
          <w:rtl/>
        </w:rPr>
        <w:t>،</w:t>
      </w:r>
      <w:r w:rsidRPr="00F631CB">
        <w:rPr>
          <w:rtl/>
        </w:rPr>
        <w:t xml:space="preserve"> وانما سمي الكناني لان منزله في كنانة فعرف به</w:t>
      </w:r>
      <w:r>
        <w:rPr>
          <w:rtl/>
        </w:rPr>
        <w:t>،</w:t>
      </w:r>
      <w:r w:rsidRPr="00F631CB">
        <w:rPr>
          <w:rtl/>
        </w:rPr>
        <w:t xml:space="preserve"> وكان عبديا.</w:t>
      </w:r>
    </w:p>
    <w:p w:rsidR="002B744E" w:rsidRPr="00F631CB" w:rsidRDefault="002B744E" w:rsidP="002B744E">
      <w:pPr>
        <w:pStyle w:val="libCenterBold1"/>
        <w:rPr>
          <w:rtl/>
        </w:rPr>
      </w:pPr>
      <w:r w:rsidRPr="00F631CB">
        <w:rPr>
          <w:rtl/>
        </w:rPr>
        <w:t>في ابان بن عثمان الاحمر‌</w:t>
      </w:r>
    </w:p>
    <w:p w:rsidR="002B744E" w:rsidRPr="00F631CB" w:rsidRDefault="002B744E" w:rsidP="002B744E">
      <w:pPr>
        <w:pStyle w:val="libNormal"/>
        <w:rPr>
          <w:rtl/>
        </w:rPr>
      </w:pPr>
      <w:r w:rsidRPr="00F631CB">
        <w:rPr>
          <w:rtl/>
        </w:rPr>
        <w:t>659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 وحمدويه</w:t>
      </w:r>
      <w:r>
        <w:rPr>
          <w:rtl/>
        </w:rPr>
        <w:t>،</w:t>
      </w:r>
      <w:r w:rsidRPr="00F631CB">
        <w:rPr>
          <w:rtl/>
        </w:rPr>
        <w:t xml:space="preserve"> قالا</w:t>
      </w:r>
      <w:r>
        <w:rPr>
          <w:rtl/>
        </w:rPr>
        <w:t>:</w:t>
      </w:r>
      <w:r>
        <w:rPr>
          <w:rFonts w:hint="cs"/>
          <w:rtl/>
        </w:rPr>
        <w:t xml:space="preserve"> </w:t>
      </w:r>
      <w:r w:rsidRPr="00F631CB">
        <w:rPr>
          <w:rtl/>
        </w:rPr>
        <w:t>حدثنا محمد بن عيسى</w:t>
      </w:r>
      <w:r>
        <w:rPr>
          <w:rtl/>
        </w:rPr>
        <w:t>،</w:t>
      </w:r>
      <w:r w:rsidRPr="00F631CB">
        <w:rPr>
          <w:rtl/>
        </w:rPr>
        <w:t xml:space="preserve"> عن الحسن بن علي بن يقطين</w:t>
      </w:r>
      <w:r>
        <w:rPr>
          <w:rtl/>
        </w:rPr>
        <w:t>،</w:t>
      </w:r>
      <w:r w:rsidRPr="00F631CB">
        <w:rPr>
          <w:rtl/>
        </w:rPr>
        <w:t xml:space="preserve"> عن ابراهيم بن أبي البلاد قال</w:t>
      </w:r>
      <w:r>
        <w:rPr>
          <w:rtl/>
        </w:rPr>
        <w:t>:</w:t>
      </w:r>
      <w:r w:rsidRPr="00F631CB">
        <w:rPr>
          <w:rtl/>
        </w:rPr>
        <w:t xml:space="preserve"> كنت أقود أبي وقد كان كف بصره</w:t>
      </w:r>
      <w:r>
        <w:rPr>
          <w:rtl/>
        </w:rPr>
        <w:t>،</w:t>
      </w:r>
      <w:r w:rsidRPr="00F631CB">
        <w:rPr>
          <w:rtl/>
        </w:rPr>
        <w:t xml:space="preserve"> حتى صرنا الى حلقة فيها ابان الاحمر</w:t>
      </w:r>
      <w:r>
        <w:rPr>
          <w:rtl/>
        </w:rPr>
        <w:t>،</w:t>
      </w:r>
      <w:r w:rsidRPr="00F631CB">
        <w:rPr>
          <w:rtl/>
        </w:rPr>
        <w:t xml:space="preserve"> فقال لي</w:t>
      </w:r>
      <w:r>
        <w:rPr>
          <w:rtl/>
        </w:rPr>
        <w:t>:</w:t>
      </w:r>
      <w:r w:rsidRPr="00F631CB">
        <w:rPr>
          <w:rtl/>
        </w:rPr>
        <w:t xml:space="preserve"> عمن تحدث</w:t>
      </w:r>
      <w:r>
        <w:rPr>
          <w:rtl/>
        </w:rPr>
        <w:t>؟</w:t>
      </w:r>
      <w:r w:rsidRPr="00F631CB">
        <w:rPr>
          <w:rtl/>
        </w:rPr>
        <w:t xml:space="preserve"> قلت</w:t>
      </w:r>
      <w:r>
        <w:rPr>
          <w:rtl/>
        </w:rPr>
        <w:t>:</w:t>
      </w:r>
      <w:r w:rsidRPr="00F631CB">
        <w:rPr>
          <w:rtl/>
        </w:rPr>
        <w:t xml:space="preserve"> عن أبي عبد الله </w:t>
      </w:r>
      <w:r w:rsidRPr="00DB34C0">
        <w:rPr>
          <w:rStyle w:val="libAlaemChar"/>
          <w:rtl/>
        </w:rPr>
        <w:t>عليه‌السلام</w:t>
      </w:r>
      <w:r>
        <w:rPr>
          <w:rtl/>
        </w:rPr>
        <w:t>،</w:t>
      </w:r>
      <w:r w:rsidRPr="00F631CB">
        <w:rPr>
          <w:rtl/>
        </w:rPr>
        <w:t xml:space="preserve"> فقال</w:t>
      </w:r>
      <w:r>
        <w:rPr>
          <w:rtl/>
        </w:rPr>
        <w:t>:</w:t>
      </w:r>
      <w:r w:rsidRPr="00F631CB">
        <w:rPr>
          <w:rtl/>
        </w:rPr>
        <w:t xml:space="preserve"> ويحه سمعت أبا عبد الله </w:t>
      </w:r>
      <w:r w:rsidRPr="00DB34C0">
        <w:rPr>
          <w:rStyle w:val="libAlaemChar"/>
          <w:rtl/>
        </w:rPr>
        <w:t>عليه‌السلام</w:t>
      </w:r>
      <w:r w:rsidRPr="00F631CB">
        <w:rPr>
          <w:rtl/>
        </w:rPr>
        <w:t xml:space="preserve"> يقول</w:t>
      </w:r>
      <w:r>
        <w:rPr>
          <w:rtl/>
        </w:rPr>
        <w:t>:</w:t>
      </w:r>
      <w:r w:rsidRPr="00F631CB">
        <w:rPr>
          <w:rtl/>
        </w:rPr>
        <w:t xml:space="preserve"> أما أن منكم الكذابين ومن غيركم المكذبين.</w:t>
      </w:r>
    </w:p>
    <w:p w:rsidR="002B744E" w:rsidRPr="00F631CB" w:rsidRDefault="002B744E" w:rsidP="002B744E">
      <w:pPr>
        <w:pStyle w:val="libNormal"/>
        <w:rPr>
          <w:rtl/>
        </w:rPr>
      </w:pPr>
      <w:r w:rsidRPr="00F631CB">
        <w:rPr>
          <w:rtl/>
        </w:rPr>
        <w:t>660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قال</w:t>
      </w:r>
      <w:r>
        <w:rPr>
          <w:rtl/>
        </w:rPr>
        <w:t>:</w:t>
      </w:r>
      <w:r w:rsidRPr="00F631CB">
        <w:rPr>
          <w:rtl/>
        </w:rPr>
        <w:t xml:space="preserve"> كان أبان من أهل البصرة</w:t>
      </w:r>
      <w:r>
        <w:rPr>
          <w:rtl/>
        </w:rPr>
        <w:t>،</w:t>
      </w:r>
      <w:r w:rsidRPr="00F631CB">
        <w:rPr>
          <w:rtl/>
        </w:rPr>
        <w:t xml:space="preserve"> وكان مولى بجيلة</w:t>
      </w:r>
      <w:r>
        <w:rPr>
          <w:rtl/>
        </w:rPr>
        <w:t>،</w:t>
      </w:r>
      <w:r w:rsidRPr="00F631CB">
        <w:rPr>
          <w:rtl/>
        </w:rPr>
        <w:t xml:space="preserve"> وكان يسكن الكوفة</w:t>
      </w:r>
      <w:r>
        <w:rPr>
          <w:rtl/>
        </w:rPr>
        <w:t>،</w:t>
      </w:r>
      <w:r w:rsidRPr="00F631CB">
        <w:rPr>
          <w:rtl/>
        </w:rPr>
        <w:t xml:space="preserve"> وكان من الناووسية.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الاسراء</w:t>
      </w:r>
      <w:r>
        <w:rPr>
          <w:rtl/>
        </w:rPr>
        <w:t>:</w:t>
      </w:r>
      <w:r w:rsidRPr="00F631CB">
        <w:rPr>
          <w:rtl/>
        </w:rPr>
        <w:t xml:space="preserve"> 33 وليس « ان » من الاية.</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أبى خديجة سالم بن مكرم‌</w:t>
      </w:r>
    </w:p>
    <w:p w:rsidR="002B744E" w:rsidRPr="00F631CB" w:rsidRDefault="002B744E" w:rsidP="002B744E">
      <w:pPr>
        <w:pStyle w:val="libNormal"/>
        <w:rPr>
          <w:rtl/>
        </w:rPr>
      </w:pPr>
      <w:r w:rsidRPr="00F631CB">
        <w:rPr>
          <w:rtl/>
        </w:rPr>
        <w:t>661</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سألت أبا الحسن علي بن الحسن</w:t>
      </w:r>
      <w:r>
        <w:rPr>
          <w:rtl/>
        </w:rPr>
        <w:t>،</w:t>
      </w:r>
      <w:r w:rsidRPr="00F631CB">
        <w:rPr>
          <w:rtl/>
        </w:rPr>
        <w:t xml:space="preserve"> عن اسم أبي خديجة</w:t>
      </w:r>
      <w:r>
        <w:rPr>
          <w:rtl/>
        </w:rPr>
        <w:t>؟</w:t>
      </w:r>
      <w:r w:rsidRPr="00F631CB">
        <w:rPr>
          <w:rtl/>
        </w:rPr>
        <w:t xml:space="preserve"> قال</w:t>
      </w:r>
      <w:r>
        <w:rPr>
          <w:rtl/>
        </w:rPr>
        <w:t>:</w:t>
      </w:r>
      <w:r w:rsidRPr="00F631CB">
        <w:rPr>
          <w:rtl/>
        </w:rPr>
        <w:t xml:space="preserve"> سالم بن مكرم</w:t>
      </w:r>
      <w:r>
        <w:rPr>
          <w:rtl/>
        </w:rPr>
        <w:t>،</w:t>
      </w:r>
      <w:r w:rsidRPr="00F631CB">
        <w:rPr>
          <w:rtl/>
        </w:rPr>
        <w:t xml:space="preserve"> فقلت له</w:t>
      </w:r>
      <w:r>
        <w:rPr>
          <w:rtl/>
        </w:rPr>
        <w:t>:</w:t>
      </w:r>
      <w:r w:rsidRPr="00F631CB">
        <w:rPr>
          <w:rtl/>
        </w:rPr>
        <w:t xml:space="preserve"> ثقة</w:t>
      </w:r>
      <w:r>
        <w:rPr>
          <w:rtl/>
        </w:rPr>
        <w:t>؟</w:t>
      </w:r>
      <w:r w:rsidRPr="00F631CB">
        <w:rPr>
          <w:rtl/>
        </w:rPr>
        <w:t xml:space="preserve"> فقال</w:t>
      </w:r>
      <w:r>
        <w:rPr>
          <w:rtl/>
        </w:rPr>
        <w:t>:</w:t>
      </w:r>
      <w:r w:rsidRPr="00F631CB">
        <w:rPr>
          <w:rtl/>
        </w:rPr>
        <w:t xml:space="preserve"> صالح وكان من أهل الكوفة</w:t>
      </w:r>
      <w:r>
        <w:rPr>
          <w:rtl/>
        </w:rPr>
        <w:t>،</w:t>
      </w:r>
      <w:r w:rsidRPr="00F631CB">
        <w:rPr>
          <w:rtl/>
        </w:rPr>
        <w:t xml:space="preserve"> وكان جمالا</w:t>
      </w:r>
      <w:r>
        <w:rPr>
          <w:rtl/>
        </w:rPr>
        <w:t>،</w:t>
      </w:r>
      <w:r w:rsidRPr="00F631CB">
        <w:rPr>
          <w:rtl/>
        </w:rPr>
        <w:t xml:space="preserve"> وذكر انه حمل أبا عبد الله </w:t>
      </w:r>
      <w:r w:rsidRPr="00DB34C0">
        <w:rPr>
          <w:rStyle w:val="libAlaemChar"/>
          <w:rtl/>
        </w:rPr>
        <w:t>عليه‌السلام</w:t>
      </w:r>
      <w:r w:rsidRPr="00F631CB">
        <w:rPr>
          <w:rtl/>
        </w:rPr>
        <w:t xml:space="preserve"> من مكة الى المدينة</w:t>
      </w:r>
      <w:r>
        <w:rPr>
          <w:rtl/>
        </w:rPr>
        <w:t>،</w:t>
      </w:r>
      <w:r w:rsidRPr="00F631CB">
        <w:rPr>
          <w:rtl/>
        </w:rPr>
        <w:t xml:space="preserve"> قال</w:t>
      </w:r>
      <w:r>
        <w:rPr>
          <w:rtl/>
        </w:rPr>
        <w:t>:</w:t>
      </w:r>
      <w:r>
        <w:rPr>
          <w:rFonts w:hint="cs"/>
          <w:rtl/>
        </w:rPr>
        <w:t xml:space="preserve"> </w:t>
      </w:r>
      <w:r w:rsidRPr="00F631CB">
        <w:rPr>
          <w:rtl/>
        </w:rPr>
        <w:t>أخبرنا عبد الرحمن بن أبي هاشم</w:t>
      </w:r>
      <w:r>
        <w:rPr>
          <w:rtl/>
        </w:rPr>
        <w:t>،</w:t>
      </w:r>
      <w:r w:rsidRPr="00F631CB">
        <w:rPr>
          <w:rtl/>
        </w:rPr>
        <w:t xml:space="preserve"> عن أبي خديجة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لا تكتن بأبي خديجة</w:t>
      </w:r>
      <w:r>
        <w:rPr>
          <w:rtl/>
        </w:rPr>
        <w:t>،</w:t>
      </w:r>
      <w:r w:rsidRPr="00F631CB">
        <w:rPr>
          <w:rtl/>
        </w:rPr>
        <w:t xml:space="preserve"> قلت فبم اكتني</w:t>
      </w:r>
      <w:r>
        <w:rPr>
          <w:rtl/>
        </w:rPr>
        <w:t>؟</w:t>
      </w:r>
      <w:r w:rsidRPr="00F631CB">
        <w:rPr>
          <w:rtl/>
        </w:rPr>
        <w:t xml:space="preserve"> فقال</w:t>
      </w:r>
      <w:r>
        <w:rPr>
          <w:rtl/>
        </w:rPr>
        <w:t>:</w:t>
      </w:r>
      <w:r w:rsidRPr="00F631CB">
        <w:rPr>
          <w:rtl/>
        </w:rPr>
        <w:t xml:space="preserve"> بأبي سلمة.</w:t>
      </w:r>
    </w:p>
    <w:p w:rsidR="002B744E" w:rsidRPr="00F631CB" w:rsidRDefault="002B744E" w:rsidP="002B744E">
      <w:pPr>
        <w:pStyle w:val="libNormal"/>
        <w:rPr>
          <w:rtl/>
        </w:rPr>
      </w:pPr>
      <w:r w:rsidRPr="00F631CB">
        <w:rPr>
          <w:rtl/>
        </w:rPr>
        <w:t>وكان سالم من أصحاب أبي الخطاب</w:t>
      </w:r>
      <w:r>
        <w:rPr>
          <w:rtl/>
        </w:rPr>
        <w:t>،</w:t>
      </w:r>
      <w:r w:rsidRPr="00F631CB">
        <w:rPr>
          <w:rtl/>
        </w:rPr>
        <w:t xml:space="preserve"> وكان في المسجد يوم بعث عيسى ابن موسى بن علي بن عبد الله بن العباس وكان عامل المنصور على الكوفة الى أبي الخطاب</w:t>
      </w:r>
      <w:r>
        <w:rPr>
          <w:rtl/>
        </w:rPr>
        <w:t>:</w:t>
      </w:r>
      <w:r w:rsidRPr="00F631CB">
        <w:rPr>
          <w:rtl/>
        </w:rPr>
        <w:t xml:space="preserve"> لما بلغه انهم قد أظهروا الاباحات</w:t>
      </w:r>
      <w:r>
        <w:rPr>
          <w:rtl/>
        </w:rPr>
        <w:t>،</w:t>
      </w:r>
      <w:r w:rsidRPr="00F631CB">
        <w:rPr>
          <w:rtl/>
        </w:rPr>
        <w:t xml:space="preserve"> ودعوا الناس الى نبوة أبي الخطاب</w:t>
      </w:r>
      <w:r>
        <w:rPr>
          <w:rtl/>
        </w:rPr>
        <w:t>،</w:t>
      </w:r>
      <w:r w:rsidRPr="00F631CB">
        <w:rPr>
          <w:rtl/>
        </w:rPr>
        <w:t xml:space="preserve"> وانهم يجتمعون في المسجد ولزموا الاساطين يورون الناس انهم قد لزموها للعبادة</w:t>
      </w:r>
      <w:r>
        <w:rPr>
          <w:rtl/>
        </w:rPr>
        <w:t>،</w:t>
      </w:r>
      <w:r w:rsidRPr="00F631CB">
        <w:rPr>
          <w:rtl/>
        </w:rPr>
        <w:t xml:space="preserve"> وبعث اليهم رجلا فقتلهم جميعا لم يفلت منهم الا رجل واحد أصابته جراحات فسقط بين القتلى يعد فيهم</w:t>
      </w:r>
      <w:r>
        <w:rPr>
          <w:rtl/>
        </w:rPr>
        <w:t>،</w:t>
      </w:r>
      <w:r w:rsidRPr="00F631CB">
        <w:rPr>
          <w:rtl/>
        </w:rPr>
        <w:t xml:space="preserve"> فلما جنه الليل خرج من بينهم فتخلص</w:t>
      </w:r>
      <w:r>
        <w:rPr>
          <w:rtl/>
        </w:rPr>
        <w:t>،</w:t>
      </w:r>
      <w:r w:rsidRPr="00F631CB">
        <w:rPr>
          <w:rtl/>
        </w:rPr>
        <w:t xml:space="preserve"> وهو أبو سلمة سالم بن مكرم الجمال الملقب بأبي خديجه</w:t>
      </w:r>
      <w:r>
        <w:rPr>
          <w:rtl/>
        </w:rPr>
        <w:t>،</w:t>
      </w:r>
      <w:r w:rsidRPr="00F631CB">
        <w:rPr>
          <w:rtl/>
        </w:rPr>
        <w:t xml:space="preserve"> فذكر بعد ذلك أنه تاب وكان ممن يروي الحديث.</w:t>
      </w:r>
    </w:p>
    <w:p w:rsidR="002B744E" w:rsidRDefault="002B744E" w:rsidP="002B744E">
      <w:pPr>
        <w:pStyle w:val="libCenterBold1"/>
        <w:rPr>
          <w:rtl/>
        </w:rPr>
      </w:pPr>
      <w:r w:rsidRPr="00F631CB">
        <w:rPr>
          <w:rtl/>
        </w:rPr>
        <w:t xml:space="preserve">ما روى في فيض بن المختار وسليمان بن خالد </w:t>
      </w:r>
    </w:p>
    <w:p w:rsidR="002B744E" w:rsidRPr="00F631CB" w:rsidRDefault="002B744E" w:rsidP="002B744E">
      <w:pPr>
        <w:pStyle w:val="libCenterBold1"/>
        <w:rPr>
          <w:rtl/>
        </w:rPr>
      </w:pPr>
      <w:r w:rsidRPr="00F631CB">
        <w:rPr>
          <w:rtl/>
        </w:rPr>
        <w:t>وعبد السلام بن عبد الرحمن‌</w:t>
      </w:r>
    </w:p>
    <w:p w:rsidR="002B744E" w:rsidRPr="00F631CB" w:rsidRDefault="002B744E" w:rsidP="002B744E">
      <w:pPr>
        <w:pStyle w:val="libNormal"/>
        <w:rPr>
          <w:rtl/>
        </w:rPr>
      </w:pPr>
      <w:r w:rsidRPr="00F631CB">
        <w:rPr>
          <w:rtl/>
        </w:rPr>
        <w:t>662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يعقوب بن يزيد</w:t>
      </w:r>
      <w:r>
        <w:rPr>
          <w:rtl/>
        </w:rPr>
        <w:t>،</w:t>
      </w:r>
      <w:r w:rsidRPr="00F631CB">
        <w:rPr>
          <w:rtl/>
        </w:rPr>
        <w:t xml:space="preserve"> عن ابن أبي عمير. ومحمد ابن مسعود</w:t>
      </w:r>
      <w:r>
        <w:rPr>
          <w:rtl/>
        </w:rPr>
        <w:t>،</w:t>
      </w:r>
      <w:r w:rsidRPr="00F631CB">
        <w:rPr>
          <w:rtl/>
        </w:rPr>
        <w:t xml:space="preserve"> قال</w:t>
      </w:r>
      <w:r>
        <w:rPr>
          <w:rtl/>
        </w:rPr>
        <w:t>:</w:t>
      </w:r>
      <w:r w:rsidRPr="00F631CB">
        <w:rPr>
          <w:rtl/>
        </w:rPr>
        <w:t xml:space="preserve"> حدثني أحمد بن المنصور الخزاعي</w:t>
      </w:r>
      <w:r>
        <w:rPr>
          <w:rtl/>
        </w:rPr>
        <w:t>،</w:t>
      </w:r>
      <w:r w:rsidRPr="00F631CB">
        <w:rPr>
          <w:rtl/>
        </w:rPr>
        <w:t xml:space="preserve"> عن أحمد بن الفضل الخزاعي</w:t>
      </w:r>
      <w:r>
        <w:rPr>
          <w:rtl/>
        </w:rPr>
        <w:t>،</w:t>
      </w:r>
      <w:r w:rsidRPr="00F631CB">
        <w:rPr>
          <w:rtl/>
        </w:rPr>
        <w:t xml:space="preserve"> عن ابن أبي عمير</w:t>
      </w:r>
      <w:r>
        <w:rPr>
          <w:rtl/>
        </w:rPr>
        <w:t>،</w:t>
      </w:r>
      <w:r w:rsidRPr="00F631CB">
        <w:rPr>
          <w:rtl/>
        </w:rPr>
        <w:t xml:space="preserve"> قال</w:t>
      </w:r>
      <w:r>
        <w:rPr>
          <w:rtl/>
        </w:rPr>
        <w:t>:</w:t>
      </w:r>
      <w:r w:rsidRPr="00F631CB">
        <w:rPr>
          <w:rtl/>
        </w:rPr>
        <w:t xml:space="preserve"> حدثنا حماد بن عيسى</w:t>
      </w:r>
      <w:r>
        <w:rPr>
          <w:rtl/>
        </w:rPr>
        <w:t>،</w:t>
      </w:r>
      <w:r w:rsidRPr="00F631CB">
        <w:rPr>
          <w:rtl/>
        </w:rPr>
        <w:t xml:space="preserve"> عن عبد الحميد بن أبي الديلم</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فأتاه كتاب عبد السلام بن عبد الرحمن بن نعيم وكتاب الفيض بن المختار وسليمان بن خالد</w:t>
      </w:r>
      <w:r>
        <w:rPr>
          <w:rtl/>
        </w:rPr>
        <w:t>،</w:t>
      </w:r>
      <w:r w:rsidRPr="00F631CB">
        <w:rPr>
          <w:rtl/>
        </w:rPr>
        <w:t xml:space="preserve"> يخبرونه أن الكوفة شاغرة برجلها وانه ان أمرهم أن يأخذوها</w:t>
      </w:r>
      <w:r>
        <w:rPr>
          <w:rtl/>
        </w:rPr>
        <w:t>،</w:t>
      </w:r>
      <w:r w:rsidRPr="00F631CB">
        <w:rPr>
          <w:rtl/>
        </w:rPr>
        <w:t xml:space="preserve"> أخذوها</w:t>
      </w:r>
      <w:r>
        <w:rPr>
          <w:rtl/>
        </w:rPr>
        <w:t>،</w:t>
      </w:r>
      <w:r w:rsidRPr="00F631CB">
        <w:rPr>
          <w:rtl/>
        </w:rPr>
        <w:t xml:space="preserve"> فلما قرأ كتابهم رمى به</w:t>
      </w:r>
      <w:r>
        <w:rPr>
          <w:rtl/>
        </w:rPr>
        <w:t>،</w:t>
      </w:r>
      <w:r w:rsidRPr="00F631CB">
        <w:rPr>
          <w:rtl/>
        </w:rPr>
        <w:t xml:space="preserve"> ثم قال</w:t>
      </w:r>
      <w:r>
        <w:rPr>
          <w:rtl/>
        </w:rPr>
        <w:t>:</w:t>
      </w:r>
      <w:r w:rsidRPr="00F631CB">
        <w:rPr>
          <w:rtl/>
        </w:rPr>
        <w:t xml:space="preserve"> ما انا لهؤلاء‌</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بامام اما علموا ان صاحبهم السفياني.</w:t>
      </w:r>
    </w:p>
    <w:p w:rsidR="002B744E" w:rsidRPr="00F631CB" w:rsidRDefault="002B744E" w:rsidP="002B744E">
      <w:pPr>
        <w:pStyle w:val="libCenterBold1"/>
        <w:rPr>
          <w:rtl/>
        </w:rPr>
      </w:pPr>
      <w:r w:rsidRPr="00F631CB">
        <w:rPr>
          <w:rtl/>
        </w:rPr>
        <w:t>ما روى في الفيض ويونس بن ظبيان‌</w:t>
      </w:r>
    </w:p>
    <w:p w:rsidR="002B744E" w:rsidRPr="00F631CB" w:rsidRDefault="002B744E" w:rsidP="002B744E">
      <w:pPr>
        <w:pStyle w:val="libNormal"/>
        <w:rPr>
          <w:rtl/>
        </w:rPr>
      </w:pPr>
      <w:r w:rsidRPr="00F631CB">
        <w:rPr>
          <w:rtl/>
        </w:rPr>
        <w:t>663</w:t>
      </w:r>
      <w:r>
        <w:rPr>
          <w:rtl/>
        </w:rPr>
        <w:t xml:space="preserve"> - </w:t>
      </w:r>
      <w:r w:rsidRPr="00F631CB">
        <w:rPr>
          <w:rtl/>
        </w:rPr>
        <w:t xml:space="preserve">وان الفيض أول من سمع عن أبي عبد الله </w:t>
      </w:r>
      <w:r w:rsidRPr="00DB34C0">
        <w:rPr>
          <w:rStyle w:val="libAlaemChar"/>
          <w:rtl/>
        </w:rPr>
        <w:t>عليه‌السلام</w:t>
      </w:r>
      <w:r w:rsidRPr="00F631CB">
        <w:rPr>
          <w:rtl/>
        </w:rPr>
        <w:t xml:space="preserve"> نصه على ابنه موسى ابن جعفر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جعفر بن أحمد بن أيوب</w:t>
      </w:r>
      <w:r>
        <w:rPr>
          <w:rtl/>
        </w:rPr>
        <w:t>،</w:t>
      </w:r>
      <w:r w:rsidRPr="00F631CB">
        <w:rPr>
          <w:rtl/>
        </w:rPr>
        <w:t xml:space="preserve"> عن أحمد ابن الحسن التيمي</w:t>
      </w:r>
      <w:r>
        <w:rPr>
          <w:rtl/>
        </w:rPr>
        <w:t>،</w:t>
      </w:r>
      <w:r w:rsidRPr="00F631CB">
        <w:rPr>
          <w:rtl/>
        </w:rPr>
        <w:t xml:space="preserve"> عن أبي نجيح</w:t>
      </w:r>
      <w:r>
        <w:rPr>
          <w:rtl/>
        </w:rPr>
        <w:t>،</w:t>
      </w:r>
      <w:r w:rsidRPr="00F631CB">
        <w:rPr>
          <w:rtl/>
        </w:rPr>
        <w:t xml:space="preserve"> عن الفيض بن المختار.</w:t>
      </w:r>
    </w:p>
    <w:p w:rsidR="002B744E" w:rsidRPr="00F631CB" w:rsidRDefault="002B744E" w:rsidP="002B744E">
      <w:pPr>
        <w:pStyle w:val="libNormal"/>
        <w:rPr>
          <w:rtl/>
        </w:rPr>
      </w:pPr>
      <w:r w:rsidRPr="00F631CB">
        <w:rPr>
          <w:rtl/>
        </w:rPr>
        <w:t>وعنه عن علي بن اسماعيل</w:t>
      </w:r>
      <w:r>
        <w:rPr>
          <w:rtl/>
        </w:rPr>
        <w:t>،</w:t>
      </w:r>
      <w:r w:rsidRPr="00F631CB">
        <w:rPr>
          <w:rtl/>
        </w:rPr>
        <w:t xml:space="preserve"> عن أبي نجيح</w:t>
      </w:r>
      <w:r>
        <w:rPr>
          <w:rtl/>
        </w:rPr>
        <w:t>،</w:t>
      </w:r>
      <w:r w:rsidRPr="00F631CB">
        <w:rPr>
          <w:rtl/>
        </w:rPr>
        <w:t xml:space="preserve"> عن الفيض</w:t>
      </w:r>
      <w:r>
        <w:rPr>
          <w:rtl/>
        </w:rPr>
        <w:t>،</w:t>
      </w:r>
      <w:r w:rsidRPr="00F631CB">
        <w:rPr>
          <w:rtl/>
        </w:rPr>
        <w:t xml:space="preserve"> قال</w:t>
      </w:r>
      <w:r>
        <w:rPr>
          <w:rtl/>
        </w:rPr>
        <w:t>:</w:t>
      </w:r>
      <w:r w:rsidRPr="00F631CB">
        <w:rPr>
          <w:rtl/>
        </w:rPr>
        <w:t xml:space="preserve"> قلت لأبي عبد الله جعلت فداك</w:t>
      </w:r>
      <w:r>
        <w:rPr>
          <w:rtl/>
        </w:rPr>
        <w:t>،</w:t>
      </w:r>
      <w:r w:rsidRPr="00F631CB">
        <w:rPr>
          <w:rtl/>
        </w:rPr>
        <w:t xml:space="preserve"> ما تقول في الارض أتقبلها من السلطان ثم أو اجرها آخرين على أن ما أخرج الله منها من شي‌ء كان من ذلك النصف أو الثلث أو أقل من ذلك أو أكثر</w:t>
      </w:r>
      <w:r>
        <w:rPr>
          <w:rtl/>
        </w:rPr>
        <w:t>؟</w:t>
      </w:r>
      <w:r w:rsidRPr="00F631CB">
        <w:rPr>
          <w:rtl/>
        </w:rPr>
        <w:t xml:space="preserve"> قال</w:t>
      </w:r>
      <w:r>
        <w:rPr>
          <w:rtl/>
        </w:rPr>
        <w:t>:</w:t>
      </w:r>
      <w:r w:rsidRPr="00F631CB">
        <w:rPr>
          <w:rtl/>
        </w:rPr>
        <w:t xml:space="preserve"> لا بأس به</w:t>
      </w:r>
      <w:r>
        <w:rPr>
          <w:rtl/>
        </w:rPr>
        <w:t>،</w:t>
      </w:r>
      <w:r w:rsidRPr="00F631CB">
        <w:rPr>
          <w:rtl/>
        </w:rPr>
        <w:t xml:space="preserve"> فقال له اسماعيل ابنه</w:t>
      </w:r>
      <w:r>
        <w:rPr>
          <w:rtl/>
        </w:rPr>
        <w:t>:</w:t>
      </w:r>
      <w:r w:rsidRPr="00F631CB">
        <w:rPr>
          <w:rtl/>
        </w:rPr>
        <w:t xml:space="preserve"> يا أبه لم تحفظ.</w:t>
      </w:r>
    </w:p>
    <w:p w:rsidR="002B744E" w:rsidRPr="00F631CB" w:rsidRDefault="002B744E" w:rsidP="002B744E">
      <w:pPr>
        <w:pStyle w:val="libNormal"/>
        <w:rPr>
          <w:rtl/>
        </w:rPr>
      </w:pPr>
      <w:r w:rsidRPr="00F631CB">
        <w:rPr>
          <w:rtl/>
        </w:rPr>
        <w:t>قال</w:t>
      </w:r>
      <w:r>
        <w:rPr>
          <w:rtl/>
        </w:rPr>
        <w:t>،</w:t>
      </w:r>
      <w:r w:rsidRPr="00F631CB">
        <w:rPr>
          <w:rtl/>
        </w:rPr>
        <w:t xml:space="preserve"> فقال</w:t>
      </w:r>
      <w:r>
        <w:rPr>
          <w:rtl/>
        </w:rPr>
        <w:t>:</w:t>
      </w:r>
      <w:r w:rsidRPr="00F631CB">
        <w:rPr>
          <w:rtl/>
        </w:rPr>
        <w:t xml:space="preserve"> يا بني أو ليس كذلك أعامل أكرتي</w:t>
      </w:r>
      <w:r>
        <w:rPr>
          <w:rtl/>
        </w:rPr>
        <w:t>!</w:t>
      </w:r>
      <w:r w:rsidRPr="00F631CB">
        <w:rPr>
          <w:rtl/>
        </w:rPr>
        <w:t xml:space="preserve"> ان كثيرا ما أقول لك الزمني فلا تفعل</w:t>
      </w:r>
      <w:r>
        <w:rPr>
          <w:rtl/>
        </w:rPr>
        <w:t>،</w:t>
      </w:r>
      <w:r w:rsidRPr="00F631CB">
        <w:rPr>
          <w:rtl/>
        </w:rPr>
        <w:t xml:space="preserve"> فقام اسماعيل فخرج</w:t>
      </w:r>
      <w:r>
        <w:rPr>
          <w:rtl/>
        </w:rPr>
        <w:t>،</w:t>
      </w:r>
      <w:r w:rsidRPr="00F631CB">
        <w:rPr>
          <w:rtl/>
        </w:rPr>
        <w:t xml:space="preserve"> فقلت جعلت فداك وما على اسماعيل الا يلزمك اذا كنت أفضيت اليه الاشياء من بعدك كما افضيت إليك بعد أبيك.</w:t>
      </w:r>
    </w:p>
    <w:p w:rsidR="002B744E" w:rsidRPr="00F631CB" w:rsidRDefault="002B744E" w:rsidP="002B744E">
      <w:pPr>
        <w:pStyle w:val="libNormal"/>
        <w:rPr>
          <w:rtl/>
        </w:rPr>
      </w:pPr>
      <w:r w:rsidRPr="00F631CB">
        <w:rPr>
          <w:rtl/>
        </w:rPr>
        <w:t>قال</w:t>
      </w:r>
      <w:r>
        <w:rPr>
          <w:rtl/>
        </w:rPr>
        <w:t>،</w:t>
      </w:r>
      <w:r w:rsidRPr="00F631CB">
        <w:rPr>
          <w:rtl/>
        </w:rPr>
        <w:t xml:space="preserve"> فقال</w:t>
      </w:r>
      <w:r>
        <w:rPr>
          <w:rtl/>
        </w:rPr>
        <w:t>:</w:t>
      </w:r>
      <w:r w:rsidRPr="00F631CB">
        <w:rPr>
          <w:rtl/>
        </w:rPr>
        <w:t xml:space="preserve"> يا فيض ان اسماعيل ليس كأنا من أبي</w:t>
      </w:r>
      <w:r>
        <w:rPr>
          <w:rtl/>
        </w:rPr>
        <w:t>،</w:t>
      </w:r>
      <w:r w:rsidRPr="00F631CB">
        <w:rPr>
          <w:rtl/>
        </w:rPr>
        <w:t xml:space="preserve"> قلت</w:t>
      </w:r>
      <w:r>
        <w:rPr>
          <w:rtl/>
        </w:rPr>
        <w:t>:</w:t>
      </w:r>
      <w:r w:rsidRPr="00F631CB">
        <w:rPr>
          <w:rtl/>
        </w:rPr>
        <w:t xml:space="preserve"> جعلت فداك فقد كنا لا نشك أن الرحال ستحط اليه من بعدك</w:t>
      </w:r>
      <w:r>
        <w:rPr>
          <w:rtl/>
        </w:rPr>
        <w:t>،</w:t>
      </w:r>
      <w:r w:rsidRPr="00F631CB">
        <w:rPr>
          <w:rtl/>
        </w:rPr>
        <w:t xml:space="preserve"> وقد قلت فيه ما قلت</w:t>
      </w:r>
      <w:r>
        <w:rPr>
          <w:rtl/>
        </w:rPr>
        <w:t>،</w:t>
      </w:r>
      <w:r w:rsidRPr="00F631CB">
        <w:rPr>
          <w:rtl/>
        </w:rPr>
        <w:t xml:space="preserve"> فان كان ما نخاف وأسأل الله العافية فالى من</w:t>
      </w:r>
      <w:r>
        <w:rPr>
          <w:rtl/>
        </w:rPr>
        <w:t>؟</w:t>
      </w:r>
      <w:r w:rsidRPr="00F631CB">
        <w:rPr>
          <w:rtl/>
        </w:rPr>
        <w:t xml:space="preserve"> قال</w:t>
      </w:r>
      <w:r>
        <w:rPr>
          <w:rtl/>
        </w:rPr>
        <w:t>:</w:t>
      </w:r>
      <w:r w:rsidRPr="00F631CB">
        <w:rPr>
          <w:rtl/>
        </w:rPr>
        <w:t xml:space="preserve"> فأمسك عني</w:t>
      </w:r>
      <w:r>
        <w:rPr>
          <w:rtl/>
        </w:rPr>
        <w:t>،</w:t>
      </w:r>
      <w:r w:rsidRPr="00F631CB">
        <w:rPr>
          <w:rtl/>
        </w:rPr>
        <w:t xml:space="preserve"> فقبلت ركبته وقلت أرحم سيدي فانما هي النار</w:t>
      </w:r>
      <w:r>
        <w:rPr>
          <w:rtl/>
        </w:rPr>
        <w:t>،</w:t>
      </w:r>
      <w:r w:rsidRPr="00F631CB">
        <w:rPr>
          <w:rtl/>
        </w:rPr>
        <w:t xml:space="preserve"> وأني والله لو طمعت اني أموت قبلك ما باليت</w:t>
      </w:r>
      <w:r>
        <w:rPr>
          <w:rtl/>
        </w:rPr>
        <w:t>،</w:t>
      </w:r>
      <w:r w:rsidRPr="00F631CB">
        <w:rPr>
          <w:rtl/>
        </w:rPr>
        <w:t xml:space="preserve"> ولكني أخاف البقاء بعدك</w:t>
      </w:r>
      <w:r>
        <w:rPr>
          <w:rtl/>
        </w:rPr>
        <w:t>،</w:t>
      </w:r>
      <w:r w:rsidRPr="00F631CB">
        <w:rPr>
          <w:rtl/>
        </w:rPr>
        <w:t xml:space="preserve"> فقال لي</w:t>
      </w:r>
      <w:r>
        <w:rPr>
          <w:rtl/>
        </w:rPr>
        <w:t>:</w:t>
      </w:r>
      <w:r w:rsidRPr="00F631CB">
        <w:rPr>
          <w:rtl/>
        </w:rPr>
        <w:t xml:space="preserve"> مكانك.</w:t>
      </w:r>
    </w:p>
    <w:p w:rsidR="002B744E" w:rsidRPr="00F631CB" w:rsidRDefault="002B744E" w:rsidP="002B744E">
      <w:pPr>
        <w:pStyle w:val="libNormal"/>
        <w:rPr>
          <w:rtl/>
        </w:rPr>
      </w:pPr>
      <w:r w:rsidRPr="00F631CB">
        <w:rPr>
          <w:rtl/>
        </w:rPr>
        <w:t>ثم قام الى ستر في البيت فرفعه ودخل</w:t>
      </w:r>
      <w:r>
        <w:rPr>
          <w:rtl/>
        </w:rPr>
        <w:t>،</w:t>
      </w:r>
      <w:r w:rsidRPr="00F631CB">
        <w:rPr>
          <w:rtl/>
        </w:rPr>
        <w:t xml:space="preserve"> ثم مكث قليلا ثم صاح يا فيض أدخل</w:t>
      </w:r>
      <w:r>
        <w:rPr>
          <w:rtl/>
        </w:rPr>
        <w:t>!</w:t>
      </w:r>
      <w:r w:rsidRPr="00F631CB">
        <w:rPr>
          <w:rtl/>
        </w:rPr>
        <w:t xml:space="preserve"> فدخلت فاذا هو في المسجد قد صلى فيه</w:t>
      </w:r>
      <w:r>
        <w:rPr>
          <w:rtl/>
        </w:rPr>
        <w:t>،</w:t>
      </w:r>
      <w:r w:rsidRPr="00F631CB">
        <w:rPr>
          <w:rtl/>
        </w:rPr>
        <w:t xml:space="preserve"> وانحرف عن القبلة فجلست بين يديه ودخل اليه ابو الحسن </w:t>
      </w:r>
      <w:r w:rsidRPr="00DB34C0">
        <w:rPr>
          <w:rStyle w:val="libAlaemChar"/>
          <w:rtl/>
        </w:rPr>
        <w:t>عليه‌السلام</w:t>
      </w:r>
      <w:r w:rsidRPr="00F631CB">
        <w:rPr>
          <w:rtl/>
        </w:rPr>
        <w:t xml:space="preserve"> وهو يومئذ خماسي وفي يده درة فاقعده على فخذه</w:t>
      </w:r>
      <w:r>
        <w:rPr>
          <w:rtl/>
        </w:rPr>
        <w:t>،</w:t>
      </w:r>
      <w:r w:rsidRPr="00F631CB">
        <w:rPr>
          <w:rtl/>
        </w:rPr>
        <w:t xml:space="preserve"> فقال له</w:t>
      </w:r>
      <w:r>
        <w:rPr>
          <w:rtl/>
        </w:rPr>
        <w:t>:</w:t>
      </w:r>
      <w:r w:rsidRPr="00F631CB">
        <w:rPr>
          <w:rtl/>
        </w:rPr>
        <w:t xml:space="preserve"> بأبي أنت وأمي ما هذه المخففة بيدك</w:t>
      </w:r>
      <w:r>
        <w:rPr>
          <w:rtl/>
        </w:rPr>
        <w:t>؟</w:t>
      </w:r>
      <w:r w:rsidRPr="00F631CB">
        <w:rPr>
          <w:rtl/>
        </w:rPr>
        <w:t xml:space="preserve"> قال</w:t>
      </w:r>
      <w:r>
        <w:rPr>
          <w:rtl/>
        </w:rPr>
        <w:t>:</w:t>
      </w:r>
      <w:r w:rsidRPr="00F631CB">
        <w:rPr>
          <w:rtl/>
        </w:rPr>
        <w:t xml:space="preserve"> مررت بعلي أخي وهي في يده يضرب بها بهيمة فانتزعتها من يده.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فقال أبو عبد الله </w:t>
      </w:r>
      <w:r w:rsidRPr="00DB34C0">
        <w:rPr>
          <w:rStyle w:val="libAlaemChar"/>
          <w:rtl/>
        </w:rPr>
        <w:t>عليه‌السلام</w:t>
      </w:r>
      <w:r>
        <w:rPr>
          <w:rtl/>
        </w:rPr>
        <w:t>:</w:t>
      </w:r>
      <w:r w:rsidRPr="00F631CB">
        <w:rPr>
          <w:rtl/>
        </w:rPr>
        <w:t xml:space="preserve"> يا فيض ان رسول الله </w:t>
      </w:r>
      <w:r w:rsidRPr="00DB34C0">
        <w:rPr>
          <w:rStyle w:val="libAlaemChar"/>
          <w:rtl/>
        </w:rPr>
        <w:t>صلى‌الله‌عليه‌وآله</w:t>
      </w:r>
      <w:r w:rsidRPr="00F631CB">
        <w:rPr>
          <w:rtl/>
        </w:rPr>
        <w:t xml:space="preserve"> أفضيت اليه صحف ابراهيم وموسى </w:t>
      </w:r>
      <w:r w:rsidRPr="00DB34C0">
        <w:rPr>
          <w:rStyle w:val="libAlaemChar"/>
          <w:rFonts w:hint="cs"/>
          <w:rtl/>
        </w:rPr>
        <w:t>عليهما‌السلام</w:t>
      </w:r>
      <w:r w:rsidRPr="00F631CB">
        <w:rPr>
          <w:rtl/>
        </w:rPr>
        <w:t xml:space="preserve"> فائتمن عليها رسول الله </w:t>
      </w:r>
      <w:r w:rsidRPr="00DB34C0">
        <w:rPr>
          <w:rStyle w:val="libAlaemChar"/>
          <w:rtl/>
        </w:rPr>
        <w:t>صلى‌الله‌عليه‌وآله</w:t>
      </w:r>
      <w:r w:rsidRPr="00F631CB">
        <w:rPr>
          <w:rtl/>
        </w:rPr>
        <w:t xml:space="preserve"> عليا عليا السّلام</w:t>
      </w:r>
      <w:r>
        <w:rPr>
          <w:rtl/>
        </w:rPr>
        <w:t>،</w:t>
      </w:r>
      <w:r w:rsidRPr="00F631CB">
        <w:rPr>
          <w:rtl/>
        </w:rPr>
        <w:t xml:space="preserve"> واتمن عليها علي الحسن </w:t>
      </w:r>
      <w:r w:rsidRPr="00DB34C0">
        <w:rPr>
          <w:rStyle w:val="libAlaemChar"/>
          <w:rtl/>
        </w:rPr>
        <w:t>عليه‌السلام</w:t>
      </w:r>
      <w:r>
        <w:rPr>
          <w:rtl/>
        </w:rPr>
        <w:t>،</w:t>
      </w:r>
      <w:r w:rsidRPr="00F631CB">
        <w:rPr>
          <w:rtl/>
        </w:rPr>
        <w:t xml:space="preserve"> واتمن عليها الحسن الحسين </w:t>
      </w:r>
      <w:r w:rsidRPr="00DB34C0">
        <w:rPr>
          <w:rStyle w:val="libAlaemChar"/>
          <w:rtl/>
        </w:rPr>
        <w:t>عليه‌السلام</w:t>
      </w:r>
      <w:r w:rsidRPr="00F631CB">
        <w:rPr>
          <w:rtl/>
        </w:rPr>
        <w:t xml:space="preserve"> واتمن عليها الحسين علي بن الحسين</w:t>
      </w:r>
      <w:r>
        <w:rPr>
          <w:rtl/>
        </w:rPr>
        <w:t>،</w:t>
      </w:r>
      <w:r w:rsidRPr="00F631CB">
        <w:rPr>
          <w:rtl/>
        </w:rPr>
        <w:t xml:space="preserve"> واتمن عليها علي بن الحسين محمد بن علي</w:t>
      </w:r>
      <w:r>
        <w:rPr>
          <w:rtl/>
        </w:rPr>
        <w:t>،</w:t>
      </w:r>
      <w:r w:rsidRPr="00F631CB">
        <w:rPr>
          <w:rtl/>
        </w:rPr>
        <w:t xml:space="preserve"> واتمنني عليها ابي</w:t>
      </w:r>
      <w:r>
        <w:rPr>
          <w:rtl/>
        </w:rPr>
        <w:t>،</w:t>
      </w:r>
      <w:r w:rsidRPr="00F631CB">
        <w:rPr>
          <w:rtl/>
        </w:rPr>
        <w:t xml:space="preserve"> وكانت عندي</w:t>
      </w:r>
      <w:r>
        <w:rPr>
          <w:rtl/>
        </w:rPr>
        <w:t>،</w:t>
      </w:r>
      <w:r w:rsidRPr="00F631CB">
        <w:rPr>
          <w:rtl/>
        </w:rPr>
        <w:t xml:space="preserve"> ولقد اتمنت عليها ابني هذا على حداثته وهي عنده</w:t>
      </w:r>
      <w:r>
        <w:rPr>
          <w:rtl/>
        </w:rPr>
        <w:t>،</w:t>
      </w:r>
      <w:r w:rsidRPr="00F631CB">
        <w:rPr>
          <w:rtl/>
        </w:rPr>
        <w:t xml:space="preserve"> فعرفت ما اراد</w:t>
      </w:r>
      <w:r>
        <w:rPr>
          <w:rtl/>
        </w:rPr>
        <w:t>،</w:t>
      </w:r>
      <w:r w:rsidRPr="00F631CB">
        <w:rPr>
          <w:rtl/>
        </w:rPr>
        <w:t xml:space="preserve"> فقلت له</w:t>
      </w:r>
      <w:r>
        <w:rPr>
          <w:rtl/>
        </w:rPr>
        <w:t>:</w:t>
      </w:r>
      <w:r w:rsidRPr="00F631CB">
        <w:rPr>
          <w:rtl/>
        </w:rPr>
        <w:t xml:space="preserve"> جعلت فداك زدني.</w:t>
      </w:r>
    </w:p>
    <w:p w:rsidR="002B744E" w:rsidRPr="00F631CB" w:rsidRDefault="002B744E" w:rsidP="002B744E">
      <w:pPr>
        <w:pStyle w:val="libNormal"/>
        <w:rPr>
          <w:rtl/>
        </w:rPr>
      </w:pPr>
      <w:r w:rsidRPr="00F631CB">
        <w:rPr>
          <w:rtl/>
        </w:rPr>
        <w:t>قال</w:t>
      </w:r>
      <w:r>
        <w:rPr>
          <w:rtl/>
        </w:rPr>
        <w:t>:</w:t>
      </w:r>
      <w:r w:rsidRPr="00F631CB">
        <w:rPr>
          <w:rtl/>
        </w:rPr>
        <w:t xml:space="preserve"> يا فيض ان أبي كان اذا أراد ألا ترد له دعوة أقعدني على يمينه فدعا وامنت فلا ترد له دعوة</w:t>
      </w:r>
      <w:r>
        <w:rPr>
          <w:rtl/>
        </w:rPr>
        <w:t>،</w:t>
      </w:r>
      <w:r w:rsidRPr="00F631CB">
        <w:rPr>
          <w:rtl/>
        </w:rPr>
        <w:t xml:space="preserve"> وكذلك أصنع بابني هذا</w:t>
      </w:r>
      <w:r>
        <w:rPr>
          <w:rtl/>
        </w:rPr>
        <w:t>،</w:t>
      </w:r>
      <w:r w:rsidRPr="00F631CB">
        <w:rPr>
          <w:rtl/>
        </w:rPr>
        <w:t xml:space="preserve"> ولقد ذكرناك أمس بالموقف فذكرناك بخير.</w:t>
      </w:r>
    </w:p>
    <w:p w:rsidR="002B744E" w:rsidRPr="00F631CB" w:rsidRDefault="002B744E" w:rsidP="002B744E">
      <w:pPr>
        <w:pStyle w:val="libNormal"/>
        <w:rPr>
          <w:rtl/>
        </w:rPr>
      </w:pPr>
      <w:r w:rsidRPr="00F631CB">
        <w:rPr>
          <w:rtl/>
        </w:rPr>
        <w:t>فقلت له</w:t>
      </w:r>
      <w:r>
        <w:rPr>
          <w:rtl/>
        </w:rPr>
        <w:t>:</w:t>
      </w:r>
      <w:r w:rsidRPr="00F631CB">
        <w:rPr>
          <w:rtl/>
        </w:rPr>
        <w:t xml:space="preserve"> يا سيدي زدني</w:t>
      </w:r>
      <w:r>
        <w:rPr>
          <w:rtl/>
        </w:rPr>
        <w:t>،</w:t>
      </w:r>
      <w:r w:rsidRPr="00F631CB">
        <w:rPr>
          <w:rtl/>
        </w:rPr>
        <w:t xml:space="preserve"> قال</w:t>
      </w:r>
      <w:r>
        <w:rPr>
          <w:rtl/>
        </w:rPr>
        <w:t>:</w:t>
      </w:r>
      <w:r w:rsidRPr="00F631CB">
        <w:rPr>
          <w:rtl/>
        </w:rPr>
        <w:t xml:space="preserve"> يا فيض ان أبي كان اذا سافر وأنا معه فنعس</w:t>
      </w:r>
      <w:r>
        <w:rPr>
          <w:rtl/>
        </w:rPr>
        <w:t>،</w:t>
      </w:r>
      <w:r w:rsidRPr="00F631CB">
        <w:rPr>
          <w:rtl/>
        </w:rPr>
        <w:t xml:space="preserve"> وهو على راحلته أدنيت راحلتي من راحلته فوسدته ذراعي الميل والميلين حتى يقضي وطره من النوم</w:t>
      </w:r>
      <w:r>
        <w:rPr>
          <w:rtl/>
        </w:rPr>
        <w:t>،</w:t>
      </w:r>
      <w:r w:rsidRPr="00F631CB">
        <w:rPr>
          <w:rtl/>
        </w:rPr>
        <w:t xml:space="preserve"> وكذلك يصنع بي ابني هذا.</w:t>
      </w:r>
    </w:p>
    <w:p w:rsidR="002B744E" w:rsidRPr="00F631CB" w:rsidRDefault="002B744E" w:rsidP="002B744E">
      <w:pPr>
        <w:pStyle w:val="libNormal"/>
        <w:rPr>
          <w:rtl/>
        </w:rPr>
      </w:pPr>
      <w:r w:rsidRPr="00F631CB">
        <w:rPr>
          <w:rtl/>
        </w:rPr>
        <w:t>قال</w:t>
      </w:r>
      <w:r>
        <w:rPr>
          <w:rtl/>
        </w:rPr>
        <w:t>:</w:t>
      </w:r>
      <w:r w:rsidRPr="00F631CB">
        <w:rPr>
          <w:rtl/>
        </w:rPr>
        <w:t xml:space="preserve"> قلت جعلت فداك زدني</w:t>
      </w:r>
      <w:r>
        <w:rPr>
          <w:rtl/>
        </w:rPr>
        <w:t>،</w:t>
      </w:r>
      <w:r w:rsidRPr="00F631CB">
        <w:rPr>
          <w:rtl/>
        </w:rPr>
        <w:t xml:space="preserve"> قال</w:t>
      </w:r>
      <w:r>
        <w:rPr>
          <w:rtl/>
        </w:rPr>
        <w:t>:</w:t>
      </w:r>
      <w:r w:rsidRPr="00F631CB">
        <w:rPr>
          <w:rtl/>
        </w:rPr>
        <w:t xml:space="preserve"> اني لا جد بابني هذا ما كان يجد يعقوب بيوسف</w:t>
      </w:r>
      <w:r>
        <w:rPr>
          <w:rtl/>
        </w:rPr>
        <w:t>،</w:t>
      </w:r>
      <w:r w:rsidRPr="00F631CB">
        <w:rPr>
          <w:rtl/>
        </w:rPr>
        <w:t xml:space="preserve"> قلت</w:t>
      </w:r>
      <w:r>
        <w:rPr>
          <w:rtl/>
        </w:rPr>
        <w:t>:</w:t>
      </w:r>
      <w:r w:rsidRPr="00F631CB">
        <w:rPr>
          <w:rtl/>
        </w:rPr>
        <w:t xml:space="preserve"> يا سيدي زدني</w:t>
      </w:r>
      <w:r>
        <w:rPr>
          <w:rtl/>
        </w:rPr>
        <w:t>،</w:t>
      </w:r>
      <w:r w:rsidRPr="00F631CB">
        <w:rPr>
          <w:rtl/>
        </w:rPr>
        <w:t xml:space="preserve"> قال</w:t>
      </w:r>
      <w:r>
        <w:rPr>
          <w:rtl/>
        </w:rPr>
        <w:t>:</w:t>
      </w:r>
      <w:r w:rsidRPr="00F631CB">
        <w:rPr>
          <w:rtl/>
        </w:rPr>
        <w:t xml:space="preserve"> هو صاحبك الذي سألت عنه فأقر له بحقه فقمت حتى قبلت رأسه ودعوت الله له.</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Pr>
          <w:rtl/>
        </w:rPr>
        <w:t>:</w:t>
      </w:r>
      <w:r w:rsidRPr="00F631CB">
        <w:rPr>
          <w:rtl/>
        </w:rPr>
        <w:t xml:space="preserve"> أما أنه لم يؤذن لي في أمرك منك</w:t>
      </w:r>
      <w:r>
        <w:rPr>
          <w:rtl/>
        </w:rPr>
        <w:t>،</w:t>
      </w:r>
      <w:r w:rsidRPr="00F631CB">
        <w:rPr>
          <w:rtl/>
        </w:rPr>
        <w:t xml:space="preserve"> قلت</w:t>
      </w:r>
      <w:r>
        <w:rPr>
          <w:rtl/>
        </w:rPr>
        <w:t>:</w:t>
      </w:r>
      <w:r w:rsidRPr="00F631CB">
        <w:rPr>
          <w:rtl/>
        </w:rPr>
        <w:t xml:space="preserve"> جعلت فداك أخبر به أحدا</w:t>
      </w:r>
      <w:r>
        <w:rPr>
          <w:rtl/>
        </w:rPr>
        <w:t>؟</w:t>
      </w:r>
      <w:r w:rsidRPr="00F631CB">
        <w:rPr>
          <w:rtl/>
        </w:rPr>
        <w:t xml:space="preserve"> قال</w:t>
      </w:r>
      <w:r>
        <w:rPr>
          <w:rtl/>
        </w:rPr>
        <w:t>:</w:t>
      </w:r>
      <w:r w:rsidRPr="00F631CB">
        <w:rPr>
          <w:rtl/>
        </w:rPr>
        <w:t xml:space="preserve"> نعم أهلك وولدك ورفقاءك وكان معي أهلي وولدي ويونس بن ظبيان من رفقائي</w:t>
      </w:r>
      <w:r>
        <w:rPr>
          <w:rtl/>
        </w:rPr>
        <w:t>،</w:t>
      </w:r>
      <w:r w:rsidRPr="00F631CB">
        <w:rPr>
          <w:rtl/>
        </w:rPr>
        <w:t xml:space="preserve"> فلما أخبرتهم حمدوا الله على ذلك كثيرا</w:t>
      </w:r>
      <w:r>
        <w:rPr>
          <w:rtl/>
        </w:rPr>
        <w:t>،</w:t>
      </w:r>
      <w:r w:rsidRPr="00F631CB">
        <w:rPr>
          <w:rtl/>
        </w:rPr>
        <w:t xml:space="preserve"> وقال يونس</w:t>
      </w:r>
      <w:r>
        <w:rPr>
          <w:rtl/>
        </w:rPr>
        <w:t>:</w:t>
      </w:r>
      <w:r w:rsidRPr="00F631CB">
        <w:rPr>
          <w:rtl/>
        </w:rPr>
        <w:t xml:space="preserve"> لا والله حتى أسمع ذلك منه</w:t>
      </w:r>
      <w:r>
        <w:rPr>
          <w:rtl/>
        </w:rPr>
        <w:t>،</w:t>
      </w:r>
      <w:r w:rsidRPr="00F631CB">
        <w:rPr>
          <w:rtl/>
        </w:rPr>
        <w:t xml:space="preserve"> وكانت فيه عجلة</w:t>
      </w:r>
      <w:r>
        <w:rPr>
          <w:rtl/>
        </w:rPr>
        <w:t>،</w:t>
      </w:r>
      <w:r w:rsidRPr="00F631CB">
        <w:rPr>
          <w:rtl/>
        </w:rPr>
        <w:t xml:space="preserve"> فخرج واتبعته فلما انتهيت الى الباب سمعت أبا عبد الله </w:t>
      </w:r>
      <w:r w:rsidRPr="00DB34C0">
        <w:rPr>
          <w:rStyle w:val="libAlaemChar"/>
          <w:rtl/>
        </w:rPr>
        <w:t>عليه‌السلام</w:t>
      </w:r>
      <w:r w:rsidRPr="00F631CB">
        <w:rPr>
          <w:rtl/>
        </w:rPr>
        <w:t xml:space="preserve"> قد سبقني وقال</w:t>
      </w:r>
      <w:r>
        <w:rPr>
          <w:rtl/>
        </w:rPr>
        <w:t>:</w:t>
      </w:r>
      <w:r w:rsidRPr="00F631CB">
        <w:rPr>
          <w:rtl/>
        </w:rPr>
        <w:t xml:space="preserve"> الامر كما قال لك الفيض</w:t>
      </w:r>
      <w:r>
        <w:rPr>
          <w:rtl/>
        </w:rPr>
        <w:t>،</w:t>
      </w:r>
      <w:r w:rsidRPr="00F631CB">
        <w:rPr>
          <w:rtl/>
        </w:rPr>
        <w:t xml:space="preserve"> قال</w:t>
      </w:r>
      <w:r>
        <w:rPr>
          <w:rtl/>
        </w:rPr>
        <w:t>:</w:t>
      </w:r>
      <w:r w:rsidRPr="00F631CB">
        <w:rPr>
          <w:rtl/>
        </w:rPr>
        <w:t xml:space="preserve"> سمعت واطعت.</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سليمان بن خالد‌</w:t>
      </w:r>
    </w:p>
    <w:p w:rsidR="002B744E" w:rsidRDefault="002B744E" w:rsidP="002B744E">
      <w:pPr>
        <w:pStyle w:val="libNormal"/>
        <w:rPr>
          <w:rtl/>
        </w:rPr>
      </w:pPr>
      <w:r w:rsidRPr="00F631CB">
        <w:rPr>
          <w:rtl/>
        </w:rPr>
        <w:t>664</w:t>
      </w:r>
      <w:r>
        <w:rPr>
          <w:rtl/>
        </w:rPr>
        <w:t xml:space="preserve"> - </w:t>
      </w:r>
      <w:r w:rsidRPr="00F631CB">
        <w:rPr>
          <w:rtl/>
        </w:rPr>
        <w:t xml:space="preserve">وسؤاله لأبي جعفر </w:t>
      </w:r>
      <w:r w:rsidRPr="00DB34C0">
        <w:rPr>
          <w:rStyle w:val="libAlaemChar"/>
          <w:rtl/>
        </w:rPr>
        <w:t>عليه‌السلام</w:t>
      </w:r>
      <w:r w:rsidRPr="00F631CB">
        <w:rPr>
          <w:rtl/>
        </w:rPr>
        <w:t xml:space="preserve"> عن الامام هل يعلم ما في يومه</w:t>
      </w:r>
      <w:r>
        <w:rPr>
          <w:rtl/>
        </w:rPr>
        <w:t>؟</w:t>
      </w:r>
      <w:r w:rsidRPr="00F631CB">
        <w:rPr>
          <w:rtl/>
        </w:rPr>
        <w:t xml:space="preserve"> فاجابه بما رأى بيان ذلك</w:t>
      </w:r>
      <w:r>
        <w:rPr>
          <w:rtl/>
        </w:rPr>
        <w:t>،</w:t>
      </w:r>
      <w:r w:rsidRPr="00F631CB">
        <w:rPr>
          <w:rtl/>
        </w:rPr>
        <w:t xml:space="preserve"> </w:t>
      </w:r>
    </w:p>
    <w:p w:rsidR="002B744E" w:rsidRDefault="002B744E" w:rsidP="002B744E">
      <w:pPr>
        <w:pStyle w:val="libLine"/>
        <w:rPr>
          <w:rtl/>
        </w:rPr>
      </w:pPr>
      <w:r>
        <w:rPr>
          <w:rtl/>
        </w:rPr>
        <w:t>___________________________________________________________</w:t>
      </w:r>
    </w:p>
    <w:p w:rsidR="002B744E" w:rsidRPr="00C21E1D" w:rsidRDefault="002B744E" w:rsidP="002B744E">
      <w:pPr>
        <w:pStyle w:val="libCenterBold1"/>
        <w:rPr>
          <w:rtl/>
        </w:rPr>
      </w:pPr>
      <w:r w:rsidRPr="00C21E1D">
        <w:rPr>
          <w:rtl/>
        </w:rPr>
        <w:t>ما روى في سليمان بن خالد‌</w:t>
      </w:r>
    </w:p>
    <w:p w:rsidR="002B744E" w:rsidRPr="00F631CB" w:rsidRDefault="002B744E" w:rsidP="002B744E">
      <w:pPr>
        <w:pStyle w:val="libNormal"/>
        <w:rPr>
          <w:rtl/>
        </w:rPr>
      </w:pPr>
      <w:r w:rsidRPr="00F631CB">
        <w:rPr>
          <w:rtl/>
        </w:rPr>
        <w:t>هو أبو الربيع الاقطع الهلالي مولاهم الكوفي</w:t>
      </w:r>
      <w:r>
        <w:rPr>
          <w:rtl/>
        </w:rPr>
        <w:t>،</w:t>
      </w:r>
      <w:r w:rsidRPr="00F631CB">
        <w:rPr>
          <w:rtl/>
        </w:rPr>
        <w:t xml:space="preserve"> سليمان بن خالد بن دهقان نافلة مولى عفيف بن معدي كرب</w:t>
      </w:r>
      <w:r>
        <w:rPr>
          <w:rtl/>
        </w:rPr>
        <w:t>،</w:t>
      </w:r>
      <w:r w:rsidRPr="00F631CB">
        <w:rPr>
          <w:rtl/>
        </w:rPr>
        <w:t xml:space="preserve"> عم الاشعث بن قيس</w:t>
      </w:r>
      <w:r>
        <w:rPr>
          <w:rtl/>
        </w:rPr>
        <w:t>،</w:t>
      </w:r>
      <w:r w:rsidRPr="00F631CB">
        <w:rPr>
          <w:rtl/>
        </w:rPr>
        <w:t xml:space="preserve"> وأخوه لأمه. كان ثقة فقيها قاريا وجها صاحب قرآن</w:t>
      </w:r>
      <w:r>
        <w:rPr>
          <w:rtl/>
        </w:rPr>
        <w:t>،</w:t>
      </w:r>
      <w:r w:rsidRPr="00F631CB">
        <w:rPr>
          <w:rtl/>
        </w:rPr>
        <w:t xml:space="preserve"> روى عن أبي جعفر وأبي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وكان خرج مع زيد</w:t>
      </w:r>
      <w:r>
        <w:rPr>
          <w:rtl/>
        </w:rPr>
        <w:t>،</w:t>
      </w:r>
      <w:r w:rsidRPr="00F631CB">
        <w:rPr>
          <w:rtl/>
        </w:rPr>
        <w:t xml:space="preserve"> ولم يخرج معه من أصحاب أبي جعفر </w:t>
      </w:r>
      <w:r w:rsidRPr="00DB34C0">
        <w:rPr>
          <w:rStyle w:val="libAlaemChar"/>
          <w:rtl/>
        </w:rPr>
        <w:t>عليه‌السلام</w:t>
      </w:r>
      <w:r w:rsidRPr="00F631CB">
        <w:rPr>
          <w:rtl/>
        </w:rPr>
        <w:t xml:space="preserve"> غيره فقطعت يده</w:t>
      </w:r>
      <w:r>
        <w:rPr>
          <w:rtl/>
        </w:rPr>
        <w:t xml:space="preserve"> - </w:t>
      </w:r>
      <w:r w:rsidRPr="00F631CB">
        <w:rPr>
          <w:rtl/>
        </w:rPr>
        <w:t>أي أصابعها</w:t>
      </w:r>
      <w:r>
        <w:rPr>
          <w:rtl/>
        </w:rPr>
        <w:t xml:space="preserve"> - </w:t>
      </w:r>
      <w:r w:rsidRPr="00F631CB">
        <w:rPr>
          <w:rtl/>
        </w:rPr>
        <w:t>وكان الذي قطعها يوسف بن عمر بنفسه</w:t>
      </w:r>
      <w:r>
        <w:rPr>
          <w:rtl/>
        </w:rPr>
        <w:t>،</w:t>
      </w:r>
      <w:r w:rsidRPr="00F631CB">
        <w:rPr>
          <w:rtl/>
        </w:rPr>
        <w:t xml:space="preserve"> ومات في حياة أبي عبد الله </w:t>
      </w:r>
      <w:r w:rsidRPr="00DB34C0">
        <w:rPr>
          <w:rStyle w:val="libAlaemChar"/>
          <w:rtl/>
        </w:rPr>
        <w:t>عليه‌السلام</w:t>
      </w:r>
      <w:r w:rsidRPr="00F631CB">
        <w:rPr>
          <w:rtl/>
        </w:rPr>
        <w:t xml:space="preserve"> فتوجع لفقده ودعى لولده وأوصى بهم أصحابه قاله النجاشي </w:t>
      </w:r>
      <w:r w:rsidRPr="00DB34C0">
        <w:rPr>
          <w:rStyle w:val="libFootnotenumChar"/>
          <w:rtl/>
        </w:rPr>
        <w:t>(1)</w:t>
      </w:r>
      <w:r>
        <w:rPr>
          <w:rtl/>
        </w:rPr>
        <w:t>.</w:t>
      </w:r>
      <w:r>
        <w:rPr>
          <w:rFonts w:hint="cs"/>
          <w:rtl/>
        </w:rPr>
        <w:t xml:space="preserve"> </w:t>
      </w:r>
      <w:r w:rsidRPr="00F631CB">
        <w:rPr>
          <w:rtl/>
        </w:rPr>
        <w:t xml:space="preserve">والشيخ في كتاب الرجال </w:t>
      </w:r>
      <w:r w:rsidRPr="00DB34C0">
        <w:rPr>
          <w:rStyle w:val="libFootnotenumChar"/>
          <w:rtl/>
        </w:rPr>
        <w:t>(2)</w:t>
      </w:r>
      <w:r>
        <w:rPr>
          <w:rtl/>
        </w:rPr>
        <w:t>.</w:t>
      </w:r>
    </w:p>
    <w:p w:rsidR="002B744E" w:rsidRPr="00F631CB" w:rsidRDefault="002B744E" w:rsidP="002B744E">
      <w:pPr>
        <w:pStyle w:val="libNormal"/>
        <w:rPr>
          <w:rtl/>
        </w:rPr>
      </w:pPr>
      <w:r w:rsidRPr="00F631CB">
        <w:rPr>
          <w:rtl/>
        </w:rPr>
        <w:t>وفي كتاب سعد</w:t>
      </w:r>
      <w:r>
        <w:rPr>
          <w:rtl/>
        </w:rPr>
        <w:t>:</w:t>
      </w:r>
      <w:r w:rsidRPr="00F631CB">
        <w:rPr>
          <w:rtl/>
        </w:rPr>
        <w:t xml:space="preserve"> أنه تاب من خروجه مع زيد</w:t>
      </w:r>
      <w:r>
        <w:rPr>
          <w:rtl/>
        </w:rPr>
        <w:t>،</w:t>
      </w:r>
      <w:r w:rsidRPr="00F631CB">
        <w:rPr>
          <w:rtl/>
        </w:rPr>
        <w:t xml:space="preserve"> ورجع الى الحق</w:t>
      </w:r>
      <w:r>
        <w:rPr>
          <w:rtl/>
        </w:rPr>
        <w:t>،</w:t>
      </w:r>
      <w:r w:rsidRPr="00F631CB">
        <w:rPr>
          <w:rtl/>
        </w:rPr>
        <w:t xml:space="preserve"> ورضي عنه أبو عبد الله </w:t>
      </w:r>
      <w:r w:rsidRPr="00DB34C0">
        <w:rPr>
          <w:rStyle w:val="libAlaemChar"/>
          <w:rtl/>
        </w:rPr>
        <w:t>عليه‌السلام</w:t>
      </w:r>
      <w:r w:rsidRPr="00F631CB">
        <w:rPr>
          <w:rtl/>
        </w:rPr>
        <w:t xml:space="preserve"> بعد سخطه</w:t>
      </w:r>
      <w:r>
        <w:rPr>
          <w:rtl/>
        </w:rPr>
        <w:t>،</w:t>
      </w:r>
      <w:r w:rsidRPr="00F631CB">
        <w:rPr>
          <w:rtl/>
        </w:rPr>
        <w:t xml:space="preserve"> وتوجع لموته وفقده </w:t>
      </w:r>
      <w:r w:rsidRPr="00DB34C0">
        <w:rPr>
          <w:rStyle w:val="libFootnotenumChar"/>
          <w:rtl/>
        </w:rPr>
        <w:t>(3)</w:t>
      </w:r>
      <w:r>
        <w:rPr>
          <w:rtl/>
        </w:rPr>
        <w:t>.</w:t>
      </w:r>
    </w:p>
    <w:p w:rsidR="002B744E" w:rsidRPr="000A4B43" w:rsidRDefault="002B744E" w:rsidP="002B744E">
      <w:pPr>
        <w:pStyle w:val="libBold1"/>
        <w:rPr>
          <w:rtl/>
        </w:rPr>
      </w:pPr>
      <w:r w:rsidRPr="000A4B43">
        <w:rPr>
          <w:rtl/>
        </w:rPr>
        <w:t>قوله</w:t>
      </w:r>
      <w:r>
        <w:rPr>
          <w:rtl/>
        </w:rPr>
        <w:t>:</w:t>
      </w:r>
      <w:r w:rsidRPr="000A4B43">
        <w:rPr>
          <w:rtl/>
        </w:rPr>
        <w:t xml:space="preserve"> وسؤاله لأبي جعفر (ع) </w:t>
      </w:r>
    </w:p>
    <w:p w:rsidR="002B744E" w:rsidRPr="00F631CB" w:rsidRDefault="002B744E" w:rsidP="002B744E">
      <w:pPr>
        <w:pStyle w:val="libNormal"/>
        <w:rPr>
          <w:rtl/>
        </w:rPr>
      </w:pPr>
      <w:r w:rsidRPr="00F631CB">
        <w:rPr>
          <w:rtl/>
        </w:rPr>
        <w:t>اللام لدعامة المعني لا للتعدية</w:t>
      </w:r>
      <w:r>
        <w:rPr>
          <w:rtl/>
        </w:rPr>
        <w:t>،</w:t>
      </w:r>
      <w:r w:rsidRPr="00F631CB">
        <w:rPr>
          <w:rtl/>
        </w:rPr>
        <w:t xml:space="preserve"> ونظم الكلام وسؤاله أبا جعفر </w:t>
      </w:r>
      <w:r w:rsidRPr="00DB34C0">
        <w:rPr>
          <w:rStyle w:val="libAlaemChar"/>
          <w:rtl/>
        </w:rPr>
        <w:t>عليه‌السلام</w:t>
      </w:r>
      <w:r w:rsidRPr="00F631CB">
        <w:rPr>
          <w:rtl/>
        </w:rPr>
        <w:t xml:space="preserve"> أو للتعدية باعتبار تضمين القول في السؤال.</w:t>
      </w:r>
    </w:p>
    <w:p w:rsidR="002B744E" w:rsidRPr="00C21E1D" w:rsidRDefault="002B744E" w:rsidP="002B744E">
      <w:pPr>
        <w:pStyle w:val="libBold1"/>
        <w:rPr>
          <w:rtl/>
        </w:rPr>
      </w:pPr>
      <w:r w:rsidRPr="00C21E1D">
        <w:rPr>
          <w:rtl/>
        </w:rPr>
        <w:t>قوله</w:t>
      </w:r>
      <w:r>
        <w:rPr>
          <w:rtl/>
        </w:rPr>
        <w:t>:</w:t>
      </w:r>
      <w:r w:rsidRPr="00C21E1D">
        <w:rPr>
          <w:rtl/>
        </w:rPr>
        <w:t xml:space="preserve"> فأجابه بما رأى بيان ذلك‌</w:t>
      </w:r>
    </w:p>
    <w:p w:rsidR="002B744E" w:rsidRPr="00F631CB" w:rsidRDefault="002B744E" w:rsidP="002B744E">
      <w:pPr>
        <w:pStyle w:val="libNormal"/>
        <w:rPr>
          <w:rtl/>
        </w:rPr>
      </w:pPr>
      <w:r w:rsidRPr="00F631CB">
        <w:rPr>
          <w:rtl/>
        </w:rPr>
        <w:t>رأى على صيغة المعلوم</w:t>
      </w:r>
      <w:r>
        <w:rPr>
          <w:rtl/>
        </w:rPr>
        <w:t>،</w:t>
      </w:r>
      <w:r w:rsidRPr="00F631CB">
        <w:rPr>
          <w:rtl/>
        </w:rPr>
        <w:t xml:space="preserve"> وفي نسخه « أرى » على ما لم يسم فاعله. والفاعل‌</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138‌</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207‌</w:t>
      </w:r>
    </w:p>
    <w:p w:rsidR="002B744E" w:rsidRPr="00F631CB" w:rsidRDefault="002B744E" w:rsidP="002B744E">
      <w:pPr>
        <w:pStyle w:val="libFootnote0"/>
        <w:rPr>
          <w:rtl/>
          <w:lang w:bidi="fa-IR"/>
        </w:rPr>
      </w:pPr>
      <w:r w:rsidRPr="00F631CB">
        <w:rPr>
          <w:rtl/>
        </w:rPr>
        <w:t>(3) الخلاصة</w:t>
      </w:r>
      <w:r>
        <w:rPr>
          <w:rtl/>
        </w:rPr>
        <w:t>:</w:t>
      </w:r>
      <w:r w:rsidRPr="00F631CB">
        <w:rPr>
          <w:rtl/>
        </w:rPr>
        <w:t xml:space="preserve"> 77‌</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والدليل على صدق أبي جعفر </w:t>
      </w:r>
      <w:r w:rsidRPr="00DB34C0">
        <w:rPr>
          <w:rStyle w:val="libAlaemChar"/>
          <w:rtl/>
        </w:rPr>
        <w:t>عليه‌السلام</w:t>
      </w:r>
      <w:r>
        <w:rPr>
          <w:rtl/>
        </w:rPr>
        <w:t xml:space="preserve"> ما خبر به،</w:t>
      </w:r>
      <w:r w:rsidRPr="00F631CB">
        <w:rPr>
          <w:rtl/>
        </w:rPr>
        <w:t xml:space="preserve"> وشاهده منه من الدلالة على امامته ( صلوات الله عليه )</w:t>
      </w:r>
      <w:r>
        <w:rPr>
          <w:rtl/>
        </w:rPr>
        <w:t>،</w:t>
      </w:r>
      <w:r w:rsidRPr="00F631CB">
        <w:rPr>
          <w:rtl/>
        </w:rPr>
        <w:t xml:space="preserve"> واحتجاج سليمان بن خالد على الحسن بن الحسن.</w:t>
      </w:r>
    </w:p>
    <w:p w:rsidR="002B744E" w:rsidRDefault="002B744E" w:rsidP="002B744E">
      <w:pPr>
        <w:pStyle w:val="libNormal"/>
        <w:rPr>
          <w:rtl/>
        </w:rPr>
      </w:pPr>
      <w:r w:rsidRPr="00F631CB">
        <w:rPr>
          <w:rtl/>
        </w:rPr>
        <w:t>حمدويه</w:t>
      </w:r>
      <w:r>
        <w:rPr>
          <w:rtl/>
        </w:rPr>
        <w:t>،</w:t>
      </w:r>
      <w:r w:rsidRPr="00F631CB">
        <w:rPr>
          <w:rtl/>
        </w:rPr>
        <w:t xml:space="preserve"> قال</w:t>
      </w:r>
      <w:r>
        <w:rPr>
          <w:rtl/>
        </w:rPr>
        <w:t>:</w:t>
      </w:r>
      <w:r w:rsidRPr="00F631CB">
        <w:rPr>
          <w:rtl/>
        </w:rPr>
        <w:t xml:space="preserve"> سألت أبا الحسين أيوب بن نوح بن دراج النخ</w:t>
      </w:r>
      <w:r>
        <w:rPr>
          <w:rtl/>
        </w:rPr>
        <w:t>عي، عن سليمان بن خالد النخعي، أ</w:t>
      </w:r>
      <w:r w:rsidRPr="00F631CB">
        <w:rPr>
          <w:rtl/>
        </w:rPr>
        <w:t>ثقة هو</w:t>
      </w:r>
      <w:r>
        <w:rPr>
          <w:rtl/>
        </w:rPr>
        <w:t>؟</w:t>
      </w:r>
      <w:r w:rsidRPr="00F631CB">
        <w:rPr>
          <w:rtl/>
        </w:rPr>
        <w:t xml:space="preserve"> فقال</w:t>
      </w:r>
      <w:r>
        <w:rPr>
          <w:rtl/>
        </w:rPr>
        <w:t>:</w:t>
      </w:r>
      <w:r w:rsidRPr="00F631CB">
        <w:rPr>
          <w:rtl/>
        </w:rPr>
        <w:t xml:space="preserve"> كما يكون الثقة.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أو القائم مقام الفاعل سليمان.</w:t>
      </w:r>
      <w:r>
        <w:rPr>
          <w:rtl/>
        </w:rPr>
        <w:t xml:space="preserve"> و«</w:t>
      </w:r>
      <w:r w:rsidRPr="00F631CB">
        <w:rPr>
          <w:rtl/>
        </w:rPr>
        <w:t xml:space="preserve"> بيان وكذلك الدليل </w:t>
      </w:r>
      <w:r w:rsidRPr="00DB34C0">
        <w:rPr>
          <w:rStyle w:val="libFootnotenumChar"/>
          <w:rtl/>
        </w:rPr>
        <w:t>(1)</w:t>
      </w:r>
      <w:r w:rsidRPr="00F631CB">
        <w:rPr>
          <w:rtl/>
        </w:rPr>
        <w:t xml:space="preserve"> » بالنصب على المفعول واسم الاشاره والضمير المجرور المتصل لما.</w:t>
      </w:r>
    </w:p>
    <w:p w:rsidR="002B744E" w:rsidRPr="00F631CB" w:rsidRDefault="002B744E" w:rsidP="002B744E">
      <w:pPr>
        <w:pStyle w:val="libNormal"/>
        <w:rPr>
          <w:rtl/>
        </w:rPr>
      </w:pPr>
      <w:r>
        <w:rPr>
          <w:rtl/>
        </w:rPr>
        <w:t>و «</w:t>
      </w:r>
      <w:r w:rsidRPr="00F631CB">
        <w:rPr>
          <w:rtl/>
        </w:rPr>
        <w:t xml:space="preserve"> صدق أبي جعفر </w:t>
      </w:r>
      <w:r w:rsidRPr="00DB34C0">
        <w:rPr>
          <w:rStyle w:val="libAlaemChar"/>
          <w:rtl/>
        </w:rPr>
        <w:t>عليه‌السلام</w:t>
      </w:r>
      <w:r w:rsidRPr="00F631CB">
        <w:rPr>
          <w:rtl/>
        </w:rPr>
        <w:t xml:space="preserve"> » منصوب على المفعول الثاني.</w:t>
      </w:r>
      <w:r>
        <w:rPr>
          <w:rtl/>
        </w:rPr>
        <w:t xml:space="preserve"> و«</w:t>
      </w:r>
      <w:r w:rsidRPr="00F631CB">
        <w:rPr>
          <w:rtl/>
        </w:rPr>
        <w:t xml:space="preserve"> ما خبر به » بالتشديد من باب التعليل.</w:t>
      </w:r>
    </w:p>
    <w:p w:rsidR="002B744E" w:rsidRPr="00F631CB" w:rsidRDefault="002B744E" w:rsidP="002B744E">
      <w:pPr>
        <w:pStyle w:val="libNormal"/>
        <w:rPr>
          <w:rtl/>
        </w:rPr>
      </w:pPr>
      <w:r w:rsidRPr="00F631CB">
        <w:rPr>
          <w:rtl/>
        </w:rPr>
        <w:t>وفي نسخة « أخبر » من باب الافعال محله النصب على أنه مفعول صدق وهو من المتعدي</w:t>
      </w:r>
      <w:r>
        <w:rPr>
          <w:rtl/>
        </w:rPr>
        <w:t>،</w:t>
      </w:r>
      <w:r w:rsidRPr="00F631CB">
        <w:rPr>
          <w:rtl/>
        </w:rPr>
        <w:t xml:space="preserve"> كما في صدق وعده وعهده أي أنجزه وو فى به</w:t>
      </w:r>
      <w:r>
        <w:rPr>
          <w:rtl/>
        </w:rPr>
        <w:t>،</w:t>
      </w:r>
      <w:r w:rsidRPr="00F631CB">
        <w:rPr>
          <w:rtl/>
        </w:rPr>
        <w:t xml:space="preserve"> ومنه </w:t>
      </w:r>
      <w:r w:rsidRPr="00DB34C0">
        <w:rPr>
          <w:rStyle w:val="libAlaemChar"/>
          <w:rtl/>
        </w:rPr>
        <w:t>(</w:t>
      </w:r>
      <w:r w:rsidRPr="00DB34C0">
        <w:rPr>
          <w:rStyle w:val="libAieChar"/>
          <w:rtl/>
        </w:rPr>
        <w:t xml:space="preserve"> لَقَدْ صَدَقَ اللهُ رَسُولَهُ الرُّؤْيا </w:t>
      </w:r>
      <w:r w:rsidRPr="00DB34C0">
        <w:rPr>
          <w:rStyle w:val="libAlaemChar"/>
          <w:rtl/>
        </w:rPr>
        <w:t>)</w:t>
      </w:r>
      <w:r w:rsidRPr="00F631CB">
        <w:rPr>
          <w:rtl/>
        </w:rPr>
        <w:t xml:space="preserve"> </w:t>
      </w:r>
      <w:r w:rsidRPr="00DB34C0">
        <w:rPr>
          <w:rStyle w:val="libFootnotenumChar"/>
          <w:rtl/>
        </w:rPr>
        <w:t>(2)</w:t>
      </w:r>
      <w:r>
        <w:rPr>
          <w:rtl/>
        </w:rPr>
        <w:t xml:space="preserve"> و</w:t>
      </w:r>
      <w:r w:rsidRPr="00DB34C0">
        <w:rPr>
          <w:rStyle w:val="libAlaemChar"/>
          <w:rtl/>
        </w:rPr>
        <w:t>(</w:t>
      </w:r>
      <w:r w:rsidRPr="00DB34C0">
        <w:rPr>
          <w:rStyle w:val="libAieChar"/>
          <w:rtl/>
        </w:rPr>
        <w:t xml:space="preserve"> رِجالٌ صَدَقُوا ما عاهَدُوا اللهَ عَلَيْهِ </w:t>
      </w:r>
      <w:r w:rsidRPr="00DB34C0">
        <w:rPr>
          <w:rStyle w:val="libAlaemChar"/>
          <w:rtl/>
        </w:rPr>
        <w:t>)</w:t>
      </w:r>
      <w:r w:rsidRPr="00F631CB">
        <w:rPr>
          <w:rtl/>
        </w:rPr>
        <w:t xml:space="preserve"> </w:t>
      </w:r>
      <w:r w:rsidRPr="00DB34C0">
        <w:rPr>
          <w:rStyle w:val="libFootnotenumChar"/>
          <w:rtl/>
        </w:rPr>
        <w:t>(3)</w:t>
      </w:r>
      <w:r w:rsidRPr="00F631CB">
        <w:rPr>
          <w:rtl/>
        </w:rPr>
        <w:t xml:space="preserve"> لا من اللازم كما في صدق فلان في قوله.</w:t>
      </w:r>
    </w:p>
    <w:p w:rsidR="002B744E" w:rsidRPr="00F631CB" w:rsidRDefault="002B744E" w:rsidP="002B744E">
      <w:pPr>
        <w:pStyle w:val="libBold1"/>
        <w:rPr>
          <w:rtl/>
          <w:lang w:bidi="fa-IR"/>
        </w:rPr>
      </w:pPr>
      <w:r w:rsidRPr="00C21E1D">
        <w:rPr>
          <w:rtl/>
        </w:rPr>
        <w:t>قوله</w:t>
      </w:r>
      <w:r>
        <w:rPr>
          <w:rtl/>
        </w:rPr>
        <w:t>:</w:t>
      </w:r>
      <w:r w:rsidRPr="00C21E1D">
        <w:rPr>
          <w:rtl/>
        </w:rPr>
        <w:t xml:space="preserve"> ما خبر به‌</w:t>
      </w:r>
    </w:p>
    <w:p w:rsidR="002B744E" w:rsidRPr="00F631CB" w:rsidRDefault="002B744E" w:rsidP="002B744E">
      <w:pPr>
        <w:pStyle w:val="libNormal"/>
        <w:rPr>
          <w:rtl/>
        </w:rPr>
      </w:pPr>
      <w:r w:rsidRPr="00F631CB">
        <w:rPr>
          <w:rtl/>
        </w:rPr>
        <w:t>وفي نسخة « بما » أي فيما على أن يكون صدق من اللازم لا من المتعدي.</w:t>
      </w:r>
    </w:p>
    <w:p w:rsidR="002B744E" w:rsidRPr="00C21E1D" w:rsidRDefault="002B744E" w:rsidP="002B744E">
      <w:pPr>
        <w:pStyle w:val="libBold1"/>
        <w:rPr>
          <w:rtl/>
        </w:rPr>
      </w:pPr>
      <w:r w:rsidRPr="00C21E1D">
        <w:rPr>
          <w:rtl/>
        </w:rPr>
        <w:t>قوله</w:t>
      </w:r>
      <w:r>
        <w:rPr>
          <w:rtl/>
        </w:rPr>
        <w:t>:</w:t>
      </w:r>
      <w:r w:rsidRPr="00C21E1D">
        <w:rPr>
          <w:rtl/>
        </w:rPr>
        <w:t xml:space="preserve"> عن سليمان بن خالد النخعى‌</w:t>
      </w:r>
    </w:p>
    <w:p w:rsidR="002B744E" w:rsidRPr="00F631CB" w:rsidRDefault="002B744E" w:rsidP="002B744E">
      <w:pPr>
        <w:pStyle w:val="libNormal"/>
        <w:rPr>
          <w:rtl/>
        </w:rPr>
      </w:pPr>
      <w:r w:rsidRPr="00F631CB">
        <w:rPr>
          <w:rtl/>
        </w:rPr>
        <w:t>قد عد من الفرق أصحاب سليمان الاقطع</w:t>
      </w:r>
      <w:r>
        <w:rPr>
          <w:rtl/>
        </w:rPr>
        <w:t>،</w:t>
      </w:r>
      <w:r w:rsidRPr="00F631CB">
        <w:rPr>
          <w:rtl/>
        </w:rPr>
        <w:t xml:space="preserve"> وهو أبو الربيع سليمان بن خالد هذا وقد تقدم في الكتاب في ترجمة أبي محمد هشام بن الحكم أنه قال ليونس بن عبد الرحمن</w:t>
      </w:r>
      <w:r>
        <w:rPr>
          <w:rtl/>
        </w:rPr>
        <w:t>:</w:t>
      </w:r>
      <w:r w:rsidRPr="00F631CB">
        <w:rPr>
          <w:rtl/>
        </w:rPr>
        <w:t xml:space="preserve"> انه لما كان أيام المهدي العباسي كتب له ابن المفضل صنوف الفرق صنفا صنفا وفرقة فرقة.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كذا في النسخ.</w:t>
      </w:r>
    </w:p>
    <w:p w:rsidR="002B744E" w:rsidRPr="00F631CB" w:rsidRDefault="002B744E" w:rsidP="002B744E">
      <w:pPr>
        <w:pStyle w:val="libFootnote0"/>
        <w:rPr>
          <w:rtl/>
          <w:lang w:bidi="fa-IR"/>
        </w:rPr>
      </w:pPr>
      <w:r w:rsidRPr="00F631CB">
        <w:rPr>
          <w:rtl/>
        </w:rPr>
        <w:t>(2) سورة الفتح</w:t>
      </w:r>
      <w:r>
        <w:rPr>
          <w:rtl/>
        </w:rPr>
        <w:t>:</w:t>
      </w:r>
      <w:r w:rsidRPr="00F631CB">
        <w:rPr>
          <w:rtl/>
        </w:rPr>
        <w:t xml:space="preserve"> 27‌</w:t>
      </w:r>
    </w:p>
    <w:p w:rsidR="002B744E" w:rsidRPr="00F631CB" w:rsidRDefault="002B744E" w:rsidP="002B744E">
      <w:pPr>
        <w:pStyle w:val="libFootnote0"/>
        <w:rPr>
          <w:rtl/>
          <w:lang w:bidi="fa-IR"/>
        </w:rPr>
      </w:pPr>
      <w:r w:rsidRPr="00F631CB">
        <w:rPr>
          <w:rtl/>
        </w:rPr>
        <w:t>(3) سورة الاحزاب</w:t>
      </w:r>
      <w:r>
        <w:rPr>
          <w:rtl/>
        </w:rPr>
        <w:t>:</w:t>
      </w:r>
      <w:r w:rsidRPr="00F631CB">
        <w:rPr>
          <w:rtl/>
        </w:rPr>
        <w:t xml:space="preserve"> 23‌</w:t>
      </w:r>
    </w:p>
    <w:p w:rsidR="002B744E" w:rsidRDefault="002B744E" w:rsidP="002B744E">
      <w:pPr>
        <w:pStyle w:val="libNormal"/>
        <w:rPr>
          <w:rtl/>
        </w:rPr>
      </w:pPr>
      <w:r>
        <w:rPr>
          <w:rtl/>
        </w:rPr>
        <w:br w:type="page"/>
      </w:r>
    </w:p>
    <w:p w:rsidR="002B744E" w:rsidRPr="00F631CB" w:rsidRDefault="002B744E" w:rsidP="002B744E">
      <w:pPr>
        <w:pStyle w:val="libNormal"/>
        <w:rPr>
          <w:rtl/>
        </w:rPr>
      </w:pPr>
      <w:r>
        <w:rPr>
          <w:rtl/>
        </w:rPr>
        <w:lastRenderedPageBreak/>
        <w:t>قال: حدثني عبد الله بن محمد،</w:t>
      </w:r>
      <w:r w:rsidRPr="00F631CB">
        <w:rPr>
          <w:rtl/>
        </w:rPr>
        <w:t xml:space="preserve"> قال</w:t>
      </w:r>
      <w:r>
        <w:rPr>
          <w:rtl/>
        </w:rPr>
        <w:t>:</w:t>
      </w:r>
      <w:r w:rsidRPr="00F631CB">
        <w:rPr>
          <w:rtl/>
        </w:rPr>
        <w:t xml:space="preserve"> حدثني أبي</w:t>
      </w:r>
      <w:r>
        <w:rPr>
          <w:rtl/>
        </w:rPr>
        <w:t>،</w:t>
      </w:r>
      <w:r w:rsidRPr="00F631CB">
        <w:rPr>
          <w:rtl/>
        </w:rPr>
        <w:t xml:space="preserve"> عن اسماعيل بن أبي حمزة قال</w:t>
      </w:r>
      <w:r>
        <w:rPr>
          <w:rtl/>
        </w:rPr>
        <w:t>:</w:t>
      </w:r>
      <w:r w:rsidRPr="00F631CB">
        <w:rPr>
          <w:rtl/>
        </w:rPr>
        <w:t xml:space="preserve"> ركب أبو جعفر </w:t>
      </w:r>
      <w:r w:rsidRPr="00DB34C0">
        <w:rPr>
          <w:rStyle w:val="libAlaemChar"/>
          <w:rtl/>
        </w:rPr>
        <w:t>عليه‌السلام</w:t>
      </w:r>
      <w:r w:rsidRPr="00F631CB">
        <w:rPr>
          <w:rtl/>
        </w:rPr>
        <w:t xml:space="preserve"> يوما إلي حائط له من حيطان المدينة</w:t>
      </w:r>
      <w:r>
        <w:rPr>
          <w:rtl/>
        </w:rPr>
        <w:t>،</w:t>
      </w:r>
      <w:r w:rsidRPr="00F631CB">
        <w:rPr>
          <w:rtl/>
        </w:rPr>
        <w:t xml:space="preserve"> فركبت معه الى ذلك الحائط ومعنا سليمان بن خالد</w:t>
      </w:r>
      <w:r>
        <w:rPr>
          <w:rtl/>
        </w:rPr>
        <w:t>،</w:t>
      </w:r>
      <w:r w:rsidRPr="00F631CB">
        <w:rPr>
          <w:rtl/>
        </w:rPr>
        <w:t xml:space="preserve"> فقال له سليمان بن خالد</w:t>
      </w:r>
      <w:r>
        <w:rPr>
          <w:rtl/>
        </w:rPr>
        <w:t>:</w:t>
      </w:r>
      <w:r w:rsidRPr="00F631CB">
        <w:rPr>
          <w:rtl/>
        </w:rPr>
        <w:t xml:space="preserve"> جعلت فداك يعلم الامام ما في يومه</w:t>
      </w:r>
      <w:r>
        <w:rPr>
          <w:rtl/>
        </w:rPr>
        <w:t>؟</w:t>
      </w:r>
      <w:r w:rsidRPr="00F631CB">
        <w:rPr>
          <w:rtl/>
        </w:rPr>
        <w:t xml:space="preserve"> فقال</w:t>
      </w:r>
      <w:r>
        <w:rPr>
          <w:rtl/>
        </w:rPr>
        <w:t>:</w:t>
      </w:r>
      <w:r w:rsidRPr="00F631CB">
        <w:rPr>
          <w:rtl/>
        </w:rPr>
        <w:t xml:space="preserve"> يا سليمان والذي بعث محمدا بالنبوة واصطفاه بالرسالة</w:t>
      </w:r>
      <w:r>
        <w:rPr>
          <w:rtl/>
        </w:rPr>
        <w:t>،</w:t>
      </w:r>
      <w:r w:rsidRPr="00F631CB">
        <w:rPr>
          <w:rtl/>
        </w:rPr>
        <w:t xml:space="preserve"> انه ليعلم ما في يومه وفي شهره وفي سنته.</w:t>
      </w:r>
    </w:p>
    <w:p w:rsidR="002B744E" w:rsidRDefault="002B744E" w:rsidP="002B744E">
      <w:pPr>
        <w:pStyle w:val="libNormal"/>
        <w:rPr>
          <w:rtl/>
        </w:rPr>
      </w:pPr>
      <w:r w:rsidRPr="00F631CB">
        <w:rPr>
          <w:rtl/>
        </w:rPr>
        <w:t>ثم قال</w:t>
      </w:r>
      <w:r>
        <w:rPr>
          <w:rtl/>
        </w:rPr>
        <w:t>:</w:t>
      </w:r>
      <w:r w:rsidRPr="00F631CB">
        <w:rPr>
          <w:rtl/>
        </w:rPr>
        <w:t xml:space="preserve"> يا سليمان أما علمت أن روحا تنزل عليه في ليلة القدر فيعلم ما في تلك السنة الى مثلها من قابل وعلم ما يحدث</w:t>
      </w:r>
      <w:r>
        <w:rPr>
          <w:rtl/>
        </w:rPr>
        <w:t xml:space="preserve"> في الليل والنهار، والساعة ترى</w:t>
      </w:r>
      <w:r w:rsidRPr="00F631CB">
        <w:rPr>
          <w:rtl/>
        </w:rPr>
        <w:t xml:space="preserve"> ما يطمئن به قلبك.</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حتى قال في كتابه</w:t>
      </w:r>
      <w:r>
        <w:rPr>
          <w:rtl/>
        </w:rPr>
        <w:t>:</w:t>
      </w:r>
      <w:r w:rsidRPr="00F631CB">
        <w:rPr>
          <w:rtl/>
        </w:rPr>
        <w:t xml:space="preserve"> وفرقة منهم تقال لهم</w:t>
      </w:r>
      <w:r>
        <w:rPr>
          <w:rtl/>
        </w:rPr>
        <w:t>:</w:t>
      </w:r>
      <w:r w:rsidRPr="00F631CB">
        <w:rPr>
          <w:rtl/>
        </w:rPr>
        <w:t xml:space="preserve"> الزرارية</w:t>
      </w:r>
      <w:r>
        <w:rPr>
          <w:rtl/>
        </w:rPr>
        <w:t>،</w:t>
      </w:r>
      <w:r w:rsidRPr="00F631CB">
        <w:rPr>
          <w:rtl/>
        </w:rPr>
        <w:t xml:space="preserve"> وفرقة منهم تقال لهم</w:t>
      </w:r>
      <w:r>
        <w:rPr>
          <w:rtl/>
        </w:rPr>
        <w:t>:</w:t>
      </w:r>
      <w:r>
        <w:rPr>
          <w:rFonts w:hint="cs"/>
          <w:rtl/>
        </w:rPr>
        <w:t xml:space="preserve"> </w:t>
      </w:r>
      <w:r w:rsidRPr="00F631CB">
        <w:rPr>
          <w:rtl/>
        </w:rPr>
        <w:t>العمارية أصحاب عمار الساباطي</w:t>
      </w:r>
      <w:r>
        <w:rPr>
          <w:rtl/>
        </w:rPr>
        <w:t>،</w:t>
      </w:r>
      <w:r w:rsidRPr="00F631CB">
        <w:rPr>
          <w:rtl/>
        </w:rPr>
        <w:t xml:space="preserve"> وفرقة منهم تقال لهم</w:t>
      </w:r>
      <w:r>
        <w:rPr>
          <w:rtl/>
        </w:rPr>
        <w:t>:</w:t>
      </w:r>
      <w:r w:rsidRPr="00F631CB">
        <w:rPr>
          <w:rtl/>
        </w:rPr>
        <w:t xml:space="preserve"> يعفورية</w:t>
      </w:r>
      <w:r>
        <w:rPr>
          <w:rtl/>
        </w:rPr>
        <w:t>،</w:t>
      </w:r>
      <w:r w:rsidRPr="00F631CB">
        <w:rPr>
          <w:rtl/>
        </w:rPr>
        <w:t xml:space="preserve"> ومنهم فرقة أصحاب سليمان الاقطع</w:t>
      </w:r>
      <w:r>
        <w:rPr>
          <w:rtl/>
        </w:rPr>
        <w:t>،</w:t>
      </w:r>
      <w:r w:rsidRPr="00F631CB">
        <w:rPr>
          <w:rtl/>
        </w:rPr>
        <w:t xml:space="preserve"> وفرقة تقال لهم</w:t>
      </w:r>
      <w:r>
        <w:rPr>
          <w:rtl/>
        </w:rPr>
        <w:t>:</w:t>
      </w:r>
      <w:r w:rsidRPr="00F631CB">
        <w:rPr>
          <w:rtl/>
        </w:rPr>
        <w:t xml:space="preserve"> الجواليقية </w:t>
      </w:r>
      <w:r w:rsidRPr="00DB34C0">
        <w:rPr>
          <w:rStyle w:val="libFootnotenumChar"/>
          <w:rtl/>
        </w:rPr>
        <w:t>(1)</w:t>
      </w:r>
      <w:r>
        <w:rPr>
          <w:rtl/>
        </w:rPr>
        <w:t>.</w:t>
      </w:r>
      <w:r w:rsidRPr="00F631CB">
        <w:rPr>
          <w:rtl/>
        </w:rPr>
        <w:t xml:space="preserve"> وكذلك عدهم صاحب الملل والنحل.</w:t>
      </w:r>
    </w:p>
    <w:p w:rsidR="002B744E" w:rsidRPr="00F631CB" w:rsidRDefault="002B744E" w:rsidP="002B744E">
      <w:pPr>
        <w:pStyle w:val="libBold1"/>
        <w:rPr>
          <w:rtl/>
          <w:lang w:bidi="fa-IR"/>
        </w:rPr>
      </w:pPr>
      <w:r w:rsidRPr="00C21E1D">
        <w:rPr>
          <w:rtl/>
        </w:rPr>
        <w:t xml:space="preserve">قوله </w:t>
      </w:r>
      <w:r w:rsidRPr="00DB34C0">
        <w:rPr>
          <w:rStyle w:val="libAlaemChar"/>
          <w:rtl/>
        </w:rPr>
        <w:t>رحمه‌الله</w:t>
      </w:r>
      <w:r>
        <w:rPr>
          <w:rtl/>
        </w:rPr>
        <w:t>:</w:t>
      </w:r>
      <w:r w:rsidRPr="00C21E1D">
        <w:rPr>
          <w:rtl/>
        </w:rPr>
        <w:t xml:space="preserve"> حدثنى عبد الله بن محمد‌</w:t>
      </w:r>
    </w:p>
    <w:p w:rsidR="002B744E" w:rsidRPr="00F631CB" w:rsidRDefault="002B744E" w:rsidP="002B744E">
      <w:pPr>
        <w:pStyle w:val="libNormal"/>
        <w:rPr>
          <w:rtl/>
        </w:rPr>
      </w:pPr>
      <w:r w:rsidRPr="00F631CB">
        <w:rPr>
          <w:rtl/>
        </w:rPr>
        <w:t>عبد الله بن محمد هو أبو خالد الطيالسي ثقه لا مرية فيه. وأبوه أبو عبد الله محمد بن خالد الطيالسي أيضا حسن الحال</w:t>
      </w:r>
      <w:r>
        <w:rPr>
          <w:rtl/>
        </w:rPr>
        <w:t>،</w:t>
      </w:r>
      <w:r w:rsidRPr="00F631CB">
        <w:rPr>
          <w:rtl/>
        </w:rPr>
        <w:t xml:space="preserve"> روى عن حميد بن زياد أكثر الاصول.</w:t>
      </w:r>
    </w:p>
    <w:p w:rsidR="002B744E" w:rsidRPr="00F631CB" w:rsidRDefault="002B744E" w:rsidP="002B744E">
      <w:pPr>
        <w:pStyle w:val="libNormal"/>
        <w:rPr>
          <w:rtl/>
        </w:rPr>
      </w:pPr>
      <w:r w:rsidRPr="00F631CB">
        <w:rPr>
          <w:rtl/>
        </w:rPr>
        <w:t>وأما اسماعيل بن أبي حمزة فلست أحصل حاله</w:t>
      </w:r>
      <w:r>
        <w:rPr>
          <w:rtl/>
        </w:rPr>
        <w:t>،</w:t>
      </w:r>
      <w:r w:rsidRPr="00F631CB">
        <w:rPr>
          <w:rtl/>
        </w:rPr>
        <w:t xml:space="preserve"> لكنه معلوم الاختصاص بأبي جعفر الباقر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والذي يستبين أنه ابن ابي حمزة الثمالي أخو محمد وعلي والحسين وكلهم ثقاة فاضلون والله سبحانه أعلم.</w:t>
      </w:r>
    </w:p>
    <w:p w:rsidR="002B744E" w:rsidRPr="00F631CB" w:rsidRDefault="002B744E" w:rsidP="002B744E">
      <w:pPr>
        <w:pStyle w:val="libBold1"/>
        <w:rPr>
          <w:rtl/>
          <w:lang w:bidi="fa-IR"/>
        </w:rPr>
      </w:pPr>
      <w:r w:rsidRPr="00C21E1D">
        <w:rPr>
          <w:rtl/>
        </w:rPr>
        <w:t xml:space="preserve">قوله </w:t>
      </w:r>
      <w:r>
        <w:rPr>
          <w:rtl/>
        </w:rPr>
        <w:t>(ع)</w:t>
      </w:r>
      <w:r w:rsidRPr="00C21E1D">
        <w:rPr>
          <w:rtl/>
        </w:rPr>
        <w:t xml:space="preserve"> والساعة ترى‌</w:t>
      </w:r>
    </w:p>
    <w:p w:rsidR="002B744E" w:rsidRPr="00F631CB" w:rsidRDefault="002B744E" w:rsidP="002B744E">
      <w:pPr>
        <w:pStyle w:val="libNormal"/>
        <w:rPr>
          <w:rtl/>
        </w:rPr>
      </w:pPr>
      <w:r w:rsidRPr="00F631CB">
        <w:rPr>
          <w:rtl/>
        </w:rPr>
        <w:t>والساعة بالنصب على الظرف‌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الكشى</w:t>
      </w:r>
      <w:r>
        <w:rPr>
          <w:rtl/>
        </w:rPr>
        <w:t>:</w:t>
      </w:r>
      <w:r w:rsidRPr="00F631CB">
        <w:rPr>
          <w:rtl/>
        </w:rPr>
        <w:t xml:space="preserve"> 265 ط جامعة مشهد تحت رقم 479 فراجع.</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فو الله ما سرنا الا ميلا أو نحو ذلك</w:t>
      </w:r>
      <w:r>
        <w:rPr>
          <w:rtl/>
        </w:rPr>
        <w:t>،</w:t>
      </w:r>
      <w:r w:rsidRPr="00F631CB">
        <w:rPr>
          <w:rtl/>
        </w:rPr>
        <w:t xml:space="preserve"> حتى قال</w:t>
      </w:r>
      <w:r>
        <w:rPr>
          <w:rtl/>
        </w:rPr>
        <w:t>:</w:t>
      </w:r>
      <w:r w:rsidRPr="00F631CB">
        <w:rPr>
          <w:rtl/>
        </w:rPr>
        <w:t xml:space="preserve"> الساعة يستقبلك رجلان قد سرقا سرقة قد اضمرا عليها</w:t>
      </w:r>
      <w:r>
        <w:rPr>
          <w:rtl/>
        </w:rPr>
        <w:t>،</w:t>
      </w:r>
      <w:r w:rsidRPr="00F631CB">
        <w:rPr>
          <w:rtl/>
        </w:rPr>
        <w:t xml:space="preserve"> فو الله ما سرنا الا ميلا حتى استقبلنا الرجلان</w:t>
      </w:r>
      <w:r>
        <w:rPr>
          <w:rtl/>
        </w:rPr>
        <w:t>،</w:t>
      </w:r>
      <w:r w:rsidRPr="00F631CB">
        <w:rPr>
          <w:rtl/>
        </w:rPr>
        <w:t xml:space="preserve"> فقال ابو جعفر </w:t>
      </w:r>
      <w:r w:rsidRPr="00DB34C0">
        <w:rPr>
          <w:rStyle w:val="libAlaemChar"/>
          <w:rtl/>
        </w:rPr>
        <w:t>عليه‌السلام</w:t>
      </w:r>
      <w:r w:rsidRPr="00F631CB">
        <w:rPr>
          <w:rtl/>
        </w:rPr>
        <w:t xml:space="preserve"> لغلمانه</w:t>
      </w:r>
      <w:r>
        <w:rPr>
          <w:rtl/>
        </w:rPr>
        <w:t>:</w:t>
      </w:r>
      <w:r w:rsidRPr="00F631CB">
        <w:rPr>
          <w:rtl/>
        </w:rPr>
        <w:t xml:space="preserve"> عليكم بالسارقين</w:t>
      </w:r>
      <w:r>
        <w:rPr>
          <w:rtl/>
        </w:rPr>
        <w:t>!</w:t>
      </w:r>
      <w:r w:rsidRPr="00F631CB">
        <w:rPr>
          <w:rtl/>
        </w:rPr>
        <w:t xml:space="preserve"> فأخذا حتى أتي بهما.</w:t>
      </w:r>
    </w:p>
    <w:p w:rsidR="002B744E" w:rsidRPr="00F631CB" w:rsidRDefault="002B744E" w:rsidP="002B744E">
      <w:pPr>
        <w:pStyle w:val="libNormal"/>
        <w:rPr>
          <w:rtl/>
        </w:rPr>
      </w:pPr>
      <w:r w:rsidRPr="00F631CB">
        <w:rPr>
          <w:rtl/>
        </w:rPr>
        <w:t>فقال</w:t>
      </w:r>
      <w:r>
        <w:rPr>
          <w:rtl/>
        </w:rPr>
        <w:t>:</w:t>
      </w:r>
      <w:r w:rsidRPr="00F631CB">
        <w:rPr>
          <w:rtl/>
        </w:rPr>
        <w:t xml:space="preserve"> سرقتما</w:t>
      </w:r>
      <w:r>
        <w:rPr>
          <w:rtl/>
        </w:rPr>
        <w:t>،</w:t>
      </w:r>
      <w:r w:rsidRPr="00F631CB">
        <w:rPr>
          <w:rtl/>
        </w:rPr>
        <w:t xml:space="preserve"> فحلفا له بالله أنهما ما سرقا</w:t>
      </w:r>
      <w:r>
        <w:rPr>
          <w:rtl/>
        </w:rPr>
        <w:t>،</w:t>
      </w:r>
      <w:r w:rsidRPr="00F631CB">
        <w:rPr>
          <w:rtl/>
        </w:rPr>
        <w:t xml:space="preserve"> فقال</w:t>
      </w:r>
      <w:r>
        <w:rPr>
          <w:rtl/>
        </w:rPr>
        <w:t>:</w:t>
      </w:r>
      <w:r w:rsidRPr="00F631CB">
        <w:rPr>
          <w:rtl/>
        </w:rPr>
        <w:t xml:space="preserve"> والله لئن أنتما لم تخرجا ما سرقتما لا بعثن الى الموضع الذي وضعتما فيه سرقتكما</w:t>
      </w:r>
      <w:r>
        <w:rPr>
          <w:rtl/>
        </w:rPr>
        <w:t>،</w:t>
      </w:r>
      <w:r w:rsidRPr="00F631CB">
        <w:rPr>
          <w:rtl/>
        </w:rPr>
        <w:t xml:space="preserve"> ولا بعثن الى صاحبكما الذي سرقتماه حتى يأخذ كما ويرفعكما الى والي المدينة</w:t>
      </w:r>
      <w:r>
        <w:rPr>
          <w:rtl/>
        </w:rPr>
        <w:t>،</w:t>
      </w:r>
      <w:r w:rsidRPr="00F631CB">
        <w:rPr>
          <w:rtl/>
        </w:rPr>
        <w:t xml:space="preserve"> فرأيكما</w:t>
      </w:r>
      <w:r>
        <w:rPr>
          <w:rtl/>
        </w:rPr>
        <w:t>؟</w:t>
      </w:r>
      <w:r w:rsidRPr="00F631CB">
        <w:rPr>
          <w:rtl/>
        </w:rPr>
        <w:t xml:space="preserve"> فأبيا أن يرد الذي سرقاه</w:t>
      </w:r>
      <w:r>
        <w:rPr>
          <w:rtl/>
        </w:rPr>
        <w:t>،</w:t>
      </w:r>
      <w:r w:rsidRPr="00F631CB">
        <w:rPr>
          <w:rtl/>
        </w:rPr>
        <w:t xml:space="preserve"> فأمر أبو جعفر </w:t>
      </w:r>
      <w:r w:rsidRPr="00DB34C0">
        <w:rPr>
          <w:rStyle w:val="libAlaemChar"/>
          <w:rtl/>
        </w:rPr>
        <w:t>عليه‌السلام</w:t>
      </w:r>
      <w:r w:rsidRPr="00F631CB">
        <w:rPr>
          <w:rtl/>
        </w:rPr>
        <w:t xml:space="preserve"> غلمانه أن يستوثقوا منهما.</w:t>
      </w:r>
    </w:p>
    <w:p w:rsidR="002B744E" w:rsidRPr="00F631CB" w:rsidRDefault="002B744E" w:rsidP="002B744E">
      <w:pPr>
        <w:pStyle w:val="libNormal"/>
        <w:rPr>
          <w:rtl/>
        </w:rPr>
      </w:pPr>
      <w:r w:rsidRPr="00F631CB">
        <w:rPr>
          <w:rtl/>
        </w:rPr>
        <w:t>قال</w:t>
      </w:r>
      <w:r>
        <w:rPr>
          <w:rtl/>
        </w:rPr>
        <w:t>،</w:t>
      </w:r>
      <w:r w:rsidRPr="00F631CB">
        <w:rPr>
          <w:rtl/>
        </w:rPr>
        <w:t xml:space="preserve"> فانطلق أنت يا سليمان الى ذلك الجبل وأشار بيده الى ناحية من الطريق</w:t>
      </w:r>
      <w:r>
        <w:rPr>
          <w:rtl/>
        </w:rPr>
        <w:t>،</w:t>
      </w:r>
      <w:r w:rsidRPr="00F631CB">
        <w:rPr>
          <w:rtl/>
        </w:rPr>
        <w:t xml:space="preserve"> فاصعد أنت وهؤلاء الغلمان فان في قلة الجبل كهفا</w:t>
      </w:r>
      <w:r>
        <w:rPr>
          <w:rtl/>
        </w:rPr>
        <w:t>،</w:t>
      </w:r>
      <w:r w:rsidRPr="00F631CB">
        <w:rPr>
          <w:rtl/>
        </w:rPr>
        <w:t xml:space="preserve"> فادخل أنت فيه بنفسك</w:t>
      </w:r>
      <w:r>
        <w:rPr>
          <w:rtl/>
        </w:rPr>
        <w:t>؛</w:t>
      </w:r>
      <w:r w:rsidRPr="00F631CB">
        <w:rPr>
          <w:rtl/>
        </w:rPr>
        <w:t xml:space="preserve"> حتى تستخرج ما فيه وتدفعه الى مولى هذا</w:t>
      </w:r>
      <w:r>
        <w:rPr>
          <w:rtl/>
        </w:rPr>
        <w:t>،</w:t>
      </w:r>
      <w:r w:rsidRPr="00F631CB">
        <w:rPr>
          <w:rtl/>
        </w:rPr>
        <w:t xml:space="preserve"> فان فيه سرقة لرجل آخر ولم يأت وسوف يأتي.</w:t>
      </w:r>
    </w:p>
    <w:p w:rsidR="002B744E" w:rsidRPr="00F631CB" w:rsidRDefault="002B744E" w:rsidP="002B744E">
      <w:pPr>
        <w:pStyle w:val="libNormal"/>
        <w:rPr>
          <w:rtl/>
        </w:rPr>
      </w:pPr>
      <w:r w:rsidRPr="00F631CB">
        <w:rPr>
          <w:rtl/>
        </w:rPr>
        <w:t>فانطلقت وفي قلبي أمر عظيم مما سمعت حتى انتهيت الى الجبل</w:t>
      </w:r>
      <w:r>
        <w:rPr>
          <w:rtl/>
        </w:rPr>
        <w:t>،</w:t>
      </w:r>
      <w:r w:rsidRPr="00F631CB">
        <w:rPr>
          <w:rtl/>
        </w:rPr>
        <w:t xml:space="preserve"> فصعدت الى الكهف الذي وصفه لي</w:t>
      </w:r>
      <w:r>
        <w:rPr>
          <w:rtl/>
        </w:rPr>
        <w:t>،</w:t>
      </w:r>
      <w:r w:rsidRPr="00F631CB">
        <w:rPr>
          <w:rtl/>
        </w:rPr>
        <w:t xml:space="preserve"> فاستخرجت منه عيبتين وقر رحلين</w:t>
      </w:r>
      <w:r>
        <w:rPr>
          <w:rtl/>
        </w:rPr>
        <w:t>،</w:t>
      </w:r>
      <w:r w:rsidRPr="00F631CB">
        <w:rPr>
          <w:rtl/>
        </w:rPr>
        <w:t xml:space="preserve"> حتى أتيت بهما أبا جعفر </w:t>
      </w:r>
      <w:r w:rsidRPr="00DB34C0">
        <w:rPr>
          <w:rStyle w:val="libAlaemChar"/>
          <w:rtl/>
        </w:rPr>
        <w:t>عليه‌السلام</w:t>
      </w:r>
      <w:r>
        <w:rPr>
          <w:rtl/>
        </w:rPr>
        <w:t>،</w:t>
      </w:r>
      <w:r w:rsidRPr="00F631CB">
        <w:rPr>
          <w:rtl/>
        </w:rPr>
        <w:t xml:space="preserve"> فقال</w:t>
      </w:r>
      <w:r>
        <w:rPr>
          <w:rtl/>
        </w:rPr>
        <w:t>:</w:t>
      </w:r>
      <w:r w:rsidRPr="00F631CB">
        <w:rPr>
          <w:rtl/>
        </w:rPr>
        <w:t xml:space="preserve"> يا سليمان ان بقيت الى غد رأيت العجب بالمدينه مما يظلم كثير من الناس.</w:t>
      </w:r>
    </w:p>
    <w:p w:rsidR="002B744E" w:rsidRPr="00F631CB" w:rsidRDefault="002B744E" w:rsidP="002B744E">
      <w:pPr>
        <w:pStyle w:val="libNormal"/>
        <w:rPr>
          <w:rtl/>
        </w:rPr>
      </w:pPr>
      <w:r w:rsidRPr="00F631CB">
        <w:rPr>
          <w:rtl/>
        </w:rPr>
        <w:t>فرجعنا الى المدينه</w:t>
      </w:r>
      <w:r>
        <w:rPr>
          <w:rtl/>
        </w:rPr>
        <w:t>،</w:t>
      </w:r>
      <w:r w:rsidRPr="00F631CB">
        <w:rPr>
          <w:rtl/>
        </w:rPr>
        <w:t xml:space="preserve"> فلما أصبحنا أخذ أبو جعفر </w:t>
      </w:r>
      <w:r w:rsidRPr="00DB34C0">
        <w:rPr>
          <w:rStyle w:val="libAlaemChar"/>
          <w:rtl/>
        </w:rPr>
        <w:t>عليه‌السلام</w:t>
      </w:r>
      <w:r w:rsidRPr="00F631CB">
        <w:rPr>
          <w:rtl/>
        </w:rPr>
        <w:t xml:space="preserve"> بأيدينا فدخلنا معه على والى المدينة</w:t>
      </w:r>
      <w:r>
        <w:rPr>
          <w:rtl/>
        </w:rPr>
        <w:t>،</w:t>
      </w:r>
      <w:r w:rsidRPr="00F631CB">
        <w:rPr>
          <w:rtl/>
        </w:rPr>
        <w:t xml:space="preserve"> وقد دخل المسروق منه برجال براء فقال هؤلاء سرقوها</w:t>
      </w:r>
      <w:r>
        <w:rPr>
          <w:rtl/>
        </w:rPr>
        <w:t>،</w:t>
      </w:r>
      <w:r w:rsidRPr="00F631CB">
        <w:rPr>
          <w:rtl/>
        </w:rPr>
        <w:t xml:space="preserve"> واذا الوالي يتفرسهم</w:t>
      </w:r>
      <w:r>
        <w:rPr>
          <w:rtl/>
        </w:rPr>
        <w:t>،</w:t>
      </w:r>
      <w:r w:rsidRPr="00F631CB">
        <w:rPr>
          <w:rtl/>
        </w:rPr>
        <w:t xml:space="preserve"> فقال أبو جعفر </w:t>
      </w:r>
      <w:r w:rsidRPr="00DB34C0">
        <w:rPr>
          <w:rStyle w:val="libAlaemChar"/>
          <w:rtl/>
        </w:rPr>
        <w:t>عليه‌السلام</w:t>
      </w:r>
      <w:r>
        <w:rPr>
          <w:rtl/>
        </w:rPr>
        <w:t>:</w:t>
      </w:r>
      <w:r w:rsidRPr="00F631CB">
        <w:rPr>
          <w:rtl/>
        </w:rPr>
        <w:t xml:space="preserve"> ان هؤلاء براء</w:t>
      </w:r>
      <w:r>
        <w:rPr>
          <w:rtl/>
        </w:rPr>
        <w:t>،</w:t>
      </w:r>
      <w:r w:rsidRPr="00F631CB">
        <w:rPr>
          <w:rtl/>
        </w:rPr>
        <w:t xml:space="preserve"> وليس هم سراقه وسراقه عندي.</w:t>
      </w:r>
    </w:p>
    <w:p w:rsidR="002B744E" w:rsidRPr="00F631CB" w:rsidRDefault="002B744E" w:rsidP="002B744E">
      <w:pPr>
        <w:pStyle w:val="libNormal"/>
        <w:rPr>
          <w:rtl/>
        </w:rPr>
      </w:pPr>
      <w:r w:rsidRPr="00F631CB">
        <w:rPr>
          <w:rtl/>
        </w:rPr>
        <w:t>ثم قال لرجل</w:t>
      </w:r>
      <w:r>
        <w:rPr>
          <w:rtl/>
        </w:rPr>
        <w:t>:</w:t>
      </w:r>
      <w:r w:rsidRPr="00F631CB">
        <w:rPr>
          <w:rtl/>
        </w:rPr>
        <w:t xml:space="preserve"> ما ذهب لك</w:t>
      </w:r>
      <w:r>
        <w:rPr>
          <w:rtl/>
        </w:rPr>
        <w:t>؟</w:t>
      </w:r>
      <w:r w:rsidRPr="00F631CB">
        <w:rPr>
          <w:rtl/>
        </w:rPr>
        <w:t xml:space="preserve"> قال</w:t>
      </w:r>
      <w:r>
        <w:rPr>
          <w:rtl/>
        </w:rPr>
        <w:t>:</w:t>
      </w:r>
      <w:r w:rsidRPr="00F631CB">
        <w:rPr>
          <w:rtl/>
        </w:rPr>
        <w:t xml:space="preserve"> عيبة فيها كذا وكذا</w:t>
      </w:r>
      <w:r>
        <w:rPr>
          <w:rtl/>
        </w:rPr>
        <w:t>،</w:t>
      </w:r>
      <w:r w:rsidRPr="00F631CB">
        <w:rPr>
          <w:rtl/>
        </w:rPr>
        <w:t xml:space="preserve"> فادعى ما ليس له وما لم يذهب منه</w:t>
      </w:r>
      <w:r>
        <w:rPr>
          <w:rtl/>
        </w:rPr>
        <w:t>،</w:t>
      </w:r>
      <w:r w:rsidRPr="00F631CB">
        <w:rPr>
          <w:rtl/>
        </w:rPr>
        <w:t xml:space="preserve"> فقال أبو جعفر </w:t>
      </w:r>
      <w:r w:rsidRPr="00DB34C0">
        <w:rPr>
          <w:rStyle w:val="libAlaemChar"/>
          <w:rtl/>
        </w:rPr>
        <w:t>عليه‌السلام</w:t>
      </w:r>
      <w:r>
        <w:rPr>
          <w:rtl/>
        </w:rPr>
        <w:t>:</w:t>
      </w:r>
      <w:r w:rsidRPr="00F631CB">
        <w:rPr>
          <w:rtl/>
        </w:rPr>
        <w:t xml:space="preserve"> لم تكذب</w:t>
      </w:r>
      <w:r>
        <w:rPr>
          <w:rtl/>
        </w:rPr>
        <w:t>؟</w:t>
      </w:r>
      <w:r w:rsidRPr="00F631CB">
        <w:rPr>
          <w:rtl/>
        </w:rPr>
        <w:t xml:space="preserve"> فقال</w:t>
      </w:r>
      <w:r>
        <w:rPr>
          <w:rtl/>
        </w:rPr>
        <w:t>:</w:t>
      </w:r>
      <w:r w:rsidRPr="00F631CB">
        <w:rPr>
          <w:rtl/>
        </w:rPr>
        <w:t xml:space="preserve"> أنت أعلم بما ذهب منى فهم الوالى يبطش به حتى كفه أبو جعفر </w:t>
      </w:r>
      <w:r w:rsidRPr="00DB34C0">
        <w:rPr>
          <w:rStyle w:val="libAlaemChar"/>
          <w:rtl/>
        </w:rPr>
        <w:t>عليه‌السلام</w:t>
      </w:r>
      <w:r>
        <w:rPr>
          <w:rtl/>
        </w:rPr>
        <w:t>،</w:t>
      </w:r>
      <w:r w:rsidRPr="00F631CB">
        <w:rPr>
          <w:rtl/>
        </w:rPr>
        <w:t xml:space="preserve"> ثم قال للغلام</w:t>
      </w:r>
      <w:r>
        <w:rPr>
          <w:rtl/>
        </w:rPr>
        <w:t>:</w:t>
      </w:r>
      <w:r w:rsidRPr="00F631CB">
        <w:rPr>
          <w:rtl/>
        </w:rPr>
        <w:t xml:space="preserve"> ائتني بعيبة كذا وكذا فأتى بها</w:t>
      </w:r>
      <w:r>
        <w:rPr>
          <w:rtl/>
        </w:rPr>
        <w:t>،</w:t>
      </w:r>
      <w:r w:rsidRPr="00F631CB">
        <w:rPr>
          <w:rtl/>
        </w:rPr>
        <w:t xml:space="preserve"> ثم قال للوالى</w:t>
      </w:r>
      <w:r>
        <w:rPr>
          <w:rtl/>
        </w:rPr>
        <w:t>:</w:t>
      </w:r>
      <w:r w:rsidRPr="00F631CB">
        <w:rPr>
          <w:rtl/>
        </w:rPr>
        <w:t xml:space="preserve"> ان ادعى فوق هذا فهو كاذب مبطل في جميع ما ادعى.</w:t>
      </w:r>
    </w:p>
    <w:p w:rsidR="002B744E" w:rsidRPr="00F631CB" w:rsidRDefault="002B744E" w:rsidP="002B744E">
      <w:pPr>
        <w:pStyle w:val="libNormal"/>
        <w:rPr>
          <w:rtl/>
        </w:rPr>
      </w:pPr>
      <w:r w:rsidRPr="00F631CB">
        <w:rPr>
          <w:rtl/>
        </w:rPr>
        <w:t>وعندي عيبة أخرى لرجل آخر وهو يأتيك الى أيام وهو رجل من بربر</w:t>
      </w:r>
      <w:r>
        <w:rPr>
          <w:rtl/>
        </w:rPr>
        <w:t>،</w:t>
      </w:r>
      <w:r w:rsidRPr="00F631CB">
        <w:rPr>
          <w:rtl/>
        </w:rPr>
        <w:t xml:space="preserve"> فاذا‌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أتاك فأرشده إلي فان عيبته عندي</w:t>
      </w:r>
      <w:r>
        <w:rPr>
          <w:rtl/>
        </w:rPr>
        <w:t>،</w:t>
      </w:r>
      <w:r w:rsidRPr="00F631CB">
        <w:rPr>
          <w:rtl/>
        </w:rPr>
        <w:t xml:space="preserve"> وأما هذان السارقان فلست ببارح من هاهنا حتى تقطعهما</w:t>
      </w:r>
      <w:r>
        <w:rPr>
          <w:rtl/>
        </w:rPr>
        <w:t>،</w:t>
      </w:r>
      <w:r w:rsidRPr="00F631CB">
        <w:rPr>
          <w:rtl/>
        </w:rPr>
        <w:t xml:space="preserve"> فأتي بالسارقين فكانا يريان أنه لا يقطعهما بقول أبي جعفر </w:t>
      </w:r>
      <w:r w:rsidRPr="00DB34C0">
        <w:rPr>
          <w:rStyle w:val="libAlaemChar"/>
          <w:rtl/>
        </w:rPr>
        <w:t>عليه‌السلام</w:t>
      </w:r>
      <w:r>
        <w:rPr>
          <w:rtl/>
        </w:rPr>
        <w:t>،</w:t>
      </w:r>
      <w:r w:rsidRPr="00F631CB">
        <w:rPr>
          <w:rtl/>
        </w:rPr>
        <w:t xml:space="preserve"> فقال أحدهما</w:t>
      </w:r>
      <w:r>
        <w:rPr>
          <w:rtl/>
        </w:rPr>
        <w:t>:</w:t>
      </w:r>
      <w:r>
        <w:rPr>
          <w:rFonts w:hint="cs"/>
          <w:rtl/>
        </w:rPr>
        <w:t xml:space="preserve"> </w:t>
      </w:r>
      <w:r w:rsidRPr="00F631CB">
        <w:rPr>
          <w:rtl/>
        </w:rPr>
        <w:t>لم تقطعنا ولم نقر على أنفسنا بشي‌ء قال</w:t>
      </w:r>
      <w:r>
        <w:rPr>
          <w:rtl/>
        </w:rPr>
        <w:t>:</w:t>
      </w:r>
      <w:r w:rsidRPr="00F631CB">
        <w:rPr>
          <w:rtl/>
        </w:rPr>
        <w:t xml:space="preserve"> ويلكما شهد عليكما من لو شهد على أهل المدينة لا جزت شهادته.</w:t>
      </w:r>
    </w:p>
    <w:p w:rsidR="002B744E" w:rsidRDefault="002B744E" w:rsidP="002B744E">
      <w:pPr>
        <w:pStyle w:val="libNormal"/>
        <w:rPr>
          <w:rtl/>
        </w:rPr>
      </w:pPr>
      <w:r w:rsidRPr="00F631CB">
        <w:rPr>
          <w:rtl/>
        </w:rPr>
        <w:t>فلما قطعهما قال أحدهما</w:t>
      </w:r>
      <w:r>
        <w:rPr>
          <w:rtl/>
        </w:rPr>
        <w:t>:</w:t>
      </w:r>
      <w:r w:rsidRPr="00F631CB">
        <w:rPr>
          <w:rtl/>
        </w:rPr>
        <w:t xml:space="preserve"> والله يا أبا جعفر لقد قطعتني</w:t>
      </w:r>
      <w:r>
        <w:rPr>
          <w:rtl/>
        </w:rPr>
        <w:t xml:space="preserve"> بحق، وما سرني أن الله عز وعلا</w:t>
      </w:r>
      <w:r w:rsidRPr="00F631CB">
        <w:rPr>
          <w:rtl/>
        </w:rPr>
        <w:t xml:space="preserve"> أجرى توبتي على يد غيرك</w:t>
      </w:r>
      <w:r>
        <w:rPr>
          <w:rtl/>
        </w:rPr>
        <w:t>،</w:t>
      </w:r>
      <w:r w:rsidRPr="00F631CB">
        <w:rPr>
          <w:rtl/>
        </w:rPr>
        <w:t xml:space="preserve"> وأن لي ما حازته المدينه</w:t>
      </w:r>
      <w:r>
        <w:rPr>
          <w:rtl/>
        </w:rPr>
        <w:t>،</w:t>
      </w:r>
      <w:r w:rsidRPr="00F631CB">
        <w:rPr>
          <w:rtl/>
        </w:rPr>
        <w:t xml:space="preserve"> وأني لا علم أنك لا تعلم الغيب</w:t>
      </w:r>
      <w:r>
        <w:rPr>
          <w:rtl/>
        </w:rPr>
        <w:t>،</w:t>
      </w:r>
      <w:r w:rsidRPr="00F631CB">
        <w:rPr>
          <w:rtl/>
        </w:rPr>
        <w:t xml:space="preserve"> ولكنكم أهل بيت النبوة</w:t>
      </w:r>
      <w:r>
        <w:rPr>
          <w:rtl/>
        </w:rPr>
        <w:t>،</w:t>
      </w:r>
      <w:r w:rsidRPr="00F631CB">
        <w:rPr>
          <w:rtl/>
        </w:rPr>
        <w:t xml:space="preserve"> وعليكم نزلت الملائكة وأنتم معدن الرحمة فرق له أبو جعفر </w:t>
      </w:r>
      <w:r w:rsidRPr="00DB34C0">
        <w:rPr>
          <w:rStyle w:val="libAlaemChar"/>
          <w:rtl/>
        </w:rPr>
        <w:t>عليه‌السلام</w:t>
      </w:r>
      <w:r w:rsidRPr="00F631CB">
        <w:rPr>
          <w:rtl/>
        </w:rPr>
        <w:t xml:space="preserve"> وقال</w:t>
      </w:r>
      <w:r>
        <w:rPr>
          <w:rtl/>
        </w:rPr>
        <w:t>:</w:t>
      </w:r>
      <w:r w:rsidRPr="00F631CB">
        <w:rPr>
          <w:rtl/>
        </w:rPr>
        <w:t xml:space="preserve"> له أنت على خير ثم التفت الى الوالي وجماعة الناس فقال</w:t>
      </w:r>
      <w:r>
        <w:rPr>
          <w:rtl/>
        </w:rPr>
        <w:t>:</w:t>
      </w:r>
      <w:r w:rsidRPr="00F631CB">
        <w:rPr>
          <w:rtl/>
        </w:rPr>
        <w:t xml:space="preserve"> والله لقد سبقته الى الجنة بعشرين سنة.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21E1D">
        <w:rPr>
          <w:rtl/>
        </w:rPr>
        <w:t>قوله</w:t>
      </w:r>
      <w:r>
        <w:rPr>
          <w:rtl/>
        </w:rPr>
        <w:t>:</w:t>
      </w:r>
      <w:r w:rsidRPr="00C21E1D">
        <w:rPr>
          <w:rtl/>
        </w:rPr>
        <w:t xml:space="preserve"> وما سرنى أن الله جل وعلا‌</w:t>
      </w:r>
    </w:p>
    <w:p w:rsidR="002B744E" w:rsidRPr="00F631CB" w:rsidRDefault="002B744E" w:rsidP="002B744E">
      <w:pPr>
        <w:pStyle w:val="libNormal"/>
        <w:rPr>
          <w:rtl/>
        </w:rPr>
      </w:pPr>
      <w:r w:rsidRPr="00F631CB">
        <w:rPr>
          <w:rtl/>
        </w:rPr>
        <w:t>أي ما يسرني أن يكون لي ما حازته وجمعته المدينة</w:t>
      </w:r>
      <w:r>
        <w:rPr>
          <w:rtl/>
        </w:rPr>
        <w:t>،</w:t>
      </w:r>
      <w:r w:rsidRPr="00F631CB">
        <w:rPr>
          <w:rtl/>
        </w:rPr>
        <w:t xml:space="preserve"> ويكون توبتي قد أجراها الله جل وعلا على يد غيرك.</w:t>
      </w:r>
    </w:p>
    <w:p w:rsidR="002B744E" w:rsidRPr="00F631CB" w:rsidRDefault="002B744E" w:rsidP="002B744E">
      <w:pPr>
        <w:pStyle w:val="libBold1"/>
        <w:rPr>
          <w:rtl/>
          <w:lang w:bidi="fa-IR"/>
        </w:rPr>
      </w:pPr>
      <w:r w:rsidRPr="00C21E1D">
        <w:rPr>
          <w:rtl/>
        </w:rPr>
        <w:t xml:space="preserve">قوله </w:t>
      </w:r>
      <w:r>
        <w:rPr>
          <w:rtl/>
        </w:rPr>
        <w:t>(ع)</w:t>
      </w:r>
      <w:r w:rsidRPr="00C21E1D">
        <w:rPr>
          <w:rtl/>
        </w:rPr>
        <w:t xml:space="preserve"> والله لقد سبقته الى الجنة بعشرين سنة‌</w:t>
      </w:r>
    </w:p>
    <w:p w:rsidR="002B744E" w:rsidRPr="00F631CB" w:rsidRDefault="002B744E" w:rsidP="002B744E">
      <w:pPr>
        <w:pStyle w:val="libNormal"/>
        <w:rPr>
          <w:rtl/>
        </w:rPr>
      </w:pPr>
      <w:r w:rsidRPr="00F631CB">
        <w:rPr>
          <w:rtl/>
        </w:rPr>
        <w:t>سبقته على صيغة المتكلم وحده</w:t>
      </w:r>
      <w:r>
        <w:rPr>
          <w:rtl/>
        </w:rPr>
        <w:t>،</w:t>
      </w:r>
      <w:r w:rsidRPr="00F631CB">
        <w:rPr>
          <w:rtl/>
        </w:rPr>
        <w:t xml:space="preserve"> وبتقدير الباء للتعدية على الحذف والايصال والتقدير لقد سبقت به الى الجنة بعشرين سنة من سني عمره.</w:t>
      </w:r>
    </w:p>
    <w:p w:rsidR="002B744E" w:rsidRPr="00F631CB" w:rsidRDefault="002B744E" w:rsidP="002B744E">
      <w:pPr>
        <w:pStyle w:val="libNormal"/>
        <w:rPr>
          <w:rtl/>
        </w:rPr>
      </w:pPr>
      <w:r w:rsidRPr="00F631CB">
        <w:rPr>
          <w:rtl/>
        </w:rPr>
        <w:t xml:space="preserve">وذلك اخبار منه </w:t>
      </w:r>
      <w:r w:rsidRPr="00DB34C0">
        <w:rPr>
          <w:rStyle w:val="libAlaemChar"/>
          <w:rtl/>
        </w:rPr>
        <w:t>عليه‌السلام</w:t>
      </w:r>
      <w:r w:rsidRPr="00F631CB">
        <w:rPr>
          <w:rtl/>
        </w:rPr>
        <w:t xml:space="preserve"> بان الرجل كان قد تشيع ودان بولاية أهل البيت </w:t>
      </w:r>
      <w:r w:rsidRPr="00DB34C0">
        <w:rPr>
          <w:rStyle w:val="libAlaemChar"/>
          <w:rtl/>
        </w:rPr>
        <w:t>عليهم‌السلام</w:t>
      </w:r>
      <w:r w:rsidRPr="00F631CB">
        <w:rPr>
          <w:rtl/>
        </w:rPr>
        <w:t xml:space="preserve"> منذ عشرين سنة من عمره.</w:t>
      </w:r>
    </w:p>
    <w:p w:rsidR="002B744E" w:rsidRPr="00F631CB" w:rsidRDefault="002B744E" w:rsidP="002B744E">
      <w:pPr>
        <w:pStyle w:val="libNormal"/>
        <w:rPr>
          <w:rtl/>
        </w:rPr>
      </w:pPr>
      <w:r w:rsidRPr="00F631CB">
        <w:rPr>
          <w:rtl/>
        </w:rPr>
        <w:t>وربما تقرأ على صيغة الماضي وتجعل يد الرجل هي الفاعل</w:t>
      </w:r>
      <w:r>
        <w:rPr>
          <w:rtl/>
        </w:rPr>
        <w:t>،</w:t>
      </w:r>
      <w:r w:rsidRPr="00F631CB">
        <w:rPr>
          <w:rtl/>
        </w:rPr>
        <w:t xml:space="preserve"> والمعني</w:t>
      </w:r>
      <w:r>
        <w:rPr>
          <w:rtl/>
        </w:rPr>
        <w:t>:</w:t>
      </w:r>
      <w:r w:rsidRPr="00F631CB">
        <w:rPr>
          <w:rtl/>
        </w:rPr>
        <w:t xml:space="preserve"> لقد سبقته يده المقطوعة الى الجنة بعشرين سنة اخبارا منه </w:t>
      </w:r>
      <w:r w:rsidRPr="00DB34C0">
        <w:rPr>
          <w:rStyle w:val="libAlaemChar"/>
          <w:rtl/>
        </w:rPr>
        <w:t>عليه‌السلام</w:t>
      </w:r>
      <w:r>
        <w:rPr>
          <w:rtl/>
        </w:rPr>
        <w:t>،</w:t>
      </w:r>
      <w:r w:rsidRPr="00F631CB">
        <w:rPr>
          <w:rtl/>
        </w:rPr>
        <w:t xml:space="preserve"> بان الاقطع يعيش بعد القطع عشرين سنة</w:t>
      </w:r>
      <w:r>
        <w:rPr>
          <w:rtl/>
        </w:rPr>
        <w:t>،</w:t>
      </w:r>
      <w:r w:rsidRPr="00F631CB">
        <w:rPr>
          <w:rtl/>
        </w:rPr>
        <w:t xml:space="preserve"> وان يده المقطوعة دخلت الجنه من حين القطع</w:t>
      </w:r>
      <w:r>
        <w:rPr>
          <w:rtl/>
        </w:rPr>
        <w:t>،</w:t>
      </w:r>
      <w:r w:rsidRPr="00F631CB">
        <w:rPr>
          <w:rtl/>
        </w:rPr>
        <w:t xml:space="preserve"> والا قطع يدخلها من حين موته.</w:t>
      </w:r>
    </w:p>
    <w:p w:rsidR="002B744E" w:rsidRPr="00F631CB" w:rsidRDefault="002B744E" w:rsidP="002B744E">
      <w:pPr>
        <w:pStyle w:val="libNormal"/>
        <w:rPr>
          <w:rtl/>
        </w:rPr>
      </w:pPr>
      <w:r w:rsidRPr="00F631CB">
        <w:rPr>
          <w:rtl/>
        </w:rPr>
        <w:t>ويدافع ذلك أمران أحدهما</w:t>
      </w:r>
      <w:r>
        <w:rPr>
          <w:rtl/>
        </w:rPr>
        <w:t>:</w:t>
      </w:r>
      <w:r w:rsidRPr="00F631CB">
        <w:rPr>
          <w:rtl/>
        </w:rPr>
        <w:t xml:space="preserve"> أن كلام سليمان بن خالد في ذيل الحديث‌</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فقال سليمان بن خالد لأبي حمزة</w:t>
      </w:r>
      <w:r>
        <w:rPr>
          <w:rtl/>
        </w:rPr>
        <w:t>:</w:t>
      </w:r>
      <w:r w:rsidRPr="00F631CB">
        <w:rPr>
          <w:rtl/>
        </w:rPr>
        <w:t xml:space="preserve"> يا أبا حمزة رأيت دلالة أعجب من هذا</w:t>
      </w:r>
      <w:r>
        <w:rPr>
          <w:rtl/>
        </w:rPr>
        <w:t>،</w:t>
      </w:r>
      <w:r w:rsidRPr="00F631CB">
        <w:rPr>
          <w:rtl/>
        </w:rPr>
        <w:t xml:space="preserve"> فقال أبو حمزة العجيبة في العيبة الاخرى</w:t>
      </w:r>
      <w:r>
        <w:rPr>
          <w:rtl/>
        </w:rPr>
        <w:t>،</w:t>
      </w:r>
      <w:r w:rsidRPr="00F631CB">
        <w:rPr>
          <w:rtl/>
        </w:rPr>
        <w:t xml:space="preserve"> فو الله ما لبثنا الا ثلاثا حتى جاء البربري الى الوالي فأخبره بقصتها</w:t>
      </w:r>
      <w:r>
        <w:rPr>
          <w:rtl/>
        </w:rPr>
        <w:t>،</w:t>
      </w:r>
      <w:r w:rsidRPr="00F631CB">
        <w:rPr>
          <w:rtl/>
        </w:rPr>
        <w:t xml:space="preserve"> فأرشده الوالي الى أبي جعفر </w:t>
      </w:r>
      <w:r w:rsidRPr="00DB34C0">
        <w:rPr>
          <w:rStyle w:val="libAlaemChar"/>
          <w:rtl/>
        </w:rPr>
        <w:t>عليه‌السلام</w:t>
      </w:r>
      <w:r w:rsidRPr="00F631CB">
        <w:rPr>
          <w:rtl/>
        </w:rPr>
        <w:t xml:space="preserve"> فأتاه.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كالصريح في أن الرجل الاقطع قد عاش بعد القطع عشر سنين</w:t>
      </w:r>
      <w:r>
        <w:rPr>
          <w:rtl/>
        </w:rPr>
        <w:t>،</w:t>
      </w:r>
      <w:r w:rsidRPr="00F631CB">
        <w:rPr>
          <w:rtl/>
        </w:rPr>
        <w:t xml:space="preserve"> وكان تلك المدة من أصحاب أبي جعفر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والاخر</w:t>
      </w:r>
      <w:r>
        <w:rPr>
          <w:rtl/>
        </w:rPr>
        <w:t>:</w:t>
      </w:r>
      <w:r w:rsidRPr="00F631CB">
        <w:rPr>
          <w:rtl/>
        </w:rPr>
        <w:t xml:space="preserve"> أن ولوج الجنة ودخولها لا يصح الا بعد الحشر وانقضاء الحساب وغير ذلك من عقبات يوم الموقف</w:t>
      </w:r>
      <w:r>
        <w:rPr>
          <w:rtl/>
        </w:rPr>
        <w:t>،</w:t>
      </w:r>
      <w:r w:rsidRPr="00F631CB">
        <w:rPr>
          <w:rtl/>
        </w:rPr>
        <w:t xml:space="preserve"> فكيف يتصحح ولوج اليد المقطوعة في الجنة من حين القطع</w:t>
      </w:r>
      <w:r>
        <w:rPr>
          <w:rtl/>
        </w:rPr>
        <w:t>؟</w:t>
      </w:r>
      <w:r w:rsidRPr="00F631CB">
        <w:rPr>
          <w:rtl/>
        </w:rPr>
        <w:t xml:space="preserve"> ودخول الرجل الاقطع فيها من حين موته.</w:t>
      </w:r>
    </w:p>
    <w:p w:rsidR="002B744E" w:rsidRPr="00F631CB" w:rsidRDefault="002B744E" w:rsidP="002B744E">
      <w:pPr>
        <w:pStyle w:val="libNormal"/>
        <w:rPr>
          <w:rtl/>
        </w:rPr>
      </w:pPr>
      <w:bookmarkStart w:id="31" w:name="_Toc404160167"/>
      <w:r w:rsidRPr="00D24908">
        <w:rPr>
          <w:rStyle w:val="Heading2Char"/>
          <w:rtl/>
        </w:rPr>
        <w:t>فان</w:t>
      </w:r>
      <w:bookmarkEnd w:id="31"/>
      <w:r w:rsidRPr="00F631CB">
        <w:rPr>
          <w:rtl/>
        </w:rPr>
        <w:t xml:space="preserve"> قلت</w:t>
      </w:r>
      <w:r>
        <w:rPr>
          <w:rtl/>
        </w:rPr>
        <w:t>:</w:t>
      </w:r>
      <w:r w:rsidRPr="00F631CB">
        <w:rPr>
          <w:rtl/>
        </w:rPr>
        <w:t xml:space="preserve"> الحديث المشهور عن النبي </w:t>
      </w:r>
      <w:r w:rsidRPr="00DB34C0">
        <w:rPr>
          <w:rStyle w:val="libAlaemChar"/>
          <w:rtl/>
        </w:rPr>
        <w:t>صلى‌الله‌عليه‌وآله</w:t>
      </w:r>
      <w:r>
        <w:rPr>
          <w:rtl/>
        </w:rPr>
        <w:t>:</w:t>
      </w:r>
      <w:r w:rsidRPr="00F631CB">
        <w:rPr>
          <w:rtl/>
        </w:rPr>
        <w:t xml:space="preserve"> من قرأ آية الكرسي دبر كل صلاة لم يمنعه من الجنة الا الموت </w:t>
      </w:r>
      <w:r w:rsidRPr="00DB34C0">
        <w:rPr>
          <w:rStyle w:val="libFootnotenumChar"/>
          <w:rtl/>
        </w:rPr>
        <w:t>(1)</w:t>
      </w:r>
      <w:r>
        <w:rPr>
          <w:rtl/>
        </w:rPr>
        <w:t>،</w:t>
      </w:r>
      <w:r w:rsidRPr="00F631CB">
        <w:rPr>
          <w:rtl/>
        </w:rPr>
        <w:t xml:space="preserve"> يفيد أنه يدخل الجنة من حين ما يموت.</w:t>
      </w:r>
    </w:p>
    <w:p w:rsidR="002B744E" w:rsidRPr="00F631CB" w:rsidRDefault="002B744E" w:rsidP="002B744E">
      <w:pPr>
        <w:pStyle w:val="libNormal"/>
        <w:rPr>
          <w:rtl/>
        </w:rPr>
      </w:pPr>
      <w:r w:rsidRPr="00F631CB">
        <w:rPr>
          <w:rtl/>
        </w:rPr>
        <w:t>كلا بل انما معناه ومغزاه</w:t>
      </w:r>
      <w:r>
        <w:rPr>
          <w:rtl/>
        </w:rPr>
        <w:t>:</w:t>
      </w:r>
      <w:r w:rsidRPr="00F631CB">
        <w:rPr>
          <w:rtl/>
        </w:rPr>
        <w:t xml:space="preserve"> أن الذي يمنعه من ولوج الجنة انما هو اجل الموت ومدة البرزخ من الموت الى البعث</w:t>
      </w:r>
      <w:r>
        <w:rPr>
          <w:rtl/>
        </w:rPr>
        <w:t>،</w:t>
      </w:r>
      <w:r w:rsidRPr="00F631CB">
        <w:rPr>
          <w:rtl/>
        </w:rPr>
        <w:t xml:space="preserve"> لا شي‌ء مما اكتسبه من الذنوب والاثام</w:t>
      </w:r>
      <w:r>
        <w:rPr>
          <w:rtl/>
        </w:rPr>
        <w:t>،</w:t>
      </w:r>
      <w:r w:rsidRPr="00F631CB">
        <w:rPr>
          <w:rtl/>
        </w:rPr>
        <w:t xml:space="preserve"> فانها كلها مغفورة له.</w:t>
      </w:r>
    </w:p>
    <w:p w:rsidR="002B744E" w:rsidRPr="00F631CB" w:rsidRDefault="002B744E" w:rsidP="002B744E">
      <w:pPr>
        <w:pStyle w:val="libNormal"/>
        <w:rPr>
          <w:rtl/>
        </w:rPr>
      </w:pPr>
      <w:r w:rsidRPr="00F631CB">
        <w:rPr>
          <w:rtl/>
        </w:rPr>
        <w:t xml:space="preserve">واما الاستشكال بأن الموت اذن هو سبب دخوله الجنة وهو </w:t>
      </w:r>
      <w:r w:rsidRPr="00DB34C0">
        <w:rPr>
          <w:rStyle w:val="libAlaemChar"/>
          <w:rtl/>
        </w:rPr>
        <w:t>عليه‌السلام</w:t>
      </w:r>
      <w:r w:rsidRPr="00F631CB">
        <w:rPr>
          <w:rtl/>
        </w:rPr>
        <w:t xml:space="preserve"> قد جعله مانعا اياه من ذلك</w:t>
      </w:r>
      <w:r>
        <w:rPr>
          <w:rtl/>
        </w:rPr>
        <w:t>،</w:t>
      </w:r>
      <w:r w:rsidRPr="00F631CB">
        <w:rPr>
          <w:rtl/>
        </w:rPr>
        <w:t xml:space="preserve"> فجوابه انه اذا جاء الحمام وطرأ الموت استيقن المرء أنه من أهل الجنة وروحها وريحانها</w:t>
      </w:r>
      <w:r>
        <w:rPr>
          <w:rtl/>
        </w:rPr>
        <w:t>،</w:t>
      </w:r>
      <w:r w:rsidRPr="00F631CB">
        <w:rPr>
          <w:rtl/>
        </w:rPr>
        <w:t xml:space="preserve"> فكان ملتذا متبهجا بذلت مدة زمان البرزخ.</w:t>
      </w:r>
    </w:p>
    <w:p w:rsidR="002B744E" w:rsidRPr="00F631CB" w:rsidRDefault="002B744E" w:rsidP="002B744E">
      <w:pPr>
        <w:pStyle w:val="libNormal"/>
        <w:rPr>
          <w:rtl/>
        </w:rPr>
      </w:pPr>
      <w:r w:rsidRPr="00F631CB">
        <w:rPr>
          <w:rtl/>
        </w:rPr>
        <w:t>ولذلك كان القبر روضة من رياض الجنة أو حفرة من حفر النيران</w:t>
      </w:r>
      <w:r>
        <w:rPr>
          <w:rtl/>
        </w:rPr>
        <w:t>،</w:t>
      </w:r>
      <w:r w:rsidRPr="00F631CB">
        <w:rPr>
          <w:rtl/>
        </w:rPr>
        <w:t xml:space="preserve"> ولا يكون ذلك الاستيقان والابتهاج قبل الموت أصلا فهذا الاستيقان والابتهاج في حكم ولوج الجنة</w:t>
      </w:r>
      <w:r>
        <w:rPr>
          <w:rtl/>
        </w:rPr>
        <w:t>،</w:t>
      </w:r>
      <w:r w:rsidRPr="00F631CB">
        <w:rPr>
          <w:rtl/>
        </w:rPr>
        <w:t xml:space="preserve"> ولا مانع عن ذلك الا انتظار حضور الحمام. وهو المعني لقوله </w:t>
      </w:r>
      <w:r w:rsidRPr="00DB34C0">
        <w:rPr>
          <w:rStyle w:val="libAlaemChar"/>
          <w:rtl/>
        </w:rPr>
        <w:t>صلى‌الله‌عليه‌وآله</w:t>
      </w:r>
      <w:r w:rsidRPr="00F631CB">
        <w:rPr>
          <w:rtl/>
        </w:rPr>
        <w:t xml:space="preserve"> لا يمنعه من الجنة الا الموت.</w:t>
      </w:r>
    </w:p>
    <w:p w:rsidR="002B744E" w:rsidRPr="00F631CB" w:rsidRDefault="002B744E" w:rsidP="002B744E">
      <w:pPr>
        <w:pStyle w:val="libNormal"/>
        <w:rPr>
          <w:rtl/>
        </w:rPr>
      </w:pPr>
      <w:r w:rsidRPr="00F631CB">
        <w:rPr>
          <w:rtl/>
        </w:rPr>
        <w:t>ولقد أوردنا في المعلقات والوسائل وجوها عديدة في الجواب غير هذا الوجه.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مجمع البيان</w:t>
      </w:r>
      <w:r>
        <w:rPr>
          <w:rtl/>
        </w:rPr>
        <w:t>:</w:t>
      </w:r>
      <w:r w:rsidRPr="00F631CB">
        <w:rPr>
          <w:rtl/>
        </w:rPr>
        <w:t xml:space="preserve"> 1 / 360‌</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فقال له أبو جعفر </w:t>
      </w:r>
      <w:r w:rsidRPr="00DB34C0">
        <w:rPr>
          <w:rStyle w:val="libAlaemChar"/>
          <w:rtl/>
        </w:rPr>
        <w:t>عليه‌السلام</w:t>
      </w:r>
      <w:r>
        <w:rPr>
          <w:rtl/>
        </w:rPr>
        <w:t>:</w:t>
      </w:r>
      <w:r w:rsidRPr="00F631CB">
        <w:rPr>
          <w:rtl/>
        </w:rPr>
        <w:t xml:space="preserve"> ألا أخبرك بما في عيبتك قبل أن تخبرني</w:t>
      </w:r>
      <w:r>
        <w:rPr>
          <w:rtl/>
        </w:rPr>
        <w:t>؟</w:t>
      </w:r>
      <w:r w:rsidRPr="00F631CB">
        <w:rPr>
          <w:rtl/>
        </w:rPr>
        <w:t xml:space="preserve"> فقال له البربري</w:t>
      </w:r>
      <w:r>
        <w:rPr>
          <w:rtl/>
        </w:rPr>
        <w:t>:</w:t>
      </w:r>
      <w:r w:rsidRPr="00F631CB">
        <w:rPr>
          <w:rtl/>
        </w:rPr>
        <w:t xml:space="preserve"> ان أنت أخبرتني بما فيها علمت أنك امام فرض الله طاعتك</w:t>
      </w:r>
      <w:r>
        <w:rPr>
          <w:rtl/>
        </w:rPr>
        <w:t>،</w:t>
      </w:r>
      <w:r w:rsidRPr="00F631CB">
        <w:rPr>
          <w:rtl/>
        </w:rPr>
        <w:t xml:space="preserve"> فقال أبو جعفر </w:t>
      </w:r>
      <w:r w:rsidRPr="00DB34C0">
        <w:rPr>
          <w:rStyle w:val="libAlaemChar"/>
          <w:rtl/>
        </w:rPr>
        <w:t>عليه‌السلام</w:t>
      </w:r>
      <w:r>
        <w:rPr>
          <w:rtl/>
        </w:rPr>
        <w:t>:</w:t>
      </w:r>
      <w:r w:rsidRPr="00F631CB">
        <w:rPr>
          <w:rtl/>
        </w:rPr>
        <w:t xml:space="preserve"> الف دينار لك</w:t>
      </w:r>
      <w:r>
        <w:rPr>
          <w:rtl/>
        </w:rPr>
        <w:t>،</w:t>
      </w:r>
      <w:r w:rsidRPr="00F631CB">
        <w:rPr>
          <w:rtl/>
        </w:rPr>
        <w:t xml:space="preserve"> وألف دينار لغيرك</w:t>
      </w:r>
      <w:r>
        <w:rPr>
          <w:rtl/>
        </w:rPr>
        <w:t>،</w:t>
      </w:r>
      <w:r w:rsidRPr="00F631CB">
        <w:rPr>
          <w:rtl/>
        </w:rPr>
        <w:t xml:space="preserve"> ومن الثياب كذا وكذا</w:t>
      </w:r>
      <w:r>
        <w:rPr>
          <w:rtl/>
        </w:rPr>
        <w:t>،</w:t>
      </w:r>
      <w:r w:rsidRPr="00F631CB">
        <w:rPr>
          <w:rtl/>
        </w:rPr>
        <w:t xml:space="preserve"> قال فما اسم الرجل الذي له الالف</w:t>
      </w:r>
      <w:r>
        <w:rPr>
          <w:rtl/>
        </w:rPr>
        <w:t>؟</w:t>
      </w:r>
      <w:r w:rsidRPr="00F631CB">
        <w:rPr>
          <w:rtl/>
        </w:rPr>
        <w:t xml:space="preserve"> قال</w:t>
      </w:r>
      <w:r>
        <w:rPr>
          <w:rtl/>
        </w:rPr>
        <w:t>:</w:t>
      </w:r>
      <w:r w:rsidRPr="00F631CB">
        <w:rPr>
          <w:rtl/>
        </w:rPr>
        <w:t xml:space="preserve"> محمد بن عبد الرحمن</w:t>
      </w:r>
      <w:r>
        <w:rPr>
          <w:rtl/>
        </w:rPr>
        <w:t>،</w:t>
      </w:r>
      <w:r w:rsidRPr="00F631CB">
        <w:rPr>
          <w:rtl/>
        </w:rPr>
        <w:t xml:space="preserve"> وهو على الباب ينتظرك</w:t>
      </w:r>
      <w:r>
        <w:rPr>
          <w:rtl/>
        </w:rPr>
        <w:t xml:space="preserve"> أ</w:t>
      </w:r>
      <w:r w:rsidRPr="00F631CB">
        <w:rPr>
          <w:rtl/>
        </w:rPr>
        <w:t>تراني أخبرك ألا بالحق</w:t>
      </w:r>
      <w:r>
        <w:rPr>
          <w:rtl/>
        </w:rPr>
        <w:t>؟</w:t>
      </w:r>
    </w:p>
    <w:p w:rsidR="002B744E" w:rsidRPr="00F631CB" w:rsidRDefault="002B744E" w:rsidP="002B744E">
      <w:pPr>
        <w:pStyle w:val="libNormal"/>
        <w:rPr>
          <w:rtl/>
        </w:rPr>
      </w:pPr>
      <w:r w:rsidRPr="00F631CB">
        <w:rPr>
          <w:rtl/>
        </w:rPr>
        <w:t>فقال البربرى</w:t>
      </w:r>
      <w:r>
        <w:rPr>
          <w:rtl/>
        </w:rPr>
        <w:t>:</w:t>
      </w:r>
      <w:r w:rsidRPr="00F631CB">
        <w:rPr>
          <w:rtl/>
        </w:rPr>
        <w:t xml:space="preserve"> آمنت بالله وحده لا شريك له وبمحمد </w:t>
      </w:r>
      <w:r w:rsidRPr="00DB34C0">
        <w:rPr>
          <w:rStyle w:val="libAlaemChar"/>
          <w:rtl/>
        </w:rPr>
        <w:t>عليه‌السلام</w:t>
      </w:r>
      <w:r>
        <w:rPr>
          <w:rtl/>
        </w:rPr>
        <w:t>،</w:t>
      </w:r>
      <w:r w:rsidRPr="00F631CB">
        <w:rPr>
          <w:rtl/>
        </w:rPr>
        <w:t xml:space="preserve"> وأشهد أنكم أهل بيت الرحمة الذين أذهب الله عنكم الرجس وطهركم تطهيرا</w:t>
      </w:r>
      <w:r>
        <w:rPr>
          <w:rtl/>
        </w:rPr>
        <w:t>،</w:t>
      </w:r>
      <w:r w:rsidRPr="00F631CB">
        <w:rPr>
          <w:rtl/>
        </w:rPr>
        <w:t xml:space="preserve"> فقال أبو جعفر </w:t>
      </w:r>
      <w:r w:rsidRPr="00DB34C0">
        <w:rPr>
          <w:rStyle w:val="libAlaemChar"/>
          <w:rtl/>
        </w:rPr>
        <w:t>عليه‌السلام</w:t>
      </w:r>
      <w:r>
        <w:rPr>
          <w:rtl/>
        </w:rPr>
        <w:t>:</w:t>
      </w:r>
      <w:r>
        <w:rPr>
          <w:rFonts w:hint="cs"/>
          <w:rtl/>
        </w:rPr>
        <w:t xml:space="preserve"> </w:t>
      </w:r>
      <w:r>
        <w:rPr>
          <w:rtl/>
        </w:rPr>
        <w:t>رحمك الله فخر يشكر،</w:t>
      </w:r>
      <w:r w:rsidRPr="00F631CB">
        <w:rPr>
          <w:rtl/>
        </w:rPr>
        <w:t xml:space="preserve"> فقال سليمان بن خالد حججت بعد ذلك عشر سنين وكنت أرى الاقطع من أصحاب أبي جعفر </w:t>
      </w:r>
      <w:r w:rsidRPr="00DB34C0">
        <w:rPr>
          <w:rStyle w:val="libAlaemChar"/>
          <w:rtl/>
        </w:rPr>
        <w:t>عليه‌السلام</w:t>
      </w:r>
      <w:r w:rsidRPr="00F631CB">
        <w:rPr>
          <w:rtl/>
        </w:rPr>
        <w:t>.</w:t>
      </w:r>
    </w:p>
    <w:p w:rsidR="002B744E" w:rsidRDefault="002B744E" w:rsidP="002B744E">
      <w:pPr>
        <w:pStyle w:val="libNormal"/>
        <w:rPr>
          <w:rtl/>
        </w:rPr>
      </w:pPr>
      <w:r w:rsidRPr="00F631CB">
        <w:rPr>
          <w:rtl/>
        </w:rPr>
        <w:t>665</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قال حدثني يونس</w:t>
      </w:r>
      <w:r>
        <w:rPr>
          <w:rtl/>
        </w:rPr>
        <w:t>،</w:t>
      </w:r>
      <w:r w:rsidRPr="00F631CB">
        <w:rPr>
          <w:rtl/>
        </w:rPr>
        <w:t xml:space="preserve"> عن ابن مسكان</w:t>
      </w:r>
      <w:r>
        <w:rPr>
          <w:rtl/>
        </w:rPr>
        <w:t>،</w:t>
      </w:r>
      <w:r w:rsidRPr="00F631CB">
        <w:rPr>
          <w:rtl/>
        </w:rPr>
        <w:t xml:space="preserve"> عن سليمان بن خالد</w:t>
      </w:r>
      <w:r>
        <w:rPr>
          <w:rtl/>
        </w:rPr>
        <w:t>،</w:t>
      </w:r>
      <w:r w:rsidRPr="00F631CB">
        <w:rPr>
          <w:rtl/>
        </w:rPr>
        <w:t xml:space="preserve"> قال لقيت الحسن بن الحسن</w:t>
      </w:r>
      <w:r>
        <w:rPr>
          <w:rtl/>
        </w:rPr>
        <w:t>،</w:t>
      </w:r>
      <w:r w:rsidRPr="00F631CB">
        <w:rPr>
          <w:rtl/>
        </w:rPr>
        <w:t xml:space="preserve"> فقال</w:t>
      </w:r>
      <w:r>
        <w:rPr>
          <w:rtl/>
        </w:rPr>
        <w:t>: أ</w:t>
      </w:r>
      <w:r w:rsidRPr="00F631CB">
        <w:rPr>
          <w:rtl/>
        </w:rPr>
        <w:t>ما لنا حق</w:t>
      </w:r>
      <w:r>
        <w:rPr>
          <w:rtl/>
        </w:rPr>
        <w:t xml:space="preserve"> أ</w:t>
      </w:r>
      <w:r w:rsidRPr="00F631CB">
        <w:rPr>
          <w:rtl/>
        </w:rPr>
        <w:t>ما لنا حرمه</w:t>
      </w:r>
      <w:r>
        <w:rPr>
          <w:rtl/>
        </w:rPr>
        <w:t>،</w:t>
      </w:r>
      <w:r w:rsidRPr="00F631CB">
        <w:rPr>
          <w:rtl/>
        </w:rPr>
        <w:t xml:space="preserve"> اذ اخترتم منا رجلا واحد كفاكم</w:t>
      </w:r>
      <w:r>
        <w:rPr>
          <w:rtl/>
        </w:rPr>
        <w:t>،</w:t>
      </w:r>
      <w:r w:rsidRPr="00F631CB">
        <w:rPr>
          <w:rtl/>
        </w:rPr>
        <w:t xml:space="preserve"> فلم يكن له عندي جواب</w:t>
      </w:r>
      <w:r>
        <w:rPr>
          <w:rtl/>
        </w:rPr>
        <w:t>،</w:t>
      </w:r>
      <w:r w:rsidRPr="00F631CB">
        <w:rPr>
          <w:rtl/>
        </w:rPr>
        <w:t xml:space="preserve"> فلقيت أبا عبد الله </w:t>
      </w:r>
      <w:r w:rsidRPr="00DB34C0">
        <w:rPr>
          <w:rStyle w:val="libAlaemChar"/>
          <w:rtl/>
        </w:rPr>
        <w:t>عليه‌السلام</w:t>
      </w:r>
      <w:r w:rsidRPr="00F631CB">
        <w:rPr>
          <w:rtl/>
        </w:rPr>
        <w:t xml:space="preserve"> فأخبرته بما كان من قوله لي</w:t>
      </w:r>
      <w:r>
        <w:rPr>
          <w:rtl/>
        </w:rPr>
        <w:t>،</w:t>
      </w:r>
      <w:r w:rsidRPr="00F631CB">
        <w:rPr>
          <w:rtl/>
        </w:rPr>
        <w:t xml:space="preserve"> فقال لي</w:t>
      </w:r>
      <w:r>
        <w:rPr>
          <w:rtl/>
        </w:rPr>
        <w:t>:</w:t>
      </w:r>
      <w:r w:rsidRPr="00F631CB">
        <w:rPr>
          <w:rtl/>
        </w:rPr>
        <w:t xml:space="preserve"> ألقه فقل له أتيناكم فقلنا‌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ومنها لعله </w:t>
      </w:r>
      <w:r w:rsidRPr="00DB34C0">
        <w:rPr>
          <w:rStyle w:val="libAlaemChar"/>
          <w:rtl/>
        </w:rPr>
        <w:t>صلى‌الله‌عليه‌وآله</w:t>
      </w:r>
      <w:r w:rsidRPr="00F631CB">
        <w:rPr>
          <w:rtl/>
        </w:rPr>
        <w:t xml:space="preserve"> عبر عن حياة هذه النشأة البائدة الباطلة بالموت</w:t>
      </w:r>
      <w:r>
        <w:rPr>
          <w:rtl/>
        </w:rPr>
        <w:t>،</w:t>
      </w:r>
      <w:r w:rsidRPr="00F631CB">
        <w:rPr>
          <w:rtl/>
        </w:rPr>
        <w:t xml:space="preserve"> فانها حياة ظاهرية وهي الموت على الحقيقة</w:t>
      </w:r>
      <w:r>
        <w:rPr>
          <w:rtl/>
        </w:rPr>
        <w:t>،</w:t>
      </w:r>
      <w:r w:rsidRPr="00F631CB">
        <w:rPr>
          <w:rtl/>
        </w:rPr>
        <w:t xml:space="preserve"> والموت الجسداني انما حقيقته الانتقال من أرض الممات الى دار الحياة الحقة الحقيقة. وهذه الحقيقة متكررة الورود جدا في التنزيل الكريم الالهى</w:t>
      </w:r>
      <w:r>
        <w:rPr>
          <w:rtl/>
        </w:rPr>
        <w:t>،</w:t>
      </w:r>
      <w:r w:rsidRPr="00F631CB">
        <w:rPr>
          <w:rtl/>
        </w:rPr>
        <w:t xml:space="preserve"> وفي الأحاديث الشريفة عنهم صلوات الله عليهم.</w:t>
      </w:r>
    </w:p>
    <w:p w:rsidR="002B744E" w:rsidRPr="00F631CB" w:rsidRDefault="002B744E" w:rsidP="002B744E">
      <w:pPr>
        <w:pStyle w:val="libNormal"/>
        <w:rPr>
          <w:rtl/>
        </w:rPr>
      </w:pPr>
      <w:r w:rsidRPr="00F631CB">
        <w:rPr>
          <w:rtl/>
        </w:rPr>
        <w:t>والحكماء الالهيون يقولون</w:t>
      </w:r>
      <w:r>
        <w:rPr>
          <w:rtl/>
        </w:rPr>
        <w:t>:</w:t>
      </w:r>
      <w:r w:rsidRPr="00F631CB">
        <w:rPr>
          <w:rtl/>
        </w:rPr>
        <w:t xml:space="preserve"> تولد الانسان بمنزلة تكون النطفة في قرار الرحم وحياته في هذه النشأة بمنزلة مكث الجنين وموت جسده بمنزلة الولادة للحياة الحقيقة الابدية فليتبصر.</w:t>
      </w:r>
    </w:p>
    <w:p w:rsidR="002B744E" w:rsidRPr="00F631CB" w:rsidRDefault="002B744E" w:rsidP="002B744E">
      <w:pPr>
        <w:pStyle w:val="libBold1"/>
        <w:rPr>
          <w:rtl/>
          <w:lang w:bidi="fa-IR"/>
        </w:rPr>
      </w:pPr>
      <w:r w:rsidRPr="00C21E1D">
        <w:rPr>
          <w:rtl/>
        </w:rPr>
        <w:t>قوله</w:t>
      </w:r>
      <w:r>
        <w:rPr>
          <w:rtl/>
        </w:rPr>
        <w:t>:</w:t>
      </w:r>
      <w:r w:rsidRPr="00C21E1D">
        <w:rPr>
          <w:rtl/>
        </w:rPr>
        <w:t xml:space="preserve"> فخر يشكر‌</w:t>
      </w:r>
    </w:p>
    <w:p w:rsidR="002B744E" w:rsidRPr="00F631CB" w:rsidRDefault="002B744E" w:rsidP="002B744E">
      <w:pPr>
        <w:pStyle w:val="libNormal"/>
        <w:rPr>
          <w:rtl/>
        </w:rPr>
      </w:pPr>
      <w:r w:rsidRPr="00F631CB">
        <w:rPr>
          <w:rtl/>
        </w:rPr>
        <w:t>باعجام الخاء قبل الراء المشددة أى سجد للشكر.</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هل عندكم ما ليس عند غيركم</w:t>
      </w:r>
      <w:r>
        <w:rPr>
          <w:rtl/>
        </w:rPr>
        <w:t>:</w:t>
      </w:r>
      <w:r w:rsidRPr="00F631CB">
        <w:rPr>
          <w:rtl/>
        </w:rPr>
        <w:t xml:space="preserve"> فقلتم</w:t>
      </w:r>
      <w:r>
        <w:rPr>
          <w:rtl/>
        </w:rPr>
        <w:t>:</w:t>
      </w:r>
      <w:r w:rsidRPr="00F631CB">
        <w:rPr>
          <w:rtl/>
        </w:rPr>
        <w:t xml:space="preserve"> لا</w:t>
      </w:r>
      <w:r>
        <w:rPr>
          <w:rtl/>
        </w:rPr>
        <w:t>،</w:t>
      </w:r>
      <w:r w:rsidRPr="00F631CB">
        <w:rPr>
          <w:rtl/>
        </w:rPr>
        <w:t xml:space="preserve"> فصدقناكم وكنتم أهل ذلك</w:t>
      </w:r>
      <w:r>
        <w:rPr>
          <w:rtl/>
        </w:rPr>
        <w:t>،</w:t>
      </w:r>
      <w:r w:rsidRPr="00F631CB">
        <w:rPr>
          <w:rtl/>
        </w:rPr>
        <w:t xml:space="preserve"> وآتينا بني عمكم فقلنا هل عندكم ما ليس عند الناس</w:t>
      </w:r>
      <w:r>
        <w:rPr>
          <w:rtl/>
        </w:rPr>
        <w:t>؟</w:t>
      </w:r>
      <w:r w:rsidRPr="00F631CB">
        <w:rPr>
          <w:rtl/>
        </w:rPr>
        <w:t xml:space="preserve"> فقالوا</w:t>
      </w:r>
      <w:r>
        <w:rPr>
          <w:rtl/>
        </w:rPr>
        <w:t>:</w:t>
      </w:r>
      <w:r w:rsidRPr="00F631CB">
        <w:rPr>
          <w:rtl/>
        </w:rPr>
        <w:t xml:space="preserve"> نعم</w:t>
      </w:r>
      <w:r>
        <w:rPr>
          <w:rtl/>
        </w:rPr>
        <w:t>،</w:t>
      </w:r>
      <w:r w:rsidRPr="00F631CB">
        <w:rPr>
          <w:rtl/>
        </w:rPr>
        <w:t xml:space="preserve"> فصدقناهم وكانوا أهل ذلك.</w:t>
      </w:r>
    </w:p>
    <w:p w:rsidR="002B744E" w:rsidRPr="00F631CB" w:rsidRDefault="002B744E" w:rsidP="002B744E">
      <w:pPr>
        <w:pStyle w:val="libNormal"/>
        <w:rPr>
          <w:rtl/>
        </w:rPr>
      </w:pPr>
      <w:r w:rsidRPr="00F631CB">
        <w:rPr>
          <w:rtl/>
        </w:rPr>
        <w:t>قال</w:t>
      </w:r>
      <w:r>
        <w:rPr>
          <w:rtl/>
        </w:rPr>
        <w:t>:</w:t>
      </w:r>
      <w:r w:rsidRPr="00F631CB">
        <w:rPr>
          <w:rtl/>
        </w:rPr>
        <w:t xml:space="preserve"> فلقيته فقلت له ما قال لي</w:t>
      </w:r>
      <w:r>
        <w:rPr>
          <w:rtl/>
        </w:rPr>
        <w:t>،</w:t>
      </w:r>
      <w:r w:rsidRPr="00F631CB">
        <w:rPr>
          <w:rtl/>
        </w:rPr>
        <w:t xml:space="preserve"> فقال لي الحسن فان عندنا ما ليس عند الناس فلم يكن عندي شي‌ء</w:t>
      </w:r>
      <w:r>
        <w:rPr>
          <w:rtl/>
        </w:rPr>
        <w:t>،</w:t>
      </w:r>
      <w:r w:rsidRPr="00F631CB">
        <w:rPr>
          <w:rtl/>
        </w:rPr>
        <w:t xml:space="preserve"> فأتيت أبا عبد الله </w:t>
      </w:r>
      <w:r w:rsidRPr="00DB34C0">
        <w:rPr>
          <w:rStyle w:val="libAlaemChar"/>
          <w:rtl/>
        </w:rPr>
        <w:t>عليه‌السلام</w:t>
      </w:r>
      <w:r w:rsidRPr="00F631CB">
        <w:rPr>
          <w:rtl/>
        </w:rPr>
        <w:t xml:space="preserve"> فأخبرته</w:t>
      </w:r>
      <w:r>
        <w:rPr>
          <w:rtl/>
        </w:rPr>
        <w:t>،</w:t>
      </w:r>
      <w:r w:rsidRPr="00F631CB">
        <w:rPr>
          <w:rtl/>
        </w:rPr>
        <w:t xml:space="preserve"> فقال لي</w:t>
      </w:r>
      <w:r>
        <w:rPr>
          <w:rtl/>
        </w:rPr>
        <w:t>:</w:t>
      </w:r>
      <w:r w:rsidRPr="00F631CB">
        <w:rPr>
          <w:rtl/>
        </w:rPr>
        <w:t xml:space="preserve"> القه وقل ان الله عز وجل يقول في كتابه </w:t>
      </w:r>
      <w:r w:rsidRPr="00DB34C0">
        <w:rPr>
          <w:rStyle w:val="libAlaemChar"/>
          <w:rtl/>
        </w:rPr>
        <w:t>(</w:t>
      </w:r>
      <w:r w:rsidRPr="00DB34C0">
        <w:rPr>
          <w:rStyle w:val="libAieChar"/>
          <w:rtl/>
        </w:rPr>
        <w:t xml:space="preserve"> ائْتُونِي بِكِتابٍ مِنْ قَبْلِ هذا أَوْ أَثارَةٍ مِنْ عِلْمٍ إِنْ كُنْتُمْ صادِقِينَ </w:t>
      </w:r>
      <w:r w:rsidRPr="00DB34C0">
        <w:rPr>
          <w:rStyle w:val="libAlaemChar"/>
          <w:rtl/>
        </w:rPr>
        <w:t>)</w:t>
      </w:r>
      <w:r w:rsidRPr="00F631CB">
        <w:rPr>
          <w:rtl/>
        </w:rPr>
        <w:t xml:space="preserve"> </w:t>
      </w:r>
      <w:r w:rsidRPr="00DB34C0">
        <w:rPr>
          <w:rStyle w:val="libFootnotenumChar"/>
          <w:rtl/>
        </w:rPr>
        <w:t>(1)</w:t>
      </w:r>
      <w:r w:rsidRPr="00F631CB">
        <w:rPr>
          <w:rtl/>
        </w:rPr>
        <w:t xml:space="preserve"> فاقعدوا لنا حتى نسألكم</w:t>
      </w:r>
      <w:r>
        <w:rPr>
          <w:rtl/>
        </w:rPr>
        <w:t>:</w:t>
      </w:r>
      <w:r w:rsidRPr="00F631CB">
        <w:rPr>
          <w:rtl/>
        </w:rPr>
        <w:t xml:space="preserve"> قال</w:t>
      </w:r>
      <w:r>
        <w:rPr>
          <w:rtl/>
        </w:rPr>
        <w:t>:</w:t>
      </w:r>
      <w:r w:rsidRPr="00F631CB">
        <w:rPr>
          <w:rtl/>
        </w:rPr>
        <w:t xml:space="preserve"> فلقيته فحاججته بذلك</w:t>
      </w:r>
      <w:r>
        <w:rPr>
          <w:rtl/>
        </w:rPr>
        <w:t>،</w:t>
      </w:r>
      <w:r w:rsidRPr="00F631CB">
        <w:rPr>
          <w:rtl/>
        </w:rPr>
        <w:t xml:space="preserve"> فقال لي</w:t>
      </w:r>
      <w:r>
        <w:rPr>
          <w:rtl/>
        </w:rPr>
        <w:t xml:space="preserve"> أ</w:t>
      </w:r>
      <w:r w:rsidRPr="00F631CB">
        <w:rPr>
          <w:rtl/>
        </w:rPr>
        <w:t>فما عندكم شي‌ء ألا تع</w:t>
      </w:r>
      <w:r>
        <w:rPr>
          <w:rtl/>
        </w:rPr>
        <w:t>يبونا، ان كان فلان تفرغ وشغلنا</w:t>
      </w:r>
      <w:r w:rsidRPr="00F631CB">
        <w:rPr>
          <w:rtl/>
        </w:rPr>
        <w:t xml:space="preserve"> فذاك الذي يذهب بحقنا.</w:t>
      </w:r>
    </w:p>
    <w:p w:rsidR="002B744E" w:rsidRPr="00F631CB" w:rsidRDefault="002B744E" w:rsidP="002B744E">
      <w:pPr>
        <w:pStyle w:val="libNormal"/>
        <w:rPr>
          <w:rtl/>
        </w:rPr>
      </w:pPr>
      <w:r w:rsidRPr="00F631CB">
        <w:rPr>
          <w:rtl/>
        </w:rPr>
        <w:t>666</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حدثنا الفضل بن شاذان</w:t>
      </w:r>
      <w:r>
        <w:rPr>
          <w:rtl/>
        </w:rPr>
        <w:t>،</w:t>
      </w:r>
      <w:r w:rsidRPr="00F631CB">
        <w:rPr>
          <w:rtl/>
        </w:rPr>
        <w:t xml:space="preserve"> قال</w:t>
      </w:r>
      <w:r>
        <w:rPr>
          <w:rtl/>
        </w:rPr>
        <w:t>:</w:t>
      </w:r>
      <w:r w:rsidRPr="00F631CB">
        <w:rPr>
          <w:rtl/>
        </w:rPr>
        <w:t xml:space="preserve"> حدثني أبي</w:t>
      </w:r>
      <w:r>
        <w:rPr>
          <w:rtl/>
        </w:rPr>
        <w:t>،</w:t>
      </w:r>
      <w:r w:rsidRPr="00F631CB">
        <w:rPr>
          <w:rtl/>
        </w:rPr>
        <w:t xml:space="preserve"> عن عدة من أصحابنا</w:t>
      </w:r>
      <w:r>
        <w:rPr>
          <w:rtl/>
        </w:rPr>
        <w:t>،</w:t>
      </w:r>
      <w:r w:rsidRPr="00F631CB">
        <w:rPr>
          <w:rtl/>
        </w:rPr>
        <w:t xml:space="preserve"> عن سليمان بن خالد</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Pr>
          <w:rFonts w:hint="cs"/>
          <w:rtl/>
        </w:rPr>
        <w:t xml:space="preserve"> </w:t>
      </w:r>
      <w:r w:rsidRPr="00F631CB">
        <w:rPr>
          <w:rtl/>
        </w:rPr>
        <w:t>رحم الله عمي زيدا ما قدر أن يسير بكتاب الله ساعة من نهار</w:t>
      </w:r>
      <w:r>
        <w:rPr>
          <w:rtl/>
        </w:rPr>
        <w:t>،</w:t>
      </w:r>
      <w:r w:rsidRPr="00F631CB">
        <w:rPr>
          <w:rtl/>
        </w:rPr>
        <w:t xml:space="preserve"> ثم قال</w:t>
      </w:r>
      <w:r>
        <w:rPr>
          <w:rtl/>
        </w:rPr>
        <w:t>:</w:t>
      </w:r>
      <w:r w:rsidRPr="00F631CB">
        <w:rPr>
          <w:rtl/>
        </w:rPr>
        <w:t xml:space="preserve"> يا سليمان بن خالد ما كان عدوكم عندكم</w:t>
      </w:r>
      <w:r>
        <w:rPr>
          <w:rtl/>
        </w:rPr>
        <w:t>؟</w:t>
      </w:r>
      <w:r w:rsidRPr="00F631CB">
        <w:rPr>
          <w:rtl/>
        </w:rPr>
        <w:t xml:space="preserve"> قلنا</w:t>
      </w:r>
      <w:r>
        <w:rPr>
          <w:rtl/>
        </w:rPr>
        <w:t>:</w:t>
      </w:r>
      <w:r w:rsidRPr="00F631CB">
        <w:rPr>
          <w:rtl/>
        </w:rPr>
        <w:t xml:space="preserve"> كفار.</w:t>
      </w:r>
    </w:p>
    <w:p w:rsidR="002B744E" w:rsidRDefault="002B744E" w:rsidP="002B744E">
      <w:pPr>
        <w:pStyle w:val="libNormal"/>
        <w:rPr>
          <w:rtl/>
          <w:lang w:bidi="fa-IR"/>
        </w:rPr>
      </w:pPr>
      <w:r w:rsidRPr="00F631CB">
        <w:rPr>
          <w:rtl/>
          <w:lang w:bidi="fa-IR"/>
        </w:rPr>
        <w:t>قال</w:t>
      </w:r>
      <w:r>
        <w:rPr>
          <w:rtl/>
          <w:lang w:bidi="fa-IR"/>
        </w:rPr>
        <w:t>:</w:t>
      </w:r>
      <w:r w:rsidRPr="00F631CB">
        <w:rPr>
          <w:rtl/>
          <w:lang w:bidi="fa-IR"/>
        </w:rPr>
        <w:t xml:space="preserve"> فان الله عز وجل يقول</w:t>
      </w:r>
      <w:r>
        <w:rPr>
          <w:rtl/>
          <w:lang w:bidi="fa-IR"/>
        </w:rPr>
        <w:t>:</w:t>
      </w:r>
      <w:r w:rsidRPr="00F631CB">
        <w:rPr>
          <w:rtl/>
          <w:lang w:bidi="fa-IR"/>
        </w:rPr>
        <w:t xml:space="preserve"> </w:t>
      </w:r>
      <w:r w:rsidRPr="00DB34C0">
        <w:rPr>
          <w:rStyle w:val="libAlaemChar"/>
          <w:rtl/>
        </w:rPr>
        <w:t>(</w:t>
      </w:r>
      <w:r w:rsidRPr="00DB34C0">
        <w:rPr>
          <w:rStyle w:val="libAieChar"/>
          <w:rtl/>
        </w:rPr>
        <w:t xml:space="preserve"> حَتّى إِذا أَثْخَنْتُمُوهُمْ فَشُدُّوا الْوَثاقَ فَإِمّا مَنًّا بَعْدُ</w:t>
      </w:r>
      <w:r w:rsidRPr="00F631CB">
        <w:rPr>
          <w:rtl/>
          <w:lang w:bidi="fa-IR"/>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21E1D">
        <w:rPr>
          <w:rtl/>
        </w:rPr>
        <w:t>قوله</w:t>
      </w:r>
      <w:r>
        <w:rPr>
          <w:rtl/>
        </w:rPr>
        <w:t>:</w:t>
      </w:r>
      <w:r w:rsidRPr="00C21E1D">
        <w:rPr>
          <w:rtl/>
        </w:rPr>
        <w:t xml:space="preserve"> ان كان فلان تفرغ وشغلنا‌</w:t>
      </w:r>
    </w:p>
    <w:p w:rsidR="002B744E" w:rsidRPr="00F631CB" w:rsidRDefault="002B744E" w:rsidP="002B744E">
      <w:pPr>
        <w:pStyle w:val="libNormal"/>
        <w:rPr>
          <w:rtl/>
        </w:rPr>
      </w:pPr>
      <w:r w:rsidRPr="00F631CB">
        <w:rPr>
          <w:rtl/>
        </w:rPr>
        <w:t>أن بالفتح للتعليل على المخففة من المثقلة.</w:t>
      </w:r>
    </w:p>
    <w:p w:rsidR="002B744E" w:rsidRPr="00F631CB" w:rsidRDefault="002B744E" w:rsidP="002B744E">
      <w:pPr>
        <w:pStyle w:val="libNormal"/>
        <w:rPr>
          <w:rtl/>
        </w:rPr>
      </w:pPr>
      <w:r>
        <w:rPr>
          <w:rtl/>
        </w:rPr>
        <w:t>و «</w:t>
      </w:r>
      <w:r w:rsidRPr="00F631CB">
        <w:rPr>
          <w:rtl/>
        </w:rPr>
        <w:t xml:space="preserve"> فلان » كناية عن أبي عبد الله الصادق وأبيه أبي جعفر الباقر </w:t>
      </w:r>
      <w:r w:rsidRPr="00DB34C0">
        <w:rPr>
          <w:rStyle w:val="libAlaemChar"/>
          <w:rtl/>
        </w:rPr>
        <w:t>عليهم‌السلام</w:t>
      </w:r>
      <w:r w:rsidRPr="00F631CB">
        <w:rPr>
          <w:rtl/>
        </w:rPr>
        <w:t>.</w:t>
      </w:r>
    </w:p>
    <w:p w:rsidR="002B744E" w:rsidRPr="00F631CB" w:rsidRDefault="002B744E" w:rsidP="002B744E">
      <w:pPr>
        <w:pStyle w:val="libNormal"/>
        <w:rPr>
          <w:rtl/>
        </w:rPr>
      </w:pPr>
      <w:r w:rsidRPr="00F631CB">
        <w:rPr>
          <w:rtl/>
        </w:rPr>
        <w:t>ومعنى الكلام حاججته وأفحمته بذلك فقال</w:t>
      </w:r>
      <w:r>
        <w:rPr>
          <w:rtl/>
        </w:rPr>
        <w:t>: أ</w:t>
      </w:r>
      <w:r w:rsidRPr="00F631CB">
        <w:rPr>
          <w:rtl/>
        </w:rPr>
        <w:t>فما عندكم معشر الشيعة غير ان تعيبونا</w:t>
      </w:r>
      <w:r>
        <w:rPr>
          <w:rtl/>
        </w:rPr>
        <w:t>،</w:t>
      </w:r>
      <w:r w:rsidRPr="00F631CB">
        <w:rPr>
          <w:rtl/>
        </w:rPr>
        <w:t xml:space="preserve"> وانما سبب ذلك أن فلانا قد تفرغ من امر الجهاد والقيام بطلب حق الخلافة</w:t>
      </w:r>
      <w:r>
        <w:rPr>
          <w:rtl/>
        </w:rPr>
        <w:t>،</w:t>
      </w:r>
      <w:r w:rsidRPr="00F631CB">
        <w:rPr>
          <w:rtl/>
        </w:rPr>
        <w:t xml:space="preserve"> ونحن قد شغلنا أنفسنا وأصحابنا بذلك.</w:t>
      </w:r>
    </w:p>
    <w:p w:rsidR="002B744E" w:rsidRPr="00F631CB" w:rsidRDefault="002B744E" w:rsidP="002B744E">
      <w:pPr>
        <w:pStyle w:val="libNormal"/>
        <w:rPr>
          <w:rtl/>
        </w:rPr>
      </w:pPr>
      <w:r w:rsidRPr="00F631CB">
        <w:rPr>
          <w:rtl/>
        </w:rPr>
        <w:t xml:space="preserve">وهذا نظير قول يحيى بن زيد انهما يعني بهما الباقر والصادق </w:t>
      </w:r>
      <w:r w:rsidRPr="00DB34C0">
        <w:rPr>
          <w:rStyle w:val="libAlaemChar"/>
          <w:rFonts w:hint="cs"/>
          <w:rtl/>
        </w:rPr>
        <w:t>عليهما‌السلام</w:t>
      </w:r>
      <w:r w:rsidRPr="00F631CB">
        <w:rPr>
          <w:rtl/>
        </w:rPr>
        <w:t xml:space="preserve"> دعوا الناس الى الحياة</w:t>
      </w:r>
      <w:r>
        <w:rPr>
          <w:rtl/>
        </w:rPr>
        <w:t>،</w:t>
      </w:r>
      <w:r w:rsidRPr="00F631CB">
        <w:rPr>
          <w:rtl/>
        </w:rPr>
        <w:t xml:space="preserve"> ودعوناهم الى الموت.</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الاحقاف</w:t>
      </w:r>
      <w:r>
        <w:rPr>
          <w:rtl/>
        </w:rPr>
        <w:t>:</w:t>
      </w:r>
      <w:r w:rsidRPr="00F631CB">
        <w:rPr>
          <w:rtl/>
        </w:rPr>
        <w:t xml:space="preserve"> 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DB34C0">
        <w:rPr>
          <w:rStyle w:val="libAieChar"/>
          <w:rtl/>
        </w:rPr>
        <w:lastRenderedPageBreak/>
        <w:t xml:space="preserve">وَإِمّا فِداءً </w:t>
      </w:r>
      <w:r w:rsidRPr="00DB34C0">
        <w:rPr>
          <w:rStyle w:val="libAlaemChar"/>
          <w:rtl/>
        </w:rPr>
        <w:t>)</w:t>
      </w:r>
      <w:r w:rsidRPr="00F631CB">
        <w:rPr>
          <w:rtl/>
        </w:rPr>
        <w:t xml:space="preserve"> </w:t>
      </w:r>
      <w:r w:rsidRPr="00DB34C0">
        <w:rPr>
          <w:rStyle w:val="libFootnotenumChar"/>
          <w:rtl/>
        </w:rPr>
        <w:t>(1)</w:t>
      </w:r>
      <w:r w:rsidRPr="00F631CB">
        <w:rPr>
          <w:rtl/>
        </w:rPr>
        <w:t xml:space="preserve"> فجعل المن بعد الاثخان</w:t>
      </w:r>
      <w:r>
        <w:rPr>
          <w:rtl/>
        </w:rPr>
        <w:t>،</w:t>
      </w:r>
      <w:r w:rsidRPr="00F631CB">
        <w:rPr>
          <w:rtl/>
        </w:rPr>
        <w:t xml:space="preserve"> وأسرتم قوما ثم خليتم سبيلهم قبل الاثخان</w:t>
      </w:r>
      <w:r>
        <w:rPr>
          <w:rtl/>
        </w:rPr>
        <w:t>،</w:t>
      </w:r>
      <w:r w:rsidRPr="00F631CB">
        <w:rPr>
          <w:rtl/>
        </w:rPr>
        <w:t xml:space="preserve"> فمنتم قبل الاثخان</w:t>
      </w:r>
      <w:r>
        <w:rPr>
          <w:rtl/>
        </w:rPr>
        <w:t>،</w:t>
      </w:r>
      <w:r w:rsidRPr="00F631CB">
        <w:rPr>
          <w:rtl/>
        </w:rPr>
        <w:t xml:space="preserve"> وانما جعل الله</w:t>
      </w:r>
      <w:r>
        <w:rPr>
          <w:rFonts w:hint="cs"/>
          <w:rtl/>
        </w:rPr>
        <w:t xml:space="preserve"> </w:t>
      </w:r>
      <w:r w:rsidRPr="00F631CB">
        <w:rPr>
          <w:rtl/>
        </w:rPr>
        <w:t>المن بعد الاثخان</w:t>
      </w:r>
      <w:r>
        <w:rPr>
          <w:rtl/>
        </w:rPr>
        <w:t>،</w:t>
      </w:r>
      <w:r w:rsidRPr="00F631CB">
        <w:rPr>
          <w:rtl/>
        </w:rPr>
        <w:t xml:space="preserve"> حتى خرجوا عليكم من وجه آخر فقاتلوكم.</w:t>
      </w:r>
    </w:p>
    <w:p w:rsidR="002B744E" w:rsidRPr="00F631CB" w:rsidRDefault="002B744E" w:rsidP="002B744E">
      <w:pPr>
        <w:pStyle w:val="libNormal"/>
        <w:rPr>
          <w:rtl/>
        </w:rPr>
      </w:pPr>
      <w:r w:rsidRPr="00F631CB">
        <w:rPr>
          <w:rtl/>
        </w:rPr>
        <w:t>667</w:t>
      </w:r>
      <w:r>
        <w:rPr>
          <w:rtl/>
        </w:rPr>
        <w:t xml:space="preserve"> - </w:t>
      </w:r>
      <w:r w:rsidRPr="00F631CB">
        <w:rPr>
          <w:rtl/>
        </w:rPr>
        <w:t>محمد بن مسعود</w:t>
      </w:r>
      <w:r>
        <w:rPr>
          <w:rtl/>
        </w:rPr>
        <w:t>،</w:t>
      </w:r>
      <w:r w:rsidRPr="00F631CB">
        <w:rPr>
          <w:rtl/>
        </w:rPr>
        <w:t xml:space="preserve"> ومحمد بن الحسن البراثي</w:t>
      </w:r>
      <w:r>
        <w:rPr>
          <w:rtl/>
        </w:rPr>
        <w:t>،</w:t>
      </w:r>
      <w:r w:rsidRPr="00F631CB">
        <w:rPr>
          <w:rtl/>
        </w:rPr>
        <w:t xml:space="preserve"> قالا</w:t>
      </w:r>
      <w:r>
        <w:rPr>
          <w:rtl/>
        </w:rPr>
        <w:t>:</w:t>
      </w:r>
      <w:r w:rsidRPr="00F631CB">
        <w:rPr>
          <w:rtl/>
        </w:rPr>
        <w:t xml:space="preserve"> حدثنا ابراهيم ابن محمد بن فارس</w:t>
      </w:r>
      <w:r>
        <w:rPr>
          <w:rtl/>
        </w:rPr>
        <w:t>،</w:t>
      </w:r>
      <w:r w:rsidRPr="00F631CB">
        <w:rPr>
          <w:rtl/>
        </w:rPr>
        <w:t xml:space="preserve"> عن أحمد بن الحسن</w:t>
      </w:r>
      <w:r>
        <w:rPr>
          <w:rtl/>
        </w:rPr>
        <w:t>،</w:t>
      </w:r>
      <w:r w:rsidRPr="00F631CB">
        <w:rPr>
          <w:rtl/>
        </w:rPr>
        <w:t xml:space="preserve"> عن علي بن يعقوب</w:t>
      </w:r>
      <w:r>
        <w:rPr>
          <w:rtl/>
        </w:rPr>
        <w:t>،</w:t>
      </w:r>
      <w:r w:rsidRPr="00F631CB">
        <w:rPr>
          <w:rtl/>
        </w:rPr>
        <w:t xml:space="preserve"> عن مروان بن مسلم</w:t>
      </w:r>
      <w:r>
        <w:rPr>
          <w:rtl/>
        </w:rPr>
        <w:t>،</w:t>
      </w:r>
      <w:r w:rsidRPr="00F631CB">
        <w:rPr>
          <w:rtl/>
        </w:rPr>
        <w:t xml:space="preserve"> عن عمار الساباطي</w:t>
      </w:r>
      <w:r>
        <w:rPr>
          <w:rtl/>
        </w:rPr>
        <w:t>،</w:t>
      </w:r>
      <w:r w:rsidRPr="00F631CB">
        <w:rPr>
          <w:rtl/>
        </w:rPr>
        <w:t xml:space="preserve"> قال</w:t>
      </w:r>
      <w:r>
        <w:rPr>
          <w:rtl/>
        </w:rPr>
        <w:t>:</w:t>
      </w:r>
      <w:r w:rsidRPr="00F631CB">
        <w:rPr>
          <w:rtl/>
        </w:rPr>
        <w:t xml:space="preserve"> قال سليمان بن خالد لأبي عبد الله </w:t>
      </w:r>
      <w:r w:rsidRPr="00DB34C0">
        <w:rPr>
          <w:rStyle w:val="libAlaemChar"/>
          <w:rtl/>
        </w:rPr>
        <w:t>عليه‌السلام</w:t>
      </w:r>
      <w:r w:rsidRPr="00F631CB">
        <w:rPr>
          <w:rtl/>
        </w:rPr>
        <w:t xml:space="preserve"> وأنا جالس</w:t>
      </w:r>
      <w:r>
        <w:rPr>
          <w:rtl/>
        </w:rPr>
        <w:t>:</w:t>
      </w:r>
      <w:r>
        <w:rPr>
          <w:rFonts w:hint="cs"/>
          <w:rtl/>
        </w:rPr>
        <w:t xml:space="preserve"> </w:t>
      </w:r>
      <w:r w:rsidRPr="00F631CB">
        <w:rPr>
          <w:rtl/>
        </w:rPr>
        <w:t>اني منذ عرفت هذا الامر أصلي في كل يوم صلاتين أقضي ما فاتني قبل معرفته</w:t>
      </w:r>
      <w:r>
        <w:rPr>
          <w:rtl/>
        </w:rPr>
        <w:t>،</w:t>
      </w:r>
      <w:r w:rsidRPr="00F631CB">
        <w:rPr>
          <w:rtl/>
        </w:rPr>
        <w:t xml:space="preserve"> قال</w:t>
      </w:r>
      <w:r>
        <w:rPr>
          <w:rtl/>
        </w:rPr>
        <w:t>:</w:t>
      </w:r>
      <w:r w:rsidRPr="00F631CB">
        <w:rPr>
          <w:rtl/>
        </w:rPr>
        <w:t xml:space="preserve"> لا تفعل فان الحال التي كنت عليها أعظم من ترك ما تركت من الصلاة.</w:t>
      </w:r>
    </w:p>
    <w:p w:rsidR="002B744E" w:rsidRPr="00F631CB" w:rsidRDefault="002B744E" w:rsidP="002B744E">
      <w:pPr>
        <w:pStyle w:val="libNormal"/>
        <w:rPr>
          <w:rtl/>
        </w:rPr>
      </w:pPr>
      <w:r w:rsidRPr="00F631CB">
        <w:rPr>
          <w:rtl/>
        </w:rPr>
        <w:t>668</w:t>
      </w:r>
      <w:r>
        <w:rPr>
          <w:rtl/>
        </w:rPr>
        <w:t xml:space="preserve"> - </w:t>
      </w:r>
      <w:r w:rsidRPr="00F631CB">
        <w:rPr>
          <w:rtl/>
        </w:rPr>
        <w:t>محمد بن الحسن</w:t>
      </w:r>
      <w:r>
        <w:rPr>
          <w:rtl/>
        </w:rPr>
        <w:t>،</w:t>
      </w:r>
      <w:r w:rsidRPr="00F631CB">
        <w:rPr>
          <w:rtl/>
        </w:rPr>
        <w:t xml:space="preserve"> وعثمان بن حامد</w:t>
      </w:r>
      <w:r>
        <w:rPr>
          <w:rtl/>
        </w:rPr>
        <w:t>،</w:t>
      </w:r>
      <w:r w:rsidRPr="00F631CB">
        <w:rPr>
          <w:rtl/>
        </w:rPr>
        <w:t xml:space="preserve"> قالا</w:t>
      </w:r>
      <w:r>
        <w:rPr>
          <w:rtl/>
        </w:rPr>
        <w:t>:</w:t>
      </w:r>
      <w:r w:rsidRPr="00F631CB">
        <w:rPr>
          <w:rtl/>
        </w:rPr>
        <w:t xml:space="preserve"> حدثنا محمد بن يزداد</w:t>
      </w:r>
      <w:r>
        <w:rPr>
          <w:rtl/>
        </w:rPr>
        <w:t>،</w:t>
      </w:r>
      <w:r w:rsidRPr="00F631CB">
        <w:rPr>
          <w:rtl/>
        </w:rPr>
        <w:t xml:space="preserve"> عن محمد بن الحسين</w:t>
      </w:r>
      <w:r>
        <w:rPr>
          <w:rtl/>
        </w:rPr>
        <w:t>،</w:t>
      </w:r>
      <w:r w:rsidRPr="00F631CB">
        <w:rPr>
          <w:rtl/>
        </w:rPr>
        <w:t xml:space="preserve"> عن الحسن بن علي بن فضال</w:t>
      </w:r>
      <w:r>
        <w:rPr>
          <w:rtl/>
        </w:rPr>
        <w:t>،</w:t>
      </w:r>
      <w:r w:rsidRPr="00F631CB">
        <w:rPr>
          <w:rtl/>
        </w:rPr>
        <w:t xml:space="preserve"> عن مروان بن مسلم</w:t>
      </w:r>
      <w:r>
        <w:rPr>
          <w:rtl/>
        </w:rPr>
        <w:t>،</w:t>
      </w:r>
      <w:r w:rsidRPr="00F631CB">
        <w:rPr>
          <w:rtl/>
        </w:rPr>
        <w:t xml:space="preserve"> عن عمار الساباطي</w:t>
      </w:r>
      <w:r>
        <w:rPr>
          <w:rtl/>
        </w:rPr>
        <w:t>،</w:t>
      </w:r>
      <w:r w:rsidRPr="00F631CB">
        <w:rPr>
          <w:rtl/>
        </w:rPr>
        <w:t xml:space="preserve"> قال</w:t>
      </w:r>
      <w:r>
        <w:rPr>
          <w:rtl/>
        </w:rPr>
        <w:t>:</w:t>
      </w:r>
      <w:r w:rsidRPr="00F631CB">
        <w:rPr>
          <w:rtl/>
        </w:rPr>
        <w:t xml:space="preserve"> كان سليمان بن خالد خرج مع زيد بن علي حين خرج</w:t>
      </w:r>
      <w:r>
        <w:rPr>
          <w:rtl/>
        </w:rPr>
        <w:t>،</w:t>
      </w:r>
      <w:r w:rsidRPr="00F631CB">
        <w:rPr>
          <w:rtl/>
        </w:rPr>
        <w:t xml:space="preserve"> قال</w:t>
      </w:r>
      <w:r>
        <w:rPr>
          <w:rtl/>
        </w:rPr>
        <w:t>،</w:t>
      </w:r>
      <w:r w:rsidRPr="00F631CB">
        <w:rPr>
          <w:rtl/>
        </w:rPr>
        <w:t xml:space="preserve"> فقال له رجل ونحن وقوف في ناحية وزيد واقف في ناحية</w:t>
      </w:r>
      <w:r>
        <w:rPr>
          <w:rtl/>
        </w:rPr>
        <w:t>:</w:t>
      </w:r>
      <w:r w:rsidRPr="00F631CB">
        <w:rPr>
          <w:rtl/>
        </w:rPr>
        <w:t xml:space="preserve"> ما تقول في زيد هو خير أم جعفر</w:t>
      </w:r>
      <w:r>
        <w:rPr>
          <w:rtl/>
        </w:rPr>
        <w:t>؟</w:t>
      </w:r>
      <w:r w:rsidRPr="00F631CB">
        <w:rPr>
          <w:rtl/>
        </w:rPr>
        <w:t xml:space="preserve"> قال سليمان</w:t>
      </w:r>
      <w:r>
        <w:rPr>
          <w:rtl/>
        </w:rPr>
        <w:t>:</w:t>
      </w:r>
      <w:r w:rsidRPr="00F631CB">
        <w:rPr>
          <w:rtl/>
        </w:rPr>
        <w:t xml:space="preserve"> قلت والله ليوم من جعفر خير من زيد أيام الدنيا</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فحرك دابته وأتى زيدا وقص عليه القصة</w:t>
      </w:r>
      <w:r>
        <w:rPr>
          <w:rtl/>
        </w:rPr>
        <w:t>،</w:t>
      </w:r>
      <w:r w:rsidRPr="00F631CB">
        <w:rPr>
          <w:rtl/>
        </w:rPr>
        <w:t xml:space="preserve"> قال</w:t>
      </w:r>
      <w:r>
        <w:rPr>
          <w:rtl/>
        </w:rPr>
        <w:t>:</w:t>
      </w:r>
      <w:r w:rsidRPr="00F631CB">
        <w:rPr>
          <w:rtl/>
        </w:rPr>
        <w:t xml:space="preserve"> ومضيت نحوه فانتهيت الى زيد وهو يقول جعفر امامنا في الحلال والحرام.</w:t>
      </w:r>
    </w:p>
    <w:p w:rsidR="002B744E" w:rsidRPr="00F631CB" w:rsidRDefault="002B744E" w:rsidP="002B744E">
      <w:pPr>
        <w:pStyle w:val="libCenterBold1"/>
        <w:rPr>
          <w:rtl/>
        </w:rPr>
      </w:pPr>
      <w:r>
        <w:rPr>
          <w:rtl/>
        </w:rPr>
        <w:t>ما روى في العيص بن القاسم</w:t>
      </w:r>
      <w:r w:rsidRPr="00F631CB">
        <w:rPr>
          <w:rtl/>
        </w:rPr>
        <w:t xml:space="preserve"> وكلامه لخاله‌</w:t>
      </w:r>
    </w:p>
    <w:p w:rsidR="002B744E" w:rsidRDefault="002B744E" w:rsidP="002B744E">
      <w:pPr>
        <w:pStyle w:val="libNormal"/>
        <w:rPr>
          <w:rtl/>
        </w:rPr>
      </w:pPr>
      <w:r w:rsidRPr="00F631CB">
        <w:rPr>
          <w:rtl/>
        </w:rPr>
        <w:t>669</w:t>
      </w:r>
      <w:r>
        <w:rPr>
          <w:rtl/>
        </w:rPr>
        <w:t xml:space="preserve"> - </w:t>
      </w:r>
      <w:r w:rsidRPr="00F631CB">
        <w:rPr>
          <w:rtl/>
        </w:rPr>
        <w:t>حدثني صدقة بن حماد</w:t>
      </w:r>
      <w:r>
        <w:rPr>
          <w:rtl/>
        </w:rPr>
        <w:t>،</w:t>
      </w:r>
      <w:r w:rsidRPr="00F631CB">
        <w:rPr>
          <w:rtl/>
        </w:rPr>
        <w:t xml:space="preserve"> عن أبي سعيد الادمي</w:t>
      </w:r>
      <w:r>
        <w:rPr>
          <w:rtl/>
        </w:rPr>
        <w:t>،</w:t>
      </w:r>
      <w:r w:rsidRPr="00F631CB">
        <w:rPr>
          <w:rtl/>
        </w:rPr>
        <w:t xml:space="preserve"> عن موسى بن سلام</w:t>
      </w:r>
      <w:r>
        <w:rPr>
          <w:rtl/>
        </w:rPr>
        <w:t>،</w:t>
      </w:r>
      <w:r w:rsidRPr="00F631CB">
        <w:rPr>
          <w:rtl/>
        </w:rPr>
        <w:t xml:space="preserve"> عن الحكم بن مسكين</w:t>
      </w:r>
      <w:r>
        <w:rPr>
          <w:rtl/>
        </w:rPr>
        <w:t>،</w:t>
      </w:r>
      <w:r w:rsidRPr="00F631CB">
        <w:rPr>
          <w:rtl/>
        </w:rPr>
        <w:t xml:space="preserve"> عن عيص بن القاسم قال</w:t>
      </w:r>
      <w:r>
        <w:rPr>
          <w:rtl/>
        </w:rPr>
        <w:t>:</w:t>
      </w:r>
      <w:r w:rsidRPr="00F631CB">
        <w:rPr>
          <w:rtl/>
        </w:rPr>
        <w:t xml:space="preserve"> دخلت على أبي عبد الله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21E1D">
        <w:rPr>
          <w:rtl/>
        </w:rPr>
        <w:t>ما روى في العيص بن قاسم‌</w:t>
      </w:r>
    </w:p>
    <w:p w:rsidR="002B744E" w:rsidRPr="00F631CB" w:rsidRDefault="002B744E" w:rsidP="002B744E">
      <w:pPr>
        <w:pStyle w:val="libNormal"/>
        <w:rPr>
          <w:rtl/>
        </w:rPr>
      </w:pPr>
      <w:r w:rsidRPr="00F631CB">
        <w:rPr>
          <w:rtl/>
        </w:rPr>
        <w:t>العيص بن القاسم وأخوه الربيع بن القاسم ابنا اخت سليمان بن خالد الاقطع</w:t>
      </w:r>
      <w:r>
        <w:rPr>
          <w:rtl/>
        </w:rPr>
        <w:t>،</w:t>
      </w:r>
      <w:r w:rsidRPr="00F631CB">
        <w:rPr>
          <w:rtl/>
        </w:rPr>
        <w:t xml:space="preserve"> رويا عن أبي عبد الله </w:t>
      </w:r>
      <w:r w:rsidRPr="00DB34C0">
        <w:rPr>
          <w:rStyle w:val="libAlaemChar"/>
          <w:rtl/>
        </w:rPr>
        <w:t>عليه‌السلام</w:t>
      </w:r>
      <w:r>
        <w:rPr>
          <w:rtl/>
        </w:rPr>
        <w:t>،</w:t>
      </w:r>
      <w:r w:rsidRPr="00F631CB">
        <w:rPr>
          <w:rtl/>
        </w:rPr>
        <w:t xml:space="preserve"> وابي الحسن موسى </w:t>
      </w:r>
      <w:r w:rsidRPr="00DB34C0">
        <w:rPr>
          <w:rStyle w:val="libAlaemChar"/>
          <w:rFonts w:hint="cs"/>
          <w:rtl/>
        </w:rPr>
        <w:t>عليهما‌السلام</w:t>
      </w:r>
      <w:r w:rsidRPr="00F631CB">
        <w:rPr>
          <w:rtl/>
        </w:rPr>
        <w:t xml:space="preserve"> قاله النجاشي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محمد</w:t>
      </w:r>
      <w:r>
        <w:rPr>
          <w:rtl/>
        </w:rPr>
        <w:t>:</w:t>
      </w:r>
      <w:r w:rsidRPr="00F631CB">
        <w:rPr>
          <w:rtl/>
        </w:rPr>
        <w:t xml:space="preserve"> 4‌</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232‌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مع خالي سليمان بن خالد</w:t>
      </w:r>
      <w:r>
        <w:rPr>
          <w:rtl/>
        </w:rPr>
        <w:t>،</w:t>
      </w:r>
      <w:r w:rsidRPr="00F631CB">
        <w:rPr>
          <w:rtl/>
        </w:rPr>
        <w:t xml:space="preserve"> فقال لخالي</w:t>
      </w:r>
      <w:r>
        <w:rPr>
          <w:rtl/>
        </w:rPr>
        <w:t>:</w:t>
      </w:r>
      <w:r w:rsidRPr="00F631CB">
        <w:rPr>
          <w:rtl/>
        </w:rPr>
        <w:t xml:space="preserve"> من هذا الفتى</w:t>
      </w:r>
      <w:r>
        <w:rPr>
          <w:rtl/>
        </w:rPr>
        <w:t>؟</w:t>
      </w:r>
      <w:r w:rsidRPr="00F631CB">
        <w:rPr>
          <w:rtl/>
        </w:rPr>
        <w:t xml:space="preserve"> قال</w:t>
      </w:r>
      <w:r>
        <w:rPr>
          <w:rtl/>
        </w:rPr>
        <w:t>:</w:t>
      </w:r>
      <w:r w:rsidRPr="00F631CB">
        <w:rPr>
          <w:rtl/>
        </w:rPr>
        <w:t xml:space="preserve"> هذا ابن اختي</w:t>
      </w:r>
      <w:r>
        <w:rPr>
          <w:rtl/>
        </w:rPr>
        <w:t>،</w:t>
      </w:r>
      <w:r w:rsidRPr="00F631CB">
        <w:rPr>
          <w:rtl/>
        </w:rPr>
        <w:t xml:space="preserve"> قال فيعرف أمركم</w:t>
      </w:r>
      <w:r>
        <w:rPr>
          <w:rtl/>
        </w:rPr>
        <w:t>؟</w:t>
      </w:r>
      <w:r w:rsidRPr="00F631CB">
        <w:rPr>
          <w:rtl/>
        </w:rPr>
        <w:t xml:space="preserve"> فقال له</w:t>
      </w:r>
      <w:r>
        <w:rPr>
          <w:rtl/>
        </w:rPr>
        <w:t>:</w:t>
      </w:r>
      <w:r w:rsidRPr="00F631CB">
        <w:rPr>
          <w:rtl/>
        </w:rPr>
        <w:t xml:space="preserve"> نعم</w:t>
      </w:r>
      <w:r>
        <w:rPr>
          <w:rtl/>
        </w:rPr>
        <w:t>،</w:t>
      </w:r>
      <w:r w:rsidRPr="00F631CB">
        <w:rPr>
          <w:rtl/>
        </w:rPr>
        <w:t xml:space="preserve"> فقال</w:t>
      </w:r>
      <w:r>
        <w:rPr>
          <w:rtl/>
        </w:rPr>
        <w:t>:</w:t>
      </w:r>
      <w:r w:rsidRPr="00F631CB">
        <w:rPr>
          <w:rtl/>
        </w:rPr>
        <w:t xml:space="preserve"> الحمد لله الذي لم يجعله شيطانا</w:t>
      </w:r>
      <w:r>
        <w:rPr>
          <w:rtl/>
        </w:rPr>
        <w:t>،</w:t>
      </w:r>
      <w:r w:rsidRPr="00F631CB">
        <w:rPr>
          <w:rtl/>
        </w:rPr>
        <w:t xml:space="preserve"> ثم قال يا ليتني واياكم بالطائف أحدثكم وتونسوني</w:t>
      </w:r>
      <w:r>
        <w:rPr>
          <w:rtl/>
        </w:rPr>
        <w:t>،</w:t>
      </w:r>
      <w:r w:rsidRPr="00F631CB">
        <w:rPr>
          <w:rtl/>
        </w:rPr>
        <w:t xml:space="preserve"> وتضمن لهم الا يحرج عليهم أبدا.</w:t>
      </w:r>
    </w:p>
    <w:p w:rsidR="002B744E" w:rsidRPr="00F631CB" w:rsidRDefault="002B744E" w:rsidP="002B744E">
      <w:pPr>
        <w:pStyle w:val="libCenterBold1"/>
        <w:rPr>
          <w:rtl/>
        </w:rPr>
      </w:pPr>
      <w:r w:rsidRPr="00F631CB">
        <w:rPr>
          <w:rtl/>
        </w:rPr>
        <w:t>ما روى في ربعى بن عبد الله أبو نعيم‌</w:t>
      </w:r>
    </w:p>
    <w:p w:rsidR="002B744E" w:rsidRPr="00F631CB" w:rsidRDefault="002B744E" w:rsidP="002B744E">
      <w:pPr>
        <w:pStyle w:val="libNormal"/>
        <w:rPr>
          <w:rtl/>
        </w:rPr>
      </w:pPr>
      <w:r w:rsidRPr="00F631CB">
        <w:rPr>
          <w:rtl/>
        </w:rPr>
        <w:t>670</w:t>
      </w:r>
      <w:r>
        <w:rPr>
          <w:rtl/>
        </w:rPr>
        <w:t xml:space="preserve"> - </w:t>
      </w:r>
      <w:r w:rsidRPr="00F631CB">
        <w:rPr>
          <w:rtl/>
        </w:rPr>
        <w:t>قال محمد بن مسعود</w:t>
      </w:r>
      <w:r>
        <w:rPr>
          <w:rtl/>
        </w:rPr>
        <w:t>:</w:t>
      </w:r>
      <w:r w:rsidRPr="00F631CB">
        <w:rPr>
          <w:rtl/>
        </w:rPr>
        <w:t xml:space="preserve"> سألت أبا محمد عبد الله بن محمد بن خالد الطيالسي</w:t>
      </w:r>
      <w:r>
        <w:rPr>
          <w:rtl/>
        </w:rPr>
        <w:t>،</w:t>
      </w:r>
      <w:r w:rsidRPr="00F631CB">
        <w:rPr>
          <w:rtl/>
        </w:rPr>
        <w:t xml:space="preserve"> عن ربعي بن عبد الله</w:t>
      </w:r>
      <w:r>
        <w:rPr>
          <w:rtl/>
        </w:rPr>
        <w:t>؟</w:t>
      </w:r>
      <w:r w:rsidRPr="00F631CB">
        <w:rPr>
          <w:rtl/>
        </w:rPr>
        <w:t xml:space="preserve"> فقال</w:t>
      </w:r>
      <w:r>
        <w:rPr>
          <w:rtl/>
        </w:rPr>
        <w:t>:</w:t>
      </w:r>
      <w:r w:rsidRPr="00F631CB">
        <w:rPr>
          <w:rtl/>
        </w:rPr>
        <w:t xml:space="preserve"> هو بصري</w:t>
      </w:r>
      <w:r>
        <w:rPr>
          <w:rtl/>
        </w:rPr>
        <w:t>،</w:t>
      </w:r>
      <w:r w:rsidRPr="00F631CB">
        <w:rPr>
          <w:rtl/>
        </w:rPr>
        <w:t xml:space="preserve"> هو ابن الجارود</w:t>
      </w:r>
      <w:r>
        <w:rPr>
          <w:rtl/>
        </w:rPr>
        <w:t>،</w:t>
      </w:r>
      <w:r w:rsidRPr="00F631CB">
        <w:rPr>
          <w:rtl/>
        </w:rPr>
        <w:t xml:space="preserve"> ثقة.</w:t>
      </w:r>
    </w:p>
    <w:p w:rsidR="002B744E" w:rsidRPr="00F631CB" w:rsidRDefault="002B744E" w:rsidP="002B744E">
      <w:pPr>
        <w:pStyle w:val="libCenterBold1"/>
        <w:rPr>
          <w:rtl/>
        </w:rPr>
      </w:pPr>
      <w:r w:rsidRPr="00F631CB">
        <w:rPr>
          <w:rtl/>
        </w:rPr>
        <w:t>ما روى في احمد بن عائذ‌</w:t>
      </w:r>
    </w:p>
    <w:p w:rsidR="002B744E" w:rsidRPr="00F631CB" w:rsidRDefault="002B744E" w:rsidP="002B744E">
      <w:pPr>
        <w:pStyle w:val="libNormal"/>
        <w:rPr>
          <w:rtl/>
        </w:rPr>
      </w:pPr>
      <w:r w:rsidRPr="00F631CB">
        <w:rPr>
          <w:rtl/>
        </w:rPr>
        <w:t>671</w:t>
      </w:r>
      <w:r>
        <w:rPr>
          <w:rtl/>
        </w:rPr>
        <w:t xml:space="preserve"> - </w:t>
      </w:r>
      <w:r w:rsidRPr="00F631CB">
        <w:rPr>
          <w:rtl/>
        </w:rPr>
        <w:t>قال محمد بن مسعود</w:t>
      </w:r>
      <w:r>
        <w:rPr>
          <w:rtl/>
        </w:rPr>
        <w:t>:</w:t>
      </w:r>
      <w:r w:rsidRPr="00F631CB">
        <w:rPr>
          <w:rtl/>
        </w:rPr>
        <w:t xml:space="preserve"> سألت أبا الحسن علي بن الحسن بن فضال</w:t>
      </w:r>
      <w:r>
        <w:rPr>
          <w:rtl/>
        </w:rPr>
        <w:t>،</w:t>
      </w:r>
      <w:r w:rsidRPr="00F631CB">
        <w:rPr>
          <w:rtl/>
        </w:rPr>
        <w:t xml:space="preserve"> عن أحمد بن عائذ كيف هو</w:t>
      </w:r>
      <w:r>
        <w:rPr>
          <w:rtl/>
        </w:rPr>
        <w:t>؟</w:t>
      </w:r>
      <w:r w:rsidRPr="00F631CB">
        <w:rPr>
          <w:rtl/>
        </w:rPr>
        <w:t xml:space="preserve"> فقال</w:t>
      </w:r>
      <w:r>
        <w:rPr>
          <w:rtl/>
        </w:rPr>
        <w:t>:</w:t>
      </w:r>
      <w:r w:rsidRPr="00F631CB">
        <w:rPr>
          <w:rtl/>
        </w:rPr>
        <w:t xml:space="preserve"> صالح</w:t>
      </w:r>
      <w:r>
        <w:rPr>
          <w:rtl/>
        </w:rPr>
        <w:t>،</w:t>
      </w:r>
      <w:r w:rsidRPr="00F631CB">
        <w:rPr>
          <w:rtl/>
        </w:rPr>
        <w:t xml:space="preserve"> وكان يسكن بغداد</w:t>
      </w:r>
      <w:r>
        <w:rPr>
          <w:rtl/>
        </w:rPr>
        <w:t>،</w:t>
      </w:r>
      <w:r w:rsidRPr="00F631CB">
        <w:rPr>
          <w:rtl/>
        </w:rPr>
        <w:t xml:space="preserve"> وقال أبو الحسن</w:t>
      </w:r>
      <w:r>
        <w:rPr>
          <w:rtl/>
        </w:rPr>
        <w:t>:</w:t>
      </w:r>
      <w:r>
        <w:rPr>
          <w:rFonts w:hint="cs"/>
          <w:rtl/>
        </w:rPr>
        <w:t xml:space="preserve"> </w:t>
      </w:r>
      <w:r w:rsidRPr="00F631CB">
        <w:rPr>
          <w:rtl/>
        </w:rPr>
        <w:t>أنا لم ألقه.</w:t>
      </w:r>
    </w:p>
    <w:p w:rsidR="002B744E" w:rsidRDefault="002B744E" w:rsidP="002B744E">
      <w:pPr>
        <w:pStyle w:val="libCenter"/>
        <w:rPr>
          <w:rtl/>
        </w:rPr>
      </w:pPr>
      <w:r w:rsidRPr="00F631CB">
        <w:rPr>
          <w:rtl/>
        </w:rPr>
        <w:t xml:space="preserve">تم الجزء الرابع من كتاب أبي عمرو الكشي </w:t>
      </w:r>
    </w:p>
    <w:p w:rsidR="002B744E" w:rsidRPr="00F631CB" w:rsidRDefault="002B744E" w:rsidP="002B744E">
      <w:pPr>
        <w:pStyle w:val="libCenter"/>
        <w:rPr>
          <w:rtl/>
        </w:rPr>
      </w:pPr>
      <w:r w:rsidRPr="00F631CB">
        <w:rPr>
          <w:rtl/>
        </w:rPr>
        <w:t>في أخبار الرجال ويتلوه في الجزء الخامس</w:t>
      </w:r>
      <w:r>
        <w:rPr>
          <w:rtl/>
        </w:rPr>
        <w:t>:</w:t>
      </w:r>
    </w:p>
    <w:p w:rsidR="002B744E" w:rsidRDefault="002B744E" w:rsidP="002B744E">
      <w:pPr>
        <w:pStyle w:val="libCenter"/>
        <w:rPr>
          <w:rtl/>
        </w:rPr>
      </w:pPr>
      <w:r w:rsidRPr="00F631CB">
        <w:rPr>
          <w:rtl/>
        </w:rPr>
        <w:t>ما روي في يونس بن ظبيان. والحمد لله رب العالمين</w:t>
      </w:r>
      <w:r>
        <w:rPr>
          <w:rtl/>
        </w:rPr>
        <w:t>،</w:t>
      </w:r>
      <w:r w:rsidRPr="00F631CB">
        <w:rPr>
          <w:rtl/>
        </w:rPr>
        <w:t xml:space="preserve"> </w:t>
      </w:r>
    </w:p>
    <w:p w:rsidR="002B744E" w:rsidRDefault="002B744E" w:rsidP="002B744E">
      <w:pPr>
        <w:pStyle w:val="libCenter"/>
        <w:rPr>
          <w:rtl/>
        </w:rPr>
      </w:pPr>
      <w:r w:rsidRPr="00F631CB">
        <w:rPr>
          <w:rtl/>
        </w:rPr>
        <w:t>والصلاة على محمد وآله الطيبين الطاهرين</w:t>
      </w:r>
      <w:r>
        <w:rPr>
          <w:rtl/>
        </w:rPr>
        <w:t>،</w:t>
      </w:r>
      <w:r w:rsidRPr="00F631CB">
        <w:rPr>
          <w:rtl/>
        </w:rPr>
        <w:t xml:space="preserve"> والسلام كثيرا‌</w:t>
      </w:r>
      <w:r>
        <w:rPr>
          <w:rFonts w:hint="cs"/>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وذكر الشيخ في كتاب الرجال في أصحاب أبي عبد الله الصادق </w:t>
      </w:r>
      <w:r w:rsidRPr="00DB34C0">
        <w:rPr>
          <w:rStyle w:val="libAlaemChar"/>
          <w:rtl/>
        </w:rPr>
        <w:t>عليه‌السلام</w:t>
      </w:r>
      <w:r w:rsidRPr="00F631CB">
        <w:rPr>
          <w:rtl/>
        </w:rPr>
        <w:t xml:space="preserve"> الربيع ابن القاسم البجلي مولاهم الكوفي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192‌</w:t>
      </w:r>
    </w:p>
    <w:p w:rsidR="007909BE" w:rsidRDefault="007909BE" w:rsidP="007909BE">
      <w:pPr>
        <w:pStyle w:val="libNormal"/>
        <w:rPr>
          <w:rtl/>
        </w:rPr>
      </w:pPr>
      <w:r>
        <w:rPr>
          <w:rtl/>
        </w:rPr>
        <w:br w:type="page"/>
      </w:r>
    </w:p>
    <w:p w:rsidR="002B744E" w:rsidRDefault="002B744E" w:rsidP="002B744E">
      <w:pPr>
        <w:pStyle w:val="libNormal"/>
        <w:rPr>
          <w:rtl/>
        </w:rPr>
      </w:pPr>
      <w:r>
        <w:rPr>
          <w:rtl/>
        </w:rPr>
        <w:lastRenderedPageBreak/>
        <w:br w:type="page"/>
      </w:r>
    </w:p>
    <w:p w:rsidR="002B744E" w:rsidRDefault="002B744E" w:rsidP="002B744E">
      <w:pPr>
        <w:pStyle w:val="libCenter"/>
        <w:rPr>
          <w:rtl/>
          <w:lang w:bidi="fa-IR"/>
        </w:rPr>
      </w:pPr>
      <w:r>
        <w:rPr>
          <w:rFonts w:hint="cs"/>
          <w:noProof/>
        </w:rPr>
        <w:lastRenderedPageBreak/>
        <w:drawing>
          <wp:inline distT="0" distB="0" distL="0" distR="0">
            <wp:extent cx="4674235" cy="7404100"/>
            <wp:effectExtent l="19050" t="0" r="0" b="0"/>
            <wp:docPr id="3"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B744E" w:rsidRDefault="002B744E" w:rsidP="002B744E">
      <w:pPr>
        <w:pStyle w:val="libNormal"/>
        <w:rPr>
          <w:rtl/>
        </w:rPr>
      </w:pPr>
      <w:r>
        <w:rPr>
          <w:rtl/>
        </w:rPr>
        <w:br w:type="page"/>
      </w:r>
    </w:p>
    <w:p w:rsidR="002B744E" w:rsidRDefault="002B744E" w:rsidP="002B744E">
      <w:pPr>
        <w:pStyle w:val="libNormal"/>
        <w:rPr>
          <w:rtl/>
        </w:rPr>
      </w:pPr>
      <w:r>
        <w:rPr>
          <w:rtl/>
        </w:rPr>
        <w:lastRenderedPageBreak/>
        <w:br w:type="page"/>
      </w:r>
    </w:p>
    <w:p w:rsidR="002B744E" w:rsidRDefault="002B744E" w:rsidP="002B744E">
      <w:pPr>
        <w:pStyle w:val="libCenter"/>
        <w:rPr>
          <w:rtl/>
        </w:rPr>
      </w:pPr>
      <w:r w:rsidRPr="00F631CB">
        <w:rPr>
          <w:rtl/>
        </w:rPr>
        <w:lastRenderedPageBreak/>
        <w:t xml:space="preserve">الجزء الخامس من الاختيار من كتاب أبي عمرو </w:t>
      </w:r>
    </w:p>
    <w:p w:rsidR="002B744E" w:rsidRDefault="002B744E" w:rsidP="002B744E">
      <w:pPr>
        <w:pStyle w:val="libCenter"/>
        <w:rPr>
          <w:rtl/>
        </w:rPr>
      </w:pPr>
      <w:r w:rsidRPr="00F631CB">
        <w:rPr>
          <w:rtl/>
        </w:rPr>
        <w:t>محمد بن عمر بن عبد العزيز الكشي في معرفة الرجال</w:t>
      </w:r>
    </w:p>
    <w:p w:rsidR="002B744E" w:rsidRPr="00F631CB" w:rsidRDefault="002B744E" w:rsidP="002B744E">
      <w:pPr>
        <w:pStyle w:val="libCenterBold2"/>
        <w:rPr>
          <w:rtl/>
        </w:rPr>
      </w:pPr>
      <w:r w:rsidRPr="00F631CB">
        <w:rPr>
          <w:rtl/>
        </w:rPr>
        <w:t>بسم الله الرّحمن الرّحيم‌</w:t>
      </w:r>
    </w:p>
    <w:p w:rsidR="002B744E" w:rsidRPr="00F631CB" w:rsidRDefault="002B744E" w:rsidP="002B744E">
      <w:pPr>
        <w:pStyle w:val="libCenterBold1"/>
        <w:rPr>
          <w:rtl/>
        </w:rPr>
      </w:pPr>
      <w:r w:rsidRPr="00F631CB">
        <w:rPr>
          <w:rtl/>
        </w:rPr>
        <w:t>ما روى في يونس بن ظبيان‌</w:t>
      </w:r>
    </w:p>
    <w:p w:rsidR="002B744E" w:rsidRPr="00F631CB" w:rsidRDefault="002B744E" w:rsidP="002B744E">
      <w:pPr>
        <w:pStyle w:val="libNormal"/>
        <w:rPr>
          <w:rtl/>
        </w:rPr>
      </w:pPr>
      <w:r w:rsidRPr="00F631CB">
        <w:rPr>
          <w:rtl/>
        </w:rPr>
        <w:t>672</w:t>
      </w:r>
      <w:r>
        <w:rPr>
          <w:rtl/>
        </w:rPr>
        <w:t xml:space="preserve"> - </w:t>
      </w:r>
      <w:r w:rsidRPr="00F631CB">
        <w:rPr>
          <w:rtl/>
        </w:rPr>
        <w:t>قال محمد بن مسعود</w:t>
      </w:r>
      <w:r>
        <w:rPr>
          <w:rtl/>
        </w:rPr>
        <w:t>:</w:t>
      </w:r>
      <w:r w:rsidRPr="00F631CB">
        <w:rPr>
          <w:rtl/>
        </w:rPr>
        <w:t xml:space="preserve"> يونس بن ظبيان متهم غال</w:t>
      </w:r>
      <w:r>
        <w:rPr>
          <w:rtl/>
        </w:rPr>
        <w:t>،</w:t>
      </w:r>
      <w:r w:rsidRPr="00F631CB">
        <w:rPr>
          <w:rtl/>
        </w:rPr>
        <w:t xml:space="preserve"> وذكر أن عبد الله ابن محمد بن خالد الطيالسي</w:t>
      </w:r>
      <w:r>
        <w:rPr>
          <w:rtl/>
        </w:rPr>
        <w:t>،</w:t>
      </w:r>
      <w:r w:rsidRPr="00F631CB">
        <w:rPr>
          <w:rtl/>
        </w:rPr>
        <w:t xml:space="preserve"> قال</w:t>
      </w:r>
      <w:r>
        <w:rPr>
          <w:rtl/>
        </w:rPr>
        <w:t>:</w:t>
      </w:r>
      <w:r w:rsidRPr="00F631CB">
        <w:rPr>
          <w:rtl/>
        </w:rPr>
        <w:t xml:space="preserve"> كان الحسن بن علي الوشاء بن بنت الياس</w:t>
      </w:r>
      <w:r>
        <w:rPr>
          <w:rtl/>
        </w:rPr>
        <w:t>،</w:t>
      </w:r>
      <w:r w:rsidRPr="00F631CB">
        <w:rPr>
          <w:rtl/>
        </w:rPr>
        <w:t xml:space="preserve"> يحدثنا بأحاديثه</w:t>
      </w:r>
      <w:r>
        <w:rPr>
          <w:rtl/>
        </w:rPr>
        <w:t>،</w:t>
      </w:r>
      <w:r w:rsidRPr="00F631CB">
        <w:rPr>
          <w:rtl/>
        </w:rPr>
        <w:t xml:space="preserve"> اذ مر علينا حديث النبي يرويه يونس بن ظبيان</w:t>
      </w:r>
      <w:r>
        <w:rPr>
          <w:rtl/>
        </w:rPr>
        <w:t>،</w:t>
      </w:r>
      <w:r w:rsidRPr="00F631CB">
        <w:rPr>
          <w:rtl/>
        </w:rPr>
        <w:t xml:space="preserve"> حديث العمود</w:t>
      </w:r>
      <w:r>
        <w:rPr>
          <w:rtl/>
        </w:rPr>
        <w:t>،</w:t>
      </w:r>
      <w:r w:rsidRPr="00F631CB">
        <w:rPr>
          <w:rtl/>
        </w:rPr>
        <w:t xml:space="preserve"> فقال</w:t>
      </w:r>
      <w:r>
        <w:rPr>
          <w:rtl/>
        </w:rPr>
        <w:t>:</w:t>
      </w:r>
      <w:r w:rsidRPr="00F631CB">
        <w:rPr>
          <w:rtl/>
        </w:rPr>
        <w:t xml:space="preserve"> تحدثوا عني هذا الحديث لا روي لكم</w:t>
      </w:r>
      <w:r>
        <w:rPr>
          <w:rtl/>
        </w:rPr>
        <w:t>،</w:t>
      </w:r>
      <w:r w:rsidRPr="00F631CB">
        <w:rPr>
          <w:rtl/>
        </w:rPr>
        <w:t xml:space="preserve"> ثم رواه.</w:t>
      </w:r>
    </w:p>
    <w:p w:rsidR="002B744E" w:rsidRDefault="002B744E" w:rsidP="002B744E">
      <w:pPr>
        <w:pStyle w:val="libNormal"/>
        <w:rPr>
          <w:rtl/>
        </w:rPr>
      </w:pPr>
      <w:r w:rsidRPr="00F631CB">
        <w:rPr>
          <w:rtl/>
        </w:rPr>
        <w:t>673</w:t>
      </w:r>
      <w:r>
        <w:rPr>
          <w:rtl/>
        </w:rPr>
        <w:t xml:space="preserve"> - </w:t>
      </w:r>
      <w:r w:rsidRPr="00F631CB">
        <w:rPr>
          <w:rtl/>
        </w:rPr>
        <w:t>حدثني محمد بن قولويه القمي</w:t>
      </w:r>
      <w:r>
        <w:rPr>
          <w:rtl/>
        </w:rPr>
        <w:t>،</w:t>
      </w:r>
      <w:r w:rsidRPr="00F631CB">
        <w:rPr>
          <w:rtl/>
        </w:rPr>
        <w:t xml:space="preserve"> قال</w:t>
      </w:r>
      <w:r>
        <w:rPr>
          <w:rtl/>
        </w:rPr>
        <w:t>:</w:t>
      </w:r>
      <w:r w:rsidRPr="00F631CB">
        <w:rPr>
          <w:rtl/>
        </w:rPr>
        <w:t xml:space="preserve"> حدثني سعد بن عبد الله</w:t>
      </w:r>
      <w:r>
        <w:rPr>
          <w:rtl/>
        </w:rPr>
        <w:t>،</w:t>
      </w:r>
      <w:r w:rsidRPr="00F631CB">
        <w:rPr>
          <w:rtl/>
        </w:rPr>
        <w:t xml:space="preserve"> قال</w:t>
      </w:r>
      <w:r>
        <w:rPr>
          <w:rtl/>
        </w:rPr>
        <w:t>:</w:t>
      </w:r>
      <w:r>
        <w:rPr>
          <w:rFonts w:hint="cs"/>
          <w:rtl/>
        </w:rPr>
        <w:t xml:space="preserve"> </w:t>
      </w:r>
      <w:r w:rsidRPr="00F631CB">
        <w:rPr>
          <w:rtl/>
        </w:rPr>
        <w:t>حدثني محمد بن عيسى</w:t>
      </w:r>
      <w:r>
        <w:rPr>
          <w:rtl/>
        </w:rPr>
        <w:t>،</w:t>
      </w:r>
      <w:r w:rsidRPr="00F631CB">
        <w:rPr>
          <w:rtl/>
        </w:rPr>
        <w:t xml:space="preserve"> عن يونس</w:t>
      </w:r>
      <w:r>
        <w:rPr>
          <w:rtl/>
        </w:rPr>
        <w:t>،</w:t>
      </w:r>
      <w:r w:rsidRPr="00F631CB">
        <w:rPr>
          <w:rtl/>
        </w:rPr>
        <w:t xml:space="preserve"> قال</w:t>
      </w:r>
      <w:r>
        <w:rPr>
          <w:rtl/>
        </w:rPr>
        <w:t>:</w:t>
      </w:r>
      <w:r w:rsidRPr="00F631CB">
        <w:rPr>
          <w:rtl/>
        </w:rPr>
        <w:t xml:space="preserve"> سمعت رجلا من الطيارة يحدث أبا الحسن الرضا </w:t>
      </w:r>
      <w:r w:rsidRPr="00DB34C0">
        <w:rPr>
          <w:rStyle w:val="libAlaemChar"/>
          <w:rtl/>
        </w:rPr>
        <w:t>عليه‌السلام</w:t>
      </w:r>
      <w:r w:rsidRPr="00F631CB">
        <w:rPr>
          <w:rtl/>
        </w:rPr>
        <w:t xml:space="preserve"> عن يونس بن ظبيان</w:t>
      </w:r>
      <w:r>
        <w:rPr>
          <w:rtl/>
        </w:rPr>
        <w:t>،</w:t>
      </w:r>
      <w:r w:rsidRPr="00F631CB">
        <w:rPr>
          <w:rtl/>
        </w:rPr>
        <w:t xml:space="preserve"> أنه قال</w:t>
      </w:r>
      <w:r>
        <w:rPr>
          <w:rtl/>
        </w:rPr>
        <w:t>:</w:t>
      </w:r>
      <w:r w:rsidRPr="00F631CB">
        <w:rPr>
          <w:rtl/>
        </w:rPr>
        <w:t xml:space="preserve"> كنت في بعض الليالى وأنا في الطواف فاذا نداء من فوق رأسي</w:t>
      </w:r>
      <w:r>
        <w:rPr>
          <w:rtl/>
        </w:rPr>
        <w:t>:</w:t>
      </w:r>
      <w:r w:rsidRPr="00F631CB">
        <w:rPr>
          <w:rtl/>
        </w:rPr>
        <w:t xml:space="preserve"> يا يونس اني أنا الله لا إله الا أنا فاعبدني وأقم الصلاة لذكري</w:t>
      </w:r>
      <w:r>
        <w:rPr>
          <w:rtl/>
        </w:rPr>
        <w:t>،</w:t>
      </w:r>
      <w:r w:rsidRPr="00F631CB">
        <w:rPr>
          <w:rtl/>
        </w:rPr>
        <w:t xml:space="preserve"> فرفعت رأسي فاذا ج. </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21E1D">
        <w:rPr>
          <w:rtl/>
        </w:rPr>
        <w:t xml:space="preserve">ما روى في يونس بن ظبيان </w:t>
      </w:r>
    </w:p>
    <w:p w:rsidR="002B744E" w:rsidRPr="00F631CB" w:rsidRDefault="002B744E" w:rsidP="002B744E">
      <w:pPr>
        <w:pStyle w:val="libBold1"/>
        <w:rPr>
          <w:rtl/>
          <w:lang w:bidi="fa-IR"/>
        </w:rPr>
      </w:pPr>
      <w:r w:rsidRPr="00C21E1D">
        <w:rPr>
          <w:rtl/>
        </w:rPr>
        <w:t>قوله فرفعت رأسى فاذا ج‌</w:t>
      </w:r>
    </w:p>
    <w:p w:rsidR="002B744E" w:rsidRPr="00F631CB" w:rsidRDefault="002B744E" w:rsidP="002B744E">
      <w:pPr>
        <w:pStyle w:val="libNormal"/>
        <w:rPr>
          <w:rtl/>
        </w:rPr>
      </w:pPr>
      <w:r w:rsidRPr="00F631CB">
        <w:rPr>
          <w:rtl/>
        </w:rPr>
        <w:t>« اذا » للمفاجاة</w:t>
      </w:r>
      <w:r>
        <w:rPr>
          <w:rtl/>
        </w:rPr>
        <w:t>، و«</w:t>
      </w:r>
      <w:r w:rsidRPr="00F631CB">
        <w:rPr>
          <w:rtl/>
        </w:rPr>
        <w:t xml:space="preserve"> ج » كناية عن جبرئيل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فغضب أبو الحسن </w:t>
      </w:r>
      <w:r w:rsidRPr="00DB34C0">
        <w:rPr>
          <w:rStyle w:val="libAlaemChar"/>
          <w:rtl/>
        </w:rPr>
        <w:t>عليه‌السلام</w:t>
      </w:r>
      <w:r w:rsidRPr="00F631CB">
        <w:rPr>
          <w:rtl/>
        </w:rPr>
        <w:t xml:space="preserve"> غضبا لم يملك نفسه</w:t>
      </w:r>
      <w:r>
        <w:rPr>
          <w:rtl/>
        </w:rPr>
        <w:t>،</w:t>
      </w:r>
      <w:r w:rsidRPr="00F631CB">
        <w:rPr>
          <w:rtl/>
        </w:rPr>
        <w:t xml:space="preserve"> ثم قال للرجل</w:t>
      </w:r>
      <w:r>
        <w:rPr>
          <w:rtl/>
        </w:rPr>
        <w:t>:</w:t>
      </w:r>
      <w:r w:rsidRPr="00F631CB">
        <w:rPr>
          <w:rtl/>
        </w:rPr>
        <w:t xml:space="preserve"> أخرج عني لعنك الله</w:t>
      </w:r>
      <w:r>
        <w:rPr>
          <w:rtl/>
        </w:rPr>
        <w:t>،</w:t>
      </w:r>
      <w:r w:rsidRPr="00F631CB">
        <w:rPr>
          <w:rtl/>
        </w:rPr>
        <w:t xml:space="preserve"> ولعن من حدثك</w:t>
      </w:r>
      <w:r>
        <w:rPr>
          <w:rtl/>
        </w:rPr>
        <w:t>،</w:t>
      </w:r>
      <w:r w:rsidRPr="00F631CB">
        <w:rPr>
          <w:rtl/>
        </w:rPr>
        <w:t xml:space="preserve"> ولعن يونس بن ظبيان ألف لعنة يتبعها ألف لعنة كل لعنة منها تبلغك قعر جهنم</w:t>
      </w:r>
      <w:r>
        <w:rPr>
          <w:rtl/>
        </w:rPr>
        <w:t>،</w:t>
      </w:r>
      <w:r w:rsidRPr="00F631CB">
        <w:rPr>
          <w:rtl/>
        </w:rPr>
        <w:t xml:space="preserve"> أشهد ما ناداه الا شيطان</w:t>
      </w:r>
      <w:r>
        <w:rPr>
          <w:rtl/>
        </w:rPr>
        <w:t>،</w:t>
      </w:r>
      <w:r w:rsidRPr="00F631CB">
        <w:rPr>
          <w:rtl/>
        </w:rPr>
        <w:t xml:space="preserve"> أما أن يونس مع أبي الخطاب في أشد العذاب مقرونان</w:t>
      </w:r>
      <w:r>
        <w:rPr>
          <w:rtl/>
        </w:rPr>
        <w:t>،</w:t>
      </w:r>
      <w:r w:rsidRPr="00F631CB">
        <w:rPr>
          <w:rtl/>
        </w:rPr>
        <w:t xml:space="preserve"> وأصحابهما الى ذلك الشيطان مع فرعون وآل فرعون في أشد العذاب</w:t>
      </w:r>
      <w:r>
        <w:rPr>
          <w:rtl/>
        </w:rPr>
        <w:t>،</w:t>
      </w:r>
      <w:r w:rsidRPr="00F631CB">
        <w:rPr>
          <w:rtl/>
        </w:rPr>
        <w:t xml:space="preserve"> سمعت ذلك من أبي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قال يونس</w:t>
      </w:r>
      <w:r>
        <w:rPr>
          <w:rtl/>
        </w:rPr>
        <w:t>:</w:t>
      </w:r>
      <w:r w:rsidRPr="00F631CB">
        <w:rPr>
          <w:rtl/>
        </w:rPr>
        <w:t xml:space="preserve"> فقام الرجل من عنده فما بلغ الباب الا عشر خطا حتى صرع مغشيا عليه وقد قاء رجيعه وحمل ميتا.</w:t>
      </w:r>
    </w:p>
    <w:p w:rsidR="002B744E" w:rsidRPr="00F631CB" w:rsidRDefault="002B744E" w:rsidP="002B744E">
      <w:pPr>
        <w:pStyle w:val="libNormal"/>
        <w:rPr>
          <w:rtl/>
        </w:rPr>
      </w:pPr>
      <w:r w:rsidRPr="00F631CB">
        <w:rPr>
          <w:rtl/>
        </w:rPr>
        <w:t xml:space="preserve">فقال أبو الحسن </w:t>
      </w:r>
      <w:r w:rsidRPr="00DB34C0">
        <w:rPr>
          <w:rStyle w:val="libAlaemChar"/>
          <w:rtl/>
        </w:rPr>
        <w:t>عليه‌السلام</w:t>
      </w:r>
      <w:r>
        <w:rPr>
          <w:rtl/>
        </w:rPr>
        <w:t>:</w:t>
      </w:r>
      <w:r w:rsidRPr="00F631CB">
        <w:rPr>
          <w:rtl/>
        </w:rPr>
        <w:t xml:space="preserve"> أتاه ملك بيده عمود فضرب على هامته ضربة قلب فيها مثانته حتى قاء رجيعه وعجل الله بروحه الى الهاوية</w:t>
      </w:r>
      <w:r>
        <w:rPr>
          <w:rtl/>
        </w:rPr>
        <w:t>،</w:t>
      </w:r>
      <w:r w:rsidRPr="00F631CB">
        <w:rPr>
          <w:rtl/>
        </w:rPr>
        <w:t xml:space="preserve"> وألحقه بصاحبه الذي حدثه</w:t>
      </w:r>
      <w:r>
        <w:rPr>
          <w:rtl/>
        </w:rPr>
        <w:t>،</w:t>
      </w:r>
      <w:r w:rsidRPr="00F631CB">
        <w:rPr>
          <w:rtl/>
        </w:rPr>
        <w:t xml:space="preserve"> بيونس بن ظبيان</w:t>
      </w:r>
      <w:r>
        <w:rPr>
          <w:rtl/>
        </w:rPr>
        <w:t>،</w:t>
      </w:r>
      <w:r w:rsidRPr="00F631CB">
        <w:rPr>
          <w:rtl/>
        </w:rPr>
        <w:t xml:space="preserve"> ورأى الشيطان الذي كان يتراءى له.</w:t>
      </w:r>
    </w:p>
    <w:p w:rsidR="002B744E" w:rsidRPr="00F631CB" w:rsidRDefault="002B744E" w:rsidP="002B744E">
      <w:pPr>
        <w:pStyle w:val="libNormal"/>
        <w:rPr>
          <w:rtl/>
        </w:rPr>
      </w:pPr>
      <w:r w:rsidRPr="00F631CB">
        <w:rPr>
          <w:rtl/>
        </w:rPr>
        <w:t>674</w:t>
      </w:r>
      <w:r>
        <w:rPr>
          <w:rtl/>
        </w:rPr>
        <w:t xml:space="preserve"> - </w:t>
      </w:r>
      <w:r w:rsidRPr="00F631CB">
        <w:rPr>
          <w:rtl/>
        </w:rPr>
        <w:t>حدثني أحمد بن علي</w:t>
      </w:r>
      <w:r>
        <w:rPr>
          <w:rtl/>
        </w:rPr>
        <w:t>،</w:t>
      </w:r>
      <w:r w:rsidRPr="00F631CB">
        <w:rPr>
          <w:rtl/>
        </w:rPr>
        <w:t xml:space="preserve"> قال</w:t>
      </w:r>
      <w:r>
        <w:rPr>
          <w:rtl/>
        </w:rPr>
        <w:t>:</w:t>
      </w:r>
      <w:r w:rsidRPr="00F631CB">
        <w:rPr>
          <w:rtl/>
        </w:rPr>
        <w:t xml:space="preserve"> حدثني أبو سعيد الادمي</w:t>
      </w:r>
      <w:r>
        <w:rPr>
          <w:rtl/>
        </w:rPr>
        <w:t>،</w:t>
      </w:r>
      <w:r w:rsidRPr="00F631CB">
        <w:rPr>
          <w:rtl/>
        </w:rPr>
        <w:t xml:space="preserve"> عن أبي القاسم عبد الرحمن بن حماد</w:t>
      </w:r>
      <w:r>
        <w:rPr>
          <w:rtl/>
        </w:rPr>
        <w:t>،</w:t>
      </w:r>
      <w:r w:rsidRPr="00F631CB">
        <w:rPr>
          <w:rtl/>
        </w:rPr>
        <w:t xml:space="preserve"> عن ابن فضال</w:t>
      </w:r>
      <w:r>
        <w:rPr>
          <w:rtl/>
        </w:rPr>
        <w:t>،</w:t>
      </w:r>
      <w:r w:rsidRPr="00F631CB">
        <w:rPr>
          <w:rtl/>
        </w:rPr>
        <w:t xml:space="preserve"> عن غالب بن عثمان</w:t>
      </w:r>
      <w:r>
        <w:rPr>
          <w:rtl/>
        </w:rPr>
        <w:t>،</w:t>
      </w:r>
      <w:r w:rsidRPr="00F631CB">
        <w:rPr>
          <w:rtl/>
        </w:rPr>
        <w:t xml:space="preserve"> عن عمار ابن أبي عنبسة</w:t>
      </w:r>
      <w:r>
        <w:rPr>
          <w:rtl/>
        </w:rPr>
        <w:t>،</w:t>
      </w:r>
      <w:r w:rsidRPr="00F631CB">
        <w:rPr>
          <w:rtl/>
        </w:rPr>
        <w:t xml:space="preserve"> قال</w:t>
      </w:r>
      <w:r>
        <w:rPr>
          <w:rtl/>
        </w:rPr>
        <w:t>:</w:t>
      </w:r>
      <w:r w:rsidRPr="00F631CB">
        <w:rPr>
          <w:rtl/>
        </w:rPr>
        <w:t xml:space="preserve"> هلكت بنت لأبي الخطاب</w:t>
      </w:r>
      <w:r>
        <w:rPr>
          <w:rtl/>
        </w:rPr>
        <w:t>،</w:t>
      </w:r>
      <w:r w:rsidRPr="00F631CB">
        <w:rPr>
          <w:rtl/>
        </w:rPr>
        <w:t xml:space="preserve"> فلما دفنها اطلع يونس بن ظبيان في قبرها</w:t>
      </w:r>
      <w:r>
        <w:rPr>
          <w:rtl/>
        </w:rPr>
        <w:t>،</w:t>
      </w:r>
      <w:r w:rsidRPr="00F631CB">
        <w:rPr>
          <w:rtl/>
        </w:rPr>
        <w:t xml:space="preserve"> فقال</w:t>
      </w:r>
      <w:r>
        <w:rPr>
          <w:rtl/>
        </w:rPr>
        <w:t>:</w:t>
      </w:r>
      <w:r w:rsidRPr="00F631CB">
        <w:rPr>
          <w:rtl/>
        </w:rPr>
        <w:t xml:space="preserve"> السلام عليك يا بنت رسول الله.</w:t>
      </w:r>
    </w:p>
    <w:p w:rsidR="002B744E" w:rsidRPr="00F631CB" w:rsidRDefault="002B744E" w:rsidP="002B744E">
      <w:pPr>
        <w:pStyle w:val="libNormal"/>
        <w:rPr>
          <w:rtl/>
        </w:rPr>
      </w:pPr>
      <w:r w:rsidRPr="00F631CB">
        <w:rPr>
          <w:rtl/>
        </w:rPr>
        <w:t>675</w:t>
      </w:r>
      <w:r>
        <w:rPr>
          <w:rtl/>
        </w:rPr>
        <w:t xml:space="preserve"> - </w:t>
      </w:r>
      <w:r w:rsidRPr="00F631CB">
        <w:rPr>
          <w:rtl/>
        </w:rPr>
        <w:t>حدثني محمد بن قولويه</w:t>
      </w:r>
      <w:r>
        <w:rPr>
          <w:rtl/>
        </w:rPr>
        <w:t>،</w:t>
      </w:r>
      <w:r w:rsidRPr="00F631CB">
        <w:rPr>
          <w:rtl/>
        </w:rPr>
        <w:t xml:space="preserve"> عن سعد بن عبد الله بن أبي خلف القمي</w:t>
      </w:r>
      <w:r>
        <w:rPr>
          <w:rtl/>
        </w:rPr>
        <w:t>،</w:t>
      </w:r>
      <w:r w:rsidRPr="00F631CB">
        <w:rPr>
          <w:rtl/>
        </w:rPr>
        <w:t xml:space="preserve"> عن الحسن بن علي الزيتوني</w:t>
      </w:r>
      <w:r>
        <w:rPr>
          <w:rtl/>
        </w:rPr>
        <w:t>،</w:t>
      </w:r>
      <w:r w:rsidRPr="00F631CB">
        <w:rPr>
          <w:rtl/>
        </w:rPr>
        <w:t xml:space="preserve"> عن أبي محمد القاسم بن الهروي</w:t>
      </w:r>
      <w:r>
        <w:rPr>
          <w:rtl/>
        </w:rPr>
        <w:t>،</w:t>
      </w:r>
      <w:r w:rsidRPr="00F631CB">
        <w:rPr>
          <w:rtl/>
        </w:rPr>
        <w:t xml:space="preserve"> عن محمد بن الحسين بن أبي الخطاب</w:t>
      </w:r>
      <w:r>
        <w:rPr>
          <w:rtl/>
        </w:rPr>
        <w:t>،</w:t>
      </w:r>
      <w:r w:rsidRPr="00F631CB">
        <w:rPr>
          <w:rtl/>
        </w:rPr>
        <w:t xml:space="preserve"> عن ابن أبي عمير</w:t>
      </w:r>
      <w:r>
        <w:rPr>
          <w:rtl/>
        </w:rPr>
        <w:t>،</w:t>
      </w:r>
      <w:r w:rsidRPr="00F631CB">
        <w:rPr>
          <w:rtl/>
        </w:rPr>
        <w:t xml:space="preserve"> عن هشام بن سالم</w:t>
      </w:r>
      <w:r>
        <w:rPr>
          <w:rtl/>
        </w:rPr>
        <w:t>،</w:t>
      </w:r>
      <w:r w:rsidRPr="00F631CB">
        <w:rPr>
          <w:rtl/>
        </w:rPr>
        <w:t xml:space="preserve"> قال</w:t>
      </w:r>
      <w:r>
        <w:rPr>
          <w:rtl/>
        </w:rPr>
        <w:t>:</w:t>
      </w:r>
      <w:r w:rsidRPr="00F631CB">
        <w:rPr>
          <w:rtl/>
        </w:rPr>
        <w:t xml:space="preserve"> سألت أبا عبد الله </w:t>
      </w:r>
      <w:r w:rsidRPr="00DB34C0">
        <w:rPr>
          <w:rStyle w:val="libAlaemChar"/>
          <w:rtl/>
        </w:rPr>
        <w:t>عليه‌السلام</w:t>
      </w:r>
      <w:r w:rsidRPr="00F631CB">
        <w:rPr>
          <w:rtl/>
        </w:rPr>
        <w:t xml:space="preserve"> عن يونس بن ظبيان</w:t>
      </w:r>
      <w:r>
        <w:rPr>
          <w:rtl/>
        </w:rPr>
        <w:t>؟</w:t>
      </w:r>
      <w:r w:rsidRPr="00F631CB">
        <w:rPr>
          <w:rtl/>
        </w:rPr>
        <w:t xml:space="preserve"> فقال</w:t>
      </w:r>
      <w:r>
        <w:rPr>
          <w:rtl/>
        </w:rPr>
        <w:t>:</w:t>
      </w:r>
      <w:r w:rsidRPr="00F631CB">
        <w:rPr>
          <w:rtl/>
        </w:rPr>
        <w:t xml:space="preserve"> </w:t>
      </w:r>
      <w:r w:rsidRPr="00DB34C0">
        <w:rPr>
          <w:rStyle w:val="libAlaemChar"/>
          <w:rtl/>
        </w:rPr>
        <w:t>رحمه‌الله</w:t>
      </w:r>
      <w:r w:rsidRPr="00F631CB">
        <w:rPr>
          <w:rtl/>
        </w:rPr>
        <w:t xml:space="preserve"> وبنى له بيتا في الجنة</w:t>
      </w:r>
      <w:r>
        <w:rPr>
          <w:rtl/>
        </w:rPr>
        <w:t>،</w:t>
      </w:r>
      <w:r w:rsidRPr="00F631CB">
        <w:rPr>
          <w:rtl/>
        </w:rPr>
        <w:t xml:space="preserve"> كان والله مأمونا على الحديث</w:t>
      </w:r>
      <w:r>
        <w:rPr>
          <w:rtl/>
        </w:rPr>
        <w:t>:</w:t>
      </w:r>
      <w:r>
        <w:rPr>
          <w:rFonts w:hint="cs"/>
          <w:rtl/>
        </w:rPr>
        <w:t xml:space="preserve"> </w:t>
      </w:r>
      <w:r w:rsidRPr="00F631CB">
        <w:rPr>
          <w:rtl/>
        </w:rPr>
        <w:t>قال أبو عمرو الكشي ابن الهروى مجهول</w:t>
      </w:r>
      <w:r>
        <w:rPr>
          <w:rtl/>
        </w:rPr>
        <w:t>،</w:t>
      </w:r>
      <w:r w:rsidRPr="00F631CB">
        <w:rPr>
          <w:rtl/>
        </w:rPr>
        <w:t xml:space="preserve"> وهذا حديث غير صحيح</w:t>
      </w:r>
      <w:r>
        <w:rPr>
          <w:rtl/>
        </w:rPr>
        <w:t>،</w:t>
      </w:r>
      <w:r w:rsidRPr="00F631CB">
        <w:rPr>
          <w:rtl/>
        </w:rPr>
        <w:t xml:space="preserve"> مع ما قد روى في يونس بن ظبيان.</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عنبسة بن مصعب‌</w:t>
      </w:r>
    </w:p>
    <w:p w:rsidR="002B744E" w:rsidRPr="00F631CB" w:rsidRDefault="002B744E" w:rsidP="002B744E">
      <w:pPr>
        <w:pStyle w:val="libNormal"/>
        <w:rPr>
          <w:rtl/>
        </w:rPr>
      </w:pPr>
      <w:r w:rsidRPr="00F631CB">
        <w:rPr>
          <w:rtl/>
        </w:rPr>
        <w:t>676</w:t>
      </w:r>
      <w:r>
        <w:rPr>
          <w:rtl/>
        </w:rPr>
        <w:t xml:space="preserve"> - </w:t>
      </w:r>
      <w:r w:rsidRPr="00F631CB">
        <w:rPr>
          <w:rtl/>
        </w:rPr>
        <w:t>قال حمدويه</w:t>
      </w:r>
      <w:r>
        <w:rPr>
          <w:rtl/>
        </w:rPr>
        <w:t>:</w:t>
      </w:r>
      <w:r w:rsidRPr="00F631CB">
        <w:rPr>
          <w:rtl/>
        </w:rPr>
        <w:t xml:space="preserve"> عنبسة بن مصعب ناووسي</w:t>
      </w:r>
      <w:r>
        <w:rPr>
          <w:rtl/>
        </w:rPr>
        <w:t>،</w:t>
      </w:r>
      <w:r w:rsidRPr="00F631CB">
        <w:rPr>
          <w:rtl/>
        </w:rPr>
        <w:t xml:space="preserve"> واقفي على أبي عبد الله </w:t>
      </w:r>
      <w:r w:rsidRPr="00DB34C0">
        <w:rPr>
          <w:rStyle w:val="libAlaemChar"/>
          <w:rtl/>
        </w:rPr>
        <w:t>عليه‌السلام</w:t>
      </w:r>
      <w:r>
        <w:rPr>
          <w:rtl/>
        </w:rPr>
        <w:t>،</w:t>
      </w:r>
      <w:r w:rsidRPr="00F631CB">
        <w:rPr>
          <w:rtl/>
        </w:rPr>
        <w:t xml:space="preserve"> وانما سميت الناووسية برئيس كان لهم يقال له</w:t>
      </w:r>
      <w:r>
        <w:rPr>
          <w:rtl/>
        </w:rPr>
        <w:t>:</w:t>
      </w:r>
      <w:r w:rsidRPr="00F631CB">
        <w:rPr>
          <w:rtl/>
        </w:rPr>
        <w:t xml:space="preserve"> فلان بن فلان الناووس.</w:t>
      </w:r>
    </w:p>
    <w:p w:rsidR="002B744E" w:rsidRPr="00F631CB" w:rsidRDefault="002B744E" w:rsidP="002B744E">
      <w:pPr>
        <w:pStyle w:val="libNormal"/>
        <w:rPr>
          <w:rtl/>
        </w:rPr>
      </w:pPr>
      <w:r w:rsidRPr="00F631CB">
        <w:rPr>
          <w:rtl/>
        </w:rPr>
        <w:t>677</w:t>
      </w:r>
      <w:r>
        <w:rPr>
          <w:rtl/>
        </w:rPr>
        <w:t xml:space="preserve"> - </w:t>
      </w:r>
      <w:r w:rsidRPr="00F631CB">
        <w:rPr>
          <w:rtl/>
        </w:rPr>
        <w:t>علي بن الحكم</w:t>
      </w:r>
      <w:r>
        <w:rPr>
          <w:rtl/>
        </w:rPr>
        <w:t>،</w:t>
      </w:r>
      <w:r w:rsidRPr="00F631CB">
        <w:rPr>
          <w:rtl/>
        </w:rPr>
        <w:t xml:space="preserve"> عن منصور بن يونس</w:t>
      </w:r>
      <w:r>
        <w:rPr>
          <w:rtl/>
        </w:rPr>
        <w:t>،</w:t>
      </w:r>
      <w:r w:rsidRPr="00F631CB">
        <w:rPr>
          <w:rtl/>
        </w:rPr>
        <w:t xml:space="preserve"> عن عنبسة بن مصعب</w:t>
      </w:r>
      <w:r>
        <w:rPr>
          <w:rtl/>
        </w:rPr>
        <w:t>،</w:t>
      </w:r>
      <w:r w:rsidRPr="00F631CB">
        <w:rPr>
          <w:rtl/>
        </w:rPr>
        <w:t xml:space="preserve"> قال سمعت أبا عبد الله </w:t>
      </w:r>
      <w:r w:rsidRPr="00DB34C0">
        <w:rPr>
          <w:rStyle w:val="libAlaemChar"/>
          <w:rtl/>
        </w:rPr>
        <w:t>عليه‌السلام</w:t>
      </w:r>
      <w:r w:rsidRPr="00F631CB">
        <w:rPr>
          <w:rtl/>
        </w:rPr>
        <w:t xml:space="preserve"> يقول</w:t>
      </w:r>
      <w:r>
        <w:rPr>
          <w:rtl/>
        </w:rPr>
        <w:t>:</w:t>
      </w:r>
      <w:r w:rsidRPr="00F631CB">
        <w:rPr>
          <w:rtl/>
        </w:rPr>
        <w:t xml:space="preserve"> أشكو الى الله وحدتي وتقلقلي من أهل المدينة حتى تقدموا وأراكم وأسر بكم</w:t>
      </w:r>
      <w:r>
        <w:rPr>
          <w:rtl/>
        </w:rPr>
        <w:t>،</w:t>
      </w:r>
      <w:r w:rsidRPr="00F631CB">
        <w:rPr>
          <w:rtl/>
        </w:rPr>
        <w:t xml:space="preserve"> فليت هذا الطاغية أذن لي فاتخذت قصرا فسكنته وأسكنتكم معي</w:t>
      </w:r>
      <w:r>
        <w:rPr>
          <w:rtl/>
        </w:rPr>
        <w:t>،</w:t>
      </w:r>
      <w:r w:rsidRPr="00F631CB">
        <w:rPr>
          <w:rtl/>
        </w:rPr>
        <w:t xml:space="preserve"> وأضمن له الا يجي‌ء من ناحيتنا مكروه أبدا.</w:t>
      </w:r>
    </w:p>
    <w:p w:rsidR="002B744E" w:rsidRPr="00F631CB" w:rsidRDefault="002B744E" w:rsidP="002B744E">
      <w:pPr>
        <w:pStyle w:val="libCenterBold1"/>
        <w:rPr>
          <w:rtl/>
        </w:rPr>
      </w:pPr>
      <w:r w:rsidRPr="00F631CB">
        <w:rPr>
          <w:rtl/>
        </w:rPr>
        <w:t>ما روى في الحسين بن أبى العلاء‌</w:t>
      </w:r>
    </w:p>
    <w:p w:rsidR="002B744E" w:rsidRDefault="002B744E" w:rsidP="002B744E">
      <w:pPr>
        <w:pStyle w:val="libNormal"/>
        <w:rPr>
          <w:rtl/>
        </w:rPr>
      </w:pPr>
      <w:r w:rsidRPr="00F631CB">
        <w:rPr>
          <w:rtl/>
        </w:rPr>
        <w:t>678</w:t>
      </w:r>
      <w:r>
        <w:rPr>
          <w:rtl/>
        </w:rPr>
        <w:t xml:space="preserve"> - </w:t>
      </w:r>
      <w:r w:rsidRPr="00F631CB">
        <w:rPr>
          <w:rtl/>
        </w:rPr>
        <w:t>قال محمد بن مسعود</w:t>
      </w:r>
      <w:r>
        <w:rPr>
          <w:rtl/>
        </w:rPr>
        <w:t>،</w:t>
      </w:r>
      <w:r w:rsidRPr="00F631CB">
        <w:rPr>
          <w:rtl/>
        </w:rPr>
        <w:t xml:space="preserve"> عن علي بن الحسن</w:t>
      </w:r>
      <w:r>
        <w:rPr>
          <w:rtl/>
        </w:rPr>
        <w:t>:</w:t>
      </w:r>
      <w:r w:rsidRPr="00F631CB">
        <w:rPr>
          <w:rtl/>
        </w:rPr>
        <w:t xml:space="preserve"> الحسين بن أبي العلاء الخفاف وكان أعور.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C21E1D">
        <w:rPr>
          <w:rtl/>
        </w:rPr>
        <w:t>ما روى في الحسين بن ابى العلاء‌</w:t>
      </w:r>
    </w:p>
    <w:p w:rsidR="002B744E" w:rsidRPr="00F631CB" w:rsidRDefault="002B744E" w:rsidP="002B744E">
      <w:pPr>
        <w:pStyle w:val="libNormal"/>
        <w:rPr>
          <w:rtl/>
        </w:rPr>
      </w:pPr>
      <w:r w:rsidRPr="00F631CB">
        <w:rPr>
          <w:rtl/>
        </w:rPr>
        <w:t>أبو العلاء ثلاثة</w:t>
      </w:r>
      <w:r>
        <w:rPr>
          <w:rtl/>
        </w:rPr>
        <w:t>،</w:t>
      </w:r>
      <w:r w:rsidRPr="00F631CB">
        <w:rPr>
          <w:rtl/>
        </w:rPr>
        <w:t xml:space="preserve"> خالد بن بكار أبو العلاء الخفاف الكوفي.</w:t>
      </w:r>
    </w:p>
    <w:p w:rsidR="002B744E" w:rsidRPr="00F631CB" w:rsidRDefault="002B744E" w:rsidP="002B744E">
      <w:pPr>
        <w:pStyle w:val="libNormal"/>
        <w:rPr>
          <w:rtl/>
        </w:rPr>
      </w:pPr>
      <w:r w:rsidRPr="00F631CB">
        <w:rPr>
          <w:rtl/>
        </w:rPr>
        <w:t>وخالد بن طهمان أبو العلاء الخفاف الكوفي السلولي</w:t>
      </w:r>
      <w:r>
        <w:rPr>
          <w:rtl/>
        </w:rPr>
        <w:t>،</w:t>
      </w:r>
      <w:r w:rsidRPr="00F631CB">
        <w:rPr>
          <w:rtl/>
        </w:rPr>
        <w:t xml:space="preserve"> بفتح السين نسبة الى سلول قبيلة من هوازن</w:t>
      </w:r>
      <w:r>
        <w:rPr>
          <w:rtl/>
        </w:rPr>
        <w:t>،</w:t>
      </w:r>
      <w:r w:rsidRPr="00F631CB">
        <w:rPr>
          <w:rtl/>
        </w:rPr>
        <w:t xml:space="preserve"> وهذان قد ذكرهما الشيخ </w:t>
      </w:r>
      <w:r w:rsidRPr="00DB34C0">
        <w:rPr>
          <w:rStyle w:val="libAlaemChar"/>
          <w:rtl/>
        </w:rPr>
        <w:t>رحمه‌الله</w:t>
      </w:r>
      <w:r w:rsidRPr="00F631CB">
        <w:rPr>
          <w:rtl/>
        </w:rPr>
        <w:t xml:space="preserve"> في كتاب الرجال في أصحاب أبي جعفر الباقر </w:t>
      </w:r>
      <w:r w:rsidRPr="00DB34C0">
        <w:rPr>
          <w:rStyle w:val="libAlaemChar"/>
          <w:rtl/>
        </w:rPr>
        <w:t>عليه‌السلام</w:t>
      </w:r>
      <w:r w:rsidRPr="00F631CB">
        <w:rPr>
          <w:rtl/>
        </w:rPr>
        <w:t xml:space="preserve"> في باب الاسماء </w:t>
      </w:r>
      <w:r w:rsidRPr="00DB34C0">
        <w:rPr>
          <w:rStyle w:val="libFootnotenumChar"/>
          <w:rtl/>
        </w:rPr>
        <w:t>(1)</w:t>
      </w:r>
      <w:r>
        <w:rPr>
          <w:rtl/>
        </w:rPr>
        <w:t>.</w:t>
      </w:r>
    </w:p>
    <w:p w:rsidR="002B744E" w:rsidRPr="00F631CB" w:rsidRDefault="002B744E" w:rsidP="002B744E">
      <w:pPr>
        <w:pStyle w:val="libNormal"/>
        <w:rPr>
          <w:rtl/>
        </w:rPr>
      </w:pPr>
      <w:r w:rsidRPr="00F631CB">
        <w:rPr>
          <w:rtl/>
        </w:rPr>
        <w:t>وأبو العلاء الخفاف بن عبد الملك الازدي</w:t>
      </w:r>
      <w:r>
        <w:rPr>
          <w:rtl/>
        </w:rPr>
        <w:t>،</w:t>
      </w:r>
      <w:r w:rsidRPr="00F631CB">
        <w:rPr>
          <w:rtl/>
        </w:rPr>
        <w:t xml:space="preserve"> وذكره الشيخ أيضا في أصحاب الباقر </w:t>
      </w:r>
      <w:r w:rsidRPr="00DB34C0">
        <w:rPr>
          <w:rStyle w:val="libAlaemChar"/>
          <w:rtl/>
        </w:rPr>
        <w:t>عليه‌السلام</w:t>
      </w:r>
      <w:r w:rsidRPr="00F631CB">
        <w:rPr>
          <w:rtl/>
        </w:rPr>
        <w:t xml:space="preserve"> في باب الكنى </w:t>
      </w:r>
      <w:r w:rsidRPr="00DB34C0">
        <w:rPr>
          <w:rStyle w:val="libFootnotenumChar"/>
          <w:rtl/>
        </w:rPr>
        <w:t>(2)</w:t>
      </w:r>
      <w:r>
        <w:rPr>
          <w:rtl/>
        </w:rPr>
        <w:t>،</w:t>
      </w:r>
      <w:r w:rsidRPr="00F631CB">
        <w:rPr>
          <w:rtl/>
        </w:rPr>
        <w:t xml:space="preserve"> وهذا والد الحسين وعلي وعبد الحميد.</w:t>
      </w:r>
    </w:p>
    <w:p w:rsidR="002B744E" w:rsidRPr="00F631CB" w:rsidRDefault="002B744E" w:rsidP="002B744E">
      <w:pPr>
        <w:pStyle w:val="libNormal"/>
        <w:rPr>
          <w:rtl/>
        </w:rPr>
      </w:pPr>
      <w:r w:rsidRPr="00F631CB">
        <w:rPr>
          <w:rtl/>
        </w:rPr>
        <w:t>وأما خالد بن طهمان فوالد الحسين وعبد الله. والقاصرون يلبس عليهم الامر فليعلم.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118‌</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141‌</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قال حمدويه</w:t>
      </w:r>
      <w:r>
        <w:rPr>
          <w:rtl/>
        </w:rPr>
        <w:t>:</w:t>
      </w:r>
      <w:r w:rsidRPr="00F631CB">
        <w:rPr>
          <w:rtl/>
        </w:rPr>
        <w:t xml:space="preserve"> الحسين هو أزدي وهو الحسين بن خالد بن طهمان الخفاف</w:t>
      </w:r>
      <w:r>
        <w:rPr>
          <w:rtl/>
        </w:rPr>
        <w:t>،</w:t>
      </w:r>
      <w:r w:rsidRPr="00F631CB">
        <w:rPr>
          <w:rtl/>
        </w:rPr>
        <w:t xml:space="preserve"> وكنية خالد أبو العلاء</w:t>
      </w:r>
      <w:r>
        <w:rPr>
          <w:rtl/>
        </w:rPr>
        <w:t>،</w:t>
      </w:r>
      <w:r w:rsidRPr="00F631CB">
        <w:rPr>
          <w:rtl/>
        </w:rPr>
        <w:t xml:space="preserve"> أخوه عبد الله بن أبي العلاء. </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rPr>
      </w:pPr>
      <w:r w:rsidRPr="00F47100">
        <w:rPr>
          <w:rtl/>
        </w:rPr>
        <w:t>قوله وهو الحسين بن خالد بن طهمان الخفاف</w:t>
      </w:r>
      <w:r w:rsidRPr="00F631CB">
        <w:rPr>
          <w:rtl/>
        </w:rPr>
        <w:t>‌</w:t>
      </w:r>
    </w:p>
    <w:p w:rsidR="002B744E" w:rsidRPr="00F631CB" w:rsidRDefault="002B744E" w:rsidP="002B744E">
      <w:pPr>
        <w:pStyle w:val="libNormal"/>
        <w:rPr>
          <w:rtl/>
        </w:rPr>
      </w:pPr>
      <w:r w:rsidRPr="00F631CB">
        <w:rPr>
          <w:rtl/>
        </w:rPr>
        <w:t>خالد بن طهمان أبو العلاء الخفاف الكوفي السلولي الازدي</w:t>
      </w:r>
      <w:r>
        <w:rPr>
          <w:rtl/>
        </w:rPr>
        <w:t>،</w:t>
      </w:r>
      <w:r w:rsidRPr="00F631CB">
        <w:rPr>
          <w:rtl/>
        </w:rPr>
        <w:t xml:space="preserve"> ذكره البخارى ومسلم صاحبا صحيحي العامة واسندا عنه الحديث في صحيحيهما.</w:t>
      </w:r>
    </w:p>
    <w:p w:rsidR="002B744E" w:rsidRPr="00F631CB" w:rsidRDefault="002B744E" w:rsidP="002B744E">
      <w:pPr>
        <w:pStyle w:val="libNormal"/>
        <w:rPr>
          <w:rtl/>
        </w:rPr>
      </w:pPr>
      <w:r w:rsidRPr="00F631CB">
        <w:rPr>
          <w:rtl/>
        </w:rPr>
        <w:t xml:space="preserve">وقال شيخنا أبو العباس النجاشي </w:t>
      </w:r>
      <w:r w:rsidRPr="00DB34C0">
        <w:rPr>
          <w:rStyle w:val="libAlaemChar"/>
          <w:rtl/>
        </w:rPr>
        <w:t>رحمه‌الله</w:t>
      </w:r>
      <w:r w:rsidRPr="00F631CB">
        <w:rPr>
          <w:rtl/>
        </w:rPr>
        <w:t xml:space="preserve"> في كتابه</w:t>
      </w:r>
      <w:r>
        <w:rPr>
          <w:rtl/>
        </w:rPr>
        <w:t>:</w:t>
      </w:r>
      <w:r w:rsidRPr="00F631CB">
        <w:rPr>
          <w:rtl/>
        </w:rPr>
        <w:t xml:space="preserve"> قال البخاري</w:t>
      </w:r>
      <w:r>
        <w:rPr>
          <w:rtl/>
        </w:rPr>
        <w:t>:</w:t>
      </w:r>
      <w:r w:rsidRPr="00F631CB">
        <w:rPr>
          <w:rtl/>
        </w:rPr>
        <w:t xml:space="preserve"> روى عن عطية وحبيب بن أبي حبيب</w:t>
      </w:r>
      <w:r>
        <w:rPr>
          <w:rtl/>
        </w:rPr>
        <w:t>،</w:t>
      </w:r>
      <w:r w:rsidRPr="00F631CB">
        <w:rPr>
          <w:rtl/>
        </w:rPr>
        <w:t xml:space="preserve"> سمع منه وكيع</w:t>
      </w:r>
      <w:r>
        <w:rPr>
          <w:rtl/>
        </w:rPr>
        <w:t>،</w:t>
      </w:r>
      <w:r w:rsidRPr="00F631CB">
        <w:rPr>
          <w:rtl/>
        </w:rPr>
        <w:t xml:space="preserve"> ومحمد بن يوسف. وقال مسلم بن الحجاج</w:t>
      </w:r>
      <w:r>
        <w:rPr>
          <w:rtl/>
        </w:rPr>
        <w:t>:</w:t>
      </w:r>
      <w:r w:rsidRPr="00F631CB">
        <w:rPr>
          <w:rtl/>
        </w:rPr>
        <w:t xml:space="preserve"> أبو العلاء الخفاف له نسخة أحاديث رواها عن أبي جعفر</w:t>
      </w:r>
      <w:r>
        <w:rPr>
          <w:rtl/>
        </w:rPr>
        <w:t xml:space="preserve"> - </w:t>
      </w:r>
      <w:r w:rsidRPr="00F631CB">
        <w:rPr>
          <w:rtl/>
        </w:rPr>
        <w:t xml:space="preserve">يعني به مولانا الباقر </w:t>
      </w:r>
      <w:r w:rsidRPr="00DB34C0">
        <w:rPr>
          <w:rStyle w:val="libAlaemChar"/>
          <w:rtl/>
        </w:rPr>
        <w:t>عليه‌السلام</w:t>
      </w:r>
      <w:r>
        <w:rPr>
          <w:rtl/>
        </w:rPr>
        <w:t xml:space="preserve"> - </w:t>
      </w:r>
      <w:r w:rsidRPr="00F631CB">
        <w:rPr>
          <w:rtl/>
        </w:rPr>
        <w:t xml:space="preserve">كان من العامة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رام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بذلك أنه كان من رجال الحديث عند العامة</w:t>
      </w:r>
      <w:r>
        <w:rPr>
          <w:rtl/>
        </w:rPr>
        <w:t>،</w:t>
      </w:r>
      <w:r w:rsidRPr="00F631CB">
        <w:rPr>
          <w:rtl/>
        </w:rPr>
        <w:t xml:space="preserve"> لا أنه كان عامي المذهب</w:t>
      </w:r>
      <w:r>
        <w:rPr>
          <w:rtl/>
        </w:rPr>
        <w:t>،</w:t>
      </w:r>
      <w:r w:rsidRPr="00F631CB">
        <w:rPr>
          <w:rtl/>
        </w:rPr>
        <w:t xml:space="preserve"> كما توهمه الحسن بن داود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w:t>
      </w:r>
      <w:r w:rsidRPr="00DB34C0">
        <w:rPr>
          <w:rStyle w:val="libFootnotenumChar"/>
          <w:rtl/>
        </w:rPr>
        <w:t>(2)</w:t>
      </w:r>
      <w:r>
        <w:rPr>
          <w:rtl/>
        </w:rPr>
        <w:t>،</w:t>
      </w:r>
      <w:r w:rsidRPr="00F631CB">
        <w:rPr>
          <w:rtl/>
        </w:rPr>
        <w:t xml:space="preserve"> وقلده في التوهم من لم يتمهر من أهل هذا العصر </w:t>
      </w:r>
      <w:r w:rsidRPr="00DB34C0">
        <w:rPr>
          <w:rStyle w:val="libFootnotenumChar"/>
          <w:rtl/>
        </w:rPr>
        <w:t>(3)</w:t>
      </w:r>
      <w:r>
        <w:rPr>
          <w:rtl/>
        </w:rPr>
        <w:t>،</w:t>
      </w:r>
      <w:r w:rsidRPr="00F631CB">
        <w:rPr>
          <w:rtl/>
        </w:rPr>
        <w:t xml:space="preserve"> كيف</w:t>
      </w:r>
      <w:r>
        <w:rPr>
          <w:rtl/>
        </w:rPr>
        <w:t>؟</w:t>
      </w:r>
      <w:r w:rsidRPr="00F631CB">
        <w:rPr>
          <w:rtl/>
        </w:rPr>
        <w:t xml:space="preserve"> وعلماء العامة قد ضعفوه</w:t>
      </w:r>
      <w:r>
        <w:rPr>
          <w:rtl/>
        </w:rPr>
        <w:t>،</w:t>
      </w:r>
      <w:r w:rsidRPr="00F631CB">
        <w:rPr>
          <w:rtl/>
        </w:rPr>
        <w:t xml:space="preserve"> وتركوا أحاديثه للتشيع</w:t>
      </w:r>
      <w:r>
        <w:rPr>
          <w:rtl/>
        </w:rPr>
        <w:t>،</w:t>
      </w:r>
      <w:r w:rsidRPr="00F631CB">
        <w:rPr>
          <w:rtl/>
        </w:rPr>
        <w:t xml:space="preserve"> مع اعترافهم بجلالته.</w:t>
      </w:r>
    </w:p>
    <w:p w:rsidR="002B744E" w:rsidRPr="00F631CB" w:rsidRDefault="002B744E" w:rsidP="002B744E">
      <w:pPr>
        <w:pStyle w:val="libNormal"/>
        <w:rPr>
          <w:rtl/>
        </w:rPr>
      </w:pPr>
      <w:r w:rsidRPr="00F631CB">
        <w:rPr>
          <w:rtl/>
        </w:rPr>
        <w:t>قال أبو عبد الله الذهبي في مختصره وفي ميزان الاعتدال</w:t>
      </w:r>
      <w:r>
        <w:rPr>
          <w:rtl/>
        </w:rPr>
        <w:t>:</w:t>
      </w:r>
      <w:r w:rsidRPr="00F631CB">
        <w:rPr>
          <w:rtl/>
        </w:rPr>
        <w:t xml:space="preserve"> خالد بن طهمان أبو العلاء الكوفي الخفاف</w:t>
      </w:r>
      <w:r>
        <w:rPr>
          <w:rtl/>
        </w:rPr>
        <w:t>،</w:t>
      </w:r>
      <w:r w:rsidRPr="00F631CB">
        <w:rPr>
          <w:rtl/>
        </w:rPr>
        <w:t xml:space="preserve"> عن أنس وعدة</w:t>
      </w:r>
      <w:r>
        <w:rPr>
          <w:rtl/>
        </w:rPr>
        <w:t>،</w:t>
      </w:r>
      <w:r w:rsidRPr="00F631CB">
        <w:rPr>
          <w:rtl/>
        </w:rPr>
        <w:t xml:space="preserve"> وعنه الفريابي وأحمد بن يونس</w:t>
      </w:r>
      <w:r>
        <w:rPr>
          <w:rtl/>
        </w:rPr>
        <w:t>،</w:t>
      </w:r>
      <w:r w:rsidRPr="00F631CB">
        <w:rPr>
          <w:rtl/>
        </w:rPr>
        <w:t xml:space="preserve"> صدوق شيعي</w:t>
      </w:r>
      <w:r>
        <w:rPr>
          <w:rtl/>
        </w:rPr>
        <w:t>،</w:t>
      </w:r>
      <w:r w:rsidRPr="00F631CB">
        <w:rPr>
          <w:rtl/>
        </w:rPr>
        <w:t xml:space="preserve"> وضعفه ابن معين لذلك.</w:t>
      </w:r>
    </w:p>
    <w:p w:rsidR="002B744E" w:rsidRPr="00F631CB" w:rsidRDefault="002B744E" w:rsidP="002B744E">
      <w:pPr>
        <w:pStyle w:val="libNormal"/>
        <w:rPr>
          <w:rtl/>
        </w:rPr>
      </w:pPr>
      <w:r w:rsidRPr="00F631CB">
        <w:rPr>
          <w:rtl/>
        </w:rPr>
        <w:t>ومثل ذلك في شرح صحيح البخاري فلا تكن من الغافلين.</w:t>
      </w:r>
    </w:p>
    <w:p w:rsidR="002B744E" w:rsidRPr="00F631CB" w:rsidRDefault="002B744E" w:rsidP="002B744E">
      <w:pPr>
        <w:pStyle w:val="libBold1"/>
        <w:rPr>
          <w:rtl/>
        </w:rPr>
      </w:pPr>
      <w:r w:rsidRPr="00F47100">
        <w:rPr>
          <w:rtl/>
        </w:rPr>
        <w:t xml:space="preserve">قوله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w:t>
      </w:r>
      <w:r w:rsidRPr="00F47100">
        <w:rPr>
          <w:rtl/>
        </w:rPr>
        <w:t xml:space="preserve"> أخوه عبد الله بن أبى العلاء</w:t>
      </w:r>
      <w:r w:rsidRPr="00F631CB">
        <w:rPr>
          <w:rtl/>
        </w:rPr>
        <w:t>‌</w:t>
      </w:r>
    </w:p>
    <w:p w:rsidR="002B744E" w:rsidRPr="00F631CB" w:rsidRDefault="002B744E" w:rsidP="002B744E">
      <w:pPr>
        <w:pStyle w:val="libNormal"/>
        <w:rPr>
          <w:rtl/>
        </w:rPr>
      </w:pPr>
      <w:r w:rsidRPr="00F631CB">
        <w:rPr>
          <w:rtl/>
        </w:rPr>
        <w:t>وأما الحسين بن أبي العلاء بن عبد الملك الازدي الخفاف</w:t>
      </w:r>
      <w:r>
        <w:rPr>
          <w:rtl/>
        </w:rPr>
        <w:t>،</w:t>
      </w:r>
      <w:r w:rsidRPr="00F631CB">
        <w:rPr>
          <w:rtl/>
        </w:rPr>
        <w:t xml:space="preserve"> فأخواه على‌</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116‌</w:t>
      </w:r>
    </w:p>
    <w:p w:rsidR="002B744E" w:rsidRPr="00F631CB" w:rsidRDefault="002B744E" w:rsidP="002B744E">
      <w:pPr>
        <w:pStyle w:val="libFootnote0"/>
        <w:rPr>
          <w:rtl/>
          <w:lang w:bidi="fa-IR"/>
        </w:rPr>
      </w:pPr>
      <w:r w:rsidRPr="00F631CB">
        <w:rPr>
          <w:rtl/>
        </w:rPr>
        <w:t>(2) رجال ابن داود</w:t>
      </w:r>
      <w:r>
        <w:rPr>
          <w:rtl/>
        </w:rPr>
        <w:t>:</w:t>
      </w:r>
      <w:r w:rsidRPr="00F631CB">
        <w:rPr>
          <w:rtl/>
        </w:rPr>
        <w:t xml:space="preserve"> 451‌</w:t>
      </w:r>
    </w:p>
    <w:p w:rsidR="002B744E" w:rsidRPr="00F631CB" w:rsidRDefault="002B744E" w:rsidP="002B744E">
      <w:pPr>
        <w:pStyle w:val="libFootnote0"/>
        <w:rPr>
          <w:rtl/>
          <w:lang w:bidi="fa-IR"/>
        </w:rPr>
      </w:pPr>
      <w:r w:rsidRPr="00F631CB">
        <w:rPr>
          <w:rtl/>
        </w:rPr>
        <w:t>(3) منهج المقال للسيد ميرزا</w:t>
      </w:r>
      <w:r>
        <w:rPr>
          <w:rtl/>
        </w:rPr>
        <w:t>:</w:t>
      </w:r>
      <w:r w:rsidRPr="00F631CB">
        <w:rPr>
          <w:rtl/>
        </w:rPr>
        <w:t xml:space="preserve"> 130‌</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أبو أيوب ابراهيم بن عيسى الخزاز‌</w:t>
      </w:r>
    </w:p>
    <w:p w:rsidR="002B744E" w:rsidRPr="00F631CB" w:rsidRDefault="002B744E" w:rsidP="002B744E">
      <w:pPr>
        <w:pStyle w:val="libNormal"/>
        <w:rPr>
          <w:rtl/>
        </w:rPr>
      </w:pPr>
      <w:r w:rsidRPr="00F631CB">
        <w:rPr>
          <w:rtl/>
        </w:rPr>
        <w:t>679</w:t>
      </w:r>
      <w:r>
        <w:rPr>
          <w:rtl/>
        </w:rPr>
        <w:t xml:space="preserve"> - </w:t>
      </w:r>
      <w:r w:rsidRPr="00F631CB">
        <w:rPr>
          <w:rtl/>
        </w:rPr>
        <w:t>قال محمد بن مسعود</w:t>
      </w:r>
      <w:r>
        <w:rPr>
          <w:rtl/>
        </w:rPr>
        <w:t>:</w:t>
      </w:r>
      <w:r w:rsidRPr="00F631CB">
        <w:rPr>
          <w:rtl/>
        </w:rPr>
        <w:t xml:space="preserve"> عن علي بن الحسن</w:t>
      </w:r>
      <w:r>
        <w:rPr>
          <w:rtl/>
        </w:rPr>
        <w:t>،</w:t>
      </w:r>
      <w:r w:rsidRPr="00F631CB">
        <w:rPr>
          <w:rtl/>
        </w:rPr>
        <w:t xml:space="preserve"> أبو أيوب كوفي</w:t>
      </w:r>
      <w:r>
        <w:rPr>
          <w:rtl/>
        </w:rPr>
        <w:t>،</w:t>
      </w:r>
      <w:r w:rsidRPr="00F631CB">
        <w:rPr>
          <w:rtl/>
        </w:rPr>
        <w:t xml:space="preserve"> اسمه ابراهيم بن عيسى</w:t>
      </w:r>
      <w:r>
        <w:rPr>
          <w:rtl/>
        </w:rPr>
        <w:t>،</w:t>
      </w:r>
      <w:r w:rsidRPr="00F631CB">
        <w:rPr>
          <w:rtl/>
        </w:rPr>
        <w:t xml:space="preserve"> ثقة.</w:t>
      </w:r>
    </w:p>
    <w:p w:rsidR="002B744E" w:rsidRPr="00F631CB" w:rsidRDefault="002B744E" w:rsidP="002B744E">
      <w:pPr>
        <w:pStyle w:val="libCenterBold1"/>
        <w:rPr>
          <w:rtl/>
        </w:rPr>
      </w:pPr>
      <w:r w:rsidRPr="00F631CB">
        <w:rPr>
          <w:rtl/>
        </w:rPr>
        <w:t>على بن ميمون الصائغ‌</w:t>
      </w:r>
    </w:p>
    <w:p w:rsidR="002B744E" w:rsidRDefault="002B744E" w:rsidP="002B744E">
      <w:pPr>
        <w:pStyle w:val="libNormal"/>
        <w:rPr>
          <w:rtl/>
        </w:rPr>
      </w:pPr>
      <w:r w:rsidRPr="00F631CB">
        <w:rPr>
          <w:rtl/>
        </w:rPr>
        <w:t>680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محمد ابن الحسن</w:t>
      </w:r>
      <w:r>
        <w:rPr>
          <w:rtl/>
        </w:rPr>
        <w:t>،</w:t>
      </w:r>
      <w:r w:rsidRPr="00F631CB">
        <w:rPr>
          <w:rtl/>
        </w:rPr>
        <w:t xml:space="preserve"> عن جعفر بن بشير</w:t>
      </w:r>
      <w:r>
        <w:rPr>
          <w:rtl/>
        </w:rPr>
        <w:t>،</w:t>
      </w:r>
      <w:r w:rsidRPr="00F631CB">
        <w:rPr>
          <w:rtl/>
        </w:rPr>
        <w:t xml:space="preserve"> عن علي بن ميمون الصائغ</w:t>
      </w:r>
      <w:r>
        <w:rPr>
          <w:rtl/>
        </w:rPr>
        <w:t>،</w:t>
      </w:r>
      <w:r w:rsidRPr="00F631CB">
        <w:rPr>
          <w:rtl/>
        </w:rPr>
        <w:t xml:space="preserve"> قال</w:t>
      </w:r>
      <w:r>
        <w:rPr>
          <w:rtl/>
        </w:rPr>
        <w:t>:</w:t>
      </w:r>
      <w:r w:rsidRPr="00F631CB">
        <w:rPr>
          <w:rtl/>
        </w:rPr>
        <w:t xml:space="preserve"> دخلت عليه يعني أبا عبد الله </w:t>
      </w:r>
      <w:r w:rsidRPr="00DB34C0">
        <w:rPr>
          <w:rStyle w:val="libAlaemChar"/>
          <w:rtl/>
        </w:rPr>
        <w:t>عليه‌السلام</w:t>
      </w:r>
      <w:r w:rsidRPr="00F631CB">
        <w:rPr>
          <w:rtl/>
        </w:rPr>
        <w:t xml:space="preserve"> ليلة</w:t>
      </w:r>
      <w:r>
        <w:rPr>
          <w:rtl/>
        </w:rPr>
        <w:t>،</w:t>
      </w:r>
      <w:r w:rsidRPr="00F631CB">
        <w:rPr>
          <w:rtl/>
        </w:rPr>
        <w:t xml:space="preserve"> فقلت اني أدين الله بولايتك وولاية آبائك وأجدادك </w:t>
      </w:r>
      <w:r w:rsidRPr="00DB34C0">
        <w:rPr>
          <w:rStyle w:val="libAlaemChar"/>
          <w:rtl/>
        </w:rPr>
        <w:t>عليهم‌السلام</w:t>
      </w:r>
      <w:r w:rsidRPr="00F631CB">
        <w:rPr>
          <w:rtl/>
        </w:rPr>
        <w:t xml:space="preserve"> فادع الله أن يثبتني فقال</w:t>
      </w:r>
      <w:r>
        <w:rPr>
          <w:rtl/>
        </w:rPr>
        <w:t>:</w:t>
      </w:r>
      <w:r w:rsidRPr="00F631CB">
        <w:rPr>
          <w:rtl/>
        </w:rPr>
        <w:t xml:space="preserve"> رحمك الله رحمك الله.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وعبد الحميد وهم ثلاثتهم ابنا ابي العلاء الخفاف ابن عبد الملك.</w:t>
      </w:r>
    </w:p>
    <w:p w:rsidR="002B744E" w:rsidRPr="00F631CB" w:rsidRDefault="002B744E" w:rsidP="002B744E">
      <w:pPr>
        <w:pStyle w:val="libNormal"/>
        <w:rPr>
          <w:rtl/>
        </w:rPr>
      </w:pPr>
      <w:r w:rsidRPr="00F631CB">
        <w:rPr>
          <w:rtl/>
        </w:rPr>
        <w:t>قال النجاشي</w:t>
      </w:r>
      <w:r>
        <w:rPr>
          <w:rtl/>
        </w:rPr>
        <w:t>:</w:t>
      </w:r>
      <w:r w:rsidRPr="00F631CB">
        <w:rPr>
          <w:rtl/>
        </w:rPr>
        <w:t xml:space="preserve"> الحسين بن أبي العلاء الخفاف أبو علي الاعور مولى بني أسد</w:t>
      </w:r>
      <w:r>
        <w:rPr>
          <w:rtl/>
        </w:rPr>
        <w:t>،</w:t>
      </w:r>
      <w:r w:rsidRPr="00F631CB">
        <w:rPr>
          <w:rtl/>
        </w:rPr>
        <w:t xml:space="preserve"> ذكر ذلك ابن عقده</w:t>
      </w:r>
      <w:r>
        <w:rPr>
          <w:rtl/>
        </w:rPr>
        <w:t>،</w:t>
      </w:r>
      <w:r w:rsidRPr="00F631CB">
        <w:rPr>
          <w:rtl/>
        </w:rPr>
        <w:t xml:space="preserve"> وعثمان بن حاتم</w:t>
      </w:r>
      <w:r>
        <w:rPr>
          <w:rtl/>
        </w:rPr>
        <w:t>،</w:t>
      </w:r>
      <w:r w:rsidRPr="00F631CB">
        <w:rPr>
          <w:rtl/>
        </w:rPr>
        <w:t xml:space="preserve"> وقال أحمد بن الحسين</w:t>
      </w:r>
      <w:r>
        <w:rPr>
          <w:rtl/>
        </w:rPr>
        <w:t xml:space="preserve"> -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 xml:space="preserve"> - </w:t>
      </w:r>
      <w:r w:rsidRPr="00F631CB">
        <w:rPr>
          <w:rtl/>
        </w:rPr>
        <w:t>هو مولى بني عامر</w:t>
      </w:r>
      <w:r>
        <w:rPr>
          <w:rtl/>
        </w:rPr>
        <w:t>،</w:t>
      </w:r>
      <w:r w:rsidRPr="00F631CB">
        <w:rPr>
          <w:rtl/>
        </w:rPr>
        <w:t xml:space="preserve"> وأخواه علي وعبد الحميد</w:t>
      </w:r>
      <w:r>
        <w:rPr>
          <w:rtl/>
        </w:rPr>
        <w:t>،</w:t>
      </w:r>
      <w:r w:rsidRPr="00F631CB">
        <w:rPr>
          <w:rtl/>
        </w:rPr>
        <w:t xml:space="preserve"> روى الجميع عن أبي عبد الله </w:t>
      </w:r>
      <w:r w:rsidRPr="00DB34C0">
        <w:rPr>
          <w:rStyle w:val="libAlaemChar"/>
          <w:rtl/>
        </w:rPr>
        <w:t>عليه‌السلام</w:t>
      </w:r>
      <w:r w:rsidRPr="00F631CB">
        <w:rPr>
          <w:rtl/>
        </w:rPr>
        <w:t xml:space="preserve"> وكان الحسين أوجههم له كتب </w:t>
      </w:r>
      <w:r w:rsidRPr="00DB34C0">
        <w:rPr>
          <w:rStyle w:val="libFootnotenumChar"/>
          <w:rtl/>
        </w:rPr>
        <w:t>(1)</w:t>
      </w:r>
      <w:r>
        <w:rPr>
          <w:rtl/>
        </w:rPr>
        <w:t>.</w:t>
      </w:r>
    </w:p>
    <w:p w:rsidR="002B744E" w:rsidRPr="00F631CB" w:rsidRDefault="002B744E" w:rsidP="002B744E">
      <w:pPr>
        <w:pStyle w:val="libNormal"/>
        <w:rPr>
          <w:rtl/>
        </w:rPr>
      </w:pPr>
      <w:r w:rsidRPr="00F631CB">
        <w:rPr>
          <w:rtl/>
        </w:rPr>
        <w:t>وقال في ترجمة أخيه</w:t>
      </w:r>
      <w:r>
        <w:rPr>
          <w:rtl/>
        </w:rPr>
        <w:t>:</w:t>
      </w:r>
      <w:r w:rsidRPr="00F631CB">
        <w:rPr>
          <w:rtl/>
        </w:rPr>
        <w:t xml:space="preserve"> عبد الحميد بن أبي العلاء بن عبد الملك الازدي ثقة روى عن أبي عبد الله </w:t>
      </w:r>
      <w:r w:rsidRPr="00DB34C0">
        <w:rPr>
          <w:rStyle w:val="libAlaemChar"/>
          <w:rtl/>
        </w:rPr>
        <w:t>عليه‌السلام</w:t>
      </w:r>
      <w:r w:rsidRPr="00F631CB">
        <w:rPr>
          <w:rtl/>
        </w:rPr>
        <w:t xml:space="preserve"> له كتاب </w:t>
      </w:r>
      <w:r w:rsidRPr="00DB34C0">
        <w:rPr>
          <w:rStyle w:val="libFootnotenumChar"/>
          <w:rtl/>
        </w:rPr>
        <w:t>(2)</w:t>
      </w:r>
      <w:r>
        <w:rPr>
          <w:rtl/>
        </w:rPr>
        <w:t>.</w:t>
      </w:r>
    </w:p>
    <w:p w:rsidR="002B744E" w:rsidRPr="00F631CB" w:rsidRDefault="002B744E" w:rsidP="002B744E">
      <w:pPr>
        <w:pStyle w:val="libNormal"/>
        <w:rPr>
          <w:rtl/>
        </w:rPr>
      </w:pPr>
      <w:r w:rsidRPr="00F631CB">
        <w:rPr>
          <w:rtl/>
        </w:rPr>
        <w:t>والسيد المكرم جمال الدين أحمد بن طاوس في البشرى ذكر تزكية الحسين.</w:t>
      </w:r>
    </w:p>
    <w:p w:rsidR="002B744E" w:rsidRPr="00F631CB" w:rsidRDefault="002B744E" w:rsidP="002B744E">
      <w:pPr>
        <w:pStyle w:val="libNormal"/>
        <w:rPr>
          <w:rtl/>
        </w:rPr>
      </w:pPr>
      <w:r w:rsidRPr="00F631CB">
        <w:rPr>
          <w:rtl/>
        </w:rPr>
        <w:t>وحكاه عنه الحسن بن داود في كتابه وقال</w:t>
      </w:r>
      <w:r>
        <w:rPr>
          <w:rtl/>
        </w:rPr>
        <w:t>:</w:t>
      </w:r>
      <w:r w:rsidRPr="00F631CB">
        <w:rPr>
          <w:rtl/>
        </w:rPr>
        <w:t xml:space="preserve"> فيه نظر عندي لتهافت الاقوال فيه </w:t>
      </w:r>
      <w:r w:rsidRPr="00DB34C0">
        <w:rPr>
          <w:rStyle w:val="libFootnotenumChar"/>
          <w:rtl/>
        </w:rPr>
        <w:t>(3)</w:t>
      </w:r>
      <w:r>
        <w:rPr>
          <w:rtl/>
        </w:rPr>
        <w:t>.</w:t>
      </w:r>
    </w:p>
    <w:p w:rsidR="002B744E" w:rsidRPr="00F631CB" w:rsidRDefault="002B744E" w:rsidP="002B744E">
      <w:pPr>
        <w:pStyle w:val="libNormal"/>
        <w:rPr>
          <w:rtl/>
        </w:rPr>
      </w:pPr>
      <w:r w:rsidRPr="00F631CB">
        <w:rPr>
          <w:rtl/>
        </w:rPr>
        <w:t>ونحن قد حققنا حق المقال هناك في المعلقات على الاستبصار وفي حواشي الفقيه فيلتقن.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42‌</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185‌</w:t>
      </w:r>
    </w:p>
    <w:p w:rsidR="002B744E" w:rsidRPr="00F631CB" w:rsidRDefault="002B744E" w:rsidP="002B744E">
      <w:pPr>
        <w:pStyle w:val="libFootnote0"/>
        <w:rPr>
          <w:rtl/>
          <w:lang w:bidi="fa-IR"/>
        </w:rPr>
      </w:pPr>
      <w:r w:rsidRPr="00F631CB">
        <w:rPr>
          <w:rtl/>
        </w:rPr>
        <w:t>(3) رجال ابن داود</w:t>
      </w:r>
      <w:r>
        <w:rPr>
          <w:rtl/>
        </w:rPr>
        <w:t>:</w:t>
      </w:r>
      <w:r w:rsidRPr="00F631CB">
        <w:rPr>
          <w:rtl/>
        </w:rPr>
        <w:t xml:space="preserve"> 120‌</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 xml:space="preserve">سعيدة مولاة جعفر </w:t>
      </w:r>
      <w:r>
        <w:rPr>
          <w:rtl/>
        </w:rPr>
        <w:t>(ع)</w:t>
      </w:r>
      <w:r w:rsidRPr="00F631CB">
        <w:rPr>
          <w:rtl/>
        </w:rPr>
        <w:t xml:space="preserve"> </w:t>
      </w:r>
    </w:p>
    <w:p w:rsidR="002B744E" w:rsidRPr="00F631CB" w:rsidRDefault="002B744E" w:rsidP="002B744E">
      <w:pPr>
        <w:pStyle w:val="libNormal"/>
        <w:rPr>
          <w:rtl/>
        </w:rPr>
      </w:pPr>
      <w:r w:rsidRPr="00F631CB">
        <w:rPr>
          <w:rtl/>
        </w:rPr>
        <w:t>681</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قال</w:t>
      </w:r>
      <w:r>
        <w:rPr>
          <w:rtl/>
        </w:rPr>
        <w:t>:</w:t>
      </w:r>
      <w:r w:rsidRPr="00F631CB">
        <w:rPr>
          <w:rtl/>
        </w:rPr>
        <w:t xml:space="preserve"> حدثني محمد بن الوليد</w:t>
      </w:r>
      <w:r>
        <w:rPr>
          <w:rtl/>
        </w:rPr>
        <w:t>،</w:t>
      </w:r>
      <w:r w:rsidRPr="00F631CB">
        <w:rPr>
          <w:rtl/>
        </w:rPr>
        <w:t xml:space="preserve"> عن العباس بن هلال</w:t>
      </w:r>
      <w:r>
        <w:rPr>
          <w:rtl/>
        </w:rPr>
        <w:t>،</w:t>
      </w:r>
      <w:r w:rsidRPr="00F631CB">
        <w:rPr>
          <w:rtl/>
        </w:rPr>
        <w:t xml:space="preserve"> عن أبي الحسن الرضا </w:t>
      </w:r>
      <w:r w:rsidRPr="00DB34C0">
        <w:rPr>
          <w:rStyle w:val="libAlaemChar"/>
          <w:rtl/>
        </w:rPr>
        <w:t>عليه‌السلام</w:t>
      </w:r>
      <w:r>
        <w:rPr>
          <w:rtl/>
        </w:rPr>
        <w:t>،</w:t>
      </w:r>
      <w:r w:rsidRPr="00F631CB">
        <w:rPr>
          <w:rtl/>
        </w:rPr>
        <w:t xml:space="preserve"> ذكر أن سعيدة مولاة جعفر </w:t>
      </w:r>
      <w:r w:rsidRPr="00DB34C0">
        <w:rPr>
          <w:rStyle w:val="libAlaemChar"/>
          <w:rtl/>
        </w:rPr>
        <w:t>عليه‌السلام</w:t>
      </w:r>
      <w:r w:rsidRPr="00F631CB">
        <w:rPr>
          <w:rtl/>
        </w:rPr>
        <w:t xml:space="preserve"> كانت من أهل الفضل</w:t>
      </w:r>
      <w:r>
        <w:rPr>
          <w:rtl/>
        </w:rPr>
        <w:t>،</w:t>
      </w:r>
      <w:r w:rsidRPr="00F631CB">
        <w:rPr>
          <w:rtl/>
        </w:rPr>
        <w:t xml:space="preserve"> كانت تعلم كلما سمعت من أبي عبد الله </w:t>
      </w:r>
      <w:r w:rsidRPr="00DB34C0">
        <w:rPr>
          <w:rStyle w:val="libAlaemChar"/>
          <w:rtl/>
        </w:rPr>
        <w:t>عليه‌السلام</w:t>
      </w:r>
      <w:r>
        <w:rPr>
          <w:rtl/>
        </w:rPr>
        <w:t>،</w:t>
      </w:r>
      <w:r w:rsidRPr="00F631CB">
        <w:rPr>
          <w:rtl/>
        </w:rPr>
        <w:t xml:space="preserve"> وأنه كان عندها وصية رسول الله </w:t>
      </w:r>
      <w:r w:rsidRPr="00DB34C0">
        <w:rPr>
          <w:rStyle w:val="libAlaemChar"/>
          <w:rtl/>
        </w:rPr>
        <w:t>صلى‌الله‌عليه‌وآله</w:t>
      </w:r>
      <w:r w:rsidRPr="00F631CB">
        <w:rPr>
          <w:rtl/>
        </w:rPr>
        <w:t xml:space="preserve"> وأن جعفرا قال لها</w:t>
      </w:r>
      <w:r>
        <w:rPr>
          <w:rtl/>
        </w:rPr>
        <w:t>:</w:t>
      </w:r>
      <w:r w:rsidRPr="00F631CB">
        <w:rPr>
          <w:rtl/>
        </w:rPr>
        <w:t xml:space="preserve"> أسأل الله الذي عرفنيك في الدنيا أن يزوجنيك في الجنة.</w:t>
      </w:r>
    </w:p>
    <w:p w:rsidR="002B744E" w:rsidRPr="00F631CB" w:rsidRDefault="002B744E" w:rsidP="002B744E">
      <w:pPr>
        <w:pStyle w:val="libNormal"/>
        <w:rPr>
          <w:rtl/>
        </w:rPr>
      </w:pPr>
      <w:r w:rsidRPr="00F631CB">
        <w:rPr>
          <w:rtl/>
        </w:rPr>
        <w:t xml:space="preserve">وأنها كانت في قرب دار جعفر </w:t>
      </w:r>
      <w:r w:rsidRPr="00DB34C0">
        <w:rPr>
          <w:rStyle w:val="libAlaemChar"/>
          <w:rtl/>
        </w:rPr>
        <w:t>عليه‌السلام</w:t>
      </w:r>
      <w:r>
        <w:rPr>
          <w:rtl/>
        </w:rPr>
        <w:t>،</w:t>
      </w:r>
      <w:r w:rsidRPr="00F631CB">
        <w:rPr>
          <w:rtl/>
        </w:rPr>
        <w:t xml:space="preserve"> لم تكن ترى في المسجد الا مسلمة على النبي </w:t>
      </w:r>
      <w:r w:rsidRPr="00DB34C0">
        <w:rPr>
          <w:rStyle w:val="libAlaemChar"/>
          <w:rtl/>
        </w:rPr>
        <w:t>صلى‌الله‌عليه‌وآله</w:t>
      </w:r>
      <w:r w:rsidRPr="00F631CB">
        <w:rPr>
          <w:rtl/>
        </w:rPr>
        <w:t xml:space="preserve"> خارجة الى مكة</w:t>
      </w:r>
      <w:r>
        <w:rPr>
          <w:rtl/>
        </w:rPr>
        <w:t>،</w:t>
      </w:r>
      <w:r w:rsidRPr="00F631CB">
        <w:rPr>
          <w:rtl/>
        </w:rPr>
        <w:t xml:space="preserve"> أو قادمة من مكة.</w:t>
      </w:r>
    </w:p>
    <w:p w:rsidR="002B744E" w:rsidRPr="00F631CB" w:rsidRDefault="002B744E" w:rsidP="002B744E">
      <w:pPr>
        <w:pStyle w:val="libNormal"/>
        <w:rPr>
          <w:rtl/>
        </w:rPr>
      </w:pPr>
      <w:r w:rsidRPr="00F631CB">
        <w:rPr>
          <w:rtl/>
        </w:rPr>
        <w:t>وذكر أنه كان آخر قولها</w:t>
      </w:r>
      <w:r>
        <w:rPr>
          <w:rtl/>
        </w:rPr>
        <w:t>:</w:t>
      </w:r>
      <w:r w:rsidRPr="00F631CB">
        <w:rPr>
          <w:rtl/>
        </w:rPr>
        <w:t xml:space="preserve"> قد رضينا الثواب وآمنا العقاب.</w:t>
      </w:r>
    </w:p>
    <w:p w:rsidR="002B744E" w:rsidRPr="00F631CB" w:rsidRDefault="002B744E" w:rsidP="002B744E">
      <w:pPr>
        <w:pStyle w:val="libCenterBold1"/>
        <w:rPr>
          <w:rtl/>
        </w:rPr>
      </w:pPr>
      <w:r w:rsidRPr="00F631CB">
        <w:rPr>
          <w:rtl/>
        </w:rPr>
        <w:t>عاصم بن حميد الحناط‌</w:t>
      </w:r>
    </w:p>
    <w:p w:rsidR="002B744E" w:rsidRPr="00F631CB" w:rsidRDefault="002B744E" w:rsidP="002B744E">
      <w:pPr>
        <w:pStyle w:val="libNormal"/>
        <w:rPr>
          <w:rtl/>
        </w:rPr>
      </w:pPr>
      <w:r w:rsidRPr="00F631CB">
        <w:rPr>
          <w:rtl/>
        </w:rPr>
        <w:t>682</w:t>
      </w:r>
      <w:r>
        <w:rPr>
          <w:rtl/>
        </w:rPr>
        <w:t xml:space="preserve"> - </w:t>
      </w:r>
      <w:r w:rsidRPr="00F631CB">
        <w:rPr>
          <w:rtl/>
        </w:rPr>
        <w:t>عاصم بن حميد الحناط مولى بني حنيفة</w:t>
      </w:r>
      <w:r>
        <w:rPr>
          <w:rtl/>
        </w:rPr>
        <w:t>،</w:t>
      </w:r>
      <w:r w:rsidRPr="00F631CB">
        <w:rPr>
          <w:rtl/>
        </w:rPr>
        <w:t xml:space="preserve"> مات بالكوفة.</w:t>
      </w:r>
    </w:p>
    <w:p w:rsidR="002B744E" w:rsidRPr="00F631CB" w:rsidRDefault="002B744E" w:rsidP="002B744E">
      <w:pPr>
        <w:pStyle w:val="libCenterBold1"/>
        <w:rPr>
          <w:rtl/>
        </w:rPr>
      </w:pPr>
      <w:r w:rsidRPr="00F631CB">
        <w:rPr>
          <w:rtl/>
        </w:rPr>
        <w:t>على بن السرى الكرخى‌</w:t>
      </w:r>
    </w:p>
    <w:p w:rsidR="002B744E" w:rsidRPr="00F631CB" w:rsidRDefault="002B744E" w:rsidP="002B744E">
      <w:pPr>
        <w:pStyle w:val="libNormal"/>
        <w:rPr>
          <w:rtl/>
        </w:rPr>
      </w:pPr>
      <w:r w:rsidRPr="00F631CB">
        <w:rPr>
          <w:rtl/>
        </w:rPr>
        <w:t>683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حدثنا محمد بن نصير</w:t>
      </w:r>
      <w:r>
        <w:rPr>
          <w:rtl/>
        </w:rPr>
        <w:t>،</w:t>
      </w:r>
      <w:r w:rsidRPr="00F631CB">
        <w:rPr>
          <w:rtl/>
        </w:rPr>
        <w:t xml:space="preserve"> قال</w:t>
      </w:r>
      <w:r>
        <w:rPr>
          <w:rtl/>
        </w:rPr>
        <w:t>:</w:t>
      </w:r>
      <w:r w:rsidRPr="00F631CB">
        <w:rPr>
          <w:rtl/>
        </w:rPr>
        <w:t xml:space="preserve"> حدثني محمد ابن عيسى.</w:t>
      </w:r>
    </w:p>
    <w:p w:rsidR="002B744E" w:rsidRPr="00F631CB" w:rsidRDefault="002B744E" w:rsidP="002B744E">
      <w:pPr>
        <w:pStyle w:val="libNormal"/>
        <w:rPr>
          <w:rtl/>
        </w:rPr>
      </w:pPr>
      <w:r w:rsidRPr="00F631CB">
        <w:rPr>
          <w:rtl/>
        </w:rPr>
        <w:t>وحمدويه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حدثنا القاسم الصيقل</w:t>
      </w:r>
      <w:r>
        <w:rPr>
          <w:rtl/>
        </w:rPr>
        <w:t>،</w:t>
      </w:r>
      <w:r w:rsidRPr="00F631CB">
        <w:rPr>
          <w:rtl/>
        </w:rPr>
        <w:t xml:space="preserve"> رفع الحديث الى أبي عبد الله </w:t>
      </w:r>
      <w:r w:rsidRPr="00DB34C0">
        <w:rPr>
          <w:rStyle w:val="libAlaemChar"/>
          <w:rtl/>
        </w:rPr>
        <w:t>عليه‌السلام</w:t>
      </w:r>
      <w:r>
        <w:rPr>
          <w:rtl/>
        </w:rPr>
        <w:t>،</w:t>
      </w:r>
      <w:r w:rsidRPr="00F631CB">
        <w:rPr>
          <w:rtl/>
        </w:rPr>
        <w:t xml:space="preserve"> قال</w:t>
      </w:r>
      <w:r>
        <w:rPr>
          <w:rtl/>
        </w:rPr>
        <w:t>،</w:t>
      </w:r>
      <w:r w:rsidRPr="00F631CB">
        <w:rPr>
          <w:rtl/>
        </w:rPr>
        <w:t xml:space="preserve"> كنا جلوسا عنده فتذاكرنا رجلا من أصحابنا فقال بعضنا</w:t>
      </w:r>
      <w:r>
        <w:rPr>
          <w:rtl/>
        </w:rPr>
        <w:t>:</w:t>
      </w:r>
      <w:r w:rsidRPr="00F631CB">
        <w:rPr>
          <w:rtl/>
        </w:rPr>
        <w:t xml:space="preserve"> ذلك ضعيف</w:t>
      </w:r>
      <w:r>
        <w:rPr>
          <w:rtl/>
        </w:rPr>
        <w:t>،</w:t>
      </w:r>
      <w:r w:rsidRPr="00F631CB">
        <w:rPr>
          <w:rtl/>
        </w:rPr>
        <w:t xml:space="preserve"> فقال أبو عبد الله </w:t>
      </w:r>
      <w:r w:rsidRPr="00DB34C0">
        <w:rPr>
          <w:rStyle w:val="libAlaemChar"/>
          <w:rtl/>
        </w:rPr>
        <w:t>عليه‌السلام</w:t>
      </w:r>
      <w:r w:rsidRPr="00F631CB">
        <w:rPr>
          <w:rtl/>
        </w:rPr>
        <w:t xml:space="preserve"> ان كان لا يقبل ممن دونكم حتى يكون مثلكم لم يقبل منكم حتى تكونوا مثلنا.</w:t>
      </w:r>
    </w:p>
    <w:p w:rsidR="002B744E" w:rsidRPr="00F631CB" w:rsidRDefault="002B744E" w:rsidP="002B744E">
      <w:pPr>
        <w:pStyle w:val="libNormal"/>
        <w:rPr>
          <w:rtl/>
        </w:rPr>
      </w:pPr>
      <w:r w:rsidRPr="00F631CB">
        <w:rPr>
          <w:rtl/>
        </w:rPr>
        <w:t>قال أبو جعفر العبيدي</w:t>
      </w:r>
      <w:r>
        <w:rPr>
          <w:rtl/>
        </w:rPr>
        <w:t>،</w:t>
      </w:r>
      <w:r w:rsidRPr="00F631CB">
        <w:rPr>
          <w:rtl/>
        </w:rPr>
        <w:t xml:space="preserve"> قال الحسن بن علي بن يقطين</w:t>
      </w:r>
      <w:r>
        <w:rPr>
          <w:rtl/>
        </w:rPr>
        <w:t>،</w:t>
      </w:r>
      <w:r w:rsidRPr="00F631CB">
        <w:rPr>
          <w:rtl/>
        </w:rPr>
        <w:t xml:space="preserve"> أظن الرجل على ابن السري الكرخي.</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 xml:space="preserve">ما روى في أبى ناب الدغشى الحسن بن عطية </w:t>
      </w:r>
    </w:p>
    <w:p w:rsidR="002B744E" w:rsidRPr="00F631CB" w:rsidRDefault="002B744E" w:rsidP="002B744E">
      <w:pPr>
        <w:pStyle w:val="libCenterBold1"/>
        <w:rPr>
          <w:rtl/>
        </w:rPr>
      </w:pPr>
      <w:r w:rsidRPr="00F631CB">
        <w:rPr>
          <w:rtl/>
        </w:rPr>
        <w:t>وأخويه على ومالك ابنى عطية‌</w:t>
      </w:r>
    </w:p>
    <w:p w:rsidR="002B744E" w:rsidRPr="00F631CB" w:rsidRDefault="002B744E" w:rsidP="002B744E">
      <w:pPr>
        <w:pStyle w:val="libNormal"/>
        <w:rPr>
          <w:rtl/>
        </w:rPr>
      </w:pPr>
      <w:r w:rsidRPr="00F631CB">
        <w:rPr>
          <w:rtl/>
        </w:rPr>
        <w:t>684</w:t>
      </w:r>
      <w:r>
        <w:rPr>
          <w:rtl/>
        </w:rPr>
        <w:t xml:space="preserve"> - </w:t>
      </w:r>
      <w:r w:rsidRPr="00F631CB">
        <w:rPr>
          <w:rtl/>
        </w:rPr>
        <w:t>قال محمد بن مسعود</w:t>
      </w:r>
      <w:r>
        <w:rPr>
          <w:rtl/>
        </w:rPr>
        <w:t>:</w:t>
      </w:r>
      <w:r w:rsidRPr="00F631CB">
        <w:rPr>
          <w:rtl/>
        </w:rPr>
        <w:t xml:space="preserve"> سألت علي بن الحسن</w:t>
      </w:r>
      <w:r>
        <w:rPr>
          <w:rtl/>
        </w:rPr>
        <w:t>،</w:t>
      </w:r>
      <w:r w:rsidRPr="00F631CB">
        <w:rPr>
          <w:rtl/>
        </w:rPr>
        <w:t xml:space="preserve"> عن أبي ناب الدغشي قال</w:t>
      </w:r>
      <w:r>
        <w:rPr>
          <w:rtl/>
        </w:rPr>
        <w:t>:</w:t>
      </w:r>
      <w:r w:rsidRPr="00F631CB">
        <w:rPr>
          <w:rtl/>
        </w:rPr>
        <w:t xml:space="preserve"> هو الحسن بن عطية</w:t>
      </w:r>
      <w:r>
        <w:rPr>
          <w:rtl/>
        </w:rPr>
        <w:t>،</w:t>
      </w:r>
      <w:r w:rsidRPr="00F631CB">
        <w:rPr>
          <w:rtl/>
        </w:rPr>
        <w:t xml:space="preserve"> وعلي بن عطية</w:t>
      </w:r>
      <w:r>
        <w:rPr>
          <w:rtl/>
        </w:rPr>
        <w:t>،</w:t>
      </w:r>
      <w:r w:rsidRPr="00F631CB">
        <w:rPr>
          <w:rtl/>
        </w:rPr>
        <w:t xml:space="preserve"> ومالك بن عطية أخوة كوفيون</w:t>
      </w:r>
      <w:r>
        <w:rPr>
          <w:rtl/>
        </w:rPr>
        <w:t>،</w:t>
      </w:r>
      <w:r w:rsidRPr="00F631CB">
        <w:rPr>
          <w:rtl/>
        </w:rPr>
        <w:t xml:space="preserve"> وليسوا بالاحمسية</w:t>
      </w:r>
      <w:r>
        <w:rPr>
          <w:rtl/>
        </w:rPr>
        <w:t>،</w:t>
      </w:r>
      <w:r w:rsidRPr="00F631CB">
        <w:rPr>
          <w:rtl/>
        </w:rPr>
        <w:t xml:space="preserve"> فان في الحديث مالك الاحمسي</w:t>
      </w:r>
      <w:r>
        <w:rPr>
          <w:rtl/>
        </w:rPr>
        <w:t>،</w:t>
      </w:r>
      <w:r w:rsidRPr="00F631CB">
        <w:rPr>
          <w:rtl/>
        </w:rPr>
        <w:t xml:space="preserve"> والاحمس بطن من بجيلة.</w:t>
      </w:r>
    </w:p>
    <w:p w:rsidR="002B744E" w:rsidRPr="00F631CB" w:rsidRDefault="002B744E" w:rsidP="002B744E">
      <w:pPr>
        <w:pStyle w:val="libCenterBold1"/>
        <w:rPr>
          <w:rtl/>
        </w:rPr>
      </w:pPr>
      <w:r w:rsidRPr="00F631CB">
        <w:rPr>
          <w:rtl/>
        </w:rPr>
        <w:t>ما روى في بنى رباط‌</w:t>
      </w:r>
    </w:p>
    <w:p w:rsidR="002B744E" w:rsidRDefault="002B744E" w:rsidP="002B744E">
      <w:pPr>
        <w:pStyle w:val="libNormal"/>
        <w:rPr>
          <w:rtl/>
        </w:rPr>
      </w:pPr>
      <w:r w:rsidRPr="00F631CB">
        <w:rPr>
          <w:rtl/>
        </w:rPr>
        <w:t>685</w:t>
      </w:r>
      <w:r>
        <w:rPr>
          <w:rtl/>
        </w:rPr>
        <w:t xml:space="preserve"> - </w:t>
      </w:r>
      <w:r w:rsidRPr="00F631CB">
        <w:rPr>
          <w:rtl/>
        </w:rPr>
        <w:t xml:space="preserve">قال </w:t>
      </w:r>
      <w:r>
        <w:rPr>
          <w:rtl/>
        </w:rPr>
        <w:t>نصر بن الصباح. كانوا اربعة اخوة</w:t>
      </w:r>
      <w:r w:rsidRPr="00F631CB">
        <w:rPr>
          <w:rtl/>
        </w:rPr>
        <w:t xml:space="preserve"> الحسن والحسين وعلي ويونس</w:t>
      </w:r>
      <w:r>
        <w:rPr>
          <w:rtl/>
        </w:rPr>
        <w:t>،</w:t>
      </w:r>
      <w:r w:rsidRPr="00F631CB">
        <w:rPr>
          <w:rtl/>
        </w:rPr>
        <w:t xml:space="preserve"> كلهم أصحاب أبي عبد الله </w:t>
      </w:r>
      <w:r w:rsidRPr="00DB34C0">
        <w:rPr>
          <w:rStyle w:val="libAlaemChar"/>
          <w:rtl/>
        </w:rPr>
        <w:t>عليه‌السلام</w:t>
      </w:r>
      <w:r w:rsidRPr="00F631CB">
        <w:rPr>
          <w:rtl/>
        </w:rPr>
        <w:t xml:space="preserve"> ولهم أولاد كثير من حملة الحديث.</w:t>
      </w:r>
    </w:p>
    <w:p w:rsidR="002B744E" w:rsidRDefault="002B744E" w:rsidP="002B744E">
      <w:pPr>
        <w:pStyle w:val="libLine"/>
        <w:rPr>
          <w:rtl/>
        </w:rPr>
      </w:pPr>
      <w:r>
        <w:rPr>
          <w:rtl/>
        </w:rPr>
        <w:t>___________________________________________________________</w:t>
      </w:r>
    </w:p>
    <w:p w:rsidR="002B744E" w:rsidRPr="00F47100" w:rsidRDefault="002B744E" w:rsidP="002B744E">
      <w:pPr>
        <w:pStyle w:val="libCenterBold1"/>
        <w:rPr>
          <w:rtl/>
        </w:rPr>
      </w:pPr>
      <w:r w:rsidRPr="00F47100">
        <w:rPr>
          <w:rtl/>
        </w:rPr>
        <w:t xml:space="preserve">ما روى في بنى رباط </w:t>
      </w:r>
    </w:p>
    <w:p w:rsidR="002B744E" w:rsidRPr="00F631CB" w:rsidRDefault="002B744E" w:rsidP="002B744E">
      <w:pPr>
        <w:pStyle w:val="libBold1"/>
        <w:rPr>
          <w:rtl/>
          <w:lang w:bidi="fa-IR"/>
        </w:rPr>
      </w:pPr>
      <w:r w:rsidRPr="006C34E0">
        <w:rPr>
          <w:rtl/>
        </w:rPr>
        <w:t>قوله</w:t>
      </w:r>
      <w:r>
        <w:rPr>
          <w:rtl/>
        </w:rPr>
        <w:t>:</w:t>
      </w:r>
      <w:r w:rsidRPr="006C34E0">
        <w:rPr>
          <w:rtl/>
        </w:rPr>
        <w:t xml:space="preserve"> كانوا اربعة اخوة‌</w:t>
      </w:r>
    </w:p>
    <w:p w:rsidR="002B744E" w:rsidRPr="00F631CB" w:rsidRDefault="002B744E" w:rsidP="002B744E">
      <w:pPr>
        <w:pStyle w:val="libNormal"/>
        <w:rPr>
          <w:rtl/>
        </w:rPr>
      </w:pPr>
      <w:r w:rsidRPr="00F631CB">
        <w:rPr>
          <w:rtl/>
        </w:rPr>
        <w:t>صريح هذا الكلام أن علي بن رباط أخو يونس والحسن والحسين</w:t>
      </w:r>
      <w:r>
        <w:rPr>
          <w:rtl/>
        </w:rPr>
        <w:t>،</w:t>
      </w:r>
      <w:r w:rsidRPr="00F631CB">
        <w:rPr>
          <w:rtl/>
        </w:rPr>
        <w:t xml:space="preserve"> وانهم أربعتهم ابناء رباط</w:t>
      </w:r>
      <w:r>
        <w:rPr>
          <w:rtl/>
        </w:rPr>
        <w:t>،</w:t>
      </w:r>
      <w:r w:rsidRPr="00F631CB">
        <w:rPr>
          <w:rtl/>
        </w:rPr>
        <w:t xml:space="preserve"> وكلهم أصحاب أبي عبد الله الصادق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وذكر النجاشي فيهم اسحاق وعبد الله ابني رباط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والشيخ </w:t>
      </w:r>
      <w:r w:rsidRPr="00DB34C0">
        <w:rPr>
          <w:rStyle w:val="libAlaemChar"/>
          <w:rtl/>
        </w:rPr>
        <w:t>رحمه‌الله</w:t>
      </w:r>
      <w:r w:rsidRPr="00F631CB">
        <w:rPr>
          <w:rtl/>
        </w:rPr>
        <w:t xml:space="preserve"> في كتاب الرجال أورد في أصحاب الصادق </w:t>
      </w:r>
      <w:r w:rsidRPr="00DB34C0">
        <w:rPr>
          <w:rStyle w:val="libAlaemChar"/>
          <w:rtl/>
        </w:rPr>
        <w:t>عليه‌السلام</w:t>
      </w:r>
      <w:r w:rsidRPr="00F631CB">
        <w:rPr>
          <w:rtl/>
        </w:rPr>
        <w:t xml:space="preserve"> عبد الله بن رباط وعلي بن رباط</w:t>
      </w:r>
      <w:r>
        <w:rPr>
          <w:rtl/>
        </w:rPr>
        <w:t>،</w:t>
      </w:r>
      <w:r w:rsidRPr="00F631CB">
        <w:rPr>
          <w:rtl/>
        </w:rPr>
        <w:t xml:space="preserve"> وكذلك الحسن بن رباط والحسين بن رباط ويونس بن رباط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وذكر في أصحاب ابي الحسن الرضا </w:t>
      </w:r>
      <w:r w:rsidRPr="00DB34C0">
        <w:rPr>
          <w:rStyle w:val="libAlaemChar"/>
          <w:rtl/>
        </w:rPr>
        <w:t>عليه‌السلام</w:t>
      </w:r>
      <w:r w:rsidRPr="00F631CB">
        <w:rPr>
          <w:rtl/>
        </w:rPr>
        <w:t xml:space="preserve"> علي بن الحسن بن رباط </w:t>
      </w:r>
      <w:r w:rsidRPr="00DB34C0">
        <w:rPr>
          <w:rStyle w:val="libFootnotenumChar"/>
          <w:rtl/>
        </w:rPr>
        <w:t>(3)</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37 في الحسن.</w:t>
      </w:r>
    </w:p>
    <w:p w:rsidR="002B744E" w:rsidRPr="00F631CB" w:rsidRDefault="002B744E" w:rsidP="002B744E">
      <w:pPr>
        <w:pStyle w:val="libFootnote0"/>
        <w:rPr>
          <w:rtl/>
          <w:lang w:bidi="fa-IR"/>
        </w:rPr>
      </w:pPr>
      <w:r w:rsidRPr="00F631CB">
        <w:rPr>
          <w:rtl/>
        </w:rPr>
        <w:t>(2) رجال الشيخ على ترتيب الاسماء</w:t>
      </w:r>
      <w:r>
        <w:rPr>
          <w:rtl/>
        </w:rPr>
        <w:t>:</w:t>
      </w:r>
      <w:r w:rsidRPr="00F631CB">
        <w:rPr>
          <w:rtl/>
        </w:rPr>
        <w:t xml:space="preserve"> 225</w:t>
      </w:r>
      <w:r>
        <w:rPr>
          <w:rtl/>
        </w:rPr>
        <w:t xml:space="preserve"> و2</w:t>
      </w:r>
      <w:r w:rsidRPr="00F631CB">
        <w:rPr>
          <w:rtl/>
        </w:rPr>
        <w:t>65</w:t>
      </w:r>
      <w:r>
        <w:rPr>
          <w:rtl/>
        </w:rPr>
        <w:t xml:space="preserve"> و1</w:t>
      </w:r>
      <w:r w:rsidRPr="00F631CB">
        <w:rPr>
          <w:rtl/>
        </w:rPr>
        <w:t>67</w:t>
      </w:r>
      <w:r>
        <w:rPr>
          <w:rtl/>
        </w:rPr>
        <w:t xml:space="preserve"> و3</w:t>
      </w:r>
      <w:r w:rsidRPr="00F631CB">
        <w:rPr>
          <w:rtl/>
        </w:rPr>
        <w:t>37 وليس فيه على والحسين ابنا رباط.</w:t>
      </w:r>
    </w:p>
    <w:p w:rsidR="002B744E" w:rsidRPr="00F631CB" w:rsidRDefault="002B744E" w:rsidP="002B744E">
      <w:pPr>
        <w:pStyle w:val="libFootnote0"/>
        <w:rPr>
          <w:rtl/>
          <w:lang w:bidi="fa-IR"/>
        </w:rPr>
      </w:pPr>
      <w:r w:rsidRPr="00F631CB">
        <w:rPr>
          <w:rtl/>
        </w:rPr>
        <w:t>(3) رجال الشيخ</w:t>
      </w:r>
      <w:r>
        <w:rPr>
          <w:rtl/>
        </w:rPr>
        <w:t>:</w:t>
      </w:r>
      <w:r w:rsidRPr="00F631CB">
        <w:rPr>
          <w:rtl/>
        </w:rPr>
        <w:t xml:space="preserve"> 384 والموجود فيه على بن رباط.</w:t>
      </w:r>
    </w:p>
    <w:p w:rsidR="002B744E" w:rsidRDefault="002B744E" w:rsidP="002B744E">
      <w:pPr>
        <w:pStyle w:val="libNormal"/>
        <w:rPr>
          <w:rtl/>
        </w:rPr>
      </w:pPr>
      <w:r>
        <w:rPr>
          <w:rtl/>
        </w:rPr>
        <w:br w:type="page"/>
      </w:r>
    </w:p>
    <w:p w:rsidR="002B744E" w:rsidRPr="00F631CB" w:rsidRDefault="002B744E" w:rsidP="002B744E">
      <w:pPr>
        <w:pStyle w:val="libCenterBold1"/>
        <w:rPr>
          <w:rtl/>
        </w:rPr>
      </w:pPr>
      <w:r>
        <w:rPr>
          <w:rtl/>
        </w:rPr>
        <w:lastRenderedPageBreak/>
        <w:t>في المنخل بن جميل الكوفى</w:t>
      </w:r>
      <w:r w:rsidRPr="00F631CB">
        <w:rPr>
          <w:rtl/>
        </w:rPr>
        <w:t xml:space="preserve"> بياع الجوارى‌</w:t>
      </w:r>
    </w:p>
    <w:p w:rsidR="002B744E" w:rsidRDefault="002B744E" w:rsidP="002B744E">
      <w:pPr>
        <w:pStyle w:val="libNormal"/>
        <w:rPr>
          <w:rtl/>
        </w:rPr>
      </w:pPr>
      <w:r w:rsidRPr="00F631CB">
        <w:rPr>
          <w:rtl/>
        </w:rPr>
        <w:t>686</w:t>
      </w:r>
      <w:r>
        <w:rPr>
          <w:rtl/>
        </w:rPr>
        <w:t xml:space="preserve"> - </w:t>
      </w:r>
      <w:r w:rsidRPr="00F631CB">
        <w:rPr>
          <w:rtl/>
        </w:rPr>
        <w:t>قال محمد بن مسعود</w:t>
      </w:r>
      <w:r>
        <w:rPr>
          <w:rtl/>
        </w:rPr>
        <w:t>:</w:t>
      </w:r>
      <w:r w:rsidRPr="00F631CB">
        <w:rPr>
          <w:rtl/>
        </w:rPr>
        <w:t xml:space="preserve"> سألت علي بن الحسن</w:t>
      </w:r>
      <w:r>
        <w:rPr>
          <w:rtl/>
        </w:rPr>
        <w:t>،</w:t>
      </w:r>
      <w:r w:rsidRPr="00F631CB">
        <w:rPr>
          <w:rtl/>
        </w:rPr>
        <w:t xml:space="preserve"> عن المنخل بن جميل فقال</w:t>
      </w:r>
      <w:r>
        <w:rPr>
          <w:rtl/>
        </w:rPr>
        <w:t>:</w:t>
      </w:r>
      <w:r w:rsidRPr="00F631CB">
        <w:rPr>
          <w:rtl/>
        </w:rPr>
        <w:t xml:space="preserve"> هو لا شي‌ء</w:t>
      </w:r>
      <w:r>
        <w:rPr>
          <w:rtl/>
        </w:rPr>
        <w:t>،</w:t>
      </w:r>
      <w:r w:rsidRPr="00F631CB">
        <w:rPr>
          <w:rtl/>
        </w:rPr>
        <w:t xml:space="preserve"> متهم بالغلو.</w:t>
      </w:r>
    </w:p>
    <w:p w:rsidR="002B744E" w:rsidRDefault="002B744E" w:rsidP="002B744E">
      <w:pPr>
        <w:pStyle w:val="libLine"/>
        <w:rPr>
          <w:rtl/>
        </w:rPr>
      </w:pPr>
      <w:r>
        <w:rPr>
          <w:rtl/>
        </w:rPr>
        <w:t>___________________________________________________________</w:t>
      </w:r>
    </w:p>
    <w:p w:rsidR="002B744E" w:rsidRDefault="002B744E" w:rsidP="002B744E">
      <w:pPr>
        <w:pStyle w:val="libNormal"/>
        <w:rPr>
          <w:rtl/>
        </w:rPr>
      </w:pPr>
      <w:r w:rsidRPr="00F631CB">
        <w:rPr>
          <w:rtl/>
        </w:rPr>
        <w:t xml:space="preserve">وسيأتي أيضا في كتاب أبي عمرو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في أصحاب الرضا </w:t>
      </w:r>
      <w:r w:rsidRPr="00DB34C0">
        <w:rPr>
          <w:rStyle w:val="libAlaemChar"/>
          <w:rtl/>
        </w:rPr>
        <w:t>عليه‌السلام</w:t>
      </w:r>
      <w:r>
        <w:rPr>
          <w:rtl/>
        </w:rPr>
        <w:t>.</w:t>
      </w:r>
    </w:p>
    <w:p w:rsidR="002B744E" w:rsidRPr="00F631CB" w:rsidRDefault="002B744E" w:rsidP="002B744E">
      <w:pPr>
        <w:pStyle w:val="libNormal"/>
        <w:rPr>
          <w:rtl/>
        </w:rPr>
      </w:pPr>
      <w:r w:rsidRPr="00F631CB">
        <w:rPr>
          <w:rtl/>
        </w:rPr>
        <w:t xml:space="preserve">فاذن من المنصرح ان علي بن رباط من أصحاب الصادق </w:t>
      </w:r>
      <w:r w:rsidRPr="00DB34C0">
        <w:rPr>
          <w:rStyle w:val="libAlaemChar"/>
          <w:rtl/>
        </w:rPr>
        <w:t>عليه‌السلام</w:t>
      </w:r>
      <w:r w:rsidRPr="00F631CB">
        <w:rPr>
          <w:rtl/>
        </w:rPr>
        <w:t xml:space="preserve"> هو عم علي ابن الحسن بن رباط من أصحاب الرضا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وفي المتحذلقين في علم الرجال من أهل هذا العصر من التبس عليه الامر التباسا ثخينا</w:t>
      </w:r>
      <w:r>
        <w:rPr>
          <w:rtl/>
        </w:rPr>
        <w:t>،</w:t>
      </w:r>
      <w:r w:rsidRPr="00F631CB">
        <w:rPr>
          <w:rtl/>
        </w:rPr>
        <w:t xml:space="preserve"> واشتبه عليه الحق اشتباها متراكما</w:t>
      </w:r>
      <w:r>
        <w:rPr>
          <w:rtl/>
        </w:rPr>
        <w:t>،</w:t>
      </w:r>
      <w:r w:rsidRPr="00F631CB">
        <w:rPr>
          <w:rtl/>
        </w:rPr>
        <w:t xml:space="preserve"> فحسب أن علي بن رباط وعلي ابن الحسن بن رباط واحد</w:t>
      </w:r>
      <w:r>
        <w:rPr>
          <w:rtl/>
        </w:rPr>
        <w:t>،</w:t>
      </w:r>
      <w:r w:rsidRPr="00F631CB">
        <w:rPr>
          <w:rtl/>
        </w:rPr>
        <w:t xml:space="preserve"> متشبثا بأن الشيخ في الفهرست ذكر علي بن الحسن بن الرباط</w:t>
      </w:r>
      <w:r>
        <w:rPr>
          <w:rtl/>
        </w:rPr>
        <w:t>،</w:t>
      </w:r>
      <w:r w:rsidRPr="00F631CB">
        <w:rPr>
          <w:rtl/>
        </w:rPr>
        <w:t xml:space="preserve"> ثم أخيرا في ايراد الاستناد عنه قال. عن علي بن رباط فعلم الاتحاد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ما أوهن هذا المتشبث وما أسخفه</w:t>
      </w:r>
      <w:r>
        <w:rPr>
          <w:rtl/>
        </w:rPr>
        <w:t>،</w:t>
      </w:r>
      <w:r w:rsidRPr="00F631CB">
        <w:rPr>
          <w:rtl/>
        </w:rPr>
        <w:t xml:space="preserve"> فان الاختصار أخيرا على نسبته الى رباط وهو جده</w:t>
      </w:r>
      <w:r>
        <w:rPr>
          <w:rtl/>
        </w:rPr>
        <w:t>،</w:t>
      </w:r>
      <w:r w:rsidRPr="00F631CB">
        <w:rPr>
          <w:rtl/>
        </w:rPr>
        <w:t xml:space="preserve"> ليس يستلزم الاتحاد بين على بن رباط وابن أخيه على بن الحسن بن رباط أصلا</w:t>
      </w:r>
      <w:r>
        <w:rPr>
          <w:rtl/>
        </w:rPr>
        <w:t>،</w:t>
      </w:r>
      <w:r w:rsidRPr="00F631CB">
        <w:rPr>
          <w:rtl/>
        </w:rPr>
        <w:t xml:space="preserve"> بل انما مقتضاه أن على بن رباط المذكور أخيرا في ذكر الطريق اليه هو علي بن الحسن بن رباط المذكور أولا في العنوان.</w:t>
      </w:r>
    </w:p>
    <w:p w:rsidR="002B744E" w:rsidRPr="00F631CB" w:rsidRDefault="002B744E" w:rsidP="002B744E">
      <w:pPr>
        <w:pStyle w:val="libNormal"/>
        <w:rPr>
          <w:rtl/>
        </w:rPr>
      </w:pPr>
      <w:r w:rsidRPr="00F631CB">
        <w:rPr>
          <w:rtl/>
        </w:rPr>
        <w:t>على أن في عامة نسخ الفهرست التي وقعت إلي اثبات الحسن في البين أخيرا أيضا كما في العنوان أولا</w:t>
      </w:r>
      <w:r>
        <w:rPr>
          <w:rtl/>
        </w:rPr>
        <w:t>،</w:t>
      </w:r>
      <w:r w:rsidRPr="00F631CB">
        <w:rPr>
          <w:rtl/>
        </w:rPr>
        <w:t xml:space="preserve"> وربما كان في بعض النسخ عنه بالضمير أخيرا</w:t>
      </w:r>
      <w:r>
        <w:rPr>
          <w:rtl/>
        </w:rPr>
        <w:t>،</w:t>
      </w:r>
      <w:r w:rsidRPr="00F631CB">
        <w:rPr>
          <w:rtl/>
        </w:rPr>
        <w:t xml:space="preserve"> فلا تكونن من الخالطين.</w:t>
      </w:r>
    </w:p>
    <w:p w:rsidR="002B744E" w:rsidRPr="006C34E0" w:rsidRDefault="002B744E" w:rsidP="002B744E">
      <w:pPr>
        <w:pStyle w:val="libCenterBold1"/>
        <w:rPr>
          <w:rtl/>
        </w:rPr>
      </w:pPr>
      <w:r w:rsidRPr="006C34E0">
        <w:rPr>
          <w:rtl/>
        </w:rPr>
        <w:t>في المنخل بن جميل الكوفى‌</w:t>
      </w:r>
    </w:p>
    <w:p w:rsidR="002B744E" w:rsidRPr="00F631CB" w:rsidRDefault="002B744E" w:rsidP="002B744E">
      <w:pPr>
        <w:pStyle w:val="libNormal"/>
        <w:rPr>
          <w:rtl/>
        </w:rPr>
      </w:pPr>
      <w:r w:rsidRPr="00F631CB">
        <w:rPr>
          <w:rtl/>
        </w:rPr>
        <w:t>المنخل</w:t>
      </w:r>
      <w:r>
        <w:rPr>
          <w:rtl/>
        </w:rPr>
        <w:t xml:space="preserve"> - </w:t>
      </w:r>
      <w:r w:rsidRPr="00F631CB">
        <w:rPr>
          <w:rtl/>
        </w:rPr>
        <w:t>بالنون والخاء المعجمة المشددة المفتوحتين بين الميم واللام</w:t>
      </w:r>
      <w:r>
        <w:rPr>
          <w:rtl/>
        </w:rPr>
        <w:t xml:space="preserve"> - </w:t>
      </w:r>
      <w:r w:rsidRPr="00F631CB">
        <w:rPr>
          <w:rtl/>
        </w:rPr>
        <w:t>ابن جميل الاسدي الكوفي بياع الجواري</w:t>
      </w:r>
      <w:r>
        <w:rPr>
          <w:rtl/>
        </w:rPr>
        <w:t>،</w:t>
      </w:r>
      <w:r w:rsidRPr="00F631CB">
        <w:rPr>
          <w:rtl/>
        </w:rPr>
        <w:t xml:space="preserve"> روى عن الصادق والكاظم </w:t>
      </w:r>
      <w:r w:rsidRPr="00DB34C0">
        <w:rPr>
          <w:rStyle w:val="libAlaemChar"/>
          <w:rFonts w:hint="cs"/>
          <w:rtl/>
        </w:rPr>
        <w:t>عليهما‌السلام</w:t>
      </w:r>
      <w:r w:rsidRPr="00F631CB">
        <w:rPr>
          <w:rtl/>
        </w:rPr>
        <w:t>.</w:t>
      </w:r>
    </w:p>
    <w:p w:rsidR="002B744E" w:rsidRPr="00F631CB" w:rsidRDefault="002B744E" w:rsidP="002B744E">
      <w:pPr>
        <w:pStyle w:val="libNormal"/>
        <w:rPr>
          <w:rtl/>
        </w:rPr>
      </w:pPr>
      <w:r w:rsidRPr="00F631CB">
        <w:rPr>
          <w:rtl/>
        </w:rPr>
        <w:t>قال النجاشي</w:t>
      </w:r>
      <w:r>
        <w:rPr>
          <w:rtl/>
        </w:rPr>
        <w:t>:</w:t>
      </w:r>
      <w:r w:rsidRPr="00F631CB">
        <w:rPr>
          <w:rtl/>
        </w:rPr>
        <w:t xml:space="preserve"> انه ضعيف فاسد الرواية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منهج المقال</w:t>
      </w:r>
      <w:r>
        <w:rPr>
          <w:rtl/>
        </w:rPr>
        <w:t>:</w:t>
      </w:r>
      <w:r w:rsidRPr="00F631CB">
        <w:rPr>
          <w:rtl/>
        </w:rPr>
        <w:t xml:space="preserve"> 229‌</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330‌</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أبو عبيدة زياد الحذاء‌</w:t>
      </w:r>
    </w:p>
    <w:p w:rsidR="002B744E" w:rsidRPr="00F631CB" w:rsidRDefault="002B744E" w:rsidP="002B744E">
      <w:pPr>
        <w:pStyle w:val="libNormal"/>
        <w:rPr>
          <w:rtl/>
        </w:rPr>
      </w:pPr>
      <w:r w:rsidRPr="00F631CB">
        <w:rPr>
          <w:rtl/>
        </w:rPr>
        <w:t>687</w:t>
      </w:r>
      <w:r>
        <w:rPr>
          <w:rtl/>
        </w:rPr>
        <w:t xml:space="preserve"> - </w:t>
      </w:r>
      <w:r w:rsidRPr="00F631CB">
        <w:rPr>
          <w:rtl/>
        </w:rPr>
        <w:t>حدثني أحمد بن محمد بن يعقوب</w:t>
      </w:r>
      <w:r>
        <w:rPr>
          <w:rtl/>
        </w:rPr>
        <w:t>،</w:t>
      </w:r>
      <w:r w:rsidRPr="00F631CB">
        <w:rPr>
          <w:rtl/>
        </w:rPr>
        <w:t xml:space="preserve"> قال</w:t>
      </w:r>
      <w:r>
        <w:rPr>
          <w:rtl/>
        </w:rPr>
        <w:t>:</w:t>
      </w:r>
      <w:r w:rsidRPr="00F631CB">
        <w:rPr>
          <w:rtl/>
        </w:rPr>
        <w:t xml:space="preserve"> أخبرني عبد الله بن حمدويه قال</w:t>
      </w:r>
      <w:r>
        <w:rPr>
          <w:rtl/>
        </w:rPr>
        <w:t>:</w:t>
      </w:r>
      <w:r w:rsidRPr="00F631CB">
        <w:rPr>
          <w:rtl/>
        </w:rPr>
        <w:t xml:space="preserve"> حدثنى محمد بن عيسى</w:t>
      </w:r>
      <w:r>
        <w:rPr>
          <w:rtl/>
        </w:rPr>
        <w:t>،</w:t>
      </w:r>
      <w:r w:rsidRPr="00F631CB">
        <w:rPr>
          <w:rtl/>
        </w:rPr>
        <w:t xml:space="preserve"> عن بشير</w:t>
      </w:r>
      <w:r>
        <w:rPr>
          <w:rtl/>
        </w:rPr>
        <w:t>،</w:t>
      </w:r>
      <w:r w:rsidRPr="00F631CB">
        <w:rPr>
          <w:rtl/>
        </w:rPr>
        <w:t xml:space="preserve"> عن الارقط</w:t>
      </w:r>
      <w:r>
        <w:rPr>
          <w:rtl/>
        </w:rPr>
        <w:t>،</w:t>
      </w:r>
      <w:r w:rsidRPr="00F631CB">
        <w:rPr>
          <w:rtl/>
        </w:rPr>
        <w:t xml:space="preserve"> عن أبي عبد الله </w:t>
      </w:r>
      <w:r w:rsidRPr="00DB34C0">
        <w:rPr>
          <w:rStyle w:val="libAlaemChar"/>
          <w:rtl/>
        </w:rPr>
        <w:t>عليه‌السلام</w:t>
      </w:r>
      <w:r>
        <w:rPr>
          <w:rtl/>
        </w:rPr>
        <w:t>،</w:t>
      </w:r>
      <w:r w:rsidRPr="00F631CB">
        <w:rPr>
          <w:rtl/>
        </w:rPr>
        <w:t xml:space="preserve"> قال لما دفن أبو عبيدة الحذاء</w:t>
      </w:r>
      <w:r>
        <w:rPr>
          <w:rtl/>
        </w:rPr>
        <w:t>،</w:t>
      </w:r>
      <w:r w:rsidRPr="00F631CB">
        <w:rPr>
          <w:rtl/>
        </w:rPr>
        <w:t xml:space="preserve"> قال</w:t>
      </w:r>
      <w:r>
        <w:rPr>
          <w:rtl/>
        </w:rPr>
        <w:t>،</w:t>
      </w:r>
      <w:r w:rsidRPr="00F631CB">
        <w:rPr>
          <w:rtl/>
        </w:rPr>
        <w:t xml:space="preserve"> قال</w:t>
      </w:r>
      <w:r>
        <w:rPr>
          <w:rtl/>
        </w:rPr>
        <w:t>:</w:t>
      </w:r>
      <w:r w:rsidRPr="00F631CB">
        <w:rPr>
          <w:rtl/>
        </w:rPr>
        <w:t xml:space="preserve"> انطلق بنا حتى نصلي على أبي عبيدة.</w:t>
      </w:r>
    </w:p>
    <w:p w:rsidR="002B744E" w:rsidRPr="00F631CB" w:rsidRDefault="002B744E" w:rsidP="002B744E">
      <w:pPr>
        <w:pStyle w:val="libNormal"/>
        <w:rPr>
          <w:rtl/>
        </w:rPr>
      </w:pPr>
      <w:r w:rsidRPr="00F631CB">
        <w:rPr>
          <w:rtl/>
        </w:rPr>
        <w:t>قال</w:t>
      </w:r>
      <w:r>
        <w:rPr>
          <w:rtl/>
        </w:rPr>
        <w:t>:</w:t>
      </w:r>
      <w:r w:rsidRPr="00F631CB">
        <w:rPr>
          <w:rtl/>
        </w:rPr>
        <w:t xml:space="preserve"> فانطلقنا فلما انتهينا الى قبره لم يزد على أن دعا له</w:t>
      </w:r>
      <w:r>
        <w:rPr>
          <w:rtl/>
        </w:rPr>
        <w:t>،</w:t>
      </w:r>
      <w:r w:rsidRPr="00F631CB">
        <w:rPr>
          <w:rtl/>
        </w:rPr>
        <w:t xml:space="preserve"> فقال</w:t>
      </w:r>
      <w:r>
        <w:rPr>
          <w:rtl/>
        </w:rPr>
        <w:t>:</w:t>
      </w:r>
      <w:r w:rsidRPr="00F631CB">
        <w:rPr>
          <w:rtl/>
        </w:rPr>
        <w:t xml:space="preserve"> اللهم برد على أبي عبيدة</w:t>
      </w:r>
      <w:r>
        <w:rPr>
          <w:rtl/>
        </w:rPr>
        <w:t>،</w:t>
      </w:r>
      <w:r w:rsidRPr="00F631CB">
        <w:rPr>
          <w:rtl/>
        </w:rPr>
        <w:t xml:space="preserve"> اللهم نور له قبره</w:t>
      </w:r>
      <w:r>
        <w:rPr>
          <w:rtl/>
        </w:rPr>
        <w:t>،</w:t>
      </w:r>
      <w:r w:rsidRPr="00F631CB">
        <w:rPr>
          <w:rtl/>
        </w:rPr>
        <w:t xml:space="preserve"> اللهم ألحقه بنبيه</w:t>
      </w:r>
      <w:r>
        <w:rPr>
          <w:rtl/>
        </w:rPr>
        <w:t>،</w:t>
      </w:r>
      <w:r w:rsidRPr="00F631CB">
        <w:rPr>
          <w:rtl/>
        </w:rPr>
        <w:t xml:space="preserve"> ولم يصل عليه</w:t>
      </w:r>
      <w:r>
        <w:rPr>
          <w:rtl/>
        </w:rPr>
        <w:t>،</w:t>
      </w:r>
      <w:r w:rsidRPr="00F631CB">
        <w:rPr>
          <w:rtl/>
        </w:rPr>
        <w:t xml:space="preserve"> فقلت له</w:t>
      </w:r>
      <w:r>
        <w:rPr>
          <w:rtl/>
        </w:rPr>
        <w:t>:</w:t>
      </w:r>
      <w:r w:rsidRPr="00F631CB">
        <w:rPr>
          <w:rtl/>
        </w:rPr>
        <w:t xml:space="preserve"> هل على الميت صلاة بعد الدفن</w:t>
      </w:r>
      <w:r>
        <w:rPr>
          <w:rtl/>
        </w:rPr>
        <w:t>؟</w:t>
      </w:r>
      <w:r w:rsidRPr="00F631CB">
        <w:rPr>
          <w:rtl/>
        </w:rPr>
        <w:t xml:space="preserve"> قال</w:t>
      </w:r>
      <w:r>
        <w:rPr>
          <w:rtl/>
        </w:rPr>
        <w:t>:</w:t>
      </w:r>
      <w:r w:rsidRPr="00F631CB">
        <w:rPr>
          <w:rtl/>
        </w:rPr>
        <w:t xml:space="preserve"> لا</w:t>
      </w:r>
      <w:r>
        <w:rPr>
          <w:rtl/>
        </w:rPr>
        <w:t>،</w:t>
      </w:r>
      <w:r w:rsidRPr="00F631CB">
        <w:rPr>
          <w:rtl/>
        </w:rPr>
        <w:t xml:space="preserve"> انما هو الدعاء له.</w:t>
      </w:r>
    </w:p>
    <w:p w:rsidR="002B744E" w:rsidRPr="00F631CB" w:rsidRDefault="002B744E" w:rsidP="002B744E">
      <w:pPr>
        <w:pStyle w:val="libNormal"/>
        <w:rPr>
          <w:rtl/>
        </w:rPr>
      </w:pPr>
      <w:r w:rsidRPr="00F631CB">
        <w:rPr>
          <w:rtl/>
        </w:rPr>
        <w:t>688</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محمد بن الحسين</w:t>
      </w:r>
      <w:r>
        <w:rPr>
          <w:rtl/>
        </w:rPr>
        <w:t>،</w:t>
      </w:r>
      <w:r w:rsidRPr="00F631CB">
        <w:rPr>
          <w:rtl/>
        </w:rPr>
        <w:t xml:space="preserve"> قال</w:t>
      </w:r>
      <w:r>
        <w:rPr>
          <w:rtl/>
        </w:rPr>
        <w:t>:</w:t>
      </w:r>
      <w:r w:rsidRPr="00F631CB">
        <w:rPr>
          <w:rtl/>
        </w:rPr>
        <w:t xml:space="preserve"> حدثني جعفر بن بشير</w:t>
      </w:r>
      <w:r>
        <w:rPr>
          <w:rtl/>
        </w:rPr>
        <w:t>،</w:t>
      </w:r>
      <w:r w:rsidRPr="00F631CB">
        <w:rPr>
          <w:rtl/>
        </w:rPr>
        <w:t xml:space="preserve"> عن داود بن سرحان</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sidRPr="00F631CB">
        <w:rPr>
          <w:rtl/>
        </w:rPr>
        <w:t xml:space="preserve"> لي في كفن أبي عبيدة الحذاء</w:t>
      </w:r>
      <w:r>
        <w:rPr>
          <w:rtl/>
        </w:rPr>
        <w:t>:</w:t>
      </w:r>
      <w:r w:rsidRPr="00F631CB">
        <w:rPr>
          <w:rtl/>
        </w:rPr>
        <w:t xml:space="preserve"> انما الحنوط الكافور</w:t>
      </w:r>
      <w:r>
        <w:rPr>
          <w:rtl/>
        </w:rPr>
        <w:t>،</w:t>
      </w:r>
      <w:r w:rsidRPr="00F631CB">
        <w:rPr>
          <w:rtl/>
        </w:rPr>
        <w:t xml:space="preserve"> ولكن اذهب فاصنع كما صنع الناس.</w:t>
      </w:r>
    </w:p>
    <w:p w:rsidR="002B744E" w:rsidRPr="00F631CB" w:rsidRDefault="002B744E" w:rsidP="002B744E">
      <w:pPr>
        <w:pStyle w:val="libCenterBold1"/>
        <w:rPr>
          <w:rtl/>
        </w:rPr>
      </w:pPr>
      <w:r>
        <w:rPr>
          <w:rtl/>
        </w:rPr>
        <w:t>في بشير النبال وشجرة أخيه</w:t>
      </w:r>
      <w:r w:rsidRPr="00F631CB">
        <w:rPr>
          <w:rtl/>
        </w:rPr>
        <w:t xml:space="preserve"> ومحمد بن زيد الشحام‌</w:t>
      </w:r>
    </w:p>
    <w:p w:rsidR="002B744E" w:rsidRDefault="002B744E" w:rsidP="002B744E">
      <w:pPr>
        <w:pStyle w:val="libNormal"/>
        <w:rPr>
          <w:rtl/>
        </w:rPr>
      </w:pPr>
      <w:r w:rsidRPr="00F631CB">
        <w:rPr>
          <w:rtl/>
        </w:rPr>
        <w:t>689</w:t>
      </w:r>
      <w:r>
        <w:rPr>
          <w:rtl/>
        </w:rPr>
        <w:t xml:space="preserve"> - </w:t>
      </w:r>
      <w:r w:rsidRPr="00F631CB">
        <w:rPr>
          <w:rtl/>
        </w:rPr>
        <w:t>طاهر بن عيسى الوراق</w:t>
      </w:r>
      <w:r>
        <w:rPr>
          <w:rtl/>
        </w:rPr>
        <w:t>،</w:t>
      </w:r>
      <w:r w:rsidRPr="00F631CB">
        <w:rPr>
          <w:rtl/>
        </w:rPr>
        <w:t xml:space="preserve"> قال</w:t>
      </w:r>
      <w:r>
        <w:rPr>
          <w:rtl/>
        </w:rPr>
        <w:t>:</w:t>
      </w:r>
      <w:r w:rsidRPr="00F631CB">
        <w:rPr>
          <w:rtl/>
        </w:rPr>
        <w:t xml:space="preserve"> حدثنا جعفر بن أحمد بن أيوب</w:t>
      </w:r>
      <w:r>
        <w:rPr>
          <w:rtl/>
        </w:rPr>
        <w:t>،</w:t>
      </w:r>
      <w:r w:rsidRPr="00F631CB">
        <w:rPr>
          <w:rtl/>
        </w:rPr>
        <w:t xml:space="preserve"> قال</w:t>
      </w:r>
      <w:r>
        <w:rPr>
          <w:rtl/>
        </w:rPr>
        <w:t>:</w:t>
      </w:r>
      <w:r w:rsidRPr="00F631CB">
        <w:rPr>
          <w:rtl/>
        </w:rPr>
        <w:t xml:space="preserve"> حدثني أبو الحسن صالح بن أبي حماد الرازي</w:t>
      </w:r>
      <w:r>
        <w:rPr>
          <w:rtl/>
        </w:rPr>
        <w:t>،</w:t>
      </w:r>
      <w:r w:rsidRPr="00F631CB">
        <w:rPr>
          <w:rtl/>
        </w:rPr>
        <w:t xml:space="preserve"> عن محمد بن الحسين بن أبي الخطاب</w:t>
      </w:r>
      <w:r>
        <w:rPr>
          <w:rtl/>
        </w:rPr>
        <w:t>،</w:t>
      </w:r>
      <w:r w:rsidRPr="00F631CB">
        <w:rPr>
          <w:rtl/>
        </w:rPr>
        <w:t xml:space="preserve"> عن محمد بن سنان</w:t>
      </w:r>
      <w:r>
        <w:rPr>
          <w:rtl/>
        </w:rPr>
        <w:t>،</w:t>
      </w:r>
      <w:r w:rsidRPr="00F631CB">
        <w:rPr>
          <w:rtl/>
        </w:rPr>
        <w:t xml:space="preserve"> عن محمد بن زيد الشحام</w:t>
      </w:r>
      <w:r>
        <w:rPr>
          <w:rtl/>
        </w:rPr>
        <w:t>،</w:t>
      </w:r>
      <w:r w:rsidRPr="00F631CB">
        <w:rPr>
          <w:rtl/>
        </w:rPr>
        <w:t xml:space="preserve"> قال رآني أبو عبد الله </w:t>
      </w:r>
      <w:r w:rsidRPr="00DB34C0">
        <w:rPr>
          <w:rStyle w:val="libAlaemChar"/>
          <w:rtl/>
        </w:rPr>
        <w:t>عليه‌السلام</w:t>
      </w:r>
      <w:r w:rsidRPr="00F631CB">
        <w:rPr>
          <w:rtl/>
        </w:rPr>
        <w:t xml:space="preserve"> وأنا أصلي فأرسل إلي ودعاني</w:t>
      </w:r>
      <w:r>
        <w:rPr>
          <w:rtl/>
        </w:rPr>
        <w:t>،</w:t>
      </w:r>
      <w:r w:rsidRPr="00F631CB">
        <w:rPr>
          <w:rtl/>
        </w:rPr>
        <w:t xml:space="preserve"> فقال لي</w:t>
      </w:r>
      <w:r>
        <w:rPr>
          <w:rtl/>
        </w:rPr>
        <w:t>:</w:t>
      </w:r>
      <w:r w:rsidRPr="00F631CB">
        <w:rPr>
          <w:rtl/>
        </w:rPr>
        <w:t xml:space="preserve"> من أين أنت</w:t>
      </w:r>
      <w:r>
        <w:rPr>
          <w:rtl/>
        </w:rPr>
        <w:t>؟</w:t>
      </w:r>
      <w:r w:rsidRPr="00F631CB">
        <w:rPr>
          <w:rtl/>
        </w:rPr>
        <w:t xml:space="preserve"> قلت</w:t>
      </w:r>
      <w:r>
        <w:rPr>
          <w:rtl/>
        </w:rPr>
        <w:t>:</w:t>
      </w:r>
      <w:r w:rsidRPr="00F631CB">
        <w:rPr>
          <w:rtl/>
        </w:rPr>
        <w:t xml:space="preserve"> من مواليك</w:t>
      </w:r>
      <w:r>
        <w:rPr>
          <w:rtl/>
        </w:rPr>
        <w:t>،</w:t>
      </w:r>
      <w:r w:rsidRPr="00F631CB">
        <w:rPr>
          <w:rtl/>
        </w:rPr>
        <w:t xml:space="preserve"> قال</w:t>
      </w:r>
      <w:r>
        <w:rPr>
          <w:rtl/>
        </w:rPr>
        <w:t>:</w:t>
      </w:r>
      <w:r w:rsidRPr="00F631CB">
        <w:rPr>
          <w:rtl/>
        </w:rPr>
        <w:t xml:space="preserve"> فأي موالي</w:t>
      </w:r>
      <w:r>
        <w:rPr>
          <w:rtl/>
        </w:rPr>
        <w:t>؟</w:t>
      </w:r>
      <w:r w:rsidRPr="00F631CB">
        <w:rPr>
          <w:rtl/>
        </w:rPr>
        <w:t xml:space="preserve"> قلت</w:t>
      </w:r>
      <w:r>
        <w:rPr>
          <w:rtl/>
        </w:rPr>
        <w:t>:</w:t>
      </w:r>
      <w:r w:rsidRPr="00F631CB">
        <w:rPr>
          <w:rtl/>
        </w:rPr>
        <w:t xml:space="preserve"> من الكوفة</w:t>
      </w:r>
      <w:r>
        <w:rPr>
          <w:rtl/>
        </w:rPr>
        <w:t>،</w:t>
      </w:r>
      <w:r w:rsidRPr="00F631CB">
        <w:rPr>
          <w:rtl/>
        </w:rPr>
        <w:t xml:space="preserve"> فقال</w:t>
      </w:r>
      <w:r>
        <w:rPr>
          <w:rtl/>
        </w:rPr>
        <w:t>:</w:t>
      </w:r>
      <w:r w:rsidRPr="00F631CB">
        <w:rPr>
          <w:rtl/>
        </w:rPr>
        <w:t xml:space="preserve"> من تعرف من الكوفة</w:t>
      </w:r>
      <w:r>
        <w:rPr>
          <w:rtl/>
        </w:rPr>
        <w:t>،</w:t>
      </w:r>
      <w:r w:rsidRPr="00F631CB">
        <w:rPr>
          <w:rtl/>
        </w:rPr>
        <w:t xml:space="preserve"> قال</w:t>
      </w:r>
      <w:r>
        <w:rPr>
          <w:rtl/>
        </w:rPr>
        <w:t>،</w:t>
      </w:r>
      <w:r w:rsidRPr="00F631CB">
        <w:rPr>
          <w:rtl/>
        </w:rPr>
        <w:t xml:space="preserve"> قلت</w:t>
      </w:r>
      <w:r>
        <w:rPr>
          <w:rtl/>
        </w:rPr>
        <w:t>:</w:t>
      </w:r>
      <w:r w:rsidRPr="00F631CB">
        <w:rPr>
          <w:rtl/>
        </w:rPr>
        <w:t xml:space="preserve"> بشير النبال وشجرة.</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وقال أحمد بن الحسين الغضائري</w:t>
      </w:r>
      <w:r>
        <w:rPr>
          <w:rtl/>
        </w:rPr>
        <w:t>:</w:t>
      </w:r>
      <w:r w:rsidRPr="00F631CB">
        <w:rPr>
          <w:rtl/>
        </w:rPr>
        <w:t xml:space="preserve"> الغلاة أضافوا اليه أحاديث كثيرة منكرة فكان متهما بالغلو.</w:t>
      </w:r>
    </w:p>
    <w:p w:rsidR="002B744E" w:rsidRPr="00F631CB" w:rsidRDefault="002B744E" w:rsidP="002B744E">
      <w:pPr>
        <w:pStyle w:val="libCenterBold1"/>
        <w:rPr>
          <w:rtl/>
          <w:lang w:bidi="fa-IR"/>
        </w:rPr>
      </w:pPr>
      <w:r w:rsidRPr="0079034E">
        <w:rPr>
          <w:rtl/>
        </w:rPr>
        <w:t>في بشير النبال وشجرة أخوه‌</w:t>
      </w:r>
    </w:p>
    <w:p w:rsidR="002B744E" w:rsidRPr="00F631CB" w:rsidRDefault="002B744E" w:rsidP="002B744E">
      <w:pPr>
        <w:pStyle w:val="libNormal"/>
        <w:rPr>
          <w:rtl/>
        </w:rPr>
      </w:pPr>
      <w:r w:rsidRPr="00F631CB">
        <w:rPr>
          <w:rtl/>
        </w:rPr>
        <w:t>بشير النبال على الاضافة لا على التوصيف</w:t>
      </w:r>
      <w:r>
        <w:rPr>
          <w:rtl/>
        </w:rPr>
        <w:t>،</w:t>
      </w:r>
      <w:r w:rsidRPr="00F631CB">
        <w:rPr>
          <w:rtl/>
        </w:rPr>
        <w:t xml:space="preserve"> فان النبال هو أبو أراكه جد بشير وشجرة لا بشير</w:t>
      </w:r>
      <w:r>
        <w:rPr>
          <w:rtl/>
        </w:rPr>
        <w:t>،</w:t>
      </w:r>
      <w:r w:rsidRPr="00F631CB">
        <w:rPr>
          <w:rtl/>
        </w:rPr>
        <w:t xml:space="preserve"> وآل النبال كلهم ثقاة أجلاء</w:t>
      </w:r>
      <w:r>
        <w:rPr>
          <w:rtl/>
        </w:rPr>
        <w:t>،</w:t>
      </w:r>
      <w:r w:rsidRPr="00F631CB">
        <w:rPr>
          <w:rtl/>
        </w:rPr>
        <w:t xml:space="preserve"> وبشير أوجههم وأعرفهم.</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وكيف صنيعتهما</w:t>
      </w:r>
      <w:r>
        <w:rPr>
          <w:rtl/>
        </w:rPr>
        <w:t>؟</w:t>
      </w:r>
      <w:r w:rsidRPr="00F631CB">
        <w:rPr>
          <w:rtl/>
        </w:rPr>
        <w:t xml:space="preserve"> فقال</w:t>
      </w:r>
      <w:r>
        <w:rPr>
          <w:rtl/>
        </w:rPr>
        <w:t>:</w:t>
      </w:r>
      <w:r w:rsidRPr="00F631CB">
        <w:rPr>
          <w:rtl/>
        </w:rPr>
        <w:t xml:space="preserve"> ما أحسن صنيعتهما إلي</w:t>
      </w:r>
      <w:r>
        <w:rPr>
          <w:rtl/>
        </w:rPr>
        <w:t>،</w:t>
      </w:r>
      <w:r w:rsidRPr="00F631CB">
        <w:rPr>
          <w:rtl/>
        </w:rPr>
        <w:t xml:space="preserve"> قال</w:t>
      </w:r>
      <w:r>
        <w:rPr>
          <w:rtl/>
        </w:rPr>
        <w:t>:</w:t>
      </w:r>
      <w:r w:rsidRPr="00F631CB">
        <w:rPr>
          <w:rtl/>
        </w:rPr>
        <w:t xml:space="preserve"> خير المسلمين من وصل وأعان ونفع</w:t>
      </w:r>
      <w:r>
        <w:rPr>
          <w:rtl/>
        </w:rPr>
        <w:t>،</w:t>
      </w:r>
      <w:r w:rsidRPr="00F631CB">
        <w:rPr>
          <w:rtl/>
        </w:rPr>
        <w:t xml:space="preserve"> ما بت ليلة قط ولله في مالي حق يسألنيه.</w:t>
      </w:r>
    </w:p>
    <w:p w:rsidR="002B744E" w:rsidRDefault="002B744E" w:rsidP="002B744E">
      <w:pPr>
        <w:pStyle w:val="libNormal"/>
        <w:rPr>
          <w:rtl/>
        </w:rPr>
      </w:pPr>
      <w:r w:rsidRPr="00F631CB">
        <w:rPr>
          <w:rtl/>
        </w:rPr>
        <w:t>ثم قال</w:t>
      </w:r>
      <w:r>
        <w:rPr>
          <w:rtl/>
        </w:rPr>
        <w:t>:</w:t>
      </w:r>
      <w:r w:rsidRPr="00F631CB">
        <w:rPr>
          <w:rtl/>
        </w:rPr>
        <w:t xml:space="preserve"> أي شي‌ء معكم من النفقة</w:t>
      </w:r>
      <w:r>
        <w:rPr>
          <w:rtl/>
        </w:rPr>
        <w:t>؟</w:t>
      </w:r>
      <w:r w:rsidRPr="00F631CB">
        <w:rPr>
          <w:rtl/>
        </w:rPr>
        <w:t xml:space="preserve"> قلت</w:t>
      </w:r>
      <w:r>
        <w:rPr>
          <w:rtl/>
        </w:rPr>
        <w:t>:</w:t>
      </w:r>
      <w:r w:rsidRPr="00F631CB">
        <w:rPr>
          <w:rtl/>
        </w:rPr>
        <w:t xml:space="preserve"> عندي مائتا درهم</w:t>
      </w:r>
      <w:r>
        <w:rPr>
          <w:rtl/>
        </w:rPr>
        <w:t>،</w:t>
      </w:r>
      <w:r w:rsidRPr="00F631CB">
        <w:rPr>
          <w:rtl/>
        </w:rPr>
        <w:t xml:space="preserve"> قال</w:t>
      </w:r>
      <w:r>
        <w:rPr>
          <w:rtl/>
        </w:rPr>
        <w:t>:</w:t>
      </w:r>
      <w:r w:rsidRPr="00F631CB">
        <w:rPr>
          <w:rtl/>
        </w:rPr>
        <w:t xml:space="preserve"> أرنيها‌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والعلامة ومن قلده من المتأخرين عن ذلك من الذاهلين</w:t>
      </w:r>
      <w:r>
        <w:rPr>
          <w:rtl/>
        </w:rPr>
        <w:t>،</w:t>
      </w:r>
      <w:r w:rsidRPr="00F631CB">
        <w:rPr>
          <w:rtl/>
        </w:rPr>
        <w:t xml:space="preserve"> فلذلك في الخلاصة كان في بشير النبال من المتوقفين </w:t>
      </w:r>
      <w:r w:rsidRPr="00DB34C0">
        <w:rPr>
          <w:rStyle w:val="libFootnotenumChar"/>
          <w:rtl/>
        </w:rPr>
        <w:t>(1)</w:t>
      </w:r>
      <w:r>
        <w:rPr>
          <w:rtl/>
        </w:rPr>
        <w:t>.</w:t>
      </w:r>
    </w:p>
    <w:p w:rsidR="002B744E" w:rsidRPr="00F631CB" w:rsidRDefault="002B744E" w:rsidP="002B744E">
      <w:pPr>
        <w:pStyle w:val="libNormal"/>
        <w:rPr>
          <w:rtl/>
        </w:rPr>
      </w:pPr>
      <w:r w:rsidRPr="00F631CB">
        <w:rPr>
          <w:rtl/>
        </w:rPr>
        <w:t>أي في تعديله واستصحاح حديثه لا في مدحه واستقامة عقيدته</w:t>
      </w:r>
      <w:r>
        <w:rPr>
          <w:rtl/>
        </w:rPr>
        <w:t>،</w:t>
      </w:r>
      <w:r w:rsidRPr="00F631CB">
        <w:rPr>
          <w:rtl/>
        </w:rPr>
        <w:t xml:space="preserve"> والتمسك في في أحكام الحلال والحرام بروايته اذا تكن معارضة برواية على خلافها صحيحة.</w:t>
      </w:r>
    </w:p>
    <w:p w:rsidR="002B744E" w:rsidRPr="00F631CB" w:rsidRDefault="002B744E" w:rsidP="002B744E">
      <w:pPr>
        <w:pStyle w:val="libNormal"/>
        <w:rPr>
          <w:rtl/>
        </w:rPr>
      </w:pPr>
      <w:r w:rsidRPr="00F631CB">
        <w:rPr>
          <w:rtl/>
        </w:rPr>
        <w:t>لأنه لم يظفر في ترجمة بشير النبال بالنص عليه بالتوثيق لأحد من الاصحاب ولم يكن يستشعر أنه من آل النبال أبي أراكه المنصوص عليهم بالثقة والجلالة</w:t>
      </w:r>
      <w:r>
        <w:rPr>
          <w:rtl/>
        </w:rPr>
        <w:t>،</w:t>
      </w:r>
      <w:r w:rsidRPr="00F631CB">
        <w:rPr>
          <w:rtl/>
        </w:rPr>
        <w:t xml:space="preserve"> وهم بشير وشجرة ابنا ميمون والحسن بن شجرة وأخوه علي بن شجرة وغيرهم</w:t>
      </w:r>
      <w:r>
        <w:rPr>
          <w:rtl/>
        </w:rPr>
        <w:t>،</w:t>
      </w:r>
      <w:r w:rsidRPr="00F631CB">
        <w:rPr>
          <w:rtl/>
        </w:rPr>
        <w:t xml:space="preserve"> وأبو أراكه البجلي الهمداني الكوفي الكندي من أصحاب أمير المؤمنين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قال النجاشي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w:t>
      </w:r>
      <w:r w:rsidRPr="00F631CB">
        <w:rPr>
          <w:rtl/>
        </w:rPr>
        <w:t xml:space="preserve"> علي بن شجرة بن ميمون بن أبي أراكه النبال مولى كنده</w:t>
      </w:r>
      <w:r>
        <w:rPr>
          <w:rtl/>
        </w:rPr>
        <w:t>،</w:t>
      </w:r>
      <w:r w:rsidRPr="00F631CB">
        <w:rPr>
          <w:rtl/>
        </w:rPr>
        <w:t xml:space="preserve"> روى أبوه عن أبي جعفر وأبي عبد الله </w:t>
      </w:r>
      <w:r w:rsidRPr="00DB34C0">
        <w:rPr>
          <w:rStyle w:val="libAlaemChar"/>
          <w:rFonts w:hint="cs"/>
          <w:rtl/>
        </w:rPr>
        <w:t>عليهما‌السلام</w:t>
      </w:r>
      <w:r>
        <w:rPr>
          <w:rtl/>
        </w:rPr>
        <w:t>،</w:t>
      </w:r>
      <w:r w:rsidRPr="00F631CB">
        <w:rPr>
          <w:rtl/>
        </w:rPr>
        <w:t xml:space="preserve"> وأخوه الحسن بن شجرة روى</w:t>
      </w:r>
      <w:r>
        <w:rPr>
          <w:rtl/>
        </w:rPr>
        <w:t>،</w:t>
      </w:r>
      <w:r w:rsidRPr="00F631CB">
        <w:rPr>
          <w:rtl/>
        </w:rPr>
        <w:t xml:space="preserve"> وهم كلهم ثقات وجوه جلة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والشيخ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ذكرانهم بيت الثقة والجلالة</w:t>
      </w:r>
      <w:r>
        <w:rPr>
          <w:rtl/>
        </w:rPr>
        <w:t>،</w:t>
      </w:r>
      <w:r w:rsidRPr="00F631CB">
        <w:rPr>
          <w:rtl/>
        </w:rPr>
        <w:t xml:space="preserve"> وذكر بشر النبال بكسر الموحدة واسكان المعجمة واسقاط المثناة من تحت</w:t>
      </w:r>
      <w:r>
        <w:rPr>
          <w:rtl/>
        </w:rPr>
        <w:t>،</w:t>
      </w:r>
      <w:r w:rsidRPr="00F631CB">
        <w:rPr>
          <w:rtl/>
        </w:rPr>
        <w:t xml:space="preserve"> وقال</w:t>
      </w:r>
      <w:r>
        <w:rPr>
          <w:rtl/>
        </w:rPr>
        <w:t>:</w:t>
      </w:r>
      <w:r w:rsidRPr="00F631CB">
        <w:rPr>
          <w:rtl/>
        </w:rPr>
        <w:t xml:space="preserve"> أبوه ميمون هو أبو اراكه لا ابن أبي اراكه.</w:t>
      </w:r>
    </w:p>
    <w:p w:rsidR="002B744E" w:rsidRPr="00F631CB" w:rsidRDefault="002B744E" w:rsidP="002B744E">
      <w:pPr>
        <w:pStyle w:val="libNormal"/>
        <w:rPr>
          <w:rtl/>
        </w:rPr>
      </w:pPr>
      <w:r w:rsidRPr="00F631CB">
        <w:rPr>
          <w:rtl/>
        </w:rPr>
        <w:t xml:space="preserve">قال في كتاب الرجال في باب الباء من أصحاب أبي جعفر الباقر </w:t>
      </w:r>
      <w:r w:rsidRPr="00DB34C0">
        <w:rPr>
          <w:rStyle w:val="libAlaemChar"/>
          <w:rtl/>
        </w:rPr>
        <w:t>عليه‌السلام</w:t>
      </w:r>
      <w:r>
        <w:rPr>
          <w:rtl/>
        </w:rPr>
        <w:t>:</w:t>
      </w:r>
      <w:r w:rsidRPr="00F631CB">
        <w:rPr>
          <w:rtl/>
        </w:rPr>
        <w:t xml:space="preserve"> بشر ابن ميمون الوابشي الهمداني النبال الكوفي</w:t>
      </w:r>
      <w:r>
        <w:rPr>
          <w:rtl/>
        </w:rPr>
        <w:t>،</w:t>
      </w:r>
      <w:r w:rsidRPr="00F631CB">
        <w:rPr>
          <w:rtl/>
        </w:rPr>
        <w:t xml:space="preserve"> وأخوه شجرة</w:t>
      </w:r>
      <w:r>
        <w:rPr>
          <w:rtl/>
        </w:rPr>
        <w:t>،</w:t>
      </w:r>
      <w:r w:rsidRPr="00F631CB">
        <w:rPr>
          <w:rtl/>
        </w:rPr>
        <w:t xml:space="preserve"> وهما ابنا ابي أراكه واسمه ميمون مولى بني وابش وهو ميمون بن سنجار.</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الخلاصة</w:t>
      </w:r>
      <w:r>
        <w:rPr>
          <w:rtl/>
        </w:rPr>
        <w:t>:</w:t>
      </w:r>
      <w:r w:rsidRPr="00F631CB">
        <w:rPr>
          <w:rtl/>
        </w:rPr>
        <w:t xml:space="preserve"> 25‌</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211‌</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فأتيته بها فزادني فيها ثلاثين درهما ودينارين</w:t>
      </w:r>
      <w:r>
        <w:rPr>
          <w:rtl/>
        </w:rPr>
        <w:t>،</w:t>
      </w:r>
      <w:r w:rsidRPr="00F631CB">
        <w:rPr>
          <w:rtl/>
        </w:rPr>
        <w:t xml:space="preserve"> ثم قال</w:t>
      </w:r>
      <w:r>
        <w:rPr>
          <w:rtl/>
        </w:rPr>
        <w:t>:</w:t>
      </w:r>
      <w:r w:rsidRPr="00F631CB">
        <w:rPr>
          <w:rtl/>
        </w:rPr>
        <w:t xml:space="preserve"> تعشّ عندي</w:t>
      </w:r>
      <w:r>
        <w:rPr>
          <w:rtl/>
        </w:rPr>
        <w:t>!</w:t>
      </w:r>
      <w:r w:rsidRPr="00F631CB">
        <w:rPr>
          <w:rtl/>
        </w:rPr>
        <w:t xml:space="preserve"> فجئت فتعشيت عنده.</w:t>
      </w:r>
    </w:p>
    <w:p w:rsidR="002B744E" w:rsidRPr="00F631CB" w:rsidRDefault="002B744E" w:rsidP="002B744E">
      <w:pPr>
        <w:pStyle w:val="libNormal"/>
        <w:rPr>
          <w:rtl/>
        </w:rPr>
      </w:pPr>
      <w:r w:rsidRPr="00F631CB">
        <w:rPr>
          <w:rtl/>
        </w:rPr>
        <w:t>قال</w:t>
      </w:r>
      <w:r>
        <w:rPr>
          <w:rtl/>
        </w:rPr>
        <w:t>:</w:t>
      </w:r>
      <w:r w:rsidRPr="00F631CB">
        <w:rPr>
          <w:rtl/>
        </w:rPr>
        <w:t xml:space="preserve"> فلما كان من القابلة لم أذهب اليه</w:t>
      </w:r>
      <w:r>
        <w:rPr>
          <w:rtl/>
        </w:rPr>
        <w:t>،</w:t>
      </w:r>
      <w:r w:rsidRPr="00F631CB">
        <w:rPr>
          <w:rtl/>
        </w:rPr>
        <w:t xml:space="preserve"> فأرسل إلي فدعاني من عنده</w:t>
      </w:r>
      <w:r>
        <w:rPr>
          <w:rtl/>
        </w:rPr>
        <w:t>،</w:t>
      </w:r>
      <w:r w:rsidRPr="00F631CB">
        <w:rPr>
          <w:rtl/>
        </w:rPr>
        <w:t xml:space="preserve"> فقال</w:t>
      </w:r>
      <w:r>
        <w:rPr>
          <w:rtl/>
        </w:rPr>
        <w:t>:</w:t>
      </w:r>
      <w:r>
        <w:rPr>
          <w:rFonts w:hint="cs"/>
          <w:rtl/>
        </w:rPr>
        <w:t xml:space="preserve"> </w:t>
      </w:r>
      <w:r w:rsidRPr="00F631CB">
        <w:rPr>
          <w:rtl/>
        </w:rPr>
        <w:t>ما لك لم تأتني البارحة قد شفقت علي</w:t>
      </w:r>
      <w:r>
        <w:rPr>
          <w:rtl/>
        </w:rPr>
        <w:t>؟</w:t>
      </w:r>
      <w:r w:rsidRPr="00F631CB">
        <w:rPr>
          <w:rtl/>
        </w:rPr>
        <w:t xml:space="preserve"> فقلت</w:t>
      </w:r>
      <w:r>
        <w:rPr>
          <w:rtl/>
        </w:rPr>
        <w:t>:</w:t>
      </w:r>
      <w:r w:rsidRPr="00F631CB">
        <w:rPr>
          <w:rtl/>
        </w:rPr>
        <w:t xml:space="preserve"> لم يجئني رسولك</w:t>
      </w:r>
      <w:r>
        <w:rPr>
          <w:rtl/>
        </w:rPr>
        <w:t>،</w:t>
      </w:r>
      <w:r w:rsidRPr="00F631CB">
        <w:rPr>
          <w:rtl/>
        </w:rPr>
        <w:t xml:space="preserve"> قال</w:t>
      </w:r>
      <w:r>
        <w:rPr>
          <w:rtl/>
        </w:rPr>
        <w:t>:</w:t>
      </w:r>
      <w:r w:rsidRPr="00F631CB">
        <w:rPr>
          <w:rtl/>
        </w:rPr>
        <w:t xml:space="preserve"> فأنا رسول نفسي إليك ما دمت مقيما في هذه البلدة</w:t>
      </w:r>
      <w:r>
        <w:rPr>
          <w:rtl/>
        </w:rPr>
        <w:t>،</w:t>
      </w:r>
      <w:r w:rsidRPr="00F631CB">
        <w:rPr>
          <w:rtl/>
        </w:rPr>
        <w:t xml:space="preserve"> أي شي‌ء تشتهي من الطعام</w:t>
      </w:r>
      <w:r>
        <w:rPr>
          <w:rtl/>
        </w:rPr>
        <w:t>؟</w:t>
      </w:r>
      <w:r w:rsidRPr="00F631CB">
        <w:rPr>
          <w:rtl/>
        </w:rPr>
        <w:t xml:space="preserve"> قلت</w:t>
      </w:r>
      <w:r>
        <w:rPr>
          <w:rtl/>
        </w:rPr>
        <w:t>:</w:t>
      </w:r>
      <w:r>
        <w:rPr>
          <w:rFonts w:hint="cs"/>
          <w:rtl/>
        </w:rPr>
        <w:t xml:space="preserve"> </w:t>
      </w:r>
      <w:r w:rsidRPr="00F631CB">
        <w:rPr>
          <w:rtl/>
        </w:rPr>
        <w:t>اللبن</w:t>
      </w:r>
      <w:r>
        <w:rPr>
          <w:rtl/>
        </w:rPr>
        <w:t>،</w:t>
      </w:r>
      <w:r w:rsidRPr="00F631CB">
        <w:rPr>
          <w:rtl/>
        </w:rPr>
        <w:t xml:space="preserve"> قال</w:t>
      </w:r>
      <w:r>
        <w:rPr>
          <w:rtl/>
        </w:rPr>
        <w:t>،</w:t>
      </w:r>
      <w:r w:rsidRPr="00F631CB">
        <w:rPr>
          <w:rtl/>
        </w:rPr>
        <w:t xml:space="preserve"> فاشترى من أجلي شاة لبونا.</w:t>
      </w:r>
    </w:p>
    <w:p w:rsidR="002B744E" w:rsidRDefault="002B744E" w:rsidP="002B744E">
      <w:pPr>
        <w:pStyle w:val="libNormal"/>
        <w:rPr>
          <w:rtl/>
        </w:rPr>
      </w:pPr>
      <w:r w:rsidRPr="00F631CB">
        <w:rPr>
          <w:rtl/>
        </w:rPr>
        <w:t>قال</w:t>
      </w:r>
      <w:r>
        <w:rPr>
          <w:rtl/>
        </w:rPr>
        <w:t>،</w:t>
      </w:r>
      <w:r w:rsidRPr="00F631CB">
        <w:rPr>
          <w:rtl/>
        </w:rPr>
        <w:t xml:space="preserve"> فقلت له</w:t>
      </w:r>
      <w:r>
        <w:rPr>
          <w:rtl/>
        </w:rPr>
        <w:t>:</w:t>
      </w:r>
      <w:r w:rsidRPr="00F631CB">
        <w:rPr>
          <w:rtl/>
        </w:rPr>
        <w:t xml:space="preserve"> علمني دعاء</w:t>
      </w:r>
      <w:r>
        <w:rPr>
          <w:rtl/>
        </w:rPr>
        <w:t>،</w:t>
      </w:r>
      <w:r w:rsidRPr="00F631CB">
        <w:rPr>
          <w:rtl/>
        </w:rPr>
        <w:t xml:space="preserve"> قال</w:t>
      </w:r>
      <w:r>
        <w:rPr>
          <w:rtl/>
        </w:rPr>
        <w:t>:</w:t>
      </w:r>
      <w:r w:rsidRPr="00F631CB">
        <w:rPr>
          <w:rtl/>
        </w:rPr>
        <w:t xml:space="preserve"> اكتب</w:t>
      </w:r>
      <w:r>
        <w:rPr>
          <w:rtl/>
        </w:rPr>
        <w:t xml:space="preserve"> - </w:t>
      </w:r>
      <w:r w:rsidRPr="00F631CB">
        <w:rPr>
          <w:rtl/>
        </w:rPr>
        <w:t>بسم الله الرحمن الرحيم</w:t>
      </w:r>
      <w:r>
        <w:rPr>
          <w:rtl/>
        </w:rPr>
        <w:t>،</w:t>
      </w:r>
      <w:r w:rsidRPr="00F631CB">
        <w:rPr>
          <w:rtl/>
        </w:rPr>
        <w:t xml:space="preserve"> يا من أرجوه لكل خير وآمن سخطه عند كل عثرة</w:t>
      </w:r>
      <w:r>
        <w:rPr>
          <w:rtl/>
        </w:rPr>
        <w:t>،</w:t>
      </w:r>
      <w:r w:rsidRPr="00F631CB">
        <w:rPr>
          <w:rtl/>
        </w:rPr>
        <w:t xml:space="preserve"> يا من يعطي الكثير بالقليل</w:t>
      </w:r>
      <w:r>
        <w:rPr>
          <w:rtl/>
        </w:rPr>
        <w:t>،</w:t>
      </w:r>
      <w:r w:rsidRPr="00F631CB">
        <w:rPr>
          <w:rtl/>
        </w:rPr>
        <w:t xml:space="preserve"> ويا من أعطى من سأله</w:t>
      </w:r>
      <w:r>
        <w:rPr>
          <w:rtl/>
        </w:rPr>
        <w:t>،</w:t>
      </w:r>
      <w:r w:rsidRPr="00F631CB">
        <w:rPr>
          <w:rtl/>
        </w:rPr>
        <w:t xml:space="preserve"> تحننا منه ورحمة</w:t>
      </w:r>
      <w:r>
        <w:rPr>
          <w:rtl/>
        </w:rPr>
        <w:t>،</w:t>
      </w:r>
      <w:r w:rsidRPr="00F631CB">
        <w:rPr>
          <w:rtl/>
        </w:rPr>
        <w:t xml:space="preserve"> يا من أعطى من لم يسأله ولم يعرفه صل على محمد وأهل بيته</w:t>
      </w:r>
      <w:r>
        <w:rPr>
          <w:rtl/>
        </w:rPr>
        <w:t>،</w:t>
      </w:r>
      <w:r w:rsidRPr="00F631CB">
        <w:rPr>
          <w:rtl/>
        </w:rPr>
        <w:t xml:space="preserve"> وأعطني بمسألتي اياك جميع خير الدنيا وجميع خير ال</w:t>
      </w:r>
      <w:r>
        <w:rPr>
          <w:rtl/>
        </w:rPr>
        <w:t>آخرة، فانه غير منقوص لما أعطيت</w:t>
      </w:r>
      <w:r w:rsidRPr="00F631CB">
        <w:rPr>
          <w:rtl/>
        </w:rPr>
        <w:t xml:space="preserve"> وزدني من سعة فضلك يا كريم.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وقال</w:t>
      </w:r>
      <w:r>
        <w:rPr>
          <w:rtl/>
        </w:rPr>
        <w:t>:</w:t>
      </w:r>
      <w:r w:rsidRPr="00F631CB">
        <w:rPr>
          <w:rtl/>
        </w:rPr>
        <w:t xml:space="preserve"> في باب الشين شجرة أخو بشير النبال باثبات الياء بين الشين والراء على فعيل.</w:t>
      </w:r>
    </w:p>
    <w:p w:rsidR="002B744E" w:rsidRPr="00F631CB" w:rsidRDefault="002B744E" w:rsidP="002B744E">
      <w:pPr>
        <w:pStyle w:val="libNormal"/>
        <w:rPr>
          <w:rtl/>
        </w:rPr>
      </w:pPr>
      <w:r w:rsidRPr="00F631CB">
        <w:rPr>
          <w:rtl/>
        </w:rPr>
        <w:t xml:space="preserve">وفي باب الباء من أصحاب أبي عبد الله الصادق </w:t>
      </w:r>
      <w:r w:rsidRPr="00DB34C0">
        <w:rPr>
          <w:rStyle w:val="libAlaemChar"/>
          <w:rtl/>
        </w:rPr>
        <w:t>عليه‌السلام</w:t>
      </w:r>
      <w:r w:rsidRPr="00F631CB">
        <w:rPr>
          <w:rtl/>
        </w:rPr>
        <w:t xml:space="preserve"> قال</w:t>
      </w:r>
      <w:r>
        <w:rPr>
          <w:rtl/>
        </w:rPr>
        <w:t>:</w:t>
      </w:r>
      <w:r w:rsidRPr="00F631CB">
        <w:rPr>
          <w:rtl/>
        </w:rPr>
        <w:t xml:space="preserve"> بشر بن ميمون الوابشي النبال كوفي.</w:t>
      </w:r>
    </w:p>
    <w:p w:rsidR="002B744E" w:rsidRPr="00F631CB" w:rsidRDefault="002B744E" w:rsidP="002B744E">
      <w:pPr>
        <w:pStyle w:val="libNormal"/>
        <w:rPr>
          <w:rtl/>
        </w:rPr>
      </w:pPr>
      <w:r w:rsidRPr="00F631CB">
        <w:rPr>
          <w:rtl/>
        </w:rPr>
        <w:t>وقال في باب الشين</w:t>
      </w:r>
      <w:r>
        <w:rPr>
          <w:rtl/>
        </w:rPr>
        <w:t>:</w:t>
      </w:r>
      <w:r w:rsidRPr="00F631CB">
        <w:rPr>
          <w:rtl/>
        </w:rPr>
        <w:t xml:space="preserve"> شجرة بن ميمون بن أبي أراكه الوابشي مولاهم الكوفي.</w:t>
      </w:r>
    </w:p>
    <w:p w:rsidR="002B744E" w:rsidRPr="00F631CB" w:rsidRDefault="002B744E" w:rsidP="002B744E">
      <w:pPr>
        <w:pStyle w:val="libNormal"/>
        <w:rPr>
          <w:rtl/>
        </w:rPr>
      </w:pPr>
      <w:r w:rsidRPr="00F631CB">
        <w:rPr>
          <w:rtl/>
        </w:rPr>
        <w:t xml:space="preserve">وقال في باب الكنى من أصحاب أمير المؤمنين </w:t>
      </w:r>
      <w:r w:rsidRPr="00DB34C0">
        <w:rPr>
          <w:rStyle w:val="libAlaemChar"/>
          <w:rtl/>
        </w:rPr>
        <w:t>عليه‌السلام</w:t>
      </w:r>
      <w:r>
        <w:rPr>
          <w:rtl/>
        </w:rPr>
        <w:t>:</w:t>
      </w:r>
      <w:r w:rsidRPr="00F631CB">
        <w:rPr>
          <w:rtl/>
        </w:rPr>
        <w:t xml:space="preserve"> أبو اراكة البجلي كوفي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ما قاله الشيخ لعله هو المستبين.</w:t>
      </w:r>
    </w:p>
    <w:p w:rsidR="002B744E" w:rsidRPr="00F631CB" w:rsidRDefault="002B744E" w:rsidP="002B744E">
      <w:pPr>
        <w:pStyle w:val="libBold1"/>
        <w:rPr>
          <w:rtl/>
        </w:rPr>
      </w:pPr>
      <w:r w:rsidRPr="00F47100">
        <w:rPr>
          <w:rtl/>
        </w:rPr>
        <w:t>قوله (ع)</w:t>
      </w:r>
      <w:r>
        <w:rPr>
          <w:rtl/>
        </w:rPr>
        <w:t>:</w:t>
      </w:r>
      <w:r w:rsidRPr="00F47100">
        <w:rPr>
          <w:rtl/>
        </w:rPr>
        <w:t xml:space="preserve"> فانه غير منقوص لما أعطيت</w:t>
      </w:r>
      <w:r w:rsidRPr="00F631CB">
        <w:rPr>
          <w:rtl/>
        </w:rPr>
        <w:t>‌</w:t>
      </w:r>
    </w:p>
    <w:p w:rsidR="002B744E" w:rsidRPr="00F631CB" w:rsidRDefault="002B744E" w:rsidP="002B744E">
      <w:pPr>
        <w:pStyle w:val="libNormal"/>
        <w:rPr>
          <w:rtl/>
        </w:rPr>
      </w:pPr>
      <w:r w:rsidRPr="00F631CB">
        <w:rPr>
          <w:rtl/>
        </w:rPr>
        <w:t>اللام اما مفتوحة للتأكيد وضمير فانه للشأن</w:t>
      </w:r>
      <w:r>
        <w:rPr>
          <w:rtl/>
        </w:rPr>
        <w:t>،</w:t>
      </w:r>
      <w:r w:rsidRPr="00F631CB">
        <w:rPr>
          <w:rtl/>
        </w:rPr>
        <w:t xml:space="preserve"> والمعنى</w:t>
      </w:r>
      <w:r>
        <w:rPr>
          <w:rtl/>
        </w:rPr>
        <w:t>:</w:t>
      </w:r>
      <w:r w:rsidRPr="00F631CB">
        <w:rPr>
          <w:rtl/>
        </w:rPr>
        <w:t xml:space="preserve"> لعطاؤك عطاء غير منقوص.</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 على ترتيب</w:t>
      </w:r>
      <w:r>
        <w:rPr>
          <w:rtl/>
        </w:rPr>
        <w:t>:</w:t>
      </w:r>
      <w:r w:rsidRPr="00F631CB">
        <w:rPr>
          <w:rtl/>
        </w:rPr>
        <w:t xml:space="preserve"> 108</w:t>
      </w:r>
      <w:r>
        <w:rPr>
          <w:rtl/>
        </w:rPr>
        <w:t xml:space="preserve"> و1</w:t>
      </w:r>
      <w:r w:rsidRPr="00F631CB">
        <w:rPr>
          <w:rtl/>
        </w:rPr>
        <w:t>25</w:t>
      </w:r>
      <w:r>
        <w:rPr>
          <w:rtl/>
        </w:rPr>
        <w:t xml:space="preserve"> و1</w:t>
      </w:r>
      <w:r w:rsidRPr="00F631CB">
        <w:rPr>
          <w:rtl/>
        </w:rPr>
        <w:t>56</w:t>
      </w:r>
      <w:r>
        <w:rPr>
          <w:rtl/>
        </w:rPr>
        <w:t xml:space="preserve"> و2</w:t>
      </w:r>
      <w:r w:rsidRPr="00F631CB">
        <w:rPr>
          <w:rtl/>
        </w:rPr>
        <w:t>18</w:t>
      </w:r>
      <w:r>
        <w:rPr>
          <w:rtl/>
        </w:rPr>
        <w:t xml:space="preserve"> و6</w:t>
      </w:r>
      <w:r w:rsidRPr="00F631CB">
        <w:rPr>
          <w:rtl/>
        </w:rPr>
        <w:t>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رفع يديه</w:t>
      </w:r>
      <w:r>
        <w:rPr>
          <w:rtl/>
        </w:rPr>
        <w:t>،</w:t>
      </w:r>
      <w:r w:rsidRPr="00F631CB">
        <w:rPr>
          <w:rtl/>
        </w:rPr>
        <w:t xml:space="preserve"> فقال</w:t>
      </w:r>
      <w:r>
        <w:rPr>
          <w:rtl/>
        </w:rPr>
        <w:t>:</w:t>
      </w:r>
      <w:r w:rsidRPr="00F631CB">
        <w:rPr>
          <w:rtl/>
        </w:rPr>
        <w:t xml:space="preserve"> يا ذا المن والطول يا ذا الجلال والاكرام يا ذا النعماء والجود ارحم شيبتي من النار</w:t>
      </w:r>
      <w:r>
        <w:rPr>
          <w:rtl/>
        </w:rPr>
        <w:t>،</w:t>
      </w:r>
      <w:r w:rsidRPr="00F631CB">
        <w:rPr>
          <w:rtl/>
        </w:rPr>
        <w:t xml:space="preserve"> ثم وضع يده على لحيته ولم يرفعها الا وقد امتلأ ظهر كفه دموعا.</w:t>
      </w:r>
    </w:p>
    <w:p w:rsidR="002B744E" w:rsidRPr="00F631CB" w:rsidRDefault="002B744E" w:rsidP="002B744E">
      <w:pPr>
        <w:pStyle w:val="libCenterBold1"/>
        <w:rPr>
          <w:rtl/>
        </w:rPr>
      </w:pPr>
      <w:r w:rsidRPr="00F631CB">
        <w:rPr>
          <w:rtl/>
        </w:rPr>
        <w:t>في عمر أخي عذافر‌</w:t>
      </w:r>
    </w:p>
    <w:p w:rsidR="002B744E" w:rsidRPr="00F631CB" w:rsidRDefault="002B744E" w:rsidP="002B744E">
      <w:pPr>
        <w:pStyle w:val="libNormal"/>
        <w:rPr>
          <w:rtl/>
        </w:rPr>
      </w:pPr>
      <w:r w:rsidRPr="00F631CB">
        <w:rPr>
          <w:rtl/>
        </w:rPr>
        <w:t>690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الحسين بن إشكيب</w:t>
      </w:r>
      <w:r>
        <w:rPr>
          <w:rtl/>
        </w:rPr>
        <w:t>،</w:t>
      </w:r>
      <w:r w:rsidRPr="00F631CB">
        <w:rPr>
          <w:rtl/>
        </w:rPr>
        <w:t xml:space="preserve"> عن ابن أورمة</w:t>
      </w:r>
      <w:r>
        <w:rPr>
          <w:rtl/>
        </w:rPr>
        <w:t>،</w:t>
      </w:r>
      <w:r w:rsidRPr="00F631CB">
        <w:rPr>
          <w:rtl/>
        </w:rPr>
        <w:t xml:space="preserve"> عن القاسم بن محمد</w:t>
      </w:r>
      <w:r>
        <w:rPr>
          <w:rtl/>
        </w:rPr>
        <w:t>،</w:t>
      </w:r>
      <w:r w:rsidRPr="00F631CB">
        <w:rPr>
          <w:rtl/>
        </w:rPr>
        <w:t xml:space="preserve"> عن حبيب الخثعمي</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 وذكر أبا الخطاب</w:t>
      </w:r>
      <w:r>
        <w:rPr>
          <w:rtl/>
        </w:rPr>
        <w:t>،</w:t>
      </w:r>
      <w:r w:rsidRPr="00F631CB">
        <w:rPr>
          <w:rtl/>
        </w:rPr>
        <w:t xml:space="preserve"> فقال</w:t>
      </w:r>
      <w:r>
        <w:rPr>
          <w:rtl/>
        </w:rPr>
        <w:t>:</w:t>
      </w:r>
      <w:r w:rsidRPr="00F631CB">
        <w:rPr>
          <w:rtl/>
        </w:rPr>
        <w:t xml:space="preserve"> اتقوا الكذابين</w:t>
      </w:r>
      <w:r>
        <w:rPr>
          <w:rtl/>
        </w:rPr>
        <w:t>،</w:t>
      </w:r>
      <w:r w:rsidRPr="00F631CB">
        <w:rPr>
          <w:rtl/>
        </w:rPr>
        <w:t xml:space="preserve"> قال</w:t>
      </w:r>
      <w:r>
        <w:rPr>
          <w:rtl/>
        </w:rPr>
        <w:t>،</w:t>
      </w:r>
      <w:r w:rsidRPr="00F631CB">
        <w:rPr>
          <w:rtl/>
        </w:rPr>
        <w:t xml:space="preserve"> وقال أبو عبد الله </w:t>
      </w:r>
      <w:r w:rsidRPr="00DB34C0">
        <w:rPr>
          <w:rStyle w:val="libAlaemChar"/>
          <w:rtl/>
        </w:rPr>
        <w:t>عليه‌السلام</w:t>
      </w:r>
      <w:r>
        <w:rPr>
          <w:rtl/>
        </w:rPr>
        <w:t>:</w:t>
      </w:r>
      <w:r w:rsidRPr="00F631CB">
        <w:rPr>
          <w:rtl/>
        </w:rPr>
        <w:t xml:space="preserve"> اني أرسلت مع عمر أخي عذافر لأم فروة بمتعة لها عندكم</w:t>
      </w:r>
      <w:r>
        <w:rPr>
          <w:rtl/>
        </w:rPr>
        <w:t>،</w:t>
      </w:r>
      <w:r w:rsidRPr="00F631CB">
        <w:rPr>
          <w:rtl/>
        </w:rPr>
        <w:t xml:space="preserve"> فزعم أني استودعته علما.</w:t>
      </w:r>
    </w:p>
    <w:p w:rsidR="002B744E" w:rsidRPr="00F631CB" w:rsidRDefault="002B744E" w:rsidP="002B744E">
      <w:pPr>
        <w:pStyle w:val="libCenterBold1"/>
        <w:rPr>
          <w:rtl/>
        </w:rPr>
      </w:pPr>
      <w:r w:rsidRPr="00F631CB">
        <w:rPr>
          <w:rtl/>
        </w:rPr>
        <w:t>في سكبن النخعى‌</w:t>
      </w:r>
    </w:p>
    <w:p w:rsidR="002B744E" w:rsidRPr="00F631CB" w:rsidRDefault="002B744E" w:rsidP="002B744E">
      <w:pPr>
        <w:pStyle w:val="libNormal"/>
        <w:rPr>
          <w:rtl/>
        </w:rPr>
      </w:pPr>
      <w:r w:rsidRPr="00F631CB">
        <w:rPr>
          <w:rtl/>
        </w:rPr>
        <w:t>691</w:t>
      </w:r>
      <w:r>
        <w:rPr>
          <w:rtl/>
        </w:rPr>
        <w:t xml:space="preserve"> - </w:t>
      </w:r>
      <w:r w:rsidRPr="00F631CB">
        <w:rPr>
          <w:rtl/>
        </w:rPr>
        <w:t>محمد بن مسعود قال</w:t>
      </w:r>
      <w:r>
        <w:rPr>
          <w:rtl/>
        </w:rPr>
        <w:t>:</w:t>
      </w:r>
      <w:r w:rsidRPr="00F631CB">
        <w:rPr>
          <w:rtl/>
        </w:rPr>
        <w:t xml:space="preserve"> كتب إلي الفضل بن شاذان</w:t>
      </w:r>
      <w:r>
        <w:rPr>
          <w:rtl/>
        </w:rPr>
        <w:t>،</w:t>
      </w:r>
      <w:r w:rsidRPr="00F631CB">
        <w:rPr>
          <w:rtl/>
        </w:rPr>
        <w:t xml:space="preserve"> يذكر عن ابن أبي عمير</w:t>
      </w:r>
      <w:r>
        <w:rPr>
          <w:rtl/>
        </w:rPr>
        <w:t>،</w:t>
      </w:r>
      <w:r w:rsidRPr="00F631CB">
        <w:rPr>
          <w:rtl/>
        </w:rPr>
        <w:t xml:space="preserve"> عن ابراهيم بن عبد الحميد</w:t>
      </w:r>
      <w:r>
        <w:rPr>
          <w:rtl/>
        </w:rPr>
        <w:t>،</w:t>
      </w:r>
      <w:r w:rsidRPr="00F631CB">
        <w:rPr>
          <w:rtl/>
        </w:rPr>
        <w:t xml:space="preserve"> قال</w:t>
      </w:r>
      <w:r>
        <w:rPr>
          <w:rtl/>
        </w:rPr>
        <w:t>،</w:t>
      </w:r>
      <w:r w:rsidRPr="00F631CB">
        <w:rPr>
          <w:rtl/>
        </w:rPr>
        <w:t xml:space="preserve"> حججت وسكين النخعي</w:t>
      </w:r>
      <w:r>
        <w:rPr>
          <w:rtl/>
        </w:rPr>
        <w:t>،</w:t>
      </w:r>
      <w:r w:rsidRPr="00F631CB">
        <w:rPr>
          <w:rtl/>
        </w:rPr>
        <w:t xml:space="preserve"> فتعبد وترك النساء والطيب والثياب والطعام الطيب</w:t>
      </w:r>
      <w:r>
        <w:rPr>
          <w:rtl/>
        </w:rPr>
        <w:t>،</w:t>
      </w:r>
      <w:r w:rsidRPr="00F631CB">
        <w:rPr>
          <w:rtl/>
        </w:rPr>
        <w:t xml:space="preserve"> وكان لا يرفع رأسه داخل المسجد الى السماء</w:t>
      </w:r>
      <w:r>
        <w:rPr>
          <w:rtl/>
        </w:rPr>
        <w:t>،</w:t>
      </w:r>
      <w:r w:rsidRPr="00F631CB">
        <w:rPr>
          <w:rtl/>
        </w:rPr>
        <w:t xml:space="preserve"> فلما قدم المدينة دنا من أبي اسحاق فصلى الى جانبه</w:t>
      </w:r>
      <w:r>
        <w:rPr>
          <w:rtl/>
        </w:rPr>
        <w:t>،</w:t>
      </w:r>
      <w:r w:rsidRPr="00F631CB">
        <w:rPr>
          <w:rtl/>
        </w:rPr>
        <w:t xml:space="preserve"> فقال جعلت فداك اني أريد أن أسألك عن مسائل</w:t>
      </w:r>
      <w:r>
        <w:rPr>
          <w:rtl/>
        </w:rPr>
        <w:t>؟</w:t>
      </w:r>
      <w:r w:rsidRPr="00F631CB">
        <w:rPr>
          <w:rtl/>
        </w:rPr>
        <w:t xml:space="preserve"> قال</w:t>
      </w:r>
      <w:r>
        <w:rPr>
          <w:rtl/>
        </w:rPr>
        <w:t>:</w:t>
      </w:r>
      <w:r w:rsidRPr="00F631CB">
        <w:rPr>
          <w:rtl/>
        </w:rPr>
        <w:t xml:space="preserve"> اذهب فاكتبها وأرسل بها إلي.</w:t>
      </w:r>
    </w:p>
    <w:p w:rsidR="002B744E" w:rsidRPr="00F631CB" w:rsidRDefault="002B744E" w:rsidP="002B744E">
      <w:pPr>
        <w:pStyle w:val="libNormal"/>
        <w:rPr>
          <w:rtl/>
        </w:rPr>
      </w:pPr>
      <w:r w:rsidRPr="00F631CB">
        <w:rPr>
          <w:rtl/>
        </w:rPr>
        <w:t>فكتب جعلت فداك رجل دخله الخوف من الله عز وجل حتى ترك النساء والطعام الطيب</w:t>
      </w:r>
      <w:r>
        <w:rPr>
          <w:rtl/>
        </w:rPr>
        <w:t>،</w:t>
      </w:r>
      <w:r w:rsidRPr="00F631CB">
        <w:rPr>
          <w:rtl/>
        </w:rPr>
        <w:t xml:space="preserve"> ولا يقدر أن يرفع رأسه الى السماء</w:t>
      </w:r>
      <w:r>
        <w:rPr>
          <w:rtl/>
        </w:rPr>
        <w:t>،</w:t>
      </w:r>
      <w:r w:rsidRPr="00F631CB">
        <w:rPr>
          <w:rtl/>
        </w:rPr>
        <w:t xml:space="preserve"> وأما الثياب فشك فيها.</w:t>
      </w:r>
    </w:p>
    <w:p w:rsidR="002B744E" w:rsidRDefault="002B744E" w:rsidP="002B744E">
      <w:pPr>
        <w:pStyle w:val="libNormal"/>
        <w:rPr>
          <w:rtl/>
        </w:rPr>
      </w:pPr>
      <w:r w:rsidRPr="00F631CB">
        <w:rPr>
          <w:rtl/>
        </w:rPr>
        <w:t>فكتب</w:t>
      </w:r>
      <w:r>
        <w:rPr>
          <w:rtl/>
        </w:rPr>
        <w:t>:</w:t>
      </w:r>
      <w:r w:rsidRPr="00F631CB">
        <w:rPr>
          <w:rtl/>
        </w:rPr>
        <w:t xml:space="preserve"> أما قولك في ترك النساء</w:t>
      </w:r>
      <w:r>
        <w:rPr>
          <w:rtl/>
        </w:rPr>
        <w:t>:</w:t>
      </w:r>
      <w:r w:rsidRPr="00F631CB">
        <w:rPr>
          <w:rtl/>
        </w:rPr>
        <w:t xml:space="preserve"> فقد علمت ما كان لرسول الله من النساء</w:t>
      </w:r>
      <w:r>
        <w:rPr>
          <w:rtl/>
        </w:rPr>
        <w:t>،</w:t>
      </w:r>
      <w:r w:rsidRPr="00F631CB">
        <w:rPr>
          <w:rtl/>
        </w:rPr>
        <w:t xml:space="preserve"> وأما قولك في ترك الطعام الطيب</w:t>
      </w:r>
      <w:r>
        <w:rPr>
          <w:rtl/>
        </w:rPr>
        <w:t>:</w:t>
      </w:r>
      <w:r w:rsidRPr="00F631CB">
        <w:rPr>
          <w:rtl/>
        </w:rPr>
        <w:t xml:space="preserve"> فقد كان رسول الله </w:t>
      </w:r>
      <w:r w:rsidRPr="00DB34C0">
        <w:rPr>
          <w:rStyle w:val="libAlaemChar"/>
          <w:rtl/>
        </w:rPr>
        <w:t>صلى‌الله‌عليه‌وآله</w:t>
      </w:r>
      <w:r w:rsidRPr="00F631CB">
        <w:rPr>
          <w:rtl/>
        </w:rPr>
        <w:t xml:space="preserve"> يأكل اللحم والعسل</w:t>
      </w:r>
      <w:r>
        <w:rPr>
          <w:rtl/>
        </w:rPr>
        <w:t>،</w:t>
      </w:r>
      <w:r w:rsidRPr="00F631CB">
        <w:rPr>
          <w:rtl/>
        </w:rPr>
        <w:t xml:space="preserve"> وأما قولك أنه دخله الخوف حتى لا يستطيع أن يرفع رأسه الى السماء</w:t>
      </w:r>
      <w:r>
        <w:rPr>
          <w:rtl/>
        </w:rPr>
        <w:t>:</w:t>
      </w:r>
      <w:r w:rsidRPr="00F631CB">
        <w:rPr>
          <w:rtl/>
        </w:rPr>
        <w:t xml:space="preserve"> فليكثر من تلاوة هذه الآيات</w:t>
      </w:r>
      <w:r>
        <w:rPr>
          <w:rtl/>
        </w:rPr>
        <w:t>:</w:t>
      </w:r>
      <w:r w:rsidRPr="00F631CB">
        <w:rPr>
          <w:rtl/>
        </w:rPr>
        <w:t xml:space="preserve"> الصابرين والصادقين والقانتين والمنفقين والمستغفرين بالاسحار.</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أو مكسورة للتعليل والضمير لخير الدنيا والآخرة</w:t>
      </w:r>
      <w:r>
        <w:rPr>
          <w:rtl/>
        </w:rPr>
        <w:t>،</w:t>
      </w:r>
      <w:r w:rsidRPr="00F631CB">
        <w:rPr>
          <w:rtl/>
        </w:rPr>
        <w:t xml:space="preserve"> أي أنه غير منقوص في خزائنك بسبب كثرة عطيتك.</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عروة القتات‌</w:t>
      </w:r>
    </w:p>
    <w:p w:rsidR="002B744E" w:rsidRPr="00F631CB" w:rsidRDefault="002B744E" w:rsidP="002B744E">
      <w:pPr>
        <w:pStyle w:val="libNormal"/>
        <w:rPr>
          <w:rtl/>
        </w:rPr>
      </w:pPr>
      <w:r w:rsidRPr="00F631CB">
        <w:rPr>
          <w:rtl/>
        </w:rPr>
        <w:t>692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أحمد بن منصور</w:t>
      </w:r>
      <w:r>
        <w:rPr>
          <w:rtl/>
        </w:rPr>
        <w:t>،</w:t>
      </w:r>
      <w:r w:rsidRPr="00F631CB">
        <w:rPr>
          <w:rtl/>
        </w:rPr>
        <w:t xml:space="preserve"> عن أحمد بن الفضل الكناسي</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أي شي‌ء بلغني عنكم</w:t>
      </w:r>
      <w:r>
        <w:rPr>
          <w:rtl/>
        </w:rPr>
        <w:t>؟</w:t>
      </w:r>
      <w:r w:rsidRPr="00F631CB">
        <w:rPr>
          <w:rtl/>
        </w:rPr>
        <w:t xml:space="preserve"> قلت</w:t>
      </w:r>
      <w:r>
        <w:rPr>
          <w:rtl/>
        </w:rPr>
        <w:t>:</w:t>
      </w:r>
      <w:r>
        <w:rPr>
          <w:rFonts w:hint="cs"/>
          <w:rtl/>
        </w:rPr>
        <w:t xml:space="preserve"> </w:t>
      </w:r>
      <w:r w:rsidRPr="00F631CB">
        <w:rPr>
          <w:rtl/>
        </w:rPr>
        <w:t>ما هو</w:t>
      </w:r>
      <w:r>
        <w:rPr>
          <w:rtl/>
        </w:rPr>
        <w:t>؟</w:t>
      </w:r>
      <w:r w:rsidRPr="00F631CB">
        <w:rPr>
          <w:rtl/>
        </w:rPr>
        <w:t xml:space="preserve"> قال</w:t>
      </w:r>
      <w:r>
        <w:rPr>
          <w:rtl/>
        </w:rPr>
        <w:t>:</w:t>
      </w:r>
      <w:r w:rsidRPr="00F631CB">
        <w:rPr>
          <w:rtl/>
        </w:rPr>
        <w:t xml:space="preserve"> بلغني أنكم أقعدتم قاضيا بالكناسة</w:t>
      </w:r>
      <w:r>
        <w:rPr>
          <w:rtl/>
        </w:rPr>
        <w:t>،</w:t>
      </w:r>
      <w:r w:rsidRPr="00F631CB">
        <w:rPr>
          <w:rtl/>
        </w:rPr>
        <w:t xml:space="preserve"> قال</w:t>
      </w:r>
      <w:r>
        <w:rPr>
          <w:rtl/>
        </w:rPr>
        <w:t>،</w:t>
      </w:r>
      <w:r w:rsidRPr="00F631CB">
        <w:rPr>
          <w:rtl/>
        </w:rPr>
        <w:t xml:space="preserve"> قلت</w:t>
      </w:r>
      <w:r>
        <w:rPr>
          <w:rtl/>
        </w:rPr>
        <w:t>:</w:t>
      </w:r>
      <w:r w:rsidRPr="00F631CB">
        <w:rPr>
          <w:rtl/>
        </w:rPr>
        <w:t xml:space="preserve"> نعم جعلت فداك ذاك رجل يقال له عروة القتات</w:t>
      </w:r>
      <w:r>
        <w:rPr>
          <w:rtl/>
        </w:rPr>
        <w:t>،</w:t>
      </w:r>
      <w:r w:rsidRPr="00F631CB">
        <w:rPr>
          <w:rtl/>
        </w:rPr>
        <w:t xml:space="preserve"> وه</w:t>
      </w:r>
      <w:r>
        <w:rPr>
          <w:rtl/>
        </w:rPr>
        <w:t>و رجل له حظ من عقل، يجتمع عنده</w:t>
      </w:r>
      <w:r w:rsidRPr="00F631CB">
        <w:rPr>
          <w:rtl/>
        </w:rPr>
        <w:t xml:space="preserve"> فيتكلم ويتسائل ثم يرد ذلك إليكم</w:t>
      </w:r>
      <w:r>
        <w:rPr>
          <w:rtl/>
        </w:rPr>
        <w:t>،</w:t>
      </w:r>
      <w:r w:rsidRPr="00F631CB">
        <w:rPr>
          <w:rtl/>
        </w:rPr>
        <w:t xml:space="preserve"> قال</w:t>
      </w:r>
      <w:r>
        <w:rPr>
          <w:rtl/>
        </w:rPr>
        <w:t>:</w:t>
      </w:r>
      <w:r w:rsidRPr="00F631CB">
        <w:rPr>
          <w:rtl/>
        </w:rPr>
        <w:t xml:space="preserve"> لا بأس.</w:t>
      </w:r>
    </w:p>
    <w:p w:rsidR="002B744E" w:rsidRPr="00F631CB" w:rsidRDefault="002B744E" w:rsidP="002B744E">
      <w:pPr>
        <w:pStyle w:val="libCenterBold1"/>
        <w:rPr>
          <w:rtl/>
        </w:rPr>
      </w:pPr>
      <w:r w:rsidRPr="00F631CB">
        <w:rPr>
          <w:rtl/>
        </w:rPr>
        <w:t>في الحسين بن المنذر‌</w:t>
      </w:r>
    </w:p>
    <w:p w:rsidR="002B744E" w:rsidRDefault="002B744E" w:rsidP="002B744E">
      <w:pPr>
        <w:pStyle w:val="libNormal"/>
        <w:rPr>
          <w:rtl/>
        </w:rPr>
      </w:pPr>
      <w:r w:rsidRPr="00F631CB">
        <w:rPr>
          <w:rtl/>
        </w:rPr>
        <w:t>693</w:t>
      </w:r>
      <w:r>
        <w:rPr>
          <w:rtl/>
        </w:rPr>
        <w:t xml:space="preserve"> - </w:t>
      </w:r>
      <w:r w:rsidRPr="00F631CB">
        <w:rPr>
          <w:rtl/>
        </w:rPr>
        <w:t>حمدويه قال</w:t>
      </w:r>
      <w:r>
        <w:rPr>
          <w:rtl/>
        </w:rPr>
        <w:t>:</w:t>
      </w:r>
      <w:r w:rsidRPr="00F631CB">
        <w:rPr>
          <w:rtl/>
        </w:rPr>
        <w:t xml:space="preserve"> حدثني محمد بن الحسين بن أبي الخطاب</w:t>
      </w:r>
      <w:r>
        <w:rPr>
          <w:rtl/>
        </w:rPr>
        <w:t>،</w:t>
      </w:r>
      <w:r w:rsidRPr="00F631CB">
        <w:rPr>
          <w:rtl/>
        </w:rPr>
        <w:t xml:space="preserve"> عن محمد بن سنان</w:t>
      </w:r>
      <w:r>
        <w:rPr>
          <w:rtl/>
        </w:rPr>
        <w:t>،</w:t>
      </w:r>
      <w:r w:rsidRPr="00F631CB">
        <w:rPr>
          <w:rtl/>
        </w:rPr>
        <w:t xml:space="preserve"> عن الحسين بن المنذر</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جالسا‌</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79034E">
        <w:rPr>
          <w:rtl/>
        </w:rPr>
        <w:t>في عروة القتات‌</w:t>
      </w:r>
    </w:p>
    <w:p w:rsidR="002B744E" w:rsidRPr="00F631CB" w:rsidRDefault="002B744E" w:rsidP="002B744E">
      <w:pPr>
        <w:pStyle w:val="libNormal"/>
        <w:rPr>
          <w:rtl/>
        </w:rPr>
      </w:pPr>
      <w:r w:rsidRPr="00F631CB">
        <w:rPr>
          <w:rtl/>
        </w:rPr>
        <w:t>القتات بفتح القاف والتاء والمثناة من فوق المشددة على فعال</w:t>
      </w:r>
      <w:r>
        <w:rPr>
          <w:rtl/>
        </w:rPr>
        <w:t>،</w:t>
      </w:r>
      <w:r w:rsidRPr="00F631CB">
        <w:rPr>
          <w:rtl/>
        </w:rPr>
        <w:t xml:space="preserve"> وأصل معناه في اللغة النمام من القت بمعني النم</w:t>
      </w:r>
      <w:r>
        <w:rPr>
          <w:rtl/>
        </w:rPr>
        <w:t>،</w:t>
      </w:r>
      <w:r w:rsidRPr="00F631CB">
        <w:rPr>
          <w:rtl/>
        </w:rPr>
        <w:t xml:space="preserve"> أو الذي يستمع أحاديث الناس من حيث لا يعلمون نمها أو لم ينمها</w:t>
      </w:r>
      <w:r>
        <w:rPr>
          <w:rtl/>
        </w:rPr>
        <w:t>،</w:t>
      </w:r>
      <w:r w:rsidRPr="00F631CB">
        <w:rPr>
          <w:rtl/>
        </w:rPr>
        <w:t xml:space="preserve"> أو الذي يجمع العلم أو المال قليلا قليلا.</w:t>
      </w:r>
    </w:p>
    <w:p w:rsidR="002B744E" w:rsidRPr="00F631CB" w:rsidRDefault="002B744E" w:rsidP="002B744E">
      <w:pPr>
        <w:pStyle w:val="libNormal"/>
        <w:rPr>
          <w:rtl/>
        </w:rPr>
      </w:pPr>
      <w:r w:rsidRPr="00F631CB">
        <w:rPr>
          <w:rtl/>
        </w:rPr>
        <w:t>وعروة القتات وفي كتاب الحسن بن داود</w:t>
      </w:r>
      <w:r>
        <w:rPr>
          <w:rtl/>
        </w:rPr>
        <w:t>:</w:t>
      </w:r>
      <w:r w:rsidRPr="00F631CB">
        <w:rPr>
          <w:rtl/>
        </w:rPr>
        <w:t xml:space="preserve"> عروة بن القتات حسن الذكر ممدوح الحال </w:t>
      </w:r>
      <w:r w:rsidRPr="00DB34C0">
        <w:rPr>
          <w:rStyle w:val="libFootnotenumChar"/>
          <w:rtl/>
        </w:rPr>
        <w:t>(1)</w:t>
      </w:r>
      <w:r>
        <w:rPr>
          <w:rtl/>
        </w:rPr>
        <w:t>.</w:t>
      </w:r>
    </w:p>
    <w:p w:rsidR="002B744E" w:rsidRPr="00F631CB" w:rsidRDefault="002B744E" w:rsidP="002B744E">
      <w:pPr>
        <w:pStyle w:val="libNormal"/>
        <w:rPr>
          <w:rtl/>
        </w:rPr>
      </w:pPr>
      <w:r w:rsidRPr="00F631CB">
        <w:rPr>
          <w:rtl/>
        </w:rPr>
        <w:t>وما قيل</w:t>
      </w:r>
      <w:r>
        <w:rPr>
          <w:rtl/>
        </w:rPr>
        <w:t>:</w:t>
      </w:r>
      <w:r w:rsidRPr="00F631CB">
        <w:rPr>
          <w:rtl/>
        </w:rPr>
        <w:t xml:space="preserve"> ألا حمدان المذكوران في الطريق مجهولان</w:t>
      </w:r>
      <w:r>
        <w:rPr>
          <w:rtl/>
        </w:rPr>
        <w:t>،</w:t>
      </w:r>
      <w:r w:rsidRPr="00F631CB">
        <w:rPr>
          <w:rtl/>
        </w:rPr>
        <w:t xml:space="preserve"> ساقط على ما أدريناك سالفا غير مرة واحدة.</w:t>
      </w:r>
    </w:p>
    <w:p w:rsidR="002B744E" w:rsidRPr="00F631CB" w:rsidRDefault="002B744E" w:rsidP="002B744E">
      <w:pPr>
        <w:pStyle w:val="libBold1"/>
        <w:rPr>
          <w:rtl/>
          <w:lang w:bidi="fa-IR"/>
        </w:rPr>
      </w:pPr>
      <w:r w:rsidRPr="0079034E">
        <w:rPr>
          <w:rtl/>
        </w:rPr>
        <w:t>قوله</w:t>
      </w:r>
      <w:r>
        <w:rPr>
          <w:rtl/>
        </w:rPr>
        <w:t>:</w:t>
      </w:r>
      <w:r w:rsidRPr="0079034E">
        <w:rPr>
          <w:rtl/>
        </w:rPr>
        <w:t xml:space="preserve"> يجتمع عنده‌</w:t>
      </w:r>
    </w:p>
    <w:p w:rsidR="002B744E" w:rsidRPr="00F631CB" w:rsidRDefault="002B744E" w:rsidP="002B744E">
      <w:pPr>
        <w:pStyle w:val="libNormal"/>
        <w:rPr>
          <w:rtl/>
        </w:rPr>
      </w:pPr>
      <w:r w:rsidRPr="00F631CB">
        <w:rPr>
          <w:rtl/>
        </w:rPr>
        <w:t>يجتمع على ما لم يسم فاعله</w:t>
      </w:r>
      <w:r>
        <w:rPr>
          <w:rtl/>
        </w:rPr>
        <w:t>،</w:t>
      </w:r>
      <w:r w:rsidRPr="00F631CB">
        <w:rPr>
          <w:rtl/>
        </w:rPr>
        <w:t xml:space="preserve"> أى يجتمع الناس عنده</w:t>
      </w:r>
      <w:r>
        <w:rPr>
          <w:rtl/>
        </w:rPr>
        <w:t>،</w:t>
      </w:r>
      <w:r w:rsidRPr="00F631CB">
        <w:rPr>
          <w:rtl/>
        </w:rPr>
        <w:t xml:space="preserve"> أو نجتمع بنون المتكلم مع الغير أي نجتمع نحن معشر شيعة الكوفة عنده.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ابن داود</w:t>
      </w:r>
      <w:r>
        <w:rPr>
          <w:rtl/>
        </w:rPr>
        <w:t>:</w:t>
      </w:r>
      <w:r w:rsidRPr="00F631CB">
        <w:rPr>
          <w:rtl/>
        </w:rPr>
        <w:t xml:space="preserve"> 234 وحذف المصحح الابن من البين.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فقال لي معتب</w:t>
      </w:r>
      <w:r>
        <w:rPr>
          <w:rtl/>
        </w:rPr>
        <w:t>:</w:t>
      </w:r>
      <w:r w:rsidRPr="00F631CB">
        <w:rPr>
          <w:rtl/>
        </w:rPr>
        <w:t xml:space="preserve"> خفف عن أبي عبد الله </w:t>
      </w:r>
      <w:r w:rsidRPr="00DB34C0">
        <w:rPr>
          <w:rStyle w:val="libAlaemChar"/>
          <w:rtl/>
        </w:rPr>
        <w:t>عليه‌السلام</w:t>
      </w:r>
      <w:r>
        <w:rPr>
          <w:rtl/>
        </w:rPr>
        <w:t>:</w:t>
      </w:r>
      <w:r w:rsidRPr="00F631CB">
        <w:rPr>
          <w:rtl/>
        </w:rPr>
        <w:t xml:space="preserve"> فقال ابو عبد الله </w:t>
      </w:r>
      <w:r w:rsidRPr="00DB34C0">
        <w:rPr>
          <w:rStyle w:val="libAlaemChar"/>
          <w:rtl/>
        </w:rPr>
        <w:t>عليه‌السلام</w:t>
      </w:r>
      <w:r>
        <w:rPr>
          <w:rtl/>
        </w:rPr>
        <w:t>:</w:t>
      </w:r>
      <w:r w:rsidRPr="00F631CB">
        <w:rPr>
          <w:rtl/>
        </w:rPr>
        <w:t xml:space="preserve"> دعه فانه من قراح الشيعة.</w:t>
      </w:r>
    </w:p>
    <w:p w:rsidR="002B744E" w:rsidRPr="00F631CB" w:rsidRDefault="002B744E" w:rsidP="002B744E">
      <w:pPr>
        <w:pStyle w:val="libCenterBold1"/>
        <w:rPr>
          <w:rtl/>
        </w:rPr>
      </w:pPr>
      <w:r w:rsidRPr="00F631CB">
        <w:rPr>
          <w:rtl/>
        </w:rPr>
        <w:t>في حماد الناب وجعفر والحسين أخويه‌</w:t>
      </w:r>
    </w:p>
    <w:p w:rsidR="002B744E" w:rsidRPr="00F631CB" w:rsidRDefault="002B744E" w:rsidP="002B744E">
      <w:pPr>
        <w:pStyle w:val="libNormal"/>
        <w:rPr>
          <w:rtl/>
        </w:rPr>
      </w:pPr>
      <w:r w:rsidRPr="00F631CB">
        <w:rPr>
          <w:rtl/>
        </w:rPr>
        <w:t>694</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سمعت أشياخي يذكرون</w:t>
      </w:r>
      <w:r>
        <w:rPr>
          <w:rtl/>
        </w:rPr>
        <w:t>:</w:t>
      </w:r>
      <w:r w:rsidRPr="00F631CB">
        <w:rPr>
          <w:rtl/>
        </w:rPr>
        <w:t xml:space="preserve"> أن حمادا وجعفرا والحسين بني عثمان بن زياد الرواسي</w:t>
      </w:r>
      <w:r>
        <w:rPr>
          <w:rtl/>
        </w:rPr>
        <w:t>،</w:t>
      </w:r>
      <w:r w:rsidRPr="00F631CB">
        <w:rPr>
          <w:rtl/>
        </w:rPr>
        <w:t xml:space="preserve"> وحماد يلقب بالناب</w:t>
      </w:r>
      <w:r>
        <w:rPr>
          <w:rtl/>
        </w:rPr>
        <w:t>،</w:t>
      </w:r>
      <w:r w:rsidRPr="00F631CB">
        <w:rPr>
          <w:rtl/>
        </w:rPr>
        <w:t xml:space="preserve"> وكلهم فاضلون خيار ثقات.</w:t>
      </w:r>
    </w:p>
    <w:p w:rsidR="002B744E" w:rsidRPr="00F631CB" w:rsidRDefault="002B744E" w:rsidP="002B744E">
      <w:pPr>
        <w:pStyle w:val="libNormal"/>
        <w:rPr>
          <w:rtl/>
        </w:rPr>
      </w:pPr>
      <w:r w:rsidRPr="00F631CB">
        <w:rPr>
          <w:rtl/>
        </w:rPr>
        <w:t>حماد بن عثمان مولى عني مات سنة تسعين ومائة بالكوفة.</w:t>
      </w:r>
    </w:p>
    <w:p w:rsidR="002B744E" w:rsidRPr="00F631CB" w:rsidRDefault="002B744E" w:rsidP="002B744E">
      <w:pPr>
        <w:pStyle w:val="libCenterBold1"/>
        <w:rPr>
          <w:rtl/>
        </w:rPr>
      </w:pPr>
      <w:r w:rsidRPr="00F631CB">
        <w:rPr>
          <w:rtl/>
        </w:rPr>
        <w:t>في القاسم بن عروة‌</w:t>
      </w:r>
    </w:p>
    <w:p w:rsidR="002B744E" w:rsidRPr="00F631CB" w:rsidRDefault="002B744E" w:rsidP="002B744E">
      <w:pPr>
        <w:pStyle w:val="libNormal"/>
        <w:rPr>
          <w:rtl/>
        </w:rPr>
      </w:pPr>
      <w:r w:rsidRPr="00F631CB">
        <w:rPr>
          <w:rtl/>
        </w:rPr>
        <w:t>695</w:t>
      </w:r>
      <w:r>
        <w:rPr>
          <w:rtl/>
        </w:rPr>
        <w:t xml:space="preserve"> - </w:t>
      </w:r>
      <w:r w:rsidRPr="00F631CB">
        <w:rPr>
          <w:rtl/>
        </w:rPr>
        <w:t>مولى أبي أيوب الخوزي</w:t>
      </w:r>
      <w:r>
        <w:rPr>
          <w:rtl/>
        </w:rPr>
        <w:t>،</w:t>
      </w:r>
      <w:r w:rsidRPr="00F631CB">
        <w:rPr>
          <w:rtl/>
        </w:rPr>
        <w:t xml:space="preserve"> وزير أبي جعفر المنصور.</w:t>
      </w:r>
    </w:p>
    <w:p w:rsidR="002B744E" w:rsidRPr="00F631CB" w:rsidRDefault="002B744E" w:rsidP="002B744E">
      <w:pPr>
        <w:pStyle w:val="libCenterBold1"/>
        <w:rPr>
          <w:rtl/>
        </w:rPr>
      </w:pPr>
      <w:r w:rsidRPr="00F631CB">
        <w:rPr>
          <w:rtl/>
        </w:rPr>
        <w:t>في أبى مسروق وابنه الهيثم‌</w:t>
      </w:r>
    </w:p>
    <w:p w:rsidR="002B744E" w:rsidRPr="00F631CB" w:rsidRDefault="002B744E" w:rsidP="002B744E">
      <w:pPr>
        <w:pStyle w:val="libNormal"/>
        <w:rPr>
          <w:rtl/>
        </w:rPr>
      </w:pPr>
      <w:r w:rsidRPr="00F631CB">
        <w:rPr>
          <w:rtl/>
        </w:rPr>
        <w:t>696</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لأبي مسروق ابن يقال له الهيثم</w:t>
      </w:r>
      <w:r>
        <w:rPr>
          <w:rtl/>
        </w:rPr>
        <w:t>،</w:t>
      </w:r>
      <w:r w:rsidRPr="00F631CB">
        <w:rPr>
          <w:rtl/>
        </w:rPr>
        <w:t xml:space="preserve"> سمعت أصحابي يذكرونهما بخير</w:t>
      </w:r>
      <w:r>
        <w:rPr>
          <w:rtl/>
        </w:rPr>
        <w:t>،</w:t>
      </w:r>
      <w:r w:rsidRPr="00F631CB">
        <w:rPr>
          <w:rtl/>
        </w:rPr>
        <w:t xml:space="preserve"> كلاهما فاضلان.</w:t>
      </w:r>
    </w:p>
    <w:p w:rsidR="002B744E" w:rsidRPr="00F631CB" w:rsidRDefault="002B744E" w:rsidP="002B744E">
      <w:pPr>
        <w:pStyle w:val="libCenterBold1"/>
        <w:rPr>
          <w:rtl/>
        </w:rPr>
      </w:pPr>
      <w:r w:rsidRPr="00F631CB">
        <w:rPr>
          <w:rtl/>
        </w:rPr>
        <w:t>في عنبسة بن بجاد العابد‌</w:t>
      </w:r>
    </w:p>
    <w:p w:rsidR="002B744E" w:rsidRPr="00F631CB" w:rsidRDefault="002B744E" w:rsidP="002B744E">
      <w:pPr>
        <w:pStyle w:val="libNormal"/>
        <w:rPr>
          <w:rtl/>
        </w:rPr>
      </w:pPr>
      <w:r w:rsidRPr="00F631CB">
        <w:rPr>
          <w:rtl/>
        </w:rPr>
        <w:t>697</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قال</w:t>
      </w:r>
      <w:r>
        <w:rPr>
          <w:rtl/>
        </w:rPr>
        <w:t>:</w:t>
      </w:r>
      <w:r w:rsidRPr="00F631CB">
        <w:rPr>
          <w:rtl/>
        </w:rPr>
        <w:t xml:space="preserve"> سمعت أشياخي يقولون</w:t>
      </w:r>
      <w:r>
        <w:rPr>
          <w:rtl/>
        </w:rPr>
        <w:t>:</w:t>
      </w:r>
      <w:r w:rsidRPr="00F631CB">
        <w:rPr>
          <w:rtl/>
        </w:rPr>
        <w:t xml:space="preserve"> عنبسة بن بجاد كان خيرا فاضلا.</w:t>
      </w:r>
    </w:p>
    <w:p w:rsidR="002B744E" w:rsidRPr="00F631CB" w:rsidRDefault="002B744E" w:rsidP="002B744E">
      <w:pPr>
        <w:pStyle w:val="libCenterBold1"/>
        <w:rPr>
          <w:rtl/>
        </w:rPr>
      </w:pPr>
      <w:r w:rsidRPr="00F631CB">
        <w:rPr>
          <w:rtl/>
        </w:rPr>
        <w:t>في ذريح المحاربى‌</w:t>
      </w:r>
    </w:p>
    <w:p w:rsidR="002B744E" w:rsidRDefault="002B744E" w:rsidP="002B744E">
      <w:pPr>
        <w:pStyle w:val="libNormal"/>
        <w:rPr>
          <w:rtl/>
        </w:rPr>
      </w:pPr>
      <w:r w:rsidRPr="00F631CB">
        <w:rPr>
          <w:rtl/>
        </w:rPr>
        <w:t>698</w:t>
      </w:r>
      <w:r>
        <w:rPr>
          <w:rtl/>
        </w:rPr>
        <w:t xml:space="preserve"> - </w:t>
      </w:r>
      <w:r w:rsidRPr="00F631CB">
        <w:rPr>
          <w:rtl/>
        </w:rPr>
        <w:t>روى أبو سعيد بن سليمان</w:t>
      </w:r>
      <w:r>
        <w:rPr>
          <w:rtl/>
        </w:rPr>
        <w:t>،</w:t>
      </w:r>
      <w:r w:rsidRPr="00F631CB">
        <w:rPr>
          <w:rtl/>
        </w:rPr>
        <w:t xml:space="preserve"> قال</w:t>
      </w:r>
      <w:r>
        <w:rPr>
          <w:rtl/>
        </w:rPr>
        <w:t>:</w:t>
      </w:r>
      <w:r w:rsidRPr="00F631CB">
        <w:rPr>
          <w:rtl/>
        </w:rPr>
        <w:t xml:space="preserve"> حدثنا العبيدي</w:t>
      </w:r>
      <w:r>
        <w:rPr>
          <w:rtl/>
        </w:rPr>
        <w:t>،</w:t>
      </w:r>
      <w:r w:rsidRPr="00F631CB">
        <w:rPr>
          <w:rtl/>
        </w:rPr>
        <w:t xml:space="preserve"> قال</w:t>
      </w:r>
      <w:r>
        <w:rPr>
          <w:rtl/>
        </w:rPr>
        <w:t>:</w:t>
      </w:r>
      <w:r w:rsidRPr="00F631CB">
        <w:rPr>
          <w:rtl/>
        </w:rPr>
        <w:t xml:space="preserve"> حدثنا يونس ابن عبد الرحمن</w:t>
      </w:r>
      <w:r>
        <w:rPr>
          <w:rtl/>
        </w:rPr>
        <w:t>،</w:t>
      </w:r>
      <w:r w:rsidRPr="00F631CB">
        <w:rPr>
          <w:rtl/>
        </w:rPr>
        <w:t xml:space="preserve"> وصفوان بن يحيى</w:t>
      </w:r>
      <w:r>
        <w:rPr>
          <w:rtl/>
        </w:rPr>
        <w:t>،</w:t>
      </w:r>
      <w:r w:rsidRPr="00F631CB">
        <w:rPr>
          <w:rtl/>
        </w:rPr>
        <w:t xml:space="preserve"> وجعفر بن بشير جميعا</w:t>
      </w:r>
      <w:r>
        <w:rPr>
          <w:rtl/>
        </w:rPr>
        <w:t>،</w:t>
      </w:r>
      <w:r w:rsidRPr="00F631CB">
        <w:rPr>
          <w:rtl/>
        </w:rPr>
        <w:t xml:space="preserve"> عن ذريح المحاربي</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ما ترك الله الارض بغير امام قط منذ قبض آدم </w:t>
      </w:r>
      <w:r w:rsidRPr="00DB34C0">
        <w:rPr>
          <w:rStyle w:val="libAlaemChar"/>
          <w:rtl/>
        </w:rPr>
        <w:t>عليه‌السلام</w:t>
      </w:r>
      <w:r w:rsidRPr="00F631CB">
        <w:rPr>
          <w:rtl/>
        </w:rPr>
        <w:t xml:space="preserve"> يهتدى‌</w:t>
      </w:r>
    </w:p>
    <w:p w:rsidR="002B744E" w:rsidRDefault="002B744E" w:rsidP="002B744E">
      <w:pPr>
        <w:pStyle w:val="libLine"/>
        <w:rPr>
          <w:rtl/>
        </w:rPr>
      </w:pPr>
      <w:r>
        <w:rPr>
          <w:rtl/>
        </w:rPr>
        <w:t>___________________________________________________________</w:t>
      </w:r>
    </w:p>
    <w:p w:rsidR="002B744E" w:rsidRPr="00F47100" w:rsidRDefault="002B744E" w:rsidP="002B744E">
      <w:pPr>
        <w:pStyle w:val="libCenterBold1"/>
        <w:rPr>
          <w:rtl/>
        </w:rPr>
      </w:pPr>
      <w:r w:rsidRPr="00F47100">
        <w:rPr>
          <w:rtl/>
        </w:rPr>
        <w:t xml:space="preserve">في الحسين بن المنذر </w:t>
      </w:r>
    </w:p>
    <w:p w:rsidR="002B744E" w:rsidRPr="0079034E" w:rsidRDefault="002B744E" w:rsidP="002B744E">
      <w:pPr>
        <w:pStyle w:val="libBold1"/>
        <w:rPr>
          <w:rtl/>
        </w:rPr>
      </w:pPr>
      <w:r w:rsidRPr="0079034E">
        <w:rPr>
          <w:rtl/>
        </w:rPr>
        <w:t xml:space="preserve">قوله </w:t>
      </w:r>
      <w:r w:rsidRPr="00DB34C0">
        <w:rPr>
          <w:rStyle w:val="libAlaemChar"/>
          <w:rtl/>
        </w:rPr>
        <w:t>عليه‌السلام</w:t>
      </w:r>
      <w:r>
        <w:rPr>
          <w:rtl/>
        </w:rPr>
        <w:t>:</w:t>
      </w:r>
      <w:r w:rsidRPr="0079034E">
        <w:rPr>
          <w:rtl/>
        </w:rPr>
        <w:t xml:space="preserve"> من قراح الشيعة‌</w:t>
      </w:r>
    </w:p>
    <w:p w:rsidR="002B744E" w:rsidRPr="00F631CB" w:rsidRDefault="002B744E" w:rsidP="002B744E">
      <w:pPr>
        <w:pStyle w:val="libNormal"/>
        <w:rPr>
          <w:rtl/>
        </w:rPr>
      </w:pPr>
      <w:r w:rsidRPr="00F631CB">
        <w:rPr>
          <w:rtl/>
        </w:rPr>
        <w:t>بالقاف والراء واهمال الحاء أخيرا</w:t>
      </w:r>
      <w:r>
        <w:rPr>
          <w:rtl/>
        </w:rPr>
        <w:t>،</w:t>
      </w:r>
      <w:r w:rsidRPr="00F631CB">
        <w:rPr>
          <w:rtl/>
        </w:rPr>
        <w:t xml:space="preserve"> أي من خالصتهم وخلصهم.</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به الى الله تبارك وتعالى</w:t>
      </w:r>
      <w:r>
        <w:rPr>
          <w:rtl/>
        </w:rPr>
        <w:t>،</w:t>
      </w:r>
      <w:r w:rsidRPr="00F631CB">
        <w:rPr>
          <w:rtl/>
        </w:rPr>
        <w:t xml:space="preserve"> وهو الحجة على العباد</w:t>
      </w:r>
      <w:r>
        <w:rPr>
          <w:rtl/>
        </w:rPr>
        <w:t>،</w:t>
      </w:r>
      <w:r w:rsidRPr="00F631CB">
        <w:rPr>
          <w:rtl/>
        </w:rPr>
        <w:t xml:space="preserve"> من تركه هلك ومن لزمه نجا حقا على الله تعالى.</w:t>
      </w:r>
    </w:p>
    <w:p w:rsidR="002B744E" w:rsidRPr="00F631CB" w:rsidRDefault="002B744E" w:rsidP="002B744E">
      <w:pPr>
        <w:pStyle w:val="libNormal"/>
        <w:rPr>
          <w:rtl/>
        </w:rPr>
      </w:pPr>
      <w:r w:rsidRPr="00F631CB">
        <w:rPr>
          <w:rtl/>
        </w:rPr>
        <w:t>699</w:t>
      </w:r>
      <w:r>
        <w:rPr>
          <w:rtl/>
        </w:rPr>
        <w:t xml:space="preserve"> - </w:t>
      </w:r>
      <w:r w:rsidRPr="00F631CB">
        <w:rPr>
          <w:rtl/>
        </w:rPr>
        <w:t>روي عن محمد بن سنان</w:t>
      </w:r>
      <w:r>
        <w:rPr>
          <w:rtl/>
        </w:rPr>
        <w:t>،</w:t>
      </w:r>
      <w:r w:rsidRPr="00F631CB">
        <w:rPr>
          <w:rtl/>
        </w:rPr>
        <w:t xml:space="preserve"> عن عبد الله بن جبلة الكناني</w:t>
      </w:r>
      <w:r>
        <w:rPr>
          <w:rtl/>
        </w:rPr>
        <w:t>،</w:t>
      </w:r>
      <w:r w:rsidRPr="00F631CB">
        <w:rPr>
          <w:rtl/>
        </w:rPr>
        <w:t xml:space="preserve"> عن ذريح المحاربي قال</w:t>
      </w:r>
      <w:r>
        <w:rPr>
          <w:rtl/>
        </w:rPr>
        <w:t>،</w:t>
      </w:r>
      <w:r w:rsidRPr="00F631CB">
        <w:rPr>
          <w:rtl/>
        </w:rPr>
        <w:t xml:space="preserve"> قلت لأبي عبد الله </w:t>
      </w:r>
      <w:r w:rsidRPr="00DB34C0">
        <w:rPr>
          <w:rStyle w:val="libAlaemChar"/>
          <w:rtl/>
        </w:rPr>
        <w:t>عليه‌السلام</w:t>
      </w:r>
      <w:r w:rsidRPr="00F631CB">
        <w:rPr>
          <w:rtl/>
        </w:rPr>
        <w:t xml:space="preserve"> بالمدينة</w:t>
      </w:r>
      <w:r>
        <w:rPr>
          <w:rtl/>
        </w:rPr>
        <w:t>:</w:t>
      </w:r>
      <w:r w:rsidRPr="00F631CB">
        <w:rPr>
          <w:rtl/>
        </w:rPr>
        <w:t xml:space="preserve"> ما تقول في أحاديث جابر</w:t>
      </w:r>
      <w:r>
        <w:rPr>
          <w:rtl/>
        </w:rPr>
        <w:t>؟</w:t>
      </w:r>
      <w:r w:rsidRPr="00F631CB">
        <w:rPr>
          <w:rtl/>
        </w:rPr>
        <w:t xml:space="preserve"> قال</w:t>
      </w:r>
      <w:r>
        <w:rPr>
          <w:rtl/>
        </w:rPr>
        <w:t>:</w:t>
      </w:r>
      <w:r>
        <w:rPr>
          <w:rFonts w:hint="cs"/>
          <w:rtl/>
        </w:rPr>
        <w:t xml:space="preserve"> </w:t>
      </w:r>
      <w:r w:rsidRPr="00F631CB">
        <w:rPr>
          <w:rtl/>
        </w:rPr>
        <w:t>تلقاني بمكة قال</w:t>
      </w:r>
      <w:r>
        <w:rPr>
          <w:rtl/>
        </w:rPr>
        <w:t>:</w:t>
      </w:r>
      <w:r w:rsidRPr="00F631CB">
        <w:rPr>
          <w:rtl/>
        </w:rPr>
        <w:t xml:space="preserve"> فلقيته بمكة</w:t>
      </w:r>
      <w:r>
        <w:rPr>
          <w:rtl/>
        </w:rPr>
        <w:t>،</w:t>
      </w:r>
      <w:r w:rsidRPr="00F631CB">
        <w:rPr>
          <w:rtl/>
        </w:rPr>
        <w:t xml:space="preserve"> فقال</w:t>
      </w:r>
      <w:r>
        <w:rPr>
          <w:rtl/>
        </w:rPr>
        <w:t>:</w:t>
      </w:r>
      <w:r w:rsidRPr="00F631CB">
        <w:rPr>
          <w:rtl/>
        </w:rPr>
        <w:t xml:space="preserve"> تلقاني بمنى</w:t>
      </w:r>
      <w:r>
        <w:rPr>
          <w:rtl/>
        </w:rPr>
        <w:t>،</w:t>
      </w:r>
      <w:r w:rsidRPr="00F631CB">
        <w:rPr>
          <w:rtl/>
        </w:rPr>
        <w:t xml:space="preserve"> قال</w:t>
      </w:r>
      <w:r>
        <w:rPr>
          <w:rtl/>
        </w:rPr>
        <w:t>:</w:t>
      </w:r>
      <w:r w:rsidRPr="00F631CB">
        <w:rPr>
          <w:rtl/>
        </w:rPr>
        <w:t xml:space="preserve"> فلقيته بمنى فقال لي</w:t>
      </w:r>
      <w:r>
        <w:rPr>
          <w:rtl/>
        </w:rPr>
        <w:t>:</w:t>
      </w:r>
      <w:r>
        <w:rPr>
          <w:rFonts w:hint="cs"/>
          <w:rtl/>
        </w:rPr>
        <w:t xml:space="preserve"> </w:t>
      </w:r>
      <w:r w:rsidRPr="00F631CB">
        <w:rPr>
          <w:rtl/>
        </w:rPr>
        <w:t>ما تصنع بأحاديث جابر</w:t>
      </w:r>
      <w:r>
        <w:rPr>
          <w:rtl/>
        </w:rPr>
        <w:t>! أ</w:t>
      </w:r>
      <w:r w:rsidRPr="00F631CB">
        <w:rPr>
          <w:rtl/>
        </w:rPr>
        <w:t>له عن أحاديث جابر فانها اذا وقعت الى السفلة أذاعوها.</w:t>
      </w:r>
      <w:r>
        <w:rPr>
          <w:rFonts w:hint="cs"/>
          <w:rtl/>
        </w:rPr>
        <w:t xml:space="preserve"> </w:t>
      </w:r>
      <w:r w:rsidRPr="00F631CB">
        <w:rPr>
          <w:rtl/>
        </w:rPr>
        <w:t>قال عبد الله بن جبلة</w:t>
      </w:r>
      <w:r>
        <w:rPr>
          <w:rtl/>
        </w:rPr>
        <w:t>:</w:t>
      </w:r>
      <w:r w:rsidRPr="00F631CB">
        <w:rPr>
          <w:rtl/>
        </w:rPr>
        <w:t xml:space="preserve"> فاحتسبت ذريحا سفلة.</w:t>
      </w:r>
    </w:p>
    <w:p w:rsidR="002B744E" w:rsidRDefault="002B744E" w:rsidP="002B744E">
      <w:pPr>
        <w:pStyle w:val="libNormal"/>
        <w:rPr>
          <w:rtl/>
        </w:rPr>
      </w:pPr>
      <w:r w:rsidRPr="00F631CB">
        <w:rPr>
          <w:rtl/>
        </w:rPr>
        <w:t>700</w:t>
      </w:r>
      <w:r>
        <w:rPr>
          <w:rtl/>
        </w:rPr>
        <w:t xml:space="preserve"> - </w:t>
      </w:r>
      <w:r w:rsidRPr="00F631CB">
        <w:rPr>
          <w:rtl/>
        </w:rPr>
        <w:t>حدثني خلف بن حماد</w:t>
      </w:r>
      <w:r>
        <w:rPr>
          <w:rtl/>
        </w:rPr>
        <w:t>،</w:t>
      </w:r>
      <w:r w:rsidRPr="00F631CB">
        <w:rPr>
          <w:rtl/>
        </w:rPr>
        <w:t xml:space="preserve"> قال</w:t>
      </w:r>
      <w:r>
        <w:rPr>
          <w:rtl/>
        </w:rPr>
        <w:t>:</w:t>
      </w:r>
      <w:r w:rsidRPr="00F631CB">
        <w:rPr>
          <w:rtl/>
        </w:rPr>
        <w:t xml:space="preserve"> حدثني أبو سعيد</w:t>
      </w:r>
      <w:r>
        <w:rPr>
          <w:rtl/>
        </w:rPr>
        <w:t>،</w:t>
      </w:r>
      <w:r w:rsidRPr="00F631CB">
        <w:rPr>
          <w:rtl/>
        </w:rPr>
        <w:t xml:space="preserve"> قال</w:t>
      </w:r>
      <w:r>
        <w:rPr>
          <w:rtl/>
        </w:rPr>
        <w:t>:</w:t>
      </w:r>
      <w:r w:rsidRPr="00F631CB">
        <w:rPr>
          <w:rtl/>
        </w:rPr>
        <w:t xml:space="preserve"> حدثني الحسن بن محمد بن أبي طلحة</w:t>
      </w:r>
      <w:r>
        <w:rPr>
          <w:rtl/>
        </w:rPr>
        <w:t>،</w:t>
      </w:r>
      <w:r w:rsidRPr="00F631CB">
        <w:rPr>
          <w:rtl/>
        </w:rPr>
        <w:t xml:space="preserve"> عن داود الرقي</w:t>
      </w:r>
      <w:r>
        <w:rPr>
          <w:rtl/>
        </w:rPr>
        <w:t>،</w:t>
      </w:r>
      <w:r w:rsidRPr="00F631CB">
        <w:rPr>
          <w:rtl/>
        </w:rPr>
        <w:t xml:space="preserve"> قال</w:t>
      </w:r>
      <w:r>
        <w:rPr>
          <w:rtl/>
        </w:rPr>
        <w:t>،</w:t>
      </w:r>
      <w:r w:rsidRPr="00F631CB">
        <w:rPr>
          <w:rtl/>
        </w:rPr>
        <w:t xml:space="preserve"> قلت لأبي الحسن الرضا </w:t>
      </w:r>
      <w:r w:rsidRPr="00DB34C0">
        <w:rPr>
          <w:rStyle w:val="libAlaemChar"/>
          <w:rtl/>
        </w:rPr>
        <w:t>عليه‌السلام</w:t>
      </w:r>
      <w:r>
        <w:rPr>
          <w:rtl/>
        </w:rPr>
        <w:t>:</w:t>
      </w:r>
      <w:r w:rsidRPr="00F631CB">
        <w:rPr>
          <w:rtl/>
        </w:rPr>
        <w:t xml:space="preserve"> جعلت فداك انه والله ما يلج في صدري من أمرك شي‌ء الا حديثا سمعته من ذريح يرويه عن أبي جعفر </w:t>
      </w:r>
      <w:r w:rsidRPr="00DB34C0">
        <w:rPr>
          <w:rStyle w:val="libAlaemChar"/>
          <w:rtl/>
        </w:rPr>
        <w:t>عليه‌السلام</w:t>
      </w:r>
      <w:r>
        <w:rPr>
          <w:rtl/>
        </w:rPr>
        <w:t>،</w:t>
      </w:r>
      <w:r w:rsidRPr="00F631CB">
        <w:rPr>
          <w:rtl/>
        </w:rPr>
        <w:t xml:space="preserve"> قال لي</w:t>
      </w:r>
      <w:r>
        <w:rPr>
          <w:rtl/>
        </w:rPr>
        <w:t>:</w:t>
      </w:r>
      <w:r w:rsidRPr="00F631CB">
        <w:rPr>
          <w:rtl/>
        </w:rPr>
        <w:t xml:space="preserve"> وما هو</w:t>
      </w:r>
      <w:r>
        <w:rPr>
          <w:rtl/>
        </w:rPr>
        <w:t>؟</w:t>
      </w:r>
      <w:r w:rsidRPr="00F631CB">
        <w:rPr>
          <w:rtl/>
        </w:rPr>
        <w:t xml:space="preserve"> قال سمعته يقول</w:t>
      </w:r>
      <w:r>
        <w:rPr>
          <w:rtl/>
        </w:rPr>
        <w:t>:</w:t>
      </w:r>
      <w:r w:rsidRPr="00F631CB">
        <w:rPr>
          <w:rtl/>
        </w:rPr>
        <w:t xml:space="preserve"> سابعنا قائمنا ان شاء الله</w:t>
      </w:r>
      <w:r>
        <w:rPr>
          <w:rtl/>
        </w:rPr>
        <w:t>،</w:t>
      </w:r>
      <w:r w:rsidRPr="00F631CB">
        <w:rPr>
          <w:rtl/>
        </w:rPr>
        <w:t xml:space="preserve"> قال</w:t>
      </w:r>
      <w:r>
        <w:rPr>
          <w:rtl/>
        </w:rPr>
        <w:t>:</w:t>
      </w:r>
      <w:r w:rsidRPr="00F631CB">
        <w:rPr>
          <w:rtl/>
        </w:rPr>
        <w:t xml:space="preserve"> صدقت وصدق ذريح وصدق أبو جعفر </w:t>
      </w:r>
      <w:r w:rsidRPr="00DB34C0">
        <w:rPr>
          <w:rStyle w:val="libAlaemChar"/>
          <w:rtl/>
        </w:rPr>
        <w:t>عليه‌السلام</w:t>
      </w:r>
      <w:r>
        <w:rPr>
          <w:rtl/>
        </w:rPr>
        <w:t>،</w:t>
      </w:r>
    </w:p>
    <w:p w:rsidR="002B744E" w:rsidRDefault="002B744E" w:rsidP="002B744E">
      <w:pPr>
        <w:pStyle w:val="libLine"/>
        <w:rPr>
          <w:rtl/>
        </w:rPr>
      </w:pPr>
      <w:r>
        <w:rPr>
          <w:rtl/>
        </w:rPr>
        <w:t>___________________________________________________________</w:t>
      </w:r>
    </w:p>
    <w:p w:rsidR="002B744E" w:rsidRPr="00F47100" w:rsidRDefault="002B744E" w:rsidP="002B744E">
      <w:pPr>
        <w:pStyle w:val="libCenterBold1"/>
        <w:rPr>
          <w:rtl/>
        </w:rPr>
      </w:pPr>
      <w:r w:rsidRPr="00F47100">
        <w:rPr>
          <w:rtl/>
        </w:rPr>
        <w:t xml:space="preserve">في ذريح المحاربى </w:t>
      </w:r>
    </w:p>
    <w:p w:rsidR="002B744E" w:rsidRPr="0079034E" w:rsidRDefault="002B744E" w:rsidP="002B744E">
      <w:pPr>
        <w:pStyle w:val="libBold1"/>
        <w:rPr>
          <w:rtl/>
        </w:rPr>
      </w:pPr>
      <w:r w:rsidRPr="0079034E">
        <w:rPr>
          <w:rtl/>
        </w:rPr>
        <w:t>قوله</w:t>
      </w:r>
      <w:r>
        <w:rPr>
          <w:rtl/>
        </w:rPr>
        <w:t>:</w:t>
      </w:r>
      <w:r w:rsidRPr="0079034E">
        <w:rPr>
          <w:rtl/>
        </w:rPr>
        <w:t xml:space="preserve"> فاحتسبت ذريحا سفلة‌</w:t>
      </w:r>
    </w:p>
    <w:p w:rsidR="002B744E" w:rsidRPr="00F631CB" w:rsidRDefault="002B744E" w:rsidP="002B744E">
      <w:pPr>
        <w:pStyle w:val="libNormal"/>
        <w:rPr>
          <w:rtl/>
        </w:rPr>
      </w:pPr>
      <w:r w:rsidRPr="00F631CB">
        <w:rPr>
          <w:rtl/>
        </w:rPr>
        <w:t>بل ظاهر سياق الكلام أن ذريحا ليس من السفلة</w:t>
      </w:r>
      <w:r>
        <w:rPr>
          <w:rtl/>
        </w:rPr>
        <w:t>،</w:t>
      </w:r>
      <w:r w:rsidRPr="00F631CB">
        <w:rPr>
          <w:rtl/>
        </w:rPr>
        <w:t xml:space="preserve"> وأنه </w:t>
      </w:r>
      <w:r w:rsidRPr="00DB34C0">
        <w:rPr>
          <w:rStyle w:val="libAlaemChar"/>
          <w:rtl/>
        </w:rPr>
        <w:t>عليه‌السلام</w:t>
      </w:r>
      <w:r w:rsidRPr="00F631CB">
        <w:rPr>
          <w:rtl/>
        </w:rPr>
        <w:t xml:space="preserve"> انما نهاه وألهاه عن أحاديث جابر</w:t>
      </w:r>
      <w:r>
        <w:rPr>
          <w:rtl/>
        </w:rPr>
        <w:t>،</w:t>
      </w:r>
      <w:r w:rsidRPr="00F631CB">
        <w:rPr>
          <w:rtl/>
        </w:rPr>
        <w:t xml:space="preserve"> لئلا تقع الى السفلة الجهلة فيذيعوها</w:t>
      </w:r>
      <w:r>
        <w:rPr>
          <w:rtl/>
        </w:rPr>
        <w:t>،</w:t>
      </w:r>
      <w:r w:rsidRPr="00F631CB">
        <w:rPr>
          <w:rtl/>
        </w:rPr>
        <w:t xml:space="preserve"> وهي صعبة المسلك عسرة المأخذ</w:t>
      </w:r>
      <w:r>
        <w:rPr>
          <w:rtl/>
        </w:rPr>
        <w:t>،</w:t>
      </w:r>
      <w:r w:rsidRPr="00F631CB">
        <w:rPr>
          <w:rtl/>
        </w:rPr>
        <w:t xml:space="preserve"> لا تحتملها المدارك القاصرة والاذهان الضيقة.</w:t>
      </w:r>
    </w:p>
    <w:p w:rsidR="002B744E" w:rsidRPr="00F631CB" w:rsidRDefault="002B744E" w:rsidP="002B744E">
      <w:pPr>
        <w:pStyle w:val="libBold1"/>
        <w:rPr>
          <w:rtl/>
          <w:lang w:bidi="fa-IR"/>
        </w:rPr>
      </w:pPr>
      <w:r w:rsidRPr="0079034E">
        <w:rPr>
          <w:rtl/>
        </w:rPr>
        <w:t xml:space="preserve">قوله </w:t>
      </w:r>
      <w:r w:rsidRPr="00DB34C0">
        <w:rPr>
          <w:rStyle w:val="libAlaemChar"/>
          <w:rtl/>
        </w:rPr>
        <w:t>عليه‌السلام</w:t>
      </w:r>
      <w:r>
        <w:rPr>
          <w:rtl/>
        </w:rPr>
        <w:t>:</w:t>
      </w:r>
      <w:r w:rsidRPr="0079034E">
        <w:rPr>
          <w:rtl/>
        </w:rPr>
        <w:t xml:space="preserve"> سابعنا قائمنا إن شاء الله‌</w:t>
      </w:r>
    </w:p>
    <w:p w:rsidR="002B744E" w:rsidRPr="00F631CB" w:rsidRDefault="002B744E" w:rsidP="002B744E">
      <w:pPr>
        <w:pStyle w:val="libNormal"/>
        <w:rPr>
          <w:rtl/>
        </w:rPr>
      </w:pPr>
      <w:r w:rsidRPr="00F631CB">
        <w:rPr>
          <w:rtl/>
        </w:rPr>
        <w:t xml:space="preserve">لعل المروم بقول أبي جعفر </w:t>
      </w:r>
      <w:r w:rsidRPr="00DB34C0">
        <w:rPr>
          <w:rStyle w:val="libAlaemChar"/>
          <w:rtl/>
        </w:rPr>
        <w:t>عليه‌السلام</w:t>
      </w:r>
      <w:r w:rsidRPr="00F631CB">
        <w:rPr>
          <w:rtl/>
        </w:rPr>
        <w:t xml:space="preserve"> سابعنا سابع من بعده من الائمة الاثنى عشر الطاهرين.</w:t>
      </w:r>
    </w:p>
    <w:p w:rsidR="002B744E" w:rsidRPr="00F631CB" w:rsidRDefault="002B744E" w:rsidP="002B744E">
      <w:pPr>
        <w:pStyle w:val="libNormal"/>
        <w:rPr>
          <w:rtl/>
        </w:rPr>
      </w:pPr>
      <w:r w:rsidRPr="00F631CB">
        <w:rPr>
          <w:rtl/>
        </w:rPr>
        <w:t xml:space="preserve">وأما كلام أبي الحسن الرضا </w:t>
      </w:r>
      <w:r w:rsidRPr="00DB34C0">
        <w:rPr>
          <w:rStyle w:val="libAlaemChar"/>
          <w:rtl/>
        </w:rPr>
        <w:t>عليه‌السلام</w:t>
      </w:r>
      <w:r w:rsidRPr="00F631CB">
        <w:rPr>
          <w:rtl/>
        </w:rPr>
        <w:t xml:space="preserve"> فمغزاه</w:t>
      </w:r>
      <w:r>
        <w:rPr>
          <w:rtl/>
        </w:rPr>
        <w:t>:</w:t>
      </w:r>
      <w:r w:rsidRPr="00F631CB">
        <w:rPr>
          <w:rtl/>
        </w:rPr>
        <w:t xml:space="preserve"> أنه ولو كان المراد سابع الاثنى عشر المعصومين صلوات الله عليهم</w:t>
      </w:r>
      <w:r>
        <w:rPr>
          <w:rtl/>
        </w:rPr>
        <w:t>،</w:t>
      </w:r>
      <w:r w:rsidRPr="00F631CB">
        <w:rPr>
          <w:rtl/>
        </w:rPr>
        <w:t xml:space="preserve"> فانما سبيل قوله </w:t>
      </w:r>
      <w:r w:rsidRPr="00DB34C0">
        <w:rPr>
          <w:rStyle w:val="libAlaemChar"/>
          <w:rtl/>
        </w:rPr>
        <w:t>عليه‌السلام</w:t>
      </w:r>
      <w:r w:rsidRPr="00F631CB">
        <w:rPr>
          <w:rtl/>
        </w:rPr>
        <w:t xml:space="preserve"> قائمنا إن شاء الله سبيل‌</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فازددت والله شكا</w:t>
      </w:r>
      <w:r>
        <w:rPr>
          <w:rtl/>
        </w:rPr>
        <w:t>،</w:t>
      </w:r>
      <w:r w:rsidRPr="00F631CB">
        <w:rPr>
          <w:rtl/>
        </w:rPr>
        <w:t xml:space="preserve"> ثم قال يا داود بن أبي خالد</w:t>
      </w:r>
      <w:r>
        <w:rPr>
          <w:rtl/>
        </w:rPr>
        <w:t>:</w:t>
      </w:r>
      <w:r w:rsidRPr="00F631CB">
        <w:rPr>
          <w:rtl/>
        </w:rPr>
        <w:t xml:space="preserve"> أما والله لو لا أن موسى قال للعالم ستجدني ان شاء الله صابرا ما سأله عن شي‌ء</w:t>
      </w:r>
      <w:r>
        <w:rPr>
          <w:rtl/>
        </w:rPr>
        <w:t>،</w:t>
      </w:r>
      <w:r w:rsidRPr="00F631CB">
        <w:rPr>
          <w:rtl/>
        </w:rPr>
        <w:t xml:space="preserve"> وكذلك أبو جعفر </w:t>
      </w:r>
      <w:r w:rsidRPr="00DB34C0">
        <w:rPr>
          <w:rStyle w:val="libAlaemChar"/>
          <w:rtl/>
        </w:rPr>
        <w:t>عليه‌السلام</w:t>
      </w:r>
      <w:r w:rsidRPr="00F631CB">
        <w:rPr>
          <w:rtl/>
        </w:rPr>
        <w:t xml:space="preserve"> لو لا أن قال إن شاء الله لكان كما قال</w:t>
      </w:r>
      <w:r>
        <w:rPr>
          <w:rtl/>
        </w:rPr>
        <w:t>،</w:t>
      </w:r>
      <w:r w:rsidRPr="00F631CB">
        <w:rPr>
          <w:rtl/>
        </w:rPr>
        <w:t xml:space="preserve"> قال</w:t>
      </w:r>
      <w:r>
        <w:rPr>
          <w:rtl/>
        </w:rPr>
        <w:t>:</w:t>
      </w:r>
      <w:r w:rsidRPr="00F631CB">
        <w:rPr>
          <w:rtl/>
        </w:rPr>
        <w:t xml:space="preserve"> فقطعت عليه.</w:t>
      </w:r>
    </w:p>
    <w:p w:rsidR="002B744E" w:rsidRPr="00F631CB" w:rsidRDefault="002B744E" w:rsidP="002B744E">
      <w:pPr>
        <w:pStyle w:val="libCenterBold1"/>
        <w:rPr>
          <w:rtl/>
        </w:rPr>
      </w:pPr>
      <w:r w:rsidRPr="00F631CB">
        <w:rPr>
          <w:rtl/>
        </w:rPr>
        <w:t>في مفضل بن مزيد أخي شعيب الكاتب‌</w:t>
      </w:r>
    </w:p>
    <w:p w:rsidR="002B744E" w:rsidRPr="00F631CB" w:rsidRDefault="002B744E" w:rsidP="002B744E">
      <w:pPr>
        <w:pStyle w:val="libNormal"/>
        <w:rPr>
          <w:rtl/>
        </w:rPr>
      </w:pPr>
      <w:r w:rsidRPr="00F631CB">
        <w:rPr>
          <w:rtl/>
        </w:rPr>
        <w:t>701</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أحمد بن منصور</w:t>
      </w:r>
      <w:r>
        <w:rPr>
          <w:rtl/>
        </w:rPr>
        <w:t>،</w:t>
      </w:r>
      <w:r w:rsidRPr="00F631CB">
        <w:rPr>
          <w:rtl/>
        </w:rPr>
        <w:t xml:space="preserve"> عن أحمد بن الفضل</w:t>
      </w:r>
      <w:r>
        <w:rPr>
          <w:rtl/>
        </w:rPr>
        <w:t>،</w:t>
      </w:r>
      <w:r w:rsidRPr="00F631CB">
        <w:rPr>
          <w:rtl/>
        </w:rPr>
        <w:t xml:space="preserve"> عن محمد بن زياد</w:t>
      </w:r>
      <w:r>
        <w:rPr>
          <w:rtl/>
        </w:rPr>
        <w:t>،</w:t>
      </w:r>
      <w:r w:rsidRPr="00F631CB">
        <w:rPr>
          <w:rtl/>
        </w:rPr>
        <w:t xml:space="preserve"> عن المفضل بن مزيد أخي شعيب الكاتب</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 xml:space="preserve">: انظر ما اصبت فعد به </w:t>
      </w:r>
      <w:r w:rsidRPr="00F631CB">
        <w:rPr>
          <w:rtl/>
        </w:rPr>
        <w:t>على اخوانك</w:t>
      </w:r>
      <w:r>
        <w:rPr>
          <w:rtl/>
        </w:rPr>
        <w:t>،</w:t>
      </w:r>
      <w:r w:rsidRPr="00F631CB">
        <w:rPr>
          <w:rtl/>
        </w:rPr>
        <w:t xml:space="preserve"> فان الله عز وجل يقول </w:t>
      </w:r>
      <w:r w:rsidRPr="00DB34C0">
        <w:rPr>
          <w:rStyle w:val="libAlaemChar"/>
          <w:rtl/>
        </w:rPr>
        <w:t>(</w:t>
      </w:r>
      <w:r w:rsidRPr="00DB34C0">
        <w:rPr>
          <w:rStyle w:val="libAieChar"/>
          <w:rtl/>
        </w:rPr>
        <w:t xml:space="preserve"> إِنَّ الْحَسَناتِ يُذْهِبْنَ السَّيِّئاتِ </w:t>
      </w:r>
      <w:r w:rsidRPr="00DB34C0">
        <w:rPr>
          <w:rStyle w:val="libAlaemChar"/>
          <w:rtl/>
        </w:rPr>
        <w:t>)</w:t>
      </w:r>
      <w:r w:rsidRPr="00F631CB">
        <w:rPr>
          <w:rtl/>
        </w:rPr>
        <w:t xml:space="preserve"> </w:t>
      </w:r>
      <w:r w:rsidRPr="00DB34C0">
        <w:rPr>
          <w:rStyle w:val="libFootnotenumChar"/>
          <w:rtl/>
        </w:rPr>
        <w:t>(1)</w:t>
      </w:r>
      <w:r w:rsidRPr="00F631CB">
        <w:rPr>
          <w:rtl/>
        </w:rPr>
        <w:t xml:space="preserve"> قال مفضل</w:t>
      </w:r>
      <w:r>
        <w:rPr>
          <w:rtl/>
        </w:rPr>
        <w:t>:</w:t>
      </w:r>
      <w:r w:rsidRPr="00F631CB">
        <w:rPr>
          <w:rtl/>
        </w:rPr>
        <w:t xml:space="preserve"> كنت خليفة أخي على الديوان</w:t>
      </w:r>
      <w:r>
        <w:rPr>
          <w:rtl/>
        </w:rPr>
        <w:t>،</w:t>
      </w:r>
      <w:r w:rsidRPr="00F631CB">
        <w:rPr>
          <w:rtl/>
        </w:rPr>
        <w:t xml:space="preserve"> قال</w:t>
      </w:r>
      <w:r>
        <w:rPr>
          <w:rtl/>
        </w:rPr>
        <w:t>،</w:t>
      </w:r>
      <w:r w:rsidRPr="00F631CB">
        <w:rPr>
          <w:rtl/>
        </w:rPr>
        <w:t xml:space="preserve"> وقد قلت</w:t>
      </w:r>
      <w:r>
        <w:rPr>
          <w:rtl/>
        </w:rPr>
        <w:t>:</w:t>
      </w:r>
      <w:r w:rsidRPr="00F631CB">
        <w:rPr>
          <w:rtl/>
        </w:rPr>
        <w:t xml:space="preserve"> وقد ترى مكاني من هؤلاء القوم فما ترى</w:t>
      </w:r>
      <w:r>
        <w:rPr>
          <w:rtl/>
        </w:rPr>
        <w:t>،</w:t>
      </w:r>
      <w:r w:rsidRPr="00F631CB">
        <w:rPr>
          <w:rtl/>
        </w:rPr>
        <w:t xml:space="preserve"> قال</w:t>
      </w:r>
      <w:r>
        <w:rPr>
          <w:rtl/>
        </w:rPr>
        <w:t>:</w:t>
      </w:r>
      <w:r w:rsidRPr="00F631CB">
        <w:rPr>
          <w:rtl/>
        </w:rPr>
        <w:t xml:space="preserve"> لو لم تكن كنت.</w:t>
      </w:r>
    </w:p>
    <w:p w:rsidR="002B744E" w:rsidRDefault="002B744E" w:rsidP="002B744E">
      <w:pPr>
        <w:pStyle w:val="libNormal"/>
        <w:rPr>
          <w:rtl/>
        </w:rPr>
      </w:pPr>
      <w:r w:rsidRPr="00F631CB">
        <w:rPr>
          <w:rtl/>
        </w:rPr>
        <w:t>702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جعفر بن أحمد</w:t>
      </w:r>
      <w:r>
        <w:rPr>
          <w:rtl/>
        </w:rPr>
        <w:t>،</w:t>
      </w:r>
      <w:r w:rsidRPr="00F631CB">
        <w:rPr>
          <w:rtl/>
        </w:rPr>
        <w:t xml:space="preserve"> قال</w:t>
      </w:r>
      <w:r>
        <w:rPr>
          <w:rtl/>
        </w:rPr>
        <w:t>:</w:t>
      </w:r>
      <w:r w:rsidRPr="00F631CB">
        <w:rPr>
          <w:rtl/>
        </w:rPr>
        <w:t xml:space="preserve"> حدثني العمركي عن محمد بن علي وغيره عن ابن أبي عمير</w:t>
      </w:r>
      <w:r>
        <w:rPr>
          <w:rtl/>
        </w:rPr>
        <w:t>،</w:t>
      </w:r>
      <w:r w:rsidRPr="00F631CB">
        <w:rPr>
          <w:rtl/>
        </w:rPr>
        <w:t xml:space="preserve"> عن مفضل بن مزيد أخي شعيب الكاتب قال</w:t>
      </w:r>
      <w:r>
        <w:rPr>
          <w:rtl/>
        </w:rPr>
        <w:t>:</w:t>
      </w:r>
      <w:r w:rsidRPr="00F631CB">
        <w:rPr>
          <w:rtl/>
        </w:rPr>
        <w:t xml:space="preserve"> دخل علي أبو عبد الله </w:t>
      </w:r>
      <w:r w:rsidRPr="00DB34C0">
        <w:rPr>
          <w:rStyle w:val="libAlaemChar"/>
          <w:rtl/>
        </w:rPr>
        <w:t>عليه‌السلام</w:t>
      </w:r>
      <w:r w:rsidRPr="00F631CB">
        <w:rPr>
          <w:rtl/>
        </w:rPr>
        <w:t xml:space="preserve"> وقد امرت أن اخرج لبني هاشم جوائز</w:t>
      </w:r>
      <w:r>
        <w:rPr>
          <w:rtl/>
        </w:rPr>
        <w:t>،</w:t>
      </w:r>
      <w:r w:rsidRPr="00F631CB">
        <w:rPr>
          <w:rtl/>
        </w:rPr>
        <w:t xml:space="preserve"> فلم أعلم‌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قول موسى على نبينا </w:t>
      </w:r>
      <w:r>
        <w:rPr>
          <w:rtl/>
        </w:rPr>
        <w:t>و</w:t>
      </w:r>
      <w:r>
        <w:rPr>
          <w:rFonts w:hint="cs"/>
          <w:rtl/>
        </w:rPr>
        <w:t>عليه السلام</w:t>
      </w:r>
      <w:r w:rsidRPr="00F631CB">
        <w:rPr>
          <w:rtl/>
        </w:rPr>
        <w:t xml:space="preserve"> </w:t>
      </w:r>
      <w:r w:rsidRPr="00DB34C0">
        <w:rPr>
          <w:rStyle w:val="libAlaemChar"/>
          <w:rtl/>
        </w:rPr>
        <w:t>(</w:t>
      </w:r>
      <w:r w:rsidRPr="00DB34C0">
        <w:rPr>
          <w:rStyle w:val="libAieChar"/>
          <w:rtl/>
        </w:rPr>
        <w:t xml:space="preserve"> سَتَجِدُنِي إِنْ شاءَ اللهُ صابِراً </w:t>
      </w:r>
      <w:r w:rsidRPr="00DB34C0">
        <w:rPr>
          <w:rStyle w:val="libAlaemChar"/>
          <w:rtl/>
        </w:rPr>
        <w:t>)</w:t>
      </w:r>
      <w:r w:rsidRPr="00F631CB">
        <w:rPr>
          <w:rtl/>
        </w:rPr>
        <w:t xml:space="preserve"> </w:t>
      </w:r>
      <w:r w:rsidRPr="00DB34C0">
        <w:rPr>
          <w:rStyle w:val="libFootnotenumChar"/>
          <w:rtl/>
        </w:rPr>
        <w:t>(2)</w:t>
      </w:r>
      <w:r w:rsidRPr="00F631CB">
        <w:rPr>
          <w:rtl/>
        </w:rPr>
        <w:t xml:space="preserve"> فليفقه.</w:t>
      </w:r>
    </w:p>
    <w:p w:rsidR="002B744E" w:rsidRPr="00C9241A" w:rsidRDefault="002B744E" w:rsidP="002B744E">
      <w:pPr>
        <w:pStyle w:val="libCenterBold1"/>
        <w:rPr>
          <w:rtl/>
        </w:rPr>
      </w:pPr>
      <w:r w:rsidRPr="00C9241A">
        <w:rPr>
          <w:rtl/>
        </w:rPr>
        <w:t xml:space="preserve">في مفضل بن مزيد </w:t>
      </w:r>
    </w:p>
    <w:p w:rsidR="002B744E" w:rsidRPr="00F631CB" w:rsidRDefault="002B744E" w:rsidP="002B744E">
      <w:pPr>
        <w:pStyle w:val="libBold1"/>
        <w:rPr>
          <w:rtl/>
          <w:lang w:bidi="fa-IR"/>
        </w:rPr>
      </w:pPr>
      <w:r w:rsidRPr="00952237">
        <w:rPr>
          <w:rtl/>
        </w:rPr>
        <w:t xml:space="preserve">قوله </w:t>
      </w:r>
      <w:r w:rsidRPr="00DB34C0">
        <w:rPr>
          <w:rStyle w:val="libAlaemChar"/>
          <w:rtl/>
        </w:rPr>
        <w:t>عليه‌السلام</w:t>
      </w:r>
      <w:r>
        <w:rPr>
          <w:rtl/>
        </w:rPr>
        <w:t>:</w:t>
      </w:r>
      <w:r w:rsidRPr="00952237">
        <w:rPr>
          <w:rtl/>
        </w:rPr>
        <w:t xml:space="preserve"> فعد به‌</w:t>
      </w:r>
    </w:p>
    <w:p w:rsidR="002B744E" w:rsidRPr="00F631CB" w:rsidRDefault="002B744E" w:rsidP="002B744E">
      <w:pPr>
        <w:pStyle w:val="libNormal"/>
        <w:rPr>
          <w:rtl/>
        </w:rPr>
      </w:pPr>
      <w:r w:rsidRPr="00F631CB">
        <w:rPr>
          <w:rtl/>
        </w:rPr>
        <w:t>من العائدة وهي العارفة والمعروف لا من العود.</w:t>
      </w:r>
    </w:p>
    <w:p w:rsidR="002B744E" w:rsidRPr="00F631CB" w:rsidRDefault="002B744E" w:rsidP="002B744E">
      <w:pPr>
        <w:pStyle w:val="libBold1"/>
        <w:rPr>
          <w:rtl/>
          <w:lang w:bidi="fa-IR"/>
        </w:rPr>
      </w:pPr>
      <w:r w:rsidRPr="00952237">
        <w:rPr>
          <w:rtl/>
        </w:rPr>
        <w:t xml:space="preserve">قوله </w:t>
      </w:r>
      <w:r w:rsidRPr="00DB34C0">
        <w:rPr>
          <w:rStyle w:val="libAlaemChar"/>
          <w:rtl/>
        </w:rPr>
        <w:t>عليه‌السلام</w:t>
      </w:r>
      <w:r>
        <w:rPr>
          <w:rtl/>
        </w:rPr>
        <w:t>:</w:t>
      </w:r>
      <w:r w:rsidRPr="00952237">
        <w:rPr>
          <w:rtl/>
        </w:rPr>
        <w:t xml:space="preserve"> لو لم تكن كنت‌</w:t>
      </w:r>
    </w:p>
    <w:p w:rsidR="002B744E" w:rsidRPr="00F631CB" w:rsidRDefault="002B744E" w:rsidP="002B744E">
      <w:pPr>
        <w:pStyle w:val="libNormal"/>
        <w:rPr>
          <w:rtl/>
        </w:rPr>
      </w:pPr>
      <w:r w:rsidRPr="00F631CB">
        <w:rPr>
          <w:rtl/>
        </w:rPr>
        <w:t>أي لو لم تكن في مكانك الذي أنت فيه من هؤلاء</w:t>
      </w:r>
      <w:r>
        <w:rPr>
          <w:rtl/>
        </w:rPr>
        <w:t>،</w:t>
      </w:r>
      <w:r w:rsidRPr="00F631CB">
        <w:rPr>
          <w:rtl/>
        </w:rPr>
        <w:t xml:space="preserve"> ولا ناظرا في ديوانهم</w:t>
      </w:r>
      <w:r>
        <w:rPr>
          <w:rtl/>
        </w:rPr>
        <w:t>،</w:t>
      </w:r>
      <w:r w:rsidRPr="00F631CB">
        <w:rPr>
          <w:rtl/>
        </w:rPr>
        <w:t xml:space="preserve"> لكنت من السعداء الاخيار</w:t>
      </w:r>
      <w:r>
        <w:rPr>
          <w:rtl/>
        </w:rPr>
        <w:t>،</w:t>
      </w:r>
      <w:r w:rsidRPr="00F631CB">
        <w:rPr>
          <w:rtl/>
        </w:rPr>
        <w:t xml:space="preserve"> وكما يرتضيه الاولياء الابرار</w:t>
      </w:r>
      <w:r>
        <w:rPr>
          <w:rtl/>
        </w:rPr>
        <w:t>،</w:t>
      </w:r>
      <w:r w:rsidRPr="00F631CB">
        <w:rPr>
          <w:rtl/>
        </w:rPr>
        <w:t xml:space="preserve"> فلا نقيصة فيك الا من جهة هذه المنقصة.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هود</w:t>
      </w:r>
      <w:r>
        <w:rPr>
          <w:rtl/>
        </w:rPr>
        <w:t>:</w:t>
      </w:r>
      <w:r w:rsidRPr="00F631CB">
        <w:rPr>
          <w:rtl/>
        </w:rPr>
        <w:t xml:space="preserve"> 114‌</w:t>
      </w:r>
    </w:p>
    <w:p w:rsidR="002B744E" w:rsidRPr="00F631CB" w:rsidRDefault="002B744E" w:rsidP="002B744E">
      <w:pPr>
        <w:pStyle w:val="libFootnote0"/>
        <w:rPr>
          <w:rtl/>
          <w:lang w:bidi="fa-IR"/>
        </w:rPr>
      </w:pPr>
      <w:r w:rsidRPr="00F631CB">
        <w:rPr>
          <w:rtl/>
        </w:rPr>
        <w:t>(2) سورة الكهف</w:t>
      </w:r>
      <w:r>
        <w:rPr>
          <w:rtl/>
        </w:rPr>
        <w:t>:</w:t>
      </w:r>
      <w:r w:rsidRPr="00F631CB">
        <w:rPr>
          <w:rtl/>
        </w:rPr>
        <w:t xml:space="preserve"> 69‌</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الا وهو على رأسي وأنا مستخلي</w:t>
      </w:r>
      <w:r>
        <w:rPr>
          <w:rtl/>
        </w:rPr>
        <w:t>،</w:t>
      </w:r>
      <w:r w:rsidRPr="00F631CB">
        <w:rPr>
          <w:rtl/>
        </w:rPr>
        <w:t xml:space="preserve"> فوثبت اليه</w:t>
      </w:r>
      <w:r>
        <w:rPr>
          <w:rtl/>
        </w:rPr>
        <w:t>،</w:t>
      </w:r>
      <w:r w:rsidRPr="00F631CB">
        <w:rPr>
          <w:rtl/>
        </w:rPr>
        <w:t xml:space="preserve"> فسألني عما أمر لهم</w:t>
      </w:r>
      <w:r>
        <w:rPr>
          <w:rtl/>
        </w:rPr>
        <w:t>،</w:t>
      </w:r>
      <w:r w:rsidRPr="00F631CB">
        <w:rPr>
          <w:rtl/>
        </w:rPr>
        <w:t xml:space="preserve"> فناولته الكتاب</w:t>
      </w:r>
      <w:r>
        <w:rPr>
          <w:rtl/>
        </w:rPr>
        <w:t>،</w:t>
      </w:r>
      <w:r w:rsidRPr="00F631CB">
        <w:rPr>
          <w:rtl/>
        </w:rPr>
        <w:t xml:space="preserve"> قال</w:t>
      </w:r>
      <w:r>
        <w:rPr>
          <w:rtl/>
        </w:rPr>
        <w:t>:</w:t>
      </w:r>
      <w:r w:rsidRPr="00F631CB">
        <w:rPr>
          <w:rtl/>
        </w:rPr>
        <w:t xml:space="preserve"> ما أرى لإسماعيل هاهنا شيئا فقلت</w:t>
      </w:r>
      <w:r>
        <w:rPr>
          <w:rtl/>
        </w:rPr>
        <w:t>:</w:t>
      </w:r>
      <w:r w:rsidRPr="00F631CB">
        <w:rPr>
          <w:rtl/>
        </w:rPr>
        <w:t xml:space="preserve"> هذا الذي خرج إلينا.</w:t>
      </w:r>
    </w:p>
    <w:p w:rsidR="002B744E" w:rsidRPr="00F631CB" w:rsidRDefault="002B744E" w:rsidP="002B744E">
      <w:pPr>
        <w:pStyle w:val="libNormal"/>
        <w:rPr>
          <w:rtl/>
        </w:rPr>
      </w:pPr>
      <w:r w:rsidRPr="00F631CB">
        <w:rPr>
          <w:rtl/>
        </w:rPr>
        <w:t>ثم قلت له</w:t>
      </w:r>
      <w:r>
        <w:rPr>
          <w:rtl/>
        </w:rPr>
        <w:t>:</w:t>
      </w:r>
      <w:r w:rsidRPr="00F631CB">
        <w:rPr>
          <w:rtl/>
        </w:rPr>
        <w:t xml:space="preserve"> جعلت فداك قد ترى مكاني من هؤلاء القوم فقال لي</w:t>
      </w:r>
      <w:r>
        <w:rPr>
          <w:rtl/>
        </w:rPr>
        <w:t>:</w:t>
      </w:r>
      <w:r w:rsidRPr="00F631CB">
        <w:rPr>
          <w:rtl/>
        </w:rPr>
        <w:t xml:space="preserve"> انظر ما أصبت فعد به على أصحابك</w:t>
      </w:r>
      <w:r>
        <w:rPr>
          <w:rtl/>
        </w:rPr>
        <w:t>،</w:t>
      </w:r>
      <w:r w:rsidRPr="00F631CB">
        <w:rPr>
          <w:rtl/>
        </w:rPr>
        <w:t xml:space="preserve"> فان الله جل وعلا يقول </w:t>
      </w:r>
      <w:r w:rsidRPr="00DB34C0">
        <w:rPr>
          <w:rStyle w:val="libAlaemChar"/>
          <w:rtl/>
        </w:rPr>
        <w:t>(</w:t>
      </w:r>
      <w:r w:rsidRPr="00DB34C0">
        <w:rPr>
          <w:rStyle w:val="libAieChar"/>
          <w:rtl/>
        </w:rPr>
        <w:t xml:space="preserve"> إِنَّ الْحَسَناتِ يُذْهِبْنَ السَّيِّئاتِ </w:t>
      </w:r>
      <w:r w:rsidRPr="00DB34C0">
        <w:rPr>
          <w:rStyle w:val="libAlaemChar"/>
          <w:rtl/>
        </w:rPr>
        <w:t>)</w:t>
      </w:r>
      <w:r w:rsidRPr="00F631CB">
        <w:rPr>
          <w:rtl/>
        </w:rPr>
        <w:t xml:space="preserve"> </w:t>
      </w:r>
      <w:r w:rsidRPr="00DB34C0">
        <w:rPr>
          <w:rStyle w:val="libFootnotenumChar"/>
          <w:rtl/>
        </w:rPr>
        <w:t>(1)</w:t>
      </w:r>
      <w:r w:rsidRPr="00F631CB">
        <w:rPr>
          <w:rtl/>
        </w:rPr>
        <w:t xml:space="preserve"> ‌</w:t>
      </w:r>
    </w:p>
    <w:p w:rsidR="002B744E" w:rsidRPr="00F631CB" w:rsidRDefault="002B744E" w:rsidP="002B744E">
      <w:pPr>
        <w:pStyle w:val="libCenterBold1"/>
        <w:rPr>
          <w:rtl/>
        </w:rPr>
      </w:pPr>
      <w:r w:rsidRPr="00F631CB">
        <w:rPr>
          <w:rtl/>
        </w:rPr>
        <w:t>في على بن حماد الازدى‌</w:t>
      </w:r>
    </w:p>
    <w:p w:rsidR="002B744E" w:rsidRPr="00F631CB" w:rsidRDefault="002B744E" w:rsidP="002B744E">
      <w:pPr>
        <w:pStyle w:val="libNormal"/>
        <w:rPr>
          <w:rtl/>
          <w:lang w:bidi="fa-IR"/>
        </w:rPr>
      </w:pPr>
      <w:r w:rsidRPr="00BD446D">
        <w:rPr>
          <w:rtl/>
        </w:rPr>
        <w:t>703</w:t>
      </w:r>
      <w:r>
        <w:rPr>
          <w:rFonts w:hint="cs"/>
          <w:rtl/>
        </w:rPr>
        <w:t xml:space="preserve"> - </w:t>
      </w:r>
      <w:r w:rsidRPr="00BD446D">
        <w:rPr>
          <w:rtl/>
        </w:rPr>
        <w:t>محمد بن مسعود قال</w:t>
      </w:r>
      <w:r>
        <w:rPr>
          <w:rFonts w:hint="cs"/>
          <w:rtl/>
        </w:rPr>
        <w:t>:</w:t>
      </w:r>
      <w:r w:rsidRPr="00BD446D">
        <w:rPr>
          <w:rtl/>
        </w:rPr>
        <w:t xml:space="preserve"> علي بن حماد</w:t>
      </w:r>
      <w:r>
        <w:rPr>
          <w:rtl/>
          <w:lang w:bidi="fa-IR"/>
        </w:rPr>
        <w:t xml:space="preserve"> متهم</w:t>
      </w:r>
      <w:r>
        <w:rPr>
          <w:rFonts w:hint="cs"/>
          <w:rtl/>
          <w:lang w:bidi="fa-IR"/>
        </w:rPr>
        <w:t>،</w:t>
      </w:r>
      <w:r w:rsidRPr="00F631CB">
        <w:rPr>
          <w:rtl/>
          <w:lang w:bidi="fa-IR"/>
        </w:rPr>
        <w:t xml:space="preserve"> وهو الذي يروي كتاب الاظلة.</w:t>
      </w:r>
    </w:p>
    <w:p w:rsidR="002B744E" w:rsidRPr="00F631CB" w:rsidRDefault="002B744E" w:rsidP="002B744E">
      <w:pPr>
        <w:pStyle w:val="libCenterBold1"/>
        <w:rPr>
          <w:rtl/>
        </w:rPr>
      </w:pPr>
      <w:r w:rsidRPr="00F631CB">
        <w:rPr>
          <w:rtl/>
        </w:rPr>
        <w:t>سليمان الديلمى‌</w:t>
      </w:r>
    </w:p>
    <w:p w:rsidR="002B744E" w:rsidRPr="00F631CB" w:rsidRDefault="002B744E" w:rsidP="002B744E">
      <w:pPr>
        <w:pStyle w:val="libNormal"/>
        <w:rPr>
          <w:rtl/>
        </w:rPr>
      </w:pPr>
      <w:r w:rsidRPr="00F631CB">
        <w:rPr>
          <w:rtl/>
        </w:rPr>
        <w:t>704</w:t>
      </w:r>
      <w:r>
        <w:rPr>
          <w:rFonts w:hint="cs"/>
          <w:rtl/>
        </w:rPr>
        <w:t xml:space="preserve"> - </w:t>
      </w:r>
      <w:r>
        <w:rPr>
          <w:rtl/>
        </w:rPr>
        <w:t>محمد بن مسعود</w:t>
      </w:r>
      <w:r>
        <w:rPr>
          <w:rFonts w:hint="cs"/>
          <w:rtl/>
        </w:rPr>
        <w:t>،</w:t>
      </w:r>
      <w:r>
        <w:rPr>
          <w:rtl/>
        </w:rPr>
        <w:t xml:space="preserve"> قال، قال علي بن محمد</w:t>
      </w:r>
      <w:r>
        <w:rPr>
          <w:rFonts w:hint="cs"/>
          <w:rtl/>
        </w:rPr>
        <w:t>:</w:t>
      </w:r>
      <w:r w:rsidRPr="00F631CB">
        <w:rPr>
          <w:rtl/>
        </w:rPr>
        <w:t xml:space="preserve"> سليمان الديلمي من الغلاة الكبار.</w:t>
      </w:r>
    </w:p>
    <w:p w:rsidR="002B744E" w:rsidRPr="00F631CB" w:rsidRDefault="002B744E" w:rsidP="002B744E">
      <w:pPr>
        <w:pStyle w:val="libCenterBold1"/>
        <w:rPr>
          <w:rtl/>
        </w:rPr>
      </w:pPr>
      <w:r w:rsidRPr="00F631CB">
        <w:rPr>
          <w:rtl/>
        </w:rPr>
        <w:t xml:space="preserve">تسمية الفقهاء من أصحاب أبى عبد الله </w:t>
      </w:r>
      <w:r>
        <w:rPr>
          <w:rtl/>
        </w:rPr>
        <w:t>(ع)</w:t>
      </w:r>
      <w:r w:rsidRPr="00F631CB">
        <w:rPr>
          <w:rtl/>
        </w:rPr>
        <w:t xml:space="preserve"> </w:t>
      </w:r>
    </w:p>
    <w:p w:rsidR="002B744E" w:rsidRPr="00F631CB" w:rsidRDefault="002B744E" w:rsidP="002B744E">
      <w:pPr>
        <w:pStyle w:val="libNormal"/>
        <w:rPr>
          <w:rtl/>
        </w:rPr>
      </w:pPr>
      <w:r w:rsidRPr="00F631CB">
        <w:rPr>
          <w:rtl/>
        </w:rPr>
        <w:t>705</w:t>
      </w:r>
      <w:r>
        <w:rPr>
          <w:rtl/>
        </w:rPr>
        <w:t xml:space="preserve"> - </w:t>
      </w:r>
      <w:r w:rsidRPr="00F631CB">
        <w:rPr>
          <w:rtl/>
        </w:rPr>
        <w:t>أجمعت العصابة على تصحيح ما يصح من هؤلاء وتصديقهم لما يقولون وأقروا لهم بالفقه</w:t>
      </w:r>
      <w:r>
        <w:rPr>
          <w:rtl/>
        </w:rPr>
        <w:t>،</w:t>
      </w:r>
      <w:r w:rsidRPr="00F631CB">
        <w:rPr>
          <w:rtl/>
        </w:rPr>
        <w:t xml:space="preserve"> من دون أولئك الستة الذين عددناهم وسميناهم</w:t>
      </w:r>
      <w:r>
        <w:rPr>
          <w:rtl/>
        </w:rPr>
        <w:t>،</w:t>
      </w:r>
      <w:r w:rsidRPr="00F631CB">
        <w:rPr>
          <w:rtl/>
        </w:rPr>
        <w:t xml:space="preserve"> ستة نفر</w:t>
      </w:r>
      <w:r>
        <w:rPr>
          <w:rtl/>
        </w:rPr>
        <w:t>:</w:t>
      </w:r>
      <w:r>
        <w:rPr>
          <w:rFonts w:hint="cs"/>
          <w:rtl/>
        </w:rPr>
        <w:t xml:space="preserve"> </w:t>
      </w:r>
      <w:r w:rsidRPr="00F631CB">
        <w:rPr>
          <w:rtl/>
        </w:rPr>
        <w:t>جميل بن دراج. وعبد الله بن مسكان</w:t>
      </w:r>
      <w:r>
        <w:rPr>
          <w:rtl/>
        </w:rPr>
        <w:t>،</w:t>
      </w:r>
      <w:r w:rsidRPr="00F631CB">
        <w:rPr>
          <w:rtl/>
        </w:rPr>
        <w:t xml:space="preserve"> وعبد الله بن بكير</w:t>
      </w:r>
      <w:r>
        <w:rPr>
          <w:rtl/>
        </w:rPr>
        <w:t>،</w:t>
      </w:r>
      <w:r w:rsidRPr="00F631CB">
        <w:rPr>
          <w:rtl/>
        </w:rPr>
        <w:t xml:space="preserve"> وحماد بن عيسى</w:t>
      </w:r>
      <w:r>
        <w:rPr>
          <w:rtl/>
        </w:rPr>
        <w:t>،</w:t>
      </w:r>
      <w:r w:rsidRPr="00F631CB">
        <w:rPr>
          <w:rtl/>
        </w:rPr>
        <w:t xml:space="preserve"> وحماد ابن عثمان</w:t>
      </w:r>
      <w:r>
        <w:rPr>
          <w:rtl/>
        </w:rPr>
        <w:t>،</w:t>
      </w:r>
      <w:r w:rsidRPr="00F631CB">
        <w:rPr>
          <w:rtl/>
        </w:rPr>
        <w:t xml:space="preserve"> وأبان بن عثمان.</w:t>
      </w:r>
    </w:p>
    <w:p w:rsidR="002B744E" w:rsidRPr="00F631CB" w:rsidRDefault="002B744E" w:rsidP="002B744E">
      <w:pPr>
        <w:pStyle w:val="libNormal"/>
        <w:rPr>
          <w:rtl/>
        </w:rPr>
      </w:pPr>
      <w:r w:rsidRPr="00F631CB">
        <w:rPr>
          <w:rtl/>
        </w:rPr>
        <w:t>قالوا</w:t>
      </w:r>
      <w:r>
        <w:rPr>
          <w:rtl/>
        </w:rPr>
        <w:t>:</w:t>
      </w:r>
      <w:r w:rsidRPr="00F631CB">
        <w:rPr>
          <w:rtl/>
        </w:rPr>
        <w:t xml:space="preserve"> وزعم أبو اسحاق الفقيه يعنى ثعلبة بن ميمون</w:t>
      </w:r>
      <w:r>
        <w:rPr>
          <w:rtl/>
        </w:rPr>
        <w:t>:</w:t>
      </w:r>
      <w:r w:rsidRPr="00F631CB">
        <w:rPr>
          <w:rtl/>
        </w:rPr>
        <w:t xml:space="preserve"> أن أفقه هؤلاء جميل ابن دراج وهم أحداث أصحاب أبي عبد الله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سورة بن كليب‌</w:t>
      </w:r>
    </w:p>
    <w:p w:rsidR="002B744E" w:rsidRDefault="002B744E" w:rsidP="002B744E">
      <w:pPr>
        <w:pStyle w:val="libNormal"/>
        <w:rPr>
          <w:rtl/>
        </w:rPr>
      </w:pPr>
      <w:r w:rsidRPr="00F631CB">
        <w:rPr>
          <w:rtl/>
        </w:rPr>
        <w:t>706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الحسين بن إشكيب</w:t>
      </w:r>
      <w:r>
        <w:rPr>
          <w:rtl/>
        </w:rPr>
        <w:t>،</w:t>
      </w:r>
      <w:r w:rsidRPr="00F631CB">
        <w:rPr>
          <w:rtl/>
        </w:rPr>
        <w:t xml:space="preserve"> عن عبد الرحمن‌</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952237">
        <w:rPr>
          <w:rtl/>
        </w:rPr>
        <w:t xml:space="preserve">في سليمان الديلمى </w:t>
      </w:r>
    </w:p>
    <w:p w:rsidR="002B744E" w:rsidRPr="00F631CB" w:rsidRDefault="002B744E" w:rsidP="002B744E">
      <w:pPr>
        <w:pStyle w:val="libBold1"/>
        <w:rPr>
          <w:rtl/>
          <w:lang w:bidi="fa-IR"/>
        </w:rPr>
      </w:pPr>
      <w:r w:rsidRPr="00952237">
        <w:rPr>
          <w:rtl/>
        </w:rPr>
        <w:t>قوله</w:t>
      </w:r>
      <w:r>
        <w:rPr>
          <w:rtl/>
        </w:rPr>
        <w:t>:</w:t>
      </w:r>
      <w:r w:rsidRPr="00952237">
        <w:rPr>
          <w:rtl/>
        </w:rPr>
        <w:t xml:space="preserve"> قال على بن محمد‌</w:t>
      </w:r>
    </w:p>
    <w:p w:rsidR="002B744E" w:rsidRPr="00F631CB" w:rsidRDefault="002B744E" w:rsidP="002B744E">
      <w:pPr>
        <w:pStyle w:val="libNormal"/>
        <w:rPr>
          <w:rtl/>
        </w:rPr>
      </w:pPr>
      <w:r w:rsidRPr="00F631CB">
        <w:rPr>
          <w:rtl/>
        </w:rPr>
        <w:t>هو علي بن محمد فيروزان المقيم بكش</w:t>
      </w:r>
      <w:r>
        <w:rPr>
          <w:rtl/>
        </w:rPr>
        <w:t>،</w:t>
      </w:r>
      <w:r w:rsidRPr="00F631CB">
        <w:rPr>
          <w:rtl/>
        </w:rPr>
        <w:t xml:space="preserve"> وقد سلف ذكره مرارا.</w:t>
      </w:r>
    </w:p>
    <w:p w:rsidR="002B744E" w:rsidRDefault="002B744E" w:rsidP="002B744E">
      <w:pPr>
        <w:pStyle w:val="libLine"/>
        <w:rPr>
          <w:rtl/>
        </w:rPr>
      </w:pPr>
      <w:r w:rsidRPr="00F631CB">
        <w:rPr>
          <w:rtl/>
        </w:rPr>
        <w:t>__________________</w:t>
      </w:r>
    </w:p>
    <w:p w:rsidR="002B744E" w:rsidRPr="00D134C6" w:rsidRDefault="002B744E" w:rsidP="002B744E">
      <w:pPr>
        <w:pStyle w:val="libFootnote0"/>
        <w:rPr>
          <w:rtl/>
        </w:rPr>
      </w:pPr>
      <w:r w:rsidRPr="00D134C6">
        <w:rPr>
          <w:rtl/>
        </w:rPr>
        <w:t>(1) سورة هود</w:t>
      </w:r>
      <w:r>
        <w:rPr>
          <w:rtl/>
        </w:rPr>
        <w:t>:</w:t>
      </w:r>
      <w:r w:rsidRPr="00D134C6">
        <w:rPr>
          <w:rtl/>
        </w:rPr>
        <w:t xml:space="preserve"> 114‌</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ابن حماد</w:t>
      </w:r>
      <w:r>
        <w:rPr>
          <w:rtl/>
        </w:rPr>
        <w:t>،</w:t>
      </w:r>
      <w:r w:rsidRPr="00F631CB">
        <w:rPr>
          <w:rtl/>
        </w:rPr>
        <w:t xml:space="preserve"> عن محمد بن اسماعيل الميثمي</w:t>
      </w:r>
      <w:r>
        <w:rPr>
          <w:rtl/>
        </w:rPr>
        <w:t>،</w:t>
      </w:r>
      <w:r w:rsidRPr="00F631CB">
        <w:rPr>
          <w:rtl/>
        </w:rPr>
        <w:t xml:space="preserve"> عن حذيفة بن منصور</w:t>
      </w:r>
      <w:r>
        <w:rPr>
          <w:rtl/>
        </w:rPr>
        <w:t>،</w:t>
      </w:r>
      <w:r w:rsidRPr="00F631CB">
        <w:rPr>
          <w:rtl/>
        </w:rPr>
        <w:t xml:space="preserve"> عن سورة بن كليب</w:t>
      </w:r>
      <w:r>
        <w:rPr>
          <w:rtl/>
        </w:rPr>
        <w:t>،</w:t>
      </w:r>
      <w:r w:rsidRPr="00F631CB">
        <w:rPr>
          <w:rtl/>
        </w:rPr>
        <w:t xml:space="preserve"> قال</w:t>
      </w:r>
      <w:r>
        <w:rPr>
          <w:rtl/>
        </w:rPr>
        <w:t>،</w:t>
      </w:r>
      <w:r w:rsidRPr="00F631CB">
        <w:rPr>
          <w:rtl/>
        </w:rPr>
        <w:t xml:space="preserve"> قال لي زيد بن علي</w:t>
      </w:r>
      <w:r>
        <w:rPr>
          <w:rtl/>
        </w:rPr>
        <w:t>:</w:t>
      </w:r>
      <w:r w:rsidRPr="00F631CB">
        <w:rPr>
          <w:rtl/>
        </w:rPr>
        <w:t xml:space="preserve"> يا سورة كيف علمتم أن صاحبكم على ما تذكرونه</w:t>
      </w:r>
      <w:r>
        <w:rPr>
          <w:rtl/>
        </w:rPr>
        <w:t>؟</w:t>
      </w:r>
      <w:r w:rsidRPr="00F631CB">
        <w:rPr>
          <w:rtl/>
        </w:rPr>
        <w:t xml:space="preserve"> قال</w:t>
      </w:r>
      <w:r>
        <w:rPr>
          <w:rtl/>
        </w:rPr>
        <w:t>:</w:t>
      </w:r>
      <w:r w:rsidRPr="00F631CB">
        <w:rPr>
          <w:rtl/>
        </w:rPr>
        <w:t xml:space="preserve"> فقلت له</w:t>
      </w:r>
      <w:r>
        <w:rPr>
          <w:rtl/>
        </w:rPr>
        <w:t>:</w:t>
      </w:r>
      <w:r w:rsidRPr="00F631CB">
        <w:rPr>
          <w:rtl/>
        </w:rPr>
        <w:t xml:space="preserve"> على الخبير سقطت</w:t>
      </w:r>
      <w:r>
        <w:rPr>
          <w:rtl/>
        </w:rPr>
        <w:t>،</w:t>
      </w:r>
      <w:r w:rsidRPr="00F631CB">
        <w:rPr>
          <w:rtl/>
        </w:rPr>
        <w:t xml:space="preserve"> قال</w:t>
      </w:r>
      <w:r>
        <w:rPr>
          <w:rtl/>
        </w:rPr>
        <w:t>،</w:t>
      </w:r>
      <w:r w:rsidRPr="00F631CB">
        <w:rPr>
          <w:rtl/>
        </w:rPr>
        <w:t xml:space="preserve"> فقال</w:t>
      </w:r>
      <w:r>
        <w:rPr>
          <w:rtl/>
        </w:rPr>
        <w:t>:</w:t>
      </w:r>
      <w:r w:rsidRPr="00F631CB">
        <w:rPr>
          <w:rtl/>
        </w:rPr>
        <w:t xml:space="preserve"> هات.</w:t>
      </w:r>
    </w:p>
    <w:p w:rsidR="002B744E" w:rsidRPr="00F631CB" w:rsidRDefault="002B744E" w:rsidP="002B744E">
      <w:pPr>
        <w:pStyle w:val="libNormal"/>
        <w:rPr>
          <w:rtl/>
        </w:rPr>
      </w:pPr>
      <w:r w:rsidRPr="00F631CB">
        <w:rPr>
          <w:rtl/>
        </w:rPr>
        <w:t>فقلت له</w:t>
      </w:r>
      <w:r>
        <w:rPr>
          <w:rtl/>
        </w:rPr>
        <w:t>:</w:t>
      </w:r>
      <w:r w:rsidRPr="00F631CB">
        <w:rPr>
          <w:rtl/>
        </w:rPr>
        <w:t xml:space="preserve"> كنا نأتي أخاك محمد بن علي </w:t>
      </w:r>
      <w:r w:rsidRPr="00DB34C0">
        <w:rPr>
          <w:rStyle w:val="libAlaemChar"/>
          <w:rtl/>
        </w:rPr>
        <w:t>عليه‌السلام</w:t>
      </w:r>
      <w:r w:rsidRPr="00F631CB">
        <w:rPr>
          <w:rtl/>
        </w:rPr>
        <w:t xml:space="preserve"> نسأله</w:t>
      </w:r>
      <w:r>
        <w:rPr>
          <w:rtl/>
        </w:rPr>
        <w:t>،</w:t>
      </w:r>
      <w:r w:rsidRPr="00F631CB">
        <w:rPr>
          <w:rtl/>
        </w:rPr>
        <w:t xml:space="preserve"> فيقول قال رسول الله </w:t>
      </w:r>
      <w:r w:rsidRPr="00DB34C0">
        <w:rPr>
          <w:rStyle w:val="libAlaemChar"/>
          <w:rtl/>
        </w:rPr>
        <w:t>صلى‌الله‌عليه‌وآله</w:t>
      </w:r>
      <w:r w:rsidRPr="00F631CB">
        <w:rPr>
          <w:rtl/>
        </w:rPr>
        <w:t xml:space="preserve"> وقال الله جل وعز في كتابه</w:t>
      </w:r>
      <w:r>
        <w:rPr>
          <w:rtl/>
        </w:rPr>
        <w:t>،</w:t>
      </w:r>
      <w:r w:rsidRPr="00F631CB">
        <w:rPr>
          <w:rtl/>
        </w:rPr>
        <w:t xml:space="preserve"> حتى مضى أخوك فأتيناكم آل محمد وأنت فيمن آتيناه فتخبرونا ببعض ولا تخبرونا بكل الذي نسألكم عنه. حتى أتينا ابن أخيك جعفرا فقال لنا كما قال أبوه قال رسول الله </w:t>
      </w:r>
      <w:r w:rsidRPr="00DB34C0">
        <w:rPr>
          <w:rStyle w:val="libAlaemChar"/>
          <w:rtl/>
        </w:rPr>
        <w:t>صلى‌الله‌عليه‌وآله</w:t>
      </w:r>
      <w:r w:rsidRPr="00F631CB">
        <w:rPr>
          <w:rtl/>
        </w:rPr>
        <w:t xml:space="preserve"> وقال تعالى</w:t>
      </w:r>
      <w:r>
        <w:rPr>
          <w:rtl/>
        </w:rPr>
        <w:t>،</w:t>
      </w:r>
      <w:r w:rsidRPr="00F631CB">
        <w:rPr>
          <w:rtl/>
        </w:rPr>
        <w:t xml:space="preserve"> فتبسم وقال أما والله ان قلت هذا فان كتب علي </w:t>
      </w:r>
      <w:r w:rsidRPr="00DB34C0">
        <w:rPr>
          <w:rStyle w:val="libAlaemChar"/>
          <w:rtl/>
        </w:rPr>
        <w:t>عليه‌السلام</w:t>
      </w:r>
      <w:r w:rsidRPr="00F631CB">
        <w:rPr>
          <w:rtl/>
        </w:rPr>
        <w:t xml:space="preserve"> عنده.</w:t>
      </w:r>
    </w:p>
    <w:p w:rsidR="002B744E" w:rsidRPr="00F631CB" w:rsidRDefault="002B744E" w:rsidP="002B744E">
      <w:pPr>
        <w:pStyle w:val="libCenterBold1"/>
        <w:rPr>
          <w:rtl/>
        </w:rPr>
      </w:pPr>
      <w:r w:rsidRPr="00F631CB">
        <w:rPr>
          <w:rtl/>
        </w:rPr>
        <w:t>في المعلى بن خنيس‌</w:t>
      </w:r>
    </w:p>
    <w:p w:rsidR="002B744E" w:rsidRDefault="002B744E" w:rsidP="002B744E">
      <w:pPr>
        <w:pStyle w:val="libNormal"/>
        <w:rPr>
          <w:rtl/>
        </w:rPr>
      </w:pPr>
      <w:r w:rsidRPr="00F631CB">
        <w:rPr>
          <w:rtl/>
        </w:rPr>
        <w:t>707</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العبيدي</w:t>
      </w:r>
      <w:r>
        <w:rPr>
          <w:rtl/>
        </w:rPr>
        <w:t>،</w:t>
      </w:r>
      <w:r w:rsidRPr="00F631CB">
        <w:rPr>
          <w:rtl/>
        </w:rPr>
        <w:t xml:space="preserve"> عن ابن أبي عمير</w:t>
      </w:r>
      <w:r>
        <w:rPr>
          <w:rtl/>
        </w:rPr>
        <w:t>،</w:t>
      </w:r>
      <w:r w:rsidRPr="00F631CB">
        <w:rPr>
          <w:rtl/>
        </w:rPr>
        <w:t xml:space="preserve"> عن عبد الرحمن بن الحجاج</w:t>
      </w:r>
      <w:r>
        <w:rPr>
          <w:rtl/>
        </w:rPr>
        <w:t>،</w:t>
      </w:r>
      <w:r w:rsidRPr="00F631CB">
        <w:rPr>
          <w:rtl/>
        </w:rPr>
        <w:t xml:space="preserve"> قال</w:t>
      </w:r>
      <w:r>
        <w:rPr>
          <w:rtl/>
        </w:rPr>
        <w:t>:</w:t>
      </w:r>
      <w:r w:rsidRPr="00F631CB">
        <w:rPr>
          <w:rtl/>
        </w:rPr>
        <w:t xml:space="preserve"> حدثني اسماعيل بن جابر</w:t>
      </w:r>
      <w:r>
        <w:rPr>
          <w:rtl/>
        </w:rPr>
        <w:t>،</w:t>
      </w:r>
      <w:r w:rsidRPr="00F631CB">
        <w:rPr>
          <w:rtl/>
        </w:rPr>
        <w:t xml:space="preserve"> قال</w:t>
      </w:r>
      <w:r>
        <w:rPr>
          <w:rtl/>
        </w:rPr>
        <w:t>:</w:t>
      </w:r>
      <w:r w:rsidRPr="00F631CB">
        <w:rPr>
          <w:rtl/>
        </w:rPr>
        <w:t xml:space="preserve"> كنت مع أبي عبد الله </w:t>
      </w:r>
      <w:r w:rsidRPr="00DB34C0">
        <w:rPr>
          <w:rStyle w:val="libAlaemChar"/>
          <w:rtl/>
        </w:rPr>
        <w:t>عليه‌السلام</w:t>
      </w:r>
      <w:r w:rsidRPr="00F631CB">
        <w:rPr>
          <w:rtl/>
        </w:rPr>
        <w:t xml:space="preserve"> مجاورا بمكة</w:t>
      </w:r>
      <w:r>
        <w:rPr>
          <w:rtl/>
        </w:rPr>
        <w:t>،</w:t>
      </w:r>
      <w:r w:rsidRPr="00F631CB">
        <w:rPr>
          <w:rtl/>
        </w:rPr>
        <w:t xml:space="preserve"> فقال لي</w:t>
      </w:r>
      <w:r>
        <w:rPr>
          <w:rtl/>
        </w:rPr>
        <w:t>:</w:t>
      </w:r>
      <w:r w:rsidRPr="00F631CB">
        <w:rPr>
          <w:rtl/>
        </w:rPr>
        <w:t xml:space="preserve"> يا اسماعيل أخرج حتى تأتي مرا أو عسفان</w:t>
      </w:r>
      <w:r>
        <w:rPr>
          <w:rtl/>
        </w:rPr>
        <w:t>،</w:t>
      </w:r>
      <w:r w:rsidRPr="00F631CB">
        <w:rPr>
          <w:rtl/>
        </w:rPr>
        <w:t xml:space="preserve"> </w:t>
      </w:r>
    </w:p>
    <w:p w:rsidR="002B744E" w:rsidRDefault="002B744E" w:rsidP="002B744E">
      <w:pPr>
        <w:pStyle w:val="libLine"/>
        <w:rPr>
          <w:rtl/>
        </w:rPr>
      </w:pPr>
      <w:r>
        <w:rPr>
          <w:rtl/>
        </w:rPr>
        <w:t>___________________________________________________________</w:t>
      </w:r>
    </w:p>
    <w:p w:rsidR="002B744E" w:rsidRPr="00C9241A" w:rsidRDefault="002B744E" w:rsidP="002B744E">
      <w:pPr>
        <w:pStyle w:val="libCenterBold1"/>
        <w:rPr>
          <w:rtl/>
        </w:rPr>
      </w:pPr>
      <w:r w:rsidRPr="00C9241A">
        <w:rPr>
          <w:rtl/>
        </w:rPr>
        <w:t xml:space="preserve">في المعلى بن خنيس </w:t>
      </w:r>
    </w:p>
    <w:p w:rsidR="002B744E" w:rsidRPr="00F631CB" w:rsidRDefault="002B744E" w:rsidP="002B744E">
      <w:pPr>
        <w:pStyle w:val="libBold1"/>
        <w:rPr>
          <w:rtl/>
          <w:lang w:bidi="fa-IR"/>
        </w:rPr>
      </w:pPr>
      <w:r w:rsidRPr="00BD446D">
        <w:rPr>
          <w:rtl/>
        </w:rPr>
        <w:t xml:space="preserve">قوله </w:t>
      </w:r>
      <w:r w:rsidRPr="00DB34C0">
        <w:rPr>
          <w:rStyle w:val="libAlaemChar"/>
          <w:rtl/>
        </w:rPr>
        <w:t>عليه‌السلام</w:t>
      </w:r>
      <w:r>
        <w:rPr>
          <w:rtl/>
        </w:rPr>
        <w:t>:</w:t>
      </w:r>
      <w:r w:rsidRPr="00BD446D">
        <w:rPr>
          <w:rtl/>
        </w:rPr>
        <w:t xml:space="preserve"> حتى تأتى مرا وعسفان‌</w:t>
      </w:r>
    </w:p>
    <w:p w:rsidR="002B744E" w:rsidRPr="00F631CB" w:rsidRDefault="002B744E" w:rsidP="002B744E">
      <w:pPr>
        <w:pStyle w:val="libNormal"/>
        <w:rPr>
          <w:rtl/>
        </w:rPr>
      </w:pPr>
      <w:r w:rsidRPr="00F631CB">
        <w:rPr>
          <w:rtl/>
        </w:rPr>
        <w:t>في المغرب</w:t>
      </w:r>
      <w:r>
        <w:rPr>
          <w:rtl/>
        </w:rPr>
        <w:t>:</w:t>
      </w:r>
      <w:r w:rsidRPr="00F631CB">
        <w:rPr>
          <w:rtl/>
        </w:rPr>
        <w:t xml:space="preserve"> المر بالفتح الذي يعمل به في الطين</w:t>
      </w:r>
      <w:r>
        <w:rPr>
          <w:rtl/>
        </w:rPr>
        <w:t>،</w:t>
      </w:r>
      <w:r w:rsidRPr="00F631CB">
        <w:rPr>
          <w:rtl/>
        </w:rPr>
        <w:t xml:space="preserve"> وبطن مر موضع من مكة على مرحلة.</w:t>
      </w:r>
    </w:p>
    <w:p w:rsidR="002B744E" w:rsidRPr="00F631CB" w:rsidRDefault="002B744E" w:rsidP="002B744E">
      <w:pPr>
        <w:pStyle w:val="libNormal"/>
        <w:rPr>
          <w:rtl/>
        </w:rPr>
      </w:pPr>
      <w:r w:rsidRPr="00F631CB">
        <w:rPr>
          <w:rtl/>
        </w:rPr>
        <w:t xml:space="preserve">وفي النهاية الاثيرية </w:t>
      </w:r>
      <w:r w:rsidRPr="00DB34C0">
        <w:rPr>
          <w:rStyle w:val="libFootnotenumChar"/>
          <w:rtl/>
        </w:rPr>
        <w:t>(1)</w:t>
      </w:r>
      <w:r>
        <w:rPr>
          <w:rtl/>
        </w:rPr>
        <w:t>:</w:t>
      </w:r>
      <w:r w:rsidRPr="00F631CB">
        <w:rPr>
          <w:rtl/>
        </w:rPr>
        <w:t xml:space="preserve"> قد تكرر ذكر مر الظهران في الحديث وهو واد بين مكة وعسفان واسم القرية المضافة اليه.</w:t>
      </w:r>
    </w:p>
    <w:p w:rsidR="002B744E" w:rsidRPr="00F631CB" w:rsidRDefault="002B744E" w:rsidP="002B744E">
      <w:pPr>
        <w:pStyle w:val="libNormal"/>
        <w:rPr>
          <w:rtl/>
        </w:rPr>
      </w:pPr>
      <w:r w:rsidRPr="00F631CB">
        <w:rPr>
          <w:rtl/>
        </w:rPr>
        <w:t>مر بفتح الميم وتشديد الراء</w:t>
      </w:r>
      <w:r>
        <w:rPr>
          <w:rtl/>
        </w:rPr>
        <w:t>،</w:t>
      </w:r>
      <w:r w:rsidRPr="00F631CB">
        <w:rPr>
          <w:rtl/>
        </w:rPr>
        <w:t xml:space="preserve"> وفيه</w:t>
      </w:r>
      <w:r>
        <w:rPr>
          <w:rtl/>
        </w:rPr>
        <w:t>:</w:t>
      </w:r>
      <w:r w:rsidRPr="00F631CB">
        <w:rPr>
          <w:rtl/>
        </w:rPr>
        <w:t xml:space="preserve"> بطن مر ومر الظهران هما بفتح الميم وتشديد الراء موضع بقرب مكة.</w:t>
      </w:r>
    </w:p>
    <w:p w:rsidR="002B744E" w:rsidRPr="00F631CB" w:rsidRDefault="002B744E" w:rsidP="002B744E">
      <w:pPr>
        <w:pStyle w:val="libNormal"/>
        <w:rPr>
          <w:rtl/>
        </w:rPr>
      </w:pPr>
      <w:r w:rsidRPr="00F631CB">
        <w:rPr>
          <w:rtl/>
        </w:rPr>
        <w:t>وفي القاموس</w:t>
      </w:r>
      <w:r>
        <w:rPr>
          <w:rtl/>
        </w:rPr>
        <w:t>:</w:t>
      </w:r>
      <w:r w:rsidRPr="00F631CB">
        <w:rPr>
          <w:rtl/>
        </w:rPr>
        <w:t xml:space="preserve"> عسفان كعثمان موضع من مكة على مرحلتين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4 / 318‌</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3 / 175‌</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فسل هل حدث بالمدينة حدث</w:t>
      </w:r>
      <w:r>
        <w:rPr>
          <w:rtl/>
        </w:rPr>
        <w:t>،</w:t>
      </w:r>
      <w:r w:rsidRPr="00F631CB">
        <w:rPr>
          <w:rtl/>
        </w:rPr>
        <w:t xml:space="preserve"> قال</w:t>
      </w:r>
      <w:r>
        <w:rPr>
          <w:rtl/>
        </w:rPr>
        <w:t>:</w:t>
      </w:r>
      <w:r w:rsidRPr="00F631CB">
        <w:rPr>
          <w:rtl/>
        </w:rPr>
        <w:t xml:space="preserve"> فخرجت حتى أتيت مرا فلم ألق أحدا</w:t>
      </w:r>
      <w:r>
        <w:rPr>
          <w:rtl/>
        </w:rPr>
        <w:t>،</w:t>
      </w:r>
      <w:r w:rsidRPr="00F631CB">
        <w:rPr>
          <w:rtl/>
        </w:rPr>
        <w:t xml:space="preserve"> ثم مضيت حتى أتيت عسفان فلم يلقني أحد.</w:t>
      </w:r>
    </w:p>
    <w:p w:rsidR="002B744E" w:rsidRPr="00F631CB" w:rsidRDefault="002B744E" w:rsidP="002B744E">
      <w:pPr>
        <w:pStyle w:val="libNormal"/>
        <w:rPr>
          <w:rtl/>
        </w:rPr>
      </w:pPr>
      <w:r w:rsidRPr="00F631CB">
        <w:rPr>
          <w:rtl/>
        </w:rPr>
        <w:t>فارتحلت من عسفان فلما خرجت منها لقيني عير تحمل زيتا من عسفان</w:t>
      </w:r>
      <w:r>
        <w:rPr>
          <w:rtl/>
        </w:rPr>
        <w:t>،</w:t>
      </w:r>
      <w:r w:rsidRPr="00F631CB">
        <w:rPr>
          <w:rtl/>
        </w:rPr>
        <w:t xml:space="preserve"> فقلت لهم</w:t>
      </w:r>
      <w:r>
        <w:rPr>
          <w:rtl/>
        </w:rPr>
        <w:t>:</w:t>
      </w:r>
      <w:r w:rsidRPr="00F631CB">
        <w:rPr>
          <w:rtl/>
        </w:rPr>
        <w:t xml:space="preserve"> هل حدث بالمدينة حدث</w:t>
      </w:r>
      <w:r>
        <w:rPr>
          <w:rtl/>
        </w:rPr>
        <w:t>؟</w:t>
      </w:r>
      <w:r w:rsidRPr="00F631CB">
        <w:rPr>
          <w:rtl/>
        </w:rPr>
        <w:t xml:space="preserve"> قالوا لا</w:t>
      </w:r>
      <w:r>
        <w:rPr>
          <w:rtl/>
        </w:rPr>
        <w:t>،</w:t>
      </w:r>
      <w:r w:rsidRPr="00F631CB">
        <w:rPr>
          <w:rtl/>
        </w:rPr>
        <w:t xml:space="preserve"> الا قتل هذا العراقي الذي يقال له المعلى ابن خنيس.</w:t>
      </w:r>
    </w:p>
    <w:p w:rsidR="002B744E" w:rsidRPr="00F631CB" w:rsidRDefault="002B744E" w:rsidP="002B744E">
      <w:pPr>
        <w:pStyle w:val="libNormal"/>
        <w:rPr>
          <w:rtl/>
        </w:rPr>
      </w:pPr>
      <w:r w:rsidRPr="00F631CB">
        <w:rPr>
          <w:rtl/>
        </w:rPr>
        <w:t>قال</w:t>
      </w:r>
      <w:r>
        <w:rPr>
          <w:rtl/>
        </w:rPr>
        <w:t>:</w:t>
      </w:r>
      <w:r w:rsidRPr="00F631CB">
        <w:rPr>
          <w:rtl/>
        </w:rPr>
        <w:t xml:space="preserve"> فانصرفت الى أبي عبد الله </w:t>
      </w:r>
      <w:r w:rsidRPr="00DB34C0">
        <w:rPr>
          <w:rStyle w:val="libAlaemChar"/>
          <w:rtl/>
        </w:rPr>
        <w:t>عليه‌السلام</w:t>
      </w:r>
      <w:r w:rsidRPr="00F631CB">
        <w:rPr>
          <w:rtl/>
        </w:rPr>
        <w:t xml:space="preserve"> فلما رآني قال لي</w:t>
      </w:r>
      <w:r>
        <w:rPr>
          <w:rtl/>
        </w:rPr>
        <w:t>:</w:t>
      </w:r>
      <w:r w:rsidRPr="00F631CB">
        <w:rPr>
          <w:rtl/>
        </w:rPr>
        <w:t xml:space="preserve"> يا اسماعيل قتل المعلى بن خنيس</w:t>
      </w:r>
      <w:r>
        <w:rPr>
          <w:rtl/>
        </w:rPr>
        <w:t>؟</w:t>
      </w:r>
      <w:r w:rsidRPr="00F631CB">
        <w:rPr>
          <w:rtl/>
        </w:rPr>
        <w:t xml:space="preserve"> فقلت</w:t>
      </w:r>
      <w:r>
        <w:rPr>
          <w:rtl/>
        </w:rPr>
        <w:t>:</w:t>
      </w:r>
      <w:r w:rsidRPr="00F631CB">
        <w:rPr>
          <w:rtl/>
        </w:rPr>
        <w:t xml:space="preserve"> نعم</w:t>
      </w:r>
      <w:r>
        <w:rPr>
          <w:rtl/>
        </w:rPr>
        <w:t>،</w:t>
      </w:r>
      <w:r w:rsidRPr="00F631CB">
        <w:rPr>
          <w:rtl/>
        </w:rPr>
        <w:t xml:space="preserve"> قال</w:t>
      </w:r>
      <w:r>
        <w:rPr>
          <w:rtl/>
        </w:rPr>
        <w:t>،</w:t>
      </w:r>
      <w:r w:rsidRPr="00F631CB">
        <w:rPr>
          <w:rtl/>
        </w:rPr>
        <w:t xml:space="preserve"> فقال</w:t>
      </w:r>
      <w:r>
        <w:rPr>
          <w:rtl/>
        </w:rPr>
        <w:t>:</w:t>
      </w:r>
      <w:r w:rsidRPr="00F631CB">
        <w:rPr>
          <w:rtl/>
        </w:rPr>
        <w:t xml:space="preserve"> أما والله لقد دخل الجنة.</w:t>
      </w:r>
    </w:p>
    <w:p w:rsidR="002B744E" w:rsidRPr="00F631CB" w:rsidRDefault="002B744E" w:rsidP="002B744E">
      <w:pPr>
        <w:pStyle w:val="libNormal"/>
        <w:rPr>
          <w:rtl/>
        </w:rPr>
      </w:pPr>
      <w:r w:rsidRPr="00F631CB">
        <w:rPr>
          <w:rtl/>
        </w:rPr>
        <w:t>708</w:t>
      </w:r>
      <w:r>
        <w:rPr>
          <w:rtl/>
        </w:rPr>
        <w:t xml:space="preserve"> - </w:t>
      </w:r>
      <w:r w:rsidRPr="00F631CB">
        <w:rPr>
          <w:rtl/>
        </w:rPr>
        <w:t>عن ابن أبي نجران</w:t>
      </w:r>
      <w:r>
        <w:rPr>
          <w:rtl/>
        </w:rPr>
        <w:t>،</w:t>
      </w:r>
      <w:r w:rsidRPr="00F631CB">
        <w:rPr>
          <w:rtl/>
        </w:rPr>
        <w:t xml:space="preserve"> عن حماد الناب</w:t>
      </w:r>
      <w:r>
        <w:rPr>
          <w:rtl/>
        </w:rPr>
        <w:t>،</w:t>
      </w:r>
      <w:r w:rsidRPr="00F631CB">
        <w:rPr>
          <w:rtl/>
        </w:rPr>
        <w:t xml:space="preserve"> عن المسمعي</w:t>
      </w:r>
      <w:r>
        <w:rPr>
          <w:rtl/>
        </w:rPr>
        <w:t>،</w:t>
      </w:r>
      <w:r w:rsidRPr="00F631CB">
        <w:rPr>
          <w:rtl/>
        </w:rPr>
        <w:t xml:space="preserve"> قال</w:t>
      </w:r>
      <w:r>
        <w:rPr>
          <w:rtl/>
        </w:rPr>
        <w:t>:</w:t>
      </w:r>
      <w:r w:rsidRPr="00F631CB">
        <w:rPr>
          <w:rtl/>
        </w:rPr>
        <w:t xml:space="preserve"> لما أخذ داود بن علي المعلى بن خنيس حبسه وأراد قتله</w:t>
      </w:r>
      <w:r>
        <w:rPr>
          <w:rtl/>
        </w:rPr>
        <w:t>،</w:t>
      </w:r>
      <w:r w:rsidRPr="00F631CB">
        <w:rPr>
          <w:rtl/>
        </w:rPr>
        <w:t xml:space="preserve"> فقال له معلى أخرجني الى الناس فان لي دينا كثيرا وما لا حتى أشهد بذلك</w:t>
      </w:r>
      <w:r>
        <w:rPr>
          <w:rtl/>
        </w:rPr>
        <w:t>؟</w:t>
      </w:r>
      <w:r w:rsidRPr="00F631CB">
        <w:rPr>
          <w:rtl/>
        </w:rPr>
        <w:t xml:space="preserve"> فأخرجه الى السوق فلما اجتمع الناس.</w:t>
      </w:r>
    </w:p>
    <w:p w:rsidR="002B744E" w:rsidRPr="00F631CB" w:rsidRDefault="002B744E" w:rsidP="002B744E">
      <w:pPr>
        <w:pStyle w:val="libNormal"/>
        <w:rPr>
          <w:rtl/>
        </w:rPr>
      </w:pPr>
      <w:r w:rsidRPr="00F631CB">
        <w:rPr>
          <w:rtl/>
        </w:rPr>
        <w:t>قال</w:t>
      </w:r>
      <w:r>
        <w:rPr>
          <w:rtl/>
        </w:rPr>
        <w:t>:</w:t>
      </w:r>
      <w:r w:rsidRPr="00F631CB">
        <w:rPr>
          <w:rtl/>
        </w:rPr>
        <w:t xml:space="preserve"> يا أيها الناس أنا معلى بن خنيس من عرفني فقد عرفني</w:t>
      </w:r>
      <w:r>
        <w:rPr>
          <w:rtl/>
        </w:rPr>
        <w:t>،</w:t>
      </w:r>
      <w:r w:rsidRPr="00F631CB">
        <w:rPr>
          <w:rtl/>
        </w:rPr>
        <w:t xml:space="preserve"> اشهدوا أن ما تركت من مال عين أو دين أو أمة أو عبد أو دار أو قليل أو كثير فهو لجعفر بن محمد قال</w:t>
      </w:r>
      <w:r>
        <w:rPr>
          <w:rtl/>
        </w:rPr>
        <w:t>:</w:t>
      </w:r>
      <w:r w:rsidRPr="00F631CB">
        <w:rPr>
          <w:rtl/>
        </w:rPr>
        <w:t xml:space="preserve"> فشد عليه صاحب شرطة داود فقتله.</w:t>
      </w:r>
    </w:p>
    <w:p w:rsidR="002B744E" w:rsidRPr="00F631CB" w:rsidRDefault="002B744E" w:rsidP="002B744E">
      <w:pPr>
        <w:pStyle w:val="libNormal"/>
        <w:rPr>
          <w:rtl/>
        </w:rPr>
      </w:pPr>
      <w:r w:rsidRPr="00F631CB">
        <w:rPr>
          <w:rtl/>
        </w:rPr>
        <w:t>قال</w:t>
      </w:r>
      <w:r>
        <w:rPr>
          <w:rtl/>
        </w:rPr>
        <w:t>:</w:t>
      </w:r>
      <w:r w:rsidRPr="00F631CB">
        <w:rPr>
          <w:rtl/>
        </w:rPr>
        <w:t xml:space="preserve"> فلما بلغ ذلك أبا عبد الله </w:t>
      </w:r>
      <w:r w:rsidRPr="00DB34C0">
        <w:rPr>
          <w:rStyle w:val="libAlaemChar"/>
          <w:rtl/>
        </w:rPr>
        <w:t>عليه‌السلام</w:t>
      </w:r>
      <w:r w:rsidRPr="00F631CB">
        <w:rPr>
          <w:rtl/>
        </w:rPr>
        <w:t xml:space="preserve"> خرج يجر ذيله حتى دخل على داود بن علي</w:t>
      </w:r>
      <w:r>
        <w:rPr>
          <w:rtl/>
        </w:rPr>
        <w:t>،</w:t>
      </w:r>
      <w:r w:rsidRPr="00F631CB">
        <w:rPr>
          <w:rtl/>
        </w:rPr>
        <w:t xml:space="preserve"> واسماعيل ابنه خلفه</w:t>
      </w:r>
      <w:r>
        <w:rPr>
          <w:rtl/>
        </w:rPr>
        <w:t>،</w:t>
      </w:r>
      <w:r w:rsidRPr="00F631CB">
        <w:rPr>
          <w:rtl/>
        </w:rPr>
        <w:t xml:space="preserve"> فقال</w:t>
      </w:r>
      <w:r>
        <w:rPr>
          <w:rtl/>
        </w:rPr>
        <w:t>:</w:t>
      </w:r>
      <w:r w:rsidRPr="00F631CB">
        <w:rPr>
          <w:rtl/>
        </w:rPr>
        <w:t xml:space="preserve"> يا داود قتلت مولاي وأخذت مالي قال</w:t>
      </w:r>
      <w:r>
        <w:rPr>
          <w:rtl/>
        </w:rPr>
        <w:t>:</w:t>
      </w:r>
      <w:r w:rsidRPr="00F631CB">
        <w:rPr>
          <w:rtl/>
        </w:rPr>
        <w:t xml:space="preserve"> ما أنا قتلته ولا أخذت مالك</w:t>
      </w:r>
      <w:r>
        <w:rPr>
          <w:rtl/>
        </w:rPr>
        <w:t>،</w:t>
      </w:r>
      <w:r w:rsidRPr="00F631CB">
        <w:rPr>
          <w:rtl/>
        </w:rPr>
        <w:t xml:space="preserve"> قال</w:t>
      </w:r>
      <w:r>
        <w:rPr>
          <w:rtl/>
        </w:rPr>
        <w:t>:</w:t>
      </w:r>
      <w:r w:rsidRPr="00F631CB">
        <w:rPr>
          <w:rtl/>
        </w:rPr>
        <w:t xml:space="preserve"> والله لأدعون الله على من قتل مولاي وأخذ مالي قال</w:t>
      </w:r>
      <w:r>
        <w:rPr>
          <w:rtl/>
        </w:rPr>
        <w:t>:</w:t>
      </w:r>
      <w:r w:rsidRPr="00F631CB">
        <w:rPr>
          <w:rtl/>
        </w:rPr>
        <w:t xml:space="preserve"> ما قتلته ولكن قتله صاحب شرطتي</w:t>
      </w:r>
      <w:r>
        <w:rPr>
          <w:rtl/>
        </w:rPr>
        <w:t>،</w:t>
      </w:r>
      <w:r w:rsidRPr="00F631CB">
        <w:rPr>
          <w:rtl/>
        </w:rPr>
        <w:t xml:space="preserve"> فقال باذنك أو بغير اذنك</w:t>
      </w:r>
      <w:r>
        <w:rPr>
          <w:rtl/>
        </w:rPr>
        <w:t>؟</w:t>
      </w:r>
      <w:r w:rsidRPr="00F631CB">
        <w:rPr>
          <w:rtl/>
        </w:rPr>
        <w:t xml:space="preserve"> قال</w:t>
      </w:r>
      <w:r>
        <w:rPr>
          <w:rtl/>
        </w:rPr>
        <w:t>:</w:t>
      </w:r>
      <w:r w:rsidRPr="00F631CB">
        <w:rPr>
          <w:rtl/>
        </w:rPr>
        <w:t xml:space="preserve"> بغير اذني</w:t>
      </w:r>
      <w:r>
        <w:rPr>
          <w:rtl/>
        </w:rPr>
        <w:t>،</w:t>
      </w:r>
      <w:r w:rsidRPr="00F631CB">
        <w:rPr>
          <w:rtl/>
        </w:rPr>
        <w:t xml:space="preserve"> قال يا اسماعيل شأنك به قال</w:t>
      </w:r>
      <w:r>
        <w:rPr>
          <w:rtl/>
        </w:rPr>
        <w:t>:</w:t>
      </w:r>
      <w:r w:rsidRPr="00F631CB">
        <w:rPr>
          <w:rtl/>
        </w:rPr>
        <w:t xml:space="preserve"> فخرج اسماعيل والسيف معه حتى قتله في مجلسه.</w:t>
      </w:r>
    </w:p>
    <w:p w:rsidR="002B744E" w:rsidRPr="00F631CB" w:rsidRDefault="002B744E" w:rsidP="002B744E">
      <w:pPr>
        <w:pStyle w:val="libNormal"/>
        <w:rPr>
          <w:rtl/>
        </w:rPr>
      </w:pPr>
      <w:r w:rsidRPr="00F631CB">
        <w:rPr>
          <w:rtl/>
        </w:rPr>
        <w:t>قال حماد</w:t>
      </w:r>
      <w:r>
        <w:rPr>
          <w:rtl/>
        </w:rPr>
        <w:t>:</w:t>
      </w:r>
      <w:r w:rsidRPr="00F631CB">
        <w:rPr>
          <w:rtl/>
        </w:rPr>
        <w:t xml:space="preserve"> وأخبرني المسمعي عن معتب</w:t>
      </w:r>
      <w:r>
        <w:rPr>
          <w:rtl/>
        </w:rPr>
        <w:t>،</w:t>
      </w:r>
      <w:r w:rsidRPr="00F631CB">
        <w:rPr>
          <w:rtl/>
        </w:rPr>
        <w:t xml:space="preserve"> قال</w:t>
      </w:r>
      <w:r>
        <w:rPr>
          <w:rtl/>
        </w:rPr>
        <w:t>:</w:t>
      </w:r>
      <w:r w:rsidRPr="00F631CB">
        <w:rPr>
          <w:rtl/>
        </w:rPr>
        <w:t xml:space="preserve"> فلم يزل أبو عبد الله </w:t>
      </w:r>
      <w:r w:rsidRPr="00DB34C0">
        <w:rPr>
          <w:rStyle w:val="libAlaemChar"/>
          <w:rtl/>
        </w:rPr>
        <w:t>عليه‌السلام</w:t>
      </w:r>
      <w:r w:rsidRPr="00F631CB">
        <w:rPr>
          <w:rtl/>
        </w:rPr>
        <w:t xml:space="preserve"> ليلته ساجدا وقائما قال</w:t>
      </w:r>
      <w:r>
        <w:rPr>
          <w:rtl/>
        </w:rPr>
        <w:t>،</w:t>
      </w:r>
      <w:r w:rsidRPr="00F631CB">
        <w:rPr>
          <w:rtl/>
        </w:rPr>
        <w:t xml:space="preserve"> فسمعته في آخر الليل وهو ساجد ينادي.</w:t>
      </w:r>
    </w:p>
    <w:p w:rsidR="002B744E" w:rsidRPr="00F631CB" w:rsidRDefault="002B744E" w:rsidP="002B744E">
      <w:pPr>
        <w:pStyle w:val="libNormal"/>
        <w:rPr>
          <w:rtl/>
        </w:rPr>
      </w:pPr>
      <w:r w:rsidRPr="00F631CB">
        <w:rPr>
          <w:rtl/>
        </w:rPr>
        <w:t>اللهم أني أسألك بقوتك القوية وبمحالك الشديد وبعزتك التي خلقك لها ذليل أن تصلى على محمد وآل محمد وأن تأخذه الساعة</w:t>
      </w:r>
      <w:r>
        <w:rPr>
          <w:rtl/>
        </w:rPr>
        <w:t>،</w:t>
      </w:r>
      <w:r w:rsidRPr="00F631CB">
        <w:rPr>
          <w:rtl/>
        </w:rPr>
        <w:t xml:space="preserve"> قال</w:t>
      </w:r>
      <w:r>
        <w:rPr>
          <w:rtl/>
        </w:rPr>
        <w:t>:</w:t>
      </w:r>
      <w:r w:rsidRPr="00F631CB">
        <w:rPr>
          <w:rtl/>
        </w:rPr>
        <w:t xml:space="preserve"> فو الله ما رفع رأسه‌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من سجوده حتى سمعنا الصائحة</w:t>
      </w:r>
      <w:r>
        <w:rPr>
          <w:rtl/>
        </w:rPr>
        <w:t>،</w:t>
      </w:r>
      <w:r w:rsidRPr="00F631CB">
        <w:rPr>
          <w:rtl/>
        </w:rPr>
        <w:t xml:space="preserve"> فقالوا</w:t>
      </w:r>
      <w:r>
        <w:rPr>
          <w:rtl/>
        </w:rPr>
        <w:t>:</w:t>
      </w:r>
      <w:r w:rsidRPr="00F631CB">
        <w:rPr>
          <w:rtl/>
        </w:rPr>
        <w:t xml:space="preserve"> مات داود بن علي فقال أبو عبد الله </w:t>
      </w:r>
      <w:r w:rsidRPr="00DB34C0">
        <w:rPr>
          <w:rStyle w:val="libAlaemChar"/>
          <w:rtl/>
        </w:rPr>
        <w:t>عليه‌السلام</w:t>
      </w:r>
      <w:r w:rsidRPr="00F631CB">
        <w:rPr>
          <w:rtl/>
        </w:rPr>
        <w:t xml:space="preserve"> اني دعوت الله عليه بدعوة بعث الله اليه ملكا</w:t>
      </w:r>
      <w:r>
        <w:rPr>
          <w:rtl/>
        </w:rPr>
        <w:t>،</w:t>
      </w:r>
      <w:r w:rsidRPr="00F631CB">
        <w:rPr>
          <w:rtl/>
        </w:rPr>
        <w:t xml:space="preserve"> فضر</w:t>
      </w:r>
      <w:r>
        <w:rPr>
          <w:rtl/>
        </w:rPr>
        <w:t>ب رأسه بمرزبة</w:t>
      </w:r>
      <w:r w:rsidRPr="00F631CB">
        <w:rPr>
          <w:rtl/>
        </w:rPr>
        <w:t xml:space="preserve"> انشقت منها مثانته.</w:t>
      </w:r>
    </w:p>
    <w:p w:rsidR="002B744E" w:rsidRDefault="002B744E" w:rsidP="002B744E">
      <w:pPr>
        <w:pStyle w:val="libNormal"/>
        <w:rPr>
          <w:rtl/>
        </w:rPr>
      </w:pPr>
      <w:r w:rsidRPr="00F631CB">
        <w:rPr>
          <w:rtl/>
        </w:rPr>
        <w:t>709</w:t>
      </w:r>
      <w:r>
        <w:rPr>
          <w:rtl/>
        </w:rPr>
        <w:t xml:space="preserve"> - </w:t>
      </w:r>
      <w:r w:rsidRPr="00F631CB">
        <w:rPr>
          <w:rtl/>
        </w:rPr>
        <w:t>ابراهيم بن محمد بن العباس الختلي</w:t>
      </w:r>
      <w:r>
        <w:rPr>
          <w:rtl/>
        </w:rPr>
        <w:t>،</w:t>
      </w:r>
      <w:r w:rsidRPr="00F631CB">
        <w:rPr>
          <w:rtl/>
        </w:rPr>
        <w:t xml:space="preserve"> قال</w:t>
      </w:r>
      <w:r>
        <w:rPr>
          <w:rtl/>
        </w:rPr>
        <w:t>:</w:t>
      </w:r>
      <w:r w:rsidRPr="00F631CB">
        <w:rPr>
          <w:rtl/>
        </w:rPr>
        <w:t xml:space="preserve"> حدثني أحمد بن ادريس القمي المعلم</w:t>
      </w:r>
      <w:r>
        <w:rPr>
          <w:rtl/>
        </w:rPr>
        <w:t>،</w:t>
      </w:r>
      <w:r w:rsidRPr="00F631CB">
        <w:rPr>
          <w:rtl/>
        </w:rPr>
        <w:t xml:space="preserve"> قال</w:t>
      </w:r>
      <w:r>
        <w:rPr>
          <w:rtl/>
        </w:rPr>
        <w:t>:</w:t>
      </w:r>
      <w:r w:rsidRPr="00F631CB">
        <w:rPr>
          <w:rtl/>
        </w:rPr>
        <w:t xml:space="preserve"> حدثني محمد بن أحمد بن يحيى</w:t>
      </w:r>
      <w:r>
        <w:rPr>
          <w:rtl/>
        </w:rPr>
        <w:t>،</w:t>
      </w:r>
      <w:r w:rsidRPr="00F631CB">
        <w:rPr>
          <w:rtl/>
        </w:rPr>
        <w:t xml:space="preserve"> عن محمد بن الحسين عن موسى بن سعدان</w:t>
      </w:r>
      <w:r>
        <w:rPr>
          <w:rtl/>
        </w:rPr>
        <w:t>،</w:t>
      </w:r>
      <w:r w:rsidRPr="00F631CB">
        <w:rPr>
          <w:rtl/>
        </w:rPr>
        <w:t xml:space="preserve"> عن عبد</w:t>
      </w:r>
      <w:r>
        <w:rPr>
          <w:rtl/>
        </w:rPr>
        <w:t xml:space="preserve"> الله بن القاسم، عن حفص الابيض</w:t>
      </w:r>
      <w:r w:rsidRPr="00F631CB">
        <w:rPr>
          <w:rtl/>
        </w:rPr>
        <w:t xml:space="preserve"> التمار</w:t>
      </w:r>
      <w:r>
        <w:rPr>
          <w:rtl/>
        </w:rPr>
        <w:t>،</w:t>
      </w:r>
      <w:r w:rsidRPr="00F631CB">
        <w:rPr>
          <w:rtl/>
        </w:rPr>
        <w:t xml:space="preserve"> قال دخلت على أبي عبد الله </w:t>
      </w:r>
      <w:r w:rsidRPr="00DB34C0">
        <w:rPr>
          <w:rStyle w:val="libAlaemChar"/>
          <w:rtl/>
        </w:rPr>
        <w:t>عليه‌السلام</w:t>
      </w:r>
      <w:r w:rsidRPr="00F631CB">
        <w:rPr>
          <w:rtl/>
        </w:rPr>
        <w:t xml:space="preserve"> ايام طلب المعلى بن خنيس </w:t>
      </w:r>
      <w:r w:rsidRPr="00DB34C0">
        <w:rPr>
          <w:rStyle w:val="libAlaemChar"/>
          <w:rtl/>
        </w:rPr>
        <w:t>رحمه‌الله</w:t>
      </w:r>
      <w:r>
        <w:rPr>
          <w:rtl/>
        </w:rPr>
        <w:t>،</w:t>
      </w:r>
      <w:r w:rsidRPr="00F631CB">
        <w:rPr>
          <w:rtl/>
        </w:rPr>
        <w:t xml:space="preserve"> فقال لي يا حفص اني أمرت المعلى فخالفني فابتلي بالحديد.</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BD446D">
        <w:rPr>
          <w:rtl/>
        </w:rPr>
        <w:t xml:space="preserve">قوله </w:t>
      </w:r>
      <w:r w:rsidRPr="00DB34C0">
        <w:rPr>
          <w:rStyle w:val="libAlaemChar"/>
          <w:rtl/>
        </w:rPr>
        <w:t>عليه‌السلام</w:t>
      </w:r>
      <w:r>
        <w:rPr>
          <w:rtl/>
        </w:rPr>
        <w:t>:</w:t>
      </w:r>
      <w:r w:rsidRPr="00BD446D">
        <w:rPr>
          <w:rtl/>
        </w:rPr>
        <w:t xml:space="preserve"> فضرب الله رأسه بمرزبة‌</w:t>
      </w:r>
    </w:p>
    <w:p w:rsidR="002B744E" w:rsidRPr="00F631CB" w:rsidRDefault="002B744E" w:rsidP="002B744E">
      <w:pPr>
        <w:pStyle w:val="libNormal"/>
        <w:rPr>
          <w:rtl/>
        </w:rPr>
      </w:pPr>
      <w:r w:rsidRPr="00F631CB">
        <w:rPr>
          <w:rtl/>
        </w:rPr>
        <w:t>المرزبة بالراء بعد الميم ثم الزاي قبل الباء الموحدة على اسم الآلة بالتخفيف وقيل</w:t>
      </w:r>
      <w:r>
        <w:rPr>
          <w:rtl/>
        </w:rPr>
        <w:t>:</w:t>
      </w:r>
      <w:r w:rsidRPr="00F631CB">
        <w:rPr>
          <w:rtl/>
        </w:rPr>
        <w:t xml:space="preserve"> بالتشديد.</w:t>
      </w:r>
    </w:p>
    <w:p w:rsidR="002B744E" w:rsidRPr="00F631CB" w:rsidRDefault="002B744E" w:rsidP="002B744E">
      <w:pPr>
        <w:pStyle w:val="libNormal"/>
        <w:rPr>
          <w:rtl/>
        </w:rPr>
      </w:pPr>
      <w:r w:rsidRPr="00F631CB">
        <w:rPr>
          <w:rtl/>
        </w:rPr>
        <w:t>قال ابن الاثير في النهاية</w:t>
      </w:r>
      <w:r>
        <w:rPr>
          <w:rtl/>
        </w:rPr>
        <w:t>:</w:t>
      </w:r>
      <w:r w:rsidRPr="00F631CB">
        <w:rPr>
          <w:rtl/>
        </w:rPr>
        <w:t xml:space="preserve"> في حديث أبي جهل</w:t>
      </w:r>
      <w:r>
        <w:rPr>
          <w:rtl/>
        </w:rPr>
        <w:t>:</w:t>
      </w:r>
      <w:r w:rsidRPr="00F631CB">
        <w:rPr>
          <w:rtl/>
        </w:rPr>
        <w:t xml:space="preserve"> فاذا رجل أسود يضربه بمرزبة فيغيب في الارض</w:t>
      </w:r>
      <w:r>
        <w:rPr>
          <w:rtl/>
        </w:rPr>
        <w:t>،</w:t>
      </w:r>
      <w:r w:rsidRPr="00F631CB">
        <w:rPr>
          <w:rtl/>
        </w:rPr>
        <w:t xml:space="preserve"> المرزبة بالتخفيف المطرقة الكبيرة التي تكون للحداد</w:t>
      </w:r>
      <w:r>
        <w:rPr>
          <w:rtl/>
        </w:rPr>
        <w:t>،</w:t>
      </w:r>
      <w:r w:rsidRPr="00F631CB">
        <w:rPr>
          <w:rtl/>
        </w:rPr>
        <w:t xml:space="preserve"> وفي حديث الملك</w:t>
      </w:r>
      <w:r>
        <w:rPr>
          <w:rtl/>
        </w:rPr>
        <w:t>:</w:t>
      </w:r>
      <w:r w:rsidRPr="00F631CB">
        <w:rPr>
          <w:rtl/>
        </w:rPr>
        <w:t xml:space="preserve"> وبيده مرزبة</w:t>
      </w:r>
      <w:r>
        <w:rPr>
          <w:rtl/>
        </w:rPr>
        <w:t>،</w:t>
      </w:r>
      <w:r w:rsidRPr="00F631CB">
        <w:rPr>
          <w:rtl/>
        </w:rPr>
        <w:t xml:space="preserve"> وتقال لها الارزبة أيضا بالهمزة والتشديد </w:t>
      </w:r>
      <w:r w:rsidRPr="00DB34C0">
        <w:rPr>
          <w:rStyle w:val="libFootnotenumChar"/>
          <w:rtl/>
        </w:rPr>
        <w:t>(1)</w:t>
      </w:r>
      <w:r>
        <w:rPr>
          <w:rtl/>
        </w:rPr>
        <w:t>.</w:t>
      </w:r>
    </w:p>
    <w:p w:rsidR="002B744E" w:rsidRPr="00F631CB" w:rsidRDefault="002B744E" w:rsidP="002B744E">
      <w:pPr>
        <w:pStyle w:val="libNormal"/>
        <w:rPr>
          <w:rtl/>
        </w:rPr>
      </w:pPr>
      <w:r w:rsidRPr="00F631CB">
        <w:rPr>
          <w:rtl/>
        </w:rPr>
        <w:t>وفي المغرب المرزبة الميتدة</w:t>
      </w:r>
      <w:r>
        <w:rPr>
          <w:rtl/>
        </w:rPr>
        <w:t>،</w:t>
      </w:r>
      <w:r w:rsidRPr="00F631CB">
        <w:rPr>
          <w:rtl/>
        </w:rPr>
        <w:t xml:space="preserve"> وعن الكسائي تشديد الباء.</w:t>
      </w:r>
    </w:p>
    <w:p w:rsidR="002B744E" w:rsidRPr="00F631CB" w:rsidRDefault="002B744E" w:rsidP="002B744E">
      <w:pPr>
        <w:pStyle w:val="libNormal"/>
        <w:rPr>
          <w:rtl/>
        </w:rPr>
      </w:pPr>
      <w:r w:rsidRPr="00F631CB">
        <w:rPr>
          <w:rtl/>
        </w:rPr>
        <w:t>وفي القاموس</w:t>
      </w:r>
      <w:r>
        <w:rPr>
          <w:rtl/>
        </w:rPr>
        <w:t>:</w:t>
      </w:r>
      <w:r w:rsidRPr="00F631CB">
        <w:rPr>
          <w:rtl/>
        </w:rPr>
        <w:t xml:space="preserve"> الارزبة والمرزبة مشددتان</w:t>
      </w:r>
      <w:r>
        <w:rPr>
          <w:rtl/>
        </w:rPr>
        <w:t>،</w:t>
      </w:r>
      <w:r w:rsidRPr="00F631CB">
        <w:rPr>
          <w:rtl/>
        </w:rPr>
        <w:t xml:space="preserve"> أو الاولى فقط عصية من حديد </w:t>
      </w:r>
      <w:r w:rsidRPr="00DB34C0">
        <w:rPr>
          <w:rStyle w:val="libFootnotenumChar"/>
          <w:rtl/>
        </w:rPr>
        <w:t>(2)</w:t>
      </w:r>
      <w:r w:rsidRPr="00F631CB">
        <w:rPr>
          <w:rtl/>
        </w:rPr>
        <w:t xml:space="preserve"> </w:t>
      </w:r>
      <w:r w:rsidRPr="00F631CB">
        <w:t>‌</w:t>
      </w:r>
    </w:p>
    <w:p w:rsidR="002B744E" w:rsidRPr="00F631CB" w:rsidRDefault="002B744E" w:rsidP="002B744E">
      <w:pPr>
        <w:pStyle w:val="libBold1"/>
        <w:rPr>
          <w:rtl/>
          <w:lang w:bidi="fa-IR"/>
        </w:rPr>
      </w:pPr>
      <w:r w:rsidRPr="00BD446D">
        <w:rPr>
          <w:rtl/>
        </w:rPr>
        <w:t>قوله</w:t>
      </w:r>
      <w:r>
        <w:rPr>
          <w:rtl/>
        </w:rPr>
        <w:t>:</w:t>
      </w:r>
      <w:r w:rsidRPr="00BD446D">
        <w:rPr>
          <w:rtl/>
        </w:rPr>
        <w:t xml:space="preserve"> عن حفص الابيض‌</w:t>
      </w:r>
    </w:p>
    <w:p w:rsidR="002B744E" w:rsidRPr="00F631CB" w:rsidRDefault="002B744E" w:rsidP="002B744E">
      <w:pPr>
        <w:pStyle w:val="libNormal"/>
        <w:rPr>
          <w:rtl/>
        </w:rPr>
      </w:pPr>
      <w:r w:rsidRPr="00F631CB">
        <w:rPr>
          <w:rtl/>
        </w:rPr>
        <w:t xml:space="preserve">حفص الابيض التمار الكوفي معروف في كتب الرجال. ذكره الشيخ في أصحاب أبي عبد الله </w:t>
      </w:r>
      <w:r w:rsidRPr="00DB34C0">
        <w:rPr>
          <w:rStyle w:val="libAlaemChar"/>
          <w:rtl/>
        </w:rPr>
        <w:t>عليه‌السلام</w:t>
      </w:r>
      <w:r w:rsidRPr="00F631CB">
        <w:rPr>
          <w:rtl/>
        </w:rPr>
        <w:t xml:space="preserve"> </w:t>
      </w:r>
      <w:r w:rsidRPr="00DB34C0">
        <w:rPr>
          <w:rStyle w:val="libFootnotenumChar"/>
          <w:rtl/>
        </w:rPr>
        <w:t>(3)</w:t>
      </w:r>
      <w:r>
        <w:rPr>
          <w:rtl/>
        </w:rPr>
        <w:t>،</w:t>
      </w:r>
      <w:r w:rsidRPr="00F631CB">
        <w:rPr>
          <w:rtl/>
        </w:rPr>
        <w:t xml:space="preserve"> وفي الاخبار من طريق أبي جعفر الكليني ومن طريق أبي عمرو الكشي ما يعلم منه شدة اختصاصه به </w:t>
      </w:r>
      <w:r w:rsidRPr="00DB34C0">
        <w:rPr>
          <w:rStyle w:val="libAlaemChar"/>
          <w:rtl/>
        </w:rPr>
        <w:t>عليه‌السلام</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2 / 219‌</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1 / 73‌</w:t>
      </w:r>
    </w:p>
    <w:p w:rsidR="002B744E" w:rsidRPr="00F631CB" w:rsidRDefault="002B744E" w:rsidP="002B744E">
      <w:pPr>
        <w:pStyle w:val="libFootnote0"/>
        <w:rPr>
          <w:rtl/>
          <w:lang w:bidi="fa-IR"/>
        </w:rPr>
      </w:pPr>
      <w:r w:rsidRPr="00F631CB">
        <w:rPr>
          <w:rtl/>
        </w:rPr>
        <w:t>(3) رجال الشيخ</w:t>
      </w:r>
      <w:r>
        <w:rPr>
          <w:rtl/>
        </w:rPr>
        <w:t>:</w:t>
      </w:r>
      <w:r w:rsidRPr="00F631CB">
        <w:rPr>
          <w:rtl/>
        </w:rPr>
        <w:t xml:space="preserve"> 176‌</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اني نظرت اليه يوما وهو كئيب حزين</w:t>
      </w:r>
      <w:r>
        <w:rPr>
          <w:rtl/>
        </w:rPr>
        <w:t>،</w:t>
      </w:r>
      <w:r w:rsidRPr="00F631CB">
        <w:rPr>
          <w:rtl/>
        </w:rPr>
        <w:t xml:space="preserve"> فقلت</w:t>
      </w:r>
      <w:r>
        <w:rPr>
          <w:rtl/>
        </w:rPr>
        <w:t>:</w:t>
      </w:r>
      <w:r w:rsidRPr="00F631CB">
        <w:rPr>
          <w:rtl/>
        </w:rPr>
        <w:t xml:space="preserve"> يا معلى كأنك ذكرت أهلك وعيالك قال</w:t>
      </w:r>
      <w:r>
        <w:rPr>
          <w:rtl/>
        </w:rPr>
        <w:t>:</w:t>
      </w:r>
      <w:r w:rsidRPr="00F631CB">
        <w:rPr>
          <w:rtl/>
        </w:rPr>
        <w:t xml:space="preserve"> أجل قلت</w:t>
      </w:r>
      <w:r>
        <w:rPr>
          <w:rtl/>
        </w:rPr>
        <w:t>:</w:t>
      </w:r>
      <w:r w:rsidRPr="00F631CB">
        <w:rPr>
          <w:rtl/>
        </w:rPr>
        <w:t xml:space="preserve"> ادن مني فدنى مني</w:t>
      </w:r>
      <w:r>
        <w:rPr>
          <w:rtl/>
        </w:rPr>
        <w:t>،</w:t>
      </w:r>
      <w:r w:rsidRPr="00F631CB">
        <w:rPr>
          <w:rtl/>
        </w:rPr>
        <w:t xml:space="preserve"> فمسحت وجهه فقلت أين تراك</w:t>
      </w:r>
      <w:r>
        <w:rPr>
          <w:rtl/>
        </w:rPr>
        <w:t>؟</w:t>
      </w:r>
      <w:r w:rsidRPr="00F631CB">
        <w:rPr>
          <w:rtl/>
        </w:rPr>
        <w:t xml:space="preserve"> فقال</w:t>
      </w:r>
      <w:r>
        <w:rPr>
          <w:rtl/>
        </w:rPr>
        <w:t>:</w:t>
      </w:r>
      <w:r>
        <w:rPr>
          <w:rFonts w:hint="cs"/>
          <w:rtl/>
        </w:rPr>
        <w:t xml:space="preserve"> </w:t>
      </w:r>
      <w:r w:rsidRPr="00F631CB">
        <w:rPr>
          <w:rtl/>
        </w:rPr>
        <w:t>أراني في أهل بيتي وهو ذا زوجتي وهذا ولدي</w:t>
      </w:r>
      <w:r>
        <w:rPr>
          <w:rtl/>
        </w:rPr>
        <w:t>،</w:t>
      </w:r>
      <w:r w:rsidRPr="00F631CB">
        <w:rPr>
          <w:rtl/>
        </w:rPr>
        <w:t xml:space="preserve"> فتركته حتى تملّأ منهم واستترت منهم حتى نال ما ينال الرجل من أهله.</w:t>
      </w:r>
    </w:p>
    <w:p w:rsidR="002B744E" w:rsidRPr="00F631CB" w:rsidRDefault="002B744E" w:rsidP="002B744E">
      <w:pPr>
        <w:pStyle w:val="libNormal"/>
        <w:rPr>
          <w:rtl/>
        </w:rPr>
      </w:pPr>
      <w:r w:rsidRPr="00F631CB">
        <w:rPr>
          <w:rtl/>
        </w:rPr>
        <w:t>ثم قلت ادن مني</w:t>
      </w:r>
      <w:r>
        <w:rPr>
          <w:rtl/>
        </w:rPr>
        <w:t>،</w:t>
      </w:r>
      <w:r w:rsidRPr="00F631CB">
        <w:rPr>
          <w:rtl/>
        </w:rPr>
        <w:t xml:space="preserve"> فدنى مني</w:t>
      </w:r>
      <w:r>
        <w:rPr>
          <w:rtl/>
        </w:rPr>
        <w:t>،</w:t>
      </w:r>
      <w:r w:rsidRPr="00F631CB">
        <w:rPr>
          <w:rtl/>
        </w:rPr>
        <w:t xml:space="preserve"> فمسحت وجه فقلت أين تراك</w:t>
      </w:r>
      <w:r>
        <w:rPr>
          <w:rtl/>
        </w:rPr>
        <w:t>؟</w:t>
      </w:r>
      <w:r w:rsidRPr="00F631CB">
        <w:rPr>
          <w:rtl/>
        </w:rPr>
        <w:t xml:space="preserve"> فقال</w:t>
      </w:r>
      <w:r>
        <w:rPr>
          <w:rtl/>
        </w:rPr>
        <w:t>:</w:t>
      </w:r>
      <w:r w:rsidRPr="00F631CB">
        <w:rPr>
          <w:rtl/>
        </w:rPr>
        <w:t xml:space="preserve"> أراني معك في المدينة</w:t>
      </w:r>
      <w:r>
        <w:rPr>
          <w:rtl/>
        </w:rPr>
        <w:t>،</w:t>
      </w:r>
      <w:r w:rsidRPr="00F631CB">
        <w:rPr>
          <w:rtl/>
        </w:rPr>
        <w:t xml:space="preserve"> قال</w:t>
      </w:r>
      <w:r>
        <w:rPr>
          <w:rtl/>
        </w:rPr>
        <w:t>:</w:t>
      </w:r>
      <w:r w:rsidRPr="00F631CB">
        <w:rPr>
          <w:rtl/>
        </w:rPr>
        <w:t xml:space="preserve"> قلت يا معلى ان لنا حديثا من حفظه علينا حفظ الله عليه دينه ودنياه.</w:t>
      </w:r>
    </w:p>
    <w:p w:rsidR="002B744E" w:rsidRPr="00F631CB" w:rsidRDefault="002B744E" w:rsidP="002B744E">
      <w:pPr>
        <w:pStyle w:val="libNormal"/>
        <w:rPr>
          <w:rtl/>
        </w:rPr>
      </w:pPr>
      <w:r w:rsidRPr="00F631CB">
        <w:rPr>
          <w:rtl/>
        </w:rPr>
        <w:t>يا معلى لا تكونوا اسراء في أيدي الناس بحديثنا ان شاءوا منوا عليكم وان شاءوا قتلوكم</w:t>
      </w:r>
      <w:r>
        <w:rPr>
          <w:rtl/>
        </w:rPr>
        <w:t>،</w:t>
      </w:r>
      <w:r w:rsidRPr="00F631CB">
        <w:rPr>
          <w:rtl/>
        </w:rPr>
        <w:t xml:space="preserve"> يا معلى أنه من كتم الصعب من حديثنا جعله الله نورا بين عينيه وزوده القوة في الناس ومن أذاع الصعب من حديثنا لم يمت حتى يعضه السلاح </w:t>
      </w:r>
      <w:r>
        <w:rPr>
          <w:rtl/>
        </w:rPr>
        <w:t>أو يموت بخبل</w:t>
      </w:r>
      <w:r w:rsidRPr="00F631CB">
        <w:rPr>
          <w:rtl/>
        </w:rPr>
        <w:t xml:space="preserve"> يا معلى أنت مقتول فاستعد.</w:t>
      </w:r>
    </w:p>
    <w:p w:rsidR="002B744E" w:rsidRPr="00F631CB" w:rsidRDefault="002B744E" w:rsidP="002B744E">
      <w:pPr>
        <w:pStyle w:val="libNormal"/>
        <w:rPr>
          <w:rtl/>
        </w:rPr>
      </w:pPr>
      <w:r w:rsidRPr="00F631CB">
        <w:rPr>
          <w:rtl/>
        </w:rPr>
        <w:t>710</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p>
    <w:p w:rsidR="002B744E" w:rsidRPr="00F631CB" w:rsidRDefault="002B744E" w:rsidP="002B744E">
      <w:pPr>
        <w:pStyle w:val="libNormal"/>
        <w:rPr>
          <w:rtl/>
        </w:rPr>
      </w:pPr>
      <w:r w:rsidRPr="00F631CB">
        <w:rPr>
          <w:rtl/>
        </w:rPr>
        <w:t>ومحمد بن مسعود</w:t>
      </w:r>
      <w:r>
        <w:rPr>
          <w:rtl/>
        </w:rPr>
        <w:t>،</w:t>
      </w:r>
      <w:r w:rsidRPr="00F631CB">
        <w:rPr>
          <w:rtl/>
        </w:rPr>
        <w:t xml:space="preserve"> قال</w:t>
      </w:r>
      <w:r>
        <w:rPr>
          <w:rtl/>
        </w:rPr>
        <w:t>:</w:t>
      </w:r>
      <w:r w:rsidRPr="00F631CB">
        <w:rPr>
          <w:rtl/>
        </w:rPr>
        <w:t xml:space="preserve"> حدثنا جبريل بن أحمد</w:t>
      </w:r>
      <w:r>
        <w:rPr>
          <w:rtl/>
        </w:rPr>
        <w:t>،</w:t>
      </w:r>
      <w:r w:rsidRPr="00F631CB">
        <w:rPr>
          <w:rtl/>
        </w:rPr>
        <w:t xml:space="preserve"> قال حدثنا محمد بن عيسى</w:t>
      </w:r>
      <w:r>
        <w:rPr>
          <w:rtl/>
        </w:rPr>
        <w:t>،</w:t>
      </w:r>
      <w:r w:rsidRPr="00F631CB">
        <w:rPr>
          <w:rtl/>
        </w:rPr>
        <w:t xml:space="preserve"> عن ابراهيم بن عبد الحميد</w:t>
      </w:r>
      <w:r>
        <w:rPr>
          <w:rtl/>
        </w:rPr>
        <w:t>،</w:t>
      </w:r>
      <w:r w:rsidRPr="00F631CB">
        <w:rPr>
          <w:rtl/>
        </w:rPr>
        <w:t xml:space="preserve"> عن الوليد بن صبيح</w:t>
      </w:r>
      <w:r>
        <w:rPr>
          <w:rtl/>
        </w:rPr>
        <w:t>،</w:t>
      </w:r>
      <w:r w:rsidRPr="00F631CB">
        <w:rPr>
          <w:rtl/>
        </w:rPr>
        <w:t xml:space="preserve"> قال</w:t>
      </w:r>
      <w:r>
        <w:rPr>
          <w:rtl/>
        </w:rPr>
        <w:t>،</w:t>
      </w:r>
      <w:r w:rsidRPr="00F631CB">
        <w:rPr>
          <w:rtl/>
        </w:rPr>
        <w:t xml:space="preserve"> قال داود بن على لأبي عبد الله </w:t>
      </w:r>
      <w:r w:rsidRPr="00DB34C0">
        <w:rPr>
          <w:rStyle w:val="libAlaemChar"/>
          <w:rtl/>
        </w:rPr>
        <w:t>عليه‌السلام</w:t>
      </w:r>
      <w:r>
        <w:rPr>
          <w:rtl/>
        </w:rPr>
        <w:t>:</w:t>
      </w:r>
      <w:r w:rsidRPr="00F631CB">
        <w:rPr>
          <w:rtl/>
        </w:rPr>
        <w:t xml:space="preserve"> ما أنا قتلته يعني معلى</w:t>
      </w:r>
      <w:r>
        <w:rPr>
          <w:rtl/>
        </w:rPr>
        <w:t>،</w:t>
      </w:r>
      <w:r w:rsidRPr="00F631CB">
        <w:rPr>
          <w:rtl/>
        </w:rPr>
        <w:t xml:space="preserve"> قال</w:t>
      </w:r>
      <w:r>
        <w:rPr>
          <w:rtl/>
        </w:rPr>
        <w:t>:</w:t>
      </w:r>
      <w:r w:rsidRPr="00F631CB">
        <w:rPr>
          <w:rtl/>
        </w:rPr>
        <w:t xml:space="preserve"> فمن قتله</w:t>
      </w:r>
      <w:r>
        <w:rPr>
          <w:rtl/>
        </w:rPr>
        <w:t>؟</w:t>
      </w:r>
      <w:r w:rsidRPr="00F631CB">
        <w:rPr>
          <w:rtl/>
        </w:rPr>
        <w:t xml:space="preserve"> قال السيرافي وكان صاحب شرطته</w:t>
      </w:r>
      <w:r>
        <w:rPr>
          <w:rtl/>
        </w:rPr>
        <w:t>،</w:t>
      </w:r>
      <w:r w:rsidRPr="00F631CB">
        <w:rPr>
          <w:rtl/>
        </w:rPr>
        <w:t xml:space="preserve"> قال</w:t>
      </w:r>
      <w:r>
        <w:rPr>
          <w:rtl/>
        </w:rPr>
        <w:t>:</w:t>
      </w:r>
      <w:r w:rsidRPr="00F631CB">
        <w:rPr>
          <w:rtl/>
        </w:rPr>
        <w:t xml:space="preserve"> اقدنا منه</w:t>
      </w:r>
      <w:r>
        <w:rPr>
          <w:rtl/>
        </w:rPr>
        <w:t>،</w:t>
      </w:r>
      <w:r w:rsidRPr="00F631CB">
        <w:rPr>
          <w:rtl/>
        </w:rPr>
        <w:t xml:space="preserve"> قال</w:t>
      </w:r>
      <w:r>
        <w:rPr>
          <w:rtl/>
        </w:rPr>
        <w:t>:</w:t>
      </w:r>
      <w:r w:rsidRPr="00F631CB">
        <w:rPr>
          <w:rtl/>
        </w:rPr>
        <w:t xml:space="preserve"> قد أقدتك</w:t>
      </w:r>
      <w:r>
        <w:rPr>
          <w:rtl/>
        </w:rPr>
        <w:t>،</w:t>
      </w:r>
      <w:r w:rsidRPr="00F631CB">
        <w:rPr>
          <w:rtl/>
        </w:rPr>
        <w:t xml:space="preserve"> قال</w:t>
      </w:r>
      <w:r>
        <w:rPr>
          <w:rtl/>
        </w:rPr>
        <w:t>:</w:t>
      </w:r>
      <w:r w:rsidRPr="00F631CB">
        <w:rPr>
          <w:rtl/>
        </w:rPr>
        <w:t xml:space="preserve"> فلما أخذ السيرافي وقدم ليقتل</w:t>
      </w:r>
      <w:r>
        <w:rPr>
          <w:rtl/>
        </w:rPr>
        <w:t>،</w:t>
      </w:r>
      <w:r w:rsidRPr="00F631CB">
        <w:rPr>
          <w:rtl/>
        </w:rPr>
        <w:t xml:space="preserve"> جعل يقول</w:t>
      </w:r>
      <w:r>
        <w:rPr>
          <w:rtl/>
        </w:rPr>
        <w:t>:</w:t>
      </w:r>
      <w:r w:rsidRPr="00F631CB">
        <w:rPr>
          <w:rtl/>
        </w:rPr>
        <w:t xml:space="preserve"> يا معشر المسلمين</w:t>
      </w:r>
      <w:r>
        <w:rPr>
          <w:rtl/>
        </w:rPr>
        <w:t>،</w:t>
      </w:r>
      <w:r w:rsidRPr="00F631CB">
        <w:rPr>
          <w:rtl/>
        </w:rPr>
        <w:t xml:space="preserve"> يأمروني بقتل الناس فأقتلهم لهم ثم يقتلوني</w:t>
      </w:r>
      <w:r>
        <w:rPr>
          <w:rtl/>
        </w:rPr>
        <w:t>،</w:t>
      </w:r>
      <w:r w:rsidRPr="00F631CB">
        <w:rPr>
          <w:rtl/>
        </w:rPr>
        <w:t xml:space="preserve"> فقتل السيرافي.</w:t>
      </w:r>
    </w:p>
    <w:p w:rsidR="002B744E" w:rsidRDefault="002B744E" w:rsidP="002B744E">
      <w:pPr>
        <w:pStyle w:val="libNormal"/>
        <w:rPr>
          <w:rtl/>
        </w:rPr>
      </w:pPr>
      <w:r w:rsidRPr="00F631CB">
        <w:rPr>
          <w:rtl/>
        </w:rPr>
        <w:t>711</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كتب إلي الفضل</w:t>
      </w:r>
      <w:r>
        <w:rPr>
          <w:rtl/>
        </w:rPr>
        <w:t>،</w:t>
      </w:r>
      <w:r w:rsidRPr="00F631CB">
        <w:rPr>
          <w:rtl/>
        </w:rPr>
        <w:t xml:space="preserve"> قال</w:t>
      </w:r>
      <w:r>
        <w:rPr>
          <w:rtl/>
        </w:rPr>
        <w:t>:</w:t>
      </w:r>
      <w:r w:rsidRPr="00F631CB">
        <w:rPr>
          <w:rtl/>
        </w:rPr>
        <w:t xml:space="preserve"> حدثنا ابن أبي عمير عن ابراهيم بن عبد الحميد</w:t>
      </w:r>
      <w:r>
        <w:rPr>
          <w:rtl/>
        </w:rPr>
        <w:t>،</w:t>
      </w:r>
      <w:r w:rsidRPr="00F631CB">
        <w:rPr>
          <w:rtl/>
        </w:rPr>
        <w:t xml:space="preserve"> عن اسماعيل بن جابر</w:t>
      </w:r>
      <w:r>
        <w:rPr>
          <w:rtl/>
        </w:rPr>
        <w:t>،</w:t>
      </w:r>
      <w:r w:rsidRPr="00F631CB">
        <w:rPr>
          <w:rtl/>
        </w:rPr>
        <w:t xml:space="preserve"> قال</w:t>
      </w:r>
      <w:r>
        <w:rPr>
          <w:rtl/>
        </w:rPr>
        <w:t>:</w:t>
      </w:r>
      <w:r w:rsidRPr="00F631CB">
        <w:rPr>
          <w:rtl/>
        </w:rPr>
        <w:t xml:space="preserve"> قدم أبو اسحاق </w:t>
      </w:r>
      <w:r w:rsidRPr="00DB34C0">
        <w:rPr>
          <w:rStyle w:val="libAlaemChar"/>
          <w:rtl/>
        </w:rPr>
        <w:t>عليه‌السلام</w:t>
      </w:r>
      <w:r w:rsidRPr="00F631CB">
        <w:rPr>
          <w:rtl/>
        </w:rPr>
        <w:t xml:space="preserve"> من‌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BD446D">
        <w:rPr>
          <w:rtl/>
        </w:rPr>
        <w:t xml:space="preserve">قوله </w:t>
      </w:r>
      <w:r w:rsidRPr="00DB34C0">
        <w:rPr>
          <w:rStyle w:val="libAlaemChar"/>
          <w:rtl/>
        </w:rPr>
        <w:t>عليه‌السلام</w:t>
      </w:r>
      <w:r>
        <w:rPr>
          <w:rtl/>
        </w:rPr>
        <w:t>:</w:t>
      </w:r>
      <w:r w:rsidRPr="00BD446D">
        <w:rPr>
          <w:rtl/>
        </w:rPr>
        <w:t xml:space="preserve"> أو يموت بخبل‌</w:t>
      </w:r>
    </w:p>
    <w:p w:rsidR="002B744E" w:rsidRPr="00F631CB" w:rsidRDefault="002B744E" w:rsidP="002B744E">
      <w:pPr>
        <w:pStyle w:val="libNormal"/>
        <w:rPr>
          <w:rtl/>
        </w:rPr>
      </w:pPr>
      <w:r w:rsidRPr="00F631CB">
        <w:rPr>
          <w:rtl/>
        </w:rPr>
        <w:t>الخبل بالتحريك وبالتسكين الجنون وفساد العقل</w:t>
      </w:r>
      <w:r>
        <w:rPr>
          <w:rtl/>
        </w:rPr>
        <w:t>،</w:t>
      </w:r>
      <w:r w:rsidRPr="00F631CB">
        <w:rPr>
          <w:rtl/>
        </w:rPr>
        <w:t xml:space="preserve"> وبالتسكين فقط فساد الاعضاء قاله علامة زمخشر وأبو الحسين أحمد</w:t>
      </w:r>
      <w:r>
        <w:rPr>
          <w:rFonts w:hint="cs"/>
          <w:rtl/>
        </w:rPr>
        <w:t xml:space="preserve"> </w:t>
      </w:r>
      <w:r w:rsidRPr="00F631CB">
        <w:rPr>
          <w:rtl/>
        </w:rPr>
        <w:t>بن فارس وغيرهما.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مكة</w:t>
      </w:r>
      <w:r>
        <w:rPr>
          <w:rtl/>
        </w:rPr>
        <w:t>،</w:t>
      </w:r>
      <w:r w:rsidRPr="00F631CB">
        <w:rPr>
          <w:rtl/>
        </w:rPr>
        <w:t xml:space="preserve"> فذكر له قتل المعلى بن خنيس</w:t>
      </w:r>
      <w:r>
        <w:rPr>
          <w:rtl/>
        </w:rPr>
        <w:t>:</w:t>
      </w:r>
      <w:r w:rsidRPr="00F631CB">
        <w:rPr>
          <w:rtl/>
        </w:rPr>
        <w:t xml:space="preserve"> قال</w:t>
      </w:r>
      <w:r>
        <w:rPr>
          <w:rtl/>
        </w:rPr>
        <w:t>،</w:t>
      </w:r>
      <w:r w:rsidRPr="00F631CB">
        <w:rPr>
          <w:rtl/>
        </w:rPr>
        <w:t xml:space="preserve"> فقام مغضبا يجر ثوبه</w:t>
      </w:r>
      <w:r>
        <w:rPr>
          <w:rtl/>
        </w:rPr>
        <w:t>،</w:t>
      </w:r>
      <w:r w:rsidRPr="00F631CB">
        <w:rPr>
          <w:rtl/>
        </w:rPr>
        <w:t xml:space="preserve"> فقال له اسماعيل ابنه</w:t>
      </w:r>
      <w:r>
        <w:rPr>
          <w:rtl/>
        </w:rPr>
        <w:t>:</w:t>
      </w:r>
      <w:r w:rsidRPr="00F631CB">
        <w:rPr>
          <w:rtl/>
        </w:rPr>
        <w:t xml:space="preserve"> يا أبه أين تذهب</w:t>
      </w:r>
      <w:r>
        <w:rPr>
          <w:rtl/>
        </w:rPr>
        <w:t>؟</w:t>
      </w:r>
      <w:r w:rsidRPr="00F631CB">
        <w:rPr>
          <w:rtl/>
        </w:rPr>
        <w:t xml:space="preserve"> قال</w:t>
      </w:r>
      <w:r>
        <w:rPr>
          <w:rtl/>
        </w:rPr>
        <w:t>:</w:t>
      </w:r>
      <w:r w:rsidRPr="00F631CB">
        <w:rPr>
          <w:rtl/>
        </w:rPr>
        <w:t xml:space="preserve"> لو كانت نازلة لا قدمت عليها فجاء حتى دخل على داود بن علي.</w:t>
      </w:r>
    </w:p>
    <w:p w:rsidR="002B744E" w:rsidRPr="00F631CB" w:rsidRDefault="002B744E" w:rsidP="002B744E">
      <w:pPr>
        <w:pStyle w:val="libNormal"/>
        <w:rPr>
          <w:rtl/>
        </w:rPr>
      </w:pPr>
      <w:r w:rsidRPr="00F631CB">
        <w:rPr>
          <w:rtl/>
        </w:rPr>
        <w:t>فقال له</w:t>
      </w:r>
      <w:r>
        <w:rPr>
          <w:rtl/>
        </w:rPr>
        <w:t>:</w:t>
      </w:r>
      <w:r w:rsidRPr="00F631CB">
        <w:rPr>
          <w:rtl/>
        </w:rPr>
        <w:t xml:space="preserve"> يا داود لقد أتيت ذنبا لا يغفره الله لك قال</w:t>
      </w:r>
      <w:r>
        <w:rPr>
          <w:rtl/>
        </w:rPr>
        <w:t>:</w:t>
      </w:r>
      <w:r w:rsidRPr="00F631CB">
        <w:rPr>
          <w:rtl/>
        </w:rPr>
        <w:t xml:space="preserve"> وما ذاك الذنب</w:t>
      </w:r>
      <w:r>
        <w:rPr>
          <w:rtl/>
        </w:rPr>
        <w:t>؟</w:t>
      </w:r>
      <w:r w:rsidRPr="00F631CB">
        <w:rPr>
          <w:rtl/>
        </w:rPr>
        <w:t xml:space="preserve"> قال</w:t>
      </w:r>
      <w:r>
        <w:rPr>
          <w:rtl/>
        </w:rPr>
        <w:t>:</w:t>
      </w:r>
      <w:r>
        <w:rPr>
          <w:rFonts w:hint="cs"/>
          <w:rtl/>
        </w:rPr>
        <w:t xml:space="preserve"> </w:t>
      </w:r>
      <w:r w:rsidRPr="00F631CB">
        <w:rPr>
          <w:rtl/>
        </w:rPr>
        <w:t>قتلت رجلا من أهل الجنة ثم مكث ساعة ثم قال</w:t>
      </w:r>
      <w:r>
        <w:rPr>
          <w:rtl/>
        </w:rPr>
        <w:t>:</w:t>
      </w:r>
      <w:r w:rsidRPr="00F631CB">
        <w:rPr>
          <w:rtl/>
        </w:rPr>
        <w:t xml:space="preserve"> إن شاء الله.</w:t>
      </w:r>
    </w:p>
    <w:p w:rsidR="002B744E" w:rsidRPr="00F631CB" w:rsidRDefault="002B744E" w:rsidP="002B744E">
      <w:pPr>
        <w:pStyle w:val="libNormal"/>
        <w:rPr>
          <w:rtl/>
        </w:rPr>
      </w:pPr>
      <w:r w:rsidRPr="00F631CB">
        <w:rPr>
          <w:rtl/>
        </w:rPr>
        <w:t>فقال له داود</w:t>
      </w:r>
      <w:r>
        <w:rPr>
          <w:rtl/>
        </w:rPr>
        <w:t>:</w:t>
      </w:r>
      <w:r w:rsidRPr="00F631CB">
        <w:rPr>
          <w:rtl/>
        </w:rPr>
        <w:t xml:space="preserve"> وأنت قد أتيت ذنبا لا يغفره الله لك قال</w:t>
      </w:r>
      <w:r>
        <w:rPr>
          <w:rtl/>
        </w:rPr>
        <w:t>:</w:t>
      </w:r>
      <w:r w:rsidRPr="00F631CB">
        <w:rPr>
          <w:rtl/>
        </w:rPr>
        <w:t xml:space="preserve"> وما ذاك الذنب</w:t>
      </w:r>
      <w:r>
        <w:rPr>
          <w:rtl/>
        </w:rPr>
        <w:t>؟</w:t>
      </w:r>
      <w:r w:rsidRPr="00F631CB">
        <w:rPr>
          <w:rtl/>
        </w:rPr>
        <w:t xml:space="preserve"> قال زوجت ابنتك فلانا الاموي</w:t>
      </w:r>
      <w:r>
        <w:rPr>
          <w:rtl/>
        </w:rPr>
        <w:t>،</w:t>
      </w:r>
      <w:r w:rsidRPr="00F631CB">
        <w:rPr>
          <w:rtl/>
        </w:rPr>
        <w:t xml:space="preserve"> قال</w:t>
      </w:r>
      <w:r>
        <w:rPr>
          <w:rtl/>
        </w:rPr>
        <w:t>:</w:t>
      </w:r>
      <w:r w:rsidRPr="00F631CB">
        <w:rPr>
          <w:rtl/>
        </w:rPr>
        <w:t xml:space="preserve"> ان كنت زوجت فلانا الاموي فقد زوج رسول الله </w:t>
      </w:r>
      <w:r w:rsidRPr="00DB34C0">
        <w:rPr>
          <w:rStyle w:val="libAlaemChar"/>
          <w:rtl/>
        </w:rPr>
        <w:t>صلى‌الله‌عليه‌وآله</w:t>
      </w:r>
      <w:r w:rsidRPr="00F631CB">
        <w:rPr>
          <w:rtl/>
        </w:rPr>
        <w:t xml:space="preserve"> عثمان</w:t>
      </w:r>
      <w:r>
        <w:rPr>
          <w:rtl/>
        </w:rPr>
        <w:t>،</w:t>
      </w:r>
      <w:r w:rsidRPr="00F631CB">
        <w:rPr>
          <w:rtl/>
        </w:rPr>
        <w:t xml:space="preserve"> ولي برسول الله أسوة.</w:t>
      </w:r>
    </w:p>
    <w:p w:rsidR="002B744E" w:rsidRPr="00F631CB" w:rsidRDefault="002B744E" w:rsidP="002B744E">
      <w:pPr>
        <w:pStyle w:val="libNormal"/>
        <w:rPr>
          <w:rtl/>
        </w:rPr>
      </w:pPr>
      <w:r w:rsidRPr="00F631CB">
        <w:rPr>
          <w:rtl/>
        </w:rPr>
        <w:t>قال</w:t>
      </w:r>
      <w:r>
        <w:rPr>
          <w:rtl/>
        </w:rPr>
        <w:t>:</w:t>
      </w:r>
      <w:r w:rsidRPr="00F631CB">
        <w:rPr>
          <w:rtl/>
        </w:rPr>
        <w:t xml:space="preserve"> ما أنا قتلته</w:t>
      </w:r>
      <w:r>
        <w:rPr>
          <w:rtl/>
        </w:rPr>
        <w:t>،</w:t>
      </w:r>
      <w:r w:rsidRPr="00F631CB">
        <w:rPr>
          <w:rtl/>
        </w:rPr>
        <w:t xml:space="preserve"> قال</w:t>
      </w:r>
      <w:r>
        <w:rPr>
          <w:rtl/>
        </w:rPr>
        <w:t>:</w:t>
      </w:r>
      <w:r w:rsidRPr="00F631CB">
        <w:rPr>
          <w:rtl/>
        </w:rPr>
        <w:t xml:space="preserve"> فمن قتله</w:t>
      </w:r>
      <w:r>
        <w:rPr>
          <w:rtl/>
        </w:rPr>
        <w:t>؟</w:t>
      </w:r>
      <w:r w:rsidRPr="00F631CB">
        <w:rPr>
          <w:rtl/>
        </w:rPr>
        <w:t xml:space="preserve"> قال قتله السيرافى</w:t>
      </w:r>
      <w:r>
        <w:rPr>
          <w:rtl/>
        </w:rPr>
        <w:t>،</w:t>
      </w:r>
      <w:r w:rsidRPr="00F631CB">
        <w:rPr>
          <w:rtl/>
        </w:rPr>
        <w:t xml:space="preserve"> قال فأقدنا منه قال</w:t>
      </w:r>
      <w:r>
        <w:rPr>
          <w:rtl/>
        </w:rPr>
        <w:t>،</w:t>
      </w:r>
      <w:r w:rsidRPr="00F631CB">
        <w:rPr>
          <w:rtl/>
        </w:rPr>
        <w:t xml:space="preserve"> فلما كان من الغد غدا الى السيرافى فأخذه فقتله</w:t>
      </w:r>
      <w:r>
        <w:rPr>
          <w:rtl/>
        </w:rPr>
        <w:t>،</w:t>
      </w:r>
      <w:r w:rsidRPr="00F631CB">
        <w:rPr>
          <w:rtl/>
        </w:rPr>
        <w:t xml:space="preserve"> فجعل يصيح</w:t>
      </w:r>
      <w:r>
        <w:rPr>
          <w:rtl/>
        </w:rPr>
        <w:t>:</w:t>
      </w:r>
      <w:r w:rsidRPr="00F631CB">
        <w:rPr>
          <w:rtl/>
        </w:rPr>
        <w:t xml:space="preserve"> يا عباد الله يأمروني أن أقتل لهم الناس ويقتلوني.</w:t>
      </w:r>
    </w:p>
    <w:p w:rsidR="002B744E" w:rsidRPr="00F631CB" w:rsidRDefault="002B744E" w:rsidP="002B744E">
      <w:pPr>
        <w:pStyle w:val="libNormal"/>
        <w:rPr>
          <w:rtl/>
        </w:rPr>
      </w:pPr>
      <w:r w:rsidRPr="00F631CB">
        <w:rPr>
          <w:rtl/>
        </w:rPr>
        <w:t>712</w:t>
      </w:r>
      <w:r>
        <w:rPr>
          <w:rtl/>
        </w:rPr>
        <w:t xml:space="preserve"> - </w:t>
      </w:r>
      <w:r w:rsidRPr="00F631CB">
        <w:rPr>
          <w:rtl/>
        </w:rPr>
        <w:t>أبو علي أحمد بن علي السلولي المعروف بشقران</w:t>
      </w:r>
      <w:r>
        <w:rPr>
          <w:rtl/>
        </w:rPr>
        <w:t>،</w:t>
      </w:r>
      <w:r w:rsidRPr="00F631CB">
        <w:rPr>
          <w:rtl/>
        </w:rPr>
        <w:t xml:space="preserve"> قال</w:t>
      </w:r>
      <w:r>
        <w:rPr>
          <w:rtl/>
        </w:rPr>
        <w:t>:</w:t>
      </w:r>
      <w:r w:rsidRPr="00F631CB">
        <w:rPr>
          <w:rtl/>
        </w:rPr>
        <w:t xml:space="preserve"> حدثنا الحسين بن عبيد الله القمي</w:t>
      </w:r>
      <w:r>
        <w:rPr>
          <w:rtl/>
        </w:rPr>
        <w:t>،</w:t>
      </w:r>
      <w:r w:rsidRPr="00F631CB">
        <w:rPr>
          <w:rtl/>
        </w:rPr>
        <w:t xml:space="preserve"> عن محمد بن أورمة</w:t>
      </w:r>
      <w:r>
        <w:rPr>
          <w:rtl/>
        </w:rPr>
        <w:t>،</w:t>
      </w:r>
      <w:r w:rsidRPr="00F631CB">
        <w:rPr>
          <w:rtl/>
        </w:rPr>
        <w:t xml:space="preserve"> عن يعقوب بن يزيد</w:t>
      </w:r>
      <w:r>
        <w:rPr>
          <w:rtl/>
        </w:rPr>
        <w:t>،</w:t>
      </w:r>
      <w:r w:rsidRPr="00F631CB">
        <w:rPr>
          <w:rtl/>
        </w:rPr>
        <w:t xml:space="preserve"> عن سيف ابن عميرة</w:t>
      </w:r>
      <w:r>
        <w:rPr>
          <w:rtl/>
        </w:rPr>
        <w:t>،</w:t>
      </w:r>
      <w:r w:rsidRPr="00F631CB">
        <w:rPr>
          <w:rtl/>
        </w:rPr>
        <w:t xml:space="preserve"> عن المفضل بن عمر الجعفي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يوم صلب فيه المعلى</w:t>
      </w:r>
      <w:r>
        <w:rPr>
          <w:rtl/>
        </w:rPr>
        <w:t>،</w:t>
      </w:r>
      <w:r w:rsidRPr="00F631CB">
        <w:rPr>
          <w:rtl/>
        </w:rPr>
        <w:t xml:space="preserve"> فقلت له يا بن رسول الله ألا ترى هذا الخطب الجليل الذي نزل بالشيعة في هذا اليوم قال</w:t>
      </w:r>
      <w:r>
        <w:rPr>
          <w:rtl/>
        </w:rPr>
        <w:t>:</w:t>
      </w:r>
      <w:r w:rsidRPr="00F631CB">
        <w:rPr>
          <w:rtl/>
        </w:rPr>
        <w:t xml:space="preserve"> وما هو</w:t>
      </w:r>
      <w:r>
        <w:rPr>
          <w:rtl/>
        </w:rPr>
        <w:t>؟</w:t>
      </w:r>
      <w:r w:rsidRPr="00F631CB">
        <w:rPr>
          <w:rtl/>
        </w:rPr>
        <w:t xml:space="preserve"> قلت قتل المعلى بن خنيس.</w:t>
      </w:r>
    </w:p>
    <w:p w:rsidR="002B744E" w:rsidRPr="00F631CB" w:rsidRDefault="002B744E" w:rsidP="002B744E">
      <w:pPr>
        <w:pStyle w:val="libNormal"/>
        <w:rPr>
          <w:rtl/>
        </w:rPr>
      </w:pPr>
      <w:r w:rsidRPr="00F631CB">
        <w:rPr>
          <w:rtl/>
        </w:rPr>
        <w:t>قال</w:t>
      </w:r>
      <w:r>
        <w:rPr>
          <w:rtl/>
        </w:rPr>
        <w:t>:</w:t>
      </w:r>
      <w:r w:rsidRPr="00F631CB">
        <w:rPr>
          <w:rtl/>
        </w:rPr>
        <w:t xml:space="preserve"> رحم الله معلي قد كنت أتوقع ذلك لأنه أذاع سرنا</w:t>
      </w:r>
      <w:r>
        <w:rPr>
          <w:rtl/>
        </w:rPr>
        <w:t>،</w:t>
      </w:r>
      <w:r w:rsidRPr="00F631CB">
        <w:rPr>
          <w:rtl/>
        </w:rPr>
        <w:t xml:space="preserve"> وليس الناصب لنا حربا بأعظم مؤنة علينا من المذيع علينا سرنا فمن أذاع سرنا الى غير أهله لم يفارق الدنيا حتى يعضه السلاح أو يموت بخبل.</w:t>
      </w:r>
    </w:p>
    <w:p w:rsidR="002B744E" w:rsidRPr="00F631CB" w:rsidRDefault="002B744E" w:rsidP="002B744E">
      <w:pPr>
        <w:pStyle w:val="libNormal"/>
        <w:rPr>
          <w:rtl/>
        </w:rPr>
      </w:pPr>
      <w:r w:rsidRPr="00F631CB">
        <w:rPr>
          <w:rtl/>
        </w:rPr>
        <w:t>713</w:t>
      </w:r>
      <w:r>
        <w:rPr>
          <w:rtl/>
        </w:rPr>
        <w:t xml:space="preserve"> - </w:t>
      </w:r>
      <w:r w:rsidRPr="00F631CB">
        <w:rPr>
          <w:rtl/>
        </w:rPr>
        <w:t>وجدت بخط جبريل بن أحمد</w:t>
      </w:r>
      <w:r>
        <w:rPr>
          <w:rtl/>
        </w:rPr>
        <w:t>،</w:t>
      </w:r>
      <w:r w:rsidRPr="00F631CB">
        <w:rPr>
          <w:rtl/>
        </w:rPr>
        <w:t xml:space="preserve"> قال</w:t>
      </w:r>
      <w:r>
        <w:rPr>
          <w:rtl/>
        </w:rPr>
        <w:t>:</w:t>
      </w:r>
      <w:r w:rsidRPr="00F631CB">
        <w:rPr>
          <w:rtl/>
        </w:rPr>
        <w:t xml:space="preserve"> حدثني محمد بن عبد الله بن مهران</w:t>
      </w:r>
      <w:r>
        <w:rPr>
          <w:rtl/>
        </w:rPr>
        <w:t>،</w:t>
      </w:r>
      <w:r w:rsidRPr="00F631CB">
        <w:rPr>
          <w:rtl/>
        </w:rPr>
        <w:t xml:space="preserve"> قال حدثني محمد بن علي الصيرفي</w:t>
      </w:r>
      <w:r>
        <w:rPr>
          <w:rtl/>
        </w:rPr>
        <w:t>،</w:t>
      </w:r>
      <w:r w:rsidRPr="00F631CB">
        <w:rPr>
          <w:rtl/>
        </w:rPr>
        <w:t xml:space="preserve"> عن الحسن</w:t>
      </w:r>
      <w:r>
        <w:rPr>
          <w:rtl/>
        </w:rPr>
        <w:t>،</w:t>
      </w:r>
      <w:r w:rsidRPr="00F631CB">
        <w:rPr>
          <w:rtl/>
        </w:rPr>
        <w:t xml:space="preserve"> عن الحسين بن أبي العلاء</w:t>
      </w:r>
      <w:r>
        <w:rPr>
          <w:rtl/>
        </w:rPr>
        <w:t>،</w:t>
      </w:r>
      <w:r w:rsidRPr="00F631CB">
        <w:rPr>
          <w:rtl/>
        </w:rPr>
        <w:t xml:space="preserve"> عن أبي العلاء</w:t>
      </w:r>
      <w:r>
        <w:rPr>
          <w:rtl/>
        </w:rPr>
        <w:t>،</w:t>
      </w:r>
      <w:r w:rsidRPr="00F631CB">
        <w:rPr>
          <w:rtl/>
        </w:rPr>
        <w:t xml:space="preserve"> وأبي المغراء</w:t>
      </w:r>
      <w:r>
        <w:rPr>
          <w:rtl/>
        </w:rPr>
        <w:t>،</w:t>
      </w:r>
      <w:r w:rsidRPr="00F631CB">
        <w:rPr>
          <w:rtl/>
        </w:rPr>
        <w:t xml:space="preserve"> عن أبي بصير</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وجرى ذكر المعلى بن خنيس</w:t>
      </w:r>
      <w:r>
        <w:rPr>
          <w:rtl/>
        </w:rPr>
        <w:t>،</w:t>
      </w:r>
      <w:r w:rsidRPr="00F631CB">
        <w:rPr>
          <w:rtl/>
        </w:rPr>
        <w:t xml:space="preserve"> فقال</w:t>
      </w:r>
      <w:r>
        <w:rPr>
          <w:rtl/>
        </w:rPr>
        <w:t>:</w:t>
      </w:r>
      <w:r w:rsidRPr="00F631CB">
        <w:rPr>
          <w:rtl/>
        </w:rPr>
        <w:t xml:space="preserve"> يا أبا محمد أكتم علي ما أقول لك في المعلى‌</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قلت</w:t>
      </w:r>
      <w:r>
        <w:rPr>
          <w:rtl/>
        </w:rPr>
        <w:t>:</w:t>
      </w:r>
      <w:r w:rsidRPr="00F631CB">
        <w:rPr>
          <w:rtl/>
        </w:rPr>
        <w:t xml:space="preserve"> أفعل</w:t>
      </w:r>
      <w:r>
        <w:rPr>
          <w:rtl/>
        </w:rPr>
        <w:t>،</w:t>
      </w:r>
      <w:r w:rsidRPr="00F631CB">
        <w:rPr>
          <w:rtl/>
        </w:rPr>
        <w:t xml:space="preserve"> فقال</w:t>
      </w:r>
      <w:r>
        <w:rPr>
          <w:rtl/>
        </w:rPr>
        <w:t>:</w:t>
      </w:r>
      <w:r w:rsidRPr="00F631CB">
        <w:rPr>
          <w:rtl/>
        </w:rPr>
        <w:t xml:space="preserve"> أما أنه ما كان ينال درجتنا الا بما ينال منه داود بن علي</w:t>
      </w:r>
      <w:r>
        <w:rPr>
          <w:rtl/>
        </w:rPr>
        <w:t>،</w:t>
      </w:r>
      <w:r w:rsidRPr="00F631CB">
        <w:rPr>
          <w:rtl/>
        </w:rPr>
        <w:t xml:space="preserve"> قلت</w:t>
      </w:r>
      <w:r>
        <w:rPr>
          <w:rtl/>
        </w:rPr>
        <w:t>:</w:t>
      </w:r>
      <w:r>
        <w:rPr>
          <w:rFonts w:hint="cs"/>
          <w:rtl/>
        </w:rPr>
        <w:t xml:space="preserve"> </w:t>
      </w:r>
      <w:r w:rsidRPr="00F631CB">
        <w:rPr>
          <w:rtl/>
        </w:rPr>
        <w:t>وما الذي يصيبه من داود</w:t>
      </w:r>
      <w:r>
        <w:rPr>
          <w:rtl/>
        </w:rPr>
        <w:t>؟</w:t>
      </w:r>
      <w:r w:rsidRPr="00F631CB">
        <w:rPr>
          <w:rtl/>
        </w:rPr>
        <w:t xml:space="preserve"> قال</w:t>
      </w:r>
      <w:r>
        <w:rPr>
          <w:rtl/>
        </w:rPr>
        <w:t>:</w:t>
      </w:r>
      <w:r w:rsidRPr="00F631CB">
        <w:rPr>
          <w:rtl/>
        </w:rPr>
        <w:t xml:space="preserve"> يدعو به فيأمر به فيضرب عنقه ويصلبه</w:t>
      </w:r>
      <w:r>
        <w:rPr>
          <w:rtl/>
        </w:rPr>
        <w:t>،</w:t>
      </w:r>
      <w:r w:rsidRPr="00F631CB">
        <w:rPr>
          <w:rtl/>
        </w:rPr>
        <w:t xml:space="preserve"> قلت</w:t>
      </w:r>
      <w:r>
        <w:rPr>
          <w:rtl/>
        </w:rPr>
        <w:t>:</w:t>
      </w:r>
      <w:r w:rsidRPr="00F631CB">
        <w:rPr>
          <w:rtl/>
        </w:rPr>
        <w:t xml:space="preserve"> « انا لله وانا اليه راجعون » قال</w:t>
      </w:r>
      <w:r>
        <w:rPr>
          <w:rtl/>
        </w:rPr>
        <w:t>:</w:t>
      </w:r>
      <w:r w:rsidRPr="00F631CB">
        <w:rPr>
          <w:rtl/>
        </w:rPr>
        <w:t xml:space="preserve"> ذاك قابل.</w:t>
      </w:r>
    </w:p>
    <w:p w:rsidR="002B744E" w:rsidRPr="00F631CB" w:rsidRDefault="002B744E" w:rsidP="002B744E">
      <w:pPr>
        <w:pStyle w:val="libNormal"/>
        <w:rPr>
          <w:rtl/>
        </w:rPr>
      </w:pPr>
      <w:r w:rsidRPr="00F631CB">
        <w:rPr>
          <w:rtl/>
        </w:rPr>
        <w:t>قال</w:t>
      </w:r>
      <w:r>
        <w:rPr>
          <w:rtl/>
        </w:rPr>
        <w:t>،</w:t>
      </w:r>
      <w:r w:rsidRPr="00F631CB">
        <w:rPr>
          <w:rtl/>
        </w:rPr>
        <w:t xml:space="preserve"> فلما كان قابل</w:t>
      </w:r>
      <w:r>
        <w:rPr>
          <w:rtl/>
        </w:rPr>
        <w:t>،</w:t>
      </w:r>
      <w:r w:rsidRPr="00F631CB">
        <w:rPr>
          <w:rtl/>
        </w:rPr>
        <w:t xml:space="preserve"> ولي المدينة فقصد قصد المعلى فدعاه وسأله عن شيعة أبى عبد الله</w:t>
      </w:r>
      <w:r>
        <w:rPr>
          <w:rtl/>
        </w:rPr>
        <w:t>،</w:t>
      </w:r>
      <w:r w:rsidRPr="00F631CB">
        <w:rPr>
          <w:rtl/>
        </w:rPr>
        <w:t xml:space="preserve"> وأن يكتبهم له</w:t>
      </w:r>
      <w:r>
        <w:rPr>
          <w:rtl/>
        </w:rPr>
        <w:t>،</w:t>
      </w:r>
      <w:r w:rsidRPr="00F631CB">
        <w:rPr>
          <w:rtl/>
        </w:rPr>
        <w:t xml:space="preserve"> فقال</w:t>
      </w:r>
      <w:r>
        <w:rPr>
          <w:rtl/>
        </w:rPr>
        <w:t>:</w:t>
      </w:r>
      <w:r w:rsidRPr="00F631CB">
        <w:rPr>
          <w:rtl/>
        </w:rPr>
        <w:t xml:space="preserve"> ما أعرف من أصحاب أبي عبد الله </w:t>
      </w:r>
      <w:r w:rsidRPr="00DB34C0">
        <w:rPr>
          <w:rStyle w:val="libAlaemChar"/>
          <w:rtl/>
        </w:rPr>
        <w:t>عليه‌السلام</w:t>
      </w:r>
      <w:r w:rsidRPr="00F631CB">
        <w:rPr>
          <w:rtl/>
        </w:rPr>
        <w:t xml:space="preserve"> أحدا وانما أنا رجل اختلف في حوائجه وما أعرف له صحابا</w:t>
      </w:r>
      <w:r>
        <w:rPr>
          <w:rtl/>
        </w:rPr>
        <w:t>،</w:t>
      </w:r>
      <w:r w:rsidRPr="00F631CB">
        <w:rPr>
          <w:rtl/>
        </w:rPr>
        <w:t xml:space="preserve"> فقال</w:t>
      </w:r>
      <w:r>
        <w:rPr>
          <w:rtl/>
        </w:rPr>
        <w:t>:</w:t>
      </w:r>
      <w:r w:rsidRPr="00F631CB">
        <w:rPr>
          <w:rtl/>
        </w:rPr>
        <w:t xml:space="preserve"> تكتمني أما أنك ان كتمتني قتلتك فقال له المعلى</w:t>
      </w:r>
      <w:r>
        <w:rPr>
          <w:rtl/>
        </w:rPr>
        <w:t>:</w:t>
      </w:r>
      <w:r w:rsidRPr="00F631CB">
        <w:rPr>
          <w:rtl/>
        </w:rPr>
        <w:t xml:space="preserve"> بالقتل تهددني والله لو كانوا تحت قدمي ما رفعت قدمي عنهم</w:t>
      </w:r>
      <w:r>
        <w:rPr>
          <w:rtl/>
        </w:rPr>
        <w:t>،</w:t>
      </w:r>
      <w:r w:rsidRPr="00F631CB">
        <w:rPr>
          <w:rtl/>
        </w:rPr>
        <w:t xml:space="preserve"> وان انت قتلتني لتسعدني واشقيك</w:t>
      </w:r>
      <w:r>
        <w:rPr>
          <w:rtl/>
        </w:rPr>
        <w:t>،</w:t>
      </w:r>
      <w:r w:rsidRPr="00F631CB">
        <w:rPr>
          <w:rtl/>
        </w:rPr>
        <w:t xml:space="preserve"> فكان كما قال أبو عبد الله </w:t>
      </w:r>
      <w:r w:rsidRPr="00DB34C0">
        <w:rPr>
          <w:rStyle w:val="libAlaemChar"/>
          <w:rtl/>
        </w:rPr>
        <w:t>عليه‌السلام</w:t>
      </w:r>
      <w:r w:rsidRPr="00F631CB">
        <w:rPr>
          <w:rtl/>
        </w:rPr>
        <w:t xml:space="preserve"> لم يغادر منه قليلا ولا كثيرا.</w:t>
      </w:r>
    </w:p>
    <w:p w:rsidR="002B744E" w:rsidRPr="00F631CB" w:rsidRDefault="002B744E" w:rsidP="002B744E">
      <w:pPr>
        <w:pStyle w:val="libNormal"/>
        <w:rPr>
          <w:rtl/>
        </w:rPr>
      </w:pPr>
      <w:r w:rsidRPr="00F631CB">
        <w:rPr>
          <w:rtl/>
        </w:rPr>
        <w:t>714</w:t>
      </w:r>
      <w:r>
        <w:rPr>
          <w:rtl/>
        </w:rPr>
        <w:t xml:space="preserve"> - </w:t>
      </w:r>
      <w:r w:rsidRPr="00F631CB">
        <w:rPr>
          <w:rtl/>
        </w:rPr>
        <w:t>أحمد بن منصور</w:t>
      </w:r>
      <w:r>
        <w:rPr>
          <w:rtl/>
        </w:rPr>
        <w:t>،</w:t>
      </w:r>
      <w:r w:rsidRPr="00F631CB">
        <w:rPr>
          <w:rtl/>
        </w:rPr>
        <w:t xml:space="preserve"> عن أحمد بن الفضل</w:t>
      </w:r>
      <w:r>
        <w:rPr>
          <w:rtl/>
        </w:rPr>
        <w:t>،</w:t>
      </w:r>
      <w:r w:rsidRPr="00F631CB">
        <w:rPr>
          <w:rtl/>
        </w:rPr>
        <w:t xml:space="preserve"> عن محمد بن زياد</w:t>
      </w:r>
      <w:r>
        <w:rPr>
          <w:rtl/>
        </w:rPr>
        <w:t>،</w:t>
      </w:r>
      <w:r w:rsidRPr="00F631CB">
        <w:rPr>
          <w:rtl/>
        </w:rPr>
        <w:t xml:space="preserve"> عن عبد الرحمن بن الحجاج</w:t>
      </w:r>
      <w:r>
        <w:rPr>
          <w:rtl/>
        </w:rPr>
        <w:t>،</w:t>
      </w:r>
      <w:r w:rsidRPr="00F631CB">
        <w:rPr>
          <w:rtl/>
        </w:rPr>
        <w:t xml:space="preserve"> عن اسماعيل بن جابر</w:t>
      </w:r>
      <w:r>
        <w:rPr>
          <w:rtl/>
        </w:rPr>
        <w:t>،</w:t>
      </w:r>
      <w:r w:rsidRPr="00F631CB">
        <w:rPr>
          <w:rtl/>
        </w:rPr>
        <w:t xml:space="preserve"> قال</w:t>
      </w:r>
      <w:r>
        <w:rPr>
          <w:rtl/>
        </w:rPr>
        <w:t>،</w:t>
      </w:r>
      <w:r w:rsidRPr="00F631CB">
        <w:rPr>
          <w:rtl/>
        </w:rPr>
        <w:t xml:space="preserve"> دخلت على أبي عبد الله </w:t>
      </w:r>
      <w:r w:rsidRPr="00DB34C0">
        <w:rPr>
          <w:rStyle w:val="libAlaemChar"/>
          <w:rtl/>
        </w:rPr>
        <w:t>عليه‌السلام</w:t>
      </w:r>
      <w:r w:rsidRPr="00F631CB">
        <w:rPr>
          <w:rtl/>
        </w:rPr>
        <w:t xml:space="preserve"> فقال لي</w:t>
      </w:r>
      <w:r>
        <w:rPr>
          <w:rtl/>
        </w:rPr>
        <w:t>:</w:t>
      </w:r>
      <w:r w:rsidRPr="00F631CB">
        <w:rPr>
          <w:rtl/>
        </w:rPr>
        <w:t xml:space="preserve"> يا اسماعيل قتل المعلى</w:t>
      </w:r>
      <w:r>
        <w:rPr>
          <w:rtl/>
        </w:rPr>
        <w:t>؟</w:t>
      </w:r>
      <w:r w:rsidRPr="00F631CB">
        <w:rPr>
          <w:rtl/>
        </w:rPr>
        <w:t xml:space="preserve">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أما والله لقد دخل الجنة.</w:t>
      </w:r>
    </w:p>
    <w:p w:rsidR="002B744E" w:rsidRPr="00F631CB" w:rsidRDefault="002B744E" w:rsidP="002B744E">
      <w:pPr>
        <w:pStyle w:val="libNormal"/>
        <w:rPr>
          <w:rtl/>
        </w:rPr>
      </w:pPr>
      <w:r w:rsidRPr="00F631CB">
        <w:rPr>
          <w:rtl/>
        </w:rPr>
        <w:t>715</w:t>
      </w:r>
      <w:r>
        <w:rPr>
          <w:rtl/>
        </w:rPr>
        <w:t xml:space="preserve"> - </w:t>
      </w:r>
      <w:r w:rsidRPr="00F631CB">
        <w:rPr>
          <w:rtl/>
        </w:rPr>
        <w:t>أبو جعفر أحمد بن ابراهيم القرشى</w:t>
      </w:r>
      <w:r>
        <w:rPr>
          <w:rtl/>
        </w:rPr>
        <w:t>،</w:t>
      </w:r>
      <w:r w:rsidRPr="00F631CB">
        <w:rPr>
          <w:rtl/>
        </w:rPr>
        <w:t xml:space="preserve"> قال</w:t>
      </w:r>
      <w:r>
        <w:rPr>
          <w:rtl/>
        </w:rPr>
        <w:t>:</w:t>
      </w:r>
      <w:r w:rsidRPr="00F631CB">
        <w:rPr>
          <w:rtl/>
        </w:rPr>
        <w:t xml:space="preserve"> أخبرني بعض أصحابنا</w:t>
      </w:r>
      <w:r>
        <w:rPr>
          <w:rtl/>
        </w:rPr>
        <w:t>،</w:t>
      </w:r>
      <w:r w:rsidRPr="00F631CB">
        <w:rPr>
          <w:rtl/>
        </w:rPr>
        <w:t xml:space="preserve"> قال</w:t>
      </w:r>
      <w:r>
        <w:rPr>
          <w:rtl/>
        </w:rPr>
        <w:t>،</w:t>
      </w:r>
      <w:r w:rsidRPr="00F631CB">
        <w:rPr>
          <w:rtl/>
        </w:rPr>
        <w:t xml:space="preserve"> كان المعلى بن خنيس </w:t>
      </w:r>
      <w:r w:rsidRPr="00DB34C0">
        <w:rPr>
          <w:rStyle w:val="libAlaemChar"/>
          <w:rtl/>
        </w:rPr>
        <w:t>رحمه‌الله</w:t>
      </w:r>
      <w:r w:rsidRPr="00F631CB">
        <w:rPr>
          <w:rtl/>
        </w:rPr>
        <w:t xml:space="preserve"> اذا كان يوم العيد خرج الى الصحراء شعثا مغبرا في زي ملهوف</w:t>
      </w:r>
      <w:r>
        <w:rPr>
          <w:rtl/>
        </w:rPr>
        <w:t>،</w:t>
      </w:r>
      <w:r w:rsidRPr="00F631CB">
        <w:rPr>
          <w:rtl/>
        </w:rPr>
        <w:t xml:space="preserve"> فاذا صعد الخطيب المنبر مد يده نحو السماء.</w:t>
      </w:r>
    </w:p>
    <w:p w:rsidR="002B744E" w:rsidRPr="00F631CB" w:rsidRDefault="002B744E" w:rsidP="002B744E">
      <w:pPr>
        <w:pStyle w:val="libNormal"/>
        <w:rPr>
          <w:rtl/>
        </w:rPr>
      </w:pPr>
      <w:r w:rsidRPr="00F631CB">
        <w:rPr>
          <w:rtl/>
        </w:rPr>
        <w:t>ثم قال</w:t>
      </w:r>
      <w:r>
        <w:rPr>
          <w:rtl/>
        </w:rPr>
        <w:t>:</w:t>
      </w:r>
      <w:r w:rsidRPr="00F631CB">
        <w:rPr>
          <w:rtl/>
        </w:rPr>
        <w:t xml:space="preserve"> اللهم هذا مقام خلفائك وأصفيائك</w:t>
      </w:r>
      <w:r>
        <w:rPr>
          <w:rtl/>
        </w:rPr>
        <w:t>،</w:t>
      </w:r>
      <w:r w:rsidRPr="00F631CB">
        <w:rPr>
          <w:rtl/>
        </w:rPr>
        <w:t xml:space="preserve"> وموضع أمنائك الذين خصصتهم بها ابتزوها</w:t>
      </w:r>
      <w:r>
        <w:rPr>
          <w:rtl/>
        </w:rPr>
        <w:t>،</w:t>
      </w:r>
      <w:r w:rsidRPr="00F631CB">
        <w:rPr>
          <w:rtl/>
        </w:rPr>
        <w:t xml:space="preserve"> وانت المقدر للأشياء لا يغلب قضاؤك</w:t>
      </w:r>
      <w:r>
        <w:rPr>
          <w:rtl/>
        </w:rPr>
        <w:t>،</w:t>
      </w:r>
      <w:r w:rsidRPr="00F631CB">
        <w:rPr>
          <w:rtl/>
        </w:rPr>
        <w:t xml:space="preserve"> ولا يجاوز المحتوم من تدبيرك كيف شئت وأنى شئت</w:t>
      </w:r>
      <w:r>
        <w:rPr>
          <w:rtl/>
        </w:rPr>
        <w:t>،</w:t>
      </w:r>
      <w:r w:rsidRPr="00F631CB">
        <w:rPr>
          <w:rtl/>
        </w:rPr>
        <w:t xml:space="preserve"> علمك في ارادتك كعلمك في خلقك</w:t>
      </w:r>
      <w:r>
        <w:rPr>
          <w:rtl/>
        </w:rPr>
        <w:t>،</w:t>
      </w:r>
      <w:r w:rsidRPr="00F631CB">
        <w:rPr>
          <w:rtl/>
        </w:rPr>
        <w:t xml:space="preserve"> حتى عاد صفوتك وخلفائك مغلوبين مقهورين مبتزين</w:t>
      </w:r>
      <w:r>
        <w:rPr>
          <w:rtl/>
        </w:rPr>
        <w:t>،</w:t>
      </w:r>
      <w:r w:rsidRPr="00F631CB">
        <w:rPr>
          <w:rtl/>
        </w:rPr>
        <w:t xml:space="preserve"> يرون حكمك مبدلا وكتابك منبوذا</w:t>
      </w:r>
      <w:r>
        <w:rPr>
          <w:rtl/>
        </w:rPr>
        <w:t>،</w:t>
      </w:r>
      <w:r w:rsidRPr="00F631CB">
        <w:rPr>
          <w:rtl/>
        </w:rPr>
        <w:t xml:space="preserve"> وفرائضك محرفة عن جهات شرائعك</w:t>
      </w:r>
      <w:r>
        <w:rPr>
          <w:rtl/>
        </w:rPr>
        <w:t>،</w:t>
      </w:r>
      <w:r w:rsidRPr="00F631CB">
        <w:rPr>
          <w:rtl/>
        </w:rPr>
        <w:t xml:space="preserve"> وسنن نبيك صلواتك عليه متروكة.</w:t>
      </w:r>
    </w:p>
    <w:p w:rsidR="002B744E" w:rsidRPr="00F631CB" w:rsidRDefault="002B744E" w:rsidP="002B744E">
      <w:pPr>
        <w:pStyle w:val="libNormal"/>
        <w:rPr>
          <w:rtl/>
        </w:rPr>
      </w:pPr>
      <w:r w:rsidRPr="00F631CB">
        <w:rPr>
          <w:rtl/>
        </w:rPr>
        <w:t>اللهم العن أعدائهم من الاولين والاخرين والغادين والرائحين والماضين والغابرين</w:t>
      </w:r>
      <w:r>
        <w:rPr>
          <w:rtl/>
        </w:rPr>
        <w:t>،</w:t>
      </w:r>
      <w:r w:rsidRPr="00F631CB">
        <w:rPr>
          <w:rtl/>
        </w:rPr>
        <w:t xml:space="preserve"> اللهم والعن جبابرة زماننا وأشياعهم وأتباعهم وأحزابهم وأعوانهم</w:t>
      </w:r>
      <w:r>
        <w:rPr>
          <w:rtl/>
        </w:rPr>
        <w:t>،</w:t>
      </w:r>
      <w:r w:rsidRPr="00F631CB">
        <w:rPr>
          <w:rtl/>
        </w:rPr>
        <w:t xml:space="preserve"> انك على كل شي‌ء قدير.</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ابن مسكان وحريز بن عبد الله السجستانى‌</w:t>
      </w:r>
    </w:p>
    <w:p w:rsidR="002B744E" w:rsidRPr="00F631CB" w:rsidRDefault="002B744E" w:rsidP="002B744E">
      <w:pPr>
        <w:pStyle w:val="libNormal"/>
        <w:rPr>
          <w:rtl/>
        </w:rPr>
      </w:pPr>
      <w:r w:rsidRPr="00F631CB">
        <w:rPr>
          <w:rtl/>
        </w:rPr>
        <w:t>716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محمد ابن عيسى</w:t>
      </w:r>
      <w:r>
        <w:rPr>
          <w:rtl/>
        </w:rPr>
        <w:t>،</w:t>
      </w:r>
      <w:r w:rsidRPr="00F631CB">
        <w:rPr>
          <w:rtl/>
        </w:rPr>
        <w:t xml:space="preserve"> عن يونس</w:t>
      </w:r>
      <w:r>
        <w:rPr>
          <w:rtl/>
        </w:rPr>
        <w:t>،</w:t>
      </w:r>
      <w:r w:rsidRPr="00F631CB">
        <w:rPr>
          <w:rtl/>
        </w:rPr>
        <w:t xml:space="preserve"> قال</w:t>
      </w:r>
      <w:r>
        <w:rPr>
          <w:rtl/>
        </w:rPr>
        <w:t>،</w:t>
      </w:r>
      <w:r w:rsidRPr="00F631CB">
        <w:rPr>
          <w:rtl/>
        </w:rPr>
        <w:t xml:space="preserve"> لم يسمع حريز بن عبد الله من أبي عبد الله </w:t>
      </w:r>
      <w:r w:rsidRPr="00DB34C0">
        <w:rPr>
          <w:rStyle w:val="libAlaemChar"/>
          <w:rtl/>
        </w:rPr>
        <w:t>عليه‌السلام</w:t>
      </w:r>
      <w:r w:rsidRPr="00F631CB">
        <w:rPr>
          <w:rtl/>
        </w:rPr>
        <w:t xml:space="preserve"> الا حديثا أو حديثين</w:t>
      </w:r>
      <w:r>
        <w:rPr>
          <w:rtl/>
        </w:rPr>
        <w:t>،</w:t>
      </w:r>
      <w:r w:rsidRPr="00F631CB">
        <w:rPr>
          <w:rtl/>
        </w:rPr>
        <w:t xml:space="preserve"> وكذلك عبد الله بن مسكان لم يسمع إلا حديثة</w:t>
      </w:r>
      <w:r>
        <w:rPr>
          <w:rtl/>
        </w:rPr>
        <w:t>:</w:t>
      </w:r>
      <w:r w:rsidRPr="00F631CB">
        <w:rPr>
          <w:rtl/>
        </w:rPr>
        <w:t xml:space="preserve"> من أدرك المشعر فقد أدرك الحج</w:t>
      </w:r>
      <w:r>
        <w:rPr>
          <w:rtl/>
        </w:rPr>
        <w:t>،</w:t>
      </w:r>
      <w:r w:rsidRPr="00F631CB">
        <w:rPr>
          <w:rtl/>
        </w:rPr>
        <w:t xml:space="preserve"> وكان من أروى أصحاب أبي عبد الله </w:t>
      </w:r>
      <w:r w:rsidRPr="00DB34C0">
        <w:rPr>
          <w:rStyle w:val="libAlaemChar"/>
          <w:rtl/>
        </w:rPr>
        <w:t>عليه‌السلام</w:t>
      </w:r>
      <w:r>
        <w:rPr>
          <w:rtl/>
        </w:rPr>
        <w:t>،</w:t>
      </w:r>
      <w:r w:rsidRPr="00F631CB">
        <w:rPr>
          <w:rtl/>
        </w:rPr>
        <w:t xml:space="preserve"> وكان أصحابنا يقولون من أدرك المشعر قبل طلوع الشمس فقد أدرك الحج.</w:t>
      </w:r>
    </w:p>
    <w:p w:rsidR="002B744E" w:rsidRPr="00F631CB" w:rsidRDefault="002B744E" w:rsidP="002B744E">
      <w:pPr>
        <w:pStyle w:val="libNormal"/>
        <w:rPr>
          <w:rtl/>
        </w:rPr>
      </w:pPr>
      <w:r w:rsidRPr="00F631CB">
        <w:rPr>
          <w:rtl/>
        </w:rPr>
        <w:t>فحدثني ابن أبي عمير</w:t>
      </w:r>
      <w:r>
        <w:rPr>
          <w:rtl/>
        </w:rPr>
        <w:t>،</w:t>
      </w:r>
      <w:r w:rsidRPr="00F631CB">
        <w:rPr>
          <w:rtl/>
        </w:rPr>
        <w:t xml:space="preserve"> وأحسبه أنه رواه له</w:t>
      </w:r>
      <w:r>
        <w:rPr>
          <w:rtl/>
        </w:rPr>
        <w:t>:</w:t>
      </w:r>
      <w:r w:rsidRPr="00F631CB">
        <w:rPr>
          <w:rtl/>
        </w:rPr>
        <w:t xml:space="preserve"> من أدركه قبل الزوال من يوم النحر فقد أدرك الحج.</w:t>
      </w:r>
    </w:p>
    <w:p w:rsidR="002B744E" w:rsidRPr="00F631CB" w:rsidRDefault="002B744E" w:rsidP="002B744E">
      <w:pPr>
        <w:pStyle w:val="libNormal"/>
        <w:rPr>
          <w:rtl/>
        </w:rPr>
      </w:pPr>
      <w:r w:rsidRPr="00F631CB">
        <w:rPr>
          <w:rtl/>
        </w:rPr>
        <w:t xml:space="preserve">وزعم يونس ان ابن مسكان سرح بمسائل الى أبى عبد الله </w:t>
      </w:r>
      <w:r w:rsidRPr="00DB34C0">
        <w:rPr>
          <w:rStyle w:val="libAlaemChar"/>
          <w:rtl/>
        </w:rPr>
        <w:t>عليه‌السلام</w:t>
      </w:r>
      <w:r w:rsidRPr="00F631CB">
        <w:rPr>
          <w:rtl/>
        </w:rPr>
        <w:t xml:space="preserve"> يسأله عنها وأجابه عليها</w:t>
      </w:r>
      <w:r>
        <w:rPr>
          <w:rtl/>
        </w:rPr>
        <w:t>،</w:t>
      </w:r>
      <w:r w:rsidRPr="00F631CB">
        <w:rPr>
          <w:rtl/>
        </w:rPr>
        <w:t xml:space="preserve"> من ذلك ما خرج اليه مع ابراهيم بن ميمون كتب اليه يسأله عن خصي دلس نفسه على امرأة</w:t>
      </w:r>
      <w:r>
        <w:rPr>
          <w:rtl/>
        </w:rPr>
        <w:t>؟</w:t>
      </w:r>
      <w:r w:rsidRPr="00F631CB">
        <w:rPr>
          <w:rtl/>
        </w:rPr>
        <w:t xml:space="preserve"> قال</w:t>
      </w:r>
      <w:r>
        <w:rPr>
          <w:rtl/>
        </w:rPr>
        <w:t>:</w:t>
      </w:r>
      <w:r w:rsidRPr="00F631CB">
        <w:rPr>
          <w:rtl/>
        </w:rPr>
        <w:t xml:space="preserve"> يفرق بينهما ويوجع ظهره</w:t>
      </w:r>
      <w:r>
        <w:rPr>
          <w:rtl/>
        </w:rPr>
        <w:t>،</w:t>
      </w:r>
      <w:r w:rsidRPr="00F631CB">
        <w:rPr>
          <w:rtl/>
        </w:rPr>
        <w:t xml:space="preserve"> وذاك ان ابن مسكان كان رجلا موسرا</w:t>
      </w:r>
      <w:r>
        <w:rPr>
          <w:rtl/>
        </w:rPr>
        <w:t>،</w:t>
      </w:r>
      <w:r w:rsidRPr="00F631CB">
        <w:rPr>
          <w:rtl/>
        </w:rPr>
        <w:t xml:space="preserve"> وكان يتلقى أصحابه اذا قدموا فيأخذ ما عندهم.</w:t>
      </w:r>
    </w:p>
    <w:p w:rsidR="002B744E" w:rsidRPr="00F631CB" w:rsidRDefault="002B744E" w:rsidP="002B744E">
      <w:pPr>
        <w:pStyle w:val="libNormal"/>
        <w:rPr>
          <w:rtl/>
        </w:rPr>
      </w:pPr>
      <w:r w:rsidRPr="00F631CB">
        <w:rPr>
          <w:rtl/>
        </w:rPr>
        <w:t>وزعم أبو النضر محمد بن مسعود</w:t>
      </w:r>
      <w:r>
        <w:rPr>
          <w:rtl/>
        </w:rPr>
        <w:t>:</w:t>
      </w:r>
      <w:r w:rsidRPr="00F631CB">
        <w:rPr>
          <w:rtl/>
        </w:rPr>
        <w:t xml:space="preserve"> ان ابن مسكان كان لا يدخل على أبي عبد الله </w:t>
      </w:r>
      <w:r w:rsidRPr="00DB34C0">
        <w:rPr>
          <w:rStyle w:val="libAlaemChar"/>
          <w:rtl/>
        </w:rPr>
        <w:t>عليه‌السلام</w:t>
      </w:r>
      <w:r w:rsidRPr="00F631CB">
        <w:rPr>
          <w:rtl/>
        </w:rPr>
        <w:t xml:space="preserve"> شفقة ألا يوفيه حق اجلاله</w:t>
      </w:r>
      <w:r>
        <w:rPr>
          <w:rtl/>
        </w:rPr>
        <w:t>،</w:t>
      </w:r>
      <w:r w:rsidRPr="00F631CB">
        <w:rPr>
          <w:rtl/>
        </w:rPr>
        <w:t xml:space="preserve"> فكان يسمع من اصحابه</w:t>
      </w:r>
      <w:r>
        <w:rPr>
          <w:rtl/>
        </w:rPr>
        <w:t>،</w:t>
      </w:r>
      <w:r w:rsidRPr="00F631CB">
        <w:rPr>
          <w:rtl/>
        </w:rPr>
        <w:t xml:space="preserve"> ويأبى أن يدخل عليه اجلالا واعظاما له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حريز‌</w:t>
      </w:r>
    </w:p>
    <w:p w:rsidR="002B744E" w:rsidRPr="00F631CB" w:rsidRDefault="002B744E" w:rsidP="002B744E">
      <w:pPr>
        <w:pStyle w:val="libNormal"/>
        <w:rPr>
          <w:rtl/>
        </w:rPr>
      </w:pPr>
      <w:r w:rsidRPr="00F631CB">
        <w:rPr>
          <w:rtl/>
        </w:rPr>
        <w:t>717</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صفوان</w:t>
      </w:r>
      <w:r>
        <w:rPr>
          <w:rtl/>
        </w:rPr>
        <w:t>،</w:t>
      </w:r>
      <w:r w:rsidRPr="00F631CB">
        <w:rPr>
          <w:rtl/>
        </w:rPr>
        <w:t xml:space="preserve"> عن عبد الرحمن ابن الحجاج</w:t>
      </w:r>
      <w:r>
        <w:rPr>
          <w:rtl/>
        </w:rPr>
        <w:t>،</w:t>
      </w:r>
      <w:r w:rsidRPr="00F631CB">
        <w:rPr>
          <w:rtl/>
        </w:rPr>
        <w:t xml:space="preserve"> قال</w:t>
      </w:r>
      <w:r>
        <w:rPr>
          <w:rtl/>
        </w:rPr>
        <w:t>:</w:t>
      </w:r>
      <w:r w:rsidRPr="00F631CB">
        <w:rPr>
          <w:rtl/>
        </w:rPr>
        <w:t xml:space="preserve"> استأذن فضل البقباق لحريز على أبي عبد الله </w:t>
      </w:r>
      <w:r w:rsidRPr="00DB34C0">
        <w:rPr>
          <w:rStyle w:val="libAlaemChar"/>
          <w:rtl/>
        </w:rPr>
        <w:t>عليه‌السلام</w:t>
      </w:r>
      <w:r w:rsidRPr="00F631CB">
        <w:rPr>
          <w:rtl/>
        </w:rPr>
        <w:t xml:space="preserve"> فلم يأذن له</w:t>
      </w:r>
      <w:r>
        <w:rPr>
          <w:rtl/>
        </w:rPr>
        <w:t>،</w:t>
      </w:r>
      <w:r w:rsidRPr="00F631CB">
        <w:rPr>
          <w:rtl/>
        </w:rPr>
        <w:t xml:space="preserve"> فعاوده فلم يأذن له</w:t>
      </w:r>
      <w:r>
        <w:rPr>
          <w:rtl/>
        </w:rPr>
        <w:t>،</w:t>
      </w:r>
      <w:r w:rsidRPr="00F631CB">
        <w:rPr>
          <w:rtl/>
        </w:rPr>
        <w:t xml:space="preserve"> فقال له</w:t>
      </w:r>
      <w:r>
        <w:rPr>
          <w:rtl/>
        </w:rPr>
        <w:t>:</w:t>
      </w:r>
      <w:r w:rsidRPr="00F631CB">
        <w:rPr>
          <w:rtl/>
        </w:rPr>
        <w:t xml:space="preserve"> أي شي‌ء للرجل أن يبلغ من عقوبة غلامه</w:t>
      </w:r>
      <w:r>
        <w:rPr>
          <w:rtl/>
        </w:rPr>
        <w:t>؟</w:t>
      </w:r>
      <w:r w:rsidRPr="00F631CB">
        <w:rPr>
          <w:rtl/>
        </w:rPr>
        <w:t xml:space="preserve"> قال</w:t>
      </w:r>
      <w:r>
        <w:rPr>
          <w:rtl/>
        </w:rPr>
        <w:t>:</w:t>
      </w:r>
      <w:r w:rsidRPr="00F631CB">
        <w:rPr>
          <w:rtl/>
        </w:rPr>
        <w:t xml:space="preserve"> على قدر جريرته</w:t>
      </w:r>
      <w:r>
        <w:rPr>
          <w:rtl/>
        </w:rPr>
        <w:t>،</w:t>
      </w:r>
      <w:r w:rsidRPr="00F631CB">
        <w:rPr>
          <w:rtl/>
        </w:rPr>
        <w:t xml:space="preserve"> فقال</w:t>
      </w:r>
      <w:r>
        <w:rPr>
          <w:rtl/>
        </w:rPr>
        <w:t>:</w:t>
      </w:r>
      <w:r w:rsidRPr="00F631CB">
        <w:rPr>
          <w:rtl/>
        </w:rPr>
        <w:t xml:space="preserve"> قد عاقبت والله حريزا بأعظم مما صنع فقال</w:t>
      </w:r>
      <w:r>
        <w:rPr>
          <w:rtl/>
        </w:rPr>
        <w:t>:</w:t>
      </w:r>
      <w:r w:rsidRPr="00F631CB">
        <w:rPr>
          <w:rtl/>
        </w:rPr>
        <w:t xml:space="preserve"> ويحك أنا فعلت ذاك أن حريزا جرد السيف</w:t>
      </w:r>
      <w:r>
        <w:rPr>
          <w:rtl/>
        </w:rPr>
        <w:t>،</w:t>
      </w:r>
      <w:r w:rsidRPr="00F631CB">
        <w:rPr>
          <w:rtl/>
        </w:rPr>
        <w:t xml:space="preserve"> قال</w:t>
      </w:r>
      <w:r>
        <w:rPr>
          <w:rtl/>
        </w:rPr>
        <w:t>،</w:t>
      </w:r>
      <w:r w:rsidRPr="00F631CB">
        <w:rPr>
          <w:rtl/>
        </w:rPr>
        <w:t xml:space="preserve"> ثم قال</w:t>
      </w:r>
      <w:r>
        <w:rPr>
          <w:rtl/>
        </w:rPr>
        <w:t>:</w:t>
      </w:r>
      <w:r w:rsidRPr="00F631CB">
        <w:rPr>
          <w:rtl/>
        </w:rPr>
        <w:t xml:space="preserve"> لو كان حذيفة</w:t>
      </w:r>
      <w:r>
        <w:rPr>
          <w:rtl/>
        </w:rPr>
        <w:t>،</w:t>
      </w:r>
      <w:r w:rsidRPr="00F631CB">
        <w:rPr>
          <w:rtl/>
        </w:rPr>
        <w:t xml:space="preserve"> ما عاودني فيه بعد أن قلت له لا.</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718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جعفر بن أحمد بن أيوب</w:t>
      </w:r>
      <w:r>
        <w:rPr>
          <w:rtl/>
        </w:rPr>
        <w:t>،</w:t>
      </w:r>
      <w:r w:rsidRPr="00F631CB">
        <w:rPr>
          <w:rtl/>
        </w:rPr>
        <w:t xml:space="preserve"> قال حدثني العمركي</w:t>
      </w:r>
      <w:r>
        <w:rPr>
          <w:rtl/>
        </w:rPr>
        <w:t>،</w:t>
      </w:r>
      <w:r w:rsidRPr="00F631CB">
        <w:rPr>
          <w:rtl/>
        </w:rPr>
        <w:t xml:space="preserve"> قال</w:t>
      </w:r>
      <w:r>
        <w:rPr>
          <w:rtl/>
        </w:rPr>
        <w:t>:</w:t>
      </w:r>
      <w:r w:rsidRPr="00F631CB">
        <w:rPr>
          <w:rtl/>
        </w:rPr>
        <w:t xml:space="preserve"> حدثني أحمد بن شيبة</w:t>
      </w:r>
      <w:r>
        <w:rPr>
          <w:rtl/>
        </w:rPr>
        <w:t>،</w:t>
      </w:r>
      <w:r w:rsidRPr="00F631CB">
        <w:rPr>
          <w:rtl/>
        </w:rPr>
        <w:t xml:space="preserve"> عن يحيى بن المثني</w:t>
      </w:r>
      <w:r>
        <w:rPr>
          <w:rtl/>
        </w:rPr>
        <w:t>،</w:t>
      </w:r>
      <w:r w:rsidRPr="00F631CB">
        <w:rPr>
          <w:rtl/>
        </w:rPr>
        <w:t xml:space="preserve"> عن علي بن الحسن بن رباط</w:t>
      </w:r>
      <w:r>
        <w:rPr>
          <w:rtl/>
        </w:rPr>
        <w:t>،</w:t>
      </w:r>
      <w:r w:rsidRPr="00F631CB">
        <w:rPr>
          <w:rtl/>
        </w:rPr>
        <w:t xml:space="preserve"> عن حريز</w:t>
      </w:r>
      <w:r>
        <w:rPr>
          <w:rtl/>
        </w:rPr>
        <w:t>،</w:t>
      </w:r>
      <w:r w:rsidRPr="00F631CB">
        <w:rPr>
          <w:rtl/>
        </w:rPr>
        <w:t xml:space="preserve"> قال</w:t>
      </w:r>
      <w:r>
        <w:rPr>
          <w:rtl/>
        </w:rPr>
        <w:t>:</w:t>
      </w:r>
      <w:r w:rsidRPr="00F631CB">
        <w:rPr>
          <w:rtl/>
        </w:rPr>
        <w:t xml:space="preserve"> دخلت على أبي حنيفة وعنده كتب كادت تحول فيما بيننا وبينه</w:t>
      </w:r>
      <w:r>
        <w:rPr>
          <w:rtl/>
        </w:rPr>
        <w:t>،</w:t>
      </w:r>
      <w:r w:rsidRPr="00F631CB">
        <w:rPr>
          <w:rtl/>
        </w:rPr>
        <w:t xml:space="preserve"> فقال لي</w:t>
      </w:r>
      <w:r>
        <w:rPr>
          <w:rtl/>
        </w:rPr>
        <w:t>:</w:t>
      </w:r>
      <w:r w:rsidRPr="00F631CB">
        <w:rPr>
          <w:rtl/>
        </w:rPr>
        <w:t xml:space="preserve"> هذه الكتب كلها في الطلاق وأنتم</w:t>
      </w:r>
      <w:r>
        <w:rPr>
          <w:rtl/>
        </w:rPr>
        <w:t>!</w:t>
      </w:r>
      <w:r w:rsidRPr="00F631CB">
        <w:rPr>
          <w:rtl/>
        </w:rPr>
        <w:t xml:space="preserve"> وأقبل يقلب بيده.</w:t>
      </w:r>
    </w:p>
    <w:p w:rsidR="002B744E" w:rsidRPr="00F631CB" w:rsidRDefault="002B744E" w:rsidP="002B744E">
      <w:pPr>
        <w:pStyle w:val="libNormal"/>
        <w:rPr>
          <w:rtl/>
        </w:rPr>
      </w:pPr>
      <w:r w:rsidRPr="00F631CB">
        <w:rPr>
          <w:rtl/>
        </w:rPr>
        <w:t>قال</w:t>
      </w:r>
      <w:r>
        <w:rPr>
          <w:rtl/>
        </w:rPr>
        <w:t>،</w:t>
      </w:r>
      <w:r w:rsidRPr="00F631CB">
        <w:rPr>
          <w:rtl/>
        </w:rPr>
        <w:t xml:space="preserve"> قلت</w:t>
      </w:r>
      <w:r>
        <w:rPr>
          <w:rtl/>
        </w:rPr>
        <w:t>:</w:t>
      </w:r>
      <w:r w:rsidRPr="00F631CB">
        <w:rPr>
          <w:rtl/>
        </w:rPr>
        <w:t xml:space="preserve"> نحن نجمع هذا كله في حرف</w:t>
      </w:r>
      <w:r>
        <w:rPr>
          <w:rtl/>
        </w:rPr>
        <w:t>،</w:t>
      </w:r>
      <w:r w:rsidRPr="00F631CB">
        <w:rPr>
          <w:rtl/>
        </w:rPr>
        <w:t xml:space="preserve"> قال</w:t>
      </w:r>
      <w:r>
        <w:rPr>
          <w:rtl/>
        </w:rPr>
        <w:t>:</w:t>
      </w:r>
      <w:r w:rsidRPr="00F631CB">
        <w:rPr>
          <w:rtl/>
        </w:rPr>
        <w:t xml:space="preserve"> وما هو</w:t>
      </w:r>
      <w:r>
        <w:rPr>
          <w:rtl/>
        </w:rPr>
        <w:t>؟</w:t>
      </w:r>
      <w:r w:rsidRPr="00F631CB">
        <w:rPr>
          <w:rtl/>
        </w:rPr>
        <w:t xml:space="preserve"> قال قلت</w:t>
      </w:r>
      <w:r>
        <w:rPr>
          <w:rtl/>
        </w:rPr>
        <w:t>:</w:t>
      </w:r>
      <w:r w:rsidRPr="00F631CB">
        <w:rPr>
          <w:rtl/>
        </w:rPr>
        <w:t xml:space="preserve"> قوله تعالى</w:t>
      </w:r>
      <w:r>
        <w:rPr>
          <w:rtl/>
        </w:rPr>
        <w:t>:</w:t>
      </w:r>
      <w:r w:rsidRPr="00F631CB">
        <w:rPr>
          <w:rtl/>
        </w:rPr>
        <w:t xml:space="preserve"> </w:t>
      </w:r>
      <w:r w:rsidRPr="00DB34C0">
        <w:rPr>
          <w:rStyle w:val="libAlaemChar"/>
          <w:rtl/>
        </w:rPr>
        <w:t>(</w:t>
      </w:r>
      <w:r w:rsidRPr="00DB34C0">
        <w:rPr>
          <w:rStyle w:val="libAieChar"/>
          <w:rtl/>
        </w:rPr>
        <w:t xml:space="preserve"> يا أَيُّهَا النَّبِيُّ إِذا طَلَّقْتُمُ النِّساءَ فَطَلِّقُوهُنَّ لِعِدَّتِهِنَّ وَأَحْصُوا الْعِدَّةَ </w:t>
      </w:r>
      <w:r w:rsidRPr="00DB34C0">
        <w:rPr>
          <w:rStyle w:val="libAlaemChar"/>
          <w:rtl/>
        </w:rPr>
        <w:t>)</w:t>
      </w:r>
      <w:r w:rsidRPr="00F631CB">
        <w:rPr>
          <w:rtl/>
        </w:rPr>
        <w:t xml:space="preserve"> </w:t>
      </w:r>
      <w:r w:rsidRPr="00DB34C0">
        <w:rPr>
          <w:rStyle w:val="libFootnotenumChar"/>
          <w:rtl/>
        </w:rPr>
        <w:t>(1)</w:t>
      </w:r>
      <w:r>
        <w:rPr>
          <w:rtl/>
        </w:rPr>
        <w:t>،</w:t>
      </w:r>
      <w:r w:rsidRPr="00F631CB">
        <w:rPr>
          <w:rtl/>
        </w:rPr>
        <w:t xml:space="preserve"> فقال لي</w:t>
      </w:r>
      <w:r>
        <w:rPr>
          <w:rtl/>
        </w:rPr>
        <w:t>:</w:t>
      </w:r>
      <w:r w:rsidRPr="00F631CB">
        <w:rPr>
          <w:rtl/>
        </w:rPr>
        <w:t xml:space="preserve"> فأنت لا تعلم شيئا الا برواية</w:t>
      </w:r>
      <w:r>
        <w:rPr>
          <w:rtl/>
        </w:rPr>
        <w:t>؟</w:t>
      </w:r>
      <w:r w:rsidRPr="00F631CB">
        <w:rPr>
          <w:rtl/>
        </w:rPr>
        <w:t xml:space="preserve"> قلت</w:t>
      </w:r>
      <w:r>
        <w:rPr>
          <w:rtl/>
        </w:rPr>
        <w:t>:</w:t>
      </w:r>
      <w:r w:rsidRPr="00F631CB">
        <w:rPr>
          <w:rtl/>
        </w:rPr>
        <w:t xml:space="preserve"> أجل.</w:t>
      </w:r>
    </w:p>
    <w:p w:rsidR="002B744E" w:rsidRPr="00F631CB" w:rsidRDefault="002B744E" w:rsidP="002B744E">
      <w:pPr>
        <w:pStyle w:val="libNormal"/>
        <w:rPr>
          <w:rtl/>
        </w:rPr>
      </w:pPr>
      <w:r w:rsidRPr="00F631CB">
        <w:rPr>
          <w:rtl/>
        </w:rPr>
        <w:t>فقال لي ما تقول في مكاتب كاتب مكاتبته ألف درهم فأدى تسعمائة وتسعة وتسعين درهما</w:t>
      </w:r>
      <w:r>
        <w:rPr>
          <w:rtl/>
        </w:rPr>
        <w:t>،</w:t>
      </w:r>
      <w:r w:rsidRPr="00F631CB">
        <w:rPr>
          <w:rtl/>
        </w:rPr>
        <w:t xml:space="preserve"> ثم أحدث يعني الزنا</w:t>
      </w:r>
      <w:r>
        <w:rPr>
          <w:rtl/>
        </w:rPr>
        <w:t>،</w:t>
      </w:r>
      <w:r w:rsidRPr="00F631CB">
        <w:rPr>
          <w:rtl/>
        </w:rPr>
        <w:t xml:space="preserve"> كيف نحده</w:t>
      </w:r>
      <w:r>
        <w:rPr>
          <w:rtl/>
        </w:rPr>
        <w:t>؟</w:t>
      </w:r>
      <w:r w:rsidRPr="00F631CB">
        <w:rPr>
          <w:rtl/>
        </w:rPr>
        <w:t xml:space="preserve"> فقلت</w:t>
      </w:r>
      <w:r>
        <w:rPr>
          <w:rtl/>
        </w:rPr>
        <w:t>:</w:t>
      </w:r>
      <w:r w:rsidRPr="00F631CB">
        <w:rPr>
          <w:rtl/>
        </w:rPr>
        <w:t xml:space="preserve"> عندي بعينها حديث حدثني محمد بن مسلم</w:t>
      </w:r>
      <w:r>
        <w:rPr>
          <w:rtl/>
        </w:rPr>
        <w:t>،</w:t>
      </w:r>
      <w:r w:rsidRPr="00F631CB">
        <w:rPr>
          <w:rtl/>
        </w:rPr>
        <w:t xml:space="preserve"> عن أبي جعفر </w:t>
      </w:r>
      <w:r w:rsidRPr="00DB34C0">
        <w:rPr>
          <w:rStyle w:val="libAlaemChar"/>
          <w:rtl/>
        </w:rPr>
        <w:t>عليه‌السلام</w:t>
      </w:r>
      <w:r>
        <w:rPr>
          <w:rtl/>
        </w:rPr>
        <w:t>:</w:t>
      </w:r>
      <w:r w:rsidRPr="00F631CB">
        <w:rPr>
          <w:rtl/>
        </w:rPr>
        <w:t xml:space="preserve"> أن عليا </w:t>
      </w:r>
      <w:r w:rsidRPr="00DB34C0">
        <w:rPr>
          <w:rStyle w:val="libAlaemChar"/>
          <w:rtl/>
        </w:rPr>
        <w:t>عليه‌السلام</w:t>
      </w:r>
      <w:r w:rsidRPr="00F631CB">
        <w:rPr>
          <w:rtl/>
        </w:rPr>
        <w:t xml:space="preserve"> كان يضرب بالسوط وبثلثه وبنصفه وببعضه بقدر أدائه</w:t>
      </w:r>
      <w:r>
        <w:rPr>
          <w:rtl/>
        </w:rPr>
        <w:t>،</w:t>
      </w:r>
      <w:r w:rsidRPr="00F631CB">
        <w:rPr>
          <w:rtl/>
        </w:rPr>
        <w:t xml:space="preserve"> فقال لي</w:t>
      </w:r>
      <w:r>
        <w:rPr>
          <w:rtl/>
        </w:rPr>
        <w:t>:</w:t>
      </w:r>
      <w:r w:rsidRPr="00F631CB">
        <w:rPr>
          <w:rtl/>
        </w:rPr>
        <w:t xml:space="preserve"> ما لي أسألك عن مسألة لا يكون فيها شي‌ء.</w:t>
      </w:r>
    </w:p>
    <w:p w:rsidR="002B744E" w:rsidRPr="00F631CB" w:rsidRDefault="002B744E" w:rsidP="002B744E">
      <w:pPr>
        <w:pStyle w:val="libNormal"/>
        <w:rPr>
          <w:rtl/>
        </w:rPr>
      </w:pPr>
      <w:r w:rsidRPr="00F631CB">
        <w:rPr>
          <w:rtl/>
        </w:rPr>
        <w:t>فما تقول في جمل اخرج من البحر</w:t>
      </w:r>
      <w:r>
        <w:rPr>
          <w:rtl/>
        </w:rPr>
        <w:t>؟</w:t>
      </w:r>
      <w:r w:rsidRPr="00F631CB">
        <w:rPr>
          <w:rtl/>
        </w:rPr>
        <w:t xml:space="preserve"> فقلت</w:t>
      </w:r>
      <w:r>
        <w:rPr>
          <w:rtl/>
        </w:rPr>
        <w:t>:</w:t>
      </w:r>
      <w:r w:rsidRPr="00F631CB">
        <w:rPr>
          <w:rtl/>
        </w:rPr>
        <w:t xml:space="preserve"> إن شاء الله فليكن جملا وان شاء فليكن بقرة</w:t>
      </w:r>
      <w:r>
        <w:rPr>
          <w:rtl/>
        </w:rPr>
        <w:t>،</w:t>
      </w:r>
      <w:r w:rsidRPr="00F631CB">
        <w:rPr>
          <w:rtl/>
        </w:rPr>
        <w:t xml:space="preserve"> ان كانت عليه فلوس أكلناه</w:t>
      </w:r>
      <w:r>
        <w:rPr>
          <w:rtl/>
        </w:rPr>
        <w:t>،</w:t>
      </w:r>
      <w:r w:rsidRPr="00F631CB">
        <w:rPr>
          <w:rtl/>
        </w:rPr>
        <w:t xml:space="preserve"> والا فلا.</w:t>
      </w:r>
    </w:p>
    <w:p w:rsidR="002B744E" w:rsidRPr="00F631CB" w:rsidRDefault="002B744E" w:rsidP="002B744E">
      <w:pPr>
        <w:pStyle w:val="libNormal"/>
        <w:rPr>
          <w:rtl/>
        </w:rPr>
      </w:pPr>
      <w:r w:rsidRPr="00F631CB">
        <w:rPr>
          <w:rtl/>
        </w:rPr>
        <w:t>719</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يونس</w:t>
      </w:r>
      <w:r>
        <w:rPr>
          <w:rtl/>
        </w:rPr>
        <w:t>،</w:t>
      </w:r>
      <w:r w:rsidRPr="00F631CB">
        <w:rPr>
          <w:rtl/>
        </w:rPr>
        <w:t xml:space="preserve"> قال قلت لحريز يوما</w:t>
      </w:r>
      <w:r>
        <w:rPr>
          <w:rtl/>
        </w:rPr>
        <w:t>:</w:t>
      </w:r>
      <w:r w:rsidRPr="00F631CB">
        <w:rPr>
          <w:rtl/>
        </w:rPr>
        <w:t xml:space="preserve"> يا أبا عبد الله كم يجزيك أن تمسح على شعر رأسك في وضوء الصلاة قال</w:t>
      </w:r>
      <w:r>
        <w:rPr>
          <w:rtl/>
        </w:rPr>
        <w:t>:</w:t>
      </w:r>
      <w:r w:rsidRPr="00F631CB">
        <w:rPr>
          <w:rtl/>
        </w:rPr>
        <w:t xml:space="preserve"> بقدر ثلاث أصابع</w:t>
      </w:r>
      <w:r>
        <w:rPr>
          <w:rtl/>
        </w:rPr>
        <w:t>،</w:t>
      </w:r>
      <w:r w:rsidRPr="00F631CB">
        <w:rPr>
          <w:rtl/>
        </w:rPr>
        <w:t xml:space="preserve"> وأومأ بالسبابة والوسطى والثالثة</w:t>
      </w:r>
      <w:r>
        <w:rPr>
          <w:rtl/>
        </w:rPr>
        <w:t>،</w:t>
      </w:r>
      <w:r w:rsidRPr="00F631CB">
        <w:rPr>
          <w:rtl/>
        </w:rPr>
        <w:t xml:space="preserve"> وزعم حريز أن ذاك برواية</w:t>
      </w:r>
      <w:r>
        <w:rPr>
          <w:rtl/>
        </w:rPr>
        <w:t>،</w:t>
      </w:r>
      <w:r w:rsidRPr="00F631CB">
        <w:rPr>
          <w:rtl/>
        </w:rPr>
        <w:t xml:space="preserve"> وكان يونس يذكر عنه فقها كثيرا.</w:t>
      </w:r>
    </w:p>
    <w:p w:rsidR="002B744E" w:rsidRPr="00F631CB" w:rsidRDefault="002B744E" w:rsidP="002B744E">
      <w:pPr>
        <w:pStyle w:val="libNormal"/>
        <w:rPr>
          <w:rtl/>
        </w:rPr>
      </w:pPr>
      <w:r w:rsidRPr="00F631CB">
        <w:rPr>
          <w:rtl/>
        </w:rPr>
        <w:t>حريز بن عبد الله الازدي عربي كوفي</w:t>
      </w:r>
      <w:r>
        <w:rPr>
          <w:rtl/>
        </w:rPr>
        <w:t>،</w:t>
      </w:r>
      <w:r w:rsidRPr="00F631CB">
        <w:rPr>
          <w:rtl/>
        </w:rPr>
        <w:t xml:space="preserve"> انتقل الى سجستان فقتل بها </w:t>
      </w:r>
      <w:r w:rsidRPr="00DB34C0">
        <w:rPr>
          <w:rStyle w:val="libAlaemChar"/>
          <w:rtl/>
        </w:rPr>
        <w:t>رحمه‌الله</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الطلاق</w:t>
      </w:r>
      <w:r>
        <w:rPr>
          <w:rtl/>
        </w:rPr>
        <w:t>:</w:t>
      </w:r>
      <w:r w:rsidRPr="00F631CB">
        <w:rPr>
          <w:rtl/>
        </w:rPr>
        <w:t xml:space="preserve"> 1‌</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يونس بن يعقوب‌</w:t>
      </w:r>
    </w:p>
    <w:p w:rsidR="002B744E" w:rsidRDefault="002B744E" w:rsidP="002B744E">
      <w:pPr>
        <w:pStyle w:val="libNormal"/>
        <w:rPr>
          <w:rtl/>
        </w:rPr>
      </w:pPr>
      <w:r w:rsidRPr="00F631CB">
        <w:rPr>
          <w:rtl/>
        </w:rPr>
        <w:t>720</w:t>
      </w:r>
      <w:r>
        <w:rPr>
          <w:rtl/>
        </w:rPr>
        <w:t xml:space="preserve"> - </w:t>
      </w:r>
      <w:r w:rsidRPr="00F631CB">
        <w:rPr>
          <w:rtl/>
        </w:rPr>
        <w:t>حدثني حمدويه</w:t>
      </w:r>
      <w:r>
        <w:rPr>
          <w:rtl/>
        </w:rPr>
        <w:t>،</w:t>
      </w:r>
      <w:r w:rsidRPr="00F631CB">
        <w:rPr>
          <w:rtl/>
        </w:rPr>
        <w:t xml:space="preserve"> ذكره عن بعض أصحابنا</w:t>
      </w:r>
      <w:r>
        <w:rPr>
          <w:rtl/>
        </w:rPr>
        <w:t>،</w:t>
      </w:r>
      <w:r w:rsidRPr="00F631CB">
        <w:rPr>
          <w:rtl/>
        </w:rPr>
        <w:t xml:space="preserve"> أن يونس بن يعقوب فط</w:t>
      </w:r>
      <w:r>
        <w:rPr>
          <w:rtl/>
        </w:rPr>
        <w:t>حي</w:t>
      </w:r>
      <w:r w:rsidRPr="00F631CB">
        <w:rPr>
          <w:rtl/>
        </w:rPr>
        <w:t xml:space="preserve"> كوفي</w:t>
      </w:r>
      <w:r>
        <w:rPr>
          <w:rtl/>
        </w:rPr>
        <w:t>،</w:t>
      </w:r>
      <w:r w:rsidRPr="00F631CB">
        <w:rPr>
          <w:rtl/>
        </w:rPr>
        <w:t xml:space="preserve"> مات بالمدينة وكفنه الرضا </w:t>
      </w:r>
      <w:r w:rsidRPr="00DB34C0">
        <w:rPr>
          <w:rStyle w:val="libAlaemChar"/>
          <w:rtl/>
        </w:rPr>
        <w:t>عليه‌السلام</w:t>
      </w:r>
      <w:r>
        <w:rPr>
          <w:rtl/>
        </w:rPr>
        <w:t>،</w:t>
      </w:r>
      <w:r w:rsidRPr="00F631CB">
        <w:rPr>
          <w:rtl/>
        </w:rPr>
        <w:t xml:space="preserve"> وانما سمي فطحيا لان عبد الله بن جعفر كان أفطح الراس</w:t>
      </w:r>
      <w:r>
        <w:rPr>
          <w:rtl/>
        </w:rPr>
        <w:t>،</w:t>
      </w:r>
      <w:r w:rsidRPr="00F631CB">
        <w:rPr>
          <w:rtl/>
        </w:rPr>
        <w:t xml:space="preserve"> وقد قيل أنه كان أفطح الرجلين</w:t>
      </w:r>
      <w:r>
        <w:rPr>
          <w:rtl/>
        </w:rPr>
        <w:t>،</w:t>
      </w:r>
      <w:r w:rsidRPr="00F631CB">
        <w:rPr>
          <w:rtl/>
        </w:rPr>
        <w:t xml:space="preserve"> وقيل انهم نسبوا الى رجل يقال له</w:t>
      </w:r>
      <w:r>
        <w:rPr>
          <w:rtl/>
        </w:rPr>
        <w:t>:</w:t>
      </w:r>
      <w:r w:rsidRPr="00F631CB">
        <w:rPr>
          <w:rtl/>
        </w:rPr>
        <w:t xml:space="preserve"> عبد الله بن فطيح.</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BD446D">
        <w:rPr>
          <w:rtl/>
        </w:rPr>
        <w:t>في يونس بن يعقوب‌</w:t>
      </w:r>
    </w:p>
    <w:p w:rsidR="002B744E" w:rsidRPr="00F631CB" w:rsidRDefault="002B744E" w:rsidP="002B744E">
      <w:pPr>
        <w:pStyle w:val="libNormal"/>
        <w:rPr>
          <w:rtl/>
        </w:rPr>
      </w:pPr>
      <w:r w:rsidRPr="00F631CB">
        <w:rPr>
          <w:rtl/>
        </w:rPr>
        <w:t xml:space="preserve">صراح كلام أبي عمرو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أولا وآخرا سبيله أن كون يونس بن يعقوب فطحيا</w:t>
      </w:r>
      <w:r>
        <w:rPr>
          <w:rtl/>
        </w:rPr>
        <w:t>،</w:t>
      </w:r>
      <w:r w:rsidRPr="00F631CB">
        <w:rPr>
          <w:rtl/>
        </w:rPr>
        <w:t xml:space="preserve"> انما ذكره حمدويه عن بعض أصحابه وليس بمتحقق الثبوت.</w:t>
      </w:r>
    </w:p>
    <w:p w:rsidR="002B744E" w:rsidRPr="00F631CB" w:rsidRDefault="002B744E" w:rsidP="002B744E">
      <w:pPr>
        <w:pStyle w:val="libNormal"/>
        <w:rPr>
          <w:rtl/>
        </w:rPr>
      </w:pPr>
      <w:r w:rsidRPr="00F631CB">
        <w:rPr>
          <w:rtl/>
        </w:rPr>
        <w:t>والحق الصريح أن الرجل صحيح الحديث</w:t>
      </w:r>
      <w:r>
        <w:rPr>
          <w:rtl/>
        </w:rPr>
        <w:t>،</w:t>
      </w:r>
      <w:r w:rsidRPr="00F631CB">
        <w:rPr>
          <w:rtl/>
        </w:rPr>
        <w:t xml:space="preserve"> مستقيم العقيدة</w:t>
      </w:r>
      <w:r>
        <w:rPr>
          <w:rtl/>
        </w:rPr>
        <w:t>،</w:t>
      </w:r>
      <w:r w:rsidRPr="00F631CB">
        <w:rPr>
          <w:rtl/>
        </w:rPr>
        <w:t xml:space="preserve"> كريم المنزلة كبير الجلالة جدا</w:t>
      </w:r>
      <w:r>
        <w:rPr>
          <w:rtl/>
        </w:rPr>
        <w:t>،</w:t>
      </w:r>
      <w:r w:rsidRPr="00F631CB">
        <w:rPr>
          <w:rtl/>
        </w:rPr>
        <w:t xml:space="preserve"> على ما قد تضافرت عليه الاخبار الجمة الصبة المتظافرة</w:t>
      </w:r>
      <w:r>
        <w:rPr>
          <w:rtl/>
        </w:rPr>
        <w:t>،</w:t>
      </w:r>
      <w:r w:rsidRPr="00F631CB">
        <w:rPr>
          <w:rtl/>
        </w:rPr>
        <w:t xml:space="preserve"> ولذلك كان ديدني في مصنفاتي استصحاح حديثه والتعويل على روايته.</w:t>
      </w:r>
    </w:p>
    <w:p w:rsidR="002B744E" w:rsidRPr="00F631CB" w:rsidRDefault="002B744E" w:rsidP="002B744E">
      <w:pPr>
        <w:pStyle w:val="libNormal"/>
        <w:rPr>
          <w:rtl/>
        </w:rPr>
      </w:pPr>
      <w:r w:rsidRPr="00F631CB">
        <w:rPr>
          <w:rtl/>
        </w:rPr>
        <w:t>وكذلك العلامة في القسم الاول من الخلاصة قال</w:t>
      </w:r>
      <w:r>
        <w:rPr>
          <w:rtl/>
        </w:rPr>
        <w:t>:</w:t>
      </w:r>
      <w:r w:rsidRPr="00F631CB">
        <w:rPr>
          <w:rtl/>
        </w:rPr>
        <w:t xml:space="preserve"> الحق قبول روايته </w:t>
      </w:r>
      <w:r w:rsidRPr="00DB34C0">
        <w:rPr>
          <w:rStyle w:val="libFootnotenumChar"/>
          <w:rtl/>
        </w:rPr>
        <w:t>(1)</w:t>
      </w:r>
      <w:r>
        <w:rPr>
          <w:rtl/>
        </w:rPr>
        <w:t>.</w:t>
      </w:r>
    </w:p>
    <w:p w:rsidR="002B744E" w:rsidRPr="00F631CB" w:rsidRDefault="002B744E" w:rsidP="002B744E">
      <w:pPr>
        <w:pStyle w:val="libNormal"/>
        <w:rPr>
          <w:rtl/>
        </w:rPr>
      </w:pPr>
      <w:r w:rsidRPr="00F631CB">
        <w:rPr>
          <w:rtl/>
        </w:rPr>
        <w:t>يعنى بذلك عد حديثه صحيحا</w:t>
      </w:r>
      <w:r>
        <w:rPr>
          <w:rtl/>
        </w:rPr>
        <w:t>،</w:t>
      </w:r>
      <w:r w:rsidRPr="00F631CB">
        <w:rPr>
          <w:rtl/>
        </w:rPr>
        <w:t xml:space="preserve"> فانه المعنى بقبول الرواية في هذا القسم المعمول لذكر المعدلين والممدوحين</w:t>
      </w:r>
      <w:r>
        <w:rPr>
          <w:rtl/>
        </w:rPr>
        <w:t>،</w:t>
      </w:r>
      <w:r w:rsidRPr="00F631CB">
        <w:rPr>
          <w:rtl/>
        </w:rPr>
        <w:t xml:space="preserve"> أي رواة الصحاح والحسان من الاخبار</w:t>
      </w:r>
      <w:r>
        <w:rPr>
          <w:rtl/>
        </w:rPr>
        <w:t>،</w:t>
      </w:r>
      <w:r w:rsidRPr="00F631CB">
        <w:rPr>
          <w:rtl/>
        </w:rPr>
        <w:t xml:space="preserve"> على ما أوضحناه في معلقات الخلاصة وأبطلنا مؤاخذات المعترضين على العلامة فليتقن.</w:t>
      </w:r>
    </w:p>
    <w:p w:rsidR="002B744E" w:rsidRPr="00F631CB" w:rsidRDefault="002B744E" w:rsidP="002B744E">
      <w:pPr>
        <w:pStyle w:val="libBold1"/>
        <w:rPr>
          <w:rtl/>
          <w:lang w:bidi="fa-IR"/>
        </w:rPr>
      </w:pPr>
      <w:r w:rsidRPr="00BD446D">
        <w:rPr>
          <w:rtl/>
        </w:rPr>
        <w:t xml:space="preserve">قوله </w:t>
      </w:r>
      <w:r w:rsidRPr="00DB34C0">
        <w:rPr>
          <w:rStyle w:val="libAlaemChar"/>
          <w:rtl/>
        </w:rPr>
        <w:t>رحمه‌الله</w:t>
      </w:r>
      <w:r>
        <w:rPr>
          <w:rtl/>
        </w:rPr>
        <w:t>:</w:t>
      </w:r>
      <w:r w:rsidRPr="00BD446D">
        <w:rPr>
          <w:rtl/>
        </w:rPr>
        <w:t xml:space="preserve"> ذكره عن بعض أصحابه أن يونس بن يعقوب فطحى‌</w:t>
      </w:r>
    </w:p>
    <w:p w:rsidR="002B744E" w:rsidRPr="00F631CB" w:rsidRDefault="002B744E" w:rsidP="002B744E">
      <w:pPr>
        <w:pStyle w:val="libNormal"/>
        <w:rPr>
          <w:rtl/>
        </w:rPr>
      </w:pPr>
      <w:r w:rsidRPr="00F631CB">
        <w:rPr>
          <w:rtl/>
        </w:rPr>
        <w:t>من ذكر فطحيته قد اعترف بأنه قد كان قال بعبد الله الافطح</w:t>
      </w:r>
      <w:r>
        <w:rPr>
          <w:rtl/>
        </w:rPr>
        <w:t>،</w:t>
      </w:r>
      <w:r w:rsidRPr="00F631CB">
        <w:rPr>
          <w:rtl/>
        </w:rPr>
        <w:t xml:space="preserve"> ثم تاب ورجع الى أبي الحسن موسى </w:t>
      </w:r>
      <w:r w:rsidRPr="00DB34C0">
        <w:rPr>
          <w:rStyle w:val="libAlaemChar"/>
          <w:rtl/>
        </w:rPr>
        <w:t>عليه‌السلام</w:t>
      </w:r>
      <w:r>
        <w:rPr>
          <w:rtl/>
        </w:rPr>
        <w:t>،</w:t>
      </w:r>
      <w:r w:rsidRPr="00F631CB">
        <w:rPr>
          <w:rtl/>
        </w:rPr>
        <w:t xml:space="preserve"> فكان من خواص أصحابه</w:t>
      </w:r>
      <w:r>
        <w:rPr>
          <w:rtl/>
        </w:rPr>
        <w:t>،</w:t>
      </w:r>
      <w:r w:rsidRPr="00F631CB">
        <w:rPr>
          <w:rtl/>
        </w:rPr>
        <w:t xml:space="preserve"> ثم من خواص أصحاب أبي الحسن الرضا </w:t>
      </w:r>
      <w:r w:rsidRPr="00DB34C0">
        <w:rPr>
          <w:rStyle w:val="libAlaemChar"/>
          <w:rtl/>
        </w:rPr>
        <w:t>عليه‌السلام</w:t>
      </w:r>
      <w:r w:rsidRPr="00F631CB">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الخلاصة</w:t>
      </w:r>
      <w:r>
        <w:rPr>
          <w:rtl/>
        </w:rPr>
        <w:t>:</w:t>
      </w:r>
      <w:r w:rsidRPr="00F631CB">
        <w:rPr>
          <w:rtl/>
        </w:rPr>
        <w:t xml:space="preserve"> 185‌</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721</w:t>
      </w:r>
      <w:r>
        <w:rPr>
          <w:rtl/>
        </w:rPr>
        <w:t xml:space="preserve"> - </w:t>
      </w:r>
      <w:r w:rsidRPr="00F631CB">
        <w:rPr>
          <w:rtl/>
        </w:rPr>
        <w:t>علي بن الحسن بن علي بن فضال</w:t>
      </w:r>
      <w:r>
        <w:rPr>
          <w:rtl/>
        </w:rPr>
        <w:t>،</w:t>
      </w:r>
      <w:r w:rsidRPr="00F631CB">
        <w:rPr>
          <w:rtl/>
        </w:rPr>
        <w:t xml:space="preserve"> قال</w:t>
      </w:r>
      <w:r>
        <w:rPr>
          <w:rtl/>
        </w:rPr>
        <w:t>:</w:t>
      </w:r>
      <w:r w:rsidRPr="00F631CB">
        <w:rPr>
          <w:rtl/>
        </w:rPr>
        <w:t xml:space="preserve"> حدثنا محمد بن الوليد عن يونس بن يعقوب</w:t>
      </w:r>
      <w:r>
        <w:rPr>
          <w:rtl/>
        </w:rPr>
        <w:t>،</w:t>
      </w:r>
      <w:r w:rsidRPr="00F631CB">
        <w:rPr>
          <w:rtl/>
        </w:rPr>
        <w:t xml:space="preserve"> قال</w:t>
      </w:r>
      <w:r>
        <w:rPr>
          <w:rtl/>
        </w:rPr>
        <w:t>:</w:t>
      </w:r>
      <w:r w:rsidRPr="00F631CB">
        <w:rPr>
          <w:rtl/>
        </w:rPr>
        <w:t xml:space="preserve"> دخلت على أبي الحسن موسى </w:t>
      </w:r>
      <w:r w:rsidRPr="00DB34C0">
        <w:rPr>
          <w:rStyle w:val="libAlaemChar"/>
          <w:rtl/>
        </w:rPr>
        <w:t>عليه‌السلام</w:t>
      </w:r>
      <w:r>
        <w:rPr>
          <w:rtl/>
        </w:rPr>
        <w:t>،</w:t>
      </w:r>
      <w:r w:rsidRPr="00F631CB">
        <w:rPr>
          <w:rtl/>
        </w:rPr>
        <w:t xml:space="preserve"> قال</w:t>
      </w:r>
      <w:r>
        <w:rPr>
          <w:rtl/>
        </w:rPr>
        <w:t>،</w:t>
      </w:r>
      <w:r w:rsidRPr="00F631CB">
        <w:rPr>
          <w:rtl/>
        </w:rPr>
        <w:t xml:space="preserve"> فقلت له</w:t>
      </w:r>
      <w:r>
        <w:rPr>
          <w:rtl/>
        </w:rPr>
        <w:t>:</w:t>
      </w:r>
      <w:r w:rsidRPr="00F631CB">
        <w:rPr>
          <w:rtl/>
        </w:rPr>
        <w:t xml:space="preserve"> جعلت فداك ان أباك كان يرق علي ويرحمني</w:t>
      </w:r>
      <w:r>
        <w:rPr>
          <w:rtl/>
        </w:rPr>
        <w:t>،</w:t>
      </w:r>
      <w:r w:rsidRPr="00F631CB">
        <w:rPr>
          <w:rtl/>
        </w:rPr>
        <w:t xml:space="preserve"> فان رأيت أن تنزلني بتلك المنزلة فعلت قال</w:t>
      </w:r>
      <w:r>
        <w:rPr>
          <w:rtl/>
        </w:rPr>
        <w:t>،</w:t>
      </w:r>
      <w:r w:rsidRPr="00F631CB">
        <w:rPr>
          <w:rtl/>
        </w:rPr>
        <w:t xml:space="preserve"> فقال لي</w:t>
      </w:r>
      <w:r>
        <w:rPr>
          <w:rtl/>
        </w:rPr>
        <w:t>:</w:t>
      </w:r>
      <w:r w:rsidRPr="00F631CB">
        <w:rPr>
          <w:rtl/>
        </w:rPr>
        <w:t xml:space="preserve"> يا يونس</w:t>
      </w:r>
      <w:r>
        <w:rPr>
          <w:rtl/>
        </w:rPr>
        <w:t xml:space="preserve"> اني دخلت على أبي وبين يديه حيس</w:t>
      </w:r>
      <w:r w:rsidRPr="00F631CB">
        <w:rPr>
          <w:rtl/>
        </w:rPr>
        <w:t xml:space="preserve"> أو هريسة</w:t>
      </w:r>
      <w:r>
        <w:rPr>
          <w:rtl/>
        </w:rPr>
        <w:t>،</w:t>
      </w:r>
      <w:r w:rsidRPr="00F631CB">
        <w:rPr>
          <w:rtl/>
        </w:rPr>
        <w:t xml:space="preserve"> فقال</w:t>
      </w:r>
      <w:r>
        <w:rPr>
          <w:rtl/>
        </w:rPr>
        <w:t>:</w:t>
      </w:r>
      <w:r w:rsidRPr="00F631CB">
        <w:rPr>
          <w:rtl/>
        </w:rPr>
        <w:t xml:space="preserve"> ادن يا بني فكل من هذا</w:t>
      </w:r>
      <w:r>
        <w:rPr>
          <w:rtl/>
        </w:rPr>
        <w:t>،</w:t>
      </w:r>
      <w:r w:rsidRPr="00F631CB">
        <w:rPr>
          <w:rtl/>
        </w:rPr>
        <w:t xml:space="preserve"> هذا بعث به إلينا يونس أنه من شيعتنا القدماء</w:t>
      </w:r>
      <w:r>
        <w:rPr>
          <w:rtl/>
        </w:rPr>
        <w:t>،</w:t>
      </w:r>
      <w:r w:rsidRPr="00F631CB">
        <w:rPr>
          <w:rtl/>
        </w:rPr>
        <w:t xml:space="preserve"> فنحن لك حافظون.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قال النجاشي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Pr>
          <w:rtl/>
        </w:rPr>
        <w:t>:</w:t>
      </w:r>
      <w:r w:rsidRPr="00F631CB">
        <w:rPr>
          <w:rtl/>
        </w:rPr>
        <w:t xml:space="preserve"> يونس بن يعقوب بن قيس أبو علي الجلاب البجلي الدهني</w:t>
      </w:r>
      <w:r>
        <w:rPr>
          <w:rtl/>
        </w:rPr>
        <w:t>،</w:t>
      </w:r>
      <w:r w:rsidRPr="00F631CB">
        <w:rPr>
          <w:rtl/>
        </w:rPr>
        <w:t xml:space="preserve"> أمه منية بنت عمار بن أبي معاوية الدهني أخت معاوية بن عمار</w:t>
      </w:r>
      <w:r>
        <w:rPr>
          <w:rtl/>
        </w:rPr>
        <w:t>،</w:t>
      </w:r>
      <w:r w:rsidRPr="00F631CB">
        <w:rPr>
          <w:rtl/>
        </w:rPr>
        <w:t xml:space="preserve"> اختص بأبي عبد الله وأبي الحسن </w:t>
      </w:r>
      <w:r w:rsidRPr="00DB34C0">
        <w:rPr>
          <w:rStyle w:val="libAlaemChar"/>
          <w:rFonts w:hint="cs"/>
          <w:rtl/>
        </w:rPr>
        <w:t>عليهما‌السلام</w:t>
      </w:r>
      <w:r>
        <w:rPr>
          <w:rtl/>
        </w:rPr>
        <w:t>،</w:t>
      </w:r>
      <w:r w:rsidRPr="00F631CB">
        <w:rPr>
          <w:rtl/>
        </w:rPr>
        <w:t xml:space="preserve"> وكان يتوكل لأبي الحسن ومات بالمدينة في أيام الرضا </w:t>
      </w:r>
      <w:r w:rsidRPr="00DB34C0">
        <w:rPr>
          <w:rStyle w:val="libAlaemChar"/>
          <w:rtl/>
        </w:rPr>
        <w:t>عليه‌السلام</w:t>
      </w:r>
      <w:r w:rsidRPr="00F631CB">
        <w:rPr>
          <w:rtl/>
        </w:rPr>
        <w:t xml:space="preserve"> فتولى أمره</w:t>
      </w:r>
      <w:r>
        <w:rPr>
          <w:rtl/>
        </w:rPr>
        <w:t>،</w:t>
      </w:r>
      <w:r w:rsidRPr="00F631CB">
        <w:rPr>
          <w:rtl/>
        </w:rPr>
        <w:t xml:space="preserve"> وكان حظيا عندهم موثقا</w:t>
      </w:r>
      <w:r>
        <w:rPr>
          <w:rtl/>
        </w:rPr>
        <w:t>،</w:t>
      </w:r>
      <w:r w:rsidRPr="00F631CB">
        <w:rPr>
          <w:rtl/>
        </w:rPr>
        <w:t xml:space="preserve"> وكان قد قال بعبد الله ورجع </w:t>
      </w:r>
      <w:r w:rsidRPr="00DB34C0">
        <w:rPr>
          <w:rStyle w:val="libFootnotenumChar"/>
          <w:rtl/>
        </w:rPr>
        <w:t>(1)</w:t>
      </w:r>
      <w:r>
        <w:rPr>
          <w:rtl/>
        </w:rPr>
        <w:t>.</w:t>
      </w:r>
    </w:p>
    <w:p w:rsidR="002B744E" w:rsidRPr="00F631CB" w:rsidRDefault="002B744E" w:rsidP="002B744E">
      <w:pPr>
        <w:pStyle w:val="libNormal"/>
        <w:rPr>
          <w:rtl/>
        </w:rPr>
      </w:pPr>
      <w:r w:rsidRPr="00F631CB">
        <w:rPr>
          <w:rtl/>
        </w:rPr>
        <w:t>والشيخ لم يذكر ذلك أصلا</w:t>
      </w:r>
      <w:r>
        <w:rPr>
          <w:rtl/>
        </w:rPr>
        <w:t>،</w:t>
      </w:r>
      <w:r w:rsidRPr="00F631CB">
        <w:rPr>
          <w:rtl/>
        </w:rPr>
        <w:t xml:space="preserve"> بل انما أورده في كتاب الرجال في أصحاب الصادق والكاظم والرضا </w:t>
      </w:r>
      <w:r w:rsidRPr="00DB34C0">
        <w:rPr>
          <w:rStyle w:val="libAlaemChar"/>
          <w:rtl/>
        </w:rPr>
        <w:t>عليهم‌السلام</w:t>
      </w:r>
      <w:r w:rsidRPr="00F631CB">
        <w:rPr>
          <w:rtl/>
        </w:rPr>
        <w:t xml:space="preserve"> وقطع بتوثيقه في موضعين.</w:t>
      </w:r>
    </w:p>
    <w:p w:rsidR="002B744E" w:rsidRPr="00F631CB" w:rsidRDefault="002B744E" w:rsidP="002B744E">
      <w:pPr>
        <w:pStyle w:val="libNormal"/>
        <w:rPr>
          <w:rtl/>
        </w:rPr>
      </w:pPr>
      <w:r w:rsidRPr="00F631CB">
        <w:rPr>
          <w:rtl/>
        </w:rPr>
        <w:t xml:space="preserve">قال في أصحاب أبي عبد الله الصادق </w:t>
      </w:r>
      <w:r w:rsidRPr="00DB34C0">
        <w:rPr>
          <w:rStyle w:val="libAlaemChar"/>
          <w:rtl/>
        </w:rPr>
        <w:t>عليه‌السلام</w:t>
      </w:r>
      <w:r>
        <w:rPr>
          <w:rtl/>
        </w:rPr>
        <w:t>:</w:t>
      </w:r>
      <w:r w:rsidRPr="00F631CB">
        <w:rPr>
          <w:rtl/>
        </w:rPr>
        <w:t xml:space="preserve"> يونس بن يعقوب البجلي الدهني الكوفي.</w:t>
      </w:r>
    </w:p>
    <w:p w:rsidR="002B744E" w:rsidRPr="00F631CB" w:rsidRDefault="002B744E" w:rsidP="002B744E">
      <w:pPr>
        <w:pStyle w:val="libNormal"/>
        <w:rPr>
          <w:rtl/>
        </w:rPr>
      </w:pPr>
      <w:r w:rsidRPr="00F631CB">
        <w:rPr>
          <w:rtl/>
        </w:rPr>
        <w:t xml:space="preserve">وقال في أصحاب أبي الحسن الكاظم </w:t>
      </w:r>
      <w:r w:rsidRPr="00DB34C0">
        <w:rPr>
          <w:rStyle w:val="libAlaemChar"/>
          <w:rtl/>
        </w:rPr>
        <w:t>عليه‌السلام</w:t>
      </w:r>
      <w:r>
        <w:rPr>
          <w:rtl/>
        </w:rPr>
        <w:t>:</w:t>
      </w:r>
      <w:r w:rsidRPr="00F631CB">
        <w:rPr>
          <w:rtl/>
        </w:rPr>
        <w:t xml:space="preserve"> يونس بن يعقوب مولى له كتب ثقة.</w:t>
      </w:r>
    </w:p>
    <w:p w:rsidR="002B744E" w:rsidRPr="00F631CB" w:rsidRDefault="002B744E" w:rsidP="002B744E">
      <w:pPr>
        <w:pStyle w:val="libNormal"/>
        <w:rPr>
          <w:rtl/>
        </w:rPr>
      </w:pPr>
      <w:r w:rsidRPr="00F631CB">
        <w:rPr>
          <w:rtl/>
        </w:rPr>
        <w:t xml:space="preserve">وقال في أصحاب أبي الحسن الرضا </w:t>
      </w:r>
      <w:r w:rsidRPr="00DB34C0">
        <w:rPr>
          <w:rStyle w:val="libAlaemChar"/>
          <w:rtl/>
        </w:rPr>
        <w:t>عليه‌السلام</w:t>
      </w:r>
      <w:r>
        <w:rPr>
          <w:rtl/>
        </w:rPr>
        <w:t>:</w:t>
      </w:r>
      <w:r w:rsidRPr="00F631CB">
        <w:rPr>
          <w:rtl/>
        </w:rPr>
        <w:t xml:space="preserve"> يونس بن يعقوب ثقة</w:t>
      </w:r>
      <w:r>
        <w:rPr>
          <w:rtl/>
        </w:rPr>
        <w:t>،</w:t>
      </w:r>
      <w:r w:rsidRPr="00F631CB">
        <w:rPr>
          <w:rtl/>
        </w:rPr>
        <w:t xml:space="preserve"> له كتاب من أصحاب أبي عبد الله </w:t>
      </w:r>
      <w:r w:rsidRPr="00DB34C0">
        <w:rPr>
          <w:rStyle w:val="libAlaemChar"/>
          <w:rtl/>
        </w:rPr>
        <w:t>عليه‌السلام</w:t>
      </w:r>
      <w:r w:rsidRPr="00F631CB">
        <w:rPr>
          <w:rtl/>
        </w:rPr>
        <w:t xml:space="preserve"> </w:t>
      </w:r>
      <w:r w:rsidRPr="00DB34C0">
        <w:rPr>
          <w:rStyle w:val="libFootnotenumChar"/>
          <w:rtl/>
        </w:rPr>
        <w:t>(2)</w:t>
      </w:r>
      <w:r>
        <w:rPr>
          <w:rtl/>
        </w:rPr>
        <w:t>.</w:t>
      </w:r>
    </w:p>
    <w:p w:rsidR="002B744E" w:rsidRPr="00F631CB" w:rsidRDefault="002B744E" w:rsidP="002B744E">
      <w:pPr>
        <w:pStyle w:val="libBold1"/>
        <w:rPr>
          <w:rtl/>
          <w:lang w:bidi="fa-IR"/>
        </w:rPr>
      </w:pPr>
      <w:r w:rsidRPr="00BD446D">
        <w:rPr>
          <w:rtl/>
        </w:rPr>
        <w:t xml:space="preserve">قوله </w:t>
      </w:r>
      <w:r w:rsidRPr="00DB34C0">
        <w:rPr>
          <w:rStyle w:val="libAlaemChar"/>
          <w:rtl/>
        </w:rPr>
        <w:t>عليه‌السلام</w:t>
      </w:r>
      <w:r>
        <w:rPr>
          <w:rtl/>
        </w:rPr>
        <w:t>:</w:t>
      </w:r>
      <w:r w:rsidRPr="00BD446D">
        <w:rPr>
          <w:rtl/>
        </w:rPr>
        <w:t xml:space="preserve"> بين يديه حيس‌</w:t>
      </w:r>
    </w:p>
    <w:p w:rsidR="002B744E" w:rsidRPr="00F631CB" w:rsidRDefault="002B744E" w:rsidP="002B744E">
      <w:pPr>
        <w:pStyle w:val="libNormal"/>
        <w:rPr>
          <w:rtl/>
        </w:rPr>
      </w:pPr>
      <w:r w:rsidRPr="00F631CB">
        <w:rPr>
          <w:rtl/>
        </w:rPr>
        <w:t>بالياء المثناة من تحت بين الحاء والسين المهملتين تمر يخلط بسمن وأقط ثم يدلك حتى يختلط قاله في المغرب.</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348‌</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335</w:t>
      </w:r>
      <w:r>
        <w:rPr>
          <w:rtl/>
        </w:rPr>
        <w:t xml:space="preserve"> و3</w:t>
      </w:r>
      <w:r w:rsidRPr="00F631CB">
        <w:rPr>
          <w:rtl/>
        </w:rPr>
        <w:t>63</w:t>
      </w:r>
      <w:r>
        <w:rPr>
          <w:rtl/>
        </w:rPr>
        <w:t xml:space="preserve"> و3</w:t>
      </w:r>
      <w:r w:rsidRPr="00F631CB">
        <w:rPr>
          <w:rtl/>
        </w:rPr>
        <w:t>94‌</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 أبو النضر</w:t>
      </w:r>
      <w:r>
        <w:rPr>
          <w:rtl/>
        </w:rPr>
        <w:t>:</w:t>
      </w:r>
      <w:r w:rsidRPr="00F631CB">
        <w:rPr>
          <w:rtl/>
        </w:rPr>
        <w:t xml:space="preserve"> سمعت علي بن الحسن</w:t>
      </w:r>
      <w:r>
        <w:rPr>
          <w:rtl/>
        </w:rPr>
        <w:t>،</w:t>
      </w:r>
      <w:r w:rsidRPr="00F631CB">
        <w:rPr>
          <w:rtl/>
        </w:rPr>
        <w:t xml:space="preserve"> يقول</w:t>
      </w:r>
      <w:r>
        <w:rPr>
          <w:rtl/>
        </w:rPr>
        <w:t>:</w:t>
      </w:r>
      <w:r w:rsidRPr="00F631CB">
        <w:rPr>
          <w:rtl/>
        </w:rPr>
        <w:t xml:space="preserve"> مات يونس بن يعقوب بالمدينة فبعث اليه أبو الحسن الرضا </w:t>
      </w:r>
      <w:r w:rsidRPr="00DB34C0">
        <w:rPr>
          <w:rStyle w:val="libAlaemChar"/>
          <w:rtl/>
        </w:rPr>
        <w:t>عليه‌السلام</w:t>
      </w:r>
      <w:r w:rsidRPr="00F631CB">
        <w:rPr>
          <w:rtl/>
        </w:rPr>
        <w:t xml:space="preserve"> بحنوطه وكفنه وجميع ما يحتاج اليه</w:t>
      </w:r>
      <w:r>
        <w:rPr>
          <w:rtl/>
        </w:rPr>
        <w:t>،</w:t>
      </w:r>
      <w:r w:rsidRPr="00F631CB">
        <w:rPr>
          <w:rtl/>
        </w:rPr>
        <w:t xml:space="preserve"> وأمر مواليه وموالي أبيه وجده أن يحضروا جنازته</w:t>
      </w:r>
      <w:r>
        <w:rPr>
          <w:rtl/>
        </w:rPr>
        <w:t>،</w:t>
      </w:r>
      <w:r w:rsidRPr="00F631CB">
        <w:rPr>
          <w:rtl/>
        </w:rPr>
        <w:t xml:space="preserve"> وقال لهم</w:t>
      </w:r>
      <w:r>
        <w:rPr>
          <w:rtl/>
        </w:rPr>
        <w:t>:</w:t>
      </w:r>
      <w:r w:rsidRPr="00F631CB">
        <w:rPr>
          <w:rtl/>
        </w:rPr>
        <w:t xml:space="preserve"> هذا مولى لأبي عبد الله </w:t>
      </w:r>
      <w:r w:rsidRPr="00DB34C0">
        <w:rPr>
          <w:rStyle w:val="libAlaemChar"/>
          <w:rtl/>
        </w:rPr>
        <w:t>عليه‌السلام</w:t>
      </w:r>
      <w:r w:rsidRPr="00F631CB">
        <w:rPr>
          <w:rtl/>
        </w:rPr>
        <w:t xml:space="preserve"> كان يسكن العراق.</w:t>
      </w:r>
    </w:p>
    <w:p w:rsidR="002B744E" w:rsidRDefault="002B744E" w:rsidP="002B744E">
      <w:pPr>
        <w:pStyle w:val="libNormal"/>
        <w:rPr>
          <w:rtl/>
        </w:rPr>
      </w:pPr>
      <w:r w:rsidRPr="00F631CB">
        <w:rPr>
          <w:rtl/>
        </w:rPr>
        <w:t>وقال لهم</w:t>
      </w:r>
      <w:r>
        <w:rPr>
          <w:rtl/>
        </w:rPr>
        <w:t>:</w:t>
      </w:r>
      <w:r w:rsidRPr="00F631CB">
        <w:rPr>
          <w:rtl/>
        </w:rPr>
        <w:t xml:space="preserve"> احفروا له في البقيع فان قال لكم أهل المدينة أنه عراقي ولا ندفنه في البقيع</w:t>
      </w:r>
      <w:r>
        <w:rPr>
          <w:rtl/>
        </w:rPr>
        <w:t>:</w:t>
      </w:r>
      <w:r w:rsidRPr="00F631CB">
        <w:rPr>
          <w:rtl/>
        </w:rPr>
        <w:t xml:space="preserve"> فقولوا لهم هذا مولى لأبي عبد الله </w:t>
      </w:r>
      <w:r w:rsidRPr="00DB34C0">
        <w:rPr>
          <w:rStyle w:val="libAlaemChar"/>
          <w:rtl/>
        </w:rPr>
        <w:t>عليه‌السلام</w:t>
      </w:r>
      <w:r w:rsidRPr="00F631CB">
        <w:rPr>
          <w:rtl/>
        </w:rPr>
        <w:t xml:space="preserve"> وكان يسكن العراق</w:t>
      </w:r>
      <w:r>
        <w:rPr>
          <w:rtl/>
        </w:rPr>
        <w:t>،</w:t>
      </w:r>
      <w:r w:rsidRPr="00F631CB">
        <w:rPr>
          <w:rtl/>
        </w:rPr>
        <w:t xml:space="preserve"> فان منعتمونا أن ندفنه بالبقيع منعناكم أن تدفنوا مواليكم في البقيع</w:t>
      </w:r>
      <w:r>
        <w:rPr>
          <w:rtl/>
        </w:rPr>
        <w:t>،</w:t>
      </w:r>
      <w:r w:rsidRPr="00F631CB">
        <w:rPr>
          <w:rtl/>
        </w:rPr>
        <w:t xml:space="preserve"> ووجه أبو الحسن علي بن موسى </w:t>
      </w:r>
      <w:r w:rsidRPr="00DB34C0">
        <w:rPr>
          <w:rStyle w:val="libAlaemChar"/>
          <w:rFonts w:hint="cs"/>
          <w:rtl/>
        </w:rPr>
        <w:t>عليهما‌السلام</w:t>
      </w:r>
      <w:r>
        <w:rPr>
          <w:rtl/>
        </w:rPr>
        <w:t xml:space="preserve"> الى زميله محمد بن الحباب،</w:t>
      </w:r>
      <w:r w:rsidRPr="00F631CB">
        <w:rPr>
          <w:rtl/>
        </w:rPr>
        <w:t xml:space="preserve"> وكان رجلا من أهل الكوفة</w:t>
      </w:r>
      <w:r>
        <w:rPr>
          <w:rtl/>
        </w:rPr>
        <w:t>:</w:t>
      </w:r>
      <w:r w:rsidRPr="00F631CB">
        <w:rPr>
          <w:rtl/>
        </w:rPr>
        <w:t xml:space="preserve"> صل عليه أنت.</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النهاية الاثيرية</w:t>
      </w:r>
      <w:r>
        <w:rPr>
          <w:rtl/>
        </w:rPr>
        <w:t>:</w:t>
      </w:r>
      <w:r w:rsidRPr="00F631CB">
        <w:rPr>
          <w:rtl/>
        </w:rPr>
        <w:t xml:space="preserve"> الحيس الطعام المتخذ من التمر والاقط والسمن وقد يجعل عوض الاقط الدقيق </w:t>
      </w:r>
      <w:r w:rsidRPr="00DB34C0">
        <w:rPr>
          <w:rStyle w:val="libFootnotenumChar"/>
          <w:rtl/>
        </w:rPr>
        <w:t>(1)</w:t>
      </w:r>
      <w:r>
        <w:rPr>
          <w:rtl/>
        </w:rPr>
        <w:t>.</w:t>
      </w:r>
    </w:p>
    <w:p w:rsidR="002B744E" w:rsidRPr="00F631CB" w:rsidRDefault="002B744E" w:rsidP="002B744E">
      <w:pPr>
        <w:pStyle w:val="libNormal"/>
        <w:rPr>
          <w:rtl/>
        </w:rPr>
      </w:pPr>
      <w:r w:rsidRPr="00F631CB">
        <w:rPr>
          <w:rtl/>
        </w:rPr>
        <w:t>والحيس في الاصل بمعنى الخلط ثم جعل اسما.</w:t>
      </w:r>
    </w:p>
    <w:p w:rsidR="002B744E" w:rsidRPr="00F631CB" w:rsidRDefault="002B744E" w:rsidP="002B744E">
      <w:pPr>
        <w:pStyle w:val="libBold1"/>
        <w:rPr>
          <w:rtl/>
          <w:lang w:bidi="fa-IR"/>
        </w:rPr>
      </w:pPr>
      <w:r w:rsidRPr="00BD446D">
        <w:rPr>
          <w:rtl/>
        </w:rPr>
        <w:t>قوله</w:t>
      </w:r>
      <w:r>
        <w:rPr>
          <w:rtl/>
        </w:rPr>
        <w:t>:</w:t>
      </w:r>
      <w:r w:rsidRPr="00BD446D">
        <w:rPr>
          <w:rtl/>
        </w:rPr>
        <w:t xml:space="preserve"> الى زميله محمد بن حباب‌</w:t>
      </w:r>
    </w:p>
    <w:p w:rsidR="002B744E" w:rsidRPr="00F631CB" w:rsidRDefault="002B744E" w:rsidP="002B744E">
      <w:pPr>
        <w:pStyle w:val="libNormal"/>
        <w:rPr>
          <w:rtl/>
        </w:rPr>
      </w:pPr>
      <w:r w:rsidRPr="00F631CB">
        <w:rPr>
          <w:rtl/>
        </w:rPr>
        <w:t>محمد بن حباب باهمال الحاء أو اعجام الخاء وتشديد الموحدة بعدها ثم موحدة أخرى أخيرا بعد الالف.</w:t>
      </w:r>
    </w:p>
    <w:p w:rsidR="002B744E" w:rsidRPr="00F631CB" w:rsidRDefault="002B744E" w:rsidP="002B744E">
      <w:pPr>
        <w:pStyle w:val="libNormal"/>
        <w:rPr>
          <w:rtl/>
        </w:rPr>
      </w:pPr>
      <w:r w:rsidRPr="00F631CB">
        <w:rPr>
          <w:rtl/>
        </w:rPr>
        <w:t xml:space="preserve">ذكره الشيخ في كتاب الرجال فقال في أصحاب أبي عبد الله </w:t>
      </w:r>
      <w:r w:rsidRPr="00DB34C0">
        <w:rPr>
          <w:rStyle w:val="libAlaemChar"/>
          <w:rtl/>
        </w:rPr>
        <w:t>عليه‌السلام</w:t>
      </w:r>
      <w:r>
        <w:rPr>
          <w:rtl/>
        </w:rPr>
        <w:t>:</w:t>
      </w:r>
      <w:r w:rsidRPr="00F631CB">
        <w:rPr>
          <w:rtl/>
        </w:rPr>
        <w:t xml:space="preserve"> محمد بن الحباب الجلاب كوفي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وما رواه أبو عمرو الكشي أن أبا الحسن الرضا علي بن موسى </w:t>
      </w:r>
      <w:r w:rsidRPr="00DB34C0">
        <w:rPr>
          <w:rStyle w:val="libAlaemChar"/>
          <w:rFonts w:hint="cs"/>
          <w:rtl/>
        </w:rPr>
        <w:t>عليهما‌السلام</w:t>
      </w:r>
      <w:r w:rsidRPr="00F631CB">
        <w:rPr>
          <w:rtl/>
        </w:rPr>
        <w:t xml:space="preserve"> وجه الى زميله محمد بن الحباب</w:t>
      </w:r>
      <w:r>
        <w:rPr>
          <w:rtl/>
        </w:rPr>
        <w:t>،</w:t>
      </w:r>
      <w:r w:rsidRPr="00F631CB">
        <w:rPr>
          <w:rtl/>
        </w:rPr>
        <w:t xml:space="preserve"> فأمره بالصلاة على يونس بن يعقوب يتضمن مدحه والتنويه بجلالته</w:t>
      </w:r>
      <w:r>
        <w:rPr>
          <w:rtl/>
        </w:rPr>
        <w:t>،</w:t>
      </w:r>
      <w:r w:rsidRPr="00F631CB">
        <w:rPr>
          <w:rtl/>
        </w:rPr>
        <w:t xml:space="preserve"> سواء كان ضمير زميله عائدا الى أبي الحسن الرضا </w:t>
      </w:r>
      <w:r w:rsidRPr="00DB34C0">
        <w:rPr>
          <w:rStyle w:val="libAlaemChar"/>
          <w:rtl/>
        </w:rPr>
        <w:t>عليه‌السلام</w:t>
      </w:r>
      <w:r>
        <w:rPr>
          <w:rtl/>
        </w:rPr>
        <w:t>،</w:t>
      </w:r>
      <w:r w:rsidRPr="00F631CB">
        <w:rPr>
          <w:rtl/>
        </w:rPr>
        <w:t xml:space="preserve"> أو الى يونس بن يعقوب</w:t>
      </w:r>
      <w:r>
        <w:rPr>
          <w:rtl/>
        </w:rPr>
        <w:t>،</w:t>
      </w:r>
      <w:r w:rsidRPr="00F631CB">
        <w:rPr>
          <w:rtl/>
        </w:rPr>
        <w:t xml:space="preserve"> فلا تكن من الغافلين.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1 / 467‌</w:t>
      </w:r>
    </w:p>
    <w:p w:rsidR="002B744E" w:rsidRPr="00F631CB" w:rsidRDefault="002B744E" w:rsidP="002B744E">
      <w:pPr>
        <w:pStyle w:val="libFootnote0"/>
        <w:rPr>
          <w:rtl/>
          <w:lang w:bidi="fa-IR"/>
        </w:rPr>
      </w:pPr>
      <w:r w:rsidRPr="00F631CB">
        <w:rPr>
          <w:rtl/>
        </w:rPr>
        <w:t>(2) رجال الشيخ</w:t>
      </w:r>
      <w:r>
        <w:rPr>
          <w:rtl/>
        </w:rPr>
        <w:t>:</w:t>
      </w:r>
      <w:r w:rsidRPr="00F631CB">
        <w:rPr>
          <w:rtl/>
        </w:rPr>
        <w:t xml:space="preserve"> 286‌</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722</w:t>
      </w:r>
      <w:r>
        <w:rPr>
          <w:rtl/>
        </w:rPr>
        <w:t xml:space="preserve"> - </w:t>
      </w:r>
      <w:r w:rsidRPr="00F631CB">
        <w:rPr>
          <w:rtl/>
        </w:rPr>
        <w:t>علي بن الحسن</w:t>
      </w:r>
      <w:r>
        <w:rPr>
          <w:rtl/>
        </w:rPr>
        <w:t>،</w:t>
      </w:r>
      <w:r w:rsidRPr="00F631CB">
        <w:rPr>
          <w:rtl/>
        </w:rPr>
        <w:t xml:space="preserve"> قال</w:t>
      </w:r>
      <w:r>
        <w:rPr>
          <w:rtl/>
        </w:rPr>
        <w:t>:</w:t>
      </w:r>
      <w:r w:rsidRPr="00F631CB">
        <w:rPr>
          <w:rtl/>
        </w:rPr>
        <w:t xml:space="preserve"> حدثني محمد بن الوليد</w:t>
      </w:r>
      <w:r>
        <w:rPr>
          <w:rtl/>
        </w:rPr>
        <w:t>،</w:t>
      </w:r>
      <w:r w:rsidRPr="00F631CB">
        <w:rPr>
          <w:rtl/>
        </w:rPr>
        <w:t xml:space="preserve"> قال</w:t>
      </w:r>
      <w:r>
        <w:rPr>
          <w:rtl/>
        </w:rPr>
        <w:t>:</w:t>
      </w:r>
      <w:r w:rsidRPr="00F631CB">
        <w:rPr>
          <w:rtl/>
        </w:rPr>
        <w:t xml:space="preserve"> رآني صاحب المقبرة وأنا عند القبر بعد ذلك</w:t>
      </w:r>
      <w:r>
        <w:rPr>
          <w:rtl/>
        </w:rPr>
        <w:t>،</w:t>
      </w:r>
      <w:r w:rsidRPr="00F631CB">
        <w:rPr>
          <w:rtl/>
        </w:rPr>
        <w:t xml:space="preserve"> فقال لي</w:t>
      </w:r>
      <w:r>
        <w:rPr>
          <w:rtl/>
        </w:rPr>
        <w:t>:</w:t>
      </w:r>
      <w:r w:rsidRPr="00F631CB">
        <w:rPr>
          <w:rtl/>
        </w:rPr>
        <w:t xml:space="preserve"> من هذا الرجل صاحب القبر</w:t>
      </w:r>
      <w:r>
        <w:rPr>
          <w:rtl/>
        </w:rPr>
        <w:t>؟</w:t>
      </w:r>
      <w:r w:rsidRPr="00F631CB">
        <w:rPr>
          <w:rtl/>
        </w:rPr>
        <w:t xml:space="preserve"> فان أبا الحسن علي بن موسى </w:t>
      </w:r>
      <w:r w:rsidRPr="00DB34C0">
        <w:rPr>
          <w:rStyle w:val="libAlaemChar"/>
          <w:rFonts w:hint="cs"/>
          <w:rtl/>
        </w:rPr>
        <w:t>عليهما‌السلام</w:t>
      </w:r>
      <w:r w:rsidRPr="00F631CB">
        <w:rPr>
          <w:rtl/>
        </w:rPr>
        <w:t xml:space="preserve"> أوصاني به</w:t>
      </w:r>
      <w:r>
        <w:rPr>
          <w:rtl/>
        </w:rPr>
        <w:t>،</w:t>
      </w:r>
      <w:r w:rsidRPr="00F631CB">
        <w:rPr>
          <w:rtl/>
        </w:rPr>
        <w:t xml:space="preserve"> وأمرني أن أرش قبره أربعين شهرا</w:t>
      </w:r>
      <w:r>
        <w:rPr>
          <w:rtl/>
        </w:rPr>
        <w:t>:</w:t>
      </w:r>
      <w:r w:rsidRPr="00F631CB">
        <w:rPr>
          <w:rtl/>
        </w:rPr>
        <w:t xml:space="preserve"> أو أربعين يوما في كل يوم</w:t>
      </w:r>
      <w:r>
        <w:rPr>
          <w:rtl/>
        </w:rPr>
        <w:t>،</w:t>
      </w:r>
      <w:r w:rsidRPr="00F631CB">
        <w:rPr>
          <w:rtl/>
        </w:rPr>
        <w:t xml:space="preserve"> قال أبو الحسن</w:t>
      </w:r>
      <w:r>
        <w:rPr>
          <w:rtl/>
        </w:rPr>
        <w:t>:</w:t>
      </w:r>
      <w:r w:rsidRPr="00F631CB">
        <w:rPr>
          <w:rtl/>
        </w:rPr>
        <w:t xml:space="preserve"> الشك مني.</w:t>
      </w:r>
    </w:p>
    <w:p w:rsidR="002B744E" w:rsidRPr="00F631CB" w:rsidRDefault="002B744E" w:rsidP="002B744E">
      <w:pPr>
        <w:pStyle w:val="libNormal"/>
        <w:rPr>
          <w:rtl/>
        </w:rPr>
      </w:pPr>
      <w:r w:rsidRPr="00F631CB">
        <w:rPr>
          <w:rtl/>
        </w:rPr>
        <w:t>قال</w:t>
      </w:r>
      <w:r>
        <w:rPr>
          <w:rtl/>
        </w:rPr>
        <w:t>،</w:t>
      </w:r>
      <w:r w:rsidRPr="00F631CB">
        <w:rPr>
          <w:rtl/>
        </w:rPr>
        <w:t xml:space="preserve"> وقال لي صاحب المقبرة</w:t>
      </w:r>
      <w:r>
        <w:rPr>
          <w:rtl/>
        </w:rPr>
        <w:t>:</w:t>
      </w:r>
      <w:r w:rsidRPr="00F631CB">
        <w:rPr>
          <w:rtl/>
        </w:rPr>
        <w:t xml:space="preserve"> أن السرير عندي يعني سرير النبي </w:t>
      </w:r>
      <w:r w:rsidRPr="00DB34C0">
        <w:rPr>
          <w:rStyle w:val="libAlaemChar"/>
          <w:rtl/>
        </w:rPr>
        <w:t>صلى‌الله‌عليه‌وآله</w:t>
      </w:r>
      <w:r>
        <w:rPr>
          <w:rtl/>
        </w:rPr>
        <w:t>،</w:t>
      </w:r>
      <w:r w:rsidRPr="00F631CB">
        <w:rPr>
          <w:rtl/>
        </w:rPr>
        <w:t xml:space="preserve"> فاذا مات رجل من بني هاشم صر السرير</w:t>
      </w:r>
      <w:r>
        <w:rPr>
          <w:rtl/>
        </w:rPr>
        <w:t>،</w:t>
      </w:r>
      <w:r w:rsidRPr="00F631CB">
        <w:rPr>
          <w:rtl/>
        </w:rPr>
        <w:t xml:space="preserve"> فأقول أيهم مات حتى أعلم بالغداة</w:t>
      </w:r>
      <w:r>
        <w:rPr>
          <w:rtl/>
        </w:rPr>
        <w:t>،</w:t>
      </w:r>
      <w:r w:rsidRPr="00F631CB">
        <w:rPr>
          <w:rtl/>
        </w:rPr>
        <w:t xml:space="preserve"> فصر السرير في الليلة التي مات فيها هذا الرجل</w:t>
      </w:r>
      <w:r>
        <w:rPr>
          <w:rtl/>
        </w:rPr>
        <w:t>،</w:t>
      </w:r>
      <w:r w:rsidRPr="00F631CB">
        <w:rPr>
          <w:rtl/>
        </w:rPr>
        <w:t xml:space="preserve"> فقلت</w:t>
      </w:r>
      <w:r>
        <w:rPr>
          <w:rtl/>
        </w:rPr>
        <w:t>:</w:t>
      </w:r>
      <w:r w:rsidRPr="00F631CB">
        <w:rPr>
          <w:rtl/>
        </w:rPr>
        <w:t xml:space="preserve"> لا أعرف أحدا منهم مريضا فمن الذي مات</w:t>
      </w:r>
      <w:r>
        <w:rPr>
          <w:rtl/>
        </w:rPr>
        <w:t>،</w:t>
      </w:r>
      <w:r w:rsidRPr="00F631CB">
        <w:rPr>
          <w:rtl/>
        </w:rPr>
        <w:t xml:space="preserve"> فلما كان من الغد جاءوا فأخذوا مني السرير</w:t>
      </w:r>
      <w:r>
        <w:rPr>
          <w:rtl/>
        </w:rPr>
        <w:t>،</w:t>
      </w:r>
      <w:r w:rsidRPr="00F631CB">
        <w:rPr>
          <w:rtl/>
        </w:rPr>
        <w:t xml:space="preserve"> وقالوا</w:t>
      </w:r>
      <w:r>
        <w:rPr>
          <w:rtl/>
        </w:rPr>
        <w:t>:</w:t>
      </w:r>
      <w:r w:rsidRPr="00F631CB">
        <w:rPr>
          <w:rtl/>
        </w:rPr>
        <w:t xml:space="preserve"> مولى لأبي عبد الله </w:t>
      </w:r>
      <w:r w:rsidRPr="00DB34C0">
        <w:rPr>
          <w:rStyle w:val="libAlaemChar"/>
          <w:rtl/>
        </w:rPr>
        <w:t>عليه‌السلام</w:t>
      </w:r>
      <w:r w:rsidRPr="00F631CB">
        <w:rPr>
          <w:rtl/>
        </w:rPr>
        <w:t xml:space="preserve"> كان يسكن العراق.</w:t>
      </w:r>
    </w:p>
    <w:p w:rsidR="002B744E" w:rsidRPr="00F631CB" w:rsidRDefault="002B744E" w:rsidP="002B744E">
      <w:pPr>
        <w:pStyle w:val="libNormal"/>
        <w:rPr>
          <w:rtl/>
        </w:rPr>
      </w:pPr>
      <w:r w:rsidRPr="00F631CB">
        <w:rPr>
          <w:rtl/>
        </w:rPr>
        <w:t>وقال علي بن الحسن</w:t>
      </w:r>
      <w:r>
        <w:rPr>
          <w:rtl/>
        </w:rPr>
        <w:t>:</w:t>
      </w:r>
      <w:r w:rsidRPr="00F631CB">
        <w:rPr>
          <w:rtl/>
        </w:rPr>
        <w:t xml:space="preserve"> كانت أمه أخت معاوية بن عمار وكانت تدخل على أبي عبد الله </w:t>
      </w:r>
      <w:r w:rsidRPr="00DB34C0">
        <w:rPr>
          <w:rStyle w:val="libAlaemChar"/>
          <w:rtl/>
        </w:rPr>
        <w:t>عليه‌السلام</w:t>
      </w:r>
      <w:r>
        <w:rPr>
          <w:rtl/>
        </w:rPr>
        <w:t>،</w:t>
      </w:r>
      <w:r w:rsidRPr="00F631CB">
        <w:rPr>
          <w:rtl/>
        </w:rPr>
        <w:t xml:space="preserve"> وامرأته كانت مضرية وكانت تدخل أبي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723</w:t>
      </w:r>
      <w:r>
        <w:rPr>
          <w:rtl/>
        </w:rPr>
        <w:t xml:space="preserve"> - </w:t>
      </w:r>
      <w:r w:rsidRPr="00F631CB">
        <w:rPr>
          <w:rtl/>
        </w:rPr>
        <w:t>علي بن الحسن</w:t>
      </w:r>
      <w:r>
        <w:rPr>
          <w:rtl/>
        </w:rPr>
        <w:t>،</w:t>
      </w:r>
      <w:r w:rsidRPr="00F631CB">
        <w:rPr>
          <w:rtl/>
        </w:rPr>
        <w:t xml:space="preserve"> قال</w:t>
      </w:r>
      <w:r>
        <w:rPr>
          <w:rtl/>
        </w:rPr>
        <w:t>:</w:t>
      </w:r>
      <w:r w:rsidRPr="00F631CB">
        <w:rPr>
          <w:rtl/>
        </w:rPr>
        <w:t xml:space="preserve"> حدثني محمد بن الوليد</w:t>
      </w:r>
      <w:r>
        <w:rPr>
          <w:rtl/>
        </w:rPr>
        <w:t>،</w:t>
      </w:r>
      <w:r w:rsidRPr="00F631CB">
        <w:rPr>
          <w:rtl/>
        </w:rPr>
        <w:t xml:space="preserve"> عن صفوان بن يحيى</w:t>
      </w:r>
      <w:r>
        <w:rPr>
          <w:rtl/>
        </w:rPr>
        <w:t>،</w:t>
      </w:r>
      <w:r w:rsidRPr="00F631CB">
        <w:rPr>
          <w:rtl/>
        </w:rPr>
        <w:t xml:space="preserve"> قال</w:t>
      </w:r>
      <w:r>
        <w:rPr>
          <w:rtl/>
        </w:rPr>
        <w:t>،</w:t>
      </w:r>
      <w:r w:rsidRPr="00F631CB">
        <w:rPr>
          <w:rtl/>
        </w:rPr>
        <w:t xml:space="preserve"> قلت لأبي الحسن الرضا </w:t>
      </w:r>
      <w:r w:rsidRPr="00DB34C0">
        <w:rPr>
          <w:rStyle w:val="libAlaemChar"/>
          <w:rtl/>
        </w:rPr>
        <w:t>عليه‌السلام</w:t>
      </w:r>
      <w:r>
        <w:rPr>
          <w:rtl/>
        </w:rPr>
        <w:t>:</w:t>
      </w:r>
      <w:r w:rsidRPr="00F631CB">
        <w:rPr>
          <w:rtl/>
        </w:rPr>
        <w:t xml:space="preserve"> جعلت فداك سرني ما فعلت بيونس قال</w:t>
      </w:r>
      <w:r>
        <w:rPr>
          <w:rtl/>
        </w:rPr>
        <w:t>،</w:t>
      </w:r>
      <w:r w:rsidRPr="00F631CB">
        <w:rPr>
          <w:rtl/>
        </w:rPr>
        <w:t xml:space="preserve"> فقال لي</w:t>
      </w:r>
      <w:r>
        <w:rPr>
          <w:rtl/>
        </w:rPr>
        <w:t>: أ</w:t>
      </w:r>
      <w:r w:rsidRPr="00F631CB">
        <w:rPr>
          <w:rtl/>
        </w:rPr>
        <w:t xml:space="preserve">ليس مما صنع الله ليونس ان نقله من العراق الى جوار نبيه </w:t>
      </w:r>
      <w:r w:rsidRPr="00DB34C0">
        <w:rPr>
          <w:rStyle w:val="libAlaemChar"/>
          <w:rtl/>
        </w:rPr>
        <w:t>صلى‌الله‌عليه‌وآله</w:t>
      </w:r>
      <w:r w:rsidRPr="00F631CB">
        <w:rPr>
          <w:rtl/>
        </w:rPr>
        <w:t>.</w:t>
      </w:r>
    </w:p>
    <w:p w:rsidR="002B744E" w:rsidRDefault="002B744E" w:rsidP="002B744E">
      <w:pPr>
        <w:pStyle w:val="libNormal"/>
        <w:rPr>
          <w:rtl/>
        </w:rPr>
      </w:pPr>
      <w:r w:rsidRPr="00F631CB">
        <w:rPr>
          <w:rtl/>
        </w:rPr>
        <w:t>724</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محمد بن عبد الحميد</w:t>
      </w:r>
      <w:r>
        <w:rPr>
          <w:rtl/>
        </w:rPr>
        <w:t>،</w:t>
      </w:r>
      <w:r w:rsidRPr="00F631CB">
        <w:rPr>
          <w:rtl/>
        </w:rPr>
        <w:t xml:space="preserve"> عن يونس بن يعقوب</w:t>
      </w:r>
      <w:r>
        <w:rPr>
          <w:rtl/>
        </w:rPr>
        <w:t>،</w:t>
      </w:r>
      <w:r w:rsidRPr="00F631CB">
        <w:rPr>
          <w:rtl/>
        </w:rPr>
        <w:t xml:space="preserve"> قال</w:t>
      </w:r>
      <w:r>
        <w:rPr>
          <w:rtl/>
        </w:rPr>
        <w:t>،</w:t>
      </w:r>
      <w:r w:rsidRPr="00F631CB">
        <w:rPr>
          <w:rtl/>
        </w:rPr>
        <w:t xml:space="preserve"> قال لي يونس</w:t>
      </w:r>
      <w:r>
        <w:rPr>
          <w:rtl/>
        </w:rPr>
        <w:t>:</w:t>
      </w:r>
      <w:r w:rsidRPr="00F631CB">
        <w:rPr>
          <w:rtl/>
        </w:rPr>
        <w:t xml:space="preserve"> ذكر لي أبو عبد الله </w:t>
      </w:r>
      <w:r w:rsidRPr="00DB34C0">
        <w:rPr>
          <w:rStyle w:val="libAlaemChar"/>
          <w:rtl/>
        </w:rPr>
        <w:t>عليه‌السلام</w:t>
      </w:r>
      <w:r>
        <w:rPr>
          <w:rtl/>
        </w:rPr>
        <w:t xml:space="preserve"> أو أبو الحسن شيئا استربه،</w:t>
      </w:r>
      <w:r w:rsidRPr="00F631CB">
        <w:rPr>
          <w:rtl/>
        </w:rPr>
        <w:t xml:space="preserve"> قال</w:t>
      </w:r>
      <w:r>
        <w:rPr>
          <w:rtl/>
        </w:rPr>
        <w:t>،</w:t>
      </w:r>
      <w:r w:rsidRPr="00F631CB">
        <w:rPr>
          <w:rtl/>
        </w:rPr>
        <w:t xml:space="preserve"> فقال لي</w:t>
      </w:r>
      <w:r>
        <w:rPr>
          <w:rtl/>
        </w:rPr>
        <w:t>:</w:t>
      </w:r>
      <w:r w:rsidRPr="00F631CB">
        <w:rPr>
          <w:rtl/>
        </w:rPr>
        <w:t xml:space="preserve"> لا والله ما أنت عندنا متهم</w:t>
      </w:r>
      <w:r>
        <w:rPr>
          <w:rtl/>
        </w:rPr>
        <w:t>،</w:t>
      </w:r>
      <w:r w:rsidRPr="00F631CB">
        <w:rPr>
          <w:rtl/>
        </w:rPr>
        <w:t xml:space="preserve"> انما أنت رجل منا أهل البيت</w:t>
      </w:r>
      <w:r>
        <w:rPr>
          <w:rtl/>
        </w:rPr>
        <w:t>،</w:t>
      </w:r>
      <w:r w:rsidRPr="00F631CB">
        <w:rPr>
          <w:rtl/>
        </w:rPr>
        <w:t xml:space="preserve"> فجعلك الله مع رسوله وأهل بيته</w:t>
      </w:r>
      <w:r>
        <w:rPr>
          <w:rtl/>
        </w:rPr>
        <w:t>،</w:t>
      </w:r>
      <w:r w:rsidRPr="00F631CB">
        <w:rPr>
          <w:rtl/>
        </w:rPr>
        <w:t xml:space="preserve"> والله فاعل ذلك إن شاء الله.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BD446D">
        <w:rPr>
          <w:rtl/>
        </w:rPr>
        <w:t>قوله</w:t>
      </w:r>
      <w:r>
        <w:rPr>
          <w:rtl/>
        </w:rPr>
        <w:t>:</w:t>
      </w:r>
      <w:r w:rsidRPr="00BD446D">
        <w:rPr>
          <w:rtl/>
        </w:rPr>
        <w:t xml:space="preserve"> استر به‌</w:t>
      </w:r>
    </w:p>
    <w:p w:rsidR="002B744E" w:rsidRPr="00F631CB" w:rsidRDefault="002B744E" w:rsidP="002B744E">
      <w:pPr>
        <w:pStyle w:val="libNormal"/>
        <w:rPr>
          <w:rtl/>
        </w:rPr>
      </w:pPr>
      <w:r w:rsidRPr="00F631CB">
        <w:rPr>
          <w:rtl/>
        </w:rPr>
        <w:t>استر به بفتح الهمزة للمتكلم من المضارع واهمال السين وضم الراء المشددة افتعالا من السرور</w:t>
      </w:r>
      <w:r>
        <w:rPr>
          <w:rtl/>
        </w:rPr>
        <w:t>،</w:t>
      </w:r>
      <w:r w:rsidRPr="00F631CB">
        <w:rPr>
          <w:rtl/>
        </w:rPr>
        <w:t xml:space="preserve"> واستررت به بضم التاء على صيغة المتكلم من الفعل الماضي.</w:t>
      </w:r>
    </w:p>
    <w:p w:rsidR="002B744E" w:rsidRPr="00F631CB" w:rsidRDefault="002B744E" w:rsidP="002B744E">
      <w:pPr>
        <w:pStyle w:val="libNormal"/>
        <w:rPr>
          <w:rtl/>
        </w:rPr>
      </w:pPr>
      <w:r w:rsidRPr="00F631CB">
        <w:rPr>
          <w:rtl/>
        </w:rPr>
        <w:t>وربما يضبط « استر به » أو « استريته » أي اختاره واخترته من الاستراء بمعنى الاختيار والاصطفاء.</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وذكر أنه قال</w:t>
      </w:r>
      <w:r>
        <w:rPr>
          <w:rtl/>
        </w:rPr>
        <w:t>:</w:t>
      </w:r>
      <w:r w:rsidRPr="00F631CB">
        <w:rPr>
          <w:rtl/>
        </w:rPr>
        <w:t xml:space="preserve"> انظروا الى ما ختم الله به ليونس قبضه مجاورا لرسوله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725</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محمد بن عبد الحميد عن يونس بن يعقوب</w:t>
      </w:r>
      <w:r>
        <w:rPr>
          <w:rtl/>
        </w:rPr>
        <w:t>،</w:t>
      </w:r>
      <w:r w:rsidRPr="00F631CB">
        <w:rPr>
          <w:rtl/>
        </w:rPr>
        <w:t xml:space="preserve"> قال</w:t>
      </w:r>
      <w:r>
        <w:rPr>
          <w:rtl/>
        </w:rPr>
        <w:t>:</w:t>
      </w:r>
      <w:r w:rsidRPr="00F631CB">
        <w:rPr>
          <w:rtl/>
        </w:rPr>
        <w:t xml:space="preserve"> كتبت الى أبى الحسن </w:t>
      </w:r>
      <w:r w:rsidRPr="00DB34C0">
        <w:rPr>
          <w:rStyle w:val="libAlaemChar"/>
          <w:rtl/>
        </w:rPr>
        <w:t>عليه‌السلام</w:t>
      </w:r>
      <w:r w:rsidRPr="00F631CB">
        <w:rPr>
          <w:rtl/>
        </w:rPr>
        <w:t xml:space="preserve"> في شي‌ء كتبت اليه فيه يا سيدي</w:t>
      </w:r>
      <w:r>
        <w:rPr>
          <w:rtl/>
        </w:rPr>
        <w:t>،</w:t>
      </w:r>
      <w:r w:rsidRPr="00F631CB">
        <w:rPr>
          <w:rtl/>
        </w:rPr>
        <w:t xml:space="preserve"> فقال للرسول</w:t>
      </w:r>
      <w:r>
        <w:rPr>
          <w:rtl/>
        </w:rPr>
        <w:t>:</w:t>
      </w:r>
      <w:r w:rsidRPr="00F631CB">
        <w:rPr>
          <w:rtl/>
        </w:rPr>
        <w:t xml:space="preserve"> قل له أنك أخي.</w:t>
      </w:r>
    </w:p>
    <w:p w:rsidR="002B744E" w:rsidRPr="00F631CB" w:rsidRDefault="002B744E" w:rsidP="002B744E">
      <w:pPr>
        <w:pStyle w:val="libNormal"/>
        <w:rPr>
          <w:rtl/>
        </w:rPr>
      </w:pPr>
      <w:r w:rsidRPr="00F631CB">
        <w:rPr>
          <w:rtl/>
        </w:rPr>
        <w:t>726</w:t>
      </w:r>
      <w:r>
        <w:rPr>
          <w:rtl/>
        </w:rPr>
        <w:t xml:space="preserve"> - </w:t>
      </w:r>
      <w:r w:rsidRPr="00F631CB">
        <w:rPr>
          <w:rtl/>
        </w:rPr>
        <w:t>علي بن الحسن</w:t>
      </w:r>
      <w:r>
        <w:rPr>
          <w:rtl/>
        </w:rPr>
        <w:t>،</w:t>
      </w:r>
      <w:r w:rsidRPr="00F631CB">
        <w:rPr>
          <w:rtl/>
        </w:rPr>
        <w:t xml:space="preserve"> عن عباس بن عامر</w:t>
      </w:r>
      <w:r>
        <w:rPr>
          <w:rtl/>
        </w:rPr>
        <w:t>،</w:t>
      </w:r>
      <w:r w:rsidRPr="00F631CB">
        <w:rPr>
          <w:rtl/>
        </w:rPr>
        <w:t xml:space="preserve"> عن يونس بن يعقوب</w:t>
      </w:r>
      <w:r>
        <w:rPr>
          <w:rtl/>
        </w:rPr>
        <w:t>،</w:t>
      </w:r>
      <w:r w:rsidRPr="00F631CB">
        <w:rPr>
          <w:rtl/>
        </w:rPr>
        <w:t xml:space="preserve"> قال</w:t>
      </w:r>
      <w:r>
        <w:rPr>
          <w:rtl/>
        </w:rPr>
        <w:t>:</w:t>
      </w:r>
      <w:r>
        <w:rPr>
          <w:rFonts w:hint="cs"/>
          <w:rtl/>
        </w:rPr>
        <w:t xml:space="preserve"> </w:t>
      </w:r>
      <w:r w:rsidRPr="00F631CB">
        <w:rPr>
          <w:rtl/>
        </w:rPr>
        <w:t xml:space="preserve">كتبت الى أبي عبد الله </w:t>
      </w:r>
      <w:r w:rsidRPr="00DB34C0">
        <w:rPr>
          <w:rStyle w:val="libAlaemChar"/>
          <w:rtl/>
        </w:rPr>
        <w:t>عليه‌السلام</w:t>
      </w:r>
      <w:r w:rsidRPr="00F631CB">
        <w:rPr>
          <w:rtl/>
        </w:rPr>
        <w:t xml:space="preserve"> أسأله أن يدعوا الله لي أن يجعلنى ممن ينتصر به لدينه فلم يجبني</w:t>
      </w:r>
      <w:r>
        <w:rPr>
          <w:rtl/>
        </w:rPr>
        <w:t>،</w:t>
      </w:r>
      <w:r w:rsidRPr="00F631CB">
        <w:rPr>
          <w:rtl/>
        </w:rPr>
        <w:t xml:space="preserve"> فاغتممت لذلك</w:t>
      </w:r>
      <w:r>
        <w:rPr>
          <w:rtl/>
        </w:rPr>
        <w:t>،</w:t>
      </w:r>
      <w:r w:rsidRPr="00F631CB">
        <w:rPr>
          <w:rtl/>
        </w:rPr>
        <w:t xml:space="preserve"> قال يونس</w:t>
      </w:r>
      <w:r>
        <w:rPr>
          <w:rtl/>
        </w:rPr>
        <w:t>:</w:t>
      </w:r>
      <w:r w:rsidRPr="00F631CB">
        <w:rPr>
          <w:rtl/>
        </w:rPr>
        <w:t xml:space="preserve"> فأخبرني بعض أصحابنا</w:t>
      </w:r>
      <w:r>
        <w:rPr>
          <w:rtl/>
        </w:rPr>
        <w:t>،</w:t>
      </w:r>
      <w:r w:rsidRPr="00F631CB">
        <w:rPr>
          <w:rtl/>
        </w:rPr>
        <w:t xml:space="preserve"> أنه كتب اليه بمثل ما كتبت</w:t>
      </w:r>
      <w:r>
        <w:rPr>
          <w:rtl/>
        </w:rPr>
        <w:t>،</w:t>
      </w:r>
      <w:r w:rsidRPr="00F631CB">
        <w:rPr>
          <w:rtl/>
        </w:rPr>
        <w:t xml:space="preserve"> فاجابه وكتب في أسفل كتابه</w:t>
      </w:r>
      <w:r>
        <w:rPr>
          <w:rtl/>
        </w:rPr>
        <w:t>:</w:t>
      </w:r>
      <w:r w:rsidRPr="00F631CB">
        <w:rPr>
          <w:rtl/>
        </w:rPr>
        <w:t xml:space="preserve"> يرحمك الله انما ينتصر الله لدينه بشر خلقه.</w:t>
      </w:r>
    </w:p>
    <w:p w:rsidR="002B744E" w:rsidRPr="00F631CB" w:rsidRDefault="002B744E" w:rsidP="002B744E">
      <w:pPr>
        <w:pStyle w:val="libNormal"/>
        <w:rPr>
          <w:rtl/>
        </w:rPr>
      </w:pPr>
      <w:r w:rsidRPr="00F631CB">
        <w:rPr>
          <w:rtl/>
        </w:rPr>
        <w:t>727</w:t>
      </w:r>
      <w:r>
        <w:rPr>
          <w:rtl/>
        </w:rPr>
        <w:t xml:space="preserve"> - </w:t>
      </w:r>
      <w:r w:rsidRPr="00F631CB">
        <w:rPr>
          <w:rtl/>
        </w:rPr>
        <w:t>وروي عن أبي سعيد الادمي</w:t>
      </w:r>
      <w:r>
        <w:rPr>
          <w:rtl/>
        </w:rPr>
        <w:t>،</w:t>
      </w:r>
      <w:r w:rsidRPr="00F631CB">
        <w:rPr>
          <w:rtl/>
        </w:rPr>
        <w:t xml:space="preserve"> قال</w:t>
      </w:r>
      <w:r>
        <w:rPr>
          <w:rtl/>
        </w:rPr>
        <w:t>:</w:t>
      </w:r>
      <w:r w:rsidRPr="00F631CB">
        <w:rPr>
          <w:rtl/>
        </w:rPr>
        <w:t xml:space="preserve"> حدثني محمد بن الوليد</w:t>
      </w:r>
      <w:r>
        <w:rPr>
          <w:rtl/>
        </w:rPr>
        <w:t>،</w:t>
      </w:r>
      <w:r w:rsidRPr="00F631CB">
        <w:rPr>
          <w:rtl/>
        </w:rPr>
        <w:t xml:space="preserve"> قال</w:t>
      </w:r>
      <w:r>
        <w:rPr>
          <w:rtl/>
        </w:rPr>
        <w:t>:</w:t>
      </w:r>
      <w:r>
        <w:rPr>
          <w:rFonts w:hint="cs"/>
          <w:rtl/>
        </w:rPr>
        <w:t xml:space="preserve"> </w:t>
      </w:r>
      <w:r w:rsidRPr="00F631CB">
        <w:rPr>
          <w:rtl/>
        </w:rPr>
        <w:t xml:space="preserve">حضرت جنازة معاوية بن عمار ويونس بن يعقوب </w:t>
      </w:r>
      <w:r>
        <w:rPr>
          <w:rtl/>
        </w:rPr>
        <w:t>حاضر، فصلى بأصحابنا وأذن وأقام</w:t>
      </w:r>
      <w:r w:rsidRPr="00F631CB">
        <w:rPr>
          <w:rtl/>
        </w:rPr>
        <w:t xml:space="preserve"> هذا.</w:t>
      </w:r>
    </w:p>
    <w:p w:rsidR="002B744E" w:rsidRDefault="002B744E" w:rsidP="002B744E">
      <w:pPr>
        <w:pStyle w:val="libNormal"/>
        <w:rPr>
          <w:rtl/>
        </w:rPr>
      </w:pPr>
      <w:r w:rsidRPr="00F631CB">
        <w:rPr>
          <w:rtl/>
        </w:rPr>
        <w:t>728</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أيوب</w:t>
      </w:r>
      <w:r>
        <w:rPr>
          <w:rtl/>
        </w:rPr>
        <w:t>،</w:t>
      </w:r>
      <w:r w:rsidRPr="00F631CB">
        <w:rPr>
          <w:rtl/>
        </w:rPr>
        <w:t xml:space="preserve"> عن محمد بن سنان</w:t>
      </w:r>
      <w:r>
        <w:rPr>
          <w:rtl/>
        </w:rPr>
        <w:t>،</w:t>
      </w:r>
      <w:r w:rsidRPr="00F631CB">
        <w:rPr>
          <w:rtl/>
        </w:rPr>
        <w:t xml:space="preserve"> عن يونس بن يعقوب</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يا يونس قل لهم يا مؤلفة قد رأيت ما تصنعون اذا سمعتم الاذان أخذتم نعالكم وخرجتم من المسجد.</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طائفة من النسخ « اشتريه » أو « اشتريته » باعجام الشين يعني أمرني بأن أشتري شيئا</w:t>
      </w:r>
      <w:r>
        <w:rPr>
          <w:rtl/>
        </w:rPr>
        <w:t>،</w:t>
      </w:r>
      <w:r w:rsidRPr="00F631CB">
        <w:rPr>
          <w:rtl/>
        </w:rPr>
        <w:t xml:space="preserve"> ثم قال لي هذا القول.</w:t>
      </w:r>
    </w:p>
    <w:p w:rsidR="002B744E" w:rsidRPr="00F631CB" w:rsidRDefault="002B744E" w:rsidP="002B744E">
      <w:pPr>
        <w:pStyle w:val="libNormal"/>
        <w:rPr>
          <w:rtl/>
        </w:rPr>
      </w:pPr>
      <w:r w:rsidRPr="00F631CB">
        <w:rPr>
          <w:rtl/>
        </w:rPr>
        <w:t>والصحيح هو الاول وما عداه فتصحيف.</w:t>
      </w:r>
    </w:p>
    <w:p w:rsidR="002B744E" w:rsidRPr="00F631CB" w:rsidRDefault="002B744E" w:rsidP="002B744E">
      <w:pPr>
        <w:pStyle w:val="libBold1"/>
        <w:rPr>
          <w:rtl/>
          <w:lang w:bidi="fa-IR"/>
        </w:rPr>
      </w:pPr>
      <w:r w:rsidRPr="00BD446D">
        <w:rPr>
          <w:rtl/>
        </w:rPr>
        <w:t>قوله</w:t>
      </w:r>
      <w:r>
        <w:rPr>
          <w:rtl/>
        </w:rPr>
        <w:t>:</w:t>
      </w:r>
      <w:r w:rsidRPr="00BD446D">
        <w:rPr>
          <w:rtl/>
        </w:rPr>
        <w:t xml:space="preserve"> فصلى بأصحابنا وأذن وأقام‌</w:t>
      </w:r>
    </w:p>
    <w:p w:rsidR="002B744E" w:rsidRPr="00F631CB" w:rsidRDefault="002B744E" w:rsidP="002B744E">
      <w:pPr>
        <w:pStyle w:val="libNormal"/>
        <w:rPr>
          <w:rtl/>
        </w:rPr>
      </w:pPr>
      <w:r w:rsidRPr="00F631CB">
        <w:rPr>
          <w:rtl/>
        </w:rPr>
        <w:t>يعني أنه قدم الصلاة المكتوبة اليومية بوظائفها وسننها على صلاة الجنازة</w:t>
      </w:r>
      <w:r>
        <w:rPr>
          <w:rtl/>
        </w:rPr>
        <w:t>،</w:t>
      </w:r>
      <w:r w:rsidRPr="00F631CB">
        <w:rPr>
          <w:rtl/>
        </w:rPr>
        <w:t xml:space="preserve"> فصلى بنا المكتوبة وأذن لها وأقام</w:t>
      </w:r>
      <w:r>
        <w:rPr>
          <w:rtl/>
        </w:rPr>
        <w:t>،</w:t>
      </w:r>
      <w:r w:rsidRPr="00F631CB">
        <w:rPr>
          <w:rtl/>
        </w:rPr>
        <w:t xml:space="preserve"> ثم بعد الفراغ منها صلى صلاة الجنازة</w:t>
      </w:r>
      <w:r>
        <w:rPr>
          <w:rtl/>
        </w:rPr>
        <w:t>،</w:t>
      </w:r>
      <w:r w:rsidRPr="00F631CB">
        <w:rPr>
          <w:rtl/>
        </w:rPr>
        <w:t xml:space="preserve"> مع أن الجنازة كانت لخاله معاوية بن عمار</w:t>
      </w:r>
      <w:r>
        <w:rPr>
          <w:rtl/>
        </w:rPr>
        <w:t>،</w:t>
      </w:r>
      <w:r w:rsidRPr="00F631CB">
        <w:rPr>
          <w:rtl/>
        </w:rPr>
        <w:t xml:space="preserve"> لا أنه أذن وأقام لصلاة الجنازة.</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محمد بن سنان‌</w:t>
      </w:r>
    </w:p>
    <w:p w:rsidR="002B744E" w:rsidRPr="00F631CB" w:rsidRDefault="002B744E" w:rsidP="002B744E">
      <w:pPr>
        <w:pStyle w:val="libNormal"/>
        <w:rPr>
          <w:rtl/>
        </w:rPr>
      </w:pPr>
      <w:r w:rsidRPr="00F631CB">
        <w:rPr>
          <w:rtl/>
        </w:rPr>
        <w:t>729</w:t>
      </w:r>
      <w:r>
        <w:rPr>
          <w:rtl/>
        </w:rPr>
        <w:t xml:space="preserve"> - </w:t>
      </w:r>
      <w:r w:rsidRPr="00F631CB">
        <w:rPr>
          <w:rtl/>
        </w:rPr>
        <w:t>قال حمدويه</w:t>
      </w:r>
      <w:r>
        <w:rPr>
          <w:rtl/>
        </w:rPr>
        <w:t>:</w:t>
      </w:r>
      <w:r w:rsidRPr="00F631CB">
        <w:rPr>
          <w:rtl/>
        </w:rPr>
        <w:t xml:space="preserve"> كتبت أحاديث محمد بن سنان</w:t>
      </w:r>
      <w:r>
        <w:rPr>
          <w:rtl/>
        </w:rPr>
        <w:t>،</w:t>
      </w:r>
      <w:r w:rsidRPr="00F631CB">
        <w:rPr>
          <w:rtl/>
        </w:rPr>
        <w:t xml:space="preserve"> عن أيوب بن نوح وقال</w:t>
      </w:r>
      <w:r>
        <w:rPr>
          <w:rtl/>
        </w:rPr>
        <w:t>:</w:t>
      </w:r>
      <w:r w:rsidRPr="00F631CB">
        <w:rPr>
          <w:rtl/>
        </w:rPr>
        <w:t xml:space="preserve"> لا أستحل أن أروي أحاديث محمد بن سنان.</w:t>
      </w:r>
    </w:p>
    <w:p w:rsidR="002B744E" w:rsidRPr="00F631CB" w:rsidRDefault="002B744E" w:rsidP="002B744E">
      <w:pPr>
        <w:pStyle w:val="libCenterBold1"/>
        <w:rPr>
          <w:rtl/>
        </w:rPr>
      </w:pPr>
      <w:r w:rsidRPr="00F631CB">
        <w:rPr>
          <w:rtl/>
        </w:rPr>
        <w:t>ما روى في عبد الملك بن عمرو‌</w:t>
      </w:r>
    </w:p>
    <w:p w:rsidR="002B744E" w:rsidRPr="00F631CB" w:rsidRDefault="002B744E" w:rsidP="002B744E">
      <w:pPr>
        <w:pStyle w:val="libNormal"/>
        <w:rPr>
          <w:rtl/>
        </w:rPr>
      </w:pPr>
      <w:r w:rsidRPr="00F631CB">
        <w:rPr>
          <w:rtl/>
        </w:rPr>
        <w:t>730</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يعقوب بن يزيد</w:t>
      </w:r>
      <w:r>
        <w:rPr>
          <w:rtl/>
        </w:rPr>
        <w:t>،</w:t>
      </w:r>
      <w:r w:rsidRPr="00F631CB">
        <w:rPr>
          <w:rtl/>
        </w:rPr>
        <w:t xml:space="preserve"> عن ابن أبي عمير</w:t>
      </w:r>
      <w:r>
        <w:rPr>
          <w:rtl/>
        </w:rPr>
        <w:t>،</w:t>
      </w:r>
      <w:r w:rsidRPr="00F631CB">
        <w:rPr>
          <w:rtl/>
        </w:rPr>
        <w:t xml:space="preserve"> عن جميل بن صالح</w:t>
      </w:r>
      <w:r>
        <w:rPr>
          <w:rtl/>
        </w:rPr>
        <w:t>،</w:t>
      </w:r>
      <w:r w:rsidRPr="00F631CB">
        <w:rPr>
          <w:rtl/>
        </w:rPr>
        <w:t xml:space="preserve"> عن عبد الملك بن عمرو</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اني لأدعو الله لك حتى اسمي دابتك أو قال</w:t>
      </w:r>
      <w:r>
        <w:rPr>
          <w:rtl/>
        </w:rPr>
        <w:t>:</w:t>
      </w:r>
      <w:r w:rsidRPr="00F631CB">
        <w:rPr>
          <w:rtl/>
        </w:rPr>
        <w:t xml:space="preserve"> أدعو لدابتك.</w:t>
      </w:r>
    </w:p>
    <w:p w:rsidR="002B744E" w:rsidRPr="00F631CB" w:rsidRDefault="002B744E" w:rsidP="002B744E">
      <w:pPr>
        <w:pStyle w:val="libCenterBold1"/>
        <w:rPr>
          <w:rtl/>
        </w:rPr>
      </w:pPr>
      <w:r w:rsidRPr="00F631CB">
        <w:rPr>
          <w:rtl/>
        </w:rPr>
        <w:t>في عبد الله بن ميمون القداح المكى‌</w:t>
      </w:r>
    </w:p>
    <w:p w:rsidR="002B744E" w:rsidRPr="00F631CB" w:rsidRDefault="002B744E" w:rsidP="002B744E">
      <w:pPr>
        <w:pStyle w:val="libNormal"/>
        <w:rPr>
          <w:rtl/>
        </w:rPr>
      </w:pPr>
      <w:r w:rsidRPr="00F631CB">
        <w:rPr>
          <w:rtl/>
        </w:rPr>
        <w:t>731</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أيوب بن نوح</w:t>
      </w:r>
      <w:r>
        <w:rPr>
          <w:rtl/>
        </w:rPr>
        <w:t>،</w:t>
      </w:r>
      <w:r w:rsidRPr="00F631CB">
        <w:rPr>
          <w:rtl/>
        </w:rPr>
        <w:t xml:space="preserve"> قال حدثنا صفوان بن يحيى</w:t>
      </w:r>
      <w:r>
        <w:rPr>
          <w:rtl/>
        </w:rPr>
        <w:t>،</w:t>
      </w:r>
      <w:r w:rsidRPr="00F631CB">
        <w:rPr>
          <w:rtl/>
        </w:rPr>
        <w:t xml:space="preserve"> عن أبي خالد صالح القماط</w:t>
      </w:r>
      <w:r>
        <w:rPr>
          <w:rtl/>
        </w:rPr>
        <w:t>،</w:t>
      </w:r>
      <w:r w:rsidRPr="00F631CB">
        <w:rPr>
          <w:rtl/>
        </w:rPr>
        <w:t xml:space="preserve"> عن عبد الله بن ميمون</w:t>
      </w:r>
      <w:r>
        <w:rPr>
          <w:rtl/>
        </w:rPr>
        <w:t>،</w:t>
      </w:r>
      <w:r w:rsidRPr="00F631CB">
        <w:rPr>
          <w:rtl/>
        </w:rPr>
        <w:t xml:space="preserve"> عن أبي جعفر </w:t>
      </w:r>
      <w:r w:rsidRPr="00DB34C0">
        <w:rPr>
          <w:rStyle w:val="libAlaemChar"/>
          <w:rtl/>
        </w:rPr>
        <w:t>عليه‌السلام</w:t>
      </w:r>
      <w:r w:rsidRPr="00F631CB">
        <w:rPr>
          <w:rtl/>
        </w:rPr>
        <w:t xml:space="preserve"> قال</w:t>
      </w:r>
      <w:r>
        <w:rPr>
          <w:rtl/>
        </w:rPr>
        <w:t>:</w:t>
      </w:r>
      <w:r w:rsidRPr="00F631CB">
        <w:rPr>
          <w:rtl/>
        </w:rPr>
        <w:t xml:space="preserve"> يا بن ميمون كم انتم بمكة</w:t>
      </w:r>
      <w:r>
        <w:rPr>
          <w:rtl/>
        </w:rPr>
        <w:t>؟</w:t>
      </w:r>
      <w:r w:rsidRPr="00F631CB">
        <w:rPr>
          <w:rtl/>
        </w:rPr>
        <w:t xml:space="preserve"> قلت</w:t>
      </w:r>
      <w:r>
        <w:rPr>
          <w:rtl/>
        </w:rPr>
        <w:t>:</w:t>
      </w:r>
      <w:r w:rsidRPr="00F631CB">
        <w:rPr>
          <w:rtl/>
        </w:rPr>
        <w:t xml:space="preserve"> نحن أربعة</w:t>
      </w:r>
      <w:r>
        <w:rPr>
          <w:rtl/>
        </w:rPr>
        <w:t>،</w:t>
      </w:r>
      <w:r w:rsidRPr="00F631CB">
        <w:rPr>
          <w:rtl/>
        </w:rPr>
        <w:t xml:space="preserve"> قال</w:t>
      </w:r>
      <w:r>
        <w:rPr>
          <w:rtl/>
        </w:rPr>
        <w:t>:</w:t>
      </w:r>
      <w:r w:rsidRPr="00F631CB">
        <w:rPr>
          <w:rtl/>
        </w:rPr>
        <w:t xml:space="preserve"> أما أنكم نور في ظلمات الارض.</w:t>
      </w:r>
    </w:p>
    <w:p w:rsidR="002B744E" w:rsidRPr="00F631CB" w:rsidRDefault="002B744E" w:rsidP="002B744E">
      <w:pPr>
        <w:pStyle w:val="libNormal"/>
        <w:rPr>
          <w:rtl/>
        </w:rPr>
      </w:pPr>
      <w:r w:rsidRPr="00F631CB">
        <w:rPr>
          <w:rtl/>
        </w:rPr>
        <w:t>732</w:t>
      </w:r>
      <w:r>
        <w:rPr>
          <w:rtl/>
        </w:rPr>
        <w:t xml:space="preserve"> - </w:t>
      </w:r>
      <w:r w:rsidRPr="00F631CB">
        <w:rPr>
          <w:rtl/>
        </w:rPr>
        <w:t>جبريل بن أحمد</w:t>
      </w:r>
      <w:r>
        <w:rPr>
          <w:rtl/>
        </w:rPr>
        <w:t>،</w:t>
      </w:r>
      <w:r w:rsidRPr="00F631CB">
        <w:rPr>
          <w:rtl/>
        </w:rPr>
        <w:t xml:space="preserve"> قال</w:t>
      </w:r>
      <w:r>
        <w:rPr>
          <w:rtl/>
        </w:rPr>
        <w:t>:</w:t>
      </w:r>
      <w:r w:rsidRPr="00F631CB">
        <w:rPr>
          <w:rtl/>
        </w:rPr>
        <w:t xml:space="preserve"> سمعت محمد بن عيسى يقول</w:t>
      </w:r>
      <w:r>
        <w:rPr>
          <w:rtl/>
        </w:rPr>
        <w:t>:</w:t>
      </w:r>
      <w:r w:rsidRPr="00F631CB">
        <w:rPr>
          <w:rtl/>
        </w:rPr>
        <w:t xml:space="preserve"> كان عبد الله ابن ميمون يقول بالتزيد.</w:t>
      </w:r>
    </w:p>
    <w:p w:rsidR="002B744E" w:rsidRPr="00F631CB" w:rsidRDefault="002B744E" w:rsidP="002B744E">
      <w:pPr>
        <w:pStyle w:val="libCenterBold1"/>
        <w:rPr>
          <w:rtl/>
        </w:rPr>
      </w:pPr>
      <w:r w:rsidRPr="00F631CB">
        <w:rPr>
          <w:rtl/>
        </w:rPr>
        <w:t>في محمد بن اسحاق صاحب المغازى وغيره‌</w:t>
      </w:r>
    </w:p>
    <w:p w:rsidR="002B744E" w:rsidRPr="00F631CB" w:rsidRDefault="002B744E" w:rsidP="002B744E">
      <w:pPr>
        <w:pStyle w:val="libNormal"/>
        <w:rPr>
          <w:rtl/>
        </w:rPr>
      </w:pPr>
      <w:r w:rsidRPr="00F631CB">
        <w:rPr>
          <w:rtl/>
        </w:rPr>
        <w:t>733</w:t>
      </w:r>
      <w:r>
        <w:rPr>
          <w:rtl/>
        </w:rPr>
        <w:t xml:space="preserve"> - </w:t>
      </w:r>
      <w:r w:rsidRPr="00F631CB">
        <w:rPr>
          <w:rtl/>
        </w:rPr>
        <w:t>محمد بن اسحاق ومحمد بن المكندر</w:t>
      </w:r>
      <w:r>
        <w:rPr>
          <w:rtl/>
        </w:rPr>
        <w:t>،</w:t>
      </w:r>
      <w:r w:rsidRPr="00F631CB">
        <w:rPr>
          <w:rtl/>
        </w:rPr>
        <w:t xml:space="preserve"> وعمرو بن خالد الواسطي</w:t>
      </w:r>
      <w:r>
        <w:rPr>
          <w:rtl/>
        </w:rPr>
        <w:t>،</w:t>
      </w:r>
      <w:r w:rsidRPr="00F631CB">
        <w:rPr>
          <w:rtl/>
        </w:rPr>
        <w:t xml:space="preserve"> وعبد الملك بن جريح</w:t>
      </w:r>
      <w:r>
        <w:rPr>
          <w:rtl/>
        </w:rPr>
        <w:t>،</w:t>
      </w:r>
      <w:r w:rsidRPr="00F631CB">
        <w:rPr>
          <w:rtl/>
        </w:rPr>
        <w:t xml:space="preserve"> والحسين بن علوان</w:t>
      </w:r>
      <w:r>
        <w:rPr>
          <w:rtl/>
        </w:rPr>
        <w:t>،</w:t>
      </w:r>
      <w:r w:rsidRPr="00F631CB">
        <w:rPr>
          <w:rtl/>
        </w:rPr>
        <w:t xml:space="preserve"> والكلبي</w:t>
      </w:r>
      <w:r>
        <w:rPr>
          <w:rtl/>
        </w:rPr>
        <w:t>،</w:t>
      </w:r>
      <w:r w:rsidRPr="00F631CB">
        <w:rPr>
          <w:rtl/>
        </w:rPr>
        <w:t xml:space="preserve"> هؤلاء من رجال العامة الا أن لهم ميلا ومحبة شديدة.</w:t>
      </w:r>
    </w:p>
    <w:p w:rsidR="002B744E" w:rsidRPr="00F631CB" w:rsidRDefault="002B744E" w:rsidP="002B744E">
      <w:pPr>
        <w:pStyle w:val="libNormal"/>
        <w:rPr>
          <w:rtl/>
        </w:rPr>
      </w:pPr>
      <w:r w:rsidRPr="00F631CB">
        <w:rPr>
          <w:rtl/>
        </w:rPr>
        <w:t>وقد قيل</w:t>
      </w:r>
      <w:r>
        <w:rPr>
          <w:rtl/>
        </w:rPr>
        <w:t>:</w:t>
      </w:r>
      <w:r w:rsidRPr="00F631CB">
        <w:rPr>
          <w:rtl/>
        </w:rPr>
        <w:t xml:space="preserve"> أن الكلبي كان مستورا ولم يكن مخالفا</w:t>
      </w:r>
      <w:r>
        <w:rPr>
          <w:rtl/>
        </w:rPr>
        <w:t>،</w:t>
      </w:r>
      <w:r w:rsidRPr="00F631CB">
        <w:rPr>
          <w:rtl/>
        </w:rPr>
        <w:t xml:space="preserve"> وقيس بن الربيع بتري كانت له محبة.</w:t>
      </w:r>
    </w:p>
    <w:p w:rsidR="002B744E" w:rsidRPr="00F631CB" w:rsidRDefault="002B744E" w:rsidP="002B744E">
      <w:pPr>
        <w:pStyle w:val="libNormal"/>
        <w:rPr>
          <w:rtl/>
        </w:rPr>
      </w:pPr>
      <w:r w:rsidRPr="00F631CB">
        <w:rPr>
          <w:rtl/>
        </w:rPr>
        <w:t>فأما مسعدة بن صدقة بتري وعباد بن صهيب عامي</w:t>
      </w:r>
      <w:r>
        <w:rPr>
          <w:rtl/>
        </w:rPr>
        <w:t>،</w:t>
      </w:r>
      <w:r w:rsidRPr="00F631CB">
        <w:rPr>
          <w:rtl/>
        </w:rPr>
        <w:t xml:space="preserve"> وثابت أبو المقدام بتري‌</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وكثير النواء بتري</w:t>
      </w:r>
      <w:r>
        <w:rPr>
          <w:rtl/>
        </w:rPr>
        <w:t>،</w:t>
      </w:r>
      <w:r w:rsidRPr="00F631CB">
        <w:rPr>
          <w:rtl/>
        </w:rPr>
        <w:t xml:space="preserve"> وعمرو بن جميع بتري</w:t>
      </w:r>
      <w:r>
        <w:rPr>
          <w:rtl/>
        </w:rPr>
        <w:t>،</w:t>
      </w:r>
      <w:r w:rsidRPr="00F631CB">
        <w:rPr>
          <w:rtl/>
        </w:rPr>
        <w:t xml:space="preserve"> وحفص بن غياث عامي</w:t>
      </w:r>
      <w:r>
        <w:rPr>
          <w:rtl/>
        </w:rPr>
        <w:t>،</w:t>
      </w:r>
      <w:r w:rsidRPr="00F631CB">
        <w:rPr>
          <w:rtl/>
        </w:rPr>
        <w:t xml:space="preserve"> وعمرو بن قيس الماصر بترى</w:t>
      </w:r>
      <w:r>
        <w:rPr>
          <w:rtl/>
        </w:rPr>
        <w:t>،</w:t>
      </w:r>
      <w:r w:rsidRPr="00F631CB">
        <w:rPr>
          <w:rtl/>
        </w:rPr>
        <w:t xml:space="preserve"> ومقاتل بن سليمان البجلي.</w:t>
      </w:r>
    </w:p>
    <w:p w:rsidR="002B744E" w:rsidRPr="00F631CB" w:rsidRDefault="002B744E" w:rsidP="002B744E">
      <w:pPr>
        <w:pStyle w:val="libNormal"/>
        <w:rPr>
          <w:rtl/>
        </w:rPr>
      </w:pPr>
      <w:r w:rsidRPr="00F631CB">
        <w:rPr>
          <w:rtl/>
        </w:rPr>
        <w:t>وقيل البلخي بتري</w:t>
      </w:r>
      <w:r>
        <w:rPr>
          <w:rtl/>
        </w:rPr>
        <w:t>،</w:t>
      </w:r>
      <w:r w:rsidRPr="00F631CB">
        <w:rPr>
          <w:rtl/>
        </w:rPr>
        <w:t xml:space="preserve"> وأبو نصر بن يوسف ابن الحارث بتري.</w:t>
      </w:r>
    </w:p>
    <w:p w:rsidR="002B744E" w:rsidRPr="00F631CB" w:rsidRDefault="002B744E" w:rsidP="002B744E">
      <w:pPr>
        <w:pStyle w:val="libCenterBold1"/>
        <w:rPr>
          <w:rtl/>
        </w:rPr>
      </w:pPr>
      <w:r w:rsidRPr="00F631CB">
        <w:rPr>
          <w:rtl/>
        </w:rPr>
        <w:t>في عبد الرحمن بن سيابة‌</w:t>
      </w:r>
    </w:p>
    <w:p w:rsidR="002B744E" w:rsidRPr="00F631CB" w:rsidRDefault="002B744E" w:rsidP="002B744E">
      <w:pPr>
        <w:pStyle w:val="libNormal"/>
        <w:rPr>
          <w:rtl/>
        </w:rPr>
      </w:pPr>
      <w:r w:rsidRPr="00F631CB">
        <w:rPr>
          <w:rtl/>
        </w:rPr>
        <w:t>734</w:t>
      </w:r>
      <w:r>
        <w:rPr>
          <w:rtl/>
        </w:rPr>
        <w:t xml:space="preserve"> - </w:t>
      </w:r>
      <w:r w:rsidRPr="00F631CB">
        <w:rPr>
          <w:rtl/>
        </w:rPr>
        <w:t>أحمد بن منصور</w:t>
      </w:r>
      <w:r>
        <w:rPr>
          <w:rtl/>
        </w:rPr>
        <w:t>،</w:t>
      </w:r>
      <w:r w:rsidRPr="00F631CB">
        <w:rPr>
          <w:rtl/>
        </w:rPr>
        <w:t xml:space="preserve"> عن أحمد بن الفضل الخزاعي</w:t>
      </w:r>
      <w:r>
        <w:rPr>
          <w:rtl/>
        </w:rPr>
        <w:t>،</w:t>
      </w:r>
      <w:r w:rsidRPr="00F631CB">
        <w:rPr>
          <w:rtl/>
        </w:rPr>
        <w:t xml:space="preserve"> عن محمد بن زياد</w:t>
      </w:r>
      <w:r>
        <w:rPr>
          <w:rtl/>
        </w:rPr>
        <w:t>،</w:t>
      </w:r>
      <w:r w:rsidRPr="00F631CB">
        <w:rPr>
          <w:rtl/>
        </w:rPr>
        <w:t xml:space="preserve"> عن علي بن عطية صاحب الطعام</w:t>
      </w:r>
      <w:r>
        <w:rPr>
          <w:rtl/>
        </w:rPr>
        <w:t>،</w:t>
      </w:r>
      <w:r w:rsidRPr="00F631CB">
        <w:rPr>
          <w:rtl/>
        </w:rPr>
        <w:t xml:space="preserve"> قال</w:t>
      </w:r>
      <w:r>
        <w:rPr>
          <w:rtl/>
        </w:rPr>
        <w:t>:</w:t>
      </w:r>
      <w:r w:rsidRPr="00F631CB">
        <w:rPr>
          <w:rtl/>
        </w:rPr>
        <w:t xml:space="preserve"> كتب عبد الرحمن بن سيابة الى أبي عبد الله </w:t>
      </w:r>
      <w:r w:rsidRPr="00DB34C0">
        <w:rPr>
          <w:rStyle w:val="libAlaemChar"/>
          <w:rtl/>
        </w:rPr>
        <w:t>عليه‌السلام</w:t>
      </w:r>
      <w:r>
        <w:rPr>
          <w:rtl/>
        </w:rPr>
        <w:t>:</w:t>
      </w:r>
      <w:r w:rsidRPr="00F631CB">
        <w:rPr>
          <w:rtl/>
        </w:rPr>
        <w:t xml:space="preserve"> قد كنت احذرك إسماعيل.</w:t>
      </w: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5"/>
        <w:gridCol w:w="3729"/>
      </w:tblGrid>
      <w:tr w:rsidR="002B744E" w:rsidRPr="00F631CB" w:rsidTr="002B744E">
        <w:trPr>
          <w:tblCellSpacing w:w="15" w:type="dxa"/>
          <w:jc w:val="center"/>
        </w:trPr>
        <w:tc>
          <w:tcPr>
            <w:tcW w:w="2364" w:type="pct"/>
            <w:vAlign w:val="center"/>
          </w:tcPr>
          <w:p w:rsidR="002B744E" w:rsidRPr="00F631CB" w:rsidRDefault="002B744E" w:rsidP="002B744E">
            <w:pPr>
              <w:pStyle w:val="libPoem"/>
            </w:pPr>
            <w:r w:rsidRPr="00F631CB">
              <w:rPr>
                <w:rtl/>
              </w:rPr>
              <w:t>جانيك من يجني عليك وقد</w:t>
            </w:r>
            <w:r w:rsidRPr="00DB34C0">
              <w:rPr>
                <w:rStyle w:val="libPoemTiniChar0"/>
                <w:rtl/>
              </w:rPr>
              <w:br/>
              <w:t> </w:t>
            </w:r>
          </w:p>
        </w:tc>
        <w:tc>
          <w:tcPr>
            <w:tcW w:w="196" w:type="pct"/>
            <w:vAlign w:val="center"/>
          </w:tcPr>
          <w:p w:rsidR="002B744E" w:rsidRPr="00F631CB" w:rsidRDefault="002B744E" w:rsidP="002B744E"/>
        </w:tc>
        <w:tc>
          <w:tcPr>
            <w:tcW w:w="2363" w:type="pct"/>
            <w:vAlign w:val="center"/>
          </w:tcPr>
          <w:p w:rsidR="002B744E" w:rsidRPr="00F631CB" w:rsidRDefault="002B744E" w:rsidP="002B744E">
            <w:pPr>
              <w:pStyle w:val="libPoem"/>
            </w:pPr>
            <w:r w:rsidRPr="00F631CB">
              <w:rPr>
                <w:rtl/>
              </w:rPr>
              <w:t>يعدي الصحاح مبارك الجرب</w:t>
            </w:r>
            <w:r w:rsidRPr="00DB34C0">
              <w:rPr>
                <w:rStyle w:val="libPoemTiniChar0"/>
                <w:rtl/>
              </w:rPr>
              <w:br/>
              <w:t> </w:t>
            </w:r>
          </w:p>
        </w:tc>
      </w:tr>
    </w:tbl>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BD446D">
        <w:rPr>
          <w:rtl/>
        </w:rPr>
        <w:t xml:space="preserve">في عبد الرحمن بن سيابة </w:t>
      </w:r>
    </w:p>
    <w:p w:rsidR="002B744E" w:rsidRPr="00F631CB" w:rsidRDefault="002B744E" w:rsidP="002B744E">
      <w:pPr>
        <w:pStyle w:val="libBold1"/>
        <w:rPr>
          <w:rtl/>
          <w:lang w:bidi="fa-IR"/>
        </w:rPr>
      </w:pPr>
      <w:r w:rsidRPr="00BD446D">
        <w:rPr>
          <w:rtl/>
        </w:rPr>
        <w:t>قوله</w:t>
      </w:r>
      <w:r>
        <w:rPr>
          <w:rtl/>
        </w:rPr>
        <w:t>:</w:t>
      </w:r>
      <w:r w:rsidRPr="00BD446D">
        <w:rPr>
          <w:rtl/>
        </w:rPr>
        <w:t xml:space="preserve"> قد كنت أحذرك اسماعيل‌</w:t>
      </w:r>
    </w:p>
    <w:p w:rsidR="002B744E" w:rsidRPr="00F631CB" w:rsidRDefault="002B744E" w:rsidP="002B744E">
      <w:pPr>
        <w:pStyle w:val="libNormal"/>
        <w:rPr>
          <w:rtl/>
        </w:rPr>
      </w:pPr>
      <w:r w:rsidRPr="00F631CB">
        <w:rPr>
          <w:rtl/>
        </w:rPr>
        <w:t xml:space="preserve">كتب ذلك ابن سيابة الى أبي عبد الله </w:t>
      </w:r>
      <w:r w:rsidRPr="00DB34C0">
        <w:rPr>
          <w:rStyle w:val="libAlaemChar"/>
          <w:rtl/>
        </w:rPr>
        <w:t>عليه‌السلام</w:t>
      </w:r>
      <w:r w:rsidRPr="00F631CB">
        <w:rPr>
          <w:rtl/>
        </w:rPr>
        <w:t xml:space="preserve"> حيث تجنى اسماعيل في أمر معلى ابن خنيس</w:t>
      </w:r>
      <w:r>
        <w:rPr>
          <w:rtl/>
        </w:rPr>
        <w:t>،</w:t>
      </w:r>
      <w:r w:rsidRPr="00F631CB">
        <w:rPr>
          <w:rtl/>
        </w:rPr>
        <w:t xml:space="preserve"> على من هو بري‌ء من ذلك وتعرض له وتحرش به.</w:t>
      </w:r>
    </w:p>
    <w:p w:rsidR="002B744E" w:rsidRPr="00F631CB" w:rsidRDefault="002B744E" w:rsidP="002B744E">
      <w:pPr>
        <w:pStyle w:val="libBold1"/>
        <w:rPr>
          <w:rtl/>
          <w:lang w:bidi="fa-IR"/>
        </w:rPr>
      </w:pPr>
      <w:r w:rsidRPr="00BD446D">
        <w:rPr>
          <w:rtl/>
        </w:rPr>
        <w:t>قوله</w:t>
      </w:r>
      <w:r>
        <w:rPr>
          <w:rtl/>
        </w:rPr>
        <w:t>:</w:t>
      </w:r>
      <w:r w:rsidRPr="00BD446D">
        <w:rPr>
          <w:rtl/>
        </w:rPr>
        <w:t xml:space="preserve"> جانيك من يجنى عليك‌</w:t>
      </w:r>
    </w:p>
    <w:p w:rsidR="002B744E" w:rsidRPr="00F631CB" w:rsidRDefault="002B744E" w:rsidP="002B744E">
      <w:pPr>
        <w:pStyle w:val="libNormal"/>
        <w:rPr>
          <w:rtl/>
        </w:rPr>
      </w:pPr>
      <w:r w:rsidRPr="00F631CB">
        <w:rPr>
          <w:rtl/>
        </w:rPr>
        <w:t>وقد يقال</w:t>
      </w:r>
      <w:r>
        <w:rPr>
          <w:rtl/>
        </w:rPr>
        <w:t>:</w:t>
      </w:r>
      <w:r w:rsidRPr="00F631CB">
        <w:rPr>
          <w:rtl/>
        </w:rPr>
        <w:t xml:space="preserve"> جنى عليه يجنى من باب ضرب أي ارتكب الجناية فيه</w:t>
      </w:r>
      <w:r>
        <w:rPr>
          <w:rtl/>
        </w:rPr>
        <w:t>،</w:t>
      </w:r>
      <w:r w:rsidRPr="00F631CB">
        <w:rPr>
          <w:rtl/>
        </w:rPr>
        <w:t xml:space="preserve"> أو فيمن هو من أهله</w:t>
      </w:r>
      <w:r>
        <w:rPr>
          <w:rtl/>
        </w:rPr>
        <w:t>،</w:t>
      </w:r>
      <w:r w:rsidRPr="00F631CB">
        <w:rPr>
          <w:rtl/>
        </w:rPr>
        <w:t xml:space="preserve"> فهو عليه جان</w:t>
      </w:r>
      <w:r>
        <w:rPr>
          <w:rtl/>
        </w:rPr>
        <w:t>،</w:t>
      </w:r>
      <w:r w:rsidRPr="00F631CB">
        <w:rPr>
          <w:rtl/>
        </w:rPr>
        <w:t xml:space="preserve"> وتجنى عليه من باب التفعل اذا أسند اليه جناية لم يجنها وكان بريئا منها</w:t>
      </w:r>
      <w:r>
        <w:rPr>
          <w:rtl/>
        </w:rPr>
        <w:t>،</w:t>
      </w:r>
      <w:r w:rsidRPr="00F631CB">
        <w:rPr>
          <w:rtl/>
        </w:rPr>
        <w:t xml:space="preserve"> والجناية ما تجنيه من شر أي تحدثه تسمية بالمصدر من جنى عليه شرا.</w:t>
      </w:r>
    </w:p>
    <w:p w:rsidR="002B744E" w:rsidRPr="00F631CB" w:rsidRDefault="002B744E" w:rsidP="002B744E">
      <w:pPr>
        <w:pStyle w:val="libNormal"/>
        <w:rPr>
          <w:rtl/>
        </w:rPr>
      </w:pPr>
      <w:r w:rsidRPr="00F631CB">
        <w:rPr>
          <w:rtl/>
        </w:rPr>
        <w:t>أو هو عام الا أنه خص بما يحرم من الفعل وأصله من جنى الثمر وهو أخذه من الشجر</w:t>
      </w:r>
      <w:r>
        <w:rPr>
          <w:rtl/>
        </w:rPr>
        <w:t>،</w:t>
      </w:r>
      <w:r w:rsidRPr="00F631CB">
        <w:rPr>
          <w:rtl/>
        </w:rPr>
        <w:t xml:space="preserve"> قاله المغرب والاساس وغيرهما </w:t>
      </w:r>
      <w:r w:rsidRPr="00DB34C0">
        <w:rPr>
          <w:rStyle w:val="libFootnotenumChar"/>
          <w:rtl/>
        </w:rPr>
        <w:t>(1)</w:t>
      </w:r>
      <w:r>
        <w:rPr>
          <w:rtl/>
        </w:rPr>
        <w:t>.</w:t>
      </w:r>
    </w:p>
    <w:p w:rsidR="002B744E" w:rsidRPr="00F631CB" w:rsidRDefault="002B744E" w:rsidP="002B744E">
      <w:pPr>
        <w:pStyle w:val="libBold1"/>
        <w:rPr>
          <w:rtl/>
          <w:lang w:bidi="fa-IR"/>
        </w:rPr>
      </w:pPr>
      <w:r w:rsidRPr="00BD446D">
        <w:rPr>
          <w:rtl/>
        </w:rPr>
        <w:t>قوله</w:t>
      </w:r>
      <w:r>
        <w:rPr>
          <w:rtl/>
        </w:rPr>
        <w:t>:</w:t>
      </w:r>
      <w:r w:rsidRPr="00BD446D">
        <w:rPr>
          <w:rtl/>
        </w:rPr>
        <w:t xml:space="preserve"> يعدى الصحاح مبارك الجرب‌</w:t>
      </w:r>
    </w:p>
    <w:p w:rsidR="002B744E" w:rsidRPr="00F631CB" w:rsidRDefault="002B744E" w:rsidP="002B744E">
      <w:pPr>
        <w:pStyle w:val="libNormal"/>
        <w:rPr>
          <w:rtl/>
        </w:rPr>
      </w:pPr>
      <w:r w:rsidRPr="00F631CB">
        <w:rPr>
          <w:rtl/>
        </w:rPr>
        <w:t>يعدي أول ثاني مصراعي البيت من الشعر</w:t>
      </w:r>
      <w:r>
        <w:rPr>
          <w:rtl/>
        </w:rPr>
        <w:t>،</w:t>
      </w:r>
      <w:r w:rsidRPr="00F631CB">
        <w:rPr>
          <w:rtl/>
        </w:rPr>
        <w:t xml:space="preserve"> وهو بضم ياء المضارعة واسكان‌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103‌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فكتب اليه أبو عبد الله </w:t>
      </w:r>
      <w:r w:rsidRPr="00DB34C0">
        <w:rPr>
          <w:rStyle w:val="libAlaemChar"/>
          <w:rtl/>
        </w:rPr>
        <w:t>عليه‌السلام</w:t>
      </w:r>
      <w:r w:rsidRPr="00F631CB">
        <w:rPr>
          <w:rtl/>
        </w:rPr>
        <w:t xml:space="preserve"> قول الله أصدق</w:t>
      </w:r>
      <w:r>
        <w:rPr>
          <w:rtl/>
        </w:rPr>
        <w:t>:</w:t>
      </w:r>
      <w:r w:rsidRPr="00F631CB">
        <w:rPr>
          <w:rtl/>
        </w:rPr>
        <w:t xml:space="preserve"> ولا تزر وازرة وزر أخرى</w:t>
      </w:r>
      <w:r>
        <w:rPr>
          <w:rtl/>
        </w:rPr>
        <w:t>،</w:t>
      </w:r>
      <w:r w:rsidRPr="00F631CB">
        <w:rPr>
          <w:rtl/>
        </w:rPr>
        <w:t xml:space="preserve"> والله ما علمت ولا أمرت ولا رضيت.</w:t>
      </w:r>
    </w:p>
    <w:p w:rsidR="002B744E" w:rsidRPr="00F631CB" w:rsidRDefault="002B744E" w:rsidP="002B744E">
      <w:pPr>
        <w:pStyle w:val="libCenterBold1"/>
        <w:rPr>
          <w:rtl/>
        </w:rPr>
      </w:pPr>
      <w:r w:rsidRPr="00F631CB">
        <w:rPr>
          <w:rtl/>
        </w:rPr>
        <w:t>في سفيان بن عيينة‌</w:t>
      </w:r>
    </w:p>
    <w:p w:rsidR="002B744E" w:rsidRPr="00F631CB" w:rsidRDefault="002B744E" w:rsidP="002B744E">
      <w:pPr>
        <w:pStyle w:val="libNormal"/>
        <w:rPr>
          <w:rtl/>
        </w:rPr>
      </w:pPr>
      <w:r w:rsidRPr="00F631CB">
        <w:rPr>
          <w:rtl/>
        </w:rPr>
        <w:t>735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قال</w:t>
      </w:r>
      <w:r>
        <w:rPr>
          <w:rtl/>
        </w:rPr>
        <w:t>:</w:t>
      </w:r>
      <w:r w:rsidRPr="00F631CB">
        <w:rPr>
          <w:rtl/>
        </w:rPr>
        <w:t xml:space="preserve"> حدثنا محمد ابن الوليد</w:t>
      </w:r>
      <w:r>
        <w:rPr>
          <w:rtl/>
        </w:rPr>
        <w:t>،</w:t>
      </w:r>
      <w:r w:rsidRPr="00F631CB">
        <w:rPr>
          <w:rtl/>
        </w:rPr>
        <w:t xml:space="preserve"> قال</w:t>
      </w:r>
      <w:r>
        <w:rPr>
          <w:rtl/>
        </w:rPr>
        <w:t>:</w:t>
      </w:r>
      <w:r w:rsidRPr="00F631CB">
        <w:rPr>
          <w:rtl/>
        </w:rPr>
        <w:t xml:space="preserve"> حدثنا العباس بن هلال</w:t>
      </w:r>
      <w:r>
        <w:rPr>
          <w:rtl/>
        </w:rPr>
        <w:t>،</w:t>
      </w:r>
      <w:r w:rsidRPr="00F631CB">
        <w:rPr>
          <w:rtl/>
        </w:rPr>
        <w:t xml:space="preserve"> قال</w:t>
      </w:r>
      <w:r>
        <w:rPr>
          <w:rtl/>
        </w:rPr>
        <w:t>،</w:t>
      </w:r>
      <w:r w:rsidRPr="00F631CB">
        <w:rPr>
          <w:rtl/>
        </w:rPr>
        <w:t xml:space="preserve"> ذكر أبو الحسن الرضا </w:t>
      </w:r>
      <w:r w:rsidRPr="00DB34C0">
        <w:rPr>
          <w:rStyle w:val="libAlaemChar"/>
          <w:rtl/>
        </w:rPr>
        <w:t>عليه‌السلام</w:t>
      </w:r>
      <w:r>
        <w:rPr>
          <w:rtl/>
        </w:rPr>
        <w:t>:</w:t>
      </w:r>
      <w:r w:rsidRPr="00F631CB">
        <w:rPr>
          <w:rtl/>
        </w:rPr>
        <w:t xml:space="preserve"> أن سفيان بن عيينة لقي أبا عبد الله </w:t>
      </w:r>
      <w:r w:rsidRPr="00DB34C0">
        <w:rPr>
          <w:rStyle w:val="libAlaemChar"/>
          <w:rtl/>
        </w:rPr>
        <w:t>عليه‌السلام</w:t>
      </w:r>
      <w:r>
        <w:rPr>
          <w:rtl/>
        </w:rPr>
        <w:t>،</w:t>
      </w:r>
      <w:r w:rsidRPr="00F631CB">
        <w:rPr>
          <w:rtl/>
        </w:rPr>
        <w:t xml:space="preserve"> فقال له</w:t>
      </w:r>
      <w:r>
        <w:rPr>
          <w:rtl/>
        </w:rPr>
        <w:t>:</w:t>
      </w:r>
      <w:r w:rsidRPr="00F631CB">
        <w:rPr>
          <w:rtl/>
        </w:rPr>
        <w:t xml:space="preserve"> يا أبا عبد الله الى متى هذه التقية وقد بلغت هذه السن</w:t>
      </w:r>
      <w:r>
        <w:rPr>
          <w:rtl/>
        </w:rPr>
        <w:t>؟</w:t>
      </w:r>
      <w:r w:rsidRPr="00F631CB">
        <w:rPr>
          <w:rtl/>
        </w:rPr>
        <w:t xml:space="preserve"> فقال</w:t>
      </w:r>
      <w:r>
        <w:rPr>
          <w:rtl/>
        </w:rPr>
        <w:t>:</w:t>
      </w:r>
      <w:r w:rsidRPr="00F631CB">
        <w:rPr>
          <w:rtl/>
        </w:rPr>
        <w:t xml:space="preserve"> والذي بعث محمدا بالحق لو أن رجلا صلى ما بين الركن والمقام عمره</w:t>
      </w:r>
      <w:r>
        <w:rPr>
          <w:rtl/>
        </w:rPr>
        <w:t>،</w:t>
      </w:r>
      <w:r w:rsidRPr="00F631CB">
        <w:rPr>
          <w:rtl/>
        </w:rPr>
        <w:t xml:space="preserve"> ثم لقي الله بغير ولايتنا أهل البيت للقي الله بميتة جاهلية.</w:t>
      </w:r>
    </w:p>
    <w:p w:rsidR="002B744E" w:rsidRPr="00F631CB" w:rsidRDefault="002B744E" w:rsidP="002B744E">
      <w:pPr>
        <w:pStyle w:val="libCenterBold1"/>
        <w:rPr>
          <w:rtl/>
        </w:rPr>
      </w:pPr>
      <w:r w:rsidRPr="00F631CB">
        <w:rPr>
          <w:rtl/>
        </w:rPr>
        <w:t>في عباد بن صهيب‌</w:t>
      </w:r>
    </w:p>
    <w:p w:rsidR="002B744E" w:rsidRPr="00F631CB" w:rsidRDefault="002B744E" w:rsidP="002B744E">
      <w:pPr>
        <w:pStyle w:val="libNormal"/>
        <w:rPr>
          <w:rtl/>
        </w:rPr>
      </w:pPr>
      <w:r w:rsidRPr="00F631CB">
        <w:rPr>
          <w:rtl/>
        </w:rPr>
        <w:t>736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قال</w:t>
      </w:r>
      <w:r>
        <w:rPr>
          <w:rtl/>
        </w:rPr>
        <w:t>:</w:t>
      </w:r>
      <w:r w:rsidRPr="00F631CB">
        <w:rPr>
          <w:rtl/>
        </w:rPr>
        <w:t xml:space="preserve"> حدثني الحسن بن علي الوشاء</w:t>
      </w:r>
      <w:r>
        <w:rPr>
          <w:rtl/>
        </w:rPr>
        <w:t>،</w:t>
      </w:r>
      <w:r w:rsidRPr="00F631CB">
        <w:rPr>
          <w:rtl/>
        </w:rPr>
        <w:t xml:space="preserve"> عن ابن سنان</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بينا أنا في الطواف اذا رجل يجذب ثوبي</w:t>
      </w:r>
      <w:r>
        <w:rPr>
          <w:rtl/>
        </w:rPr>
        <w:t>،</w:t>
      </w:r>
      <w:r w:rsidRPr="00F631CB">
        <w:rPr>
          <w:rtl/>
        </w:rPr>
        <w:t xml:space="preserve"> فالتفت فاذا عباد البصري</w:t>
      </w:r>
      <w:r>
        <w:rPr>
          <w:rtl/>
        </w:rPr>
        <w:t>،</w:t>
      </w:r>
      <w:r w:rsidRPr="00F631CB">
        <w:rPr>
          <w:rtl/>
        </w:rPr>
        <w:t xml:space="preserve"> قال</w:t>
      </w:r>
      <w:r>
        <w:rPr>
          <w:rtl/>
        </w:rPr>
        <w:t>،</w:t>
      </w:r>
      <w:r w:rsidRPr="00F631CB">
        <w:rPr>
          <w:rtl/>
        </w:rPr>
        <w:t xml:space="preserve"> يا جعفر بن محمد تلبس مثل هذا الثوب وانت في الموضع الذي أنت فيه من علي</w:t>
      </w:r>
      <w:r>
        <w:rPr>
          <w:rtl/>
        </w:rPr>
        <w:t xml:space="preserve"> - </w:t>
      </w:r>
      <w:r w:rsidRPr="00F631CB">
        <w:rPr>
          <w:rtl/>
        </w:rPr>
        <w:t>صلوات الله عليه</w:t>
      </w:r>
      <w:r>
        <w:rPr>
          <w:rtl/>
        </w:rPr>
        <w:t xml:space="preserve"> -.</w:t>
      </w:r>
    </w:p>
    <w:p w:rsidR="002B744E" w:rsidRDefault="002B744E" w:rsidP="002B744E">
      <w:pPr>
        <w:pStyle w:val="libNormal"/>
        <w:rPr>
          <w:rtl/>
        </w:rPr>
      </w:pPr>
      <w:r>
        <w:rPr>
          <w:rtl/>
        </w:rPr>
        <w:t>قال، قلت: ويلك هذا ثوب قوهي</w:t>
      </w:r>
      <w:r w:rsidRPr="00F631CB">
        <w:rPr>
          <w:rtl/>
        </w:rPr>
        <w:t xml:space="preserve"> اشتريته بدينار وكسر</w:t>
      </w:r>
      <w:r>
        <w:rPr>
          <w:rtl/>
        </w:rPr>
        <w:t>،</w:t>
      </w:r>
      <w:r w:rsidRPr="00F631CB">
        <w:rPr>
          <w:rtl/>
        </w:rPr>
        <w:t xml:space="preserve"> وكان علي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العين المهملة وكسر الدال من الاعداء.</w:t>
      </w:r>
    </w:p>
    <w:p w:rsidR="002B744E" w:rsidRPr="00F631CB" w:rsidRDefault="002B744E" w:rsidP="002B744E">
      <w:pPr>
        <w:pStyle w:val="libNormal"/>
        <w:rPr>
          <w:rtl/>
        </w:rPr>
      </w:pPr>
      <w:r>
        <w:rPr>
          <w:rtl/>
        </w:rPr>
        <w:t>و «</w:t>
      </w:r>
      <w:r w:rsidRPr="00F631CB">
        <w:rPr>
          <w:rtl/>
        </w:rPr>
        <w:t xml:space="preserve"> الصحاح » بكسر الصاد جمع صحيح</w:t>
      </w:r>
      <w:r>
        <w:rPr>
          <w:rtl/>
        </w:rPr>
        <w:t>،</w:t>
      </w:r>
      <w:r w:rsidRPr="00F631CB">
        <w:rPr>
          <w:rtl/>
        </w:rPr>
        <w:t xml:space="preserve"> وأما الذي بمعنى الطريق وبمعنى الارض الصلبة الشديدة فبالفتح</w:t>
      </w:r>
      <w:r>
        <w:rPr>
          <w:rtl/>
        </w:rPr>
        <w:t>،</w:t>
      </w:r>
      <w:r w:rsidRPr="00F631CB">
        <w:rPr>
          <w:rtl/>
        </w:rPr>
        <w:t xml:space="preserve"> ونصبه على المفعولية</w:t>
      </w:r>
      <w:r>
        <w:rPr>
          <w:rtl/>
        </w:rPr>
        <w:t>،</w:t>
      </w:r>
      <w:r w:rsidRPr="00F631CB">
        <w:rPr>
          <w:rtl/>
        </w:rPr>
        <w:t xml:space="preserve"> أو على نزع الخافض.</w:t>
      </w:r>
    </w:p>
    <w:p w:rsidR="002B744E" w:rsidRPr="00F631CB" w:rsidRDefault="002B744E" w:rsidP="002B744E">
      <w:pPr>
        <w:pStyle w:val="libNormal"/>
        <w:rPr>
          <w:rtl/>
        </w:rPr>
      </w:pPr>
      <w:r>
        <w:rPr>
          <w:rtl/>
        </w:rPr>
        <w:t>و «</w:t>
      </w:r>
      <w:r w:rsidRPr="00F631CB">
        <w:rPr>
          <w:rtl/>
        </w:rPr>
        <w:t xml:space="preserve"> مبارك الجرب » بالرفع على الفاعلية</w:t>
      </w:r>
      <w:r>
        <w:rPr>
          <w:rtl/>
        </w:rPr>
        <w:t>،</w:t>
      </w:r>
      <w:r w:rsidRPr="00F631CB">
        <w:rPr>
          <w:rtl/>
        </w:rPr>
        <w:t xml:space="preserve"> والجرب بضمتين جمع الاجرب أي الذي به الجرب.</w:t>
      </w:r>
    </w:p>
    <w:p w:rsidR="002B744E" w:rsidRDefault="002B744E" w:rsidP="002B744E">
      <w:pPr>
        <w:pStyle w:val="libCenterBold1"/>
        <w:rPr>
          <w:rtl/>
        </w:rPr>
      </w:pPr>
      <w:r w:rsidRPr="00BD446D">
        <w:rPr>
          <w:rtl/>
        </w:rPr>
        <w:t xml:space="preserve">في عباد بن صهيب </w:t>
      </w:r>
    </w:p>
    <w:p w:rsidR="002B744E" w:rsidRPr="00F631CB" w:rsidRDefault="002B744E" w:rsidP="002B744E">
      <w:pPr>
        <w:pStyle w:val="libBold1"/>
        <w:rPr>
          <w:rtl/>
          <w:lang w:bidi="fa-IR"/>
        </w:rPr>
      </w:pPr>
      <w:r w:rsidRPr="00BD446D">
        <w:rPr>
          <w:rtl/>
        </w:rPr>
        <w:t xml:space="preserve">قوله </w:t>
      </w:r>
      <w:r w:rsidRPr="00DB34C0">
        <w:rPr>
          <w:rStyle w:val="libAlaemChar"/>
          <w:rtl/>
        </w:rPr>
        <w:t>عليه‌السلام</w:t>
      </w:r>
      <w:r>
        <w:rPr>
          <w:rtl/>
        </w:rPr>
        <w:t>:</w:t>
      </w:r>
      <w:r w:rsidRPr="00BD446D">
        <w:rPr>
          <w:rtl/>
        </w:rPr>
        <w:t xml:space="preserve"> ثوب قوهى‌</w:t>
      </w:r>
    </w:p>
    <w:p w:rsidR="002B744E" w:rsidRPr="00F631CB" w:rsidRDefault="002B744E" w:rsidP="002B744E">
      <w:pPr>
        <w:pStyle w:val="libNormal"/>
        <w:rPr>
          <w:rtl/>
        </w:rPr>
      </w:pPr>
      <w:r w:rsidRPr="00F631CB">
        <w:rPr>
          <w:rtl/>
        </w:rPr>
        <w:t>في أساس البلاغة</w:t>
      </w:r>
      <w:r>
        <w:rPr>
          <w:rtl/>
        </w:rPr>
        <w:t>:</w:t>
      </w:r>
      <w:r w:rsidRPr="00F631CB">
        <w:rPr>
          <w:rtl/>
        </w:rPr>
        <w:t xml:space="preserve"> ثوب قوهي منسوب الى قوهستان كورة من كور فارس</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في زمان يستقيم له ما لبس فيه</w:t>
      </w:r>
      <w:r>
        <w:rPr>
          <w:rtl/>
        </w:rPr>
        <w:t>،</w:t>
      </w:r>
      <w:r w:rsidRPr="00F631CB">
        <w:rPr>
          <w:rtl/>
        </w:rPr>
        <w:t xml:space="preserve"> ولو لبست مثل ذلك اللباس في زماننا لقال الناس هذا مراء مثل عباد.</w:t>
      </w:r>
    </w:p>
    <w:p w:rsidR="002B744E" w:rsidRPr="00F631CB" w:rsidRDefault="002B744E" w:rsidP="002B744E">
      <w:pPr>
        <w:pStyle w:val="libNormal"/>
        <w:rPr>
          <w:rtl/>
        </w:rPr>
      </w:pPr>
      <w:r w:rsidRPr="00F631CB">
        <w:rPr>
          <w:rtl/>
        </w:rPr>
        <w:t>قال نصر</w:t>
      </w:r>
      <w:r>
        <w:rPr>
          <w:rtl/>
        </w:rPr>
        <w:t>:</w:t>
      </w:r>
      <w:r w:rsidRPr="00F631CB">
        <w:rPr>
          <w:rtl/>
        </w:rPr>
        <w:t xml:space="preserve"> عباد بتري.</w:t>
      </w:r>
    </w:p>
    <w:p w:rsidR="002B744E" w:rsidRPr="00F631CB" w:rsidRDefault="002B744E" w:rsidP="002B744E">
      <w:pPr>
        <w:pStyle w:val="libNormal"/>
        <w:rPr>
          <w:rtl/>
        </w:rPr>
      </w:pPr>
      <w:r w:rsidRPr="00F631CB">
        <w:rPr>
          <w:rtl/>
        </w:rPr>
        <w:t>737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الحسين بن اشكيب</w:t>
      </w:r>
      <w:r>
        <w:rPr>
          <w:rtl/>
        </w:rPr>
        <w:t>،</w:t>
      </w:r>
      <w:r w:rsidRPr="00F631CB">
        <w:rPr>
          <w:rtl/>
        </w:rPr>
        <w:t xml:space="preserve"> قال</w:t>
      </w:r>
      <w:r>
        <w:rPr>
          <w:rtl/>
        </w:rPr>
        <w:t>:</w:t>
      </w:r>
      <w:r w:rsidRPr="00F631CB">
        <w:rPr>
          <w:rtl/>
        </w:rPr>
        <w:t xml:space="preserve"> أخبرنا الحسن بن الحسين</w:t>
      </w:r>
      <w:r>
        <w:rPr>
          <w:rtl/>
        </w:rPr>
        <w:t>،</w:t>
      </w:r>
      <w:r w:rsidRPr="00F631CB">
        <w:rPr>
          <w:rtl/>
        </w:rPr>
        <w:t xml:space="preserve"> عن يونس</w:t>
      </w:r>
      <w:r>
        <w:rPr>
          <w:rtl/>
        </w:rPr>
        <w:t>،</w:t>
      </w:r>
      <w:r w:rsidRPr="00F631CB">
        <w:rPr>
          <w:rtl/>
        </w:rPr>
        <w:t xml:space="preserve"> عن حسين بن المختار</w:t>
      </w:r>
      <w:r>
        <w:rPr>
          <w:rtl/>
        </w:rPr>
        <w:t>،</w:t>
      </w:r>
      <w:r w:rsidRPr="00F631CB">
        <w:rPr>
          <w:rtl/>
        </w:rPr>
        <w:t xml:space="preserve"> قال</w:t>
      </w:r>
      <w:r>
        <w:rPr>
          <w:rtl/>
        </w:rPr>
        <w:t>،</w:t>
      </w:r>
      <w:r w:rsidRPr="00F631CB">
        <w:rPr>
          <w:rtl/>
        </w:rPr>
        <w:t xml:space="preserve"> دخل عباد بن كثير البصري على أبي عبد الله </w:t>
      </w:r>
      <w:r w:rsidRPr="00DB34C0">
        <w:rPr>
          <w:rStyle w:val="libAlaemChar"/>
          <w:rtl/>
        </w:rPr>
        <w:t>عليه‌السلام</w:t>
      </w:r>
      <w:r>
        <w:rPr>
          <w:rtl/>
        </w:rPr>
        <w:t>،</w:t>
      </w:r>
      <w:r w:rsidRPr="00F631CB">
        <w:rPr>
          <w:rtl/>
        </w:rPr>
        <w:t xml:space="preserve"> وعليه ثياب شهرة غلاظ</w:t>
      </w:r>
      <w:r>
        <w:rPr>
          <w:rtl/>
        </w:rPr>
        <w:t>،</w:t>
      </w:r>
      <w:r w:rsidRPr="00F631CB">
        <w:rPr>
          <w:rtl/>
        </w:rPr>
        <w:t xml:space="preserve"> فقال</w:t>
      </w:r>
      <w:r>
        <w:rPr>
          <w:rtl/>
        </w:rPr>
        <w:t>:</w:t>
      </w:r>
      <w:r w:rsidRPr="00F631CB">
        <w:rPr>
          <w:rtl/>
        </w:rPr>
        <w:t xml:space="preserve"> يا عباد ما هذه الثياب فقال</w:t>
      </w:r>
      <w:r>
        <w:rPr>
          <w:rtl/>
        </w:rPr>
        <w:t>:</w:t>
      </w:r>
      <w:r w:rsidRPr="00F631CB">
        <w:rPr>
          <w:rtl/>
        </w:rPr>
        <w:t xml:space="preserve"> يا أبا عبد الله تعيب هذا علي</w:t>
      </w:r>
      <w:r>
        <w:rPr>
          <w:rtl/>
        </w:rPr>
        <w:t>،</w:t>
      </w:r>
      <w:r w:rsidRPr="00F631CB">
        <w:rPr>
          <w:rtl/>
        </w:rPr>
        <w:t xml:space="preserve"> قال</w:t>
      </w:r>
      <w:r>
        <w:rPr>
          <w:rtl/>
        </w:rPr>
        <w:t>:</w:t>
      </w:r>
      <w:r w:rsidRPr="00F631CB">
        <w:rPr>
          <w:rtl/>
        </w:rPr>
        <w:t xml:space="preserve"> نعم</w:t>
      </w:r>
      <w:r>
        <w:rPr>
          <w:rtl/>
        </w:rPr>
        <w:t>،</w:t>
      </w:r>
      <w:r w:rsidRPr="00F631CB">
        <w:rPr>
          <w:rtl/>
        </w:rPr>
        <w:t xml:space="preserve"> قال رسول الله </w:t>
      </w:r>
      <w:r w:rsidRPr="00DB34C0">
        <w:rPr>
          <w:rStyle w:val="libAlaemChar"/>
          <w:rtl/>
        </w:rPr>
        <w:t>صلى‌الله‌عليه‌وآله</w:t>
      </w:r>
      <w:r w:rsidRPr="00F631CB">
        <w:rPr>
          <w:rtl/>
        </w:rPr>
        <w:t xml:space="preserve"> من لبس ثياب شهرة في الدنيا ألبسه الله ثياب الذل يوم القيامة قال عباد</w:t>
      </w:r>
      <w:r>
        <w:rPr>
          <w:rtl/>
        </w:rPr>
        <w:t>:</w:t>
      </w:r>
      <w:r w:rsidRPr="00F631CB">
        <w:rPr>
          <w:rtl/>
        </w:rPr>
        <w:t xml:space="preserve"> من حدثك بهذا</w:t>
      </w:r>
      <w:r>
        <w:rPr>
          <w:rtl/>
        </w:rPr>
        <w:t>،</w:t>
      </w:r>
      <w:r w:rsidRPr="00F631CB">
        <w:rPr>
          <w:rtl/>
        </w:rPr>
        <w:t xml:space="preserve"> قال</w:t>
      </w:r>
      <w:r>
        <w:rPr>
          <w:rtl/>
        </w:rPr>
        <w:t>:</w:t>
      </w:r>
      <w:r>
        <w:rPr>
          <w:rFonts w:hint="cs"/>
          <w:rtl/>
        </w:rPr>
        <w:t xml:space="preserve"> </w:t>
      </w:r>
      <w:r w:rsidRPr="00F631CB">
        <w:rPr>
          <w:rtl/>
        </w:rPr>
        <w:t xml:space="preserve">يا عباد تتهمني حدثني آبائي </w:t>
      </w:r>
      <w:r w:rsidRPr="00DB34C0">
        <w:rPr>
          <w:rStyle w:val="libAlaemChar"/>
          <w:rtl/>
        </w:rPr>
        <w:t>عليهم‌السلام</w:t>
      </w:r>
      <w:r w:rsidRPr="00F631CB">
        <w:rPr>
          <w:rtl/>
        </w:rPr>
        <w:t xml:space="preserve"> عن رسوله </w:t>
      </w:r>
      <w:r w:rsidRPr="00DB34C0">
        <w:rPr>
          <w:rStyle w:val="libAlaemChar"/>
          <w:rtl/>
        </w:rPr>
        <w:t>صلى‌الله‌عليه‌وآله</w:t>
      </w:r>
      <w:r w:rsidRPr="00F631CB">
        <w:rPr>
          <w:rtl/>
        </w:rPr>
        <w:t>.</w:t>
      </w:r>
    </w:p>
    <w:p w:rsidR="002B744E" w:rsidRPr="00F631CB" w:rsidRDefault="002B744E" w:rsidP="002B744E">
      <w:pPr>
        <w:pStyle w:val="libCenterBold1"/>
        <w:rPr>
          <w:rtl/>
        </w:rPr>
      </w:pPr>
      <w:r w:rsidRPr="00F631CB">
        <w:rPr>
          <w:rtl/>
        </w:rPr>
        <w:t>في عمرو بن أبى المقدام‌</w:t>
      </w:r>
    </w:p>
    <w:p w:rsidR="002B744E" w:rsidRPr="00F631CB" w:rsidRDefault="002B744E" w:rsidP="002B744E">
      <w:pPr>
        <w:pStyle w:val="libNormal"/>
        <w:rPr>
          <w:rtl/>
        </w:rPr>
      </w:pPr>
      <w:r w:rsidRPr="00F631CB">
        <w:rPr>
          <w:rtl/>
        </w:rPr>
        <w:t>738</w:t>
      </w:r>
      <w:r>
        <w:rPr>
          <w:rtl/>
        </w:rPr>
        <w:t xml:space="preserve"> - </w:t>
      </w:r>
      <w:r w:rsidRPr="00F631CB">
        <w:rPr>
          <w:rtl/>
        </w:rPr>
        <w:t>حدثني حمدويه بن نصير</w:t>
      </w:r>
      <w:r>
        <w:rPr>
          <w:rtl/>
        </w:rPr>
        <w:t>،</w:t>
      </w:r>
      <w:r w:rsidRPr="00F631CB">
        <w:rPr>
          <w:rtl/>
        </w:rPr>
        <w:t xml:space="preserve"> قال حدثني محمد بن الحسين</w:t>
      </w:r>
      <w:r>
        <w:rPr>
          <w:rtl/>
        </w:rPr>
        <w:t>،</w:t>
      </w:r>
      <w:r w:rsidRPr="00F631CB">
        <w:rPr>
          <w:rtl/>
        </w:rPr>
        <w:t xml:space="preserve"> عن أحمد ابن الحسن الميثمي</w:t>
      </w:r>
      <w:r>
        <w:rPr>
          <w:rtl/>
        </w:rPr>
        <w:t>،</w:t>
      </w:r>
      <w:r w:rsidRPr="00F631CB">
        <w:rPr>
          <w:rtl/>
        </w:rPr>
        <w:t xml:space="preserve"> عن أبي العرندس الكندي</w:t>
      </w:r>
      <w:r>
        <w:rPr>
          <w:rtl/>
        </w:rPr>
        <w:t>،</w:t>
      </w:r>
      <w:r w:rsidRPr="00F631CB">
        <w:rPr>
          <w:rtl/>
        </w:rPr>
        <w:t xml:space="preserve"> عن رجل من قريش قال</w:t>
      </w:r>
      <w:r>
        <w:rPr>
          <w:rtl/>
        </w:rPr>
        <w:t>،</w:t>
      </w:r>
      <w:r w:rsidRPr="00F631CB">
        <w:rPr>
          <w:rtl/>
        </w:rPr>
        <w:t xml:space="preserve"> كنا بفناء الكعبة وأبو عبد الله </w:t>
      </w:r>
      <w:r w:rsidRPr="00DB34C0">
        <w:rPr>
          <w:rStyle w:val="libAlaemChar"/>
          <w:rtl/>
        </w:rPr>
        <w:t>عليه‌السلام</w:t>
      </w:r>
      <w:r w:rsidRPr="00F631CB">
        <w:rPr>
          <w:rtl/>
        </w:rPr>
        <w:t xml:space="preserve"> قاعد</w:t>
      </w:r>
      <w:r>
        <w:rPr>
          <w:rtl/>
        </w:rPr>
        <w:t>،</w:t>
      </w:r>
      <w:r w:rsidRPr="00F631CB">
        <w:rPr>
          <w:rtl/>
        </w:rPr>
        <w:t xml:space="preserve"> فقيل له</w:t>
      </w:r>
      <w:r>
        <w:rPr>
          <w:rtl/>
        </w:rPr>
        <w:t>:</w:t>
      </w:r>
      <w:r w:rsidRPr="00F631CB">
        <w:rPr>
          <w:rtl/>
        </w:rPr>
        <w:t xml:space="preserve"> ما اكثر الحاج</w:t>
      </w:r>
      <w:r>
        <w:rPr>
          <w:rtl/>
        </w:rPr>
        <w:t>!</w:t>
      </w:r>
      <w:r w:rsidRPr="00F631CB">
        <w:rPr>
          <w:rtl/>
        </w:rPr>
        <w:t xml:space="preserve"> فقال </w:t>
      </w:r>
      <w:r w:rsidRPr="00DB34C0">
        <w:rPr>
          <w:rStyle w:val="libAlaemChar"/>
          <w:rtl/>
        </w:rPr>
        <w:t>عليه‌السلام</w:t>
      </w:r>
      <w:r>
        <w:rPr>
          <w:rtl/>
        </w:rPr>
        <w:t>:</w:t>
      </w:r>
      <w:r w:rsidRPr="00F631CB">
        <w:rPr>
          <w:rtl/>
        </w:rPr>
        <w:t xml:space="preserve"> ما أقل الحاج</w:t>
      </w:r>
      <w:r>
        <w:rPr>
          <w:rtl/>
        </w:rPr>
        <w:t>!</w:t>
      </w:r>
      <w:r w:rsidRPr="00F631CB">
        <w:rPr>
          <w:rtl/>
        </w:rPr>
        <w:t xml:space="preserve"> فمر عمرو بن أبى المقدام</w:t>
      </w:r>
      <w:r>
        <w:rPr>
          <w:rtl/>
        </w:rPr>
        <w:t>،</w:t>
      </w:r>
      <w:r w:rsidRPr="00F631CB">
        <w:rPr>
          <w:rtl/>
        </w:rPr>
        <w:t xml:space="preserve"> فقال</w:t>
      </w:r>
      <w:r>
        <w:rPr>
          <w:rtl/>
        </w:rPr>
        <w:t>:</w:t>
      </w:r>
      <w:r w:rsidRPr="00F631CB">
        <w:rPr>
          <w:rtl/>
        </w:rPr>
        <w:t xml:space="preserve"> هذا من الحاج.</w:t>
      </w:r>
    </w:p>
    <w:p w:rsidR="002B744E" w:rsidRPr="00F631CB" w:rsidRDefault="002B744E" w:rsidP="002B744E">
      <w:pPr>
        <w:pStyle w:val="libCenterBold1"/>
        <w:rPr>
          <w:rtl/>
        </w:rPr>
      </w:pPr>
      <w:r w:rsidRPr="00F631CB">
        <w:rPr>
          <w:rtl/>
        </w:rPr>
        <w:t>في سفيان الثورى‌</w:t>
      </w:r>
    </w:p>
    <w:p w:rsidR="002B744E" w:rsidRDefault="002B744E" w:rsidP="002B744E">
      <w:pPr>
        <w:pStyle w:val="libNormal"/>
        <w:rPr>
          <w:rtl/>
        </w:rPr>
      </w:pPr>
      <w:r w:rsidRPr="00F631CB">
        <w:rPr>
          <w:rtl/>
        </w:rPr>
        <w:t>739</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علي بن أسباط قال</w:t>
      </w:r>
      <w:r>
        <w:rPr>
          <w:rtl/>
        </w:rPr>
        <w:t>،</w:t>
      </w:r>
      <w:r w:rsidRPr="00F631CB">
        <w:rPr>
          <w:rtl/>
        </w:rPr>
        <w:t xml:space="preserve"> قال سفيان بن عيينة لأبي عبد الله </w:t>
      </w:r>
      <w:r w:rsidRPr="00DB34C0">
        <w:rPr>
          <w:rStyle w:val="libAlaemChar"/>
          <w:rtl/>
        </w:rPr>
        <w:t>عليه‌السلام</w:t>
      </w:r>
      <w:r>
        <w:rPr>
          <w:rtl/>
        </w:rPr>
        <w:t>:</w:t>
      </w:r>
      <w:r w:rsidRPr="00F631CB">
        <w:rPr>
          <w:rtl/>
        </w:rPr>
        <w:t xml:space="preserve"> انه يروي أن علي بن ابن أبي طالب </w:t>
      </w:r>
      <w:r w:rsidRPr="00DB34C0">
        <w:rPr>
          <w:rStyle w:val="libAlaemChar"/>
          <w:rtl/>
        </w:rPr>
        <w:t>عليه‌السلام</w:t>
      </w:r>
      <w:r w:rsidRPr="00F631CB">
        <w:rPr>
          <w:rtl/>
        </w:rPr>
        <w:t xml:space="preserve"> كان يلبس الخشن من الثياب</w:t>
      </w:r>
      <w:r>
        <w:rPr>
          <w:rtl/>
        </w:rPr>
        <w:t>،</w:t>
      </w:r>
      <w:r w:rsidRPr="00F631CB">
        <w:rPr>
          <w:rtl/>
        </w:rPr>
        <w:t xml:space="preserve"> وانت تلبس القوهي المروى</w:t>
      </w:r>
      <w:r>
        <w:rPr>
          <w:rtl/>
        </w:rPr>
        <w:t>،</w:t>
      </w:r>
      <w:r w:rsidRPr="00F631CB">
        <w:rPr>
          <w:rtl/>
        </w:rPr>
        <w:t xml:space="preserve"> قال</w:t>
      </w:r>
      <w:r>
        <w:rPr>
          <w:rtl/>
        </w:rPr>
        <w:t>:</w:t>
      </w:r>
      <w:r w:rsidRPr="00F631CB">
        <w:rPr>
          <w:rtl/>
        </w:rPr>
        <w:t xml:space="preserve"> ويحك أن‌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وكل ثوب أشبهه وان لم يكن منها يقال له</w:t>
      </w:r>
      <w:r>
        <w:rPr>
          <w:rtl/>
        </w:rPr>
        <w:t>:</w:t>
      </w:r>
      <w:r w:rsidRPr="00F631CB">
        <w:rPr>
          <w:rtl/>
        </w:rPr>
        <w:t xml:space="preserve"> قوهي </w:t>
      </w:r>
      <w:r w:rsidRPr="00DB34C0">
        <w:rPr>
          <w:rStyle w:val="libFootnotenumChar"/>
          <w:rtl/>
        </w:rPr>
        <w:t>(1)</w:t>
      </w:r>
      <w:r>
        <w:rPr>
          <w:rtl/>
        </w:rPr>
        <w:t>.</w:t>
      </w:r>
    </w:p>
    <w:p w:rsidR="002B744E" w:rsidRPr="00F631CB" w:rsidRDefault="002B744E" w:rsidP="002B744E">
      <w:pPr>
        <w:pStyle w:val="libNormal"/>
        <w:rPr>
          <w:rtl/>
        </w:rPr>
      </w:pPr>
      <w:r w:rsidRPr="00F631CB">
        <w:rPr>
          <w:rtl/>
        </w:rPr>
        <w:t>وفي القاموس</w:t>
      </w:r>
      <w:r>
        <w:rPr>
          <w:rtl/>
        </w:rPr>
        <w:t>:</w:t>
      </w:r>
      <w:r w:rsidRPr="00F631CB">
        <w:rPr>
          <w:rtl/>
        </w:rPr>
        <w:t xml:space="preserve"> القوهي ثياب بيض وقوهستان كورة بين نيسابور وهراة</w:t>
      </w:r>
      <w:r>
        <w:rPr>
          <w:rtl/>
        </w:rPr>
        <w:t>،</w:t>
      </w:r>
      <w:r w:rsidRPr="00F631CB">
        <w:rPr>
          <w:rtl/>
        </w:rPr>
        <w:t xml:space="preserve"> وقصبتها قاين وطبس</w:t>
      </w:r>
      <w:r>
        <w:rPr>
          <w:rtl/>
        </w:rPr>
        <w:t>،</w:t>
      </w:r>
      <w:r w:rsidRPr="00F631CB">
        <w:rPr>
          <w:rtl/>
        </w:rPr>
        <w:t xml:space="preserve"> وموضع</w:t>
      </w:r>
      <w:r>
        <w:rPr>
          <w:rtl/>
        </w:rPr>
        <w:t>،</w:t>
      </w:r>
      <w:r w:rsidRPr="00F631CB">
        <w:rPr>
          <w:rtl/>
        </w:rPr>
        <w:t xml:space="preserve"> وبلد بكرمان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529‌</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4 / 291‌</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عليا </w:t>
      </w:r>
      <w:r w:rsidRPr="00DB34C0">
        <w:rPr>
          <w:rStyle w:val="libAlaemChar"/>
          <w:rtl/>
        </w:rPr>
        <w:t>عليه‌السلام</w:t>
      </w:r>
      <w:r>
        <w:rPr>
          <w:rtl/>
        </w:rPr>
        <w:t xml:space="preserve"> كان في زمان ضيق،</w:t>
      </w:r>
      <w:r w:rsidRPr="00F631CB">
        <w:rPr>
          <w:rtl/>
        </w:rPr>
        <w:t xml:space="preserve"> فاذا اتسع الزمان فأبرار الزمان أولى به.</w:t>
      </w:r>
    </w:p>
    <w:p w:rsidR="002B744E" w:rsidRDefault="002B744E" w:rsidP="002B744E">
      <w:pPr>
        <w:pStyle w:val="libNormal"/>
        <w:rPr>
          <w:rtl/>
        </w:rPr>
      </w:pPr>
      <w:r w:rsidRPr="00F631CB">
        <w:rPr>
          <w:rtl/>
        </w:rPr>
        <w:t>740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الحسين بن اشكيب</w:t>
      </w:r>
      <w:r>
        <w:rPr>
          <w:rtl/>
        </w:rPr>
        <w:t>،</w:t>
      </w:r>
      <w:r w:rsidRPr="00F631CB">
        <w:rPr>
          <w:rtl/>
        </w:rPr>
        <w:t xml:space="preserve"> قال</w:t>
      </w:r>
      <w:r>
        <w:rPr>
          <w:rtl/>
        </w:rPr>
        <w:t>:</w:t>
      </w:r>
      <w:r w:rsidRPr="00F631CB">
        <w:rPr>
          <w:rtl/>
        </w:rPr>
        <w:t xml:space="preserve"> حدثني الحسن بن الحسين المروزي</w:t>
      </w:r>
      <w:r>
        <w:rPr>
          <w:rtl/>
        </w:rPr>
        <w:t>،</w:t>
      </w:r>
      <w:r w:rsidRPr="00F631CB">
        <w:rPr>
          <w:rtl/>
        </w:rPr>
        <w:t xml:space="preserve"> عن يونس بن عبد الرحمن</w:t>
      </w:r>
      <w:r>
        <w:rPr>
          <w:rtl/>
        </w:rPr>
        <w:t>،</w:t>
      </w:r>
      <w:r w:rsidRPr="00F631CB">
        <w:rPr>
          <w:rtl/>
        </w:rPr>
        <w:t xml:space="preserve"> عن أحمد بن عمر</w:t>
      </w:r>
      <w:r>
        <w:rPr>
          <w:rtl/>
        </w:rPr>
        <w:t>،</w:t>
      </w:r>
      <w:r w:rsidRPr="00F631CB">
        <w:rPr>
          <w:rtl/>
        </w:rPr>
        <w:t xml:space="preserve"> قال</w:t>
      </w:r>
      <w:r>
        <w:rPr>
          <w:rtl/>
        </w:rPr>
        <w:t>،</w:t>
      </w:r>
      <w:r w:rsidRPr="00F631CB">
        <w:rPr>
          <w:rtl/>
        </w:rPr>
        <w:t xml:space="preserve"> سمعت بعض أصحاب أبي عبد الله </w:t>
      </w:r>
      <w:r w:rsidRPr="00DB34C0">
        <w:rPr>
          <w:rStyle w:val="libAlaemChar"/>
          <w:rtl/>
        </w:rPr>
        <w:t>عليه‌السلام</w:t>
      </w:r>
      <w:r w:rsidRPr="00F631CB">
        <w:rPr>
          <w:rtl/>
        </w:rPr>
        <w:t xml:space="preserve"> يحدث</w:t>
      </w:r>
      <w:r>
        <w:rPr>
          <w:rtl/>
        </w:rPr>
        <w:t>:</w:t>
      </w:r>
      <w:r w:rsidRPr="00F631CB">
        <w:rPr>
          <w:rtl/>
        </w:rPr>
        <w:t xml:space="preserve"> أن سفيان الثوري دخل على أبي عبد الله </w:t>
      </w:r>
      <w:r w:rsidRPr="00DB34C0">
        <w:rPr>
          <w:rStyle w:val="libAlaemChar"/>
          <w:rtl/>
        </w:rPr>
        <w:t>عليه‌السلام</w:t>
      </w:r>
      <w:r w:rsidRPr="00F631CB">
        <w:rPr>
          <w:rtl/>
        </w:rPr>
        <w:t xml:space="preserve"> وعليه ثياب جياد</w:t>
      </w:r>
      <w:r>
        <w:rPr>
          <w:rtl/>
        </w:rPr>
        <w:t>،</w:t>
      </w:r>
      <w:r w:rsidRPr="00F631CB">
        <w:rPr>
          <w:rtl/>
        </w:rPr>
        <w:t xml:space="preserve"> فقال</w:t>
      </w:r>
      <w:r>
        <w:rPr>
          <w:rtl/>
        </w:rPr>
        <w:t>:</w:t>
      </w:r>
      <w:r w:rsidRPr="00F631CB">
        <w:rPr>
          <w:rtl/>
        </w:rPr>
        <w:t xml:space="preserve"> يا أبا عبد الله ان آبائك لم يكونوا يلبسون مثل هذه الثياب</w:t>
      </w:r>
      <w:r>
        <w:rPr>
          <w:rtl/>
        </w:rPr>
        <w:t>!</w:t>
      </w:r>
      <w:r w:rsidRPr="00F631CB">
        <w:rPr>
          <w:rtl/>
        </w:rPr>
        <w:t xml:space="preserve"> فقال له ان آبائي </w:t>
      </w:r>
      <w:r w:rsidRPr="00DB34C0">
        <w:rPr>
          <w:rStyle w:val="libAlaemChar"/>
          <w:rtl/>
        </w:rPr>
        <w:t>عليهم‌السلام</w:t>
      </w:r>
      <w:r>
        <w:rPr>
          <w:rtl/>
        </w:rPr>
        <w:t xml:space="preserve"> كانوا في زمان مقفر مقتر،</w:t>
      </w:r>
      <w:r w:rsidRPr="00F631CB">
        <w:rPr>
          <w:rtl/>
        </w:rPr>
        <w:t xml:space="preserve"> وهذا‌</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258C0">
        <w:rPr>
          <w:rtl/>
        </w:rPr>
        <w:t xml:space="preserve">في سفيان الثورى </w:t>
      </w:r>
    </w:p>
    <w:p w:rsidR="002B744E" w:rsidRPr="00F631CB" w:rsidRDefault="002B744E" w:rsidP="002B744E">
      <w:pPr>
        <w:pStyle w:val="libBold1"/>
        <w:rPr>
          <w:rtl/>
          <w:lang w:bidi="fa-IR"/>
        </w:rPr>
      </w:pPr>
      <w:r w:rsidRPr="00C258C0">
        <w:rPr>
          <w:rtl/>
        </w:rPr>
        <w:t xml:space="preserve">قوله </w:t>
      </w:r>
      <w:r w:rsidRPr="00DB34C0">
        <w:rPr>
          <w:rStyle w:val="libAlaemChar"/>
          <w:rtl/>
        </w:rPr>
        <w:t>عليه‌السلام</w:t>
      </w:r>
      <w:r>
        <w:rPr>
          <w:rtl/>
        </w:rPr>
        <w:t>:</w:t>
      </w:r>
      <w:r w:rsidRPr="00C258C0">
        <w:rPr>
          <w:rtl/>
        </w:rPr>
        <w:t xml:space="preserve"> في زمان ضيق‌</w:t>
      </w:r>
    </w:p>
    <w:p w:rsidR="002B744E" w:rsidRPr="00F631CB" w:rsidRDefault="002B744E" w:rsidP="002B744E">
      <w:pPr>
        <w:pStyle w:val="libNormal"/>
        <w:rPr>
          <w:rtl/>
        </w:rPr>
      </w:pPr>
      <w:r w:rsidRPr="00F631CB">
        <w:rPr>
          <w:rtl/>
        </w:rPr>
        <w:t>اضافة الزمان الى ضيق بفتح الضاد المعجمة أو كسرها تلبسية.</w:t>
      </w:r>
    </w:p>
    <w:p w:rsidR="002B744E" w:rsidRPr="00F631CB" w:rsidRDefault="002B744E" w:rsidP="002B744E">
      <w:pPr>
        <w:pStyle w:val="libBold1"/>
        <w:rPr>
          <w:rtl/>
          <w:lang w:bidi="fa-IR"/>
        </w:rPr>
      </w:pPr>
      <w:r w:rsidRPr="00C258C0">
        <w:rPr>
          <w:rtl/>
        </w:rPr>
        <w:t xml:space="preserve">قوله </w:t>
      </w:r>
      <w:r w:rsidRPr="00DB34C0">
        <w:rPr>
          <w:rStyle w:val="libAlaemChar"/>
          <w:rtl/>
        </w:rPr>
        <w:t>عليه‌السلام</w:t>
      </w:r>
      <w:r>
        <w:rPr>
          <w:rtl/>
        </w:rPr>
        <w:t>:</w:t>
      </w:r>
      <w:r w:rsidRPr="00C258C0">
        <w:rPr>
          <w:rtl/>
        </w:rPr>
        <w:t xml:space="preserve"> في زمان مقفر مقتر‌</w:t>
      </w:r>
    </w:p>
    <w:p w:rsidR="002B744E" w:rsidRPr="00F631CB" w:rsidRDefault="002B744E" w:rsidP="002B744E">
      <w:pPr>
        <w:pStyle w:val="libNormal"/>
        <w:rPr>
          <w:rtl/>
        </w:rPr>
      </w:pPr>
      <w:r w:rsidRPr="00F631CB">
        <w:rPr>
          <w:rtl/>
        </w:rPr>
        <w:t>« مقفر » بالقاف الساكنة قبل الفاء المكسورة</w:t>
      </w:r>
      <w:r>
        <w:rPr>
          <w:rtl/>
        </w:rPr>
        <w:t>، و«</w:t>
      </w:r>
      <w:r w:rsidRPr="00F631CB">
        <w:rPr>
          <w:rtl/>
        </w:rPr>
        <w:t xml:space="preserve"> مقتر » بالتاء المثناة من فوق المكسورة بعد القاف الساكنة.</w:t>
      </w:r>
    </w:p>
    <w:p w:rsidR="002B744E" w:rsidRPr="00F631CB" w:rsidRDefault="002B744E" w:rsidP="002B744E">
      <w:pPr>
        <w:pStyle w:val="libNormal"/>
        <w:rPr>
          <w:rtl/>
        </w:rPr>
      </w:pPr>
      <w:r w:rsidRPr="00F631CB">
        <w:rPr>
          <w:rtl/>
        </w:rPr>
        <w:t>في أساس البلاغة</w:t>
      </w:r>
      <w:r>
        <w:rPr>
          <w:rtl/>
        </w:rPr>
        <w:t>:</w:t>
      </w:r>
      <w:r w:rsidRPr="00F631CB">
        <w:rPr>
          <w:rtl/>
        </w:rPr>
        <w:t xml:space="preserve"> أقفرت الارض اذا خلت من النبات والماء</w:t>
      </w:r>
      <w:r>
        <w:rPr>
          <w:rtl/>
        </w:rPr>
        <w:t>،</w:t>
      </w:r>
      <w:r w:rsidRPr="00F631CB">
        <w:rPr>
          <w:rtl/>
        </w:rPr>
        <w:t xml:space="preserve"> وأرض مقفرة وقفر وقفرة</w:t>
      </w:r>
      <w:r>
        <w:rPr>
          <w:rtl/>
        </w:rPr>
        <w:t>،</w:t>
      </w:r>
      <w:r w:rsidRPr="00F631CB">
        <w:rPr>
          <w:rtl/>
        </w:rPr>
        <w:t xml:space="preserve"> وأرضون وبلاد قفر وقفار</w:t>
      </w:r>
      <w:r>
        <w:rPr>
          <w:rtl/>
        </w:rPr>
        <w:t>،</w:t>
      </w:r>
      <w:r w:rsidRPr="00F631CB">
        <w:rPr>
          <w:rtl/>
        </w:rPr>
        <w:t xml:space="preserve"> وبتنا بقفرة</w:t>
      </w:r>
      <w:r>
        <w:rPr>
          <w:rtl/>
        </w:rPr>
        <w:t>،</w:t>
      </w:r>
      <w:r w:rsidRPr="00F631CB">
        <w:rPr>
          <w:rtl/>
        </w:rPr>
        <w:t xml:space="preserve"> وأقفر فلان من أهله اذا تفرد عنهم وبقي وحده.</w:t>
      </w:r>
    </w:p>
    <w:p w:rsidR="002B744E" w:rsidRPr="00F631CB" w:rsidRDefault="002B744E" w:rsidP="002B744E">
      <w:pPr>
        <w:pStyle w:val="libNormal"/>
        <w:rPr>
          <w:rtl/>
        </w:rPr>
      </w:pPr>
      <w:r w:rsidRPr="00F631CB">
        <w:rPr>
          <w:rtl/>
        </w:rPr>
        <w:t>وأقفر جسده من اللحم ورأسه من الشعر</w:t>
      </w:r>
      <w:r>
        <w:rPr>
          <w:rtl/>
        </w:rPr>
        <w:t>،</w:t>
      </w:r>
      <w:r w:rsidRPr="00F631CB">
        <w:rPr>
          <w:rtl/>
        </w:rPr>
        <w:t xml:space="preserve"> وانه لقفر الجسد والرأس</w:t>
      </w:r>
      <w:r>
        <w:rPr>
          <w:rtl/>
        </w:rPr>
        <w:t>،</w:t>
      </w:r>
      <w:r w:rsidRPr="00F631CB">
        <w:rPr>
          <w:rtl/>
        </w:rPr>
        <w:t xml:space="preserve"> وأقفر الرجل اذا أكل خبزا قفارا بلا ادام</w:t>
      </w:r>
      <w:r>
        <w:rPr>
          <w:rtl/>
        </w:rPr>
        <w:t>،</w:t>
      </w:r>
      <w:r w:rsidRPr="00F631CB">
        <w:rPr>
          <w:rtl/>
        </w:rPr>
        <w:t xml:space="preserve"> ومنه ما أقفر بيت فيه خل </w:t>
      </w:r>
      <w:r w:rsidRPr="00DB34C0">
        <w:rPr>
          <w:rStyle w:val="libFootnotenumChar"/>
          <w:rtl/>
        </w:rPr>
        <w:t>(1)</w:t>
      </w:r>
      <w:r>
        <w:rPr>
          <w:rtl/>
        </w:rPr>
        <w:t>.</w:t>
      </w:r>
    </w:p>
    <w:p w:rsidR="002B744E" w:rsidRPr="00F631CB" w:rsidRDefault="002B744E" w:rsidP="002B744E">
      <w:pPr>
        <w:pStyle w:val="libNormal"/>
        <w:rPr>
          <w:rtl/>
        </w:rPr>
      </w:pPr>
      <w:r w:rsidRPr="00F631CB">
        <w:rPr>
          <w:rtl/>
        </w:rPr>
        <w:t>وفي الصحاح والنهاية الاثيرية</w:t>
      </w:r>
      <w:r>
        <w:rPr>
          <w:rtl/>
        </w:rPr>
        <w:t>:</w:t>
      </w:r>
      <w:r w:rsidRPr="00F631CB">
        <w:rPr>
          <w:rtl/>
        </w:rPr>
        <w:t xml:space="preserve"> أقتر الرجل أقتر وضاقت عليه المعيشة</w:t>
      </w:r>
      <w:r>
        <w:rPr>
          <w:rtl/>
        </w:rPr>
        <w:t>،</w:t>
      </w:r>
      <w:r w:rsidRPr="00F631CB">
        <w:rPr>
          <w:rtl/>
        </w:rPr>
        <w:t xml:space="preserve"> واقتر الله عليه رزقه واقتر هو على عياله اقتارا</w:t>
      </w:r>
      <w:r>
        <w:rPr>
          <w:rtl/>
        </w:rPr>
        <w:t>،</w:t>
      </w:r>
      <w:r w:rsidRPr="00F631CB">
        <w:rPr>
          <w:rtl/>
        </w:rPr>
        <w:t xml:space="preserve"> أي ضيق وقلل</w:t>
      </w:r>
      <w:r>
        <w:rPr>
          <w:rtl/>
        </w:rPr>
        <w:t>،</w:t>
      </w:r>
      <w:r w:rsidRPr="00F631CB">
        <w:rPr>
          <w:rtl/>
        </w:rPr>
        <w:t xml:space="preserve"> وكذلك قتر عليه تقتيرا وقتر قترا وقتورا ثلاث لغات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517‌</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2 / 786‌</w:t>
      </w:r>
    </w:p>
    <w:p w:rsidR="002B744E" w:rsidRDefault="002B744E" w:rsidP="002B744E">
      <w:pPr>
        <w:pStyle w:val="libNormal"/>
        <w:rPr>
          <w:rtl/>
        </w:rPr>
      </w:pPr>
      <w:r>
        <w:rPr>
          <w:rtl/>
        </w:rPr>
        <w:br w:type="page"/>
      </w:r>
    </w:p>
    <w:p w:rsidR="002B744E" w:rsidRPr="00F631CB" w:rsidRDefault="002B744E" w:rsidP="002B744E">
      <w:pPr>
        <w:pStyle w:val="libNormal0"/>
        <w:rPr>
          <w:rtl/>
        </w:rPr>
      </w:pPr>
      <w:r>
        <w:rPr>
          <w:rtl/>
        </w:rPr>
        <w:lastRenderedPageBreak/>
        <w:t>زمان قد أرخت الدنيا عزاليها،</w:t>
      </w:r>
      <w:r w:rsidRPr="00F631CB">
        <w:rPr>
          <w:rtl/>
        </w:rPr>
        <w:t xml:space="preserve"> فأحق أهلها بها أبرارهم.</w:t>
      </w:r>
    </w:p>
    <w:p w:rsidR="002B744E" w:rsidRDefault="002B744E" w:rsidP="002B744E">
      <w:pPr>
        <w:pStyle w:val="libNormal"/>
        <w:rPr>
          <w:rtl/>
        </w:rPr>
      </w:pPr>
      <w:r w:rsidRPr="00F631CB">
        <w:rPr>
          <w:rtl/>
        </w:rPr>
        <w:t>741</w:t>
      </w:r>
      <w:r>
        <w:rPr>
          <w:rtl/>
        </w:rPr>
        <w:t xml:space="preserve"> - </w:t>
      </w:r>
      <w:r w:rsidRPr="00F631CB">
        <w:rPr>
          <w:rtl/>
        </w:rPr>
        <w:t>وجدت في كتاب أبي محمد جبريل بن أحمد الفاريابي بخطه</w:t>
      </w:r>
      <w:r>
        <w:rPr>
          <w:rtl/>
        </w:rPr>
        <w:t>،</w:t>
      </w:r>
      <w:r w:rsidRPr="00F631CB">
        <w:rPr>
          <w:rtl/>
        </w:rPr>
        <w:t xml:space="preserve"> حدثني محمد بن عيسى</w:t>
      </w:r>
      <w:r>
        <w:rPr>
          <w:rtl/>
        </w:rPr>
        <w:t>،</w:t>
      </w:r>
      <w:r w:rsidRPr="00F631CB">
        <w:rPr>
          <w:rtl/>
        </w:rPr>
        <w:t xml:space="preserve"> عن محمد بن الفضيل الكوفي</w:t>
      </w:r>
      <w:r>
        <w:rPr>
          <w:rtl/>
        </w:rPr>
        <w:t>،</w:t>
      </w:r>
      <w:r w:rsidRPr="00F631CB">
        <w:rPr>
          <w:rtl/>
        </w:rPr>
        <w:t xml:space="preserve"> عن عبد الله بن عبد الرحمن</w:t>
      </w:r>
      <w:r>
        <w:rPr>
          <w:rtl/>
        </w:rPr>
        <w:t>،</w:t>
      </w:r>
      <w:r w:rsidRPr="00F631CB">
        <w:rPr>
          <w:rtl/>
        </w:rPr>
        <w:t xml:space="preserve"> عن الهيثم بن واقد</w:t>
      </w:r>
      <w:r>
        <w:rPr>
          <w:rtl/>
        </w:rPr>
        <w:t>،</w:t>
      </w:r>
      <w:r w:rsidRPr="00F631CB">
        <w:rPr>
          <w:rtl/>
        </w:rPr>
        <w:t xml:space="preserve"> عن ميمون بن عبد الله</w:t>
      </w:r>
      <w:r>
        <w:rPr>
          <w:rtl/>
        </w:rPr>
        <w:t>،</w:t>
      </w:r>
      <w:r w:rsidRPr="00F631CB">
        <w:rPr>
          <w:rtl/>
        </w:rPr>
        <w:t xml:space="preserve"> قال</w:t>
      </w:r>
      <w:r>
        <w:rPr>
          <w:rtl/>
        </w:rPr>
        <w:t>،</w:t>
      </w:r>
      <w:r w:rsidRPr="00F631CB">
        <w:rPr>
          <w:rtl/>
        </w:rPr>
        <w:t xml:space="preserve"> أتى قوم أبا عبد الله </w:t>
      </w:r>
      <w:r w:rsidRPr="00DB34C0">
        <w:rPr>
          <w:rStyle w:val="libAlaemChar"/>
          <w:rtl/>
        </w:rPr>
        <w:t>عليه‌السلام</w:t>
      </w:r>
      <w:r w:rsidRPr="00F631CB">
        <w:rPr>
          <w:rtl/>
        </w:rPr>
        <w:t xml:space="preserve"> يسألونه الحديث من الامصار</w:t>
      </w:r>
      <w:r>
        <w:rPr>
          <w:rtl/>
        </w:rPr>
        <w:t>،</w:t>
      </w:r>
      <w:r w:rsidRPr="00F631CB">
        <w:rPr>
          <w:rtl/>
        </w:rPr>
        <w:t xml:space="preserve"> وأنا عنده</w:t>
      </w:r>
      <w:r>
        <w:rPr>
          <w:rtl/>
        </w:rPr>
        <w:t>،</w:t>
      </w:r>
      <w:r w:rsidRPr="00F631CB">
        <w:rPr>
          <w:rtl/>
        </w:rPr>
        <w:t xml:space="preserve"> فقال لي</w:t>
      </w:r>
      <w:r>
        <w:rPr>
          <w:rtl/>
        </w:rPr>
        <w:t>: أ</w:t>
      </w:r>
      <w:r w:rsidRPr="00F631CB">
        <w:rPr>
          <w:rtl/>
        </w:rPr>
        <w:t>تعرف أحدا من القوم</w:t>
      </w:r>
      <w:r>
        <w:rPr>
          <w:rtl/>
        </w:rPr>
        <w:t>؟</w:t>
      </w:r>
      <w:r w:rsidRPr="00F631CB">
        <w:rPr>
          <w:rtl/>
        </w:rPr>
        <w:t xml:space="preserve"> قلت</w:t>
      </w:r>
      <w:r>
        <w:rPr>
          <w:rtl/>
        </w:rPr>
        <w:t>:</w:t>
      </w:r>
      <w:r w:rsidRPr="00F631CB">
        <w:rPr>
          <w:rtl/>
        </w:rPr>
        <w:t xml:space="preserve"> لا</w:t>
      </w:r>
      <w:r>
        <w:rPr>
          <w:rtl/>
        </w:rPr>
        <w:t>،</w:t>
      </w:r>
      <w:r w:rsidRPr="00F631CB">
        <w:rPr>
          <w:rtl/>
        </w:rPr>
        <w:t xml:space="preserve"> فقال</w:t>
      </w:r>
      <w:r>
        <w:rPr>
          <w:rtl/>
        </w:rPr>
        <w:t>:</w:t>
      </w:r>
      <w:r w:rsidRPr="00F631CB">
        <w:rPr>
          <w:rtl/>
        </w:rPr>
        <w:t xml:space="preserve"> فكيف دخلوا علي</w:t>
      </w:r>
      <w:r>
        <w:rPr>
          <w:rtl/>
        </w:rPr>
        <w:t>؟</w:t>
      </w:r>
      <w:r w:rsidRPr="00F631CB">
        <w:rPr>
          <w:rtl/>
        </w:rPr>
        <w:t xml:space="preserve"> قلت</w:t>
      </w:r>
      <w:r>
        <w:rPr>
          <w:rtl/>
        </w:rPr>
        <w:t>:</w:t>
      </w:r>
      <w:r w:rsidRPr="00F631CB">
        <w:rPr>
          <w:rtl/>
        </w:rPr>
        <w:t xml:space="preserve"> هؤلاء قوم يطلبون الحديث من كل وجه لا يبالون ممن أخذوا الحديث.</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وقال العزيزي في غريب القران</w:t>
      </w:r>
      <w:r>
        <w:rPr>
          <w:rtl/>
        </w:rPr>
        <w:t>:</w:t>
      </w:r>
      <w:r w:rsidRPr="00F631CB">
        <w:rPr>
          <w:rtl/>
        </w:rPr>
        <w:t xml:space="preserve"> مقتر أي مقل فقير.</w:t>
      </w:r>
    </w:p>
    <w:p w:rsidR="002B744E" w:rsidRPr="00F631CB" w:rsidRDefault="002B744E" w:rsidP="002B744E">
      <w:pPr>
        <w:pStyle w:val="libBold1"/>
        <w:rPr>
          <w:rtl/>
          <w:lang w:bidi="fa-IR"/>
        </w:rPr>
      </w:pPr>
      <w:r w:rsidRPr="00C258C0">
        <w:rPr>
          <w:rtl/>
        </w:rPr>
        <w:t xml:space="preserve">قوله </w:t>
      </w:r>
      <w:r>
        <w:rPr>
          <w:rtl/>
        </w:rPr>
        <w:t>(ع):</w:t>
      </w:r>
      <w:r w:rsidRPr="00C258C0">
        <w:rPr>
          <w:rtl/>
        </w:rPr>
        <w:t xml:space="preserve"> قد أرخت الدنيا عزاليها‌</w:t>
      </w:r>
    </w:p>
    <w:p w:rsidR="002B744E" w:rsidRPr="00F631CB" w:rsidRDefault="002B744E" w:rsidP="002B744E">
      <w:pPr>
        <w:pStyle w:val="libNormal"/>
        <w:rPr>
          <w:rtl/>
        </w:rPr>
      </w:pPr>
      <w:r w:rsidRPr="00F631CB">
        <w:rPr>
          <w:rtl/>
        </w:rPr>
        <w:t>بالزاى المعجمة والعين المهملة المفتوحة واللام بعد الالف ثم الياء المثناة من تحت</w:t>
      </w:r>
      <w:r>
        <w:rPr>
          <w:rtl/>
        </w:rPr>
        <w:t>،</w:t>
      </w:r>
      <w:r w:rsidRPr="00F631CB">
        <w:rPr>
          <w:rtl/>
        </w:rPr>
        <w:t xml:space="preserve"> وهي جمع العزلاء</w:t>
      </w:r>
      <w:r>
        <w:rPr>
          <w:rtl/>
        </w:rPr>
        <w:t>،</w:t>
      </w:r>
      <w:r w:rsidRPr="00F631CB">
        <w:rPr>
          <w:rtl/>
        </w:rPr>
        <w:t xml:space="preserve"> اما مفتوحة اللام على هيئة التثنية</w:t>
      </w:r>
      <w:r>
        <w:rPr>
          <w:rtl/>
        </w:rPr>
        <w:t>،</w:t>
      </w:r>
      <w:r w:rsidRPr="00F631CB">
        <w:rPr>
          <w:rtl/>
        </w:rPr>
        <w:t xml:space="preserve"> كما حواليها وحوالينا وحواليكم.</w:t>
      </w:r>
    </w:p>
    <w:p w:rsidR="002B744E" w:rsidRPr="00F631CB" w:rsidRDefault="002B744E" w:rsidP="002B744E">
      <w:pPr>
        <w:pStyle w:val="libNormal"/>
        <w:rPr>
          <w:rtl/>
        </w:rPr>
      </w:pPr>
      <w:r w:rsidRPr="00F631CB">
        <w:rPr>
          <w:rtl/>
        </w:rPr>
        <w:t>واما مكسورتها على هيئة صيغة الجمع</w:t>
      </w:r>
      <w:r>
        <w:rPr>
          <w:rtl/>
        </w:rPr>
        <w:t>،</w:t>
      </w:r>
      <w:r w:rsidRPr="00F631CB">
        <w:rPr>
          <w:rtl/>
        </w:rPr>
        <w:t xml:space="preserve"> كالعوالي في جمع العالية</w:t>
      </w:r>
      <w:r>
        <w:rPr>
          <w:rtl/>
        </w:rPr>
        <w:t>،</w:t>
      </w:r>
      <w:r w:rsidRPr="00F631CB">
        <w:rPr>
          <w:rtl/>
        </w:rPr>
        <w:t xml:space="preserve"> واللآلي في جمع اللؤلؤة.</w:t>
      </w:r>
    </w:p>
    <w:p w:rsidR="002B744E" w:rsidRPr="00F631CB" w:rsidRDefault="002B744E" w:rsidP="002B744E">
      <w:pPr>
        <w:pStyle w:val="libNormal"/>
        <w:rPr>
          <w:rtl/>
        </w:rPr>
      </w:pPr>
      <w:r w:rsidRPr="00F631CB">
        <w:rPr>
          <w:rtl/>
        </w:rPr>
        <w:t>قال في مجمل اللغة</w:t>
      </w:r>
      <w:r>
        <w:rPr>
          <w:rtl/>
        </w:rPr>
        <w:t>:</w:t>
      </w:r>
      <w:r w:rsidRPr="00F631CB">
        <w:rPr>
          <w:rtl/>
        </w:rPr>
        <w:t xml:space="preserve"> عزلاء القربة مستخرج مائها.</w:t>
      </w:r>
    </w:p>
    <w:p w:rsidR="002B744E" w:rsidRPr="00F631CB" w:rsidRDefault="002B744E" w:rsidP="002B744E">
      <w:pPr>
        <w:pStyle w:val="libNormal"/>
        <w:rPr>
          <w:rtl/>
        </w:rPr>
      </w:pPr>
      <w:r w:rsidRPr="00F631CB">
        <w:rPr>
          <w:rtl/>
        </w:rPr>
        <w:t>وفي المغرب</w:t>
      </w:r>
      <w:r>
        <w:rPr>
          <w:rtl/>
        </w:rPr>
        <w:t>:</w:t>
      </w:r>
      <w:r w:rsidRPr="00F631CB">
        <w:rPr>
          <w:rtl/>
        </w:rPr>
        <w:t xml:space="preserve"> العزلاء فم المزادة الاسفل</w:t>
      </w:r>
      <w:r>
        <w:rPr>
          <w:rtl/>
        </w:rPr>
        <w:t>،</w:t>
      </w:r>
      <w:r w:rsidRPr="00F631CB">
        <w:rPr>
          <w:rtl/>
        </w:rPr>
        <w:t xml:space="preserve"> والجمع عزالي وعزالي والسحابة أرخت عزاليها اذا أرسلت دفعها</w:t>
      </w:r>
      <w:r>
        <w:rPr>
          <w:rtl/>
        </w:rPr>
        <w:t>،</w:t>
      </w:r>
      <w:r w:rsidRPr="00F631CB">
        <w:rPr>
          <w:rtl/>
        </w:rPr>
        <w:t xml:space="preserve"> مجاز والدفعة بالضم المطرة الشديدة الصب.</w:t>
      </w:r>
    </w:p>
    <w:p w:rsidR="002B744E" w:rsidRPr="00F631CB" w:rsidRDefault="002B744E" w:rsidP="002B744E">
      <w:pPr>
        <w:pStyle w:val="libNormal"/>
        <w:rPr>
          <w:rtl/>
        </w:rPr>
      </w:pPr>
      <w:r w:rsidRPr="00F631CB">
        <w:rPr>
          <w:rtl/>
        </w:rPr>
        <w:t>وقال ابن الاثير في النهاية</w:t>
      </w:r>
      <w:r>
        <w:rPr>
          <w:rtl/>
        </w:rPr>
        <w:t>:</w:t>
      </w:r>
      <w:r w:rsidRPr="00F631CB">
        <w:rPr>
          <w:rtl/>
        </w:rPr>
        <w:t xml:space="preserve"> في حديث الاستسقاء</w:t>
      </w:r>
      <w:r>
        <w:rPr>
          <w:rtl/>
        </w:rPr>
        <w:t>:</w:t>
      </w:r>
      <w:r w:rsidRPr="00F631CB">
        <w:rPr>
          <w:rtl/>
        </w:rPr>
        <w:t xml:space="preserve"> دفاق العزائل يحم حم البعاق</w:t>
      </w:r>
      <w:r>
        <w:rPr>
          <w:rtl/>
        </w:rPr>
        <w:t>،</w:t>
      </w:r>
      <w:r w:rsidRPr="00F631CB">
        <w:rPr>
          <w:rtl/>
        </w:rPr>
        <w:t xml:space="preserve"> العزائل أصله العزالي مثل الشبائك والشباكي</w:t>
      </w:r>
      <w:r>
        <w:rPr>
          <w:rtl/>
        </w:rPr>
        <w:t>،</w:t>
      </w:r>
      <w:r w:rsidRPr="00F631CB">
        <w:rPr>
          <w:rtl/>
        </w:rPr>
        <w:t xml:space="preserve"> والعزالي جمع العزلاء</w:t>
      </w:r>
      <w:r>
        <w:rPr>
          <w:rtl/>
        </w:rPr>
        <w:t>،</w:t>
      </w:r>
      <w:r w:rsidRPr="00F631CB">
        <w:rPr>
          <w:rtl/>
        </w:rPr>
        <w:t xml:space="preserve"> وهو فم المزادة الاسفل</w:t>
      </w:r>
      <w:r>
        <w:rPr>
          <w:rtl/>
        </w:rPr>
        <w:t>،</w:t>
      </w:r>
      <w:r w:rsidRPr="00F631CB">
        <w:rPr>
          <w:rtl/>
        </w:rPr>
        <w:t xml:space="preserve"> فشبه اتساع المطر واندفاقه بالذي يخرج من فم المزادة.</w:t>
      </w:r>
    </w:p>
    <w:p w:rsidR="002B744E" w:rsidRPr="00F631CB" w:rsidRDefault="002B744E" w:rsidP="002B744E">
      <w:pPr>
        <w:pStyle w:val="libNormal"/>
        <w:rPr>
          <w:rtl/>
        </w:rPr>
      </w:pPr>
      <w:r w:rsidRPr="00F631CB">
        <w:rPr>
          <w:rtl/>
        </w:rPr>
        <w:t>ومنه الحديث</w:t>
      </w:r>
      <w:r>
        <w:rPr>
          <w:rtl/>
        </w:rPr>
        <w:t>:</w:t>
      </w:r>
      <w:r w:rsidRPr="00F631CB">
        <w:rPr>
          <w:rtl/>
        </w:rPr>
        <w:t xml:space="preserve"> أرسلت السماء عزاليها</w:t>
      </w:r>
      <w:r>
        <w:rPr>
          <w:rtl/>
        </w:rPr>
        <w:t>،</w:t>
      </w:r>
      <w:r w:rsidRPr="00F631CB">
        <w:rPr>
          <w:rtl/>
        </w:rPr>
        <w:t xml:space="preserve"> وقال</w:t>
      </w:r>
      <w:r>
        <w:rPr>
          <w:rtl/>
        </w:rPr>
        <w:t>:</w:t>
      </w:r>
      <w:r w:rsidRPr="00F631CB">
        <w:rPr>
          <w:rtl/>
        </w:rPr>
        <w:t xml:space="preserve"> الدفاق المطر الواسع الكثير والعزائل مقلوب العزالي</w:t>
      </w:r>
      <w:r>
        <w:rPr>
          <w:rtl/>
        </w:rPr>
        <w:t>،</w:t>
      </w:r>
      <w:r w:rsidRPr="00F631CB">
        <w:rPr>
          <w:rtl/>
        </w:rPr>
        <w:t xml:space="preserve"> وهي مخارج الماء من المزادة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نهاية ابن الاثير</w:t>
      </w:r>
      <w:r>
        <w:rPr>
          <w:rtl/>
        </w:rPr>
        <w:t>:</w:t>
      </w:r>
      <w:r w:rsidRPr="00F631CB">
        <w:rPr>
          <w:rtl/>
        </w:rPr>
        <w:t xml:space="preserve"> 3 / 231.</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فقال لرجل منهم</w:t>
      </w:r>
      <w:r>
        <w:rPr>
          <w:rtl/>
        </w:rPr>
        <w:t>:</w:t>
      </w:r>
      <w:r w:rsidRPr="00F631CB">
        <w:rPr>
          <w:rtl/>
        </w:rPr>
        <w:t xml:space="preserve"> هل سمعت من غيري من الحديث</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Pr>
          <w:rFonts w:hint="cs"/>
          <w:rtl/>
        </w:rPr>
        <w:t xml:space="preserve"> </w:t>
      </w:r>
      <w:r w:rsidRPr="00F631CB">
        <w:rPr>
          <w:rtl/>
        </w:rPr>
        <w:t>فحدثني ببعض ما سمعت</w:t>
      </w:r>
      <w:r>
        <w:rPr>
          <w:rtl/>
        </w:rPr>
        <w:t>؟</w:t>
      </w:r>
      <w:r w:rsidRPr="00F631CB">
        <w:rPr>
          <w:rtl/>
        </w:rPr>
        <w:t xml:space="preserve"> قال انما جئت لا سمع منك لم أجي‌ء أحدثك</w:t>
      </w:r>
      <w:r>
        <w:rPr>
          <w:rtl/>
        </w:rPr>
        <w:t>،</w:t>
      </w:r>
      <w:r w:rsidRPr="00F631CB">
        <w:rPr>
          <w:rtl/>
        </w:rPr>
        <w:t xml:space="preserve"> وقال للاخر ذا</w:t>
      </w:r>
      <w:r>
        <w:rPr>
          <w:rtl/>
        </w:rPr>
        <w:t>ك ما يمنعه ان يحدثني ما سمعت، قال: وتتفضل</w:t>
      </w:r>
      <w:r w:rsidRPr="00F631CB">
        <w:rPr>
          <w:rtl/>
        </w:rPr>
        <w:t xml:space="preserve"> أن ت</w:t>
      </w:r>
      <w:r>
        <w:rPr>
          <w:rtl/>
        </w:rPr>
        <w:t>حدثني بما سمعت، اجعل الذي حدثك</w:t>
      </w:r>
      <w:r w:rsidRPr="00F631CB">
        <w:rPr>
          <w:rtl/>
        </w:rPr>
        <w:t xml:space="preserve"> حديثه أمانة لا تحدث به أحدا</w:t>
      </w:r>
      <w:r>
        <w:rPr>
          <w:rtl/>
        </w:rPr>
        <w:t>؟</w:t>
      </w:r>
      <w:r w:rsidRPr="00F631CB">
        <w:rPr>
          <w:rtl/>
        </w:rPr>
        <w:t xml:space="preserve"> قال</w:t>
      </w:r>
      <w:r>
        <w:rPr>
          <w:rtl/>
        </w:rPr>
        <w:t>:</w:t>
      </w:r>
      <w:r w:rsidRPr="00F631CB">
        <w:rPr>
          <w:rtl/>
        </w:rPr>
        <w:t xml:space="preserve"> لا</w:t>
      </w:r>
      <w:r>
        <w:rPr>
          <w:rtl/>
        </w:rPr>
        <w:t>،</w:t>
      </w:r>
      <w:r w:rsidRPr="00F631CB">
        <w:rPr>
          <w:rtl/>
        </w:rPr>
        <w:t xml:space="preserve"> قال فاسمعنا بعض‌</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258C0">
        <w:rPr>
          <w:rtl/>
        </w:rPr>
        <w:t>قوله</w:t>
      </w:r>
      <w:r>
        <w:rPr>
          <w:rtl/>
        </w:rPr>
        <w:t>:</w:t>
      </w:r>
      <w:r w:rsidRPr="00C258C0">
        <w:rPr>
          <w:rtl/>
        </w:rPr>
        <w:t xml:space="preserve"> ذاك ما يمنعه أن يحدثنى ما سمعت‌</w:t>
      </w:r>
    </w:p>
    <w:p w:rsidR="002B744E" w:rsidRPr="00F631CB" w:rsidRDefault="002B744E" w:rsidP="002B744E">
      <w:pPr>
        <w:pStyle w:val="libNormal"/>
        <w:rPr>
          <w:rtl/>
        </w:rPr>
      </w:pPr>
      <w:r w:rsidRPr="00F631CB">
        <w:rPr>
          <w:rtl/>
        </w:rPr>
        <w:t>« ما » للموصول وفي محل الرفع بالابتداء</w:t>
      </w:r>
      <w:r>
        <w:rPr>
          <w:rtl/>
        </w:rPr>
        <w:t>،</w:t>
      </w:r>
      <w:r w:rsidRPr="00F631CB">
        <w:rPr>
          <w:rtl/>
        </w:rPr>
        <w:t xml:space="preserve"> والخبر ما سمعت.</w:t>
      </w:r>
    </w:p>
    <w:p w:rsidR="002B744E" w:rsidRPr="00F631CB" w:rsidRDefault="002B744E" w:rsidP="002B744E">
      <w:pPr>
        <w:pStyle w:val="libNormal"/>
        <w:rPr>
          <w:rtl/>
        </w:rPr>
      </w:pPr>
      <w:r w:rsidRPr="00F631CB">
        <w:rPr>
          <w:rtl/>
        </w:rPr>
        <w:t>أي ذاك الذي أبى ان يحدثني انما الذي يمنعه أن يحدثني ما سمعت من قوله.</w:t>
      </w:r>
      <w:r>
        <w:rPr>
          <w:rFonts w:hint="cs"/>
          <w:rtl/>
        </w:rPr>
        <w:t xml:space="preserve"> </w:t>
      </w:r>
      <w:r w:rsidRPr="00F631CB">
        <w:rPr>
          <w:rtl/>
        </w:rPr>
        <w:t>جئت لا سمع منك لم أجي أحدثك.</w:t>
      </w:r>
    </w:p>
    <w:p w:rsidR="002B744E" w:rsidRPr="00F631CB" w:rsidRDefault="002B744E" w:rsidP="002B744E">
      <w:pPr>
        <w:pStyle w:val="libBold1"/>
        <w:rPr>
          <w:rtl/>
          <w:lang w:bidi="fa-IR"/>
        </w:rPr>
      </w:pPr>
      <w:r w:rsidRPr="00C258C0">
        <w:rPr>
          <w:rtl/>
        </w:rPr>
        <w:t xml:space="preserve">قوله </w:t>
      </w:r>
      <w:r w:rsidRPr="00DB34C0">
        <w:rPr>
          <w:rStyle w:val="libAlaemChar"/>
          <w:rtl/>
        </w:rPr>
        <w:t>عليه‌السلام</w:t>
      </w:r>
      <w:r>
        <w:rPr>
          <w:rtl/>
        </w:rPr>
        <w:t>:</w:t>
      </w:r>
      <w:r w:rsidRPr="00C258C0">
        <w:rPr>
          <w:rtl/>
        </w:rPr>
        <w:t xml:space="preserve"> وتتفضل‌</w:t>
      </w:r>
    </w:p>
    <w:p w:rsidR="002B744E" w:rsidRPr="00F631CB" w:rsidRDefault="002B744E" w:rsidP="002B744E">
      <w:pPr>
        <w:pStyle w:val="libNormal"/>
        <w:rPr>
          <w:rtl/>
        </w:rPr>
      </w:pPr>
      <w:r w:rsidRPr="00F631CB">
        <w:rPr>
          <w:rtl/>
        </w:rPr>
        <w:t>من التفضل بمعنى التوشح بالثوب</w:t>
      </w:r>
      <w:r>
        <w:rPr>
          <w:rtl/>
        </w:rPr>
        <w:t>،</w:t>
      </w:r>
      <w:r w:rsidRPr="00F631CB">
        <w:rPr>
          <w:rtl/>
        </w:rPr>
        <w:t xml:space="preserve"> تفعلا من الفضل بضمتين وهو الثوب</w:t>
      </w:r>
      <w:r>
        <w:rPr>
          <w:rtl/>
        </w:rPr>
        <w:t>،</w:t>
      </w:r>
      <w:r w:rsidRPr="00F631CB">
        <w:rPr>
          <w:rtl/>
        </w:rPr>
        <w:t xml:space="preserve"> وربما يقال</w:t>
      </w:r>
      <w:r>
        <w:rPr>
          <w:rtl/>
        </w:rPr>
        <w:t>:</w:t>
      </w:r>
      <w:r w:rsidRPr="00F631CB">
        <w:rPr>
          <w:rtl/>
        </w:rPr>
        <w:t xml:space="preserve"> لا يقال فضل</w:t>
      </w:r>
      <w:r>
        <w:rPr>
          <w:rtl/>
        </w:rPr>
        <w:t xml:space="preserve"> - </w:t>
      </w:r>
      <w:r w:rsidRPr="00F631CB">
        <w:rPr>
          <w:rtl/>
        </w:rPr>
        <w:t>بضمتين</w:t>
      </w:r>
      <w:r>
        <w:rPr>
          <w:rtl/>
        </w:rPr>
        <w:t xml:space="preserve"> - </w:t>
      </w:r>
      <w:r w:rsidRPr="00F631CB">
        <w:rPr>
          <w:rtl/>
        </w:rPr>
        <w:t>الا لثوب واحد</w:t>
      </w:r>
      <w:r>
        <w:rPr>
          <w:rtl/>
        </w:rPr>
        <w:t>،</w:t>
      </w:r>
      <w:r w:rsidRPr="00F631CB">
        <w:rPr>
          <w:rtl/>
        </w:rPr>
        <w:t xml:space="preserve"> وقد جعل ذلك كناية عن الاستنكاف من التحديث.</w:t>
      </w:r>
    </w:p>
    <w:p w:rsidR="002B744E" w:rsidRPr="00F631CB" w:rsidRDefault="002B744E" w:rsidP="002B744E">
      <w:pPr>
        <w:pStyle w:val="libNormal"/>
        <w:rPr>
          <w:rtl/>
        </w:rPr>
      </w:pPr>
      <w:r w:rsidRPr="00F631CB">
        <w:rPr>
          <w:rtl/>
        </w:rPr>
        <w:t>قال في المغرب</w:t>
      </w:r>
      <w:r>
        <w:rPr>
          <w:rtl/>
        </w:rPr>
        <w:t>:</w:t>
      </w:r>
      <w:r w:rsidRPr="00F631CB">
        <w:rPr>
          <w:rtl/>
        </w:rPr>
        <w:t xml:space="preserve"> ثوب فضل وامرأة فضل أي على ثوب واحد ملحفة</w:t>
      </w:r>
      <w:r>
        <w:rPr>
          <w:rtl/>
        </w:rPr>
        <w:t>،</w:t>
      </w:r>
      <w:r w:rsidRPr="00F631CB">
        <w:rPr>
          <w:rtl/>
        </w:rPr>
        <w:t xml:space="preserve"> أو نحوها تتوشح به.</w:t>
      </w:r>
    </w:p>
    <w:p w:rsidR="002B744E" w:rsidRPr="00F631CB" w:rsidRDefault="002B744E" w:rsidP="002B744E">
      <w:pPr>
        <w:pStyle w:val="libNormal"/>
        <w:rPr>
          <w:rtl/>
        </w:rPr>
      </w:pPr>
      <w:r w:rsidRPr="00F631CB">
        <w:rPr>
          <w:rtl/>
        </w:rPr>
        <w:t>وقال في مجمل اللغة</w:t>
      </w:r>
      <w:r>
        <w:rPr>
          <w:rtl/>
        </w:rPr>
        <w:t>:</w:t>
      </w:r>
      <w:r w:rsidRPr="00F631CB">
        <w:rPr>
          <w:rtl/>
        </w:rPr>
        <w:t xml:space="preserve"> المتفضل المتوشح بثوبه.</w:t>
      </w:r>
    </w:p>
    <w:p w:rsidR="002B744E" w:rsidRPr="00F631CB" w:rsidRDefault="002B744E" w:rsidP="002B744E">
      <w:pPr>
        <w:pStyle w:val="libNormal"/>
        <w:rPr>
          <w:rtl/>
        </w:rPr>
      </w:pPr>
      <w:r w:rsidRPr="00F631CB">
        <w:rPr>
          <w:rtl/>
        </w:rPr>
        <w:t>وفي أساس البلاغة</w:t>
      </w:r>
      <w:r>
        <w:rPr>
          <w:rtl/>
        </w:rPr>
        <w:t>:</w:t>
      </w:r>
      <w:r w:rsidRPr="00F631CB">
        <w:rPr>
          <w:rtl/>
        </w:rPr>
        <w:t xml:space="preserve"> وتفضل الرجل أو المرأة اذا توشح بثوب واحد مخالف بين طرفيه على عاتقه </w:t>
      </w:r>
      <w:r w:rsidRPr="00DB34C0">
        <w:rPr>
          <w:rStyle w:val="libFootnotenumChar"/>
          <w:rtl/>
        </w:rPr>
        <w:t>(1)</w:t>
      </w:r>
      <w:r>
        <w:rPr>
          <w:rtl/>
        </w:rPr>
        <w:t>.</w:t>
      </w:r>
    </w:p>
    <w:p w:rsidR="002B744E" w:rsidRPr="00F631CB" w:rsidRDefault="002B744E" w:rsidP="002B744E">
      <w:pPr>
        <w:pStyle w:val="libNormal"/>
        <w:rPr>
          <w:rtl/>
        </w:rPr>
      </w:pPr>
      <w:r w:rsidRPr="00F631CB">
        <w:rPr>
          <w:rtl/>
        </w:rPr>
        <w:t>أي وأنت أيضا تتوشح بثوبك</w:t>
      </w:r>
      <w:r>
        <w:rPr>
          <w:rtl/>
        </w:rPr>
        <w:t>،</w:t>
      </w:r>
      <w:r w:rsidRPr="00F631CB">
        <w:rPr>
          <w:rtl/>
        </w:rPr>
        <w:t xml:space="preserve"> كراهة أن تحدثني بما سمعت من الحديث.</w:t>
      </w:r>
    </w:p>
    <w:p w:rsidR="002B744E" w:rsidRPr="00F631CB" w:rsidRDefault="002B744E" w:rsidP="002B744E">
      <w:pPr>
        <w:pStyle w:val="libBold1"/>
        <w:rPr>
          <w:rtl/>
          <w:lang w:bidi="fa-IR"/>
        </w:rPr>
      </w:pPr>
      <w:r w:rsidRPr="00C258C0">
        <w:rPr>
          <w:rtl/>
        </w:rPr>
        <w:t xml:space="preserve">قوله </w:t>
      </w:r>
      <w:r w:rsidRPr="00DB34C0">
        <w:rPr>
          <w:rStyle w:val="libAlaemChar"/>
          <w:rtl/>
        </w:rPr>
        <w:t>عليه‌السلام</w:t>
      </w:r>
      <w:r>
        <w:rPr>
          <w:rtl/>
        </w:rPr>
        <w:t>:</w:t>
      </w:r>
      <w:r w:rsidRPr="00C258C0">
        <w:rPr>
          <w:rtl/>
        </w:rPr>
        <w:t xml:space="preserve"> اجعل الذى حدثك‌</w:t>
      </w:r>
    </w:p>
    <w:p w:rsidR="002B744E" w:rsidRPr="00F631CB" w:rsidRDefault="002B744E" w:rsidP="002B744E">
      <w:pPr>
        <w:pStyle w:val="libNormal"/>
        <w:rPr>
          <w:rtl/>
        </w:rPr>
      </w:pPr>
      <w:r w:rsidRPr="00F631CB">
        <w:rPr>
          <w:rtl/>
        </w:rPr>
        <w:t>« اجعل » بهمزة الاستفهام</w:t>
      </w:r>
      <w:r>
        <w:rPr>
          <w:rtl/>
        </w:rPr>
        <w:t>، و«</w:t>
      </w:r>
      <w:r w:rsidRPr="00F631CB">
        <w:rPr>
          <w:rtl/>
        </w:rPr>
        <w:t xml:space="preserve"> حديثه » منصوب على أنه أول مفعوليه</w:t>
      </w:r>
      <w:r>
        <w:rPr>
          <w:rtl/>
        </w:rPr>
        <w:t>، و«</w:t>
      </w:r>
      <w:r w:rsidRPr="00F631CB">
        <w:rPr>
          <w:rtl/>
        </w:rPr>
        <w:t xml:space="preserve"> أمانة » المفعول الثاني.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أساس البلاغة</w:t>
      </w:r>
      <w:r>
        <w:rPr>
          <w:rtl/>
        </w:rPr>
        <w:t>:</w:t>
      </w:r>
      <w:r w:rsidRPr="00F631CB">
        <w:rPr>
          <w:rtl/>
        </w:rPr>
        <w:t xml:space="preserve"> 476‌</w:t>
      </w:r>
    </w:p>
    <w:p w:rsidR="002B744E" w:rsidRDefault="002B744E" w:rsidP="002B744E">
      <w:pPr>
        <w:pStyle w:val="libNormal"/>
        <w:rPr>
          <w:rtl/>
        </w:rPr>
      </w:pPr>
      <w:r>
        <w:rPr>
          <w:rtl/>
        </w:rPr>
        <w:br w:type="page"/>
      </w:r>
    </w:p>
    <w:p w:rsidR="002B744E" w:rsidRPr="00F631CB" w:rsidRDefault="002B744E" w:rsidP="002B744E">
      <w:pPr>
        <w:pStyle w:val="libNormal0"/>
        <w:rPr>
          <w:rtl/>
        </w:rPr>
      </w:pPr>
      <w:r>
        <w:rPr>
          <w:rtl/>
        </w:rPr>
        <w:lastRenderedPageBreak/>
        <w:t>ما اقتبست من العلم حتى نفيد بك</w:t>
      </w:r>
      <w:r w:rsidRPr="00F631CB">
        <w:rPr>
          <w:rtl/>
        </w:rPr>
        <w:t xml:space="preserve"> إن شاء الله.</w:t>
      </w:r>
    </w:p>
    <w:p w:rsidR="002B744E" w:rsidRPr="00F631CB" w:rsidRDefault="002B744E" w:rsidP="002B744E">
      <w:pPr>
        <w:pStyle w:val="libNormal"/>
        <w:rPr>
          <w:rtl/>
        </w:rPr>
      </w:pPr>
      <w:r w:rsidRPr="00F631CB">
        <w:rPr>
          <w:rtl/>
        </w:rPr>
        <w:t>قال</w:t>
      </w:r>
      <w:r>
        <w:rPr>
          <w:rtl/>
        </w:rPr>
        <w:t>:</w:t>
      </w:r>
      <w:r w:rsidRPr="00F631CB">
        <w:rPr>
          <w:rtl/>
        </w:rPr>
        <w:t xml:space="preserve"> حدثني سفيان الثوري</w:t>
      </w:r>
      <w:r>
        <w:rPr>
          <w:rtl/>
        </w:rPr>
        <w:t>،</w:t>
      </w:r>
      <w:r w:rsidRPr="00F631CB">
        <w:rPr>
          <w:rtl/>
        </w:rPr>
        <w:t xml:space="preserve"> عن جعفر بن محمد قال</w:t>
      </w:r>
      <w:r>
        <w:rPr>
          <w:rtl/>
        </w:rPr>
        <w:t>:</w:t>
      </w:r>
      <w:r w:rsidRPr="00F631CB">
        <w:rPr>
          <w:rtl/>
        </w:rPr>
        <w:t xml:space="preserve"> النبيذ كله حلال الا الخمر</w:t>
      </w:r>
      <w:r>
        <w:rPr>
          <w:rtl/>
        </w:rPr>
        <w:t>،</w:t>
      </w:r>
      <w:r w:rsidRPr="00F631CB">
        <w:rPr>
          <w:rtl/>
        </w:rPr>
        <w:t xml:space="preserve"> ثم سكت.</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Pr>
          <w:rtl/>
        </w:rPr>
        <w:t>:</w:t>
      </w:r>
      <w:r w:rsidRPr="00F631CB">
        <w:rPr>
          <w:rtl/>
        </w:rPr>
        <w:t xml:space="preserve"> زدنا</w:t>
      </w:r>
      <w:r>
        <w:rPr>
          <w:rtl/>
        </w:rPr>
        <w:t>،</w:t>
      </w:r>
      <w:r w:rsidRPr="00F631CB">
        <w:rPr>
          <w:rtl/>
        </w:rPr>
        <w:t xml:space="preserve"> قال</w:t>
      </w:r>
      <w:r>
        <w:rPr>
          <w:rtl/>
        </w:rPr>
        <w:t>:</w:t>
      </w:r>
      <w:r w:rsidRPr="00F631CB">
        <w:rPr>
          <w:rtl/>
        </w:rPr>
        <w:t xml:space="preserve"> حدثني سفيان عمن حدثه عن محمد بن علي أنه قال</w:t>
      </w:r>
      <w:r>
        <w:rPr>
          <w:rtl/>
        </w:rPr>
        <w:t>:</w:t>
      </w:r>
      <w:r w:rsidRPr="00F631CB">
        <w:rPr>
          <w:rtl/>
        </w:rPr>
        <w:t xml:space="preserve"> من لا يمسح على خفيه فهو صاحب بدعة</w:t>
      </w:r>
      <w:r>
        <w:rPr>
          <w:rtl/>
        </w:rPr>
        <w:t>،</w:t>
      </w:r>
      <w:r w:rsidRPr="00F631CB">
        <w:rPr>
          <w:rtl/>
        </w:rPr>
        <w:t xml:space="preserve"> ومن لم يشرب النبيذ فهو مبتدع ومن لم يأكل الجريث وطعام أهل الذمة وذبائحهم فهو ضال</w:t>
      </w:r>
      <w:r>
        <w:rPr>
          <w:rtl/>
        </w:rPr>
        <w:t>،</w:t>
      </w:r>
      <w:r w:rsidRPr="00F631CB">
        <w:rPr>
          <w:rtl/>
        </w:rPr>
        <w:t xml:space="preserve"> أما النبيذ</w:t>
      </w:r>
      <w:r>
        <w:rPr>
          <w:rtl/>
        </w:rPr>
        <w:t>:</w:t>
      </w:r>
      <w:r w:rsidRPr="00F631CB">
        <w:rPr>
          <w:rtl/>
        </w:rPr>
        <w:t xml:space="preserve"> فقد شربه عمر نبيذ زبيب فرشحه بالماء</w:t>
      </w:r>
      <w:r>
        <w:rPr>
          <w:rtl/>
        </w:rPr>
        <w:t>،</w:t>
      </w:r>
      <w:r w:rsidRPr="00F631CB">
        <w:rPr>
          <w:rtl/>
        </w:rPr>
        <w:t xml:space="preserve"> وأما المسح على الخفين</w:t>
      </w:r>
      <w:r>
        <w:rPr>
          <w:rtl/>
        </w:rPr>
        <w:t>:</w:t>
      </w:r>
      <w:r w:rsidRPr="00F631CB">
        <w:rPr>
          <w:rtl/>
        </w:rPr>
        <w:t xml:space="preserve"> فقد مسح عمر على الخفين ثلاثا في السفر ويوما وليلة في الحضر</w:t>
      </w:r>
      <w:r>
        <w:rPr>
          <w:rtl/>
        </w:rPr>
        <w:t>،</w:t>
      </w:r>
      <w:r w:rsidRPr="00F631CB">
        <w:rPr>
          <w:rtl/>
        </w:rPr>
        <w:t xml:space="preserve"> وأما الذبائح</w:t>
      </w:r>
      <w:r>
        <w:rPr>
          <w:rtl/>
        </w:rPr>
        <w:t>:</w:t>
      </w:r>
      <w:r w:rsidRPr="00F631CB">
        <w:rPr>
          <w:rtl/>
        </w:rPr>
        <w:t xml:space="preserve"> فقد اكلها علي </w:t>
      </w:r>
      <w:r w:rsidRPr="00DB34C0">
        <w:rPr>
          <w:rStyle w:val="libAlaemChar"/>
          <w:rtl/>
        </w:rPr>
        <w:t>عليه‌السلام</w:t>
      </w:r>
      <w:r w:rsidRPr="00F631CB">
        <w:rPr>
          <w:rtl/>
        </w:rPr>
        <w:t xml:space="preserve"> فقال كلوها فان الله تعالى يقول </w:t>
      </w:r>
      <w:r w:rsidRPr="00DB34C0">
        <w:rPr>
          <w:rStyle w:val="libAlaemChar"/>
          <w:rtl/>
        </w:rPr>
        <w:t>(</w:t>
      </w:r>
      <w:r w:rsidRPr="00DB34C0">
        <w:rPr>
          <w:rStyle w:val="libAieChar"/>
          <w:rtl/>
        </w:rPr>
        <w:t xml:space="preserve"> الْيَوْمَ أُحِلَّ لَكُمُ الطَّيِّباتُ وَطَعامُ الَّذِينَ أُوتُوا الْكِتابَ حِلٌّ لَكُمْ وَطَعامُكُمْ حِلٌّ لَهُمْ </w:t>
      </w:r>
      <w:r w:rsidRPr="00DB34C0">
        <w:rPr>
          <w:rStyle w:val="libAlaemChar"/>
          <w:rtl/>
        </w:rPr>
        <w:t>)</w:t>
      </w:r>
      <w:r w:rsidRPr="00F631CB">
        <w:rPr>
          <w:rtl/>
        </w:rPr>
        <w:t xml:space="preserve"> </w:t>
      </w:r>
      <w:r w:rsidRPr="00DB34C0">
        <w:rPr>
          <w:rStyle w:val="libFootnotenumChar"/>
          <w:rtl/>
        </w:rPr>
        <w:t>(1)</w:t>
      </w:r>
      <w:r w:rsidRPr="00F631CB">
        <w:rPr>
          <w:rtl/>
        </w:rPr>
        <w:t xml:space="preserve"> ثم سكت.</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Pr>
          <w:rtl/>
        </w:rPr>
        <w:t>:</w:t>
      </w:r>
      <w:r w:rsidRPr="00F631CB">
        <w:rPr>
          <w:rtl/>
        </w:rPr>
        <w:t xml:space="preserve"> زدنا</w:t>
      </w:r>
      <w:r>
        <w:rPr>
          <w:rtl/>
        </w:rPr>
        <w:t>،</w:t>
      </w:r>
      <w:r w:rsidRPr="00F631CB">
        <w:rPr>
          <w:rtl/>
        </w:rPr>
        <w:t xml:space="preserve"> فقال</w:t>
      </w:r>
      <w:r>
        <w:rPr>
          <w:rtl/>
        </w:rPr>
        <w:t>:</w:t>
      </w:r>
      <w:r w:rsidRPr="00F631CB">
        <w:rPr>
          <w:rtl/>
        </w:rPr>
        <w:t xml:space="preserve"> قد حدثتك بما سمعت</w:t>
      </w:r>
      <w:r>
        <w:rPr>
          <w:rtl/>
        </w:rPr>
        <w:t>،</w:t>
      </w:r>
      <w:r w:rsidRPr="00F631CB">
        <w:rPr>
          <w:rtl/>
        </w:rPr>
        <w:t xml:space="preserve"> قال</w:t>
      </w:r>
      <w:r>
        <w:rPr>
          <w:rtl/>
        </w:rPr>
        <w:t>:</w:t>
      </w:r>
      <w:r w:rsidRPr="00F631CB">
        <w:rPr>
          <w:rtl/>
        </w:rPr>
        <w:t xml:space="preserve"> اكل الذي سمعت هذا</w:t>
      </w:r>
      <w:r>
        <w:rPr>
          <w:rtl/>
        </w:rPr>
        <w:t>؟</w:t>
      </w:r>
      <w:r w:rsidRPr="00F631CB">
        <w:rPr>
          <w:rtl/>
        </w:rPr>
        <w:t xml:space="preserve"> قال</w:t>
      </w:r>
      <w:r>
        <w:rPr>
          <w:rtl/>
        </w:rPr>
        <w:t>:</w:t>
      </w:r>
      <w:r w:rsidRPr="00F631CB">
        <w:rPr>
          <w:rtl/>
        </w:rPr>
        <w:t xml:space="preserve"> لا</w:t>
      </w:r>
      <w:r>
        <w:rPr>
          <w:rtl/>
        </w:rPr>
        <w:t>،</w:t>
      </w:r>
      <w:r w:rsidRPr="00F631CB">
        <w:rPr>
          <w:rtl/>
        </w:rPr>
        <w:t xml:space="preserve"> قال</w:t>
      </w:r>
      <w:r>
        <w:rPr>
          <w:rtl/>
        </w:rPr>
        <w:t>:</w:t>
      </w:r>
      <w:r w:rsidRPr="00F631CB">
        <w:rPr>
          <w:rtl/>
        </w:rPr>
        <w:t xml:space="preserve"> زدنا</w:t>
      </w:r>
      <w:r>
        <w:rPr>
          <w:rtl/>
        </w:rPr>
        <w:t>،</w:t>
      </w:r>
      <w:r w:rsidRPr="00F631CB">
        <w:rPr>
          <w:rtl/>
        </w:rPr>
        <w:t xml:space="preserve"> قال</w:t>
      </w:r>
      <w:r>
        <w:rPr>
          <w:rtl/>
        </w:rPr>
        <w:t>:</w:t>
      </w:r>
      <w:r w:rsidRPr="00F631CB">
        <w:rPr>
          <w:rtl/>
        </w:rPr>
        <w:t xml:space="preserve"> حدثنا عمرو بن عبيد</w:t>
      </w:r>
      <w:r>
        <w:rPr>
          <w:rtl/>
        </w:rPr>
        <w:t>،</w:t>
      </w:r>
      <w:r w:rsidRPr="00F631CB">
        <w:rPr>
          <w:rtl/>
        </w:rPr>
        <w:t xml:space="preserve"> عن الحسن قال</w:t>
      </w:r>
      <w:r>
        <w:rPr>
          <w:rtl/>
        </w:rPr>
        <w:t>:</w:t>
      </w:r>
      <w:r>
        <w:rPr>
          <w:rFonts w:hint="cs"/>
          <w:rtl/>
        </w:rPr>
        <w:t xml:space="preserve"> </w:t>
      </w:r>
      <w:r w:rsidRPr="00F631CB">
        <w:rPr>
          <w:rtl/>
        </w:rPr>
        <w:t>أشياء صدق الناس بها وأخذوا بما ليس في الكتاب لها أصل</w:t>
      </w:r>
      <w:r>
        <w:rPr>
          <w:rtl/>
        </w:rPr>
        <w:t>،</w:t>
      </w:r>
      <w:r w:rsidRPr="00F631CB">
        <w:rPr>
          <w:rtl/>
        </w:rPr>
        <w:t xml:space="preserve"> منها عذاب القبر</w:t>
      </w:r>
      <w:r>
        <w:rPr>
          <w:rtl/>
        </w:rPr>
        <w:t>،</w:t>
      </w:r>
      <w:r w:rsidRPr="00F631CB">
        <w:rPr>
          <w:rtl/>
        </w:rPr>
        <w:t xml:space="preserve"> ومنها الميزان</w:t>
      </w:r>
      <w:r>
        <w:rPr>
          <w:rtl/>
        </w:rPr>
        <w:t>،</w:t>
      </w:r>
      <w:r w:rsidRPr="00F631CB">
        <w:rPr>
          <w:rtl/>
        </w:rPr>
        <w:t xml:space="preserve"> ومنها الحوض ومنها الشفاعة</w:t>
      </w:r>
      <w:r>
        <w:rPr>
          <w:rtl/>
        </w:rPr>
        <w:t>،</w:t>
      </w:r>
      <w:r w:rsidRPr="00F631CB">
        <w:rPr>
          <w:rtl/>
        </w:rPr>
        <w:t xml:space="preserve"> ومنها النية ينوي الرجل من الخير والشر فلا يعمله فيثاب عليه</w:t>
      </w:r>
      <w:r>
        <w:rPr>
          <w:rtl/>
        </w:rPr>
        <w:t>،</w:t>
      </w:r>
      <w:r w:rsidRPr="00F631CB">
        <w:rPr>
          <w:rtl/>
        </w:rPr>
        <w:t xml:space="preserve"> ولا يثاب الرجل الا بما عمل ان خيرا فخيرا وان شرا فشرا.</w:t>
      </w:r>
    </w:p>
    <w:p w:rsidR="002B744E" w:rsidRDefault="002B744E" w:rsidP="002B744E">
      <w:pPr>
        <w:pStyle w:val="libNormal"/>
        <w:rPr>
          <w:rtl/>
        </w:rPr>
      </w:pPr>
      <w:r w:rsidRPr="00F631CB">
        <w:rPr>
          <w:rtl/>
        </w:rPr>
        <w:t>قال</w:t>
      </w:r>
      <w:r>
        <w:rPr>
          <w:rtl/>
        </w:rPr>
        <w:t>:</w:t>
      </w:r>
      <w:r w:rsidRPr="00F631CB">
        <w:rPr>
          <w:rtl/>
        </w:rPr>
        <w:t xml:space="preserve"> فضحكت من حديثه</w:t>
      </w:r>
      <w:r>
        <w:rPr>
          <w:rtl/>
        </w:rPr>
        <w:t>،</w:t>
      </w:r>
      <w:r w:rsidRPr="00F631CB">
        <w:rPr>
          <w:rtl/>
        </w:rPr>
        <w:t xml:space="preserve"> فغمزني أبو عبد الله </w:t>
      </w:r>
      <w:r w:rsidRPr="00DB34C0">
        <w:rPr>
          <w:rStyle w:val="libAlaemChar"/>
          <w:rtl/>
        </w:rPr>
        <w:t>عليه‌السلام</w:t>
      </w:r>
      <w:r w:rsidRPr="00F631CB">
        <w:rPr>
          <w:rtl/>
        </w:rPr>
        <w:t xml:space="preserve"> أن كف حتى نسمع قال فرفع رأسه إلي فقال</w:t>
      </w:r>
      <w:r>
        <w:rPr>
          <w:rtl/>
        </w:rPr>
        <w:t>:</w:t>
      </w:r>
      <w:r w:rsidRPr="00F631CB">
        <w:rPr>
          <w:rtl/>
        </w:rPr>
        <w:t xml:space="preserve"> ما يضحكك من الحق أو من الباطل</w:t>
      </w:r>
      <w:r>
        <w:rPr>
          <w:rtl/>
        </w:rPr>
        <w:t>؟</w:t>
      </w:r>
      <w:r w:rsidRPr="00F631CB">
        <w:rPr>
          <w:rtl/>
        </w:rPr>
        <w:t xml:space="preserve"> قلت له</w:t>
      </w:r>
      <w:r>
        <w:rPr>
          <w:rtl/>
        </w:rPr>
        <w:t>:</w:t>
      </w:r>
      <w:r w:rsidRPr="00F631CB">
        <w:rPr>
          <w:rtl/>
        </w:rPr>
        <w:t xml:space="preserve"> أصلحك الله وأبكى وانما يضحكنى منك تعجبا كيف حفظت هذه الأحاديث فسكت.</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258C0">
        <w:rPr>
          <w:rtl/>
        </w:rPr>
        <w:t xml:space="preserve">قوله </w:t>
      </w:r>
      <w:r w:rsidRPr="00DB34C0">
        <w:rPr>
          <w:rStyle w:val="libAlaemChar"/>
          <w:rtl/>
        </w:rPr>
        <w:t>عليه‌السلام</w:t>
      </w:r>
      <w:r>
        <w:rPr>
          <w:rtl/>
        </w:rPr>
        <w:t>:</w:t>
      </w:r>
      <w:r w:rsidRPr="00C258C0">
        <w:rPr>
          <w:rtl/>
        </w:rPr>
        <w:t xml:space="preserve"> حتى نفيد بك‌</w:t>
      </w:r>
    </w:p>
    <w:p w:rsidR="002B744E" w:rsidRPr="00F631CB" w:rsidRDefault="002B744E" w:rsidP="002B744E">
      <w:pPr>
        <w:pStyle w:val="libNormal"/>
        <w:rPr>
          <w:rtl/>
        </w:rPr>
      </w:pPr>
      <w:r w:rsidRPr="00F631CB">
        <w:rPr>
          <w:rtl/>
        </w:rPr>
        <w:t>في طائفة من النسخ « حتى نفيدك » من الافادة بمعنى الاعطاء والانالة</w:t>
      </w:r>
      <w:r>
        <w:rPr>
          <w:rtl/>
        </w:rPr>
        <w:t>،</w:t>
      </w:r>
      <w:r w:rsidRPr="00F631CB">
        <w:rPr>
          <w:rtl/>
        </w:rPr>
        <w:t xml:space="preserve"> وفي أكثرها « نفيد بك » أي من جهتك وبسببك من الافادة بمعنى الاعتناء والاخذ والاستفادة.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المائدة</w:t>
      </w:r>
      <w:r>
        <w:rPr>
          <w:rtl/>
        </w:rPr>
        <w:t>:</w:t>
      </w:r>
      <w:r w:rsidRPr="00F631CB">
        <w:rPr>
          <w:rtl/>
        </w:rPr>
        <w:t xml:space="preserve"> 5‌</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فقال له أبو عبد الله </w:t>
      </w:r>
      <w:r w:rsidRPr="00DB34C0">
        <w:rPr>
          <w:rStyle w:val="libAlaemChar"/>
          <w:rtl/>
        </w:rPr>
        <w:t>عليه‌السلام</w:t>
      </w:r>
      <w:r>
        <w:rPr>
          <w:rtl/>
        </w:rPr>
        <w:t>:</w:t>
      </w:r>
      <w:r w:rsidRPr="00F631CB">
        <w:rPr>
          <w:rtl/>
        </w:rPr>
        <w:t xml:space="preserve"> زدنا قال</w:t>
      </w:r>
      <w:r>
        <w:rPr>
          <w:rtl/>
        </w:rPr>
        <w:t>:</w:t>
      </w:r>
      <w:r w:rsidRPr="00F631CB">
        <w:rPr>
          <w:rtl/>
        </w:rPr>
        <w:t xml:space="preserve"> حدثني سفيان الثوري</w:t>
      </w:r>
      <w:r>
        <w:rPr>
          <w:rtl/>
        </w:rPr>
        <w:t>،</w:t>
      </w:r>
      <w:r w:rsidRPr="00F631CB">
        <w:rPr>
          <w:rtl/>
        </w:rPr>
        <w:t xml:space="preserve"> عن محمد بن المنكدر</w:t>
      </w:r>
      <w:r>
        <w:rPr>
          <w:rtl/>
        </w:rPr>
        <w:t>،</w:t>
      </w:r>
      <w:r w:rsidRPr="00F631CB">
        <w:rPr>
          <w:rtl/>
        </w:rPr>
        <w:t xml:space="preserve"> أنه رأى عليا </w:t>
      </w:r>
      <w:r w:rsidRPr="00DB34C0">
        <w:rPr>
          <w:rStyle w:val="libAlaemChar"/>
          <w:rtl/>
        </w:rPr>
        <w:t>عليه‌السلام</w:t>
      </w:r>
      <w:r w:rsidRPr="00F631CB">
        <w:rPr>
          <w:rtl/>
        </w:rPr>
        <w:t xml:space="preserve"> على منبر الكوفة وهو يقول</w:t>
      </w:r>
      <w:r>
        <w:rPr>
          <w:rtl/>
        </w:rPr>
        <w:t>:</w:t>
      </w:r>
      <w:r w:rsidRPr="00F631CB">
        <w:rPr>
          <w:rtl/>
        </w:rPr>
        <w:t xml:space="preserve"> لئن اتيت برجل يفضلني على أبي بكر وعمر لأجلدنه حد المفتري.</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Pr>
          <w:rtl/>
        </w:rPr>
        <w:t>:</w:t>
      </w:r>
      <w:r w:rsidRPr="00F631CB">
        <w:rPr>
          <w:rtl/>
        </w:rPr>
        <w:t xml:space="preserve"> زدنا فقال</w:t>
      </w:r>
      <w:r>
        <w:rPr>
          <w:rtl/>
        </w:rPr>
        <w:t>:</w:t>
      </w:r>
      <w:r w:rsidRPr="00F631CB">
        <w:rPr>
          <w:rtl/>
        </w:rPr>
        <w:t xml:space="preserve"> حدثني سفيان</w:t>
      </w:r>
      <w:r>
        <w:rPr>
          <w:rtl/>
        </w:rPr>
        <w:t>،</w:t>
      </w:r>
      <w:r w:rsidRPr="00F631CB">
        <w:rPr>
          <w:rtl/>
        </w:rPr>
        <w:t xml:space="preserve"> عن جعفر</w:t>
      </w:r>
      <w:r>
        <w:rPr>
          <w:rtl/>
        </w:rPr>
        <w:t>،</w:t>
      </w:r>
      <w:r w:rsidRPr="00F631CB">
        <w:rPr>
          <w:rtl/>
        </w:rPr>
        <w:t xml:space="preserve"> أنه قال حب أبي بكر وعمر ايمان وبغضهما كفر.</w:t>
      </w:r>
    </w:p>
    <w:p w:rsidR="002B744E" w:rsidRPr="00F631CB" w:rsidRDefault="002B744E" w:rsidP="002B744E">
      <w:pPr>
        <w:pStyle w:val="libNormal"/>
        <w:rPr>
          <w:rtl/>
        </w:rPr>
      </w:pPr>
      <w:r w:rsidRPr="00F631CB">
        <w:rPr>
          <w:rtl/>
        </w:rPr>
        <w:t xml:space="preserve">قال أبو عبد الله </w:t>
      </w:r>
      <w:r w:rsidRPr="00DB34C0">
        <w:rPr>
          <w:rStyle w:val="libAlaemChar"/>
          <w:rtl/>
        </w:rPr>
        <w:t>عليه‌السلام</w:t>
      </w:r>
      <w:r w:rsidRPr="00F631CB">
        <w:rPr>
          <w:rtl/>
        </w:rPr>
        <w:t xml:space="preserve"> زدنا فقال</w:t>
      </w:r>
      <w:r>
        <w:rPr>
          <w:rtl/>
        </w:rPr>
        <w:t>:</w:t>
      </w:r>
      <w:r w:rsidRPr="00F631CB">
        <w:rPr>
          <w:rtl/>
        </w:rPr>
        <w:t xml:space="preserve"> حدثني يونس بن عبيد</w:t>
      </w:r>
      <w:r>
        <w:rPr>
          <w:rtl/>
        </w:rPr>
        <w:t>،</w:t>
      </w:r>
      <w:r w:rsidRPr="00F631CB">
        <w:rPr>
          <w:rtl/>
        </w:rPr>
        <w:t xml:space="preserve"> عن الحسن</w:t>
      </w:r>
      <w:r>
        <w:rPr>
          <w:rtl/>
        </w:rPr>
        <w:t>،</w:t>
      </w:r>
      <w:r w:rsidRPr="00F631CB">
        <w:rPr>
          <w:rtl/>
        </w:rPr>
        <w:t xml:space="preserve"> أن عليا </w:t>
      </w:r>
      <w:r w:rsidRPr="00DB34C0">
        <w:rPr>
          <w:rStyle w:val="libAlaemChar"/>
          <w:rtl/>
        </w:rPr>
        <w:t>عليه‌السلام</w:t>
      </w:r>
      <w:r w:rsidRPr="00F631CB">
        <w:rPr>
          <w:rtl/>
        </w:rPr>
        <w:t xml:space="preserve"> أبطأ عن بيعة أبي بكر</w:t>
      </w:r>
      <w:r>
        <w:rPr>
          <w:rtl/>
        </w:rPr>
        <w:t>،</w:t>
      </w:r>
      <w:r w:rsidRPr="00F631CB">
        <w:rPr>
          <w:rtl/>
        </w:rPr>
        <w:t xml:space="preserve"> فقال له عتيق</w:t>
      </w:r>
      <w:r>
        <w:rPr>
          <w:rtl/>
        </w:rPr>
        <w:t>:</w:t>
      </w:r>
      <w:r w:rsidRPr="00F631CB">
        <w:rPr>
          <w:rtl/>
        </w:rPr>
        <w:t xml:space="preserve"> ما خلفك يا علي عن البيعة</w:t>
      </w:r>
      <w:r>
        <w:rPr>
          <w:rtl/>
        </w:rPr>
        <w:t>،</w:t>
      </w:r>
      <w:r w:rsidRPr="00F631CB">
        <w:rPr>
          <w:rtl/>
        </w:rPr>
        <w:t xml:space="preserve"> والله لقد هممت أن أضرب عنقك فقال له علي </w:t>
      </w:r>
      <w:r w:rsidRPr="00DB34C0">
        <w:rPr>
          <w:rStyle w:val="libAlaemChar"/>
          <w:rtl/>
        </w:rPr>
        <w:t>عليه‌السلام</w:t>
      </w:r>
      <w:r>
        <w:rPr>
          <w:rtl/>
        </w:rPr>
        <w:t>:</w:t>
      </w:r>
      <w:r w:rsidRPr="00F631CB">
        <w:rPr>
          <w:rtl/>
        </w:rPr>
        <w:t xml:space="preserve"> يا خليفة رسول الله لا تثريب</w:t>
      </w:r>
      <w:r>
        <w:rPr>
          <w:rtl/>
        </w:rPr>
        <w:t>،</w:t>
      </w:r>
      <w:r w:rsidRPr="00F631CB">
        <w:rPr>
          <w:rtl/>
        </w:rPr>
        <w:t xml:space="preserve"> قال</w:t>
      </w:r>
      <w:r>
        <w:rPr>
          <w:rtl/>
        </w:rPr>
        <w:t>:</w:t>
      </w:r>
      <w:r>
        <w:rPr>
          <w:rFonts w:hint="cs"/>
          <w:rtl/>
        </w:rPr>
        <w:t xml:space="preserve"> </w:t>
      </w:r>
      <w:r w:rsidRPr="00F631CB">
        <w:rPr>
          <w:rtl/>
        </w:rPr>
        <w:t>لا تثريب.</w:t>
      </w:r>
    </w:p>
    <w:p w:rsidR="002B744E" w:rsidRPr="00F631CB" w:rsidRDefault="002B744E" w:rsidP="002B744E">
      <w:pPr>
        <w:pStyle w:val="libNormal"/>
        <w:rPr>
          <w:rtl/>
        </w:rPr>
      </w:pPr>
      <w:r w:rsidRPr="00F631CB">
        <w:rPr>
          <w:rtl/>
        </w:rPr>
        <w:t xml:space="preserve">قال له أبو عبد الله </w:t>
      </w:r>
      <w:r w:rsidRPr="00DB34C0">
        <w:rPr>
          <w:rStyle w:val="libAlaemChar"/>
          <w:rtl/>
        </w:rPr>
        <w:t>عليه‌السلام</w:t>
      </w:r>
      <w:r>
        <w:rPr>
          <w:rtl/>
        </w:rPr>
        <w:t>:</w:t>
      </w:r>
      <w:r w:rsidRPr="00F631CB">
        <w:rPr>
          <w:rtl/>
        </w:rPr>
        <w:t xml:space="preserve"> زدنا قال</w:t>
      </w:r>
      <w:r>
        <w:rPr>
          <w:rtl/>
        </w:rPr>
        <w:t>:</w:t>
      </w:r>
      <w:r w:rsidRPr="00F631CB">
        <w:rPr>
          <w:rtl/>
        </w:rPr>
        <w:t xml:space="preserve"> حدثني سفيان الثوري</w:t>
      </w:r>
      <w:r>
        <w:rPr>
          <w:rtl/>
        </w:rPr>
        <w:t>،</w:t>
      </w:r>
      <w:r w:rsidRPr="00F631CB">
        <w:rPr>
          <w:rtl/>
        </w:rPr>
        <w:t xml:space="preserve"> عن الحسن</w:t>
      </w:r>
      <w:r>
        <w:rPr>
          <w:rtl/>
        </w:rPr>
        <w:t>،</w:t>
      </w:r>
      <w:r w:rsidRPr="00F631CB">
        <w:rPr>
          <w:rtl/>
        </w:rPr>
        <w:t xml:space="preserve"> ان أبا بكر أمر خالد بن الوليد أن يضرب عنق علي </w:t>
      </w:r>
      <w:r w:rsidRPr="00DB34C0">
        <w:rPr>
          <w:rStyle w:val="libAlaemChar"/>
          <w:rtl/>
        </w:rPr>
        <w:t>عليه‌السلام</w:t>
      </w:r>
      <w:r w:rsidRPr="00F631CB">
        <w:rPr>
          <w:rtl/>
        </w:rPr>
        <w:t xml:space="preserve"> اذا سلم من صلاة الصبح</w:t>
      </w:r>
      <w:r>
        <w:rPr>
          <w:rtl/>
        </w:rPr>
        <w:t>،</w:t>
      </w:r>
      <w:r w:rsidRPr="00F631CB">
        <w:rPr>
          <w:rtl/>
        </w:rPr>
        <w:t xml:space="preserve"> وأن أبا بكر سلم بينه وبين نفسه</w:t>
      </w:r>
      <w:r>
        <w:rPr>
          <w:rtl/>
        </w:rPr>
        <w:t>،</w:t>
      </w:r>
      <w:r w:rsidRPr="00F631CB">
        <w:rPr>
          <w:rtl/>
        </w:rPr>
        <w:t xml:space="preserve"> ثم قال</w:t>
      </w:r>
      <w:r>
        <w:rPr>
          <w:rtl/>
        </w:rPr>
        <w:t>:</w:t>
      </w:r>
      <w:r w:rsidRPr="00F631CB">
        <w:rPr>
          <w:rtl/>
        </w:rPr>
        <w:t xml:space="preserve"> يا خالد لا تفعل ما أمرتك.</w:t>
      </w:r>
    </w:p>
    <w:p w:rsidR="002B744E" w:rsidRDefault="002B744E" w:rsidP="002B744E">
      <w:pPr>
        <w:pStyle w:val="libNormal"/>
        <w:rPr>
          <w:rtl/>
        </w:rPr>
      </w:pPr>
      <w:r w:rsidRPr="00F631CB">
        <w:rPr>
          <w:rtl/>
        </w:rPr>
        <w:t xml:space="preserve">قال له أبو عبد الله </w:t>
      </w:r>
      <w:r w:rsidRPr="00DB34C0">
        <w:rPr>
          <w:rStyle w:val="libAlaemChar"/>
          <w:rtl/>
        </w:rPr>
        <w:t>عليه‌السلام</w:t>
      </w:r>
      <w:r>
        <w:rPr>
          <w:rtl/>
        </w:rPr>
        <w:t>:</w:t>
      </w:r>
      <w:r w:rsidRPr="00F631CB">
        <w:rPr>
          <w:rtl/>
        </w:rPr>
        <w:t xml:space="preserve"> زدنا قال</w:t>
      </w:r>
      <w:r>
        <w:rPr>
          <w:rtl/>
        </w:rPr>
        <w:t>:</w:t>
      </w:r>
      <w:r w:rsidRPr="00F631CB">
        <w:rPr>
          <w:rtl/>
        </w:rPr>
        <w:t xml:space="preserve"> حدثني نعيم بن عبد الله</w:t>
      </w:r>
      <w:r>
        <w:rPr>
          <w:rtl/>
        </w:rPr>
        <w:t>،</w:t>
      </w:r>
      <w:r w:rsidRPr="00F631CB">
        <w:rPr>
          <w:rtl/>
        </w:rPr>
        <w:t xml:space="preserve"> عن جعفر بن محمد</w:t>
      </w:r>
      <w:r>
        <w:rPr>
          <w:rtl/>
        </w:rPr>
        <w:t>،</w:t>
      </w:r>
      <w:r w:rsidRPr="00F631CB">
        <w:rPr>
          <w:rtl/>
        </w:rPr>
        <w:t xml:space="preserve"> أنه قال ود علي بن أبي طالب أ</w:t>
      </w:r>
      <w:r>
        <w:rPr>
          <w:rtl/>
        </w:rPr>
        <w:t>نه بنخيلات تينع</w:t>
      </w:r>
      <w:r w:rsidRPr="00F631CB">
        <w:rPr>
          <w:rtl/>
        </w:rPr>
        <w:t xml:space="preserve"> يستظل بظلهن ويأكل من حشفهن ولم يشهد يوم الجمل ولا النهروان</w:t>
      </w:r>
      <w:r>
        <w:rPr>
          <w:rtl/>
        </w:rPr>
        <w:t>،</w:t>
      </w:r>
      <w:r w:rsidRPr="00F631CB">
        <w:rPr>
          <w:rtl/>
        </w:rPr>
        <w:t xml:space="preserve"> وحدثني به سفيان.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258C0">
        <w:rPr>
          <w:rtl/>
        </w:rPr>
        <w:t>قوله</w:t>
      </w:r>
      <w:r>
        <w:rPr>
          <w:rtl/>
        </w:rPr>
        <w:t>:</w:t>
      </w:r>
      <w:r w:rsidRPr="00C258C0">
        <w:rPr>
          <w:rtl/>
        </w:rPr>
        <w:t xml:space="preserve"> بنخيلات تينع‌</w:t>
      </w:r>
    </w:p>
    <w:p w:rsidR="002B744E" w:rsidRPr="00F631CB" w:rsidRDefault="002B744E" w:rsidP="002B744E">
      <w:pPr>
        <w:pStyle w:val="libNormal"/>
        <w:rPr>
          <w:rtl/>
        </w:rPr>
      </w:pPr>
      <w:r w:rsidRPr="00F631CB">
        <w:rPr>
          <w:rtl/>
        </w:rPr>
        <w:t>بنخيلات بضم النون وفتح الخاء المعجمة على تصغير النخلة.</w:t>
      </w:r>
    </w:p>
    <w:p w:rsidR="002B744E" w:rsidRPr="00F631CB" w:rsidRDefault="002B744E" w:rsidP="002B744E">
      <w:pPr>
        <w:pStyle w:val="libNormal"/>
        <w:rPr>
          <w:rtl/>
        </w:rPr>
      </w:pPr>
      <w:r>
        <w:rPr>
          <w:rtl/>
        </w:rPr>
        <w:t>و «</w:t>
      </w:r>
      <w:r w:rsidRPr="00F631CB">
        <w:rPr>
          <w:rtl/>
        </w:rPr>
        <w:t xml:space="preserve"> تينع » بفتح التاء المضارعة واسكان الياء بعدها نون مفتوحة.</w:t>
      </w:r>
    </w:p>
    <w:p w:rsidR="002B744E" w:rsidRPr="00F631CB" w:rsidRDefault="002B744E" w:rsidP="002B744E">
      <w:pPr>
        <w:pStyle w:val="libNormal"/>
        <w:rPr>
          <w:rtl/>
        </w:rPr>
      </w:pPr>
      <w:r w:rsidRPr="00F631CB">
        <w:rPr>
          <w:rtl/>
        </w:rPr>
        <w:t>في صحاح الجوهري</w:t>
      </w:r>
      <w:r>
        <w:rPr>
          <w:rtl/>
        </w:rPr>
        <w:t>:</w:t>
      </w:r>
      <w:r w:rsidRPr="00F631CB">
        <w:rPr>
          <w:rtl/>
        </w:rPr>
        <w:t xml:space="preserve"> ينع الثمر أي نضج</w:t>
      </w:r>
      <w:r>
        <w:rPr>
          <w:rtl/>
        </w:rPr>
        <w:t>،</w:t>
      </w:r>
      <w:r w:rsidRPr="00F631CB">
        <w:rPr>
          <w:rtl/>
        </w:rPr>
        <w:t xml:space="preserve"> والينيع واليانع مثل النضيج والناضج</w:t>
      </w:r>
      <w:r>
        <w:rPr>
          <w:rtl/>
        </w:rPr>
        <w:t>،</w:t>
      </w:r>
      <w:r w:rsidRPr="00F631CB">
        <w:rPr>
          <w:rtl/>
        </w:rPr>
        <w:t xml:space="preserve"> وجمع اليانع ينع </w:t>
      </w:r>
      <w:r w:rsidRPr="00DB34C0">
        <w:rPr>
          <w:rStyle w:val="libFootnotenumChar"/>
          <w:rtl/>
        </w:rPr>
        <w:t>(1)</w:t>
      </w:r>
      <w:r>
        <w:rPr>
          <w:rtl/>
        </w:rPr>
        <w:t>.</w:t>
      </w:r>
    </w:p>
    <w:p w:rsidR="002B744E" w:rsidRPr="00F631CB" w:rsidRDefault="002B744E" w:rsidP="002B744E">
      <w:pPr>
        <w:pStyle w:val="libNormal"/>
        <w:rPr>
          <w:rtl/>
        </w:rPr>
      </w:pPr>
      <w:r w:rsidRPr="00F631CB">
        <w:rPr>
          <w:rtl/>
        </w:rPr>
        <w:t>وفي غريب القرآن للعزيزي</w:t>
      </w:r>
      <w:r>
        <w:rPr>
          <w:rtl/>
        </w:rPr>
        <w:t>:</w:t>
      </w:r>
      <w:r w:rsidRPr="00F631CB">
        <w:rPr>
          <w:rtl/>
        </w:rPr>
        <w:t xml:space="preserve"> في قوله سبحانه « ينعه » أي مدركه</w:t>
      </w:r>
      <w:r>
        <w:rPr>
          <w:rtl/>
        </w:rPr>
        <w:t>،</w:t>
      </w:r>
      <w:r w:rsidRPr="00F631CB">
        <w:rPr>
          <w:rtl/>
        </w:rPr>
        <w:t xml:space="preserve"> واحده يانع مثل تاجر وتجر</w:t>
      </w:r>
      <w:r>
        <w:rPr>
          <w:rtl/>
        </w:rPr>
        <w:t>،</w:t>
      </w:r>
      <w:r w:rsidRPr="00F631CB">
        <w:rPr>
          <w:rtl/>
        </w:rPr>
        <w:t xml:space="preserve"> يقال</w:t>
      </w:r>
      <w:r>
        <w:rPr>
          <w:rtl/>
        </w:rPr>
        <w:t>:</w:t>
      </w:r>
      <w:r w:rsidRPr="00F631CB">
        <w:rPr>
          <w:rtl/>
        </w:rPr>
        <w:t xml:space="preserve"> ينعت الثمرة والفاكهة وأينعت اذا أدركت.</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الصحاح</w:t>
      </w:r>
      <w:r>
        <w:rPr>
          <w:rtl/>
        </w:rPr>
        <w:t>:</w:t>
      </w:r>
      <w:r w:rsidRPr="00F631CB">
        <w:rPr>
          <w:rtl/>
        </w:rPr>
        <w:t xml:space="preserve"> 3 / 1310‌</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قال أبو عبد الله </w:t>
      </w:r>
      <w:r w:rsidRPr="00DB34C0">
        <w:rPr>
          <w:rStyle w:val="libAlaemChar"/>
          <w:rtl/>
        </w:rPr>
        <w:t>عليه‌السلام</w:t>
      </w:r>
      <w:r w:rsidRPr="00F631CB">
        <w:rPr>
          <w:rtl/>
        </w:rPr>
        <w:t xml:space="preserve"> زدنا</w:t>
      </w:r>
      <w:r>
        <w:rPr>
          <w:rtl/>
        </w:rPr>
        <w:t>،</w:t>
      </w:r>
      <w:r w:rsidRPr="00F631CB">
        <w:rPr>
          <w:rtl/>
        </w:rPr>
        <w:t xml:space="preserve"> قال</w:t>
      </w:r>
      <w:r>
        <w:rPr>
          <w:rtl/>
        </w:rPr>
        <w:t>:</w:t>
      </w:r>
      <w:r w:rsidRPr="00F631CB">
        <w:rPr>
          <w:rtl/>
        </w:rPr>
        <w:t xml:space="preserve"> حدثنا عباد</w:t>
      </w:r>
      <w:r>
        <w:rPr>
          <w:rtl/>
        </w:rPr>
        <w:t>،</w:t>
      </w:r>
      <w:r w:rsidRPr="00F631CB">
        <w:rPr>
          <w:rtl/>
        </w:rPr>
        <w:t xml:space="preserve"> عن جعفر بن محمد</w:t>
      </w:r>
      <w:r>
        <w:rPr>
          <w:rtl/>
        </w:rPr>
        <w:t>،</w:t>
      </w:r>
      <w:r w:rsidRPr="00F631CB">
        <w:rPr>
          <w:rtl/>
        </w:rPr>
        <w:t xml:space="preserve"> أنه قال</w:t>
      </w:r>
      <w:r>
        <w:rPr>
          <w:rtl/>
        </w:rPr>
        <w:t>:</w:t>
      </w:r>
      <w:r>
        <w:rPr>
          <w:rFonts w:hint="cs"/>
          <w:rtl/>
        </w:rPr>
        <w:t xml:space="preserve"> </w:t>
      </w:r>
      <w:r w:rsidRPr="00F631CB">
        <w:rPr>
          <w:rtl/>
        </w:rPr>
        <w:t>لما رأى علي بن أبي طالب يوم الجمل كثرة الدماء</w:t>
      </w:r>
      <w:r>
        <w:rPr>
          <w:rtl/>
        </w:rPr>
        <w:t>،</w:t>
      </w:r>
      <w:r w:rsidRPr="00F631CB">
        <w:rPr>
          <w:rtl/>
        </w:rPr>
        <w:t xml:space="preserve"> قال لابنه الحسن</w:t>
      </w:r>
      <w:r>
        <w:rPr>
          <w:rtl/>
        </w:rPr>
        <w:t>:</w:t>
      </w:r>
      <w:r w:rsidRPr="00F631CB">
        <w:rPr>
          <w:rtl/>
        </w:rPr>
        <w:t xml:space="preserve"> يا بني هلكت</w:t>
      </w:r>
      <w:r>
        <w:rPr>
          <w:rtl/>
        </w:rPr>
        <w:t>،</w:t>
      </w:r>
      <w:r w:rsidRPr="00F631CB">
        <w:rPr>
          <w:rtl/>
        </w:rPr>
        <w:t xml:space="preserve"> قال له الحسن يا أبه</w:t>
      </w:r>
      <w:r>
        <w:rPr>
          <w:rtl/>
        </w:rPr>
        <w:t xml:space="preserve"> أ</w:t>
      </w:r>
      <w:r w:rsidRPr="00F631CB">
        <w:rPr>
          <w:rtl/>
        </w:rPr>
        <w:t xml:space="preserve">ليس قد نهيتك عن هذا الخروج فقال علي </w:t>
      </w:r>
      <w:r w:rsidRPr="00DB34C0">
        <w:rPr>
          <w:rStyle w:val="libAlaemChar"/>
          <w:rtl/>
        </w:rPr>
        <w:t>عليه‌السلام</w:t>
      </w:r>
      <w:r>
        <w:rPr>
          <w:rtl/>
        </w:rPr>
        <w:t>:</w:t>
      </w:r>
      <w:r w:rsidRPr="00F631CB">
        <w:rPr>
          <w:rtl/>
        </w:rPr>
        <w:t xml:space="preserve"> يا بني لم أدر أن الامر يبلغ هذا المبلغ.</w:t>
      </w:r>
    </w:p>
    <w:p w:rsidR="002B744E" w:rsidRPr="00F631CB" w:rsidRDefault="002B744E" w:rsidP="002B744E">
      <w:pPr>
        <w:pStyle w:val="libNormal"/>
        <w:rPr>
          <w:rtl/>
        </w:rPr>
      </w:pPr>
      <w:r w:rsidRPr="00F631CB">
        <w:rPr>
          <w:rtl/>
        </w:rPr>
        <w:t xml:space="preserve">قال له أبو عبد الله </w:t>
      </w:r>
      <w:r w:rsidRPr="00DB34C0">
        <w:rPr>
          <w:rStyle w:val="libAlaemChar"/>
          <w:rtl/>
        </w:rPr>
        <w:t>عليه‌السلام</w:t>
      </w:r>
      <w:r>
        <w:rPr>
          <w:rtl/>
        </w:rPr>
        <w:t>:</w:t>
      </w:r>
      <w:r w:rsidRPr="00F631CB">
        <w:rPr>
          <w:rtl/>
        </w:rPr>
        <w:t xml:space="preserve"> زدنا قال</w:t>
      </w:r>
      <w:r>
        <w:rPr>
          <w:rtl/>
        </w:rPr>
        <w:t>:</w:t>
      </w:r>
      <w:r w:rsidRPr="00F631CB">
        <w:rPr>
          <w:rtl/>
        </w:rPr>
        <w:t xml:space="preserve"> حدثني سفيان الثوري</w:t>
      </w:r>
      <w:r>
        <w:rPr>
          <w:rtl/>
        </w:rPr>
        <w:t>،</w:t>
      </w:r>
      <w:r w:rsidRPr="00F631CB">
        <w:rPr>
          <w:rtl/>
        </w:rPr>
        <w:t xml:space="preserve"> عن جعفر بن محمد</w:t>
      </w:r>
      <w:r>
        <w:rPr>
          <w:rtl/>
        </w:rPr>
        <w:t>،</w:t>
      </w:r>
      <w:r w:rsidRPr="00F631CB">
        <w:rPr>
          <w:rtl/>
        </w:rPr>
        <w:t xml:space="preserve"> أن عليا </w:t>
      </w:r>
      <w:r w:rsidRPr="00DB34C0">
        <w:rPr>
          <w:rStyle w:val="libAlaemChar"/>
          <w:rtl/>
        </w:rPr>
        <w:t>عليه‌السلام</w:t>
      </w:r>
      <w:r w:rsidRPr="00F631CB">
        <w:rPr>
          <w:rtl/>
        </w:rPr>
        <w:t xml:space="preserve"> لما قتل أهل صفين</w:t>
      </w:r>
      <w:r>
        <w:rPr>
          <w:rtl/>
        </w:rPr>
        <w:t>،</w:t>
      </w:r>
      <w:r w:rsidRPr="00F631CB">
        <w:rPr>
          <w:rtl/>
        </w:rPr>
        <w:t xml:space="preserve"> بكى عليهم ثم قال</w:t>
      </w:r>
      <w:r>
        <w:rPr>
          <w:rtl/>
        </w:rPr>
        <w:t>:</w:t>
      </w:r>
      <w:r w:rsidRPr="00F631CB">
        <w:rPr>
          <w:rtl/>
        </w:rPr>
        <w:t xml:space="preserve"> جمع الله بيني وبينهم في الجنّة.</w:t>
      </w:r>
    </w:p>
    <w:p w:rsidR="002B744E" w:rsidRPr="00F631CB" w:rsidRDefault="002B744E" w:rsidP="002B744E">
      <w:pPr>
        <w:pStyle w:val="libNormal"/>
        <w:rPr>
          <w:rtl/>
        </w:rPr>
      </w:pPr>
      <w:r w:rsidRPr="00F631CB">
        <w:rPr>
          <w:rtl/>
        </w:rPr>
        <w:t>قال</w:t>
      </w:r>
      <w:r>
        <w:rPr>
          <w:rtl/>
        </w:rPr>
        <w:t>،</w:t>
      </w:r>
      <w:r w:rsidRPr="00F631CB">
        <w:rPr>
          <w:rtl/>
        </w:rPr>
        <w:t xml:space="preserve"> فضاق بي الب</w:t>
      </w:r>
      <w:r>
        <w:rPr>
          <w:rtl/>
        </w:rPr>
        <w:t>يت وعرقت وكدت أن أخرج من مسكي،</w:t>
      </w:r>
      <w:r w:rsidRPr="00F631CB">
        <w:rPr>
          <w:rtl/>
        </w:rPr>
        <w:t xml:space="preserve"> فاردت أن أقوم اليه وأتوطأه</w:t>
      </w:r>
      <w:r>
        <w:rPr>
          <w:rtl/>
        </w:rPr>
        <w:t>،</w:t>
      </w:r>
      <w:r w:rsidRPr="00F631CB">
        <w:rPr>
          <w:rtl/>
        </w:rPr>
        <w:t xml:space="preserve"> ثم ذكرت غمزة أبي عبد الله </w:t>
      </w:r>
      <w:r w:rsidRPr="00DB34C0">
        <w:rPr>
          <w:rStyle w:val="libAlaemChar"/>
          <w:rtl/>
        </w:rPr>
        <w:t>عليه‌السلام</w:t>
      </w:r>
      <w:r w:rsidRPr="00F631CB">
        <w:rPr>
          <w:rtl/>
        </w:rPr>
        <w:t xml:space="preserve"> فكففت.</w:t>
      </w:r>
    </w:p>
    <w:p w:rsidR="002B744E" w:rsidRPr="00F631CB" w:rsidRDefault="002B744E" w:rsidP="002B744E">
      <w:pPr>
        <w:pStyle w:val="libNormal"/>
        <w:rPr>
          <w:rtl/>
        </w:rPr>
      </w:pPr>
      <w:r w:rsidRPr="00F631CB">
        <w:rPr>
          <w:rtl/>
        </w:rPr>
        <w:t xml:space="preserve">فقال له أبو عبد الله </w:t>
      </w:r>
      <w:r w:rsidRPr="00DB34C0">
        <w:rPr>
          <w:rStyle w:val="libAlaemChar"/>
          <w:rtl/>
        </w:rPr>
        <w:t>عليه‌السلام</w:t>
      </w:r>
      <w:r>
        <w:rPr>
          <w:rtl/>
        </w:rPr>
        <w:t>:</w:t>
      </w:r>
      <w:r w:rsidRPr="00F631CB">
        <w:rPr>
          <w:rtl/>
        </w:rPr>
        <w:t xml:space="preserve"> من أي البلاد أنت</w:t>
      </w:r>
      <w:r>
        <w:rPr>
          <w:rtl/>
        </w:rPr>
        <w:t>؟</w:t>
      </w:r>
      <w:r w:rsidRPr="00F631CB">
        <w:rPr>
          <w:rtl/>
        </w:rPr>
        <w:t xml:space="preserve"> قال</w:t>
      </w:r>
      <w:r>
        <w:rPr>
          <w:rtl/>
        </w:rPr>
        <w:t>:</w:t>
      </w:r>
      <w:r w:rsidRPr="00F631CB">
        <w:rPr>
          <w:rtl/>
        </w:rPr>
        <w:t xml:space="preserve"> من أهل البصرة</w:t>
      </w:r>
      <w:r>
        <w:rPr>
          <w:rtl/>
        </w:rPr>
        <w:t>،</w:t>
      </w:r>
      <w:r w:rsidRPr="00F631CB">
        <w:rPr>
          <w:rtl/>
        </w:rPr>
        <w:t xml:space="preserve"> قال فهذا الذي تحدث عنه وتذكر اسمه جعفر بن محمد</w:t>
      </w:r>
      <w:r>
        <w:rPr>
          <w:rtl/>
        </w:rPr>
        <w:t>،</w:t>
      </w:r>
      <w:r w:rsidRPr="00F631CB">
        <w:rPr>
          <w:rtl/>
        </w:rPr>
        <w:t xml:space="preserve"> تعرفه</w:t>
      </w:r>
      <w:r>
        <w:rPr>
          <w:rtl/>
        </w:rPr>
        <w:t>؟</w:t>
      </w:r>
      <w:r w:rsidRPr="00F631CB">
        <w:rPr>
          <w:rtl/>
        </w:rPr>
        <w:t xml:space="preserve"> قال. لا</w:t>
      </w:r>
      <w:r>
        <w:rPr>
          <w:rtl/>
        </w:rPr>
        <w:t>،</w:t>
      </w:r>
      <w:r w:rsidRPr="00F631CB">
        <w:rPr>
          <w:rtl/>
        </w:rPr>
        <w:t xml:space="preserve"> قال فهل سمعت منه شيا قط</w:t>
      </w:r>
      <w:r>
        <w:rPr>
          <w:rtl/>
        </w:rPr>
        <w:t>؟</w:t>
      </w:r>
      <w:r w:rsidRPr="00F631CB">
        <w:rPr>
          <w:rtl/>
        </w:rPr>
        <w:t xml:space="preserve"> قال</w:t>
      </w:r>
      <w:r>
        <w:rPr>
          <w:rtl/>
        </w:rPr>
        <w:t>:</w:t>
      </w:r>
      <w:r w:rsidRPr="00F631CB">
        <w:rPr>
          <w:rtl/>
        </w:rPr>
        <w:t xml:space="preserve"> لا</w:t>
      </w:r>
      <w:r>
        <w:rPr>
          <w:rtl/>
        </w:rPr>
        <w:t>،</w:t>
      </w:r>
      <w:r w:rsidRPr="00F631CB">
        <w:rPr>
          <w:rtl/>
        </w:rPr>
        <w:t xml:space="preserve"> قال</w:t>
      </w:r>
      <w:r>
        <w:rPr>
          <w:rtl/>
        </w:rPr>
        <w:t>:</w:t>
      </w:r>
      <w:r w:rsidRPr="00F631CB">
        <w:rPr>
          <w:rtl/>
        </w:rPr>
        <w:t xml:space="preserve"> فهذه الأحاديث عندك حق</w:t>
      </w:r>
      <w:r>
        <w:rPr>
          <w:rtl/>
        </w:rPr>
        <w:t>؟</w:t>
      </w:r>
      <w:r w:rsidRPr="00F631CB">
        <w:rPr>
          <w:rtl/>
        </w:rPr>
        <w:t xml:space="preserve"> قال نعم</w:t>
      </w:r>
      <w:r>
        <w:rPr>
          <w:rtl/>
        </w:rPr>
        <w:t>،</w:t>
      </w:r>
      <w:r w:rsidRPr="00F631CB">
        <w:rPr>
          <w:rtl/>
        </w:rPr>
        <w:t xml:space="preserve"> قال</w:t>
      </w:r>
      <w:r>
        <w:rPr>
          <w:rtl/>
        </w:rPr>
        <w:t>:</w:t>
      </w:r>
      <w:r w:rsidRPr="00F631CB">
        <w:rPr>
          <w:rtl/>
        </w:rPr>
        <w:t xml:space="preserve"> فمتى سمعتها</w:t>
      </w:r>
      <w:r>
        <w:rPr>
          <w:rtl/>
        </w:rPr>
        <w:t>؟</w:t>
      </w:r>
      <w:r w:rsidRPr="00F631CB">
        <w:rPr>
          <w:rtl/>
        </w:rPr>
        <w:t xml:space="preserve"> قال</w:t>
      </w:r>
      <w:r>
        <w:rPr>
          <w:rtl/>
        </w:rPr>
        <w:t>:</w:t>
      </w:r>
      <w:r w:rsidRPr="00F631CB">
        <w:rPr>
          <w:rtl/>
        </w:rPr>
        <w:t xml:space="preserve"> لا أحفظ</w:t>
      </w:r>
      <w:r>
        <w:rPr>
          <w:rtl/>
        </w:rPr>
        <w:t>،</w:t>
      </w:r>
      <w:r w:rsidRPr="00F631CB">
        <w:rPr>
          <w:rtl/>
        </w:rPr>
        <w:t xml:space="preserve"> قال</w:t>
      </w:r>
      <w:r>
        <w:rPr>
          <w:rtl/>
        </w:rPr>
        <w:t>:</w:t>
      </w:r>
      <w:r w:rsidRPr="00F631CB">
        <w:rPr>
          <w:rtl/>
        </w:rPr>
        <w:t xml:space="preserve"> الا أنها أحاديث أهل مصرنا منذ دهر لا يمترون فيها.</w:t>
      </w:r>
    </w:p>
    <w:p w:rsidR="002B744E" w:rsidRDefault="002B744E" w:rsidP="002B744E">
      <w:pPr>
        <w:pStyle w:val="libNormal"/>
        <w:rPr>
          <w:rtl/>
        </w:rPr>
      </w:pPr>
      <w:r w:rsidRPr="00F631CB">
        <w:rPr>
          <w:rtl/>
        </w:rPr>
        <w:t xml:space="preserve">قال له أبو عبد الله </w:t>
      </w:r>
      <w:r w:rsidRPr="00DB34C0">
        <w:rPr>
          <w:rStyle w:val="libAlaemChar"/>
          <w:rtl/>
        </w:rPr>
        <w:t>عليه‌السلام</w:t>
      </w:r>
      <w:r>
        <w:rPr>
          <w:rtl/>
        </w:rPr>
        <w:t>:</w:t>
      </w:r>
      <w:r w:rsidRPr="00F631CB">
        <w:rPr>
          <w:rtl/>
        </w:rPr>
        <w:t xml:space="preserve"> لو رأيت هذا الرجل الذي تحدث عنه</w:t>
      </w:r>
      <w:r>
        <w:rPr>
          <w:rtl/>
        </w:rPr>
        <w:t>،</w:t>
      </w:r>
      <w:r w:rsidRPr="00F631CB">
        <w:rPr>
          <w:rtl/>
        </w:rPr>
        <w:t xml:space="preserve"> فقال لك هذه التي ترويها عني كذب لا أعرفها ولم أحدث بها هل كنت تصدقه</w:t>
      </w:r>
      <w:r>
        <w:rPr>
          <w:rtl/>
        </w:rPr>
        <w:t>؟</w:t>
      </w:r>
      <w:r w:rsidRPr="00F631CB">
        <w:rPr>
          <w:rtl/>
        </w:rPr>
        <w:t xml:space="preserve"> قال</w:t>
      </w:r>
      <w:r>
        <w:rPr>
          <w:rtl/>
        </w:rPr>
        <w:t>:</w:t>
      </w:r>
      <w:r w:rsidRPr="00F631CB">
        <w:rPr>
          <w:rtl/>
        </w:rPr>
        <w:t xml:space="preserve"> لا</w:t>
      </w:r>
      <w:r>
        <w:rPr>
          <w:rtl/>
        </w:rPr>
        <w:t>،</w:t>
      </w:r>
      <w:r w:rsidRPr="00F631CB">
        <w:rPr>
          <w:rtl/>
        </w:rPr>
        <w:t xml:space="preserve"> قال</w:t>
      </w:r>
      <w:r>
        <w:rPr>
          <w:rtl/>
        </w:rPr>
        <w:t>:</w:t>
      </w:r>
      <w:r>
        <w:rPr>
          <w:rFonts w:hint="cs"/>
          <w:rtl/>
        </w:rPr>
        <w:t xml:space="preserve"> </w:t>
      </w:r>
      <w:r w:rsidRPr="00F631CB">
        <w:rPr>
          <w:rtl/>
        </w:rPr>
        <w:t>لم</w:t>
      </w:r>
      <w:r>
        <w:rPr>
          <w:rtl/>
        </w:rPr>
        <w:t>،</w:t>
      </w:r>
      <w:r w:rsidRPr="00F631CB">
        <w:rPr>
          <w:rtl/>
        </w:rPr>
        <w:t xml:space="preserve"> قال</w:t>
      </w:r>
      <w:r>
        <w:rPr>
          <w:rtl/>
        </w:rPr>
        <w:t>:</w:t>
      </w:r>
      <w:r w:rsidRPr="00F631CB">
        <w:rPr>
          <w:rtl/>
        </w:rPr>
        <w:t xml:space="preserve"> لأنه شهد على قوله رجال ولو شهد أحدهم على عنق رجل لجاز قوله.</w:t>
      </w:r>
    </w:p>
    <w:p w:rsidR="002B744E" w:rsidRDefault="002B744E" w:rsidP="002B744E">
      <w:pPr>
        <w:pStyle w:val="libLine"/>
        <w:rPr>
          <w:rtl/>
        </w:rPr>
      </w:pPr>
      <w:r>
        <w:rPr>
          <w:rtl/>
        </w:rPr>
        <w:t>___________________________________________________________</w:t>
      </w:r>
    </w:p>
    <w:p w:rsidR="002B744E" w:rsidRPr="00C258C0" w:rsidRDefault="002B744E" w:rsidP="002B744E">
      <w:pPr>
        <w:pStyle w:val="libBold1"/>
        <w:rPr>
          <w:rtl/>
        </w:rPr>
      </w:pPr>
      <w:r w:rsidRPr="00C258C0">
        <w:rPr>
          <w:rtl/>
        </w:rPr>
        <w:t>قوله</w:t>
      </w:r>
      <w:r>
        <w:rPr>
          <w:rtl/>
        </w:rPr>
        <w:t>:</w:t>
      </w:r>
      <w:r w:rsidRPr="00C258C0">
        <w:rPr>
          <w:rtl/>
        </w:rPr>
        <w:t xml:space="preserve"> من مسكى‌</w:t>
      </w:r>
    </w:p>
    <w:p w:rsidR="002B744E" w:rsidRPr="00F631CB" w:rsidRDefault="002B744E" w:rsidP="002B744E">
      <w:pPr>
        <w:pStyle w:val="libNormal"/>
        <w:rPr>
          <w:rtl/>
        </w:rPr>
      </w:pPr>
      <w:r w:rsidRPr="00F631CB">
        <w:rPr>
          <w:rtl/>
        </w:rPr>
        <w:t>المسك بفتح الميم واسكان السين المهملة الجلد</w:t>
      </w:r>
      <w:r>
        <w:rPr>
          <w:rtl/>
        </w:rPr>
        <w:t>،</w:t>
      </w:r>
      <w:r w:rsidRPr="00F631CB">
        <w:rPr>
          <w:rtl/>
        </w:rPr>
        <w:t xml:space="preserve"> أي من جلدي وجسدي.</w:t>
      </w:r>
    </w:p>
    <w:p w:rsidR="002B744E" w:rsidRPr="00F631CB" w:rsidRDefault="002B744E" w:rsidP="002B744E">
      <w:pPr>
        <w:pStyle w:val="libNormal"/>
        <w:rPr>
          <w:rtl/>
        </w:rPr>
      </w:pPr>
      <w:r w:rsidRPr="00F631CB">
        <w:rPr>
          <w:rtl/>
        </w:rPr>
        <w:t>وفي نسخة « من مسكتي » بضم الميم وفتح الكاف وهي الحلم والعقل.</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المسكة التماسك</w:t>
      </w:r>
      <w:r>
        <w:rPr>
          <w:rtl/>
        </w:rPr>
        <w:t>،</w:t>
      </w:r>
      <w:r w:rsidRPr="00F631CB">
        <w:rPr>
          <w:rtl/>
        </w:rPr>
        <w:t xml:space="preserve"> ومنه قولهم</w:t>
      </w:r>
      <w:r>
        <w:rPr>
          <w:rtl/>
        </w:rPr>
        <w:t>:</w:t>
      </w:r>
      <w:r w:rsidRPr="00F631CB">
        <w:rPr>
          <w:rtl/>
        </w:rPr>
        <w:t xml:space="preserve"> زوال مسكة اليقظة.</w:t>
      </w:r>
    </w:p>
    <w:p w:rsidR="002B744E" w:rsidRPr="00F631CB" w:rsidRDefault="002B744E" w:rsidP="002B744E">
      <w:pPr>
        <w:pStyle w:val="libNormal"/>
        <w:rPr>
          <w:rtl/>
        </w:rPr>
      </w:pPr>
      <w:r w:rsidRPr="00F631CB">
        <w:rPr>
          <w:rtl/>
        </w:rPr>
        <w:t>أي من عقلي الذي به يتماسك به الانسان نفسه ويتمالك أمره ويضبط جوارحه وأعضائه.</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قال</w:t>
      </w:r>
      <w:r>
        <w:rPr>
          <w:rtl/>
        </w:rPr>
        <w:t>:</w:t>
      </w:r>
      <w:r w:rsidRPr="00F631CB">
        <w:rPr>
          <w:rtl/>
        </w:rPr>
        <w:t xml:space="preserve"> اكتب</w:t>
      </w:r>
      <w:r>
        <w:rPr>
          <w:rtl/>
        </w:rPr>
        <w:t xml:space="preserve"> - </w:t>
      </w:r>
      <w:r w:rsidRPr="00F631CB">
        <w:rPr>
          <w:rtl/>
        </w:rPr>
        <w:t>بسم الله الرحمن الرحيم حدثني أبي عن جدي</w:t>
      </w:r>
      <w:r>
        <w:rPr>
          <w:rtl/>
        </w:rPr>
        <w:t>،</w:t>
      </w:r>
      <w:r w:rsidRPr="00F631CB">
        <w:rPr>
          <w:rtl/>
        </w:rPr>
        <w:t xml:space="preserve"> قال</w:t>
      </w:r>
      <w:r>
        <w:rPr>
          <w:rtl/>
        </w:rPr>
        <w:t>:</w:t>
      </w:r>
      <w:r w:rsidRPr="00F631CB">
        <w:rPr>
          <w:rtl/>
        </w:rPr>
        <w:t xml:space="preserve"> ما اسمك</w:t>
      </w:r>
      <w:r>
        <w:rPr>
          <w:rtl/>
        </w:rPr>
        <w:t>؟</w:t>
      </w:r>
      <w:r w:rsidRPr="00F631CB">
        <w:rPr>
          <w:rtl/>
        </w:rPr>
        <w:t xml:space="preserve"> قال</w:t>
      </w:r>
      <w:r>
        <w:rPr>
          <w:rtl/>
        </w:rPr>
        <w:t>:</w:t>
      </w:r>
      <w:r>
        <w:rPr>
          <w:rFonts w:hint="cs"/>
          <w:rtl/>
        </w:rPr>
        <w:t xml:space="preserve"> </w:t>
      </w:r>
      <w:r w:rsidRPr="00F631CB">
        <w:rPr>
          <w:rtl/>
        </w:rPr>
        <w:t>ما تسأل عن اسمي</w:t>
      </w:r>
      <w:r>
        <w:rPr>
          <w:rtl/>
        </w:rPr>
        <w:t>؟</w:t>
      </w:r>
      <w:r w:rsidRPr="00F631CB">
        <w:rPr>
          <w:rtl/>
        </w:rPr>
        <w:t xml:space="preserve"> ان رسول الله </w:t>
      </w:r>
      <w:r w:rsidRPr="00DB34C0">
        <w:rPr>
          <w:rStyle w:val="libAlaemChar"/>
          <w:rtl/>
        </w:rPr>
        <w:t>صلى‌الله‌عليه‌وآله</w:t>
      </w:r>
      <w:r w:rsidRPr="00F631CB">
        <w:rPr>
          <w:rtl/>
        </w:rPr>
        <w:t xml:space="preserve"> قال</w:t>
      </w:r>
      <w:r>
        <w:rPr>
          <w:rtl/>
        </w:rPr>
        <w:t>:</w:t>
      </w:r>
      <w:r w:rsidRPr="00F631CB">
        <w:rPr>
          <w:rtl/>
        </w:rPr>
        <w:t xml:space="preserve"> خلق الله الارواح قبل الاجساد بألفي عام</w:t>
      </w:r>
      <w:r>
        <w:rPr>
          <w:rtl/>
        </w:rPr>
        <w:t>،</w:t>
      </w:r>
      <w:r w:rsidRPr="00F631CB">
        <w:rPr>
          <w:rtl/>
        </w:rPr>
        <w:t xml:space="preserve"> </w:t>
      </w:r>
    </w:p>
    <w:p w:rsidR="002B744E" w:rsidRDefault="002B744E" w:rsidP="002B744E">
      <w:pPr>
        <w:pStyle w:val="libLine"/>
        <w:rPr>
          <w:rtl/>
        </w:rPr>
      </w:pPr>
      <w:r>
        <w:rPr>
          <w:rtl/>
        </w:rPr>
        <w:t>___________________________________________________________</w:t>
      </w:r>
    </w:p>
    <w:p w:rsidR="002B744E" w:rsidRPr="00F631CB" w:rsidRDefault="002B744E" w:rsidP="007909BE">
      <w:pPr>
        <w:pStyle w:val="Heading2"/>
        <w:rPr>
          <w:rtl/>
          <w:lang w:bidi="fa-IR"/>
        </w:rPr>
      </w:pPr>
      <w:bookmarkStart w:id="32" w:name="_Toc404160168"/>
      <w:r w:rsidRPr="00C258C0">
        <w:rPr>
          <w:rtl/>
        </w:rPr>
        <w:t xml:space="preserve">قوله </w:t>
      </w:r>
      <w:r>
        <w:rPr>
          <w:rtl/>
        </w:rPr>
        <w:t>(ص):</w:t>
      </w:r>
      <w:r w:rsidRPr="00C258C0">
        <w:rPr>
          <w:rtl/>
        </w:rPr>
        <w:t xml:space="preserve"> خلق الله الارواح قبل الاجساد بألفى عام‌</w:t>
      </w:r>
      <w:bookmarkEnd w:id="32"/>
    </w:p>
    <w:p w:rsidR="002B744E" w:rsidRPr="00F631CB" w:rsidRDefault="002B744E" w:rsidP="002B744E">
      <w:pPr>
        <w:pStyle w:val="libNormal"/>
        <w:rPr>
          <w:rtl/>
        </w:rPr>
      </w:pPr>
      <w:r w:rsidRPr="00F631CB">
        <w:rPr>
          <w:rtl/>
        </w:rPr>
        <w:t>أي مقام واعتبار وحيثية ومرتبة</w:t>
      </w:r>
      <w:r>
        <w:rPr>
          <w:rtl/>
        </w:rPr>
        <w:t>،</w:t>
      </w:r>
      <w:r w:rsidRPr="00F631CB">
        <w:rPr>
          <w:rtl/>
        </w:rPr>
        <w:t xml:space="preserve"> كما في قوله عز وعلا </w:t>
      </w:r>
      <w:r w:rsidRPr="00DB34C0">
        <w:rPr>
          <w:rStyle w:val="libAlaemChar"/>
          <w:rtl/>
        </w:rPr>
        <w:t>(</w:t>
      </w:r>
      <w:r w:rsidRPr="00DB34C0">
        <w:rPr>
          <w:rStyle w:val="libAieChar"/>
          <w:rtl/>
        </w:rPr>
        <w:t xml:space="preserve"> وَذَكِّرْهُمْ بِأَيّامِ اللهِ </w:t>
      </w:r>
      <w:r w:rsidRPr="00DB34C0">
        <w:rPr>
          <w:rStyle w:val="libAlaemChar"/>
          <w:rtl/>
        </w:rPr>
        <w:t>)</w:t>
      </w:r>
      <w:r w:rsidRPr="00F631CB">
        <w:rPr>
          <w:rtl/>
        </w:rPr>
        <w:t xml:space="preserve"> </w:t>
      </w:r>
      <w:r w:rsidRPr="00DB34C0">
        <w:rPr>
          <w:rStyle w:val="libFootnotenumChar"/>
          <w:rtl/>
        </w:rPr>
        <w:t>(1)</w:t>
      </w:r>
      <w:r w:rsidRPr="00F631CB">
        <w:rPr>
          <w:rtl/>
        </w:rPr>
        <w:t xml:space="preserve"> أي بوقائعه وبدائعه ومراتب أفاعيله وصنائعه.</w:t>
      </w:r>
    </w:p>
    <w:p w:rsidR="002B744E" w:rsidRPr="00F631CB" w:rsidRDefault="002B744E" w:rsidP="002B744E">
      <w:pPr>
        <w:pStyle w:val="libNormal"/>
        <w:rPr>
          <w:rtl/>
        </w:rPr>
      </w:pPr>
      <w:r w:rsidRPr="00F631CB">
        <w:rPr>
          <w:rtl/>
        </w:rPr>
        <w:t>فالمعنى بالارواح عالم الامر. وبألفي عام مجموع مراتب ضربيه اللذين هما عالما العقل والنفس</w:t>
      </w:r>
      <w:r>
        <w:rPr>
          <w:rtl/>
        </w:rPr>
        <w:t>،</w:t>
      </w:r>
      <w:r w:rsidRPr="00F631CB">
        <w:rPr>
          <w:rtl/>
        </w:rPr>
        <w:t xml:space="preserve"> وهما المرتبتان الاولتان من المراتب الخمس في طول سلسلة البدو.</w:t>
      </w:r>
    </w:p>
    <w:p w:rsidR="002B744E" w:rsidRPr="00F631CB" w:rsidRDefault="002B744E" w:rsidP="002B744E">
      <w:pPr>
        <w:pStyle w:val="libNormal"/>
        <w:rPr>
          <w:rtl/>
        </w:rPr>
      </w:pPr>
      <w:r w:rsidRPr="00F631CB">
        <w:rPr>
          <w:rtl/>
        </w:rPr>
        <w:t>وذكر عدد الالف في كل منهما بحسب المراتب العرضية المختلفة بالحقيقة النوعية وبالكمالية والنقصية في التجرد والنورية</w:t>
      </w:r>
      <w:r>
        <w:rPr>
          <w:rtl/>
        </w:rPr>
        <w:t>،</w:t>
      </w:r>
      <w:r w:rsidRPr="00F631CB">
        <w:rPr>
          <w:rtl/>
        </w:rPr>
        <w:t xml:space="preserve"> اما على الحقيقة أو على الكناية</w:t>
      </w:r>
      <w:r>
        <w:rPr>
          <w:rtl/>
        </w:rPr>
        <w:t>،</w:t>
      </w:r>
      <w:r w:rsidRPr="00F631CB">
        <w:rPr>
          <w:rtl/>
        </w:rPr>
        <w:t xml:space="preserve"> عن تكثير الانواع وسعة عرض المراتب.</w:t>
      </w:r>
    </w:p>
    <w:p w:rsidR="002B744E" w:rsidRPr="00F631CB" w:rsidRDefault="002B744E" w:rsidP="002B744E">
      <w:pPr>
        <w:pStyle w:val="libNormal"/>
        <w:rPr>
          <w:rtl/>
        </w:rPr>
      </w:pPr>
      <w:r w:rsidRPr="00DB34C0">
        <w:rPr>
          <w:rStyle w:val="libAlaemChar"/>
          <w:rtl/>
        </w:rPr>
        <w:t>(</w:t>
      </w:r>
      <w:r w:rsidRPr="00DB34C0">
        <w:rPr>
          <w:rStyle w:val="libAieChar"/>
          <w:rtl/>
        </w:rPr>
        <w:t xml:space="preserve"> وَما يَعْلَمُ جُنُودَ رَبِّكَ إِلاّ هُوَ </w:t>
      </w:r>
      <w:r w:rsidRPr="00DB34C0">
        <w:rPr>
          <w:rStyle w:val="libAlaemChar"/>
          <w:rtl/>
        </w:rPr>
        <w:t>)</w:t>
      </w:r>
      <w:r w:rsidRPr="00F631CB">
        <w:rPr>
          <w:rtl/>
        </w:rPr>
        <w:t xml:space="preserve"> </w:t>
      </w:r>
      <w:r w:rsidRPr="00DB34C0">
        <w:rPr>
          <w:rStyle w:val="libFootnotenumChar"/>
          <w:rtl/>
        </w:rPr>
        <w:t>(2)</w:t>
      </w:r>
      <w:r w:rsidRPr="00F631CB">
        <w:rPr>
          <w:rtl/>
        </w:rPr>
        <w:t xml:space="preserve"> والاجساد جملة عوالم الخلق بمراتبها الطولية والعرضية والقبلية أي القبلية الذاتية في المرتبة العقلية.</w:t>
      </w:r>
    </w:p>
    <w:p w:rsidR="002B744E" w:rsidRPr="00F631CB" w:rsidRDefault="002B744E" w:rsidP="002B744E">
      <w:pPr>
        <w:pStyle w:val="libNormal"/>
        <w:rPr>
          <w:rtl/>
        </w:rPr>
      </w:pPr>
      <w:r w:rsidRPr="00F631CB">
        <w:rPr>
          <w:rtl/>
        </w:rPr>
        <w:t>وحيث أن النفوس الناطقة الانسانية بحسب جوهر الذات وسنخ الحقيقة</w:t>
      </w:r>
      <w:r>
        <w:rPr>
          <w:rtl/>
        </w:rPr>
        <w:t>،</w:t>
      </w:r>
      <w:r w:rsidRPr="00F631CB">
        <w:rPr>
          <w:rtl/>
        </w:rPr>
        <w:t xml:space="preserve"> من صقع عالم الامر ومن جنبة اقليم القدس</w:t>
      </w:r>
      <w:r>
        <w:rPr>
          <w:rtl/>
        </w:rPr>
        <w:t>،</w:t>
      </w:r>
      <w:r w:rsidRPr="00F631CB">
        <w:rPr>
          <w:rtl/>
        </w:rPr>
        <w:t xml:space="preserve"> واختلافها بالكمال والنقص ظل اشتباك الجهات والحيثيات وتشابكها وتلامع الأنوار والاضواء وتعاكسها في ذلك العالم</w:t>
      </w:r>
      <w:r>
        <w:rPr>
          <w:rtl/>
        </w:rPr>
        <w:t>،</w:t>
      </w:r>
      <w:r w:rsidRPr="00F631CB">
        <w:rPr>
          <w:rtl/>
        </w:rPr>
        <w:t xml:space="preserve"> فلا محاله ايتلافها واختلافها هاهنا أي في عالم الحس من تلقاء تعارفها وتناكر ثم أي في عالم العقل.</w:t>
      </w:r>
    </w:p>
    <w:p w:rsidR="002B744E" w:rsidRPr="00F631CB" w:rsidRDefault="002B744E" w:rsidP="002B744E">
      <w:pPr>
        <w:pStyle w:val="libNormal"/>
        <w:rPr>
          <w:rtl/>
        </w:rPr>
      </w:pPr>
      <w:r w:rsidRPr="00F631CB">
        <w:rPr>
          <w:rtl/>
        </w:rPr>
        <w:t>وأيضا ربما يكون الاختلاف في عالم الاجساد من تلقاء العلة من غير مدخلية للمادة واستعدادها في ذلك</w:t>
      </w:r>
      <w:r>
        <w:rPr>
          <w:rtl/>
        </w:rPr>
        <w:t>،</w:t>
      </w:r>
      <w:r w:rsidRPr="00F631CB">
        <w:rPr>
          <w:rtl/>
        </w:rPr>
        <w:t xml:space="preserve"> كما اختلاف جرم المتمم والتدوير في الثخن</w:t>
      </w:r>
      <w:r>
        <w:rPr>
          <w:rtl/>
        </w:rPr>
        <w:t>،</w:t>
      </w:r>
      <w:r w:rsidRPr="00F631CB">
        <w:rPr>
          <w:rtl/>
        </w:rPr>
        <w:t xml:space="preserve"> اذ ليس ذلك في الفلكيات من جهة استعداد المادة</w:t>
      </w:r>
      <w:r>
        <w:rPr>
          <w:rtl/>
        </w:rPr>
        <w:t>،</w:t>
      </w:r>
      <w:r w:rsidRPr="00F631CB">
        <w:rPr>
          <w:rtl/>
        </w:rPr>
        <w:t xml:space="preserve"> وربما يكون الاختلاف من جهة المبادي‌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ابراهيم</w:t>
      </w:r>
      <w:r>
        <w:rPr>
          <w:rtl/>
        </w:rPr>
        <w:t>:</w:t>
      </w:r>
      <w:r w:rsidRPr="00F631CB">
        <w:rPr>
          <w:rtl/>
        </w:rPr>
        <w:t xml:space="preserve"> 5‌</w:t>
      </w:r>
    </w:p>
    <w:p w:rsidR="002B744E" w:rsidRPr="00F631CB" w:rsidRDefault="002B744E" w:rsidP="002B744E">
      <w:pPr>
        <w:pStyle w:val="libFootnote0"/>
        <w:rPr>
          <w:rtl/>
          <w:lang w:bidi="fa-IR"/>
        </w:rPr>
      </w:pPr>
      <w:r w:rsidRPr="00F631CB">
        <w:rPr>
          <w:rtl/>
        </w:rPr>
        <w:t>(2) المدثر</w:t>
      </w:r>
      <w:r>
        <w:rPr>
          <w:rtl/>
        </w:rPr>
        <w:t>:</w:t>
      </w:r>
      <w:r w:rsidRPr="00F631CB">
        <w:rPr>
          <w:rtl/>
        </w:rPr>
        <w:t xml:space="preserve"> 31‌</w:t>
      </w:r>
    </w:p>
    <w:p w:rsidR="002B744E" w:rsidRDefault="002B744E" w:rsidP="002B744E">
      <w:pPr>
        <w:pStyle w:val="libNormal"/>
        <w:rPr>
          <w:rtl/>
        </w:rPr>
      </w:pPr>
      <w:r>
        <w:rPr>
          <w:rtl/>
        </w:rPr>
        <w:br w:type="page"/>
      </w:r>
    </w:p>
    <w:p w:rsidR="002B744E" w:rsidRDefault="002B744E" w:rsidP="002B744E">
      <w:pPr>
        <w:pStyle w:val="libLine"/>
        <w:rPr>
          <w:rtl/>
        </w:rPr>
      </w:pPr>
      <w:r>
        <w:rPr>
          <w:rtl/>
        </w:rPr>
        <w:lastRenderedPageBreak/>
        <w:t>___________________________________________________________</w:t>
      </w:r>
    </w:p>
    <w:p w:rsidR="002B744E" w:rsidRPr="00F631CB" w:rsidRDefault="002B744E" w:rsidP="002B744E">
      <w:pPr>
        <w:pStyle w:val="libNormal0"/>
        <w:rPr>
          <w:rtl/>
        </w:rPr>
      </w:pPr>
      <w:r w:rsidRPr="00F631CB">
        <w:rPr>
          <w:rtl/>
        </w:rPr>
        <w:t>والعلل بحسب اختلاف استعدادات المادة</w:t>
      </w:r>
      <w:r>
        <w:rPr>
          <w:rtl/>
        </w:rPr>
        <w:t>،</w:t>
      </w:r>
      <w:r w:rsidRPr="00F631CB">
        <w:rPr>
          <w:rtl/>
        </w:rPr>
        <w:t xml:space="preserve"> وبذلك يستتب اختلاف مراتب النفوس في التعارف والتناكر بحسب اختلاف المناسبة بالكمال والنقص.</w:t>
      </w:r>
    </w:p>
    <w:p w:rsidR="002B744E" w:rsidRPr="00F631CB" w:rsidRDefault="002B744E" w:rsidP="002B744E">
      <w:pPr>
        <w:pStyle w:val="libNormal"/>
        <w:rPr>
          <w:rtl/>
        </w:rPr>
      </w:pPr>
      <w:r w:rsidRPr="00F631CB">
        <w:rPr>
          <w:rtl/>
        </w:rPr>
        <w:t>ومن سبيل آخر</w:t>
      </w:r>
      <w:r>
        <w:rPr>
          <w:rtl/>
        </w:rPr>
        <w:t>:</w:t>
      </w:r>
      <w:r w:rsidRPr="00F631CB">
        <w:rPr>
          <w:rtl/>
        </w:rPr>
        <w:t xml:space="preserve"> انما عالم الامر من العقول والنفوس ألواح مراتب القضاء والقدر</w:t>
      </w:r>
      <w:r>
        <w:rPr>
          <w:rtl/>
        </w:rPr>
        <w:t>،</w:t>
      </w:r>
      <w:r w:rsidRPr="00F631CB">
        <w:rPr>
          <w:rtl/>
        </w:rPr>
        <w:t xml:space="preserve"> على ما قد فصلناه في كتاب القبسات</w:t>
      </w:r>
      <w:r>
        <w:rPr>
          <w:rtl/>
        </w:rPr>
        <w:t>،</w:t>
      </w:r>
      <w:r w:rsidRPr="00F631CB">
        <w:rPr>
          <w:rtl/>
        </w:rPr>
        <w:t xml:space="preserve"> وما في الوجود هاهنا بحسب ما في العلم هناك.</w:t>
      </w:r>
    </w:p>
    <w:p w:rsidR="002B744E" w:rsidRPr="00F631CB" w:rsidRDefault="002B744E" w:rsidP="002B744E">
      <w:pPr>
        <w:pStyle w:val="libNormal"/>
        <w:rPr>
          <w:rtl/>
        </w:rPr>
      </w:pPr>
      <w:r w:rsidRPr="00F631CB">
        <w:rPr>
          <w:rtl/>
        </w:rPr>
        <w:t>فاذن النفوس الانسانية انما تعارفها وتناكرها ثم ملاك ايتلافها واختلافها هاهنا.</w:t>
      </w:r>
    </w:p>
    <w:p w:rsidR="002B744E" w:rsidRPr="00F631CB" w:rsidRDefault="002B744E" w:rsidP="002B744E">
      <w:pPr>
        <w:pStyle w:val="libNormal"/>
        <w:rPr>
          <w:rtl/>
        </w:rPr>
      </w:pPr>
      <w:r w:rsidRPr="00F631CB">
        <w:rPr>
          <w:rtl/>
        </w:rPr>
        <w:t>وبالجملة النفوس المجردة الانسانية بمراتبها العقلية في سلسلة العود هي في ازاء العقول والنفوس المفارقة النورية في سلسلة البدو</w:t>
      </w:r>
      <w:r>
        <w:rPr>
          <w:rtl/>
        </w:rPr>
        <w:t>،</w:t>
      </w:r>
      <w:r w:rsidRPr="00F631CB">
        <w:rPr>
          <w:rtl/>
        </w:rPr>
        <w:t xml:space="preserve"> فهي منخرطة في سلك عالم الامر وصائرة الى طوار اقليم القدس ومندرجة بذلك الاعتبار في عالم الارواح</w:t>
      </w:r>
      <w:r>
        <w:rPr>
          <w:rtl/>
        </w:rPr>
        <w:t>،</w:t>
      </w:r>
      <w:r w:rsidRPr="00F631CB">
        <w:rPr>
          <w:rtl/>
        </w:rPr>
        <w:t xml:space="preserve"> التي فطرها البارئ الفاطر الحق قبل عوالم الاجساد بألفي عام على وجه لا يصادم القوانين العقلية والبراهين اليقينية.</w:t>
      </w:r>
    </w:p>
    <w:p w:rsidR="002B744E" w:rsidRPr="00F631CB" w:rsidRDefault="002B744E" w:rsidP="002B744E">
      <w:pPr>
        <w:pStyle w:val="libNormal"/>
        <w:rPr>
          <w:rtl/>
          <w:lang w:bidi="fa-IR"/>
        </w:rPr>
      </w:pPr>
      <w:r w:rsidRPr="00F631CB">
        <w:rPr>
          <w:rtl/>
          <w:lang w:bidi="fa-IR"/>
        </w:rPr>
        <w:t xml:space="preserve">فسبيل الاعوام في مثل هذا الحديث سبيل الايام في مثل قول عز من قائل </w:t>
      </w:r>
      <w:r w:rsidRPr="00DB34C0">
        <w:rPr>
          <w:rStyle w:val="libAlaemChar"/>
          <w:rtl/>
        </w:rPr>
        <w:t>(</w:t>
      </w:r>
      <w:r w:rsidRPr="00DB34C0">
        <w:rPr>
          <w:rStyle w:val="libAieChar"/>
          <w:rtl/>
        </w:rPr>
        <w:t xml:space="preserve"> إِنَّ رَبَّكُمُ اللهُ الَّذِي خَلَقَ السَّماواتِ وَالْأَرْضَ فِي سِتَّةِ أَيّامٍ </w:t>
      </w:r>
      <w:r w:rsidRPr="00DB34C0">
        <w:rPr>
          <w:rStyle w:val="libAlaemChar"/>
          <w:rtl/>
        </w:rPr>
        <w:t>)</w:t>
      </w:r>
      <w:r w:rsidRPr="00F631CB">
        <w:rPr>
          <w:rtl/>
          <w:lang w:bidi="fa-IR"/>
        </w:rPr>
        <w:t xml:space="preserve"> </w:t>
      </w:r>
      <w:r w:rsidRPr="00DB34C0">
        <w:rPr>
          <w:rStyle w:val="libFootnotenumChar"/>
          <w:rtl/>
        </w:rPr>
        <w:t>(1)</w:t>
      </w:r>
      <w:r w:rsidRPr="00F631CB">
        <w:rPr>
          <w:rtl/>
          <w:lang w:bidi="fa-IR"/>
        </w:rPr>
        <w:t>.</w:t>
      </w:r>
    </w:p>
    <w:p w:rsidR="002B744E" w:rsidRPr="00F631CB" w:rsidRDefault="002B744E" w:rsidP="002B744E">
      <w:pPr>
        <w:pStyle w:val="libNormal"/>
        <w:rPr>
          <w:rtl/>
        </w:rPr>
      </w:pPr>
      <w:r w:rsidRPr="00F631CB">
        <w:rPr>
          <w:rtl/>
        </w:rPr>
        <w:t>قال المفسر النيسابوري في تفسيره</w:t>
      </w:r>
      <w:r>
        <w:rPr>
          <w:rtl/>
        </w:rPr>
        <w:t>:</w:t>
      </w:r>
      <w:r w:rsidRPr="00F631CB">
        <w:rPr>
          <w:rtl/>
        </w:rPr>
        <w:t xml:space="preserve"> نقول</w:t>
      </w:r>
      <w:r>
        <w:rPr>
          <w:rtl/>
        </w:rPr>
        <w:t>:</w:t>
      </w:r>
      <w:r w:rsidRPr="00F631CB">
        <w:rPr>
          <w:rtl/>
        </w:rPr>
        <w:t xml:space="preserve"> يمكن أن تحمل الايام الستة على الاطوار الستة التي للأجسام الهيولي</w:t>
      </w:r>
      <w:r>
        <w:rPr>
          <w:rtl/>
        </w:rPr>
        <w:t>،</w:t>
      </w:r>
      <w:r w:rsidRPr="00F631CB">
        <w:rPr>
          <w:rtl/>
        </w:rPr>
        <w:t xml:space="preserve"> والصورة والجسم البسيط ثم المركب المعدني والنباتي والحيواني</w:t>
      </w:r>
      <w:r>
        <w:rPr>
          <w:rtl/>
        </w:rPr>
        <w:t>،</w:t>
      </w:r>
      <w:r w:rsidRPr="00F631CB">
        <w:rPr>
          <w:rtl/>
        </w:rPr>
        <w:t xml:space="preserve"> والله تعالى أعلم بمراده.</w:t>
      </w:r>
    </w:p>
    <w:p w:rsidR="002B744E" w:rsidRPr="00F631CB" w:rsidRDefault="002B744E" w:rsidP="002B744E">
      <w:pPr>
        <w:pStyle w:val="libNormal"/>
        <w:rPr>
          <w:rtl/>
        </w:rPr>
      </w:pPr>
      <w:r w:rsidRPr="00F631CB">
        <w:rPr>
          <w:rtl/>
        </w:rPr>
        <w:t>وقال بعض المفسرين</w:t>
      </w:r>
      <w:r>
        <w:rPr>
          <w:rtl/>
        </w:rPr>
        <w:t>:</w:t>
      </w:r>
      <w:r w:rsidRPr="00F631CB">
        <w:rPr>
          <w:rtl/>
        </w:rPr>
        <w:t xml:space="preserve"> في ستة أيام أي في ست جهات</w:t>
      </w:r>
      <w:r>
        <w:rPr>
          <w:rtl/>
        </w:rPr>
        <w:t>،</w:t>
      </w:r>
      <w:r w:rsidRPr="00F631CB">
        <w:rPr>
          <w:rtl/>
        </w:rPr>
        <w:t xml:space="preserve"> فالمراد بالايام في هذا الموضع الجهات.</w:t>
      </w:r>
    </w:p>
    <w:p w:rsidR="002B744E" w:rsidRPr="00F631CB" w:rsidRDefault="002B744E" w:rsidP="002B744E">
      <w:pPr>
        <w:pStyle w:val="libNormal"/>
        <w:rPr>
          <w:rtl/>
        </w:rPr>
      </w:pPr>
      <w:r w:rsidRPr="00F631CB">
        <w:rPr>
          <w:rtl/>
        </w:rPr>
        <w:t>وقال بعض آخر منهم</w:t>
      </w:r>
      <w:r>
        <w:rPr>
          <w:rtl/>
        </w:rPr>
        <w:t>:</w:t>
      </w:r>
      <w:r w:rsidRPr="00F631CB">
        <w:rPr>
          <w:rtl/>
        </w:rPr>
        <w:t xml:space="preserve"> أي في المرتبة التامة من كمال النظام وغاية الاحكام</w:t>
      </w:r>
      <w:r>
        <w:rPr>
          <w:rtl/>
        </w:rPr>
        <w:t>،</w:t>
      </w:r>
      <w:r w:rsidRPr="00F631CB">
        <w:rPr>
          <w:rtl/>
        </w:rPr>
        <w:t xml:space="preserve"> فان الستة عدد تام هو أول الاعداد التامة.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يونس</w:t>
      </w:r>
      <w:r>
        <w:rPr>
          <w:rtl/>
        </w:rPr>
        <w:t>:</w:t>
      </w:r>
      <w:r w:rsidRPr="00F631CB">
        <w:rPr>
          <w:rtl/>
        </w:rPr>
        <w:t xml:space="preserve"> 3‌</w:t>
      </w:r>
    </w:p>
    <w:p w:rsidR="002B744E" w:rsidRDefault="002B744E" w:rsidP="002B744E">
      <w:pPr>
        <w:pStyle w:val="libNormal"/>
        <w:rPr>
          <w:rtl/>
        </w:rPr>
      </w:pPr>
      <w:r>
        <w:rPr>
          <w:rtl/>
        </w:rPr>
        <w:br w:type="page"/>
      </w:r>
    </w:p>
    <w:p w:rsidR="002B744E" w:rsidRPr="00F631CB" w:rsidRDefault="002B744E" w:rsidP="002B744E">
      <w:pPr>
        <w:pStyle w:val="libNormal0"/>
        <w:rPr>
          <w:rtl/>
        </w:rPr>
      </w:pPr>
      <w:r>
        <w:rPr>
          <w:rtl/>
        </w:rPr>
        <w:lastRenderedPageBreak/>
        <w:t>ثم أسكنها الهواء</w:t>
      </w:r>
      <w:r w:rsidRPr="00F631CB">
        <w:rPr>
          <w:rtl/>
        </w:rPr>
        <w:t xml:space="preserve"> فما تعارف منها ائتلف هاهنا</w:t>
      </w:r>
      <w:r>
        <w:rPr>
          <w:rtl/>
        </w:rPr>
        <w:t>،</w:t>
      </w:r>
      <w:r w:rsidRPr="00F631CB">
        <w:rPr>
          <w:rtl/>
        </w:rPr>
        <w:t xml:space="preserve"> وما تناكر منها ثم اختلف هاهنا</w:t>
      </w:r>
      <w:r>
        <w:rPr>
          <w:rtl/>
        </w:rPr>
        <w:t>،</w:t>
      </w:r>
      <w:r w:rsidRPr="00F631CB">
        <w:rPr>
          <w:rtl/>
        </w:rPr>
        <w:t xml:space="preserve"> ومن كذب علينا أهل البيت حشره الله يوم القيامة أعمى يهوديا</w:t>
      </w:r>
      <w:r>
        <w:rPr>
          <w:rtl/>
        </w:rPr>
        <w:t>،</w:t>
      </w:r>
      <w:r w:rsidRPr="00F631CB">
        <w:rPr>
          <w:rtl/>
        </w:rPr>
        <w:t xml:space="preserve"> وان ادرك الدجال آمن به وان لم يدركه آمن به في قبره.</w:t>
      </w:r>
    </w:p>
    <w:p w:rsidR="002B744E" w:rsidRPr="00F631CB" w:rsidRDefault="002B744E" w:rsidP="002B744E">
      <w:pPr>
        <w:pStyle w:val="libNormal"/>
        <w:rPr>
          <w:rtl/>
        </w:rPr>
      </w:pPr>
      <w:r w:rsidRPr="00F631CB">
        <w:rPr>
          <w:rtl/>
        </w:rPr>
        <w:t>يا غلام ضع لي ماء</w:t>
      </w:r>
      <w:r>
        <w:rPr>
          <w:rtl/>
        </w:rPr>
        <w:t>،</w:t>
      </w:r>
      <w:r w:rsidRPr="00F631CB">
        <w:rPr>
          <w:rtl/>
        </w:rPr>
        <w:t xml:space="preserve"> وغمزني فقال</w:t>
      </w:r>
      <w:r>
        <w:rPr>
          <w:rtl/>
        </w:rPr>
        <w:t>:</w:t>
      </w:r>
      <w:r w:rsidRPr="00F631CB">
        <w:rPr>
          <w:rtl/>
        </w:rPr>
        <w:t xml:space="preserve"> لا تبرح</w:t>
      </w:r>
      <w:r>
        <w:rPr>
          <w:rtl/>
        </w:rPr>
        <w:t>،</w:t>
      </w:r>
      <w:r w:rsidRPr="00F631CB">
        <w:rPr>
          <w:rtl/>
        </w:rPr>
        <w:t xml:space="preserve"> وقام القوم فانصرفوا وقد كتبوا الحديث الذى سمعوا منه.</w:t>
      </w:r>
    </w:p>
    <w:p w:rsidR="002B744E" w:rsidRDefault="002B744E" w:rsidP="002B744E">
      <w:pPr>
        <w:pStyle w:val="libNormal"/>
        <w:rPr>
          <w:rtl/>
        </w:rPr>
      </w:pPr>
      <w:r w:rsidRPr="00F631CB">
        <w:rPr>
          <w:rtl/>
        </w:rPr>
        <w:t>ثم انه خرج ووجهه منقبض</w:t>
      </w:r>
      <w:r>
        <w:rPr>
          <w:rtl/>
        </w:rPr>
        <w:t>،</w:t>
      </w:r>
      <w:r w:rsidRPr="00F631CB">
        <w:rPr>
          <w:rtl/>
        </w:rPr>
        <w:t xml:space="preserve"> قال</w:t>
      </w:r>
      <w:r>
        <w:rPr>
          <w:rtl/>
        </w:rPr>
        <w:t>:</w:t>
      </w:r>
      <w:r w:rsidRPr="00F631CB">
        <w:rPr>
          <w:rtl/>
        </w:rPr>
        <w:t xml:space="preserve"> أما سمعت ما يحدث به هؤلاء</w:t>
      </w:r>
      <w:r>
        <w:rPr>
          <w:rtl/>
        </w:rPr>
        <w:t>؟</w:t>
      </w:r>
      <w:r w:rsidRPr="00F631CB">
        <w:rPr>
          <w:rtl/>
        </w:rPr>
        <w:t xml:space="preserve"> قلت</w:t>
      </w:r>
      <w:r>
        <w:rPr>
          <w:rtl/>
        </w:rPr>
        <w:t>:</w:t>
      </w:r>
      <w:r>
        <w:rPr>
          <w:rFonts w:hint="cs"/>
          <w:rtl/>
        </w:rPr>
        <w:t xml:space="preserve"> </w:t>
      </w:r>
      <w:r w:rsidRPr="00F631CB">
        <w:rPr>
          <w:rtl/>
        </w:rPr>
        <w:t>أصلحك الله ما هؤلاء وما حديثهم</w:t>
      </w:r>
      <w:r>
        <w:rPr>
          <w:rtl/>
        </w:rPr>
        <w:t>؟</w:t>
      </w:r>
      <w:r w:rsidRPr="00F631CB">
        <w:rPr>
          <w:rtl/>
        </w:rPr>
        <w:t xml:space="preserve"> قال</w:t>
      </w:r>
      <w:r>
        <w:rPr>
          <w:rtl/>
        </w:rPr>
        <w:t>:</w:t>
      </w:r>
      <w:r w:rsidRPr="00F631CB">
        <w:rPr>
          <w:rtl/>
        </w:rPr>
        <w:t xml:space="preserve"> عجب حديثهم كان عندي الكذب علي والحكاية عني ما لم أقل ولم يسمعه عني أحد</w:t>
      </w:r>
      <w:r>
        <w:rPr>
          <w:rtl/>
        </w:rPr>
        <w:t>،</w:t>
      </w:r>
      <w:r w:rsidRPr="00F631CB">
        <w:rPr>
          <w:rtl/>
        </w:rPr>
        <w:t xml:space="preserve"> وقولهم لو أنكر الأحاديث ما صدقناه ما لهؤلاء لا أمهل الله لهم ولا أملى لهم.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وامامهم العلامة الرازي قال في التفسير الكبير</w:t>
      </w:r>
      <w:r>
        <w:rPr>
          <w:rtl/>
        </w:rPr>
        <w:t>:</w:t>
      </w:r>
      <w:r w:rsidRPr="00F631CB">
        <w:rPr>
          <w:rtl/>
        </w:rPr>
        <w:t xml:space="preserve"> قال بعضهم</w:t>
      </w:r>
      <w:r>
        <w:rPr>
          <w:rtl/>
        </w:rPr>
        <w:t>:</w:t>
      </w:r>
      <w:r w:rsidRPr="00F631CB">
        <w:rPr>
          <w:rtl/>
        </w:rPr>
        <w:t xml:space="preserve"> لعدد السبعة شرف عظيم وهو العدد الكامل</w:t>
      </w:r>
      <w:r>
        <w:rPr>
          <w:rtl/>
        </w:rPr>
        <w:t>،</w:t>
      </w:r>
      <w:r w:rsidRPr="00F631CB">
        <w:rPr>
          <w:rtl/>
        </w:rPr>
        <w:t xml:space="preserve"> فالايام الستة في تخليق نظام العالم واليوم السابع في حصول كمال الملك والملكوت</w:t>
      </w:r>
      <w:r>
        <w:rPr>
          <w:rtl/>
        </w:rPr>
        <w:t>،</w:t>
      </w:r>
      <w:r w:rsidRPr="00F631CB">
        <w:rPr>
          <w:rtl/>
        </w:rPr>
        <w:t xml:space="preserve"> وبهذا الطريق حصل الكمال في الايام السبعة </w:t>
      </w:r>
      <w:r w:rsidRPr="00DB34C0">
        <w:rPr>
          <w:rStyle w:val="libFootnotenumChar"/>
          <w:rtl/>
        </w:rPr>
        <w:t>(1)</w:t>
      </w:r>
      <w:r>
        <w:rPr>
          <w:rtl/>
        </w:rPr>
        <w:t>.</w:t>
      </w:r>
    </w:p>
    <w:p w:rsidR="002B744E" w:rsidRPr="00C258C0" w:rsidRDefault="002B744E" w:rsidP="002B744E">
      <w:pPr>
        <w:pStyle w:val="libBold1"/>
        <w:rPr>
          <w:rtl/>
        </w:rPr>
      </w:pPr>
      <w:r w:rsidRPr="00C258C0">
        <w:rPr>
          <w:rtl/>
        </w:rPr>
        <w:t xml:space="preserve">قوله </w:t>
      </w:r>
      <w:r>
        <w:rPr>
          <w:rtl/>
        </w:rPr>
        <w:t>(ص):</w:t>
      </w:r>
      <w:r w:rsidRPr="00C258C0">
        <w:rPr>
          <w:rtl/>
        </w:rPr>
        <w:t xml:space="preserve"> ثم أسكنها الهواء‌</w:t>
      </w:r>
    </w:p>
    <w:p w:rsidR="002B744E" w:rsidRPr="00F631CB" w:rsidRDefault="002B744E" w:rsidP="002B744E">
      <w:pPr>
        <w:pStyle w:val="libNormal"/>
        <w:rPr>
          <w:rtl/>
        </w:rPr>
      </w:pPr>
      <w:r w:rsidRPr="00F631CB">
        <w:rPr>
          <w:rtl/>
        </w:rPr>
        <w:t>الضمير للأرواح المجردة العاقلة الانسانية على ضرب من الاستخدام</w:t>
      </w:r>
      <w:r>
        <w:rPr>
          <w:rtl/>
        </w:rPr>
        <w:t>،</w:t>
      </w:r>
      <w:r w:rsidRPr="00F631CB">
        <w:rPr>
          <w:rtl/>
        </w:rPr>
        <w:t xml:space="preserve"> أي ثم جعل منزل تدبيرها وتعلقها ومحل تصرفها وسلطانها ومسكن عنايتها وعلاقتها عالم الروح البخاري</w:t>
      </w:r>
      <w:r>
        <w:rPr>
          <w:rtl/>
        </w:rPr>
        <w:t>،</w:t>
      </w:r>
      <w:r w:rsidRPr="00F631CB">
        <w:rPr>
          <w:rtl/>
        </w:rPr>
        <w:t xml:space="preserve"> المتولد في القلب من لطيف بخار صفو الاخلاط اللطيفة</w:t>
      </w:r>
      <w:r>
        <w:rPr>
          <w:rtl/>
        </w:rPr>
        <w:t>،</w:t>
      </w:r>
      <w:r w:rsidRPr="00F631CB">
        <w:rPr>
          <w:rtl/>
        </w:rPr>
        <w:t xml:space="preserve"> وغذاؤه الهواء المستنشق وملاكه الحار الغريزي</w:t>
      </w:r>
      <w:r>
        <w:rPr>
          <w:rtl/>
        </w:rPr>
        <w:t>،</w:t>
      </w:r>
      <w:r w:rsidRPr="00F631CB">
        <w:rPr>
          <w:rtl/>
        </w:rPr>
        <w:t xml:space="preserve"> وهو جوهر لطيف سماوي حامله الرطوبة الغريزية.</w:t>
      </w:r>
    </w:p>
    <w:p w:rsidR="002B744E" w:rsidRPr="00F631CB" w:rsidRDefault="002B744E" w:rsidP="002B744E">
      <w:pPr>
        <w:pStyle w:val="libNormal"/>
        <w:rPr>
          <w:rtl/>
        </w:rPr>
      </w:pPr>
      <w:r w:rsidRPr="00F631CB">
        <w:rPr>
          <w:rtl/>
        </w:rPr>
        <w:t>فهذا الجوهر الجسماني اللطيف السماوي شبكة اقتناص انصراف النفس العاقلة الناطقة الملكوتية عن عالمها القدسي النوري الالهي</w:t>
      </w:r>
      <w:r>
        <w:rPr>
          <w:rtl/>
        </w:rPr>
        <w:t>،</w:t>
      </w:r>
      <w:r w:rsidRPr="00F631CB">
        <w:rPr>
          <w:rtl/>
        </w:rPr>
        <w:t xml:space="preserve"> وانجذابها الى دار غربتها الظلمانية الداثرة الجسدانية</w:t>
      </w:r>
      <w:r>
        <w:rPr>
          <w:rtl/>
        </w:rPr>
        <w:t>،</w:t>
      </w:r>
      <w:r w:rsidRPr="00F631CB">
        <w:rPr>
          <w:rtl/>
        </w:rPr>
        <w:t xml:space="preserve"> وانما عالمه واقليمه عنصر الهواء الذي طباع جوهر مبدء الحرارة والرطوبة واللطافة</w:t>
      </w:r>
      <w:r>
        <w:rPr>
          <w:rtl/>
        </w:rPr>
        <w:t>،</w:t>
      </w:r>
      <w:r w:rsidRPr="00F631CB">
        <w:rPr>
          <w:rtl/>
        </w:rPr>
        <w:t xml:space="preserve"> فليتعرف.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التفسير الكبير</w:t>
      </w:r>
      <w:r>
        <w:rPr>
          <w:rtl/>
        </w:rPr>
        <w:t>:</w:t>
      </w:r>
      <w:r w:rsidRPr="00F631CB">
        <w:rPr>
          <w:rtl/>
        </w:rPr>
        <w:t xml:space="preserve"> 14 / 100‌</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قال لنا</w:t>
      </w:r>
      <w:r>
        <w:rPr>
          <w:rtl/>
        </w:rPr>
        <w:t>:</w:t>
      </w:r>
      <w:r w:rsidRPr="00F631CB">
        <w:rPr>
          <w:rtl/>
        </w:rPr>
        <w:t xml:space="preserve"> ان عليا </w:t>
      </w:r>
      <w:r w:rsidRPr="00DB34C0">
        <w:rPr>
          <w:rStyle w:val="libAlaemChar"/>
          <w:rtl/>
        </w:rPr>
        <w:t>عليه‌السلام</w:t>
      </w:r>
      <w:r w:rsidRPr="00F631CB">
        <w:rPr>
          <w:rtl/>
        </w:rPr>
        <w:t xml:space="preserve"> لما أراد الخروج من البصرة قام على أطرافها</w:t>
      </w:r>
      <w:r>
        <w:rPr>
          <w:rtl/>
        </w:rPr>
        <w:t>،</w:t>
      </w:r>
      <w:r w:rsidRPr="00F631CB">
        <w:rPr>
          <w:rtl/>
        </w:rPr>
        <w:t xml:space="preserve"> ثم قال</w:t>
      </w:r>
      <w:r>
        <w:rPr>
          <w:rtl/>
        </w:rPr>
        <w:t>:</w:t>
      </w:r>
      <w:r w:rsidRPr="00F631CB">
        <w:rPr>
          <w:rtl/>
        </w:rPr>
        <w:t xml:space="preserve"> لعنك الله يا أنتن الارض ترابا وأسرعها خرابا وأشهدها عذابا فيك الداء الدوي قيل</w:t>
      </w:r>
      <w:r>
        <w:rPr>
          <w:rtl/>
        </w:rPr>
        <w:t>:</w:t>
      </w:r>
      <w:r w:rsidRPr="00F631CB">
        <w:rPr>
          <w:rtl/>
        </w:rPr>
        <w:t xml:space="preserve"> وما هو يا أمير المؤمنين</w:t>
      </w:r>
      <w:r>
        <w:rPr>
          <w:rtl/>
        </w:rPr>
        <w:t>؟</w:t>
      </w:r>
      <w:r w:rsidRPr="00F631CB">
        <w:rPr>
          <w:rtl/>
        </w:rPr>
        <w:t xml:space="preserve"> قال</w:t>
      </w:r>
      <w:r>
        <w:rPr>
          <w:rtl/>
        </w:rPr>
        <w:t>:</w:t>
      </w:r>
      <w:r w:rsidRPr="00F631CB">
        <w:rPr>
          <w:rtl/>
        </w:rPr>
        <w:t xml:space="preserve"> كلام القدر الذي فيه الفرية على الله</w:t>
      </w:r>
      <w:r>
        <w:rPr>
          <w:rtl/>
        </w:rPr>
        <w:t>،</w:t>
      </w:r>
      <w:r w:rsidRPr="00F631CB">
        <w:rPr>
          <w:rtl/>
        </w:rPr>
        <w:t xml:space="preserve"> وبغضنا أهل البيت</w:t>
      </w:r>
      <w:r>
        <w:rPr>
          <w:rtl/>
        </w:rPr>
        <w:t>،</w:t>
      </w:r>
      <w:r w:rsidRPr="00F631CB">
        <w:rPr>
          <w:rtl/>
        </w:rPr>
        <w:t xml:space="preserve"> وفيه سخط الله نبيه </w:t>
      </w:r>
      <w:r w:rsidRPr="00DB34C0">
        <w:rPr>
          <w:rStyle w:val="libAlaemChar"/>
          <w:rtl/>
        </w:rPr>
        <w:t>عليه‌السلام</w:t>
      </w:r>
      <w:r>
        <w:rPr>
          <w:rtl/>
        </w:rPr>
        <w:t>،</w:t>
      </w:r>
      <w:r w:rsidRPr="00F631CB">
        <w:rPr>
          <w:rtl/>
        </w:rPr>
        <w:t xml:space="preserve"> وكذبهم علينا أهل البيت واستحلالهم الكذب علينا.</w:t>
      </w:r>
    </w:p>
    <w:p w:rsidR="002B744E" w:rsidRPr="00F631CB" w:rsidRDefault="002B744E" w:rsidP="002B744E">
      <w:pPr>
        <w:pStyle w:val="libCenterBold1"/>
        <w:rPr>
          <w:rtl/>
        </w:rPr>
      </w:pPr>
      <w:r w:rsidRPr="00F631CB">
        <w:rPr>
          <w:rtl/>
        </w:rPr>
        <w:t>في جويرية بن أسماء‌</w:t>
      </w:r>
    </w:p>
    <w:p w:rsidR="002B744E" w:rsidRPr="00F631CB" w:rsidRDefault="002B744E" w:rsidP="002B744E">
      <w:pPr>
        <w:pStyle w:val="libNormal"/>
        <w:rPr>
          <w:rtl/>
        </w:rPr>
      </w:pPr>
      <w:r w:rsidRPr="00F631CB">
        <w:rPr>
          <w:rtl/>
        </w:rPr>
        <w:t>742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اسحاق بن محمد البصري</w:t>
      </w:r>
      <w:r>
        <w:rPr>
          <w:rtl/>
        </w:rPr>
        <w:t>،</w:t>
      </w:r>
      <w:r w:rsidRPr="00F631CB">
        <w:rPr>
          <w:rtl/>
        </w:rPr>
        <w:t xml:space="preserve"> قال</w:t>
      </w:r>
      <w:r>
        <w:rPr>
          <w:rtl/>
        </w:rPr>
        <w:t>:</w:t>
      </w:r>
      <w:r>
        <w:rPr>
          <w:rFonts w:hint="cs"/>
          <w:rtl/>
        </w:rPr>
        <w:t xml:space="preserve"> </w:t>
      </w:r>
      <w:r w:rsidRPr="00F631CB">
        <w:rPr>
          <w:rtl/>
        </w:rPr>
        <w:t>حدثني علي بن داود الحديد</w:t>
      </w:r>
      <w:r>
        <w:rPr>
          <w:rtl/>
        </w:rPr>
        <w:t>،</w:t>
      </w:r>
      <w:r w:rsidRPr="00F631CB">
        <w:rPr>
          <w:rtl/>
        </w:rPr>
        <w:t xml:space="preserve"> عن حريز بن عبد الله</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فدخل عليه حمران بن أعين وجويرية بن أسماء</w:t>
      </w:r>
      <w:r>
        <w:rPr>
          <w:rtl/>
        </w:rPr>
        <w:t>،</w:t>
      </w:r>
      <w:r w:rsidRPr="00F631CB">
        <w:rPr>
          <w:rtl/>
        </w:rPr>
        <w:t xml:space="preserve"> قال</w:t>
      </w:r>
      <w:r>
        <w:rPr>
          <w:rtl/>
        </w:rPr>
        <w:t>،</w:t>
      </w:r>
      <w:r w:rsidRPr="00F631CB">
        <w:rPr>
          <w:rtl/>
        </w:rPr>
        <w:t xml:space="preserve"> فتكلم أبو عبد الله </w:t>
      </w:r>
      <w:r w:rsidRPr="00DB34C0">
        <w:rPr>
          <w:rStyle w:val="libAlaemChar"/>
          <w:rtl/>
        </w:rPr>
        <w:t>عليه‌السلام</w:t>
      </w:r>
      <w:r w:rsidRPr="00F631CB">
        <w:rPr>
          <w:rtl/>
        </w:rPr>
        <w:t xml:space="preserve"> بكلام فوقع عند جويرية أنه لحن</w:t>
      </w:r>
      <w:r>
        <w:rPr>
          <w:rtl/>
        </w:rPr>
        <w:t>،</w:t>
      </w:r>
      <w:r w:rsidRPr="00F631CB">
        <w:rPr>
          <w:rtl/>
        </w:rPr>
        <w:t xml:space="preserve"> قال فقال له</w:t>
      </w:r>
      <w:r>
        <w:rPr>
          <w:rtl/>
        </w:rPr>
        <w:t>:</w:t>
      </w:r>
      <w:r w:rsidRPr="00F631CB">
        <w:rPr>
          <w:rtl/>
        </w:rPr>
        <w:t xml:space="preserve"> أنت سيد بني هاشم والمؤمل للأمور الجسام تلحن في كلامك.</w:t>
      </w:r>
    </w:p>
    <w:p w:rsidR="002B744E" w:rsidRDefault="002B744E" w:rsidP="002B744E">
      <w:pPr>
        <w:pStyle w:val="libNormal"/>
        <w:rPr>
          <w:rtl/>
        </w:rPr>
      </w:pPr>
      <w:r>
        <w:rPr>
          <w:rtl/>
        </w:rPr>
        <w:t>قال، فقال: دعنا من تيهك</w:t>
      </w:r>
      <w:r w:rsidRPr="00F631CB">
        <w:rPr>
          <w:rtl/>
        </w:rPr>
        <w:t xml:space="preserve"> هذا</w:t>
      </w:r>
      <w:r>
        <w:rPr>
          <w:rtl/>
        </w:rPr>
        <w:t>،</w:t>
      </w:r>
      <w:r w:rsidRPr="00F631CB">
        <w:rPr>
          <w:rtl/>
        </w:rPr>
        <w:t xml:space="preserve"> فلما خرجا</w:t>
      </w:r>
      <w:r>
        <w:rPr>
          <w:rtl/>
        </w:rPr>
        <w:t>،</w:t>
      </w:r>
      <w:r w:rsidRPr="00F631CB">
        <w:rPr>
          <w:rtl/>
        </w:rPr>
        <w:t xml:space="preserve"> قال</w:t>
      </w:r>
      <w:r>
        <w:rPr>
          <w:rtl/>
        </w:rPr>
        <w:t>:</w:t>
      </w:r>
      <w:r w:rsidRPr="00F631CB">
        <w:rPr>
          <w:rtl/>
        </w:rPr>
        <w:t xml:space="preserve"> أما حمران فمؤمن لا يرجع أبدا</w:t>
      </w:r>
      <w:r>
        <w:rPr>
          <w:rtl/>
        </w:rPr>
        <w:t>،</w:t>
      </w:r>
      <w:r w:rsidRPr="00F631CB">
        <w:rPr>
          <w:rtl/>
        </w:rPr>
        <w:t xml:space="preserve"> وأما جويرية فزنديق لا يفلح أبدا</w:t>
      </w:r>
      <w:r>
        <w:rPr>
          <w:rtl/>
        </w:rPr>
        <w:t>،</w:t>
      </w:r>
      <w:r>
        <w:rPr>
          <w:rFonts w:hint="cs"/>
          <w:rtl/>
        </w:rPr>
        <w:t xml:space="preserve"> </w:t>
      </w:r>
      <w:r w:rsidRPr="00F631CB">
        <w:rPr>
          <w:rtl/>
        </w:rPr>
        <w:t>فقتله هارون بعد ذلك.</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A1133">
        <w:rPr>
          <w:rtl/>
        </w:rPr>
        <w:t xml:space="preserve">في جويرية بن أسماء </w:t>
      </w:r>
    </w:p>
    <w:p w:rsidR="002B744E" w:rsidRPr="00CA1133" w:rsidRDefault="002B744E" w:rsidP="002B744E">
      <w:pPr>
        <w:pStyle w:val="libBold1"/>
        <w:rPr>
          <w:rtl/>
        </w:rPr>
      </w:pPr>
      <w:r w:rsidRPr="00CA1133">
        <w:rPr>
          <w:rtl/>
        </w:rPr>
        <w:t>قوله</w:t>
      </w:r>
      <w:r>
        <w:rPr>
          <w:rtl/>
        </w:rPr>
        <w:t>:</w:t>
      </w:r>
      <w:r w:rsidRPr="00CA1133">
        <w:rPr>
          <w:rtl/>
        </w:rPr>
        <w:t xml:space="preserve"> دعنا من تيهك‌</w:t>
      </w:r>
    </w:p>
    <w:p w:rsidR="002B744E" w:rsidRPr="00F631CB" w:rsidRDefault="002B744E" w:rsidP="002B744E">
      <w:pPr>
        <w:pStyle w:val="libNormal"/>
        <w:rPr>
          <w:rtl/>
        </w:rPr>
      </w:pPr>
      <w:r w:rsidRPr="00F631CB">
        <w:rPr>
          <w:rtl/>
        </w:rPr>
        <w:t>في أكثر النسخ « من تيهك » بالتاء المثناة من فوق قبل الياء المثناة من تحت ثم الهاء</w:t>
      </w:r>
      <w:r>
        <w:rPr>
          <w:rtl/>
        </w:rPr>
        <w:t>،</w:t>
      </w:r>
      <w:r w:rsidRPr="00F631CB">
        <w:rPr>
          <w:rtl/>
        </w:rPr>
        <w:t xml:space="preserve"> بمعنى الصلف والتصلف والكبر والتكبر من العلم أو المال</w:t>
      </w:r>
      <w:r>
        <w:rPr>
          <w:rtl/>
        </w:rPr>
        <w:t>،</w:t>
      </w:r>
      <w:r w:rsidRPr="00F631CB">
        <w:rPr>
          <w:rtl/>
        </w:rPr>
        <w:t xml:space="preserve"> قاله في القاموس وغيره </w:t>
      </w:r>
      <w:r w:rsidRPr="00DB34C0">
        <w:rPr>
          <w:rStyle w:val="libFootnotenumChar"/>
          <w:rtl/>
        </w:rPr>
        <w:t>(1)</w:t>
      </w:r>
      <w:r>
        <w:rPr>
          <w:rtl/>
        </w:rPr>
        <w:t>.</w:t>
      </w:r>
    </w:p>
    <w:p w:rsidR="002B744E" w:rsidRPr="00F631CB" w:rsidRDefault="002B744E" w:rsidP="002B744E">
      <w:pPr>
        <w:pStyle w:val="libNormal"/>
        <w:rPr>
          <w:rtl/>
        </w:rPr>
      </w:pPr>
      <w:r w:rsidRPr="00F631CB">
        <w:rPr>
          <w:rtl/>
        </w:rPr>
        <w:t>وفي نسخة « تنهيك » على التفعل من النهية والنهى بضمهما بمعنى العقل والمعرفة.</w:t>
      </w:r>
    </w:p>
    <w:p w:rsidR="002B744E" w:rsidRPr="00F631CB" w:rsidRDefault="002B744E" w:rsidP="002B744E">
      <w:pPr>
        <w:pStyle w:val="libNormal"/>
        <w:rPr>
          <w:rtl/>
        </w:rPr>
      </w:pPr>
      <w:r w:rsidRPr="00F631CB">
        <w:rPr>
          <w:rtl/>
        </w:rPr>
        <w:t>وفي نسخة أخرى عندي عتيقة على الهامش « تهتك » تفعلا من الهتكة</w:t>
      </w:r>
      <w:r>
        <w:rPr>
          <w:rtl/>
        </w:rPr>
        <w:t>،</w:t>
      </w:r>
      <w:r w:rsidRPr="00F631CB">
        <w:rPr>
          <w:rtl/>
        </w:rPr>
        <w:t xml:space="preserve"> ولست أستصوبها.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282‌</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بشار الشعيرى‌</w:t>
      </w:r>
    </w:p>
    <w:p w:rsidR="002B744E" w:rsidRPr="00F631CB" w:rsidRDefault="002B744E" w:rsidP="002B744E">
      <w:pPr>
        <w:pStyle w:val="libNormal"/>
        <w:rPr>
          <w:rtl/>
        </w:rPr>
      </w:pPr>
      <w:r w:rsidRPr="00F631CB">
        <w:rPr>
          <w:rtl/>
        </w:rPr>
        <w:t>743</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يعقوب</w:t>
      </w:r>
      <w:r>
        <w:rPr>
          <w:rtl/>
        </w:rPr>
        <w:t>،</w:t>
      </w:r>
      <w:r w:rsidRPr="00F631CB">
        <w:rPr>
          <w:rtl/>
        </w:rPr>
        <w:t xml:space="preserve"> عن ابن أبي عمير</w:t>
      </w:r>
      <w:r>
        <w:rPr>
          <w:rtl/>
        </w:rPr>
        <w:t>،</w:t>
      </w:r>
      <w:r w:rsidRPr="00F631CB">
        <w:rPr>
          <w:rtl/>
        </w:rPr>
        <w:t xml:space="preserve"> عن علي بن يقطين</w:t>
      </w:r>
      <w:r>
        <w:rPr>
          <w:rtl/>
        </w:rPr>
        <w:t>،</w:t>
      </w:r>
      <w:r w:rsidRPr="00F631CB">
        <w:rPr>
          <w:rtl/>
        </w:rPr>
        <w:t xml:space="preserve"> عن المدائني</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قال لي</w:t>
      </w:r>
      <w:r>
        <w:rPr>
          <w:rtl/>
        </w:rPr>
        <w:t>:</w:t>
      </w:r>
      <w:r w:rsidRPr="00F631CB">
        <w:rPr>
          <w:rtl/>
        </w:rPr>
        <w:t xml:space="preserve"> يا مرازم من بشار</w:t>
      </w:r>
      <w:r>
        <w:rPr>
          <w:rtl/>
        </w:rPr>
        <w:t>؟</w:t>
      </w:r>
      <w:r w:rsidRPr="00F631CB">
        <w:rPr>
          <w:rtl/>
        </w:rPr>
        <w:t xml:space="preserve"> قلت بياع الشعير</w:t>
      </w:r>
      <w:r>
        <w:rPr>
          <w:rtl/>
        </w:rPr>
        <w:t>،</w:t>
      </w:r>
      <w:r w:rsidRPr="00F631CB">
        <w:rPr>
          <w:rtl/>
        </w:rPr>
        <w:t xml:space="preserve"> قال</w:t>
      </w:r>
      <w:r>
        <w:rPr>
          <w:rtl/>
        </w:rPr>
        <w:t>:</w:t>
      </w:r>
      <w:r w:rsidRPr="00F631CB">
        <w:rPr>
          <w:rtl/>
        </w:rPr>
        <w:t xml:space="preserve"> لعن الله بشارا</w:t>
      </w:r>
      <w:r>
        <w:rPr>
          <w:rtl/>
        </w:rPr>
        <w:t>،</w:t>
      </w:r>
      <w:r w:rsidRPr="00F631CB">
        <w:rPr>
          <w:rtl/>
        </w:rPr>
        <w:t xml:space="preserve"> قال</w:t>
      </w:r>
      <w:r>
        <w:rPr>
          <w:rtl/>
        </w:rPr>
        <w:t>،</w:t>
      </w:r>
      <w:r w:rsidRPr="00F631CB">
        <w:rPr>
          <w:rtl/>
        </w:rPr>
        <w:t xml:space="preserve"> ثم قال لي</w:t>
      </w:r>
      <w:r>
        <w:rPr>
          <w:rtl/>
        </w:rPr>
        <w:t>:</w:t>
      </w:r>
      <w:r w:rsidRPr="00F631CB">
        <w:rPr>
          <w:rtl/>
        </w:rPr>
        <w:t xml:space="preserve"> يا مرازم قل لهم ويلكم توبوا الى الله فانكم كافرون مشركون.</w:t>
      </w:r>
    </w:p>
    <w:p w:rsidR="002B744E" w:rsidRPr="00F631CB" w:rsidRDefault="002B744E" w:rsidP="002B744E">
      <w:pPr>
        <w:pStyle w:val="libNormal"/>
        <w:rPr>
          <w:rtl/>
        </w:rPr>
      </w:pPr>
      <w:r w:rsidRPr="00F631CB">
        <w:rPr>
          <w:rtl/>
        </w:rPr>
        <w:t>744</w:t>
      </w:r>
      <w:r>
        <w:rPr>
          <w:rtl/>
        </w:rPr>
        <w:t xml:space="preserve"> - </w:t>
      </w:r>
      <w:r w:rsidRPr="00F631CB">
        <w:rPr>
          <w:rtl/>
        </w:rPr>
        <w:t>حمدويه وابراهيم ابنا نصير</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عن صفوان</w:t>
      </w:r>
      <w:r>
        <w:rPr>
          <w:rtl/>
        </w:rPr>
        <w:t>،</w:t>
      </w:r>
      <w:r w:rsidRPr="00F631CB">
        <w:rPr>
          <w:rtl/>
        </w:rPr>
        <w:t xml:space="preserve"> عن مرازم</w:t>
      </w:r>
      <w:r>
        <w:rPr>
          <w:rtl/>
        </w:rPr>
        <w:t>،</w:t>
      </w:r>
      <w:r w:rsidRPr="00F631CB">
        <w:rPr>
          <w:rtl/>
        </w:rPr>
        <w:t xml:space="preserve"> قال قال لي أبو عبد الله </w:t>
      </w:r>
      <w:r w:rsidRPr="00DB34C0">
        <w:rPr>
          <w:rStyle w:val="libAlaemChar"/>
          <w:rtl/>
        </w:rPr>
        <w:t>عليه‌السلام</w:t>
      </w:r>
      <w:r>
        <w:rPr>
          <w:rtl/>
        </w:rPr>
        <w:t>:</w:t>
      </w:r>
      <w:r w:rsidRPr="00F631CB">
        <w:rPr>
          <w:rtl/>
        </w:rPr>
        <w:t xml:space="preserve"> تعرف مبشر بشر</w:t>
      </w:r>
      <w:r>
        <w:rPr>
          <w:rtl/>
        </w:rPr>
        <w:t>،</w:t>
      </w:r>
      <w:r w:rsidRPr="00F631CB">
        <w:rPr>
          <w:rtl/>
        </w:rPr>
        <w:t xml:space="preserve"> بتوهم الاسم قال</w:t>
      </w:r>
      <w:r>
        <w:rPr>
          <w:rtl/>
        </w:rPr>
        <w:t>:</w:t>
      </w:r>
      <w:r w:rsidRPr="00F631CB">
        <w:rPr>
          <w:rtl/>
        </w:rPr>
        <w:t xml:space="preserve"> الشعيري</w:t>
      </w:r>
      <w:r>
        <w:rPr>
          <w:rtl/>
        </w:rPr>
        <w:t>،</w:t>
      </w:r>
      <w:r w:rsidRPr="00F631CB">
        <w:rPr>
          <w:rtl/>
        </w:rPr>
        <w:t xml:space="preserve"> فقلت</w:t>
      </w:r>
      <w:r>
        <w:rPr>
          <w:rtl/>
        </w:rPr>
        <w:t>:</w:t>
      </w:r>
      <w:r w:rsidRPr="00F631CB">
        <w:rPr>
          <w:rtl/>
        </w:rPr>
        <w:t xml:space="preserve"> بشار</w:t>
      </w:r>
      <w:r>
        <w:rPr>
          <w:rtl/>
        </w:rPr>
        <w:t>؟</w:t>
      </w:r>
      <w:r w:rsidRPr="00F631CB">
        <w:rPr>
          <w:rtl/>
        </w:rPr>
        <w:t xml:space="preserve"> قال</w:t>
      </w:r>
      <w:r>
        <w:rPr>
          <w:rtl/>
        </w:rPr>
        <w:t>:</w:t>
      </w:r>
      <w:r w:rsidRPr="00F631CB">
        <w:rPr>
          <w:rtl/>
        </w:rPr>
        <w:t xml:space="preserve"> بشار</w:t>
      </w:r>
      <w:r>
        <w:rPr>
          <w:rtl/>
        </w:rPr>
        <w:t>،</w:t>
      </w:r>
      <w:r w:rsidRPr="00F631CB">
        <w:rPr>
          <w:rtl/>
        </w:rPr>
        <w:t xml:space="preserve"> قلت</w:t>
      </w:r>
      <w:r>
        <w:rPr>
          <w:rtl/>
        </w:rPr>
        <w:t>:</w:t>
      </w:r>
      <w:r w:rsidRPr="00F631CB">
        <w:rPr>
          <w:rtl/>
        </w:rPr>
        <w:t xml:space="preserve"> نعم جار لي</w:t>
      </w:r>
      <w:r>
        <w:rPr>
          <w:rtl/>
        </w:rPr>
        <w:t>،</w:t>
      </w:r>
      <w:r w:rsidRPr="00F631CB">
        <w:rPr>
          <w:rtl/>
        </w:rPr>
        <w:t xml:space="preserve"> قال</w:t>
      </w:r>
      <w:r>
        <w:rPr>
          <w:rtl/>
        </w:rPr>
        <w:t>:</w:t>
      </w:r>
      <w:r w:rsidRPr="00F631CB">
        <w:rPr>
          <w:rtl/>
        </w:rPr>
        <w:t xml:space="preserve"> ان اليهود قالوا ووحدوا الله</w:t>
      </w:r>
      <w:r>
        <w:rPr>
          <w:rtl/>
        </w:rPr>
        <w:t>،</w:t>
      </w:r>
      <w:r w:rsidRPr="00F631CB">
        <w:rPr>
          <w:rtl/>
        </w:rPr>
        <w:t xml:space="preserve"> وان النصارى قالوا ووحدوا الله</w:t>
      </w:r>
      <w:r>
        <w:rPr>
          <w:rtl/>
        </w:rPr>
        <w:t>،</w:t>
      </w:r>
      <w:r w:rsidRPr="00F631CB">
        <w:rPr>
          <w:rtl/>
        </w:rPr>
        <w:t xml:space="preserve"> وأن بشارا قال قولا عظيما</w:t>
      </w:r>
      <w:r>
        <w:rPr>
          <w:rtl/>
        </w:rPr>
        <w:t>،</w:t>
      </w:r>
      <w:r w:rsidRPr="00F631CB">
        <w:rPr>
          <w:rtl/>
        </w:rPr>
        <w:t xml:space="preserve"> اذا قدمت الكوفة فأته وقل له</w:t>
      </w:r>
      <w:r>
        <w:rPr>
          <w:rtl/>
        </w:rPr>
        <w:t>:</w:t>
      </w:r>
      <w:r w:rsidRPr="00F631CB">
        <w:rPr>
          <w:rtl/>
        </w:rPr>
        <w:t xml:space="preserve"> يقول لك جعفر يا كافر يا فاسق يا مشرك أنا بري‌ء منك.</w:t>
      </w:r>
    </w:p>
    <w:p w:rsidR="002B744E" w:rsidRDefault="002B744E" w:rsidP="002B744E">
      <w:pPr>
        <w:pStyle w:val="libNormal"/>
        <w:rPr>
          <w:rtl/>
        </w:rPr>
      </w:pPr>
      <w:r w:rsidRPr="00F631CB">
        <w:rPr>
          <w:rtl/>
        </w:rPr>
        <w:t>قال مرازم</w:t>
      </w:r>
      <w:r>
        <w:rPr>
          <w:rtl/>
        </w:rPr>
        <w:t>:</w:t>
      </w:r>
      <w:r w:rsidRPr="00F631CB">
        <w:rPr>
          <w:rtl/>
        </w:rPr>
        <w:t xml:space="preserve"> فلما قدمت الكوفة فوضعت متاعي وجئت اليه فدعوت الجارية</w:t>
      </w:r>
      <w:r>
        <w:rPr>
          <w:rtl/>
        </w:rPr>
        <w:t>،</w:t>
      </w:r>
      <w:r w:rsidRPr="00F631CB">
        <w:rPr>
          <w:rtl/>
        </w:rPr>
        <w:t xml:space="preserve"> فقلت قولي لأبي اسماعيل هذا مرازم فخرج إلي فقلت له</w:t>
      </w:r>
      <w:r>
        <w:rPr>
          <w:rtl/>
        </w:rPr>
        <w:t>:</w:t>
      </w:r>
      <w:r w:rsidRPr="00F631CB">
        <w:rPr>
          <w:rtl/>
        </w:rPr>
        <w:t xml:space="preserve"> يقول لك جعفر بن محمد يا كافر يا فاسق يا مشرك أنا بري‌ء منك</w:t>
      </w:r>
      <w:r>
        <w:rPr>
          <w:rtl/>
        </w:rPr>
        <w:t>،</w:t>
      </w:r>
      <w:r w:rsidRPr="00F631CB">
        <w:rPr>
          <w:rtl/>
        </w:rPr>
        <w:t xml:space="preserve"> فقال لي وقد ذكرني سيدي</w:t>
      </w:r>
      <w:r>
        <w:rPr>
          <w:rtl/>
        </w:rPr>
        <w:t>،</w:t>
      </w:r>
      <w:r w:rsidRPr="00F631CB">
        <w:rPr>
          <w:rtl/>
        </w:rPr>
        <w:t xml:space="preserve"> قال</w:t>
      </w:r>
      <w:r>
        <w:rPr>
          <w:rtl/>
        </w:rPr>
        <w:t>،</w:t>
      </w:r>
      <w:r w:rsidRPr="00F631CB">
        <w:rPr>
          <w:rtl/>
        </w:rPr>
        <w:t xml:space="preserve"> قلت</w:t>
      </w:r>
      <w:r>
        <w:rPr>
          <w:rtl/>
        </w:rPr>
        <w:t>:</w:t>
      </w:r>
      <w:r>
        <w:rPr>
          <w:rFonts w:hint="cs"/>
          <w:rtl/>
        </w:rPr>
        <w:t xml:space="preserve"> </w:t>
      </w:r>
      <w:r w:rsidRPr="00F631CB">
        <w:rPr>
          <w:rtl/>
        </w:rPr>
        <w:t>نعم ذكرك بهذا الذي قلت لك</w:t>
      </w:r>
      <w:r>
        <w:rPr>
          <w:rtl/>
        </w:rPr>
        <w:t>،</w:t>
      </w:r>
      <w:r w:rsidRPr="00F631CB">
        <w:rPr>
          <w:rtl/>
        </w:rPr>
        <w:t xml:space="preserve"> فقال</w:t>
      </w:r>
      <w:r>
        <w:rPr>
          <w:rtl/>
        </w:rPr>
        <w:t>:</w:t>
      </w:r>
      <w:r w:rsidRPr="00F631CB">
        <w:rPr>
          <w:rtl/>
        </w:rPr>
        <w:t xml:space="preserve"> جزاك الله خيرا وفعل بك وأقبل يدعو لي</w:t>
      </w:r>
      <w:r>
        <w:rPr>
          <w:rtl/>
        </w:rPr>
        <w:t>،</w:t>
      </w:r>
      <w:r w:rsidRPr="00F631CB">
        <w:rPr>
          <w:rtl/>
        </w:rPr>
        <w:t xml:space="preserve"> </w:t>
      </w:r>
    </w:p>
    <w:p w:rsidR="002B744E" w:rsidRPr="00F631CB" w:rsidRDefault="002B744E" w:rsidP="002B744E">
      <w:pPr>
        <w:pStyle w:val="libNormal"/>
        <w:rPr>
          <w:rtl/>
        </w:rPr>
      </w:pPr>
      <w:r w:rsidRPr="00F631CB">
        <w:rPr>
          <w:rtl/>
        </w:rPr>
        <w:t>ومقالة بشار هي مقالة العلياوية</w:t>
      </w:r>
      <w:r>
        <w:rPr>
          <w:rtl/>
        </w:rPr>
        <w:t>،</w:t>
      </w:r>
      <w:r w:rsidRPr="00F631CB">
        <w:rPr>
          <w:rtl/>
        </w:rPr>
        <w:t xml:space="preserve"> يقولون ان عليا </w:t>
      </w:r>
      <w:r w:rsidRPr="00DB34C0">
        <w:rPr>
          <w:rStyle w:val="libAlaemChar"/>
          <w:rtl/>
        </w:rPr>
        <w:t>عليه‌السلام</w:t>
      </w:r>
      <w:r w:rsidRPr="00F631CB">
        <w:rPr>
          <w:rtl/>
        </w:rPr>
        <w:t xml:space="preserve"> هرب وظهر بالعلوية الهاشمية</w:t>
      </w:r>
      <w:r>
        <w:rPr>
          <w:rtl/>
        </w:rPr>
        <w:t>،</w:t>
      </w:r>
      <w:r w:rsidRPr="00F631CB">
        <w:rPr>
          <w:rtl/>
        </w:rPr>
        <w:t xml:space="preserve"> وأظهر أنه عبده ورسوله بالمحمدية</w:t>
      </w:r>
      <w:r>
        <w:rPr>
          <w:rtl/>
        </w:rPr>
        <w:t>،</w:t>
      </w:r>
      <w:r w:rsidRPr="00F631CB">
        <w:rPr>
          <w:rtl/>
        </w:rPr>
        <w:t xml:space="preserve"> فوافق أصحاب أبي الخطاب في أربعة أشخاص علي وفاطمة والحسن والحسين </w:t>
      </w:r>
      <w:r w:rsidRPr="00DB34C0">
        <w:rPr>
          <w:rStyle w:val="libAlaemChar"/>
          <w:rtl/>
        </w:rPr>
        <w:t>عليهم‌السلام</w:t>
      </w:r>
      <w:r>
        <w:rPr>
          <w:rtl/>
        </w:rPr>
        <w:t>،</w:t>
      </w:r>
      <w:r w:rsidRPr="00F631CB">
        <w:rPr>
          <w:rtl/>
        </w:rPr>
        <w:t xml:space="preserve"> وأن معنى الاشخاص الثلاثة فاطمة والحسن والحسين تلبيس</w:t>
      </w:r>
      <w:r>
        <w:rPr>
          <w:rtl/>
        </w:rPr>
        <w:t>،</w:t>
      </w:r>
      <w:r w:rsidRPr="00F631CB">
        <w:rPr>
          <w:rtl/>
        </w:rPr>
        <w:t xml:space="preserve"> والحقيقة شخص علي</w:t>
      </w:r>
      <w:r>
        <w:rPr>
          <w:rtl/>
        </w:rPr>
        <w:t>،</w:t>
      </w:r>
      <w:r w:rsidRPr="00F631CB">
        <w:rPr>
          <w:rtl/>
        </w:rPr>
        <w:t xml:space="preserve"> لأنه أول هذه الاشخاص في الامامة.</w:t>
      </w:r>
    </w:p>
    <w:p w:rsidR="002B744E" w:rsidRDefault="002B744E" w:rsidP="002B744E">
      <w:pPr>
        <w:pStyle w:val="libNormal"/>
        <w:rPr>
          <w:rtl/>
        </w:rPr>
      </w:pPr>
      <w:r w:rsidRPr="00F631CB">
        <w:rPr>
          <w:rtl/>
        </w:rPr>
        <w:t xml:space="preserve">وأنكروا شخص محمد </w:t>
      </w:r>
      <w:r w:rsidRPr="00DB34C0">
        <w:rPr>
          <w:rStyle w:val="libAlaemChar"/>
          <w:rtl/>
        </w:rPr>
        <w:t>عليه‌السلام</w:t>
      </w:r>
      <w:r>
        <w:rPr>
          <w:rtl/>
        </w:rPr>
        <w:t xml:space="preserve"> وزعموا أن محمدا عبد ع وع ب</w:t>
      </w:r>
      <w:r w:rsidRPr="00F631CB">
        <w:rPr>
          <w:rtl/>
        </w:rPr>
        <w:t xml:space="preserve"> وأقاموا محمدا‌</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A1133">
        <w:rPr>
          <w:rtl/>
        </w:rPr>
        <w:t xml:space="preserve">في بشار الشعيرى </w:t>
      </w:r>
    </w:p>
    <w:p w:rsidR="002B744E" w:rsidRPr="00F631CB" w:rsidRDefault="002B744E" w:rsidP="002B744E">
      <w:pPr>
        <w:pStyle w:val="libBold1"/>
        <w:rPr>
          <w:rtl/>
          <w:lang w:bidi="fa-IR"/>
        </w:rPr>
      </w:pPr>
      <w:r w:rsidRPr="00CA1133">
        <w:rPr>
          <w:rtl/>
        </w:rPr>
        <w:t xml:space="preserve">قوله </w:t>
      </w:r>
      <w:r w:rsidRPr="00DB34C0">
        <w:rPr>
          <w:rStyle w:val="libAlaemChar"/>
          <w:rtl/>
        </w:rPr>
        <w:t>رحمه‌الله</w:t>
      </w:r>
      <w:r>
        <w:rPr>
          <w:rtl/>
        </w:rPr>
        <w:t>:</w:t>
      </w:r>
      <w:r w:rsidRPr="00CA1133">
        <w:rPr>
          <w:rtl/>
        </w:rPr>
        <w:t xml:space="preserve"> ع وع ب‌</w:t>
      </w:r>
    </w:p>
    <w:p w:rsidR="002B744E" w:rsidRPr="00F631CB" w:rsidRDefault="002B744E" w:rsidP="002B744E">
      <w:pPr>
        <w:pStyle w:val="libNormal"/>
        <w:rPr>
          <w:rtl/>
        </w:rPr>
      </w:pPr>
      <w:r w:rsidRPr="00F631CB">
        <w:rPr>
          <w:rtl/>
        </w:rPr>
        <w:t xml:space="preserve">« ع » رمز كناية عن علي </w:t>
      </w:r>
      <w:r w:rsidRPr="00DB34C0">
        <w:rPr>
          <w:rStyle w:val="libAlaemChar"/>
          <w:rtl/>
        </w:rPr>
        <w:t>عليه‌السلام</w:t>
      </w:r>
      <w:r>
        <w:rPr>
          <w:rtl/>
        </w:rPr>
        <w:t xml:space="preserve"> و«</w:t>
      </w:r>
      <w:r w:rsidRPr="00F631CB">
        <w:rPr>
          <w:rtl/>
        </w:rPr>
        <w:t xml:space="preserve"> ب » عن الرب.</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مقام ما أقامت المخمسة سلمان وجعلوه رسولا لمحمد صلوات الله عليه</w:t>
      </w:r>
      <w:r>
        <w:rPr>
          <w:rtl/>
        </w:rPr>
        <w:t>،</w:t>
      </w:r>
      <w:r w:rsidRPr="00F631CB">
        <w:rPr>
          <w:rtl/>
        </w:rPr>
        <w:t xml:space="preserve"> فوافقوهم في الاباحات والتعطيل والت</w:t>
      </w:r>
      <w:r>
        <w:rPr>
          <w:rtl/>
        </w:rPr>
        <w:t>ناسخ، والعليائية سمتها المخمسة</w:t>
      </w:r>
      <w:r w:rsidRPr="00F631CB">
        <w:rPr>
          <w:rtl/>
        </w:rPr>
        <w:t xml:space="preserve"> العليائية</w:t>
      </w:r>
      <w:r>
        <w:rPr>
          <w:rtl/>
        </w:rPr>
        <w:t>،</w:t>
      </w:r>
      <w:r w:rsidRPr="00F631CB">
        <w:rPr>
          <w:rtl/>
        </w:rPr>
        <w:t xml:space="preserve"> وزعموا أن بشارا الشعيري لما أنكر ربوبية محمد وجعلها في علي وجعل محمدا عبد علي وأنكر رسالة سلمان</w:t>
      </w:r>
      <w:r>
        <w:rPr>
          <w:rtl/>
        </w:rPr>
        <w:t>:</w:t>
      </w:r>
      <w:r w:rsidRPr="00F631CB">
        <w:rPr>
          <w:rtl/>
        </w:rPr>
        <w:t xml:space="preserve"> مسخ في صورة طير يقال له علياء يكون في البحر</w:t>
      </w:r>
      <w:r>
        <w:rPr>
          <w:rtl/>
        </w:rPr>
        <w:t>،</w:t>
      </w:r>
      <w:r w:rsidRPr="00F631CB">
        <w:rPr>
          <w:rtl/>
        </w:rPr>
        <w:t xml:space="preserve"> فلذلك سموهم العليائية.</w:t>
      </w:r>
    </w:p>
    <w:p w:rsidR="002B744E" w:rsidRPr="00F631CB" w:rsidRDefault="002B744E" w:rsidP="002B744E">
      <w:pPr>
        <w:pStyle w:val="libNormal"/>
        <w:rPr>
          <w:rtl/>
        </w:rPr>
      </w:pPr>
      <w:r w:rsidRPr="00F631CB">
        <w:rPr>
          <w:rtl/>
        </w:rPr>
        <w:t>745</w:t>
      </w:r>
      <w:r>
        <w:rPr>
          <w:rtl/>
        </w:rPr>
        <w:t xml:space="preserve"> - </w:t>
      </w:r>
      <w:r w:rsidRPr="00F631CB">
        <w:rPr>
          <w:rtl/>
        </w:rPr>
        <w:t>وحدثني الحسين بن الحسن بن بندار</w:t>
      </w:r>
      <w:r>
        <w:rPr>
          <w:rtl/>
        </w:rPr>
        <w:t>،</w:t>
      </w:r>
      <w:r w:rsidRPr="00F631CB">
        <w:rPr>
          <w:rtl/>
        </w:rPr>
        <w:t xml:space="preserve"> قال</w:t>
      </w:r>
      <w:r>
        <w:rPr>
          <w:rtl/>
        </w:rPr>
        <w:t>:</w:t>
      </w:r>
      <w:r w:rsidRPr="00F631CB">
        <w:rPr>
          <w:rtl/>
        </w:rPr>
        <w:t xml:space="preserve"> حدثني سعد بن عبد الله ابن أبي خلف القمي</w:t>
      </w:r>
      <w:r>
        <w:rPr>
          <w:rtl/>
        </w:rPr>
        <w:t>،</w:t>
      </w:r>
      <w:r w:rsidRPr="00F631CB">
        <w:rPr>
          <w:rtl/>
        </w:rPr>
        <w:t xml:space="preserve"> قال</w:t>
      </w:r>
      <w:r>
        <w:rPr>
          <w:rtl/>
        </w:rPr>
        <w:t>:</w:t>
      </w:r>
      <w:r w:rsidRPr="00F631CB">
        <w:rPr>
          <w:rtl/>
        </w:rPr>
        <w:t xml:space="preserve"> حدثني محمد بن الحسين بن أبي الخطاب</w:t>
      </w:r>
      <w:r>
        <w:rPr>
          <w:rtl/>
        </w:rPr>
        <w:t>،</w:t>
      </w:r>
      <w:r w:rsidRPr="00F631CB">
        <w:rPr>
          <w:rtl/>
        </w:rPr>
        <w:t xml:space="preserve"> والحسن ابن موسى الخشاب</w:t>
      </w:r>
      <w:r>
        <w:rPr>
          <w:rtl/>
        </w:rPr>
        <w:t>،</w:t>
      </w:r>
      <w:r w:rsidRPr="00F631CB">
        <w:rPr>
          <w:rtl/>
        </w:rPr>
        <w:t xml:space="preserve"> عن صفوان بن يحيى</w:t>
      </w:r>
      <w:r>
        <w:rPr>
          <w:rtl/>
        </w:rPr>
        <w:t>،</w:t>
      </w:r>
      <w:r w:rsidRPr="00F631CB">
        <w:rPr>
          <w:rtl/>
        </w:rPr>
        <w:t xml:space="preserve"> عن اسحاق بن عمار قال قال أبو عبد الله </w:t>
      </w:r>
      <w:r w:rsidRPr="00DB34C0">
        <w:rPr>
          <w:rStyle w:val="libAlaemChar"/>
          <w:rtl/>
        </w:rPr>
        <w:t>عليه‌السلام</w:t>
      </w:r>
      <w:r>
        <w:rPr>
          <w:rtl/>
        </w:rPr>
        <w:t>:</w:t>
      </w:r>
      <w:r w:rsidRPr="00F631CB">
        <w:rPr>
          <w:rtl/>
        </w:rPr>
        <w:t xml:space="preserve"> ان بشار الشعيري شيطان بن شيطان خرج من البحر فأغوى أصحابي.</w:t>
      </w:r>
    </w:p>
    <w:p w:rsidR="002B744E" w:rsidRDefault="002B744E" w:rsidP="002B744E">
      <w:pPr>
        <w:pStyle w:val="libNormal"/>
        <w:rPr>
          <w:rtl/>
        </w:rPr>
      </w:pPr>
      <w:r w:rsidRPr="00F631CB">
        <w:rPr>
          <w:rtl/>
        </w:rPr>
        <w:t>746</w:t>
      </w:r>
      <w:r>
        <w:rPr>
          <w:rtl/>
        </w:rPr>
        <w:t xml:space="preserve"> - </w:t>
      </w:r>
      <w:r w:rsidRPr="00F631CB">
        <w:rPr>
          <w:rtl/>
        </w:rPr>
        <w:t>سعد</w:t>
      </w:r>
      <w:r>
        <w:rPr>
          <w:rtl/>
        </w:rPr>
        <w:t>،</w:t>
      </w:r>
      <w:r w:rsidRPr="00F631CB">
        <w:rPr>
          <w:rtl/>
        </w:rPr>
        <w:t xml:space="preserve"> قال حدثني محمد بن عيسى بن عبيد</w:t>
      </w:r>
      <w:r>
        <w:rPr>
          <w:rtl/>
        </w:rPr>
        <w:t>،</w:t>
      </w:r>
      <w:r w:rsidRPr="00F631CB">
        <w:rPr>
          <w:rtl/>
        </w:rPr>
        <w:t xml:space="preserve"> عن يونس</w:t>
      </w:r>
      <w:r>
        <w:rPr>
          <w:rtl/>
        </w:rPr>
        <w:t>،</w:t>
      </w:r>
      <w:r w:rsidRPr="00F631CB">
        <w:rPr>
          <w:rtl/>
        </w:rPr>
        <w:t xml:space="preserve"> عن اسحاق ابن عمار</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sidRPr="00F631CB">
        <w:rPr>
          <w:rtl/>
        </w:rPr>
        <w:t xml:space="preserve"> لبشار الشعيري</w:t>
      </w:r>
      <w:r>
        <w:rPr>
          <w:rtl/>
        </w:rPr>
        <w:t>:</w:t>
      </w:r>
      <w:r w:rsidRPr="00F631CB">
        <w:rPr>
          <w:rtl/>
        </w:rPr>
        <w:t xml:space="preserve"> اخرج عني لعنك الله</w:t>
      </w:r>
      <w:r>
        <w:rPr>
          <w:rtl/>
        </w:rPr>
        <w:t>،</w:t>
      </w:r>
      <w:r w:rsidRPr="00F631CB">
        <w:rPr>
          <w:rtl/>
        </w:rPr>
        <w:t xml:space="preserve"> لا والله لا يظلني واياك سقف بيت أ</w:t>
      </w:r>
      <w:r>
        <w:rPr>
          <w:rtl/>
        </w:rPr>
        <w:t>بدا، فلما خرج: قال: ويله ألا</w:t>
      </w:r>
      <w:r w:rsidRPr="00F631CB">
        <w:rPr>
          <w:rtl/>
        </w:rPr>
        <w:t xml:space="preserve"> قال بما قالت اليهود</w:t>
      </w:r>
      <w:r>
        <w:rPr>
          <w:rtl/>
        </w:rPr>
        <w:t>،</w:t>
      </w:r>
      <w:r w:rsidRPr="00F631CB">
        <w:rPr>
          <w:rtl/>
        </w:rPr>
        <w:t xml:space="preserve"> ألا قال بما قالت النصارى</w:t>
      </w:r>
      <w:r>
        <w:rPr>
          <w:rtl/>
        </w:rPr>
        <w:t>،</w:t>
      </w:r>
      <w:r w:rsidRPr="00F631CB">
        <w:rPr>
          <w:rtl/>
        </w:rPr>
        <w:t xml:space="preserve"> ألا قال بما قالت المجوس</w:t>
      </w:r>
      <w:r>
        <w:rPr>
          <w:rtl/>
        </w:rPr>
        <w:t>،</w:t>
      </w:r>
      <w:r w:rsidRPr="00F631CB">
        <w:rPr>
          <w:rtl/>
        </w:rPr>
        <w:t xml:space="preserve"> أو بما قالت الصابية</w:t>
      </w:r>
      <w:r>
        <w:rPr>
          <w:rtl/>
        </w:rPr>
        <w:t>،</w:t>
      </w:r>
      <w:r w:rsidRPr="00F631CB">
        <w:rPr>
          <w:rtl/>
        </w:rPr>
        <w:t xml:space="preserve"> والله ما صغر الله تصغير هذا الفاجر أحد</w:t>
      </w:r>
      <w:r>
        <w:rPr>
          <w:rtl/>
        </w:rPr>
        <w:t>،</w:t>
      </w:r>
      <w:r w:rsidRPr="00F631CB">
        <w:rPr>
          <w:rtl/>
        </w:rPr>
        <w:t xml:space="preserve"> أنه شيطان ابن شيطان خرج من البحر ليغوي‌</w:t>
      </w:r>
    </w:p>
    <w:p w:rsidR="002B744E" w:rsidRDefault="002B744E" w:rsidP="002B744E">
      <w:pPr>
        <w:pStyle w:val="libLine"/>
        <w:rPr>
          <w:rtl/>
        </w:rPr>
      </w:pPr>
      <w:r>
        <w:rPr>
          <w:rtl/>
        </w:rPr>
        <w:t>___________________________________________________________</w:t>
      </w:r>
    </w:p>
    <w:p w:rsidR="002B744E" w:rsidRPr="00F631CB" w:rsidRDefault="002B744E" w:rsidP="007909BE">
      <w:pPr>
        <w:pStyle w:val="Heading2"/>
        <w:rPr>
          <w:rtl/>
          <w:lang w:bidi="fa-IR"/>
        </w:rPr>
      </w:pPr>
      <w:bookmarkStart w:id="33" w:name="_Toc404160169"/>
      <w:r w:rsidRPr="00CA1133">
        <w:rPr>
          <w:rtl/>
        </w:rPr>
        <w:t xml:space="preserve">قوله </w:t>
      </w:r>
      <w:r w:rsidRPr="007909BE">
        <w:rPr>
          <w:rStyle w:val="libAlaemHeading2Char"/>
          <w:rtl/>
        </w:rPr>
        <w:t>رحمه‌الله</w:t>
      </w:r>
      <w:r>
        <w:rPr>
          <w:rtl/>
        </w:rPr>
        <w:t>:</w:t>
      </w:r>
      <w:r w:rsidRPr="00CA1133">
        <w:rPr>
          <w:rtl/>
        </w:rPr>
        <w:t xml:space="preserve"> سمتها المخمسة‌</w:t>
      </w:r>
      <w:bookmarkEnd w:id="33"/>
    </w:p>
    <w:p w:rsidR="002B744E" w:rsidRPr="00F631CB" w:rsidRDefault="002B744E" w:rsidP="002B744E">
      <w:pPr>
        <w:pStyle w:val="libNormal"/>
        <w:rPr>
          <w:rtl/>
        </w:rPr>
      </w:pPr>
      <w:r w:rsidRPr="00F631CB">
        <w:rPr>
          <w:rtl/>
        </w:rPr>
        <w:t>المخمسة طائفة من الغلاة يقولون بالتخميس</w:t>
      </w:r>
      <w:r>
        <w:rPr>
          <w:rtl/>
        </w:rPr>
        <w:t>،</w:t>
      </w:r>
      <w:r w:rsidRPr="00F631CB">
        <w:rPr>
          <w:rtl/>
        </w:rPr>
        <w:t xml:space="preserve"> ومعناه عندهم لعنهم الله أن سلمان وأبا ذر والمقداد وعمارا وعمرو بن أمية الضميري</w:t>
      </w:r>
      <w:r>
        <w:rPr>
          <w:rtl/>
        </w:rPr>
        <w:t>،</w:t>
      </w:r>
      <w:r w:rsidRPr="00F631CB">
        <w:rPr>
          <w:rtl/>
        </w:rPr>
        <w:t xml:space="preserve"> هم الخمسة الموكلون لمصالح العالم.</w:t>
      </w:r>
    </w:p>
    <w:p w:rsidR="002B744E" w:rsidRPr="00F631CB" w:rsidRDefault="002B744E" w:rsidP="002B744E">
      <w:pPr>
        <w:pStyle w:val="libNormal"/>
        <w:rPr>
          <w:rtl/>
        </w:rPr>
      </w:pPr>
      <w:r w:rsidRPr="00F631CB">
        <w:rPr>
          <w:rtl/>
        </w:rPr>
        <w:t>وأبو القاسم علي بن أحمد الكوفي المخمس الغالي صنف في ذلك كتابا وأظهر فيه بدعا ومقالات فاسدة.</w:t>
      </w:r>
    </w:p>
    <w:p w:rsidR="002B744E" w:rsidRPr="00CA1133" w:rsidRDefault="002B744E" w:rsidP="002B744E">
      <w:pPr>
        <w:pStyle w:val="libBold1"/>
        <w:rPr>
          <w:rtl/>
        </w:rPr>
      </w:pPr>
      <w:r w:rsidRPr="00CA1133">
        <w:rPr>
          <w:rtl/>
        </w:rPr>
        <w:t>قوله</w:t>
      </w:r>
      <w:r>
        <w:rPr>
          <w:rtl/>
        </w:rPr>
        <w:t>:</w:t>
      </w:r>
      <w:r w:rsidRPr="00CA1133">
        <w:rPr>
          <w:rtl/>
        </w:rPr>
        <w:t xml:space="preserve"> ألا‌</w:t>
      </w:r>
    </w:p>
    <w:p w:rsidR="002B744E" w:rsidRPr="00F631CB" w:rsidRDefault="002B744E" w:rsidP="002B744E">
      <w:pPr>
        <w:pStyle w:val="libNormal"/>
        <w:rPr>
          <w:rtl/>
        </w:rPr>
      </w:pPr>
      <w:r w:rsidRPr="00F631CB">
        <w:rPr>
          <w:rtl/>
        </w:rPr>
        <w:t>بفتح الهمزة وتشديد اللام بمعنى هلا.</w:t>
      </w:r>
    </w:p>
    <w:p w:rsidR="002B744E" w:rsidRDefault="002B744E" w:rsidP="002B744E">
      <w:pPr>
        <w:pStyle w:val="libNormal"/>
        <w:rPr>
          <w:rtl/>
        </w:rPr>
      </w:pPr>
      <w:r>
        <w:rPr>
          <w:rtl/>
        </w:rPr>
        <w:br w:type="page"/>
      </w:r>
    </w:p>
    <w:p w:rsidR="002B744E" w:rsidRDefault="002B744E" w:rsidP="002B744E">
      <w:pPr>
        <w:pStyle w:val="libNormal0"/>
        <w:rPr>
          <w:rtl/>
        </w:rPr>
      </w:pPr>
      <w:r w:rsidRPr="00F631CB">
        <w:rPr>
          <w:rtl/>
        </w:rPr>
        <w:lastRenderedPageBreak/>
        <w:t>أصحابي وشيعتي</w:t>
      </w:r>
      <w:r>
        <w:rPr>
          <w:rtl/>
        </w:rPr>
        <w:t>،</w:t>
      </w:r>
      <w:r w:rsidRPr="00F631CB">
        <w:rPr>
          <w:rtl/>
        </w:rPr>
        <w:t xml:space="preserve"> فاحذروه وليبلغ ال</w:t>
      </w:r>
      <w:r>
        <w:rPr>
          <w:rtl/>
        </w:rPr>
        <w:t>شاهد الغائب، أني عبد ابن عبد،</w:t>
      </w:r>
      <w:r w:rsidRPr="00F631CB">
        <w:rPr>
          <w:rtl/>
        </w:rPr>
        <w:t xml:space="preserve"> قن ابن أمة ضمتني الاصلاب والارحام</w:t>
      </w:r>
      <w:r>
        <w:rPr>
          <w:rtl/>
        </w:rPr>
        <w:t>،</w:t>
      </w:r>
      <w:r w:rsidRPr="00F631CB">
        <w:rPr>
          <w:rtl/>
        </w:rPr>
        <w:t xml:space="preserve"> وأني لميت وأني لمبعوث ثم موقوف</w:t>
      </w:r>
      <w:r>
        <w:rPr>
          <w:rtl/>
        </w:rPr>
        <w:t>،</w:t>
      </w:r>
      <w:r w:rsidRPr="00F631CB">
        <w:rPr>
          <w:rtl/>
        </w:rPr>
        <w:t xml:space="preserve"> ثم مسئول والله لأسألن عما قال في هذا الكذاب</w:t>
      </w:r>
      <w:r>
        <w:rPr>
          <w:rtl/>
        </w:rPr>
        <w:t>،</w:t>
      </w:r>
      <w:r w:rsidRPr="00F631CB">
        <w:rPr>
          <w:rtl/>
        </w:rPr>
        <w:t xml:space="preserve"> وادعاه علي</w:t>
      </w:r>
      <w:r>
        <w:rPr>
          <w:rtl/>
        </w:rPr>
        <w:t xml:space="preserve"> يا ويله ما له أرعبه الله،</w:t>
      </w:r>
      <w:r w:rsidRPr="00F631CB">
        <w:rPr>
          <w:rtl/>
        </w:rPr>
        <w:t xml:space="preserve"> فلقد أمن على‌</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A1133">
        <w:rPr>
          <w:rtl/>
        </w:rPr>
        <w:t xml:space="preserve">قوله </w:t>
      </w:r>
      <w:r w:rsidRPr="00DB34C0">
        <w:rPr>
          <w:rStyle w:val="libAlaemChar"/>
          <w:rtl/>
        </w:rPr>
        <w:t>عليه‌السلام</w:t>
      </w:r>
      <w:r>
        <w:rPr>
          <w:rtl/>
        </w:rPr>
        <w:t>:</w:t>
      </w:r>
      <w:r w:rsidRPr="00CA1133">
        <w:rPr>
          <w:rtl/>
        </w:rPr>
        <w:t xml:space="preserve"> عبد ابن عبد‌</w:t>
      </w:r>
    </w:p>
    <w:p w:rsidR="002B744E" w:rsidRPr="00F631CB" w:rsidRDefault="002B744E" w:rsidP="002B744E">
      <w:pPr>
        <w:pStyle w:val="libNormal"/>
        <w:rPr>
          <w:rtl/>
        </w:rPr>
      </w:pPr>
      <w:r w:rsidRPr="00F631CB">
        <w:rPr>
          <w:rtl/>
        </w:rPr>
        <w:t>عبد وقن مرفوعان للخبرية بالتنوين على التوصيف لا بالضم على الاضافة</w:t>
      </w:r>
      <w:r>
        <w:rPr>
          <w:rtl/>
        </w:rPr>
        <w:t>،</w:t>
      </w:r>
      <w:r w:rsidRPr="00F631CB">
        <w:rPr>
          <w:rtl/>
        </w:rPr>
        <w:t xml:space="preserve"> والقن بالقاف المكسورة والنون المشددة وهو المتمحض في العبودة والرق.</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القن من العبيد الذي ملك هو وأبواه</w:t>
      </w:r>
      <w:r>
        <w:rPr>
          <w:rtl/>
        </w:rPr>
        <w:t>،</w:t>
      </w:r>
      <w:r w:rsidRPr="00F631CB">
        <w:rPr>
          <w:rtl/>
        </w:rPr>
        <w:t xml:space="preserve"> وكذلك الاثنان والجمع والمؤنث</w:t>
      </w:r>
      <w:r>
        <w:rPr>
          <w:rtl/>
        </w:rPr>
        <w:t>،</w:t>
      </w:r>
      <w:r w:rsidRPr="00F631CB">
        <w:rPr>
          <w:rtl/>
        </w:rPr>
        <w:t xml:space="preserve"> وقد جاء قنان أقنان أقنة</w:t>
      </w:r>
      <w:r>
        <w:rPr>
          <w:rtl/>
        </w:rPr>
        <w:t>،</w:t>
      </w:r>
      <w:r w:rsidRPr="00F631CB">
        <w:rPr>
          <w:rtl/>
        </w:rPr>
        <w:t xml:space="preserve"> أما أمة قنة فلم نسمعه</w:t>
      </w:r>
      <w:r>
        <w:rPr>
          <w:rtl/>
        </w:rPr>
        <w:t>،</w:t>
      </w:r>
      <w:r w:rsidRPr="00F631CB">
        <w:rPr>
          <w:rtl/>
        </w:rPr>
        <w:t xml:space="preserve"> وعن ابن الاعرابي عبد قن أي خالص العبودة. وعلى هذا صح قول الفقهاء لأنهم يعنون به خلاف المدبر والمكاتب.</w:t>
      </w:r>
    </w:p>
    <w:p w:rsidR="002B744E" w:rsidRPr="00CA1133" w:rsidRDefault="002B744E" w:rsidP="002B744E">
      <w:pPr>
        <w:pStyle w:val="libBold1"/>
        <w:rPr>
          <w:rtl/>
        </w:rPr>
      </w:pPr>
      <w:r w:rsidRPr="00CA1133">
        <w:rPr>
          <w:rtl/>
        </w:rPr>
        <w:t xml:space="preserve">قوله </w:t>
      </w:r>
      <w:r w:rsidRPr="00DB34C0">
        <w:rPr>
          <w:rStyle w:val="libAlaemChar"/>
          <w:rtl/>
        </w:rPr>
        <w:t>عليه‌السلام</w:t>
      </w:r>
      <w:r>
        <w:rPr>
          <w:rtl/>
        </w:rPr>
        <w:t>:</w:t>
      </w:r>
      <w:r w:rsidRPr="00CA1133">
        <w:rPr>
          <w:rtl/>
        </w:rPr>
        <w:t xml:space="preserve"> يا ويله‌</w:t>
      </w:r>
    </w:p>
    <w:p w:rsidR="002B744E" w:rsidRPr="00F631CB" w:rsidRDefault="002B744E" w:rsidP="002B744E">
      <w:pPr>
        <w:pStyle w:val="libNormal"/>
        <w:rPr>
          <w:rtl/>
        </w:rPr>
      </w:pPr>
      <w:r w:rsidRPr="00F631CB">
        <w:rPr>
          <w:rtl/>
        </w:rPr>
        <w:t>« الويل » الحزن والنكال والهلاك. والهاء هنا للضمير لا للسكت.</w:t>
      </w:r>
    </w:p>
    <w:p w:rsidR="002B744E" w:rsidRPr="00F631CB" w:rsidRDefault="002B744E" w:rsidP="002B744E">
      <w:pPr>
        <w:pStyle w:val="libNormal"/>
        <w:rPr>
          <w:rtl/>
        </w:rPr>
      </w:pPr>
      <w:r w:rsidRPr="00F631CB">
        <w:rPr>
          <w:rtl/>
        </w:rPr>
        <w:t>والمعنى</w:t>
      </w:r>
      <w:r>
        <w:rPr>
          <w:rtl/>
        </w:rPr>
        <w:t>:</w:t>
      </w:r>
      <w:r w:rsidRPr="00F631CB">
        <w:rPr>
          <w:rtl/>
        </w:rPr>
        <w:t xml:space="preserve"> يا ويل بشار احضر فقد حان حينك وآن ابانك وجاء أوانك.</w:t>
      </w:r>
    </w:p>
    <w:p w:rsidR="002B744E" w:rsidRPr="00F631CB" w:rsidRDefault="002B744E" w:rsidP="002B744E">
      <w:pPr>
        <w:pStyle w:val="libNormal"/>
        <w:rPr>
          <w:rtl/>
        </w:rPr>
      </w:pPr>
      <w:r w:rsidRPr="00F631CB">
        <w:rPr>
          <w:rtl/>
        </w:rPr>
        <w:t>وقد يستعمل باللام فيقال له</w:t>
      </w:r>
      <w:r>
        <w:rPr>
          <w:rtl/>
        </w:rPr>
        <w:t>:</w:t>
      </w:r>
      <w:r w:rsidRPr="00F631CB">
        <w:rPr>
          <w:rtl/>
        </w:rPr>
        <w:t xml:space="preserve"> الويل ويكون في معنى الشتم والدعاء عليه بالهلاك.</w:t>
      </w:r>
    </w:p>
    <w:p w:rsidR="002B744E" w:rsidRPr="00F631CB" w:rsidRDefault="002B744E" w:rsidP="002B744E">
      <w:pPr>
        <w:pStyle w:val="libNormal"/>
        <w:rPr>
          <w:rtl/>
        </w:rPr>
      </w:pPr>
      <w:r w:rsidRPr="00F631CB">
        <w:rPr>
          <w:rtl/>
        </w:rPr>
        <w:t>قال صاحب الكشاف في الفائق</w:t>
      </w:r>
      <w:r>
        <w:rPr>
          <w:rtl/>
        </w:rPr>
        <w:t>:</w:t>
      </w:r>
      <w:r w:rsidRPr="00F631CB">
        <w:rPr>
          <w:rtl/>
        </w:rPr>
        <w:t xml:space="preserve"> ويح وويب وويس ثلاثتها في معنى الترحم</w:t>
      </w:r>
      <w:r>
        <w:rPr>
          <w:rtl/>
        </w:rPr>
        <w:t>،</w:t>
      </w:r>
      <w:r w:rsidRPr="00F631CB">
        <w:rPr>
          <w:rtl/>
        </w:rPr>
        <w:t xml:space="preserve"> وأما ويل فشتم ودعاء بالهلكة</w:t>
      </w:r>
      <w:r>
        <w:rPr>
          <w:rtl/>
        </w:rPr>
        <w:t>،</w:t>
      </w:r>
      <w:r w:rsidRPr="00F631CB">
        <w:rPr>
          <w:rtl/>
        </w:rPr>
        <w:t xml:space="preserve"> وعن الفراء أن الويل كلمة شتم ودعاء سوء</w:t>
      </w:r>
      <w:r>
        <w:rPr>
          <w:rtl/>
        </w:rPr>
        <w:t>،</w:t>
      </w:r>
      <w:r w:rsidRPr="00F631CB">
        <w:rPr>
          <w:rtl/>
        </w:rPr>
        <w:t xml:space="preserve"> وقد استعملتها العرب استعمال قاتله الله في موضع الاستعجاب</w:t>
      </w:r>
      <w:r>
        <w:rPr>
          <w:rtl/>
        </w:rPr>
        <w:t>،</w:t>
      </w:r>
      <w:r w:rsidRPr="00F631CB">
        <w:rPr>
          <w:rtl/>
        </w:rPr>
        <w:t xml:space="preserve"> ثم استعظموه فكنوا منها بويح وويب وويس</w:t>
      </w:r>
      <w:r>
        <w:rPr>
          <w:rtl/>
        </w:rPr>
        <w:t>،</w:t>
      </w:r>
      <w:r w:rsidRPr="00F631CB">
        <w:rPr>
          <w:rtl/>
        </w:rPr>
        <w:t xml:space="preserve"> كما كنوا عن جوع له بجوسا وجودا.</w:t>
      </w:r>
    </w:p>
    <w:p w:rsidR="002B744E" w:rsidRPr="00F631CB" w:rsidRDefault="002B744E" w:rsidP="002B744E">
      <w:pPr>
        <w:pStyle w:val="libBold1"/>
        <w:rPr>
          <w:rtl/>
          <w:lang w:bidi="fa-IR"/>
        </w:rPr>
      </w:pPr>
      <w:r w:rsidRPr="00CA1133">
        <w:rPr>
          <w:rtl/>
        </w:rPr>
        <w:t xml:space="preserve">قوله </w:t>
      </w:r>
      <w:r w:rsidRPr="00DB34C0">
        <w:rPr>
          <w:rStyle w:val="libAlaemChar"/>
          <w:rtl/>
        </w:rPr>
        <w:t>عليه‌السلام</w:t>
      </w:r>
      <w:r>
        <w:rPr>
          <w:rtl/>
        </w:rPr>
        <w:t>:</w:t>
      </w:r>
      <w:r w:rsidRPr="00CA1133">
        <w:rPr>
          <w:rtl/>
        </w:rPr>
        <w:t xml:space="preserve"> أرعبه الله‌</w:t>
      </w:r>
    </w:p>
    <w:p w:rsidR="002B744E" w:rsidRPr="00F631CB" w:rsidRDefault="002B744E" w:rsidP="002B744E">
      <w:pPr>
        <w:pStyle w:val="libNormal"/>
        <w:rPr>
          <w:rtl/>
        </w:rPr>
      </w:pPr>
      <w:r w:rsidRPr="00F631CB">
        <w:rPr>
          <w:rtl/>
        </w:rPr>
        <w:t>الارعاب افعال من الرعب</w:t>
      </w:r>
      <w:r>
        <w:rPr>
          <w:rtl/>
        </w:rPr>
        <w:t>،</w:t>
      </w:r>
      <w:r w:rsidRPr="00F631CB">
        <w:rPr>
          <w:rtl/>
        </w:rPr>
        <w:t xml:space="preserve"> أي أوقعه الله في الرعب والخوف والفزع والقلق.</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فراشه وافز</w:t>
      </w:r>
      <w:r>
        <w:rPr>
          <w:rtl/>
        </w:rPr>
        <w:t>عني وأقلقني عن رقادي، أوتدرون</w:t>
      </w:r>
      <w:r w:rsidRPr="00F631CB">
        <w:rPr>
          <w:rtl/>
        </w:rPr>
        <w:t xml:space="preserve"> اني لم أقول ذلك</w:t>
      </w:r>
      <w:r>
        <w:rPr>
          <w:rtl/>
        </w:rPr>
        <w:t>؟</w:t>
      </w:r>
      <w:r w:rsidRPr="00F631CB">
        <w:rPr>
          <w:rtl/>
        </w:rPr>
        <w:t xml:space="preserve"> أقول ذلك لكي استقر في قبري.</w:t>
      </w:r>
    </w:p>
    <w:p w:rsidR="002B744E" w:rsidRPr="00F631CB" w:rsidRDefault="002B744E" w:rsidP="002B744E">
      <w:pPr>
        <w:pStyle w:val="libCenterBold1"/>
        <w:rPr>
          <w:rtl/>
        </w:rPr>
      </w:pPr>
      <w:r w:rsidRPr="00F631CB">
        <w:rPr>
          <w:rtl/>
        </w:rPr>
        <w:t>في سفيان بن مصعب العبدى أبى محمد‌</w:t>
      </w:r>
    </w:p>
    <w:p w:rsidR="002B744E" w:rsidRPr="00F631CB" w:rsidRDefault="002B744E" w:rsidP="002B744E">
      <w:pPr>
        <w:pStyle w:val="libNormal"/>
        <w:rPr>
          <w:rtl/>
        </w:rPr>
      </w:pPr>
      <w:r w:rsidRPr="00F631CB">
        <w:rPr>
          <w:rtl/>
        </w:rPr>
        <w:t>747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حمدان بن أحمد الكوفي</w:t>
      </w:r>
      <w:r>
        <w:rPr>
          <w:rtl/>
        </w:rPr>
        <w:t>،</w:t>
      </w:r>
      <w:r w:rsidRPr="00F631CB">
        <w:rPr>
          <w:rtl/>
        </w:rPr>
        <w:t xml:space="preserve"> قال</w:t>
      </w:r>
      <w:r>
        <w:rPr>
          <w:rtl/>
        </w:rPr>
        <w:t>:</w:t>
      </w:r>
      <w:r>
        <w:rPr>
          <w:rFonts w:hint="cs"/>
          <w:rtl/>
        </w:rPr>
        <w:t xml:space="preserve"> </w:t>
      </w:r>
      <w:r w:rsidRPr="00F631CB">
        <w:rPr>
          <w:rtl/>
        </w:rPr>
        <w:t>حدثني أبو داود سليمان بن سفيان المسترق</w:t>
      </w:r>
      <w:r>
        <w:rPr>
          <w:rtl/>
        </w:rPr>
        <w:t>،</w:t>
      </w:r>
      <w:r w:rsidRPr="00F631CB">
        <w:rPr>
          <w:rtl/>
        </w:rPr>
        <w:t xml:space="preserve"> عن سيف بن مصعب العبدي</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قل شعرا تنوح به النساء.</w:t>
      </w:r>
    </w:p>
    <w:p w:rsidR="002B744E" w:rsidRPr="00F631CB" w:rsidRDefault="002B744E" w:rsidP="002B744E">
      <w:pPr>
        <w:pStyle w:val="libNormal"/>
        <w:rPr>
          <w:rtl/>
        </w:rPr>
      </w:pPr>
      <w:r w:rsidRPr="00F631CB">
        <w:rPr>
          <w:rtl/>
        </w:rPr>
        <w:t>748</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حدثنا اسحاق بن محمد البصري</w:t>
      </w:r>
      <w:r>
        <w:rPr>
          <w:rtl/>
        </w:rPr>
        <w:t>،</w:t>
      </w:r>
      <w:r w:rsidRPr="00F631CB">
        <w:rPr>
          <w:rtl/>
        </w:rPr>
        <w:t xml:space="preserve"> قال</w:t>
      </w:r>
      <w:r>
        <w:rPr>
          <w:rtl/>
        </w:rPr>
        <w:t>:</w:t>
      </w:r>
      <w:r>
        <w:rPr>
          <w:rFonts w:hint="cs"/>
          <w:rtl/>
        </w:rPr>
        <w:t xml:space="preserve"> </w:t>
      </w:r>
      <w:r w:rsidRPr="00F631CB">
        <w:rPr>
          <w:rtl/>
        </w:rPr>
        <w:t>حدثني محمد بن جمهور</w:t>
      </w:r>
      <w:r>
        <w:rPr>
          <w:rtl/>
        </w:rPr>
        <w:t>،</w:t>
      </w:r>
      <w:r w:rsidRPr="00F631CB">
        <w:rPr>
          <w:rtl/>
        </w:rPr>
        <w:t xml:space="preserve"> قال</w:t>
      </w:r>
      <w:r>
        <w:rPr>
          <w:rtl/>
        </w:rPr>
        <w:t>:</w:t>
      </w:r>
      <w:r w:rsidRPr="00F631CB">
        <w:rPr>
          <w:rtl/>
        </w:rPr>
        <w:t xml:space="preserve"> حدثني أبو داود المسترق</w:t>
      </w:r>
      <w:r>
        <w:rPr>
          <w:rtl/>
        </w:rPr>
        <w:t>،</w:t>
      </w:r>
      <w:r w:rsidRPr="00F631CB">
        <w:rPr>
          <w:rtl/>
        </w:rPr>
        <w:t xml:space="preserve"> عن علي بن النعمان</w:t>
      </w:r>
      <w:r>
        <w:rPr>
          <w:rtl/>
        </w:rPr>
        <w:t>،</w:t>
      </w:r>
      <w:r w:rsidRPr="00F631CB">
        <w:rPr>
          <w:rtl/>
        </w:rPr>
        <w:t xml:space="preserve"> عن سماعة</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يا معشر الشيعة علموا أولادكم شعر العبدي فانه على دين الله.</w:t>
      </w:r>
    </w:p>
    <w:p w:rsidR="002B744E" w:rsidRPr="00F631CB" w:rsidRDefault="002B744E" w:rsidP="002B744E">
      <w:pPr>
        <w:pStyle w:val="libNormal"/>
        <w:rPr>
          <w:rtl/>
        </w:rPr>
      </w:pPr>
      <w:r w:rsidRPr="00F631CB">
        <w:rPr>
          <w:rtl/>
        </w:rPr>
        <w:t>قال أبو عمرو</w:t>
      </w:r>
      <w:r>
        <w:rPr>
          <w:rtl/>
        </w:rPr>
        <w:t>:</w:t>
      </w:r>
      <w:r w:rsidRPr="00F631CB">
        <w:rPr>
          <w:rtl/>
        </w:rPr>
        <w:t xml:space="preserve"> في أشعاره ما يدل على أنه كان من الطيارة.</w:t>
      </w:r>
    </w:p>
    <w:p w:rsidR="002B744E" w:rsidRPr="00F631CB" w:rsidRDefault="002B744E" w:rsidP="002B744E">
      <w:pPr>
        <w:pStyle w:val="libCenterBold1"/>
        <w:rPr>
          <w:rtl/>
        </w:rPr>
      </w:pPr>
      <w:r w:rsidRPr="00F631CB">
        <w:rPr>
          <w:rtl/>
        </w:rPr>
        <w:t>في عبد الله بن يحيى الكاهلى‌</w:t>
      </w:r>
    </w:p>
    <w:p w:rsidR="002B744E" w:rsidRPr="00F631CB" w:rsidRDefault="002B744E" w:rsidP="002B744E">
      <w:pPr>
        <w:pStyle w:val="libNormal"/>
        <w:rPr>
          <w:rtl/>
        </w:rPr>
      </w:pPr>
      <w:r w:rsidRPr="00F631CB">
        <w:rPr>
          <w:rtl/>
        </w:rPr>
        <w:t>749</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sidRPr="00F631CB">
        <w:rPr>
          <w:rtl/>
        </w:rPr>
        <w:t xml:space="preserve"> زعم ابن أخي الكاهلي أن أبا الحسن الاول </w:t>
      </w:r>
      <w:r w:rsidRPr="00DB34C0">
        <w:rPr>
          <w:rStyle w:val="libAlaemChar"/>
          <w:rtl/>
        </w:rPr>
        <w:t>عليه‌السلام</w:t>
      </w:r>
      <w:r w:rsidRPr="00F631CB">
        <w:rPr>
          <w:rtl/>
        </w:rPr>
        <w:t xml:space="preserve"> قال لعلي</w:t>
      </w:r>
      <w:r>
        <w:rPr>
          <w:rtl/>
        </w:rPr>
        <w:t>:</w:t>
      </w:r>
      <w:r w:rsidRPr="00F631CB">
        <w:rPr>
          <w:rtl/>
        </w:rPr>
        <w:t xml:space="preserve"> اضمن لي الكاهلي وعياله أضمن لك الجنة.</w:t>
      </w:r>
    </w:p>
    <w:p w:rsidR="002B744E" w:rsidRPr="00F631CB" w:rsidRDefault="002B744E" w:rsidP="002B744E">
      <w:pPr>
        <w:pStyle w:val="libCenterBold1"/>
        <w:rPr>
          <w:rtl/>
        </w:rPr>
      </w:pPr>
      <w:r w:rsidRPr="00F631CB">
        <w:rPr>
          <w:rtl/>
        </w:rPr>
        <w:t>ما روى في داود الرقى‌</w:t>
      </w:r>
    </w:p>
    <w:p w:rsidR="002B744E" w:rsidRPr="00F631CB" w:rsidRDefault="002B744E" w:rsidP="002B744E">
      <w:pPr>
        <w:pStyle w:val="libNormal"/>
        <w:rPr>
          <w:rtl/>
        </w:rPr>
      </w:pPr>
      <w:r w:rsidRPr="00F631CB">
        <w:rPr>
          <w:rtl/>
        </w:rPr>
        <w:t>750</w:t>
      </w:r>
      <w:r>
        <w:rPr>
          <w:rtl/>
        </w:rPr>
        <w:t xml:space="preserve"> - </w:t>
      </w:r>
      <w:r w:rsidRPr="00F631CB">
        <w:rPr>
          <w:rtl/>
        </w:rPr>
        <w:t>حدثني حمدويه وابراهيم ومحمد بن مسعود</w:t>
      </w:r>
      <w:r>
        <w:rPr>
          <w:rtl/>
        </w:rPr>
        <w:t>،</w:t>
      </w:r>
      <w:r w:rsidRPr="00F631CB">
        <w:rPr>
          <w:rtl/>
        </w:rPr>
        <w:t xml:space="preserve"> قال</w:t>
      </w:r>
      <w:r>
        <w:rPr>
          <w:rtl/>
        </w:rPr>
        <w:t>:</w:t>
      </w:r>
      <w:r w:rsidRPr="00F631CB">
        <w:rPr>
          <w:rtl/>
        </w:rPr>
        <w:t xml:space="preserve"> حدثني محمد بن نصير قالوا</w:t>
      </w:r>
      <w:r>
        <w:rPr>
          <w:rtl/>
        </w:rPr>
        <w:t>:</w:t>
      </w:r>
      <w:r w:rsidRPr="00F631CB">
        <w:rPr>
          <w:rtl/>
        </w:rPr>
        <w:t xml:space="preserve"> حدثنا محمد بن عيسى</w:t>
      </w:r>
      <w:r>
        <w:rPr>
          <w:rtl/>
        </w:rPr>
        <w:t>،</w:t>
      </w:r>
      <w:r w:rsidRPr="00F631CB">
        <w:rPr>
          <w:rtl/>
        </w:rPr>
        <w:t xml:space="preserve"> عن يونس بن عبد الرحمن</w:t>
      </w:r>
      <w:r>
        <w:rPr>
          <w:rtl/>
        </w:rPr>
        <w:t>،</w:t>
      </w:r>
      <w:r w:rsidRPr="00F631CB">
        <w:rPr>
          <w:rtl/>
        </w:rPr>
        <w:t xml:space="preserve"> عمن ذكره</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انزلوا داود الرقي مني بمنزلة المقداد من رسول الله </w:t>
      </w:r>
      <w:r w:rsidRPr="00DB34C0">
        <w:rPr>
          <w:rStyle w:val="libAlaemChar"/>
          <w:rtl/>
        </w:rPr>
        <w:t>صلى‌الله‌عليه‌وآله</w:t>
      </w:r>
      <w:r w:rsidRPr="00F631CB">
        <w:rPr>
          <w:rtl/>
        </w:rPr>
        <w:t>.</w:t>
      </w:r>
    </w:p>
    <w:p w:rsidR="002B744E" w:rsidRDefault="002B744E" w:rsidP="002B744E">
      <w:pPr>
        <w:pStyle w:val="libNormal"/>
        <w:rPr>
          <w:rtl/>
        </w:rPr>
      </w:pPr>
      <w:r w:rsidRPr="00F631CB">
        <w:rPr>
          <w:rtl/>
        </w:rPr>
        <w:t>751</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أبي عبد الله البرقي‌</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CA1133">
        <w:rPr>
          <w:rtl/>
        </w:rPr>
        <w:t xml:space="preserve">قوله </w:t>
      </w:r>
      <w:r w:rsidRPr="00DB34C0">
        <w:rPr>
          <w:rStyle w:val="libAlaemChar"/>
          <w:rtl/>
        </w:rPr>
        <w:t>عليه‌السلام</w:t>
      </w:r>
      <w:r>
        <w:rPr>
          <w:rtl/>
        </w:rPr>
        <w:t>:</w:t>
      </w:r>
      <w:r w:rsidRPr="00CA1133">
        <w:rPr>
          <w:rtl/>
        </w:rPr>
        <w:t xml:space="preserve"> أو تدرون‌</w:t>
      </w:r>
    </w:p>
    <w:p w:rsidR="002B744E" w:rsidRPr="00F631CB" w:rsidRDefault="002B744E" w:rsidP="002B744E">
      <w:pPr>
        <w:pStyle w:val="libNormal"/>
        <w:rPr>
          <w:rtl/>
        </w:rPr>
      </w:pPr>
      <w:r w:rsidRPr="00F631CB">
        <w:rPr>
          <w:rtl/>
        </w:rPr>
        <w:t>بواو الزينة المفتوحة بعد همزة الاستفهام.</w:t>
      </w:r>
    </w:p>
    <w:p w:rsidR="002B744E" w:rsidRPr="00F631CB" w:rsidRDefault="002B744E" w:rsidP="002B744E">
      <w:pPr>
        <w:pStyle w:val="libNormal"/>
        <w:rPr>
          <w:rtl/>
        </w:rPr>
      </w:pPr>
      <w:r w:rsidRPr="00F631CB">
        <w:rPr>
          <w:rtl/>
        </w:rPr>
        <w:t>وفي نسخة «</w:t>
      </w:r>
      <w:r>
        <w:rPr>
          <w:rtl/>
        </w:rPr>
        <w:t xml:space="preserve"> أ</w:t>
      </w:r>
      <w:r w:rsidRPr="00F631CB">
        <w:rPr>
          <w:rtl/>
        </w:rPr>
        <w:t>تدرون » باسقاط الواو.</w:t>
      </w:r>
    </w:p>
    <w:p w:rsidR="002B744E" w:rsidRPr="00F631CB" w:rsidRDefault="002B744E" w:rsidP="002B744E">
      <w:pPr>
        <w:pStyle w:val="libNormal"/>
        <w:rPr>
          <w:rtl/>
        </w:rPr>
      </w:pPr>
      <w:r w:rsidRPr="00F631CB">
        <w:rPr>
          <w:rtl/>
        </w:rPr>
        <w:t>ونسخة أخرى « وتدرون » باسقاط الهمزة.</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رفعه</w:t>
      </w:r>
      <w:r>
        <w:rPr>
          <w:rtl/>
        </w:rPr>
        <w:t>،</w:t>
      </w:r>
      <w:r w:rsidRPr="00F631CB">
        <w:rPr>
          <w:rtl/>
        </w:rPr>
        <w:t xml:space="preserve"> قال</w:t>
      </w:r>
      <w:r>
        <w:rPr>
          <w:rtl/>
        </w:rPr>
        <w:t>،</w:t>
      </w:r>
      <w:r w:rsidRPr="00F631CB">
        <w:rPr>
          <w:rtl/>
        </w:rPr>
        <w:t xml:space="preserve"> نظر أبو عبد الله </w:t>
      </w:r>
      <w:r w:rsidRPr="00DB34C0">
        <w:rPr>
          <w:rStyle w:val="libAlaemChar"/>
          <w:rtl/>
        </w:rPr>
        <w:t>عليه‌السلام</w:t>
      </w:r>
      <w:r w:rsidRPr="00F631CB">
        <w:rPr>
          <w:rtl/>
        </w:rPr>
        <w:t xml:space="preserve"> الى داود الرقي وقد ولي</w:t>
      </w:r>
      <w:r>
        <w:rPr>
          <w:rtl/>
        </w:rPr>
        <w:t>،</w:t>
      </w:r>
      <w:r w:rsidRPr="00F631CB">
        <w:rPr>
          <w:rtl/>
        </w:rPr>
        <w:t xml:space="preserve"> فقال</w:t>
      </w:r>
      <w:r>
        <w:rPr>
          <w:rtl/>
        </w:rPr>
        <w:t>:</w:t>
      </w:r>
      <w:r w:rsidRPr="00F631CB">
        <w:rPr>
          <w:rtl/>
        </w:rPr>
        <w:t xml:space="preserve"> من سره أن ينظر الى رجل من أصحاب القائم </w:t>
      </w:r>
      <w:r w:rsidRPr="00DB34C0">
        <w:rPr>
          <w:rStyle w:val="libAlaemChar"/>
          <w:rtl/>
        </w:rPr>
        <w:t>عليه‌السلام</w:t>
      </w:r>
      <w:r w:rsidRPr="00F631CB">
        <w:rPr>
          <w:rtl/>
        </w:rPr>
        <w:t xml:space="preserve"> فلينظر الى هذا.</w:t>
      </w:r>
    </w:p>
    <w:p w:rsidR="002B744E" w:rsidRPr="00F631CB" w:rsidRDefault="002B744E" w:rsidP="002B744E">
      <w:pPr>
        <w:pStyle w:val="libNormal"/>
        <w:rPr>
          <w:rtl/>
        </w:rPr>
      </w:pPr>
      <w:r w:rsidRPr="00F631CB">
        <w:rPr>
          <w:rtl/>
        </w:rPr>
        <w:t>وقال في موضع آخر</w:t>
      </w:r>
      <w:r>
        <w:rPr>
          <w:rtl/>
        </w:rPr>
        <w:t>:</w:t>
      </w:r>
      <w:r w:rsidRPr="00F631CB">
        <w:rPr>
          <w:rtl/>
        </w:rPr>
        <w:t xml:space="preserve"> أنزلوه فيكم بمنزلة المقداد </w:t>
      </w:r>
      <w:r w:rsidRPr="00DB34C0">
        <w:rPr>
          <w:rStyle w:val="libAlaemChar"/>
          <w:rtl/>
        </w:rPr>
        <w:t>رحمه‌الله</w:t>
      </w:r>
      <w:r w:rsidRPr="00F631CB">
        <w:rPr>
          <w:rtl/>
        </w:rPr>
        <w:t>.</w:t>
      </w:r>
    </w:p>
    <w:p w:rsidR="002B744E" w:rsidRPr="00F631CB" w:rsidRDefault="002B744E" w:rsidP="002B744E">
      <w:pPr>
        <w:pStyle w:val="libCenterBold1"/>
        <w:rPr>
          <w:rtl/>
        </w:rPr>
      </w:pPr>
      <w:r w:rsidRPr="00F631CB">
        <w:rPr>
          <w:rtl/>
        </w:rPr>
        <w:t>في اسحاق واسماعيل ابنى عمار‌</w:t>
      </w:r>
    </w:p>
    <w:p w:rsidR="002B744E" w:rsidRPr="00F631CB" w:rsidRDefault="002B744E" w:rsidP="002B744E">
      <w:pPr>
        <w:pStyle w:val="libNormal"/>
        <w:rPr>
          <w:rtl/>
        </w:rPr>
      </w:pPr>
      <w:r w:rsidRPr="00F631CB">
        <w:rPr>
          <w:rtl/>
        </w:rPr>
        <w:t>752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محمد ابن عيسى</w:t>
      </w:r>
      <w:r>
        <w:rPr>
          <w:rtl/>
        </w:rPr>
        <w:t>،</w:t>
      </w:r>
      <w:r w:rsidRPr="00F631CB">
        <w:rPr>
          <w:rtl/>
        </w:rPr>
        <w:t xml:space="preserve"> عن زياد القندي</w:t>
      </w:r>
      <w:r>
        <w:rPr>
          <w:rtl/>
        </w:rPr>
        <w:t>،</w:t>
      </w:r>
      <w:r w:rsidRPr="00F631CB">
        <w:rPr>
          <w:rtl/>
        </w:rPr>
        <w:t xml:space="preserve"> قال</w:t>
      </w:r>
      <w:r>
        <w:rPr>
          <w:rtl/>
        </w:rPr>
        <w:t>،</w:t>
      </w:r>
      <w:r w:rsidRPr="00F631CB">
        <w:rPr>
          <w:rtl/>
        </w:rPr>
        <w:t xml:space="preserve"> كان أبو عبد الله </w:t>
      </w:r>
      <w:r w:rsidRPr="00DB34C0">
        <w:rPr>
          <w:rStyle w:val="libAlaemChar"/>
          <w:rtl/>
        </w:rPr>
        <w:t>عليه‌السلام</w:t>
      </w:r>
      <w:r w:rsidRPr="00F631CB">
        <w:rPr>
          <w:rtl/>
        </w:rPr>
        <w:t xml:space="preserve"> اذا رأى اسحاق بن عمار واسماعيل بن عمار</w:t>
      </w:r>
      <w:r>
        <w:rPr>
          <w:rtl/>
        </w:rPr>
        <w:t>،</w:t>
      </w:r>
      <w:r w:rsidRPr="00F631CB">
        <w:rPr>
          <w:rtl/>
        </w:rPr>
        <w:t xml:space="preserve"> قال</w:t>
      </w:r>
      <w:r>
        <w:rPr>
          <w:rtl/>
        </w:rPr>
        <w:t>:</w:t>
      </w:r>
      <w:r w:rsidRPr="00F631CB">
        <w:rPr>
          <w:rtl/>
        </w:rPr>
        <w:t xml:space="preserve"> وقد يجمعهما لا قوام</w:t>
      </w:r>
      <w:r>
        <w:rPr>
          <w:rtl/>
        </w:rPr>
        <w:t>،</w:t>
      </w:r>
      <w:r w:rsidRPr="00F631CB">
        <w:rPr>
          <w:rtl/>
        </w:rPr>
        <w:t xml:space="preserve"> يعني الدنيا والآخرة.</w:t>
      </w:r>
    </w:p>
    <w:p w:rsidR="002B744E" w:rsidRPr="00F631CB" w:rsidRDefault="002B744E" w:rsidP="002B744E">
      <w:pPr>
        <w:pStyle w:val="libCenterBold1"/>
        <w:rPr>
          <w:rtl/>
        </w:rPr>
      </w:pPr>
      <w:r w:rsidRPr="00F631CB">
        <w:rPr>
          <w:rtl/>
        </w:rPr>
        <w:t>في الحسن بن خنيس‌</w:t>
      </w:r>
    </w:p>
    <w:p w:rsidR="002B744E" w:rsidRPr="00F631CB" w:rsidRDefault="002B744E" w:rsidP="002B744E">
      <w:pPr>
        <w:pStyle w:val="libNormal"/>
        <w:rPr>
          <w:rtl/>
        </w:rPr>
      </w:pPr>
      <w:r w:rsidRPr="00F631CB">
        <w:rPr>
          <w:rtl/>
        </w:rPr>
        <w:t>753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حمدويه</w:t>
      </w:r>
      <w:r>
        <w:rPr>
          <w:rtl/>
        </w:rPr>
        <w:t>،</w:t>
      </w:r>
      <w:r w:rsidRPr="00F631CB">
        <w:rPr>
          <w:rtl/>
        </w:rPr>
        <w:t xml:space="preserve"> قال</w:t>
      </w:r>
      <w:r>
        <w:rPr>
          <w:rtl/>
        </w:rPr>
        <w:t>:</w:t>
      </w:r>
      <w:r w:rsidRPr="00F631CB">
        <w:rPr>
          <w:rtl/>
        </w:rPr>
        <w:t xml:space="preserve"> حدثني الحسين بن موسى</w:t>
      </w:r>
      <w:r>
        <w:rPr>
          <w:rtl/>
        </w:rPr>
        <w:t>،</w:t>
      </w:r>
      <w:r w:rsidRPr="00F631CB">
        <w:rPr>
          <w:rtl/>
        </w:rPr>
        <w:t xml:space="preserve"> عن جعفر بن محمد الخثعمي</w:t>
      </w:r>
      <w:r>
        <w:rPr>
          <w:rtl/>
        </w:rPr>
        <w:t>،</w:t>
      </w:r>
      <w:r w:rsidRPr="00F631CB">
        <w:rPr>
          <w:rtl/>
        </w:rPr>
        <w:t xml:space="preserve"> عن ابراهيم بن عبد الحميد الصنعاني</w:t>
      </w:r>
      <w:r>
        <w:rPr>
          <w:rtl/>
        </w:rPr>
        <w:t>،</w:t>
      </w:r>
      <w:r w:rsidRPr="00F631CB">
        <w:rPr>
          <w:rtl/>
        </w:rPr>
        <w:t xml:space="preserve"> عن أبي أسامة الشحام</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اذ مر الحسن بن خنيس</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نحب هذا</w:t>
      </w:r>
      <w:r>
        <w:rPr>
          <w:rtl/>
        </w:rPr>
        <w:t>؟</w:t>
      </w:r>
      <w:r w:rsidRPr="00F631CB">
        <w:rPr>
          <w:rtl/>
        </w:rPr>
        <w:t xml:space="preserve"> هذا من أصحاب أبي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وبهذا الاسناد عن ابراهيم</w:t>
      </w:r>
      <w:r>
        <w:rPr>
          <w:rtl/>
        </w:rPr>
        <w:t>،</w:t>
      </w:r>
      <w:r w:rsidRPr="00F631CB">
        <w:rPr>
          <w:rtl/>
        </w:rPr>
        <w:t xml:space="preserve"> عن رجل</w:t>
      </w:r>
      <w:r>
        <w:rPr>
          <w:rtl/>
        </w:rPr>
        <w:t>،</w:t>
      </w:r>
      <w:r w:rsidRPr="00F631CB">
        <w:rPr>
          <w:rtl/>
        </w:rPr>
        <w:t xml:space="preserve"> عن أبي عبد الله وأبي الحسن </w:t>
      </w:r>
      <w:r w:rsidRPr="00DB34C0">
        <w:rPr>
          <w:rStyle w:val="libAlaemChar"/>
          <w:rFonts w:hint="cs"/>
          <w:rtl/>
        </w:rPr>
        <w:t>عليهما‌السلام</w:t>
      </w:r>
      <w:r w:rsidRPr="00F631CB">
        <w:rPr>
          <w:rtl/>
        </w:rPr>
        <w:t xml:space="preserve"> قالا</w:t>
      </w:r>
      <w:r>
        <w:rPr>
          <w:rtl/>
        </w:rPr>
        <w:t>:</w:t>
      </w:r>
      <w:r w:rsidRPr="00F631CB">
        <w:rPr>
          <w:rtl/>
        </w:rPr>
        <w:t xml:space="preserve"> ينبغي للرجل أن يحفظ أصحاب أبيه</w:t>
      </w:r>
      <w:r>
        <w:rPr>
          <w:rtl/>
        </w:rPr>
        <w:t>،</w:t>
      </w:r>
      <w:r w:rsidRPr="00F631CB">
        <w:rPr>
          <w:rtl/>
        </w:rPr>
        <w:t xml:space="preserve"> فان بره بهم بره بوالديه.</w:t>
      </w:r>
    </w:p>
    <w:p w:rsidR="002B744E" w:rsidRPr="00F631CB" w:rsidRDefault="002B744E" w:rsidP="002B744E">
      <w:pPr>
        <w:pStyle w:val="libCenterBold1"/>
        <w:rPr>
          <w:rtl/>
        </w:rPr>
      </w:pPr>
      <w:r w:rsidRPr="00F631CB">
        <w:rPr>
          <w:rtl/>
        </w:rPr>
        <w:t>في على بن أبى حمزة البطائني‌</w:t>
      </w:r>
    </w:p>
    <w:p w:rsidR="002B744E" w:rsidRPr="00F631CB" w:rsidRDefault="002B744E" w:rsidP="002B744E">
      <w:pPr>
        <w:pStyle w:val="libNormal"/>
        <w:rPr>
          <w:rtl/>
        </w:rPr>
      </w:pPr>
      <w:r w:rsidRPr="00F631CB">
        <w:rPr>
          <w:rtl/>
        </w:rPr>
        <w:t>754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قال</w:t>
      </w:r>
      <w:r>
        <w:rPr>
          <w:rtl/>
        </w:rPr>
        <w:t>:</w:t>
      </w:r>
      <w:r w:rsidRPr="00F631CB">
        <w:rPr>
          <w:rtl/>
        </w:rPr>
        <w:t xml:space="preserve"> حدثني أبو داود المسترق</w:t>
      </w:r>
      <w:r>
        <w:rPr>
          <w:rtl/>
        </w:rPr>
        <w:t>،</w:t>
      </w:r>
      <w:r w:rsidRPr="00F631CB">
        <w:rPr>
          <w:rtl/>
        </w:rPr>
        <w:t xml:space="preserve"> عن علي بن أبي حمزة</w:t>
      </w:r>
      <w:r>
        <w:rPr>
          <w:rtl/>
        </w:rPr>
        <w:t>،</w:t>
      </w:r>
      <w:r w:rsidRPr="00F631CB">
        <w:rPr>
          <w:rtl/>
        </w:rPr>
        <w:t xml:space="preserve"> قال</w:t>
      </w:r>
      <w:r>
        <w:rPr>
          <w:rtl/>
        </w:rPr>
        <w:t>،</w:t>
      </w:r>
      <w:r w:rsidRPr="00F631CB">
        <w:rPr>
          <w:rtl/>
        </w:rPr>
        <w:t xml:space="preserve"> قال أبو الحسن موسى </w:t>
      </w:r>
      <w:r w:rsidRPr="00DB34C0">
        <w:rPr>
          <w:rStyle w:val="libAlaemChar"/>
          <w:rtl/>
        </w:rPr>
        <w:t>عليه‌السلام</w:t>
      </w:r>
      <w:r>
        <w:rPr>
          <w:rtl/>
        </w:rPr>
        <w:t>:</w:t>
      </w:r>
      <w:r w:rsidRPr="00F631CB">
        <w:rPr>
          <w:rtl/>
        </w:rPr>
        <w:t xml:space="preserve"> يا علي أنت وأصحابك شبه الحمير.</w:t>
      </w:r>
    </w:p>
    <w:p w:rsidR="002B744E" w:rsidRPr="00F631CB" w:rsidRDefault="002B744E" w:rsidP="002B744E">
      <w:pPr>
        <w:pStyle w:val="libNormal"/>
        <w:rPr>
          <w:rtl/>
        </w:rPr>
      </w:pPr>
      <w:r w:rsidRPr="00F631CB">
        <w:rPr>
          <w:rtl/>
        </w:rPr>
        <w:t>755</w:t>
      </w:r>
      <w:r>
        <w:rPr>
          <w:rtl/>
        </w:rPr>
        <w:t xml:space="preserve"> - </w:t>
      </w:r>
      <w:r w:rsidRPr="00F631CB">
        <w:rPr>
          <w:rtl/>
        </w:rPr>
        <w:t>قال ابن مسعود</w:t>
      </w:r>
      <w:r>
        <w:rPr>
          <w:rtl/>
        </w:rPr>
        <w:t>،</w:t>
      </w:r>
      <w:r w:rsidRPr="00F631CB">
        <w:rPr>
          <w:rtl/>
        </w:rPr>
        <w:t xml:space="preserve"> قال أبو الحسن علي بن الحسن بن فضال</w:t>
      </w:r>
      <w:r>
        <w:rPr>
          <w:rtl/>
        </w:rPr>
        <w:t>:</w:t>
      </w:r>
      <w:r w:rsidRPr="00F631CB">
        <w:rPr>
          <w:rtl/>
        </w:rPr>
        <w:t xml:space="preserve"> علي بن أبي حمزة كذاب متهم.</w:t>
      </w:r>
    </w:p>
    <w:p w:rsidR="002B744E" w:rsidRPr="00F631CB" w:rsidRDefault="002B744E" w:rsidP="002B744E">
      <w:pPr>
        <w:pStyle w:val="libNormal"/>
        <w:rPr>
          <w:rtl/>
        </w:rPr>
      </w:pPr>
      <w:r w:rsidRPr="00F631CB">
        <w:rPr>
          <w:rtl/>
        </w:rPr>
        <w:t xml:space="preserve">وروى أصحابنا أن أبا الحسن الرضا </w:t>
      </w:r>
      <w:r w:rsidRPr="00DB34C0">
        <w:rPr>
          <w:rStyle w:val="libAlaemChar"/>
          <w:rtl/>
        </w:rPr>
        <w:t>عليه‌السلام</w:t>
      </w:r>
      <w:r w:rsidRPr="00F631CB">
        <w:rPr>
          <w:rtl/>
        </w:rPr>
        <w:t xml:space="preserve"> قال بعد موت ابن أبي حمزة</w:t>
      </w:r>
      <w:r>
        <w:rPr>
          <w:rtl/>
        </w:rPr>
        <w:t>:</w:t>
      </w:r>
      <w:r>
        <w:rPr>
          <w:rFonts w:hint="cs"/>
          <w:rtl/>
        </w:rPr>
        <w:t xml:space="preserve"> </w:t>
      </w:r>
      <w:r w:rsidRPr="00F631CB">
        <w:rPr>
          <w:rtl/>
        </w:rPr>
        <w:t xml:space="preserve">انه أقعد في قبره فسئل عن الائمة </w:t>
      </w:r>
      <w:r w:rsidRPr="00DB34C0">
        <w:rPr>
          <w:rStyle w:val="libAlaemChar"/>
          <w:rtl/>
        </w:rPr>
        <w:t>عليهم‌السلام</w:t>
      </w:r>
      <w:r w:rsidRPr="00F631CB">
        <w:rPr>
          <w:rtl/>
        </w:rPr>
        <w:t xml:space="preserve"> فأخبر بأسمائهم حتى انتهى إلي فسئل فوقف</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فضرب على رأسه ضربة امتلاء قبره نارا.</w:t>
      </w:r>
    </w:p>
    <w:p w:rsidR="002B744E" w:rsidRPr="00F631CB" w:rsidRDefault="002B744E" w:rsidP="002B744E">
      <w:pPr>
        <w:pStyle w:val="libNormal"/>
        <w:rPr>
          <w:rtl/>
        </w:rPr>
      </w:pPr>
      <w:r w:rsidRPr="00F631CB">
        <w:rPr>
          <w:rtl/>
        </w:rPr>
        <w:t>756</w:t>
      </w:r>
      <w:r>
        <w:rPr>
          <w:rtl/>
        </w:rPr>
        <w:t xml:space="preserve"> - </w:t>
      </w:r>
      <w:r w:rsidRPr="00F631CB">
        <w:rPr>
          <w:rtl/>
        </w:rPr>
        <w:t>قال ابن مسعود</w:t>
      </w:r>
      <w:r>
        <w:rPr>
          <w:rtl/>
        </w:rPr>
        <w:t>:</w:t>
      </w:r>
      <w:r w:rsidRPr="00F631CB">
        <w:rPr>
          <w:rtl/>
        </w:rPr>
        <w:t xml:space="preserve"> سمعت علي بن الحسن بن أبي حمزة كذاب ملعون</w:t>
      </w:r>
      <w:r>
        <w:rPr>
          <w:rtl/>
        </w:rPr>
        <w:t>،</w:t>
      </w:r>
      <w:r w:rsidRPr="00F631CB">
        <w:rPr>
          <w:rtl/>
        </w:rPr>
        <w:t xml:space="preserve"> قد رويت عنه أحاديث كثيرة</w:t>
      </w:r>
      <w:r>
        <w:rPr>
          <w:rtl/>
        </w:rPr>
        <w:t>،</w:t>
      </w:r>
      <w:r w:rsidRPr="00F631CB">
        <w:rPr>
          <w:rtl/>
        </w:rPr>
        <w:t xml:space="preserve"> وكتبت تفسير القرآن كله من أوله الى آخره</w:t>
      </w:r>
      <w:r>
        <w:rPr>
          <w:rtl/>
        </w:rPr>
        <w:t>،</w:t>
      </w:r>
      <w:r w:rsidRPr="00F631CB">
        <w:rPr>
          <w:rtl/>
        </w:rPr>
        <w:t xml:space="preserve"> الا أني لا أستحل أن أروي عنه حديثا واحدا.</w:t>
      </w:r>
    </w:p>
    <w:p w:rsidR="002B744E" w:rsidRPr="00F631CB" w:rsidRDefault="002B744E" w:rsidP="002B744E">
      <w:pPr>
        <w:pStyle w:val="libNormal"/>
        <w:rPr>
          <w:rtl/>
        </w:rPr>
      </w:pPr>
      <w:r w:rsidRPr="00F631CB">
        <w:rPr>
          <w:rtl/>
        </w:rPr>
        <w:t>757</w:t>
      </w:r>
      <w:r>
        <w:rPr>
          <w:rtl/>
        </w:rPr>
        <w:t xml:space="preserve"> - </w:t>
      </w:r>
      <w:r w:rsidRPr="00F631CB">
        <w:rPr>
          <w:rtl/>
        </w:rPr>
        <w:t>حمدان بن أحمد قال</w:t>
      </w:r>
      <w:r>
        <w:rPr>
          <w:rtl/>
        </w:rPr>
        <w:t>:</w:t>
      </w:r>
      <w:r w:rsidRPr="00F631CB">
        <w:rPr>
          <w:rtl/>
        </w:rPr>
        <w:t xml:space="preserve"> حدثنا معاوية بن حكيم</w:t>
      </w:r>
      <w:r>
        <w:rPr>
          <w:rtl/>
        </w:rPr>
        <w:t>،</w:t>
      </w:r>
      <w:r w:rsidRPr="00F631CB">
        <w:rPr>
          <w:rtl/>
        </w:rPr>
        <w:t xml:space="preserve"> عن أبي داود المسترق</w:t>
      </w:r>
      <w:r>
        <w:rPr>
          <w:rtl/>
        </w:rPr>
        <w:t>،</w:t>
      </w:r>
      <w:r w:rsidRPr="00F631CB">
        <w:rPr>
          <w:rtl/>
        </w:rPr>
        <w:t xml:space="preserve"> عن عقبة بياع القصب</w:t>
      </w:r>
      <w:r>
        <w:rPr>
          <w:rtl/>
        </w:rPr>
        <w:t>،</w:t>
      </w:r>
      <w:r w:rsidRPr="00F631CB">
        <w:rPr>
          <w:rtl/>
        </w:rPr>
        <w:t xml:space="preserve"> عن علي بن أبي حمزة</w:t>
      </w:r>
      <w:r>
        <w:rPr>
          <w:rtl/>
        </w:rPr>
        <w:t>،</w:t>
      </w:r>
      <w:r w:rsidRPr="00F631CB">
        <w:rPr>
          <w:rtl/>
        </w:rPr>
        <w:t xml:space="preserve"> قال</w:t>
      </w:r>
      <w:r>
        <w:rPr>
          <w:rtl/>
        </w:rPr>
        <w:t>،</w:t>
      </w:r>
      <w:r w:rsidRPr="00F631CB">
        <w:rPr>
          <w:rtl/>
        </w:rPr>
        <w:t xml:space="preserve"> قال أبو الحسن يعني الاول </w:t>
      </w:r>
      <w:r w:rsidRPr="00DB34C0">
        <w:rPr>
          <w:rStyle w:val="libAlaemChar"/>
          <w:rtl/>
        </w:rPr>
        <w:t>عليه‌السلام</w:t>
      </w:r>
      <w:r>
        <w:rPr>
          <w:rtl/>
        </w:rPr>
        <w:t>:</w:t>
      </w:r>
      <w:r w:rsidRPr="00F631CB">
        <w:rPr>
          <w:rtl/>
        </w:rPr>
        <w:t xml:space="preserve"> يا علي أنت وأصحابك أشباه الحمير.</w:t>
      </w:r>
    </w:p>
    <w:p w:rsidR="002B744E" w:rsidRPr="00F631CB" w:rsidRDefault="002B744E" w:rsidP="002B744E">
      <w:pPr>
        <w:pStyle w:val="libNormal"/>
        <w:rPr>
          <w:rtl/>
        </w:rPr>
      </w:pPr>
      <w:r w:rsidRPr="00F631CB">
        <w:rPr>
          <w:rtl/>
        </w:rPr>
        <w:t>758</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محمد</w:t>
      </w:r>
      <w:r>
        <w:rPr>
          <w:rtl/>
        </w:rPr>
        <w:t>،</w:t>
      </w:r>
      <w:r w:rsidRPr="00F631CB">
        <w:rPr>
          <w:rtl/>
        </w:rPr>
        <w:t xml:space="preserve"> عن محمد بن علي الهمداني</w:t>
      </w:r>
      <w:r>
        <w:rPr>
          <w:rtl/>
        </w:rPr>
        <w:t>،</w:t>
      </w:r>
      <w:r w:rsidRPr="00F631CB">
        <w:rPr>
          <w:rtl/>
        </w:rPr>
        <w:t xml:space="preserve"> عن رجل</w:t>
      </w:r>
      <w:r>
        <w:rPr>
          <w:rtl/>
        </w:rPr>
        <w:t>،</w:t>
      </w:r>
      <w:r w:rsidRPr="00F631CB">
        <w:rPr>
          <w:rtl/>
        </w:rPr>
        <w:t xml:space="preserve"> عن علي بن أبي حمزة</w:t>
      </w:r>
      <w:r>
        <w:rPr>
          <w:rtl/>
        </w:rPr>
        <w:t>،</w:t>
      </w:r>
      <w:r w:rsidRPr="00F631CB">
        <w:rPr>
          <w:rtl/>
        </w:rPr>
        <w:t xml:space="preserve"> قال</w:t>
      </w:r>
      <w:r>
        <w:rPr>
          <w:rtl/>
        </w:rPr>
        <w:t>:</w:t>
      </w:r>
      <w:r w:rsidRPr="00F631CB">
        <w:rPr>
          <w:rtl/>
        </w:rPr>
        <w:t xml:space="preserve"> شكوت الى أبي الحسن </w:t>
      </w:r>
      <w:r w:rsidRPr="00DB34C0">
        <w:rPr>
          <w:rStyle w:val="libAlaemChar"/>
          <w:rtl/>
        </w:rPr>
        <w:t>عليه‌السلام</w:t>
      </w:r>
      <w:r w:rsidRPr="00F631CB">
        <w:rPr>
          <w:rtl/>
        </w:rPr>
        <w:t xml:space="preserve"> وحدثته بالحديث عن أبيه وعن جده</w:t>
      </w:r>
      <w:r>
        <w:rPr>
          <w:rtl/>
        </w:rPr>
        <w:t>،</w:t>
      </w:r>
      <w:r w:rsidRPr="00F631CB">
        <w:rPr>
          <w:rtl/>
        </w:rPr>
        <w:t xml:space="preserve"> فقال</w:t>
      </w:r>
      <w:r>
        <w:rPr>
          <w:rtl/>
        </w:rPr>
        <w:t>:</w:t>
      </w:r>
      <w:r w:rsidRPr="00F631CB">
        <w:rPr>
          <w:rtl/>
        </w:rPr>
        <w:t xml:space="preserve"> يا علي هكذا قال أبي وجدي </w:t>
      </w:r>
      <w:r w:rsidRPr="00DB34C0">
        <w:rPr>
          <w:rStyle w:val="libAlaemChar"/>
          <w:rFonts w:hint="cs"/>
          <w:rtl/>
        </w:rPr>
        <w:t>عليهما‌السلام</w:t>
      </w:r>
      <w:r w:rsidRPr="00F631CB">
        <w:rPr>
          <w:rtl/>
        </w:rPr>
        <w:t xml:space="preserve"> قال</w:t>
      </w:r>
      <w:r>
        <w:rPr>
          <w:rtl/>
        </w:rPr>
        <w:t>:</w:t>
      </w:r>
      <w:r>
        <w:rPr>
          <w:rFonts w:hint="cs"/>
          <w:rtl/>
        </w:rPr>
        <w:t xml:space="preserve"> </w:t>
      </w:r>
      <w:r w:rsidRPr="00F631CB">
        <w:rPr>
          <w:rtl/>
        </w:rPr>
        <w:t>فبكيت</w:t>
      </w:r>
      <w:r>
        <w:rPr>
          <w:rtl/>
        </w:rPr>
        <w:t>،</w:t>
      </w:r>
      <w:r w:rsidRPr="00F631CB">
        <w:rPr>
          <w:rtl/>
        </w:rPr>
        <w:t xml:space="preserve"> ثم قال</w:t>
      </w:r>
      <w:r>
        <w:rPr>
          <w:rtl/>
        </w:rPr>
        <w:t>:</w:t>
      </w:r>
      <w:r w:rsidRPr="00F631CB">
        <w:rPr>
          <w:rtl/>
        </w:rPr>
        <w:t xml:space="preserve"> أو قد سألت الله لك أو أسأله لك في العلانية أن يغفر لك.</w:t>
      </w:r>
    </w:p>
    <w:p w:rsidR="002B744E" w:rsidRPr="00F631CB" w:rsidRDefault="002B744E" w:rsidP="002B744E">
      <w:pPr>
        <w:pStyle w:val="libNormal"/>
        <w:rPr>
          <w:rtl/>
        </w:rPr>
      </w:pPr>
      <w:r w:rsidRPr="00F631CB">
        <w:rPr>
          <w:rtl/>
        </w:rPr>
        <w:t>759</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أحمد بن الحسين</w:t>
      </w:r>
      <w:r>
        <w:rPr>
          <w:rtl/>
        </w:rPr>
        <w:t>،</w:t>
      </w:r>
      <w:r w:rsidRPr="00F631CB">
        <w:rPr>
          <w:rtl/>
        </w:rPr>
        <w:t xml:space="preserve"> عن محمد بن جمهور</w:t>
      </w:r>
      <w:r>
        <w:rPr>
          <w:rtl/>
        </w:rPr>
        <w:t>،</w:t>
      </w:r>
      <w:r w:rsidRPr="00F631CB">
        <w:rPr>
          <w:rtl/>
        </w:rPr>
        <w:t xml:space="preserve"> عن أحمد بن الفضل</w:t>
      </w:r>
      <w:r>
        <w:rPr>
          <w:rtl/>
        </w:rPr>
        <w:t>،</w:t>
      </w:r>
      <w:r w:rsidRPr="00F631CB">
        <w:rPr>
          <w:rtl/>
        </w:rPr>
        <w:t xml:space="preserve"> عن يونس بن عبد الرحمن</w:t>
      </w:r>
      <w:r>
        <w:rPr>
          <w:rtl/>
        </w:rPr>
        <w:t>،</w:t>
      </w:r>
      <w:r w:rsidRPr="00F631CB">
        <w:rPr>
          <w:rtl/>
        </w:rPr>
        <w:t xml:space="preserve"> قال</w:t>
      </w:r>
      <w:r>
        <w:rPr>
          <w:rtl/>
        </w:rPr>
        <w:t>:</w:t>
      </w:r>
      <w:r w:rsidRPr="00F631CB">
        <w:rPr>
          <w:rtl/>
        </w:rPr>
        <w:t xml:space="preserve"> مات أبو الحسن </w:t>
      </w:r>
      <w:r w:rsidRPr="00DB34C0">
        <w:rPr>
          <w:rStyle w:val="libAlaemChar"/>
          <w:rtl/>
        </w:rPr>
        <w:t>عليه‌السلام</w:t>
      </w:r>
      <w:r w:rsidRPr="00F631CB">
        <w:rPr>
          <w:rtl/>
        </w:rPr>
        <w:t xml:space="preserve"> وليس من قوامه أحد الا وعنده المال الكثير</w:t>
      </w:r>
      <w:r>
        <w:rPr>
          <w:rtl/>
        </w:rPr>
        <w:t>،</w:t>
      </w:r>
      <w:r w:rsidRPr="00F631CB">
        <w:rPr>
          <w:rtl/>
        </w:rPr>
        <w:t xml:space="preserve"> وكان ذلك سبب وقفهم وجهودهم موته</w:t>
      </w:r>
      <w:r>
        <w:rPr>
          <w:rtl/>
        </w:rPr>
        <w:t>،</w:t>
      </w:r>
      <w:r w:rsidRPr="00F631CB">
        <w:rPr>
          <w:rtl/>
        </w:rPr>
        <w:t xml:space="preserve"> وكان عند علي بن أبي حمزة ثلاثون ألف دينار.</w:t>
      </w:r>
    </w:p>
    <w:p w:rsidR="002B744E" w:rsidRPr="00F631CB" w:rsidRDefault="002B744E" w:rsidP="002B744E">
      <w:pPr>
        <w:pStyle w:val="libNormal"/>
        <w:rPr>
          <w:rtl/>
        </w:rPr>
      </w:pPr>
      <w:r w:rsidRPr="00F631CB">
        <w:rPr>
          <w:rtl/>
        </w:rPr>
        <w:t>760</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أبي عبد الله الرازي</w:t>
      </w:r>
      <w:r>
        <w:rPr>
          <w:rtl/>
        </w:rPr>
        <w:t>،</w:t>
      </w:r>
      <w:r w:rsidRPr="00F631CB">
        <w:rPr>
          <w:rtl/>
        </w:rPr>
        <w:t xml:space="preserve"> عن أحمد بن محمد بن أبي نصر</w:t>
      </w:r>
      <w:r>
        <w:rPr>
          <w:rtl/>
        </w:rPr>
        <w:t>،</w:t>
      </w:r>
      <w:r w:rsidRPr="00F631CB">
        <w:rPr>
          <w:rtl/>
        </w:rPr>
        <w:t xml:space="preserve"> عن محمد بن الفضيل</w:t>
      </w:r>
      <w:r>
        <w:rPr>
          <w:rtl/>
        </w:rPr>
        <w:t>،</w:t>
      </w:r>
      <w:r w:rsidRPr="00F631CB">
        <w:rPr>
          <w:rtl/>
        </w:rPr>
        <w:t xml:space="preserve"> عن أبي الحسن </w:t>
      </w:r>
      <w:r w:rsidRPr="00DB34C0">
        <w:rPr>
          <w:rStyle w:val="libAlaemChar"/>
          <w:rtl/>
        </w:rPr>
        <w:t>عليه‌السلام</w:t>
      </w:r>
      <w:r w:rsidRPr="00F631CB">
        <w:rPr>
          <w:rtl/>
        </w:rPr>
        <w:t xml:space="preserve"> قال</w:t>
      </w:r>
      <w:r>
        <w:rPr>
          <w:rtl/>
        </w:rPr>
        <w:t>،</w:t>
      </w:r>
      <w:r w:rsidRPr="00F631CB">
        <w:rPr>
          <w:rtl/>
        </w:rPr>
        <w:t xml:space="preserve"> قلت</w:t>
      </w:r>
      <w:r>
        <w:rPr>
          <w:rtl/>
        </w:rPr>
        <w:t>:</w:t>
      </w:r>
      <w:r w:rsidRPr="00F631CB">
        <w:rPr>
          <w:rtl/>
        </w:rPr>
        <w:t xml:space="preserve"> جعلت فداك اني خلفت ابن أبي حمزة وابن مهران وابن أبي سعيد أشد أهل الدنيا عداوة لله تعالى.</w:t>
      </w:r>
    </w:p>
    <w:p w:rsidR="002B744E" w:rsidRPr="00F631CB" w:rsidRDefault="002B744E" w:rsidP="002B744E">
      <w:pPr>
        <w:pStyle w:val="libNormal"/>
        <w:rPr>
          <w:rtl/>
        </w:rPr>
      </w:pPr>
      <w:r w:rsidRPr="00F631CB">
        <w:rPr>
          <w:rtl/>
        </w:rPr>
        <w:t>قال</w:t>
      </w:r>
      <w:r>
        <w:rPr>
          <w:rtl/>
        </w:rPr>
        <w:t>،</w:t>
      </w:r>
      <w:r w:rsidRPr="00F631CB">
        <w:rPr>
          <w:rtl/>
        </w:rPr>
        <w:t xml:space="preserve"> فقال</w:t>
      </w:r>
      <w:r>
        <w:rPr>
          <w:rtl/>
        </w:rPr>
        <w:t>:</w:t>
      </w:r>
      <w:r w:rsidRPr="00F631CB">
        <w:rPr>
          <w:rtl/>
        </w:rPr>
        <w:t xml:space="preserve"> ما ضرك من ضل اذا اهتديت</w:t>
      </w:r>
      <w:r>
        <w:rPr>
          <w:rtl/>
        </w:rPr>
        <w:t>،</w:t>
      </w:r>
      <w:r w:rsidRPr="00F631CB">
        <w:rPr>
          <w:rtl/>
        </w:rPr>
        <w:t xml:space="preserve"> انهم كذبوا رسول الله </w:t>
      </w:r>
      <w:r w:rsidRPr="00DB34C0">
        <w:rPr>
          <w:rStyle w:val="libAlaemChar"/>
          <w:rtl/>
        </w:rPr>
        <w:t>صلى‌الله‌عليه‌وآله</w:t>
      </w:r>
      <w:r w:rsidRPr="00F631CB">
        <w:rPr>
          <w:rtl/>
        </w:rPr>
        <w:t xml:space="preserve"> وكذبوا أمير المؤمنين وكذبوا فلانا وفلانا وكذبوا جعفرا وموسى</w:t>
      </w:r>
      <w:r>
        <w:rPr>
          <w:rtl/>
        </w:rPr>
        <w:t>،</w:t>
      </w:r>
      <w:r w:rsidRPr="00F631CB">
        <w:rPr>
          <w:rtl/>
        </w:rPr>
        <w:t xml:space="preserve"> ولي بآبائي </w:t>
      </w:r>
      <w:r w:rsidRPr="00DB34C0">
        <w:rPr>
          <w:rStyle w:val="libAlaemChar"/>
          <w:rtl/>
        </w:rPr>
        <w:t>عليهم‌السلام</w:t>
      </w:r>
      <w:r w:rsidRPr="00F631CB">
        <w:rPr>
          <w:rtl/>
        </w:rPr>
        <w:t xml:space="preserve"> أسوة.</w:t>
      </w:r>
    </w:p>
    <w:p w:rsidR="002B744E" w:rsidRPr="00F631CB" w:rsidRDefault="002B744E" w:rsidP="002B744E">
      <w:pPr>
        <w:pStyle w:val="libNormal"/>
        <w:rPr>
          <w:rtl/>
        </w:rPr>
      </w:pPr>
      <w:r w:rsidRPr="00F631CB">
        <w:rPr>
          <w:rtl/>
        </w:rPr>
        <w:t>قلت جعلت فداك انا نروي أنك قلت لابن مهران أذهب الله نور قلبك وأدخل‌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الفقر بيتك.</w:t>
      </w:r>
    </w:p>
    <w:p w:rsidR="002B744E" w:rsidRPr="00F631CB" w:rsidRDefault="002B744E" w:rsidP="002B744E">
      <w:pPr>
        <w:pStyle w:val="libNormal"/>
        <w:rPr>
          <w:rtl/>
        </w:rPr>
      </w:pPr>
      <w:r>
        <w:rPr>
          <w:rtl/>
        </w:rPr>
        <w:t>فقال: كيف حاله وحال بزه؟</w:t>
      </w:r>
      <w:r w:rsidRPr="00F631CB">
        <w:rPr>
          <w:rtl/>
        </w:rPr>
        <w:t xml:space="preserve"> قلت</w:t>
      </w:r>
      <w:r>
        <w:rPr>
          <w:rtl/>
        </w:rPr>
        <w:t>:</w:t>
      </w:r>
      <w:r w:rsidRPr="00F631CB">
        <w:rPr>
          <w:rtl/>
        </w:rPr>
        <w:t xml:space="preserve"> يا سيدي أشد حال هم مكروبون وببغداد لم يقدر الحسين أن يخرج الى العمرة</w:t>
      </w:r>
      <w:r>
        <w:rPr>
          <w:rtl/>
        </w:rPr>
        <w:t>،</w:t>
      </w:r>
      <w:r w:rsidRPr="00F631CB">
        <w:rPr>
          <w:rtl/>
        </w:rPr>
        <w:t xml:space="preserve"> فسكت</w:t>
      </w:r>
      <w:r>
        <w:rPr>
          <w:rtl/>
        </w:rPr>
        <w:t>،</w:t>
      </w:r>
      <w:r w:rsidRPr="00F631CB">
        <w:rPr>
          <w:rtl/>
        </w:rPr>
        <w:t xml:space="preserve"> وسمعته يقول في ابن أبي حمزة</w:t>
      </w:r>
      <w:r>
        <w:rPr>
          <w:rtl/>
        </w:rPr>
        <w:t>:</w:t>
      </w:r>
      <w:r>
        <w:rPr>
          <w:rFonts w:hint="cs"/>
          <w:rtl/>
        </w:rPr>
        <w:t xml:space="preserve"> </w:t>
      </w:r>
      <w:r w:rsidRPr="00F631CB">
        <w:rPr>
          <w:rtl/>
        </w:rPr>
        <w:t>أما استبان لكم كذبه</w:t>
      </w:r>
      <w:r>
        <w:rPr>
          <w:rtl/>
        </w:rPr>
        <w:t>؟ أ</w:t>
      </w:r>
      <w:r w:rsidRPr="00F631CB">
        <w:rPr>
          <w:rtl/>
        </w:rPr>
        <w:t>ليس هو الذي يروي أن رأس المهدي يهدى الى عيسى بن موسى وهو صاحب السفياني</w:t>
      </w:r>
      <w:r>
        <w:rPr>
          <w:rtl/>
        </w:rPr>
        <w:t>؟</w:t>
      </w:r>
      <w:r w:rsidRPr="00F631CB">
        <w:rPr>
          <w:rtl/>
        </w:rPr>
        <w:t xml:space="preserve"> وقال</w:t>
      </w:r>
      <w:r>
        <w:rPr>
          <w:rtl/>
        </w:rPr>
        <w:t>:</w:t>
      </w:r>
      <w:r w:rsidRPr="00F631CB">
        <w:rPr>
          <w:rtl/>
        </w:rPr>
        <w:t xml:space="preserve"> ان أبا الحسن يعود الى ثمانية أشهر</w:t>
      </w:r>
      <w:r>
        <w:rPr>
          <w:rtl/>
        </w:rPr>
        <w:t>؟</w:t>
      </w:r>
    </w:p>
    <w:p w:rsidR="002B744E" w:rsidRPr="00F631CB" w:rsidRDefault="002B744E" w:rsidP="002B744E">
      <w:pPr>
        <w:pStyle w:val="libCenterBold1"/>
        <w:rPr>
          <w:rtl/>
        </w:rPr>
      </w:pPr>
      <w:r w:rsidRPr="00F631CB">
        <w:rPr>
          <w:rtl/>
        </w:rPr>
        <w:t>في ابن أبى حمزة الثمالى والحسين ومحمد أخويه وابنه‌</w:t>
      </w:r>
    </w:p>
    <w:p w:rsidR="002B744E" w:rsidRPr="00F631CB" w:rsidRDefault="002B744E" w:rsidP="002B744E">
      <w:pPr>
        <w:pStyle w:val="libNormal"/>
        <w:rPr>
          <w:rtl/>
        </w:rPr>
      </w:pPr>
      <w:r w:rsidRPr="00F631CB">
        <w:rPr>
          <w:rtl/>
        </w:rPr>
        <w:t>761</w:t>
      </w:r>
      <w:r>
        <w:rPr>
          <w:rtl/>
        </w:rPr>
        <w:t xml:space="preserve"> - </w:t>
      </w:r>
      <w:r w:rsidRPr="00F631CB">
        <w:rPr>
          <w:rtl/>
        </w:rPr>
        <w:t>قال أبو عمرو</w:t>
      </w:r>
      <w:r>
        <w:rPr>
          <w:rtl/>
        </w:rPr>
        <w:t>:</w:t>
      </w:r>
      <w:r w:rsidRPr="00F631CB">
        <w:rPr>
          <w:rtl/>
        </w:rPr>
        <w:t xml:space="preserve"> سألت أبا الحسن حمدويه بن نصير</w:t>
      </w:r>
      <w:r>
        <w:rPr>
          <w:rtl/>
        </w:rPr>
        <w:t>،</w:t>
      </w:r>
      <w:r w:rsidRPr="00F631CB">
        <w:rPr>
          <w:rtl/>
        </w:rPr>
        <w:t xml:space="preserve"> عن علي بن أبي حمزة الثمالي والحسين بن أبي حمزة ومحمد أخويه وابنه</w:t>
      </w:r>
      <w:r>
        <w:rPr>
          <w:rtl/>
        </w:rPr>
        <w:t>؟</w:t>
      </w:r>
      <w:r w:rsidRPr="00F631CB">
        <w:rPr>
          <w:rtl/>
        </w:rPr>
        <w:t xml:space="preserve"> فقال</w:t>
      </w:r>
      <w:r>
        <w:rPr>
          <w:rtl/>
        </w:rPr>
        <w:t>:</w:t>
      </w:r>
      <w:r w:rsidRPr="00F631CB">
        <w:rPr>
          <w:rtl/>
        </w:rPr>
        <w:t xml:space="preserve"> كلهم ثقات فاضلون.</w:t>
      </w:r>
    </w:p>
    <w:p w:rsidR="002B744E" w:rsidRPr="00F631CB" w:rsidRDefault="002B744E" w:rsidP="002B744E">
      <w:pPr>
        <w:pStyle w:val="libCenterBold1"/>
        <w:rPr>
          <w:rtl/>
        </w:rPr>
      </w:pPr>
      <w:r w:rsidRPr="00F631CB">
        <w:rPr>
          <w:rtl/>
        </w:rPr>
        <w:t>في عبد الخالق‌</w:t>
      </w:r>
    </w:p>
    <w:p w:rsidR="002B744E" w:rsidRPr="00F631CB" w:rsidRDefault="002B744E" w:rsidP="002B744E">
      <w:pPr>
        <w:pStyle w:val="libNormal"/>
        <w:rPr>
          <w:rtl/>
        </w:rPr>
      </w:pPr>
      <w:r w:rsidRPr="00F631CB">
        <w:rPr>
          <w:rtl/>
        </w:rPr>
        <w:t>762</w:t>
      </w:r>
      <w:r>
        <w:rPr>
          <w:rtl/>
        </w:rPr>
        <w:t xml:space="preserve"> - </w:t>
      </w:r>
      <w:r w:rsidRPr="00F631CB">
        <w:rPr>
          <w:rtl/>
        </w:rPr>
        <w:t>عبد الله بن محمد بن خالد الطيالسي</w:t>
      </w:r>
      <w:r>
        <w:rPr>
          <w:rtl/>
        </w:rPr>
        <w:t>،</w:t>
      </w:r>
      <w:r w:rsidRPr="00F631CB">
        <w:rPr>
          <w:rtl/>
        </w:rPr>
        <w:t xml:space="preserve"> قال</w:t>
      </w:r>
      <w:r>
        <w:rPr>
          <w:rtl/>
        </w:rPr>
        <w:t>:</w:t>
      </w:r>
      <w:r w:rsidRPr="00F631CB">
        <w:rPr>
          <w:rtl/>
        </w:rPr>
        <w:t xml:space="preserve"> حدثني أبي</w:t>
      </w:r>
      <w:r>
        <w:rPr>
          <w:rtl/>
        </w:rPr>
        <w:t>،</w:t>
      </w:r>
      <w:r w:rsidRPr="00F631CB">
        <w:rPr>
          <w:rtl/>
        </w:rPr>
        <w:t xml:space="preserve"> عن اسماعيل ابن عبد الخالق</w:t>
      </w:r>
      <w:r>
        <w:rPr>
          <w:rtl/>
        </w:rPr>
        <w:t>،</w:t>
      </w:r>
      <w:r w:rsidRPr="00F631CB">
        <w:rPr>
          <w:rtl/>
        </w:rPr>
        <w:t xml:space="preserve"> قال</w:t>
      </w:r>
      <w:r>
        <w:rPr>
          <w:rtl/>
        </w:rPr>
        <w:t>:</w:t>
      </w:r>
      <w:r w:rsidRPr="00F631CB">
        <w:rPr>
          <w:rtl/>
        </w:rPr>
        <w:t xml:space="preserve"> ذكر أبو عبد الله </w:t>
      </w:r>
      <w:r w:rsidRPr="00DB34C0">
        <w:rPr>
          <w:rStyle w:val="libAlaemChar"/>
          <w:rtl/>
        </w:rPr>
        <w:t>عليه‌السلام</w:t>
      </w:r>
      <w:r w:rsidRPr="00F631CB">
        <w:rPr>
          <w:rtl/>
        </w:rPr>
        <w:t xml:space="preserve"> أبي فقال صلى الله على أبيك ثلاثا‌</w:t>
      </w:r>
    </w:p>
    <w:p w:rsidR="002B744E" w:rsidRPr="00F631CB" w:rsidRDefault="002B744E" w:rsidP="002B744E">
      <w:pPr>
        <w:pStyle w:val="libCenterBold1"/>
        <w:rPr>
          <w:rtl/>
        </w:rPr>
      </w:pPr>
      <w:r w:rsidRPr="00F631CB">
        <w:rPr>
          <w:rtl/>
        </w:rPr>
        <w:t>في عمار الساباطى‌</w:t>
      </w:r>
    </w:p>
    <w:p w:rsidR="002B744E" w:rsidRDefault="002B744E" w:rsidP="002B744E">
      <w:pPr>
        <w:pStyle w:val="libNormal"/>
        <w:rPr>
          <w:rtl/>
        </w:rPr>
      </w:pPr>
      <w:r w:rsidRPr="00F631CB">
        <w:rPr>
          <w:rtl/>
        </w:rPr>
        <w:t>763</w:t>
      </w:r>
      <w:r>
        <w:rPr>
          <w:rtl/>
        </w:rPr>
        <w:t xml:space="preserve"> - </w:t>
      </w:r>
      <w:r w:rsidRPr="00F631CB">
        <w:rPr>
          <w:rtl/>
        </w:rPr>
        <w:t>علي بن محمد</w:t>
      </w:r>
      <w:r>
        <w:rPr>
          <w:rtl/>
        </w:rPr>
        <w:t>،</w:t>
      </w:r>
      <w:r w:rsidRPr="00F631CB">
        <w:rPr>
          <w:rtl/>
        </w:rPr>
        <w:t xml:space="preserve"> قال حدثني محمد بن أحمد بن يحيى</w:t>
      </w:r>
      <w:r>
        <w:rPr>
          <w:rtl/>
        </w:rPr>
        <w:t>،</w:t>
      </w:r>
      <w:r w:rsidRPr="00F631CB">
        <w:rPr>
          <w:rtl/>
        </w:rPr>
        <w:t xml:space="preserve"> عن ابراهيم ابن هاشم</w:t>
      </w:r>
      <w:r>
        <w:rPr>
          <w:rtl/>
        </w:rPr>
        <w:t>،</w:t>
      </w:r>
      <w:r w:rsidRPr="00F631CB">
        <w:rPr>
          <w:rtl/>
        </w:rPr>
        <w:t xml:space="preserve"> عن عبد الرحمن بن حماد الكوفي</w:t>
      </w:r>
      <w:r>
        <w:rPr>
          <w:rtl/>
        </w:rPr>
        <w:t>،</w:t>
      </w:r>
      <w:r w:rsidRPr="00F631CB">
        <w:rPr>
          <w:rtl/>
        </w:rPr>
        <w:t xml:space="preserve"> عن مروك</w:t>
      </w:r>
      <w:r>
        <w:rPr>
          <w:rtl/>
        </w:rPr>
        <w:t>،</w:t>
      </w:r>
      <w:r w:rsidRPr="00F631CB">
        <w:rPr>
          <w:rtl/>
        </w:rPr>
        <w:t xml:space="preserve"> قال</w:t>
      </w:r>
      <w:r>
        <w:rPr>
          <w:rtl/>
        </w:rPr>
        <w:t>،</w:t>
      </w:r>
      <w:r w:rsidRPr="00F631CB">
        <w:rPr>
          <w:rtl/>
        </w:rPr>
        <w:t xml:space="preserve"> قال لي أبو الحسن‌</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A1133">
        <w:rPr>
          <w:rtl/>
        </w:rPr>
        <w:t xml:space="preserve">في على بن أبى حمزة </w:t>
      </w:r>
    </w:p>
    <w:p w:rsidR="002B744E" w:rsidRPr="00CA1133" w:rsidRDefault="002B744E" w:rsidP="002B744E">
      <w:pPr>
        <w:pStyle w:val="libBold1"/>
        <w:rPr>
          <w:rtl/>
        </w:rPr>
      </w:pPr>
      <w:r w:rsidRPr="00CA1133">
        <w:rPr>
          <w:rtl/>
        </w:rPr>
        <w:t xml:space="preserve">قوله </w:t>
      </w:r>
      <w:r>
        <w:rPr>
          <w:rtl/>
        </w:rPr>
        <w:t>(ع):</w:t>
      </w:r>
      <w:r w:rsidRPr="00CA1133">
        <w:rPr>
          <w:rtl/>
        </w:rPr>
        <w:t xml:space="preserve"> وحال بزه‌</w:t>
      </w:r>
    </w:p>
    <w:p w:rsidR="002B744E" w:rsidRPr="00F631CB" w:rsidRDefault="002B744E" w:rsidP="002B744E">
      <w:pPr>
        <w:pStyle w:val="libNormal"/>
        <w:rPr>
          <w:rtl/>
        </w:rPr>
      </w:pPr>
      <w:r w:rsidRPr="00F631CB">
        <w:rPr>
          <w:rtl/>
        </w:rPr>
        <w:t>بفتح الموحدة وتشديد الزاي</w:t>
      </w:r>
      <w:r>
        <w:rPr>
          <w:rtl/>
        </w:rPr>
        <w:t>،</w:t>
      </w:r>
      <w:r w:rsidRPr="00F631CB">
        <w:rPr>
          <w:rtl/>
        </w:rPr>
        <w:t xml:space="preserve"> يعني حال تجارته وامتعته التي يتجر بها.</w:t>
      </w:r>
    </w:p>
    <w:p w:rsidR="002B744E" w:rsidRPr="00F631CB" w:rsidRDefault="002B744E" w:rsidP="002B744E">
      <w:pPr>
        <w:pStyle w:val="libNormal"/>
        <w:rPr>
          <w:rtl/>
        </w:rPr>
      </w:pPr>
      <w:r w:rsidRPr="00F631CB">
        <w:rPr>
          <w:rtl/>
        </w:rPr>
        <w:t>في المغرب</w:t>
      </w:r>
      <w:r>
        <w:rPr>
          <w:rtl/>
        </w:rPr>
        <w:t>:</w:t>
      </w:r>
      <w:r w:rsidRPr="00F631CB">
        <w:rPr>
          <w:rtl/>
        </w:rPr>
        <w:t xml:space="preserve"> عن ابن دريد البز متاع البيت من الثياب خاصة</w:t>
      </w:r>
      <w:r>
        <w:rPr>
          <w:rtl/>
        </w:rPr>
        <w:t>،</w:t>
      </w:r>
      <w:r w:rsidRPr="00F631CB">
        <w:rPr>
          <w:rtl/>
        </w:rPr>
        <w:t xml:space="preserve"> وعن الليث ضرب من الثياب</w:t>
      </w:r>
      <w:r>
        <w:rPr>
          <w:rtl/>
        </w:rPr>
        <w:t>،</w:t>
      </w:r>
      <w:r w:rsidRPr="00F631CB">
        <w:rPr>
          <w:rtl/>
        </w:rPr>
        <w:t xml:space="preserve"> ومنه ابتز جاريته اذا جردها من ثيابها</w:t>
      </w:r>
      <w:r>
        <w:rPr>
          <w:rtl/>
        </w:rPr>
        <w:t>،</w:t>
      </w:r>
      <w:r w:rsidRPr="00F631CB">
        <w:rPr>
          <w:rtl/>
        </w:rPr>
        <w:t xml:space="preserve"> وعن ابن الانباري رجل حسن البز اي الثياب</w:t>
      </w:r>
      <w:r>
        <w:rPr>
          <w:rtl/>
        </w:rPr>
        <w:t>،</w:t>
      </w:r>
      <w:r w:rsidRPr="00F631CB">
        <w:rPr>
          <w:rtl/>
        </w:rPr>
        <w:t xml:space="preserve"> وعن الجوهري هو من الثياب امتعة البزاز والبزازة حرفته وقال محمد</w:t>
      </w:r>
      <w:r>
        <w:rPr>
          <w:rtl/>
        </w:rPr>
        <w:t>:</w:t>
      </w:r>
      <w:r w:rsidRPr="00F631CB">
        <w:rPr>
          <w:rtl/>
        </w:rPr>
        <w:t xml:space="preserve"> في السير البز عند أهل الكوفة ثياب الكتان والقطن لا الصوف والخز.</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الاول </w:t>
      </w:r>
      <w:r w:rsidRPr="00DB34C0">
        <w:rPr>
          <w:rStyle w:val="libAlaemChar"/>
          <w:rtl/>
        </w:rPr>
        <w:t>عليه‌السلام</w:t>
      </w:r>
      <w:r w:rsidRPr="00F631CB">
        <w:rPr>
          <w:rtl/>
        </w:rPr>
        <w:t xml:space="preserve"> اني استوهبت عمار الساباطي من ربي</w:t>
      </w:r>
      <w:r>
        <w:rPr>
          <w:rtl/>
        </w:rPr>
        <w:t>،</w:t>
      </w:r>
      <w:r w:rsidRPr="00F631CB">
        <w:rPr>
          <w:rtl/>
        </w:rPr>
        <w:t xml:space="preserve"> فوهبه لي.</w:t>
      </w:r>
    </w:p>
    <w:p w:rsidR="002B744E" w:rsidRPr="00F631CB" w:rsidRDefault="002B744E" w:rsidP="002B744E">
      <w:pPr>
        <w:pStyle w:val="libCenterBold1"/>
        <w:rPr>
          <w:rtl/>
        </w:rPr>
      </w:pPr>
      <w:r w:rsidRPr="00F631CB">
        <w:rPr>
          <w:rtl/>
        </w:rPr>
        <w:t>في عامر بن جذاعة وحجر بن زائدة‌</w:t>
      </w:r>
    </w:p>
    <w:p w:rsidR="002B744E" w:rsidRPr="00F631CB" w:rsidRDefault="002B744E" w:rsidP="002B744E">
      <w:pPr>
        <w:pStyle w:val="libNormal"/>
        <w:rPr>
          <w:rtl/>
        </w:rPr>
      </w:pPr>
      <w:r w:rsidRPr="00F631CB">
        <w:rPr>
          <w:rtl/>
        </w:rPr>
        <w:t>764</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الحسين ابن سعيد</w:t>
      </w:r>
      <w:r>
        <w:rPr>
          <w:rtl/>
        </w:rPr>
        <w:t>،</w:t>
      </w:r>
      <w:r w:rsidRPr="00F631CB">
        <w:rPr>
          <w:rtl/>
        </w:rPr>
        <w:t xml:space="preserve"> يرفعه</w:t>
      </w:r>
      <w:r>
        <w:rPr>
          <w:rtl/>
        </w:rPr>
        <w:t>،</w:t>
      </w:r>
      <w:r w:rsidRPr="00F631CB">
        <w:rPr>
          <w:rtl/>
        </w:rPr>
        <w:t xml:space="preserve"> عن عبد الله بن الوليد</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ما تقول في المفضل</w:t>
      </w:r>
      <w:r>
        <w:rPr>
          <w:rtl/>
        </w:rPr>
        <w:t>؟</w:t>
      </w:r>
      <w:r w:rsidRPr="00F631CB">
        <w:rPr>
          <w:rtl/>
        </w:rPr>
        <w:t xml:space="preserve"> قلت</w:t>
      </w:r>
      <w:r>
        <w:rPr>
          <w:rtl/>
        </w:rPr>
        <w:t>:</w:t>
      </w:r>
      <w:r w:rsidRPr="00F631CB">
        <w:rPr>
          <w:rtl/>
        </w:rPr>
        <w:t xml:space="preserve"> وما عسيت أن أقول فيه بعد ما سمعت منك</w:t>
      </w:r>
      <w:r>
        <w:rPr>
          <w:rtl/>
        </w:rPr>
        <w:t>،</w:t>
      </w:r>
      <w:r w:rsidRPr="00F631CB">
        <w:rPr>
          <w:rtl/>
        </w:rPr>
        <w:t xml:space="preserve"> فقال</w:t>
      </w:r>
      <w:r>
        <w:rPr>
          <w:rtl/>
        </w:rPr>
        <w:t>:</w:t>
      </w:r>
      <w:r w:rsidRPr="00F631CB">
        <w:rPr>
          <w:rtl/>
        </w:rPr>
        <w:t xml:space="preserve"> </w:t>
      </w:r>
      <w:r w:rsidRPr="00DB34C0">
        <w:rPr>
          <w:rStyle w:val="libAlaemChar"/>
          <w:rtl/>
        </w:rPr>
        <w:t>رحمه‌الله</w:t>
      </w:r>
      <w:r w:rsidRPr="00F631CB">
        <w:rPr>
          <w:rtl/>
        </w:rPr>
        <w:t xml:space="preserve"> لكن عامر بن جذاعة وحجر بن زائدة أتياني فعاباه عندي</w:t>
      </w:r>
      <w:r>
        <w:rPr>
          <w:rtl/>
        </w:rPr>
        <w:t>،</w:t>
      </w:r>
      <w:r w:rsidRPr="00F631CB">
        <w:rPr>
          <w:rtl/>
        </w:rPr>
        <w:t xml:space="preserve"> فسألتهما الكف عنه فلم يفعلا</w:t>
      </w:r>
      <w:r>
        <w:rPr>
          <w:rtl/>
        </w:rPr>
        <w:t>،</w:t>
      </w:r>
      <w:r w:rsidRPr="00F631CB">
        <w:rPr>
          <w:rtl/>
        </w:rPr>
        <w:t xml:space="preserve"> ثم سألتهما أن يكفا عنه وأخبرتهما بسروري بذلك فلم يفعلا فلا غفر الله لهما.</w:t>
      </w:r>
    </w:p>
    <w:p w:rsidR="002B744E" w:rsidRPr="00F631CB" w:rsidRDefault="002B744E" w:rsidP="002B744E">
      <w:pPr>
        <w:pStyle w:val="libCenterBold1"/>
        <w:rPr>
          <w:rtl/>
        </w:rPr>
      </w:pPr>
      <w:r w:rsidRPr="00F631CB">
        <w:rPr>
          <w:rtl/>
        </w:rPr>
        <w:t>في داود بن كثير الرقى أيضا‌</w:t>
      </w:r>
    </w:p>
    <w:p w:rsidR="002B744E" w:rsidRPr="00F631CB" w:rsidRDefault="002B744E" w:rsidP="002B744E">
      <w:pPr>
        <w:pStyle w:val="libNormal"/>
        <w:rPr>
          <w:rtl/>
        </w:rPr>
      </w:pPr>
      <w:r w:rsidRPr="00F631CB">
        <w:rPr>
          <w:rtl/>
        </w:rPr>
        <w:t>765</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محمد بن عيسى عن عمر بن عبد العزيز</w:t>
      </w:r>
      <w:r>
        <w:rPr>
          <w:rtl/>
        </w:rPr>
        <w:t>،</w:t>
      </w:r>
      <w:r w:rsidRPr="00F631CB">
        <w:rPr>
          <w:rtl/>
        </w:rPr>
        <w:t xml:space="preserve"> عن بعض أصحابنا</w:t>
      </w:r>
      <w:r>
        <w:rPr>
          <w:rtl/>
        </w:rPr>
        <w:t>،</w:t>
      </w:r>
      <w:r w:rsidRPr="00F631CB">
        <w:rPr>
          <w:rtl/>
        </w:rPr>
        <w:t xml:space="preserve"> عن داود بن كثير الرقي</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يا داود اذا حدثت عنا بالحديث فاشتهرت به فأنكره.</w:t>
      </w:r>
    </w:p>
    <w:p w:rsidR="002B744E" w:rsidRPr="00F631CB" w:rsidRDefault="002B744E" w:rsidP="002B744E">
      <w:pPr>
        <w:pStyle w:val="libNormal"/>
        <w:rPr>
          <w:rtl/>
        </w:rPr>
      </w:pPr>
      <w:r w:rsidRPr="00F631CB">
        <w:rPr>
          <w:rtl/>
        </w:rPr>
        <w:t>قال نصر بن صباح</w:t>
      </w:r>
      <w:r>
        <w:rPr>
          <w:rtl/>
        </w:rPr>
        <w:t>:</w:t>
      </w:r>
      <w:r w:rsidRPr="00F631CB">
        <w:rPr>
          <w:rtl/>
        </w:rPr>
        <w:t xml:space="preserve"> عاش داود بن كثير الرقي الى وقت الرضا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766</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الشجاعي</w:t>
      </w:r>
      <w:r>
        <w:rPr>
          <w:rtl/>
        </w:rPr>
        <w:t>،</w:t>
      </w:r>
      <w:r w:rsidRPr="00F631CB">
        <w:rPr>
          <w:rtl/>
        </w:rPr>
        <w:t xml:space="preserve"> عن الحسين بن بشار</w:t>
      </w:r>
      <w:r>
        <w:rPr>
          <w:rtl/>
        </w:rPr>
        <w:t>،</w:t>
      </w:r>
      <w:r w:rsidRPr="00F631CB">
        <w:rPr>
          <w:rtl/>
        </w:rPr>
        <w:t xml:space="preserve"> عن داود الرقي</w:t>
      </w:r>
      <w:r>
        <w:rPr>
          <w:rtl/>
        </w:rPr>
        <w:t>،</w:t>
      </w:r>
      <w:r w:rsidRPr="00F631CB">
        <w:rPr>
          <w:rtl/>
        </w:rPr>
        <w:t xml:space="preserve"> قال</w:t>
      </w:r>
      <w:r>
        <w:rPr>
          <w:rtl/>
        </w:rPr>
        <w:t>:</w:t>
      </w:r>
      <w:r w:rsidRPr="00F631CB">
        <w:rPr>
          <w:rtl/>
        </w:rPr>
        <w:t xml:space="preserve"> قال لي داود</w:t>
      </w:r>
      <w:r>
        <w:rPr>
          <w:rtl/>
        </w:rPr>
        <w:t>:</w:t>
      </w:r>
      <w:r w:rsidRPr="00F631CB">
        <w:rPr>
          <w:rtl/>
        </w:rPr>
        <w:t xml:space="preserve"> ترى ما تقول الغلاة الطيارة وما يذكرون عن شرطة الخميس عن أمير المؤمنين </w:t>
      </w:r>
      <w:r w:rsidRPr="00DB34C0">
        <w:rPr>
          <w:rStyle w:val="libAlaemChar"/>
          <w:rtl/>
        </w:rPr>
        <w:t>عليه‌السلام</w:t>
      </w:r>
      <w:r w:rsidRPr="00F631CB">
        <w:rPr>
          <w:rtl/>
        </w:rPr>
        <w:t xml:space="preserve"> وما يحكي أصحابه عنه فذلك والله أراني أكبر منه</w:t>
      </w:r>
      <w:r>
        <w:rPr>
          <w:rtl/>
        </w:rPr>
        <w:t>،</w:t>
      </w:r>
      <w:r w:rsidRPr="00F631CB">
        <w:rPr>
          <w:rtl/>
        </w:rPr>
        <w:t xml:space="preserve"> ولكن أمرني أن لا أذكره لأحد.</w:t>
      </w:r>
    </w:p>
    <w:p w:rsidR="002B744E" w:rsidRPr="00F631CB" w:rsidRDefault="002B744E" w:rsidP="002B744E">
      <w:pPr>
        <w:pStyle w:val="libNormal"/>
        <w:rPr>
          <w:rtl/>
        </w:rPr>
      </w:pPr>
      <w:r w:rsidRPr="00F631CB">
        <w:rPr>
          <w:rtl/>
        </w:rPr>
        <w:t>قال</w:t>
      </w:r>
      <w:r>
        <w:rPr>
          <w:rtl/>
        </w:rPr>
        <w:t>:</w:t>
      </w:r>
      <w:r w:rsidRPr="00F631CB">
        <w:rPr>
          <w:rtl/>
        </w:rPr>
        <w:t xml:space="preserve"> وقلت له اني قد كبرت ودق عظمي أحب أن يختم عمري بقتل فيكم فقال</w:t>
      </w:r>
      <w:r>
        <w:rPr>
          <w:rtl/>
        </w:rPr>
        <w:t>:</w:t>
      </w:r>
      <w:r>
        <w:rPr>
          <w:rFonts w:hint="cs"/>
          <w:rtl/>
        </w:rPr>
        <w:t xml:space="preserve"> </w:t>
      </w:r>
      <w:r w:rsidRPr="00F631CB">
        <w:rPr>
          <w:rtl/>
        </w:rPr>
        <w:t>وما من هذا بد ان لم يكن في العاجلة يكون في الاجلة.</w:t>
      </w:r>
    </w:p>
    <w:p w:rsidR="002B744E" w:rsidRPr="00F631CB" w:rsidRDefault="002B744E" w:rsidP="002B744E">
      <w:pPr>
        <w:pStyle w:val="libNormal"/>
        <w:rPr>
          <w:rtl/>
        </w:rPr>
      </w:pPr>
      <w:r w:rsidRPr="00F631CB">
        <w:rPr>
          <w:rtl/>
        </w:rPr>
        <w:t>ذكر أبو سعيد بن رشيد الهجري</w:t>
      </w:r>
      <w:r>
        <w:rPr>
          <w:rtl/>
        </w:rPr>
        <w:t>،</w:t>
      </w:r>
      <w:r w:rsidRPr="00F631CB">
        <w:rPr>
          <w:rtl/>
        </w:rPr>
        <w:t xml:space="preserve"> ان داود دخل على أبي عبد الله </w:t>
      </w:r>
      <w:r w:rsidRPr="00DB34C0">
        <w:rPr>
          <w:rStyle w:val="libAlaemChar"/>
          <w:rtl/>
        </w:rPr>
        <w:t>عليه‌السلام</w:t>
      </w:r>
      <w:r w:rsidRPr="00F631CB">
        <w:rPr>
          <w:rtl/>
        </w:rPr>
        <w:t xml:space="preserve"> فقال</w:t>
      </w:r>
      <w:r>
        <w:rPr>
          <w:rtl/>
        </w:rPr>
        <w:t>:</w:t>
      </w:r>
      <w:r>
        <w:rPr>
          <w:rFonts w:hint="cs"/>
          <w:rtl/>
        </w:rPr>
        <w:t xml:space="preserve"> </w:t>
      </w:r>
      <w:r w:rsidRPr="00F631CB">
        <w:rPr>
          <w:rtl/>
        </w:rPr>
        <w:t>يا داود كذب والله أبو سعيد.</w:t>
      </w:r>
    </w:p>
    <w:p w:rsidR="002B744E" w:rsidRPr="00F631CB" w:rsidRDefault="002B744E" w:rsidP="002B744E">
      <w:pPr>
        <w:pStyle w:val="libNormal"/>
        <w:rPr>
          <w:rtl/>
        </w:rPr>
      </w:pPr>
      <w:r w:rsidRPr="00F631CB">
        <w:rPr>
          <w:rtl/>
        </w:rPr>
        <w:t>قال أبو عمرو</w:t>
      </w:r>
      <w:r>
        <w:rPr>
          <w:rtl/>
        </w:rPr>
        <w:t>:</w:t>
      </w:r>
      <w:r w:rsidRPr="00F631CB">
        <w:rPr>
          <w:rtl/>
        </w:rPr>
        <w:t xml:space="preserve"> يذكر الغلاة أنه من أركانهم</w:t>
      </w:r>
      <w:r>
        <w:rPr>
          <w:rtl/>
        </w:rPr>
        <w:t>،</w:t>
      </w:r>
      <w:r w:rsidRPr="00F631CB">
        <w:rPr>
          <w:rtl/>
        </w:rPr>
        <w:t xml:space="preserve"> وقد يروي عنه المناكير من الغلو</w:t>
      </w:r>
      <w:r>
        <w:rPr>
          <w:rtl/>
        </w:rPr>
        <w:t>،</w:t>
      </w:r>
      <w:r w:rsidRPr="00F631CB">
        <w:rPr>
          <w:rtl/>
        </w:rPr>
        <w:t xml:space="preserve"> وينسب اليه أقاويلهم ولم أسمع أحدا من مشايخ العصابة يطعن فيه ولا عثرت من الرواية على شي‌ء غير ما أثبته في هذا الباب.</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اسحاق واسماعيل ابنى عمار أيضا‌</w:t>
      </w:r>
    </w:p>
    <w:p w:rsidR="002B744E" w:rsidRPr="00F631CB" w:rsidRDefault="002B744E" w:rsidP="002B744E">
      <w:pPr>
        <w:pStyle w:val="libNormal"/>
        <w:rPr>
          <w:rtl/>
        </w:rPr>
      </w:pPr>
      <w:r w:rsidRPr="00F631CB">
        <w:rPr>
          <w:rtl/>
        </w:rPr>
        <w:t>767</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أيوب</w:t>
      </w:r>
      <w:r>
        <w:rPr>
          <w:rtl/>
        </w:rPr>
        <w:t>،</w:t>
      </w:r>
      <w:r w:rsidRPr="00F631CB">
        <w:rPr>
          <w:rtl/>
        </w:rPr>
        <w:t xml:space="preserve"> عن ابن المغيرة</w:t>
      </w:r>
      <w:r>
        <w:rPr>
          <w:rtl/>
        </w:rPr>
        <w:t>،</w:t>
      </w:r>
      <w:r w:rsidRPr="00F631CB">
        <w:rPr>
          <w:rtl/>
        </w:rPr>
        <w:t xml:space="preserve"> عن علي ابن اسماعيل بن عمار</w:t>
      </w:r>
      <w:r>
        <w:rPr>
          <w:rtl/>
        </w:rPr>
        <w:t>،</w:t>
      </w:r>
      <w:r w:rsidRPr="00F631CB">
        <w:rPr>
          <w:rtl/>
        </w:rPr>
        <w:t xml:space="preserve"> عن اسحاق</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ان لنا أموالا ونحن نعامل الناس</w:t>
      </w:r>
      <w:r>
        <w:rPr>
          <w:rtl/>
        </w:rPr>
        <w:t>،</w:t>
      </w:r>
      <w:r w:rsidRPr="00F631CB">
        <w:rPr>
          <w:rtl/>
        </w:rPr>
        <w:t xml:space="preserve"> وأخاف أن حدث حدث أن تغرق أموالنا</w:t>
      </w:r>
      <w:r>
        <w:rPr>
          <w:rtl/>
        </w:rPr>
        <w:t>؟</w:t>
      </w:r>
      <w:r w:rsidRPr="00F631CB">
        <w:rPr>
          <w:rtl/>
        </w:rPr>
        <w:t xml:space="preserve"> قال</w:t>
      </w:r>
      <w:r>
        <w:rPr>
          <w:rtl/>
        </w:rPr>
        <w:t>،</w:t>
      </w:r>
      <w:r w:rsidRPr="00F631CB">
        <w:rPr>
          <w:rtl/>
        </w:rPr>
        <w:t xml:space="preserve"> فقال له</w:t>
      </w:r>
      <w:r>
        <w:rPr>
          <w:rtl/>
        </w:rPr>
        <w:t>:</w:t>
      </w:r>
      <w:r w:rsidRPr="00F631CB">
        <w:rPr>
          <w:rtl/>
        </w:rPr>
        <w:t xml:space="preserve"> أجمع مالك في كل شهر ربيع</w:t>
      </w:r>
      <w:r>
        <w:rPr>
          <w:rtl/>
        </w:rPr>
        <w:t>،</w:t>
      </w:r>
      <w:r w:rsidRPr="00F631CB">
        <w:rPr>
          <w:rtl/>
        </w:rPr>
        <w:t xml:space="preserve"> قال علي بن اسماعيل</w:t>
      </w:r>
      <w:r>
        <w:rPr>
          <w:rtl/>
        </w:rPr>
        <w:t>:</w:t>
      </w:r>
      <w:r w:rsidRPr="00F631CB">
        <w:rPr>
          <w:rtl/>
        </w:rPr>
        <w:t xml:space="preserve"> فمات اسحاق في شهر ربيع.</w:t>
      </w:r>
    </w:p>
    <w:p w:rsidR="002B744E" w:rsidRPr="00F631CB" w:rsidRDefault="002B744E" w:rsidP="002B744E">
      <w:pPr>
        <w:pStyle w:val="libNormal"/>
        <w:rPr>
          <w:rtl/>
        </w:rPr>
      </w:pPr>
      <w:r w:rsidRPr="00F631CB">
        <w:rPr>
          <w:rtl/>
        </w:rPr>
        <w:t>768</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حدثني سجادة</w:t>
      </w:r>
      <w:r>
        <w:rPr>
          <w:rtl/>
        </w:rPr>
        <w:t>،</w:t>
      </w:r>
      <w:r w:rsidRPr="00F631CB">
        <w:rPr>
          <w:rtl/>
        </w:rPr>
        <w:t xml:space="preserve"> قال</w:t>
      </w:r>
      <w:r>
        <w:rPr>
          <w:rtl/>
        </w:rPr>
        <w:t>:</w:t>
      </w:r>
      <w:r w:rsidRPr="00F631CB">
        <w:rPr>
          <w:rtl/>
        </w:rPr>
        <w:t xml:space="preserve"> حدثنا محمد بن وضاح</w:t>
      </w:r>
      <w:r>
        <w:rPr>
          <w:rtl/>
        </w:rPr>
        <w:t>،</w:t>
      </w:r>
      <w:r w:rsidRPr="00F631CB">
        <w:rPr>
          <w:rtl/>
        </w:rPr>
        <w:t xml:space="preserve"> عن اسحاق بن عمار</w:t>
      </w:r>
      <w:r>
        <w:rPr>
          <w:rtl/>
        </w:rPr>
        <w:t>،</w:t>
      </w:r>
      <w:r w:rsidRPr="00F631CB">
        <w:rPr>
          <w:rtl/>
        </w:rPr>
        <w:t xml:space="preserve"> قال</w:t>
      </w:r>
      <w:r>
        <w:rPr>
          <w:rtl/>
        </w:rPr>
        <w:t>:</w:t>
      </w:r>
      <w:r w:rsidRPr="00F631CB">
        <w:rPr>
          <w:rtl/>
        </w:rPr>
        <w:t xml:space="preserve"> كنت عند أبي الحسن </w:t>
      </w:r>
      <w:r w:rsidRPr="00DB34C0">
        <w:rPr>
          <w:rStyle w:val="libAlaemChar"/>
          <w:rtl/>
        </w:rPr>
        <w:t>عليه‌السلام</w:t>
      </w:r>
      <w:r w:rsidRPr="00F631CB">
        <w:rPr>
          <w:rtl/>
        </w:rPr>
        <w:t xml:space="preserve"> جالسا حتى دخل عليه رجل من الشيعة</w:t>
      </w:r>
      <w:r>
        <w:rPr>
          <w:rtl/>
        </w:rPr>
        <w:t>،</w:t>
      </w:r>
      <w:r w:rsidRPr="00F631CB">
        <w:rPr>
          <w:rtl/>
        </w:rPr>
        <w:t xml:space="preserve"> فقال له يا فلان جدد التوبة</w:t>
      </w:r>
      <w:r>
        <w:rPr>
          <w:rtl/>
        </w:rPr>
        <w:t>،</w:t>
      </w:r>
      <w:r w:rsidRPr="00F631CB">
        <w:rPr>
          <w:rtl/>
        </w:rPr>
        <w:t xml:space="preserve"> أو أحدث عبادة فانه لم يبق من أجلك الا شهر</w:t>
      </w:r>
      <w:r>
        <w:rPr>
          <w:rtl/>
        </w:rPr>
        <w:t>،</w:t>
      </w:r>
      <w:r w:rsidRPr="00F631CB">
        <w:rPr>
          <w:rtl/>
        </w:rPr>
        <w:t xml:space="preserve"> قال اسحاق</w:t>
      </w:r>
      <w:r>
        <w:rPr>
          <w:rtl/>
        </w:rPr>
        <w:t>،</w:t>
      </w:r>
      <w:r w:rsidRPr="00F631CB">
        <w:rPr>
          <w:rtl/>
        </w:rPr>
        <w:t xml:space="preserve"> فقلت في نفسي وا عجباه كأنه يخبرنا أنه يعلم آجال شيعته أو قال آجالنا.</w:t>
      </w:r>
    </w:p>
    <w:p w:rsidR="002B744E" w:rsidRPr="00F631CB" w:rsidRDefault="002B744E" w:rsidP="002B744E">
      <w:pPr>
        <w:pStyle w:val="libNormal"/>
        <w:rPr>
          <w:rtl/>
        </w:rPr>
      </w:pPr>
      <w:r w:rsidRPr="00F631CB">
        <w:rPr>
          <w:rtl/>
        </w:rPr>
        <w:t>قال</w:t>
      </w:r>
      <w:r>
        <w:rPr>
          <w:rtl/>
        </w:rPr>
        <w:t>،</w:t>
      </w:r>
      <w:r w:rsidRPr="00F631CB">
        <w:rPr>
          <w:rtl/>
        </w:rPr>
        <w:t xml:space="preserve"> فالتفت إلي مغضبا</w:t>
      </w:r>
      <w:r>
        <w:rPr>
          <w:rtl/>
        </w:rPr>
        <w:t>،</w:t>
      </w:r>
      <w:r w:rsidRPr="00F631CB">
        <w:rPr>
          <w:rtl/>
        </w:rPr>
        <w:t xml:space="preserve"> فقال</w:t>
      </w:r>
      <w:r>
        <w:rPr>
          <w:rtl/>
        </w:rPr>
        <w:t>:</w:t>
      </w:r>
      <w:r w:rsidRPr="00F631CB">
        <w:rPr>
          <w:rtl/>
        </w:rPr>
        <w:t xml:space="preserve"> يا اسحاق وما تنكر من ذلك</w:t>
      </w:r>
      <w:r>
        <w:rPr>
          <w:rtl/>
        </w:rPr>
        <w:t>،</w:t>
      </w:r>
      <w:r w:rsidRPr="00F631CB">
        <w:rPr>
          <w:rtl/>
        </w:rPr>
        <w:t xml:space="preserve"> وقد كان الهجري مستضعفا</w:t>
      </w:r>
      <w:r>
        <w:rPr>
          <w:rtl/>
        </w:rPr>
        <w:t>،</w:t>
      </w:r>
      <w:r w:rsidRPr="00F631CB">
        <w:rPr>
          <w:rtl/>
        </w:rPr>
        <w:t xml:space="preserve"> وكان عنده علم المنايا</w:t>
      </w:r>
      <w:r>
        <w:rPr>
          <w:rtl/>
        </w:rPr>
        <w:t>،</w:t>
      </w:r>
      <w:r w:rsidRPr="00F631CB">
        <w:rPr>
          <w:rtl/>
        </w:rPr>
        <w:t xml:space="preserve"> والامام أولى بذلك من رشيد الهجري</w:t>
      </w:r>
      <w:r>
        <w:rPr>
          <w:rtl/>
        </w:rPr>
        <w:t>،</w:t>
      </w:r>
      <w:r w:rsidRPr="00F631CB">
        <w:rPr>
          <w:rtl/>
        </w:rPr>
        <w:t xml:space="preserve"> يا اسحاق اما أنه قد بقي من عمرك سنتان</w:t>
      </w:r>
      <w:r>
        <w:rPr>
          <w:rtl/>
        </w:rPr>
        <w:t>،</w:t>
      </w:r>
      <w:r w:rsidRPr="00F631CB">
        <w:rPr>
          <w:rtl/>
        </w:rPr>
        <w:t xml:space="preserve"> أما أنه يتشتت أهل بيتك تشتتا قبيحا</w:t>
      </w:r>
      <w:r>
        <w:rPr>
          <w:rtl/>
        </w:rPr>
        <w:t>،</w:t>
      </w:r>
      <w:r w:rsidRPr="00F631CB">
        <w:rPr>
          <w:rtl/>
        </w:rPr>
        <w:t xml:space="preserve"> ويفلس عيالك أفلاسا شديدا.</w:t>
      </w:r>
    </w:p>
    <w:p w:rsidR="002B744E" w:rsidRDefault="002B744E" w:rsidP="002B744E">
      <w:pPr>
        <w:pStyle w:val="libNormal"/>
        <w:rPr>
          <w:rtl/>
        </w:rPr>
      </w:pPr>
      <w:r w:rsidRPr="00F631CB">
        <w:rPr>
          <w:rtl/>
        </w:rPr>
        <w:t>769</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حدثني أبو الحسن الرازي</w:t>
      </w:r>
      <w:r>
        <w:rPr>
          <w:rtl/>
        </w:rPr>
        <w:t>،</w:t>
      </w:r>
      <w:r w:rsidRPr="00F631CB">
        <w:rPr>
          <w:rtl/>
        </w:rPr>
        <w:t xml:space="preserve"> قال</w:t>
      </w:r>
      <w:r>
        <w:rPr>
          <w:rtl/>
        </w:rPr>
        <w:t>:</w:t>
      </w:r>
      <w:r w:rsidRPr="00F631CB">
        <w:rPr>
          <w:rtl/>
        </w:rPr>
        <w:t xml:space="preserve"> حدثني اسماعيل بن مهران</w:t>
      </w:r>
      <w:r>
        <w:rPr>
          <w:rtl/>
        </w:rPr>
        <w:t>،</w:t>
      </w:r>
      <w:r w:rsidRPr="00F631CB">
        <w:rPr>
          <w:rtl/>
        </w:rPr>
        <w:t xml:space="preserve"> قال</w:t>
      </w:r>
      <w:r>
        <w:rPr>
          <w:rtl/>
        </w:rPr>
        <w:t>:</w:t>
      </w:r>
      <w:r w:rsidRPr="00F631CB">
        <w:rPr>
          <w:rtl/>
        </w:rPr>
        <w:t xml:space="preserve"> حدثني محمد بن سليمان الديلمي</w:t>
      </w:r>
      <w:r>
        <w:rPr>
          <w:rtl/>
        </w:rPr>
        <w:t>،</w:t>
      </w:r>
      <w:r w:rsidRPr="00F631CB">
        <w:rPr>
          <w:rtl/>
        </w:rPr>
        <w:t xml:space="preserve"> قال قال اسحاق بن عمار</w:t>
      </w:r>
      <w:r>
        <w:rPr>
          <w:rtl/>
        </w:rPr>
        <w:t>،</w:t>
      </w:r>
      <w:r w:rsidRPr="00F631CB">
        <w:rPr>
          <w:rtl/>
        </w:rPr>
        <w:t xml:space="preserve"> لما كثر مالي أجلست على بابي بوابا يرد عني فقراء الشيعة</w:t>
      </w:r>
      <w:r>
        <w:rPr>
          <w:rtl/>
        </w:rPr>
        <w:t>،</w:t>
      </w:r>
      <w:r w:rsidRPr="00F631CB">
        <w:rPr>
          <w:rtl/>
        </w:rPr>
        <w:t xml:space="preserve"> قال فخرجت الى مكة في تلك السنة فسلمت على أبي عبد الله </w:t>
      </w:r>
      <w:r w:rsidRPr="00DB34C0">
        <w:rPr>
          <w:rStyle w:val="libAlaemChar"/>
          <w:rtl/>
        </w:rPr>
        <w:t>عليه‌السلام</w:t>
      </w:r>
      <w:r w:rsidRPr="00F631CB">
        <w:rPr>
          <w:rtl/>
        </w:rPr>
        <w:t xml:space="preserve"> فرد علي بوجه قاطب غير مسرور</w:t>
      </w:r>
      <w:r>
        <w:rPr>
          <w:rtl/>
        </w:rPr>
        <w:t>،</w:t>
      </w:r>
      <w:r w:rsidRPr="00F631CB">
        <w:rPr>
          <w:rtl/>
        </w:rPr>
        <w:t xml:space="preserve"> </w:t>
      </w:r>
    </w:p>
    <w:p w:rsidR="002B744E" w:rsidRPr="00F631CB" w:rsidRDefault="002B744E" w:rsidP="002B744E">
      <w:pPr>
        <w:pStyle w:val="libNormal"/>
        <w:rPr>
          <w:rtl/>
        </w:rPr>
      </w:pPr>
      <w:r w:rsidRPr="00F631CB">
        <w:rPr>
          <w:rtl/>
        </w:rPr>
        <w:t>فقلت</w:t>
      </w:r>
      <w:r>
        <w:rPr>
          <w:rtl/>
        </w:rPr>
        <w:t>:</w:t>
      </w:r>
      <w:r w:rsidRPr="00F631CB">
        <w:rPr>
          <w:rtl/>
        </w:rPr>
        <w:t xml:space="preserve"> جعلت فداك ما الذي غير حالي عندك قال</w:t>
      </w:r>
      <w:r>
        <w:rPr>
          <w:rtl/>
        </w:rPr>
        <w:t>:</w:t>
      </w:r>
      <w:r w:rsidRPr="00F631CB">
        <w:rPr>
          <w:rtl/>
        </w:rPr>
        <w:t xml:space="preserve"> الذي غيرك للمؤمنين</w:t>
      </w:r>
      <w:r>
        <w:rPr>
          <w:rtl/>
        </w:rPr>
        <w:t>،</w:t>
      </w:r>
      <w:r w:rsidRPr="00F631CB">
        <w:rPr>
          <w:rtl/>
        </w:rPr>
        <w:t xml:space="preserve"> قلت</w:t>
      </w:r>
      <w:r>
        <w:rPr>
          <w:rtl/>
        </w:rPr>
        <w:t>:</w:t>
      </w:r>
      <w:r>
        <w:rPr>
          <w:rFonts w:hint="cs"/>
          <w:rtl/>
        </w:rPr>
        <w:t xml:space="preserve"> </w:t>
      </w:r>
      <w:r w:rsidRPr="00F631CB">
        <w:rPr>
          <w:rtl/>
        </w:rPr>
        <w:t>جعلت فداك والله اني لا علم أنهم على دين الله</w:t>
      </w:r>
      <w:r>
        <w:rPr>
          <w:rtl/>
        </w:rPr>
        <w:t>،</w:t>
      </w:r>
      <w:r w:rsidRPr="00F631CB">
        <w:rPr>
          <w:rtl/>
        </w:rPr>
        <w:t xml:space="preserve"> ولكن خشيت الشهرة على نفسي.</w:t>
      </w:r>
    </w:p>
    <w:p w:rsidR="002B744E" w:rsidRPr="00F631CB" w:rsidRDefault="002B744E" w:rsidP="002B744E">
      <w:pPr>
        <w:pStyle w:val="libNormal"/>
        <w:rPr>
          <w:rtl/>
        </w:rPr>
      </w:pPr>
      <w:r w:rsidRPr="00F631CB">
        <w:rPr>
          <w:rtl/>
        </w:rPr>
        <w:t>قال</w:t>
      </w:r>
      <w:r>
        <w:rPr>
          <w:rtl/>
        </w:rPr>
        <w:t>:</w:t>
      </w:r>
      <w:r w:rsidRPr="00F631CB">
        <w:rPr>
          <w:rtl/>
        </w:rPr>
        <w:t xml:space="preserve"> يا اسحاق أما علمت أن المؤمنين اذا التقيا فتصافحنا بين إبهاميهما مائة رحمة</w:t>
      </w:r>
      <w:r>
        <w:rPr>
          <w:rtl/>
        </w:rPr>
        <w:t>،</w:t>
      </w:r>
      <w:r w:rsidRPr="00F631CB">
        <w:rPr>
          <w:rtl/>
        </w:rPr>
        <w:t xml:space="preserve"> تسعة وتسعون منها لأشدهما حبا لصاحبه</w:t>
      </w:r>
      <w:r>
        <w:rPr>
          <w:rtl/>
        </w:rPr>
        <w:t>،</w:t>
      </w:r>
      <w:r w:rsidRPr="00F631CB">
        <w:rPr>
          <w:rtl/>
        </w:rPr>
        <w:t xml:space="preserve"> فاذا اعتنقا غمرتهما الرحمة</w:t>
      </w:r>
      <w:r>
        <w:rPr>
          <w:rtl/>
        </w:rPr>
        <w:t>،</w:t>
      </w:r>
      <w:r w:rsidRPr="00F631CB">
        <w:rPr>
          <w:rtl/>
        </w:rPr>
        <w:t xml:space="preserve"> فاذا التثما لا يريدان بذلك الا وجه الله قيل لهما غفرا لكما</w:t>
      </w:r>
      <w:r>
        <w:rPr>
          <w:rtl/>
        </w:rPr>
        <w:t>،</w:t>
      </w:r>
      <w:r w:rsidRPr="00F631CB">
        <w:rPr>
          <w:rtl/>
        </w:rPr>
        <w:t xml:space="preserve"> فاذا جلسا يتساءلان قالت‌</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الحفظة بعضها لبعض اعتزلوا بنا عنهما فان لهما سرا وقد ستره الله عليهما.</w:t>
      </w:r>
    </w:p>
    <w:p w:rsidR="002B744E" w:rsidRPr="00F631CB" w:rsidRDefault="002B744E" w:rsidP="002B744E">
      <w:pPr>
        <w:pStyle w:val="libNormal"/>
        <w:rPr>
          <w:rtl/>
        </w:rPr>
      </w:pPr>
      <w:r w:rsidRPr="00F631CB">
        <w:rPr>
          <w:rtl/>
        </w:rPr>
        <w:t>قلت</w:t>
      </w:r>
      <w:r>
        <w:rPr>
          <w:rtl/>
        </w:rPr>
        <w:t>:</w:t>
      </w:r>
      <w:r w:rsidRPr="00F631CB">
        <w:rPr>
          <w:rtl/>
        </w:rPr>
        <w:t xml:space="preserve"> جعلت فداك وتسمع الحفظة قولهما ولا تكتبه</w:t>
      </w:r>
      <w:r>
        <w:rPr>
          <w:rtl/>
        </w:rPr>
        <w:t>،</w:t>
      </w:r>
      <w:r w:rsidRPr="00F631CB">
        <w:rPr>
          <w:rtl/>
        </w:rPr>
        <w:t xml:space="preserve"> وقد قال الله عز وجل </w:t>
      </w:r>
      <w:r w:rsidRPr="00DB34C0">
        <w:rPr>
          <w:rStyle w:val="libAlaemChar"/>
          <w:rtl/>
        </w:rPr>
        <w:t>(</w:t>
      </w:r>
      <w:r w:rsidRPr="00DB34C0">
        <w:rPr>
          <w:rStyle w:val="libAieChar"/>
          <w:rtl/>
        </w:rPr>
        <w:t xml:space="preserve"> ما يَلْفِظُ مِنْ قَوْلٍ إِلاّ لَدَيْهِ رَقِيبٌ عَتِيدٌ </w:t>
      </w:r>
      <w:r w:rsidRPr="00DB34C0">
        <w:rPr>
          <w:rStyle w:val="libAlaemChar"/>
          <w:rtl/>
        </w:rPr>
        <w:t>)</w:t>
      </w:r>
      <w:r w:rsidRPr="00F631CB">
        <w:rPr>
          <w:rtl/>
        </w:rPr>
        <w:t xml:space="preserve"> </w:t>
      </w:r>
      <w:r w:rsidRPr="00DB34C0">
        <w:rPr>
          <w:rStyle w:val="libFootnotenumChar"/>
          <w:rtl/>
        </w:rPr>
        <w:t>(1)</w:t>
      </w:r>
      <w:r w:rsidRPr="00F631CB">
        <w:rPr>
          <w:rtl/>
        </w:rPr>
        <w:t xml:space="preserve"> قال فنكس رأسه طويلا ثم رفعه وقد فاضت دموعه على لحيته وهو يقول</w:t>
      </w:r>
      <w:r>
        <w:rPr>
          <w:rtl/>
        </w:rPr>
        <w:t>:</w:t>
      </w:r>
      <w:r w:rsidRPr="00F631CB">
        <w:rPr>
          <w:rtl/>
        </w:rPr>
        <w:t xml:space="preserve"> يا اسحاق ان كانت الحفظة لا تسمعه ولا تكتبه فقد يسمعه ويعلمه الذي يعلم السر وأخفى</w:t>
      </w:r>
      <w:r>
        <w:rPr>
          <w:rtl/>
        </w:rPr>
        <w:t>،</w:t>
      </w:r>
      <w:r w:rsidRPr="00F631CB">
        <w:rPr>
          <w:rtl/>
        </w:rPr>
        <w:t xml:space="preserve"> يا اسحاق فخف الله كأنك تراه فان شككت في أنه يراك فقد كفرت</w:t>
      </w:r>
      <w:r>
        <w:rPr>
          <w:rtl/>
        </w:rPr>
        <w:t>،</w:t>
      </w:r>
      <w:r w:rsidRPr="00F631CB">
        <w:rPr>
          <w:rtl/>
        </w:rPr>
        <w:t xml:space="preserve"> وان أيقنت أنه يراك. ثم برزت له بالمعصية فقد جعلت في حد أهون الناظرين إليك.</w:t>
      </w:r>
    </w:p>
    <w:p w:rsidR="002B744E" w:rsidRPr="00F631CB" w:rsidRDefault="002B744E" w:rsidP="002B744E">
      <w:pPr>
        <w:pStyle w:val="libCenterBold1"/>
        <w:rPr>
          <w:rtl/>
        </w:rPr>
      </w:pPr>
      <w:r w:rsidRPr="00F631CB">
        <w:rPr>
          <w:rtl/>
        </w:rPr>
        <w:t>في سنان وعبد الله ابنه‌</w:t>
      </w:r>
    </w:p>
    <w:p w:rsidR="002B744E" w:rsidRPr="00F631CB" w:rsidRDefault="002B744E" w:rsidP="002B744E">
      <w:pPr>
        <w:pStyle w:val="libNormal"/>
        <w:rPr>
          <w:rtl/>
        </w:rPr>
      </w:pPr>
      <w:r w:rsidRPr="00F631CB">
        <w:rPr>
          <w:rtl/>
        </w:rPr>
        <w:t>770</w:t>
      </w:r>
      <w:r>
        <w:rPr>
          <w:rtl/>
        </w:rPr>
        <w:t xml:space="preserve"> - </w:t>
      </w:r>
      <w:r w:rsidRPr="00F631CB">
        <w:rPr>
          <w:rtl/>
        </w:rPr>
        <w:t>أبو الحسن بن أبي طاهر</w:t>
      </w:r>
      <w:r>
        <w:rPr>
          <w:rtl/>
        </w:rPr>
        <w:t>،</w:t>
      </w:r>
      <w:r w:rsidRPr="00F631CB">
        <w:rPr>
          <w:rtl/>
        </w:rPr>
        <w:t xml:space="preserve"> قال</w:t>
      </w:r>
      <w:r>
        <w:rPr>
          <w:rtl/>
        </w:rPr>
        <w:t>:</w:t>
      </w:r>
      <w:r w:rsidRPr="00F631CB">
        <w:rPr>
          <w:rtl/>
        </w:rPr>
        <w:t xml:space="preserve"> حدثني محمد بن يحيى الفارسي قال</w:t>
      </w:r>
      <w:r>
        <w:rPr>
          <w:rtl/>
        </w:rPr>
        <w:t>:</w:t>
      </w:r>
      <w:r>
        <w:rPr>
          <w:rFonts w:hint="cs"/>
          <w:rtl/>
        </w:rPr>
        <w:t xml:space="preserve"> </w:t>
      </w:r>
      <w:r w:rsidRPr="00F631CB">
        <w:rPr>
          <w:rtl/>
        </w:rPr>
        <w:t>حدثني مكرم بن بشر</w:t>
      </w:r>
      <w:r>
        <w:rPr>
          <w:rtl/>
        </w:rPr>
        <w:t>،</w:t>
      </w:r>
      <w:r w:rsidRPr="00F631CB">
        <w:rPr>
          <w:rtl/>
        </w:rPr>
        <w:t xml:space="preserve"> عن الفضل بن شاذان</w:t>
      </w:r>
      <w:r>
        <w:rPr>
          <w:rtl/>
        </w:rPr>
        <w:t>،</w:t>
      </w:r>
      <w:r w:rsidRPr="00F631CB">
        <w:rPr>
          <w:rtl/>
        </w:rPr>
        <w:t xml:space="preserve"> عن أبيه</w:t>
      </w:r>
      <w:r>
        <w:rPr>
          <w:rtl/>
        </w:rPr>
        <w:t>،</w:t>
      </w:r>
      <w:r w:rsidRPr="00F631CB">
        <w:rPr>
          <w:rtl/>
        </w:rPr>
        <w:t xml:space="preserve"> عن يونس بن عبد الرحمن</w:t>
      </w:r>
      <w:r>
        <w:rPr>
          <w:rtl/>
        </w:rPr>
        <w:t>،</w:t>
      </w:r>
      <w:r w:rsidRPr="00F631CB">
        <w:rPr>
          <w:rtl/>
        </w:rPr>
        <w:t xml:space="preserve"> عن عبد الله بن سنان</w:t>
      </w:r>
      <w:r>
        <w:rPr>
          <w:rtl/>
        </w:rPr>
        <w:t>،</w:t>
      </w:r>
      <w:r w:rsidRPr="00F631CB">
        <w:rPr>
          <w:rtl/>
        </w:rPr>
        <w:t xml:space="preserve"> وكان </w:t>
      </w:r>
      <w:r w:rsidRPr="00DB34C0">
        <w:rPr>
          <w:rStyle w:val="libAlaemChar"/>
          <w:rtl/>
        </w:rPr>
        <w:t>رحمه‌الله</w:t>
      </w:r>
      <w:r w:rsidRPr="00F631CB">
        <w:rPr>
          <w:rtl/>
        </w:rPr>
        <w:t xml:space="preserve"> من ثقات رجال أبي عبد الله </w:t>
      </w:r>
      <w:r w:rsidRPr="00DB34C0">
        <w:rPr>
          <w:rStyle w:val="libAlaemChar"/>
          <w:rtl/>
        </w:rPr>
        <w:t>عليه‌السلام</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دخلت عليه أنا مع أبي</w:t>
      </w:r>
      <w:r>
        <w:rPr>
          <w:rtl/>
        </w:rPr>
        <w:t>،</w:t>
      </w:r>
      <w:r w:rsidRPr="00F631CB">
        <w:rPr>
          <w:rtl/>
        </w:rPr>
        <w:t xml:space="preserve"> فقال</w:t>
      </w:r>
      <w:r>
        <w:rPr>
          <w:rtl/>
        </w:rPr>
        <w:t>:</w:t>
      </w:r>
      <w:r w:rsidRPr="00F631CB">
        <w:rPr>
          <w:rtl/>
        </w:rPr>
        <w:t xml:space="preserve"> يا عبد الله الزم أباك فان أباك لا يزداد على الكبر الا كبرا.</w:t>
      </w:r>
    </w:p>
    <w:p w:rsidR="002B744E" w:rsidRPr="00F631CB" w:rsidRDefault="002B744E" w:rsidP="002B744E">
      <w:pPr>
        <w:pStyle w:val="libNormal"/>
        <w:rPr>
          <w:rtl/>
        </w:rPr>
      </w:pPr>
      <w:r w:rsidRPr="00F631CB">
        <w:rPr>
          <w:rtl/>
        </w:rPr>
        <w:t>771</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حدثنى سعد بن عبد الله أبي خلف</w:t>
      </w:r>
      <w:r>
        <w:rPr>
          <w:rtl/>
        </w:rPr>
        <w:t>،</w:t>
      </w:r>
      <w:r w:rsidRPr="00F631CB">
        <w:rPr>
          <w:rtl/>
        </w:rPr>
        <w:t xml:space="preserve"> عن محمد بن أحمد بن يحيى</w:t>
      </w:r>
      <w:r>
        <w:rPr>
          <w:rtl/>
        </w:rPr>
        <w:t>،</w:t>
      </w:r>
      <w:r w:rsidRPr="00F631CB">
        <w:rPr>
          <w:rtl/>
        </w:rPr>
        <w:t xml:space="preserve"> عن الحسن بن الحسين اللؤلؤي</w:t>
      </w:r>
      <w:r>
        <w:rPr>
          <w:rtl/>
        </w:rPr>
        <w:t>،</w:t>
      </w:r>
      <w:r w:rsidRPr="00F631CB">
        <w:rPr>
          <w:rtl/>
        </w:rPr>
        <w:t xml:space="preserve"> عمن ذكره</w:t>
      </w:r>
      <w:r>
        <w:rPr>
          <w:rtl/>
        </w:rPr>
        <w:t>،</w:t>
      </w:r>
      <w:r w:rsidRPr="00F631CB">
        <w:rPr>
          <w:rtl/>
        </w:rPr>
        <w:t xml:space="preserve"> عن عمر بن يزيد</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وذكر عبد الله بن سنان</w:t>
      </w:r>
      <w:r>
        <w:rPr>
          <w:rtl/>
        </w:rPr>
        <w:t>،</w:t>
      </w:r>
      <w:r w:rsidRPr="00F631CB">
        <w:rPr>
          <w:rtl/>
        </w:rPr>
        <w:t xml:space="preserve"> فقال</w:t>
      </w:r>
      <w:r>
        <w:rPr>
          <w:rtl/>
        </w:rPr>
        <w:t>:</w:t>
      </w:r>
      <w:r w:rsidRPr="00F631CB">
        <w:rPr>
          <w:rtl/>
        </w:rPr>
        <w:t xml:space="preserve"> أما أنه يزيد علي السن خيرا</w:t>
      </w:r>
      <w:r>
        <w:rPr>
          <w:rtl/>
        </w:rPr>
        <w:t>،</w:t>
      </w:r>
      <w:r w:rsidRPr="00F631CB">
        <w:rPr>
          <w:rtl/>
        </w:rPr>
        <w:t xml:space="preserve"> وكان عبد الله بن سنان مولى قريش على خزائن المنصور والمهدي.</w:t>
      </w:r>
    </w:p>
    <w:p w:rsidR="002B744E" w:rsidRPr="00F631CB" w:rsidRDefault="002B744E" w:rsidP="002B744E">
      <w:pPr>
        <w:pStyle w:val="libCenterBold1"/>
        <w:rPr>
          <w:rtl/>
        </w:rPr>
      </w:pPr>
      <w:r w:rsidRPr="00F631CB">
        <w:rPr>
          <w:rtl/>
        </w:rPr>
        <w:t>في عجلان أبى صالح‌</w:t>
      </w:r>
    </w:p>
    <w:p w:rsidR="002B744E" w:rsidRPr="00F631CB" w:rsidRDefault="002B744E" w:rsidP="002B744E">
      <w:pPr>
        <w:pStyle w:val="libNormal"/>
        <w:rPr>
          <w:rtl/>
        </w:rPr>
      </w:pPr>
      <w:r w:rsidRPr="00F631CB">
        <w:rPr>
          <w:rtl/>
        </w:rPr>
        <w:t>772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سمعت علي بن الحسن بن علي بن فضال يقول</w:t>
      </w:r>
      <w:r>
        <w:rPr>
          <w:rtl/>
        </w:rPr>
        <w:t>:</w:t>
      </w:r>
      <w:r w:rsidRPr="00F631CB">
        <w:rPr>
          <w:rtl/>
        </w:rPr>
        <w:t xml:space="preserve"> يا عجلان أبو صالح ثقة</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يا عجلان كأني أنظر إليك الى جنبي والناس يعرضون علي.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ق</w:t>
      </w:r>
      <w:r>
        <w:rPr>
          <w:rtl/>
        </w:rPr>
        <w:t>:</w:t>
      </w:r>
      <w:r w:rsidRPr="00F631CB">
        <w:rPr>
          <w:rtl/>
        </w:rPr>
        <w:t xml:space="preserve"> 18‌</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يسار بن بشار‌</w:t>
      </w:r>
    </w:p>
    <w:p w:rsidR="002B744E" w:rsidRPr="00F631CB" w:rsidRDefault="002B744E" w:rsidP="002B744E">
      <w:pPr>
        <w:pStyle w:val="libNormal"/>
        <w:rPr>
          <w:rtl/>
        </w:rPr>
      </w:pPr>
      <w:r w:rsidRPr="00F631CB">
        <w:rPr>
          <w:rtl/>
        </w:rPr>
        <w:t>773</w:t>
      </w:r>
      <w:r>
        <w:rPr>
          <w:rtl/>
        </w:rPr>
        <w:t xml:space="preserve"> - </w:t>
      </w:r>
      <w:r w:rsidRPr="00F631CB">
        <w:rPr>
          <w:rtl/>
        </w:rPr>
        <w:t>أبو عمرو</w:t>
      </w:r>
      <w:r>
        <w:rPr>
          <w:rtl/>
        </w:rPr>
        <w:t>:</w:t>
      </w:r>
      <w:r w:rsidRPr="00F631CB">
        <w:rPr>
          <w:rtl/>
        </w:rPr>
        <w:t xml:space="preserve"> قال حدثني محمد بن مسعود</w:t>
      </w:r>
      <w:r>
        <w:rPr>
          <w:rtl/>
        </w:rPr>
        <w:t>،</w:t>
      </w:r>
      <w:r w:rsidRPr="00F631CB">
        <w:rPr>
          <w:rtl/>
        </w:rPr>
        <w:t xml:space="preserve"> قال سألت علي بن الحسن</w:t>
      </w:r>
      <w:r>
        <w:rPr>
          <w:rtl/>
        </w:rPr>
        <w:t>،</w:t>
      </w:r>
      <w:r w:rsidRPr="00F631CB">
        <w:rPr>
          <w:rtl/>
        </w:rPr>
        <w:t xml:space="preserve"> عن يسار بن بشار الذي يروي عنه أبان بن عثمان</w:t>
      </w:r>
      <w:r>
        <w:rPr>
          <w:rtl/>
        </w:rPr>
        <w:t>؟</w:t>
      </w:r>
      <w:r w:rsidRPr="00F631CB">
        <w:rPr>
          <w:rtl/>
        </w:rPr>
        <w:t xml:space="preserve"> قال</w:t>
      </w:r>
      <w:r>
        <w:rPr>
          <w:rtl/>
        </w:rPr>
        <w:t>:</w:t>
      </w:r>
      <w:r w:rsidRPr="00F631CB">
        <w:rPr>
          <w:rtl/>
        </w:rPr>
        <w:t xml:space="preserve"> هو خير من أبان وليس به بأس.</w:t>
      </w:r>
    </w:p>
    <w:p w:rsidR="002B744E" w:rsidRPr="00F631CB" w:rsidRDefault="002B744E" w:rsidP="002B744E">
      <w:pPr>
        <w:pStyle w:val="libCenterBold1"/>
        <w:rPr>
          <w:rtl/>
        </w:rPr>
      </w:pPr>
      <w:r w:rsidRPr="00F631CB">
        <w:rPr>
          <w:rtl/>
        </w:rPr>
        <w:t>في أبى خالد القماط‌</w:t>
      </w:r>
    </w:p>
    <w:p w:rsidR="002B744E" w:rsidRPr="00F631CB" w:rsidRDefault="002B744E" w:rsidP="002B744E">
      <w:pPr>
        <w:pStyle w:val="libNormal"/>
        <w:rPr>
          <w:rtl/>
        </w:rPr>
      </w:pPr>
      <w:r w:rsidRPr="00F631CB">
        <w:rPr>
          <w:rtl/>
        </w:rPr>
        <w:t>774</w:t>
      </w:r>
      <w:r>
        <w:rPr>
          <w:rtl/>
        </w:rPr>
        <w:t xml:space="preserve"> - </w:t>
      </w:r>
      <w:r w:rsidRPr="00F631CB">
        <w:rPr>
          <w:rtl/>
        </w:rPr>
        <w:t>قال أبو عمرو</w:t>
      </w:r>
      <w:r>
        <w:rPr>
          <w:rtl/>
        </w:rPr>
        <w:t>:</w:t>
      </w:r>
      <w:r w:rsidRPr="00F631CB">
        <w:rPr>
          <w:rtl/>
        </w:rPr>
        <w:t xml:space="preserve"> حدثني محمد بن مسعود</w:t>
      </w:r>
      <w:r>
        <w:rPr>
          <w:rtl/>
        </w:rPr>
        <w:t>،</w:t>
      </w:r>
      <w:r w:rsidRPr="00F631CB">
        <w:rPr>
          <w:rtl/>
        </w:rPr>
        <w:t xml:space="preserve"> قال</w:t>
      </w:r>
      <w:r>
        <w:rPr>
          <w:rtl/>
        </w:rPr>
        <w:t>،</w:t>
      </w:r>
      <w:r w:rsidRPr="00F631CB">
        <w:rPr>
          <w:rtl/>
        </w:rPr>
        <w:t xml:space="preserve"> كتب إلي أبو عبد الله</w:t>
      </w:r>
      <w:r>
        <w:rPr>
          <w:rtl/>
        </w:rPr>
        <w:t>،</w:t>
      </w:r>
      <w:r w:rsidRPr="00F631CB">
        <w:rPr>
          <w:rtl/>
        </w:rPr>
        <w:t xml:space="preserve"> يذكر عن الفضل</w:t>
      </w:r>
      <w:r>
        <w:rPr>
          <w:rtl/>
        </w:rPr>
        <w:t>،</w:t>
      </w:r>
      <w:r w:rsidRPr="00F631CB">
        <w:rPr>
          <w:rtl/>
        </w:rPr>
        <w:t xml:space="preserve"> قال</w:t>
      </w:r>
      <w:r>
        <w:rPr>
          <w:rtl/>
        </w:rPr>
        <w:t>:</w:t>
      </w:r>
      <w:r w:rsidRPr="00F631CB">
        <w:rPr>
          <w:rtl/>
        </w:rPr>
        <w:t xml:space="preserve"> حدثني محمد بن جمهور القمي</w:t>
      </w:r>
      <w:r>
        <w:rPr>
          <w:rtl/>
        </w:rPr>
        <w:t>،</w:t>
      </w:r>
      <w:r w:rsidRPr="00F631CB">
        <w:rPr>
          <w:rtl/>
        </w:rPr>
        <w:t xml:space="preserve"> عن يونس بن عبد الرحمن عن علي بن رئاب</w:t>
      </w:r>
      <w:r>
        <w:rPr>
          <w:rtl/>
        </w:rPr>
        <w:t>،</w:t>
      </w:r>
      <w:r w:rsidRPr="00F631CB">
        <w:rPr>
          <w:rtl/>
        </w:rPr>
        <w:t xml:space="preserve"> عن أبي خالد القماط</w:t>
      </w:r>
      <w:r>
        <w:rPr>
          <w:rtl/>
        </w:rPr>
        <w:t>،</w:t>
      </w:r>
      <w:r w:rsidRPr="00F631CB">
        <w:rPr>
          <w:rtl/>
        </w:rPr>
        <w:t xml:space="preserve"> قال</w:t>
      </w:r>
      <w:r>
        <w:rPr>
          <w:rtl/>
        </w:rPr>
        <w:t>،</w:t>
      </w:r>
      <w:r w:rsidRPr="00F631CB">
        <w:rPr>
          <w:rtl/>
        </w:rPr>
        <w:t xml:space="preserve"> قال لي رجل من الزيدية أيام زيد</w:t>
      </w:r>
      <w:r>
        <w:rPr>
          <w:rtl/>
        </w:rPr>
        <w:t>:</w:t>
      </w:r>
      <w:r>
        <w:rPr>
          <w:rFonts w:hint="cs"/>
          <w:rtl/>
        </w:rPr>
        <w:t xml:space="preserve"> </w:t>
      </w:r>
      <w:r w:rsidRPr="00F631CB">
        <w:rPr>
          <w:rtl/>
        </w:rPr>
        <w:t>ما منعك أن تخرج مع زيد</w:t>
      </w:r>
      <w:r>
        <w:rPr>
          <w:rtl/>
        </w:rPr>
        <w:t>؟</w:t>
      </w:r>
      <w:r w:rsidRPr="00F631CB">
        <w:rPr>
          <w:rtl/>
        </w:rPr>
        <w:t xml:space="preserve"> قال</w:t>
      </w:r>
      <w:r>
        <w:rPr>
          <w:rtl/>
        </w:rPr>
        <w:t>،</w:t>
      </w:r>
      <w:r w:rsidRPr="00F631CB">
        <w:rPr>
          <w:rtl/>
        </w:rPr>
        <w:t xml:space="preserve"> قلت له</w:t>
      </w:r>
      <w:r>
        <w:rPr>
          <w:rtl/>
        </w:rPr>
        <w:t>:</w:t>
      </w:r>
      <w:r w:rsidRPr="00F631CB">
        <w:rPr>
          <w:rtl/>
        </w:rPr>
        <w:t xml:space="preserve"> ان كان أحد في الارض مفروض الطاعة فالخارج قبله هالك</w:t>
      </w:r>
      <w:r>
        <w:rPr>
          <w:rtl/>
        </w:rPr>
        <w:t>،</w:t>
      </w:r>
      <w:r w:rsidRPr="00F631CB">
        <w:rPr>
          <w:rtl/>
        </w:rPr>
        <w:t xml:space="preserve"> وان كان ليس في الارض مفروض الطاعة</w:t>
      </w:r>
      <w:r>
        <w:rPr>
          <w:rtl/>
        </w:rPr>
        <w:t>،</w:t>
      </w:r>
      <w:r w:rsidRPr="00F631CB">
        <w:rPr>
          <w:rtl/>
        </w:rPr>
        <w:t xml:space="preserve"> فالخارج والجالس موسع لهما</w:t>
      </w:r>
      <w:r>
        <w:rPr>
          <w:rtl/>
        </w:rPr>
        <w:t>،</w:t>
      </w:r>
      <w:r w:rsidRPr="00F631CB">
        <w:rPr>
          <w:rtl/>
        </w:rPr>
        <w:t xml:space="preserve"> فلم يرد علي شيئا.</w:t>
      </w:r>
    </w:p>
    <w:p w:rsidR="002B744E" w:rsidRPr="00F631CB" w:rsidRDefault="002B744E" w:rsidP="002B744E">
      <w:pPr>
        <w:pStyle w:val="libNormal"/>
        <w:rPr>
          <w:rtl/>
        </w:rPr>
      </w:pPr>
      <w:r w:rsidRPr="00F631CB">
        <w:rPr>
          <w:rtl/>
        </w:rPr>
        <w:t xml:space="preserve">قال فمضيت من فوري الى أبي عبد الله </w:t>
      </w:r>
      <w:r w:rsidRPr="00DB34C0">
        <w:rPr>
          <w:rStyle w:val="libAlaemChar"/>
          <w:rtl/>
        </w:rPr>
        <w:t>عليه‌السلام</w:t>
      </w:r>
      <w:r w:rsidRPr="00F631CB">
        <w:rPr>
          <w:rtl/>
        </w:rPr>
        <w:t xml:space="preserve"> فأخبرته بما قال لي الزيدي</w:t>
      </w:r>
      <w:r>
        <w:rPr>
          <w:rtl/>
        </w:rPr>
        <w:t>،</w:t>
      </w:r>
      <w:r w:rsidRPr="00F631CB">
        <w:rPr>
          <w:rtl/>
        </w:rPr>
        <w:t xml:space="preserve"> وبما قلت له</w:t>
      </w:r>
      <w:r>
        <w:rPr>
          <w:rtl/>
        </w:rPr>
        <w:t>،</w:t>
      </w:r>
      <w:r w:rsidRPr="00F631CB">
        <w:rPr>
          <w:rtl/>
        </w:rPr>
        <w:t xml:space="preserve"> وكان متكئا فجلس</w:t>
      </w:r>
      <w:r>
        <w:rPr>
          <w:rtl/>
        </w:rPr>
        <w:t>،</w:t>
      </w:r>
      <w:r w:rsidRPr="00F631CB">
        <w:rPr>
          <w:rtl/>
        </w:rPr>
        <w:t xml:space="preserve"> ثم قال أخذته من بين يديه ومن خلفه وعن يمينه وشماله ومن فوقه ومن تحته</w:t>
      </w:r>
      <w:r>
        <w:rPr>
          <w:rtl/>
        </w:rPr>
        <w:t>،</w:t>
      </w:r>
      <w:r w:rsidRPr="00F631CB">
        <w:rPr>
          <w:rtl/>
        </w:rPr>
        <w:t xml:space="preserve"> ثم لم تجعل له مخرجا.</w:t>
      </w:r>
    </w:p>
    <w:p w:rsidR="002B744E" w:rsidRPr="00F631CB" w:rsidRDefault="002B744E" w:rsidP="002B744E">
      <w:pPr>
        <w:pStyle w:val="libNormal"/>
        <w:rPr>
          <w:rtl/>
        </w:rPr>
      </w:pPr>
      <w:r w:rsidRPr="00F631CB">
        <w:rPr>
          <w:rtl/>
        </w:rPr>
        <w:t>قال حمدويه</w:t>
      </w:r>
      <w:r>
        <w:rPr>
          <w:rtl/>
        </w:rPr>
        <w:t>:</w:t>
      </w:r>
      <w:r w:rsidRPr="00F631CB">
        <w:rPr>
          <w:rtl/>
        </w:rPr>
        <w:t xml:space="preserve"> واسم أبي خالد القماط</w:t>
      </w:r>
      <w:r>
        <w:rPr>
          <w:rtl/>
        </w:rPr>
        <w:t>:</w:t>
      </w:r>
      <w:r w:rsidRPr="00F631CB">
        <w:rPr>
          <w:rtl/>
        </w:rPr>
        <w:t xml:space="preserve"> يزيد.</w:t>
      </w:r>
    </w:p>
    <w:p w:rsidR="002B744E" w:rsidRPr="00F631CB" w:rsidRDefault="002B744E" w:rsidP="002B744E">
      <w:pPr>
        <w:pStyle w:val="libNormal"/>
        <w:rPr>
          <w:rtl/>
        </w:rPr>
      </w:pPr>
      <w:r w:rsidRPr="00F631CB">
        <w:rPr>
          <w:rtl/>
        </w:rPr>
        <w:t>775</w:t>
      </w:r>
      <w:r>
        <w:rPr>
          <w:rtl/>
        </w:rPr>
        <w:t xml:space="preserve"> - </w:t>
      </w:r>
      <w:r w:rsidRPr="00F631CB">
        <w:rPr>
          <w:rtl/>
        </w:rPr>
        <w:t>حدثني علي بن محمد بن قتيبة النيشابوري</w:t>
      </w:r>
      <w:r>
        <w:rPr>
          <w:rtl/>
        </w:rPr>
        <w:t>،</w:t>
      </w:r>
      <w:r w:rsidRPr="00F631CB">
        <w:rPr>
          <w:rtl/>
        </w:rPr>
        <w:t xml:space="preserve"> قال</w:t>
      </w:r>
      <w:r>
        <w:rPr>
          <w:rtl/>
        </w:rPr>
        <w:t>:</w:t>
      </w:r>
      <w:r w:rsidRPr="00F631CB">
        <w:rPr>
          <w:rtl/>
        </w:rPr>
        <w:t xml:space="preserve"> حدثنا الفضل بن شاذان</w:t>
      </w:r>
      <w:r>
        <w:rPr>
          <w:rtl/>
        </w:rPr>
        <w:t>،</w:t>
      </w:r>
      <w:r w:rsidRPr="00F631CB">
        <w:rPr>
          <w:rtl/>
        </w:rPr>
        <w:t xml:space="preserve"> قال</w:t>
      </w:r>
      <w:r>
        <w:rPr>
          <w:rtl/>
        </w:rPr>
        <w:t>:</w:t>
      </w:r>
      <w:r w:rsidRPr="00F631CB">
        <w:rPr>
          <w:rtl/>
        </w:rPr>
        <w:t xml:space="preserve"> حدثني أبي</w:t>
      </w:r>
      <w:r>
        <w:rPr>
          <w:rtl/>
        </w:rPr>
        <w:t>،</w:t>
      </w:r>
      <w:r w:rsidRPr="00F631CB">
        <w:rPr>
          <w:rtl/>
        </w:rPr>
        <w:t xml:space="preserve"> قال</w:t>
      </w:r>
      <w:r>
        <w:rPr>
          <w:rtl/>
        </w:rPr>
        <w:t>:</w:t>
      </w:r>
      <w:r w:rsidRPr="00F631CB">
        <w:rPr>
          <w:rtl/>
        </w:rPr>
        <w:t xml:space="preserve"> حدثني محمد بن جمهور القمي</w:t>
      </w:r>
      <w:r>
        <w:rPr>
          <w:rtl/>
        </w:rPr>
        <w:t>،</w:t>
      </w:r>
      <w:r w:rsidRPr="00F631CB">
        <w:rPr>
          <w:rtl/>
        </w:rPr>
        <w:t xml:space="preserve"> عن يونس بن عبد الرحمن عن على بن رئاب</w:t>
      </w:r>
      <w:r>
        <w:rPr>
          <w:rtl/>
        </w:rPr>
        <w:t>،</w:t>
      </w:r>
      <w:r w:rsidRPr="00F631CB">
        <w:rPr>
          <w:rtl/>
        </w:rPr>
        <w:t xml:space="preserve"> عن أبي خالد القماط</w:t>
      </w:r>
      <w:r>
        <w:rPr>
          <w:rtl/>
        </w:rPr>
        <w:t>،</w:t>
      </w:r>
      <w:r w:rsidRPr="00F631CB">
        <w:rPr>
          <w:rtl/>
        </w:rPr>
        <w:t xml:space="preserve"> وذكر مثل ما روى محمد بن مسعود عن أبي عبد الله بن نعيم الشاذاني</w:t>
      </w:r>
      <w:r>
        <w:rPr>
          <w:rtl/>
        </w:rPr>
        <w:t>،</w:t>
      </w:r>
      <w:r w:rsidRPr="00F631CB">
        <w:rPr>
          <w:rtl/>
        </w:rPr>
        <w:t xml:space="preserve"> مثله سواء.</w:t>
      </w:r>
    </w:p>
    <w:p w:rsidR="002B744E" w:rsidRPr="00F631CB" w:rsidRDefault="002B744E" w:rsidP="002B744E">
      <w:pPr>
        <w:pStyle w:val="libCenterBold1"/>
        <w:rPr>
          <w:rtl/>
        </w:rPr>
      </w:pPr>
      <w:r w:rsidRPr="00F631CB">
        <w:rPr>
          <w:rtl/>
        </w:rPr>
        <w:t>في ثعلبة بن ميمون‌</w:t>
      </w:r>
    </w:p>
    <w:p w:rsidR="002B744E" w:rsidRPr="00F631CB" w:rsidRDefault="002B744E" w:rsidP="002B744E">
      <w:pPr>
        <w:pStyle w:val="libNormal"/>
        <w:rPr>
          <w:rtl/>
        </w:rPr>
      </w:pPr>
      <w:r w:rsidRPr="00F631CB">
        <w:rPr>
          <w:rtl/>
        </w:rPr>
        <w:t>776</w:t>
      </w:r>
      <w:r>
        <w:rPr>
          <w:rtl/>
        </w:rPr>
        <w:t xml:space="preserve"> - </w:t>
      </w:r>
      <w:r w:rsidRPr="00F631CB">
        <w:rPr>
          <w:rtl/>
        </w:rPr>
        <w:t>ذكر حمدويه</w:t>
      </w:r>
      <w:r>
        <w:rPr>
          <w:rtl/>
        </w:rPr>
        <w:t>،</w:t>
      </w:r>
      <w:r w:rsidRPr="00F631CB">
        <w:rPr>
          <w:rtl/>
        </w:rPr>
        <w:t xml:space="preserve"> عن محمد بن عيسى</w:t>
      </w:r>
      <w:r>
        <w:rPr>
          <w:rtl/>
        </w:rPr>
        <w:t>،</w:t>
      </w:r>
      <w:r w:rsidRPr="00F631CB">
        <w:rPr>
          <w:rtl/>
        </w:rPr>
        <w:t xml:space="preserve"> أن ثعلبة بن ميمون مولى محمد ابن قيس الانصاري</w:t>
      </w:r>
      <w:r>
        <w:rPr>
          <w:rtl/>
        </w:rPr>
        <w:t>،</w:t>
      </w:r>
      <w:r w:rsidRPr="00F631CB">
        <w:rPr>
          <w:rtl/>
        </w:rPr>
        <w:t xml:space="preserve"> وهو ثقة خير فاضل مقدم معلوم في العلماء والفقهاء الاجلة من هذه العصابة.</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الاشاعثة‌</w:t>
      </w:r>
    </w:p>
    <w:p w:rsidR="002B744E" w:rsidRPr="00F631CB" w:rsidRDefault="002B744E" w:rsidP="002B744E">
      <w:pPr>
        <w:pStyle w:val="libNormal"/>
        <w:rPr>
          <w:rtl/>
        </w:rPr>
      </w:pPr>
      <w:r w:rsidRPr="00F631CB">
        <w:rPr>
          <w:rtl/>
        </w:rPr>
        <w:t>777</w:t>
      </w:r>
      <w:r>
        <w:rPr>
          <w:rtl/>
        </w:rPr>
        <w:t xml:space="preserve"> - </w:t>
      </w:r>
      <w:r w:rsidRPr="00F631CB">
        <w:rPr>
          <w:rtl/>
        </w:rPr>
        <w:t>محمد بن الحسن</w:t>
      </w:r>
      <w:r>
        <w:rPr>
          <w:rtl/>
        </w:rPr>
        <w:t>،</w:t>
      </w:r>
      <w:r w:rsidRPr="00F631CB">
        <w:rPr>
          <w:rtl/>
        </w:rPr>
        <w:t xml:space="preserve"> ابن عثمان بن حماد</w:t>
      </w:r>
      <w:r>
        <w:rPr>
          <w:rtl/>
        </w:rPr>
        <w:t>،</w:t>
      </w:r>
      <w:r w:rsidRPr="00F631CB">
        <w:rPr>
          <w:rtl/>
        </w:rPr>
        <w:t xml:space="preserve"> قال</w:t>
      </w:r>
      <w:r>
        <w:rPr>
          <w:rtl/>
        </w:rPr>
        <w:t>:</w:t>
      </w:r>
      <w:r w:rsidRPr="00F631CB">
        <w:rPr>
          <w:rtl/>
        </w:rPr>
        <w:t xml:space="preserve"> حدثنا محمد بن يزداد</w:t>
      </w:r>
      <w:r>
        <w:rPr>
          <w:rtl/>
        </w:rPr>
        <w:t>،</w:t>
      </w:r>
      <w:r w:rsidRPr="00F631CB">
        <w:rPr>
          <w:rtl/>
        </w:rPr>
        <w:t xml:space="preserve"> عن الحسن بن موسى الخشاب</w:t>
      </w:r>
      <w:r>
        <w:rPr>
          <w:rtl/>
        </w:rPr>
        <w:t>،</w:t>
      </w:r>
      <w:r w:rsidRPr="00F631CB">
        <w:rPr>
          <w:rtl/>
        </w:rPr>
        <w:t xml:space="preserve"> عن بعض أصحابنا</w:t>
      </w:r>
      <w:r>
        <w:rPr>
          <w:rtl/>
        </w:rPr>
        <w:t>،</w:t>
      </w:r>
      <w:r w:rsidRPr="00F631CB">
        <w:rPr>
          <w:rtl/>
        </w:rPr>
        <w:t xml:space="preserve"> ان رجلين من ولد الاشعث استأذنا على أبي عبد الله فلم يأذن لهما</w:t>
      </w:r>
      <w:r>
        <w:rPr>
          <w:rtl/>
        </w:rPr>
        <w:t>،</w:t>
      </w:r>
      <w:r w:rsidRPr="00F631CB">
        <w:rPr>
          <w:rtl/>
        </w:rPr>
        <w:t xml:space="preserve"> فقلت</w:t>
      </w:r>
      <w:r>
        <w:rPr>
          <w:rtl/>
        </w:rPr>
        <w:t>:</w:t>
      </w:r>
      <w:r w:rsidRPr="00F631CB">
        <w:rPr>
          <w:rtl/>
        </w:rPr>
        <w:t xml:space="preserve"> ان لهما ميلا ومودة لكم</w:t>
      </w:r>
      <w:r>
        <w:rPr>
          <w:rtl/>
        </w:rPr>
        <w:t>،</w:t>
      </w:r>
      <w:r w:rsidRPr="00F631CB">
        <w:rPr>
          <w:rtl/>
        </w:rPr>
        <w:t xml:space="preserve"> فقال</w:t>
      </w:r>
      <w:r>
        <w:rPr>
          <w:rtl/>
        </w:rPr>
        <w:t>:</w:t>
      </w:r>
      <w:r w:rsidRPr="00F631CB">
        <w:rPr>
          <w:rtl/>
        </w:rPr>
        <w:t xml:space="preserve"> ان رسول الله </w:t>
      </w:r>
      <w:r w:rsidRPr="00DB34C0">
        <w:rPr>
          <w:rStyle w:val="libAlaemChar"/>
          <w:rtl/>
        </w:rPr>
        <w:t>صلى‌الله‌عليه‌وآله</w:t>
      </w:r>
      <w:r w:rsidRPr="00F631CB">
        <w:rPr>
          <w:rtl/>
        </w:rPr>
        <w:t xml:space="preserve"> لعن أقواما</w:t>
      </w:r>
      <w:r>
        <w:rPr>
          <w:rtl/>
        </w:rPr>
        <w:t>،</w:t>
      </w:r>
      <w:r w:rsidRPr="00F631CB">
        <w:rPr>
          <w:rtl/>
        </w:rPr>
        <w:t xml:space="preserve"> فجرى اللعن فيهم وفي أعقابهم الى يوم القيامة.</w:t>
      </w:r>
    </w:p>
    <w:p w:rsidR="002B744E" w:rsidRPr="00F631CB" w:rsidRDefault="002B744E" w:rsidP="002B744E">
      <w:pPr>
        <w:pStyle w:val="libCenterBold1"/>
        <w:rPr>
          <w:rtl/>
        </w:rPr>
      </w:pPr>
      <w:r w:rsidRPr="00F631CB">
        <w:rPr>
          <w:rtl/>
        </w:rPr>
        <w:t>ما روى في شهاب بن عبد ربه وعبد الخالق وأخويه‌</w:t>
      </w:r>
    </w:p>
    <w:p w:rsidR="002B744E" w:rsidRPr="00F631CB" w:rsidRDefault="002B744E" w:rsidP="002B744E">
      <w:pPr>
        <w:pStyle w:val="libNormal"/>
        <w:rPr>
          <w:rtl/>
        </w:rPr>
      </w:pPr>
      <w:r w:rsidRPr="00F631CB">
        <w:rPr>
          <w:rtl/>
        </w:rPr>
        <w:t>778</w:t>
      </w:r>
      <w:r>
        <w:rPr>
          <w:rtl/>
        </w:rPr>
        <w:t xml:space="preserve"> - </w:t>
      </w:r>
      <w:r w:rsidRPr="00F631CB">
        <w:rPr>
          <w:rtl/>
        </w:rPr>
        <w:t>قال أبو عمر</w:t>
      </w:r>
      <w:r>
        <w:rPr>
          <w:rtl/>
        </w:rPr>
        <w:t>:</w:t>
      </w:r>
      <w:r w:rsidRPr="00F631CB">
        <w:rPr>
          <w:rtl/>
        </w:rPr>
        <w:t xml:space="preserve"> شهاب وعبد الرحيم وعبد الخالق ووهب ولد عبد ربه من موالي بني أسد من صلحاء الموالي.</w:t>
      </w:r>
    </w:p>
    <w:p w:rsidR="002B744E" w:rsidRPr="00F631CB" w:rsidRDefault="002B744E" w:rsidP="002B744E">
      <w:pPr>
        <w:pStyle w:val="libNormal"/>
        <w:rPr>
          <w:rtl/>
        </w:rPr>
      </w:pPr>
      <w:r w:rsidRPr="00F631CB">
        <w:rPr>
          <w:rtl/>
        </w:rPr>
        <w:t>779</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قال</w:t>
      </w:r>
      <w:r>
        <w:rPr>
          <w:rtl/>
        </w:rPr>
        <w:t>:</w:t>
      </w:r>
      <w:r>
        <w:rPr>
          <w:rFonts w:hint="cs"/>
          <w:rtl/>
        </w:rPr>
        <w:t xml:space="preserve"> </w:t>
      </w:r>
      <w:r w:rsidRPr="00F631CB">
        <w:rPr>
          <w:rtl/>
        </w:rPr>
        <w:t>حدثني أبي</w:t>
      </w:r>
      <w:r>
        <w:rPr>
          <w:rtl/>
        </w:rPr>
        <w:t>،</w:t>
      </w:r>
      <w:r w:rsidRPr="00F631CB">
        <w:rPr>
          <w:rtl/>
        </w:rPr>
        <w:t xml:space="preserve"> عن اسماعيل بن عبد الخالق</w:t>
      </w:r>
      <w:r>
        <w:rPr>
          <w:rtl/>
        </w:rPr>
        <w:t>،</w:t>
      </w:r>
      <w:r w:rsidRPr="00F631CB">
        <w:rPr>
          <w:rtl/>
        </w:rPr>
        <w:t xml:space="preserve"> قال</w:t>
      </w:r>
      <w:r>
        <w:rPr>
          <w:rtl/>
        </w:rPr>
        <w:t>:</w:t>
      </w:r>
      <w:r w:rsidRPr="00F631CB">
        <w:rPr>
          <w:rtl/>
        </w:rPr>
        <w:t xml:space="preserve"> ذكر أبو عبد الله </w:t>
      </w:r>
      <w:r w:rsidRPr="00DB34C0">
        <w:rPr>
          <w:rStyle w:val="libAlaemChar"/>
          <w:rtl/>
        </w:rPr>
        <w:t>عليه‌السلام</w:t>
      </w:r>
      <w:r w:rsidRPr="00F631CB">
        <w:rPr>
          <w:rtl/>
        </w:rPr>
        <w:t xml:space="preserve"> أبي فقال</w:t>
      </w:r>
      <w:r>
        <w:rPr>
          <w:rtl/>
        </w:rPr>
        <w:t>:</w:t>
      </w:r>
      <w:r>
        <w:rPr>
          <w:rFonts w:hint="cs"/>
          <w:rtl/>
        </w:rPr>
        <w:t xml:space="preserve"> </w:t>
      </w:r>
      <w:r w:rsidRPr="00F631CB">
        <w:rPr>
          <w:rtl/>
        </w:rPr>
        <w:t>صلى الله على أبيك ثلاثا.</w:t>
      </w:r>
    </w:p>
    <w:p w:rsidR="002B744E" w:rsidRPr="00F631CB" w:rsidRDefault="002B744E" w:rsidP="002B744E">
      <w:pPr>
        <w:pStyle w:val="libNormal"/>
        <w:rPr>
          <w:rtl/>
        </w:rPr>
      </w:pPr>
      <w:r w:rsidRPr="00F631CB">
        <w:rPr>
          <w:rtl/>
        </w:rPr>
        <w:t>780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جبريل بن أحمد</w:t>
      </w:r>
      <w:r>
        <w:rPr>
          <w:rtl/>
        </w:rPr>
        <w:t>،</w:t>
      </w:r>
      <w:r w:rsidRPr="00F631CB">
        <w:rPr>
          <w:rtl/>
        </w:rPr>
        <w:t xml:space="preserve"> قال</w:t>
      </w:r>
      <w:r>
        <w:rPr>
          <w:rtl/>
        </w:rPr>
        <w:t>:</w:t>
      </w:r>
      <w:r w:rsidRPr="00F631CB">
        <w:rPr>
          <w:rtl/>
        </w:rPr>
        <w:t xml:space="preserve"> حدثني محمد ابن عيسى</w:t>
      </w:r>
      <w:r>
        <w:rPr>
          <w:rtl/>
        </w:rPr>
        <w:t>،</w:t>
      </w:r>
      <w:r w:rsidRPr="00F631CB">
        <w:rPr>
          <w:rtl/>
        </w:rPr>
        <w:t xml:space="preserve"> عن يونس بن عبد الرحمن</w:t>
      </w:r>
      <w:r>
        <w:rPr>
          <w:rtl/>
        </w:rPr>
        <w:t>،</w:t>
      </w:r>
      <w:r w:rsidRPr="00F631CB">
        <w:rPr>
          <w:rtl/>
        </w:rPr>
        <w:t xml:space="preserve"> عن مسمع كردين أبي سيار</w:t>
      </w:r>
      <w:r>
        <w:rPr>
          <w:rtl/>
        </w:rPr>
        <w:t>،</w:t>
      </w:r>
      <w:r w:rsidRPr="00F631CB">
        <w:rPr>
          <w:rtl/>
        </w:rPr>
        <w:t xml:space="preserve"> قال</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وأما شهاب فانه شر من الميتة والدم ولحم الخنزير.</w:t>
      </w:r>
    </w:p>
    <w:p w:rsidR="002B744E" w:rsidRPr="00F631CB" w:rsidRDefault="002B744E" w:rsidP="002B744E">
      <w:pPr>
        <w:pStyle w:val="libNormal"/>
        <w:rPr>
          <w:rtl/>
        </w:rPr>
      </w:pPr>
      <w:r w:rsidRPr="00F631CB">
        <w:rPr>
          <w:rtl/>
        </w:rPr>
        <w:t>حمدويه بن نصير</w:t>
      </w:r>
      <w:r>
        <w:rPr>
          <w:rtl/>
        </w:rPr>
        <w:t>،</w:t>
      </w:r>
      <w:r w:rsidRPr="00F631CB">
        <w:rPr>
          <w:rtl/>
        </w:rPr>
        <w:t xml:space="preserve"> ذكر عن بعض مشايخه قال</w:t>
      </w:r>
      <w:r>
        <w:rPr>
          <w:rtl/>
        </w:rPr>
        <w:t>:</w:t>
      </w:r>
      <w:r w:rsidRPr="00F631CB">
        <w:rPr>
          <w:rtl/>
        </w:rPr>
        <w:t xml:space="preserve"> شهاب بن عبد ربه خير فاضل.</w:t>
      </w:r>
    </w:p>
    <w:p w:rsidR="002B744E" w:rsidRPr="00F631CB" w:rsidRDefault="002B744E" w:rsidP="002B744E">
      <w:pPr>
        <w:pStyle w:val="libNormal"/>
        <w:rPr>
          <w:rtl/>
        </w:rPr>
      </w:pPr>
      <w:r w:rsidRPr="00F631CB">
        <w:rPr>
          <w:rtl/>
        </w:rPr>
        <w:t>781</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فضيل</w:t>
      </w:r>
      <w:r>
        <w:rPr>
          <w:rtl/>
        </w:rPr>
        <w:t>،</w:t>
      </w:r>
      <w:r w:rsidRPr="00F631CB">
        <w:rPr>
          <w:rtl/>
        </w:rPr>
        <w:t xml:space="preserve"> عن شهاب</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كيف أنت اذا نعاني إليك محمد بن سليمان</w:t>
      </w:r>
      <w:r>
        <w:rPr>
          <w:rtl/>
        </w:rPr>
        <w:t>،</w:t>
      </w:r>
      <w:r w:rsidRPr="00F631CB">
        <w:rPr>
          <w:rtl/>
        </w:rPr>
        <w:t xml:space="preserve"> فاني يوما بالبصرة عند محمد بن سليمان</w:t>
      </w:r>
      <w:r>
        <w:rPr>
          <w:rtl/>
        </w:rPr>
        <w:t>،</w:t>
      </w:r>
      <w:r w:rsidRPr="00F631CB">
        <w:rPr>
          <w:rtl/>
        </w:rPr>
        <w:t xml:space="preserve"> اذ القي إلي كتابا وقال أعظم الله أجرك في جعفر بن محمد</w:t>
      </w:r>
      <w:r>
        <w:rPr>
          <w:rtl/>
        </w:rPr>
        <w:t>،</w:t>
      </w:r>
      <w:r w:rsidRPr="00F631CB">
        <w:rPr>
          <w:rtl/>
        </w:rPr>
        <w:t xml:space="preserve"> فذكرت الكلام فخنقتني العبرة.</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782</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قال</w:t>
      </w:r>
      <w:r>
        <w:rPr>
          <w:rtl/>
        </w:rPr>
        <w:t>:</w:t>
      </w:r>
      <w:r w:rsidRPr="00F631CB">
        <w:rPr>
          <w:rtl/>
        </w:rPr>
        <w:t xml:space="preserve"> حدثني الوشاء</w:t>
      </w:r>
      <w:r>
        <w:rPr>
          <w:rtl/>
        </w:rPr>
        <w:t>،</w:t>
      </w:r>
      <w:r w:rsidRPr="00F631CB">
        <w:rPr>
          <w:rtl/>
        </w:rPr>
        <w:t xml:space="preserve"> عن محمد بن الفضيل</w:t>
      </w:r>
      <w:r>
        <w:rPr>
          <w:rtl/>
        </w:rPr>
        <w:t>،</w:t>
      </w:r>
      <w:r w:rsidRPr="00F631CB">
        <w:rPr>
          <w:rtl/>
        </w:rPr>
        <w:t xml:space="preserve"> عن شهاب</w:t>
      </w:r>
      <w:r>
        <w:rPr>
          <w:rtl/>
        </w:rPr>
        <w:t>،</w:t>
      </w:r>
      <w:r w:rsidRPr="00F631CB">
        <w:rPr>
          <w:rtl/>
        </w:rPr>
        <w:t xml:space="preserve"> قال</w:t>
      </w:r>
      <w:r>
        <w:rPr>
          <w:rtl/>
        </w:rPr>
        <w:t>،</w:t>
      </w:r>
      <w:r w:rsidRPr="00F631CB">
        <w:rPr>
          <w:rtl/>
        </w:rPr>
        <w:t xml:space="preserve"> قال أبو عبد الله </w:t>
      </w:r>
      <w:r w:rsidRPr="00DB34C0">
        <w:rPr>
          <w:rStyle w:val="libAlaemChar"/>
          <w:rtl/>
        </w:rPr>
        <w:t>عليه‌السلام</w:t>
      </w:r>
      <w:r>
        <w:rPr>
          <w:rtl/>
        </w:rPr>
        <w:t>:</w:t>
      </w:r>
      <w:r w:rsidRPr="00F631CB">
        <w:rPr>
          <w:rtl/>
        </w:rPr>
        <w:t xml:space="preserve"> يا شهاب كيف أنت اذا نعاني إليك محمد بن سليمان</w:t>
      </w:r>
      <w:r>
        <w:rPr>
          <w:rtl/>
        </w:rPr>
        <w:t>،</w:t>
      </w:r>
      <w:r w:rsidRPr="00F631CB">
        <w:rPr>
          <w:rtl/>
        </w:rPr>
        <w:t xml:space="preserve"> فمكثت ما شاء الله</w:t>
      </w:r>
      <w:r>
        <w:rPr>
          <w:rtl/>
        </w:rPr>
        <w:t>،</w:t>
      </w:r>
      <w:r w:rsidRPr="00F631CB">
        <w:rPr>
          <w:rtl/>
        </w:rPr>
        <w:t xml:space="preserve"> ثم ان محمد بن سليمان لقيني</w:t>
      </w:r>
      <w:r>
        <w:rPr>
          <w:rtl/>
        </w:rPr>
        <w:t>،</w:t>
      </w:r>
      <w:r w:rsidRPr="00F631CB">
        <w:rPr>
          <w:rtl/>
        </w:rPr>
        <w:t xml:space="preserve"> فقال</w:t>
      </w:r>
      <w:r>
        <w:rPr>
          <w:rtl/>
        </w:rPr>
        <w:t>:</w:t>
      </w:r>
      <w:r w:rsidRPr="00F631CB">
        <w:rPr>
          <w:rtl/>
        </w:rPr>
        <w:t xml:space="preserve"> يا شهاب عظم الله أجرك في أبي عبد الله </w:t>
      </w:r>
      <w:r w:rsidRPr="00DB34C0">
        <w:rPr>
          <w:rStyle w:val="libAlaemChar"/>
          <w:rtl/>
        </w:rPr>
        <w:t>عليه‌السلام</w:t>
      </w:r>
      <w:r w:rsidRPr="00F631CB">
        <w:rPr>
          <w:rtl/>
        </w:rPr>
        <w:t xml:space="preserve"> فكان سبب اقامة الناووسية على أبا عبد الله </w:t>
      </w:r>
      <w:r w:rsidRPr="00DB34C0">
        <w:rPr>
          <w:rStyle w:val="libAlaemChar"/>
          <w:rtl/>
        </w:rPr>
        <w:t>عليه‌السلام</w:t>
      </w:r>
      <w:r w:rsidRPr="00F631CB">
        <w:rPr>
          <w:rtl/>
        </w:rPr>
        <w:t xml:space="preserve"> بهذا الحديث.</w:t>
      </w:r>
    </w:p>
    <w:p w:rsidR="002B744E" w:rsidRDefault="002B744E" w:rsidP="002B744E">
      <w:pPr>
        <w:pStyle w:val="libCenterBold1"/>
        <w:rPr>
          <w:rtl/>
        </w:rPr>
      </w:pPr>
      <w:r w:rsidRPr="00F631CB">
        <w:rPr>
          <w:rtl/>
        </w:rPr>
        <w:t xml:space="preserve">في وهب بن عبد ربه وعبد الرحمن أخيه </w:t>
      </w:r>
    </w:p>
    <w:p w:rsidR="002B744E" w:rsidRPr="00F631CB" w:rsidRDefault="002B744E" w:rsidP="002B744E">
      <w:pPr>
        <w:pStyle w:val="libCenterBold1"/>
        <w:rPr>
          <w:rtl/>
        </w:rPr>
      </w:pPr>
      <w:r w:rsidRPr="00F631CB">
        <w:rPr>
          <w:rtl/>
        </w:rPr>
        <w:t>واسماعيل بن عبد الخالق‌</w:t>
      </w:r>
    </w:p>
    <w:p w:rsidR="002B744E" w:rsidRPr="00F631CB" w:rsidRDefault="002B744E" w:rsidP="002B744E">
      <w:pPr>
        <w:pStyle w:val="libNormal"/>
        <w:rPr>
          <w:rtl/>
        </w:rPr>
      </w:pPr>
      <w:r w:rsidRPr="00F631CB">
        <w:rPr>
          <w:rtl/>
        </w:rPr>
        <w:t>783</w:t>
      </w:r>
      <w:r>
        <w:rPr>
          <w:rtl/>
        </w:rPr>
        <w:t xml:space="preserve"> - </w:t>
      </w:r>
      <w:r w:rsidRPr="00F631CB">
        <w:rPr>
          <w:rtl/>
        </w:rPr>
        <w:t>حدثني أبو الحسن حمدويه بن نصير</w:t>
      </w:r>
      <w:r>
        <w:rPr>
          <w:rtl/>
        </w:rPr>
        <w:t>،</w:t>
      </w:r>
      <w:r w:rsidRPr="00F631CB">
        <w:rPr>
          <w:rtl/>
        </w:rPr>
        <w:t xml:space="preserve"> قال</w:t>
      </w:r>
      <w:r>
        <w:rPr>
          <w:rtl/>
        </w:rPr>
        <w:t>:</w:t>
      </w:r>
      <w:r w:rsidRPr="00F631CB">
        <w:rPr>
          <w:rtl/>
        </w:rPr>
        <w:t xml:space="preserve"> سمعت بعض المشايخ يقول وسألته عن وهب وشهاب وعبد الرحمن بني عبد ربه اسماعيل بن عبد الخالق ابن عبد ربه</w:t>
      </w:r>
      <w:r>
        <w:rPr>
          <w:rtl/>
        </w:rPr>
        <w:t>؟</w:t>
      </w:r>
      <w:r w:rsidRPr="00F631CB">
        <w:rPr>
          <w:rtl/>
        </w:rPr>
        <w:t xml:space="preserve"> قال</w:t>
      </w:r>
      <w:r>
        <w:rPr>
          <w:rtl/>
        </w:rPr>
        <w:t>:</w:t>
      </w:r>
      <w:r w:rsidRPr="00F631CB">
        <w:rPr>
          <w:rtl/>
        </w:rPr>
        <w:t xml:space="preserve"> كلهم خيار فاضلون كوفيون.</w:t>
      </w:r>
    </w:p>
    <w:p w:rsidR="002B744E" w:rsidRPr="00F631CB" w:rsidRDefault="002B744E" w:rsidP="002B744E">
      <w:pPr>
        <w:pStyle w:val="libNormal"/>
        <w:rPr>
          <w:rtl/>
        </w:rPr>
      </w:pPr>
      <w:r w:rsidRPr="00F631CB">
        <w:rPr>
          <w:rtl/>
        </w:rPr>
        <w:t>784</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عن الحسن ابن علي الوشاء</w:t>
      </w:r>
      <w:r>
        <w:rPr>
          <w:rtl/>
        </w:rPr>
        <w:t>،</w:t>
      </w:r>
      <w:r w:rsidRPr="00F631CB">
        <w:rPr>
          <w:rtl/>
        </w:rPr>
        <w:t xml:space="preserve"> عن اسماعيل بن عبد الخالق</w:t>
      </w:r>
      <w:r>
        <w:rPr>
          <w:rtl/>
        </w:rPr>
        <w:t>،</w:t>
      </w:r>
      <w:r w:rsidRPr="00F631CB">
        <w:rPr>
          <w:rtl/>
        </w:rPr>
        <w:t xml:space="preserve"> قال</w:t>
      </w:r>
      <w:r>
        <w:rPr>
          <w:rtl/>
        </w:rPr>
        <w:t>،</w:t>
      </w:r>
      <w:r w:rsidRPr="00F631CB">
        <w:rPr>
          <w:rtl/>
        </w:rPr>
        <w:t xml:space="preserve"> قال لي حسين بن زيد</w:t>
      </w:r>
      <w:r>
        <w:rPr>
          <w:rtl/>
        </w:rPr>
        <w:t>،</w:t>
      </w:r>
      <w:r w:rsidRPr="00F631CB">
        <w:rPr>
          <w:rtl/>
        </w:rPr>
        <w:t xml:space="preserve"> أرسلني محمد بن عبد الله بن الحسن الى أبي عبد الله </w:t>
      </w:r>
      <w:r w:rsidRPr="00DB34C0">
        <w:rPr>
          <w:rStyle w:val="libAlaemChar"/>
          <w:rtl/>
        </w:rPr>
        <w:t>عليه‌السلام</w:t>
      </w:r>
      <w:r w:rsidRPr="00F631CB">
        <w:rPr>
          <w:rtl/>
        </w:rPr>
        <w:t xml:space="preserve"> يطلب منه راية رسول الله </w:t>
      </w:r>
      <w:r w:rsidRPr="00DB34C0">
        <w:rPr>
          <w:rStyle w:val="libAlaemChar"/>
          <w:rtl/>
        </w:rPr>
        <w:t>صلى‌الله‌عليه‌وآله</w:t>
      </w:r>
      <w:r w:rsidRPr="00F631CB">
        <w:rPr>
          <w:rtl/>
        </w:rPr>
        <w:t xml:space="preserve"> العقاب</w:t>
      </w:r>
      <w:r>
        <w:rPr>
          <w:rtl/>
        </w:rPr>
        <w:t>،</w:t>
      </w:r>
      <w:r w:rsidRPr="00F631CB">
        <w:rPr>
          <w:rtl/>
        </w:rPr>
        <w:t xml:space="preserve"> فقال</w:t>
      </w:r>
      <w:r>
        <w:rPr>
          <w:rtl/>
        </w:rPr>
        <w:t>:</w:t>
      </w:r>
      <w:r w:rsidRPr="00F631CB">
        <w:rPr>
          <w:rtl/>
        </w:rPr>
        <w:t xml:space="preserve"> يا جارية هاتي.</w:t>
      </w:r>
    </w:p>
    <w:p w:rsidR="002B744E" w:rsidRPr="00F631CB" w:rsidRDefault="002B744E" w:rsidP="002B744E">
      <w:pPr>
        <w:pStyle w:val="libCenterBold1"/>
        <w:rPr>
          <w:rtl/>
        </w:rPr>
      </w:pPr>
      <w:r w:rsidRPr="00F631CB">
        <w:rPr>
          <w:rtl/>
        </w:rPr>
        <w:t>في شهاب بن عبد ربه‌</w:t>
      </w:r>
    </w:p>
    <w:p w:rsidR="002B744E" w:rsidRPr="00F631CB" w:rsidRDefault="002B744E" w:rsidP="002B744E">
      <w:pPr>
        <w:pStyle w:val="libNormal"/>
        <w:rPr>
          <w:rtl/>
        </w:rPr>
      </w:pPr>
      <w:r w:rsidRPr="00F631CB">
        <w:rPr>
          <w:rtl/>
        </w:rPr>
        <w:t>785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حدثنا أحمد ابن محمد بن عيسى</w:t>
      </w:r>
      <w:r>
        <w:rPr>
          <w:rtl/>
        </w:rPr>
        <w:t>،</w:t>
      </w:r>
      <w:r w:rsidRPr="00F631CB">
        <w:rPr>
          <w:rtl/>
        </w:rPr>
        <w:t xml:space="preserve"> عن علي بن الحكم</w:t>
      </w:r>
      <w:r>
        <w:rPr>
          <w:rtl/>
        </w:rPr>
        <w:t>،</w:t>
      </w:r>
      <w:r w:rsidRPr="00F631CB">
        <w:rPr>
          <w:rtl/>
        </w:rPr>
        <w:t xml:space="preserve"> عن هشام عن شهاب بن عبد ربه</w:t>
      </w:r>
      <w:r>
        <w:rPr>
          <w:rtl/>
        </w:rPr>
        <w:t>،</w:t>
      </w:r>
      <w:r w:rsidRPr="00F631CB">
        <w:rPr>
          <w:rtl/>
        </w:rPr>
        <w:t xml:space="preserve"> قال</w:t>
      </w:r>
      <w:r>
        <w:rPr>
          <w:rtl/>
        </w:rPr>
        <w:t>،</w:t>
      </w:r>
      <w:r w:rsidRPr="00F631CB">
        <w:rPr>
          <w:rtl/>
        </w:rPr>
        <w:t xml:space="preserve"> قال لي أبو عبد الله </w:t>
      </w:r>
      <w:r w:rsidRPr="00DB34C0">
        <w:rPr>
          <w:rStyle w:val="libAlaemChar"/>
          <w:rtl/>
        </w:rPr>
        <w:t>عليه‌السلام</w:t>
      </w:r>
      <w:r>
        <w:rPr>
          <w:rtl/>
        </w:rPr>
        <w:t>:</w:t>
      </w:r>
      <w:r w:rsidRPr="00F631CB">
        <w:rPr>
          <w:rtl/>
        </w:rPr>
        <w:t xml:space="preserve"> يا شهاب يكثر المقيل في أهل بيت من قريش حتى يدعى الرجل منهم الى الخلافة فيأباها</w:t>
      </w:r>
      <w:r>
        <w:rPr>
          <w:rtl/>
        </w:rPr>
        <w:t>،</w:t>
      </w:r>
      <w:r w:rsidRPr="00F631CB">
        <w:rPr>
          <w:rtl/>
        </w:rPr>
        <w:t xml:space="preserve"> ثم قال</w:t>
      </w:r>
      <w:r>
        <w:rPr>
          <w:rtl/>
        </w:rPr>
        <w:t>:</w:t>
      </w:r>
      <w:r w:rsidRPr="00F631CB">
        <w:rPr>
          <w:rtl/>
        </w:rPr>
        <w:t xml:space="preserve"> يا شهاب ولا تقل اني عنيت بني عمي هؤلاء فقال شهاب</w:t>
      </w:r>
      <w:r>
        <w:rPr>
          <w:rtl/>
        </w:rPr>
        <w:t>:</w:t>
      </w:r>
      <w:r w:rsidRPr="00F631CB">
        <w:rPr>
          <w:rtl/>
        </w:rPr>
        <w:t xml:space="preserve"> أشهد أنه عناهم.</w:t>
      </w:r>
    </w:p>
    <w:p w:rsidR="002B744E" w:rsidRPr="00F631CB" w:rsidRDefault="002B744E" w:rsidP="002B744E">
      <w:pPr>
        <w:pStyle w:val="libNormal"/>
        <w:rPr>
          <w:rtl/>
        </w:rPr>
      </w:pPr>
      <w:r w:rsidRPr="00F631CB">
        <w:rPr>
          <w:rtl/>
        </w:rPr>
        <w:t>786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عن محمد بن أحمد بن يحيى</w:t>
      </w:r>
      <w:r>
        <w:rPr>
          <w:rtl/>
        </w:rPr>
        <w:t>،</w:t>
      </w:r>
      <w:r w:rsidRPr="00F631CB">
        <w:rPr>
          <w:rtl/>
        </w:rPr>
        <w:t xml:space="preserve"> عن الحسن بن الحسين</w:t>
      </w:r>
      <w:r>
        <w:rPr>
          <w:rtl/>
        </w:rPr>
        <w:t>،</w:t>
      </w:r>
      <w:r w:rsidRPr="00F631CB">
        <w:rPr>
          <w:rtl/>
        </w:rPr>
        <w:t xml:space="preserve"> عن محمد بن اسماعيل</w:t>
      </w:r>
      <w:r>
        <w:rPr>
          <w:rtl/>
        </w:rPr>
        <w:t>،</w:t>
      </w:r>
      <w:r w:rsidRPr="00F631CB">
        <w:rPr>
          <w:rtl/>
        </w:rPr>
        <w:t xml:space="preserve"> عن الحسين بن بشار‌</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الواسطي</w:t>
      </w:r>
      <w:r>
        <w:rPr>
          <w:rtl/>
        </w:rPr>
        <w:t>،</w:t>
      </w:r>
      <w:r w:rsidRPr="00F631CB">
        <w:rPr>
          <w:rtl/>
        </w:rPr>
        <w:t xml:space="preserve"> عن داود الرقي</w:t>
      </w:r>
      <w:r>
        <w:rPr>
          <w:rtl/>
        </w:rPr>
        <w:t>،</w:t>
      </w:r>
      <w:r w:rsidRPr="00F631CB">
        <w:rPr>
          <w:rtl/>
        </w:rPr>
        <w:t xml:space="preserve"> قال</w:t>
      </w:r>
      <w:r>
        <w:rPr>
          <w:rtl/>
        </w:rPr>
        <w:t>:</w:t>
      </w:r>
      <w:r w:rsidRPr="00F631CB">
        <w:rPr>
          <w:rtl/>
        </w:rPr>
        <w:t xml:space="preserve"> كنت عند أبي عبد الله </w:t>
      </w:r>
      <w:r w:rsidRPr="00DB34C0">
        <w:rPr>
          <w:rStyle w:val="libAlaemChar"/>
          <w:rtl/>
        </w:rPr>
        <w:t>عليه‌السلام</w:t>
      </w:r>
      <w:r w:rsidRPr="00F631CB">
        <w:rPr>
          <w:rtl/>
        </w:rPr>
        <w:t xml:space="preserve"> فذكر شهاب بن عبد ربه</w:t>
      </w:r>
      <w:r>
        <w:rPr>
          <w:rtl/>
        </w:rPr>
        <w:t>،</w:t>
      </w:r>
      <w:r w:rsidRPr="00F631CB">
        <w:rPr>
          <w:rtl/>
        </w:rPr>
        <w:t xml:space="preserve"> فقال</w:t>
      </w:r>
      <w:r>
        <w:rPr>
          <w:rtl/>
        </w:rPr>
        <w:t>:</w:t>
      </w:r>
      <w:r w:rsidRPr="00F631CB">
        <w:rPr>
          <w:rtl/>
        </w:rPr>
        <w:t xml:space="preserve"> والله الذي لا إله الا هو لأصلنه</w:t>
      </w:r>
      <w:r>
        <w:rPr>
          <w:rtl/>
        </w:rPr>
        <w:t>،</w:t>
      </w:r>
      <w:r w:rsidRPr="00F631CB">
        <w:rPr>
          <w:rtl/>
        </w:rPr>
        <w:t xml:space="preserve"> والله الذي لا إله الا هو لأخبرنه.</w:t>
      </w:r>
    </w:p>
    <w:p w:rsidR="002B744E" w:rsidRPr="00F631CB" w:rsidRDefault="002B744E" w:rsidP="002B744E">
      <w:pPr>
        <w:pStyle w:val="libNormal"/>
        <w:rPr>
          <w:rtl/>
        </w:rPr>
      </w:pPr>
      <w:r w:rsidRPr="00F631CB">
        <w:rPr>
          <w:rtl/>
        </w:rPr>
        <w:t>787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محمد</w:t>
      </w:r>
      <w:r>
        <w:rPr>
          <w:rtl/>
        </w:rPr>
        <w:t>،</w:t>
      </w:r>
      <w:r w:rsidRPr="00F631CB">
        <w:rPr>
          <w:rtl/>
        </w:rPr>
        <w:t xml:space="preserve"> قال</w:t>
      </w:r>
      <w:r>
        <w:rPr>
          <w:rtl/>
        </w:rPr>
        <w:t>:</w:t>
      </w:r>
      <w:r w:rsidRPr="00F631CB">
        <w:rPr>
          <w:rtl/>
        </w:rPr>
        <w:t xml:space="preserve"> حدثني العباس بن عامر</w:t>
      </w:r>
      <w:r>
        <w:rPr>
          <w:rtl/>
        </w:rPr>
        <w:t>،</w:t>
      </w:r>
      <w:r w:rsidRPr="00F631CB">
        <w:rPr>
          <w:rtl/>
        </w:rPr>
        <w:t xml:space="preserve"> عن أبي جميلة</w:t>
      </w:r>
      <w:r>
        <w:rPr>
          <w:rtl/>
        </w:rPr>
        <w:t>،</w:t>
      </w:r>
      <w:r w:rsidRPr="00F631CB">
        <w:rPr>
          <w:rtl/>
        </w:rPr>
        <w:t xml:space="preserve"> عن شهاب بن عبد ربه</w:t>
      </w:r>
      <w:r>
        <w:rPr>
          <w:rtl/>
        </w:rPr>
        <w:t>،</w:t>
      </w:r>
      <w:r w:rsidRPr="00F631CB">
        <w:rPr>
          <w:rtl/>
        </w:rPr>
        <w:t xml:space="preserve"> أنه ضربه محمد بن عبد الله بن الحسن نحوا من سبعين سوطا.</w:t>
      </w:r>
    </w:p>
    <w:p w:rsidR="002B744E" w:rsidRPr="00F631CB" w:rsidRDefault="002B744E" w:rsidP="002B744E">
      <w:pPr>
        <w:pStyle w:val="libCenterBold1"/>
        <w:rPr>
          <w:rtl/>
        </w:rPr>
      </w:pPr>
      <w:r w:rsidRPr="00F631CB">
        <w:rPr>
          <w:rtl/>
        </w:rPr>
        <w:t>في أبى بكر الحضرمى وعلقمة‌</w:t>
      </w:r>
    </w:p>
    <w:p w:rsidR="002B744E" w:rsidRDefault="002B744E" w:rsidP="002B744E">
      <w:pPr>
        <w:pStyle w:val="libNormal"/>
        <w:rPr>
          <w:rtl/>
        </w:rPr>
      </w:pPr>
      <w:r w:rsidRPr="00F631CB">
        <w:rPr>
          <w:rtl/>
        </w:rPr>
        <w:t>788</w:t>
      </w:r>
      <w:r>
        <w:rPr>
          <w:rtl/>
        </w:rPr>
        <w:t xml:space="preserve"> - </w:t>
      </w:r>
      <w:r w:rsidRPr="00F631CB">
        <w:rPr>
          <w:rtl/>
        </w:rPr>
        <w:t>حدثني علي بن محمد بن قتيبة القتيبي</w:t>
      </w:r>
      <w:r>
        <w:rPr>
          <w:rtl/>
        </w:rPr>
        <w:t>،</w:t>
      </w:r>
      <w:r w:rsidRPr="00F631CB">
        <w:rPr>
          <w:rtl/>
        </w:rPr>
        <w:t xml:space="preserve"> قال</w:t>
      </w:r>
      <w:r>
        <w:rPr>
          <w:rtl/>
        </w:rPr>
        <w:t>:</w:t>
      </w:r>
      <w:r w:rsidRPr="00F631CB">
        <w:rPr>
          <w:rtl/>
        </w:rPr>
        <w:t xml:space="preserve"> حدثنا الفضل بن شاذان</w:t>
      </w:r>
      <w:r>
        <w:rPr>
          <w:rtl/>
        </w:rPr>
        <w:t>،</w:t>
      </w:r>
      <w:r w:rsidRPr="00F631CB">
        <w:rPr>
          <w:rtl/>
        </w:rPr>
        <w:t xml:space="preserve"> قال حدثني أبي</w:t>
      </w:r>
      <w:r>
        <w:rPr>
          <w:rtl/>
        </w:rPr>
        <w:t>،</w:t>
      </w:r>
      <w:r w:rsidRPr="00F631CB">
        <w:rPr>
          <w:rtl/>
        </w:rPr>
        <w:t xml:space="preserve"> عن محمد بن جمهور</w:t>
      </w:r>
      <w:r>
        <w:rPr>
          <w:rtl/>
        </w:rPr>
        <w:t>،</w:t>
      </w:r>
      <w:r w:rsidRPr="00F631CB">
        <w:rPr>
          <w:rtl/>
        </w:rPr>
        <w:t xml:space="preserve"> عن بكار بن أبي بكر الحضرمي قال</w:t>
      </w:r>
      <w:r>
        <w:rPr>
          <w:rtl/>
        </w:rPr>
        <w:t>:</w:t>
      </w:r>
      <w:r>
        <w:rPr>
          <w:rFonts w:hint="cs"/>
          <w:rtl/>
        </w:rPr>
        <w:t xml:space="preserve"> </w:t>
      </w:r>
      <w:r w:rsidRPr="00F631CB">
        <w:rPr>
          <w:rtl/>
        </w:rPr>
        <w:t>دخل أبو بكر وعلقمة على زيد بن علي</w:t>
      </w:r>
      <w:r>
        <w:rPr>
          <w:rtl/>
        </w:rPr>
        <w:t>،</w:t>
      </w:r>
      <w:r w:rsidRPr="00F631CB">
        <w:rPr>
          <w:rtl/>
        </w:rPr>
        <w:t xml:space="preserve"> وكان علقمة أكبر من أبي</w:t>
      </w:r>
      <w:r>
        <w:rPr>
          <w:rtl/>
        </w:rPr>
        <w:t>،</w:t>
      </w:r>
      <w:r w:rsidRPr="00F631CB">
        <w:rPr>
          <w:rtl/>
        </w:rPr>
        <w:t xml:space="preserve"> فجلس أحدهما عن يمينه والاخر عن يساره</w:t>
      </w:r>
      <w:r>
        <w:rPr>
          <w:rtl/>
        </w:rPr>
        <w:t>،</w:t>
      </w:r>
      <w:r w:rsidRPr="00F631CB">
        <w:rPr>
          <w:rtl/>
        </w:rPr>
        <w:t xml:space="preserve"> وكان بلغهما أنه قال ليس الامام منا من أرخى عليه ستره</w:t>
      </w:r>
      <w:r>
        <w:rPr>
          <w:rtl/>
        </w:rPr>
        <w:t>،</w:t>
      </w:r>
      <w:r w:rsidRPr="00F631CB">
        <w:rPr>
          <w:rtl/>
        </w:rPr>
        <w:t xml:space="preserve"> انما الامام من شهر سيفه.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CenterBold1"/>
        <w:rPr>
          <w:rtl/>
          <w:lang w:bidi="fa-IR"/>
        </w:rPr>
      </w:pPr>
      <w:r w:rsidRPr="00CE3E36">
        <w:rPr>
          <w:rtl/>
        </w:rPr>
        <w:t>في أبى بكر الحضرمى‌</w:t>
      </w:r>
    </w:p>
    <w:p w:rsidR="002B744E" w:rsidRPr="00F631CB" w:rsidRDefault="002B744E" w:rsidP="002B744E">
      <w:pPr>
        <w:pStyle w:val="libNormal"/>
        <w:rPr>
          <w:rtl/>
        </w:rPr>
      </w:pPr>
      <w:r w:rsidRPr="00F631CB">
        <w:rPr>
          <w:rtl/>
        </w:rPr>
        <w:t>أبو بكر هذا عبد الله بن محمد الحضرمي وأخوه علقمة بن محمد أكبر منه</w:t>
      </w:r>
      <w:r>
        <w:rPr>
          <w:rtl/>
        </w:rPr>
        <w:t>،</w:t>
      </w:r>
      <w:r w:rsidRPr="00F631CB">
        <w:rPr>
          <w:rtl/>
        </w:rPr>
        <w:t xml:space="preserve"> كما ذكر في الحديث</w:t>
      </w:r>
      <w:r>
        <w:rPr>
          <w:rtl/>
        </w:rPr>
        <w:t>،</w:t>
      </w:r>
      <w:r w:rsidRPr="00F631CB">
        <w:rPr>
          <w:rtl/>
        </w:rPr>
        <w:t xml:space="preserve"> ويستبين أنه في صحة الحديث واستقامة الاعتقاد كأخيه عبد الله الاصغر منه</w:t>
      </w:r>
      <w:r>
        <w:rPr>
          <w:rtl/>
        </w:rPr>
        <w:t>،</w:t>
      </w:r>
      <w:r w:rsidRPr="00F631CB">
        <w:rPr>
          <w:rtl/>
        </w:rPr>
        <w:t xml:space="preserve"> وهما من أصحاب أبي جعفر الباقر وأبي عبد الله الصادق </w:t>
      </w:r>
      <w:r w:rsidRPr="00DB34C0">
        <w:rPr>
          <w:rStyle w:val="libAlaemChar"/>
          <w:rFonts w:hint="cs"/>
          <w:rtl/>
        </w:rPr>
        <w:t>عليهما‌السلام</w:t>
      </w:r>
      <w:r w:rsidRPr="00F631CB">
        <w:rPr>
          <w:rtl/>
        </w:rPr>
        <w:t>.</w:t>
      </w:r>
    </w:p>
    <w:p w:rsidR="002B744E" w:rsidRPr="00F631CB" w:rsidRDefault="002B744E" w:rsidP="002B744E">
      <w:pPr>
        <w:pStyle w:val="libNormal"/>
        <w:rPr>
          <w:rtl/>
        </w:rPr>
      </w:pPr>
      <w:r w:rsidRPr="00F631CB">
        <w:rPr>
          <w:rtl/>
        </w:rPr>
        <w:t>وقد ذكرهما الشيخ في كتاب الرجال فقال في أصحاب الباقر صلوات الله عليه</w:t>
      </w:r>
      <w:r>
        <w:rPr>
          <w:rtl/>
        </w:rPr>
        <w:t>:</w:t>
      </w:r>
      <w:r w:rsidRPr="00F631CB">
        <w:rPr>
          <w:rtl/>
        </w:rPr>
        <w:t xml:space="preserve"> علقمة بن محمد الحضرمي أخو أبي بكر الحضرمي.</w:t>
      </w:r>
    </w:p>
    <w:p w:rsidR="002B744E" w:rsidRPr="00F631CB" w:rsidRDefault="002B744E" w:rsidP="002B744E">
      <w:pPr>
        <w:pStyle w:val="libNormal"/>
        <w:rPr>
          <w:rtl/>
        </w:rPr>
      </w:pPr>
      <w:r w:rsidRPr="00F631CB">
        <w:rPr>
          <w:rtl/>
        </w:rPr>
        <w:t xml:space="preserve">وقال في أصحاب الصادق </w:t>
      </w:r>
      <w:r w:rsidRPr="00DB34C0">
        <w:rPr>
          <w:rStyle w:val="libAlaemChar"/>
          <w:rtl/>
        </w:rPr>
        <w:t>عليه‌السلام</w:t>
      </w:r>
      <w:r>
        <w:rPr>
          <w:rtl/>
        </w:rPr>
        <w:t>:</w:t>
      </w:r>
      <w:r w:rsidRPr="00F631CB">
        <w:rPr>
          <w:rtl/>
        </w:rPr>
        <w:t xml:space="preserve"> عبد الله بن محمد أبو بكر الحضرمي الكوفي سمع من أبي الطفيل</w:t>
      </w:r>
      <w:r>
        <w:rPr>
          <w:rtl/>
        </w:rPr>
        <w:t>،</w:t>
      </w:r>
      <w:r w:rsidRPr="00F631CB">
        <w:rPr>
          <w:rtl/>
        </w:rPr>
        <w:t xml:space="preserve"> تابعي روى عنهما </w:t>
      </w:r>
      <w:r w:rsidRPr="00DB34C0">
        <w:rPr>
          <w:rStyle w:val="libAlaemChar"/>
          <w:rFonts w:hint="cs"/>
          <w:rtl/>
        </w:rPr>
        <w:t>عليهما‌السلام</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قلت</w:t>
      </w:r>
      <w:r>
        <w:rPr>
          <w:rtl/>
        </w:rPr>
        <w:t>:</w:t>
      </w:r>
      <w:r w:rsidRPr="00F631CB">
        <w:rPr>
          <w:rtl/>
        </w:rPr>
        <w:t xml:space="preserve"> وهو معروف الجلالة صحيح الحديث</w:t>
      </w:r>
      <w:r>
        <w:rPr>
          <w:rtl/>
        </w:rPr>
        <w:t>،</w:t>
      </w:r>
      <w:r w:rsidRPr="00F631CB">
        <w:rPr>
          <w:rtl/>
        </w:rPr>
        <w:t xml:space="preserve"> وأما أخوه علقمة فممدوح حسن الحديث</w:t>
      </w:r>
      <w:r>
        <w:rPr>
          <w:rtl/>
        </w:rPr>
        <w:t>،</w:t>
      </w:r>
      <w:r w:rsidRPr="00F631CB">
        <w:rPr>
          <w:rtl/>
        </w:rPr>
        <w:t xml:space="preserve"> ولنا في الرجال علقمة بن قيس من أصحاب أمير المؤمنين </w:t>
      </w:r>
      <w:r w:rsidRPr="00DB34C0">
        <w:rPr>
          <w:rStyle w:val="libAlaemChar"/>
          <w:rtl/>
        </w:rPr>
        <w:t>عليه‌السلام</w:t>
      </w:r>
      <w:r>
        <w:rPr>
          <w:rtl/>
        </w:rPr>
        <w:t>،</w:t>
      </w:r>
      <w:r w:rsidRPr="00F631CB">
        <w:rPr>
          <w:rtl/>
        </w:rPr>
        <w:t xml:space="preserve"> وكان فقيها في دينه قاريا لكتاب الله عالما بالفرائض.</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129</w:t>
      </w:r>
      <w:r>
        <w:rPr>
          <w:rtl/>
        </w:rPr>
        <w:t xml:space="preserve"> و2</w:t>
      </w:r>
      <w:r w:rsidRPr="00F631CB">
        <w:rPr>
          <w:rtl/>
        </w:rPr>
        <w:t>24‌</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فقال له أبو بكر وكان أجرأهما</w:t>
      </w:r>
      <w:r>
        <w:rPr>
          <w:rtl/>
        </w:rPr>
        <w:t>:</w:t>
      </w:r>
      <w:r w:rsidRPr="00F631CB">
        <w:rPr>
          <w:rtl/>
        </w:rPr>
        <w:t xml:space="preserve"> يا أبا الحسين أخبرني عن علي بن أبي طالب </w:t>
      </w:r>
      <w:r w:rsidRPr="00DB34C0">
        <w:rPr>
          <w:rStyle w:val="libAlaemChar"/>
          <w:rtl/>
        </w:rPr>
        <w:t>عليه‌السلام</w:t>
      </w:r>
      <w:r>
        <w:rPr>
          <w:rtl/>
        </w:rPr>
        <w:t xml:space="preserve"> أ</w:t>
      </w:r>
      <w:r w:rsidRPr="00F631CB">
        <w:rPr>
          <w:rtl/>
        </w:rPr>
        <w:t>كان أماما وهو مرخى عليه ستره أو لم يكن اماما حتى خرج وشهر سف</w:t>
      </w:r>
      <w:r>
        <w:rPr>
          <w:rtl/>
        </w:rPr>
        <w:t>يه؟ قال وكان زيد تبصر الكلام،</w:t>
      </w:r>
      <w:r w:rsidRPr="00F631CB">
        <w:rPr>
          <w:rtl/>
        </w:rPr>
        <w:t xml:space="preserve"> قال</w:t>
      </w:r>
      <w:r>
        <w:rPr>
          <w:rtl/>
        </w:rPr>
        <w:t>:</w:t>
      </w:r>
      <w:r w:rsidRPr="00F631CB">
        <w:rPr>
          <w:rtl/>
        </w:rPr>
        <w:t xml:space="preserve"> فسكت فلم يجبه</w:t>
      </w:r>
      <w:r>
        <w:rPr>
          <w:rtl/>
        </w:rPr>
        <w:t>،</w:t>
      </w:r>
      <w:r w:rsidRPr="00F631CB">
        <w:rPr>
          <w:rtl/>
        </w:rPr>
        <w:t xml:space="preserve"> فرد عليه الكلام ثلاث مرات كل ذلك لا يجيبه بشي‌ء.</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وقد ذكر الحسن بن داود أنه قتل هو وأخوه أبي بن قيس بصفين </w:t>
      </w:r>
      <w:r w:rsidRPr="00DB34C0">
        <w:rPr>
          <w:rStyle w:val="libFootnotenumChar"/>
          <w:rtl/>
        </w:rPr>
        <w:t>(1)</w:t>
      </w:r>
      <w:r>
        <w:rPr>
          <w:rtl/>
        </w:rPr>
        <w:t>،</w:t>
      </w:r>
      <w:r w:rsidRPr="00F631CB">
        <w:rPr>
          <w:rtl/>
        </w:rPr>
        <w:t xml:space="preserve"> وهو خطاء. والصواب ما رواه أبو عمرو الكشي فيما قد سبق في أنه شهد صفين وأصيبت احدى رجليه فعرج منها</w:t>
      </w:r>
      <w:r>
        <w:rPr>
          <w:rtl/>
        </w:rPr>
        <w:t>،</w:t>
      </w:r>
      <w:r w:rsidRPr="00F631CB">
        <w:rPr>
          <w:rtl/>
        </w:rPr>
        <w:t xml:space="preserve"> وأما أخوه فقد قتل بصفين.</w:t>
      </w:r>
    </w:p>
    <w:p w:rsidR="002B744E" w:rsidRPr="00F631CB" w:rsidRDefault="002B744E" w:rsidP="002B744E">
      <w:pPr>
        <w:pStyle w:val="libNormal"/>
        <w:rPr>
          <w:rtl/>
        </w:rPr>
      </w:pPr>
      <w:r w:rsidRPr="00F631CB">
        <w:rPr>
          <w:rtl/>
        </w:rPr>
        <w:t>قال في جامع الاصول</w:t>
      </w:r>
      <w:r>
        <w:rPr>
          <w:rtl/>
        </w:rPr>
        <w:t>:</w:t>
      </w:r>
      <w:r w:rsidRPr="00F631CB">
        <w:rPr>
          <w:rtl/>
        </w:rPr>
        <w:t xml:space="preserve"> الحضرمي بفتح الحاء المهملة وسكون الضاد المعجمة منسوب الى حضر موت بن قيس بن معاوية بن جشم بن عبد شمس بن وائل بن حمير</w:t>
      </w:r>
      <w:r>
        <w:rPr>
          <w:rtl/>
        </w:rPr>
        <w:t>،</w:t>
      </w:r>
      <w:r w:rsidRPr="00F631CB">
        <w:rPr>
          <w:rtl/>
        </w:rPr>
        <w:t xml:space="preserve"> والى حضر موت اسم صقع المعروف</w:t>
      </w:r>
      <w:r>
        <w:rPr>
          <w:rtl/>
        </w:rPr>
        <w:t>،</w:t>
      </w:r>
      <w:r w:rsidRPr="00F631CB">
        <w:rPr>
          <w:rtl/>
        </w:rPr>
        <w:t xml:space="preserve"> وقد جاء النسب اليه مركبا مثل نظائره مثل عبشمي وعبقسي وعبدري في النسب الى عبد شمس وعبد قيس وعبد دار.</w:t>
      </w:r>
    </w:p>
    <w:p w:rsidR="002B744E" w:rsidRPr="00F631CB" w:rsidRDefault="002B744E" w:rsidP="002B744E">
      <w:pPr>
        <w:pStyle w:val="libBold1"/>
        <w:rPr>
          <w:rtl/>
          <w:lang w:bidi="fa-IR"/>
        </w:rPr>
      </w:pPr>
      <w:r w:rsidRPr="00CE3E36">
        <w:rPr>
          <w:rtl/>
        </w:rPr>
        <w:t>قوله</w:t>
      </w:r>
      <w:r>
        <w:rPr>
          <w:rtl/>
        </w:rPr>
        <w:t>:</w:t>
      </w:r>
      <w:r w:rsidRPr="00CE3E36">
        <w:rPr>
          <w:rtl/>
        </w:rPr>
        <w:t xml:space="preserve"> وكان زيد تبصر‌</w:t>
      </w:r>
    </w:p>
    <w:p w:rsidR="002B744E" w:rsidRPr="00F631CB" w:rsidRDefault="002B744E" w:rsidP="002B744E">
      <w:pPr>
        <w:pStyle w:val="libNormal"/>
        <w:rPr>
          <w:rtl/>
        </w:rPr>
      </w:pPr>
      <w:r w:rsidRPr="00F631CB">
        <w:rPr>
          <w:rtl/>
        </w:rPr>
        <w:t>تبصر بفتح التاء المثناة من فوق والباء الموحدة واهمال الصاد المشددة على صيغة الماضي.</w:t>
      </w:r>
    </w:p>
    <w:p w:rsidR="002B744E" w:rsidRPr="00F631CB" w:rsidRDefault="002B744E" w:rsidP="002B744E">
      <w:pPr>
        <w:pStyle w:val="libNormal"/>
        <w:rPr>
          <w:rtl/>
        </w:rPr>
      </w:pPr>
      <w:r w:rsidRPr="00F631CB">
        <w:rPr>
          <w:rtl/>
        </w:rPr>
        <w:t>وفي بعض النسخ « تبصر » على صيغة المضارع تفعلا من البصر أو من البصيرة.</w:t>
      </w:r>
    </w:p>
    <w:p w:rsidR="002B744E" w:rsidRPr="00F631CB" w:rsidRDefault="002B744E" w:rsidP="002B744E">
      <w:pPr>
        <w:pStyle w:val="libNormal"/>
        <w:rPr>
          <w:rtl/>
        </w:rPr>
      </w:pPr>
      <w:r w:rsidRPr="00F631CB">
        <w:rPr>
          <w:rtl/>
        </w:rPr>
        <w:t>أي كان يطلب المباحثة ويحاور المحاورة والمناظرة</w:t>
      </w:r>
      <w:r>
        <w:rPr>
          <w:rtl/>
        </w:rPr>
        <w:t>،</w:t>
      </w:r>
      <w:r w:rsidRPr="00F631CB">
        <w:rPr>
          <w:rtl/>
        </w:rPr>
        <w:t xml:space="preserve"> ويحب أن يرى مجلس الكلام والبحث</w:t>
      </w:r>
      <w:r>
        <w:rPr>
          <w:rtl/>
        </w:rPr>
        <w:t>،</w:t>
      </w:r>
      <w:r w:rsidRPr="00F631CB">
        <w:rPr>
          <w:rtl/>
        </w:rPr>
        <w:t xml:space="preserve"> أو أنه كان يريد التبصر والتعرف في البحث والبصيرة في الكلام.</w:t>
      </w:r>
    </w:p>
    <w:p w:rsidR="002B744E" w:rsidRPr="00F631CB" w:rsidRDefault="002B744E" w:rsidP="002B744E">
      <w:pPr>
        <w:pStyle w:val="libNormal"/>
        <w:rPr>
          <w:rtl/>
        </w:rPr>
      </w:pPr>
      <w:r w:rsidRPr="00F631CB">
        <w:rPr>
          <w:rtl/>
        </w:rPr>
        <w:t>قال في المغرب</w:t>
      </w:r>
      <w:r>
        <w:rPr>
          <w:rtl/>
        </w:rPr>
        <w:t>:</w:t>
      </w:r>
      <w:r w:rsidRPr="00F631CB">
        <w:rPr>
          <w:rtl/>
        </w:rPr>
        <w:t xml:space="preserve"> أبصر الشي‌ء رآه وتبصره طلب أن يراه.</w:t>
      </w:r>
    </w:p>
    <w:p w:rsidR="002B744E" w:rsidRPr="00F631CB" w:rsidRDefault="002B744E" w:rsidP="002B744E">
      <w:pPr>
        <w:pStyle w:val="libNormal"/>
        <w:rPr>
          <w:rtl/>
        </w:rPr>
      </w:pPr>
      <w:r w:rsidRPr="00F631CB">
        <w:rPr>
          <w:rtl/>
        </w:rPr>
        <w:t>والصواب عندي في ضبط هذه اللفظ « ينضر » بضم ياء المضارعة وفتح النون واعجام الضاد المشددة المكسورة على التفعيل من النضرة والنضارة</w:t>
      </w:r>
      <w:r>
        <w:rPr>
          <w:rtl/>
        </w:rPr>
        <w:t>،</w:t>
      </w:r>
      <w:r w:rsidRPr="00F631CB">
        <w:rPr>
          <w:rtl/>
        </w:rPr>
        <w:t xml:space="preserve"> أي كان يحبر الكلام تحبيرا ويحسنه تحسينا</w:t>
      </w:r>
      <w:r>
        <w:rPr>
          <w:rtl/>
        </w:rPr>
        <w:t>،</w:t>
      </w:r>
      <w:r w:rsidRPr="00F631CB">
        <w:rPr>
          <w:rtl/>
        </w:rPr>
        <w:t xml:space="preserve"> فان النضرة في اللغة غير مقصورة الاطلاق على حسن الوجه.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ابن داود</w:t>
      </w:r>
      <w:r>
        <w:rPr>
          <w:rtl/>
        </w:rPr>
        <w:t>:</w:t>
      </w:r>
      <w:r w:rsidRPr="00F631CB">
        <w:rPr>
          <w:rtl/>
        </w:rPr>
        <w:t xml:space="preserve"> 236‌</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فقال له أبو بكر</w:t>
      </w:r>
      <w:r>
        <w:rPr>
          <w:rtl/>
        </w:rPr>
        <w:t>:</w:t>
      </w:r>
      <w:r w:rsidRPr="00F631CB">
        <w:rPr>
          <w:rtl/>
        </w:rPr>
        <w:t xml:space="preserve"> ان كان علي بن أبي طالب اماما فقد يجوز أن يكون بعده امام مرخى عليه ستره</w:t>
      </w:r>
      <w:r>
        <w:rPr>
          <w:rtl/>
        </w:rPr>
        <w:t>،</w:t>
      </w:r>
      <w:r w:rsidRPr="00F631CB">
        <w:rPr>
          <w:rtl/>
        </w:rPr>
        <w:t xml:space="preserve"> وان كان علي </w:t>
      </w:r>
      <w:r w:rsidRPr="00DB34C0">
        <w:rPr>
          <w:rStyle w:val="libAlaemChar"/>
          <w:rtl/>
        </w:rPr>
        <w:t>عليه‌السلام</w:t>
      </w:r>
      <w:r w:rsidRPr="00F631CB">
        <w:rPr>
          <w:rtl/>
        </w:rPr>
        <w:t xml:space="preserve"> لم يكن اماما وهو مرخى عليه ستره فأنت ما جاء بك هاهنا</w:t>
      </w:r>
      <w:r>
        <w:rPr>
          <w:rtl/>
        </w:rPr>
        <w:t>،</w:t>
      </w:r>
      <w:r w:rsidRPr="00F631CB">
        <w:rPr>
          <w:rtl/>
        </w:rPr>
        <w:t xml:space="preserve"> قال</w:t>
      </w:r>
      <w:r>
        <w:rPr>
          <w:rtl/>
        </w:rPr>
        <w:t>:</w:t>
      </w:r>
      <w:r w:rsidRPr="00F631CB">
        <w:rPr>
          <w:rtl/>
        </w:rPr>
        <w:t xml:space="preserve"> فطلب الى علقمة أن يكف عنه</w:t>
      </w:r>
      <w:r>
        <w:rPr>
          <w:rtl/>
        </w:rPr>
        <w:t>،</w:t>
      </w:r>
      <w:r w:rsidRPr="00F631CB">
        <w:rPr>
          <w:rtl/>
        </w:rPr>
        <w:t xml:space="preserve"> فكف.</w:t>
      </w:r>
    </w:p>
    <w:p w:rsidR="002B744E" w:rsidRPr="00F631CB" w:rsidRDefault="002B744E" w:rsidP="002B744E">
      <w:pPr>
        <w:pStyle w:val="libNormal"/>
        <w:rPr>
          <w:rtl/>
        </w:rPr>
      </w:pPr>
      <w:r w:rsidRPr="00F631CB">
        <w:rPr>
          <w:rtl/>
        </w:rPr>
        <w:t>محمد بن مسعود</w:t>
      </w:r>
      <w:r>
        <w:rPr>
          <w:rtl/>
        </w:rPr>
        <w:t>،</w:t>
      </w:r>
      <w:r w:rsidRPr="00F631CB">
        <w:rPr>
          <w:rtl/>
        </w:rPr>
        <w:t xml:space="preserve"> قال</w:t>
      </w:r>
      <w:r>
        <w:rPr>
          <w:rtl/>
        </w:rPr>
        <w:t>:</w:t>
      </w:r>
      <w:r w:rsidRPr="00F631CB">
        <w:rPr>
          <w:rtl/>
        </w:rPr>
        <w:t xml:space="preserve"> كتب إلي الشاذاني أبو عبد الله</w:t>
      </w:r>
      <w:r>
        <w:rPr>
          <w:rtl/>
        </w:rPr>
        <w:t>،</w:t>
      </w:r>
      <w:r w:rsidRPr="00F631CB">
        <w:rPr>
          <w:rtl/>
        </w:rPr>
        <w:t xml:space="preserve"> يذكر عن الفضل عن أبيه</w:t>
      </w:r>
      <w:r>
        <w:rPr>
          <w:rtl/>
        </w:rPr>
        <w:t>،</w:t>
      </w:r>
      <w:r w:rsidRPr="00F631CB">
        <w:rPr>
          <w:rtl/>
        </w:rPr>
        <w:t xml:space="preserve"> مثله سواء.</w:t>
      </w:r>
    </w:p>
    <w:p w:rsidR="002B744E" w:rsidRPr="00F631CB" w:rsidRDefault="002B744E" w:rsidP="002B744E">
      <w:pPr>
        <w:pStyle w:val="libNormal"/>
        <w:rPr>
          <w:rtl/>
        </w:rPr>
      </w:pPr>
      <w:r w:rsidRPr="00F631CB">
        <w:rPr>
          <w:rtl/>
        </w:rPr>
        <w:t>789</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عبد الله بن محمد بن خالد الطيالسي</w:t>
      </w:r>
      <w:r>
        <w:rPr>
          <w:rtl/>
        </w:rPr>
        <w:t>،</w:t>
      </w:r>
      <w:r w:rsidRPr="00F631CB">
        <w:rPr>
          <w:rtl/>
        </w:rPr>
        <w:t xml:space="preserve"> قال</w:t>
      </w:r>
      <w:r>
        <w:rPr>
          <w:rtl/>
        </w:rPr>
        <w:t>:</w:t>
      </w:r>
      <w:r w:rsidRPr="00F631CB">
        <w:rPr>
          <w:rtl/>
        </w:rPr>
        <w:t xml:space="preserve"> حدثني الوشاء</w:t>
      </w:r>
      <w:r>
        <w:rPr>
          <w:rtl/>
        </w:rPr>
        <w:t>،</w:t>
      </w:r>
      <w:r w:rsidRPr="00F631CB">
        <w:rPr>
          <w:rtl/>
        </w:rPr>
        <w:t xml:space="preserve"> عمن يثق به يعني أمه</w:t>
      </w:r>
      <w:r>
        <w:rPr>
          <w:rtl/>
        </w:rPr>
        <w:t>،</w:t>
      </w:r>
      <w:r w:rsidRPr="00F631CB">
        <w:rPr>
          <w:rtl/>
        </w:rPr>
        <w:t xml:space="preserve"> عن خاله</w:t>
      </w:r>
      <w:r>
        <w:rPr>
          <w:rtl/>
        </w:rPr>
        <w:t>،</w:t>
      </w:r>
      <w:r w:rsidRPr="00F631CB">
        <w:rPr>
          <w:rtl/>
        </w:rPr>
        <w:t xml:space="preserve"> قال</w:t>
      </w:r>
      <w:r>
        <w:rPr>
          <w:rtl/>
        </w:rPr>
        <w:t>،</w:t>
      </w:r>
      <w:r w:rsidRPr="00F631CB">
        <w:rPr>
          <w:rtl/>
        </w:rPr>
        <w:t xml:space="preserve"> يقال له</w:t>
      </w:r>
      <w:r>
        <w:rPr>
          <w:rtl/>
        </w:rPr>
        <w:t>:</w:t>
      </w:r>
      <w:r>
        <w:rPr>
          <w:rFonts w:hint="cs"/>
          <w:rtl/>
        </w:rPr>
        <w:t xml:space="preserve"> </w:t>
      </w:r>
      <w:r w:rsidRPr="00F631CB">
        <w:rPr>
          <w:rtl/>
        </w:rPr>
        <w:t>عمرو بن الياس</w:t>
      </w:r>
      <w:r>
        <w:rPr>
          <w:rtl/>
        </w:rPr>
        <w:t>،</w:t>
      </w:r>
      <w:r w:rsidRPr="00F631CB">
        <w:rPr>
          <w:rtl/>
        </w:rPr>
        <w:t xml:space="preserve"> قال</w:t>
      </w:r>
      <w:r>
        <w:rPr>
          <w:rtl/>
        </w:rPr>
        <w:t>،</w:t>
      </w:r>
      <w:r w:rsidRPr="00F631CB">
        <w:rPr>
          <w:rtl/>
        </w:rPr>
        <w:t xml:space="preserve"> دخلت أنا وأبي الياس بن عمرو</w:t>
      </w:r>
      <w:r>
        <w:rPr>
          <w:rtl/>
        </w:rPr>
        <w:t>،</w:t>
      </w:r>
      <w:r w:rsidRPr="00F631CB">
        <w:rPr>
          <w:rtl/>
        </w:rPr>
        <w:t xml:space="preserve"> على أبي بكر الحضرمي وهو يجود بنفسه</w:t>
      </w:r>
      <w:r>
        <w:rPr>
          <w:rtl/>
        </w:rPr>
        <w:t>،</w:t>
      </w:r>
      <w:r w:rsidRPr="00F631CB">
        <w:rPr>
          <w:rtl/>
        </w:rPr>
        <w:t xml:space="preserve"> قال</w:t>
      </w:r>
      <w:r>
        <w:rPr>
          <w:rtl/>
        </w:rPr>
        <w:t>:</w:t>
      </w:r>
      <w:r w:rsidRPr="00F631CB">
        <w:rPr>
          <w:rtl/>
        </w:rPr>
        <w:t xml:space="preserve"> يا عمرو ليست هذه بساعة الكذب أشهد على جعفر بن محمد أني سمعته يقول بهذا الامر.</w:t>
      </w:r>
    </w:p>
    <w:p w:rsidR="002B744E" w:rsidRPr="00F631CB" w:rsidRDefault="002B744E" w:rsidP="002B744E">
      <w:pPr>
        <w:pStyle w:val="libNormal"/>
        <w:rPr>
          <w:rtl/>
        </w:rPr>
      </w:pPr>
      <w:r w:rsidRPr="00F631CB">
        <w:rPr>
          <w:rtl/>
        </w:rPr>
        <w:t>790</w:t>
      </w:r>
      <w:r>
        <w:rPr>
          <w:rtl/>
        </w:rPr>
        <w:t xml:space="preserve"> - </w:t>
      </w:r>
      <w:r w:rsidRPr="00F631CB">
        <w:rPr>
          <w:rtl/>
        </w:rPr>
        <w:t>أبو جعفر محمد بن علي بن القاسم بن أبي حمزة القمي</w:t>
      </w:r>
      <w:r>
        <w:rPr>
          <w:rtl/>
        </w:rPr>
        <w:t>،</w:t>
      </w:r>
      <w:r w:rsidRPr="00F631CB">
        <w:rPr>
          <w:rtl/>
        </w:rPr>
        <w:t xml:space="preserve"> قال</w:t>
      </w:r>
      <w:r>
        <w:rPr>
          <w:rtl/>
        </w:rPr>
        <w:t>،</w:t>
      </w:r>
      <w:r w:rsidRPr="00F631CB">
        <w:rPr>
          <w:rtl/>
        </w:rPr>
        <w:t xml:space="preserve"> قال</w:t>
      </w:r>
      <w:r>
        <w:rPr>
          <w:rtl/>
        </w:rPr>
        <w:t>:</w:t>
      </w:r>
      <w:r>
        <w:rPr>
          <w:rFonts w:hint="cs"/>
          <w:rtl/>
        </w:rPr>
        <w:t xml:space="preserve"> </w:t>
      </w:r>
      <w:r w:rsidRPr="00F631CB">
        <w:rPr>
          <w:rtl/>
        </w:rPr>
        <w:t>حدثنى محمد بن الحسن الصفار المعروف بمموله</w:t>
      </w:r>
      <w:r>
        <w:rPr>
          <w:rtl/>
        </w:rPr>
        <w:t>،</w:t>
      </w:r>
      <w:r w:rsidRPr="00F631CB">
        <w:rPr>
          <w:rtl/>
        </w:rPr>
        <w:t xml:space="preserve"> قال</w:t>
      </w:r>
      <w:r>
        <w:rPr>
          <w:rtl/>
        </w:rPr>
        <w:t>:</w:t>
      </w:r>
      <w:r w:rsidRPr="00F631CB">
        <w:rPr>
          <w:rtl/>
        </w:rPr>
        <w:t xml:space="preserve"> حدثني عبد الله بن محمد ابن خالد</w:t>
      </w:r>
      <w:r>
        <w:rPr>
          <w:rtl/>
        </w:rPr>
        <w:t>؟</w:t>
      </w:r>
      <w:r w:rsidRPr="00F631CB">
        <w:rPr>
          <w:rtl/>
        </w:rPr>
        <w:t xml:space="preserve"> قال حدثني الحسن ابن بنت الياس قال</w:t>
      </w:r>
      <w:r>
        <w:rPr>
          <w:rtl/>
        </w:rPr>
        <w:t>،</w:t>
      </w:r>
      <w:r w:rsidRPr="00F631CB">
        <w:rPr>
          <w:rtl/>
        </w:rPr>
        <w:t xml:space="preserve"> دخلت على أبي بكر الحضرمي وهو يجود بنفسه</w:t>
      </w:r>
      <w:r>
        <w:rPr>
          <w:rtl/>
        </w:rPr>
        <w:t>،</w:t>
      </w:r>
      <w:r w:rsidRPr="00F631CB">
        <w:rPr>
          <w:rtl/>
        </w:rPr>
        <w:t xml:space="preserve"> فقال لي</w:t>
      </w:r>
      <w:r>
        <w:rPr>
          <w:rtl/>
        </w:rPr>
        <w:t>:</w:t>
      </w:r>
      <w:r w:rsidRPr="00F631CB">
        <w:rPr>
          <w:rtl/>
        </w:rPr>
        <w:t xml:space="preserve"> اشهد على جعفر بن محمد أنه قال</w:t>
      </w:r>
      <w:r>
        <w:rPr>
          <w:rtl/>
        </w:rPr>
        <w:t>:</w:t>
      </w:r>
      <w:r w:rsidRPr="00F631CB">
        <w:rPr>
          <w:rtl/>
        </w:rPr>
        <w:t xml:space="preserve"> لا يدخل النار منكم أحد.</w:t>
      </w:r>
    </w:p>
    <w:p w:rsidR="002B744E" w:rsidRPr="00F631CB" w:rsidRDefault="002B744E" w:rsidP="002B744E">
      <w:pPr>
        <w:pStyle w:val="libCenterBold1"/>
        <w:rPr>
          <w:rtl/>
        </w:rPr>
      </w:pPr>
      <w:r w:rsidRPr="00F631CB">
        <w:rPr>
          <w:rtl/>
        </w:rPr>
        <w:t>في حبى أخت مسير‌</w:t>
      </w:r>
    </w:p>
    <w:p w:rsidR="002B744E" w:rsidRDefault="002B744E" w:rsidP="002B744E">
      <w:pPr>
        <w:pStyle w:val="libNormal"/>
        <w:rPr>
          <w:rtl/>
        </w:rPr>
      </w:pPr>
      <w:r w:rsidRPr="00F631CB">
        <w:rPr>
          <w:rtl/>
        </w:rPr>
        <w:t>791</w:t>
      </w:r>
      <w:r>
        <w:rPr>
          <w:rtl/>
        </w:rPr>
        <w:t xml:space="preserve"> - </w:t>
      </w:r>
      <w:r w:rsidRPr="00F631CB">
        <w:rPr>
          <w:rtl/>
        </w:rPr>
        <w:t>حدثني أبو محمد الدمشقي</w:t>
      </w:r>
      <w:r>
        <w:rPr>
          <w:rtl/>
        </w:rPr>
        <w:t>،</w:t>
      </w:r>
      <w:r w:rsidRPr="00F631CB">
        <w:rPr>
          <w:rtl/>
        </w:rPr>
        <w:t xml:space="preserve"> عن أحمد بن محمد بن عيسى</w:t>
      </w:r>
      <w:r>
        <w:rPr>
          <w:rtl/>
        </w:rPr>
        <w:t>،</w:t>
      </w:r>
      <w:r w:rsidRPr="00F631CB">
        <w:rPr>
          <w:rtl/>
        </w:rPr>
        <w:t xml:space="preserve"> عن علي بن عقبة</w:t>
      </w:r>
      <w:r>
        <w:rPr>
          <w:rtl/>
        </w:rPr>
        <w:t>،</w:t>
      </w:r>
      <w:r w:rsidRPr="00F631CB">
        <w:rPr>
          <w:rtl/>
        </w:rPr>
        <w:t xml:space="preserve"> عن أبيه</w:t>
      </w:r>
      <w:r>
        <w:rPr>
          <w:rtl/>
        </w:rPr>
        <w:t>،</w:t>
      </w:r>
      <w:r w:rsidRPr="00F631CB">
        <w:rPr>
          <w:rtl/>
        </w:rPr>
        <w:t xml:space="preserve"> عن ميسر</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أقامت حبى أخت ميسر بمكة ثلاثين سنة أو أكثر حتى ذهب أهل بيتها وفنوا أجمعين الا قليلا</w:t>
      </w:r>
      <w:r>
        <w:rPr>
          <w:rtl/>
        </w:rPr>
        <w:t>،</w:t>
      </w:r>
      <w:r w:rsidRPr="00F631CB">
        <w:rPr>
          <w:rtl/>
        </w:rPr>
        <w:t xml:space="preserve"> قال</w:t>
      </w:r>
      <w:r>
        <w:rPr>
          <w:rtl/>
        </w:rPr>
        <w:t>:</w:t>
      </w:r>
      <w:r w:rsidRPr="00F631CB">
        <w:rPr>
          <w:rtl/>
        </w:rPr>
        <w:t xml:space="preserve"> فقال ميسر لأبي عبد الله </w:t>
      </w:r>
      <w:r w:rsidRPr="00DB34C0">
        <w:rPr>
          <w:rStyle w:val="libAlaemChar"/>
          <w:rtl/>
        </w:rPr>
        <w:t>عليه‌السلام</w:t>
      </w:r>
      <w:r>
        <w:rPr>
          <w:rtl/>
        </w:rPr>
        <w:t>:</w:t>
      </w:r>
      <w:r w:rsidRPr="00F631CB">
        <w:rPr>
          <w:rtl/>
        </w:rPr>
        <w:t xml:space="preserve"> جعلت فداك أن أختي حبى قد أقامت بمكة حتى ذهب أهلها</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في المغرب</w:t>
      </w:r>
      <w:r>
        <w:rPr>
          <w:rtl/>
        </w:rPr>
        <w:t>:</w:t>
      </w:r>
      <w:r w:rsidRPr="00F631CB">
        <w:rPr>
          <w:rtl/>
        </w:rPr>
        <w:t xml:space="preserve"> النضرة الحسن ونضر وجهه حسن ونضره الله</w:t>
      </w:r>
      <w:r>
        <w:rPr>
          <w:rtl/>
        </w:rPr>
        <w:t>،</w:t>
      </w:r>
      <w:r w:rsidRPr="00F631CB">
        <w:rPr>
          <w:rtl/>
        </w:rPr>
        <w:t xml:space="preserve"> يتعدى ولا يتعدى</w:t>
      </w:r>
      <w:r>
        <w:rPr>
          <w:rtl/>
        </w:rPr>
        <w:t>،</w:t>
      </w:r>
      <w:r w:rsidRPr="00F631CB">
        <w:rPr>
          <w:rtl/>
        </w:rPr>
        <w:t xml:space="preserve"> وعليه الحديث</w:t>
      </w:r>
      <w:r>
        <w:rPr>
          <w:rtl/>
        </w:rPr>
        <w:t>:</w:t>
      </w:r>
      <w:r w:rsidRPr="00F631CB">
        <w:rPr>
          <w:rtl/>
        </w:rPr>
        <w:t xml:space="preserve"> نضر الله عبدا سمع مقالتي فوعاها</w:t>
      </w:r>
      <w:r>
        <w:rPr>
          <w:rtl/>
        </w:rPr>
        <w:t>،</w:t>
      </w:r>
      <w:r w:rsidRPr="00F631CB">
        <w:rPr>
          <w:rtl/>
        </w:rPr>
        <w:t xml:space="preserve"> وعن الازدي ليس هذا من الحسن في الوجه</w:t>
      </w:r>
      <w:r>
        <w:rPr>
          <w:rtl/>
        </w:rPr>
        <w:t>،</w:t>
      </w:r>
      <w:r w:rsidRPr="00F631CB">
        <w:rPr>
          <w:rtl/>
        </w:rPr>
        <w:t xml:space="preserve"> بل انما هو في الجاه والقدر</w:t>
      </w:r>
      <w:r>
        <w:rPr>
          <w:rtl/>
        </w:rPr>
        <w:t>،</w:t>
      </w:r>
      <w:r w:rsidRPr="00F631CB">
        <w:rPr>
          <w:rtl/>
        </w:rPr>
        <w:t xml:space="preserve"> وعن الاصمعي بالتشديد أي نعمه.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وقرابتها تحزن عليها وقد بقي منهم بقية يخافون أن يذهبوا كما ذهب من مضي ولا يرونها</w:t>
      </w:r>
      <w:r>
        <w:rPr>
          <w:rtl/>
        </w:rPr>
        <w:t>،</w:t>
      </w:r>
      <w:r w:rsidRPr="00F631CB">
        <w:rPr>
          <w:rtl/>
        </w:rPr>
        <w:t xml:space="preserve"> فلو قلت لها فانها تقبل منك.</w:t>
      </w:r>
    </w:p>
    <w:p w:rsidR="002B744E" w:rsidRPr="00F631CB" w:rsidRDefault="002B744E" w:rsidP="002B744E">
      <w:pPr>
        <w:pStyle w:val="libNormal"/>
        <w:rPr>
          <w:rtl/>
        </w:rPr>
      </w:pPr>
      <w:r w:rsidRPr="00F631CB">
        <w:rPr>
          <w:rtl/>
        </w:rPr>
        <w:t>قال</w:t>
      </w:r>
      <w:r>
        <w:rPr>
          <w:rtl/>
        </w:rPr>
        <w:t>:</w:t>
      </w:r>
      <w:r w:rsidRPr="00F631CB">
        <w:rPr>
          <w:rtl/>
        </w:rPr>
        <w:t xml:space="preserve"> يا ميسر دعها فانه ما يدفع عنكم الا بدعائها</w:t>
      </w:r>
      <w:r>
        <w:rPr>
          <w:rtl/>
        </w:rPr>
        <w:t>،</w:t>
      </w:r>
      <w:r w:rsidRPr="00F631CB">
        <w:rPr>
          <w:rtl/>
        </w:rPr>
        <w:t xml:space="preserve"> قال</w:t>
      </w:r>
      <w:r>
        <w:rPr>
          <w:rtl/>
        </w:rPr>
        <w:t>،</w:t>
      </w:r>
      <w:r w:rsidRPr="00F631CB">
        <w:rPr>
          <w:rtl/>
        </w:rPr>
        <w:t xml:space="preserve"> فالح على أبي عبد الله </w:t>
      </w:r>
      <w:r w:rsidRPr="00DB34C0">
        <w:rPr>
          <w:rStyle w:val="libAlaemChar"/>
          <w:rtl/>
        </w:rPr>
        <w:t>عليه‌السلام</w:t>
      </w:r>
      <w:r w:rsidRPr="00F631CB">
        <w:rPr>
          <w:rtl/>
        </w:rPr>
        <w:t xml:space="preserve"> قال لها</w:t>
      </w:r>
      <w:r>
        <w:rPr>
          <w:rtl/>
        </w:rPr>
        <w:t>:</w:t>
      </w:r>
      <w:r w:rsidRPr="00F631CB">
        <w:rPr>
          <w:rtl/>
        </w:rPr>
        <w:t xml:space="preserve"> يا حبي ما يمنعك من مصلى علي </w:t>
      </w:r>
      <w:r w:rsidRPr="00DB34C0">
        <w:rPr>
          <w:rStyle w:val="libAlaemChar"/>
          <w:rtl/>
        </w:rPr>
        <w:t>صلى‌الله‌عليه‌وآله</w:t>
      </w:r>
      <w:r w:rsidRPr="00F631CB">
        <w:rPr>
          <w:rtl/>
        </w:rPr>
        <w:t xml:space="preserve"> الذى كان يصلي فيه علي </w:t>
      </w:r>
      <w:r w:rsidRPr="00DB34C0">
        <w:rPr>
          <w:rStyle w:val="libAlaemChar"/>
          <w:rtl/>
        </w:rPr>
        <w:t>عليه‌السلام</w:t>
      </w:r>
      <w:r w:rsidRPr="00F631CB">
        <w:rPr>
          <w:rtl/>
        </w:rPr>
        <w:t xml:space="preserve"> قال</w:t>
      </w:r>
      <w:r>
        <w:rPr>
          <w:rtl/>
        </w:rPr>
        <w:t>:</w:t>
      </w:r>
      <w:r w:rsidRPr="00F631CB">
        <w:rPr>
          <w:rtl/>
        </w:rPr>
        <w:t xml:space="preserve"> فانصرفت.</w:t>
      </w:r>
    </w:p>
    <w:p w:rsidR="002B744E" w:rsidRPr="00F631CB" w:rsidRDefault="002B744E" w:rsidP="002B744E">
      <w:pPr>
        <w:pStyle w:val="libCenterBold1"/>
        <w:rPr>
          <w:rtl/>
        </w:rPr>
      </w:pPr>
      <w:r w:rsidRPr="00F631CB">
        <w:rPr>
          <w:rtl/>
        </w:rPr>
        <w:t>في عمرو بن حريث‌</w:t>
      </w:r>
    </w:p>
    <w:p w:rsidR="002B744E" w:rsidRPr="00F631CB" w:rsidRDefault="002B744E" w:rsidP="002B744E">
      <w:pPr>
        <w:pStyle w:val="libNormal"/>
        <w:rPr>
          <w:rtl/>
        </w:rPr>
      </w:pPr>
      <w:r w:rsidRPr="00F631CB">
        <w:rPr>
          <w:rtl/>
        </w:rPr>
        <w:t>792</w:t>
      </w:r>
      <w:r>
        <w:rPr>
          <w:rtl/>
        </w:rPr>
        <w:t xml:space="preserve"> - </w:t>
      </w:r>
      <w:r w:rsidRPr="00F631CB">
        <w:rPr>
          <w:rtl/>
        </w:rPr>
        <w:t>جعفر بن أحمد بن أيوب</w:t>
      </w:r>
      <w:r>
        <w:rPr>
          <w:rtl/>
        </w:rPr>
        <w:t>،</w:t>
      </w:r>
      <w:r w:rsidRPr="00F631CB">
        <w:rPr>
          <w:rtl/>
        </w:rPr>
        <w:t xml:space="preserve"> روى صفوان</w:t>
      </w:r>
      <w:r>
        <w:rPr>
          <w:rtl/>
        </w:rPr>
        <w:t>،</w:t>
      </w:r>
      <w:r w:rsidRPr="00F631CB">
        <w:rPr>
          <w:rtl/>
        </w:rPr>
        <w:t xml:space="preserve"> عن عمرو بن حريث</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دخلت عليه وهو في منزل أخيه عبد الله بن محمد</w:t>
      </w:r>
      <w:r>
        <w:rPr>
          <w:rtl/>
        </w:rPr>
        <w:t>،</w:t>
      </w:r>
      <w:r w:rsidRPr="00F631CB">
        <w:rPr>
          <w:rtl/>
        </w:rPr>
        <w:t xml:space="preserve"> فقلت له</w:t>
      </w:r>
      <w:r>
        <w:rPr>
          <w:rtl/>
        </w:rPr>
        <w:t>:</w:t>
      </w:r>
      <w:r>
        <w:rPr>
          <w:rFonts w:hint="cs"/>
          <w:rtl/>
        </w:rPr>
        <w:t xml:space="preserve"> </w:t>
      </w:r>
      <w:r w:rsidRPr="00F631CB">
        <w:rPr>
          <w:rtl/>
        </w:rPr>
        <w:t>جعلت فداك ما حولك الى هذا المنزل</w:t>
      </w:r>
      <w:r>
        <w:rPr>
          <w:rtl/>
        </w:rPr>
        <w:t>؟</w:t>
      </w:r>
      <w:r w:rsidRPr="00F631CB">
        <w:rPr>
          <w:rtl/>
        </w:rPr>
        <w:t xml:space="preserve"> قال</w:t>
      </w:r>
      <w:r>
        <w:rPr>
          <w:rtl/>
        </w:rPr>
        <w:t>:</w:t>
      </w:r>
      <w:r w:rsidRPr="00F631CB">
        <w:rPr>
          <w:rtl/>
        </w:rPr>
        <w:t xml:space="preserve"> طلب النزهة</w:t>
      </w:r>
      <w:r>
        <w:rPr>
          <w:rtl/>
        </w:rPr>
        <w:t>،</w:t>
      </w:r>
      <w:r w:rsidRPr="00F631CB">
        <w:rPr>
          <w:rtl/>
        </w:rPr>
        <w:t xml:space="preserve"> قال</w:t>
      </w:r>
      <w:r>
        <w:rPr>
          <w:rtl/>
        </w:rPr>
        <w:t>،</w:t>
      </w:r>
      <w:r w:rsidRPr="00F631CB">
        <w:rPr>
          <w:rtl/>
        </w:rPr>
        <w:t xml:space="preserve"> قلت</w:t>
      </w:r>
      <w:r>
        <w:rPr>
          <w:rtl/>
        </w:rPr>
        <w:t>:</w:t>
      </w:r>
      <w:r w:rsidRPr="00F631CB">
        <w:rPr>
          <w:rtl/>
        </w:rPr>
        <w:t xml:space="preserve"> جعلت فداك الا أقص عليك ديني الذي أدين به</w:t>
      </w:r>
      <w:r>
        <w:rPr>
          <w:rtl/>
        </w:rPr>
        <w:t>؟</w:t>
      </w:r>
      <w:r w:rsidRPr="00F631CB">
        <w:rPr>
          <w:rtl/>
        </w:rPr>
        <w:t xml:space="preserve"> قال</w:t>
      </w:r>
      <w:r>
        <w:rPr>
          <w:rtl/>
        </w:rPr>
        <w:t>:</w:t>
      </w:r>
      <w:r w:rsidRPr="00F631CB">
        <w:rPr>
          <w:rtl/>
        </w:rPr>
        <w:t xml:space="preserve"> بلي يا عمرو.</w:t>
      </w:r>
    </w:p>
    <w:p w:rsidR="002B744E" w:rsidRPr="00F631CB" w:rsidRDefault="002B744E" w:rsidP="002B744E">
      <w:pPr>
        <w:pStyle w:val="libNormal"/>
        <w:rPr>
          <w:rtl/>
        </w:rPr>
      </w:pPr>
      <w:r w:rsidRPr="00F631CB">
        <w:rPr>
          <w:rtl/>
        </w:rPr>
        <w:t>قلت</w:t>
      </w:r>
      <w:r>
        <w:rPr>
          <w:rtl/>
        </w:rPr>
        <w:t>:</w:t>
      </w:r>
      <w:r w:rsidRPr="00F631CB">
        <w:rPr>
          <w:rtl/>
        </w:rPr>
        <w:t xml:space="preserve"> اني أدين الله بشهادة أن لا إله الا الله</w:t>
      </w:r>
      <w:r>
        <w:rPr>
          <w:rtl/>
        </w:rPr>
        <w:t>،</w:t>
      </w:r>
      <w:r w:rsidRPr="00F631CB">
        <w:rPr>
          <w:rtl/>
        </w:rPr>
        <w:t xml:space="preserve"> وأن محمدا عبده ورسوله</w:t>
      </w:r>
      <w:r>
        <w:rPr>
          <w:rtl/>
        </w:rPr>
        <w:t>،</w:t>
      </w:r>
      <w:r w:rsidRPr="00F631CB">
        <w:rPr>
          <w:rtl/>
        </w:rPr>
        <w:t xml:space="preserve"> وأن الساعة آتية لا ريب فيها</w:t>
      </w:r>
      <w:r>
        <w:rPr>
          <w:rtl/>
        </w:rPr>
        <w:t>،</w:t>
      </w:r>
      <w:r w:rsidRPr="00F631CB">
        <w:rPr>
          <w:rtl/>
        </w:rPr>
        <w:t xml:space="preserve"> وأن الله يبعث من في القبور</w:t>
      </w:r>
      <w:r>
        <w:rPr>
          <w:rtl/>
        </w:rPr>
        <w:t>،</w:t>
      </w:r>
      <w:r w:rsidRPr="00F631CB">
        <w:rPr>
          <w:rtl/>
        </w:rPr>
        <w:t xml:space="preserve"> واقام الصلاة</w:t>
      </w:r>
      <w:r>
        <w:rPr>
          <w:rtl/>
        </w:rPr>
        <w:t>،</w:t>
      </w:r>
      <w:r w:rsidRPr="00F631CB">
        <w:rPr>
          <w:rtl/>
        </w:rPr>
        <w:t xml:space="preserve"> وايتاء الزكاة وصوم شهر رمضان</w:t>
      </w:r>
      <w:r>
        <w:rPr>
          <w:rtl/>
        </w:rPr>
        <w:t>،</w:t>
      </w:r>
      <w:r w:rsidRPr="00F631CB">
        <w:rPr>
          <w:rtl/>
        </w:rPr>
        <w:t xml:space="preserve"> وحج البيت من استطاع اليه سبيلا</w:t>
      </w:r>
      <w:r>
        <w:rPr>
          <w:rtl/>
        </w:rPr>
        <w:t>،</w:t>
      </w:r>
      <w:r w:rsidRPr="00F631CB">
        <w:rPr>
          <w:rtl/>
        </w:rPr>
        <w:t xml:space="preserve"> والولاية لعلي بن أبي طالب أمير المؤمنين بعد رسول الله صلى الله عليهما</w:t>
      </w:r>
      <w:r>
        <w:rPr>
          <w:rtl/>
        </w:rPr>
        <w:t>،</w:t>
      </w:r>
      <w:r w:rsidRPr="00F631CB">
        <w:rPr>
          <w:rtl/>
        </w:rPr>
        <w:t xml:space="preserve"> والولاية للحسن والحسين</w:t>
      </w:r>
      <w:r>
        <w:rPr>
          <w:rtl/>
        </w:rPr>
        <w:t>،</w:t>
      </w:r>
      <w:r w:rsidRPr="00F631CB">
        <w:rPr>
          <w:rtl/>
        </w:rPr>
        <w:t xml:space="preserve"> والولاية لعلي بن الحسين</w:t>
      </w:r>
      <w:r>
        <w:rPr>
          <w:rtl/>
        </w:rPr>
        <w:t>،</w:t>
      </w:r>
      <w:r w:rsidRPr="00F631CB">
        <w:rPr>
          <w:rtl/>
        </w:rPr>
        <w:t xml:space="preserve"> والولاية لمحمد بن علي</w:t>
      </w:r>
      <w:r>
        <w:rPr>
          <w:rtl/>
        </w:rPr>
        <w:t>،</w:t>
      </w:r>
      <w:r w:rsidRPr="00F631CB">
        <w:rPr>
          <w:rtl/>
        </w:rPr>
        <w:t xml:space="preserve"> ولك من بعده</w:t>
      </w:r>
      <w:r>
        <w:rPr>
          <w:rtl/>
        </w:rPr>
        <w:t>،</w:t>
      </w:r>
      <w:r w:rsidRPr="00F631CB">
        <w:rPr>
          <w:rtl/>
        </w:rPr>
        <w:t xml:space="preserve"> وأنتم أئمتي عليه أحيي وعليه أموت وأدين الله به.</w:t>
      </w:r>
    </w:p>
    <w:p w:rsidR="002B744E" w:rsidRPr="00F631CB" w:rsidRDefault="002B744E" w:rsidP="002B744E">
      <w:pPr>
        <w:pStyle w:val="libNormal"/>
        <w:rPr>
          <w:rtl/>
        </w:rPr>
      </w:pPr>
      <w:r w:rsidRPr="00F631CB">
        <w:rPr>
          <w:rtl/>
        </w:rPr>
        <w:t>قال</w:t>
      </w:r>
      <w:r>
        <w:rPr>
          <w:rtl/>
        </w:rPr>
        <w:t>:</w:t>
      </w:r>
      <w:r w:rsidRPr="00F631CB">
        <w:rPr>
          <w:rtl/>
        </w:rPr>
        <w:t xml:space="preserve"> يا عمرو وهذا والله ديني ودين آبائي الذى ندين الله به في السر والعلانية فاتق الله وكف لسانك الا من خير</w:t>
      </w:r>
      <w:r>
        <w:rPr>
          <w:rtl/>
        </w:rPr>
        <w:t>،</w:t>
      </w:r>
      <w:r w:rsidRPr="00F631CB">
        <w:rPr>
          <w:rtl/>
        </w:rPr>
        <w:t xml:space="preserve"> ولا تقل اني هديت نفسي بل الله هداك</w:t>
      </w:r>
      <w:r>
        <w:rPr>
          <w:rtl/>
        </w:rPr>
        <w:t>،</w:t>
      </w:r>
      <w:r w:rsidRPr="00F631CB">
        <w:rPr>
          <w:rtl/>
        </w:rPr>
        <w:t xml:space="preserve"> فاد شكر ما أنعم الله عليك</w:t>
      </w:r>
      <w:r>
        <w:rPr>
          <w:rtl/>
        </w:rPr>
        <w:t>،</w:t>
      </w:r>
      <w:r w:rsidRPr="00F631CB">
        <w:rPr>
          <w:rtl/>
        </w:rPr>
        <w:t xml:space="preserve"> ولا تكن ممن اذا أقبل طعن في عينيه وإذا أدبر طعن في قفاه</w:t>
      </w:r>
      <w:r>
        <w:rPr>
          <w:rtl/>
        </w:rPr>
        <w:t>،</w:t>
      </w:r>
      <w:r w:rsidRPr="00F631CB">
        <w:rPr>
          <w:rtl/>
        </w:rPr>
        <w:t xml:space="preserve"> ولا تحمل الناس علي كاهلك فانه يوشك ان حملت الناس على كاهلك أن يصدعوا شعب كاهلك.</w:t>
      </w:r>
    </w:p>
    <w:p w:rsidR="002B744E" w:rsidRPr="00F631CB" w:rsidRDefault="002B744E" w:rsidP="002B744E">
      <w:pPr>
        <w:pStyle w:val="libCenterBold1"/>
        <w:rPr>
          <w:rtl/>
        </w:rPr>
      </w:pPr>
      <w:r w:rsidRPr="00F631CB">
        <w:rPr>
          <w:rtl/>
        </w:rPr>
        <w:t>في زكريا بن سابق أيضا‌</w:t>
      </w:r>
    </w:p>
    <w:p w:rsidR="002B744E" w:rsidRPr="00F631CB" w:rsidRDefault="002B744E" w:rsidP="002B744E">
      <w:pPr>
        <w:pStyle w:val="libNormal"/>
        <w:rPr>
          <w:rtl/>
        </w:rPr>
      </w:pPr>
      <w:r w:rsidRPr="00F631CB">
        <w:rPr>
          <w:rtl/>
        </w:rPr>
        <w:t>793</w:t>
      </w:r>
      <w:r>
        <w:rPr>
          <w:rtl/>
        </w:rPr>
        <w:t xml:space="preserve"> - </w:t>
      </w:r>
      <w:r w:rsidRPr="00F631CB">
        <w:rPr>
          <w:rtl/>
        </w:rPr>
        <w:t>جعفر وفضالة</w:t>
      </w:r>
      <w:r>
        <w:rPr>
          <w:rtl/>
        </w:rPr>
        <w:t>،</w:t>
      </w:r>
      <w:r w:rsidRPr="00F631CB">
        <w:rPr>
          <w:rtl/>
        </w:rPr>
        <w:t xml:space="preserve"> عن أبي الصباح</w:t>
      </w:r>
      <w:r>
        <w:rPr>
          <w:rtl/>
        </w:rPr>
        <w:t>،</w:t>
      </w:r>
      <w:r w:rsidRPr="00F631CB">
        <w:rPr>
          <w:rtl/>
        </w:rPr>
        <w:t xml:space="preserve"> عن زكريا بن سابق</w:t>
      </w:r>
      <w:r>
        <w:rPr>
          <w:rtl/>
        </w:rPr>
        <w:t>،</w:t>
      </w:r>
      <w:r w:rsidRPr="00F631CB">
        <w:rPr>
          <w:rtl/>
        </w:rPr>
        <w:t xml:space="preserve"> قال</w:t>
      </w:r>
      <w:r>
        <w:rPr>
          <w:rtl/>
        </w:rPr>
        <w:t>،</w:t>
      </w:r>
      <w:r w:rsidRPr="00F631CB">
        <w:rPr>
          <w:rtl/>
        </w:rPr>
        <w:t xml:space="preserve"> وصفت الائمة لأبي عبد الله </w:t>
      </w:r>
      <w:r w:rsidRPr="00DB34C0">
        <w:rPr>
          <w:rStyle w:val="libAlaemChar"/>
          <w:rtl/>
        </w:rPr>
        <w:t>عليه‌السلام</w:t>
      </w:r>
      <w:r w:rsidRPr="00F631CB">
        <w:rPr>
          <w:rtl/>
        </w:rPr>
        <w:t xml:space="preserve"> حتى انتهيت الى أبي جعفر </w:t>
      </w:r>
      <w:r w:rsidRPr="00DB34C0">
        <w:rPr>
          <w:rStyle w:val="libAlaemChar"/>
          <w:rtl/>
        </w:rPr>
        <w:t>عليه‌السلام</w:t>
      </w:r>
      <w:r>
        <w:rPr>
          <w:rtl/>
        </w:rPr>
        <w:t>،</w:t>
      </w:r>
      <w:r w:rsidRPr="00F631CB">
        <w:rPr>
          <w:rtl/>
        </w:rPr>
        <w:t xml:space="preserve"> فقال</w:t>
      </w:r>
      <w:r>
        <w:rPr>
          <w:rtl/>
        </w:rPr>
        <w:t>:</w:t>
      </w:r>
      <w:r w:rsidRPr="00F631CB">
        <w:rPr>
          <w:rtl/>
        </w:rPr>
        <w:t xml:space="preserve"> حسبك قد ثبت‌</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الله لسانك وهدي قلبك.</w:t>
      </w:r>
    </w:p>
    <w:p w:rsidR="002B744E" w:rsidRPr="00F631CB" w:rsidRDefault="002B744E" w:rsidP="002B744E">
      <w:pPr>
        <w:pStyle w:val="libCenterBold1"/>
        <w:rPr>
          <w:rtl/>
        </w:rPr>
      </w:pPr>
      <w:r w:rsidRPr="00F631CB">
        <w:rPr>
          <w:rtl/>
        </w:rPr>
        <w:t>في ابراهيم المخارقى‌</w:t>
      </w:r>
    </w:p>
    <w:p w:rsidR="002B744E" w:rsidRPr="00F631CB" w:rsidRDefault="002B744E" w:rsidP="002B744E">
      <w:pPr>
        <w:pStyle w:val="libNormal"/>
        <w:rPr>
          <w:rtl/>
        </w:rPr>
      </w:pPr>
      <w:r w:rsidRPr="00F631CB">
        <w:rPr>
          <w:rtl/>
        </w:rPr>
        <w:t>794</w:t>
      </w:r>
      <w:r>
        <w:rPr>
          <w:rtl/>
        </w:rPr>
        <w:t xml:space="preserve"> - </w:t>
      </w:r>
      <w:r w:rsidRPr="00F631CB">
        <w:rPr>
          <w:rtl/>
        </w:rPr>
        <w:t>جعفر بن أحمد</w:t>
      </w:r>
      <w:r>
        <w:rPr>
          <w:rtl/>
        </w:rPr>
        <w:t>،</w:t>
      </w:r>
      <w:r w:rsidRPr="00F631CB">
        <w:rPr>
          <w:rtl/>
        </w:rPr>
        <w:t xml:space="preserve"> عن نوح بن ابراهيم المخارقي</w:t>
      </w:r>
      <w:r>
        <w:rPr>
          <w:rtl/>
        </w:rPr>
        <w:t>،</w:t>
      </w:r>
      <w:r w:rsidRPr="00F631CB">
        <w:rPr>
          <w:rtl/>
        </w:rPr>
        <w:t xml:space="preserve"> قال</w:t>
      </w:r>
      <w:r>
        <w:rPr>
          <w:rtl/>
        </w:rPr>
        <w:t>،</w:t>
      </w:r>
      <w:r w:rsidRPr="00F631CB">
        <w:rPr>
          <w:rtl/>
        </w:rPr>
        <w:t xml:space="preserve"> وصفت الائمة لأبي عبد الله </w:t>
      </w:r>
      <w:r w:rsidRPr="00DB34C0">
        <w:rPr>
          <w:rStyle w:val="libAlaemChar"/>
          <w:rtl/>
        </w:rPr>
        <w:t>عليه‌السلام</w:t>
      </w:r>
      <w:r>
        <w:rPr>
          <w:rtl/>
        </w:rPr>
        <w:t>،</w:t>
      </w:r>
      <w:r w:rsidRPr="00F631CB">
        <w:rPr>
          <w:rtl/>
        </w:rPr>
        <w:t xml:space="preserve"> فقلت</w:t>
      </w:r>
      <w:r>
        <w:rPr>
          <w:rtl/>
        </w:rPr>
        <w:t>:</w:t>
      </w:r>
      <w:r w:rsidRPr="00F631CB">
        <w:rPr>
          <w:rtl/>
        </w:rPr>
        <w:t xml:space="preserve"> أشهد أن لا إله الا الله وحده لا شريك له</w:t>
      </w:r>
      <w:r>
        <w:rPr>
          <w:rtl/>
        </w:rPr>
        <w:t>،</w:t>
      </w:r>
      <w:r w:rsidRPr="00F631CB">
        <w:rPr>
          <w:rtl/>
        </w:rPr>
        <w:t xml:space="preserve"> وأن محمدا رسول الله</w:t>
      </w:r>
      <w:r>
        <w:rPr>
          <w:rtl/>
        </w:rPr>
        <w:t>،</w:t>
      </w:r>
      <w:r w:rsidRPr="00F631CB">
        <w:rPr>
          <w:rtl/>
        </w:rPr>
        <w:t xml:space="preserve"> وأن عليا امام</w:t>
      </w:r>
      <w:r>
        <w:rPr>
          <w:rtl/>
        </w:rPr>
        <w:t>،</w:t>
      </w:r>
      <w:r w:rsidRPr="00F631CB">
        <w:rPr>
          <w:rtl/>
        </w:rPr>
        <w:t xml:space="preserve"> ثم الحسن</w:t>
      </w:r>
      <w:r>
        <w:rPr>
          <w:rtl/>
        </w:rPr>
        <w:t>،</w:t>
      </w:r>
      <w:r w:rsidRPr="00F631CB">
        <w:rPr>
          <w:rtl/>
        </w:rPr>
        <w:t xml:space="preserve"> ثم الحسين</w:t>
      </w:r>
      <w:r>
        <w:rPr>
          <w:rtl/>
        </w:rPr>
        <w:t>،</w:t>
      </w:r>
      <w:r w:rsidRPr="00F631CB">
        <w:rPr>
          <w:rtl/>
        </w:rPr>
        <w:t xml:space="preserve"> ثم علي بن الحسين</w:t>
      </w:r>
      <w:r>
        <w:rPr>
          <w:rtl/>
        </w:rPr>
        <w:t>،</w:t>
      </w:r>
      <w:r w:rsidRPr="00F631CB">
        <w:rPr>
          <w:rtl/>
        </w:rPr>
        <w:t xml:space="preserve"> ثم محمد بن علي</w:t>
      </w:r>
      <w:r>
        <w:rPr>
          <w:rtl/>
        </w:rPr>
        <w:t>،</w:t>
      </w:r>
      <w:r w:rsidRPr="00F631CB">
        <w:rPr>
          <w:rtl/>
        </w:rPr>
        <w:t xml:space="preserve"> ثم أنت</w:t>
      </w:r>
      <w:r>
        <w:rPr>
          <w:rtl/>
        </w:rPr>
        <w:t>،</w:t>
      </w:r>
      <w:r w:rsidRPr="00F631CB">
        <w:rPr>
          <w:rtl/>
        </w:rPr>
        <w:t xml:space="preserve"> فقال</w:t>
      </w:r>
      <w:r>
        <w:rPr>
          <w:rtl/>
        </w:rPr>
        <w:t>:</w:t>
      </w:r>
      <w:r w:rsidRPr="00F631CB">
        <w:rPr>
          <w:rtl/>
        </w:rPr>
        <w:t xml:space="preserve"> رحمك الله</w:t>
      </w:r>
      <w:r>
        <w:rPr>
          <w:rtl/>
        </w:rPr>
        <w:t>،</w:t>
      </w:r>
      <w:r w:rsidRPr="00F631CB">
        <w:rPr>
          <w:rtl/>
        </w:rPr>
        <w:t xml:space="preserve"> ثم قال</w:t>
      </w:r>
      <w:r>
        <w:rPr>
          <w:rtl/>
        </w:rPr>
        <w:t>:</w:t>
      </w:r>
      <w:r w:rsidRPr="00F631CB">
        <w:rPr>
          <w:rtl/>
        </w:rPr>
        <w:t xml:space="preserve"> اتقوا الله اتقوا الله</w:t>
      </w:r>
      <w:r>
        <w:rPr>
          <w:rtl/>
        </w:rPr>
        <w:t>،</w:t>
      </w:r>
      <w:r w:rsidRPr="00F631CB">
        <w:rPr>
          <w:rtl/>
        </w:rPr>
        <w:t xml:space="preserve"> عليكم بالورع وصدق الحديث وأداء الامانة وعفة البطن والفرج.</w:t>
      </w:r>
    </w:p>
    <w:p w:rsidR="002B744E" w:rsidRPr="00F631CB" w:rsidRDefault="002B744E" w:rsidP="002B744E">
      <w:pPr>
        <w:pStyle w:val="libCenterBold1"/>
        <w:rPr>
          <w:rtl/>
        </w:rPr>
      </w:pPr>
      <w:r w:rsidRPr="00F631CB">
        <w:rPr>
          <w:rtl/>
        </w:rPr>
        <w:t>في منصور بن حازم‌</w:t>
      </w:r>
    </w:p>
    <w:p w:rsidR="002B744E" w:rsidRPr="00F631CB" w:rsidRDefault="002B744E" w:rsidP="002B744E">
      <w:pPr>
        <w:pStyle w:val="libNormal"/>
        <w:rPr>
          <w:rtl/>
        </w:rPr>
      </w:pPr>
      <w:r w:rsidRPr="00F631CB">
        <w:rPr>
          <w:rtl/>
        </w:rPr>
        <w:t>795</w:t>
      </w:r>
      <w:r>
        <w:rPr>
          <w:rtl/>
        </w:rPr>
        <w:t xml:space="preserve"> - </w:t>
      </w:r>
      <w:r w:rsidRPr="00F631CB">
        <w:rPr>
          <w:rtl/>
        </w:rPr>
        <w:t>جعفر بن أحمد بن أيوب</w:t>
      </w:r>
      <w:r>
        <w:rPr>
          <w:rtl/>
        </w:rPr>
        <w:t>،</w:t>
      </w:r>
      <w:r w:rsidRPr="00F631CB">
        <w:rPr>
          <w:rtl/>
        </w:rPr>
        <w:t xml:space="preserve"> عن صفوان</w:t>
      </w:r>
      <w:r>
        <w:rPr>
          <w:rtl/>
        </w:rPr>
        <w:t>،</w:t>
      </w:r>
      <w:r w:rsidRPr="00F631CB">
        <w:rPr>
          <w:rtl/>
        </w:rPr>
        <w:t xml:space="preserve"> عن منصور بن حازم</w:t>
      </w:r>
      <w:r>
        <w:rPr>
          <w:rtl/>
        </w:rPr>
        <w:t>،</w:t>
      </w:r>
      <w:r w:rsidRPr="00F631CB">
        <w:rPr>
          <w:rtl/>
        </w:rPr>
        <w:t xml:space="preserve"> قال قلت لأبي عبد الله </w:t>
      </w:r>
      <w:r w:rsidRPr="00DB34C0">
        <w:rPr>
          <w:rStyle w:val="libAlaemChar"/>
          <w:rtl/>
        </w:rPr>
        <w:t>عليه‌السلام</w:t>
      </w:r>
      <w:r>
        <w:rPr>
          <w:rtl/>
        </w:rPr>
        <w:t>:</w:t>
      </w:r>
      <w:r w:rsidRPr="00F631CB">
        <w:rPr>
          <w:rtl/>
        </w:rPr>
        <w:t xml:space="preserve"> ان الله أجل وأكرم من أن يعرف بخلقه</w:t>
      </w:r>
      <w:r>
        <w:rPr>
          <w:rtl/>
        </w:rPr>
        <w:t>،</w:t>
      </w:r>
      <w:r w:rsidRPr="00F631CB">
        <w:rPr>
          <w:rtl/>
        </w:rPr>
        <w:t xml:space="preserve"> بل الخلق يعرفون بالله</w:t>
      </w:r>
      <w:r>
        <w:rPr>
          <w:rtl/>
        </w:rPr>
        <w:t>،</w:t>
      </w:r>
      <w:r w:rsidRPr="00F631CB">
        <w:rPr>
          <w:rtl/>
        </w:rPr>
        <w:t xml:space="preserve"> قال</w:t>
      </w:r>
      <w:r>
        <w:rPr>
          <w:rtl/>
        </w:rPr>
        <w:t>:</w:t>
      </w:r>
      <w:r w:rsidRPr="00F631CB">
        <w:rPr>
          <w:rtl/>
        </w:rPr>
        <w:t xml:space="preserve"> صدقت.</w:t>
      </w:r>
    </w:p>
    <w:p w:rsidR="002B744E" w:rsidRPr="00F631CB" w:rsidRDefault="002B744E" w:rsidP="002B744E">
      <w:pPr>
        <w:pStyle w:val="libNormal"/>
        <w:rPr>
          <w:rtl/>
        </w:rPr>
      </w:pPr>
      <w:r w:rsidRPr="00F631CB">
        <w:rPr>
          <w:rtl/>
        </w:rPr>
        <w:t>قال</w:t>
      </w:r>
      <w:r>
        <w:rPr>
          <w:rtl/>
        </w:rPr>
        <w:t>،</w:t>
      </w:r>
      <w:r w:rsidRPr="00F631CB">
        <w:rPr>
          <w:rtl/>
        </w:rPr>
        <w:t xml:space="preserve"> قلت</w:t>
      </w:r>
      <w:r>
        <w:rPr>
          <w:rtl/>
        </w:rPr>
        <w:t>:</w:t>
      </w:r>
      <w:r w:rsidRPr="00F631CB">
        <w:rPr>
          <w:rtl/>
        </w:rPr>
        <w:t xml:space="preserve"> ان من عرف أن له ربا فقد ينبغي أن يعرف أن لذلك الرب رضا وسخطا وأنه لا يعرف رضاه وسخطه الا برسول لمن لم يأته الوحي</w:t>
      </w:r>
      <w:r>
        <w:rPr>
          <w:rtl/>
        </w:rPr>
        <w:t>،</w:t>
      </w:r>
      <w:r w:rsidRPr="00F631CB">
        <w:rPr>
          <w:rtl/>
        </w:rPr>
        <w:t xml:space="preserve"> فينبغي أن يطلب الرسل فاذا لقيهم عرف أنهم الحجة</w:t>
      </w:r>
      <w:r>
        <w:rPr>
          <w:rtl/>
        </w:rPr>
        <w:t>،</w:t>
      </w:r>
      <w:r w:rsidRPr="00F631CB">
        <w:rPr>
          <w:rtl/>
        </w:rPr>
        <w:t xml:space="preserve"> وأن لهم الطاعة المفترضة</w:t>
      </w:r>
      <w:r>
        <w:rPr>
          <w:rtl/>
        </w:rPr>
        <w:t>،</w:t>
      </w:r>
      <w:r w:rsidRPr="00F631CB">
        <w:rPr>
          <w:rtl/>
        </w:rPr>
        <w:t xml:space="preserve"> فقلت للناس</w:t>
      </w:r>
      <w:r>
        <w:rPr>
          <w:rtl/>
        </w:rPr>
        <w:t>: أ</w:t>
      </w:r>
      <w:r w:rsidRPr="00F631CB">
        <w:rPr>
          <w:rtl/>
        </w:rPr>
        <w:t xml:space="preserve">ليس يعلمون أن رسول الله </w:t>
      </w:r>
      <w:r w:rsidRPr="00DB34C0">
        <w:rPr>
          <w:rStyle w:val="libAlaemChar"/>
          <w:rtl/>
        </w:rPr>
        <w:t>صلى‌الله‌عليه‌وآله</w:t>
      </w:r>
      <w:r w:rsidRPr="00F631CB">
        <w:rPr>
          <w:rtl/>
        </w:rPr>
        <w:t xml:space="preserve"> كان هو الحجة من الله على خلقه</w:t>
      </w:r>
      <w:r>
        <w:rPr>
          <w:rtl/>
        </w:rPr>
        <w:t>؟</w:t>
      </w:r>
      <w:r w:rsidRPr="00F631CB">
        <w:rPr>
          <w:rtl/>
        </w:rPr>
        <w:t xml:space="preserve"> قالوا</w:t>
      </w:r>
      <w:r>
        <w:rPr>
          <w:rtl/>
        </w:rPr>
        <w:t>:</w:t>
      </w:r>
      <w:r w:rsidRPr="00F631CB">
        <w:rPr>
          <w:rtl/>
        </w:rPr>
        <w:t xml:space="preserve"> بلى.</w:t>
      </w:r>
    </w:p>
    <w:p w:rsidR="002B744E" w:rsidRPr="00F631CB" w:rsidRDefault="002B744E" w:rsidP="002B744E">
      <w:pPr>
        <w:pStyle w:val="libNormal"/>
        <w:rPr>
          <w:rtl/>
        </w:rPr>
      </w:pPr>
      <w:r w:rsidRPr="00F631CB">
        <w:rPr>
          <w:rtl/>
        </w:rPr>
        <w:t>قلت</w:t>
      </w:r>
      <w:r>
        <w:rPr>
          <w:rtl/>
        </w:rPr>
        <w:t>:</w:t>
      </w:r>
      <w:r w:rsidRPr="00F631CB">
        <w:rPr>
          <w:rtl/>
        </w:rPr>
        <w:t xml:space="preserve"> فحين مضى رسول الله </w:t>
      </w:r>
      <w:r w:rsidRPr="00DB34C0">
        <w:rPr>
          <w:rStyle w:val="libAlaemChar"/>
          <w:rtl/>
        </w:rPr>
        <w:t>صلى‌الله‌عليه‌وآله</w:t>
      </w:r>
      <w:r w:rsidRPr="00F631CB">
        <w:rPr>
          <w:rtl/>
        </w:rPr>
        <w:t xml:space="preserve"> من كان الحجة</w:t>
      </w:r>
      <w:r>
        <w:rPr>
          <w:rtl/>
        </w:rPr>
        <w:t>،</w:t>
      </w:r>
      <w:r w:rsidRPr="00F631CB">
        <w:rPr>
          <w:rtl/>
        </w:rPr>
        <w:t xml:space="preserve"> قالوا</w:t>
      </w:r>
      <w:r>
        <w:rPr>
          <w:rtl/>
        </w:rPr>
        <w:t>:</w:t>
      </w:r>
      <w:r w:rsidRPr="00F631CB">
        <w:rPr>
          <w:rtl/>
        </w:rPr>
        <w:t xml:space="preserve"> القرآن</w:t>
      </w:r>
      <w:r>
        <w:rPr>
          <w:rtl/>
        </w:rPr>
        <w:t>،</w:t>
      </w:r>
      <w:r w:rsidRPr="00F631CB">
        <w:rPr>
          <w:rtl/>
        </w:rPr>
        <w:t xml:space="preserve"> فنظرت في القرآن فاذا هو يخاصم به المرجى والقدري والزنديق الذي لا يؤمن به حتى يغلب الرجال بخصومته فعرفت أن القرآن لا يكون حجة الا بقيم</w:t>
      </w:r>
      <w:r>
        <w:rPr>
          <w:rtl/>
        </w:rPr>
        <w:t>،</w:t>
      </w:r>
      <w:r w:rsidRPr="00F631CB">
        <w:rPr>
          <w:rtl/>
        </w:rPr>
        <w:t xml:space="preserve"> ما قال فيه من شي‌ء كان حقا.</w:t>
      </w:r>
    </w:p>
    <w:p w:rsidR="002B744E" w:rsidRPr="00F631CB" w:rsidRDefault="002B744E" w:rsidP="002B744E">
      <w:pPr>
        <w:pStyle w:val="libNormal"/>
        <w:rPr>
          <w:rtl/>
        </w:rPr>
      </w:pPr>
      <w:r w:rsidRPr="00F631CB">
        <w:rPr>
          <w:rtl/>
        </w:rPr>
        <w:t>فقلت لهم</w:t>
      </w:r>
      <w:r>
        <w:rPr>
          <w:rtl/>
        </w:rPr>
        <w:t>:</w:t>
      </w:r>
      <w:r w:rsidRPr="00F631CB">
        <w:rPr>
          <w:rtl/>
        </w:rPr>
        <w:t xml:space="preserve"> من قيم القرآن</w:t>
      </w:r>
      <w:r>
        <w:rPr>
          <w:rtl/>
        </w:rPr>
        <w:t>؟</w:t>
      </w:r>
      <w:r w:rsidRPr="00F631CB">
        <w:rPr>
          <w:rtl/>
        </w:rPr>
        <w:t xml:space="preserve"> فقالوا</w:t>
      </w:r>
      <w:r>
        <w:rPr>
          <w:rtl/>
        </w:rPr>
        <w:t>:</w:t>
      </w:r>
      <w:r w:rsidRPr="00F631CB">
        <w:rPr>
          <w:rtl/>
        </w:rPr>
        <w:t xml:space="preserve"> ابن مسعود قد كان يعلم وعمر يعلم وحذيفة</w:t>
      </w:r>
      <w:r>
        <w:rPr>
          <w:rtl/>
        </w:rPr>
        <w:t>،</w:t>
      </w:r>
      <w:r w:rsidRPr="00F631CB">
        <w:rPr>
          <w:rtl/>
        </w:rPr>
        <w:t xml:space="preserve"> قلت</w:t>
      </w:r>
      <w:r>
        <w:rPr>
          <w:rtl/>
        </w:rPr>
        <w:t>:</w:t>
      </w:r>
      <w:r w:rsidRPr="00F631CB">
        <w:rPr>
          <w:rtl/>
        </w:rPr>
        <w:t xml:space="preserve"> كله</w:t>
      </w:r>
      <w:r>
        <w:rPr>
          <w:rtl/>
        </w:rPr>
        <w:t>؟</w:t>
      </w:r>
      <w:r w:rsidRPr="00F631CB">
        <w:rPr>
          <w:rtl/>
        </w:rPr>
        <w:t xml:space="preserve"> قالوا</w:t>
      </w:r>
      <w:r>
        <w:rPr>
          <w:rtl/>
        </w:rPr>
        <w:t>:</w:t>
      </w:r>
      <w:r w:rsidRPr="00F631CB">
        <w:rPr>
          <w:rtl/>
        </w:rPr>
        <w:t xml:space="preserve"> لا</w:t>
      </w:r>
      <w:r>
        <w:rPr>
          <w:rtl/>
        </w:rPr>
        <w:t>:</w:t>
      </w:r>
      <w:r w:rsidRPr="00F631CB">
        <w:rPr>
          <w:rtl/>
        </w:rPr>
        <w:t xml:space="preserve"> فلم أجد أحدا</w:t>
      </w:r>
      <w:r>
        <w:rPr>
          <w:rtl/>
        </w:rPr>
        <w:t>،</w:t>
      </w:r>
      <w:r w:rsidRPr="00F631CB">
        <w:rPr>
          <w:rtl/>
        </w:rPr>
        <w:t xml:space="preserve"> فقالوا</w:t>
      </w:r>
      <w:r>
        <w:rPr>
          <w:rtl/>
        </w:rPr>
        <w:t>:</w:t>
      </w:r>
      <w:r w:rsidRPr="00F631CB">
        <w:rPr>
          <w:rtl/>
        </w:rPr>
        <w:t xml:space="preserve"> انه ما كان يعرف ذلك كله الا علي </w:t>
      </w:r>
      <w:r w:rsidRPr="00DB34C0">
        <w:rPr>
          <w:rStyle w:val="libAlaemChar"/>
          <w:rtl/>
        </w:rPr>
        <w:t>عليه‌السلام</w:t>
      </w:r>
      <w:r>
        <w:rPr>
          <w:rtl/>
        </w:rPr>
        <w:t>،</w:t>
      </w:r>
      <w:r w:rsidRPr="00F631CB">
        <w:rPr>
          <w:rtl/>
        </w:rPr>
        <w:t xml:space="preserve"> واذا كان الشي‌ء بين القوم وقال هذا لا أدري وقال هذا لا أدري وقال هذا لا أدري</w:t>
      </w:r>
      <w:r>
        <w:rPr>
          <w:rtl/>
        </w:rPr>
        <w:t>،</w:t>
      </w:r>
      <w:r w:rsidRPr="00F631CB">
        <w:rPr>
          <w:rtl/>
        </w:rPr>
        <w:t xml:space="preserve"> وقال هذا أدري ولم ينكر عليه</w:t>
      </w:r>
      <w:r>
        <w:rPr>
          <w:rtl/>
        </w:rPr>
        <w:t>،</w:t>
      </w:r>
      <w:r w:rsidRPr="00F631CB">
        <w:rPr>
          <w:rtl/>
        </w:rPr>
        <w:t xml:space="preserve"> كان القول قوله.</w:t>
      </w:r>
    </w:p>
    <w:p w:rsidR="002B744E" w:rsidRPr="00F631CB" w:rsidRDefault="002B744E" w:rsidP="002B744E">
      <w:pPr>
        <w:pStyle w:val="libNormal"/>
        <w:rPr>
          <w:rtl/>
        </w:rPr>
      </w:pPr>
      <w:r w:rsidRPr="00F631CB">
        <w:rPr>
          <w:rtl/>
        </w:rPr>
        <w:t xml:space="preserve">وأشهد أن عليا </w:t>
      </w:r>
      <w:r w:rsidRPr="00DB34C0">
        <w:rPr>
          <w:rStyle w:val="libAlaemChar"/>
          <w:rtl/>
        </w:rPr>
        <w:t>عليه‌السلام</w:t>
      </w:r>
      <w:r w:rsidRPr="00F631CB">
        <w:rPr>
          <w:rtl/>
        </w:rPr>
        <w:t xml:space="preserve"> كان قيم القرآن وكانت طاعته مفترضة</w:t>
      </w:r>
      <w:r>
        <w:rPr>
          <w:rtl/>
        </w:rPr>
        <w:t>،</w:t>
      </w:r>
      <w:r w:rsidRPr="00F631CB">
        <w:rPr>
          <w:rtl/>
        </w:rPr>
        <w:t xml:space="preserve"> وكان حجة على‌</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الناس بعد رسول الله </w:t>
      </w:r>
      <w:r w:rsidRPr="00DB34C0">
        <w:rPr>
          <w:rStyle w:val="libAlaemChar"/>
          <w:rtl/>
        </w:rPr>
        <w:t>صلى‌الله‌عليه‌وآله</w:t>
      </w:r>
      <w:r>
        <w:rPr>
          <w:rtl/>
        </w:rPr>
        <w:t>،</w:t>
      </w:r>
      <w:r w:rsidRPr="00F631CB">
        <w:rPr>
          <w:rtl/>
        </w:rPr>
        <w:t xml:space="preserve"> وأنه ما قال في القرآن فهو حق</w:t>
      </w:r>
      <w:r>
        <w:rPr>
          <w:rtl/>
        </w:rPr>
        <w:t>،</w:t>
      </w:r>
      <w:r w:rsidRPr="00F631CB">
        <w:rPr>
          <w:rtl/>
        </w:rPr>
        <w:t xml:space="preserve"> فقال رحمك الله.</w:t>
      </w:r>
    </w:p>
    <w:p w:rsidR="002B744E" w:rsidRPr="00F631CB" w:rsidRDefault="002B744E" w:rsidP="002B744E">
      <w:pPr>
        <w:pStyle w:val="libNormal"/>
        <w:rPr>
          <w:rtl/>
        </w:rPr>
      </w:pPr>
      <w:r w:rsidRPr="00F631CB">
        <w:rPr>
          <w:rtl/>
        </w:rPr>
        <w:t>فقلت</w:t>
      </w:r>
      <w:r>
        <w:rPr>
          <w:rtl/>
        </w:rPr>
        <w:t>:</w:t>
      </w:r>
      <w:r w:rsidRPr="00F631CB">
        <w:rPr>
          <w:rtl/>
        </w:rPr>
        <w:t xml:space="preserve"> ان عليا </w:t>
      </w:r>
      <w:r w:rsidRPr="00DB34C0">
        <w:rPr>
          <w:rStyle w:val="libAlaemChar"/>
          <w:rtl/>
        </w:rPr>
        <w:t>عليه‌السلام</w:t>
      </w:r>
      <w:r w:rsidRPr="00F631CB">
        <w:rPr>
          <w:rtl/>
        </w:rPr>
        <w:t xml:space="preserve"> لم يذهب حتى ترك حجة من بعده كما ترك رسول الله </w:t>
      </w:r>
      <w:r w:rsidRPr="00DB34C0">
        <w:rPr>
          <w:rStyle w:val="libAlaemChar"/>
          <w:rtl/>
        </w:rPr>
        <w:t>صلى‌الله‌عليه‌وآله</w:t>
      </w:r>
      <w:r w:rsidRPr="00F631CB">
        <w:rPr>
          <w:rtl/>
        </w:rPr>
        <w:t xml:space="preserve"> وأن الحجة بعد علي الحسن بن علي</w:t>
      </w:r>
      <w:r>
        <w:rPr>
          <w:rtl/>
        </w:rPr>
        <w:t>،</w:t>
      </w:r>
      <w:r w:rsidRPr="00F631CB">
        <w:rPr>
          <w:rtl/>
        </w:rPr>
        <w:t xml:space="preserve"> وأشهد على الحسن أنه كان حجة</w:t>
      </w:r>
      <w:r>
        <w:rPr>
          <w:rtl/>
        </w:rPr>
        <w:t>،</w:t>
      </w:r>
      <w:r w:rsidRPr="00F631CB">
        <w:rPr>
          <w:rtl/>
        </w:rPr>
        <w:t xml:space="preserve"> وأن طاعته مفروضة</w:t>
      </w:r>
      <w:r>
        <w:rPr>
          <w:rtl/>
        </w:rPr>
        <w:t>،</w:t>
      </w:r>
      <w:r w:rsidRPr="00F631CB">
        <w:rPr>
          <w:rtl/>
        </w:rPr>
        <w:t xml:space="preserve"> فقال</w:t>
      </w:r>
      <w:r>
        <w:rPr>
          <w:rtl/>
        </w:rPr>
        <w:t>،</w:t>
      </w:r>
      <w:r w:rsidRPr="00F631CB">
        <w:rPr>
          <w:rtl/>
        </w:rPr>
        <w:t xml:space="preserve"> رحمك الله</w:t>
      </w:r>
      <w:r>
        <w:rPr>
          <w:rtl/>
        </w:rPr>
        <w:t>،</w:t>
      </w:r>
      <w:r w:rsidRPr="00F631CB">
        <w:rPr>
          <w:rtl/>
        </w:rPr>
        <w:t xml:space="preserve"> وقبلت رأسه وقلت</w:t>
      </w:r>
      <w:r>
        <w:rPr>
          <w:rtl/>
        </w:rPr>
        <w:t>،</w:t>
      </w:r>
      <w:r w:rsidRPr="00F631CB">
        <w:rPr>
          <w:rtl/>
        </w:rPr>
        <w:t xml:space="preserve"> أشهد على الحسن أنه لم يذهب حتى ترك حجة من بعده</w:t>
      </w:r>
      <w:r>
        <w:rPr>
          <w:rtl/>
        </w:rPr>
        <w:t>،</w:t>
      </w:r>
      <w:r w:rsidRPr="00F631CB">
        <w:rPr>
          <w:rtl/>
        </w:rPr>
        <w:t xml:space="preserve"> كما ترك أبوه وجده</w:t>
      </w:r>
      <w:r>
        <w:rPr>
          <w:rtl/>
        </w:rPr>
        <w:t>،</w:t>
      </w:r>
      <w:r w:rsidRPr="00F631CB">
        <w:rPr>
          <w:rtl/>
        </w:rPr>
        <w:t xml:space="preserve"> وأن الحجة بعد الحسن الحسين</w:t>
      </w:r>
      <w:r>
        <w:rPr>
          <w:rtl/>
        </w:rPr>
        <w:t>،</w:t>
      </w:r>
      <w:r w:rsidRPr="00F631CB">
        <w:rPr>
          <w:rtl/>
        </w:rPr>
        <w:t xml:space="preserve"> وكانت طاعته مفروضة</w:t>
      </w:r>
      <w:r>
        <w:rPr>
          <w:rtl/>
        </w:rPr>
        <w:t>،</w:t>
      </w:r>
      <w:r w:rsidRPr="00F631CB">
        <w:rPr>
          <w:rtl/>
        </w:rPr>
        <w:t xml:space="preserve"> فقال</w:t>
      </w:r>
      <w:r>
        <w:rPr>
          <w:rtl/>
        </w:rPr>
        <w:t>:</w:t>
      </w:r>
      <w:r w:rsidRPr="00F631CB">
        <w:rPr>
          <w:rtl/>
        </w:rPr>
        <w:t xml:space="preserve"> رحمك الله وقبلت رأسه.</w:t>
      </w:r>
    </w:p>
    <w:p w:rsidR="002B744E" w:rsidRPr="00F631CB" w:rsidRDefault="002B744E" w:rsidP="002B744E">
      <w:pPr>
        <w:pStyle w:val="libNormal"/>
        <w:rPr>
          <w:rtl/>
        </w:rPr>
      </w:pPr>
      <w:r w:rsidRPr="00F631CB">
        <w:rPr>
          <w:rtl/>
        </w:rPr>
        <w:t>وقلت</w:t>
      </w:r>
      <w:r>
        <w:rPr>
          <w:rtl/>
        </w:rPr>
        <w:t>:</w:t>
      </w:r>
      <w:r w:rsidRPr="00F631CB">
        <w:rPr>
          <w:rtl/>
        </w:rPr>
        <w:t xml:space="preserve"> أشهد على الحسين أنه لم يذهب حتى ترك حجة من بعده</w:t>
      </w:r>
      <w:r>
        <w:rPr>
          <w:rtl/>
        </w:rPr>
        <w:t>،</w:t>
      </w:r>
      <w:r w:rsidRPr="00F631CB">
        <w:rPr>
          <w:rtl/>
        </w:rPr>
        <w:t xml:space="preserve"> وأن الحجة من بعده علي بن الحسين</w:t>
      </w:r>
      <w:r>
        <w:rPr>
          <w:rtl/>
        </w:rPr>
        <w:t>،</w:t>
      </w:r>
      <w:r w:rsidRPr="00F631CB">
        <w:rPr>
          <w:rtl/>
        </w:rPr>
        <w:t xml:space="preserve"> وكانت طاعته مفروضة</w:t>
      </w:r>
      <w:r>
        <w:rPr>
          <w:rtl/>
        </w:rPr>
        <w:t>،</w:t>
      </w:r>
      <w:r w:rsidRPr="00F631CB">
        <w:rPr>
          <w:rtl/>
        </w:rPr>
        <w:t xml:space="preserve"> فقال رحمك الله وقبلت رأسه.</w:t>
      </w:r>
    </w:p>
    <w:p w:rsidR="002B744E" w:rsidRPr="00F631CB" w:rsidRDefault="002B744E" w:rsidP="002B744E">
      <w:pPr>
        <w:pStyle w:val="libNormal"/>
        <w:rPr>
          <w:rtl/>
        </w:rPr>
      </w:pPr>
      <w:r w:rsidRPr="00F631CB">
        <w:rPr>
          <w:rtl/>
        </w:rPr>
        <w:t>وقلت</w:t>
      </w:r>
      <w:r>
        <w:rPr>
          <w:rtl/>
        </w:rPr>
        <w:t>:</w:t>
      </w:r>
      <w:r w:rsidRPr="00F631CB">
        <w:rPr>
          <w:rtl/>
        </w:rPr>
        <w:t xml:space="preserve"> وأشهد أن علي بن الحسين لم يذهب حتى ترك حجة من بعده</w:t>
      </w:r>
      <w:r>
        <w:rPr>
          <w:rtl/>
        </w:rPr>
        <w:t>،</w:t>
      </w:r>
      <w:r w:rsidRPr="00F631CB">
        <w:rPr>
          <w:rtl/>
        </w:rPr>
        <w:t xml:space="preserve"> وأن الحجة من بعده محمد بن علي أبو جعفر</w:t>
      </w:r>
      <w:r>
        <w:rPr>
          <w:rtl/>
        </w:rPr>
        <w:t>،</w:t>
      </w:r>
      <w:r w:rsidRPr="00F631CB">
        <w:rPr>
          <w:rtl/>
        </w:rPr>
        <w:t xml:space="preserve"> وكانت طاعته مفترضة</w:t>
      </w:r>
      <w:r>
        <w:rPr>
          <w:rtl/>
        </w:rPr>
        <w:t>،</w:t>
      </w:r>
      <w:r w:rsidRPr="00F631CB">
        <w:rPr>
          <w:rtl/>
        </w:rPr>
        <w:t xml:space="preserve"> فقال</w:t>
      </w:r>
      <w:r>
        <w:rPr>
          <w:rtl/>
        </w:rPr>
        <w:t>:</w:t>
      </w:r>
      <w:r>
        <w:rPr>
          <w:rFonts w:hint="cs"/>
          <w:rtl/>
        </w:rPr>
        <w:t xml:space="preserve"> </w:t>
      </w:r>
      <w:r w:rsidRPr="00F631CB">
        <w:rPr>
          <w:rtl/>
        </w:rPr>
        <w:t>رحمك الله.</w:t>
      </w:r>
    </w:p>
    <w:p w:rsidR="002B744E" w:rsidRPr="00F631CB" w:rsidRDefault="002B744E" w:rsidP="002B744E">
      <w:pPr>
        <w:pStyle w:val="libNormal"/>
        <w:rPr>
          <w:rtl/>
        </w:rPr>
      </w:pPr>
      <w:r w:rsidRPr="00F631CB">
        <w:rPr>
          <w:rtl/>
        </w:rPr>
        <w:t>فقلت</w:t>
      </w:r>
      <w:r>
        <w:rPr>
          <w:rtl/>
        </w:rPr>
        <w:t>:</w:t>
      </w:r>
      <w:r w:rsidRPr="00F631CB">
        <w:rPr>
          <w:rtl/>
        </w:rPr>
        <w:t xml:space="preserve"> أعطني رأسك أقبله</w:t>
      </w:r>
      <w:r>
        <w:rPr>
          <w:rtl/>
        </w:rPr>
        <w:t>،</w:t>
      </w:r>
      <w:r w:rsidRPr="00F631CB">
        <w:rPr>
          <w:rtl/>
        </w:rPr>
        <w:t xml:space="preserve"> فضحك فقلت</w:t>
      </w:r>
      <w:r>
        <w:rPr>
          <w:rtl/>
        </w:rPr>
        <w:t>:</w:t>
      </w:r>
      <w:r w:rsidRPr="00F631CB">
        <w:rPr>
          <w:rtl/>
        </w:rPr>
        <w:t xml:space="preserve"> أصلحك الله</w:t>
      </w:r>
      <w:r>
        <w:rPr>
          <w:rtl/>
        </w:rPr>
        <w:t>،</w:t>
      </w:r>
      <w:r w:rsidRPr="00F631CB">
        <w:rPr>
          <w:rtl/>
        </w:rPr>
        <w:t xml:space="preserve"> وقد علمت أن أباك لم يذهب حتى ترك حجة من بعده كما ترك أبوه</w:t>
      </w:r>
      <w:r>
        <w:rPr>
          <w:rtl/>
        </w:rPr>
        <w:t>،</w:t>
      </w:r>
      <w:r w:rsidRPr="00F631CB">
        <w:rPr>
          <w:rtl/>
        </w:rPr>
        <w:t xml:space="preserve"> وأشهد بالله أنك أنت الحجة وأن طاعتك مفترضه</w:t>
      </w:r>
      <w:r>
        <w:rPr>
          <w:rtl/>
        </w:rPr>
        <w:t>،</w:t>
      </w:r>
      <w:r w:rsidRPr="00F631CB">
        <w:rPr>
          <w:rtl/>
        </w:rPr>
        <w:t xml:space="preserve"> فقال</w:t>
      </w:r>
      <w:r>
        <w:rPr>
          <w:rtl/>
        </w:rPr>
        <w:t>:</w:t>
      </w:r>
      <w:r w:rsidRPr="00F631CB">
        <w:rPr>
          <w:rtl/>
        </w:rPr>
        <w:t xml:space="preserve"> كف رحمك الله قلت أعطني رأسك أقبله فقبلت رأسه</w:t>
      </w:r>
      <w:r>
        <w:rPr>
          <w:rtl/>
        </w:rPr>
        <w:t>،</w:t>
      </w:r>
      <w:r w:rsidRPr="00F631CB">
        <w:rPr>
          <w:rtl/>
        </w:rPr>
        <w:t xml:space="preserve"> فضحك</w:t>
      </w:r>
      <w:r>
        <w:rPr>
          <w:rtl/>
        </w:rPr>
        <w:t>،</w:t>
      </w:r>
      <w:r w:rsidRPr="00F631CB">
        <w:rPr>
          <w:rtl/>
        </w:rPr>
        <w:t xml:space="preserve"> ثم قال</w:t>
      </w:r>
      <w:r>
        <w:rPr>
          <w:rtl/>
        </w:rPr>
        <w:t>:</w:t>
      </w:r>
      <w:r w:rsidRPr="00F631CB">
        <w:rPr>
          <w:rtl/>
        </w:rPr>
        <w:t xml:space="preserve"> سلني عما شئت فلا أنكرك بعد اليوم أبدا.</w:t>
      </w:r>
    </w:p>
    <w:p w:rsidR="002B744E" w:rsidRPr="00F631CB" w:rsidRDefault="002B744E" w:rsidP="002B744E">
      <w:pPr>
        <w:pStyle w:val="libCenterBold1"/>
        <w:rPr>
          <w:rtl/>
        </w:rPr>
      </w:pPr>
      <w:r w:rsidRPr="00F631CB">
        <w:rPr>
          <w:rtl/>
        </w:rPr>
        <w:t>في خالد البجلى‌</w:t>
      </w:r>
    </w:p>
    <w:p w:rsidR="002B744E" w:rsidRPr="00F631CB" w:rsidRDefault="002B744E" w:rsidP="002B744E">
      <w:pPr>
        <w:pStyle w:val="libNormal"/>
        <w:rPr>
          <w:rtl/>
        </w:rPr>
      </w:pPr>
      <w:r w:rsidRPr="00F631CB">
        <w:rPr>
          <w:rtl/>
        </w:rPr>
        <w:t>796</w:t>
      </w:r>
      <w:r>
        <w:rPr>
          <w:rtl/>
        </w:rPr>
        <w:t xml:space="preserve"> - </w:t>
      </w:r>
      <w:r w:rsidRPr="00F631CB">
        <w:rPr>
          <w:rtl/>
        </w:rPr>
        <w:t>جعفر بن أحمد</w:t>
      </w:r>
      <w:r>
        <w:rPr>
          <w:rtl/>
        </w:rPr>
        <w:t>،</w:t>
      </w:r>
      <w:r w:rsidRPr="00F631CB">
        <w:rPr>
          <w:rtl/>
        </w:rPr>
        <w:t xml:space="preserve"> عن جعفر بن بشير</w:t>
      </w:r>
      <w:r>
        <w:rPr>
          <w:rtl/>
        </w:rPr>
        <w:t>،</w:t>
      </w:r>
      <w:r w:rsidRPr="00F631CB">
        <w:rPr>
          <w:rtl/>
        </w:rPr>
        <w:t xml:space="preserve"> عن أبى سلمة الجمال</w:t>
      </w:r>
      <w:r>
        <w:rPr>
          <w:rtl/>
        </w:rPr>
        <w:t>،</w:t>
      </w:r>
      <w:r w:rsidRPr="00F631CB">
        <w:rPr>
          <w:rtl/>
        </w:rPr>
        <w:t xml:space="preserve"> قال دخل خالد البجلي على أبي عبد الله </w:t>
      </w:r>
      <w:r w:rsidRPr="00DB34C0">
        <w:rPr>
          <w:rStyle w:val="libAlaemChar"/>
          <w:rtl/>
        </w:rPr>
        <w:t>عليه‌السلام</w:t>
      </w:r>
      <w:r w:rsidRPr="00F631CB">
        <w:rPr>
          <w:rtl/>
        </w:rPr>
        <w:t xml:space="preserve"> وأنا عنده</w:t>
      </w:r>
      <w:r>
        <w:rPr>
          <w:rtl/>
        </w:rPr>
        <w:t>،</w:t>
      </w:r>
      <w:r w:rsidRPr="00F631CB">
        <w:rPr>
          <w:rtl/>
        </w:rPr>
        <w:t xml:space="preserve"> فقال له</w:t>
      </w:r>
      <w:r>
        <w:rPr>
          <w:rtl/>
        </w:rPr>
        <w:t>:</w:t>
      </w:r>
      <w:r w:rsidRPr="00F631CB">
        <w:rPr>
          <w:rtl/>
        </w:rPr>
        <w:t xml:space="preserve"> جعلت فداك أني أريد أن أصف لك ديني الذي أدين الله به</w:t>
      </w:r>
      <w:r>
        <w:rPr>
          <w:rtl/>
        </w:rPr>
        <w:t>،</w:t>
      </w:r>
      <w:r w:rsidRPr="00F631CB">
        <w:rPr>
          <w:rtl/>
        </w:rPr>
        <w:t xml:space="preserve"> وقد قال له قبل ذلك</w:t>
      </w:r>
      <w:r>
        <w:rPr>
          <w:rtl/>
        </w:rPr>
        <w:t>:</w:t>
      </w:r>
      <w:r w:rsidRPr="00F631CB">
        <w:rPr>
          <w:rtl/>
        </w:rPr>
        <w:t xml:space="preserve"> اني أريد أن أسألك</w:t>
      </w:r>
      <w:r>
        <w:rPr>
          <w:rtl/>
        </w:rPr>
        <w:t>؟</w:t>
      </w:r>
      <w:r>
        <w:rPr>
          <w:rFonts w:hint="cs"/>
          <w:rtl/>
        </w:rPr>
        <w:t xml:space="preserve"> </w:t>
      </w:r>
      <w:r w:rsidRPr="00F631CB">
        <w:rPr>
          <w:rtl/>
        </w:rPr>
        <w:t>فقال له</w:t>
      </w:r>
      <w:r>
        <w:rPr>
          <w:rtl/>
        </w:rPr>
        <w:t>:</w:t>
      </w:r>
      <w:r w:rsidRPr="00F631CB">
        <w:rPr>
          <w:rtl/>
        </w:rPr>
        <w:t xml:space="preserve"> سلني فو الله لا تسألني عن شي‌ء الا حدثتك به على حده لا أكتمك.</w:t>
      </w:r>
    </w:p>
    <w:p w:rsidR="002B744E" w:rsidRPr="00F631CB" w:rsidRDefault="002B744E" w:rsidP="002B744E">
      <w:pPr>
        <w:pStyle w:val="libNormal"/>
        <w:rPr>
          <w:rtl/>
        </w:rPr>
      </w:pPr>
      <w:r w:rsidRPr="00F631CB">
        <w:rPr>
          <w:rtl/>
        </w:rPr>
        <w:t>قال</w:t>
      </w:r>
      <w:r>
        <w:rPr>
          <w:rtl/>
        </w:rPr>
        <w:t>:</w:t>
      </w:r>
      <w:r w:rsidRPr="00F631CB">
        <w:rPr>
          <w:rtl/>
        </w:rPr>
        <w:t xml:space="preserve"> ان أول ما أبدأ أني أشهد أن لا إله الا الله وحده ليس إله غيره</w:t>
      </w:r>
      <w:r>
        <w:rPr>
          <w:rtl/>
        </w:rPr>
        <w:t>،</w:t>
      </w:r>
      <w:r w:rsidRPr="00F631CB">
        <w:rPr>
          <w:rtl/>
        </w:rPr>
        <w:t xml:space="preserve"> قال</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كذلك ربنا ليس معه إله غيره</w:t>
      </w:r>
      <w:r>
        <w:rPr>
          <w:rtl/>
        </w:rPr>
        <w:t>،</w:t>
      </w:r>
      <w:r w:rsidRPr="00F631CB">
        <w:rPr>
          <w:rtl/>
        </w:rPr>
        <w:t xml:space="preserve"> ثم قال وأشهد أن محمدا‌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عبده ورسوله</w:t>
      </w:r>
      <w:r>
        <w:rPr>
          <w:rtl/>
        </w:rPr>
        <w:t>،</w:t>
      </w:r>
      <w:r w:rsidRPr="00F631CB">
        <w:rPr>
          <w:rtl/>
        </w:rPr>
        <w:t xml:space="preserve"> قال</w:t>
      </w:r>
      <w:r>
        <w:rPr>
          <w:rtl/>
        </w:rPr>
        <w:t>،</w:t>
      </w:r>
      <w:r w:rsidRPr="00F631CB">
        <w:rPr>
          <w:rtl/>
        </w:rPr>
        <w:t xml:space="preserve"> فقال أبو عبد الله</w:t>
      </w:r>
      <w:r>
        <w:rPr>
          <w:rtl/>
        </w:rPr>
        <w:t>:</w:t>
      </w:r>
      <w:r w:rsidRPr="00F631CB">
        <w:rPr>
          <w:rtl/>
        </w:rPr>
        <w:t xml:space="preserve"> كذلك محمد عبد الله مقر له بالعبودية ورسوله الى خلقه.</w:t>
      </w:r>
    </w:p>
    <w:p w:rsidR="002B744E" w:rsidRPr="00F631CB" w:rsidRDefault="002B744E" w:rsidP="002B744E">
      <w:pPr>
        <w:pStyle w:val="libNormal"/>
        <w:rPr>
          <w:rtl/>
        </w:rPr>
      </w:pPr>
      <w:r w:rsidRPr="00F631CB">
        <w:rPr>
          <w:rtl/>
        </w:rPr>
        <w:t>ثم قال</w:t>
      </w:r>
      <w:r>
        <w:rPr>
          <w:rtl/>
        </w:rPr>
        <w:t>:</w:t>
      </w:r>
      <w:r w:rsidRPr="00F631CB">
        <w:rPr>
          <w:rtl/>
        </w:rPr>
        <w:t xml:space="preserve"> وأشهد أن عليا </w:t>
      </w:r>
      <w:r w:rsidRPr="00DB34C0">
        <w:rPr>
          <w:rStyle w:val="libAlaemChar"/>
          <w:rtl/>
        </w:rPr>
        <w:t>عليه‌السلام</w:t>
      </w:r>
      <w:r w:rsidRPr="00F631CB">
        <w:rPr>
          <w:rtl/>
        </w:rPr>
        <w:t xml:space="preserve"> كان له من الطاعة المفروضة على العباد مثل ما كان لمحمد </w:t>
      </w:r>
      <w:r w:rsidRPr="00DB34C0">
        <w:rPr>
          <w:rStyle w:val="libAlaemChar"/>
          <w:rtl/>
        </w:rPr>
        <w:t>صلى‌الله‌عليه‌وآله</w:t>
      </w:r>
      <w:r w:rsidRPr="00F631CB">
        <w:rPr>
          <w:rtl/>
        </w:rPr>
        <w:t xml:space="preserve"> على الناس قال</w:t>
      </w:r>
      <w:r>
        <w:rPr>
          <w:rtl/>
        </w:rPr>
        <w:t>:</w:t>
      </w:r>
      <w:r w:rsidRPr="00F631CB">
        <w:rPr>
          <w:rtl/>
        </w:rPr>
        <w:t xml:space="preserve"> كذلك كان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قال</w:t>
      </w:r>
      <w:r>
        <w:rPr>
          <w:rtl/>
        </w:rPr>
        <w:t>:</w:t>
      </w:r>
      <w:r w:rsidRPr="00F631CB">
        <w:rPr>
          <w:rtl/>
        </w:rPr>
        <w:t xml:space="preserve"> وأشهد أنه كان للحسن بن علي بعد علي </w:t>
      </w:r>
      <w:r w:rsidRPr="00DB34C0">
        <w:rPr>
          <w:rStyle w:val="libAlaemChar"/>
          <w:rtl/>
        </w:rPr>
        <w:t>عليه‌السلام</w:t>
      </w:r>
      <w:r w:rsidRPr="00F631CB">
        <w:rPr>
          <w:rtl/>
        </w:rPr>
        <w:t xml:space="preserve"> من الطاعة الواجبة على الخلق مثل ما كان لمحمد وعلي صلوات الله عليهما</w:t>
      </w:r>
      <w:r>
        <w:rPr>
          <w:rtl/>
        </w:rPr>
        <w:t>،</w:t>
      </w:r>
      <w:r w:rsidRPr="00F631CB">
        <w:rPr>
          <w:rtl/>
        </w:rPr>
        <w:t xml:space="preserve"> فقال</w:t>
      </w:r>
      <w:r>
        <w:rPr>
          <w:rtl/>
        </w:rPr>
        <w:t>:</w:t>
      </w:r>
      <w:r w:rsidRPr="00F631CB">
        <w:rPr>
          <w:rtl/>
        </w:rPr>
        <w:t xml:space="preserve"> كذلك كان الحسن.</w:t>
      </w:r>
    </w:p>
    <w:p w:rsidR="002B744E" w:rsidRPr="00F631CB" w:rsidRDefault="002B744E" w:rsidP="002B744E">
      <w:pPr>
        <w:pStyle w:val="libNormal"/>
        <w:rPr>
          <w:rtl/>
        </w:rPr>
      </w:pPr>
      <w:r w:rsidRPr="00F631CB">
        <w:rPr>
          <w:rtl/>
        </w:rPr>
        <w:t>قال</w:t>
      </w:r>
      <w:r>
        <w:rPr>
          <w:rtl/>
        </w:rPr>
        <w:t>:</w:t>
      </w:r>
      <w:r w:rsidRPr="00F631CB">
        <w:rPr>
          <w:rtl/>
        </w:rPr>
        <w:t xml:space="preserve"> وأشهد أنه كان للحسين من الطاعة الواجبة على الخلق بعد الحسن ما كان لمحمد وعلي والحسن </w:t>
      </w:r>
      <w:r w:rsidRPr="00DB34C0">
        <w:rPr>
          <w:rStyle w:val="libAlaemChar"/>
          <w:rtl/>
        </w:rPr>
        <w:t>عليهم‌السلام</w:t>
      </w:r>
      <w:r w:rsidRPr="00F631CB">
        <w:rPr>
          <w:rtl/>
        </w:rPr>
        <w:t xml:space="preserve"> قال</w:t>
      </w:r>
      <w:r>
        <w:rPr>
          <w:rtl/>
        </w:rPr>
        <w:t>:</w:t>
      </w:r>
      <w:r w:rsidRPr="00F631CB">
        <w:rPr>
          <w:rtl/>
        </w:rPr>
        <w:t xml:space="preserve"> فكذلك كان الحسين</w:t>
      </w:r>
      <w:r>
        <w:rPr>
          <w:rtl/>
        </w:rPr>
        <w:t>،</w:t>
      </w:r>
      <w:r w:rsidRPr="00F631CB">
        <w:rPr>
          <w:rtl/>
        </w:rPr>
        <w:t xml:space="preserve"> قال</w:t>
      </w:r>
      <w:r>
        <w:rPr>
          <w:rtl/>
        </w:rPr>
        <w:t>:</w:t>
      </w:r>
      <w:r w:rsidRPr="00F631CB">
        <w:rPr>
          <w:rtl/>
        </w:rPr>
        <w:t xml:space="preserve"> وأشهد أن علي ابن الحسين كان له من الطاعة الواجبة على جميع الخلق كما كان للحسين </w:t>
      </w:r>
      <w:r w:rsidRPr="00DB34C0">
        <w:rPr>
          <w:rStyle w:val="libAlaemChar"/>
          <w:rtl/>
        </w:rPr>
        <w:t>عليه‌السلام</w:t>
      </w:r>
      <w:r w:rsidRPr="00F631CB">
        <w:rPr>
          <w:rtl/>
        </w:rPr>
        <w:t xml:space="preserve"> قال</w:t>
      </w:r>
      <w:r>
        <w:rPr>
          <w:rtl/>
        </w:rPr>
        <w:t>:</w:t>
      </w:r>
      <w:r>
        <w:rPr>
          <w:rFonts w:hint="cs"/>
          <w:rtl/>
        </w:rPr>
        <w:t xml:space="preserve"> </w:t>
      </w:r>
      <w:r w:rsidRPr="00F631CB">
        <w:rPr>
          <w:rtl/>
        </w:rPr>
        <w:t>فقال</w:t>
      </w:r>
      <w:r>
        <w:rPr>
          <w:rtl/>
        </w:rPr>
        <w:t>:</w:t>
      </w:r>
      <w:r w:rsidRPr="00F631CB">
        <w:rPr>
          <w:rtl/>
        </w:rPr>
        <w:t xml:space="preserve"> كذلك كان علي بن الحسين.</w:t>
      </w:r>
    </w:p>
    <w:p w:rsidR="002B744E" w:rsidRPr="00F631CB" w:rsidRDefault="002B744E" w:rsidP="002B744E">
      <w:pPr>
        <w:pStyle w:val="libNormal"/>
        <w:rPr>
          <w:rtl/>
        </w:rPr>
      </w:pPr>
      <w:r w:rsidRPr="00F631CB">
        <w:rPr>
          <w:rtl/>
        </w:rPr>
        <w:t>قال</w:t>
      </w:r>
      <w:r>
        <w:rPr>
          <w:rtl/>
        </w:rPr>
        <w:t>:</w:t>
      </w:r>
      <w:r w:rsidRPr="00F631CB">
        <w:rPr>
          <w:rtl/>
        </w:rPr>
        <w:t xml:space="preserve"> وأشهد أن محمد بن علي كان له من الطاعة الواجبة على الخلق مثل ما كان لعلي بن الحسين</w:t>
      </w:r>
      <w:r>
        <w:rPr>
          <w:rtl/>
        </w:rPr>
        <w:t>،</w:t>
      </w:r>
      <w:r w:rsidRPr="00F631CB">
        <w:rPr>
          <w:rtl/>
        </w:rPr>
        <w:t xml:space="preserve"> قال فقال</w:t>
      </w:r>
      <w:r>
        <w:rPr>
          <w:rtl/>
        </w:rPr>
        <w:t>:</w:t>
      </w:r>
      <w:r w:rsidRPr="00F631CB">
        <w:rPr>
          <w:rtl/>
        </w:rPr>
        <w:t xml:space="preserve"> كذلك كان محمد بن علي قال</w:t>
      </w:r>
      <w:r>
        <w:rPr>
          <w:rtl/>
        </w:rPr>
        <w:t>:</w:t>
      </w:r>
      <w:r w:rsidRPr="00F631CB">
        <w:rPr>
          <w:rtl/>
        </w:rPr>
        <w:t xml:space="preserve"> وأشهد أنك أورثك الله ذلك كله.</w:t>
      </w:r>
    </w:p>
    <w:p w:rsidR="002B744E" w:rsidRPr="00F631CB" w:rsidRDefault="002B744E" w:rsidP="002B744E">
      <w:pPr>
        <w:pStyle w:val="libNormal"/>
        <w:rPr>
          <w:rtl/>
        </w:rPr>
      </w:pPr>
      <w:r w:rsidRPr="00F631CB">
        <w:rPr>
          <w:rtl/>
        </w:rPr>
        <w:t>قال</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حسبك أسكت الان فقد قلت حقا</w:t>
      </w:r>
      <w:r>
        <w:rPr>
          <w:rtl/>
        </w:rPr>
        <w:t>،</w:t>
      </w:r>
      <w:r w:rsidRPr="00F631CB">
        <w:rPr>
          <w:rtl/>
        </w:rPr>
        <w:t xml:space="preserve"> فسكت</w:t>
      </w:r>
      <w:r>
        <w:rPr>
          <w:rtl/>
        </w:rPr>
        <w:t>،</w:t>
      </w:r>
      <w:r w:rsidRPr="00F631CB">
        <w:rPr>
          <w:rtl/>
        </w:rPr>
        <w:t xml:space="preserve"> فحمد الله وأثنى عليه.</w:t>
      </w:r>
    </w:p>
    <w:p w:rsidR="002B744E" w:rsidRPr="00F631CB" w:rsidRDefault="002B744E" w:rsidP="002B744E">
      <w:pPr>
        <w:pStyle w:val="libNormal"/>
        <w:rPr>
          <w:rtl/>
        </w:rPr>
      </w:pPr>
      <w:r w:rsidRPr="00F631CB">
        <w:rPr>
          <w:rtl/>
        </w:rPr>
        <w:t>ثم قال</w:t>
      </w:r>
      <w:r>
        <w:rPr>
          <w:rtl/>
        </w:rPr>
        <w:t>:</w:t>
      </w:r>
      <w:r w:rsidRPr="00F631CB">
        <w:rPr>
          <w:rtl/>
        </w:rPr>
        <w:t xml:space="preserve"> ما بعث الله نبيا له عقب وذريّة الا أجرى لآخرهم مثل ما أجرى لأولهم</w:t>
      </w:r>
      <w:r>
        <w:rPr>
          <w:rtl/>
        </w:rPr>
        <w:t>،</w:t>
      </w:r>
      <w:r w:rsidRPr="00F631CB">
        <w:rPr>
          <w:rtl/>
        </w:rPr>
        <w:t xml:space="preserve"> وانا لحق ذريّة محمد </w:t>
      </w:r>
      <w:r w:rsidRPr="00DB34C0">
        <w:rPr>
          <w:rStyle w:val="libAlaemChar"/>
          <w:rtl/>
        </w:rPr>
        <w:t>صلى‌الله‌عليه‌وآله</w:t>
      </w:r>
      <w:r w:rsidRPr="00F631CB">
        <w:rPr>
          <w:rtl/>
        </w:rPr>
        <w:t xml:space="preserve"> أجرى لآخرنا مثل ما أجرى لأولنا</w:t>
      </w:r>
      <w:r>
        <w:rPr>
          <w:rtl/>
        </w:rPr>
        <w:t>،</w:t>
      </w:r>
      <w:r w:rsidRPr="00F631CB">
        <w:rPr>
          <w:rtl/>
        </w:rPr>
        <w:t xml:space="preserve"> ونحن على منهاج نبينا </w:t>
      </w:r>
      <w:r w:rsidRPr="00DB34C0">
        <w:rPr>
          <w:rStyle w:val="libAlaemChar"/>
          <w:rtl/>
        </w:rPr>
        <w:t>عليه‌السلام</w:t>
      </w:r>
      <w:r w:rsidRPr="00F631CB">
        <w:rPr>
          <w:rtl/>
        </w:rPr>
        <w:t xml:space="preserve"> لنا مثل ماله من الطاعة الواجبة.</w:t>
      </w:r>
    </w:p>
    <w:p w:rsidR="002B744E" w:rsidRPr="00F631CB" w:rsidRDefault="002B744E" w:rsidP="002B744E">
      <w:pPr>
        <w:pStyle w:val="libCenterBold1"/>
        <w:rPr>
          <w:rtl/>
        </w:rPr>
      </w:pPr>
      <w:r w:rsidRPr="00F631CB">
        <w:rPr>
          <w:rtl/>
        </w:rPr>
        <w:t>ما روى في يوسف‌</w:t>
      </w:r>
    </w:p>
    <w:p w:rsidR="002B744E" w:rsidRDefault="002B744E" w:rsidP="002B744E">
      <w:pPr>
        <w:pStyle w:val="libNormal"/>
        <w:rPr>
          <w:rtl/>
        </w:rPr>
      </w:pPr>
      <w:r w:rsidRPr="00F631CB">
        <w:rPr>
          <w:rtl/>
        </w:rPr>
        <w:t>797</w:t>
      </w:r>
      <w:r>
        <w:rPr>
          <w:rtl/>
        </w:rPr>
        <w:t xml:space="preserve"> - جعفر بن أحمد بن الحسن،</w:t>
      </w:r>
    </w:p>
    <w:p w:rsidR="002B744E" w:rsidRDefault="002B744E" w:rsidP="002B744E">
      <w:pPr>
        <w:pStyle w:val="libLine"/>
        <w:rPr>
          <w:rtl/>
        </w:rPr>
      </w:pPr>
      <w:r>
        <w:rPr>
          <w:rtl/>
        </w:rPr>
        <w:t>___________________________________________________________</w:t>
      </w:r>
    </w:p>
    <w:p w:rsidR="002B744E" w:rsidRDefault="002B744E" w:rsidP="002B744E">
      <w:pPr>
        <w:pStyle w:val="libCenterBold1"/>
        <w:rPr>
          <w:rtl/>
        </w:rPr>
      </w:pPr>
      <w:r w:rsidRPr="00CE3E36">
        <w:rPr>
          <w:rtl/>
        </w:rPr>
        <w:t xml:space="preserve">ما روى في يوسف </w:t>
      </w:r>
    </w:p>
    <w:p w:rsidR="002B744E" w:rsidRPr="00F631CB" w:rsidRDefault="002B744E" w:rsidP="002B744E">
      <w:pPr>
        <w:pStyle w:val="libBold1"/>
        <w:rPr>
          <w:rtl/>
          <w:lang w:bidi="fa-IR"/>
        </w:rPr>
      </w:pPr>
      <w:r w:rsidRPr="00CE3E36">
        <w:rPr>
          <w:rtl/>
        </w:rPr>
        <w:t xml:space="preserve">قوله </w:t>
      </w:r>
      <w:r w:rsidRPr="00DB34C0">
        <w:rPr>
          <w:rStyle w:val="libAlaemChar"/>
          <w:rtl/>
        </w:rPr>
        <w:t>رحمه‌الله</w:t>
      </w:r>
      <w:r w:rsidRPr="00CE3E36">
        <w:rPr>
          <w:rtl/>
        </w:rPr>
        <w:t xml:space="preserve"> جعفر بن أحمد بن الحسن‌</w:t>
      </w:r>
    </w:p>
    <w:p w:rsidR="002B744E" w:rsidRPr="00F631CB" w:rsidRDefault="002B744E" w:rsidP="002B744E">
      <w:pPr>
        <w:pStyle w:val="libNormal"/>
        <w:rPr>
          <w:rtl/>
        </w:rPr>
      </w:pPr>
      <w:r w:rsidRPr="00F631CB">
        <w:rPr>
          <w:rtl/>
        </w:rPr>
        <w:t>السند في اختيار ابن طاوس على هذه الصورة بعينها</w:t>
      </w:r>
      <w:r>
        <w:rPr>
          <w:rtl/>
        </w:rPr>
        <w:t>،</w:t>
      </w:r>
      <w:r w:rsidRPr="00F631CB">
        <w:rPr>
          <w:rtl/>
        </w:rPr>
        <w:t xml:space="preserve"> والذي يغلب على‌</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عن داود، عن يوسف،</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أصف لك ديني الذي أدين الله به</w:t>
      </w:r>
      <w:r>
        <w:rPr>
          <w:rtl/>
        </w:rPr>
        <w:t>،</w:t>
      </w:r>
      <w:r w:rsidRPr="00F631CB">
        <w:rPr>
          <w:rtl/>
        </w:rPr>
        <w:t xml:space="preserve"> فان أكن على حق فثبتني وان أكن على غير الحق فردني الى الحق</w:t>
      </w:r>
      <w:r>
        <w:rPr>
          <w:rtl/>
        </w:rPr>
        <w:t>،</w:t>
      </w:r>
      <w:r w:rsidRPr="00F631CB">
        <w:rPr>
          <w:rtl/>
        </w:rPr>
        <w:t xml:space="preserve"> قال</w:t>
      </w:r>
      <w:r>
        <w:rPr>
          <w:rtl/>
        </w:rPr>
        <w:t>:</w:t>
      </w:r>
      <w:r>
        <w:rPr>
          <w:rFonts w:hint="cs"/>
          <w:rtl/>
        </w:rPr>
        <w:t xml:space="preserve"> </w:t>
      </w:r>
      <w:r w:rsidRPr="00F631CB">
        <w:rPr>
          <w:rtl/>
        </w:rPr>
        <w:t>هات قال قلت</w:t>
      </w:r>
      <w:r>
        <w:rPr>
          <w:rtl/>
        </w:rPr>
        <w:t>:</w:t>
      </w:r>
      <w:r w:rsidRPr="00F631CB">
        <w:rPr>
          <w:rtl/>
        </w:rPr>
        <w:t xml:space="preserve"> أشهد أن لا إله الا الله وحده لا شريك له</w:t>
      </w:r>
      <w:r>
        <w:rPr>
          <w:rtl/>
        </w:rPr>
        <w:t>،</w:t>
      </w:r>
      <w:r w:rsidRPr="00F631CB">
        <w:rPr>
          <w:rtl/>
        </w:rPr>
        <w:t xml:space="preserve"> وأن محمدا عبده ورسوله‌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الظن عندي أن في هذا الاسناد تركا في الطبقة</w:t>
      </w:r>
      <w:r>
        <w:rPr>
          <w:rtl/>
        </w:rPr>
        <w:t>،</w:t>
      </w:r>
      <w:r w:rsidRPr="00F631CB">
        <w:rPr>
          <w:rtl/>
        </w:rPr>
        <w:t xml:space="preserve"> والصواب عن جعفر بن أحمد عن أحمد بن الحسن عن داود.</w:t>
      </w:r>
    </w:p>
    <w:p w:rsidR="002B744E" w:rsidRPr="00F631CB" w:rsidRDefault="002B744E" w:rsidP="002B744E">
      <w:pPr>
        <w:pStyle w:val="libNormal"/>
        <w:rPr>
          <w:rtl/>
        </w:rPr>
      </w:pPr>
      <w:r w:rsidRPr="00F631CB">
        <w:rPr>
          <w:rtl/>
        </w:rPr>
        <w:t>وجعفر بن أحمد هو الذي يعرف بابن التاجر</w:t>
      </w:r>
      <w:r>
        <w:rPr>
          <w:rtl/>
        </w:rPr>
        <w:t>،</w:t>
      </w:r>
      <w:r w:rsidRPr="00F631CB">
        <w:rPr>
          <w:rtl/>
        </w:rPr>
        <w:t xml:space="preserve"> ويروي عنه محمد بن مسعود العياشي. وأحمد بن الحسن هو أحمد بن الحسن بن علي بن فضال</w:t>
      </w:r>
      <w:r>
        <w:rPr>
          <w:rtl/>
        </w:rPr>
        <w:t>،</w:t>
      </w:r>
      <w:r w:rsidRPr="00F631CB">
        <w:rPr>
          <w:rtl/>
        </w:rPr>
        <w:t xml:space="preserve"> يروي عنه أخوه علي بن الحسن بن علي بن فضال وغيره.</w:t>
      </w:r>
    </w:p>
    <w:p w:rsidR="002B744E" w:rsidRPr="00F631CB" w:rsidRDefault="002B744E" w:rsidP="002B744E">
      <w:pPr>
        <w:pStyle w:val="libNormal"/>
        <w:rPr>
          <w:rtl/>
        </w:rPr>
      </w:pPr>
      <w:r w:rsidRPr="00F631CB">
        <w:rPr>
          <w:rtl/>
        </w:rPr>
        <w:t xml:space="preserve">وقد ذكر النجاشي أن محمد بن مسعود العياشي هو يروي عن أصحاب علي ابن الحسن بن فضال </w:t>
      </w:r>
      <w:r w:rsidRPr="00DB34C0">
        <w:rPr>
          <w:rStyle w:val="libFootnotenumChar"/>
          <w:rtl/>
        </w:rPr>
        <w:t>(1)</w:t>
      </w:r>
      <w:r>
        <w:rPr>
          <w:rtl/>
        </w:rPr>
        <w:t>.</w:t>
      </w:r>
    </w:p>
    <w:p w:rsidR="002B744E" w:rsidRPr="00F631CB" w:rsidRDefault="002B744E" w:rsidP="002B744E">
      <w:pPr>
        <w:pStyle w:val="libNormal"/>
        <w:rPr>
          <w:rtl/>
        </w:rPr>
      </w:pPr>
      <w:r w:rsidRPr="00F631CB">
        <w:rPr>
          <w:rtl/>
        </w:rPr>
        <w:t xml:space="preserve">وذكر أن أحمد بن الحسن بن فضال مات سنة ستين ومائتين </w:t>
      </w:r>
      <w:r w:rsidRPr="00DB34C0">
        <w:rPr>
          <w:rStyle w:val="libFootnotenumChar"/>
          <w:rtl/>
        </w:rPr>
        <w:t>(2)</w:t>
      </w:r>
      <w:r>
        <w:rPr>
          <w:rtl/>
        </w:rPr>
        <w:t>.</w:t>
      </w:r>
    </w:p>
    <w:p w:rsidR="002B744E" w:rsidRPr="00F631CB" w:rsidRDefault="002B744E" w:rsidP="002B744E">
      <w:pPr>
        <w:pStyle w:val="libNormal"/>
        <w:rPr>
          <w:rtl/>
        </w:rPr>
      </w:pPr>
      <w:r w:rsidRPr="00F631CB">
        <w:rPr>
          <w:rtl/>
        </w:rPr>
        <w:t xml:space="preserve">وذكر أيضا أن داود الرقي مات بعد المائتين بقليل بعد وفات الرضا </w:t>
      </w:r>
      <w:r w:rsidRPr="00DB34C0">
        <w:rPr>
          <w:rStyle w:val="libAlaemChar"/>
          <w:rtl/>
        </w:rPr>
        <w:t>عليه‌السلام</w:t>
      </w:r>
      <w:r w:rsidRPr="00F631CB">
        <w:rPr>
          <w:rtl/>
        </w:rPr>
        <w:t xml:space="preserve"> </w:t>
      </w:r>
      <w:r w:rsidRPr="00DB34C0">
        <w:rPr>
          <w:rStyle w:val="libFootnotenumChar"/>
          <w:rtl/>
        </w:rPr>
        <w:t>(3)</w:t>
      </w:r>
      <w:r>
        <w:rPr>
          <w:rtl/>
        </w:rPr>
        <w:t>.</w:t>
      </w:r>
      <w:r>
        <w:rPr>
          <w:rFonts w:hint="cs"/>
          <w:rtl/>
        </w:rPr>
        <w:t xml:space="preserve"> </w:t>
      </w:r>
      <w:r w:rsidRPr="00F631CB">
        <w:rPr>
          <w:rtl/>
        </w:rPr>
        <w:t>وأنه روى عن أبي الحسن موسى</w:t>
      </w:r>
      <w:r>
        <w:rPr>
          <w:rtl/>
        </w:rPr>
        <w:t>،</w:t>
      </w:r>
      <w:r w:rsidRPr="00F631CB">
        <w:rPr>
          <w:rtl/>
        </w:rPr>
        <w:t xml:space="preserve"> وأبي الحسن الرضا </w:t>
      </w:r>
      <w:r w:rsidRPr="00DB34C0">
        <w:rPr>
          <w:rStyle w:val="libAlaemChar"/>
          <w:rFonts w:hint="cs"/>
          <w:rtl/>
        </w:rPr>
        <w:t>عليهما‌السلام</w:t>
      </w:r>
      <w:r>
        <w:rPr>
          <w:rtl/>
        </w:rPr>
        <w:t>،</w:t>
      </w:r>
      <w:r w:rsidRPr="00F631CB">
        <w:rPr>
          <w:rtl/>
        </w:rPr>
        <w:t xml:space="preserve"> وهو من أصحاب أبي عبد الله الصادق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وبالجملة الامر لا يكاد يخفى بعد ملاحظة التاريخ وطبقة الاسناد في الرواية والله سبحانه أعلم.</w:t>
      </w:r>
    </w:p>
    <w:p w:rsidR="002B744E" w:rsidRPr="00F631CB" w:rsidRDefault="002B744E" w:rsidP="002B744E">
      <w:pPr>
        <w:pStyle w:val="libBold1"/>
        <w:rPr>
          <w:rtl/>
          <w:lang w:bidi="fa-IR"/>
        </w:rPr>
      </w:pPr>
      <w:r w:rsidRPr="00CE3E36">
        <w:rPr>
          <w:rtl/>
        </w:rPr>
        <w:t>قوله</w:t>
      </w:r>
      <w:r>
        <w:rPr>
          <w:rtl/>
        </w:rPr>
        <w:t>:</w:t>
      </w:r>
      <w:r w:rsidRPr="00CE3E36">
        <w:rPr>
          <w:rtl/>
        </w:rPr>
        <w:t xml:space="preserve"> عن داود عن يوسف‌</w:t>
      </w:r>
    </w:p>
    <w:p w:rsidR="002B744E" w:rsidRPr="00F631CB" w:rsidRDefault="002B744E" w:rsidP="002B744E">
      <w:pPr>
        <w:pStyle w:val="libNormal"/>
        <w:rPr>
          <w:rtl/>
        </w:rPr>
      </w:pPr>
      <w:r w:rsidRPr="00F631CB">
        <w:rPr>
          <w:rtl/>
        </w:rPr>
        <w:t>قال السيد المكرم جمال الدين أحمد بن طاوس في اختياره</w:t>
      </w:r>
      <w:r>
        <w:rPr>
          <w:rtl/>
        </w:rPr>
        <w:t>:</w:t>
      </w:r>
      <w:r w:rsidRPr="00F631CB">
        <w:rPr>
          <w:rtl/>
        </w:rPr>
        <w:t xml:space="preserve"> أني لا أعرف من داود هذا</w:t>
      </w:r>
      <w:r>
        <w:rPr>
          <w:rtl/>
        </w:rPr>
        <w:t>،</w:t>
      </w:r>
      <w:r w:rsidRPr="00F631CB">
        <w:rPr>
          <w:rtl/>
        </w:rPr>
        <w:t xml:space="preserve"> ثم قال</w:t>
      </w:r>
      <w:r>
        <w:rPr>
          <w:rtl/>
        </w:rPr>
        <w:t>:</w:t>
      </w:r>
      <w:r w:rsidRPr="00F631CB">
        <w:rPr>
          <w:rtl/>
        </w:rPr>
        <w:t xml:space="preserve"> مع أني لا أعرف أيضا يوسف من هو</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270‌</w:t>
      </w:r>
    </w:p>
    <w:p w:rsidR="002B744E" w:rsidRPr="00F631CB" w:rsidRDefault="002B744E" w:rsidP="002B744E">
      <w:pPr>
        <w:pStyle w:val="libFootnote0"/>
        <w:rPr>
          <w:rtl/>
          <w:lang w:bidi="fa-IR"/>
        </w:rPr>
      </w:pPr>
      <w:r w:rsidRPr="00F631CB">
        <w:rPr>
          <w:rtl/>
        </w:rPr>
        <w:t>(2) رجال النجاشى</w:t>
      </w:r>
      <w:r>
        <w:rPr>
          <w:rtl/>
        </w:rPr>
        <w:t>:</w:t>
      </w:r>
      <w:r w:rsidRPr="00F631CB">
        <w:rPr>
          <w:rtl/>
        </w:rPr>
        <w:t xml:space="preserve"> 63‌</w:t>
      </w:r>
    </w:p>
    <w:p w:rsidR="002B744E" w:rsidRPr="00F631CB" w:rsidRDefault="002B744E" w:rsidP="002B744E">
      <w:pPr>
        <w:pStyle w:val="libFootnote0"/>
        <w:rPr>
          <w:rtl/>
          <w:lang w:bidi="fa-IR"/>
        </w:rPr>
      </w:pPr>
      <w:r w:rsidRPr="00F631CB">
        <w:rPr>
          <w:rtl/>
        </w:rPr>
        <w:t>(3) رجال النجاشى</w:t>
      </w:r>
      <w:r>
        <w:rPr>
          <w:rtl/>
        </w:rPr>
        <w:t>:</w:t>
      </w:r>
      <w:r w:rsidRPr="00F631CB">
        <w:rPr>
          <w:rtl/>
        </w:rPr>
        <w:t xml:space="preserve"> 119‌</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DB34C0">
        <w:rPr>
          <w:rStyle w:val="libAlaemChar"/>
          <w:rtl/>
        </w:rPr>
        <w:lastRenderedPageBreak/>
        <w:t>صلى‌الله‌عليه‌وآله</w:t>
      </w:r>
      <w:r>
        <w:rPr>
          <w:rtl/>
        </w:rPr>
        <w:t>،</w:t>
      </w:r>
      <w:r w:rsidRPr="00F631CB">
        <w:rPr>
          <w:rtl/>
        </w:rPr>
        <w:t xml:space="preserve"> وأن عليا كان امامي</w:t>
      </w:r>
      <w:r>
        <w:rPr>
          <w:rtl/>
        </w:rPr>
        <w:t>،</w:t>
      </w:r>
      <w:r w:rsidRPr="00F631CB">
        <w:rPr>
          <w:rtl/>
        </w:rPr>
        <w:t xml:space="preserve"> وأن الحسن كان امامي</w:t>
      </w:r>
      <w:r>
        <w:rPr>
          <w:rtl/>
        </w:rPr>
        <w:t>،</w:t>
      </w:r>
      <w:r w:rsidRPr="00F631CB">
        <w:rPr>
          <w:rtl/>
        </w:rPr>
        <w:t xml:space="preserve"> وأن الحسين كان امامي</w:t>
      </w:r>
      <w:r>
        <w:rPr>
          <w:rtl/>
        </w:rPr>
        <w:t>،</w:t>
      </w:r>
      <w:r w:rsidRPr="00F631CB">
        <w:rPr>
          <w:rtl/>
        </w:rPr>
        <w:t xml:space="preserve"> وأن علي بن الحسين كان امامي</w:t>
      </w:r>
      <w:r>
        <w:rPr>
          <w:rtl/>
        </w:rPr>
        <w:t>،</w:t>
      </w:r>
      <w:r w:rsidRPr="00F631CB">
        <w:rPr>
          <w:rtl/>
        </w:rPr>
        <w:t xml:space="preserve"> وأن محمد بن علي كان امامي</w:t>
      </w:r>
      <w:r>
        <w:rPr>
          <w:rtl/>
        </w:rPr>
        <w:t>،</w:t>
      </w:r>
      <w:r w:rsidRPr="00F631CB">
        <w:rPr>
          <w:rtl/>
        </w:rPr>
        <w:t xml:space="preserve"> وأنت جعلت فداك على منهاج آبائك</w:t>
      </w:r>
      <w:r>
        <w:rPr>
          <w:rtl/>
        </w:rPr>
        <w:t>،</w:t>
      </w:r>
      <w:r w:rsidRPr="00F631CB">
        <w:rPr>
          <w:rtl/>
        </w:rPr>
        <w:t xml:space="preserve"> قال</w:t>
      </w:r>
      <w:r>
        <w:rPr>
          <w:rtl/>
        </w:rPr>
        <w:t>،</w:t>
      </w:r>
      <w:r w:rsidRPr="00F631CB">
        <w:rPr>
          <w:rtl/>
        </w:rPr>
        <w:t xml:space="preserve"> فقال عند ذلك مرارا رحمك الله.</w:t>
      </w:r>
    </w:p>
    <w:p w:rsidR="002B744E" w:rsidRPr="00F631CB" w:rsidRDefault="002B744E" w:rsidP="002B744E">
      <w:pPr>
        <w:pStyle w:val="libNormal"/>
        <w:rPr>
          <w:rtl/>
        </w:rPr>
      </w:pPr>
      <w:r w:rsidRPr="00F631CB">
        <w:rPr>
          <w:rtl/>
        </w:rPr>
        <w:t>ثم قال</w:t>
      </w:r>
      <w:r>
        <w:rPr>
          <w:rtl/>
        </w:rPr>
        <w:t>:</w:t>
      </w:r>
      <w:r w:rsidRPr="00F631CB">
        <w:rPr>
          <w:rtl/>
        </w:rPr>
        <w:t xml:space="preserve"> هذا والله دين الله ودين ملائكته وديني ودين آبائي لا يقبل الله غيره.</w:t>
      </w:r>
    </w:p>
    <w:p w:rsidR="002B744E" w:rsidRPr="00F631CB" w:rsidRDefault="002B744E" w:rsidP="002B744E">
      <w:pPr>
        <w:pStyle w:val="libCenterBold1"/>
        <w:rPr>
          <w:rtl/>
        </w:rPr>
      </w:pPr>
      <w:r w:rsidRPr="00F631CB">
        <w:rPr>
          <w:rtl/>
        </w:rPr>
        <w:t>ما روى في الحسن بن زياد العطار‌</w:t>
      </w:r>
    </w:p>
    <w:p w:rsidR="002B744E" w:rsidRDefault="002B744E" w:rsidP="002B744E">
      <w:pPr>
        <w:pStyle w:val="libNormal"/>
        <w:rPr>
          <w:rtl/>
        </w:rPr>
      </w:pPr>
      <w:r w:rsidRPr="00F631CB">
        <w:rPr>
          <w:rtl/>
        </w:rPr>
        <w:t>798</w:t>
      </w:r>
      <w:r>
        <w:rPr>
          <w:rtl/>
        </w:rPr>
        <w:t xml:space="preserve"> - </w:t>
      </w:r>
      <w:r w:rsidRPr="00F631CB">
        <w:rPr>
          <w:rtl/>
        </w:rPr>
        <w:t>جعفر وفضالة</w:t>
      </w:r>
      <w:r>
        <w:rPr>
          <w:rtl/>
        </w:rPr>
        <w:t>،</w:t>
      </w:r>
      <w:r w:rsidRPr="00F631CB">
        <w:rPr>
          <w:rtl/>
        </w:rPr>
        <w:t xml:space="preserve"> عن أبان</w:t>
      </w:r>
      <w:r>
        <w:rPr>
          <w:rtl/>
        </w:rPr>
        <w:t>،</w:t>
      </w:r>
      <w:r w:rsidRPr="00F631CB">
        <w:rPr>
          <w:rtl/>
        </w:rPr>
        <w:t xml:space="preserve"> عن الحسن بن زياد العطار</w:t>
      </w:r>
      <w:r>
        <w:rPr>
          <w:rtl/>
        </w:rPr>
        <w:t>،</w:t>
      </w:r>
      <w:r w:rsidRPr="00F631CB">
        <w:rPr>
          <w:rtl/>
        </w:rPr>
        <w:t xml:space="preserve"> عن أبي عبد الله </w:t>
      </w:r>
      <w:r w:rsidRPr="00DB34C0">
        <w:rPr>
          <w:rStyle w:val="libAlaemChar"/>
          <w:rtl/>
        </w:rPr>
        <w:t>عليه‌السلام</w:t>
      </w:r>
      <w:r w:rsidRPr="00F631CB">
        <w:rPr>
          <w:rtl/>
        </w:rPr>
        <w:t xml:space="preserve"> قال</w:t>
      </w:r>
      <w:r>
        <w:rPr>
          <w:rtl/>
        </w:rPr>
        <w:t>،</w:t>
      </w:r>
      <w:r w:rsidRPr="00F631CB">
        <w:rPr>
          <w:rtl/>
        </w:rPr>
        <w:t xml:space="preserve"> قلت</w:t>
      </w:r>
      <w:r>
        <w:rPr>
          <w:rtl/>
        </w:rPr>
        <w:t>:</w:t>
      </w:r>
      <w:r w:rsidRPr="00F631CB">
        <w:rPr>
          <w:rtl/>
        </w:rPr>
        <w:t xml:space="preserve"> اني أريد أن أعرض عليك ديني وان كنت في</w:t>
      </w:r>
      <w:r>
        <w:rPr>
          <w:rtl/>
        </w:rPr>
        <w:t xml:space="preserve"> حسباني</w:t>
      </w:r>
      <w:r w:rsidRPr="00F631CB">
        <w:rPr>
          <w:rtl/>
        </w:rPr>
        <w:t xml:space="preserve"> ممن قد فرغ من هذا</w:t>
      </w:r>
      <w:r>
        <w:rPr>
          <w:rtl/>
        </w:rPr>
        <w:t>،</w:t>
      </w:r>
      <w:r w:rsidRPr="00F631CB">
        <w:rPr>
          <w:rtl/>
        </w:rPr>
        <w:t xml:space="preserve"> قال</w:t>
      </w:r>
      <w:r>
        <w:rPr>
          <w:rtl/>
        </w:rPr>
        <w:t>:</w:t>
      </w:r>
      <w:r w:rsidRPr="00F631CB">
        <w:rPr>
          <w:rtl/>
        </w:rPr>
        <w:t xml:space="preserve"> فآته.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قلت</w:t>
      </w:r>
      <w:r>
        <w:rPr>
          <w:rtl/>
        </w:rPr>
        <w:t>:</w:t>
      </w:r>
      <w:r w:rsidRPr="00F631CB">
        <w:rPr>
          <w:rtl/>
        </w:rPr>
        <w:t xml:space="preserve"> من العجب عدم معرفته بهما</w:t>
      </w:r>
      <w:r>
        <w:rPr>
          <w:rtl/>
        </w:rPr>
        <w:t>،</w:t>
      </w:r>
      <w:r w:rsidRPr="00F631CB">
        <w:rPr>
          <w:rtl/>
        </w:rPr>
        <w:t xml:space="preserve"> أما يوسف هذا الذي نحن في ترجمته فهو أبو أمية الكوفي يوسف بن ثابت</w:t>
      </w:r>
      <w:r>
        <w:rPr>
          <w:rtl/>
        </w:rPr>
        <w:t>،</w:t>
      </w:r>
      <w:r w:rsidRPr="00F631CB">
        <w:rPr>
          <w:rtl/>
        </w:rPr>
        <w:t xml:space="preserve"> الثقة الجليل المعروف من أصحاب الصادق </w:t>
      </w:r>
      <w:r w:rsidRPr="00DB34C0">
        <w:rPr>
          <w:rStyle w:val="libAlaemChar"/>
          <w:rtl/>
        </w:rPr>
        <w:t>عليه‌السلام</w:t>
      </w:r>
      <w:r>
        <w:rPr>
          <w:rtl/>
        </w:rPr>
        <w:t>،</w:t>
      </w:r>
      <w:r w:rsidRPr="00F631CB">
        <w:rPr>
          <w:rtl/>
        </w:rPr>
        <w:t xml:space="preserve"> يروي عنه أبو اسحاق الفقيه ثعلبة بن ميمون وغيره ممن في طبقته</w:t>
      </w:r>
      <w:r>
        <w:rPr>
          <w:rtl/>
        </w:rPr>
        <w:t>،</w:t>
      </w:r>
      <w:r w:rsidRPr="00F631CB">
        <w:rPr>
          <w:rtl/>
        </w:rPr>
        <w:t xml:space="preserve"> وله كتاب معتمد عليه يرويه ثعلبة.</w:t>
      </w:r>
    </w:p>
    <w:p w:rsidR="002B744E" w:rsidRPr="00F631CB" w:rsidRDefault="002B744E" w:rsidP="002B744E">
      <w:pPr>
        <w:pStyle w:val="libNormal"/>
        <w:rPr>
          <w:rtl/>
        </w:rPr>
      </w:pPr>
      <w:r w:rsidRPr="00F631CB">
        <w:rPr>
          <w:rtl/>
        </w:rPr>
        <w:t xml:space="preserve">واذا أطلق في أسانيد الاخبار يوسف عن أبي عبد الله الصادق </w:t>
      </w:r>
      <w:r w:rsidRPr="00DB34C0">
        <w:rPr>
          <w:rStyle w:val="libAlaemChar"/>
          <w:rtl/>
        </w:rPr>
        <w:t>عليه‌السلام</w:t>
      </w:r>
      <w:r w:rsidRPr="00F631CB">
        <w:rPr>
          <w:rtl/>
        </w:rPr>
        <w:t xml:space="preserve"> فهو منصرف اليه</w:t>
      </w:r>
      <w:r>
        <w:rPr>
          <w:rtl/>
        </w:rPr>
        <w:t>،</w:t>
      </w:r>
      <w:r w:rsidRPr="00F631CB">
        <w:rPr>
          <w:rtl/>
        </w:rPr>
        <w:t xml:space="preserve"> وهذا الحديث الذي رواه أبو عمرو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ليس يطابق حال غيره من اليوسفين.</w:t>
      </w:r>
    </w:p>
    <w:p w:rsidR="002B744E" w:rsidRPr="00F631CB" w:rsidRDefault="002B744E" w:rsidP="002B744E">
      <w:pPr>
        <w:pStyle w:val="libNormal"/>
        <w:rPr>
          <w:rtl/>
        </w:rPr>
      </w:pPr>
      <w:r w:rsidRPr="00F631CB">
        <w:rPr>
          <w:rtl/>
        </w:rPr>
        <w:t>وأما داود الذي أورده في السند فهو الرقي</w:t>
      </w:r>
      <w:r>
        <w:rPr>
          <w:rtl/>
        </w:rPr>
        <w:t>،</w:t>
      </w:r>
      <w:r w:rsidRPr="00F631CB">
        <w:rPr>
          <w:rtl/>
        </w:rPr>
        <w:t xml:space="preserve"> كما هو المستبين من الطبقة فليعرف.</w:t>
      </w:r>
    </w:p>
    <w:p w:rsidR="002B744E" w:rsidRDefault="002B744E" w:rsidP="002B744E">
      <w:pPr>
        <w:pStyle w:val="libCenterBold1"/>
        <w:rPr>
          <w:rtl/>
        </w:rPr>
      </w:pPr>
      <w:r w:rsidRPr="00CE3E36">
        <w:rPr>
          <w:rtl/>
        </w:rPr>
        <w:t xml:space="preserve">ما روى في الحسن بن زياد العطار </w:t>
      </w:r>
    </w:p>
    <w:p w:rsidR="002B744E" w:rsidRPr="00F631CB" w:rsidRDefault="002B744E" w:rsidP="002B744E">
      <w:pPr>
        <w:pStyle w:val="libBold1"/>
        <w:rPr>
          <w:rtl/>
          <w:lang w:bidi="fa-IR"/>
        </w:rPr>
      </w:pPr>
      <w:r w:rsidRPr="00CE3E36">
        <w:rPr>
          <w:rtl/>
        </w:rPr>
        <w:t>قوله</w:t>
      </w:r>
      <w:r>
        <w:rPr>
          <w:rtl/>
        </w:rPr>
        <w:t>:</w:t>
      </w:r>
      <w:r w:rsidRPr="00CE3E36">
        <w:rPr>
          <w:rtl/>
        </w:rPr>
        <w:t xml:space="preserve"> حسبانى‌</w:t>
      </w:r>
    </w:p>
    <w:p w:rsidR="002B744E" w:rsidRPr="00F631CB" w:rsidRDefault="002B744E" w:rsidP="002B744E">
      <w:pPr>
        <w:pStyle w:val="libNormal"/>
        <w:rPr>
          <w:rtl/>
        </w:rPr>
      </w:pPr>
      <w:r w:rsidRPr="00F631CB">
        <w:rPr>
          <w:rtl/>
        </w:rPr>
        <w:t>بكسر الحاء المهملة وإهمال السين الساكنة قبل الباء الموحدة والنون بعد الالف وهو الظن</w:t>
      </w:r>
      <w:r>
        <w:rPr>
          <w:rtl/>
        </w:rPr>
        <w:t>،</w:t>
      </w:r>
      <w:r w:rsidRPr="00F631CB">
        <w:rPr>
          <w:rtl/>
        </w:rPr>
        <w:t xml:space="preserve"> واما المصدر بمعنى الحساب فحسبان مضموم الحاء.</w:t>
      </w:r>
    </w:p>
    <w:p w:rsidR="002B744E" w:rsidRPr="00F631CB" w:rsidRDefault="002B744E" w:rsidP="002B744E">
      <w:pPr>
        <w:pStyle w:val="libNormal"/>
        <w:rPr>
          <w:rtl/>
        </w:rPr>
      </w:pPr>
      <w:r w:rsidRPr="00F631CB">
        <w:rPr>
          <w:rtl/>
        </w:rPr>
        <w:t>والمعنى</w:t>
      </w:r>
      <w:r>
        <w:rPr>
          <w:rtl/>
        </w:rPr>
        <w:t>:</w:t>
      </w:r>
      <w:r w:rsidRPr="00F631CB">
        <w:rPr>
          <w:rtl/>
        </w:rPr>
        <w:t xml:space="preserve"> وان كنت في ظني ممن قد فرغ عن الحاجة الى العرض عليك‌</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قلت</w:t>
      </w:r>
      <w:r>
        <w:rPr>
          <w:rtl/>
        </w:rPr>
        <w:t>:</w:t>
      </w:r>
      <w:r w:rsidRPr="00F631CB">
        <w:rPr>
          <w:rtl/>
        </w:rPr>
        <w:t xml:space="preserve"> فاني أشهد أن لا إله الا الله</w:t>
      </w:r>
      <w:r>
        <w:rPr>
          <w:rtl/>
        </w:rPr>
        <w:t>،</w:t>
      </w:r>
      <w:r w:rsidRPr="00F631CB">
        <w:rPr>
          <w:rtl/>
        </w:rPr>
        <w:t xml:space="preserve"> وأن محمدا عبده ورسوله</w:t>
      </w:r>
      <w:r>
        <w:rPr>
          <w:rtl/>
        </w:rPr>
        <w:t>،</w:t>
      </w:r>
      <w:r w:rsidRPr="00F631CB">
        <w:rPr>
          <w:rtl/>
        </w:rPr>
        <w:t xml:space="preserve"> وأقر بما جاء من عند الله</w:t>
      </w:r>
      <w:r>
        <w:rPr>
          <w:rtl/>
        </w:rPr>
        <w:t>،</w:t>
      </w:r>
      <w:r w:rsidRPr="00F631CB">
        <w:rPr>
          <w:rtl/>
        </w:rPr>
        <w:t xml:space="preserve"> فقال لي مثل ما قلت</w:t>
      </w:r>
      <w:r>
        <w:rPr>
          <w:rtl/>
        </w:rPr>
        <w:t>،</w:t>
      </w:r>
      <w:r w:rsidRPr="00F631CB">
        <w:rPr>
          <w:rtl/>
        </w:rPr>
        <w:t xml:space="preserve"> وأن عليا امام فرض الله طاعته</w:t>
      </w:r>
      <w:r>
        <w:rPr>
          <w:rtl/>
        </w:rPr>
        <w:t>،</w:t>
      </w:r>
      <w:r w:rsidRPr="00F631CB">
        <w:rPr>
          <w:rtl/>
        </w:rPr>
        <w:t xml:space="preserve"> من عرفه كان مؤمنا</w:t>
      </w:r>
      <w:r>
        <w:rPr>
          <w:rtl/>
        </w:rPr>
        <w:t>،</w:t>
      </w:r>
      <w:r w:rsidRPr="00F631CB">
        <w:rPr>
          <w:rtl/>
        </w:rPr>
        <w:t xml:space="preserve"> ومن جهله كان ضالا ومن رد عليه كان كافرا.</w:t>
      </w:r>
    </w:p>
    <w:p w:rsidR="002B744E" w:rsidRPr="00F631CB" w:rsidRDefault="002B744E" w:rsidP="002B744E">
      <w:pPr>
        <w:pStyle w:val="libNormal"/>
        <w:rPr>
          <w:rtl/>
        </w:rPr>
      </w:pPr>
      <w:r w:rsidRPr="00F631CB">
        <w:rPr>
          <w:rtl/>
        </w:rPr>
        <w:t xml:space="preserve">ثم وصفت الائمة </w:t>
      </w:r>
      <w:r w:rsidRPr="00DB34C0">
        <w:rPr>
          <w:rStyle w:val="libAlaemChar"/>
          <w:rtl/>
        </w:rPr>
        <w:t>عليهم‌السلام</w:t>
      </w:r>
      <w:r w:rsidRPr="00F631CB">
        <w:rPr>
          <w:rtl/>
        </w:rPr>
        <w:t xml:space="preserve"> حتى انتهيت اليه</w:t>
      </w:r>
      <w:r>
        <w:rPr>
          <w:rtl/>
        </w:rPr>
        <w:t>،</w:t>
      </w:r>
      <w:r w:rsidRPr="00F631CB">
        <w:rPr>
          <w:rtl/>
        </w:rPr>
        <w:t xml:space="preserve"> فقال</w:t>
      </w:r>
      <w:r>
        <w:rPr>
          <w:rtl/>
        </w:rPr>
        <w:t>:</w:t>
      </w:r>
      <w:r w:rsidRPr="00F631CB">
        <w:rPr>
          <w:rtl/>
        </w:rPr>
        <w:t xml:space="preserve"> ما الذي تريد</w:t>
      </w:r>
      <w:r>
        <w:rPr>
          <w:rtl/>
        </w:rPr>
        <w:t>؟ أ</w:t>
      </w:r>
      <w:r w:rsidRPr="00F631CB">
        <w:rPr>
          <w:rtl/>
        </w:rPr>
        <w:t>تريد أني أتولاك على هذا</w:t>
      </w:r>
      <w:r>
        <w:rPr>
          <w:rtl/>
        </w:rPr>
        <w:t>،</w:t>
      </w:r>
      <w:r w:rsidRPr="00F631CB">
        <w:rPr>
          <w:rtl/>
        </w:rPr>
        <w:t xml:space="preserve"> فاني أتولاك على هذا.</w:t>
      </w:r>
    </w:p>
    <w:p w:rsidR="002B744E" w:rsidRPr="00F631CB" w:rsidRDefault="002B744E" w:rsidP="002B744E">
      <w:pPr>
        <w:pStyle w:val="libCenterBold1"/>
        <w:rPr>
          <w:rtl/>
        </w:rPr>
      </w:pPr>
      <w:r w:rsidRPr="00F631CB">
        <w:rPr>
          <w:rtl/>
        </w:rPr>
        <w:t>في أبى اليسع عيسى بن السرى‌</w:t>
      </w:r>
    </w:p>
    <w:p w:rsidR="002B744E" w:rsidRPr="00F631CB" w:rsidRDefault="002B744E" w:rsidP="002B744E">
      <w:pPr>
        <w:pStyle w:val="libNormal"/>
        <w:rPr>
          <w:rtl/>
        </w:rPr>
      </w:pPr>
      <w:r w:rsidRPr="00F631CB">
        <w:rPr>
          <w:rtl/>
        </w:rPr>
        <w:t>799</w:t>
      </w:r>
      <w:r>
        <w:rPr>
          <w:rtl/>
        </w:rPr>
        <w:t xml:space="preserve"> - </w:t>
      </w:r>
      <w:r w:rsidRPr="00F631CB">
        <w:rPr>
          <w:rtl/>
        </w:rPr>
        <w:t>جعفر بن أحمد</w:t>
      </w:r>
      <w:r>
        <w:rPr>
          <w:rtl/>
        </w:rPr>
        <w:t>،</w:t>
      </w:r>
      <w:r w:rsidRPr="00F631CB">
        <w:rPr>
          <w:rtl/>
        </w:rPr>
        <w:t xml:space="preserve"> عن صفوان</w:t>
      </w:r>
      <w:r>
        <w:rPr>
          <w:rtl/>
        </w:rPr>
        <w:t>،</w:t>
      </w:r>
      <w:r w:rsidRPr="00F631CB">
        <w:rPr>
          <w:rtl/>
        </w:rPr>
        <w:t xml:space="preserve"> عن أبي اليسع</w:t>
      </w:r>
      <w:r>
        <w:rPr>
          <w:rtl/>
        </w:rPr>
        <w:t>،</w:t>
      </w:r>
      <w:r w:rsidRPr="00F631CB">
        <w:rPr>
          <w:rtl/>
        </w:rPr>
        <w:t xml:space="preserve"> قال</w:t>
      </w:r>
      <w:r>
        <w:rPr>
          <w:rtl/>
        </w:rPr>
        <w:t>،</w:t>
      </w:r>
      <w:r w:rsidRPr="00F631CB">
        <w:rPr>
          <w:rtl/>
        </w:rPr>
        <w:t xml:space="preserve"> قلت لأبي عبد الله </w:t>
      </w:r>
      <w:r w:rsidRPr="00DB34C0">
        <w:rPr>
          <w:rStyle w:val="libAlaemChar"/>
          <w:rtl/>
        </w:rPr>
        <w:t>عليه‌السلام</w:t>
      </w:r>
      <w:r>
        <w:rPr>
          <w:rtl/>
        </w:rPr>
        <w:t>:</w:t>
      </w:r>
      <w:r w:rsidRPr="00F631CB">
        <w:rPr>
          <w:rtl/>
        </w:rPr>
        <w:t xml:space="preserve"> حدثني عن دعائم الإسلام التي بني عليها</w:t>
      </w:r>
      <w:r>
        <w:rPr>
          <w:rtl/>
        </w:rPr>
        <w:t>،</w:t>
      </w:r>
      <w:r w:rsidRPr="00F631CB">
        <w:rPr>
          <w:rtl/>
        </w:rPr>
        <w:t xml:space="preserve"> ولا يسع أحدا من الناس تقصير عن شي‌ء منها</w:t>
      </w:r>
      <w:r>
        <w:rPr>
          <w:rtl/>
        </w:rPr>
        <w:t>،</w:t>
      </w:r>
      <w:r w:rsidRPr="00F631CB">
        <w:rPr>
          <w:rtl/>
        </w:rPr>
        <w:t xml:space="preserve"> الذي من قصر عن معرفة شي‌ء منها كبت عليه دينه ولم يقبل منه عمله</w:t>
      </w:r>
      <w:r>
        <w:rPr>
          <w:rtl/>
        </w:rPr>
        <w:t>،</w:t>
      </w:r>
      <w:r w:rsidRPr="00F631CB">
        <w:rPr>
          <w:rtl/>
        </w:rPr>
        <w:t xml:space="preserve"> ومن عرفها وعمل بها صلح دينه وقبل منه عمله</w:t>
      </w:r>
      <w:r>
        <w:rPr>
          <w:rtl/>
        </w:rPr>
        <w:t>،</w:t>
      </w:r>
      <w:r w:rsidRPr="00F631CB">
        <w:rPr>
          <w:rtl/>
        </w:rPr>
        <w:t xml:space="preserve"> ولم يضق به ما فيه بجهل شي‌ء من الامور جهله.</w:t>
      </w:r>
    </w:p>
    <w:p w:rsidR="002B744E" w:rsidRDefault="002B744E" w:rsidP="002B744E">
      <w:pPr>
        <w:pStyle w:val="libNormal"/>
        <w:rPr>
          <w:rtl/>
        </w:rPr>
      </w:pPr>
      <w:r w:rsidRPr="00F631CB">
        <w:rPr>
          <w:rtl/>
        </w:rPr>
        <w:t>قال</w:t>
      </w:r>
      <w:r>
        <w:rPr>
          <w:rtl/>
        </w:rPr>
        <w:t>:</w:t>
      </w:r>
      <w:r w:rsidRPr="00F631CB">
        <w:rPr>
          <w:rtl/>
        </w:rPr>
        <w:t xml:space="preserve"> فقال شهادة الا إله الا الله والايمان برسول الله </w:t>
      </w:r>
      <w:r w:rsidRPr="00DB34C0">
        <w:rPr>
          <w:rStyle w:val="libAlaemChar"/>
          <w:rtl/>
        </w:rPr>
        <w:t>صلى‌الله‌عليه‌وآله</w:t>
      </w:r>
      <w:r>
        <w:rPr>
          <w:rtl/>
        </w:rPr>
        <w:t>،</w:t>
      </w:r>
      <w:r w:rsidRPr="00F631CB">
        <w:rPr>
          <w:rtl/>
        </w:rPr>
        <w:t xml:space="preserve"> والاقرار بما جاء به من عند الله</w:t>
      </w:r>
      <w:r>
        <w:rPr>
          <w:rtl/>
        </w:rPr>
        <w:t>،</w:t>
      </w:r>
      <w:r w:rsidRPr="00F631CB">
        <w:rPr>
          <w:rtl/>
        </w:rPr>
        <w:t xml:space="preserve"> ثم قال الزكاة والولاية شي‌ء دون شي‌ء</w:t>
      </w:r>
      <w:r>
        <w:rPr>
          <w:rtl/>
        </w:rPr>
        <w:t>،</w:t>
      </w:r>
      <w:r w:rsidRPr="00F631CB">
        <w:rPr>
          <w:rtl/>
        </w:rPr>
        <w:t xml:space="preserve"> فضل يعرف لمن أخذ به</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فان من الثابت المعلوم المتيقن عندي أن ذلك المعروض هو الدين الحق الذي ما بعده الا الضلال.</w:t>
      </w:r>
    </w:p>
    <w:p w:rsidR="002B744E" w:rsidRPr="00F631CB" w:rsidRDefault="002B744E" w:rsidP="002B744E">
      <w:pPr>
        <w:pStyle w:val="libCenterBold1"/>
        <w:rPr>
          <w:rtl/>
          <w:lang w:bidi="fa-IR"/>
        </w:rPr>
      </w:pPr>
      <w:r w:rsidRPr="00CE3E36">
        <w:rPr>
          <w:rtl/>
        </w:rPr>
        <w:t>في أبى اليسع عيسى بن السرى‌</w:t>
      </w:r>
    </w:p>
    <w:p w:rsidR="002B744E" w:rsidRPr="00F631CB" w:rsidRDefault="002B744E" w:rsidP="002B744E">
      <w:pPr>
        <w:pStyle w:val="libNormal"/>
        <w:rPr>
          <w:rtl/>
        </w:rPr>
      </w:pPr>
      <w:r w:rsidRPr="00F631CB">
        <w:rPr>
          <w:rtl/>
        </w:rPr>
        <w:t>أبو اليسع عيسى بن السري ثقة لا مطعن فيه</w:t>
      </w:r>
      <w:r>
        <w:rPr>
          <w:rtl/>
        </w:rPr>
        <w:t>،</w:t>
      </w:r>
      <w:r w:rsidRPr="00F631CB">
        <w:rPr>
          <w:rtl/>
        </w:rPr>
        <w:t xml:space="preserve"> وقد وثقه النجاشي </w:t>
      </w:r>
      <w:r w:rsidRPr="00DB34C0">
        <w:rPr>
          <w:rStyle w:val="libFootnotenumChar"/>
          <w:rtl/>
        </w:rPr>
        <w:t>(1)</w:t>
      </w:r>
      <w:r w:rsidRPr="00F631CB">
        <w:rPr>
          <w:rtl/>
        </w:rPr>
        <w:t xml:space="preserve"> وغيره وهو من أجلاء أصحاب الصادق </w:t>
      </w:r>
      <w:r w:rsidRPr="00DB34C0">
        <w:rPr>
          <w:rStyle w:val="libAlaemChar"/>
          <w:rtl/>
        </w:rPr>
        <w:t>عليه‌السلام</w:t>
      </w:r>
      <w:r w:rsidRPr="00F631CB">
        <w:rPr>
          <w:rtl/>
        </w:rPr>
        <w:t>.</w:t>
      </w:r>
    </w:p>
    <w:p w:rsidR="002B744E" w:rsidRPr="00F631CB" w:rsidRDefault="002B744E" w:rsidP="002B744E">
      <w:pPr>
        <w:pStyle w:val="libBold1"/>
        <w:rPr>
          <w:rtl/>
          <w:lang w:bidi="fa-IR"/>
        </w:rPr>
      </w:pPr>
      <w:r w:rsidRPr="00CE3E36">
        <w:rPr>
          <w:rtl/>
        </w:rPr>
        <w:t xml:space="preserve">قوله </w:t>
      </w:r>
      <w:r>
        <w:rPr>
          <w:rtl/>
        </w:rPr>
        <w:t>(ع)</w:t>
      </w:r>
      <w:r w:rsidRPr="00CE3E36">
        <w:rPr>
          <w:rtl/>
        </w:rPr>
        <w:t xml:space="preserve"> شي‌ء دون شي‌ء‌</w:t>
      </w:r>
    </w:p>
    <w:p w:rsidR="002B744E" w:rsidRPr="00F631CB" w:rsidRDefault="002B744E" w:rsidP="002B744E">
      <w:pPr>
        <w:pStyle w:val="libNormal"/>
        <w:rPr>
          <w:rtl/>
        </w:rPr>
      </w:pPr>
      <w:r w:rsidRPr="00F631CB">
        <w:rPr>
          <w:rtl/>
        </w:rPr>
        <w:t>شي‌ء بالرفع على الخبرية</w:t>
      </w:r>
      <w:r>
        <w:rPr>
          <w:rtl/>
        </w:rPr>
        <w:t>:</w:t>
      </w:r>
      <w:r w:rsidRPr="00F631CB">
        <w:rPr>
          <w:rtl/>
        </w:rPr>
        <w:t xml:space="preserve"> اما متعلق بالولاية على ما هو الاعذب الاظهر</w:t>
      </w:r>
      <w:r>
        <w:rPr>
          <w:rtl/>
        </w:rPr>
        <w:t>،</w:t>
      </w:r>
      <w:r w:rsidRPr="00F631CB">
        <w:rPr>
          <w:rtl/>
        </w:rPr>
        <w:t xml:space="preserve"> أو بكل من المذكورات</w:t>
      </w:r>
      <w:r>
        <w:rPr>
          <w:rtl/>
        </w:rPr>
        <w:t>،</w:t>
      </w:r>
      <w:r w:rsidRPr="00F631CB">
        <w:rPr>
          <w:rtl/>
        </w:rPr>
        <w:t xml:space="preserve"> أو بالمجموع بما هو المجموع.</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النجاشى</w:t>
      </w:r>
      <w:r>
        <w:rPr>
          <w:rtl/>
        </w:rPr>
        <w:t>:</w:t>
      </w:r>
      <w:r w:rsidRPr="00F631CB">
        <w:rPr>
          <w:rtl/>
        </w:rPr>
        <w:t xml:space="preserve"> 227‌</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قال رسول الله </w:t>
      </w:r>
      <w:r w:rsidRPr="00DB34C0">
        <w:rPr>
          <w:rStyle w:val="libAlaemChar"/>
          <w:rtl/>
        </w:rPr>
        <w:t>صلى‌الله‌عليه‌وآله</w:t>
      </w:r>
      <w:r>
        <w:rPr>
          <w:rtl/>
        </w:rPr>
        <w:t>:</w:t>
      </w:r>
      <w:r w:rsidRPr="00F631CB">
        <w:rPr>
          <w:rtl/>
        </w:rPr>
        <w:t xml:space="preserve"> من مات لا يعرف امامه مات ميتة جاهلية. وقال الله عز وجل </w:t>
      </w:r>
      <w:r w:rsidRPr="00DB34C0">
        <w:rPr>
          <w:rStyle w:val="libAlaemChar"/>
          <w:rtl/>
        </w:rPr>
        <w:t>(</w:t>
      </w:r>
      <w:r w:rsidRPr="00DB34C0">
        <w:rPr>
          <w:rStyle w:val="libAieChar"/>
          <w:rtl/>
        </w:rPr>
        <w:t xml:space="preserve"> يا أَيُّهَا الَّذِينَ آمَنُوا أَطِيعُوا اللهَ وَأَطِيعُوا الرَّسُولَ وَأُولِي الْأَمْرِ مِنْكُمْ </w:t>
      </w:r>
      <w:r w:rsidRPr="00DB34C0">
        <w:rPr>
          <w:rStyle w:val="libAlaemChar"/>
          <w:rtl/>
        </w:rPr>
        <w:t>)</w:t>
      </w:r>
      <w:r w:rsidRPr="00F631CB">
        <w:rPr>
          <w:rtl/>
        </w:rPr>
        <w:t xml:space="preserve"> </w:t>
      </w:r>
      <w:r w:rsidRPr="00DB34C0">
        <w:rPr>
          <w:rStyle w:val="libFootnotenumChar"/>
          <w:rtl/>
        </w:rPr>
        <w:t>(1)</w:t>
      </w:r>
      <w:r w:rsidRPr="00F631CB">
        <w:rPr>
          <w:rtl/>
        </w:rPr>
        <w:t xml:space="preserve"> وكان علي </w:t>
      </w:r>
      <w:r w:rsidRPr="00DB34C0">
        <w:rPr>
          <w:rStyle w:val="libAlaemChar"/>
          <w:rtl/>
        </w:rPr>
        <w:t>عليه‌السلام</w:t>
      </w:r>
      <w:r w:rsidRPr="00F631CB">
        <w:rPr>
          <w:rtl/>
        </w:rPr>
        <w:t xml:space="preserve"> وقال الآخرون</w:t>
      </w:r>
      <w:r>
        <w:rPr>
          <w:rtl/>
        </w:rPr>
        <w:t>:</w:t>
      </w:r>
      <w:r w:rsidRPr="00F631CB">
        <w:rPr>
          <w:rtl/>
        </w:rPr>
        <w:t xml:space="preserve"> لا بل معاوية.</w:t>
      </w:r>
    </w:p>
    <w:p w:rsidR="002B744E" w:rsidRPr="00F631CB" w:rsidRDefault="002B744E" w:rsidP="002B744E">
      <w:pPr>
        <w:pStyle w:val="libNormal"/>
        <w:rPr>
          <w:rtl/>
        </w:rPr>
      </w:pPr>
      <w:r w:rsidRPr="00F631CB">
        <w:rPr>
          <w:rtl/>
        </w:rPr>
        <w:t>وكان حسن ثم كان حسين</w:t>
      </w:r>
      <w:r>
        <w:rPr>
          <w:rtl/>
        </w:rPr>
        <w:t>،</w:t>
      </w:r>
      <w:r w:rsidRPr="00F631CB">
        <w:rPr>
          <w:rtl/>
        </w:rPr>
        <w:t xml:space="preserve"> وقال الآخرون هو يزيد بن معاوية لا سواء</w:t>
      </w:r>
      <w:r>
        <w:rPr>
          <w:rtl/>
        </w:rPr>
        <w:t>،</w:t>
      </w:r>
      <w:r w:rsidRPr="00F631CB">
        <w:rPr>
          <w:rtl/>
        </w:rPr>
        <w:t xml:space="preserve"> ثم قال أزيدك</w:t>
      </w:r>
      <w:r>
        <w:rPr>
          <w:rtl/>
        </w:rPr>
        <w:t>؟</w:t>
      </w:r>
      <w:r w:rsidRPr="00F631CB">
        <w:rPr>
          <w:rtl/>
        </w:rPr>
        <w:t xml:space="preserve"> قال بعض القوم</w:t>
      </w:r>
      <w:r>
        <w:rPr>
          <w:rtl/>
        </w:rPr>
        <w:t>:</w:t>
      </w:r>
      <w:r w:rsidRPr="00F631CB">
        <w:rPr>
          <w:rtl/>
        </w:rPr>
        <w:t xml:space="preserve"> زده جعلت فداك.</w:t>
      </w:r>
    </w:p>
    <w:p w:rsidR="002B744E" w:rsidRPr="00F631CB" w:rsidRDefault="002B744E" w:rsidP="002B744E">
      <w:pPr>
        <w:pStyle w:val="libNormal"/>
        <w:rPr>
          <w:rtl/>
        </w:rPr>
      </w:pPr>
      <w:r w:rsidRPr="00F631CB">
        <w:rPr>
          <w:rtl/>
        </w:rPr>
        <w:t>قال</w:t>
      </w:r>
      <w:r>
        <w:rPr>
          <w:rtl/>
        </w:rPr>
        <w:t>:</w:t>
      </w:r>
      <w:r w:rsidRPr="00F631CB">
        <w:rPr>
          <w:rtl/>
        </w:rPr>
        <w:t xml:space="preserve"> ثم كان علي بن الحسين</w:t>
      </w:r>
      <w:r>
        <w:rPr>
          <w:rtl/>
        </w:rPr>
        <w:t>،</w:t>
      </w:r>
      <w:r w:rsidRPr="00F631CB">
        <w:rPr>
          <w:rtl/>
        </w:rPr>
        <w:t xml:space="preserve"> ثم كان أبو جعفر</w:t>
      </w:r>
      <w:r>
        <w:rPr>
          <w:rtl/>
        </w:rPr>
        <w:t>،</w:t>
      </w:r>
      <w:r w:rsidRPr="00F631CB">
        <w:rPr>
          <w:rtl/>
        </w:rPr>
        <w:t xml:space="preserve"> وكانت الشيعة قبله لا يعرفون ما يحتاجون اليه من حلال ولا حرام الا ما تعلموا من الناس.</w:t>
      </w:r>
    </w:p>
    <w:p w:rsidR="002B744E" w:rsidRPr="00F631CB" w:rsidRDefault="002B744E" w:rsidP="002B744E">
      <w:pPr>
        <w:pStyle w:val="libNormal"/>
        <w:rPr>
          <w:rtl/>
        </w:rPr>
      </w:pPr>
      <w:r w:rsidRPr="00F631CB">
        <w:rPr>
          <w:rtl/>
        </w:rPr>
        <w:t xml:space="preserve">حتى كان أبو جعفر </w:t>
      </w:r>
      <w:r w:rsidRPr="00DB34C0">
        <w:rPr>
          <w:rStyle w:val="libAlaemChar"/>
          <w:rtl/>
        </w:rPr>
        <w:t>عليه‌السلام</w:t>
      </w:r>
      <w:r w:rsidRPr="00F631CB">
        <w:rPr>
          <w:rtl/>
        </w:rPr>
        <w:t xml:space="preserve"> ففتح لهم وبين لهم وعلمهم</w:t>
      </w:r>
      <w:r>
        <w:rPr>
          <w:rtl/>
        </w:rPr>
        <w:t>،</w:t>
      </w:r>
      <w:r w:rsidRPr="00F631CB">
        <w:rPr>
          <w:rtl/>
        </w:rPr>
        <w:t xml:space="preserve"> فصاروا يعلمون الناس بعد ما كانوا يتعلمون منهم</w:t>
      </w:r>
      <w:r>
        <w:rPr>
          <w:rtl/>
        </w:rPr>
        <w:t>،</w:t>
      </w:r>
      <w:r w:rsidRPr="00F631CB">
        <w:rPr>
          <w:rtl/>
        </w:rPr>
        <w:t xml:space="preserve"> والامر هكذا يكون</w:t>
      </w:r>
      <w:r>
        <w:rPr>
          <w:rtl/>
        </w:rPr>
        <w:t>،</w:t>
      </w:r>
      <w:r w:rsidRPr="00F631CB">
        <w:rPr>
          <w:rtl/>
        </w:rPr>
        <w:t xml:space="preserve"> والارض لا تصلح الا بامام</w:t>
      </w:r>
      <w:r>
        <w:rPr>
          <w:rtl/>
        </w:rPr>
        <w:t>،</w:t>
      </w:r>
      <w:r w:rsidRPr="00F631CB">
        <w:rPr>
          <w:rtl/>
        </w:rPr>
        <w:t xml:space="preserve"> ومن مات لا يعرف امامه مات ميتة جاهلية</w:t>
      </w:r>
      <w:r>
        <w:rPr>
          <w:rtl/>
        </w:rPr>
        <w:t>،</w:t>
      </w:r>
      <w:r w:rsidRPr="00F631CB">
        <w:rPr>
          <w:rtl/>
        </w:rPr>
        <w:t xml:space="preserve"> وأحوج ما تكون الى هذا اذا بلغت نفسك هذا المكان</w:t>
      </w:r>
      <w:r>
        <w:rPr>
          <w:rtl/>
        </w:rPr>
        <w:t>،</w:t>
      </w:r>
      <w:r w:rsidRPr="00F631CB">
        <w:rPr>
          <w:rtl/>
        </w:rPr>
        <w:t xml:space="preserve"> وأشار بيده الى حلقه</w:t>
      </w:r>
      <w:r>
        <w:rPr>
          <w:rtl/>
        </w:rPr>
        <w:t>،</w:t>
      </w:r>
      <w:r w:rsidRPr="00F631CB">
        <w:rPr>
          <w:rtl/>
        </w:rPr>
        <w:t xml:space="preserve"> وانقطعت من الدنيا تقول</w:t>
      </w:r>
      <w:r>
        <w:rPr>
          <w:rtl/>
        </w:rPr>
        <w:t>:</w:t>
      </w:r>
      <w:r w:rsidRPr="00F631CB">
        <w:rPr>
          <w:rtl/>
        </w:rPr>
        <w:t xml:space="preserve"> لقد كنت على رأي حسن.</w:t>
      </w:r>
    </w:p>
    <w:p w:rsidR="002B744E" w:rsidRPr="00F631CB" w:rsidRDefault="002B744E" w:rsidP="002B744E">
      <w:pPr>
        <w:pStyle w:val="libNormal"/>
        <w:rPr>
          <w:rtl/>
        </w:rPr>
      </w:pPr>
      <w:r w:rsidRPr="00F631CB">
        <w:rPr>
          <w:rtl/>
        </w:rPr>
        <w:t>قال أبو اليسع عيسى بن السري</w:t>
      </w:r>
      <w:r>
        <w:rPr>
          <w:rtl/>
        </w:rPr>
        <w:t>:</w:t>
      </w:r>
      <w:r w:rsidRPr="00F631CB">
        <w:rPr>
          <w:rtl/>
        </w:rPr>
        <w:t xml:space="preserve"> وكان أبو حمزة وكان حاضر المجلس أنه قال</w:t>
      </w:r>
      <w:r>
        <w:rPr>
          <w:rtl/>
        </w:rPr>
        <w:t>:</w:t>
      </w:r>
      <w:r w:rsidRPr="00F631CB">
        <w:rPr>
          <w:rtl/>
        </w:rPr>
        <w:t xml:space="preserve"> لك فما تقول كان أبو جعفر اماما حق الامام.</w:t>
      </w:r>
    </w:p>
    <w:p w:rsidR="002B744E" w:rsidRPr="00F631CB" w:rsidRDefault="002B744E" w:rsidP="002B744E">
      <w:pPr>
        <w:pStyle w:val="libCenterBold1"/>
        <w:rPr>
          <w:rtl/>
        </w:rPr>
      </w:pPr>
      <w:r w:rsidRPr="00F631CB">
        <w:rPr>
          <w:rtl/>
        </w:rPr>
        <w:t>في المغيرة بن توبة المخزومى‌</w:t>
      </w:r>
    </w:p>
    <w:p w:rsidR="002B744E" w:rsidRDefault="002B744E" w:rsidP="002B744E">
      <w:pPr>
        <w:pStyle w:val="libNormal"/>
        <w:rPr>
          <w:rtl/>
        </w:rPr>
      </w:pPr>
      <w:r w:rsidRPr="00F631CB">
        <w:rPr>
          <w:rtl/>
        </w:rPr>
        <w:t>800</w:t>
      </w:r>
      <w:r>
        <w:rPr>
          <w:rtl/>
        </w:rPr>
        <w:t xml:space="preserve"> - </w:t>
      </w:r>
      <w:r w:rsidRPr="00F631CB">
        <w:rPr>
          <w:rtl/>
        </w:rPr>
        <w:t>جعفر بن أحمد</w:t>
      </w:r>
      <w:r>
        <w:rPr>
          <w:rtl/>
        </w:rPr>
        <w:t>،</w:t>
      </w:r>
      <w:r w:rsidRPr="00F631CB">
        <w:rPr>
          <w:rtl/>
        </w:rPr>
        <w:t xml:space="preserve"> قال</w:t>
      </w:r>
      <w:r>
        <w:rPr>
          <w:rtl/>
        </w:rPr>
        <w:t>:</w:t>
      </w:r>
      <w:r w:rsidRPr="00F631CB">
        <w:rPr>
          <w:rtl/>
        </w:rPr>
        <w:t xml:space="preserve"> حدثني محمد بن أبي عمير عن حماد بن‌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Pr>
          <w:rtl/>
        </w:rPr>
        <w:t>و «</w:t>
      </w:r>
      <w:r w:rsidRPr="00F631CB">
        <w:rPr>
          <w:rtl/>
        </w:rPr>
        <w:t xml:space="preserve"> دون » المضاف الى شي‌ء بمعنى غير</w:t>
      </w:r>
      <w:r>
        <w:rPr>
          <w:rtl/>
        </w:rPr>
        <w:t xml:space="preserve"> و«</w:t>
      </w:r>
      <w:r w:rsidRPr="00F631CB">
        <w:rPr>
          <w:rtl/>
        </w:rPr>
        <w:t xml:space="preserve"> فضل » اما مجرور على الصفة للمضاف اليه</w:t>
      </w:r>
      <w:r>
        <w:rPr>
          <w:rtl/>
        </w:rPr>
        <w:t>،</w:t>
      </w:r>
      <w:r w:rsidRPr="00F631CB">
        <w:rPr>
          <w:rtl/>
        </w:rPr>
        <w:t xml:space="preserve"> أو مرفوع على الخبر لضمير محذوف منفصل مرفوع على الابتداء والتقدير هو فضل.</w:t>
      </w:r>
    </w:p>
    <w:p w:rsidR="002B744E" w:rsidRPr="00F631CB" w:rsidRDefault="002B744E" w:rsidP="002B744E">
      <w:pPr>
        <w:pStyle w:val="libNormal"/>
        <w:rPr>
          <w:rtl/>
        </w:rPr>
      </w:pPr>
      <w:r w:rsidRPr="00F631CB">
        <w:rPr>
          <w:rtl/>
        </w:rPr>
        <w:t>والمعنى</w:t>
      </w:r>
      <w:r>
        <w:rPr>
          <w:rtl/>
        </w:rPr>
        <w:t>:</w:t>
      </w:r>
      <w:r w:rsidRPr="00F631CB">
        <w:rPr>
          <w:rtl/>
        </w:rPr>
        <w:t xml:space="preserve"> أن الولاية أو جميع ما ذكر شي‌ء غير شي‌ء يكون من الفضائل والمزايا المعروفة لمن أخذ بها وواظب عليها من المسلمين</w:t>
      </w:r>
      <w:r>
        <w:rPr>
          <w:rtl/>
        </w:rPr>
        <w:t>،</w:t>
      </w:r>
      <w:r w:rsidRPr="00F631CB">
        <w:rPr>
          <w:rtl/>
        </w:rPr>
        <w:t xml:space="preserve"> فان ما ذكر هي الدعائم المبني عليها أصل بناء الإسلام بخلاف غيرها من المكملات والمتممات والزوائد والمحسنات فليفقه.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النساء</w:t>
      </w:r>
      <w:r>
        <w:rPr>
          <w:rtl/>
        </w:rPr>
        <w:t>:</w:t>
      </w:r>
      <w:r w:rsidRPr="00F631CB">
        <w:rPr>
          <w:rtl/>
        </w:rPr>
        <w:t xml:space="preserve"> 59‌</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عثمان</w:t>
      </w:r>
      <w:r>
        <w:rPr>
          <w:rtl/>
        </w:rPr>
        <w:t>،</w:t>
      </w:r>
      <w:r w:rsidRPr="00F631CB">
        <w:rPr>
          <w:rtl/>
        </w:rPr>
        <w:t xml:space="preserve"> عن المغيرة بن توبة المخزومي قال</w:t>
      </w:r>
      <w:r>
        <w:rPr>
          <w:rtl/>
        </w:rPr>
        <w:t>،</w:t>
      </w:r>
      <w:r w:rsidRPr="00F631CB">
        <w:rPr>
          <w:rtl/>
        </w:rPr>
        <w:t xml:space="preserve"> قلت لأبي الحسن </w:t>
      </w:r>
      <w:r w:rsidRPr="00DB34C0">
        <w:rPr>
          <w:rStyle w:val="libAlaemChar"/>
          <w:rtl/>
        </w:rPr>
        <w:t>عليه‌السلام</w:t>
      </w:r>
      <w:r>
        <w:rPr>
          <w:rtl/>
        </w:rPr>
        <w:t>:</w:t>
      </w:r>
      <w:r w:rsidRPr="00F631CB">
        <w:rPr>
          <w:rtl/>
        </w:rPr>
        <w:t xml:space="preserve"> قد حملت هذا الذي في أمورك</w:t>
      </w:r>
      <w:r>
        <w:rPr>
          <w:rtl/>
        </w:rPr>
        <w:t>،</w:t>
      </w:r>
      <w:r w:rsidRPr="00F631CB">
        <w:rPr>
          <w:rtl/>
        </w:rPr>
        <w:t xml:space="preserve"> فقال</w:t>
      </w:r>
      <w:r>
        <w:rPr>
          <w:rtl/>
        </w:rPr>
        <w:t>:</w:t>
      </w:r>
      <w:r w:rsidRPr="00F631CB">
        <w:rPr>
          <w:rtl/>
        </w:rPr>
        <w:t xml:space="preserve"> اني حملته ما حملنيه أبي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الحسين بن عمر‌</w:t>
      </w:r>
    </w:p>
    <w:p w:rsidR="002B744E" w:rsidRDefault="002B744E" w:rsidP="002B744E">
      <w:pPr>
        <w:pStyle w:val="libNormal"/>
        <w:rPr>
          <w:rtl/>
        </w:rPr>
      </w:pPr>
      <w:r w:rsidRPr="00F631CB">
        <w:rPr>
          <w:rtl/>
        </w:rPr>
        <w:t>801</w:t>
      </w:r>
      <w:r>
        <w:rPr>
          <w:rtl/>
        </w:rPr>
        <w:t xml:space="preserve"> - </w:t>
      </w:r>
      <w:r w:rsidRPr="00F631CB">
        <w:rPr>
          <w:rtl/>
        </w:rPr>
        <w:t>جعفر بن أحمد</w:t>
      </w:r>
      <w:r>
        <w:rPr>
          <w:rtl/>
        </w:rPr>
        <w:t>،</w:t>
      </w:r>
      <w:r w:rsidRPr="00F631CB">
        <w:rPr>
          <w:rtl/>
        </w:rPr>
        <w:t xml:space="preserve"> عن يونس بن عبد الرحمن</w:t>
      </w:r>
      <w:r>
        <w:rPr>
          <w:rtl/>
        </w:rPr>
        <w:t>،</w:t>
      </w:r>
      <w:r w:rsidRPr="00F631CB">
        <w:rPr>
          <w:rtl/>
        </w:rPr>
        <w:t xml:space="preserve"> عن الحسين بن عمر قال</w:t>
      </w:r>
      <w:r>
        <w:rPr>
          <w:rtl/>
        </w:rPr>
        <w:t>،</w:t>
      </w:r>
      <w:r w:rsidRPr="00F631CB">
        <w:rPr>
          <w:rtl/>
        </w:rPr>
        <w:t xml:space="preserve"> قلت له</w:t>
      </w:r>
      <w:r>
        <w:rPr>
          <w:rtl/>
        </w:rPr>
        <w:t>:</w:t>
      </w:r>
      <w:r w:rsidRPr="00F631CB">
        <w:rPr>
          <w:rtl/>
        </w:rPr>
        <w:t xml:space="preserve"> </w:t>
      </w:r>
      <w:r>
        <w:rPr>
          <w:rtl/>
        </w:rPr>
        <w:t>ان أبي</w:t>
      </w:r>
      <w:r w:rsidRPr="00F631CB">
        <w:rPr>
          <w:rtl/>
        </w:rPr>
        <w:t xml:space="preserve"> أخبرني أنه دخل على أبيك</w:t>
      </w:r>
      <w:r>
        <w:rPr>
          <w:rtl/>
        </w:rPr>
        <w:t>،</w:t>
      </w:r>
      <w:r w:rsidRPr="00F631CB">
        <w:rPr>
          <w:rtl/>
        </w:rPr>
        <w:t xml:space="preserve"> فقال له</w:t>
      </w:r>
      <w:r>
        <w:rPr>
          <w:rtl/>
        </w:rPr>
        <w:t>:</w:t>
      </w:r>
      <w:r w:rsidRPr="00F631CB">
        <w:rPr>
          <w:rtl/>
        </w:rPr>
        <w:t xml:space="preserve"> اني أحتج عليك عند الجبار أنك أمرتني بترك عبد الله</w:t>
      </w:r>
      <w:r>
        <w:rPr>
          <w:rtl/>
        </w:rPr>
        <w:t>،</w:t>
      </w:r>
      <w:r w:rsidRPr="00F631CB">
        <w:rPr>
          <w:rtl/>
        </w:rPr>
        <w:t xml:space="preserve"> وأنك قلت أنا امام فقال</w:t>
      </w:r>
      <w:r>
        <w:rPr>
          <w:rtl/>
        </w:rPr>
        <w:t>:</w:t>
      </w:r>
      <w:r w:rsidRPr="00F631CB">
        <w:rPr>
          <w:rtl/>
        </w:rPr>
        <w:t xml:space="preserve"> نعم فما كان من أثم ففي عنقي.</w:t>
      </w:r>
    </w:p>
    <w:p w:rsidR="002B744E" w:rsidRDefault="002B744E" w:rsidP="002B744E">
      <w:pPr>
        <w:pStyle w:val="libLine"/>
        <w:rPr>
          <w:rtl/>
        </w:rPr>
      </w:pPr>
      <w:r>
        <w:rPr>
          <w:rtl/>
        </w:rPr>
        <w:t>___________________________________________________________</w:t>
      </w:r>
    </w:p>
    <w:p w:rsidR="002B744E" w:rsidRPr="00F631CB" w:rsidRDefault="002B744E" w:rsidP="007909BE">
      <w:pPr>
        <w:pStyle w:val="Heading2"/>
        <w:rPr>
          <w:rtl/>
          <w:lang w:bidi="fa-IR"/>
        </w:rPr>
      </w:pPr>
      <w:bookmarkStart w:id="34" w:name="_Toc404160170"/>
      <w:r w:rsidRPr="00CE3E36">
        <w:rPr>
          <w:rtl/>
        </w:rPr>
        <w:t>الحسين بن عمر‌</w:t>
      </w:r>
      <w:bookmarkEnd w:id="34"/>
    </w:p>
    <w:p w:rsidR="002B744E" w:rsidRPr="00F631CB" w:rsidRDefault="002B744E" w:rsidP="002B744E">
      <w:pPr>
        <w:pStyle w:val="libNormal"/>
        <w:rPr>
          <w:rtl/>
        </w:rPr>
      </w:pPr>
      <w:r w:rsidRPr="00F631CB">
        <w:rPr>
          <w:rtl/>
        </w:rPr>
        <w:t xml:space="preserve">وهو الحسين بن عمر بن يزيد من أصحاب أبي الحسن الرضا </w:t>
      </w:r>
      <w:r w:rsidRPr="00DB34C0">
        <w:rPr>
          <w:rStyle w:val="libAlaemChar"/>
          <w:rtl/>
        </w:rPr>
        <w:t>عليه‌السلام</w:t>
      </w:r>
      <w:r w:rsidRPr="00F631CB">
        <w:rPr>
          <w:rtl/>
        </w:rPr>
        <w:t xml:space="preserve"> وهو ثقة وثّقه الشيخ وغيره</w:t>
      </w:r>
      <w:r>
        <w:rPr>
          <w:rtl/>
        </w:rPr>
        <w:t>،</w:t>
      </w:r>
      <w:r w:rsidRPr="00F631CB">
        <w:rPr>
          <w:rtl/>
        </w:rPr>
        <w:t xml:space="preserve"> لم يكن يعتريه الوقف ولا فيه غميزة أصلا</w:t>
      </w:r>
      <w:r>
        <w:rPr>
          <w:rtl/>
        </w:rPr>
        <w:t>،</w:t>
      </w:r>
      <w:r w:rsidRPr="00F631CB">
        <w:rPr>
          <w:rtl/>
        </w:rPr>
        <w:t xml:space="preserve"> ويدل على ذلك ما رواه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w:t>
      </w:r>
    </w:p>
    <w:p w:rsidR="002B744E" w:rsidRPr="00F631CB" w:rsidRDefault="002B744E" w:rsidP="002B744E">
      <w:pPr>
        <w:pStyle w:val="libNormal"/>
        <w:rPr>
          <w:rtl/>
        </w:rPr>
      </w:pPr>
      <w:r w:rsidRPr="00F631CB">
        <w:rPr>
          <w:rtl/>
        </w:rPr>
        <w:t>وما في حواشي الخلاصة لبعض شهداء المتأخرين فيه ما يفهم منه خلاف التوثيق من باب سوء الفهم لمدلول هذه الرواية لا غير.</w:t>
      </w:r>
    </w:p>
    <w:p w:rsidR="002B744E" w:rsidRPr="00F631CB" w:rsidRDefault="002B744E" w:rsidP="002B744E">
      <w:pPr>
        <w:pStyle w:val="libBold1"/>
        <w:rPr>
          <w:rtl/>
          <w:lang w:bidi="fa-IR"/>
        </w:rPr>
      </w:pPr>
      <w:r w:rsidRPr="00CE3E36">
        <w:rPr>
          <w:rtl/>
        </w:rPr>
        <w:t>قوله</w:t>
      </w:r>
      <w:r>
        <w:rPr>
          <w:rtl/>
        </w:rPr>
        <w:t>:</w:t>
      </w:r>
      <w:r w:rsidRPr="00CE3E36">
        <w:rPr>
          <w:rtl/>
        </w:rPr>
        <w:t xml:space="preserve"> قال قلت له ان أبى‌</w:t>
      </w:r>
    </w:p>
    <w:p w:rsidR="002B744E" w:rsidRPr="00F631CB" w:rsidRDefault="002B744E" w:rsidP="002B744E">
      <w:pPr>
        <w:pStyle w:val="libNormal"/>
        <w:rPr>
          <w:rtl/>
        </w:rPr>
      </w:pPr>
      <w:r w:rsidRPr="00F631CB">
        <w:rPr>
          <w:rtl/>
        </w:rPr>
        <w:t xml:space="preserve">ضمير له أولا لأبي الحسن الثاني </w:t>
      </w:r>
      <w:r w:rsidRPr="00DB34C0">
        <w:rPr>
          <w:rStyle w:val="libAlaemChar"/>
          <w:rtl/>
        </w:rPr>
        <w:t>عليه‌السلام</w:t>
      </w:r>
      <w:r>
        <w:rPr>
          <w:rtl/>
        </w:rPr>
        <w:t>،</w:t>
      </w:r>
      <w:r w:rsidRPr="00F631CB">
        <w:rPr>
          <w:rtl/>
        </w:rPr>
        <w:t xml:space="preserve"> وثانيا لأبي الحسن الاول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يعني قلت لأبي الحسن الرضا </w:t>
      </w:r>
      <w:r w:rsidRPr="00DB34C0">
        <w:rPr>
          <w:rStyle w:val="libAlaemChar"/>
          <w:rtl/>
        </w:rPr>
        <w:t>عليه‌السلام</w:t>
      </w:r>
      <w:r>
        <w:rPr>
          <w:rtl/>
        </w:rPr>
        <w:t>:</w:t>
      </w:r>
      <w:r w:rsidRPr="00F631CB">
        <w:rPr>
          <w:rtl/>
        </w:rPr>
        <w:t xml:space="preserve"> أن أبي عمر بن يزيد أخبرني أنه دخل على أبيك أبي الحسن موسى </w:t>
      </w:r>
      <w:r w:rsidRPr="00DB34C0">
        <w:rPr>
          <w:rStyle w:val="libAlaemChar"/>
          <w:rtl/>
        </w:rPr>
        <w:t>عليه‌السلام</w:t>
      </w:r>
      <w:r w:rsidRPr="00F631CB">
        <w:rPr>
          <w:rtl/>
        </w:rPr>
        <w:t xml:space="preserve"> قال</w:t>
      </w:r>
      <w:r>
        <w:rPr>
          <w:rtl/>
        </w:rPr>
        <w:t>:</w:t>
      </w:r>
      <w:r w:rsidRPr="00F631CB">
        <w:rPr>
          <w:rtl/>
        </w:rPr>
        <w:t xml:space="preserve"> اني احتج عليك عند الله الجبار بأنك أمرتني أن أترك عبد الله الافطح وأتمسك بك</w:t>
      </w:r>
      <w:r>
        <w:rPr>
          <w:rtl/>
        </w:rPr>
        <w:t>،</w:t>
      </w:r>
      <w:r w:rsidRPr="00F631CB">
        <w:rPr>
          <w:rtl/>
        </w:rPr>
        <w:t xml:space="preserve"> وقلت</w:t>
      </w:r>
      <w:r>
        <w:rPr>
          <w:rtl/>
        </w:rPr>
        <w:t>:</w:t>
      </w:r>
      <w:r w:rsidRPr="00F631CB">
        <w:rPr>
          <w:rtl/>
        </w:rPr>
        <w:t xml:space="preserve"> أنا الامام بعد أبي جعفر بن محمد </w:t>
      </w:r>
      <w:r w:rsidRPr="00DB34C0">
        <w:rPr>
          <w:rStyle w:val="libAlaemChar"/>
          <w:rFonts w:hint="cs"/>
          <w:rtl/>
        </w:rPr>
        <w:t>عليهما‌السلام</w:t>
      </w:r>
      <w:r w:rsidRPr="00F631CB">
        <w:rPr>
          <w:rtl/>
        </w:rPr>
        <w:t>.</w:t>
      </w:r>
    </w:p>
    <w:p w:rsidR="002B744E" w:rsidRPr="00F631CB" w:rsidRDefault="002B744E" w:rsidP="002B744E">
      <w:pPr>
        <w:pStyle w:val="libNormal"/>
        <w:rPr>
          <w:rtl/>
        </w:rPr>
      </w:pPr>
      <w:r w:rsidRPr="00F631CB">
        <w:rPr>
          <w:rtl/>
        </w:rPr>
        <w:t xml:space="preserve">فقال </w:t>
      </w:r>
      <w:r w:rsidRPr="00DB34C0">
        <w:rPr>
          <w:rStyle w:val="libAlaemChar"/>
          <w:rtl/>
        </w:rPr>
        <w:t>عليه‌السلام</w:t>
      </w:r>
      <w:r>
        <w:rPr>
          <w:rtl/>
        </w:rPr>
        <w:t>:</w:t>
      </w:r>
      <w:r w:rsidRPr="00F631CB">
        <w:rPr>
          <w:rtl/>
        </w:rPr>
        <w:t xml:space="preserve"> نعم قد كان ذلك فما كان فيه من اثم ففي عنقي</w:t>
      </w:r>
      <w:r>
        <w:rPr>
          <w:rtl/>
        </w:rPr>
        <w:t>،</w:t>
      </w:r>
      <w:r w:rsidRPr="00F631CB">
        <w:rPr>
          <w:rtl/>
        </w:rPr>
        <w:t xml:space="preserve"> واني أيضا أحتج عليك بمثل ما احتج أبي علي أبيك</w:t>
      </w:r>
      <w:r>
        <w:rPr>
          <w:rtl/>
        </w:rPr>
        <w:t>،</w:t>
      </w:r>
      <w:r w:rsidRPr="00F631CB">
        <w:rPr>
          <w:rtl/>
        </w:rPr>
        <w:t xml:space="preserve"> فانك أخبرتني ان أباك موسى </w:t>
      </w:r>
      <w:r w:rsidRPr="00DB34C0">
        <w:rPr>
          <w:rStyle w:val="libAlaemChar"/>
          <w:rtl/>
        </w:rPr>
        <w:t>عليه‌السلام</w:t>
      </w:r>
      <w:r w:rsidRPr="00F631CB">
        <w:rPr>
          <w:rtl/>
        </w:rPr>
        <w:t xml:space="preserve"> قد مات وأنك صاحب هذا الامر من بعده.</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فقال</w:t>
      </w:r>
      <w:r>
        <w:rPr>
          <w:rtl/>
        </w:rPr>
        <w:t>:</w:t>
      </w:r>
      <w:r w:rsidRPr="00F631CB">
        <w:rPr>
          <w:rtl/>
        </w:rPr>
        <w:t xml:space="preserve"> واني أحتج عليك بمثل حجة أبي على أبيك فانك أخبرتني بأن أباك قد مضى. وأنك صاحب هذا الامر من بعده فقال</w:t>
      </w:r>
      <w:r>
        <w:rPr>
          <w:rtl/>
        </w:rPr>
        <w:t>:</w:t>
      </w:r>
      <w:r w:rsidRPr="00F631CB">
        <w:rPr>
          <w:rtl/>
        </w:rPr>
        <w:t xml:space="preserve"> نعم.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 xml:space="preserve">فقال </w:t>
      </w:r>
      <w:r w:rsidRPr="00DB34C0">
        <w:rPr>
          <w:rStyle w:val="libAlaemChar"/>
          <w:rtl/>
        </w:rPr>
        <w:t>عليه‌السلام</w:t>
      </w:r>
      <w:r>
        <w:rPr>
          <w:rtl/>
        </w:rPr>
        <w:t>:</w:t>
      </w:r>
      <w:r w:rsidRPr="00F631CB">
        <w:rPr>
          <w:rtl/>
        </w:rPr>
        <w:t xml:space="preserve"> نعم كذلك هو</w:t>
      </w:r>
      <w:r>
        <w:rPr>
          <w:rtl/>
        </w:rPr>
        <w:t>،</w:t>
      </w:r>
      <w:r w:rsidRPr="00F631CB">
        <w:rPr>
          <w:rtl/>
        </w:rPr>
        <w:t xml:space="preserve"> فقلت له</w:t>
      </w:r>
      <w:r>
        <w:rPr>
          <w:rtl/>
        </w:rPr>
        <w:t>:</w:t>
      </w:r>
      <w:r w:rsidRPr="00F631CB">
        <w:rPr>
          <w:rtl/>
        </w:rPr>
        <w:t xml:space="preserve"> تمسكت بك وما خرجت من مكة حتى كاد الامر من الوضوح يتبين لي ويظهر غاية التبين والظهور.</w:t>
      </w:r>
    </w:p>
    <w:p w:rsidR="002B744E" w:rsidRPr="00F631CB" w:rsidRDefault="002B744E" w:rsidP="002B744E">
      <w:pPr>
        <w:pStyle w:val="libNormal"/>
        <w:rPr>
          <w:rtl/>
        </w:rPr>
      </w:pPr>
      <w:r w:rsidRPr="00F631CB">
        <w:rPr>
          <w:rtl/>
        </w:rPr>
        <w:t>وذلك أن فلانا من أصحابك أقرأني كتابك تذكر أنت فيه</w:t>
      </w:r>
      <w:r>
        <w:rPr>
          <w:rtl/>
        </w:rPr>
        <w:t xml:space="preserve"> - </w:t>
      </w:r>
      <w:r w:rsidRPr="00F631CB">
        <w:rPr>
          <w:rtl/>
        </w:rPr>
        <w:t>على صيغة الخطاب أو يذكر هو عنك على صيغة الغيبة</w:t>
      </w:r>
      <w:r>
        <w:rPr>
          <w:rtl/>
        </w:rPr>
        <w:t xml:space="preserve"> - </w:t>
      </w:r>
      <w:r w:rsidRPr="00F631CB">
        <w:rPr>
          <w:rtl/>
        </w:rPr>
        <w:t xml:space="preserve">أن تركة صاحبنا أبي الحسن موسى </w:t>
      </w:r>
      <w:r w:rsidRPr="00DB34C0">
        <w:rPr>
          <w:rStyle w:val="libAlaemChar"/>
          <w:rtl/>
        </w:rPr>
        <w:t>عليه‌السلام</w:t>
      </w:r>
      <w:r w:rsidRPr="00F631CB">
        <w:rPr>
          <w:rtl/>
        </w:rPr>
        <w:t xml:space="preserve"> من العلم والدين والهدى والرشاد وما يتعلق بوصاية رسول الله وامامة الخلق عندك.</w:t>
      </w:r>
    </w:p>
    <w:p w:rsidR="002B744E" w:rsidRPr="00F631CB" w:rsidRDefault="002B744E" w:rsidP="002B744E">
      <w:pPr>
        <w:pStyle w:val="libNormal"/>
        <w:rPr>
          <w:rtl/>
        </w:rPr>
      </w:pPr>
      <w:r w:rsidRPr="00F631CB">
        <w:rPr>
          <w:rtl/>
        </w:rPr>
        <w:t xml:space="preserve">فقال </w:t>
      </w:r>
      <w:r w:rsidRPr="00DB34C0">
        <w:rPr>
          <w:rStyle w:val="libAlaemChar"/>
          <w:rtl/>
        </w:rPr>
        <w:t>عليه‌السلام</w:t>
      </w:r>
      <w:r>
        <w:rPr>
          <w:rtl/>
        </w:rPr>
        <w:t>:</w:t>
      </w:r>
      <w:r w:rsidRPr="00F631CB">
        <w:rPr>
          <w:rtl/>
        </w:rPr>
        <w:t xml:space="preserve"> صدقت أنت وصدق فلان</w:t>
      </w:r>
      <w:r>
        <w:rPr>
          <w:rtl/>
        </w:rPr>
        <w:t>،</w:t>
      </w:r>
      <w:r w:rsidRPr="00F631CB">
        <w:rPr>
          <w:rtl/>
        </w:rPr>
        <w:t xml:space="preserve"> فالكتاب كتابي</w:t>
      </w:r>
      <w:r>
        <w:rPr>
          <w:rtl/>
        </w:rPr>
        <w:t>،</w:t>
      </w:r>
      <w:r w:rsidRPr="00F631CB">
        <w:rPr>
          <w:rtl/>
        </w:rPr>
        <w:t xml:space="preserve"> والقول قولي</w:t>
      </w:r>
      <w:r>
        <w:rPr>
          <w:rtl/>
        </w:rPr>
        <w:t>،</w:t>
      </w:r>
      <w:r w:rsidRPr="00F631CB">
        <w:rPr>
          <w:rtl/>
        </w:rPr>
        <w:t xml:space="preserve"> أما أني والله ما فعلت في ذلك ولا أظهرت الامر حتى رأيت أني لست أجد في الدين من ذلك بدا.</w:t>
      </w:r>
    </w:p>
    <w:p w:rsidR="002B744E" w:rsidRPr="00F631CB" w:rsidRDefault="002B744E" w:rsidP="002B744E">
      <w:pPr>
        <w:pStyle w:val="libNormal"/>
        <w:rPr>
          <w:rtl/>
        </w:rPr>
      </w:pPr>
      <w:r w:rsidRPr="00F631CB">
        <w:rPr>
          <w:rtl/>
        </w:rPr>
        <w:t>ولقد قلت ما قلت</w:t>
      </w:r>
      <w:r>
        <w:rPr>
          <w:rtl/>
        </w:rPr>
        <w:t>،</w:t>
      </w:r>
      <w:r w:rsidRPr="00F631CB">
        <w:rPr>
          <w:rtl/>
        </w:rPr>
        <w:t xml:space="preserve"> وأظهرت ما أظهرت</w:t>
      </w:r>
      <w:r>
        <w:rPr>
          <w:rtl/>
        </w:rPr>
        <w:t>،</w:t>
      </w:r>
      <w:r w:rsidRPr="00F631CB">
        <w:rPr>
          <w:rtl/>
        </w:rPr>
        <w:t xml:space="preserve"> كما يقال على جدع أنفي</w:t>
      </w:r>
      <w:r>
        <w:rPr>
          <w:rtl/>
        </w:rPr>
        <w:t>،</w:t>
      </w:r>
      <w:r w:rsidRPr="00F631CB">
        <w:rPr>
          <w:rtl/>
        </w:rPr>
        <w:t xml:space="preserve"> كناية عن أشد السوء ومثلا يضرب لأقصى الضرر</w:t>
      </w:r>
      <w:r>
        <w:rPr>
          <w:rtl/>
        </w:rPr>
        <w:t>،</w:t>
      </w:r>
      <w:r w:rsidRPr="00F631CB">
        <w:rPr>
          <w:rtl/>
        </w:rPr>
        <w:t xml:space="preserve"> وذلك من جهة المخافة من نصوص الخلافة كهارون والمأمون.</w:t>
      </w:r>
    </w:p>
    <w:p w:rsidR="002B744E" w:rsidRPr="00F631CB" w:rsidRDefault="002B744E" w:rsidP="002B744E">
      <w:pPr>
        <w:pStyle w:val="libNormal"/>
        <w:rPr>
          <w:rtl/>
        </w:rPr>
      </w:pPr>
      <w:r w:rsidRPr="00F631CB">
        <w:rPr>
          <w:rtl/>
        </w:rPr>
        <w:t>ولكني خفت انتشار الضلال في هذة الامة واستحواذ الفرقة عن دين الله</w:t>
      </w:r>
      <w:r>
        <w:rPr>
          <w:rtl/>
        </w:rPr>
        <w:t>،</w:t>
      </w:r>
      <w:r w:rsidRPr="00F631CB">
        <w:rPr>
          <w:rtl/>
        </w:rPr>
        <w:t xml:space="preserve"> فتحملت ذلك وفعلت ما فعلت.</w:t>
      </w:r>
    </w:p>
    <w:p w:rsidR="002B744E" w:rsidRPr="00F631CB" w:rsidRDefault="002B744E" w:rsidP="002B744E">
      <w:pPr>
        <w:pStyle w:val="libNormal"/>
        <w:rPr>
          <w:rtl/>
        </w:rPr>
      </w:pPr>
      <w:r w:rsidRPr="00F631CB">
        <w:rPr>
          <w:rtl/>
        </w:rPr>
        <w:t>فهذا شرح متن هذه الرواية على صراح معناها</w:t>
      </w:r>
      <w:r>
        <w:rPr>
          <w:rtl/>
        </w:rPr>
        <w:t>،</w:t>
      </w:r>
      <w:r w:rsidRPr="00F631CB">
        <w:rPr>
          <w:rtl/>
        </w:rPr>
        <w:t xml:space="preserve"> وهو صريح في جلالة الحسين ابن عمر</w:t>
      </w:r>
      <w:r>
        <w:rPr>
          <w:rtl/>
        </w:rPr>
        <w:t>،</w:t>
      </w:r>
      <w:r w:rsidRPr="00F631CB">
        <w:rPr>
          <w:rtl/>
        </w:rPr>
        <w:t xml:space="preserve"> وقوة ايمانه وتمسكه بأبي الحسن الرضا </w:t>
      </w:r>
      <w:r w:rsidRPr="00DB34C0">
        <w:rPr>
          <w:rStyle w:val="libAlaemChar"/>
          <w:rtl/>
        </w:rPr>
        <w:t>عليه‌السلام</w:t>
      </w:r>
      <w:r>
        <w:rPr>
          <w:rtl/>
        </w:rPr>
        <w:t>،</w:t>
      </w:r>
      <w:r w:rsidRPr="00F631CB">
        <w:rPr>
          <w:rtl/>
        </w:rPr>
        <w:t xml:space="preserve"> وشدة اختصاصه به </w:t>
      </w:r>
      <w:r w:rsidRPr="00DB34C0">
        <w:rPr>
          <w:rStyle w:val="libAlaemChar"/>
          <w:rtl/>
        </w:rPr>
        <w:t>عليه‌السلام</w:t>
      </w:r>
      <w:r w:rsidRPr="00F631CB">
        <w:rPr>
          <w:rtl/>
        </w:rPr>
        <w:t xml:space="preserve"> وعدم قوله بالوقف أصلا.</w:t>
      </w:r>
    </w:p>
    <w:p w:rsidR="002B744E" w:rsidRPr="00F631CB" w:rsidRDefault="002B744E" w:rsidP="002B744E">
      <w:pPr>
        <w:pStyle w:val="libNormal"/>
        <w:rPr>
          <w:rtl/>
        </w:rPr>
      </w:pPr>
      <w:r w:rsidRPr="00F631CB">
        <w:rPr>
          <w:rtl/>
        </w:rPr>
        <w:t>ومحشي الخلاصة اذ لم يستطع الى نيل مغزاه سبيلا</w:t>
      </w:r>
      <w:r>
        <w:rPr>
          <w:rtl/>
        </w:rPr>
        <w:t>،</w:t>
      </w:r>
      <w:r w:rsidRPr="00F631CB">
        <w:rPr>
          <w:rtl/>
        </w:rPr>
        <w:t xml:space="preserve"> فحيث قال العلامة</w:t>
      </w:r>
      <w:r>
        <w:rPr>
          <w:rtl/>
        </w:rPr>
        <w:t>:</w:t>
      </w:r>
      <w:r>
        <w:rPr>
          <w:rFonts w:hint="cs"/>
          <w:rtl/>
        </w:rPr>
        <w:t xml:space="preserve"> </w:t>
      </w:r>
      <w:r w:rsidRPr="00F631CB">
        <w:rPr>
          <w:rtl/>
        </w:rPr>
        <w:t xml:space="preserve">الحسين بن عمر بن يزيد من أصحاب أبي الحسن الرضا </w:t>
      </w:r>
      <w:r w:rsidRPr="00DB34C0">
        <w:rPr>
          <w:rStyle w:val="libAlaemChar"/>
          <w:rtl/>
        </w:rPr>
        <w:t>عليه‌السلام</w:t>
      </w:r>
      <w:r w:rsidRPr="00F631CB">
        <w:rPr>
          <w:rtl/>
        </w:rPr>
        <w:t xml:space="preserve"> ثقة </w:t>
      </w:r>
      <w:r w:rsidRPr="00DB34C0">
        <w:rPr>
          <w:rStyle w:val="libFootnotenumChar"/>
          <w:rtl/>
        </w:rPr>
        <w:t>(1)</w:t>
      </w:r>
      <w:r>
        <w:rPr>
          <w:rtl/>
        </w:rPr>
        <w:t>.</w:t>
      </w:r>
    </w:p>
    <w:p w:rsidR="002B744E" w:rsidRPr="00F631CB" w:rsidRDefault="002B744E" w:rsidP="002B744E">
      <w:pPr>
        <w:pStyle w:val="libNormal"/>
        <w:rPr>
          <w:rtl/>
        </w:rPr>
      </w:pPr>
      <w:r w:rsidRPr="00F631CB">
        <w:rPr>
          <w:rtl/>
        </w:rPr>
        <w:t>توهم أنه مستدرك عليه فقال في الحاشية</w:t>
      </w:r>
      <w:r>
        <w:rPr>
          <w:rtl/>
        </w:rPr>
        <w:t>:</w:t>
      </w:r>
      <w:r w:rsidRPr="00F631CB">
        <w:rPr>
          <w:rtl/>
        </w:rPr>
        <w:t xml:space="preserve"> ذكره الشيخ ووثقه</w:t>
      </w:r>
      <w:r>
        <w:rPr>
          <w:rtl/>
        </w:rPr>
        <w:t>،</w:t>
      </w:r>
      <w:r w:rsidRPr="00F631CB">
        <w:rPr>
          <w:rtl/>
        </w:rPr>
        <w:t xml:space="preserve"> ولكن في كتاب‌</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الخلاصة</w:t>
      </w:r>
      <w:r>
        <w:rPr>
          <w:rtl/>
        </w:rPr>
        <w:t>:</w:t>
      </w:r>
      <w:r w:rsidRPr="00F631CB">
        <w:rPr>
          <w:rtl/>
        </w:rPr>
        <w:t xml:space="preserve"> 49‌</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فقلت له</w:t>
      </w:r>
      <w:r>
        <w:rPr>
          <w:rtl/>
        </w:rPr>
        <w:t>:</w:t>
      </w:r>
      <w:r w:rsidRPr="00F631CB">
        <w:rPr>
          <w:rtl/>
        </w:rPr>
        <w:t xml:space="preserve"> اني لم أخرج من مكة حتى كاد يتبين لي الامر</w:t>
      </w:r>
      <w:r>
        <w:rPr>
          <w:rtl/>
        </w:rPr>
        <w:t>،</w:t>
      </w:r>
      <w:r w:rsidRPr="00F631CB">
        <w:rPr>
          <w:rtl/>
        </w:rPr>
        <w:t xml:space="preserve"> وذلك أن فلانا أقرأني كتابك يذكر أن تركة صاحبنا عندك فقال</w:t>
      </w:r>
      <w:r>
        <w:rPr>
          <w:rtl/>
        </w:rPr>
        <w:t>:</w:t>
      </w:r>
      <w:r w:rsidRPr="00F631CB">
        <w:rPr>
          <w:rtl/>
        </w:rPr>
        <w:t xml:space="preserve"> صدقت وصدق</w:t>
      </w:r>
      <w:r>
        <w:rPr>
          <w:rtl/>
        </w:rPr>
        <w:t>،</w:t>
      </w:r>
      <w:r w:rsidRPr="00F631CB">
        <w:rPr>
          <w:rtl/>
        </w:rPr>
        <w:t xml:space="preserve"> أما والله ما فعلت ذلك حتى لم أجد بدا</w:t>
      </w:r>
      <w:r>
        <w:rPr>
          <w:rtl/>
        </w:rPr>
        <w:t>،</w:t>
      </w:r>
      <w:r w:rsidRPr="00F631CB">
        <w:rPr>
          <w:rtl/>
        </w:rPr>
        <w:t xml:space="preserve"> ولقد قلته على مثل جدع أنفي</w:t>
      </w:r>
      <w:r>
        <w:rPr>
          <w:rtl/>
        </w:rPr>
        <w:t>،</w:t>
      </w:r>
      <w:r w:rsidRPr="00F631CB">
        <w:rPr>
          <w:rtl/>
        </w:rPr>
        <w:t xml:space="preserve"> ولكني خفت الضلال والفرقة.</w:t>
      </w:r>
    </w:p>
    <w:p w:rsidR="002B744E" w:rsidRPr="00F631CB" w:rsidRDefault="002B744E" w:rsidP="002B744E">
      <w:pPr>
        <w:pStyle w:val="libCenterBold1"/>
        <w:rPr>
          <w:rtl/>
        </w:rPr>
      </w:pPr>
      <w:r w:rsidRPr="00F631CB">
        <w:rPr>
          <w:rtl/>
        </w:rPr>
        <w:t>في سعيد الاعرج‌</w:t>
      </w:r>
    </w:p>
    <w:p w:rsidR="002B744E" w:rsidRPr="00F631CB" w:rsidRDefault="002B744E" w:rsidP="002B744E">
      <w:pPr>
        <w:pStyle w:val="libNormal"/>
        <w:rPr>
          <w:rtl/>
        </w:rPr>
      </w:pPr>
      <w:r w:rsidRPr="00F631CB">
        <w:rPr>
          <w:rtl/>
        </w:rPr>
        <w:t>802</w:t>
      </w:r>
      <w:r>
        <w:rPr>
          <w:rtl/>
        </w:rPr>
        <w:t xml:space="preserve"> - </w:t>
      </w:r>
      <w:r w:rsidRPr="00F631CB">
        <w:rPr>
          <w:rtl/>
        </w:rPr>
        <w:t>جعفر</w:t>
      </w:r>
      <w:r>
        <w:rPr>
          <w:rtl/>
        </w:rPr>
        <w:t>،</w:t>
      </w:r>
      <w:r w:rsidRPr="00F631CB">
        <w:rPr>
          <w:rtl/>
        </w:rPr>
        <w:t xml:space="preserve"> عن فضالة بن أيوب وغير واحد</w:t>
      </w:r>
      <w:r>
        <w:rPr>
          <w:rtl/>
        </w:rPr>
        <w:t>،</w:t>
      </w:r>
      <w:r w:rsidRPr="00F631CB">
        <w:rPr>
          <w:rtl/>
        </w:rPr>
        <w:t xml:space="preserve"> عن معاوية بن عمار</w:t>
      </w:r>
      <w:r>
        <w:rPr>
          <w:rtl/>
        </w:rPr>
        <w:t>،</w:t>
      </w:r>
      <w:r w:rsidRPr="00F631CB">
        <w:rPr>
          <w:rtl/>
        </w:rPr>
        <w:t xml:space="preserve"> عن سعيد الاعرج</w:t>
      </w:r>
      <w:r>
        <w:rPr>
          <w:rtl/>
        </w:rPr>
        <w:t>،</w:t>
      </w:r>
      <w:r w:rsidRPr="00F631CB">
        <w:rPr>
          <w:rtl/>
        </w:rPr>
        <w:t xml:space="preserve"> قال</w:t>
      </w:r>
      <w:r>
        <w:rPr>
          <w:rtl/>
        </w:rPr>
        <w:t>:</w:t>
      </w:r>
      <w:r w:rsidRPr="00F631CB">
        <w:rPr>
          <w:rtl/>
        </w:rPr>
        <w:t xml:space="preserve"> كنا عند أبي عبد الله </w:t>
      </w:r>
      <w:r w:rsidRPr="00DB34C0">
        <w:rPr>
          <w:rStyle w:val="libAlaemChar"/>
          <w:rtl/>
        </w:rPr>
        <w:t>عليه‌السلام</w:t>
      </w:r>
      <w:r w:rsidRPr="00F631CB">
        <w:rPr>
          <w:rtl/>
        </w:rPr>
        <w:t xml:space="preserve"> فاستاذن له رجلان</w:t>
      </w:r>
      <w:r>
        <w:rPr>
          <w:rtl/>
        </w:rPr>
        <w:t>،</w:t>
      </w:r>
      <w:r w:rsidRPr="00F631CB">
        <w:rPr>
          <w:rtl/>
        </w:rPr>
        <w:t xml:space="preserve"> فأذن لهما</w:t>
      </w:r>
      <w:r>
        <w:rPr>
          <w:rtl/>
        </w:rPr>
        <w:t>،</w:t>
      </w:r>
      <w:r w:rsidRPr="00F631CB">
        <w:rPr>
          <w:rtl/>
        </w:rPr>
        <w:t xml:space="preserve"> فقال أحدهما</w:t>
      </w:r>
      <w:r>
        <w:rPr>
          <w:rtl/>
        </w:rPr>
        <w:t>: أ</w:t>
      </w:r>
      <w:r w:rsidRPr="00F631CB">
        <w:rPr>
          <w:rtl/>
        </w:rPr>
        <w:t>فيكم امام مفترض الطاعة</w:t>
      </w:r>
      <w:r>
        <w:rPr>
          <w:rtl/>
        </w:rPr>
        <w:t>؟</w:t>
      </w:r>
      <w:r w:rsidRPr="00F631CB">
        <w:rPr>
          <w:rtl/>
        </w:rPr>
        <w:t xml:space="preserve"> قال</w:t>
      </w:r>
      <w:r>
        <w:rPr>
          <w:rtl/>
        </w:rPr>
        <w:t>:</w:t>
      </w:r>
      <w:r w:rsidRPr="00F631CB">
        <w:rPr>
          <w:rtl/>
        </w:rPr>
        <w:t xml:space="preserve"> ما أعرف ذلك فينا</w:t>
      </w:r>
      <w:r>
        <w:rPr>
          <w:rtl/>
        </w:rPr>
        <w:t>،</w:t>
      </w:r>
      <w:r w:rsidRPr="00F631CB">
        <w:rPr>
          <w:rtl/>
        </w:rPr>
        <w:t xml:space="preserve"> قال بالكوفة قوم يزعمون أن فيكم اماما مفترض الطاعة</w:t>
      </w:r>
      <w:r>
        <w:rPr>
          <w:rtl/>
        </w:rPr>
        <w:t>،</w:t>
      </w:r>
      <w:r w:rsidRPr="00F631CB">
        <w:rPr>
          <w:rtl/>
        </w:rPr>
        <w:t xml:space="preserve"> وهم لا يكذبون أصحاب ورع واجتهاد وتسمير</w:t>
      </w:r>
      <w:r>
        <w:rPr>
          <w:rtl/>
        </w:rPr>
        <w:t>،</w:t>
      </w:r>
      <w:r w:rsidRPr="00F631CB">
        <w:rPr>
          <w:rtl/>
        </w:rPr>
        <w:t xml:space="preserve"> فهم عبد الله بن أبي يعفور وفلان وفلان.</w:t>
      </w:r>
    </w:p>
    <w:p w:rsidR="002B744E" w:rsidRPr="00F631CB" w:rsidRDefault="002B744E" w:rsidP="002B744E">
      <w:pPr>
        <w:pStyle w:val="libNormal"/>
        <w:rPr>
          <w:rtl/>
        </w:rPr>
      </w:pPr>
      <w:r w:rsidRPr="00F631CB">
        <w:rPr>
          <w:rtl/>
        </w:rPr>
        <w:t xml:space="preserve">فقال أبو عبد الله </w:t>
      </w:r>
      <w:r w:rsidRPr="00DB34C0">
        <w:rPr>
          <w:rStyle w:val="libAlaemChar"/>
          <w:rtl/>
        </w:rPr>
        <w:t>عليه‌السلام</w:t>
      </w:r>
      <w:r>
        <w:rPr>
          <w:rtl/>
        </w:rPr>
        <w:t>:</w:t>
      </w:r>
      <w:r w:rsidRPr="00F631CB">
        <w:rPr>
          <w:rtl/>
        </w:rPr>
        <w:t xml:space="preserve"> ما أمرتهم بذلك ولا قلت لهم أن يقولوه</w:t>
      </w:r>
      <w:r>
        <w:rPr>
          <w:rtl/>
        </w:rPr>
        <w:t>،</w:t>
      </w:r>
      <w:r w:rsidRPr="00F631CB">
        <w:rPr>
          <w:rtl/>
        </w:rPr>
        <w:t xml:space="preserve"> قال</w:t>
      </w:r>
      <w:r>
        <w:rPr>
          <w:rtl/>
        </w:rPr>
        <w:t>:</w:t>
      </w:r>
      <w:r w:rsidRPr="00F631CB">
        <w:rPr>
          <w:rtl/>
        </w:rPr>
        <w:t xml:space="preserve"> فما ذنبي واحمر وجهه وغضب غضبا شديدا</w:t>
      </w:r>
      <w:r>
        <w:rPr>
          <w:rtl/>
        </w:rPr>
        <w:t>،</w:t>
      </w:r>
      <w:r w:rsidRPr="00F631CB">
        <w:rPr>
          <w:rtl/>
        </w:rPr>
        <w:t xml:space="preserve"> قال</w:t>
      </w:r>
      <w:r>
        <w:rPr>
          <w:rtl/>
        </w:rPr>
        <w:t>:</w:t>
      </w:r>
      <w:r w:rsidRPr="00F631CB">
        <w:rPr>
          <w:rtl/>
        </w:rPr>
        <w:t xml:space="preserve"> فلما رأيا الغضب في وجهه قاما فخرجا.</w:t>
      </w:r>
    </w:p>
    <w:p w:rsidR="002B744E" w:rsidRPr="00F631CB" w:rsidRDefault="002B744E" w:rsidP="002B744E">
      <w:pPr>
        <w:pStyle w:val="libNormal"/>
        <w:rPr>
          <w:rtl/>
        </w:rPr>
      </w:pPr>
      <w:r w:rsidRPr="00F631CB">
        <w:rPr>
          <w:rtl/>
        </w:rPr>
        <w:t>قال</w:t>
      </w:r>
      <w:r>
        <w:rPr>
          <w:rtl/>
        </w:rPr>
        <w:t>: أ</w:t>
      </w:r>
      <w:r w:rsidRPr="00F631CB">
        <w:rPr>
          <w:rtl/>
        </w:rPr>
        <w:t>تعرفون الرجلين</w:t>
      </w:r>
      <w:r>
        <w:rPr>
          <w:rtl/>
        </w:rPr>
        <w:t>؟</w:t>
      </w:r>
      <w:r w:rsidRPr="00F631CB">
        <w:rPr>
          <w:rtl/>
        </w:rPr>
        <w:t xml:space="preserve"> قلنا</w:t>
      </w:r>
      <w:r>
        <w:rPr>
          <w:rtl/>
        </w:rPr>
        <w:t>:</w:t>
      </w:r>
      <w:r w:rsidRPr="00F631CB">
        <w:rPr>
          <w:rtl/>
        </w:rPr>
        <w:t xml:space="preserve"> نعم هما رجلان من الزيدية</w:t>
      </w:r>
      <w:r>
        <w:rPr>
          <w:rtl/>
        </w:rPr>
        <w:t>،</w:t>
      </w:r>
      <w:r w:rsidRPr="00F631CB">
        <w:rPr>
          <w:rtl/>
        </w:rPr>
        <w:t xml:space="preserve"> وهما يزعمان أن سيف رسول الله </w:t>
      </w:r>
      <w:r w:rsidRPr="00DB34C0">
        <w:rPr>
          <w:rStyle w:val="libAlaemChar"/>
          <w:rtl/>
        </w:rPr>
        <w:t>صلى‌الله‌عليه‌وآله</w:t>
      </w:r>
      <w:r w:rsidRPr="00F631CB">
        <w:rPr>
          <w:rtl/>
        </w:rPr>
        <w:t xml:space="preserve"> عند عبد الله بن الحسين.</w:t>
      </w:r>
    </w:p>
    <w:p w:rsidR="002B744E" w:rsidRPr="00F631CB" w:rsidRDefault="002B744E" w:rsidP="002B744E">
      <w:pPr>
        <w:pStyle w:val="libNormal"/>
        <w:rPr>
          <w:rtl/>
        </w:rPr>
      </w:pPr>
      <w:r w:rsidRPr="00F631CB">
        <w:rPr>
          <w:rtl/>
        </w:rPr>
        <w:t>فقال</w:t>
      </w:r>
      <w:r>
        <w:rPr>
          <w:rtl/>
        </w:rPr>
        <w:t>:</w:t>
      </w:r>
      <w:r w:rsidRPr="00F631CB">
        <w:rPr>
          <w:rtl/>
        </w:rPr>
        <w:t xml:space="preserve"> كذبوا عليهم لعنة الله ثلاث مرات</w:t>
      </w:r>
      <w:r>
        <w:rPr>
          <w:rtl/>
        </w:rPr>
        <w:t>،</w:t>
      </w:r>
      <w:r w:rsidRPr="00F631CB">
        <w:rPr>
          <w:rtl/>
        </w:rPr>
        <w:t xml:space="preserve"> لا والله ما رآه عبد الله ولا أبوه الذي ولده بواحدة من عينيه قط</w:t>
      </w:r>
      <w:r>
        <w:rPr>
          <w:rtl/>
        </w:rPr>
        <w:t>،</w:t>
      </w:r>
      <w:r w:rsidRPr="00F631CB">
        <w:rPr>
          <w:rtl/>
        </w:rPr>
        <w:t xml:space="preserve"> ثم قال</w:t>
      </w:r>
      <w:r>
        <w:rPr>
          <w:rtl/>
        </w:rPr>
        <w:t>:</w:t>
      </w:r>
      <w:r w:rsidRPr="00F631CB">
        <w:rPr>
          <w:rtl/>
        </w:rPr>
        <w:t xml:space="preserve"> اللهم الا أن يكون رآه على علي بن الحسين وهو متقلده</w:t>
      </w:r>
      <w:r>
        <w:rPr>
          <w:rtl/>
        </w:rPr>
        <w:t>،</w:t>
      </w:r>
      <w:r w:rsidRPr="00F631CB">
        <w:rPr>
          <w:rtl/>
        </w:rPr>
        <w:t xml:space="preserve"> فان كانوا صادقين فاسألوهم ما علامته</w:t>
      </w:r>
      <w:r>
        <w:rPr>
          <w:rtl/>
        </w:rPr>
        <w:t>؟</w:t>
      </w:r>
      <w:r w:rsidRPr="00F631CB">
        <w:rPr>
          <w:rtl/>
        </w:rPr>
        <w:t xml:space="preserve"> فان في ميمنته علامة وفي ميسرته علامة.</w:t>
      </w:r>
    </w:p>
    <w:p w:rsidR="002B744E" w:rsidRDefault="002B744E" w:rsidP="002B744E">
      <w:pPr>
        <w:pStyle w:val="libNormal"/>
        <w:rPr>
          <w:rtl/>
        </w:rPr>
      </w:pPr>
      <w:r w:rsidRPr="00F631CB">
        <w:rPr>
          <w:rtl/>
        </w:rPr>
        <w:t>وقال</w:t>
      </w:r>
      <w:r>
        <w:rPr>
          <w:rtl/>
        </w:rPr>
        <w:t>:</w:t>
      </w:r>
      <w:r w:rsidRPr="00F631CB">
        <w:rPr>
          <w:rtl/>
        </w:rPr>
        <w:t xml:space="preserve"> والله ان عندي لسيف رسول الله </w:t>
      </w:r>
      <w:r w:rsidRPr="00DB34C0">
        <w:rPr>
          <w:rStyle w:val="libAlaemChar"/>
          <w:rtl/>
        </w:rPr>
        <w:t>صلى‌الله‌عليه‌وآله</w:t>
      </w:r>
      <w:r w:rsidRPr="00F631CB">
        <w:rPr>
          <w:rtl/>
        </w:rPr>
        <w:t xml:space="preserve"> ولامته</w:t>
      </w:r>
      <w:r>
        <w:rPr>
          <w:rtl/>
        </w:rPr>
        <w:t>:</w:t>
      </w:r>
      <w:r w:rsidRPr="00F631CB">
        <w:rPr>
          <w:rtl/>
        </w:rPr>
        <w:t xml:space="preserve"> والله أن عندي لراية رسول الله </w:t>
      </w:r>
      <w:r w:rsidRPr="00DB34C0">
        <w:rPr>
          <w:rStyle w:val="libAlaemChar"/>
          <w:rtl/>
        </w:rPr>
        <w:t>صلى‌الله‌عليه‌وآله</w:t>
      </w:r>
      <w:r>
        <w:rPr>
          <w:rtl/>
        </w:rPr>
        <w:t>،</w:t>
      </w:r>
      <w:r w:rsidRPr="00F631CB">
        <w:rPr>
          <w:rtl/>
        </w:rPr>
        <w:t xml:space="preserve"> والله أن عندي لألواح موسى </w:t>
      </w:r>
      <w:r w:rsidRPr="00DB34C0">
        <w:rPr>
          <w:rStyle w:val="libAlaemChar"/>
          <w:rtl/>
        </w:rPr>
        <w:t>عليه‌السلام</w:t>
      </w:r>
      <w:r w:rsidRPr="00F631CB">
        <w:rPr>
          <w:rtl/>
        </w:rPr>
        <w:t xml:space="preserve"> وعصاه</w:t>
      </w:r>
      <w:r>
        <w:rPr>
          <w:rtl/>
        </w:rPr>
        <w:t>،</w:t>
      </w:r>
      <w:r w:rsidRPr="00F631CB">
        <w:rPr>
          <w:rtl/>
        </w:rPr>
        <w:t xml:space="preserve"> والله أن عندي لخاتم‌</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 xml:space="preserve">الكشي رواية عن الحسين بن عمر تدل على خلاف التوثيق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الحاشية على الخلاصة للخلاصة للشهيد الثانى غير مطبوع‌</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سليمان بن داود</w:t>
      </w:r>
      <w:r>
        <w:rPr>
          <w:rtl/>
        </w:rPr>
        <w:t>،</w:t>
      </w:r>
      <w:r w:rsidRPr="00F631CB">
        <w:rPr>
          <w:rtl/>
        </w:rPr>
        <w:t xml:space="preserve"> والله أن عندى الطست التي كان موسى يقرب فيها القربان</w:t>
      </w:r>
      <w:r>
        <w:rPr>
          <w:rtl/>
        </w:rPr>
        <w:t>،</w:t>
      </w:r>
      <w:r w:rsidRPr="00F631CB">
        <w:rPr>
          <w:rtl/>
        </w:rPr>
        <w:t xml:space="preserve"> والله أن عندي لمثل الذي جاءت به الملائكة تحمله والله أن عندي للشي‌ء الذي كان رسول الله </w:t>
      </w:r>
      <w:r w:rsidRPr="00DB34C0">
        <w:rPr>
          <w:rStyle w:val="libAlaemChar"/>
          <w:rtl/>
        </w:rPr>
        <w:t>صلى‌الله‌عليه‌وآله</w:t>
      </w:r>
      <w:r w:rsidRPr="00F631CB">
        <w:rPr>
          <w:rtl/>
        </w:rPr>
        <w:t xml:space="preserve"> يضعه بين المسلمين والمشركين فلا يصل الى المسلمين نشابة.</w:t>
      </w:r>
    </w:p>
    <w:p w:rsidR="002B744E" w:rsidRPr="00F631CB" w:rsidRDefault="002B744E" w:rsidP="002B744E">
      <w:pPr>
        <w:pStyle w:val="libNormal"/>
        <w:rPr>
          <w:rtl/>
        </w:rPr>
      </w:pPr>
      <w:r w:rsidRPr="00F631CB">
        <w:rPr>
          <w:rtl/>
        </w:rPr>
        <w:t>ثم قال</w:t>
      </w:r>
      <w:r>
        <w:rPr>
          <w:rtl/>
        </w:rPr>
        <w:t>:</w:t>
      </w:r>
      <w:r w:rsidRPr="00F631CB">
        <w:rPr>
          <w:rtl/>
        </w:rPr>
        <w:t xml:space="preserve"> ان الله عز وجل أوحى الى طالوت أنه لن يقتل جالوت الا من لبس درعك ملاها. فدعى طالوت جنده رجلا رجلا فألبسهم الدرع فلم يملأها أحد منهم الا داود فقال</w:t>
      </w:r>
      <w:r>
        <w:rPr>
          <w:rtl/>
        </w:rPr>
        <w:t>:</w:t>
      </w:r>
      <w:r w:rsidRPr="00F631CB">
        <w:rPr>
          <w:rtl/>
        </w:rPr>
        <w:t xml:space="preserve"> يا داود أنك أنت تقتل جالوت فأبرز اليه فبرز اليه فقتله.</w:t>
      </w:r>
    </w:p>
    <w:p w:rsidR="002B744E" w:rsidRPr="00F631CB" w:rsidRDefault="002B744E" w:rsidP="002B744E">
      <w:pPr>
        <w:pStyle w:val="libNormal"/>
        <w:rPr>
          <w:rtl/>
        </w:rPr>
      </w:pPr>
      <w:r w:rsidRPr="00F631CB">
        <w:rPr>
          <w:rtl/>
        </w:rPr>
        <w:t xml:space="preserve">فان قائمنا إن شاء الله من اذا لبس درع رسول الله </w:t>
      </w:r>
      <w:r w:rsidRPr="00DB34C0">
        <w:rPr>
          <w:rStyle w:val="libAlaemChar"/>
          <w:rtl/>
        </w:rPr>
        <w:t>صلى‌الله‌عليه‌وآله</w:t>
      </w:r>
      <w:r w:rsidRPr="00F631CB">
        <w:rPr>
          <w:rtl/>
        </w:rPr>
        <w:t xml:space="preserve"> يملأها</w:t>
      </w:r>
      <w:r>
        <w:rPr>
          <w:rtl/>
        </w:rPr>
        <w:t>،</w:t>
      </w:r>
      <w:r w:rsidRPr="00F631CB">
        <w:rPr>
          <w:rtl/>
        </w:rPr>
        <w:t xml:space="preserve"> وقد لبسها أبو جعفر فخطت عليه</w:t>
      </w:r>
      <w:r>
        <w:rPr>
          <w:rtl/>
        </w:rPr>
        <w:t>،</w:t>
      </w:r>
      <w:r w:rsidRPr="00F631CB">
        <w:rPr>
          <w:rtl/>
        </w:rPr>
        <w:t xml:space="preserve"> ولبستها أنا فكانت وكانت.</w:t>
      </w:r>
    </w:p>
    <w:p w:rsidR="002B744E" w:rsidRDefault="002B744E" w:rsidP="002B744E">
      <w:pPr>
        <w:pStyle w:val="libCenterBold1"/>
        <w:rPr>
          <w:rtl/>
        </w:rPr>
      </w:pPr>
      <w:r w:rsidRPr="00F631CB">
        <w:rPr>
          <w:rtl/>
        </w:rPr>
        <w:t>في على بن جعفر بن محمد بن على بن الحسين بن على بن أبى طالب</w:t>
      </w:r>
    </w:p>
    <w:p w:rsidR="002B744E" w:rsidRPr="00F631CB" w:rsidRDefault="002B744E" w:rsidP="002B744E">
      <w:pPr>
        <w:pStyle w:val="libCenterBold1"/>
        <w:rPr>
          <w:rtl/>
        </w:rPr>
      </w:pPr>
      <w:r>
        <w:rPr>
          <w:rFonts w:hint="cs"/>
          <w:rtl/>
        </w:rPr>
        <w:t>عليهم السلام</w:t>
      </w:r>
    </w:p>
    <w:p w:rsidR="002B744E" w:rsidRPr="00F631CB" w:rsidRDefault="002B744E" w:rsidP="002B744E">
      <w:pPr>
        <w:pStyle w:val="libNormal"/>
        <w:rPr>
          <w:rtl/>
        </w:rPr>
      </w:pPr>
      <w:r w:rsidRPr="00F631CB">
        <w:rPr>
          <w:rtl/>
        </w:rPr>
        <w:t>803</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الحسين بن موسى الخشاب</w:t>
      </w:r>
      <w:r>
        <w:rPr>
          <w:rtl/>
        </w:rPr>
        <w:t>،</w:t>
      </w:r>
      <w:r w:rsidRPr="00F631CB">
        <w:rPr>
          <w:rtl/>
        </w:rPr>
        <w:t xml:space="preserve"> عن علي بن أسباط وغيره</w:t>
      </w:r>
      <w:r>
        <w:rPr>
          <w:rtl/>
        </w:rPr>
        <w:t>،</w:t>
      </w:r>
      <w:r w:rsidRPr="00F631CB">
        <w:rPr>
          <w:rtl/>
        </w:rPr>
        <w:t xml:space="preserve"> عن علي بن جعفر بن محمد</w:t>
      </w:r>
      <w:r>
        <w:rPr>
          <w:rtl/>
        </w:rPr>
        <w:t>،</w:t>
      </w:r>
      <w:r w:rsidRPr="00F631CB">
        <w:rPr>
          <w:rtl/>
        </w:rPr>
        <w:t xml:space="preserve"> قال</w:t>
      </w:r>
      <w:r>
        <w:rPr>
          <w:rtl/>
        </w:rPr>
        <w:t>،</w:t>
      </w:r>
      <w:r w:rsidRPr="00F631CB">
        <w:rPr>
          <w:rtl/>
        </w:rPr>
        <w:t xml:space="preserve"> قال لي رجل أحسبه من الواقفة</w:t>
      </w:r>
      <w:r>
        <w:rPr>
          <w:rtl/>
        </w:rPr>
        <w:t>:</w:t>
      </w:r>
      <w:r w:rsidRPr="00F631CB">
        <w:rPr>
          <w:rtl/>
        </w:rPr>
        <w:t xml:space="preserve"> ما فعل أخوك أبو الحسن</w:t>
      </w:r>
      <w:r>
        <w:rPr>
          <w:rtl/>
        </w:rPr>
        <w:t>؟</w:t>
      </w:r>
      <w:r w:rsidRPr="00F631CB">
        <w:rPr>
          <w:rtl/>
        </w:rPr>
        <w:t xml:space="preserve"> قلت</w:t>
      </w:r>
      <w:r>
        <w:rPr>
          <w:rtl/>
        </w:rPr>
        <w:t>:</w:t>
      </w:r>
      <w:r w:rsidRPr="00F631CB">
        <w:rPr>
          <w:rtl/>
        </w:rPr>
        <w:t xml:space="preserve"> قد مات</w:t>
      </w:r>
      <w:r>
        <w:rPr>
          <w:rtl/>
        </w:rPr>
        <w:t>،</w:t>
      </w:r>
      <w:r w:rsidRPr="00F631CB">
        <w:rPr>
          <w:rtl/>
        </w:rPr>
        <w:t xml:space="preserve"> قال</w:t>
      </w:r>
      <w:r>
        <w:rPr>
          <w:rtl/>
        </w:rPr>
        <w:t>:</w:t>
      </w:r>
      <w:r w:rsidRPr="00F631CB">
        <w:rPr>
          <w:rtl/>
        </w:rPr>
        <w:t xml:space="preserve"> وما يدريك بذاك</w:t>
      </w:r>
      <w:r>
        <w:rPr>
          <w:rtl/>
        </w:rPr>
        <w:t>؟</w:t>
      </w:r>
      <w:r>
        <w:rPr>
          <w:rFonts w:hint="cs"/>
          <w:rtl/>
        </w:rPr>
        <w:t xml:space="preserve"> </w:t>
      </w:r>
      <w:r w:rsidRPr="00F631CB">
        <w:rPr>
          <w:rtl/>
        </w:rPr>
        <w:t>قلت</w:t>
      </w:r>
      <w:r>
        <w:rPr>
          <w:rtl/>
        </w:rPr>
        <w:t>:</w:t>
      </w:r>
      <w:r w:rsidRPr="00F631CB">
        <w:rPr>
          <w:rtl/>
        </w:rPr>
        <w:t xml:space="preserve"> اقتسمت أمواله وأنكحت نساؤه ونطق الناطق من بعده.</w:t>
      </w:r>
    </w:p>
    <w:p w:rsidR="002B744E" w:rsidRPr="00F631CB" w:rsidRDefault="002B744E" w:rsidP="002B744E">
      <w:pPr>
        <w:pStyle w:val="libNormal"/>
        <w:rPr>
          <w:rtl/>
        </w:rPr>
      </w:pPr>
      <w:r w:rsidRPr="00F631CB">
        <w:rPr>
          <w:rtl/>
        </w:rPr>
        <w:t>قال</w:t>
      </w:r>
      <w:r>
        <w:rPr>
          <w:rtl/>
        </w:rPr>
        <w:t>:</w:t>
      </w:r>
      <w:r w:rsidRPr="00F631CB">
        <w:rPr>
          <w:rtl/>
        </w:rPr>
        <w:t xml:space="preserve"> ومن الناطق من بعده</w:t>
      </w:r>
      <w:r>
        <w:rPr>
          <w:rtl/>
        </w:rPr>
        <w:t>؟</w:t>
      </w:r>
      <w:r w:rsidRPr="00F631CB">
        <w:rPr>
          <w:rtl/>
        </w:rPr>
        <w:t xml:space="preserve"> قلت</w:t>
      </w:r>
      <w:r>
        <w:rPr>
          <w:rtl/>
        </w:rPr>
        <w:t>:</w:t>
      </w:r>
      <w:r w:rsidRPr="00F631CB">
        <w:rPr>
          <w:rtl/>
        </w:rPr>
        <w:t xml:space="preserve"> ابنه علي</w:t>
      </w:r>
      <w:r>
        <w:rPr>
          <w:rtl/>
        </w:rPr>
        <w:t>،</w:t>
      </w:r>
      <w:r w:rsidRPr="00F631CB">
        <w:rPr>
          <w:rtl/>
        </w:rPr>
        <w:t xml:space="preserve"> قال</w:t>
      </w:r>
      <w:r>
        <w:rPr>
          <w:rtl/>
        </w:rPr>
        <w:t>:</w:t>
      </w:r>
      <w:r w:rsidRPr="00F631CB">
        <w:rPr>
          <w:rtl/>
        </w:rPr>
        <w:t xml:space="preserve"> فما فعل</w:t>
      </w:r>
      <w:r>
        <w:rPr>
          <w:rtl/>
        </w:rPr>
        <w:t>؟</w:t>
      </w:r>
      <w:r w:rsidRPr="00F631CB">
        <w:rPr>
          <w:rtl/>
        </w:rPr>
        <w:t xml:space="preserve"> قلت له</w:t>
      </w:r>
      <w:r>
        <w:rPr>
          <w:rtl/>
        </w:rPr>
        <w:t>:</w:t>
      </w:r>
      <w:r w:rsidRPr="00F631CB">
        <w:rPr>
          <w:rtl/>
        </w:rPr>
        <w:t xml:space="preserve"> مات</w:t>
      </w:r>
      <w:r>
        <w:rPr>
          <w:rtl/>
        </w:rPr>
        <w:t>،</w:t>
      </w:r>
      <w:r w:rsidRPr="00F631CB">
        <w:rPr>
          <w:rtl/>
        </w:rPr>
        <w:t xml:space="preserve"> قال</w:t>
      </w:r>
      <w:r>
        <w:rPr>
          <w:rtl/>
        </w:rPr>
        <w:t>:</w:t>
      </w:r>
      <w:r w:rsidRPr="00F631CB">
        <w:rPr>
          <w:rtl/>
        </w:rPr>
        <w:t xml:space="preserve"> وما يدريك أنه مات</w:t>
      </w:r>
      <w:r>
        <w:rPr>
          <w:rtl/>
        </w:rPr>
        <w:t>؟</w:t>
      </w:r>
      <w:r w:rsidRPr="00F631CB">
        <w:rPr>
          <w:rtl/>
        </w:rPr>
        <w:t xml:space="preserve"> قلت</w:t>
      </w:r>
      <w:r>
        <w:rPr>
          <w:rtl/>
        </w:rPr>
        <w:t>:</w:t>
      </w:r>
      <w:r w:rsidRPr="00F631CB">
        <w:rPr>
          <w:rtl/>
        </w:rPr>
        <w:t xml:space="preserve"> قسمت أمواله ونكحت نسائه ونطق الناطق من بعده.</w:t>
      </w:r>
      <w:r>
        <w:rPr>
          <w:rFonts w:hint="cs"/>
          <w:rtl/>
        </w:rPr>
        <w:t xml:space="preserve"> </w:t>
      </w:r>
      <w:r w:rsidRPr="00F631CB">
        <w:rPr>
          <w:rtl/>
        </w:rPr>
        <w:t>قال</w:t>
      </w:r>
      <w:r>
        <w:rPr>
          <w:rtl/>
        </w:rPr>
        <w:t>:</w:t>
      </w:r>
      <w:r w:rsidRPr="00F631CB">
        <w:rPr>
          <w:rtl/>
        </w:rPr>
        <w:t xml:space="preserve"> ومن الناطق من بعده</w:t>
      </w:r>
      <w:r>
        <w:rPr>
          <w:rtl/>
        </w:rPr>
        <w:t>؟</w:t>
      </w:r>
      <w:r w:rsidRPr="00F631CB">
        <w:rPr>
          <w:rtl/>
        </w:rPr>
        <w:t xml:space="preserve"> قلت</w:t>
      </w:r>
      <w:r>
        <w:rPr>
          <w:rtl/>
        </w:rPr>
        <w:t>:</w:t>
      </w:r>
      <w:r w:rsidRPr="00F631CB">
        <w:rPr>
          <w:rtl/>
        </w:rPr>
        <w:t xml:space="preserve"> أبو جعفر ابنه</w:t>
      </w:r>
      <w:r>
        <w:rPr>
          <w:rtl/>
        </w:rPr>
        <w:t>،</w:t>
      </w:r>
      <w:r w:rsidRPr="00F631CB">
        <w:rPr>
          <w:rtl/>
        </w:rPr>
        <w:t xml:space="preserve"> قال</w:t>
      </w:r>
      <w:r>
        <w:rPr>
          <w:rtl/>
        </w:rPr>
        <w:t>،</w:t>
      </w:r>
      <w:r w:rsidRPr="00F631CB">
        <w:rPr>
          <w:rtl/>
        </w:rPr>
        <w:t xml:space="preserve"> فقال له</w:t>
      </w:r>
      <w:r>
        <w:rPr>
          <w:rtl/>
        </w:rPr>
        <w:t>:</w:t>
      </w:r>
      <w:r w:rsidRPr="00F631CB">
        <w:rPr>
          <w:rtl/>
        </w:rPr>
        <w:t xml:space="preserve"> أنت في سنك وقدرك وابن جعفر بن محمد تقول هذا القول في هذا الغلام.</w:t>
      </w:r>
    </w:p>
    <w:p w:rsidR="002B744E" w:rsidRPr="00F631CB" w:rsidRDefault="002B744E" w:rsidP="002B744E">
      <w:pPr>
        <w:pStyle w:val="libNormal"/>
        <w:rPr>
          <w:rtl/>
        </w:rPr>
      </w:pPr>
      <w:r w:rsidRPr="00F631CB">
        <w:rPr>
          <w:rtl/>
        </w:rPr>
        <w:t>قال</w:t>
      </w:r>
      <w:r>
        <w:rPr>
          <w:rtl/>
        </w:rPr>
        <w:t>،</w:t>
      </w:r>
      <w:r w:rsidRPr="00F631CB">
        <w:rPr>
          <w:rtl/>
        </w:rPr>
        <w:t xml:space="preserve"> قلت</w:t>
      </w:r>
      <w:r>
        <w:rPr>
          <w:rtl/>
        </w:rPr>
        <w:t>:</w:t>
      </w:r>
      <w:r w:rsidRPr="00F631CB">
        <w:rPr>
          <w:rtl/>
        </w:rPr>
        <w:t xml:space="preserve"> ما أراك الا شيطانا</w:t>
      </w:r>
      <w:r>
        <w:rPr>
          <w:rtl/>
        </w:rPr>
        <w:t>،</w:t>
      </w:r>
      <w:r w:rsidRPr="00F631CB">
        <w:rPr>
          <w:rtl/>
        </w:rPr>
        <w:t xml:space="preserve"> قال</w:t>
      </w:r>
      <w:r>
        <w:rPr>
          <w:rtl/>
        </w:rPr>
        <w:t>:</w:t>
      </w:r>
      <w:r w:rsidRPr="00F631CB">
        <w:rPr>
          <w:rtl/>
        </w:rPr>
        <w:t xml:space="preserve"> ثم أخذ بلحيته فرفعها الى السماء ثم قال</w:t>
      </w:r>
      <w:r>
        <w:rPr>
          <w:rtl/>
        </w:rPr>
        <w:t>:</w:t>
      </w:r>
      <w:r w:rsidRPr="00F631CB">
        <w:rPr>
          <w:rtl/>
        </w:rPr>
        <w:t xml:space="preserve"> فما حيلتي ان كان الله رآه أهلا لهذا ولم ير هذه الشيبة لهذا أهلا.</w:t>
      </w:r>
    </w:p>
    <w:p w:rsidR="002B744E" w:rsidRPr="00F631CB" w:rsidRDefault="002B744E" w:rsidP="002B744E">
      <w:pPr>
        <w:pStyle w:val="libNormal"/>
        <w:rPr>
          <w:rtl/>
        </w:rPr>
      </w:pPr>
      <w:r w:rsidRPr="00F631CB">
        <w:rPr>
          <w:rtl/>
        </w:rPr>
        <w:t>804</w:t>
      </w:r>
      <w:r>
        <w:rPr>
          <w:rtl/>
        </w:rPr>
        <w:t xml:space="preserve"> - </w:t>
      </w:r>
      <w:r w:rsidRPr="00F631CB">
        <w:rPr>
          <w:rtl/>
        </w:rPr>
        <w:t>حدثني نصر بن الصباح البلخي</w:t>
      </w:r>
      <w:r>
        <w:rPr>
          <w:rtl/>
        </w:rPr>
        <w:t>،</w:t>
      </w:r>
      <w:r w:rsidRPr="00F631CB">
        <w:rPr>
          <w:rtl/>
        </w:rPr>
        <w:t xml:space="preserve"> قال</w:t>
      </w:r>
      <w:r>
        <w:rPr>
          <w:rtl/>
        </w:rPr>
        <w:t>:</w:t>
      </w:r>
      <w:r w:rsidRPr="00F631CB">
        <w:rPr>
          <w:rtl/>
        </w:rPr>
        <w:t xml:space="preserve"> حدثني اسحاق بن محمد البصري أبو يعقوب</w:t>
      </w:r>
      <w:r>
        <w:rPr>
          <w:rtl/>
        </w:rPr>
        <w:t>،</w:t>
      </w:r>
      <w:r w:rsidRPr="00F631CB">
        <w:rPr>
          <w:rtl/>
        </w:rPr>
        <w:t xml:space="preserve"> قال</w:t>
      </w:r>
      <w:r>
        <w:rPr>
          <w:rtl/>
        </w:rPr>
        <w:t>:</w:t>
      </w:r>
      <w:r w:rsidRPr="00F631CB">
        <w:rPr>
          <w:rtl/>
        </w:rPr>
        <w:t xml:space="preserve"> حدثني أبو عبد الله الحسن بن موسى بن جعفر</w:t>
      </w:r>
      <w:r>
        <w:rPr>
          <w:rtl/>
        </w:rPr>
        <w:t>،</w:t>
      </w:r>
      <w:r w:rsidRPr="00F631CB">
        <w:rPr>
          <w:rtl/>
        </w:rPr>
        <w:t xml:space="preserve"> قال</w:t>
      </w:r>
      <w:r>
        <w:rPr>
          <w:rtl/>
        </w:rPr>
        <w:t>:</w:t>
      </w:r>
      <w:r w:rsidRPr="00F631CB">
        <w:rPr>
          <w:rtl/>
        </w:rPr>
        <w:t xml:space="preserve"> كنت‌</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عند أبي جعفر </w:t>
      </w:r>
      <w:r w:rsidRPr="00DB34C0">
        <w:rPr>
          <w:rStyle w:val="libAlaemChar"/>
          <w:rtl/>
        </w:rPr>
        <w:t>عليه‌السلام</w:t>
      </w:r>
      <w:r w:rsidRPr="00F631CB">
        <w:rPr>
          <w:rtl/>
        </w:rPr>
        <w:t xml:space="preserve"> بالمدينة وعنده علي بن جعفر وأعرابي من أهل المدينة جالس</w:t>
      </w:r>
      <w:r>
        <w:rPr>
          <w:rtl/>
        </w:rPr>
        <w:t>،</w:t>
      </w:r>
      <w:r w:rsidRPr="00F631CB">
        <w:rPr>
          <w:rtl/>
        </w:rPr>
        <w:t xml:space="preserve"> فقال لي الاعرابي</w:t>
      </w:r>
      <w:r>
        <w:rPr>
          <w:rtl/>
        </w:rPr>
        <w:t>:</w:t>
      </w:r>
      <w:r w:rsidRPr="00F631CB">
        <w:rPr>
          <w:rtl/>
        </w:rPr>
        <w:t xml:space="preserve"> من هذا الفتى</w:t>
      </w:r>
      <w:r>
        <w:rPr>
          <w:rtl/>
        </w:rPr>
        <w:t>؟</w:t>
      </w:r>
      <w:r w:rsidRPr="00F631CB">
        <w:rPr>
          <w:rtl/>
        </w:rPr>
        <w:t xml:space="preserve"> وأشار بيده الى أبي جعفر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قلت</w:t>
      </w:r>
      <w:r>
        <w:rPr>
          <w:rtl/>
        </w:rPr>
        <w:t>:</w:t>
      </w:r>
      <w:r w:rsidRPr="00F631CB">
        <w:rPr>
          <w:rtl/>
        </w:rPr>
        <w:t xml:space="preserve"> هذا وصي رسول الله </w:t>
      </w:r>
      <w:r w:rsidRPr="00DB34C0">
        <w:rPr>
          <w:rStyle w:val="libAlaemChar"/>
          <w:rtl/>
        </w:rPr>
        <w:t>صلى‌الله‌عليه‌وآله</w:t>
      </w:r>
      <w:r>
        <w:rPr>
          <w:rtl/>
        </w:rPr>
        <w:t>،</w:t>
      </w:r>
      <w:r w:rsidRPr="00F631CB">
        <w:rPr>
          <w:rtl/>
        </w:rPr>
        <w:t xml:space="preserve"> فقال</w:t>
      </w:r>
      <w:r>
        <w:rPr>
          <w:rtl/>
        </w:rPr>
        <w:t>:</w:t>
      </w:r>
      <w:r w:rsidRPr="00F631CB">
        <w:rPr>
          <w:rtl/>
        </w:rPr>
        <w:t xml:space="preserve"> يا سبحان الله رسول الله قد مات منذ مائتي سنة وكذا وكذا سنه</w:t>
      </w:r>
      <w:r>
        <w:rPr>
          <w:rtl/>
        </w:rPr>
        <w:t>،</w:t>
      </w:r>
      <w:r w:rsidRPr="00F631CB">
        <w:rPr>
          <w:rtl/>
        </w:rPr>
        <w:t xml:space="preserve"> وهذا حدث كيف يكون هذا.</w:t>
      </w:r>
    </w:p>
    <w:p w:rsidR="002B744E" w:rsidRPr="00F631CB" w:rsidRDefault="002B744E" w:rsidP="002B744E">
      <w:pPr>
        <w:pStyle w:val="libNormal"/>
        <w:rPr>
          <w:rtl/>
        </w:rPr>
      </w:pPr>
      <w:r w:rsidRPr="00F631CB">
        <w:rPr>
          <w:rtl/>
        </w:rPr>
        <w:t>قلت</w:t>
      </w:r>
      <w:r>
        <w:rPr>
          <w:rtl/>
        </w:rPr>
        <w:t>:</w:t>
      </w:r>
      <w:r w:rsidRPr="00F631CB">
        <w:rPr>
          <w:rtl/>
        </w:rPr>
        <w:t xml:space="preserve"> هذا وصي علي بن موسى</w:t>
      </w:r>
      <w:r>
        <w:rPr>
          <w:rtl/>
        </w:rPr>
        <w:t>،</w:t>
      </w:r>
      <w:r w:rsidRPr="00F631CB">
        <w:rPr>
          <w:rtl/>
        </w:rPr>
        <w:t xml:space="preserve"> وعلي وصي موسى بن جعفر</w:t>
      </w:r>
      <w:r>
        <w:rPr>
          <w:rtl/>
        </w:rPr>
        <w:t>،</w:t>
      </w:r>
      <w:r w:rsidRPr="00F631CB">
        <w:rPr>
          <w:rtl/>
        </w:rPr>
        <w:t xml:space="preserve"> وموسى وصي جعفر بن محمد</w:t>
      </w:r>
      <w:r>
        <w:rPr>
          <w:rtl/>
        </w:rPr>
        <w:t>،</w:t>
      </w:r>
      <w:r w:rsidRPr="00F631CB">
        <w:rPr>
          <w:rtl/>
        </w:rPr>
        <w:t xml:space="preserve"> وجعفر وصي محمد بن علي</w:t>
      </w:r>
      <w:r>
        <w:rPr>
          <w:rtl/>
        </w:rPr>
        <w:t>،</w:t>
      </w:r>
      <w:r w:rsidRPr="00F631CB">
        <w:rPr>
          <w:rtl/>
        </w:rPr>
        <w:t xml:space="preserve"> ومحمد وصي علي بن الحسين</w:t>
      </w:r>
      <w:r>
        <w:rPr>
          <w:rtl/>
        </w:rPr>
        <w:t>،</w:t>
      </w:r>
      <w:r w:rsidRPr="00F631CB">
        <w:rPr>
          <w:rtl/>
        </w:rPr>
        <w:t xml:space="preserve"> وعلي وصي الحسين</w:t>
      </w:r>
      <w:r>
        <w:rPr>
          <w:rtl/>
        </w:rPr>
        <w:t>،</w:t>
      </w:r>
      <w:r w:rsidRPr="00F631CB">
        <w:rPr>
          <w:rtl/>
        </w:rPr>
        <w:t xml:space="preserve"> والحسين وصي الحسن</w:t>
      </w:r>
      <w:r>
        <w:rPr>
          <w:rtl/>
        </w:rPr>
        <w:t>،</w:t>
      </w:r>
      <w:r w:rsidRPr="00F631CB">
        <w:rPr>
          <w:rtl/>
        </w:rPr>
        <w:t xml:space="preserve"> والحسن وصي علي بن أبي طالب</w:t>
      </w:r>
      <w:r>
        <w:rPr>
          <w:rtl/>
        </w:rPr>
        <w:t>،</w:t>
      </w:r>
      <w:r w:rsidRPr="00F631CB">
        <w:rPr>
          <w:rtl/>
        </w:rPr>
        <w:t xml:space="preserve"> وعلي وصي رسول الله ( صلوات الله عليهم أجمعين )</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ودنى الطبيب ليقطع له العرق</w:t>
      </w:r>
      <w:r>
        <w:rPr>
          <w:rtl/>
        </w:rPr>
        <w:t>،</w:t>
      </w:r>
      <w:r w:rsidRPr="00F631CB">
        <w:rPr>
          <w:rtl/>
        </w:rPr>
        <w:t xml:space="preserve"> فقام علي بن جعفر</w:t>
      </w:r>
      <w:r>
        <w:rPr>
          <w:rtl/>
        </w:rPr>
        <w:t>،</w:t>
      </w:r>
      <w:r w:rsidRPr="00F631CB">
        <w:rPr>
          <w:rtl/>
        </w:rPr>
        <w:t xml:space="preserve"> فقال</w:t>
      </w:r>
      <w:r>
        <w:rPr>
          <w:rtl/>
        </w:rPr>
        <w:t>:</w:t>
      </w:r>
      <w:r w:rsidRPr="00F631CB">
        <w:rPr>
          <w:rtl/>
        </w:rPr>
        <w:t xml:space="preserve"> يا سيدي يبدأني ليكون حدة الحديد بي قبلك</w:t>
      </w:r>
      <w:r>
        <w:rPr>
          <w:rtl/>
        </w:rPr>
        <w:t>،</w:t>
      </w:r>
      <w:r w:rsidRPr="00F631CB">
        <w:rPr>
          <w:rtl/>
        </w:rPr>
        <w:t xml:space="preserve"> قال</w:t>
      </w:r>
      <w:r>
        <w:rPr>
          <w:rtl/>
        </w:rPr>
        <w:t>،</w:t>
      </w:r>
      <w:r w:rsidRPr="00F631CB">
        <w:rPr>
          <w:rtl/>
        </w:rPr>
        <w:t xml:space="preserve"> قلت</w:t>
      </w:r>
      <w:r>
        <w:rPr>
          <w:rtl/>
        </w:rPr>
        <w:t>:</w:t>
      </w:r>
      <w:r w:rsidRPr="00F631CB">
        <w:rPr>
          <w:rtl/>
        </w:rPr>
        <w:t xml:space="preserve"> يهنئك</w:t>
      </w:r>
      <w:r>
        <w:rPr>
          <w:rtl/>
        </w:rPr>
        <w:t>،</w:t>
      </w:r>
      <w:r w:rsidRPr="00F631CB">
        <w:rPr>
          <w:rtl/>
        </w:rPr>
        <w:t xml:space="preserve"> هذا عم أبيه</w:t>
      </w:r>
      <w:r>
        <w:rPr>
          <w:rtl/>
        </w:rPr>
        <w:t>،</w:t>
      </w:r>
      <w:r w:rsidRPr="00F631CB">
        <w:rPr>
          <w:rtl/>
        </w:rPr>
        <w:t xml:space="preserve"> قال</w:t>
      </w:r>
      <w:r>
        <w:rPr>
          <w:rtl/>
        </w:rPr>
        <w:t>،</w:t>
      </w:r>
      <w:r w:rsidRPr="00F631CB">
        <w:rPr>
          <w:rtl/>
        </w:rPr>
        <w:t xml:space="preserve"> فقطع له العرق</w:t>
      </w:r>
      <w:r>
        <w:rPr>
          <w:rtl/>
        </w:rPr>
        <w:t>،</w:t>
      </w:r>
      <w:r w:rsidRPr="00F631CB">
        <w:rPr>
          <w:rtl/>
        </w:rPr>
        <w:t xml:space="preserve"> ثم أراد أبو جعفر </w:t>
      </w:r>
      <w:r w:rsidRPr="00DB34C0">
        <w:rPr>
          <w:rStyle w:val="libAlaemChar"/>
          <w:rtl/>
        </w:rPr>
        <w:t>عليه‌السلام</w:t>
      </w:r>
      <w:r w:rsidRPr="00F631CB">
        <w:rPr>
          <w:rtl/>
        </w:rPr>
        <w:t xml:space="preserve"> النهوض فقام علي بن جعفر </w:t>
      </w:r>
      <w:r w:rsidRPr="00DB34C0">
        <w:rPr>
          <w:rStyle w:val="libAlaemChar"/>
          <w:rFonts w:hint="cs"/>
          <w:rtl/>
        </w:rPr>
        <w:t>عليهما‌السلام</w:t>
      </w:r>
      <w:r w:rsidRPr="00F631CB">
        <w:rPr>
          <w:rtl/>
        </w:rPr>
        <w:t xml:space="preserve"> فسوى له نعليه حتى لبسهما.</w:t>
      </w:r>
    </w:p>
    <w:p w:rsidR="002B744E" w:rsidRPr="00F631CB" w:rsidRDefault="002B744E" w:rsidP="002B744E">
      <w:pPr>
        <w:pStyle w:val="libCenterBold1"/>
        <w:rPr>
          <w:rtl/>
        </w:rPr>
      </w:pPr>
      <w:r w:rsidRPr="00F631CB">
        <w:rPr>
          <w:rtl/>
        </w:rPr>
        <w:t>في على بن يقطين واخوته‌</w:t>
      </w:r>
    </w:p>
    <w:p w:rsidR="002B744E" w:rsidRPr="00F631CB" w:rsidRDefault="002B744E" w:rsidP="002B744E">
      <w:pPr>
        <w:pStyle w:val="libNormal"/>
        <w:rPr>
          <w:rtl/>
        </w:rPr>
      </w:pPr>
      <w:r w:rsidRPr="00F631CB">
        <w:rPr>
          <w:rtl/>
        </w:rPr>
        <w:t>805</w:t>
      </w:r>
      <w:r>
        <w:rPr>
          <w:rtl/>
        </w:rPr>
        <w:t xml:space="preserve"> - </w:t>
      </w:r>
      <w:r w:rsidRPr="00F631CB">
        <w:rPr>
          <w:rtl/>
        </w:rPr>
        <w:t>قال أبو عمرو</w:t>
      </w:r>
      <w:r>
        <w:rPr>
          <w:rtl/>
        </w:rPr>
        <w:t>:</w:t>
      </w:r>
      <w:r w:rsidRPr="00F631CB">
        <w:rPr>
          <w:rtl/>
        </w:rPr>
        <w:t xml:space="preserve"> علي بن يقطين مولى بني أسد</w:t>
      </w:r>
      <w:r>
        <w:rPr>
          <w:rtl/>
        </w:rPr>
        <w:t>،</w:t>
      </w:r>
      <w:r w:rsidRPr="00F631CB">
        <w:rPr>
          <w:rtl/>
        </w:rPr>
        <w:t xml:space="preserve"> وكان قبل يبيع الابزار وهي التوابل</w:t>
      </w:r>
      <w:r>
        <w:rPr>
          <w:rtl/>
        </w:rPr>
        <w:t>،</w:t>
      </w:r>
      <w:r w:rsidRPr="00F631CB">
        <w:rPr>
          <w:rtl/>
        </w:rPr>
        <w:t xml:space="preserve"> ومات في زمن أبي الحسن موسى </w:t>
      </w:r>
      <w:r w:rsidRPr="00DB34C0">
        <w:rPr>
          <w:rStyle w:val="libAlaemChar"/>
          <w:rtl/>
        </w:rPr>
        <w:t>عليه‌السلام</w:t>
      </w:r>
      <w:r>
        <w:rPr>
          <w:rtl/>
        </w:rPr>
        <w:t>،</w:t>
      </w:r>
      <w:r w:rsidRPr="00F631CB">
        <w:rPr>
          <w:rtl/>
        </w:rPr>
        <w:t xml:space="preserve"> وأبو الحسن محبوس سنة ثمانين ومائة</w:t>
      </w:r>
      <w:r>
        <w:rPr>
          <w:rtl/>
        </w:rPr>
        <w:t>،</w:t>
      </w:r>
      <w:r w:rsidRPr="00F631CB">
        <w:rPr>
          <w:rtl/>
        </w:rPr>
        <w:t xml:space="preserve"> وبقي أبو الحسن </w:t>
      </w:r>
      <w:r w:rsidRPr="00DB34C0">
        <w:rPr>
          <w:rStyle w:val="libAlaemChar"/>
          <w:rtl/>
        </w:rPr>
        <w:t>عليه‌السلام</w:t>
      </w:r>
      <w:r w:rsidRPr="00F631CB">
        <w:rPr>
          <w:rtl/>
        </w:rPr>
        <w:t xml:space="preserve"> في الحبس أربع سنين</w:t>
      </w:r>
      <w:r>
        <w:rPr>
          <w:rtl/>
        </w:rPr>
        <w:t>،</w:t>
      </w:r>
      <w:r w:rsidRPr="00F631CB">
        <w:rPr>
          <w:rtl/>
        </w:rPr>
        <w:t xml:space="preserve"> وكان حبسه هارون.</w:t>
      </w:r>
    </w:p>
    <w:p w:rsidR="002B744E" w:rsidRPr="00F631CB" w:rsidRDefault="002B744E" w:rsidP="002B744E">
      <w:pPr>
        <w:pStyle w:val="libNormal"/>
        <w:rPr>
          <w:rtl/>
        </w:rPr>
      </w:pPr>
      <w:r w:rsidRPr="00F631CB">
        <w:rPr>
          <w:rtl/>
        </w:rPr>
        <w:t>806</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العبيدي</w:t>
      </w:r>
      <w:r>
        <w:rPr>
          <w:rtl/>
        </w:rPr>
        <w:t>،</w:t>
      </w:r>
      <w:r w:rsidRPr="00F631CB">
        <w:rPr>
          <w:rtl/>
        </w:rPr>
        <w:t xml:space="preserve"> عن زياد القندي</w:t>
      </w:r>
      <w:r>
        <w:rPr>
          <w:rtl/>
        </w:rPr>
        <w:t>،</w:t>
      </w:r>
      <w:r w:rsidRPr="00F631CB">
        <w:rPr>
          <w:rtl/>
        </w:rPr>
        <w:t xml:space="preserve"> عن علي بن يقطين</w:t>
      </w:r>
      <w:r>
        <w:rPr>
          <w:rtl/>
        </w:rPr>
        <w:t>،</w:t>
      </w:r>
      <w:r w:rsidRPr="00F631CB">
        <w:rPr>
          <w:rtl/>
        </w:rPr>
        <w:t xml:space="preserve"> أن أبا الحسن </w:t>
      </w:r>
      <w:r w:rsidRPr="00DB34C0">
        <w:rPr>
          <w:rStyle w:val="libAlaemChar"/>
          <w:rtl/>
        </w:rPr>
        <w:t>عليه‌السلام</w:t>
      </w:r>
      <w:r w:rsidRPr="00F631CB">
        <w:rPr>
          <w:rtl/>
        </w:rPr>
        <w:t xml:space="preserve"> قد ضمن له الجنة.</w:t>
      </w:r>
    </w:p>
    <w:p w:rsidR="002B744E" w:rsidRPr="00F631CB" w:rsidRDefault="002B744E" w:rsidP="002B744E">
      <w:pPr>
        <w:pStyle w:val="libNormal"/>
        <w:rPr>
          <w:rtl/>
        </w:rPr>
      </w:pPr>
      <w:r w:rsidRPr="00F631CB">
        <w:rPr>
          <w:rtl/>
        </w:rPr>
        <w:t>807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محمد بن أبي عمير</w:t>
      </w:r>
      <w:r>
        <w:rPr>
          <w:rtl/>
        </w:rPr>
        <w:t>،</w:t>
      </w:r>
      <w:r w:rsidRPr="00F631CB">
        <w:rPr>
          <w:rtl/>
        </w:rPr>
        <w:t xml:space="preserve"> عن عبد الرحمن بن الحجاج</w:t>
      </w:r>
      <w:r>
        <w:rPr>
          <w:rtl/>
        </w:rPr>
        <w:t>،</w:t>
      </w:r>
      <w:r w:rsidRPr="00F631CB">
        <w:rPr>
          <w:rtl/>
        </w:rPr>
        <w:t xml:space="preserve"> قال</w:t>
      </w:r>
      <w:r>
        <w:rPr>
          <w:rtl/>
        </w:rPr>
        <w:t>:</w:t>
      </w:r>
      <w:r>
        <w:rPr>
          <w:rFonts w:hint="cs"/>
          <w:rtl/>
        </w:rPr>
        <w:t xml:space="preserve"> </w:t>
      </w:r>
      <w:r w:rsidRPr="00F631CB">
        <w:rPr>
          <w:rtl/>
        </w:rPr>
        <w:t xml:space="preserve">قلت لأبي الحسن </w:t>
      </w:r>
      <w:r w:rsidRPr="00DB34C0">
        <w:rPr>
          <w:rStyle w:val="libAlaemChar"/>
          <w:rtl/>
        </w:rPr>
        <w:t>عليه‌السلام</w:t>
      </w:r>
      <w:r>
        <w:rPr>
          <w:rtl/>
        </w:rPr>
        <w:t>:</w:t>
      </w:r>
      <w:r w:rsidRPr="00F631CB">
        <w:rPr>
          <w:rtl/>
        </w:rPr>
        <w:t xml:space="preserve"> ان علي بن يقطين أرسلني إليك برسالة أسألك الدعاء له فقال</w:t>
      </w:r>
      <w:r>
        <w:rPr>
          <w:rtl/>
        </w:rPr>
        <w:t>:</w:t>
      </w:r>
      <w:r w:rsidRPr="00F631CB">
        <w:rPr>
          <w:rtl/>
        </w:rPr>
        <w:t xml:space="preserve"> في أمر الآخرة</w:t>
      </w:r>
      <w:r>
        <w:rPr>
          <w:rtl/>
        </w:rPr>
        <w:t>،</w:t>
      </w:r>
      <w:r w:rsidRPr="00F631CB">
        <w:rPr>
          <w:rtl/>
        </w:rPr>
        <w:t xml:space="preserve">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فوضع يده على صدره</w:t>
      </w:r>
      <w:r>
        <w:rPr>
          <w:rtl/>
        </w:rPr>
        <w:t>،</w:t>
      </w:r>
      <w:r w:rsidRPr="00F631CB">
        <w:rPr>
          <w:rtl/>
        </w:rPr>
        <w:t xml:space="preserve"> ثم قال</w:t>
      </w:r>
      <w:r>
        <w:rPr>
          <w:rtl/>
        </w:rPr>
        <w:t>:</w:t>
      </w:r>
      <w:r w:rsidRPr="00F631CB">
        <w:rPr>
          <w:rtl/>
        </w:rPr>
        <w:t xml:space="preserve"> ضمنت‌</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لعلي بن يقطين ألا تمسه النار أبدا.</w:t>
      </w:r>
    </w:p>
    <w:p w:rsidR="002B744E" w:rsidRPr="00F631CB" w:rsidRDefault="002B744E" w:rsidP="002B744E">
      <w:pPr>
        <w:pStyle w:val="libNormal"/>
        <w:rPr>
          <w:rtl/>
        </w:rPr>
      </w:pPr>
      <w:r w:rsidRPr="00F631CB">
        <w:rPr>
          <w:rtl/>
        </w:rPr>
        <w:t>808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الحسن بن محبوب</w:t>
      </w:r>
      <w:r>
        <w:rPr>
          <w:rtl/>
        </w:rPr>
        <w:t>،</w:t>
      </w:r>
      <w:r w:rsidRPr="00F631CB">
        <w:rPr>
          <w:rtl/>
        </w:rPr>
        <w:t xml:space="preserve"> عن عبد الرحمن بن الحجاج</w:t>
      </w:r>
      <w:r>
        <w:rPr>
          <w:rtl/>
        </w:rPr>
        <w:t>،</w:t>
      </w:r>
      <w:r w:rsidRPr="00F631CB">
        <w:rPr>
          <w:rtl/>
        </w:rPr>
        <w:t xml:space="preserve"> قال خرجت عاما من الاعوام ومعي مال كثير لأبي ابراهيم </w:t>
      </w:r>
      <w:r w:rsidRPr="00DB34C0">
        <w:rPr>
          <w:rStyle w:val="libAlaemChar"/>
          <w:rtl/>
        </w:rPr>
        <w:t>عليه‌السلام</w:t>
      </w:r>
      <w:r>
        <w:rPr>
          <w:rtl/>
        </w:rPr>
        <w:t>،</w:t>
      </w:r>
      <w:r w:rsidRPr="00F631CB">
        <w:rPr>
          <w:rtl/>
        </w:rPr>
        <w:t xml:space="preserve"> وأودعني علي بن يقطين رسالة سأله الدعاء</w:t>
      </w:r>
      <w:r>
        <w:rPr>
          <w:rtl/>
        </w:rPr>
        <w:t>،</w:t>
      </w:r>
      <w:r w:rsidRPr="00F631CB">
        <w:rPr>
          <w:rtl/>
        </w:rPr>
        <w:t xml:space="preserve"> فلما فرغت من حوائجي وأوصلت المال اليه</w:t>
      </w:r>
      <w:r>
        <w:rPr>
          <w:rtl/>
        </w:rPr>
        <w:t>،</w:t>
      </w:r>
      <w:r w:rsidRPr="00F631CB">
        <w:rPr>
          <w:rtl/>
        </w:rPr>
        <w:t xml:space="preserve"> قلت</w:t>
      </w:r>
      <w:r>
        <w:rPr>
          <w:rtl/>
        </w:rPr>
        <w:t>:</w:t>
      </w:r>
      <w:r w:rsidRPr="00F631CB">
        <w:rPr>
          <w:rtl/>
        </w:rPr>
        <w:t xml:space="preserve"> جعلت فداك سألني علي بن يقطين أن تدعو الله له</w:t>
      </w:r>
      <w:r>
        <w:rPr>
          <w:rtl/>
        </w:rPr>
        <w:t>،</w:t>
      </w:r>
      <w:r w:rsidRPr="00F631CB">
        <w:rPr>
          <w:rtl/>
        </w:rPr>
        <w:t xml:space="preserve"> فقال</w:t>
      </w:r>
      <w:r>
        <w:rPr>
          <w:rtl/>
        </w:rPr>
        <w:t>:</w:t>
      </w:r>
      <w:r w:rsidRPr="00F631CB">
        <w:rPr>
          <w:rtl/>
        </w:rPr>
        <w:t xml:space="preserve"> للآخرة</w:t>
      </w:r>
      <w:r>
        <w:rPr>
          <w:rtl/>
        </w:rPr>
        <w:t>؟</w:t>
      </w:r>
      <w:r w:rsidRPr="00F631CB">
        <w:rPr>
          <w:rtl/>
        </w:rPr>
        <w:t xml:space="preserve">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فوضع يده على صدره ثم قال</w:t>
      </w:r>
      <w:r>
        <w:rPr>
          <w:rtl/>
        </w:rPr>
        <w:t>:</w:t>
      </w:r>
      <w:r w:rsidRPr="00F631CB">
        <w:rPr>
          <w:rtl/>
        </w:rPr>
        <w:t xml:space="preserve"> ضمنت لعلي بن يقطين ألا تمسه النار.</w:t>
      </w:r>
    </w:p>
    <w:p w:rsidR="002B744E" w:rsidRPr="00F631CB" w:rsidRDefault="002B744E" w:rsidP="002B744E">
      <w:pPr>
        <w:pStyle w:val="libNormal"/>
        <w:rPr>
          <w:rtl/>
        </w:rPr>
      </w:pPr>
      <w:r w:rsidRPr="00F631CB">
        <w:rPr>
          <w:rtl/>
        </w:rPr>
        <w:t>809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وجبريل بن أحمد قالا</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حدثني يعقوب بن يقطين</w:t>
      </w:r>
      <w:r>
        <w:rPr>
          <w:rtl/>
        </w:rPr>
        <w:t>،</w:t>
      </w:r>
      <w:r w:rsidRPr="00F631CB">
        <w:rPr>
          <w:rtl/>
        </w:rPr>
        <w:t xml:space="preserve"> قال سمعت أبا الحسن الخراساني </w:t>
      </w:r>
      <w:r w:rsidRPr="00DB34C0">
        <w:rPr>
          <w:rStyle w:val="libAlaemChar"/>
          <w:rtl/>
        </w:rPr>
        <w:t>عليه‌السلام</w:t>
      </w:r>
      <w:r w:rsidRPr="00F631CB">
        <w:rPr>
          <w:rtl/>
        </w:rPr>
        <w:t xml:space="preserve"> يقول</w:t>
      </w:r>
      <w:r>
        <w:rPr>
          <w:rtl/>
        </w:rPr>
        <w:t>:</w:t>
      </w:r>
      <w:r w:rsidRPr="00F631CB">
        <w:rPr>
          <w:rtl/>
        </w:rPr>
        <w:t xml:space="preserve"> أما أن علي بن يقطين مضى وصاحبه عنه راض</w:t>
      </w:r>
      <w:r>
        <w:rPr>
          <w:rtl/>
        </w:rPr>
        <w:t>،</w:t>
      </w:r>
      <w:r w:rsidRPr="00F631CB">
        <w:rPr>
          <w:rtl/>
        </w:rPr>
        <w:t xml:space="preserve"> يعني أبا الحسن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810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p>
    <w:p w:rsidR="002B744E" w:rsidRPr="00F631CB" w:rsidRDefault="002B744E" w:rsidP="002B744E">
      <w:pPr>
        <w:pStyle w:val="libNormal"/>
        <w:rPr>
          <w:rtl/>
        </w:rPr>
      </w:pPr>
      <w:r w:rsidRPr="00F631CB">
        <w:rPr>
          <w:rtl/>
        </w:rPr>
        <w:t>وحدثني حمدويه وابراهيم</w:t>
      </w:r>
      <w:r>
        <w:rPr>
          <w:rtl/>
        </w:rPr>
        <w:t>،</w:t>
      </w:r>
      <w:r w:rsidRPr="00F631CB">
        <w:rPr>
          <w:rtl/>
        </w:rPr>
        <w:t xml:space="preserve"> قالوا</w:t>
      </w:r>
      <w:r>
        <w:rPr>
          <w:rtl/>
        </w:rPr>
        <w:t>:</w:t>
      </w:r>
      <w:r w:rsidRPr="00F631CB">
        <w:rPr>
          <w:rtl/>
        </w:rPr>
        <w:t xml:space="preserve"> حدثنا محمد بن عيسى</w:t>
      </w:r>
      <w:r>
        <w:rPr>
          <w:rtl/>
        </w:rPr>
        <w:t>،</w:t>
      </w:r>
      <w:r w:rsidRPr="00F631CB">
        <w:rPr>
          <w:rtl/>
        </w:rPr>
        <w:t xml:space="preserve"> عن عبيد الله بن عبد الله</w:t>
      </w:r>
      <w:r>
        <w:rPr>
          <w:rtl/>
        </w:rPr>
        <w:t>،</w:t>
      </w:r>
      <w:r w:rsidRPr="00F631CB">
        <w:rPr>
          <w:rtl/>
        </w:rPr>
        <w:t xml:space="preserve"> عن درست</w:t>
      </w:r>
      <w:r>
        <w:rPr>
          <w:rtl/>
        </w:rPr>
        <w:t>،</w:t>
      </w:r>
      <w:r w:rsidRPr="00F631CB">
        <w:rPr>
          <w:rtl/>
        </w:rPr>
        <w:t xml:space="preserve"> عن عبد الله بن يحيى الكاهلي</w:t>
      </w:r>
      <w:r>
        <w:rPr>
          <w:rtl/>
        </w:rPr>
        <w:t>،</w:t>
      </w:r>
      <w:r w:rsidRPr="00F631CB">
        <w:rPr>
          <w:rtl/>
        </w:rPr>
        <w:t xml:space="preserve"> قال كنت عند أبي ابراهيم </w:t>
      </w:r>
      <w:r w:rsidRPr="00DB34C0">
        <w:rPr>
          <w:rStyle w:val="libAlaemChar"/>
          <w:rtl/>
        </w:rPr>
        <w:t>عليه‌السلام</w:t>
      </w:r>
      <w:r w:rsidRPr="00F631CB">
        <w:rPr>
          <w:rtl/>
        </w:rPr>
        <w:t xml:space="preserve"> اذا أقبل علي بن يقطين</w:t>
      </w:r>
      <w:r>
        <w:rPr>
          <w:rtl/>
        </w:rPr>
        <w:t>،</w:t>
      </w:r>
      <w:r w:rsidRPr="00F631CB">
        <w:rPr>
          <w:rtl/>
        </w:rPr>
        <w:t xml:space="preserve"> فالتفت أبو الحسن </w:t>
      </w:r>
      <w:r w:rsidRPr="00DB34C0">
        <w:rPr>
          <w:rStyle w:val="libAlaemChar"/>
          <w:rtl/>
        </w:rPr>
        <w:t>عليه‌السلام</w:t>
      </w:r>
      <w:r w:rsidRPr="00F631CB">
        <w:rPr>
          <w:rtl/>
        </w:rPr>
        <w:t xml:space="preserve"> الى أصحابه</w:t>
      </w:r>
      <w:r>
        <w:rPr>
          <w:rtl/>
        </w:rPr>
        <w:t>،</w:t>
      </w:r>
      <w:r w:rsidRPr="00F631CB">
        <w:rPr>
          <w:rtl/>
        </w:rPr>
        <w:t xml:space="preserve"> فقال</w:t>
      </w:r>
      <w:r>
        <w:rPr>
          <w:rtl/>
        </w:rPr>
        <w:t>:</w:t>
      </w:r>
      <w:r w:rsidRPr="00F631CB">
        <w:rPr>
          <w:rtl/>
        </w:rPr>
        <w:t xml:space="preserve"> من سره أن يرى رجلا من أصحاب رسول الله </w:t>
      </w:r>
      <w:r w:rsidRPr="00DB34C0">
        <w:rPr>
          <w:rStyle w:val="libAlaemChar"/>
          <w:rtl/>
        </w:rPr>
        <w:t>صلى‌الله‌عليه‌وآله</w:t>
      </w:r>
      <w:r w:rsidRPr="00F631CB">
        <w:rPr>
          <w:rtl/>
        </w:rPr>
        <w:t xml:space="preserve"> فلينظر الى هذا المقبل فقال له رجل من القوم</w:t>
      </w:r>
      <w:r>
        <w:rPr>
          <w:rtl/>
        </w:rPr>
        <w:t>:</w:t>
      </w:r>
      <w:r w:rsidRPr="00F631CB">
        <w:rPr>
          <w:rtl/>
        </w:rPr>
        <w:t xml:space="preserve"> هو اذن من أهل الجنة</w:t>
      </w:r>
      <w:r>
        <w:rPr>
          <w:rtl/>
        </w:rPr>
        <w:t>؟</w:t>
      </w:r>
      <w:r w:rsidRPr="00F631CB">
        <w:rPr>
          <w:rtl/>
        </w:rPr>
        <w:t xml:space="preserve"> فقال أبو الحسن </w:t>
      </w:r>
      <w:r w:rsidRPr="00DB34C0">
        <w:rPr>
          <w:rStyle w:val="libAlaemChar"/>
          <w:rtl/>
        </w:rPr>
        <w:t>عليه‌السلام</w:t>
      </w:r>
      <w:r>
        <w:rPr>
          <w:rtl/>
        </w:rPr>
        <w:t>:</w:t>
      </w:r>
      <w:r w:rsidRPr="00F631CB">
        <w:rPr>
          <w:rtl/>
        </w:rPr>
        <w:t xml:space="preserve"> أما أنا فأشهد أنه من أهل الجنة.</w:t>
      </w:r>
    </w:p>
    <w:p w:rsidR="002B744E" w:rsidRPr="00F631CB" w:rsidRDefault="002B744E" w:rsidP="002B744E">
      <w:pPr>
        <w:pStyle w:val="libNormal"/>
        <w:rPr>
          <w:rtl/>
        </w:rPr>
      </w:pPr>
      <w:r w:rsidRPr="00F631CB">
        <w:rPr>
          <w:rtl/>
        </w:rPr>
        <w:t>811</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p>
    <w:p w:rsidR="002B744E" w:rsidRPr="00F631CB" w:rsidRDefault="002B744E" w:rsidP="002B744E">
      <w:pPr>
        <w:pStyle w:val="libNormal"/>
        <w:rPr>
          <w:rtl/>
        </w:rPr>
      </w:pPr>
      <w:r w:rsidRPr="00F631CB">
        <w:rPr>
          <w:rtl/>
        </w:rPr>
        <w:t>ومحمد بن مسعود</w:t>
      </w:r>
      <w:r>
        <w:rPr>
          <w:rtl/>
        </w:rPr>
        <w:t>،</w:t>
      </w:r>
      <w:r w:rsidRPr="00F631CB">
        <w:rPr>
          <w:rtl/>
        </w:rPr>
        <w:t xml:space="preserve"> عن محمد بن نصير</w:t>
      </w:r>
      <w:r>
        <w:rPr>
          <w:rtl/>
        </w:rPr>
        <w:t>،</w:t>
      </w:r>
      <w:r w:rsidRPr="00F631CB">
        <w:rPr>
          <w:rtl/>
        </w:rPr>
        <w:t xml:space="preserve"> عن محمد بن عيسى</w:t>
      </w:r>
      <w:r>
        <w:rPr>
          <w:rtl/>
        </w:rPr>
        <w:t>،</w:t>
      </w:r>
      <w:r w:rsidRPr="00F631CB">
        <w:rPr>
          <w:rtl/>
        </w:rPr>
        <w:t xml:space="preserve"> عن عبيد الله ابن عبد الله</w:t>
      </w:r>
      <w:r>
        <w:rPr>
          <w:rtl/>
        </w:rPr>
        <w:t>،</w:t>
      </w:r>
      <w:r w:rsidRPr="00F631CB">
        <w:rPr>
          <w:rtl/>
        </w:rPr>
        <w:t xml:space="preserve"> عن درست</w:t>
      </w:r>
      <w:r>
        <w:rPr>
          <w:rtl/>
        </w:rPr>
        <w:t>،</w:t>
      </w:r>
      <w:r w:rsidRPr="00F631CB">
        <w:rPr>
          <w:rtl/>
        </w:rPr>
        <w:t xml:space="preserve"> عن الكاهلي</w:t>
      </w:r>
      <w:r>
        <w:rPr>
          <w:rtl/>
        </w:rPr>
        <w:t>،</w:t>
      </w:r>
      <w:r w:rsidRPr="00F631CB">
        <w:rPr>
          <w:rtl/>
        </w:rPr>
        <w:t xml:space="preserve"> قال كنت عند أبي ابراهيم </w:t>
      </w:r>
      <w:r w:rsidRPr="00DB34C0">
        <w:rPr>
          <w:rStyle w:val="libAlaemChar"/>
          <w:rtl/>
        </w:rPr>
        <w:t>عليه‌السلام</w:t>
      </w:r>
      <w:r w:rsidRPr="00F631CB">
        <w:rPr>
          <w:rtl/>
        </w:rPr>
        <w:t xml:space="preserve"> اذ أقبل علي ابن يقطين</w:t>
      </w:r>
      <w:r>
        <w:rPr>
          <w:rtl/>
        </w:rPr>
        <w:t>،</w:t>
      </w:r>
      <w:r w:rsidRPr="00F631CB">
        <w:rPr>
          <w:rtl/>
        </w:rPr>
        <w:t xml:space="preserve"> وذكر مثله سواء.</w:t>
      </w:r>
    </w:p>
    <w:p w:rsidR="002B744E" w:rsidRPr="00F631CB" w:rsidRDefault="002B744E" w:rsidP="002B744E">
      <w:pPr>
        <w:pStyle w:val="libNormal"/>
        <w:rPr>
          <w:rtl/>
        </w:rPr>
      </w:pPr>
      <w:r w:rsidRPr="00F631CB">
        <w:rPr>
          <w:rtl/>
        </w:rPr>
        <w:t>812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جبريل بن أحمد</w:t>
      </w:r>
      <w:r>
        <w:rPr>
          <w:rtl/>
        </w:rPr>
        <w:t>،</w:t>
      </w:r>
      <w:r w:rsidRPr="00F631CB">
        <w:rPr>
          <w:rtl/>
        </w:rPr>
        <w:t xml:space="preserve"> عن محمد بن‌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عيسى</w:t>
      </w:r>
      <w:r>
        <w:rPr>
          <w:rtl/>
        </w:rPr>
        <w:t>،</w:t>
      </w:r>
      <w:r w:rsidRPr="00F631CB">
        <w:rPr>
          <w:rtl/>
        </w:rPr>
        <w:t xml:space="preserve"> قال سمعت مشايخ أهل بيتي يحكون أن عليا وعبيدا ابني يقطين أدخلا على أبي عبد الله </w:t>
      </w:r>
      <w:r w:rsidRPr="00DB34C0">
        <w:rPr>
          <w:rStyle w:val="libAlaemChar"/>
          <w:rtl/>
        </w:rPr>
        <w:t>عليه‌السلام</w:t>
      </w:r>
      <w:r w:rsidRPr="00F631CB">
        <w:rPr>
          <w:rtl/>
        </w:rPr>
        <w:t xml:space="preserve"> فقال</w:t>
      </w:r>
      <w:r>
        <w:rPr>
          <w:rtl/>
        </w:rPr>
        <w:t>:</w:t>
      </w:r>
      <w:r w:rsidRPr="00F631CB">
        <w:rPr>
          <w:rtl/>
        </w:rPr>
        <w:t xml:space="preserve"> قربوا مني صاحب الذؤابتين</w:t>
      </w:r>
      <w:r>
        <w:rPr>
          <w:rtl/>
        </w:rPr>
        <w:t>،</w:t>
      </w:r>
      <w:r w:rsidRPr="00F631CB">
        <w:rPr>
          <w:rtl/>
        </w:rPr>
        <w:t xml:space="preserve"> وكان عليا</w:t>
      </w:r>
      <w:r>
        <w:rPr>
          <w:rtl/>
        </w:rPr>
        <w:t>،</w:t>
      </w:r>
      <w:r w:rsidRPr="00F631CB">
        <w:rPr>
          <w:rtl/>
        </w:rPr>
        <w:t xml:space="preserve"> فقرب منه</w:t>
      </w:r>
      <w:r>
        <w:rPr>
          <w:rtl/>
        </w:rPr>
        <w:t>،</w:t>
      </w:r>
      <w:r w:rsidRPr="00F631CB">
        <w:rPr>
          <w:rtl/>
        </w:rPr>
        <w:t xml:space="preserve"> فضمه اليه ودعا له بخير.</w:t>
      </w:r>
    </w:p>
    <w:p w:rsidR="002B744E" w:rsidRPr="00F631CB" w:rsidRDefault="002B744E" w:rsidP="002B744E">
      <w:pPr>
        <w:pStyle w:val="libNormal"/>
        <w:rPr>
          <w:rtl/>
        </w:rPr>
      </w:pPr>
      <w:r w:rsidRPr="00F631CB">
        <w:rPr>
          <w:rtl/>
        </w:rPr>
        <w:t>813</w:t>
      </w:r>
      <w:r>
        <w:rPr>
          <w:rtl/>
        </w:rPr>
        <w:t xml:space="preserve"> - </w:t>
      </w:r>
      <w:r w:rsidRPr="00F631CB">
        <w:rPr>
          <w:rtl/>
        </w:rPr>
        <w:t>قال محمد بن قولويه</w:t>
      </w:r>
      <w:r>
        <w:rPr>
          <w:rtl/>
        </w:rPr>
        <w:t>:</w:t>
      </w:r>
      <w:r w:rsidRPr="00F631CB">
        <w:rPr>
          <w:rtl/>
        </w:rPr>
        <w:t xml:space="preserve"> حدثنا سعد بن عبد الله بن أبي خلف</w:t>
      </w:r>
      <w:r>
        <w:rPr>
          <w:rtl/>
        </w:rPr>
        <w:t>،</w:t>
      </w:r>
      <w:r w:rsidRPr="00F631CB">
        <w:rPr>
          <w:rtl/>
        </w:rPr>
        <w:t xml:space="preserve"> قال</w:t>
      </w:r>
      <w:r>
        <w:rPr>
          <w:rtl/>
        </w:rPr>
        <w:t>:</w:t>
      </w:r>
      <w:r>
        <w:rPr>
          <w:rFonts w:hint="cs"/>
          <w:rtl/>
        </w:rPr>
        <w:t xml:space="preserve"> </w:t>
      </w:r>
      <w:r w:rsidRPr="00F631CB">
        <w:rPr>
          <w:rtl/>
        </w:rPr>
        <w:t>حدثنا محمد بن اسماعيل</w:t>
      </w:r>
      <w:r>
        <w:rPr>
          <w:rtl/>
        </w:rPr>
        <w:t>،</w:t>
      </w:r>
      <w:r w:rsidRPr="00F631CB">
        <w:rPr>
          <w:rtl/>
        </w:rPr>
        <w:t xml:space="preserve"> عن محمد بن عمرو بن سعيد</w:t>
      </w:r>
      <w:r>
        <w:rPr>
          <w:rtl/>
        </w:rPr>
        <w:t>،</w:t>
      </w:r>
      <w:r w:rsidRPr="00F631CB">
        <w:rPr>
          <w:rtl/>
        </w:rPr>
        <w:t xml:space="preserve"> عن داود الرقي قال</w:t>
      </w:r>
      <w:r>
        <w:rPr>
          <w:rtl/>
        </w:rPr>
        <w:t>:</w:t>
      </w:r>
      <w:r w:rsidRPr="00F631CB">
        <w:rPr>
          <w:rtl/>
        </w:rPr>
        <w:t xml:space="preserve"> دخلت على أبي الحسن </w:t>
      </w:r>
      <w:r w:rsidRPr="00DB34C0">
        <w:rPr>
          <w:rStyle w:val="libAlaemChar"/>
          <w:rtl/>
        </w:rPr>
        <w:t>عليه‌السلام</w:t>
      </w:r>
      <w:r w:rsidRPr="00F631CB">
        <w:rPr>
          <w:rtl/>
        </w:rPr>
        <w:t xml:space="preserve"> يوم النحر</w:t>
      </w:r>
      <w:r>
        <w:rPr>
          <w:rtl/>
        </w:rPr>
        <w:t>،</w:t>
      </w:r>
      <w:r w:rsidRPr="00F631CB">
        <w:rPr>
          <w:rtl/>
        </w:rPr>
        <w:t xml:space="preserve"> فقال مبتدئا</w:t>
      </w:r>
      <w:r>
        <w:rPr>
          <w:rtl/>
        </w:rPr>
        <w:t>:</w:t>
      </w:r>
      <w:r w:rsidRPr="00F631CB">
        <w:rPr>
          <w:rtl/>
        </w:rPr>
        <w:t xml:space="preserve"> ما عرض في قلبي أحد وأنا على الموقف الا علي بن يقطين</w:t>
      </w:r>
      <w:r>
        <w:rPr>
          <w:rtl/>
        </w:rPr>
        <w:t>،</w:t>
      </w:r>
      <w:r w:rsidRPr="00F631CB">
        <w:rPr>
          <w:rtl/>
        </w:rPr>
        <w:t xml:space="preserve"> فانه ما زال معي وما فارقني حتى أفضت.</w:t>
      </w:r>
    </w:p>
    <w:p w:rsidR="002B744E" w:rsidRPr="00F631CB" w:rsidRDefault="002B744E" w:rsidP="002B744E">
      <w:pPr>
        <w:pStyle w:val="libNormal"/>
        <w:rPr>
          <w:rtl/>
        </w:rPr>
      </w:pPr>
      <w:r w:rsidRPr="00F631CB">
        <w:rPr>
          <w:rtl/>
        </w:rPr>
        <w:t>814</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sidRPr="00F631CB">
        <w:rPr>
          <w:rtl/>
        </w:rPr>
        <w:t xml:space="preserve"> حدثني حفص أبو محمد مؤذن علي بن يقطين</w:t>
      </w:r>
      <w:r>
        <w:rPr>
          <w:rtl/>
        </w:rPr>
        <w:t>،</w:t>
      </w:r>
      <w:r w:rsidRPr="00F631CB">
        <w:rPr>
          <w:rtl/>
        </w:rPr>
        <w:t xml:space="preserve"> عن علي بن يقطين</w:t>
      </w:r>
      <w:r>
        <w:rPr>
          <w:rtl/>
        </w:rPr>
        <w:t>،</w:t>
      </w:r>
      <w:r w:rsidRPr="00F631CB">
        <w:rPr>
          <w:rtl/>
        </w:rPr>
        <w:t xml:space="preserve"> قال</w:t>
      </w:r>
      <w:r>
        <w:rPr>
          <w:rtl/>
        </w:rPr>
        <w:t>:</w:t>
      </w:r>
      <w:r w:rsidRPr="00F631CB">
        <w:rPr>
          <w:rtl/>
        </w:rPr>
        <w:t xml:space="preserve"> رأيت أبا عبد الله </w:t>
      </w:r>
      <w:r w:rsidRPr="00DB34C0">
        <w:rPr>
          <w:rStyle w:val="libAlaemChar"/>
          <w:rtl/>
        </w:rPr>
        <w:t>عليه‌السلام</w:t>
      </w:r>
      <w:r w:rsidRPr="00F631CB">
        <w:rPr>
          <w:rtl/>
        </w:rPr>
        <w:t xml:space="preserve"> في الروضة وعليه جبة خز سفرجلية.</w:t>
      </w:r>
    </w:p>
    <w:p w:rsidR="002B744E" w:rsidRPr="00F631CB" w:rsidRDefault="002B744E" w:rsidP="002B744E">
      <w:pPr>
        <w:pStyle w:val="libNormal"/>
        <w:rPr>
          <w:rtl/>
        </w:rPr>
      </w:pPr>
      <w:r w:rsidRPr="00F631CB">
        <w:rPr>
          <w:rtl/>
        </w:rPr>
        <w:t>815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جبريل بن أحمد</w:t>
      </w:r>
      <w:r>
        <w:rPr>
          <w:rtl/>
        </w:rPr>
        <w:t>،</w:t>
      </w:r>
      <w:r w:rsidRPr="00F631CB">
        <w:rPr>
          <w:rtl/>
        </w:rPr>
        <w:t xml:space="preserve"> قال</w:t>
      </w:r>
      <w:r>
        <w:rPr>
          <w:rtl/>
        </w:rPr>
        <w:t>،</w:t>
      </w:r>
      <w:r w:rsidRPr="00F631CB">
        <w:rPr>
          <w:rtl/>
        </w:rPr>
        <w:t xml:space="preserve"> قال العبيدي قال يونس</w:t>
      </w:r>
      <w:r>
        <w:rPr>
          <w:rtl/>
        </w:rPr>
        <w:t>:</w:t>
      </w:r>
      <w:r w:rsidRPr="00F631CB">
        <w:rPr>
          <w:rtl/>
        </w:rPr>
        <w:t xml:space="preserve"> انهم أحصوا لعلي بن يقطين سنة في الموقف مائة وخمسين ملبيا.</w:t>
      </w:r>
    </w:p>
    <w:p w:rsidR="002B744E" w:rsidRPr="00F631CB" w:rsidRDefault="002B744E" w:rsidP="002B744E">
      <w:pPr>
        <w:pStyle w:val="libNormal"/>
        <w:rPr>
          <w:rtl/>
        </w:rPr>
      </w:pPr>
      <w:r w:rsidRPr="00F631CB">
        <w:rPr>
          <w:rtl/>
        </w:rPr>
        <w:t>816</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يونس بن عبد الرحمن</w:t>
      </w:r>
      <w:r>
        <w:rPr>
          <w:rtl/>
        </w:rPr>
        <w:t>،</w:t>
      </w:r>
      <w:r w:rsidRPr="00F631CB">
        <w:rPr>
          <w:rtl/>
        </w:rPr>
        <w:t xml:space="preserve"> قال</w:t>
      </w:r>
      <w:r>
        <w:rPr>
          <w:rtl/>
        </w:rPr>
        <w:t>،</w:t>
      </w:r>
      <w:r w:rsidRPr="00F631CB">
        <w:rPr>
          <w:rtl/>
        </w:rPr>
        <w:t xml:space="preserve"> قال أبو الحسن </w:t>
      </w:r>
      <w:r w:rsidRPr="00DB34C0">
        <w:rPr>
          <w:rStyle w:val="libAlaemChar"/>
          <w:rtl/>
        </w:rPr>
        <w:t>عليه‌السلام</w:t>
      </w:r>
      <w:r>
        <w:rPr>
          <w:rtl/>
        </w:rPr>
        <w:t>:</w:t>
      </w:r>
      <w:r w:rsidRPr="00F631CB">
        <w:rPr>
          <w:rtl/>
        </w:rPr>
        <w:t xml:space="preserve"> من سعادة علي بن يقطين أني ذكرته في الموقف.</w:t>
      </w:r>
    </w:p>
    <w:p w:rsidR="002B744E" w:rsidRPr="00F631CB" w:rsidRDefault="002B744E" w:rsidP="002B744E">
      <w:pPr>
        <w:pStyle w:val="libNormal"/>
        <w:rPr>
          <w:rtl/>
        </w:rPr>
      </w:pPr>
      <w:r w:rsidRPr="00F631CB">
        <w:rPr>
          <w:rtl/>
        </w:rPr>
        <w:t>817</w:t>
      </w:r>
      <w:r>
        <w:rPr>
          <w:rtl/>
        </w:rPr>
        <w:t xml:space="preserve"> - </w:t>
      </w:r>
      <w:r w:rsidRPr="00F631CB">
        <w:rPr>
          <w:rtl/>
        </w:rPr>
        <w:t>محمد بن اسماعيل</w:t>
      </w:r>
      <w:r>
        <w:rPr>
          <w:rtl/>
        </w:rPr>
        <w:t>،</w:t>
      </w:r>
      <w:r w:rsidRPr="00F631CB">
        <w:rPr>
          <w:rtl/>
        </w:rPr>
        <w:t xml:space="preserve"> عن اسماعيل بن مرار</w:t>
      </w:r>
      <w:r>
        <w:rPr>
          <w:rtl/>
        </w:rPr>
        <w:t>،</w:t>
      </w:r>
      <w:r w:rsidRPr="00F631CB">
        <w:rPr>
          <w:rtl/>
        </w:rPr>
        <w:t xml:space="preserve"> عن بعض أصحابنا</w:t>
      </w:r>
      <w:r>
        <w:rPr>
          <w:rtl/>
        </w:rPr>
        <w:t>،</w:t>
      </w:r>
      <w:r w:rsidRPr="00F631CB">
        <w:rPr>
          <w:rtl/>
        </w:rPr>
        <w:t xml:space="preserve"> أنه لما قدم أبو ابراهيم موسى بن جعفر </w:t>
      </w:r>
      <w:r w:rsidRPr="00DB34C0">
        <w:rPr>
          <w:rStyle w:val="libAlaemChar"/>
          <w:rFonts w:hint="cs"/>
          <w:rtl/>
        </w:rPr>
        <w:t>عليهما‌السلام</w:t>
      </w:r>
      <w:r w:rsidRPr="00F631CB">
        <w:rPr>
          <w:rtl/>
        </w:rPr>
        <w:t xml:space="preserve"> العراق</w:t>
      </w:r>
      <w:r>
        <w:rPr>
          <w:rtl/>
        </w:rPr>
        <w:t>،</w:t>
      </w:r>
      <w:r w:rsidRPr="00F631CB">
        <w:rPr>
          <w:rtl/>
        </w:rPr>
        <w:t xml:space="preserve"> قال علي بن يقطين</w:t>
      </w:r>
      <w:r>
        <w:rPr>
          <w:rtl/>
        </w:rPr>
        <w:t>:</w:t>
      </w:r>
      <w:r w:rsidRPr="00F631CB">
        <w:rPr>
          <w:rtl/>
        </w:rPr>
        <w:t xml:space="preserve"> أما ترى حالي وما أنا فيه</w:t>
      </w:r>
      <w:r>
        <w:rPr>
          <w:rtl/>
        </w:rPr>
        <w:t>،</w:t>
      </w:r>
      <w:r w:rsidRPr="00F631CB">
        <w:rPr>
          <w:rtl/>
        </w:rPr>
        <w:t xml:space="preserve"> فقال. يا علي ان الله تعالى أولياء مع أولياء الظلمة ليدفع بهم عن أوليائه</w:t>
      </w:r>
      <w:r>
        <w:rPr>
          <w:rtl/>
        </w:rPr>
        <w:t>،</w:t>
      </w:r>
      <w:r w:rsidRPr="00F631CB">
        <w:rPr>
          <w:rtl/>
        </w:rPr>
        <w:t xml:space="preserve"> وأنت منهم يا علي.</w:t>
      </w:r>
    </w:p>
    <w:p w:rsidR="002B744E" w:rsidRPr="00F631CB" w:rsidRDefault="002B744E" w:rsidP="002B744E">
      <w:pPr>
        <w:pStyle w:val="libNormal"/>
        <w:rPr>
          <w:rtl/>
        </w:rPr>
      </w:pPr>
      <w:r w:rsidRPr="00F631CB">
        <w:rPr>
          <w:rtl/>
        </w:rPr>
        <w:t>818</w:t>
      </w:r>
      <w:r>
        <w:rPr>
          <w:rtl/>
        </w:rPr>
        <w:t xml:space="preserve"> - </w:t>
      </w:r>
      <w:r w:rsidRPr="00F631CB">
        <w:rPr>
          <w:rtl/>
        </w:rPr>
        <w:t>محمد بن مسعود</w:t>
      </w:r>
      <w:r>
        <w:rPr>
          <w:rtl/>
        </w:rPr>
        <w:t>،</w:t>
      </w:r>
      <w:r w:rsidRPr="00F631CB">
        <w:rPr>
          <w:rtl/>
        </w:rPr>
        <w:t xml:space="preserve"> عن علي بن محمد</w:t>
      </w:r>
      <w:r>
        <w:rPr>
          <w:rtl/>
        </w:rPr>
        <w:t>،</w:t>
      </w:r>
      <w:r w:rsidRPr="00F631CB">
        <w:rPr>
          <w:rtl/>
        </w:rPr>
        <w:t xml:space="preserve"> قال</w:t>
      </w:r>
      <w:r>
        <w:rPr>
          <w:rtl/>
        </w:rPr>
        <w:t>:</w:t>
      </w:r>
      <w:r w:rsidRPr="00F631CB">
        <w:rPr>
          <w:rtl/>
        </w:rPr>
        <w:t xml:space="preserve"> حدثني محمد بن أحمد عن السندي بن الربيع</w:t>
      </w:r>
      <w:r>
        <w:rPr>
          <w:rtl/>
        </w:rPr>
        <w:t>،</w:t>
      </w:r>
      <w:r w:rsidRPr="00F631CB">
        <w:rPr>
          <w:rtl/>
        </w:rPr>
        <w:t xml:space="preserve"> عن الحسين بن عبد الرحيم</w:t>
      </w:r>
      <w:r>
        <w:rPr>
          <w:rtl/>
        </w:rPr>
        <w:t>،</w:t>
      </w:r>
      <w:r w:rsidRPr="00F631CB">
        <w:rPr>
          <w:rtl/>
        </w:rPr>
        <w:t xml:space="preserve"> قال</w:t>
      </w:r>
      <w:r>
        <w:rPr>
          <w:rtl/>
        </w:rPr>
        <w:t>،</w:t>
      </w:r>
      <w:r w:rsidRPr="00F631CB">
        <w:rPr>
          <w:rtl/>
        </w:rPr>
        <w:t xml:space="preserve"> قال أبو الحسن </w:t>
      </w:r>
      <w:r w:rsidRPr="00DB34C0">
        <w:rPr>
          <w:rStyle w:val="libAlaemChar"/>
          <w:rtl/>
        </w:rPr>
        <w:t>عليه‌السلام</w:t>
      </w:r>
      <w:r w:rsidRPr="00F631CB">
        <w:rPr>
          <w:rtl/>
        </w:rPr>
        <w:t xml:space="preserve"> لعلي بن يقطين</w:t>
      </w:r>
      <w:r>
        <w:rPr>
          <w:rtl/>
        </w:rPr>
        <w:t>:</w:t>
      </w:r>
      <w:r w:rsidRPr="00F631CB">
        <w:rPr>
          <w:rtl/>
        </w:rPr>
        <w:t xml:space="preserve"> اضمن لي خصلة أضمن لك ثلاثا فقال علي</w:t>
      </w:r>
      <w:r>
        <w:rPr>
          <w:rtl/>
        </w:rPr>
        <w:t>:</w:t>
      </w:r>
      <w:r w:rsidRPr="00F631CB">
        <w:rPr>
          <w:rtl/>
        </w:rPr>
        <w:t xml:space="preserve"> جعلت فداك وما الخصلة التي أضمنها لك</w:t>
      </w:r>
      <w:r>
        <w:rPr>
          <w:rtl/>
        </w:rPr>
        <w:t>؟</w:t>
      </w:r>
      <w:r w:rsidRPr="00F631CB">
        <w:rPr>
          <w:rtl/>
        </w:rPr>
        <w:t xml:space="preserve"> وما الثلاث اللواتي تضمنهن لي.</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فقال أبو الحسن </w:t>
      </w:r>
      <w:r w:rsidRPr="00DB34C0">
        <w:rPr>
          <w:rStyle w:val="libAlaemChar"/>
          <w:rtl/>
        </w:rPr>
        <w:t>عليه‌السلام</w:t>
      </w:r>
      <w:r>
        <w:rPr>
          <w:rtl/>
        </w:rPr>
        <w:t>:</w:t>
      </w:r>
      <w:r w:rsidRPr="00F631CB">
        <w:rPr>
          <w:rtl/>
        </w:rPr>
        <w:t xml:space="preserve"> الثلاث اللواتي أضمنهن لك</w:t>
      </w:r>
      <w:r>
        <w:rPr>
          <w:rtl/>
        </w:rPr>
        <w:t>:</w:t>
      </w:r>
      <w:r w:rsidRPr="00F631CB">
        <w:rPr>
          <w:rtl/>
        </w:rPr>
        <w:t xml:space="preserve"> أن لا يصيبك حر الحديد أبدا بقتل</w:t>
      </w:r>
      <w:r>
        <w:rPr>
          <w:rtl/>
        </w:rPr>
        <w:t>،</w:t>
      </w:r>
      <w:r w:rsidRPr="00F631CB">
        <w:rPr>
          <w:rtl/>
        </w:rPr>
        <w:t xml:space="preserve"> ولا فاقة</w:t>
      </w:r>
      <w:r>
        <w:rPr>
          <w:rtl/>
        </w:rPr>
        <w:t>،</w:t>
      </w:r>
      <w:r w:rsidRPr="00F631CB">
        <w:rPr>
          <w:rtl/>
        </w:rPr>
        <w:t xml:space="preserve"> ولا سجن حبس</w:t>
      </w:r>
      <w:r>
        <w:rPr>
          <w:rtl/>
        </w:rPr>
        <w:t>،</w:t>
      </w:r>
      <w:r w:rsidRPr="00F631CB">
        <w:rPr>
          <w:rtl/>
        </w:rPr>
        <w:t xml:space="preserve"> قال</w:t>
      </w:r>
      <w:r>
        <w:rPr>
          <w:rtl/>
        </w:rPr>
        <w:t>،</w:t>
      </w:r>
      <w:r w:rsidRPr="00F631CB">
        <w:rPr>
          <w:rtl/>
        </w:rPr>
        <w:t xml:space="preserve"> فقال علي</w:t>
      </w:r>
      <w:r>
        <w:rPr>
          <w:rtl/>
        </w:rPr>
        <w:t>:</w:t>
      </w:r>
      <w:r w:rsidRPr="00F631CB">
        <w:rPr>
          <w:rtl/>
        </w:rPr>
        <w:t xml:space="preserve"> وما الخصلة التي أضمنها لك</w:t>
      </w:r>
      <w:r>
        <w:rPr>
          <w:rtl/>
        </w:rPr>
        <w:t>؟</w:t>
      </w:r>
      <w:r w:rsidRPr="00F631CB">
        <w:rPr>
          <w:rtl/>
        </w:rPr>
        <w:t xml:space="preserve"> قال</w:t>
      </w:r>
      <w:r>
        <w:rPr>
          <w:rtl/>
        </w:rPr>
        <w:t>،</w:t>
      </w:r>
      <w:r w:rsidRPr="00F631CB">
        <w:rPr>
          <w:rtl/>
        </w:rPr>
        <w:t xml:space="preserve"> فقال</w:t>
      </w:r>
      <w:r>
        <w:rPr>
          <w:rtl/>
        </w:rPr>
        <w:t>:</w:t>
      </w:r>
      <w:r w:rsidRPr="00F631CB">
        <w:rPr>
          <w:rtl/>
        </w:rPr>
        <w:t xml:space="preserve"> تضمن أن لا يأتيك ولي أبدا الا أكرمته</w:t>
      </w:r>
      <w:r>
        <w:rPr>
          <w:rtl/>
        </w:rPr>
        <w:t>،</w:t>
      </w:r>
      <w:r w:rsidRPr="00F631CB">
        <w:rPr>
          <w:rtl/>
        </w:rPr>
        <w:t xml:space="preserve"> قال فضمن علي الخصلة وضمن له أبو الحسن الثلاث.</w:t>
      </w:r>
    </w:p>
    <w:p w:rsidR="002B744E" w:rsidRPr="00F631CB" w:rsidRDefault="002B744E" w:rsidP="002B744E">
      <w:pPr>
        <w:pStyle w:val="libNormal"/>
        <w:rPr>
          <w:rtl/>
        </w:rPr>
      </w:pPr>
      <w:r w:rsidRPr="00F631CB">
        <w:rPr>
          <w:rtl/>
        </w:rPr>
        <w:t>819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sidRPr="00F631CB">
        <w:rPr>
          <w:rtl/>
        </w:rPr>
        <w:t xml:space="preserve"> روى بكر بن محمد الاشعري</w:t>
      </w:r>
      <w:r>
        <w:rPr>
          <w:rtl/>
        </w:rPr>
        <w:t>،</w:t>
      </w:r>
      <w:r w:rsidRPr="00F631CB">
        <w:rPr>
          <w:rtl/>
        </w:rPr>
        <w:t xml:space="preserve"> ان أبا الحسن الاول </w:t>
      </w:r>
      <w:r w:rsidRPr="00DB34C0">
        <w:rPr>
          <w:rStyle w:val="libAlaemChar"/>
          <w:rtl/>
        </w:rPr>
        <w:t>عليه‌السلام</w:t>
      </w:r>
      <w:r w:rsidRPr="00F631CB">
        <w:rPr>
          <w:rtl/>
        </w:rPr>
        <w:t xml:space="preserve"> قال</w:t>
      </w:r>
      <w:r>
        <w:rPr>
          <w:rtl/>
        </w:rPr>
        <w:t>:</w:t>
      </w:r>
      <w:r w:rsidRPr="00F631CB">
        <w:rPr>
          <w:rtl/>
        </w:rPr>
        <w:t xml:space="preserve"> اني استوهبت علي بن يقطين من ربي عز وجل البارحة</w:t>
      </w:r>
      <w:r>
        <w:rPr>
          <w:rtl/>
        </w:rPr>
        <w:t>،</w:t>
      </w:r>
      <w:r w:rsidRPr="00F631CB">
        <w:rPr>
          <w:rtl/>
        </w:rPr>
        <w:t xml:space="preserve"> فوهبه لي</w:t>
      </w:r>
      <w:r>
        <w:rPr>
          <w:rtl/>
        </w:rPr>
        <w:t>،</w:t>
      </w:r>
      <w:r w:rsidRPr="00F631CB">
        <w:rPr>
          <w:rtl/>
        </w:rPr>
        <w:t xml:space="preserve"> ان علي ابن يقطين بذل ماله ومودته</w:t>
      </w:r>
      <w:r>
        <w:rPr>
          <w:rtl/>
        </w:rPr>
        <w:t>،</w:t>
      </w:r>
      <w:r w:rsidRPr="00F631CB">
        <w:rPr>
          <w:rtl/>
        </w:rPr>
        <w:t xml:space="preserve"> فكان لذلك منا مستوجبا.</w:t>
      </w:r>
    </w:p>
    <w:p w:rsidR="002B744E" w:rsidRPr="00F631CB" w:rsidRDefault="002B744E" w:rsidP="002B744E">
      <w:pPr>
        <w:pStyle w:val="libNormal"/>
        <w:rPr>
          <w:rtl/>
        </w:rPr>
      </w:pPr>
      <w:r w:rsidRPr="00F631CB">
        <w:rPr>
          <w:rtl/>
        </w:rPr>
        <w:t>ويقال</w:t>
      </w:r>
      <w:r>
        <w:rPr>
          <w:rtl/>
        </w:rPr>
        <w:t>:</w:t>
      </w:r>
      <w:r w:rsidRPr="00F631CB">
        <w:rPr>
          <w:rtl/>
        </w:rPr>
        <w:t xml:space="preserve"> ان علي بن يقطين ربما حمل مائة ألف إلي ثلاثمائة ألف درهم</w:t>
      </w:r>
      <w:r>
        <w:rPr>
          <w:rtl/>
        </w:rPr>
        <w:t>،</w:t>
      </w:r>
      <w:r w:rsidRPr="00F631CB">
        <w:rPr>
          <w:rtl/>
        </w:rPr>
        <w:t xml:space="preserve"> وأن أبا الحسن </w:t>
      </w:r>
      <w:r w:rsidRPr="00DB34C0">
        <w:rPr>
          <w:rStyle w:val="libAlaemChar"/>
          <w:rtl/>
        </w:rPr>
        <w:t>عليه‌السلام</w:t>
      </w:r>
      <w:r w:rsidRPr="00F631CB">
        <w:rPr>
          <w:rtl/>
        </w:rPr>
        <w:t xml:space="preserve"> زوج ثلاثة بنين أو أربعة</w:t>
      </w:r>
      <w:r>
        <w:rPr>
          <w:rtl/>
        </w:rPr>
        <w:t>،</w:t>
      </w:r>
      <w:r w:rsidRPr="00F631CB">
        <w:rPr>
          <w:rtl/>
        </w:rPr>
        <w:t xml:space="preserve"> منهم أبو الحسن الثاني</w:t>
      </w:r>
      <w:r>
        <w:rPr>
          <w:rtl/>
        </w:rPr>
        <w:t>،</w:t>
      </w:r>
      <w:r w:rsidRPr="00F631CB">
        <w:rPr>
          <w:rtl/>
        </w:rPr>
        <w:t xml:space="preserve"> فكتب الى علي ابن يقطين</w:t>
      </w:r>
      <w:r>
        <w:rPr>
          <w:rtl/>
        </w:rPr>
        <w:t>:</w:t>
      </w:r>
      <w:r w:rsidRPr="00F631CB">
        <w:rPr>
          <w:rtl/>
        </w:rPr>
        <w:t xml:space="preserve"> اني قد صيرت مهورهن إليك.</w:t>
      </w:r>
    </w:p>
    <w:p w:rsidR="002B744E" w:rsidRPr="00F631CB" w:rsidRDefault="002B744E" w:rsidP="002B744E">
      <w:pPr>
        <w:pStyle w:val="libNormal"/>
        <w:rPr>
          <w:rtl/>
        </w:rPr>
      </w:pPr>
      <w:r w:rsidRPr="00F631CB">
        <w:rPr>
          <w:rtl/>
        </w:rPr>
        <w:t>قال محمد بن عيسى</w:t>
      </w:r>
      <w:r>
        <w:rPr>
          <w:rtl/>
        </w:rPr>
        <w:t>:</w:t>
      </w:r>
      <w:r w:rsidRPr="00F631CB">
        <w:rPr>
          <w:rtl/>
        </w:rPr>
        <w:t xml:space="preserve"> فحدثني الحسن بن علي أن أباه علي بن يقطين </w:t>
      </w:r>
      <w:r w:rsidRPr="00DB34C0">
        <w:rPr>
          <w:rStyle w:val="libAlaemChar"/>
          <w:rtl/>
        </w:rPr>
        <w:t>رحمه‌الله</w:t>
      </w:r>
      <w:r>
        <w:rPr>
          <w:rtl/>
        </w:rPr>
        <w:t xml:space="preserve"> وجه الى جواريه حتى حمل</w:t>
      </w:r>
      <w:r w:rsidRPr="00F631CB">
        <w:rPr>
          <w:rtl/>
        </w:rPr>
        <w:t xml:space="preserve"> حباءهن ممن باعه</w:t>
      </w:r>
      <w:r>
        <w:rPr>
          <w:rtl/>
        </w:rPr>
        <w:t>،</w:t>
      </w:r>
      <w:r w:rsidRPr="00F631CB">
        <w:rPr>
          <w:rtl/>
        </w:rPr>
        <w:t xml:space="preserve"> فوجه اليه بما فرض عليه من مهورهن وزاد ثلاثة آلاف دينار للوليمة</w:t>
      </w:r>
      <w:r>
        <w:rPr>
          <w:rtl/>
        </w:rPr>
        <w:t>،</w:t>
      </w:r>
      <w:r w:rsidRPr="00F631CB">
        <w:rPr>
          <w:rtl/>
        </w:rPr>
        <w:t xml:space="preserve"> فبلغ ذلك ثلاثة عشر ألف دينار في دفعة واحدة.</w:t>
      </w:r>
    </w:p>
    <w:p w:rsidR="002B744E" w:rsidRDefault="002B744E" w:rsidP="002B744E">
      <w:pPr>
        <w:pStyle w:val="libNormal"/>
        <w:rPr>
          <w:rtl/>
        </w:rPr>
      </w:pPr>
      <w:r w:rsidRPr="00F631CB">
        <w:rPr>
          <w:rtl/>
        </w:rPr>
        <w:t>حدثني حمدويه وابراهيم</w:t>
      </w:r>
      <w:r>
        <w:rPr>
          <w:rtl/>
        </w:rPr>
        <w:t>،</w:t>
      </w:r>
      <w:r w:rsidRPr="00F631CB">
        <w:rPr>
          <w:rtl/>
        </w:rPr>
        <w:t xml:space="preserve"> قالا</w:t>
      </w:r>
      <w:r>
        <w:rPr>
          <w:rtl/>
        </w:rPr>
        <w:t>:</w:t>
      </w:r>
      <w:r w:rsidRPr="00F631CB">
        <w:rPr>
          <w:rtl/>
        </w:rPr>
        <w:t xml:space="preserve"> حدثنا أبو جعفر</w:t>
      </w:r>
      <w:r>
        <w:rPr>
          <w:rtl/>
        </w:rPr>
        <w:t>،</w:t>
      </w:r>
      <w:r w:rsidRPr="00F631CB">
        <w:rPr>
          <w:rtl/>
        </w:rPr>
        <w:t xml:space="preserve"> عن الحسن بن علي وذكر مثله.</w:t>
      </w:r>
    </w:p>
    <w:p w:rsidR="002B744E" w:rsidRDefault="002B744E" w:rsidP="002B744E">
      <w:pPr>
        <w:pStyle w:val="libLine"/>
        <w:rPr>
          <w:rtl/>
        </w:rPr>
      </w:pPr>
      <w:r>
        <w:rPr>
          <w:rtl/>
        </w:rPr>
        <w:t>___________________________________________________________</w:t>
      </w:r>
    </w:p>
    <w:p w:rsidR="002B744E" w:rsidRPr="00A83A82" w:rsidRDefault="002B744E" w:rsidP="002B744E">
      <w:pPr>
        <w:pStyle w:val="libCenterBold1"/>
        <w:rPr>
          <w:rtl/>
        </w:rPr>
      </w:pPr>
      <w:r w:rsidRPr="00A83A82">
        <w:rPr>
          <w:rtl/>
        </w:rPr>
        <w:t xml:space="preserve">على بن يقطين واخوته </w:t>
      </w:r>
    </w:p>
    <w:p w:rsidR="002B744E" w:rsidRPr="00F631CB" w:rsidRDefault="002B744E" w:rsidP="002B744E">
      <w:pPr>
        <w:pStyle w:val="libBold1"/>
        <w:rPr>
          <w:rtl/>
          <w:lang w:bidi="fa-IR"/>
        </w:rPr>
      </w:pPr>
      <w:r w:rsidRPr="001751B7">
        <w:rPr>
          <w:rtl/>
        </w:rPr>
        <w:t>قوله</w:t>
      </w:r>
      <w:r>
        <w:rPr>
          <w:rtl/>
        </w:rPr>
        <w:t>،</w:t>
      </w:r>
      <w:r w:rsidRPr="001751B7">
        <w:rPr>
          <w:rtl/>
        </w:rPr>
        <w:t xml:space="preserve"> جواريه حتى حمل‌</w:t>
      </w:r>
    </w:p>
    <w:p w:rsidR="002B744E" w:rsidRPr="00F631CB" w:rsidRDefault="002B744E" w:rsidP="002B744E">
      <w:pPr>
        <w:pStyle w:val="libNormal"/>
        <w:rPr>
          <w:rtl/>
        </w:rPr>
      </w:pPr>
      <w:r w:rsidRPr="00F631CB">
        <w:rPr>
          <w:rtl/>
        </w:rPr>
        <w:t>الضمير في جواريه وباعه لعلي بن يقطين</w:t>
      </w:r>
      <w:r>
        <w:rPr>
          <w:rtl/>
        </w:rPr>
        <w:t>،</w:t>
      </w:r>
      <w:r w:rsidRPr="00F631CB">
        <w:rPr>
          <w:rtl/>
        </w:rPr>
        <w:t xml:space="preserve"> وحمل على صيغة المجهول</w:t>
      </w:r>
      <w:r>
        <w:rPr>
          <w:rtl/>
        </w:rPr>
        <w:t>،</w:t>
      </w:r>
      <w:r w:rsidRPr="00F631CB">
        <w:rPr>
          <w:rtl/>
        </w:rPr>
        <w:t xml:space="preserve"> وحباء ككتاب بكسر الحاء المهملة قبل الباء الموحدة العطاء وهو اسم لا مصدر قاله القاموس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315‌</w:t>
      </w:r>
    </w:p>
    <w:p w:rsidR="002B744E" w:rsidRDefault="002B744E" w:rsidP="002B744E">
      <w:pPr>
        <w:pStyle w:val="libNormal"/>
        <w:rPr>
          <w:rtl/>
        </w:rPr>
      </w:pPr>
      <w:r>
        <w:rPr>
          <w:rtl/>
        </w:rPr>
        <w:br w:type="page"/>
      </w:r>
    </w:p>
    <w:p w:rsidR="002B744E" w:rsidRDefault="002B744E" w:rsidP="002B744E">
      <w:pPr>
        <w:pStyle w:val="libNormal"/>
        <w:rPr>
          <w:rtl/>
        </w:rPr>
      </w:pPr>
      <w:r w:rsidRPr="00F631CB">
        <w:rPr>
          <w:rtl/>
        </w:rPr>
        <w:lastRenderedPageBreak/>
        <w:t>820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حدثنا محمد ابن عيسى</w:t>
      </w:r>
      <w:r>
        <w:rPr>
          <w:rtl/>
        </w:rPr>
        <w:t>،</w:t>
      </w:r>
      <w:r w:rsidRPr="00F631CB">
        <w:rPr>
          <w:rtl/>
        </w:rPr>
        <w:t xml:space="preserve"> قال</w:t>
      </w:r>
      <w:r>
        <w:rPr>
          <w:rtl/>
        </w:rPr>
        <w:t>:</w:t>
      </w:r>
      <w:r w:rsidRPr="00F631CB">
        <w:rPr>
          <w:rtl/>
        </w:rPr>
        <w:t xml:space="preserve"> زعم الحسين بن علي أنه أحصى لعلي بن يقطين بعض السنين ثلاث مائة ملب</w:t>
      </w:r>
      <w:r>
        <w:rPr>
          <w:rtl/>
        </w:rPr>
        <w:t>،</w:t>
      </w:r>
      <w:r w:rsidRPr="00F631CB">
        <w:rPr>
          <w:rtl/>
        </w:rPr>
        <w:t xml:space="preserve"> أو مأتين وخمسين ملبيا</w:t>
      </w:r>
      <w:r>
        <w:rPr>
          <w:rtl/>
        </w:rPr>
        <w:t>، وان لم يكن يفوته من يحج عنه.</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وفي نسخة « حبايتهن » والحباية والحباوة أيضا بالكسر العطاء والعطية قاله الفائق والاساس وكذلك الحبوة مثلثة والحبية بالكسر اسم من الاحتباء.</w:t>
      </w:r>
    </w:p>
    <w:p w:rsidR="002B744E" w:rsidRPr="00F631CB" w:rsidRDefault="002B744E" w:rsidP="002B744E">
      <w:pPr>
        <w:pStyle w:val="libNormal"/>
        <w:rPr>
          <w:rtl/>
        </w:rPr>
      </w:pPr>
      <w:r w:rsidRPr="00F631CB">
        <w:rPr>
          <w:rtl/>
        </w:rPr>
        <w:t>والمعنى</w:t>
      </w:r>
      <w:r>
        <w:rPr>
          <w:rtl/>
        </w:rPr>
        <w:t>:</w:t>
      </w:r>
      <w:r w:rsidRPr="00F631CB">
        <w:rPr>
          <w:rtl/>
        </w:rPr>
        <w:t xml:space="preserve"> وجه أي أرسل علي بن يقطين الى جواريه</w:t>
      </w:r>
      <w:r>
        <w:rPr>
          <w:rtl/>
        </w:rPr>
        <w:t>،</w:t>
      </w:r>
      <w:r w:rsidRPr="00F631CB">
        <w:rPr>
          <w:rtl/>
        </w:rPr>
        <w:t xml:space="preserve"> فحمل اليه كل ما عليهن ولهن من الزينة والمال حتى حباهن وحبايتهن</w:t>
      </w:r>
      <w:r>
        <w:rPr>
          <w:rtl/>
        </w:rPr>
        <w:t>،</w:t>
      </w:r>
      <w:r w:rsidRPr="00F631CB">
        <w:rPr>
          <w:rtl/>
        </w:rPr>
        <w:t xml:space="preserve"> أي عطيتهن ممن كان باع علي بن يقطين اياهن واشتراهن هو منه.</w:t>
      </w:r>
    </w:p>
    <w:p w:rsidR="002B744E" w:rsidRPr="00F631CB" w:rsidRDefault="002B744E" w:rsidP="002B744E">
      <w:pPr>
        <w:pStyle w:val="libNormal"/>
        <w:rPr>
          <w:rtl/>
        </w:rPr>
      </w:pPr>
      <w:r w:rsidRPr="00F631CB">
        <w:rPr>
          <w:rtl/>
        </w:rPr>
        <w:t xml:space="preserve">فوجه علي بن يقطين الى أبي الحسن موسى </w:t>
      </w:r>
      <w:r w:rsidRPr="00DB34C0">
        <w:rPr>
          <w:rStyle w:val="libAlaemChar"/>
          <w:rtl/>
        </w:rPr>
        <w:t>عليه‌السلام</w:t>
      </w:r>
      <w:r w:rsidRPr="00F631CB">
        <w:rPr>
          <w:rtl/>
        </w:rPr>
        <w:t xml:space="preserve"> بما فرض عليه وصير اليه من مهور أزواج بنيه</w:t>
      </w:r>
      <w:r>
        <w:rPr>
          <w:rtl/>
        </w:rPr>
        <w:t>،</w:t>
      </w:r>
      <w:r w:rsidRPr="00F631CB">
        <w:rPr>
          <w:rtl/>
        </w:rPr>
        <w:t xml:space="preserve"> وزاد على ذلك ثلاثة آلاف دينار للوليمة</w:t>
      </w:r>
      <w:r>
        <w:rPr>
          <w:rtl/>
        </w:rPr>
        <w:t>،</w:t>
      </w:r>
      <w:r w:rsidRPr="00F631CB">
        <w:rPr>
          <w:rtl/>
        </w:rPr>
        <w:t xml:space="preserve"> فبلغ المجموع ثلاثة عشر الف دينار.</w:t>
      </w:r>
    </w:p>
    <w:p w:rsidR="002B744E" w:rsidRPr="00F631CB" w:rsidRDefault="002B744E" w:rsidP="002B744E">
      <w:pPr>
        <w:pStyle w:val="libNormal"/>
        <w:rPr>
          <w:rtl/>
        </w:rPr>
      </w:pPr>
      <w:r w:rsidRPr="00F631CB">
        <w:rPr>
          <w:rtl/>
        </w:rPr>
        <w:t>وكان ذلك المبلغ</w:t>
      </w:r>
      <w:r>
        <w:rPr>
          <w:rtl/>
        </w:rPr>
        <w:t xml:space="preserve"> - </w:t>
      </w:r>
      <w:r w:rsidRPr="00F631CB">
        <w:rPr>
          <w:rtl/>
        </w:rPr>
        <w:t>وهو في عصرنا هذا ألفا تومان تقريبا</w:t>
      </w:r>
      <w:r>
        <w:rPr>
          <w:rtl/>
        </w:rPr>
        <w:t xml:space="preserve"> - </w:t>
      </w:r>
      <w:r w:rsidRPr="00F631CB">
        <w:rPr>
          <w:rtl/>
        </w:rPr>
        <w:t xml:space="preserve">أحد ما قد أرسله اليه </w:t>
      </w:r>
      <w:r w:rsidRPr="00DB34C0">
        <w:rPr>
          <w:rStyle w:val="libAlaemChar"/>
          <w:rtl/>
        </w:rPr>
        <w:t>عليه‌السلام</w:t>
      </w:r>
      <w:r w:rsidRPr="00F631CB">
        <w:rPr>
          <w:rtl/>
        </w:rPr>
        <w:t xml:space="preserve"> في دفعة واحدة</w:t>
      </w:r>
      <w:r>
        <w:rPr>
          <w:rtl/>
        </w:rPr>
        <w:t>،</w:t>
      </w:r>
      <w:r w:rsidRPr="00F631CB">
        <w:rPr>
          <w:rtl/>
        </w:rPr>
        <w:t xml:space="preserve"> حفه الله تعالى بفضله وخصه برحمته.</w:t>
      </w:r>
    </w:p>
    <w:p w:rsidR="002B744E" w:rsidRPr="00F631CB" w:rsidRDefault="002B744E" w:rsidP="002B744E">
      <w:pPr>
        <w:pStyle w:val="libBold1"/>
        <w:rPr>
          <w:rtl/>
          <w:lang w:bidi="fa-IR"/>
        </w:rPr>
      </w:pPr>
      <w:r w:rsidRPr="001751B7">
        <w:rPr>
          <w:rtl/>
        </w:rPr>
        <w:t>قوله</w:t>
      </w:r>
      <w:r>
        <w:rPr>
          <w:rtl/>
        </w:rPr>
        <w:t>:</w:t>
      </w:r>
      <w:r w:rsidRPr="001751B7">
        <w:rPr>
          <w:rtl/>
        </w:rPr>
        <w:t xml:space="preserve"> وان لم يكن يفوته من يحج عنه‌</w:t>
      </w:r>
    </w:p>
    <w:p w:rsidR="002B744E" w:rsidRPr="00F631CB" w:rsidRDefault="002B744E" w:rsidP="002B744E">
      <w:pPr>
        <w:pStyle w:val="libNormal"/>
        <w:rPr>
          <w:rtl/>
        </w:rPr>
      </w:pPr>
      <w:r w:rsidRPr="00F631CB">
        <w:rPr>
          <w:rtl/>
        </w:rPr>
        <w:t>يعني</w:t>
      </w:r>
      <w:r>
        <w:rPr>
          <w:rtl/>
        </w:rPr>
        <w:t>:</w:t>
      </w:r>
      <w:r w:rsidRPr="00F631CB">
        <w:rPr>
          <w:rtl/>
        </w:rPr>
        <w:t xml:space="preserve"> كان يستنيب من يحج عنه مندوبا في كل سنة</w:t>
      </w:r>
      <w:r>
        <w:rPr>
          <w:rtl/>
        </w:rPr>
        <w:t>:</w:t>
      </w:r>
      <w:r w:rsidRPr="00F631CB">
        <w:rPr>
          <w:rtl/>
        </w:rPr>
        <w:t xml:space="preserve"> ولا يفوته ذلك أصلا</w:t>
      </w:r>
      <w:r>
        <w:rPr>
          <w:rtl/>
        </w:rPr>
        <w:t>،</w:t>
      </w:r>
      <w:r w:rsidRPr="00F631CB">
        <w:rPr>
          <w:rtl/>
        </w:rPr>
        <w:t xml:space="preserve"> ومع ذلك كان يستنيب كل سنة لمجرد التلبية عنه</w:t>
      </w:r>
      <w:r>
        <w:rPr>
          <w:rtl/>
        </w:rPr>
        <w:t>،</w:t>
      </w:r>
      <w:r w:rsidRPr="00F631CB">
        <w:rPr>
          <w:rtl/>
        </w:rPr>
        <w:t xml:space="preserve"> وقد أحصي له بعض السنين ثلاثمائة ملبي عنه</w:t>
      </w:r>
      <w:r>
        <w:rPr>
          <w:rtl/>
        </w:rPr>
        <w:t>،</w:t>
      </w:r>
      <w:r w:rsidRPr="00F631CB">
        <w:rPr>
          <w:rtl/>
        </w:rPr>
        <w:t xml:space="preserve"> أو مائتان وخمسون ملبيا عنه</w:t>
      </w:r>
      <w:r>
        <w:rPr>
          <w:rtl/>
        </w:rPr>
        <w:t>،</w:t>
      </w:r>
      <w:r w:rsidRPr="00F631CB">
        <w:rPr>
          <w:rtl/>
        </w:rPr>
        <w:t xml:space="preserve"> وكان يعطي الكاهلي وعبد الرحمن ابن الحجاج وغيرهما من أمثالهما من الدراهم للحج عنه كل سنة عشرة آلاف</w:t>
      </w:r>
      <w:r>
        <w:rPr>
          <w:rtl/>
        </w:rPr>
        <w:t>،</w:t>
      </w:r>
      <w:r w:rsidRPr="00F631CB">
        <w:rPr>
          <w:rtl/>
        </w:rPr>
        <w:t xml:space="preserve"> ويعطي الملبي عنه عشرين الفا.</w:t>
      </w:r>
    </w:p>
    <w:p w:rsidR="002B744E" w:rsidRPr="00F631CB" w:rsidRDefault="002B744E" w:rsidP="002B744E">
      <w:pPr>
        <w:pStyle w:val="libNormal"/>
        <w:rPr>
          <w:rtl/>
        </w:rPr>
      </w:pPr>
      <w:r w:rsidRPr="00F631CB">
        <w:rPr>
          <w:rtl/>
        </w:rPr>
        <w:t>وقال شيخنا الشهيد في الدروس</w:t>
      </w:r>
      <w:r>
        <w:rPr>
          <w:rtl/>
        </w:rPr>
        <w:t>:</w:t>
      </w:r>
      <w:r w:rsidRPr="00F631CB">
        <w:rPr>
          <w:rtl/>
        </w:rPr>
        <w:t xml:space="preserve"> تجوز الاستنابة في الحج ندبا للحي</w:t>
      </w:r>
      <w:r>
        <w:rPr>
          <w:rtl/>
        </w:rPr>
        <w:t>،</w:t>
      </w:r>
      <w:r w:rsidRPr="00F631CB">
        <w:rPr>
          <w:rtl/>
        </w:rPr>
        <w:t xml:space="preserve"> وفيه فضل كثير</w:t>
      </w:r>
      <w:r>
        <w:rPr>
          <w:rtl/>
        </w:rPr>
        <w:t>،</w:t>
      </w:r>
      <w:r w:rsidRPr="00F631CB">
        <w:rPr>
          <w:rtl/>
        </w:rPr>
        <w:t xml:space="preserve"> فقد أحصى في عام واحد خمسمائة وخمسون رجلا يحجون عن علي ابن يقطين صاحب الكاظم </w:t>
      </w:r>
      <w:r w:rsidRPr="00DB34C0">
        <w:rPr>
          <w:rStyle w:val="libAlaemChar"/>
          <w:rtl/>
        </w:rPr>
        <w:t>عليه‌السلام</w:t>
      </w:r>
      <w:r w:rsidRPr="00F631CB">
        <w:rPr>
          <w:rtl/>
        </w:rPr>
        <w:t xml:space="preserve"> أقلهم بتسعمائة دينار وأكثرهم عشرة آلاف </w:t>
      </w:r>
      <w:r w:rsidRPr="00DB34C0">
        <w:rPr>
          <w:rStyle w:val="libFootnotenumChar"/>
          <w:rtl/>
        </w:rPr>
        <w:t>(1)</w:t>
      </w:r>
      <w:r>
        <w:rPr>
          <w:rtl/>
        </w:rPr>
        <w:t>.</w:t>
      </w:r>
    </w:p>
    <w:p w:rsidR="002B744E" w:rsidRPr="00F631CB" w:rsidRDefault="002B744E" w:rsidP="002B744E">
      <w:pPr>
        <w:pStyle w:val="libNormal"/>
        <w:rPr>
          <w:rtl/>
        </w:rPr>
      </w:pPr>
      <w:r w:rsidRPr="00F631CB">
        <w:rPr>
          <w:rtl/>
        </w:rPr>
        <w:t>كأنه يعني عشرة آلاف درهم.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الدروس</w:t>
      </w:r>
      <w:r>
        <w:rPr>
          <w:rtl/>
        </w:rPr>
        <w:t>:</w:t>
      </w:r>
      <w:r w:rsidRPr="00F631CB">
        <w:rPr>
          <w:rtl/>
        </w:rPr>
        <w:t xml:space="preserve"> 87‌</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وكان يعطي بعضهم عشرة آلاف في كل سنة للحج</w:t>
      </w:r>
      <w:r>
        <w:rPr>
          <w:rtl/>
        </w:rPr>
        <w:t>،</w:t>
      </w:r>
      <w:r w:rsidRPr="00F631CB">
        <w:rPr>
          <w:rtl/>
        </w:rPr>
        <w:t xml:space="preserve"> مثل الكاهلي</w:t>
      </w:r>
      <w:r>
        <w:rPr>
          <w:rtl/>
        </w:rPr>
        <w:t>،</w:t>
      </w:r>
      <w:r w:rsidRPr="00F631CB">
        <w:rPr>
          <w:rtl/>
        </w:rPr>
        <w:t xml:space="preserve"> وعبد الرحمن بن الحجاج وغيرهما</w:t>
      </w:r>
      <w:r>
        <w:rPr>
          <w:rtl/>
        </w:rPr>
        <w:t>،</w:t>
      </w:r>
      <w:r w:rsidRPr="00F631CB">
        <w:rPr>
          <w:rtl/>
        </w:rPr>
        <w:t xml:space="preserve"> ويعطي أدناهم ألف درهم</w:t>
      </w:r>
      <w:r>
        <w:rPr>
          <w:rtl/>
        </w:rPr>
        <w:t>،</w:t>
      </w:r>
      <w:r w:rsidRPr="00F631CB">
        <w:rPr>
          <w:rtl/>
        </w:rPr>
        <w:t xml:space="preserve"> وسمعت من يحكى في أدناهم خمسمائة درهم</w:t>
      </w:r>
      <w:r>
        <w:rPr>
          <w:rtl/>
        </w:rPr>
        <w:t>،</w:t>
      </w:r>
      <w:r w:rsidRPr="00F631CB">
        <w:rPr>
          <w:rtl/>
        </w:rPr>
        <w:t xml:space="preserve"> وكان أمره بالدخول في أعمالهم.</w:t>
      </w:r>
    </w:p>
    <w:p w:rsidR="002B744E" w:rsidRPr="00F631CB" w:rsidRDefault="002B744E" w:rsidP="002B744E">
      <w:pPr>
        <w:pStyle w:val="libNormal"/>
        <w:rPr>
          <w:rtl/>
        </w:rPr>
      </w:pPr>
      <w:r w:rsidRPr="00F631CB">
        <w:rPr>
          <w:rtl/>
        </w:rPr>
        <w:t>فقال</w:t>
      </w:r>
      <w:r>
        <w:rPr>
          <w:rtl/>
        </w:rPr>
        <w:t>:</w:t>
      </w:r>
      <w:r w:rsidRPr="00F631CB">
        <w:rPr>
          <w:rtl/>
        </w:rPr>
        <w:t xml:space="preserve"> ان كنت لا بد فاعلا فانظر كيف يكون لأصحابك فزعم أمية كاتبه وغيره أنه كان يأمر بحبايتهم في العلانية</w:t>
      </w:r>
      <w:r>
        <w:rPr>
          <w:rtl/>
        </w:rPr>
        <w:t>،</w:t>
      </w:r>
      <w:r w:rsidRPr="00F631CB">
        <w:rPr>
          <w:rtl/>
        </w:rPr>
        <w:t xml:space="preserve"> ويرد عليهم في السر</w:t>
      </w:r>
      <w:r>
        <w:rPr>
          <w:rtl/>
        </w:rPr>
        <w:t>،</w:t>
      </w:r>
      <w:r w:rsidRPr="00F631CB">
        <w:rPr>
          <w:rtl/>
        </w:rPr>
        <w:t xml:space="preserve"> وزعمت رحيمة أنها قالت لأبي الحسن الثاني </w:t>
      </w:r>
      <w:r w:rsidRPr="00DB34C0">
        <w:rPr>
          <w:rStyle w:val="libAlaemChar"/>
          <w:rtl/>
        </w:rPr>
        <w:t>عليه‌السلام</w:t>
      </w:r>
      <w:r>
        <w:rPr>
          <w:rtl/>
        </w:rPr>
        <w:t>:</w:t>
      </w:r>
      <w:r w:rsidRPr="00F631CB">
        <w:rPr>
          <w:rtl/>
        </w:rPr>
        <w:t xml:space="preserve"> ادع لعلي بن يقطين</w:t>
      </w:r>
      <w:r>
        <w:rPr>
          <w:rtl/>
        </w:rPr>
        <w:t>،</w:t>
      </w:r>
      <w:r w:rsidRPr="00F631CB">
        <w:rPr>
          <w:rtl/>
        </w:rPr>
        <w:t xml:space="preserve"> فقال</w:t>
      </w:r>
      <w:r>
        <w:rPr>
          <w:rtl/>
        </w:rPr>
        <w:t>:</w:t>
      </w:r>
      <w:r w:rsidRPr="00F631CB">
        <w:rPr>
          <w:rtl/>
        </w:rPr>
        <w:t xml:space="preserve"> قد كفي علي بن يقطين.</w:t>
      </w:r>
    </w:p>
    <w:p w:rsidR="002B744E" w:rsidRPr="00F631CB" w:rsidRDefault="002B744E" w:rsidP="002B744E">
      <w:pPr>
        <w:pStyle w:val="libNormal"/>
        <w:rPr>
          <w:rtl/>
        </w:rPr>
      </w:pPr>
      <w:r w:rsidRPr="00F631CB">
        <w:rPr>
          <w:rtl/>
        </w:rPr>
        <w:t xml:space="preserve">وقال أبو الحسن </w:t>
      </w:r>
      <w:r w:rsidRPr="00DB34C0">
        <w:rPr>
          <w:rStyle w:val="libAlaemChar"/>
          <w:rtl/>
        </w:rPr>
        <w:t>عليه‌السلام</w:t>
      </w:r>
      <w:r>
        <w:rPr>
          <w:rtl/>
        </w:rPr>
        <w:t>:</w:t>
      </w:r>
      <w:r w:rsidRPr="00F631CB">
        <w:rPr>
          <w:rtl/>
        </w:rPr>
        <w:t xml:space="preserve"> من سعادة علي بن يقطين أني ذكرته في الموقف.</w:t>
      </w:r>
    </w:p>
    <w:p w:rsidR="002B744E" w:rsidRPr="00F631CB" w:rsidRDefault="002B744E" w:rsidP="002B744E">
      <w:pPr>
        <w:pStyle w:val="libNormal"/>
        <w:rPr>
          <w:rtl/>
        </w:rPr>
      </w:pPr>
      <w:r w:rsidRPr="00F631CB">
        <w:rPr>
          <w:rtl/>
        </w:rPr>
        <w:t xml:space="preserve">وزعم ابن أخي الكاهلى أن أبا الحسن </w:t>
      </w:r>
      <w:r w:rsidRPr="00DB34C0">
        <w:rPr>
          <w:rStyle w:val="libAlaemChar"/>
          <w:rtl/>
        </w:rPr>
        <w:t>عليه‌السلام</w:t>
      </w:r>
      <w:r w:rsidRPr="00F631CB">
        <w:rPr>
          <w:rtl/>
        </w:rPr>
        <w:t xml:space="preserve"> قال لعلي بن يقطين اضمن لي الكاهلي وعياله وأضمن لك الجنة.</w:t>
      </w:r>
    </w:p>
    <w:p w:rsidR="002B744E" w:rsidRPr="00F631CB" w:rsidRDefault="002B744E" w:rsidP="002B744E">
      <w:pPr>
        <w:pStyle w:val="libNormal"/>
        <w:rPr>
          <w:rtl/>
        </w:rPr>
      </w:pPr>
      <w:r w:rsidRPr="00F631CB">
        <w:rPr>
          <w:rtl/>
        </w:rPr>
        <w:t>فزعم ابن اخيه أن عليا لم يزل يجري عليهم الطعام والدرا</w:t>
      </w:r>
      <w:r>
        <w:rPr>
          <w:rtl/>
        </w:rPr>
        <w:t>هم وجميع أبواب النفقات، مسبغين</w:t>
      </w:r>
      <w:r w:rsidRPr="00F631CB">
        <w:rPr>
          <w:rtl/>
        </w:rPr>
        <w:t xml:space="preserve"> في ذلك</w:t>
      </w:r>
      <w:r>
        <w:rPr>
          <w:rtl/>
        </w:rPr>
        <w:t>،</w:t>
      </w:r>
      <w:r w:rsidRPr="00F631CB">
        <w:rPr>
          <w:rtl/>
        </w:rPr>
        <w:t xml:space="preserve"> حتى مات أهل الكاهلي كلهم وقراباته وجيرانه.</w:t>
      </w:r>
    </w:p>
    <w:p w:rsidR="002B744E" w:rsidRDefault="002B744E" w:rsidP="002B744E">
      <w:pPr>
        <w:pStyle w:val="libNormal"/>
        <w:rPr>
          <w:rtl/>
        </w:rPr>
      </w:pPr>
      <w:r w:rsidRPr="00F631CB">
        <w:rPr>
          <w:rtl/>
        </w:rPr>
        <w:t xml:space="preserve">وقال أبو الحسن </w:t>
      </w:r>
      <w:r w:rsidRPr="00DB34C0">
        <w:rPr>
          <w:rStyle w:val="libAlaemChar"/>
          <w:rtl/>
        </w:rPr>
        <w:t>عليه‌السلام</w:t>
      </w:r>
      <w:r w:rsidRPr="00F631CB">
        <w:rPr>
          <w:rtl/>
        </w:rPr>
        <w:t xml:space="preserve"> ان لله مع كل طاغية وزيرا من أوليائه يدفع به عنهم‌</w:t>
      </w:r>
    </w:p>
    <w:p w:rsidR="002B744E" w:rsidRDefault="002B744E" w:rsidP="002B744E">
      <w:pPr>
        <w:pStyle w:val="libLine"/>
        <w:rPr>
          <w:rtl/>
        </w:rPr>
      </w:pPr>
      <w:r>
        <w:rPr>
          <w:rtl/>
        </w:rPr>
        <w:t>___________________________________________________________</w:t>
      </w:r>
    </w:p>
    <w:p w:rsidR="002B744E" w:rsidRPr="00A83A82" w:rsidRDefault="002B744E" w:rsidP="002B744E">
      <w:pPr>
        <w:pStyle w:val="libBold1"/>
        <w:rPr>
          <w:rtl/>
        </w:rPr>
      </w:pPr>
      <w:r w:rsidRPr="00A83A82">
        <w:rPr>
          <w:rtl/>
        </w:rPr>
        <w:t>قوله</w:t>
      </w:r>
      <w:r>
        <w:rPr>
          <w:rtl/>
        </w:rPr>
        <w:t>:</w:t>
      </w:r>
      <w:r w:rsidRPr="00A83A82">
        <w:rPr>
          <w:rtl/>
        </w:rPr>
        <w:t xml:space="preserve"> مسبغين‌</w:t>
      </w:r>
    </w:p>
    <w:p w:rsidR="002B744E" w:rsidRPr="00F631CB" w:rsidRDefault="002B744E" w:rsidP="002B744E">
      <w:pPr>
        <w:pStyle w:val="libNormal"/>
        <w:rPr>
          <w:rtl/>
        </w:rPr>
      </w:pPr>
      <w:r w:rsidRPr="00F631CB">
        <w:rPr>
          <w:rtl/>
        </w:rPr>
        <w:t>بالباء الموحدة بين السين المهملة والغين المعجمة على صيغة الفاعل من الاسباغ بمعني الاكمال والتوفير.</w:t>
      </w:r>
    </w:p>
    <w:p w:rsidR="002B744E" w:rsidRPr="00F631CB" w:rsidRDefault="002B744E" w:rsidP="002B744E">
      <w:pPr>
        <w:pStyle w:val="libNormal"/>
        <w:rPr>
          <w:rtl/>
        </w:rPr>
      </w:pPr>
      <w:r w:rsidRPr="00F631CB">
        <w:rPr>
          <w:rtl/>
        </w:rPr>
        <w:t>وفي بعض النسخ</w:t>
      </w:r>
      <w:r>
        <w:rPr>
          <w:rtl/>
        </w:rPr>
        <w:t>:</w:t>
      </w:r>
      <w:r w:rsidRPr="00F631CB">
        <w:rPr>
          <w:rtl/>
        </w:rPr>
        <w:t xml:space="preserve"> بالتاء المثناة من فوق مكان الباء الموحدة والنون بعد الغين من الاستغناء</w:t>
      </w:r>
      <w:r>
        <w:rPr>
          <w:rtl/>
        </w:rPr>
        <w:t xml:space="preserve"> و«</w:t>
      </w:r>
      <w:r w:rsidRPr="00F631CB">
        <w:rPr>
          <w:rtl/>
        </w:rPr>
        <w:t xml:space="preserve"> حتى » اما انها بمدخولها الى جيرانه متعلقة بقوله « لم يزل يجري عليهم » واما ان حتى مات اي الكاهلي او علي بن يقطين متعلقة بذلك.</w:t>
      </w:r>
    </w:p>
    <w:p w:rsidR="002B744E" w:rsidRPr="00F631CB" w:rsidRDefault="002B744E" w:rsidP="002B744E">
      <w:pPr>
        <w:pStyle w:val="libNormal"/>
        <w:rPr>
          <w:rtl/>
        </w:rPr>
      </w:pPr>
      <w:r w:rsidRPr="00F631CB">
        <w:rPr>
          <w:rtl/>
        </w:rPr>
        <w:t>ثم أهل الكاهلي كلهم وقراباته وجيرانه بيان للمسبغين أو المستغنين في ذلك المجري عليهم الطعام والدراهم وجميع أبواب النفقات فليعلم.</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دعوة أبي عبد الله </w:t>
      </w:r>
      <w:r w:rsidRPr="00DB34C0">
        <w:rPr>
          <w:rStyle w:val="libAlaemChar"/>
          <w:rtl/>
        </w:rPr>
        <w:t>عليه‌السلام</w:t>
      </w:r>
      <w:r>
        <w:rPr>
          <w:rtl/>
        </w:rPr>
        <w:t xml:space="preserve"> علي بن يقطين وما ولد،</w:t>
      </w:r>
      <w:r w:rsidRPr="00F631CB">
        <w:rPr>
          <w:rtl/>
        </w:rPr>
        <w:t xml:space="preserve"> قال</w:t>
      </w:r>
      <w:r>
        <w:rPr>
          <w:rtl/>
        </w:rPr>
        <w:t>،</w:t>
      </w:r>
      <w:r w:rsidRPr="00F631CB">
        <w:rPr>
          <w:rtl/>
        </w:rPr>
        <w:t xml:space="preserve"> فقال</w:t>
      </w:r>
      <w:r>
        <w:rPr>
          <w:rtl/>
        </w:rPr>
        <w:t>:</w:t>
      </w:r>
      <w:r w:rsidRPr="00F631CB">
        <w:rPr>
          <w:rtl/>
        </w:rPr>
        <w:t xml:space="preserve"> ليس حيث يذهب أما علمت أن المؤمن في صلب الكافر بمنزلة الحصاة تكون في الليلة</w:t>
      </w:r>
      <w:r>
        <w:rPr>
          <w:rtl/>
        </w:rPr>
        <w:t>،</w:t>
      </w:r>
      <w:r w:rsidRPr="00F631CB">
        <w:rPr>
          <w:rtl/>
        </w:rPr>
        <w:t xml:space="preserve"> يصيبها المطر فيغسلها ولا يضر الحصاة شيئا.</w:t>
      </w:r>
    </w:p>
    <w:p w:rsidR="002B744E" w:rsidRPr="00F631CB" w:rsidRDefault="002B744E" w:rsidP="002B744E">
      <w:pPr>
        <w:pStyle w:val="libNormal"/>
        <w:rPr>
          <w:rtl/>
        </w:rPr>
      </w:pPr>
      <w:r w:rsidRPr="00F631CB">
        <w:rPr>
          <w:rtl/>
        </w:rPr>
        <w:t>821</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أبو عبد الله الحسين بن إشكيب</w:t>
      </w:r>
      <w:r>
        <w:rPr>
          <w:rtl/>
        </w:rPr>
        <w:t>،</w:t>
      </w:r>
      <w:r w:rsidRPr="00F631CB">
        <w:rPr>
          <w:rtl/>
        </w:rPr>
        <w:t xml:space="preserve"> قال أخبرنا بكر بن صالح الرازى</w:t>
      </w:r>
      <w:r>
        <w:rPr>
          <w:rtl/>
        </w:rPr>
        <w:t>،</w:t>
      </w:r>
      <w:r w:rsidRPr="00F631CB">
        <w:rPr>
          <w:rtl/>
        </w:rPr>
        <w:t xml:space="preserve"> عن اسماعيل بن عباد القصري قصر ابن هبيرة</w:t>
      </w:r>
      <w:r>
        <w:rPr>
          <w:rtl/>
        </w:rPr>
        <w:t>،</w:t>
      </w:r>
      <w:r w:rsidRPr="00F631CB">
        <w:rPr>
          <w:rtl/>
        </w:rPr>
        <w:t xml:space="preserve"> عن اسماعيل بن سلام</w:t>
      </w:r>
      <w:r>
        <w:rPr>
          <w:rtl/>
        </w:rPr>
        <w:t>،</w:t>
      </w:r>
      <w:r w:rsidRPr="00F631CB">
        <w:rPr>
          <w:rtl/>
        </w:rPr>
        <w:t xml:space="preserve"> وفلان بن حميد</w:t>
      </w:r>
      <w:r>
        <w:rPr>
          <w:rtl/>
        </w:rPr>
        <w:t>،</w:t>
      </w:r>
      <w:r w:rsidRPr="00F631CB">
        <w:rPr>
          <w:rtl/>
        </w:rPr>
        <w:t xml:space="preserve"> قالا</w:t>
      </w:r>
      <w:r>
        <w:rPr>
          <w:rtl/>
        </w:rPr>
        <w:t>،</w:t>
      </w:r>
      <w:r w:rsidRPr="00F631CB">
        <w:rPr>
          <w:rtl/>
        </w:rPr>
        <w:t xml:space="preserve"> بعث إلينا علي بن يقطين</w:t>
      </w:r>
      <w:r>
        <w:rPr>
          <w:rtl/>
        </w:rPr>
        <w:t>،</w:t>
      </w:r>
      <w:r w:rsidRPr="00F631CB">
        <w:rPr>
          <w:rtl/>
        </w:rPr>
        <w:t xml:space="preserve"> فقال</w:t>
      </w:r>
      <w:r>
        <w:rPr>
          <w:rtl/>
        </w:rPr>
        <w:t>:</w:t>
      </w:r>
      <w:r w:rsidRPr="00F631CB">
        <w:rPr>
          <w:rtl/>
        </w:rPr>
        <w:t xml:space="preserve"> اشتريا راحلتين وتجنبا الطريق</w:t>
      </w:r>
      <w:r>
        <w:rPr>
          <w:rtl/>
        </w:rPr>
        <w:t>،</w:t>
      </w:r>
      <w:r w:rsidRPr="00F631CB">
        <w:rPr>
          <w:rtl/>
        </w:rPr>
        <w:t xml:space="preserve"> ودفع إلينا مالا وكتبا حتى توصلا ما معكما من المال والكتب الى أبي الحسن موسى </w:t>
      </w:r>
      <w:r w:rsidRPr="00DB34C0">
        <w:rPr>
          <w:rStyle w:val="libAlaemChar"/>
          <w:rtl/>
        </w:rPr>
        <w:t>عليه‌السلام</w:t>
      </w:r>
      <w:r w:rsidRPr="00F631CB">
        <w:rPr>
          <w:rtl/>
        </w:rPr>
        <w:t xml:space="preserve"> ولا يعلم بكما أحد.</w:t>
      </w:r>
    </w:p>
    <w:p w:rsidR="002B744E" w:rsidRDefault="002B744E" w:rsidP="002B744E">
      <w:pPr>
        <w:pStyle w:val="libNormal"/>
        <w:rPr>
          <w:rtl/>
        </w:rPr>
      </w:pPr>
      <w:r w:rsidRPr="00F631CB">
        <w:rPr>
          <w:rtl/>
        </w:rPr>
        <w:t>قالا</w:t>
      </w:r>
      <w:r>
        <w:rPr>
          <w:rtl/>
        </w:rPr>
        <w:t>:</w:t>
      </w:r>
      <w:r w:rsidRPr="00F631CB">
        <w:rPr>
          <w:rtl/>
        </w:rPr>
        <w:t xml:space="preserve"> فأتينا الكوفة فاشترينا راحلتين وتزودنا زادا وخرجنا نتجنب الطريق حتى اذا صرنا ببطن الرمة شددنا راحلتنا ووضعنا لهما العلف وقعدنا نأكل</w:t>
      </w:r>
      <w:r>
        <w:rPr>
          <w:rtl/>
        </w:rPr>
        <w:t>،</w:t>
      </w:r>
      <w:r w:rsidRPr="00F631CB">
        <w:rPr>
          <w:rtl/>
        </w:rPr>
        <w:t xml:space="preserve"> فبينا نحن‌</w:t>
      </w:r>
    </w:p>
    <w:p w:rsidR="002B744E" w:rsidRDefault="002B744E" w:rsidP="002B744E">
      <w:pPr>
        <w:pStyle w:val="libLine"/>
        <w:rPr>
          <w:rtl/>
        </w:rPr>
      </w:pPr>
      <w:r>
        <w:rPr>
          <w:rtl/>
        </w:rPr>
        <w:t>___________________________________________________________</w:t>
      </w:r>
    </w:p>
    <w:p w:rsidR="002B744E" w:rsidRPr="00FD4666" w:rsidRDefault="002B744E" w:rsidP="002B744E">
      <w:pPr>
        <w:pStyle w:val="libBold1"/>
        <w:rPr>
          <w:rtl/>
        </w:rPr>
      </w:pPr>
      <w:r w:rsidRPr="00FD4666">
        <w:rPr>
          <w:rtl/>
        </w:rPr>
        <w:t xml:space="preserve">قوله </w:t>
      </w:r>
      <w:r w:rsidRPr="00DB34C0">
        <w:rPr>
          <w:rStyle w:val="libAlaemChar"/>
          <w:rtl/>
        </w:rPr>
        <w:t>رحمه‌الله</w:t>
      </w:r>
      <w:r>
        <w:rPr>
          <w:rtl/>
        </w:rPr>
        <w:t>:</w:t>
      </w:r>
      <w:r w:rsidRPr="00FD4666">
        <w:rPr>
          <w:rtl/>
        </w:rPr>
        <w:t xml:space="preserve"> دعوة أبى عبد الله </w:t>
      </w:r>
      <w:r>
        <w:rPr>
          <w:rtl/>
        </w:rPr>
        <w:t>(ع)</w:t>
      </w:r>
      <w:r w:rsidRPr="00FD4666">
        <w:rPr>
          <w:rtl/>
        </w:rPr>
        <w:t xml:space="preserve"> على بن يقطين وما ولد‌</w:t>
      </w:r>
    </w:p>
    <w:p w:rsidR="002B744E" w:rsidRPr="00F631CB" w:rsidRDefault="002B744E" w:rsidP="002B744E">
      <w:pPr>
        <w:pStyle w:val="libNormal"/>
        <w:rPr>
          <w:rtl/>
        </w:rPr>
      </w:pPr>
      <w:r w:rsidRPr="00F631CB">
        <w:rPr>
          <w:rtl/>
        </w:rPr>
        <w:t>يعني</w:t>
      </w:r>
      <w:r>
        <w:rPr>
          <w:rtl/>
        </w:rPr>
        <w:t>:</w:t>
      </w:r>
      <w:r w:rsidRPr="00F631CB">
        <w:rPr>
          <w:rtl/>
        </w:rPr>
        <w:t xml:space="preserve"> كان أبو عبد الله قد جرى على لسانه في دعوته علي بن يقطين وما ولد أي من ولده</w:t>
      </w:r>
      <w:r>
        <w:rPr>
          <w:rtl/>
        </w:rPr>
        <w:t>،</w:t>
      </w:r>
      <w:r w:rsidRPr="00F631CB">
        <w:rPr>
          <w:rtl/>
        </w:rPr>
        <w:t xml:space="preserve"> فقال للراوي</w:t>
      </w:r>
      <w:r>
        <w:rPr>
          <w:rtl/>
        </w:rPr>
        <w:t>:</w:t>
      </w:r>
      <w:r w:rsidRPr="00F631CB">
        <w:rPr>
          <w:rtl/>
        </w:rPr>
        <w:t xml:space="preserve"> انه ليس الامر حيث تذهب بوهمك</w:t>
      </w:r>
      <w:r>
        <w:rPr>
          <w:rtl/>
        </w:rPr>
        <w:t>،</w:t>
      </w:r>
      <w:r w:rsidRPr="00F631CB">
        <w:rPr>
          <w:rtl/>
        </w:rPr>
        <w:t xml:space="preserve"> اني قد قصدته بالدعوة</w:t>
      </w:r>
      <w:r>
        <w:rPr>
          <w:rtl/>
        </w:rPr>
        <w:t>،</w:t>
      </w:r>
      <w:r w:rsidRPr="00F631CB">
        <w:rPr>
          <w:rtl/>
        </w:rPr>
        <w:t xml:space="preserve"> بل انما ذلك من حيث كان في صلبه علي بن يقطين</w:t>
      </w:r>
      <w:r>
        <w:rPr>
          <w:rtl/>
        </w:rPr>
        <w:t>،</w:t>
      </w:r>
      <w:r w:rsidRPr="00F631CB">
        <w:rPr>
          <w:rtl/>
        </w:rPr>
        <w:t xml:space="preserve"> وليس يستضر المؤمن من حيث كينونته في صلب الكافر.</w:t>
      </w:r>
    </w:p>
    <w:p w:rsidR="002B744E" w:rsidRPr="00F631CB" w:rsidRDefault="002B744E" w:rsidP="002B744E">
      <w:pPr>
        <w:pStyle w:val="libNormal"/>
        <w:rPr>
          <w:rtl/>
        </w:rPr>
      </w:pPr>
      <w:r w:rsidRPr="00F631CB">
        <w:rPr>
          <w:rtl/>
        </w:rPr>
        <w:t xml:space="preserve">هذا من طريق أبي عمرو الكشي </w:t>
      </w:r>
      <w:r w:rsidRPr="00014476">
        <w:rPr>
          <w:rtl/>
        </w:rPr>
        <w:t>رحمه</w:t>
      </w:r>
      <w:r w:rsidRPr="001F2048">
        <w:rPr>
          <w:rFonts w:hint="cs"/>
          <w:rtl/>
        </w:rPr>
        <w:t xml:space="preserve"> </w:t>
      </w:r>
      <w:r w:rsidRPr="00014476">
        <w:rPr>
          <w:rtl/>
        </w:rPr>
        <w:t>الله</w:t>
      </w:r>
      <w:r w:rsidRPr="001F2048">
        <w:rPr>
          <w:rFonts w:hint="cs"/>
          <w:rtl/>
        </w:rPr>
        <w:t xml:space="preserve"> </w:t>
      </w:r>
      <w:r w:rsidRPr="00014476">
        <w:rPr>
          <w:rtl/>
        </w:rPr>
        <w:t>تعالى</w:t>
      </w:r>
      <w:r w:rsidRPr="00F631CB">
        <w:rPr>
          <w:rtl/>
        </w:rPr>
        <w:t xml:space="preserve"> في عامة النسخ.</w:t>
      </w:r>
    </w:p>
    <w:p w:rsidR="002B744E" w:rsidRPr="00F631CB" w:rsidRDefault="002B744E" w:rsidP="002B744E">
      <w:pPr>
        <w:pStyle w:val="libNormal"/>
        <w:rPr>
          <w:rtl/>
        </w:rPr>
      </w:pPr>
      <w:r w:rsidRPr="00F631CB">
        <w:rPr>
          <w:rtl/>
        </w:rPr>
        <w:t xml:space="preserve">ومن طريق أبي جعفر الكليني رضوان الله تعالى عليه في الكافي عن ابن أبي عمير عن علي بن يقطين عن أبي الحسن موسى </w:t>
      </w:r>
      <w:r w:rsidRPr="00DB34C0">
        <w:rPr>
          <w:rStyle w:val="libAlaemChar"/>
          <w:rtl/>
        </w:rPr>
        <w:t>عليه‌السلام</w:t>
      </w:r>
      <w:r w:rsidRPr="00F631CB">
        <w:rPr>
          <w:rtl/>
        </w:rPr>
        <w:t xml:space="preserve"> قال</w:t>
      </w:r>
      <w:r>
        <w:rPr>
          <w:rtl/>
        </w:rPr>
        <w:t>:</w:t>
      </w:r>
      <w:r w:rsidRPr="00F631CB">
        <w:rPr>
          <w:rtl/>
        </w:rPr>
        <w:t xml:space="preserve"> قلت له</w:t>
      </w:r>
      <w:r>
        <w:rPr>
          <w:rtl/>
        </w:rPr>
        <w:t>:</w:t>
      </w:r>
      <w:r w:rsidRPr="00F631CB">
        <w:rPr>
          <w:rtl/>
        </w:rPr>
        <w:t xml:space="preserve"> اني قد أشفقت من دعوة أبي عبد الله </w:t>
      </w:r>
      <w:r w:rsidRPr="00DB34C0">
        <w:rPr>
          <w:rStyle w:val="libAlaemChar"/>
          <w:rtl/>
        </w:rPr>
        <w:t>عليه‌السلام</w:t>
      </w:r>
      <w:r w:rsidRPr="00F631CB">
        <w:rPr>
          <w:rtl/>
        </w:rPr>
        <w:t xml:space="preserve"> على يقطين وما ولد.</w:t>
      </w:r>
    </w:p>
    <w:p w:rsidR="002B744E" w:rsidRPr="00F631CB" w:rsidRDefault="002B744E" w:rsidP="002B744E">
      <w:pPr>
        <w:pStyle w:val="libNormal"/>
        <w:rPr>
          <w:rtl/>
        </w:rPr>
      </w:pPr>
      <w:r w:rsidRPr="00F631CB">
        <w:rPr>
          <w:rtl/>
        </w:rPr>
        <w:t xml:space="preserve">فقال يا أبا أحمد [ أبا الحسن ] ليس حيث تذهب انما المؤمن في صلب الكافر بمنزلة الحصاة في اللبنة يجي‌ء المطر فيغسل اللبنة ولا يضر الحصاة شيئا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أصول الكافى</w:t>
      </w:r>
      <w:r>
        <w:rPr>
          <w:rtl/>
        </w:rPr>
        <w:t>:</w:t>
      </w:r>
      <w:r w:rsidRPr="00F631CB">
        <w:rPr>
          <w:rtl/>
        </w:rPr>
        <w:t xml:space="preserve"> 2 / 11‌</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كذلك اذا راكب قد أقبل ومعه شاكري.</w:t>
      </w:r>
    </w:p>
    <w:p w:rsidR="002B744E" w:rsidRPr="00F631CB" w:rsidRDefault="002B744E" w:rsidP="002B744E">
      <w:pPr>
        <w:pStyle w:val="libNormal"/>
        <w:rPr>
          <w:rtl/>
        </w:rPr>
      </w:pPr>
      <w:r w:rsidRPr="00F631CB">
        <w:rPr>
          <w:rtl/>
        </w:rPr>
        <w:t xml:space="preserve">فلما قرب منا فاذا هو أبو الحسن موسى </w:t>
      </w:r>
      <w:r w:rsidRPr="00DB34C0">
        <w:rPr>
          <w:rStyle w:val="libAlaemChar"/>
          <w:rtl/>
        </w:rPr>
        <w:t>عليه‌السلام</w:t>
      </w:r>
      <w:r w:rsidRPr="00F631CB">
        <w:rPr>
          <w:rtl/>
        </w:rPr>
        <w:t xml:space="preserve"> فقمنا اليه وسلمنا عليه ودفعنا اليه الكتب وما كان معنا فأخرج من كمه كتبا فناولنا اياها</w:t>
      </w:r>
      <w:r>
        <w:rPr>
          <w:rtl/>
        </w:rPr>
        <w:t>،</w:t>
      </w:r>
      <w:r w:rsidRPr="00F631CB">
        <w:rPr>
          <w:rtl/>
        </w:rPr>
        <w:t xml:space="preserve"> فقال</w:t>
      </w:r>
      <w:r>
        <w:rPr>
          <w:rtl/>
        </w:rPr>
        <w:t>:</w:t>
      </w:r>
      <w:r w:rsidRPr="00F631CB">
        <w:rPr>
          <w:rtl/>
        </w:rPr>
        <w:t xml:space="preserve"> هذه جوابات كتبكم.</w:t>
      </w:r>
    </w:p>
    <w:p w:rsidR="002B744E" w:rsidRPr="00F631CB" w:rsidRDefault="002B744E" w:rsidP="002B744E">
      <w:pPr>
        <w:pStyle w:val="libNormal"/>
        <w:rPr>
          <w:rtl/>
        </w:rPr>
      </w:pPr>
      <w:r w:rsidRPr="00F631CB">
        <w:rPr>
          <w:rtl/>
        </w:rPr>
        <w:t>قال</w:t>
      </w:r>
      <w:r>
        <w:rPr>
          <w:rtl/>
        </w:rPr>
        <w:t>،</w:t>
      </w:r>
      <w:r w:rsidRPr="00F631CB">
        <w:rPr>
          <w:rtl/>
        </w:rPr>
        <w:t xml:space="preserve"> قلنا</w:t>
      </w:r>
      <w:r>
        <w:rPr>
          <w:rtl/>
        </w:rPr>
        <w:t>:</w:t>
      </w:r>
      <w:r w:rsidRPr="00F631CB">
        <w:rPr>
          <w:rtl/>
        </w:rPr>
        <w:t xml:space="preserve"> ان زادنا قد فنى</w:t>
      </w:r>
      <w:r>
        <w:rPr>
          <w:rtl/>
        </w:rPr>
        <w:t>،</w:t>
      </w:r>
      <w:r w:rsidRPr="00F631CB">
        <w:rPr>
          <w:rtl/>
        </w:rPr>
        <w:t xml:space="preserve"> فلو أذنت لنا فدخلنا المدينة فزرنا رسول الله </w:t>
      </w:r>
      <w:r w:rsidRPr="00DB34C0">
        <w:rPr>
          <w:rStyle w:val="libAlaemChar"/>
          <w:rtl/>
        </w:rPr>
        <w:t>صلى‌الله‌عليه‌وآله</w:t>
      </w:r>
      <w:r w:rsidRPr="00F631CB">
        <w:rPr>
          <w:rtl/>
        </w:rPr>
        <w:t xml:space="preserve"> وتزودنا زادا</w:t>
      </w:r>
      <w:r>
        <w:rPr>
          <w:rtl/>
        </w:rPr>
        <w:t>؟</w:t>
      </w:r>
      <w:r w:rsidRPr="00F631CB">
        <w:rPr>
          <w:rtl/>
        </w:rPr>
        <w:t xml:space="preserve"> فقال</w:t>
      </w:r>
      <w:r>
        <w:rPr>
          <w:rtl/>
        </w:rPr>
        <w:t>:</w:t>
      </w:r>
      <w:r w:rsidRPr="00F631CB">
        <w:rPr>
          <w:rtl/>
        </w:rPr>
        <w:t xml:space="preserve"> هاتا ما معكما من الزاد فأخرجنا الزاد اليه فقلبه بيده</w:t>
      </w:r>
      <w:r>
        <w:rPr>
          <w:rtl/>
        </w:rPr>
        <w:t>،</w:t>
      </w:r>
      <w:r w:rsidRPr="00F631CB">
        <w:rPr>
          <w:rtl/>
        </w:rPr>
        <w:t xml:space="preserve"> فقال</w:t>
      </w:r>
      <w:r>
        <w:rPr>
          <w:rtl/>
        </w:rPr>
        <w:t>:</w:t>
      </w:r>
      <w:r w:rsidRPr="00F631CB">
        <w:rPr>
          <w:rtl/>
        </w:rPr>
        <w:t xml:space="preserve"> هذا يبلغكما الى الكوفة</w:t>
      </w:r>
      <w:r>
        <w:rPr>
          <w:rtl/>
        </w:rPr>
        <w:t>،</w:t>
      </w:r>
      <w:r w:rsidRPr="00F631CB">
        <w:rPr>
          <w:rtl/>
        </w:rPr>
        <w:t xml:space="preserve"> وأما رسول الله </w:t>
      </w:r>
      <w:r w:rsidRPr="00DB34C0">
        <w:rPr>
          <w:rStyle w:val="libAlaemChar"/>
          <w:rtl/>
        </w:rPr>
        <w:t>صلى‌الله‌عليه‌وآله</w:t>
      </w:r>
      <w:r>
        <w:rPr>
          <w:rtl/>
        </w:rPr>
        <w:t xml:space="preserve"> فقد رأيتماه،</w:t>
      </w:r>
      <w:r w:rsidRPr="00F631CB">
        <w:rPr>
          <w:rtl/>
        </w:rPr>
        <w:t xml:space="preserve"> اني صليت معهم الفجر وأنا أريد أن أصلي معهم الظهر</w:t>
      </w:r>
      <w:r>
        <w:rPr>
          <w:rtl/>
        </w:rPr>
        <w:t>،</w:t>
      </w:r>
      <w:r w:rsidRPr="00F631CB">
        <w:rPr>
          <w:rtl/>
        </w:rPr>
        <w:t xml:space="preserve"> انصرفا في حفظ الله.</w:t>
      </w:r>
    </w:p>
    <w:p w:rsidR="002B744E" w:rsidRPr="00F631CB" w:rsidRDefault="002B744E" w:rsidP="002B744E">
      <w:pPr>
        <w:pStyle w:val="libNormal"/>
        <w:rPr>
          <w:rtl/>
        </w:rPr>
      </w:pPr>
      <w:r w:rsidRPr="00F631CB">
        <w:rPr>
          <w:rtl/>
        </w:rPr>
        <w:t>822</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يحيى بن محمد</w:t>
      </w:r>
      <w:r>
        <w:rPr>
          <w:rtl/>
        </w:rPr>
        <w:t>،</w:t>
      </w:r>
      <w:r w:rsidRPr="00F631CB">
        <w:rPr>
          <w:rtl/>
        </w:rPr>
        <w:t xml:space="preserve"> عن سيبويه الرازي</w:t>
      </w:r>
      <w:r>
        <w:rPr>
          <w:rtl/>
        </w:rPr>
        <w:t>،</w:t>
      </w:r>
      <w:r w:rsidRPr="00F631CB">
        <w:rPr>
          <w:rtl/>
        </w:rPr>
        <w:t xml:space="preserve"> عن بكر بن صالح</w:t>
      </w:r>
      <w:r>
        <w:rPr>
          <w:rtl/>
        </w:rPr>
        <w:t>،</w:t>
      </w:r>
      <w:r w:rsidRPr="00F631CB">
        <w:rPr>
          <w:rtl/>
        </w:rPr>
        <w:t xml:space="preserve"> بأسناده مثله.</w:t>
      </w:r>
    </w:p>
    <w:p w:rsidR="002B744E" w:rsidRPr="00F631CB" w:rsidRDefault="002B744E" w:rsidP="002B744E">
      <w:pPr>
        <w:pStyle w:val="libNormal"/>
        <w:rPr>
          <w:rtl/>
        </w:rPr>
      </w:pPr>
      <w:r w:rsidRPr="00F631CB">
        <w:rPr>
          <w:rtl/>
        </w:rPr>
        <w:t xml:space="preserve">علي وخزيمة ويعقوب وعبيد بنو يقطين كلهم من أصحاب أبي الحسن </w:t>
      </w:r>
      <w:r w:rsidRPr="00DB34C0">
        <w:rPr>
          <w:rStyle w:val="libAlaemChar"/>
          <w:rtl/>
        </w:rPr>
        <w:t>عليه‌السلام</w:t>
      </w:r>
      <w:r w:rsidRPr="00F631CB">
        <w:rPr>
          <w:rtl/>
        </w:rPr>
        <w:t>.</w:t>
      </w:r>
    </w:p>
    <w:p w:rsidR="002B744E" w:rsidRDefault="002B744E" w:rsidP="002B744E">
      <w:pPr>
        <w:pStyle w:val="libNormal"/>
        <w:rPr>
          <w:rtl/>
        </w:rPr>
      </w:pPr>
      <w:r w:rsidRPr="00F631CB">
        <w:rPr>
          <w:rtl/>
        </w:rPr>
        <w:t>823</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أبو جعفر محمد بن القاسم بن حمزة ابن موسى العلوي</w:t>
      </w:r>
      <w:r>
        <w:rPr>
          <w:rtl/>
        </w:rPr>
        <w:t>،</w:t>
      </w:r>
      <w:r w:rsidRPr="00F631CB">
        <w:rPr>
          <w:rtl/>
        </w:rPr>
        <w:t xml:space="preserve"> قال</w:t>
      </w:r>
      <w:r>
        <w:rPr>
          <w:rtl/>
        </w:rPr>
        <w:t>:</w:t>
      </w:r>
      <w:r w:rsidRPr="00F631CB">
        <w:rPr>
          <w:rtl/>
        </w:rPr>
        <w:t xml:space="preserve"> سمعت اسماعيل بن موسى عمي</w:t>
      </w:r>
      <w:r>
        <w:rPr>
          <w:rtl/>
        </w:rPr>
        <w:t>،</w:t>
      </w:r>
      <w:r w:rsidRPr="00F631CB">
        <w:rPr>
          <w:rtl/>
        </w:rPr>
        <w:t xml:space="preserve"> قال</w:t>
      </w:r>
      <w:r>
        <w:rPr>
          <w:rtl/>
        </w:rPr>
        <w:t>،</w:t>
      </w:r>
      <w:r w:rsidRPr="00F631CB">
        <w:rPr>
          <w:rtl/>
        </w:rPr>
        <w:t xml:space="preserve"> رأيت العبد الصالح </w:t>
      </w:r>
      <w:r w:rsidRPr="00DB34C0">
        <w:rPr>
          <w:rStyle w:val="libAlaemChar"/>
          <w:rtl/>
        </w:rPr>
        <w:t>عليه‌السلام</w:t>
      </w:r>
      <w:r w:rsidRPr="00F631CB">
        <w:rPr>
          <w:rtl/>
        </w:rPr>
        <w:t xml:space="preserve"> على الصفا</w:t>
      </w:r>
      <w:r>
        <w:rPr>
          <w:rtl/>
        </w:rPr>
        <w:t>،</w:t>
      </w:r>
      <w:r w:rsidRPr="00F631CB">
        <w:rPr>
          <w:rtl/>
        </w:rPr>
        <w:t xml:space="preserve"> يقول</w:t>
      </w:r>
      <w:r>
        <w:rPr>
          <w:rtl/>
        </w:rPr>
        <w:t>:</w:t>
      </w:r>
      <w:r w:rsidRPr="00F631CB">
        <w:rPr>
          <w:rtl/>
        </w:rPr>
        <w:t xml:space="preserve"> الهى في أعلى عليين اغفر لعلي بن يقطين.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1751B7">
        <w:rPr>
          <w:rtl/>
        </w:rPr>
        <w:t>قوله</w:t>
      </w:r>
      <w:r>
        <w:rPr>
          <w:rtl/>
        </w:rPr>
        <w:t>:</w:t>
      </w:r>
      <w:r w:rsidRPr="001751B7">
        <w:rPr>
          <w:rtl/>
        </w:rPr>
        <w:t xml:space="preserve"> ومعه شاكرى‌</w:t>
      </w:r>
    </w:p>
    <w:p w:rsidR="002B744E" w:rsidRPr="00F631CB" w:rsidRDefault="002B744E" w:rsidP="002B744E">
      <w:pPr>
        <w:pStyle w:val="libNormal"/>
        <w:rPr>
          <w:rtl/>
        </w:rPr>
      </w:pPr>
      <w:r w:rsidRPr="00F631CB">
        <w:rPr>
          <w:rtl/>
        </w:rPr>
        <w:t>الشاكري الركابي والشاطر والاجير والمستخدم</w:t>
      </w:r>
      <w:r>
        <w:rPr>
          <w:rtl/>
        </w:rPr>
        <w:t>،</w:t>
      </w:r>
      <w:r w:rsidRPr="00F631CB">
        <w:rPr>
          <w:rtl/>
        </w:rPr>
        <w:t xml:space="preserve"> أو الناقة السمينة الممتلى صرعها من اللبن</w:t>
      </w:r>
      <w:r>
        <w:rPr>
          <w:rtl/>
        </w:rPr>
        <w:t>،</w:t>
      </w:r>
      <w:r w:rsidRPr="00F631CB">
        <w:rPr>
          <w:rtl/>
        </w:rPr>
        <w:t xml:space="preserve"> وكل دابة سمينة فهي شاكري.</w:t>
      </w:r>
    </w:p>
    <w:p w:rsidR="002B744E" w:rsidRPr="00F631CB" w:rsidRDefault="002B744E" w:rsidP="002B744E">
      <w:pPr>
        <w:pStyle w:val="libBold1"/>
        <w:rPr>
          <w:rtl/>
          <w:lang w:bidi="fa-IR"/>
        </w:rPr>
      </w:pPr>
      <w:r w:rsidRPr="001751B7">
        <w:rPr>
          <w:rtl/>
        </w:rPr>
        <w:t xml:space="preserve">قوله </w:t>
      </w:r>
      <w:r>
        <w:rPr>
          <w:rtl/>
        </w:rPr>
        <w:t>(ع):</w:t>
      </w:r>
      <w:r w:rsidRPr="001751B7">
        <w:rPr>
          <w:rtl/>
        </w:rPr>
        <w:t xml:space="preserve"> فقد رأيتماه‌</w:t>
      </w:r>
    </w:p>
    <w:p w:rsidR="002B744E" w:rsidRPr="00F631CB" w:rsidRDefault="002B744E" w:rsidP="002B744E">
      <w:pPr>
        <w:pStyle w:val="libNormal"/>
        <w:rPr>
          <w:rtl/>
        </w:rPr>
      </w:pPr>
      <w:r w:rsidRPr="00F631CB">
        <w:rPr>
          <w:rtl/>
        </w:rPr>
        <w:t xml:space="preserve">يعني </w:t>
      </w:r>
      <w:r w:rsidRPr="00DB34C0">
        <w:rPr>
          <w:rStyle w:val="libAlaemChar"/>
          <w:rtl/>
        </w:rPr>
        <w:t>عليه‌السلام</w:t>
      </w:r>
      <w:r>
        <w:rPr>
          <w:rtl/>
        </w:rPr>
        <w:t>:</w:t>
      </w:r>
      <w:r w:rsidRPr="00F631CB">
        <w:rPr>
          <w:rtl/>
        </w:rPr>
        <w:t xml:space="preserve"> انكما حيث رأيتماني فكأنما قد رأيتما رسول الله </w:t>
      </w:r>
      <w:r w:rsidRPr="00DB34C0">
        <w:rPr>
          <w:rStyle w:val="libAlaemChar"/>
          <w:rtl/>
        </w:rPr>
        <w:t>صلى‌الله‌عليه‌وآله</w:t>
      </w:r>
      <w:r>
        <w:rPr>
          <w:rtl/>
        </w:rPr>
        <w:t>،</w:t>
      </w:r>
      <w:r w:rsidRPr="00F631CB">
        <w:rPr>
          <w:rtl/>
        </w:rPr>
        <w:t xml:space="preserve"> انصرفا في حفظ الله لا يشعرن بكما أحد من المخالفين</w:t>
      </w:r>
      <w:r>
        <w:rPr>
          <w:rtl/>
        </w:rPr>
        <w:t>،</w:t>
      </w:r>
      <w:r w:rsidRPr="00F631CB">
        <w:rPr>
          <w:rtl/>
        </w:rPr>
        <w:t xml:space="preserve"> واني قد صليت معهما الفجر وأنا أريد أن أصلي معهما الظهر</w:t>
      </w:r>
      <w:r>
        <w:rPr>
          <w:rtl/>
        </w:rPr>
        <w:t>،</w:t>
      </w:r>
      <w:r w:rsidRPr="00F631CB">
        <w:rPr>
          <w:rtl/>
        </w:rPr>
        <w:t xml:space="preserve"> كيلا يطلع أحد منهم على ذلك.</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824</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سليمان بن الحسين كاتب علي بن يقطين</w:t>
      </w:r>
      <w:r>
        <w:rPr>
          <w:rtl/>
        </w:rPr>
        <w:t>،</w:t>
      </w:r>
      <w:r w:rsidRPr="00F631CB">
        <w:rPr>
          <w:rtl/>
        </w:rPr>
        <w:t xml:space="preserve"> قال</w:t>
      </w:r>
      <w:r>
        <w:rPr>
          <w:rtl/>
        </w:rPr>
        <w:t>:</w:t>
      </w:r>
      <w:r w:rsidRPr="00F631CB">
        <w:rPr>
          <w:rtl/>
        </w:rPr>
        <w:t xml:space="preserve"> أحصيت لعلي بن يقطين من وافى عنه في عام واحد مائة وخمسين رجلا</w:t>
      </w:r>
      <w:r>
        <w:rPr>
          <w:rtl/>
        </w:rPr>
        <w:t>،</w:t>
      </w:r>
      <w:r w:rsidRPr="00F631CB">
        <w:rPr>
          <w:rtl/>
        </w:rPr>
        <w:t xml:space="preserve"> أقل من أعطاه منهم سبعمائة درهم</w:t>
      </w:r>
      <w:r>
        <w:rPr>
          <w:rtl/>
        </w:rPr>
        <w:t>،</w:t>
      </w:r>
      <w:r w:rsidRPr="00F631CB">
        <w:rPr>
          <w:rtl/>
        </w:rPr>
        <w:t xml:space="preserve"> وأكثر من أعطاه عشرة آلاف درهم.</w:t>
      </w:r>
    </w:p>
    <w:p w:rsidR="002B744E" w:rsidRPr="00F631CB" w:rsidRDefault="002B744E" w:rsidP="002B744E">
      <w:pPr>
        <w:pStyle w:val="libCenterBold1"/>
        <w:rPr>
          <w:rtl/>
        </w:rPr>
      </w:pPr>
      <w:r w:rsidRPr="00F631CB">
        <w:rPr>
          <w:rtl/>
        </w:rPr>
        <w:t>في موسى بن بكر الواسطى‌</w:t>
      </w:r>
    </w:p>
    <w:p w:rsidR="002B744E" w:rsidRPr="00F631CB" w:rsidRDefault="002B744E" w:rsidP="002B744E">
      <w:pPr>
        <w:pStyle w:val="libNormal"/>
        <w:rPr>
          <w:rtl/>
        </w:rPr>
      </w:pPr>
      <w:r w:rsidRPr="00F631CB">
        <w:rPr>
          <w:rtl/>
        </w:rPr>
        <w:t>825</w:t>
      </w:r>
      <w:r>
        <w:rPr>
          <w:rtl/>
        </w:rPr>
        <w:t xml:space="preserve"> - </w:t>
      </w:r>
      <w:r w:rsidRPr="00F631CB">
        <w:rPr>
          <w:rtl/>
        </w:rPr>
        <w:t>جعفر بن أحمد</w:t>
      </w:r>
      <w:r>
        <w:rPr>
          <w:rtl/>
        </w:rPr>
        <w:t>،</w:t>
      </w:r>
      <w:r w:rsidRPr="00F631CB">
        <w:rPr>
          <w:rtl/>
        </w:rPr>
        <w:t xml:space="preserve"> عن خلف بن حماد</w:t>
      </w:r>
      <w:r>
        <w:rPr>
          <w:rtl/>
        </w:rPr>
        <w:t>،</w:t>
      </w:r>
      <w:r w:rsidRPr="00F631CB">
        <w:rPr>
          <w:rtl/>
        </w:rPr>
        <w:t xml:space="preserve"> عن موسى بن بكر الواسطي</w:t>
      </w:r>
      <w:r>
        <w:rPr>
          <w:rtl/>
        </w:rPr>
        <w:t>،</w:t>
      </w:r>
      <w:r w:rsidRPr="00F631CB">
        <w:rPr>
          <w:rtl/>
        </w:rPr>
        <w:t xml:space="preserve"> قال سمعت أبا الحسن </w:t>
      </w:r>
      <w:r w:rsidRPr="00DB34C0">
        <w:rPr>
          <w:rStyle w:val="libAlaemChar"/>
          <w:rtl/>
        </w:rPr>
        <w:t>عليه‌السلام</w:t>
      </w:r>
      <w:r w:rsidRPr="00F631CB">
        <w:rPr>
          <w:rtl/>
        </w:rPr>
        <w:t xml:space="preserve"> يقول</w:t>
      </w:r>
      <w:r>
        <w:rPr>
          <w:rtl/>
        </w:rPr>
        <w:t>:</w:t>
      </w:r>
      <w:r w:rsidRPr="00F631CB">
        <w:rPr>
          <w:rtl/>
        </w:rPr>
        <w:t xml:space="preserve"> قال أبي </w:t>
      </w:r>
      <w:r w:rsidRPr="00DB34C0">
        <w:rPr>
          <w:rStyle w:val="libAlaemChar"/>
          <w:rtl/>
        </w:rPr>
        <w:t>عليه‌السلام</w:t>
      </w:r>
      <w:r>
        <w:rPr>
          <w:rtl/>
        </w:rPr>
        <w:t>:</w:t>
      </w:r>
      <w:r w:rsidRPr="00F631CB">
        <w:rPr>
          <w:rtl/>
        </w:rPr>
        <w:t xml:space="preserve"> سعد امرئ لم يمت حتى يرى منه خلفا تقربه عينه</w:t>
      </w:r>
      <w:r>
        <w:rPr>
          <w:rtl/>
        </w:rPr>
        <w:t>،</w:t>
      </w:r>
      <w:r w:rsidRPr="00F631CB">
        <w:rPr>
          <w:rtl/>
        </w:rPr>
        <w:t xml:space="preserve"> وقد أراني الله عز وجل من ابني هذا خلفا</w:t>
      </w:r>
      <w:r>
        <w:rPr>
          <w:rtl/>
        </w:rPr>
        <w:t>،</w:t>
      </w:r>
      <w:r w:rsidRPr="00F631CB">
        <w:rPr>
          <w:rtl/>
        </w:rPr>
        <w:t xml:space="preserve"> وأشار بيده الى العبد الصالح </w:t>
      </w:r>
      <w:r w:rsidRPr="00DB34C0">
        <w:rPr>
          <w:rStyle w:val="libAlaemChar"/>
          <w:rtl/>
        </w:rPr>
        <w:t>عليه‌السلام</w:t>
      </w:r>
      <w:r>
        <w:rPr>
          <w:rtl/>
        </w:rPr>
        <w:t>،</w:t>
      </w:r>
      <w:r w:rsidRPr="00F631CB">
        <w:rPr>
          <w:rtl/>
        </w:rPr>
        <w:t xml:space="preserve"> ما تقربه عيني.</w:t>
      </w:r>
    </w:p>
    <w:p w:rsidR="002B744E" w:rsidRPr="00F631CB" w:rsidRDefault="002B744E" w:rsidP="002B744E">
      <w:pPr>
        <w:pStyle w:val="libNormal"/>
        <w:rPr>
          <w:rtl/>
        </w:rPr>
      </w:pPr>
      <w:r w:rsidRPr="00F631CB">
        <w:rPr>
          <w:rtl/>
        </w:rPr>
        <w:t>826</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حدثنا يعقوب بن يزيد</w:t>
      </w:r>
      <w:r>
        <w:rPr>
          <w:rtl/>
        </w:rPr>
        <w:t>،</w:t>
      </w:r>
      <w:r w:rsidRPr="00F631CB">
        <w:rPr>
          <w:rtl/>
        </w:rPr>
        <w:t xml:space="preserve"> عن محمد ابن سنان</w:t>
      </w:r>
      <w:r>
        <w:rPr>
          <w:rtl/>
        </w:rPr>
        <w:t>،</w:t>
      </w:r>
      <w:r w:rsidRPr="00F631CB">
        <w:rPr>
          <w:rtl/>
        </w:rPr>
        <w:t xml:space="preserve"> عن موسى بن بكر الواسطي</w:t>
      </w:r>
      <w:r>
        <w:rPr>
          <w:rtl/>
        </w:rPr>
        <w:t>،</w:t>
      </w:r>
      <w:r w:rsidRPr="00F631CB">
        <w:rPr>
          <w:rtl/>
        </w:rPr>
        <w:t xml:space="preserve"> قال</w:t>
      </w:r>
      <w:r>
        <w:rPr>
          <w:rtl/>
        </w:rPr>
        <w:t>:</w:t>
      </w:r>
      <w:r w:rsidRPr="00F631CB">
        <w:rPr>
          <w:rtl/>
        </w:rPr>
        <w:t xml:space="preserve"> أرسل إلي أبو الحسن </w:t>
      </w:r>
      <w:r w:rsidRPr="00DB34C0">
        <w:rPr>
          <w:rStyle w:val="libAlaemChar"/>
          <w:rtl/>
        </w:rPr>
        <w:t>عليه‌السلام</w:t>
      </w:r>
      <w:r w:rsidRPr="00F631CB">
        <w:rPr>
          <w:rtl/>
        </w:rPr>
        <w:t xml:space="preserve"> فأتيته</w:t>
      </w:r>
      <w:r>
        <w:rPr>
          <w:rtl/>
        </w:rPr>
        <w:t>،</w:t>
      </w:r>
      <w:r w:rsidRPr="00F631CB">
        <w:rPr>
          <w:rtl/>
        </w:rPr>
        <w:t xml:space="preserve"> فقال لي</w:t>
      </w:r>
      <w:r>
        <w:rPr>
          <w:rtl/>
        </w:rPr>
        <w:t>:</w:t>
      </w:r>
      <w:r w:rsidRPr="00F631CB">
        <w:rPr>
          <w:rtl/>
        </w:rPr>
        <w:t xml:space="preserve"> مالي أراك مصفرا</w:t>
      </w:r>
      <w:r>
        <w:rPr>
          <w:rtl/>
        </w:rPr>
        <w:t>؟</w:t>
      </w:r>
      <w:r w:rsidRPr="00F631CB">
        <w:rPr>
          <w:rtl/>
        </w:rPr>
        <w:t xml:space="preserve"> وقال لي</w:t>
      </w:r>
      <w:r>
        <w:rPr>
          <w:rtl/>
        </w:rPr>
        <w:t>:</w:t>
      </w:r>
      <w:r w:rsidRPr="00F631CB">
        <w:rPr>
          <w:rtl/>
        </w:rPr>
        <w:t xml:space="preserve"> آمرك بأكل اللحم قال فقلت</w:t>
      </w:r>
      <w:r>
        <w:rPr>
          <w:rtl/>
        </w:rPr>
        <w:t>:</w:t>
      </w:r>
      <w:r w:rsidRPr="00F631CB">
        <w:rPr>
          <w:rtl/>
        </w:rPr>
        <w:t xml:space="preserve"> ما أكلت غيره منذ أمرتني.</w:t>
      </w:r>
    </w:p>
    <w:p w:rsidR="002B744E" w:rsidRPr="00F631CB" w:rsidRDefault="002B744E" w:rsidP="002B744E">
      <w:pPr>
        <w:pStyle w:val="libNormal"/>
        <w:rPr>
          <w:rtl/>
        </w:rPr>
      </w:pPr>
      <w:r w:rsidRPr="00F631CB">
        <w:rPr>
          <w:rtl/>
        </w:rPr>
        <w:t>فقال</w:t>
      </w:r>
      <w:r>
        <w:rPr>
          <w:rtl/>
        </w:rPr>
        <w:t>:</w:t>
      </w:r>
      <w:r w:rsidRPr="00F631CB">
        <w:rPr>
          <w:rtl/>
        </w:rPr>
        <w:t xml:space="preserve"> كيف تأكله</w:t>
      </w:r>
      <w:r>
        <w:rPr>
          <w:rtl/>
        </w:rPr>
        <w:t>؟</w:t>
      </w:r>
      <w:r w:rsidRPr="00F631CB">
        <w:rPr>
          <w:rtl/>
        </w:rPr>
        <w:t xml:space="preserve"> قلت</w:t>
      </w:r>
      <w:r>
        <w:rPr>
          <w:rtl/>
        </w:rPr>
        <w:t>،</w:t>
      </w:r>
      <w:r w:rsidRPr="00F631CB">
        <w:rPr>
          <w:rtl/>
        </w:rPr>
        <w:t xml:space="preserve"> طبيخا</w:t>
      </w:r>
      <w:r>
        <w:rPr>
          <w:rtl/>
        </w:rPr>
        <w:t>،</w:t>
      </w:r>
      <w:r w:rsidRPr="00F631CB">
        <w:rPr>
          <w:rtl/>
        </w:rPr>
        <w:t xml:space="preserve"> قال</w:t>
      </w:r>
      <w:r>
        <w:rPr>
          <w:rtl/>
        </w:rPr>
        <w:t>:</w:t>
      </w:r>
      <w:r w:rsidRPr="00F631CB">
        <w:rPr>
          <w:rtl/>
        </w:rPr>
        <w:t xml:space="preserve"> كله كبابا</w:t>
      </w:r>
      <w:r>
        <w:rPr>
          <w:rtl/>
        </w:rPr>
        <w:t>،</w:t>
      </w:r>
      <w:r w:rsidRPr="00F631CB">
        <w:rPr>
          <w:rtl/>
        </w:rPr>
        <w:t xml:space="preserve"> فأكلت</w:t>
      </w:r>
      <w:r>
        <w:rPr>
          <w:rtl/>
        </w:rPr>
        <w:t>،</w:t>
      </w:r>
      <w:r w:rsidRPr="00F631CB">
        <w:rPr>
          <w:rtl/>
        </w:rPr>
        <w:t xml:space="preserve"> فأرسل إلي بعد جمعة فاذا الدم قد عاد في وجهي فقال لي</w:t>
      </w:r>
      <w:r>
        <w:rPr>
          <w:rtl/>
        </w:rPr>
        <w:t>:</w:t>
      </w:r>
      <w:r w:rsidRPr="00F631CB">
        <w:rPr>
          <w:rtl/>
        </w:rPr>
        <w:t xml:space="preserve"> نعم.</w:t>
      </w:r>
    </w:p>
    <w:p w:rsidR="002B744E" w:rsidRPr="00F631CB" w:rsidRDefault="002B744E" w:rsidP="002B744E">
      <w:pPr>
        <w:pStyle w:val="libNormal"/>
        <w:rPr>
          <w:rtl/>
        </w:rPr>
      </w:pPr>
      <w:r w:rsidRPr="00F631CB">
        <w:rPr>
          <w:rtl/>
        </w:rPr>
        <w:t>ثم قال لي</w:t>
      </w:r>
      <w:r>
        <w:rPr>
          <w:rtl/>
        </w:rPr>
        <w:t>:</w:t>
      </w:r>
      <w:r w:rsidRPr="00F631CB">
        <w:rPr>
          <w:rtl/>
        </w:rPr>
        <w:t xml:space="preserve"> يخف عليك أن نبعثك في بعض حوائجنا</w:t>
      </w:r>
      <w:r>
        <w:rPr>
          <w:rtl/>
        </w:rPr>
        <w:t>؟</w:t>
      </w:r>
      <w:r w:rsidRPr="00F631CB">
        <w:rPr>
          <w:rtl/>
        </w:rPr>
        <w:t xml:space="preserve"> فقلت</w:t>
      </w:r>
      <w:r>
        <w:rPr>
          <w:rtl/>
        </w:rPr>
        <w:t>:</w:t>
      </w:r>
      <w:r w:rsidRPr="00F631CB">
        <w:rPr>
          <w:rtl/>
        </w:rPr>
        <w:t xml:space="preserve"> أنا عبدك فمرني بم شئت فوجهني في بعض حوائجه الى الشام.</w:t>
      </w:r>
    </w:p>
    <w:p w:rsidR="002B744E" w:rsidRPr="00F631CB" w:rsidRDefault="002B744E" w:rsidP="002B744E">
      <w:pPr>
        <w:pStyle w:val="libCenterBold1"/>
        <w:rPr>
          <w:rtl/>
        </w:rPr>
      </w:pPr>
      <w:r w:rsidRPr="00F631CB">
        <w:rPr>
          <w:rtl/>
        </w:rPr>
        <w:t>في هند بن الحجاج‌</w:t>
      </w:r>
    </w:p>
    <w:p w:rsidR="002B744E" w:rsidRDefault="002B744E" w:rsidP="002B744E">
      <w:pPr>
        <w:pStyle w:val="libNormal"/>
        <w:rPr>
          <w:rtl/>
        </w:rPr>
      </w:pPr>
      <w:r w:rsidRPr="00F631CB">
        <w:rPr>
          <w:rtl/>
        </w:rPr>
        <w:t>827</w:t>
      </w:r>
      <w:r>
        <w:rPr>
          <w:rtl/>
        </w:rPr>
        <w:t xml:space="preserve"> - أبو الحسن محمد بن بحر</w:t>
      </w:r>
      <w:r w:rsidRPr="00F631CB">
        <w:rPr>
          <w:rtl/>
        </w:rPr>
        <w:t xml:space="preserve"> بن أحمد الفارسي</w:t>
      </w:r>
      <w:r>
        <w:rPr>
          <w:rtl/>
        </w:rPr>
        <w:t>،</w:t>
      </w:r>
      <w:r w:rsidRPr="00F631CB">
        <w:rPr>
          <w:rtl/>
        </w:rPr>
        <w:t xml:space="preserve"> قال</w:t>
      </w:r>
      <w:r>
        <w:rPr>
          <w:rtl/>
        </w:rPr>
        <w:t>:</w:t>
      </w:r>
    </w:p>
    <w:p w:rsidR="002B744E" w:rsidRDefault="002B744E" w:rsidP="002B744E">
      <w:pPr>
        <w:pStyle w:val="libLine"/>
        <w:rPr>
          <w:rtl/>
        </w:rPr>
      </w:pPr>
      <w:r>
        <w:rPr>
          <w:rtl/>
        </w:rPr>
        <w:t>___________________________________________________________</w:t>
      </w:r>
    </w:p>
    <w:p w:rsidR="002B744E" w:rsidRPr="00A83A82" w:rsidRDefault="002B744E" w:rsidP="002B744E">
      <w:pPr>
        <w:pStyle w:val="libCenterBold1"/>
        <w:rPr>
          <w:rtl/>
        </w:rPr>
      </w:pPr>
      <w:r w:rsidRPr="00A83A82">
        <w:rPr>
          <w:rtl/>
        </w:rPr>
        <w:t xml:space="preserve">في هند بن الحجاج </w:t>
      </w:r>
    </w:p>
    <w:p w:rsidR="002B744E" w:rsidRPr="00F631CB" w:rsidRDefault="002B744E" w:rsidP="002B744E">
      <w:pPr>
        <w:pStyle w:val="libBold1"/>
        <w:rPr>
          <w:rtl/>
          <w:lang w:bidi="fa-IR"/>
        </w:rPr>
      </w:pPr>
      <w:r w:rsidRPr="001751B7">
        <w:rPr>
          <w:rtl/>
        </w:rPr>
        <w:t>قوله</w:t>
      </w:r>
      <w:r>
        <w:rPr>
          <w:rtl/>
        </w:rPr>
        <w:t>:</w:t>
      </w:r>
      <w:r w:rsidRPr="001751B7">
        <w:rPr>
          <w:rtl/>
        </w:rPr>
        <w:t xml:space="preserve"> أبو الحسن محمد بن بحر‌</w:t>
      </w:r>
    </w:p>
    <w:p w:rsidR="002B744E" w:rsidRPr="00F631CB" w:rsidRDefault="002B744E" w:rsidP="002B744E">
      <w:pPr>
        <w:pStyle w:val="libNormal"/>
        <w:rPr>
          <w:rtl/>
        </w:rPr>
      </w:pPr>
      <w:r w:rsidRPr="00F631CB">
        <w:rPr>
          <w:rtl/>
        </w:rPr>
        <w:t>أبو الحسن مكبرا</w:t>
      </w:r>
      <w:r>
        <w:rPr>
          <w:rtl/>
        </w:rPr>
        <w:t>،</w:t>
      </w:r>
      <w:r w:rsidRPr="00F631CB">
        <w:rPr>
          <w:rtl/>
        </w:rPr>
        <w:t xml:space="preserve"> وفي بعض النسخ « أبو الحسين » بالتصغير</w:t>
      </w:r>
      <w:r>
        <w:rPr>
          <w:rtl/>
        </w:rPr>
        <w:t>،</w:t>
      </w:r>
      <w:r w:rsidRPr="00F631CB">
        <w:rPr>
          <w:rtl/>
        </w:rPr>
        <w:t xml:space="preserve"> فأبو الحسن‌</w:t>
      </w:r>
    </w:p>
    <w:p w:rsidR="002B744E" w:rsidRDefault="002B744E" w:rsidP="002B744E">
      <w:pPr>
        <w:pStyle w:val="libNormal"/>
        <w:rPr>
          <w:rtl/>
        </w:rPr>
      </w:pPr>
      <w:r>
        <w:rPr>
          <w:rtl/>
        </w:rPr>
        <w:br w:type="page"/>
      </w:r>
    </w:p>
    <w:p w:rsidR="002B744E" w:rsidRDefault="002B744E" w:rsidP="002B744E">
      <w:pPr>
        <w:pStyle w:val="libNormal0"/>
        <w:rPr>
          <w:rtl/>
        </w:rPr>
      </w:pPr>
      <w:r>
        <w:rPr>
          <w:rtl/>
        </w:rPr>
        <w:lastRenderedPageBreak/>
        <w:t>حدثني أبو القاسم الحليسي،</w:t>
      </w:r>
      <w:r w:rsidRPr="00F631CB">
        <w:rPr>
          <w:rtl/>
        </w:rPr>
        <w:t xml:space="preserve"> قال</w:t>
      </w:r>
      <w:r>
        <w:rPr>
          <w:rtl/>
        </w:rPr>
        <w:t>:</w:t>
      </w:r>
      <w:r w:rsidRPr="00F631CB">
        <w:rPr>
          <w:rtl/>
        </w:rPr>
        <w:t xml:space="preserve"> حدثنا عيسى بن هواذ</w:t>
      </w:r>
      <w:r>
        <w:rPr>
          <w:rtl/>
        </w:rPr>
        <w:t>،</w:t>
      </w:r>
      <w:r w:rsidRPr="00F631CB">
        <w:rPr>
          <w:rtl/>
        </w:rPr>
        <w:t xml:space="preserve"> عن الحسن بن ظريف بن ناصح</w:t>
      </w:r>
      <w:r>
        <w:rPr>
          <w:rtl/>
        </w:rPr>
        <w:t>،</w:t>
      </w:r>
      <w:r w:rsidRPr="00F631CB">
        <w:rPr>
          <w:rtl/>
        </w:rPr>
        <w:t xml:space="preserve"> فقال</w:t>
      </w:r>
      <w:r>
        <w:rPr>
          <w:rtl/>
        </w:rPr>
        <w:t>:</w:t>
      </w:r>
      <w:r w:rsidRPr="00F631CB">
        <w:rPr>
          <w:rtl/>
        </w:rPr>
        <w:t xml:space="preserve"> قد جئتك بحديث من يأتيك حدثني فلان ونسى الحليسي اسمه عن‌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هو محمد بن بحر ويقال</w:t>
      </w:r>
      <w:r>
        <w:rPr>
          <w:rtl/>
        </w:rPr>
        <w:t>:</w:t>
      </w:r>
      <w:r w:rsidRPr="00F631CB">
        <w:rPr>
          <w:rtl/>
        </w:rPr>
        <w:t xml:space="preserve"> محمد بن يحيي الفارسي</w:t>
      </w:r>
      <w:r>
        <w:rPr>
          <w:rtl/>
        </w:rPr>
        <w:t>،</w:t>
      </w:r>
      <w:r w:rsidRPr="00F631CB">
        <w:rPr>
          <w:rtl/>
        </w:rPr>
        <w:t xml:space="preserve"> طاف الدنيا</w:t>
      </w:r>
      <w:r>
        <w:rPr>
          <w:rtl/>
        </w:rPr>
        <w:t>،</w:t>
      </w:r>
      <w:r w:rsidRPr="00F631CB">
        <w:rPr>
          <w:rtl/>
        </w:rPr>
        <w:t xml:space="preserve"> وروى عن خلق وجمع كثير من الاخبار.</w:t>
      </w:r>
    </w:p>
    <w:p w:rsidR="002B744E" w:rsidRPr="00F631CB" w:rsidRDefault="002B744E" w:rsidP="002B744E">
      <w:pPr>
        <w:pStyle w:val="libNormal"/>
        <w:rPr>
          <w:rtl/>
        </w:rPr>
      </w:pPr>
      <w:r w:rsidRPr="00F631CB">
        <w:rPr>
          <w:rtl/>
        </w:rPr>
        <w:t xml:space="preserve">ذكره الشيخ في باب لم من كتاب الرجال </w:t>
      </w:r>
      <w:r w:rsidRPr="00DB34C0">
        <w:rPr>
          <w:rStyle w:val="libFootnotenumChar"/>
          <w:rtl/>
        </w:rPr>
        <w:t>(1)</w:t>
      </w:r>
      <w:r>
        <w:rPr>
          <w:rtl/>
        </w:rPr>
        <w:t>.</w:t>
      </w:r>
    </w:p>
    <w:p w:rsidR="002B744E" w:rsidRPr="00F631CB" w:rsidRDefault="002B744E" w:rsidP="002B744E">
      <w:pPr>
        <w:pStyle w:val="libNormal"/>
        <w:rPr>
          <w:rtl/>
        </w:rPr>
      </w:pPr>
      <w:r w:rsidRPr="00F631CB">
        <w:rPr>
          <w:rtl/>
        </w:rPr>
        <w:t>وأبو الحسين هو محمد بن بحر ويقال</w:t>
      </w:r>
      <w:r>
        <w:rPr>
          <w:rtl/>
        </w:rPr>
        <w:t>:</w:t>
      </w:r>
      <w:r w:rsidRPr="00F631CB">
        <w:rPr>
          <w:rtl/>
        </w:rPr>
        <w:t xml:space="preserve"> محمد بن يحيى الشيباني الرهني</w:t>
      </w:r>
      <w:r>
        <w:rPr>
          <w:rtl/>
        </w:rPr>
        <w:t>،</w:t>
      </w:r>
      <w:r w:rsidRPr="00F631CB">
        <w:rPr>
          <w:rtl/>
        </w:rPr>
        <w:t xml:space="preserve"> بالراء والنون من حاشيتي الهاء</w:t>
      </w:r>
      <w:r>
        <w:rPr>
          <w:rtl/>
        </w:rPr>
        <w:t>،</w:t>
      </w:r>
      <w:r w:rsidRPr="00F631CB">
        <w:rPr>
          <w:rtl/>
        </w:rPr>
        <w:t xml:space="preserve"> والرهن بالضم قرية بكرمان قاله في القاموس </w:t>
      </w:r>
      <w:r w:rsidRPr="00DB34C0">
        <w:rPr>
          <w:rStyle w:val="libFootnotenumChar"/>
          <w:rtl/>
        </w:rPr>
        <w:t>(2)</w:t>
      </w:r>
      <w:r>
        <w:rPr>
          <w:rtl/>
        </w:rPr>
        <w:t>.</w:t>
      </w:r>
    </w:p>
    <w:p w:rsidR="002B744E" w:rsidRPr="00F631CB" w:rsidRDefault="002B744E" w:rsidP="002B744E">
      <w:pPr>
        <w:pStyle w:val="libNormal"/>
        <w:rPr>
          <w:rtl/>
        </w:rPr>
      </w:pPr>
      <w:r w:rsidRPr="00F631CB">
        <w:rPr>
          <w:rtl/>
        </w:rPr>
        <w:t>وهو أهل سجستان سكن نرماشير من أرض كرمان ولذلك قيل له</w:t>
      </w:r>
      <w:r>
        <w:rPr>
          <w:rtl/>
        </w:rPr>
        <w:t>:</w:t>
      </w:r>
      <w:r w:rsidRPr="00F631CB">
        <w:rPr>
          <w:rtl/>
        </w:rPr>
        <w:t xml:space="preserve"> الفارسي وكان من المتكلمين وكان فقيها عالما بالاخبار</w:t>
      </w:r>
      <w:r>
        <w:rPr>
          <w:rtl/>
        </w:rPr>
        <w:t>،</w:t>
      </w:r>
      <w:r w:rsidRPr="00F631CB">
        <w:rPr>
          <w:rtl/>
        </w:rPr>
        <w:t xml:space="preserve"> له نحو من خمسمائة مصنف الا أنه ربما يتهم بالغلو ويرمى بالتفويض.</w:t>
      </w:r>
    </w:p>
    <w:p w:rsidR="002B744E" w:rsidRPr="00F631CB" w:rsidRDefault="002B744E" w:rsidP="002B744E">
      <w:pPr>
        <w:pStyle w:val="libNormal"/>
        <w:rPr>
          <w:rtl/>
        </w:rPr>
      </w:pPr>
      <w:r w:rsidRPr="00F631CB">
        <w:rPr>
          <w:rtl/>
        </w:rPr>
        <w:t xml:space="preserve">أورده الشيخ في كتاب الرجال في باب لم </w:t>
      </w:r>
      <w:r w:rsidRPr="00DB34C0">
        <w:rPr>
          <w:rStyle w:val="libFootnotenumChar"/>
          <w:rtl/>
        </w:rPr>
        <w:t>(3)</w:t>
      </w:r>
      <w:r>
        <w:rPr>
          <w:rtl/>
        </w:rPr>
        <w:t>،</w:t>
      </w:r>
      <w:r w:rsidRPr="00F631CB">
        <w:rPr>
          <w:rtl/>
        </w:rPr>
        <w:t xml:space="preserve"> ولقد ذكرنا حاله فيما قد مضى وحققنا القول فيه.</w:t>
      </w:r>
    </w:p>
    <w:p w:rsidR="002B744E" w:rsidRPr="001751B7" w:rsidRDefault="002B744E" w:rsidP="002B744E">
      <w:pPr>
        <w:pStyle w:val="libBold1"/>
        <w:rPr>
          <w:rtl/>
        </w:rPr>
      </w:pPr>
      <w:r w:rsidRPr="001751B7">
        <w:rPr>
          <w:rtl/>
        </w:rPr>
        <w:t>قوله</w:t>
      </w:r>
      <w:r>
        <w:rPr>
          <w:rtl/>
        </w:rPr>
        <w:t>:</w:t>
      </w:r>
      <w:r w:rsidRPr="001751B7">
        <w:rPr>
          <w:rtl/>
        </w:rPr>
        <w:t xml:space="preserve"> أبو القاسم الحليسى‌</w:t>
      </w:r>
    </w:p>
    <w:p w:rsidR="002B744E" w:rsidRPr="00F631CB" w:rsidRDefault="002B744E" w:rsidP="002B744E">
      <w:pPr>
        <w:pStyle w:val="libNormal"/>
        <w:rPr>
          <w:rtl/>
        </w:rPr>
      </w:pPr>
      <w:r w:rsidRPr="00F631CB">
        <w:rPr>
          <w:rtl/>
        </w:rPr>
        <w:t>الحليسي بالضم على هيئة التصغير اما باعجام الخاء نسبة الى التابعي المحدث.</w:t>
      </w:r>
    </w:p>
    <w:p w:rsidR="002B744E" w:rsidRPr="00F631CB" w:rsidRDefault="002B744E" w:rsidP="002B744E">
      <w:pPr>
        <w:pStyle w:val="libNormal"/>
        <w:rPr>
          <w:rtl/>
        </w:rPr>
      </w:pPr>
      <w:r w:rsidRPr="00F631CB">
        <w:rPr>
          <w:rtl/>
        </w:rPr>
        <w:t>قال في القاموس</w:t>
      </w:r>
      <w:r>
        <w:rPr>
          <w:rtl/>
        </w:rPr>
        <w:t>:</w:t>
      </w:r>
      <w:r w:rsidRPr="00F631CB">
        <w:rPr>
          <w:rtl/>
        </w:rPr>
        <w:t xml:space="preserve"> عباس بن خليس كزبير محدث تابعي </w:t>
      </w:r>
      <w:r w:rsidRPr="00DB34C0">
        <w:rPr>
          <w:rStyle w:val="libFootnotenumChar"/>
          <w:rtl/>
        </w:rPr>
        <w:t>(4)</w:t>
      </w:r>
      <w:r>
        <w:rPr>
          <w:rtl/>
        </w:rPr>
        <w:t>.</w:t>
      </w:r>
    </w:p>
    <w:p w:rsidR="002B744E" w:rsidRPr="00F631CB" w:rsidRDefault="002B744E" w:rsidP="002B744E">
      <w:pPr>
        <w:pStyle w:val="libNormal"/>
        <w:rPr>
          <w:rtl/>
        </w:rPr>
      </w:pPr>
      <w:r w:rsidRPr="00F631CB">
        <w:rPr>
          <w:rtl/>
        </w:rPr>
        <w:t>أو باهمال الحاء نسبة الى بني الحليس.</w:t>
      </w:r>
    </w:p>
    <w:p w:rsidR="002B744E" w:rsidRPr="00F631CB" w:rsidRDefault="002B744E" w:rsidP="002B744E">
      <w:pPr>
        <w:pStyle w:val="libNormal"/>
        <w:rPr>
          <w:rtl/>
        </w:rPr>
      </w:pPr>
      <w:r w:rsidRPr="00F631CB">
        <w:rPr>
          <w:rtl/>
        </w:rPr>
        <w:t>في القاموس</w:t>
      </w:r>
      <w:r>
        <w:rPr>
          <w:rtl/>
        </w:rPr>
        <w:t>:</w:t>
      </w:r>
      <w:r w:rsidRPr="00F631CB">
        <w:rPr>
          <w:rtl/>
        </w:rPr>
        <w:t xml:space="preserve"> الحليس كزبير الحمصي وابن زيد الصيفي صحابيان</w:t>
      </w:r>
      <w:r>
        <w:rPr>
          <w:rtl/>
        </w:rPr>
        <w:t>،</w:t>
      </w:r>
      <w:r w:rsidRPr="00F631CB">
        <w:rPr>
          <w:rtl/>
        </w:rPr>
        <w:t xml:space="preserve"> وابن علقمة سيد الاحابيش</w:t>
      </w:r>
      <w:r>
        <w:rPr>
          <w:rtl/>
        </w:rPr>
        <w:t>،</w:t>
      </w:r>
      <w:r w:rsidRPr="00F631CB">
        <w:rPr>
          <w:rtl/>
        </w:rPr>
        <w:t xml:space="preserve"> وابن يزيد من كنانة</w:t>
      </w:r>
      <w:r>
        <w:rPr>
          <w:rtl/>
        </w:rPr>
        <w:t>،</w:t>
      </w:r>
      <w:r w:rsidRPr="00F631CB">
        <w:rPr>
          <w:rtl/>
        </w:rPr>
        <w:t xml:space="preserve"> والحليسية ماء لبني الحليس </w:t>
      </w:r>
      <w:r w:rsidRPr="00DB34C0">
        <w:rPr>
          <w:rStyle w:val="libFootnotenumChar"/>
          <w:rtl/>
        </w:rPr>
        <w:t>(5)</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رجال الشيخ</w:t>
      </w:r>
      <w:r>
        <w:rPr>
          <w:rtl/>
        </w:rPr>
        <w:t>:</w:t>
      </w:r>
      <w:r w:rsidRPr="00F631CB">
        <w:rPr>
          <w:rtl/>
        </w:rPr>
        <w:t xml:space="preserve"> 495‌</w:t>
      </w:r>
    </w:p>
    <w:p w:rsidR="002B744E" w:rsidRPr="00F631CB" w:rsidRDefault="002B744E" w:rsidP="002B744E">
      <w:pPr>
        <w:pStyle w:val="libFootnote0"/>
        <w:rPr>
          <w:rtl/>
          <w:lang w:bidi="fa-IR"/>
        </w:rPr>
      </w:pPr>
      <w:r w:rsidRPr="00F631CB">
        <w:rPr>
          <w:rtl/>
        </w:rPr>
        <w:t>(2) القاموس</w:t>
      </w:r>
      <w:r>
        <w:rPr>
          <w:rtl/>
        </w:rPr>
        <w:t>:</w:t>
      </w:r>
      <w:r w:rsidRPr="00F631CB">
        <w:rPr>
          <w:rtl/>
        </w:rPr>
        <w:t xml:space="preserve"> 4 / 230‌</w:t>
      </w:r>
    </w:p>
    <w:p w:rsidR="002B744E" w:rsidRPr="00F631CB" w:rsidRDefault="002B744E" w:rsidP="002B744E">
      <w:pPr>
        <w:pStyle w:val="libFootnote0"/>
        <w:rPr>
          <w:rtl/>
          <w:lang w:bidi="fa-IR"/>
        </w:rPr>
      </w:pPr>
      <w:r w:rsidRPr="00F631CB">
        <w:rPr>
          <w:rtl/>
        </w:rPr>
        <w:t>(3) رجال الشيخ</w:t>
      </w:r>
      <w:r>
        <w:rPr>
          <w:rtl/>
        </w:rPr>
        <w:t>:</w:t>
      </w:r>
      <w:r w:rsidRPr="00F631CB">
        <w:rPr>
          <w:rtl/>
        </w:rPr>
        <w:t xml:space="preserve"> 510‌</w:t>
      </w:r>
    </w:p>
    <w:p w:rsidR="002B744E" w:rsidRPr="00F631CB" w:rsidRDefault="002B744E" w:rsidP="002B744E">
      <w:pPr>
        <w:pStyle w:val="libFootnote0"/>
        <w:rPr>
          <w:rtl/>
          <w:lang w:bidi="fa-IR"/>
        </w:rPr>
      </w:pPr>
      <w:r w:rsidRPr="00F631CB">
        <w:rPr>
          <w:rtl/>
        </w:rPr>
        <w:t>(4) القاموس</w:t>
      </w:r>
      <w:r>
        <w:rPr>
          <w:rtl/>
        </w:rPr>
        <w:t>:</w:t>
      </w:r>
      <w:r w:rsidRPr="00F631CB">
        <w:rPr>
          <w:rtl/>
        </w:rPr>
        <w:t xml:space="preserve"> 2 / 211‌</w:t>
      </w:r>
    </w:p>
    <w:p w:rsidR="002B744E" w:rsidRPr="00F631CB" w:rsidRDefault="002B744E" w:rsidP="002B744E">
      <w:pPr>
        <w:pStyle w:val="libFootnote0"/>
        <w:rPr>
          <w:rtl/>
          <w:lang w:bidi="fa-IR"/>
        </w:rPr>
      </w:pPr>
      <w:r w:rsidRPr="00F631CB">
        <w:rPr>
          <w:rtl/>
        </w:rPr>
        <w:t>(5) القاموس</w:t>
      </w:r>
      <w:r>
        <w:rPr>
          <w:rtl/>
        </w:rPr>
        <w:t>:</w:t>
      </w:r>
      <w:r w:rsidRPr="00F631CB">
        <w:rPr>
          <w:rtl/>
        </w:rPr>
        <w:t xml:space="preserve"> 2 / 207</w:t>
      </w:r>
      <w:r>
        <w:rPr>
          <w:rtl/>
        </w:rPr>
        <w:t>،</w:t>
      </w:r>
      <w:r w:rsidRPr="00F631CB">
        <w:rPr>
          <w:rtl/>
        </w:rPr>
        <w:t xml:space="preserve"> والى هنا تم ما في نسخة « ن »</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بشار مولى السندي بن شاهك</w:t>
      </w:r>
      <w:r>
        <w:rPr>
          <w:rtl/>
        </w:rPr>
        <w:t>،</w:t>
      </w:r>
      <w:r w:rsidRPr="00F631CB">
        <w:rPr>
          <w:rtl/>
        </w:rPr>
        <w:t xml:space="preserve"> قال</w:t>
      </w:r>
      <w:r>
        <w:rPr>
          <w:rtl/>
        </w:rPr>
        <w:t>:</w:t>
      </w:r>
      <w:r w:rsidRPr="00F631CB">
        <w:rPr>
          <w:rtl/>
        </w:rPr>
        <w:t xml:space="preserve"> كنت من أشد الناس بغضا لآل أبي طالب</w:t>
      </w:r>
      <w:r>
        <w:rPr>
          <w:rtl/>
        </w:rPr>
        <w:t>،</w:t>
      </w:r>
      <w:r w:rsidRPr="00F631CB">
        <w:rPr>
          <w:rtl/>
        </w:rPr>
        <w:t xml:space="preserve"> فدعاني السندي بن شاهك يوما</w:t>
      </w:r>
      <w:r>
        <w:rPr>
          <w:rtl/>
        </w:rPr>
        <w:t>،</w:t>
      </w:r>
      <w:r w:rsidRPr="00F631CB">
        <w:rPr>
          <w:rtl/>
        </w:rPr>
        <w:t xml:space="preserve"> فقال لي</w:t>
      </w:r>
      <w:r>
        <w:rPr>
          <w:rtl/>
        </w:rPr>
        <w:t>:</w:t>
      </w:r>
      <w:r w:rsidRPr="00F631CB">
        <w:rPr>
          <w:rtl/>
        </w:rPr>
        <w:t xml:space="preserve"> يا بشار اني أريد أن ائتمنك على ما ائتمنني عليه هارون</w:t>
      </w:r>
      <w:r>
        <w:rPr>
          <w:rtl/>
        </w:rPr>
        <w:t>،</w:t>
      </w:r>
      <w:r w:rsidRPr="00F631CB">
        <w:rPr>
          <w:rtl/>
        </w:rPr>
        <w:t xml:space="preserve"> قلت</w:t>
      </w:r>
      <w:r>
        <w:rPr>
          <w:rtl/>
        </w:rPr>
        <w:t>:</w:t>
      </w:r>
      <w:r w:rsidRPr="00F631CB">
        <w:rPr>
          <w:rtl/>
        </w:rPr>
        <w:t xml:space="preserve"> اذن لا أبقى فيه غاية.</w:t>
      </w:r>
    </w:p>
    <w:p w:rsidR="002B744E" w:rsidRPr="00F631CB" w:rsidRDefault="002B744E" w:rsidP="002B744E">
      <w:pPr>
        <w:pStyle w:val="libNormal"/>
        <w:rPr>
          <w:rtl/>
        </w:rPr>
      </w:pPr>
      <w:r w:rsidRPr="00F631CB">
        <w:rPr>
          <w:rtl/>
        </w:rPr>
        <w:t>قال</w:t>
      </w:r>
      <w:r>
        <w:rPr>
          <w:rtl/>
        </w:rPr>
        <w:t>:</w:t>
      </w:r>
      <w:r w:rsidRPr="00F631CB">
        <w:rPr>
          <w:rtl/>
        </w:rPr>
        <w:t xml:space="preserve"> هذا موسى بن جعفر </w:t>
      </w:r>
      <w:r w:rsidRPr="00DB34C0">
        <w:rPr>
          <w:rStyle w:val="libAlaemChar"/>
          <w:rtl/>
        </w:rPr>
        <w:t>عليه‌السلام</w:t>
      </w:r>
      <w:r w:rsidRPr="00F631CB">
        <w:rPr>
          <w:rtl/>
        </w:rPr>
        <w:t xml:space="preserve"> قد دفعه إلي. وقد وكلتك بحفظه</w:t>
      </w:r>
      <w:r>
        <w:rPr>
          <w:rtl/>
        </w:rPr>
        <w:t>،</w:t>
      </w:r>
      <w:r w:rsidRPr="00F631CB">
        <w:rPr>
          <w:rtl/>
        </w:rPr>
        <w:t xml:space="preserve"> فجعله في دار جوف دور حرمه ووكلني عليه</w:t>
      </w:r>
      <w:r>
        <w:rPr>
          <w:rtl/>
        </w:rPr>
        <w:t>،</w:t>
      </w:r>
      <w:r w:rsidRPr="00F631CB">
        <w:rPr>
          <w:rtl/>
        </w:rPr>
        <w:t xml:space="preserve"> وكنت أقفل عليه عدة أقفال</w:t>
      </w:r>
      <w:r>
        <w:rPr>
          <w:rtl/>
        </w:rPr>
        <w:t>،</w:t>
      </w:r>
      <w:r w:rsidRPr="00F631CB">
        <w:rPr>
          <w:rtl/>
        </w:rPr>
        <w:t xml:space="preserve"> فاذا مضيت في حاجة وكلت امرأتي بالباب فلا تفارقه حتى أرجع</w:t>
      </w:r>
      <w:r>
        <w:rPr>
          <w:rtl/>
        </w:rPr>
        <w:t>،</w:t>
      </w:r>
      <w:r w:rsidRPr="00F631CB">
        <w:rPr>
          <w:rtl/>
        </w:rPr>
        <w:t xml:space="preserve"> قال بشار</w:t>
      </w:r>
      <w:r>
        <w:rPr>
          <w:rtl/>
        </w:rPr>
        <w:t>:</w:t>
      </w:r>
      <w:r w:rsidRPr="00F631CB">
        <w:rPr>
          <w:rtl/>
        </w:rPr>
        <w:t xml:space="preserve"> فحول الله ما كان في قلبي من البغض حبا.</w:t>
      </w:r>
    </w:p>
    <w:p w:rsidR="002B744E" w:rsidRPr="00F631CB" w:rsidRDefault="002B744E" w:rsidP="002B744E">
      <w:pPr>
        <w:pStyle w:val="libNormal"/>
        <w:rPr>
          <w:rtl/>
        </w:rPr>
      </w:pPr>
      <w:r w:rsidRPr="00F631CB">
        <w:rPr>
          <w:rtl/>
        </w:rPr>
        <w:t>قال</w:t>
      </w:r>
      <w:r>
        <w:rPr>
          <w:rtl/>
        </w:rPr>
        <w:t>:</w:t>
      </w:r>
      <w:r w:rsidRPr="00F631CB">
        <w:rPr>
          <w:rtl/>
        </w:rPr>
        <w:t xml:space="preserve"> فدعاني </w:t>
      </w:r>
      <w:r w:rsidRPr="00DB34C0">
        <w:rPr>
          <w:rStyle w:val="libAlaemChar"/>
          <w:rtl/>
        </w:rPr>
        <w:t>عليه‌السلام</w:t>
      </w:r>
      <w:r w:rsidRPr="00F631CB">
        <w:rPr>
          <w:rtl/>
        </w:rPr>
        <w:t xml:space="preserve"> يوما فقال لي</w:t>
      </w:r>
      <w:r>
        <w:rPr>
          <w:rtl/>
        </w:rPr>
        <w:t>:</w:t>
      </w:r>
      <w:r w:rsidRPr="00F631CB">
        <w:rPr>
          <w:rtl/>
        </w:rPr>
        <w:t xml:space="preserve"> يا بشار امض الى سجن المقنطرة فادع لي هند بن الحجاج</w:t>
      </w:r>
      <w:r>
        <w:rPr>
          <w:rtl/>
        </w:rPr>
        <w:t>،</w:t>
      </w:r>
      <w:r w:rsidRPr="00F631CB">
        <w:rPr>
          <w:rtl/>
        </w:rPr>
        <w:t xml:space="preserve"> وقل له أبو الحسن يأمرك بالمصير اليه</w:t>
      </w:r>
      <w:r>
        <w:rPr>
          <w:rtl/>
        </w:rPr>
        <w:t>،</w:t>
      </w:r>
      <w:r w:rsidRPr="00F631CB">
        <w:rPr>
          <w:rtl/>
        </w:rPr>
        <w:t xml:space="preserve"> فانه سينتهرك ويصيح عليك. فاذا فعل ذلك</w:t>
      </w:r>
      <w:r>
        <w:rPr>
          <w:rtl/>
        </w:rPr>
        <w:t>:</w:t>
      </w:r>
      <w:r w:rsidRPr="00F631CB">
        <w:rPr>
          <w:rtl/>
        </w:rPr>
        <w:t xml:space="preserve"> فقل أنا قد قلت لك وأبلغت رسالته فان شئت فافعل وان شئت فلا تفعل</w:t>
      </w:r>
      <w:r>
        <w:rPr>
          <w:rtl/>
        </w:rPr>
        <w:t>،</w:t>
      </w:r>
      <w:r w:rsidRPr="00F631CB">
        <w:rPr>
          <w:rtl/>
        </w:rPr>
        <w:t xml:space="preserve"> واتركه وانصرف.</w:t>
      </w:r>
    </w:p>
    <w:p w:rsidR="002B744E" w:rsidRPr="00F631CB" w:rsidRDefault="002B744E" w:rsidP="002B744E">
      <w:pPr>
        <w:pStyle w:val="libNormal"/>
        <w:rPr>
          <w:rtl/>
        </w:rPr>
      </w:pPr>
      <w:r w:rsidRPr="00F631CB">
        <w:rPr>
          <w:rtl/>
        </w:rPr>
        <w:t>قال ففعلت ما أمرني وأقفلت الابواب كما كنت أفعل</w:t>
      </w:r>
      <w:r>
        <w:rPr>
          <w:rtl/>
        </w:rPr>
        <w:t>،</w:t>
      </w:r>
      <w:r w:rsidRPr="00F631CB">
        <w:rPr>
          <w:rtl/>
        </w:rPr>
        <w:t xml:space="preserve"> وأقعدت امرأتي على الباب وقلت لها</w:t>
      </w:r>
      <w:r>
        <w:rPr>
          <w:rtl/>
        </w:rPr>
        <w:t>:</w:t>
      </w:r>
      <w:r w:rsidRPr="00F631CB">
        <w:rPr>
          <w:rtl/>
        </w:rPr>
        <w:t xml:space="preserve"> لا تبرحي حتى آتيك</w:t>
      </w:r>
      <w:r>
        <w:rPr>
          <w:rtl/>
        </w:rPr>
        <w:t>،</w:t>
      </w:r>
      <w:r w:rsidRPr="00F631CB">
        <w:rPr>
          <w:rtl/>
        </w:rPr>
        <w:t xml:space="preserve"> وقصدت الى سجن المقنطرة فدخلت على هند بن الحجاج</w:t>
      </w:r>
      <w:r>
        <w:rPr>
          <w:rtl/>
        </w:rPr>
        <w:t>،</w:t>
      </w:r>
      <w:r w:rsidRPr="00F631CB">
        <w:rPr>
          <w:rtl/>
        </w:rPr>
        <w:t xml:space="preserve"> فقلت له أبو الحسن يأمرك بالمصير اليه</w:t>
      </w:r>
      <w:r>
        <w:rPr>
          <w:rtl/>
        </w:rPr>
        <w:t>،</w:t>
      </w:r>
      <w:r w:rsidRPr="00F631CB">
        <w:rPr>
          <w:rtl/>
        </w:rPr>
        <w:t xml:space="preserve"> قال</w:t>
      </w:r>
      <w:r>
        <w:rPr>
          <w:rtl/>
        </w:rPr>
        <w:t>:</w:t>
      </w:r>
      <w:r w:rsidRPr="00F631CB">
        <w:rPr>
          <w:rtl/>
        </w:rPr>
        <w:t xml:space="preserve"> فصاح علي وانتهرني</w:t>
      </w:r>
      <w:r>
        <w:rPr>
          <w:rtl/>
        </w:rPr>
        <w:t>،</w:t>
      </w:r>
      <w:r w:rsidRPr="00F631CB">
        <w:rPr>
          <w:rtl/>
        </w:rPr>
        <w:t xml:space="preserve"> فقلت له</w:t>
      </w:r>
      <w:r>
        <w:rPr>
          <w:rtl/>
        </w:rPr>
        <w:t>:</w:t>
      </w:r>
      <w:r w:rsidRPr="00F631CB">
        <w:rPr>
          <w:rtl/>
        </w:rPr>
        <w:t xml:space="preserve"> أنا قد أبلغتك وقلت لك فان شئت فافعل وان شئت فلا تفعل.</w:t>
      </w:r>
    </w:p>
    <w:p w:rsidR="002B744E" w:rsidRPr="00F631CB" w:rsidRDefault="002B744E" w:rsidP="002B744E">
      <w:pPr>
        <w:pStyle w:val="libNormal"/>
        <w:rPr>
          <w:rtl/>
        </w:rPr>
      </w:pPr>
      <w:r w:rsidRPr="00F631CB">
        <w:rPr>
          <w:rtl/>
        </w:rPr>
        <w:t>وانصرفت وتركته</w:t>
      </w:r>
      <w:r>
        <w:rPr>
          <w:rtl/>
        </w:rPr>
        <w:t>،</w:t>
      </w:r>
      <w:r w:rsidRPr="00F631CB">
        <w:rPr>
          <w:rtl/>
        </w:rPr>
        <w:t xml:space="preserve"> وجئت الى أبي الحسن </w:t>
      </w:r>
      <w:r w:rsidRPr="00DB34C0">
        <w:rPr>
          <w:rStyle w:val="libAlaemChar"/>
          <w:rtl/>
        </w:rPr>
        <w:t>عليه‌السلام</w:t>
      </w:r>
      <w:r w:rsidRPr="00F631CB">
        <w:rPr>
          <w:rtl/>
        </w:rPr>
        <w:t xml:space="preserve"> فوجدت امرأتي قاعدة على الباب والابواب مقفلة</w:t>
      </w:r>
      <w:r>
        <w:rPr>
          <w:rtl/>
        </w:rPr>
        <w:t>،</w:t>
      </w:r>
      <w:r w:rsidRPr="00F631CB">
        <w:rPr>
          <w:rtl/>
        </w:rPr>
        <w:t xml:space="preserve"> فلم أزل أفتح واحدا واحدا منها</w:t>
      </w:r>
      <w:r>
        <w:rPr>
          <w:rtl/>
        </w:rPr>
        <w:t>،</w:t>
      </w:r>
      <w:r w:rsidRPr="00F631CB">
        <w:rPr>
          <w:rtl/>
        </w:rPr>
        <w:t xml:space="preserve"> حتى انتهيت اليه فوجدته وأعلمته الخبر</w:t>
      </w:r>
      <w:r>
        <w:rPr>
          <w:rtl/>
        </w:rPr>
        <w:t>،</w:t>
      </w:r>
      <w:r w:rsidRPr="00F631CB">
        <w:rPr>
          <w:rtl/>
        </w:rPr>
        <w:t xml:space="preserve"> قال</w:t>
      </w:r>
      <w:r>
        <w:rPr>
          <w:rtl/>
        </w:rPr>
        <w:t>:</w:t>
      </w:r>
      <w:r w:rsidRPr="00F631CB">
        <w:rPr>
          <w:rtl/>
        </w:rPr>
        <w:t xml:space="preserve"> نعم قد جاءني</w:t>
      </w:r>
      <w:r>
        <w:rPr>
          <w:rtl/>
        </w:rPr>
        <w:t>،</w:t>
      </w:r>
      <w:r w:rsidRPr="00F631CB">
        <w:rPr>
          <w:rtl/>
        </w:rPr>
        <w:t xml:space="preserve"> وانصرفت فخرجت الى امرأتي</w:t>
      </w:r>
      <w:r>
        <w:rPr>
          <w:rtl/>
        </w:rPr>
        <w:t>،</w:t>
      </w:r>
      <w:r w:rsidRPr="00F631CB">
        <w:rPr>
          <w:rtl/>
        </w:rPr>
        <w:t xml:space="preserve"> فقلت لها جاء أحد بعدي فدخل هذا الباب</w:t>
      </w:r>
      <w:r>
        <w:rPr>
          <w:rtl/>
        </w:rPr>
        <w:t>؟</w:t>
      </w:r>
      <w:r w:rsidRPr="00F631CB">
        <w:rPr>
          <w:rtl/>
        </w:rPr>
        <w:t xml:space="preserve"> فقالت</w:t>
      </w:r>
      <w:r>
        <w:rPr>
          <w:rtl/>
        </w:rPr>
        <w:t>:</w:t>
      </w:r>
      <w:r w:rsidRPr="00F631CB">
        <w:rPr>
          <w:rtl/>
        </w:rPr>
        <w:t xml:space="preserve"> لا والله ما فارقت الباب ولا فتحت الاقفال حتى جئت.</w:t>
      </w:r>
    </w:p>
    <w:p w:rsidR="002B744E" w:rsidRPr="00F631CB" w:rsidRDefault="002B744E" w:rsidP="002B744E">
      <w:pPr>
        <w:pStyle w:val="libNormal"/>
        <w:rPr>
          <w:rtl/>
        </w:rPr>
      </w:pPr>
      <w:r w:rsidRPr="00F631CB">
        <w:rPr>
          <w:rtl/>
        </w:rPr>
        <w:t>قال</w:t>
      </w:r>
      <w:r>
        <w:rPr>
          <w:rtl/>
        </w:rPr>
        <w:t>:</w:t>
      </w:r>
      <w:r w:rsidRPr="00F631CB">
        <w:rPr>
          <w:rtl/>
        </w:rPr>
        <w:t xml:space="preserve"> ورواني علي بن محمد بن الحسن الانباري أخو صندل</w:t>
      </w:r>
      <w:r>
        <w:rPr>
          <w:rtl/>
        </w:rPr>
        <w:t>،</w:t>
      </w:r>
      <w:r w:rsidRPr="00F631CB">
        <w:rPr>
          <w:rtl/>
        </w:rPr>
        <w:t xml:space="preserve"> قال</w:t>
      </w:r>
      <w:r>
        <w:rPr>
          <w:rtl/>
        </w:rPr>
        <w:t>:</w:t>
      </w:r>
      <w:r w:rsidRPr="00F631CB">
        <w:rPr>
          <w:rtl/>
        </w:rPr>
        <w:t xml:space="preserve"> بلغني من جهة أخرى أنه لما صار اليه هند بن الحجاج</w:t>
      </w:r>
      <w:r>
        <w:rPr>
          <w:rtl/>
        </w:rPr>
        <w:t>،</w:t>
      </w:r>
      <w:r w:rsidRPr="00F631CB">
        <w:rPr>
          <w:rtl/>
        </w:rPr>
        <w:t xml:space="preserve"> قال له العبد الصالح </w:t>
      </w:r>
      <w:r w:rsidRPr="00DB34C0">
        <w:rPr>
          <w:rStyle w:val="libAlaemChar"/>
          <w:rtl/>
        </w:rPr>
        <w:t>عليه‌السلام</w:t>
      </w:r>
      <w:r w:rsidRPr="00F631CB">
        <w:rPr>
          <w:rtl/>
        </w:rPr>
        <w:t xml:space="preserve"> عند انصرافه</w:t>
      </w:r>
      <w:r>
        <w:rPr>
          <w:rtl/>
        </w:rPr>
        <w:t>:</w:t>
      </w:r>
      <w:r>
        <w:rPr>
          <w:rFonts w:hint="cs"/>
          <w:rtl/>
        </w:rPr>
        <w:t xml:space="preserve"> </w:t>
      </w:r>
      <w:r w:rsidRPr="00F631CB">
        <w:rPr>
          <w:rtl/>
        </w:rPr>
        <w:t>ان شئت رجعت الى موضعك ولك الجنة</w:t>
      </w:r>
      <w:r>
        <w:rPr>
          <w:rtl/>
        </w:rPr>
        <w:t>،</w:t>
      </w:r>
      <w:r w:rsidRPr="00F631CB">
        <w:rPr>
          <w:rtl/>
        </w:rPr>
        <w:t xml:space="preserve"> وان شئت انصرفت الى منزلك</w:t>
      </w:r>
      <w:r>
        <w:rPr>
          <w:rtl/>
        </w:rPr>
        <w:t>،</w:t>
      </w:r>
      <w:r w:rsidRPr="00F631CB">
        <w:rPr>
          <w:rtl/>
        </w:rPr>
        <w:t xml:space="preserve"> فقال</w:t>
      </w:r>
      <w:r>
        <w:rPr>
          <w:rtl/>
        </w:rPr>
        <w:t>:</w:t>
      </w:r>
      <w:r w:rsidRPr="00F631CB">
        <w:rPr>
          <w:rtl/>
        </w:rPr>
        <w:t xml:space="preserve"> أرجع‌</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الى موضعي الى السجن « </w:t>
      </w:r>
      <w:r w:rsidRPr="00DB34C0">
        <w:rPr>
          <w:rStyle w:val="libAlaemChar"/>
          <w:rtl/>
        </w:rPr>
        <w:t>رحمه‌الله</w:t>
      </w:r>
      <w:r w:rsidRPr="00F631CB">
        <w:rPr>
          <w:rtl/>
        </w:rPr>
        <w:t xml:space="preserve"> »</w:t>
      </w:r>
      <w:r>
        <w:rPr>
          <w:rtl/>
        </w:rPr>
        <w:t>.</w:t>
      </w:r>
    </w:p>
    <w:p w:rsidR="002B744E" w:rsidRPr="00F631CB" w:rsidRDefault="002B744E" w:rsidP="002B744E">
      <w:pPr>
        <w:pStyle w:val="libNormal"/>
        <w:rPr>
          <w:rtl/>
        </w:rPr>
      </w:pPr>
      <w:r w:rsidRPr="00F631CB">
        <w:rPr>
          <w:rtl/>
        </w:rPr>
        <w:t>قال</w:t>
      </w:r>
      <w:r>
        <w:rPr>
          <w:rtl/>
        </w:rPr>
        <w:t>:</w:t>
      </w:r>
      <w:r w:rsidRPr="00F631CB">
        <w:rPr>
          <w:rtl/>
        </w:rPr>
        <w:t xml:space="preserve"> وحدثني علي بن محمد بن صالح الصيمري</w:t>
      </w:r>
      <w:r>
        <w:rPr>
          <w:rtl/>
        </w:rPr>
        <w:t>،</w:t>
      </w:r>
      <w:r w:rsidRPr="00F631CB">
        <w:rPr>
          <w:rtl/>
        </w:rPr>
        <w:t xml:space="preserve"> ان هند بن الحجاج </w:t>
      </w:r>
      <w:r w:rsidRPr="00DB34C0">
        <w:rPr>
          <w:rStyle w:val="libAlaemChar"/>
          <w:rtl/>
        </w:rPr>
        <w:t>رضي‌الله‌عنه</w:t>
      </w:r>
      <w:r w:rsidRPr="00F631CB">
        <w:rPr>
          <w:rtl/>
        </w:rPr>
        <w:t xml:space="preserve"> كان من أهل الصيمرة</w:t>
      </w:r>
      <w:r>
        <w:rPr>
          <w:rtl/>
        </w:rPr>
        <w:t>،</w:t>
      </w:r>
      <w:r w:rsidRPr="00F631CB">
        <w:rPr>
          <w:rtl/>
        </w:rPr>
        <w:t xml:space="preserve"> وأن قصره لبين</w:t>
      </w:r>
      <w:r>
        <w:rPr>
          <w:rtl/>
        </w:rPr>
        <w:t>،</w:t>
      </w:r>
      <w:r w:rsidRPr="00F631CB">
        <w:rPr>
          <w:rtl/>
        </w:rPr>
        <w:t xml:space="preserve"> قال أبو عمرو</w:t>
      </w:r>
      <w:r>
        <w:rPr>
          <w:rtl/>
        </w:rPr>
        <w:t>:</w:t>
      </w:r>
      <w:r w:rsidRPr="00F631CB">
        <w:rPr>
          <w:rtl/>
        </w:rPr>
        <w:t xml:space="preserve"> هذا الخبر من جهة أبي الحسن محمد بن بحر بن أحمد الفارسي يقول</w:t>
      </w:r>
      <w:r>
        <w:rPr>
          <w:rtl/>
        </w:rPr>
        <w:t>:</w:t>
      </w:r>
      <w:r w:rsidRPr="00F631CB">
        <w:rPr>
          <w:rtl/>
        </w:rPr>
        <w:t xml:space="preserve"> حدثني أبو القاسم الحليسي.</w:t>
      </w:r>
    </w:p>
    <w:p w:rsidR="002B744E" w:rsidRPr="00F631CB" w:rsidRDefault="002B744E" w:rsidP="002B744E">
      <w:pPr>
        <w:pStyle w:val="libCenterBold1"/>
        <w:rPr>
          <w:rtl/>
        </w:rPr>
      </w:pPr>
      <w:r w:rsidRPr="00F631CB">
        <w:rPr>
          <w:rtl/>
        </w:rPr>
        <w:t>في صفوان بن مهران الجمال‌</w:t>
      </w:r>
    </w:p>
    <w:p w:rsidR="002B744E" w:rsidRPr="00F631CB" w:rsidRDefault="002B744E" w:rsidP="002B744E">
      <w:pPr>
        <w:pStyle w:val="libNormal"/>
        <w:rPr>
          <w:rtl/>
        </w:rPr>
      </w:pPr>
      <w:r w:rsidRPr="00F631CB">
        <w:rPr>
          <w:rtl/>
        </w:rPr>
        <w:t>828</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اسماعيل الرازي</w:t>
      </w:r>
      <w:r>
        <w:rPr>
          <w:rtl/>
        </w:rPr>
        <w:t>،</w:t>
      </w:r>
      <w:r w:rsidRPr="00F631CB">
        <w:rPr>
          <w:rtl/>
        </w:rPr>
        <w:t xml:space="preserve"> قال</w:t>
      </w:r>
      <w:r>
        <w:rPr>
          <w:rtl/>
        </w:rPr>
        <w:t>:</w:t>
      </w:r>
      <w:r w:rsidRPr="00F631CB">
        <w:rPr>
          <w:rtl/>
        </w:rPr>
        <w:t xml:space="preserve"> حدثني الحسن بن علي بن فضال</w:t>
      </w:r>
      <w:r>
        <w:rPr>
          <w:rtl/>
        </w:rPr>
        <w:t>،</w:t>
      </w:r>
      <w:r w:rsidRPr="00F631CB">
        <w:rPr>
          <w:rtl/>
        </w:rPr>
        <w:t xml:space="preserve"> قال</w:t>
      </w:r>
      <w:r>
        <w:rPr>
          <w:rtl/>
        </w:rPr>
        <w:t>:</w:t>
      </w:r>
      <w:r w:rsidRPr="00F631CB">
        <w:rPr>
          <w:rtl/>
        </w:rPr>
        <w:t xml:space="preserve"> حدثني صفوان بن مهران الجمال</w:t>
      </w:r>
      <w:r>
        <w:rPr>
          <w:rtl/>
        </w:rPr>
        <w:t>،</w:t>
      </w:r>
      <w:r w:rsidRPr="00F631CB">
        <w:rPr>
          <w:rtl/>
        </w:rPr>
        <w:t xml:space="preserve"> قال</w:t>
      </w:r>
      <w:r>
        <w:rPr>
          <w:rtl/>
        </w:rPr>
        <w:t>:</w:t>
      </w:r>
      <w:r w:rsidRPr="00F631CB">
        <w:rPr>
          <w:rtl/>
        </w:rPr>
        <w:t xml:space="preserve"> دخلت على أبي الحسن الاول </w:t>
      </w:r>
      <w:r w:rsidRPr="00DB34C0">
        <w:rPr>
          <w:rStyle w:val="libAlaemChar"/>
          <w:rtl/>
        </w:rPr>
        <w:t>عليه‌السلام</w:t>
      </w:r>
      <w:r w:rsidRPr="00F631CB">
        <w:rPr>
          <w:rtl/>
        </w:rPr>
        <w:t xml:space="preserve"> فقال لي</w:t>
      </w:r>
      <w:r>
        <w:rPr>
          <w:rtl/>
        </w:rPr>
        <w:t>:</w:t>
      </w:r>
      <w:r w:rsidRPr="00F631CB">
        <w:rPr>
          <w:rtl/>
        </w:rPr>
        <w:t xml:space="preserve"> يا صفوان كل شي‌ء منك حسن جميل ما خلا شيئا واحدا قلت</w:t>
      </w:r>
      <w:r>
        <w:rPr>
          <w:rtl/>
        </w:rPr>
        <w:t>:</w:t>
      </w:r>
      <w:r w:rsidRPr="00F631CB">
        <w:rPr>
          <w:rtl/>
        </w:rPr>
        <w:t xml:space="preserve"> جعلت فداك أي شي‌ء</w:t>
      </w:r>
      <w:r>
        <w:rPr>
          <w:rtl/>
        </w:rPr>
        <w:t>؟</w:t>
      </w:r>
      <w:r w:rsidRPr="00F631CB">
        <w:rPr>
          <w:rtl/>
        </w:rPr>
        <w:t xml:space="preserve"> قال</w:t>
      </w:r>
      <w:r>
        <w:rPr>
          <w:rtl/>
        </w:rPr>
        <w:t>:</w:t>
      </w:r>
      <w:r w:rsidRPr="00F631CB">
        <w:rPr>
          <w:rtl/>
        </w:rPr>
        <w:t xml:space="preserve"> اكراؤك جمالك من هذا الرجل يعني هارون</w:t>
      </w:r>
      <w:r>
        <w:rPr>
          <w:rtl/>
        </w:rPr>
        <w:t>،</w:t>
      </w:r>
      <w:r w:rsidRPr="00F631CB">
        <w:rPr>
          <w:rtl/>
        </w:rPr>
        <w:t xml:space="preserve"> قلت</w:t>
      </w:r>
      <w:r>
        <w:rPr>
          <w:rtl/>
        </w:rPr>
        <w:t>:</w:t>
      </w:r>
      <w:r w:rsidRPr="00F631CB">
        <w:rPr>
          <w:rtl/>
        </w:rPr>
        <w:t xml:space="preserve"> والله ما أكريته أشرا ولا بطرا ولا لصيد ولا للهو ولكني أكريه لهذا الطريق يعني طريق مكة</w:t>
      </w:r>
      <w:r>
        <w:rPr>
          <w:rtl/>
        </w:rPr>
        <w:t>،</w:t>
      </w:r>
      <w:r w:rsidRPr="00F631CB">
        <w:rPr>
          <w:rtl/>
        </w:rPr>
        <w:t xml:space="preserve"> ولا أتولاه بنفسي ولكن أنصب غلماني.</w:t>
      </w:r>
    </w:p>
    <w:p w:rsidR="002B744E" w:rsidRPr="00F631CB" w:rsidRDefault="002B744E" w:rsidP="002B744E">
      <w:pPr>
        <w:pStyle w:val="libNormal"/>
        <w:rPr>
          <w:rtl/>
        </w:rPr>
      </w:pPr>
      <w:r w:rsidRPr="00F631CB">
        <w:rPr>
          <w:rtl/>
        </w:rPr>
        <w:t>فقال لي</w:t>
      </w:r>
      <w:r>
        <w:rPr>
          <w:rtl/>
        </w:rPr>
        <w:t>:</w:t>
      </w:r>
      <w:r w:rsidRPr="00F631CB">
        <w:rPr>
          <w:rtl/>
        </w:rPr>
        <w:t xml:space="preserve"> يا صفوان أيقع كراؤك عليهم</w:t>
      </w:r>
      <w:r>
        <w:rPr>
          <w:rtl/>
        </w:rPr>
        <w:t>؟</w:t>
      </w:r>
      <w:r w:rsidRPr="00F631CB">
        <w:rPr>
          <w:rtl/>
        </w:rPr>
        <w:t xml:space="preserve"> قلت</w:t>
      </w:r>
      <w:r>
        <w:rPr>
          <w:rtl/>
        </w:rPr>
        <w:t>:</w:t>
      </w:r>
      <w:r w:rsidRPr="00F631CB">
        <w:rPr>
          <w:rtl/>
        </w:rPr>
        <w:t xml:space="preserve"> نعم جعلت فداك</w:t>
      </w:r>
      <w:r>
        <w:rPr>
          <w:rtl/>
        </w:rPr>
        <w:t>،</w:t>
      </w:r>
      <w:r w:rsidRPr="00F631CB">
        <w:rPr>
          <w:rtl/>
        </w:rPr>
        <w:t xml:space="preserve"> قال</w:t>
      </w:r>
      <w:r>
        <w:rPr>
          <w:rtl/>
        </w:rPr>
        <w:t>:</w:t>
      </w:r>
      <w:r w:rsidRPr="00F631CB">
        <w:rPr>
          <w:rtl/>
        </w:rPr>
        <w:t xml:space="preserve"> فقال لي</w:t>
      </w:r>
      <w:r>
        <w:rPr>
          <w:rtl/>
        </w:rPr>
        <w:t>: أ</w:t>
      </w:r>
      <w:r w:rsidRPr="00F631CB">
        <w:rPr>
          <w:rtl/>
        </w:rPr>
        <w:t>تحب بقائهم حتى يخرج كراؤك</w:t>
      </w:r>
      <w:r>
        <w:rPr>
          <w:rtl/>
        </w:rPr>
        <w:t>؟</w:t>
      </w:r>
      <w:r w:rsidRPr="00F631CB">
        <w:rPr>
          <w:rtl/>
        </w:rPr>
        <w:t xml:space="preserve">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فمن أحب بقائهم فهو منهم</w:t>
      </w:r>
      <w:r>
        <w:rPr>
          <w:rtl/>
        </w:rPr>
        <w:t>،</w:t>
      </w:r>
      <w:r w:rsidRPr="00F631CB">
        <w:rPr>
          <w:rtl/>
        </w:rPr>
        <w:t xml:space="preserve"> ومن كان منهم كان ورد النار.</w:t>
      </w:r>
    </w:p>
    <w:p w:rsidR="002B744E" w:rsidRPr="00F631CB" w:rsidRDefault="002B744E" w:rsidP="002B744E">
      <w:pPr>
        <w:pStyle w:val="libNormal"/>
        <w:rPr>
          <w:rtl/>
        </w:rPr>
      </w:pPr>
      <w:r w:rsidRPr="00F631CB">
        <w:rPr>
          <w:rtl/>
        </w:rPr>
        <w:t>قال صفوان</w:t>
      </w:r>
      <w:r>
        <w:rPr>
          <w:rtl/>
        </w:rPr>
        <w:t>:</w:t>
      </w:r>
      <w:r w:rsidRPr="00F631CB">
        <w:rPr>
          <w:rtl/>
        </w:rPr>
        <w:t xml:space="preserve"> فذهبت وبعت جمالي عن آخرها</w:t>
      </w:r>
      <w:r>
        <w:rPr>
          <w:rtl/>
        </w:rPr>
        <w:t>،</w:t>
      </w:r>
      <w:r w:rsidRPr="00F631CB">
        <w:rPr>
          <w:rtl/>
        </w:rPr>
        <w:t xml:space="preserve"> فبلغ ذلك الى هارون</w:t>
      </w:r>
      <w:r>
        <w:rPr>
          <w:rtl/>
        </w:rPr>
        <w:t>،</w:t>
      </w:r>
      <w:r w:rsidRPr="00F631CB">
        <w:rPr>
          <w:rtl/>
        </w:rPr>
        <w:t xml:space="preserve"> فدعاني فقال لي</w:t>
      </w:r>
      <w:r>
        <w:rPr>
          <w:rtl/>
        </w:rPr>
        <w:t>:</w:t>
      </w:r>
      <w:r w:rsidRPr="00F631CB">
        <w:rPr>
          <w:rtl/>
        </w:rPr>
        <w:t xml:space="preserve"> يا صفوان بلغني أنك بعت جمالك</w:t>
      </w:r>
      <w:r>
        <w:rPr>
          <w:rtl/>
        </w:rPr>
        <w:t>؟</w:t>
      </w:r>
      <w:r w:rsidRPr="00F631CB">
        <w:rPr>
          <w:rtl/>
        </w:rPr>
        <w:t xml:space="preserve"> قلت</w:t>
      </w:r>
      <w:r>
        <w:rPr>
          <w:rtl/>
        </w:rPr>
        <w:t>:</w:t>
      </w:r>
      <w:r w:rsidRPr="00F631CB">
        <w:rPr>
          <w:rtl/>
        </w:rPr>
        <w:t xml:space="preserve"> نعم</w:t>
      </w:r>
      <w:r>
        <w:rPr>
          <w:rtl/>
        </w:rPr>
        <w:t>،</w:t>
      </w:r>
      <w:r w:rsidRPr="00F631CB">
        <w:rPr>
          <w:rtl/>
        </w:rPr>
        <w:t xml:space="preserve"> فقال</w:t>
      </w:r>
      <w:r>
        <w:rPr>
          <w:rtl/>
        </w:rPr>
        <w:t>:</w:t>
      </w:r>
      <w:r w:rsidRPr="00F631CB">
        <w:rPr>
          <w:rtl/>
        </w:rPr>
        <w:t xml:space="preserve"> لم</w:t>
      </w:r>
      <w:r>
        <w:rPr>
          <w:rtl/>
        </w:rPr>
        <w:t>؟</w:t>
      </w:r>
      <w:r w:rsidRPr="00F631CB">
        <w:rPr>
          <w:rtl/>
        </w:rPr>
        <w:t xml:space="preserve"> قلت</w:t>
      </w:r>
      <w:r>
        <w:rPr>
          <w:rtl/>
        </w:rPr>
        <w:t>:</w:t>
      </w:r>
      <w:r w:rsidRPr="00F631CB">
        <w:rPr>
          <w:rtl/>
        </w:rPr>
        <w:t xml:space="preserve"> أنا شيخ كبير وأن الغلمان لا يفون بالاعمال.</w:t>
      </w:r>
    </w:p>
    <w:p w:rsidR="002B744E" w:rsidRPr="00F631CB" w:rsidRDefault="002B744E" w:rsidP="002B744E">
      <w:pPr>
        <w:pStyle w:val="libNormal"/>
        <w:rPr>
          <w:rtl/>
        </w:rPr>
      </w:pPr>
      <w:r w:rsidRPr="00F631CB">
        <w:rPr>
          <w:rtl/>
        </w:rPr>
        <w:t>فقال</w:t>
      </w:r>
      <w:r>
        <w:rPr>
          <w:rtl/>
        </w:rPr>
        <w:t>:</w:t>
      </w:r>
      <w:r w:rsidRPr="00F631CB">
        <w:rPr>
          <w:rtl/>
        </w:rPr>
        <w:t xml:space="preserve"> هيهات ايهات أني لا علم من أشار عليك بهذا موسى بن جعفر</w:t>
      </w:r>
      <w:r>
        <w:rPr>
          <w:rtl/>
        </w:rPr>
        <w:t>،</w:t>
      </w:r>
      <w:r w:rsidRPr="00F631CB">
        <w:rPr>
          <w:rtl/>
        </w:rPr>
        <w:t xml:space="preserve"> قلت</w:t>
      </w:r>
      <w:r>
        <w:rPr>
          <w:rtl/>
        </w:rPr>
        <w:t>:</w:t>
      </w:r>
      <w:r>
        <w:rPr>
          <w:rFonts w:hint="cs"/>
          <w:rtl/>
        </w:rPr>
        <w:t xml:space="preserve"> </w:t>
      </w:r>
      <w:r w:rsidRPr="00F631CB">
        <w:rPr>
          <w:rtl/>
        </w:rPr>
        <w:t>مالي ولموسى بن جعفر</w:t>
      </w:r>
      <w:r>
        <w:rPr>
          <w:rtl/>
        </w:rPr>
        <w:t>،</w:t>
      </w:r>
      <w:r w:rsidRPr="00F631CB">
        <w:rPr>
          <w:rtl/>
        </w:rPr>
        <w:t xml:space="preserve"> فقال</w:t>
      </w:r>
      <w:r>
        <w:rPr>
          <w:rtl/>
        </w:rPr>
        <w:t>:</w:t>
      </w:r>
      <w:r w:rsidRPr="00F631CB">
        <w:rPr>
          <w:rtl/>
        </w:rPr>
        <w:t xml:space="preserve"> دع هذا عنك فو الله لو لا حسن صحبتك لقتلتك.</w:t>
      </w:r>
    </w:p>
    <w:p w:rsidR="002B744E" w:rsidRPr="00F631CB" w:rsidRDefault="002B744E" w:rsidP="002B744E">
      <w:pPr>
        <w:pStyle w:val="libCenterBold1"/>
        <w:rPr>
          <w:rtl/>
        </w:rPr>
      </w:pPr>
      <w:r w:rsidRPr="00F631CB">
        <w:rPr>
          <w:rtl/>
        </w:rPr>
        <w:t>في أبى على عبد الرحمن بن حجاج‌</w:t>
      </w:r>
    </w:p>
    <w:p w:rsidR="002B744E" w:rsidRPr="00F631CB" w:rsidRDefault="002B744E" w:rsidP="002B744E">
      <w:pPr>
        <w:pStyle w:val="libNormal"/>
        <w:rPr>
          <w:rtl/>
        </w:rPr>
      </w:pPr>
      <w:r w:rsidRPr="00F631CB">
        <w:rPr>
          <w:rtl/>
        </w:rPr>
        <w:t>829</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حدثني محمد بن الحسين</w:t>
      </w:r>
      <w:r>
        <w:rPr>
          <w:rtl/>
        </w:rPr>
        <w:t>،</w:t>
      </w:r>
      <w:r w:rsidRPr="00F631CB">
        <w:rPr>
          <w:rtl/>
        </w:rPr>
        <w:t xml:space="preserve"> عن عثمان بن عدس</w:t>
      </w:r>
      <w:r>
        <w:rPr>
          <w:rtl/>
        </w:rPr>
        <w:t>،</w:t>
      </w:r>
      <w:r w:rsidRPr="00F631CB">
        <w:rPr>
          <w:rtl/>
        </w:rPr>
        <w:t xml:space="preserve"> عن حسين بن ناجية</w:t>
      </w:r>
      <w:r>
        <w:rPr>
          <w:rtl/>
        </w:rPr>
        <w:t>،</w:t>
      </w:r>
      <w:r w:rsidRPr="00F631CB">
        <w:rPr>
          <w:rtl/>
        </w:rPr>
        <w:t xml:space="preserve"> قال</w:t>
      </w:r>
      <w:r>
        <w:rPr>
          <w:rtl/>
        </w:rPr>
        <w:t>:</w:t>
      </w:r>
      <w:r w:rsidRPr="00F631CB">
        <w:rPr>
          <w:rtl/>
        </w:rPr>
        <w:t xml:space="preserve"> سمعت أبا الحسن </w:t>
      </w:r>
      <w:r w:rsidRPr="00DB34C0">
        <w:rPr>
          <w:rStyle w:val="libAlaemChar"/>
          <w:rtl/>
        </w:rPr>
        <w:t>عليه‌السلام</w:t>
      </w:r>
      <w:r w:rsidRPr="00F631CB">
        <w:rPr>
          <w:rtl/>
        </w:rPr>
        <w:t xml:space="preserve"> وذكر عبد الرحمن بن‌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حجاج</w:t>
      </w:r>
      <w:r>
        <w:rPr>
          <w:rtl/>
        </w:rPr>
        <w:t>،</w:t>
      </w:r>
      <w:r w:rsidRPr="00F631CB">
        <w:rPr>
          <w:rtl/>
        </w:rPr>
        <w:t xml:space="preserve"> فقال</w:t>
      </w:r>
      <w:r>
        <w:rPr>
          <w:rtl/>
        </w:rPr>
        <w:t>:</w:t>
      </w:r>
      <w:r w:rsidRPr="00F631CB">
        <w:rPr>
          <w:rtl/>
        </w:rPr>
        <w:t xml:space="preserve"> أنه لثقيل على الفؤاد.</w:t>
      </w:r>
    </w:p>
    <w:p w:rsidR="002B744E" w:rsidRPr="00F631CB" w:rsidRDefault="002B744E" w:rsidP="002B744E">
      <w:pPr>
        <w:pStyle w:val="libNormal"/>
        <w:rPr>
          <w:rtl/>
        </w:rPr>
      </w:pPr>
      <w:r w:rsidRPr="00F631CB">
        <w:rPr>
          <w:rtl/>
        </w:rPr>
        <w:t>830</w:t>
      </w:r>
      <w:r>
        <w:rPr>
          <w:rtl/>
        </w:rPr>
        <w:t xml:space="preserve"> - </w:t>
      </w:r>
      <w:r w:rsidRPr="00F631CB">
        <w:rPr>
          <w:rtl/>
        </w:rPr>
        <w:t>أبو القاسم نصر بن الصباح</w:t>
      </w:r>
      <w:r>
        <w:rPr>
          <w:rtl/>
        </w:rPr>
        <w:t>،</w:t>
      </w:r>
      <w:r w:rsidRPr="00F631CB">
        <w:rPr>
          <w:rtl/>
        </w:rPr>
        <w:t xml:space="preserve"> قال</w:t>
      </w:r>
      <w:r>
        <w:rPr>
          <w:rtl/>
        </w:rPr>
        <w:t>:</w:t>
      </w:r>
      <w:r w:rsidRPr="00F631CB">
        <w:rPr>
          <w:rtl/>
        </w:rPr>
        <w:t xml:space="preserve"> عبد الرحمن بن الحجاج شهد له أبو الحسن </w:t>
      </w:r>
      <w:r w:rsidRPr="00DB34C0">
        <w:rPr>
          <w:rStyle w:val="libAlaemChar"/>
          <w:rtl/>
        </w:rPr>
        <w:t>عليه‌السلام</w:t>
      </w:r>
      <w:r w:rsidRPr="00F631CB">
        <w:rPr>
          <w:rtl/>
        </w:rPr>
        <w:t xml:space="preserve"> بالجنة</w:t>
      </w:r>
      <w:r>
        <w:rPr>
          <w:rtl/>
        </w:rPr>
        <w:t>،</w:t>
      </w:r>
      <w:r w:rsidRPr="00F631CB">
        <w:rPr>
          <w:rtl/>
        </w:rPr>
        <w:t xml:space="preserve"> وكان أبو عبد الله </w:t>
      </w:r>
      <w:r w:rsidRPr="00DB34C0">
        <w:rPr>
          <w:rStyle w:val="libAlaemChar"/>
          <w:rtl/>
        </w:rPr>
        <w:t>عليه‌السلام</w:t>
      </w:r>
      <w:r w:rsidRPr="00F631CB">
        <w:rPr>
          <w:rtl/>
        </w:rPr>
        <w:t xml:space="preserve"> يقول لعبد الرحمن</w:t>
      </w:r>
      <w:r>
        <w:rPr>
          <w:rtl/>
        </w:rPr>
        <w:t>:</w:t>
      </w:r>
      <w:r w:rsidRPr="00F631CB">
        <w:rPr>
          <w:rtl/>
        </w:rPr>
        <w:t xml:space="preserve"> يا عبد الرحمن كلم أهل المدينة فاني أحب أن يرى في رجال الشيعة مثلك.</w:t>
      </w:r>
    </w:p>
    <w:p w:rsidR="002B744E" w:rsidRPr="00F631CB" w:rsidRDefault="002B744E" w:rsidP="002B744E">
      <w:pPr>
        <w:pStyle w:val="libCenterBold1"/>
        <w:rPr>
          <w:rtl/>
        </w:rPr>
      </w:pPr>
      <w:r w:rsidRPr="00F631CB">
        <w:rPr>
          <w:rtl/>
        </w:rPr>
        <w:t>شعيب العقرقوفى‌</w:t>
      </w:r>
    </w:p>
    <w:p w:rsidR="002B744E" w:rsidRPr="00F631CB" w:rsidRDefault="002B744E" w:rsidP="002B744E">
      <w:pPr>
        <w:pStyle w:val="libNormal"/>
        <w:rPr>
          <w:rtl/>
        </w:rPr>
      </w:pPr>
      <w:r w:rsidRPr="00F631CB">
        <w:rPr>
          <w:rtl/>
        </w:rPr>
        <w:t>831</w:t>
      </w:r>
      <w:r>
        <w:rPr>
          <w:rtl/>
        </w:rPr>
        <w:t xml:space="preserve"> - </w:t>
      </w:r>
      <w:r w:rsidRPr="00F631CB">
        <w:rPr>
          <w:rtl/>
        </w:rPr>
        <w:t>وجدت بخط جبريل بن أحمد</w:t>
      </w:r>
      <w:r>
        <w:rPr>
          <w:rtl/>
        </w:rPr>
        <w:t>،</w:t>
      </w:r>
      <w:r w:rsidRPr="00F631CB">
        <w:rPr>
          <w:rtl/>
        </w:rPr>
        <w:t xml:space="preserve"> حدثني محمد بن عبد الله بن مهران عن محمد بن علي</w:t>
      </w:r>
      <w:r>
        <w:rPr>
          <w:rtl/>
        </w:rPr>
        <w:t>،</w:t>
      </w:r>
      <w:r w:rsidRPr="00F631CB">
        <w:rPr>
          <w:rtl/>
        </w:rPr>
        <w:t xml:space="preserve"> عن الحسن بن علي بن أبي حمزة</w:t>
      </w:r>
      <w:r>
        <w:rPr>
          <w:rtl/>
        </w:rPr>
        <w:t>،</w:t>
      </w:r>
      <w:r w:rsidRPr="00F631CB">
        <w:rPr>
          <w:rtl/>
        </w:rPr>
        <w:t xml:space="preserve"> عن أبيه</w:t>
      </w:r>
      <w:r>
        <w:rPr>
          <w:rtl/>
        </w:rPr>
        <w:t>،</w:t>
      </w:r>
      <w:r w:rsidRPr="00F631CB">
        <w:rPr>
          <w:rtl/>
        </w:rPr>
        <w:t xml:space="preserve"> قال</w:t>
      </w:r>
      <w:r>
        <w:rPr>
          <w:rtl/>
        </w:rPr>
        <w:t>:</w:t>
      </w:r>
      <w:r w:rsidRPr="00F631CB">
        <w:rPr>
          <w:rtl/>
        </w:rPr>
        <w:t xml:space="preserve"> أخبرني شعيب العقرقوفي</w:t>
      </w:r>
      <w:r>
        <w:rPr>
          <w:rtl/>
        </w:rPr>
        <w:t>،</w:t>
      </w:r>
      <w:r w:rsidRPr="00F631CB">
        <w:rPr>
          <w:rtl/>
        </w:rPr>
        <w:t xml:space="preserve"> قال</w:t>
      </w:r>
      <w:r>
        <w:rPr>
          <w:rtl/>
        </w:rPr>
        <w:t>،</w:t>
      </w:r>
      <w:r w:rsidRPr="00F631CB">
        <w:rPr>
          <w:rtl/>
        </w:rPr>
        <w:t xml:space="preserve"> قال لي أبو الحسن </w:t>
      </w:r>
      <w:r w:rsidRPr="00DB34C0">
        <w:rPr>
          <w:rStyle w:val="libAlaemChar"/>
          <w:rtl/>
        </w:rPr>
        <w:t>عليه‌السلام</w:t>
      </w:r>
      <w:r w:rsidRPr="00F631CB">
        <w:rPr>
          <w:rtl/>
        </w:rPr>
        <w:t xml:space="preserve"> مبتدئا من غير أن أسأله عن شي‌ء</w:t>
      </w:r>
      <w:r>
        <w:rPr>
          <w:rtl/>
        </w:rPr>
        <w:t>:</w:t>
      </w:r>
      <w:r>
        <w:rPr>
          <w:rFonts w:hint="cs"/>
          <w:rtl/>
        </w:rPr>
        <w:t xml:space="preserve"> </w:t>
      </w:r>
      <w:r w:rsidRPr="00F631CB">
        <w:rPr>
          <w:rtl/>
        </w:rPr>
        <w:t>يا شعيب يلقاك غذا رجل من أهل المغرب يسألك عني</w:t>
      </w:r>
      <w:r>
        <w:rPr>
          <w:rtl/>
        </w:rPr>
        <w:t>،</w:t>
      </w:r>
      <w:r w:rsidRPr="00F631CB">
        <w:rPr>
          <w:rtl/>
        </w:rPr>
        <w:t xml:space="preserve"> فقل هو والله الامام الذي قال لنا أبو عبد الله </w:t>
      </w:r>
      <w:r w:rsidRPr="00DB34C0">
        <w:rPr>
          <w:rStyle w:val="libAlaemChar"/>
          <w:rtl/>
        </w:rPr>
        <w:t>عليه‌السلام</w:t>
      </w:r>
      <w:r>
        <w:rPr>
          <w:rtl/>
        </w:rPr>
        <w:t>،</w:t>
      </w:r>
      <w:r w:rsidRPr="00F631CB">
        <w:rPr>
          <w:rtl/>
        </w:rPr>
        <w:t xml:space="preserve"> فاذا سألك عن الحلال والحرام فأجبه</w:t>
      </w:r>
      <w:r>
        <w:rPr>
          <w:rtl/>
        </w:rPr>
        <w:t>:</w:t>
      </w:r>
      <w:r w:rsidRPr="00F631CB">
        <w:rPr>
          <w:rtl/>
        </w:rPr>
        <w:t xml:space="preserve"> مني.</w:t>
      </w:r>
    </w:p>
    <w:p w:rsidR="002B744E" w:rsidRPr="00F631CB" w:rsidRDefault="002B744E" w:rsidP="002B744E">
      <w:pPr>
        <w:pStyle w:val="libNormal"/>
        <w:rPr>
          <w:rtl/>
        </w:rPr>
      </w:pPr>
      <w:r w:rsidRPr="00F631CB">
        <w:rPr>
          <w:rtl/>
        </w:rPr>
        <w:t>فقلت</w:t>
      </w:r>
      <w:r>
        <w:rPr>
          <w:rtl/>
        </w:rPr>
        <w:t>:</w:t>
      </w:r>
      <w:r w:rsidRPr="00F631CB">
        <w:rPr>
          <w:rtl/>
        </w:rPr>
        <w:t xml:space="preserve"> جعلت فداك فما علامته</w:t>
      </w:r>
      <w:r>
        <w:rPr>
          <w:rtl/>
        </w:rPr>
        <w:t>؟</w:t>
      </w:r>
      <w:r w:rsidRPr="00F631CB">
        <w:rPr>
          <w:rtl/>
        </w:rPr>
        <w:t xml:space="preserve"> فقال</w:t>
      </w:r>
      <w:r>
        <w:rPr>
          <w:rtl/>
        </w:rPr>
        <w:t>:</w:t>
      </w:r>
      <w:r w:rsidRPr="00F631CB">
        <w:rPr>
          <w:rtl/>
        </w:rPr>
        <w:t xml:space="preserve"> رجل طويل جسيم يقال له</w:t>
      </w:r>
      <w:r>
        <w:rPr>
          <w:rtl/>
        </w:rPr>
        <w:t>:</w:t>
      </w:r>
      <w:r w:rsidRPr="00F631CB">
        <w:rPr>
          <w:rtl/>
        </w:rPr>
        <w:t xml:space="preserve"> يعقوب</w:t>
      </w:r>
      <w:r>
        <w:rPr>
          <w:rtl/>
        </w:rPr>
        <w:t>،</w:t>
      </w:r>
      <w:r w:rsidRPr="00F631CB">
        <w:rPr>
          <w:rtl/>
        </w:rPr>
        <w:t xml:space="preserve"> فاذا أتاك فلا عليك أن تجيبه عن جميع ما سألك فانه واحد قومه</w:t>
      </w:r>
      <w:r>
        <w:rPr>
          <w:rtl/>
        </w:rPr>
        <w:t>،</w:t>
      </w:r>
      <w:r w:rsidRPr="00F631CB">
        <w:rPr>
          <w:rtl/>
        </w:rPr>
        <w:t xml:space="preserve"> وان أحب أن تدخله إلي فأدخله.</w:t>
      </w:r>
    </w:p>
    <w:p w:rsidR="002B744E" w:rsidRPr="00F631CB" w:rsidRDefault="002B744E" w:rsidP="002B744E">
      <w:pPr>
        <w:pStyle w:val="libNormal"/>
        <w:rPr>
          <w:rtl/>
        </w:rPr>
      </w:pPr>
      <w:r w:rsidRPr="00F631CB">
        <w:rPr>
          <w:rtl/>
        </w:rPr>
        <w:t>قال</w:t>
      </w:r>
      <w:r>
        <w:rPr>
          <w:rtl/>
        </w:rPr>
        <w:t>:</w:t>
      </w:r>
      <w:r w:rsidRPr="00F631CB">
        <w:rPr>
          <w:rtl/>
        </w:rPr>
        <w:t xml:space="preserve"> فو الله اني لفي طوافي اذ أقبل إلي رجل طويل من أجسم ما يكون من الرجال</w:t>
      </w:r>
      <w:r>
        <w:rPr>
          <w:rtl/>
        </w:rPr>
        <w:t>،</w:t>
      </w:r>
      <w:r w:rsidRPr="00F631CB">
        <w:rPr>
          <w:rtl/>
        </w:rPr>
        <w:t xml:space="preserve"> فقال لي</w:t>
      </w:r>
      <w:r>
        <w:rPr>
          <w:rtl/>
        </w:rPr>
        <w:t>:</w:t>
      </w:r>
      <w:r w:rsidRPr="00F631CB">
        <w:rPr>
          <w:rtl/>
        </w:rPr>
        <w:t xml:space="preserve"> أريد أن أسألك عن صاحبك</w:t>
      </w:r>
      <w:r>
        <w:rPr>
          <w:rtl/>
        </w:rPr>
        <w:t>؟</w:t>
      </w:r>
      <w:r w:rsidRPr="00F631CB">
        <w:rPr>
          <w:rtl/>
        </w:rPr>
        <w:t xml:space="preserve"> فقلت</w:t>
      </w:r>
      <w:r>
        <w:rPr>
          <w:rtl/>
        </w:rPr>
        <w:t>:</w:t>
      </w:r>
      <w:r w:rsidRPr="00F631CB">
        <w:rPr>
          <w:rtl/>
        </w:rPr>
        <w:t xml:space="preserve"> عن أي صاحب</w:t>
      </w:r>
      <w:r>
        <w:rPr>
          <w:rtl/>
        </w:rPr>
        <w:t>؟</w:t>
      </w:r>
      <w:r w:rsidRPr="00F631CB">
        <w:rPr>
          <w:rtl/>
        </w:rPr>
        <w:t xml:space="preserve"> قال</w:t>
      </w:r>
      <w:r>
        <w:rPr>
          <w:rtl/>
        </w:rPr>
        <w:t>:</w:t>
      </w:r>
      <w:r>
        <w:rPr>
          <w:rFonts w:hint="cs"/>
          <w:rtl/>
        </w:rPr>
        <w:t xml:space="preserve"> </w:t>
      </w:r>
      <w:r w:rsidRPr="00F631CB">
        <w:rPr>
          <w:rtl/>
        </w:rPr>
        <w:t>عن فلان بن فلان</w:t>
      </w:r>
      <w:r>
        <w:rPr>
          <w:rtl/>
        </w:rPr>
        <w:t>،</w:t>
      </w:r>
      <w:r w:rsidRPr="00F631CB">
        <w:rPr>
          <w:rtl/>
        </w:rPr>
        <w:t xml:space="preserve"> فقلت ما أسمك</w:t>
      </w:r>
      <w:r>
        <w:rPr>
          <w:rtl/>
        </w:rPr>
        <w:t>؟</w:t>
      </w:r>
      <w:r w:rsidRPr="00F631CB">
        <w:rPr>
          <w:rtl/>
        </w:rPr>
        <w:t xml:space="preserve"> فقال</w:t>
      </w:r>
      <w:r>
        <w:rPr>
          <w:rtl/>
        </w:rPr>
        <w:t>:</w:t>
      </w:r>
      <w:r w:rsidRPr="00F631CB">
        <w:rPr>
          <w:rtl/>
        </w:rPr>
        <w:t xml:space="preserve"> يعقوب</w:t>
      </w:r>
      <w:r>
        <w:rPr>
          <w:rtl/>
        </w:rPr>
        <w:t>،</w:t>
      </w:r>
      <w:r w:rsidRPr="00F631CB">
        <w:rPr>
          <w:rtl/>
        </w:rPr>
        <w:t xml:space="preserve"> فقلت</w:t>
      </w:r>
      <w:r>
        <w:rPr>
          <w:rtl/>
        </w:rPr>
        <w:t>:</w:t>
      </w:r>
      <w:r w:rsidRPr="00F631CB">
        <w:rPr>
          <w:rtl/>
        </w:rPr>
        <w:t xml:space="preserve"> ومن أين أنت</w:t>
      </w:r>
      <w:r>
        <w:rPr>
          <w:rtl/>
        </w:rPr>
        <w:t>؟</w:t>
      </w:r>
      <w:r w:rsidRPr="00F631CB">
        <w:rPr>
          <w:rtl/>
        </w:rPr>
        <w:t xml:space="preserve"> فقال</w:t>
      </w:r>
      <w:r>
        <w:rPr>
          <w:rtl/>
        </w:rPr>
        <w:t>:</w:t>
      </w:r>
      <w:r>
        <w:rPr>
          <w:rFonts w:hint="cs"/>
          <w:rtl/>
        </w:rPr>
        <w:t xml:space="preserve"> </w:t>
      </w:r>
      <w:r w:rsidRPr="00F631CB">
        <w:rPr>
          <w:rtl/>
        </w:rPr>
        <w:t>رجل من أهل المغرب.</w:t>
      </w:r>
    </w:p>
    <w:p w:rsidR="002B744E" w:rsidRPr="00F631CB" w:rsidRDefault="002B744E" w:rsidP="002B744E">
      <w:pPr>
        <w:pStyle w:val="libNormal"/>
        <w:rPr>
          <w:rtl/>
        </w:rPr>
      </w:pPr>
      <w:r w:rsidRPr="00F631CB">
        <w:rPr>
          <w:rtl/>
        </w:rPr>
        <w:t>قلت</w:t>
      </w:r>
      <w:r>
        <w:rPr>
          <w:rtl/>
        </w:rPr>
        <w:t>:</w:t>
      </w:r>
      <w:r w:rsidRPr="00F631CB">
        <w:rPr>
          <w:rtl/>
        </w:rPr>
        <w:t xml:space="preserve"> فمن أين عرفتني</w:t>
      </w:r>
      <w:r>
        <w:rPr>
          <w:rtl/>
        </w:rPr>
        <w:t>؟</w:t>
      </w:r>
      <w:r w:rsidRPr="00F631CB">
        <w:rPr>
          <w:rtl/>
        </w:rPr>
        <w:t xml:space="preserve"> قال</w:t>
      </w:r>
      <w:r>
        <w:rPr>
          <w:rtl/>
        </w:rPr>
        <w:t>:</w:t>
      </w:r>
      <w:r w:rsidRPr="00F631CB">
        <w:rPr>
          <w:rtl/>
        </w:rPr>
        <w:t xml:space="preserve"> أتاني آت في منامي</w:t>
      </w:r>
      <w:r>
        <w:rPr>
          <w:rtl/>
        </w:rPr>
        <w:t>:</w:t>
      </w:r>
      <w:r w:rsidRPr="00F631CB">
        <w:rPr>
          <w:rtl/>
        </w:rPr>
        <w:t xml:space="preserve"> الق شعيبا فسله عن جميع ما تحتاج اليه</w:t>
      </w:r>
      <w:r>
        <w:rPr>
          <w:rtl/>
        </w:rPr>
        <w:t>،</w:t>
      </w:r>
      <w:r w:rsidRPr="00F631CB">
        <w:rPr>
          <w:rtl/>
        </w:rPr>
        <w:t xml:space="preserve"> فسألت عنك فدللت عليك</w:t>
      </w:r>
      <w:r>
        <w:rPr>
          <w:rtl/>
        </w:rPr>
        <w:t>،</w:t>
      </w:r>
      <w:r w:rsidRPr="00F631CB">
        <w:rPr>
          <w:rtl/>
        </w:rPr>
        <w:t xml:space="preserve"> فقلت اجلس في هذا الموضع حتى أفرغ من طوافي وآتيك إن شاء الله</w:t>
      </w:r>
      <w:r>
        <w:rPr>
          <w:rtl/>
        </w:rPr>
        <w:t>،</w:t>
      </w:r>
      <w:r w:rsidRPr="00F631CB">
        <w:rPr>
          <w:rtl/>
        </w:rPr>
        <w:t xml:space="preserve"> فطفت ثم أتيته فكلمت رجلا عاقلا.</w:t>
      </w:r>
    </w:p>
    <w:p w:rsidR="002B744E" w:rsidRPr="00F631CB" w:rsidRDefault="002B744E" w:rsidP="002B744E">
      <w:pPr>
        <w:pStyle w:val="libNormal"/>
        <w:rPr>
          <w:rtl/>
        </w:rPr>
      </w:pPr>
      <w:r w:rsidRPr="00F631CB">
        <w:rPr>
          <w:rtl/>
        </w:rPr>
        <w:t xml:space="preserve">ثم طلب إلي أن أدخله علي أبي الحسن </w:t>
      </w:r>
      <w:r w:rsidRPr="00DB34C0">
        <w:rPr>
          <w:rStyle w:val="libAlaemChar"/>
          <w:rtl/>
        </w:rPr>
        <w:t>عليه‌السلام</w:t>
      </w:r>
      <w:r>
        <w:rPr>
          <w:rtl/>
        </w:rPr>
        <w:t>،</w:t>
      </w:r>
      <w:r w:rsidRPr="00F631CB">
        <w:rPr>
          <w:rtl/>
        </w:rPr>
        <w:t xml:space="preserve"> فأخذت بيده فاستأذنت على أبي الحسن </w:t>
      </w:r>
      <w:r w:rsidRPr="00DB34C0">
        <w:rPr>
          <w:rStyle w:val="libAlaemChar"/>
          <w:rtl/>
        </w:rPr>
        <w:t>عليه‌السلام</w:t>
      </w:r>
      <w:r>
        <w:rPr>
          <w:rtl/>
        </w:rPr>
        <w:t>،</w:t>
      </w:r>
      <w:r w:rsidRPr="00F631CB">
        <w:rPr>
          <w:rtl/>
        </w:rPr>
        <w:t xml:space="preserve"> فأذن لي</w:t>
      </w:r>
      <w:r>
        <w:rPr>
          <w:rtl/>
        </w:rPr>
        <w:t>،</w:t>
      </w:r>
      <w:r w:rsidRPr="00F631CB">
        <w:rPr>
          <w:rtl/>
        </w:rPr>
        <w:t xml:space="preserve"> فلما رآه أبو الحسن </w:t>
      </w:r>
      <w:r w:rsidRPr="00DB34C0">
        <w:rPr>
          <w:rStyle w:val="libAlaemChar"/>
          <w:rtl/>
        </w:rPr>
        <w:t>عليه‌السلام</w:t>
      </w:r>
      <w:r w:rsidRPr="00F631CB">
        <w:rPr>
          <w:rtl/>
        </w:rPr>
        <w:t xml:space="preserve"> قال له</w:t>
      </w:r>
      <w:r>
        <w:rPr>
          <w:rtl/>
        </w:rPr>
        <w:t>:</w:t>
      </w:r>
      <w:r w:rsidRPr="00F631CB">
        <w:rPr>
          <w:rtl/>
        </w:rPr>
        <w:t xml:space="preserve"> يا يعقوب قدمت أمس‌</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ووقع بينك وبين أخيك شر في موضع كذا وكذا</w:t>
      </w:r>
      <w:r>
        <w:rPr>
          <w:rtl/>
        </w:rPr>
        <w:t>،</w:t>
      </w:r>
      <w:r w:rsidRPr="00F631CB">
        <w:rPr>
          <w:rtl/>
        </w:rPr>
        <w:t xml:space="preserve"> حتى شتم بعضكم بعضا</w:t>
      </w:r>
      <w:r>
        <w:rPr>
          <w:rtl/>
        </w:rPr>
        <w:t>،</w:t>
      </w:r>
      <w:r w:rsidRPr="00F631CB">
        <w:rPr>
          <w:rtl/>
        </w:rPr>
        <w:t xml:space="preserve"> وليس هذا ديني ولا دين آبائي</w:t>
      </w:r>
      <w:r>
        <w:rPr>
          <w:rtl/>
        </w:rPr>
        <w:t>،</w:t>
      </w:r>
      <w:r w:rsidRPr="00F631CB">
        <w:rPr>
          <w:rtl/>
        </w:rPr>
        <w:t xml:space="preserve"> ولا نأمر بهذا أحدا من الناس</w:t>
      </w:r>
      <w:r>
        <w:rPr>
          <w:rtl/>
        </w:rPr>
        <w:t>،</w:t>
      </w:r>
      <w:r w:rsidRPr="00F631CB">
        <w:rPr>
          <w:rtl/>
        </w:rPr>
        <w:t xml:space="preserve"> فاتق الله وحده لا شريك له</w:t>
      </w:r>
      <w:r>
        <w:rPr>
          <w:rtl/>
        </w:rPr>
        <w:t>،</w:t>
      </w:r>
      <w:r w:rsidRPr="00F631CB">
        <w:rPr>
          <w:rtl/>
        </w:rPr>
        <w:t xml:space="preserve"> فانكما ستفترقان بموت.</w:t>
      </w:r>
    </w:p>
    <w:p w:rsidR="002B744E" w:rsidRPr="00F631CB" w:rsidRDefault="002B744E" w:rsidP="002B744E">
      <w:pPr>
        <w:pStyle w:val="libNormal"/>
        <w:rPr>
          <w:rtl/>
        </w:rPr>
      </w:pPr>
      <w:r w:rsidRPr="00F631CB">
        <w:rPr>
          <w:rtl/>
        </w:rPr>
        <w:t>اما أن أخاك سيموت في سفره قبل أن يصل الى أهله</w:t>
      </w:r>
      <w:r>
        <w:rPr>
          <w:rtl/>
        </w:rPr>
        <w:t>،</w:t>
      </w:r>
      <w:r w:rsidRPr="00F631CB">
        <w:rPr>
          <w:rtl/>
        </w:rPr>
        <w:t xml:space="preserve"> وستندم أنت على ما كان منك</w:t>
      </w:r>
      <w:r>
        <w:rPr>
          <w:rtl/>
        </w:rPr>
        <w:t>،</w:t>
      </w:r>
      <w:r w:rsidRPr="00F631CB">
        <w:rPr>
          <w:rtl/>
        </w:rPr>
        <w:t xml:space="preserve"> وذلك أنكما تقاطعتما فبتر الله أعماركما</w:t>
      </w:r>
      <w:r>
        <w:rPr>
          <w:rtl/>
        </w:rPr>
        <w:t>،</w:t>
      </w:r>
      <w:r w:rsidRPr="00F631CB">
        <w:rPr>
          <w:rtl/>
        </w:rPr>
        <w:t xml:space="preserve"> فقال له الرجل</w:t>
      </w:r>
      <w:r>
        <w:rPr>
          <w:rtl/>
        </w:rPr>
        <w:t>:</w:t>
      </w:r>
      <w:r w:rsidRPr="00F631CB">
        <w:rPr>
          <w:rtl/>
        </w:rPr>
        <w:t xml:space="preserve"> فانا جعلت فداك متى أجلي</w:t>
      </w:r>
      <w:r>
        <w:rPr>
          <w:rtl/>
        </w:rPr>
        <w:t>؟</w:t>
      </w:r>
      <w:r w:rsidRPr="00F631CB">
        <w:rPr>
          <w:rtl/>
        </w:rPr>
        <w:t xml:space="preserve"> فقال</w:t>
      </w:r>
      <w:r>
        <w:rPr>
          <w:rtl/>
        </w:rPr>
        <w:t>:</w:t>
      </w:r>
      <w:r w:rsidRPr="00F631CB">
        <w:rPr>
          <w:rtl/>
        </w:rPr>
        <w:t xml:space="preserve"> اما ان اجلك قد حضر حتى وصلت عمتك بما وصلتها به في منزل كذا وكذا</w:t>
      </w:r>
      <w:r>
        <w:rPr>
          <w:rtl/>
        </w:rPr>
        <w:t>،</w:t>
      </w:r>
      <w:r w:rsidRPr="00F631CB">
        <w:rPr>
          <w:rtl/>
        </w:rPr>
        <w:t xml:space="preserve"> فزيد في أجلك عشرون</w:t>
      </w:r>
      <w:r>
        <w:rPr>
          <w:rtl/>
        </w:rPr>
        <w:t>،</w:t>
      </w:r>
      <w:r w:rsidRPr="00F631CB">
        <w:rPr>
          <w:rtl/>
        </w:rPr>
        <w:t xml:space="preserve"> قال</w:t>
      </w:r>
      <w:r>
        <w:rPr>
          <w:rtl/>
        </w:rPr>
        <w:t>،</w:t>
      </w:r>
      <w:r w:rsidRPr="00F631CB">
        <w:rPr>
          <w:rtl/>
        </w:rPr>
        <w:t xml:space="preserve"> فأخبرني الرجل ولقيته حاجا</w:t>
      </w:r>
      <w:r>
        <w:rPr>
          <w:rtl/>
        </w:rPr>
        <w:t>:</w:t>
      </w:r>
      <w:r w:rsidRPr="00F631CB">
        <w:rPr>
          <w:rtl/>
        </w:rPr>
        <w:t xml:space="preserve"> ان أخاه لم يقبل الى أهله حتى دفنه في الطريق.</w:t>
      </w:r>
    </w:p>
    <w:p w:rsidR="002B744E" w:rsidRPr="00F631CB" w:rsidRDefault="002B744E" w:rsidP="002B744E">
      <w:pPr>
        <w:pStyle w:val="libNormal"/>
        <w:rPr>
          <w:rtl/>
        </w:rPr>
      </w:pPr>
      <w:r w:rsidRPr="00F631CB">
        <w:rPr>
          <w:rtl/>
        </w:rPr>
        <w:t>قال أبو عمرو</w:t>
      </w:r>
      <w:r>
        <w:rPr>
          <w:rtl/>
        </w:rPr>
        <w:t>:</w:t>
      </w:r>
      <w:r w:rsidRPr="00F631CB">
        <w:rPr>
          <w:rtl/>
        </w:rPr>
        <w:t xml:space="preserve"> محمد بن عبد الله بن مهران غال</w:t>
      </w:r>
      <w:r>
        <w:rPr>
          <w:rtl/>
        </w:rPr>
        <w:t>،</w:t>
      </w:r>
      <w:r w:rsidRPr="00F631CB">
        <w:rPr>
          <w:rtl/>
        </w:rPr>
        <w:t xml:space="preserve"> والحسن بن علي بن أبي حمزة كذاب غال</w:t>
      </w:r>
      <w:r>
        <w:rPr>
          <w:rtl/>
        </w:rPr>
        <w:t>،</w:t>
      </w:r>
      <w:r w:rsidRPr="00F631CB">
        <w:rPr>
          <w:rtl/>
        </w:rPr>
        <w:t xml:space="preserve"> قال</w:t>
      </w:r>
      <w:r>
        <w:rPr>
          <w:rtl/>
        </w:rPr>
        <w:t>:</w:t>
      </w:r>
      <w:r w:rsidRPr="00F631CB">
        <w:rPr>
          <w:rtl/>
        </w:rPr>
        <w:t xml:space="preserve"> ولم أسمع في شعيب الا خيرا</w:t>
      </w:r>
      <w:r>
        <w:rPr>
          <w:rtl/>
        </w:rPr>
        <w:t>،</w:t>
      </w:r>
      <w:r w:rsidRPr="00F631CB">
        <w:rPr>
          <w:rtl/>
        </w:rPr>
        <w:t xml:space="preserve"> وأولياؤه أعلم بهذه الرواية‌</w:t>
      </w:r>
    </w:p>
    <w:p w:rsidR="002B744E" w:rsidRPr="00F631CB" w:rsidRDefault="002B744E" w:rsidP="002B744E">
      <w:pPr>
        <w:pStyle w:val="libCenterBold1"/>
        <w:rPr>
          <w:rtl/>
        </w:rPr>
      </w:pPr>
      <w:r w:rsidRPr="00F631CB">
        <w:rPr>
          <w:rtl/>
        </w:rPr>
        <w:t>على بن أبى حمزة البطائنى‌</w:t>
      </w:r>
    </w:p>
    <w:p w:rsidR="002B744E" w:rsidRPr="00F631CB" w:rsidRDefault="002B744E" w:rsidP="002B744E">
      <w:pPr>
        <w:pStyle w:val="libNormal"/>
        <w:rPr>
          <w:rtl/>
        </w:rPr>
      </w:pPr>
      <w:r w:rsidRPr="00F631CB">
        <w:rPr>
          <w:rtl/>
        </w:rPr>
        <w:t>832</w:t>
      </w:r>
      <w:r>
        <w:rPr>
          <w:rtl/>
        </w:rPr>
        <w:t xml:space="preserve"> - </w:t>
      </w:r>
      <w:r w:rsidRPr="00F631CB">
        <w:rPr>
          <w:rtl/>
        </w:rPr>
        <w:t>قال محمد بن مسعود</w:t>
      </w:r>
      <w:r>
        <w:rPr>
          <w:rtl/>
        </w:rPr>
        <w:t>:</w:t>
      </w:r>
      <w:r w:rsidRPr="00F631CB">
        <w:rPr>
          <w:rtl/>
        </w:rPr>
        <w:t xml:space="preserve"> حدثني حمدان بن احمد القلانسي</w:t>
      </w:r>
      <w:r>
        <w:rPr>
          <w:rtl/>
        </w:rPr>
        <w:t>،</w:t>
      </w:r>
      <w:r w:rsidRPr="00F631CB">
        <w:rPr>
          <w:rtl/>
        </w:rPr>
        <w:t xml:space="preserve"> قال</w:t>
      </w:r>
      <w:r>
        <w:rPr>
          <w:rtl/>
        </w:rPr>
        <w:t>:</w:t>
      </w:r>
      <w:r>
        <w:rPr>
          <w:rFonts w:hint="cs"/>
          <w:rtl/>
        </w:rPr>
        <w:t xml:space="preserve"> </w:t>
      </w:r>
      <w:r w:rsidRPr="00F631CB">
        <w:rPr>
          <w:rtl/>
        </w:rPr>
        <w:t>حدثني معاوية بن حكيم</w:t>
      </w:r>
      <w:r>
        <w:rPr>
          <w:rtl/>
        </w:rPr>
        <w:t>،</w:t>
      </w:r>
      <w:r w:rsidRPr="00F631CB">
        <w:rPr>
          <w:rtl/>
        </w:rPr>
        <w:t xml:space="preserve"> قال</w:t>
      </w:r>
      <w:r>
        <w:rPr>
          <w:rtl/>
        </w:rPr>
        <w:t>:</w:t>
      </w:r>
      <w:r w:rsidRPr="00F631CB">
        <w:rPr>
          <w:rtl/>
        </w:rPr>
        <w:t xml:space="preserve"> حدثني أبو داود المسترق</w:t>
      </w:r>
      <w:r>
        <w:rPr>
          <w:rtl/>
        </w:rPr>
        <w:t>،</w:t>
      </w:r>
      <w:r w:rsidRPr="00F631CB">
        <w:rPr>
          <w:rtl/>
        </w:rPr>
        <w:t xml:space="preserve"> عن عتيبة بياع القصب</w:t>
      </w:r>
      <w:r>
        <w:rPr>
          <w:rtl/>
        </w:rPr>
        <w:t>،</w:t>
      </w:r>
      <w:r w:rsidRPr="00F631CB">
        <w:rPr>
          <w:rtl/>
        </w:rPr>
        <w:t xml:space="preserve"> عن علي بن أبي حمزة البطائني عن أبي الحسن الاول </w:t>
      </w:r>
      <w:r w:rsidRPr="00DB34C0">
        <w:rPr>
          <w:rStyle w:val="libAlaemChar"/>
          <w:rtl/>
        </w:rPr>
        <w:t>عليه‌السلام</w:t>
      </w:r>
      <w:r w:rsidRPr="00F631CB">
        <w:rPr>
          <w:rtl/>
        </w:rPr>
        <w:t xml:space="preserve"> قال</w:t>
      </w:r>
      <w:r>
        <w:rPr>
          <w:rtl/>
        </w:rPr>
        <w:t>،</w:t>
      </w:r>
      <w:r w:rsidRPr="00F631CB">
        <w:rPr>
          <w:rtl/>
        </w:rPr>
        <w:t xml:space="preserve"> قال لي</w:t>
      </w:r>
      <w:r>
        <w:rPr>
          <w:rtl/>
        </w:rPr>
        <w:t>:</w:t>
      </w:r>
      <w:r w:rsidRPr="00F631CB">
        <w:rPr>
          <w:rtl/>
        </w:rPr>
        <w:t xml:space="preserve"> يا علي أنت وأصحابك أشباه الحمير.</w:t>
      </w:r>
    </w:p>
    <w:p w:rsidR="002B744E" w:rsidRPr="00F631CB" w:rsidRDefault="002B744E" w:rsidP="002B744E">
      <w:pPr>
        <w:pStyle w:val="libNormal"/>
        <w:rPr>
          <w:rtl/>
        </w:rPr>
      </w:pPr>
      <w:r w:rsidRPr="00F631CB">
        <w:rPr>
          <w:rtl/>
        </w:rPr>
        <w:t>833</w:t>
      </w:r>
      <w:r>
        <w:rPr>
          <w:rtl/>
        </w:rPr>
        <w:t xml:space="preserve"> - </w:t>
      </w:r>
      <w:r w:rsidRPr="00F631CB">
        <w:rPr>
          <w:rtl/>
        </w:rPr>
        <w:t>محمد بن الحسين</w:t>
      </w:r>
      <w:r>
        <w:rPr>
          <w:rtl/>
        </w:rPr>
        <w:t>،</w:t>
      </w:r>
      <w:r w:rsidRPr="00F631CB">
        <w:rPr>
          <w:rtl/>
        </w:rPr>
        <w:t xml:space="preserve"> قال</w:t>
      </w:r>
      <w:r>
        <w:rPr>
          <w:rtl/>
        </w:rPr>
        <w:t>:</w:t>
      </w:r>
      <w:r w:rsidRPr="00F631CB">
        <w:rPr>
          <w:rtl/>
        </w:rPr>
        <w:t xml:space="preserve"> حدثني ابو علي الفارسي</w:t>
      </w:r>
      <w:r>
        <w:rPr>
          <w:rtl/>
        </w:rPr>
        <w:t>،</w:t>
      </w:r>
      <w:r w:rsidRPr="00F631CB">
        <w:rPr>
          <w:rtl/>
        </w:rPr>
        <w:t xml:space="preserve"> عن محمد بن عيسى</w:t>
      </w:r>
      <w:r>
        <w:rPr>
          <w:rtl/>
        </w:rPr>
        <w:t>،</w:t>
      </w:r>
      <w:r w:rsidRPr="00F631CB">
        <w:rPr>
          <w:rtl/>
        </w:rPr>
        <w:t xml:space="preserve"> عن يونس بن عبد الرحمن</w:t>
      </w:r>
      <w:r>
        <w:rPr>
          <w:rtl/>
        </w:rPr>
        <w:t>،</w:t>
      </w:r>
      <w:r w:rsidRPr="00F631CB">
        <w:rPr>
          <w:rtl/>
        </w:rPr>
        <w:t xml:space="preserve"> قال</w:t>
      </w:r>
      <w:r>
        <w:rPr>
          <w:rtl/>
        </w:rPr>
        <w:t>:</w:t>
      </w:r>
      <w:r w:rsidRPr="00F631CB">
        <w:rPr>
          <w:rtl/>
        </w:rPr>
        <w:t xml:space="preserve"> دخلت على الرضا </w:t>
      </w:r>
      <w:r w:rsidRPr="00DB34C0">
        <w:rPr>
          <w:rStyle w:val="libAlaemChar"/>
          <w:rtl/>
        </w:rPr>
        <w:t>عليه‌السلام</w:t>
      </w:r>
      <w:r w:rsidRPr="00F631CB">
        <w:rPr>
          <w:rtl/>
        </w:rPr>
        <w:t xml:space="preserve"> فقال لي</w:t>
      </w:r>
      <w:r>
        <w:rPr>
          <w:rtl/>
        </w:rPr>
        <w:t>:</w:t>
      </w:r>
      <w:r w:rsidRPr="00F631CB">
        <w:rPr>
          <w:rtl/>
        </w:rPr>
        <w:t xml:space="preserve"> مات علي بن أبي حمزة</w:t>
      </w:r>
      <w:r>
        <w:rPr>
          <w:rtl/>
        </w:rPr>
        <w:t>؟</w:t>
      </w:r>
      <w:r w:rsidRPr="00F631CB">
        <w:rPr>
          <w:rtl/>
        </w:rPr>
        <w:t xml:space="preserve">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قد دخل النار</w:t>
      </w:r>
      <w:r>
        <w:rPr>
          <w:rtl/>
        </w:rPr>
        <w:t>،</w:t>
      </w:r>
      <w:r w:rsidRPr="00F631CB">
        <w:rPr>
          <w:rtl/>
        </w:rPr>
        <w:t xml:space="preserve"> قال</w:t>
      </w:r>
      <w:r>
        <w:rPr>
          <w:rtl/>
        </w:rPr>
        <w:t>:</w:t>
      </w:r>
      <w:r w:rsidRPr="00F631CB">
        <w:rPr>
          <w:rtl/>
        </w:rPr>
        <w:t xml:space="preserve"> ففزعت من ذلك</w:t>
      </w:r>
      <w:r>
        <w:rPr>
          <w:rtl/>
        </w:rPr>
        <w:t>،</w:t>
      </w:r>
      <w:r w:rsidRPr="00F631CB">
        <w:rPr>
          <w:rtl/>
        </w:rPr>
        <w:t xml:space="preserve"> قال</w:t>
      </w:r>
      <w:r>
        <w:rPr>
          <w:rtl/>
        </w:rPr>
        <w:t>:</w:t>
      </w:r>
      <w:r>
        <w:rPr>
          <w:rFonts w:hint="cs"/>
          <w:rtl/>
        </w:rPr>
        <w:t xml:space="preserve"> </w:t>
      </w:r>
      <w:r w:rsidRPr="00F631CB">
        <w:rPr>
          <w:rtl/>
        </w:rPr>
        <w:t>أما أنه سئل عن الامام بعد موسى أبي فقال</w:t>
      </w:r>
      <w:r>
        <w:rPr>
          <w:rtl/>
        </w:rPr>
        <w:t>:</w:t>
      </w:r>
      <w:r w:rsidRPr="00F631CB">
        <w:rPr>
          <w:rtl/>
        </w:rPr>
        <w:t xml:space="preserve"> لا اعرف اماما بعده</w:t>
      </w:r>
      <w:r>
        <w:rPr>
          <w:rtl/>
        </w:rPr>
        <w:t>،</w:t>
      </w:r>
      <w:r w:rsidRPr="00F631CB">
        <w:rPr>
          <w:rtl/>
        </w:rPr>
        <w:t xml:space="preserve"> فقيل</w:t>
      </w:r>
      <w:r>
        <w:rPr>
          <w:rtl/>
        </w:rPr>
        <w:t>:</w:t>
      </w:r>
      <w:r w:rsidRPr="00F631CB">
        <w:rPr>
          <w:rtl/>
        </w:rPr>
        <w:t xml:space="preserve"> لا فضرب في قبره ضربة اشتعل قبره نارا.</w:t>
      </w:r>
    </w:p>
    <w:p w:rsidR="002B744E" w:rsidRPr="00F631CB" w:rsidRDefault="002B744E" w:rsidP="002B744E">
      <w:pPr>
        <w:pStyle w:val="libNormal"/>
        <w:rPr>
          <w:rtl/>
        </w:rPr>
      </w:pPr>
      <w:r w:rsidRPr="00F631CB">
        <w:rPr>
          <w:rtl/>
        </w:rPr>
        <w:t>834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قال</w:t>
      </w:r>
      <w:r>
        <w:rPr>
          <w:rtl/>
        </w:rPr>
        <w:t>:</w:t>
      </w:r>
      <w:r w:rsidRPr="00F631CB">
        <w:rPr>
          <w:rtl/>
        </w:rPr>
        <w:t xml:space="preserve"> علي بن أبي حمزة كذاب متهم. قال</w:t>
      </w:r>
      <w:r>
        <w:rPr>
          <w:rtl/>
        </w:rPr>
        <w:t>:</w:t>
      </w:r>
      <w:r w:rsidRPr="00F631CB">
        <w:rPr>
          <w:rtl/>
        </w:rPr>
        <w:t xml:space="preserve"> روي أصحابنا ان الرضا </w:t>
      </w:r>
      <w:r w:rsidRPr="00DB34C0">
        <w:rPr>
          <w:rStyle w:val="libAlaemChar"/>
          <w:rtl/>
        </w:rPr>
        <w:t>عليه‌السلام</w:t>
      </w:r>
      <w:r w:rsidRPr="00F631CB">
        <w:rPr>
          <w:rtl/>
        </w:rPr>
        <w:t xml:space="preserve"> قال بعد موته</w:t>
      </w:r>
      <w:r>
        <w:rPr>
          <w:rtl/>
        </w:rPr>
        <w:t>:</w:t>
      </w:r>
      <w:r w:rsidRPr="00F631CB">
        <w:rPr>
          <w:rtl/>
        </w:rPr>
        <w:t xml:space="preserve"> أقعد علي بن‌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أبي حمزة في قبره</w:t>
      </w:r>
      <w:r>
        <w:rPr>
          <w:rtl/>
        </w:rPr>
        <w:t>،</w:t>
      </w:r>
      <w:r w:rsidRPr="00F631CB">
        <w:rPr>
          <w:rtl/>
        </w:rPr>
        <w:t xml:space="preserve"> فسئل عن الائمة</w:t>
      </w:r>
      <w:r>
        <w:rPr>
          <w:rtl/>
        </w:rPr>
        <w:t>؟</w:t>
      </w:r>
      <w:r w:rsidRPr="00F631CB">
        <w:rPr>
          <w:rtl/>
        </w:rPr>
        <w:t xml:space="preserve"> فأخبر بأسمائهم حتى انتهى إلي فسئل</w:t>
      </w:r>
      <w:r>
        <w:rPr>
          <w:rtl/>
        </w:rPr>
        <w:t>؟</w:t>
      </w:r>
      <w:r w:rsidRPr="00F631CB">
        <w:rPr>
          <w:rtl/>
        </w:rPr>
        <w:t xml:space="preserve"> فوقف فضرب على رأسه ضربة امتلاء قبره نارا.</w:t>
      </w:r>
    </w:p>
    <w:p w:rsidR="002B744E" w:rsidRPr="00F631CB" w:rsidRDefault="002B744E" w:rsidP="002B744E">
      <w:pPr>
        <w:pStyle w:val="libNormal"/>
        <w:rPr>
          <w:rtl/>
        </w:rPr>
      </w:pPr>
      <w:r w:rsidRPr="00F631CB">
        <w:rPr>
          <w:rtl/>
        </w:rPr>
        <w:t>835</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أبو الحسن</w:t>
      </w:r>
      <w:r>
        <w:rPr>
          <w:rtl/>
        </w:rPr>
        <w:t>،</w:t>
      </w:r>
      <w:r w:rsidRPr="00F631CB">
        <w:rPr>
          <w:rtl/>
        </w:rPr>
        <w:t xml:space="preserve"> قال</w:t>
      </w:r>
      <w:r>
        <w:rPr>
          <w:rtl/>
        </w:rPr>
        <w:t>:</w:t>
      </w:r>
      <w:r w:rsidRPr="00F631CB">
        <w:rPr>
          <w:rtl/>
        </w:rPr>
        <w:t xml:space="preserve"> حدثني أبو داود المسترق</w:t>
      </w:r>
      <w:r>
        <w:rPr>
          <w:rtl/>
        </w:rPr>
        <w:t>،</w:t>
      </w:r>
      <w:r w:rsidRPr="00F631CB">
        <w:rPr>
          <w:rtl/>
        </w:rPr>
        <w:t xml:space="preserve"> عن علي بن أبي حمزة</w:t>
      </w:r>
      <w:r>
        <w:rPr>
          <w:rtl/>
        </w:rPr>
        <w:t>،</w:t>
      </w:r>
      <w:r w:rsidRPr="00F631CB">
        <w:rPr>
          <w:rtl/>
        </w:rPr>
        <w:t xml:space="preserve"> قال</w:t>
      </w:r>
      <w:r>
        <w:rPr>
          <w:rtl/>
        </w:rPr>
        <w:t>،</w:t>
      </w:r>
      <w:r w:rsidRPr="00F631CB">
        <w:rPr>
          <w:rtl/>
        </w:rPr>
        <w:t xml:space="preserve"> قال أبو الحسن موسى </w:t>
      </w:r>
      <w:r w:rsidRPr="00DB34C0">
        <w:rPr>
          <w:rStyle w:val="libAlaemChar"/>
          <w:rtl/>
        </w:rPr>
        <w:t>عليه‌السلام</w:t>
      </w:r>
      <w:r>
        <w:rPr>
          <w:rtl/>
        </w:rPr>
        <w:t>:</w:t>
      </w:r>
      <w:r w:rsidRPr="00F631CB">
        <w:rPr>
          <w:rtl/>
        </w:rPr>
        <w:t xml:space="preserve"> يا علي أنت وأصحابك أشباه الحمير.</w:t>
      </w:r>
    </w:p>
    <w:p w:rsidR="002B744E" w:rsidRPr="00F631CB" w:rsidRDefault="002B744E" w:rsidP="002B744E">
      <w:pPr>
        <w:pStyle w:val="libNormal"/>
        <w:rPr>
          <w:rtl/>
        </w:rPr>
      </w:pPr>
      <w:r w:rsidRPr="00F631CB">
        <w:rPr>
          <w:rtl/>
        </w:rPr>
        <w:t>836</w:t>
      </w:r>
      <w:r>
        <w:rPr>
          <w:rtl/>
        </w:rPr>
        <w:t xml:space="preserve"> - </w:t>
      </w:r>
      <w:r w:rsidRPr="00F631CB">
        <w:rPr>
          <w:rtl/>
        </w:rPr>
        <w:t>حدثنا حمدويه</w:t>
      </w:r>
      <w:r>
        <w:rPr>
          <w:rtl/>
        </w:rPr>
        <w:t>،</w:t>
      </w:r>
      <w:r w:rsidRPr="00F631CB">
        <w:rPr>
          <w:rtl/>
        </w:rPr>
        <w:t xml:space="preserve"> قال</w:t>
      </w:r>
      <w:r>
        <w:rPr>
          <w:rtl/>
        </w:rPr>
        <w:t>:</w:t>
      </w:r>
      <w:r w:rsidRPr="00F631CB">
        <w:rPr>
          <w:rtl/>
        </w:rPr>
        <w:t xml:space="preserve"> حدثني الحسن بن موسى</w:t>
      </w:r>
      <w:r>
        <w:rPr>
          <w:rtl/>
        </w:rPr>
        <w:t>،</w:t>
      </w:r>
      <w:r w:rsidRPr="00F631CB">
        <w:rPr>
          <w:rtl/>
        </w:rPr>
        <w:t xml:space="preserve"> عن أبي داود</w:t>
      </w:r>
      <w:r>
        <w:rPr>
          <w:rtl/>
        </w:rPr>
        <w:t>،</w:t>
      </w:r>
      <w:r w:rsidRPr="00F631CB">
        <w:rPr>
          <w:rtl/>
        </w:rPr>
        <w:t xml:space="preserve"> قال</w:t>
      </w:r>
      <w:r>
        <w:rPr>
          <w:rtl/>
        </w:rPr>
        <w:t>:</w:t>
      </w:r>
      <w:r>
        <w:rPr>
          <w:rFonts w:hint="cs"/>
          <w:rtl/>
        </w:rPr>
        <w:t xml:space="preserve"> </w:t>
      </w:r>
      <w:r w:rsidRPr="00F631CB">
        <w:rPr>
          <w:rtl/>
        </w:rPr>
        <w:t>كنت أنا وعتيبة بياع القصب</w:t>
      </w:r>
      <w:r>
        <w:rPr>
          <w:rtl/>
        </w:rPr>
        <w:t>،</w:t>
      </w:r>
      <w:r w:rsidRPr="00F631CB">
        <w:rPr>
          <w:rtl/>
        </w:rPr>
        <w:t xml:space="preserve"> عند علي بن ابي حمزة</w:t>
      </w:r>
      <w:r>
        <w:rPr>
          <w:rtl/>
        </w:rPr>
        <w:t>،</w:t>
      </w:r>
      <w:r w:rsidRPr="00F631CB">
        <w:rPr>
          <w:rtl/>
        </w:rPr>
        <w:t xml:space="preserve"> قال</w:t>
      </w:r>
      <w:r>
        <w:rPr>
          <w:rtl/>
        </w:rPr>
        <w:t>،</w:t>
      </w:r>
      <w:r w:rsidRPr="00F631CB">
        <w:rPr>
          <w:rtl/>
        </w:rPr>
        <w:t xml:space="preserve"> فسمعته يقول</w:t>
      </w:r>
      <w:r>
        <w:rPr>
          <w:rtl/>
        </w:rPr>
        <w:t>:</w:t>
      </w:r>
      <w:r w:rsidRPr="00F631CB">
        <w:rPr>
          <w:rtl/>
        </w:rPr>
        <w:t xml:space="preserve"> قال لي أبو الحسن موسى </w:t>
      </w:r>
      <w:r w:rsidRPr="00DB34C0">
        <w:rPr>
          <w:rStyle w:val="libAlaemChar"/>
          <w:rtl/>
        </w:rPr>
        <w:t>عليه‌السلام</w:t>
      </w:r>
      <w:r>
        <w:rPr>
          <w:rtl/>
        </w:rPr>
        <w:t>:</w:t>
      </w:r>
      <w:r w:rsidRPr="00F631CB">
        <w:rPr>
          <w:rtl/>
        </w:rPr>
        <w:t xml:space="preserve"> انما انت يا علي واصحابك اشباه الحمير. قال</w:t>
      </w:r>
      <w:r>
        <w:rPr>
          <w:rtl/>
        </w:rPr>
        <w:t>،</w:t>
      </w:r>
      <w:r w:rsidRPr="00F631CB">
        <w:rPr>
          <w:rtl/>
        </w:rPr>
        <w:t xml:space="preserve"> فقال عتيبة</w:t>
      </w:r>
      <w:r>
        <w:rPr>
          <w:rtl/>
        </w:rPr>
        <w:t>:</w:t>
      </w:r>
      <w:r w:rsidRPr="00F631CB">
        <w:rPr>
          <w:rtl/>
        </w:rPr>
        <w:t xml:space="preserve"> أسمعت</w:t>
      </w:r>
      <w:r>
        <w:rPr>
          <w:rtl/>
        </w:rPr>
        <w:t>؟</w:t>
      </w:r>
      <w:r w:rsidRPr="00F631CB">
        <w:rPr>
          <w:rtl/>
        </w:rPr>
        <w:t xml:space="preserve"> قال</w:t>
      </w:r>
      <w:r>
        <w:rPr>
          <w:rtl/>
        </w:rPr>
        <w:t>،</w:t>
      </w:r>
      <w:r w:rsidRPr="00F631CB">
        <w:rPr>
          <w:rtl/>
        </w:rPr>
        <w:t xml:space="preserve"> قلت</w:t>
      </w:r>
      <w:r>
        <w:rPr>
          <w:rtl/>
        </w:rPr>
        <w:t>:</w:t>
      </w:r>
      <w:r w:rsidRPr="00F631CB">
        <w:rPr>
          <w:rtl/>
        </w:rPr>
        <w:t xml:space="preserve"> أي والله</w:t>
      </w:r>
      <w:r>
        <w:rPr>
          <w:rtl/>
        </w:rPr>
        <w:t>،</w:t>
      </w:r>
      <w:r w:rsidRPr="00F631CB">
        <w:rPr>
          <w:rtl/>
        </w:rPr>
        <w:t xml:space="preserve"> قال</w:t>
      </w:r>
      <w:r>
        <w:rPr>
          <w:rtl/>
        </w:rPr>
        <w:t>،</w:t>
      </w:r>
      <w:r w:rsidRPr="00F631CB">
        <w:rPr>
          <w:rtl/>
        </w:rPr>
        <w:t xml:space="preserve"> فقال</w:t>
      </w:r>
      <w:r>
        <w:rPr>
          <w:rtl/>
        </w:rPr>
        <w:t>:</w:t>
      </w:r>
      <w:r w:rsidRPr="00F631CB">
        <w:rPr>
          <w:rtl/>
        </w:rPr>
        <w:t xml:space="preserve"> لقد سمعت</w:t>
      </w:r>
      <w:r>
        <w:rPr>
          <w:rtl/>
        </w:rPr>
        <w:t>،</w:t>
      </w:r>
      <w:r w:rsidRPr="00F631CB">
        <w:rPr>
          <w:rtl/>
        </w:rPr>
        <w:t xml:space="preserve"> والله لا أنقل قدمي اليه ما حييت.</w:t>
      </w:r>
    </w:p>
    <w:p w:rsidR="002B744E" w:rsidRPr="00F631CB" w:rsidRDefault="002B744E" w:rsidP="002B744E">
      <w:pPr>
        <w:pStyle w:val="libNormal"/>
        <w:rPr>
          <w:rtl/>
        </w:rPr>
      </w:pPr>
      <w:r w:rsidRPr="00F631CB">
        <w:rPr>
          <w:rtl/>
        </w:rPr>
        <w:t>837</w:t>
      </w:r>
      <w:r>
        <w:rPr>
          <w:rtl/>
        </w:rPr>
        <w:t xml:space="preserve"> - </w:t>
      </w:r>
      <w:r w:rsidRPr="00F631CB">
        <w:rPr>
          <w:rtl/>
        </w:rPr>
        <w:t>قال</w:t>
      </w:r>
      <w:r>
        <w:rPr>
          <w:rtl/>
        </w:rPr>
        <w:t>:</w:t>
      </w:r>
      <w:r w:rsidRPr="00F631CB">
        <w:rPr>
          <w:rtl/>
        </w:rPr>
        <w:t xml:space="preserve"> حدثني حمدويه</w:t>
      </w:r>
      <w:r>
        <w:rPr>
          <w:rtl/>
        </w:rPr>
        <w:t>،</w:t>
      </w:r>
      <w:r w:rsidRPr="00F631CB">
        <w:rPr>
          <w:rtl/>
        </w:rPr>
        <w:t xml:space="preserve"> قال</w:t>
      </w:r>
      <w:r>
        <w:rPr>
          <w:rtl/>
        </w:rPr>
        <w:t>،</w:t>
      </w:r>
      <w:r w:rsidRPr="00F631CB">
        <w:rPr>
          <w:rtl/>
        </w:rPr>
        <w:t xml:space="preserve"> قال</w:t>
      </w:r>
      <w:r>
        <w:rPr>
          <w:rtl/>
        </w:rPr>
        <w:t>:</w:t>
      </w:r>
      <w:r w:rsidRPr="00F631CB">
        <w:rPr>
          <w:rtl/>
        </w:rPr>
        <w:t xml:space="preserve"> حدثني الحسن بن موسى</w:t>
      </w:r>
      <w:r>
        <w:rPr>
          <w:rtl/>
        </w:rPr>
        <w:t>،</w:t>
      </w:r>
      <w:r w:rsidRPr="00F631CB">
        <w:rPr>
          <w:rtl/>
        </w:rPr>
        <w:t xml:space="preserve"> عن داود بن محمد</w:t>
      </w:r>
      <w:r>
        <w:rPr>
          <w:rtl/>
        </w:rPr>
        <w:t>،</w:t>
      </w:r>
      <w:r w:rsidRPr="00F631CB">
        <w:rPr>
          <w:rtl/>
        </w:rPr>
        <w:t xml:space="preserve"> عن أحمد بن محمد</w:t>
      </w:r>
      <w:r>
        <w:rPr>
          <w:rtl/>
        </w:rPr>
        <w:t>،</w:t>
      </w:r>
      <w:r w:rsidRPr="00F631CB">
        <w:rPr>
          <w:rtl/>
        </w:rPr>
        <w:t xml:space="preserve"> قال</w:t>
      </w:r>
      <w:r>
        <w:rPr>
          <w:rtl/>
        </w:rPr>
        <w:t>:</w:t>
      </w:r>
      <w:r w:rsidRPr="00F631CB">
        <w:rPr>
          <w:rtl/>
        </w:rPr>
        <w:t xml:space="preserve"> وقف علي أبو الحسن </w:t>
      </w:r>
      <w:r w:rsidRPr="00DB34C0">
        <w:rPr>
          <w:rStyle w:val="libAlaemChar"/>
          <w:rtl/>
        </w:rPr>
        <w:t>عليه‌السلام</w:t>
      </w:r>
      <w:r w:rsidRPr="00F631CB">
        <w:rPr>
          <w:rtl/>
        </w:rPr>
        <w:t xml:space="preserve"> في بني زريق</w:t>
      </w:r>
      <w:r>
        <w:rPr>
          <w:rtl/>
        </w:rPr>
        <w:t>،</w:t>
      </w:r>
      <w:r w:rsidRPr="00F631CB">
        <w:rPr>
          <w:rtl/>
        </w:rPr>
        <w:t xml:space="preserve"> فقال لي وهو رافع صوته</w:t>
      </w:r>
      <w:r>
        <w:rPr>
          <w:rtl/>
        </w:rPr>
        <w:t>:</w:t>
      </w:r>
      <w:r w:rsidRPr="00F631CB">
        <w:rPr>
          <w:rtl/>
        </w:rPr>
        <w:t xml:space="preserve"> يا أحمد قلت</w:t>
      </w:r>
      <w:r>
        <w:rPr>
          <w:rtl/>
        </w:rPr>
        <w:t>:</w:t>
      </w:r>
      <w:r w:rsidRPr="00F631CB">
        <w:rPr>
          <w:rtl/>
        </w:rPr>
        <w:t xml:space="preserve"> لبيك</w:t>
      </w:r>
      <w:r>
        <w:rPr>
          <w:rtl/>
        </w:rPr>
        <w:t>،</w:t>
      </w:r>
      <w:r w:rsidRPr="00F631CB">
        <w:rPr>
          <w:rtl/>
        </w:rPr>
        <w:t xml:space="preserve"> قال</w:t>
      </w:r>
      <w:r>
        <w:rPr>
          <w:rtl/>
        </w:rPr>
        <w:t>:</w:t>
      </w:r>
      <w:r w:rsidRPr="00F631CB">
        <w:rPr>
          <w:rtl/>
        </w:rPr>
        <w:t xml:space="preserve"> انه لما قبض رسول الله </w:t>
      </w:r>
      <w:r w:rsidRPr="00DB34C0">
        <w:rPr>
          <w:rStyle w:val="libAlaemChar"/>
          <w:rtl/>
        </w:rPr>
        <w:t>صلى‌الله‌عليه‌وآله</w:t>
      </w:r>
      <w:r w:rsidRPr="00F631CB">
        <w:rPr>
          <w:rtl/>
        </w:rPr>
        <w:t xml:space="preserve"> جهد الناس في اطفاء نور الله فأبى الله الا أن يتم نوره بأمير المؤمنين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 xml:space="preserve">فلما توفى أبو الحسن </w:t>
      </w:r>
      <w:r w:rsidRPr="00DB34C0">
        <w:rPr>
          <w:rStyle w:val="libAlaemChar"/>
          <w:rtl/>
        </w:rPr>
        <w:t>عليه‌السلام</w:t>
      </w:r>
      <w:r w:rsidRPr="00F631CB">
        <w:rPr>
          <w:rtl/>
        </w:rPr>
        <w:t xml:space="preserve"> جهد علي بن أبي حمزة وأصحابه في اطفاء نور الله فأبى الله الا أن يتم نوره</w:t>
      </w:r>
      <w:r>
        <w:rPr>
          <w:rtl/>
        </w:rPr>
        <w:t>،</w:t>
      </w:r>
      <w:r w:rsidRPr="00F631CB">
        <w:rPr>
          <w:rtl/>
        </w:rPr>
        <w:t xml:space="preserve"> وأن أهل الحق اذا دخل فيهم داخل سروا به</w:t>
      </w:r>
      <w:r>
        <w:rPr>
          <w:rtl/>
        </w:rPr>
        <w:t>،</w:t>
      </w:r>
      <w:r w:rsidRPr="00F631CB">
        <w:rPr>
          <w:rtl/>
        </w:rPr>
        <w:t xml:space="preserve"> واذا خرج منهم خارج لم يجزعوا عليه</w:t>
      </w:r>
      <w:r>
        <w:rPr>
          <w:rtl/>
        </w:rPr>
        <w:t>،</w:t>
      </w:r>
      <w:r w:rsidRPr="00F631CB">
        <w:rPr>
          <w:rtl/>
        </w:rPr>
        <w:t xml:space="preserve"> وذلك أنهم على يقين من أمرهم.</w:t>
      </w:r>
    </w:p>
    <w:p w:rsidR="002B744E" w:rsidRPr="00F631CB" w:rsidRDefault="002B744E" w:rsidP="002B744E">
      <w:pPr>
        <w:pStyle w:val="libNormal"/>
        <w:rPr>
          <w:rtl/>
        </w:rPr>
      </w:pPr>
      <w:r w:rsidRPr="00F631CB">
        <w:rPr>
          <w:rtl/>
        </w:rPr>
        <w:t>وأن أهل الباطل اذا دخل فيهم داخل سروا به</w:t>
      </w:r>
      <w:r>
        <w:rPr>
          <w:rtl/>
        </w:rPr>
        <w:t>،</w:t>
      </w:r>
      <w:r w:rsidRPr="00F631CB">
        <w:rPr>
          <w:rtl/>
        </w:rPr>
        <w:t xml:space="preserve"> واذا خرج منهم خارج جزعوا عليه</w:t>
      </w:r>
      <w:r>
        <w:rPr>
          <w:rtl/>
        </w:rPr>
        <w:t>،</w:t>
      </w:r>
      <w:r w:rsidRPr="00F631CB">
        <w:rPr>
          <w:rtl/>
        </w:rPr>
        <w:t xml:space="preserve"> وذلك أنهم على شك من أمرهم</w:t>
      </w:r>
      <w:r>
        <w:rPr>
          <w:rtl/>
        </w:rPr>
        <w:t>،</w:t>
      </w:r>
      <w:r w:rsidRPr="00F631CB">
        <w:rPr>
          <w:rtl/>
        </w:rPr>
        <w:t xml:space="preserve"> ان الله جل جلاله يقول </w:t>
      </w:r>
      <w:r w:rsidRPr="00DB34C0">
        <w:rPr>
          <w:rStyle w:val="libAlaemChar"/>
          <w:rtl/>
        </w:rPr>
        <w:t>(</w:t>
      </w:r>
      <w:r w:rsidRPr="00DB34C0">
        <w:rPr>
          <w:rStyle w:val="libAieChar"/>
          <w:rtl/>
        </w:rPr>
        <w:t xml:space="preserve"> فَمُسْتَقَرٌّ وَمُسْتَوْدَعٌ </w:t>
      </w:r>
      <w:r w:rsidRPr="00DB34C0">
        <w:rPr>
          <w:rStyle w:val="libAlaemChar"/>
          <w:rtl/>
        </w:rPr>
        <w:t>)</w:t>
      </w:r>
      <w:r w:rsidRPr="00F631CB">
        <w:rPr>
          <w:rtl/>
        </w:rPr>
        <w:t xml:space="preserve"> </w:t>
      </w:r>
      <w:r w:rsidRPr="00DB34C0">
        <w:rPr>
          <w:rStyle w:val="libFootnotenumChar"/>
          <w:rtl/>
        </w:rPr>
        <w:t>(1)</w:t>
      </w:r>
      <w:r w:rsidRPr="00F631CB">
        <w:rPr>
          <w:rtl/>
        </w:rPr>
        <w:t xml:space="preserve"> قال</w:t>
      </w:r>
      <w:r>
        <w:rPr>
          <w:rtl/>
        </w:rPr>
        <w:t>،</w:t>
      </w:r>
      <w:r w:rsidRPr="00F631CB">
        <w:rPr>
          <w:rtl/>
        </w:rPr>
        <w:t xml:space="preserve"> ثم قال أبو عبد الله </w:t>
      </w:r>
      <w:r w:rsidRPr="00DB34C0">
        <w:rPr>
          <w:rStyle w:val="libAlaemChar"/>
          <w:rtl/>
        </w:rPr>
        <w:t>عليه‌السلام</w:t>
      </w:r>
      <w:r w:rsidRPr="00F631CB">
        <w:rPr>
          <w:rtl/>
        </w:rPr>
        <w:t xml:space="preserve"> المستقر الثابت</w:t>
      </w:r>
      <w:r>
        <w:rPr>
          <w:rtl/>
        </w:rPr>
        <w:t>،</w:t>
      </w:r>
      <w:r w:rsidRPr="00F631CB">
        <w:rPr>
          <w:rtl/>
        </w:rPr>
        <w:t xml:space="preserve"> والمستودع المعاد.</w:t>
      </w:r>
    </w:p>
    <w:p w:rsidR="002B744E" w:rsidRPr="00F631CB" w:rsidRDefault="002B744E" w:rsidP="002B744E">
      <w:pPr>
        <w:pStyle w:val="libNormal"/>
        <w:rPr>
          <w:rtl/>
        </w:rPr>
      </w:pPr>
      <w:r w:rsidRPr="00F631CB">
        <w:rPr>
          <w:rtl/>
        </w:rPr>
        <w:t>838</w:t>
      </w:r>
      <w:r>
        <w:rPr>
          <w:rtl/>
        </w:rPr>
        <w:t xml:space="preserve"> - </w:t>
      </w:r>
      <w:r w:rsidRPr="00F631CB">
        <w:rPr>
          <w:rtl/>
        </w:rPr>
        <w:t>وجدت بخط جبريل بن أحمد</w:t>
      </w:r>
      <w:r>
        <w:rPr>
          <w:rtl/>
        </w:rPr>
        <w:t>،</w:t>
      </w:r>
      <w:r w:rsidRPr="00F631CB">
        <w:rPr>
          <w:rtl/>
        </w:rPr>
        <w:t xml:space="preserve"> حدثني محمد بن عبد الله بن مهران</w:t>
      </w:r>
      <w:r>
        <w:rPr>
          <w:rtl/>
        </w:rPr>
        <w:t>،</w:t>
      </w:r>
      <w:r w:rsidRPr="00F631CB">
        <w:rPr>
          <w:rtl/>
        </w:rPr>
        <w:t xml:space="preserve"> عن محمد بن علي الصيرفي</w:t>
      </w:r>
      <w:r>
        <w:rPr>
          <w:rtl/>
        </w:rPr>
        <w:t>،</w:t>
      </w:r>
      <w:r w:rsidRPr="00F631CB">
        <w:rPr>
          <w:rtl/>
        </w:rPr>
        <w:t xml:space="preserve"> عن الحسن بن علي بن أبي حمزة</w:t>
      </w:r>
      <w:r>
        <w:rPr>
          <w:rtl/>
        </w:rPr>
        <w:t>،</w:t>
      </w:r>
      <w:r w:rsidRPr="00F631CB">
        <w:rPr>
          <w:rtl/>
        </w:rPr>
        <w:t xml:space="preserve"> عن أبيه</w:t>
      </w:r>
      <w:r>
        <w:rPr>
          <w:rtl/>
        </w:rPr>
        <w:t>،</w:t>
      </w:r>
      <w:r w:rsidRPr="00F631CB">
        <w:rPr>
          <w:rtl/>
        </w:rPr>
        <w:t xml:space="preserve"> قال</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الانعام</w:t>
      </w:r>
      <w:r>
        <w:rPr>
          <w:rtl/>
        </w:rPr>
        <w:t>:</w:t>
      </w:r>
      <w:r w:rsidRPr="00F631CB">
        <w:rPr>
          <w:rtl/>
        </w:rPr>
        <w:t xml:space="preserve"> 98‌</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دخلت المدينة وأنا مريض شديد المرض</w:t>
      </w:r>
      <w:r>
        <w:rPr>
          <w:rtl/>
        </w:rPr>
        <w:t>،</w:t>
      </w:r>
      <w:r w:rsidRPr="00F631CB">
        <w:rPr>
          <w:rtl/>
        </w:rPr>
        <w:t xml:space="preserve"> فكان أصحابنا يدخلون ولا أعقل بهم</w:t>
      </w:r>
      <w:r>
        <w:rPr>
          <w:rtl/>
        </w:rPr>
        <w:t>،</w:t>
      </w:r>
      <w:r w:rsidRPr="00F631CB">
        <w:rPr>
          <w:rtl/>
        </w:rPr>
        <w:t xml:space="preserve"> وذاك أنه أصابني حمى فذهب عقلي.</w:t>
      </w:r>
    </w:p>
    <w:p w:rsidR="002B744E" w:rsidRPr="00F631CB" w:rsidRDefault="002B744E" w:rsidP="002B744E">
      <w:pPr>
        <w:pStyle w:val="libNormal"/>
        <w:rPr>
          <w:rtl/>
        </w:rPr>
      </w:pPr>
      <w:r w:rsidRPr="00F631CB">
        <w:rPr>
          <w:rtl/>
        </w:rPr>
        <w:t>وأخبرني اسحاق بن عمار أنه أقام علي بالمدينة ثلاثة أيام لا يشك أنه لا يخرج منها حتى يدفنني ويصلي علي</w:t>
      </w:r>
      <w:r>
        <w:rPr>
          <w:rtl/>
        </w:rPr>
        <w:t>،</w:t>
      </w:r>
      <w:r w:rsidRPr="00F631CB">
        <w:rPr>
          <w:rtl/>
        </w:rPr>
        <w:t xml:space="preserve"> وخرج اسحاق بن عمار</w:t>
      </w:r>
      <w:r>
        <w:rPr>
          <w:rtl/>
        </w:rPr>
        <w:t>،</w:t>
      </w:r>
      <w:r w:rsidRPr="00F631CB">
        <w:rPr>
          <w:rtl/>
        </w:rPr>
        <w:t xml:space="preserve"> وأفقت بعد ما خرج اسحاق فقلت لأصحابي</w:t>
      </w:r>
      <w:r>
        <w:rPr>
          <w:rtl/>
        </w:rPr>
        <w:t>:</w:t>
      </w:r>
      <w:r w:rsidRPr="00F631CB">
        <w:rPr>
          <w:rtl/>
        </w:rPr>
        <w:t xml:space="preserve"> افتحوا كيسي واخرجوا منه مائة دينار فأقسموها في أصحابنا.</w:t>
      </w:r>
    </w:p>
    <w:p w:rsidR="002B744E" w:rsidRPr="00F631CB" w:rsidRDefault="002B744E" w:rsidP="002B744E">
      <w:pPr>
        <w:pStyle w:val="libNormal"/>
        <w:rPr>
          <w:rtl/>
        </w:rPr>
      </w:pPr>
      <w:r w:rsidRPr="00F631CB">
        <w:rPr>
          <w:rtl/>
        </w:rPr>
        <w:t xml:space="preserve">وأرسل إلي أبو الحسن </w:t>
      </w:r>
      <w:r w:rsidRPr="00DB34C0">
        <w:rPr>
          <w:rStyle w:val="libAlaemChar"/>
          <w:rtl/>
        </w:rPr>
        <w:t>عليه‌السلام</w:t>
      </w:r>
      <w:r w:rsidRPr="00F631CB">
        <w:rPr>
          <w:rtl/>
        </w:rPr>
        <w:t xml:space="preserve"> بقدح فيه ماء</w:t>
      </w:r>
      <w:r>
        <w:rPr>
          <w:rtl/>
        </w:rPr>
        <w:t>،</w:t>
      </w:r>
      <w:r w:rsidRPr="00F631CB">
        <w:rPr>
          <w:rtl/>
        </w:rPr>
        <w:t xml:space="preserve"> فقال الرسول يقول لك أبو الحسن </w:t>
      </w:r>
      <w:r w:rsidRPr="00DB34C0">
        <w:rPr>
          <w:rStyle w:val="libAlaemChar"/>
          <w:rtl/>
        </w:rPr>
        <w:t>عليه‌السلام</w:t>
      </w:r>
      <w:r>
        <w:rPr>
          <w:rtl/>
        </w:rPr>
        <w:t>:</w:t>
      </w:r>
      <w:r w:rsidRPr="00F631CB">
        <w:rPr>
          <w:rtl/>
        </w:rPr>
        <w:t xml:space="preserve"> اشرب هذا الماء</w:t>
      </w:r>
      <w:r>
        <w:rPr>
          <w:rtl/>
        </w:rPr>
        <w:t>،</w:t>
      </w:r>
      <w:r w:rsidRPr="00F631CB">
        <w:rPr>
          <w:rtl/>
        </w:rPr>
        <w:t xml:space="preserve"> فان فيه شفاء ان شاء الله ففعلت</w:t>
      </w:r>
      <w:r>
        <w:rPr>
          <w:rtl/>
        </w:rPr>
        <w:t>،</w:t>
      </w:r>
      <w:r w:rsidRPr="00F631CB">
        <w:rPr>
          <w:rtl/>
        </w:rPr>
        <w:t xml:space="preserve"> فأسهل بطني</w:t>
      </w:r>
      <w:r>
        <w:rPr>
          <w:rtl/>
        </w:rPr>
        <w:t>،</w:t>
      </w:r>
      <w:r w:rsidRPr="00F631CB">
        <w:rPr>
          <w:rtl/>
        </w:rPr>
        <w:t xml:space="preserve"> فأخرج الله ما كنت أجده في بطني من الاذى</w:t>
      </w:r>
      <w:r>
        <w:rPr>
          <w:rtl/>
        </w:rPr>
        <w:t>،</w:t>
      </w:r>
      <w:r w:rsidRPr="00F631CB">
        <w:rPr>
          <w:rtl/>
        </w:rPr>
        <w:t xml:space="preserve"> ودخلت على أبي الحسن </w:t>
      </w:r>
      <w:r w:rsidRPr="00DB34C0">
        <w:rPr>
          <w:rStyle w:val="libAlaemChar"/>
          <w:rtl/>
        </w:rPr>
        <w:t>عليه‌السلام</w:t>
      </w:r>
      <w:r>
        <w:rPr>
          <w:rtl/>
        </w:rPr>
        <w:t>،</w:t>
      </w:r>
      <w:r w:rsidRPr="00F631CB">
        <w:rPr>
          <w:rtl/>
        </w:rPr>
        <w:t xml:space="preserve"> فقال</w:t>
      </w:r>
      <w:r>
        <w:rPr>
          <w:rtl/>
        </w:rPr>
        <w:t>:</w:t>
      </w:r>
      <w:r w:rsidRPr="00F631CB">
        <w:rPr>
          <w:rtl/>
        </w:rPr>
        <w:t xml:space="preserve"> يا علي أما أن أجلك قد حضر مرة بعد مرة.</w:t>
      </w:r>
    </w:p>
    <w:p w:rsidR="002B744E" w:rsidRPr="00F631CB" w:rsidRDefault="002B744E" w:rsidP="002B744E">
      <w:pPr>
        <w:pStyle w:val="libNormal"/>
        <w:rPr>
          <w:rtl/>
        </w:rPr>
      </w:pPr>
      <w:r w:rsidRPr="00F631CB">
        <w:rPr>
          <w:rtl/>
        </w:rPr>
        <w:t>فخرجت الى مكة فلقيت اسحاق بن عمار</w:t>
      </w:r>
      <w:r>
        <w:rPr>
          <w:rtl/>
        </w:rPr>
        <w:t>،</w:t>
      </w:r>
      <w:r w:rsidRPr="00F631CB">
        <w:rPr>
          <w:rtl/>
        </w:rPr>
        <w:t xml:space="preserve"> فقال</w:t>
      </w:r>
      <w:r>
        <w:rPr>
          <w:rtl/>
        </w:rPr>
        <w:t>:</w:t>
      </w:r>
      <w:r w:rsidRPr="00F631CB">
        <w:rPr>
          <w:rtl/>
        </w:rPr>
        <w:t xml:space="preserve"> والله لقد أقمت بالمدينة ثلاثة أيام ما شككت الا أنك ستموت</w:t>
      </w:r>
      <w:r>
        <w:rPr>
          <w:rtl/>
        </w:rPr>
        <w:t>،</w:t>
      </w:r>
      <w:r w:rsidRPr="00F631CB">
        <w:rPr>
          <w:rtl/>
        </w:rPr>
        <w:t xml:space="preserve"> فأخبرني بقصتك</w:t>
      </w:r>
      <w:r>
        <w:rPr>
          <w:rtl/>
        </w:rPr>
        <w:t>؟</w:t>
      </w:r>
      <w:r w:rsidRPr="00F631CB">
        <w:rPr>
          <w:rtl/>
        </w:rPr>
        <w:t xml:space="preserve"> فأخبرته بما صنعت</w:t>
      </w:r>
      <w:r>
        <w:rPr>
          <w:rtl/>
        </w:rPr>
        <w:t>،</w:t>
      </w:r>
      <w:r w:rsidRPr="00F631CB">
        <w:rPr>
          <w:rtl/>
        </w:rPr>
        <w:t xml:space="preserve"> وما قال لي أبو الحسن</w:t>
      </w:r>
      <w:r>
        <w:rPr>
          <w:rtl/>
        </w:rPr>
        <w:t>:</w:t>
      </w:r>
      <w:r w:rsidRPr="00F631CB">
        <w:rPr>
          <w:rtl/>
        </w:rPr>
        <w:t xml:space="preserve"> مما انسأ الله في عمري مرة بعد مرة من الموت</w:t>
      </w:r>
      <w:r>
        <w:rPr>
          <w:rtl/>
        </w:rPr>
        <w:t>،</w:t>
      </w:r>
      <w:r w:rsidRPr="00F631CB">
        <w:rPr>
          <w:rtl/>
        </w:rPr>
        <w:t xml:space="preserve"> وأصابني مثل ما أصاب</w:t>
      </w:r>
      <w:r>
        <w:rPr>
          <w:rtl/>
        </w:rPr>
        <w:t>،</w:t>
      </w:r>
      <w:r w:rsidRPr="00F631CB">
        <w:rPr>
          <w:rtl/>
        </w:rPr>
        <w:t xml:space="preserve"> فقلت</w:t>
      </w:r>
      <w:r>
        <w:rPr>
          <w:rtl/>
        </w:rPr>
        <w:t>:</w:t>
      </w:r>
      <w:r w:rsidRPr="00F631CB">
        <w:rPr>
          <w:rtl/>
        </w:rPr>
        <w:t xml:space="preserve"> يا اسحاق انه امام ابن امام وبهذا يعرف الامام.</w:t>
      </w:r>
    </w:p>
    <w:p w:rsidR="002B744E" w:rsidRPr="00F631CB" w:rsidRDefault="002B744E" w:rsidP="002B744E">
      <w:pPr>
        <w:pStyle w:val="libCenterBold1"/>
        <w:rPr>
          <w:rtl/>
        </w:rPr>
      </w:pPr>
      <w:r w:rsidRPr="00F631CB">
        <w:rPr>
          <w:rtl/>
        </w:rPr>
        <w:t>في ابراهيم بن عبد الحميد الصنعانى‌</w:t>
      </w:r>
    </w:p>
    <w:p w:rsidR="002B744E" w:rsidRPr="00F631CB" w:rsidRDefault="002B744E" w:rsidP="002B744E">
      <w:pPr>
        <w:pStyle w:val="libNormal"/>
        <w:rPr>
          <w:rtl/>
        </w:rPr>
      </w:pPr>
      <w:r w:rsidRPr="00F631CB">
        <w:rPr>
          <w:rtl/>
        </w:rPr>
        <w:t>839</w:t>
      </w:r>
      <w:r>
        <w:rPr>
          <w:rtl/>
        </w:rPr>
        <w:t xml:space="preserve"> - </w:t>
      </w:r>
      <w:r w:rsidRPr="00F631CB">
        <w:rPr>
          <w:rtl/>
        </w:rPr>
        <w:t>ذكر الفضل بن شاذان</w:t>
      </w:r>
      <w:r>
        <w:rPr>
          <w:rtl/>
        </w:rPr>
        <w:t>،</w:t>
      </w:r>
      <w:r w:rsidRPr="00F631CB">
        <w:rPr>
          <w:rtl/>
        </w:rPr>
        <w:t xml:space="preserve"> أنه صالح.</w:t>
      </w:r>
    </w:p>
    <w:p w:rsidR="002B744E" w:rsidRPr="00F631CB" w:rsidRDefault="002B744E" w:rsidP="002B744E">
      <w:pPr>
        <w:pStyle w:val="libNormal"/>
        <w:rPr>
          <w:rtl/>
        </w:rPr>
      </w:pPr>
      <w:r w:rsidRPr="00F631CB">
        <w:rPr>
          <w:rtl/>
        </w:rPr>
        <w:t>قال نصر بن الحجاج</w:t>
      </w:r>
      <w:r>
        <w:rPr>
          <w:rtl/>
        </w:rPr>
        <w:t>:</w:t>
      </w:r>
      <w:r w:rsidRPr="00F631CB">
        <w:rPr>
          <w:rtl/>
        </w:rPr>
        <w:t xml:space="preserve"> ابراهيم يروي عن أبي الحسن موسى</w:t>
      </w:r>
      <w:r>
        <w:rPr>
          <w:rtl/>
        </w:rPr>
        <w:t>،</w:t>
      </w:r>
      <w:r w:rsidRPr="00F631CB">
        <w:rPr>
          <w:rtl/>
        </w:rPr>
        <w:t xml:space="preserve"> وعن الرضا وعن أبي جعفر محمد بن علي </w:t>
      </w:r>
      <w:r w:rsidRPr="00DB34C0">
        <w:rPr>
          <w:rStyle w:val="libAlaemChar"/>
          <w:rtl/>
        </w:rPr>
        <w:t>عليهم‌السلام</w:t>
      </w:r>
      <w:r>
        <w:rPr>
          <w:rtl/>
        </w:rPr>
        <w:t>،</w:t>
      </w:r>
      <w:r w:rsidRPr="00F631CB">
        <w:rPr>
          <w:rtl/>
        </w:rPr>
        <w:t xml:space="preserve"> وهو واقف على أبي الحسن </w:t>
      </w:r>
      <w:r w:rsidRPr="00DB34C0">
        <w:rPr>
          <w:rStyle w:val="libAlaemChar"/>
          <w:rtl/>
        </w:rPr>
        <w:t>عليه‌السلام</w:t>
      </w:r>
      <w:r>
        <w:rPr>
          <w:rtl/>
        </w:rPr>
        <w:t>،</w:t>
      </w:r>
      <w:r w:rsidRPr="00F631CB">
        <w:rPr>
          <w:rtl/>
        </w:rPr>
        <w:t xml:space="preserve"> وقد كان يذكر في الأحاديث التي يرويها عن أبي عبد الله </w:t>
      </w:r>
      <w:r w:rsidRPr="00DB34C0">
        <w:rPr>
          <w:rStyle w:val="libAlaemChar"/>
          <w:rtl/>
        </w:rPr>
        <w:t>عليه‌السلام</w:t>
      </w:r>
      <w:r w:rsidRPr="00F631CB">
        <w:rPr>
          <w:rtl/>
        </w:rPr>
        <w:t xml:space="preserve"> في مسجد الكوفة</w:t>
      </w:r>
      <w:r>
        <w:rPr>
          <w:rtl/>
        </w:rPr>
        <w:t>:</w:t>
      </w:r>
      <w:r w:rsidRPr="00F631CB">
        <w:rPr>
          <w:rtl/>
        </w:rPr>
        <w:t xml:space="preserve"> وكان يجلس فيه ويقول أخبرني أبو اسحاق كذا</w:t>
      </w:r>
      <w:r>
        <w:rPr>
          <w:rtl/>
        </w:rPr>
        <w:t>،</w:t>
      </w:r>
      <w:r w:rsidRPr="00F631CB">
        <w:rPr>
          <w:rtl/>
        </w:rPr>
        <w:t xml:space="preserve"> وقال أبو اسحاق كذا</w:t>
      </w:r>
      <w:r>
        <w:rPr>
          <w:rtl/>
        </w:rPr>
        <w:t>،</w:t>
      </w:r>
      <w:r w:rsidRPr="00F631CB">
        <w:rPr>
          <w:rtl/>
        </w:rPr>
        <w:t xml:space="preserve"> وفعل أبو اسحاق كذا</w:t>
      </w:r>
      <w:r>
        <w:rPr>
          <w:rtl/>
        </w:rPr>
        <w:t>،</w:t>
      </w:r>
      <w:r w:rsidRPr="00F631CB">
        <w:rPr>
          <w:rtl/>
        </w:rPr>
        <w:t xml:space="preserve"> يعني بأبي اسحاق أبا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كما كان غيره يقول</w:t>
      </w:r>
      <w:r>
        <w:rPr>
          <w:rtl/>
        </w:rPr>
        <w:t>:</w:t>
      </w:r>
      <w:r w:rsidRPr="00F631CB">
        <w:rPr>
          <w:rtl/>
        </w:rPr>
        <w:t xml:space="preserve"> حدثني الصادق وسمعت الصادق </w:t>
      </w:r>
      <w:r w:rsidRPr="00DB34C0">
        <w:rPr>
          <w:rStyle w:val="libAlaemChar"/>
          <w:rtl/>
        </w:rPr>
        <w:t>عليه‌السلام</w:t>
      </w:r>
      <w:r w:rsidRPr="00F631CB">
        <w:rPr>
          <w:rtl/>
        </w:rPr>
        <w:t xml:space="preserve"> وحدثني العالم وقال العالم</w:t>
      </w:r>
      <w:r>
        <w:rPr>
          <w:rtl/>
        </w:rPr>
        <w:t>،</w:t>
      </w:r>
      <w:r w:rsidRPr="00F631CB">
        <w:rPr>
          <w:rtl/>
        </w:rPr>
        <w:t xml:space="preserve"> وحدثني الشيخ وقال الشيخ</w:t>
      </w:r>
      <w:r>
        <w:rPr>
          <w:rtl/>
        </w:rPr>
        <w:t>،</w:t>
      </w:r>
      <w:r w:rsidRPr="00F631CB">
        <w:rPr>
          <w:rtl/>
        </w:rPr>
        <w:t xml:space="preserve"> وحدثني أبو عبد الله وقال أبو عبد الله</w:t>
      </w:r>
      <w:r>
        <w:rPr>
          <w:rtl/>
        </w:rPr>
        <w:t>،</w:t>
      </w:r>
      <w:r w:rsidRPr="00F631CB">
        <w:rPr>
          <w:rtl/>
        </w:rPr>
        <w:t xml:space="preserve"> وحدثني جعفر بن محمد وقال جعفر بن محمد.</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وكان في مسجد الكوفة خلق كثير من أهل الكوفة من أصحابنا</w:t>
      </w:r>
      <w:r>
        <w:rPr>
          <w:rtl/>
        </w:rPr>
        <w:t>،</w:t>
      </w:r>
      <w:r w:rsidRPr="00F631CB">
        <w:rPr>
          <w:rtl/>
        </w:rPr>
        <w:t xml:space="preserve"> فكل واحد منهم يكني عن أبي عبد الله </w:t>
      </w:r>
      <w:r w:rsidRPr="00DB34C0">
        <w:rPr>
          <w:rStyle w:val="libAlaemChar"/>
          <w:rtl/>
        </w:rPr>
        <w:t>عليه‌السلام</w:t>
      </w:r>
      <w:r w:rsidRPr="00F631CB">
        <w:rPr>
          <w:rtl/>
        </w:rPr>
        <w:t xml:space="preserve"> باسم</w:t>
      </w:r>
      <w:r>
        <w:rPr>
          <w:rtl/>
        </w:rPr>
        <w:t>،</w:t>
      </w:r>
      <w:r w:rsidRPr="00F631CB">
        <w:rPr>
          <w:rtl/>
        </w:rPr>
        <w:t xml:space="preserve"> فبعضهم يسميه ويكنيه بكنيته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أبى خداش عبد الله بن خداش‌</w:t>
      </w:r>
    </w:p>
    <w:p w:rsidR="002B744E" w:rsidRPr="00F631CB" w:rsidRDefault="002B744E" w:rsidP="002B744E">
      <w:pPr>
        <w:pStyle w:val="libNormal"/>
        <w:rPr>
          <w:rtl/>
        </w:rPr>
      </w:pPr>
      <w:r w:rsidRPr="00F631CB">
        <w:rPr>
          <w:rtl/>
        </w:rPr>
        <w:t>840</w:t>
      </w:r>
      <w:r>
        <w:rPr>
          <w:rtl/>
        </w:rPr>
        <w:t xml:space="preserve"> - </w:t>
      </w:r>
      <w:r w:rsidRPr="00F631CB">
        <w:rPr>
          <w:rtl/>
        </w:rPr>
        <w:t>محمد بن مسعود. قال</w:t>
      </w:r>
      <w:r>
        <w:rPr>
          <w:rtl/>
        </w:rPr>
        <w:t>:</w:t>
      </w:r>
      <w:r w:rsidRPr="00F631CB">
        <w:rPr>
          <w:rtl/>
        </w:rPr>
        <w:t xml:space="preserve"> أبو محمد عبد الله بن محمد بن خالد أبو خداش عبد الله بن خداش المهري</w:t>
      </w:r>
      <w:r>
        <w:rPr>
          <w:rtl/>
        </w:rPr>
        <w:t>،</w:t>
      </w:r>
      <w:r w:rsidRPr="00F631CB">
        <w:rPr>
          <w:rtl/>
        </w:rPr>
        <w:t xml:space="preserve"> ومهرة محلة بالبصرة</w:t>
      </w:r>
      <w:r>
        <w:rPr>
          <w:rtl/>
        </w:rPr>
        <w:t>،</w:t>
      </w:r>
      <w:r w:rsidRPr="00F631CB">
        <w:rPr>
          <w:rtl/>
        </w:rPr>
        <w:t xml:space="preserve"> وهو ثقة.</w:t>
      </w:r>
    </w:p>
    <w:p w:rsidR="002B744E" w:rsidRPr="00F631CB" w:rsidRDefault="002B744E" w:rsidP="002B744E">
      <w:pPr>
        <w:pStyle w:val="libNormal"/>
        <w:rPr>
          <w:rtl/>
        </w:rPr>
      </w:pPr>
      <w:r w:rsidRPr="00F631CB">
        <w:rPr>
          <w:rtl/>
        </w:rPr>
        <w:t>قال محمد بن مسعود</w:t>
      </w:r>
      <w:r>
        <w:rPr>
          <w:rtl/>
        </w:rPr>
        <w:t>،</w:t>
      </w:r>
      <w:r w:rsidRPr="00F631CB">
        <w:rPr>
          <w:rtl/>
        </w:rPr>
        <w:t xml:space="preserve"> وحدثني يوسف بن السخت</w:t>
      </w:r>
      <w:r>
        <w:rPr>
          <w:rtl/>
        </w:rPr>
        <w:t>،</w:t>
      </w:r>
      <w:r w:rsidRPr="00F631CB">
        <w:rPr>
          <w:rtl/>
        </w:rPr>
        <w:t xml:space="preserve"> قال</w:t>
      </w:r>
      <w:r>
        <w:rPr>
          <w:rtl/>
        </w:rPr>
        <w:t>:</w:t>
      </w:r>
      <w:r w:rsidRPr="00F631CB">
        <w:rPr>
          <w:rtl/>
        </w:rPr>
        <w:t xml:space="preserve"> سمعت أبا خداش يقول</w:t>
      </w:r>
      <w:r>
        <w:rPr>
          <w:rtl/>
        </w:rPr>
        <w:t>:</w:t>
      </w:r>
      <w:r w:rsidRPr="00F631CB">
        <w:rPr>
          <w:rtl/>
        </w:rPr>
        <w:t xml:space="preserve"> ما صافحت ذميا قط</w:t>
      </w:r>
      <w:r>
        <w:rPr>
          <w:rtl/>
        </w:rPr>
        <w:t>،</w:t>
      </w:r>
      <w:r w:rsidRPr="00F631CB">
        <w:rPr>
          <w:rtl/>
        </w:rPr>
        <w:t xml:space="preserve"> ولا دخلت بيت ذمي</w:t>
      </w:r>
      <w:r>
        <w:rPr>
          <w:rtl/>
        </w:rPr>
        <w:t>،</w:t>
      </w:r>
      <w:r w:rsidRPr="00F631CB">
        <w:rPr>
          <w:rtl/>
        </w:rPr>
        <w:t xml:space="preserve"> ولا شربت دواء قط</w:t>
      </w:r>
      <w:r>
        <w:rPr>
          <w:rtl/>
        </w:rPr>
        <w:t>،</w:t>
      </w:r>
      <w:r w:rsidRPr="00F631CB">
        <w:rPr>
          <w:rtl/>
        </w:rPr>
        <w:t xml:space="preserve"> ولا افتصدت ولا تركت غسل يوم الجمعه قط</w:t>
      </w:r>
      <w:r>
        <w:rPr>
          <w:rtl/>
        </w:rPr>
        <w:t>،</w:t>
      </w:r>
      <w:r w:rsidRPr="00F631CB">
        <w:rPr>
          <w:rtl/>
        </w:rPr>
        <w:t xml:space="preserve"> ولا دخلت على وال قط</w:t>
      </w:r>
      <w:r>
        <w:rPr>
          <w:rtl/>
        </w:rPr>
        <w:t>،</w:t>
      </w:r>
      <w:r w:rsidRPr="00F631CB">
        <w:rPr>
          <w:rtl/>
        </w:rPr>
        <w:t xml:space="preserve"> ولا دخلت على قاض قط.</w:t>
      </w:r>
    </w:p>
    <w:p w:rsidR="002B744E" w:rsidRPr="00F631CB" w:rsidRDefault="002B744E" w:rsidP="002B744E">
      <w:pPr>
        <w:pStyle w:val="libCenterBold1"/>
        <w:rPr>
          <w:rtl/>
        </w:rPr>
      </w:pPr>
      <w:r w:rsidRPr="00F631CB">
        <w:rPr>
          <w:rtl/>
        </w:rPr>
        <w:t>في عبد الله بن يحيى الكاهلى أيضا بعد باب قد مضى‌</w:t>
      </w:r>
    </w:p>
    <w:p w:rsidR="002B744E" w:rsidRPr="00F631CB" w:rsidRDefault="002B744E" w:rsidP="002B744E">
      <w:pPr>
        <w:pStyle w:val="libNormal"/>
        <w:rPr>
          <w:rtl/>
        </w:rPr>
      </w:pPr>
      <w:r w:rsidRPr="00F631CB">
        <w:rPr>
          <w:rtl/>
        </w:rPr>
        <w:t>841</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 زعم الكاهلي أن أبا الحسن </w:t>
      </w:r>
      <w:r w:rsidRPr="00DB34C0">
        <w:rPr>
          <w:rStyle w:val="libAlaemChar"/>
          <w:rtl/>
        </w:rPr>
        <w:t>عليه‌السلام</w:t>
      </w:r>
      <w:r w:rsidRPr="00F631CB">
        <w:rPr>
          <w:rtl/>
        </w:rPr>
        <w:t xml:space="preserve"> قال لعلي بن يقطين اضمن لي الكاهلي وعياله أضمن لك الجنة</w:t>
      </w:r>
      <w:r>
        <w:rPr>
          <w:rtl/>
        </w:rPr>
        <w:t>،</w:t>
      </w:r>
      <w:r w:rsidRPr="00F631CB">
        <w:rPr>
          <w:rtl/>
        </w:rPr>
        <w:t xml:space="preserve"> فزعم ابن أخيه</w:t>
      </w:r>
      <w:r>
        <w:rPr>
          <w:rtl/>
        </w:rPr>
        <w:t>:</w:t>
      </w:r>
      <w:r w:rsidRPr="00F631CB">
        <w:rPr>
          <w:rtl/>
        </w:rPr>
        <w:t xml:space="preserve"> أن عليا </w:t>
      </w:r>
      <w:r w:rsidRPr="00DB34C0">
        <w:rPr>
          <w:rStyle w:val="libAlaemChar"/>
          <w:rtl/>
        </w:rPr>
        <w:t>رحمه‌الله</w:t>
      </w:r>
      <w:r w:rsidRPr="00F631CB">
        <w:rPr>
          <w:rtl/>
        </w:rPr>
        <w:t xml:space="preserve"> لم يزل يجري عليهم الطعام والدراهم وجميع النفقات مستغنين حتى مات الكاهلي</w:t>
      </w:r>
      <w:r>
        <w:rPr>
          <w:rtl/>
        </w:rPr>
        <w:t>،</w:t>
      </w:r>
      <w:r w:rsidRPr="00F631CB">
        <w:rPr>
          <w:rtl/>
        </w:rPr>
        <w:t xml:space="preserve"> وأن سعتهم كانت تعم عيال الكاهلي وقراباته</w:t>
      </w:r>
      <w:r>
        <w:rPr>
          <w:rtl/>
        </w:rPr>
        <w:t>،</w:t>
      </w:r>
      <w:r w:rsidRPr="00F631CB">
        <w:rPr>
          <w:rtl/>
        </w:rPr>
        <w:t xml:space="preserve"> والكاهلي يروي عن أبي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842</w:t>
      </w:r>
      <w:r>
        <w:rPr>
          <w:rtl/>
        </w:rPr>
        <w:t xml:space="preserve"> - </w:t>
      </w:r>
      <w:r w:rsidRPr="00F631CB">
        <w:rPr>
          <w:rtl/>
        </w:rPr>
        <w:t>وجدت بخط جبريل بن أحمد</w:t>
      </w:r>
      <w:r>
        <w:rPr>
          <w:rtl/>
        </w:rPr>
        <w:t>،</w:t>
      </w:r>
      <w:r w:rsidRPr="00F631CB">
        <w:rPr>
          <w:rtl/>
        </w:rPr>
        <w:t xml:space="preserve"> حدثني محمد بن عبد الله بن مهران</w:t>
      </w:r>
      <w:r>
        <w:rPr>
          <w:rtl/>
        </w:rPr>
        <w:t>،</w:t>
      </w:r>
      <w:r w:rsidRPr="00F631CB">
        <w:rPr>
          <w:rtl/>
        </w:rPr>
        <w:t xml:space="preserve"> عن الحسن بن علي بن أبي حمزة</w:t>
      </w:r>
      <w:r>
        <w:rPr>
          <w:rtl/>
        </w:rPr>
        <w:t>،</w:t>
      </w:r>
      <w:r w:rsidRPr="00F631CB">
        <w:rPr>
          <w:rtl/>
        </w:rPr>
        <w:t xml:space="preserve"> عن أبيه</w:t>
      </w:r>
      <w:r>
        <w:rPr>
          <w:rtl/>
        </w:rPr>
        <w:t>،</w:t>
      </w:r>
      <w:r w:rsidRPr="00F631CB">
        <w:rPr>
          <w:rtl/>
        </w:rPr>
        <w:t xml:space="preserve"> عن أخطل الكاهلي</w:t>
      </w:r>
      <w:r>
        <w:rPr>
          <w:rtl/>
        </w:rPr>
        <w:t>،</w:t>
      </w:r>
      <w:r w:rsidRPr="00F631CB">
        <w:rPr>
          <w:rtl/>
        </w:rPr>
        <w:t xml:space="preserve"> عن عبد الله بن يحيى الكاهلي</w:t>
      </w:r>
      <w:r>
        <w:rPr>
          <w:rtl/>
        </w:rPr>
        <w:t>،</w:t>
      </w:r>
      <w:r w:rsidRPr="00F631CB">
        <w:rPr>
          <w:rtl/>
        </w:rPr>
        <w:t xml:space="preserve"> قال</w:t>
      </w:r>
      <w:r>
        <w:rPr>
          <w:rtl/>
        </w:rPr>
        <w:t>:</w:t>
      </w:r>
      <w:r w:rsidRPr="00F631CB">
        <w:rPr>
          <w:rtl/>
        </w:rPr>
        <w:t xml:space="preserve"> حججت فدخلت على أبي الحسن </w:t>
      </w:r>
      <w:r w:rsidRPr="00DB34C0">
        <w:rPr>
          <w:rStyle w:val="libAlaemChar"/>
          <w:rtl/>
        </w:rPr>
        <w:t>عليه‌السلام</w:t>
      </w:r>
      <w:r w:rsidRPr="00F631CB">
        <w:rPr>
          <w:rtl/>
        </w:rPr>
        <w:t xml:space="preserve"> فقال لي</w:t>
      </w:r>
      <w:r>
        <w:rPr>
          <w:rtl/>
        </w:rPr>
        <w:t>:</w:t>
      </w:r>
      <w:r w:rsidRPr="00F631CB">
        <w:rPr>
          <w:rtl/>
        </w:rPr>
        <w:t xml:space="preserve"> اعمل خيرا في سنتك هذه فان أجلك قد دني</w:t>
      </w:r>
      <w:r>
        <w:rPr>
          <w:rtl/>
        </w:rPr>
        <w:t>،</w:t>
      </w:r>
      <w:r w:rsidRPr="00F631CB">
        <w:rPr>
          <w:rtl/>
        </w:rPr>
        <w:t xml:space="preserve"> قال</w:t>
      </w:r>
      <w:r>
        <w:rPr>
          <w:rtl/>
        </w:rPr>
        <w:t>:</w:t>
      </w:r>
      <w:r w:rsidRPr="00F631CB">
        <w:rPr>
          <w:rtl/>
        </w:rPr>
        <w:t xml:space="preserve"> فبكيت</w:t>
      </w:r>
      <w:r>
        <w:rPr>
          <w:rtl/>
        </w:rPr>
        <w:t>،</w:t>
      </w:r>
      <w:r w:rsidRPr="00F631CB">
        <w:rPr>
          <w:rtl/>
        </w:rPr>
        <w:t xml:space="preserve"> فقال لي وما يبكيك قلت</w:t>
      </w:r>
      <w:r>
        <w:rPr>
          <w:rtl/>
        </w:rPr>
        <w:t>:</w:t>
      </w:r>
      <w:r w:rsidRPr="00F631CB">
        <w:rPr>
          <w:rtl/>
        </w:rPr>
        <w:t xml:space="preserve"> جعلت فداك نعيت إلي نفسي</w:t>
      </w:r>
      <w:r>
        <w:rPr>
          <w:rtl/>
        </w:rPr>
        <w:t>،</w:t>
      </w:r>
      <w:r w:rsidRPr="00F631CB">
        <w:rPr>
          <w:rtl/>
        </w:rPr>
        <w:t xml:space="preserve"> قال</w:t>
      </w:r>
      <w:r>
        <w:rPr>
          <w:rtl/>
        </w:rPr>
        <w:t>:</w:t>
      </w:r>
      <w:r w:rsidRPr="00F631CB">
        <w:rPr>
          <w:rtl/>
        </w:rPr>
        <w:t xml:space="preserve"> أبشر</w:t>
      </w:r>
      <w:r>
        <w:rPr>
          <w:rFonts w:hint="cs"/>
          <w:rtl/>
        </w:rPr>
        <w:t xml:space="preserve"> </w:t>
      </w:r>
      <w:r w:rsidRPr="00F631CB">
        <w:rPr>
          <w:rtl/>
        </w:rPr>
        <w:t>فانك من شيعتنا وأنت الى خير قال أخطل</w:t>
      </w:r>
      <w:r>
        <w:rPr>
          <w:rtl/>
        </w:rPr>
        <w:t>:</w:t>
      </w:r>
      <w:r w:rsidRPr="00F631CB">
        <w:rPr>
          <w:rtl/>
        </w:rPr>
        <w:t xml:space="preserve"> فما لبث عبد الله بعد ذلك الا يسيرا حتى مات.</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محمد بن حكيم‌</w:t>
      </w:r>
    </w:p>
    <w:p w:rsidR="002B744E" w:rsidRPr="00F631CB" w:rsidRDefault="002B744E" w:rsidP="002B744E">
      <w:pPr>
        <w:pStyle w:val="libNormal"/>
        <w:rPr>
          <w:rtl/>
        </w:rPr>
      </w:pPr>
      <w:r w:rsidRPr="00F631CB">
        <w:rPr>
          <w:rtl/>
        </w:rPr>
        <w:t>843</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يعقوب بن يزيد</w:t>
      </w:r>
      <w:r>
        <w:rPr>
          <w:rtl/>
        </w:rPr>
        <w:t>،</w:t>
      </w:r>
      <w:r w:rsidRPr="00F631CB">
        <w:rPr>
          <w:rtl/>
        </w:rPr>
        <w:t xml:space="preserve"> عن ابن أبي عمير عن محمد بن حكيم</w:t>
      </w:r>
      <w:r>
        <w:rPr>
          <w:rtl/>
        </w:rPr>
        <w:t>،</w:t>
      </w:r>
      <w:r w:rsidRPr="00F631CB">
        <w:rPr>
          <w:rtl/>
        </w:rPr>
        <w:t xml:space="preserve"> قال</w:t>
      </w:r>
      <w:r>
        <w:rPr>
          <w:rtl/>
        </w:rPr>
        <w:t>:</w:t>
      </w:r>
      <w:r w:rsidRPr="00F631CB">
        <w:rPr>
          <w:rtl/>
        </w:rPr>
        <w:t xml:space="preserve"> ذكر لأبي الحسن </w:t>
      </w:r>
      <w:r w:rsidRPr="00DB34C0">
        <w:rPr>
          <w:rStyle w:val="libAlaemChar"/>
          <w:rtl/>
        </w:rPr>
        <w:t>عليه‌السلام</w:t>
      </w:r>
      <w:r w:rsidRPr="00F631CB">
        <w:rPr>
          <w:rtl/>
        </w:rPr>
        <w:t xml:space="preserve"> أصحاب الكلام</w:t>
      </w:r>
      <w:r>
        <w:rPr>
          <w:rtl/>
        </w:rPr>
        <w:t>،</w:t>
      </w:r>
      <w:r w:rsidRPr="00F631CB">
        <w:rPr>
          <w:rtl/>
        </w:rPr>
        <w:t xml:space="preserve"> فقال</w:t>
      </w:r>
      <w:r>
        <w:rPr>
          <w:rtl/>
        </w:rPr>
        <w:t>:</w:t>
      </w:r>
      <w:r w:rsidRPr="00F631CB">
        <w:rPr>
          <w:rtl/>
        </w:rPr>
        <w:t xml:space="preserve"> أما ابن حكيم فدعوه.</w:t>
      </w:r>
    </w:p>
    <w:p w:rsidR="002B744E" w:rsidRPr="00F631CB" w:rsidRDefault="002B744E" w:rsidP="002B744E">
      <w:pPr>
        <w:pStyle w:val="libNormal"/>
        <w:rPr>
          <w:rtl/>
        </w:rPr>
      </w:pPr>
      <w:r w:rsidRPr="00F631CB">
        <w:rPr>
          <w:rtl/>
        </w:rPr>
        <w:t>844</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sidRPr="00F631CB">
        <w:rPr>
          <w:rtl/>
        </w:rPr>
        <w:t xml:space="preserve"> حدثني يونس بن عبد الرحمن</w:t>
      </w:r>
      <w:r>
        <w:rPr>
          <w:rtl/>
        </w:rPr>
        <w:t>،</w:t>
      </w:r>
      <w:r w:rsidRPr="00F631CB">
        <w:rPr>
          <w:rtl/>
        </w:rPr>
        <w:t xml:space="preserve"> عن حماد</w:t>
      </w:r>
      <w:r>
        <w:rPr>
          <w:rtl/>
        </w:rPr>
        <w:t>،</w:t>
      </w:r>
      <w:r w:rsidRPr="00F631CB">
        <w:rPr>
          <w:rtl/>
        </w:rPr>
        <w:t xml:space="preserve"> قال</w:t>
      </w:r>
      <w:r>
        <w:rPr>
          <w:rtl/>
        </w:rPr>
        <w:t>:</w:t>
      </w:r>
      <w:r w:rsidRPr="00F631CB">
        <w:rPr>
          <w:rtl/>
        </w:rPr>
        <w:t xml:space="preserve"> كان أبو الحسن </w:t>
      </w:r>
      <w:r w:rsidRPr="00DB34C0">
        <w:rPr>
          <w:rStyle w:val="libAlaemChar"/>
          <w:rtl/>
        </w:rPr>
        <w:t>عليه‌السلام</w:t>
      </w:r>
      <w:r w:rsidRPr="00F631CB">
        <w:rPr>
          <w:rtl/>
        </w:rPr>
        <w:t xml:space="preserve"> يأمر محمد بن حكيم أن يجالس أهل المدينة في مسجد رسول الله </w:t>
      </w:r>
      <w:r w:rsidRPr="00DB34C0">
        <w:rPr>
          <w:rStyle w:val="libAlaemChar"/>
          <w:rtl/>
        </w:rPr>
        <w:t>صلى‌الله‌عليه‌وآله</w:t>
      </w:r>
      <w:r w:rsidRPr="00F631CB">
        <w:rPr>
          <w:rtl/>
        </w:rPr>
        <w:t xml:space="preserve"> وأن يكلمهم ويخاصمهم حتى كلمهم في صاحب القبر</w:t>
      </w:r>
      <w:r>
        <w:rPr>
          <w:rtl/>
        </w:rPr>
        <w:t>،</w:t>
      </w:r>
      <w:r w:rsidRPr="00F631CB">
        <w:rPr>
          <w:rtl/>
        </w:rPr>
        <w:t xml:space="preserve"> فكان اذا انصرف اليه</w:t>
      </w:r>
      <w:r>
        <w:rPr>
          <w:rtl/>
        </w:rPr>
        <w:t>،</w:t>
      </w:r>
      <w:r w:rsidRPr="00F631CB">
        <w:rPr>
          <w:rtl/>
        </w:rPr>
        <w:t xml:space="preserve"> قال له</w:t>
      </w:r>
      <w:r>
        <w:rPr>
          <w:rtl/>
        </w:rPr>
        <w:t>:</w:t>
      </w:r>
      <w:r w:rsidRPr="00F631CB">
        <w:rPr>
          <w:rtl/>
        </w:rPr>
        <w:t xml:space="preserve"> قلت لهم وما قالوا لك</w:t>
      </w:r>
      <w:r>
        <w:rPr>
          <w:rtl/>
        </w:rPr>
        <w:t>؟</w:t>
      </w:r>
      <w:r w:rsidRPr="00F631CB">
        <w:rPr>
          <w:rtl/>
        </w:rPr>
        <w:t xml:space="preserve"> ويرضى بذلك منه.</w:t>
      </w:r>
    </w:p>
    <w:p w:rsidR="002B744E" w:rsidRPr="00F631CB" w:rsidRDefault="002B744E" w:rsidP="002B744E">
      <w:pPr>
        <w:pStyle w:val="libNormal"/>
        <w:rPr>
          <w:rtl/>
        </w:rPr>
      </w:pPr>
      <w:r w:rsidRPr="00F631CB">
        <w:rPr>
          <w:rtl/>
        </w:rPr>
        <w:t>845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بن يزيد القمي قال</w:t>
      </w:r>
      <w:r>
        <w:rPr>
          <w:rtl/>
        </w:rPr>
        <w:t>:</w:t>
      </w:r>
      <w:r>
        <w:rPr>
          <w:rFonts w:hint="cs"/>
          <w:rtl/>
        </w:rPr>
        <w:t xml:space="preserve"> </w:t>
      </w:r>
      <w:r w:rsidRPr="00F631CB">
        <w:rPr>
          <w:rtl/>
        </w:rPr>
        <w:t>حدثني محمد بن أحمد بن يحيى</w:t>
      </w:r>
      <w:r>
        <w:rPr>
          <w:rtl/>
        </w:rPr>
        <w:t>،</w:t>
      </w:r>
      <w:r w:rsidRPr="00F631CB">
        <w:rPr>
          <w:rtl/>
        </w:rPr>
        <w:t xml:space="preserve"> عن ابراهيم بن هاشم</w:t>
      </w:r>
      <w:r>
        <w:rPr>
          <w:rtl/>
        </w:rPr>
        <w:t>،</w:t>
      </w:r>
      <w:r w:rsidRPr="00F631CB">
        <w:rPr>
          <w:rtl/>
        </w:rPr>
        <w:t xml:space="preserve"> عن يحيى بن عمران الهمداني</w:t>
      </w:r>
      <w:r>
        <w:rPr>
          <w:rtl/>
        </w:rPr>
        <w:t>،</w:t>
      </w:r>
      <w:r w:rsidRPr="00F631CB">
        <w:rPr>
          <w:rtl/>
        </w:rPr>
        <w:t xml:space="preserve"> عن يونس</w:t>
      </w:r>
      <w:r>
        <w:rPr>
          <w:rtl/>
        </w:rPr>
        <w:t>،</w:t>
      </w:r>
      <w:r w:rsidRPr="00F631CB">
        <w:rPr>
          <w:rtl/>
        </w:rPr>
        <w:t xml:space="preserve"> عن محمد بن حكيم</w:t>
      </w:r>
      <w:r>
        <w:rPr>
          <w:rtl/>
        </w:rPr>
        <w:t>،</w:t>
      </w:r>
      <w:r w:rsidRPr="00F631CB">
        <w:rPr>
          <w:rtl/>
        </w:rPr>
        <w:t xml:space="preserve"> وقد كان أبو الحسن </w:t>
      </w:r>
      <w:r w:rsidRPr="00DB34C0">
        <w:rPr>
          <w:rStyle w:val="libAlaemChar"/>
          <w:rtl/>
        </w:rPr>
        <w:t>عليه‌السلام</w:t>
      </w:r>
      <w:r w:rsidRPr="00F631CB">
        <w:rPr>
          <w:rtl/>
        </w:rPr>
        <w:t xml:space="preserve"> وذكر مثله.</w:t>
      </w:r>
    </w:p>
    <w:p w:rsidR="002B744E" w:rsidRPr="00F631CB" w:rsidRDefault="002B744E" w:rsidP="002B744E">
      <w:pPr>
        <w:pStyle w:val="libCenterBold1"/>
        <w:rPr>
          <w:rtl/>
        </w:rPr>
      </w:pPr>
      <w:r w:rsidRPr="00F631CB">
        <w:rPr>
          <w:rtl/>
        </w:rPr>
        <w:t>في مصادف‌</w:t>
      </w:r>
    </w:p>
    <w:p w:rsidR="002B744E" w:rsidRPr="00F631CB" w:rsidRDefault="002B744E" w:rsidP="002B744E">
      <w:pPr>
        <w:pStyle w:val="libNormal"/>
        <w:rPr>
          <w:rtl/>
        </w:rPr>
      </w:pPr>
      <w:r w:rsidRPr="00F631CB">
        <w:rPr>
          <w:rtl/>
        </w:rPr>
        <w:t>846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أحمد بن منصور الخزاعي</w:t>
      </w:r>
      <w:r>
        <w:rPr>
          <w:rtl/>
        </w:rPr>
        <w:t>،</w:t>
      </w:r>
      <w:r w:rsidRPr="00F631CB">
        <w:rPr>
          <w:rtl/>
        </w:rPr>
        <w:t xml:space="preserve"> قال حدثني أحمد بن الفضل الخزاعي</w:t>
      </w:r>
      <w:r>
        <w:rPr>
          <w:rtl/>
        </w:rPr>
        <w:t>،</w:t>
      </w:r>
      <w:r w:rsidRPr="00F631CB">
        <w:rPr>
          <w:rtl/>
        </w:rPr>
        <w:t xml:space="preserve"> عن ابن أبي عمير</w:t>
      </w:r>
      <w:r>
        <w:rPr>
          <w:rtl/>
        </w:rPr>
        <w:t>،</w:t>
      </w:r>
      <w:r w:rsidRPr="00F631CB">
        <w:rPr>
          <w:rtl/>
        </w:rPr>
        <w:t xml:space="preserve"> عن علي بن عطية</w:t>
      </w:r>
      <w:r>
        <w:rPr>
          <w:rtl/>
        </w:rPr>
        <w:t>،</w:t>
      </w:r>
      <w:r w:rsidRPr="00F631CB">
        <w:rPr>
          <w:rtl/>
        </w:rPr>
        <w:t xml:space="preserve"> عن مصادف قال</w:t>
      </w:r>
      <w:r>
        <w:rPr>
          <w:rtl/>
        </w:rPr>
        <w:t>:</w:t>
      </w:r>
      <w:r w:rsidRPr="00F631CB">
        <w:rPr>
          <w:rtl/>
        </w:rPr>
        <w:t xml:space="preserve"> اشترى أبو الحسن ضيعة بالمدينة أو قال قرب المدينة.</w:t>
      </w:r>
    </w:p>
    <w:p w:rsidR="002B744E" w:rsidRPr="00F631CB" w:rsidRDefault="002B744E" w:rsidP="002B744E">
      <w:pPr>
        <w:pStyle w:val="libNormal"/>
        <w:rPr>
          <w:rtl/>
        </w:rPr>
      </w:pPr>
      <w:r w:rsidRPr="00F631CB">
        <w:rPr>
          <w:rtl/>
        </w:rPr>
        <w:t>قال ثم قال لي</w:t>
      </w:r>
      <w:r>
        <w:rPr>
          <w:rtl/>
        </w:rPr>
        <w:t>:</w:t>
      </w:r>
      <w:r w:rsidRPr="00F631CB">
        <w:rPr>
          <w:rtl/>
        </w:rPr>
        <w:t xml:space="preserve"> انما اشتريتها للصبية</w:t>
      </w:r>
      <w:r>
        <w:rPr>
          <w:rtl/>
        </w:rPr>
        <w:t>،</w:t>
      </w:r>
      <w:r w:rsidRPr="00F631CB">
        <w:rPr>
          <w:rtl/>
        </w:rPr>
        <w:t xml:space="preserve"> يعني ولد مصادف وذلك قبل أن يكون من أمر مصادف ما كان.</w:t>
      </w:r>
    </w:p>
    <w:p w:rsidR="002B744E" w:rsidRPr="00F631CB" w:rsidRDefault="002B744E" w:rsidP="002B744E">
      <w:pPr>
        <w:pStyle w:val="libCenterBold1"/>
        <w:rPr>
          <w:rtl/>
        </w:rPr>
      </w:pPr>
      <w:r w:rsidRPr="00F631CB">
        <w:rPr>
          <w:rtl/>
        </w:rPr>
        <w:t>في الحسين بن بشار‌</w:t>
      </w:r>
    </w:p>
    <w:p w:rsidR="002B744E" w:rsidRPr="00F631CB" w:rsidRDefault="002B744E" w:rsidP="002B744E">
      <w:pPr>
        <w:pStyle w:val="libNormal"/>
        <w:rPr>
          <w:rtl/>
        </w:rPr>
      </w:pPr>
      <w:r w:rsidRPr="00F631CB">
        <w:rPr>
          <w:rtl/>
        </w:rPr>
        <w:t>847</w:t>
      </w:r>
      <w:r>
        <w:rPr>
          <w:rtl/>
        </w:rPr>
        <w:t xml:space="preserve"> - </w:t>
      </w:r>
      <w:r w:rsidRPr="00F631CB">
        <w:rPr>
          <w:rtl/>
        </w:rPr>
        <w:t>حدثني خلف بن حامد</w:t>
      </w:r>
      <w:r>
        <w:rPr>
          <w:rtl/>
        </w:rPr>
        <w:t>،</w:t>
      </w:r>
      <w:r w:rsidRPr="00F631CB">
        <w:rPr>
          <w:rtl/>
        </w:rPr>
        <w:t xml:space="preserve"> قال</w:t>
      </w:r>
      <w:r>
        <w:rPr>
          <w:rtl/>
        </w:rPr>
        <w:t>:</w:t>
      </w:r>
      <w:r w:rsidRPr="00F631CB">
        <w:rPr>
          <w:rtl/>
        </w:rPr>
        <w:t xml:space="preserve"> حدثنا أبو سعيد الادمي</w:t>
      </w:r>
      <w:r>
        <w:rPr>
          <w:rtl/>
        </w:rPr>
        <w:t>،</w:t>
      </w:r>
      <w:r w:rsidRPr="00F631CB">
        <w:rPr>
          <w:rtl/>
        </w:rPr>
        <w:t xml:space="preserve"> قال حدثني الحسين بن بشار</w:t>
      </w:r>
      <w:r>
        <w:rPr>
          <w:rtl/>
        </w:rPr>
        <w:t>،</w:t>
      </w:r>
      <w:r w:rsidRPr="00F631CB">
        <w:rPr>
          <w:rtl/>
        </w:rPr>
        <w:t xml:space="preserve"> قال</w:t>
      </w:r>
      <w:r>
        <w:rPr>
          <w:rtl/>
        </w:rPr>
        <w:t>:</w:t>
      </w:r>
      <w:r w:rsidRPr="00F631CB">
        <w:rPr>
          <w:rtl/>
        </w:rPr>
        <w:t xml:space="preserve"> لما مات موسى بن جعفر </w:t>
      </w:r>
      <w:r w:rsidRPr="00DB34C0">
        <w:rPr>
          <w:rStyle w:val="libAlaemChar"/>
          <w:rFonts w:hint="cs"/>
          <w:rtl/>
        </w:rPr>
        <w:t>عليهما‌السلام</w:t>
      </w:r>
      <w:r w:rsidRPr="00F631CB">
        <w:rPr>
          <w:rtl/>
        </w:rPr>
        <w:t xml:space="preserve"> خرجت الى علي بن موسى </w:t>
      </w:r>
      <w:r w:rsidRPr="00DB34C0">
        <w:rPr>
          <w:rStyle w:val="libAlaemChar"/>
          <w:rFonts w:hint="cs"/>
          <w:rtl/>
        </w:rPr>
        <w:t>عليهما‌السلام</w:t>
      </w:r>
      <w:r w:rsidRPr="00F631CB">
        <w:rPr>
          <w:rtl/>
        </w:rPr>
        <w:t xml:space="preserve"> غير مؤمن بموت موسى </w:t>
      </w:r>
      <w:r w:rsidRPr="00DB34C0">
        <w:rPr>
          <w:rStyle w:val="libAlaemChar"/>
          <w:rtl/>
        </w:rPr>
        <w:t>عليه‌السلام</w:t>
      </w:r>
      <w:r w:rsidRPr="00F631CB">
        <w:rPr>
          <w:rtl/>
        </w:rPr>
        <w:t xml:space="preserve"> ولا مقر بامامة علي </w:t>
      </w:r>
      <w:r w:rsidRPr="00DB34C0">
        <w:rPr>
          <w:rStyle w:val="libAlaemChar"/>
          <w:rtl/>
        </w:rPr>
        <w:t>عليه‌السلام</w:t>
      </w:r>
      <w:r w:rsidRPr="00F631CB">
        <w:rPr>
          <w:rtl/>
        </w:rPr>
        <w:t xml:space="preserve"> الا أن في نفسي أن أسأله وأصدقه</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فلما صرت الى المدينة انتهيت اليه وهو بالصراء</w:t>
      </w:r>
      <w:r>
        <w:rPr>
          <w:rtl/>
        </w:rPr>
        <w:t>،</w:t>
      </w:r>
      <w:r w:rsidRPr="00F631CB">
        <w:rPr>
          <w:rtl/>
        </w:rPr>
        <w:t xml:space="preserve"> فاستأذنت عليه ودخلت</w:t>
      </w:r>
      <w:r>
        <w:rPr>
          <w:rtl/>
        </w:rPr>
        <w:t>،</w:t>
      </w:r>
      <w:r w:rsidRPr="00F631CB">
        <w:rPr>
          <w:rtl/>
        </w:rPr>
        <w:t xml:space="preserve"> فأدناني وألطفني</w:t>
      </w:r>
      <w:r>
        <w:rPr>
          <w:rtl/>
        </w:rPr>
        <w:t>،</w:t>
      </w:r>
      <w:r w:rsidRPr="00F631CB">
        <w:rPr>
          <w:rtl/>
        </w:rPr>
        <w:t xml:space="preserve"> وأردت أن أسأله عن أبيه </w:t>
      </w:r>
      <w:r w:rsidRPr="00DB34C0">
        <w:rPr>
          <w:rStyle w:val="libAlaemChar"/>
          <w:rtl/>
        </w:rPr>
        <w:t>عليه‌السلام</w:t>
      </w:r>
      <w:r w:rsidRPr="00F631CB">
        <w:rPr>
          <w:rtl/>
        </w:rPr>
        <w:t xml:space="preserve"> فبادرني.</w:t>
      </w:r>
    </w:p>
    <w:p w:rsidR="002B744E" w:rsidRPr="00F631CB" w:rsidRDefault="002B744E" w:rsidP="002B744E">
      <w:pPr>
        <w:pStyle w:val="libNormal"/>
        <w:rPr>
          <w:rtl/>
        </w:rPr>
      </w:pPr>
      <w:r w:rsidRPr="00F631CB">
        <w:rPr>
          <w:rtl/>
        </w:rPr>
        <w:t>فقال</w:t>
      </w:r>
      <w:r>
        <w:rPr>
          <w:rtl/>
        </w:rPr>
        <w:t>:</w:t>
      </w:r>
      <w:r w:rsidRPr="00F631CB">
        <w:rPr>
          <w:rtl/>
        </w:rPr>
        <w:t xml:space="preserve"> يا حسين ان أردت أن ينظر الله إليك من غير حجاب وتنظر الى الله من غير حجاب فوال آل محمد </w:t>
      </w:r>
      <w:r w:rsidRPr="00DB34C0">
        <w:rPr>
          <w:rStyle w:val="libAlaemChar"/>
          <w:rtl/>
        </w:rPr>
        <w:t>عليهم‌السلام</w:t>
      </w:r>
      <w:r w:rsidRPr="00F631CB">
        <w:rPr>
          <w:rtl/>
        </w:rPr>
        <w:t xml:space="preserve"> ووال ولي الامر منهم</w:t>
      </w:r>
      <w:r>
        <w:rPr>
          <w:rtl/>
        </w:rPr>
        <w:t>،</w:t>
      </w:r>
      <w:r w:rsidRPr="00F631CB">
        <w:rPr>
          <w:rtl/>
        </w:rPr>
        <w:t xml:space="preserve"> قال</w:t>
      </w:r>
      <w:r>
        <w:rPr>
          <w:rtl/>
        </w:rPr>
        <w:t>،</w:t>
      </w:r>
      <w:r w:rsidRPr="00F631CB">
        <w:rPr>
          <w:rtl/>
        </w:rPr>
        <w:t xml:space="preserve"> قلت</w:t>
      </w:r>
      <w:r>
        <w:rPr>
          <w:rtl/>
        </w:rPr>
        <w:t>:</w:t>
      </w:r>
      <w:r w:rsidRPr="00F631CB">
        <w:rPr>
          <w:rtl/>
        </w:rPr>
        <w:t xml:space="preserve"> أنظر الى الله عز وجل</w:t>
      </w:r>
      <w:r>
        <w:rPr>
          <w:rtl/>
        </w:rPr>
        <w:t>؟</w:t>
      </w:r>
      <w:r w:rsidRPr="00F631CB">
        <w:rPr>
          <w:rtl/>
        </w:rPr>
        <w:t xml:space="preserve"> قال</w:t>
      </w:r>
      <w:r>
        <w:rPr>
          <w:rtl/>
        </w:rPr>
        <w:t>:</w:t>
      </w:r>
      <w:r w:rsidRPr="00F631CB">
        <w:rPr>
          <w:rtl/>
        </w:rPr>
        <w:t xml:space="preserve"> أي والله</w:t>
      </w:r>
      <w:r>
        <w:rPr>
          <w:rtl/>
        </w:rPr>
        <w:t>،</w:t>
      </w:r>
      <w:r w:rsidRPr="00F631CB">
        <w:rPr>
          <w:rtl/>
        </w:rPr>
        <w:t xml:space="preserve"> قال حسين</w:t>
      </w:r>
      <w:r>
        <w:rPr>
          <w:rtl/>
        </w:rPr>
        <w:t>:</w:t>
      </w:r>
      <w:r w:rsidRPr="00F631CB">
        <w:rPr>
          <w:rtl/>
        </w:rPr>
        <w:t xml:space="preserve"> فعزمت على موت أبيه وامامته.</w:t>
      </w:r>
    </w:p>
    <w:p w:rsidR="002B744E" w:rsidRPr="00F631CB" w:rsidRDefault="002B744E" w:rsidP="002B744E">
      <w:pPr>
        <w:pStyle w:val="libNormal"/>
        <w:rPr>
          <w:rtl/>
        </w:rPr>
      </w:pPr>
      <w:r w:rsidRPr="00F631CB">
        <w:rPr>
          <w:rtl/>
        </w:rPr>
        <w:t>ثم قال لي</w:t>
      </w:r>
      <w:r>
        <w:rPr>
          <w:rtl/>
        </w:rPr>
        <w:t>:</w:t>
      </w:r>
      <w:r w:rsidRPr="00F631CB">
        <w:rPr>
          <w:rtl/>
        </w:rPr>
        <w:t xml:space="preserve"> ما أردت أن آذن لك لشدة الامر وضيقه</w:t>
      </w:r>
      <w:r>
        <w:rPr>
          <w:rtl/>
        </w:rPr>
        <w:t>،</w:t>
      </w:r>
      <w:r w:rsidRPr="00F631CB">
        <w:rPr>
          <w:rtl/>
        </w:rPr>
        <w:t xml:space="preserve"> ولكني علمت الامر الذي أنت عليه</w:t>
      </w:r>
      <w:r>
        <w:rPr>
          <w:rtl/>
        </w:rPr>
        <w:t>،</w:t>
      </w:r>
      <w:r w:rsidRPr="00F631CB">
        <w:rPr>
          <w:rtl/>
        </w:rPr>
        <w:t xml:space="preserve"> ثم سكت قليلا ثم قال</w:t>
      </w:r>
      <w:r>
        <w:rPr>
          <w:rtl/>
        </w:rPr>
        <w:t>:</w:t>
      </w:r>
      <w:r w:rsidRPr="00F631CB">
        <w:rPr>
          <w:rtl/>
        </w:rPr>
        <w:t xml:space="preserve"> خبرت بأمرك</w:t>
      </w:r>
      <w:r>
        <w:rPr>
          <w:rtl/>
        </w:rPr>
        <w:t>؟</w:t>
      </w:r>
      <w:r w:rsidRPr="00F631CB">
        <w:rPr>
          <w:rtl/>
        </w:rPr>
        <w:t xml:space="preserve"> قلت له</w:t>
      </w:r>
      <w:r>
        <w:rPr>
          <w:rtl/>
        </w:rPr>
        <w:t>:</w:t>
      </w:r>
      <w:r w:rsidRPr="00F631CB">
        <w:rPr>
          <w:rtl/>
        </w:rPr>
        <w:t xml:space="preserve"> أجل.</w:t>
      </w:r>
    </w:p>
    <w:p w:rsidR="002B744E" w:rsidRPr="00F631CB" w:rsidRDefault="002B744E" w:rsidP="002B744E">
      <w:pPr>
        <w:pStyle w:val="libNormal"/>
        <w:rPr>
          <w:rtl/>
        </w:rPr>
      </w:pPr>
      <w:r w:rsidRPr="00F631CB">
        <w:rPr>
          <w:rtl/>
        </w:rPr>
        <w:t>فدل هذا الحديث على تركه الوقف وقوله بالحق.</w:t>
      </w:r>
    </w:p>
    <w:p w:rsidR="002B744E" w:rsidRPr="00F631CB" w:rsidRDefault="002B744E" w:rsidP="002B744E">
      <w:pPr>
        <w:pStyle w:val="libCenterBold1"/>
        <w:rPr>
          <w:rtl/>
        </w:rPr>
      </w:pPr>
      <w:r w:rsidRPr="00F631CB">
        <w:rPr>
          <w:rtl/>
        </w:rPr>
        <w:t>في نصر بن قابوس‌</w:t>
      </w:r>
    </w:p>
    <w:p w:rsidR="002B744E" w:rsidRPr="00F631CB" w:rsidRDefault="002B744E" w:rsidP="002B744E">
      <w:pPr>
        <w:pStyle w:val="libNormal"/>
        <w:rPr>
          <w:rtl/>
        </w:rPr>
      </w:pPr>
      <w:r w:rsidRPr="00F631CB">
        <w:rPr>
          <w:rtl/>
        </w:rPr>
        <w:t>848</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الحسن بن موسى</w:t>
      </w:r>
      <w:r>
        <w:rPr>
          <w:rtl/>
        </w:rPr>
        <w:t>،</w:t>
      </w:r>
      <w:r w:rsidRPr="00F631CB">
        <w:rPr>
          <w:rtl/>
        </w:rPr>
        <w:t xml:space="preserve"> عن سليمان الصيدي</w:t>
      </w:r>
      <w:r>
        <w:rPr>
          <w:rtl/>
        </w:rPr>
        <w:t>،</w:t>
      </w:r>
      <w:r w:rsidRPr="00F631CB">
        <w:rPr>
          <w:rtl/>
        </w:rPr>
        <w:t xml:space="preserve"> عن نصر بن قابوس</w:t>
      </w:r>
      <w:r>
        <w:rPr>
          <w:rtl/>
        </w:rPr>
        <w:t>،</w:t>
      </w:r>
      <w:r w:rsidRPr="00F631CB">
        <w:rPr>
          <w:rtl/>
        </w:rPr>
        <w:t xml:space="preserve"> قال</w:t>
      </w:r>
      <w:r>
        <w:rPr>
          <w:rtl/>
        </w:rPr>
        <w:t>:</w:t>
      </w:r>
      <w:r w:rsidRPr="00F631CB">
        <w:rPr>
          <w:rtl/>
        </w:rPr>
        <w:t xml:space="preserve"> كنت عند أبي الحسن </w:t>
      </w:r>
      <w:r w:rsidRPr="00DB34C0">
        <w:rPr>
          <w:rStyle w:val="libAlaemChar"/>
          <w:rtl/>
        </w:rPr>
        <w:t>عليه‌السلام</w:t>
      </w:r>
      <w:r w:rsidRPr="00F631CB">
        <w:rPr>
          <w:rtl/>
        </w:rPr>
        <w:t xml:space="preserve"> في منزله فأخذ بيدي فوقفني على بيت من الدار</w:t>
      </w:r>
      <w:r>
        <w:rPr>
          <w:rtl/>
        </w:rPr>
        <w:t>،</w:t>
      </w:r>
      <w:r w:rsidRPr="00F631CB">
        <w:rPr>
          <w:rtl/>
        </w:rPr>
        <w:t xml:space="preserve"> فدفع الباب فاذا علي ابنه </w:t>
      </w:r>
      <w:r w:rsidRPr="00DB34C0">
        <w:rPr>
          <w:rStyle w:val="libAlaemChar"/>
          <w:rtl/>
        </w:rPr>
        <w:t>عليه‌السلام</w:t>
      </w:r>
      <w:r w:rsidRPr="00F631CB">
        <w:rPr>
          <w:rtl/>
        </w:rPr>
        <w:t xml:space="preserve"> وفي يده كتاب ينظر فيه</w:t>
      </w:r>
      <w:r>
        <w:rPr>
          <w:rtl/>
        </w:rPr>
        <w:t>،</w:t>
      </w:r>
      <w:r w:rsidRPr="00F631CB">
        <w:rPr>
          <w:rtl/>
        </w:rPr>
        <w:t xml:space="preserve"> فقال لي يا نصر تعرف هذا</w:t>
      </w:r>
      <w:r>
        <w:rPr>
          <w:rtl/>
        </w:rPr>
        <w:t>؟</w:t>
      </w:r>
      <w:r w:rsidRPr="00F631CB">
        <w:rPr>
          <w:rtl/>
        </w:rPr>
        <w:t xml:space="preserve"> قلت</w:t>
      </w:r>
      <w:r>
        <w:rPr>
          <w:rtl/>
        </w:rPr>
        <w:t>:</w:t>
      </w:r>
      <w:r w:rsidRPr="00F631CB">
        <w:rPr>
          <w:rtl/>
        </w:rPr>
        <w:t xml:space="preserve"> نعم هذا علي ابنك قال</w:t>
      </w:r>
      <w:r>
        <w:rPr>
          <w:rtl/>
        </w:rPr>
        <w:t>:</w:t>
      </w:r>
      <w:r w:rsidRPr="00F631CB">
        <w:rPr>
          <w:rtl/>
        </w:rPr>
        <w:t xml:space="preserve"> يا نصر</w:t>
      </w:r>
      <w:r>
        <w:rPr>
          <w:rtl/>
        </w:rPr>
        <w:t xml:space="preserve"> أ</w:t>
      </w:r>
      <w:r w:rsidRPr="00F631CB">
        <w:rPr>
          <w:rtl/>
        </w:rPr>
        <w:t>تدري ما هذا الكتاب الذي ينظر فيه</w:t>
      </w:r>
      <w:r>
        <w:rPr>
          <w:rtl/>
        </w:rPr>
        <w:t>؟</w:t>
      </w:r>
      <w:r w:rsidRPr="00F631CB">
        <w:rPr>
          <w:rtl/>
        </w:rPr>
        <w:t xml:space="preserve"> قلت</w:t>
      </w:r>
      <w:r>
        <w:rPr>
          <w:rtl/>
        </w:rPr>
        <w:t>:</w:t>
      </w:r>
      <w:r w:rsidRPr="00F631CB">
        <w:rPr>
          <w:rtl/>
        </w:rPr>
        <w:t xml:space="preserve"> لا</w:t>
      </w:r>
      <w:r>
        <w:rPr>
          <w:rtl/>
        </w:rPr>
        <w:t>،</w:t>
      </w:r>
      <w:r w:rsidRPr="00F631CB">
        <w:rPr>
          <w:rtl/>
        </w:rPr>
        <w:t xml:space="preserve"> قال</w:t>
      </w:r>
      <w:r>
        <w:rPr>
          <w:rtl/>
        </w:rPr>
        <w:t>:</w:t>
      </w:r>
      <w:r w:rsidRPr="00F631CB">
        <w:rPr>
          <w:rtl/>
        </w:rPr>
        <w:t xml:space="preserve"> هذا الجفر الذي لا ينظر فيه الا نبي أو وصي.</w:t>
      </w:r>
    </w:p>
    <w:p w:rsidR="002B744E" w:rsidRPr="00F631CB" w:rsidRDefault="002B744E" w:rsidP="002B744E">
      <w:pPr>
        <w:pStyle w:val="libNormal"/>
        <w:rPr>
          <w:rtl/>
        </w:rPr>
      </w:pPr>
      <w:r w:rsidRPr="00F631CB">
        <w:rPr>
          <w:rtl/>
        </w:rPr>
        <w:t>قال الحسن بن موسى</w:t>
      </w:r>
      <w:r>
        <w:rPr>
          <w:rtl/>
        </w:rPr>
        <w:t>:</w:t>
      </w:r>
      <w:r w:rsidRPr="00F631CB">
        <w:rPr>
          <w:rtl/>
        </w:rPr>
        <w:t xml:space="preserve"> فلعمري ما شك نصر ولا ارتاه حتى أتاه وفاة أبي الحسن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849</w:t>
      </w:r>
      <w:r>
        <w:rPr>
          <w:rtl/>
        </w:rPr>
        <w:t xml:space="preserve"> - </w:t>
      </w:r>
      <w:r w:rsidRPr="00F631CB">
        <w:rPr>
          <w:rtl/>
        </w:rPr>
        <w:t>حمدويه قال</w:t>
      </w:r>
      <w:r>
        <w:rPr>
          <w:rtl/>
        </w:rPr>
        <w:t>:</w:t>
      </w:r>
      <w:r w:rsidRPr="00F631CB">
        <w:rPr>
          <w:rtl/>
        </w:rPr>
        <w:t xml:space="preserve"> حدثني الحسن بن موسى</w:t>
      </w:r>
      <w:r>
        <w:rPr>
          <w:rtl/>
        </w:rPr>
        <w:t>،</w:t>
      </w:r>
      <w:r w:rsidRPr="00F631CB">
        <w:rPr>
          <w:rtl/>
        </w:rPr>
        <w:t xml:space="preserve"> قال</w:t>
      </w:r>
      <w:r>
        <w:rPr>
          <w:rtl/>
        </w:rPr>
        <w:t>:</w:t>
      </w:r>
      <w:r w:rsidRPr="00F631CB">
        <w:rPr>
          <w:rtl/>
        </w:rPr>
        <w:t xml:space="preserve"> حدثنا أحمد بن محمد ابن أبي نصر</w:t>
      </w:r>
      <w:r>
        <w:rPr>
          <w:rtl/>
        </w:rPr>
        <w:t>،</w:t>
      </w:r>
      <w:r w:rsidRPr="00F631CB">
        <w:rPr>
          <w:rtl/>
        </w:rPr>
        <w:t xml:space="preserve"> عن سعيد بن أبي الجهم</w:t>
      </w:r>
      <w:r>
        <w:rPr>
          <w:rtl/>
        </w:rPr>
        <w:t>،</w:t>
      </w:r>
      <w:r w:rsidRPr="00F631CB">
        <w:rPr>
          <w:rtl/>
        </w:rPr>
        <w:t xml:space="preserve"> عن نصر بن قابوس</w:t>
      </w:r>
      <w:r>
        <w:rPr>
          <w:rtl/>
        </w:rPr>
        <w:t>،</w:t>
      </w:r>
      <w:r w:rsidRPr="00F631CB">
        <w:rPr>
          <w:rtl/>
        </w:rPr>
        <w:t xml:space="preserve"> قال</w:t>
      </w:r>
      <w:r>
        <w:rPr>
          <w:rtl/>
        </w:rPr>
        <w:t>:</w:t>
      </w:r>
      <w:r w:rsidRPr="00F631CB">
        <w:rPr>
          <w:rtl/>
        </w:rPr>
        <w:t xml:space="preserve"> قلت لأبي الحسن الاول </w:t>
      </w:r>
      <w:r w:rsidRPr="00DB34C0">
        <w:rPr>
          <w:rStyle w:val="libAlaemChar"/>
          <w:rtl/>
        </w:rPr>
        <w:t>عليه‌السلام</w:t>
      </w:r>
      <w:r w:rsidRPr="00F631CB">
        <w:rPr>
          <w:rtl/>
        </w:rPr>
        <w:t xml:space="preserve"> اني سألت أبا عبد الله </w:t>
      </w:r>
      <w:r w:rsidRPr="00DB34C0">
        <w:rPr>
          <w:rStyle w:val="libAlaemChar"/>
          <w:rtl/>
        </w:rPr>
        <w:t>عليه‌السلام</w:t>
      </w:r>
      <w:r w:rsidRPr="00F631CB">
        <w:rPr>
          <w:rtl/>
        </w:rPr>
        <w:t xml:space="preserve"> عن الامام من بعده</w:t>
      </w:r>
      <w:r>
        <w:rPr>
          <w:rtl/>
        </w:rPr>
        <w:t>،</w:t>
      </w:r>
      <w:r w:rsidRPr="00F631CB">
        <w:rPr>
          <w:rtl/>
        </w:rPr>
        <w:t xml:space="preserve"> فأخبرني أنك أنت هو</w:t>
      </w:r>
      <w:r>
        <w:rPr>
          <w:rtl/>
        </w:rPr>
        <w:t>،</w:t>
      </w:r>
      <w:r w:rsidRPr="00F631CB">
        <w:rPr>
          <w:rtl/>
        </w:rPr>
        <w:t xml:space="preserve"> فلما توفى ذهب الناس عنك يمينا وشمالا</w:t>
      </w:r>
      <w:r>
        <w:rPr>
          <w:rtl/>
        </w:rPr>
        <w:t>،</w:t>
      </w:r>
      <w:r w:rsidRPr="00F631CB">
        <w:rPr>
          <w:rtl/>
        </w:rPr>
        <w:t xml:space="preserve"> وقلت فيك أنا وأصحابي فأخبرني عن الامام من ولدك</w:t>
      </w:r>
      <w:r>
        <w:rPr>
          <w:rtl/>
        </w:rPr>
        <w:t>؟</w:t>
      </w:r>
      <w:r w:rsidRPr="00F631CB">
        <w:rPr>
          <w:rtl/>
        </w:rPr>
        <w:t xml:space="preserve"> قال</w:t>
      </w:r>
      <w:r>
        <w:rPr>
          <w:rtl/>
        </w:rPr>
        <w:t>:</w:t>
      </w:r>
      <w:r w:rsidRPr="00F631CB">
        <w:rPr>
          <w:rtl/>
        </w:rPr>
        <w:t xml:space="preserve"> ابني علي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فدل هذا الحديث على منزلة الرجل من عقله واهتمامه بأمر دينه إن شاء الله.</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 xml:space="preserve">في أبى حفص عمر بن عبد العزيز أبى بشار </w:t>
      </w:r>
    </w:p>
    <w:p w:rsidR="002B744E" w:rsidRPr="00F631CB" w:rsidRDefault="002B744E" w:rsidP="002B744E">
      <w:pPr>
        <w:pStyle w:val="libCenterBold1"/>
        <w:rPr>
          <w:rtl/>
        </w:rPr>
      </w:pPr>
      <w:r w:rsidRPr="00F631CB">
        <w:rPr>
          <w:rtl/>
        </w:rPr>
        <w:t>المعروف بزحل‌</w:t>
      </w:r>
    </w:p>
    <w:p w:rsidR="002B744E" w:rsidRPr="00F631CB" w:rsidRDefault="002B744E" w:rsidP="002B744E">
      <w:pPr>
        <w:pStyle w:val="libNormal"/>
        <w:rPr>
          <w:rtl/>
        </w:rPr>
      </w:pPr>
      <w:r w:rsidRPr="00F631CB">
        <w:rPr>
          <w:rtl/>
        </w:rPr>
        <w:t>850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عبد الله بن حمدويه البيهقي</w:t>
      </w:r>
      <w:r>
        <w:rPr>
          <w:rtl/>
        </w:rPr>
        <w:t>،</w:t>
      </w:r>
      <w:r w:rsidRPr="00F631CB">
        <w:rPr>
          <w:rtl/>
        </w:rPr>
        <w:t xml:space="preserve"> قال</w:t>
      </w:r>
      <w:r>
        <w:rPr>
          <w:rtl/>
        </w:rPr>
        <w:t>:</w:t>
      </w:r>
      <w:r>
        <w:rPr>
          <w:rFonts w:hint="cs"/>
          <w:rtl/>
        </w:rPr>
        <w:t xml:space="preserve"> </w:t>
      </w:r>
      <w:r w:rsidRPr="00F631CB">
        <w:rPr>
          <w:rtl/>
        </w:rPr>
        <w:t>سمعت الفضل بن شاذان</w:t>
      </w:r>
      <w:r>
        <w:rPr>
          <w:rtl/>
        </w:rPr>
        <w:t>،</w:t>
      </w:r>
      <w:r w:rsidRPr="00F631CB">
        <w:rPr>
          <w:rtl/>
        </w:rPr>
        <w:t xml:space="preserve"> يقول</w:t>
      </w:r>
      <w:r>
        <w:rPr>
          <w:rtl/>
        </w:rPr>
        <w:t>:</w:t>
      </w:r>
      <w:r w:rsidRPr="00F631CB">
        <w:rPr>
          <w:rtl/>
        </w:rPr>
        <w:t xml:space="preserve"> زحل أبو حفص يروي المناكير</w:t>
      </w:r>
      <w:r>
        <w:rPr>
          <w:rtl/>
        </w:rPr>
        <w:t>،</w:t>
      </w:r>
      <w:r w:rsidRPr="00F631CB">
        <w:rPr>
          <w:rtl/>
        </w:rPr>
        <w:t xml:space="preserve"> وليس بغال.</w:t>
      </w:r>
    </w:p>
    <w:p w:rsidR="002B744E" w:rsidRPr="00F631CB" w:rsidRDefault="002B744E" w:rsidP="002B744E">
      <w:pPr>
        <w:pStyle w:val="libCenterBold1"/>
        <w:rPr>
          <w:rtl/>
        </w:rPr>
      </w:pPr>
      <w:r w:rsidRPr="00F631CB">
        <w:rPr>
          <w:rtl/>
        </w:rPr>
        <w:t>في على بن حسان الواسطى وعلى بن حسان الهاشمى‌</w:t>
      </w:r>
    </w:p>
    <w:p w:rsidR="002B744E" w:rsidRPr="00F631CB" w:rsidRDefault="002B744E" w:rsidP="002B744E">
      <w:pPr>
        <w:pStyle w:val="libNormal"/>
        <w:rPr>
          <w:rtl/>
        </w:rPr>
      </w:pPr>
      <w:r w:rsidRPr="00F631CB">
        <w:rPr>
          <w:rtl/>
        </w:rPr>
        <w:t>851</w:t>
      </w:r>
      <w:r>
        <w:rPr>
          <w:rtl/>
        </w:rPr>
        <w:t xml:space="preserve"> - </w:t>
      </w:r>
      <w:r w:rsidRPr="00F631CB">
        <w:rPr>
          <w:rtl/>
        </w:rPr>
        <w:t>قال محمد بن مسعود</w:t>
      </w:r>
      <w:r>
        <w:rPr>
          <w:rtl/>
        </w:rPr>
        <w:t>:</w:t>
      </w:r>
      <w:r w:rsidRPr="00F631CB">
        <w:rPr>
          <w:rtl/>
        </w:rPr>
        <w:t xml:space="preserve"> سألت علي بن الحسن بن علي بن فضال عن علي بن حسان</w:t>
      </w:r>
      <w:r>
        <w:rPr>
          <w:rtl/>
        </w:rPr>
        <w:t>؟</w:t>
      </w:r>
      <w:r w:rsidRPr="00F631CB">
        <w:rPr>
          <w:rtl/>
        </w:rPr>
        <w:t xml:space="preserve"> قال</w:t>
      </w:r>
      <w:r>
        <w:rPr>
          <w:rtl/>
        </w:rPr>
        <w:t>:</w:t>
      </w:r>
      <w:r w:rsidRPr="00F631CB">
        <w:rPr>
          <w:rtl/>
        </w:rPr>
        <w:t xml:space="preserve"> عن أيهما سألت</w:t>
      </w:r>
      <w:r>
        <w:rPr>
          <w:rtl/>
        </w:rPr>
        <w:t>؟</w:t>
      </w:r>
      <w:r w:rsidRPr="00F631CB">
        <w:rPr>
          <w:rtl/>
        </w:rPr>
        <w:t xml:space="preserve"> أما الواسطي</w:t>
      </w:r>
      <w:r>
        <w:rPr>
          <w:rtl/>
        </w:rPr>
        <w:t>:</w:t>
      </w:r>
      <w:r w:rsidRPr="00F631CB">
        <w:rPr>
          <w:rtl/>
        </w:rPr>
        <w:t xml:space="preserve"> فهو ثقة</w:t>
      </w:r>
      <w:r>
        <w:rPr>
          <w:rtl/>
        </w:rPr>
        <w:t>،</w:t>
      </w:r>
      <w:r w:rsidRPr="00F631CB">
        <w:rPr>
          <w:rtl/>
        </w:rPr>
        <w:t xml:space="preserve"> وأما الذي عندنا</w:t>
      </w:r>
      <w:r>
        <w:rPr>
          <w:rtl/>
        </w:rPr>
        <w:t>:</w:t>
      </w:r>
      <w:r>
        <w:rPr>
          <w:rFonts w:hint="cs"/>
          <w:rtl/>
        </w:rPr>
        <w:t xml:space="preserve"> </w:t>
      </w:r>
      <w:r w:rsidRPr="00F631CB">
        <w:rPr>
          <w:rtl/>
        </w:rPr>
        <w:t>يروي عن عمه عبد الرحمن بن كثير</w:t>
      </w:r>
      <w:r>
        <w:rPr>
          <w:rtl/>
        </w:rPr>
        <w:t>،</w:t>
      </w:r>
      <w:r w:rsidRPr="00F631CB">
        <w:rPr>
          <w:rtl/>
        </w:rPr>
        <w:t xml:space="preserve"> فهو كذاب</w:t>
      </w:r>
      <w:r>
        <w:rPr>
          <w:rtl/>
        </w:rPr>
        <w:t>،</w:t>
      </w:r>
      <w:r w:rsidRPr="00F631CB">
        <w:rPr>
          <w:rtl/>
        </w:rPr>
        <w:t xml:space="preserve"> وهو واقفي أيضا لم يدرك أبا الحسن موسى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نجية بن الحارث‌</w:t>
      </w:r>
    </w:p>
    <w:p w:rsidR="002B744E" w:rsidRPr="00F631CB" w:rsidRDefault="002B744E" w:rsidP="002B744E">
      <w:pPr>
        <w:pStyle w:val="libNormal"/>
        <w:rPr>
          <w:rtl/>
        </w:rPr>
      </w:pPr>
      <w:r w:rsidRPr="00F631CB">
        <w:rPr>
          <w:rtl/>
        </w:rPr>
        <w:t>852</w:t>
      </w:r>
      <w:r>
        <w:rPr>
          <w:rtl/>
        </w:rPr>
        <w:t xml:space="preserve"> - </w:t>
      </w:r>
      <w:r w:rsidRPr="00F631CB">
        <w:rPr>
          <w:rtl/>
        </w:rPr>
        <w:t>قال حمدويه</w:t>
      </w:r>
      <w:r>
        <w:rPr>
          <w:rtl/>
        </w:rPr>
        <w:t>:</w:t>
      </w:r>
      <w:r w:rsidRPr="00F631CB">
        <w:rPr>
          <w:rtl/>
        </w:rPr>
        <w:t xml:space="preserve"> قال محمد بن عيسى</w:t>
      </w:r>
      <w:r>
        <w:rPr>
          <w:rtl/>
        </w:rPr>
        <w:t>:</w:t>
      </w:r>
      <w:r w:rsidRPr="00F631CB">
        <w:rPr>
          <w:rtl/>
        </w:rPr>
        <w:t xml:space="preserve"> نجية بن الحارث شيخ صادق كوفي صديق علي بن يقطين.</w:t>
      </w:r>
    </w:p>
    <w:p w:rsidR="002B744E" w:rsidRPr="00F631CB" w:rsidRDefault="002B744E" w:rsidP="002B744E">
      <w:pPr>
        <w:pStyle w:val="libCenterBold1"/>
        <w:rPr>
          <w:rtl/>
        </w:rPr>
      </w:pPr>
      <w:r w:rsidRPr="00F631CB">
        <w:rPr>
          <w:rtl/>
        </w:rPr>
        <w:t>في القاسم بن محمد الجوهرى‌</w:t>
      </w:r>
    </w:p>
    <w:p w:rsidR="002B744E" w:rsidRPr="00F631CB" w:rsidRDefault="002B744E" w:rsidP="002B744E">
      <w:pPr>
        <w:pStyle w:val="libNormal"/>
        <w:rPr>
          <w:rtl/>
        </w:rPr>
      </w:pPr>
      <w:r w:rsidRPr="00F631CB">
        <w:rPr>
          <w:rtl/>
        </w:rPr>
        <w:t>853</w:t>
      </w:r>
      <w:r>
        <w:rPr>
          <w:rtl/>
        </w:rPr>
        <w:t xml:space="preserve"> - </w:t>
      </w:r>
      <w:r w:rsidRPr="00F631CB">
        <w:rPr>
          <w:rtl/>
        </w:rPr>
        <w:t>قال نصر بن الصباح</w:t>
      </w:r>
      <w:r>
        <w:rPr>
          <w:rtl/>
        </w:rPr>
        <w:t>:</w:t>
      </w:r>
      <w:r w:rsidRPr="00F631CB">
        <w:rPr>
          <w:rtl/>
        </w:rPr>
        <w:t xml:space="preserve"> القاسم بن محمد الجوهري لم يلق أبا عبد الله </w:t>
      </w:r>
      <w:r w:rsidRPr="00DB34C0">
        <w:rPr>
          <w:rStyle w:val="libAlaemChar"/>
          <w:rtl/>
        </w:rPr>
        <w:t>عليه‌السلام</w:t>
      </w:r>
      <w:r w:rsidRPr="00F631CB">
        <w:rPr>
          <w:rtl/>
        </w:rPr>
        <w:t xml:space="preserve"> وهو مثل ابن أبي غراب</w:t>
      </w:r>
      <w:r>
        <w:rPr>
          <w:rtl/>
        </w:rPr>
        <w:t>،</w:t>
      </w:r>
      <w:r w:rsidRPr="00F631CB">
        <w:rPr>
          <w:rtl/>
        </w:rPr>
        <w:t xml:space="preserve"> وقالوا</w:t>
      </w:r>
      <w:r>
        <w:rPr>
          <w:rtl/>
        </w:rPr>
        <w:t>:</w:t>
      </w:r>
      <w:r w:rsidRPr="00F631CB">
        <w:rPr>
          <w:rtl/>
        </w:rPr>
        <w:t xml:space="preserve"> انه كان واقفيا.</w:t>
      </w:r>
    </w:p>
    <w:p w:rsidR="002B744E" w:rsidRPr="00F631CB" w:rsidRDefault="002B744E" w:rsidP="002B744E">
      <w:pPr>
        <w:pStyle w:val="libCenterBold1"/>
        <w:rPr>
          <w:rtl/>
        </w:rPr>
      </w:pPr>
      <w:r w:rsidRPr="00F631CB">
        <w:rPr>
          <w:rtl/>
        </w:rPr>
        <w:t>يزيد بن سليط الزيدى‌</w:t>
      </w:r>
    </w:p>
    <w:p w:rsidR="002B744E" w:rsidRPr="00F631CB" w:rsidRDefault="002B744E" w:rsidP="002B744E">
      <w:pPr>
        <w:pStyle w:val="libNormal"/>
        <w:rPr>
          <w:rtl/>
        </w:rPr>
      </w:pPr>
      <w:r w:rsidRPr="00F631CB">
        <w:rPr>
          <w:rtl/>
        </w:rPr>
        <w:t>854</w:t>
      </w:r>
      <w:r>
        <w:rPr>
          <w:rtl/>
        </w:rPr>
        <w:t xml:space="preserve"> - </w:t>
      </w:r>
      <w:r w:rsidRPr="00F631CB">
        <w:rPr>
          <w:rtl/>
        </w:rPr>
        <w:t>حديثه طويل.</w:t>
      </w:r>
    </w:p>
    <w:p w:rsidR="002B744E" w:rsidRPr="00F631CB" w:rsidRDefault="002B744E" w:rsidP="002B744E">
      <w:pPr>
        <w:pStyle w:val="libCenterBold1"/>
        <w:rPr>
          <w:rtl/>
        </w:rPr>
      </w:pPr>
      <w:r w:rsidRPr="00F631CB">
        <w:rPr>
          <w:rtl/>
        </w:rPr>
        <w:t>في نشيط بن صالح وخالد الجواز‌</w:t>
      </w:r>
    </w:p>
    <w:p w:rsidR="002B744E" w:rsidRPr="00F631CB" w:rsidRDefault="002B744E" w:rsidP="002B744E">
      <w:pPr>
        <w:pStyle w:val="libNormal"/>
        <w:rPr>
          <w:rtl/>
        </w:rPr>
      </w:pPr>
      <w:r w:rsidRPr="00F631CB">
        <w:rPr>
          <w:rtl/>
        </w:rPr>
        <w:t>855</w:t>
      </w:r>
      <w:r>
        <w:rPr>
          <w:rtl/>
        </w:rPr>
        <w:t xml:space="preserve"> - </w:t>
      </w:r>
      <w:r w:rsidRPr="00F631CB">
        <w:rPr>
          <w:rtl/>
        </w:rPr>
        <w:t>حدثنا 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كان نشيط وخالد يخدمانه يعني أبا الحسن </w:t>
      </w:r>
      <w:r w:rsidRPr="00DB34C0">
        <w:rPr>
          <w:rStyle w:val="libAlaemChar"/>
          <w:rtl/>
        </w:rPr>
        <w:t>عليه‌السلام</w:t>
      </w:r>
      <w:r>
        <w:rPr>
          <w:rtl/>
        </w:rPr>
        <w:t>،</w:t>
      </w:r>
      <w:r w:rsidRPr="00F631CB">
        <w:rPr>
          <w:rtl/>
        </w:rPr>
        <w:t xml:space="preserve"> قال</w:t>
      </w:r>
      <w:r>
        <w:rPr>
          <w:rtl/>
        </w:rPr>
        <w:t>:</w:t>
      </w:r>
      <w:r w:rsidRPr="00F631CB">
        <w:rPr>
          <w:rtl/>
        </w:rPr>
        <w:t xml:space="preserve"> فذكر الحسن عن يحيى بن ابراهيم</w:t>
      </w:r>
      <w:r>
        <w:rPr>
          <w:rtl/>
        </w:rPr>
        <w:t>،</w:t>
      </w:r>
      <w:r w:rsidRPr="00F631CB">
        <w:rPr>
          <w:rtl/>
        </w:rPr>
        <w:t xml:space="preserve"> عن نشيط</w:t>
      </w:r>
      <w:r>
        <w:rPr>
          <w:rtl/>
        </w:rPr>
        <w:t>،</w:t>
      </w:r>
      <w:r w:rsidRPr="00F631CB">
        <w:rPr>
          <w:rtl/>
        </w:rPr>
        <w:t xml:space="preserve"> عن خالد الجواز</w:t>
      </w:r>
      <w:r>
        <w:rPr>
          <w:rtl/>
        </w:rPr>
        <w:t>،</w:t>
      </w:r>
      <w:r w:rsidRPr="00F631CB">
        <w:rPr>
          <w:rtl/>
        </w:rPr>
        <w:t xml:space="preserve"> قال</w:t>
      </w:r>
      <w:r>
        <w:rPr>
          <w:rtl/>
        </w:rPr>
        <w:t>:</w:t>
      </w:r>
      <w:r w:rsidRPr="00F631CB">
        <w:rPr>
          <w:rtl/>
        </w:rPr>
        <w:t xml:space="preserve"> لما اختلف الناس في أمر أبي الحسن </w:t>
      </w:r>
      <w:r w:rsidRPr="00DB34C0">
        <w:rPr>
          <w:rStyle w:val="libAlaemChar"/>
          <w:rtl/>
        </w:rPr>
        <w:t>عليه‌السلام</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قلت لخالد</w:t>
      </w:r>
      <w:r>
        <w:rPr>
          <w:rtl/>
        </w:rPr>
        <w:t>:</w:t>
      </w:r>
      <w:r w:rsidRPr="00F631CB">
        <w:rPr>
          <w:rtl/>
        </w:rPr>
        <w:t xml:space="preserve"> أما ترى ما قد وقعنا فيه من اختلاف الناس</w:t>
      </w:r>
      <w:r>
        <w:rPr>
          <w:rtl/>
        </w:rPr>
        <w:t>؟</w:t>
      </w:r>
      <w:r w:rsidRPr="00F631CB">
        <w:rPr>
          <w:rtl/>
        </w:rPr>
        <w:t xml:space="preserve"> فقال لي خالد</w:t>
      </w:r>
      <w:r>
        <w:rPr>
          <w:rtl/>
        </w:rPr>
        <w:t>،</w:t>
      </w:r>
      <w:r w:rsidRPr="00F631CB">
        <w:rPr>
          <w:rtl/>
        </w:rPr>
        <w:t xml:space="preserve"> قال لي أبو الحسن </w:t>
      </w:r>
      <w:r w:rsidRPr="00DB34C0">
        <w:rPr>
          <w:rStyle w:val="libAlaemChar"/>
          <w:rtl/>
        </w:rPr>
        <w:t>عليه‌السلام</w:t>
      </w:r>
      <w:r>
        <w:rPr>
          <w:rtl/>
        </w:rPr>
        <w:t>:</w:t>
      </w:r>
      <w:r w:rsidRPr="00F631CB">
        <w:rPr>
          <w:rtl/>
        </w:rPr>
        <w:t xml:space="preserve"> عهدي الى ابني علي أكبر ولدي وخيرهم وأفضلهم.</w:t>
      </w:r>
    </w:p>
    <w:p w:rsidR="002B744E" w:rsidRPr="00F631CB" w:rsidRDefault="002B744E" w:rsidP="002B744E">
      <w:pPr>
        <w:pStyle w:val="libNormal"/>
        <w:rPr>
          <w:rtl/>
        </w:rPr>
      </w:pPr>
      <w:r w:rsidRPr="00F631CB">
        <w:rPr>
          <w:rtl/>
        </w:rPr>
        <w:t>856</w:t>
      </w:r>
      <w:r>
        <w:rPr>
          <w:rtl/>
        </w:rPr>
        <w:t xml:space="preserve"> - </w:t>
      </w:r>
      <w:r w:rsidRPr="00F631CB">
        <w:rPr>
          <w:rtl/>
        </w:rPr>
        <w:t>قال الكشي وحدثني محمد بن مسعود</w:t>
      </w:r>
      <w:r>
        <w:rPr>
          <w:rtl/>
        </w:rPr>
        <w:t>،</w:t>
      </w:r>
      <w:r w:rsidRPr="00F631CB">
        <w:rPr>
          <w:rtl/>
        </w:rPr>
        <w:t xml:space="preserve"> قال</w:t>
      </w:r>
      <w:r>
        <w:rPr>
          <w:rtl/>
        </w:rPr>
        <w:t>:</w:t>
      </w:r>
      <w:r w:rsidRPr="00F631CB">
        <w:rPr>
          <w:rtl/>
        </w:rPr>
        <w:t xml:space="preserve"> حدثني علي بن الحسن</w:t>
      </w:r>
      <w:r>
        <w:rPr>
          <w:rtl/>
        </w:rPr>
        <w:t>،</w:t>
      </w:r>
      <w:r w:rsidRPr="00F631CB">
        <w:rPr>
          <w:rtl/>
        </w:rPr>
        <w:t xml:space="preserve"> قال</w:t>
      </w:r>
      <w:r>
        <w:rPr>
          <w:rtl/>
        </w:rPr>
        <w:t>:</w:t>
      </w:r>
      <w:r w:rsidRPr="00F631CB">
        <w:rPr>
          <w:rtl/>
        </w:rPr>
        <w:t xml:space="preserve"> نشيط قرابة لمروك بن عبيد بن سالم بن أبي حفصة.</w:t>
      </w:r>
    </w:p>
    <w:p w:rsidR="002B744E" w:rsidRPr="00F631CB" w:rsidRDefault="002B744E" w:rsidP="002B744E">
      <w:pPr>
        <w:pStyle w:val="libCenterBold1"/>
        <w:rPr>
          <w:rtl/>
        </w:rPr>
      </w:pPr>
      <w:r w:rsidRPr="00F631CB">
        <w:rPr>
          <w:rtl/>
        </w:rPr>
        <w:t>في أسامة بن حفص‌</w:t>
      </w:r>
    </w:p>
    <w:p w:rsidR="002B744E" w:rsidRPr="00F631CB" w:rsidRDefault="002B744E" w:rsidP="002B744E">
      <w:pPr>
        <w:pStyle w:val="libNormal"/>
        <w:rPr>
          <w:rtl/>
        </w:rPr>
      </w:pPr>
      <w:r w:rsidRPr="00F631CB">
        <w:rPr>
          <w:rtl/>
        </w:rPr>
        <w:t>857</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عثمان بن عيسى قال أسامة بن حفص كان قيما لأبي الحسن موسى </w:t>
      </w:r>
      <w:r w:rsidRPr="00DB34C0">
        <w:rPr>
          <w:rStyle w:val="libAlaemChar"/>
          <w:rtl/>
        </w:rPr>
        <w:t>عليه‌السلام</w:t>
      </w:r>
      <w:r w:rsidRPr="00F631CB">
        <w:rPr>
          <w:rtl/>
        </w:rPr>
        <w:t>.</w:t>
      </w:r>
    </w:p>
    <w:p w:rsidR="002B744E" w:rsidRDefault="002B744E" w:rsidP="002B744E">
      <w:pPr>
        <w:pStyle w:val="libCenter"/>
        <w:rPr>
          <w:rtl/>
        </w:rPr>
      </w:pPr>
      <w:r w:rsidRPr="00F631CB">
        <w:rPr>
          <w:rtl/>
        </w:rPr>
        <w:t xml:space="preserve">قد تم الجزء الخامس من كتاب أبي عمرو الكشي </w:t>
      </w:r>
    </w:p>
    <w:p w:rsidR="002B744E" w:rsidRDefault="002B744E" w:rsidP="002B744E">
      <w:pPr>
        <w:pStyle w:val="libCenter"/>
        <w:rPr>
          <w:rtl/>
        </w:rPr>
      </w:pPr>
      <w:r w:rsidRPr="00F631CB">
        <w:rPr>
          <w:rtl/>
        </w:rPr>
        <w:t>في معرفة الرجال</w:t>
      </w:r>
      <w:r>
        <w:rPr>
          <w:rtl/>
        </w:rPr>
        <w:t>،</w:t>
      </w:r>
      <w:r w:rsidRPr="00F631CB">
        <w:rPr>
          <w:rtl/>
        </w:rPr>
        <w:t xml:space="preserve"> ويتلوه </w:t>
      </w:r>
    </w:p>
    <w:p w:rsidR="002B744E" w:rsidRDefault="002B744E" w:rsidP="002B744E">
      <w:pPr>
        <w:pStyle w:val="libCenter"/>
        <w:rPr>
          <w:rtl/>
        </w:rPr>
      </w:pPr>
      <w:r w:rsidRPr="00F631CB">
        <w:rPr>
          <w:rtl/>
        </w:rPr>
        <w:t xml:space="preserve">في الجزء السادس </w:t>
      </w:r>
    </w:p>
    <w:p w:rsidR="002B744E" w:rsidRDefault="002B744E" w:rsidP="002B744E">
      <w:pPr>
        <w:pStyle w:val="libCenter"/>
        <w:rPr>
          <w:rtl/>
        </w:rPr>
      </w:pPr>
      <w:r w:rsidRPr="00F631CB">
        <w:rPr>
          <w:rtl/>
        </w:rPr>
        <w:t>ما روي عن رهم الانصاري</w:t>
      </w:r>
      <w:r>
        <w:rPr>
          <w:rtl/>
        </w:rPr>
        <w:t>،</w:t>
      </w:r>
      <w:r w:rsidRPr="00F631CB">
        <w:rPr>
          <w:rtl/>
        </w:rPr>
        <w:t xml:space="preserve"> والحمد لله </w:t>
      </w:r>
    </w:p>
    <w:p w:rsidR="002B744E" w:rsidRDefault="002B744E" w:rsidP="002B744E">
      <w:pPr>
        <w:pStyle w:val="libCenter"/>
        <w:rPr>
          <w:rtl/>
        </w:rPr>
      </w:pPr>
      <w:r w:rsidRPr="00F631CB">
        <w:rPr>
          <w:rtl/>
        </w:rPr>
        <w:t>رب العالمين</w:t>
      </w:r>
      <w:r>
        <w:rPr>
          <w:rtl/>
        </w:rPr>
        <w:t>،</w:t>
      </w:r>
      <w:r w:rsidRPr="00F631CB">
        <w:rPr>
          <w:rtl/>
        </w:rPr>
        <w:t xml:space="preserve"> والصلاة على سيدنا محمد </w:t>
      </w:r>
    </w:p>
    <w:p w:rsidR="002B744E" w:rsidRDefault="002B744E" w:rsidP="002B744E">
      <w:pPr>
        <w:pStyle w:val="libCenter"/>
        <w:rPr>
          <w:rtl/>
        </w:rPr>
      </w:pPr>
      <w:r w:rsidRPr="00F631CB">
        <w:rPr>
          <w:rtl/>
        </w:rPr>
        <w:t xml:space="preserve">وآله الطيبين الطاهرين وهو </w:t>
      </w:r>
    </w:p>
    <w:p w:rsidR="002B744E" w:rsidRPr="00F631CB" w:rsidRDefault="002B744E" w:rsidP="002B744E">
      <w:pPr>
        <w:pStyle w:val="libCenter"/>
        <w:rPr>
          <w:rtl/>
        </w:rPr>
      </w:pPr>
      <w:r w:rsidRPr="00F631CB">
        <w:rPr>
          <w:rtl/>
        </w:rPr>
        <w:t>حسبنا ونعم الوكيل.</w:t>
      </w:r>
    </w:p>
    <w:p w:rsidR="00FA74BC" w:rsidRDefault="00FA74BC" w:rsidP="00FA74BC">
      <w:pPr>
        <w:pStyle w:val="libNormal"/>
        <w:rPr>
          <w:rtl/>
        </w:rPr>
      </w:pPr>
      <w:r>
        <w:rPr>
          <w:rtl/>
        </w:rPr>
        <w:br w:type="page"/>
      </w:r>
    </w:p>
    <w:p w:rsidR="002B744E" w:rsidRDefault="002B744E" w:rsidP="002B744E">
      <w:pPr>
        <w:pStyle w:val="libNormal"/>
        <w:rPr>
          <w:rtl/>
        </w:rPr>
      </w:pPr>
      <w:r>
        <w:rPr>
          <w:rtl/>
        </w:rPr>
        <w:lastRenderedPageBreak/>
        <w:br w:type="page"/>
      </w:r>
    </w:p>
    <w:p w:rsidR="002B744E" w:rsidRPr="00F631CB" w:rsidRDefault="002B744E" w:rsidP="002B744E">
      <w:pPr>
        <w:pStyle w:val="libCenter"/>
        <w:rPr>
          <w:rtl/>
          <w:lang w:bidi="fa-IR"/>
        </w:rPr>
      </w:pPr>
      <w:r>
        <w:rPr>
          <w:noProof/>
        </w:rPr>
        <w:lastRenderedPageBreak/>
        <w:drawing>
          <wp:inline distT="0" distB="0" distL="0" distR="0">
            <wp:extent cx="4674235" cy="7404100"/>
            <wp:effectExtent l="19050" t="0" r="0" b="0"/>
            <wp:docPr id="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2B744E" w:rsidRDefault="002B744E" w:rsidP="002B744E">
      <w:pPr>
        <w:pStyle w:val="libNormal"/>
        <w:rPr>
          <w:rtl/>
        </w:rPr>
      </w:pPr>
      <w:r>
        <w:rPr>
          <w:rtl/>
        </w:rPr>
        <w:br w:type="page"/>
      </w:r>
    </w:p>
    <w:p w:rsidR="002B744E" w:rsidRDefault="002B744E" w:rsidP="002B744E">
      <w:pPr>
        <w:pStyle w:val="libNormal"/>
        <w:rPr>
          <w:rtl/>
        </w:rPr>
      </w:pPr>
      <w:r>
        <w:rPr>
          <w:rtl/>
        </w:rPr>
        <w:lastRenderedPageBreak/>
        <w:br w:type="page"/>
      </w:r>
    </w:p>
    <w:p w:rsidR="002B744E" w:rsidRPr="00F631CB" w:rsidRDefault="002B744E" w:rsidP="002B744E">
      <w:pPr>
        <w:pStyle w:val="libCenterBold1"/>
        <w:rPr>
          <w:rtl/>
        </w:rPr>
      </w:pPr>
      <w:r w:rsidRPr="00F631CB">
        <w:rPr>
          <w:rtl/>
        </w:rPr>
        <w:lastRenderedPageBreak/>
        <w:t>في رهم الانصارى‌</w:t>
      </w:r>
    </w:p>
    <w:p w:rsidR="002B744E" w:rsidRPr="00F631CB" w:rsidRDefault="002B744E" w:rsidP="002B744E">
      <w:pPr>
        <w:pStyle w:val="libNormal"/>
        <w:rPr>
          <w:rtl/>
        </w:rPr>
      </w:pPr>
      <w:r w:rsidRPr="00F631CB">
        <w:rPr>
          <w:rtl/>
        </w:rPr>
        <w:t>858</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عن الحسن بن علي بن يقطين. عن رهم</w:t>
      </w:r>
      <w:r>
        <w:rPr>
          <w:rtl/>
        </w:rPr>
        <w:t>،</w:t>
      </w:r>
      <w:r w:rsidRPr="00F631CB">
        <w:rPr>
          <w:rtl/>
        </w:rPr>
        <w:t xml:space="preserve"> قال</w:t>
      </w:r>
      <w:r>
        <w:rPr>
          <w:rtl/>
        </w:rPr>
        <w:t>،</w:t>
      </w:r>
      <w:r w:rsidRPr="00F631CB">
        <w:rPr>
          <w:rtl/>
        </w:rPr>
        <w:t xml:space="preserve"> قال أبو الحسن حمدويه</w:t>
      </w:r>
      <w:r>
        <w:rPr>
          <w:rtl/>
        </w:rPr>
        <w:t>:</w:t>
      </w:r>
      <w:r w:rsidRPr="00F631CB">
        <w:rPr>
          <w:rtl/>
        </w:rPr>
        <w:t xml:space="preserve"> فسألته عنه</w:t>
      </w:r>
      <w:r>
        <w:rPr>
          <w:rtl/>
        </w:rPr>
        <w:t>؟</w:t>
      </w:r>
      <w:r w:rsidRPr="00F631CB">
        <w:rPr>
          <w:rtl/>
        </w:rPr>
        <w:t xml:space="preserve"> فقال</w:t>
      </w:r>
      <w:r>
        <w:rPr>
          <w:rtl/>
        </w:rPr>
        <w:t>:</w:t>
      </w:r>
      <w:r w:rsidRPr="00F631CB">
        <w:rPr>
          <w:rtl/>
        </w:rPr>
        <w:t xml:space="preserve"> شيخ من الانصار كان يقول بقولنا.</w:t>
      </w:r>
    </w:p>
    <w:p w:rsidR="002B744E" w:rsidRPr="00F631CB" w:rsidRDefault="002B744E" w:rsidP="002B744E">
      <w:pPr>
        <w:pStyle w:val="libCenterBold1"/>
        <w:rPr>
          <w:rtl/>
        </w:rPr>
      </w:pPr>
      <w:r w:rsidRPr="00F631CB">
        <w:rPr>
          <w:rtl/>
        </w:rPr>
        <w:t>في على بن سويد السايى‌</w:t>
      </w:r>
    </w:p>
    <w:p w:rsidR="002B744E" w:rsidRDefault="002B744E" w:rsidP="002B744E">
      <w:pPr>
        <w:pStyle w:val="libNormal"/>
        <w:rPr>
          <w:rtl/>
        </w:rPr>
      </w:pPr>
      <w:r w:rsidRPr="00F631CB">
        <w:rPr>
          <w:rtl/>
        </w:rPr>
        <w:t>859</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حدثنا الحسن بن موسى. عن اسماعيل بن‌</w:t>
      </w:r>
    </w:p>
    <w:p w:rsidR="002B744E" w:rsidRDefault="002B744E" w:rsidP="002B744E">
      <w:pPr>
        <w:pStyle w:val="libLine"/>
        <w:rPr>
          <w:rtl/>
        </w:rPr>
      </w:pPr>
      <w:r>
        <w:rPr>
          <w:rtl/>
        </w:rPr>
        <w:t>___________________________________________________________</w:t>
      </w:r>
    </w:p>
    <w:p w:rsidR="002B744E" w:rsidRPr="00A83A82" w:rsidRDefault="002B744E" w:rsidP="002B744E">
      <w:pPr>
        <w:pStyle w:val="libCenterBold1"/>
        <w:rPr>
          <w:rtl/>
        </w:rPr>
      </w:pPr>
      <w:r w:rsidRPr="00A83A82">
        <w:rPr>
          <w:rtl/>
        </w:rPr>
        <w:t xml:space="preserve">في رهم الانصارى </w:t>
      </w:r>
    </w:p>
    <w:p w:rsidR="002B744E" w:rsidRPr="00B668BB" w:rsidRDefault="002B744E" w:rsidP="002B744E">
      <w:pPr>
        <w:pStyle w:val="libBold1"/>
        <w:rPr>
          <w:rtl/>
        </w:rPr>
      </w:pPr>
      <w:r w:rsidRPr="00B668BB">
        <w:rPr>
          <w:rtl/>
        </w:rPr>
        <w:t>قوله</w:t>
      </w:r>
      <w:r>
        <w:rPr>
          <w:rtl/>
        </w:rPr>
        <w:t>:</w:t>
      </w:r>
      <w:r w:rsidRPr="00B668BB">
        <w:rPr>
          <w:rtl/>
        </w:rPr>
        <w:t xml:space="preserve"> قال أبو الحسن حمدويه فسألته عنه‌</w:t>
      </w:r>
    </w:p>
    <w:p w:rsidR="002B744E" w:rsidRPr="00F631CB" w:rsidRDefault="002B744E" w:rsidP="002B744E">
      <w:pPr>
        <w:pStyle w:val="libNormal"/>
        <w:rPr>
          <w:rtl/>
        </w:rPr>
      </w:pPr>
      <w:r w:rsidRPr="00F631CB">
        <w:rPr>
          <w:rtl/>
        </w:rPr>
        <w:t>ضمير سألته لمحمد بن عيسى</w:t>
      </w:r>
      <w:r>
        <w:rPr>
          <w:rtl/>
        </w:rPr>
        <w:t>،</w:t>
      </w:r>
      <w:r w:rsidRPr="00F631CB">
        <w:rPr>
          <w:rtl/>
        </w:rPr>
        <w:t xml:space="preserve"> وضمير « عنه » لرهم</w:t>
      </w:r>
      <w:r>
        <w:rPr>
          <w:rtl/>
        </w:rPr>
        <w:t>،</w:t>
      </w:r>
      <w:r w:rsidRPr="00F631CB">
        <w:rPr>
          <w:rtl/>
        </w:rPr>
        <w:t xml:space="preserve"> والقائل حمدويه.</w:t>
      </w:r>
    </w:p>
    <w:p w:rsidR="002B744E" w:rsidRPr="00F631CB" w:rsidRDefault="002B744E" w:rsidP="002B744E">
      <w:pPr>
        <w:pStyle w:val="libNormal"/>
        <w:rPr>
          <w:rtl/>
        </w:rPr>
      </w:pPr>
      <w:r w:rsidRPr="00F631CB">
        <w:rPr>
          <w:rtl/>
        </w:rPr>
        <w:t>يعني</w:t>
      </w:r>
      <w:r>
        <w:rPr>
          <w:rtl/>
        </w:rPr>
        <w:t>:</w:t>
      </w:r>
      <w:r w:rsidRPr="00F631CB">
        <w:rPr>
          <w:rtl/>
        </w:rPr>
        <w:t xml:space="preserve"> قال حمدويه</w:t>
      </w:r>
      <w:r>
        <w:rPr>
          <w:rtl/>
        </w:rPr>
        <w:t>:</w:t>
      </w:r>
      <w:r w:rsidRPr="00F631CB">
        <w:rPr>
          <w:rtl/>
        </w:rPr>
        <w:t xml:space="preserve"> لما وصل محمد بن عيسى في أسناد هذا الحديث الى رهم</w:t>
      </w:r>
      <w:r>
        <w:rPr>
          <w:rtl/>
        </w:rPr>
        <w:t>،</w:t>
      </w:r>
      <w:r w:rsidRPr="00F631CB">
        <w:rPr>
          <w:rtl/>
        </w:rPr>
        <w:t xml:space="preserve"> سألته عن رهم من هو</w:t>
      </w:r>
      <w:r>
        <w:rPr>
          <w:rtl/>
        </w:rPr>
        <w:t>؟</w:t>
      </w:r>
      <w:r w:rsidRPr="00F631CB">
        <w:rPr>
          <w:rtl/>
        </w:rPr>
        <w:t xml:space="preserve"> وما حقيقة أمره</w:t>
      </w:r>
      <w:r>
        <w:rPr>
          <w:rtl/>
        </w:rPr>
        <w:t>؟</w:t>
      </w:r>
      <w:r w:rsidRPr="00F631CB">
        <w:rPr>
          <w:rtl/>
        </w:rPr>
        <w:t xml:space="preserve"> فقال</w:t>
      </w:r>
      <w:r>
        <w:rPr>
          <w:rtl/>
        </w:rPr>
        <w:t>:</w:t>
      </w:r>
      <w:r w:rsidRPr="00F631CB">
        <w:rPr>
          <w:rtl/>
        </w:rPr>
        <w:t xml:space="preserve"> هو شيخ من الانصار كان يقول بقولنا في طريقة الاستقامة</w:t>
      </w:r>
      <w:r>
        <w:rPr>
          <w:rtl/>
        </w:rPr>
        <w:t>،</w:t>
      </w:r>
      <w:r w:rsidRPr="00F631CB">
        <w:rPr>
          <w:rtl/>
        </w:rPr>
        <w:t xml:space="preserve"> ويسير مسيرنا في صحة العقيدة.</w:t>
      </w:r>
    </w:p>
    <w:p w:rsidR="002B744E" w:rsidRPr="00F631CB" w:rsidRDefault="002B744E" w:rsidP="002B744E">
      <w:pPr>
        <w:pStyle w:val="libBold1"/>
        <w:rPr>
          <w:rtl/>
          <w:lang w:bidi="fa-IR"/>
        </w:rPr>
      </w:pPr>
      <w:r w:rsidRPr="00B668BB">
        <w:rPr>
          <w:rtl/>
        </w:rPr>
        <w:t>في على بن سويد السايى‌</w:t>
      </w:r>
    </w:p>
    <w:p w:rsidR="002B744E" w:rsidRPr="00F631CB" w:rsidRDefault="002B744E" w:rsidP="002B744E">
      <w:pPr>
        <w:pStyle w:val="libNormal"/>
        <w:rPr>
          <w:rtl/>
        </w:rPr>
      </w:pPr>
      <w:r w:rsidRPr="00F631CB">
        <w:rPr>
          <w:rtl/>
        </w:rPr>
        <w:t>باهمال السين قبل الالف والياء المثناة من تحت بعدها</w:t>
      </w:r>
      <w:r>
        <w:rPr>
          <w:rtl/>
        </w:rPr>
        <w:t>،</w:t>
      </w:r>
      <w:r w:rsidRPr="00F631CB">
        <w:rPr>
          <w:rtl/>
        </w:rPr>
        <w:t xml:space="preserve"> نسبة الى ساية قرية‌</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مهران</w:t>
      </w:r>
      <w:r>
        <w:rPr>
          <w:rtl/>
        </w:rPr>
        <w:t>،</w:t>
      </w:r>
      <w:r w:rsidRPr="00F631CB">
        <w:rPr>
          <w:rtl/>
        </w:rPr>
        <w:t xml:space="preserve"> عن محمد بن منصور الخزاعي</w:t>
      </w:r>
      <w:r>
        <w:rPr>
          <w:rtl/>
        </w:rPr>
        <w:t>،</w:t>
      </w:r>
      <w:r w:rsidRPr="00F631CB">
        <w:rPr>
          <w:rtl/>
        </w:rPr>
        <w:t xml:space="preserve"> عن علي بن سويد السائي</w:t>
      </w:r>
      <w:r>
        <w:rPr>
          <w:rtl/>
        </w:rPr>
        <w:t>،</w:t>
      </w:r>
      <w:r w:rsidRPr="00F631CB">
        <w:rPr>
          <w:rtl/>
        </w:rPr>
        <w:t xml:space="preserve"> قال</w:t>
      </w:r>
      <w:r>
        <w:rPr>
          <w:rtl/>
        </w:rPr>
        <w:t>:</w:t>
      </w:r>
      <w:r w:rsidRPr="00F631CB">
        <w:rPr>
          <w:rtl/>
        </w:rPr>
        <w:t xml:space="preserve"> كتبت الى أبي الحسن </w:t>
      </w:r>
      <w:r w:rsidRPr="00DB34C0">
        <w:rPr>
          <w:rStyle w:val="libAlaemChar"/>
          <w:rtl/>
        </w:rPr>
        <w:t>عليه‌السلام</w:t>
      </w:r>
      <w:r w:rsidRPr="00F631CB">
        <w:rPr>
          <w:rtl/>
        </w:rPr>
        <w:t xml:space="preserve"> وهو في الحبس أسأله فيه عن حاله وعن جواب مسائل كتبت بها اليه.</w:t>
      </w:r>
    </w:p>
    <w:p w:rsidR="002B744E" w:rsidRPr="00F631CB" w:rsidRDefault="002B744E" w:rsidP="002B744E">
      <w:pPr>
        <w:pStyle w:val="libNormal"/>
        <w:rPr>
          <w:rtl/>
        </w:rPr>
      </w:pPr>
      <w:r w:rsidRPr="00F631CB">
        <w:rPr>
          <w:rtl/>
        </w:rPr>
        <w:t>فكتب إلي</w:t>
      </w:r>
      <w:r>
        <w:rPr>
          <w:rtl/>
        </w:rPr>
        <w:t>:</w:t>
      </w:r>
      <w:r w:rsidRPr="00F631CB">
        <w:rPr>
          <w:rtl/>
        </w:rPr>
        <w:t xml:space="preserve"> بسم الله الرحمن الرحيم</w:t>
      </w:r>
      <w:r>
        <w:rPr>
          <w:rtl/>
        </w:rPr>
        <w:t>،</w:t>
      </w:r>
      <w:r w:rsidRPr="00F631CB">
        <w:rPr>
          <w:rtl/>
        </w:rPr>
        <w:t xml:space="preserve"> الحمد لله العلي العظيم الذي بعظمته ونوره أبصر قلوب المؤمنين</w:t>
      </w:r>
      <w:r>
        <w:rPr>
          <w:rtl/>
        </w:rPr>
        <w:t>، وبعظمته ونوره عاداه الجاهلون</w:t>
      </w:r>
      <w:r w:rsidRPr="00F631CB">
        <w:rPr>
          <w:rtl/>
        </w:rPr>
        <w:t xml:space="preserve"> وبعظمته أبتغي اليه الوسيلة بالاعمال المختلفة والاديان الشتى</w:t>
      </w:r>
      <w:r>
        <w:rPr>
          <w:rtl/>
        </w:rPr>
        <w:t>،</w:t>
      </w:r>
      <w:r w:rsidRPr="00F631CB">
        <w:rPr>
          <w:rtl/>
        </w:rPr>
        <w:t xml:space="preserve"> فمصيب ومخطئ وضال ومهتد وسميع وأصم وبصير وأعمى حيران</w:t>
      </w:r>
      <w:r>
        <w:rPr>
          <w:rtl/>
        </w:rPr>
        <w:t>،</w:t>
      </w:r>
      <w:r w:rsidRPr="00F631CB">
        <w:rPr>
          <w:rtl/>
        </w:rPr>
        <w:t xml:space="preserve"> فالحمد لله الذي عرف وصف دينه بمحمد </w:t>
      </w:r>
      <w:r w:rsidRPr="00DB34C0">
        <w:rPr>
          <w:rStyle w:val="libAlaemChar"/>
          <w:rtl/>
        </w:rPr>
        <w:t>صلى‌الله‌عليه‌وآله</w:t>
      </w:r>
      <w:r w:rsidRPr="00F631CB">
        <w:rPr>
          <w:rtl/>
        </w:rPr>
        <w:t>.</w:t>
      </w:r>
    </w:p>
    <w:p w:rsidR="002B744E" w:rsidRDefault="002B744E" w:rsidP="002B744E">
      <w:pPr>
        <w:pStyle w:val="libNormal"/>
        <w:rPr>
          <w:rtl/>
        </w:rPr>
      </w:pPr>
      <w:r w:rsidRPr="00F631CB">
        <w:rPr>
          <w:rtl/>
        </w:rPr>
        <w:t>أما بعد</w:t>
      </w:r>
      <w:r>
        <w:rPr>
          <w:rtl/>
        </w:rPr>
        <w:t>:</w:t>
      </w:r>
      <w:r w:rsidRPr="00F631CB">
        <w:rPr>
          <w:rtl/>
        </w:rPr>
        <w:t xml:space="preserve"> فانك امرئ انزلك الله من آل محمد بمنزلة خاصة مودة</w:t>
      </w:r>
      <w:r>
        <w:rPr>
          <w:rtl/>
        </w:rPr>
        <w:t>،</w:t>
      </w:r>
      <w:r w:rsidRPr="00F631CB">
        <w:rPr>
          <w:rtl/>
        </w:rPr>
        <w:t xml:space="preserve"> بما ألهمك من رشدك</w:t>
      </w:r>
      <w:r>
        <w:rPr>
          <w:rtl/>
        </w:rPr>
        <w:t>،</w:t>
      </w:r>
      <w:r w:rsidRPr="00F631CB">
        <w:rPr>
          <w:rtl/>
        </w:rPr>
        <w:t xml:space="preserve"> ونصرك من أمر دينك</w:t>
      </w:r>
      <w:r>
        <w:rPr>
          <w:rtl/>
        </w:rPr>
        <w:t>،</w:t>
      </w:r>
      <w:r w:rsidRPr="00F631CB">
        <w:rPr>
          <w:rtl/>
        </w:rPr>
        <w:t xml:space="preserve"> بفضلهم ورد الامور اليهم والرضا بما قالوا</w:t>
      </w:r>
      <w:r>
        <w:rPr>
          <w:rtl/>
        </w:rPr>
        <w:t>،</w:t>
      </w:r>
      <w:r w:rsidRPr="00F631CB">
        <w:rPr>
          <w:rtl/>
        </w:rPr>
        <w:t xml:space="preserve"> في كلام طويل.</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0"/>
        <w:rPr>
          <w:rtl/>
        </w:rPr>
      </w:pPr>
      <w:r w:rsidRPr="00F631CB">
        <w:rPr>
          <w:rtl/>
        </w:rPr>
        <w:t>من قرى المدينة وهو ثقة</w:t>
      </w:r>
      <w:r>
        <w:rPr>
          <w:rtl/>
        </w:rPr>
        <w:t>،</w:t>
      </w:r>
      <w:r w:rsidRPr="00F631CB">
        <w:rPr>
          <w:rtl/>
        </w:rPr>
        <w:t xml:space="preserve"> من أصحاب أبي الحسن الرضا </w:t>
      </w:r>
      <w:r w:rsidRPr="00DB34C0">
        <w:rPr>
          <w:rStyle w:val="libAlaemChar"/>
          <w:rtl/>
        </w:rPr>
        <w:t>عليه‌السلام</w:t>
      </w:r>
      <w:r>
        <w:rPr>
          <w:rtl/>
        </w:rPr>
        <w:t>،</w:t>
      </w:r>
      <w:r w:rsidRPr="00F631CB">
        <w:rPr>
          <w:rtl/>
        </w:rPr>
        <w:t xml:space="preserve"> كما قد ذكرناه في أول الكتاب فليتذكر.</w:t>
      </w:r>
    </w:p>
    <w:p w:rsidR="002B744E" w:rsidRPr="00F631CB" w:rsidRDefault="002B744E" w:rsidP="007909BE">
      <w:pPr>
        <w:pStyle w:val="Heading2"/>
        <w:rPr>
          <w:rtl/>
          <w:lang w:bidi="fa-IR"/>
        </w:rPr>
      </w:pPr>
      <w:bookmarkStart w:id="35" w:name="_Toc404160171"/>
      <w:r w:rsidRPr="00B668BB">
        <w:rPr>
          <w:rtl/>
        </w:rPr>
        <w:t xml:space="preserve">قوله </w:t>
      </w:r>
      <w:r>
        <w:rPr>
          <w:rtl/>
        </w:rPr>
        <w:t>(ع):</w:t>
      </w:r>
      <w:r w:rsidRPr="00B668BB">
        <w:rPr>
          <w:rtl/>
        </w:rPr>
        <w:t xml:space="preserve"> وبعظمته ونوره عاداه الجاهلون‌</w:t>
      </w:r>
      <w:bookmarkEnd w:id="35"/>
    </w:p>
    <w:p w:rsidR="002B744E" w:rsidRPr="00F631CB" w:rsidRDefault="002B744E" w:rsidP="002B744E">
      <w:pPr>
        <w:pStyle w:val="libNormal"/>
        <w:rPr>
          <w:rtl/>
        </w:rPr>
      </w:pPr>
      <w:r w:rsidRPr="00F631CB">
        <w:rPr>
          <w:rtl/>
        </w:rPr>
        <w:t>وذلك لان كمال شدة النور يوجب شدة خفائه على الابصار العمشة</w:t>
      </w:r>
      <w:r>
        <w:rPr>
          <w:rtl/>
        </w:rPr>
        <w:t>،</w:t>
      </w:r>
      <w:r w:rsidRPr="00F631CB">
        <w:rPr>
          <w:rtl/>
        </w:rPr>
        <w:t xml:space="preserve"> وغروب بهائه عن الاحداق المئوفة</w:t>
      </w:r>
      <w:r>
        <w:rPr>
          <w:rtl/>
        </w:rPr>
        <w:t>،</w:t>
      </w:r>
      <w:r w:rsidRPr="00F631CB">
        <w:rPr>
          <w:rtl/>
        </w:rPr>
        <w:t xml:space="preserve"> ومن هناك ورد يا نور النور ويا خفيا من فرط الظهور.</w:t>
      </w:r>
    </w:p>
    <w:p w:rsidR="002B744E" w:rsidRPr="00F631CB" w:rsidRDefault="002B744E" w:rsidP="002B744E">
      <w:pPr>
        <w:pStyle w:val="libNormal"/>
        <w:rPr>
          <w:rtl/>
        </w:rPr>
      </w:pPr>
      <w:r w:rsidRPr="00F631CB">
        <w:rPr>
          <w:rtl/>
        </w:rPr>
        <w:t>وأيضا من المستبين أن الشي‌ء اذا جاوز حده انعكس ضده</w:t>
      </w:r>
      <w:r>
        <w:rPr>
          <w:rtl/>
        </w:rPr>
        <w:t>،</w:t>
      </w:r>
      <w:r w:rsidRPr="00F631CB">
        <w:rPr>
          <w:rtl/>
        </w:rPr>
        <w:t xml:space="preserve"> ومن هناك ما اذا تمحض الكمال المطلق تعافقت الاضداد في الصفات والاسماء الكمالية فليعلم.</w:t>
      </w:r>
    </w:p>
    <w:p w:rsidR="002B744E" w:rsidRPr="00F631CB" w:rsidRDefault="002B744E" w:rsidP="002B744E">
      <w:pPr>
        <w:pStyle w:val="libBold1"/>
        <w:rPr>
          <w:rtl/>
          <w:lang w:bidi="fa-IR"/>
        </w:rPr>
      </w:pPr>
      <w:r w:rsidRPr="00B668BB">
        <w:rPr>
          <w:rtl/>
        </w:rPr>
        <w:t xml:space="preserve">قوله </w:t>
      </w:r>
      <w:r>
        <w:rPr>
          <w:rtl/>
        </w:rPr>
        <w:t>(ع):</w:t>
      </w:r>
      <w:r w:rsidRPr="00B668BB">
        <w:rPr>
          <w:rtl/>
        </w:rPr>
        <w:t xml:space="preserve"> وبعظمته ابتغى اليه الوسيلة‌</w:t>
      </w:r>
    </w:p>
    <w:p w:rsidR="002B744E" w:rsidRPr="00F631CB" w:rsidRDefault="002B744E" w:rsidP="002B744E">
      <w:pPr>
        <w:pStyle w:val="libNormal"/>
        <w:rPr>
          <w:rtl/>
        </w:rPr>
      </w:pPr>
      <w:r w:rsidRPr="00F631CB">
        <w:rPr>
          <w:rtl/>
        </w:rPr>
        <w:t>أبتغي بالضم على ما لم يسم فاعله</w:t>
      </w:r>
      <w:r>
        <w:rPr>
          <w:rtl/>
        </w:rPr>
        <w:t>،</w:t>
      </w:r>
      <w:r w:rsidRPr="00F631CB">
        <w:rPr>
          <w:rtl/>
        </w:rPr>
        <w:t xml:space="preserve"> والوسيلة بالرفع على الاقامه مقام الفاعل.</w:t>
      </w:r>
    </w:p>
    <w:p w:rsidR="002B744E" w:rsidRPr="00F631CB" w:rsidRDefault="002B744E" w:rsidP="002B744E">
      <w:pPr>
        <w:pStyle w:val="libNormal"/>
        <w:rPr>
          <w:rtl/>
        </w:rPr>
      </w:pPr>
      <w:r w:rsidRPr="00F631CB">
        <w:rPr>
          <w:rtl/>
        </w:rPr>
        <w:t>والمعنى</w:t>
      </w:r>
      <w:r>
        <w:rPr>
          <w:rtl/>
        </w:rPr>
        <w:t>:</w:t>
      </w:r>
      <w:r w:rsidRPr="00F631CB">
        <w:rPr>
          <w:rtl/>
        </w:rPr>
        <w:t xml:space="preserve"> أن ابتغاء الوسيلة اليه بالاعمال المختلفة والاديان الشتى انما هو لعز عظمته وجلال كبريائه وقصور السالكين عن سلوك السبيل المستبين اليه.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وقال</w:t>
      </w:r>
      <w:r>
        <w:rPr>
          <w:rtl/>
        </w:rPr>
        <w:t>:</w:t>
      </w:r>
      <w:r w:rsidRPr="00F631CB">
        <w:rPr>
          <w:rtl/>
        </w:rPr>
        <w:t xml:space="preserve"> وادع الى صراط ربك فينا من رجوت اجابته</w:t>
      </w:r>
      <w:r>
        <w:rPr>
          <w:rtl/>
        </w:rPr>
        <w:t>،</w:t>
      </w:r>
      <w:r w:rsidRPr="00F631CB">
        <w:rPr>
          <w:rtl/>
        </w:rPr>
        <w:t xml:space="preserve"> فلا يحضر حضرنا</w:t>
      </w:r>
      <w:r>
        <w:rPr>
          <w:rtl/>
        </w:rPr>
        <w:t>،</w:t>
      </w:r>
      <w:r>
        <w:rPr>
          <w:rFonts w:hint="cs"/>
          <w:rtl/>
        </w:rPr>
        <w:t xml:space="preserve"> </w:t>
      </w:r>
      <w:r w:rsidRPr="00F631CB">
        <w:rPr>
          <w:rtl/>
        </w:rPr>
        <w:t>ووال آل محمد</w:t>
      </w:r>
      <w:r>
        <w:rPr>
          <w:rtl/>
        </w:rPr>
        <w:t>،</w:t>
      </w:r>
      <w:r w:rsidRPr="00F631CB">
        <w:rPr>
          <w:rtl/>
        </w:rPr>
        <w:t xml:space="preserve"> ولا تقل لما بلغك عنا أو نسب إلينا هذا باطل وان كنت تعرف خلافه</w:t>
      </w:r>
      <w:r>
        <w:rPr>
          <w:rtl/>
        </w:rPr>
        <w:t>،</w:t>
      </w:r>
      <w:r w:rsidRPr="00F631CB">
        <w:rPr>
          <w:rtl/>
        </w:rPr>
        <w:t xml:space="preserve"> فانك لا تدري لم قلناه وعلى أي وجه وضعناه</w:t>
      </w:r>
      <w:r>
        <w:rPr>
          <w:rtl/>
        </w:rPr>
        <w:t>،</w:t>
      </w:r>
      <w:r w:rsidRPr="00F631CB">
        <w:rPr>
          <w:rtl/>
        </w:rPr>
        <w:t xml:space="preserve"> آمن بما أخبرتك</w:t>
      </w:r>
      <w:r>
        <w:rPr>
          <w:rtl/>
        </w:rPr>
        <w:t>،</w:t>
      </w:r>
      <w:r w:rsidRPr="00F631CB">
        <w:rPr>
          <w:rtl/>
        </w:rPr>
        <w:t xml:space="preserve"> ولا تفش ما استكتمتك</w:t>
      </w:r>
      <w:r>
        <w:rPr>
          <w:rtl/>
        </w:rPr>
        <w:t>،</w:t>
      </w:r>
      <w:r w:rsidRPr="00F631CB">
        <w:rPr>
          <w:rtl/>
        </w:rPr>
        <w:t xml:space="preserve"> أخبرك أن من أوجب حق أخيك أن لا تكتمه شيئا ينفعه لا من دنياه ولا من آخرته.</w:t>
      </w:r>
    </w:p>
    <w:p w:rsidR="002B744E" w:rsidRPr="00F631CB" w:rsidRDefault="002B744E" w:rsidP="002B744E">
      <w:pPr>
        <w:pStyle w:val="libCenterBold1"/>
        <w:rPr>
          <w:rtl/>
        </w:rPr>
      </w:pPr>
      <w:r w:rsidRPr="00F631CB">
        <w:rPr>
          <w:rtl/>
        </w:rPr>
        <w:t>في الواقفة‌</w:t>
      </w:r>
    </w:p>
    <w:p w:rsidR="002B744E" w:rsidRDefault="002B744E" w:rsidP="002B744E">
      <w:pPr>
        <w:pStyle w:val="libNormal"/>
        <w:rPr>
          <w:rtl/>
        </w:rPr>
      </w:pPr>
      <w:r w:rsidRPr="00F631CB">
        <w:rPr>
          <w:rtl/>
        </w:rPr>
        <w:t>860</w:t>
      </w:r>
      <w:r>
        <w:rPr>
          <w:rtl/>
        </w:rPr>
        <w:t xml:space="preserve"> - </w:t>
      </w:r>
      <w:r w:rsidRPr="00F631CB">
        <w:rPr>
          <w:rtl/>
        </w:rPr>
        <w:t>حدثني محمد بن مسعود</w:t>
      </w:r>
      <w:r>
        <w:rPr>
          <w:rtl/>
        </w:rPr>
        <w:t>،</w:t>
      </w:r>
      <w:r w:rsidRPr="00F631CB">
        <w:rPr>
          <w:rtl/>
        </w:rPr>
        <w:t xml:space="preserve"> ومحمد بن الحسن البراثى</w:t>
      </w:r>
      <w:r>
        <w:rPr>
          <w:rtl/>
        </w:rPr>
        <w:t>،</w:t>
      </w:r>
      <w:r w:rsidRPr="00F631CB">
        <w:rPr>
          <w:rtl/>
        </w:rPr>
        <w:t xml:space="preserve"> قالا</w:t>
      </w:r>
      <w:r>
        <w:rPr>
          <w:rtl/>
        </w:rPr>
        <w:t>:</w:t>
      </w:r>
      <w:r w:rsidRPr="00F631CB">
        <w:rPr>
          <w:rtl/>
        </w:rPr>
        <w:t xml:space="preserve"> حدثنا محمد بن ابراهيم بن محمد بن فارس</w:t>
      </w:r>
      <w:r>
        <w:rPr>
          <w:rtl/>
        </w:rPr>
        <w:t>،</w:t>
      </w:r>
      <w:r w:rsidRPr="00F631CB">
        <w:rPr>
          <w:rtl/>
        </w:rPr>
        <w:t xml:space="preserve"> قال</w:t>
      </w:r>
      <w:r>
        <w:rPr>
          <w:rtl/>
        </w:rPr>
        <w:t>:</w:t>
      </w:r>
      <w:r w:rsidRPr="00F631CB">
        <w:rPr>
          <w:rtl/>
        </w:rPr>
        <w:t xml:space="preserve"> حدثني أبو جعفر أحمد بن عبدوس الخلنجي</w:t>
      </w:r>
      <w:r>
        <w:rPr>
          <w:rtl/>
        </w:rPr>
        <w:t>،</w:t>
      </w:r>
      <w:r w:rsidRPr="00F631CB">
        <w:rPr>
          <w:rtl/>
        </w:rPr>
        <w:t xml:space="preserve"> أو غيره</w:t>
      </w:r>
      <w:r>
        <w:rPr>
          <w:rtl/>
        </w:rPr>
        <w:t>،</w:t>
      </w:r>
      <w:r w:rsidRPr="00F631CB">
        <w:rPr>
          <w:rtl/>
        </w:rPr>
        <w:t xml:space="preserve"> عن علي بن عبد الله الزبيري</w:t>
      </w:r>
      <w:r>
        <w:rPr>
          <w:rtl/>
        </w:rPr>
        <w:t>،</w:t>
      </w:r>
      <w:r w:rsidRPr="00F631CB">
        <w:rPr>
          <w:rtl/>
        </w:rPr>
        <w:t xml:space="preserve"> قال</w:t>
      </w:r>
      <w:r>
        <w:rPr>
          <w:rtl/>
        </w:rPr>
        <w:t>،</w:t>
      </w:r>
      <w:r w:rsidRPr="00F631CB">
        <w:rPr>
          <w:rtl/>
        </w:rPr>
        <w:t xml:space="preserve"> كتبت الى أبي الحسن‌</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B668BB">
        <w:rPr>
          <w:rtl/>
        </w:rPr>
        <w:t xml:space="preserve">قوله </w:t>
      </w:r>
      <w:r>
        <w:rPr>
          <w:rtl/>
        </w:rPr>
        <w:t>(ع):</w:t>
      </w:r>
      <w:r w:rsidRPr="00B668BB">
        <w:rPr>
          <w:rtl/>
        </w:rPr>
        <w:t xml:space="preserve"> ولا يحضر حضرنا‌</w:t>
      </w:r>
    </w:p>
    <w:p w:rsidR="002B744E" w:rsidRPr="00F631CB" w:rsidRDefault="002B744E" w:rsidP="002B744E">
      <w:pPr>
        <w:pStyle w:val="libNormal"/>
        <w:rPr>
          <w:rtl/>
        </w:rPr>
      </w:pPr>
      <w:r w:rsidRPr="00F631CB">
        <w:rPr>
          <w:rtl/>
        </w:rPr>
        <w:t>اما باعجام الضاد بعد الحاء المهملة</w:t>
      </w:r>
      <w:r>
        <w:rPr>
          <w:rtl/>
        </w:rPr>
        <w:t>،</w:t>
      </w:r>
      <w:r w:rsidRPr="00F631CB">
        <w:rPr>
          <w:rtl/>
        </w:rPr>
        <w:t xml:space="preserve"> وحضرنا بالتحريك بمعنى حضرتنا أي وادع الى صراط ربك في حقنا أهل البيت من رجوت اجابته لدعوة الحق وهو غائب عنا لا يحضر حضرتنا ولا يستطيع الوصول إلينا.</w:t>
      </w:r>
    </w:p>
    <w:p w:rsidR="002B744E" w:rsidRPr="00F631CB" w:rsidRDefault="002B744E" w:rsidP="002B744E">
      <w:pPr>
        <w:pStyle w:val="libNormal"/>
        <w:rPr>
          <w:rtl/>
        </w:rPr>
      </w:pPr>
      <w:r w:rsidRPr="00F631CB">
        <w:rPr>
          <w:rtl/>
        </w:rPr>
        <w:t>قال في القاموس</w:t>
      </w:r>
      <w:r>
        <w:rPr>
          <w:rtl/>
        </w:rPr>
        <w:t>:</w:t>
      </w:r>
      <w:r w:rsidRPr="00F631CB">
        <w:rPr>
          <w:rtl/>
        </w:rPr>
        <w:t xml:space="preserve"> حضر كنصر وعلم حضورا وحضارة ضد غاب وكان بحضرته مثلثة</w:t>
      </w:r>
      <w:r>
        <w:rPr>
          <w:rtl/>
        </w:rPr>
        <w:t>،</w:t>
      </w:r>
      <w:r w:rsidRPr="00F631CB">
        <w:rPr>
          <w:rtl/>
        </w:rPr>
        <w:t xml:space="preserve"> وحضرة وحضرته محركتين</w:t>
      </w:r>
      <w:r>
        <w:rPr>
          <w:rtl/>
        </w:rPr>
        <w:t>،</w:t>
      </w:r>
      <w:r w:rsidRPr="00F631CB">
        <w:rPr>
          <w:rtl/>
        </w:rPr>
        <w:t xml:space="preserve"> ومحضرة بمعنى </w:t>
      </w:r>
      <w:r w:rsidRPr="00DB34C0">
        <w:rPr>
          <w:rStyle w:val="libFootnotenumChar"/>
          <w:rtl/>
        </w:rPr>
        <w:t>(1)</w:t>
      </w:r>
      <w:r>
        <w:rPr>
          <w:rtl/>
        </w:rPr>
        <w:t>.</w:t>
      </w:r>
    </w:p>
    <w:p w:rsidR="002B744E" w:rsidRPr="00F631CB" w:rsidRDefault="002B744E" w:rsidP="002B744E">
      <w:pPr>
        <w:pStyle w:val="libNormal"/>
        <w:rPr>
          <w:rtl/>
        </w:rPr>
      </w:pPr>
      <w:r w:rsidRPr="00F631CB">
        <w:rPr>
          <w:rtl/>
        </w:rPr>
        <w:t>واما بالصاد والحاد المهملتين من الحصر بالتسكين</w:t>
      </w:r>
      <w:r>
        <w:rPr>
          <w:rtl/>
        </w:rPr>
        <w:t>،</w:t>
      </w:r>
      <w:r w:rsidRPr="00F631CB">
        <w:rPr>
          <w:rtl/>
        </w:rPr>
        <w:t xml:space="preserve"> بمعنى التضييق والحبس والمنع من أي شي‌ء كان</w:t>
      </w:r>
      <w:r>
        <w:rPr>
          <w:rtl/>
        </w:rPr>
        <w:t>،</w:t>
      </w:r>
      <w:r w:rsidRPr="00F631CB">
        <w:rPr>
          <w:rtl/>
        </w:rPr>
        <w:t xml:space="preserve"> ويحصر على صيغة المجهول.</w:t>
      </w:r>
    </w:p>
    <w:p w:rsidR="002B744E" w:rsidRPr="00F631CB" w:rsidRDefault="002B744E" w:rsidP="002B744E">
      <w:pPr>
        <w:pStyle w:val="libNormal"/>
        <w:rPr>
          <w:rtl/>
        </w:rPr>
      </w:pPr>
      <w:r w:rsidRPr="00F631CB">
        <w:rPr>
          <w:rtl/>
        </w:rPr>
        <w:t>وحصرنا بالنصب على المفعول المطلق</w:t>
      </w:r>
      <w:r>
        <w:rPr>
          <w:rtl/>
        </w:rPr>
        <w:t>،</w:t>
      </w:r>
      <w:r w:rsidRPr="00F631CB">
        <w:rPr>
          <w:rtl/>
        </w:rPr>
        <w:t xml:space="preserve"> أو على نزع الخافض أي وهو غير محصور ومحبوس عن الحق كحصرنا.</w:t>
      </w:r>
    </w:p>
    <w:p w:rsidR="002B744E" w:rsidRPr="00F631CB" w:rsidRDefault="002B744E" w:rsidP="002B744E">
      <w:pPr>
        <w:pStyle w:val="libNormal"/>
        <w:rPr>
          <w:rtl/>
        </w:rPr>
      </w:pPr>
      <w:r w:rsidRPr="00F631CB">
        <w:rPr>
          <w:rtl/>
        </w:rPr>
        <w:t>أو على صيغة المعلوم أي وهو غير حاصر أحدا عن الحق وسبيله</w:t>
      </w:r>
      <w:r>
        <w:rPr>
          <w:rtl/>
        </w:rPr>
        <w:t>،</w:t>
      </w:r>
      <w:r w:rsidRPr="00F631CB">
        <w:rPr>
          <w:rtl/>
        </w:rPr>
        <w:t xml:space="preserve"> يعني غير متعنت ولا عات في ضلالته فليعرف.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2 / 10‌</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DB34C0">
        <w:rPr>
          <w:rStyle w:val="libAlaemChar"/>
          <w:rtl/>
        </w:rPr>
        <w:lastRenderedPageBreak/>
        <w:t>عليه‌السلام</w:t>
      </w:r>
      <w:r w:rsidRPr="00F631CB">
        <w:rPr>
          <w:rtl/>
        </w:rPr>
        <w:t xml:space="preserve"> أسأله عن الواقفة.</w:t>
      </w:r>
    </w:p>
    <w:p w:rsidR="002B744E" w:rsidRPr="00F631CB" w:rsidRDefault="002B744E" w:rsidP="002B744E">
      <w:pPr>
        <w:pStyle w:val="libNormal"/>
        <w:rPr>
          <w:rtl/>
        </w:rPr>
      </w:pPr>
      <w:r w:rsidRPr="00F631CB">
        <w:rPr>
          <w:rtl/>
        </w:rPr>
        <w:t>فكتب</w:t>
      </w:r>
      <w:r>
        <w:rPr>
          <w:rtl/>
        </w:rPr>
        <w:t>:</w:t>
      </w:r>
      <w:r w:rsidRPr="00F631CB">
        <w:rPr>
          <w:rtl/>
        </w:rPr>
        <w:t xml:space="preserve"> الواقف عاند عن الحق</w:t>
      </w:r>
      <w:r>
        <w:rPr>
          <w:rtl/>
        </w:rPr>
        <w:t>،</w:t>
      </w:r>
      <w:r w:rsidRPr="00F631CB">
        <w:rPr>
          <w:rtl/>
        </w:rPr>
        <w:t xml:space="preserve"> ومقيم على سيئة ان مات بها كانت جهنم مأواه وبئس المصير.</w:t>
      </w:r>
    </w:p>
    <w:p w:rsidR="002B744E" w:rsidRPr="00F631CB" w:rsidRDefault="002B744E" w:rsidP="002B744E">
      <w:pPr>
        <w:pStyle w:val="libNormal"/>
        <w:rPr>
          <w:rtl/>
        </w:rPr>
      </w:pPr>
      <w:r w:rsidRPr="00F631CB">
        <w:rPr>
          <w:rtl/>
        </w:rPr>
        <w:t>861</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حدثني سهل بن بحر</w:t>
      </w:r>
      <w:r>
        <w:rPr>
          <w:rtl/>
        </w:rPr>
        <w:t>،</w:t>
      </w:r>
      <w:r w:rsidRPr="00F631CB">
        <w:rPr>
          <w:rtl/>
        </w:rPr>
        <w:t xml:space="preserve"> قال</w:t>
      </w:r>
      <w:r>
        <w:rPr>
          <w:rtl/>
        </w:rPr>
        <w:t>:</w:t>
      </w:r>
      <w:r w:rsidRPr="00F631CB">
        <w:rPr>
          <w:rtl/>
        </w:rPr>
        <w:t xml:space="preserve"> حدثني الفضل ابن شاذان</w:t>
      </w:r>
      <w:r>
        <w:rPr>
          <w:rtl/>
        </w:rPr>
        <w:t>،</w:t>
      </w:r>
      <w:r w:rsidRPr="00F631CB">
        <w:rPr>
          <w:rtl/>
        </w:rPr>
        <w:t xml:space="preserve"> رفعه عن الرضا </w:t>
      </w:r>
      <w:r w:rsidRPr="00DB34C0">
        <w:rPr>
          <w:rStyle w:val="libAlaemChar"/>
          <w:rtl/>
        </w:rPr>
        <w:t>عليه‌السلام</w:t>
      </w:r>
      <w:r w:rsidRPr="00F631CB">
        <w:rPr>
          <w:rtl/>
        </w:rPr>
        <w:t xml:space="preserve"> قال</w:t>
      </w:r>
      <w:r>
        <w:rPr>
          <w:rtl/>
        </w:rPr>
        <w:t>:</w:t>
      </w:r>
      <w:r w:rsidRPr="00F631CB">
        <w:rPr>
          <w:rtl/>
        </w:rPr>
        <w:t xml:space="preserve"> سئل عن الواقفة</w:t>
      </w:r>
      <w:r>
        <w:rPr>
          <w:rtl/>
        </w:rPr>
        <w:t>؟</w:t>
      </w:r>
      <w:r w:rsidRPr="00F631CB">
        <w:rPr>
          <w:rtl/>
        </w:rPr>
        <w:t xml:space="preserve"> فقال</w:t>
      </w:r>
      <w:r>
        <w:rPr>
          <w:rtl/>
        </w:rPr>
        <w:t>:</w:t>
      </w:r>
      <w:r w:rsidRPr="00F631CB">
        <w:rPr>
          <w:rtl/>
        </w:rPr>
        <w:t xml:space="preserve"> يعيشون حيارى ويموتون زنادقة.</w:t>
      </w:r>
    </w:p>
    <w:p w:rsidR="002B744E" w:rsidRPr="00F631CB" w:rsidRDefault="002B744E" w:rsidP="002B744E">
      <w:pPr>
        <w:pStyle w:val="libNormal"/>
        <w:rPr>
          <w:rtl/>
        </w:rPr>
      </w:pPr>
      <w:r w:rsidRPr="00F631CB">
        <w:rPr>
          <w:rtl/>
        </w:rPr>
        <w:t>862</w:t>
      </w:r>
      <w:r>
        <w:rPr>
          <w:rtl/>
        </w:rPr>
        <w:t xml:space="preserve"> - </w:t>
      </w:r>
      <w:r w:rsidRPr="00F631CB">
        <w:rPr>
          <w:rtl/>
        </w:rPr>
        <w:t>وجدت بخط جبريل بن أحمد في كتابه</w:t>
      </w:r>
      <w:r>
        <w:rPr>
          <w:rtl/>
        </w:rPr>
        <w:t>،</w:t>
      </w:r>
      <w:r w:rsidRPr="00F631CB">
        <w:rPr>
          <w:rtl/>
        </w:rPr>
        <w:t xml:space="preserve"> حدثني سهل بن زياد الادمي قال</w:t>
      </w:r>
      <w:r>
        <w:rPr>
          <w:rtl/>
        </w:rPr>
        <w:t>:</w:t>
      </w:r>
      <w:r w:rsidRPr="00F631CB">
        <w:rPr>
          <w:rtl/>
        </w:rPr>
        <w:t xml:space="preserve"> حدثني محمد بن أحمد بن الربيع الاقرع</w:t>
      </w:r>
      <w:r>
        <w:rPr>
          <w:rtl/>
        </w:rPr>
        <w:t>،</w:t>
      </w:r>
      <w:r w:rsidRPr="00F631CB">
        <w:rPr>
          <w:rtl/>
        </w:rPr>
        <w:t xml:space="preserve"> قال</w:t>
      </w:r>
      <w:r>
        <w:rPr>
          <w:rtl/>
        </w:rPr>
        <w:t>:</w:t>
      </w:r>
      <w:r w:rsidRPr="00F631CB">
        <w:rPr>
          <w:rtl/>
        </w:rPr>
        <w:t xml:space="preserve"> حدثني جعفر بن بكير</w:t>
      </w:r>
      <w:r>
        <w:rPr>
          <w:rtl/>
        </w:rPr>
        <w:t>،</w:t>
      </w:r>
      <w:r w:rsidRPr="00F631CB">
        <w:rPr>
          <w:rtl/>
        </w:rPr>
        <w:t xml:space="preserve"> قال</w:t>
      </w:r>
      <w:r>
        <w:rPr>
          <w:rtl/>
        </w:rPr>
        <w:t>:</w:t>
      </w:r>
      <w:r w:rsidRPr="00F631CB">
        <w:rPr>
          <w:rtl/>
        </w:rPr>
        <w:t xml:space="preserve"> حدثني يونس بن يعقوب</w:t>
      </w:r>
      <w:r>
        <w:rPr>
          <w:rtl/>
        </w:rPr>
        <w:t>،</w:t>
      </w:r>
      <w:r w:rsidRPr="00F631CB">
        <w:rPr>
          <w:rtl/>
        </w:rPr>
        <w:t xml:space="preserve"> قال قلت لأبي الحسن الرضا </w:t>
      </w:r>
      <w:r w:rsidRPr="00DB34C0">
        <w:rPr>
          <w:rStyle w:val="libAlaemChar"/>
          <w:rtl/>
        </w:rPr>
        <w:t>عليه‌السلام</w:t>
      </w:r>
      <w:r>
        <w:rPr>
          <w:rtl/>
        </w:rPr>
        <w:t>:</w:t>
      </w:r>
      <w:r w:rsidRPr="00F631CB">
        <w:rPr>
          <w:rtl/>
        </w:rPr>
        <w:t xml:space="preserve"> أعطى هؤلاء الذين يزعمون أن أباك حي من الزكاة شيئا</w:t>
      </w:r>
      <w:r>
        <w:rPr>
          <w:rtl/>
        </w:rPr>
        <w:t>؟</w:t>
      </w:r>
      <w:r w:rsidRPr="00F631CB">
        <w:rPr>
          <w:rtl/>
        </w:rPr>
        <w:t xml:space="preserve"> قال</w:t>
      </w:r>
      <w:r>
        <w:rPr>
          <w:rtl/>
        </w:rPr>
        <w:t>:</w:t>
      </w:r>
      <w:r w:rsidRPr="00F631CB">
        <w:rPr>
          <w:rtl/>
        </w:rPr>
        <w:t xml:space="preserve"> لا تعطهم فانهم كفار مشركون زنادقة.</w:t>
      </w:r>
    </w:p>
    <w:p w:rsidR="002B744E" w:rsidRDefault="002B744E" w:rsidP="002B744E">
      <w:pPr>
        <w:pStyle w:val="libNormal"/>
        <w:rPr>
          <w:rtl/>
        </w:rPr>
      </w:pPr>
      <w:r w:rsidRPr="00F631CB">
        <w:rPr>
          <w:rtl/>
        </w:rPr>
        <w:t>قال</w:t>
      </w:r>
      <w:r>
        <w:rPr>
          <w:rtl/>
        </w:rPr>
        <w:t>:</w:t>
      </w:r>
      <w:r w:rsidRPr="00F631CB">
        <w:rPr>
          <w:rtl/>
        </w:rPr>
        <w:t xml:space="preserve"> حدثني عدة من أصحابنا عن أبي الحسن الرضا </w:t>
      </w:r>
      <w:r w:rsidRPr="00DB34C0">
        <w:rPr>
          <w:rStyle w:val="libAlaemChar"/>
          <w:rtl/>
        </w:rPr>
        <w:t>عليه‌السلام</w:t>
      </w:r>
      <w:r w:rsidRPr="00F631CB">
        <w:rPr>
          <w:rtl/>
        </w:rPr>
        <w:t xml:space="preserve"> قال</w:t>
      </w:r>
      <w:r>
        <w:rPr>
          <w:rtl/>
        </w:rPr>
        <w:t>:</w:t>
      </w:r>
      <w:r w:rsidRPr="00F631CB">
        <w:rPr>
          <w:rtl/>
        </w:rPr>
        <w:t xml:space="preserve"> سمعناه يقول</w:t>
      </w:r>
      <w:r>
        <w:rPr>
          <w:rtl/>
        </w:rPr>
        <w:t>:</w:t>
      </w:r>
      <w:r w:rsidRPr="00F631CB">
        <w:rPr>
          <w:rtl/>
        </w:rPr>
        <w:t xml:space="preserve"> يعيشون شكاكا ويموتون زنادقة قال فقال بعضنا</w:t>
      </w:r>
      <w:r>
        <w:rPr>
          <w:rtl/>
        </w:rPr>
        <w:t>:</w:t>
      </w:r>
      <w:r w:rsidRPr="00F631CB">
        <w:rPr>
          <w:rtl/>
        </w:rPr>
        <w:t xml:space="preserve"> أما الشكاك فقد علمناه</w:t>
      </w:r>
      <w:r>
        <w:rPr>
          <w:rtl/>
        </w:rPr>
        <w:t>،</w:t>
      </w:r>
    </w:p>
    <w:p w:rsidR="002B744E" w:rsidRDefault="002B744E" w:rsidP="002B744E">
      <w:pPr>
        <w:pStyle w:val="libLine"/>
        <w:rPr>
          <w:rtl/>
        </w:rPr>
      </w:pPr>
      <w:r>
        <w:rPr>
          <w:rtl/>
        </w:rPr>
        <w:t>___________________________________________________________</w:t>
      </w:r>
    </w:p>
    <w:p w:rsidR="002B744E" w:rsidRPr="00A83A82" w:rsidRDefault="002B744E" w:rsidP="002B744E">
      <w:pPr>
        <w:pStyle w:val="libCenterBold1"/>
        <w:rPr>
          <w:rtl/>
        </w:rPr>
      </w:pPr>
      <w:r w:rsidRPr="00A83A82">
        <w:rPr>
          <w:rtl/>
        </w:rPr>
        <w:t xml:space="preserve">في الواقفة </w:t>
      </w:r>
    </w:p>
    <w:p w:rsidR="002B744E" w:rsidRPr="00F631CB" w:rsidRDefault="002B744E" w:rsidP="002B744E">
      <w:pPr>
        <w:pStyle w:val="libBold1"/>
        <w:rPr>
          <w:rtl/>
          <w:lang w:bidi="fa-IR"/>
        </w:rPr>
      </w:pPr>
      <w:r w:rsidRPr="00B668BB">
        <w:rPr>
          <w:rtl/>
        </w:rPr>
        <w:t xml:space="preserve">قوله </w:t>
      </w:r>
      <w:r>
        <w:rPr>
          <w:rtl/>
        </w:rPr>
        <w:t>(ع):</w:t>
      </w:r>
      <w:r w:rsidRPr="00B668BB">
        <w:rPr>
          <w:rtl/>
        </w:rPr>
        <w:t xml:space="preserve"> يعيشون حيارى‌</w:t>
      </w:r>
    </w:p>
    <w:p w:rsidR="002B744E" w:rsidRPr="00F631CB" w:rsidRDefault="002B744E" w:rsidP="002B744E">
      <w:pPr>
        <w:pStyle w:val="libNormal"/>
        <w:rPr>
          <w:rtl/>
        </w:rPr>
      </w:pPr>
      <w:r w:rsidRPr="00F631CB">
        <w:rPr>
          <w:rtl/>
        </w:rPr>
        <w:t>بالفتح</w:t>
      </w:r>
      <w:r>
        <w:rPr>
          <w:rtl/>
        </w:rPr>
        <w:t>،</w:t>
      </w:r>
      <w:r w:rsidRPr="00F631CB">
        <w:rPr>
          <w:rtl/>
        </w:rPr>
        <w:t xml:space="preserve"> قيل</w:t>
      </w:r>
      <w:r>
        <w:rPr>
          <w:rtl/>
        </w:rPr>
        <w:t>:</w:t>
      </w:r>
      <w:r w:rsidRPr="00F631CB">
        <w:rPr>
          <w:rtl/>
        </w:rPr>
        <w:t xml:space="preserve"> وبالضم أيضا جمع حيران من الحيرة</w:t>
      </w:r>
      <w:r>
        <w:rPr>
          <w:rtl/>
        </w:rPr>
        <w:t>،</w:t>
      </w:r>
      <w:r w:rsidRPr="00F631CB">
        <w:rPr>
          <w:rtl/>
        </w:rPr>
        <w:t xml:space="preserve"> كما سكارى بالفتح وقيل بالضم أيضا جمع سكران.</w:t>
      </w:r>
    </w:p>
    <w:p w:rsidR="002B744E" w:rsidRPr="00F631CB" w:rsidRDefault="002B744E" w:rsidP="002B744E">
      <w:pPr>
        <w:pStyle w:val="libNormal"/>
        <w:rPr>
          <w:rtl/>
        </w:rPr>
      </w:pPr>
      <w:r w:rsidRPr="00F631CB">
        <w:rPr>
          <w:rtl/>
        </w:rPr>
        <w:t>قال في القاموس</w:t>
      </w:r>
      <w:r>
        <w:rPr>
          <w:rtl/>
        </w:rPr>
        <w:t>:</w:t>
      </w:r>
      <w:r w:rsidRPr="00F631CB">
        <w:rPr>
          <w:rtl/>
        </w:rPr>
        <w:t xml:space="preserve"> حار يحار حيرة فهو حيران وحائر وهي حيراء وهم حيارى ويضم.</w:t>
      </w:r>
    </w:p>
    <w:p w:rsidR="002B744E" w:rsidRPr="00F631CB" w:rsidRDefault="002B744E" w:rsidP="002B744E">
      <w:pPr>
        <w:pStyle w:val="libNormal"/>
        <w:rPr>
          <w:rtl/>
        </w:rPr>
      </w:pPr>
      <w:r w:rsidRPr="00F631CB">
        <w:rPr>
          <w:rtl/>
        </w:rPr>
        <w:t>وكذلك قال</w:t>
      </w:r>
      <w:r>
        <w:rPr>
          <w:rtl/>
        </w:rPr>
        <w:t>:</w:t>
      </w:r>
      <w:r w:rsidRPr="00F631CB">
        <w:rPr>
          <w:rtl/>
        </w:rPr>
        <w:t xml:space="preserve"> سكارى وسكارى بالفتح وبالضم جمع سكران </w:t>
      </w:r>
      <w:r w:rsidRPr="00DB34C0">
        <w:rPr>
          <w:rStyle w:val="libFootnotenumChar"/>
          <w:rtl/>
        </w:rPr>
        <w:t>(1)</w:t>
      </w:r>
      <w:r>
        <w:rPr>
          <w:rtl/>
        </w:rPr>
        <w:t>.</w:t>
      </w:r>
    </w:p>
    <w:p w:rsidR="002B744E" w:rsidRPr="00B668BB" w:rsidRDefault="002B744E" w:rsidP="002B744E">
      <w:pPr>
        <w:pStyle w:val="libBold1"/>
        <w:rPr>
          <w:rtl/>
        </w:rPr>
      </w:pPr>
      <w:r w:rsidRPr="00B668BB">
        <w:rPr>
          <w:rtl/>
        </w:rPr>
        <w:t xml:space="preserve">قوله </w:t>
      </w:r>
      <w:r>
        <w:rPr>
          <w:rtl/>
        </w:rPr>
        <w:t>(ع):</w:t>
      </w:r>
      <w:r w:rsidRPr="00B668BB">
        <w:rPr>
          <w:rtl/>
        </w:rPr>
        <w:t xml:space="preserve"> يعيشون شكاكا‌</w:t>
      </w:r>
    </w:p>
    <w:p w:rsidR="002B744E" w:rsidRPr="00F631CB" w:rsidRDefault="002B744E" w:rsidP="002B744E">
      <w:pPr>
        <w:pStyle w:val="libNormal"/>
        <w:rPr>
          <w:rtl/>
        </w:rPr>
      </w:pPr>
      <w:r w:rsidRPr="00F631CB">
        <w:rPr>
          <w:rtl/>
        </w:rPr>
        <w:t>الشكاك بالضم والتشديد على جمع الشاك.</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2 / 16</w:t>
      </w:r>
      <w:r>
        <w:rPr>
          <w:rtl/>
        </w:rPr>
        <w:t xml:space="preserve"> و5</w:t>
      </w:r>
      <w:r w:rsidRPr="00F631CB">
        <w:rPr>
          <w:rtl/>
        </w:rPr>
        <w:t>0‌</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فكيف يموتون زنادقة</w:t>
      </w:r>
      <w:r>
        <w:rPr>
          <w:rtl/>
        </w:rPr>
        <w:t>؟</w:t>
      </w:r>
      <w:r w:rsidRPr="00F631CB">
        <w:rPr>
          <w:rtl/>
        </w:rPr>
        <w:t xml:space="preserve"> قال</w:t>
      </w:r>
      <w:r>
        <w:rPr>
          <w:rtl/>
        </w:rPr>
        <w:t>،</w:t>
      </w:r>
      <w:r w:rsidRPr="00F631CB">
        <w:rPr>
          <w:rtl/>
        </w:rPr>
        <w:t xml:space="preserve"> فقال</w:t>
      </w:r>
      <w:r>
        <w:rPr>
          <w:rtl/>
        </w:rPr>
        <w:t>:</w:t>
      </w:r>
      <w:r w:rsidRPr="00F631CB">
        <w:rPr>
          <w:rtl/>
        </w:rPr>
        <w:t xml:space="preserve"> حضرت رجلا منهم وقد احتضر</w:t>
      </w:r>
      <w:r>
        <w:rPr>
          <w:rtl/>
        </w:rPr>
        <w:t>،</w:t>
      </w:r>
      <w:r w:rsidRPr="00F631CB">
        <w:rPr>
          <w:rtl/>
        </w:rPr>
        <w:t xml:space="preserve"> فسمعته يقول</w:t>
      </w:r>
      <w:r>
        <w:rPr>
          <w:rtl/>
        </w:rPr>
        <w:t>:</w:t>
      </w:r>
      <w:r>
        <w:rPr>
          <w:rFonts w:hint="cs"/>
          <w:rtl/>
        </w:rPr>
        <w:t xml:space="preserve"> </w:t>
      </w:r>
      <w:r w:rsidRPr="00F631CB">
        <w:rPr>
          <w:rtl/>
        </w:rPr>
        <w:t xml:space="preserve">هو كافر ان مات موسى بن جعفر </w:t>
      </w:r>
      <w:r w:rsidRPr="00DB34C0">
        <w:rPr>
          <w:rStyle w:val="libAlaemChar"/>
          <w:rFonts w:hint="cs"/>
          <w:rtl/>
        </w:rPr>
        <w:t>عليهما‌السلام</w:t>
      </w:r>
      <w:r w:rsidRPr="00F631CB">
        <w:rPr>
          <w:rtl/>
        </w:rPr>
        <w:t xml:space="preserve"> قال فقلت</w:t>
      </w:r>
      <w:r>
        <w:rPr>
          <w:rtl/>
        </w:rPr>
        <w:t>:</w:t>
      </w:r>
      <w:r w:rsidRPr="00F631CB">
        <w:rPr>
          <w:rtl/>
        </w:rPr>
        <w:t xml:space="preserve"> هذا هو.</w:t>
      </w:r>
    </w:p>
    <w:p w:rsidR="002B744E" w:rsidRPr="00F631CB" w:rsidRDefault="002B744E" w:rsidP="002B744E">
      <w:pPr>
        <w:pStyle w:val="libNormal"/>
        <w:rPr>
          <w:rtl/>
        </w:rPr>
      </w:pPr>
      <w:r w:rsidRPr="00F631CB">
        <w:rPr>
          <w:rtl/>
        </w:rPr>
        <w:t>863</w:t>
      </w:r>
      <w:r>
        <w:rPr>
          <w:rtl/>
        </w:rPr>
        <w:t xml:space="preserve"> - </w:t>
      </w:r>
      <w:r w:rsidRPr="00F631CB">
        <w:rPr>
          <w:rtl/>
        </w:rPr>
        <w:t>أبو صالح خلف بن حامد الكشي</w:t>
      </w:r>
      <w:r>
        <w:rPr>
          <w:rtl/>
        </w:rPr>
        <w:t>،</w:t>
      </w:r>
      <w:r w:rsidRPr="00F631CB">
        <w:rPr>
          <w:rtl/>
        </w:rPr>
        <w:t xml:space="preserve"> عن الحسن بن طلحة</w:t>
      </w:r>
      <w:r>
        <w:rPr>
          <w:rtl/>
        </w:rPr>
        <w:t>،</w:t>
      </w:r>
      <w:r w:rsidRPr="00F631CB">
        <w:rPr>
          <w:rtl/>
        </w:rPr>
        <w:t xml:space="preserve"> عن بكر ابن صالح</w:t>
      </w:r>
      <w:r>
        <w:rPr>
          <w:rtl/>
        </w:rPr>
        <w:t>،</w:t>
      </w:r>
      <w:r w:rsidRPr="00F631CB">
        <w:rPr>
          <w:rtl/>
        </w:rPr>
        <w:t xml:space="preserve"> قال</w:t>
      </w:r>
      <w:r>
        <w:rPr>
          <w:rtl/>
        </w:rPr>
        <w:t>:</w:t>
      </w:r>
      <w:r w:rsidRPr="00F631CB">
        <w:rPr>
          <w:rtl/>
        </w:rPr>
        <w:t xml:space="preserve"> سمعت الرضا </w:t>
      </w:r>
      <w:r w:rsidRPr="00DB34C0">
        <w:rPr>
          <w:rStyle w:val="libAlaemChar"/>
          <w:rtl/>
        </w:rPr>
        <w:t>عليه‌السلام</w:t>
      </w:r>
      <w:r w:rsidRPr="00F631CB">
        <w:rPr>
          <w:rtl/>
        </w:rPr>
        <w:t xml:space="preserve"> يقول</w:t>
      </w:r>
      <w:r>
        <w:rPr>
          <w:rtl/>
        </w:rPr>
        <w:t>:</w:t>
      </w:r>
      <w:r w:rsidRPr="00F631CB">
        <w:rPr>
          <w:rtl/>
        </w:rPr>
        <w:t xml:space="preserve"> ما يقول الناس في هذه الاية</w:t>
      </w:r>
      <w:r>
        <w:rPr>
          <w:rtl/>
        </w:rPr>
        <w:t>؟</w:t>
      </w:r>
      <w:r w:rsidRPr="00F631CB">
        <w:rPr>
          <w:rtl/>
        </w:rPr>
        <w:t xml:space="preserve"> قلت</w:t>
      </w:r>
      <w:r>
        <w:rPr>
          <w:rtl/>
        </w:rPr>
        <w:t>:</w:t>
      </w:r>
      <w:r>
        <w:rPr>
          <w:rFonts w:hint="cs"/>
          <w:rtl/>
        </w:rPr>
        <w:t xml:space="preserve"> </w:t>
      </w:r>
      <w:r w:rsidRPr="00F631CB">
        <w:rPr>
          <w:rtl/>
        </w:rPr>
        <w:t>جعلت فداك وأي آية</w:t>
      </w:r>
      <w:r>
        <w:rPr>
          <w:rtl/>
        </w:rPr>
        <w:t>؟</w:t>
      </w:r>
      <w:r w:rsidRPr="00F631CB">
        <w:rPr>
          <w:rtl/>
        </w:rPr>
        <w:t xml:space="preserve"> قال</w:t>
      </w:r>
      <w:r>
        <w:rPr>
          <w:rtl/>
        </w:rPr>
        <w:t>:</w:t>
      </w:r>
      <w:r w:rsidRPr="00F631CB">
        <w:rPr>
          <w:rtl/>
        </w:rPr>
        <w:t xml:space="preserve"> قول الله عز وجل </w:t>
      </w:r>
      <w:r w:rsidRPr="00DB34C0">
        <w:rPr>
          <w:rStyle w:val="libAlaemChar"/>
          <w:rtl/>
        </w:rPr>
        <w:t>(</w:t>
      </w:r>
      <w:r w:rsidRPr="00DB34C0">
        <w:rPr>
          <w:rStyle w:val="libAieChar"/>
          <w:rtl/>
        </w:rPr>
        <w:t xml:space="preserve"> وَقالَتِ الْيَهُودُ يَدُ اللهِ مَغْلُولَةٌ غُلَّتْ أَيْدِيهِمْ وَلُعِنُوا بِما قالُوا بَلْ يَداهُ مَبْسُوطَتانِ يُنْفِقُ كَيْفَ يَشاءُ </w:t>
      </w:r>
      <w:r w:rsidRPr="00DB34C0">
        <w:rPr>
          <w:rStyle w:val="libAlaemChar"/>
          <w:rtl/>
        </w:rPr>
        <w:t>)</w:t>
      </w:r>
      <w:r w:rsidRPr="00F631CB">
        <w:rPr>
          <w:rtl/>
        </w:rPr>
        <w:t xml:space="preserve"> </w:t>
      </w:r>
      <w:r w:rsidRPr="00DB34C0">
        <w:rPr>
          <w:rStyle w:val="libFootnotenumChar"/>
          <w:rtl/>
        </w:rPr>
        <w:t>(1)</w:t>
      </w:r>
      <w:r w:rsidRPr="00F631CB">
        <w:rPr>
          <w:rtl/>
        </w:rPr>
        <w:t xml:space="preserve"> قلت</w:t>
      </w:r>
      <w:r>
        <w:rPr>
          <w:rtl/>
        </w:rPr>
        <w:t>:</w:t>
      </w:r>
      <w:r w:rsidRPr="00F631CB">
        <w:rPr>
          <w:rtl/>
        </w:rPr>
        <w:t xml:space="preserve"> اختلفوا فيها.</w:t>
      </w:r>
    </w:p>
    <w:p w:rsidR="002B744E" w:rsidRPr="00F631CB" w:rsidRDefault="002B744E" w:rsidP="002B744E">
      <w:pPr>
        <w:pStyle w:val="libNormal"/>
        <w:rPr>
          <w:rtl/>
        </w:rPr>
      </w:pPr>
      <w:r w:rsidRPr="00F631CB">
        <w:rPr>
          <w:rtl/>
        </w:rPr>
        <w:t xml:space="preserve">قال أبو الحسن </w:t>
      </w:r>
      <w:r w:rsidRPr="00DB34C0">
        <w:rPr>
          <w:rStyle w:val="libAlaemChar"/>
          <w:rtl/>
        </w:rPr>
        <w:t>عليه‌السلام</w:t>
      </w:r>
      <w:r>
        <w:rPr>
          <w:rtl/>
        </w:rPr>
        <w:t>:</w:t>
      </w:r>
      <w:r w:rsidRPr="00F631CB">
        <w:rPr>
          <w:rtl/>
        </w:rPr>
        <w:t xml:space="preserve"> ولكني أقول نزلت في الواقفة أنهم قالوا</w:t>
      </w:r>
      <w:r>
        <w:rPr>
          <w:rtl/>
        </w:rPr>
        <w:t>:</w:t>
      </w:r>
      <w:r w:rsidRPr="00F631CB">
        <w:rPr>
          <w:rtl/>
        </w:rPr>
        <w:t xml:space="preserve"> لا امام بعد موسى </w:t>
      </w:r>
      <w:r w:rsidRPr="00DB34C0">
        <w:rPr>
          <w:rStyle w:val="libAlaemChar"/>
          <w:rtl/>
        </w:rPr>
        <w:t>عليه‌السلام</w:t>
      </w:r>
      <w:r w:rsidRPr="00F631CB">
        <w:rPr>
          <w:rtl/>
        </w:rPr>
        <w:t xml:space="preserve"> فرد الله عليهم بل يداه مبسوطتان</w:t>
      </w:r>
      <w:r>
        <w:rPr>
          <w:rtl/>
        </w:rPr>
        <w:t>،</w:t>
      </w:r>
      <w:r w:rsidRPr="00F631CB">
        <w:rPr>
          <w:rtl/>
        </w:rPr>
        <w:t xml:space="preserve"> واليد هو الامام في باطن الكتاب وانما عني بقولهم لا امام بعد موسى </w:t>
      </w:r>
      <w:r w:rsidRPr="00DB34C0">
        <w:rPr>
          <w:rStyle w:val="libAlaemChar"/>
          <w:rtl/>
        </w:rPr>
        <w:t>عليه‌السلام</w:t>
      </w:r>
      <w:r w:rsidRPr="00F631CB">
        <w:rPr>
          <w:rtl/>
        </w:rPr>
        <w:t>.</w:t>
      </w:r>
    </w:p>
    <w:p w:rsidR="002B744E" w:rsidRDefault="002B744E" w:rsidP="002B744E">
      <w:pPr>
        <w:pStyle w:val="libNormal"/>
        <w:rPr>
          <w:rtl/>
        </w:rPr>
      </w:pPr>
      <w:r w:rsidRPr="00F631CB">
        <w:rPr>
          <w:rtl/>
        </w:rPr>
        <w:t>864</w:t>
      </w:r>
      <w:r>
        <w:rPr>
          <w:rtl/>
        </w:rPr>
        <w:t xml:space="preserve"> - </w:t>
      </w:r>
      <w:r w:rsidRPr="00F631CB">
        <w:rPr>
          <w:rtl/>
        </w:rPr>
        <w:t>خلف</w:t>
      </w:r>
      <w:r>
        <w:rPr>
          <w:rtl/>
        </w:rPr>
        <w:t>،</w:t>
      </w:r>
      <w:r w:rsidRPr="00F631CB">
        <w:rPr>
          <w:rtl/>
        </w:rPr>
        <w:t xml:space="preserve"> عن الحسن بن طلحة المروزي</w:t>
      </w:r>
      <w:r>
        <w:rPr>
          <w:rtl/>
        </w:rPr>
        <w:t>،</w:t>
      </w:r>
      <w:r w:rsidRPr="00F631CB">
        <w:rPr>
          <w:rtl/>
        </w:rPr>
        <w:t xml:space="preserve"> عن محمد بن عاصم</w:t>
      </w:r>
      <w:r>
        <w:rPr>
          <w:rtl/>
        </w:rPr>
        <w:t>،</w:t>
      </w:r>
      <w:r w:rsidRPr="00F631CB">
        <w:rPr>
          <w:rtl/>
        </w:rPr>
        <w:t xml:space="preserve"> قال سمعت الرضا </w:t>
      </w:r>
      <w:r w:rsidRPr="00DB34C0">
        <w:rPr>
          <w:rStyle w:val="libAlaemChar"/>
          <w:rtl/>
        </w:rPr>
        <w:t>عليه‌السلام</w:t>
      </w:r>
      <w:r w:rsidRPr="00F631CB">
        <w:rPr>
          <w:rtl/>
        </w:rPr>
        <w:t xml:space="preserve"> يقول</w:t>
      </w:r>
      <w:r>
        <w:rPr>
          <w:rtl/>
        </w:rPr>
        <w:t>:</w:t>
      </w:r>
      <w:r w:rsidRPr="00F631CB">
        <w:rPr>
          <w:rtl/>
        </w:rPr>
        <w:t xml:space="preserve"> يا محمد بن عاصم</w:t>
      </w:r>
      <w:r>
        <w:rPr>
          <w:rtl/>
        </w:rPr>
        <w:t>،</w:t>
      </w:r>
      <w:r w:rsidRPr="00F631CB">
        <w:rPr>
          <w:rtl/>
        </w:rPr>
        <w:t xml:space="preserve"> بلغني أنك تجالس الواقفة</w:t>
      </w:r>
      <w:r>
        <w:rPr>
          <w:rtl/>
        </w:rPr>
        <w:t>؟</w:t>
      </w:r>
      <w:r w:rsidRPr="00F631CB">
        <w:rPr>
          <w:rtl/>
        </w:rPr>
        <w:t xml:space="preserve"> قلت</w:t>
      </w:r>
      <w:r>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B668BB">
        <w:rPr>
          <w:rtl/>
        </w:rPr>
        <w:t>قوله</w:t>
      </w:r>
      <w:r>
        <w:rPr>
          <w:rtl/>
        </w:rPr>
        <w:t>:</w:t>
      </w:r>
      <w:r w:rsidRPr="00B668BB">
        <w:rPr>
          <w:rtl/>
        </w:rPr>
        <w:t xml:space="preserve"> وقد احتضر‌</w:t>
      </w:r>
    </w:p>
    <w:p w:rsidR="002B744E" w:rsidRPr="00F631CB" w:rsidRDefault="002B744E" w:rsidP="002B744E">
      <w:pPr>
        <w:pStyle w:val="libNormal"/>
        <w:rPr>
          <w:rtl/>
        </w:rPr>
      </w:pPr>
      <w:r w:rsidRPr="00F631CB">
        <w:rPr>
          <w:rtl/>
        </w:rPr>
        <w:t>احتضر بالضم على صيغة المجهول.</w:t>
      </w:r>
    </w:p>
    <w:p w:rsidR="002B744E" w:rsidRPr="00F631CB" w:rsidRDefault="002B744E" w:rsidP="002B744E">
      <w:pPr>
        <w:pStyle w:val="libNormal"/>
        <w:rPr>
          <w:rtl/>
        </w:rPr>
      </w:pPr>
      <w:r w:rsidRPr="00F631CB">
        <w:rPr>
          <w:rtl/>
        </w:rPr>
        <w:t>قال في المغرب احتضر مات</w:t>
      </w:r>
      <w:r>
        <w:rPr>
          <w:rtl/>
        </w:rPr>
        <w:t>،</w:t>
      </w:r>
      <w:r w:rsidRPr="00F631CB">
        <w:rPr>
          <w:rtl/>
        </w:rPr>
        <w:t xml:space="preserve"> لان الوفاة حضرته أو ملائكة الموت</w:t>
      </w:r>
      <w:r>
        <w:rPr>
          <w:rtl/>
        </w:rPr>
        <w:t>،</w:t>
      </w:r>
      <w:r w:rsidRPr="00F631CB">
        <w:rPr>
          <w:rtl/>
        </w:rPr>
        <w:t xml:space="preserve"> ويقال</w:t>
      </w:r>
      <w:r>
        <w:rPr>
          <w:rtl/>
        </w:rPr>
        <w:t>:</w:t>
      </w:r>
      <w:r>
        <w:rPr>
          <w:rFonts w:hint="cs"/>
          <w:rtl/>
        </w:rPr>
        <w:t xml:space="preserve"> </w:t>
      </w:r>
      <w:r w:rsidRPr="00F631CB">
        <w:rPr>
          <w:rtl/>
        </w:rPr>
        <w:t>فلان محتضر أي قريب من الموت</w:t>
      </w:r>
      <w:r>
        <w:rPr>
          <w:rtl/>
        </w:rPr>
        <w:t>،</w:t>
      </w:r>
      <w:r w:rsidRPr="00F631CB">
        <w:rPr>
          <w:rtl/>
        </w:rPr>
        <w:t xml:space="preserve"> ومنه اذا احتضر الانسان وجه كما يوجه في القبر أي يستقبل به القبلة</w:t>
      </w:r>
      <w:r>
        <w:rPr>
          <w:rtl/>
        </w:rPr>
        <w:t>،</w:t>
      </w:r>
      <w:r w:rsidRPr="00F631CB">
        <w:rPr>
          <w:rtl/>
        </w:rPr>
        <w:t xml:space="preserve"> وان كان نحو الاستقبال في الاحتضار على خلاف نحو الاستقبال في القبر.</w:t>
      </w:r>
    </w:p>
    <w:p w:rsidR="002B744E" w:rsidRPr="00F631CB" w:rsidRDefault="002B744E" w:rsidP="002B744E">
      <w:pPr>
        <w:pStyle w:val="libNormal"/>
        <w:rPr>
          <w:rtl/>
        </w:rPr>
      </w:pPr>
      <w:r>
        <w:rPr>
          <w:rtl/>
        </w:rPr>
        <w:t>و</w:t>
      </w:r>
      <w:r w:rsidRPr="00B668BB">
        <w:rPr>
          <w:rtl/>
        </w:rPr>
        <w:t xml:space="preserve">قوله « قلت </w:t>
      </w:r>
      <w:r w:rsidRPr="00C9241A">
        <w:rPr>
          <w:rtl/>
        </w:rPr>
        <w:t>هذا هو » ‌يعني به ما كنت أعرف</w:t>
      </w:r>
      <w:r w:rsidRPr="00F631CB">
        <w:rPr>
          <w:rtl/>
        </w:rPr>
        <w:t xml:space="preserve"> كيف يموتون زنادقة حتى حضرت رجلا منهم وقت احتضاره</w:t>
      </w:r>
      <w:r>
        <w:rPr>
          <w:rtl/>
        </w:rPr>
        <w:t>،</w:t>
      </w:r>
      <w:r w:rsidRPr="00F631CB">
        <w:rPr>
          <w:rtl/>
        </w:rPr>
        <w:t xml:space="preserve"> فسمعته في تلك الحالة يحلف بالكفر على حياة موسى ابن جعفر </w:t>
      </w:r>
      <w:r w:rsidRPr="00DB34C0">
        <w:rPr>
          <w:rStyle w:val="libAlaemChar"/>
          <w:rFonts w:hint="cs"/>
          <w:rtl/>
        </w:rPr>
        <w:t>عليهما‌السلام</w:t>
      </w:r>
      <w:r w:rsidRPr="00F631CB">
        <w:rPr>
          <w:rtl/>
        </w:rPr>
        <w:t xml:space="preserve"> ويقول</w:t>
      </w:r>
      <w:r>
        <w:rPr>
          <w:rtl/>
        </w:rPr>
        <w:t>:</w:t>
      </w:r>
      <w:r w:rsidRPr="00F631CB">
        <w:rPr>
          <w:rtl/>
        </w:rPr>
        <w:t xml:space="preserve"> أنا كافر ان مات موسى بن جعفر</w:t>
      </w:r>
      <w:r>
        <w:rPr>
          <w:rtl/>
        </w:rPr>
        <w:t>،</w:t>
      </w:r>
      <w:r w:rsidRPr="00F631CB">
        <w:rPr>
          <w:rtl/>
        </w:rPr>
        <w:t xml:space="preserve"> فقلت هذا هو</w:t>
      </w:r>
      <w:r>
        <w:rPr>
          <w:rtl/>
        </w:rPr>
        <w:t>،</w:t>
      </w:r>
      <w:r w:rsidRPr="00F631CB">
        <w:rPr>
          <w:rtl/>
        </w:rPr>
        <w:t xml:space="preserve"> أي هذا حقيقة مماتهم زنادقة ومعنى قوله </w:t>
      </w:r>
      <w:r w:rsidRPr="00DB34C0">
        <w:rPr>
          <w:rStyle w:val="libAlaemChar"/>
          <w:rtl/>
        </w:rPr>
        <w:t>عليه‌السلام</w:t>
      </w:r>
      <w:r w:rsidRPr="00F631CB">
        <w:rPr>
          <w:rtl/>
        </w:rPr>
        <w:t xml:space="preserve"> ويموتون زنادقة.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المائدة</w:t>
      </w:r>
      <w:r>
        <w:rPr>
          <w:rtl/>
        </w:rPr>
        <w:t>:</w:t>
      </w:r>
      <w:r w:rsidRPr="00F631CB">
        <w:rPr>
          <w:rtl/>
        </w:rPr>
        <w:t xml:space="preserve"> 64‌</w:t>
      </w:r>
    </w:p>
    <w:p w:rsidR="002B744E" w:rsidRDefault="002B744E" w:rsidP="002B744E">
      <w:pPr>
        <w:pStyle w:val="libNormal"/>
        <w:rPr>
          <w:rtl/>
        </w:rPr>
      </w:pPr>
      <w:r>
        <w:rPr>
          <w:rtl/>
        </w:rPr>
        <w:br w:type="page"/>
      </w:r>
    </w:p>
    <w:p w:rsidR="002B744E" w:rsidRPr="00F631CB" w:rsidRDefault="002B744E" w:rsidP="002B744E">
      <w:pPr>
        <w:pStyle w:val="libNormal0"/>
        <w:rPr>
          <w:rtl/>
          <w:lang w:bidi="fa-IR"/>
        </w:rPr>
      </w:pPr>
      <w:r w:rsidRPr="00F631CB">
        <w:rPr>
          <w:rtl/>
          <w:lang w:bidi="fa-IR"/>
        </w:rPr>
        <w:lastRenderedPageBreak/>
        <w:t>نعم جعلت فداك أجالسهم وأنا مخالف لهم</w:t>
      </w:r>
      <w:r>
        <w:rPr>
          <w:rtl/>
          <w:lang w:bidi="fa-IR"/>
        </w:rPr>
        <w:t>،</w:t>
      </w:r>
      <w:r w:rsidRPr="00F631CB">
        <w:rPr>
          <w:rtl/>
          <w:lang w:bidi="fa-IR"/>
        </w:rPr>
        <w:t xml:space="preserve"> قال</w:t>
      </w:r>
      <w:r>
        <w:rPr>
          <w:rtl/>
          <w:lang w:bidi="fa-IR"/>
        </w:rPr>
        <w:t>:</w:t>
      </w:r>
      <w:r w:rsidRPr="00F631CB">
        <w:rPr>
          <w:rtl/>
          <w:lang w:bidi="fa-IR"/>
        </w:rPr>
        <w:t xml:space="preserve"> لا تجالسهم فان الله عز وجل يقول </w:t>
      </w:r>
      <w:r w:rsidRPr="00DB34C0">
        <w:rPr>
          <w:rStyle w:val="libAlaemChar"/>
          <w:rtl/>
        </w:rPr>
        <w:t>(</w:t>
      </w:r>
      <w:r w:rsidRPr="00DB34C0">
        <w:rPr>
          <w:rStyle w:val="libAieChar"/>
          <w:rtl/>
        </w:rPr>
        <w:t xml:space="preserve"> وَقَدْ نَزَّلَ عَلَيْكُمْ فِي الْكِتابِ أَنْ إِذا سَمِعْتُمْ آياتِ اللهِ يُكْفَرُ بِها وَيُسْتَهْزَأُ بِها فَلا تَقْعُدُوا مَعَهُمْ حَتّى يَخُوضُوا فِي حَدِيثٍ غَيْرِهِ إِنَّكُمْ إِذاً مِثْلُهُمْ </w:t>
      </w:r>
      <w:r w:rsidRPr="00DB34C0">
        <w:rPr>
          <w:rStyle w:val="libAlaemChar"/>
          <w:rtl/>
        </w:rPr>
        <w:t>)</w:t>
      </w:r>
      <w:r w:rsidRPr="00F631CB">
        <w:rPr>
          <w:rtl/>
          <w:lang w:bidi="fa-IR"/>
        </w:rPr>
        <w:t xml:space="preserve"> </w:t>
      </w:r>
      <w:r w:rsidRPr="00DB34C0">
        <w:rPr>
          <w:rStyle w:val="libFootnotenumChar"/>
          <w:rtl/>
        </w:rPr>
        <w:t>(1)</w:t>
      </w:r>
      <w:r w:rsidRPr="00F631CB">
        <w:rPr>
          <w:rtl/>
          <w:lang w:bidi="fa-IR"/>
        </w:rPr>
        <w:t xml:space="preserve"> يعني بالآيات الاوصياء الذين كفروا بها الواقفة.</w:t>
      </w:r>
    </w:p>
    <w:p w:rsidR="002B744E" w:rsidRPr="00F631CB" w:rsidRDefault="002B744E" w:rsidP="002B744E">
      <w:pPr>
        <w:pStyle w:val="libNormal"/>
        <w:rPr>
          <w:rtl/>
        </w:rPr>
      </w:pPr>
      <w:r w:rsidRPr="00F631CB">
        <w:rPr>
          <w:rtl/>
        </w:rPr>
        <w:t>865</w:t>
      </w:r>
      <w:r>
        <w:rPr>
          <w:rtl/>
        </w:rPr>
        <w:t xml:space="preserve"> - </w:t>
      </w:r>
      <w:r w:rsidRPr="00F631CB">
        <w:rPr>
          <w:rtl/>
        </w:rPr>
        <w:t>خلف</w:t>
      </w:r>
      <w:r>
        <w:rPr>
          <w:rtl/>
        </w:rPr>
        <w:t>،</w:t>
      </w:r>
      <w:r w:rsidRPr="00F631CB">
        <w:rPr>
          <w:rtl/>
        </w:rPr>
        <w:t xml:space="preserve"> قال</w:t>
      </w:r>
      <w:r>
        <w:rPr>
          <w:rtl/>
        </w:rPr>
        <w:t>:</w:t>
      </w:r>
      <w:r w:rsidRPr="00F631CB">
        <w:rPr>
          <w:rtl/>
        </w:rPr>
        <w:t xml:space="preserve"> حدثني الحسن</w:t>
      </w:r>
      <w:r>
        <w:rPr>
          <w:rtl/>
        </w:rPr>
        <w:t>،</w:t>
      </w:r>
      <w:r w:rsidRPr="00F631CB">
        <w:rPr>
          <w:rtl/>
        </w:rPr>
        <w:t xml:space="preserve"> عن سليمان الجعفري</w:t>
      </w:r>
      <w:r>
        <w:rPr>
          <w:rtl/>
        </w:rPr>
        <w:t>،</w:t>
      </w:r>
      <w:r w:rsidRPr="00F631CB">
        <w:rPr>
          <w:rtl/>
        </w:rPr>
        <w:t xml:space="preserve"> قال كنت عند أبي الحسن </w:t>
      </w:r>
      <w:r w:rsidRPr="00DB34C0">
        <w:rPr>
          <w:rStyle w:val="libAlaemChar"/>
          <w:rtl/>
        </w:rPr>
        <w:t>عليه‌السلام</w:t>
      </w:r>
      <w:r w:rsidRPr="00F631CB">
        <w:rPr>
          <w:rtl/>
        </w:rPr>
        <w:t xml:space="preserve"> بالمدينة</w:t>
      </w:r>
      <w:r>
        <w:rPr>
          <w:rtl/>
        </w:rPr>
        <w:t>،</w:t>
      </w:r>
      <w:r w:rsidRPr="00F631CB">
        <w:rPr>
          <w:rtl/>
        </w:rPr>
        <w:t xml:space="preserve"> اذ دخل عليه رجل من أهل المدينة فسأله عن الواقفة</w:t>
      </w:r>
      <w:r>
        <w:rPr>
          <w:rtl/>
        </w:rPr>
        <w:t>؟</w:t>
      </w:r>
      <w:r>
        <w:rPr>
          <w:rFonts w:hint="cs"/>
          <w:rtl/>
        </w:rPr>
        <w:t xml:space="preserve"> </w:t>
      </w:r>
      <w:r w:rsidRPr="00F631CB">
        <w:rPr>
          <w:rtl/>
        </w:rPr>
        <w:t xml:space="preserve">فقال أبو الحسن </w:t>
      </w:r>
      <w:r w:rsidRPr="00DB34C0">
        <w:rPr>
          <w:rStyle w:val="libAlaemChar"/>
          <w:rtl/>
        </w:rPr>
        <w:t>عليه‌السلام</w:t>
      </w:r>
      <w:r>
        <w:rPr>
          <w:rtl/>
        </w:rPr>
        <w:t>:</w:t>
      </w:r>
      <w:r w:rsidRPr="00F631CB">
        <w:rPr>
          <w:rtl/>
        </w:rPr>
        <w:t xml:space="preserve"> ملعونين أينما ثقفوا أخذوا وقتلوا تقتيلا سنة الله في الذين خلوا من قبل ولن تجد لسنة الله تبديلا </w:t>
      </w:r>
      <w:r w:rsidRPr="00DB34C0">
        <w:rPr>
          <w:rStyle w:val="libFootnotenumChar"/>
          <w:rtl/>
        </w:rPr>
        <w:t>(2)</w:t>
      </w:r>
      <w:r>
        <w:rPr>
          <w:rtl/>
        </w:rPr>
        <w:t>،</w:t>
      </w:r>
      <w:r w:rsidRPr="00F631CB">
        <w:rPr>
          <w:rtl/>
        </w:rPr>
        <w:t xml:space="preserve"> والله أن الله لا يبدلها حتى يقتلوا عن آخرهم.</w:t>
      </w:r>
    </w:p>
    <w:p w:rsidR="002B744E" w:rsidRPr="00F631CB" w:rsidRDefault="002B744E" w:rsidP="002B744E">
      <w:pPr>
        <w:pStyle w:val="libNormal"/>
        <w:rPr>
          <w:rtl/>
        </w:rPr>
      </w:pPr>
      <w:r w:rsidRPr="00F631CB">
        <w:rPr>
          <w:rtl/>
        </w:rPr>
        <w:t>866</w:t>
      </w:r>
      <w:r>
        <w:rPr>
          <w:rtl/>
        </w:rPr>
        <w:t xml:space="preserve"> - </w:t>
      </w:r>
      <w:r w:rsidRPr="00F631CB">
        <w:rPr>
          <w:rtl/>
        </w:rPr>
        <w:t>محمد بن الحسن البراثى</w:t>
      </w:r>
      <w:r>
        <w:rPr>
          <w:rtl/>
        </w:rPr>
        <w:t>،</w:t>
      </w:r>
      <w:r w:rsidRPr="00F631CB">
        <w:rPr>
          <w:rtl/>
        </w:rPr>
        <w:t xml:space="preserve"> قال</w:t>
      </w:r>
      <w:r>
        <w:rPr>
          <w:rtl/>
        </w:rPr>
        <w:t>:</w:t>
      </w:r>
      <w:r w:rsidRPr="00F631CB">
        <w:rPr>
          <w:rtl/>
        </w:rPr>
        <w:t xml:space="preserve"> حدثني أبو علي الفارسي</w:t>
      </w:r>
      <w:r>
        <w:rPr>
          <w:rtl/>
        </w:rPr>
        <w:t>،</w:t>
      </w:r>
      <w:r w:rsidRPr="00F631CB">
        <w:rPr>
          <w:rtl/>
        </w:rPr>
        <w:t xml:space="preserve"> قال</w:t>
      </w:r>
      <w:r>
        <w:rPr>
          <w:rtl/>
        </w:rPr>
        <w:t>:</w:t>
      </w:r>
      <w:r>
        <w:rPr>
          <w:rFonts w:hint="cs"/>
          <w:rtl/>
        </w:rPr>
        <w:t xml:space="preserve"> </w:t>
      </w:r>
      <w:r w:rsidRPr="00F631CB">
        <w:rPr>
          <w:rtl/>
        </w:rPr>
        <w:t>حدثني عبدوس الكوفي</w:t>
      </w:r>
      <w:r>
        <w:rPr>
          <w:rtl/>
        </w:rPr>
        <w:t>،</w:t>
      </w:r>
      <w:r w:rsidRPr="00F631CB">
        <w:rPr>
          <w:rtl/>
        </w:rPr>
        <w:t xml:space="preserve"> عمن حدثه</w:t>
      </w:r>
      <w:r>
        <w:rPr>
          <w:rtl/>
        </w:rPr>
        <w:t>،</w:t>
      </w:r>
      <w:r w:rsidRPr="00F631CB">
        <w:rPr>
          <w:rtl/>
        </w:rPr>
        <w:t xml:space="preserve"> عن الحكم بن مسكين.</w:t>
      </w:r>
    </w:p>
    <w:p w:rsidR="002B744E" w:rsidRPr="00F631CB" w:rsidRDefault="002B744E" w:rsidP="002B744E">
      <w:pPr>
        <w:pStyle w:val="libNormal"/>
        <w:rPr>
          <w:rtl/>
        </w:rPr>
      </w:pPr>
      <w:r w:rsidRPr="00F631CB">
        <w:rPr>
          <w:rtl/>
        </w:rPr>
        <w:t>قال</w:t>
      </w:r>
      <w:r>
        <w:rPr>
          <w:rtl/>
        </w:rPr>
        <w:t>:</w:t>
      </w:r>
      <w:r w:rsidRPr="00F631CB">
        <w:rPr>
          <w:rtl/>
        </w:rPr>
        <w:t xml:space="preserve"> وحدثني بذلك اسماعيل بن محمد بن موسى بن سلام</w:t>
      </w:r>
      <w:r>
        <w:rPr>
          <w:rtl/>
        </w:rPr>
        <w:t>،</w:t>
      </w:r>
      <w:r w:rsidRPr="00F631CB">
        <w:rPr>
          <w:rtl/>
        </w:rPr>
        <w:t xml:space="preserve"> عن الحكم ابن عيص</w:t>
      </w:r>
      <w:r>
        <w:rPr>
          <w:rtl/>
        </w:rPr>
        <w:t>،</w:t>
      </w:r>
      <w:r w:rsidRPr="00F631CB">
        <w:rPr>
          <w:rtl/>
        </w:rPr>
        <w:t xml:space="preserve"> قال</w:t>
      </w:r>
      <w:r>
        <w:rPr>
          <w:rtl/>
        </w:rPr>
        <w:t>:</w:t>
      </w:r>
      <w:r w:rsidRPr="00F631CB">
        <w:rPr>
          <w:rtl/>
        </w:rPr>
        <w:t xml:space="preserve"> دخلت مع خالي سليمان بن خالد على أبي عبد الله </w:t>
      </w:r>
      <w:r w:rsidRPr="00DB34C0">
        <w:rPr>
          <w:rStyle w:val="libAlaemChar"/>
          <w:rtl/>
        </w:rPr>
        <w:t>عليه‌السلام</w:t>
      </w:r>
      <w:r w:rsidRPr="00F631CB">
        <w:rPr>
          <w:rtl/>
        </w:rPr>
        <w:t xml:space="preserve"> فقال</w:t>
      </w:r>
      <w:r>
        <w:rPr>
          <w:rtl/>
        </w:rPr>
        <w:t>:</w:t>
      </w:r>
      <w:r>
        <w:rPr>
          <w:rFonts w:hint="cs"/>
          <w:rtl/>
        </w:rPr>
        <w:t xml:space="preserve"> </w:t>
      </w:r>
      <w:r w:rsidRPr="00F631CB">
        <w:rPr>
          <w:rtl/>
        </w:rPr>
        <w:t>يا سليمان من هذا الغلام</w:t>
      </w:r>
      <w:r>
        <w:rPr>
          <w:rtl/>
        </w:rPr>
        <w:t>؟</w:t>
      </w:r>
      <w:r w:rsidRPr="00F631CB">
        <w:rPr>
          <w:rtl/>
        </w:rPr>
        <w:t xml:space="preserve"> فقال</w:t>
      </w:r>
      <w:r>
        <w:rPr>
          <w:rtl/>
        </w:rPr>
        <w:t>:</w:t>
      </w:r>
      <w:r w:rsidRPr="00F631CB">
        <w:rPr>
          <w:rtl/>
        </w:rPr>
        <w:t xml:space="preserve"> ابن اختي</w:t>
      </w:r>
      <w:r>
        <w:rPr>
          <w:rtl/>
        </w:rPr>
        <w:t>،</w:t>
      </w:r>
      <w:r w:rsidRPr="00F631CB">
        <w:rPr>
          <w:rtl/>
        </w:rPr>
        <w:t xml:space="preserve"> فقال</w:t>
      </w:r>
      <w:r>
        <w:rPr>
          <w:rtl/>
        </w:rPr>
        <w:t>:</w:t>
      </w:r>
      <w:r w:rsidRPr="00F631CB">
        <w:rPr>
          <w:rtl/>
        </w:rPr>
        <w:t xml:space="preserve"> هل يعرف هذا الامر</w:t>
      </w:r>
      <w:r>
        <w:rPr>
          <w:rtl/>
        </w:rPr>
        <w:t>؟</w:t>
      </w:r>
      <w:r w:rsidRPr="00F631CB">
        <w:rPr>
          <w:rtl/>
        </w:rPr>
        <w:t xml:space="preserve"> فقال</w:t>
      </w:r>
      <w:r>
        <w:rPr>
          <w:rtl/>
        </w:rPr>
        <w:t>:</w:t>
      </w:r>
      <w:r>
        <w:rPr>
          <w:rFonts w:hint="cs"/>
          <w:rtl/>
        </w:rPr>
        <w:t xml:space="preserve"> </w:t>
      </w:r>
      <w:r w:rsidRPr="00F631CB">
        <w:rPr>
          <w:rtl/>
        </w:rPr>
        <w:t>نعم</w:t>
      </w:r>
      <w:r>
        <w:rPr>
          <w:rtl/>
        </w:rPr>
        <w:t>،</w:t>
      </w:r>
      <w:r w:rsidRPr="00F631CB">
        <w:rPr>
          <w:rtl/>
        </w:rPr>
        <w:t xml:space="preserve"> فقال</w:t>
      </w:r>
      <w:r>
        <w:rPr>
          <w:rtl/>
        </w:rPr>
        <w:t>:</w:t>
      </w:r>
      <w:r w:rsidRPr="00F631CB">
        <w:rPr>
          <w:rtl/>
        </w:rPr>
        <w:t xml:space="preserve"> الحمد لله الذي لم يخلقه شيطانا.</w:t>
      </w:r>
    </w:p>
    <w:p w:rsidR="002B744E" w:rsidRDefault="002B744E" w:rsidP="002B744E">
      <w:pPr>
        <w:pStyle w:val="libNormal"/>
        <w:rPr>
          <w:rtl/>
        </w:rPr>
      </w:pPr>
      <w:r w:rsidRPr="00F631CB">
        <w:rPr>
          <w:rtl/>
        </w:rPr>
        <w:t>ثم قال</w:t>
      </w:r>
      <w:r>
        <w:rPr>
          <w:rtl/>
        </w:rPr>
        <w:t>:</w:t>
      </w:r>
      <w:r w:rsidRPr="00F631CB">
        <w:rPr>
          <w:rtl/>
        </w:rPr>
        <w:t xml:space="preserve"> يا سليمان عوذ بالله ولدك من فتنة شيعتنا فقلت</w:t>
      </w:r>
      <w:r>
        <w:rPr>
          <w:rtl/>
        </w:rPr>
        <w:t>:</w:t>
      </w:r>
      <w:r w:rsidRPr="00F631CB">
        <w:rPr>
          <w:rtl/>
        </w:rPr>
        <w:t xml:space="preserve"> جعلت فداك وما تلك الفتنة</w:t>
      </w:r>
      <w:r>
        <w:rPr>
          <w:rtl/>
        </w:rPr>
        <w:t>؟</w:t>
      </w:r>
      <w:r w:rsidRPr="00F631CB">
        <w:rPr>
          <w:rtl/>
        </w:rPr>
        <w:t xml:space="preserve"> قال</w:t>
      </w:r>
      <w:r>
        <w:rPr>
          <w:rtl/>
        </w:rPr>
        <w:t>:</w:t>
      </w:r>
      <w:r w:rsidRPr="00F631CB">
        <w:rPr>
          <w:rtl/>
        </w:rPr>
        <w:t xml:space="preserve"> انكارهم الائمة وغرضهم على ابني موسى </w:t>
      </w:r>
      <w:r w:rsidRPr="00DB34C0">
        <w:rPr>
          <w:rStyle w:val="libAlaemChar"/>
          <w:rtl/>
        </w:rPr>
        <w:t>عليه‌السلام</w:t>
      </w:r>
      <w:r>
        <w:rPr>
          <w:rtl/>
        </w:rPr>
        <w:t>،</w:t>
      </w:r>
      <w:r w:rsidRPr="00F631CB">
        <w:rPr>
          <w:rtl/>
        </w:rPr>
        <w:t xml:space="preserve"> قال</w:t>
      </w:r>
      <w:r>
        <w:rPr>
          <w:rtl/>
        </w:rPr>
        <w:t>:</w:t>
      </w:r>
      <w:r w:rsidRPr="00F631CB">
        <w:rPr>
          <w:rtl/>
        </w:rPr>
        <w:t xml:space="preserve"> ينكرون موته ويزعمون أن لا امام بعده أولئك شر الخلق.</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Bold1"/>
        <w:rPr>
          <w:rtl/>
          <w:lang w:bidi="fa-IR"/>
        </w:rPr>
      </w:pPr>
      <w:r w:rsidRPr="00B668BB">
        <w:rPr>
          <w:rtl/>
        </w:rPr>
        <w:t xml:space="preserve">قوله </w:t>
      </w:r>
      <w:r>
        <w:rPr>
          <w:rtl/>
        </w:rPr>
        <w:t>(ع):</w:t>
      </w:r>
      <w:r w:rsidRPr="00B668BB">
        <w:rPr>
          <w:rtl/>
        </w:rPr>
        <w:t xml:space="preserve"> وغرضهم على ابنى موسى‌</w:t>
      </w:r>
    </w:p>
    <w:p w:rsidR="002B744E" w:rsidRPr="00F631CB" w:rsidRDefault="002B744E" w:rsidP="002B744E">
      <w:pPr>
        <w:pStyle w:val="libNormal"/>
        <w:rPr>
          <w:rtl/>
        </w:rPr>
      </w:pPr>
      <w:r w:rsidRPr="00F631CB">
        <w:rPr>
          <w:rtl/>
        </w:rPr>
        <w:t>غرضهم بفتح الغين المعجمة واسكان الراء واعجام الضاد من الغرض بمعنى شدة النزوع نحو الشي‌ء والشوق اليه والملال من غيره</w:t>
      </w:r>
      <w:r>
        <w:rPr>
          <w:rtl/>
        </w:rPr>
        <w:t>،</w:t>
      </w:r>
      <w:r w:rsidRPr="00F631CB">
        <w:rPr>
          <w:rtl/>
        </w:rPr>
        <w:t xml:space="preserve"> والفعل منه غرض يغرض كفرح يفرح</w:t>
      </w:r>
      <w:r>
        <w:rPr>
          <w:rtl/>
        </w:rPr>
        <w:t>،</w:t>
      </w:r>
      <w:r w:rsidRPr="00F631CB">
        <w:rPr>
          <w:rtl/>
        </w:rPr>
        <w:t xml:space="preserve"> وتعديته بعلى لتضمينه معنى العكوف والوقوف.</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النساء</w:t>
      </w:r>
      <w:r>
        <w:rPr>
          <w:rtl/>
        </w:rPr>
        <w:t>:</w:t>
      </w:r>
      <w:r w:rsidRPr="00F631CB">
        <w:rPr>
          <w:rtl/>
        </w:rPr>
        <w:t xml:space="preserve"> 140‌</w:t>
      </w:r>
    </w:p>
    <w:p w:rsidR="002B744E" w:rsidRPr="00F631CB" w:rsidRDefault="002B744E" w:rsidP="002B744E">
      <w:pPr>
        <w:pStyle w:val="libFootnote0"/>
        <w:rPr>
          <w:rtl/>
          <w:lang w:bidi="fa-IR"/>
        </w:rPr>
      </w:pPr>
      <w:r w:rsidRPr="00F631CB">
        <w:rPr>
          <w:rtl/>
        </w:rPr>
        <w:t>(2) سورة الاحزاب</w:t>
      </w:r>
      <w:r>
        <w:rPr>
          <w:rtl/>
        </w:rPr>
        <w:t>:</w:t>
      </w:r>
      <w:r w:rsidRPr="00F631CB">
        <w:rPr>
          <w:rtl/>
        </w:rPr>
        <w:t xml:space="preserve"> 61‌</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867</w:t>
      </w:r>
      <w:r>
        <w:rPr>
          <w:rtl/>
        </w:rPr>
        <w:t xml:space="preserve"> - </w:t>
      </w:r>
      <w:r w:rsidRPr="00F631CB">
        <w:rPr>
          <w:rtl/>
        </w:rPr>
        <w:t>محمد بن الحسن البراثى</w:t>
      </w:r>
      <w:r>
        <w:rPr>
          <w:rtl/>
        </w:rPr>
        <w:t>،</w:t>
      </w:r>
      <w:r w:rsidRPr="00F631CB">
        <w:rPr>
          <w:rtl/>
        </w:rPr>
        <w:t xml:space="preserve"> قال</w:t>
      </w:r>
      <w:r>
        <w:rPr>
          <w:rtl/>
        </w:rPr>
        <w:t>:</w:t>
      </w:r>
      <w:r w:rsidRPr="00F631CB">
        <w:rPr>
          <w:rtl/>
        </w:rPr>
        <w:t xml:space="preserve"> حدثني أبو علي</w:t>
      </w:r>
      <w:r>
        <w:rPr>
          <w:rtl/>
        </w:rPr>
        <w:t>،</w:t>
      </w:r>
      <w:r w:rsidRPr="00F631CB">
        <w:rPr>
          <w:rtl/>
        </w:rPr>
        <w:t xml:space="preserve"> قال</w:t>
      </w:r>
      <w:r>
        <w:rPr>
          <w:rtl/>
        </w:rPr>
        <w:t>:</w:t>
      </w:r>
      <w:r w:rsidRPr="00F631CB">
        <w:rPr>
          <w:rtl/>
        </w:rPr>
        <w:t xml:space="preserve"> حدثني يعقوب بن يزيد</w:t>
      </w:r>
      <w:r>
        <w:rPr>
          <w:rtl/>
        </w:rPr>
        <w:t>،</w:t>
      </w:r>
      <w:r w:rsidRPr="00F631CB">
        <w:rPr>
          <w:rtl/>
        </w:rPr>
        <w:t xml:space="preserve"> عن محمد بن أبي عمير الا ما رويت لك ولكن حدثني ابن أبي عمير عن رجل من أصحابنا قال</w:t>
      </w:r>
      <w:r>
        <w:rPr>
          <w:rtl/>
        </w:rPr>
        <w:t>،</w:t>
      </w:r>
      <w:r w:rsidRPr="00F631CB">
        <w:rPr>
          <w:rtl/>
        </w:rPr>
        <w:t xml:space="preserve"> قلت للرضا </w:t>
      </w:r>
      <w:r w:rsidRPr="00DB34C0">
        <w:rPr>
          <w:rStyle w:val="libAlaemChar"/>
          <w:rtl/>
        </w:rPr>
        <w:t>عليه‌السلام</w:t>
      </w:r>
      <w:r>
        <w:rPr>
          <w:rtl/>
        </w:rPr>
        <w:t>:</w:t>
      </w:r>
      <w:r w:rsidRPr="00F631CB">
        <w:rPr>
          <w:rtl/>
        </w:rPr>
        <w:t xml:space="preserve"> جعلت فداك قوم قد وقفوا على أبيك يزعمون أنه لم يمت</w:t>
      </w:r>
      <w:r>
        <w:rPr>
          <w:rtl/>
        </w:rPr>
        <w:t>،</w:t>
      </w:r>
      <w:r w:rsidRPr="00F631CB">
        <w:rPr>
          <w:rtl/>
        </w:rPr>
        <w:t xml:space="preserve"> قال</w:t>
      </w:r>
      <w:r>
        <w:rPr>
          <w:rtl/>
        </w:rPr>
        <w:t>،</w:t>
      </w:r>
      <w:r w:rsidRPr="00F631CB">
        <w:rPr>
          <w:rtl/>
        </w:rPr>
        <w:t xml:space="preserve"> قال</w:t>
      </w:r>
      <w:r>
        <w:rPr>
          <w:rtl/>
        </w:rPr>
        <w:t>:</w:t>
      </w:r>
      <w:r w:rsidRPr="00F631CB">
        <w:rPr>
          <w:rtl/>
        </w:rPr>
        <w:t xml:space="preserve"> كذبوا وهم كفار بما أنزل الله عز وجل على محمد </w:t>
      </w:r>
      <w:r w:rsidRPr="00DB34C0">
        <w:rPr>
          <w:rStyle w:val="libAlaemChar"/>
          <w:rtl/>
        </w:rPr>
        <w:t>صلى‌الله‌عليه‌وآله</w:t>
      </w:r>
      <w:r>
        <w:rPr>
          <w:rtl/>
        </w:rPr>
        <w:t>،</w:t>
      </w:r>
      <w:r w:rsidRPr="00F631CB">
        <w:rPr>
          <w:rtl/>
        </w:rPr>
        <w:t xml:space="preserve"> ولو كان الله يمد في أجل أحد من بني آدم لحاجة الخلق اليه لمد الله في أجل رسول الله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868</w:t>
      </w:r>
      <w:r>
        <w:rPr>
          <w:rtl/>
        </w:rPr>
        <w:t xml:space="preserve"> - </w:t>
      </w:r>
      <w:r w:rsidRPr="00F631CB">
        <w:rPr>
          <w:rtl/>
        </w:rPr>
        <w:t>محمد بن الحسن البراثى</w:t>
      </w:r>
      <w:r>
        <w:rPr>
          <w:rtl/>
        </w:rPr>
        <w:t>،</w:t>
      </w:r>
      <w:r w:rsidRPr="00F631CB">
        <w:rPr>
          <w:rtl/>
        </w:rPr>
        <w:t xml:space="preserve"> قال</w:t>
      </w:r>
      <w:r>
        <w:rPr>
          <w:rtl/>
        </w:rPr>
        <w:t>:</w:t>
      </w:r>
      <w:r w:rsidRPr="00F631CB">
        <w:rPr>
          <w:rtl/>
        </w:rPr>
        <w:t xml:space="preserve"> حدثني أبو علي الفارسي</w:t>
      </w:r>
      <w:r>
        <w:rPr>
          <w:rtl/>
        </w:rPr>
        <w:t>،</w:t>
      </w:r>
      <w:r w:rsidRPr="00F631CB">
        <w:rPr>
          <w:rtl/>
        </w:rPr>
        <w:t xml:space="preserve"> قال</w:t>
      </w:r>
      <w:r>
        <w:rPr>
          <w:rtl/>
        </w:rPr>
        <w:t>:</w:t>
      </w:r>
      <w:r>
        <w:rPr>
          <w:rFonts w:hint="cs"/>
          <w:rtl/>
        </w:rPr>
        <w:t xml:space="preserve"> </w:t>
      </w:r>
      <w:r w:rsidRPr="00F631CB">
        <w:rPr>
          <w:rtl/>
        </w:rPr>
        <w:t>حدثني ميمون النخاس</w:t>
      </w:r>
      <w:r>
        <w:rPr>
          <w:rtl/>
        </w:rPr>
        <w:t>،</w:t>
      </w:r>
      <w:r w:rsidRPr="00F631CB">
        <w:rPr>
          <w:rtl/>
        </w:rPr>
        <w:t xml:space="preserve"> عن محمد بن الفضيل</w:t>
      </w:r>
      <w:r>
        <w:rPr>
          <w:rtl/>
        </w:rPr>
        <w:t>،</w:t>
      </w:r>
      <w:r w:rsidRPr="00F631CB">
        <w:rPr>
          <w:rtl/>
        </w:rPr>
        <w:t xml:space="preserve"> قال قلت للرضا </w:t>
      </w:r>
      <w:r w:rsidRPr="00DB34C0">
        <w:rPr>
          <w:rStyle w:val="libAlaemChar"/>
          <w:rtl/>
        </w:rPr>
        <w:t>عليه‌السلام</w:t>
      </w:r>
      <w:r>
        <w:rPr>
          <w:rtl/>
        </w:rPr>
        <w:t>:</w:t>
      </w:r>
      <w:r w:rsidRPr="00F631CB">
        <w:rPr>
          <w:rtl/>
        </w:rPr>
        <w:t xml:space="preserve"> جعلت فداك ما حال قوم قد وقفوا على أبيك موسى </w:t>
      </w:r>
      <w:r w:rsidRPr="00DB34C0">
        <w:rPr>
          <w:rStyle w:val="libAlaemChar"/>
          <w:rtl/>
        </w:rPr>
        <w:t>عليه‌السلام</w:t>
      </w:r>
      <w:r>
        <w:rPr>
          <w:rtl/>
        </w:rPr>
        <w:t>؟</w:t>
      </w:r>
      <w:r w:rsidRPr="00F631CB">
        <w:rPr>
          <w:rtl/>
        </w:rPr>
        <w:t xml:space="preserve"> فقال</w:t>
      </w:r>
      <w:r>
        <w:rPr>
          <w:rtl/>
        </w:rPr>
        <w:t>:</w:t>
      </w:r>
      <w:r w:rsidRPr="00F631CB">
        <w:rPr>
          <w:rtl/>
        </w:rPr>
        <w:t xml:space="preserve"> لعنهم الله ما أشد كذبهم أما أنهم يزعمون أني عقيم وينكرون من يلي هذا الامر من ولدي.</w:t>
      </w:r>
    </w:p>
    <w:p w:rsidR="002B744E" w:rsidRPr="00F631CB" w:rsidRDefault="002B744E" w:rsidP="002B744E">
      <w:pPr>
        <w:pStyle w:val="libNormal"/>
        <w:rPr>
          <w:rtl/>
        </w:rPr>
      </w:pPr>
      <w:r w:rsidRPr="00F631CB">
        <w:rPr>
          <w:rtl/>
        </w:rPr>
        <w:t>869</w:t>
      </w:r>
      <w:r>
        <w:rPr>
          <w:rtl/>
        </w:rPr>
        <w:t xml:space="preserve"> - </w:t>
      </w:r>
      <w:r w:rsidRPr="00F631CB">
        <w:rPr>
          <w:rtl/>
        </w:rPr>
        <w:t>محمد بن الحسن البراثى</w:t>
      </w:r>
      <w:r>
        <w:rPr>
          <w:rtl/>
        </w:rPr>
        <w:t>،</w:t>
      </w:r>
      <w:r w:rsidRPr="00F631CB">
        <w:rPr>
          <w:rtl/>
        </w:rPr>
        <w:t xml:space="preserve"> قال</w:t>
      </w:r>
      <w:r>
        <w:rPr>
          <w:rtl/>
        </w:rPr>
        <w:t>:</w:t>
      </w:r>
      <w:r w:rsidRPr="00F631CB">
        <w:rPr>
          <w:rtl/>
        </w:rPr>
        <w:t xml:space="preserve"> حدثني أبو علي قال</w:t>
      </w:r>
      <w:r>
        <w:rPr>
          <w:rtl/>
        </w:rPr>
        <w:t>:</w:t>
      </w:r>
      <w:r w:rsidRPr="00F631CB">
        <w:rPr>
          <w:rtl/>
        </w:rPr>
        <w:t xml:space="preserve"> حدثني أبو القاسم الحسين بن محمد بن عمر بن يزيد</w:t>
      </w:r>
      <w:r>
        <w:rPr>
          <w:rtl/>
        </w:rPr>
        <w:t>،</w:t>
      </w:r>
      <w:r w:rsidRPr="00F631CB">
        <w:rPr>
          <w:rtl/>
        </w:rPr>
        <w:t xml:space="preserve"> عن عمه</w:t>
      </w:r>
      <w:r>
        <w:rPr>
          <w:rtl/>
        </w:rPr>
        <w:t>،</w:t>
      </w:r>
      <w:r w:rsidRPr="00F631CB">
        <w:rPr>
          <w:rtl/>
        </w:rPr>
        <w:t xml:space="preserve"> عن جده عمر بن يزيد</w:t>
      </w:r>
      <w:r>
        <w:rPr>
          <w:rtl/>
        </w:rPr>
        <w:t>،</w:t>
      </w:r>
      <w:r w:rsidRPr="00F631CB">
        <w:rPr>
          <w:rtl/>
        </w:rPr>
        <w:t xml:space="preserve"> قال</w:t>
      </w:r>
      <w:r>
        <w:rPr>
          <w:rtl/>
        </w:rPr>
        <w:t>:</w:t>
      </w:r>
      <w:r>
        <w:rPr>
          <w:rFonts w:hint="cs"/>
          <w:rtl/>
        </w:rPr>
        <w:t xml:space="preserve"> </w:t>
      </w:r>
      <w:r w:rsidRPr="00F631CB">
        <w:rPr>
          <w:rtl/>
        </w:rPr>
        <w:t xml:space="preserve">دخلت على أبي عبد الله </w:t>
      </w:r>
      <w:r w:rsidRPr="00DB34C0">
        <w:rPr>
          <w:rStyle w:val="libAlaemChar"/>
          <w:rtl/>
        </w:rPr>
        <w:t>عليه‌السلام</w:t>
      </w:r>
      <w:r w:rsidRPr="00F631CB">
        <w:rPr>
          <w:rtl/>
        </w:rPr>
        <w:t xml:space="preserve"> فحدثني مليا في فضائل الشيعة.</w:t>
      </w:r>
    </w:p>
    <w:p w:rsidR="002B744E" w:rsidRDefault="002B744E" w:rsidP="002B744E">
      <w:pPr>
        <w:pStyle w:val="libNormal"/>
        <w:rPr>
          <w:rtl/>
        </w:rPr>
      </w:pPr>
      <w:r w:rsidRPr="00F631CB">
        <w:rPr>
          <w:rtl/>
        </w:rPr>
        <w:t>ثم قال</w:t>
      </w:r>
      <w:r>
        <w:rPr>
          <w:rtl/>
        </w:rPr>
        <w:t>:</w:t>
      </w:r>
      <w:r w:rsidRPr="00F631CB">
        <w:rPr>
          <w:rtl/>
        </w:rPr>
        <w:t xml:space="preserve"> ان من الشيعة بعدنا من هم شر من النصاب</w:t>
      </w:r>
      <w:r>
        <w:rPr>
          <w:rtl/>
        </w:rPr>
        <w:t>،</w:t>
      </w:r>
      <w:r w:rsidRPr="00F631CB">
        <w:rPr>
          <w:rtl/>
        </w:rPr>
        <w:t xml:space="preserve"> قلت</w:t>
      </w:r>
      <w:r>
        <w:rPr>
          <w:rtl/>
        </w:rPr>
        <w:t>:</w:t>
      </w:r>
      <w:r w:rsidRPr="00F631CB">
        <w:rPr>
          <w:rtl/>
        </w:rPr>
        <w:t xml:space="preserve"> جعلت فداك</w:t>
      </w:r>
      <w:r>
        <w:rPr>
          <w:rtl/>
        </w:rPr>
        <w:t xml:space="preserve"> أ</w:t>
      </w:r>
      <w:r w:rsidRPr="00F631CB">
        <w:rPr>
          <w:rtl/>
        </w:rPr>
        <w:t>ليس ينتحلون حبكم ويتولونكم ويتبرءون من عدوكم</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قلت</w:t>
      </w:r>
      <w:r>
        <w:rPr>
          <w:rtl/>
        </w:rPr>
        <w:t>:</w:t>
      </w:r>
      <w:r w:rsidRPr="00F631CB">
        <w:rPr>
          <w:rtl/>
        </w:rPr>
        <w:t xml:space="preserve"> جعلت</w:t>
      </w:r>
      <w:r>
        <w:rPr>
          <w:rtl/>
        </w:rPr>
        <w:t xml:space="preserve"> فداك بين لنا نعرفهم فعلنا منهم</w:t>
      </w:r>
      <w:r w:rsidRPr="00F631CB">
        <w:rPr>
          <w:rtl/>
        </w:rPr>
        <w:t xml:space="preserve"> قال</w:t>
      </w:r>
      <w:r>
        <w:rPr>
          <w:rtl/>
        </w:rPr>
        <w:t>:</w:t>
      </w:r>
      <w:r w:rsidRPr="00F631CB">
        <w:rPr>
          <w:rtl/>
        </w:rPr>
        <w:t xml:space="preserve"> كلا يا عمر ما أنت منهم انما هم قوم يفتنون بزيد ويفتنون بموسى </w:t>
      </w:r>
      <w:r w:rsidRPr="00DB34C0">
        <w:rPr>
          <w:rStyle w:val="libAlaemChar"/>
          <w:rtl/>
        </w:rPr>
        <w:t>عليه‌السلام</w:t>
      </w:r>
      <w:r w:rsidRPr="00F631CB">
        <w:rPr>
          <w:rtl/>
        </w:rPr>
        <w:t>.</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أو من غرض الاناء من الماء وغيره يغرض بالكسر من باب ضرب بمعنى ملاه منه بحيث لم يبق فيه مكان لغيره أصلا</w:t>
      </w:r>
      <w:r>
        <w:rPr>
          <w:rtl/>
        </w:rPr>
        <w:t>،</w:t>
      </w:r>
      <w:r w:rsidRPr="00F631CB">
        <w:rPr>
          <w:rtl/>
        </w:rPr>
        <w:t xml:space="preserve"> أو بمعنى نقصه وأسقط منه شيئا مما يسعه.</w:t>
      </w:r>
    </w:p>
    <w:p w:rsidR="002B744E" w:rsidRPr="00F631CB" w:rsidRDefault="002B744E" w:rsidP="002B744E">
      <w:pPr>
        <w:pStyle w:val="libBold1"/>
        <w:rPr>
          <w:rtl/>
          <w:lang w:bidi="fa-IR"/>
        </w:rPr>
      </w:pPr>
      <w:r w:rsidRPr="00B668BB">
        <w:rPr>
          <w:rtl/>
        </w:rPr>
        <w:t>قوله</w:t>
      </w:r>
      <w:r>
        <w:rPr>
          <w:rtl/>
        </w:rPr>
        <w:t>:</w:t>
      </w:r>
      <w:r w:rsidRPr="00B668BB">
        <w:rPr>
          <w:rtl/>
        </w:rPr>
        <w:t xml:space="preserve"> فعلنا منهم‌</w:t>
      </w:r>
    </w:p>
    <w:p w:rsidR="002B744E" w:rsidRPr="00F631CB" w:rsidRDefault="002B744E" w:rsidP="002B744E">
      <w:pPr>
        <w:pStyle w:val="libNormal"/>
        <w:rPr>
          <w:rtl/>
        </w:rPr>
      </w:pPr>
      <w:r w:rsidRPr="00F631CB">
        <w:rPr>
          <w:rtl/>
        </w:rPr>
        <w:t>باهمال العين وتشديد اللام المفتوحتين أي فعلنا منهم.</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870</w:t>
      </w:r>
      <w:r>
        <w:rPr>
          <w:rtl/>
        </w:rPr>
        <w:t xml:space="preserve"> - </w:t>
      </w:r>
      <w:r w:rsidRPr="00F631CB">
        <w:rPr>
          <w:rtl/>
        </w:rPr>
        <w:t>محمد بن الحسن البراثى</w:t>
      </w:r>
      <w:r>
        <w:rPr>
          <w:rtl/>
        </w:rPr>
        <w:t>،</w:t>
      </w:r>
      <w:r w:rsidRPr="00F631CB">
        <w:rPr>
          <w:rtl/>
        </w:rPr>
        <w:t xml:space="preserve"> قال</w:t>
      </w:r>
      <w:r>
        <w:rPr>
          <w:rtl/>
        </w:rPr>
        <w:t>:</w:t>
      </w:r>
      <w:r w:rsidRPr="00F631CB">
        <w:rPr>
          <w:rtl/>
        </w:rPr>
        <w:t xml:space="preserve"> حدثني أبو علي</w:t>
      </w:r>
      <w:r>
        <w:rPr>
          <w:rtl/>
        </w:rPr>
        <w:t>،</w:t>
      </w:r>
      <w:r w:rsidRPr="00F631CB">
        <w:rPr>
          <w:rtl/>
        </w:rPr>
        <w:t xml:space="preserve"> قال</w:t>
      </w:r>
      <w:r>
        <w:rPr>
          <w:rtl/>
        </w:rPr>
        <w:t>:</w:t>
      </w:r>
      <w:r w:rsidRPr="00F631CB">
        <w:rPr>
          <w:rtl/>
        </w:rPr>
        <w:t xml:space="preserve"> حدثني محمد ابن اسماعيل</w:t>
      </w:r>
      <w:r>
        <w:rPr>
          <w:rtl/>
        </w:rPr>
        <w:t>،</w:t>
      </w:r>
      <w:r w:rsidRPr="00F631CB">
        <w:rPr>
          <w:rtl/>
        </w:rPr>
        <w:t xml:space="preserve"> عن موسى بن القاسم البجلي</w:t>
      </w:r>
      <w:r>
        <w:rPr>
          <w:rtl/>
        </w:rPr>
        <w:t>،</w:t>
      </w:r>
      <w:r w:rsidRPr="00F631CB">
        <w:rPr>
          <w:rtl/>
        </w:rPr>
        <w:t xml:space="preserve"> عن علي بن جعفر </w:t>
      </w:r>
      <w:r w:rsidRPr="00DB34C0">
        <w:rPr>
          <w:rStyle w:val="libAlaemChar"/>
          <w:rFonts w:hint="cs"/>
          <w:rtl/>
        </w:rPr>
        <w:t>عليهما‌السلام</w:t>
      </w:r>
      <w:r>
        <w:rPr>
          <w:rtl/>
        </w:rPr>
        <w:t>،</w:t>
      </w:r>
      <w:r w:rsidRPr="00F631CB">
        <w:rPr>
          <w:rtl/>
        </w:rPr>
        <w:t xml:space="preserve"> قال</w:t>
      </w:r>
      <w:r>
        <w:rPr>
          <w:rtl/>
        </w:rPr>
        <w:t>:</w:t>
      </w:r>
      <w:r w:rsidRPr="00F631CB">
        <w:rPr>
          <w:rtl/>
        </w:rPr>
        <w:t xml:space="preserve"> جاء رجل الى أخي </w:t>
      </w:r>
      <w:r w:rsidRPr="00DB34C0">
        <w:rPr>
          <w:rStyle w:val="libAlaemChar"/>
          <w:rtl/>
        </w:rPr>
        <w:t>عليه‌السلام</w:t>
      </w:r>
      <w:r w:rsidRPr="00F631CB">
        <w:rPr>
          <w:rtl/>
        </w:rPr>
        <w:t xml:space="preserve"> فقال له</w:t>
      </w:r>
      <w:r>
        <w:rPr>
          <w:rtl/>
        </w:rPr>
        <w:t>:</w:t>
      </w:r>
      <w:r w:rsidRPr="00F631CB">
        <w:rPr>
          <w:rtl/>
        </w:rPr>
        <w:t xml:space="preserve"> جعلت فداك من صاحب هذا الامر</w:t>
      </w:r>
      <w:r>
        <w:rPr>
          <w:rtl/>
        </w:rPr>
        <w:t>؟</w:t>
      </w:r>
      <w:r w:rsidRPr="00F631CB">
        <w:rPr>
          <w:rtl/>
        </w:rPr>
        <w:t xml:space="preserve"> فقال</w:t>
      </w:r>
      <w:r>
        <w:rPr>
          <w:rtl/>
        </w:rPr>
        <w:t>:</w:t>
      </w:r>
      <w:r w:rsidRPr="00F631CB">
        <w:rPr>
          <w:rtl/>
        </w:rPr>
        <w:t xml:space="preserve"> أما أنهم يفتنون بعد موتي فيقولون هو القائم</w:t>
      </w:r>
      <w:r>
        <w:rPr>
          <w:rtl/>
        </w:rPr>
        <w:t>،</w:t>
      </w:r>
      <w:r w:rsidRPr="00F631CB">
        <w:rPr>
          <w:rtl/>
        </w:rPr>
        <w:t xml:space="preserve"> وما القائم الا بعدي بسنين.</w:t>
      </w:r>
    </w:p>
    <w:p w:rsidR="002B744E" w:rsidRPr="00F631CB" w:rsidRDefault="002B744E" w:rsidP="002B744E">
      <w:pPr>
        <w:pStyle w:val="libNormal"/>
        <w:rPr>
          <w:rtl/>
        </w:rPr>
      </w:pPr>
      <w:r w:rsidRPr="00F631CB">
        <w:rPr>
          <w:rtl/>
        </w:rPr>
        <w:t>871</w:t>
      </w:r>
      <w:r>
        <w:rPr>
          <w:rtl/>
        </w:rPr>
        <w:t xml:space="preserve"> - </w:t>
      </w:r>
      <w:r w:rsidRPr="00F631CB">
        <w:rPr>
          <w:rtl/>
        </w:rPr>
        <w:t>محمد بن الحسن البراثى</w:t>
      </w:r>
      <w:r>
        <w:rPr>
          <w:rtl/>
        </w:rPr>
        <w:t>،</w:t>
      </w:r>
      <w:r w:rsidRPr="00F631CB">
        <w:rPr>
          <w:rtl/>
        </w:rPr>
        <w:t xml:space="preserve"> قال</w:t>
      </w:r>
      <w:r>
        <w:rPr>
          <w:rtl/>
        </w:rPr>
        <w:t>:</w:t>
      </w:r>
      <w:r w:rsidRPr="00F631CB">
        <w:rPr>
          <w:rtl/>
        </w:rPr>
        <w:t xml:space="preserve"> حدثني أبو علي الفارسي</w:t>
      </w:r>
      <w:r>
        <w:rPr>
          <w:rtl/>
        </w:rPr>
        <w:t>،</w:t>
      </w:r>
      <w:r w:rsidRPr="00F631CB">
        <w:rPr>
          <w:rtl/>
        </w:rPr>
        <w:t xml:space="preserve"> قال حدثني أبو القاسم الحسين بن محمد بن عمر بن يزيد</w:t>
      </w:r>
      <w:r>
        <w:rPr>
          <w:rtl/>
        </w:rPr>
        <w:t>،</w:t>
      </w:r>
      <w:r w:rsidRPr="00F631CB">
        <w:rPr>
          <w:rtl/>
        </w:rPr>
        <w:t xml:space="preserve"> عن عمه</w:t>
      </w:r>
      <w:r>
        <w:rPr>
          <w:rtl/>
        </w:rPr>
        <w:t>،</w:t>
      </w:r>
      <w:r w:rsidRPr="00F631CB">
        <w:rPr>
          <w:rtl/>
        </w:rPr>
        <w:t xml:space="preserve"> قال</w:t>
      </w:r>
      <w:r>
        <w:rPr>
          <w:rtl/>
        </w:rPr>
        <w:t>:</w:t>
      </w:r>
      <w:r w:rsidRPr="00F631CB">
        <w:rPr>
          <w:rtl/>
        </w:rPr>
        <w:t xml:space="preserve"> كان بدء الواقفة أنه كان اجتمع ثلاثون ألف دينار عند الاشاعثة زكاة أموالهم وما كان يجب عليهم فيها</w:t>
      </w:r>
      <w:r>
        <w:rPr>
          <w:rtl/>
        </w:rPr>
        <w:t>،</w:t>
      </w:r>
      <w:r w:rsidRPr="00F631CB">
        <w:rPr>
          <w:rtl/>
        </w:rPr>
        <w:t xml:space="preserve"> فحملوا الى وكيلين لموسى </w:t>
      </w:r>
      <w:r w:rsidRPr="00DB34C0">
        <w:rPr>
          <w:rStyle w:val="libAlaemChar"/>
          <w:rtl/>
        </w:rPr>
        <w:t>عليه‌السلام</w:t>
      </w:r>
      <w:r w:rsidRPr="00F631CB">
        <w:rPr>
          <w:rtl/>
        </w:rPr>
        <w:t xml:space="preserve"> بالكوفة أحدهما حيان السراج</w:t>
      </w:r>
      <w:r>
        <w:rPr>
          <w:rtl/>
        </w:rPr>
        <w:t>،</w:t>
      </w:r>
      <w:r w:rsidRPr="00F631CB">
        <w:rPr>
          <w:rtl/>
        </w:rPr>
        <w:t xml:space="preserve"> والاخر كان معه</w:t>
      </w:r>
      <w:r>
        <w:rPr>
          <w:rtl/>
        </w:rPr>
        <w:t>،</w:t>
      </w:r>
      <w:r w:rsidRPr="00F631CB">
        <w:rPr>
          <w:rtl/>
        </w:rPr>
        <w:t xml:space="preserve"> وكان موسى </w:t>
      </w:r>
      <w:r w:rsidRPr="00DB34C0">
        <w:rPr>
          <w:rStyle w:val="libAlaemChar"/>
          <w:rtl/>
        </w:rPr>
        <w:t>عليه‌السلام</w:t>
      </w:r>
      <w:r w:rsidRPr="00F631CB">
        <w:rPr>
          <w:rtl/>
        </w:rPr>
        <w:t xml:space="preserve"> في الحبس</w:t>
      </w:r>
      <w:r>
        <w:rPr>
          <w:rtl/>
        </w:rPr>
        <w:t>،</w:t>
      </w:r>
      <w:r w:rsidRPr="00F631CB">
        <w:rPr>
          <w:rtl/>
        </w:rPr>
        <w:t xml:space="preserve"> فاتخذا بذلك دورا وعقدا العقود واشتريا الغلات.</w:t>
      </w:r>
    </w:p>
    <w:p w:rsidR="002B744E" w:rsidRDefault="002B744E" w:rsidP="002B744E">
      <w:pPr>
        <w:pStyle w:val="libNormal"/>
        <w:rPr>
          <w:rtl/>
        </w:rPr>
      </w:pPr>
      <w:r w:rsidRPr="00F631CB">
        <w:rPr>
          <w:rtl/>
        </w:rPr>
        <w:t xml:space="preserve">فلما مات موسى </w:t>
      </w:r>
      <w:r w:rsidRPr="00DB34C0">
        <w:rPr>
          <w:rStyle w:val="libAlaemChar"/>
          <w:rtl/>
        </w:rPr>
        <w:t>عليه‌السلام</w:t>
      </w:r>
      <w:r w:rsidRPr="00F631CB">
        <w:rPr>
          <w:rtl/>
        </w:rPr>
        <w:t xml:space="preserve"> وانتهى الخبر اليهما أنكرا موته</w:t>
      </w:r>
      <w:r>
        <w:rPr>
          <w:rtl/>
        </w:rPr>
        <w:t>،</w:t>
      </w:r>
      <w:r w:rsidRPr="00F631CB">
        <w:rPr>
          <w:rtl/>
        </w:rPr>
        <w:t xml:space="preserve"> وأذاعا في الشيعة أنه لا يموت لأنه هو القائم فاعتمدت عليه طائفة من الشيعة وانتشر قولهما في الناس</w:t>
      </w:r>
      <w:r>
        <w:rPr>
          <w:rtl/>
        </w:rPr>
        <w:t>،</w:t>
      </w:r>
      <w:r w:rsidRPr="00F631CB">
        <w:rPr>
          <w:rtl/>
        </w:rPr>
        <w:t xml:space="preserve"> حتى كان عند موتهما أوصيا بدفع ذلك المال الى ورثة موسى </w:t>
      </w:r>
      <w:r w:rsidRPr="00DB34C0">
        <w:rPr>
          <w:rStyle w:val="libAlaemChar"/>
          <w:rtl/>
        </w:rPr>
        <w:t>عليه‌السلام</w:t>
      </w:r>
      <w:r>
        <w:rPr>
          <w:rtl/>
        </w:rPr>
        <w:t>،</w:t>
      </w:r>
      <w:r w:rsidRPr="00F631CB">
        <w:rPr>
          <w:rtl/>
        </w:rPr>
        <w:t xml:space="preserve"> واستبان للشيعة أنهما قالا ذلك حرصا على المال.</w:t>
      </w:r>
    </w:p>
    <w:p w:rsidR="002B744E" w:rsidRDefault="002B744E" w:rsidP="002B744E">
      <w:pPr>
        <w:pStyle w:val="libLine"/>
        <w:rPr>
          <w:rtl/>
        </w:rPr>
      </w:pPr>
      <w:r>
        <w:rPr>
          <w:rtl/>
        </w:rPr>
        <w:t>___________________________________________________________</w:t>
      </w:r>
    </w:p>
    <w:p w:rsidR="002B744E" w:rsidRPr="00F631CB" w:rsidRDefault="002B744E" w:rsidP="002B744E">
      <w:pPr>
        <w:pStyle w:val="libNormal"/>
        <w:rPr>
          <w:rtl/>
        </w:rPr>
      </w:pPr>
      <w:r w:rsidRPr="00F631CB">
        <w:rPr>
          <w:rtl/>
        </w:rPr>
        <w:t>قال في القاموس</w:t>
      </w:r>
      <w:r>
        <w:rPr>
          <w:rtl/>
        </w:rPr>
        <w:t>:</w:t>
      </w:r>
      <w:r w:rsidRPr="00F631CB">
        <w:rPr>
          <w:rtl/>
        </w:rPr>
        <w:t xml:space="preserve"> عل وتزاد في أولها لام كلمة طمع واشفاق </w:t>
      </w:r>
      <w:r w:rsidRPr="00DB34C0">
        <w:rPr>
          <w:rStyle w:val="libFootnotenumChar"/>
          <w:rtl/>
        </w:rPr>
        <w:t>(1)</w:t>
      </w:r>
      <w:r>
        <w:rPr>
          <w:rtl/>
        </w:rPr>
        <w:t>.</w:t>
      </w:r>
    </w:p>
    <w:p w:rsidR="002B744E" w:rsidRPr="00F631CB" w:rsidRDefault="002B744E" w:rsidP="002B744E">
      <w:pPr>
        <w:pStyle w:val="libNormal"/>
        <w:rPr>
          <w:rtl/>
        </w:rPr>
      </w:pPr>
      <w:r w:rsidRPr="00F631CB">
        <w:rPr>
          <w:rtl/>
        </w:rPr>
        <w:t>وفي الصحاح</w:t>
      </w:r>
      <w:r>
        <w:rPr>
          <w:rtl/>
        </w:rPr>
        <w:t>:</w:t>
      </w:r>
      <w:r w:rsidRPr="00F631CB">
        <w:rPr>
          <w:rtl/>
        </w:rPr>
        <w:t xml:space="preserve"> عل ولعل لغتان بمعنى</w:t>
      </w:r>
      <w:r>
        <w:rPr>
          <w:rtl/>
        </w:rPr>
        <w:t>،</w:t>
      </w:r>
      <w:r w:rsidRPr="00F631CB">
        <w:rPr>
          <w:rtl/>
        </w:rPr>
        <w:t xml:space="preserve"> يقال</w:t>
      </w:r>
      <w:r>
        <w:rPr>
          <w:rtl/>
        </w:rPr>
        <w:t>:</w:t>
      </w:r>
      <w:r w:rsidRPr="00F631CB">
        <w:rPr>
          <w:rtl/>
        </w:rPr>
        <w:t xml:space="preserve"> علك تفعل وعلي أفعل ولعلي أفعل</w:t>
      </w:r>
      <w:r>
        <w:rPr>
          <w:rtl/>
        </w:rPr>
        <w:t>،</w:t>
      </w:r>
      <w:r w:rsidRPr="00F631CB">
        <w:rPr>
          <w:rtl/>
        </w:rPr>
        <w:t xml:space="preserve"> وربما قالوا</w:t>
      </w:r>
      <w:r>
        <w:rPr>
          <w:rtl/>
        </w:rPr>
        <w:t>:</w:t>
      </w:r>
      <w:r w:rsidRPr="00F631CB">
        <w:rPr>
          <w:rtl/>
        </w:rPr>
        <w:t xml:space="preserve"> علني ولعلني. ويقال</w:t>
      </w:r>
      <w:r>
        <w:rPr>
          <w:rtl/>
        </w:rPr>
        <w:t>:</w:t>
      </w:r>
      <w:r w:rsidRPr="00F631CB">
        <w:rPr>
          <w:rtl/>
        </w:rPr>
        <w:t xml:space="preserve"> أصله عل وانما زيدت اللام توكيدا</w:t>
      </w:r>
      <w:r>
        <w:rPr>
          <w:rtl/>
        </w:rPr>
        <w:t>،</w:t>
      </w:r>
      <w:r w:rsidRPr="00F631CB">
        <w:rPr>
          <w:rtl/>
        </w:rPr>
        <w:t xml:space="preserve"> ومعناه التوقع لمرجو أو مخوف وفيه طمع واشفاق.</w:t>
      </w:r>
    </w:p>
    <w:p w:rsidR="002B744E" w:rsidRPr="00F631CB" w:rsidRDefault="002B744E" w:rsidP="002B744E">
      <w:pPr>
        <w:pStyle w:val="libNormal"/>
        <w:rPr>
          <w:rtl/>
        </w:rPr>
      </w:pPr>
      <w:r w:rsidRPr="00F631CB">
        <w:rPr>
          <w:rtl/>
        </w:rPr>
        <w:t>وهو حرف مثل أن وليت وكان ولكن</w:t>
      </w:r>
      <w:r>
        <w:rPr>
          <w:rtl/>
        </w:rPr>
        <w:t>،</w:t>
      </w:r>
      <w:r w:rsidRPr="00F631CB">
        <w:rPr>
          <w:rtl/>
        </w:rPr>
        <w:t xml:space="preserve"> الا أنها تعمل عمل الفعل لشبههن به فتنصب الاسم وترفع الخبر</w:t>
      </w:r>
      <w:r>
        <w:rPr>
          <w:rtl/>
        </w:rPr>
        <w:t>،</w:t>
      </w:r>
      <w:r w:rsidRPr="00F631CB">
        <w:rPr>
          <w:rtl/>
        </w:rPr>
        <w:t xml:space="preserve"> كما تعمل كان وأخواتها</w:t>
      </w:r>
      <w:r>
        <w:rPr>
          <w:rtl/>
        </w:rPr>
        <w:t>،</w:t>
      </w:r>
      <w:r w:rsidRPr="00F631CB">
        <w:rPr>
          <w:rtl/>
        </w:rPr>
        <w:t xml:space="preserve"> وبعضهم يخفض ما بعدها فيقول</w:t>
      </w:r>
      <w:r>
        <w:rPr>
          <w:rtl/>
        </w:rPr>
        <w:t>:</w:t>
      </w:r>
      <w:r w:rsidRPr="00F631CB">
        <w:rPr>
          <w:rtl/>
        </w:rPr>
        <w:t xml:space="preserve"> عل زيد قائم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4 / 21‌</w:t>
      </w:r>
    </w:p>
    <w:p w:rsidR="002B744E" w:rsidRPr="00F631CB" w:rsidRDefault="002B744E" w:rsidP="002B744E">
      <w:pPr>
        <w:pStyle w:val="libFootnote0"/>
        <w:rPr>
          <w:rtl/>
          <w:lang w:bidi="fa-IR"/>
        </w:rPr>
      </w:pPr>
      <w:r w:rsidRPr="00F631CB">
        <w:rPr>
          <w:rtl/>
        </w:rPr>
        <w:t>(2) الصحاح</w:t>
      </w:r>
      <w:r>
        <w:rPr>
          <w:rtl/>
        </w:rPr>
        <w:t>:</w:t>
      </w:r>
      <w:r w:rsidRPr="00F631CB">
        <w:rPr>
          <w:rtl/>
        </w:rPr>
        <w:t xml:space="preserve"> 5 / 1774‌</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872</w:t>
      </w:r>
      <w:r>
        <w:rPr>
          <w:rtl/>
        </w:rPr>
        <w:t xml:space="preserve"> - </w:t>
      </w:r>
      <w:r w:rsidRPr="00F631CB">
        <w:rPr>
          <w:rtl/>
        </w:rPr>
        <w:t>محمد بن الحسن البراثي</w:t>
      </w:r>
      <w:r>
        <w:rPr>
          <w:rtl/>
        </w:rPr>
        <w:t>،</w:t>
      </w:r>
      <w:r w:rsidRPr="00F631CB">
        <w:rPr>
          <w:rtl/>
        </w:rPr>
        <w:t xml:space="preserve"> قال</w:t>
      </w:r>
      <w:r>
        <w:rPr>
          <w:rtl/>
        </w:rPr>
        <w:t>:</w:t>
      </w:r>
      <w:r w:rsidRPr="00F631CB">
        <w:rPr>
          <w:rtl/>
        </w:rPr>
        <w:t xml:space="preserve"> حدثني أبو علي</w:t>
      </w:r>
      <w:r>
        <w:rPr>
          <w:rtl/>
        </w:rPr>
        <w:t>،</w:t>
      </w:r>
      <w:r w:rsidRPr="00F631CB">
        <w:rPr>
          <w:rtl/>
        </w:rPr>
        <w:t xml:space="preserve"> قال</w:t>
      </w:r>
      <w:r>
        <w:rPr>
          <w:rtl/>
        </w:rPr>
        <w:t>:</w:t>
      </w:r>
      <w:r w:rsidRPr="00F631CB">
        <w:rPr>
          <w:rtl/>
        </w:rPr>
        <w:t xml:space="preserve"> حدثني محمد بن رجا الحناط</w:t>
      </w:r>
      <w:r>
        <w:rPr>
          <w:rtl/>
        </w:rPr>
        <w:t>،</w:t>
      </w:r>
      <w:r w:rsidRPr="00F631CB">
        <w:rPr>
          <w:rtl/>
        </w:rPr>
        <w:t xml:space="preserve"> عن محمد بن علي الرضا </w:t>
      </w:r>
      <w:r w:rsidRPr="00DB34C0">
        <w:rPr>
          <w:rStyle w:val="libAlaemChar"/>
          <w:rFonts w:hint="cs"/>
          <w:rtl/>
        </w:rPr>
        <w:t>عليهما‌السلام</w:t>
      </w:r>
      <w:r w:rsidRPr="00F631CB">
        <w:rPr>
          <w:rtl/>
        </w:rPr>
        <w:t xml:space="preserve"> أنه قال</w:t>
      </w:r>
      <w:r>
        <w:rPr>
          <w:rtl/>
        </w:rPr>
        <w:t>:</w:t>
      </w:r>
      <w:r w:rsidRPr="00F631CB">
        <w:rPr>
          <w:rtl/>
        </w:rPr>
        <w:t xml:space="preserve"> الواقفة هم حمير الشيعة</w:t>
      </w:r>
      <w:r>
        <w:rPr>
          <w:rtl/>
        </w:rPr>
        <w:t>،</w:t>
      </w:r>
      <w:r w:rsidRPr="00F631CB">
        <w:rPr>
          <w:rtl/>
        </w:rPr>
        <w:t xml:space="preserve"> ثم تلا هذه الاية</w:t>
      </w:r>
      <w:r>
        <w:rPr>
          <w:rtl/>
        </w:rPr>
        <w:t>:</w:t>
      </w:r>
      <w:r w:rsidRPr="00F631CB">
        <w:rPr>
          <w:rtl/>
        </w:rPr>
        <w:t xml:space="preserve"> ان هم الا كالأنعام بل هم أضل سبيلا.</w:t>
      </w:r>
    </w:p>
    <w:p w:rsidR="002B744E" w:rsidRPr="00F631CB" w:rsidRDefault="002B744E" w:rsidP="002B744E">
      <w:pPr>
        <w:pStyle w:val="libNormal"/>
        <w:rPr>
          <w:rtl/>
        </w:rPr>
      </w:pPr>
      <w:r w:rsidRPr="00F631CB">
        <w:rPr>
          <w:rtl/>
        </w:rPr>
        <w:t>873</w:t>
      </w:r>
      <w:r>
        <w:rPr>
          <w:rtl/>
        </w:rPr>
        <w:t xml:space="preserve"> - </w:t>
      </w:r>
      <w:r w:rsidRPr="00F631CB">
        <w:rPr>
          <w:rtl/>
        </w:rPr>
        <w:t>محمد بن الحسن البراثى</w:t>
      </w:r>
      <w:r>
        <w:rPr>
          <w:rtl/>
        </w:rPr>
        <w:t>،</w:t>
      </w:r>
      <w:r w:rsidRPr="00F631CB">
        <w:rPr>
          <w:rtl/>
        </w:rPr>
        <w:t xml:space="preserve"> قال</w:t>
      </w:r>
      <w:r>
        <w:rPr>
          <w:rtl/>
        </w:rPr>
        <w:t>:</w:t>
      </w:r>
      <w:r w:rsidRPr="00F631CB">
        <w:rPr>
          <w:rtl/>
        </w:rPr>
        <w:t xml:space="preserve"> حدثني أبو علي</w:t>
      </w:r>
      <w:r>
        <w:rPr>
          <w:rtl/>
        </w:rPr>
        <w:t>،</w:t>
      </w:r>
      <w:r w:rsidRPr="00F631CB">
        <w:rPr>
          <w:rtl/>
        </w:rPr>
        <w:t xml:space="preserve"> قال</w:t>
      </w:r>
      <w:r>
        <w:rPr>
          <w:rtl/>
        </w:rPr>
        <w:t>:</w:t>
      </w:r>
      <w:r w:rsidRPr="00F631CB">
        <w:rPr>
          <w:rtl/>
        </w:rPr>
        <w:t xml:space="preserve"> حكى منصور عن الصادق محمد بن علي الرضا </w:t>
      </w:r>
      <w:r w:rsidRPr="00DB34C0">
        <w:rPr>
          <w:rStyle w:val="libAlaemChar"/>
          <w:rFonts w:hint="cs"/>
          <w:rtl/>
        </w:rPr>
        <w:t>عليهما‌السلام</w:t>
      </w:r>
      <w:r>
        <w:rPr>
          <w:rtl/>
        </w:rPr>
        <w:t>:</w:t>
      </w:r>
      <w:r w:rsidRPr="00F631CB">
        <w:rPr>
          <w:rtl/>
        </w:rPr>
        <w:t xml:space="preserve"> أن الزيدية والواقفة والنصاب عنده بمنزلة واحدة.</w:t>
      </w:r>
    </w:p>
    <w:p w:rsidR="002B744E" w:rsidRPr="00F631CB" w:rsidRDefault="002B744E" w:rsidP="002B744E">
      <w:pPr>
        <w:pStyle w:val="libNormal"/>
        <w:rPr>
          <w:rtl/>
        </w:rPr>
      </w:pPr>
      <w:r w:rsidRPr="00F631CB">
        <w:rPr>
          <w:rtl/>
        </w:rPr>
        <w:t>874</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حدثني الفارسي يعني أبا علي</w:t>
      </w:r>
      <w:r>
        <w:rPr>
          <w:rtl/>
        </w:rPr>
        <w:t>،</w:t>
      </w:r>
      <w:r w:rsidRPr="00F631CB">
        <w:rPr>
          <w:rtl/>
        </w:rPr>
        <w:t xml:space="preserve"> عن يعقوب ابن يزيد</w:t>
      </w:r>
      <w:r>
        <w:rPr>
          <w:rtl/>
        </w:rPr>
        <w:t>،</w:t>
      </w:r>
      <w:r w:rsidRPr="00F631CB">
        <w:rPr>
          <w:rtl/>
        </w:rPr>
        <w:t xml:space="preserve"> عن ابن أبي عمير</w:t>
      </w:r>
      <w:r>
        <w:rPr>
          <w:rtl/>
        </w:rPr>
        <w:t>،</w:t>
      </w:r>
      <w:r w:rsidRPr="00F631CB">
        <w:rPr>
          <w:rtl/>
        </w:rPr>
        <w:t xml:space="preserve"> عمن حدثه قال</w:t>
      </w:r>
      <w:r>
        <w:rPr>
          <w:rtl/>
        </w:rPr>
        <w:t>،</w:t>
      </w:r>
      <w:r w:rsidRPr="00F631CB">
        <w:rPr>
          <w:rtl/>
        </w:rPr>
        <w:t xml:space="preserve"> قال</w:t>
      </w:r>
      <w:r>
        <w:rPr>
          <w:rtl/>
        </w:rPr>
        <w:t>:</w:t>
      </w:r>
      <w:r w:rsidRPr="00F631CB">
        <w:rPr>
          <w:rtl/>
        </w:rPr>
        <w:t xml:space="preserve"> سألت محمد بن علي الرضا </w:t>
      </w:r>
      <w:r w:rsidRPr="00DB34C0">
        <w:rPr>
          <w:rStyle w:val="libAlaemChar"/>
          <w:rFonts w:hint="cs"/>
          <w:rtl/>
        </w:rPr>
        <w:t>عليهما‌السلام</w:t>
      </w:r>
      <w:r w:rsidRPr="00F631CB">
        <w:rPr>
          <w:rtl/>
        </w:rPr>
        <w:t xml:space="preserve"> عن هذه الاية </w:t>
      </w:r>
      <w:r w:rsidRPr="00DB34C0">
        <w:rPr>
          <w:rStyle w:val="libAlaemChar"/>
          <w:rtl/>
        </w:rPr>
        <w:t>(</w:t>
      </w:r>
      <w:r w:rsidRPr="00DB34C0">
        <w:rPr>
          <w:rStyle w:val="libAieChar"/>
          <w:rtl/>
        </w:rPr>
        <w:t xml:space="preserve"> وُجُوهٌ يَوْمَئِذٍ خاشِعَةٌ عامِلَةٌ ناصِبَةٌ </w:t>
      </w:r>
      <w:r w:rsidRPr="00DB34C0">
        <w:rPr>
          <w:rStyle w:val="libAlaemChar"/>
          <w:rtl/>
        </w:rPr>
        <w:t>)</w:t>
      </w:r>
      <w:r w:rsidRPr="00F631CB">
        <w:rPr>
          <w:rtl/>
        </w:rPr>
        <w:t xml:space="preserve"> </w:t>
      </w:r>
      <w:r w:rsidRPr="00DB34C0">
        <w:rPr>
          <w:rStyle w:val="libFootnotenumChar"/>
          <w:rtl/>
        </w:rPr>
        <w:t>(1)</w:t>
      </w:r>
      <w:r w:rsidRPr="00F631CB">
        <w:rPr>
          <w:rtl/>
        </w:rPr>
        <w:t xml:space="preserve"> قال</w:t>
      </w:r>
      <w:r>
        <w:rPr>
          <w:rtl/>
        </w:rPr>
        <w:t>:</w:t>
      </w:r>
      <w:r w:rsidRPr="00F631CB">
        <w:rPr>
          <w:rtl/>
        </w:rPr>
        <w:t xml:space="preserve"> نزلت في النصاب والزيدية والواقفة من النصاب.</w:t>
      </w:r>
    </w:p>
    <w:p w:rsidR="002B744E" w:rsidRPr="00F631CB" w:rsidRDefault="002B744E" w:rsidP="002B744E">
      <w:pPr>
        <w:pStyle w:val="libNormal"/>
        <w:rPr>
          <w:rtl/>
        </w:rPr>
      </w:pPr>
      <w:r w:rsidRPr="00F631CB">
        <w:rPr>
          <w:rtl/>
        </w:rPr>
        <w:t>875</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حدثني أبو علي</w:t>
      </w:r>
      <w:r>
        <w:rPr>
          <w:rtl/>
        </w:rPr>
        <w:t>،</w:t>
      </w:r>
      <w:r w:rsidRPr="00F631CB">
        <w:rPr>
          <w:rtl/>
        </w:rPr>
        <w:t xml:space="preserve"> قال</w:t>
      </w:r>
      <w:r>
        <w:rPr>
          <w:rtl/>
        </w:rPr>
        <w:t>:</w:t>
      </w:r>
      <w:r w:rsidRPr="00F631CB">
        <w:rPr>
          <w:rtl/>
        </w:rPr>
        <w:t xml:space="preserve"> حدثني ابراهيم بن عقبة</w:t>
      </w:r>
      <w:r>
        <w:rPr>
          <w:rtl/>
        </w:rPr>
        <w:t>،</w:t>
      </w:r>
      <w:r w:rsidRPr="00F631CB">
        <w:rPr>
          <w:rtl/>
        </w:rPr>
        <w:t xml:space="preserve"> قال</w:t>
      </w:r>
      <w:r>
        <w:rPr>
          <w:rtl/>
        </w:rPr>
        <w:t>:</w:t>
      </w:r>
      <w:r w:rsidRPr="00F631CB">
        <w:rPr>
          <w:rtl/>
        </w:rPr>
        <w:t xml:space="preserve"> كتبت الى العسكري </w:t>
      </w:r>
      <w:r w:rsidRPr="00DB34C0">
        <w:rPr>
          <w:rStyle w:val="libAlaemChar"/>
          <w:rtl/>
        </w:rPr>
        <w:t>عليه‌السلام</w:t>
      </w:r>
      <w:r>
        <w:rPr>
          <w:rtl/>
        </w:rPr>
        <w:t>:</w:t>
      </w:r>
      <w:r w:rsidRPr="00F631CB">
        <w:rPr>
          <w:rtl/>
        </w:rPr>
        <w:t xml:space="preserve"> جعلت فداك قد عرفت هؤلاء الممطورة فأقنت عليهم في صلاتي</w:t>
      </w:r>
      <w:r>
        <w:rPr>
          <w:rtl/>
        </w:rPr>
        <w:t>؟</w:t>
      </w:r>
      <w:r w:rsidRPr="00F631CB">
        <w:rPr>
          <w:rtl/>
        </w:rPr>
        <w:t xml:space="preserve"> قال</w:t>
      </w:r>
      <w:r>
        <w:rPr>
          <w:rtl/>
        </w:rPr>
        <w:t>:</w:t>
      </w:r>
      <w:r w:rsidRPr="00F631CB">
        <w:rPr>
          <w:rtl/>
        </w:rPr>
        <w:t xml:space="preserve"> نعم أقنت عليهم في صلاتك.</w:t>
      </w:r>
    </w:p>
    <w:p w:rsidR="002B744E" w:rsidRPr="00F631CB" w:rsidRDefault="002B744E" w:rsidP="002B744E">
      <w:pPr>
        <w:pStyle w:val="libNormal"/>
        <w:rPr>
          <w:rtl/>
        </w:rPr>
      </w:pPr>
      <w:r w:rsidRPr="00F631CB">
        <w:rPr>
          <w:rtl/>
        </w:rPr>
        <w:t>876</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حدثني أبو علي الفارسي</w:t>
      </w:r>
      <w:r>
        <w:rPr>
          <w:rtl/>
        </w:rPr>
        <w:t>،</w:t>
      </w:r>
      <w:r w:rsidRPr="00F631CB">
        <w:rPr>
          <w:rtl/>
        </w:rPr>
        <w:t xml:space="preserve"> عن محمد بن الحسين الكوفي</w:t>
      </w:r>
      <w:r>
        <w:rPr>
          <w:rtl/>
        </w:rPr>
        <w:t>،</w:t>
      </w:r>
      <w:r w:rsidRPr="00F631CB">
        <w:rPr>
          <w:rtl/>
        </w:rPr>
        <w:t xml:space="preserve"> عن محمد بن عبد الجبار</w:t>
      </w:r>
      <w:r>
        <w:rPr>
          <w:rtl/>
        </w:rPr>
        <w:t>،</w:t>
      </w:r>
      <w:r w:rsidRPr="00F631CB">
        <w:rPr>
          <w:rtl/>
        </w:rPr>
        <w:t xml:space="preserve"> عن عمر بن فرات</w:t>
      </w:r>
      <w:r>
        <w:rPr>
          <w:rtl/>
        </w:rPr>
        <w:t>،</w:t>
      </w:r>
      <w:r w:rsidRPr="00F631CB">
        <w:rPr>
          <w:rtl/>
        </w:rPr>
        <w:t xml:space="preserve"> قال</w:t>
      </w:r>
      <w:r>
        <w:rPr>
          <w:rtl/>
        </w:rPr>
        <w:t>:</w:t>
      </w:r>
      <w:r w:rsidRPr="00F631CB">
        <w:rPr>
          <w:rtl/>
        </w:rPr>
        <w:t xml:space="preserve"> سألت أبا الحسن الرضا </w:t>
      </w:r>
      <w:r w:rsidRPr="00DB34C0">
        <w:rPr>
          <w:rStyle w:val="libAlaemChar"/>
          <w:rtl/>
        </w:rPr>
        <w:t>عليه‌السلام</w:t>
      </w:r>
      <w:r w:rsidRPr="00F631CB">
        <w:rPr>
          <w:rtl/>
        </w:rPr>
        <w:t xml:space="preserve"> عن الواقفة</w:t>
      </w:r>
      <w:r>
        <w:rPr>
          <w:rtl/>
        </w:rPr>
        <w:t>؟</w:t>
      </w:r>
      <w:r w:rsidRPr="00F631CB">
        <w:rPr>
          <w:rtl/>
        </w:rPr>
        <w:t xml:space="preserve"> قال</w:t>
      </w:r>
      <w:r>
        <w:rPr>
          <w:rtl/>
        </w:rPr>
        <w:t>:</w:t>
      </w:r>
      <w:r w:rsidRPr="00F631CB">
        <w:rPr>
          <w:rtl/>
        </w:rPr>
        <w:t xml:space="preserve"> يعيشون حيارى ويموتون زنادقة.</w:t>
      </w:r>
    </w:p>
    <w:p w:rsidR="002B744E" w:rsidRPr="00F631CB" w:rsidRDefault="002B744E" w:rsidP="002B744E">
      <w:pPr>
        <w:pStyle w:val="libNormal"/>
        <w:rPr>
          <w:rtl/>
        </w:rPr>
      </w:pPr>
      <w:r w:rsidRPr="00F631CB">
        <w:rPr>
          <w:rtl/>
        </w:rPr>
        <w:t>877</w:t>
      </w:r>
      <w:r>
        <w:rPr>
          <w:rtl/>
        </w:rPr>
        <w:t xml:space="preserve"> - </w:t>
      </w:r>
      <w:r w:rsidRPr="00F631CB">
        <w:rPr>
          <w:rtl/>
        </w:rPr>
        <w:t>بهذا الاسناد</w:t>
      </w:r>
      <w:r>
        <w:rPr>
          <w:rtl/>
        </w:rPr>
        <w:t>،</w:t>
      </w:r>
      <w:r w:rsidRPr="00F631CB">
        <w:rPr>
          <w:rtl/>
        </w:rPr>
        <w:t xml:space="preserve"> عن أحمد بن محمد البرقي</w:t>
      </w:r>
      <w:r>
        <w:rPr>
          <w:rtl/>
        </w:rPr>
        <w:t>،</w:t>
      </w:r>
      <w:r w:rsidRPr="00F631CB">
        <w:rPr>
          <w:rtl/>
        </w:rPr>
        <w:t xml:space="preserve"> عن جعفر بن محمد بن يونس</w:t>
      </w:r>
      <w:r>
        <w:rPr>
          <w:rtl/>
        </w:rPr>
        <w:t>،</w:t>
      </w:r>
      <w:r w:rsidRPr="00F631CB">
        <w:rPr>
          <w:rtl/>
        </w:rPr>
        <w:t xml:space="preserve"> قال</w:t>
      </w:r>
      <w:r>
        <w:rPr>
          <w:rtl/>
        </w:rPr>
        <w:t>:</w:t>
      </w:r>
      <w:r w:rsidRPr="00F631CB">
        <w:rPr>
          <w:rtl/>
        </w:rPr>
        <w:t xml:space="preserve"> جاءني جماعة من أصحابنا معهم رقاع فيها جوابات المسائل الا رقعة الواقف قد رجعت على حالها لم يوقع فيها شي‌ء.</w:t>
      </w:r>
    </w:p>
    <w:p w:rsidR="002B744E" w:rsidRPr="00F631CB" w:rsidRDefault="002B744E" w:rsidP="002B744E">
      <w:pPr>
        <w:pStyle w:val="libNormal"/>
        <w:rPr>
          <w:rtl/>
        </w:rPr>
      </w:pPr>
      <w:r w:rsidRPr="00F631CB">
        <w:rPr>
          <w:rtl/>
        </w:rPr>
        <w:t>878</w:t>
      </w:r>
      <w:r>
        <w:rPr>
          <w:rtl/>
        </w:rPr>
        <w:t xml:space="preserve"> - </w:t>
      </w:r>
      <w:r w:rsidRPr="00F631CB">
        <w:rPr>
          <w:rtl/>
        </w:rPr>
        <w:t>ابراهيم بن محمد بن العباس الختلي</w:t>
      </w:r>
      <w:r>
        <w:rPr>
          <w:rtl/>
        </w:rPr>
        <w:t>،</w:t>
      </w:r>
      <w:r w:rsidRPr="00F631CB">
        <w:rPr>
          <w:rtl/>
        </w:rPr>
        <w:t xml:space="preserve"> قال</w:t>
      </w:r>
      <w:r>
        <w:rPr>
          <w:rtl/>
        </w:rPr>
        <w:t>:</w:t>
      </w:r>
      <w:r w:rsidRPr="00F631CB">
        <w:rPr>
          <w:rtl/>
        </w:rPr>
        <w:t xml:space="preserve"> حدثني أحمد بن ادريس القمي</w:t>
      </w:r>
      <w:r>
        <w:rPr>
          <w:rtl/>
        </w:rPr>
        <w:t>،</w:t>
      </w:r>
      <w:r w:rsidRPr="00F631CB">
        <w:rPr>
          <w:rtl/>
        </w:rPr>
        <w:t xml:space="preserve"> قال</w:t>
      </w:r>
      <w:r>
        <w:rPr>
          <w:rtl/>
        </w:rPr>
        <w:t>:</w:t>
      </w:r>
      <w:r w:rsidRPr="00F631CB">
        <w:rPr>
          <w:rtl/>
        </w:rPr>
        <w:t xml:space="preserve"> حدثني محمد بن أحمد بن يحيى</w:t>
      </w:r>
      <w:r>
        <w:rPr>
          <w:rtl/>
        </w:rPr>
        <w:t>،</w:t>
      </w:r>
      <w:r w:rsidRPr="00F631CB">
        <w:rPr>
          <w:rtl/>
        </w:rPr>
        <w:t xml:space="preserve"> قال</w:t>
      </w:r>
      <w:r>
        <w:rPr>
          <w:rtl/>
        </w:rPr>
        <w:t>:</w:t>
      </w:r>
      <w:r w:rsidRPr="00F631CB">
        <w:rPr>
          <w:rtl/>
        </w:rPr>
        <w:t xml:space="preserve"> حدثني العباس بن معروف عن الحجال</w:t>
      </w:r>
      <w:r>
        <w:rPr>
          <w:rtl/>
        </w:rPr>
        <w:t>،</w:t>
      </w:r>
      <w:r w:rsidRPr="00F631CB">
        <w:rPr>
          <w:rtl/>
        </w:rPr>
        <w:t xml:space="preserve"> عن ابراهيم بن أبي البلاد</w:t>
      </w:r>
      <w:r>
        <w:rPr>
          <w:rtl/>
        </w:rPr>
        <w:t>،</w:t>
      </w:r>
      <w:r w:rsidRPr="00F631CB">
        <w:rPr>
          <w:rtl/>
        </w:rPr>
        <w:t xml:space="preserve"> عن أبي الحسن الرضا </w:t>
      </w:r>
      <w:r w:rsidRPr="00DB34C0">
        <w:rPr>
          <w:rStyle w:val="libAlaemChar"/>
          <w:rtl/>
        </w:rPr>
        <w:t>عليه‌السلام</w:t>
      </w:r>
      <w:r w:rsidRPr="00F631CB">
        <w:rPr>
          <w:rtl/>
        </w:rPr>
        <w:t xml:space="preserve"> قال</w:t>
      </w:r>
      <w:r>
        <w:rPr>
          <w:rtl/>
        </w:rPr>
        <w:t>:</w:t>
      </w:r>
      <w:r w:rsidRPr="00F631CB">
        <w:rPr>
          <w:rtl/>
        </w:rPr>
        <w:t xml:space="preserve"> ذكرت‌</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الغاشية</w:t>
      </w:r>
      <w:r>
        <w:rPr>
          <w:rtl/>
        </w:rPr>
        <w:t>:</w:t>
      </w:r>
      <w:r w:rsidRPr="00F631CB">
        <w:rPr>
          <w:rtl/>
        </w:rPr>
        <w:t xml:space="preserve"> 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الممطورة وشكهم</w:t>
      </w:r>
      <w:r>
        <w:rPr>
          <w:rtl/>
        </w:rPr>
        <w:t>،</w:t>
      </w:r>
      <w:r w:rsidRPr="00F631CB">
        <w:rPr>
          <w:rtl/>
        </w:rPr>
        <w:t xml:space="preserve"> فقال</w:t>
      </w:r>
      <w:r>
        <w:rPr>
          <w:rtl/>
        </w:rPr>
        <w:t>:</w:t>
      </w:r>
      <w:r w:rsidRPr="00F631CB">
        <w:rPr>
          <w:rtl/>
        </w:rPr>
        <w:t xml:space="preserve"> يعيشون ما عاشوا على شك</w:t>
      </w:r>
      <w:r>
        <w:rPr>
          <w:rtl/>
        </w:rPr>
        <w:t>،</w:t>
      </w:r>
      <w:r w:rsidRPr="00F631CB">
        <w:rPr>
          <w:rtl/>
        </w:rPr>
        <w:t xml:space="preserve"> ثم يموتون زنادقة.</w:t>
      </w:r>
    </w:p>
    <w:p w:rsidR="002B744E" w:rsidRPr="00F631CB" w:rsidRDefault="002B744E" w:rsidP="002B744E">
      <w:pPr>
        <w:pStyle w:val="libNormal"/>
        <w:rPr>
          <w:rtl/>
        </w:rPr>
      </w:pPr>
      <w:r w:rsidRPr="00F631CB">
        <w:rPr>
          <w:rtl/>
        </w:rPr>
        <w:t>879</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ابراهيم بن عقبة قال</w:t>
      </w:r>
      <w:r>
        <w:rPr>
          <w:rtl/>
        </w:rPr>
        <w:t>:</w:t>
      </w:r>
      <w:r>
        <w:rPr>
          <w:rFonts w:hint="cs"/>
          <w:rtl/>
        </w:rPr>
        <w:t xml:space="preserve"> </w:t>
      </w:r>
      <w:r w:rsidRPr="00F631CB">
        <w:rPr>
          <w:rtl/>
        </w:rPr>
        <w:t xml:space="preserve">كتبت اليه يعني أبا الحسن </w:t>
      </w:r>
      <w:r w:rsidRPr="00DB34C0">
        <w:rPr>
          <w:rStyle w:val="libAlaemChar"/>
          <w:rtl/>
        </w:rPr>
        <w:t>عليه‌السلام</w:t>
      </w:r>
      <w:r w:rsidRPr="00F631CB">
        <w:rPr>
          <w:rtl/>
        </w:rPr>
        <w:t xml:space="preserve"> جعلت فداك قد عرفت بغض هذه الممطورة</w:t>
      </w:r>
      <w:r>
        <w:rPr>
          <w:rtl/>
        </w:rPr>
        <w:t xml:space="preserve"> أ</w:t>
      </w:r>
      <w:r w:rsidRPr="00F631CB">
        <w:rPr>
          <w:rtl/>
        </w:rPr>
        <w:t>فأقنت علهم في صلاتي</w:t>
      </w:r>
      <w:r>
        <w:rPr>
          <w:rtl/>
        </w:rPr>
        <w:t>؟</w:t>
      </w:r>
      <w:r w:rsidRPr="00F631CB">
        <w:rPr>
          <w:rtl/>
        </w:rPr>
        <w:t xml:space="preserve"> قال</w:t>
      </w:r>
      <w:r>
        <w:rPr>
          <w:rtl/>
        </w:rPr>
        <w:t>:</w:t>
      </w:r>
      <w:r w:rsidRPr="00F631CB">
        <w:rPr>
          <w:rtl/>
        </w:rPr>
        <w:t xml:space="preserve"> نعم أقنت عليهم في صلاتك.</w:t>
      </w:r>
    </w:p>
    <w:p w:rsidR="002B744E" w:rsidRPr="00F631CB" w:rsidRDefault="002B744E" w:rsidP="002B744E">
      <w:pPr>
        <w:pStyle w:val="libNormal"/>
        <w:rPr>
          <w:rtl/>
        </w:rPr>
      </w:pPr>
      <w:r w:rsidRPr="00F631CB">
        <w:rPr>
          <w:rtl/>
        </w:rPr>
        <w:t>880</w:t>
      </w:r>
      <w:r>
        <w:rPr>
          <w:rtl/>
        </w:rPr>
        <w:t xml:space="preserve"> - </w:t>
      </w:r>
      <w:r w:rsidRPr="00F631CB">
        <w:rPr>
          <w:rtl/>
        </w:rPr>
        <w:t>خلف بن حامد الكشي</w:t>
      </w:r>
      <w:r>
        <w:rPr>
          <w:rtl/>
        </w:rPr>
        <w:t>،</w:t>
      </w:r>
      <w:r w:rsidRPr="00F631CB">
        <w:rPr>
          <w:rtl/>
        </w:rPr>
        <w:t xml:space="preserve"> قال</w:t>
      </w:r>
      <w:r>
        <w:rPr>
          <w:rtl/>
        </w:rPr>
        <w:t>:</w:t>
      </w:r>
      <w:r w:rsidRPr="00F631CB">
        <w:rPr>
          <w:rtl/>
        </w:rPr>
        <w:t xml:space="preserve"> أخبرني الحسن بن طلحة المروزي عن يحيى بن المبارك</w:t>
      </w:r>
      <w:r>
        <w:rPr>
          <w:rtl/>
        </w:rPr>
        <w:t>،</w:t>
      </w:r>
      <w:r w:rsidRPr="00F631CB">
        <w:rPr>
          <w:rtl/>
        </w:rPr>
        <w:t xml:space="preserve"> قال</w:t>
      </w:r>
      <w:r>
        <w:rPr>
          <w:rtl/>
        </w:rPr>
        <w:t>:</w:t>
      </w:r>
      <w:r w:rsidRPr="00F631CB">
        <w:rPr>
          <w:rtl/>
        </w:rPr>
        <w:t xml:space="preserve"> كتبت الى الرضا </w:t>
      </w:r>
      <w:r w:rsidRPr="00DB34C0">
        <w:rPr>
          <w:rStyle w:val="libAlaemChar"/>
          <w:rtl/>
        </w:rPr>
        <w:t>عليه‌السلام</w:t>
      </w:r>
      <w:r w:rsidRPr="00F631CB">
        <w:rPr>
          <w:rtl/>
        </w:rPr>
        <w:t xml:space="preserve"> بمسائل فأجابني وكنت ذكرت في آخر الكتاب قول الله عز وجل </w:t>
      </w:r>
      <w:r w:rsidRPr="00DB34C0">
        <w:rPr>
          <w:rStyle w:val="libAlaemChar"/>
          <w:rtl/>
        </w:rPr>
        <w:t>(</w:t>
      </w:r>
      <w:r w:rsidRPr="00DB34C0">
        <w:rPr>
          <w:rStyle w:val="libAieChar"/>
          <w:rtl/>
        </w:rPr>
        <w:t xml:space="preserve"> مُذَبْذَبِينَ بَيْنَ ذلِكَ لا إِلى هؤُلاءِ وَلا إِلى هؤُلاءِ </w:t>
      </w:r>
      <w:r w:rsidRPr="00DB34C0">
        <w:rPr>
          <w:rStyle w:val="libAlaemChar"/>
          <w:rtl/>
        </w:rPr>
        <w:t>)</w:t>
      </w:r>
      <w:r w:rsidRPr="00F631CB">
        <w:rPr>
          <w:rtl/>
        </w:rPr>
        <w:t xml:space="preserve"> </w:t>
      </w:r>
      <w:r w:rsidRPr="00DB34C0">
        <w:rPr>
          <w:rStyle w:val="libFootnotenumChar"/>
          <w:rtl/>
        </w:rPr>
        <w:t>(1)</w:t>
      </w:r>
      <w:r w:rsidRPr="00F631CB">
        <w:rPr>
          <w:rtl/>
        </w:rPr>
        <w:t xml:space="preserve"> فقال</w:t>
      </w:r>
      <w:r>
        <w:rPr>
          <w:rtl/>
        </w:rPr>
        <w:t>:</w:t>
      </w:r>
      <w:r>
        <w:rPr>
          <w:rFonts w:hint="cs"/>
          <w:rtl/>
        </w:rPr>
        <w:t xml:space="preserve"> </w:t>
      </w:r>
      <w:r w:rsidRPr="00F631CB">
        <w:rPr>
          <w:rtl/>
        </w:rPr>
        <w:t>نزلت في الواقفة.</w:t>
      </w:r>
    </w:p>
    <w:p w:rsidR="002B744E" w:rsidRPr="00F631CB" w:rsidRDefault="002B744E" w:rsidP="002B744E">
      <w:pPr>
        <w:pStyle w:val="libNormal"/>
        <w:rPr>
          <w:rtl/>
        </w:rPr>
      </w:pPr>
      <w:r w:rsidRPr="00F631CB">
        <w:rPr>
          <w:rtl/>
        </w:rPr>
        <w:t>ووجدت الجواب كله بخطه</w:t>
      </w:r>
      <w:r>
        <w:rPr>
          <w:rtl/>
        </w:rPr>
        <w:t>:</w:t>
      </w:r>
      <w:r w:rsidRPr="00F631CB">
        <w:rPr>
          <w:rtl/>
        </w:rPr>
        <w:t xml:space="preserve"> ليس هم من المؤمنين ولا من المسلمين هم من كذب بآيات الله</w:t>
      </w:r>
      <w:r>
        <w:rPr>
          <w:rtl/>
        </w:rPr>
        <w:t>،</w:t>
      </w:r>
      <w:r w:rsidRPr="00F631CB">
        <w:rPr>
          <w:rtl/>
        </w:rPr>
        <w:t xml:space="preserve"> ونحن أشهر معلومات فلا جدال فينا ولا رفث ولا فسوق فينا</w:t>
      </w:r>
      <w:r>
        <w:rPr>
          <w:rtl/>
        </w:rPr>
        <w:t>،</w:t>
      </w:r>
      <w:r w:rsidRPr="00F631CB">
        <w:rPr>
          <w:rtl/>
        </w:rPr>
        <w:t xml:space="preserve"> أنصب لهم من العداوة يا يحيى ما استطعت.</w:t>
      </w:r>
    </w:p>
    <w:p w:rsidR="002B744E" w:rsidRPr="00F631CB" w:rsidRDefault="002B744E" w:rsidP="002B744E">
      <w:pPr>
        <w:pStyle w:val="libNormal"/>
        <w:rPr>
          <w:rtl/>
        </w:rPr>
      </w:pPr>
      <w:r w:rsidRPr="00F631CB">
        <w:rPr>
          <w:rtl/>
        </w:rPr>
        <w:t>881</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حدثني أبو علي</w:t>
      </w:r>
      <w:r>
        <w:rPr>
          <w:rtl/>
        </w:rPr>
        <w:t>،</w:t>
      </w:r>
      <w:r w:rsidRPr="00F631CB">
        <w:rPr>
          <w:rtl/>
        </w:rPr>
        <w:t xml:space="preserve"> قال</w:t>
      </w:r>
      <w:r>
        <w:rPr>
          <w:rtl/>
        </w:rPr>
        <w:t>:</w:t>
      </w:r>
      <w:r w:rsidRPr="00F631CB">
        <w:rPr>
          <w:rtl/>
        </w:rPr>
        <w:t xml:space="preserve"> حدثنا محمد بن الصباح</w:t>
      </w:r>
      <w:r>
        <w:rPr>
          <w:rtl/>
        </w:rPr>
        <w:t>،</w:t>
      </w:r>
      <w:r w:rsidRPr="00F631CB">
        <w:rPr>
          <w:rtl/>
        </w:rPr>
        <w:t xml:space="preserve"> قال</w:t>
      </w:r>
      <w:r>
        <w:rPr>
          <w:rtl/>
        </w:rPr>
        <w:t>:</w:t>
      </w:r>
      <w:r w:rsidRPr="00F631CB">
        <w:rPr>
          <w:rtl/>
        </w:rPr>
        <w:t xml:space="preserve"> حدثنا اسماعيل بن عامر</w:t>
      </w:r>
      <w:r>
        <w:rPr>
          <w:rtl/>
        </w:rPr>
        <w:t>،</w:t>
      </w:r>
      <w:r w:rsidRPr="00F631CB">
        <w:rPr>
          <w:rtl/>
        </w:rPr>
        <w:t xml:space="preserve"> عن أبان</w:t>
      </w:r>
      <w:r>
        <w:rPr>
          <w:rtl/>
        </w:rPr>
        <w:t>،</w:t>
      </w:r>
      <w:r w:rsidRPr="00F631CB">
        <w:rPr>
          <w:rtl/>
        </w:rPr>
        <w:t xml:space="preserve"> عن حبيب الخثعمي</w:t>
      </w:r>
      <w:r>
        <w:rPr>
          <w:rtl/>
        </w:rPr>
        <w:t>،</w:t>
      </w:r>
      <w:r w:rsidRPr="00F631CB">
        <w:rPr>
          <w:rtl/>
        </w:rPr>
        <w:t xml:space="preserve"> عن ابن أبي يعفور</w:t>
      </w:r>
      <w:r>
        <w:rPr>
          <w:rtl/>
        </w:rPr>
        <w:t>،</w:t>
      </w:r>
      <w:r w:rsidRPr="00F631CB">
        <w:rPr>
          <w:rtl/>
        </w:rPr>
        <w:t xml:space="preserve"> قال</w:t>
      </w:r>
      <w:r>
        <w:rPr>
          <w:rtl/>
        </w:rPr>
        <w:t>:</w:t>
      </w:r>
      <w:r w:rsidRPr="00F631CB">
        <w:rPr>
          <w:rtl/>
        </w:rPr>
        <w:t xml:space="preserve"> كنت عند الصادق </w:t>
      </w:r>
      <w:r w:rsidRPr="00DB34C0">
        <w:rPr>
          <w:rStyle w:val="libAlaemChar"/>
          <w:rtl/>
        </w:rPr>
        <w:t>عليه‌السلام</w:t>
      </w:r>
      <w:r w:rsidRPr="00F631CB">
        <w:rPr>
          <w:rtl/>
        </w:rPr>
        <w:t xml:space="preserve"> اذ دخل موسى </w:t>
      </w:r>
      <w:r w:rsidRPr="00DB34C0">
        <w:rPr>
          <w:rStyle w:val="libAlaemChar"/>
          <w:rtl/>
        </w:rPr>
        <w:t>عليه‌السلام</w:t>
      </w:r>
      <w:r w:rsidRPr="00F631CB">
        <w:rPr>
          <w:rtl/>
        </w:rPr>
        <w:t xml:space="preserve"> فجلس</w:t>
      </w:r>
      <w:r>
        <w:rPr>
          <w:rtl/>
        </w:rPr>
        <w:t>،</w:t>
      </w:r>
      <w:r w:rsidRPr="00F631CB">
        <w:rPr>
          <w:rtl/>
        </w:rPr>
        <w:t xml:space="preserve"> فقال أبو عبد الله </w:t>
      </w:r>
      <w:r w:rsidRPr="00DB34C0">
        <w:rPr>
          <w:rStyle w:val="libAlaemChar"/>
          <w:rtl/>
        </w:rPr>
        <w:t>عليه‌السلام</w:t>
      </w:r>
      <w:r>
        <w:rPr>
          <w:rtl/>
        </w:rPr>
        <w:t>:</w:t>
      </w:r>
      <w:r w:rsidRPr="00F631CB">
        <w:rPr>
          <w:rtl/>
        </w:rPr>
        <w:t xml:space="preserve"> يا ابن أبي يعفور هذا خير ولدي وأحبهم إلي</w:t>
      </w:r>
      <w:r>
        <w:rPr>
          <w:rtl/>
        </w:rPr>
        <w:t>،</w:t>
      </w:r>
      <w:r w:rsidRPr="00F631CB">
        <w:rPr>
          <w:rtl/>
        </w:rPr>
        <w:t xml:space="preserve"> غير أن الله عز وجل يضل به قوما من شيعتنا</w:t>
      </w:r>
      <w:r>
        <w:rPr>
          <w:rtl/>
        </w:rPr>
        <w:t>،</w:t>
      </w:r>
      <w:r w:rsidRPr="00F631CB">
        <w:rPr>
          <w:rtl/>
        </w:rPr>
        <w:t xml:space="preserve"> فاعلم أنهم قوم لا خلاق لهم في الآخرة</w:t>
      </w:r>
      <w:r>
        <w:rPr>
          <w:rtl/>
        </w:rPr>
        <w:t>،</w:t>
      </w:r>
      <w:r w:rsidRPr="00F631CB">
        <w:rPr>
          <w:rtl/>
        </w:rPr>
        <w:t xml:space="preserve"> ولا يكلمهم الله يوم القيامة</w:t>
      </w:r>
      <w:r>
        <w:rPr>
          <w:rtl/>
        </w:rPr>
        <w:t>،</w:t>
      </w:r>
      <w:r w:rsidRPr="00F631CB">
        <w:rPr>
          <w:rtl/>
        </w:rPr>
        <w:t xml:space="preserve"> ولا يزكيهم ولهم عذاب أليم.</w:t>
      </w:r>
    </w:p>
    <w:p w:rsidR="002B744E" w:rsidRPr="00F631CB" w:rsidRDefault="002B744E" w:rsidP="002B744E">
      <w:pPr>
        <w:pStyle w:val="libNormal"/>
        <w:rPr>
          <w:rtl/>
        </w:rPr>
      </w:pPr>
      <w:r w:rsidRPr="00F631CB">
        <w:rPr>
          <w:rtl/>
        </w:rPr>
        <w:t>قلت</w:t>
      </w:r>
      <w:r>
        <w:rPr>
          <w:rtl/>
        </w:rPr>
        <w:t>:</w:t>
      </w:r>
      <w:r w:rsidRPr="00F631CB">
        <w:rPr>
          <w:rtl/>
        </w:rPr>
        <w:t xml:space="preserve"> جعلت فداك قد أرغبت قلبي عن هؤلاء قال</w:t>
      </w:r>
      <w:r>
        <w:rPr>
          <w:rtl/>
        </w:rPr>
        <w:t>:</w:t>
      </w:r>
      <w:r w:rsidRPr="00F631CB">
        <w:rPr>
          <w:rtl/>
        </w:rPr>
        <w:t xml:space="preserve"> يضل به قوم من شيعتنا بعد موته جزعا عليه فيقولون لم يمت</w:t>
      </w:r>
      <w:r>
        <w:rPr>
          <w:rtl/>
        </w:rPr>
        <w:t>،</w:t>
      </w:r>
      <w:r w:rsidRPr="00F631CB">
        <w:rPr>
          <w:rtl/>
        </w:rPr>
        <w:t xml:space="preserve"> وينكرون الائمة من بعده ويدعون الشيعة الى ضلالهم وفي ذلك ابطال حقوقنا وهدم دين الله</w:t>
      </w:r>
      <w:r>
        <w:rPr>
          <w:rtl/>
        </w:rPr>
        <w:t>،</w:t>
      </w:r>
      <w:r w:rsidRPr="00F631CB">
        <w:rPr>
          <w:rtl/>
        </w:rPr>
        <w:t xml:space="preserve"> يا بن أبي يعفور فالله ورسوله منهم بري‌ء ونحن منهم براء.</w:t>
      </w:r>
    </w:p>
    <w:p w:rsidR="002B744E" w:rsidRPr="00F631CB" w:rsidRDefault="002B744E" w:rsidP="002B744E">
      <w:pPr>
        <w:pStyle w:val="libNormal"/>
        <w:rPr>
          <w:rtl/>
        </w:rPr>
      </w:pPr>
      <w:r w:rsidRPr="00F631CB">
        <w:rPr>
          <w:rtl/>
        </w:rPr>
        <w:t>882</w:t>
      </w:r>
      <w:r>
        <w:rPr>
          <w:rtl/>
        </w:rPr>
        <w:t xml:space="preserve"> - </w:t>
      </w:r>
      <w:r w:rsidRPr="00F631CB">
        <w:rPr>
          <w:rtl/>
        </w:rPr>
        <w:t>وبهذا الاسناد</w:t>
      </w:r>
      <w:r>
        <w:rPr>
          <w:rtl/>
        </w:rPr>
        <w:t>،</w:t>
      </w:r>
      <w:r w:rsidRPr="00F631CB">
        <w:rPr>
          <w:rtl/>
        </w:rPr>
        <w:t xml:space="preserve"> قال</w:t>
      </w:r>
      <w:r>
        <w:rPr>
          <w:rtl/>
        </w:rPr>
        <w:t>:</w:t>
      </w:r>
      <w:r w:rsidRPr="00F631CB">
        <w:rPr>
          <w:rtl/>
        </w:rPr>
        <w:t xml:space="preserve"> حدثني أيوب بن نوح</w:t>
      </w:r>
      <w:r>
        <w:rPr>
          <w:rtl/>
        </w:rPr>
        <w:t>،</w:t>
      </w:r>
      <w:r w:rsidRPr="00F631CB">
        <w:rPr>
          <w:rtl/>
        </w:rPr>
        <w:t xml:space="preserve"> عن سعيد العطار عن‌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النساء</w:t>
      </w:r>
      <w:r>
        <w:rPr>
          <w:rtl/>
        </w:rPr>
        <w:t>:</w:t>
      </w:r>
      <w:r w:rsidRPr="00F631CB">
        <w:rPr>
          <w:rtl/>
        </w:rPr>
        <w:t xml:space="preserve"> 143‌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حمزة الزيات</w:t>
      </w:r>
      <w:r>
        <w:rPr>
          <w:rtl/>
        </w:rPr>
        <w:t>،</w:t>
      </w:r>
      <w:r w:rsidRPr="00F631CB">
        <w:rPr>
          <w:rtl/>
        </w:rPr>
        <w:t xml:space="preserve"> قال</w:t>
      </w:r>
      <w:r>
        <w:rPr>
          <w:rtl/>
        </w:rPr>
        <w:t>:</w:t>
      </w:r>
      <w:r w:rsidRPr="00F631CB">
        <w:rPr>
          <w:rtl/>
        </w:rPr>
        <w:t xml:space="preserve"> سمعت حمران بن أعين</w:t>
      </w:r>
      <w:r>
        <w:rPr>
          <w:rtl/>
        </w:rPr>
        <w:t>،</w:t>
      </w:r>
      <w:r w:rsidRPr="00F631CB">
        <w:rPr>
          <w:rtl/>
        </w:rPr>
        <w:t xml:space="preserve"> يقول</w:t>
      </w:r>
      <w:r>
        <w:rPr>
          <w:rtl/>
        </w:rPr>
        <w:t>،</w:t>
      </w:r>
      <w:r w:rsidRPr="00F631CB">
        <w:rPr>
          <w:rtl/>
        </w:rPr>
        <w:t xml:space="preserve"> قلت لأبي جعفر </w:t>
      </w:r>
      <w:r w:rsidRPr="00DB34C0">
        <w:rPr>
          <w:rStyle w:val="libAlaemChar"/>
          <w:rtl/>
        </w:rPr>
        <w:t>عليه‌السلام</w:t>
      </w:r>
      <w:r w:rsidRPr="00F631CB">
        <w:rPr>
          <w:rtl/>
        </w:rPr>
        <w:t xml:space="preserve"> أمن شيعتكم أنا</w:t>
      </w:r>
      <w:r>
        <w:rPr>
          <w:rtl/>
        </w:rPr>
        <w:t>؟</w:t>
      </w:r>
      <w:r w:rsidRPr="00F631CB">
        <w:rPr>
          <w:rtl/>
        </w:rPr>
        <w:t xml:space="preserve"> قال</w:t>
      </w:r>
      <w:r>
        <w:rPr>
          <w:rtl/>
        </w:rPr>
        <w:t>:</w:t>
      </w:r>
      <w:r w:rsidRPr="00F631CB">
        <w:rPr>
          <w:rtl/>
        </w:rPr>
        <w:t xml:space="preserve"> أي والله في الدنيا والآخرة</w:t>
      </w:r>
      <w:r>
        <w:rPr>
          <w:rtl/>
        </w:rPr>
        <w:t>،</w:t>
      </w:r>
      <w:r w:rsidRPr="00F631CB">
        <w:rPr>
          <w:rtl/>
        </w:rPr>
        <w:t xml:space="preserve"> وما أحد من شيعتنا الا وهو مكتوب عندنا اسمه واسم أبيه الا من يتولى منهم عنا.</w:t>
      </w:r>
    </w:p>
    <w:p w:rsidR="002B744E" w:rsidRPr="00F631CB" w:rsidRDefault="002B744E" w:rsidP="002B744E">
      <w:pPr>
        <w:pStyle w:val="libNormal"/>
        <w:rPr>
          <w:rtl/>
        </w:rPr>
      </w:pPr>
      <w:r w:rsidRPr="00F631CB">
        <w:rPr>
          <w:rtl/>
        </w:rPr>
        <w:t>قال</w:t>
      </w:r>
      <w:r>
        <w:rPr>
          <w:rtl/>
        </w:rPr>
        <w:t>،</w:t>
      </w:r>
      <w:r w:rsidRPr="00F631CB">
        <w:rPr>
          <w:rtl/>
        </w:rPr>
        <w:t xml:space="preserve"> قلت</w:t>
      </w:r>
      <w:r>
        <w:rPr>
          <w:rtl/>
        </w:rPr>
        <w:t>:</w:t>
      </w:r>
      <w:r w:rsidRPr="00F631CB">
        <w:rPr>
          <w:rtl/>
        </w:rPr>
        <w:t xml:space="preserve"> جعلت فداك أو من شيعتكم من يتولي عنكم بعد المعرفة</w:t>
      </w:r>
      <w:r>
        <w:rPr>
          <w:rtl/>
        </w:rPr>
        <w:t>؟</w:t>
      </w:r>
      <w:r w:rsidRPr="00F631CB">
        <w:rPr>
          <w:rtl/>
        </w:rPr>
        <w:t xml:space="preserve"> قال</w:t>
      </w:r>
      <w:r>
        <w:rPr>
          <w:rtl/>
        </w:rPr>
        <w:t>:</w:t>
      </w:r>
      <w:r>
        <w:rPr>
          <w:rFonts w:hint="cs"/>
          <w:rtl/>
        </w:rPr>
        <w:t xml:space="preserve"> </w:t>
      </w:r>
      <w:r w:rsidRPr="00F631CB">
        <w:rPr>
          <w:rtl/>
        </w:rPr>
        <w:t>يا حمران نعم وأنت لا تدركهم.</w:t>
      </w:r>
    </w:p>
    <w:p w:rsidR="002B744E" w:rsidRPr="00F631CB" w:rsidRDefault="002B744E" w:rsidP="002B744E">
      <w:pPr>
        <w:pStyle w:val="libNormal"/>
        <w:rPr>
          <w:rtl/>
        </w:rPr>
      </w:pPr>
      <w:r w:rsidRPr="00F631CB">
        <w:rPr>
          <w:rtl/>
        </w:rPr>
        <w:t>قال حمزة</w:t>
      </w:r>
      <w:r>
        <w:rPr>
          <w:rtl/>
        </w:rPr>
        <w:t>:</w:t>
      </w:r>
      <w:r w:rsidRPr="00F631CB">
        <w:rPr>
          <w:rtl/>
        </w:rPr>
        <w:t xml:space="preserve"> فتناظرنا في هذا الحديث</w:t>
      </w:r>
      <w:r>
        <w:rPr>
          <w:rtl/>
        </w:rPr>
        <w:t>،</w:t>
      </w:r>
      <w:r w:rsidRPr="00F631CB">
        <w:rPr>
          <w:rtl/>
        </w:rPr>
        <w:t xml:space="preserve"> فكتبنا به الى الرضا </w:t>
      </w:r>
      <w:r w:rsidRPr="00DB34C0">
        <w:rPr>
          <w:rStyle w:val="libAlaemChar"/>
          <w:rtl/>
        </w:rPr>
        <w:t>عليه‌السلام</w:t>
      </w:r>
      <w:r w:rsidRPr="00F631CB">
        <w:rPr>
          <w:rtl/>
        </w:rPr>
        <w:t xml:space="preserve"> نسأله عمن استثنى به أبو جعفر</w:t>
      </w:r>
      <w:r>
        <w:rPr>
          <w:rtl/>
        </w:rPr>
        <w:t>؟</w:t>
      </w:r>
      <w:r w:rsidRPr="00F631CB">
        <w:rPr>
          <w:rtl/>
        </w:rPr>
        <w:t xml:space="preserve"> فكتب هم الواقفة على موسى بن جعفر </w:t>
      </w:r>
      <w:r w:rsidRPr="00DB34C0">
        <w:rPr>
          <w:rStyle w:val="libAlaemChar"/>
          <w:rFonts w:hint="cs"/>
          <w:rtl/>
        </w:rPr>
        <w:t>عليهما‌السلام</w:t>
      </w:r>
      <w:r w:rsidRPr="00F631CB">
        <w:rPr>
          <w:rtl/>
        </w:rPr>
        <w:t>.</w:t>
      </w:r>
    </w:p>
    <w:p w:rsidR="002B744E" w:rsidRPr="00F631CB" w:rsidRDefault="002B744E" w:rsidP="002B744E">
      <w:pPr>
        <w:pStyle w:val="libCenterBold1"/>
        <w:rPr>
          <w:rtl/>
        </w:rPr>
      </w:pPr>
      <w:r w:rsidRPr="00F631CB">
        <w:rPr>
          <w:rtl/>
        </w:rPr>
        <w:t>في ابن السراج وابن المكارى وعلى بن أبى حمزة‌</w:t>
      </w:r>
    </w:p>
    <w:p w:rsidR="002B744E" w:rsidRPr="00F631CB" w:rsidRDefault="002B744E" w:rsidP="002B744E">
      <w:pPr>
        <w:pStyle w:val="libNormal"/>
        <w:rPr>
          <w:rtl/>
        </w:rPr>
      </w:pPr>
      <w:r w:rsidRPr="00F631CB">
        <w:rPr>
          <w:rtl/>
        </w:rPr>
        <w:t>883</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حدثنا جعفر بن أحمد</w:t>
      </w:r>
      <w:r>
        <w:rPr>
          <w:rtl/>
        </w:rPr>
        <w:t>،</w:t>
      </w:r>
      <w:r w:rsidRPr="00F631CB">
        <w:rPr>
          <w:rtl/>
        </w:rPr>
        <w:t xml:space="preserve"> عن أحمد ابن سليمان</w:t>
      </w:r>
      <w:r>
        <w:rPr>
          <w:rtl/>
        </w:rPr>
        <w:t>،</w:t>
      </w:r>
      <w:r w:rsidRPr="00F631CB">
        <w:rPr>
          <w:rtl/>
        </w:rPr>
        <w:t xml:space="preserve"> عن منصور بن العباس البغدادي</w:t>
      </w:r>
      <w:r>
        <w:rPr>
          <w:rtl/>
        </w:rPr>
        <w:t>،</w:t>
      </w:r>
      <w:r w:rsidRPr="00F631CB">
        <w:rPr>
          <w:rtl/>
        </w:rPr>
        <w:t xml:space="preserve"> قال</w:t>
      </w:r>
      <w:r>
        <w:rPr>
          <w:rtl/>
        </w:rPr>
        <w:t>:</w:t>
      </w:r>
      <w:r w:rsidRPr="00F631CB">
        <w:rPr>
          <w:rtl/>
        </w:rPr>
        <w:t xml:space="preserve"> حدثنا اسماعيل بن سهل</w:t>
      </w:r>
      <w:r>
        <w:rPr>
          <w:rtl/>
        </w:rPr>
        <w:t>،</w:t>
      </w:r>
      <w:r w:rsidRPr="00F631CB">
        <w:rPr>
          <w:rtl/>
        </w:rPr>
        <w:t xml:space="preserve"> قال حدثني بعض أصحابنا وسألني أن أكتم اسمه</w:t>
      </w:r>
      <w:r>
        <w:rPr>
          <w:rtl/>
        </w:rPr>
        <w:t>،</w:t>
      </w:r>
      <w:r w:rsidRPr="00F631CB">
        <w:rPr>
          <w:rtl/>
        </w:rPr>
        <w:t xml:space="preserve"> قال</w:t>
      </w:r>
      <w:r>
        <w:rPr>
          <w:rtl/>
        </w:rPr>
        <w:t>:</w:t>
      </w:r>
      <w:r w:rsidRPr="00F631CB">
        <w:rPr>
          <w:rtl/>
        </w:rPr>
        <w:t xml:space="preserve"> كنت عند الرضا </w:t>
      </w:r>
      <w:r w:rsidRPr="00DB34C0">
        <w:rPr>
          <w:rStyle w:val="libAlaemChar"/>
          <w:rtl/>
        </w:rPr>
        <w:t>عليه‌السلام</w:t>
      </w:r>
      <w:r w:rsidRPr="00F631CB">
        <w:rPr>
          <w:rtl/>
        </w:rPr>
        <w:t xml:space="preserve"> فدخل عليه علي بن أبي حمزة وابن السراج وابن المكاري</w:t>
      </w:r>
      <w:r>
        <w:rPr>
          <w:rtl/>
        </w:rPr>
        <w:t>،</w:t>
      </w:r>
      <w:r w:rsidRPr="00F631CB">
        <w:rPr>
          <w:rtl/>
        </w:rPr>
        <w:t xml:space="preserve"> فقال له ابن أبي حمزة</w:t>
      </w:r>
      <w:r>
        <w:rPr>
          <w:rtl/>
        </w:rPr>
        <w:t>:</w:t>
      </w:r>
      <w:r w:rsidRPr="00F631CB">
        <w:rPr>
          <w:rtl/>
        </w:rPr>
        <w:t xml:space="preserve"> ما فعل أبوك</w:t>
      </w:r>
      <w:r>
        <w:rPr>
          <w:rtl/>
        </w:rPr>
        <w:t>؟</w:t>
      </w:r>
      <w:r w:rsidRPr="00F631CB">
        <w:rPr>
          <w:rtl/>
        </w:rPr>
        <w:t xml:space="preserve"> قال</w:t>
      </w:r>
      <w:r>
        <w:rPr>
          <w:rtl/>
        </w:rPr>
        <w:t>:</w:t>
      </w:r>
      <w:r w:rsidRPr="00F631CB">
        <w:rPr>
          <w:rtl/>
        </w:rPr>
        <w:t xml:space="preserve"> مضى</w:t>
      </w:r>
      <w:r>
        <w:rPr>
          <w:rtl/>
        </w:rPr>
        <w:t>،</w:t>
      </w:r>
      <w:r w:rsidRPr="00F631CB">
        <w:rPr>
          <w:rtl/>
        </w:rPr>
        <w:t xml:space="preserve"> قال مضى موتا</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Normal"/>
        <w:rPr>
          <w:rtl/>
        </w:rPr>
      </w:pPr>
      <w:r w:rsidRPr="00F631CB">
        <w:rPr>
          <w:rtl/>
        </w:rPr>
        <w:t>قال</w:t>
      </w:r>
      <w:r>
        <w:rPr>
          <w:rtl/>
        </w:rPr>
        <w:t>،</w:t>
      </w:r>
      <w:r w:rsidRPr="00F631CB">
        <w:rPr>
          <w:rtl/>
        </w:rPr>
        <w:t xml:space="preserve"> فقال</w:t>
      </w:r>
      <w:r>
        <w:rPr>
          <w:rtl/>
        </w:rPr>
        <w:t>:</w:t>
      </w:r>
      <w:r w:rsidRPr="00F631CB">
        <w:rPr>
          <w:rtl/>
        </w:rPr>
        <w:t xml:space="preserve"> الى من عهد</w:t>
      </w:r>
      <w:r>
        <w:rPr>
          <w:rtl/>
        </w:rPr>
        <w:t>،</w:t>
      </w:r>
      <w:r w:rsidRPr="00F631CB">
        <w:rPr>
          <w:rtl/>
        </w:rPr>
        <w:t xml:space="preserve"> قال</w:t>
      </w:r>
      <w:r>
        <w:rPr>
          <w:rtl/>
        </w:rPr>
        <w:t>:</w:t>
      </w:r>
      <w:r w:rsidRPr="00F631CB">
        <w:rPr>
          <w:rtl/>
        </w:rPr>
        <w:t xml:space="preserve"> إلي</w:t>
      </w:r>
      <w:r>
        <w:rPr>
          <w:rtl/>
        </w:rPr>
        <w:t>،</w:t>
      </w:r>
      <w:r w:rsidRPr="00F631CB">
        <w:rPr>
          <w:rtl/>
        </w:rPr>
        <w:t xml:space="preserve"> قال</w:t>
      </w:r>
      <w:r>
        <w:rPr>
          <w:rtl/>
        </w:rPr>
        <w:t>:</w:t>
      </w:r>
      <w:r w:rsidRPr="00F631CB">
        <w:rPr>
          <w:rtl/>
        </w:rPr>
        <w:t xml:space="preserve"> فأنت امام مفترض طاعته من الله قال</w:t>
      </w:r>
      <w:r>
        <w:rPr>
          <w:rtl/>
        </w:rPr>
        <w:t>:</w:t>
      </w:r>
      <w:r w:rsidRPr="00F631CB">
        <w:rPr>
          <w:rtl/>
        </w:rPr>
        <w:t xml:space="preserve"> نعم.</w:t>
      </w:r>
    </w:p>
    <w:p w:rsidR="002B744E" w:rsidRPr="00F631CB" w:rsidRDefault="002B744E" w:rsidP="002B744E">
      <w:pPr>
        <w:pStyle w:val="libNormal"/>
        <w:rPr>
          <w:rtl/>
        </w:rPr>
      </w:pPr>
      <w:r w:rsidRPr="00F631CB">
        <w:rPr>
          <w:rtl/>
        </w:rPr>
        <w:t>قال ابن السراج وابن المكاري قد والله أمكنك من نفسه</w:t>
      </w:r>
      <w:r>
        <w:rPr>
          <w:rtl/>
        </w:rPr>
        <w:t>،</w:t>
      </w:r>
      <w:r w:rsidRPr="00F631CB">
        <w:rPr>
          <w:rtl/>
        </w:rPr>
        <w:t xml:space="preserve"> قال</w:t>
      </w:r>
      <w:r>
        <w:rPr>
          <w:rtl/>
        </w:rPr>
        <w:t>:</w:t>
      </w:r>
      <w:r w:rsidRPr="00F631CB">
        <w:rPr>
          <w:rtl/>
        </w:rPr>
        <w:t xml:space="preserve"> ويلك وبما أمكنت</w:t>
      </w:r>
      <w:r>
        <w:rPr>
          <w:rtl/>
        </w:rPr>
        <w:t xml:space="preserve"> أ</w:t>
      </w:r>
      <w:r w:rsidRPr="00F631CB">
        <w:rPr>
          <w:rtl/>
        </w:rPr>
        <w:t>تريد أن آتي بغداد وأقول لهارون أنا امام مفترض طاعتي والله ما ذاك علي وانما قلت ذلك لكم عند ما بلغني من اختلاف كلمتكم وتشتت أمركم لئلا يصير سركم في يد عدوكم.</w:t>
      </w:r>
    </w:p>
    <w:p w:rsidR="002B744E" w:rsidRPr="00F631CB" w:rsidRDefault="002B744E" w:rsidP="002B744E">
      <w:pPr>
        <w:pStyle w:val="libNormal"/>
        <w:rPr>
          <w:rtl/>
        </w:rPr>
      </w:pPr>
      <w:r w:rsidRPr="00F631CB">
        <w:rPr>
          <w:rtl/>
        </w:rPr>
        <w:t>قال له ابن أبي حمزة</w:t>
      </w:r>
      <w:r>
        <w:rPr>
          <w:rtl/>
        </w:rPr>
        <w:t>:</w:t>
      </w:r>
      <w:r w:rsidRPr="00F631CB">
        <w:rPr>
          <w:rtl/>
        </w:rPr>
        <w:t xml:space="preserve"> لقد أظهرت شيئا ما كان يظهره أحد من آبائك ولا يتكلم به</w:t>
      </w:r>
      <w:r>
        <w:rPr>
          <w:rtl/>
        </w:rPr>
        <w:t>،</w:t>
      </w:r>
      <w:r w:rsidRPr="00F631CB">
        <w:rPr>
          <w:rtl/>
        </w:rPr>
        <w:t xml:space="preserve"> قال</w:t>
      </w:r>
      <w:r>
        <w:rPr>
          <w:rtl/>
        </w:rPr>
        <w:t>:</w:t>
      </w:r>
      <w:r w:rsidRPr="00F631CB">
        <w:rPr>
          <w:rtl/>
        </w:rPr>
        <w:t xml:space="preserve"> بلي والله لقد تكلم به خير آبائي رسول الله </w:t>
      </w:r>
      <w:r w:rsidRPr="00DB34C0">
        <w:rPr>
          <w:rStyle w:val="libAlaemChar"/>
          <w:rtl/>
        </w:rPr>
        <w:t>صلى‌الله‌عليه‌وآله</w:t>
      </w:r>
      <w:r w:rsidRPr="00F631CB">
        <w:rPr>
          <w:rtl/>
        </w:rPr>
        <w:t xml:space="preserve"> لما أمره الله تعالى أن ينذر عشيرته الاقربين</w:t>
      </w:r>
      <w:r>
        <w:rPr>
          <w:rtl/>
        </w:rPr>
        <w:t>،</w:t>
      </w:r>
      <w:r w:rsidRPr="00F631CB">
        <w:rPr>
          <w:rtl/>
        </w:rPr>
        <w:t xml:space="preserve"> جمع من أهل بيته أربعين رجلا وقال لهم اني رسول الله‌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إليكم</w:t>
      </w:r>
      <w:r>
        <w:rPr>
          <w:rtl/>
        </w:rPr>
        <w:t>،</w:t>
      </w:r>
      <w:r w:rsidRPr="00F631CB">
        <w:rPr>
          <w:rtl/>
        </w:rPr>
        <w:t xml:space="preserve"> وكان أشدهم تكذيبا له وتأليبا عليه عمه أبو لهب فقال لهم النبي </w:t>
      </w:r>
      <w:r w:rsidRPr="00DB34C0">
        <w:rPr>
          <w:rStyle w:val="libAlaemChar"/>
          <w:rtl/>
        </w:rPr>
        <w:t>صلى‌الله‌عليه‌وآله</w:t>
      </w:r>
      <w:r>
        <w:rPr>
          <w:rtl/>
        </w:rPr>
        <w:t>:</w:t>
      </w:r>
      <w:r>
        <w:rPr>
          <w:rFonts w:hint="cs"/>
          <w:rtl/>
        </w:rPr>
        <w:t xml:space="preserve"> </w:t>
      </w:r>
      <w:r w:rsidRPr="00F631CB">
        <w:rPr>
          <w:rtl/>
        </w:rPr>
        <w:t xml:space="preserve">ان خدشني خدش فلست بنبي فهذا أول ما أبدع </w:t>
      </w:r>
      <w:r>
        <w:rPr>
          <w:rtl/>
        </w:rPr>
        <w:t>لكم من آية النبوة،</w:t>
      </w:r>
      <w:r w:rsidRPr="00F631CB">
        <w:rPr>
          <w:rtl/>
        </w:rPr>
        <w:t xml:space="preserve"> وأنا أقول ان خدشني هارون خدشا فلست بامام فهذا ما أبدع لكم من آية الامامة.</w:t>
      </w:r>
    </w:p>
    <w:p w:rsidR="002B744E" w:rsidRPr="00F631CB" w:rsidRDefault="002B744E" w:rsidP="002B744E">
      <w:pPr>
        <w:pStyle w:val="libNormal"/>
        <w:rPr>
          <w:rtl/>
        </w:rPr>
      </w:pPr>
      <w:r w:rsidRPr="00F631CB">
        <w:rPr>
          <w:rtl/>
        </w:rPr>
        <w:t>قال له علي</w:t>
      </w:r>
      <w:r>
        <w:rPr>
          <w:rtl/>
        </w:rPr>
        <w:t>:</w:t>
      </w:r>
      <w:r w:rsidRPr="00F631CB">
        <w:rPr>
          <w:rtl/>
        </w:rPr>
        <w:t xml:space="preserve"> انا روينا عن آبائك أن الامام لا يلي أمره الا امام مثله</w:t>
      </w:r>
      <w:r>
        <w:rPr>
          <w:rtl/>
        </w:rPr>
        <w:t>؟</w:t>
      </w:r>
      <w:r w:rsidRPr="00F631CB">
        <w:rPr>
          <w:rtl/>
        </w:rPr>
        <w:t xml:space="preserve"> فقال له أبو الحسن </w:t>
      </w:r>
      <w:r w:rsidRPr="00DB34C0">
        <w:rPr>
          <w:rStyle w:val="libAlaemChar"/>
          <w:rtl/>
        </w:rPr>
        <w:t>عليه‌السلام</w:t>
      </w:r>
      <w:r>
        <w:rPr>
          <w:rtl/>
        </w:rPr>
        <w:t>:</w:t>
      </w:r>
      <w:r w:rsidRPr="00F631CB">
        <w:rPr>
          <w:rtl/>
        </w:rPr>
        <w:t xml:space="preserve"> فأخبرني عن الحسين بن علي </w:t>
      </w:r>
      <w:r w:rsidRPr="00DB34C0">
        <w:rPr>
          <w:rStyle w:val="libAlaemChar"/>
          <w:rFonts w:hint="cs"/>
          <w:rtl/>
        </w:rPr>
        <w:t>عليهما‌السلام</w:t>
      </w:r>
      <w:r w:rsidRPr="00F631CB">
        <w:rPr>
          <w:rtl/>
        </w:rPr>
        <w:t xml:space="preserve"> كان اماما أو كان غير امام</w:t>
      </w:r>
      <w:r>
        <w:rPr>
          <w:rtl/>
        </w:rPr>
        <w:t>؟</w:t>
      </w:r>
      <w:r>
        <w:rPr>
          <w:rFonts w:hint="cs"/>
          <w:rtl/>
        </w:rPr>
        <w:t xml:space="preserve"> </w:t>
      </w:r>
      <w:r w:rsidRPr="00F631CB">
        <w:rPr>
          <w:rtl/>
        </w:rPr>
        <w:t>قال</w:t>
      </w:r>
      <w:r>
        <w:rPr>
          <w:rtl/>
        </w:rPr>
        <w:t>:</w:t>
      </w:r>
      <w:r w:rsidRPr="00F631CB">
        <w:rPr>
          <w:rtl/>
        </w:rPr>
        <w:t xml:space="preserve"> كان اماما</w:t>
      </w:r>
      <w:r>
        <w:rPr>
          <w:rtl/>
        </w:rPr>
        <w:t>،</w:t>
      </w:r>
      <w:r w:rsidRPr="00F631CB">
        <w:rPr>
          <w:rtl/>
        </w:rPr>
        <w:t xml:space="preserve"> قال</w:t>
      </w:r>
      <w:r>
        <w:rPr>
          <w:rtl/>
        </w:rPr>
        <w:t>:</w:t>
      </w:r>
      <w:r w:rsidRPr="00F631CB">
        <w:rPr>
          <w:rtl/>
        </w:rPr>
        <w:t xml:space="preserve"> فمن ولي أمره</w:t>
      </w:r>
      <w:r>
        <w:rPr>
          <w:rtl/>
        </w:rPr>
        <w:t>؟</w:t>
      </w:r>
      <w:r w:rsidRPr="00F631CB">
        <w:rPr>
          <w:rtl/>
        </w:rPr>
        <w:t xml:space="preserve"> قال</w:t>
      </w:r>
      <w:r>
        <w:rPr>
          <w:rtl/>
        </w:rPr>
        <w:t>:</w:t>
      </w:r>
      <w:r w:rsidRPr="00F631CB">
        <w:rPr>
          <w:rtl/>
        </w:rPr>
        <w:t xml:space="preserve"> علي بن الحسين</w:t>
      </w:r>
      <w:r>
        <w:rPr>
          <w:rtl/>
        </w:rPr>
        <w:t>،</w:t>
      </w:r>
      <w:r w:rsidRPr="00F631CB">
        <w:rPr>
          <w:rtl/>
        </w:rPr>
        <w:t xml:space="preserve"> قال</w:t>
      </w:r>
      <w:r>
        <w:rPr>
          <w:rtl/>
        </w:rPr>
        <w:t>:</w:t>
      </w:r>
      <w:r w:rsidRPr="00F631CB">
        <w:rPr>
          <w:rtl/>
        </w:rPr>
        <w:t xml:space="preserve"> وأين كان علي بن الحسين </w:t>
      </w:r>
      <w:r w:rsidRPr="00DB34C0">
        <w:rPr>
          <w:rStyle w:val="libAlaemChar"/>
          <w:rFonts w:hint="cs"/>
          <w:rtl/>
        </w:rPr>
        <w:t>عليهما‌السلام</w:t>
      </w:r>
      <w:r>
        <w:rPr>
          <w:rtl/>
        </w:rPr>
        <w:t>؟</w:t>
      </w:r>
      <w:r w:rsidRPr="00F631CB">
        <w:rPr>
          <w:rtl/>
        </w:rPr>
        <w:t xml:space="preserve"> قال</w:t>
      </w:r>
      <w:r>
        <w:rPr>
          <w:rtl/>
        </w:rPr>
        <w:t>:</w:t>
      </w:r>
      <w:r w:rsidRPr="00F631CB">
        <w:rPr>
          <w:rtl/>
        </w:rPr>
        <w:t xml:space="preserve"> كان محبوسا بالكوفة في يد عبيد الله بن زياد</w:t>
      </w:r>
      <w:r>
        <w:rPr>
          <w:rtl/>
        </w:rPr>
        <w:t>،</w:t>
      </w:r>
      <w:r w:rsidRPr="00F631CB">
        <w:rPr>
          <w:rtl/>
        </w:rPr>
        <w:t xml:space="preserve"> قال</w:t>
      </w:r>
      <w:r>
        <w:rPr>
          <w:rtl/>
        </w:rPr>
        <w:t>:</w:t>
      </w:r>
      <w:r>
        <w:rPr>
          <w:rFonts w:hint="cs"/>
          <w:rtl/>
        </w:rPr>
        <w:t xml:space="preserve"> </w:t>
      </w:r>
      <w:r w:rsidRPr="00F631CB">
        <w:rPr>
          <w:rtl/>
        </w:rPr>
        <w:t>خرج وهم لا يعلمون حتى ولي أمر أبيه ثم انصرف.</w:t>
      </w:r>
    </w:p>
    <w:p w:rsidR="002B744E" w:rsidRPr="00F631CB" w:rsidRDefault="002B744E" w:rsidP="002B744E">
      <w:pPr>
        <w:pStyle w:val="libNormal"/>
        <w:rPr>
          <w:rtl/>
        </w:rPr>
      </w:pPr>
      <w:r w:rsidRPr="00F631CB">
        <w:rPr>
          <w:rtl/>
        </w:rPr>
        <w:t xml:space="preserve">فقال له أبو الحسن </w:t>
      </w:r>
      <w:r w:rsidRPr="00DB34C0">
        <w:rPr>
          <w:rStyle w:val="libAlaemChar"/>
          <w:rtl/>
        </w:rPr>
        <w:t>عليه‌السلام</w:t>
      </w:r>
      <w:r>
        <w:rPr>
          <w:rtl/>
        </w:rPr>
        <w:t>:</w:t>
      </w:r>
      <w:r w:rsidRPr="00F631CB">
        <w:rPr>
          <w:rtl/>
        </w:rPr>
        <w:t xml:space="preserve"> ان هذا أمكن علي بن الحسين </w:t>
      </w:r>
      <w:r w:rsidRPr="00DB34C0">
        <w:rPr>
          <w:rStyle w:val="libAlaemChar"/>
          <w:rFonts w:hint="cs"/>
          <w:rtl/>
        </w:rPr>
        <w:t>عليهما‌السلام</w:t>
      </w:r>
      <w:r w:rsidRPr="00F631CB">
        <w:rPr>
          <w:rtl/>
        </w:rPr>
        <w:t xml:space="preserve"> ان يأتي كربلا فيلي أمر أبيه</w:t>
      </w:r>
      <w:r>
        <w:rPr>
          <w:rtl/>
        </w:rPr>
        <w:t>،</w:t>
      </w:r>
      <w:r w:rsidRPr="00F631CB">
        <w:rPr>
          <w:rtl/>
        </w:rPr>
        <w:t xml:space="preserve"> فهو يمكن صاحب هذا الامر أن يأتي بغداد فيلي أمر أبيه ثم ينصرف وليس في حبس ولا في اسار.</w:t>
      </w:r>
    </w:p>
    <w:p w:rsidR="002B744E" w:rsidRPr="00F631CB" w:rsidRDefault="002B744E" w:rsidP="002B744E">
      <w:pPr>
        <w:pStyle w:val="libNormal"/>
        <w:rPr>
          <w:rtl/>
        </w:rPr>
      </w:pPr>
      <w:r w:rsidRPr="00F631CB">
        <w:rPr>
          <w:rtl/>
        </w:rPr>
        <w:t>قال له علي</w:t>
      </w:r>
      <w:r>
        <w:rPr>
          <w:rtl/>
        </w:rPr>
        <w:t>:</w:t>
      </w:r>
      <w:r w:rsidRPr="00F631CB">
        <w:rPr>
          <w:rtl/>
        </w:rPr>
        <w:t xml:space="preserve"> انا روينا ان الامام لا يمضي حتى يري عقبه</w:t>
      </w:r>
      <w:r>
        <w:rPr>
          <w:rtl/>
        </w:rPr>
        <w:t>؟</w:t>
      </w:r>
      <w:r w:rsidRPr="00F631CB">
        <w:rPr>
          <w:rtl/>
        </w:rPr>
        <w:t xml:space="preserve"> قال</w:t>
      </w:r>
      <w:r>
        <w:rPr>
          <w:rtl/>
        </w:rPr>
        <w:t>:</w:t>
      </w:r>
      <w:r w:rsidRPr="00F631CB">
        <w:rPr>
          <w:rtl/>
        </w:rPr>
        <w:t xml:space="preserve"> فقال أبو الحسن </w:t>
      </w:r>
      <w:r w:rsidRPr="00DB34C0">
        <w:rPr>
          <w:rStyle w:val="libAlaemChar"/>
          <w:rtl/>
        </w:rPr>
        <w:t>عليه‌السلام</w:t>
      </w:r>
      <w:r>
        <w:rPr>
          <w:rtl/>
        </w:rPr>
        <w:t>:</w:t>
      </w:r>
      <w:r w:rsidRPr="00F631CB">
        <w:rPr>
          <w:rtl/>
        </w:rPr>
        <w:t xml:space="preserve"> أما رويتم في هذا الحديث غير هذا</w:t>
      </w:r>
      <w:r>
        <w:rPr>
          <w:rtl/>
        </w:rPr>
        <w:t>؟</w:t>
      </w:r>
      <w:r w:rsidRPr="00F631CB">
        <w:rPr>
          <w:rtl/>
        </w:rPr>
        <w:t xml:space="preserve"> قال</w:t>
      </w:r>
      <w:r>
        <w:rPr>
          <w:rtl/>
        </w:rPr>
        <w:t>:</w:t>
      </w:r>
      <w:r w:rsidRPr="00F631CB">
        <w:rPr>
          <w:rtl/>
        </w:rPr>
        <w:t xml:space="preserve"> لا</w:t>
      </w:r>
      <w:r>
        <w:rPr>
          <w:rtl/>
        </w:rPr>
        <w:t>،</w:t>
      </w:r>
      <w:r w:rsidRPr="00F631CB">
        <w:rPr>
          <w:rtl/>
        </w:rPr>
        <w:t xml:space="preserve"> قال</w:t>
      </w:r>
      <w:r>
        <w:rPr>
          <w:rtl/>
        </w:rPr>
        <w:t>:</w:t>
      </w:r>
      <w:r w:rsidRPr="00F631CB">
        <w:rPr>
          <w:rtl/>
        </w:rPr>
        <w:t xml:space="preserve"> بلى والله لقد رويتم فيه الا القائم وأنتم لا تدرون ما معناه ولم قيل</w:t>
      </w:r>
      <w:r>
        <w:rPr>
          <w:rtl/>
        </w:rPr>
        <w:t>،</w:t>
      </w:r>
      <w:r w:rsidRPr="00F631CB">
        <w:rPr>
          <w:rtl/>
        </w:rPr>
        <w:t xml:space="preserve"> قال له علي</w:t>
      </w:r>
      <w:r>
        <w:rPr>
          <w:rtl/>
        </w:rPr>
        <w:t>:</w:t>
      </w:r>
      <w:r w:rsidRPr="00F631CB">
        <w:rPr>
          <w:rtl/>
        </w:rPr>
        <w:t xml:space="preserve"> بلى والله ان هذا لفي الحديث</w:t>
      </w:r>
      <w:r>
        <w:rPr>
          <w:rtl/>
        </w:rPr>
        <w:t>،</w:t>
      </w:r>
      <w:r w:rsidRPr="00F631CB">
        <w:rPr>
          <w:rtl/>
        </w:rPr>
        <w:t xml:space="preserve"> قال له ابو الحسن </w:t>
      </w:r>
      <w:r w:rsidRPr="00DB34C0">
        <w:rPr>
          <w:rStyle w:val="libAlaemChar"/>
          <w:rtl/>
        </w:rPr>
        <w:t>عليه‌السلام</w:t>
      </w:r>
      <w:r>
        <w:rPr>
          <w:rtl/>
        </w:rPr>
        <w:t>:</w:t>
      </w:r>
      <w:r w:rsidRPr="00F631CB">
        <w:rPr>
          <w:rtl/>
        </w:rPr>
        <w:t xml:space="preserve"> ويلك كيف اجترات علي بشي‌ء تدع بعضه.</w:t>
      </w:r>
    </w:p>
    <w:p w:rsidR="002B744E" w:rsidRDefault="002B744E" w:rsidP="002B744E">
      <w:pPr>
        <w:pStyle w:val="libNormal"/>
        <w:rPr>
          <w:rtl/>
        </w:rPr>
      </w:pPr>
      <w:r w:rsidRPr="00F631CB">
        <w:rPr>
          <w:rtl/>
        </w:rPr>
        <w:t>ثم قال</w:t>
      </w:r>
      <w:r>
        <w:rPr>
          <w:rtl/>
        </w:rPr>
        <w:t>:</w:t>
      </w:r>
      <w:r w:rsidRPr="00F631CB">
        <w:rPr>
          <w:rtl/>
        </w:rPr>
        <w:t xml:space="preserve"> يا شيخ اتق الله ولا تكن من الصادين عن دين الله تعالى.</w:t>
      </w:r>
    </w:p>
    <w:p w:rsidR="002B744E" w:rsidRDefault="002B744E" w:rsidP="002B744E">
      <w:pPr>
        <w:pStyle w:val="libLine"/>
        <w:rPr>
          <w:rtl/>
        </w:rPr>
      </w:pPr>
      <w:r>
        <w:rPr>
          <w:rtl/>
        </w:rPr>
        <w:t>___________________________________________________________</w:t>
      </w:r>
    </w:p>
    <w:p w:rsidR="002B744E" w:rsidRPr="00C9241A" w:rsidRDefault="002B744E" w:rsidP="002B744E">
      <w:pPr>
        <w:pStyle w:val="libCenterBold1"/>
        <w:rPr>
          <w:rtl/>
        </w:rPr>
      </w:pPr>
      <w:r w:rsidRPr="00C9241A">
        <w:rPr>
          <w:rtl/>
        </w:rPr>
        <w:t xml:space="preserve">في ابن السراج وابن المكارى وعلى بن أبى حمزة </w:t>
      </w:r>
    </w:p>
    <w:p w:rsidR="002B744E" w:rsidRPr="00F631CB" w:rsidRDefault="002B744E" w:rsidP="002B744E">
      <w:pPr>
        <w:pStyle w:val="libBold1"/>
        <w:rPr>
          <w:rtl/>
          <w:lang w:bidi="fa-IR"/>
        </w:rPr>
      </w:pPr>
      <w:r w:rsidRPr="00B668BB">
        <w:rPr>
          <w:rtl/>
        </w:rPr>
        <w:t xml:space="preserve">قوله </w:t>
      </w:r>
      <w:r>
        <w:rPr>
          <w:rtl/>
        </w:rPr>
        <w:t>(ع):</w:t>
      </w:r>
      <w:r w:rsidRPr="00B668BB">
        <w:rPr>
          <w:rtl/>
        </w:rPr>
        <w:t xml:space="preserve"> فهذا أول ما أبدع لكم من آية النبوة‌</w:t>
      </w:r>
    </w:p>
    <w:p w:rsidR="002B744E" w:rsidRPr="00F631CB" w:rsidRDefault="002B744E" w:rsidP="002B744E">
      <w:pPr>
        <w:pStyle w:val="libNormal"/>
        <w:rPr>
          <w:rtl/>
        </w:rPr>
      </w:pPr>
      <w:r w:rsidRPr="00F631CB">
        <w:rPr>
          <w:rtl/>
        </w:rPr>
        <w:t xml:space="preserve">أى ان اظهاره </w:t>
      </w:r>
      <w:r w:rsidRPr="00DB34C0">
        <w:rPr>
          <w:rStyle w:val="libAlaemChar"/>
          <w:rtl/>
        </w:rPr>
        <w:t>صلى‌الله‌عليه‌وآله</w:t>
      </w:r>
      <w:r w:rsidRPr="00F631CB">
        <w:rPr>
          <w:rtl/>
        </w:rPr>
        <w:t xml:space="preserve"> نبوته واخباره عن الغيب انه لا يخدشه في ذلك خدش</w:t>
      </w:r>
      <w:r>
        <w:rPr>
          <w:rtl/>
        </w:rPr>
        <w:t>،</w:t>
      </w:r>
      <w:r w:rsidRPr="00F631CB">
        <w:rPr>
          <w:rtl/>
        </w:rPr>
        <w:t xml:space="preserve"> وليس عليه منه بأس</w:t>
      </w:r>
      <w:r>
        <w:rPr>
          <w:rtl/>
        </w:rPr>
        <w:t>،</w:t>
      </w:r>
      <w:r w:rsidRPr="00F631CB">
        <w:rPr>
          <w:rtl/>
        </w:rPr>
        <w:t xml:space="preserve"> كان أول ما أبدع لكم من آية النبوة</w:t>
      </w:r>
      <w:r>
        <w:rPr>
          <w:rtl/>
        </w:rPr>
        <w:t>،</w:t>
      </w:r>
      <w:r w:rsidRPr="00F631CB">
        <w:rPr>
          <w:rtl/>
        </w:rPr>
        <w:t xml:space="preserve"> فكذلك اظهاري لدعوة الامامة واخباري أنه لا يخدشني شي‌ء</w:t>
      </w:r>
      <w:r>
        <w:rPr>
          <w:rtl/>
        </w:rPr>
        <w:t>،</w:t>
      </w:r>
      <w:r w:rsidRPr="00F631CB">
        <w:rPr>
          <w:rtl/>
        </w:rPr>
        <w:t xml:space="preserve"> وليس علي فيه من هارون بأس هو ما أبدع لكم من آية الامامة ومعجزتها فليستيقن.</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ابن أبى سعيد المكارى‌</w:t>
      </w:r>
    </w:p>
    <w:p w:rsidR="002B744E" w:rsidRPr="00F631CB" w:rsidRDefault="002B744E" w:rsidP="002B744E">
      <w:pPr>
        <w:pStyle w:val="libNormal"/>
        <w:rPr>
          <w:rtl/>
        </w:rPr>
      </w:pPr>
      <w:r w:rsidRPr="00F631CB">
        <w:rPr>
          <w:rtl/>
        </w:rPr>
        <w:t>884</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حدثنا الحسن</w:t>
      </w:r>
      <w:r>
        <w:rPr>
          <w:rtl/>
        </w:rPr>
        <w:t>،</w:t>
      </w:r>
      <w:r w:rsidRPr="00F631CB">
        <w:rPr>
          <w:rtl/>
        </w:rPr>
        <w:t xml:space="preserve"> قال</w:t>
      </w:r>
      <w:r>
        <w:rPr>
          <w:rtl/>
        </w:rPr>
        <w:t>:</w:t>
      </w:r>
      <w:r w:rsidRPr="00F631CB">
        <w:rPr>
          <w:rtl/>
        </w:rPr>
        <w:t xml:space="preserve"> كان ابن ابي سعيد المكاري واقفيا.</w:t>
      </w:r>
    </w:p>
    <w:p w:rsidR="002B744E" w:rsidRPr="00F631CB" w:rsidRDefault="002B744E" w:rsidP="002B744E">
      <w:pPr>
        <w:pStyle w:val="libNormal"/>
        <w:rPr>
          <w:rtl/>
        </w:rPr>
      </w:pPr>
      <w:r w:rsidRPr="00F631CB">
        <w:rPr>
          <w:rtl/>
        </w:rPr>
        <w:t>حدثني حمدويه</w:t>
      </w:r>
      <w:r>
        <w:rPr>
          <w:rtl/>
        </w:rPr>
        <w:t>،</w:t>
      </w:r>
      <w:r w:rsidRPr="00F631CB">
        <w:rPr>
          <w:rtl/>
        </w:rPr>
        <w:t xml:space="preserve"> قال</w:t>
      </w:r>
      <w:r>
        <w:rPr>
          <w:rtl/>
        </w:rPr>
        <w:t>:</w:t>
      </w:r>
      <w:r w:rsidRPr="00F631CB">
        <w:rPr>
          <w:rtl/>
        </w:rPr>
        <w:t xml:space="preserve"> حدثني الحسن بن موسى</w:t>
      </w:r>
      <w:r>
        <w:rPr>
          <w:rtl/>
        </w:rPr>
        <w:t>،</w:t>
      </w:r>
      <w:r w:rsidRPr="00F631CB">
        <w:rPr>
          <w:rtl/>
        </w:rPr>
        <w:t xml:space="preserve"> قال</w:t>
      </w:r>
      <w:r>
        <w:rPr>
          <w:rtl/>
        </w:rPr>
        <w:t>:</w:t>
      </w:r>
      <w:r w:rsidRPr="00F631CB">
        <w:rPr>
          <w:rtl/>
        </w:rPr>
        <w:t xml:space="preserve"> رواه علي بن عمر الزيات</w:t>
      </w:r>
      <w:r>
        <w:rPr>
          <w:rtl/>
        </w:rPr>
        <w:t>،</w:t>
      </w:r>
      <w:r w:rsidRPr="00F631CB">
        <w:rPr>
          <w:rtl/>
        </w:rPr>
        <w:t xml:space="preserve"> عن ابن ابي سعيد المكاري</w:t>
      </w:r>
      <w:r>
        <w:rPr>
          <w:rtl/>
        </w:rPr>
        <w:t>،</w:t>
      </w:r>
      <w:r w:rsidRPr="00F631CB">
        <w:rPr>
          <w:rtl/>
        </w:rPr>
        <w:t xml:space="preserve"> قال</w:t>
      </w:r>
      <w:r>
        <w:rPr>
          <w:rtl/>
        </w:rPr>
        <w:t>،</w:t>
      </w:r>
      <w:r w:rsidRPr="00F631CB">
        <w:rPr>
          <w:rtl/>
        </w:rPr>
        <w:t xml:space="preserve"> دخل علي الرضا </w:t>
      </w:r>
      <w:r w:rsidRPr="00DB34C0">
        <w:rPr>
          <w:rStyle w:val="libAlaemChar"/>
          <w:rtl/>
        </w:rPr>
        <w:t>عليه‌السلام</w:t>
      </w:r>
      <w:r w:rsidRPr="00F631CB">
        <w:rPr>
          <w:rtl/>
        </w:rPr>
        <w:t xml:space="preserve"> فقال له</w:t>
      </w:r>
      <w:r>
        <w:rPr>
          <w:rtl/>
        </w:rPr>
        <w:t>:</w:t>
      </w:r>
      <w:r w:rsidRPr="00F631CB">
        <w:rPr>
          <w:rtl/>
        </w:rPr>
        <w:t xml:space="preserve"> فتحت بابك وقعدت للناس تفتيهم ولم يكن أبوك يفعل هذا</w:t>
      </w:r>
      <w:r>
        <w:rPr>
          <w:rtl/>
        </w:rPr>
        <w:t>،</w:t>
      </w:r>
      <w:r w:rsidRPr="00F631CB">
        <w:rPr>
          <w:rtl/>
        </w:rPr>
        <w:t xml:space="preserve"> قال</w:t>
      </w:r>
      <w:r>
        <w:rPr>
          <w:rtl/>
        </w:rPr>
        <w:t>،</w:t>
      </w:r>
      <w:r w:rsidRPr="00F631CB">
        <w:rPr>
          <w:rtl/>
        </w:rPr>
        <w:t xml:space="preserve"> فقال</w:t>
      </w:r>
      <w:r>
        <w:rPr>
          <w:rtl/>
        </w:rPr>
        <w:t>:</w:t>
      </w:r>
      <w:r w:rsidRPr="00F631CB">
        <w:rPr>
          <w:rtl/>
        </w:rPr>
        <w:t xml:space="preserve"> ليس علي من هارون بأس</w:t>
      </w:r>
      <w:r>
        <w:rPr>
          <w:rtl/>
        </w:rPr>
        <w:t>،</w:t>
      </w:r>
      <w:r w:rsidRPr="00F631CB">
        <w:rPr>
          <w:rtl/>
        </w:rPr>
        <w:t xml:space="preserve"> وقال له</w:t>
      </w:r>
      <w:r>
        <w:rPr>
          <w:rtl/>
        </w:rPr>
        <w:t>:</w:t>
      </w:r>
      <w:r w:rsidRPr="00F631CB">
        <w:rPr>
          <w:rtl/>
        </w:rPr>
        <w:t xml:space="preserve"> أطفأ الله نور قلبك وأدخل الفقر بيتك</w:t>
      </w:r>
      <w:r>
        <w:rPr>
          <w:rtl/>
        </w:rPr>
        <w:t>،</w:t>
      </w:r>
      <w:r w:rsidRPr="00F631CB">
        <w:rPr>
          <w:rtl/>
        </w:rPr>
        <w:t xml:space="preserve"> ويلك أما ع</w:t>
      </w:r>
      <w:r>
        <w:rPr>
          <w:rtl/>
        </w:rPr>
        <w:t>لمت أن الله تعالى أوحى الى مريم</w:t>
      </w:r>
      <w:r w:rsidRPr="00F631CB">
        <w:rPr>
          <w:rtl/>
        </w:rPr>
        <w:t xml:space="preserve"> أن في بطنك نبيا فولدت مريم عيسى </w:t>
      </w:r>
      <w:r w:rsidRPr="00DB34C0">
        <w:rPr>
          <w:rStyle w:val="libAlaemChar"/>
          <w:rtl/>
        </w:rPr>
        <w:t>عليه‌السلام</w:t>
      </w:r>
      <w:r w:rsidRPr="00F631CB">
        <w:rPr>
          <w:rtl/>
        </w:rPr>
        <w:t xml:space="preserve"> فمريم من عيسى وعيسى من مريم</w:t>
      </w:r>
      <w:r>
        <w:rPr>
          <w:rtl/>
        </w:rPr>
        <w:t>،</w:t>
      </w:r>
      <w:r w:rsidRPr="00F631CB">
        <w:rPr>
          <w:rtl/>
        </w:rPr>
        <w:t xml:space="preserve"> وأنا من أبي وأبي مني.</w:t>
      </w:r>
    </w:p>
    <w:p w:rsidR="002B744E" w:rsidRDefault="002B744E" w:rsidP="002B744E">
      <w:pPr>
        <w:pStyle w:val="libNormal"/>
        <w:rPr>
          <w:rtl/>
        </w:rPr>
      </w:pPr>
      <w:r w:rsidRPr="00F631CB">
        <w:rPr>
          <w:rtl/>
        </w:rPr>
        <w:t>قال</w:t>
      </w:r>
      <w:r>
        <w:rPr>
          <w:rtl/>
        </w:rPr>
        <w:t>،</w:t>
      </w:r>
      <w:r w:rsidRPr="00F631CB">
        <w:rPr>
          <w:rtl/>
        </w:rPr>
        <w:t xml:space="preserve"> فقال له</w:t>
      </w:r>
      <w:r>
        <w:rPr>
          <w:rtl/>
        </w:rPr>
        <w:t>:</w:t>
      </w:r>
      <w:r w:rsidRPr="00F631CB">
        <w:rPr>
          <w:rtl/>
        </w:rPr>
        <w:t xml:space="preserve"> أسألك عن مسأل</w:t>
      </w:r>
      <w:r>
        <w:rPr>
          <w:rtl/>
        </w:rPr>
        <w:t>ة؟ فقال له: ما أخالك تسمع مني</w:t>
      </w:r>
      <w:r w:rsidRPr="00F631CB">
        <w:rPr>
          <w:rtl/>
        </w:rPr>
        <w:t xml:space="preserve"> ولست من‌</w:t>
      </w:r>
    </w:p>
    <w:p w:rsidR="002B744E" w:rsidRDefault="002B744E" w:rsidP="002B744E">
      <w:pPr>
        <w:pStyle w:val="libLine"/>
        <w:rPr>
          <w:rtl/>
        </w:rPr>
      </w:pPr>
      <w:r>
        <w:rPr>
          <w:rtl/>
        </w:rPr>
        <w:t>___________________________________________________________</w:t>
      </w:r>
    </w:p>
    <w:p w:rsidR="002B744E" w:rsidRPr="00B668BB" w:rsidRDefault="002B744E" w:rsidP="002B744E">
      <w:pPr>
        <w:pStyle w:val="libCenterBold1"/>
        <w:rPr>
          <w:rtl/>
        </w:rPr>
      </w:pPr>
      <w:r w:rsidRPr="00B668BB">
        <w:rPr>
          <w:rtl/>
        </w:rPr>
        <w:t xml:space="preserve">في ابن أبى سعيد المكارى </w:t>
      </w:r>
    </w:p>
    <w:p w:rsidR="002B744E" w:rsidRPr="00F631CB" w:rsidRDefault="002B744E" w:rsidP="002B744E">
      <w:pPr>
        <w:pStyle w:val="libBold1"/>
        <w:rPr>
          <w:rtl/>
          <w:lang w:bidi="fa-IR"/>
        </w:rPr>
      </w:pPr>
      <w:r w:rsidRPr="00B668BB">
        <w:rPr>
          <w:rtl/>
        </w:rPr>
        <w:t xml:space="preserve">قوله </w:t>
      </w:r>
      <w:r>
        <w:rPr>
          <w:rtl/>
        </w:rPr>
        <w:t>(ع):</w:t>
      </w:r>
      <w:r w:rsidRPr="00B668BB">
        <w:rPr>
          <w:rtl/>
        </w:rPr>
        <w:t xml:space="preserve"> ان الله تعالى أوحى الى مريم‌</w:t>
      </w:r>
    </w:p>
    <w:p w:rsidR="002B744E" w:rsidRPr="00F631CB" w:rsidRDefault="002B744E" w:rsidP="002B744E">
      <w:pPr>
        <w:pStyle w:val="libNormal"/>
        <w:rPr>
          <w:rtl/>
        </w:rPr>
      </w:pPr>
      <w:r w:rsidRPr="00F631CB">
        <w:rPr>
          <w:rtl/>
        </w:rPr>
        <w:t xml:space="preserve">يعني </w:t>
      </w:r>
      <w:r w:rsidRPr="00DB34C0">
        <w:rPr>
          <w:rStyle w:val="libAlaemChar"/>
          <w:rtl/>
        </w:rPr>
        <w:t>عليه‌السلام</w:t>
      </w:r>
      <w:r>
        <w:rPr>
          <w:rtl/>
        </w:rPr>
        <w:t>:</w:t>
      </w:r>
      <w:r w:rsidRPr="00F631CB">
        <w:rPr>
          <w:rtl/>
        </w:rPr>
        <w:t xml:space="preserve"> ان الله سبحانه أوحى الى عمران اني واهب لك ولدا ذكرا</w:t>
      </w:r>
      <w:r>
        <w:rPr>
          <w:rtl/>
        </w:rPr>
        <w:t>،</w:t>
      </w:r>
      <w:r w:rsidRPr="00F631CB">
        <w:rPr>
          <w:rtl/>
        </w:rPr>
        <w:t xml:space="preserve"> فولدت له مريم وولدت عيسى</w:t>
      </w:r>
      <w:r>
        <w:rPr>
          <w:rtl/>
        </w:rPr>
        <w:t>،</w:t>
      </w:r>
      <w:r w:rsidRPr="00F631CB">
        <w:rPr>
          <w:rtl/>
        </w:rPr>
        <w:t xml:space="preserve"> فهو سبحانه عنى بالذكر مريم من حيث أنها ولدت عيسى</w:t>
      </w:r>
      <w:r>
        <w:rPr>
          <w:rtl/>
        </w:rPr>
        <w:t>،</w:t>
      </w:r>
      <w:r w:rsidRPr="00F631CB">
        <w:rPr>
          <w:rtl/>
        </w:rPr>
        <w:t xml:space="preserve"> فمريم من عيسى وعيسى من مريم كأنهما شي‌ء واحد ونفس واحدة لا فرق بينهما</w:t>
      </w:r>
      <w:r>
        <w:rPr>
          <w:rtl/>
        </w:rPr>
        <w:t>،</w:t>
      </w:r>
      <w:r w:rsidRPr="00F631CB">
        <w:rPr>
          <w:rtl/>
        </w:rPr>
        <w:t xml:space="preserve"> فكذلك أنا من أبي وأبي مني كأننا شي‌ء واحد ونفس واحدة لا فرق بيننا فليعلم.</w:t>
      </w:r>
    </w:p>
    <w:p w:rsidR="002B744E" w:rsidRPr="00F631CB" w:rsidRDefault="002B744E" w:rsidP="002B744E">
      <w:pPr>
        <w:pStyle w:val="libBold1"/>
        <w:rPr>
          <w:rtl/>
          <w:lang w:bidi="fa-IR"/>
        </w:rPr>
      </w:pPr>
      <w:r w:rsidRPr="00B668BB">
        <w:rPr>
          <w:rtl/>
        </w:rPr>
        <w:t xml:space="preserve">قوله </w:t>
      </w:r>
      <w:r>
        <w:rPr>
          <w:rtl/>
        </w:rPr>
        <w:t>(ع):</w:t>
      </w:r>
      <w:r w:rsidRPr="00B668BB">
        <w:rPr>
          <w:rtl/>
        </w:rPr>
        <w:t xml:space="preserve"> ما أخا لك تسمع منى‌</w:t>
      </w:r>
    </w:p>
    <w:p w:rsidR="002B744E" w:rsidRPr="00F631CB" w:rsidRDefault="002B744E" w:rsidP="002B744E">
      <w:pPr>
        <w:pStyle w:val="libNormal"/>
        <w:rPr>
          <w:rtl/>
        </w:rPr>
      </w:pPr>
      <w:r w:rsidRPr="00F631CB">
        <w:rPr>
          <w:rtl/>
        </w:rPr>
        <w:t>ما أخا لك تفعل كذا أي لا أظنك تفعله وكسر الهمزة فيه أفصح وأشهر.</w:t>
      </w:r>
    </w:p>
    <w:p w:rsidR="002B744E" w:rsidRPr="00F631CB" w:rsidRDefault="002B744E" w:rsidP="002B744E">
      <w:pPr>
        <w:pStyle w:val="libNormal"/>
        <w:rPr>
          <w:rtl/>
        </w:rPr>
      </w:pPr>
      <w:r w:rsidRPr="00F631CB">
        <w:rPr>
          <w:rtl/>
        </w:rPr>
        <w:t>قال في القاموس</w:t>
      </w:r>
      <w:r>
        <w:rPr>
          <w:rtl/>
        </w:rPr>
        <w:t>:</w:t>
      </w:r>
      <w:r w:rsidRPr="00F631CB">
        <w:rPr>
          <w:rtl/>
        </w:rPr>
        <w:t xml:space="preserve"> خال الشي‌ء خيلولة ظنه وتقول في مستقبلة</w:t>
      </w:r>
      <w:r>
        <w:rPr>
          <w:rtl/>
        </w:rPr>
        <w:t>:</w:t>
      </w:r>
      <w:r w:rsidRPr="00F631CB">
        <w:rPr>
          <w:rtl/>
        </w:rPr>
        <w:t xml:space="preserve"> اخال بكسر الهمزة وتفتح في لغية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القاموس</w:t>
      </w:r>
      <w:r>
        <w:rPr>
          <w:rtl/>
        </w:rPr>
        <w:t>:</w:t>
      </w:r>
      <w:r w:rsidRPr="00F631CB">
        <w:rPr>
          <w:rtl/>
        </w:rPr>
        <w:t xml:space="preserve"> 3 / 372‌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غنمي</w:t>
      </w:r>
      <w:r>
        <w:rPr>
          <w:rtl/>
        </w:rPr>
        <w:t>،</w:t>
      </w:r>
      <w:r w:rsidRPr="00F631CB">
        <w:rPr>
          <w:rtl/>
        </w:rPr>
        <w:t xml:space="preserve"> سل</w:t>
      </w:r>
      <w:r>
        <w:rPr>
          <w:rtl/>
        </w:rPr>
        <w:t>،</w:t>
      </w:r>
      <w:r w:rsidRPr="00F631CB">
        <w:rPr>
          <w:rtl/>
        </w:rPr>
        <w:t xml:space="preserve"> قال</w:t>
      </w:r>
      <w:r>
        <w:rPr>
          <w:rtl/>
        </w:rPr>
        <w:t>:</w:t>
      </w:r>
      <w:r w:rsidRPr="00F631CB">
        <w:rPr>
          <w:rtl/>
        </w:rPr>
        <w:t xml:space="preserve"> فقال له رجل حضرته الوفاة فقال</w:t>
      </w:r>
      <w:r>
        <w:rPr>
          <w:rtl/>
        </w:rPr>
        <w:t>:</w:t>
      </w:r>
      <w:r w:rsidRPr="00F631CB">
        <w:rPr>
          <w:rtl/>
        </w:rPr>
        <w:t xml:space="preserve"> ما ملكته قديما فهو حر وما لم يملكه بقديم فليس بحر.</w:t>
      </w:r>
    </w:p>
    <w:p w:rsidR="002B744E" w:rsidRPr="00F631CB" w:rsidRDefault="002B744E" w:rsidP="002B744E">
      <w:pPr>
        <w:pStyle w:val="libNormal"/>
        <w:rPr>
          <w:rtl/>
        </w:rPr>
      </w:pPr>
      <w:r w:rsidRPr="00F631CB">
        <w:rPr>
          <w:rtl/>
        </w:rPr>
        <w:t>فقال</w:t>
      </w:r>
      <w:r>
        <w:rPr>
          <w:rtl/>
        </w:rPr>
        <w:t>:</w:t>
      </w:r>
      <w:r w:rsidRPr="00F631CB">
        <w:rPr>
          <w:rtl/>
        </w:rPr>
        <w:t xml:space="preserve"> ويلك أما تقرأ هذا الاية </w:t>
      </w:r>
      <w:r w:rsidRPr="00DB34C0">
        <w:rPr>
          <w:rStyle w:val="libAlaemChar"/>
          <w:rtl/>
        </w:rPr>
        <w:t>(</w:t>
      </w:r>
      <w:r w:rsidRPr="00DB34C0">
        <w:rPr>
          <w:rStyle w:val="libAieChar"/>
          <w:rtl/>
        </w:rPr>
        <w:t xml:space="preserve"> وَالْقَمَرَ قَدَّرْناهُ مَنازِلَ حَتّى عادَ كَالْعُرْجُونِ الْقَدِيمِ </w:t>
      </w:r>
      <w:r w:rsidRPr="00DB34C0">
        <w:rPr>
          <w:rStyle w:val="libAlaemChar"/>
          <w:rtl/>
        </w:rPr>
        <w:t>)</w:t>
      </w:r>
      <w:r w:rsidRPr="00F631CB">
        <w:rPr>
          <w:rtl/>
        </w:rPr>
        <w:t xml:space="preserve"> </w:t>
      </w:r>
      <w:r w:rsidRPr="00DB34C0">
        <w:rPr>
          <w:rStyle w:val="libFootnotenumChar"/>
          <w:rtl/>
        </w:rPr>
        <w:t>(1)</w:t>
      </w:r>
      <w:r w:rsidRPr="00F631CB">
        <w:rPr>
          <w:rtl/>
        </w:rPr>
        <w:t xml:space="preserve"> » فما ملك الرجل قبل الستة الاشهر فهو قديم</w:t>
      </w:r>
      <w:r>
        <w:rPr>
          <w:rtl/>
        </w:rPr>
        <w:t>،</w:t>
      </w:r>
      <w:r w:rsidRPr="00F631CB">
        <w:rPr>
          <w:rtl/>
        </w:rPr>
        <w:t xml:space="preserve"> وما ملك بعد الستة الاشهر فليس بقديم.</w:t>
      </w:r>
    </w:p>
    <w:p w:rsidR="002B744E" w:rsidRPr="00F631CB" w:rsidRDefault="002B744E" w:rsidP="002B744E">
      <w:pPr>
        <w:pStyle w:val="libNormal"/>
        <w:rPr>
          <w:rtl/>
        </w:rPr>
      </w:pPr>
      <w:r w:rsidRPr="00F631CB">
        <w:rPr>
          <w:rtl/>
        </w:rPr>
        <w:t>قال</w:t>
      </w:r>
      <w:r>
        <w:rPr>
          <w:rtl/>
        </w:rPr>
        <w:t>،</w:t>
      </w:r>
      <w:r w:rsidRPr="00F631CB">
        <w:rPr>
          <w:rtl/>
        </w:rPr>
        <w:t xml:space="preserve"> فقام فخرج من عنده فنزل به من الفقر والبلاء ما الله به عليم.</w:t>
      </w:r>
    </w:p>
    <w:p w:rsidR="002B744E" w:rsidRPr="00F631CB" w:rsidRDefault="002B744E" w:rsidP="002B744E">
      <w:pPr>
        <w:pStyle w:val="libNormal"/>
        <w:rPr>
          <w:rtl/>
        </w:rPr>
      </w:pPr>
      <w:r w:rsidRPr="00F631CB">
        <w:rPr>
          <w:rtl/>
        </w:rPr>
        <w:t>885</w:t>
      </w:r>
      <w:r>
        <w:rPr>
          <w:rtl/>
        </w:rPr>
        <w:t xml:space="preserve"> - </w:t>
      </w:r>
      <w:r w:rsidRPr="00F631CB">
        <w:rPr>
          <w:rtl/>
        </w:rPr>
        <w:t>ابراهيم بن محمد بن العباس</w:t>
      </w:r>
      <w:r>
        <w:rPr>
          <w:rtl/>
        </w:rPr>
        <w:t>،</w:t>
      </w:r>
      <w:r w:rsidRPr="00F631CB">
        <w:rPr>
          <w:rtl/>
        </w:rPr>
        <w:t xml:space="preserve"> قال</w:t>
      </w:r>
      <w:r>
        <w:rPr>
          <w:rtl/>
        </w:rPr>
        <w:t>:</w:t>
      </w:r>
      <w:r w:rsidRPr="00F631CB">
        <w:rPr>
          <w:rtl/>
        </w:rPr>
        <w:t xml:space="preserve"> حدثني أحمد بن ادريس القمي قال</w:t>
      </w:r>
      <w:r>
        <w:rPr>
          <w:rtl/>
        </w:rPr>
        <w:t>:</w:t>
      </w:r>
      <w:r w:rsidRPr="00F631CB">
        <w:rPr>
          <w:rtl/>
        </w:rPr>
        <w:t xml:space="preserve"> حدثني محمد بن أحمد</w:t>
      </w:r>
      <w:r>
        <w:rPr>
          <w:rtl/>
        </w:rPr>
        <w:t>،</w:t>
      </w:r>
      <w:r w:rsidRPr="00F631CB">
        <w:rPr>
          <w:rtl/>
        </w:rPr>
        <w:t xml:space="preserve"> عن ابراهيم بن هاشم</w:t>
      </w:r>
      <w:r>
        <w:rPr>
          <w:rtl/>
        </w:rPr>
        <w:t>،</w:t>
      </w:r>
      <w:r w:rsidRPr="00F631CB">
        <w:rPr>
          <w:rtl/>
        </w:rPr>
        <w:t xml:space="preserve"> عن داود بن محمد النهدي</w:t>
      </w:r>
      <w:r>
        <w:rPr>
          <w:rtl/>
        </w:rPr>
        <w:t>،</w:t>
      </w:r>
      <w:r w:rsidRPr="00F631CB">
        <w:rPr>
          <w:rtl/>
        </w:rPr>
        <w:t xml:space="preserve"> عن بعض أصحابنا</w:t>
      </w:r>
      <w:r>
        <w:rPr>
          <w:rtl/>
        </w:rPr>
        <w:t>،</w:t>
      </w:r>
      <w:r w:rsidRPr="00F631CB">
        <w:rPr>
          <w:rtl/>
        </w:rPr>
        <w:t xml:space="preserve"> قال</w:t>
      </w:r>
      <w:r>
        <w:rPr>
          <w:rtl/>
        </w:rPr>
        <w:t>:</w:t>
      </w:r>
      <w:r w:rsidRPr="00F631CB">
        <w:rPr>
          <w:rtl/>
        </w:rPr>
        <w:t xml:space="preserve"> دخل ابن المكاري على الرضا </w:t>
      </w:r>
      <w:r w:rsidRPr="00DB34C0">
        <w:rPr>
          <w:rStyle w:val="libAlaemChar"/>
          <w:rtl/>
        </w:rPr>
        <w:t>عليه‌السلام</w:t>
      </w:r>
      <w:r w:rsidRPr="00F631CB">
        <w:rPr>
          <w:rtl/>
        </w:rPr>
        <w:t xml:space="preserve"> فقال له</w:t>
      </w:r>
      <w:r>
        <w:rPr>
          <w:rtl/>
        </w:rPr>
        <w:t>:</w:t>
      </w:r>
      <w:r w:rsidRPr="00F631CB">
        <w:rPr>
          <w:rtl/>
        </w:rPr>
        <w:t xml:space="preserve"> أبلغ الله بك من قدرك أن تدعي ما أدعي أبوك.</w:t>
      </w:r>
    </w:p>
    <w:p w:rsidR="002B744E" w:rsidRPr="00F631CB" w:rsidRDefault="002B744E" w:rsidP="002B744E">
      <w:pPr>
        <w:pStyle w:val="libNormal"/>
        <w:rPr>
          <w:rtl/>
        </w:rPr>
      </w:pPr>
      <w:r w:rsidRPr="00F631CB">
        <w:rPr>
          <w:rtl/>
        </w:rPr>
        <w:t>قال</w:t>
      </w:r>
      <w:r>
        <w:rPr>
          <w:rtl/>
        </w:rPr>
        <w:t>،</w:t>
      </w:r>
      <w:r w:rsidRPr="00F631CB">
        <w:rPr>
          <w:rtl/>
        </w:rPr>
        <w:t xml:space="preserve"> فقال له</w:t>
      </w:r>
      <w:r>
        <w:rPr>
          <w:rtl/>
        </w:rPr>
        <w:t>:</w:t>
      </w:r>
      <w:r w:rsidRPr="00F631CB">
        <w:rPr>
          <w:rtl/>
        </w:rPr>
        <w:t xml:space="preserve"> ما لك أطفأ الله نورك وأدخل الفقر بيتك</w:t>
      </w:r>
      <w:r>
        <w:rPr>
          <w:rtl/>
        </w:rPr>
        <w:t>،</w:t>
      </w:r>
      <w:r w:rsidRPr="00F631CB">
        <w:rPr>
          <w:rtl/>
        </w:rPr>
        <w:t xml:space="preserve"> أما علمت أن الله جل وعلا أوحى الى عمران اني واهب لك ذكرا</w:t>
      </w:r>
      <w:r>
        <w:rPr>
          <w:rtl/>
        </w:rPr>
        <w:t>،</w:t>
      </w:r>
      <w:r w:rsidRPr="00F631CB">
        <w:rPr>
          <w:rtl/>
        </w:rPr>
        <w:t xml:space="preserve"> فوهب له مريم</w:t>
      </w:r>
      <w:r>
        <w:rPr>
          <w:rtl/>
        </w:rPr>
        <w:t>،</w:t>
      </w:r>
      <w:r w:rsidRPr="00F631CB">
        <w:rPr>
          <w:rtl/>
        </w:rPr>
        <w:t xml:space="preserve"> فوهب لمريم ع</w:t>
      </w:r>
      <w:r>
        <w:rPr>
          <w:rtl/>
        </w:rPr>
        <w:t>يسى فعيسى من مريم، وذكر مثله،</w:t>
      </w:r>
      <w:r w:rsidRPr="00F631CB">
        <w:rPr>
          <w:rtl/>
        </w:rPr>
        <w:t xml:space="preserve"> وذكر فيه</w:t>
      </w:r>
      <w:r>
        <w:rPr>
          <w:rtl/>
        </w:rPr>
        <w:t>:</w:t>
      </w:r>
      <w:r w:rsidRPr="00F631CB">
        <w:rPr>
          <w:rtl/>
        </w:rPr>
        <w:t xml:space="preserve"> أنا وأبي شي‌ء واحد.</w:t>
      </w:r>
    </w:p>
    <w:p w:rsidR="002B744E" w:rsidRPr="00F631CB" w:rsidRDefault="002B744E" w:rsidP="002B744E">
      <w:pPr>
        <w:pStyle w:val="libCenterBold1"/>
        <w:rPr>
          <w:rtl/>
        </w:rPr>
      </w:pPr>
      <w:r w:rsidRPr="00F631CB">
        <w:rPr>
          <w:rtl/>
        </w:rPr>
        <w:t>في زياد بن مروان القندى‌</w:t>
      </w:r>
    </w:p>
    <w:p w:rsidR="002B744E" w:rsidRDefault="002B744E" w:rsidP="002B744E">
      <w:pPr>
        <w:pStyle w:val="libNormal"/>
        <w:rPr>
          <w:rtl/>
        </w:rPr>
      </w:pPr>
      <w:r w:rsidRPr="00F631CB">
        <w:rPr>
          <w:rtl/>
        </w:rPr>
        <w:t>886</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زياد</w:t>
      </w:r>
      <w:r>
        <w:rPr>
          <w:rtl/>
        </w:rPr>
        <w:t>،</w:t>
      </w:r>
      <w:r w:rsidRPr="00F631CB">
        <w:rPr>
          <w:rtl/>
        </w:rPr>
        <w:t xml:space="preserve"> هو أحد‌</w:t>
      </w:r>
    </w:p>
    <w:p w:rsidR="002B744E" w:rsidRDefault="002B744E" w:rsidP="002B744E">
      <w:pPr>
        <w:pStyle w:val="libLine"/>
        <w:rPr>
          <w:rtl/>
        </w:rPr>
      </w:pPr>
      <w:r>
        <w:rPr>
          <w:rtl/>
        </w:rPr>
        <w:t>___________________________________________________________</w:t>
      </w:r>
    </w:p>
    <w:p w:rsidR="002B744E" w:rsidRPr="00F57AB0" w:rsidRDefault="002B744E" w:rsidP="002B744E">
      <w:pPr>
        <w:pStyle w:val="libBold1"/>
        <w:rPr>
          <w:rtl/>
        </w:rPr>
      </w:pPr>
      <w:r w:rsidRPr="00F57AB0">
        <w:rPr>
          <w:rtl/>
        </w:rPr>
        <w:t>قوله</w:t>
      </w:r>
      <w:r>
        <w:rPr>
          <w:rtl/>
        </w:rPr>
        <w:t>:</w:t>
      </w:r>
      <w:r w:rsidRPr="00F57AB0">
        <w:rPr>
          <w:rtl/>
        </w:rPr>
        <w:t xml:space="preserve"> وذكر مثله‌</w:t>
      </w:r>
    </w:p>
    <w:p w:rsidR="002B744E" w:rsidRPr="00F631CB" w:rsidRDefault="002B744E" w:rsidP="002B744E">
      <w:pPr>
        <w:pStyle w:val="libNormal"/>
        <w:rPr>
          <w:rtl/>
        </w:rPr>
      </w:pPr>
      <w:r w:rsidRPr="00F631CB">
        <w:rPr>
          <w:rtl/>
        </w:rPr>
        <w:t>أي وذكر الراوي مثل ما في رواية علي بن عمر الزيات السابقة بعينه وهو عيسى من مريم وأنا من أبي وأبي مني</w:t>
      </w:r>
      <w:r>
        <w:rPr>
          <w:rtl/>
        </w:rPr>
        <w:t>،</w:t>
      </w:r>
      <w:r w:rsidRPr="00F631CB">
        <w:rPr>
          <w:rtl/>
        </w:rPr>
        <w:t xml:space="preserve"> ثم ذكر فيه زيادة وزاد فيه شيئا وهو أنا وأبي شي‌ء واحد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يس</w:t>
      </w:r>
      <w:r>
        <w:rPr>
          <w:rtl/>
        </w:rPr>
        <w:t>:</w:t>
      </w:r>
      <w:r w:rsidRPr="00F631CB">
        <w:rPr>
          <w:rtl/>
        </w:rPr>
        <w:t xml:space="preserve"> 39‌</w:t>
      </w:r>
    </w:p>
    <w:p w:rsidR="002B744E" w:rsidRPr="00F631CB" w:rsidRDefault="002B744E" w:rsidP="002B744E">
      <w:pPr>
        <w:pStyle w:val="libFootnote0"/>
        <w:rPr>
          <w:rtl/>
          <w:lang w:bidi="fa-IR"/>
        </w:rPr>
      </w:pPr>
      <w:r w:rsidRPr="00F631CB">
        <w:rPr>
          <w:rtl/>
        </w:rPr>
        <w:t>(2) الى هنا تم التعليقة على كتاب رجال الكشى وبه تم تحقيقنا وتصحيحنا والتعليقة عليها على يد الفقير السيد مهدى الرجائى عفى عنه في أول يوم من ذي الحجة سنة ألف وأربعمائة واثنان.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أركان الوقف.</w:t>
      </w:r>
    </w:p>
    <w:p w:rsidR="002B744E" w:rsidRPr="00F631CB" w:rsidRDefault="002B744E" w:rsidP="002B744E">
      <w:pPr>
        <w:pStyle w:val="libNormal"/>
        <w:rPr>
          <w:rtl/>
        </w:rPr>
      </w:pPr>
      <w:r w:rsidRPr="00F631CB">
        <w:rPr>
          <w:rtl/>
        </w:rPr>
        <w:t>وقال أبو الحسن حمدويه</w:t>
      </w:r>
      <w:r>
        <w:rPr>
          <w:rtl/>
        </w:rPr>
        <w:t>:</w:t>
      </w:r>
      <w:r w:rsidRPr="00F631CB">
        <w:rPr>
          <w:rtl/>
        </w:rPr>
        <w:t xml:space="preserve"> هو زياد بن مروان القندي بغدادي.</w:t>
      </w:r>
    </w:p>
    <w:p w:rsidR="002B744E" w:rsidRPr="00F631CB" w:rsidRDefault="002B744E" w:rsidP="002B744E">
      <w:pPr>
        <w:pStyle w:val="libNormal"/>
        <w:rPr>
          <w:rtl/>
        </w:rPr>
      </w:pPr>
      <w:r w:rsidRPr="00F631CB">
        <w:rPr>
          <w:rtl/>
        </w:rPr>
        <w:t>887</w:t>
      </w:r>
      <w:r>
        <w:rPr>
          <w:rtl/>
        </w:rPr>
        <w:t xml:space="preserve"> - </w:t>
      </w:r>
      <w:r w:rsidRPr="00F631CB">
        <w:rPr>
          <w:rtl/>
        </w:rPr>
        <w:t>حدثني حمدويه عن محمد بن الحسن</w:t>
      </w:r>
      <w:r>
        <w:rPr>
          <w:rtl/>
        </w:rPr>
        <w:t>،</w:t>
      </w:r>
      <w:r w:rsidRPr="00F631CB">
        <w:rPr>
          <w:rtl/>
        </w:rPr>
        <w:t xml:space="preserve"> قال</w:t>
      </w:r>
      <w:r>
        <w:rPr>
          <w:rtl/>
        </w:rPr>
        <w:t>:</w:t>
      </w:r>
      <w:r w:rsidRPr="00F631CB">
        <w:rPr>
          <w:rtl/>
        </w:rPr>
        <w:t xml:space="preserve"> حدثني أبو علي الفارسي عن محمد بن عيسى</w:t>
      </w:r>
      <w:r>
        <w:rPr>
          <w:rtl/>
        </w:rPr>
        <w:t>،</w:t>
      </w:r>
      <w:r w:rsidRPr="00F631CB">
        <w:rPr>
          <w:rtl/>
        </w:rPr>
        <w:t xml:space="preserve"> ومحمد بن مهران</w:t>
      </w:r>
      <w:r>
        <w:rPr>
          <w:rtl/>
        </w:rPr>
        <w:t>،</w:t>
      </w:r>
      <w:r w:rsidRPr="00F631CB">
        <w:rPr>
          <w:rtl/>
        </w:rPr>
        <w:t xml:space="preserve"> عن محمد بن اسماعيل بن أبي سعيد الزيات قال</w:t>
      </w:r>
      <w:r>
        <w:rPr>
          <w:rtl/>
        </w:rPr>
        <w:t>:</w:t>
      </w:r>
      <w:r w:rsidRPr="00F631CB">
        <w:rPr>
          <w:rtl/>
        </w:rPr>
        <w:t xml:space="preserve"> كنت مع زياد القندى حاجا</w:t>
      </w:r>
      <w:r>
        <w:rPr>
          <w:rtl/>
        </w:rPr>
        <w:t>،</w:t>
      </w:r>
      <w:r w:rsidRPr="00F631CB">
        <w:rPr>
          <w:rtl/>
        </w:rPr>
        <w:t xml:space="preserve"> ولم نكن نفترق ليلا ولا نهارا في طريق مكة وبمكة وفي الطواف.</w:t>
      </w:r>
    </w:p>
    <w:p w:rsidR="002B744E" w:rsidRPr="00F631CB" w:rsidRDefault="002B744E" w:rsidP="002B744E">
      <w:pPr>
        <w:pStyle w:val="libNormal"/>
        <w:rPr>
          <w:rtl/>
        </w:rPr>
      </w:pPr>
      <w:r w:rsidRPr="00F631CB">
        <w:rPr>
          <w:rtl/>
        </w:rPr>
        <w:t>ثم قصدته ذات ليلة فلم أره حتى طلع الفجر</w:t>
      </w:r>
      <w:r>
        <w:rPr>
          <w:rtl/>
        </w:rPr>
        <w:t>،</w:t>
      </w:r>
      <w:r w:rsidRPr="00F631CB">
        <w:rPr>
          <w:rtl/>
        </w:rPr>
        <w:t xml:space="preserve"> فقلت له</w:t>
      </w:r>
      <w:r>
        <w:rPr>
          <w:rtl/>
        </w:rPr>
        <w:t>:</w:t>
      </w:r>
      <w:r w:rsidRPr="00F631CB">
        <w:rPr>
          <w:rtl/>
        </w:rPr>
        <w:t xml:space="preserve"> غمني ابطائك فأي شي‌ء كانت الحال</w:t>
      </w:r>
      <w:r>
        <w:rPr>
          <w:rtl/>
        </w:rPr>
        <w:t>؟</w:t>
      </w:r>
      <w:r w:rsidRPr="00F631CB">
        <w:rPr>
          <w:rtl/>
        </w:rPr>
        <w:t xml:space="preserve"> قال لي</w:t>
      </w:r>
      <w:r>
        <w:rPr>
          <w:rtl/>
        </w:rPr>
        <w:t>:</w:t>
      </w:r>
      <w:r w:rsidRPr="00F631CB">
        <w:rPr>
          <w:rtl/>
        </w:rPr>
        <w:t xml:space="preserve"> ما زلت بالابطح مع أبي الحسن يعني أبا ابراهيم وعلي ابنه </w:t>
      </w:r>
      <w:r w:rsidRPr="00DB34C0">
        <w:rPr>
          <w:rStyle w:val="libAlaemChar"/>
          <w:rFonts w:hint="cs"/>
          <w:rtl/>
        </w:rPr>
        <w:t>عليهما‌السلام</w:t>
      </w:r>
      <w:r w:rsidRPr="00F631CB">
        <w:rPr>
          <w:rtl/>
        </w:rPr>
        <w:t xml:space="preserve"> عن يمينه</w:t>
      </w:r>
      <w:r>
        <w:rPr>
          <w:rtl/>
        </w:rPr>
        <w:t>،</w:t>
      </w:r>
      <w:r w:rsidRPr="00F631CB">
        <w:rPr>
          <w:rtl/>
        </w:rPr>
        <w:t xml:space="preserve"> فقال</w:t>
      </w:r>
      <w:r>
        <w:rPr>
          <w:rtl/>
        </w:rPr>
        <w:t>:</w:t>
      </w:r>
      <w:r w:rsidRPr="00F631CB">
        <w:rPr>
          <w:rtl/>
        </w:rPr>
        <w:t xml:space="preserve"> يا أبا الفضل أو يا زياد هذا ابني علي قوله قولي وفعله فعلي فان كانت لك حاجة فأنزلها به وأقبل قوله</w:t>
      </w:r>
      <w:r>
        <w:rPr>
          <w:rtl/>
        </w:rPr>
        <w:t>،</w:t>
      </w:r>
      <w:r w:rsidRPr="00F631CB">
        <w:rPr>
          <w:rtl/>
        </w:rPr>
        <w:t xml:space="preserve"> فانه لا يقول على الله الا الحق.</w:t>
      </w:r>
    </w:p>
    <w:p w:rsidR="002B744E" w:rsidRPr="00F631CB" w:rsidRDefault="002B744E" w:rsidP="002B744E">
      <w:pPr>
        <w:pStyle w:val="libNormal"/>
        <w:rPr>
          <w:rtl/>
        </w:rPr>
      </w:pPr>
      <w:r w:rsidRPr="00F631CB">
        <w:rPr>
          <w:rtl/>
        </w:rPr>
        <w:t>قال ابن ابي سعيد</w:t>
      </w:r>
      <w:r>
        <w:rPr>
          <w:rtl/>
        </w:rPr>
        <w:t>:</w:t>
      </w:r>
      <w:r w:rsidRPr="00F631CB">
        <w:rPr>
          <w:rtl/>
        </w:rPr>
        <w:t xml:space="preserve"> فمكثنا ما شاء الله حتى حدث من أمر البرامكة ما حدث فكتب زياد الى أبي الحسن علي بن موسى الرضا </w:t>
      </w:r>
      <w:r w:rsidRPr="00DB34C0">
        <w:rPr>
          <w:rStyle w:val="libAlaemChar"/>
          <w:rFonts w:hint="cs"/>
          <w:rtl/>
        </w:rPr>
        <w:t>عليهما‌السلام</w:t>
      </w:r>
      <w:r w:rsidRPr="00F631CB">
        <w:rPr>
          <w:rtl/>
        </w:rPr>
        <w:t xml:space="preserve"> يسأله عن ظهور هذا الامر الحديث أو الاستتار.</w:t>
      </w:r>
    </w:p>
    <w:p w:rsidR="002B744E" w:rsidRPr="00F631CB" w:rsidRDefault="002B744E" w:rsidP="002B744E">
      <w:pPr>
        <w:pStyle w:val="libNormal"/>
        <w:rPr>
          <w:rtl/>
        </w:rPr>
      </w:pPr>
      <w:r w:rsidRPr="00F631CB">
        <w:rPr>
          <w:rtl/>
        </w:rPr>
        <w:t xml:space="preserve">فكتب اليه أبو الحسن </w:t>
      </w:r>
      <w:r w:rsidRPr="00DB34C0">
        <w:rPr>
          <w:rStyle w:val="libAlaemChar"/>
          <w:rtl/>
        </w:rPr>
        <w:t>عليه‌السلام</w:t>
      </w:r>
      <w:r>
        <w:rPr>
          <w:rtl/>
        </w:rPr>
        <w:t>:</w:t>
      </w:r>
      <w:r w:rsidRPr="00F631CB">
        <w:rPr>
          <w:rtl/>
        </w:rPr>
        <w:t xml:space="preserve"> أظهر فلا بأس عليك منهم.</w:t>
      </w:r>
    </w:p>
    <w:p w:rsidR="002B744E" w:rsidRPr="00F631CB" w:rsidRDefault="002B744E" w:rsidP="002B744E">
      <w:pPr>
        <w:pStyle w:val="libNormal"/>
        <w:rPr>
          <w:rtl/>
        </w:rPr>
      </w:pPr>
      <w:r w:rsidRPr="00F631CB">
        <w:rPr>
          <w:rtl/>
        </w:rPr>
        <w:t>فظهر زياد فلما حدث الحديث قلت له</w:t>
      </w:r>
      <w:r>
        <w:rPr>
          <w:rtl/>
        </w:rPr>
        <w:t>:</w:t>
      </w:r>
      <w:r w:rsidRPr="00F631CB">
        <w:rPr>
          <w:rtl/>
        </w:rPr>
        <w:t xml:space="preserve"> يا أبا الفضل أي شي‌ء يعدل بهذا الامر فقال لي</w:t>
      </w:r>
      <w:r>
        <w:rPr>
          <w:rtl/>
        </w:rPr>
        <w:t>:</w:t>
      </w:r>
      <w:r w:rsidRPr="00F631CB">
        <w:rPr>
          <w:rtl/>
        </w:rPr>
        <w:t xml:space="preserve"> ليس هذا أوان الكلام فيه</w:t>
      </w:r>
      <w:r>
        <w:rPr>
          <w:rtl/>
        </w:rPr>
        <w:t>،</w:t>
      </w:r>
      <w:r w:rsidRPr="00F631CB">
        <w:rPr>
          <w:rtl/>
        </w:rPr>
        <w:t xml:space="preserve"> قال</w:t>
      </w:r>
      <w:r>
        <w:rPr>
          <w:rtl/>
        </w:rPr>
        <w:t>،</w:t>
      </w:r>
      <w:r w:rsidRPr="00F631CB">
        <w:rPr>
          <w:rtl/>
        </w:rPr>
        <w:t xml:space="preserve"> فألححت عليه بالكلام بالكوفة وببغداد كل ذلك يقول لي مثل ذلك</w:t>
      </w:r>
      <w:r>
        <w:rPr>
          <w:rtl/>
        </w:rPr>
        <w:t>،</w:t>
      </w:r>
      <w:r w:rsidRPr="00F631CB">
        <w:rPr>
          <w:rtl/>
        </w:rPr>
        <w:t xml:space="preserve"> الى ان قال لي آخر كلامه</w:t>
      </w:r>
      <w:r>
        <w:rPr>
          <w:rtl/>
        </w:rPr>
        <w:t>:</w:t>
      </w:r>
      <w:r w:rsidRPr="00F631CB">
        <w:rPr>
          <w:rtl/>
        </w:rPr>
        <w:t xml:space="preserve"> ويحك فتبطل هذه الأحاديث التي رويناها.</w:t>
      </w:r>
    </w:p>
    <w:p w:rsidR="002B744E" w:rsidRPr="00F631CB" w:rsidRDefault="002B744E" w:rsidP="002B744E">
      <w:pPr>
        <w:pStyle w:val="libNormal"/>
        <w:rPr>
          <w:rtl/>
        </w:rPr>
      </w:pPr>
      <w:r w:rsidRPr="00F631CB">
        <w:rPr>
          <w:rtl/>
        </w:rPr>
        <w:t>888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 حدثني محمد ابن أحمد</w:t>
      </w:r>
      <w:r>
        <w:rPr>
          <w:rtl/>
        </w:rPr>
        <w:t>،</w:t>
      </w:r>
      <w:r w:rsidRPr="00F631CB">
        <w:rPr>
          <w:rtl/>
        </w:rPr>
        <w:t xml:space="preserve"> عن أحمد بن الحسين</w:t>
      </w:r>
      <w:r>
        <w:rPr>
          <w:rtl/>
        </w:rPr>
        <w:t>،</w:t>
      </w:r>
      <w:r w:rsidRPr="00F631CB">
        <w:rPr>
          <w:rtl/>
        </w:rPr>
        <w:t xml:space="preserve"> عن محمد بن جمهور</w:t>
      </w:r>
      <w:r>
        <w:rPr>
          <w:rtl/>
        </w:rPr>
        <w:t>،</w:t>
      </w:r>
      <w:r w:rsidRPr="00F631CB">
        <w:rPr>
          <w:rtl/>
        </w:rPr>
        <w:t xml:space="preserve"> عن أحمد بن الفضل عن يونس بن عبد الرحمن</w:t>
      </w:r>
      <w:r>
        <w:rPr>
          <w:rtl/>
        </w:rPr>
        <w:t>،</w:t>
      </w:r>
      <w:r w:rsidRPr="00F631CB">
        <w:rPr>
          <w:rtl/>
        </w:rPr>
        <w:t xml:space="preserve"> قال</w:t>
      </w:r>
      <w:r>
        <w:rPr>
          <w:rtl/>
        </w:rPr>
        <w:t>،</w:t>
      </w:r>
      <w:r w:rsidRPr="00F631CB">
        <w:rPr>
          <w:rtl/>
        </w:rPr>
        <w:t xml:space="preserve"> مات أبو الحسن </w:t>
      </w:r>
      <w:r w:rsidRPr="00DB34C0">
        <w:rPr>
          <w:rStyle w:val="libAlaemChar"/>
          <w:rtl/>
        </w:rPr>
        <w:t>عليه‌السلام</w:t>
      </w:r>
      <w:r w:rsidRPr="00F631CB">
        <w:rPr>
          <w:rtl/>
        </w:rPr>
        <w:t xml:space="preserve"> وليس عنده من قوامه أحد الا وعنده المال الكثير</w:t>
      </w:r>
      <w:r>
        <w:rPr>
          <w:rtl/>
        </w:rPr>
        <w:t>،</w:t>
      </w:r>
      <w:r w:rsidRPr="00F631CB">
        <w:rPr>
          <w:rtl/>
        </w:rPr>
        <w:t xml:space="preserve"> وكان ذلك سبب وقفهم وجحدهم موته</w:t>
      </w:r>
      <w:r>
        <w:rPr>
          <w:rtl/>
        </w:rPr>
        <w:t>،</w:t>
      </w:r>
      <w:r w:rsidRPr="00F631CB">
        <w:rPr>
          <w:rtl/>
        </w:rPr>
        <w:t xml:space="preserve"> وكان عند زياد القندي سبعون ألف دينار.</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بكر بن محمد بن جناح‌</w:t>
      </w:r>
    </w:p>
    <w:p w:rsidR="002B744E" w:rsidRPr="00F631CB" w:rsidRDefault="002B744E" w:rsidP="002B744E">
      <w:pPr>
        <w:pStyle w:val="libNormal"/>
        <w:rPr>
          <w:rtl/>
        </w:rPr>
      </w:pPr>
      <w:r w:rsidRPr="00F631CB">
        <w:rPr>
          <w:rtl/>
        </w:rPr>
        <w:t>889</w:t>
      </w:r>
      <w:r>
        <w:rPr>
          <w:rtl/>
        </w:rPr>
        <w:t xml:space="preserve"> - </w:t>
      </w:r>
      <w:r w:rsidRPr="00F631CB">
        <w:rPr>
          <w:rtl/>
        </w:rPr>
        <w:t>قال حمدويه عن بعض أشياخه</w:t>
      </w:r>
      <w:r>
        <w:rPr>
          <w:rtl/>
        </w:rPr>
        <w:t>:</w:t>
      </w:r>
      <w:r w:rsidRPr="00F631CB">
        <w:rPr>
          <w:rtl/>
        </w:rPr>
        <w:t xml:space="preserve"> أن بكر بن جناح</w:t>
      </w:r>
      <w:r>
        <w:rPr>
          <w:rtl/>
        </w:rPr>
        <w:t>،</w:t>
      </w:r>
      <w:r w:rsidRPr="00F631CB">
        <w:rPr>
          <w:rtl/>
        </w:rPr>
        <w:t xml:space="preserve"> واقفي.</w:t>
      </w:r>
    </w:p>
    <w:p w:rsidR="002B744E" w:rsidRPr="00F631CB" w:rsidRDefault="002B744E" w:rsidP="002B744E">
      <w:pPr>
        <w:pStyle w:val="libCenterBold1"/>
        <w:rPr>
          <w:rtl/>
        </w:rPr>
      </w:pPr>
      <w:r w:rsidRPr="00F631CB">
        <w:rPr>
          <w:rtl/>
        </w:rPr>
        <w:t>في أحمد بن الحسن الميثمى‌</w:t>
      </w:r>
    </w:p>
    <w:p w:rsidR="002B744E" w:rsidRPr="00F631CB" w:rsidRDefault="002B744E" w:rsidP="002B744E">
      <w:pPr>
        <w:pStyle w:val="libNormal"/>
        <w:rPr>
          <w:rtl/>
        </w:rPr>
      </w:pPr>
      <w:r w:rsidRPr="00F631CB">
        <w:rPr>
          <w:rtl/>
        </w:rPr>
        <w:t>890</w:t>
      </w:r>
      <w:r>
        <w:rPr>
          <w:rtl/>
        </w:rPr>
        <w:t xml:space="preserve"> - </w:t>
      </w:r>
      <w:r w:rsidRPr="00F631CB">
        <w:rPr>
          <w:rtl/>
        </w:rPr>
        <w:t>قال حمدويه</w:t>
      </w:r>
      <w:r>
        <w:rPr>
          <w:rtl/>
        </w:rPr>
        <w:t>،</w:t>
      </w:r>
      <w:r w:rsidRPr="00F631CB">
        <w:rPr>
          <w:rtl/>
        </w:rPr>
        <w:t xml:space="preserve"> عن الحسن بن موسى</w:t>
      </w:r>
      <w:r>
        <w:rPr>
          <w:rtl/>
        </w:rPr>
        <w:t>،</w:t>
      </w:r>
      <w:r w:rsidRPr="00F631CB">
        <w:rPr>
          <w:rtl/>
        </w:rPr>
        <w:t xml:space="preserve"> قال</w:t>
      </w:r>
      <w:r>
        <w:rPr>
          <w:rtl/>
        </w:rPr>
        <w:t>:</w:t>
      </w:r>
      <w:r w:rsidRPr="00F631CB">
        <w:rPr>
          <w:rtl/>
        </w:rPr>
        <w:t xml:space="preserve"> أحمد بن الحسن الميثمي كان واقفيا.</w:t>
      </w:r>
    </w:p>
    <w:p w:rsidR="002B744E" w:rsidRPr="00F631CB" w:rsidRDefault="002B744E" w:rsidP="002B744E">
      <w:pPr>
        <w:pStyle w:val="libCenterBold1"/>
        <w:rPr>
          <w:rtl/>
        </w:rPr>
      </w:pPr>
      <w:r w:rsidRPr="00F631CB">
        <w:rPr>
          <w:rtl/>
        </w:rPr>
        <w:t>في على بن وهبان‌</w:t>
      </w:r>
    </w:p>
    <w:p w:rsidR="002B744E" w:rsidRPr="00F631CB" w:rsidRDefault="002B744E" w:rsidP="002B744E">
      <w:pPr>
        <w:pStyle w:val="libNormal"/>
        <w:rPr>
          <w:rtl/>
        </w:rPr>
      </w:pPr>
      <w:r w:rsidRPr="00F631CB">
        <w:rPr>
          <w:rtl/>
        </w:rPr>
        <w:t>891</w:t>
      </w:r>
      <w:r>
        <w:rPr>
          <w:rtl/>
        </w:rPr>
        <w:t xml:space="preserve"> - </w:t>
      </w:r>
      <w:r w:rsidRPr="00F631CB">
        <w:rPr>
          <w:rtl/>
        </w:rPr>
        <w:t>قال حمدويه</w:t>
      </w:r>
      <w:r>
        <w:rPr>
          <w:rtl/>
        </w:rPr>
        <w:t>:</w:t>
      </w:r>
      <w:r w:rsidRPr="00F631CB">
        <w:rPr>
          <w:rtl/>
        </w:rPr>
        <w:t xml:space="preserve"> حدثني الحسن بن موسى</w:t>
      </w:r>
      <w:r>
        <w:rPr>
          <w:rtl/>
        </w:rPr>
        <w:t>،</w:t>
      </w:r>
      <w:r w:rsidRPr="00F631CB">
        <w:rPr>
          <w:rtl/>
        </w:rPr>
        <w:t xml:space="preserve"> قال</w:t>
      </w:r>
      <w:r>
        <w:rPr>
          <w:rtl/>
        </w:rPr>
        <w:t>:</w:t>
      </w:r>
      <w:r w:rsidRPr="00F631CB">
        <w:rPr>
          <w:rtl/>
        </w:rPr>
        <w:t xml:space="preserve"> علي بن وهبان كان واقفيا.</w:t>
      </w:r>
    </w:p>
    <w:p w:rsidR="002B744E" w:rsidRPr="00F631CB" w:rsidRDefault="002B744E" w:rsidP="002B744E">
      <w:pPr>
        <w:pStyle w:val="libCenterBold1"/>
        <w:rPr>
          <w:rtl/>
        </w:rPr>
      </w:pPr>
      <w:r w:rsidRPr="00F631CB">
        <w:rPr>
          <w:rtl/>
        </w:rPr>
        <w:t>في أحمد بن الحارث الانماطى‌</w:t>
      </w:r>
    </w:p>
    <w:p w:rsidR="002B744E" w:rsidRPr="00F631CB" w:rsidRDefault="002B744E" w:rsidP="002B744E">
      <w:pPr>
        <w:pStyle w:val="libNormal"/>
        <w:rPr>
          <w:rtl/>
        </w:rPr>
      </w:pPr>
      <w:r w:rsidRPr="00F631CB">
        <w:rPr>
          <w:rtl/>
        </w:rPr>
        <w:t>892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قال</w:t>
      </w:r>
      <w:r>
        <w:rPr>
          <w:rtl/>
        </w:rPr>
        <w:t>:</w:t>
      </w:r>
      <w:r w:rsidRPr="00F631CB">
        <w:rPr>
          <w:rtl/>
        </w:rPr>
        <w:t xml:space="preserve"> حدثني الحسن بن موسى</w:t>
      </w:r>
      <w:r>
        <w:rPr>
          <w:rtl/>
        </w:rPr>
        <w:t>،</w:t>
      </w:r>
      <w:r w:rsidRPr="00F631CB">
        <w:rPr>
          <w:rtl/>
        </w:rPr>
        <w:t xml:space="preserve"> قال</w:t>
      </w:r>
      <w:r>
        <w:rPr>
          <w:rtl/>
        </w:rPr>
        <w:t>:</w:t>
      </w:r>
      <w:r w:rsidRPr="00F631CB">
        <w:rPr>
          <w:rtl/>
        </w:rPr>
        <w:t xml:space="preserve"> أحمد بن الحارث الانماطي كان واقفيا.</w:t>
      </w:r>
    </w:p>
    <w:p w:rsidR="002B744E" w:rsidRPr="00F631CB" w:rsidRDefault="002B744E" w:rsidP="002B744E">
      <w:pPr>
        <w:pStyle w:val="libCenterBold1"/>
        <w:rPr>
          <w:rtl/>
        </w:rPr>
      </w:pPr>
      <w:r w:rsidRPr="00F631CB">
        <w:rPr>
          <w:rtl/>
        </w:rPr>
        <w:t>في منصور بن يونس بزرج‌</w:t>
      </w:r>
    </w:p>
    <w:p w:rsidR="002B744E" w:rsidRPr="00F631CB" w:rsidRDefault="002B744E" w:rsidP="002B744E">
      <w:pPr>
        <w:pStyle w:val="libNormal"/>
        <w:rPr>
          <w:rtl/>
        </w:rPr>
      </w:pPr>
      <w:r w:rsidRPr="00F631CB">
        <w:rPr>
          <w:rtl/>
        </w:rPr>
        <w:t>893</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حدثني محمد بن أصبغ</w:t>
      </w:r>
      <w:r>
        <w:rPr>
          <w:rtl/>
        </w:rPr>
        <w:t>،</w:t>
      </w:r>
      <w:r w:rsidRPr="00F631CB">
        <w:rPr>
          <w:rtl/>
        </w:rPr>
        <w:t xml:space="preserve"> عن ابراهيم</w:t>
      </w:r>
      <w:r>
        <w:rPr>
          <w:rtl/>
        </w:rPr>
        <w:t>،</w:t>
      </w:r>
      <w:r w:rsidRPr="00F631CB">
        <w:rPr>
          <w:rtl/>
        </w:rPr>
        <w:t xml:space="preserve"> عن عثمان بن القاسم</w:t>
      </w:r>
      <w:r>
        <w:rPr>
          <w:rtl/>
        </w:rPr>
        <w:t>،</w:t>
      </w:r>
      <w:r w:rsidRPr="00F631CB">
        <w:rPr>
          <w:rtl/>
        </w:rPr>
        <w:t xml:space="preserve"> قال</w:t>
      </w:r>
      <w:r>
        <w:rPr>
          <w:rtl/>
        </w:rPr>
        <w:t>،</w:t>
      </w:r>
      <w:r w:rsidRPr="00F631CB">
        <w:rPr>
          <w:rtl/>
        </w:rPr>
        <w:t xml:space="preserve"> قال لي منصور بزرج قال لي أبو الحسن </w:t>
      </w:r>
      <w:r w:rsidRPr="00DB34C0">
        <w:rPr>
          <w:rStyle w:val="libAlaemChar"/>
          <w:rtl/>
        </w:rPr>
        <w:t>عليه‌السلام</w:t>
      </w:r>
      <w:r w:rsidRPr="00F631CB">
        <w:rPr>
          <w:rtl/>
        </w:rPr>
        <w:t xml:space="preserve"> ودخلت عليه يوما</w:t>
      </w:r>
      <w:r>
        <w:rPr>
          <w:rtl/>
        </w:rPr>
        <w:t>:</w:t>
      </w:r>
      <w:r w:rsidRPr="00F631CB">
        <w:rPr>
          <w:rtl/>
        </w:rPr>
        <w:t xml:space="preserve"> يا منصور أما علمت ما أحدثت في يومي هذا</w:t>
      </w:r>
      <w:r>
        <w:rPr>
          <w:rtl/>
        </w:rPr>
        <w:t>؟</w:t>
      </w:r>
      <w:r w:rsidRPr="00F631CB">
        <w:rPr>
          <w:rtl/>
        </w:rPr>
        <w:t xml:space="preserve"> قلت</w:t>
      </w:r>
      <w:r>
        <w:rPr>
          <w:rtl/>
        </w:rPr>
        <w:t>:</w:t>
      </w:r>
      <w:r w:rsidRPr="00F631CB">
        <w:rPr>
          <w:rtl/>
        </w:rPr>
        <w:t xml:space="preserve"> لا</w:t>
      </w:r>
      <w:r>
        <w:rPr>
          <w:rtl/>
        </w:rPr>
        <w:t>،</w:t>
      </w:r>
      <w:r w:rsidRPr="00F631CB">
        <w:rPr>
          <w:rtl/>
        </w:rPr>
        <w:t xml:space="preserve"> قال</w:t>
      </w:r>
      <w:r>
        <w:rPr>
          <w:rtl/>
        </w:rPr>
        <w:t>:</w:t>
      </w:r>
      <w:r w:rsidRPr="00F631CB">
        <w:rPr>
          <w:rtl/>
        </w:rPr>
        <w:t xml:space="preserve"> قد صيرت عليا ابني وصيي والخلف من بعدي</w:t>
      </w:r>
      <w:r>
        <w:rPr>
          <w:rtl/>
        </w:rPr>
        <w:t>،</w:t>
      </w:r>
      <w:r w:rsidRPr="00F631CB">
        <w:rPr>
          <w:rtl/>
        </w:rPr>
        <w:t xml:space="preserve"> فادخل عليه فهنئه بذلك وأعلمه أني أمرتك بهذا قال</w:t>
      </w:r>
      <w:r>
        <w:rPr>
          <w:rtl/>
        </w:rPr>
        <w:t>:</w:t>
      </w:r>
      <w:r w:rsidRPr="00F631CB">
        <w:rPr>
          <w:rtl/>
        </w:rPr>
        <w:t xml:space="preserve"> فدخلت عليه فهنأته بذلك وأعلمته أن أباه أمرني بذلك.</w:t>
      </w:r>
    </w:p>
    <w:p w:rsidR="002B744E" w:rsidRPr="00F631CB" w:rsidRDefault="002B744E" w:rsidP="002B744E">
      <w:pPr>
        <w:pStyle w:val="libNormal"/>
        <w:rPr>
          <w:rtl/>
        </w:rPr>
      </w:pPr>
      <w:r w:rsidRPr="00F631CB">
        <w:rPr>
          <w:rtl/>
        </w:rPr>
        <w:t xml:space="preserve">قال الحسن بن موسى. ثم جحد منصور هذا بعد ذلك لأموال كانت في يده فكسرها وكان منصور أدرك أبا عبد الله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الحسن بن محمد بن سماعه والحسن بن سماعة بن مهران‌</w:t>
      </w:r>
    </w:p>
    <w:p w:rsidR="002B744E" w:rsidRPr="00F631CB" w:rsidRDefault="002B744E" w:rsidP="002B744E">
      <w:pPr>
        <w:pStyle w:val="libNormal"/>
        <w:rPr>
          <w:rtl/>
        </w:rPr>
      </w:pPr>
      <w:r w:rsidRPr="00F631CB">
        <w:rPr>
          <w:rtl/>
        </w:rPr>
        <w:t>894</w:t>
      </w:r>
      <w:r>
        <w:rPr>
          <w:rtl/>
        </w:rPr>
        <w:t xml:space="preserve"> - </w:t>
      </w:r>
      <w:r w:rsidRPr="00F631CB">
        <w:rPr>
          <w:rtl/>
        </w:rPr>
        <w:t>حدثني حمدويه</w:t>
      </w:r>
      <w:r>
        <w:rPr>
          <w:rtl/>
        </w:rPr>
        <w:t>،</w:t>
      </w:r>
      <w:r w:rsidRPr="00F631CB">
        <w:rPr>
          <w:rtl/>
        </w:rPr>
        <w:t xml:space="preserve"> ذكره عن الحسن بن موسى</w:t>
      </w:r>
      <w:r>
        <w:rPr>
          <w:rtl/>
        </w:rPr>
        <w:t>،</w:t>
      </w:r>
      <w:r w:rsidRPr="00F631CB">
        <w:rPr>
          <w:rtl/>
        </w:rPr>
        <w:t xml:space="preserve"> قال</w:t>
      </w:r>
      <w:r>
        <w:rPr>
          <w:rtl/>
        </w:rPr>
        <w:t>:</w:t>
      </w:r>
      <w:r w:rsidRPr="00F631CB">
        <w:rPr>
          <w:rtl/>
        </w:rPr>
        <w:t xml:space="preserve"> كان ابن سماعة‌</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واقفيا</w:t>
      </w:r>
      <w:r>
        <w:rPr>
          <w:rtl/>
        </w:rPr>
        <w:t>،</w:t>
      </w:r>
      <w:r w:rsidRPr="00F631CB">
        <w:rPr>
          <w:rtl/>
        </w:rPr>
        <w:t xml:space="preserve"> وذكر</w:t>
      </w:r>
      <w:r>
        <w:rPr>
          <w:rtl/>
        </w:rPr>
        <w:t>:</w:t>
      </w:r>
      <w:r w:rsidRPr="00F631CB">
        <w:rPr>
          <w:rtl/>
        </w:rPr>
        <w:t xml:space="preserve"> أن محمد بن سماعة ليس من ولد سماعة بن مهران</w:t>
      </w:r>
      <w:r>
        <w:rPr>
          <w:rtl/>
        </w:rPr>
        <w:t>،</w:t>
      </w:r>
      <w:r w:rsidRPr="00F631CB">
        <w:rPr>
          <w:rtl/>
        </w:rPr>
        <w:t xml:space="preserve"> له ابن يقال له</w:t>
      </w:r>
      <w:r>
        <w:rPr>
          <w:rtl/>
        </w:rPr>
        <w:t>:</w:t>
      </w:r>
      <w:r>
        <w:rPr>
          <w:rFonts w:hint="cs"/>
          <w:rtl/>
        </w:rPr>
        <w:t xml:space="preserve"> </w:t>
      </w:r>
      <w:r w:rsidRPr="00F631CB">
        <w:rPr>
          <w:rtl/>
        </w:rPr>
        <w:t>الحسن بن سماعة واقفي.</w:t>
      </w:r>
    </w:p>
    <w:p w:rsidR="002B744E" w:rsidRPr="00F631CB" w:rsidRDefault="002B744E" w:rsidP="002B744E">
      <w:pPr>
        <w:pStyle w:val="libCenterBold1"/>
        <w:rPr>
          <w:rtl/>
        </w:rPr>
      </w:pPr>
      <w:r w:rsidRPr="00F631CB">
        <w:rPr>
          <w:rtl/>
        </w:rPr>
        <w:t>في على بن خطاب وابراهيم بن شعيب‌</w:t>
      </w:r>
    </w:p>
    <w:p w:rsidR="002B744E" w:rsidRPr="00F631CB" w:rsidRDefault="002B744E" w:rsidP="002B744E">
      <w:pPr>
        <w:pStyle w:val="libNormal"/>
        <w:rPr>
          <w:rtl/>
        </w:rPr>
      </w:pPr>
      <w:r w:rsidRPr="00F631CB">
        <w:rPr>
          <w:rtl/>
        </w:rPr>
        <w:t>895</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حدثنا علي ابن خطاب</w:t>
      </w:r>
      <w:r>
        <w:rPr>
          <w:rtl/>
        </w:rPr>
        <w:t>،</w:t>
      </w:r>
      <w:r w:rsidRPr="00F631CB">
        <w:rPr>
          <w:rtl/>
        </w:rPr>
        <w:t xml:space="preserve"> وكان واقفيا</w:t>
      </w:r>
      <w:r>
        <w:rPr>
          <w:rtl/>
        </w:rPr>
        <w:t>،</w:t>
      </w:r>
      <w:r w:rsidRPr="00F631CB">
        <w:rPr>
          <w:rtl/>
        </w:rPr>
        <w:t xml:space="preserve"> قال</w:t>
      </w:r>
      <w:r>
        <w:rPr>
          <w:rtl/>
        </w:rPr>
        <w:t>:</w:t>
      </w:r>
      <w:r w:rsidRPr="00F631CB">
        <w:rPr>
          <w:rtl/>
        </w:rPr>
        <w:t xml:space="preserve"> كنت في الموقف يوم عرفه فجاء أبو الحسن الرضا </w:t>
      </w:r>
      <w:r w:rsidRPr="00DB34C0">
        <w:rPr>
          <w:rStyle w:val="libAlaemChar"/>
          <w:rtl/>
        </w:rPr>
        <w:t>عليه‌السلام</w:t>
      </w:r>
      <w:r w:rsidRPr="00F631CB">
        <w:rPr>
          <w:rtl/>
        </w:rPr>
        <w:t xml:space="preserve"> ومعه بعض بني عمه</w:t>
      </w:r>
      <w:r>
        <w:rPr>
          <w:rtl/>
        </w:rPr>
        <w:t>،</w:t>
      </w:r>
      <w:r w:rsidRPr="00F631CB">
        <w:rPr>
          <w:rtl/>
        </w:rPr>
        <w:t xml:space="preserve"> فوقف أمامي وكنت محموما شديد الحمى وقد أصابني عطش شديد.</w:t>
      </w:r>
    </w:p>
    <w:p w:rsidR="002B744E" w:rsidRPr="00F631CB" w:rsidRDefault="002B744E" w:rsidP="002B744E">
      <w:pPr>
        <w:pStyle w:val="libNormal"/>
        <w:rPr>
          <w:rtl/>
        </w:rPr>
      </w:pPr>
      <w:r w:rsidRPr="00F631CB">
        <w:rPr>
          <w:rtl/>
        </w:rPr>
        <w:t>قال</w:t>
      </w:r>
      <w:r>
        <w:rPr>
          <w:rtl/>
        </w:rPr>
        <w:t>،</w:t>
      </w:r>
      <w:r w:rsidRPr="00F631CB">
        <w:rPr>
          <w:rtl/>
        </w:rPr>
        <w:t xml:space="preserve"> فقال الرضا </w:t>
      </w:r>
      <w:r w:rsidRPr="00DB34C0">
        <w:rPr>
          <w:rStyle w:val="libAlaemChar"/>
          <w:rtl/>
        </w:rPr>
        <w:t>عليه‌السلام</w:t>
      </w:r>
      <w:r w:rsidRPr="00F631CB">
        <w:rPr>
          <w:rtl/>
        </w:rPr>
        <w:t xml:space="preserve"> لغلام له شيئا لم أعرفه</w:t>
      </w:r>
      <w:r>
        <w:rPr>
          <w:rtl/>
        </w:rPr>
        <w:t>،</w:t>
      </w:r>
      <w:r w:rsidRPr="00F631CB">
        <w:rPr>
          <w:rtl/>
        </w:rPr>
        <w:t xml:space="preserve"> فنزل الغلام فجاء بماء في مشربة فتناوله فشرب وصب الفضلة على رأسه من الحر</w:t>
      </w:r>
      <w:r>
        <w:rPr>
          <w:rtl/>
        </w:rPr>
        <w:t>،</w:t>
      </w:r>
      <w:r w:rsidRPr="00F631CB">
        <w:rPr>
          <w:rtl/>
        </w:rPr>
        <w:t xml:space="preserve"> ثم قال</w:t>
      </w:r>
      <w:r>
        <w:rPr>
          <w:rtl/>
        </w:rPr>
        <w:t>:</w:t>
      </w:r>
      <w:r w:rsidRPr="00F631CB">
        <w:rPr>
          <w:rtl/>
        </w:rPr>
        <w:t xml:space="preserve"> املاء فملاء المشربة.</w:t>
      </w:r>
    </w:p>
    <w:p w:rsidR="002B744E" w:rsidRPr="00F631CB" w:rsidRDefault="002B744E" w:rsidP="002B744E">
      <w:pPr>
        <w:pStyle w:val="libNormal"/>
        <w:rPr>
          <w:rtl/>
        </w:rPr>
      </w:pPr>
      <w:r w:rsidRPr="00F631CB">
        <w:rPr>
          <w:rtl/>
        </w:rPr>
        <w:t>ثم قال</w:t>
      </w:r>
      <w:r>
        <w:rPr>
          <w:rtl/>
        </w:rPr>
        <w:t>:</w:t>
      </w:r>
      <w:r w:rsidRPr="00F631CB">
        <w:rPr>
          <w:rtl/>
        </w:rPr>
        <w:t xml:space="preserve"> اذهب فأسق ذلك الشيخ قال</w:t>
      </w:r>
      <w:r>
        <w:rPr>
          <w:rtl/>
        </w:rPr>
        <w:t>،</w:t>
      </w:r>
      <w:r w:rsidRPr="00F631CB">
        <w:rPr>
          <w:rtl/>
        </w:rPr>
        <w:t xml:space="preserve"> فجأني بالماء</w:t>
      </w:r>
      <w:r>
        <w:rPr>
          <w:rtl/>
        </w:rPr>
        <w:t>،</w:t>
      </w:r>
      <w:r w:rsidRPr="00F631CB">
        <w:rPr>
          <w:rtl/>
        </w:rPr>
        <w:t xml:space="preserve"> فقال لي</w:t>
      </w:r>
      <w:r>
        <w:rPr>
          <w:rtl/>
        </w:rPr>
        <w:t>:</w:t>
      </w:r>
      <w:r w:rsidRPr="00F631CB">
        <w:rPr>
          <w:rtl/>
        </w:rPr>
        <w:t xml:space="preserve"> أنت موعوك قلت</w:t>
      </w:r>
      <w:r>
        <w:rPr>
          <w:rtl/>
        </w:rPr>
        <w:t>:</w:t>
      </w:r>
      <w:r w:rsidRPr="00F631CB">
        <w:rPr>
          <w:rtl/>
        </w:rPr>
        <w:t xml:space="preserve"> نعم</w:t>
      </w:r>
      <w:r>
        <w:rPr>
          <w:rtl/>
        </w:rPr>
        <w:t>،</w:t>
      </w:r>
      <w:r w:rsidRPr="00F631CB">
        <w:rPr>
          <w:rtl/>
        </w:rPr>
        <w:t xml:space="preserve"> قال</w:t>
      </w:r>
      <w:r>
        <w:rPr>
          <w:rtl/>
        </w:rPr>
        <w:t>:</w:t>
      </w:r>
      <w:r w:rsidRPr="00F631CB">
        <w:rPr>
          <w:rtl/>
        </w:rPr>
        <w:t xml:space="preserve"> اشرب فشربت قال</w:t>
      </w:r>
      <w:r>
        <w:rPr>
          <w:rtl/>
        </w:rPr>
        <w:t>،</w:t>
      </w:r>
      <w:r w:rsidRPr="00F631CB">
        <w:rPr>
          <w:rtl/>
        </w:rPr>
        <w:t xml:space="preserve"> فذهبت والله الحمى</w:t>
      </w:r>
      <w:r>
        <w:rPr>
          <w:rtl/>
        </w:rPr>
        <w:t>،</w:t>
      </w:r>
      <w:r w:rsidRPr="00F631CB">
        <w:rPr>
          <w:rtl/>
        </w:rPr>
        <w:t xml:space="preserve"> فقال لي يزيد بن اسحاق</w:t>
      </w:r>
      <w:r>
        <w:rPr>
          <w:rtl/>
        </w:rPr>
        <w:t>:</w:t>
      </w:r>
      <w:r>
        <w:rPr>
          <w:rFonts w:hint="cs"/>
          <w:rtl/>
        </w:rPr>
        <w:t xml:space="preserve"> </w:t>
      </w:r>
      <w:r w:rsidRPr="00F631CB">
        <w:rPr>
          <w:rtl/>
        </w:rPr>
        <w:t>ويحك يا علي فما تريد بعد هذا ما تنتظر</w:t>
      </w:r>
      <w:r>
        <w:rPr>
          <w:rtl/>
        </w:rPr>
        <w:t>؟</w:t>
      </w:r>
      <w:r w:rsidRPr="00F631CB">
        <w:rPr>
          <w:rtl/>
        </w:rPr>
        <w:t xml:space="preserve"> قال</w:t>
      </w:r>
      <w:r>
        <w:rPr>
          <w:rtl/>
        </w:rPr>
        <w:t>:</w:t>
      </w:r>
      <w:r w:rsidRPr="00F631CB">
        <w:rPr>
          <w:rtl/>
        </w:rPr>
        <w:t xml:space="preserve"> يا أخي دعنا.</w:t>
      </w:r>
    </w:p>
    <w:p w:rsidR="002B744E" w:rsidRPr="00F631CB" w:rsidRDefault="002B744E" w:rsidP="002B744E">
      <w:pPr>
        <w:pStyle w:val="libNormal"/>
        <w:rPr>
          <w:rtl/>
        </w:rPr>
      </w:pPr>
      <w:r w:rsidRPr="00F631CB">
        <w:rPr>
          <w:rtl/>
        </w:rPr>
        <w:t>قال له يزيد</w:t>
      </w:r>
      <w:r>
        <w:rPr>
          <w:rtl/>
        </w:rPr>
        <w:t>:</w:t>
      </w:r>
      <w:r w:rsidRPr="00F631CB">
        <w:rPr>
          <w:rtl/>
        </w:rPr>
        <w:t xml:space="preserve"> فحدثت بحديث ابراهيم بن شعيب</w:t>
      </w:r>
      <w:r>
        <w:rPr>
          <w:rtl/>
        </w:rPr>
        <w:t>،</w:t>
      </w:r>
      <w:r w:rsidRPr="00F631CB">
        <w:rPr>
          <w:rtl/>
        </w:rPr>
        <w:t xml:space="preserve"> وكان واقفيا مثله</w:t>
      </w:r>
      <w:r>
        <w:rPr>
          <w:rtl/>
        </w:rPr>
        <w:t>،</w:t>
      </w:r>
      <w:r w:rsidRPr="00F631CB">
        <w:rPr>
          <w:rtl/>
        </w:rPr>
        <w:t xml:space="preserve"> قال</w:t>
      </w:r>
      <w:r>
        <w:rPr>
          <w:rtl/>
        </w:rPr>
        <w:t>:</w:t>
      </w:r>
      <w:r>
        <w:rPr>
          <w:rFonts w:hint="cs"/>
          <w:rtl/>
        </w:rPr>
        <w:t xml:space="preserve"> </w:t>
      </w:r>
      <w:r w:rsidRPr="00F631CB">
        <w:rPr>
          <w:rtl/>
        </w:rPr>
        <w:t xml:space="preserve">كنت في مسجد رسول الله </w:t>
      </w:r>
      <w:r w:rsidRPr="00DB34C0">
        <w:rPr>
          <w:rStyle w:val="libAlaemChar"/>
          <w:rtl/>
        </w:rPr>
        <w:t>صلى‌الله‌عليه‌وآله</w:t>
      </w:r>
      <w:r w:rsidRPr="00F631CB">
        <w:rPr>
          <w:rtl/>
        </w:rPr>
        <w:t xml:space="preserve"> والى جنبي انسان ضخم آدم</w:t>
      </w:r>
      <w:r>
        <w:rPr>
          <w:rtl/>
        </w:rPr>
        <w:t>،</w:t>
      </w:r>
      <w:r w:rsidRPr="00F631CB">
        <w:rPr>
          <w:rtl/>
        </w:rPr>
        <w:t xml:space="preserve"> فقلت له</w:t>
      </w:r>
      <w:r>
        <w:rPr>
          <w:rtl/>
        </w:rPr>
        <w:t>:</w:t>
      </w:r>
      <w:r w:rsidRPr="00F631CB">
        <w:rPr>
          <w:rtl/>
        </w:rPr>
        <w:t xml:space="preserve"> ممن الرجل</w:t>
      </w:r>
      <w:r>
        <w:rPr>
          <w:rtl/>
        </w:rPr>
        <w:t>؟</w:t>
      </w:r>
      <w:r>
        <w:rPr>
          <w:rFonts w:hint="cs"/>
          <w:rtl/>
        </w:rPr>
        <w:t xml:space="preserve"> </w:t>
      </w:r>
      <w:r w:rsidRPr="00F631CB">
        <w:rPr>
          <w:rtl/>
        </w:rPr>
        <w:t>فقال</w:t>
      </w:r>
      <w:r>
        <w:rPr>
          <w:rtl/>
        </w:rPr>
        <w:t>:</w:t>
      </w:r>
      <w:r w:rsidRPr="00F631CB">
        <w:rPr>
          <w:rtl/>
        </w:rPr>
        <w:t xml:space="preserve"> مولى لبني هاشم</w:t>
      </w:r>
      <w:r>
        <w:rPr>
          <w:rtl/>
        </w:rPr>
        <w:t>،</w:t>
      </w:r>
      <w:r w:rsidRPr="00F631CB">
        <w:rPr>
          <w:rtl/>
        </w:rPr>
        <w:t xml:space="preserve"> قلت</w:t>
      </w:r>
      <w:r>
        <w:rPr>
          <w:rtl/>
        </w:rPr>
        <w:t>:</w:t>
      </w:r>
      <w:r w:rsidRPr="00F631CB">
        <w:rPr>
          <w:rtl/>
        </w:rPr>
        <w:t xml:space="preserve"> فمن أعلم بني هاشم</w:t>
      </w:r>
      <w:r>
        <w:rPr>
          <w:rtl/>
        </w:rPr>
        <w:t>؟</w:t>
      </w:r>
      <w:r w:rsidRPr="00F631CB">
        <w:rPr>
          <w:rtl/>
        </w:rPr>
        <w:t xml:space="preserve"> قال</w:t>
      </w:r>
      <w:r>
        <w:rPr>
          <w:rtl/>
        </w:rPr>
        <w:t>:</w:t>
      </w:r>
      <w:r w:rsidRPr="00F631CB">
        <w:rPr>
          <w:rtl/>
        </w:rPr>
        <w:t xml:space="preserve"> الرضا </w:t>
      </w:r>
      <w:r w:rsidRPr="00DB34C0">
        <w:rPr>
          <w:rStyle w:val="libAlaemChar"/>
          <w:rtl/>
        </w:rPr>
        <w:t>عليه‌السلام</w:t>
      </w:r>
      <w:r w:rsidRPr="00F631CB">
        <w:rPr>
          <w:rtl/>
        </w:rPr>
        <w:t xml:space="preserve"> قلت</w:t>
      </w:r>
      <w:r>
        <w:rPr>
          <w:rtl/>
        </w:rPr>
        <w:t>:</w:t>
      </w:r>
      <w:r w:rsidRPr="00F631CB">
        <w:rPr>
          <w:rtl/>
        </w:rPr>
        <w:t xml:space="preserve"> فما باله لا يجي‌ء عنه كما يجي‌ء عن آبائه.</w:t>
      </w:r>
    </w:p>
    <w:p w:rsidR="002B744E" w:rsidRPr="00F631CB" w:rsidRDefault="002B744E" w:rsidP="002B744E">
      <w:pPr>
        <w:pStyle w:val="libNormal"/>
        <w:rPr>
          <w:rtl/>
        </w:rPr>
      </w:pPr>
      <w:r w:rsidRPr="00F631CB">
        <w:rPr>
          <w:rtl/>
        </w:rPr>
        <w:t>قال</w:t>
      </w:r>
      <w:r>
        <w:rPr>
          <w:rtl/>
        </w:rPr>
        <w:t>،</w:t>
      </w:r>
      <w:r w:rsidRPr="00F631CB">
        <w:rPr>
          <w:rtl/>
        </w:rPr>
        <w:t xml:space="preserve"> فقال لي</w:t>
      </w:r>
      <w:r>
        <w:rPr>
          <w:rtl/>
        </w:rPr>
        <w:t>:</w:t>
      </w:r>
      <w:r w:rsidRPr="00F631CB">
        <w:rPr>
          <w:rtl/>
        </w:rPr>
        <w:t xml:space="preserve"> ما أدري ما تقول</w:t>
      </w:r>
      <w:r>
        <w:rPr>
          <w:rtl/>
        </w:rPr>
        <w:t>،</w:t>
      </w:r>
      <w:r w:rsidRPr="00F631CB">
        <w:rPr>
          <w:rtl/>
        </w:rPr>
        <w:t xml:space="preserve"> ونهض وتركني فلم ألبث الا يسيرا حتى جاءني بكتاب فدفعه إلي</w:t>
      </w:r>
      <w:r>
        <w:rPr>
          <w:rtl/>
        </w:rPr>
        <w:t>،</w:t>
      </w:r>
      <w:r w:rsidRPr="00F631CB">
        <w:rPr>
          <w:rtl/>
        </w:rPr>
        <w:t xml:space="preserve"> فقرأته فاذا خط ليس بجيد</w:t>
      </w:r>
      <w:r>
        <w:rPr>
          <w:rtl/>
        </w:rPr>
        <w:t>،</w:t>
      </w:r>
      <w:r w:rsidRPr="00F631CB">
        <w:rPr>
          <w:rtl/>
        </w:rPr>
        <w:t xml:space="preserve"> فاذا فيه</w:t>
      </w:r>
      <w:r>
        <w:rPr>
          <w:rtl/>
        </w:rPr>
        <w:t>:</w:t>
      </w:r>
      <w:r w:rsidRPr="00F631CB">
        <w:rPr>
          <w:rtl/>
        </w:rPr>
        <w:t xml:space="preserve"> يا ابراهيم انك نجل من آبائك</w:t>
      </w:r>
      <w:r>
        <w:rPr>
          <w:rtl/>
        </w:rPr>
        <w:t>،</w:t>
      </w:r>
      <w:r w:rsidRPr="00F631CB">
        <w:rPr>
          <w:rtl/>
        </w:rPr>
        <w:t xml:space="preserve"> وأن لك من الولد كذا وكذا</w:t>
      </w:r>
      <w:r>
        <w:rPr>
          <w:rtl/>
        </w:rPr>
        <w:t>،</w:t>
      </w:r>
      <w:r w:rsidRPr="00F631CB">
        <w:rPr>
          <w:rtl/>
        </w:rPr>
        <w:t xml:space="preserve"> من الذكور فلان وفلان حتى عدهم بأسمائهم</w:t>
      </w:r>
      <w:r>
        <w:rPr>
          <w:rtl/>
        </w:rPr>
        <w:t>،</w:t>
      </w:r>
      <w:r w:rsidRPr="00F631CB">
        <w:rPr>
          <w:rtl/>
        </w:rPr>
        <w:t xml:space="preserve"> ولك من البنات فلانة وفلانة حتى عد جميع البنات بأسمائهن.</w:t>
      </w:r>
    </w:p>
    <w:p w:rsidR="002B744E" w:rsidRPr="00F631CB" w:rsidRDefault="002B744E" w:rsidP="002B744E">
      <w:pPr>
        <w:pStyle w:val="libNormal"/>
        <w:rPr>
          <w:rtl/>
        </w:rPr>
      </w:pPr>
      <w:r w:rsidRPr="00F631CB">
        <w:rPr>
          <w:rtl/>
        </w:rPr>
        <w:t>قال</w:t>
      </w:r>
      <w:r>
        <w:rPr>
          <w:rtl/>
        </w:rPr>
        <w:t>:</w:t>
      </w:r>
      <w:r w:rsidRPr="00F631CB">
        <w:rPr>
          <w:rtl/>
        </w:rPr>
        <w:t xml:space="preserve"> وكانت بنت تلقب بالجعفرية</w:t>
      </w:r>
      <w:r>
        <w:rPr>
          <w:rtl/>
        </w:rPr>
        <w:t>،</w:t>
      </w:r>
      <w:r w:rsidRPr="00F631CB">
        <w:rPr>
          <w:rtl/>
        </w:rPr>
        <w:t xml:space="preserve"> قال فخط على اسمها</w:t>
      </w:r>
      <w:r>
        <w:rPr>
          <w:rtl/>
        </w:rPr>
        <w:t>،</w:t>
      </w:r>
      <w:r w:rsidRPr="00F631CB">
        <w:rPr>
          <w:rtl/>
        </w:rPr>
        <w:t xml:space="preserve"> فلما قرأت الكتاب قال لي</w:t>
      </w:r>
      <w:r>
        <w:rPr>
          <w:rtl/>
        </w:rPr>
        <w:t>:</w:t>
      </w:r>
      <w:r w:rsidRPr="00F631CB">
        <w:rPr>
          <w:rtl/>
        </w:rPr>
        <w:t xml:space="preserve"> هاته قلت</w:t>
      </w:r>
      <w:r>
        <w:rPr>
          <w:rtl/>
        </w:rPr>
        <w:t>:</w:t>
      </w:r>
      <w:r w:rsidRPr="00F631CB">
        <w:rPr>
          <w:rtl/>
        </w:rPr>
        <w:t xml:space="preserve"> دعه قال</w:t>
      </w:r>
      <w:r>
        <w:rPr>
          <w:rtl/>
        </w:rPr>
        <w:t>:</w:t>
      </w:r>
      <w:r w:rsidRPr="00F631CB">
        <w:rPr>
          <w:rtl/>
        </w:rPr>
        <w:t xml:space="preserve"> لا</w:t>
      </w:r>
      <w:r>
        <w:rPr>
          <w:rtl/>
        </w:rPr>
        <w:t>،</w:t>
      </w:r>
      <w:r w:rsidRPr="00F631CB">
        <w:rPr>
          <w:rtl/>
        </w:rPr>
        <w:t xml:space="preserve"> أمرت أن آخذه منك</w:t>
      </w:r>
      <w:r>
        <w:rPr>
          <w:rtl/>
        </w:rPr>
        <w:t>،</w:t>
      </w:r>
      <w:r w:rsidRPr="00F631CB">
        <w:rPr>
          <w:rtl/>
        </w:rPr>
        <w:t xml:space="preserve"> قال فدفعته اليه</w:t>
      </w:r>
      <w:r>
        <w:rPr>
          <w:rtl/>
        </w:rPr>
        <w:t>،</w:t>
      </w:r>
      <w:r w:rsidRPr="00F631CB">
        <w:rPr>
          <w:rtl/>
        </w:rPr>
        <w:t xml:space="preserve"> قال الحسن</w:t>
      </w:r>
      <w:r>
        <w:rPr>
          <w:rtl/>
        </w:rPr>
        <w:t>:</w:t>
      </w:r>
      <w:r w:rsidRPr="00F631CB">
        <w:rPr>
          <w:rtl/>
        </w:rPr>
        <w:t xml:space="preserve"> وأجدهما ماتا على شكهما.</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896</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حدثني اسحاق بن محمد</w:t>
      </w:r>
      <w:r>
        <w:rPr>
          <w:rtl/>
        </w:rPr>
        <w:t>،</w:t>
      </w:r>
      <w:r w:rsidRPr="00F631CB">
        <w:rPr>
          <w:rtl/>
        </w:rPr>
        <w:t xml:space="preserve"> عن محمد بن عبد الله بن مهران</w:t>
      </w:r>
      <w:r>
        <w:rPr>
          <w:rtl/>
        </w:rPr>
        <w:t>،</w:t>
      </w:r>
      <w:r w:rsidRPr="00F631CB">
        <w:rPr>
          <w:rtl/>
        </w:rPr>
        <w:t xml:space="preserve"> عن أحمد بن محمد بن مطر</w:t>
      </w:r>
      <w:r>
        <w:rPr>
          <w:rtl/>
        </w:rPr>
        <w:t>،</w:t>
      </w:r>
      <w:r w:rsidRPr="00F631CB">
        <w:rPr>
          <w:rtl/>
        </w:rPr>
        <w:t xml:space="preserve"> وزكريا اللؤلؤي</w:t>
      </w:r>
      <w:r>
        <w:rPr>
          <w:rtl/>
        </w:rPr>
        <w:t>،</w:t>
      </w:r>
      <w:r w:rsidRPr="00F631CB">
        <w:rPr>
          <w:rtl/>
        </w:rPr>
        <w:t xml:space="preserve"> قالا</w:t>
      </w:r>
      <w:r>
        <w:rPr>
          <w:rtl/>
        </w:rPr>
        <w:t>،</w:t>
      </w:r>
      <w:r w:rsidRPr="00F631CB">
        <w:rPr>
          <w:rtl/>
        </w:rPr>
        <w:t xml:space="preserve"> قال ابراهيم بن شعيب</w:t>
      </w:r>
      <w:r>
        <w:rPr>
          <w:rtl/>
        </w:rPr>
        <w:t>:</w:t>
      </w:r>
      <w:r w:rsidRPr="00F631CB">
        <w:rPr>
          <w:rtl/>
        </w:rPr>
        <w:t xml:space="preserve"> كنت جالسا في مسجد رسول الله </w:t>
      </w:r>
      <w:r w:rsidRPr="00DB34C0">
        <w:rPr>
          <w:rStyle w:val="libAlaemChar"/>
          <w:rtl/>
        </w:rPr>
        <w:t>صلى‌الله‌عليه‌وآله</w:t>
      </w:r>
      <w:r w:rsidRPr="00F631CB">
        <w:rPr>
          <w:rtl/>
        </w:rPr>
        <w:t xml:space="preserve"> والى جانبي رجل من أهل المدينة</w:t>
      </w:r>
      <w:r>
        <w:rPr>
          <w:rtl/>
        </w:rPr>
        <w:t>،</w:t>
      </w:r>
      <w:r w:rsidRPr="00F631CB">
        <w:rPr>
          <w:rtl/>
        </w:rPr>
        <w:t xml:space="preserve"> فحادثته مليا</w:t>
      </w:r>
      <w:r>
        <w:rPr>
          <w:rtl/>
        </w:rPr>
        <w:t>،</w:t>
      </w:r>
      <w:r w:rsidRPr="00F631CB">
        <w:rPr>
          <w:rtl/>
        </w:rPr>
        <w:t xml:space="preserve"> وسألني من أين أنا</w:t>
      </w:r>
      <w:r>
        <w:rPr>
          <w:rtl/>
        </w:rPr>
        <w:t>؟</w:t>
      </w:r>
      <w:r w:rsidRPr="00F631CB">
        <w:rPr>
          <w:rtl/>
        </w:rPr>
        <w:t xml:space="preserve"> فأخبرته أني رجل من أهل العراق قلت له</w:t>
      </w:r>
      <w:r>
        <w:rPr>
          <w:rtl/>
        </w:rPr>
        <w:t>:</w:t>
      </w:r>
      <w:r w:rsidRPr="00F631CB">
        <w:rPr>
          <w:rtl/>
        </w:rPr>
        <w:t xml:space="preserve"> ممن أنت</w:t>
      </w:r>
      <w:r>
        <w:rPr>
          <w:rtl/>
        </w:rPr>
        <w:t>؟</w:t>
      </w:r>
      <w:r w:rsidRPr="00F631CB">
        <w:rPr>
          <w:rtl/>
        </w:rPr>
        <w:t xml:space="preserve"> قال</w:t>
      </w:r>
      <w:r>
        <w:rPr>
          <w:rtl/>
        </w:rPr>
        <w:t>:</w:t>
      </w:r>
      <w:r w:rsidRPr="00F631CB">
        <w:rPr>
          <w:rtl/>
        </w:rPr>
        <w:t xml:space="preserve"> مولى لأبي الحسن الرضا </w:t>
      </w:r>
      <w:r w:rsidRPr="00DB34C0">
        <w:rPr>
          <w:rStyle w:val="libAlaemChar"/>
          <w:rtl/>
        </w:rPr>
        <w:t>عليه‌السلام</w:t>
      </w:r>
      <w:r>
        <w:rPr>
          <w:rtl/>
        </w:rPr>
        <w:t>،</w:t>
      </w:r>
      <w:r w:rsidRPr="00F631CB">
        <w:rPr>
          <w:rtl/>
        </w:rPr>
        <w:t xml:space="preserve"> فقلت له</w:t>
      </w:r>
      <w:r>
        <w:rPr>
          <w:rtl/>
        </w:rPr>
        <w:t>:</w:t>
      </w:r>
      <w:r w:rsidRPr="00F631CB">
        <w:rPr>
          <w:rtl/>
        </w:rPr>
        <w:t xml:space="preserve"> لي إليك حاجة قال</w:t>
      </w:r>
      <w:r>
        <w:rPr>
          <w:rtl/>
        </w:rPr>
        <w:t>:</w:t>
      </w:r>
      <w:r w:rsidRPr="00F631CB">
        <w:rPr>
          <w:rtl/>
        </w:rPr>
        <w:t xml:space="preserve"> وما هي</w:t>
      </w:r>
      <w:r>
        <w:rPr>
          <w:rtl/>
        </w:rPr>
        <w:t>؟</w:t>
      </w:r>
      <w:r w:rsidRPr="00F631CB">
        <w:rPr>
          <w:rtl/>
        </w:rPr>
        <w:t xml:space="preserve"> قلت</w:t>
      </w:r>
      <w:r>
        <w:rPr>
          <w:rtl/>
        </w:rPr>
        <w:t>:</w:t>
      </w:r>
      <w:r w:rsidRPr="00F631CB">
        <w:rPr>
          <w:rtl/>
        </w:rPr>
        <w:t xml:space="preserve"> توصل لي اليه رقعة</w:t>
      </w:r>
      <w:r>
        <w:rPr>
          <w:rtl/>
        </w:rPr>
        <w:t>،</w:t>
      </w:r>
      <w:r w:rsidRPr="00F631CB">
        <w:rPr>
          <w:rtl/>
        </w:rPr>
        <w:t xml:space="preserve"> قال</w:t>
      </w:r>
      <w:r>
        <w:rPr>
          <w:rtl/>
        </w:rPr>
        <w:t>:</w:t>
      </w:r>
      <w:r w:rsidRPr="00F631CB">
        <w:rPr>
          <w:rtl/>
        </w:rPr>
        <w:t xml:space="preserve"> نعم اذا شئت.</w:t>
      </w:r>
    </w:p>
    <w:p w:rsidR="002B744E" w:rsidRPr="00F631CB" w:rsidRDefault="002B744E" w:rsidP="002B744E">
      <w:pPr>
        <w:pStyle w:val="libNormal"/>
        <w:rPr>
          <w:rtl/>
        </w:rPr>
      </w:pPr>
      <w:r w:rsidRPr="00F631CB">
        <w:rPr>
          <w:rtl/>
        </w:rPr>
        <w:t>فخرجت وأخذت قرطاسا وكتبت فيه</w:t>
      </w:r>
      <w:r>
        <w:rPr>
          <w:rtl/>
        </w:rPr>
        <w:t>:</w:t>
      </w:r>
      <w:r w:rsidRPr="00F631CB">
        <w:rPr>
          <w:rtl/>
        </w:rPr>
        <w:t xml:space="preserve"> بسم الله الرحمن الرحيم أن من كان قبلك من آبائك يخبرنا بأشياء فيها دلالات وبراهين</w:t>
      </w:r>
      <w:r>
        <w:rPr>
          <w:rtl/>
        </w:rPr>
        <w:t>،</w:t>
      </w:r>
      <w:r w:rsidRPr="00F631CB">
        <w:rPr>
          <w:rtl/>
        </w:rPr>
        <w:t xml:space="preserve"> وقد أحببت أن تخبرني باسمي واسم أبي وولدي</w:t>
      </w:r>
      <w:r>
        <w:rPr>
          <w:rtl/>
        </w:rPr>
        <w:t>،</w:t>
      </w:r>
      <w:r w:rsidRPr="00F631CB">
        <w:rPr>
          <w:rtl/>
        </w:rPr>
        <w:t xml:space="preserve"> قال</w:t>
      </w:r>
      <w:r>
        <w:rPr>
          <w:rtl/>
        </w:rPr>
        <w:t>:</w:t>
      </w:r>
      <w:r w:rsidRPr="00F631CB">
        <w:rPr>
          <w:rtl/>
        </w:rPr>
        <w:t xml:space="preserve"> ثم ختمت الكتاب ودفعته اليه.</w:t>
      </w:r>
    </w:p>
    <w:p w:rsidR="002B744E" w:rsidRPr="00F631CB" w:rsidRDefault="002B744E" w:rsidP="002B744E">
      <w:pPr>
        <w:pStyle w:val="libNormal"/>
        <w:rPr>
          <w:rtl/>
        </w:rPr>
      </w:pPr>
      <w:r w:rsidRPr="00F631CB">
        <w:rPr>
          <w:rtl/>
        </w:rPr>
        <w:t>فلما كان من الغد أتاني بكتاب مختوم</w:t>
      </w:r>
      <w:r>
        <w:rPr>
          <w:rtl/>
        </w:rPr>
        <w:t>،</w:t>
      </w:r>
      <w:r w:rsidRPr="00F631CB">
        <w:rPr>
          <w:rtl/>
        </w:rPr>
        <w:t xml:space="preserve"> ففضضته وقرأته فاذا أسفل من الكتاب بخط ردي</w:t>
      </w:r>
      <w:r>
        <w:rPr>
          <w:rtl/>
        </w:rPr>
        <w:t>:</w:t>
      </w:r>
      <w:r w:rsidRPr="00F631CB">
        <w:rPr>
          <w:rtl/>
        </w:rPr>
        <w:t xml:space="preserve"> بسم الله الرحمن الرحيم يا ابراهيم ان من آبائك شعيبا وصالحا وأن من أبنائك محمدا وعليا وفلانة وفلانة</w:t>
      </w:r>
      <w:r>
        <w:rPr>
          <w:rtl/>
        </w:rPr>
        <w:t>،</w:t>
      </w:r>
      <w:r w:rsidRPr="00F631CB">
        <w:rPr>
          <w:rtl/>
        </w:rPr>
        <w:t xml:space="preserve"> غير أنه زاد اسما لا نعرفها.</w:t>
      </w:r>
    </w:p>
    <w:p w:rsidR="002B744E" w:rsidRPr="00F631CB" w:rsidRDefault="002B744E" w:rsidP="002B744E">
      <w:pPr>
        <w:pStyle w:val="libNormal"/>
        <w:rPr>
          <w:rtl/>
        </w:rPr>
      </w:pPr>
      <w:r w:rsidRPr="00F631CB">
        <w:rPr>
          <w:rtl/>
        </w:rPr>
        <w:t>قال</w:t>
      </w:r>
      <w:r>
        <w:rPr>
          <w:rtl/>
        </w:rPr>
        <w:t>:</w:t>
      </w:r>
      <w:r w:rsidRPr="00F631CB">
        <w:rPr>
          <w:rtl/>
        </w:rPr>
        <w:t xml:space="preserve"> فقال له بعض أهل المجلس</w:t>
      </w:r>
      <w:r>
        <w:rPr>
          <w:rtl/>
        </w:rPr>
        <w:t>:</w:t>
      </w:r>
      <w:r w:rsidRPr="00F631CB">
        <w:rPr>
          <w:rtl/>
        </w:rPr>
        <w:t xml:space="preserve"> أعلم أنه كما صدقك في غيرها فقد صدقك فيها فأبحث عنها.</w:t>
      </w:r>
    </w:p>
    <w:p w:rsidR="002B744E" w:rsidRPr="00F631CB" w:rsidRDefault="002B744E" w:rsidP="002B744E">
      <w:pPr>
        <w:pStyle w:val="libCenterBold1"/>
        <w:rPr>
          <w:rtl/>
        </w:rPr>
      </w:pPr>
      <w:r w:rsidRPr="00F631CB">
        <w:rPr>
          <w:rtl/>
        </w:rPr>
        <w:t>في ابراهيم واسماعيل ابنى أبى سمال‌</w:t>
      </w:r>
    </w:p>
    <w:p w:rsidR="002B744E" w:rsidRPr="00F631CB" w:rsidRDefault="002B744E" w:rsidP="002B744E">
      <w:pPr>
        <w:pStyle w:val="libNormal"/>
        <w:rPr>
          <w:rtl/>
        </w:rPr>
      </w:pPr>
      <w:r w:rsidRPr="00F631CB">
        <w:rPr>
          <w:rtl/>
        </w:rPr>
        <w:t>897</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الحسن بن موسى</w:t>
      </w:r>
      <w:r>
        <w:rPr>
          <w:rtl/>
        </w:rPr>
        <w:t>،</w:t>
      </w:r>
      <w:r w:rsidRPr="00F631CB">
        <w:rPr>
          <w:rtl/>
        </w:rPr>
        <w:t xml:space="preserve"> قال</w:t>
      </w:r>
      <w:r>
        <w:rPr>
          <w:rtl/>
        </w:rPr>
        <w:t>:</w:t>
      </w:r>
      <w:r w:rsidRPr="00F631CB">
        <w:rPr>
          <w:rtl/>
        </w:rPr>
        <w:t xml:space="preserve"> حدثني أحمد بن محمد البزّاز</w:t>
      </w:r>
      <w:r>
        <w:rPr>
          <w:rtl/>
        </w:rPr>
        <w:t>،</w:t>
      </w:r>
      <w:r w:rsidRPr="00F631CB">
        <w:rPr>
          <w:rtl/>
        </w:rPr>
        <w:t xml:space="preserve"> قال</w:t>
      </w:r>
      <w:r>
        <w:rPr>
          <w:rtl/>
        </w:rPr>
        <w:t>:</w:t>
      </w:r>
      <w:r w:rsidRPr="00F631CB">
        <w:rPr>
          <w:rtl/>
        </w:rPr>
        <w:t xml:space="preserve"> لقيني مرة ابراهيم بن أبي سمال قال</w:t>
      </w:r>
      <w:r>
        <w:rPr>
          <w:rtl/>
        </w:rPr>
        <w:t>،</w:t>
      </w:r>
      <w:r w:rsidRPr="00F631CB">
        <w:rPr>
          <w:rtl/>
        </w:rPr>
        <w:t xml:space="preserve"> فقال لي</w:t>
      </w:r>
      <w:r>
        <w:rPr>
          <w:rtl/>
        </w:rPr>
        <w:t>:</w:t>
      </w:r>
      <w:r w:rsidRPr="00F631CB">
        <w:rPr>
          <w:rtl/>
        </w:rPr>
        <w:t xml:space="preserve"> يا أبا حفص ما قولك</w:t>
      </w:r>
      <w:r>
        <w:rPr>
          <w:rtl/>
        </w:rPr>
        <w:t>؟</w:t>
      </w:r>
      <w:r w:rsidRPr="00F631CB">
        <w:rPr>
          <w:rtl/>
        </w:rPr>
        <w:t xml:space="preserve"> قال</w:t>
      </w:r>
      <w:r>
        <w:rPr>
          <w:rtl/>
        </w:rPr>
        <w:t>،</w:t>
      </w:r>
      <w:r w:rsidRPr="00F631CB">
        <w:rPr>
          <w:rtl/>
        </w:rPr>
        <w:t xml:space="preserve"> قلت</w:t>
      </w:r>
      <w:r>
        <w:rPr>
          <w:rtl/>
        </w:rPr>
        <w:t>:</w:t>
      </w:r>
      <w:r w:rsidRPr="00F631CB">
        <w:rPr>
          <w:rtl/>
        </w:rPr>
        <w:t xml:space="preserve"> قولي الذي تعرف</w:t>
      </w:r>
      <w:r>
        <w:rPr>
          <w:rtl/>
        </w:rPr>
        <w:t>،</w:t>
      </w:r>
      <w:r w:rsidRPr="00F631CB">
        <w:rPr>
          <w:rtl/>
        </w:rPr>
        <w:t xml:space="preserve"> قال</w:t>
      </w:r>
      <w:r>
        <w:rPr>
          <w:rtl/>
        </w:rPr>
        <w:t>،</w:t>
      </w:r>
      <w:r w:rsidRPr="00F631CB">
        <w:rPr>
          <w:rtl/>
        </w:rPr>
        <w:t xml:space="preserve"> فقال</w:t>
      </w:r>
      <w:r>
        <w:rPr>
          <w:rtl/>
        </w:rPr>
        <w:t>:</w:t>
      </w:r>
      <w:r w:rsidRPr="00F631CB">
        <w:rPr>
          <w:rtl/>
        </w:rPr>
        <w:t xml:space="preserve"> يا أبا جعفر أنه ليأتي علي تارة ما أشك في حياة أبي الحسن </w:t>
      </w:r>
      <w:r w:rsidRPr="00DB34C0">
        <w:rPr>
          <w:rStyle w:val="libAlaemChar"/>
          <w:rtl/>
        </w:rPr>
        <w:t>عليه‌السلام</w:t>
      </w:r>
      <w:r w:rsidRPr="00F631CB">
        <w:rPr>
          <w:rtl/>
        </w:rPr>
        <w:t xml:space="preserve"> وتارة علي وقت ما أشك في مضيه ولئن كان قد مضى فما لهذا الامر أحد الا صاحبكم.</w:t>
      </w:r>
    </w:p>
    <w:p w:rsidR="002B744E" w:rsidRPr="00F631CB" w:rsidRDefault="002B744E" w:rsidP="002B744E">
      <w:pPr>
        <w:pStyle w:val="libNormal"/>
        <w:rPr>
          <w:rtl/>
        </w:rPr>
      </w:pPr>
      <w:r w:rsidRPr="00F631CB">
        <w:rPr>
          <w:rtl/>
        </w:rPr>
        <w:t>قال الحسن</w:t>
      </w:r>
      <w:r>
        <w:rPr>
          <w:rtl/>
        </w:rPr>
        <w:t>:</w:t>
      </w:r>
      <w:r w:rsidRPr="00F631CB">
        <w:rPr>
          <w:rtl/>
        </w:rPr>
        <w:t xml:space="preserve"> فمات على شكه.</w:t>
      </w:r>
    </w:p>
    <w:p w:rsidR="002B744E" w:rsidRPr="00F631CB" w:rsidRDefault="002B744E" w:rsidP="002B744E">
      <w:pPr>
        <w:pStyle w:val="libNormal"/>
        <w:rPr>
          <w:rtl/>
        </w:rPr>
      </w:pPr>
      <w:r w:rsidRPr="00F631CB">
        <w:rPr>
          <w:rtl/>
        </w:rPr>
        <w:t>898</w:t>
      </w:r>
      <w:r>
        <w:rPr>
          <w:rtl/>
        </w:rPr>
        <w:t xml:space="preserve"> - </w:t>
      </w:r>
      <w:r w:rsidRPr="00F631CB">
        <w:rPr>
          <w:rtl/>
        </w:rPr>
        <w:t>وبهذا الاسناد</w:t>
      </w:r>
      <w:r>
        <w:rPr>
          <w:rtl/>
        </w:rPr>
        <w:t>،</w:t>
      </w:r>
      <w:r w:rsidRPr="00F631CB">
        <w:rPr>
          <w:rtl/>
        </w:rPr>
        <w:t xml:space="preserve"> قال</w:t>
      </w:r>
      <w:r>
        <w:rPr>
          <w:rtl/>
        </w:rPr>
        <w:t>:</w:t>
      </w:r>
      <w:r w:rsidRPr="00F631CB">
        <w:rPr>
          <w:rtl/>
        </w:rPr>
        <w:t xml:space="preserve"> حدثني محمد بن أحمد بن أسيد</w:t>
      </w:r>
      <w:r>
        <w:rPr>
          <w:rtl/>
        </w:rPr>
        <w:t>،</w:t>
      </w:r>
      <w:r w:rsidRPr="00F631CB">
        <w:rPr>
          <w:rtl/>
        </w:rPr>
        <w:t xml:space="preserve"> قال</w:t>
      </w:r>
      <w:r>
        <w:rPr>
          <w:rtl/>
        </w:rPr>
        <w:t>:</w:t>
      </w:r>
      <w:r w:rsidRPr="00F631CB">
        <w:rPr>
          <w:rtl/>
        </w:rPr>
        <w:t xml:space="preserve"> لما كان‌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من أمر أبي الحسن </w:t>
      </w:r>
      <w:r w:rsidRPr="00DB34C0">
        <w:rPr>
          <w:rStyle w:val="libAlaemChar"/>
          <w:rtl/>
        </w:rPr>
        <w:t>عليه‌السلام</w:t>
      </w:r>
      <w:r w:rsidRPr="00F631CB">
        <w:rPr>
          <w:rtl/>
        </w:rPr>
        <w:t xml:space="preserve"> ما كان</w:t>
      </w:r>
      <w:r>
        <w:rPr>
          <w:rtl/>
        </w:rPr>
        <w:t>،</w:t>
      </w:r>
      <w:r w:rsidRPr="00F631CB">
        <w:rPr>
          <w:rtl/>
        </w:rPr>
        <w:t xml:space="preserve"> قال ابراهيم واسماعيل ابنا أبي سمال فنأتي أحمد ابنه</w:t>
      </w:r>
      <w:r>
        <w:rPr>
          <w:rtl/>
        </w:rPr>
        <w:t>،</w:t>
      </w:r>
      <w:r w:rsidRPr="00F631CB">
        <w:rPr>
          <w:rtl/>
        </w:rPr>
        <w:t xml:space="preserve"> قال</w:t>
      </w:r>
      <w:r>
        <w:rPr>
          <w:rtl/>
        </w:rPr>
        <w:t>:</w:t>
      </w:r>
      <w:r w:rsidRPr="00F631CB">
        <w:rPr>
          <w:rtl/>
        </w:rPr>
        <w:t xml:space="preserve"> فاختلفا اليه زمانا</w:t>
      </w:r>
      <w:r>
        <w:rPr>
          <w:rtl/>
        </w:rPr>
        <w:t>،</w:t>
      </w:r>
      <w:r w:rsidRPr="00F631CB">
        <w:rPr>
          <w:rtl/>
        </w:rPr>
        <w:t xml:space="preserve"> فلما خرج أبو السرايا</w:t>
      </w:r>
      <w:r>
        <w:rPr>
          <w:rtl/>
        </w:rPr>
        <w:t>،</w:t>
      </w:r>
      <w:r w:rsidRPr="00F631CB">
        <w:rPr>
          <w:rtl/>
        </w:rPr>
        <w:t xml:space="preserve"> خرج أحمد بن أبي الحسن </w:t>
      </w:r>
      <w:r w:rsidRPr="00DB34C0">
        <w:rPr>
          <w:rStyle w:val="libAlaemChar"/>
          <w:rtl/>
        </w:rPr>
        <w:t>عليه‌السلام</w:t>
      </w:r>
      <w:r w:rsidRPr="00F631CB">
        <w:rPr>
          <w:rtl/>
        </w:rPr>
        <w:t xml:space="preserve"> معه فأتينا ابراهيم واسماعيل فقلنا لهما أن هذا الرجل خرج مع أبي السرايا فما تقولان</w:t>
      </w:r>
      <w:r>
        <w:rPr>
          <w:rtl/>
        </w:rPr>
        <w:t>؟</w:t>
      </w:r>
      <w:r w:rsidRPr="00F631CB">
        <w:rPr>
          <w:rtl/>
        </w:rPr>
        <w:t xml:space="preserve"> قال</w:t>
      </w:r>
      <w:r>
        <w:rPr>
          <w:rtl/>
        </w:rPr>
        <w:t>:</w:t>
      </w:r>
      <w:r w:rsidRPr="00F631CB">
        <w:rPr>
          <w:rtl/>
        </w:rPr>
        <w:t xml:space="preserve"> فانكرا ذلك من فعله ورجعا عنه</w:t>
      </w:r>
      <w:r>
        <w:rPr>
          <w:rtl/>
        </w:rPr>
        <w:t>،</w:t>
      </w:r>
      <w:r w:rsidRPr="00F631CB">
        <w:rPr>
          <w:rtl/>
        </w:rPr>
        <w:t xml:space="preserve"> وقالا</w:t>
      </w:r>
      <w:r>
        <w:rPr>
          <w:rtl/>
        </w:rPr>
        <w:t>:</w:t>
      </w:r>
      <w:r w:rsidRPr="00F631CB">
        <w:rPr>
          <w:rtl/>
        </w:rPr>
        <w:t xml:space="preserve"> أبو الحسن حي نثبت على الوقف.</w:t>
      </w:r>
    </w:p>
    <w:p w:rsidR="002B744E" w:rsidRPr="00F631CB" w:rsidRDefault="002B744E" w:rsidP="002B744E">
      <w:pPr>
        <w:pStyle w:val="libNormal"/>
        <w:rPr>
          <w:rtl/>
        </w:rPr>
      </w:pPr>
      <w:r w:rsidRPr="00F631CB">
        <w:rPr>
          <w:rtl/>
        </w:rPr>
        <w:t>قال أبو الحسن</w:t>
      </w:r>
      <w:r>
        <w:rPr>
          <w:rtl/>
        </w:rPr>
        <w:t>:</w:t>
      </w:r>
      <w:r w:rsidRPr="00F631CB">
        <w:rPr>
          <w:rtl/>
        </w:rPr>
        <w:t xml:space="preserve"> وأحسب هذا يعني اسماعيل مات على شكه.</w:t>
      </w:r>
    </w:p>
    <w:p w:rsidR="002B744E" w:rsidRPr="00F631CB" w:rsidRDefault="002B744E" w:rsidP="002B744E">
      <w:pPr>
        <w:pStyle w:val="libNormal"/>
        <w:rPr>
          <w:rtl/>
        </w:rPr>
      </w:pPr>
      <w:r w:rsidRPr="00F631CB">
        <w:rPr>
          <w:rtl/>
        </w:rPr>
        <w:t>899</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حدثني محمد بن عيسى.</w:t>
      </w:r>
    </w:p>
    <w:p w:rsidR="002B744E" w:rsidRPr="00F631CB" w:rsidRDefault="002B744E" w:rsidP="002B744E">
      <w:pPr>
        <w:pStyle w:val="libNormal"/>
        <w:rPr>
          <w:rtl/>
        </w:rPr>
      </w:pPr>
      <w:r w:rsidRPr="00F631CB">
        <w:rPr>
          <w:rtl/>
        </w:rPr>
        <w:t>ومحمد بن مسعود</w:t>
      </w:r>
      <w:r>
        <w:rPr>
          <w:rtl/>
        </w:rPr>
        <w:t>،</w:t>
      </w:r>
      <w:r w:rsidRPr="00F631CB">
        <w:rPr>
          <w:rtl/>
        </w:rPr>
        <w:t xml:space="preserve"> قالا</w:t>
      </w:r>
      <w:r>
        <w:rPr>
          <w:rtl/>
        </w:rPr>
        <w:t>:</w:t>
      </w:r>
      <w:r w:rsidRPr="00F631CB">
        <w:rPr>
          <w:rtl/>
        </w:rPr>
        <w:t xml:space="preserve"> حدثنا محمد بن نصير</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قال</w:t>
      </w:r>
      <w:r>
        <w:rPr>
          <w:rtl/>
        </w:rPr>
        <w:t>:</w:t>
      </w:r>
      <w:r w:rsidRPr="00F631CB">
        <w:rPr>
          <w:rtl/>
        </w:rPr>
        <w:t xml:space="preserve"> حدثنا صفوان</w:t>
      </w:r>
      <w:r>
        <w:rPr>
          <w:rtl/>
        </w:rPr>
        <w:t>،</w:t>
      </w:r>
      <w:r w:rsidRPr="00F631CB">
        <w:rPr>
          <w:rtl/>
        </w:rPr>
        <w:t xml:space="preserve"> عن أبي الحسن </w:t>
      </w:r>
      <w:r w:rsidRPr="00DB34C0">
        <w:rPr>
          <w:rStyle w:val="libAlaemChar"/>
          <w:rtl/>
        </w:rPr>
        <w:t>عليه‌السلام</w:t>
      </w:r>
      <w:r w:rsidRPr="00F631CB">
        <w:rPr>
          <w:rtl/>
        </w:rPr>
        <w:t xml:space="preserve"> قال صفوان</w:t>
      </w:r>
      <w:r>
        <w:rPr>
          <w:rtl/>
        </w:rPr>
        <w:t>:</w:t>
      </w:r>
      <w:r w:rsidRPr="00F631CB">
        <w:rPr>
          <w:rtl/>
        </w:rPr>
        <w:t xml:space="preserve"> أدخلت على ابراهيم واسماعيل ابنا أبي سمال</w:t>
      </w:r>
      <w:r>
        <w:rPr>
          <w:rtl/>
        </w:rPr>
        <w:t>،</w:t>
      </w:r>
      <w:r w:rsidRPr="00F631CB">
        <w:rPr>
          <w:rtl/>
        </w:rPr>
        <w:t xml:space="preserve"> فسلما عليه فأخبراه بحالهما وحال أهل بيتهما في هذا الامر وسألاه عن أبي الحسن</w:t>
      </w:r>
      <w:r>
        <w:rPr>
          <w:rtl/>
        </w:rPr>
        <w:t>؟</w:t>
      </w:r>
      <w:r w:rsidRPr="00F631CB">
        <w:rPr>
          <w:rtl/>
        </w:rPr>
        <w:t xml:space="preserve"> فخبرهما بأنه قد توفى</w:t>
      </w:r>
      <w:r>
        <w:rPr>
          <w:rtl/>
        </w:rPr>
        <w:t>،</w:t>
      </w:r>
      <w:r w:rsidRPr="00F631CB">
        <w:rPr>
          <w:rtl/>
        </w:rPr>
        <w:t xml:space="preserve"> قالا</w:t>
      </w:r>
      <w:r>
        <w:rPr>
          <w:rtl/>
        </w:rPr>
        <w:t>:</w:t>
      </w:r>
      <w:r w:rsidRPr="00F631CB">
        <w:rPr>
          <w:rtl/>
        </w:rPr>
        <w:t xml:space="preserve"> فأوصى</w:t>
      </w:r>
      <w:r>
        <w:rPr>
          <w:rtl/>
        </w:rPr>
        <w:t>؟</w:t>
      </w:r>
      <w:r w:rsidRPr="00F631CB">
        <w:rPr>
          <w:rtl/>
        </w:rPr>
        <w:t xml:space="preserve"> قال</w:t>
      </w:r>
      <w:r>
        <w:rPr>
          <w:rtl/>
        </w:rPr>
        <w:t>:</w:t>
      </w:r>
      <w:r w:rsidRPr="00F631CB">
        <w:rPr>
          <w:rtl/>
        </w:rPr>
        <w:t xml:space="preserve"> نعم</w:t>
      </w:r>
      <w:r>
        <w:rPr>
          <w:rtl/>
        </w:rPr>
        <w:t>،</w:t>
      </w:r>
      <w:r w:rsidRPr="00F631CB">
        <w:rPr>
          <w:rtl/>
        </w:rPr>
        <w:t xml:space="preserve"> قالا</w:t>
      </w:r>
      <w:r>
        <w:rPr>
          <w:rtl/>
        </w:rPr>
        <w:t>:</w:t>
      </w:r>
      <w:r>
        <w:rPr>
          <w:rFonts w:hint="cs"/>
          <w:rtl/>
        </w:rPr>
        <w:t xml:space="preserve"> </w:t>
      </w:r>
      <w:r w:rsidRPr="00F631CB">
        <w:rPr>
          <w:rtl/>
        </w:rPr>
        <w:t>إليك</w:t>
      </w:r>
      <w:r>
        <w:rPr>
          <w:rtl/>
        </w:rPr>
        <w:t>؟</w:t>
      </w:r>
      <w:r w:rsidRPr="00F631CB">
        <w:rPr>
          <w:rtl/>
        </w:rPr>
        <w:t xml:space="preserve"> قال</w:t>
      </w:r>
      <w:r>
        <w:rPr>
          <w:rtl/>
        </w:rPr>
        <w:t>:</w:t>
      </w:r>
      <w:r w:rsidRPr="00F631CB">
        <w:rPr>
          <w:rtl/>
        </w:rPr>
        <w:t xml:space="preserve"> نعم</w:t>
      </w:r>
      <w:r>
        <w:rPr>
          <w:rtl/>
        </w:rPr>
        <w:t>،</w:t>
      </w:r>
      <w:r w:rsidRPr="00F631CB">
        <w:rPr>
          <w:rtl/>
        </w:rPr>
        <w:t xml:space="preserve"> قالا</w:t>
      </w:r>
      <w:r>
        <w:rPr>
          <w:rtl/>
        </w:rPr>
        <w:t>:</w:t>
      </w:r>
      <w:r w:rsidRPr="00F631CB">
        <w:rPr>
          <w:rtl/>
        </w:rPr>
        <w:t xml:space="preserve"> وصية مفردة</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Normal"/>
        <w:rPr>
          <w:rtl/>
        </w:rPr>
      </w:pPr>
      <w:r w:rsidRPr="00F631CB">
        <w:rPr>
          <w:rtl/>
        </w:rPr>
        <w:t>قالا</w:t>
      </w:r>
      <w:r>
        <w:rPr>
          <w:rtl/>
        </w:rPr>
        <w:t>:</w:t>
      </w:r>
      <w:r w:rsidRPr="00F631CB">
        <w:rPr>
          <w:rtl/>
        </w:rPr>
        <w:t xml:space="preserve"> فان الناس قد اختلفوا علينا</w:t>
      </w:r>
      <w:r>
        <w:rPr>
          <w:rtl/>
        </w:rPr>
        <w:t>،</w:t>
      </w:r>
      <w:r w:rsidRPr="00F631CB">
        <w:rPr>
          <w:rtl/>
        </w:rPr>
        <w:t xml:space="preserve"> فنحن ندين الله بطاعة أبي الحسن ان كان حيا فانه امامنا</w:t>
      </w:r>
      <w:r>
        <w:rPr>
          <w:rtl/>
        </w:rPr>
        <w:t>،</w:t>
      </w:r>
      <w:r w:rsidRPr="00F631CB">
        <w:rPr>
          <w:rtl/>
        </w:rPr>
        <w:t xml:space="preserve"> وان كان مات فوصيه الذي أوصى اليه امامنا</w:t>
      </w:r>
      <w:r>
        <w:rPr>
          <w:rtl/>
        </w:rPr>
        <w:t>،</w:t>
      </w:r>
      <w:r w:rsidRPr="00F631CB">
        <w:rPr>
          <w:rtl/>
        </w:rPr>
        <w:t xml:space="preserve"> فما حال من كان هذا مؤمن هو</w:t>
      </w:r>
      <w:r>
        <w:rPr>
          <w:rtl/>
        </w:rPr>
        <w:t>؟</w:t>
      </w:r>
      <w:r w:rsidRPr="00F631CB">
        <w:rPr>
          <w:rtl/>
        </w:rPr>
        <w:t xml:space="preserve"> قال</w:t>
      </w:r>
      <w:r>
        <w:rPr>
          <w:rtl/>
        </w:rPr>
        <w:t>:</w:t>
      </w:r>
      <w:r w:rsidRPr="00F631CB">
        <w:rPr>
          <w:rtl/>
        </w:rPr>
        <w:t xml:space="preserve"> قد جاءكم أنه من مات ولا يعرف امامه مات ميتة جاهلية</w:t>
      </w:r>
      <w:r>
        <w:rPr>
          <w:rtl/>
        </w:rPr>
        <w:t>،</w:t>
      </w:r>
      <w:r w:rsidRPr="00F631CB">
        <w:rPr>
          <w:rtl/>
        </w:rPr>
        <w:t xml:space="preserve"> قالا</w:t>
      </w:r>
      <w:r>
        <w:rPr>
          <w:rtl/>
        </w:rPr>
        <w:t>:</w:t>
      </w:r>
      <w:r>
        <w:rPr>
          <w:rFonts w:hint="cs"/>
          <w:rtl/>
        </w:rPr>
        <w:t xml:space="preserve"> </w:t>
      </w:r>
      <w:r w:rsidRPr="00F631CB">
        <w:rPr>
          <w:rtl/>
        </w:rPr>
        <w:t>وهو كافر</w:t>
      </w:r>
      <w:r>
        <w:rPr>
          <w:rtl/>
        </w:rPr>
        <w:t>؟</w:t>
      </w:r>
      <w:r w:rsidRPr="00F631CB">
        <w:rPr>
          <w:rtl/>
        </w:rPr>
        <w:t xml:space="preserve"> قال</w:t>
      </w:r>
      <w:r>
        <w:rPr>
          <w:rtl/>
        </w:rPr>
        <w:t>:</w:t>
      </w:r>
      <w:r w:rsidRPr="00F631CB">
        <w:rPr>
          <w:rtl/>
        </w:rPr>
        <w:t xml:space="preserve"> فلم يكفره</w:t>
      </w:r>
      <w:r>
        <w:rPr>
          <w:rtl/>
        </w:rPr>
        <w:t>،</w:t>
      </w:r>
      <w:r w:rsidRPr="00F631CB">
        <w:rPr>
          <w:rtl/>
        </w:rPr>
        <w:t xml:space="preserve"> قالا</w:t>
      </w:r>
      <w:r>
        <w:rPr>
          <w:rtl/>
        </w:rPr>
        <w:t>:</w:t>
      </w:r>
      <w:r w:rsidRPr="00F631CB">
        <w:rPr>
          <w:rtl/>
        </w:rPr>
        <w:t xml:space="preserve"> فما حاله</w:t>
      </w:r>
      <w:r>
        <w:rPr>
          <w:rtl/>
        </w:rPr>
        <w:t>؟</w:t>
      </w:r>
      <w:r w:rsidRPr="00F631CB">
        <w:rPr>
          <w:rtl/>
        </w:rPr>
        <w:t xml:space="preserve"> قال</w:t>
      </w:r>
      <w:r>
        <w:rPr>
          <w:rtl/>
        </w:rPr>
        <w:t>: أ</w:t>
      </w:r>
      <w:r w:rsidRPr="00F631CB">
        <w:rPr>
          <w:rtl/>
        </w:rPr>
        <w:t>تريدون أن أضلكم.</w:t>
      </w:r>
    </w:p>
    <w:p w:rsidR="002B744E" w:rsidRPr="00F631CB" w:rsidRDefault="002B744E" w:rsidP="002B744E">
      <w:pPr>
        <w:pStyle w:val="libNormal"/>
        <w:rPr>
          <w:rtl/>
        </w:rPr>
      </w:pPr>
      <w:r w:rsidRPr="00F631CB">
        <w:rPr>
          <w:rtl/>
        </w:rPr>
        <w:t>قالا</w:t>
      </w:r>
      <w:r>
        <w:rPr>
          <w:rtl/>
        </w:rPr>
        <w:t>:</w:t>
      </w:r>
      <w:r w:rsidRPr="00F631CB">
        <w:rPr>
          <w:rtl/>
        </w:rPr>
        <w:t xml:space="preserve"> فبأي شي‌ء تستدل على أهل الارض</w:t>
      </w:r>
      <w:r>
        <w:rPr>
          <w:rtl/>
        </w:rPr>
        <w:t>؟</w:t>
      </w:r>
      <w:r w:rsidRPr="00F631CB">
        <w:rPr>
          <w:rtl/>
        </w:rPr>
        <w:t xml:space="preserve"> قال</w:t>
      </w:r>
      <w:r>
        <w:rPr>
          <w:rtl/>
        </w:rPr>
        <w:t>:</w:t>
      </w:r>
      <w:r w:rsidRPr="00F631CB">
        <w:rPr>
          <w:rtl/>
        </w:rPr>
        <w:t xml:space="preserve"> كان جعفر </w:t>
      </w:r>
      <w:r w:rsidRPr="00DB34C0">
        <w:rPr>
          <w:rStyle w:val="libAlaemChar"/>
          <w:rtl/>
        </w:rPr>
        <w:t>عليه‌السلام</w:t>
      </w:r>
      <w:r w:rsidRPr="00F631CB">
        <w:rPr>
          <w:rtl/>
        </w:rPr>
        <w:t xml:space="preserve"> يقول</w:t>
      </w:r>
      <w:r>
        <w:rPr>
          <w:rtl/>
        </w:rPr>
        <w:t>:</w:t>
      </w:r>
      <w:r w:rsidRPr="00F631CB">
        <w:rPr>
          <w:rtl/>
        </w:rPr>
        <w:t xml:space="preserve"> تأتي الى المدينة فتقول الى من أوصى فلان</w:t>
      </w:r>
      <w:r>
        <w:rPr>
          <w:rtl/>
        </w:rPr>
        <w:t>؟</w:t>
      </w:r>
      <w:r w:rsidRPr="00F631CB">
        <w:rPr>
          <w:rtl/>
        </w:rPr>
        <w:t xml:space="preserve"> فيقولون</w:t>
      </w:r>
      <w:r>
        <w:rPr>
          <w:rtl/>
        </w:rPr>
        <w:t>:</w:t>
      </w:r>
      <w:r w:rsidRPr="00F631CB">
        <w:rPr>
          <w:rtl/>
        </w:rPr>
        <w:t xml:space="preserve"> الى فلان</w:t>
      </w:r>
      <w:r>
        <w:rPr>
          <w:rtl/>
        </w:rPr>
        <w:t>،</w:t>
      </w:r>
      <w:r w:rsidRPr="00F631CB">
        <w:rPr>
          <w:rtl/>
        </w:rPr>
        <w:t xml:space="preserve"> والسلاح عندنا بمنزلة التابوت في بني اسرائيل حيثما دار دار الامر</w:t>
      </w:r>
      <w:r>
        <w:rPr>
          <w:rtl/>
        </w:rPr>
        <w:t>،</w:t>
      </w:r>
      <w:r w:rsidRPr="00F631CB">
        <w:rPr>
          <w:rtl/>
        </w:rPr>
        <w:t xml:space="preserve"> قالا</w:t>
      </w:r>
      <w:r>
        <w:rPr>
          <w:rtl/>
        </w:rPr>
        <w:t>:</w:t>
      </w:r>
      <w:r w:rsidRPr="00F631CB">
        <w:rPr>
          <w:rtl/>
        </w:rPr>
        <w:t xml:space="preserve"> والسلاح من يعرفه.</w:t>
      </w:r>
    </w:p>
    <w:p w:rsidR="002B744E" w:rsidRPr="00F631CB" w:rsidRDefault="002B744E" w:rsidP="002B744E">
      <w:pPr>
        <w:pStyle w:val="libNormal"/>
        <w:rPr>
          <w:rtl/>
        </w:rPr>
      </w:pPr>
      <w:r w:rsidRPr="00F631CB">
        <w:rPr>
          <w:rtl/>
        </w:rPr>
        <w:t>ثم قالا</w:t>
      </w:r>
      <w:r>
        <w:rPr>
          <w:rtl/>
        </w:rPr>
        <w:t>:</w:t>
      </w:r>
      <w:r w:rsidRPr="00F631CB">
        <w:rPr>
          <w:rtl/>
        </w:rPr>
        <w:t xml:space="preserve"> جعلنا الله فداك فأخبرنا بشي‌ء نستدل به</w:t>
      </w:r>
      <w:r>
        <w:rPr>
          <w:rtl/>
        </w:rPr>
        <w:t>؟</w:t>
      </w:r>
      <w:r w:rsidRPr="00F631CB">
        <w:rPr>
          <w:rtl/>
        </w:rPr>
        <w:t xml:space="preserve"> فقد كان الرجل يأتي أبا الحسن </w:t>
      </w:r>
      <w:r w:rsidRPr="00DB34C0">
        <w:rPr>
          <w:rStyle w:val="libAlaemChar"/>
          <w:rtl/>
        </w:rPr>
        <w:t>عليه‌السلام</w:t>
      </w:r>
      <w:r w:rsidRPr="00F631CB">
        <w:rPr>
          <w:rtl/>
        </w:rPr>
        <w:t xml:space="preserve"> يريد أن يسأله عن شي‌ء فيبتدء به. ويأتي أبا عبد الله </w:t>
      </w:r>
      <w:r w:rsidRPr="00DB34C0">
        <w:rPr>
          <w:rStyle w:val="libAlaemChar"/>
          <w:rtl/>
        </w:rPr>
        <w:t>عليه‌السلام</w:t>
      </w:r>
      <w:r w:rsidRPr="00F631CB">
        <w:rPr>
          <w:rtl/>
        </w:rPr>
        <w:t xml:space="preserve"> فيبتدء قبل أن يسأله</w:t>
      </w:r>
      <w:r>
        <w:rPr>
          <w:rtl/>
        </w:rPr>
        <w:t>،</w:t>
      </w:r>
      <w:r w:rsidRPr="00F631CB">
        <w:rPr>
          <w:rtl/>
        </w:rPr>
        <w:t xml:space="preserve"> قال</w:t>
      </w:r>
      <w:r>
        <w:rPr>
          <w:rtl/>
        </w:rPr>
        <w:t>:</w:t>
      </w:r>
      <w:r w:rsidRPr="00F631CB">
        <w:rPr>
          <w:rtl/>
        </w:rPr>
        <w:t xml:space="preserve"> فهكذا كنتم تطلبون من جعفر </w:t>
      </w:r>
      <w:r w:rsidRPr="00DB34C0">
        <w:rPr>
          <w:rStyle w:val="libAlaemChar"/>
          <w:rtl/>
        </w:rPr>
        <w:t>عليه‌السلام</w:t>
      </w:r>
      <w:r w:rsidRPr="00F631CB">
        <w:rPr>
          <w:rtl/>
        </w:rPr>
        <w:t xml:space="preserve"> وأبي الحسن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قال له ابراهيم</w:t>
      </w:r>
      <w:r>
        <w:rPr>
          <w:rtl/>
        </w:rPr>
        <w:t>:</w:t>
      </w:r>
      <w:r w:rsidRPr="00F631CB">
        <w:rPr>
          <w:rtl/>
        </w:rPr>
        <w:t xml:space="preserve"> جعفر لم ندركه وقد مات والشيعة مجمعون عليه وعلى أبي‌</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الحسن </w:t>
      </w:r>
      <w:r w:rsidRPr="00DB34C0">
        <w:rPr>
          <w:rStyle w:val="libAlaemChar"/>
          <w:rFonts w:hint="cs"/>
          <w:rtl/>
        </w:rPr>
        <w:t>عليهما‌السلام</w:t>
      </w:r>
      <w:r>
        <w:rPr>
          <w:rtl/>
        </w:rPr>
        <w:t>،</w:t>
      </w:r>
      <w:r w:rsidRPr="00F631CB">
        <w:rPr>
          <w:rtl/>
        </w:rPr>
        <w:t xml:space="preserve"> وهم اليوم مختلفون</w:t>
      </w:r>
      <w:r>
        <w:rPr>
          <w:rtl/>
        </w:rPr>
        <w:t>،</w:t>
      </w:r>
      <w:r w:rsidRPr="00F631CB">
        <w:rPr>
          <w:rtl/>
        </w:rPr>
        <w:t xml:space="preserve"> قال</w:t>
      </w:r>
      <w:r>
        <w:rPr>
          <w:rtl/>
        </w:rPr>
        <w:t>:</w:t>
      </w:r>
      <w:r w:rsidRPr="00F631CB">
        <w:rPr>
          <w:rtl/>
        </w:rPr>
        <w:t xml:space="preserve"> ما كانوا مجتمعين عليه</w:t>
      </w:r>
      <w:r>
        <w:rPr>
          <w:rtl/>
        </w:rPr>
        <w:t>،</w:t>
      </w:r>
      <w:r w:rsidRPr="00F631CB">
        <w:rPr>
          <w:rtl/>
        </w:rPr>
        <w:t xml:space="preserve"> كيف يكونون مجتمعين عليه وكان مشيختكم وكبراؤكم يقولون في اسماعيل وهم يرونه يشرب كذا وكذا</w:t>
      </w:r>
      <w:r>
        <w:rPr>
          <w:rtl/>
        </w:rPr>
        <w:t>،</w:t>
      </w:r>
      <w:r w:rsidRPr="00F631CB">
        <w:rPr>
          <w:rtl/>
        </w:rPr>
        <w:t xml:space="preserve"> فيقولون هذا أجود</w:t>
      </w:r>
      <w:r>
        <w:rPr>
          <w:rtl/>
        </w:rPr>
        <w:t>،</w:t>
      </w:r>
      <w:r w:rsidRPr="00F631CB">
        <w:rPr>
          <w:rtl/>
        </w:rPr>
        <w:t xml:space="preserve"> قالوا</w:t>
      </w:r>
      <w:r>
        <w:rPr>
          <w:rtl/>
        </w:rPr>
        <w:t>:</w:t>
      </w:r>
      <w:r w:rsidRPr="00F631CB">
        <w:rPr>
          <w:rtl/>
        </w:rPr>
        <w:t xml:space="preserve"> اسماعيل لم يكن أدخله في الوصية</w:t>
      </w:r>
      <w:r>
        <w:rPr>
          <w:rtl/>
        </w:rPr>
        <w:t>؟</w:t>
      </w:r>
      <w:r w:rsidRPr="00F631CB">
        <w:rPr>
          <w:rtl/>
        </w:rPr>
        <w:t xml:space="preserve"> فقال</w:t>
      </w:r>
      <w:r>
        <w:rPr>
          <w:rtl/>
        </w:rPr>
        <w:t>:</w:t>
      </w:r>
      <w:r>
        <w:rPr>
          <w:rFonts w:hint="cs"/>
          <w:rtl/>
        </w:rPr>
        <w:t xml:space="preserve"> </w:t>
      </w:r>
      <w:r w:rsidRPr="00F631CB">
        <w:rPr>
          <w:rtl/>
        </w:rPr>
        <w:t>قد كان أدخله في كتاب الصدقة وكان اماما.</w:t>
      </w:r>
    </w:p>
    <w:p w:rsidR="002B744E" w:rsidRPr="00F631CB" w:rsidRDefault="002B744E" w:rsidP="002B744E">
      <w:pPr>
        <w:pStyle w:val="libNormal"/>
        <w:rPr>
          <w:rtl/>
        </w:rPr>
      </w:pPr>
      <w:r w:rsidRPr="00F631CB">
        <w:rPr>
          <w:rtl/>
        </w:rPr>
        <w:t>فقال له اسماعيل بن أبي سمال</w:t>
      </w:r>
      <w:r>
        <w:rPr>
          <w:rtl/>
        </w:rPr>
        <w:t>:</w:t>
      </w:r>
      <w:r w:rsidRPr="00F631CB">
        <w:rPr>
          <w:rtl/>
        </w:rPr>
        <w:t xml:space="preserve"> وهو الله الذي لا إله الا هو عالم الغيب والشهادة الكذا والكذا</w:t>
      </w:r>
      <w:r>
        <w:rPr>
          <w:rtl/>
        </w:rPr>
        <w:t>،</w:t>
      </w:r>
      <w:r w:rsidRPr="00F631CB">
        <w:rPr>
          <w:rtl/>
        </w:rPr>
        <w:t xml:space="preserve"> واستقصى يمينه</w:t>
      </w:r>
      <w:r>
        <w:rPr>
          <w:rtl/>
        </w:rPr>
        <w:t>،</w:t>
      </w:r>
      <w:r w:rsidRPr="00F631CB">
        <w:rPr>
          <w:rtl/>
        </w:rPr>
        <w:t xml:space="preserve"> ما يسرني أني زعمت أنك لست هكذا ولي ما طلعت عليه الشمس</w:t>
      </w:r>
      <w:r>
        <w:rPr>
          <w:rtl/>
        </w:rPr>
        <w:t>،</w:t>
      </w:r>
      <w:r w:rsidRPr="00F631CB">
        <w:rPr>
          <w:rtl/>
        </w:rPr>
        <w:t xml:space="preserve"> أو قال الدنيا بما فيها</w:t>
      </w:r>
      <w:r>
        <w:rPr>
          <w:rtl/>
        </w:rPr>
        <w:t>،</w:t>
      </w:r>
      <w:r w:rsidRPr="00F631CB">
        <w:rPr>
          <w:rtl/>
        </w:rPr>
        <w:t xml:space="preserve"> وقد أخبرناك بحالنا</w:t>
      </w:r>
      <w:r>
        <w:rPr>
          <w:rtl/>
        </w:rPr>
        <w:t>،</w:t>
      </w:r>
      <w:r w:rsidRPr="00F631CB">
        <w:rPr>
          <w:rtl/>
        </w:rPr>
        <w:t xml:space="preserve"> فقال له ابراهيم</w:t>
      </w:r>
      <w:r>
        <w:rPr>
          <w:rtl/>
        </w:rPr>
        <w:t>:</w:t>
      </w:r>
      <w:r w:rsidRPr="00F631CB">
        <w:rPr>
          <w:rtl/>
        </w:rPr>
        <w:t xml:space="preserve"> قد أخبرناك بحالنا</w:t>
      </w:r>
      <w:r>
        <w:rPr>
          <w:rtl/>
        </w:rPr>
        <w:t>،</w:t>
      </w:r>
      <w:r w:rsidRPr="00F631CB">
        <w:rPr>
          <w:rtl/>
        </w:rPr>
        <w:t xml:space="preserve"> فما حال من كان هكذا</w:t>
      </w:r>
      <w:r>
        <w:rPr>
          <w:rtl/>
        </w:rPr>
        <w:t>؟</w:t>
      </w:r>
      <w:r w:rsidRPr="00F631CB">
        <w:rPr>
          <w:rtl/>
        </w:rPr>
        <w:t xml:space="preserve"> مسلم هو</w:t>
      </w:r>
      <w:r>
        <w:rPr>
          <w:rtl/>
        </w:rPr>
        <w:t>؟</w:t>
      </w:r>
      <w:r w:rsidRPr="00F631CB">
        <w:rPr>
          <w:rtl/>
        </w:rPr>
        <w:t xml:space="preserve"> قال</w:t>
      </w:r>
      <w:r>
        <w:rPr>
          <w:rtl/>
        </w:rPr>
        <w:t>:</w:t>
      </w:r>
      <w:r w:rsidRPr="00F631CB">
        <w:rPr>
          <w:rtl/>
        </w:rPr>
        <w:t xml:space="preserve"> أمسك</w:t>
      </w:r>
      <w:r>
        <w:rPr>
          <w:rtl/>
        </w:rPr>
        <w:t>،</w:t>
      </w:r>
      <w:r w:rsidRPr="00F631CB">
        <w:rPr>
          <w:rtl/>
        </w:rPr>
        <w:t xml:space="preserve"> فسكت.</w:t>
      </w:r>
    </w:p>
    <w:p w:rsidR="002B744E" w:rsidRPr="00F631CB" w:rsidRDefault="002B744E" w:rsidP="002B744E">
      <w:pPr>
        <w:pStyle w:val="libCenterBold1"/>
        <w:rPr>
          <w:rtl/>
        </w:rPr>
      </w:pPr>
      <w:r w:rsidRPr="00F631CB">
        <w:rPr>
          <w:rtl/>
        </w:rPr>
        <w:t>في سليمان بن جعفر الجعفرى‌</w:t>
      </w:r>
    </w:p>
    <w:p w:rsidR="002B744E" w:rsidRPr="00F631CB" w:rsidRDefault="002B744E" w:rsidP="002B744E">
      <w:pPr>
        <w:pStyle w:val="libNormal"/>
        <w:rPr>
          <w:rtl/>
        </w:rPr>
      </w:pPr>
      <w:r w:rsidRPr="00F631CB">
        <w:rPr>
          <w:rtl/>
        </w:rPr>
        <w:t>900</w:t>
      </w:r>
      <w:r>
        <w:rPr>
          <w:rtl/>
        </w:rPr>
        <w:t xml:space="preserve"> - </w:t>
      </w:r>
      <w:r w:rsidRPr="00F631CB">
        <w:rPr>
          <w:rtl/>
        </w:rPr>
        <w:t>الحسن بن علي</w:t>
      </w:r>
      <w:r>
        <w:rPr>
          <w:rtl/>
        </w:rPr>
        <w:t>،</w:t>
      </w:r>
      <w:r w:rsidRPr="00F631CB">
        <w:rPr>
          <w:rtl/>
        </w:rPr>
        <w:t xml:space="preserve"> عن سليمان بن جعفر الجعفري</w:t>
      </w:r>
      <w:r>
        <w:rPr>
          <w:rtl/>
        </w:rPr>
        <w:t>،</w:t>
      </w:r>
      <w:r w:rsidRPr="00F631CB">
        <w:rPr>
          <w:rtl/>
        </w:rPr>
        <w:t xml:space="preserve"> قال</w:t>
      </w:r>
      <w:r>
        <w:rPr>
          <w:rtl/>
        </w:rPr>
        <w:t>،</w:t>
      </w:r>
      <w:r w:rsidRPr="00F631CB">
        <w:rPr>
          <w:rtl/>
        </w:rPr>
        <w:t xml:space="preserve"> قال العبد الصالح </w:t>
      </w:r>
      <w:r w:rsidRPr="00DB34C0">
        <w:rPr>
          <w:rStyle w:val="libAlaemChar"/>
          <w:rtl/>
        </w:rPr>
        <w:t>عليه‌السلام</w:t>
      </w:r>
      <w:r w:rsidRPr="00F631CB">
        <w:rPr>
          <w:rtl/>
        </w:rPr>
        <w:t xml:space="preserve"> لسليمان بن جعفر</w:t>
      </w:r>
      <w:r>
        <w:rPr>
          <w:rtl/>
        </w:rPr>
        <w:t>:</w:t>
      </w:r>
      <w:r w:rsidRPr="00F631CB">
        <w:rPr>
          <w:rtl/>
        </w:rPr>
        <w:t xml:space="preserve"> يا سليمان ولدك رسول الله </w:t>
      </w:r>
      <w:r w:rsidRPr="00DB34C0">
        <w:rPr>
          <w:rStyle w:val="libAlaemChar"/>
          <w:rtl/>
        </w:rPr>
        <w:t>صلى‌الله‌عليه‌وآله</w:t>
      </w:r>
      <w:r>
        <w:rPr>
          <w:rtl/>
        </w:rPr>
        <w:t>؟</w:t>
      </w:r>
      <w:r w:rsidRPr="00F631CB">
        <w:rPr>
          <w:rtl/>
        </w:rPr>
        <w:t xml:space="preserve"> قال</w:t>
      </w:r>
      <w:r>
        <w:rPr>
          <w:rtl/>
        </w:rPr>
        <w:t>:</w:t>
      </w:r>
      <w:r w:rsidRPr="00F631CB">
        <w:rPr>
          <w:rtl/>
        </w:rPr>
        <w:t xml:space="preserve"> نعم</w:t>
      </w:r>
      <w:r>
        <w:rPr>
          <w:rtl/>
        </w:rPr>
        <w:t>،</w:t>
      </w:r>
      <w:r w:rsidRPr="00F631CB">
        <w:rPr>
          <w:rtl/>
        </w:rPr>
        <w:t xml:space="preserve"> قال وولدك علي </w:t>
      </w:r>
      <w:r w:rsidRPr="00DB34C0">
        <w:rPr>
          <w:rStyle w:val="libAlaemChar"/>
          <w:rtl/>
        </w:rPr>
        <w:t>عليه‌السلام</w:t>
      </w:r>
      <w:r w:rsidRPr="00F631CB">
        <w:rPr>
          <w:rtl/>
        </w:rPr>
        <w:t xml:space="preserve"> مرتين</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وأنت لجعفر </w:t>
      </w:r>
      <w:r w:rsidRPr="00014476">
        <w:rPr>
          <w:rtl/>
        </w:rPr>
        <w:t>رحمه الله</w:t>
      </w:r>
      <w:r w:rsidRPr="00014476">
        <w:rPr>
          <w:rFonts w:hint="cs"/>
          <w:rtl/>
        </w:rPr>
        <w:t xml:space="preserve"> </w:t>
      </w:r>
      <w:r w:rsidRPr="00014476">
        <w:rPr>
          <w:rtl/>
        </w:rPr>
        <w:t>تعالى</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ولو لا الذي أنت عليه ما انتفعت بهذا.</w:t>
      </w:r>
    </w:p>
    <w:p w:rsidR="002B744E" w:rsidRPr="00F631CB" w:rsidRDefault="002B744E" w:rsidP="002B744E">
      <w:pPr>
        <w:pStyle w:val="libCenterBold1"/>
        <w:rPr>
          <w:rtl/>
        </w:rPr>
      </w:pPr>
      <w:r w:rsidRPr="00F631CB">
        <w:rPr>
          <w:rtl/>
        </w:rPr>
        <w:t>في يحيى بن أبى القاسم أبى بصير ويحيى بن القاسم الحذاء‌</w:t>
      </w:r>
    </w:p>
    <w:p w:rsidR="002B744E" w:rsidRPr="00F631CB" w:rsidRDefault="002B744E" w:rsidP="002B744E">
      <w:pPr>
        <w:pStyle w:val="libNormal"/>
        <w:rPr>
          <w:rtl/>
        </w:rPr>
      </w:pPr>
      <w:r w:rsidRPr="00F631CB">
        <w:rPr>
          <w:rtl/>
        </w:rPr>
        <w:t>901</w:t>
      </w:r>
      <w:r>
        <w:rPr>
          <w:rtl/>
        </w:rPr>
        <w:t xml:space="preserve"> - </w:t>
      </w:r>
      <w:r w:rsidRPr="00F631CB">
        <w:rPr>
          <w:rtl/>
        </w:rPr>
        <w:t>حمدويه</w:t>
      </w:r>
      <w:r>
        <w:rPr>
          <w:rtl/>
        </w:rPr>
        <w:t>،</w:t>
      </w:r>
      <w:r w:rsidRPr="00F631CB">
        <w:rPr>
          <w:rtl/>
        </w:rPr>
        <w:t xml:space="preserve"> ذكره عن بعض أشياخه</w:t>
      </w:r>
      <w:r>
        <w:rPr>
          <w:rtl/>
        </w:rPr>
        <w:t>:</w:t>
      </w:r>
      <w:r w:rsidRPr="00F631CB">
        <w:rPr>
          <w:rtl/>
        </w:rPr>
        <w:t xml:space="preserve"> يحيى بن القاسم الحذاء الازدي واقفي.</w:t>
      </w:r>
    </w:p>
    <w:p w:rsidR="002B744E" w:rsidRPr="00F631CB" w:rsidRDefault="002B744E" w:rsidP="002B744E">
      <w:pPr>
        <w:pStyle w:val="libNormal"/>
        <w:rPr>
          <w:rtl/>
        </w:rPr>
      </w:pPr>
      <w:r w:rsidRPr="00F631CB">
        <w:rPr>
          <w:rtl/>
        </w:rPr>
        <w:t>وجدت في بعض روايات الواقفة</w:t>
      </w:r>
      <w:r>
        <w:rPr>
          <w:rtl/>
        </w:rPr>
        <w:t>:</w:t>
      </w:r>
      <w:r w:rsidRPr="00F631CB">
        <w:rPr>
          <w:rtl/>
        </w:rPr>
        <w:t xml:space="preserve"> علي اسماعيل بن يزيد</w:t>
      </w:r>
      <w:r>
        <w:rPr>
          <w:rtl/>
        </w:rPr>
        <w:t>،</w:t>
      </w:r>
      <w:r w:rsidRPr="00F631CB">
        <w:rPr>
          <w:rtl/>
        </w:rPr>
        <w:t xml:space="preserve"> قال</w:t>
      </w:r>
      <w:r>
        <w:rPr>
          <w:rtl/>
        </w:rPr>
        <w:t>:</w:t>
      </w:r>
      <w:r w:rsidRPr="00F631CB">
        <w:rPr>
          <w:rtl/>
        </w:rPr>
        <w:t xml:space="preserve"> شهدنا محمد بن عمران الباقري</w:t>
      </w:r>
      <w:r>
        <w:rPr>
          <w:rtl/>
        </w:rPr>
        <w:t>،</w:t>
      </w:r>
      <w:r w:rsidRPr="00F631CB">
        <w:rPr>
          <w:rtl/>
        </w:rPr>
        <w:t xml:space="preserve"> في منزل علي بن أبي حمزة</w:t>
      </w:r>
      <w:r>
        <w:rPr>
          <w:rtl/>
        </w:rPr>
        <w:t>،</w:t>
      </w:r>
      <w:r w:rsidRPr="00F631CB">
        <w:rPr>
          <w:rtl/>
        </w:rPr>
        <w:t xml:space="preserve"> وعنده أبو بصير.</w:t>
      </w:r>
    </w:p>
    <w:p w:rsidR="002B744E" w:rsidRPr="00F631CB" w:rsidRDefault="002B744E" w:rsidP="002B744E">
      <w:pPr>
        <w:pStyle w:val="libNormal"/>
        <w:rPr>
          <w:rtl/>
        </w:rPr>
      </w:pPr>
      <w:r w:rsidRPr="00F631CB">
        <w:rPr>
          <w:rtl/>
        </w:rPr>
        <w:t>قال محمد بن عمران</w:t>
      </w:r>
      <w:r>
        <w:rPr>
          <w:rtl/>
        </w:rPr>
        <w:t>:</w:t>
      </w:r>
      <w:r w:rsidRPr="00F631CB">
        <w:rPr>
          <w:rtl/>
        </w:rPr>
        <w:t xml:space="preserve"> سمعت أبا عبد الله </w:t>
      </w:r>
      <w:r w:rsidRPr="00DB34C0">
        <w:rPr>
          <w:rStyle w:val="libAlaemChar"/>
          <w:rtl/>
        </w:rPr>
        <w:t>عليه‌السلام</w:t>
      </w:r>
      <w:r w:rsidRPr="00F631CB">
        <w:rPr>
          <w:rtl/>
        </w:rPr>
        <w:t xml:space="preserve"> يقول</w:t>
      </w:r>
      <w:r>
        <w:rPr>
          <w:rtl/>
        </w:rPr>
        <w:t>:</w:t>
      </w:r>
      <w:r w:rsidRPr="00F631CB">
        <w:rPr>
          <w:rtl/>
        </w:rPr>
        <w:t xml:space="preserve"> منا ثمانية محدثون سابعهم القائم</w:t>
      </w:r>
      <w:r>
        <w:rPr>
          <w:rtl/>
        </w:rPr>
        <w:t>،</w:t>
      </w:r>
      <w:r w:rsidRPr="00F631CB">
        <w:rPr>
          <w:rtl/>
        </w:rPr>
        <w:t xml:space="preserve"> فقام أبو بصير بن أبي القاسم فقبل رأسه</w:t>
      </w:r>
      <w:r>
        <w:rPr>
          <w:rtl/>
        </w:rPr>
        <w:t>،</w:t>
      </w:r>
      <w:r w:rsidRPr="00F631CB">
        <w:rPr>
          <w:rtl/>
        </w:rPr>
        <w:t xml:space="preserve"> وقال</w:t>
      </w:r>
      <w:r>
        <w:rPr>
          <w:rtl/>
        </w:rPr>
        <w:t>:</w:t>
      </w:r>
      <w:r w:rsidRPr="00F631CB">
        <w:rPr>
          <w:rtl/>
        </w:rPr>
        <w:t xml:space="preserve"> سمعته من أبي جعفر </w:t>
      </w:r>
      <w:r w:rsidRPr="00DB34C0">
        <w:rPr>
          <w:rStyle w:val="libAlaemChar"/>
          <w:rtl/>
        </w:rPr>
        <w:t>عليه‌السلام</w:t>
      </w:r>
      <w:r w:rsidRPr="00F631CB">
        <w:rPr>
          <w:rtl/>
        </w:rPr>
        <w:t xml:space="preserve"> منذ أربعين سنة</w:t>
      </w:r>
      <w:r>
        <w:rPr>
          <w:rtl/>
        </w:rPr>
        <w:t>،</w:t>
      </w:r>
      <w:r w:rsidRPr="00F631CB">
        <w:rPr>
          <w:rtl/>
        </w:rPr>
        <w:t xml:space="preserve"> فقال له أبو بصير</w:t>
      </w:r>
      <w:r>
        <w:rPr>
          <w:rtl/>
        </w:rPr>
        <w:t>:</w:t>
      </w:r>
      <w:r w:rsidRPr="00F631CB">
        <w:rPr>
          <w:rtl/>
        </w:rPr>
        <w:t xml:space="preserve"> سمعته من أبي جعفر </w:t>
      </w:r>
      <w:r w:rsidRPr="00DB34C0">
        <w:rPr>
          <w:rStyle w:val="libAlaemChar"/>
          <w:rtl/>
        </w:rPr>
        <w:t>عليه‌السلام</w:t>
      </w:r>
      <w:r w:rsidRPr="00F631CB">
        <w:rPr>
          <w:rtl/>
        </w:rPr>
        <w:t xml:space="preserve"> واني كنت خماسيا جاء بهذا قال</w:t>
      </w:r>
      <w:r>
        <w:rPr>
          <w:rtl/>
        </w:rPr>
        <w:t>:</w:t>
      </w:r>
      <w:r w:rsidRPr="00F631CB">
        <w:rPr>
          <w:rtl/>
        </w:rPr>
        <w:t xml:space="preserve"> أسكت يا صبي ليزدادوا ايمانا مع ايمانهم</w:t>
      </w:r>
      <w:r>
        <w:rPr>
          <w:rtl/>
        </w:rPr>
        <w:t>،</w:t>
      </w:r>
      <w:r w:rsidRPr="00F631CB">
        <w:rPr>
          <w:rtl/>
        </w:rPr>
        <w:t xml:space="preserve"> يعني القائم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ولم يقل ابني هذا.</w:t>
      </w:r>
    </w:p>
    <w:p w:rsidR="002B744E" w:rsidRPr="00F631CB" w:rsidRDefault="002B744E" w:rsidP="002B744E">
      <w:pPr>
        <w:pStyle w:val="libNormal"/>
        <w:rPr>
          <w:rtl/>
        </w:rPr>
      </w:pPr>
      <w:r w:rsidRPr="00F631CB">
        <w:rPr>
          <w:rtl/>
        </w:rPr>
        <w:t>902</w:t>
      </w:r>
      <w:r>
        <w:rPr>
          <w:rtl/>
        </w:rPr>
        <w:t xml:space="preserve"> - </w:t>
      </w:r>
      <w:r w:rsidRPr="00F631CB">
        <w:rPr>
          <w:rtl/>
        </w:rPr>
        <w:t>حدثني علي بن محمد بن قتيبة</w:t>
      </w:r>
      <w:r>
        <w:rPr>
          <w:rtl/>
        </w:rPr>
        <w:t>،</w:t>
      </w:r>
      <w:r w:rsidRPr="00F631CB">
        <w:rPr>
          <w:rtl/>
        </w:rPr>
        <w:t xml:space="preserve"> قال</w:t>
      </w:r>
      <w:r>
        <w:rPr>
          <w:rtl/>
        </w:rPr>
        <w:t>:</w:t>
      </w:r>
      <w:r w:rsidRPr="00F631CB">
        <w:rPr>
          <w:rtl/>
        </w:rPr>
        <w:t xml:space="preserve"> حدثني الفضل بن شاذان</w:t>
      </w:r>
      <w:r>
        <w:rPr>
          <w:rtl/>
        </w:rPr>
        <w:t>،</w:t>
      </w:r>
      <w:r w:rsidRPr="00F631CB">
        <w:rPr>
          <w:rtl/>
        </w:rPr>
        <w:t xml:space="preserve"> قال</w:t>
      </w:r>
      <w:r>
        <w:rPr>
          <w:rtl/>
        </w:rPr>
        <w:t>:</w:t>
      </w:r>
      <w:r w:rsidRPr="00F631CB">
        <w:rPr>
          <w:rtl/>
        </w:rPr>
        <w:t xml:space="preserve"> حدثنا محمد بن الحسن الواسطي</w:t>
      </w:r>
      <w:r>
        <w:rPr>
          <w:rtl/>
        </w:rPr>
        <w:t>،</w:t>
      </w:r>
      <w:r w:rsidRPr="00F631CB">
        <w:rPr>
          <w:rtl/>
        </w:rPr>
        <w:t xml:space="preserve"> ومحمد بن يونس</w:t>
      </w:r>
      <w:r>
        <w:rPr>
          <w:rtl/>
        </w:rPr>
        <w:t>،</w:t>
      </w:r>
      <w:r w:rsidRPr="00F631CB">
        <w:rPr>
          <w:rtl/>
        </w:rPr>
        <w:t xml:space="preserve"> قالا</w:t>
      </w:r>
      <w:r>
        <w:rPr>
          <w:rtl/>
        </w:rPr>
        <w:t>:</w:t>
      </w:r>
      <w:r w:rsidRPr="00F631CB">
        <w:rPr>
          <w:rtl/>
        </w:rPr>
        <w:t xml:space="preserve"> حدثنا الحسن ابن قياما الصيرفي</w:t>
      </w:r>
      <w:r>
        <w:rPr>
          <w:rtl/>
        </w:rPr>
        <w:t>،</w:t>
      </w:r>
      <w:r w:rsidRPr="00F631CB">
        <w:rPr>
          <w:rtl/>
        </w:rPr>
        <w:t xml:space="preserve"> قال</w:t>
      </w:r>
      <w:r>
        <w:rPr>
          <w:rtl/>
        </w:rPr>
        <w:t>:</w:t>
      </w:r>
      <w:r w:rsidRPr="00F631CB">
        <w:rPr>
          <w:rtl/>
        </w:rPr>
        <w:t xml:space="preserve"> حججت في سنة ثلاث وتسعين ومائة</w:t>
      </w:r>
      <w:r>
        <w:rPr>
          <w:rtl/>
        </w:rPr>
        <w:t>،</w:t>
      </w:r>
      <w:r w:rsidRPr="00F631CB">
        <w:rPr>
          <w:rtl/>
        </w:rPr>
        <w:t xml:space="preserve"> وسألت أبا الحسن الرضا </w:t>
      </w:r>
      <w:r w:rsidRPr="00DB34C0">
        <w:rPr>
          <w:rStyle w:val="libAlaemChar"/>
          <w:rtl/>
        </w:rPr>
        <w:t>عليه‌السلام</w:t>
      </w:r>
      <w:r w:rsidRPr="00F631CB">
        <w:rPr>
          <w:rtl/>
        </w:rPr>
        <w:t xml:space="preserve"> فقلت</w:t>
      </w:r>
      <w:r>
        <w:rPr>
          <w:rtl/>
        </w:rPr>
        <w:t>:</w:t>
      </w:r>
      <w:r w:rsidRPr="00F631CB">
        <w:rPr>
          <w:rtl/>
        </w:rPr>
        <w:t xml:space="preserve"> جعلت فداك ما فعل أبوك</w:t>
      </w:r>
      <w:r>
        <w:rPr>
          <w:rtl/>
        </w:rPr>
        <w:t>؟</w:t>
      </w:r>
      <w:r w:rsidRPr="00F631CB">
        <w:rPr>
          <w:rtl/>
        </w:rPr>
        <w:t xml:space="preserve"> قال</w:t>
      </w:r>
      <w:r>
        <w:rPr>
          <w:rtl/>
        </w:rPr>
        <w:t>:</w:t>
      </w:r>
      <w:r w:rsidRPr="00F631CB">
        <w:rPr>
          <w:rtl/>
        </w:rPr>
        <w:t xml:space="preserve"> مضى كما مضى آباؤه</w:t>
      </w:r>
      <w:r>
        <w:rPr>
          <w:rtl/>
        </w:rPr>
        <w:t>،</w:t>
      </w:r>
      <w:r w:rsidRPr="00F631CB">
        <w:rPr>
          <w:rtl/>
        </w:rPr>
        <w:t xml:space="preserve"> قلت</w:t>
      </w:r>
      <w:r>
        <w:rPr>
          <w:rtl/>
        </w:rPr>
        <w:t>:</w:t>
      </w:r>
      <w:r>
        <w:rPr>
          <w:rFonts w:hint="cs"/>
          <w:rtl/>
        </w:rPr>
        <w:t xml:space="preserve"> </w:t>
      </w:r>
      <w:r w:rsidRPr="00F631CB">
        <w:rPr>
          <w:rtl/>
        </w:rPr>
        <w:t>فكيف أصنع بحديث حدثني به يعقوب بن شعيب</w:t>
      </w:r>
      <w:r>
        <w:rPr>
          <w:rtl/>
        </w:rPr>
        <w:t>،</w:t>
      </w:r>
      <w:r w:rsidRPr="00F631CB">
        <w:rPr>
          <w:rtl/>
        </w:rPr>
        <w:t xml:space="preserve"> عن أبي بصير</w:t>
      </w:r>
      <w:r>
        <w:rPr>
          <w:rtl/>
        </w:rPr>
        <w:t>:</w:t>
      </w:r>
      <w:r w:rsidRPr="00F631CB">
        <w:rPr>
          <w:rtl/>
        </w:rPr>
        <w:t xml:space="preserve"> ان أبا عبد الله </w:t>
      </w:r>
      <w:r w:rsidRPr="00DB34C0">
        <w:rPr>
          <w:rStyle w:val="libAlaemChar"/>
          <w:rtl/>
        </w:rPr>
        <w:t>عليه‌السلام</w:t>
      </w:r>
      <w:r w:rsidRPr="00F631CB">
        <w:rPr>
          <w:rtl/>
        </w:rPr>
        <w:t xml:space="preserve"> قال</w:t>
      </w:r>
      <w:r>
        <w:rPr>
          <w:rtl/>
        </w:rPr>
        <w:t>:</w:t>
      </w:r>
      <w:r w:rsidRPr="00F631CB">
        <w:rPr>
          <w:rtl/>
        </w:rPr>
        <w:t xml:space="preserve"> ان جاءكم من يخبركم ان ابني هذا مات وكفن ولبن وقبر ونفضوا أيديهم من تراب قبره فلا تصدقوا به</w:t>
      </w:r>
      <w:r>
        <w:rPr>
          <w:rtl/>
        </w:rPr>
        <w:t>؟</w:t>
      </w:r>
      <w:r w:rsidRPr="00F631CB">
        <w:rPr>
          <w:rtl/>
        </w:rPr>
        <w:t xml:space="preserve"> فقال</w:t>
      </w:r>
      <w:r>
        <w:rPr>
          <w:rtl/>
        </w:rPr>
        <w:t>:</w:t>
      </w:r>
      <w:r w:rsidRPr="00F631CB">
        <w:rPr>
          <w:rtl/>
        </w:rPr>
        <w:t xml:space="preserve"> كذب أبو بصير ليس هكذا حدثه</w:t>
      </w:r>
      <w:r>
        <w:rPr>
          <w:rtl/>
        </w:rPr>
        <w:t>،</w:t>
      </w:r>
      <w:r w:rsidRPr="00F631CB">
        <w:rPr>
          <w:rtl/>
        </w:rPr>
        <w:t xml:space="preserve"> انما قال ان جاءكم عن صاحب هذا الامر.</w:t>
      </w:r>
    </w:p>
    <w:p w:rsidR="002B744E" w:rsidRPr="00F631CB" w:rsidRDefault="002B744E" w:rsidP="002B744E">
      <w:pPr>
        <w:pStyle w:val="libNormal"/>
        <w:rPr>
          <w:rtl/>
        </w:rPr>
      </w:pPr>
      <w:r w:rsidRPr="00F631CB">
        <w:rPr>
          <w:rtl/>
        </w:rPr>
        <w:t>903</w:t>
      </w:r>
      <w:r>
        <w:rPr>
          <w:rtl/>
        </w:rPr>
        <w:t xml:space="preserve"> - </w:t>
      </w:r>
      <w:r w:rsidRPr="00F631CB">
        <w:rPr>
          <w:rtl/>
        </w:rPr>
        <w:t>حدثني أحمد بن محمد بن يعقوب البيهقي</w:t>
      </w:r>
      <w:r>
        <w:rPr>
          <w:rtl/>
        </w:rPr>
        <w:t>،</w:t>
      </w:r>
      <w:r w:rsidRPr="00F631CB">
        <w:rPr>
          <w:rtl/>
        </w:rPr>
        <w:t xml:space="preserve"> قال</w:t>
      </w:r>
      <w:r>
        <w:rPr>
          <w:rtl/>
        </w:rPr>
        <w:t>:</w:t>
      </w:r>
      <w:r w:rsidRPr="00F631CB">
        <w:rPr>
          <w:rtl/>
        </w:rPr>
        <w:t xml:space="preserve"> حدثنا عبد الله بن حمدويه البيهقي</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عن اسماعيل بن عباد البصري</w:t>
      </w:r>
      <w:r>
        <w:rPr>
          <w:rtl/>
        </w:rPr>
        <w:t>،</w:t>
      </w:r>
      <w:r w:rsidRPr="00F631CB">
        <w:rPr>
          <w:rtl/>
        </w:rPr>
        <w:t xml:space="preserve"> عن علي بن محمد بن القاسم الحذاء الكوفي</w:t>
      </w:r>
      <w:r>
        <w:rPr>
          <w:rtl/>
        </w:rPr>
        <w:t>،</w:t>
      </w:r>
      <w:r w:rsidRPr="00F631CB">
        <w:rPr>
          <w:rtl/>
        </w:rPr>
        <w:t xml:space="preserve"> قال خرجت من المدينه فلما جزت حيطانها مقبلا نحو العراق</w:t>
      </w:r>
      <w:r>
        <w:rPr>
          <w:rtl/>
        </w:rPr>
        <w:t>،</w:t>
      </w:r>
      <w:r w:rsidRPr="00F631CB">
        <w:rPr>
          <w:rtl/>
        </w:rPr>
        <w:t xml:space="preserve"> اذا أنا برجل على بغل أشهب يعترض الطريق فقلت لبعض من كان معي</w:t>
      </w:r>
      <w:r>
        <w:rPr>
          <w:rtl/>
        </w:rPr>
        <w:t>:</w:t>
      </w:r>
      <w:r w:rsidRPr="00F631CB">
        <w:rPr>
          <w:rtl/>
        </w:rPr>
        <w:t xml:space="preserve"> من هذا</w:t>
      </w:r>
      <w:r>
        <w:rPr>
          <w:rtl/>
        </w:rPr>
        <w:t>؟</w:t>
      </w:r>
      <w:r w:rsidRPr="00F631CB">
        <w:rPr>
          <w:rtl/>
        </w:rPr>
        <w:t xml:space="preserve"> فقال</w:t>
      </w:r>
      <w:r>
        <w:rPr>
          <w:rtl/>
        </w:rPr>
        <w:t>:</w:t>
      </w:r>
      <w:r w:rsidRPr="00F631CB">
        <w:rPr>
          <w:rtl/>
        </w:rPr>
        <w:t xml:space="preserve"> هذا ابن الرضا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قال</w:t>
      </w:r>
      <w:r>
        <w:rPr>
          <w:rtl/>
        </w:rPr>
        <w:t>،</w:t>
      </w:r>
      <w:r w:rsidRPr="00F631CB">
        <w:rPr>
          <w:rtl/>
        </w:rPr>
        <w:t xml:space="preserve"> فقصدت قصده</w:t>
      </w:r>
      <w:r>
        <w:rPr>
          <w:rtl/>
        </w:rPr>
        <w:t>،</w:t>
      </w:r>
      <w:r w:rsidRPr="00F631CB">
        <w:rPr>
          <w:rtl/>
        </w:rPr>
        <w:t xml:space="preserve"> فلما رآني أريده وقف لي</w:t>
      </w:r>
      <w:r>
        <w:rPr>
          <w:rtl/>
        </w:rPr>
        <w:t>،</w:t>
      </w:r>
      <w:r w:rsidRPr="00F631CB">
        <w:rPr>
          <w:rtl/>
        </w:rPr>
        <w:t xml:space="preserve"> فانتهيت اليه لا سلم عليه فمد يده إلي فسلمت عليه وقبلتها</w:t>
      </w:r>
      <w:r>
        <w:rPr>
          <w:rtl/>
        </w:rPr>
        <w:t>:</w:t>
      </w:r>
      <w:r w:rsidRPr="00F631CB">
        <w:rPr>
          <w:rtl/>
        </w:rPr>
        <w:t xml:space="preserve"> فقال</w:t>
      </w:r>
      <w:r>
        <w:rPr>
          <w:rtl/>
        </w:rPr>
        <w:t>:</w:t>
      </w:r>
      <w:r w:rsidRPr="00F631CB">
        <w:rPr>
          <w:rtl/>
        </w:rPr>
        <w:t xml:space="preserve"> من أنت</w:t>
      </w:r>
      <w:r>
        <w:rPr>
          <w:rtl/>
        </w:rPr>
        <w:t>؟</w:t>
      </w:r>
      <w:r w:rsidRPr="00F631CB">
        <w:rPr>
          <w:rtl/>
        </w:rPr>
        <w:t xml:space="preserve"> قلت</w:t>
      </w:r>
      <w:r>
        <w:rPr>
          <w:rtl/>
        </w:rPr>
        <w:t>:</w:t>
      </w:r>
      <w:r w:rsidRPr="00F631CB">
        <w:rPr>
          <w:rtl/>
        </w:rPr>
        <w:t xml:space="preserve"> بعض مواليك جعلت فداك أنا محمد بن علي بن القاسم الحذاء</w:t>
      </w:r>
      <w:r>
        <w:rPr>
          <w:rtl/>
        </w:rPr>
        <w:t>،</w:t>
      </w:r>
      <w:r w:rsidRPr="00F631CB">
        <w:rPr>
          <w:rtl/>
        </w:rPr>
        <w:t xml:space="preserve"> فقال لي</w:t>
      </w:r>
      <w:r>
        <w:rPr>
          <w:rtl/>
        </w:rPr>
        <w:t>:</w:t>
      </w:r>
      <w:r w:rsidRPr="00F631CB">
        <w:rPr>
          <w:rtl/>
        </w:rPr>
        <w:t xml:space="preserve"> أما أن عمك كان ملتويا على الرضا </w:t>
      </w:r>
      <w:r w:rsidRPr="00DB34C0">
        <w:rPr>
          <w:rStyle w:val="libAlaemChar"/>
          <w:rtl/>
        </w:rPr>
        <w:t>عليه‌السلام</w:t>
      </w:r>
      <w:r w:rsidRPr="00F631CB">
        <w:rPr>
          <w:rtl/>
        </w:rPr>
        <w:t xml:space="preserve"> قال</w:t>
      </w:r>
      <w:r>
        <w:rPr>
          <w:rtl/>
        </w:rPr>
        <w:t>،</w:t>
      </w:r>
      <w:r w:rsidRPr="00F631CB">
        <w:rPr>
          <w:rtl/>
        </w:rPr>
        <w:t xml:space="preserve"> قلت</w:t>
      </w:r>
      <w:r>
        <w:rPr>
          <w:rtl/>
        </w:rPr>
        <w:t>:</w:t>
      </w:r>
      <w:r w:rsidRPr="00F631CB">
        <w:rPr>
          <w:rtl/>
        </w:rPr>
        <w:t xml:space="preserve"> جعلت فداك رجع عن ذلك</w:t>
      </w:r>
      <w:r>
        <w:rPr>
          <w:rtl/>
        </w:rPr>
        <w:t>،</w:t>
      </w:r>
      <w:r w:rsidRPr="00F631CB">
        <w:rPr>
          <w:rtl/>
        </w:rPr>
        <w:t xml:space="preserve"> فقال ان كان رجع فلا بأس.</w:t>
      </w:r>
    </w:p>
    <w:p w:rsidR="002B744E" w:rsidRPr="00F631CB" w:rsidRDefault="002B744E" w:rsidP="002B744E">
      <w:pPr>
        <w:pStyle w:val="libNormal"/>
        <w:rPr>
          <w:rtl/>
        </w:rPr>
      </w:pPr>
      <w:r w:rsidRPr="00F631CB">
        <w:rPr>
          <w:rtl/>
        </w:rPr>
        <w:t>واسم عمه يحيى بن القاسم الحذاء.</w:t>
      </w:r>
    </w:p>
    <w:p w:rsidR="002B744E" w:rsidRPr="00F631CB" w:rsidRDefault="002B744E" w:rsidP="002B744E">
      <w:pPr>
        <w:pStyle w:val="libNormal"/>
        <w:rPr>
          <w:rtl/>
        </w:rPr>
      </w:pPr>
      <w:r w:rsidRPr="00F631CB">
        <w:rPr>
          <w:rtl/>
        </w:rPr>
        <w:t>وأبو بصير هذا يحيى بن القاسم يكنى أبا محمد.</w:t>
      </w:r>
    </w:p>
    <w:p w:rsidR="002B744E" w:rsidRPr="00F631CB" w:rsidRDefault="002B744E" w:rsidP="002B744E">
      <w:pPr>
        <w:pStyle w:val="libNormal"/>
        <w:rPr>
          <w:rtl/>
        </w:rPr>
      </w:pPr>
      <w:r w:rsidRPr="00F631CB">
        <w:rPr>
          <w:rtl/>
        </w:rPr>
        <w:t>قال محمد بن مسعود</w:t>
      </w:r>
      <w:r>
        <w:rPr>
          <w:rtl/>
        </w:rPr>
        <w:t>:</w:t>
      </w:r>
      <w:r w:rsidRPr="00F631CB">
        <w:rPr>
          <w:rtl/>
        </w:rPr>
        <w:t xml:space="preserve"> سألت علي بن الحسن بن علي بن فضال</w:t>
      </w:r>
      <w:r>
        <w:rPr>
          <w:rtl/>
        </w:rPr>
        <w:t>،</w:t>
      </w:r>
      <w:r w:rsidRPr="00F631CB">
        <w:rPr>
          <w:rtl/>
        </w:rPr>
        <w:t xml:space="preserve"> عن أبي بصير هذا هل كان متهما بالغلو فقال</w:t>
      </w:r>
      <w:r>
        <w:rPr>
          <w:rtl/>
        </w:rPr>
        <w:t>:</w:t>
      </w:r>
      <w:r w:rsidRPr="00F631CB">
        <w:rPr>
          <w:rtl/>
        </w:rPr>
        <w:t xml:space="preserve"> أما الغلو فلا</w:t>
      </w:r>
      <w:r>
        <w:rPr>
          <w:rtl/>
        </w:rPr>
        <w:t>،</w:t>
      </w:r>
      <w:r w:rsidRPr="00F631CB">
        <w:rPr>
          <w:rtl/>
        </w:rPr>
        <w:t xml:space="preserve"> ولكن كان مخلطا.</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زرعة بن محمد الحضرمى‌</w:t>
      </w:r>
    </w:p>
    <w:p w:rsidR="002B744E" w:rsidRPr="00F631CB" w:rsidRDefault="002B744E" w:rsidP="002B744E">
      <w:pPr>
        <w:pStyle w:val="libNormal"/>
        <w:rPr>
          <w:rtl/>
        </w:rPr>
      </w:pPr>
      <w:r w:rsidRPr="00F631CB">
        <w:rPr>
          <w:rtl/>
        </w:rPr>
        <w:t>904</w:t>
      </w:r>
      <w:r>
        <w:rPr>
          <w:rtl/>
        </w:rPr>
        <w:t xml:space="preserve"> - </w:t>
      </w:r>
      <w:r w:rsidRPr="00F631CB">
        <w:rPr>
          <w:rtl/>
        </w:rPr>
        <w:t>أبو عمرو قال</w:t>
      </w:r>
      <w:r>
        <w:rPr>
          <w:rtl/>
        </w:rPr>
        <w:t>:</w:t>
      </w:r>
      <w:r w:rsidRPr="00F631CB">
        <w:rPr>
          <w:rtl/>
        </w:rPr>
        <w:t xml:space="preserve"> سمعت حمدويه</w:t>
      </w:r>
      <w:r>
        <w:rPr>
          <w:rtl/>
        </w:rPr>
        <w:t>،</w:t>
      </w:r>
      <w:r w:rsidRPr="00F631CB">
        <w:rPr>
          <w:rtl/>
        </w:rPr>
        <w:t xml:space="preserve"> قال</w:t>
      </w:r>
      <w:r>
        <w:rPr>
          <w:rtl/>
        </w:rPr>
        <w:t>:</w:t>
      </w:r>
      <w:r w:rsidRPr="00F631CB">
        <w:rPr>
          <w:rtl/>
        </w:rPr>
        <w:t xml:space="preserve"> زرعة بن محمد الحضرمي</w:t>
      </w:r>
      <w:r>
        <w:rPr>
          <w:rtl/>
        </w:rPr>
        <w:t>،</w:t>
      </w:r>
      <w:r w:rsidRPr="00F631CB">
        <w:rPr>
          <w:rtl/>
        </w:rPr>
        <w:t xml:space="preserve"> واقفي.</w:t>
      </w:r>
    </w:p>
    <w:p w:rsidR="002B744E" w:rsidRPr="00F631CB" w:rsidRDefault="002B744E" w:rsidP="002B744E">
      <w:pPr>
        <w:pStyle w:val="libNormal"/>
        <w:rPr>
          <w:rtl/>
        </w:rPr>
      </w:pPr>
      <w:r w:rsidRPr="00F631CB">
        <w:rPr>
          <w:rtl/>
        </w:rPr>
        <w:t>حدثني علي بن محمد بن قتيبة</w:t>
      </w:r>
      <w:r>
        <w:rPr>
          <w:rtl/>
        </w:rPr>
        <w:t>،</w:t>
      </w:r>
      <w:r w:rsidRPr="00F631CB">
        <w:rPr>
          <w:rtl/>
        </w:rPr>
        <w:t xml:space="preserve"> قال</w:t>
      </w:r>
      <w:r>
        <w:rPr>
          <w:rtl/>
        </w:rPr>
        <w:t>:</w:t>
      </w:r>
      <w:r w:rsidRPr="00F631CB">
        <w:rPr>
          <w:rtl/>
        </w:rPr>
        <w:t xml:space="preserve"> حدثني الفضل</w:t>
      </w:r>
      <w:r>
        <w:rPr>
          <w:rtl/>
        </w:rPr>
        <w:t>،</w:t>
      </w:r>
      <w:r w:rsidRPr="00F631CB">
        <w:rPr>
          <w:rtl/>
        </w:rPr>
        <w:t xml:space="preserve"> قال</w:t>
      </w:r>
      <w:r>
        <w:rPr>
          <w:rtl/>
        </w:rPr>
        <w:t>:</w:t>
      </w:r>
      <w:r w:rsidRPr="00F631CB">
        <w:rPr>
          <w:rtl/>
        </w:rPr>
        <w:t xml:space="preserve"> حدثنا محمد ابن الحسن الواسطي</w:t>
      </w:r>
      <w:r>
        <w:rPr>
          <w:rtl/>
        </w:rPr>
        <w:t>،</w:t>
      </w:r>
      <w:r w:rsidRPr="00F631CB">
        <w:rPr>
          <w:rtl/>
        </w:rPr>
        <w:t xml:space="preserve"> ومحمد بن يونس</w:t>
      </w:r>
      <w:r>
        <w:rPr>
          <w:rtl/>
        </w:rPr>
        <w:t>،</w:t>
      </w:r>
      <w:r w:rsidRPr="00F631CB">
        <w:rPr>
          <w:rtl/>
        </w:rPr>
        <w:t xml:space="preserve"> قالا</w:t>
      </w:r>
      <w:r>
        <w:rPr>
          <w:rtl/>
        </w:rPr>
        <w:t>:</w:t>
      </w:r>
      <w:r w:rsidRPr="00F631CB">
        <w:rPr>
          <w:rtl/>
        </w:rPr>
        <w:t xml:space="preserve"> حدثنا الحسن بن قياما الصيرفي قال</w:t>
      </w:r>
      <w:r>
        <w:rPr>
          <w:rtl/>
        </w:rPr>
        <w:t>:</w:t>
      </w:r>
      <w:r w:rsidRPr="00F631CB">
        <w:rPr>
          <w:rtl/>
        </w:rPr>
        <w:t xml:space="preserve"> سألت أبا الحسن الرضا </w:t>
      </w:r>
      <w:r w:rsidRPr="00DB34C0">
        <w:rPr>
          <w:rStyle w:val="libAlaemChar"/>
          <w:rtl/>
        </w:rPr>
        <w:t>عليه‌السلام</w:t>
      </w:r>
      <w:r w:rsidRPr="00F631CB">
        <w:rPr>
          <w:rtl/>
        </w:rPr>
        <w:t xml:space="preserve"> فقلت</w:t>
      </w:r>
      <w:r>
        <w:rPr>
          <w:rtl/>
        </w:rPr>
        <w:t>:</w:t>
      </w:r>
      <w:r w:rsidRPr="00F631CB">
        <w:rPr>
          <w:rtl/>
        </w:rPr>
        <w:t xml:space="preserve"> جعلت فداك ما فعل أبوك</w:t>
      </w:r>
      <w:r>
        <w:rPr>
          <w:rtl/>
        </w:rPr>
        <w:t>؟</w:t>
      </w:r>
      <w:r w:rsidRPr="00F631CB">
        <w:rPr>
          <w:rtl/>
        </w:rPr>
        <w:t xml:space="preserve"> قال</w:t>
      </w:r>
      <w:r>
        <w:rPr>
          <w:rtl/>
        </w:rPr>
        <w:t>:</w:t>
      </w:r>
      <w:r w:rsidRPr="00F631CB">
        <w:rPr>
          <w:rtl/>
        </w:rPr>
        <w:t xml:space="preserve"> مضى كما مضى آباؤه </w:t>
      </w:r>
      <w:r w:rsidRPr="00DB34C0">
        <w:rPr>
          <w:rStyle w:val="libAlaemChar"/>
          <w:rtl/>
        </w:rPr>
        <w:t>عليهم‌السلام</w:t>
      </w:r>
      <w:r w:rsidRPr="00F631CB">
        <w:rPr>
          <w:rtl/>
        </w:rPr>
        <w:t>.</w:t>
      </w:r>
    </w:p>
    <w:p w:rsidR="002B744E" w:rsidRPr="00F631CB" w:rsidRDefault="002B744E" w:rsidP="002B744E">
      <w:pPr>
        <w:pStyle w:val="libNormal"/>
        <w:rPr>
          <w:rtl/>
        </w:rPr>
      </w:pPr>
      <w:r w:rsidRPr="00F631CB">
        <w:rPr>
          <w:rtl/>
        </w:rPr>
        <w:t>قلت</w:t>
      </w:r>
      <w:r>
        <w:rPr>
          <w:rtl/>
        </w:rPr>
        <w:t>:</w:t>
      </w:r>
      <w:r w:rsidRPr="00F631CB">
        <w:rPr>
          <w:rtl/>
        </w:rPr>
        <w:t xml:space="preserve"> فكيف أصنع بحديث حدثني به زرعة بن محمد الحضرمي</w:t>
      </w:r>
      <w:r>
        <w:rPr>
          <w:rtl/>
        </w:rPr>
        <w:t>،</w:t>
      </w:r>
      <w:r w:rsidRPr="00F631CB">
        <w:rPr>
          <w:rtl/>
        </w:rPr>
        <w:t xml:space="preserve"> عن سماعة ابن مهران</w:t>
      </w:r>
      <w:r>
        <w:rPr>
          <w:rtl/>
        </w:rPr>
        <w:t>،</w:t>
      </w:r>
      <w:r w:rsidRPr="00F631CB">
        <w:rPr>
          <w:rtl/>
        </w:rPr>
        <w:t xml:space="preserve"> ان أبا عبد الله </w:t>
      </w:r>
      <w:r w:rsidRPr="00DB34C0">
        <w:rPr>
          <w:rStyle w:val="libAlaemChar"/>
          <w:rtl/>
        </w:rPr>
        <w:t>عليه‌السلام</w:t>
      </w:r>
      <w:r w:rsidRPr="00F631CB">
        <w:rPr>
          <w:rtl/>
        </w:rPr>
        <w:t xml:space="preserve"> قال</w:t>
      </w:r>
      <w:r>
        <w:rPr>
          <w:rtl/>
        </w:rPr>
        <w:t>:</w:t>
      </w:r>
      <w:r w:rsidRPr="00F631CB">
        <w:rPr>
          <w:rtl/>
        </w:rPr>
        <w:t xml:space="preserve"> ان ابني هذا فيه شبه من خمسة أنبياء يحسد كما حسد يوسف </w:t>
      </w:r>
      <w:r w:rsidRPr="00DB34C0">
        <w:rPr>
          <w:rStyle w:val="libAlaemChar"/>
          <w:rtl/>
        </w:rPr>
        <w:t>عليه‌السلام</w:t>
      </w:r>
      <w:r w:rsidRPr="00F631CB">
        <w:rPr>
          <w:rtl/>
        </w:rPr>
        <w:t xml:space="preserve"> ويغيب كما غاب يونس وذكر ثلاثة أخر.</w:t>
      </w:r>
    </w:p>
    <w:p w:rsidR="002B744E" w:rsidRPr="00F631CB" w:rsidRDefault="002B744E" w:rsidP="002B744E">
      <w:pPr>
        <w:pStyle w:val="libNormal"/>
        <w:rPr>
          <w:rtl/>
        </w:rPr>
      </w:pPr>
      <w:r w:rsidRPr="00F631CB">
        <w:rPr>
          <w:rtl/>
        </w:rPr>
        <w:t>قال</w:t>
      </w:r>
      <w:r>
        <w:rPr>
          <w:rtl/>
        </w:rPr>
        <w:t>:</w:t>
      </w:r>
      <w:r w:rsidRPr="00F631CB">
        <w:rPr>
          <w:rtl/>
        </w:rPr>
        <w:t xml:space="preserve"> كذب زرعة ليس هكذا حديث سماعة</w:t>
      </w:r>
      <w:r>
        <w:rPr>
          <w:rtl/>
        </w:rPr>
        <w:t>،</w:t>
      </w:r>
      <w:r w:rsidRPr="00F631CB">
        <w:rPr>
          <w:rtl/>
        </w:rPr>
        <w:t xml:space="preserve"> انما قال</w:t>
      </w:r>
      <w:r>
        <w:rPr>
          <w:rtl/>
        </w:rPr>
        <w:t>:</w:t>
      </w:r>
      <w:r w:rsidRPr="00F631CB">
        <w:rPr>
          <w:rtl/>
        </w:rPr>
        <w:t xml:space="preserve"> صاحب هذا الامر يعني القائم </w:t>
      </w:r>
      <w:r w:rsidRPr="00DB34C0">
        <w:rPr>
          <w:rStyle w:val="libAlaemChar"/>
          <w:rtl/>
        </w:rPr>
        <w:t>عليه‌السلام</w:t>
      </w:r>
      <w:r w:rsidRPr="00F631CB">
        <w:rPr>
          <w:rtl/>
        </w:rPr>
        <w:t xml:space="preserve"> فيه شبه من خمسة أنبياء</w:t>
      </w:r>
      <w:r>
        <w:rPr>
          <w:rtl/>
        </w:rPr>
        <w:t>،</w:t>
      </w:r>
      <w:r w:rsidRPr="00F631CB">
        <w:rPr>
          <w:rtl/>
        </w:rPr>
        <w:t xml:space="preserve"> ولم يقل ابني.</w:t>
      </w:r>
    </w:p>
    <w:p w:rsidR="002B744E" w:rsidRPr="00F631CB" w:rsidRDefault="002B744E" w:rsidP="002B744E">
      <w:pPr>
        <w:pStyle w:val="libCenterBold1"/>
        <w:rPr>
          <w:rtl/>
        </w:rPr>
      </w:pPr>
      <w:r w:rsidRPr="00F631CB">
        <w:rPr>
          <w:rtl/>
        </w:rPr>
        <w:t>في جعفر بن خلف‌</w:t>
      </w:r>
    </w:p>
    <w:p w:rsidR="002B744E" w:rsidRPr="00F631CB" w:rsidRDefault="002B744E" w:rsidP="002B744E">
      <w:pPr>
        <w:pStyle w:val="libNormal"/>
        <w:rPr>
          <w:rtl/>
        </w:rPr>
      </w:pPr>
      <w:r w:rsidRPr="00F631CB">
        <w:rPr>
          <w:rtl/>
        </w:rPr>
        <w:t>905</w:t>
      </w:r>
      <w:r>
        <w:rPr>
          <w:rtl/>
        </w:rPr>
        <w:t xml:space="preserve"> - </w:t>
      </w:r>
      <w:r w:rsidRPr="00F631CB">
        <w:rPr>
          <w:rtl/>
        </w:rPr>
        <w:t>جعفر بن أحمد</w:t>
      </w:r>
      <w:r>
        <w:rPr>
          <w:rtl/>
        </w:rPr>
        <w:t>،</w:t>
      </w:r>
      <w:r w:rsidRPr="00F631CB">
        <w:rPr>
          <w:rtl/>
        </w:rPr>
        <w:t xml:space="preserve"> عن يونس بن عبد الرحمن</w:t>
      </w:r>
      <w:r>
        <w:rPr>
          <w:rtl/>
        </w:rPr>
        <w:t>،</w:t>
      </w:r>
      <w:r w:rsidRPr="00F631CB">
        <w:rPr>
          <w:rtl/>
        </w:rPr>
        <w:t xml:space="preserve"> عن جعفر بن خلف</w:t>
      </w:r>
      <w:r>
        <w:rPr>
          <w:rtl/>
        </w:rPr>
        <w:t>،</w:t>
      </w:r>
      <w:r w:rsidRPr="00F631CB">
        <w:rPr>
          <w:rtl/>
        </w:rPr>
        <w:t xml:space="preserve"> قال</w:t>
      </w:r>
      <w:r>
        <w:rPr>
          <w:rtl/>
        </w:rPr>
        <w:t>:</w:t>
      </w:r>
      <w:r w:rsidRPr="00F631CB">
        <w:rPr>
          <w:rtl/>
        </w:rPr>
        <w:t xml:space="preserve"> سمعت أبا الحسن </w:t>
      </w:r>
      <w:r w:rsidRPr="00DB34C0">
        <w:rPr>
          <w:rStyle w:val="libAlaemChar"/>
          <w:rtl/>
        </w:rPr>
        <w:t>عليه‌السلام</w:t>
      </w:r>
      <w:r w:rsidRPr="00F631CB">
        <w:rPr>
          <w:rtl/>
        </w:rPr>
        <w:t xml:space="preserve"> يقول</w:t>
      </w:r>
      <w:r>
        <w:rPr>
          <w:rtl/>
        </w:rPr>
        <w:t>:</w:t>
      </w:r>
      <w:r w:rsidRPr="00F631CB">
        <w:rPr>
          <w:rtl/>
        </w:rPr>
        <w:t xml:space="preserve"> سعد امرئ لم يمت حتى يرى منه خلفا</w:t>
      </w:r>
      <w:r>
        <w:rPr>
          <w:rtl/>
        </w:rPr>
        <w:t>،</w:t>
      </w:r>
      <w:r w:rsidRPr="00F631CB">
        <w:rPr>
          <w:rtl/>
        </w:rPr>
        <w:t xml:space="preserve"> وقد أراني الله ابني هذا خلفا</w:t>
      </w:r>
      <w:r>
        <w:rPr>
          <w:rtl/>
        </w:rPr>
        <w:t>،</w:t>
      </w:r>
      <w:r w:rsidRPr="00F631CB">
        <w:rPr>
          <w:rtl/>
        </w:rPr>
        <w:t xml:space="preserve"> وأشار اليه</w:t>
      </w:r>
      <w:r>
        <w:rPr>
          <w:rtl/>
        </w:rPr>
        <w:t>،</w:t>
      </w:r>
      <w:r w:rsidRPr="00F631CB">
        <w:rPr>
          <w:rtl/>
        </w:rPr>
        <w:t xml:space="preserve"> دلالة على خصوصيته.</w:t>
      </w:r>
    </w:p>
    <w:p w:rsidR="002B744E" w:rsidRPr="00F631CB" w:rsidRDefault="002B744E" w:rsidP="002B744E">
      <w:pPr>
        <w:pStyle w:val="libCenterBold1"/>
        <w:rPr>
          <w:rtl/>
        </w:rPr>
      </w:pPr>
      <w:r w:rsidRPr="00F631CB">
        <w:rPr>
          <w:rtl/>
        </w:rPr>
        <w:t>في محمد بن بشير‌</w:t>
      </w:r>
    </w:p>
    <w:p w:rsidR="002B744E" w:rsidRPr="00F631CB" w:rsidRDefault="002B744E" w:rsidP="002B744E">
      <w:pPr>
        <w:pStyle w:val="libNormal"/>
        <w:rPr>
          <w:rtl/>
        </w:rPr>
      </w:pPr>
      <w:r w:rsidRPr="00F631CB">
        <w:rPr>
          <w:rtl/>
        </w:rPr>
        <w:t xml:space="preserve">وهو نادر طريف من اعتقاده في موسى بن جعفر </w:t>
      </w:r>
      <w:r w:rsidRPr="00DB34C0">
        <w:rPr>
          <w:rStyle w:val="libAlaemChar"/>
          <w:rFonts w:hint="cs"/>
          <w:rtl/>
        </w:rPr>
        <w:t>عليهما‌السلام</w:t>
      </w:r>
      <w:r w:rsidRPr="00F631CB">
        <w:rPr>
          <w:rtl/>
        </w:rPr>
        <w:t>.</w:t>
      </w:r>
    </w:p>
    <w:p w:rsidR="002B744E" w:rsidRPr="00F631CB" w:rsidRDefault="002B744E" w:rsidP="002B744E">
      <w:pPr>
        <w:pStyle w:val="libNormal"/>
        <w:rPr>
          <w:rtl/>
        </w:rPr>
      </w:pPr>
      <w:r w:rsidRPr="00F631CB">
        <w:rPr>
          <w:rtl/>
        </w:rPr>
        <w:t>906</w:t>
      </w:r>
      <w:r>
        <w:rPr>
          <w:rtl/>
        </w:rPr>
        <w:t xml:space="preserve"> - </w:t>
      </w:r>
      <w:r w:rsidRPr="00F631CB">
        <w:rPr>
          <w:rtl/>
        </w:rPr>
        <w:t>قال أبو عمرو</w:t>
      </w:r>
      <w:r>
        <w:rPr>
          <w:rtl/>
        </w:rPr>
        <w:t>:</w:t>
      </w:r>
      <w:r w:rsidRPr="00F631CB">
        <w:rPr>
          <w:rtl/>
        </w:rPr>
        <w:t xml:space="preserve"> قالوا</w:t>
      </w:r>
      <w:r>
        <w:rPr>
          <w:rtl/>
        </w:rPr>
        <w:t>:</w:t>
      </w:r>
      <w:r w:rsidRPr="00F631CB">
        <w:rPr>
          <w:rtl/>
        </w:rPr>
        <w:t xml:space="preserve"> ان محمد بن بشير لما مضى أبو الحسن </w:t>
      </w:r>
      <w:r w:rsidRPr="00DB34C0">
        <w:rPr>
          <w:rStyle w:val="libAlaemChar"/>
          <w:rtl/>
        </w:rPr>
        <w:t>عليه‌السلام</w:t>
      </w:r>
      <w:r w:rsidRPr="00F631CB">
        <w:rPr>
          <w:rtl/>
        </w:rPr>
        <w:t xml:space="preserve"> ووقف عليه الواقفة</w:t>
      </w:r>
      <w:r>
        <w:rPr>
          <w:rtl/>
        </w:rPr>
        <w:t>،</w:t>
      </w:r>
      <w:r w:rsidRPr="00F631CB">
        <w:rPr>
          <w:rtl/>
        </w:rPr>
        <w:t xml:space="preserve"> جاء محمد بن بشير</w:t>
      </w:r>
      <w:r>
        <w:rPr>
          <w:rtl/>
        </w:rPr>
        <w:t>،</w:t>
      </w:r>
      <w:r w:rsidRPr="00F631CB">
        <w:rPr>
          <w:rtl/>
        </w:rPr>
        <w:t xml:space="preserve"> وكان صاحب شعبذة ومخاريق معروفا بذلك</w:t>
      </w:r>
      <w:r>
        <w:rPr>
          <w:rtl/>
        </w:rPr>
        <w:t>،</w:t>
      </w:r>
      <w:r w:rsidRPr="00F631CB">
        <w:rPr>
          <w:rtl/>
        </w:rPr>
        <w:t xml:space="preserve"> فادعى أنه يقول بالوقف على موسى بن جعفر </w:t>
      </w:r>
      <w:r w:rsidRPr="00DB34C0">
        <w:rPr>
          <w:rStyle w:val="libAlaemChar"/>
          <w:rtl/>
        </w:rPr>
        <w:t>عليه‌السلام</w:t>
      </w:r>
      <w:r>
        <w:rPr>
          <w:rtl/>
        </w:rPr>
        <w:t>،</w:t>
      </w:r>
      <w:r w:rsidRPr="00F631CB">
        <w:rPr>
          <w:rtl/>
        </w:rPr>
        <w:t xml:space="preserve"> وأن موسى </w:t>
      </w:r>
      <w:r w:rsidRPr="00DB34C0">
        <w:rPr>
          <w:rStyle w:val="libAlaemChar"/>
          <w:rtl/>
        </w:rPr>
        <w:t>عليه‌السلام</w:t>
      </w:r>
      <w:r w:rsidRPr="00F631CB">
        <w:rPr>
          <w:rtl/>
        </w:rPr>
        <w:t xml:space="preserve"> هو‌</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كان ظاهرا بين الخلق يرونه جميعا</w:t>
      </w:r>
      <w:r>
        <w:rPr>
          <w:rtl/>
        </w:rPr>
        <w:t>،</w:t>
      </w:r>
      <w:r w:rsidRPr="00F631CB">
        <w:rPr>
          <w:rtl/>
        </w:rPr>
        <w:t xml:space="preserve"> يتراءى لأهل النور بالنور</w:t>
      </w:r>
      <w:r>
        <w:rPr>
          <w:rtl/>
        </w:rPr>
        <w:t>،</w:t>
      </w:r>
      <w:r w:rsidRPr="00F631CB">
        <w:rPr>
          <w:rtl/>
        </w:rPr>
        <w:t xml:space="preserve"> ولأهل الكدورة بالكدورة في مثل خلقهم بالانسانية والبشرية اللحمانية</w:t>
      </w:r>
      <w:r>
        <w:rPr>
          <w:rtl/>
        </w:rPr>
        <w:t>،</w:t>
      </w:r>
      <w:r w:rsidRPr="00F631CB">
        <w:rPr>
          <w:rtl/>
        </w:rPr>
        <w:t xml:space="preserve"> ثم حجب الخلق جميعا عن ادراكه. وهو قائم بينهم موجود كما كان</w:t>
      </w:r>
      <w:r>
        <w:rPr>
          <w:rtl/>
        </w:rPr>
        <w:t>،</w:t>
      </w:r>
      <w:r w:rsidRPr="00F631CB">
        <w:rPr>
          <w:rtl/>
        </w:rPr>
        <w:t xml:space="preserve"> غير أنهم محجوبون عنه وعن ادراكه كالذي كانوا يدركونه.</w:t>
      </w:r>
    </w:p>
    <w:p w:rsidR="002B744E" w:rsidRPr="00F631CB" w:rsidRDefault="002B744E" w:rsidP="002B744E">
      <w:pPr>
        <w:pStyle w:val="libNormal"/>
        <w:rPr>
          <w:rtl/>
        </w:rPr>
      </w:pPr>
      <w:r w:rsidRPr="00F631CB">
        <w:rPr>
          <w:rtl/>
        </w:rPr>
        <w:t>وكان محمد بن بشير هذا من أهل الكوفة من موالي بني أسد</w:t>
      </w:r>
      <w:r>
        <w:rPr>
          <w:rtl/>
        </w:rPr>
        <w:t>،</w:t>
      </w:r>
      <w:r w:rsidRPr="00F631CB">
        <w:rPr>
          <w:rtl/>
        </w:rPr>
        <w:t xml:space="preserve"> وله أصحاب قالوا بان موسى بن جعفر لم يمت ولم يحبس وأنه غاب واستتر وهو القائم المهدي وأنه في وقت غيبته استخلف على الامة محمد بن بشير</w:t>
      </w:r>
      <w:r>
        <w:rPr>
          <w:rtl/>
        </w:rPr>
        <w:t>،</w:t>
      </w:r>
      <w:r w:rsidRPr="00F631CB">
        <w:rPr>
          <w:rtl/>
        </w:rPr>
        <w:t xml:space="preserve"> وجعله وصيه وأعطاه خاتمه وعلمه وجميع ما تحتاج اليه رعيته من أمر دينهم ودنياهم</w:t>
      </w:r>
      <w:r>
        <w:rPr>
          <w:rtl/>
        </w:rPr>
        <w:t>،</w:t>
      </w:r>
      <w:r w:rsidRPr="00F631CB">
        <w:rPr>
          <w:rtl/>
        </w:rPr>
        <w:t xml:space="preserve"> وفوض اليه جميع أمره وأقامه مقام نفسه</w:t>
      </w:r>
      <w:r>
        <w:rPr>
          <w:rtl/>
        </w:rPr>
        <w:t>،</w:t>
      </w:r>
      <w:r w:rsidRPr="00F631CB">
        <w:rPr>
          <w:rtl/>
        </w:rPr>
        <w:t xml:space="preserve"> فمحمد بن بشير الامام بعده.</w:t>
      </w:r>
    </w:p>
    <w:p w:rsidR="002B744E" w:rsidRPr="00F631CB" w:rsidRDefault="002B744E" w:rsidP="002B744E">
      <w:pPr>
        <w:pStyle w:val="libNormal"/>
        <w:rPr>
          <w:rtl/>
        </w:rPr>
      </w:pPr>
      <w:r w:rsidRPr="00F631CB">
        <w:rPr>
          <w:rtl/>
        </w:rPr>
        <w:t>907</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 القمي</w:t>
      </w:r>
      <w:r>
        <w:rPr>
          <w:rtl/>
        </w:rPr>
        <w:t>،</w:t>
      </w:r>
      <w:r w:rsidRPr="00F631CB">
        <w:rPr>
          <w:rtl/>
        </w:rPr>
        <w:t xml:space="preserve"> قال حدثني محمد بن عيسى بن عبيد</w:t>
      </w:r>
      <w:r>
        <w:rPr>
          <w:rtl/>
        </w:rPr>
        <w:t>،</w:t>
      </w:r>
      <w:r w:rsidRPr="00F631CB">
        <w:rPr>
          <w:rtl/>
        </w:rPr>
        <w:t xml:space="preserve"> عن عثمان بن عيسى الكلابي</w:t>
      </w:r>
      <w:r>
        <w:rPr>
          <w:rtl/>
        </w:rPr>
        <w:t>،</w:t>
      </w:r>
      <w:r w:rsidRPr="00F631CB">
        <w:rPr>
          <w:rtl/>
        </w:rPr>
        <w:t xml:space="preserve"> أنه سمع محمد ابن بشير</w:t>
      </w:r>
      <w:r>
        <w:rPr>
          <w:rtl/>
        </w:rPr>
        <w:t>،</w:t>
      </w:r>
      <w:r w:rsidRPr="00F631CB">
        <w:rPr>
          <w:rtl/>
        </w:rPr>
        <w:t xml:space="preserve"> يقول</w:t>
      </w:r>
      <w:r>
        <w:rPr>
          <w:rtl/>
        </w:rPr>
        <w:t>:</w:t>
      </w:r>
      <w:r w:rsidRPr="00F631CB">
        <w:rPr>
          <w:rtl/>
        </w:rPr>
        <w:t xml:space="preserve"> الظاهر من الانسان آدم</w:t>
      </w:r>
      <w:r>
        <w:rPr>
          <w:rtl/>
        </w:rPr>
        <w:t>،</w:t>
      </w:r>
      <w:r w:rsidRPr="00F631CB">
        <w:rPr>
          <w:rtl/>
        </w:rPr>
        <w:t xml:space="preserve"> والباطن أزلي</w:t>
      </w:r>
      <w:r>
        <w:rPr>
          <w:rtl/>
        </w:rPr>
        <w:t>،</w:t>
      </w:r>
      <w:r w:rsidRPr="00F631CB">
        <w:rPr>
          <w:rtl/>
        </w:rPr>
        <w:t xml:space="preserve"> وقال انه كان يقول بالاثنين</w:t>
      </w:r>
      <w:r>
        <w:rPr>
          <w:rtl/>
        </w:rPr>
        <w:t>،</w:t>
      </w:r>
      <w:r w:rsidRPr="00F631CB">
        <w:rPr>
          <w:rtl/>
        </w:rPr>
        <w:t xml:space="preserve"> وأن هشام بن سالم ناظره عليه فأقرّ به ولم ينكره.</w:t>
      </w:r>
    </w:p>
    <w:p w:rsidR="002B744E" w:rsidRPr="00F631CB" w:rsidRDefault="002B744E" w:rsidP="002B744E">
      <w:pPr>
        <w:pStyle w:val="libNormal"/>
        <w:rPr>
          <w:rtl/>
        </w:rPr>
      </w:pPr>
      <w:r w:rsidRPr="00F631CB">
        <w:rPr>
          <w:rtl/>
        </w:rPr>
        <w:t>وأن محمد بن بشير لما مات أوصى الى ابنه سميع بن محمد</w:t>
      </w:r>
      <w:r>
        <w:rPr>
          <w:rtl/>
        </w:rPr>
        <w:t>،</w:t>
      </w:r>
      <w:r w:rsidRPr="00F631CB">
        <w:rPr>
          <w:rtl/>
        </w:rPr>
        <w:t xml:space="preserve"> فهو الامام ومن أوصى اليه سميع فهو امام مفترض الطاعة على الامة الى وقت خروج موسى ابن جعفر </w:t>
      </w:r>
      <w:r w:rsidRPr="00DB34C0">
        <w:rPr>
          <w:rStyle w:val="libAlaemChar"/>
          <w:rtl/>
        </w:rPr>
        <w:t>عليه‌السلام</w:t>
      </w:r>
      <w:r w:rsidRPr="00F631CB">
        <w:rPr>
          <w:rtl/>
        </w:rPr>
        <w:t xml:space="preserve"> وظهوره</w:t>
      </w:r>
      <w:r>
        <w:rPr>
          <w:rtl/>
        </w:rPr>
        <w:t>،</w:t>
      </w:r>
      <w:r w:rsidRPr="00F631CB">
        <w:rPr>
          <w:rtl/>
        </w:rPr>
        <w:t xml:space="preserve"> فما يلزم الناس من حقوق في أموالهم وغير ذلك مما يتقربون به الى الله تعالى</w:t>
      </w:r>
      <w:r>
        <w:rPr>
          <w:rtl/>
        </w:rPr>
        <w:t>،</w:t>
      </w:r>
      <w:r w:rsidRPr="00F631CB">
        <w:rPr>
          <w:rtl/>
        </w:rPr>
        <w:t xml:space="preserve"> فالفرض عليه أداؤه الى أوصياء محمد بن بشير الى قيام القائم.</w:t>
      </w:r>
    </w:p>
    <w:p w:rsidR="002B744E" w:rsidRPr="00F631CB" w:rsidRDefault="002B744E" w:rsidP="002B744E">
      <w:pPr>
        <w:pStyle w:val="libNormal"/>
        <w:rPr>
          <w:rtl/>
        </w:rPr>
      </w:pPr>
      <w:r w:rsidRPr="00F631CB">
        <w:rPr>
          <w:rtl/>
        </w:rPr>
        <w:t xml:space="preserve">وزعموا أن علي بن موسى </w:t>
      </w:r>
      <w:r w:rsidRPr="00DB34C0">
        <w:rPr>
          <w:rStyle w:val="libAlaemChar"/>
          <w:rtl/>
        </w:rPr>
        <w:t>عليه‌السلام</w:t>
      </w:r>
      <w:r w:rsidRPr="00F631CB">
        <w:rPr>
          <w:rtl/>
        </w:rPr>
        <w:t xml:space="preserve"> وكل من ادعى الامامة من ولده وولد موسى </w:t>
      </w:r>
      <w:r w:rsidRPr="00DB34C0">
        <w:rPr>
          <w:rStyle w:val="libAlaemChar"/>
          <w:rtl/>
        </w:rPr>
        <w:t>عليه‌السلام</w:t>
      </w:r>
      <w:r w:rsidRPr="00F631CB">
        <w:rPr>
          <w:rtl/>
        </w:rPr>
        <w:t xml:space="preserve"> فمبطلون كاذبون غير طيبي الولادة</w:t>
      </w:r>
      <w:r>
        <w:rPr>
          <w:rtl/>
        </w:rPr>
        <w:t>،</w:t>
      </w:r>
      <w:r w:rsidRPr="00F631CB">
        <w:rPr>
          <w:rtl/>
        </w:rPr>
        <w:t xml:space="preserve"> فنفوهم عن أنسابهم وكفروهم لدعواهم الامامة</w:t>
      </w:r>
      <w:r>
        <w:rPr>
          <w:rtl/>
        </w:rPr>
        <w:t>،</w:t>
      </w:r>
      <w:r w:rsidRPr="00F631CB">
        <w:rPr>
          <w:rtl/>
        </w:rPr>
        <w:t xml:space="preserve"> وكفروا القائلين بامامتهم واستحلوا دماءهم وأموالهم.</w:t>
      </w:r>
    </w:p>
    <w:p w:rsidR="002B744E" w:rsidRPr="00F631CB" w:rsidRDefault="002B744E" w:rsidP="002B744E">
      <w:pPr>
        <w:pStyle w:val="libNormal"/>
        <w:rPr>
          <w:rtl/>
        </w:rPr>
      </w:pPr>
      <w:r w:rsidRPr="00F631CB">
        <w:rPr>
          <w:rtl/>
        </w:rPr>
        <w:t>وزعموا أن الفرض عليهم من الله تعالى اقامة الصلوات الخمس وصوم شهر رمضان</w:t>
      </w:r>
      <w:r>
        <w:rPr>
          <w:rtl/>
        </w:rPr>
        <w:t>،</w:t>
      </w:r>
      <w:r w:rsidRPr="00F631CB">
        <w:rPr>
          <w:rtl/>
        </w:rPr>
        <w:t xml:space="preserve"> وأنكروا الزكاة والحج وسائر الفرائض</w:t>
      </w:r>
      <w:r>
        <w:rPr>
          <w:rtl/>
        </w:rPr>
        <w:t>،</w:t>
      </w:r>
      <w:r w:rsidRPr="00F631CB">
        <w:rPr>
          <w:rtl/>
        </w:rPr>
        <w:t xml:space="preserve"> وقالوا باباحة المحارم والفروج‌</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والغلمان</w:t>
      </w:r>
      <w:r>
        <w:rPr>
          <w:rtl/>
        </w:rPr>
        <w:t>،</w:t>
      </w:r>
      <w:r w:rsidRPr="00F631CB">
        <w:rPr>
          <w:rtl/>
        </w:rPr>
        <w:t xml:space="preserve"> واعتلوا في ذلك بقول الله تعالى </w:t>
      </w:r>
      <w:r w:rsidRPr="00DB34C0">
        <w:rPr>
          <w:rStyle w:val="libAlaemChar"/>
          <w:rtl/>
        </w:rPr>
        <w:t>(</w:t>
      </w:r>
      <w:r w:rsidRPr="00DB34C0">
        <w:rPr>
          <w:rStyle w:val="libAieChar"/>
          <w:rtl/>
        </w:rPr>
        <w:t xml:space="preserve"> أَوْ يُزَوِّجُهُمْ ذُكْراناً وَإِناثاً </w:t>
      </w:r>
      <w:r w:rsidRPr="00DB34C0">
        <w:rPr>
          <w:rStyle w:val="libAlaemChar"/>
          <w:rtl/>
        </w:rPr>
        <w:t>)</w:t>
      </w:r>
      <w:r w:rsidRPr="00F631CB">
        <w:rPr>
          <w:rtl/>
        </w:rPr>
        <w:t xml:space="preserve"> </w:t>
      </w:r>
      <w:r w:rsidRPr="00DB34C0">
        <w:rPr>
          <w:rStyle w:val="libFootnotenumChar"/>
          <w:rtl/>
        </w:rPr>
        <w:t>(1)</w:t>
      </w:r>
      <w:r w:rsidRPr="00F631CB">
        <w:rPr>
          <w:rtl/>
        </w:rPr>
        <w:t xml:space="preserve"> وقالوا بالتناسخ.</w:t>
      </w:r>
    </w:p>
    <w:p w:rsidR="002B744E" w:rsidRPr="00F631CB" w:rsidRDefault="002B744E" w:rsidP="002B744E">
      <w:pPr>
        <w:pStyle w:val="libNormal"/>
        <w:rPr>
          <w:rtl/>
        </w:rPr>
      </w:pPr>
      <w:r w:rsidRPr="00F631CB">
        <w:rPr>
          <w:rtl/>
        </w:rPr>
        <w:t>والائمة عندهم واحدا واحدا انما هم منتقلون من قرن الى قرن</w:t>
      </w:r>
      <w:r>
        <w:rPr>
          <w:rtl/>
        </w:rPr>
        <w:t>،</w:t>
      </w:r>
      <w:r w:rsidRPr="00F631CB">
        <w:rPr>
          <w:rtl/>
        </w:rPr>
        <w:t xml:space="preserve"> والمواسات بينهم واجبة في كل ما ملكوه من مال أو خراج أو غير ذلك</w:t>
      </w:r>
      <w:r>
        <w:rPr>
          <w:rtl/>
        </w:rPr>
        <w:t>،</w:t>
      </w:r>
      <w:r w:rsidRPr="00F631CB">
        <w:rPr>
          <w:rtl/>
        </w:rPr>
        <w:t xml:space="preserve"> وكلما أوصى به رجل في سبيل الله فهو لسميع بن محمد وأوصيائه من بعده</w:t>
      </w:r>
      <w:r>
        <w:rPr>
          <w:rtl/>
        </w:rPr>
        <w:t>،</w:t>
      </w:r>
      <w:r w:rsidRPr="00F631CB">
        <w:rPr>
          <w:rtl/>
        </w:rPr>
        <w:t xml:space="preserve"> ومذاهبهم في التفويض مذاهب الغلاة من الواقفة</w:t>
      </w:r>
      <w:r>
        <w:rPr>
          <w:rtl/>
        </w:rPr>
        <w:t>،</w:t>
      </w:r>
      <w:r w:rsidRPr="00F631CB">
        <w:rPr>
          <w:rtl/>
        </w:rPr>
        <w:t xml:space="preserve"> وهم أيضا قالوا بالحلال.</w:t>
      </w:r>
    </w:p>
    <w:p w:rsidR="002B744E" w:rsidRPr="00F631CB" w:rsidRDefault="002B744E" w:rsidP="002B744E">
      <w:pPr>
        <w:pStyle w:val="libNormal"/>
        <w:rPr>
          <w:rtl/>
        </w:rPr>
      </w:pPr>
      <w:r w:rsidRPr="00F631CB">
        <w:rPr>
          <w:rtl/>
        </w:rPr>
        <w:t>وزعموا أن كل من انتسب الى محمد فهم بيوت وظروف</w:t>
      </w:r>
      <w:r>
        <w:rPr>
          <w:rtl/>
        </w:rPr>
        <w:t>،</w:t>
      </w:r>
      <w:r w:rsidRPr="00F631CB">
        <w:rPr>
          <w:rtl/>
        </w:rPr>
        <w:t xml:space="preserve"> وأن محمدا هو رب حل في كل من انتسب اليه</w:t>
      </w:r>
      <w:r>
        <w:rPr>
          <w:rtl/>
        </w:rPr>
        <w:t>،</w:t>
      </w:r>
      <w:r w:rsidRPr="00F631CB">
        <w:rPr>
          <w:rtl/>
        </w:rPr>
        <w:t xml:space="preserve"> وأنه لم يلد ولم يولد</w:t>
      </w:r>
      <w:r>
        <w:rPr>
          <w:rtl/>
        </w:rPr>
        <w:t>،</w:t>
      </w:r>
      <w:r w:rsidRPr="00F631CB">
        <w:rPr>
          <w:rtl/>
        </w:rPr>
        <w:t xml:space="preserve"> وأنه محتجب في هذه الحجب.</w:t>
      </w:r>
    </w:p>
    <w:p w:rsidR="002B744E" w:rsidRPr="00F631CB" w:rsidRDefault="002B744E" w:rsidP="002B744E">
      <w:pPr>
        <w:pStyle w:val="libNormal"/>
        <w:rPr>
          <w:rtl/>
        </w:rPr>
      </w:pPr>
      <w:r w:rsidRPr="00F631CB">
        <w:rPr>
          <w:rtl/>
        </w:rPr>
        <w:t>وزعمت هذه الفرقة والمخمسة والعلياوية وأصحاب أبي الخطاب أن كل من انتسب الى أنه من آل محمد فهو مبطل في نسبه مفتر على الله كاذب</w:t>
      </w:r>
      <w:r>
        <w:rPr>
          <w:rtl/>
        </w:rPr>
        <w:t>،</w:t>
      </w:r>
      <w:r w:rsidRPr="00F631CB">
        <w:rPr>
          <w:rtl/>
        </w:rPr>
        <w:t xml:space="preserve"> وأنهم الذي قال الله تعالى فيهم</w:t>
      </w:r>
      <w:r>
        <w:rPr>
          <w:rtl/>
        </w:rPr>
        <w:t>:</w:t>
      </w:r>
      <w:r w:rsidRPr="00F631CB">
        <w:rPr>
          <w:rtl/>
        </w:rPr>
        <w:t xml:space="preserve"> انهم يهود ونصارى</w:t>
      </w:r>
      <w:r>
        <w:rPr>
          <w:rtl/>
        </w:rPr>
        <w:t>،</w:t>
      </w:r>
      <w:r w:rsidRPr="00F631CB">
        <w:rPr>
          <w:rtl/>
        </w:rPr>
        <w:t xml:space="preserve"> في قوله </w:t>
      </w:r>
      <w:r w:rsidRPr="00DB34C0">
        <w:rPr>
          <w:rStyle w:val="libAlaemChar"/>
          <w:rtl/>
        </w:rPr>
        <w:t>(</w:t>
      </w:r>
      <w:r w:rsidRPr="00DB34C0">
        <w:rPr>
          <w:rStyle w:val="libAieChar"/>
          <w:rtl/>
        </w:rPr>
        <w:t xml:space="preserve"> وَقالَتِ الْيَهُودُ وَالنَّصارى نَحْنُ أَبْناءُ اللهِ وَأَحِبّاؤُهُ قُلْ فَلِمَ يُعَذِّبُكُمْ بِذُنُوبِكُمْ بَلْ أَنْتُمْ بَشَرٌ مِمَّنْ خَلَقَ </w:t>
      </w:r>
      <w:r w:rsidRPr="00DB34C0">
        <w:rPr>
          <w:rStyle w:val="libAlaemChar"/>
          <w:rtl/>
        </w:rPr>
        <w:t>)</w:t>
      </w:r>
      <w:r w:rsidRPr="00F631CB">
        <w:rPr>
          <w:rtl/>
        </w:rPr>
        <w:t xml:space="preserve"> </w:t>
      </w:r>
      <w:r w:rsidRPr="00DB34C0">
        <w:rPr>
          <w:rStyle w:val="libFootnotenumChar"/>
          <w:rtl/>
        </w:rPr>
        <w:t>(2)</w:t>
      </w:r>
      <w:r>
        <w:rPr>
          <w:rtl/>
        </w:rPr>
        <w:t>.</w:t>
      </w:r>
    </w:p>
    <w:p w:rsidR="002B744E" w:rsidRPr="00F631CB" w:rsidRDefault="002B744E" w:rsidP="002B744E">
      <w:pPr>
        <w:pStyle w:val="libNormal"/>
        <w:rPr>
          <w:rtl/>
        </w:rPr>
      </w:pPr>
      <w:r w:rsidRPr="00F631CB">
        <w:rPr>
          <w:rtl/>
        </w:rPr>
        <w:t>محمد</w:t>
      </w:r>
      <w:r>
        <w:rPr>
          <w:rtl/>
        </w:rPr>
        <w:t>،</w:t>
      </w:r>
      <w:r w:rsidRPr="00F631CB">
        <w:rPr>
          <w:rtl/>
        </w:rPr>
        <w:t xml:space="preserve"> في مذهب الخطابية</w:t>
      </w:r>
      <w:r>
        <w:rPr>
          <w:rtl/>
        </w:rPr>
        <w:t>،</w:t>
      </w:r>
      <w:r w:rsidRPr="00F631CB">
        <w:rPr>
          <w:rtl/>
        </w:rPr>
        <w:t xml:space="preserve"> وعلي في مذهب العلياوية فهم ممن خلق هذان كاذبون فيما ادعوا من النسب</w:t>
      </w:r>
      <w:r>
        <w:rPr>
          <w:rtl/>
        </w:rPr>
        <w:t>،</w:t>
      </w:r>
      <w:r w:rsidRPr="00F631CB">
        <w:rPr>
          <w:rtl/>
        </w:rPr>
        <w:t xml:space="preserve"> اذ كان محمد عندهم وعلي هو رب لا يلد ولا يولد ولا يستولد</w:t>
      </w:r>
      <w:r>
        <w:rPr>
          <w:rtl/>
        </w:rPr>
        <w:t>،</w:t>
      </w:r>
      <w:r w:rsidRPr="00F631CB">
        <w:rPr>
          <w:rtl/>
        </w:rPr>
        <w:t xml:space="preserve"> تعالى الله عما يقولون علوا كبيرا.</w:t>
      </w:r>
    </w:p>
    <w:p w:rsidR="002B744E" w:rsidRPr="00F631CB" w:rsidRDefault="002B744E" w:rsidP="002B744E">
      <w:pPr>
        <w:pStyle w:val="libNormal"/>
        <w:rPr>
          <w:rtl/>
        </w:rPr>
      </w:pPr>
      <w:r w:rsidRPr="00F631CB">
        <w:rPr>
          <w:rtl/>
        </w:rPr>
        <w:t xml:space="preserve">وكان سبب قتل محمد بن بشير لعنه الله لأنه كان معه شعبذة ومخاريق فكان يظهر الواقفة أنه ممن وقف على علي بن موسى </w:t>
      </w:r>
      <w:r w:rsidRPr="00DB34C0">
        <w:rPr>
          <w:rStyle w:val="libAlaemChar"/>
          <w:rtl/>
        </w:rPr>
        <w:t>عليه‌السلام</w:t>
      </w:r>
      <w:r>
        <w:rPr>
          <w:rtl/>
        </w:rPr>
        <w:t>،</w:t>
      </w:r>
      <w:r w:rsidRPr="00F631CB">
        <w:rPr>
          <w:rtl/>
        </w:rPr>
        <w:t xml:space="preserve"> وكان يقول في موسى بالربوبية</w:t>
      </w:r>
      <w:r>
        <w:rPr>
          <w:rtl/>
        </w:rPr>
        <w:t>،</w:t>
      </w:r>
      <w:r w:rsidRPr="00F631CB">
        <w:rPr>
          <w:rtl/>
        </w:rPr>
        <w:t xml:space="preserve"> ويدعى لنفسه أنه نبي.</w:t>
      </w:r>
    </w:p>
    <w:p w:rsidR="002B744E" w:rsidRPr="00F631CB" w:rsidRDefault="002B744E" w:rsidP="002B744E">
      <w:pPr>
        <w:pStyle w:val="libNormal"/>
        <w:rPr>
          <w:rtl/>
        </w:rPr>
      </w:pPr>
      <w:r w:rsidRPr="00F631CB">
        <w:rPr>
          <w:rtl/>
        </w:rPr>
        <w:t xml:space="preserve">وكان عنده صورة قد عملها وأقامها شخصا كأنه صورة أبي الحسن </w:t>
      </w:r>
      <w:r w:rsidRPr="00DB34C0">
        <w:rPr>
          <w:rStyle w:val="libAlaemChar"/>
          <w:rtl/>
        </w:rPr>
        <w:t>عليه‌السلام</w:t>
      </w:r>
      <w:r w:rsidRPr="00F631CB">
        <w:rPr>
          <w:rtl/>
        </w:rPr>
        <w:t xml:space="preserve"> في ثياب حرير وقد طلاها بالادوية وعالجها بحيل عملها فيها حتى صارت شبيها بصورة انسان وكان يطويها فاذا أراد الشعبذة نفخ فيها فأقامها.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الشورى</w:t>
      </w:r>
      <w:r>
        <w:rPr>
          <w:rtl/>
        </w:rPr>
        <w:t>:</w:t>
      </w:r>
      <w:r w:rsidRPr="00F631CB">
        <w:rPr>
          <w:rtl/>
        </w:rPr>
        <w:t xml:space="preserve"> 50‌</w:t>
      </w:r>
    </w:p>
    <w:p w:rsidR="002B744E" w:rsidRPr="00F631CB" w:rsidRDefault="002B744E" w:rsidP="002B744E">
      <w:pPr>
        <w:pStyle w:val="libFootnote0"/>
        <w:rPr>
          <w:rtl/>
          <w:lang w:bidi="fa-IR"/>
        </w:rPr>
      </w:pPr>
      <w:r w:rsidRPr="00F631CB">
        <w:rPr>
          <w:rtl/>
        </w:rPr>
        <w:t>(2) سورة المائدة</w:t>
      </w:r>
      <w:r>
        <w:rPr>
          <w:rtl/>
        </w:rPr>
        <w:t>:</w:t>
      </w:r>
      <w:r w:rsidRPr="00F631CB">
        <w:rPr>
          <w:rtl/>
        </w:rPr>
        <w:t xml:space="preserve"> 18‌</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وكان يقول لأصحابه ان أبا الحسن </w:t>
      </w:r>
      <w:r w:rsidRPr="00DB34C0">
        <w:rPr>
          <w:rStyle w:val="libAlaemChar"/>
          <w:rtl/>
        </w:rPr>
        <w:t>عليه‌السلام</w:t>
      </w:r>
      <w:r w:rsidRPr="00F631CB">
        <w:rPr>
          <w:rtl/>
        </w:rPr>
        <w:t xml:space="preserve"> عندي فان أحببتم أن تروه وتعلموا أني نبي فهلموا أعرضه عليكم فكان يدخلهم البيت والصورة مطوية معه.</w:t>
      </w:r>
    </w:p>
    <w:p w:rsidR="002B744E" w:rsidRPr="00F631CB" w:rsidRDefault="002B744E" w:rsidP="002B744E">
      <w:pPr>
        <w:pStyle w:val="libNormal"/>
        <w:rPr>
          <w:rtl/>
        </w:rPr>
      </w:pPr>
      <w:r w:rsidRPr="00F631CB">
        <w:rPr>
          <w:rtl/>
        </w:rPr>
        <w:t>فيقول لهم</w:t>
      </w:r>
      <w:r>
        <w:rPr>
          <w:rtl/>
        </w:rPr>
        <w:t>:</w:t>
      </w:r>
      <w:r w:rsidRPr="00F631CB">
        <w:rPr>
          <w:rtl/>
        </w:rPr>
        <w:t xml:space="preserve"> هل ترون في البيت مقيما أو ترون فيه غيري وغيركم</w:t>
      </w:r>
      <w:r>
        <w:rPr>
          <w:rtl/>
        </w:rPr>
        <w:t>؟</w:t>
      </w:r>
      <w:r w:rsidRPr="00F631CB">
        <w:rPr>
          <w:rtl/>
        </w:rPr>
        <w:t xml:space="preserve"> فيقولون</w:t>
      </w:r>
      <w:r>
        <w:rPr>
          <w:rtl/>
        </w:rPr>
        <w:t>:</w:t>
      </w:r>
      <w:r>
        <w:rPr>
          <w:rFonts w:hint="cs"/>
          <w:rtl/>
        </w:rPr>
        <w:t xml:space="preserve"> </w:t>
      </w:r>
      <w:r w:rsidRPr="00F631CB">
        <w:rPr>
          <w:rtl/>
        </w:rPr>
        <w:t>لا</w:t>
      </w:r>
      <w:r>
        <w:rPr>
          <w:rtl/>
        </w:rPr>
        <w:t>،</w:t>
      </w:r>
      <w:r w:rsidRPr="00F631CB">
        <w:rPr>
          <w:rtl/>
        </w:rPr>
        <w:t xml:space="preserve"> وليس في البيت أحد</w:t>
      </w:r>
      <w:r>
        <w:rPr>
          <w:rtl/>
        </w:rPr>
        <w:t>،</w:t>
      </w:r>
      <w:r w:rsidRPr="00F631CB">
        <w:rPr>
          <w:rtl/>
        </w:rPr>
        <w:t xml:space="preserve"> فيقول</w:t>
      </w:r>
      <w:r>
        <w:rPr>
          <w:rtl/>
        </w:rPr>
        <w:t>:</w:t>
      </w:r>
      <w:r w:rsidRPr="00F631CB">
        <w:rPr>
          <w:rtl/>
        </w:rPr>
        <w:t xml:space="preserve"> أخرجوا فيخرجون من البيت فيصير هو وراء الستر ويسبل الستر بينه وبينهم ثم يقدم تلك الصورة</w:t>
      </w:r>
      <w:r>
        <w:rPr>
          <w:rtl/>
        </w:rPr>
        <w:t>،</w:t>
      </w:r>
      <w:r w:rsidRPr="00F631CB">
        <w:rPr>
          <w:rtl/>
        </w:rPr>
        <w:t xml:space="preserve"> ثم يرفع الستر بينه وبينهم.</w:t>
      </w:r>
    </w:p>
    <w:p w:rsidR="002B744E" w:rsidRPr="00F631CB" w:rsidRDefault="002B744E" w:rsidP="002B744E">
      <w:pPr>
        <w:pStyle w:val="libNormal"/>
        <w:rPr>
          <w:rtl/>
        </w:rPr>
      </w:pPr>
      <w:r w:rsidRPr="00F631CB">
        <w:rPr>
          <w:rtl/>
        </w:rPr>
        <w:t>فينظرون الى صورة قائمة وشخص كأنه شخص أبي الحسن لا ينكرون منه شيئا ويقف هو منه بالقرب فيريهم من طريق الشعبذة انّه يكلمه ويناجيه ويدنو منه كأنّه يساره</w:t>
      </w:r>
      <w:r>
        <w:rPr>
          <w:rtl/>
        </w:rPr>
        <w:t>،</w:t>
      </w:r>
      <w:r w:rsidRPr="00F631CB">
        <w:rPr>
          <w:rtl/>
        </w:rPr>
        <w:t xml:space="preserve"> ثم يغمزهم أن يتنحوا فيتنحون. ويسبل الستر بينه وبينهم فلا يرون شيئا.</w:t>
      </w:r>
    </w:p>
    <w:p w:rsidR="002B744E" w:rsidRPr="00F631CB" w:rsidRDefault="002B744E" w:rsidP="002B744E">
      <w:pPr>
        <w:pStyle w:val="libNormal"/>
        <w:rPr>
          <w:rtl/>
        </w:rPr>
      </w:pPr>
      <w:r w:rsidRPr="00F631CB">
        <w:rPr>
          <w:rtl/>
        </w:rPr>
        <w:t>وكانت معه أشياء عجيبة من صنوف الشعبذة ما لم يروا مثلها</w:t>
      </w:r>
      <w:r>
        <w:rPr>
          <w:rtl/>
        </w:rPr>
        <w:t>،</w:t>
      </w:r>
      <w:r w:rsidRPr="00F631CB">
        <w:rPr>
          <w:rtl/>
        </w:rPr>
        <w:t xml:space="preserve"> فهلكوا بها</w:t>
      </w:r>
      <w:r>
        <w:rPr>
          <w:rtl/>
        </w:rPr>
        <w:t>،</w:t>
      </w:r>
      <w:r w:rsidRPr="00F631CB">
        <w:rPr>
          <w:rtl/>
        </w:rPr>
        <w:t xml:space="preserve"> فكانت هذه حاله مدة</w:t>
      </w:r>
      <w:r>
        <w:rPr>
          <w:rtl/>
        </w:rPr>
        <w:t>،</w:t>
      </w:r>
      <w:r w:rsidRPr="00F631CB">
        <w:rPr>
          <w:rtl/>
        </w:rPr>
        <w:t xml:space="preserve"> حتى رفع خبره الى بعض الخلفاء أحسبه هارون أو غيره ممن كان بعده من الخلفاء وأنه زنديق</w:t>
      </w:r>
      <w:r>
        <w:rPr>
          <w:rtl/>
        </w:rPr>
        <w:t>،</w:t>
      </w:r>
      <w:r w:rsidRPr="00F631CB">
        <w:rPr>
          <w:rtl/>
        </w:rPr>
        <w:t xml:space="preserve"> فأخذه وأراد ضرب عنقه فقال</w:t>
      </w:r>
      <w:r>
        <w:rPr>
          <w:rtl/>
        </w:rPr>
        <w:t>:</w:t>
      </w:r>
      <w:r w:rsidRPr="00F631CB">
        <w:rPr>
          <w:rtl/>
        </w:rPr>
        <w:t xml:space="preserve"> يا أمير المؤمنين استبقني فاني أتخذ لك أشياء يرغب الملوك فيها فأطلقه.</w:t>
      </w:r>
    </w:p>
    <w:p w:rsidR="002B744E" w:rsidRPr="00F631CB" w:rsidRDefault="002B744E" w:rsidP="002B744E">
      <w:pPr>
        <w:pStyle w:val="libNormal"/>
        <w:rPr>
          <w:rtl/>
        </w:rPr>
      </w:pPr>
      <w:r w:rsidRPr="00F631CB">
        <w:rPr>
          <w:rtl/>
        </w:rPr>
        <w:t>فكان أول ما اتخذ له الدوالي</w:t>
      </w:r>
      <w:r>
        <w:rPr>
          <w:rtl/>
        </w:rPr>
        <w:t>،</w:t>
      </w:r>
      <w:r w:rsidRPr="00F631CB">
        <w:rPr>
          <w:rtl/>
        </w:rPr>
        <w:t xml:space="preserve"> فانه عمد الى الدوالي فسواها وعلقها وجعل الزيبق بين تلك الالواح</w:t>
      </w:r>
      <w:r>
        <w:rPr>
          <w:rtl/>
        </w:rPr>
        <w:t>،</w:t>
      </w:r>
      <w:r w:rsidRPr="00F631CB">
        <w:rPr>
          <w:rtl/>
        </w:rPr>
        <w:t xml:space="preserve"> فكانت الدوالي تمتلى من الماء وتميل الالواح وينقلب الزيبق من تلك الالواح فيتبع الدوالي لهذا</w:t>
      </w:r>
      <w:r>
        <w:rPr>
          <w:rtl/>
        </w:rPr>
        <w:t>،</w:t>
      </w:r>
      <w:r w:rsidRPr="00F631CB">
        <w:rPr>
          <w:rtl/>
        </w:rPr>
        <w:t xml:space="preserve"> فكانت تعمل من غير مستعمل لها وتصب الماء في البستان</w:t>
      </w:r>
      <w:r>
        <w:rPr>
          <w:rtl/>
        </w:rPr>
        <w:t>،</w:t>
      </w:r>
      <w:r w:rsidRPr="00F631CB">
        <w:rPr>
          <w:rtl/>
        </w:rPr>
        <w:t xml:space="preserve"> فأعجبه ذلك مع أشياء عملها يضاهي الله بها في خلقه الجنّة.</w:t>
      </w:r>
    </w:p>
    <w:p w:rsidR="002B744E" w:rsidRPr="00F631CB" w:rsidRDefault="002B744E" w:rsidP="002B744E">
      <w:pPr>
        <w:pStyle w:val="libNormal"/>
        <w:rPr>
          <w:rtl/>
        </w:rPr>
      </w:pPr>
      <w:r w:rsidRPr="00F631CB">
        <w:rPr>
          <w:rtl/>
        </w:rPr>
        <w:t>فقوده وجعل له مرتبة</w:t>
      </w:r>
      <w:r>
        <w:rPr>
          <w:rtl/>
        </w:rPr>
        <w:t>،</w:t>
      </w:r>
      <w:r w:rsidRPr="00F631CB">
        <w:rPr>
          <w:rtl/>
        </w:rPr>
        <w:t xml:space="preserve"> ثم انه يوما من الايام انكسر بعض تلك الالواح فخرج منها الزيبق</w:t>
      </w:r>
      <w:r>
        <w:rPr>
          <w:rtl/>
        </w:rPr>
        <w:t>،</w:t>
      </w:r>
      <w:r w:rsidRPr="00F631CB">
        <w:rPr>
          <w:rtl/>
        </w:rPr>
        <w:t xml:space="preserve"> فتعطلت فاستراب أمره وظهر عليه التعطيل والاباحات.</w:t>
      </w:r>
    </w:p>
    <w:p w:rsidR="002B744E" w:rsidRPr="00F631CB" w:rsidRDefault="002B744E" w:rsidP="002B744E">
      <w:pPr>
        <w:pStyle w:val="libNormal"/>
        <w:rPr>
          <w:rtl/>
        </w:rPr>
      </w:pPr>
      <w:r w:rsidRPr="00F631CB">
        <w:rPr>
          <w:rtl/>
        </w:rPr>
        <w:t xml:space="preserve">وقد كان أبو عبد الله وأبو الحسن </w:t>
      </w:r>
      <w:r w:rsidRPr="00DB34C0">
        <w:rPr>
          <w:rStyle w:val="libAlaemChar"/>
          <w:rFonts w:hint="cs"/>
          <w:rtl/>
        </w:rPr>
        <w:t>عليهما‌السلام</w:t>
      </w:r>
      <w:r w:rsidRPr="00F631CB">
        <w:rPr>
          <w:rtl/>
        </w:rPr>
        <w:t xml:space="preserve"> يدعو ان الله عليه ويسئلانه أن يذيقه حر الحديد فأذاقه الله حر الحديد بعد أن عذب بأنواع العذاب.</w:t>
      </w:r>
    </w:p>
    <w:p w:rsidR="002B744E" w:rsidRPr="00F631CB" w:rsidRDefault="002B744E" w:rsidP="002B744E">
      <w:pPr>
        <w:pStyle w:val="libNormal"/>
        <w:rPr>
          <w:rtl/>
        </w:rPr>
      </w:pPr>
      <w:r w:rsidRPr="00F631CB">
        <w:rPr>
          <w:rtl/>
        </w:rPr>
        <w:t>قال أبو عمرو</w:t>
      </w:r>
      <w:r>
        <w:rPr>
          <w:rtl/>
        </w:rPr>
        <w:t>:</w:t>
      </w:r>
      <w:r w:rsidRPr="00F631CB">
        <w:rPr>
          <w:rtl/>
        </w:rPr>
        <w:t xml:space="preserve"> وحدث بهذه الحكاية محمد بن عيسى العبيدي</w:t>
      </w:r>
      <w:r>
        <w:rPr>
          <w:rtl/>
        </w:rPr>
        <w:t>،</w:t>
      </w:r>
      <w:r w:rsidRPr="00F631CB">
        <w:rPr>
          <w:rtl/>
        </w:rPr>
        <w:t xml:space="preserve"> رواية له</w:t>
      </w:r>
      <w:r>
        <w:rPr>
          <w:rtl/>
        </w:rPr>
        <w:t>،</w:t>
      </w:r>
      <w:r w:rsidRPr="00F631CB">
        <w:rPr>
          <w:rtl/>
        </w:rPr>
        <w:t xml:space="preserve"> وبعضها عن يونس بن عبد الرحمن.</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وكان هاشم بن أبي هاشم قد تعلم معه بعض تلك المخاريق</w:t>
      </w:r>
      <w:r>
        <w:rPr>
          <w:rtl/>
        </w:rPr>
        <w:t>،</w:t>
      </w:r>
      <w:r w:rsidRPr="00F631CB">
        <w:rPr>
          <w:rtl/>
        </w:rPr>
        <w:t xml:space="preserve"> فصار داعية اليه من بعده.</w:t>
      </w:r>
    </w:p>
    <w:p w:rsidR="002B744E" w:rsidRPr="00F631CB" w:rsidRDefault="002B744E" w:rsidP="002B744E">
      <w:pPr>
        <w:pStyle w:val="libNormal"/>
        <w:rPr>
          <w:rtl/>
        </w:rPr>
      </w:pPr>
      <w:r w:rsidRPr="00F631CB">
        <w:rPr>
          <w:rtl/>
        </w:rPr>
        <w:t>908</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 القمي قال</w:t>
      </w:r>
      <w:r>
        <w:rPr>
          <w:rtl/>
        </w:rPr>
        <w:t>:</w:t>
      </w:r>
      <w:r>
        <w:rPr>
          <w:rFonts w:hint="cs"/>
          <w:rtl/>
        </w:rPr>
        <w:t xml:space="preserve"> </w:t>
      </w:r>
      <w:r w:rsidRPr="00F631CB">
        <w:rPr>
          <w:rtl/>
        </w:rPr>
        <w:t>حدثني محمد بن عبد الله المسمعي</w:t>
      </w:r>
      <w:r>
        <w:rPr>
          <w:rtl/>
        </w:rPr>
        <w:t>،</w:t>
      </w:r>
      <w:r w:rsidRPr="00F631CB">
        <w:rPr>
          <w:rtl/>
        </w:rPr>
        <w:t xml:space="preserve"> قال</w:t>
      </w:r>
      <w:r>
        <w:rPr>
          <w:rtl/>
        </w:rPr>
        <w:t>:</w:t>
      </w:r>
      <w:r w:rsidRPr="00F631CB">
        <w:rPr>
          <w:rtl/>
        </w:rPr>
        <w:t xml:space="preserve"> حدثني علي بن حديد المدائني قال</w:t>
      </w:r>
      <w:r>
        <w:rPr>
          <w:rtl/>
        </w:rPr>
        <w:t>:</w:t>
      </w:r>
      <w:r w:rsidRPr="00F631CB">
        <w:rPr>
          <w:rtl/>
        </w:rPr>
        <w:t xml:space="preserve"> سمعت من سأل أبا الحسن الاول </w:t>
      </w:r>
      <w:r w:rsidRPr="00DB34C0">
        <w:rPr>
          <w:rStyle w:val="libAlaemChar"/>
          <w:rtl/>
        </w:rPr>
        <w:t>عليه‌السلام</w:t>
      </w:r>
      <w:r w:rsidRPr="00F631CB">
        <w:rPr>
          <w:rtl/>
        </w:rPr>
        <w:t xml:space="preserve"> فقال</w:t>
      </w:r>
      <w:r>
        <w:rPr>
          <w:rtl/>
        </w:rPr>
        <w:t>:</w:t>
      </w:r>
      <w:r w:rsidRPr="00F631CB">
        <w:rPr>
          <w:rtl/>
        </w:rPr>
        <w:t xml:space="preserve"> اني سمعت محمد بن بشير يقول</w:t>
      </w:r>
      <w:r>
        <w:rPr>
          <w:rtl/>
        </w:rPr>
        <w:t>:</w:t>
      </w:r>
      <w:r w:rsidRPr="00F631CB">
        <w:rPr>
          <w:rtl/>
        </w:rPr>
        <w:t xml:space="preserve"> انك لست موسى بن جعفر الذي أنت امامنا وحجتنا فيما بيننا وبين الله تعالى.</w:t>
      </w:r>
    </w:p>
    <w:p w:rsidR="002B744E" w:rsidRPr="00F631CB" w:rsidRDefault="002B744E" w:rsidP="002B744E">
      <w:pPr>
        <w:pStyle w:val="libNormal"/>
        <w:rPr>
          <w:rtl/>
        </w:rPr>
      </w:pPr>
      <w:r w:rsidRPr="00F631CB">
        <w:rPr>
          <w:rtl/>
        </w:rPr>
        <w:t>قال</w:t>
      </w:r>
      <w:r>
        <w:rPr>
          <w:rtl/>
        </w:rPr>
        <w:t>،</w:t>
      </w:r>
      <w:r w:rsidRPr="00F631CB">
        <w:rPr>
          <w:rtl/>
        </w:rPr>
        <w:t xml:space="preserve"> فقال</w:t>
      </w:r>
      <w:r>
        <w:rPr>
          <w:rtl/>
        </w:rPr>
        <w:t>:</w:t>
      </w:r>
      <w:r w:rsidRPr="00F631CB">
        <w:rPr>
          <w:rtl/>
        </w:rPr>
        <w:t xml:space="preserve"> لعنه الله ثلاثا أذاقه الله حر الحديد قتله الله أخبث ما يكون من قتلة فقلت له</w:t>
      </w:r>
      <w:r>
        <w:rPr>
          <w:rtl/>
        </w:rPr>
        <w:t>:</w:t>
      </w:r>
      <w:r w:rsidRPr="00F631CB">
        <w:rPr>
          <w:rtl/>
        </w:rPr>
        <w:t xml:space="preserve"> جعلت فداك اذا أنا سمعت ذلك منه أو ليس حلال لي دمه مباح</w:t>
      </w:r>
      <w:r>
        <w:rPr>
          <w:rtl/>
        </w:rPr>
        <w:t>،</w:t>
      </w:r>
      <w:r w:rsidRPr="00F631CB">
        <w:rPr>
          <w:rtl/>
        </w:rPr>
        <w:t xml:space="preserve"> كما أبيح دم الساب لرسول </w:t>
      </w:r>
      <w:r w:rsidRPr="00DB34C0">
        <w:rPr>
          <w:rStyle w:val="libAlaemChar"/>
          <w:rtl/>
        </w:rPr>
        <w:t>صلى‌الله‌عليه‌وآله</w:t>
      </w:r>
      <w:r w:rsidRPr="00F631CB">
        <w:rPr>
          <w:rtl/>
        </w:rPr>
        <w:t xml:space="preserve"> وللإمام </w:t>
      </w:r>
      <w:r w:rsidRPr="00DB34C0">
        <w:rPr>
          <w:rStyle w:val="libAlaemChar"/>
          <w:rtl/>
        </w:rPr>
        <w:t>عليه‌السلام</w:t>
      </w:r>
      <w:r>
        <w:rPr>
          <w:rtl/>
        </w:rPr>
        <w:t>؟</w:t>
      </w:r>
      <w:r w:rsidRPr="00F631CB">
        <w:rPr>
          <w:rtl/>
        </w:rPr>
        <w:t xml:space="preserve"> فقال</w:t>
      </w:r>
      <w:r>
        <w:rPr>
          <w:rtl/>
        </w:rPr>
        <w:t>:</w:t>
      </w:r>
      <w:r w:rsidRPr="00F631CB">
        <w:rPr>
          <w:rtl/>
        </w:rPr>
        <w:t xml:space="preserve"> نعم حل والله دمه وأباحه لك ولمن سمع ذلك منه.</w:t>
      </w:r>
    </w:p>
    <w:p w:rsidR="002B744E" w:rsidRPr="00F631CB" w:rsidRDefault="002B744E" w:rsidP="002B744E">
      <w:pPr>
        <w:pStyle w:val="libNormal"/>
        <w:rPr>
          <w:rtl/>
        </w:rPr>
      </w:pPr>
      <w:r w:rsidRPr="00F631CB">
        <w:rPr>
          <w:rtl/>
        </w:rPr>
        <w:t>قلت</w:t>
      </w:r>
      <w:r>
        <w:rPr>
          <w:rtl/>
        </w:rPr>
        <w:t>:</w:t>
      </w:r>
      <w:r w:rsidRPr="00F631CB">
        <w:rPr>
          <w:rtl/>
        </w:rPr>
        <w:t xml:space="preserve"> أو ليس هذا بساب لك</w:t>
      </w:r>
      <w:r>
        <w:rPr>
          <w:rtl/>
        </w:rPr>
        <w:t>؟</w:t>
      </w:r>
      <w:r w:rsidRPr="00F631CB">
        <w:rPr>
          <w:rtl/>
        </w:rPr>
        <w:t xml:space="preserve"> قال</w:t>
      </w:r>
      <w:r>
        <w:rPr>
          <w:rtl/>
        </w:rPr>
        <w:t>:</w:t>
      </w:r>
      <w:r w:rsidRPr="00F631CB">
        <w:rPr>
          <w:rtl/>
        </w:rPr>
        <w:t xml:space="preserve"> هذا ساب لله وساب لرسول الله وساب لآبائي وسابي</w:t>
      </w:r>
      <w:r>
        <w:rPr>
          <w:rtl/>
        </w:rPr>
        <w:t>،</w:t>
      </w:r>
      <w:r w:rsidRPr="00F631CB">
        <w:rPr>
          <w:rtl/>
        </w:rPr>
        <w:t xml:space="preserve"> وأي سب ليس يقصر عن هذا ولا يفوقه هذا القول.</w:t>
      </w:r>
    </w:p>
    <w:p w:rsidR="002B744E" w:rsidRPr="00F631CB" w:rsidRDefault="002B744E" w:rsidP="002B744E">
      <w:pPr>
        <w:pStyle w:val="libNormal"/>
        <w:rPr>
          <w:rtl/>
        </w:rPr>
      </w:pPr>
      <w:r w:rsidRPr="00F631CB">
        <w:rPr>
          <w:rtl/>
        </w:rPr>
        <w:t>فقلت</w:t>
      </w:r>
      <w:r>
        <w:rPr>
          <w:rtl/>
        </w:rPr>
        <w:t>: أ</w:t>
      </w:r>
      <w:r w:rsidRPr="00F631CB">
        <w:rPr>
          <w:rtl/>
        </w:rPr>
        <w:t>رأيت اذا أتاني لم أخف أن أغمز بذلك بريئا ثم لم أفعل ولم أقتله ما علي من الوزر</w:t>
      </w:r>
      <w:r>
        <w:rPr>
          <w:rtl/>
        </w:rPr>
        <w:t>؟</w:t>
      </w:r>
      <w:r w:rsidRPr="00F631CB">
        <w:rPr>
          <w:rtl/>
        </w:rPr>
        <w:t xml:space="preserve"> فقال</w:t>
      </w:r>
      <w:r>
        <w:rPr>
          <w:rtl/>
        </w:rPr>
        <w:t>:</w:t>
      </w:r>
      <w:r w:rsidRPr="00F631CB">
        <w:rPr>
          <w:rtl/>
        </w:rPr>
        <w:t xml:space="preserve"> يكون عليك وزره أضعافا مضاعفة من غير أن ينتقص من وزره شي‌ء</w:t>
      </w:r>
      <w:r>
        <w:rPr>
          <w:rtl/>
        </w:rPr>
        <w:t>،</w:t>
      </w:r>
      <w:r w:rsidRPr="00F631CB">
        <w:rPr>
          <w:rtl/>
        </w:rPr>
        <w:t xml:space="preserve"> أما علمت أن أفضل الشهداء درجة يوم القيامة من نصر الله ورسوله بظهر الغيب ورد عن الله وعن رسوله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909</w:t>
      </w:r>
      <w:r>
        <w:rPr>
          <w:rtl/>
        </w:rPr>
        <w:t xml:space="preserve"> - </w:t>
      </w:r>
      <w:r w:rsidRPr="00F631CB">
        <w:rPr>
          <w:rtl/>
        </w:rPr>
        <w:t>وبهذا الاسناد</w:t>
      </w:r>
      <w:r>
        <w:rPr>
          <w:rtl/>
        </w:rPr>
        <w:t>،</w:t>
      </w:r>
      <w:r w:rsidRPr="00F631CB">
        <w:rPr>
          <w:rtl/>
        </w:rPr>
        <w:t xml:space="preserve"> عن سعد بن عبد الله</w:t>
      </w:r>
      <w:r>
        <w:rPr>
          <w:rtl/>
        </w:rPr>
        <w:t>،</w:t>
      </w:r>
      <w:r w:rsidRPr="00F631CB">
        <w:rPr>
          <w:rtl/>
        </w:rPr>
        <w:t xml:space="preserve"> قال</w:t>
      </w:r>
      <w:r>
        <w:rPr>
          <w:rtl/>
        </w:rPr>
        <w:t>:</w:t>
      </w:r>
      <w:r w:rsidRPr="00F631CB">
        <w:rPr>
          <w:rtl/>
        </w:rPr>
        <w:t xml:space="preserve"> حدثني محمد بن خالد الطيالسي</w:t>
      </w:r>
      <w:r>
        <w:rPr>
          <w:rtl/>
        </w:rPr>
        <w:t>،</w:t>
      </w:r>
      <w:r w:rsidRPr="00F631CB">
        <w:rPr>
          <w:rtl/>
        </w:rPr>
        <w:t xml:space="preserve"> قال</w:t>
      </w:r>
      <w:r>
        <w:rPr>
          <w:rtl/>
        </w:rPr>
        <w:t>:</w:t>
      </w:r>
      <w:r w:rsidRPr="00F631CB">
        <w:rPr>
          <w:rtl/>
        </w:rPr>
        <w:t xml:space="preserve"> حدثني علي بن أبي حمزة البطائني</w:t>
      </w:r>
      <w:r>
        <w:rPr>
          <w:rtl/>
        </w:rPr>
        <w:t>،</w:t>
      </w:r>
      <w:r w:rsidRPr="00F631CB">
        <w:rPr>
          <w:rtl/>
        </w:rPr>
        <w:t xml:space="preserve"> قال. سمعت أبا الحسن موسى </w:t>
      </w:r>
      <w:r w:rsidRPr="00DB34C0">
        <w:rPr>
          <w:rStyle w:val="libAlaemChar"/>
          <w:rtl/>
        </w:rPr>
        <w:t>عليه‌السلام</w:t>
      </w:r>
      <w:r w:rsidRPr="00F631CB">
        <w:rPr>
          <w:rtl/>
        </w:rPr>
        <w:t xml:space="preserve"> يقول</w:t>
      </w:r>
      <w:r>
        <w:rPr>
          <w:rtl/>
        </w:rPr>
        <w:t>:</w:t>
      </w:r>
      <w:r w:rsidRPr="00F631CB">
        <w:rPr>
          <w:rtl/>
        </w:rPr>
        <w:t xml:space="preserve"> لعن الله محمد بن بشير وأذاقه حر الحديد</w:t>
      </w:r>
      <w:r>
        <w:rPr>
          <w:rtl/>
        </w:rPr>
        <w:t>،</w:t>
      </w:r>
      <w:r w:rsidRPr="00F631CB">
        <w:rPr>
          <w:rtl/>
        </w:rPr>
        <w:t xml:space="preserve"> أنه يكذب علي</w:t>
      </w:r>
      <w:r>
        <w:rPr>
          <w:rtl/>
        </w:rPr>
        <w:t>،</w:t>
      </w:r>
      <w:r w:rsidRPr="00F631CB">
        <w:rPr>
          <w:rtl/>
        </w:rPr>
        <w:t xml:space="preserve"> برء الله منه وبرئت الى الله منه</w:t>
      </w:r>
      <w:r>
        <w:rPr>
          <w:rtl/>
        </w:rPr>
        <w:t>،</w:t>
      </w:r>
      <w:r w:rsidRPr="00F631CB">
        <w:rPr>
          <w:rtl/>
        </w:rPr>
        <w:t xml:space="preserve"> اللهم اني أبرأ إليك مما يدعى في ابن بشير</w:t>
      </w:r>
      <w:r>
        <w:rPr>
          <w:rtl/>
        </w:rPr>
        <w:t>،</w:t>
      </w:r>
      <w:r w:rsidRPr="00F631CB">
        <w:rPr>
          <w:rtl/>
        </w:rPr>
        <w:t xml:space="preserve"> اللهم أرحني منه.</w:t>
      </w:r>
    </w:p>
    <w:p w:rsidR="002B744E" w:rsidRPr="00F631CB" w:rsidRDefault="002B744E" w:rsidP="002B744E">
      <w:pPr>
        <w:pStyle w:val="libNormal"/>
        <w:rPr>
          <w:rtl/>
        </w:rPr>
      </w:pPr>
      <w:r w:rsidRPr="00F631CB">
        <w:rPr>
          <w:rtl/>
        </w:rPr>
        <w:t>ثم قال</w:t>
      </w:r>
      <w:r>
        <w:rPr>
          <w:rtl/>
        </w:rPr>
        <w:t>:</w:t>
      </w:r>
      <w:r w:rsidRPr="00F631CB">
        <w:rPr>
          <w:rtl/>
        </w:rPr>
        <w:t xml:space="preserve"> يا علي ما أحد اجترء أن يتعمد الكذب علينا الا أذاقه الله حر الحديد</w:t>
      </w:r>
      <w:r>
        <w:rPr>
          <w:rtl/>
        </w:rPr>
        <w:t>،</w:t>
      </w:r>
      <w:r w:rsidRPr="00F631CB">
        <w:rPr>
          <w:rtl/>
        </w:rPr>
        <w:t xml:space="preserve"> وان بنانا كذب على علي بن الحسين </w:t>
      </w:r>
      <w:r w:rsidRPr="00DB34C0">
        <w:rPr>
          <w:rStyle w:val="libAlaemChar"/>
          <w:rFonts w:hint="cs"/>
          <w:rtl/>
        </w:rPr>
        <w:t>عليهما‌السلام</w:t>
      </w:r>
      <w:r w:rsidRPr="00F631CB">
        <w:rPr>
          <w:rtl/>
        </w:rPr>
        <w:t xml:space="preserve"> فأذاقه الله حر الحديد</w:t>
      </w:r>
      <w:r>
        <w:rPr>
          <w:rtl/>
        </w:rPr>
        <w:t>،</w:t>
      </w:r>
      <w:r w:rsidRPr="00F631CB">
        <w:rPr>
          <w:rtl/>
        </w:rPr>
        <w:t xml:space="preserve"> وأن المغيرة بن‌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سعيد كذب على أبي جعفر </w:t>
      </w:r>
      <w:r w:rsidRPr="00DB34C0">
        <w:rPr>
          <w:rStyle w:val="libAlaemChar"/>
          <w:rtl/>
        </w:rPr>
        <w:t>عليه‌السلام</w:t>
      </w:r>
      <w:r w:rsidRPr="00F631CB">
        <w:rPr>
          <w:rtl/>
        </w:rPr>
        <w:t xml:space="preserve"> فأذاقه الله حر الحديد</w:t>
      </w:r>
      <w:r>
        <w:rPr>
          <w:rtl/>
        </w:rPr>
        <w:t>،</w:t>
      </w:r>
      <w:r w:rsidRPr="00F631CB">
        <w:rPr>
          <w:rtl/>
        </w:rPr>
        <w:t xml:space="preserve"> وأن أبا الخطاب كذب على أبي فأذاقه الله حر الحديد‌</w:t>
      </w:r>
    </w:p>
    <w:p w:rsidR="002B744E" w:rsidRPr="00F631CB" w:rsidRDefault="002B744E" w:rsidP="002B744E">
      <w:pPr>
        <w:pStyle w:val="libNormal"/>
        <w:rPr>
          <w:rtl/>
        </w:rPr>
      </w:pPr>
      <w:r w:rsidRPr="00F631CB">
        <w:rPr>
          <w:rtl/>
        </w:rPr>
        <w:t>وأن محمد بن بشير لعنه الله يكذب علي برئت الى الله منه</w:t>
      </w:r>
      <w:r>
        <w:rPr>
          <w:rtl/>
        </w:rPr>
        <w:t>،</w:t>
      </w:r>
      <w:r w:rsidRPr="00F631CB">
        <w:rPr>
          <w:rtl/>
        </w:rPr>
        <w:t xml:space="preserve"> اللهم اني أبرأ إليك مما يدعيه في محمد بن بشير</w:t>
      </w:r>
      <w:r>
        <w:rPr>
          <w:rtl/>
        </w:rPr>
        <w:t>،</w:t>
      </w:r>
      <w:r w:rsidRPr="00F631CB">
        <w:rPr>
          <w:rtl/>
        </w:rPr>
        <w:t xml:space="preserve"> اللهم أرحني منه</w:t>
      </w:r>
      <w:r>
        <w:rPr>
          <w:rtl/>
        </w:rPr>
        <w:t>،</w:t>
      </w:r>
      <w:r w:rsidRPr="00F631CB">
        <w:rPr>
          <w:rtl/>
        </w:rPr>
        <w:t xml:space="preserve"> اللهم اني أسألك أن تخلصني من هذا الرجس النجس محمد بن بشير</w:t>
      </w:r>
      <w:r>
        <w:rPr>
          <w:rtl/>
        </w:rPr>
        <w:t>،</w:t>
      </w:r>
      <w:r w:rsidRPr="00F631CB">
        <w:rPr>
          <w:rtl/>
        </w:rPr>
        <w:t xml:space="preserve"> فقد شارك الشيطان أباه في رحم أمه.</w:t>
      </w:r>
    </w:p>
    <w:p w:rsidR="002B744E" w:rsidRPr="00F631CB" w:rsidRDefault="002B744E" w:rsidP="002B744E">
      <w:pPr>
        <w:pStyle w:val="libNormal"/>
        <w:rPr>
          <w:rtl/>
        </w:rPr>
      </w:pPr>
      <w:r w:rsidRPr="00F631CB">
        <w:rPr>
          <w:rtl/>
        </w:rPr>
        <w:t>قال علي بن أبي حمزة</w:t>
      </w:r>
      <w:r>
        <w:rPr>
          <w:rtl/>
        </w:rPr>
        <w:t>،</w:t>
      </w:r>
      <w:r w:rsidRPr="00F631CB">
        <w:rPr>
          <w:rtl/>
        </w:rPr>
        <w:t xml:space="preserve"> فما رأيت أحدا قتل بأسوإ قتلة من محمد بن بشير لعنه الله.</w:t>
      </w:r>
    </w:p>
    <w:p w:rsidR="002B744E" w:rsidRPr="00F631CB" w:rsidRDefault="002B744E" w:rsidP="002B744E">
      <w:pPr>
        <w:pStyle w:val="libBold1"/>
        <w:rPr>
          <w:rtl/>
        </w:rPr>
      </w:pPr>
      <w:r w:rsidRPr="00F631CB">
        <w:rPr>
          <w:rtl/>
        </w:rPr>
        <w:t xml:space="preserve">أصحاب الرضا </w:t>
      </w:r>
      <w:r>
        <w:rPr>
          <w:rtl/>
        </w:rPr>
        <w:t>(ع)</w:t>
      </w:r>
      <w:r w:rsidRPr="00F631CB">
        <w:rPr>
          <w:rtl/>
        </w:rPr>
        <w:t xml:space="preserve"> في يونس بن عبد الرحمن أبى محمد صاحب آل يقطين‌</w:t>
      </w:r>
    </w:p>
    <w:p w:rsidR="002B744E" w:rsidRPr="00F631CB" w:rsidRDefault="002B744E" w:rsidP="002B744E">
      <w:pPr>
        <w:pStyle w:val="libNormal"/>
        <w:rPr>
          <w:rtl/>
        </w:rPr>
      </w:pPr>
      <w:r w:rsidRPr="00F631CB">
        <w:rPr>
          <w:rtl/>
        </w:rPr>
        <w:t>910</w:t>
      </w:r>
      <w:r>
        <w:rPr>
          <w:rtl/>
        </w:rPr>
        <w:t xml:space="preserve"> - </w:t>
      </w:r>
      <w:r w:rsidRPr="00F631CB">
        <w:rPr>
          <w:rtl/>
        </w:rPr>
        <w:t>حدثني علي بن محمد القتيبي</w:t>
      </w:r>
      <w:r>
        <w:rPr>
          <w:rtl/>
        </w:rPr>
        <w:t>،</w:t>
      </w:r>
      <w:r w:rsidRPr="00F631CB">
        <w:rPr>
          <w:rtl/>
        </w:rPr>
        <w:t xml:space="preserve"> قال</w:t>
      </w:r>
      <w:r>
        <w:rPr>
          <w:rtl/>
        </w:rPr>
        <w:t>:</w:t>
      </w:r>
      <w:r w:rsidRPr="00F631CB">
        <w:rPr>
          <w:rtl/>
        </w:rPr>
        <w:t xml:space="preserve"> حدثني الفضل بن شاذان قال</w:t>
      </w:r>
      <w:r>
        <w:rPr>
          <w:rtl/>
        </w:rPr>
        <w:t>:</w:t>
      </w:r>
      <w:r>
        <w:rPr>
          <w:rFonts w:hint="cs"/>
          <w:rtl/>
        </w:rPr>
        <w:t xml:space="preserve"> </w:t>
      </w:r>
      <w:r w:rsidRPr="00F631CB">
        <w:rPr>
          <w:rtl/>
        </w:rPr>
        <w:t>حدثني عبد العزيز بن المهتدي</w:t>
      </w:r>
      <w:r>
        <w:rPr>
          <w:rtl/>
        </w:rPr>
        <w:t>،</w:t>
      </w:r>
      <w:r w:rsidRPr="00F631CB">
        <w:rPr>
          <w:rtl/>
        </w:rPr>
        <w:t xml:space="preserve"> وكان خير قمي رأيته</w:t>
      </w:r>
      <w:r>
        <w:rPr>
          <w:rtl/>
        </w:rPr>
        <w:t>،</w:t>
      </w:r>
      <w:r w:rsidRPr="00F631CB">
        <w:rPr>
          <w:rtl/>
        </w:rPr>
        <w:t xml:space="preserve"> وكان وكيل الرضا </w:t>
      </w:r>
      <w:r w:rsidRPr="00DB34C0">
        <w:rPr>
          <w:rStyle w:val="libAlaemChar"/>
          <w:rtl/>
        </w:rPr>
        <w:t>عليه‌السلام</w:t>
      </w:r>
      <w:r w:rsidRPr="00F631CB">
        <w:rPr>
          <w:rtl/>
        </w:rPr>
        <w:t xml:space="preserve"> وخاصته</w:t>
      </w:r>
      <w:r>
        <w:rPr>
          <w:rtl/>
        </w:rPr>
        <w:t>،</w:t>
      </w:r>
      <w:r w:rsidRPr="00F631CB">
        <w:rPr>
          <w:rtl/>
        </w:rPr>
        <w:t xml:space="preserve"> قال</w:t>
      </w:r>
      <w:r>
        <w:rPr>
          <w:rtl/>
        </w:rPr>
        <w:t>:</w:t>
      </w:r>
      <w:r w:rsidRPr="00F631CB">
        <w:rPr>
          <w:rtl/>
        </w:rPr>
        <w:t xml:space="preserve"> سألت الرضا </w:t>
      </w:r>
      <w:r w:rsidRPr="00DB34C0">
        <w:rPr>
          <w:rStyle w:val="libAlaemChar"/>
          <w:rtl/>
        </w:rPr>
        <w:t>عليه‌السلام</w:t>
      </w:r>
      <w:r w:rsidRPr="00F631CB">
        <w:rPr>
          <w:rtl/>
        </w:rPr>
        <w:t xml:space="preserve"> فقلت</w:t>
      </w:r>
      <w:r>
        <w:rPr>
          <w:rtl/>
        </w:rPr>
        <w:t>:</w:t>
      </w:r>
      <w:r w:rsidRPr="00F631CB">
        <w:rPr>
          <w:rtl/>
        </w:rPr>
        <w:t xml:space="preserve"> اني لا ألقاك في كل وقت فعن من آخذ معالم ديني</w:t>
      </w:r>
      <w:r>
        <w:rPr>
          <w:rtl/>
        </w:rPr>
        <w:t>؟</w:t>
      </w:r>
      <w:r w:rsidRPr="00F631CB">
        <w:rPr>
          <w:rtl/>
        </w:rPr>
        <w:t xml:space="preserve"> قال</w:t>
      </w:r>
      <w:r>
        <w:rPr>
          <w:rtl/>
        </w:rPr>
        <w:t>:</w:t>
      </w:r>
      <w:r w:rsidRPr="00F631CB">
        <w:rPr>
          <w:rtl/>
        </w:rPr>
        <w:t xml:space="preserve"> خذ من يونس بن عبد الرحمن.</w:t>
      </w:r>
    </w:p>
    <w:p w:rsidR="002B744E" w:rsidRPr="00F631CB" w:rsidRDefault="002B744E" w:rsidP="002B744E">
      <w:pPr>
        <w:pStyle w:val="libNormal"/>
        <w:rPr>
          <w:rtl/>
        </w:rPr>
      </w:pPr>
      <w:r w:rsidRPr="00F631CB">
        <w:rPr>
          <w:rtl/>
        </w:rPr>
        <w:t>911</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حدثني الفضل بن شاذان</w:t>
      </w:r>
      <w:r>
        <w:rPr>
          <w:rtl/>
        </w:rPr>
        <w:t>،</w:t>
      </w:r>
      <w:r w:rsidRPr="00F631CB">
        <w:rPr>
          <w:rtl/>
        </w:rPr>
        <w:t xml:space="preserve"> قال</w:t>
      </w:r>
      <w:r>
        <w:rPr>
          <w:rtl/>
        </w:rPr>
        <w:t>:</w:t>
      </w:r>
      <w:r w:rsidRPr="00F631CB">
        <w:rPr>
          <w:rtl/>
        </w:rPr>
        <w:t xml:space="preserve"> حدثني محمد بن الحسن الواسطي</w:t>
      </w:r>
      <w:r>
        <w:rPr>
          <w:rtl/>
        </w:rPr>
        <w:t>،</w:t>
      </w:r>
      <w:r w:rsidRPr="00F631CB">
        <w:rPr>
          <w:rtl/>
        </w:rPr>
        <w:t xml:space="preserve"> وجعفر بن عيسى</w:t>
      </w:r>
      <w:r>
        <w:rPr>
          <w:rtl/>
        </w:rPr>
        <w:t>،</w:t>
      </w:r>
      <w:r w:rsidRPr="00F631CB">
        <w:rPr>
          <w:rtl/>
        </w:rPr>
        <w:t xml:space="preserve"> ومحمد بن يونس</w:t>
      </w:r>
      <w:r>
        <w:rPr>
          <w:rtl/>
        </w:rPr>
        <w:t>،</w:t>
      </w:r>
      <w:r w:rsidRPr="00F631CB">
        <w:rPr>
          <w:rtl/>
        </w:rPr>
        <w:t xml:space="preserve"> أن الرضا </w:t>
      </w:r>
      <w:r w:rsidRPr="00DB34C0">
        <w:rPr>
          <w:rStyle w:val="libAlaemChar"/>
          <w:rtl/>
        </w:rPr>
        <w:t>عليه‌السلام</w:t>
      </w:r>
      <w:r w:rsidRPr="00F631CB">
        <w:rPr>
          <w:rtl/>
        </w:rPr>
        <w:t xml:space="preserve"> ضمن ليونس الجنة ثلاث مرات.</w:t>
      </w:r>
    </w:p>
    <w:p w:rsidR="002B744E" w:rsidRPr="00F631CB" w:rsidRDefault="002B744E" w:rsidP="002B744E">
      <w:pPr>
        <w:pStyle w:val="libNormal"/>
        <w:rPr>
          <w:rtl/>
        </w:rPr>
      </w:pPr>
      <w:r w:rsidRPr="00F631CB">
        <w:rPr>
          <w:rtl/>
        </w:rPr>
        <w:t>912</w:t>
      </w:r>
      <w:r>
        <w:rPr>
          <w:rtl/>
        </w:rPr>
        <w:t xml:space="preserve"> - </w:t>
      </w:r>
      <w:r w:rsidRPr="00F631CB">
        <w:rPr>
          <w:rtl/>
        </w:rPr>
        <w:t>علي بن محمد القتيبي. عن الفضل</w:t>
      </w:r>
      <w:r>
        <w:rPr>
          <w:rtl/>
        </w:rPr>
        <w:t>،</w:t>
      </w:r>
      <w:r w:rsidRPr="00F631CB">
        <w:rPr>
          <w:rtl/>
        </w:rPr>
        <w:t xml:space="preserve"> قال</w:t>
      </w:r>
      <w:r>
        <w:rPr>
          <w:rtl/>
        </w:rPr>
        <w:t>:</w:t>
      </w:r>
      <w:r w:rsidRPr="00F631CB">
        <w:rPr>
          <w:rtl/>
        </w:rPr>
        <w:t xml:space="preserve"> حدثني جعفر بن عيسى اليقطيني</w:t>
      </w:r>
      <w:r>
        <w:rPr>
          <w:rtl/>
        </w:rPr>
        <w:t>،</w:t>
      </w:r>
      <w:r w:rsidRPr="00F631CB">
        <w:rPr>
          <w:rtl/>
        </w:rPr>
        <w:t xml:space="preserve"> ومحمد بن الحسن جميعا</w:t>
      </w:r>
      <w:r>
        <w:rPr>
          <w:rtl/>
        </w:rPr>
        <w:t>،</w:t>
      </w:r>
      <w:r w:rsidRPr="00F631CB">
        <w:rPr>
          <w:rtl/>
        </w:rPr>
        <w:t xml:space="preserve"> أن أبا جعفر </w:t>
      </w:r>
      <w:r w:rsidRPr="00DB34C0">
        <w:rPr>
          <w:rStyle w:val="libAlaemChar"/>
          <w:rtl/>
        </w:rPr>
        <w:t>عليه‌السلام</w:t>
      </w:r>
      <w:r w:rsidRPr="00F631CB">
        <w:rPr>
          <w:rtl/>
        </w:rPr>
        <w:t xml:space="preserve"> ضمن ليونس بن عبد الرحمن الجنة على نفسه وآبائه </w:t>
      </w:r>
      <w:r w:rsidRPr="00DB34C0">
        <w:rPr>
          <w:rStyle w:val="libAlaemChar"/>
          <w:rtl/>
        </w:rPr>
        <w:t>عليهم‌السلام</w:t>
      </w:r>
      <w:r w:rsidRPr="00F631CB">
        <w:rPr>
          <w:rtl/>
        </w:rPr>
        <w:t>.</w:t>
      </w:r>
    </w:p>
    <w:p w:rsidR="002B744E" w:rsidRPr="00F631CB" w:rsidRDefault="002B744E" w:rsidP="002B744E">
      <w:pPr>
        <w:pStyle w:val="libNormal"/>
        <w:rPr>
          <w:rtl/>
        </w:rPr>
      </w:pPr>
      <w:r w:rsidRPr="00F631CB">
        <w:rPr>
          <w:rtl/>
        </w:rPr>
        <w:t>913</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حدثني سهل بن بحر</w:t>
      </w:r>
      <w:r>
        <w:rPr>
          <w:rtl/>
        </w:rPr>
        <w:t>،</w:t>
      </w:r>
      <w:r w:rsidRPr="00F631CB">
        <w:rPr>
          <w:rtl/>
        </w:rPr>
        <w:t xml:space="preserve"> قال</w:t>
      </w:r>
      <w:r>
        <w:rPr>
          <w:rtl/>
        </w:rPr>
        <w:t>:</w:t>
      </w:r>
      <w:r w:rsidRPr="00F631CB">
        <w:rPr>
          <w:rtl/>
        </w:rPr>
        <w:t xml:space="preserve"> حدثني الفضل ابن شاذان</w:t>
      </w:r>
      <w:r>
        <w:rPr>
          <w:rtl/>
        </w:rPr>
        <w:t>،</w:t>
      </w:r>
      <w:r w:rsidRPr="00F631CB">
        <w:rPr>
          <w:rtl/>
        </w:rPr>
        <w:t xml:space="preserve"> قال</w:t>
      </w:r>
      <w:r>
        <w:rPr>
          <w:rtl/>
        </w:rPr>
        <w:t>:</w:t>
      </w:r>
      <w:r w:rsidRPr="00F631CB">
        <w:rPr>
          <w:rtl/>
        </w:rPr>
        <w:t xml:space="preserve"> حدثني أبي الجليل الملقب بشاذان</w:t>
      </w:r>
      <w:r>
        <w:rPr>
          <w:rtl/>
        </w:rPr>
        <w:t>،</w:t>
      </w:r>
      <w:r w:rsidRPr="00F631CB">
        <w:rPr>
          <w:rtl/>
        </w:rPr>
        <w:t xml:space="preserve"> قال</w:t>
      </w:r>
      <w:r>
        <w:rPr>
          <w:rtl/>
        </w:rPr>
        <w:t>:</w:t>
      </w:r>
      <w:r w:rsidRPr="00F631CB">
        <w:rPr>
          <w:rtl/>
        </w:rPr>
        <w:t xml:space="preserve"> حدثني أحمد بن أبي خلف ظئر أبي جعفر </w:t>
      </w:r>
      <w:r w:rsidRPr="00DB34C0">
        <w:rPr>
          <w:rStyle w:val="libAlaemChar"/>
          <w:rtl/>
        </w:rPr>
        <w:t>عليه‌السلام</w:t>
      </w:r>
      <w:r>
        <w:rPr>
          <w:rtl/>
        </w:rPr>
        <w:t>،</w:t>
      </w:r>
      <w:r w:rsidRPr="00F631CB">
        <w:rPr>
          <w:rtl/>
        </w:rPr>
        <w:t xml:space="preserve"> قال</w:t>
      </w:r>
      <w:r>
        <w:rPr>
          <w:rtl/>
        </w:rPr>
        <w:t>:</w:t>
      </w:r>
      <w:r w:rsidRPr="00F631CB">
        <w:rPr>
          <w:rtl/>
        </w:rPr>
        <w:t xml:space="preserve"> كنت مريضا</w:t>
      </w:r>
      <w:r>
        <w:rPr>
          <w:rtl/>
        </w:rPr>
        <w:t>،</w:t>
      </w:r>
      <w:r w:rsidRPr="00F631CB">
        <w:rPr>
          <w:rtl/>
        </w:rPr>
        <w:t xml:space="preserve"> فدخل علي أبو جعفر </w:t>
      </w:r>
      <w:r w:rsidRPr="00DB34C0">
        <w:rPr>
          <w:rStyle w:val="libAlaemChar"/>
          <w:rtl/>
        </w:rPr>
        <w:t>عليه‌السلام</w:t>
      </w:r>
      <w:r w:rsidRPr="00F631CB">
        <w:rPr>
          <w:rtl/>
        </w:rPr>
        <w:t xml:space="preserve"> يعودني‌</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في مرضي</w:t>
      </w:r>
      <w:r>
        <w:rPr>
          <w:rtl/>
        </w:rPr>
        <w:t>،</w:t>
      </w:r>
      <w:r w:rsidRPr="00F631CB">
        <w:rPr>
          <w:rtl/>
        </w:rPr>
        <w:t xml:space="preserve"> فاذا عند رأسي كتاب يوم وليلة</w:t>
      </w:r>
      <w:r>
        <w:rPr>
          <w:rtl/>
        </w:rPr>
        <w:t>،</w:t>
      </w:r>
      <w:r w:rsidRPr="00F631CB">
        <w:rPr>
          <w:rtl/>
        </w:rPr>
        <w:t xml:space="preserve"> فجعل يتصفحه ورقة ورقة</w:t>
      </w:r>
      <w:r>
        <w:rPr>
          <w:rtl/>
        </w:rPr>
        <w:t>،</w:t>
      </w:r>
      <w:r w:rsidRPr="00F631CB">
        <w:rPr>
          <w:rtl/>
        </w:rPr>
        <w:t xml:space="preserve"> حتى أتى عليه من أوله الى آخره</w:t>
      </w:r>
      <w:r>
        <w:rPr>
          <w:rtl/>
        </w:rPr>
        <w:t>،</w:t>
      </w:r>
      <w:r w:rsidRPr="00F631CB">
        <w:rPr>
          <w:rtl/>
        </w:rPr>
        <w:t xml:space="preserve"> وجعل يقول</w:t>
      </w:r>
      <w:r>
        <w:rPr>
          <w:rtl/>
        </w:rPr>
        <w:t>:</w:t>
      </w:r>
      <w:r w:rsidRPr="00F631CB">
        <w:rPr>
          <w:rtl/>
        </w:rPr>
        <w:t xml:space="preserve"> رحم الله يونس رحم الله يونس رحم الله يونس.</w:t>
      </w:r>
    </w:p>
    <w:p w:rsidR="002B744E" w:rsidRPr="00F631CB" w:rsidRDefault="002B744E" w:rsidP="002B744E">
      <w:pPr>
        <w:pStyle w:val="libNormal"/>
        <w:rPr>
          <w:rtl/>
        </w:rPr>
      </w:pPr>
      <w:r w:rsidRPr="00F631CB">
        <w:rPr>
          <w:rtl/>
        </w:rPr>
        <w:t>914</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حدثني سهل بن بحر</w:t>
      </w:r>
      <w:r>
        <w:rPr>
          <w:rtl/>
        </w:rPr>
        <w:t>،</w:t>
      </w:r>
      <w:r w:rsidRPr="00F631CB">
        <w:rPr>
          <w:rtl/>
        </w:rPr>
        <w:t xml:space="preserve"> قال</w:t>
      </w:r>
      <w:r>
        <w:rPr>
          <w:rtl/>
        </w:rPr>
        <w:t>:</w:t>
      </w:r>
      <w:r w:rsidRPr="00F631CB">
        <w:rPr>
          <w:rtl/>
        </w:rPr>
        <w:t xml:space="preserve"> سمعت الفضل ابن شاذان</w:t>
      </w:r>
      <w:r>
        <w:rPr>
          <w:rtl/>
        </w:rPr>
        <w:t>،</w:t>
      </w:r>
      <w:r w:rsidRPr="00F631CB">
        <w:rPr>
          <w:rtl/>
        </w:rPr>
        <w:t xml:space="preserve"> يقول</w:t>
      </w:r>
      <w:r>
        <w:rPr>
          <w:rtl/>
        </w:rPr>
        <w:t>:</w:t>
      </w:r>
      <w:r w:rsidRPr="00F631CB">
        <w:rPr>
          <w:rtl/>
        </w:rPr>
        <w:t xml:space="preserve"> ما نشأ في الإسلام رجل من سائر الناس كان أفقه من سلمان الفارسي</w:t>
      </w:r>
      <w:r>
        <w:rPr>
          <w:rtl/>
        </w:rPr>
        <w:t>،</w:t>
      </w:r>
      <w:r w:rsidRPr="00F631CB">
        <w:rPr>
          <w:rtl/>
        </w:rPr>
        <w:t xml:space="preserve"> ولا نشأ رجل بعده أفقه من يونس بن عبد الرحمن </w:t>
      </w:r>
      <w:r w:rsidRPr="00DB34C0">
        <w:rPr>
          <w:rStyle w:val="libAlaemChar"/>
          <w:rtl/>
        </w:rPr>
        <w:t>رحمه‌الله</w:t>
      </w:r>
      <w:r w:rsidRPr="00F631CB">
        <w:rPr>
          <w:rtl/>
        </w:rPr>
        <w:t>.</w:t>
      </w:r>
    </w:p>
    <w:p w:rsidR="002B744E" w:rsidRPr="00F631CB" w:rsidRDefault="002B744E" w:rsidP="002B744E">
      <w:pPr>
        <w:pStyle w:val="libNormal"/>
        <w:rPr>
          <w:rtl/>
        </w:rPr>
      </w:pPr>
      <w:r w:rsidRPr="00F631CB">
        <w:rPr>
          <w:rtl/>
        </w:rPr>
        <w:t>915</w:t>
      </w:r>
      <w:r>
        <w:rPr>
          <w:rtl/>
        </w:rPr>
        <w:t xml:space="preserve"> - </w:t>
      </w:r>
      <w:r w:rsidRPr="00F631CB">
        <w:rPr>
          <w:rtl/>
        </w:rPr>
        <w:t>روي عن أبي بصير حماد بن عبيد الله بن أسيد الهروي</w:t>
      </w:r>
      <w:r>
        <w:rPr>
          <w:rtl/>
        </w:rPr>
        <w:t>،</w:t>
      </w:r>
      <w:r w:rsidRPr="00F631CB">
        <w:rPr>
          <w:rtl/>
        </w:rPr>
        <w:t xml:space="preserve"> عن داود بن القاسم</w:t>
      </w:r>
      <w:r>
        <w:rPr>
          <w:rtl/>
        </w:rPr>
        <w:t>،</w:t>
      </w:r>
      <w:r w:rsidRPr="00F631CB">
        <w:rPr>
          <w:rtl/>
        </w:rPr>
        <w:t xml:space="preserve"> أن أبا جعفر الجعفري قال</w:t>
      </w:r>
      <w:r>
        <w:rPr>
          <w:rtl/>
        </w:rPr>
        <w:t>:</w:t>
      </w:r>
      <w:r w:rsidRPr="00F631CB">
        <w:rPr>
          <w:rtl/>
        </w:rPr>
        <w:t xml:space="preserve"> أدخلت كتاب يوم وليله الذي ألفه يونس بن عبد الرحمن على أبي الحسن العسكري </w:t>
      </w:r>
      <w:r w:rsidRPr="00DB34C0">
        <w:rPr>
          <w:rStyle w:val="libAlaemChar"/>
          <w:rtl/>
        </w:rPr>
        <w:t>عليه‌السلام</w:t>
      </w:r>
      <w:r w:rsidRPr="00F631CB">
        <w:rPr>
          <w:rtl/>
        </w:rPr>
        <w:t xml:space="preserve"> فنظر فيه وتصفحه كله</w:t>
      </w:r>
      <w:r>
        <w:rPr>
          <w:rtl/>
        </w:rPr>
        <w:t>،</w:t>
      </w:r>
      <w:r w:rsidRPr="00F631CB">
        <w:rPr>
          <w:rtl/>
        </w:rPr>
        <w:t xml:space="preserve"> ثم قال</w:t>
      </w:r>
      <w:r>
        <w:rPr>
          <w:rtl/>
        </w:rPr>
        <w:t>:</w:t>
      </w:r>
      <w:r w:rsidRPr="00F631CB">
        <w:rPr>
          <w:rtl/>
        </w:rPr>
        <w:t xml:space="preserve"> هذا ديني ودين آبائي وهو الحق كله.</w:t>
      </w:r>
    </w:p>
    <w:p w:rsidR="002B744E" w:rsidRPr="00F631CB" w:rsidRDefault="002B744E" w:rsidP="002B744E">
      <w:pPr>
        <w:pStyle w:val="libNormal"/>
        <w:rPr>
          <w:rtl/>
        </w:rPr>
      </w:pPr>
      <w:r w:rsidRPr="00F631CB">
        <w:rPr>
          <w:rtl/>
        </w:rPr>
        <w:t>916</w:t>
      </w:r>
      <w:r>
        <w:rPr>
          <w:rtl/>
        </w:rPr>
        <w:t xml:space="preserve"> - </w:t>
      </w:r>
      <w:r w:rsidRPr="00F631CB">
        <w:rPr>
          <w:rtl/>
        </w:rPr>
        <w:t>وحدثني ابراهيم بن المختار بن محمد بن العباس</w:t>
      </w:r>
      <w:r>
        <w:rPr>
          <w:rtl/>
        </w:rPr>
        <w:t>،</w:t>
      </w:r>
      <w:r w:rsidRPr="00F631CB">
        <w:rPr>
          <w:rtl/>
        </w:rPr>
        <w:t xml:space="preserve"> عن علي بن الحسن بن فضال</w:t>
      </w:r>
      <w:r>
        <w:rPr>
          <w:rtl/>
        </w:rPr>
        <w:t>،</w:t>
      </w:r>
      <w:r w:rsidRPr="00F631CB">
        <w:rPr>
          <w:rtl/>
        </w:rPr>
        <w:t xml:space="preserve"> عن أبيه</w:t>
      </w:r>
      <w:r>
        <w:rPr>
          <w:rtl/>
        </w:rPr>
        <w:t>،</w:t>
      </w:r>
      <w:r w:rsidRPr="00F631CB">
        <w:rPr>
          <w:rtl/>
        </w:rPr>
        <w:t xml:space="preserve"> عن أبي جعفر </w:t>
      </w:r>
      <w:r w:rsidRPr="00DB34C0">
        <w:rPr>
          <w:rStyle w:val="libAlaemChar"/>
          <w:rtl/>
        </w:rPr>
        <w:t>عليه‌السلام</w:t>
      </w:r>
      <w:r w:rsidRPr="00F631CB">
        <w:rPr>
          <w:rtl/>
        </w:rPr>
        <w:t xml:space="preserve"> مثله.</w:t>
      </w:r>
    </w:p>
    <w:p w:rsidR="002B744E" w:rsidRPr="00F631CB" w:rsidRDefault="002B744E" w:rsidP="002B744E">
      <w:pPr>
        <w:pStyle w:val="libNormal"/>
        <w:rPr>
          <w:rtl/>
        </w:rPr>
      </w:pPr>
      <w:r w:rsidRPr="00F631CB">
        <w:rPr>
          <w:rtl/>
        </w:rPr>
        <w:t>917</w:t>
      </w:r>
      <w:r>
        <w:rPr>
          <w:rtl/>
        </w:rPr>
        <w:t xml:space="preserve"> - </w:t>
      </w:r>
      <w:r w:rsidRPr="00F631CB">
        <w:rPr>
          <w:rtl/>
        </w:rPr>
        <w:t>وجدت بخط محمد بن شاذان بن نعيم في كتابه</w:t>
      </w:r>
      <w:r>
        <w:rPr>
          <w:rtl/>
        </w:rPr>
        <w:t>،</w:t>
      </w:r>
      <w:r w:rsidRPr="00F631CB">
        <w:rPr>
          <w:rtl/>
        </w:rPr>
        <w:t xml:space="preserve"> سمعت أبا محمد القماص الحسن بن علوية الثقة</w:t>
      </w:r>
      <w:r>
        <w:rPr>
          <w:rtl/>
        </w:rPr>
        <w:t>،</w:t>
      </w:r>
      <w:r w:rsidRPr="00F631CB">
        <w:rPr>
          <w:rtl/>
        </w:rPr>
        <w:t xml:space="preserve"> يقول</w:t>
      </w:r>
      <w:r>
        <w:rPr>
          <w:rtl/>
        </w:rPr>
        <w:t>:</w:t>
      </w:r>
      <w:r w:rsidRPr="00F631CB">
        <w:rPr>
          <w:rtl/>
        </w:rPr>
        <w:t xml:space="preserve"> سمعت الفضل بن شاذان</w:t>
      </w:r>
      <w:r>
        <w:rPr>
          <w:rtl/>
        </w:rPr>
        <w:t>،</w:t>
      </w:r>
      <w:r w:rsidRPr="00F631CB">
        <w:rPr>
          <w:rtl/>
        </w:rPr>
        <w:t xml:space="preserve"> يقول</w:t>
      </w:r>
      <w:r>
        <w:rPr>
          <w:rtl/>
        </w:rPr>
        <w:t>:</w:t>
      </w:r>
      <w:r w:rsidRPr="00F631CB">
        <w:rPr>
          <w:rtl/>
        </w:rPr>
        <w:t xml:space="preserve"> حج يونس بن عبد الرحمن أربعا وخمسين حجة</w:t>
      </w:r>
      <w:r>
        <w:rPr>
          <w:rtl/>
        </w:rPr>
        <w:t>،</w:t>
      </w:r>
      <w:r w:rsidRPr="00F631CB">
        <w:rPr>
          <w:rtl/>
        </w:rPr>
        <w:t xml:space="preserve"> واعتمر أربعا وخمسين عمرة</w:t>
      </w:r>
      <w:r>
        <w:rPr>
          <w:rtl/>
        </w:rPr>
        <w:t>،</w:t>
      </w:r>
      <w:r w:rsidRPr="00F631CB">
        <w:rPr>
          <w:rtl/>
        </w:rPr>
        <w:t xml:space="preserve"> وألف ألف جلد ردا على المخالفين.</w:t>
      </w:r>
    </w:p>
    <w:p w:rsidR="002B744E" w:rsidRPr="00F631CB" w:rsidRDefault="002B744E" w:rsidP="002B744E">
      <w:pPr>
        <w:pStyle w:val="libNormal"/>
        <w:rPr>
          <w:rtl/>
        </w:rPr>
      </w:pPr>
      <w:r w:rsidRPr="00F631CB">
        <w:rPr>
          <w:rtl/>
        </w:rPr>
        <w:t>ويقال</w:t>
      </w:r>
      <w:r>
        <w:rPr>
          <w:rtl/>
        </w:rPr>
        <w:t>:</w:t>
      </w:r>
      <w:r w:rsidRPr="00F631CB">
        <w:rPr>
          <w:rtl/>
        </w:rPr>
        <w:t xml:space="preserve"> انتهى علم الائمة </w:t>
      </w:r>
      <w:r w:rsidRPr="00DB34C0">
        <w:rPr>
          <w:rStyle w:val="libAlaemChar"/>
          <w:rtl/>
        </w:rPr>
        <w:t>عليهم‌السلام</w:t>
      </w:r>
      <w:r w:rsidRPr="00F631CB">
        <w:rPr>
          <w:rtl/>
        </w:rPr>
        <w:t xml:space="preserve"> الى أربعة نفر</w:t>
      </w:r>
      <w:r>
        <w:rPr>
          <w:rtl/>
        </w:rPr>
        <w:t>:</w:t>
      </w:r>
      <w:r w:rsidRPr="00F631CB">
        <w:rPr>
          <w:rtl/>
        </w:rPr>
        <w:t xml:space="preserve"> أولهم سلمان الفارسي</w:t>
      </w:r>
      <w:r>
        <w:rPr>
          <w:rtl/>
        </w:rPr>
        <w:t>،</w:t>
      </w:r>
      <w:r w:rsidRPr="00F631CB">
        <w:rPr>
          <w:rtl/>
        </w:rPr>
        <w:t xml:space="preserve"> والثاني جابر</w:t>
      </w:r>
      <w:r>
        <w:rPr>
          <w:rtl/>
        </w:rPr>
        <w:t>،</w:t>
      </w:r>
      <w:r w:rsidRPr="00F631CB">
        <w:rPr>
          <w:rtl/>
        </w:rPr>
        <w:t xml:space="preserve"> والثالث السيد</w:t>
      </w:r>
      <w:r>
        <w:rPr>
          <w:rtl/>
        </w:rPr>
        <w:t>،</w:t>
      </w:r>
      <w:r w:rsidRPr="00F631CB">
        <w:rPr>
          <w:rtl/>
        </w:rPr>
        <w:t xml:space="preserve"> والرابع يونس بن عبد الرحمن.</w:t>
      </w:r>
    </w:p>
    <w:p w:rsidR="002B744E" w:rsidRPr="00F631CB" w:rsidRDefault="002B744E" w:rsidP="002B744E">
      <w:pPr>
        <w:pStyle w:val="libNormal"/>
        <w:rPr>
          <w:rtl/>
        </w:rPr>
      </w:pPr>
      <w:r w:rsidRPr="00F631CB">
        <w:rPr>
          <w:rtl/>
        </w:rPr>
        <w:t>918</w:t>
      </w:r>
      <w:r>
        <w:rPr>
          <w:rtl/>
        </w:rPr>
        <w:t xml:space="preserve"> - </w:t>
      </w:r>
      <w:r w:rsidRPr="00F631CB">
        <w:rPr>
          <w:rtl/>
        </w:rPr>
        <w:t>وقال العبيدي</w:t>
      </w:r>
      <w:r>
        <w:rPr>
          <w:rtl/>
        </w:rPr>
        <w:t>:</w:t>
      </w:r>
      <w:r w:rsidRPr="00F631CB">
        <w:rPr>
          <w:rtl/>
        </w:rPr>
        <w:t xml:space="preserve"> سمعت يونس بن عبد الرحمن يقول</w:t>
      </w:r>
      <w:r>
        <w:rPr>
          <w:rtl/>
        </w:rPr>
        <w:t>:</w:t>
      </w:r>
      <w:r w:rsidRPr="00F631CB">
        <w:rPr>
          <w:rtl/>
        </w:rPr>
        <w:t xml:space="preserve"> رأيت أبا عبد الله </w:t>
      </w:r>
      <w:r w:rsidRPr="00DB34C0">
        <w:rPr>
          <w:rStyle w:val="libAlaemChar"/>
          <w:rtl/>
        </w:rPr>
        <w:t>عليه‌السلام</w:t>
      </w:r>
      <w:r w:rsidRPr="00F631CB">
        <w:rPr>
          <w:rtl/>
        </w:rPr>
        <w:t xml:space="preserve"> يصلي في الروضة بين القبر والمنبر ولم يمكنني أن أسأله عن شي‌ء</w:t>
      </w:r>
      <w:r>
        <w:rPr>
          <w:rtl/>
        </w:rPr>
        <w:t>،</w:t>
      </w:r>
      <w:r w:rsidRPr="00F631CB">
        <w:rPr>
          <w:rtl/>
        </w:rPr>
        <w:t xml:space="preserve"> قال</w:t>
      </w:r>
      <w:r>
        <w:rPr>
          <w:rtl/>
        </w:rPr>
        <w:t>:</w:t>
      </w:r>
      <w:r w:rsidRPr="00F631CB">
        <w:rPr>
          <w:rtl/>
        </w:rPr>
        <w:t xml:space="preserve"> وكان ليونس بن عبد الرحمن أربعون أخا يدور عليهم في كل يوم مسلما</w:t>
      </w:r>
      <w:r>
        <w:rPr>
          <w:rtl/>
        </w:rPr>
        <w:t>،</w:t>
      </w:r>
      <w:r w:rsidRPr="00F631CB">
        <w:rPr>
          <w:rtl/>
        </w:rPr>
        <w:t xml:space="preserve"> ثم يرجع الى منزله فيأكل ويتهيأ للصلاة</w:t>
      </w:r>
      <w:r>
        <w:rPr>
          <w:rtl/>
        </w:rPr>
        <w:t>،</w:t>
      </w:r>
      <w:r w:rsidRPr="00F631CB">
        <w:rPr>
          <w:rtl/>
        </w:rPr>
        <w:t xml:space="preserve"> ثم يجلس للتصنيف وتاليف الكتب</w:t>
      </w:r>
      <w:r>
        <w:rPr>
          <w:rtl/>
        </w:rPr>
        <w:t>،</w:t>
      </w:r>
      <w:r w:rsidRPr="00F631CB">
        <w:rPr>
          <w:rtl/>
        </w:rPr>
        <w:t xml:space="preserve"> وقال يونس</w:t>
      </w:r>
      <w:r>
        <w:rPr>
          <w:rtl/>
        </w:rPr>
        <w:t>:</w:t>
      </w:r>
      <w:r w:rsidRPr="00F631CB">
        <w:rPr>
          <w:rtl/>
        </w:rPr>
        <w:t xml:space="preserve"> صمت عشرين سنة وسألت عشرين سنة ثم أجبت.</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919</w:t>
      </w:r>
      <w:r>
        <w:rPr>
          <w:rtl/>
        </w:rPr>
        <w:t xml:space="preserve"> - </w:t>
      </w:r>
      <w:r w:rsidRPr="00F631CB">
        <w:rPr>
          <w:rtl/>
        </w:rPr>
        <w:t>وقال الفضل بن شاذان</w:t>
      </w:r>
      <w:r>
        <w:rPr>
          <w:rtl/>
        </w:rPr>
        <w:t>:</w:t>
      </w:r>
      <w:r w:rsidRPr="00F631CB">
        <w:rPr>
          <w:rtl/>
        </w:rPr>
        <w:t xml:space="preserve"> سمعت الثقة يقول</w:t>
      </w:r>
      <w:r>
        <w:rPr>
          <w:rtl/>
        </w:rPr>
        <w:t>:</w:t>
      </w:r>
      <w:r w:rsidRPr="00F631CB">
        <w:rPr>
          <w:rtl/>
        </w:rPr>
        <w:t xml:space="preserve"> سمعت الرضا </w:t>
      </w:r>
      <w:r w:rsidRPr="00DB34C0">
        <w:rPr>
          <w:rStyle w:val="libAlaemChar"/>
          <w:rtl/>
        </w:rPr>
        <w:t>عليه‌السلام</w:t>
      </w:r>
      <w:r w:rsidRPr="00F631CB">
        <w:rPr>
          <w:rtl/>
        </w:rPr>
        <w:t xml:space="preserve"> يقول</w:t>
      </w:r>
      <w:r>
        <w:rPr>
          <w:rtl/>
        </w:rPr>
        <w:t>:</w:t>
      </w:r>
      <w:r>
        <w:rPr>
          <w:rFonts w:hint="cs"/>
          <w:rtl/>
        </w:rPr>
        <w:t xml:space="preserve"> </w:t>
      </w:r>
      <w:r w:rsidRPr="00F631CB">
        <w:rPr>
          <w:rtl/>
        </w:rPr>
        <w:t>أبو حمزة الثمالي في زمانه كسلمان في زمانه</w:t>
      </w:r>
      <w:r>
        <w:rPr>
          <w:rtl/>
        </w:rPr>
        <w:t>،</w:t>
      </w:r>
      <w:r w:rsidRPr="00F631CB">
        <w:rPr>
          <w:rtl/>
        </w:rPr>
        <w:t xml:space="preserve"> وذلك أنه خدم أربعة منا علي بن الحسين ومحمد بن علي وجعفر بن محمد وبرهة من عصر موسى بن جعفر </w:t>
      </w:r>
      <w:r w:rsidRPr="00DB34C0">
        <w:rPr>
          <w:rStyle w:val="libAlaemChar"/>
          <w:rtl/>
        </w:rPr>
        <w:t>عليهم‌السلام</w:t>
      </w:r>
      <w:r>
        <w:rPr>
          <w:rtl/>
        </w:rPr>
        <w:t>،</w:t>
      </w:r>
      <w:r w:rsidRPr="00F631CB">
        <w:rPr>
          <w:rtl/>
        </w:rPr>
        <w:t xml:space="preserve"> ويونس في زمانه كسلمان الفارسي في زمانه.</w:t>
      </w:r>
    </w:p>
    <w:p w:rsidR="002B744E" w:rsidRPr="00F631CB" w:rsidRDefault="002B744E" w:rsidP="002B744E">
      <w:pPr>
        <w:pStyle w:val="libNormal"/>
        <w:rPr>
          <w:rtl/>
        </w:rPr>
      </w:pPr>
      <w:r w:rsidRPr="00F631CB">
        <w:rPr>
          <w:rtl/>
        </w:rPr>
        <w:t>920</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سألت الفضل بن شاذان</w:t>
      </w:r>
      <w:r>
        <w:rPr>
          <w:rtl/>
        </w:rPr>
        <w:t>،</w:t>
      </w:r>
      <w:r w:rsidRPr="00F631CB">
        <w:rPr>
          <w:rtl/>
        </w:rPr>
        <w:t xml:space="preserve"> عن الحديث الذي روى في يونس أنه لقيط آل يقطين</w:t>
      </w:r>
      <w:r>
        <w:rPr>
          <w:rtl/>
        </w:rPr>
        <w:t>؟</w:t>
      </w:r>
      <w:r w:rsidRPr="00F631CB">
        <w:rPr>
          <w:rtl/>
        </w:rPr>
        <w:t xml:space="preserve"> فقال</w:t>
      </w:r>
      <w:r>
        <w:rPr>
          <w:rtl/>
        </w:rPr>
        <w:t>:</w:t>
      </w:r>
      <w:r w:rsidRPr="00F631CB">
        <w:rPr>
          <w:rtl/>
        </w:rPr>
        <w:t xml:space="preserve"> كذب</w:t>
      </w:r>
      <w:r>
        <w:rPr>
          <w:rtl/>
        </w:rPr>
        <w:t>،</w:t>
      </w:r>
      <w:r w:rsidRPr="00F631CB">
        <w:rPr>
          <w:rtl/>
        </w:rPr>
        <w:t xml:space="preserve"> ولد يونس في آخر زمن هشام بن عبد الملك</w:t>
      </w:r>
      <w:r>
        <w:rPr>
          <w:rtl/>
        </w:rPr>
        <w:t>،</w:t>
      </w:r>
      <w:r w:rsidRPr="00F631CB">
        <w:rPr>
          <w:rtl/>
        </w:rPr>
        <w:t xml:space="preserve"> ويقطين لم يكن في ذلك الزمان انما كان ولد في زمن ولد العباس.</w:t>
      </w:r>
    </w:p>
    <w:p w:rsidR="002B744E" w:rsidRPr="00F631CB" w:rsidRDefault="002B744E" w:rsidP="002B744E">
      <w:pPr>
        <w:pStyle w:val="libNormal"/>
        <w:rPr>
          <w:rtl/>
        </w:rPr>
      </w:pPr>
      <w:r w:rsidRPr="00F631CB">
        <w:rPr>
          <w:rtl/>
        </w:rPr>
        <w:t>921</w:t>
      </w:r>
      <w:r>
        <w:rPr>
          <w:rtl/>
        </w:rPr>
        <w:t xml:space="preserve"> - </w:t>
      </w:r>
      <w:r w:rsidRPr="00F631CB">
        <w:rPr>
          <w:rtl/>
        </w:rPr>
        <w:t>قال محمد بن يحيى الفارسى</w:t>
      </w:r>
      <w:r>
        <w:rPr>
          <w:rtl/>
        </w:rPr>
        <w:t>:</w:t>
      </w:r>
      <w:r w:rsidRPr="00F631CB">
        <w:rPr>
          <w:rtl/>
        </w:rPr>
        <w:t xml:space="preserve"> حدثني عبد الله بن محمد</w:t>
      </w:r>
      <w:r>
        <w:rPr>
          <w:rtl/>
        </w:rPr>
        <w:t>،</w:t>
      </w:r>
      <w:r w:rsidRPr="00F631CB">
        <w:rPr>
          <w:rtl/>
        </w:rPr>
        <w:t xml:space="preserve"> عن أحمد بن محمد بن عيسى الاموي</w:t>
      </w:r>
      <w:r>
        <w:rPr>
          <w:rtl/>
        </w:rPr>
        <w:t>،</w:t>
      </w:r>
      <w:r w:rsidRPr="00F631CB">
        <w:rPr>
          <w:rtl/>
        </w:rPr>
        <w:t xml:space="preserve"> عن الحسن بن علي بن فضال</w:t>
      </w:r>
      <w:r>
        <w:rPr>
          <w:rtl/>
        </w:rPr>
        <w:t>،</w:t>
      </w:r>
      <w:r w:rsidRPr="00F631CB">
        <w:rPr>
          <w:rtl/>
        </w:rPr>
        <w:t xml:space="preserve"> عن أبي الحسن الرضا </w:t>
      </w:r>
      <w:r w:rsidRPr="00DB34C0">
        <w:rPr>
          <w:rStyle w:val="libAlaemChar"/>
          <w:rtl/>
        </w:rPr>
        <w:t>عليه‌السلام</w:t>
      </w:r>
      <w:r w:rsidRPr="00F631CB">
        <w:rPr>
          <w:rtl/>
        </w:rPr>
        <w:t xml:space="preserve"> قال</w:t>
      </w:r>
      <w:r>
        <w:rPr>
          <w:rtl/>
        </w:rPr>
        <w:t>:</w:t>
      </w:r>
      <w:r w:rsidRPr="00F631CB">
        <w:rPr>
          <w:rtl/>
        </w:rPr>
        <w:t xml:space="preserve"> انظروا الى ما ختم الله ليونس</w:t>
      </w:r>
      <w:r>
        <w:rPr>
          <w:rtl/>
        </w:rPr>
        <w:t>،</w:t>
      </w:r>
      <w:r w:rsidRPr="00F631CB">
        <w:rPr>
          <w:rtl/>
        </w:rPr>
        <w:t xml:space="preserve"> قبضه بالمدينة مجاور الرسول الله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922</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حدثني جعفر بن أحمد</w:t>
      </w:r>
      <w:r>
        <w:rPr>
          <w:rtl/>
        </w:rPr>
        <w:t>،</w:t>
      </w:r>
      <w:r w:rsidRPr="00F631CB">
        <w:rPr>
          <w:rtl/>
        </w:rPr>
        <w:t xml:space="preserve"> قال</w:t>
      </w:r>
      <w:r>
        <w:rPr>
          <w:rtl/>
        </w:rPr>
        <w:t>:</w:t>
      </w:r>
      <w:r w:rsidRPr="00F631CB">
        <w:rPr>
          <w:rtl/>
        </w:rPr>
        <w:t xml:space="preserve"> حدثني العمركى</w:t>
      </w:r>
      <w:r>
        <w:rPr>
          <w:rtl/>
        </w:rPr>
        <w:t>،</w:t>
      </w:r>
      <w:r w:rsidRPr="00F631CB">
        <w:rPr>
          <w:rtl/>
        </w:rPr>
        <w:t xml:space="preserve"> قال</w:t>
      </w:r>
      <w:r>
        <w:rPr>
          <w:rtl/>
        </w:rPr>
        <w:t>:</w:t>
      </w:r>
      <w:r w:rsidRPr="00F631CB">
        <w:rPr>
          <w:rtl/>
        </w:rPr>
        <w:t xml:space="preserve"> حدثني الحسن بن أبي قتادة</w:t>
      </w:r>
      <w:r>
        <w:rPr>
          <w:rtl/>
        </w:rPr>
        <w:t>،</w:t>
      </w:r>
      <w:r w:rsidRPr="00F631CB">
        <w:rPr>
          <w:rtl/>
        </w:rPr>
        <w:t xml:space="preserve"> عن داود بن القاسم</w:t>
      </w:r>
      <w:r>
        <w:rPr>
          <w:rtl/>
        </w:rPr>
        <w:t>،</w:t>
      </w:r>
      <w:r w:rsidRPr="00F631CB">
        <w:rPr>
          <w:rtl/>
        </w:rPr>
        <w:t xml:space="preserve"> قال</w:t>
      </w:r>
      <w:r>
        <w:rPr>
          <w:rtl/>
        </w:rPr>
        <w:t>،</w:t>
      </w:r>
      <w:r w:rsidRPr="00F631CB">
        <w:rPr>
          <w:rtl/>
        </w:rPr>
        <w:t xml:space="preserve"> قلت لأبي جعفر </w:t>
      </w:r>
      <w:r w:rsidRPr="00DB34C0">
        <w:rPr>
          <w:rStyle w:val="libAlaemChar"/>
          <w:rtl/>
        </w:rPr>
        <w:t>عليه‌السلام</w:t>
      </w:r>
      <w:r>
        <w:rPr>
          <w:rtl/>
        </w:rPr>
        <w:t>:</w:t>
      </w:r>
      <w:r w:rsidRPr="00F631CB">
        <w:rPr>
          <w:rtl/>
        </w:rPr>
        <w:t xml:space="preserve"> ما تقول في يونس</w:t>
      </w:r>
      <w:r>
        <w:rPr>
          <w:rtl/>
        </w:rPr>
        <w:t>؟</w:t>
      </w:r>
      <w:r w:rsidRPr="00F631CB">
        <w:rPr>
          <w:rtl/>
        </w:rPr>
        <w:t xml:space="preserve"> قال</w:t>
      </w:r>
      <w:r>
        <w:rPr>
          <w:rtl/>
        </w:rPr>
        <w:t>:</w:t>
      </w:r>
      <w:r w:rsidRPr="00F631CB">
        <w:rPr>
          <w:rtl/>
        </w:rPr>
        <w:t xml:space="preserve"> من يونس</w:t>
      </w:r>
      <w:r>
        <w:rPr>
          <w:rtl/>
        </w:rPr>
        <w:t>؟</w:t>
      </w:r>
      <w:r w:rsidRPr="00F631CB">
        <w:rPr>
          <w:rtl/>
        </w:rPr>
        <w:t xml:space="preserve"> قلت</w:t>
      </w:r>
      <w:r>
        <w:rPr>
          <w:rtl/>
        </w:rPr>
        <w:t>:</w:t>
      </w:r>
      <w:r w:rsidRPr="00F631CB">
        <w:rPr>
          <w:rtl/>
        </w:rPr>
        <w:t xml:space="preserve"> ابن عبد الرحمن</w:t>
      </w:r>
      <w:r>
        <w:rPr>
          <w:rtl/>
        </w:rPr>
        <w:t>،</w:t>
      </w:r>
      <w:r w:rsidRPr="00F631CB">
        <w:rPr>
          <w:rtl/>
        </w:rPr>
        <w:t xml:space="preserve"> قال</w:t>
      </w:r>
      <w:r>
        <w:rPr>
          <w:rtl/>
        </w:rPr>
        <w:t>:</w:t>
      </w:r>
      <w:r>
        <w:rPr>
          <w:rFonts w:hint="cs"/>
          <w:rtl/>
        </w:rPr>
        <w:t xml:space="preserve"> </w:t>
      </w:r>
      <w:r w:rsidRPr="00F631CB">
        <w:rPr>
          <w:rtl/>
        </w:rPr>
        <w:t>لعلك تريد مولى بني يقطين</w:t>
      </w:r>
      <w:r>
        <w:rPr>
          <w:rtl/>
        </w:rPr>
        <w:t>؟</w:t>
      </w:r>
      <w:r w:rsidRPr="00F631CB">
        <w:rPr>
          <w:rtl/>
        </w:rPr>
        <w:t xml:space="preserve"> قلت</w:t>
      </w:r>
      <w:r>
        <w:rPr>
          <w:rtl/>
        </w:rPr>
        <w:t>:</w:t>
      </w:r>
      <w:r w:rsidRPr="00F631CB">
        <w:rPr>
          <w:rtl/>
        </w:rPr>
        <w:t xml:space="preserve"> نعم</w:t>
      </w:r>
      <w:r>
        <w:rPr>
          <w:rtl/>
        </w:rPr>
        <w:t>،</w:t>
      </w:r>
      <w:r w:rsidRPr="00F631CB">
        <w:rPr>
          <w:rtl/>
        </w:rPr>
        <w:t xml:space="preserve"> فقال</w:t>
      </w:r>
      <w:r>
        <w:rPr>
          <w:rtl/>
        </w:rPr>
        <w:t>:</w:t>
      </w:r>
      <w:r w:rsidRPr="00F631CB">
        <w:rPr>
          <w:rtl/>
        </w:rPr>
        <w:t xml:space="preserve"> </w:t>
      </w:r>
      <w:r w:rsidRPr="00DB34C0">
        <w:rPr>
          <w:rStyle w:val="libAlaemChar"/>
          <w:rtl/>
        </w:rPr>
        <w:t>رحمه‌الله</w:t>
      </w:r>
      <w:r w:rsidRPr="00F631CB">
        <w:rPr>
          <w:rtl/>
        </w:rPr>
        <w:t xml:space="preserve"> فانه كان على ما نحب.</w:t>
      </w:r>
    </w:p>
    <w:p w:rsidR="002B744E" w:rsidRPr="00F631CB" w:rsidRDefault="002B744E" w:rsidP="002B744E">
      <w:pPr>
        <w:pStyle w:val="libNormal"/>
        <w:rPr>
          <w:rtl/>
        </w:rPr>
      </w:pPr>
      <w:r w:rsidRPr="00F631CB">
        <w:rPr>
          <w:rtl/>
        </w:rPr>
        <w:t>923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أبو العباس الحميري عبد الله بن جعفر</w:t>
      </w:r>
      <w:r>
        <w:rPr>
          <w:rtl/>
        </w:rPr>
        <w:t>،</w:t>
      </w:r>
      <w:r w:rsidRPr="00F631CB">
        <w:rPr>
          <w:rtl/>
        </w:rPr>
        <w:t xml:space="preserve"> عن أبي هاشم الجعفري قال</w:t>
      </w:r>
      <w:r>
        <w:rPr>
          <w:rtl/>
        </w:rPr>
        <w:t>:</w:t>
      </w:r>
      <w:r w:rsidRPr="00F631CB">
        <w:rPr>
          <w:rtl/>
        </w:rPr>
        <w:t xml:space="preserve"> سألت أبا جعفر </w:t>
      </w:r>
      <w:r w:rsidRPr="00DB34C0">
        <w:rPr>
          <w:rStyle w:val="libAlaemChar"/>
          <w:rtl/>
        </w:rPr>
        <w:t>عليه‌السلام</w:t>
      </w:r>
      <w:r w:rsidRPr="00F631CB">
        <w:rPr>
          <w:rtl/>
        </w:rPr>
        <w:t xml:space="preserve"> عن يونس</w:t>
      </w:r>
      <w:r>
        <w:rPr>
          <w:rtl/>
        </w:rPr>
        <w:t>؟</w:t>
      </w:r>
      <w:r w:rsidRPr="00F631CB">
        <w:rPr>
          <w:rtl/>
        </w:rPr>
        <w:t xml:space="preserve"> قال</w:t>
      </w:r>
      <w:r>
        <w:rPr>
          <w:rtl/>
        </w:rPr>
        <w:t>:</w:t>
      </w:r>
      <w:r w:rsidRPr="00F631CB">
        <w:rPr>
          <w:rtl/>
        </w:rPr>
        <w:t xml:space="preserve"> </w:t>
      </w:r>
      <w:r w:rsidRPr="00DB34C0">
        <w:rPr>
          <w:rStyle w:val="libAlaemChar"/>
          <w:rtl/>
        </w:rPr>
        <w:t>رحمه‌الله</w:t>
      </w:r>
      <w:r w:rsidRPr="00F631CB">
        <w:rPr>
          <w:rtl/>
        </w:rPr>
        <w:t>.</w:t>
      </w:r>
    </w:p>
    <w:p w:rsidR="002B744E" w:rsidRPr="00F631CB" w:rsidRDefault="002B744E" w:rsidP="002B744E">
      <w:pPr>
        <w:pStyle w:val="libNormal"/>
        <w:rPr>
          <w:rtl/>
        </w:rPr>
      </w:pPr>
      <w:r w:rsidRPr="00F631CB">
        <w:rPr>
          <w:rtl/>
        </w:rPr>
        <w:t>924</w:t>
      </w:r>
      <w:r>
        <w:rPr>
          <w:rtl/>
        </w:rPr>
        <w:t xml:space="preserve"> - </w:t>
      </w:r>
      <w:r w:rsidRPr="00F631CB">
        <w:rPr>
          <w:rtl/>
        </w:rPr>
        <w:t>حدثني آدم بن محمد</w:t>
      </w:r>
      <w:r>
        <w:rPr>
          <w:rtl/>
        </w:rPr>
        <w:t>،</w:t>
      </w:r>
      <w:r w:rsidRPr="00F631CB">
        <w:rPr>
          <w:rtl/>
        </w:rPr>
        <w:t xml:space="preserve"> قال</w:t>
      </w:r>
      <w:r>
        <w:rPr>
          <w:rtl/>
        </w:rPr>
        <w:t>:</w:t>
      </w:r>
      <w:r w:rsidRPr="00F631CB">
        <w:rPr>
          <w:rtl/>
        </w:rPr>
        <w:t xml:space="preserve"> حدثني علي بن محمد الدقاق النيسابوري قال</w:t>
      </w:r>
      <w:r>
        <w:rPr>
          <w:rtl/>
        </w:rPr>
        <w:t>:</w:t>
      </w:r>
      <w:r w:rsidRPr="00F631CB">
        <w:rPr>
          <w:rtl/>
        </w:rPr>
        <w:t xml:space="preserve"> حدثني محمد بن موسى السمان</w:t>
      </w:r>
      <w:r>
        <w:rPr>
          <w:rtl/>
        </w:rPr>
        <w:t>،</w:t>
      </w:r>
      <w:r w:rsidRPr="00F631CB">
        <w:rPr>
          <w:rtl/>
        </w:rPr>
        <w:t xml:space="preserve"> قال</w:t>
      </w:r>
      <w:r>
        <w:rPr>
          <w:rtl/>
        </w:rPr>
        <w:t>:</w:t>
      </w:r>
      <w:r w:rsidRPr="00F631CB">
        <w:rPr>
          <w:rtl/>
        </w:rPr>
        <w:t xml:space="preserve"> حدثنا محمد بن عيسى بن عبيد</w:t>
      </w:r>
      <w:r>
        <w:rPr>
          <w:rtl/>
        </w:rPr>
        <w:t>،</w:t>
      </w:r>
      <w:r w:rsidRPr="00F631CB">
        <w:rPr>
          <w:rtl/>
        </w:rPr>
        <w:t xml:space="preserve"> عن أخيه جعفر بن عيسى</w:t>
      </w:r>
      <w:r>
        <w:rPr>
          <w:rtl/>
        </w:rPr>
        <w:t>،</w:t>
      </w:r>
      <w:r w:rsidRPr="00F631CB">
        <w:rPr>
          <w:rtl/>
        </w:rPr>
        <w:t xml:space="preserve"> قال</w:t>
      </w:r>
      <w:r>
        <w:rPr>
          <w:rtl/>
        </w:rPr>
        <w:t>:</w:t>
      </w:r>
      <w:r w:rsidRPr="00F631CB">
        <w:rPr>
          <w:rtl/>
        </w:rPr>
        <w:t xml:space="preserve"> كنا عند أبي الحسن الرضا </w:t>
      </w:r>
      <w:r w:rsidRPr="00DB34C0">
        <w:rPr>
          <w:rStyle w:val="libAlaemChar"/>
          <w:rtl/>
        </w:rPr>
        <w:t>عليه‌السلام</w:t>
      </w:r>
      <w:r w:rsidRPr="00F631CB">
        <w:rPr>
          <w:rtl/>
        </w:rPr>
        <w:t xml:space="preserve"> وعنده يونس بن عبد الرحمن</w:t>
      </w:r>
      <w:r>
        <w:rPr>
          <w:rtl/>
        </w:rPr>
        <w:t>،</w:t>
      </w:r>
      <w:r w:rsidRPr="00F631CB">
        <w:rPr>
          <w:rtl/>
        </w:rPr>
        <w:t xml:space="preserve"> اذ استأذن عليه قوم من أهل البصرة</w:t>
      </w:r>
      <w:r>
        <w:rPr>
          <w:rtl/>
        </w:rPr>
        <w:t>،</w:t>
      </w:r>
      <w:r w:rsidRPr="00F631CB">
        <w:rPr>
          <w:rtl/>
        </w:rPr>
        <w:t xml:space="preserve"> فأومأ أبو الحسن </w:t>
      </w:r>
      <w:r w:rsidRPr="00DB34C0">
        <w:rPr>
          <w:rStyle w:val="libAlaemChar"/>
          <w:rtl/>
        </w:rPr>
        <w:t>عليه‌السلام</w:t>
      </w:r>
      <w:r w:rsidRPr="00F631CB">
        <w:rPr>
          <w:rtl/>
        </w:rPr>
        <w:t xml:space="preserve"> الى يونس</w:t>
      </w:r>
      <w:r>
        <w:rPr>
          <w:rtl/>
        </w:rPr>
        <w:t>:</w:t>
      </w:r>
      <w:r w:rsidRPr="00F631CB">
        <w:rPr>
          <w:rtl/>
        </w:rPr>
        <w:t xml:space="preserve"> أدخل البيت</w:t>
      </w:r>
      <w:r>
        <w:rPr>
          <w:rtl/>
        </w:rPr>
        <w:t>،</w:t>
      </w:r>
      <w:r w:rsidRPr="00F631CB">
        <w:rPr>
          <w:rtl/>
        </w:rPr>
        <w:t xml:space="preserve"> فاذا بيت مسبل عليه ستر</w:t>
      </w:r>
      <w:r>
        <w:rPr>
          <w:rtl/>
        </w:rPr>
        <w:t>،</w:t>
      </w:r>
      <w:r w:rsidRPr="00F631CB">
        <w:rPr>
          <w:rtl/>
        </w:rPr>
        <w:t xml:space="preserve"> واياك أن تتحرك حتى تؤذن لك.</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فدخل البصريون وأكثروا من الوقيعة والقول في يونس</w:t>
      </w:r>
      <w:r>
        <w:rPr>
          <w:rtl/>
        </w:rPr>
        <w:t>،</w:t>
      </w:r>
      <w:r w:rsidRPr="00F631CB">
        <w:rPr>
          <w:rtl/>
        </w:rPr>
        <w:t xml:space="preserve"> وأبو الحسن </w:t>
      </w:r>
      <w:r w:rsidRPr="00DB34C0">
        <w:rPr>
          <w:rStyle w:val="libAlaemChar"/>
          <w:rtl/>
        </w:rPr>
        <w:t>عليه‌السلام</w:t>
      </w:r>
      <w:r w:rsidRPr="00F631CB">
        <w:rPr>
          <w:rtl/>
        </w:rPr>
        <w:t xml:space="preserve"> مطرق</w:t>
      </w:r>
      <w:r>
        <w:rPr>
          <w:rtl/>
        </w:rPr>
        <w:t>،</w:t>
      </w:r>
      <w:r w:rsidRPr="00F631CB">
        <w:rPr>
          <w:rtl/>
        </w:rPr>
        <w:t xml:space="preserve"> حتى لما أكثروا وقاموا فودعوا وخرجوا</w:t>
      </w:r>
      <w:r>
        <w:rPr>
          <w:rtl/>
        </w:rPr>
        <w:t>:</w:t>
      </w:r>
      <w:r w:rsidRPr="00F631CB">
        <w:rPr>
          <w:rtl/>
        </w:rPr>
        <w:t xml:space="preserve"> فأذن ليونس بالخروج</w:t>
      </w:r>
      <w:r>
        <w:rPr>
          <w:rtl/>
        </w:rPr>
        <w:t>،</w:t>
      </w:r>
      <w:r w:rsidRPr="00F631CB">
        <w:rPr>
          <w:rtl/>
        </w:rPr>
        <w:t xml:space="preserve"> فخرج باكيا فقال</w:t>
      </w:r>
      <w:r>
        <w:rPr>
          <w:rtl/>
        </w:rPr>
        <w:t>:</w:t>
      </w:r>
      <w:r w:rsidRPr="00F631CB">
        <w:rPr>
          <w:rtl/>
        </w:rPr>
        <w:t xml:space="preserve"> جعلني الله فداك أني أحامي عن هذه المقالة</w:t>
      </w:r>
      <w:r>
        <w:rPr>
          <w:rtl/>
        </w:rPr>
        <w:t>،</w:t>
      </w:r>
      <w:r w:rsidRPr="00F631CB">
        <w:rPr>
          <w:rtl/>
        </w:rPr>
        <w:t xml:space="preserve"> وهذه حالي عند أصحابي‌</w:t>
      </w:r>
      <w:r>
        <w:rPr>
          <w:rFonts w:hint="cs"/>
          <w:rtl/>
        </w:rPr>
        <w:t>.</w:t>
      </w:r>
    </w:p>
    <w:p w:rsidR="002B744E" w:rsidRPr="00F631CB" w:rsidRDefault="002B744E" w:rsidP="002B744E">
      <w:pPr>
        <w:pStyle w:val="libNormal"/>
        <w:rPr>
          <w:rtl/>
        </w:rPr>
      </w:pPr>
      <w:r w:rsidRPr="00F631CB">
        <w:rPr>
          <w:rtl/>
        </w:rPr>
        <w:t xml:space="preserve">فقال له أبو الحسن </w:t>
      </w:r>
      <w:r w:rsidRPr="00DB34C0">
        <w:rPr>
          <w:rStyle w:val="libAlaemChar"/>
          <w:rtl/>
        </w:rPr>
        <w:t>عليه‌السلام</w:t>
      </w:r>
      <w:r>
        <w:rPr>
          <w:rtl/>
        </w:rPr>
        <w:t>:</w:t>
      </w:r>
      <w:r w:rsidRPr="00F631CB">
        <w:rPr>
          <w:rtl/>
        </w:rPr>
        <w:t xml:space="preserve"> يا يونس وما عليك مما يقولون اذا كان امامك عنك راضيا</w:t>
      </w:r>
      <w:r>
        <w:rPr>
          <w:rtl/>
        </w:rPr>
        <w:t>،</w:t>
      </w:r>
      <w:r w:rsidRPr="00F631CB">
        <w:rPr>
          <w:rtl/>
        </w:rPr>
        <w:t xml:space="preserve"> يا يونس حدث الناس بما يعرفون</w:t>
      </w:r>
      <w:r>
        <w:rPr>
          <w:rtl/>
        </w:rPr>
        <w:t>،</w:t>
      </w:r>
      <w:r w:rsidRPr="00F631CB">
        <w:rPr>
          <w:rtl/>
        </w:rPr>
        <w:t xml:space="preserve"> واتركهم مما لا يعرفون</w:t>
      </w:r>
      <w:r>
        <w:rPr>
          <w:rtl/>
        </w:rPr>
        <w:t>،</w:t>
      </w:r>
      <w:r w:rsidRPr="00F631CB">
        <w:rPr>
          <w:rtl/>
        </w:rPr>
        <w:t xml:space="preserve"> كأنك تريد أن تكذب على الله في عرشه.</w:t>
      </w:r>
    </w:p>
    <w:p w:rsidR="002B744E" w:rsidRPr="00F631CB" w:rsidRDefault="002B744E" w:rsidP="002B744E">
      <w:pPr>
        <w:pStyle w:val="libNormal"/>
        <w:rPr>
          <w:rtl/>
        </w:rPr>
      </w:pPr>
      <w:r w:rsidRPr="00F631CB">
        <w:rPr>
          <w:rtl/>
        </w:rPr>
        <w:t>يا يونس وما عليك أن لو كان في يدك اليمنى درة ثم قال الناس بعرة</w:t>
      </w:r>
      <w:r>
        <w:rPr>
          <w:rtl/>
        </w:rPr>
        <w:t>،</w:t>
      </w:r>
      <w:r w:rsidRPr="00F631CB">
        <w:rPr>
          <w:rtl/>
        </w:rPr>
        <w:t xml:space="preserve"> أو قال الناس درة</w:t>
      </w:r>
      <w:r>
        <w:rPr>
          <w:rtl/>
        </w:rPr>
        <w:t>،</w:t>
      </w:r>
      <w:r w:rsidRPr="00F631CB">
        <w:rPr>
          <w:rtl/>
        </w:rPr>
        <w:t xml:space="preserve"> أو بعرة فقال الناس درة</w:t>
      </w:r>
      <w:r>
        <w:rPr>
          <w:rtl/>
        </w:rPr>
        <w:t>،</w:t>
      </w:r>
      <w:r w:rsidRPr="00F631CB">
        <w:rPr>
          <w:rtl/>
        </w:rPr>
        <w:t xml:space="preserve"> هل ينفعك ذلك شيئا</w:t>
      </w:r>
      <w:r>
        <w:rPr>
          <w:rtl/>
        </w:rPr>
        <w:t>؟</w:t>
      </w:r>
      <w:r w:rsidRPr="00F631CB">
        <w:rPr>
          <w:rtl/>
        </w:rPr>
        <w:t xml:space="preserve"> فقلت</w:t>
      </w:r>
      <w:r>
        <w:rPr>
          <w:rtl/>
        </w:rPr>
        <w:t>:</w:t>
      </w:r>
      <w:r w:rsidRPr="00F631CB">
        <w:rPr>
          <w:rtl/>
        </w:rPr>
        <w:t xml:space="preserve"> لا.</w:t>
      </w:r>
    </w:p>
    <w:p w:rsidR="002B744E" w:rsidRPr="00F631CB" w:rsidRDefault="002B744E" w:rsidP="002B744E">
      <w:pPr>
        <w:pStyle w:val="libNormal"/>
        <w:rPr>
          <w:rtl/>
        </w:rPr>
      </w:pPr>
      <w:r w:rsidRPr="00F631CB">
        <w:rPr>
          <w:rtl/>
        </w:rPr>
        <w:t>فقال</w:t>
      </w:r>
      <w:r>
        <w:rPr>
          <w:rtl/>
        </w:rPr>
        <w:t>:</w:t>
      </w:r>
      <w:r w:rsidRPr="00F631CB">
        <w:rPr>
          <w:rtl/>
        </w:rPr>
        <w:t xml:space="preserve"> هكذا أنت يا يونس</w:t>
      </w:r>
      <w:r>
        <w:rPr>
          <w:rtl/>
        </w:rPr>
        <w:t>،</w:t>
      </w:r>
      <w:r w:rsidRPr="00F631CB">
        <w:rPr>
          <w:rtl/>
        </w:rPr>
        <w:t xml:space="preserve"> اذ كنت على الصواب وكان امامك عنك راضيا لم يضرك ما قال الناس.</w:t>
      </w:r>
    </w:p>
    <w:p w:rsidR="002B744E" w:rsidRPr="00F631CB" w:rsidRDefault="002B744E" w:rsidP="002B744E">
      <w:pPr>
        <w:pStyle w:val="libNormal"/>
        <w:rPr>
          <w:rtl/>
        </w:rPr>
      </w:pPr>
      <w:r w:rsidRPr="00F631CB">
        <w:rPr>
          <w:rtl/>
        </w:rPr>
        <w:t>925</w:t>
      </w:r>
      <w:r>
        <w:rPr>
          <w:rtl/>
        </w:rPr>
        <w:t xml:space="preserve"> - </w:t>
      </w:r>
      <w:r w:rsidRPr="00F631CB">
        <w:rPr>
          <w:rtl/>
        </w:rPr>
        <w:t>حدثني علي بن محمد القتيبي</w:t>
      </w:r>
      <w:r>
        <w:rPr>
          <w:rtl/>
        </w:rPr>
        <w:t>،</w:t>
      </w:r>
      <w:r w:rsidRPr="00F631CB">
        <w:rPr>
          <w:rtl/>
        </w:rPr>
        <w:t xml:space="preserve"> قال</w:t>
      </w:r>
      <w:r>
        <w:rPr>
          <w:rtl/>
        </w:rPr>
        <w:t>:</w:t>
      </w:r>
      <w:r w:rsidRPr="00F631CB">
        <w:rPr>
          <w:rtl/>
        </w:rPr>
        <w:t xml:space="preserve"> حدثني الفضل بن شاذان</w:t>
      </w:r>
      <w:r>
        <w:rPr>
          <w:rtl/>
        </w:rPr>
        <w:t>،</w:t>
      </w:r>
      <w:r w:rsidRPr="00F631CB">
        <w:rPr>
          <w:rtl/>
        </w:rPr>
        <w:t xml:space="preserve"> عن أبي هاشم الجعفري</w:t>
      </w:r>
      <w:r>
        <w:rPr>
          <w:rtl/>
        </w:rPr>
        <w:t>،</w:t>
      </w:r>
      <w:r w:rsidRPr="00F631CB">
        <w:rPr>
          <w:rtl/>
        </w:rPr>
        <w:t xml:space="preserve"> قال</w:t>
      </w:r>
      <w:r>
        <w:rPr>
          <w:rtl/>
        </w:rPr>
        <w:t>:</w:t>
      </w:r>
      <w:r w:rsidRPr="00F631CB">
        <w:rPr>
          <w:rtl/>
        </w:rPr>
        <w:t xml:space="preserve"> سألت أبا جعفر محمد بن علي الرضا </w:t>
      </w:r>
      <w:r w:rsidRPr="00DB34C0">
        <w:rPr>
          <w:rStyle w:val="libAlaemChar"/>
          <w:rFonts w:hint="cs"/>
          <w:rtl/>
        </w:rPr>
        <w:t>عليهما‌السلام</w:t>
      </w:r>
      <w:r w:rsidRPr="00F631CB">
        <w:rPr>
          <w:rtl/>
        </w:rPr>
        <w:t xml:space="preserve"> عن يونس</w:t>
      </w:r>
      <w:r>
        <w:rPr>
          <w:rtl/>
        </w:rPr>
        <w:t>؟</w:t>
      </w:r>
      <w:r>
        <w:rPr>
          <w:rFonts w:hint="cs"/>
          <w:rtl/>
        </w:rPr>
        <w:t xml:space="preserve"> </w:t>
      </w:r>
      <w:r w:rsidRPr="00F631CB">
        <w:rPr>
          <w:rtl/>
        </w:rPr>
        <w:t>فقال</w:t>
      </w:r>
      <w:r>
        <w:rPr>
          <w:rtl/>
        </w:rPr>
        <w:t>:</w:t>
      </w:r>
      <w:r w:rsidRPr="00F631CB">
        <w:rPr>
          <w:rtl/>
        </w:rPr>
        <w:t xml:space="preserve"> من يونس</w:t>
      </w:r>
      <w:r>
        <w:rPr>
          <w:rtl/>
        </w:rPr>
        <w:t>؟</w:t>
      </w:r>
      <w:r w:rsidRPr="00F631CB">
        <w:rPr>
          <w:rtl/>
        </w:rPr>
        <w:t xml:space="preserve"> فقلت</w:t>
      </w:r>
      <w:r>
        <w:rPr>
          <w:rtl/>
        </w:rPr>
        <w:t>:</w:t>
      </w:r>
      <w:r w:rsidRPr="00F631CB">
        <w:rPr>
          <w:rtl/>
        </w:rPr>
        <w:t xml:space="preserve"> مولى علي بن يقطين</w:t>
      </w:r>
      <w:r>
        <w:rPr>
          <w:rtl/>
        </w:rPr>
        <w:t>،</w:t>
      </w:r>
      <w:r w:rsidRPr="00F631CB">
        <w:rPr>
          <w:rtl/>
        </w:rPr>
        <w:t xml:space="preserve"> فقال</w:t>
      </w:r>
      <w:r>
        <w:rPr>
          <w:rtl/>
        </w:rPr>
        <w:t>:</w:t>
      </w:r>
      <w:r w:rsidRPr="00F631CB">
        <w:rPr>
          <w:rtl/>
        </w:rPr>
        <w:t xml:space="preserve"> لعلك تريد يونس بن عبد الرحمن</w:t>
      </w:r>
      <w:r>
        <w:rPr>
          <w:rtl/>
        </w:rPr>
        <w:t>؟</w:t>
      </w:r>
      <w:r w:rsidRPr="00F631CB">
        <w:rPr>
          <w:rtl/>
        </w:rPr>
        <w:t xml:space="preserve"> فقلت</w:t>
      </w:r>
      <w:r>
        <w:rPr>
          <w:rtl/>
        </w:rPr>
        <w:t>:</w:t>
      </w:r>
      <w:r w:rsidRPr="00F631CB">
        <w:rPr>
          <w:rtl/>
        </w:rPr>
        <w:t xml:space="preserve"> لا والله لا أدري ابن من هو</w:t>
      </w:r>
      <w:r>
        <w:rPr>
          <w:rtl/>
        </w:rPr>
        <w:t>؟</w:t>
      </w:r>
      <w:r w:rsidRPr="00F631CB">
        <w:rPr>
          <w:rtl/>
        </w:rPr>
        <w:t xml:space="preserve"> قال</w:t>
      </w:r>
      <w:r>
        <w:rPr>
          <w:rtl/>
        </w:rPr>
        <w:t>:</w:t>
      </w:r>
      <w:r w:rsidRPr="00F631CB">
        <w:rPr>
          <w:rtl/>
        </w:rPr>
        <w:t xml:space="preserve"> بل هو ابن عبد الرحمن</w:t>
      </w:r>
      <w:r>
        <w:rPr>
          <w:rtl/>
        </w:rPr>
        <w:t>،</w:t>
      </w:r>
      <w:r w:rsidRPr="00F631CB">
        <w:rPr>
          <w:rtl/>
        </w:rPr>
        <w:t xml:space="preserve"> ثم قال</w:t>
      </w:r>
      <w:r>
        <w:rPr>
          <w:rtl/>
        </w:rPr>
        <w:t>:</w:t>
      </w:r>
      <w:r w:rsidRPr="00F631CB">
        <w:rPr>
          <w:rtl/>
        </w:rPr>
        <w:t xml:space="preserve"> رحم الله يونس رحم الله يونس نعم العبد كان لله عز وجل.</w:t>
      </w:r>
    </w:p>
    <w:p w:rsidR="002B744E" w:rsidRPr="00F631CB" w:rsidRDefault="002B744E" w:rsidP="002B744E">
      <w:pPr>
        <w:pStyle w:val="libNormal"/>
        <w:rPr>
          <w:rtl/>
        </w:rPr>
      </w:pPr>
      <w:r w:rsidRPr="00F631CB">
        <w:rPr>
          <w:rtl/>
        </w:rPr>
        <w:t>926</w:t>
      </w:r>
      <w:r>
        <w:rPr>
          <w:rtl/>
        </w:rPr>
        <w:t xml:space="preserve"> - </w:t>
      </w:r>
      <w:r w:rsidRPr="00F631CB">
        <w:rPr>
          <w:rtl/>
        </w:rPr>
        <w:t>حدثني علي بن محمد القتيبي</w:t>
      </w:r>
      <w:r>
        <w:rPr>
          <w:rtl/>
        </w:rPr>
        <w:t>،</w:t>
      </w:r>
      <w:r w:rsidRPr="00F631CB">
        <w:rPr>
          <w:rtl/>
        </w:rPr>
        <w:t xml:space="preserve"> قال</w:t>
      </w:r>
      <w:r>
        <w:rPr>
          <w:rtl/>
        </w:rPr>
        <w:t>:</w:t>
      </w:r>
      <w:r w:rsidRPr="00F631CB">
        <w:rPr>
          <w:rtl/>
        </w:rPr>
        <w:t xml:space="preserve"> حدثني الفضل بن شاذان</w:t>
      </w:r>
      <w:r>
        <w:rPr>
          <w:rtl/>
        </w:rPr>
        <w:t>،</w:t>
      </w:r>
      <w:r w:rsidRPr="00F631CB">
        <w:rPr>
          <w:rtl/>
        </w:rPr>
        <w:t xml:space="preserve"> قال</w:t>
      </w:r>
      <w:r>
        <w:rPr>
          <w:rtl/>
        </w:rPr>
        <w:t>:</w:t>
      </w:r>
      <w:r w:rsidRPr="00F631CB">
        <w:rPr>
          <w:rtl/>
        </w:rPr>
        <w:t xml:space="preserve"> سمعت الثقة يقول</w:t>
      </w:r>
      <w:r>
        <w:rPr>
          <w:rtl/>
        </w:rPr>
        <w:t>:</w:t>
      </w:r>
      <w:r w:rsidRPr="00F631CB">
        <w:rPr>
          <w:rtl/>
        </w:rPr>
        <w:t xml:space="preserve"> سمعت الرضا </w:t>
      </w:r>
      <w:r w:rsidRPr="00DB34C0">
        <w:rPr>
          <w:rStyle w:val="libAlaemChar"/>
          <w:rtl/>
        </w:rPr>
        <w:t>عليه‌السلام</w:t>
      </w:r>
      <w:r w:rsidRPr="00F631CB">
        <w:rPr>
          <w:rtl/>
        </w:rPr>
        <w:t xml:space="preserve"> يقول</w:t>
      </w:r>
      <w:r>
        <w:rPr>
          <w:rtl/>
        </w:rPr>
        <w:t>:</w:t>
      </w:r>
      <w:r w:rsidRPr="00F631CB">
        <w:rPr>
          <w:rtl/>
        </w:rPr>
        <w:t xml:space="preserve"> يونس بن عبد الرحمن في زمانه كسلمان الفارسي في زمانه.</w:t>
      </w:r>
    </w:p>
    <w:p w:rsidR="002B744E" w:rsidRPr="00F631CB" w:rsidRDefault="002B744E" w:rsidP="002B744E">
      <w:pPr>
        <w:pStyle w:val="libNormal"/>
        <w:rPr>
          <w:rtl/>
        </w:rPr>
      </w:pPr>
      <w:r w:rsidRPr="00F631CB">
        <w:rPr>
          <w:rtl/>
        </w:rPr>
        <w:t>قال الفضل</w:t>
      </w:r>
      <w:r>
        <w:rPr>
          <w:rtl/>
        </w:rPr>
        <w:t>:</w:t>
      </w:r>
      <w:r w:rsidRPr="00F631CB">
        <w:rPr>
          <w:rtl/>
        </w:rPr>
        <w:t xml:space="preserve"> ولقد حج يونس احدى وخمسين حجة آخرها عن الرضا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927</w:t>
      </w:r>
      <w:r>
        <w:rPr>
          <w:rtl/>
        </w:rPr>
        <w:t xml:space="preserve"> - </w:t>
      </w:r>
      <w:r w:rsidRPr="00F631CB">
        <w:rPr>
          <w:rtl/>
        </w:rPr>
        <w:t>قال نصر بن الصباح</w:t>
      </w:r>
      <w:r>
        <w:rPr>
          <w:rtl/>
        </w:rPr>
        <w:t>:</w:t>
      </w:r>
      <w:r w:rsidRPr="00F631CB">
        <w:rPr>
          <w:rtl/>
        </w:rPr>
        <w:t xml:space="preserve"> لم يرو يونس عن عبيد الله ومحمد ابني الحلبي قط ولا رآهما</w:t>
      </w:r>
      <w:r>
        <w:rPr>
          <w:rtl/>
        </w:rPr>
        <w:t>،</w:t>
      </w:r>
      <w:r w:rsidRPr="00F631CB">
        <w:rPr>
          <w:rtl/>
        </w:rPr>
        <w:t xml:space="preserve"> وماتا في حياة أبي عبد الله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928</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عن‌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يونس بن عبد الرحمن</w:t>
      </w:r>
      <w:r>
        <w:rPr>
          <w:rtl/>
        </w:rPr>
        <w:t>،</w:t>
      </w:r>
      <w:r w:rsidRPr="00F631CB">
        <w:rPr>
          <w:rtl/>
        </w:rPr>
        <w:t xml:space="preserve"> قال</w:t>
      </w:r>
      <w:r>
        <w:rPr>
          <w:rtl/>
        </w:rPr>
        <w:t>،</w:t>
      </w:r>
      <w:r w:rsidRPr="00F631CB">
        <w:rPr>
          <w:rtl/>
        </w:rPr>
        <w:t xml:space="preserve"> قال العبد الصالح</w:t>
      </w:r>
      <w:r>
        <w:rPr>
          <w:rtl/>
        </w:rPr>
        <w:t>:</w:t>
      </w:r>
      <w:r w:rsidRPr="00F631CB">
        <w:rPr>
          <w:rtl/>
        </w:rPr>
        <w:t xml:space="preserve"> يا يونس ارفق بهم فان كلامك يدق عليهم قال</w:t>
      </w:r>
      <w:r>
        <w:rPr>
          <w:rtl/>
        </w:rPr>
        <w:t>،</w:t>
      </w:r>
      <w:r w:rsidRPr="00F631CB">
        <w:rPr>
          <w:rtl/>
        </w:rPr>
        <w:t xml:space="preserve"> قلت</w:t>
      </w:r>
      <w:r>
        <w:rPr>
          <w:rtl/>
        </w:rPr>
        <w:t>:</w:t>
      </w:r>
      <w:r w:rsidRPr="00F631CB">
        <w:rPr>
          <w:rtl/>
        </w:rPr>
        <w:t xml:space="preserve"> انهم يقولون لي زنديق</w:t>
      </w:r>
      <w:r>
        <w:rPr>
          <w:rtl/>
        </w:rPr>
        <w:t>،</w:t>
      </w:r>
      <w:r w:rsidRPr="00F631CB">
        <w:rPr>
          <w:rtl/>
        </w:rPr>
        <w:t xml:space="preserve"> قال لي</w:t>
      </w:r>
      <w:r>
        <w:rPr>
          <w:rtl/>
        </w:rPr>
        <w:t>:</w:t>
      </w:r>
      <w:r w:rsidRPr="00F631CB">
        <w:rPr>
          <w:rtl/>
        </w:rPr>
        <w:t xml:space="preserve"> وما يضرك أن يكون في يدك لؤلؤة يقول الناس هي حصاة</w:t>
      </w:r>
      <w:r>
        <w:rPr>
          <w:rtl/>
        </w:rPr>
        <w:t>،</w:t>
      </w:r>
      <w:r w:rsidRPr="00F631CB">
        <w:rPr>
          <w:rtl/>
        </w:rPr>
        <w:t xml:space="preserve"> وما كان ينفعك أن يكون في يدك حصاة فيقول الناس لؤلؤة.</w:t>
      </w:r>
    </w:p>
    <w:p w:rsidR="002B744E" w:rsidRPr="00F631CB" w:rsidRDefault="002B744E" w:rsidP="002B744E">
      <w:pPr>
        <w:pStyle w:val="libNormal"/>
        <w:rPr>
          <w:rtl/>
        </w:rPr>
      </w:pPr>
      <w:r w:rsidRPr="00F631CB">
        <w:rPr>
          <w:rtl/>
        </w:rPr>
        <w:t>929</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حدثني أبو محمد الفضل بن شاذان</w:t>
      </w:r>
      <w:r>
        <w:rPr>
          <w:rtl/>
        </w:rPr>
        <w:t>،</w:t>
      </w:r>
      <w:r w:rsidRPr="00F631CB">
        <w:rPr>
          <w:rtl/>
        </w:rPr>
        <w:t xml:space="preserve"> قال</w:t>
      </w:r>
      <w:r>
        <w:rPr>
          <w:rtl/>
        </w:rPr>
        <w:t>:</w:t>
      </w:r>
      <w:r w:rsidRPr="00F631CB">
        <w:rPr>
          <w:rtl/>
        </w:rPr>
        <w:t xml:space="preserve"> حدثني أبو جعفر البصري</w:t>
      </w:r>
      <w:r>
        <w:rPr>
          <w:rtl/>
        </w:rPr>
        <w:t>،</w:t>
      </w:r>
      <w:r w:rsidRPr="00F631CB">
        <w:rPr>
          <w:rtl/>
        </w:rPr>
        <w:t xml:space="preserve"> وكان ثقة فاضلا صالحا</w:t>
      </w:r>
      <w:r>
        <w:rPr>
          <w:rtl/>
        </w:rPr>
        <w:t>،</w:t>
      </w:r>
      <w:r w:rsidRPr="00F631CB">
        <w:rPr>
          <w:rtl/>
        </w:rPr>
        <w:t xml:space="preserve"> قال</w:t>
      </w:r>
      <w:r>
        <w:rPr>
          <w:rtl/>
        </w:rPr>
        <w:t>:</w:t>
      </w:r>
      <w:r w:rsidRPr="00F631CB">
        <w:rPr>
          <w:rtl/>
        </w:rPr>
        <w:t xml:space="preserve"> دخلت مع يونس ابن عبد الرحمن على الرضا </w:t>
      </w:r>
      <w:r w:rsidRPr="00DB34C0">
        <w:rPr>
          <w:rStyle w:val="libAlaemChar"/>
          <w:rtl/>
        </w:rPr>
        <w:t>عليه‌السلام</w:t>
      </w:r>
      <w:r w:rsidRPr="00F631CB">
        <w:rPr>
          <w:rtl/>
        </w:rPr>
        <w:t xml:space="preserve"> فشكى اليه ما يلقى من أصحابه من الوقيعة</w:t>
      </w:r>
      <w:r>
        <w:rPr>
          <w:rtl/>
        </w:rPr>
        <w:t>،</w:t>
      </w:r>
      <w:r w:rsidRPr="00F631CB">
        <w:rPr>
          <w:rtl/>
        </w:rPr>
        <w:t xml:space="preserve"> فقال الرضا </w:t>
      </w:r>
      <w:r w:rsidRPr="00DB34C0">
        <w:rPr>
          <w:rStyle w:val="libAlaemChar"/>
          <w:rtl/>
        </w:rPr>
        <w:t>عليه‌السلام</w:t>
      </w:r>
      <w:r>
        <w:rPr>
          <w:rtl/>
        </w:rPr>
        <w:t>:</w:t>
      </w:r>
      <w:r w:rsidRPr="00F631CB">
        <w:rPr>
          <w:rtl/>
        </w:rPr>
        <w:t xml:space="preserve"> دارهم فان عقولهم لا تبلغ.</w:t>
      </w:r>
    </w:p>
    <w:p w:rsidR="002B744E" w:rsidRPr="00F631CB" w:rsidRDefault="002B744E" w:rsidP="002B744E">
      <w:pPr>
        <w:pStyle w:val="libNormal"/>
        <w:rPr>
          <w:rtl/>
        </w:rPr>
      </w:pPr>
      <w:r w:rsidRPr="00F631CB">
        <w:rPr>
          <w:rtl/>
        </w:rPr>
        <w:t>930</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الفضل</w:t>
      </w:r>
      <w:r>
        <w:rPr>
          <w:rtl/>
        </w:rPr>
        <w:t>،</w:t>
      </w:r>
      <w:r w:rsidRPr="00F631CB">
        <w:rPr>
          <w:rtl/>
        </w:rPr>
        <w:t xml:space="preserve"> قال</w:t>
      </w:r>
      <w:r>
        <w:rPr>
          <w:rtl/>
        </w:rPr>
        <w:t>:</w:t>
      </w:r>
      <w:r w:rsidRPr="00F631CB">
        <w:rPr>
          <w:rtl/>
        </w:rPr>
        <w:t xml:space="preserve"> حدثني عدة من أصحابنا أن يونس بن عبد الرحمن قيل له</w:t>
      </w:r>
      <w:r>
        <w:rPr>
          <w:rtl/>
        </w:rPr>
        <w:t>:</w:t>
      </w:r>
      <w:r w:rsidRPr="00F631CB">
        <w:rPr>
          <w:rtl/>
        </w:rPr>
        <w:t xml:space="preserve"> ان كثيرا من هذه العصابة يقعون فيك ويذكرونك بغير الجميل</w:t>
      </w:r>
      <w:r>
        <w:rPr>
          <w:rtl/>
        </w:rPr>
        <w:t>،</w:t>
      </w:r>
      <w:r w:rsidRPr="00F631CB">
        <w:rPr>
          <w:rtl/>
        </w:rPr>
        <w:t xml:space="preserve"> فقال</w:t>
      </w:r>
      <w:r>
        <w:rPr>
          <w:rtl/>
        </w:rPr>
        <w:t>:</w:t>
      </w:r>
      <w:r w:rsidRPr="00F631CB">
        <w:rPr>
          <w:rtl/>
        </w:rPr>
        <w:t xml:space="preserve"> أشهدكم أن كل من له في أمير المؤمنين </w:t>
      </w:r>
      <w:r w:rsidRPr="00DB34C0">
        <w:rPr>
          <w:rStyle w:val="libAlaemChar"/>
          <w:rtl/>
        </w:rPr>
        <w:t>عليه‌السلام</w:t>
      </w:r>
      <w:r w:rsidRPr="00F631CB">
        <w:rPr>
          <w:rtl/>
        </w:rPr>
        <w:t xml:space="preserve"> نصيب فهو في حل مما قال.</w:t>
      </w:r>
    </w:p>
    <w:p w:rsidR="002B744E" w:rsidRPr="00F631CB" w:rsidRDefault="002B744E" w:rsidP="002B744E">
      <w:pPr>
        <w:pStyle w:val="libNormal"/>
        <w:rPr>
          <w:rtl/>
        </w:rPr>
      </w:pPr>
      <w:r w:rsidRPr="00F631CB">
        <w:rPr>
          <w:rtl/>
        </w:rPr>
        <w:t>931</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حدثني محمد بن اسماعيل الرازي</w:t>
      </w:r>
      <w:r>
        <w:rPr>
          <w:rtl/>
        </w:rPr>
        <w:t>،</w:t>
      </w:r>
      <w:r w:rsidRPr="00F631CB">
        <w:rPr>
          <w:rtl/>
        </w:rPr>
        <w:t xml:space="preserve"> قال حدثني عبد العزيز بن المهتدي</w:t>
      </w:r>
      <w:r>
        <w:rPr>
          <w:rtl/>
        </w:rPr>
        <w:t>،</w:t>
      </w:r>
      <w:r w:rsidRPr="00F631CB">
        <w:rPr>
          <w:rtl/>
        </w:rPr>
        <w:t xml:space="preserve"> قال</w:t>
      </w:r>
      <w:r>
        <w:rPr>
          <w:rtl/>
        </w:rPr>
        <w:t>،</w:t>
      </w:r>
      <w:r w:rsidRPr="00F631CB">
        <w:rPr>
          <w:rtl/>
        </w:rPr>
        <w:t xml:space="preserve"> كتبت الى أبي جعفر </w:t>
      </w:r>
      <w:r w:rsidRPr="00DB34C0">
        <w:rPr>
          <w:rStyle w:val="libAlaemChar"/>
          <w:rtl/>
        </w:rPr>
        <w:t>عليه‌السلام</w:t>
      </w:r>
      <w:r w:rsidRPr="00F631CB">
        <w:rPr>
          <w:rtl/>
        </w:rPr>
        <w:t xml:space="preserve"> ما تقول في يونس ابن عبد الرحمن</w:t>
      </w:r>
      <w:r>
        <w:rPr>
          <w:rtl/>
        </w:rPr>
        <w:t>؟</w:t>
      </w:r>
      <w:r w:rsidRPr="00F631CB">
        <w:rPr>
          <w:rtl/>
        </w:rPr>
        <w:t xml:space="preserve"> فكتب إلي بخطه أحبه وترحم عليه وان كان يخالفك أهل بلدك.</w:t>
      </w:r>
    </w:p>
    <w:p w:rsidR="002B744E" w:rsidRPr="00F631CB" w:rsidRDefault="002B744E" w:rsidP="002B744E">
      <w:pPr>
        <w:pStyle w:val="libNormal"/>
        <w:rPr>
          <w:rtl/>
        </w:rPr>
      </w:pPr>
      <w:r w:rsidRPr="00F631CB">
        <w:rPr>
          <w:rtl/>
        </w:rPr>
        <w:t>932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روى أبو هاشم داود ابن القاسم الجعفري</w:t>
      </w:r>
      <w:r>
        <w:rPr>
          <w:rtl/>
        </w:rPr>
        <w:t>،</w:t>
      </w:r>
      <w:r w:rsidRPr="00F631CB">
        <w:rPr>
          <w:rtl/>
        </w:rPr>
        <w:t xml:space="preserve"> عن أبي جعفر بن الرضا </w:t>
      </w:r>
      <w:r w:rsidRPr="00DB34C0">
        <w:rPr>
          <w:rStyle w:val="libAlaemChar"/>
          <w:rtl/>
        </w:rPr>
        <w:t>عليه‌السلام</w:t>
      </w:r>
      <w:r w:rsidRPr="00F631CB">
        <w:rPr>
          <w:rtl/>
        </w:rPr>
        <w:t xml:space="preserve"> قال</w:t>
      </w:r>
      <w:r>
        <w:rPr>
          <w:rtl/>
        </w:rPr>
        <w:t>:</w:t>
      </w:r>
      <w:r w:rsidRPr="00F631CB">
        <w:rPr>
          <w:rtl/>
        </w:rPr>
        <w:t xml:space="preserve"> سألته عن يونس</w:t>
      </w:r>
      <w:r>
        <w:rPr>
          <w:rtl/>
        </w:rPr>
        <w:t>؟</w:t>
      </w:r>
      <w:r w:rsidRPr="00F631CB">
        <w:rPr>
          <w:rtl/>
        </w:rPr>
        <w:t xml:space="preserve"> فقال</w:t>
      </w:r>
      <w:r>
        <w:rPr>
          <w:rtl/>
        </w:rPr>
        <w:t>:</w:t>
      </w:r>
      <w:r>
        <w:rPr>
          <w:rFonts w:hint="cs"/>
          <w:rtl/>
        </w:rPr>
        <w:t xml:space="preserve"> </w:t>
      </w:r>
      <w:r w:rsidRPr="00F631CB">
        <w:rPr>
          <w:rtl/>
        </w:rPr>
        <w:t>مولى آل يقطين</w:t>
      </w:r>
      <w:r>
        <w:rPr>
          <w:rtl/>
        </w:rPr>
        <w:t>؟</w:t>
      </w:r>
      <w:r w:rsidRPr="00F631CB">
        <w:rPr>
          <w:rtl/>
        </w:rPr>
        <w:t xml:space="preserve"> قلت</w:t>
      </w:r>
      <w:r>
        <w:rPr>
          <w:rtl/>
        </w:rPr>
        <w:t>:</w:t>
      </w:r>
      <w:r w:rsidRPr="00F631CB">
        <w:rPr>
          <w:rtl/>
        </w:rPr>
        <w:t xml:space="preserve"> نعم</w:t>
      </w:r>
      <w:r>
        <w:rPr>
          <w:rtl/>
        </w:rPr>
        <w:t>،</w:t>
      </w:r>
      <w:r w:rsidRPr="00F631CB">
        <w:rPr>
          <w:rtl/>
        </w:rPr>
        <w:t xml:space="preserve"> فقال لي</w:t>
      </w:r>
      <w:r>
        <w:rPr>
          <w:rtl/>
        </w:rPr>
        <w:t>:</w:t>
      </w:r>
      <w:r w:rsidRPr="00F631CB">
        <w:rPr>
          <w:rtl/>
        </w:rPr>
        <w:t xml:space="preserve"> </w:t>
      </w:r>
      <w:r w:rsidRPr="00DB34C0">
        <w:rPr>
          <w:rStyle w:val="libAlaemChar"/>
          <w:rtl/>
        </w:rPr>
        <w:t>رحمه‌الله</w:t>
      </w:r>
      <w:r w:rsidRPr="00F631CB">
        <w:rPr>
          <w:rtl/>
        </w:rPr>
        <w:t xml:space="preserve"> كان عبدا صالحا.</w:t>
      </w:r>
    </w:p>
    <w:p w:rsidR="002B744E" w:rsidRPr="00F631CB" w:rsidRDefault="002B744E" w:rsidP="002B744E">
      <w:pPr>
        <w:pStyle w:val="libNormal"/>
        <w:rPr>
          <w:rtl/>
        </w:rPr>
      </w:pPr>
      <w:r w:rsidRPr="00F631CB">
        <w:rPr>
          <w:rtl/>
        </w:rPr>
        <w:t>قال حمدويه قال محمد بن عيسى</w:t>
      </w:r>
      <w:r>
        <w:rPr>
          <w:rtl/>
        </w:rPr>
        <w:t>:</w:t>
      </w:r>
      <w:r w:rsidRPr="00F631CB">
        <w:rPr>
          <w:rtl/>
        </w:rPr>
        <w:t xml:space="preserve"> وكان يونس أدرك أبا عبد الله </w:t>
      </w:r>
      <w:r w:rsidRPr="00DB34C0">
        <w:rPr>
          <w:rStyle w:val="libAlaemChar"/>
          <w:rtl/>
        </w:rPr>
        <w:t>عليه‌السلام</w:t>
      </w:r>
      <w:r w:rsidRPr="00F631CB">
        <w:rPr>
          <w:rtl/>
        </w:rPr>
        <w:t xml:space="preserve"> ولم يسمع منه.</w:t>
      </w:r>
    </w:p>
    <w:p w:rsidR="002B744E" w:rsidRPr="00F631CB" w:rsidRDefault="002B744E" w:rsidP="002B744E">
      <w:pPr>
        <w:pStyle w:val="libNormal"/>
        <w:rPr>
          <w:rtl/>
        </w:rPr>
      </w:pPr>
      <w:r w:rsidRPr="00F631CB">
        <w:rPr>
          <w:rtl/>
        </w:rPr>
        <w:t>933</w:t>
      </w:r>
      <w:r>
        <w:rPr>
          <w:rtl/>
        </w:rPr>
        <w:t xml:space="preserve"> - </w:t>
      </w:r>
      <w:r w:rsidRPr="00F631CB">
        <w:rPr>
          <w:rtl/>
        </w:rPr>
        <w:t>وجدت بخط جبريل بن أحمد في كتابه</w:t>
      </w:r>
      <w:r>
        <w:rPr>
          <w:rtl/>
        </w:rPr>
        <w:t>،</w:t>
      </w:r>
      <w:r w:rsidRPr="00F631CB">
        <w:rPr>
          <w:rtl/>
        </w:rPr>
        <w:t xml:space="preserve"> حدثني أبو سعيد الادمي قال</w:t>
      </w:r>
      <w:r>
        <w:rPr>
          <w:rtl/>
        </w:rPr>
        <w:t>:</w:t>
      </w:r>
      <w:r w:rsidRPr="00F631CB">
        <w:rPr>
          <w:rtl/>
        </w:rPr>
        <w:t xml:space="preserve"> حدثني أحمد بن محمد بن الربيع الاقرع</w:t>
      </w:r>
      <w:r>
        <w:rPr>
          <w:rtl/>
        </w:rPr>
        <w:t>،</w:t>
      </w:r>
      <w:r w:rsidRPr="00F631CB">
        <w:rPr>
          <w:rtl/>
        </w:rPr>
        <w:t xml:space="preserve"> عن محمد بن الحسن البصري</w:t>
      </w:r>
      <w:r>
        <w:rPr>
          <w:rtl/>
        </w:rPr>
        <w:t>،</w:t>
      </w:r>
      <w:r w:rsidRPr="00F631CB">
        <w:rPr>
          <w:rtl/>
        </w:rPr>
        <w:t xml:space="preserve"> عن عثمان بن رشيد البصري</w:t>
      </w:r>
      <w:r>
        <w:rPr>
          <w:rtl/>
        </w:rPr>
        <w:t>،</w:t>
      </w:r>
      <w:r w:rsidRPr="00F631CB">
        <w:rPr>
          <w:rtl/>
        </w:rPr>
        <w:t xml:space="preserve"> قال</w:t>
      </w:r>
      <w:r>
        <w:rPr>
          <w:rtl/>
        </w:rPr>
        <w:t>:</w:t>
      </w:r>
      <w:r w:rsidRPr="00F631CB">
        <w:rPr>
          <w:rtl/>
        </w:rPr>
        <w:t xml:space="preserve"> أحمد بن محمد الاقرع ثم لقيت محمد بن‌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الحسن فحدثني بهذا الحديث</w:t>
      </w:r>
      <w:r>
        <w:rPr>
          <w:rtl/>
        </w:rPr>
        <w:t>،</w:t>
      </w:r>
      <w:r w:rsidRPr="00F631CB">
        <w:rPr>
          <w:rtl/>
        </w:rPr>
        <w:t xml:space="preserve"> قال</w:t>
      </w:r>
      <w:r>
        <w:rPr>
          <w:rtl/>
        </w:rPr>
        <w:t>:</w:t>
      </w:r>
      <w:r w:rsidRPr="00F631CB">
        <w:rPr>
          <w:rtl/>
        </w:rPr>
        <w:t xml:space="preserve"> كنا في مجلس عيسى بن سليمان ببغداد</w:t>
      </w:r>
      <w:r>
        <w:rPr>
          <w:rtl/>
        </w:rPr>
        <w:t>،</w:t>
      </w:r>
      <w:r w:rsidRPr="00F631CB">
        <w:rPr>
          <w:rtl/>
        </w:rPr>
        <w:t xml:space="preserve"> فجاء رجل الى عيسى</w:t>
      </w:r>
      <w:r>
        <w:rPr>
          <w:rtl/>
        </w:rPr>
        <w:t>،</w:t>
      </w:r>
      <w:r w:rsidRPr="00F631CB">
        <w:rPr>
          <w:rtl/>
        </w:rPr>
        <w:t xml:space="preserve"> فقال</w:t>
      </w:r>
      <w:r>
        <w:rPr>
          <w:rtl/>
        </w:rPr>
        <w:t>:</w:t>
      </w:r>
      <w:r w:rsidRPr="00F631CB">
        <w:rPr>
          <w:rtl/>
        </w:rPr>
        <w:t xml:space="preserve"> أردت أن أكتب الى أبي الحسن الاول </w:t>
      </w:r>
      <w:r w:rsidRPr="00DB34C0">
        <w:rPr>
          <w:rStyle w:val="libAlaemChar"/>
          <w:rtl/>
        </w:rPr>
        <w:t>عليه‌السلام</w:t>
      </w:r>
      <w:r w:rsidRPr="00F631CB">
        <w:rPr>
          <w:rtl/>
        </w:rPr>
        <w:t xml:space="preserve"> في مسألة أسأله عنها</w:t>
      </w:r>
      <w:r>
        <w:rPr>
          <w:rtl/>
        </w:rPr>
        <w:t>:</w:t>
      </w:r>
      <w:r w:rsidRPr="00F631CB">
        <w:rPr>
          <w:rtl/>
        </w:rPr>
        <w:t xml:space="preserve"> جعلت فداك عندنا قوم يقولون بمقالة يونس فأعطيهم من الزكاة شيئا</w:t>
      </w:r>
      <w:r>
        <w:rPr>
          <w:rtl/>
        </w:rPr>
        <w:t>؟</w:t>
      </w:r>
      <w:r w:rsidRPr="00F631CB">
        <w:rPr>
          <w:rtl/>
        </w:rPr>
        <w:t xml:space="preserve"> قال فكتب إلي</w:t>
      </w:r>
      <w:r>
        <w:rPr>
          <w:rtl/>
        </w:rPr>
        <w:t>:</w:t>
      </w:r>
      <w:r w:rsidRPr="00F631CB">
        <w:rPr>
          <w:rtl/>
        </w:rPr>
        <w:t xml:space="preserve"> نعم أعطهم فان يونس أول من يجيب عليا اذا دعى.</w:t>
      </w:r>
    </w:p>
    <w:p w:rsidR="002B744E" w:rsidRPr="00F631CB" w:rsidRDefault="002B744E" w:rsidP="002B744E">
      <w:pPr>
        <w:pStyle w:val="libNormal"/>
        <w:rPr>
          <w:rtl/>
        </w:rPr>
      </w:pPr>
      <w:r w:rsidRPr="00F631CB">
        <w:rPr>
          <w:rtl/>
        </w:rPr>
        <w:t>قال كنا جلوسا بعد ذلك فدخل علينا رجل</w:t>
      </w:r>
      <w:r>
        <w:rPr>
          <w:rtl/>
        </w:rPr>
        <w:t>،</w:t>
      </w:r>
      <w:r w:rsidRPr="00F631CB">
        <w:rPr>
          <w:rtl/>
        </w:rPr>
        <w:t xml:space="preserve"> فقال</w:t>
      </w:r>
      <w:r>
        <w:rPr>
          <w:rtl/>
        </w:rPr>
        <w:t>:</w:t>
      </w:r>
      <w:r w:rsidRPr="00F631CB">
        <w:rPr>
          <w:rtl/>
        </w:rPr>
        <w:t xml:space="preserve"> قد مات أبو الحسن موسى </w:t>
      </w:r>
      <w:r w:rsidRPr="00DB34C0">
        <w:rPr>
          <w:rStyle w:val="libAlaemChar"/>
          <w:rtl/>
        </w:rPr>
        <w:t>عليه‌السلام</w:t>
      </w:r>
      <w:r>
        <w:rPr>
          <w:rtl/>
        </w:rPr>
        <w:t>،</w:t>
      </w:r>
      <w:r w:rsidRPr="00F631CB">
        <w:rPr>
          <w:rtl/>
        </w:rPr>
        <w:t xml:space="preserve"> وكان يونس في المجلس</w:t>
      </w:r>
      <w:r>
        <w:rPr>
          <w:rtl/>
        </w:rPr>
        <w:t>،</w:t>
      </w:r>
      <w:r w:rsidRPr="00F631CB">
        <w:rPr>
          <w:rtl/>
        </w:rPr>
        <w:t xml:space="preserve"> فقال يونس</w:t>
      </w:r>
      <w:r>
        <w:rPr>
          <w:rtl/>
        </w:rPr>
        <w:t>:</w:t>
      </w:r>
      <w:r w:rsidRPr="00F631CB">
        <w:rPr>
          <w:rtl/>
        </w:rPr>
        <w:t xml:space="preserve"> يا معشر أهل المجلس أنه ليس بيني وبين الله امام الا علي بن موسى </w:t>
      </w:r>
      <w:r w:rsidRPr="00DB34C0">
        <w:rPr>
          <w:rStyle w:val="libAlaemChar"/>
          <w:rtl/>
        </w:rPr>
        <w:t>عليه‌السلام</w:t>
      </w:r>
      <w:r>
        <w:rPr>
          <w:rtl/>
        </w:rPr>
        <w:t>،</w:t>
      </w:r>
      <w:r w:rsidRPr="00F631CB">
        <w:rPr>
          <w:rtl/>
        </w:rPr>
        <w:t xml:space="preserve"> فهو امامي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934</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حدثني هشام المشرقي</w:t>
      </w:r>
      <w:r>
        <w:rPr>
          <w:rtl/>
        </w:rPr>
        <w:t>،</w:t>
      </w:r>
      <w:r w:rsidRPr="00F631CB">
        <w:rPr>
          <w:rtl/>
        </w:rPr>
        <w:t xml:space="preserve"> أنه دخل على أبي الحسن الخراساني </w:t>
      </w:r>
      <w:r w:rsidRPr="00DB34C0">
        <w:rPr>
          <w:rStyle w:val="libAlaemChar"/>
          <w:rtl/>
        </w:rPr>
        <w:t>عليه‌السلام</w:t>
      </w:r>
      <w:r w:rsidRPr="00F631CB">
        <w:rPr>
          <w:rtl/>
        </w:rPr>
        <w:t xml:space="preserve"> فقال</w:t>
      </w:r>
      <w:r>
        <w:rPr>
          <w:rtl/>
        </w:rPr>
        <w:t>:</w:t>
      </w:r>
      <w:r w:rsidRPr="00F631CB">
        <w:rPr>
          <w:rtl/>
        </w:rPr>
        <w:t xml:space="preserve"> ان أهل البصرة سألوا عن الكلام</w:t>
      </w:r>
      <w:r>
        <w:rPr>
          <w:rtl/>
        </w:rPr>
        <w:t>،</w:t>
      </w:r>
      <w:r w:rsidRPr="00F631CB">
        <w:rPr>
          <w:rtl/>
        </w:rPr>
        <w:t xml:space="preserve"> فقالوا</w:t>
      </w:r>
      <w:r>
        <w:rPr>
          <w:rtl/>
        </w:rPr>
        <w:t>:</w:t>
      </w:r>
      <w:r w:rsidRPr="00F631CB">
        <w:rPr>
          <w:rtl/>
        </w:rPr>
        <w:t xml:space="preserve"> ان يونس يقول ان الكلام ليس بمخلوق</w:t>
      </w:r>
      <w:r>
        <w:rPr>
          <w:rtl/>
        </w:rPr>
        <w:t>،</w:t>
      </w:r>
      <w:r w:rsidRPr="00F631CB">
        <w:rPr>
          <w:rtl/>
        </w:rPr>
        <w:t xml:space="preserve"> فقلت لهم</w:t>
      </w:r>
      <w:r>
        <w:rPr>
          <w:rtl/>
        </w:rPr>
        <w:t>:</w:t>
      </w:r>
      <w:r w:rsidRPr="00F631CB">
        <w:rPr>
          <w:rtl/>
        </w:rPr>
        <w:t xml:space="preserve"> صدق يونس ان الكلام ليس بمخلوق.</w:t>
      </w:r>
    </w:p>
    <w:p w:rsidR="002B744E" w:rsidRPr="00F631CB" w:rsidRDefault="002B744E" w:rsidP="002B744E">
      <w:pPr>
        <w:pStyle w:val="libNormal"/>
        <w:rPr>
          <w:rtl/>
        </w:rPr>
      </w:pPr>
      <w:r w:rsidRPr="00F631CB">
        <w:rPr>
          <w:rtl/>
        </w:rPr>
        <w:t xml:space="preserve">أما بلغكم قول أبي جعفر </w:t>
      </w:r>
      <w:r w:rsidRPr="00DB34C0">
        <w:rPr>
          <w:rStyle w:val="libAlaemChar"/>
          <w:rtl/>
        </w:rPr>
        <w:t>عليه‌السلام</w:t>
      </w:r>
      <w:r w:rsidRPr="00F631CB">
        <w:rPr>
          <w:rtl/>
        </w:rPr>
        <w:t xml:space="preserve"> حين سئل عن القرآن</w:t>
      </w:r>
      <w:r>
        <w:rPr>
          <w:rtl/>
        </w:rPr>
        <w:t xml:space="preserve"> أ</w:t>
      </w:r>
      <w:r w:rsidRPr="00F631CB">
        <w:rPr>
          <w:rtl/>
        </w:rPr>
        <w:t>خالق هو أو مخلوق</w:t>
      </w:r>
      <w:r>
        <w:rPr>
          <w:rtl/>
        </w:rPr>
        <w:t>؟</w:t>
      </w:r>
      <w:r>
        <w:rPr>
          <w:rFonts w:hint="cs"/>
          <w:rtl/>
        </w:rPr>
        <w:t xml:space="preserve"> </w:t>
      </w:r>
      <w:r w:rsidRPr="00F631CB">
        <w:rPr>
          <w:rtl/>
        </w:rPr>
        <w:t>فقال لهم</w:t>
      </w:r>
      <w:r>
        <w:rPr>
          <w:rtl/>
        </w:rPr>
        <w:t>:</w:t>
      </w:r>
      <w:r w:rsidRPr="00F631CB">
        <w:rPr>
          <w:rtl/>
        </w:rPr>
        <w:t xml:space="preserve"> ليس بخالق ولا مخلوق انما هو كلام الخالق</w:t>
      </w:r>
      <w:r>
        <w:rPr>
          <w:rtl/>
        </w:rPr>
        <w:t>،</w:t>
      </w:r>
      <w:r w:rsidRPr="00F631CB">
        <w:rPr>
          <w:rtl/>
        </w:rPr>
        <w:t xml:space="preserve"> فقويت أمر يونس.</w:t>
      </w:r>
    </w:p>
    <w:p w:rsidR="002B744E" w:rsidRPr="00F631CB" w:rsidRDefault="002B744E" w:rsidP="002B744E">
      <w:pPr>
        <w:pStyle w:val="libNormal"/>
        <w:rPr>
          <w:rtl/>
        </w:rPr>
      </w:pPr>
      <w:r w:rsidRPr="00F631CB">
        <w:rPr>
          <w:rtl/>
        </w:rPr>
        <w:t>وقالوا</w:t>
      </w:r>
      <w:r>
        <w:rPr>
          <w:rtl/>
        </w:rPr>
        <w:t>،</w:t>
      </w:r>
      <w:r w:rsidRPr="00F631CB">
        <w:rPr>
          <w:rtl/>
        </w:rPr>
        <w:t xml:space="preserve"> ان يونس يقول</w:t>
      </w:r>
      <w:r>
        <w:rPr>
          <w:rtl/>
        </w:rPr>
        <w:t>:</w:t>
      </w:r>
      <w:r w:rsidRPr="00F631CB">
        <w:rPr>
          <w:rtl/>
        </w:rPr>
        <w:t xml:space="preserve"> ان من السنة أن يصلي الانسان ركعتين وهو جالس بعد العتمة</w:t>
      </w:r>
      <w:r>
        <w:rPr>
          <w:rtl/>
        </w:rPr>
        <w:t>؟</w:t>
      </w:r>
      <w:r w:rsidRPr="00F631CB">
        <w:rPr>
          <w:rtl/>
        </w:rPr>
        <w:t xml:space="preserve"> فقلت</w:t>
      </w:r>
      <w:r>
        <w:rPr>
          <w:rtl/>
        </w:rPr>
        <w:t>:</w:t>
      </w:r>
      <w:r w:rsidRPr="00F631CB">
        <w:rPr>
          <w:rtl/>
        </w:rPr>
        <w:t xml:space="preserve"> صدق يونس.</w:t>
      </w:r>
    </w:p>
    <w:p w:rsidR="002B744E" w:rsidRPr="00F631CB" w:rsidRDefault="002B744E" w:rsidP="002B744E">
      <w:pPr>
        <w:pStyle w:val="libNormal"/>
        <w:rPr>
          <w:rtl/>
        </w:rPr>
      </w:pPr>
      <w:r w:rsidRPr="00F631CB">
        <w:rPr>
          <w:rtl/>
        </w:rPr>
        <w:t>935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حدثنا محمد ابن عيسى</w:t>
      </w:r>
      <w:r>
        <w:rPr>
          <w:rtl/>
        </w:rPr>
        <w:t>،</w:t>
      </w:r>
      <w:r w:rsidRPr="00F631CB">
        <w:rPr>
          <w:rtl/>
        </w:rPr>
        <w:t xml:space="preserve"> قال</w:t>
      </w:r>
      <w:r>
        <w:rPr>
          <w:rtl/>
        </w:rPr>
        <w:t>:</w:t>
      </w:r>
      <w:r w:rsidRPr="00F631CB">
        <w:rPr>
          <w:rtl/>
        </w:rPr>
        <w:t xml:space="preserve"> حدثني عبد العزيز بن المهتدي القمي</w:t>
      </w:r>
      <w:r>
        <w:rPr>
          <w:rtl/>
        </w:rPr>
        <w:t>،</w:t>
      </w:r>
      <w:r w:rsidRPr="00F631CB">
        <w:rPr>
          <w:rtl/>
        </w:rPr>
        <w:t xml:space="preserve"> قال محمد بن نصير</w:t>
      </w:r>
      <w:r>
        <w:rPr>
          <w:rtl/>
        </w:rPr>
        <w:t>:</w:t>
      </w:r>
      <w:r w:rsidRPr="00F631CB">
        <w:rPr>
          <w:rtl/>
        </w:rPr>
        <w:t xml:space="preserve"> قال محمد بن عيسى</w:t>
      </w:r>
      <w:r>
        <w:rPr>
          <w:rtl/>
        </w:rPr>
        <w:t>،</w:t>
      </w:r>
      <w:r w:rsidRPr="00F631CB">
        <w:rPr>
          <w:rtl/>
        </w:rPr>
        <w:t xml:space="preserve"> وحدث الحسن بن علي بن يقطين</w:t>
      </w:r>
      <w:r>
        <w:rPr>
          <w:rtl/>
        </w:rPr>
        <w:t>،</w:t>
      </w:r>
      <w:r w:rsidRPr="00F631CB">
        <w:rPr>
          <w:rtl/>
        </w:rPr>
        <w:t xml:space="preserve"> بذلك أيضا</w:t>
      </w:r>
      <w:r>
        <w:rPr>
          <w:rtl/>
        </w:rPr>
        <w:t>،</w:t>
      </w:r>
      <w:r w:rsidRPr="00F631CB">
        <w:rPr>
          <w:rtl/>
        </w:rPr>
        <w:t xml:space="preserve"> قال</w:t>
      </w:r>
      <w:r>
        <w:rPr>
          <w:rtl/>
        </w:rPr>
        <w:t>،</w:t>
      </w:r>
      <w:r w:rsidRPr="00F631CB">
        <w:rPr>
          <w:rtl/>
        </w:rPr>
        <w:t xml:space="preserve"> قلت لأبي الحسن الرضا </w:t>
      </w:r>
      <w:r w:rsidRPr="00DB34C0">
        <w:rPr>
          <w:rStyle w:val="libAlaemChar"/>
          <w:rtl/>
        </w:rPr>
        <w:t>عليه‌السلام</w:t>
      </w:r>
      <w:r>
        <w:rPr>
          <w:rtl/>
        </w:rPr>
        <w:t>:</w:t>
      </w:r>
      <w:r w:rsidRPr="00F631CB">
        <w:rPr>
          <w:rtl/>
        </w:rPr>
        <w:t xml:space="preserve"> جعلت فداك اني لا أكاد أصل إليك أسألك عن كل ما أحتاج اليه من معالم ديني</w:t>
      </w:r>
      <w:r>
        <w:rPr>
          <w:rtl/>
        </w:rPr>
        <w:t>، أ</w:t>
      </w:r>
      <w:r w:rsidRPr="00F631CB">
        <w:rPr>
          <w:rtl/>
        </w:rPr>
        <w:t>فيونس بن عبد الرحمن ثقة آخذ عنه ما احتاج اليه من معالم ديني</w:t>
      </w:r>
      <w:r>
        <w:rPr>
          <w:rtl/>
        </w:rPr>
        <w:t>؟</w:t>
      </w:r>
      <w:r w:rsidRPr="00F631CB">
        <w:rPr>
          <w:rtl/>
        </w:rPr>
        <w:t xml:space="preserve"> فقال</w:t>
      </w:r>
      <w:r>
        <w:rPr>
          <w:rtl/>
        </w:rPr>
        <w:t>:</w:t>
      </w:r>
      <w:r w:rsidRPr="00F631CB">
        <w:rPr>
          <w:rtl/>
        </w:rPr>
        <w:t xml:space="preserve"> نعم.</w:t>
      </w:r>
    </w:p>
    <w:p w:rsidR="002B744E" w:rsidRPr="00F631CB" w:rsidRDefault="002B744E" w:rsidP="002B744E">
      <w:pPr>
        <w:pStyle w:val="libNormal"/>
        <w:rPr>
          <w:rtl/>
        </w:rPr>
      </w:pPr>
      <w:r w:rsidRPr="00F631CB">
        <w:rPr>
          <w:rtl/>
        </w:rPr>
        <w:t>936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محمد ابن عيسى</w:t>
      </w:r>
      <w:r>
        <w:rPr>
          <w:rtl/>
        </w:rPr>
        <w:t>،</w:t>
      </w:r>
      <w:r w:rsidRPr="00F631CB">
        <w:rPr>
          <w:rtl/>
        </w:rPr>
        <w:t xml:space="preserve"> قال</w:t>
      </w:r>
      <w:r>
        <w:rPr>
          <w:rtl/>
        </w:rPr>
        <w:t>:</w:t>
      </w:r>
      <w:r w:rsidRPr="00F631CB">
        <w:rPr>
          <w:rtl/>
        </w:rPr>
        <w:t xml:space="preserve"> أخبرني يونس أن أبا الحسن </w:t>
      </w:r>
      <w:r w:rsidRPr="00DB34C0">
        <w:rPr>
          <w:rStyle w:val="libAlaemChar"/>
          <w:rtl/>
        </w:rPr>
        <w:t>عليه‌السلام</w:t>
      </w:r>
      <w:r w:rsidRPr="00F631CB">
        <w:rPr>
          <w:rtl/>
        </w:rPr>
        <w:t xml:space="preserve"> ضمن لي الجنة من النار.</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937</w:t>
      </w:r>
      <w:r>
        <w:rPr>
          <w:rtl/>
        </w:rPr>
        <w:t xml:space="preserve"> - </w:t>
      </w:r>
      <w:r w:rsidRPr="00F631CB">
        <w:rPr>
          <w:rtl/>
        </w:rPr>
        <w:t>علي بن الحسن بن علي بن فضال</w:t>
      </w:r>
      <w:r>
        <w:rPr>
          <w:rtl/>
        </w:rPr>
        <w:t>،</w:t>
      </w:r>
      <w:r w:rsidRPr="00F631CB">
        <w:rPr>
          <w:rtl/>
        </w:rPr>
        <w:t xml:space="preserve"> قال</w:t>
      </w:r>
      <w:r>
        <w:rPr>
          <w:rtl/>
        </w:rPr>
        <w:t>:</w:t>
      </w:r>
      <w:r w:rsidRPr="00F631CB">
        <w:rPr>
          <w:rtl/>
        </w:rPr>
        <w:t xml:space="preserve"> حدثني مروك بن عبيد</w:t>
      </w:r>
      <w:r>
        <w:rPr>
          <w:rtl/>
        </w:rPr>
        <w:t>،</w:t>
      </w:r>
      <w:r w:rsidRPr="00F631CB">
        <w:rPr>
          <w:rtl/>
        </w:rPr>
        <w:t xml:space="preserve"> عن محمد بن عيسى القمي</w:t>
      </w:r>
      <w:r>
        <w:rPr>
          <w:rtl/>
        </w:rPr>
        <w:t>،</w:t>
      </w:r>
      <w:r w:rsidRPr="00F631CB">
        <w:rPr>
          <w:rtl/>
        </w:rPr>
        <w:t xml:space="preserve"> قال</w:t>
      </w:r>
      <w:r>
        <w:rPr>
          <w:rtl/>
        </w:rPr>
        <w:t>:</w:t>
      </w:r>
      <w:r w:rsidRPr="00F631CB">
        <w:rPr>
          <w:rtl/>
        </w:rPr>
        <w:t xml:space="preserve"> توجهت الى أبي الحسن الرضا </w:t>
      </w:r>
      <w:r w:rsidRPr="00DB34C0">
        <w:rPr>
          <w:rStyle w:val="libAlaemChar"/>
          <w:rtl/>
        </w:rPr>
        <w:t>عليه‌السلام</w:t>
      </w:r>
      <w:r w:rsidRPr="00F631CB">
        <w:rPr>
          <w:rtl/>
        </w:rPr>
        <w:t xml:space="preserve"> فاستقبلني يونس مولى ابن يقطين</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أين تذهب</w:t>
      </w:r>
      <w:r>
        <w:rPr>
          <w:rtl/>
        </w:rPr>
        <w:t>؟</w:t>
      </w:r>
      <w:r w:rsidRPr="00F631CB">
        <w:rPr>
          <w:rtl/>
        </w:rPr>
        <w:t xml:space="preserve"> فقلت</w:t>
      </w:r>
      <w:r>
        <w:rPr>
          <w:rtl/>
        </w:rPr>
        <w:t>:</w:t>
      </w:r>
      <w:r w:rsidRPr="00F631CB">
        <w:rPr>
          <w:rtl/>
        </w:rPr>
        <w:t xml:space="preserve"> أريد أبا الحسن</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أسأله عن هذه المسألة</w:t>
      </w:r>
      <w:r>
        <w:rPr>
          <w:rtl/>
        </w:rPr>
        <w:t>،</w:t>
      </w:r>
      <w:r w:rsidRPr="00F631CB">
        <w:rPr>
          <w:rtl/>
        </w:rPr>
        <w:t xml:space="preserve"> قل له خلقت الجنة بعد فاني أزعم أنها لم يخلق.</w:t>
      </w:r>
    </w:p>
    <w:p w:rsidR="002B744E" w:rsidRPr="00F631CB" w:rsidRDefault="002B744E" w:rsidP="002B744E">
      <w:pPr>
        <w:pStyle w:val="libNormal"/>
        <w:rPr>
          <w:rtl/>
        </w:rPr>
      </w:pPr>
      <w:r w:rsidRPr="00F631CB">
        <w:rPr>
          <w:rtl/>
        </w:rPr>
        <w:t>قال</w:t>
      </w:r>
      <w:r>
        <w:rPr>
          <w:rtl/>
        </w:rPr>
        <w:t>:</w:t>
      </w:r>
      <w:r w:rsidRPr="00F631CB">
        <w:rPr>
          <w:rtl/>
        </w:rPr>
        <w:t xml:space="preserve"> فدخلت على أبي الحسن </w:t>
      </w:r>
      <w:r w:rsidRPr="00DB34C0">
        <w:rPr>
          <w:rStyle w:val="libAlaemChar"/>
          <w:rtl/>
        </w:rPr>
        <w:t>عليه‌السلام</w:t>
      </w:r>
      <w:r>
        <w:rPr>
          <w:rtl/>
        </w:rPr>
        <w:t>،</w:t>
      </w:r>
      <w:r w:rsidRPr="00F631CB">
        <w:rPr>
          <w:rtl/>
        </w:rPr>
        <w:t xml:space="preserve"> قال</w:t>
      </w:r>
      <w:r>
        <w:rPr>
          <w:rtl/>
        </w:rPr>
        <w:t>:</w:t>
      </w:r>
      <w:r w:rsidRPr="00F631CB">
        <w:rPr>
          <w:rtl/>
        </w:rPr>
        <w:t xml:space="preserve"> فجلست عنده</w:t>
      </w:r>
      <w:r>
        <w:rPr>
          <w:rtl/>
        </w:rPr>
        <w:t>،</w:t>
      </w:r>
      <w:r w:rsidRPr="00F631CB">
        <w:rPr>
          <w:rtl/>
        </w:rPr>
        <w:t xml:space="preserve"> وقلت له</w:t>
      </w:r>
      <w:r>
        <w:rPr>
          <w:rtl/>
        </w:rPr>
        <w:t>:</w:t>
      </w:r>
      <w:r w:rsidRPr="00F631CB">
        <w:rPr>
          <w:rtl/>
        </w:rPr>
        <w:t xml:space="preserve"> ان يونس مولى ابن يقطين أودعني إليك رسالة</w:t>
      </w:r>
      <w:r>
        <w:rPr>
          <w:rtl/>
        </w:rPr>
        <w:t>،</w:t>
      </w:r>
      <w:r w:rsidRPr="00F631CB">
        <w:rPr>
          <w:rtl/>
        </w:rPr>
        <w:t xml:space="preserve"> قال</w:t>
      </w:r>
      <w:r>
        <w:rPr>
          <w:rtl/>
        </w:rPr>
        <w:t>:</w:t>
      </w:r>
      <w:r w:rsidRPr="00F631CB">
        <w:rPr>
          <w:rtl/>
        </w:rPr>
        <w:t xml:space="preserve"> وما هي</w:t>
      </w:r>
      <w:r>
        <w:rPr>
          <w:rtl/>
        </w:rPr>
        <w:t>؟</w:t>
      </w:r>
      <w:r w:rsidRPr="00F631CB">
        <w:rPr>
          <w:rtl/>
        </w:rPr>
        <w:t xml:space="preserve"> قال</w:t>
      </w:r>
      <w:r>
        <w:rPr>
          <w:rtl/>
        </w:rPr>
        <w:t>،</w:t>
      </w:r>
      <w:r w:rsidRPr="00F631CB">
        <w:rPr>
          <w:rtl/>
        </w:rPr>
        <w:t xml:space="preserve"> قلت</w:t>
      </w:r>
      <w:r>
        <w:rPr>
          <w:rtl/>
        </w:rPr>
        <w:t>:</w:t>
      </w:r>
      <w:r w:rsidRPr="00F631CB">
        <w:rPr>
          <w:rtl/>
        </w:rPr>
        <w:t xml:space="preserve"> قال أخبرني عن الجنة خلقت بعد فاني أزعم أنها لم تخلق</w:t>
      </w:r>
      <w:r>
        <w:rPr>
          <w:rtl/>
        </w:rPr>
        <w:t>؟</w:t>
      </w:r>
      <w:r w:rsidRPr="00F631CB">
        <w:rPr>
          <w:rtl/>
        </w:rPr>
        <w:t xml:space="preserve"> فقال</w:t>
      </w:r>
      <w:r>
        <w:rPr>
          <w:rtl/>
        </w:rPr>
        <w:t>:</w:t>
      </w:r>
      <w:r w:rsidRPr="00F631CB">
        <w:rPr>
          <w:rtl/>
        </w:rPr>
        <w:t xml:space="preserve"> كذب فأين جنة آدم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938</w:t>
      </w:r>
      <w:r>
        <w:rPr>
          <w:rtl/>
        </w:rPr>
        <w:t xml:space="preserve"> - </w:t>
      </w:r>
      <w:r w:rsidRPr="00F631CB">
        <w:rPr>
          <w:rtl/>
        </w:rPr>
        <w:t>جبريل بن أحمد</w:t>
      </w:r>
      <w:r>
        <w:rPr>
          <w:rtl/>
        </w:rPr>
        <w:t>،</w:t>
      </w:r>
      <w:r w:rsidRPr="00F631CB">
        <w:rPr>
          <w:rtl/>
        </w:rPr>
        <w:t xml:space="preserve"> قال</w:t>
      </w:r>
      <w:r>
        <w:rPr>
          <w:rtl/>
        </w:rPr>
        <w:t>:</w:t>
      </w:r>
      <w:r w:rsidRPr="00F631CB">
        <w:rPr>
          <w:rtl/>
        </w:rPr>
        <w:t xml:space="preserve"> سمعت محمد بن عيسى</w:t>
      </w:r>
      <w:r>
        <w:rPr>
          <w:rtl/>
        </w:rPr>
        <w:t>،</w:t>
      </w:r>
      <w:r w:rsidRPr="00F631CB">
        <w:rPr>
          <w:rtl/>
        </w:rPr>
        <w:t xml:space="preserve"> عن عبد العزيز بن المهتدي</w:t>
      </w:r>
      <w:r>
        <w:rPr>
          <w:rtl/>
        </w:rPr>
        <w:t>،</w:t>
      </w:r>
      <w:r w:rsidRPr="00F631CB">
        <w:rPr>
          <w:rtl/>
        </w:rPr>
        <w:t xml:space="preserve"> قال</w:t>
      </w:r>
      <w:r>
        <w:rPr>
          <w:rtl/>
        </w:rPr>
        <w:t>،</w:t>
      </w:r>
      <w:r w:rsidRPr="00F631CB">
        <w:rPr>
          <w:rtl/>
        </w:rPr>
        <w:t xml:space="preserve"> قلت للرضا </w:t>
      </w:r>
      <w:r w:rsidRPr="00DB34C0">
        <w:rPr>
          <w:rStyle w:val="libAlaemChar"/>
          <w:rtl/>
        </w:rPr>
        <w:t>عليه‌السلام</w:t>
      </w:r>
      <w:r>
        <w:rPr>
          <w:rtl/>
        </w:rPr>
        <w:t>:</w:t>
      </w:r>
      <w:r w:rsidRPr="00F631CB">
        <w:rPr>
          <w:rtl/>
        </w:rPr>
        <w:t xml:space="preserve"> ان شقتي بعيدة فلست أصل إليك في كل وقت</w:t>
      </w:r>
      <w:r>
        <w:rPr>
          <w:rtl/>
        </w:rPr>
        <w:t>،</w:t>
      </w:r>
      <w:r w:rsidRPr="00F631CB">
        <w:rPr>
          <w:rtl/>
        </w:rPr>
        <w:t xml:space="preserve"> فآخذ معالم ديني من يونس مولى ابن يقطين</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Normal"/>
        <w:rPr>
          <w:rtl/>
        </w:rPr>
      </w:pPr>
      <w:r w:rsidRPr="00F631CB">
        <w:rPr>
          <w:rtl/>
        </w:rPr>
        <w:t>939</w:t>
      </w:r>
      <w:r>
        <w:rPr>
          <w:rtl/>
        </w:rPr>
        <w:t xml:space="preserve"> - </w:t>
      </w:r>
      <w:r w:rsidRPr="00F631CB">
        <w:rPr>
          <w:rtl/>
        </w:rPr>
        <w:t>حدثني 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محمد بن عيسى</w:t>
      </w:r>
      <w:r>
        <w:rPr>
          <w:rtl/>
        </w:rPr>
        <w:t>،</w:t>
      </w:r>
      <w:r w:rsidRPr="00F631CB">
        <w:rPr>
          <w:rtl/>
        </w:rPr>
        <w:t xml:space="preserve"> قال</w:t>
      </w:r>
      <w:r>
        <w:rPr>
          <w:rtl/>
        </w:rPr>
        <w:t>،</w:t>
      </w:r>
      <w:r w:rsidRPr="00F631CB">
        <w:rPr>
          <w:rtl/>
        </w:rPr>
        <w:t xml:space="preserve"> قال ياسر الخادم</w:t>
      </w:r>
      <w:r>
        <w:rPr>
          <w:rtl/>
        </w:rPr>
        <w:t>:</w:t>
      </w:r>
      <w:r w:rsidRPr="00F631CB">
        <w:rPr>
          <w:rtl/>
        </w:rPr>
        <w:t xml:space="preserve"> ان أبا الحسن الثاني </w:t>
      </w:r>
      <w:r w:rsidRPr="00DB34C0">
        <w:rPr>
          <w:rStyle w:val="libAlaemChar"/>
          <w:rtl/>
        </w:rPr>
        <w:t>عليه‌السلام</w:t>
      </w:r>
      <w:r w:rsidRPr="00F631CB">
        <w:rPr>
          <w:rtl/>
        </w:rPr>
        <w:t xml:space="preserve"> أصبح في بعض الايام</w:t>
      </w:r>
      <w:r>
        <w:rPr>
          <w:rtl/>
        </w:rPr>
        <w:t>،</w:t>
      </w:r>
      <w:r w:rsidRPr="00F631CB">
        <w:rPr>
          <w:rtl/>
        </w:rPr>
        <w:t xml:space="preserve"> قال</w:t>
      </w:r>
      <w:r>
        <w:rPr>
          <w:rtl/>
        </w:rPr>
        <w:t>،</w:t>
      </w:r>
      <w:r w:rsidRPr="00F631CB">
        <w:rPr>
          <w:rtl/>
        </w:rPr>
        <w:t xml:space="preserve"> فقال لي</w:t>
      </w:r>
      <w:r>
        <w:rPr>
          <w:rtl/>
        </w:rPr>
        <w:t>:</w:t>
      </w:r>
      <w:r w:rsidRPr="00F631CB">
        <w:rPr>
          <w:rtl/>
        </w:rPr>
        <w:t xml:space="preserve"> رأيت البارحة مولى لعلي بن يقطين وبين عينيه غرة بيضاء</w:t>
      </w:r>
      <w:r>
        <w:rPr>
          <w:rtl/>
        </w:rPr>
        <w:t>؟</w:t>
      </w:r>
      <w:r w:rsidRPr="00F631CB">
        <w:rPr>
          <w:rtl/>
        </w:rPr>
        <w:t xml:space="preserve"> فتأولت ذلك على الدين.</w:t>
      </w:r>
    </w:p>
    <w:p w:rsidR="002B744E" w:rsidRPr="00F631CB" w:rsidRDefault="002B744E" w:rsidP="002B744E">
      <w:pPr>
        <w:pStyle w:val="libNormal"/>
        <w:rPr>
          <w:rtl/>
        </w:rPr>
      </w:pPr>
      <w:r w:rsidRPr="00F631CB">
        <w:rPr>
          <w:rtl/>
        </w:rPr>
        <w:t>940</w:t>
      </w:r>
      <w:r>
        <w:rPr>
          <w:rtl/>
        </w:rPr>
        <w:t xml:space="preserve"> - </w:t>
      </w:r>
      <w:r w:rsidRPr="00F631CB">
        <w:rPr>
          <w:rtl/>
        </w:rPr>
        <w:t>علي قال</w:t>
      </w:r>
      <w:r>
        <w:rPr>
          <w:rtl/>
        </w:rPr>
        <w:t>:</w:t>
      </w:r>
      <w:r w:rsidRPr="00F631CB">
        <w:rPr>
          <w:rtl/>
        </w:rPr>
        <w:t xml:space="preserve"> حدثني محمد بن أحمد</w:t>
      </w:r>
      <w:r>
        <w:rPr>
          <w:rtl/>
        </w:rPr>
        <w:t>،</w:t>
      </w:r>
      <w:r w:rsidRPr="00F631CB">
        <w:rPr>
          <w:rtl/>
        </w:rPr>
        <w:t xml:space="preserve"> عن يعقوب بن يزيد</w:t>
      </w:r>
      <w:r>
        <w:rPr>
          <w:rtl/>
        </w:rPr>
        <w:t>،</w:t>
      </w:r>
      <w:r w:rsidRPr="00F631CB">
        <w:rPr>
          <w:rtl/>
        </w:rPr>
        <w:t xml:space="preserve"> عن مروك ابن عبيد</w:t>
      </w:r>
      <w:r>
        <w:rPr>
          <w:rtl/>
        </w:rPr>
        <w:t>،</w:t>
      </w:r>
      <w:r w:rsidRPr="00F631CB">
        <w:rPr>
          <w:rtl/>
        </w:rPr>
        <w:t xml:space="preserve"> عن يزيد بن حماد</w:t>
      </w:r>
      <w:r>
        <w:rPr>
          <w:rtl/>
        </w:rPr>
        <w:t>،</w:t>
      </w:r>
      <w:r w:rsidRPr="00F631CB">
        <w:rPr>
          <w:rtl/>
        </w:rPr>
        <w:t xml:space="preserve"> عن ابن سنان</w:t>
      </w:r>
      <w:r>
        <w:rPr>
          <w:rtl/>
        </w:rPr>
        <w:t>،</w:t>
      </w:r>
      <w:r w:rsidRPr="00F631CB">
        <w:rPr>
          <w:rtl/>
        </w:rPr>
        <w:t xml:space="preserve"> قال</w:t>
      </w:r>
      <w:r>
        <w:rPr>
          <w:rtl/>
        </w:rPr>
        <w:t>،</w:t>
      </w:r>
      <w:r w:rsidRPr="00F631CB">
        <w:rPr>
          <w:rtl/>
        </w:rPr>
        <w:t xml:space="preserve"> قلت لأبي الحسن </w:t>
      </w:r>
      <w:r w:rsidRPr="00DB34C0">
        <w:rPr>
          <w:rStyle w:val="libAlaemChar"/>
          <w:rtl/>
        </w:rPr>
        <w:t>عليه‌السلام</w:t>
      </w:r>
      <w:r w:rsidRPr="00F631CB">
        <w:rPr>
          <w:rtl/>
        </w:rPr>
        <w:t xml:space="preserve"> ان يونس يقول</w:t>
      </w:r>
      <w:r>
        <w:rPr>
          <w:rtl/>
        </w:rPr>
        <w:t>:</w:t>
      </w:r>
      <w:r w:rsidRPr="00F631CB">
        <w:rPr>
          <w:rtl/>
        </w:rPr>
        <w:t xml:space="preserve"> ان الجنة والنار لم يخلقا</w:t>
      </w:r>
      <w:r>
        <w:rPr>
          <w:rtl/>
        </w:rPr>
        <w:t>،</w:t>
      </w:r>
      <w:r w:rsidRPr="00F631CB">
        <w:rPr>
          <w:rtl/>
        </w:rPr>
        <w:t xml:space="preserve"> قال</w:t>
      </w:r>
      <w:r>
        <w:rPr>
          <w:rtl/>
        </w:rPr>
        <w:t>،</w:t>
      </w:r>
      <w:r w:rsidRPr="00F631CB">
        <w:rPr>
          <w:rtl/>
        </w:rPr>
        <w:t xml:space="preserve"> فقال</w:t>
      </w:r>
      <w:r>
        <w:rPr>
          <w:rtl/>
        </w:rPr>
        <w:t>:</w:t>
      </w:r>
      <w:r w:rsidRPr="00F631CB">
        <w:rPr>
          <w:rtl/>
        </w:rPr>
        <w:t xml:space="preserve"> ما له لعنه الله فأين جنة آدم.</w:t>
      </w:r>
    </w:p>
    <w:p w:rsidR="002B744E" w:rsidRPr="00F631CB" w:rsidRDefault="002B744E" w:rsidP="002B744E">
      <w:pPr>
        <w:pStyle w:val="libNormal"/>
        <w:rPr>
          <w:rtl/>
        </w:rPr>
      </w:pPr>
      <w:r w:rsidRPr="00F631CB">
        <w:rPr>
          <w:rtl/>
        </w:rPr>
        <w:t>941</w:t>
      </w:r>
      <w:r>
        <w:rPr>
          <w:rtl/>
        </w:rPr>
        <w:t xml:space="preserve"> - </w:t>
      </w:r>
      <w:r w:rsidRPr="00F631CB">
        <w:rPr>
          <w:rtl/>
        </w:rPr>
        <w:t>علي قال</w:t>
      </w:r>
      <w:r>
        <w:rPr>
          <w:rtl/>
        </w:rPr>
        <w:t>:</w:t>
      </w:r>
      <w:r w:rsidRPr="00F631CB">
        <w:rPr>
          <w:rtl/>
        </w:rPr>
        <w:t xml:space="preserve"> حدثني محمد بن يعقوب</w:t>
      </w:r>
      <w:r>
        <w:rPr>
          <w:rtl/>
        </w:rPr>
        <w:t>،</w:t>
      </w:r>
      <w:r w:rsidRPr="00F631CB">
        <w:rPr>
          <w:rtl/>
        </w:rPr>
        <w:t xml:space="preserve"> عن الحسن بن راشد</w:t>
      </w:r>
      <w:r>
        <w:rPr>
          <w:rtl/>
        </w:rPr>
        <w:t>،</w:t>
      </w:r>
      <w:r w:rsidRPr="00F631CB">
        <w:rPr>
          <w:rtl/>
        </w:rPr>
        <w:t xml:space="preserve"> عن محمد بن باديه</w:t>
      </w:r>
      <w:r>
        <w:rPr>
          <w:rtl/>
        </w:rPr>
        <w:t>،</w:t>
      </w:r>
      <w:r w:rsidRPr="00F631CB">
        <w:rPr>
          <w:rtl/>
        </w:rPr>
        <w:t xml:space="preserve"> قال كتبت الى أبي الحسن </w:t>
      </w:r>
      <w:r w:rsidRPr="00DB34C0">
        <w:rPr>
          <w:rStyle w:val="libAlaemChar"/>
          <w:rtl/>
        </w:rPr>
        <w:t>عليه‌السلام</w:t>
      </w:r>
      <w:r w:rsidRPr="00F631CB">
        <w:rPr>
          <w:rtl/>
        </w:rPr>
        <w:t xml:space="preserve"> في يونس</w:t>
      </w:r>
      <w:r>
        <w:rPr>
          <w:rtl/>
        </w:rPr>
        <w:t>؟</w:t>
      </w:r>
      <w:r w:rsidRPr="00F631CB">
        <w:rPr>
          <w:rtl/>
        </w:rPr>
        <w:t xml:space="preserve"> فكتب</w:t>
      </w:r>
      <w:r>
        <w:rPr>
          <w:rtl/>
        </w:rPr>
        <w:t>:</w:t>
      </w:r>
      <w:r w:rsidRPr="00F631CB">
        <w:rPr>
          <w:rtl/>
        </w:rPr>
        <w:t xml:space="preserve"> لعنه الله ولعن أصحابه</w:t>
      </w:r>
      <w:r>
        <w:rPr>
          <w:rtl/>
        </w:rPr>
        <w:t>،</w:t>
      </w:r>
      <w:r w:rsidRPr="00F631CB">
        <w:rPr>
          <w:rtl/>
        </w:rPr>
        <w:t xml:space="preserve"> أو برئ الله منه ومن أصحابه.</w:t>
      </w:r>
    </w:p>
    <w:p w:rsidR="002B744E" w:rsidRPr="00F631CB" w:rsidRDefault="002B744E" w:rsidP="002B744E">
      <w:pPr>
        <w:pStyle w:val="libNormal"/>
        <w:rPr>
          <w:rtl/>
        </w:rPr>
      </w:pPr>
      <w:r w:rsidRPr="00F631CB">
        <w:rPr>
          <w:rtl/>
        </w:rPr>
        <w:t>942</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يعقوب بن يزيد عن الحسين بن بشار الواسطي</w:t>
      </w:r>
      <w:r>
        <w:rPr>
          <w:rtl/>
        </w:rPr>
        <w:t>،</w:t>
      </w:r>
      <w:r w:rsidRPr="00F631CB">
        <w:rPr>
          <w:rtl/>
        </w:rPr>
        <w:t xml:space="preserve"> عن يونس بن بهمن</w:t>
      </w:r>
      <w:r>
        <w:rPr>
          <w:rtl/>
        </w:rPr>
        <w:t>،</w:t>
      </w:r>
      <w:r w:rsidRPr="00F631CB">
        <w:rPr>
          <w:rtl/>
        </w:rPr>
        <w:t xml:space="preserve"> قال</w:t>
      </w:r>
      <w:r>
        <w:rPr>
          <w:rtl/>
        </w:rPr>
        <w:t>،</w:t>
      </w:r>
      <w:r w:rsidRPr="00F631CB">
        <w:rPr>
          <w:rtl/>
        </w:rPr>
        <w:t xml:space="preserve"> قال لي يونس</w:t>
      </w:r>
      <w:r>
        <w:rPr>
          <w:rtl/>
        </w:rPr>
        <w:t>:</w:t>
      </w:r>
      <w:r w:rsidRPr="00F631CB">
        <w:rPr>
          <w:rtl/>
        </w:rPr>
        <w:t xml:space="preserve"> اكتب الى أبي الحسن </w:t>
      </w:r>
      <w:r w:rsidRPr="00DB34C0">
        <w:rPr>
          <w:rStyle w:val="libAlaemChar"/>
          <w:rtl/>
        </w:rPr>
        <w:t>عليه‌السلام</w:t>
      </w:r>
      <w:r w:rsidRPr="00F631CB">
        <w:rPr>
          <w:rtl/>
        </w:rPr>
        <w:t xml:space="preserve"> فاسأله عن آدم هل فيه من جوهرية الله شي‌ء</w:t>
      </w:r>
      <w:r>
        <w:rPr>
          <w:rtl/>
        </w:rPr>
        <w:t>؟</w:t>
      </w:r>
      <w:r w:rsidRPr="00F631CB">
        <w:rPr>
          <w:rtl/>
        </w:rPr>
        <w:t xml:space="preserve"> قال</w:t>
      </w:r>
      <w:r>
        <w:rPr>
          <w:rtl/>
        </w:rPr>
        <w:t>:</w:t>
      </w:r>
      <w:r w:rsidRPr="00F631CB">
        <w:rPr>
          <w:rtl/>
        </w:rPr>
        <w:t xml:space="preserve"> فكتب اليه‌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فأجابه</w:t>
      </w:r>
      <w:r>
        <w:rPr>
          <w:rtl/>
        </w:rPr>
        <w:t>:</w:t>
      </w:r>
      <w:r w:rsidRPr="00F631CB">
        <w:rPr>
          <w:rtl/>
        </w:rPr>
        <w:t xml:space="preserve"> هذه المسألة مسألة رجل على غير السنة</w:t>
      </w:r>
      <w:r>
        <w:rPr>
          <w:rtl/>
        </w:rPr>
        <w:t>،</w:t>
      </w:r>
      <w:r w:rsidRPr="00F631CB">
        <w:rPr>
          <w:rtl/>
        </w:rPr>
        <w:t xml:space="preserve"> فقلت ليونس</w:t>
      </w:r>
      <w:r>
        <w:rPr>
          <w:rtl/>
        </w:rPr>
        <w:t>،</w:t>
      </w:r>
      <w:r w:rsidRPr="00F631CB">
        <w:rPr>
          <w:rtl/>
        </w:rPr>
        <w:t xml:space="preserve"> فقال</w:t>
      </w:r>
      <w:r>
        <w:rPr>
          <w:rtl/>
        </w:rPr>
        <w:t>:</w:t>
      </w:r>
      <w:r w:rsidRPr="00F631CB">
        <w:rPr>
          <w:rtl/>
        </w:rPr>
        <w:t xml:space="preserve"> لا يسمع ذا أصحابنا فيبرؤن منك</w:t>
      </w:r>
      <w:r>
        <w:rPr>
          <w:rtl/>
        </w:rPr>
        <w:t>،</w:t>
      </w:r>
      <w:r w:rsidRPr="00F631CB">
        <w:rPr>
          <w:rtl/>
        </w:rPr>
        <w:t xml:space="preserve"> قال</w:t>
      </w:r>
      <w:r>
        <w:rPr>
          <w:rtl/>
        </w:rPr>
        <w:t>،</w:t>
      </w:r>
      <w:r w:rsidRPr="00F631CB">
        <w:rPr>
          <w:rtl/>
        </w:rPr>
        <w:t xml:space="preserve"> قلت ليونس</w:t>
      </w:r>
      <w:r>
        <w:rPr>
          <w:rtl/>
        </w:rPr>
        <w:t>:</w:t>
      </w:r>
      <w:r w:rsidRPr="00F631CB">
        <w:rPr>
          <w:rtl/>
        </w:rPr>
        <w:t xml:space="preserve"> يبرءون مني أو منك.</w:t>
      </w:r>
    </w:p>
    <w:p w:rsidR="002B744E" w:rsidRPr="00F631CB" w:rsidRDefault="002B744E" w:rsidP="002B744E">
      <w:pPr>
        <w:pStyle w:val="libNormal"/>
        <w:rPr>
          <w:rtl/>
        </w:rPr>
      </w:pPr>
      <w:r w:rsidRPr="00F631CB">
        <w:rPr>
          <w:rtl/>
        </w:rPr>
        <w:t>943</w:t>
      </w:r>
      <w:r>
        <w:rPr>
          <w:rtl/>
        </w:rPr>
        <w:t xml:space="preserve"> - </w:t>
      </w:r>
      <w:r w:rsidRPr="00F631CB">
        <w:rPr>
          <w:rtl/>
        </w:rPr>
        <w:t>علي</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يعقوب</w:t>
      </w:r>
      <w:r>
        <w:rPr>
          <w:rtl/>
        </w:rPr>
        <w:t>،</w:t>
      </w:r>
      <w:r w:rsidRPr="00F631CB">
        <w:rPr>
          <w:rtl/>
        </w:rPr>
        <w:t xml:space="preserve"> عن الحسين</w:t>
      </w:r>
      <w:r>
        <w:rPr>
          <w:rtl/>
        </w:rPr>
        <w:t>،</w:t>
      </w:r>
      <w:r w:rsidRPr="00F631CB">
        <w:rPr>
          <w:rtl/>
        </w:rPr>
        <w:t xml:space="preserve"> عن ابن راشد</w:t>
      </w:r>
      <w:r>
        <w:rPr>
          <w:rtl/>
        </w:rPr>
        <w:t>،</w:t>
      </w:r>
      <w:r w:rsidRPr="00F631CB">
        <w:rPr>
          <w:rtl/>
        </w:rPr>
        <w:t xml:space="preserve"> قال</w:t>
      </w:r>
      <w:r>
        <w:rPr>
          <w:rtl/>
        </w:rPr>
        <w:t>:</w:t>
      </w:r>
      <w:r w:rsidRPr="00F631CB">
        <w:rPr>
          <w:rtl/>
        </w:rPr>
        <w:t xml:space="preserve"> لما ارتحل أبو الحسن </w:t>
      </w:r>
      <w:r w:rsidRPr="00DB34C0">
        <w:rPr>
          <w:rStyle w:val="libAlaemChar"/>
          <w:rtl/>
        </w:rPr>
        <w:t>عليه‌السلام</w:t>
      </w:r>
      <w:r w:rsidRPr="00F631CB">
        <w:rPr>
          <w:rtl/>
        </w:rPr>
        <w:t xml:space="preserve"> الى خراسان</w:t>
      </w:r>
      <w:r>
        <w:rPr>
          <w:rtl/>
        </w:rPr>
        <w:t>،</w:t>
      </w:r>
      <w:r w:rsidRPr="00F631CB">
        <w:rPr>
          <w:rtl/>
        </w:rPr>
        <w:t xml:space="preserve"> قال</w:t>
      </w:r>
      <w:r>
        <w:rPr>
          <w:rtl/>
        </w:rPr>
        <w:t>،</w:t>
      </w:r>
      <w:r w:rsidRPr="00F631CB">
        <w:rPr>
          <w:rtl/>
        </w:rPr>
        <w:t xml:space="preserve"> قلنا ليونس</w:t>
      </w:r>
      <w:r>
        <w:rPr>
          <w:rtl/>
        </w:rPr>
        <w:t>:</w:t>
      </w:r>
      <w:r>
        <w:rPr>
          <w:rFonts w:hint="cs"/>
          <w:rtl/>
        </w:rPr>
        <w:t xml:space="preserve"> </w:t>
      </w:r>
      <w:r w:rsidRPr="00F631CB">
        <w:rPr>
          <w:rtl/>
        </w:rPr>
        <w:t>هذا أبو الحسن حمل الى خراسان</w:t>
      </w:r>
      <w:r>
        <w:rPr>
          <w:rtl/>
        </w:rPr>
        <w:t>،</w:t>
      </w:r>
      <w:r w:rsidRPr="00F631CB">
        <w:rPr>
          <w:rtl/>
        </w:rPr>
        <w:t xml:space="preserve"> فقال</w:t>
      </w:r>
      <w:r>
        <w:rPr>
          <w:rtl/>
        </w:rPr>
        <w:t>:</w:t>
      </w:r>
      <w:r w:rsidRPr="00F631CB">
        <w:rPr>
          <w:rtl/>
        </w:rPr>
        <w:t xml:space="preserve"> ان دخل في هذا الامر طائعا أو مكرها فهو طاغوت.</w:t>
      </w:r>
    </w:p>
    <w:p w:rsidR="002B744E" w:rsidRPr="00F631CB" w:rsidRDefault="002B744E" w:rsidP="002B744E">
      <w:pPr>
        <w:pStyle w:val="libNormal"/>
        <w:rPr>
          <w:rtl/>
        </w:rPr>
      </w:pPr>
      <w:r w:rsidRPr="00F631CB">
        <w:rPr>
          <w:rtl/>
        </w:rPr>
        <w:t>944</w:t>
      </w:r>
      <w:r>
        <w:rPr>
          <w:rtl/>
        </w:rPr>
        <w:t xml:space="preserve"> - </w:t>
      </w:r>
      <w:r w:rsidRPr="00F631CB">
        <w:rPr>
          <w:rtl/>
        </w:rPr>
        <w:t>علي</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يعقوب</w:t>
      </w:r>
      <w:r>
        <w:rPr>
          <w:rtl/>
        </w:rPr>
        <w:t>،</w:t>
      </w:r>
      <w:r w:rsidRPr="00F631CB">
        <w:rPr>
          <w:rtl/>
        </w:rPr>
        <w:t xml:space="preserve"> عن علي بن مهزيار عن الحضيني</w:t>
      </w:r>
      <w:r>
        <w:rPr>
          <w:rtl/>
        </w:rPr>
        <w:t>،</w:t>
      </w:r>
      <w:r w:rsidRPr="00F631CB">
        <w:rPr>
          <w:rtl/>
        </w:rPr>
        <w:t xml:space="preserve"> أنه قال</w:t>
      </w:r>
      <w:r>
        <w:rPr>
          <w:rtl/>
        </w:rPr>
        <w:t>:</w:t>
      </w:r>
      <w:r w:rsidRPr="00F631CB">
        <w:rPr>
          <w:rtl/>
        </w:rPr>
        <w:t xml:space="preserve"> ان دخل في هذا الامر طائعا أو مكرها انتقضت النبوة من لدن آدم.</w:t>
      </w:r>
    </w:p>
    <w:p w:rsidR="002B744E" w:rsidRPr="00F631CB" w:rsidRDefault="002B744E" w:rsidP="002B744E">
      <w:pPr>
        <w:pStyle w:val="libNormal"/>
        <w:rPr>
          <w:rtl/>
        </w:rPr>
      </w:pPr>
      <w:r w:rsidRPr="00F631CB">
        <w:rPr>
          <w:rtl/>
        </w:rPr>
        <w:t>945</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سمعت يعقوب بن يزيد</w:t>
      </w:r>
      <w:r>
        <w:rPr>
          <w:rtl/>
        </w:rPr>
        <w:t>،</w:t>
      </w:r>
      <w:r w:rsidRPr="00F631CB">
        <w:rPr>
          <w:rtl/>
        </w:rPr>
        <w:t xml:space="preserve"> يقع في يونس ويقول</w:t>
      </w:r>
      <w:r>
        <w:rPr>
          <w:rtl/>
        </w:rPr>
        <w:t>:</w:t>
      </w:r>
      <w:r w:rsidRPr="00F631CB">
        <w:rPr>
          <w:rtl/>
        </w:rPr>
        <w:t xml:space="preserve"> كان يروي الأحاديث من غير سماع.</w:t>
      </w:r>
    </w:p>
    <w:p w:rsidR="002B744E" w:rsidRPr="00F631CB" w:rsidRDefault="002B744E" w:rsidP="002B744E">
      <w:pPr>
        <w:pStyle w:val="libNormal"/>
        <w:rPr>
          <w:rtl/>
        </w:rPr>
      </w:pPr>
      <w:r w:rsidRPr="00F631CB">
        <w:rPr>
          <w:rtl/>
        </w:rPr>
        <w:t>946</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أحمد بن الحسين عن محمد بن جمهور</w:t>
      </w:r>
      <w:r>
        <w:rPr>
          <w:rtl/>
        </w:rPr>
        <w:t>،</w:t>
      </w:r>
      <w:r w:rsidRPr="00F631CB">
        <w:rPr>
          <w:rtl/>
        </w:rPr>
        <w:t xml:space="preserve"> عن أحمد بن الفضل</w:t>
      </w:r>
      <w:r>
        <w:rPr>
          <w:rtl/>
        </w:rPr>
        <w:t>،</w:t>
      </w:r>
      <w:r w:rsidRPr="00F631CB">
        <w:rPr>
          <w:rtl/>
        </w:rPr>
        <w:t xml:space="preserve"> عن يونس بن عبد الرحمن</w:t>
      </w:r>
      <w:r>
        <w:rPr>
          <w:rtl/>
        </w:rPr>
        <w:t>،</w:t>
      </w:r>
      <w:r w:rsidRPr="00F631CB">
        <w:rPr>
          <w:rtl/>
        </w:rPr>
        <w:t xml:space="preserve"> قال</w:t>
      </w:r>
      <w:r>
        <w:rPr>
          <w:rtl/>
        </w:rPr>
        <w:t>:</w:t>
      </w:r>
      <w:r>
        <w:rPr>
          <w:rFonts w:hint="cs"/>
          <w:rtl/>
        </w:rPr>
        <w:t xml:space="preserve"> </w:t>
      </w:r>
      <w:r w:rsidRPr="00F631CB">
        <w:rPr>
          <w:rtl/>
        </w:rPr>
        <w:t xml:space="preserve">مات أبو الحسن </w:t>
      </w:r>
      <w:r w:rsidRPr="00DB34C0">
        <w:rPr>
          <w:rStyle w:val="libAlaemChar"/>
          <w:rtl/>
        </w:rPr>
        <w:t>عليه‌السلام</w:t>
      </w:r>
      <w:r w:rsidRPr="00F631CB">
        <w:rPr>
          <w:rtl/>
        </w:rPr>
        <w:t xml:space="preserve"> وليس من قوامه أحد الا وعنده المال الكثير</w:t>
      </w:r>
      <w:r>
        <w:rPr>
          <w:rtl/>
        </w:rPr>
        <w:t>،</w:t>
      </w:r>
      <w:r w:rsidRPr="00F631CB">
        <w:rPr>
          <w:rtl/>
        </w:rPr>
        <w:t xml:space="preserve"> وكان ذلك سبب وقوفهم وجحودهم موته</w:t>
      </w:r>
      <w:r>
        <w:rPr>
          <w:rtl/>
        </w:rPr>
        <w:t>،</w:t>
      </w:r>
      <w:r w:rsidRPr="00F631CB">
        <w:rPr>
          <w:rtl/>
        </w:rPr>
        <w:t xml:space="preserve"> وكان عند زياد القندي سبعون ألف دينار</w:t>
      </w:r>
      <w:r>
        <w:rPr>
          <w:rtl/>
        </w:rPr>
        <w:t>،</w:t>
      </w:r>
      <w:r w:rsidRPr="00F631CB">
        <w:rPr>
          <w:rtl/>
        </w:rPr>
        <w:t xml:space="preserve"> وعند علي بن أبي حمزة ثلاثون ألف دينار.</w:t>
      </w:r>
    </w:p>
    <w:p w:rsidR="002B744E" w:rsidRPr="00F631CB" w:rsidRDefault="002B744E" w:rsidP="002B744E">
      <w:pPr>
        <w:pStyle w:val="libNormal"/>
        <w:rPr>
          <w:rtl/>
        </w:rPr>
      </w:pPr>
      <w:r w:rsidRPr="00F631CB">
        <w:rPr>
          <w:rtl/>
        </w:rPr>
        <w:t>قال فلما رأيت ذلك وتبين علي الحق</w:t>
      </w:r>
      <w:r>
        <w:rPr>
          <w:rtl/>
        </w:rPr>
        <w:t>،</w:t>
      </w:r>
      <w:r w:rsidRPr="00F631CB">
        <w:rPr>
          <w:rtl/>
        </w:rPr>
        <w:t xml:space="preserve"> وعرفت من أمر أبي الحسن الرضا </w:t>
      </w:r>
      <w:r w:rsidRPr="00DB34C0">
        <w:rPr>
          <w:rStyle w:val="libAlaemChar"/>
          <w:rtl/>
        </w:rPr>
        <w:t>عليه‌السلام</w:t>
      </w:r>
      <w:r w:rsidRPr="00F631CB">
        <w:rPr>
          <w:rtl/>
        </w:rPr>
        <w:t xml:space="preserve"> ما علمت</w:t>
      </w:r>
      <w:r>
        <w:rPr>
          <w:rtl/>
        </w:rPr>
        <w:t>:</w:t>
      </w:r>
      <w:r w:rsidRPr="00F631CB">
        <w:rPr>
          <w:rtl/>
        </w:rPr>
        <w:t xml:space="preserve"> تكلمت ودعوت الناس اليه</w:t>
      </w:r>
      <w:r>
        <w:rPr>
          <w:rtl/>
        </w:rPr>
        <w:t>،</w:t>
      </w:r>
      <w:r w:rsidRPr="00F631CB">
        <w:rPr>
          <w:rtl/>
        </w:rPr>
        <w:t xml:space="preserve"> قال</w:t>
      </w:r>
      <w:r>
        <w:rPr>
          <w:rtl/>
        </w:rPr>
        <w:t>،</w:t>
      </w:r>
      <w:r w:rsidRPr="00F631CB">
        <w:rPr>
          <w:rtl/>
        </w:rPr>
        <w:t xml:space="preserve"> فبعثا إلي وقالا</w:t>
      </w:r>
      <w:r>
        <w:rPr>
          <w:rtl/>
        </w:rPr>
        <w:t>:</w:t>
      </w:r>
      <w:r w:rsidRPr="00F631CB">
        <w:rPr>
          <w:rtl/>
        </w:rPr>
        <w:t xml:space="preserve"> ما تدعو الى هذا ان كنت تريد المال فنحن نغنيك</w:t>
      </w:r>
      <w:r>
        <w:rPr>
          <w:rtl/>
        </w:rPr>
        <w:t>،</w:t>
      </w:r>
      <w:r w:rsidRPr="00F631CB">
        <w:rPr>
          <w:rtl/>
        </w:rPr>
        <w:t xml:space="preserve"> وضمنا لي عشرة آلاف دينار</w:t>
      </w:r>
      <w:r>
        <w:rPr>
          <w:rtl/>
        </w:rPr>
        <w:t>،</w:t>
      </w:r>
      <w:r w:rsidRPr="00F631CB">
        <w:rPr>
          <w:rtl/>
        </w:rPr>
        <w:t xml:space="preserve"> وقالا لي</w:t>
      </w:r>
      <w:r>
        <w:rPr>
          <w:rtl/>
        </w:rPr>
        <w:t>:</w:t>
      </w:r>
      <w:r w:rsidRPr="00F631CB">
        <w:rPr>
          <w:rtl/>
        </w:rPr>
        <w:t xml:space="preserve"> كف.</w:t>
      </w:r>
    </w:p>
    <w:p w:rsidR="002B744E" w:rsidRPr="00F631CB" w:rsidRDefault="002B744E" w:rsidP="002B744E">
      <w:pPr>
        <w:pStyle w:val="libNormal"/>
        <w:rPr>
          <w:rtl/>
        </w:rPr>
      </w:pPr>
      <w:r w:rsidRPr="00F631CB">
        <w:rPr>
          <w:rtl/>
        </w:rPr>
        <w:t>قال يونس</w:t>
      </w:r>
      <w:r>
        <w:rPr>
          <w:rtl/>
        </w:rPr>
        <w:t>:</w:t>
      </w:r>
      <w:r w:rsidRPr="00F631CB">
        <w:rPr>
          <w:rtl/>
        </w:rPr>
        <w:t xml:space="preserve"> فقلت لهما أما روينا عن الصادقين </w:t>
      </w:r>
      <w:r w:rsidRPr="00DB34C0">
        <w:rPr>
          <w:rStyle w:val="libAlaemChar"/>
          <w:rtl/>
        </w:rPr>
        <w:t>عليهم‌السلام</w:t>
      </w:r>
      <w:r w:rsidRPr="00F631CB">
        <w:rPr>
          <w:rtl/>
        </w:rPr>
        <w:t xml:space="preserve"> أنهم قالوا</w:t>
      </w:r>
      <w:r>
        <w:rPr>
          <w:rtl/>
        </w:rPr>
        <w:t>:</w:t>
      </w:r>
      <w:r w:rsidRPr="00F631CB">
        <w:rPr>
          <w:rtl/>
        </w:rPr>
        <w:t xml:space="preserve"> اذ ظهرت البدع فعلى العالم أن يظهر علمه فان لم يفعل سلب نور الايمان وما كنت لأدع الجهاد وأمر الله على كل حال</w:t>
      </w:r>
      <w:r>
        <w:rPr>
          <w:rtl/>
        </w:rPr>
        <w:t>،</w:t>
      </w:r>
      <w:r w:rsidRPr="00F631CB">
        <w:rPr>
          <w:rtl/>
        </w:rPr>
        <w:t xml:space="preserve"> فناصباني وأظهرا لي العداوة.</w:t>
      </w:r>
    </w:p>
    <w:p w:rsidR="002B744E" w:rsidRPr="00F631CB" w:rsidRDefault="002B744E" w:rsidP="002B744E">
      <w:pPr>
        <w:pStyle w:val="libNormal"/>
        <w:rPr>
          <w:rtl/>
        </w:rPr>
      </w:pPr>
      <w:r w:rsidRPr="00F631CB">
        <w:rPr>
          <w:rtl/>
        </w:rPr>
        <w:t>947</w:t>
      </w:r>
      <w:r>
        <w:rPr>
          <w:rtl/>
        </w:rPr>
        <w:t xml:space="preserve"> - </w:t>
      </w:r>
      <w:r w:rsidRPr="00F631CB">
        <w:rPr>
          <w:rtl/>
        </w:rPr>
        <w:t>علي</w:t>
      </w:r>
      <w:r>
        <w:rPr>
          <w:rtl/>
        </w:rPr>
        <w:t>،</w:t>
      </w:r>
      <w:r w:rsidRPr="00F631CB">
        <w:rPr>
          <w:rtl/>
        </w:rPr>
        <w:t xml:space="preserve"> قال</w:t>
      </w:r>
      <w:r>
        <w:rPr>
          <w:rtl/>
        </w:rPr>
        <w:t>:</w:t>
      </w:r>
      <w:r w:rsidRPr="00F631CB">
        <w:rPr>
          <w:rtl/>
        </w:rPr>
        <w:t xml:space="preserve"> حدثنا محمد بن أحمد</w:t>
      </w:r>
      <w:r>
        <w:rPr>
          <w:rtl/>
        </w:rPr>
        <w:t>،</w:t>
      </w:r>
      <w:r w:rsidRPr="00F631CB">
        <w:rPr>
          <w:rtl/>
        </w:rPr>
        <w:t xml:space="preserve"> عن بعض أصحابنا عن محمد‌</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ابن الحسن بن سياح</w:t>
      </w:r>
      <w:r>
        <w:rPr>
          <w:rtl/>
        </w:rPr>
        <w:t>،</w:t>
      </w:r>
      <w:r w:rsidRPr="00F631CB">
        <w:rPr>
          <w:rtl/>
        </w:rPr>
        <w:t xml:space="preserve"> عن أبيه</w:t>
      </w:r>
      <w:r>
        <w:rPr>
          <w:rtl/>
        </w:rPr>
        <w:t>،</w:t>
      </w:r>
      <w:r w:rsidRPr="00F631CB">
        <w:rPr>
          <w:rtl/>
        </w:rPr>
        <w:t xml:space="preserve"> قال قلت ليونس</w:t>
      </w:r>
      <w:r>
        <w:rPr>
          <w:rtl/>
        </w:rPr>
        <w:t>:</w:t>
      </w:r>
      <w:r w:rsidRPr="00F631CB">
        <w:rPr>
          <w:rtl/>
        </w:rPr>
        <w:t xml:space="preserve"> أخبرني دلالة أنك قلت</w:t>
      </w:r>
      <w:r>
        <w:rPr>
          <w:rtl/>
        </w:rPr>
        <w:t>:</w:t>
      </w:r>
      <w:r w:rsidRPr="00F631CB">
        <w:rPr>
          <w:rtl/>
        </w:rPr>
        <w:t xml:space="preserve"> لو علمت أن أبا الحسن الرضا </w:t>
      </w:r>
      <w:r w:rsidRPr="00DB34C0">
        <w:rPr>
          <w:rStyle w:val="libAlaemChar"/>
          <w:rtl/>
        </w:rPr>
        <w:t>عليه‌السلام</w:t>
      </w:r>
      <w:r w:rsidRPr="00F631CB">
        <w:rPr>
          <w:rtl/>
        </w:rPr>
        <w:t xml:space="preserve"> لا يقدم بالكتاب الذي كتبته اليه لوجهت اليه بخمسمائة مامد رومى</w:t>
      </w:r>
      <w:r>
        <w:rPr>
          <w:rtl/>
        </w:rPr>
        <w:t>؟</w:t>
      </w:r>
      <w:r w:rsidRPr="00F631CB">
        <w:rPr>
          <w:rtl/>
        </w:rPr>
        <w:t xml:space="preserve"> قال</w:t>
      </w:r>
      <w:r>
        <w:rPr>
          <w:rtl/>
        </w:rPr>
        <w:t>،</w:t>
      </w:r>
      <w:r w:rsidRPr="00F631CB">
        <w:rPr>
          <w:rtl/>
        </w:rPr>
        <w:t xml:space="preserve"> قلت</w:t>
      </w:r>
      <w:r>
        <w:rPr>
          <w:rtl/>
        </w:rPr>
        <w:t>:</w:t>
      </w:r>
      <w:r w:rsidRPr="00F631CB">
        <w:rPr>
          <w:rtl/>
        </w:rPr>
        <w:t xml:space="preserve"> ويحك فأي شي‌ء أردت بذلك</w:t>
      </w:r>
      <w:r>
        <w:rPr>
          <w:rtl/>
        </w:rPr>
        <w:t>؟</w:t>
      </w:r>
      <w:r w:rsidRPr="00F631CB">
        <w:rPr>
          <w:rtl/>
        </w:rPr>
        <w:t xml:space="preserve"> قال</w:t>
      </w:r>
      <w:r>
        <w:rPr>
          <w:rtl/>
        </w:rPr>
        <w:t>:</w:t>
      </w:r>
      <w:r w:rsidRPr="00F631CB">
        <w:rPr>
          <w:rtl/>
        </w:rPr>
        <w:t xml:space="preserve"> أردت أن أغنيه عن دفاينكم</w:t>
      </w:r>
      <w:r>
        <w:rPr>
          <w:rtl/>
        </w:rPr>
        <w:t>،</w:t>
      </w:r>
      <w:r w:rsidRPr="00F631CB">
        <w:rPr>
          <w:rtl/>
        </w:rPr>
        <w:t xml:space="preserve"> فقلت</w:t>
      </w:r>
      <w:r>
        <w:rPr>
          <w:rtl/>
        </w:rPr>
        <w:t>:</w:t>
      </w:r>
      <w:r w:rsidRPr="00F631CB">
        <w:rPr>
          <w:rtl/>
        </w:rPr>
        <w:t xml:space="preserve"> أردت أن تعير الله في عرشه.</w:t>
      </w:r>
    </w:p>
    <w:p w:rsidR="002B744E" w:rsidRPr="00F631CB" w:rsidRDefault="002B744E" w:rsidP="002B744E">
      <w:pPr>
        <w:pStyle w:val="libNormal"/>
        <w:rPr>
          <w:rtl/>
        </w:rPr>
      </w:pPr>
      <w:r w:rsidRPr="00F631CB">
        <w:rPr>
          <w:rtl/>
        </w:rPr>
        <w:t>948</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بعض أصحابنا عن علي بن محمد بن عيسى</w:t>
      </w:r>
      <w:r>
        <w:rPr>
          <w:rtl/>
        </w:rPr>
        <w:t>،</w:t>
      </w:r>
      <w:r w:rsidRPr="00F631CB">
        <w:rPr>
          <w:rtl/>
        </w:rPr>
        <w:t xml:space="preserve"> عن عبد الله بن محمد الحجال</w:t>
      </w:r>
      <w:r>
        <w:rPr>
          <w:rtl/>
        </w:rPr>
        <w:t>،</w:t>
      </w:r>
      <w:r w:rsidRPr="00F631CB">
        <w:rPr>
          <w:rtl/>
        </w:rPr>
        <w:t xml:space="preserve"> قال</w:t>
      </w:r>
      <w:r>
        <w:rPr>
          <w:rtl/>
        </w:rPr>
        <w:t>:</w:t>
      </w:r>
      <w:r w:rsidRPr="00F631CB">
        <w:rPr>
          <w:rtl/>
        </w:rPr>
        <w:t xml:space="preserve"> كنت عند الرضا </w:t>
      </w:r>
      <w:r w:rsidRPr="00DB34C0">
        <w:rPr>
          <w:rStyle w:val="libAlaemChar"/>
          <w:rtl/>
        </w:rPr>
        <w:t>عليه‌السلام</w:t>
      </w:r>
      <w:r w:rsidRPr="00F631CB">
        <w:rPr>
          <w:rtl/>
        </w:rPr>
        <w:t xml:space="preserve"> ومعه كتاب يقرؤه في بابه</w:t>
      </w:r>
      <w:r>
        <w:rPr>
          <w:rtl/>
        </w:rPr>
        <w:t>،</w:t>
      </w:r>
      <w:r w:rsidRPr="00F631CB">
        <w:rPr>
          <w:rtl/>
        </w:rPr>
        <w:t xml:space="preserve"> حتى ضرب به الارض</w:t>
      </w:r>
      <w:r>
        <w:rPr>
          <w:rtl/>
        </w:rPr>
        <w:t>،</w:t>
      </w:r>
      <w:r w:rsidRPr="00F631CB">
        <w:rPr>
          <w:rtl/>
        </w:rPr>
        <w:t xml:space="preserve"> فقال</w:t>
      </w:r>
      <w:r>
        <w:rPr>
          <w:rtl/>
        </w:rPr>
        <w:t>:</w:t>
      </w:r>
      <w:r w:rsidRPr="00F631CB">
        <w:rPr>
          <w:rtl/>
        </w:rPr>
        <w:t xml:space="preserve"> كتاب ولد زنا للزانية فكان كتاب يونس.</w:t>
      </w:r>
    </w:p>
    <w:p w:rsidR="002B744E" w:rsidRPr="00F631CB" w:rsidRDefault="002B744E" w:rsidP="002B744E">
      <w:pPr>
        <w:pStyle w:val="libNormal"/>
        <w:rPr>
          <w:rtl/>
        </w:rPr>
      </w:pPr>
      <w:r w:rsidRPr="00F631CB">
        <w:rPr>
          <w:rtl/>
        </w:rPr>
        <w:t>949</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جعفر بن أحمد</w:t>
      </w:r>
      <w:r>
        <w:rPr>
          <w:rtl/>
        </w:rPr>
        <w:t>،</w:t>
      </w:r>
      <w:r w:rsidRPr="00F631CB">
        <w:rPr>
          <w:rtl/>
        </w:rPr>
        <w:t xml:space="preserve"> قال</w:t>
      </w:r>
      <w:r>
        <w:rPr>
          <w:rtl/>
        </w:rPr>
        <w:t>:</w:t>
      </w:r>
      <w:r w:rsidRPr="00F631CB">
        <w:rPr>
          <w:rtl/>
        </w:rPr>
        <w:t xml:space="preserve"> حدثني الشجاعى</w:t>
      </w:r>
      <w:r>
        <w:rPr>
          <w:rtl/>
        </w:rPr>
        <w:t>،</w:t>
      </w:r>
      <w:r w:rsidRPr="00F631CB">
        <w:rPr>
          <w:rtl/>
        </w:rPr>
        <w:t xml:space="preserve"> عن يعقوب بن يزيد</w:t>
      </w:r>
      <w:r>
        <w:rPr>
          <w:rtl/>
        </w:rPr>
        <w:t>،</w:t>
      </w:r>
      <w:r w:rsidRPr="00F631CB">
        <w:rPr>
          <w:rtl/>
        </w:rPr>
        <w:t xml:space="preserve"> عن الحسين بن بشار</w:t>
      </w:r>
      <w:r>
        <w:rPr>
          <w:rtl/>
        </w:rPr>
        <w:t>،</w:t>
      </w:r>
      <w:r w:rsidRPr="00F631CB">
        <w:rPr>
          <w:rtl/>
        </w:rPr>
        <w:t xml:space="preserve"> عن الحسن بن بنت الياس عن يونس بن بهمن</w:t>
      </w:r>
      <w:r>
        <w:rPr>
          <w:rtl/>
        </w:rPr>
        <w:t>،</w:t>
      </w:r>
      <w:r w:rsidRPr="00F631CB">
        <w:rPr>
          <w:rtl/>
        </w:rPr>
        <w:t xml:space="preserve"> قال</w:t>
      </w:r>
      <w:r>
        <w:rPr>
          <w:rtl/>
        </w:rPr>
        <w:t>،</w:t>
      </w:r>
      <w:r w:rsidRPr="00F631CB">
        <w:rPr>
          <w:rtl/>
        </w:rPr>
        <w:t xml:space="preserve"> قال يونس بن عبد الرحمن</w:t>
      </w:r>
      <w:r>
        <w:rPr>
          <w:rtl/>
        </w:rPr>
        <w:t>:</w:t>
      </w:r>
      <w:r w:rsidRPr="00F631CB">
        <w:rPr>
          <w:rtl/>
        </w:rPr>
        <w:t xml:space="preserve"> كتبت الى أبي الحسن الرضا </w:t>
      </w:r>
      <w:r w:rsidRPr="00DB34C0">
        <w:rPr>
          <w:rStyle w:val="libAlaemChar"/>
          <w:rtl/>
        </w:rPr>
        <w:t>عليه‌السلام</w:t>
      </w:r>
      <w:r w:rsidRPr="00F631CB">
        <w:rPr>
          <w:rtl/>
        </w:rPr>
        <w:t xml:space="preserve"> سألته عن آدم </w:t>
      </w:r>
      <w:r w:rsidRPr="00DB34C0">
        <w:rPr>
          <w:rStyle w:val="libAlaemChar"/>
          <w:rtl/>
        </w:rPr>
        <w:t>عليه‌السلام</w:t>
      </w:r>
      <w:r w:rsidRPr="00F631CB">
        <w:rPr>
          <w:rtl/>
        </w:rPr>
        <w:t xml:space="preserve"> هل كان فيه من جوهرية الرب شي‌ء.</w:t>
      </w:r>
    </w:p>
    <w:p w:rsidR="002B744E" w:rsidRPr="00F631CB" w:rsidRDefault="002B744E" w:rsidP="002B744E">
      <w:pPr>
        <w:pStyle w:val="libNormal"/>
        <w:rPr>
          <w:rtl/>
        </w:rPr>
      </w:pPr>
      <w:r w:rsidRPr="00F631CB">
        <w:rPr>
          <w:rtl/>
        </w:rPr>
        <w:t>قال</w:t>
      </w:r>
      <w:r>
        <w:rPr>
          <w:rtl/>
        </w:rPr>
        <w:t>،</w:t>
      </w:r>
      <w:r w:rsidRPr="00F631CB">
        <w:rPr>
          <w:rtl/>
        </w:rPr>
        <w:t xml:space="preserve"> فكتب إلي جواب كتابي</w:t>
      </w:r>
      <w:r>
        <w:rPr>
          <w:rtl/>
        </w:rPr>
        <w:t>:</w:t>
      </w:r>
      <w:r w:rsidRPr="00F631CB">
        <w:rPr>
          <w:rtl/>
        </w:rPr>
        <w:t xml:space="preserve"> ليس صاحب هذه المسألة على شي‌ء من السنة زنديق.</w:t>
      </w:r>
    </w:p>
    <w:p w:rsidR="002B744E" w:rsidRPr="00F631CB" w:rsidRDefault="002B744E" w:rsidP="002B744E">
      <w:pPr>
        <w:pStyle w:val="libNormal"/>
        <w:rPr>
          <w:rtl/>
        </w:rPr>
      </w:pPr>
      <w:r w:rsidRPr="00F631CB">
        <w:rPr>
          <w:rtl/>
        </w:rPr>
        <w:t>950</w:t>
      </w:r>
      <w:r>
        <w:rPr>
          <w:rtl/>
        </w:rPr>
        <w:t xml:space="preserve"> - </w:t>
      </w:r>
      <w:r w:rsidRPr="00F631CB">
        <w:rPr>
          <w:rtl/>
        </w:rPr>
        <w:t>آدم بن محمد الفلانسي البلخي</w:t>
      </w:r>
      <w:r>
        <w:rPr>
          <w:rtl/>
        </w:rPr>
        <w:t>،</w:t>
      </w:r>
      <w:r w:rsidRPr="00F631CB">
        <w:rPr>
          <w:rtl/>
        </w:rPr>
        <w:t xml:space="preserve"> قال</w:t>
      </w:r>
      <w:r>
        <w:rPr>
          <w:rtl/>
        </w:rPr>
        <w:t>:</w:t>
      </w:r>
      <w:r w:rsidRPr="00F631CB">
        <w:rPr>
          <w:rtl/>
        </w:rPr>
        <w:t xml:space="preserve"> حدثني علي بن محمد القمي قال</w:t>
      </w:r>
      <w:r>
        <w:rPr>
          <w:rtl/>
        </w:rPr>
        <w:t>:</w:t>
      </w:r>
      <w:r w:rsidRPr="00F631CB">
        <w:rPr>
          <w:rtl/>
        </w:rPr>
        <w:t xml:space="preserve"> حدثني أحمد بن محمد بن عيسى القمي</w:t>
      </w:r>
      <w:r>
        <w:rPr>
          <w:rtl/>
        </w:rPr>
        <w:t>،</w:t>
      </w:r>
      <w:r w:rsidRPr="00F631CB">
        <w:rPr>
          <w:rtl/>
        </w:rPr>
        <w:t xml:space="preserve"> عن يعقوب بن يزيد</w:t>
      </w:r>
      <w:r>
        <w:rPr>
          <w:rtl/>
        </w:rPr>
        <w:t>،</w:t>
      </w:r>
      <w:r w:rsidRPr="00F631CB">
        <w:rPr>
          <w:rtl/>
        </w:rPr>
        <w:t xml:space="preserve"> عن أبيه يزيد ابن حماد</w:t>
      </w:r>
      <w:r>
        <w:rPr>
          <w:rtl/>
        </w:rPr>
        <w:t>،</w:t>
      </w:r>
      <w:r w:rsidRPr="00F631CB">
        <w:rPr>
          <w:rtl/>
        </w:rPr>
        <w:t xml:space="preserve"> عن أبي الحسن </w:t>
      </w:r>
      <w:r w:rsidRPr="00DB34C0">
        <w:rPr>
          <w:rStyle w:val="libAlaemChar"/>
          <w:rtl/>
        </w:rPr>
        <w:t>عليه‌السلام</w:t>
      </w:r>
      <w:r w:rsidRPr="00F631CB">
        <w:rPr>
          <w:rtl/>
        </w:rPr>
        <w:t xml:space="preserve"> قال</w:t>
      </w:r>
      <w:r>
        <w:rPr>
          <w:rtl/>
        </w:rPr>
        <w:t>،</w:t>
      </w:r>
      <w:r w:rsidRPr="00F631CB">
        <w:rPr>
          <w:rtl/>
        </w:rPr>
        <w:t xml:space="preserve"> قلت له</w:t>
      </w:r>
      <w:r>
        <w:rPr>
          <w:rtl/>
        </w:rPr>
        <w:t>:</w:t>
      </w:r>
      <w:r w:rsidRPr="00F631CB">
        <w:rPr>
          <w:rtl/>
        </w:rPr>
        <w:t xml:space="preserve"> أصلي خلف من لا أعرف</w:t>
      </w:r>
      <w:r>
        <w:rPr>
          <w:rtl/>
        </w:rPr>
        <w:t>؟</w:t>
      </w:r>
      <w:r w:rsidRPr="00F631CB">
        <w:rPr>
          <w:rtl/>
        </w:rPr>
        <w:t xml:space="preserve"> فقال</w:t>
      </w:r>
      <w:r>
        <w:rPr>
          <w:rtl/>
        </w:rPr>
        <w:t>:</w:t>
      </w:r>
      <w:r>
        <w:rPr>
          <w:rFonts w:hint="cs"/>
          <w:rtl/>
        </w:rPr>
        <w:t xml:space="preserve"> </w:t>
      </w:r>
      <w:r w:rsidRPr="00F631CB">
        <w:rPr>
          <w:rtl/>
        </w:rPr>
        <w:t>لا تصل الا خلف من تثق بدينه</w:t>
      </w:r>
      <w:r>
        <w:rPr>
          <w:rtl/>
        </w:rPr>
        <w:t>،</w:t>
      </w:r>
      <w:r w:rsidRPr="00F631CB">
        <w:rPr>
          <w:rtl/>
        </w:rPr>
        <w:t xml:space="preserve"> فقلت له</w:t>
      </w:r>
      <w:r>
        <w:rPr>
          <w:rtl/>
        </w:rPr>
        <w:t>:</w:t>
      </w:r>
      <w:r w:rsidRPr="00F631CB">
        <w:rPr>
          <w:rtl/>
        </w:rPr>
        <w:t xml:space="preserve"> أصلي خلف يونس وأصحابه</w:t>
      </w:r>
      <w:r>
        <w:rPr>
          <w:rtl/>
        </w:rPr>
        <w:t>؟</w:t>
      </w:r>
      <w:r w:rsidRPr="00F631CB">
        <w:rPr>
          <w:rtl/>
        </w:rPr>
        <w:t xml:space="preserve"> فقال</w:t>
      </w:r>
      <w:r>
        <w:rPr>
          <w:rtl/>
        </w:rPr>
        <w:t>:</w:t>
      </w:r>
      <w:r>
        <w:rPr>
          <w:rFonts w:hint="cs"/>
          <w:rtl/>
        </w:rPr>
        <w:t xml:space="preserve"> </w:t>
      </w:r>
      <w:r w:rsidRPr="00F631CB">
        <w:rPr>
          <w:rtl/>
        </w:rPr>
        <w:t>يأبى ذلك عليكم علي بن حديد</w:t>
      </w:r>
      <w:r>
        <w:rPr>
          <w:rtl/>
        </w:rPr>
        <w:t>،</w:t>
      </w:r>
      <w:r w:rsidRPr="00F631CB">
        <w:rPr>
          <w:rtl/>
        </w:rPr>
        <w:t xml:space="preserve"> قلت</w:t>
      </w:r>
      <w:r>
        <w:rPr>
          <w:rtl/>
        </w:rPr>
        <w:t>:</w:t>
      </w:r>
      <w:r w:rsidRPr="00F631CB">
        <w:rPr>
          <w:rtl/>
        </w:rPr>
        <w:t xml:space="preserve"> آخذ بذلك في قوله</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Pr>
          <w:rFonts w:hint="cs"/>
          <w:rtl/>
        </w:rPr>
        <w:t xml:space="preserve"> </w:t>
      </w:r>
      <w:r w:rsidRPr="00F631CB">
        <w:rPr>
          <w:rtl/>
        </w:rPr>
        <w:t>فسألت علي بن حديد عن ذلك</w:t>
      </w:r>
      <w:r>
        <w:rPr>
          <w:rtl/>
        </w:rPr>
        <w:t>؟</w:t>
      </w:r>
      <w:r w:rsidRPr="00F631CB">
        <w:rPr>
          <w:rtl/>
        </w:rPr>
        <w:t xml:space="preserve"> فقال</w:t>
      </w:r>
      <w:r>
        <w:rPr>
          <w:rtl/>
        </w:rPr>
        <w:t>:</w:t>
      </w:r>
      <w:r w:rsidRPr="00F631CB">
        <w:rPr>
          <w:rtl/>
        </w:rPr>
        <w:t xml:space="preserve"> لا تصل خلفه ولا خلف أصحابه.</w:t>
      </w:r>
    </w:p>
    <w:p w:rsidR="002B744E" w:rsidRPr="00F631CB" w:rsidRDefault="002B744E" w:rsidP="002B744E">
      <w:pPr>
        <w:pStyle w:val="libNormal"/>
        <w:rPr>
          <w:rtl/>
        </w:rPr>
      </w:pPr>
      <w:r w:rsidRPr="00F631CB">
        <w:rPr>
          <w:rtl/>
        </w:rPr>
        <w:t>951</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حدثنا الفضل بن شاذان قال</w:t>
      </w:r>
      <w:r>
        <w:rPr>
          <w:rtl/>
        </w:rPr>
        <w:t>:</w:t>
      </w:r>
      <w:r w:rsidRPr="00F631CB">
        <w:rPr>
          <w:rtl/>
        </w:rPr>
        <w:t xml:space="preserve"> كان أحمد ابن محمد بن عيسى تاب واستغفر الله من وقيعته في يونس لرؤيا رآها</w:t>
      </w:r>
      <w:r>
        <w:rPr>
          <w:rtl/>
        </w:rPr>
        <w:t>،</w:t>
      </w:r>
      <w:r w:rsidRPr="00F631CB">
        <w:rPr>
          <w:rtl/>
        </w:rPr>
        <w:t xml:space="preserve"> وقد كان علي بن حديد يظهر في الباطن الميل الى يونس وهشام.</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952</w:t>
      </w:r>
      <w:r>
        <w:rPr>
          <w:rtl/>
        </w:rPr>
        <w:t xml:space="preserve"> - </w:t>
      </w:r>
      <w:r w:rsidRPr="00F631CB">
        <w:rPr>
          <w:rtl/>
        </w:rPr>
        <w:t>آدم</w:t>
      </w:r>
      <w:r>
        <w:rPr>
          <w:rtl/>
        </w:rPr>
        <w:t>،</w:t>
      </w:r>
      <w:r w:rsidRPr="00F631CB">
        <w:rPr>
          <w:rtl/>
        </w:rPr>
        <w:t xml:space="preserve"> قال</w:t>
      </w:r>
      <w:r>
        <w:rPr>
          <w:rtl/>
        </w:rPr>
        <w:t>:</w:t>
      </w:r>
      <w:r w:rsidRPr="00F631CB">
        <w:rPr>
          <w:rtl/>
        </w:rPr>
        <w:t xml:space="preserve"> حدثني علي بن محمد بن يزيد القمي</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الحسين بن سعيد</w:t>
      </w:r>
      <w:r>
        <w:rPr>
          <w:rtl/>
        </w:rPr>
        <w:t>،</w:t>
      </w:r>
      <w:r w:rsidRPr="00F631CB">
        <w:rPr>
          <w:rtl/>
        </w:rPr>
        <w:t xml:space="preserve"> عن محمد بن ابراهيم الحضيني الاهوازي</w:t>
      </w:r>
      <w:r>
        <w:rPr>
          <w:rtl/>
        </w:rPr>
        <w:t>،</w:t>
      </w:r>
      <w:r w:rsidRPr="00F631CB">
        <w:rPr>
          <w:rtl/>
        </w:rPr>
        <w:t xml:space="preserve"> قال</w:t>
      </w:r>
      <w:r>
        <w:rPr>
          <w:rtl/>
        </w:rPr>
        <w:t>:</w:t>
      </w:r>
      <w:r w:rsidRPr="00F631CB">
        <w:rPr>
          <w:rtl/>
        </w:rPr>
        <w:t xml:space="preserve"> لما حمل أبو الحسن الى خراسان قال يونس بن عبد الرحمن</w:t>
      </w:r>
      <w:r>
        <w:rPr>
          <w:rtl/>
        </w:rPr>
        <w:t>:</w:t>
      </w:r>
      <w:r>
        <w:rPr>
          <w:rFonts w:hint="cs"/>
          <w:rtl/>
        </w:rPr>
        <w:t xml:space="preserve"> </w:t>
      </w:r>
      <w:r w:rsidRPr="00F631CB">
        <w:rPr>
          <w:rtl/>
        </w:rPr>
        <w:t>ان دخل في هذا الامر طائعا أو كارها انتقضت النبوة من لدن آدم.</w:t>
      </w:r>
    </w:p>
    <w:p w:rsidR="002B744E" w:rsidRPr="00F631CB" w:rsidRDefault="002B744E" w:rsidP="002B744E">
      <w:pPr>
        <w:pStyle w:val="libNormal"/>
        <w:rPr>
          <w:rtl/>
        </w:rPr>
      </w:pPr>
      <w:r w:rsidRPr="00F631CB">
        <w:rPr>
          <w:rtl/>
        </w:rPr>
        <w:t>953</w:t>
      </w:r>
      <w:r>
        <w:rPr>
          <w:rtl/>
        </w:rPr>
        <w:t xml:space="preserve"> - </w:t>
      </w:r>
      <w:r w:rsidRPr="00F631CB">
        <w:rPr>
          <w:rtl/>
        </w:rPr>
        <w:t>آدم بن محمد</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عبد الله بن محمد الحجال</w:t>
      </w:r>
      <w:r>
        <w:rPr>
          <w:rtl/>
        </w:rPr>
        <w:t>،</w:t>
      </w:r>
      <w:r w:rsidRPr="00F631CB">
        <w:rPr>
          <w:rtl/>
        </w:rPr>
        <w:t xml:space="preserve"> قال</w:t>
      </w:r>
      <w:r>
        <w:rPr>
          <w:rtl/>
        </w:rPr>
        <w:t>:</w:t>
      </w:r>
      <w:r w:rsidRPr="00F631CB">
        <w:rPr>
          <w:rtl/>
        </w:rPr>
        <w:t xml:space="preserve"> كنت عند أبي الحسن الرضا </w:t>
      </w:r>
      <w:r w:rsidRPr="00DB34C0">
        <w:rPr>
          <w:rStyle w:val="libAlaemChar"/>
          <w:rtl/>
        </w:rPr>
        <w:t>عليه‌السلام</w:t>
      </w:r>
      <w:r>
        <w:rPr>
          <w:rtl/>
        </w:rPr>
        <w:t>:</w:t>
      </w:r>
      <w:r w:rsidRPr="00F631CB">
        <w:rPr>
          <w:rtl/>
        </w:rPr>
        <w:t xml:space="preserve"> اذ ورد عليه كتاب يقرؤه</w:t>
      </w:r>
      <w:r>
        <w:rPr>
          <w:rtl/>
        </w:rPr>
        <w:t>،</w:t>
      </w:r>
      <w:r w:rsidRPr="00F631CB">
        <w:rPr>
          <w:rtl/>
        </w:rPr>
        <w:t xml:space="preserve"> فقرأه ثم ضرب به الارض</w:t>
      </w:r>
      <w:r>
        <w:rPr>
          <w:rtl/>
        </w:rPr>
        <w:t>،</w:t>
      </w:r>
      <w:r w:rsidRPr="00F631CB">
        <w:rPr>
          <w:rtl/>
        </w:rPr>
        <w:t xml:space="preserve"> فقال</w:t>
      </w:r>
      <w:r>
        <w:rPr>
          <w:rtl/>
        </w:rPr>
        <w:t>:</w:t>
      </w:r>
      <w:r>
        <w:rPr>
          <w:rFonts w:hint="cs"/>
          <w:rtl/>
        </w:rPr>
        <w:t xml:space="preserve"> </w:t>
      </w:r>
      <w:r w:rsidRPr="00F631CB">
        <w:rPr>
          <w:rtl/>
        </w:rPr>
        <w:t>هذا كتاب ابن زان لزانية هذا كتاب زنديق لغير رشده</w:t>
      </w:r>
      <w:r>
        <w:rPr>
          <w:rtl/>
        </w:rPr>
        <w:t>،</w:t>
      </w:r>
      <w:r w:rsidRPr="00F631CB">
        <w:rPr>
          <w:rtl/>
        </w:rPr>
        <w:t xml:space="preserve"> فنظرت اليه فاذا كتاب يونس.</w:t>
      </w:r>
    </w:p>
    <w:p w:rsidR="002B744E" w:rsidRPr="00F631CB" w:rsidRDefault="002B744E" w:rsidP="002B744E">
      <w:pPr>
        <w:pStyle w:val="libNormal"/>
        <w:rPr>
          <w:rtl/>
        </w:rPr>
      </w:pPr>
      <w:r w:rsidRPr="00F631CB">
        <w:rPr>
          <w:rtl/>
        </w:rPr>
        <w:t>954</w:t>
      </w:r>
      <w:r>
        <w:rPr>
          <w:rtl/>
        </w:rPr>
        <w:t xml:space="preserve"> - </w:t>
      </w:r>
      <w:r w:rsidRPr="00F631CB">
        <w:rPr>
          <w:rtl/>
        </w:rPr>
        <w:t>قال أبو عمرو</w:t>
      </w:r>
      <w:r>
        <w:rPr>
          <w:rtl/>
        </w:rPr>
        <w:t>:</w:t>
      </w:r>
      <w:r w:rsidRPr="00F631CB">
        <w:rPr>
          <w:rtl/>
        </w:rPr>
        <w:t xml:space="preserve"> فلينظر الناظر فيتعجب من هذه الاخبار التي رواها القميون في يونس</w:t>
      </w:r>
      <w:r>
        <w:rPr>
          <w:rtl/>
        </w:rPr>
        <w:t>،</w:t>
      </w:r>
      <w:r w:rsidRPr="00F631CB">
        <w:rPr>
          <w:rtl/>
        </w:rPr>
        <w:t xml:space="preserve"> وليعلم أنها لا تصح في العقل</w:t>
      </w:r>
      <w:r>
        <w:rPr>
          <w:rtl/>
        </w:rPr>
        <w:t>،</w:t>
      </w:r>
      <w:r w:rsidRPr="00F631CB">
        <w:rPr>
          <w:rtl/>
        </w:rPr>
        <w:t xml:space="preserve"> وذلك أن أحمد بن محمد بن عيسى وعلي بن حديد قد ذكر الفضل من رجوعهما عن الوقيعة في يونس</w:t>
      </w:r>
      <w:r>
        <w:rPr>
          <w:rtl/>
        </w:rPr>
        <w:t>،</w:t>
      </w:r>
      <w:r w:rsidRPr="00F631CB">
        <w:rPr>
          <w:rtl/>
        </w:rPr>
        <w:t xml:space="preserve"> ولعل هذه الروايات كانت من أحمد قبل رجوعه</w:t>
      </w:r>
      <w:r>
        <w:rPr>
          <w:rtl/>
        </w:rPr>
        <w:t>،</w:t>
      </w:r>
      <w:r w:rsidRPr="00F631CB">
        <w:rPr>
          <w:rtl/>
        </w:rPr>
        <w:t xml:space="preserve"> ومن علي مداراة لأصحابه.</w:t>
      </w:r>
    </w:p>
    <w:p w:rsidR="002B744E" w:rsidRPr="00F631CB" w:rsidRDefault="002B744E" w:rsidP="002B744E">
      <w:pPr>
        <w:pStyle w:val="libNormal"/>
        <w:rPr>
          <w:rtl/>
        </w:rPr>
      </w:pPr>
      <w:r w:rsidRPr="00F631CB">
        <w:rPr>
          <w:rtl/>
        </w:rPr>
        <w:t>فأما يونس بن بهمن</w:t>
      </w:r>
      <w:r>
        <w:rPr>
          <w:rtl/>
        </w:rPr>
        <w:t>:</w:t>
      </w:r>
      <w:r w:rsidRPr="00F631CB">
        <w:rPr>
          <w:rtl/>
        </w:rPr>
        <w:t xml:space="preserve"> فممن كان أخذ عن يونس بن عبد الرحمن ان يظهر له مثلبة فيحكيها عنه</w:t>
      </w:r>
      <w:r>
        <w:rPr>
          <w:rtl/>
        </w:rPr>
        <w:t>،</w:t>
      </w:r>
      <w:r w:rsidRPr="00F631CB">
        <w:rPr>
          <w:rtl/>
        </w:rPr>
        <w:t xml:space="preserve"> والعقل ينفي مثل هذا</w:t>
      </w:r>
      <w:r>
        <w:rPr>
          <w:rtl/>
        </w:rPr>
        <w:t>،</w:t>
      </w:r>
      <w:r w:rsidRPr="00F631CB">
        <w:rPr>
          <w:rtl/>
        </w:rPr>
        <w:t xml:space="preserve"> اذ ليس في طباع الناس اظهار مساويهم بألسنتهم على نفوسهم.</w:t>
      </w:r>
    </w:p>
    <w:p w:rsidR="002B744E" w:rsidRPr="00F631CB" w:rsidRDefault="002B744E" w:rsidP="002B744E">
      <w:pPr>
        <w:pStyle w:val="libNormal"/>
        <w:rPr>
          <w:rtl/>
        </w:rPr>
      </w:pPr>
      <w:r w:rsidRPr="00F631CB">
        <w:rPr>
          <w:rtl/>
        </w:rPr>
        <w:t>وأما حديث الحجال الذي رواه أحمد بن محمد</w:t>
      </w:r>
      <w:r>
        <w:rPr>
          <w:rtl/>
        </w:rPr>
        <w:t>:</w:t>
      </w:r>
      <w:r w:rsidRPr="00F631CB">
        <w:rPr>
          <w:rtl/>
        </w:rPr>
        <w:t xml:space="preserve"> فان أبا الحسن </w:t>
      </w:r>
      <w:r w:rsidRPr="00DB34C0">
        <w:rPr>
          <w:rStyle w:val="libAlaemChar"/>
          <w:rtl/>
        </w:rPr>
        <w:t>عليه‌السلام</w:t>
      </w:r>
      <w:r w:rsidRPr="00F631CB">
        <w:rPr>
          <w:rtl/>
        </w:rPr>
        <w:t xml:space="preserve"> أجل خطرا وأعظم قدرا من أن يسب أحدا صراحا</w:t>
      </w:r>
      <w:r>
        <w:rPr>
          <w:rtl/>
        </w:rPr>
        <w:t>،</w:t>
      </w:r>
      <w:r w:rsidRPr="00F631CB">
        <w:rPr>
          <w:rtl/>
        </w:rPr>
        <w:t xml:space="preserve"> وكذلك آباؤه </w:t>
      </w:r>
      <w:r w:rsidRPr="00DB34C0">
        <w:rPr>
          <w:rStyle w:val="libAlaemChar"/>
          <w:rtl/>
        </w:rPr>
        <w:t>عليهم‌السلام</w:t>
      </w:r>
      <w:r w:rsidRPr="00F631CB">
        <w:rPr>
          <w:rtl/>
        </w:rPr>
        <w:t xml:space="preserve"> من قبله وولده من بعده</w:t>
      </w:r>
      <w:r>
        <w:rPr>
          <w:rtl/>
        </w:rPr>
        <w:t>،</w:t>
      </w:r>
      <w:r w:rsidRPr="00F631CB">
        <w:rPr>
          <w:rtl/>
        </w:rPr>
        <w:t xml:space="preserve"> لان الرواية عنهم بخلاف هذا</w:t>
      </w:r>
      <w:r>
        <w:rPr>
          <w:rtl/>
        </w:rPr>
        <w:t>:</w:t>
      </w:r>
      <w:r w:rsidRPr="00F631CB">
        <w:rPr>
          <w:rtl/>
        </w:rPr>
        <w:t xml:space="preserve"> اذ كانوا نهوا عن مثله</w:t>
      </w:r>
      <w:r>
        <w:rPr>
          <w:rtl/>
        </w:rPr>
        <w:t>،</w:t>
      </w:r>
      <w:r w:rsidRPr="00F631CB">
        <w:rPr>
          <w:rtl/>
        </w:rPr>
        <w:t xml:space="preserve"> وحثوا على غيره مما فيه الزين للدين والدنيا.</w:t>
      </w:r>
    </w:p>
    <w:p w:rsidR="002B744E" w:rsidRPr="00F631CB" w:rsidRDefault="002B744E" w:rsidP="002B744E">
      <w:pPr>
        <w:pStyle w:val="libNormal"/>
        <w:rPr>
          <w:rtl/>
        </w:rPr>
      </w:pPr>
      <w:r w:rsidRPr="00F631CB">
        <w:rPr>
          <w:rtl/>
        </w:rPr>
        <w:t xml:space="preserve">وروى علي بن جعفر عن أبيه عن جده عن علي بن الحسين </w:t>
      </w:r>
      <w:r w:rsidRPr="00DB34C0">
        <w:rPr>
          <w:rStyle w:val="libAlaemChar"/>
          <w:rtl/>
        </w:rPr>
        <w:t>عليه‌السلام</w:t>
      </w:r>
      <w:r w:rsidRPr="00F631CB">
        <w:rPr>
          <w:rtl/>
        </w:rPr>
        <w:t xml:space="preserve"> أنه كان يقول لبنيه</w:t>
      </w:r>
      <w:r>
        <w:rPr>
          <w:rtl/>
        </w:rPr>
        <w:t>:</w:t>
      </w:r>
      <w:r w:rsidRPr="00F631CB">
        <w:rPr>
          <w:rtl/>
        </w:rPr>
        <w:t xml:space="preserve"> جالسوا أهل الدين والمعرفة</w:t>
      </w:r>
      <w:r>
        <w:rPr>
          <w:rtl/>
        </w:rPr>
        <w:t>،</w:t>
      </w:r>
      <w:r w:rsidRPr="00F631CB">
        <w:rPr>
          <w:rtl/>
        </w:rPr>
        <w:t xml:space="preserve"> فان لم تقدروا عليهم فالوحدة آنس وأسلم</w:t>
      </w:r>
      <w:r>
        <w:rPr>
          <w:rtl/>
        </w:rPr>
        <w:t>،</w:t>
      </w:r>
      <w:r w:rsidRPr="00F631CB">
        <w:rPr>
          <w:rtl/>
        </w:rPr>
        <w:t xml:space="preserve"> فان أبيتم الا مجالسة الناس</w:t>
      </w:r>
      <w:r>
        <w:rPr>
          <w:rtl/>
        </w:rPr>
        <w:t>:</w:t>
      </w:r>
      <w:r w:rsidRPr="00F631CB">
        <w:rPr>
          <w:rtl/>
        </w:rPr>
        <w:t xml:space="preserve"> فجالسوا أهل المروات فانهم لا يرفثون في مجالسهم.</w:t>
      </w:r>
    </w:p>
    <w:p w:rsidR="002B744E" w:rsidRPr="00F631CB" w:rsidRDefault="002B744E" w:rsidP="002B744E">
      <w:pPr>
        <w:pStyle w:val="libNormal"/>
        <w:rPr>
          <w:rtl/>
        </w:rPr>
      </w:pPr>
      <w:r w:rsidRPr="00F631CB">
        <w:rPr>
          <w:rtl/>
        </w:rPr>
        <w:t xml:space="preserve">فما حكاه هذا الرجل عن الامام </w:t>
      </w:r>
      <w:r w:rsidRPr="00DB34C0">
        <w:rPr>
          <w:rStyle w:val="libAlaemChar"/>
          <w:rtl/>
        </w:rPr>
        <w:t>عليه‌السلام</w:t>
      </w:r>
      <w:r w:rsidRPr="00F631CB">
        <w:rPr>
          <w:rtl/>
        </w:rPr>
        <w:t xml:space="preserve"> في باب الكتاب لا يليق به</w:t>
      </w:r>
      <w:r>
        <w:rPr>
          <w:rtl/>
        </w:rPr>
        <w:t>،</w:t>
      </w:r>
      <w:r w:rsidRPr="00F631CB">
        <w:rPr>
          <w:rtl/>
        </w:rPr>
        <w:t xml:space="preserve"> اذ كانوا </w:t>
      </w:r>
      <w:r w:rsidRPr="00DB34C0">
        <w:rPr>
          <w:rStyle w:val="libAlaemChar"/>
          <w:rtl/>
        </w:rPr>
        <w:t>عليهم‌السلام</w:t>
      </w:r>
      <w:r w:rsidRPr="00F631CB">
        <w:rPr>
          <w:rtl/>
        </w:rPr>
        <w:t xml:space="preserve"> منزهين عن البذاء والرفث والسفه</w:t>
      </w:r>
      <w:r>
        <w:rPr>
          <w:rtl/>
        </w:rPr>
        <w:t>،</w:t>
      </w:r>
      <w:r w:rsidRPr="00F631CB">
        <w:rPr>
          <w:rtl/>
        </w:rPr>
        <w:t xml:space="preserve"> وتكلم عن الأحاديث الاخر بما يشاكل هذا.</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 xml:space="preserve">ما روى في يونس بن عبد الرحمن وهشام بن ابراهيم المشرقى </w:t>
      </w:r>
    </w:p>
    <w:p w:rsidR="002B744E" w:rsidRDefault="002B744E" w:rsidP="002B744E">
      <w:pPr>
        <w:pStyle w:val="libCenterBold1"/>
        <w:rPr>
          <w:rtl/>
        </w:rPr>
      </w:pPr>
      <w:r w:rsidRPr="00F631CB">
        <w:rPr>
          <w:rtl/>
        </w:rPr>
        <w:t xml:space="preserve">وجعفر بن عيسى بن يقطين وموسى بن صالح </w:t>
      </w:r>
    </w:p>
    <w:p w:rsidR="002B744E" w:rsidRPr="00F631CB" w:rsidRDefault="002B744E" w:rsidP="002B744E">
      <w:pPr>
        <w:pStyle w:val="libCenterBold1"/>
        <w:rPr>
          <w:rtl/>
        </w:rPr>
      </w:pPr>
      <w:r w:rsidRPr="00F631CB">
        <w:rPr>
          <w:rtl/>
        </w:rPr>
        <w:t>وأبى الاسد خصى على بن يقطين‌</w:t>
      </w:r>
    </w:p>
    <w:p w:rsidR="002B744E" w:rsidRPr="00F631CB" w:rsidRDefault="002B744E" w:rsidP="002B744E">
      <w:pPr>
        <w:pStyle w:val="libNormal"/>
        <w:rPr>
          <w:rtl/>
        </w:rPr>
      </w:pPr>
      <w:r w:rsidRPr="00F631CB">
        <w:rPr>
          <w:rtl/>
        </w:rPr>
        <w:t>955</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أبو جعفر محمد بن عيسى العبيدي قال</w:t>
      </w:r>
      <w:r>
        <w:rPr>
          <w:rtl/>
        </w:rPr>
        <w:t>:</w:t>
      </w:r>
      <w:r>
        <w:rPr>
          <w:rFonts w:hint="cs"/>
          <w:rtl/>
        </w:rPr>
        <w:t xml:space="preserve"> </w:t>
      </w:r>
      <w:r w:rsidRPr="00F631CB">
        <w:rPr>
          <w:rtl/>
        </w:rPr>
        <w:t>سمعت هشام بن ابراهيم الجبلي وهو المشرقي</w:t>
      </w:r>
      <w:r>
        <w:rPr>
          <w:rtl/>
        </w:rPr>
        <w:t>،</w:t>
      </w:r>
      <w:r w:rsidRPr="00F631CB">
        <w:rPr>
          <w:rtl/>
        </w:rPr>
        <w:t xml:space="preserve"> يقول</w:t>
      </w:r>
      <w:r>
        <w:rPr>
          <w:rtl/>
        </w:rPr>
        <w:t>:</w:t>
      </w:r>
      <w:r w:rsidRPr="00F631CB">
        <w:rPr>
          <w:rtl/>
        </w:rPr>
        <w:t xml:space="preserve"> استأذنت لجماعة على أبي الحسن </w:t>
      </w:r>
      <w:r w:rsidRPr="00DB34C0">
        <w:rPr>
          <w:rStyle w:val="libAlaemChar"/>
          <w:rtl/>
        </w:rPr>
        <w:t>عليه‌السلام</w:t>
      </w:r>
      <w:r w:rsidRPr="00F631CB">
        <w:rPr>
          <w:rtl/>
        </w:rPr>
        <w:t xml:space="preserve"> في سنة تسع وتسعين ومائة</w:t>
      </w:r>
      <w:r>
        <w:rPr>
          <w:rtl/>
        </w:rPr>
        <w:t>،</w:t>
      </w:r>
      <w:r w:rsidRPr="00F631CB">
        <w:rPr>
          <w:rtl/>
        </w:rPr>
        <w:t xml:space="preserve"> فحضروا وحضرنا ستة عشر رجلا على باب أبي الحسن الثاني </w:t>
      </w:r>
      <w:r w:rsidRPr="00DB34C0">
        <w:rPr>
          <w:rStyle w:val="libAlaemChar"/>
          <w:rtl/>
        </w:rPr>
        <w:t>عليه‌السلام</w:t>
      </w:r>
      <w:r>
        <w:rPr>
          <w:rtl/>
        </w:rPr>
        <w:t>،</w:t>
      </w:r>
      <w:r w:rsidRPr="00F631CB">
        <w:rPr>
          <w:rtl/>
        </w:rPr>
        <w:t xml:space="preserve"> فخرج مسافر فقال</w:t>
      </w:r>
      <w:r>
        <w:rPr>
          <w:rtl/>
        </w:rPr>
        <w:t>:</w:t>
      </w:r>
      <w:r w:rsidRPr="00F631CB">
        <w:rPr>
          <w:rtl/>
        </w:rPr>
        <w:t xml:space="preserve"> آل يقطين ويونس بن عبد الرحمن ويدخل الباقون رجلا رجلا</w:t>
      </w:r>
      <w:r>
        <w:rPr>
          <w:rtl/>
        </w:rPr>
        <w:t>،</w:t>
      </w:r>
      <w:r w:rsidRPr="00F631CB">
        <w:rPr>
          <w:rtl/>
        </w:rPr>
        <w:t xml:space="preserve"> فلما دخلوا وخرجوا خرج مسافر فدعاني وموسى وجعفر بن عيسى ويونس.</w:t>
      </w:r>
    </w:p>
    <w:p w:rsidR="002B744E" w:rsidRPr="00F631CB" w:rsidRDefault="002B744E" w:rsidP="002B744E">
      <w:pPr>
        <w:pStyle w:val="libNormal"/>
        <w:rPr>
          <w:rtl/>
        </w:rPr>
      </w:pPr>
      <w:r w:rsidRPr="00F631CB">
        <w:rPr>
          <w:rtl/>
        </w:rPr>
        <w:t>فادخلنا جميعا عليه والعباس قائم ناحية بلا حذاء ولا رداء</w:t>
      </w:r>
      <w:r>
        <w:rPr>
          <w:rtl/>
        </w:rPr>
        <w:t>،</w:t>
      </w:r>
      <w:r w:rsidRPr="00F631CB">
        <w:rPr>
          <w:rtl/>
        </w:rPr>
        <w:t xml:space="preserve"> وذلك في سنة أبي السرايا</w:t>
      </w:r>
      <w:r>
        <w:rPr>
          <w:rtl/>
        </w:rPr>
        <w:t>،</w:t>
      </w:r>
      <w:r w:rsidRPr="00F631CB">
        <w:rPr>
          <w:rtl/>
        </w:rPr>
        <w:t xml:space="preserve"> فسلمنا ثم أمرنا بالجلوس</w:t>
      </w:r>
      <w:r>
        <w:rPr>
          <w:rtl/>
        </w:rPr>
        <w:t>،</w:t>
      </w:r>
      <w:r w:rsidRPr="00F631CB">
        <w:rPr>
          <w:rtl/>
        </w:rPr>
        <w:t xml:space="preserve"> فلما جلسنا</w:t>
      </w:r>
      <w:r>
        <w:rPr>
          <w:rtl/>
        </w:rPr>
        <w:t>،</w:t>
      </w:r>
      <w:r w:rsidRPr="00F631CB">
        <w:rPr>
          <w:rtl/>
        </w:rPr>
        <w:t xml:space="preserve"> قال له جعفر بن عيسى</w:t>
      </w:r>
      <w:r>
        <w:rPr>
          <w:rtl/>
        </w:rPr>
        <w:t>:</w:t>
      </w:r>
      <w:r w:rsidRPr="00F631CB">
        <w:rPr>
          <w:rtl/>
        </w:rPr>
        <w:t xml:space="preserve"> يا سيدي نشكو الى الله وإليك ما نحن فيه من أصحابنا فقال</w:t>
      </w:r>
      <w:r>
        <w:rPr>
          <w:rtl/>
        </w:rPr>
        <w:t>:</w:t>
      </w:r>
      <w:r w:rsidRPr="00F631CB">
        <w:rPr>
          <w:rtl/>
        </w:rPr>
        <w:t xml:space="preserve"> وما أنتم فيه منهم</w:t>
      </w:r>
      <w:r>
        <w:rPr>
          <w:rtl/>
        </w:rPr>
        <w:t>؟</w:t>
      </w:r>
      <w:r w:rsidRPr="00F631CB">
        <w:rPr>
          <w:rtl/>
        </w:rPr>
        <w:t xml:space="preserve"> فقال جعفر هم والله يا سيدي يزندقونا ويكفرونا ويتبرءون منا.</w:t>
      </w:r>
    </w:p>
    <w:p w:rsidR="002B744E" w:rsidRPr="00F631CB" w:rsidRDefault="002B744E" w:rsidP="002B744E">
      <w:pPr>
        <w:pStyle w:val="libNormal"/>
        <w:rPr>
          <w:rtl/>
        </w:rPr>
      </w:pPr>
      <w:r w:rsidRPr="00F631CB">
        <w:rPr>
          <w:rtl/>
        </w:rPr>
        <w:t>فقال</w:t>
      </w:r>
      <w:r>
        <w:rPr>
          <w:rtl/>
        </w:rPr>
        <w:t>:</w:t>
      </w:r>
      <w:r w:rsidRPr="00F631CB">
        <w:rPr>
          <w:rtl/>
        </w:rPr>
        <w:t xml:space="preserve"> هكذا كان أصحاب علي بن الحسين ومحمد بن علي وأصحاب جعفر وموسى ( صلوات الله عليهم ) ولقد كان أصحاب زرارة يكفرون غيرهم</w:t>
      </w:r>
      <w:r>
        <w:rPr>
          <w:rtl/>
        </w:rPr>
        <w:t>،</w:t>
      </w:r>
      <w:r w:rsidRPr="00F631CB">
        <w:rPr>
          <w:rtl/>
        </w:rPr>
        <w:t xml:space="preserve"> وكذلك غيرهم كانوا يكفرونهم.</w:t>
      </w:r>
    </w:p>
    <w:p w:rsidR="002B744E" w:rsidRPr="00F631CB" w:rsidRDefault="002B744E" w:rsidP="002B744E">
      <w:pPr>
        <w:pStyle w:val="libNormal"/>
        <w:rPr>
          <w:rtl/>
        </w:rPr>
      </w:pPr>
      <w:r w:rsidRPr="00F631CB">
        <w:rPr>
          <w:rtl/>
        </w:rPr>
        <w:t>فقلت له</w:t>
      </w:r>
      <w:r>
        <w:rPr>
          <w:rtl/>
        </w:rPr>
        <w:t>:</w:t>
      </w:r>
      <w:r w:rsidRPr="00F631CB">
        <w:rPr>
          <w:rtl/>
        </w:rPr>
        <w:t xml:space="preserve"> يا سيدي نستعين بك على هذين الشيخين يونس وهشام وهما حاضران</w:t>
      </w:r>
      <w:r>
        <w:rPr>
          <w:rtl/>
        </w:rPr>
        <w:t>،</w:t>
      </w:r>
      <w:r w:rsidRPr="00F631CB">
        <w:rPr>
          <w:rtl/>
        </w:rPr>
        <w:t xml:space="preserve"> فهما أدبانا وعلمانا الكلام</w:t>
      </w:r>
      <w:r>
        <w:rPr>
          <w:rtl/>
        </w:rPr>
        <w:t>،</w:t>
      </w:r>
      <w:r w:rsidRPr="00F631CB">
        <w:rPr>
          <w:rtl/>
        </w:rPr>
        <w:t xml:space="preserve"> فان كنا يا سيدي على هدى ففزنا</w:t>
      </w:r>
      <w:r>
        <w:rPr>
          <w:rtl/>
        </w:rPr>
        <w:t>،</w:t>
      </w:r>
      <w:r w:rsidRPr="00F631CB">
        <w:rPr>
          <w:rtl/>
        </w:rPr>
        <w:t xml:space="preserve"> وان كنا على ضلال فهذان أضلانا</w:t>
      </w:r>
      <w:r>
        <w:rPr>
          <w:rtl/>
        </w:rPr>
        <w:t>،</w:t>
      </w:r>
      <w:r w:rsidRPr="00F631CB">
        <w:rPr>
          <w:rtl/>
        </w:rPr>
        <w:t xml:space="preserve"> فمرنا</w:t>
      </w:r>
      <w:r>
        <w:rPr>
          <w:rtl/>
        </w:rPr>
        <w:t>،</w:t>
      </w:r>
      <w:r w:rsidRPr="00F631CB">
        <w:rPr>
          <w:rtl/>
        </w:rPr>
        <w:t xml:space="preserve"> بتركه ونتوب الى الله منه</w:t>
      </w:r>
      <w:r>
        <w:rPr>
          <w:rtl/>
        </w:rPr>
        <w:t>،</w:t>
      </w:r>
      <w:r w:rsidRPr="00F631CB">
        <w:rPr>
          <w:rtl/>
        </w:rPr>
        <w:t xml:space="preserve"> يا سيدي فادعنا الى دين الله نتبعك.</w:t>
      </w:r>
    </w:p>
    <w:p w:rsidR="002B744E" w:rsidRPr="00F631CB" w:rsidRDefault="002B744E" w:rsidP="002B744E">
      <w:pPr>
        <w:pStyle w:val="libNormal"/>
        <w:rPr>
          <w:rtl/>
        </w:rPr>
      </w:pPr>
      <w:r w:rsidRPr="00F631CB">
        <w:rPr>
          <w:rtl/>
        </w:rPr>
        <w:t xml:space="preserve">فقال </w:t>
      </w:r>
      <w:r w:rsidRPr="00DB34C0">
        <w:rPr>
          <w:rStyle w:val="libAlaemChar"/>
          <w:rtl/>
        </w:rPr>
        <w:t>عليه‌السلام</w:t>
      </w:r>
      <w:r>
        <w:rPr>
          <w:rtl/>
        </w:rPr>
        <w:t>:</w:t>
      </w:r>
      <w:r w:rsidRPr="00F631CB">
        <w:rPr>
          <w:rtl/>
        </w:rPr>
        <w:t xml:space="preserve"> ما أعلمكم الاعلى هدى</w:t>
      </w:r>
      <w:r>
        <w:rPr>
          <w:rtl/>
        </w:rPr>
        <w:t>،</w:t>
      </w:r>
      <w:r w:rsidRPr="00F631CB">
        <w:rPr>
          <w:rtl/>
        </w:rPr>
        <w:t xml:space="preserve"> جزاكم الله عن النصيحة القديمة والحديثة خيرا</w:t>
      </w:r>
      <w:r>
        <w:rPr>
          <w:rtl/>
        </w:rPr>
        <w:t>،</w:t>
      </w:r>
      <w:r w:rsidRPr="00F631CB">
        <w:rPr>
          <w:rtl/>
        </w:rPr>
        <w:t xml:space="preserve"> فتأولوا القديمة علي بن يقطين</w:t>
      </w:r>
      <w:r>
        <w:rPr>
          <w:rtl/>
        </w:rPr>
        <w:t>،</w:t>
      </w:r>
      <w:r w:rsidRPr="00F631CB">
        <w:rPr>
          <w:rtl/>
        </w:rPr>
        <w:t xml:space="preserve"> والحديثة خدمتنا له</w:t>
      </w:r>
      <w:r>
        <w:rPr>
          <w:rtl/>
        </w:rPr>
        <w:t>،</w:t>
      </w:r>
      <w:r w:rsidRPr="00F631CB">
        <w:rPr>
          <w:rtl/>
        </w:rPr>
        <w:t xml:space="preserve"> والله أعلم.</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فقال جعفر</w:t>
      </w:r>
      <w:r>
        <w:rPr>
          <w:rtl/>
        </w:rPr>
        <w:t>:</w:t>
      </w:r>
      <w:r w:rsidRPr="00F631CB">
        <w:rPr>
          <w:rtl/>
        </w:rPr>
        <w:t xml:space="preserve"> جعلت فداك</w:t>
      </w:r>
      <w:r>
        <w:rPr>
          <w:rtl/>
        </w:rPr>
        <w:t>،</w:t>
      </w:r>
      <w:r w:rsidRPr="00F631CB">
        <w:rPr>
          <w:rtl/>
        </w:rPr>
        <w:t xml:space="preserve"> ان صالحا وأبا الاسد خصي علي بن يقطين حكيا عنك</w:t>
      </w:r>
      <w:r>
        <w:rPr>
          <w:rtl/>
        </w:rPr>
        <w:t>:</w:t>
      </w:r>
      <w:r w:rsidRPr="00F631CB">
        <w:rPr>
          <w:rtl/>
        </w:rPr>
        <w:t xml:space="preserve"> أنهما حكيا لك شيئا من كلامنا</w:t>
      </w:r>
      <w:r>
        <w:rPr>
          <w:rtl/>
        </w:rPr>
        <w:t>،</w:t>
      </w:r>
      <w:r w:rsidRPr="00F631CB">
        <w:rPr>
          <w:rtl/>
        </w:rPr>
        <w:t xml:space="preserve"> فقلت لهما</w:t>
      </w:r>
      <w:r>
        <w:rPr>
          <w:rtl/>
        </w:rPr>
        <w:t>:</w:t>
      </w:r>
      <w:r w:rsidRPr="00F631CB">
        <w:rPr>
          <w:rtl/>
        </w:rPr>
        <w:t xml:space="preserve"> ما لكما والكلام يثنيكم الى الزندقة فقال </w:t>
      </w:r>
      <w:r w:rsidRPr="00DB34C0">
        <w:rPr>
          <w:rStyle w:val="libAlaemChar"/>
          <w:rtl/>
        </w:rPr>
        <w:t>عليه‌السلام</w:t>
      </w:r>
      <w:r>
        <w:rPr>
          <w:rtl/>
        </w:rPr>
        <w:t>:</w:t>
      </w:r>
      <w:r w:rsidRPr="00F631CB">
        <w:rPr>
          <w:rtl/>
        </w:rPr>
        <w:t xml:space="preserve"> ما قلت لهما ذلك. أنا قلت ذلك والله ما قلت لهما.</w:t>
      </w:r>
    </w:p>
    <w:p w:rsidR="002B744E" w:rsidRPr="00F631CB" w:rsidRDefault="002B744E" w:rsidP="002B744E">
      <w:pPr>
        <w:pStyle w:val="libNormal"/>
        <w:rPr>
          <w:rtl/>
        </w:rPr>
      </w:pPr>
      <w:r w:rsidRPr="00F631CB">
        <w:rPr>
          <w:rtl/>
        </w:rPr>
        <w:t>وقال يونس</w:t>
      </w:r>
      <w:r>
        <w:rPr>
          <w:rtl/>
        </w:rPr>
        <w:t>:</w:t>
      </w:r>
      <w:r w:rsidRPr="00F631CB">
        <w:rPr>
          <w:rtl/>
        </w:rPr>
        <w:t xml:space="preserve"> جعلت فداك أنهم يزعمون انا زنادقة وكان جالسا الى جنب رجل وهو متربع رجلا على رجل وهو ساعة بعد ساعة يمرغ وجهه وخديه على باطن قدمه الايسر فقال له</w:t>
      </w:r>
      <w:r>
        <w:rPr>
          <w:rtl/>
        </w:rPr>
        <w:t>: أ</w:t>
      </w:r>
      <w:r w:rsidRPr="00F631CB">
        <w:rPr>
          <w:rtl/>
        </w:rPr>
        <w:t>رأيتك لو كنت زنديقا فقال لك هو مؤمن ما كان ينفعك من ذلك</w:t>
      </w:r>
      <w:r>
        <w:rPr>
          <w:rtl/>
        </w:rPr>
        <w:t>،</w:t>
      </w:r>
      <w:r w:rsidRPr="00F631CB">
        <w:rPr>
          <w:rtl/>
        </w:rPr>
        <w:t xml:space="preserve"> ولو كنت مؤمنا فقالوا هو زنديق ما كان يضرك منه.</w:t>
      </w:r>
    </w:p>
    <w:p w:rsidR="002B744E" w:rsidRPr="00F631CB" w:rsidRDefault="002B744E" w:rsidP="002B744E">
      <w:pPr>
        <w:pStyle w:val="libNormal"/>
        <w:rPr>
          <w:rtl/>
        </w:rPr>
      </w:pPr>
      <w:r w:rsidRPr="00F631CB">
        <w:rPr>
          <w:rtl/>
        </w:rPr>
        <w:t>وقال المشرقي له</w:t>
      </w:r>
      <w:r>
        <w:rPr>
          <w:rtl/>
        </w:rPr>
        <w:t>:</w:t>
      </w:r>
      <w:r w:rsidRPr="00F631CB">
        <w:rPr>
          <w:rtl/>
        </w:rPr>
        <w:t xml:space="preserve"> والله ما تقول الا ما يقول آبائك </w:t>
      </w:r>
      <w:r w:rsidRPr="00DB34C0">
        <w:rPr>
          <w:rStyle w:val="libAlaemChar"/>
          <w:rtl/>
        </w:rPr>
        <w:t>عليهم‌السلام</w:t>
      </w:r>
      <w:r>
        <w:rPr>
          <w:rtl/>
        </w:rPr>
        <w:t>:</w:t>
      </w:r>
      <w:r w:rsidRPr="00F631CB">
        <w:rPr>
          <w:rtl/>
        </w:rPr>
        <w:t xml:space="preserve"> عندنا كتاب سميناه كتاب الجامع فيه جميع ما تكلم الناس فيه عن آبائك </w:t>
      </w:r>
      <w:r w:rsidRPr="00DB34C0">
        <w:rPr>
          <w:rStyle w:val="libAlaemChar"/>
          <w:rtl/>
        </w:rPr>
        <w:t>عليهم‌السلام</w:t>
      </w:r>
      <w:r w:rsidRPr="00F631CB">
        <w:rPr>
          <w:rtl/>
        </w:rPr>
        <w:t xml:space="preserve"> وانما نتكلم عليه</w:t>
      </w:r>
      <w:r>
        <w:rPr>
          <w:rtl/>
        </w:rPr>
        <w:t>،</w:t>
      </w:r>
      <w:r w:rsidRPr="00F631CB">
        <w:rPr>
          <w:rtl/>
        </w:rPr>
        <w:t xml:space="preserve"> فقال له جعفر شبيها بهذا الكلام</w:t>
      </w:r>
      <w:r>
        <w:rPr>
          <w:rtl/>
        </w:rPr>
        <w:t>،</w:t>
      </w:r>
      <w:r w:rsidRPr="00F631CB">
        <w:rPr>
          <w:rtl/>
        </w:rPr>
        <w:t xml:space="preserve"> فأقبل على جعفر فقال</w:t>
      </w:r>
      <w:r>
        <w:rPr>
          <w:rtl/>
        </w:rPr>
        <w:t>:</w:t>
      </w:r>
      <w:r w:rsidRPr="00F631CB">
        <w:rPr>
          <w:rtl/>
        </w:rPr>
        <w:t xml:space="preserve"> فاذا كنت لا تتكلمون بكلام آبائي </w:t>
      </w:r>
      <w:r w:rsidRPr="00DB34C0">
        <w:rPr>
          <w:rStyle w:val="libAlaemChar"/>
          <w:rtl/>
        </w:rPr>
        <w:t>عليهم‌السلام</w:t>
      </w:r>
      <w:r w:rsidRPr="00F631CB">
        <w:rPr>
          <w:rtl/>
        </w:rPr>
        <w:t xml:space="preserve"> فبكلام أبي بكر وعمر تريدون أن تتكلموا.</w:t>
      </w:r>
    </w:p>
    <w:p w:rsidR="002B744E" w:rsidRPr="00F631CB" w:rsidRDefault="002B744E" w:rsidP="002B744E">
      <w:pPr>
        <w:pStyle w:val="libNormal"/>
        <w:rPr>
          <w:rtl/>
        </w:rPr>
      </w:pPr>
      <w:r w:rsidRPr="00F631CB">
        <w:rPr>
          <w:rtl/>
        </w:rPr>
        <w:t>قال حمدويه</w:t>
      </w:r>
      <w:r>
        <w:rPr>
          <w:rtl/>
        </w:rPr>
        <w:t>:</w:t>
      </w:r>
      <w:r w:rsidRPr="00F631CB">
        <w:rPr>
          <w:rtl/>
        </w:rPr>
        <w:t xml:space="preserve"> هشام المشرقي هو ابن ابراهيم البغدادي</w:t>
      </w:r>
      <w:r>
        <w:rPr>
          <w:rtl/>
        </w:rPr>
        <w:t>،</w:t>
      </w:r>
      <w:r w:rsidRPr="00F631CB">
        <w:rPr>
          <w:rtl/>
        </w:rPr>
        <w:t xml:space="preserve"> فسألته عنه وقلت</w:t>
      </w:r>
      <w:r>
        <w:rPr>
          <w:rtl/>
        </w:rPr>
        <w:t>:</w:t>
      </w:r>
      <w:r>
        <w:rPr>
          <w:rFonts w:hint="cs"/>
          <w:rtl/>
        </w:rPr>
        <w:t xml:space="preserve"> </w:t>
      </w:r>
      <w:r w:rsidRPr="00F631CB">
        <w:rPr>
          <w:rtl/>
        </w:rPr>
        <w:t>ثقة هو</w:t>
      </w:r>
      <w:r>
        <w:rPr>
          <w:rtl/>
        </w:rPr>
        <w:t>؟</w:t>
      </w:r>
      <w:r w:rsidRPr="00F631CB">
        <w:rPr>
          <w:rtl/>
        </w:rPr>
        <w:t xml:space="preserve"> فقال</w:t>
      </w:r>
      <w:r>
        <w:rPr>
          <w:rtl/>
        </w:rPr>
        <w:t>:</w:t>
      </w:r>
      <w:r w:rsidRPr="00F631CB">
        <w:rPr>
          <w:rtl/>
        </w:rPr>
        <w:t xml:space="preserve"> ثقة</w:t>
      </w:r>
      <w:r>
        <w:rPr>
          <w:rtl/>
        </w:rPr>
        <w:t>،</w:t>
      </w:r>
      <w:r w:rsidRPr="00F631CB">
        <w:rPr>
          <w:rtl/>
        </w:rPr>
        <w:t xml:space="preserve"> قال</w:t>
      </w:r>
      <w:r>
        <w:rPr>
          <w:rtl/>
        </w:rPr>
        <w:t>:</w:t>
      </w:r>
      <w:r w:rsidRPr="00F631CB">
        <w:rPr>
          <w:rtl/>
        </w:rPr>
        <w:t xml:space="preserve"> ورأيت ابنه ببغداد.</w:t>
      </w:r>
    </w:p>
    <w:p w:rsidR="002B744E" w:rsidRPr="00F631CB" w:rsidRDefault="002B744E" w:rsidP="002B744E">
      <w:pPr>
        <w:pStyle w:val="libCenterBold1"/>
        <w:rPr>
          <w:rtl/>
        </w:rPr>
      </w:pPr>
      <w:r w:rsidRPr="00F631CB">
        <w:rPr>
          <w:rtl/>
        </w:rPr>
        <w:t>ما روى في هشام بن ابراهيم العباسى‌</w:t>
      </w:r>
    </w:p>
    <w:p w:rsidR="002B744E" w:rsidRPr="00F631CB" w:rsidRDefault="002B744E" w:rsidP="002B744E">
      <w:pPr>
        <w:pStyle w:val="libNormal"/>
        <w:rPr>
          <w:rtl/>
        </w:rPr>
      </w:pPr>
      <w:r w:rsidRPr="00F631CB">
        <w:rPr>
          <w:rtl/>
        </w:rPr>
        <w:t>956</w:t>
      </w:r>
      <w:r>
        <w:rPr>
          <w:rtl/>
        </w:rPr>
        <w:t xml:space="preserve"> - </w:t>
      </w:r>
      <w:r w:rsidRPr="00F631CB">
        <w:rPr>
          <w:rtl/>
        </w:rPr>
        <w:t>وجدت بخط محمد بن الحسن بن بندار القمى في كتابه</w:t>
      </w:r>
      <w:r>
        <w:rPr>
          <w:rtl/>
        </w:rPr>
        <w:t>،</w:t>
      </w:r>
      <w:r w:rsidRPr="00F631CB">
        <w:rPr>
          <w:rtl/>
        </w:rPr>
        <w:t xml:space="preserve"> حدثني علي بن ابراهيم بن هشام</w:t>
      </w:r>
      <w:r>
        <w:rPr>
          <w:rtl/>
        </w:rPr>
        <w:t>،</w:t>
      </w:r>
      <w:r w:rsidRPr="00F631CB">
        <w:rPr>
          <w:rtl/>
        </w:rPr>
        <w:t xml:space="preserve"> عن محمد بن سالم</w:t>
      </w:r>
      <w:r>
        <w:rPr>
          <w:rtl/>
        </w:rPr>
        <w:t>،</w:t>
      </w:r>
      <w:r w:rsidRPr="00F631CB">
        <w:rPr>
          <w:rtl/>
        </w:rPr>
        <w:t xml:space="preserve"> قال</w:t>
      </w:r>
      <w:r>
        <w:rPr>
          <w:rtl/>
        </w:rPr>
        <w:t>:</w:t>
      </w:r>
      <w:r w:rsidRPr="00F631CB">
        <w:rPr>
          <w:rtl/>
        </w:rPr>
        <w:t xml:space="preserve"> لما حمل سيدي موسى بن جعفر </w:t>
      </w:r>
      <w:r w:rsidRPr="00DB34C0">
        <w:rPr>
          <w:rStyle w:val="libAlaemChar"/>
          <w:rtl/>
        </w:rPr>
        <w:t>عليهما‌السلام</w:t>
      </w:r>
      <w:r w:rsidRPr="00F631CB">
        <w:rPr>
          <w:rtl/>
        </w:rPr>
        <w:t xml:space="preserve"> الى هارون</w:t>
      </w:r>
      <w:r>
        <w:rPr>
          <w:rtl/>
        </w:rPr>
        <w:t>،</w:t>
      </w:r>
      <w:r w:rsidRPr="00F631CB">
        <w:rPr>
          <w:rtl/>
        </w:rPr>
        <w:t xml:space="preserve"> جاء اليه هشام بن ابراهيم العباسي فقال له</w:t>
      </w:r>
      <w:r>
        <w:rPr>
          <w:rtl/>
        </w:rPr>
        <w:t>:</w:t>
      </w:r>
      <w:r w:rsidRPr="00F631CB">
        <w:rPr>
          <w:rtl/>
        </w:rPr>
        <w:t xml:space="preserve"> يا سيدي قد كتبت لي صك الى الفضل بن يونس</w:t>
      </w:r>
      <w:r>
        <w:rPr>
          <w:rtl/>
        </w:rPr>
        <w:t>،</w:t>
      </w:r>
      <w:r w:rsidRPr="00F631CB">
        <w:rPr>
          <w:rtl/>
        </w:rPr>
        <w:t xml:space="preserve"> فسله أن يروج أمري قال</w:t>
      </w:r>
      <w:r>
        <w:rPr>
          <w:rtl/>
        </w:rPr>
        <w:t>:</w:t>
      </w:r>
      <w:r w:rsidRPr="00F631CB">
        <w:rPr>
          <w:rtl/>
        </w:rPr>
        <w:t xml:space="preserve"> فركب اليه أبو الحسن </w:t>
      </w:r>
      <w:r w:rsidRPr="00DB34C0">
        <w:rPr>
          <w:rStyle w:val="libAlaemChar"/>
          <w:rtl/>
        </w:rPr>
        <w:t>عليه‌السلام</w:t>
      </w:r>
      <w:r w:rsidRPr="00F631CB">
        <w:rPr>
          <w:rtl/>
        </w:rPr>
        <w:t>. فدخل اليه حاجبه</w:t>
      </w:r>
      <w:r>
        <w:rPr>
          <w:rtl/>
        </w:rPr>
        <w:t>،</w:t>
      </w:r>
      <w:r w:rsidRPr="00F631CB">
        <w:rPr>
          <w:rtl/>
        </w:rPr>
        <w:t xml:space="preserve"> فقال</w:t>
      </w:r>
      <w:r>
        <w:rPr>
          <w:rtl/>
        </w:rPr>
        <w:t>:</w:t>
      </w:r>
      <w:r w:rsidRPr="00F631CB">
        <w:rPr>
          <w:rtl/>
        </w:rPr>
        <w:t xml:space="preserve"> يا سيدي أبو الحسن موسى </w:t>
      </w:r>
      <w:r w:rsidRPr="00DB34C0">
        <w:rPr>
          <w:rStyle w:val="libAlaemChar"/>
          <w:rtl/>
        </w:rPr>
        <w:t>عليه‌السلام</w:t>
      </w:r>
      <w:r w:rsidRPr="00F631CB">
        <w:rPr>
          <w:rtl/>
        </w:rPr>
        <w:t xml:space="preserve"> بالباب</w:t>
      </w:r>
      <w:r>
        <w:rPr>
          <w:rtl/>
        </w:rPr>
        <w:t>،</w:t>
      </w:r>
      <w:r w:rsidRPr="00F631CB">
        <w:rPr>
          <w:rtl/>
        </w:rPr>
        <w:t xml:space="preserve"> فقال</w:t>
      </w:r>
      <w:r>
        <w:rPr>
          <w:rtl/>
        </w:rPr>
        <w:t>:</w:t>
      </w:r>
      <w:r w:rsidRPr="00F631CB">
        <w:rPr>
          <w:rtl/>
        </w:rPr>
        <w:t xml:space="preserve"> ان كنت صادقا فأنت حر ولك كذا وكذا.</w:t>
      </w:r>
    </w:p>
    <w:p w:rsidR="002B744E" w:rsidRPr="00F631CB" w:rsidRDefault="002B744E" w:rsidP="002B744E">
      <w:pPr>
        <w:pStyle w:val="libNormal"/>
        <w:rPr>
          <w:rtl/>
        </w:rPr>
      </w:pPr>
      <w:r w:rsidRPr="00F631CB">
        <w:rPr>
          <w:rtl/>
        </w:rPr>
        <w:t>فخرج الفضل بن يونس حافيا يعدو</w:t>
      </w:r>
      <w:r>
        <w:rPr>
          <w:rtl/>
        </w:rPr>
        <w:t>،</w:t>
      </w:r>
      <w:r w:rsidRPr="00F631CB">
        <w:rPr>
          <w:rtl/>
        </w:rPr>
        <w:t xml:space="preserve"> حتى خرج اليه فوقع على قدميه يقبلهما ثم سأله أن يدخل فدخل</w:t>
      </w:r>
      <w:r>
        <w:rPr>
          <w:rtl/>
        </w:rPr>
        <w:t>،</w:t>
      </w:r>
      <w:r w:rsidRPr="00F631CB">
        <w:rPr>
          <w:rtl/>
        </w:rPr>
        <w:t xml:space="preserve"> فقال له</w:t>
      </w:r>
      <w:r>
        <w:rPr>
          <w:rtl/>
        </w:rPr>
        <w:t>:</w:t>
      </w:r>
      <w:r w:rsidRPr="00F631CB">
        <w:rPr>
          <w:rtl/>
        </w:rPr>
        <w:t xml:space="preserve"> اقض حاجة هشام فقضاها.</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ثم قال</w:t>
      </w:r>
      <w:r>
        <w:rPr>
          <w:rtl/>
        </w:rPr>
        <w:t>:</w:t>
      </w:r>
      <w:r w:rsidRPr="00F631CB">
        <w:rPr>
          <w:rtl/>
        </w:rPr>
        <w:t xml:space="preserve"> يا سيدي قد حضر الغذاء فتكرمني أن تتغدى عندي</w:t>
      </w:r>
      <w:r>
        <w:rPr>
          <w:rtl/>
        </w:rPr>
        <w:t>،</w:t>
      </w:r>
      <w:r w:rsidRPr="00F631CB">
        <w:rPr>
          <w:rtl/>
        </w:rPr>
        <w:t xml:space="preserve"> فقال هات فجاء بالمائدة وعليها البوارد</w:t>
      </w:r>
      <w:r>
        <w:rPr>
          <w:rtl/>
        </w:rPr>
        <w:t>،</w:t>
      </w:r>
      <w:r w:rsidRPr="00F631CB">
        <w:rPr>
          <w:rtl/>
        </w:rPr>
        <w:t xml:space="preserve"> فأجال أبو الحسن </w:t>
      </w:r>
      <w:r w:rsidRPr="00DB34C0">
        <w:rPr>
          <w:rStyle w:val="libAlaemChar"/>
          <w:rtl/>
        </w:rPr>
        <w:t>عليه‌السلام</w:t>
      </w:r>
      <w:r w:rsidRPr="00F631CB">
        <w:rPr>
          <w:rtl/>
        </w:rPr>
        <w:t xml:space="preserve"> يده في البارد وقال</w:t>
      </w:r>
      <w:r>
        <w:rPr>
          <w:rtl/>
        </w:rPr>
        <w:t>:</w:t>
      </w:r>
      <w:r w:rsidRPr="00F631CB">
        <w:rPr>
          <w:rtl/>
        </w:rPr>
        <w:t xml:space="preserve"> البارد تجال اليد فيه</w:t>
      </w:r>
      <w:r>
        <w:rPr>
          <w:rtl/>
        </w:rPr>
        <w:t>،</w:t>
      </w:r>
      <w:r w:rsidRPr="00F631CB">
        <w:rPr>
          <w:rtl/>
        </w:rPr>
        <w:t xml:space="preserve"> فلما رفعوا البارد وجاءوا بالحار</w:t>
      </w:r>
      <w:r>
        <w:rPr>
          <w:rtl/>
        </w:rPr>
        <w:t>،</w:t>
      </w:r>
      <w:r w:rsidRPr="00F631CB">
        <w:rPr>
          <w:rtl/>
        </w:rPr>
        <w:t xml:space="preserve"> فقال أبو الحسن </w:t>
      </w:r>
      <w:r w:rsidRPr="00DB34C0">
        <w:rPr>
          <w:rStyle w:val="libAlaemChar"/>
          <w:rtl/>
        </w:rPr>
        <w:t>عليه‌السلام</w:t>
      </w:r>
      <w:r>
        <w:rPr>
          <w:rtl/>
        </w:rPr>
        <w:t>:</w:t>
      </w:r>
      <w:r w:rsidRPr="00F631CB">
        <w:rPr>
          <w:rtl/>
        </w:rPr>
        <w:t xml:space="preserve"> الحار حمى.</w:t>
      </w:r>
    </w:p>
    <w:p w:rsidR="002B744E" w:rsidRPr="00F631CB" w:rsidRDefault="002B744E" w:rsidP="002B744E">
      <w:pPr>
        <w:pStyle w:val="libNormal"/>
        <w:rPr>
          <w:rtl/>
        </w:rPr>
      </w:pPr>
      <w:r w:rsidRPr="00F631CB">
        <w:rPr>
          <w:rtl/>
        </w:rPr>
        <w:t>957</w:t>
      </w:r>
      <w:r>
        <w:rPr>
          <w:rtl/>
        </w:rPr>
        <w:t xml:space="preserve"> - </w:t>
      </w:r>
      <w:r w:rsidRPr="00F631CB">
        <w:rPr>
          <w:rtl/>
        </w:rPr>
        <w:t>محمد بن الحسن قال</w:t>
      </w:r>
      <w:r>
        <w:rPr>
          <w:rtl/>
        </w:rPr>
        <w:t>:</w:t>
      </w:r>
      <w:r w:rsidRPr="00F631CB">
        <w:rPr>
          <w:rtl/>
        </w:rPr>
        <w:t xml:space="preserve"> حدثني علي بن ابراهيم بن هشام</w:t>
      </w:r>
      <w:r>
        <w:rPr>
          <w:rtl/>
        </w:rPr>
        <w:t>،</w:t>
      </w:r>
      <w:r w:rsidRPr="00F631CB">
        <w:rPr>
          <w:rtl/>
        </w:rPr>
        <w:t xml:space="preserve"> عن الريان ابن الصلت</w:t>
      </w:r>
      <w:r>
        <w:rPr>
          <w:rtl/>
        </w:rPr>
        <w:t>،</w:t>
      </w:r>
      <w:r w:rsidRPr="00F631CB">
        <w:rPr>
          <w:rtl/>
        </w:rPr>
        <w:t xml:space="preserve"> قال</w:t>
      </w:r>
      <w:r>
        <w:rPr>
          <w:rtl/>
        </w:rPr>
        <w:t>،</w:t>
      </w:r>
      <w:r w:rsidRPr="00F631CB">
        <w:rPr>
          <w:rtl/>
        </w:rPr>
        <w:t xml:space="preserve"> قلت لأبي الحسن </w:t>
      </w:r>
      <w:r w:rsidRPr="00DB34C0">
        <w:rPr>
          <w:rStyle w:val="libAlaemChar"/>
          <w:rtl/>
        </w:rPr>
        <w:t>عليه‌السلام</w:t>
      </w:r>
      <w:r>
        <w:rPr>
          <w:rtl/>
        </w:rPr>
        <w:t>:</w:t>
      </w:r>
      <w:r w:rsidRPr="00F631CB">
        <w:rPr>
          <w:rtl/>
        </w:rPr>
        <w:t xml:space="preserve"> ان هشام بن ابراهيم العباسي زعم أنك أحللت له الغناء</w:t>
      </w:r>
      <w:r>
        <w:rPr>
          <w:rtl/>
        </w:rPr>
        <w:t>؟</w:t>
      </w:r>
      <w:r w:rsidRPr="00F631CB">
        <w:rPr>
          <w:rtl/>
        </w:rPr>
        <w:t xml:space="preserve"> فقال</w:t>
      </w:r>
      <w:r>
        <w:rPr>
          <w:rtl/>
        </w:rPr>
        <w:t>:</w:t>
      </w:r>
      <w:r w:rsidRPr="00F631CB">
        <w:rPr>
          <w:rtl/>
        </w:rPr>
        <w:t xml:space="preserve"> كذب الزنديق</w:t>
      </w:r>
      <w:r>
        <w:rPr>
          <w:rtl/>
        </w:rPr>
        <w:t>،</w:t>
      </w:r>
      <w:r w:rsidRPr="00F631CB">
        <w:rPr>
          <w:rtl/>
        </w:rPr>
        <w:t xml:space="preserve"> انما سألني عنه</w:t>
      </w:r>
      <w:r>
        <w:rPr>
          <w:rtl/>
        </w:rPr>
        <w:t>؟</w:t>
      </w:r>
      <w:r w:rsidRPr="00F631CB">
        <w:rPr>
          <w:rtl/>
        </w:rPr>
        <w:t xml:space="preserve"> فقلت له</w:t>
      </w:r>
      <w:r>
        <w:rPr>
          <w:rtl/>
        </w:rPr>
        <w:t>:</w:t>
      </w:r>
      <w:r w:rsidRPr="00F631CB">
        <w:rPr>
          <w:rtl/>
        </w:rPr>
        <w:t xml:space="preserve"> سأل رجل أبا جعفر </w:t>
      </w:r>
      <w:r w:rsidRPr="00DB34C0">
        <w:rPr>
          <w:rStyle w:val="libAlaemChar"/>
          <w:rtl/>
        </w:rPr>
        <w:t>عليه‌السلام</w:t>
      </w:r>
      <w:r>
        <w:rPr>
          <w:rtl/>
        </w:rPr>
        <w:t>؟</w:t>
      </w:r>
      <w:r w:rsidRPr="00F631CB">
        <w:rPr>
          <w:rtl/>
        </w:rPr>
        <w:t xml:space="preserve"> فقال له أبو جعفر </w:t>
      </w:r>
      <w:r w:rsidRPr="00DB34C0">
        <w:rPr>
          <w:rStyle w:val="libAlaemChar"/>
          <w:rtl/>
        </w:rPr>
        <w:t>عليه‌السلام</w:t>
      </w:r>
      <w:r>
        <w:rPr>
          <w:rtl/>
        </w:rPr>
        <w:t>:</w:t>
      </w:r>
      <w:r w:rsidRPr="00F631CB">
        <w:rPr>
          <w:rtl/>
        </w:rPr>
        <w:t xml:space="preserve"> اذا فرق الله بين الحق والباطل فأين يكون الغناء</w:t>
      </w:r>
      <w:r>
        <w:rPr>
          <w:rtl/>
        </w:rPr>
        <w:t>؟</w:t>
      </w:r>
      <w:r>
        <w:rPr>
          <w:rFonts w:hint="cs"/>
          <w:rtl/>
        </w:rPr>
        <w:t xml:space="preserve"> </w:t>
      </w:r>
      <w:r w:rsidRPr="00F631CB">
        <w:rPr>
          <w:rtl/>
        </w:rPr>
        <w:t>فقال الرجل</w:t>
      </w:r>
      <w:r>
        <w:rPr>
          <w:rtl/>
        </w:rPr>
        <w:t>:</w:t>
      </w:r>
      <w:r w:rsidRPr="00F631CB">
        <w:rPr>
          <w:rtl/>
        </w:rPr>
        <w:t xml:space="preserve"> مع الباطل</w:t>
      </w:r>
      <w:r>
        <w:rPr>
          <w:rtl/>
        </w:rPr>
        <w:t>،</w:t>
      </w:r>
      <w:r w:rsidRPr="00F631CB">
        <w:rPr>
          <w:rtl/>
        </w:rPr>
        <w:t xml:space="preserve"> فقال له أبو جعفر </w:t>
      </w:r>
      <w:r w:rsidRPr="00DB34C0">
        <w:rPr>
          <w:rStyle w:val="libAlaemChar"/>
          <w:rtl/>
        </w:rPr>
        <w:t>عليه‌السلام</w:t>
      </w:r>
      <w:r>
        <w:rPr>
          <w:rtl/>
        </w:rPr>
        <w:t>:</w:t>
      </w:r>
      <w:r w:rsidRPr="00F631CB">
        <w:rPr>
          <w:rtl/>
        </w:rPr>
        <w:t xml:space="preserve"> قد قضيت.</w:t>
      </w:r>
    </w:p>
    <w:p w:rsidR="002B744E" w:rsidRPr="00F631CB" w:rsidRDefault="002B744E" w:rsidP="002B744E">
      <w:pPr>
        <w:pStyle w:val="libNormal"/>
        <w:rPr>
          <w:rtl/>
        </w:rPr>
      </w:pPr>
      <w:r w:rsidRPr="00F631CB">
        <w:rPr>
          <w:rtl/>
        </w:rPr>
        <w:t>958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ابن أحمد</w:t>
      </w:r>
      <w:r>
        <w:rPr>
          <w:rtl/>
        </w:rPr>
        <w:t>،</w:t>
      </w:r>
      <w:r w:rsidRPr="00F631CB">
        <w:rPr>
          <w:rtl/>
        </w:rPr>
        <w:t xml:space="preserve"> عن يعقوب بن يزيد</w:t>
      </w:r>
      <w:r>
        <w:rPr>
          <w:rtl/>
        </w:rPr>
        <w:t>،</w:t>
      </w:r>
      <w:r w:rsidRPr="00F631CB">
        <w:rPr>
          <w:rtl/>
        </w:rPr>
        <w:t xml:space="preserve"> عن رجل من أصحابنا عن صفوان بن يحيى وابن سنان</w:t>
      </w:r>
      <w:r>
        <w:rPr>
          <w:rtl/>
        </w:rPr>
        <w:t>،</w:t>
      </w:r>
      <w:r w:rsidRPr="00F631CB">
        <w:rPr>
          <w:rtl/>
        </w:rPr>
        <w:t xml:space="preserve"> أنهما سمعا أبا الحسن </w:t>
      </w:r>
      <w:r w:rsidRPr="00DB34C0">
        <w:rPr>
          <w:rStyle w:val="libAlaemChar"/>
          <w:rtl/>
        </w:rPr>
        <w:t>عليه‌السلام</w:t>
      </w:r>
      <w:r w:rsidRPr="00F631CB">
        <w:rPr>
          <w:rtl/>
        </w:rPr>
        <w:t xml:space="preserve"> يقول</w:t>
      </w:r>
      <w:r>
        <w:rPr>
          <w:rtl/>
        </w:rPr>
        <w:t>:</w:t>
      </w:r>
      <w:r w:rsidRPr="00F631CB">
        <w:rPr>
          <w:rtl/>
        </w:rPr>
        <w:t xml:space="preserve"> لعن الله العباسي فانه زنديق</w:t>
      </w:r>
      <w:r>
        <w:rPr>
          <w:rtl/>
        </w:rPr>
        <w:t>،</w:t>
      </w:r>
      <w:r w:rsidRPr="00F631CB">
        <w:rPr>
          <w:rtl/>
        </w:rPr>
        <w:t xml:space="preserve"> وصاحبه يونس فانهما يقولان بالحسن والحسين.</w:t>
      </w:r>
    </w:p>
    <w:p w:rsidR="002B744E" w:rsidRPr="00F631CB" w:rsidRDefault="002B744E" w:rsidP="002B744E">
      <w:pPr>
        <w:pStyle w:val="libNormal"/>
        <w:rPr>
          <w:rtl/>
        </w:rPr>
      </w:pPr>
      <w:r w:rsidRPr="00F631CB">
        <w:rPr>
          <w:rtl/>
        </w:rPr>
        <w:t>959</w:t>
      </w:r>
      <w:r>
        <w:rPr>
          <w:rtl/>
        </w:rPr>
        <w:t xml:space="preserve"> - </w:t>
      </w:r>
      <w:r w:rsidRPr="00F631CB">
        <w:rPr>
          <w:rtl/>
        </w:rPr>
        <w:t>وعنه</w:t>
      </w:r>
      <w:r>
        <w:rPr>
          <w:rtl/>
        </w:rPr>
        <w:t>،</w:t>
      </w:r>
      <w:r w:rsidRPr="00F631CB">
        <w:rPr>
          <w:rtl/>
        </w:rPr>
        <w:t xml:space="preserve"> قال</w:t>
      </w:r>
      <w:r>
        <w:rPr>
          <w:rtl/>
        </w:rPr>
        <w:t>:</w:t>
      </w:r>
      <w:r w:rsidRPr="00F631CB">
        <w:rPr>
          <w:rtl/>
        </w:rPr>
        <w:t xml:space="preserve"> حدثني علي</w:t>
      </w:r>
      <w:r>
        <w:rPr>
          <w:rtl/>
        </w:rPr>
        <w:t>،</w:t>
      </w:r>
      <w:r w:rsidRPr="00F631CB">
        <w:rPr>
          <w:rtl/>
        </w:rPr>
        <w:t xml:space="preserve"> قال</w:t>
      </w:r>
      <w:r>
        <w:rPr>
          <w:rtl/>
        </w:rPr>
        <w:t>:</w:t>
      </w:r>
      <w:r w:rsidRPr="00F631CB">
        <w:rPr>
          <w:rtl/>
        </w:rPr>
        <w:t xml:space="preserve"> حدثني أحمد بن محمد بن عيسى عن أبي طالب</w:t>
      </w:r>
      <w:r>
        <w:rPr>
          <w:rtl/>
        </w:rPr>
        <w:t>،</w:t>
      </w:r>
      <w:r w:rsidRPr="00F631CB">
        <w:rPr>
          <w:rtl/>
        </w:rPr>
        <w:t xml:space="preserve"> عن معمر بن خلاد</w:t>
      </w:r>
      <w:r>
        <w:rPr>
          <w:rtl/>
        </w:rPr>
        <w:t>،</w:t>
      </w:r>
      <w:r w:rsidRPr="00F631CB">
        <w:rPr>
          <w:rtl/>
        </w:rPr>
        <w:t xml:space="preserve"> قال</w:t>
      </w:r>
      <w:r>
        <w:rPr>
          <w:rtl/>
        </w:rPr>
        <w:t>:</w:t>
      </w:r>
      <w:r w:rsidRPr="00F631CB">
        <w:rPr>
          <w:rtl/>
        </w:rPr>
        <w:t xml:space="preserve"> سمعت الرضا </w:t>
      </w:r>
      <w:r w:rsidRPr="00DB34C0">
        <w:rPr>
          <w:rStyle w:val="libAlaemChar"/>
          <w:rtl/>
        </w:rPr>
        <w:t>عليه‌السلام</w:t>
      </w:r>
      <w:r w:rsidRPr="00F631CB">
        <w:rPr>
          <w:rtl/>
        </w:rPr>
        <w:t xml:space="preserve"> يقول</w:t>
      </w:r>
      <w:r>
        <w:rPr>
          <w:rtl/>
        </w:rPr>
        <w:t>:</w:t>
      </w:r>
      <w:r w:rsidRPr="00F631CB">
        <w:rPr>
          <w:rtl/>
        </w:rPr>
        <w:t xml:space="preserve"> ان العباسي زنديق</w:t>
      </w:r>
      <w:r>
        <w:rPr>
          <w:rtl/>
        </w:rPr>
        <w:t>،</w:t>
      </w:r>
      <w:r w:rsidRPr="00F631CB">
        <w:rPr>
          <w:rtl/>
        </w:rPr>
        <w:t xml:space="preserve"> وكان أبوه زنديقا.</w:t>
      </w:r>
    </w:p>
    <w:p w:rsidR="002B744E" w:rsidRPr="00F631CB" w:rsidRDefault="002B744E" w:rsidP="002B744E">
      <w:pPr>
        <w:pStyle w:val="libNormal"/>
        <w:rPr>
          <w:rtl/>
        </w:rPr>
      </w:pPr>
      <w:r w:rsidRPr="00F631CB">
        <w:rPr>
          <w:rtl/>
        </w:rPr>
        <w:t>960</w:t>
      </w:r>
      <w:r>
        <w:rPr>
          <w:rtl/>
        </w:rPr>
        <w:t xml:space="preserve"> - </w:t>
      </w:r>
      <w:r w:rsidRPr="00F631CB">
        <w:rPr>
          <w:rtl/>
        </w:rPr>
        <w:t>وعنه</w:t>
      </w:r>
      <w:r>
        <w:rPr>
          <w:rtl/>
        </w:rPr>
        <w:t>،</w:t>
      </w:r>
      <w:r w:rsidRPr="00F631CB">
        <w:rPr>
          <w:rtl/>
        </w:rPr>
        <w:t xml:space="preserve"> قال</w:t>
      </w:r>
      <w:r>
        <w:rPr>
          <w:rtl/>
        </w:rPr>
        <w:t>:</w:t>
      </w:r>
      <w:r w:rsidRPr="00F631CB">
        <w:rPr>
          <w:rtl/>
        </w:rPr>
        <w:t xml:space="preserve"> حدثني علي</w:t>
      </w:r>
      <w:r>
        <w:rPr>
          <w:rtl/>
        </w:rPr>
        <w:t>،</w:t>
      </w:r>
      <w:r w:rsidRPr="00F631CB">
        <w:rPr>
          <w:rtl/>
        </w:rPr>
        <w:t xml:space="preserve"> قال</w:t>
      </w:r>
      <w:r>
        <w:rPr>
          <w:rtl/>
        </w:rPr>
        <w:t>:</w:t>
      </w:r>
      <w:r w:rsidRPr="00F631CB">
        <w:rPr>
          <w:rtl/>
        </w:rPr>
        <w:t xml:space="preserve"> حدثني أحمد</w:t>
      </w:r>
      <w:r>
        <w:rPr>
          <w:rtl/>
        </w:rPr>
        <w:t>،</w:t>
      </w:r>
      <w:r w:rsidRPr="00F631CB">
        <w:rPr>
          <w:rtl/>
        </w:rPr>
        <w:t xml:space="preserve"> عن أبي طالب</w:t>
      </w:r>
      <w:r>
        <w:rPr>
          <w:rtl/>
        </w:rPr>
        <w:t>،</w:t>
      </w:r>
      <w:r w:rsidRPr="00F631CB">
        <w:rPr>
          <w:rtl/>
        </w:rPr>
        <w:t xml:space="preserve"> قال</w:t>
      </w:r>
      <w:r>
        <w:rPr>
          <w:rtl/>
        </w:rPr>
        <w:t>:</w:t>
      </w:r>
      <w:r w:rsidRPr="00F631CB">
        <w:rPr>
          <w:rtl/>
        </w:rPr>
        <w:t xml:space="preserve"> حدثني العباسي</w:t>
      </w:r>
      <w:r>
        <w:rPr>
          <w:rtl/>
        </w:rPr>
        <w:t>،</w:t>
      </w:r>
      <w:r w:rsidRPr="00F631CB">
        <w:rPr>
          <w:rtl/>
        </w:rPr>
        <w:t xml:space="preserve"> أنه قال للرضا </w:t>
      </w:r>
      <w:r w:rsidRPr="00DB34C0">
        <w:rPr>
          <w:rStyle w:val="libAlaemChar"/>
          <w:rtl/>
        </w:rPr>
        <w:t>عليه‌السلام</w:t>
      </w:r>
      <w:r>
        <w:rPr>
          <w:rtl/>
        </w:rPr>
        <w:t>:</w:t>
      </w:r>
      <w:r w:rsidRPr="00F631CB">
        <w:rPr>
          <w:rtl/>
        </w:rPr>
        <w:t xml:space="preserve"> لم لا تدخل فيما سألك أمير المؤمنين قال فقال</w:t>
      </w:r>
      <w:r>
        <w:rPr>
          <w:rtl/>
        </w:rPr>
        <w:t>:</w:t>
      </w:r>
      <w:r w:rsidRPr="00F631CB">
        <w:rPr>
          <w:rtl/>
        </w:rPr>
        <w:t xml:space="preserve"> فأنت أيضا علي يا عباسي فقال</w:t>
      </w:r>
      <w:r>
        <w:rPr>
          <w:rtl/>
        </w:rPr>
        <w:t>:</w:t>
      </w:r>
      <w:r w:rsidRPr="00F631CB">
        <w:rPr>
          <w:rtl/>
        </w:rPr>
        <w:t xml:space="preserve"> نعم ولتجيبه الى ما سألك أو لأعطينك القاضية يعني السيف.</w:t>
      </w:r>
    </w:p>
    <w:p w:rsidR="002B744E" w:rsidRPr="00F631CB" w:rsidRDefault="002B744E" w:rsidP="002B744E">
      <w:pPr>
        <w:pStyle w:val="libNormal"/>
        <w:rPr>
          <w:rtl/>
        </w:rPr>
      </w:pPr>
      <w:r w:rsidRPr="00F631CB">
        <w:rPr>
          <w:rtl/>
        </w:rPr>
        <w:t>قال أبو النضر</w:t>
      </w:r>
      <w:r>
        <w:rPr>
          <w:rtl/>
        </w:rPr>
        <w:t>:</w:t>
      </w:r>
      <w:r w:rsidRPr="00F631CB">
        <w:rPr>
          <w:rtl/>
        </w:rPr>
        <w:t xml:space="preserve"> سألنا الحسين بن إشكيب</w:t>
      </w:r>
      <w:r>
        <w:rPr>
          <w:rtl/>
        </w:rPr>
        <w:t>،</w:t>
      </w:r>
      <w:r w:rsidRPr="00F631CB">
        <w:rPr>
          <w:rtl/>
        </w:rPr>
        <w:t xml:space="preserve"> عن العباسي هشام بن ابراهيم وقلنا له</w:t>
      </w:r>
      <w:r>
        <w:rPr>
          <w:rtl/>
        </w:rPr>
        <w:t xml:space="preserve"> أ</w:t>
      </w:r>
      <w:r w:rsidRPr="00F631CB">
        <w:rPr>
          <w:rtl/>
        </w:rPr>
        <w:t>كان من ولد العباس</w:t>
      </w:r>
      <w:r>
        <w:rPr>
          <w:rtl/>
        </w:rPr>
        <w:t>؟</w:t>
      </w:r>
      <w:r w:rsidRPr="00F631CB">
        <w:rPr>
          <w:rtl/>
        </w:rPr>
        <w:t xml:space="preserve"> قال</w:t>
      </w:r>
      <w:r>
        <w:rPr>
          <w:rtl/>
        </w:rPr>
        <w:t>:</w:t>
      </w:r>
      <w:r w:rsidRPr="00F631CB">
        <w:rPr>
          <w:rtl/>
        </w:rPr>
        <w:t xml:space="preserve"> لا</w:t>
      </w:r>
      <w:r>
        <w:rPr>
          <w:rtl/>
        </w:rPr>
        <w:t>،</w:t>
      </w:r>
      <w:r w:rsidRPr="00F631CB">
        <w:rPr>
          <w:rtl/>
        </w:rPr>
        <w:t xml:space="preserve"> كان من الشيعة</w:t>
      </w:r>
      <w:r>
        <w:rPr>
          <w:rtl/>
        </w:rPr>
        <w:t>،</w:t>
      </w:r>
      <w:r w:rsidRPr="00F631CB">
        <w:rPr>
          <w:rtl/>
        </w:rPr>
        <w:t xml:space="preserve"> فطلبه فكتب كتب الزيدية وكتب آيات امامة العباس</w:t>
      </w:r>
      <w:r>
        <w:rPr>
          <w:rtl/>
        </w:rPr>
        <w:t>،</w:t>
      </w:r>
      <w:r w:rsidRPr="00F631CB">
        <w:rPr>
          <w:rtl/>
        </w:rPr>
        <w:t xml:space="preserve"> ثم دس الى من تغمز به واختفى</w:t>
      </w:r>
      <w:r>
        <w:rPr>
          <w:rtl/>
        </w:rPr>
        <w:t>،</w:t>
      </w:r>
      <w:r w:rsidRPr="00F631CB">
        <w:rPr>
          <w:rtl/>
        </w:rPr>
        <w:t xml:space="preserve"> واطلع السلطان على كتبه</w:t>
      </w:r>
      <w:r>
        <w:rPr>
          <w:rtl/>
        </w:rPr>
        <w:t>،</w:t>
      </w:r>
      <w:r w:rsidRPr="00F631CB">
        <w:rPr>
          <w:rtl/>
        </w:rPr>
        <w:t xml:space="preserve"> فقال</w:t>
      </w:r>
      <w:r>
        <w:rPr>
          <w:rtl/>
        </w:rPr>
        <w:t>:</w:t>
      </w:r>
      <w:r w:rsidRPr="00F631CB">
        <w:rPr>
          <w:rtl/>
        </w:rPr>
        <w:t xml:space="preserve"> هذا عباسي</w:t>
      </w:r>
      <w:r>
        <w:rPr>
          <w:rtl/>
        </w:rPr>
        <w:t>،</w:t>
      </w:r>
      <w:r w:rsidRPr="00F631CB">
        <w:rPr>
          <w:rtl/>
        </w:rPr>
        <w:t xml:space="preserve"> فآمنه وخلى سبيله.</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صفوان بن يحيى واسماعيل بن الخطاب‌</w:t>
      </w:r>
    </w:p>
    <w:p w:rsidR="002B744E" w:rsidRPr="00F631CB" w:rsidRDefault="002B744E" w:rsidP="002B744E">
      <w:pPr>
        <w:pStyle w:val="libNormal"/>
        <w:rPr>
          <w:rtl/>
        </w:rPr>
      </w:pPr>
      <w:r w:rsidRPr="00F631CB">
        <w:rPr>
          <w:rtl/>
        </w:rPr>
        <w:t>961</w:t>
      </w:r>
      <w:r>
        <w:rPr>
          <w:rtl/>
        </w:rPr>
        <w:t xml:space="preserve"> - </w:t>
      </w:r>
      <w:r w:rsidRPr="00F631CB">
        <w:rPr>
          <w:rtl/>
        </w:rPr>
        <w:t>حدثني محمد بن قولويه</w:t>
      </w:r>
      <w:r>
        <w:rPr>
          <w:rtl/>
        </w:rPr>
        <w:t>،</w:t>
      </w:r>
      <w:r w:rsidRPr="00F631CB">
        <w:rPr>
          <w:rtl/>
        </w:rPr>
        <w:t xml:space="preserve"> عن سعد</w:t>
      </w:r>
      <w:r>
        <w:rPr>
          <w:rtl/>
        </w:rPr>
        <w:t>،</w:t>
      </w:r>
      <w:r w:rsidRPr="00F631CB">
        <w:rPr>
          <w:rtl/>
        </w:rPr>
        <w:t xml:space="preserve"> عن أيوب بن نوح</w:t>
      </w:r>
      <w:r>
        <w:rPr>
          <w:rtl/>
        </w:rPr>
        <w:t>،</w:t>
      </w:r>
      <w:r w:rsidRPr="00F631CB">
        <w:rPr>
          <w:rtl/>
        </w:rPr>
        <w:t xml:space="preserve"> عن جعفر ابن محمد بن اسماعيل</w:t>
      </w:r>
      <w:r>
        <w:rPr>
          <w:rtl/>
        </w:rPr>
        <w:t>،</w:t>
      </w:r>
      <w:r w:rsidRPr="00F631CB">
        <w:rPr>
          <w:rtl/>
        </w:rPr>
        <w:t xml:space="preserve"> قال</w:t>
      </w:r>
      <w:r>
        <w:rPr>
          <w:rtl/>
        </w:rPr>
        <w:t>:</w:t>
      </w:r>
      <w:r w:rsidRPr="00F631CB">
        <w:rPr>
          <w:rtl/>
        </w:rPr>
        <w:t xml:space="preserve"> أخبرني معمر بن خلاد</w:t>
      </w:r>
      <w:r>
        <w:rPr>
          <w:rtl/>
        </w:rPr>
        <w:t>،</w:t>
      </w:r>
      <w:r w:rsidRPr="00F631CB">
        <w:rPr>
          <w:rtl/>
        </w:rPr>
        <w:t xml:space="preserve"> قال</w:t>
      </w:r>
      <w:r>
        <w:rPr>
          <w:rtl/>
        </w:rPr>
        <w:t>:</w:t>
      </w:r>
      <w:r w:rsidRPr="00F631CB">
        <w:rPr>
          <w:rtl/>
        </w:rPr>
        <w:t xml:space="preserve"> رفعت ما خرج من غلة اسماعيل بن الخطاب</w:t>
      </w:r>
      <w:r>
        <w:rPr>
          <w:rtl/>
        </w:rPr>
        <w:t>،</w:t>
      </w:r>
      <w:r w:rsidRPr="00F631CB">
        <w:rPr>
          <w:rtl/>
        </w:rPr>
        <w:t xml:space="preserve"> بما أوصى به الى صفوان بن يحيى</w:t>
      </w:r>
      <w:r>
        <w:rPr>
          <w:rtl/>
        </w:rPr>
        <w:t>،</w:t>
      </w:r>
      <w:r w:rsidRPr="00F631CB">
        <w:rPr>
          <w:rtl/>
        </w:rPr>
        <w:t xml:space="preserve"> فقال</w:t>
      </w:r>
      <w:r>
        <w:rPr>
          <w:rtl/>
        </w:rPr>
        <w:t>:</w:t>
      </w:r>
      <w:r w:rsidRPr="00F631CB">
        <w:rPr>
          <w:rtl/>
        </w:rPr>
        <w:t xml:space="preserve"> رحم الله اسماعيل ابن الخطاب بما أوصى به الى صفوان بن يحيى ورحم صفوان فانهما من حزب آبائي </w:t>
      </w:r>
      <w:r w:rsidRPr="00DB34C0">
        <w:rPr>
          <w:rStyle w:val="libAlaemChar"/>
          <w:rtl/>
        </w:rPr>
        <w:t>عليه‌السلام</w:t>
      </w:r>
      <w:r>
        <w:rPr>
          <w:rtl/>
        </w:rPr>
        <w:t>،</w:t>
      </w:r>
      <w:r w:rsidRPr="00F631CB">
        <w:rPr>
          <w:rtl/>
        </w:rPr>
        <w:t xml:space="preserve"> ومن كان من حزبنا أدخله الله الجنة.</w:t>
      </w:r>
    </w:p>
    <w:p w:rsidR="002B744E" w:rsidRPr="00F631CB" w:rsidRDefault="002B744E" w:rsidP="002B744E">
      <w:pPr>
        <w:pStyle w:val="libNormal"/>
        <w:rPr>
          <w:rtl/>
        </w:rPr>
      </w:pPr>
      <w:r w:rsidRPr="00F631CB">
        <w:rPr>
          <w:rtl/>
        </w:rPr>
        <w:t xml:space="preserve">صفوان بن يحيى مات في سنة عشر ومأتين بالمدينة وبعث اليه أبو جعفر </w:t>
      </w:r>
      <w:r w:rsidRPr="00DB34C0">
        <w:rPr>
          <w:rStyle w:val="libAlaemChar"/>
          <w:rtl/>
        </w:rPr>
        <w:t>عليه‌السلام</w:t>
      </w:r>
      <w:r w:rsidRPr="00F631CB">
        <w:rPr>
          <w:rtl/>
        </w:rPr>
        <w:t xml:space="preserve"> بحنوطه وكفنه وأمر اسماعيل بن موسى بالصلاة عليه.</w:t>
      </w:r>
    </w:p>
    <w:p w:rsidR="002B744E" w:rsidRDefault="002B744E" w:rsidP="002B744E">
      <w:pPr>
        <w:pStyle w:val="libCenterBold1"/>
        <w:rPr>
          <w:rtl/>
        </w:rPr>
      </w:pPr>
      <w:r w:rsidRPr="00F631CB">
        <w:rPr>
          <w:rtl/>
        </w:rPr>
        <w:t xml:space="preserve">ما روى في صفوان بن يحيى بياع السابرى </w:t>
      </w:r>
    </w:p>
    <w:p w:rsidR="002B744E" w:rsidRPr="00F631CB" w:rsidRDefault="002B744E" w:rsidP="002B744E">
      <w:pPr>
        <w:pStyle w:val="libCenterBold1"/>
        <w:rPr>
          <w:rtl/>
        </w:rPr>
      </w:pPr>
      <w:r w:rsidRPr="00F631CB">
        <w:rPr>
          <w:rtl/>
        </w:rPr>
        <w:t>ومحمد بن سنان وزكريا ابن آدم وسعد بن سعد القمى‌</w:t>
      </w:r>
    </w:p>
    <w:p w:rsidR="002B744E" w:rsidRPr="00F631CB" w:rsidRDefault="002B744E" w:rsidP="002B744E">
      <w:pPr>
        <w:pStyle w:val="libNormal"/>
        <w:rPr>
          <w:rtl/>
        </w:rPr>
      </w:pPr>
      <w:r w:rsidRPr="00F631CB">
        <w:rPr>
          <w:rtl/>
        </w:rPr>
        <w:t>962</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w:t>
      </w:r>
      <w:r>
        <w:rPr>
          <w:rtl/>
        </w:rPr>
        <w:t>،</w:t>
      </w:r>
      <w:r w:rsidRPr="00F631CB">
        <w:rPr>
          <w:rtl/>
        </w:rPr>
        <w:t xml:space="preserve"> قال</w:t>
      </w:r>
      <w:r>
        <w:rPr>
          <w:rtl/>
        </w:rPr>
        <w:t>:</w:t>
      </w:r>
      <w:r w:rsidRPr="00F631CB">
        <w:rPr>
          <w:rtl/>
        </w:rPr>
        <w:t xml:space="preserve"> حدثني أبو جعفر أحمد بن محمد بن عيسى</w:t>
      </w:r>
      <w:r>
        <w:rPr>
          <w:rtl/>
        </w:rPr>
        <w:t>،</w:t>
      </w:r>
      <w:r w:rsidRPr="00F631CB">
        <w:rPr>
          <w:rtl/>
        </w:rPr>
        <w:t xml:space="preserve"> عن رجل</w:t>
      </w:r>
      <w:r>
        <w:rPr>
          <w:rtl/>
        </w:rPr>
        <w:t>،</w:t>
      </w:r>
      <w:r w:rsidRPr="00F631CB">
        <w:rPr>
          <w:rtl/>
        </w:rPr>
        <w:t xml:space="preserve"> عن علي بن الحسين بن داود القمي قال</w:t>
      </w:r>
      <w:r>
        <w:rPr>
          <w:rtl/>
        </w:rPr>
        <w:t>:</w:t>
      </w:r>
      <w:r w:rsidRPr="00F631CB">
        <w:rPr>
          <w:rtl/>
        </w:rPr>
        <w:t xml:space="preserve"> سمعت أبا جعفر الثاني </w:t>
      </w:r>
      <w:r w:rsidRPr="00DB34C0">
        <w:rPr>
          <w:rStyle w:val="libAlaemChar"/>
          <w:rtl/>
        </w:rPr>
        <w:t>عليه‌السلام</w:t>
      </w:r>
      <w:r w:rsidRPr="00F631CB">
        <w:rPr>
          <w:rtl/>
        </w:rPr>
        <w:t xml:space="preserve"> يذكر صفوان بن يحيى ومحمد بن سنان بخير</w:t>
      </w:r>
      <w:r>
        <w:rPr>
          <w:rtl/>
        </w:rPr>
        <w:t>،</w:t>
      </w:r>
      <w:r w:rsidRPr="00F631CB">
        <w:rPr>
          <w:rtl/>
        </w:rPr>
        <w:t xml:space="preserve"> وقال</w:t>
      </w:r>
      <w:r>
        <w:rPr>
          <w:rtl/>
        </w:rPr>
        <w:t>:</w:t>
      </w:r>
      <w:r w:rsidRPr="00F631CB">
        <w:rPr>
          <w:rtl/>
        </w:rPr>
        <w:t xml:space="preserve"> رضي الله عنهما برضاي عنهما فما خالفاني قط</w:t>
      </w:r>
      <w:r>
        <w:rPr>
          <w:rtl/>
        </w:rPr>
        <w:t>،</w:t>
      </w:r>
      <w:r w:rsidRPr="00F631CB">
        <w:rPr>
          <w:rtl/>
        </w:rPr>
        <w:t xml:space="preserve"> هذا بعد ما جاء عنه فيهما ما قد سمعته من أصحابنا.</w:t>
      </w:r>
    </w:p>
    <w:p w:rsidR="002B744E" w:rsidRPr="00F631CB" w:rsidRDefault="002B744E" w:rsidP="002B744E">
      <w:pPr>
        <w:pStyle w:val="libNormal"/>
        <w:rPr>
          <w:rtl/>
        </w:rPr>
      </w:pPr>
      <w:r w:rsidRPr="00F631CB">
        <w:rPr>
          <w:rtl/>
        </w:rPr>
        <w:t>963</w:t>
      </w:r>
      <w:r>
        <w:rPr>
          <w:rtl/>
        </w:rPr>
        <w:t xml:space="preserve"> - </w:t>
      </w:r>
      <w:r w:rsidRPr="00F631CB">
        <w:rPr>
          <w:rtl/>
        </w:rPr>
        <w:t>عن أبي طالب عبد الله بن الصلت القمي</w:t>
      </w:r>
      <w:r>
        <w:rPr>
          <w:rtl/>
        </w:rPr>
        <w:t>،</w:t>
      </w:r>
      <w:r w:rsidRPr="00F631CB">
        <w:rPr>
          <w:rtl/>
        </w:rPr>
        <w:t xml:space="preserve"> قال</w:t>
      </w:r>
      <w:r>
        <w:rPr>
          <w:rtl/>
        </w:rPr>
        <w:t>:</w:t>
      </w:r>
      <w:r w:rsidRPr="00F631CB">
        <w:rPr>
          <w:rtl/>
        </w:rPr>
        <w:t xml:space="preserve"> دخلت على أبي جعفر الثاني </w:t>
      </w:r>
      <w:r w:rsidRPr="00DB34C0">
        <w:rPr>
          <w:rStyle w:val="libAlaemChar"/>
          <w:rtl/>
        </w:rPr>
        <w:t>عليه‌السلام</w:t>
      </w:r>
      <w:r w:rsidRPr="00F631CB">
        <w:rPr>
          <w:rtl/>
        </w:rPr>
        <w:t xml:space="preserve"> في آخر عمره فسمعته يقول</w:t>
      </w:r>
      <w:r>
        <w:rPr>
          <w:rtl/>
        </w:rPr>
        <w:t>:</w:t>
      </w:r>
      <w:r w:rsidRPr="00F631CB">
        <w:rPr>
          <w:rtl/>
        </w:rPr>
        <w:t xml:space="preserve"> جزى الله صفوان بن يحيى ومحمد ابن سنان وزكريا بن آدم عني خيرا فقد وفوا لي ولم يذكر سعد بن سعد.</w:t>
      </w:r>
    </w:p>
    <w:p w:rsidR="002B744E" w:rsidRPr="00F631CB" w:rsidRDefault="002B744E" w:rsidP="002B744E">
      <w:pPr>
        <w:pStyle w:val="libNormal"/>
        <w:rPr>
          <w:rtl/>
        </w:rPr>
      </w:pPr>
      <w:r w:rsidRPr="00F631CB">
        <w:rPr>
          <w:rtl/>
        </w:rPr>
        <w:t>قال</w:t>
      </w:r>
      <w:r>
        <w:rPr>
          <w:rtl/>
        </w:rPr>
        <w:t>:</w:t>
      </w:r>
      <w:r w:rsidRPr="00F631CB">
        <w:rPr>
          <w:rtl/>
        </w:rPr>
        <w:t xml:space="preserve"> فخرجت فلقيت موفقا</w:t>
      </w:r>
      <w:r>
        <w:rPr>
          <w:rtl/>
        </w:rPr>
        <w:t>،</w:t>
      </w:r>
      <w:r w:rsidRPr="00F631CB">
        <w:rPr>
          <w:rtl/>
        </w:rPr>
        <w:t xml:space="preserve"> فقلت له</w:t>
      </w:r>
      <w:r>
        <w:rPr>
          <w:rtl/>
        </w:rPr>
        <w:t>:</w:t>
      </w:r>
      <w:r w:rsidRPr="00F631CB">
        <w:rPr>
          <w:rtl/>
        </w:rPr>
        <w:t xml:space="preserve"> ان مولاي ذكر صفوان ومحمد بن سنان وزكريا بن آدم وجزاهم خيرا</w:t>
      </w:r>
      <w:r>
        <w:rPr>
          <w:rtl/>
        </w:rPr>
        <w:t>،</w:t>
      </w:r>
      <w:r w:rsidRPr="00F631CB">
        <w:rPr>
          <w:rtl/>
        </w:rPr>
        <w:t xml:space="preserve"> ولم يذكر سعد بن سعد.</w:t>
      </w:r>
    </w:p>
    <w:p w:rsidR="002B744E" w:rsidRPr="00F631CB" w:rsidRDefault="002B744E" w:rsidP="002B744E">
      <w:pPr>
        <w:pStyle w:val="libNormal"/>
        <w:rPr>
          <w:rtl/>
        </w:rPr>
      </w:pPr>
      <w:r w:rsidRPr="00F631CB">
        <w:rPr>
          <w:rtl/>
        </w:rPr>
        <w:t>قال</w:t>
      </w:r>
      <w:r>
        <w:rPr>
          <w:rtl/>
        </w:rPr>
        <w:t>:</w:t>
      </w:r>
      <w:r w:rsidRPr="00F631CB">
        <w:rPr>
          <w:rtl/>
        </w:rPr>
        <w:t xml:space="preserve"> فعدت اليه</w:t>
      </w:r>
      <w:r>
        <w:rPr>
          <w:rtl/>
        </w:rPr>
        <w:t>،</w:t>
      </w:r>
      <w:r w:rsidRPr="00F631CB">
        <w:rPr>
          <w:rtl/>
        </w:rPr>
        <w:t xml:space="preserve"> فقال</w:t>
      </w:r>
      <w:r>
        <w:rPr>
          <w:rtl/>
        </w:rPr>
        <w:t>:</w:t>
      </w:r>
      <w:r w:rsidRPr="00F631CB">
        <w:rPr>
          <w:rtl/>
        </w:rPr>
        <w:t xml:space="preserve"> جزى الله صفوان بن يحيى ومحمد بن سنان وزكريا ابن آدم وسعد بن سعد عني خيرا فقد وفوا لي.</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964</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w:t>
      </w:r>
      <w:r>
        <w:rPr>
          <w:rtl/>
        </w:rPr>
        <w:t>،</w:t>
      </w:r>
      <w:r w:rsidRPr="00F631CB">
        <w:rPr>
          <w:rtl/>
        </w:rPr>
        <w:t xml:space="preserve"> عن أحمد بن هلال</w:t>
      </w:r>
      <w:r>
        <w:rPr>
          <w:rtl/>
        </w:rPr>
        <w:t>،</w:t>
      </w:r>
      <w:r w:rsidRPr="00F631CB">
        <w:rPr>
          <w:rtl/>
        </w:rPr>
        <w:t xml:space="preserve"> عن محمد بن اسماعيل بن بزيع</w:t>
      </w:r>
      <w:r>
        <w:rPr>
          <w:rtl/>
        </w:rPr>
        <w:t>،</w:t>
      </w:r>
      <w:r w:rsidRPr="00F631CB">
        <w:rPr>
          <w:rtl/>
        </w:rPr>
        <w:t xml:space="preserve"> أن أبا جعفر </w:t>
      </w:r>
      <w:r w:rsidRPr="00DB34C0">
        <w:rPr>
          <w:rStyle w:val="libAlaemChar"/>
          <w:rtl/>
        </w:rPr>
        <w:t>عليه‌السلام</w:t>
      </w:r>
      <w:r w:rsidRPr="00F631CB">
        <w:rPr>
          <w:rtl/>
        </w:rPr>
        <w:t xml:space="preserve"> كان لعن صفوان بن يحيي ومحمد بن سنان</w:t>
      </w:r>
      <w:r>
        <w:rPr>
          <w:rtl/>
        </w:rPr>
        <w:t>،</w:t>
      </w:r>
      <w:r w:rsidRPr="00F631CB">
        <w:rPr>
          <w:rtl/>
        </w:rPr>
        <w:t xml:space="preserve"> فقال</w:t>
      </w:r>
      <w:r>
        <w:rPr>
          <w:rtl/>
        </w:rPr>
        <w:t>:</w:t>
      </w:r>
      <w:r w:rsidRPr="00F631CB">
        <w:rPr>
          <w:rtl/>
        </w:rPr>
        <w:t xml:space="preserve"> انهما خالفا أمري</w:t>
      </w:r>
      <w:r>
        <w:rPr>
          <w:rtl/>
        </w:rPr>
        <w:t>،</w:t>
      </w:r>
      <w:r w:rsidRPr="00F631CB">
        <w:rPr>
          <w:rtl/>
        </w:rPr>
        <w:t xml:space="preserve"> قال</w:t>
      </w:r>
      <w:r>
        <w:rPr>
          <w:rtl/>
        </w:rPr>
        <w:t>،</w:t>
      </w:r>
      <w:r w:rsidRPr="00F631CB">
        <w:rPr>
          <w:rtl/>
        </w:rPr>
        <w:t xml:space="preserve"> فلما كان من قابل</w:t>
      </w:r>
      <w:r>
        <w:rPr>
          <w:rtl/>
        </w:rPr>
        <w:t>،</w:t>
      </w:r>
      <w:r w:rsidRPr="00F631CB">
        <w:rPr>
          <w:rtl/>
        </w:rPr>
        <w:t xml:space="preserve"> قال أبو جعفر </w:t>
      </w:r>
      <w:r w:rsidRPr="00DB34C0">
        <w:rPr>
          <w:rStyle w:val="libAlaemChar"/>
          <w:rtl/>
        </w:rPr>
        <w:t>عليه‌السلام</w:t>
      </w:r>
      <w:r w:rsidRPr="00F631CB">
        <w:rPr>
          <w:rtl/>
        </w:rPr>
        <w:t xml:space="preserve"> لمحمد بن سهل البحراني</w:t>
      </w:r>
      <w:r>
        <w:rPr>
          <w:rtl/>
        </w:rPr>
        <w:t>:</w:t>
      </w:r>
      <w:r w:rsidRPr="00F631CB">
        <w:rPr>
          <w:rtl/>
        </w:rPr>
        <w:t xml:space="preserve"> تول صفوان بن يحيى ومحمد بن سنان فقد رضيت عنهما.</w:t>
      </w:r>
    </w:p>
    <w:p w:rsidR="002B744E" w:rsidRPr="00F631CB" w:rsidRDefault="002B744E" w:rsidP="002B744E">
      <w:pPr>
        <w:pStyle w:val="libNormal"/>
        <w:rPr>
          <w:rtl/>
        </w:rPr>
      </w:pPr>
      <w:r w:rsidRPr="00F631CB">
        <w:rPr>
          <w:rtl/>
        </w:rPr>
        <w:t>965</w:t>
      </w:r>
      <w:r>
        <w:rPr>
          <w:rtl/>
        </w:rPr>
        <w:t xml:space="preserve"> - </w:t>
      </w:r>
      <w:r w:rsidRPr="00F631CB">
        <w:rPr>
          <w:rtl/>
        </w:rPr>
        <w:t>وعنه</w:t>
      </w:r>
      <w:r>
        <w:rPr>
          <w:rtl/>
        </w:rPr>
        <w:t>،</w:t>
      </w:r>
      <w:r w:rsidRPr="00F631CB">
        <w:rPr>
          <w:rtl/>
        </w:rPr>
        <w:t xml:space="preserve"> عن سعد</w:t>
      </w:r>
      <w:r>
        <w:rPr>
          <w:rtl/>
        </w:rPr>
        <w:t>،</w:t>
      </w:r>
      <w:r w:rsidRPr="00F631CB">
        <w:rPr>
          <w:rtl/>
        </w:rPr>
        <w:t xml:space="preserve"> عن أحمد بن محمد</w:t>
      </w:r>
      <w:r>
        <w:rPr>
          <w:rtl/>
        </w:rPr>
        <w:t>،</w:t>
      </w:r>
      <w:r w:rsidRPr="00F631CB">
        <w:rPr>
          <w:rtl/>
        </w:rPr>
        <w:t xml:space="preserve"> عن الحسين بن سعيد</w:t>
      </w:r>
      <w:r>
        <w:rPr>
          <w:rtl/>
        </w:rPr>
        <w:t>،</w:t>
      </w:r>
      <w:r w:rsidRPr="00F631CB">
        <w:rPr>
          <w:rtl/>
        </w:rPr>
        <w:t xml:space="preserve"> عن معمر بن خلاد</w:t>
      </w:r>
      <w:r>
        <w:rPr>
          <w:rtl/>
        </w:rPr>
        <w:t>،</w:t>
      </w:r>
      <w:r w:rsidRPr="00F631CB">
        <w:rPr>
          <w:rtl/>
        </w:rPr>
        <w:t xml:space="preserve"> قال</w:t>
      </w:r>
      <w:r>
        <w:rPr>
          <w:rtl/>
        </w:rPr>
        <w:t>،</w:t>
      </w:r>
      <w:r w:rsidRPr="00F631CB">
        <w:rPr>
          <w:rtl/>
        </w:rPr>
        <w:t xml:space="preserve"> قال أبو الحسن </w:t>
      </w:r>
      <w:r w:rsidRPr="00DB34C0">
        <w:rPr>
          <w:rStyle w:val="libAlaemChar"/>
          <w:rtl/>
        </w:rPr>
        <w:t>عليه‌السلام</w:t>
      </w:r>
      <w:r>
        <w:rPr>
          <w:rtl/>
        </w:rPr>
        <w:t>:</w:t>
      </w:r>
      <w:r w:rsidRPr="00F631CB">
        <w:rPr>
          <w:rtl/>
        </w:rPr>
        <w:t xml:space="preserve"> ما ذئبان ضاريان في غنم قد غاب عنها رعاؤها بأضر في دين المسلم من حب الرئاسة</w:t>
      </w:r>
      <w:r>
        <w:rPr>
          <w:rtl/>
        </w:rPr>
        <w:t>،</w:t>
      </w:r>
      <w:r w:rsidRPr="00F631CB">
        <w:rPr>
          <w:rtl/>
        </w:rPr>
        <w:t xml:space="preserve"> ثم قال</w:t>
      </w:r>
      <w:r>
        <w:rPr>
          <w:rtl/>
        </w:rPr>
        <w:t>:</w:t>
      </w:r>
      <w:r w:rsidRPr="00F631CB">
        <w:rPr>
          <w:rtl/>
        </w:rPr>
        <w:t xml:space="preserve"> لكن صفوان لا يحب الرئاسة.</w:t>
      </w:r>
    </w:p>
    <w:p w:rsidR="002B744E" w:rsidRPr="00F631CB" w:rsidRDefault="002B744E" w:rsidP="002B744E">
      <w:pPr>
        <w:pStyle w:val="libNormal"/>
        <w:rPr>
          <w:rtl/>
        </w:rPr>
      </w:pPr>
      <w:r w:rsidRPr="00F631CB">
        <w:rPr>
          <w:rtl/>
        </w:rPr>
        <w:t>966</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ابن محمد</w:t>
      </w:r>
      <w:r>
        <w:rPr>
          <w:rtl/>
        </w:rPr>
        <w:t>،</w:t>
      </w:r>
      <w:r w:rsidRPr="00F631CB">
        <w:rPr>
          <w:rtl/>
        </w:rPr>
        <w:t xml:space="preserve"> عن رجل</w:t>
      </w:r>
      <w:r>
        <w:rPr>
          <w:rtl/>
        </w:rPr>
        <w:t>،</w:t>
      </w:r>
      <w:r w:rsidRPr="00F631CB">
        <w:rPr>
          <w:rtl/>
        </w:rPr>
        <w:t xml:space="preserve"> عن علي بن الحسين بن داود القمي</w:t>
      </w:r>
      <w:r>
        <w:rPr>
          <w:rtl/>
        </w:rPr>
        <w:t>،</w:t>
      </w:r>
      <w:r w:rsidRPr="00F631CB">
        <w:rPr>
          <w:rtl/>
        </w:rPr>
        <w:t xml:space="preserve"> قال</w:t>
      </w:r>
      <w:r>
        <w:rPr>
          <w:rtl/>
        </w:rPr>
        <w:t>:</w:t>
      </w:r>
      <w:r w:rsidRPr="00F631CB">
        <w:rPr>
          <w:rtl/>
        </w:rPr>
        <w:t xml:space="preserve"> سمعت أبا جعفر </w:t>
      </w:r>
      <w:r w:rsidRPr="00DB34C0">
        <w:rPr>
          <w:rStyle w:val="libAlaemChar"/>
          <w:rtl/>
        </w:rPr>
        <w:t>عليه‌السلام</w:t>
      </w:r>
      <w:r w:rsidRPr="00F631CB">
        <w:rPr>
          <w:rtl/>
        </w:rPr>
        <w:t xml:space="preserve"> يذكر صفوان بن يحيى ومحمد بن سنان بخير</w:t>
      </w:r>
      <w:r>
        <w:rPr>
          <w:rtl/>
        </w:rPr>
        <w:t>،</w:t>
      </w:r>
      <w:r w:rsidRPr="00F631CB">
        <w:rPr>
          <w:rtl/>
        </w:rPr>
        <w:t xml:space="preserve"> وقال</w:t>
      </w:r>
      <w:r>
        <w:rPr>
          <w:rtl/>
        </w:rPr>
        <w:t>:</w:t>
      </w:r>
      <w:r w:rsidRPr="00F631CB">
        <w:rPr>
          <w:rtl/>
        </w:rPr>
        <w:t xml:space="preserve"> رضي الله عنهما برضاي عنهما</w:t>
      </w:r>
      <w:r>
        <w:rPr>
          <w:rtl/>
        </w:rPr>
        <w:t>،</w:t>
      </w:r>
      <w:r w:rsidRPr="00F631CB">
        <w:rPr>
          <w:rtl/>
        </w:rPr>
        <w:t xml:space="preserve"> فما خالفاني وما خالفا أبي </w:t>
      </w:r>
      <w:r w:rsidRPr="00DB34C0">
        <w:rPr>
          <w:rStyle w:val="libAlaemChar"/>
          <w:rtl/>
        </w:rPr>
        <w:t>عليه‌السلام</w:t>
      </w:r>
      <w:r w:rsidRPr="00F631CB">
        <w:rPr>
          <w:rtl/>
        </w:rPr>
        <w:t xml:space="preserve"> قط</w:t>
      </w:r>
      <w:r>
        <w:rPr>
          <w:rtl/>
        </w:rPr>
        <w:t>،</w:t>
      </w:r>
      <w:r w:rsidRPr="00F631CB">
        <w:rPr>
          <w:rtl/>
        </w:rPr>
        <w:t xml:space="preserve"> بعد ما جاء فيهما ما قد سمعه غير واحد.</w:t>
      </w:r>
    </w:p>
    <w:p w:rsidR="002B744E" w:rsidRPr="00F631CB" w:rsidRDefault="002B744E" w:rsidP="002B744E">
      <w:pPr>
        <w:pStyle w:val="libCenterBold1"/>
        <w:rPr>
          <w:rtl/>
        </w:rPr>
      </w:pPr>
      <w:r w:rsidRPr="00F631CB">
        <w:rPr>
          <w:rtl/>
        </w:rPr>
        <w:t>في عمار الساباطى‌</w:t>
      </w:r>
    </w:p>
    <w:p w:rsidR="002B744E" w:rsidRPr="00F631CB" w:rsidRDefault="002B744E" w:rsidP="002B744E">
      <w:pPr>
        <w:pStyle w:val="libNormal"/>
        <w:rPr>
          <w:rtl/>
        </w:rPr>
      </w:pPr>
      <w:r w:rsidRPr="00F631CB">
        <w:rPr>
          <w:rtl/>
        </w:rPr>
        <w:t>967</w:t>
      </w:r>
      <w:r>
        <w:rPr>
          <w:rtl/>
        </w:rPr>
        <w:t xml:space="preserve"> - </w:t>
      </w:r>
      <w:r w:rsidRPr="00F631CB">
        <w:rPr>
          <w:rtl/>
        </w:rPr>
        <w:t>محمد بن قولويه</w:t>
      </w:r>
      <w:r>
        <w:rPr>
          <w:rtl/>
        </w:rPr>
        <w:t>،</w:t>
      </w:r>
      <w:r w:rsidRPr="00F631CB">
        <w:rPr>
          <w:rtl/>
        </w:rPr>
        <w:t xml:space="preserve"> قال</w:t>
      </w:r>
      <w:r>
        <w:rPr>
          <w:rtl/>
        </w:rPr>
        <w:t>:</w:t>
      </w:r>
      <w:r w:rsidRPr="00F631CB">
        <w:rPr>
          <w:rtl/>
        </w:rPr>
        <w:t xml:space="preserve"> حدثني سعد بن عبد الله القمي</w:t>
      </w:r>
      <w:r>
        <w:rPr>
          <w:rtl/>
        </w:rPr>
        <w:t>،</w:t>
      </w:r>
      <w:r w:rsidRPr="00F631CB">
        <w:rPr>
          <w:rtl/>
        </w:rPr>
        <w:t xml:space="preserve"> عن عبد الرحمن بن حماد الكوفي</w:t>
      </w:r>
      <w:r>
        <w:rPr>
          <w:rtl/>
        </w:rPr>
        <w:t>،</w:t>
      </w:r>
      <w:r w:rsidRPr="00F631CB">
        <w:rPr>
          <w:rtl/>
        </w:rPr>
        <w:t xml:space="preserve"> عن مروك بن عبيد</w:t>
      </w:r>
      <w:r>
        <w:rPr>
          <w:rtl/>
        </w:rPr>
        <w:t>،</w:t>
      </w:r>
      <w:r w:rsidRPr="00F631CB">
        <w:rPr>
          <w:rtl/>
        </w:rPr>
        <w:t xml:space="preserve"> عن رجل</w:t>
      </w:r>
      <w:r>
        <w:rPr>
          <w:rtl/>
        </w:rPr>
        <w:t>،</w:t>
      </w:r>
      <w:r w:rsidRPr="00F631CB">
        <w:rPr>
          <w:rtl/>
        </w:rPr>
        <w:t xml:space="preserve"> قال</w:t>
      </w:r>
      <w:r>
        <w:rPr>
          <w:rtl/>
        </w:rPr>
        <w:t>،</w:t>
      </w:r>
      <w:r w:rsidRPr="00F631CB">
        <w:rPr>
          <w:rtl/>
        </w:rPr>
        <w:t xml:space="preserve"> قال أبو الحسن </w:t>
      </w:r>
      <w:r w:rsidRPr="00DB34C0">
        <w:rPr>
          <w:rStyle w:val="libAlaemChar"/>
          <w:rtl/>
        </w:rPr>
        <w:t>عليه‌السلام</w:t>
      </w:r>
      <w:r>
        <w:rPr>
          <w:rtl/>
        </w:rPr>
        <w:t>:</w:t>
      </w:r>
      <w:r w:rsidRPr="00F631CB">
        <w:rPr>
          <w:rtl/>
        </w:rPr>
        <w:t xml:space="preserve"> استوهبت عمارا من ربي فوهبه لي.</w:t>
      </w:r>
    </w:p>
    <w:p w:rsidR="002B744E" w:rsidRPr="00F631CB" w:rsidRDefault="002B744E" w:rsidP="002B744E">
      <w:pPr>
        <w:pStyle w:val="libCenterBold1"/>
        <w:rPr>
          <w:rtl/>
        </w:rPr>
      </w:pPr>
      <w:r w:rsidRPr="00F631CB">
        <w:rPr>
          <w:rtl/>
        </w:rPr>
        <w:t>ما روى في ابراهيم بن أبى البلاد‌</w:t>
      </w:r>
    </w:p>
    <w:p w:rsidR="002B744E" w:rsidRPr="00F631CB" w:rsidRDefault="002B744E" w:rsidP="002B744E">
      <w:pPr>
        <w:pStyle w:val="libNormal"/>
        <w:rPr>
          <w:rtl/>
        </w:rPr>
      </w:pPr>
      <w:r w:rsidRPr="00F631CB">
        <w:rPr>
          <w:rtl/>
        </w:rPr>
        <w:t>968</w:t>
      </w:r>
      <w:r>
        <w:rPr>
          <w:rtl/>
        </w:rPr>
        <w:t xml:space="preserve"> - </w:t>
      </w:r>
      <w:r w:rsidRPr="00F631CB">
        <w:rPr>
          <w:rtl/>
        </w:rPr>
        <w:t>حدثني الحسين بن الحسن</w:t>
      </w:r>
      <w:r>
        <w:rPr>
          <w:rtl/>
        </w:rPr>
        <w:t>،</w:t>
      </w:r>
      <w:r w:rsidRPr="00F631CB">
        <w:rPr>
          <w:rtl/>
        </w:rPr>
        <w:t xml:space="preserve"> قال</w:t>
      </w:r>
      <w:r>
        <w:rPr>
          <w:rtl/>
        </w:rPr>
        <w:t>:</w:t>
      </w:r>
      <w:r w:rsidRPr="00F631CB">
        <w:rPr>
          <w:rtl/>
        </w:rPr>
        <w:t xml:space="preserve"> حدثني سعد بن عبد الله</w:t>
      </w:r>
      <w:r>
        <w:rPr>
          <w:rtl/>
        </w:rPr>
        <w:t>،</w:t>
      </w:r>
      <w:r w:rsidRPr="00F631CB">
        <w:rPr>
          <w:rtl/>
        </w:rPr>
        <w:t xml:space="preserve"> قال</w:t>
      </w:r>
      <w:r>
        <w:rPr>
          <w:rtl/>
        </w:rPr>
        <w:t>:</w:t>
      </w:r>
      <w:r>
        <w:rPr>
          <w:rFonts w:hint="cs"/>
          <w:rtl/>
        </w:rPr>
        <w:t xml:space="preserve"> </w:t>
      </w:r>
      <w:r w:rsidRPr="00F631CB">
        <w:rPr>
          <w:rtl/>
        </w:rPr>
        <w:t>حدثني محمد بن الحسين بن أبي الخطاب</w:t>
      </w:r>
      <w:r>
        <w:rPr>
          <w:rtl/>
        </w:rPr>
        <w:t>،</w:t>
      </w:r>
      <w:r w:rsidRPr="00F631CB">
        <w:rPr>
          <w:rtl/>
        </w:rPr>
        <w:t xml:space="preserve"> عن علي بن أسباط</w:t>
      </w:r>
      <w:r>
        <w:rPr>
          <w:rtl/>
        </w:rPr>
        <w:t>،</w:t>
      </w:r>
      <w:r w:rsidRPr="00F631CB">
        <w:rPr>
          <w:rtl/>
        </w:rPr>
        <w:t xml:space="preserve"> قال</w:t>
      </w:r>
      <w:r>
        <w:rPr>
          <w:rtl/>
        </w:rPr>
        <w:t>،</w:t>
      </w:r>
      <w:r w:rsidRPr="00F631CB">
        <w:rPr>
          <w:rtl/>
        </w:rPr>
        <w:t xml:space="preserve"> قال لي أبو الحسن </w:t>
      </w:r>
      <w:r w:rsidRPr="00DB34C0">
        <w:rPr>
          <w:rStyle w:val="libAlaemChar"/>
          <w:rtl/>
        </w:rPr>
        <w:t>عليه‌السلام</w:t>
      </w:r>
      <w:r w:rsidRPr="00F631CB">
        <w:rPr>
          <w:rtl/>
        </w:rPr>
        <w:t xml:space="preserve"> ابتداء منه</w:t>
      </w:r>
      <w:r>
        <w:rPr>
          <w:rtl/>
        </w:rPr>
        <w:t>:</w:t>
      </w:r>
      <w:r w:rsidRPr="00F631CB">
        <w:rPr>
          <w:rtl/>
        </w:rPr>
        <w:t xml:space="preserve"> ابراهيم بن أبي البلاد على ما تحبون.</w:t>
      </w:r>
    </w:p>
    <w:p w:rsidR="002B744E" w:rsidRPr="00F631CB" w:rsidRDefault="002B744E" w:rsidP="002B744E">
      <w:pPr>
        <w:pStyle w:val="libCenterBold1"/>
        <w:rPr>
          <w:rtl/>
        </w:rPr>
      </w:pPr>
      <w:r w:rsidRPr="00F631CB">
        <w:rPr>
          <w:rtl/>
        </w:rPr>
        <w:t>ما روى في دعبل بن على الخزاعى الشاعر‌</w:t>
      </w:r>
    </w:p>
    <w:p w:rsidR="002B744E" w:rsidRPr="00F631CB" w:rsidRDefault="002B744E" w:rsidP="002B744E">
      <w:pPr>
        <w:pStyle w:val="libNormal"/>
        <w:rPr>
          <w:rtl/>
        </w:rPr>
      </w:pPr>
      <w:r w:rsidRPr="00F631CB">
        <w:rPr>
          <w:rtl/>
        </w:rPr>
        <w:t>969</w:t>
      </w:r>
      <w:r>
        <w:rPr>
          <w:rtl/>
        </w:rPr>
        <w:t xml:space="preserve"> - </w:t>
      </w:r>
      <w:r w:rsidRPr="00F631CB">
        <w:rPr>
          <w:rtl/>
        </w:rPr>
        <w:t>قال أبو عمرو</w:t>
      </w:r>
      <w:r>
        <w:rPr>
          <w:rtl/>
        </w:rPr>
        <w:t>:</w:t>
      </w:r>
      <w:r w:rsidRPr="00F631CB">
        <w:rPr>
          <w:rtl/>
        </w:rPr>
        <w:t xml:space="preserve"> بلغني أن دعبل بن علي وفد على أبي الحسن الرضا‌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DB34C0">
        <w:rPr>
          <w:rStyle w:val="libAlaemChar"/>
          <w:rtl/>
        </w:rPr>
        <w:lastRenderedPageBreak/>
        <w:t>عليه‌السلام</w:t>
      </w:r>
      <w:r w:rsidRPr="00F631CB">
        <w:rPr>
          <w:rtl/>
        </w:rPr>
        <w:t xml:space="preserve"> بخراسان فلما دخل عليه</w:t>
      </w:r>
      <w:r>
        <w:rPr>
          <w:rtl/>
        </w:rPr>
        <w:t>،</w:t>
      </w:r>
      <w:r w:rsidRPr="00F631CB">
        <w:rPr>
          <w:rtl/>
        </w:rPr>
        <w:t xml:space="preserve"> قال له</w:t>
      </w:r>
      <w:r>
        <w:rPr>
          <w:rtl/>
        </w:rPr>
        <w:t>:</w:t>
      </w:r>
      <w:r w:rsidRPr="00F631CB">
        <w:rPr>
          <w:rtl/>
        </w:rPr>
        <w:t xml:space="preserve"> اني قد قلت قصيدة وجعلت في نفسى أن لا أنشدها أحدا أولى منك</w:t>
      </w:r>
      <w:r>
        <w:rPr>
          <w:rtl/>
        </w:rPr>
        <w:t>،</w:t>
      </w:r>
      <w:r w:rsidRPr="00F631CB">
        <w:rPr>
          <w:rtl/>
        </w:rPr>
        <w:t xml:space="preserve"> فقال</w:t>
      </w:r>
      <w:r>
        <w:rPr>
          <w:rtl/>
        </w:rPr>
        <w:t>:</w:t>
      </w:r>
      <w:r w:rsidRPr="00F631CB">
        <w:rPr>
          <w:rtl/>
        </w:rPr>
        <w:t xml:space="preserve"> هاتها</w:t>
      </w:r>
      <w:r>
        <w:rPr>
          <w:rtl/>
        </w:rPr>
        <w:t>،</w:t>
      </w:r>
      <w:r w:rsidRPr="00F631CB">
        <w:rPr>
          <w:rtl/>
        </w:rPr>
        <w:t xml:space="preserve"> فأنشده قصيدته التي يقول فيها.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2B744E" w:rsidRPr="00F631CB" w:rsidTr="002B744E">
        <w:trPr>
          <w:tblCellSpacing w:w="15" w:type="dxa"/>
          <w:jc w:val="center"/>
        </w:trPr>
        <w:tc>
          <w:tcPr>
            <w:tcW w:w="2362" w:type="pct"/>
            <w:vAlign w:val="center"/>
          </w:tcPr>
          <w:p w:rsidR="002B744E" w:rsidRPr="00F631CB" w:rsidRDefault="002B744E" w:rsidP="002B744E">
            <w:pPr>
              <w:pStyle w:val="libPoem"/>
            </w:pPr>
            <w:r>
              <w:rPr>
                <w:rtl/>
              </w:rPr>
              <w:t>أ</w:t>
            </w:r>
            <w:r w:rsidRPr="00F631CB">
              <w:rPr>
                <w:rtl/>
              </w:rPr>
              <w:t>لم تر أني مذ ثلاثين حجة</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sidRPr="00F631CB">
              <w:rPr>
                <w:rtl/>
              </w:rPr>
              <w:t>أروح وأغدو دائم الحسرات</w:t>
            </w:r>
            <w:r w:rsidRPr="00DB34C0">
              <w:rPr>
                <w:rStyle w:val="libPoemTiniChar0"/>
                <w:rtl/>
              </w:rPr>
              <w:br/>
              <w:t> </w:t>
            </w:r>
          </w:p>
        </w:tc>
      </w:tr>
      <w:tr w:rsidR="002B744E" w:rsidRPr="00F631CB" w:rsidTr="002B744E">
        <w:trPr>
          <w:tblCellSpacing w:w="15" w:type="dxa"/>
          <w:jc w:val="center"/>
        </w:trPr>
        <w:tc>
          <w:tcPr>
            <w:tcW w:w="2362" w:type="pct"/>
            <w:vAlign w:val="center"/>
          </w:tcPr>
          <w:p w:rsidR="002B744E" w:rsidRPr="00F631CB" w:rsidRDefault="002B744E" w:rsidP="002B744E">
            <w:pPr>
              <w:pStyle w:val="libPoem"/>
            </w:pPr>
            <w:r w:rsidRPr="00F631CB">
              <w:rPr>
                <w:rtl/>
              </w:rPr>
              <w:t>أرى فيئهم في غيرهم متقسما</w:t>
            </w:r>
            <w:r w:rsidRPr="00DB34C0">
              <w:rPr>
                <w:rStyle w:val="libPoemTiniChar0"/>
                <w:rtl/>
              </w:rPr>
              <w:br/>
              <w:t> </w:t>
            </w:r>
          </w:p>
        </w:tc>
        <w:tc>
          <w:tcPr>
            <w:tcW w:w="196" w:type="pct"/>
            <w:vAlign w:val="center"/>
          </w:tcPr>
          <w:p w:rsidR="002B744E" w:rsidRPr="00F631CB" w:rsidRDefault="002B744E" w:rsidP="002B744E"/>
        </w:tc>
        <w:tc>
          <w:tcPr>
            <w:tcW w:w="2361" w:type="pct"/>
            <w:vAlign w:val="center"/>
          </w:tcPr>
          <w:p w:rsidR="002B744E" w:rsidRPr="00F631CB" w:rsidRDefault="002B744E" w:rsidP="002B744E">
            <w:pPr>
              <w:pStyle w:val="libPoem"/>
            </w:pPr>
            <w:r>
              <w:rPr>
                <w:rtl/>
              </w:rPr>
              <w:t>و</w:t>
            </w:r>
            <w:r w:rsidRPr="00F631CB">
              <w:rPr>
                <w:rtl/>
              </w:rPr>
              <w:t>أيديهم من فيئهم صفرات</w:t>
            </w:r>
            <w:r w:rsidRPr="00DB34C0">
              <w:rPr>
                <w:rStyle w:val="libPoemTiniChar0"/>
                <w:rtl/>
              </w:rPr>
              <w:br/>
              <w:t> </w:t>
            </w:r>
          </w:p>
        </w:tc>
      </w:tr>
    </w:tbl>
    <w:p w:rsidR="002B744E" w:rsidRPr="00F631CB" w:rsidRDefault="002B744E" w:rsidP="002B744E">
      <w:pPr>
        <w:pStyle w:val="libNormal"/>
        <w:rPr>
          <w:rtl/>
        </w:rPr>
      </w:pPr>
      <w:r w:rsidRPr="00F631CB">
        <w:rPr>
          <w:rtl/>
        </w:rPr>
        <w:t>قال</w:t>
      </w:r>
      <w:r>
        <w:rPr>
          <w:rtl/>
        </w:rPr>
        <w:t>:</w:t>
      </w:r>
      <w:r w:rsidRPr="00F631CB">
        <w:rPr>
          <w:rtl/>
        </w:rPr>
        <w:t xml:space="preserve"> فلما فرغ من انشادها</w:t>
      </w:r>
      <w:r>
        <w:rPr>
          <w:rtl/>
        </w:rPr>
        <w:t>:</w:t>
      </w:r>
      <w:r w:rsidRPr="00F631CB">
        <w:rPr>
          <w:rtl/>
        </w:rPr>
        <w:t xml:space="preserve"> قام أبو الحسن </w:t>
      </w:r>
      <w:r w:rsidRPr="00DB34C0">
        <w:rPr>
          <w:rStyle w:val="libAlaemChar"/>
          <w:rtl/>
        </w:rPr>
        <w:t>عليه‌السلام</w:t>
      </w:r>
      <w:r w:rsidRPr="00F631CB">
        <w:rPr>
          <w:rtl/>
        </w:rPr>
        <w:t xml:space="preserve"> فدخل منزله</w:t>
      </w:r>
      <w:r>
        <w:rPr>
          <w:rtl/>
        </w:rPr>
        <w:t>،</w:t>
      </w:r>
      <w:r w:rsidRPr="00F631CB">
        <w:rPr>
          <w:rtl/>
        </w:rPr>
        <w:t xml:space="preserve"> وبعث اليه بخرقة خز فيها ستمائة دينار</w:t>
      </w:r>
      <w:r>
        <w:rPr>
          <w:rtl/>
        </w:rPr>
        <w:t>،</w:t>
      </w:r>
      <w:r w:rsidRPr="00F631CB">
        <w:rPr>
          <w:rtl/>
        </w:rPr>
        <w:t xml:space="preserve"> وقال للجارية</w:t>
      </w:r>
      <w:r>
        <w:rPr>
          <w:rtl/>
        </w:rPr>
        <w:t>:</w:t>
      </w:r>
      <w:r w:rsidRPr="00F631CB">
        <w:rPr>
          <w:rtl/>
        </w:rPr>
        <w:t xml:space="preserve"> قولي له يقول لك مولاي استعن بهذه على سفرك واعذرنا.</w:t>
      </w:r>
    </w:p>
    <w:p w:rsidR="002B744E" w:rsidRPr="00F631CB" w:rsidRDefault="002B744E" w:rsidP="002B744E">
      <w:pPr>
        <w:pStyle w:val="libNormal"/>
        <w:rPr>
          <w:rtl/>
        </w:rPr>
      </w:pPr>
      <w:r w:rsidRPr="00F631CB">
        <w:rPr>
          <w:rtl/>
        </w:rPr>
        <w:t>فقال له دعبل</w:t>
      </w:r>
      <w:r>
        <w:rPr>
          <w:rtl/>
        </w:rPr>
        <w:t>:</w:t>
      </w:r>
      <w:r w:rsidRPr="00F631CB">
        <w:rPr>
          <w:rtl/>
        </w:rPr>
        <w:t xml:space="preserve"> لا والله ما هذا أردت ولا له خرجت</w:t>
      </w:r>
      <w:r>
        <w:rPr>
          <w:rtl/>
        </w:rPr>
        <w:t>،</w:t>
      </w:r>
      <w:r w:rsidRPr="00F631CB">
        <w:rPr>
          <w:rtl/>
        </w:rPr>
        <w:t xml:space="preserve"> ولكن قولي له هب لي ثوبا من ثيابك</w:t>
      </w:r>
      <w:r>
        <w:rPr>
          <w:rtl/>
        </w:rPr>
        <w:t>،</w:t>
      </w:r>
      <w:r w:rsidRPr="00F631CB">
        <w:rPr>
          <w:rtl/>
        </w:rPr>
        <w:t xml:space="preserve"> فزدها عليه أبو الحسن </w:t>
      </w:r>
      <w:r w:rsidRPr="00DB34C0">
        <w:rPr>
          <w:rStyle w:val="libAlaemChar"/>
          <w:rtl/>
        </w:rPr>
        <w:t>عليه‌السلام</w:t>
      </w:r>
      <w:r w:rsidRPr="00F631CB">
        <w:rPr>
          <w:rtl/>
        </w:rPr>
        <w:t xml:space="preserve"> وقال له خذها وبعث اليه بجبة من ثيابه.</w:t>
      </w:r>
    </w:p>
    <w:p w:rsidR="002B744E" w:rsidRPr="00F631CB" w:rsidRDefault="002B744E" w:rsidP="002B744E">
      <w:pPr>
        <w:pStyle w:val="libNormal"/>
        <w:rPr>
          <w:rtl/>
        </w:rPr>
      </w:pPr>
      <w:r w:rsidRPr="00F631CB">
        <w:rPr>
          <w:rtl/>
        </w:rPr>
        <w:t>فخرج دعبل حتى ورد قم</w:t>
      </w:r>
      <w:r>
        <w:rPr>
          <w:rtl/>
        </w:rPr>
        <w:t>،</w:t>
      </w:r>
      <w:r w:rsidRPr="00F631CB">
        <w:rPr>
          <w:rtl/>
        </w:rPr>
        <w:t xml:space="preserve"> فنظروا الى الجبة وأعطوه بها ألف دينار</w:t>
      </w:r>
      <w:r>
        <w:rPr>
          <w:rtl/>
        </w:rPr>
        <w:t>،</w:t>
      </w:r>
      <w:r w:rsidRPr="00F631CB">
        <w:rPr>
          <w:rtl/>
        </w:rPr>
        <w:t xml:space="preserve"> فأبى عليهم</w:t>
      </w:r>
      <w:r>
        <w:rPr>
          <w:rtl/>
        </w:rPr>
        <w:t>،</w:t>
      </w:r>
      <w:r w:rsidRPr="00F631CB">
        <w:rPr>
          <w:rtl/>
        </w:rPr>
        <w:t xml:space="preserve"> وقال</w:t>
      </w:r>
      <w:r>
        <w:rPr>
          <w:rtl/>
        </w:rPr>
        <w:t>:</w:t>
      </w:r>
      <w:r w:rsidRPr="00F631CB">
        <w:rPr>
          <w:rtl/>
        </w:rPr>
        <w:t xml:space="preserve"> لا والله ولا خرقة منها بألف دينا.</w:t>
      </w:r>
    </w:p>
    <w:p w:rsidR="002B744E" w:rsidRPr="00F631CB" w:rsidRDefault="002B744E" w:rsidP="002B744E">
      <w:pPr>
        <w:pStyle w:val="libNormal"/>
        <w:rPr>
          <w:rtl/>
        </w:rPr>
      </w:pPr>
      <w:r w:rsidRPr="00F631CB">
        <w:rPr>
          <w:rtl/>
        </w:rPr>
        <w:t>ثم خرج من قم فأتبعوه قد جمعوا وأخذوا الجبة</w:t>
      </w:r>
      <w:r>
        <w:rPr>
          <w:rtl/>
        </w:rPr>
        <w:t>،</w:t>
      </w:r>
      <w:r w:rsidRPr="00F631CB">
        <w:rPr>
          <w:rtl/>
        </w:rPr>
        <w:t xml:space="preserve"> فرجع الى القم وكلمهم فيها</w:t>
      </w:r>
      <w:r>
        <w:rPr>
          <w:rtl/>
        </w:rPr>
        <w:t>،</w:t>
      </w:r>
      <w:r w:rsidRPr="00F631CB">
        <w:rPr>
          <w:rtl/>
        </w:rPr>
        <w:t xml:space="preserve"> فقالوا</w:t>
      </w:r>
      <w:r>
        <w:rPr>
          <w:rtl/>
        </w:rPr>
        <w:t>:</w:t>
      </w:r>
      <w:r w:rsidRPr="00F631CB">
        <w:rPr>
          <w:rtl/>
        </w:rPr>
        <w:t xml:space="preserve"> ليس اليها سبيل</w:t>
      </w:r>
      <w:r>
        <w:rPr>
          <w:rtl/>
        </w:rPr>
        <w:t>،</w:t>
      </w:r>
      <w:r w:rsidRPr="00F631CB">
        <w:rPr>
          <w:rtl/>
        </w:rPr>
        <w:t xml:space="preserve"> ولكن ان شئت فهذه الالف دينار</w:t>
      </w:r>
      <w:r>
        <w:rPr>
          <w:rtl/>
        </w:rPr>
        <w:t>،</w:t>
      </w:r>
      <w:r w:rsidRPr="00F631CB">
        <w:rPr>
          <w:rtl/>
        </w:rPr>
        <w:t xml:space="preserve"> فقال</w:t>
      </w:r>
      <w:r>
        <w:rPr>
          <w:rtl/>
        </w:rPr>
        <w:t>:</w:t>
      </w:r>
      <w:r w:rsidRPr="00F631CB">
        <w:rPr>
          <w:rtl/>
        </w:rPr>
        <w:t xml:space="preserve"> نعم وخرقة منها</w:t>
      </w:r>
      <w:r>
        <w:rPr>
          <w:rtl/>
        </w:rPr>
        <w:t>،</w:t>
      </w:r>
      <w:r w:rsidRPr="00F631CB">
        <w:rPr>
          <w:rtl/>
        </w:rPr>
        <w:t xml:space="preserve"> فأعطوه ألف دينار وخرقة منها.</w:t>
      </w:r>
    </w:p>
    <w:p w:rsidR="002B744E" w:rsidRPr="00F631CB" w:rsidRDefault="002B744E" w:rsidP="002B744E">
      <w:pPr>
        <w:pStyle w:val="libCenterBold1"/>
        <w:rPr>
          <w:rtl/>
        </w:rPr>
      </w:pPr>
      <w:r w:rsidRPr="00F631CB">
        <w:rPr>
          <w:rtl/>
        </w:rPr>
        <w:t>ما روى في المرزبان بن عمران القمى الاشعرى‌</w:t>
      </w:r>
    </w:p>
    <w:p w:rsidR="002B744E" w:rsidRPr="00F631CB" w:rsidRDefault="002B744E" w:rsidP="002B744E">
      <w:pPr>
        <w:pStyle w:val="libNormal"/>
        <w:rPr>
          <w:rtl/>
        </w:rPr>
      </w:pPr>
      <w:r w:rsidRPr="00F631CB">
        <w:rPr>
          <w:rtl/>
        </w:rPr>
        <w:t>970</w:t>
      </w:r>
      <w:r>
        <w:rPr>
          <w:rtl/>
        </w:rPr>
        <w:t xml:space="preserve"> - </w:t>
      </w:r>
      <w:r w:rsidRPr="00F631CB">
        <w:rPr>
          <w:rtl/>
        </w:rPr>
        <w:t>ابراهيم بن محمد بن العباسي الختلي</w:t>
      </w:r>
      <w:r>
        <w:rPr>
          <w:rtl/>
        </w:rPr>
        <w:t>،</w:t>
      </w:r>
      <w:r w:rsidRPr="00F631CB">
        <w:rPr>
          <w:rtl/>
        </w:rPr>
        <w:t xml:space="preserve"> قال</w:t>
      </w:r>
      <w:r>
        <w:rPr>
          <w:rtl/>
        </w:rPr>
        <w:t>:</w:t>
      </w:r>
      <w:r w:rsidRPr="00F631CB">
        <w:rPr>
          <w:rtl/>
        </w:rPr>
        <w:t xml:space="preserve"> حدثني أحمد بن ادريس قال</w:t>
      </w:r>
      <w:r>
        <w:rPr>
          <w:rtl/>
        </w:rPr>
        <w:t>:</w:t>
      </w:r>
      <w:r w:rsidRPr="00F631CB">
        <w:rPr>
          <w:rtl/>
        </w:rPr>
        <w:t xml:space="preserve"> حدثني الحسين بن أحمد بن يحيى بن عمران</w:t>
      </w:r>
      <w:r>
        <w:rPr>
          <w:rtl/>
        </w:rPr>
        <w:t>،</w:t>
      </w:r>
      <w:r w:rsidRPr="00F631CB">
        <w:rPr>
          <w:rtl/>
        </w:rPr>
        <w:t xml:space="preserve"> قال</w:t>
      </w:r>
      <w:r>
        <w:rPr>
          <w:rtl/>
        </w:rPr>
        <w:t>:</w:t>
      </w:r>
      <w:r w:rsidRPr="00F631CB">
        <w:rPr>
          <w:rtl/>
        </w:rPr>
        <w:t xml:space="preserve"> حدثني محمد بن عيسى</w:t>
      </w:r>
      <w:r>
        <w:rPr>
          <w:rtl/>
        </w:rPr>
        <w:t>،</w:t>
      </w:r>
      <w:r w:rsidRPr="00F631CB">
        <w:rPr>
          <w:rtl/>
        </w:rPr>
        <w:t xml:space="preserve"> عن الحسين بن علي</w:t>
      </w:r>
      <w:r>
        <w:rPr>
          <w:rtl/>
        </w:rPr>
        <w:t>،</w:t>
      </w:r>
      <w:r w:rsidRPr="00F631CB">
        <w:rPr>
          <w:rtl/>
        </w:rPr>
        <w:t xml:space="preserve"> عن المرزبان بن عمران القمي الاشعري</w:t>
      </w:r>
      <w:r>
        <w:rPr>
          <w:rtl/>
        </w:rPr>
        <w:t>،</w:t>
      </w:r>
      <w:r w:rsidRPr="00F631CB">
        <w:rPr>
          <w:rtl/>
        </w:rPr>
        <w:t xml:space="preserve"> قال</w:t>
      </w:r>
      <w:r>
        <w:rPr>
          <w:rtl/>
        </w:rPr>
        <w:t>،</w:t>
      </w:r>
      <w:r w:rsidRPr="00F631CB">
        <w:rPr>
          <w:rtl/>
        </w:rPr>
        <w:t xml:space="preserve"> قلت لأبي الحسن الرضا </w:t>
      </w:r>
      <w:r w:rsidRPr="00DB34C0">
        <w:rPr>
          <w:rStyle w:val="libAlaemChar"/>
          <w:rtl/>
        </w:rPr>
        <w:t>عليه‌السلام</w:t>
      </w:r>
      <w:r>
        <w:rPr>
          <w:rtl/>
        </w:rPr>
        <w:t>:</w:t>
      </w:r>
      <w:r w:rsidRPr="00F631CB">
        <w:rPr>
          <w:rtl/>
        </w:rPr>
        <w:t xml:space="preserve"> أسألك عن أهم الامور إلي</w:t>
      </w:r>
      <w:r>
        <w:rPr>
          <w:rtl/>
        </w:rPr>
        <w:t>،</w:t>
      </w:r>
      <w:r w:rsidRPr="00F631CB">
        <w:rPr>
          <w:rtl/>
        </w:rPr>
        <w:t xml:space="preserve"> أمن شيعتك أنا</w:t>
      </w:r>
      <w:r>
        <w:rPr>
          <w:rtl/>
        </w:rPr>
        <w:t>؟</w:t>
      </w:r>
      <w:r w:rsidRPr="00F631CB">
        <w:rPr>
          <w:rtl/>
        </w:rPr>
        <w:t xml:space="preserve"> فقال</w:t>
      </w:r>
      <w:r>
        <w:rPr>
          <w:rtl/>
        </w:rPr>
        <w:t>:</w:t>
      </w:r>
      <w:r>
        <w:rPr>
          <w:rFonts w:hint="cs"/>
          <w:rtl/>
        </w:rPr>
        <w:t xml:space="preserve"> </w:t>
      </w:r>
      <w:r w:rsidRPr="00F631CB">
        <w:rPr>
          <w:rtl/>
        </w:rPr>
        <w:t>نعم</w:t>
      </w:r>
      <w:r>
        <w:rPr>
          <w:rtl/>
        </w:rPr>
        <w:t>،</w:t>
      </w:r>
      <w:r w:rsidRPr="00F631CB">
        <w:rPr>
          <w:rtl/>
        </w:rPr>
        <w:t xml:space="preserve"> قال</w:t>
      </w:r>
      <w:r>
        <w:rPr>
          <w:rtl/>
        </w:rPr>
        <w:t>،</w:t>
      </w:r>
      <w:r w:rsidRPr="00F631CB">
        <w:rPr>
          <w:rtl/>
        </w:rPr>
        <w:t xml:space="preserve"> قلت</w:t>
      </w:r>
      <w:r>
        <w:rPr>
          <w:rtl/>
        </w:rPr>
        <w:t>:</w:t>
      </w:r>
      <w:r w:rsidRPr="00F631CB">
        <w:rPr>
          <w:rtl/>
        </w:rPr>
        <w:t xml:space="preserve"> اسمي مكتوب عندك</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CenterBold1"/>
        <w:rPr>
          <w:rtl/>
        </w:rPr>
      </w:pPr>
      <w:r w:rsidRPr="00F631CB">
        <w:rPr>
          <w:rtl/>
        </w:rPr>
        <w:t xml:space="preserve">في مسافر مولى أبى الحسن </w:t>
      </w:r>
      <w:r>
        <w:rPr>
          <w:rtl/>
        </w:rPr>
        <w:t>(ع)</w:t>
      </w:r>
      <w:r w:rsidRPr="00F631CB">
        <w:rPr>
          <w:rtl/>
        </w:rPr>
        <w:t xml:space="preserve"> </w:t>
      </w:r>
    </w:p>
    <w:p w:rsidR="002B744E" w:rsidRPr="00F631CB" w:rsidRDefault="002B744E" w:rsidP="002B744E">
      <w:pPr>
        <w:pStyle w:val="libNormal"/>
        <w:rPr>
          <w:rtl/>
        </w:rPr>
      </w:pPr>
      <w:r w:rsidRPr="00F631CB">
        <w:rPr>
          <w:rtl/>
        </w:rPr>
        <w:t>971</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أبو جعفر محمد بن عيسى</w:t>
      </w:r>
      <w:r>
        <w:rPr>
          <w:rtl/>
        </w:rPr>
        <w:t>،</w:t>
      </w:r>
      <w:r w:rsidRPr="00F631CB">
        <w:rPr>
          <w:rtl/>
        </w:rPr>
        <w:t xml:space="preserve"> قال</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أخبرني مسافر</w:t>
      </w:r>
      <w:r>
        <w:rPr>
          <w:rtl/>
        </w:rPr>
        <w:t>،</w:t>
      </w:r>
      <w:r w:rsidRPr="00F631CB">
        <w:rPr>
          <w:rtl/>
        </w:rPr>
        <w:t xml:space="preserve"> قال</w:t>
      </w:r>
      <w:r>
        <w:rPr>
          <w:rtl/>
        </w:rPr>
        <w:t>:</w:t>
      </w:r>
      <w:r w:rsidRPr="00F631CB">
        <w:rPr>
          <w:rtl/>
        </w:rPr>
        <w:t xml:space="preserve"> أمرني أبو الحسن </w:t>
      </w:r>
      <w:r w:rsidRPr="00DB34C0">
        <w:rPr>
          <w:rStyle w:val="libAlaemChar"/>
          <w:rtl/>
        </w:rPr>
        <w:t>عليه‌السلام</w:t>
      </w:r>
      <w:r w:rsidRPr="00F631CB">
        <w:rPr>
          <w:rtl/>
        </w:rPr>
        <w:t xml:space="preserve"> بخراسان فقال</w:t>
      </w:r>
      <w:r>
        <w:rPr>
          <w:rtl/>
        </w:rPr>
        <w:t>:</w:t>
      </w:r>
      <w:r w:rsidRPr="00F631CB">
        <w:rPr>
          <w:rtl/>
        </w:rPr>
        <w:t xml:space="preserve"> ألحق بأبي جعفر فانه صاحبك.</w:t>
      </w:r>
    </w:p>
    <w:p w:rsidR="002B744E" w:rsidRPr="00F631CB" w:rsidRDefault="002B744E" w:rsidP="002B744E">
      <w:pPr>
        <w:pStyle w:val="libCenterBold1"/>
        <w:rPr>
          <w:rtl/>
        </w:rPr>
      </w:pPr>
      <w:r w:rsidRPr="00F631CB">
        <w:rPr>
          <w:rtl/>
        </w:rPr>
        <w:t>ما روى في الجوانى‌</w:t>
      </w:r>
    </w:p>
    <w:p w:rsidR="002B744E" w:rsidRPr="00F631CB" w:rsidRDefault="002B744E" w:rsidP="002B744E">
      <w:pPr>
        <w:pStyle w:val="libNormal"/>
        <w:rPr>
          <w:rtl/>
        </w:rPr>
      </w:pPr>
      <w:r w:rsidRPr="00F631CB">
        <w:rPr>
          <w:rtl/>
        </w:rPr>
        <w:t>972</w:t>
      </w:r>
      <w:r>
        <w:rPr>
          <w:rtl/>
        </w:rPr>
        <w:t xml:space="preserve"> - </w:t>
      </w:r>
      <w:r w:rsidRPr="00F631CB">
        <w:rPr>
          <w:rtl/>
        </w:rPr>
        <w:t>عن حمدويه وابراهيم</w:t>
      </w:r>
      <w:r>
        <w:rPr>
          <w:rtl/>
        </w:rPr>
        <w:t>،</w:t>
      </w:r>
      <w:r w:rsidRPr="00F631CB">
        <w:rPr>
          <w:rtl/>
        </w:rPr>
        <w:t xml:space="preserve"> قالا</w:t>
      </w:r>
      <w:r>
        <w:rPr>
          <w:rtl/>
        </w:rPr>
        <w:t>:</w:t>
      </w:r>
      <w:r w:rsidRPr="00F631CB">
        <w:rPr>
          <w:rtl/>
        </w:rPr>
        <w:t xml:space="preserve"> حدثنا أبو جعفر محمد بن عيسى</w:t>
      </w:r>
      <w:r>
        <w:rPr>
          <w:rtl/>
        </w:rPr>
        <w:t>،</w:t>
      </w:r>
      <w:r w:rsidRPr="00F631CB">
        <w:rPr>
          <w:rtl/>
        </w:rPr>
        <w:t xml:space="preserve"> قال</w:t>
      </w:r>
      <w:r>
        <w:rPr>
          <w:rtl/>
        </w:rPr>
        <w:t>:</w:t>
      </w:r>
      <w:r w:rsidRPr="00F631CB">
        <w:rPr>
          <w:rtl/>
        </w:rPr>
        <w:t xml:space="preserve"> كان الجواني خرج مع أبي الحسن </w:t>
      </w:r>
      <w:r w:rsidRPr="00DB34C0">
        <w:rPr>
          <w:rStyle w:val="libAlaemChar"/>
          <w:rtl/>
        </w:rPr>
        <w:t>عليه‌السلام</w:t>
      </w:r>
      <w:r w:rsidRPr="00F631CB">
        <w:rPr>
          <w:rtl/>
        </w:rPr>
        <w:t xml:space="preserve"> الى خراسان</w:t>
      </w:r>
      <w:r>
        <w:rPr>
          <w:rtl/>
        </w:rPr>
        <w:t>،</w:t>
      </w:r>
      <w:r w:rsidRPr="00F631CB">
        <w:rPr>
          <w:rtl/>
        </w:rPr>
        <w:t xml:space="preserve"> وكان من قرابته.</w:t>
      </w:r>
    </w:p>
    <w:p w:rsidR="002B744E" w:rsidRPr="00F631CB" w:rsidRDefault="002B744E" w:rsidP="002B744E">
      <w:pPr>
        <w:pStyle w:val="libCenterBold1"/>
        <w:rPr>
          <w:rtl/>
        </w:rPr>
      </w:pPr>
      <w:r w:rsidRPr="00F631CB">
        <w:rPr>
          <w:rtl/>
        </w:rPr>
        <w:t>في عبد العزيز بن المهتدى القمى‌</w:t>
      </w:r>
    </w:p>
    <w:p w:rsidR="002B744E" w:rsidRPr="00F631CB" w:rsidRDefault="002B744E" w:rsidP="002B744E">
      <w:pPr>
        <w:pStyle w:val="libNormal"/>
        <w:rPr>
          <w:rtl/>
        </w:rPr>
      </w:pPr>
      <w:r w:rsidRPr="00F631CB">
        <w:rPr>
          <w:rtl/>
        </w:rPr>
        <w:t>973</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حدثني الفضل بن شاذان</w:t>
      </w:r>
      <w:r>
        <w:rPr>
          <w:rtl/>
        </w:rPr>
        <w:t>،</w:t>
      </w:r>
      <w:r w:rsidRPr="00F631CB">
        <w:rPr>
          <w:rtl/>
        </w:rPr>
        <w:t xml:space="preserve"> بحديث عبد العزيز ابن المهتدي فقال الفضل</w:t>
      </w:r>
      <w:r>
        <w:rPr>
          <w:rtl/>
        </w:rPr>
        <w:t>:</w:t>
      </w:r>
      <w:r w:rsidRPr="00F631CB">
        <w:rPr>
          <w:rtl/>
        </w:rPr>
        <w:t xml:space="preserve"> ما رأيت قميا يشبهه في زمانه.</w:t>
      </w:r>
    </w:p>
    <w:p w:rsidR="002B744E" w:rsidRPr="00F631CB" w:rsidRDefault="002B744E" w:rsidP="002B744E">
      <w:pPr>
        <w:pStyle w:val="libNormal"/>
        <w:rPr>
          <w:rtl/>
        </w:rPr>
      </w:pPr>
      <w:r w:rsidRPr="00F631CB">
        <w:rPr>
          <w:rtl/>
        </w:rPr>
        <w:t>974</w:t>
      </w:r>
      <w:r>
        <w:rPr>
          <w:rtl/>
        </w:rPr>
        <w:t xml:space="preserve"> - </w:t>
      </w:r>
      <w:r w:rsidRPr="00F631CB">
        <w:rPr>
          <w:rtl/>
        </w:rPr>
        <w:t>على بن محمد القتيبي</w:t>
      </w:r>
      <w:r>
        <w:rPr>
          <w:rtl/>
        </w:rPr>
        <w:t>،</w:t>
      </w:r>
      <w:r w:rsidRPr="00F631CB">
        <w:rPr>
          <w:rtl/>
        </w:rPr>
        <w:t xml:space="preserve"> قال</w:t>
      </w:r>
      <w:r>
        <w:rPr>
          <w:rtl/>
        </w:rPr>
        <w:t>:</w:t>
      </w:r>
      <w:r w:rsidRPr="00F631CB">
        <w:rPr>
          <w:rtl/>
        </w:rPr>
        <w:t xml:space="preserve"> حدثني الفضل</w:t>
      </w:r>
      <w:r>
        <w:rPr>
          <w:rtl/>
        </w:rPr>
        <w:t>،</w:t>
      </w:r>
      <w:r w:rsidRPr="00F631CB">
        <w:rPr>
          <w:rtl/>
        </w:rPr>
        <w:t xml:space="preserve"> قال</w:t>
      </w:r>
      <w:r>
        <w:rPr>
          <w:rtl/>
        </w:rPr>
        <w:t>:</w:t>
      </w:r>
      <w:r w:rsidRPr="00F631CB">
        <w:rPr>
          <w:rtl/>
        </w:rPr>
        <w:t xml:space="preserve"> حدثني عبد العزيز وكان خير قمي في من رأيته</w:t>
      </w:r>
      <w:r>
        <w:rPr>
          <w:rtl/>
        </w:rPr>
        <w:t>،</w:t>
      </w:r>
      <w:r w:rsidRPr="00F631CB">
        <w:rPr>
          <w:rtl/>
        </w:rPr>
        <w:t xml:space="preserve"> وكان وكيل الرضا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975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ابن محمد</w:t>
      </w:r>
      <w:r>
        <w:rPr>
          <w:rtl/>
        </w:rPr>
        <w:t>،</w:t>
      </w:r>
      <w:r w:rsidRPr="00F631CB">
        <w:rPr>
          <w:rtl/>
        </w:rPr>
        <w:t xml:space="preserve"> عن عبد العزيز</w:t>
      </w:r>
      <w:r>
        <w:rPr>
          <w:rtl/>
        </w:rPr>
        <w:t>،</w:t>
      </w:r>
      <w:r w:rsidRPr="00F631CB">
        <w:rPr>
          <w:rtl/>
        </w:rPr>
        <w:t xml:space="preserve"> أو من رواه عنه</w:t>
      </w:r>
      <w:r>
        <w:rPr>
          <w:rtl/>
        </w:rPr>
        <w:t>،</w:t>
      </w:r>
      <w:r w:rsidRPr="00F631CB">
        <w:rPr>
          <w:rtl/>
        </w:rPr>
        <w:t xml:space="preserve"> عن أبي جعفر </w:t>
      </w:r>
      <w:r w:rsidRPr="00DB34C0">
        <w:rPr>
          <w:rStyle w:val="libAlaemChar"/>
          <w:rtl/>
        </w:rPr>
        <w:t>عليه‌السلام</w:t>
      </w:r>
      <w:r w:rsidRPr="00F631CB">
        <w:rPr>
          <w:rtl/>
        </w:rPr>
        <w:t xml:space="preserve"> قال</w:t>
      </w:r>
      <w:r>
        <w:rPr>
          <w:rtl/>
        </w:rPr>
        <w:t>:</w:t>
      </w:r>
      <w:r w:rsidRPr="00F631CB">
        <w:rPr>
          <w:rtl/>
        </w:rPr>
        <w:t xml:space="preserve"> كتبت اليه أن لك معي شيئا فمرني بأمرك فيه الى من أدفعه.</w:t>
      </w:r>
    </w:p>
    <w:p w:rsidR="002B744E" w:rsidRPr="00F631CB" w:rsidRDefault="002B744E" w:rsidP="002B744E">
      <w:pPr>
        <w:pStyle w:val="libNormal"/>
        <w:rPr>
          <w:rtl/>
        </w:rPr>
      </w:pPr>
      <w:r w:rsidRPr="00F631CB">
        <w:rPr>
          <w:rtl/>
        </w:rPr>
        <w:t>فكتب</w:t>
      </w:r>
      <w:r>
        <w:rPr>
          <w:rtl/>
        </w:rPr>
        <w:t>:</w:t>
      </w:r>
      <w:r w:rsidRPr="00F631CB">
        <w:rPr>
          <w:rtl/>
        </w:rPr>
        <w:t xml:space="preserve"> اني قبضت ما في هذه الرقعة والحمد لله</w:t>
      </w:r>
      <w:r>
        <w:rPr>
          <w:rtl/>
        </w:rPr>
        <w:t>،</w:t>
      </w:r>
      <w:r w:rsidRPr="00F631CB">
        <w:rPr>
          <w:rtl/>
        </w:rPr>
        <w:t xml:space="preserve"> وغفر الله ذنبك ورحمنا واياك ورضى الله عنك برضاي عنك.</w:t>
      </w:r>
    </w:p>
    <w:p w:rsidR="002B744E" w:rsidRPr="00F631CB" w:rsidRDefault="002B744E" w:rsidP="002B744E">
      <w:pPr>
        <w:pStyle w:val="libCenterBold1"/>
        <w:rPr>
          <w:rtl/>
        </w:rPr>
      </w:pPr>
      <w:r w:rsidRPr="00F631CB">
        <w:rPr>
          <w:rtl/>
        </w:rPr>
        <w:t>ما روى في محمد بن سنان‌</w:t>
      </w:r>
    </w:p>
    <w:p w:rsidR="002B744E" w:rsidRPr="00F631CB" w:rsidRDefault="002B744E" w:rsidP="002B744E">
      <w:pPr>
        <w:pStyle w:val="libNormal"/>
        <w:rPr>
          <w:rtl/>
        </w:rPr>
      </w:pPr>
      <w:r w:rsidRPr="00F631CB">
        <w:rPr>
          <w:rtl/>
        </w:rPr>
        <w:t>976</w:t>
      </w:r>
      <w:r>
        <w:rPr>
          <w:rtl/>
        </w:rPr>
        <w:t xml:space="preserve"> - </w:t>
      </w:r>
      <w:r w:rsidRPr="00F631CB">
        <w:rPr>
          <w:rtl/>
        </w:rPr>
        <w:t>ذكر حمدويه بن نصير</w:t>
      </w:r>
      <w:r>
        <w:rPr>
          <w:rtl/>
        </w:rPr>
        <w:t>،</w:t>
      </w:r>
      <w:r w:rsidRPr="00F631CB">
        <w:rPr>
          <w:rtl/>
        </w:rPr>
        <w:t xml:space="preserve"> أن أيوب بن نوح</w:t>
      </w:r>
      <w:r>
        <w:rPr>
          <w:rtl/>
        </w:rPr>
        <w:t>،</w:t>
      </w:r>
      <w:r w:rsidRPr="00F631CB">
        <w:rPr>
          <w:rtl/>
        </w:rPr>
        <w:t xml:space="preserve"> دفع اليه دفترا فيه أحاديث محمد بن سنان</w:t>
      </w:r>
      <w:r>
        <w:rPr>
          <w:rtl/>
        </w:rPr>
        <w:t>،</w:t>
      </w:r>
      <w:r w:rsidRPr="00F631CB">
        <w:rPr>
          <w:rtl/>
        </w:rPr>
        <w:t xml:space="preserve"> فقال لنا</w:t>
      </w:r>
      <w:r>
        <w:rPr>
          <w:rtl/>
        </w:rPr>
        <w:t>:</w:t>
      </w:r>
      <w:r w:rsidRPr="00F631CB">
        <w:rPr>
          <w:rtl/>
        </w:rPr>
        <w:t xml:space="preserve"> ان شئتم أن تكتبوا ذلك فافعلوا</w:t>
      </w:r>
      <w:r>
        <w:rPr>
          <w:rtl/>
        </w:rPr>
        <w:t>،</w:t>
      </w:r>
      <w:r w:rsidRPr="00F631CB">
        <w:rPr>
          <w:rtl/>
        </w:rPr>
        <w:t xml:space="preserve"> فاني كتبت عن محمد ابن سنان ولكن لا أروي لكم أنا عنه شيئا</w:t>
      </w:r>
      <w:r>
        <w:rPr>
          <w:rtl/>
        </w:rPr>
        <w:t>،</w:t>
      </w:r>
      <w:r w:rsidRPr="00F631CB">
        <w:rPr>
          <w:rtl/>
        </w:rPr>
        <w:t xml:space="preserve"> فانه قال قبل موته</w:t>
      </w:r>
      <w:r>
        <w:rPr>
          <w:rtl/>
        </w:rPr>
        <w:t>:</w:t>
      </w:r>
      <w:r w:rsidRPr="00F631CB">
        <w:rPr>
          <w:rtl/>
        </w:rPr>
        <w:t xml:space="preserve"> كلما حدثتكم به لم يكن لي سماع ولا رواية انما وجدته.</w:t>
      </w:r>
    </w:p>
    <w:p w:rsidR="002B744E" w:rsidRPr="00F631CB" w:rsidRDefault="002B744E" w:rsidP="002B744E">
      <w:pPr>
        <w:pStyle w:val="libNormal"/>
        <w:rPr>
          <w:rtl/>
        </w:rPr>
      </w:pPr>
      <w:r w:rsidRPr="00F631CB">
        <w:rPr>
          <w:rtl/>
        </w:rPr>
        <w:t>977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عن أحمد ابن محمد بن عيسى</w:t>
      </w:r>
      <w:r>
        <w:rPr>
          <w:rtl/>
        </w:rPr>
        <w:t>،</w:t>
      </w:r>
      <w:r w:rsidRPr="00F631CB">
        <w:rPr>
          <w:rtl/>
        </w:rPr>
        <w:t xml:space="preserve"> قال</w:t>
      </w:r>
      <w:r>
        <w:rPr>
          <w:rtl/>
        </w:rPr>
        <w:t>:</w:t>
      </w:r>
      <w:r w:rsidRPr="00F631CB">
        <w:rPr>
          <w:rtl/>
        </w:rPr>
        <w:t xml:space="preserve"> كنا عند صفوان بن يحيى</w:t>
      </w:r>
      <w:r>
        <w:rPr>
          <w:rtl/>
        </w:rPr>
        <w:t>،</w:t>
      </w:r>
      <w:r w:rsidRPr="00F631CB">
        <w:rPr>
          <w:rtl/>
        </w:rPr>
        <w:t xml:space="preserve"> فذكر محمد بن سنان فقال</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ان محمد بن سنان كان من الطيارة فقصصناه.</w:t>
      </w:r>
    </w:p>
    <w:p w:rsidR="002B744E" w:rsidRPr="00F631CB" w:rsidRDefault="002B744E" w:rsidP="002B744E">
      <w:pPr>
        <w:pStyle w:val="libNormal"/>
        <w:rPr>
          <w:rtl/>
        </w:rPr>
      </w:pPr>
      <w:r w:rsidRPr="00F631CB">
        <w:rPr>
          <w:rtl/>
        </w:rPr>
        <w:t>978</w:t>
      </w:r>
      <w:r>
        <w:rPr>
          <w:rtl/>
        </w:rPr>
        <w:t xml:space="preserve"> - </w:t>
      </w:r>
      <w:r w:rsidRPr="00F631CB">
        <w:rPr>
          <w:rtl/>
        </w:rPr>
        <w:t>قال محمد بن مسعود</w:t>
      </w:r>
      <w:r>
        <w:rPr>
          <w:rtl/>
        </w:rPr>
        <w:t>،</w:t>
      </w:r>
      <w:r w:rsidRPr="00F631CB">
        <w:rPr>
          <w:rtl/>
        </w:rPr>
        <w:t xml:space="preserve"> قال عبد الله بن حمدويه</w:t>
      </w:r>
      <w:r>
        <w:rPr>
          <w:rtl/>
        </w:rPr>
        <w:t>:</w:t>
      </w:r>
      <w:r w:rsidRPr="00F631CB">
        <w:rPr>
          <w:rtl/>
        </w:rPr>
        <w:t xml:space="preserve"> سمعت الفضل بن شاذان</w:t>
      </w:r>
      <w:r>
        <w:rPr>
          <w:rtl/>
        </w:rPr>
        <w:t>،</w:t>
      </w:r>
      <w:r w:rsidRPr="00F631CB">
        <w:rPr>
          <w:rtl/>
        </w:rPr>
        <w:t xml:space="preserve"> يقول</w:t>
      </w:r>
      <w:r>
        <w:rPr>
          <w:rtl/>
        </w:rPr>
        <w:t>:</w:t>
      </w:r>
      <w:r w:rsidRPr="00F631CB">
        <w:rPr>
          <w:rtl/>
        </w:rPr>
        <w:t xml:space="preserve"> لا أستحل أن أروي أحاديث محمد بن سنان</w:t>
      </w:r>
      <w:r>
        <w:rPr>
          <w:rtl/>
        </w:rPr>
        <w:t>،</w:t>
      </w:r>
      <w:r w:rsidRPr="00F631CB">
        <w:rPr>
          <w:rtl/>
        </w:rPr>
        <w:t xml:space="preserve"> وذكر الفضل في بعض كتبه</w:t>
      </w:r>
      <w:r>
        <w:rPr>
          <w:rtl/>
        </w:rPr>
        <w:t>:</w:t>
      </w:r>
      <w:r w:rsidRPr="00F631CB">
        <w:rPr>
          <w:rtl/>
        </w:rPr>
        <w:t xml:space="preserve"> أن من الكاذبين المشهورين ابن سنان وليس بعبد الله.</w:t>
      </w:r>
    </w:p>
    <w:p w:rsidR="002B744E" w:rsidRPr="00F631CB" w:rsidRDefault="002B744E" w:rsidP="002B744E">
      <w:pPr>
        <w:pStyle w:val="libNormal"/>
        <w:rPr>
          <w:rtl/>
        </w:rPr>
      </w:pPr>
      <w:r w:rsidRPr="00F631CB">
        <w:rPr>
          <w:rtl/>
        </w:rPr>
        <w:t>979</w:t>
      </w:r>
      <w:r>
        <w:rPr>
          <w:rtl/>
        </w:rPr>
        <w:t xml:space="preserve"> - </w:t>
      </w:r>
      <w:r w:rsidRPr="00F631CB">
        <w:rPr>
          <w:rtl/>
        </w:rPr>
        <w:t>أبو الحسن علي بن محمد بن قتيبة النيسابوري</w:t>
      </w:r>
      <w:r>
        <w:rPr>
          <w:rtl/>
        </w:rPr>
        <w:t>،</w:t>
      </w:r>
      <w:r w:rsidRPr="00F631CB">
        <w:rPr>
          <w:rtl/>
        </w:rPr>
        <w:t xml:space="preserve"> قال قال أبو محمد الفضل بن شاذان</w:t>
      </w:r>
      <w:r>
        <w:rPr>
          <w:rtl/>
        </w:rPr>
        <w:t>:</w:t>
      </w:r>
      <w:r w:rsidRPr="00F631CB">
        <w:rPr>
          <w:rtl/>
        </w:rPr>
        <w:t xml:space="preserve"> ردوا أحاديث محمد بن سنان وقال</w:t>
      </w:r>
      <w:r>
        <w:rPr>
          <w:rtl/>
        </w:rPr>
        <w:t>:</w:t>
      </w:r>
      <w:r w:rsidRPr="00F631CB">
        <w:rPr>
          <w:rtl/>
        </w:rPr>
        <w:t xml:space="preserve"> لا أحل لكم أن ترووا أحاديث محمد بن سنان عني ما دمت حيا</w:t>
      </w:r>
      <w:r>
        <w:rPr>
          <w:rtl/>
        </w:rPr>
        <w:t>،</w:t>
      </w:r>
      <w:r w:rsidRPr="00F631CB">
        <w:rPr>
          <w:rtl/>
        </w:rPr>
        <w:t xml:space="preserve"> وأذن في الرواية بعد موته.</w:t>
      </w:r>
    </w:p>
    <w:p w:rsidR="002B744E" w:rsidRPr="00F631CB" w:rsidRDefault="002B744E" w:rsidP="002B744E">
      <w:pPr>
        <w:pStyle w:val="libNormal"/>
        <w:rPr>
          <w:rtl/>
        </w:rPr>
      </w:pPr>
      <w:r w:rsidRPr="00F631CB">
        <w:rPr>
          <w:rtl/>
        </w:rPr>
        <w:t>قال أبو عمرو</w:t>
      </w:r>
      <w:r>
        <w:rPr>
          <w:rtl/>
        </w:rPr>
        <w:t>:</w:t>
      </w:r>
      <w:r w:rsidRPr="00F631CB">
        <w:rPr>
          <w:rtl/>
        </w:rPr>
        <w:t xml:space="preserve"> قد روى عنه الفضل</w:t>
      </w:r>
      <w:r>
        <w:rPr>
          <w:rtl/>
        </w:rPr>
        <w:t>،</w:t>
      </w:r>
      <w:r w:rsidRPr="00F631CB">
        <w:rPr>
          <w:rtl/>
        </w:rPr>
        <w:t xml:space="preserve"> وأبوه</w:t>
      </w:r>
      <w:r>
        <w:rPr>
          <w:rtl/>
        </w:rPr>
        <w:t>،</w:t>
      </w:r>
      <w:r w:rsidRPr="00F631CB">
        <w:rPr>
          <w:rtl/>
        </w:rPr>
        <w:t xml:space="preserve"> ويونس</w:t>
      </w:r>
      <w:r>
        <w:rPr>
          <w:rtl/>
        </w:rPr>
        <w:t>،</w:t>
      </w:r>
      <w:r w:rsidRPr="00F631CB">
        <w:rPr>
          <w:rtl/>
        </w:rPr>
        <w:t xml:space="preserve"> ومحمد بن عيسى العبيدي</w:t>
      </w:r>
      <w:r>
        <w:rPr>
          <w:rtl/>
        </w:rPr>
        <w:t>،</w:t>
      </w:r>
      <w:r w:rsidRPr="00F631CB">
        <w:rPr>
          <w:rtl/>
        </w:rPr>
        <w:t xml:space="preserve"> ومحمد بن الحسين بن أبي الخطاب</w:t>
      </w:r>
      <w:r>
        <w:rPr>
          <w:rtl/>
        </w:rPr>
        <w:t>،</w:t>
      </w:r>
      <w:r w:rsidRPr="00F631CB">
        <w:rPr>
          <w:rtl/>
        </w:rPr>
        <w:t xml:space="preserve"> والحسن والحسين ابنا سعيد الاهوازيان</w:t>
      </w:r>
      <w:r>
        <w:rPr>
          <w:rtl/>
        </w:rPr>
        <w:t>،</w:t>
      </w:r>
      <w:r w:rsidRPr="00F631CB">
        <w:rPr>
          <w:rtl/>
        </w:rPr>
        <w:t xml:space="preserve"> وابنا دندان</w:t>
      </w:r>
      <w:r>
        <w:rPr>
          <w:rtl/>
        </w:rPr>
        <w:t>،</w:t>
      </w:r>
      <w:r w:rsidRPr="00F631CB">
        <w:rPr>
          <w:rtl/>
        </w:rPr>
        <w:t xml:space="preserve"> وأيوب بن نوح وغيرهم</w:t>
      </w:r>
      <w:r>
        <w:rPr>
          <w:rtl/>
        </w:rPr>
        <w:t>،</w:t>
      </w:r>
      <w:r w:rsidRPr="00F631CB">
        <w:rPr>
          <w:rtl/>
        </w:rPr>
        <w:t xml:space="preserve"> من العدول والثقات من أهل العلم</w:t>
      </w:r>
      <w:r>
        <w:rPr>
          <w:rtl/>
        </w:rPr>
        <w:t>،</w:t>
      </w:r>
      <w:r w:rsidRPr="00F631CB">
        <w:rPr>
          <w:rtl/>
        </w:rPr>
        <w:t xml:space="preserve"> وكان محمد بن سنان مكفوف البصر أعمى فيما بلغني.</w:t>
      </w:r>
    </w:p>
    <w:p w:rsidR="002B744E" w:rsidRPr="00F631CB" w:rsidRDefault="002B744E" w:rsidP="002B744E">
      <w:pPr>
        <w:pStyle w:val="libNormal"/>
        <w:rPr>
          <w:rtl/>
        </w:rPr>
      </w:pPr>
      <w:r w:rsidRPr="00F631CB">
        <w:rPr>
          <w:rtl/>
        </w:rPr>
        <w:t>980</w:t>
      </w:r>
      <w:r>
        <w:rPr>
          <w:rtl/>
        </w:rPr>
        <w:t xml:space="preserve"> - </w:t>
      </w:r>
      <w:r w:rsidRPr="00F631CB">
        <w:rPr>
          <w:rtl/>
        </w:rPr>
        <w:t>وجدت بخط أبي عبد الله الشاذاني</w:t>
      </w:r>
      <w:r>
        <w:rPr>
          <w:rtl/>
        </w:rPr>
        <w:t>،</w:t>
      </w:r>
      <w:r w:rsidRPr="00F631CB">
        <w:rPr>
          <w:rtl/>
        </w:rPr>
        <w:t xml:space="preserve"> اني سمعت العاصمي</w:t>
      </w:r>
      <w:r>
        <w:rPr>
          <w:rtl/>
        </w:rPr>
        <w:t>،</w:t>
      </w:r>
      <w:r w:rsidRPr="00F631CB">
        <w:rPr>
          <w:rtl/>
        </w:rPr>
        <w:t xml:space="preserve"> يقول</w:t>
      </w:r>
      <w:r>
        <w:rPr>
          <w:rtl/>
        </w:rPr>
        <w:t>:</w:t>
      </w:r>
      <w:r>
        <w:rPr>
          <w:rFonts w:hint="cs"/>
          <w:rtl/>
        </w:rPr>
        <w:t xml:space="preserve"> </w:t>
      </w:r>
      <w:r w:rsidRPr="00F631CB">
        <w:rPr>
          <w:rtl/>
        </w:rPr>
        <w:t>ان عبد الله بن محمد بن عيسى الاسدي الملقب ببنان</w:t>
      </w:r>
      <w:r>
        <w:rPr>
          <w:rtl/>
        </w:rPr>
        <w:t>،</w:t>
      </w:r>
      <w:r w:rsidRPr="00F631CB">
        <w:rPr>
          <w:rtl/>
        </w:rPr>
        <w:t xml:space="preserve"> قال</w:t>
      </w:r>
      <w:r>
        <w:rPr>
          <w:rtl/>
        </w:rPr>
        <w:t>:</w:t>
      </w:r>
      <w:r w:rsidRPr="00F631CB">
        <w:rPr>
          <w:rtl/>
        </w:rPr>
        <w:t xml:space="preserve"> كنت مع صفوان بن يحيى بالكوفة في منزل</w:t>
      </w:r>
      <w:r>
        <w:rPr>
          <w:rtl/>
        </w:rPr>
        <w:t>،</w:t>
      </w:r>
      <w:r w:rsidRPr="00F631CB">
        <w:rPr>
          <w:rtl/>
        </w:rPr>
        <w:t xml:space="preserve"> اذ دخل علينا محمد بن سنان</w:t>
      </w:r>
      <w:r>
        <w:rPr>
          <w:rtl/>
        </w:rPr>
        <w:t>،</w:t>
      </w:r>
      <w:r w:rsidRPr="00F631CB">
        <w:rPr>
          <w:rtl/>
        </w:rPr>
        <w:t xml:space="preserve"> فقال صفوان</w:t>
      </w:r>
      <w:r>
        <w:rPr>
          <w:rtl/>
        </w:rPr>
        <w:t>:</w:t>
      </w:r>
      <w:r w:rsidRPr="00F631CB">
        <w:rPr>
          <w:rtl/>
        </w:rPr>
        <w:t xml:space="preserve"> هذا ابن سنان لقد هم أن يطير غير مرة فقصصناه حتى ثبت معنا.</w:t>
      </w:r>
    </w:p>
    <w:p w:rsidR="002B744E" w:rsidRPr="00F631CB" w:rsidRDefault="002B744E" w:rsidP="002B744E">
      <w:pPr>
        <w:pStyle w:val="libNormal"/>
        <w:rPr>
          <w:rtl/>
        </w:rPr>
      </w:pPr>
      <w:r w:rsidRPr="00F631CB">
        <w:rPr>
          <w:rtl/>
        </w:rPr>
        <w:t>981</w:t>
      </w:r>
      <w:r>
        <w:rPr>
          <w:rtl/>
        </w:rPr>
        <w:t xml:space="preserve"> - </w:t>
      </w:r>
      <w:r w:rsidRPr="00F631CB">
        <w:rPr>
          <w:rtl/>
        </w:rPr>
        <w:t>وعنه قال</w:t>
      </w:r>
      <w:r>
        <w:rPr>
          <w:rtl/>
        </w:rPr>
        <w:t>:</w:t>
      </w:r>
      <w:r w:rsidRPr="00F631CB">
        <w:rPr>
          <w:rtl/>
        </w:rPr>
        <w:t xml:space="preserve"> سمعت أيضا قال</w:t>
      </w:r>
      <w:r>
        <w:rPr>
          <w:rtl/>
        </w:rPr>
        <w:t>:</w:t>
      </w:r>
      <w:r w:rsidRPr="00F631CB">
        <w:rPr>
          <w:rtl/>
        </w:rPr>
        <w:t xml:space="preserve"> كنا ندخل مسجد الكوفة</w:t>
      </w:r>
      <w:r>
        <w:rPr>
          <w:rtl/>
        </w:rPr>
        <w:t>،</w:t>
      </w:r>
      <w:r w:rsidRPr="00F631CB">
        <w:rPr>
          <w:rtl/>
        </w:rPr>
        <w:t xml:space="preserve"> فكان ينظر إلينا محمد بن سنان</w:t>
      </w:r>
      <w:r>
        <w:rPr>
          <w:rtl/>
        </w:rPr>
        <w:t>،</w:t>
      </w:r>
      <w:r w:rsidRPr="00F631CB">
        <w:rPr>
          <w:rtl/>
        </w:rPr>
        <w:t xml:space="preserve"> ويقول</w:t>
      </w:r>
      <w:r>
        <w:rPr>
          <w:rtl/>
        </w:rPr>
        <w:t>:</w:t>
      </w:r>
      <w:r w:rsidRPr="00F631CB">
        <w:rPr>
          <w:rtl/>
        </w:rPr>
        <w:t xml:space="preserve"> من أراد المعضلات فالي</w:t>
      </w:r>
      <w:r>
        <w:rPr>
          <w:rtl/>
        </w:rPr>
        <w:t>،</w:t>
      </w:r>
      <w:r w:rsidRPr="00F631CB">
        <w:rPr>
          <w:rtl/>
        </w:rPr>
        <w:t xml:space="preserve"> ومن أراد الحلال والحرام فعليه بالشيخ</w:t>
      </w:r>
      <w:r>
        <w:rPr>
          <w:rtl/>
        </w:rPr>
        <w:t>،</w:t>
      </w:r>
      <w:r w:rsidRPr="00F631CB">
        <w:rPr>
          <w:rtl/>
        </w:rPr>
        <w:t xml:space="preserve"> يعني صفوان بن يحيى.</w:t>
      </w:r>
    </w:p>
    <w:p w:rsidR="002B744E" w:rsidRPr="00F631CB" w:rsidRDefault="002B744E" w:rsidP="002B744E">
      <w:pPr>
        <w:pStyle w:val="libNormal"/>
        <w:rPr>
          <w:rtl/>
        </w:rPr>
      </w:pPr>
      <w:r w:rsidRPr="00F631CB">
        <w:rPr>
          <w:rtl/>
        </w:rPr>
        <w:t>982</w:t>
      </w:r>
      <w:r>
        <w:rPr>
          <w:rtl/>
        </w:rPr>
        <w:t xml:space="preserve"> - </w:t>
      </w:r>
      <w:r w:rsidRPr="00F631CB">
        <w:rPr>
          <w:rtl/>
        </w:rPr>
        <w:t>حدثني حمدويه</w:t>
      </w:r>
      <w:r>
        <w:rPr>
          <w:rtl/>
        </w:rPr>
        <w:t>،</w:t>
      </w:r>
      <w:r w:rsidRPr="00F631CB">
        <w:rPr>
          <w:rtl/>
        </w:rPr>
        <w:t xml:space="preserve"> قال</w:t>
      </w:r>
      <w:r>
        <w:rPr>
          <w:rtl/>
        </w:rPr>
        <w:t>:</w:t>
      </w:r>
      <w:r w:rsidRPr="00F631CB">
        <w:rPr>
          <w:rtl/>
        </w:rPr>
        <w:t xml:space="preserve"> حدثني الحسن بن موسى</w:t>
      </w:r>
      <w:r>
        <w:rPr>
          <w:rtl/>
        </w:rPr>
        <w:t>،</w:t>
      </w:r>
      <w:r w:rsidRPr="00F631CB">
        <w:rPr>
          <w:rtl/>
        </w:rPr>
        <w:t xml:space="preserve"> قال</w:t>
      </w:r>
      <w:r>
        <w:rPr>
          <w:rtl/>
        </w:rPr>
        <w:t>:</w:t>
      </w:r>
      <w:r w:rsidRPr="00F631CB">
        <w:rPr>
          <w:rtl/>
        </w:rPr>
        <w:t xml:space="preserve"> حدثني محمد بن سنان</w:t>
      </w:r>
      <w:r>
        <w:rPr>
          <w:rtl/>
        </w:rPr>
        <w:t>،</w:t>
      </w:r>
      <w:r w:rsidRPr="00F631CB">
        <w:rPr>
          <w:rtl/>
        </w:rPr>
        <w:t xml:space="preserve"> قال</w:t>
      </w:r>
      <w:r>
        <w:rPr>
          <w:rtl/>
        </w:rPr>
        <w:t>:</w:t>
      </w:r>
      <w:r w:rsidRPr="00F631CB">
        <w:rPr>
          <w:rtl/>
        </w:rPr>
        <w:t xml:space="preserve"> دخلت على أبي الحسن موسى</w:t>
      </w:r>
      <w:r>
        <w:rPr>
          <w:rFonts w:hint="cs"/>
          <w:rtl/>
        </w:rPr>
        <w:t xml:space="preserve"> </w:t>
      </w:r>
      <w:r w:rsidRPr="00DB34C0">
        <w:rPr>
          <w:rStyle w:val="libAlaemChar"/>
          <w:rtl/>
        </w:rPr>
        <w:t>عليه‌السلام</w:t>
      </w:r>
      <w:r w:rsidRPr="00F631CB">
        <w:rPr>
          <w:rtl/>
        </w:rPr>
        <w:t xml:space="preserve"> قبل أن يحمل الى العراق بسنة</w:t>
      </w:r>
      <w:r>
        <w:rPr>
          <w:rtl/>
        </w:rPr>
        <w:t>،</w:t>
      </w:r>
      <w:r w:rsidRPr="00F631CB">
        <w:rPr>
          <w:rtl/>
        </w:rPr>
        <w:t xml:space="preserve"> وعلي ابنه </w:t>
      </w:r>
      <w:r w:rsidRPr="00DB34C0">
        <w:rPr>
          <w:rStyle w:val="libAlaemChar"/>
          <w:rtl/>
        </w:rPr>
        <w:t>عليه‌السلام</w:t>
      </w:r>
      <w:r w:rsidRPr="00F631CB">
        <w:rPr>
          <w:rtl/>
        </w:rPr>
        <w:t xml:space="preserve"> بين يديه</w:t>
      </w:r>
      <w:r>
        <w:rPr>
          <w:rtl/>
        </w:rPr>
        <w:t>،</w:t>
      </w:r>
      <w:r w:rsidRPr="00F631CB">
        <w:rPr>
          <w:rtl/>
        </w:rPr>
        <w:t xml:space="preserve"> فقال لي</w:t>
      </w:r>
      <w:r>
        <w:rPr>
          <w:rtl/>
        </w:rPr>
        <w:t>:</w:t>
      </w:r>
      <w:r w:rsidRPr="00F631CB">
        <w:rPr>
          <w:rtl/>
        </w:rPr>
        <w:t xml:space="preserve"> يا محمد</w:t>
      </w:r>
      <w:r>
        <w:rPr>
          <w:rtl/>
        </w:rPr>
        <w:t>،</w:t>
      </w:r>
      <w:r w:rsidRPr="00F631CB">
        <w:rPr>
          <w:rtl/>
        </w:rPr>
        <w:t xml:space="preserve"> قلت</w:t>
      </w:r>
      <w:r>
        <w:rPr>
          <w:rtl/>
        </w:rPr>
        <w:t>:</w:t>
      </w:r>
      <w:r w:rsidRPr="00F631CB">
        <w:rPr>
          <w:rtl/>
        </w:rPr>
        <w:t xml:space="preserve"> لبيك</w:t>
      </w:r>
      <w:r>
        <w:rPr>
          <w:rtl/>
        </w:rPr>
        <w:t>،</w:t>
      </w:r>
      <w:r w:rsidRPr="00F631CB">
        <w:rPr>
          <w:rtl/>
        </w:rPr>
        <w:t xml:space="preserve"> قال</w:t>
      </w:r>
      <w:r>
        <w:rPr>
          <w:rtl/>
        </w:rPr>
        <w:t>:</w:t>
      </w:r>
      <w:r w:rsidRPr="00F631CB">
        <w:rPr>
          <w:rtl/>
        </w:rPr>
        <w:t xml:space="preserve"> انه سيكون في هذه السنة حركة ولا تخرج منها</w:t>
      </w:r>
      <w:r>
        <w:rPr>
          <w:rtl/>
        </w:rPr>
        <w:t>،</w:t>
      </w:r>
      <w:r w:rsidRPr="00F631CB">
        <w:rPr>
          <w:rtl/>
        </w:rPr>
        <w:t xml:space="preserve"> ثم أطرق ونكت الارض بيده ثم رفع رأسه إلي وهو يقول</w:t>
      </w:r>
      <w:r>
        <w:rPr>
          <w:rtl/>
        </w:rPr>
        <w:t>:</w:t>
      </w:r>
      <w:r w:rsidRPr="00F631CB">
        <w:rPr>
          <w:rtl/>
        </w:rPr>
        <w:t xml:space="preserve"> ويضل الله الظالمين ويفعل ما يشاء.</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قلت</w:t>
      </w:r>
      <w:r>
        <w:rPr>
          <w:rtl/>
        </w:rPr>
        <w:t>:</w:t>
      </w:r>
      <w:r w:rsidRPr="00F631CB">
        <w:rPr>
          <w:rtl/>
        </w:rPr>
        <w:t xml:space="preserve"> وما ذاك جعلت فداك</w:t>
      </w:r>
      <w:r>
        <w:rPr>
          <w:rtl/>
        </w:rPr>
        <w:t>؟</w:t>
      </w:r>
      <w:r w:rsidRPr="00F631CB">
        <w:rPr>
          <w:rtl/>
        </w:rPr>
        <w:t xml:space="preserve"> قال</w:t>
      </w:r>
      <w:r>
        <w:rPr>
          <w:rtl/>
        </w:rPr>
        <w:t>:</w:t>
      </w:r>
      <w:r w:rsidRPr="00F631CB">
        <w:rPr>
          <w:rtl/>
        </w:rPr>
        <w:t xml:space="preserve"> من ظلم ابني هذا حقه وجحد امامته من بعدي كان كمن ظلم علي بن أبي طالب حقه وامامته من بعد محمد </w:t>
      </w:r>
      <w:r w:rsidRPr="00DB34C0">
        <w:rPr>
          <w:rStyle w:val="libAlaemChar"/>
          <w:rtl/>
        </w:rPr>
        <w:t>صلى‌الله‌عليه‌وآله</w:t>
      </w:r>
      <w:r>
        <w:rPr>
          <w:rtl/>
        </w:rPr>
        <w:t>،</w:t>
      </w:r>
      <w:r w:rsidRPr="00F631CB">
        <w:rPr>
          <w:rtl/>
        </w:rPr>
        <w:t xml:space="preserve"> فعلمت أنه قد نعي إلي نفسه ودل على ابنه</w:t>
      </w:r>
      <w:r>
        <w:rPr>
          <w:rtl/>
        </w:rPr>
        <w:t>،</w:t>
      </w:r>
      <w:r w:rsidRPr="00F631CB">
        <w:rPr>
          <w:rtl/>
        </w:rPr>
        <w:t xml:space="preserve"> فقلت</w:t>
      </w:r>
      <w:r>
        <w:rPr>
          <w:rtl/>
        </w:rPr>
        <w:t>:</w:t>
      </w:r>
      <w:r w:rsidRPr="00F631CB">
        <w:rPr>
          <w:rtl/>
        </w:rPr>
        <w:t xml:space="preserve"> والله لئن مد الله في عمري لا سلمن اليه حقه ولا قرن له بالامامة</w:t>
      </w:r>
      <w:r>
        <w:rPr>
          <w:rtl/>
        </w:rPr>
        <w:t>،</w:t>
      </w:r>
      <w:r w:rsidRPr="00F631CB">
        <w:rPr>
          <w:rtl/>
        </w:rPr>
        <w:t xml:space="preserve"> أشهد أنه من بعدك حجة الله على خلقه والداعي الى دينه.</w:t>
      </w:r>
    </w:p>
    <w:p w:rsidR="002B744E" w:rsidRPr="00F631CB" w:rsidRDefault="002B744E" w:rsidP="002B744E">
      <w:pPr>
        <w:pStyle w:val="libNormal"/>
        <w:rPr>
          <w:rtl/>
        </w:rPr>
      </w:pPr>
      <w:r w:rsidRPr="00F631CB">
        <w:rPr>
          <w:rtl/>
        </w:rPr>
        <w:t>فقال لي</w:t>
      </w:r>
      <w:r>
        <w:rPr>
          <w:rtl/>
        </w:rPr>
        <w:t>:</w:t>
      </w:r>
      <w:r w:rsidRPr="00F631CB">
        <w:rPr>
          <w:rtl/>
        </w:rPr>
        <w:t xml:space="preserve"> يا محمد يمد الله في عمرك وتدعو الى امامته وامامة من يقول مقامه من بعده</w:t>
      </w:r>
      <w:r>
        <w:rPr>
          <w:rtl/>
        </w:rPr>
        <w:t>؟</w:t>
      </w:r>
      <w:r w:rsidRPr="00F631CB">
        <w:rPr>
          <w:rtl/>
        </w:rPr>
        <w:t xml:space="preserve"> فقلت</w:t>
      </w:r>
      <w:r>
        <w:rPr>
          <w:rtl/>
        </w:rPr>
        <w:t>:</w:t>
      </w:r>
      <w:r w:rsidRPr="00F631CB">
        <w:rPr>
          <w:rtl/>
        </w:rPr>
        <w:t xml:space="preserve"> ومن ذاك جعلت فداك</w:t>
      </w:r>
      <w:r>
        <w:rPr>
          <w:rtl/>
        </w:rPr>
        <w:t>؟</w:t>
      </w:r>
      <w:r w:rsidRPr="00F631CB">
        <w:rPr>
          <w:rtl/>
        </w:rPr>
        <w:t xml:space="preserve"> قال</w:t>
      </w:r>
      <w:r>
        <w:rPr>
          <w:rtl/>
        </w:rPr>
        <w:t>:</w:t>
      </w:r>
      <w:r w:rsidRPr="00F631CB">
        <w:rPr>
          <w:rtl/>
        </w:rPr>
        <w:t xml:space="preserve"> محمد ابنه</w:t>
      </w:r>
      <w:r>
        <w:rPr>
          <w:rtl/>
        </w:rPr>
        <w:t>،</w:t>
      </w:r>
      <w:r w:rsidRPr="00F631CB">
        <w:rPr>
          <w:rtl/>
        </w:rPr>
        <w:t xml:space="preserve"> قلت</w:t>
      </w:r>
      <w:r>
        <w:rPr>
          <w:rtl/>
        </w:rPr>
        <w:t>:</w:t>
      </w:r>
      <w:r w:rsidRPr="00F631CB">
        <w:rPr>
          <w:rtl/>
        </w:rPr>
        <w:t xml:space="preserve"> بالرضى والتسليم</w:t>
      </w:r>
      <w:r>
        <w:rPr>
          <w:rtl/>
        </w:rPr>
        <w:t>،</w:t>
      </w:r>
      <w:r w:rsidRPr="00F631CB">
        <w:rPr>
          <w:rtl/>
        </w:rPr>
        <w:t xml:space="preserve"> فقال</w:t>
      </w:r>
      <w:r>
        <w:rPr>
          <w:rtl/>
        </w:rPr>
        <w:t>:</w:t>
      </w:r>
      <w:r w:rsidRPr="00F631CB">
        <w:rPr>
          <w:rtl/>
        </w:rPr>
        <w:t xml:space="preserve"> كذلك قد وجدتك في صحيفة أمير المؤمنين </w:t>
      </w:r>
      <w:r w:rsidRPr="00DB34C0">
        <w:rPr>
          <w:rStyle w:val="libAlaemChar"/>
          <w:rtl/>
        </w:rPr>
        <w:t>عليه‌السلام</w:t>
      </w:r>
      <w:r w:rsidRPr="00F631CB">
        <w:rPr>
          <w:rtl/>
        </w:rPr>
        <w:t xml:space="preserve"> أما أنك في شيعتنا أبين من البرق في الليلة الظلماء.</w:t>
      </w:r>
    </w:p>
    <w:p w:rsidR="002B744E" w:rsidRPr="00F631CB" w:rsidRDefault="002B744E" w:rsidP="002B744E">
      <w:pPr>
        <w:pStyle w:val="libNormal"/>
        <w:rPr>
          <w:rtl/>
        </w:rPr>
      </w:pPr>
      <w:r w:rsidRPr="00F631CB">
        <w:rPr>
          <w:rtl/>
        </w:rPr>
        <w:t>ثم قال</w:t>
      </w:r>
      <w:r>
        <w:rPr>
          <w:rtl/>
        </w:rPr>
        <w:t>:</w:t>
      </w:r>
      <w:r w:rsidRPr="00F631CB">
        <w:rPr>
          <w:rtl/>
        </w:rPr>
        <w:t xml:space="preserve"> يا محمد ان المفضل أنسي ومستراحي</w:t>
      </w:r>
      <w:r>
        <w:rPr>
          <w:rtl/>
        </w:rPr>
        <w:t>،</w:t>
      </w:r>
      <w:r w:rsidRPr="00F631CB">
        <w:rPr>
          <w:rtl/>
        </w:rPr>
        <w:t xml:space="preserve"> وأنت أنسهما ومستراحهما</w:t>
      </w:r>
      <w:r>
        <w:rPr>
          <w:rtl/>
        </w:rPr>
        <w:t>،</w:t>
      </w:r>
      <w:r w:rsidRPr="00F631CB">
        <w:rPr>
          <w:rtl/>
        </w:rPr>
        <w:t xml:space="preserve"> حرام على النار أن تمسك أبدا</w:t>
      </w:r>
      <w:r>
        <w:rPr>
          <w:rtl/>
        </w:rPr>
        <w:t>،</w:t>
      </w:r>
      <w:r w:rsidRPr="00F631CB">
        <w:rPr>
          <w:rtl/>
        </w:rPr>
        <w:t xml:space="preserve"> يعنى أبا الحسن وأبا جعفر </w:t>
      </w:r>
      <w:r w:rsidRPr="00DB34C0">
        <w:rPr>
          <w:rStyle w:val="libAlaemChar"/>
          <w:rFonts w:hint="cs"/>
          <w:rtl/>
        </w:rPr>
        <w:t>عليهما‌السلام</w:t>
      </w:r>
      <w:r w:rsidRPr="00F631CB">
        <w:rPr>
          <w:rtl/>
        </w:rPr>
        <w:t>.</w:t>
      </w:r>
    </w:p>
    <w:p w:rsidR="002B744E" w:rsidRPr="00F631CB" w:rsidRDefault="002B744E" w:rsidP="002B744E">
      <w:pPr>
        <w:pStyle w:val="libCenterBold1"/>
        <w:rPr>
          <w:rtl/>
        </w:rPr>
      </w:pPr>
      <w:r>
        <w:rPr>
          <w:rtl/>
        </w:rPr>
        <w:t>و</w:t>
      </w:r>
      <w:r w:rsidRPr="00F631CB">
        <w:rPr>
          <w:rtl/>
        </w:rPr>
        <w:t xml:space="preserve">من كتاب له </w:t>
      </w:r>
      <w:r>
        <w:rPr>
          <w:rtl/>
        </w:rPr>
        <w:t>(ع)</w:t>
      </w:r>
      <w:r w:rsidRPr="00F631CB">
        <w:rPr>
          <w:rtl/>
        </w:rPr>
        <w:t xml:space="preserve"> الى عبد الله حمدويه البيهقى‌</w:t>
      </w:r>
    </w:p>
    <w:p w:rsidR="002B744E" w:rsidRPr="00F631CB" w:rsidRDefault="002B744E" w:rsidP="002B744E">
      <w:pPr>
        <w:pStyle w:val="libNormal"/>
        <w:rPr>
          <w:rtl/>
        </w:rPr>
      </w:pPr>
      <w:r w:rsidRPr="00F631CB">
        <w:rPr>
          <w:rtl/>
        </w:rPr>
        <w:t>وبعد</w:t>
      </w:r>
      <w:r>
        <w:rPr>
          <w:rtl/>
        </w:rPr>
        <w:t>:</w:t>
      </w:r>
      <w:r w:rsidRPr="00F631CB">
        <w:rPr>
          <w:rtl/>
        </w:rPr>
        <w:t xml:space="preserve"> فقد نصبت لكم ابراهيم بن عبده</w:t>
      </w:r>
      <w:r>
        <w:rPr>
          <w:rtl/>
        </w:rPr>
        <w:t>،</w:t>
      </w:r>
      <w:r w:rsidRPr="00F631CB">
        <w:rPr>
          <w:rtl/>
        </w:rPr>
        <w:t xml:space="preserve"> ليدفع اليه النواحي وأهل ناحيتك حقوقي الواجبة عليكم</w:t>
      </w:r>
      <w:r>
        <w:rPr>
          <w:rtl/>
        </w:rPr>
        <w:t>،</w:t>
      </w:r>
      <w:r w:rsidRPr="00F631CB">
        <w:rPr>
          <w:rtl/>
        </w:rPr>
        <w:t xml:space="preserve"> وجعلته ثقتي وأميني عند موالي هناك فليتقوا الله جل جلاله وليراقبوا وليؤدوا الحقوق</w:t>
      </w:r>
      <w:r>
        <w:rPr>
          <w:rtl/>
        </w:rPr>
        <w:t>،</w:t>
      </w:r>
      <w:r w:rsidRPr="00F631CB">
        <w:rPr>
          <w:rtl/>
        </w:rPr>
        <w:t xml:space="preserve"> فليس لهم عذر في ترك ذلك ولا تأخيره</w:t>
      </w:r>
      <w:r>
        <w:rPr>
          <w:rtl/>
        </w:rPr>
        <w:t>،</w:t>
      </w:r>
      <w:r w:rsidRPr="00F631CB">
        <w:rPr>
          <w:rtl/>
        </w:rPr>
        <w:t xml:space="preserve"> لا أشقاكم الله بعصيان أوليائه</w:t>
      </w:r>
      <w:r>
        <w:rPr>
          <w:rtl/>
        </w:rPr>
        <w:t>،</w:t>
      </w:r>
      <w:r w:rsidRPr="00F631CB">
        <w:rPr>
          <w:rtl/>
        </w:rPr>
        <w:t xml:space="preserve"> ورحمهم واياك معهم برحمتي لهم</w:t>
      </w:r>
      <w:r>
        <w:rPr>
          <w:rtl/>
        </w:rPr>
        <w:t>،</w:t>
      </w:r>
      <w:r w:rsidRPr="00F631CB">
        <w:rPr>
          <w:rtl/>
        </w:rPr>
        <w:t xml:space="preserve"> ان الله واسع كريم.</w:t>
      </w:r>
    </w:p>
    <w:p w:rsidR="002B744E" w:rsidRPr="00F631CB" w:rsidRDefault="002B744E" w:rsidP="002B744E">
      <w:pPr>
        <w:pStyle w:val="libCenterBold1"/>
        <w:rPr>
          <w:rtl/>
        </w:rPr>
      </w:pPr>
      <w:r w:rsidRPr="00F631CB">
        <w:rPr>
          <w:rtl/>
        </w:rPr>
        <w:t>ما روى في على بن الحسين بن عبد الله‌</w:t>
      </w:r>
    </w:p>
    <w:p w:rsidR="002B744E" w:rsidRPr="00F631CB" w:rsidRDefault="002B744E" w:rsidP="002B744E">
      <w:pPr>
        <w:pStyle w:val="libNormal"/>
        <w:rPr>
          <w:rtl/>
        </w:rPr>
      </w:pPr>
      <w:r w:rsidRPr="00F631CB">
        <w:rPr>
          <w:rtl/>
        </w:rPr>
        <w:t>984</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محمد بن عيسى. قال حدثنا علي بن الحسين بن عبد الله</w:t>
      </w:r>
      <w:r>
        <w:rPr>
          <w:rtl/>
        </w:rPr>
        <w:t>،</w:t>
      </w:r>
      <w:r w:rsidRPr="00F631CB">
        <w:rPr>
          <w:rtl/>
        </w:rPr>
        <w:t xml:space="preserve"> قال</w:t>
      </w:r>
      <w:r>
        <w:rPr>
          <w:rtl/>
        </w:rPr>
        <w:t>:</w:t>
      </w:r>
      <w:r w:rsidRPr="00F631CB">
        <w:rPr>
          <w:rtl/>
        </w:rPr>
        <w:t xml:space="preserve"> سألته أن ينسئ في أجلي فقال</w:t>
      </w:r>
      <w:r>
        <w:rPr>
          <w:rtl/>
        </w:rPr>
        <w:t>:</w:t>
      </w:r>
      <w:r w:rsidRPr="00F631CB">
        <w:rPr>
          <w:rtl/>
        </w:rPr>
        <w:t xml:space="preserve"> أو يكفيك ربك ليغفر لك خيرا لك</w:t>
      </w:r>
      <w:r>
        <w:rPr>
          <w:rtl/>
        </w:rPr>
        <w:t>،</w:t>
      </w:r>
      <w:r w:rsidRPr="00F631CB">
        <w:rPr>
          <w:rtl/>
        </w:rPr>
        <w:t xml:space="preserve"> فحدث بذلك علي بن الحسين إخوانه بمكة</w:t>
      </w:r>
      <w:r>
        <w:rPr>
          <w:rtl/>
        </w:rPr>
        <w:t>،</w:t>
      </w:r>
      <w:r w:rsidRPr="00F631CB">
        <w:rPr>
          <w:rtl/>
        </w:rPr>
        <w:t xml:space="preserve"> ثم مات بالخزيمية في المنصرف من سنته</w:t>
      </w:r>
      <w:r>
        <w:rPr>
          <w:rtl/>
        </w:rPr>
        <w:t>،</w:t>
      </w:r>
      <w:r w:rsidRPr="00F631CB">
        <w:rPr>
          <w:rtl/>
        </w:rPr>
        <w:t xml:space="preserve"> وهذا في سنة تسع وعشرين ومأتين </w:t>
      </w:r>
      <w:r w:rsidRPr="00DB34C0">
        <w:rPr>
          <w:rStyle w:val="libAlaemChar"/>
          <w:rtl/>
        </w:rPr>
        <w:t>رحمه‌الله</w:t>
      </w:r>
      <w:r>
        <w:rPr>
          <w:rtl/>
        </w:rPr>
        <w:t>،</w:t>
      </w:r>
      <w:r w:rsidRPr="00F631CB">
        <w:rPr>
          <w:rtl/>
        </w:rPr>
        <w:t xml:space="preserve"> فقال</w:t>
      </w:r>
      <w:r>
        <w:rPr>
          <w:rtl/>
        </w:rPr>
        <w:t>:</w:t>
      </w:r>
      <w:r w:rsidRPr="00F631CB">
        <w:rPr>
          <w:rtl/>
        </w:rPr>
        <w:t xml:space="preserve"> وقد نعى إلي نفسي</w:t>
      </w:r>
      <w:r>
        <w:rPr>
          <w:rtl/>
        </w:rPr>
        <w:t>،</w:t>
      </w:r>
      <w:r w:rsidRPr="00F631CB">
        <w:rPr>
          <w:rtl/>
        </w:rPr>
        <w:t xml:space="preserve"> قال</w:t>
      </w:r>
      <w:r>
        <w:rPr>
          <w:rtl/>
        </w:rPr>
        <w:t>:</w:t>
      </w:r>
      <w:r w:rsidRPr="00F631CB">
        <w:rPr>
          <w:rtl/>
        </w:rPr>
        <w:t xml:space="preserve"> وكان وكيل الرجل </w:t>
      </w:r>
      <w:r w:rsidRPr="00DB34C0">
        <w:rPr>
          <w:rStyle w:val="libAlaemChar"/>
          <w:rtl/>
        </w:rPr>
        <w:t>عليه‌السلام</w:t>
      </w:r>
      <w:r w:rsidRPr="00F631CB">
        <w:rPr>
          <w:rtl/>
        </w:rPr>
        <w:t xml:space="preserve"> قبل أبي علي بن راشد.</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985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حدثنا محمد بن نصير</w:t>
      </w:r>
      <w:r>
        <w:rPr>
          <w:rtl/>
        </w:rPr>
        <w:t>،</w:t>
      </w:r>
      <w:r w:rsidRPr="00F631CB">
        <w:rPr>
          <w:rtl/>
        </w:rPr>
        <w:t xml:space="preserve"> قال</w:t>
      </w:r>
      <w:r>
        <w:rPr>
          <w:rtl/>
        </w:rPr>
        <w:t>:</w:t>
      </w:r>
      <w:r w:rsidRPr="00F631CB">
        <w:rPr>
          <w:rtl/>
        </w:rPr>
        <w:t xml:space="preserve"> حدثنا أحمد ابن محمد بن عيسى</w:t>
      </w:r>
      <w:r>
        <w:rPr>
          <w:rtl/>
        </w:rPr>
        <w:t>،</w:t>
      </w:r>
      <w:r w:rsidRPr="00F631CB">
        <w:rPr>
          <w:rtl/>
        </w:rPr>
        <w:t xml:space="preserve"> قال</w:t>
      </w:r>
      <w:r>
        <w:rPr>
          <w:rtl/>
        </w:rPr>
        <w:t>:</w:t>
      </w:r>
      <w:r w:rsidRPr="00F631CB">
        <w:rPr>
          <w:rtl/>
        </w:rPr>
        <w:t xml:space="preserve"> كتب اليه علي بن الحسين بن عبد الله يسأله الدعاء في زيادة عمره حتى يرى ما يحب.</w:t>
      </w:r>
    </w:p>
    <w:p w:rsidR="002B744E" w:rsidRPr="00F631CB" w:rsidRDefault="002B744E" w:rsidP="002B744E">
      <w:pPr>
        <w:pStyle w:val="libNormal"/>
        <w:rPr>
          <w:rtl/>
        </w:rPr>
      </w:pPr>
      <w:r w:rsidRPr="00F631CB">
        <w:rPr>
          <w:rtl/>
        </w:rPr>
        <w:t>فكتب اليه في جوابه</w:t>
      </w:r>
      <w:r>
        <w:rPr>
          <w:rtl/>
        </w:rPr>
        <w:t>:</w:t>
      </w:r>
      <w:r w:rsidRPr="00F631CB">
        <w:rPr>
          <w:rtl/>
        </w:rPr>
        <w:t xml:space="preserve"> تصير الى رحمة الله خير لك</w:t>
      </w:r>
      <w:r>
        <w:rPr>
          <w:rtl/>
        </w:rPr>
        <w:t>،</w:t>
      </w:r>
      <w:r w:rsidRPr="00F631CB">
        <w:rPr>
          <w:rtl/>
        </w:rPr>
        <w:t xml:space="preserve"> فتوفى الرجل بالخزيمية.</w:t>
      </w:r>
    </w:p>
    <w:p w:rsidR="002B744E" w:rsidRPr="00F631CB" w:rsidRDefault="002B744E" w:rsidP="002B744E">
      <w:pPr>
        <w:pStyle w:val="libCenterBold1"/>
        <w:rPr>
          <w:rtl/>
        </w:rPr>
      </w:pPr>
      <w:r w:rsidRPr="00F631CB">
        <w:rPr>
          <w:rtl/>
        </w:rPr>
        <w:t>في أبى على محمد بن أحمد بن حماد المروزى المحمودى‌</w:t>
      </w:r>
    </w:p>
    <w:p w:rsidR="002B744E" w:rsidRPr="00F631CB" w:rsidRDefault="002B744E" w:rsidP="002B744E">
      <w:pPr>
        <w:pStyle w:val="libNormal"/>
        <w:rPr>
          <w:rtl/>
        </w:rPr>
      </w:pPr>
      <w:r w:rsidRPr="00F631CB">
        <w:rPr>
          <w:rtl/>
        </w:rPr>
        <w:t>986</w:t>
      </w:r>
      <w:r>
        <w:rPr>
          <w:rtl/>
        </w:rPr>
        <w:t xml:space="preserve"> - </w:t>
      </w:r>
      <w:r w:rsidRPr="00F631CB">
        <w:rPr>
          <w:rtl/>
        </w:rPr>
        <w:t>ابن مسعود</w:t>
      </w:r>
      <w:r>
        <w:rPr>
          <w:rtl/>
        </w:rPr>
        <w:t>،</w:t>
      </w:r>
      <w:r w:rsidRPr="00F631CB">
        <w:rPr>
          <w:rtl/>
        </w:rPr>
        <w:t xml:space="preserve"> قال حدثني أبو علي المحمودي</w:t>
      </w:r>
      <w:r>
        <w:rPr>
          <w:rtl/>
        </w:rPr>
        <w:t>،</w:t>
      </w:r>
      <w:r w:rsidRPr="00F631CB">
        <w:rPr>
          <w:rtl/>
        </w:rPr>
        <w:t xml:space="preserve"> قال كتب أبو جعفر </w:t>
      </w:r>
      <w:r w:rsidRPr="00DB34C0">
        <w:rPr>
          <w:rStyle w:val="libAlaemChar"/>
          <w:rtl/>
        </w:rPr>
        <w:t>عليه‌السلام</w:t>
      </w:r>
      <w:r w:rsidRPr="00F631CB">
        <w:rPr>
          <w:rtl/>
        </w:rPr>
        <w:t xml:space="preserve"> إلي بعد وفاة أبي</w:t>
      </w:r>
      <w:r>
        <w:rPr>
          <w:rtl/>
        </w:rPr>
        <w:t>:</w:t>
      </w:r>
      <w:r w:rsidRPr="00F631CB">
        <w:rPr>
          <w:rtl/>
        </w:rPr>
        <w:t xml:space="preserve"> قد مضى أبوك </w:t>
      </w:r>
      <w:r w:rsidRPr="00DB34C0">
        <w:rPr>
          <w:rStyle w:val="libAlaemChar"/>
          <w:rtl/>
        </w:rPr>
        <w:t>رضي‌الله‌عنه</w:t>
      </w:r>
      <w:r w:rsidRPr="00F631CB">
        <w:rPr>
          <w:rtl/>
        </w:rPr>
        <w:t xml:space="preserve"> وعنك</w:t>
      </w:r>
      <w:r>
        <w:rPr>
          <w:rtl/>
        </w:rPr>
        <w:t>،</w:t>
      </w:r>
      <w:r w:rsidRPr="00F631CB">
        <w:rPr>
          <w:rtl/>
        </w:rPr>
        <w:t xml:space="preserve"> وهو عندنا على حال محمودة ولم يتعد من تلك الحال.</w:t>
      </w:r>
    </w:p>
    <w:p w:rsidR="002B744E" w:rsidRPr="00F631CB" w:rsidRDefault="002B744E" w:rsidP="002B744E">
      <w:pPr>
        <w:pStyle w:val="libNormal"/>
        <w:rPr>
          <w:rtl/>
        </w:rPr>
      </w:pPr>
      <w:r w:rsidRPr="00F631CB">
        <w:rPr>
          <w:rtl/>
        </w:rPr>
        <w:t>987</w:t>
      </w:r>
      <w:r>
        <w:rPr>
          <w:rtl/>
        </w:rPr>
        <w:t xml:space="preserve"> - </w:t>
      </w:r>
      <w:r w:rsidRPr="00F631CB">
        <w:rPr>
          <w:rtl/>
        </w:rPr>
        <w:t>وجدت بخط أبي عبد الله الشاذاني في كتابه</w:t>
      </w:r>
      <w:r>
        <w:rPr>
          <w:rtl/>
        </w:rPr>
        <w:t>،</w:t>
      </w:r>
      <w:r w:rsidRPr="00F631CB">
        <w:rPr>
          <w:rtl/>
        </w:rPr>
        <w:t xml:space="preserve"> سمعت الفضل بن هشام الهروي</w:t>
      </w:r>
      <w:r>
        <w:rPr>
          <w:rtl/>
        </w:rPr>
        <w:t>،</w:t>
      </w:r>
      <w:r w:rsidRPr="00F631CB">
        <w:rPr>
          <w:rtl/>
        </w:rPr>
        <w:t xml:space="preserve"> يقول</w:t>
      </w:r>
      <w:r>
        <w:rPr>
          <w:rtl/>
        </w:rPr>
        <w:t>:</w:t>
      </w:r>
      <w:r w:rsidRPr="00F631CB">
        <w:rPr>
          <w:rtl/>
        </w:rPr>
        <w:t xml:space="preserve"> ذكر لي كثرة ما يحج المحمودي</w:t>
      </w:r>
      <w:r>
        <w:rPr>
          <w:rtl/>
        </w:rPr>
        <w:t>،</w:t>
      </w:r>
      <w:r w:rsidRPr="00F631CB">
        <w:rPr>
          <w:rtl/>
        </w:rPr>
        <w:t xml:space="preserve"> فسألته عن مبلغ حجاته</w:t>
      </w:r>
      <w:r>
        <w:rPr>
          <w:rtl/>
        </w:rPr>
        <w:t>؟</w:t>
      </w:r>
      <w:r w:rsidRPr="00F631CB">
        <w:rPr>
          <w:rtl/>
        </w:rPr>
        <w:t xml:space="preserve"> فلم يخبرني بمبلغها</w:t>
      </w:r>
      <w:r>
        <w:rPr>
          <w:rtl/>
        </w:rPr>
        <w:t>،</w:t>
      </w:r>
      <w:r w:rsidRPr="00F631CB">
        <w:rPr>
          <w:rtl/>
        </w:rPr>
        <w:t xml:space="preserve"> وقال</w:t>
      </w:r>
      <w:r>
        <w:rPr>
          <w:rtl/>
        </w:rPr>
        <w:t>:</w:t>
      </w:r>
      <w:r w:rsidRPr="00F631CB">
        <w:rPr>
          <w:rtl/>
        </w:rPr>
        <w:t xml:space="preserve"> رزقت خيرا كثيرا والحمد لله.</w:t>
      </w:r>
    </w:p>
    <w:p w:rsidR="002B744E" w:rsidRPr="00F631CB" w:rsidRDefault="002B744E" w:rsidP="002B744E">
      <w:pPr>
        <w:pStyle w:val="libNormal"/>
        <w:rPr>
          <w:rtl/>
        </w:rPr>
      </w:pPr>
      <w:r w:rsidRPr="00F631CB">
        <w:rPr>
          <w:rtl/>
        </w:rPr>
        <w:t>فقلت له</w:t>
      </w:r>
      <w:r>
        <w:rPr>
          <w:rtl/>
        </w:rPr>
        <w:t>:</w:t>
      </w:r>
      <w:r w:rsidRPr="00F631CB">
        <w:rPr>
          <w:rtl/>
        </w:rPr>
        <w:t xml:space="preserve"> فتحج عن نفسك أو عن غيرك</w:t>
      </w:r>
      <w:r>
        <w:rPr>
          <w:rtl/>
        </w:rPr>
        <w:t>؟</w:t>
      </w:r>
      <w:r w:rsidRPr="00F631CB">
        <w:rPr>
          <w:rtl/>
        </w:rPr>
        <w:t xml:space="preserve"> فقال</w:t>
      </w:r>
      <w:r>
        <w:rPr>
          <w:rtl/>
        </w:rPr>
        <w:t>:</w:t>
      </w:r>
      <w:r w:rsidRPr="00F631CB">
        <w:rPr>
          <w:rtl/>
        </w:rPr>
        <w:t xml:space="preserve"> عن غيري بعد حجة الإسلام أحج عن رسول الله </w:t>
      </w:r>
      <w:r w:rsidRPr="00DB34C0">
        <w:rPr>
          <w:rStyle w:val="libAlaemChar"/>
          <w:rtl/>
        </w:rPr>
        <w:t>صلى‌الله‌عليه‌وآله</w:t>
      </w:r>
      <w:r>
        <w:rPr>
          <w:rtl/>
        </w:rPr>
        <w:t>،</w:t>
      </w:r>
      <w:r w:rsidRPr="00F631CB">
        <w:rPr>
          <w:rtl/>
        </w:rPr>
        <w:t xml:space="preserve"> وأجعل ما أجازني الله عليه لأولياء الله</w:t>
      </w:r>
      <w:r>
        <w:rPr>
          <w:rtl/>
        </w:rPr>
        <w:t>،</w:t>
      </w:r>
      <w:r w:rsidRPr="00F631CB">
        <w:rPr>
          <w:rtl/>
        </w:rPr>
        <w:t xml:space="preserve"> وأهب ما أثاب على ذلك للمؤمنين والمؤمنات</w:t>
      </w:r>
      <w:r>
        <w:rPr>
          <w:rtl/>
        </w:rPr>
        <w:t>،</w:t>
      </w:r>
      <w:r w:rsidRPr="00F631CB">
        <w:rPr>
          <w:rtl/>
        </w:rPr>
        <w:t xml:space="preserve"> فقلت</w:t>
      </w:r>
      <w:r>
        <w:rPr>
          <w:rtl/>
        </w:rPr>
        <w:t>:</w:t>
      </w:r>
      <w:r w:rsidRPr="00F631CB">
        <w:rPr>
          <w:rtl/>
        </w:rPr>
        <w:t xml:space="preserve"> فما تقول في حجك.</w:t>
      </w:r>
    </w:p>
    <w:p w:rsidR="002B744E" w:rsidRPr="00F631CB" w:rsidRDefault="002B744E" w:rsidP="002B744E">
      <w:pPr>
        <w:pStyle w:val="libNormal"/>
        <w:rPr>
          <w:rtl/>
        </w:rPr>
      </w:pPr>
      <w:r w:rsidRPr="00F631CB">
        <w:rPr>
          <w:rtl/>
        </w:rPr>
        <w:t>فقال أقول</w:t>
      </w:r>
      <w:r>
        <w:rPr>
          <w:rtl/>
        </w:rPr>
        <w:t>:</w:t>
      </w:r>
      <w:r w:rsidRPr="00F631CB">
        <w:rPr>
          <w:rtl/>
        </w:rPr>
        <w:t xml:space="preserve"> اللهم اني أهللت لرسولك محمد </w:t>
      </w:r>
      <w:r w:rsidRPr="00DB34C0">
        <w:rPr>
          <w:rStyle w:val="libAlaemChar"/>
          <w:rtl/>
        </w:rPr>
        <w:t>صلى‌الله‌عليه‌وآله</w:t>
      </w:r>
      <w:r w:rsidRPr="00F631CB">
        <w:rPr>
          <w:rtl/>
        </w:rPr>
        <w:t xml:space="preserve"> وجعلت جزائي منك ومنه لأوليائك الطاهرين </w:t>
      </w:r>
      <w:r w:rsidRPr="00DB34C0">
        <w:rPr>
          <w:rStyle w:val="libAlaemChar"/>
          <w:rtl/>
        </w:rPr>
        <w:t>عليهم‌السلام</w:t>
      </w:r>
      <w:r>
        <w:rPr>
          <w:rtl/>
        </w:rPr>
        <w:t>،</w:t>
      </w:r>
      <w:r w:rsidRPr="00F631CB">
        <w:rPr>
          <w:rtl/>
        </w:rPr>
        <w:t xml:space="preserve"> ووهبت ثوابي لعبادك المؤمنين والمؤمنات بكتابك وسنة نبيك</w:t>
      </w:r>
      <w:r>
        <w:rPr>
          <w:rtl/>
        </w:rPr>
        <w:t>،</w:t>
      </w:r>
      <w:r w:rsidRPr="00F631CB">
        <w:rPr>
          <w:rtl/>
        </w:rPr>
        <w:t xml:space="preserve"> الى آخر الدعاء.</w:t>
      </w:r>
    </w:p>
    <w:p w:rsidR="002B744E" w:rsidRPr="00F631CB" w:rsidRDefault="002B744E" w:rsidP="002B744E">
      <w:pPr>
        <w:pStyle w:val="libNormal"/>
        <w:rPr>
          <w:rtl/>
        </w:rPr>
      </w:pPr>
      <w:r w:rsidRPr="00F631CB">
        <w:rPr>
          <w:rtl/>
        </w:rPr>
        <w:t>988</w:t>
      </w:r>
      <w:r>
        <w:rPr>
          <w:rtl/>
        </w:rPr>
        <w:t xml:space="preserve"> - </w:t>
      </w:r>
      <w:r w:rsidRPr="00F631CB">
        <w:rPr>
          <w:rtl/>
        </w:rPr>
        <w:t>ذكر أبو عبد الله الشاذاني مما قد وجدت في كتابه بخطه</w:t>
      </w:r>
      <w:r>
        <w:rPr>
          <w:rtl/>
        </w:rPr>
        <w:t>،</w:t>
      </w:r>
      <w:r w:rsidRPr="00F631CB">
        <w:rPr>
          <w:rtl/>
        </w:rPr>
        <w:t xml:space="preserve"> قال</w:t>
      </w:r>
      <w:r>
        <w:rPr>
          <w:rtl/>
        </w:rPr>
        <w:t>:</w:t>
      </w:r>
      <w:r w:rsidRPr="00F631CB">
        <w:rPr>
          <w:rtl/>
        </w:rPr>
        <w:t xml:space="preserve"> سمعت المحمودي</w:t>
      </w:r>
      <w:r>
        <w:rPr>
          <w:rtl/>
        </w:rPr>
        <w:t>،</w:t>
      </w:r>
      <w:r w:rsidRPr="00F631CB">
        <w:rPr>
          <w:rtl/>
        </w:rPr>
        <w:t xml:space="preserve"> يقول</w:t>
      </w:r>
      <w:r>
        <w:rPr>
          <w:rtl/>
        </w:rPr>
        <w:t>:</w:t>
      </w:r>
      <w:r w:rsidRPr="00F631CB">
        <w:rPr>
          <w:rtl/>
        </w:rPr>
        <w:t xml:space="preserve"> انما لقبت بالخير</w:t>
      </w:r>
      <w:r>
        <w:rPr>
          <w:rtl/>
        </w:rPr>
        <w:t>:</w:t>
      </w:r>
      <w:r w:rsidRPr="00F631CB">
        <w:rPr>
          <w:rtl/>
        </w:rPr>
        <w:t xml:space="preserve"> لأني وهبت للحق غلاما اسمه خير</w:t>
      </w:r>
      <w:r>
        <w:rPr>
          <w:rtl/>
        </w:rPr>
        <w:t>،</w:t>
      </w:r>
      <w:r w:rsidRPr="00F631CB">
        <w:rPr>
          <w:rtl/>
        </w:rPr>
        <w:t xml:space="preserve"> فحمد أمره فلقبني باسمه.</w:t>
      </w:r>
    </w:p>
    <w:p w:rsidR="002B744E" w:rsidRPr="00F631CB" w:rsidRDefault="002B744E" w:rsidP="002B744E">
      <w:pPr>
        <w:pStyle w:val="libNormal"/>
        <w:rPr>
          <w:rtl/>
        </w:rPr>
      </w:pPr>
      <w:r w:rsidRPr="00F631CB">
        <w:rPr>
          <w:rtl/>
        </w:rPr>
        <w:t>وقال</w:t>
      </w:r>
      <w:r>
        <w:rPr>
          <w:rtl/>
        </w:rPr>
        <w:t>:</w:t>
      </w:r>
      <w:r w:rsidRPr="00F631CB">
        <w:rPr>
          <w:rtl/>
        </w:rPr>
        <w:t xml:space="preserve"> وجهت الى الناحية بجارية</w:t>
      </w:r>
      <w:r>
        <w:rPr>
          <w:rtl/>
        </w:rPr>
        <w:t>،</w:t>
      </w:r>
      <w:r w:rsidRPr="00F631CB">
        <w:rPr>
          <w:rtl/>
        </w:rPr>
        <w:t xml:space="preserve"> فكانت عندهم سنين ثم اعتقوها</w:t>
      </w:r>
      <w:r>
        <w:rPr>
          <w:rtl/>
        </w:rPr>
        <w:t>،</w:t>
      </w:r>
      <w:r w:rsidRPr="00F631CB">
        <w:rPr>
          <w:rtl/>
        </w:rPr>
        <w:t xml:space="preserve"> فتزوجتها فأخبرتني أن مولاها ولاني وكالة المدينة وأمر بذلك</w:t>
      </w:r>
      <w:r>
        <w:rPr>
          <w:rtl/>
        </w:rPr>
        <w:t>،</w:t>
      </w:r>
      <w:r w:rsidRPr="00F631CB">
        <w:rPr>
          <w:rtl/>
        </w:rPr>
        <w:t xml:space="preserve"> ولم أعلم حسدا.</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أحمد بن محمد بن عيسى وأخيه بنان‌</w:t>
      </w:r>
    </w:p>
    <w:p w:rsidR="002B744E" w:rsidRPr="00F631CB" w:rsidRDefault="002B744E" w:rsidP="002B744E">
      <w:pPr>
        <w:pStyle w:val="libNormal"/>
        <w:rPr>
          <w:rtl/>
        </w:rPr>
      </w:pPr>
      <w:r w:rsidRPr="00F631CB">
        <w:rPr>
          <w:rtl/>
        </w:rPr>
        <w:t>989</w:t>
      </w:r>
      <w:r>
        <w:rPr>
          <w:rtl/>
        </w:rPr>
        <w:t xml:space="preserve"> - </w:t>
      </w:r>
      <w:r w:rsidRPr="00F631CB">
        <w:rPr>
          <w:rtl/>
        </w:rPr>
        <w:t>قال نصر بن الصباح</w:t>
      </w:r>
      <w:r>
        <w:rPr>
          <w:rtl/>
        </w:rPr>
        <w:t>:</w:t>
      </w:r>
      <w:r w:rsidRPr="00F631CB">
        <w:rPr>
          <w:rtl/>
        </w:rPr>
        <w:t xml:space="preserve"> أحمد بن محمد بن عيسى لا يروي عن ابن محبوب</w:t>
      </w:r>
      <w:r>
        <w:rPr>
          <w:rtl/>
        </w:rPr>
        <w:t>،</w:t>
      </w:r>
      <w:r w:rsidRPr="00F631CB">
        <w:rPr>
          <w:rtl/>
        </w:rPr>
        <w:t xml:space="preserve"> من أجل أن أصحابنا يتهمون ابن محبوب في روايته عن أبي حمزة</w:t>
      </w:r>
      <w:r>
        <w:rPr>
          <w:rtl/>
        </w:rPr>
        <w:t>،</w:t>
      </w:r>
      <w:r w:rsidRPr="00F631CB">
        <w:rPr>
          <w:rtl/>
        </w:rPr>
        <w:t xml:space="preserve"> ثم تاب أحمد بن محمد فرجع قبل ما مات</w:t>
      </w:r>
      <w:r>
        <w:rPr>
          <w:rtl/>
        </w:rPr>
        <w:t>،</w:t>
      </w:r>
      <w:r w:rsidRPr="00F631CB">
        <w:rPr>
          <w:rtl/>
        </w:rPr>
        <w:t xml:space="preserve"> وكان يروي عمن كان أصغر سنا منه</w:t>
      </w:r>
      <w:r>
        <w:rPr>
          <w:rtl/>
        </w:rPr>
        <w:t>،</w:t>
      </w:r>
      <w:r w:rsidRPr="00F631CB">
        <w:rPr>
          <w:rtl/>
        </w:rPr>
        <w:t xml:space="preserve"> وأحمد لم يرزق</w:t>
      </w:r>
      <w:r>
        <w:rPr>
          <w:rtl/>
        </w:rPr>
        <w:t>،</w:t>
      </w:r>
      <w:r w:rsidRPr="00F631CB">
        <w:rPr>
          <w:rtl/>
        </w:rPr>
        <w:t xml:space="preserve"> ويروي عن محمد القاسم النوفلي عن ابن محبوب حديث الرؤيا.</w:t>
      </w:r>
    </w:p>
    <w:p w:rsidR="002B744E" w:rsidRPr="00F631CB" w:rsidRDefault="002B744E" w:rsidP="002B744E">
      <w:pPr>
        <w:pStyle w:val="libNormal"/>
        <w:rPr>
          <w:rtl/>
        </w:rPr>
      </w:pPr>
      <w:r w:rsidRPr="00F631CB">
        <w:rPr>
          <w:rtl/>
        </w:rPr>
        <w:t>وحماد بن عيسى</w:t>
      </w:r>
      <w:r>
        <w:rPr>
          <w:rtl/>
        </w:rPr>
        <w:t>،</w:t>
      </w:r>
      <w:r w:rsidRPr="00F631CB">
        <w:rPr>
          <w:rtl/>
        </w:rPr>
        <w:t xml:space="preserve"> وحماد بن المغيرة</w:t>
      </w:r>
      <w:r>
        <w:rPr>
          <w:rtl/>
        </w:rPr>
        <w:t>،</w:t>
      </w:r>
      <w:r w:rsidRPr="00F631CB">
        <w:rPr>
          <w:rtl/>
        </w:rPr>
        <w:t xml:space="preserve"> وابراهيم بن اسحاق النهاوندي يروي عنهم أحمد بن محمد بن عيسى في وقت العسكري</w:t>
      </w:r>
      <w:r>
        <w:rPr>
          <w:rtl/>
        </w:rPr>
        <w:t>،</w:t>
      </w:r>
      <w:r w:rsidRPr="00F631CB">
        <w:rPr>
          <w:rtl/>
        </w:rPr>
        <w:t xml:space="preserve"> وما روى أحمد قط عن عبد الله بن المغيرة</w:t>
      </w:r>
      <w:r>
        <w:rPr>
          <w:rtl/>
        </w:rPr>
        <w:t>،</w:t>
      </w:r>
      <w:r w:rsidRPr="00F631CB">
        <w:rPr>
          <w:rtl/>
        </w:rPr>
        <w:t xml:space="preserve"> ولا عن حسن بن خرزاذ</w:t>
      </w:r>
      <w:r>
        <w:rPr>
          <w:rtl/>
        </w:rPr>
        <w:t>،</w:t>
      </w:r>
      <w:r w:rsidRPr="00F631CB">
        <w:rPr>
          <w:rtl/>
        </w:rPr>
        <w:t xml:space="preserve"> وعبد الله بن محمد بن عيسى الملقب ببنان أخو أحمد بن محمد بن عيسى.</w:t>
      </w:r>
    </w:p>
    <w:p w:rsidR="002B744E" w:rsidRPr="00F631CB" w:rsidRDefault="002B744E" w:rsidP="002B744E">
      <w:pPr>
        <w:pStyle w:val="libCenterBold1"/>
        <w:rPr>
          <w:rtl/>
        </w:rPr>
      </w:pPr>
      <w:r w:rsidRPr="00F631CB">
        <w:rPr>
          <w:rtl/>
        </w:rPr>
        <w:t>في الحسين بن عبيد الله المحرر‌</w:t>
      </w:r>
    </w:p>
    <w:p w:rsidR="002B744E" w:rsidRPr="00F631CB" w:rsidRDefault="002B744E" w:rsidP="002B744E">
      <w:pPr>
        <w:pStyle w:val="libNormal"/>
        <w:rPr>
          <w:rtl/>
        </w:rPr>
      </w:pPr>
      <w:r w:rsidRPr="00F631CB">
        <w:rPr>
          <w:rtl/>
        </w:rPr>
        <w:t>990</w:t>
      </w:r>
      <w:r>
        <w:rPr>
          <w:rtl/>
        </w:rPr>
        <w:t xml:space="preserve"> - </w:t>
      </w:r>
      <w:r w:rsidRPr="00F631CB">
        <w:rPr>
          <w:rtl/>
        </w:rPr>
        <w:t>قال أبو عمرو</w:t>
      </w:r>
      <w:r>
        <w:rPr>
          <w:rtl/>
        </w:rPr>
        <w:t>:</w:t>
      </w:r>
      <w:r w:rsidRPr="00F631CB">
        <w:rPr>
          <w:rtl/>
        </w:rPr>
        <w:t xml:space="preserve"> ذكره أبو علي أحمد بن علي السلولي شقران</w:t>
      </w:r>
      <w:r>
        <w:rPr>
          <w:rtl/>
        </w:rPr>
        <w:t>،</w:t>
      </w:r>
      <w:r w:rsidRPr="00F631CB">
        <w:rPr>
          <w:rtl/>
        </w:rPr>
        <w:t xml:space="preserve"> قرابة الحسن بن خرزاذ وختنه على أخته</w:t>
      </w:r>
      <w:r>
        <w:rPr>
          <w:rtl/>
        </w:rPr>
        <w:t>:</w:t>
      </w:r>
      <w:r w:rsidRPr="00F631CB">
        <w:rPr>
          <w:rtl/>
        </w:rPr>
        <w:t xml:space="preserve"> أن الحسين بن عبيد الله القمي أخرج من قم في وقت كانوا يخرجون منها من اتهموه بالغلو.</w:t>
      </w:r>
    </w:p>
    <w:p w:rsidR="002B744E" w:rsidRPr="00F631CB" w:rsidRDefault="002B744E" w:rsidP="002B744E">
      <w:pPr>
        <w:pStyle w:val="libCenterBold1"/>
        <w:rPr>
          <w:rtl/>
        </w:rPr>
      </w:pPr>
      <w:r w:rsidRPr="00F631CB">
        <w:rPr>
          <w:rtl/>
        </w:rPr>
        <w:t>في أبى على بن بلال وأبى على بن راشد‌</w:t>
      </w:r>
    </w:p>
    <w:p w:rsidR="002B744E" w:rsidRPr="00F631CB" w:rsidRDefault="002B744E" w:rsidP="002B744E">
      <w:pPr>
        <w:pStyle w:val="libNormal"/>
        <w:rPr>
          <w:rtl/>
        </w:rPr>
      </w:pPr>
      <w:r w:rsidRPr="00F631CB">
        <w:rPr>
          <w:rtl/>
        </w:rPr>
        <w:t>991</w:t>
      </w:r>
      <w:r>
        <w:rPr>
          <w:rtl/>
        </w:rPr>
        <w:t xml:space="preserve"> - </w:t>
      </w:r>
      <w:r w:rsidRPr="00F631CB">
        <w:rPr>
          <w:rtl/>
        </w:rPr>
        <w:t>وجدت بخط جبريل بن أحمد</w:t>
      </w:r>
      <w:r>
        <w:rPr>
          <w:rtl/>
        </w:rPr>
        <w:t>،</w:t>
      </w:r>
      <w:r w:rsidRPr="00F631CB">
        <w:rPr>
          <w:rtl/>
        </w:rPr>
        <w:t xml:space="preserve"> حدثني محمد بن عيسى اليقطيني قال</w:t>
      </w:r>
      <w:r>
        <w:rPr>
          <w:rtl/>
        </w:rPr>
        <w:t>:</w:t>
      </w:r>
      <w:r>
        <w:rPr>
          <w:rFonts w:hint="cs"/>
          <w:rtl/>
        </w:rPr>
        <w:t xml:space="preserve"> </w:t>
      </w:r>
      <w:r w:rsidRPr="00F631CB">
        <w:rPr>
          <w:rtl/>
        </w:rPr>
        <w:t xml:space="preserve">كتب </w:t>
      </w:r>
      <w:r w:rsidRPr="00DB34C0">
        <w:rPr>
          <w:rStyle w:val="libAlaemChar"/>
          <w:rtl/>
        </w:rPr>
        <w:t>عليه‌السلام</w:t>
      </w:r>
      <w:r w:rsidRPr="00F631CB">
        <w:rPr>
          <w:rtl/>
        </w:rPr>
        <w:t xml:space="preserve"> الى علي بن بلال في سنة اثنتين وثلاثين ومأتين.</w:t>
      </w:r>
    </w:p>
    <w:p w:rsidR="002B744E" w:rsidRPr="00F631CB" w:rsidRDefault="002B744E" w:rsidP="002B744E">
      <w:pPr>
        <w:pStyle w:val="libNormal"/>
        <w:rPr>
          <w:rtl/>
        </w:rPr>
      </w:pPr>
      <w:r w:rsidRPr="00F631CB">
        <w:rPr>
          <w:rtl/>
        </w:rPr>
        <w:t>بسم الله الرحمن الرحيم أحمد الله إليك وأشكر طوله وعوده</w:t>
      </w:r>
      <w:r>
        <w:rPr>
          <w:rtl/>
        </w:rPr>
        <w:t>،</w:t>
      </w:r>
      <w:r w:rsidRPr="00F631CB">
        <w:rPr>
          <w:rtl/>
        </w:rPr>
        <w:t xml:space="preserve"> وأصلي على النبي محمد وآله صلوات الله ورحمته عليهم</w:t>
      </w:r>
      <w:r>
        <w:rPr>
          <w:rtl/>
        </w:rPr>
        <w:t>،</w:t>
      </w:r>
      <w:r w:rsidRPr="00F631CB">
        <w:rPr>
          <w:rtl/>
        </w:rPr>
        <w:t xml:space="preserve"> ثم اني أقمت أبا علي مقام الحسين ابن عبد ربه وائتمنته على ذلك بالمعرفة بما عنده الذي لا يتقدمه أحد</w:t>
      </w:r>
      <w:r>
        <w:rPr>
          <w:rtl/>
        </w:rPr>
        <w:t>،</w:t>
      </w:r>
      <w:r w:rsidRPr="00F631CB">
        <w:rPr>
          <w:rtl/>
        </w:rPr>
        <w:t xml:space="preserve"> وقد أعلم أنك شيخ ناحيتك</w:t>
      </w:r>
      <w:r>
        <w:rPr>
          <w:rtl/>
        </w:rPr>
        <w:t>،</w:t>
      </w:r>
      <w:r w:rsidRPr="00F631CB">
        <w:rPr>
          <w:rtl/>
        </w:rPr>
        <w:t xml:space="preserve"> فأحببت افرادك واكرامك بالكتاب بذلك.</w:t>
      </w:r>
    </w:p>
    <w:p w:rsidR="002B744E" w:rsidRPr="00F631CB" w:rsidRDefault="002B744E" w:rsidP="002B744E">
      <w:pPr>
        <w:pStyle w:val="libNormal"/>
        <w:rPr>
          <w:rtl/>
        </w:rPr>
      </w:pPr>
      <w:r w:rsidRPr="00F631CB">
        <w:rPr>
          <w:rtl/>
        </w:rPr>
        <w:t>فعليك بالطاعة له والتسليم اليه جميع الحق قبلك</w:t>
      </w:r>
      <w:r>
        <w:rPr>
          <w:rtl/>
        </w:rPr>
        <w:t>،</w:t>
      </w:r>
      <w:r w:rsidRPr="00F631CB">
        <w:rPr>
          <w:rtl/>
        </w:rPr>
        <w:t xml:space="preserve"> وأن تخص موالي على‌</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ذلك</w:t>
      </w:r>
      <w:r>
        <w:rPr>
          <w:rtl/>
        </w:rPr>
        <w:t>،</w:t>
      </w:r>
      <w:r w:rsidRPr="00F631CB">
        <w:rPr>
          <w:rtl/>
        </w:rPr>
        <w:t xml:space="preserve"> وتعرفهم من ذلك ما يصير سببا الى عونه وكفايته</w:t>
      </w:r>
      <w:r>
        <w:rPr>
          <w:rtl/>
        </w:rPr>
        <w:t>،</w:t>
      </w:r>
      <w:r w:rsidRPr="00F631CB">
        <w:rPr>
          <w:rtl/>
        </w:rPr>
        <w:t xml:space="preserve"> فذلك توفير علينا ومحبوب لدينا</w:t>
      </w:r>
      <w:r>
        <w:rPr>
          <w:rtl/>
        </w:rPr>
        <w:t>،</w:t>
      </w:r>
      <w:r w:rsidRPr="00F631CB">
        <w:rPr>
          <w:rtl/>
        </w:rPr>
        <w:t xml:space="preserve"> ولك به جزاء من الله وأجر</w:t>
      </w:r>
      <w:r>
        <w:rPr>
          <w:rtl/>
        </w:rPr>
        <w:t>،</w:t>
      </w:r>
      <w:r w:rsidRPr="00F631CB">
        <w:rPr>
          <w:rtl/>
        </w:rPr>
        <w:t xml:space="preserve"> فان الله يعطي من يشاء</w:t>
      </w:r>
      <w:r>
        <w:rPr>
          <w:rtl/>
        </w:rPr>
        <w:t>،</w:t>
      </w:r>
      <w:r w:rsidRPr="00F631CB">
        <w:rPr>
          <w:rtl/>
        </w:rPr>
        <w:t xml:space="preserve"> ذو الاعطاء والجزاء برحمته</w:t>
      </w:r>
      <w:r>
        <w:rPr>
          <w:rtl/>
        </w:rPr>
        <w:t>،</w:t>
      </w:r>
      <w:r w:rsidRPr="00F631CB">
        <w:rPr>
          <w:rtl/>
        </w:rPr>
        <w:t xml:space="preserve"> وأنت في وديعة الله</w:t>
      </w:r>
      <w:r>
        <w:rPr>
          <w:rtl/>
        </w:rPr>
        <w:t>،</w:t>
      </w:r>
      <w:r w:rsidRPr="00F631CB">
        <w:rPr>
          <w:rtl/>
        </w:rPr>
        <w:t xml:space="preserve"> وكتبت بخطي</w:t>
      </w:r>
      <w:r>
        <w:rPr>
          <w:rtl/>
        </w:rPr>
        <w:t>،</w:t>
      </w:r>
      <w:r w:rsidRPr="00F631CB">
        <w:rPr>
          <w:rtl/>
        </w:rPr>
        <w:t xml:space="preserve"> وأحمد الله كثيرا.</w:t>
      </w:r>
    </w:p>
    <w:p w:rsidR="002B744E" w:rsidRPr="00F631CB" w:rsidRDefault="002B744E" w:rsidP="002B744E">
      <w:pPr>
        <w:pStyle w:val="libNormal"/>
        <w:rPr>
          <w:rtl/>
        </w:rPr>
      </w:pPr>
      <w:r w:rsidRPr="00F631CB">
        <w:rPr>
          <w:rtl/>
        </w:rPr>
        <w:t>992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حدثني أحمد ابن محمد بن عيسى</w:t>
      </w:r>
      <w:r>
        <w:rPr>
          <w:rtl/>
        </w:rPr>
        <w:t>،</w:t>
      </w:r>
      <w:r w:rsidRPr="00F631CB">
        <w:rPr>
          <w:rtl/>
        </w:rPr>
        <w:t xml:space="preserve"> قال</w:t>
      </w:r>
      <w:r>
        <w:rPr>
          <w:rtl/>
        </w:rPr>
        <w:t>:</w:t>
      </w:r>
      <w:r w:rsidRPr="00F631CB">
        <w:rPr>
          <w:rtl/>
        </w:rPr>
        <w:t xml:space="preserve"> نسخة الكتاب مع ابن راشد الى جماعة الموالي الذين هم ببغداد المقيمين بها والمدائن والسواد وما يليها.</w:t>
      </w:r>
    </w:p>
    <w:p w:rsidR="002B744E" w:rsidRPr="00F631CB" w:rsidRDefault="002B744E" w:rsidP="002B744E">
      <w:pPr>
        <w:pStyle w:val="libNormal"/>
        <w:rPr>
          <w:rtl/>
        </w:rPr>
      </w:pPr>
      <w:r w:rsidRPr="00F631CB">
        <w:rPr>
          <w:rtl/>
        </w:rPr>
        <w:t>أحمد الله إليكم ما أنا عليه من عافيته وحسن عادته</w:t>
      </w:r>
      <w:r>
        <w:rPr>
          <w:rtl/>
        </w:rPr>
        <w:t>،</w:t>
      </w:r>
      <w:r w:rsidRPr="00F631CB">
        <w:rPr>
          <w:rtl/>
        </w:rPr>
        <w:t xml:space="preserve"> وأصلي على نبيه وآله أفضل صلواته وأكمل رحمته ورأفته</w:t>
      </w:r>
      <w:r>
        <w:rPr>
          <w:rtl/>
        </w:rPr>
        <w:t>،</w:t>
      </w:r>
      <w:r w:rsidRPr="00F631CB">
        <w:rPr>
          <w:rtl/>
        </w:rPr>
        <w:t xml:space="preserve"> واني أقمت أبا علي بن راشد مقام علي بن الحسين بن عبد ربه ومن كان قبله من وكلائي</w:t>
      </w:r>
      <w:r>
        <w:rPr>
          <w:rtl/>
        </w:rPr>
        <w:t>،</w:t>
      </w:r>
      <w:r w:rsidRPr="00F631CB">
        <w:rPr>
          <w:rtl/>
        </w:rPr>
        <w:t xml:space="preserve"> وصارفي منزلته عندي</w:t>
      </w:r>
      <w:r>
        <w:rPr>
          <w:rtl/>
        </w:rPr>
        <w:t>،</w:t>
      </w:r>
      <w:r w:rsidRPr="00F631CB">
        <w:rPr>
          <w:rtl/>
        </w:rPr>
        <w:t xml:space="preserve"> ووليته ما كان يتولاه غيره من وكلائي قبلكم</w:t>
      </w:r>
      <w:r>
        <w:rPr>
          <w:rtl/>
        </w:rPr>
        <w:t>،</w:t>
      </w:r>
      <w:r w:rsidRPr="00F631CB">
        <w:rPr>
          <w:rtl/>
        </w:rPr>
        <w:t xml:space="preserve"> ليقبض حقي</w:t>
      </w:r>
      <w:r>
        <w:rPr>
          <w:rtl/>
        </w:rPr>
        <w:t>،</w:t>
      </w:r>
      <w:r w:rsidRPr="00F631CB">
        <w:rPr>
          <w:rtl/>
        </w:rPr>
        <w:t xml:space="preserve"> وارتضيته لكم وقدمته على غيره في ذلك</w:t>
      </w:r>
      <w:r>
        <w:rPr>
          <w:rtl/>
        </w:rPr>
        <w:t>،</w:t>
      </w:r>
      <w:r w:rsidRPr="00F631CB">
        <w:rPr>
          <w:rtl/>
        </w:rPr>
        <w:t xml:space="preserve"> وهو أهله وموضعه.</w:t>
      </w:r>
    </w:p>
    <w:p w:rsidR="002B744E" w:rsidRPr="00F631CB" w:rsidRDefault="002B744E" w:rsidP="002B744E">
      <w:pPr>
        <w:pStyle w:val="libNormal"/>
        <w:rPr>
          <w:rtl/>
        </w:rPr>
      </w:pPr>
      <w:r w:rsidRPr="00F631CB">
        <w:rPr>
          <w:rtl/>
        </w:rPr>
        <w:t>فصيروا رحمكم الله الى الدفع اليه ذلك وإلي</w:t>
      </w:r>
      <w:r>
        <w:rPr>
          <w:rtl/>
        </w:rPr>
        <w:t>،</w:t>
      </w:r>
      <w:r w:rsidRPr="00F631CB">
        <w:rPr>
          <w:rtl/>
        </w:rPr>
        <w:t xml:space="preserve"> وأن لا تجعلوا له على أنفسكم علة</w:t>
      </w:r>
      <w:r>
        <w:rPr>
          <w:rtl/>
        </w:rPr>
        <w:t>،</w:t>
      </w:r>
      <w:r w:rsidRPr="00F631CB">
        <w:rPr>
          <w:rtl/>
        </w:rPr>
        <w:t xml:space="preserve"> فعليكم بالخروج عن ذلك والتسرع الى طاعة الله</w:t>
      </w:r>
      <w:r>
        <w:rPr>
          <w:rtl/>
        </w:rPr>
        <w:t>،</w:t>
      </w:r>
      <w:r w:rsidRPr="00F631CB">
        <w:rPr>
          <w:rtl/>
        </w:rPr>
        <w:t xml:space="preserve"> وتحليل أموالكم</w:t>
      </w:r>
      <w:r>
        <w:rPr>
          <w:rtl/>
        </w:rPr>
        <w:t>،</w:t>
      </w:r>
      <w:r w:rsidRPr="00F631CB">
        <w:rPr>
          <w:rtl/>
        </w:rPr>
        <w:t xml:space="preserve"> والحقن لدمائكم</w:t>
      </w:r>
      <w:r>
        <w:rPr>
          <w:rtl/>
        </w:rPr>
        <w:t>،</w:t>
      </w:r>
      <w:r w:rsidRPr="00F631CB">
        <w:rPr>
          <w:rtl/>
        </w:rPr>
        <w:t xml:space="preserve"> </w:t>
      </w:r>
      <w:r w:rsidRPr="00DB34C0">
        <w:rPr>
          <w:rStyle w:val="libAlaemChar"/>
          <w:rtl/>
        </w:rPr>
        <w:t>(</w:t>
      </w:r>
      <w:r w:rsidRPr="00DB34C0">
        <w:rPr>
          <w:rStyle w:val="libAieChar"/>
          <w:rtl/>
        </w:rPr>
        <w:t xml:space="preserve"> وَتَعاوَنُوا عَلَى الْبِرِّ وَالتَّقْوى </w:t>
      </w:r>
      <w:r w:rsidRPr="00DB34C0">
        <w:rPr>
          <w:rStyle w:val="libAlaemChar"/>
          <w:rtl/>
        </w:rPr>
        <w:t>)</w:t>
      </w:r>
      <w:r>
        <w:rPr>
          <w:rtl/>
        </w:rPr>
        <w:t xml:space="preserve"> و</w:t>
      </w:r>
      <w:r w:rsidRPr="00DB34C0">
        <w:rPr>
          <w:rStyle w:val="libAlaemChar"/>
          <w:rtl/>
        </w:rPr>
        <w:t>(</w:t>
      </w:r>
      <w:r w:rsidRPr="00DB34C0">
        <w:rPr>
          <w:rStyle w:val="libAieChar"/>
          <w:rtl/>
        </w:rPr>
        <w:t xml:space="preserve"> اتَّقُوا اللهَ لَعَلَّكُمْ تُرْحَمُونَ </w:t>
      </w:r>
      <w:r w:rsidRPr="00DB34C0">
        <w:rPr>
          <w:rStyle w:val="libAlaemChar"/>
          <w:rtl/>
        </w:rPr>
        <w:t>)</w:t>
      </w:r>
      <w:r>
        <w:rPr>
          <w:rtl/>
        </w:rPr>
        <w:t>، و</w:t>
      </w:r>
      <w:r w:rsidRPr="00DB34C0">
        <w:rPr>
          <w:rStyle w:val="libAlaemChar"/>
          <w:rtl/>
        </w:rPr>
        <w:t>(</w:t>
      </w:r>
      <w:r w:rsidRPr="00DB34C0">
        <w:rPr>
          <w:rStyle w:val="libAieChar"/>
          <w:rtl/>
        </w:rPr>
        <w:t xml:space="preserve"> اعْتَصِمُوا بِحَبْلِ اللهِ جَمِيعاً </w:t>
      </w:r>
      <w:r w:rsidRPr="00DB34C0">
        <w:rPr>
          <w:rStyle w:val="libAlaemChar"/>
          <w:rtl/>
        </w:rPr>
        <w:t>)</w:t>
      </w:r>
      <w:r>
        <w:rPr>
          <w:rtl/>
        </w:rPr>
        <w:t xml:space="preserve"> و</w:t>
      </w:r>
      <w:r w:rsidRPr="00DB34C0">
        <w:rPr>
          <w:rStyle w:val="libAlaemChar"/>
          <w:rtl/>
        </w:rPr>
        <w:t>(</w:t>
      </w:r>
      <w:r w:rsidRPr="00DB34C0">
        <w:rPr>
          <w:rStyle w:val="libAieChar"/>
          <w:rtl/>
        </w:rPr>
        <w:t xml:space="preserve"> لا تَمُوتُنَّ إِلاّ وَأَنْتُمْ مُسْلِمُونَ </w:t>
      </w:r>
      <w:r w:rsidRPr="00DB34C0">
        <w:rPr>
          <w:rStyle w:val="libAlaemChar"/>
          <w:rtl/>
        </w:rPr>
        <w:t>)</w:t>
      </w:r>
      <w:r w:rsidRPr="00F631CB">
        <w:rPr>
          <w:rtl/>
        </w:rPr>
        <w:t>.</w:t>
      </w:r>
    </w:p>
    <w:p w:rsidR="002B744E" w:rsidRPr="00F631CB" w:rsidRDefault="002B744E" w:rsidP="002B744E">
      <w:pPr>
        <w:pStyle w:val="libNormal"/>
        <w:rPr>
          <w:rtl/>
        </w:rPr>
      </w:pPr>
      <w:r w:rsidRPr="00F631CB">
        <w:rPr>
          <w:rtl/>
        </w:rPr>
        <w:t>فقد أوجبت في طاعته طاعتي والخروج الى عصيانه الخروج الى عصيانى فالزموا الطريق يأجركم الله ويزيدكم من فضله</w:t>
      </w:r>
      <w:r>
        <w:rPr>
          <w:rtl/>
        </w:rPr>
        <w:t>،</w:t>
      </w:r>
      <w:r w:rsidRPr="00F631CB">
        <w:rPr>
          <w:rtl/>
        </w:rPr>
        <w:t xml:space="preserve"> فان الله بما عنده واسع كريم</w:t>
      </w:r>
      <w:r>
        <w:rPr>
          <w:rtl/>
        </w:rPr>
        <w:t>،</w:t>
      </w:r>
      <w:r w:rsidRPr="00F631CB">
        <w:rPr>
          <w:rtl/>
        </w:rPr>
        <w:t xml:space="preserve"> متطول على عباده رحيم</w:t>
      </w:r>
      <w:r>
        <w:rPr>
          <w:rtl/>
        </w:rPr>
        <w:t>،</w:t>
      </w:r>
      <w:r w:rsidRPr="00F631CB">
        <w:rPr>
          <w:rtl/>
        </w:rPr>
        <w:t xml:space="preserve"> نحن وأنتم في وديعة الله وحفظه</w:t>
      </w:r>
      <w:r>
        <w:rPr>
          <w:rtl/>
        </w:rPr>
        <w:t>،</w:t>
      </w:r>
      <w:r w:rsidRPr="00F631CB">
        <w:rPr>
          <w:rtl/>
        </w:rPr>
        <w:t xml:space="preserve"> وكتبته بخطي</w:t>
      </w:r>
      <w:r>
        <w:rPr>
          <w:rtl/>
        </w:rPr>
        <w:t>،</w:t>
      </w:r>
      <w:r w:rsidRPr="00F631CB">
        <w:rPr>
          <w:rtl/>
        </w:rPr>
        <w:t xml:space="preserve"> والحمد لله كثيرا.</w:t>
      </w:r>
    </w:p>
    <w:p w:rsidR="002B744E" w:rsidRPr="00F631CB" w:rsidRDefault="002B744E" w:rsidP="002B744E">
      <w:pPr>
        <w:pStyle w:val="libNormal"/>
        <w:rPr>
          <w:rtl/>
        </w:rPr>
      </w:pPr>
      <w:r w:rsidRPr="00F631CB">
        <w:rPr>
          <w:rtl/>
        </w:rPr>
        <w:t>وفي كتاب آخر</w:t>
      </w:r>
      <w:r>
        <w:rPr>
          <w:rtl/>
        </w:rPr>
        <w:t>:</w:t>
      </w:r>
      <w:r w:rsidRPr="00F631CB">
        <w:rPr>
          <w:rtl/>
        </w:rPr>
        <w:t xml:space="preserve"> وأنا آمرك يا أيوب بن نوح أن تقطع الاكثار بينك وبين أبي علي</w:t>
      </w:r>
      <w:r>
        <w:rPr>
          <w:rtl/>
        </w:rPr>
        <w:t>،</w:t>
      </w:r>
      <w:r w:rsidRPr="00F631CB">
        <w:rPr>
          <w:rtl/>
        </w:rPr>
        <w:t xml:space="preserve"> وأن يلزم كل واحد منكما ما وكل به وأمر بالقيام فيه بأمر ناحيته</w:t>
      </w:r>
      <w:r>
        <w:rPr>
          <w:rtl/>
        </w:rPr>
        <w:t>،</w:t>
      </w:r>
      <w:r w:rsidRPr="00F631CB">
        <w:rPr>
          <w:rtl/>
        </w:rPr>
        <w:t xml:space="preserve"> فانكم اذا انتهيتم الى كل ما أمرتم به استغنيتم بذلك عن معاودتي.</w:t>
      </w:r>
    </w:p>
    <w:p w:rsidR="002B744E" w:rsidRPr="00F631CB" w:rsidRDefault="002B744E" w:rsidP="002B744E">
      <w:pPr>
        <w:pStyle w:val="libNormal"/>
        <w:rPr>
          <w:rtl/>
        </w:rPr>
      </w:pPr>
      <w:r w:rsidRPr="00F631CB">
        <w:rPr>
          <w:rtl/>
        </w:rPr>
        <w:t>وآمرك يا أبا علي بمثل ما آمرك يا أيوب</w:t>
      </w:r>
      <w:r>
        <w:rPr>
          <w:rtl/>
        </w:rPr>
        <w:t>،</w:t>
      </w:r>
      <w:r w:rsidRPr="00F631CB">
        <w:rPr>
          <w:rtl/>
        </w:rPr>
        <w:t xml:space="preserve"> أن لا تقبل من أحد من أهل بغداد‌</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والمدائن شيئا يحملونه</w:t>
      </w:r>
      <w:r>
        <w:rPr>
          <w:rtl/>
        </w:rPr>
        <w:t>،</w:t>
      </w:r>
      <w:r w:rsidRPr="00F631CB">
        <w:rPr>
          <w:rtl/>
        </w:rPr>
        <w:t xml:space="preserve"> ولا تلي لهم استيذانا علي</w:t>
      </w:r>
      <w:r>
        <w:rPr>
          <w:rtl/>
        </w:rPr>
        <w:t>،</w:t>
      </w:r>
      <w:r w:rsidRPr="00F631CB">
        <w:rPr>
          <w:rtl/>
        </w:rPr>
        <w:t xml:space="preserve"> ومر من أتاك بشي‌ء من غير أهل ناحيتك أن يصيره الى الموكل بناحيته.</w:t>
      </w:r>
    </w:p>
    <w:p w:rsidR="002B744E" w:rsidRPr="00F631CB" w:rsidRDefault="002B744E" w:rsidP="002B744E">
      <w:pPr>
        <w:pStyle w:val="libNormal"/>
        <w:rPr>
          <w:rtl/>
        </w:rPr>
      </w:pPr>
      <w:r w:rsidRPr="00F631CB">
        <w:rPr>
          <w:rtl/>
        </w:rPr>
        <w:t>وآمرك يا أبا علي في ذلك بمثل ما أمرت به أيوب</w:t>
      </w:r>
      <w:r>
        <w:rPr>
          <w:rtl/>
        </w:rPr>
        <w:t>،</w:t>
      </w:r>
      <w:r w:rsidRPr="00F631CB">
        <w:rPr>
          <w:rtl/>
        </w:rPr>
        <w:t xml:space="preserve"> وليقبل كل واحد منكما قبل ما أمرته به.</w:t>
      </w:r>
    </w:p>
    <w:p w:rsidR="002B744E" w:rsidRPr="00F631CB" w:rsidRDefault="002B744E" w:rsidP="002B744E">
      <w:pPr>
        <w:pStyle w:val="libCenterBold1"/>
        <w:rPr>
          <w:rtl/>
        </w:rPr>
      </w:pPr>
      <w:r w:rsidRPr="00F631CB">
        <w:rPr>
          <w:rtl/>
        </w:rPr>
        <w:t>في الحسن بن على بن فضال الكوفى‌</w:t>
      </w:r>
    </w:p>
    <w:p w:rsidR="002B744E" w:rsidRPr="00F631CB" w:rsidRDefault="002B744E" w:rsidP="002B744E">
      <w:pPr>
        <w:pStyle w:val="libNormal"/>
        <w:rPr>
          <w:rtl/>
        </w:rPr>
      </w:pPr>
      <w:r w:rsidRPr="00F631CB">
        <w:rPr>
          <w:rtl/>
        </w:rPr>
        <w:t>993</w:t>
      </w:r>
      <w:r>
        <w:rPr>
          <w:rtl/>
        </w:rPr>
        <w:t xml:space="preserve"> - </w:t>
      </w:r>
      <w:r w:rsidRPr="00F631CB">
        <w:rPr>
          <w:rtl/>
        </w:rPr>
        <w:t>قال أبو عمرو</w:t>
      </w:r>
      <w:r>
        <w:rPr>
          <w:rtl/>
        </w:rPr>
        <w:t>:</w:t>
      </w:r>
      <w:r w:rsidRPr="00F631CB">
        <w:rPr>
          <w:rtl/>
        </w:rPr>
        <w:t xml:space="preserve"> قال الفضل بن شاذان</w:t>
      </w:r>
      <w:r>
        <w:rPr>
          <w:rtl/>
        </w:rPr>
        <w:t>:</w:t>
      </w:r>
      <w:r w:rsidRPr="00F631CB">
        <w:rPr>
          <w:rtl/>
        </w:rPr>
        <w:t xml:space="preserve"> اني كنت في قطيعة الربيع في مسجد الزيتونة أقرأ على مقرئ يقال له</w:t>
      </w:r>
      <w:r>
        <w:rPr>
          <w:rtl/>
        </w:rPr>
        <w:t>:</w:t>
      </w:r>
      <w:r w:rsidRPr="00F631CB">
        <w:rPr>
          <w:rtl/>
        </w:rPr>
        <w:t xml:space="preserve"> اسماعيل بن عباد</w:t>
      </w:r>
      <w:r>
        <w:rPr>
          <w:rtl/>
        </w:rPr>
        <w:t>،</w:t>
      </w:r>
      <w:r w:rsidRPr="00F631CB">
        <w:rPr>
          <w:rtl/>
        </w:rPr>
        <w:t xml:space="preserve"> فرأيت يوما في المسجد نفرا يتناجون.</w:t>
      </w:r>
    </w:p>
    <w:p w:rsidR="002B744E" w:rsidRPr="00F631CB" w:rsidRDefault="002B744E" w:rsidP="002B744E">
      <w:pPr>
        <w:pStyle w:val="libNormal"/>
        <w:rPr>
          <w:rtl/>
        </w:rPr>
      </w:pPr>
      <w:r w:rsidRPr="00F631CB">
        <w:rPr>
          <w:rtl/>
        </w:rPr>
        <w:t>فقال أحدهم</w:t>
      </w:r>
      <w:r>
        <w:rPr>
          <w:rtl/>
        </w:rPr>
        <w:t>:</w:t>
      </w:r>
      <w:r w:rsidRPr="00F631CB">
        <w:rPr>
          <w:rtl/>
        </w:rPr>
        <w:t xml:space="preserve"> ان بالجبل رجلا يقال له</w:t>
      </w:r>
      <w:r>
        <w:rPr>
          <w:rtl/>
        </w:rPr>
        <w:t>:</w:t>
      </w:r>
      <w:r w:rsidRPr="00F631CB">
        <w:rPr>
          <w:rtl/>
        </w:rPr>
        <w:t xml:space="preserve"> ابن فضال</w:t>
      </w:r>
      <w:r>
        <w:rPr>
          <w:rtl/>
        </w:rPr>
        <w:t>،</w:t>
      </w:r>
      <w:r w:rsidRPr="00F631CB">
        <w:rPr>
          <w:rtl/>
        </w:rPr>
        <w:t xml:space="preserve"> أعبد من رأيت أو سمعت به</w:t>
      </w:r>
      <w:r>
        <w:rPr>
          <w:rtl/>
        </w:rPr>
        <w:t>،</w:t>
      </w:r>
      <w:r w:rsidRPr="00F631CB">
        <w:rPr>
          <w:rtl/>
        </w:rPr>
        <w:t xml:space="preserve"> قال</w:t>
      </w:r>
      <w:r>
        <w:rPr>
          <w:rtl/>
        </w:rPr>
        <w:t>:</w:t>
      </w:r>
      <w:r w:rsidRPr="00F631CB">
        <w:rPr>
          <w:rtl/>
        </w:rPr>
        <w:t xml:space="preserve"> وانه ليخرج الى الصحراء فيسجد السجدة فيجي‌ء الطير فيقع عليه</w:t>
      </w:r>
      <w:r>
        <w:rPr>
          <w:rtl/>
        </w:rPr>
        <w:t>،</w:t>
      </w:r>
      <w:r w:rsidRPr="00F631CB">
        <w:rPr>
          <w:rtl/>
        </w:rPr>
        <w:t xml:space="preserve"> فما يظن الا أنه ثوب أو خرقة</w:t>
      </w:r>
      <w:r>
        <w:rPr>
          <w:rtl/>
        </w:rPr>
        <w:t>،</w:t>
      </w:r>
      <w:r w:rsidRPr="00F631CB">
        <w:rPr>
          <w:rtl/>
        </w:rPr>
        <w:t xml:space="preserve"> وأن الوحش ليرعى حوله فما ينفر منه لما قد آنست به وأن عسكر الصعاليك ليجيئون يريدون الغارة أو قتال قوم</w:t>
      </w:r>
      <w:r>
        <w:rPr>
          <w:rtl/>
        </w:rPr>
        <w:t>:</w:t>
      </w:r>
      <w:r w:rsidRPr="00F631CB">
        <w:rPr>
          <w:rtl/>
        </w:rPr>
        <w:t xml:space="preserve"> فاذا رأوا شخصه طاروا في الدنيا فذهبوا حيث لا يريهم ولا يرونه.</w:t>
      </w:r>
    </w:p>
    <w:p w:rsidR="002B744E" w:rsidRPr="00F631CB" w:rsidRDefault="002B744E" w:rsidP="002B744E">
      <w:pPr>
        <w:pStyle w:val="libNormal"/>
        <w:rPr>
          <w:rtl/>
        </w:rPr>
      </w:pPr>
      <w:r w:rsidRPr="00F631CB">
        <w:rPr>
          <w:rtl/>
        </w:rPr>
        <w:t>قال أبو محمد</w:t>
      </w:r>
      <w:r>
        <w:rPr>
          <w:rtl/>
        </w:rPr>
        <w:t>:</w:t>
      </w:r>
      <w:r w:rsidRPr="00F631CB">
        <w:rPr>
          <w:rtl/>
        </w:rPr>
        <w:t xml:space="preserve"> فظننت ان هذا رجل كان في الزمان الاول</w:t>
      </w:r>
      <w:r>
        <w:rPr>
          <w:rtl/>
        </w:rPr>
        <w:t>،</w:t>
      </w:r>
      <w:r w:rsidRPr="00F631CB">
        <w:rPr>
          <w:rtl/>
        </w:rPr>
        <w:t xml:space="preserve"> فبينا أنا بعد ذلك بسنين قاعد في قطيعة الربيع مع أبي </w:t>
      </w:r>
      <w:r w:rsidRPr="00DB34C0">
        <w:rPr>
          <w:rStyle w:val="libAlaemChar"/>
          <w:rtl/>
        </w:rPr>
        <w:t>رحمه‌الله</w:t>
      </w:r>
      <w:r>
        <w:rPr>
          <w:rtl/>
        </w:rPr>
        <w:t>:</w:t>
      </w:r>
      <w:r w:rsidRPr="00F631CB">
        <w:rPr>
          <w:rtl/>
        </w:rPr>
        <w:t xml:space="preserve"> اذ جاء شيخ حلو الوجه حسن الشمائل عليه قميص نرسي</w:t>
      </w:r>
      <w:r>
        <w:rPr>
          <w:rtl/>
        </w:rPr>
        <w:t>،</w:t>
      </w:r>
      <w:r w:rsidRPr="00F631CB">
        <w:rPr>
          <w:rtl/>
        </w:rPr>
        <w:t xml:space="preserve"> ورداء نرسي</w:t>
      </w:r>
      <w:r>
        <w:rPr>
          <w:rtl/>
        </w:rPr>
        <w:t>،</w:t>
      </w:r>
      <w:r w:rsidRPr="00F631CB">
        <w:rPr>
          <w:rtl/>
        </w:rPr>
        <w:t xml:space="preserve"> وفي رجله نعل مخصر فسلم على أبي فقال اليه أبي فرحب به وبجله.</w:t>
      </w:r>
    </w:p>
    <w:p w:rsidR="002B744E" w:rsidRPr="00F631CB" w:rsidRDefault="002B744E" w:rsidP="002B744E">
      <w:pPr>
        <w:pStyle w:val="libNormal"/>
        <w:rPr>
          <w:rtl/>
        </w:rPr>
      </w:pPr>
      <w:r w:rsidRPr="00F631CB">
        <w:rPr>
          <w:rtl/>
        </w:rPr>
        <w:t>فلما أن مضى يريد ابن أبي عمير</w:t>
      </w:r>
      <w:r>
        <w:rPr>
          <w:rtl/>
        </w:rPr>
        <w:t>:</w:t>
      </w:r>
      <w:r w:rsidRPr="00F631CB">
        <w:rPr>
          <w:rtl/>
        </w:rPr>
        <w:t xml:space="preserve"> قلت لشيخي هذا رجل حسن الشمائل</w:t>
      </w:r>
      <w:r>
        <w:rPr>
          <w:rtl/>
        </w:rPr>
        <w:t>،</w:t>
      </w:r>
      <w:r w:rsidRPr="00F631CB">
        <w:rPr>
          <w:rtl/>
        </w:rPr>
        <w:t xml:space="preserve"> من هذا الشيخ</w:t>
      </w:r>
      <w:r>
        <w:rPr>
          <w:rtl/>
        </w:rPr>
        <w:t>؟</w:t>
      </w:r>
      <w:r w:rsidRPr="00F631CB">
        <w:rPr>
          <w:rtl/>
        </w:rPr>
        <w:t xml:space="preserve"> فقال</w:t>
      </w:r>
      <w:r>
        <w:rPr>
          <w:rtl/>
        </w:rPr>
        <w:t>:</w:t>
      </w:r>
      <w:r w:rsidRPr="00F631CB">
        <w:rPr>
          <w:rtl/>
        </w:rPr>
        <w:t xml:space="preserve"> هذا الحسن بن علي بن فضال</w:t>
      </w:r>
      <w:r>
        <w:rPr>
          <w:rtl/>
        </w:rPr>
        <w:t>،</w:t>
      </w:r>
      <w:r w:rsidRPr="00F631CB">
        <w:rPr>
          <w:rtl/>
        </w:rPr>
        <w:t xml:space="preserve"> قلت له</w:t>
      </w:r>
      <w:r>
        <w:rPr>
          <w:rtl/>
        </w:rPr>
        <w:t>:</w:t>
      </w:r>
      <w:r w:rsidRPr="00F631CB">
        <w:rPr>
          <w:rtl/>
        </w:rPr>
        <w:t xml:space="preserve"> هذا ذاك العابد الفاضل قال</w:t>
      </w:r>
      <w:r>
        <w:rPr>
          <w:rtl/>
        </w:rPr>
        <w:t>:</w:t>
      </w:r>
      <w:r w:rsidRPr="00F631CB">
        <w:rPr>
          <w:rtl/>
        </w:rPr>
        <w:t xml:space="preserve"> هو ذاك</w:t>
      </w:r>
      <w:r>
        <w:rPr>
          <w:rtl/>
        </w:rPr>
        <w:t>،</w:t>
      </w:r>
      <w:r w:rsidRPr="00F631CB">
        <w:rPr>
          <w:rtl/>
        </w:rPr>
        <w:t xml:space="preserve"> قلت</w:t>
      </w:r>
      <w:r>
        <w:rPr>
          <w:rtl/>
        </w:rPr>
        <w:t>:</w:t>
      </w:r>
      <w:r w:rsidRPr="00F631CB">
        <w:rPr>
          <w:rtl/>
        </w:rPr>
        <w:t xml:space="preserve"> ليس هو ذاك</w:t>
      </w:r>
      <w:r>
        <w:rPr>
          <w:rtl/>
        </w:rPr>
        <w:t>،</w:t>
      </w:r>
      <w:r w:rsidRPr="00F631CB">
        <w:rPr>
          <w:rtl/>
        </w:rPr>
        <w:t xml:space="preserve"> قال</w:t>
      </w:r>
      <w:r>
        <w:rPr>
          <w:rtl/>
        </w:rPr>
        <w:t>:</w:t>
      </w:r>
      <w:r w:rsidRPr="00F631CB">
        <w:rPr>
          <w:rtl/>
        </w:rPr>
        <w:t xml:space="preserve"> هو ذاك</w:t>
      </w:r>
      <w:r>
        <w:rPr>
          <w:rtl/>
        </w:rPr>
        <w:t>،</w:t>
      </w:r>
      <w:r w:rsidRPr="00F631CB">
        <w:rPr>
          <w:rtl/>
        </w:rPr>
        <w:t xml:space="preserve"> قلت</w:t>
      </w:r>
      <w:r>
        <w:rPr>
          <w:rtl/>
        </w:rPr>
        <w:t>: أ</w:t>
      </w:r>
      <w:r w:rsidRPr="00F631CB">
        <w:rPr>
          <w:rtl/>
        </w:rPr>
        <w:t>ليس ذاك بالجبل</w:t>
      </w:r>
      <w:r>
        <w:rPr>
          <w:rtl/>
        </w:rPr>
        <w:t>؟</w:t>
      </w:r>
      <w:r>
        <w:rPr>
          <w:rFonts w:hint="cs"/>
          <w:rtl/>
        </w:rPr>
        <w:t xml:space="preserve"> </w:t>
      </w:r>
      <w:r w:rsidRPr="00F631CB">
        <w:rPr>
          <w:rtl/>
        </w:rPr>
        <w:t>قال</w:t>
      </w:r>
      <w:r>
        <w:rPr>
          <w:rtl/>
        </w:rPr>
        <w:t>:</w:t>
      </w:r>
      <w:r w:rsidRPr="00F631CB">
        <w:rPr>
          <w:rtl/>
        </w:rPr>
        <w:t xml:space="preserve"> هو ذاك كان يكون بالجبل</w:t>
      </w:r>
      <w:r>
        <w:rPr>
          <w:rtl/>
        </w:rPr>
        <w:t>،</w:t>
      </w:r>
      <w:r w:rsidRPr="00F631CB">
        <w:rPr>
          <w:rtl/>
        </w:rPr>
        <w:t xml:space="preserve"> قلت</w:t>
      </w:r>
      <w:r>
        <w:rPr>
          <w:rtl/>
        </w:rPr>
        <w:t>:</w:t>
      </w:r>
      <w:r w:rsidRPr="00F631CB">
        <w:rPr>
          <w:rtl/>
        </w:rPr>
        <w:t xml:space="preserve"> ليس ذاك</w:t>
      </w:r>
      <w:r>
        <w:rPr>
          <w:rtl/>
        </w:rPr>
        <w:t>،</w:t>
      </w:r>
      <w:r w:rsidRPr="00F631CB">
        <w:rPr>
          <w:rtl/>
        </w:rPr>
        <w:t xml:space="preserve"> قال</w:t>
      </w:r>
      <w:r>
        <w:rPr>
          <w:rtl/>
        </w:rPr>
        <w:t>:</w:t>
      </w:r>
      <w:r w:rsidRPr="00F631CB">
        <w:rPr>
          <w:rtl/>
        </w:rPr>
        <w:t xml:space="preserve"> ما أقل عقلك من غلام فأخبرته ما سمعته من أولئك القوم فيه</w:t>
      </w:r>
      <w:r>
        <w:rPr>
          <w:rtl/>
        </w:rPr>
        <w:t>،</w:t>
      </w:r>
      <w:r w:rsidRPr="00F631CB">
        <w:rPr>
          <w:rtl/>
        </w:rPr>
        <w:t xml:space="preserve"> قال</w:t>
      </w:r>
      <w:r>
        <w:rPr>
          <w:rtl/>
        </w:rPr>
        <w:t>:</w:t>
      </w:r>
      <w:r w:rsidRPr="00F631CB">
        <w:rPr>
          <w:rtl/>
        </w:rPr>
        <w:t xml:space="preserve"> هو ذاك</w:t>
      </w:r>
      <w:r>
        <w:rPr>
          <w:rtl/>
        </w:rPr>
        <w:t>،</w:t>
      </w:r>
      <w:r w:rsidRPr="00F631CB">
        <w:rPr>
          <w:rtl/>
        </w:rPr>
        <w:t xml:space="preserve"> فكان بعد ذلك يختلف الى أبي.</w:t>
      </w:r>
    </w:p>
    <w:p w:rsidR="002B744E" w:rsidRPr="00F631CB" w:rsidRDefault="002B744E" w:rsidP="002B744E">
      <w:pPr>
        <w:pStyle w:val="libNormal"/>
        <w:rPr>
          <w:rtl/>
        </w:rPr>
      </w:pPr>
      <w:r w:rsidRPr="00F631CB">
        <w:rPr>
          <w:rtl/>
        </w:rPr>
        <w:t>ثم خرجت اليه بعد الى الكوفة</w:t>
      </w:r>
      <w:r>
        <w:rPr>
          <w:rtl/>
        </w:rPr>
        <w:t>،</w:t>
      </w:r>
      <w:r w:rsidRPr="00F631CB">
        <w:rPr>
          <w:rtl/>
        </w:rPr>
        <w:t xml:space="preserve"> فسمعت منه كتاب ابن بكير وغيره من‌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الأحاديث</w:t>
      </w:r>
      <w:r>
        <w:rPr>
          <w:rtl/>
        </w:rPr>
        <w:t>،</w:t>
      </w:r>
      <w:r w:rsidRPr="00F631CB">
        <w:rPr>
          <w:rtl/>
        </w:rPr>
        <w:t xml:space="preserve"> وكان يحمل كتابه ويجي‌ء الى حجرتي فيقرأه علي</w:t>
      </w:r>
      <w:r>
        <w:rPr>
          <w:rtl/>
        </w:rPr>
        <w:t>،</w:t>
      </w:r>
      <w:r w:rsidRPr="00F631CB">
        <w:rPr>
          <w:rtl/>
        </w:rPr>
        <w:t xml:space="preserve"> فلما حج سد وشب ختن طاهر بن الحسين</w:t>
      </w:r>
      <w:r>
        <w:rPr>
          <w:rtl/>
        </w:rPr>
        <w:t>،</w:t>
      </w:r>
      <w:r w:rsidRPr="00F631CB">
        <w:rPr>
          <w:rtl/>
        </w:rPr>
        <w:t xml:space="preserve"> وعظمه الناس لقدره وحاله ومكانه من السلطان</w:t>
      </w:r>
      <w:r>
        <w:rPr>
          <w:rtl/>
        </w:rPr>
        <w:t>،</w:t>
      </w:r>
      <w:r w:rsidRPr="00F631CB">
        <w:rPr>
          <w:rtl/>
        </w:rPr>
        <w:t xml:space="preserve"> وقد كان وصف له فلم يصر اليه الحسن.</w:t>
      </w:r>
    </w:p>
    <w:p w:rsidR="002B744E" w:rsidRPr="00F631CB" w:rsidRDefault="002B744E" w:rsidP="002B744E">
      <w:pPr>
        <w:pStyle w:val="libNormal"/>
        <w:rPr>
          <w:rtl/>
        </w:rPr>
      </w:pPr>
      <w:r w:rsidRPr="00F631CB">
        <w:rPr>
          <w:rtl/>
        </w:rPr>
        <w:t>فأرسل اليه أحب أن تصير إلي فانه لا يمكنني المصير إليك</w:t>
      </w:r>
      <w:r>
        <w:rPr>
          <w:rtl/>
        </w:rPr>
        <w:t>،</w:t>
      </w:r>
      <w:r w:rsidRPr="00F631CB">
        <w:rPr>
          <w:rtl/>
        </w:rPr>
        <w:t xml:space="preserve"> فأبى</w:t>
      </w:r>
      <w:r>
        <w:rPr>
          <w:rtl/>
        </w:rPr>
        <w:t>،</w:t>
      </w:r>
      <w:r w:rsidRPr="00F631CB">
        <w:rPr>
          <w:rtl/>
        </w:rPr>
        <w:t xml:space="preserve"> وكلمه أصحابنا في ذلك</w:t>
      </w:r>
      <w:r>
        <w:rPr>
          <w:rtl/>
        </w:rPr>
        <w:t>،</w:t>
      </w:r>
      <w:r w:rsidRPr="00F631CB">
        <w:rPr>
          <w:rtl/>
        </w:rPr>
        <w:t xml:space="preserve"> فقال</w:t>
      </w:r>
      <w:r>
        <w:rPr>
          <w:rtl/>
        </w:rPr>
        <w:t>:</w:t>
      </w:r>
      <w:r w:rsidRPr="00F631CB">
        <w:rPr>
          <w:rtl/>
        </w:rPr>
        <w:t xml:space="preserve"> مالي ولطاهر وآل طاهر. لا أقربهم ليس بيني وبينهم عمل فعلمت بعدها أن مجيئه إلي وأنا حدث غلام وهو شيخ لم يكن الا لجودة النية.</w:t>
      </w:r>
    </w:p>
    <w:p w:rsidR="002B744E" w:rsidRPr="00F631CB" w:rsidRDefault="002B744E" w:rsidP="002B744E">
      <w:pPr>
        <w:pStyle w:val="libNormal"/>
        <w:rPr>
          <w:rtl/>
        </w:rPr>
      </w:pPr>
      <w:r w:rsidRPr="00F631CB">
        <w:rPr>
          <w:rtl/>
        </w:rPr>
        <w:t>وكان مصلاه بالكوفة في المسجد عند الاسطوانة التي يقال لها</w:t>
      </w:r>
      <w:r>
        <w:rPr>
          <w:rtl/>
        </w:rPr>
        <w:t>:</w:t>
      </w:r>
      <w:r w:rsidRPr="00F631CB">
        <w:rPr>
          <w:rtl/>
        </w:rPr>
        <w:t xml:space="preserve"> السابعة</w:t>
      </w:r>
      <w:r>
        <w:rPr>
          <w:rtl/>
        </w:rPr>
        <w:t>،</w:t>
      </w:r>
      <w:r w:rsidRPr="00F631CB">
        <w:rPr>
          <w:rtl/>
        </w:rPr>
        <w:t xml:space="preserve"> ويقال لها</w:t>
      </w:r>
      <w:r>
        <w:rPr>
          <w:rtl/>
        </w:rPr>
        <w:t>:</w:t>
      </w:r>
      <w:r w:rsidRPr="00F631CB">
        <w:rPr>
          <w:rtl/>
        </w:rPr>
        <w:t xml:space="preserve"> اسطوانة ابراهيم </w:t>
      </w:r>
      <w:r w:rsidRPr="00DB34C0">
        <w:rPr>
          <w:rStyle w:val="libAlaemChar"/>
          <w:rtl/>
        </w:rPr>
        <w:t>عليه‌السلام</w:t>
      </w:r>
      <w:r>
        <w:rPr>
          <w:rtl/>
        </w:rPr>
        <w:t>،</w:t>
      </w:r>
      <w:r w:rsidRPr="00F631CB">
        <w:rPr>
          <w:rtl/>
        </w:rPr>
        <w:t xml:space="preserve"> وكان يجتمع هو وأبو محمد عبد الله الحجال</w:t>
      </w:r>
      <w:r>
        <w:rPr>
          <w:rtl/>
        </w:rPr>
        <w:t>،</w:t>
      </w:r>
      <w:r w:rsidRPr="00F631CB">
        <w:rPr>
          <w:rtl/>
        </w:rPr>
        <w:t xml:space="preserve"> وعلي بن أسباط.</w:t>
      </w:r>
    </w:p>
    <w:p w:rsidR="002B744E" w:rsidRPr="00F631CB" w:rsidRDefault="002B744E" w:rsidP="002B744E">
      <w:pPr>
        <w:pStyle w:val="libNormal"/>
        <w:rPr>
          <w:rtl/>
        </w:rPr>
      </w:pPr>
      <w:r w:rsidRPr="00F631CB">
        <w:rPr>
          <w:rtl/>
        </w:rPr>
        <w:t>وكان الحجال يدعي الكلام وكان من أجدل الناس</w:t>
      </w:r>
      <w:r>
        <w:rPr>
          <w:rtl/>
        </w:rPr>
        <w:t>،</w:t>
      </w:r>
      <w:r w:rsidRPr="00F631CB">
        <w:rPr>
          <w:rtl/>
        </w:rPr>
        <w:t xml:space="preserve"> فكان ابن فضال يغري بيني وبينه في الكلام في المعرفة</w:t>
      </w:r>
      <w:r>
        <w:rPr>
          <w:rtl/>
        </w:rPr>
        <w:t>،</w:t>
      </w:r>
      <w:r w:rsidRPr="00F631CB">
        <w:rPr>
          <w:rtl/>
        </w:rPr>
        <w:t xml:space="preserve"> وكان يحبني حبا شديدا.</w:t>
      </w:r>
    </w:p>
    <w:p w:rsidR="002B744E" w:rsidRDefault="002B744E" w:rsidP="002B744E">
      <w:pPr>
        <w:pStyle w:val="libCenterBold1"/>
        <w:rPr>
          <w:rtl/>
        </w:rPr>
      </w:pPr>
      <w:r w:rsidRPr="00F631CB">
        <w:rPr>
          <w:rtl/>
        </w:rPr>
        <w:t xml:space="preserve">في الغلات في وقت أبى محمد العسكرى </w:t>
      </w:r>
      <w:r>
        <w:rPr>
          <w:rtl/>
        </w:rPr>
        <w:t>(ع)</w:t>
      </w:r>
      <w:r w:rsidRPr="00F631CB">
        <w:rPr>
          <w:rtl/>
        </w:rPr>
        <w:t xml:space="preserve"> </w:t>
      </w:r>
    </w:p>
    <w:p w:rsidR="002B744E" w:rsidRPr="00F631CB" w:rsidRDefault="002B744E" w:rsidP="002B744E">
      <w:pPr>
        <w:pStyle w:val="libCenterBold1"/>
        <w:rPr>
          <w:rtl/>
        </w:rPr>
      </w:pPr>
      <w:r w:rsidRPr="00F631CB">
        <w:rPr>
          <w:rtl/>
        </w:rPr>
        <w:t>منهم على بن مسعود حسكة والقاسم بن يقطين القميان‌</w:t>
      </w:r>
    </w:p>
    <w:p w:rsidR="002B744E" w:rsidRPr="00F631CB" w:rsidRDefault="002B744E" w:rsidP="002B744E">
      <w:pPr>
        <w:pStyle w:val="libNormal"/>
        <w:rPr>
          <w:rtl/>
        </w:rPr>
      </w:pPr>
      <w:r w:rsidRPr="00F631CB">
        <w:rPr>
          <w:rtl/>
        </w:rPr>
        <w:t>994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محمد بن نصير</w:t>
      </w:r>
      <w:r>
        <w:rPr>
          <w:rtl/>
        </w:rPr>
        <w:t>،</w:t>
      </w:r>
      <w:r w:rsidRPr="00F631CB">
        <w:rPr>
          <w:rtl/>
        </w:rPr>
        <w:t xml:space="preserve"> قال</w:t>
      </w:r>
      <w:r>
        <w:rPr>
          <w:rtl/>
        </w:rPr>
        <w:t>:</w:t>
      </w:r>
      <w:r w:rsidRPr="00F631CB">
        <w:rPr>
          <w:rtl/>
        </w:rPr>
        <w:t xml:space="preserve"> حدثنا أحمد ابن محمد بن عيسى</w:t>
      </w:r>
      <w:r>
        <w:rPr>
          <w:rtl/>
        </w:rPr>
        <w:t>،</w:t>
      </w:r>
      <w:r w:rsidRPr="00F631CB">
        <w:rPr>
          <w:rtl/>
        </w:rPr>
        <w:t xml:space="preserve"> كتب اليه في قوم يتكلمون ويقرءون أحاديث ينسبونها إليك والى آبائك فيها ما تشمئز فيها القلوب</w:t>
      </w:r>
      <w:r>
        <w:rPr>
          <w:rtl/>
        </w:rPr>
        <w:t>،</w:t>
      </w:r>
      <w:r w:rsidRPr="00F631CB">
        <w:rPr>
          <w:rtl/>
        </w:rPr>
        <w:t xml:space="preserve"> ولا يجوز لنا ردها اذا كانوا يروون عن آبائك </w:t>
      </w:r>
      <w:r w:rsidRPr="00DB34C0">
        <w:rPr>
          <w:rStyle w:val="libAlaemChar"/>
          <w:rtl/>
        </w:rPr>
        <w:t>عليهم‌السلام</w:t>
      </w:r>
      <w:r>
        <w:rPr>
          <w:rtl/>
        </w:rPr>
        <w:t>،</w:t>
      </w:r>
      <w:r w:rsidRPr="00F631CB">
        <w:rPr>
          <w:rtl/>
        </w:rPr>
        <w:t xml:space="preserve"> ولا قبولها لما فيها</w:t>
      </w:r>
      <w:r>
        <w:rPr>
          <w:rtl/>
        </w:rPr>
        <w:t>،</w:t>
      </w:r>
      <w:r w:rsidRPr="00F631CB">
        <w:rPr>
          <w:rtl/>
        </w:rPr>
        <w:t xml:space="preserve"> وينسبون الارض الى قوم يذكرون أنهم من مواليك وهو رجل يقال له</w:t>
      </w:r>
      <w:r>
        <w:rPr>
          <w:rtl/>
        </w:rPr>
        <w:t>:</w:t>
      </w:r>
      <w:r w:rsidRPr="00F631CB">
        <w:rPr>
          <w:rtl/>
        </w:rPr>
        <w:t xml:space="preserve"> علي بن حسكة</w:t>
      </w:r>
      <w:r>
        <w:rPr>
          <w:rtl/>
        </w:rPr>
        <w:t>،</w:t>
      </w:r>
      <w:r w:rsidRPr="00F631CB">
        <w:rPr>
          <w:rtl/>
        </w:rPr>
        <w:t xml:space="preserve"> وآخر يقال له</w:t>
      </w:r>
      <w:r>
        <w:rPr>
          <w:rtl/>
        </w:rPr>
        <w:t>:</w:t>
      </w:r>
      <w:r w:rsidRPr="00F631CB">
        <w:rPr>
          <w:rtl/>
        </w:rPr>
        <w:t xml:space="preserve"> القاسم اليقطيني.</w:t>
      </w:r>
    </w:p>
    <w:p w:rsidR="002B744E" w:rsidRPr="00F631CB" w:rsidRDefault="002B744E" w:rsidP="002B744E">
      <w:pPr>
        <w:pStyle w:val="libNormal"/>
        <w:rPr>
          <w:rtl/>
        </w:rPr>
      </w:pPr>
      <w:r w:rsidRPr="00F631CB">
        <w:rPr>
          <w:rtl/>
        </w:rPr>
        <w:t>من أقاويلهم</w:t>
      </w:r>
      <w:r>
        <w:rPr>
          <w:rtl/>
        </w:rPr>
        <w:t>:</w:t>
      </w:r>
      <w:r w:rsidRPr="00F631CB">
        <w:rPr>
          <w:rtl/>
        </w:rPr>
        <w:t xml:space="preserve"> انهم يقولون ان قول الله تعالى</w:t>
      </w:r>
      <w:r>
        <w:rPr>
          <w:rtl/>
        </w:rPr>
        <w:t>:</w:t>
      </w:r>
      <w:r w:rsidRPr="00F631CB">
        <w:rPr>
          <w:rtl/>
        </w:rPr>
        <w:t xml:space="preserve"> </w:t>
      </w:r>
      <w:r w:rsidRPr="00DB34C0">
        <w:rPr>
          <w:rStyle w:val="libAlaemChar"/>
          <w:rtl/>
        </w:rPr>
        <w:t>(</w:t>
      </w:r>
      <w:r w:rsidRPr="00DB34C0">
        <w:rPr>
          <w:rStyle w:val="libAieChar"/>
          <w:rtl/>
        </w:rPr>
        <w:t xml:space="preserve"> إِنَّ الصَّلاةَ تَنْهى عَنِ الْفَحْشاءِ وَالْمُنْكَرِ </w:t>
      </w:r>
      <w:r w:rsidRPr="00DB34C0">
        <w:rPr>
          <w:rStyle w:val="libAlaemChar"/>
          <w:rtl/>
        </w:rPr>
        <w:t>)</w:t>
      </w:r>
      <w:r w:rsidRPr="00F631CB">
        <w:rPr>
          <w:rtl/>
        </w:rPr>
        <w:t xml:space="preserve"> </w:t>
      </w:r>
      <w:r w:rsidRPr="00DB34C0">
        <w:rPr>
          <w:rStyle w:val="libFootnotenumChar"/>
          <w:rtl/>
        </w:rPr>
        <w:t>(1)</w:t>
      </w:r>
      <w:r w:rsidRPr="00F631CB">
        <w:rPr>
          <w:rtl/>
        </w:rPr>
        <w:t xml:space="preserve"> معناها رجل. لا سجود ولا ركوع</w:t>
      </w:r>
      <w:r>
        <w:rPr>
          <w:rtl/>
        </w:rPr>
        <w:t>،</w:t>
      </w:r>
      <w:r w:rsidRPr="00F631CB">
        <w:rPr>
          <w:rtl/>
        </w:rPr>
        <w:t xml:space="preserve"> وكذلك الزكاة معناها ذلك الرجل لا عدد درهم ولا اخراج مال</w:t>
      </w:r>
      <w:r>
        <w:rPr>
          <w:rtl/>
        </w:rPr>
        <w:t>،</w:t>
      </w:r>
      <w:r w:rsidRPr="00F631CB">
        <w:rPr>
          <w:rtl/>
        </w:rPr>
        <w:t xml:space="preserve"> وأشياء من الفرائض والسنن والمعاصي تأولوها‌</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العنكبوت</w:t>
      </w:r>
      <w:r>
        <w:rPr>
          <w:rtl/>
        </w:rPr>
        <w:t>:</w:t>
      </w:r>
      <w:r w:rsidRPr="00F631CB">
        <w:rPr>
          <w:rtl/>
        </w:rPr>
        <w:t xml:space="preserve"> 45‌</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وصيروها على هذا الحد الذي ذكرت.</w:t>
      </w:r>
    </w:p>
    <w:p w:rsidR="002B744E" w:rsidRPr="00F631CB" w:rsidRDefault="002B744E" w:rsidP="002B744E">
      <w:pPr>
        <w:pStyle w:val="libNormal"/>
        <w:rPr>
          <w:rtl/>
        </w:rPr>
      </w:pPr>
      <w:r w:rsidRPr="00F631CB">
        <w:rPr>
          <w:rtl/>
        </w:rPr>
        <w:t>فان رأيت أن تبين لنا وأن تمن على مواليك بما فيه السلامة لمواليك ونجاتهم من هذه الاقاويل التي تخرجهم الى الهلاك.</w:t>
      </w:r>
    </w:p>
    <w:p w:rsidR="002B744E" w:rsidRPr="00F631CB" w:rsidRDefault="002B744E" w:rsidP="002B744E">
      <w:pPr>
        <w:pStyle w:val="libNormal"/>
        <w:rPr>
          <w:rtl/>
        </w:rPr>
      </w:pPr>
      <w:r w:rsidRPr="00F631CB">
        <w:rPr>
          <w:rtl/>
        </w:rPr>
        <w:t xml:space="preserve">فكتب </w:t>
      </w:r>
      <w:r w:rsidRPr="00DB34C0">
        <w:rPr>
          <w:rStyle w:val="libAlaemChar"/>
          <w:rtl/>
        </w:rPr>
        <w:t>عليه‌السلام</w:t>
      </w:r>
      <w:r>
        <w:rPr>
          <w:rtl/>
        </w:rPr>
        <w:t>:</w:t>
      </w:r>
      <w:r w:rsidRPr="00F631CB">
        <w:rPr>
          <w:rtl/>
        </w:rPr>
        <w:t xml:space="preserve"> ليس هذا ديننا فاعتزله.</w:t>
      </w:r>
    </w:p>
    <w:p w:rsidR="002B744E" w:rsidRPr="00F631CB" w:rsidRDefault="002B744E" w:rsidP="002B744E">
      <w:pPr>
        <w:pStyle w:val="libNormal"/>
        <w:rPr>
          <w:rtl/>
        </w:rPr>
      </w:pPr>
      <w:r w:rsidRPr="00F631CB">
        <w:rPr>
          <w:rtl/>
        </w:rPr>
        <w:t>995</w:t>
      </w:r>
      <w:r>
        <w:rPr>
          <w:rtl/>
        </w:rPr>
        <w:t xml:space="preserve"> - </w:t>
      </w:r>
      <w:r w:rsidRPr="00F631CB">
        <w:rPr>
          <w:rtl/>
        </w:rPr>
        <w:t>وجدت بخط جبريل بن أحمد الفاريابي</w:t>
      </w:r>
      <w:r>
        <w:rPr>
          <w:rtl/>
        </w:rPr>
        <w:t>،</w:t>
      </w:r>
      <w:r w:rsidRPr="00F631CB">
        <w:rPr>
          <w:rtl/>
        </w:rPr>
        <w:t xml:space="preserve"> حدثني موسى بن جعفر ابن وهب</w:t>
      </w:r>
      <w:r>
        <w:rPr>
          <w:rtl/>
        </w:rPr>
        <w:t>،</w:t>
      </w:r>
      <w:r w:rsidRPr="00F631CB">
        <w:rPr>
          <w:rtl/>
        </w:rPr>
        <w:t xml:space="preserve"> عن ابراهيم بن شيبة</w:t>
      </w:r>
      <w:r>
        <w:rPr>
          <w:rtl/>
        </w:rPr>
        <w:t>،</w:t>
      </w:r>
      <w:r w:rsidRPr="00F631CB">
        <w:rPr>
          <w:rtl/>
        </w:rPr>
        <w:t xml:space="preserve"> قال كتبت اليه جعلت فداك أن عندنا قوما يختلفون في معرفة فضلكم بأقاويل مختلفة تشمئز منها القلوب</w:t>
      </w:r>
      <w:r>
        <w:rPr>
          <w:rtl/>
        </w:rPr>
        <w:t>،</w:t>
      </w:r>
      <w:r w:rsidRPr="00F631CB">
        <w:rPr>
          <w:rtl/>
        </w:rPr>
        <w:t xml:space="preserve"> وتضيق لها الصدور</w:t>
      </w:r>
      <w:r>
        <w:rPr>
          <w:rtl/>
        </w:rPr>
        <w:t>،</w:t>
      </w:r>
      <w:r w:rsidRPr="00F631CB">
        <w:rPr>
          <w:rtl/>
        </w:rPr>
        <w:t xml:space="preserve"> ويروون في ذلك الأحاديث</w:t>
      </w:r>
      <w:r>
        <w:rPr>
          <w:rtl/>
        </w:rPr>
        <w:t>،</w:t>
      </w:r>
      <w:r w:rsidRPr="00F631CB">
        <w:rPr>
          <w:rtl/>
        </w:rPr>
        <w:t xml:space="preserve"> لا يجوز لنا الاقرار بها لما فيها من القول العظيم</w:t>
      </w:r>
      <w:r>
        <w:rPr>
          <w:rtl/>
        </w:rPr>
        <w:t>،</w:t>
      </w:r>
      <w:r w:rsidRPr="00F631CB">
        <w:rPr>
          <w:rtl/>
        </w:rPr>
        <w:t xml:space="preserve"> ولا يجوز ردها ولا الجحود لها اذا نسبت الى آبائك</w:t>
      </w:r>
      <w:r>
        <w:rPr>
          <w:rtl/>
        </w:rPr>
        <w:t>،</w:t>
      </w:r>
      <w:r w:rsidRPr="00F631CB">
        <w:rPr>
          <w:rtl/>
        </w:rPr>
        <w:t xml:space="preserve"> فنحن وقوف عليها.</w:t>
      </w:r>
    </w:p>
    <w:p w:rsidR="002B744E" w:rsidRPr="00F631CB" w:rsidRDefault="002B744E" w:rsidP="002B744E">
      <w:pPr>
        <w:pStyle w:val="libNormal"/>
        <w:rPr>
          <w:rtl/>
        </w:rPr>
      </w:pPr>
      <w:r w:rsidRPr="00F631CB">
        <w:rPr>
          <w:rtl/>
        </w:rPr>
        <w:t>من ذلك أنهم يقولون ويتأولون في معنى قول الله عز وجل</w:t>
      </w:r>
      <w:r>
        <w:rPr>
          <w:rtl/>
        </w:rPr>
        <w:t>:</w:t>
      </w:r>
      <w:r w:rsidRPr="00F631CB">
        <w:rPr>
          <w:rtl/>
        </w:rPr>
        <w:t xml:space="preserve"> </w:t>
      </w:r>
      <w:r w:rsidRPr="00DB34C0">
        <w:rPr>
          <w:rStyle w:val="libAlaemChar"/>
          <w:rtl/>
        </w:rPr>
        <w:t>(</w:t>
      </w:r>
      <w:r w:rsidRPr="00DB34C0">
        <w:rPr>
          <w:rStyle w:val="libAieChar"/>
          <w:rtl/>
        </w:rPr>
        <w:t xml:space="preserve"> إِنَّ الصَّلاةَ تَنْهى عَنِ الْفَحْشاءِ وَالْمُنْكَرِ </w:t>
      </w:r>
      <w:r w:rsidRPr="00DB34C0">
        <w:rPr>
          <w:rStyle w:val="libAlaemChar"/>
          <w:rtl/>
        </w:rPr>
        <w:t>)</w:t>
      </w:r>
      <w:r>
        <w:rPr>
          <w:rtl/>
        </w:rPr>
        <w:t>،</w:t>
      </w:r>
      <w:r w:rsidRPr="00F631CB">
        <w:rPr>
          <w:rtl/>
        </w:rPr>
        <w:t xml:space="preserve"> وقوله عز وجل</w:t>
      </w:r>
      <w:r>
        <w:rPr>
          <w:rtl/>
        </w:rPr>
        <w:t>:</w:t>
      </w:r>
      <w:r w:rsidRPr="00F631CB">
        <w:rPr>
          <w:rtl/>
        </w:rPr>
        <w:t xml:space="preserve"> </w:t>
      </w:r>
      <w:r w:rsidRPr="00DB34C0">
        <w:rPr>
          <w:rStyle w:val="libAlaemChar"/>
          <w:rtl/>
        </w:rPr>
        <w:t>(</w:t>
      </w:r>
      <w:r w:rsidRPr="00DB34C0">
        <w:rPr>
          <w:rStyle w:val="libAieChar"/>
          <w:rtl/>
        </w:rPr>
        <w:t xml:space="preserve"> وَأَقِيمُوا الصَّلاةَ وَآتُوا الزَّكاةَ </w:t>
      </w:r>
      <w:r w:rsidRPr="00DB34C0">
        <w:rPr>
          <w:rStyle w:val="libAlaemChar"/>
          <w:rtl/>
        </w:rPr>
        <w:t>)</w:t>
      </w:r>
      <w:r w:rsidRPr="00FC248C">
        <w:rPr>
          <w:rFonts w:hint="cs"/>
          <w:rtl/>
        </w:rPr>
        <w:t xml:space="preserve"> </w:t>
      </w:r>
      <w:r w:rsidRPr="00DB34C0">
        <w:rPr>
          <w:rStyle w:val="libFootnotenumChar"/>
          <w:rtl/>
        </w:rPr>
        <w:t>(1)</w:t>
      </w:r>
      <w:r w:rsidRPr="00F631CB">
        <w:rPr>
          <w:rtl/>
        </w:rPr>
        <w:t xml:space="preserve"> معناها رجل لا ركوع ولا سجود</w:t>
      </w:r>
      <w:r>
        <w:rPr>
          <w:rtl/>
        </w:rPr>
        <w:t>،</w:t>
      </w:r>
      <w:r w:rsidRPr="00F631CB">
        <w:rPr>
          <w:rtl/>
        </w:rPr>
        <w:t xml:space="preserve"> وكذلك الزكاة معناها ذلك الرجل لا عدد دراهم ولا اخراج مال.</w:t>
      </w:r>
    </w:p>
    <w:p w:rsidR="002B744E" w:rsidRPr="00F631CB" w:rsidRDefault="002B744E" w:rsidP="002B744E">
      <w:pPr>
        <w:pStyle w:val="libNormal"/>
        <w:rPr>
          <w:rtl/>
        </w:rPr>
      </w:pPr>
      <w:r w:rsidRPr="00F631CB">
        <w:rPr>
          <w:rtl/>
        </w:rPr>
        <w:t>وأشياء تشبهها من الفرائض والسنن والمعاصي تأولوها وصيروها على هذا الحد الذي ذكرت لك</w:t>
      </w:r>
      <w:r>
        <w:rPr>
          <w:rtl/>
        </w:rPr>
        <w:t>،</w:t>
      </w:r>
      <w:r w:rsidRPr="00F631CB">
        <w:rPr>
          <w:rtl/>
        </w:rPr>
        <w:t xml:space="preserve"> فان رأيت أن تمن على مواليك بما فيه سلامتهم ونجاتهم من الاقاويل التي تصيرهم الى العطب والهلاك</w:t>
      </w:r>
      <w:r>
        <w:rPr>
          <w:rtl/>
        </w:rPr>
        <w:t>؟</w:t>
      </w:r>
      <w:r w:rsidRPr="00F631CB">
        <w:rPr>
          <w:rtl/>
        </w:rPr>
        <w:t xml:space="preserve"> والذين ادعوا هذه الاشياء ادعوا أنهم أولياء</w:t>
      </w:r>
      <w:r>
        <w:rPr>
          <w:rtl/>
        </w:rPr>
        <w:t>،</w:t>
      </w:r>
      <w:r w:rsidRPr="00F631CB">
        <w:rPr>
          <w:rtl/>
        </w:rPr>
        <w:t xml:space="preserve"> ودعوا الى طاعتهم</w:t>
      </w:r>
      <w:r>
        <w:rPr>
          <w:rtl/>
        </w:rPr>
        <w:t>،</w:t>
      </w:r>
      <w:r w:rsidRPr="00F631CB">
        <w:rPr>
          <w:rtl/>
        </w:rPr>
        <w:t xml:space="preserve"> منهم علي بن حسكة والقاسم اليقطيني</w:t>
      </w:r>
      <w:r>
        <w:rPr>
          <w:rtl/>
        </w:rPr>
        <w:t>،</w:t>
      </w:r>
      <w:r w:rsidRPr="00F631CB">
        <w:rPr>
          <w:rtl/>
        </w:rPr>
        <w:t xml:space="preserve"> فما تقول في القبول منهم جميعا.</w:t>
      </w:r>
    </w:p>
    <w:p w:rsidR="002B744E" w:rsidRPr="00F631CB" w:rsidRDefault="002B744E" w:rsidP="002B744E">
      <w:pPr>
        <w:pStyle w:val="libNormal"/>
        <w:rPr>
          <w:rtl/>
        </w:rPr>
      </w:pPr>
      <w:r w:rsidRPr="00F631CB">
        <w:rPr>
          <w:rtl/>
        </w:rPr>
        <w:t xml:space="preserve">فكتب </w:t>
      </w:r>
      <w:r w:rsidRPr="00DB34C0">
        <w:rPr>
          <w:rStyle w:val="libAlaemChar"/>
          <w:rtl/>
        </w:rPr>
        <w:t>عليه‌السلام</w:t>
      </w:r>
      <w:r>
        <w:rPr>
          <w:rtl/>
        </w:rPr>
        <w:t>:</w:t>
      </w:r>
      <w:r w:rsidRPr="00F631CB">
        <w:rPr>
          <w:rtl/>
        </w:rPr>
        <w:t xml:space="preserve"> ليس هذا ديننا فاعتزله.</w:t>
      </w:r>
    </w:p>
    <w:p w:rsidR="002B744E" w:rsidRPr="00F631CB" w:rsidRDefault="002B744E" w:rsidP="002B744E">
      <w:pPr>
        <w:pStyle w:val="libNormal"/>
        <w:rPr>
          <w:rtl/>
        </w:rPr>
      </w:pPr>
      <w:r w:rsidRPr="00F631CB">
        <w:rPr>
          <w:rtl/>
        </w:rPr>
        <w:t>قال نصر بن الصباح</w:t>
      </w:r>
      <w:r>
        <w:rPr>
          <w:rtl/>
        </w:rPr>
        <w:t>:</w:t>
      </w:r>
      <w:r w:rsidRPr="00F631CB">
        <w:rPr>
          <w:rtl/>
        </w:rPr>
        <w:t xml:space="preserve"> علي بن حسكة الحوار كان استاد القاسم الشعراني اليقطيني من الغلات الكبار ملعون.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البقرة</w:t>
      </w:r>
      <w:r>
        <w:rPr>
          <w:rtl/>
        </w:rPr>
        <w:t>:</w:t>
      </w:r>
      <w:r w:rsidRPr="00F631CB">
        <w:rPr>
          <w:rtl/>
        </w:rPr>
        <w:t xml:space="preserve"> 43‌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996</w:t>
      </w:r>
      <w:r>
        <w:rPr>
          <w:rtl/>
        </w:rPr>
        <w:t xml:space="preserve"> - </w:t>
      </w:r>
      <w:r w:rsidRPr="00F631CB">
        <w:rPr>
          <w:rtl/>
        </w:rPr>
        <w:t>سعد</w:t>
      </w:r>
      <w:r>
        <w:rPr>
          <w:rtl/>
        </w:rPr>
        <w:t>،</w:t>
      </w:r>
      <w:r w:rsidRPr="00F631CB">
        <w:rPr>
          <w:rtl/>
        </w:rPr>
        <w:t xml:space="preserve"> قال</w:t>
      </w:r>
      <w:r>
        <w:rPr>
          <w:rtl/>
        </w:rPr>
        <w:t>:</w:t>
      </w:r>
      <w:r w:rsidRPr="00F631CB">
        <w:rPr>
          <w:rtl/>
        </w:rPr>
        <w:t xml:space="preserve"> حدثني سهل بن زياد الادمي</w:t>
      </w:r>
      <w:r>
        <w:rPr>
          <w:rtl/>
        </w:rPr>
        <w:t>،</w:t>
      </w:r>
      <w:r w:rsidRPr="00F631CB">
        <w:rPr>
          <w:rtl/>
        </w:rPr>
        <w:t xml:space="preserve"> عن محمد بن عيسى</w:t>
      </w:r>
      <w:r>
        <w:rPr>
          <w:rtl/>
        </w:rPr>
        <w:t>،</w:t>
      </w:r>
      <w:r w:rsidRPr="00F631CB">
        <w:rPr>
          <w:rtl/>
        </w:rPr>
        <w:t xml:space="preserve"> قال كتب إلي أبو الحسن العسكري ابتداء منه</w:t>
      </w:r>
      <w:r>
        <w:rPr>
          <w:rtl/>
        </w:rPr>
        <w:t>:</w:t>
      </w:r>
      <w:r w:rsidRPr="00F631CB">
        <w:rPr>
          <w:rtl/>
        </w:rPr>
        <w:t xml:space="preserve"> لعن الله القاسم اليقطيني ولعن الله علي بن حسكة القمي</w:t>
      </w:r>
      <w:r>
        <w:rPr>
          <w:rtl/>
        </w:rPr>
        <w:t>،</w:t>
      </w:r>
      <w:r w:rsidRPr="00F631CB">
        <w:rPr>
          <w:rtl/>
        </w:rPr>
        <w:t xml:space="preserve"> ان شيطانا ترائى للقاسم فيوحي اليه زخرف القول غرورا.</w:t>
      </w:r>
    </w:p>
    <w:p w:rsidR="002B744E" w:rsidRPr="00F631CB" w:rsidRDefault="002B744E" w:rsidP="002B744E">
      <w:pPr>
        <w:pStyle w:val="libNormal"/>
        <w:rPr>
          <w:rtl/>
        </w:rPr>
      </w:pPr>
      <w:r w:rsidRPr="00F631CB">
        <w:rPr>
          <w:rtl/>
        </w:rPr>
        <w:t>997</w:t>
      </w:r>
      <w:r>
        <w:rPr>
          <w:rtl/>
        </w:rPr>
        <w:t xml:space="preserve"> - </w:t>
      </w:r>
      <w:r w:rsidRPr="00F631CB">
        <w:rPr>
          <w:rtl/>
        </w:rPr>
        <w:t>حدثني الحسين بن الحسن بن بندار القمي</w:t>
      </w:r>
      <w:r>
        <w:rPr>
          <w:rtl/>
        </w:rPr>
        <w:t>،</w:t>
      </w:r>
      <w:r w:rsidRPr="00F631CB">
        <w:rPr>
          <w:rtl/>
        </w:rPr>
        <w:t xml:space="preserve"> قال</w:t>
      </w:r>
      <w:r>
        <w:rPr>
          <w:rtl/>
        </w:rPr>
        <w:t>:</w:t>
      </w:r>
      <w:r w:rsidRPr="00F631CB">
        <w:rPr>
          <w:rtl/>
        </w:rPr>
        <w:t xml:space="preserve"> حدثنا سهل بن زياد الادمي</w:t>
      </w:r>
      <w:r>
        <w:rPr>
          <w:rtl/>
        </w:rPr>
        <w:t>،</w:t>
      </w:r>
      <w:r w:rsidRPr="00F631CB">
        <w:rPr>
          <w:rtl/>
        </w:rPr>
        <w:t xml:space="preserve"> قال</w:t>
      </w:r>
      <w:r>
        <w:rPr>
          <w:rtl/>
        </w:rPr>
        <w:t>:</w:t>
      </w:r>
      <w:r w:rsidRPr="00F631CB">
        <w:rPr>
          <w:rtl/>
        </w:rPr>
        <w:t xml:space="preserve"> كتب بعض أصحابنا الى أبي الحسن العسكري </w:t>
      </w:r>
      <w:r w:rsidRPr="00DB34C0">
        <w:rPr>
          <w:rStyle w:val="libAlaemChar"/>
          <w:rtl/>
        </w:rPr>
        <w:t>عليه‌السلام</w:t>
      </w:r>
      <w:r>
        <w:rPr>
          <w:rtl/>
        </w:rPr>
        <w:t>:</w:t>
      </w:r>
      <w:r w:rsidRPr="00F631CB">
        <w:rPr>
          <w:rtl/>
        </w:rPr>
        <w:t xml:space="preserve"> جعلت فداك يا سيدي ان علي بن حسكة يدعي أنه من أوليائك</w:t>
      </w:r>
      <w:r>
        <w:rPr>
          <w:rtl/>
        </w:rPr>
        <w:t>،</w:t>
      </w:r>
      <w:r w:rsidRPr="00F631CB">
        <w:rPr>
          <w:rtl/>
        </w:rPr>
        <w:t xml:space="preserve"> وأنك أنت الاول القديم</w:t>
      </w:r>
      <w:r>
        <w:rPr>
          <w:rtl/>
        </w:rPr>
        <w:t>،</w:t>
      </w:r>
      <w:r w:rsidRPr="00F631CB">
        <w:rPr>
          <w:rtl/>
        </w:rPr>
        <w:t xml:space="preserve"> وأنه بابك ونبيك أمرته أن يدعو الى ذلك</w:t>
      </w:r>
      <w:r>
        <w:rPr>
          <w:rtl/>
        </w:rPr>
        <w:t>،</w:t>
      </w:r>
      <w:r w:rsidRPr="00F631CB">
        <w:rPr>
          <w:rtl/>
        </w:rPr>
        <w:t xml:space="preserve"> ويزعم أن الصلاة والزكاة والحج والصوم كل ذلك معرفتك ومعرفة من كان في مثل حال ابن حسكة فيما يدعى من البابية والنبوة فهو مؤمن كامل سقط عنه الاستعباد بالصلاة والصوم والحج</w:t>
      </w:r>
      <w:r>
        <w:rPr>
          <w:rtl/>
        </w:rPr>
        <w:t>،</w:t>
      </w:r>
      <w:r w:rsidRPr="00F631CB">
        <w:rPr>
          <w:rtl/>
        </w:rPr>
        <w:t xml:space="preserve"> وذكر جميع شرائع الدين أن معنى ذلك كله ما ثبت لك</w:t>
      </w:r>
      <w:r>
        <w:rPr>
          <w:rtl/>
        </w:rPr>
        <w:t>،</w:t>
      </w:r>
      <w:r w:rsidRPr="00F631CB">
        <w:rPr>
          <w:rtl/>
        </w:rPr>
        <w:t xml:space="preserve"> ومال الناس اليه كثيرا</w:t>
      </w:r>
      <w:r>
        <w:rPr>
          <w:rtl/>
        </w:rPr>
        <w:t>،</w:t>
      </w:r>
      <w:r w:rsidRPr="00F631CB">
        <w:rPr>
          <w:rtl/>
        </w:rPr>
        <w:t xml:space="preserve"> فان رأيت أن تمن على مواليك بجواب في ذلك تنجيهم من الهلكة.</w:t>
      </w:r>
    </w:p>
    <w:p w:rsidR="002B744E" w:rsidRPr="00F631CB" w:rsidRDefault="002B744E" w:rsidP="002B744E">
      <w:pPr>
        <w:pStyle w:val="libNormal"/>
        <w:rPr>
          <w:rtl/>
        </w:rPr>
      </w:pPr>
      <w:r w:rsidRPr="00F631CB">
        <w:rPr>
          <w:rtl/>
        </w:rPr>
        <w:t>قال</w:t>
      </w:r>
      <w:r>
        <w:rPr>
          <w:rtl/>
        </w:rPr>
        <w:t>:</w:t>
      </w:r>
      <w:r w:rsidRPr="00F631CB">
        <w:rPr>
          <w:rtl/>
        </w:rPr>
        <w:t xml:space="preserve"> فكتب </w:t>
      </w:r>
      <w:r w:rsidRPr="00DB34C0">
        <w:rPr>
          <w:rStyle w:val="libAlaemChar"/>
          <w:rtl/>
        </w:rPr>
        <w:t>عليه‌السلام</w:t>
      </w:r>
      <w:r>
        <w:rPr>
          <w:rtl/>
        </w:rPr>
        <w:t>:</w:t>
      </w:r>
      <w:r w:rsidRPr="00F631CB">
        <w:rPr>
          <w:rtl/>
        </w:rPr>
        <w:t xml:space="preserve"> كذب ابن حسكة عليه لعنة الله وبحسبك أني لا أعرفه في في موالي ماله لعنه الله</w:t>
      </w:r>
      <w:r>
        <w:rPr>
          <w:rtl/>
        </w:rPr>
        <w:t>،</w:t>
      </w:r>
      <w:r w:rsidRPr="00F631CB">
        <w:rPr>
          <w:rtl/>
        </w:rPr>
        <w:t xml:space="preserve"> فو الله ما بعث الله محمدا والانبياء قبله الا بالحنيفية والصلاة والزكاة والصيام والحج والولاية</w:t>
      </w:r>
      <w:r>
        <w:rPr>
          <w:rtl/>
        </w:rPr>
        <w:t>،</w:t>
      </w:r>
      <w:r w:rsidRPr="00F631CB">
        <w:rPr>
          <w:rtl/>
        </w:rPr>
        <w:t xml:space="preserve"> وما دعى محمد </w:t>
      </w:r>
      <w:r w:rsidRPr="00DB34C0">
        <w:rPr>
          <w:rStyle w:val="libAlaemChar"/>
          <w:rFonts w:hint="cs"/>
          <w:rtl/>
        </w:rPr>
        <w:t>صلى‌الله‌عليه‌وآله‌وسلم</w:t>
      </w:r>
      <w:r w:rsidRPr="00F631CB">
        <w:rPr>
          <w:rtl/>
        </w:rPr>
        <w:t xml:space="preserve"> الا الى الله وحده لا شريك له.</w:t>
      </w:r>
    </w:p>
    <w:p w:rsidR="002B744E" w:rsidRPr="00F631CB" w:rsidRDefault="002B744E" w:rsidP="002B744E">
      <w:pPr>
        <w:pStyle w:val="libNormal"/>
        <w:rPr>
          <w:rtl/>
        </w:rPr>
      </w:pPr>
      <w:r w:rsidRPr="00F631CB">
        <w:rPr>
          <w:rtl/>
        </w:rPr>
        <w:t>وكذلك نحن الاوصياء من ولده عبيد الله لا نشرك به شيئا</w:t>
      </w:r>
      <w:r>
        <w:rPr>
          <w:rtl/>
        </w:rPr>
        <w:t>،</w:t>
      </w:r>
      <w:r w:rsidRPr="00F631CB">
        <w:rPr>
          <w:rtl/>
        </w:rPr>
        <w:t xml:space="preserve"> ان أطعناه رحمنا</w:t>
      </w:r>
      <w:r>
        <w:rPr>
          <w:rtl/>
        </w:rPr>
        <w:t>،</w:t>
      </w:r>
      <w:r w:rsidRPr="00F631CB">
        <w:rPr>
          <w:rtl/>
        </w:rPr>
        <w:t xml:space="preserve"> وان عصيناه عذبنا</w:t>
      </w:r>
      <w:r>
        <w:rPr>
          <w:rtl/>
        </w:rPr>
        <w:t>،</w:t>
      </w:r>
      <w:r w:rsidRPr="00F631CB">
        <w:rPr>
          <w:rtl/>
        </w:rPr>
        <w:t xml:space="preserve"> ما لنا على الله من حجة</w:t>
      </w:r>
      <w:r>
        <w:rPr>
          <w:rtl/>
        </w:rPr>
        <w:t>،</w:t>
      </w:r>
      <w:r w:rsidRPr="00F631CB">
        <w:rPr>
          <w:rtl/>
        </w:rPr>
        <w:t xml:space="preserve"> بل الحجة لله عز وجل علينا وعلى جميع خلقه أبرأ الى الله ممن يقول ذلك وانتفى الى الله من هذا القول</w:t>
      </w:r>
      <w:r>
        <w:rPr>
          <w:rtl/>
        </w:rPr>
        <w:t>،</w:t>
      </w:r>
      <w:r w:rsidRPr="00F631CB">
        <w:rPr>
          <w:rtl/>
        </w:rPr>
        <w:t xml:space="preserve"> فاهجروهم لعنهم الله والجؤوهم الى ضيق الطريق فان وجدت من أحد منهم خلوة فاشدخ رأسه بالصخر.</w:t>
      </w:r>
    </w:p>
    <w:p w:rsidR="002B744E" w:rsidRPr="00F631CB" w:rsidRDefault="002B744E" w:rsidP="002B744E">
      <w:pPr>
        <w:pStyle w:val="libCenterBold1"/>
        <w:rPr>
          <w:rtl/>
        </w:rPr>
      </w:pPr>
      <w:r w:rsidRPr="00F631CB">
        <w:rPr>
          <w:rtl/>
        </w:rPr>
        <w:t>في الحسين بن على الخواتيمى وهو منهم‌</w:t>
      </w:r>
    </w:p>
    <w:p w:rsidR="002B744E" w:rsidRPr="00F631CB" w:rsidRDefault="002B744E" w:rsidP="002B744E">
      <w:pPr>
        <w:pStyle w:val="libNormal"/>
        <w:rPr>
          <w:rtl/>
        </w:rPr>
      </w:pPr>
      <w:r w:rsidRPr="00F631CB">
        <w:rPr>
          <w:rtl/>
        </w:rPr>
        <w:t>998</w:t>
      </w:r>
      <w:r>
        <w:rPr>
          <w:rtl/>
        </w:rPr>
        <w:t xml:space="preserve"> - </w:t>
      </w:r>
      <w:r w:rsidRPr="00F631CB">
        <w:rPr>
          <w:rtl/>
        </w:rPr>
        <w:t>قال نصر بن الصباح</w:t>
      </w:r>
      <w:r>
        <w:rPr>
          <w:rtl/>
        </w:rPr>
        <w:t>:</w:t>
      </w:r>
      <w:r w:rsidRPr="00F631CB">
        <w:rPr>
          <w:rtl/>
        </w:rPr>
        <w:t xml:space="preserve"> ان الحسين بن علي الخواتيمي كان غاليا ملعونا</w:t>
      </w:r>
      <w:r>
        <w:rPr>
          <w:rtl/>
        </w:rPr>
        <w:t>،</w:t>
      </w:r>
      <w:r w:rsidRPr="00F631CB">
        <w:rPr>
          <w:rtl/>
        </w:rPr>
        <w:t xml:space="preserve"> وكان أدرك الرضا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 xml:space="preserve">في الحسن بن محمد بن بابا القمى والفهرى </w:t>
      </w:r>
    </w:p>
    <w:p w:rsidR="002B744E" w:rsidRPr="00F631CB" w:rsidRDefault="002B744E" w:rsidP="002B744E">
      <w:pPr>
        <w:pStyle w:val="libCenterBold1"/>
        <w:rPr>
          <w:rtl/>
        </w:rPr>
      </w:pPr>
      <w:r w:rsidRPr="00F631CB">
        <w:rPr>
          <w:rtl/>
        </w:rPr>
        <w:t>ومحمد بن نصير النميرى وفارس بن حاتم القزوينى‌</w:t>
      </w:r>
    </w:p>
    <w:p w:rsidR="002B744E" w:rsidRPr="00F631CB" w:rsidRDefault="002B744E" w:rsidP="002B744E">
      <w:pPr>
        <w:pStyle w:val="libNormal"/>
        <w:rPr>
          <w:rtl/>
        </w:rPr>
      </w:pPr>
      <w:r w:rsidRPr="00F631CB">
        <w:rPr>
          <w:rtl/>
        </w:rPr>
        <w:t>999</w:t>
      </w:r>
      <w:r>
        <w:rPr>
          <w:rtl/>
        </w:rPr>
        <w:t xml:space="preserve"> - </w:t>
      </w:r>
      <w:r w:rsidRPr="00F631CB">
        <w:rPr>
          <w:rtl/>
        </w:rPr>
        <w:t>قال نصر بن الصباح</w:t>
      </w:r>
      <w:r>
        <w:rPr>
          <w:rtl/>
        </w:rPr>
        <w:t>:</w:t>
      </w:r>
      <w:r w:rsidRPr="00F631CB">
        <w:rPr>
          <w:rtl/>
        </w:rPr>
        <w:t xml:space="preserve"> الحسن بن محمد المعروف بابن بابا ومحمد ابن نصير النميري</w:t>
      </w:r>
      <w:r>
        <w:rPr>
          <w:rtl/>
        </w:rPr>
        <w:t>،</w:t>
      </w:r>
      <w:r w:rsidRPr="00F631CB">
        <w:rPr>
          <w:rtl/>
        </w:rPr>
        <w:t xml:space="preserve"> وفارس بن حاتم القزويني لعن هؤلاء الثلاثة علي بن محمد العسكري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وذكر أبو محمد الفضل بن شاذان في بعض كتبه أن من الكذابين المشهورين ابن بابا القمي.</w:t>
      </w:r>
    </w:p>
    <w:p w:rsidR="002B744E" w:rsidRPr="00F631CB" w:rsidRDefault="002B744E" w:rsidP="002B744E">
      <w:pPr>
        <w:pStyle w:val="libNormal"/>
        <w:rPr>
          <w:rtl/>
        </w:rPr>
      </w:pPr>
      <w:r w:rsidRPr="00F631CB">
        <w:rPr>
          <w:rtl/>
        </w:rPr>
        <w:t>قال سعد</w:t>
      </w:r>
      <w:r>
        <w:rPr>
          <w:rtl/>
        </w:rPr>
        <w:t>:</w:t>
      </w:r>
      <w:r w:rsidRPr="00F631CB">
        <w:rPr>
          <w:rtl/>
        </w:rPr>
        <w:t xml:space="preserve"> حدثني العبيدي</w:t>
      </w:r>
      <w:r>
        <w:rPr>
          <w:rtl/>
        </w:rPr>
        <w:t>،</w:t>
      </w:r>
      <w:r w:rsidRPr="00F631CB">
        <w:rPr>
          <w:rtl/>
        </w:rPr>
        <w:t xml:space="preserve"> قال</w:t>
      </w:r>
      <w:r>
        <w:rPr>
          <w:rtl/>
        </w:rPr>
        <w:t>:</w:t>
      </w:r>
      <w:r w:rsidRPr="00F631CB">
        <w:rPr>
          <w:rtl/>
        </w:rPr>
        <w:t xml:space="preserve"> كتب إلي العسكري ابتداء منه</w:t>
      </w:r>
      <w:r>
        <w:rPr>
          <w:rtl/>
        </w:rPr>
        <w:t>:</w:t>
      </w:r>
      <w:r w:rsidRPr="00F631CB">
        <w:rPr>
          <w:rtl/>
        </w:rPr>
        <w:t xml:space="preserve"> أبرأ الى الله من الفهري</w:t>
      </w:r>
      <w:r>
        <w:rPr>
          <w:rtl/>
        </w:rPr>
        <w:t>،</w:t>
      </w:r>
      <w:r w:rsidRPr="00F631CB">
        <w:rPr>
          <w:rtl/>
        </w:rPr>
        <w:t xml:space="preserve"> والحسن بن محمد بن بابا القمي</w:t>
      </w:r>
      <w:r>
        <w:rPr>
          <w:rtl/>
        </w:rPr>
        <w:t>،</w:t>
      </w:r>
      <w:r w:rsidRPr="00F631CB">
        <w:rPr>
          <w:rtl/>
        </w:rPr>
        <w:t xml:space="preserve"> فأبرأ منهما</w:t>
      </w:r>
      <w:r>
        <w:rPr>
          <w:rtl/>
        </w:rPr>
        <w:t>،</w:t>
      </w:r>
      <w:r w:rsidRPr="00F631CB">
        <w:rPr>
          <w:rtl/>
        </w:rPr>
        <w:t xml:space="preserve"> فاني محذرك وجميع موالي وأني ألعنهما عليهما لعنة الله</w:t>
      </w:r>
      <w:r>
        <w:rPr>
          <w:rtl/>
        </w:rPr>
        <w:t>،</w:t>
      </w:r>
      <w:r w:rsidRPr="00F631CB">
        <w:rPr>
          <w:rtl/>
        </w:rPr>
        <w:t xml:space="preserve"> مستأكلين يأكلان بنا الناس</w:t>
      </w:r>
      <w:r>
        <w:rPr>
          <w:rtl/>
        </w:rPr>
        <w:t>،</w:t>
      </w:r>
      <w:r w:rsidRPr="00F631CB">
        <w:rPr>
          <w:rtl/>
        </w:rPr>
        <w:t xml:space="preserve"> فتانين مؤذيين آذاهما الله وأركسهما في الفتنة ركسا.</w:t>
      </w:r>
    </w:p>
    <w:p w:rsidR="002B744E" w:rsidRPr="00F631CB" w:rsidRDefault="002B744E" w:rsidP="002B744E">
      <w:pPr>
        <w:pStyle w:val="libNormal"/>
        <w:rPr>
          <w:rtl/>
        </w:rPr>
      </w:pPr>
      <w:r w:rsidRPr="00F631CB">
        <w:rPr>
          <w:rtl/>
        </w:rPr>
        <w:t>يزعم ابن بابا اني بعثته نبيا وأنه باب عليه لعنة الله</w:t>
      </w:r>
      <w:r>
        <w:rPr>
          <w:rtl/>
        </w:rPr>
        <w:t>،</w:t>
      </w:r>
      <w:r w:rsidRPr="00F631CB">
        <w:rPr>
          <w:rtl/>
        </w:rPr>
        <w:t xml:space="preserve"> سخر منه الشيطان فأغواه</w:t>
      </w:r>
      <w:r>
        <w:rPr>
          <w:rtl/>
        </w:rPr>
        <w:t>،</w:t>
      </w:r>
      <w:r w:rsidRPr="00F631CB">
        <w:rPr>
          <w:rtl/>
        </w:rPr>
        <w:t xml:space="preserve"> فلعن الله من قبل منه ذلك</w:t>
      </w:r>
      <w:r>
        <w:rPr>
          <w:rtl/>
        </w:rPr>
        <w:t>،</w:t>
      </w:r>
      <w:r w:rsidRPr="00F631CB">
        <w:rPr>
          <w:rtl/>
        </w:rPr>
        <w:t xml:space="preserve"> يا محمد ان قدرت أن تشدخ رأسه بالحجر فأفعل فانه قد آذاني آذاه الله في الدنيا والآخرة.</w:t>
      </w:r>
    </w:p>
    <w:p w:rsidR="002B744E" w:rsidRPr="00F631CB" w:rsidRDefault="002B744E" w:rsidP="002B744E">
      <w:pPr>
        <w:pStyle w:val="libNormal"/>
        <w:rPr>
          <w:rtl/>
        </w:rPr>
      </w:pPr>
      <w:r w:rsidRPr="00F631CB">
        <w:rPr>
          <w:rtl/>
        </w:rPr>
        <w:t>1000</w:t>
      </w:r>
      <w:r>
        <w:rPr>
          <w:rtl/>
        </w:rPr>
        <w:t xml:space="preserve"> - </w:t>
      </w:r>
      <w:r w:rsidRPr="00F631CB">
        <w:rPr>
          <w:rtl/>
        </w:rPr>
        <w:t>قال أبو عمرو</w:t>
      </w:r>
      <w:r>
        <w:rPr>
          <w:rtl/>
        </w:rPr>
        <w:t>:</w:t>
      </w:r>
      <w:r w:rsidRPr="00F631CB">
        <w:rPr>
          <w:rtl/>
        </w:rPr>
        <w:t xml:space="preserve"> وقالت فرقة بنبوة محمد بن نصير النميري</w:t>
      </w:r>
      <w:r>
        <w:rPr>
          <w:rtl/>
        </w:rPr>
        <w:t>،</w:t>
      </w:r>
      <w:r w:rsidRPr="00F631CB">
        <w:rPr>
          <w:rtl/>
        </w:rPr>
        <w:t xml:space="preserve"> وذلك أنه ادعى أنه نبي رسول</w:t>
      </w:r>
      <w:r>
        <w:rPr>
          <w:rtl/>
        </w:rPr>
        <w:t>،</w:t>
      </w:r>
      <w:r w:rsidRPr="00F631CB">
        <w:rPr>
          <w:rtl/>
        </w:rPr>
        <w:t xml:space="preserve"> وأن علي بن محمد العسكري </w:t>
      </w:r>
      <w:r w:rsidRPr="00DB34C0">
        <w:rPr>
          <w:rStyle w:val="libAlaemChar"/>
          <w:rtl/>
        </w:rPr>
        <w:t>عليه‌السلام</w:t>
      </w:r>
      <w:r w:rsidRPr="00F631CB">
        <w:rPr>
          <w:rtl/>
        </w:rPr>
        <w:t xml:space="preserve"> أرسله</w:t>
      </w:r>
      <w:r>
        <w:rPr>
          <w:rtl/>
        </w:rPr>
        <w:t>،</w:t>
      </w:r>
      <w:r w:rsidRPr="00F631CB">
        <w:rPr>
          <w:rtl/>
        </w:rPr>
        <w:t xml:space="preserve"> وكان يقول بالتناسخ والغلو في أبي الحسن </w:t>
      </w:r>
      <w:r w:rsidRPr="00DB34C0">
        <w:rPr>
          <w:rStyle w:val="libAlaemChar"/>
          <w:rtl/>
        </w:rPr>
        <w:t>عليه‌السلام</w:t>
      </w:r>
      <w:r>
        <w:rPr>
          <w:rtl/>
        </w:rPr>
        <w:t>،</w:t>
      </w:r>
      <w:r w:rsidRPr="00F631CB">
        <w:rPr>
          <w:rtl/>
        </w:rPr>
        <w:t xml:space="preserve"> ويقول فيه بالربوبية ويقول</w:t>
      </w:r>
      <w:r>
        <w:rPr>
          <w:rtl/>
        </w:rPr>
        <w:t>:</w:t>
      </w:r>
      <w:r w:rsidRPr="00F631CB">
        <w:rPr>
          <w:rtl/>
        </w:rPr>
        <w:t xml:space="preserve"> باباحة المحارم</w:t>
      </w:r>
      <w:r>
        <w:rPr>
          <w:rtl/>
        </w:rPr>
        <w:t>،</w:t>
      </w:r>
      <w:r w:rsidRPr="00F631CB">
        <w:rPr>
          <w:rtl/>
        </w:rPr>
        <w:t xml:space="preserve"> ويحلل نكاح الرجال بعضهم بعضا في أدبارهم ويقول أنه من الفاعل والمفعول به أحد الشهوات والطيبات</w:t>
      </w:r>
      <w:r>
        <w:rPr>
          <w:rtl/>
        </w:rPr>
        <w:t>،</w:t>
      </w:r>
      <w:r w:rsidRPr="00F631CB">
        <w:rPr>
          <w:rtl/>
        </w:rPr>
        <w:t xml:space="preserve"> وأن الله لم يحرم شيئا من ذلك.</w:t>
      </w:r>
    </w:p>
    <w:p w:rsidR="002B744E" w:rsidRPr="00F631CB" w:rsidRDefault="002B744E" w:rsidP="002B744E">
      <w:pPr>
        <w:pStyle w:val="libNormal"/>
        <w:rPr>
          <w:rtl/>
        </w:rPr>
      </w:pPr>
      <w:r w:rsidRPr="00F631CB">
        <w:rPr>
          <w:rtl/>
        </w:rPr>
        <w:t>وكان محمد بن موسى بن الحسن بن فرات يقوي أسبابه ويعضده</w:t>
      </w:r>
      <w:r>
        <w:rPr>
          <w:rtl/>
        </w:rPr>
        <w:t>،</w:t>
      </w:r>
      <w:r w:rsidRPr="00F631CB">
        <w:rPr>
          <w:rtl/>
        </w:rPr>
        <w:t xml:space="preserve"> وذكر أنه رأى بعض الناس محمد بن نصير عيانا</w:t>
      </w:r>
      <w:r>
        <w:rPr>
          <w:rtl/>
        </w:rPr>
        <w:t>،</w:t>
      </w:r>
      <w:r w:rsidRPr="00F631CB">
        <w:rPr>
          <w:rtl/>
        </w:rPr>
        <w:t xml:space="preserve"> وغلام له على ظهره</w:t>
      </w:r>
      <w:r>
        <w:rPr>
          <w:rtl/>
        </w:rPr>
        <w:t>،</w:t>
      </w:r>
      <w:r w:rsidRPr="00F631CB">
        <w:rPr>
          <w:rtl/>
        </w:rPr>
        <w:t xml:space="preserve"> وأنه عاتبه على ذلك</w:t>
      </w:r>
      <w:r>
        <w:rPr>
          <w:rtl/>
        </w:rPr>
        <w:t>،</w:t>
      </w:r>
      <w:r w:rsidRPr="00F631CB">
        <w:rPr>
          <w:rtl/>
        </w:rPr>
        <w:t xml:space="preserve"> فقال</w:t>
      </w:r>
      <w:r>
        <w:rPr>
          <w:rtl/>
        </w:rPr>
        <w:t>:</w:t>
      </w:r>
      <w:r w:rsidRPr="00F631CB">
        <w:rPr>
          <w:rtl/>
        </w:rPr>
        <w:t xml:space="preserve"> ان هذا من اللذات وهو من التواضع لله وترك التجبر</w:t>
      </w:r>
      <w:r>
        <w:rPr>
          <w:rtl/>
        </w:rPr>
        <w:t>،</w:t>
      </w:r>
      <w:r w:rsidRPr="00F631CB">
        <w:rPr>
          <w:rtl/>
        </w:rPr>
        <w:t xml:space="preserve"> وافترق الناس فيه وبعده فرقا.</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 xml:space="preserve">في موسى السواق ومحمد بن موسى الشريقى </w:t>
      </w:r>
    </w:p>
    <w:p w:rsidR="002B744E" w:rsidRPr="00F631CB" w:rsidRDefault="002B744E" w:rsidP="002B744E">
      <w:pPr>
        <w:pStyle w:val="libCenterBold1"/>
        <w:rPr>
          <w:rtl/>
        </w:rPr>
      </w:pPr>
      <w:r w:rsidRPr="00F631CB">
        <w:rPr>
          <w:rtl/>
        </w:rPr>
        <w:t>وعلى بن حسكة‌</w:t>
      </w:r>
    </w:p>
    <w:p w:rsidR="002B744E" w:rsidRPr="00F631CB" w:rsidRDefault="002B744E" w:rsidP="002B744E">
      <w:pPr>
        <w:pStyle w:val="libNormal"/>
        <w:rPr>
          <w:rtl/>
        </w:rPr>
      </w:pPr>
      <w:r w:rsidRPr="00F631CB">
        <w:rPr>
          <w:rtl/>
        </w:rPr>
        <w:t>1001</w:t>
      </w:r>
      <w:r>
        <w:rPr>
          <w:rtl/>
        </w:rPr>
        <w:t xml:space="preserve"> - </w:t>
      </w:r>
      <w:r w:rsidRPr="00F631CB">
        <w:rPr>
          <w:rtl/>
        </w:rPr>
        <w:t>قال نصر بن الصباح</w:t>
      </w:r>
      <w:r>
        <w:rPr>
          <w:rtl/>
        </w:rPr>
        <w:t>:</w:t>
      </w:r>
      <w:r w:rsidRPr="00F631CB">
        <w:rPr>
          <w:rtl/>
        </w:rPr>
        <w:t xml:space="preserve"> موسى السواق له أصحاب علياوية يقعون في السيد محمد رسول الله</w:t>
      </w:r>
      <w:r>
        <w:rPr>
          <w:rtl/>
        </w:rPr>
        <w:t>،</w:t>
      </w:r>
      <w:r w:rsidRPr="00F631CB">
        <w:rPr>
          <w:rtl/>
        </w:rPr>
        <w:t xml:space="preserve"> وعلي بن حسكة الحوار قمي كان استاد القاسم الشعراني اليقطيني</w:t>
      </w:r>
      <w:r>
        <w:rPr>
          <w:rtl/>
        </w:rPr>
        <w:t>،</w:t>
      </w:r>
      <w:r w:rsidRPr="00F631CB">
        <w:rPr>
          <w:rtl/>
        </w:rPr>
        <w:t xml:space="preserve"> وابن بابا ومحمد بن موسى الشريقي كانا من تلامذة علي بن حسكة</w:t>
      </w:r>
      <w:r>
        <w:rPr>
          <w:rtl/>
        </w:rPr>
        <w:t>،</w:t>
      </w:r>
      <w:r w:rsidRPr="00F631CB">
        <w:rPr>
          <w:rtl/>
        </w:rPr>
        <w:t xml:space="preserve"> ملعونون لعنهم الله.</w:t>
      </w:r>
    </w:p>
    <w:p w:rsidR="002B744E" w:rsidRPr="00F631CB" w:rsidRDefault="002B744E" w:rsidP="002B744E">
      <w:pPr>
        <w:pStyle w:val="libNormal"/>
        <w:rPr>
          <w:rtl/>
        </w:rPr>
      </w:pPr>
      <w:r w:rsidRPr="00F631CB">
        <w:rPr>
          <w:rtl/>
        </w:rPr>
        <w:t>وذكر الفضل بن شاذان في بعض كتبه</w:t>
      </w:r>
      <w:r>
        <w:rPr>
          <w:rtl/>
        </w:rPr>
        <w:t>:</w:t>
      </w:r>
      <w:r w:rsidRPr="00F631CB">
        <w:rPr>
          <w:rtl/>
        </w:rPr>
        <w:t xml:space="preserve"> أن من الكذابين المشهورين علي بن حسكة.</w:t>
      </w:r>
    </w:p>
    <w:p w:rsidR="002B744E" w:rsidRPr="00F631CB" w:rsidRDefault="002B744E" w:rsidP="002B744E">
      <w:pPr>
        <w:pStyle w:val="libCenterBold1"/>
        <w:rPr>
          <w:rtl/>
        </w:rPr>
      </w:pPr>
      <w:r w:rsidRPr="00F631CB">
        <w:rPr>
          <w:rtl/>
        </w:rPr>
        <w:t>في العباس بن صدقة وأبى العباس الطرنانى وأبى عبد الرحمن الكندى المعروف بشاه رئيس منهم أيضا‌</w:t>
      </w:r>
    </w:p>
    <w:p w:rsidR="002B744E" w:rsidRPr="00F631CB" w:rsidRDefault="002B744E" w:rsidP="002B744E">
      <w:pPr>
        <w:pStyle w:val="libNormal"/>
        <w:rPr>
          <w:rtl/>
        </w:rPr>
      </w:pPr>
      <w:r w:rsidRPr="00F631CB">
        <w:rPr>
          <w:rtl/>
        </w:rPr>
        <w:t>1002</w:t>
      </w:r>
      <w:r>
        <w:rPr>
          <w:rtl/>
        </w:rPr>
        <w:t xml:space="preserve"> - </w:t>
      </w:r>
      <w:r w:rsidRPr="00F631CB">
        <w:rPr>
          <w:rtl/>
        </w:rPr>
        <w:t>قال نصر بن الصباح</w:t>
      </w:r>
      <w:r>
        <w:rPr>
          <w:rtl/>
        </w:rPr>
        <w:t>:</w:t>
      </w:r>
      <w:r w:rsidRPr="00F631CB">
        <w:rPr>
          <w:rtl/>
        </w:rPr>
        <w:t xml:space="preserve"> العباس بن صدقة</w:t>
      </w:r>
      <w:r>
        <w:rPr>
          <w:rtl/>
        </w:rPr>
        <w:t>،</w:t>
      </w:r>
      <w:r w:rsidRPr="00F631CB">
        <w:rPr>
          <w:rtl/>
        </w:rPr>
        <w:t xml:space="preserve"> وأبو العباس الطرناني وأبو عبد الله الكندي المعروف بشاه رئيس كانوا من الغلاة الكبار الملعونين.</w:t>
      </w:r>
    </w:p>
    <w:p w:rsidR="002B744E" w:rsidRPr="00F631CB" w:rsidRDefault="002B744E" w:rsidP="002B744E">
      <w:pPr>
        <w:pStyle w:val="libCenterBold1"/>
        <w:rPr>
          <w:rtl/>
        </w:rPr>
      </w:pPr>
      <w:r w:rsidRPr="00F631CB">
        <w:rPr>
          <w:rtl/>
        </w:rPr>
        <w:t>في فارس بن حاتم القزوينى وهو منهم‌</w:t>
      </w:r>
    </w:p>
    <w:p w:rsidR="002B744E" w:rsidRPr="00F631CB" w:rsidRDefault="002B744E" w:rsidP="002B744E">
      <w:pPr>
        <w:pStyle w:val="libNormal"/>
        <w:rPr>
          <w:rtl/>
        </w:rPr>
      </w:pPr>
      <w:r w:rsidRPr="00F631CB">
        <w:rPr>
          <w:rtl/>
        </w:rPr>
        <w:t>1003</w:t>
      </w:r>
      <w:r>
        <w:rPr>
          <w:rtl/>
        </w:rPr>
        <w:t xml:space="preserve"> - </w:t>
      </w:r>
      <w:r w:rsidRPr="00F631CB">
        <w:rPr>
          <w:rtl/>
        </w:rPr>
        <w:t>وجدت بخط جبريل بن أحمد</w:t>
      </w:r>
      <w:r>
        <w:rPr>
          <w:rtl/>
        </w:rPr>
        <w:t>،</w:t>
      </w:r>
      <w:r w:rsidRPr="00F631CB">
        <w:rPr>
          <w:rtl/>
        </w:rPr>
        <w:t xml:space="preserve"> حدثني موسى بن جعفر بن وهب</w:t>
      </w:r>
      <w:r>
        <w:rPr>
          <w:rtl/>
        </w:rPr>
        <w:t>،</w:t>
      </w:r>
      <w:r w:rsidRPr="00F631CB">
        <w:rPr>
          <w:rtl/>
        </w:rPr>
        <w:t xml:space="preserve"> عن محمد بن ابراهيم</w:t>
      </w:r>
      <w:r>
        <w:rPr>
          <w:rtl/>
        </w:rPr>
        <w:t>،</w:t>
      </w:r>
      <w:r w:rsidRPr="00F631CB">
        <w:rPr>
          <w:rtl/>
        </w:rPr>
        <w:t xml:space="preserve"> عن ابراهيم بن داود اليعقوبي</w:t>
      </w:r>
      <w:r>
        <w:rPr>
          <w:rtl/>
        </w:rPr>
        <w:t>،</w:t>
      </w:r>
      <w:r w:rsidRPr="00F631CB">
        <w:rPr>
          <w:rtl/>
        </w:rPr>
        <w:t xml:space="preserve"> قال</w:t>
      </w:r>
      <w:r>
        <w:rPr>
          <w:rtl/>
        </w:rPr>
        <w:t>:</w:t>
      </w:r>
      <w:r w:rsidRPr="00F631CB">
        <w:rPr>
          <w:rtl/>
        </w:rPr>
        <w:t xml:space="preserve"> كتبت اليه يعني أبا الحسن </w:t>
      </w:r>
      <w:r w:rsidRPr="00DB34C0">
        <w:rPr>
          <w:rStyle w:val="libAlaemChar"/>
          <w:rtl/>
        </w:rPr>
        <w:t>عليه‌السلام</w:t>
      </w:r>
      <w:r w:rsidRPr="00F631CB">
        <w:rPr>
          <w:rtl/>
        </w:rPr>
        <w:t xml:space="preserve"> أعلمته أمر فارس بن حاتم فكتب</w:t>
      </w:r>
      <w:r>
        <w:rPr>
          <w:rtl/>
        </w:rPr>
        <w:t>:</w:t>
      </w:r>
      <w:r w:rsidRPr="00F631CB">
        <w:rPr>
          <w:rtl/>
        </w:rPr>
        <w:t xml:space="preserve"> لا تحفلن به وان أتاك فاستخفّ به.</w:t>
      </w:r>
    </w:p>
    <w:p w:rsidR="002B744E" w:rsidRPr="00F631CB" w:rsidRDefault="002B744E" w:rsidP="002B744E">
      <w:pPr>
        <w:pStyle w:val="libNormal"/>
        <w:rPr>
          <w:rtl/>
        </w:rPr>
      </w:pPr>
      <w:r w:rsidRPr="00F631CB">
        <w:rPr>
          <w:rtl/>
        </w:rPr>
        <w:t>1004</w:t>
      </w:r>
      <w:r>
        <w:rPr>
          <w:rtl/>
        </w:rPr>
        <w:t xml:space="preserve"> - </w:t>
      </w:r>
      <w:r w:rsidRPr="00F631CB">
        <w:rPr>
          <w:rtl/>
        </w:rPr>
        <w:t>وبهذا الاسناد</w:t>
      </w:r>
      <w:r>
        <w:rPr>
          <w:rtl/>
        </w:rPr>
        <w:t>،</w:t>
      </w:r>
      <w:r w:rsidRPr="00F631CB">
        <w:rPr>
          <w:rtl/>
        </w:rPr>
        <w:t xml:space="preserve"> عن موسى</w:t>
      </w:r>
      <w:r>
        <w:rPr>
          <w:rtl/>
        </w:rPr>
        <w:t>،</w:t>
      </w:r>
      <w:r w:rsidRPr="00F631CB">
        <w:rPr>
          <w:rtl/>
        </w:rPr>
        <w:t xml:space="preserve"> قال</w:t>
      </w:r>
      <w:r>
        <w:rPr>
          <w:rtl/>
        </w:rPr>
        <w:t>:</w:t>
      </w:r>
      <w:r w:rsidRPr="00F631CB">
        <w:rPr>
          <w:rtl/>
        </w:rPr>
        <w:t xml:space="preserve"> كتب عروة الى أبي الحسن </w:t>
      </w:r>
      <w:r w:rsidRPr="00DB34C0">
        <w:rPr>
          <w:rStyle w:val="libAlaemChar"/>
          <w:rtl/>
        </w:rPr>
        <w:t>عليه‌السلام</w:t>
      </w:r>
      <w:r w:rsidRPr="00F631CB">
        <w:rPr>
          <w:rtl/>
        </w:rPr>
        <w:t xml:space="preserve"> في أمر فارس بن حاتم</w:t>
      </w:r>
      <w:r>
        <w:rPr>
          <w:rtl/>
        </w:rPr>
        <w:t>،</w:t>
      </w:r>
      <w:r w:rsidRPr="00F631CB">
        <w:rPr>
          <w:rtl/>
        </w:rPr>
        <w:t xml:space="preserve"> فكتب</w:t>
      </w:r>
      <w:r>
        <w:rPr>
          <w:rtl/>
        </w:rPr>
        <w:t>:</w:t>
      </w:r>
      <w:r w:rsidRPr="00F631CB">
        <w:rPr>
          <w:rtl/>
        </w:rPr>
        <w:t xml:space="preserve"> كذبوه وهتكوه أبعده الله وأخزاه فهو كاذب في جميع ما يدعي ويصف</w:t>
      </w:r>
      <w:r>
        <w:rPr>
          <w:rtl/>
        </w:rPr>
        <w:t>،</w:t>
      </w:r>
      <w:r w:rsidRPr="00F631CB">
        <w:rPr>
          <w:rtl/>
        </w:rPr>
        <w:t xml:space="preserve"> ولكن صونوا أنفسكم عن الخوض والكلام في ذلك</w:t>
      </w:r>
      <w:r>
        <w:rPr>
          <w:rtl/>
        </w:rPr>
        <w:t>،</w:t>
      </w:r>
      <w:r w:rsidRPr="00F631CB">
        <w:rPr>
          <w:rtl/>
        </w:rPr>
        <w:t xml:space="preserve"> وتوقوا مشاورته ولا تجعلوا له السبيل الى طلب الشر كفانا الله مؤنته ومؤنة من كان مثله.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1005</w:t>
      </w:r>
      <w:r>
        <w:rPr>
          <w:rtl/>
        </w:rPr>
        <w:t xml:space="preserve"> - </w:t>
      </w:r>
      <w:r w:rsidRPr="00F631CB">
        <w:rPr>
          <w:rtl/>
        </w:rPr>
        <w:t>وبهذا الاسناد</w:t>
      </w:r>
      <w:r>
        <w:rPr>
          <w:rtl/>
        </w:rPr>
        <w:t>:</w:t>
      </w:r>
      <w:r w:rsidRPr="00F631CB">
        <w:rPr>
          <w:rtl/>
        </w:rPr>
        <w:t xml:space="preserve"> قال موسى بن جعفر بن ابراهيم بن محمد أنه قال</w:t>
      </w:r>
      <w:r>
        <w:rPr>
          <w:rtl/>
        </w:rPr>
        <w:t>:</w:t>
      </w:r>
      <w:r>
        <w:rPr>
          <w:rFonts w:hint="cs"/>
          <w:rtl/>
        </w:rPr>
        <w:t xml:space="preserve"> </w:t>
      </w:r>
      <w:r w:rsidRPr="00F631CB">
        <w:rPr>
          <w:rtl/>
        </w:rPr>
        <w:t>كتبت اليه جعلت فداك قبلنا أشياء يحكى عن فارس والخلاف بينه وبين علي بن جعفر</w:t>
      </w:r>
      <w:r>
        <w:rPr>
          <w:rtl/>
        </w:rPr>
        <w:t>،</w:t>
      </w:r>
      <w:r w:rsidRPr="00F631CB">
        <w:rPr>
          <w:rtl/>
        </w:rPr>
        <w:t xml:space="preserve"> حتى صار يبرء بعضهم من بعض</w:t>
      </w:r>
      <w:r>
        <w:rPr>
          <w:rtl/>
        </w:rPr>
        <w:t>،</w:t>
      </w:r>
      <w:r w:rsidRPr="00F631CB">
        <w:rPr>
          <w:rtl/>
        </w:rPr>
        <w:t xml:space="preserve"> فان رأيت أن تمن علي بما عندك فيهما وأيهما يتولى حوائجي قبلك حتى لا أعدوه الى غيره فقد احتجت الى ذلك</w:t>
      </w:r>
      <w:r>
        <w:rPr>
          <w:rtl/>
        </w:rPr>
        <w:t>،</w:t>
      </w:r>
      <w:r w:rsidRPr="00F631CB">
        <w:rPr>
          <w:rtl/>
        </w:rPr>
        <w:t xml:space="preserve"> فعلت متفضلا إن شاء الله.</w:t>
      </w:r>
    </w:p>
    <w:p w:rsidR="002B744E" w:rsidRDefault="002B744E" w:rsidP="002B744E">
      <w:pPr>
        <w:pStyle w:val="libNormal"/>
        <w:rPr>
          <w:rtl/>
        </w:rPr>
      </w:pPr>
      <w:r w:rsidRPr="00F631CB">
        <w:rPr>
          <w:rtl/>
        </w:rPr>
        <w:t>فكتب</w:t>
      </w:r>
      <w:r>
        <w:rPr>
          <w:rtl/>
        </w:rPr>
        <w:t>:</w:t>
      </w:r>
      <w:r w:rsidRPr="00F631CB">
        <w:rPr>
          <w:rtl/>
        </w:rPr>
        <w:t xml:space="preserve"> ليس عن مثل هذا يسأل ولا في مثله يشك</w:t>
      </w:r>
      <w:r>
        <w:rPr>
          <w:rtl/>
        </w:rPr>
        <w:t>،</w:t>
      </w:r>
      <w:r w:rsidRPr="00F631CB">
        <w:rPr>
          <w:rtl/>
        </w:rPr>
        <w:t xml:space="preserve"> قد عظم الله قدر علي بن جعفر</w:t>
      </w:r>
      <w:r>
        <w:rPr>
          <w:rtl/>
        </w:rPr>
        <w:t>،</w:t>
      </w:r>
      <w:r w:rsidRPr="00F631CB">
        <w:rPr>
          <w:rtl/>
        </w:rPr>
        <w:t xml:space="preserve"> منعنا الله تعالى عن أن يقاس اليه. فاقصد علي بن جعفر بحوائجك</w:t>
      </w:r>
      <w:r>
        <w:rPr>
          <w:rtl/>
        </w:rPr>
        <w:t>،</w:t>
      </w:r>
      <w:r w:rsidRPr="00F631CB">
        <w:rPr>
          <w:rtl/>
        </w:rPr>
        <w:t xml:space="preserve"> واجتنبوا فارسا وامتنعوا من ادخاله في شي‌ء من أموركم أو حوائجكم</w:t>
      </w:r>
      <w:r>
        <w:rPr>
          <w:rtl/>
        </w:rPr>
        <w:t>،</w:t>
      </w:r>
      <w:r w:rsidRPr="00F631CB">
        <w:rPr>
          <w:rtl/>
        </w:rPr>
        <w:t xml:space="preserve"> تفعل ذلك أنت ومن أطاعك من أهل بلادك</w:t>
      </w:r>
      <w:r>
        <w:rPr>
          <w:rtl/>
        </w:rPr>
        <w:t>،</w:t>
      </w:r>
      <w:r w:rsidRPr="00F631CB">
        <w:rPr>
          <w:rtl/>
        </w:rPr>
        <w:t xml:space="preserve"> فانه قد بلغني ما تموه به على الناس</w:t>
      </w:r>
      <w:r>
        <w:rPr>
          <w:rtl/>
        </w:rPr>
        <w:t>،</w:t>
      </w:r>
      <w:r w:rsidRPr="00F631CB">
        <w:rPr>
          <w:rtl/>
        </w:rPr>
        <w:t xml:space="preserve"> فلا تلتفتوا اليه إن شاء الله</w:t>
      </w:r>
      <w:r>
        <w:rPr>
          <w:rFonts w:hint="cs"/>
          <w:rtl/>
        </w:rPr>
        <w:t>.</w:t>
      </w:r>
      <w:r w:rsidRPr="00F631CB">
        <w:rPr>
          <w:rtl/>
        </w:rPr>
        <w:t xml:space="preserve"> </w:t>
      </w:r>
    </w:p>
    <w:p w:rsidR="002B744E" w:rsidRPr="00F631CB" w:rsidRDefault="002B744E" w:rsidP="002B744E">
      <w:pPr>
        <w:pStyle w:val="libNormal"/>
        <w:rPr>
          <w:rtl/>
        </w:rPr>
      </w:pPr>
      <w:r w:rsidRPr="00F631CB">
        <w:rPr>
          <w:rtl/>
        </w:rPr>
        <w:t>وذكر الفضل بن شاذان في بعض كتبه</w:t>
      </w:r>
      <w:r>
        <w:rPr>
          <w:rtl/>
        </w:rPr>
        <w:t>:</w:t>
      </w:r>
      <w:r w:rsidRPr="00F631CB">
        <w:rPr>
          <w:rtl/>
        </w:rPr>
        <w:t xml:space="preserve"> أن من الكذابين المشهورين الفاجر فارس بن حاتم القزويني.</w:t>
      </w:r>
    </w:p>
    <w:p w:rsidR="002B744E" w:rsidRPr="00F631CB" w:rsidRDefault="002B744E" w:rsidP="002B744E">
      <w:pPr>
        <w:pStyle w:val="libNormal"/>
        <w:rPr>
          <w:rtl/>
        </w:rPr>
      </w:pPr>
      <w:r w:rsidRPr="00F631CB">
        <w:rPr>
          <w:rtl/>
        </w:rPr>
        <w:t>1006</w:t>
      </w:r>
      <w:r>
        <w:rPr>
          <w:rtl/>
        </w:rPr>
        <w:t xml:space="preserve"> - </w:t>
      </w:r>
      <w:r w:rsidRPr="00F631CB">
        <w:rPr>
          <w:rtl/>
        </w:rPr>
        <w:t>حدثني الحسين بن الحسن بن بندار القمي</w:t>
      </w:r>
      <w:r>
        <w:rPr>
          <w:rtl/>
        </w:rPr>
        <w:t>،</w:t>
      </w:r>
      <w:r w:rsidRPr="00F631CB">
        <w:rPr>
          <w:rtl/>
        </w:rPr>
        <w:t xml:space="preserve"> قال. حدثني سعد بن عبد الله بن أبي خلف القمي</w:t>
      </w:r>
      <w:r>
        <w:rPr>
          <w:rtl/>
        </w:rPr>
        <w:t>،</w:t>
      </w:r>
      <w:r w:rsidRPr="00F631CB">
        <w:rPr>
          <w:rtl/>
        </w:rPr>
        <w:t xml:space="preserve"> قال</w:t>
      </w:r>
      <w:r>
        <w:rPr>
          <w:rtl/>
        </w:rPr>
        <w:t>:</w:t>
      </w:r>
      <w:r w:rsidRPr="00F631CB">
        <w:rPr>
          <w:rtl/>
        </w:rPr>
        <w:t xml:space="preserve"> حدثني محمد بن عيسى بن عبيد</w:t>
      </w:r>
      <w:r>
        <w:rPr>
          <w:rtl/>
        </w:rPr>
        <w:t>،</w:t>
      </w:r>
      <w:r w:rsidRPr="00F631CB">
        <w:rPr>
          <w:rtl/>
        </w:rPr>
        <w:t xml:space="preserve"> أن أبا الحسن العسكري </w:t>
      </w:r>
      <w:r w:rsidRPr="00DB34C0">
        <w:rPr>
          <w:rStyle w:val="libAlaemChar"/>
          <w:rtl/>
        </w:rPr>
        <w:t>عليه‌السلام</w:t>
      </w:r>
      <w:r w:rsidRPr="00F631CB">
        <w:rPr>
          <w:rtl/>
        </w:rPr>
        <w:t xml:space="preserve"> أمر بقتل فارس بن حاتم القزويني وضمن لمن قتله الجنة فقتله جنيد.</w:t>
      </w:r>
    </w:p>
    <w:p w:rsidR="002B744E" w:rsidRPr="00F631CB" w:rsidRDefault="002B744E" w:rsidP="002B744E">
      <w:pPr>
        <w:pStyle w:val="libNormal"/>
        <w:rPr>
          <w:rtl/>
        </w:rPr>
      </w:pPr>
      <w:r w:rsidRPr="00F631CB">
        <w:rPr>
          <w:rtl/>
        </w:rPr>
        <w:t>وكان فارس فتانا يفتن الناس</w:t>
      </w:r>
      <w:r>
        <w:rPr>
          <w:rtl/>
        </w:rPr>
        <w:t>،</w:t>
      </w:r>
      <w:r w:rsidRPr="00F631CB">
        <w:rPr>
          <w:rtl/>
        </w:rPr>
        <w:t xml:space="preserve"> ويدعو الى البدعة</w:t>
      </w:r>
      <w:r>
        <w:rPr>
          <w:rtl/>
        </w:rPr>
        <w:t>،</w:t>
      </w:r>
      <w:r w:rsidRPr="00F631CB">
        <w:rPr>
          <w:rtl/>
        </w:rPr>
        <w:t xml:space="preserve"> فخرج من أبي الحسن </w:t>
      </w:r>
      <w:r w:rsidRPr="00DB34C0">
        <w:rPr>
          <w:rStyle w:val="libAlaemChar"/>
          <w:rtl/>
        </w:rPr>
        <w:t>عليه‌السلام</w:t>
      </w:r>
      <w:r w:rsidRPr="00F631CB">
        <w:rPr>
          <w:rtl/>
        </w:rPr>
        <w:t xml:space="preserve"> هذا فارس لعنه الله يعمل من قبلي فتانا داعيا الى البدعة ودمه هدر لكل من قتله</w:t>
      </w:r>
      <w:r>
        <w:rPr>
          <w:rtl/>
        </w:rPr>
        <w:t>،</w:t>
      </w:r>
      <w:r w:rsidRPr="00F631CB">
        <w:rPr>
          <w:rtl/>
        </w:rPr>
        <w:t xml:space="preserve"> فمن هذا الذي يريحني منه ويقتله</w:t>
      </w:r>
      <w:r>
        <w:rPr>
          <w:rtl/>
        </w:rPr>
        <w:t>،</w:t>
      </w:r>
      <w:r w:rsidRPr="00F631CB">
        <w:rPr>
          <w:rtl/>
        </w:rPr>
        <w:t xml:space="preserve"> وأنا ضامن له على الله الجنة.</w:t>
      </w:r>
    </w:p>
    <w:p w:rsidR="002B744E" w:rsidRPr="00F631CB" w:rsidRDefault="002B744E" w:rsidP="002B744E">
      <w:pPr>
        <w:pStyle w:val="libNormal"/>
        <w:rPr>
          <w:rtl/>
        </w:rPr>
      </w:pPr>
      <w:r w:rsidRPr="00F631CB">
        <w:rPr>
          <w:rtl/>
        </w:rPr>
        <w:t>قال سعد</w:t>
      </w:r>
      <w:r>
        <w:rPr>
          <w:rtl/>
        </w:rPr>
        <w:t>:</w:t>
      </w:r>
      <w:r w:rsidRPr="00F631CB">
        <w:rPr>
          <w:rtl/>
        </w:rPr>
        <w:t xml:space="preserve"> وحدثني جماعة من أصحابنا من العراقيين وغيرهم بهذا الحديث عن جنيد ثم سمعته أنا بعد ذلك من جنيد</w:t>
      </w:r>
      <w:r>
        <w:rPr>
          <w:rtl/>
        </w:rPr>
        <w:t>:</w:t>
      </w:r>
      <w:r w:rsidRPr="00F631CB">
        <w:rPr>
          <w:rtl/>
        </w:rPr>
        <w:t xml:space="preserve"> أرسل إلي أبو الحسن العسكري </w:t>
      </w:r>
      <w:r w:rsidRPr="00DB34C0">
        <w:rPr>
          <w:rStyle w:val="libAlaemChar"/>
          <w:rtl/>
        </w:rPr>
        <w:t>عليه‌السلام</w:t>
      </w:r>
      <w:r w:rsidRPr="00F631CB">
        <w:rPr>
          <w:rtl/>
        </w:rPr>
        <w:t xml:space="preserve"> يأمرني بقتل فارس بن حاتم القزويني لعنه الله</w:t>
      </w:r>
      <w:r>
        <w:rPr>
          <w:rtl/>
        </w:rPr>
        <w:t>،</w:t>
      </w:r>
      <w:r w:rsidRPr="00F631CB">
        <w:rPr>
          <w:rtl/>
        </w:rPr>
        <w:t xml:space="preserve"> فقلت</w:t>
      </w:r>
      <w:r>
        <w:rPr>
          <w:rtl/>
        </w:rPr>
        <w:t>:</w:t>
      </w:r>
      <w:r w:rsidRPr="00F631CB">
        <w:rPr>
          <w:rtl/>
        </w:rPr>
        <w:t xml:space="preserve"> لا حتى أسمعه منه يقول لي ذلك يشافهني به.</w:t>
      </w:r>
    </w:p>
    <w:p w:rsidR="002B744E" w:rsidRPr="00F631CB" w:rsidRDefault="002B744E" w:rsidP="002B744E">
      <w:pPr>
        <w:pStyle w:val="libNormal"/>
        <w:rPr>
          <w:rtl/>
        </w:rPr>
      </w:pPr>
      <w:r w:rsidRPr="00F631CB">
        <w:rPr>
          <w:rtl/>
        </w:rPr>
        <w:t>قال</w:t>
      </w:r>
      <w:r>
        <w:rPr>
          <w:rtl/>
        </w:rPr>
        <w:t>:</w:t>
      </w:r>
      <w:r w:rsidRPr="00F631CB">
        <w:rPr>
          <w:rtl/>
        </w:rPr>
        <w:t xml:space="preserve"> فبعث إلي فدعاني فصرت اليه فقال</w:t>
      </w:r>
      <w:r>
        <w:rPr>
          <w:rtl/>
        </w:rPr>
        <w:t>:</w:t>
      </w:r>
      <w:r w:rsidRPr="00F631CB">
        <w:rPr>
          <w:rtl/>
        </w:rPr>
        <w:t xml:space="preserve"> آمرك بقتل فارس بن حاتم فناولني دراهم من عنده</w:t>
      </w:r>
      <w:r>
        <w:rPr>
          <w:rtl/>
        </w:rPr>
        <w:t>،</w:t>
      </w:r>
      <w:r w:rsidRPr="00F631CB">
        <w:rPr>
          <w:rtl/>
        </w:rPr>
        <w:t xml:space="preserve"> وقال</w:t>
      </w:r>
      <w:r>
        <w:rPr>
          <w:rtl/>
        </w:rPr>
        <w:t>:</w:t>
      </w:r>
      <w:r w:rsidRPr="00F631CB">
        <w:rPr>
          <w:rtl/>
        </w:rPr>
        <w:t xml:space="preserve"> اشتر بهذه سلاحا فأعرضه علي</w:t>
      </w:r>
      <w:r>
        <w:rPr>
          <w:rtl/>
        </w:rPr>
        <w:t>،</w:t>
      </w:r>
      <w:r w:rsidRPr="00F631CB">
        <w:rPr>
          <w:rtl/>
        </w:rPr>
        <w:t xml:space="preserve"> فذهبت فاشتريت سيفا‌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فعرضتة عليه</w:t>
      </w:r>
      <w:r>
        <w:rPr>
          <w:rtl/>
        </w:rPr>
        <w:t>،</w:t>
      </w:r>
      <w:r w:rsidRPr="00F631CB">
        <w:rPr>
          <w:rtl/>
        </w:rPr>
        <w:t xml:space="preserve"> فقال</w:t>
      </w:r>
      <w:r>
        <w:rPr>
          <w:rtl/>
        </w:rPr>
        <w:t>:</w:t>
      </w:r>
      <w:r w:rsidRPr="00F631CB">
        <w:rPr>
          <w:rtl/>
        </w:rPr>
        <w:t xml:space="preserve"> رد هذا وخذ غيره</w:t>
      </w:r>
      <w:r>
        <w:rPr>
          <w:rtl/>
        </w:rPr>
        <w:t>،</w:t>
      </w:r>
      <w:r w:rsidRPr="00F631CB">
        <w:rPr>
          <w:rtl/>
        </w:rPr>
        <w:t xml:space="preserve"> قال</w:t>
      </w:r>
      <w:r>
        <w:rPr>
          <w:rtl/>
        </w:rPr>
        <w:t>،</w:t>
      </w:r>
      <w:r w:rsidRPr="00F631CB">
        <w:rPr>
          <w:rtl/>
        </w:rPr>
        <w:t xml:space="preserve"> فرددته وأخذت مكانه ساطورا فعرضته عليه</w:t>
      </w:r>
      <w:r>
        <w:rPr>
          <w:rtl/>
        </w:rPr>
        <w:t>،</w:t>
      </w:r>
      <w:r w:rsidRPr="00F631CB">
        <w:rPr>
          <w:rtl/>
        </w:rPr>
        <w:t xml:space="preserve"> فقال</w:t>
      </w:r>
      <w:r>
        <w:rPr>
          <w:rtl/>
        </w:rPr>
        <w:t>:</w:t>
      </w:r>
      <w:r w:rsidRPr="00F631CB">
        <w:rPr>
          <w:rtl/>
        </w:rPr>
        <w:t xml:space="preserve"> هذا نعم.</w:t>
      </w:r>
    </w:p>
    <w:p w:rsidR="002B744E" w:rsidRPr="00F631CB" w:rsidRDefault="002B744E" w:rsidP="002B744E">
      <w:pPr>
        <w:pStyle w:val="libNormal"/>
        <w:rPr>
          <w:rtl/>
        </w:rPr>
      </w:pPr>
      <w:r w:rsidRPr="00F631CB">
        <w:rPr>
          <w:rtl/>
        </w:rPr>
        <w:t>فجئت الى فارس وقد خرج من المسجد بين الصلاتين المغرب والعشاء فضربته على رأسه فصرعته وثنيت عليه فسقط ميتا</w:t>
      </w:r>
      <w:r>
        <w:rPr>
          <w:rtl/>
        </w:rPr>
        <w:t>،</w:t>
      </w:r>
      <w:r w:rsidRPr="00F631CB">
        <w:rPr>
          <w:rtl/>
        </w:rPr>
        <w:t xml:space="preserve"> ووقعت الضجة فرميت الساطور بين يدي واجتمع الناس وأخذت اذ لم يوجد هناك أحد غيري</w:t>
      </w:r>
      <w:r>
        <w:rPr>
          <w:rtl/>
        </w:rPr>
        <w:t>،</w:t>
      </w:r>
      <w:r w:rsidRPr="00F631CB">
        <w:rPr>
          <w:rtl/>
        </w:rPr>
        <w:t xml:space="preserve"> فلم يروا معي سلاحا ولا سكينا وطلبوا الزقاق والدور فلم يجدوا شيئا</w:t>
      </w:r>
      <w:r>
        <w:rPr>
          <w:rtl/>
        </w:rPr>
        <w:t>،</w:t>
      </w:r>
      <w:r w:rsidRPr="00F631CB">
        <w:rPr>
          <w:rtl/>
        </w:rPr>
        <w:t xml:space="preserve"> ولم ير أثر الساطور بعد ذلك.</w:t>
      </w:r>
    </w:p>
    <w:p w:rsidR="002B744E" w:rsidRPr="00F631CB" w:rsidRDefault="002B744E" w:rsidP="002B744E">
      <w:pPr>
        <w:pStyle w:val="libNormal"/>
        <w:rPr>
          <w:rtl/>
        </w:rPr>
      </w:pPr>
      <w:r w:rsidRPr="00F631CB">
        <w:rPr>
          <w:rtl/>
        </w:rPr>
        <w:t>1007</w:t>
      </w:r>
      <w:r>
        <w:rPr>
          <w:rtl/>
        </w:rPr>
        <w:t xml:space="preserve"> - </w:t>
      </w:r>
      <w:r w:rsidRPr="00F631CB">
        <w:rPr>
          <w:rtl/>
        </w:rPr>
        <w:t>قال سعد</w:t>
      </w:r>
      <w:r>
        <w:rPr>
          <w:rtl/>
        </w:rPr>
        <w:t>:</w:t>
      </w:r>
      <w:r w:rsidRPr="00F631CB">
        <w:rPr>
          <w:rtl/>
        </w:rPr>
        <w:t xml:space="preserve"> وحدثني محمد بن عيسى بن عبيد</w:t>
      </w:r>
      <w:r>
        <w:rPr>
          <w:rtl/>
        </w:rPr>
        <w:t>،</w:t>
      </w:r>
      <w:r w:rsidRPr="00F631CB">
        <w:rPr>
          <w:rtl/>
        </w:rPr>
        <w:t xml:space="preserve"> أنه كتب إلي أيوب بن نوح يسأله عما خرج اليه في الملعون فارس بن حاتم</w:t>
      </w:r>
      <w:r>
        <w:rPr>
          <w:rtl/>
        </w:rPr>
        <w:t>،</w:t>
      </w:r>
      <w:r w:rsidRPr="00F631CB">
        <w:rPr>
          <w:rtl/>
        </w:rPr>
        <w:t xml:space="preserve"> في جواب كتاب الجبلي علي بن عبيد الله الدينوري</w:t>
      </w:r>
      <w:r>
        <w:rPr>
          <w:rtl/>
        </w:rPr>
        <w:t>؟</w:t>
      </w:r>
      <w:r w:rsidRPr="00F631CB">
        <w:rPr>
          <w:rtl/>
        </w:rPr>
        <w:t xml:space="preserve"> فكتب اليه أيوب</w:t>
      </w:r>
      <w:r>
        <w:rPr>
          <w:rtl/>
        </w:rPr>
        <w:t>:</w:t>
      </w:r>
      <w:r w:rsidRPr="00F631CB">
        <w:rPr>
          <w:rtl/>
        </w:rPr>
        <w:t xml:space="preserve"> سألتني أن أكتب إليك بخبر ما كتب به إلي في أمر القزويني فارس</w:t>
      </w:r>
      <w:r>
        <w:rPr>
          <w:rtl/>
        </w:rPr>
        <w:t>،</w:t>
      </w:r>
      <w:r w:rsidRPr="00F631CB">
        <w:rPr>
          <w:rtl/>
        </w:rPr>
        <w:t xml:space="preserve"> وقد نسخت لك في كتابي هذا أمره</w:t>
      </w:r>
      <w:r>
        <w:rPr>
          <w:rtl/>
        </w:rPr>
        <w:t>،</w:t>
      </w:r>
      <w:r w:rsidRPr="00F631CB">
        <w:rPr>
          <w:rtl/>
        </w:rPr>
        <w:t xml:space="preserve"> وكان سبب خيانته ثم صرفته الى أخيه.</w:t>
      </w:r>
    </w:p>
    <w:p w:rsidR="002B744E" w:rsidRPr="00F631CB" w:rsidRDefault="002B744E" w:rsidP="002B744E">
      <w:pPr>
        <w:pStyle w:val="libNormal"/>
        <w:rPr>
          <w:rtl/>
        </w:rPr>
      </w:pPr>
      <w:r w:rsidRPr="00F631CB">
        <w:rPr>
          <w:rtl/>
        </w:rPr>
        <w:t>فلما كان في سنتنا هذه أتاني</w:t>
      </w:r>
      <w:r>
        <w:rPr>
          <w:rtl/>
        </w:rPr>
        <w:t>،</w:t>
      </w:r>
      <w:r w:rsidRPr="00F631CB">
        <w:rPr>
          <w:rtl/>
        </w:rPr>
        <w:t xml:space="preserve"> وسألني وطلب إلي في حاجة وفي الكتاب الى أبي الحسن أعزه الله</w:t>
      </w:r>
      <w:r>
        <w:rPr>
          <w:rtl/>
        </w:rPr>
        <w:t>،</w:t>
      </w:r>
      <w:r w:rsidRPr="00F631CB">
        <w:rPr>
          <w:rtl/>
        </w:rPr>
        <w:t xml:space="preserve"> فدفعت ذلك عن نفسي</w:t>
      </w:r>
      <w:r>
        <w:rPr>
          <w:rtl/>
        </w:rPr>
        <w:t>،</w:t>
      </w:r>
      <w:r w:rsidRPr="00F631CB">
        <w:rPr>
          <w:rtl/>
        </w:rPr>
        <w:t xml:space="preserve"> فلم يزل يلح علي في ذلك حتى قبلت ذلك منه</w:t>
      </w:r>
      <w:r>
        <w:rPr>
          <w:rtl/>
        </w:rPr>
        <w:t>،</w:t>
      </w:r>
      <w:r w:rsidRPr="00F631CB">
        <w:rPr>
          <w:rtl/>
        </w:rPr>
        <w:t xml:space="preserve"> وأنفذت الكتاب ومضيت الى الحج</w:t>
      </w:r>
      <w:r>
        <w:rPr>
          <w:rtl/>
        </w:rPr>
        <w:t>،</w:t>
      </w:r>
      <w:r w:rsidRPr="00F631CB">
        <w:rPr>
          <w:rtl/>
        </w:rPr>
        <w:t xml:space="preserve"> ثم قدمت فلم يأت جوابات الكتب التي أنفذتها قبل خروجي</w:t>
      </w:r>
      <w:r>
        <w:rPr>
          <w:rtl/>
        </w:rPr>
        <w:t>،</w:t>
      </w:r>
      <w:r w:rsidRPr="00F631CB">
        <w:rPr>
          <w:rtl/>
        </w:rPr>
        <w:t xml:space="preserve"> فوجهت رسولا في ذلك.</w:t>
      </w:r>
    </w:p>
    <w:p w:rsidR="002B744E" w:rsidRPr="00F631CB" w:rsidRDefault="002B744E" w:rsidP="002B744E">
      <w:pPr>
        <w:pStyle w:val="libNormal"/>
        <w:rPr>
          <w:rtl/>
        </w:rPr>
      </w:pPr>
      <w:r w:rsidRPr="00F631CB">
        <w:rPr>
          <w:rtl/>
        </w:rPr>
        <w:t>فكتب إلي ما قد كتبت به إليك</w:t>
      </w:r>
      <w:r>
        <w:rPr>
          <w:rtl/>
        </w:rPr>
        <w:t>،</w:t>
      </w:r>
      <w:r w:rsidRPr="00F631CB">
        <w:rPr>
          <w:rtl/>
        </w:rPr>
        <w:t xml:space="preserve"> ولو لا ذلك لم أكن أنا ممن يتعرض لذلك حتى كتب به إلي</w:t>
      </w:r>
      <w:r>
        <w:rPr>
          <w:rtl/>
        </w:rPr>
        <w:t>:</w:t>
      </w:r>
      <w:r w:rsidRPr="00F631CB">
        <w:rPr>
          <w:rtl/>
        </w:rPr>
        <w:t xml:space="preserve"> كتب إلي الجبلي يذكر أنه وجه بأشياء على يدي فارس الخائن لعنه الله متقدمة ومتجددة</w:t>
      </w:r>
      <w:r>
        <w:rPr>
          <w:rtl/>
        </w:rPr>
        <w:t>،</w:t>
      </w:r>
      <w:r w:rsidRPr="00F631CB">
        <w:rPr>
          <w:rtl/>
        </w:rPr>
        <w:t xml:space="preserve"> لها قدر</w:t>
      </w:r>
      <w:r>
        <w:rPr>
          <w:rtl/>
        </w:rPr>
        <w:t>،</w:t>
      </w:r>
      <w:r w:rsidRPr="00F631CB">
        <w:rPr>
          <w:rtl/>
        </w:rPr>
        <w:t xml:space="preserve"> فأعلمناه أنه لم يصل إلينا أصلا</w:t>
      </w:r>
      <w:r>
        <w:rPr>
          <w:rtl/>
        </w:rPr>
        <w:t>،</w:t>
      </w:r>
      <w:r w:rsidRPr="00F631CB">
        <w:rPr>
          <w:rtl/>
        </w:rPr>
        <w:t xml:space="preserve"> وأمرناه أن لا يوصل الى الملعون شيئا أبدا</w:t>
      </w:r>
      <w:r>
        <w:rPr>
          <w:rtl/>
        </w:rPr>
        <w:t>،</w:t>
      </w:r>
      <w:r w:rsidRPr="00F631CB">
        <w:rPr>
          <w:rtl/>
        </w:rPr>
        <w:t xml:space="preserve"> وأن يصرف حوائجه إليك.</w:t>
      </w:r>
    </w:p>
    <w:p w:rsidR="002B744E" w:rsidRPr="00F631CB" w:rsidRDefault="002B744E" w:rsidP="002B744E">
      <w:pPr>
        <w:pStyle w:val="libNormal"/>
        <w:rPr>
          <w:rtl/>
        </w:rPr>
      </w:pPr>
      <w:r w:rsidRPr="00F631CB">
        <w:rPr>
          <w:rtl/>
        </w:rPr>
        <w:t>ووجه بتوقيع من فارس بخطه له بالوصول</w:t>
      </w:r>
      <w:r>
        <w:rPr>
          <w:rtl/>
        </w:rPr>
        <w:t>،</w:t>
      </w:r>
      <w:r w:rsidRPr="00F631CB">
        <w:rPr>
          <w:rtl/>
        </w:rPr>
        <w:t xml:space="preserve"> لعنه الله وضاعف عليه العذاب</w:t>
      </w:r>
      <w:r>
        <w:rPr>
          <w:rtl/>
        </w:rPr>
        <w:t>،</w:t>
      </w:r>
      <w:r w:rsidRPr="00F631CB">
        <w:rPr>
          <w:rtl/>
        </w:rPr>
        <w:t xml:space="preserve"> فما أعظم ما اجترى على الله عز وجل وعلينا في الكذب علينا واختيان أموال موالينا وكفي به معاقبا ومنتقما</w:t>
      </w:r>
      <w:r>
        <w:rPr>
          <w:rtl/>
        </w:rPr>
        <w:t>،</w:t>
      </w:r>
      <w:r w:rsidRPr="00F631CB">
        <w:rPr>
          <w:rtl/>
        </w:rPr>
        <w:t xml:space="preserve"> فأشهر فعل فارس في أصحابنا الجبليين وغيرهم من موالينا ولا تتجاوز بذلك الى غيرهم من المخالفين</w:t>
      </w:r>
      <w:r>
        <w:rPr>
          <w:rtl/>
        </w:rPr>
        <w:t>،</w:t>
      </w:r>
      <w:r w:rsidRPr="00F631CB">
        <w:rPr>
          <w:rtl/>
        </w:rPr>
        <w:t xml:space="preserve"> كيما تحذر ناحية فارس لعنه الله ويتجنبوه‌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ويحترسوا منه</w:t>
      </w:r>
      <w:r>
        <w:rPr>
          <w:rtl/>
        </w:rPr>
        <w:t>،</w:t>
      </w:r>
      <w:r w:rsidRPr="00F631CB">
        <w:rPr>
          <w:rtl/>
        </w:rPr>
        <w:t xml:space="preserve"> كفى الله مؤنته</w:t>
      </w:r>
      <w:r>
        <w:rPr>
          <w:rtl/>
        </w:rPr>
        <w:t>،</w:t>
      </w:r>
      <w:r w:rsidRPr="00F631CB">
        <w:rPr>
          <w:rtl/>
        </w:rPr>
        <w:t xml:space="preserve"> ونحن نسأل الله السلامة في الدين والدنيا</w:t>
      </w:r>
      <w:r>
        <w:rPr>
          <w:rtl/>
        </w:rPr>
        <w:t>،</w:t>
      </w:r>
      <w:r w:rsidRPr="00F631CB">
        <w:rPr>
          <w:rtl/>
        </w:rPr>
        <w:t xml:space="preserve"> وأن يمتعنا بها</w:t>
      </w:r>
      <w:r>
        <w:rPr>
          <w:rtl/>
        </w:rPr>
        <w:t>،</w:t>
      </w:r>
      <w:r w:rsidRPr="00F631CB">
        <w:rPr>
          <w:rtl/>
        </w:rPr>
        <w:t xml:space="preserve"> والسلام.</w:t>
      </w:r>
    </w:p>
    <w:p w:rsidR="002B744E" w:rsidRPr="00F631CB" w:rsidRDefault="002B744E" w:rsidP="002B744E">
      <w:pPr>
        <w:pStyle w:val="libNormal"/>
        <w:rPr>
          <w:rtl/>
        </w:rPr>
      </w:pPr>
      <w:r w:rsidRPr="00F631CB">
        <w:rPr>
          <w:rtl/>
        </w:rPr>
        <w:t>1008</w:t>
      </w:r>
      <w:r>
        <w:rPr>
          <w:rtl/>
        </w:rPr>
        <w:t xml:space="preserve"> - </w:t>
      </w:r>
      <w:r w:rsidRPr="00F631CB">
        <w:rPr>
          <w:rtl/>
        </w:rPr>
        <w:t>قال أبو النضر</w:t>
      </w:r>
      <w:r>
        <w:rPr>
          <w:rtl/>
        </w:rPr>
        <w:t>:</w:t>
      </w:r>
      <w:r w:rsidRPr="00F631CB">
        <w:rPr>
          <w:rtl/>
        </w:rPr>
        <w:t xml:space="preserve"> سمعت أبا يعقوب يوسف بن السخت</w:t>
      </w:r>
      <w:r>
        <w:rPr>
          <w:rtl/>
        </w:rPr>
        <w:t>،</w:t>
      </w:r>
      <w:r w:rsidRPr="00F631CB">
        <w:rPr>
          <w:rtl/>
        </w:rPr>
        <w:t xml:space="preserve"> قال</w:t>
      </w:r>
      <w:r>
        <w:rPr>
          <w:rtl/>
        </w:rPr>
        <w:t>:</w:t>
      </w:r>
      <w:r w:rsidRPr="00F631CB">
        <w:rPr>
          <w:rtl/>
        </w:rPr>
        <w:t xml:space="preserve"> كنت بسر من رأى اتنفل في وقت الزوال</w:t>
      </w:r>
      <w:r>
        <w:rPr>
          <w:rtl/>
        </w:rPr>
        <w:t>،</w:t>
      </w:r>
      <w:r w:rsidRPr="00F631CB">
        <w:rPr>
          <w:rtl/>
        </w:rPr>
        <w:t xml:space="preserve"> اذ جاء إلي علي بن عبد الغفار</w:t>
      </w:r>
      <w:r>
        <w:rPr>
          <w:rtl/>
        </w:rPr>
        <w:t>،</w:t>
      </w:r>
      <w:r w:rsidRPr="00F631CB">
        <w:rPr>
          <w:rtl/>
        </w:rPr>
        <w:t xml:space="preserve"> فقال لي</w:t>
      </w:r>
      <w:r>
        <w:rPr>
          <w:rtl/>
        </w:rPr>
        <w:t>:</w:t>
      </w:r>
      <w:r w:rsidRPr="00F631CB">
        <w:rPr>
          <w:rtl/>
        </w:rPr>
        <w:t xml:space="preserve"> أتاني العمري </w:t>
      </w:r>
      <w:r w:rsidRPr="00DB34C0">
        <w:rPr>
          <w:rStyle w:val="libAlaemChar"/>
          <w:rtl/>
        </w:rPr>
        <w:t>رحمه‌الله</w:t>
      </w:r>
      <w:r>
        <w:rPr>
          <w:rtl/>
        </w:rPr>
        <w:t>،</w:t>
      </w:r>
      <w:r w:rsidRPr="00F631CB">
        <w:rPr>
          <w:rtl/>
        </w:rPr>
        <w:t xml:space="preserve"> فقال لي يأمرك مولاك أن توجه رجلا ثقة في طلب رجل يقال له</w:t>
      </w:r>
      <w:r>
        <w:rPr>
          <w:rtl/>
        </w:rPr>
        <w:t>:</w:t>
      </w:r>
      <w:r>
        <w:rPr>
          <w:rFonts w:hint="cs"/>
          <w:rtl/>
        </w:rPr>
        <w:t xml:space="preserve"> </w:t>
      </w:r>
      <w:r w:rsidRPr="00F631CB">
        <w:rPr>
          <w:rtl/>
        </w:rPr>
        <w:t>علي بن عمرو العطار قدم من قزوين</w:t>
      </w:r>
      <w:r>
        <w:rPr>
          <w:rtl/>
        </w:rPr>
        <w:t>،</w:t>
      </w:r>
      <w:r w:rsidRPr="00F631CB">
        <w:rPr>
          <w:rtl/>
        </w:rPr>
        <w:t xml:space="preserve"> وهو ينزل في جنبات دار أحمد بن الخضيب فقلت</w:t>
      </w:r>
      <w:r>
        <w:rPr>
          <w:rtl/>
        </w:rPr>
        <w:t>:</w:t>
      </w:r>
      <w:r w:rsidRPr="00F631CB">
        <w:rPr>
          <w:rtl/>
        </w:rPr>
        <w:t xml:space="preserve"> سماني</w:t>
      </w:r>
      <w:r>
        <w:rPr>
          <w:rtl/>
        </w:rPr>
        <w:t>؟</w:t>
      </w:r>
      <w:r w:rsidRPr="00F631CB">
        <w:rPr>
          <w:rtl/>
        </w:rPr>
        <w:t xml:space="preserve"> فقال</w:t>
      </w:r>
      <w:r>
        <w:rPr>
          <w:rtl/>
        </w:rPr>
        <w:t>:</w:t>
      </w:r>
      <w:r w:rsidRPr="00F631CB">
        <w:rPr>
          <w:rtl/>
        </w:rPr>
        <w:t xml:space="preserve"> لا</w:t>
      </w:r>
      <w:r>
        <w:rPr>
          <w:rtl/>
        </w:rPr>
        <w:t>،</w:t>
      </w:r>
      <w:r w:rsidRPr="00F631CB">
        <w:rPr>
          <w:rtl/>
        </w:rPr>
        <w:t xml:space="preserve"> ولكن لم اجد أوثق منك.</w:t>
      </w:r>
    </w:p>
    <w:p w:rsidR="002B744E" w:rsidRPr="00F631CB" w:rsidRDefault="002B744E" w:rsidP="002B744E">
      <w:pPr>
        <w:pStyle w:val="libNormal"/>
        <w:rPr>
          <w:rtl/>
        </w:rPr>
      </w:pPr>
      <w:r w:rsidRPr="00F631CB">
        <w:rPr>
          <w:rtl/>
        </w:rPr>
        <w:t>فدفعت الى الدرب الذي فيه علي فوقفت على منزله</w:t>
      </w:r>
      <w:r>
        <w:rPr>
          <w:rtl/>
        </w:rPr>
        <w:t>،</w:t>
      </w:r>
      <w:r w:rsidRPr="00F631CB">
        <w:rPr>
          <w:rtl/>
        </w:rPr>
        <w:t xml:space="preserve"> فاذا هو عند فارس</w:t>
      </w:r>
      <w:r>
        <w:rPr>
          <w:rtl/>
        </w:rPr>
        <w:t>،</w:t>
      </w:r>
      <w:r w:rsidRPr="00F631CB">
        <w:rPr>
          <w:rtl/>
        </w:rPr>
        <w:t xml:space="preserve"> فأتيت عليا فأخبرته</w:t>
      </w:r>
      <w:r>
        <w:rPr>
          <w:rtl/>
        </w:rPr>
        <w:t>،</w:t>
      </w:r>
      <w:r w:rsidRPr="00F631CB">
        <w:rPr>
          <w:rtl/>
        </w:rPr>
        <w:t xml:space="preserve"> فركب وركبت معه فدخل على فارس فقام وعانقه</w:t>
      </w:r>
      <w:r>
        <w:rPr>
          <w:rtl/>
        </w:rPr>
        <w:t>،</w:t>
      </w:r>
      <w:r w:rsidRPr="00F631CB">
        <w:rPr>
          <w:rtl/>
        </w:rPr>
        <w:t xml:space="preserve"> وقال</w:t>
      </w:r>
      <w:r>
        <w:rPr>
          <w:rtl/>
        </w:rPr>
        <w:t>:</w:t>
      </w:r>
      <w:r w:rsidRPr="00F631CB">
        <w:rPr>
          <w:rtl/>
        </w:rPr>
        <w:t xml:space="preserve"> كيف أشكر هذا البر.</w:t>
      </w:r>
    </w:p>
    <w:p w:rsidR="002B744E" w:rsidRPr="00F631CB" w:rsidRDefault="002B744E" w:rsidP="002B744E">
      <w:pPr>
        <w:pStyle w:val="libNormal"/>
        <w:rPr>
          <w:rtl/>
        </w:rPr>
      </w:pPr>
      <w:r w:rsidRPr="00F631CB">
        <w:rPr>
          <w:rtl/>
        </w:rPr>
        <w:t>فقال</w:t>
      </w:r>
      <w:r>
        <w:rPr>
          <w:rtl/>
        </w:rPr>
        <w:t>:</w:t>
      </w:r>
      <w:r w:rsidRPr="00F631CB">
        <w:rPr>
          <w:rtl/>
        </w:rPr>
        <w:t xml:space="preserve"> تشكرني فاني لم آتك انما بلغني أن علي بن عمرو قدم يشكو ولد سنان</w:t>
      </w:r>
      <w:r>
        <w:rPr>
          <w:rtl/>
        </w:rPr>
        <w:t>،</w:t>
      </w:r>
      <w:r w:rsidRPr="00F631CB">
        <w:rPr>
          <w:rtl/>
        </w:rPr>
        <w:t xml:space="preserve"> وأنا أضمن له مصيره إلي ما يحب</w:t>
      </w:r>
      <w:r>
        <w:rPr>
          <w:rtl/>
        </w:rPr>
        <w:t>،</w:t>
      </w:r>
      <w:r w:rsidRPr="00F631CB">
        <w:rPr>
          <w:rtl/>
        </w:rPr>
        <w:t xml:space="preserve"> فدله عليه</w:t>
      </w:r>
      <w:r>
        <w:rPr>
          <w:rtl/>
        </w:rPr>
        <w:t>،</w:t>
      </w:r>
      <w:r w:rsidRPr="00F631CB">
        <w:rPr>
          <w:rtl/>
        </w:rPr>
        <w:t xml:space="preserve"> فأخذ بيده فأعلمه أني رسول أبي الحسن </w:t>
      </w:r>
      <w:r w:rsidRPr="00DB34C0">
        <w:rPr>
          <w:rStyle w:val="libAlaemChar"/>
          <w:rtl/>
        </w:rPr>
        <w:t>عليه‌السلام</w:t>
      </w:r>
      <w:r w:rsidRPr="00F631CB">
        <w:rPr>
          <w:rtl/>
        </w:rPr>
        <w:t xml:space="preserve"> وأمره أن لا يحدث في المال الذي معه حدثا وأعمله أن لعن فارس قد خرج</w:t>
      </w:r>
      <w:r>
        <w:rPr>
          <w:rtl/>
        </w:rPr>
        <w:t>،</w:t>
      </w:r>
      <w:r w:rsidRPr="00F631CB">
        <w:rPr>
          <w:rtl/>
        </w:rPr>
        <w:t xml:space="preserve"> ووعده أن يصير اليه من غد</w:t>
      </w:r>
      <w:r>
        <w:rPr>
          <w:rtl/>
        </w:rPr>
        <w:t>،</w:t>
      </w:r>
      <w:r w:rsidRPr="00F631CB">
        <w:rPr>
          <w:rtl/>
        </w:rPr>
        <w:t xml:space="preserve"> ففعل</w:t>
      </w:r>
      <w:r>
        <w:rPr>
          <w:rtl/>
        </w:rPr>
        <w:t>،</w:t>
      </w:r>
      <w:r w:rsidRPr="00F631CB">
        <w:rPr>
          <w:rtl/>
        </w:rPr>
        <w:t xml:space="preserve"> فأوصل العمري</w:t>
      </w:r>
      <w:r>
        <w:rPr>
          <w:rtl/>
        </w:rPr>
        <w:t>،</w:t>
      </w:r>
      <w:r w:rsidRPr="00F631CB">
        <w:rPr>
          <w:rtl/>
        </w:rPr>
        <w:t xml:space="preserve"> وسأله عما أراد</w:t>
      </w:r>
      <w:r>
        <w:rPr>
          <w:rtl/>
        </w:rPr>
        <w:t>،</w:t>
      </w:r>
      <w:r w:rsidRPr="00F631CB">
        <w:rPr>
          <w:rtl/>
        </w:rPr>
        <w:t xml:space="preserve"> وأمر بلعن فارس وحمل ما معه.</w:t>
      </w:r>
    </w:p>
    <w:p w:rsidR="002B744E" w:rsidRPr="00F631CB" w:rsidRDefault="002B744E" w:rsidP="002B744E">
      <w:pPr>
        <w:pStyle w:val="libNormal"/>
        <w:rPr>
          <w:rtl/>
        </w:rPr>
      </w:pPr>
      <w:r w:rsidRPr="00F631CB">
        <w:rPr>
          <w:rtl/>
        </w:rPr>
        <w:t>1009</w:t>
      </w:r>
      <w:r>
        <w:rPr>
          <w:rtl/>
        </w:rPr>
        <w:t xml:space="preserve"> - </w:t>
      </w:r>
      <w:r w:rsidRPr="00F631CB">
        <w:rPr>
          <w:rtl/>
        </w:rPr>
        <w:t>ابن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محمد بن عيسى</w:t>
      </w:r>
      <w:r>
        <w:rPr>
          <w:rtl/>
        </w:rPr>
        <w:t>،</w:t>
      </w:r>
      <w:r w:rsidRPr="00F631CB">
        <w:rPr>
          <w:rtl/>
        </w:rPr>
        <w:t xml:space="preserve"> عن أبي محمد الرازي</w:t>
      </w:r>
      <w:r>
        <w:rPr>
          <w:rtl/>
        </w:rPr>
        <w:t>،</w:t>
      </w:r>
      <w:r w:rsidRPr="00F631CB">
        <w:rPr>
          <w:rtl/>
        </w:rPr>
        <w:t xml:space="preserve"> قال</w:t>
      </w:r>
      <w:r>
        <w:rPr>
          <w:rtl/>
        </w:rPr>
        <w:t>:</w:t>
      </w:r>
      <w:r w:rsidRPr="00F631CB">
        <w:rPr>
          <w:rtl/>
        </w:rPr>
        <w:t xml:space="preserve"> ورد علينا رسول من من قبل الرجل</w:t>
      </w:r>
      <w:r>
        <w:rPr>
          <w:rtl/>
        </w:rPr>
        <w:t>:</w:t>
      </w:r>
      <w:r w:rsidRPr="00F631CB">
        <w:rPr>
          <w:rtl/>
        </w:rPr>
        <w:t xml:space="preserve"> أما القزويني فارس</w:t>
      </w:r>
      <w:r>
        <w:rPr>
          <w:rtl/>
        </w:rPr>
        <w:t>:</w:t>
      </w:r>
      <w:r w:rsidRPr="00F631CB">
        <w:rPr>
          <w:rtl/>
        </w:rPr>
        <w:t xml:space="preserve"> فانه فاسق منحرف</w:t>
      </w:r>
      <w:r>
        <w:rPr>
          <w:rtl/>
        </w:rPr>
        <w:t>،</w:t>
      </w:r>
      <w:r w:rsidRPr="00F631CB">
        <w:rPr>
          <w:rtl/>
        </w:rPr>
        <w:t xml:space="preserve"> وتكلم بكلام خبيث فلعنه الله وكتب ابراهيم بن محمد الهمداني</w:t>
      </w:r>
      <w:r>
        <w:rPr>
          <w:rtl/>
        </w:rPr>
        <w:t>،</w:t>
      </w:r>
      <w:r w:rsidRPr="00F631CB">
        <w:rPr>
          <w:rtl/>
        </w:rPr>
        <w:t xml:space="preserve"> مع جعفر ابنه</w:t>
      </w:r>
      <w:r>
        <w:rPr>
          <w:rtl/>
        </w:rPr>
        <w:t>،</w:t>
      </w:r>
      <w:r w:rsidRPr="00F631CB">
        <w:rPr>
          <w:rtl/>
        </w:rPr>
        <w:t xml:space="preserve"> في سنة ثمان وأربعين ومأتين يسأل عن العليل وعن القزويني أيهما يقصد بحوائجه وحوائج غيره</w:t>
      </w:r>
      <w:r>
        <w:rPr>
          <w:rtl/>
        </w:rPr>
        <w:t>،</w:t>
      </w:r>
      <w:r w:rsidRPr="00F631CB">
        <w:rPr>
          <w:rtl/>
        </w:rPr>
        <w:t xml:space="preserve"> فقد اضطرب الناس فيهما</w:t>
      </w:r>
      <w:r>
        <w:rPr>
          <w:rtl/>
        </w:rPr>
        <w:t>،</w:t>
      </w:r>
      <w:r w:rsidRPr="00F631CB">
        <w:rPr>
          <w:rtl/>
        </w:rPr>
        <w:t xml:space="preserve"> وصار يبرء بعضهم من بعض.</w:t>
      </w:r>
    </w:p>
    <w:p w:rsidR="002B744E" w:rsidRPr="00F631CB" w:rsidRDefault="002B744E" w:rsidP="002B744E">
      <w:pPr>
        <w:pStyle w:val="libNormal"/>
        <w:rPr>
          <w:rtl/>
        </w:rPr>
      </w:pPr>
      <w:r w:rsidRPr="00F631CB">
        <w:rPr>
          <w:rtl/>
        </w:rPr>
        <w:t>فكتب اليه</w:t>
      </w:r>
      <w:r>
        <w:rPr>
          <w:rtl/>
        </w:rPr>
        <w:t>:</w:t>
      </w:r>
      <w:r w:rsidRPr="00F631CB">
        <w:rPr>
          <w:rtl/>
        </w:rPr>
        <w:t xml:space="preserve"> ليس عن مثل هذا يسأل</w:t>
      </w:r>
      <w:r>
        <w:rPr>
          <w:rtl/>
        </w:rPr>
        <w:t>،</w:t>
      </w:r>
      <w:r w:rsidRPr="00F631CB">
        <w:rPr>
          <w:rtl/>
        </w:rPr>
        <w:t xml:space="preserve"> ولا في مثل هذا يشك</w:t>
      </w:r>
      <w:r>
        <w:rPr>
          <w:rtl/>
        </w:rPr>
        <w:t>،</w:t>
      </w:r>
      <w:r w:rsidRPr="00F631CB">
        <w:rPr>
          <w:rtl/>
        </w:rPr>
        <w:t xml:space="preserve"> وقد عظم الله من حرمة العليل أن يقاس اليه القزويني</w:t>
      </w:r>
      <w:r>
        <w:rPr>
          <w:rtl/>
        </w:rPr>
        <w:t>،</w:t>
      </w:r>
      <w:r w:rsidRPr="00F631CB">
        <w:rPr>
          <w:rtl/>
        </w:rPr>
        <w:t xml:space="preserve"> سمي باسمهما جميعا</w:t>
      </w:r>
      <w:r>
        <w:rPr>
          <w:rtl/>
        </w:rPr>
        <w:t>،</w:t>
      </w:r>
      <w:r w:rsidRPr="00F631CB">
        <w:rPr>
          <w:rtl/>
        </w:rPr>
        <w:t xml:space="preserve"> فاقصد اليه بحوائجك‌</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ومن أطاعك من أهل بلادك أن يقصدوا الى العليل بحوائجهم.</w:t>
      </w:r>
    </w:p>
    <w:p w:rsidR="002B744E" w:rsidRPr="00F631CB" w:rsidRDefault="002B744E" w:rsidP="002B744E">
      <w:pPr>
        <w:pStyle w:val="libNormal"/>
        <w:rPr>
          <w:rtl/>
        </w:rPr>
      </w:pPr>
      <w:r w:rsidRPr="00F631CB">
        <w:rPr>
          <w:rtl/>
        </w:rPr>
        <w:t>وأن تجتنبوا القزويني أن تدخلوه في شي‌ء من أموركم</w:t>
      </w:r>
      <w:r>
        <w:rPr>
          <w:rtl/>
        </w:rPr>
        <w:t>،</w:t>
      </w:r>
      <w:r w:rsidRPr="00F631CB">
        <w:rPr>
          <w:rtl/>
        </w:rPr>
        <w:t xml:space="preserve"> فانه قد بلغني ما يموه به عند الناس</w:t>
      </w:r>
      <w:r>
        <w:rPr>
          <w:rtl/>
        </w:rPr>
        <w:t>،</w:t>
      </w:r>
      <w:r w:rsidRPr="00F631CB">
        <w:rPr>
          <w:rtl/>
        </w:rPr>
        <w:t xml:space="preserve"> فلا تلتفتوا اليه إن شاء الله.</w:t>
      </w:r>
    </w:p>
    <w:p w:rsidR="002B744E" w:rsidRPr="00F631CB" w:rsidRDefault="002B744E" w:rsidP="002B744E">
      <w:pPr>
        <w:pStyle w:val="libNormal"/>
        <w:rPr>
          <w:rtl/>
        </w:rPr>
      </w:pPr>
      <w:r w:rsidRPr="00F631CB">
        <w:rPr>
          <w:rtl/>
        </w:rPr>
        <w:t>وقد قرء منصور بن عباس هذا الكتاب وبعض أهل الكوفة.</w:t>
      </w:r>
    </w:p>
    <w:p w:rsidR="002B744E" w:rsidRPr="00F631CB" w:rsidRDefault="002B744E" w:rsidP="002B744E">
      <w:pPr>
        <w:pStyle w:val="libNormal"/>
        <w:rPr>
          <w:rtl/>
        </w:rPr>
      </w:pPr>
      <w:r w:rsidRPr="00F631CB">
        <w:rPr>
          <w:rtl/>
        </w:rPr>
        <w:t>1010</w:t>
      </w:r>
      <w:r>
        <w:rPr>
          <w:rtl/>
        </w:rPr>
        <w:t xml:space="preserve"> - </w:t>
      </w:r>
      <w:r w:rsidRPr="00F631CB">
        <w:rPr>
          <w:rtl/>
        </w:rPr>
        <w:t>محمد بن مسعود</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قال</w:t>
      </w:r>
      <w:r>
        <w:rPr>
          <w:rtl/>
        </w:rPr>
        <w:t>:</w:t>
      </w:r>
      <w:r w:rsidRPr="00F631CB">
        <w:rPr>
          <w:rtl/>
        </w:rPr>
        <w:t xml:space="preserve"> قرأنا في كتاب الدهقان وخط الرجل في القزويني</w:t>
      </w:r>
      <w:r>
        <w:rPr>
          <w:rtl/>
        </w:rPr>
        <w:t>،</w:t>
      </w:r>
      <w:r w:rsidRPr="00F631CB">
        <w:rPr>
          <w:rtl/>
        </w:rPr>
        <w:t xml:space="preserve"> وكان كتب اليه الدهقان يخبره باضطراب الناس في هذا الامر</w:t>
      </w:r>
      <w:r>
        <w:rPr>
          <w:rtl/>
        </w:rPr>
        <w:t>،</w:t>
      </w:r>
      <w:r w:rsidRPr="00F631CB">
        <w:rPr>
          <w:rtl/>
        </w:rPr>
        <w:t xml:space="preserve"> وأن الموادعين قد أمسكوا عن بعض ما كانوا فيه لهذه العلة من الاختلاف.</w:t>
      </w:r>
    </w:p>
    <w:p w:rsidR="002B744E" w:rsidRPr="00F631CB" w:rsidRDefault="002B744E" w:rsidP="002B744E">
      <w:pPr>
        <w:pStyle w:val="libNormal"/>
        <w:rPr>
          <w:rtl/>
        </w:rPr>
      </w:pPr>
      <w:r w:rsidRPr="00F631CB">
        <w:rPr>
          <w:rtl/>
        </w:rPr>
        <w:t>فكتب</w:t>
      </w:r>
      <w:r>
        <w:rPr>
          <w:rtl/>
        </w:rPr>
        <w:t>:</w:t>
      </w:r>
      <w:r w:rsidRPr="00F631CB">
        <w:rPr>
          <w:rtl/>
        </w:rPr>
        <w:t xml:space="preserve"> كذبوه وهتكوه أبعده الله وأخزاه</w:t>
      </w:r>
      <w:r>
        <w:rPr>
          <w:rtl/>
        </w:rPr>
        <w:t>،</w:t>
      </w:r>
      <w:r w:rsidRPr="00F631CB">
        <w:rPr>
          <w:rtl/>
        </w:rPr>
        <w:t xml:space="preserve"> فهو كاذب في جميع ما يدعي ويصف</w:t>
      </w:r>
      <w:r>
        <w:rPr>
          <w:rtl/>
        </w:rPr>
        <w:t>،</w:t>
      </w:r>
      <w:r w:rsidRPr="00F631CB">
        <w:rPr>
          <w:rtl/>
        </w:rPr>
        <w:t xml:space="preserve"> ولكن صونوا أنفسكم عن الخوض والكلام في ذلك</w:t>
      </w:r>
      <w:r>
        <w:rPr>
          <w:rtl/>
        </w:rPr>
        <w:t>،</w:t>
      </w:r>
      <w:r w:rsidRPr="00F631CB">
        <w:rPr>
          <w:rtl/>
        </w:rPr>
        <w:t xml:space="preserve"> وتوقوا مشاورته ولا تجعلوا له السبيل الى طلب الشر</w:t>
      </w:r>
      <w:r>
        <w:rPr>
          <w:rtl/>
        </w:rPr>
        <w:t>،</w:t>
      </w:r>
      <w:r w:rsidRPr="00F631CB">
        <w:rPr>
          <w:rtl/>
        </w:rPr>
        <w:t xml:space="preserve"> كفى الله مؤنته ومؤنة من كان مثله.</w:t>
      </w:r>
    </w:p>
    <w:p w:rsidR="002B744E" w:rsidRPr="00F631CB" w:rsidRDefault="002B744E" w:rsidP="002B744E">
      <w:pPr>
        <w:pStyle w:val="libNormal"/>
        <w:rPr>
          <w:rtl/>
        </w:rPr>
      </w:pPr>
      <w:r w:rsidRPr="00F631CB">
        <w:rPr>
          <w:rtl/>
        </w:rPr>
        <w:t>1011</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عن محمد بن موسى</w:t>
      </w:r>
      <w:r>
        <w:rPr>
          <w:rtl/>
        </w:rPr>
        <w:t>،</w:t>
      </w:r>
      <w:r w:rsidRPr="00F631CB">
        <w:rPr>
          <w:rtl/>
        </w:rPr>
        <w:t xml:space="preserve"> عن سهل بن خلف</w:t>
      </w:r>
      <w:r>
        <w:rPr>
          <w:rtl/>
        </w:rPr>
        <w:t>،</w:t>
      </w:r>
      <w:r w:rsidRPr="00F631CB">
        <w:rPr>
          <w:rtl/>
        </w:rPr>
        <w:t xml:space="preserve"> عن سهيل بن محمد</w:t>
      </w:r>
      <w:r>
        <w:rPr>
          <w:rtl/>
        </w:rPr>
        <w:t>،</w:t>
      </w:r>
      <w:r w:rsidRPr="00F631CB">
        <w:rPr>
          <w:rtl/>
        </w:rPr>
        <w:t xml:space="preserve"> وقد اشتبه يا سيدي على جماعة من مواليك أمر الحسن بن محمد بن بابا</w:t>
      </w:r>
      <w:r>
        <w:rPr>
          <w:rtl/>
        </w:rPr>
        <w:t>،</w:t>
      </w:r>
      <w:r w:rsidRPr="00F631CB">
        <w:rPr>
          <w:rtl/>
        </w:rPr>
        <w:t xml:space="preserve"> فما الذي تأمرنا يا سيدي في أمره نتولاه أم نتبرء عنه أم نمسك عنه فقد كثر القول فيه.</w:t>
      </w:r>
    </w:p>
    <w:p w:rsidR="002B744E" w:rsidRPr="00F631CB" w:rsidRDefault="002B744E" w:rsidP="002B744E">
      <w:pPr>
        <w:pStyle w:val="libNormal"/>
        <w:rPr>
          <w:rtl/>
        </w:rPr>
      </w:pPr>
      <w:r w:rsidRPr="00F631CB">
        <w:rPr>
          <w:rtl/>
        </w:rPr>
        <w:t>فكتب بخطه وقرأته</w:t>
      </w:r>
      <w:r>
        <w:rPr>
          <w:rtl/>
        </w:rPr>
        <w:t>:</w:t>
      </w:r>
      <w:r w:rsidRPr="00F631CB">
        <w:rPr>
          <w:rtl/>
        </w:rPr>
        <w:t xml:space="preserve"> ملعون هو وفارس تبرءوا منهما لعنهما الله</w:t>
      </w:r>
      <w:r>
        <w:rPr>
          <w:rtl/>
        </w:rPr>
        <w:t>،</w:t>
      </w:r>
      <w:r w:rsidRPr="00F631CB">
        <w:rPr>
          <w:rtl/>
        </w:rPr>
        <w:t xml:space="preserve"> وضاعف ذلك على فارس.</w:t>
      </w:r>
    </w:p>
    <w:p w:rsidR="002B744E" w:rsidRDefault="002B744E" w:rsidP="002B744E">
      <w:pPr>
        <w:pStyle w:val="libCenterBold1"/>
        <w:rPr>
          <w:rtl/>
        </w:rPr>
      </w:pPr>
      <w:r w:rsidRPr="00F631CB">
        <w:rPr>
          <w:rtl/>
        </w:rPr>
        <w:t xml:space="preserve">في هاشم بن أبى هاشم وأبى السمهرى وابن أبى الزرقاء </w:t>
      </w:r>
    </w:p>
    <w:p w:rsidR="002B744E" w:rsidRPr="00F631CB" w:rsidRDefault="002B744E" w:rsidP="002B744E">
      <w:pPr>
        <w:pStyle w:val="libCenterBold1"/>
        <w:rPr>
          <w:rtl/>
        </w:rPr>
      </w:pPr>
      <w:r w:rsidRPr="00F631CB">
        <w:rPr>
          <w:rtl/>
        </w:rPr>
        <w:t>وجعفر بن واقد وأبى الغمر‌</w:t>
      </w:r>
    </w:p>
    <w:p w:rsidR="002B744E" w:rsidRPr="00F631CB" w:rsidRDefault="002B744E" w:rsidP="002B744E">
      <w:pPr>
        <w:pStyle w:val="libNormal"/>
        <w:rPr>
          <w:rtl/>
        </w:rPr>
      </w:pPr>
      <w:r w:rsidRPr="00F631CB">
        <w:rPr>
          <w:rtl/>
        </w:rPr>
        <w:t>1012</w:t>
      </w:r>
      <w:r>
        <w:rPr>
          <w:rtl/>
        </w:rPr>
        <w:t xml:space="preserve"> - </w:t>
      </w:r>
      <w:r w:rsidRPr="00F631CB">
        <w:rPr>
          <w:rtl/>
        </w:rPr>
        <w:t>حدثني محمد بن قولويه</w:t>
      </w:r>
      <w:r>
        <w:rPr>
          <w:rtl/>
        </w:rPr>
        <w:t>،</w:t>
      </w:r>
      <w:r w:rsidRPr="00F631CB">
        <w:rPr>
          <w:rtl/>
        </w:rPr>
        <w:t xml:space="preserve"> والحسين بن الحسن بن بندار القمي</w:t>
      </w:r>
      <w:r>
        <w:rPr>
          <w:rtl/>
        </w:rPr>
        <w:t>،</w:t>
      </w:r>
      <w:r w:rsidRPr="00F631CB">
        <w:rPr>
          <w:rtl/>
        </w:rPr>
        <w:t xml:space="preserve"> قالا</w:t>
      </w:r>
      <w:r>
        <w:rPr>
          <w:rtl/>
        </w:rPr>
        <w:t>:</w:t>
      </w:r>
      <w:r w:rsidRPr="00F631CB">
        <w:rPr>
          <w:rtl/>
        </w:rPr>
        <w:t xml:space="preserve"> حدثنا سعد بن عبد الله</w:t>
      </w:r>
      <w:r>
        <w:rPr>
          <w:rtl/>
        </w:rPr>
        <w:t>،</w:t>
      </w:r>
      <w:r w:rsidRPr="00F631CB">
        <w:rPr>
          <w:rtl/>
        </w:rPr>
        <w:t xml:space="preserve"> قال</w:t>
      </w:r>
      <w:r>
        <w:rPr>
          <w:rtl/>
        </w:rPr>
        <w:t>:</w:t>
      </w:r>
      <w:r w:rsidRPr="00F631CB">
        <w:rPr>
          <w:rtl/>
        </w:rPr>
        <w:t xml:space="preserve"> حدثني ابراهيم بن مهزيار</w:t>
      </w:r>
      <w:r>
        <w:rPr>
          <w:rtl/>
        </w:rPr>
        <w:t>،</w:t>
      </w:r>
      <w:r w:rsidRPr="00F631CB">
        <w:rPr>
          <w:rtl/>
        </w:rPr>
        <w:t xml:space="preserve"> ومحمد بن عيسى ابن عبيد</w:t>
      </w:r>
      <w:r>
        <w:rPr>
          <w:rtl/>
        </w:rPr>
        <w:t>،</w:t>
      </w:r>
      <w:r w:rsidRPr="00F631CB">
        <w:rPr>
          <w:rtl/>
        </w:rPr>
        <w:t xml:space="preserve"> عن علي بن مهزيار</w:t>
      </w:r>
      <w:r>
        <w:rPr>
          <w:rtl/>
        </w:rPr>
        <w:t>،</w:t>
      </w:r>
      <w:r w:rsidRPr="00F631CB">
        <w:rPr>
          <w:rtl/>
        </w:rPr>
        <w:t xml:space="preserve"> قال</w:t>
      </w:r>
      <w:r>
        <w:rPr>
          <w:rtl/>
        </w:rPr>
        <w:t>:</w:t>
      </w:r>
      <w:r w:rsidRPr="00F631CB">
        <w:rPr>
          <w:rtl/>
        </w:rPr>
        <w:t xml:space="preserve"> سمعت أبا جعفر </w:t>
      </w:r>
      <w:r w:rsidRPr="00DB34C0">
        <w:rPr>
          <w:rStyle w:val="libAlaemChar"/>
          <w:rtl/>
        </w:rPr>
        <w:t>عليه‌السلام</w:t>
      </w:r>
      <w:r w:rsidRPr="00F631CB">
        <w:rPr>
          <w:rtl/>
        </w:rPr>
        <w:t xml:space="preserve"> يقول وقد ذكر عنده‌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أبو الخطاب</w:t>
      </w:r>
      <w:r>
        <w:rPr>
          <w:rtl/>
        </w:rPr>
        <w:t>:</w:t>
      </w:r>
      <w:r w:rsidRPr="00F631CB">
        <w:rPr>
          <w:rtl/>
        </w:rPr>
        <w:t xml:space="preserve"> لعن الله أبا الخطاب</w:t>
      </w:r>
      <w:r>
        <w:rPr>
          <w:rtl/>
        </w:rPr>
        <w:t>،</w:t>
      </w:r>
      <w:r w:rsidRPr="00F631CB">
        <w:rPr>
          <w:rtl/>
        </w:rPr>
        <w:t xml:space="preserve"> ولعن أصحابه</w:t>
      </w:r>
      <w:r>
        <w:rPr>
          <w:rtl/>
        </w:rPr>
        <w:t>،</w:t>
      </w:r>
      <w:r w:rsidRPr="00F631CB">
        <w:rPr>
          <w:rtl/>
        </w:rPr>
        <w:t xml:space="preserve"> ولعن الشاكين في لعنه</w:t>
      </w:r>
      <w:r>
        <w:rPr>
          <w:rtl/>
        </w:rPr>
        <w:t>،</w:t>
      </w:r>
      <w:r w:rsidRPr="00F631CB">
        <w:rPr>
          <w:rtl/>
        </w:rPr>
        <w:t xml:space="preserve"> ولعن من قد وقف في ذلك وشك فيه.</w:t>
      </w:r>
    </w:p>
    <w:p w:rsidR="002B744E" w:rsidRPr="00F631CB" w:rsidRDefault="002B744E" w:rsidP="002B744E">
      <w:pPr>
        <w:pStyle w:val="libNormal"/>
        <w:rPr>
          <w:rtl/>
        </w:rPr>
      </w:pPr>
      <w:r w:rsidRPr="00F631CB">
        <w:rPr>
          <w:rtl/>
        </w:rPr>
        <w:t>ثم قال</w:t>
      </w:r>
      <w:r>
        <w:rPr>
          <w:rtl/>
        </w:rPr>
        <w:t>:</w:t>
      </w:r>
      <w:r w:rsidRPr="00F631CB">
        <w:rPr>
          <w:rtl/>
        </w:rPr>
        <w:t xml:space="preserve"> هذا أبو الغمر وجعفر بن واقد وهاشم بن أبي هاشم استأكلوا بنا الناس</w:t>
      </w:r>
      <w:r>
        <w:rPr>
          <w:rtl/>
        </w:rPr>
        <w:t>،</w:t>
      </w:r>
      <w:r w:rsidRPr="00F631CB">
        <w:rPr>
          <w:rtl/>
        </w:rPr>
        <w:t xml:space="preserve"> وصاروا دعاة يدعون الناس الى ما دعى اليه أبو الخطاب</w:t>
      </w:r>
      <w:r>
        <w:rPr>
          <w:rtl/>
        </w:rPr>
        <w:t>،</w:t>
      </w:r>
      <w:r w:rsidRPr="00F631CB">
        <w:rPr>
          <w:rtl/>
        </w:rPr>
        <w:t xml:space="preserve"> لعنه الله ولعنهم معه</w:t>
      </w:r>
      <w:r>
        <w:rPr>
          <w:rtl/>
        </w:rPr>
        <w:t>،</w:t>
      </w:r>
      <w:r w:rsidRPr="00F631CB">
        <w:rPr>
          <w:rtl/>
        </w:rPr>
        <w:t xml:space="preserve"> ولعن من قبل ذلك منهم</w:t>
      </w:r>
      <w:r>
        <w:rPr>
          <w:rtl/>
        </w:rPr>
        <w:t>،</w:t>
      </w:r>
      <w:r w:rsidRPr="00F631CB">
        <w:rPr>
          <w:rtl/>
        </w:rPr>
        <w:t xml:space="preserve"> يا علي لا تتحرجن من لعنهم لعنهم الله فان الله قد لعنهم</w:t>
      </w:r>
      <w:r>
        <w:rPr>
          <w:rtl/>
        </w:rPr>
        <w:t>،</w:t>
      </w:r>
      <w:r w:rsidRPr="00F631CB">
        <w:rPr>
          <w:rtl/>
        </w:rPr>
        <w:t xml:space="preserve"> ثم قال</w:t>
      </w:r>
      <w:r>
        <w:rPr>
          <w:rtl/>
        </w:rPr>
        <w:t>،</w:t>
      </w:r>
      <w:r w:rsidRPr="00F631CB">
        <w:rPr>
          <w:rtl/>
        </w:rPr>
        <w:t xml:space="preserve"> قال رسول الله</w:t>
      </w:r>
      <w:r>
        <w:rPr>
          <w:rtl/>
        </w:rPr>
        <w:t>:</w:t>
      </w:r>
      <w:r w:rsidRPr="00F631CB">
        <w:rPr>
          <w:rtl/>
        </w:rPr>
        <w:t xml:space="preserve"> من تأثم أن يلعن من لعنه الله فعليه لعنة الله.</w:t>
      </w:r>
    </w:p>
    <w:p w:rsidR="002B744E" w:rsidRPr="00F631CB" w:rsidRDefault="002B744E" w:rsidP="002B744E">
      <w:pPr>
        <w:pStyle w:val="libNormal"/>
        <w:rPr>
          <w:rtl/>
        </w:rPr>
      </w:pPr>
      <w:r w:rsidRPr="00F631CB">
        <w:rPr>
          <w:rtl/>
        </w:rPr>
        <w:t>1013</w:t>
      </w:r>
      <w:r>
        <w:rPr>
          <w:rtl/>
        </w:rPr>
        <w:t xml:space="preserve"> - </w:t>
      </w:r>
      <w:r w:rsidRPr="00F631CB">
        <w:rPr>
          <w:rtl/>
        </w:rPr>
        <w:t>قال سعد</w:t>
      </w:r>
      <w:r>
        <w:rPr>
          <w:rtl/>
        </w:rPr>
        <w:t>:</w:t>
      </w:r>
      <w:r w:rsidRPr="00F631CB">
        <w:rPr>
          <w:rtl/>
        </w:rPr>
        <w:t xml:space="preserve"> وحدثني محمد بن عيسى بن عبيد</w:t>
      </w:r>
      <w:r>
        <w:rPr>
          <w:rtl/>
        </w:rPr>
        <w:t>،</w:t>
      </w:r>
      <w:r w:rsidRPr="00F631CB">
        <w:rPr>
          <w:rtl/>
        </w:rPr>
        <w:t xml:space="preserve"> قال</w:t>
      </w:r>
      <w:r>
        <w:rPr>
          <w:rtl/>
        </w:rPr>
        <w:t>:</w:t>
      </w:r>
      <w:r w:rsidRPr="00F631CB">
        <w:rPr>
          <w:rtl/>
        </w:rPr>
        <w:t xml:space="preserve"> حدثني اسحاق الانباري</w:t>
      </w:r>
      <w:r>
        <w:rPr>
          <w:rtl/>
        </w:rPr>
        <w:t>،</w:t>
      </w:r>
      <w:r w:rsidRPr="00F631CB">
        <w:rPr>
          <w:rtl/>
        </w:rPr>
        <w:t xml:space="preserve"> قال</w:t>
      </w:r>
      <w:r>
        <w:rPr>
          <w:rtl/>
        </w:rPr>
        <w:t>،</w:t>
      </w:r>
      <w:r w:rsidRPr="00F631CB">
        <w:rPr>
          <w:rtl/>
        </w:rPr>
        <w:t xml:space="preserve"> قال لي أبو جعفر الثاني </w:t>
      </w:r>
      <w:r w:rsidRPr="00DB34C0">
        <w:rPr>
          <w:rStyle w:val="libAlaemChar"/>
          <w:rtl/>
        </w:rPr>
        <w:t>عليه‌السلام</w:t>
      </w:r>
      <w:r>
        <w:rPr>
          <w:rtl/>
        </w:rPr>
        <w:t>:</w:t>
      </w:r>
      <w:r w:rsidRPr="00F631CB">
        <w:rPr>
          <w:rtl/>
        </w:rPr>
        <w:t xml:space="preserve"> ما فعل أبو السمهري لعنه الله يكذب علينا</w:t>
      </w:r>
      <w:r>
        <w:rPr>
          <w:rtl/>
        </w:rPr>
        <w:t>،</w:t>
      </w:r>
      <w:r w:rsidRPr="00F631CB">
        <w:rPr>
          <w:rtl/>
        </w:rPr>
        <w:t xml:space="preserve"> ويزعم أنه وابن أبي الزرقاء دعاة إلينا</w:t>
      </w:r>
      <w:r>
        <w:rPr>
          <w:rtl/>
        </w:rPr>
        <w:t>،</w:t>
      </w:r>
      <w:r w:rsidRPr="00F631CB">
        <w:rPr>
          <w:rtl/>
        </w:rPr>
        <w:t xml:space="preserve"> أشهدكم أني أتبرأ الى الله عز وجل منهما</w:t>
      </w:r>
      <w:r>
        <w:rPr>
          <w:rtl/>
        </w:rPr>
        <w:t>،</w:t>
      </w:r>
      <w:r w:rsidRPr="00F631CB">
        <w:rPr>
          <w:rtl/>
        </w:rPr>
        <w:t xml:space="preserve"> انهما فتانان ملعونان</w:t>
      </w:r>
      <w:r>
        <w:rPr>
          <w:rtl/>
        </w:rPr>
        <w:t>،</w:t>
      </w:r>
      <w:r w:rsidRPr="00F631CB">
        <w:rPr>
          <w:rtl/>
        </w:rPr>
        <w:t xml:space="preserve"> يا اسحاق أرحني منهما يرح الله عز وجل بعيشك في الجنة.</w:t>
      </w:r>
    </w:p>
    <w:p w:rsidR="002B744E" w:rsidRPr="00F631CB" w:rsidRDefault="002B744E" w:rsidP="002B744E">
      <w:pPr>
        <w:pStyle w:val="libNormal"/>
        <w:rPr>
          <w:rtl/>
        </w:rPr>
      </w:pPr>
      <w:r w:rsidRPr="00F631CB">
        <w:rPr>
          <w:rtl/>
        </w:rPr>
        <w:t>فقلت له</w:t>
      </w:r>
      <w:r>
        <w:rPr>
          <w:rtl/>
        </w:rPr>
        <w:t>:</w:t>
      </w:r>
      <w:r w:rsidRPr="00F631CB">
        <w:rPr>
          <w:rtl/>
        </w:rPr>
        <w:t xml:space="preserve"> جعلت فداك يحل لي قتلهما</w:t>
      </w:r>
      <w:r>
        <w:rPr>
          <w:rtl/>
        </w:rPr>
        <w:t>؟</w:t>
      </w:r>
      <w:r w:rsidRPr="00F631CB">
        <w:rPr>
          <w:rtl/>
        </w:rPr>
        <w:t xml:space="preserve"> فقال</w:t>
      </w:r>
      <w:r>
        <w:rPr>
          <w:rtl/>
        </w:rPr>
        <w:t>:</w:t>
      </w:r>
      <w:r w:rsidRPr="00F631CB">
        <w:rPr>
          <w:rtl/>
        </w:rPr>
        <w:t xml:space="preserve"> انهما فتانان يفتنان الناس</w:t>
      </w:r>
      <w:r>
        <w:rPr>
          <w:rtl/>
        </w:rPr>
        <w:t>،</w:t>
      </w:r>
      <w:r w:rsidRPr="00F631CB">
        <w:rPr>
          <w:rtl/>
        </w:rPr>
        <w:t xml:space="preserve"> ويعملان في خيط رقبتي ورقبة موالي</w:t>
      </w:r>
      <w:r>
        <w:rPr>
          <w:rtl/>
        </w:rPr>
        <w:t>،</w:t>
      </w:r>
      <w:r w:rsidRPr="00F631CB">
        <w:rPr>
          <w:rtl/>
        </w:rPr>
        <w:t xml:space="preserve"> فدماؤهما هدر للمسلمين</w:t>
      </w:r>
      <w:r>
        <w:rPr>
          <w:rtl/>
        </w:rPr>
        <w:t>،</w:t>
      </w:r>
      <w:r w:rsidRPr="00F631CB">
        <w:rPr>
          <w:rtl/>
        </w:rPr>
        <w:t xml:space="preserve"> واياك والفتك</w:t>
      </w:r>
      <w:r>
        <w:rPr>
          <w:rtl/>
        </w:rPr>
        <w:t>،</w:t>
      </w:r>
      <w:r w:rsidRPr="00F631CB">
        <w:rPr>
          <w:rtl/>
        </w:rPr>
        <w:t xml:space="preserve"> فان الإسلام قد قيد الفتك وأشفق أن قتلته ظاهرا أن تسأل لم قتلته</w:t>
      </w:r>
      <w:r>
        <w:rPr>
          <w:rtl/>
        </w:rPr>
        <w:t>،</w:t>
      </w:r>
      <w:r w:rsidRPr="00F631CB">
        <w:rPr>
          <w:rtl/>
        </w:rPr>
        <w:t xml:space="preserve"> ولا تجد السبيل الى تثبيت حجة</w:t>
      </w:r>
      <w:r>
        <w:rPr>
          <w:rtl/>
        </w:rPr>
        <w:t>،</w:t>
      </w:r>
      <w:r w:rsidRPr="00F631CB">
        <w:rPr>
          <w:rtl/>
        </w:rPr>
        <w:t xml:space="preserve"> ولا يمكنك ادلاء الحجة فتدفع ذلك عن نفسك</w:t>
      </w:r>
      <w:r>
        <w:rPr>
          <w:rtl/>
        </w:rPr>
        <w:t>،</w:t>
      </w:r>
      <w:r w:rsidRPr="00F631CB">
        <w:rPr>
          <w:rtl/>
        </w:rPr>
        <w:t xml:space="preserve"> فيسفك دم مؤمن من أوليائنا بدم كافر</w:t>
      </w:r>
      <w:r>
        <w:rPr>
          <w:rtl/>
        </w:rPr>
        <w:t>،</w:t>
      </w:r>
      <w:r w:rsidRPr="00F631CB">
        <w:rPr>
          <w:rtl/>
        </w:rPr>
        <w:t xml:space="preserve"> عليكم بالاغتيال.</w:t>
      </w:r>
    </w:p>
    <w:p w:rsidR="002B744E" w:rsidRPr="00F631CB" w:rsidRDefault="002B744E" w:rsidP="002B744E">
      <w:pPr>
        <w:pStyle w:val="libNormal"/>
        <w:rPr>
          <w:rtl/>
        </w:rPr>
      </w:pPr>
      <w:r w:rsidRPr="00F631CB">
        <w:rPr>
          <w:rtl/>
        </w:rPr>
        <w:t>قال محمد بن عيسى</w:t>
      </w:r>
      <w:r>
        <w:rPr>
          <w:rtl/>
        </w:rPr>
        <w:t>:</w:t>
      </w:r>
      <w:r w:rsidRPr="00F631CB">
        <w:rPr>
          <w:rtl/>
        </w:rPr>
        <w:t xml:space="preserve"> فما زال اسحاق يطلب ذلك أن يجد السبيل الى أن يغتالهما بقتل</w:t>
      </w:r>
      <w:r>
        <w:rPr>
          <w:rtl/>
        </w:rPr>
        <w:t>،</w:t>
      </w:r>
      <w:r w:rsidRPr="00F631CB">
        <w:rPr>
          <w:rtl/>
        </w:rPr>
        <w:t xml:space="preserve"> وكانا قد حذراه لعنهما الله.</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 xml:space="preserve">في على وأحمد ابنى الحسن بن على بن فضال </w:t>
      </w:r>
    </w:p>
    <w:p w:rsidR="002B744E" w:rsidRDefault="002B744E" w:rsidP="002B744E">
      <w:pPr>
        <w:pStyle w:val="libCenterBold1"/>
        <w:rPr>
          <w:rtl/>
        </w:rPr>
      </w:pPr>
      <w:r w:rsidRPr="00F631CB">
        <w:rPr>
          <w:rtl/>
        </w:rPr>
        <w:t>الكوفيين</w:t>
      </w:r>
      <w:r>
        <w:rPr>
          <w:rtl/>
        </w:rPr>
        <w:t>،</w:t>
      </w:r>
      <w:r w:rsidRPr="00F631CB">
        <w:rPr>
          <w:rtl/>
        </w:rPr>
        <w:t xml:space="preserve"> وعبد الله بن محمد بن خالد الطيالسى </w:t>
      </w:r>
    </w:p>
    <w:p w:rsidR="002B744E" w:rsidRDefault="002B744E" w:rsidP="002B744E">
      <w:pPr>
        <w:pStyle w:val="libCenterBold1"/>
        <w:rPr>
          <w:rtl/>
        </w:rPr>
      </w:pPr>
      <w:r w:rsidRPr="00F631CB">
        <w:rPr>
          <w:rtl/>
        </w:rPr>
        <w:t>كوفى</w:t>
      </w:r>
      <w:r>
        <w:rPr>
          <w:rtl/>
        </w:rPr>
        <w:t>،</w:t>
      </w:r>
      <w:r w:rsidRPr="00F631CB">
        <w:rPr>
          <w:rtl/>
        </w:rPr>
        <w:t xml:space="preserve"> والقاسم بن هشام اللؤلؤى كوفى</w:t>
      </w:r>
      <w:r>
        <w:rPr>
          <w:rtl/>
        </w:rPr>
        <w:t>،</w:t>
      </w:r>
      <w:r w:rsidRPr="00F631CB">
        <w:rPr>
          <w:rtl/>
        </w:rPr>
        <w:t xml:space="preserve"> ومحمد </w:t>
      </w:r>
    </w:p>
    <w:p w:rsidR="002B744E" w:rsidRDefault="002B744E" w:rsidP="002B744E">
      <w:pPr>
        <w:pStyle w:val="libCenterBold1"/>
        <w:rPr>
          <w:rtl/>
        </w:rPr>
      </w:pPr>
      <w:r w:rsidRPr="00F631CB">
        <w:rPr>
          <w:rtl/>
        </w:rPr>
        <w:t>ابن أحمد وهو حمدان النهدى كوفى</w:t>
      </w:r>
      <w:r>
        <w:rPr>
          <w:rtl/>
        </w:rPr>
        <w:t>،</w:t>
      </w:r>
      <w:r w:rsidRPr="00F631CB">
        <w:rPr>
          <w:rtl/>
        </w:rPr>
        <w:t xml:space="preserve"> وعلى بن </w:t>
      </w:r>
    </w:p>
    <w:p w:rsidR="002B744E" w:rsidRDefault="002B744E" w:rsidP="002B744E">
      <w:pPr>
        <w:pStyle w:val="libCenterBold1"/>
        <w:rPr>
          <w:rtl/>
        </w:rPr>
      </w:pPr>
      <w:r w:rsidRPr="00F631CB">
        <w:rPr>
          <w:rtl/>
        </w:rPr>
        <w:t>عبد الله بن مروان بغدادى</w:t>
      </w:r>
      <w:r>
        <w:rPr>
          <w:rtl/>
        </w:rPr>
        <w:t>،</w:t>
      </w:r>
      <w:r w:rsidRPr="00F631CB">
        <w:rPr>
          <w:rtl/>
        </w:rPr>
        <w:t xml:space="preserve"> وابراهيم بن محمد بن </w:t>
      </w:r>
    </w:p>
    <w:p w:rsidR="002B744E" w:rsidRDefault="002B744E" w:rsidP="002B744E">
      <w:pPr>
        <w:pStyle w:val="libCenterBold1"/>
        <w:rPr>
          <w:rtl/>
        </w:rPr>
      </w:pPr>
      <w:r w:rsidRPr="00F631CB">
        <w:rPr>
          <w:rtl/>
        </w:rPr>
        <w:t>فارس</w:t>
      </w:r>
      <w:r>
        <w:rPr>
          <w:rtl/>
        </w:rPr>
        <w:t>،</w:t>
      </w:r>
      <w:r w:rsidRPr="00F631CB">
        <w:rPr>
          <w:rtl/>
        </w:rPr>
        <w:t xml:space="preserve"> ومحمد بن يزداد الرازى</w:t>
      </w:r>
      <w:r>
        <w:rPr>
          <w:rtl/>
        </w:rPr>
        <w:t>،</w:t>
      </w:r>
      <w:r w:rsidRPr="00F631CB">
        <w:rPr>
          <w:rtl/>
        </w:rPr>
        <w:t xml:space="preserve"> واسحاق بن </w:t>
      </w:r>
    </w:p>
    <w:p w:rsidR="002B744E" w:rsidRPr="00F631CB" w:rsidRDefault="002B744E" w:rsidP="002B744E">
      <w:pPr>
        <w:pStyle w:val="libCenterBold1"/>
        <w:rPr>
          <w:rtl/>
        </w:rPr>
      </w:pPr>
      <w:r w:rsidRPr="00F631CB">
        <w:rPr>
          <w:rtl/>
        </w:rPr>
        <w:t>محمد البصرى‌</w:t>
      </w:r>
    </w:p>
    <w:p w:rsidR="002B744E" w:rsidRPr="00F631CB" w:rsidRDefault="002B744E" w:rsidP="002B744E">
      <w:pPr>
        <w:pStyle w:val="libNormal"/>
        <w:rPr>
          <w:rtl/>
        </w:rPr>
      </w:pPr>
      <w:r w:rsidRPr="00F631CB">
        <w:rPr>
          <w:rtl/>
        </w:rPr>
        <w:t>1014</w:t>
      </w:r>
      <w:r>
        <w:rPr>
          <w:rtl/>
        </w:rPr>
        <w:t xml:space="preserve"> - </w:t>
      </w:r>
      <w:r w:rsidRPr="00F631CB">
        <w:rPr>
          <w:rtl/>
        </w:rPr>
        <w:t>قال أبو عمرو</w:t>
      </w:r>
      <w:r>
        <w:rPr>
          <w:rtl/>
        </w:rPr>
        <w:t>:</w:t>
      </w:r>
      <w:r w:rsidRPr="00F631CB">
        <w:rPr>
          <w:rtl/>
        </w:rPr>
        <w:t xml:space="preserve"> سألت أبا النضر محمد بن مسعود</w:t>
      </w:r>
      <w:r>
        <w:rPr>
          <w:rtl/>
        </w:rPr>
        <w:t>،</w:t>
      </w:r>
      <w:r w:rsidRPr="00F631CB">
        <w:rPr>
          <w:rtl/>
        </w:rPr>
        <w:t xml:space="preserve"> عن جميع هؤلاء</w:t>
      </w:r>
      <w:r>
        <w:rPr>
          <w:rtl/>
        </w:rPr>
        <w:t>؟</w:t>
      </w:r>
      <w:r w:rsidRPr="00F631CB">
        <w:rPr>
          <w:rtl/>
        </w:rPr>
        <w:t xml:space="preserve"> فقال</w:t>
      </w:r>
      <w:r>
        <w:rPr>
          <w:rtl/>
        </w:rPr>
        <w:t>:</w:t>
      </w:r>
      <w:r w:rsidRPr="00F631CB">
        <w:rPr>
          <w:rtl/>
        </w:rPr>
        <w:t xml:space="preserve"> أما علي بن الحسن بن علي بن فضال</w:t>
      </w:r>
      <w:r>
        <w:rPr>
          <w:rtl/>
        </w:rPr>
        <w:t>:</w:t>
      </w:r>
      <w:r w:rsidRPr="00F631CB">
        <w:rPr>
          <w:rtl/>
        </w:rPr>
        <w:t xml:space="preserve"> فما رأيت فيمن لقيت بالعراق وناحية خراسان أفقه ولا أفضل من علي بن الحسن بالكوفة</w:t>
      </w:r>
      <w:r>
        <w:rPr>
          <w:rtl/>
        </w:rPr>
        <w:t>،</w:t>
      </w:r>
      <w:r w:rsidRPr="00F631CB">
        <w:rPr>
          <w:rtl/>
        </w:rPr>
        <w:t xml:space="preserve"> ولم يكن كتاب عن الائمة </w:t>
      </w:r>
      <w:r w:rsidRPr="00DB34C0">
        <w:rPr>
          <w:rStyle w:val="libAlaemChar"/>
          <w:rtl/>
        </w:rPr>
        <w:t>عليهم‌السلام</w:t>
      </w:r>
      <w:r w:rsidRPr="00F631CB">
        <w:rPr>
          <w:rtl/>
        </w:rPr>
        <w:t xml:space="preserve"> من كل صنف الا وقد كان عنده</w:t>
      </w:r>
      <w:r>
        <w:rPr>
          <w:rtl/>
        </w:rPr>
        <w:t>،</w:t>
      </w:r>
      <w:r w:rsidRPr="00F631CB">
        <w:rPr>
          <w:rtl/>
        </w:rPr>
        <w:t xml:space="preserve"> وكان أحفظ الناس</w:t>
      </w:r>
      <w:r>
        <w:rPr>
          <w:rtl/>
        </w:rPr>
        <w:t>،</w:t>
      </w:r>
      <w:r w:rsidRPr="00F631CB">
        <w:rPr>
          <w:rtl/>
        </w:rPr>
        <w:t xml:space="preserve"> غير أنه كان فطحيا يقول بعبد الله بن جعفر</w:t>
      </w:r>
      <w:r>
        <w:rPr>
          <w:rtl/>
        </w:rPr>
        <w:t>،</w:t>
      </w:r>
      <w:r w:rsidRPr="00F631CB">
        <w:rPr>
          <w:rtl/>
        </w:rPr>
        <w:t xml:space="preserve"> ثم بأبي الحسن موسى </w:t>
      </w:r>
      <w:r w:rsidRPr="00DB34C0">
        <w:rPr>
          <w:rStyle w:val="libAlaemChar"/>
          <w:rtl/>
        </w:rPr>
        <w:t>عليه‌السلام</w:t>
      </w:r>
      <w:r>
        <w:rPr>
          <w:rtl/>
        </w:rPr>
        <w:t>،</w:t>
      </w:r>
      <w:r w:rsidRPr="00F631CB">
        <w:rPr>
          <w:rtl/>
        </w:rPr>
        <w:t xml:space="preserve"> وكان من الثقات وذكر</w:t>
      </w:r>
      <w:r>
        <w:rPr>
          <w:rtl/>
        </w:rPr>
        <w:t>:</w:t>
      </w:r>
      <w:r w:rsidRPr="00F631CB">
        <w:rPr>
          <w:rtl/>
        </w:rPr>
        <w:t xml:space="preserve"> أن أحمد بن الحسن كان فطحيا أيضا.</w:t>
      </w:r>
    </w:p>
    <w:p w:rsidR="002B744E" w:rsidRPr="00F631CB" w:rsidRDefault="002B744E" w:rsidP="002B744E">
      <w:pPr>
        <w:pStyle w:val="libNormal"/>
        <w:rPr>
          <w:rtl/>
        </w:rPr>
      </w:pPr>
      <w:r w:rsidRPr="00F631CB">
        <w:rPr>
          <w:rtl/>
        </w:rPr>
        <w:t>وأما عبد الله بن محمد بن خالد الطيالسي</w:t>
      </w:r>
      <w:r>
        <w:rPr>
          <w:rtl/>
        </w:rPr>
        <w:t>:</w:t>
      </w:r>
      <w:r w:rsidRPr="00F631CB">
        <w:rPr>
          <w:rtl/>
        </w:rPr>
        <w:t xml:space="preserve"> فما علمته الا خيرا ثقة.</w:t>
      </w:r>
    </w:p>
    <w:p w:rsidR="002B744E" w:rsidRPr="00F631CB" w:rsidRDefault="002B744E" w:rsidP="002B744E">
      <w:pPr>
        <w:pStyle w:val="libNormal"/>
        <w:rPr>
          <w:rtl/>
        </w:rPr>
      </w:pPr>
      <w:r w:rsidRPr="00F631CB">
        <w:rPr>
          <w:rtl/>
        </w:rPr>
        <w:t>وأما القاسم بن هشام</w:t>
      </w:r>
      <w:r>
        <w:rPr>
          <w:rtl/>
        </w:rPr>
        <w:t>:</w:t>
      </w:r>
      <w:r w:rsidRPr="00F631CB">
        <w:rPr>
          <w:rtl/>
        </w:rPr>
        <w:t xml:space="preserve"> فقد رأيته فاضلا خيرا</w:t>
      </w:r>
      <w:r>
        <w:rPr>
          <w:rtl/>
        </w:rPr>
        <w:t>،</w:t>
      </w:r>
      <w:r w:rsidRPr="00F631CB">
        <w:rPr>
          <w:rtl/>
        </w:rPr>
        <w:t xml:space="preserve"> وكان يروي عن الحسن بن محبوب.</w:t>
      </w:r>
    </w:p>
    <w:p w:rsidR="002B744E" w:rsidRPr="00F631CB" w:rsidRDefault="002B744E" w:rsidP="002B744E">
      <w:pPr>
        <w:pStyle w:val="libNormal"/>
        <w:rPr>
          <w:rtl/>
        </w:rPr>
      </w:pPr>
      <w:r w:rsidRPr="00F631CB">
        <w:rPr>
          <w:rtl/>
        </w:rPr>
        <w:t>وأما محمد بن أحمد النهدي</w:t>
      </w:r>
      <w:r>
        <w:rPr>
          <w:rtl/>
        </w:rPr>
        <w:t>:</w:t>
      </w:r>
      <w:r w:rsidRPr="00F631CB">
        <w:rPr>
          <w:rtl/>
        </w:rPr>
        <w:t xml:space="preserve"> وهو حمدان القلانسي كوفي فقيه ثقة خير.</w:t>
      </w:r>
    </w:p>
    <w:p w:rsidR="002B744E" w:rsidRPr="00F631CB" w:rsidRDefault="002B744E" w:rsidP="002B744E">
      <w:pPr>
        <w:pStyle w:val="libNormal"/>
        <w:rPr>
          <w:rtl/>
        </w:rPr>
      </w:pPr>
      <w:r w:rsidRPr="00F631CB">
        <w:rPr>
          <w:rtl/>
        </w:rPr>
        <w:t>وأما علي بن عبد الله بن مروان</w:t>
      </w:r>
      <w:r>
        <w:rPr>
          <w:rtl/>
        </w:rPr>
        <w:t>:</w:t>
      </w:r>
      <w:r w:rsidRPr="00F631CB">
        <w:rPr>
          <w:rtl/>
        </w:rPr>
        <w:t xml:space="preserve"> فان القوم يعني الغلاة يمتحن في أوقات الصلوات</w:t>
      </w:r>
      <w:r>
        <w:rPr>
          <w:rtl/>
        </w:rPr>
        <w:t>،</w:t>
      </w:r>
      <w:r w:rsidRPr="00F631CB">
        <w:rPr>
          <w:rtl/>
        </w:rPr>
        <w:t xml:space="preserve"> ولم أحضره في وقت صلاة</w:t>
      </w:r>
      <w:r>
        <w:rPr>
          <w:rtl/>
        </w:rPr>
        <w:t>،</w:t>
      </w:r>
      <w:r w:rsidRPr="00F631CB">
        <w:rPr>
          <w:rtl/>
        </w:rPr>
        <w:t xml:space="preserve"> ولم أسمع فيه الا خيرا.</w:t>
      </w:r>
    </w:p>
    <w:p w:rsidR="002B744E" w:rsidRPr="00F631CB" w:rsidRDefault="002B744E" w:rsidP="002B744E">
      <w:pPr>
        <w:pStyle w:val="libNormal"/>
        <w:rPr>
          <w:rtl/>
        </w:rPr>
      </w:pPr>
      <w:r w:rsidRPr="00F631CB">
        <w:rPr>
          <w:rtl/>
        </w:rPr>
        <w:t>وأما ابراهيم بن محمد بن فارس</w:t>
      </w:r>
      <w:r>
        <w:rPr>
          <w:rtl/>
        </w:rPr>
        <w:t>:</w:t>
      </w:r>
      <w:r w:rsidRPr="00F631CB">
        <w:rPr>
          <w:rtl/>
        </w:rPr>
        <w:t xml:space="preserve"> فهو في نفسه لا بأس به</w:t>
      </w:r>
      <w:r>
        <w:rPr>
          <w:rtl/>
        </w:rPr>
        <w:t>،</w:t>
      </w:r>
      <w:r w:rsidRPr="00F631CB">
        <w:rPr>
          <w:rtl/>
        </w:rPr>
        <w:t xml:space="preserve"> ولكن بعض من يروي هو عنه.</w:t>
      </w:r>
    </w:p>
    <w:p w:rsidR="002B744E" w:rsidRPr="00F631CB" w:rsidRDefault="002B744E" w:rsidP="002B744E">
      <w:pPr>
        <w:pStyle w:val="libNormal"/>
        <w:rPr>
          <w:rtl/>
        </w:rPr>
      </w:pPr>
      <w:r w:rsidRPr="00F631CB">
        <w:rPr>
          <w:rtl/>
        </w:rPr>
        <w:t>وأما محمد بن يزداد الرازي</w:t>
      </w:r>
      <w:r>
        <w:rPr>
          <w:rtl/>
        </w:rPr>
        <w:t>:</w:t>
      </w:r>
      <w:r w:rsidRPr="00F631CB">
        <w:rPr>
          <w:rtl/>
        </w:rPr>
        <w:t xml:space="preserve"> فلا بأس به.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وأما أبو يعقوب اسحاق بن محمد البصري</w:t>
      </w:r>
      <w:r>
        <w:rPr>
          <w:rtl/>
        </w:rPr>
        <w:t>:</w:t>
      </w:r>
      <w:r w:rsidRPr="00F631CB">
        <w:rPr>
          <w:rtl/>
        </w:rPr>
        <w:t xml:space="preserve"> فانه كان غاليا.</w:t>
      </w:r>
    </w:p>
    <w:p w:rsidR="002B744E" w:rsidRPr="00F631CB" w:rsidRDefault="002B744E" w:rsidP="002B744E">
      <w:pPr>
        <w:pStyle w:val="libNormal"/>
        <w:rPr>
          <w:rtl/>
        </w:rPr>
      </w:pPr>
      <w:r w:rsidRPr="00F631CB">
        <w:rPr>
          <w:rtl/>
        </w:rPr>
        <w:t>وصرت اليه الى بغداد لا كتب عنه</w:t>
      </w:r>
      <w:r>
        <w:rPr>
          <w:rtl/>
        </w:rPr>
        <w:t>،</w:t>
      </w:r>
      <w:r w:rsidRPr="00F631CB">
        <w:rPr>
          <w:rtl/>
        </w:rPr>
        <w:t xml:space="preserve"> وسألته كتابا أنسخه</w:t>
      </w:r>
      <w:r>
        <w:rPr>
          <w:rtl/>
        </w:rPr>
        <w:t>؟</w:t>
      </w:r>
      <w:r w:rsidRPr="00F631CB">
        <w:rPr>
          <w:rtl/>
        </w:rPr>
        <w:t xml:space="preserve"> فأخرج إلي من أحاديث المفضل بن عمر في التفويض</w:t>
      </w:r>
      <w:r>
        <w:rPr>
          <w:rtl/>
        </w:rPr>
        <w:t>،</w:t>
      </w:r>
      <w:r w:rsidRPr="00F631CB">
        <w:rPr>
          <w:rtl/>
        </w:rPr>
        <w:t xml:space="preserve"> فلم أرغب فيه</w:t>
      </w:r>
      <w:r>
        <w:rPr>
          <w:rtl/>
        </w:rPr>
        <w:t>،</w:t>
      </w:r>
      <w:r w:rsidRPr="00F631CB">
        <w:rPr>
          <w:rtl/>
        </w:rPr>
        <w:t xml:space="preserve"> فأخرج إلي أحاديث منتسخة من الثقات</w:t>
      </w:r>
      <w:r>
        <w:rPr>
          <w:rtl/>
        </w:rPr>
        <w:t>،</w:t>
      </w:r>
      <w:r w:rsidRPr="00F631CB">
        <w:rPr>
          <w:rtl/>
        </w:rPr>
        <w:t xml:space="preserve"> ورأيته مولعا بالحمامات المراعيش ويمسكها</w:t>
      </w:r>
      <w:r>
        <w:rPr>
          <w:rtl/>
        </w:rPr>
        <w:t>،</w:t>
      </w:r>
      <w:r w:rsidRPr="00F631CB">
        <w:rPr>
          <w:rtl/>
        </w:rPr>
        <w:t xml:space="preserve"> ويروي في فضل امساكها أحاديث</w:t>
      </w:r>
      <w:r>
        <w:rPr>
          <w:rtl/>
        </w:rPr>
        <w:t>،</w:t>
      </w:r>
      <w:r w:rsidRPr="00F631CB">
        <w:rPr>
          <w:rtl/>
        </w:rPr>
        <w:t xml:space="preserve"> قال</w:t>
      </w:r>
      <w:r>
        <w:rPr>
          <w:rtl/>
        </w:rPr>
        <w:t>:</w:t>
      </w:r>
      <w:r w:rsidRPr="00F631CB">
        <w:rPr>
          <w:rtl/>
        </w:rPr>
        <w:t xml:space="preserve"> وهو أحفظ من لقيته.</w:t>
      </w:r>
    </w:p>
    <w:p w:rsidR="002B744E" w:rsidRDefault="002B744E" w:rsidP="002B744E">
      <w:pPr>
        <w:pStyle w:val="libCenterBold1"/>
        <w:rPr>
          <w:rtl/>
        </w:rPr>
      </w:pPr>
      <w:r w:rsidRPr="00F631CB">
        <w:rPr>
          <w:rtl/>
        </w:rPr>
        <w:t xml:space="preserve">في حفص بن عمرو المعروف بالعمرى </w:t>
      </w:r>
    </w:p>
    <w:p w:rsidR="002B744E" w:rsidRPr="00F631CB" w:rsidRDefault="002B744E" w:rsidP="002B744E">
      <w:pPr>
        <w:pStyle w:val="libCenterBold1"/>
        <w:rPr>
          <w:rtl/>
        </w:rPr>
      </w:pPr>
      <w:r w:rsidRPr="00F631CB">
        <w:rPr>
          <w:rtl/>
        </w:rPr>
        <w:t>وابراهيم بن مهزيار وابنه محمد‌</w:t>
      </w:r>
    </w:p>
    <w:p w:rsidR="002B744E" w:rsidRPr="00F631CB" w:rsidRDefault="002B744E" w:rsidP="002B744E">
      <w:pPr>
        <w:pStyle w:val="libNormal"/>
        <w:rPr>
          <w:rtl/>
        </w:rPr>
      </w:pPr>
      <w:r w:rsidRPr="00F631CB">
        <w:rPr>
          <w:rtl/>
        </w:rPr>
        <w:t>1015</w:t>
      </w:r>
      <w:r>
        <w:rPr>
          <w:rtl/>
        </w:rPr>
        <w:t xml:space="preserve"> - </w:t>
      </w:r>
      <w:r w:rsidRPr="00F631CB">
        <w:rPr>
          <w:rtl/>
        </w:rPr>
        <w:t>أحمد بن علي بن كلثوم السرخسي</w:t>
      </w:r>
      <w:r>
        <w:rPr>
          <w:rtl/>
        </w:rPr>
        <w:t>،</w:t>
      </w:r>
      <w:r w:rsidRPr="00F631CB">
        <w:rPr>
          <w:rtl/>
        </w:rPr>
        <w:t xml:space="preserve"> وكان من القوم</w:t>
      </w:r>
      <w:r>
        <w:rPr>
          <w:rtl/>
        </w:rPr>
        <w:t>،</w:t>
      </w:r>
      <w:r w:rsidRPr="00F631CB">
        <w:rPr>
          <w:rtl/>
        </w:rPr>
        <w:t xml:space="preserve"> وكان مأمونا على الحديث</w:t>
      </w:r>
      <w:r>
        <w:rPr>
          <w:rtl/>
        </w:rPr>
        <w:t>،</w:t>
      </w:r>
      <w:r w:rsidRPr="00F631CB">
        <w:rPr>
          <w:rtl/>
        </w:rPr>
        <w:t xml:space="preserve"> حدثني اسحاق بن محمد البصري</w:t>
      </w:r>
      <w:r>
        <w:rPr>
          <w:rtl/>
        </w:rPr>
        <w:t>،</w:t>
      </w:r>
      <w:r w:rsidRPr="00F631CB">
        <w:rPr>
          <w:rtl/>
        </w:rPr>
        <w:t xml:space="preserve"> قال</w:t>
      </w:r>
      <w:r>
        <w:rPr>
          <w:rtl/>
        </w:rPr>
        <w:t>:</w:t>
      </w:r>
      <w:r w:rsidRPr="00F631CB">
        <w:rPr>
          <w:rtl/>
        </w:rPr>
        <w:t xml:space="preserve"> حدثني محمد بن ابراهيم ابن مهزيار قال</w:t>
      </w:r>
      <w:r>
        <w:rPr>
          <w:rtl/>
        </w:rPr>
        <w:t>:</w:t>
      </w:r>
      <w:r w:rsidRPr="00F631CB">
        <w:rPr>
          <w:rtl/>
        </w:rPr>
        <w:t xml:space="preserve"> ان أبي لما حضرته الوفاة دفع إلي مالا وأعطاني علامة</w:t>
      </w:r>
      <w:r>
        <w:rPr>
          <w:rtl/>
        </w:rPr>
        <w:t>،</w:t>
      </w:r>
      <w:r w:rsidRPr="00F631CB">
        <w:rPr>
          <w:rtl/>
        </w:rPr>
        <w:t xml:space="preserve"> ولم يعلم بتلك العلامة أحد الا الله عز وجل</w:t>
      </w:r>
      <w:r>
        <w:rPr>
          <w:rtl/>
        </w:rPr>
        <w:t>،</w:t>
      </w:r>
      <w:r w:rsidRPr="00F631CB">
        <w:rPr>
          <w:rtl/>
        </w:rPr>
        <w:t xml:space="preserve"> وقال</w:t>
      </w:r>
      <w:r>
        <w:rPr>
          <w:rtl/>
        </w:rPr>
        <w:t>:</w:t>
      </w:r>
      <w:r w:rsidRPr="00F631CB">
        <w:rPr>
          <w:rtl/>
        </w:rPr>
        <w:t xml:space="preserve"> من أتاك بهذه العلامة فادفع اليه المال.</w:t>
      </w:r>
    </w:p>
    <w:p w:rsidR="002B744E" w:rsidRPr="00F631CB" w:rsidRDefault="002B744E" w:rsidP="002B744E">
      <w:pPr>
        <w:pStyle w:val="libNormal"/>
        <w:rPr>
          <w:rtl/>
        </w:rPr>
      </w:pPr>
      <w:r w:rsidRPr="00F631CB">
        <w:rPr>
          <w:rtl/>
        </w:rPr>
        <w:t>قال</w:t>
      </w:r>
      <w:r>
        <w:rPr>
          <w:rtl/>
        </w:rPr>
        <w:t>:</w:t>
      </w:r>
      <w:r w:rsidRPr="00F631CB">
        <w:rPr>
          <w:rtl/>
        </w:rPr>
        <w:t xml:space="preserve"> فخرجت الى بغداد ونزلت في خان</w:t>
      </w:r>
      <w:r>
        <w:rPr>
          <w:rtl/>
        </w:rPr>
        <w:t>،</w:t>
      </w:r>
      <w:r w:rsidRPr="00F631CB">
        <w:rPr>
          <w:rtl/>
        </w:rPr>
        <w:t xml:space="preserve"> فلما كان اليوم الثاني اذ جاء شيخ ودق الباب</w:t>
      </w:r>
      <w:r>
        <w:rPr>
          <w:rtl/>
        </w:rPr>
        <w:t>،</w:t>
      </w:r>
      <w:r w:rsidRPr="00F631CB">
        <w:rPr>
          <w:rtl/>
        </w:rPr>
        <w:t xml:space="preserve"> فقلت للغلام</w:t>
      </w:r>
      <w:r>
        <w:rPr>
          <w:rtl/>
        </w:rPr>
        <w:t>:</w:t>
      </w:r>
      <w:r w:rsidRPr="00F631CB">
        <w:rPr>
          <w:rtl/>
        </w:rPr>
        <w:t xml:space="preserve"> انظر من هذا</w:t>
      </w:r>
      <w:r>
        <w:rPr>
          <w:rtl/>
        </w:rPr>
        <w:t>،</w:t>
      </w:r>
      <w:r w:rsidRPr="00F631CB">
        <w:rPr>
          <w:rtl/>
        </w:rPr>
        <w:t xml:space="preserve"> فقال</w:t>
      </w:r>
      <w:r>
        <w:rPr>
          <w:rtl/>
        </w:rPr>
        <w:t>:</w:t>
      </w:r>
      <w:r w:rsidRPr="00F631CB">
        <w:rPr>
          <w:rtl/>
        </w:rPr>
        <w:t xml:space="preserve"> شيخ بالباب</w:t>
      </w:r>
      <w:r>
        <w:rPr>
          <w:rtl/>
        </w:rPr>
        <w:t>،</w:t>
      </w:r>
      <w:r w:rsidRPr="00F631CB">
        <w:rPr>
          <w:rtl/>
        </w:rPr>
        <w:t xml:space="preserve"> فقلت</w:t>
      </w:r>
      <w:r>
        <w:rPr>
          <w:rtl/>
        </w:rPr>
        <w:t>:</w:t>
      </w:r>
      <w:r w:rsidRPr="00F631CB">
        <w:rPr>
          <w:rtl/>
        </w:rPr>
        <w:t xml:space="preserve"> أدخل</w:t>
      </w:r>
      <w:r>
        <w:rPr>
          <w:rtl/>
        </w:rPr>
        <w:t>،</w:t>
      </w:r>
      <w:r w:rsidRPr="00F631CB">
        <w:rPr>
          <w:rtl/>
        </w:rPr>
        <w:t xml:space="preserve"> فدخل وجلس</w:t>
      </w:r>
      <w:r>
        <w:rPr>
          <w:rtl/>
        </w:rPr>
        <w:t>،</w:t>
      </w:r>
      <w:r w:rsidRPr="00F631CB">
        <w:rPr>
          <w:rtl/>
        </w:rPr>
        <w:t xml:space="preserve"> فقال</w:t>
      </w:r>
      <w:r>
        <w:rPr>
          <w:rtl/>
        </w:rPr>
        <w:t>:</w:t>
      </w:r>
      <w:r w:rsidRPr="00F631CB">
        <w:rPr>
          <w:rtl/>
        </w:rPr>
        <w:t xml:space="preserve"> أنا العمري</w:t>
      </w:r>
      <w:r>
        <w:rPr>
          <w:rtl/>
        </w:rPr>
        <w:t>،</w:t>
      </w:r>
      <w:r w:rsidRPr="00F631CB">
        <w:rPr>
          <w:rtl/>
        </w:rPr>
        <w:t xml:space="preserve"> هات المال الذي عندك وهو كذا وكذا ومعه العلامة</w:t>
      </w:r>
      <w:r>
        <w:rPr>
          <w:rtl/>
        </w:rPr>
        <w:t>،</w:t>
      </w:r>
      <w:r w:rsidRPr="00F631CB">
        <w:rPr>
          <w:rtl/>
        </w:rPr>
        <w:t xml:space="preserve"> قال فدفعت اليه المال.</w:t>
      </w:r>
    </w:p>
    <w:p w:rsidR="002B744E" w:rsidRPr="00F631CB" w:rsidRDefault="002B744E" w:rsidP="002B744E">
      <w:pPr>
        <w:pStyle w:val="libNormal"/>
        <w:rPr>
          <w:rtl/>
        </w:rPr>
      </w:pPr>
      <w:r w:rsidRPr="00F631CB">
        <w:rPr>
          <w:rtl/>
        </w:rPr>
        <w:t xml:space="preserve">وحفص بن عمرو كان وكيل أبي محمد </w:t>
      </w:r>
      <w:r w:rsidRPr="00DB34C0">
        <w:rPr>
          <w:rStyle w:val="libAlaemChar"/>
          <w:rtl/>
        </w:rPr>
        <w:t>عليه‌السلام</w:t>
      </w:r>
      <w:r>
        <w:rPr>
          <w:rtl/>
        </w:rPr>
        <w:t>،</w:t>
      </w:r>
      <w:r w:rsidRPr="00F631CB">
        <w:rPr>
          <w:rtl/>
        </w:rPr>
        <w:t xml:space="preserve"> وأما أبو جعفر محمد بن حفص ابن عمرو فهو ابن العمري وكان وكيل الناحية</w:t>
      </w:r>
      <w:r>
        <w:rPr>
          <w:rtl/>
        </w:rPr>
        <w:t>،</w:t>
      </w:r>
      <w:r w:rsidRPr="00F631CB">
        <w:rPr>
          <w:rtl/>
        </w:rPr>
        <w:t xml:space="preserve"> وكان الامر يدور عليه.</w:t>
      </w:r>
    </w:p>
    <w:p w:rsidR="002B744E" w:rsidRPr="00F631CB" w:rsidRDefault="002B744E" w:rsidP="002B744E">
      <w:pPr>
        <w:pStyle w:val="libCenterBold1"/>
        <w:rPr>
          <w:rtl/>
        </w:rPr>
      </w:pPr>
      <w:r w:rsidRPr="00F631CB">
        <w:rPr>
          <w:rtl/>
        </w:rPr>
        <w:t>في أبى يحيى الجرجانى‌</w:t>
      </w:r>
    </w:p>
    <w:p w:rsidR="002B744E" w:rsidRPr="00F631CB" w:rsidRDefault="002B744E" w:rsidP="002B744E">
      <w:pPr>
        <w:pStyle w:val="libNormal"/>
        <w:rPr>
          <w:rtl/>
        </w:rPr>
      </w:pPr>
      <w:r w:rsidRPr="00F631CB">
        <w:rPr>
          <w:rtl/>
        </w:rPr>
        <w:t>1016</w:t>
      </w:r>
      <w:r>
        <w:rPr>
          <w:rtl/>
        </w:rPr>
        <w:t xml:space="preserve"> - </w:t>
      </w:r>
      <w:r w:rsidRPr="00F631CB">
        <w:rPr>
          <w:rtl/>
        </w:rPr>
        <w:t>قال أبو عمرو</w:t>
      </w:r>
      <w:r>
        <w:rPr>
          <w:rtl/>
        </w:rPr>
        <w:t>:</w:t>
      </w:r>
      <w:r w:rsidRPr="00F631CB">
        <w:rPr>
          <w:rtl/>
        </w:rPr>
        <w:t xml:space="preserve"> وأبو يحيى الجرجاني اسمه أحمد بن داود بن سعيد الفزاري</w:t>
      </w:r>
      <w:r>
        <w:rPr>
          <w:rtl/>
        </w:rPr>
        <w:t>،</w:t>
      </w:r>
      <w:r w:rsidRPr="00F631CB">
        <w:rPr>
          <w:rtl/>
        </w:rPr>
        <w:t xml:space="preserve"> وكان من أجلة أصحاب الحديث</w:t>
      </w:r>
      <w:r>
        <w:rPr>
          <w:rtl/>
        </w:rPr>
        <w:t>،</w:t>
      </w:r>
      <w:r w:rsidRPr="00F631CB">
        <w:rPr>
          <w:rtl/>
        </w:rPr>
        <w:t xml:space="preserve"> ورزقه الله هذا الامر</w:t>
      </w:r>
      <w:r>
        <w:rPr>
          <w:rtl/>
        </w:rPr>
        <w:t>،</w:t>
      </w:r>
      <w:r w:rsidRPr="00F631CB">
        <w:rPr>
          <w:rtl/>
        </w:rPr>
        <w:t xml:space="preserve"> وصنف في الرد على أصحاب الحشو تصنيفات كثيرة</w:t>
      </w:r>
      <w:r>
        <w:rPr>
          <w:rtl/>
        </w:rPr>
        <w:t>،</w:t>
      </w:r>
      <w:r w:rsidRPr="00F631CB">
        <w:rPr>
          <w:rtl/>
        </w:rPr>
        <w:t xml:space="preserve"> وألف من فنون الاحتجاجات كتبا ملاحا.</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وذكر محمد بن اسماعيل بنيسابور</w:t>
      </w:r>
      <w:r>
        <w:rPr>
          <w:rtl/>
        </w:rPr>
        <w:t>:</w:t>
      </w:r>
      <w:r w:rsidRPr="00F631CB">
        <w:rPr>
          <w:rtl/>
        </w:rPr>
        <w:t xml:space="preserve"> أنه هجم عليه محمد بن طاهر</w:t>
      </w:r>
      <w:r>
        <w:rPr>
          <w:rtl/>
        </w:rPr>
        <w:t>،</w:t>
      </w:r>
      <w:r w:rsidRPr="00F631CB">
        <w:rPr>
          <w:rtl/>
        </w:rPr>
        <w:t xml:space="preserve"> فأمر بقطع لسانه ويديه ورجليه وبضرب ألف سوط وبصلبه</w:t>
      </w:r>
      <w:r>
        <w:rPr>
          <w:rtl/>
        </w:rPr>
        <w:t>،</w:t>
      </w:r>
      <w:r w:rsidRPr="00F631CB">
        <w:rPr>
          <w:rtl/>
        </w:rPr>
        <w:t xml:space="preserve"> سعى بذلك محمد بن يحيى الرازي وابن البغوي وابراهيم بن صالح بحديث روى محمد بن يحيى لعمر بن الخطاب</w:t>
      </w:r>
      <w:r>
        <w:rPr>
          <w:rtl/>
        </w:rPr>
        <w:t>،</w:t>
      </w:r>
      <w:r w:rsidRPr="00F631CB">
        <w:rPr>
          <w:rtl/>
        </w:rPr>
        <w:t xml:space="preserve"> فقال أبو يحيى</w:t>
      </w:r>
      <w:r>
        <w:rPr>
          <w:rtl/>
        </w:rPr>
        <w:t>:</w:t>
      </w:r>
      <w:r w:rsidRPr="00F631CB">
        <w:rPr>
          <w:rtl/>
        </w:rPr>
        <w:t xml:space="preserve"> ليس هو عمر بن الخطاب هو عمر بن شاكر.</w:t>
      </w:r>
    </w:p>
    <w:p w:rsidR="002B744E" w:rsidRPr="00F631CB" w:rsidRDefault="002B744E" w:rsidP="002B744E">
      <w:pPr>
        <w:pStyle w:val="libNormal"/>
        <w:rPr>
          <w:rtl/>
        </w:rPr>
      </w:pPr>
      <w:r w:rsidRPr="00F631CB">
        <w:rPr>
          <w:rtl/>
        </w:rPr>
        <w:t>فجمع الفقهاء</w:t>
      </w:r>
      <w:r>
        <w:rPr>
          <w:rtl/>
        </w:rPr>
        <w:t>:</w:t>
      </w:r>
      <w:r w:rsidRPr="00F631CB">
        <w:rPr>
          <w:rtl/>
        </w:rPr>
        <w:t xml:space="preserve"> فشهد مسلم أنه على ما قال وهو عمر بن شاكر</w:t>
      </w:r>
      <w:r>
        <w:rPr>
          <w:rtl/>
        </w:rPr>
        <w:t>،</w:t>
      </w:r>
      <w:r w:rsidRPr="00F631CB">
        <w:rPr>
          <w:rtl/>
        </w:rPr>
        <w:t xml:space="preserve"> وعرف أبو عبد الله المروزي ذلك وكتمه بسبب محمد بن يحيى</w:t>
      </w:r>
      <w:r>
        <w:rPr>
          <w:rtl/>
        </w:rPr>
        <w:t>،</w:t>
      </w:r>
      <w:r w:rsidRPr="00F631CB">
        <w:rPr>
          <w:rtl/>
        </w:rPr>
        <w:t xml:space="preserve"> وكان أبو يحيى قال هما يشهدان لي</w:t>
      </w:r>
      <w:r>
        <w:rPr>
          <w:rtl/>
        </w:rPr>
        <w:t>،</w:t>
      </w:r>
      <w:r w:rsidRPr="00F631CB">
        <w:rPr>
          <w:rtl/>
        </w:rPr>
        <w:t xml:space="preserve"> فلما شهد مسلم قال غير هذا شاهد ان لم يشهد</w:t>
      </w:r>
      <w:r>
        <w:rPr>
          <w:rtl/>
        </w:rPr>
        <w:t>،</w:t>
      </w:r>
      <w:r w:rsidRPr="00F631CB">
        <w:rPr>
          <w:rtl/>
        </w:rPr>
        <w:t xml:space="preserve"> فشهد بعد ذلك المجلس عنده</w:t>
      </w:r>
      <w:r>
        <w:rPr>
          <w:rtl/>
        </w:rPr>
        <w:t>،</w:t>
      </w:r>
      <w:r w:rsidRPr="00F631CB">
        <w:rPr>
          <w:rtl/>
        </w:rPr>
        <w:t xml:space="preserve"> وخلى عنه ولم يصبه ببلية.</w:t>
      </w:r>
    </w:p>
    <w:p w:rsidR="002B744E" w:rsidRPr="00F631CB" w:rsidRDefault="002B744E" w:rsidP="002B744E">
      <w:pPr>
        <w:pStyle w:val="libNormal"/>
        <w:rPr>
          <w:rtl/>
        </w:rPr>
      </w:pPr>
      <w:r w:rsidRPr="00F631CB">
        <w:rPr>
          <w:rtl/>
        </w:rPr>
        <w:t>وسنذكر بعض مصنفاته فانها ملاح</w:t>
      </w:r>
      <w:r>
        <w:rPr>
          <w:rtl/>
        </w:rPr>
        <w:t>،</w:t>
      </w:r>
      <w:r w:rsidRPr="00F631CB">
        <w:rPr>
          <w:rtl/>
        </w:rPr>
        <w:t xml:space="preserve"> ذكرناها نحن في كتاب الفهرست ونقلناها من كتابه.</w:t>
      </w:r>
    </w:p>
    <w:p w:rsidR="002B744E" w:rsidRPr="00F631CB" w:rsidRDefault="002B744E" w:rsidP="002B744E">
      <w:pPr>
        <w:pStyle w:val="libCenterBold1"/>
        <w:rPr>
          <w:rtl/>
        </w:rPr>
      </w:pPr>
      <w:r w:rsidRPr="00F631CB">
        <w:rPr>
          <w:rtl/>
        </w:rPr>
        <w:t>في أبى عبد الله محمد بن أحمد بن نعيم الشاذانى‌</w:t>
      </w:r>
    </w:p>
    <w:p w:rsidR="002B744E" w:rsidRPr="00F631CB" w:rsidRDefault="002B744E" w:rsidP="002B744E">
      <w:pPr>
        <w:pStyle w:val="libNormal"/>
        <w:rPr>
          <w:rtl/>
        </w:rPr>
      </w:pPr>
      <w:r w:rsidRPr="00F631CB">
        <w:rPr>
          <w:rtl/>
        </w:rPr>
        <w:t>1017</w:t>
      </w:r>
      <w:r>
        <w:rPr>
          <w:rtl/>
        </w:rPr>
        <w:t xml:space="preserve"> - </w:t>
      </w:r>
      <w:r w:rsidRPr="00F631CB">
        <w:rPr>
          <w:rtl/>
        </w:rPr>
        <w:t>آدم بن محمد</w:t>
      </w:r>
      <w:r>
        <w:rPr>
          <w:rtl/>
        </w:rPr>
        <w:t>،</w:t>
      </w:r>
      <w:r w:rsidRPr="00F631CB">
        <w:rPr>
          <w:rtl/>
        </w:rPr>
        <w:t xml:space="preserve"> قال</w:t>
      </w:r>
      <w:r>
        <w:rPr>
          <w:rtl/>
        </w:rPr>
        <w:t>:</w:t>
      </w:r>
      <w:r w:rsidRPr="00F631CB">
        <w:rPr>
          <w:rtl/>
        </w:rPr>
        <w:t xml:space="preserve"> سمعت محمد بن شاذان بن نعيم يقول جمع عندي مال للغريم فأنفذت به اليه</w:t>
      </w:r>
      <w:r>
        <w:rPr>
          <w:rtl/>
        </w:rPr>
        <w:t>،</w:t>
      </w:r>
      <w:r w:rsidRPr="00F631CB">
        <w:rPr>
          <w:rtl/>
        </w:rPr>
        <w:t xml:space="preserve"> وألقيت فيه شيئا من صلب مالي قال</w:t>
      </w:r>
      <w:r>
        <w:rPr>
          <w:rtl/>
        </w:rPr>
        <w:t>:</w:t>
      </w:r>
      <w:r w:rsidRPr="00F631CB">
        <w:rPr>
          <w:rtl/>
        </w:rPr>
        <w:t xml:space="preserve"> فورد من الجواب</w:t>
      </w:r>
      <w:r>
        <w:rPr>
          <w:rtl/>
        </w:rPr>
        <w:t>:</w:t>
      </w:r>
      <w:r w:rsidRPr="00F631CB">
        <w:rPr>
          <w:rtl/>
        </w:rPr>
        <w:t xml:space="preserve"> قد وصل إلي ما أنفذت من خاصة مالك فيها كذا وكذا</w:t>
      </w:r>
      <w:r>
        <w:rPr>
          <w:rtl/>
        </w:rPr>
        <w:t>،</w:t>
      </w:r>
      <w:r w:rsidRPr="00F631CB">
        <w:rPr>
          <w:rtl/>
        </w:rPr>
        <w:t xml:space="preserve"> فقبل الله منك.</w:t>
      </w:r>
    </w:p>
    <w:p w:rsidR="002B744E" w:rsidRPr="00F631CB" w:rsidRDefault="002B744E" w:rsidP="002B744E">
      <w:pPr>
        <w:pStyle w:val="libCenterBold1"/>
        <w:rPr>
          <w:rtl/>
        </w:rPr>
      </w:pPr>
      <w:r w:rsidRPr="00F631CB">
        <w:rPr>
          <w:rtl/>
        </w:rPr>
        <w:t>ما روى في أبى الحسن محمد بن ميمون‌</w:t>
      </w:r>
    </w:p>
    <w:p w:rsidR="002B744E" w:rsidRPr="00F631CB" w:rsidRDefault="002B744E" w:rsidP="002B744E">
      <w:pPr>
        <w:pStyle w:val="libNormal"/>
        <w:rPr>
          <w:rtl/>
        </w:rPr>
      </w:pPr>
      <w:r w:rsidRPr="00F631CB">
        <w:rPr>
          <w:rtl/>
        </w:rPr>
        <w:t>1018</w:t>
      </w:r>
      <w:r>
        <w:rPr>
          <w:rtl/>
        </w:rPr>
        <w:t xml:space="preserve"> - </w:t>
      </w:r>
      <w:r w:rsidRPr="00F631CB">
        <w:rPr>
          <w:rtl/>
        </w:rPr>
        <w:t>أبو علي أحمد بن علي بن كلثوم السرخسي</w:t>
      </w:r>
      <w:r>
        <w:rPr>
          <w:rtl/>
        </w:rPr>
        <w:t>،</w:t>
      </w:r>
      <w:r w:rsidRPr="00F631CB">
        <w:rPr>
          <w:rtl/>
        </w:rPr>
        <w:t xml:space="preserve"> قال</w:t>
      </w:r>
      <w:r>
        <w:rPr>
          <w:rtl/>
        </w:rPr>
        <w:t>:</w:t>
      </w:r>
      <w:r w:rsidRPr="00F631CB">
        <w:rPr>
          <w:rtl/>
        </w:rPr>
        <w:t xml:space="preserve"> حدثني اسحاق ابن محمد بن أبان البصري</w:t>
      </w:r>
      <w:r>
        <w:rPr>
          <w:rtl/>
        </w:rPr>
        <w:t>،</w:t>
      </w:r>
      <w:r w:rsidRPr="00F631CB">
        <w:rPr>
          <w:rtl/>
        </w:rPr>
        <w:t xml:space="preserve"> قال</w:t>
      </w:r>
      <w:r>
        <w:rPr>
          <w:rtl/>
        </w:rPr>
        <w:t>:</w:t>
      </w:r>
      <w:r w:rsidRPr="00F631CB">
        <w:rPr>
          <w:rtl/>
        </w:rPr>
        <w:t xml:space="preserve"> حدثني محمد بن الحسن بن ميمون</w:t>
      </w:r>
      <w:r>
        <w:rPr>
          <w:rtl/>
        </w:rPr>
        <w:t>،</w:t>
      </w:r>
      <w:r w:rsidRPr="00F631CB">
        <w:rPr>
          <w:rtl/>
        </w:rPr>
        <w:t xml:space="preserve"> أنه قال</w:t>
      </w:r>
      <w:r>
        <w:rPr>
          <w:rtl/>
        </w:rPr>
        <w:t>:</w:t>
      </w:r>
      <w:r w:rsidRPr="00F631CB">
        <w:rPr>
          <w:rtl/>
        </w:rPr>
        <w:t xml:space="preserve"> كتبت الى أبي محمد </w:t>
      </w:r>
      <w:r w:rsidRPr="00DB34C0">
        <w:rPr>
          <w:rStyle w:val="libAlaemChar"/>
          <w:rtl/>
        </w:rPr>
        <w:t>عليه‌السلام</w:t>
      </w:r>
      <w:r w:rsidRPr="00F631CB">
        <w:rPr>
          <w:rtl/>
        </w:rPr>
        <w:t xml:space="preserve"> أشكو اليه الفقر</w:t>
      </w:r>
      <w:r>
        <w:rPr>
          <w:rtl/>
        </w:rPr>
        <w:t>،</w:t>
      </w:r>
      <w:r w:rsidRPr="00F631CB">
        <w:rPr>
          <w:rtl/>
        </w:rPr>
        <w:t xml:space="preserve"> ثم قلت في نفسي</w:t>
      </w:r>
      <w:r>
        <w:rPr>
          <w:rtl/>
        </w:rPr>
        <w:t>: أ</w:t>
      </w:r>
      <w:r w:rsidRPr="00F631CB">
        <w:rPr>
          <w:rtl/>
        </w:rPr>
        <w:t xml:space="preserve">ليس قال أبو عبد الله </w:t>
      </w:r>
      <w:r w:rsidRPr="00DB34C0">
        <w:rPr>
          <w:rStyle w:val="libAlaemChar"/>
          <w:rtl/>
        </w:rPr>
        <w:t>عليه‌السلام</w:t>
      </w:r>
      <w:r w:rsidRPr="00F631CB">
        <w:rPr>
          <w:rtl/>
        </w:rPr>
        <w:t xml:space="preserve"> الفقر معنا خير من الغنى مع عدونا</w:t>
      </w:r>
      <w:r>
        <w:rPr>
          <w:rtl/>
        </w:rPr>
        <w:t>،</w:t>
      </w:r>
      <w:r w:rsidRPr="00F631CB">
        <w:rPr>
          <w:rtl/>
        </w:rPr>
        <w:t xml:space="preserve"> والقتل معنا خير من الحياة مع عدونا.</w:t>
      </w:r>
    </w:p>
    <w:p w:rsidR="002B744E" w:rsidRPr="00F631CB" w:rsidRDefault="002B744E" w:rsidP="002B744E">
      <w:pPr>
        <w:pStyle w:val="libNormal"/>
        <w:rPr>
          <w:rtl/>
        </w:rPr>
      </w:pPr>
      <w:r w:rsidRPr="00F631CB">
        <w:rPr>
          <w:rtl/>
        </w:rPr>
        <w:t>فرجع الجواب</w:t>
      </w:r>
      <w:r>
        <w:rPr>
          <w:rtl/>
        </w:rPr>
        <w:t>:</w:t>
      </w:r>
      <w:r w:rsidRPr="00F631CB">
        <w:rPr>
          <w:rtl/>
        </w:rPr>
        <w:t xml:space="preserve"> ان الله عز وجل يمحض أوليائنا اذا تكاثفت ذنوبهم بالفقر</w:t>
      </w:r>
      <w:r>
        <w:rPr>
          <w:rtl/>
        </w:rPr>
        <w:t>،</w:t>
      </w:r>
      <w:r w:rsidRPr="00F631CB">
        <w:rPr>
          <w:rtl/>
        </w:rPr>
        <w:t xml:space="preserve"> وقد يعفو عن كثير</w:t>
      </w:r>
      <w:r>
        <w:rPr>
          <w:rtl/>
        </w:rPr>
        <w:t>،</w:t>
      </w:r>
      <w:r w:rsidRPr="00F631CB">
        <w:rPr>
          <w:rtl/>
        </w:rPr>
        <w:t xml:space="preserve"> وهو كما حدثت نفسك</w:t>
      </w:r>
      <w:r>
        <w:rPr>
          <w:rtl/>
        </w:rPr>
        <w:t>:</w:t>
      </w:r>
      <w:r w:rsidRPr="00F631CB">
        <w:rPr>
          <w:rtl/>
        </w:rPr>
        <w:t xml:space="preserve"> الفقر معنا خير من الغنى مع عدونا</w:t>
      </w:r>
      <w:r>
        <w:rPr>
          <w:rtl/>
        </w:rPr>
        <w:t>،</w:t>
      </w:r>
      <w:r w:rsidRPr="00F631CB">
        <w:rPr>
          <w:rtl/>
        </w:rPr>
        <w:t xml:space="preserve"> ونحن كهف لمن التجأ إلينا ونور لمن استضاء بنا وعصمة لمن اعتصم بنا</w:t>
      </w:r>
      <w:r>
        <w:rPr>
          <w:rtl/>
        </w:rPr>
        <w:t>،</w:t>
      </w:r>
      <w:r w:rsidRPr="00F631CB">
        <w:rPr>
          <w:rtl/>
        </w:rPr>
        <w:t xml:space="preserve"> من‌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أحبنا كان معنا في السنام الاعلى ومن انحرف عنا فالى النار</w:t>
      </w:r>
      <w:r>
        <w:rPr>
          <w:rtl/>
        </w:rPr>
        <w:t>،</w:t>
      </w:r>
      <w:r w:rsidRPr="00F631CB">
        <w:rPr>
          <w:rtl/>
        </w:rPr>
        <w:t xml:space="preserve"> قال</w:t>
      </w:r>
      <w:r>
        <w:rPr>
          <w:rtl/>
        </w:rPr>
        <w:t>،</w:t>
      </w:r>
      <w:r w:rsidRPr="00F631CB">
        <w:rPr>
          <w:rtl/>
        </w:rPr>
        <w:t xml:space="preserve"> قال أبو عبد الله</w:t>
      </w:r>
      <w:r>
        <w:rPr>
          <w:rtl/>
        </w:rPr>
        <w:t>:</w:t>
      </w:r>
      <w:r>
        <w:rPr>
          <w:rFonts w:hint="cs"/>
          <w:rtl/>
        </w:rPr>
        <w:t xml:space="preserve"> </w:t>
      </w:r>
      <w:r w:rsidRPr="00F631CB">
        <w:rPr>
          <w:rtl/>
        </w:rPr>
        <w:t>تشهدون على عدوكم بالنار ولا تشهدون لوليكم بالجنة</w:t>
      </w:r>
      <w:r>
        <w:rPr>
          <w:rtl/>
        </w:rPr>
        <w:t>،</w:t>
      </w:r>
      <w:r w:rsidRPr="00F631CB">
        <w:rPr>
          <w:rtl/>
        </w:rPr>
        <w:t xml:space="preserve"> ما يمنعكم من ذلك الا الضعف.</w:t>
      </w:r>
    </w:p>
    <w:p w:rsidR="002B744E" w:rsidRPr="00F631CB" w:rsidRDefault="002B744E" w:rsidP="002B744E">
      <w:pPr>
        <w:pStyle w:val="libNormal"/>
        <w:rPr>
          <w:rtl/>
        </w:rPr>
      </w:pPr>
      <w:r w:rsidRPr="00F631CB">
        <w:rPr>
          <w:rtl/>
        </w:rPr>
        <w:t>وقال محمد بن الحسن</w:t>
      </w:r>
      <w:r>
        <w:rPr>
          <w:rtl/>
        </w:rPr>
        <w:t>:</w:t>
      </w:r>
      <w:r w:rsidRPr="00F631CB">
        <w:rPr>
          <w:rtl/>
        </w:rPr>
        <w:t xml:space="preserve"> لقيت من علة عيني شدة</w:t>
      </w:r>
      <w:r>
        <w:rPr>
          <w:rtl/>
        </w:rPr>
        <w:t>،</w:t>
      </w:r>
      <w:r w:rsidRPr="00F631CB">
        <w:rPr>
          <w:rtl/>
        </w:rPr>
        <w:t xml:space="preserve"> فكتبت الى أبي محمد </w:t>
      </w:r>
      <w:r w:rsidRPr="00DB34C0">
        <w:rPr>
          <w:rStyle w:val="libAlaemChar"/>
          <w:rtl/>
        </w:rPr>
        <w:t>عليه‌السلام</w:t>
      </w:r>
      <w:r w:rsidRPr="00F631CB">
        <w:rPr>
          <w:rtl/>
        </w:rPr>
        <w:t xml:space="preserve"> أسأله أن يدعو لي فلما نفذ الكتاب</w:t>
      </w:r>
      <w:r>
        <w:rPr>
          <w:rtl/>
        </w:rPr>
        <w:t>:</w:t>
      </w:r>
      <w:r w:rsidRPr="00F631CB">
        <w:rPr>
          <w:rtl/>
        </w:rPr>
        <w:t xml:space="preserve"> قلت في نفسي ليتني كنت سألته أن يصف لي كحلا أكحلها.</w:t>
      </w:r>
    </w:p>
    <w:p w:rsidR="002B744E" w:rsidRPr="00F631CB" w:rsidRDefault="002B744E" w:rsidP="002B744E">
      <w:pPr>
        <w:pStyle w:val="libNormal"/>
        <w:rPr>
          <w:rtl/>
        </w:rPr>
      </w:pPr>
      <w:r w:rsidRPr="00F631CB">
        <w:rPr>
          <w:rtl/>
        </w:rPr>
        <w:t>فوقع بخطه</w:t>
      </w:r>
      <w:r>
        <w:rPr>
          <w:rtl/>
        </w:rPr>
        <w:t>:</w:t>
      </w:r>
      <w:r w:rsidRPr="00F631CB">
        <w:rPr>
          <w:rtl/>
        </w:rPr>
        <w:t xml:space="preserve"> يدعو لي بسلامتها</w:t>
      </w:r>
      <w:r>
        <w:rPr>
          <w:rtl/>
        </w:rPr>
        <w:t>،</w:t>
      </w:r>
      <w:r w:rsidRPr="00F631CB">
        <w:rPr>
          <w:rtl/>
        </w:rPr>
        <w:t xml:space="preserve"> اذا كانت احداهما ذاهبة.</w:t>
      </w:r>
    </w:p>
    <w:p w:rsidR="002B744E" w:rsidRPr="00F631CB" w:rsidRDefault="002B744E" w:rsidP="002B744E">
      <w:pPr>
        <w:pStyle w:val="libNormal"/>
        <w:rPr>
          <w:rtl/>
        </w:rPr>
      </w:pPr>
      <w:r w:rsidRPr="00F631CB">
        <w:rPr>
          <w:rtl/>
        </w:rPr>
        <w:t>وكتب بعده</w:t>
      </w:r>
      <w:r>
        <w:rPr>
          <w:rtl/>
        </w:rPr>
        <w:t>:</w:t>
      </w:r>
      <w:r w:rsidRPr="00F631CB">
        <w:rPr>
          <w:rtl/>
        </w:rPr>
        <w:t xml:space="preserve"> أردت أن أصف لك كحلا</w:t>
      </w:r>
      <w:r>
        <w:rPr>
          <w:rtl/>
        </w:rPr>
        <w:t>،</w:t>
      </w:r>
      <w:r w:rsidRPr="00F631CB">
        <w:rPr>
          <w:rtl/>
        </w:rPr>
        <w:t xml:space="preserve"> عليك بصبر مع الاثمد وكافورا وتوتيا</w:t>
      </w:r>
      <w:r>
        <w:rPr>
          <w:rtl/>
        </w:rPr>
        <w:t>،</w:t>
      </w:r>
      <w:r w:rsidRPr="00F631CB">
        <w:rPr>
          <w:rtl/>
        </w:rPr>
        <w:t xml:space="preserve"> فانه يجلو ما فيها من الغشاء وييبس الرطوبة</w:t>
      </w:r>
      <w:r>
        <w:rPr>
          <w:rtl/>
        </w:rPr>
        <w:t>،</w:t>
      </w:r>
      <w:r w:rsidRPr="00F631CB">
        <w:rPr>
          <w:rtl/>
        </w:rPr>
        <w:t xml:space="preserve"> قال</w:t>
      </w:r>
      <w:r>
        <w:rPr>
          <w:rtl/>
        </w:rPr>
        <w:t>،</w:t>
      </w:r>
      <w:r w:rsidRPr="00F631CB">
        <w:rPr>
          <w:rtl/>
        </w:rPr>
        <w:t xml:space="preserve"> فاستعملت ما أمرني به</w:t>
      </w:r>
      <w:r>
        <w:rPr>
          <w:rtl/>
        </w:rPr>
        <w:t>،</w:t>
      </w:r>
      <w:r w:rsidRPr="00F631CB">
        <w:rPr>
          <w:rtl/>
        </w:rPr>
        <w:t xml:space="preserve"> فصحت والحمد لله.</w:t>
      </w:r>
    </w:p>
    <w:p w:rsidR="002B744E" w:rsidRPr="00F631CB" w:rsidRDefault="002B744E" w:rsidP="002B744E">
      <w:pPr>
        <w:pStyle w:val="libCenterBold1"/>
        <w:rPr>
          <w:rtl/>
        </w:rPr>
      </w:pPr>
      <w:r w:rsidRPr="00F631CB">
        <w:rPr>
          <w:rtl/>
        </w:rPr>
        <w:t>في أحمد بن ابراهيم أبى حامد المراغى والحسن بن النضر‌</w:t>
      </w:r>
    </w:p>
    <w:p w:rsidR="002B744E" w:rsidRPr="00F631CB" w:rsidRDefault="002B744E" w:rsidP="002B744E">
      <w:pPr>
        <w:pStyle w:val="libNormal"/>
        <w:rPr>
          <w:rtl/>
        </w:rPr>
      </w:pPr>
      <w:r w:rsidRPr="00F631CB">
        <w:rPr>
          <w:rtl/>
        </w:rPr>
        <w:t>1019</w:t>
      </w:r>
      <w:r>
        <w:rPr>
          <w:rtl/>
        </w:rPr>
        <w:t xml:space="preserve"> - </w:t>
      </w:r>
      <w:r w:rsidRPr="00F631CB">
        <w:rPr>
          <w:rtl/>
        </w:rPr>
        <w:t>علي بن محمد بن قتيبة</w:t>
      </w:r>
      <w:r>
        <w:rPr>
          <w:rtl/>
        </w:rPr>
        <w:t>،</w:t>
      </w:r>
      <w:r w:rsidRPr="00F631CB">
        <w:rPr>
          <w:rtl/>
        </w:rPr>
        <w:t xml:space="preserve"> قال</w:t>
      </w:r>
      <w:r>
        <w:rPr>
          <w:rtl/>
        </w:rPr>
        <w:t>:</w:t>
      </w:r>
      <w:r w:rsidRPr="00F631CB">
        <w:rPr>
          <w:rtl/>
        </w:rPr>
        <w:t xml:space="preserve"> حدثني أبو حامد أحمد بن ابراهيم المراغي</w:t>
      </w:r>
      <w:r>
        <w:rPr>
          <w:rtl/>
        </w:rPr>
        <w:t>،</w:t>
      </w:r>
      <w:r w:rsidRPr="00F631CB">
        <w:rPr>
          <w:rtl/>
        </w:rPr>
        <w:t xml:space="preserve"> قال</w:t>
      </w:r>
      <w:r>
        <w:rPr>
          <w:rtl/>
        </w:rPr>
        <w:t>:</w:t>
      </w:r>
      <w:r w:rsidRPr="00F631CB">
        <w:rPr>
          <w:rtl/>
        </w:rPr>
        <w:t xml:space="preserve"> كتب أبو جعفر محمد بن أحمد بن جعفر القمي العطار</w:t>
      </w:r>
      <w:r>
        <w:rPr>
          <w:rtl/>
        </w:rPr>
        <w:t>،</w:t>
      </w:r>
      <w:r w:rsidRPr="00F631CB">
        <w:rPr>
          <w:rtl/>
        </w:rPr>
        <w:t xml:space="preserve"> وليس له ثالث في الارض في القرب من الاصل</w:t>
      </w:r>
      <w:r>
        <w:rPr>
          <w:rtl/>
        </w:rPr>
        <w:t>،</w:t>
      </w:r>
      <w:r w:rsidRPr="00F631CB">
        <w:rPr>
          <w:rtl/>
        </w:rPr>
        <w:t xml:space="preserve"> يصفنا لصاحب الناحية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فخرج</w:t>
      </w:r>
      <w:r>
        <w:rPr>
          <w:rtl/>
        </w:rPr>
        <w:t>:</w:t>
      </w:r>
      <w:r w:rsidRPr="00F631CB">
        <w:rPr>
          <w:rtl/>
        </w:rPr>
        <w:t xml:space="preserve"> وقفت على ما وصفت به أبا حامد</w:t>
      </w:r>
      <w:r>
        <w:rPr>
          <w:rtl/>
        </w:rPr>
        <w:t>،</w:t>
      </w:r>
      <w:r w:rsidRPr="00F631CB">
        <w:rPr>
          <w:rtl/>
        </w:rPr>
        <w:t xml:space="preserve"> أعزه الله بطاعته</w:t>
      </w:r>
      <w:r>
        <w:rPr>
          <w:rtl/>
        </w:rPr>
        <w:t>،</w:t>
      </w:r>
      <w:r w:rsidRPr="00F631CB">
        <w:rPr>
          <w:rtl/>
        </w:rPr>
        <w:t xml:space="preserve"> وفهمت ما هو عليه تمم الله ذلك له بأحسنه ولا أخلاه من تفضله عليه وكان الله وليه</w:t>
      </w:r>
      <w:r>
        <w:rPr>
          <w:rtl/>
        </w:rPr>
        <w:t>،</w:t>
      </w:r>
      <w:r w:rsidRPr="00F631CB">
        <w:rPr>
          <w:rtl/>
        </w:rPr>
        <w:t xml:space="preserve"> اكثر السلام وأخصه.</w:t>
      </w:r>
    </w:p>
    <w:p w:rsidR="002B744E" w:rsidRPr="00F631CB" w:rsidRDefault="002B744E" w:rsidP="002B744E">
      <w:pPr>
        <w:pStyle w:val="libNormal"/>
        <w:rPr>
          <w:rtl/>
        </w:rPr>
      </w:pPr>
      <w:r w:rsidRPr="00F631CB">
        <w:rPr>
          <w:rtl/>
        </w:rPr>
        <w:t>قال أبو حامد</w:t>
      </w:r>
      <w:r>
        <w:rPr>
          <w:rtl/>
        </w:rPr>
        <w:t>:</w:t>
      </w:r>
      <w:r w:rsidRPr="00F631CB">
        <w:rPr>
          <w:rtl/>
        </w:rPr>
        <w:t xml:space="preserve"> هذا في رقعة طويلة</w:t>
      </w:r>
      <w:r>
        <w:rPr>
          <w:rtl/>
        </w:rPr>
        <w:t>،</w:t>
      </w:r>
      <w:r w:rsidRPr="00F631CB">
        <w:rPr>
          <w:rtl/>
        </w:rPr>
        <w:t xml:space="preserve"> فيها أمر ونهى الى ابن أخي كثير</w:t>
      </w:r>
      <w:r>
        <w:rPr>
          <w:rtl/>
        </w:rPr>
        <w:t>،</w:t>
      </w:r>
      <w:r w:rsidRPr="00F631CB">
        <w:rPr>
          <w:rtl/>
        </w:rPr>
        <w:t xml:space="preserve"> وفي الرقعة مواضع قد قرضت</w:t>
      </w:r>
      <w:r>
        <w:rPr>
          <w:rtl/>
        </w:rPr>
        <w:t>،</w:t>
      </w:r>
      <w:r w:rsidRPr="00F631CB">
        <w:rPr>
          <w:rtl/>
        </w:rPr>
        <w:t xml:space="preserve"> فدفعت الرقعة كهيئتها الى علاء بن الحسن الرازي.</w:t>
      </w:r>
    </w:p>
    <w:p w:rsidR="002B744E" w:rsidRPr="00F631CB" w:rsidRDefault="002B744E" w:rsidP="002B744E">
      <w:pPr>
        <w:pStyle w:val="libNormal"/>
        <w:rPr>
          <w:rtl/>
        </w:rPr>
      </w:pPr>
      <w:r w:rsidRPr="00F631CB">
        <w:rPr>
          <w:rtl/>
        </w:rPr>
        <w:t>وكتب رجل من أجلة اخواننا يسمى الحسن بن النضر بما خرج في أبي حامد وأنفذه الى أبيه من مجلسنا يبشره بما خرج</w:t>
      </w:r>
      <w:r>
        <w:rPr>
          <w:rtl/>
        </w:rPr>
        <w:t>،</w:t>
      </w:r>
      <w:r w:rsidRPr="00F631CB">
        <w:rPr>
          <w:rtl/>
        </w:rPr>
        <w:t xml:space="preserve"> قال أبو حامد</w:t>
      </w:r>
      <w:r>
        <w:rPr>
          <w:rtl/>
        </w:rPr>
        <w:t>:</w:t>
      </w:r>
      <w:r w:rsidRPr="00F631CB">
        <w:rPr>
          <w:rtl/>
        </w:rPr>
        <w:t xml:space="preserve"> فأمسكت الرقعة أريدها.</w:t>
      </w:r>
    </w:p>
    <w:p w:rsidR="002B744E" w:rsidRPr="00F631CB" w:rsidRDefault="002B744E" w:rsidP="002B744E">
      <w:pPr>
        <w:pStyle w:val="libNormal"/>
        <w:rPr>
          <w:rtl/>
        </w:rPr>
      </w:pPr>
      <w:r w:rsidRPr="00F631CB">
        <w:rPr>
          <w:rtl/>
        </w:rPr>
        <w:t>فقال أبو جعفر</w:t>
      </w:r>
      <w:r>
        <w:rPr>
          <w:rtl/>
        </w:rPr>
        <w:t>:</w:t>
      </w:r>
      <w:r w:rsidRPr="00F631CB">
        <w:rPr>
          <w:rtl/>
        </w:rPr>
        <w:t xml:space="preserve"> اكتب ما خرج فيك ففيها معان تحتاج الى أحكامها قال</w:t>
      </w:r>
      <w:r>
        <w:rPr>
          <w:rtl/>
        </w:rPr>
        <w:t>:</w:t>
      </w:r>
      <w:r w:rsidRPr="00F631CB">
        <w:rPr>
          <w:rtl/>
        </w:rPr>
        <w:t xml:space="preserve"> وفي الرقعة أمر ونهى منه </w:t>
      </w:r>
      <w:r w:rsidRPr="00DB34C0">
        <w:rPr>
          <w:rStyle w:val="libAlaemChar"/>
          <w:rtl/>
        </w:rPr>
        <w:t>عليه‌السلام</w:t>
      </w:r>
      <w:r w:rsidRPr="00F631CB">
        <w:rPr>
          <w:rtl/>
        </w:rPr>
        <w:t xml:space="preserve"> الى كابل وغيرها.</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أحمد بن هلال العبرتائى والدهقان عروة‌</w:t>
      </w:r>
    </w:p>
    <w:p w:rsidR="002B744E" w:rsidRPr="00F631CB" w:rsidRDefault="002B744E" w:rsidP="002B744E">
      <w:pPr>
        <w:pStyle w:val="libNormal"/>
        <w:rPr>
          <w:rtl/>
        </w:rPr>
      </w:pPr>
      <w:r w:rsidRPr="00F631CB">
        <w:rPr>
          <w:rtl/>
        </w:rPr>
        <w:t>1020</w:t>
      </w:r>
      <w:r>
        <w:rPr>
          <w:rtl/>
        </w:rPr>
        <w:t xml:space="preserve"> - </w:t>
      </w:r>
      <w:r w:rsidRPr="00F631CB">
        <w:rPr>
          <w:rtl/>
        </w:rPr>
        <w:t>علي بن محمد بن قتيبة</w:t>
      </w:r>
      <w:r>
        <w:rPr>
          <w:rtl/>
        </w:rPr>
        <w:t>،</w:t>
      </w:r>
      <w:r w:rsidRPr="00F631CB">
        <w:rPr>
          <w:rtl/>
        </w:rPr>
        <w:t xml:space="preserve"> قال</w:t>
      </w:r>
      <w:r>
        <w:rPr>
          <w:rtl/>
        </w:rPr>
        <w:t>:</w:t>
      </w:r>
      <w:r w:rsidRPr="00F631CB">
        <w:rPr>
          <w:rtl/>
        </w:rPr>
        <w:t xml:space="preserve"> حدثني أبو حامد أحمد بن ابراهيم المراغي</w:t>
      </w:r>
      <w:r>
        <w:rPr>
          <w:rtl/>
        </w:rPr>
        <w:t>،</w:t>
      </w:r>
      <w:r w:rsidRPr="00F631CB">
        <w:rPr>
          <w:rtl/>
        </w:rPr>
        <w:t xml:space="preserve"> قال</w:t>
      </w:r>
      <w:r>
        <w:rPr>
          <w:rtl/>
        </w:rPr>
        <w:t>:</w:t>
      </w:r>
      <w:r w:rsidRPr="00F631CB">
        <w:rPr>
          <w:rtl/>
        </w:rPr>
        <w:t xml:space="preserve"> ورد على القاسم بن العلاء نسخة ما خرج من لعن ابن هلال وكان ابتداء ذلك</w:t>
      </w:r>
      <w:r>
        <w:rPr>
          <w:rtl/>
        </w:rPr>
        <w:t>،</w:t>
      </w:r>
      <w:r w:rsidRPr="00F631CB">
        <w:rPr>
          <w:rtl/>
        </w:rPr>
        <w:t xml:space="preserve"> أن كتب </w:t>
      </w:r>
      <w:r w:rsidRPr="00DB34C0">
        <w:rPr>
          <w:rStyle w:val="libAlaemChar"/>
          <w:rtl/>
        </w:rPr>
        <w:t>عليه‌السلام</w:t>
      </w:r>
      <w:r w:rsidRPr="00F631CB">
        <w:rPr>
          <w:rtl/>
        </w:rPr>
        <w:t xml:space="preserve"> الى قوامه بالعراق</w:t>
      </w:r>
      <w:r>
        <w:rPr>
          <w:rtl/>
        </w:rPr>
        <w:t>:</w:t>
      </w:r>
      <w:r w:rsidRPr="00F631CB">
        <w:rPr>
          <w:rtl/>
        </w:rPr>
        <w:t xml:space="preserve"> احذروا الصوفي المتصنع</w:t>
      </w:r>
      <w:r>
        <w:rPr>
          <w:rtl/>
        </w:rPr>
        <w:t>،</w:t>
      </w:r>
      <w:r w:rsidRPr="00F631CB">
        <w:rPr>
          <w:rtl/>
        </w:rPr>
        <w:t xml:space="preserve"> قال</w:t>
      </w:r>
      <w:r>
        <w:rPr>
          <w:rtl/>
        </w:rPr>
        <w:t>:</w:t>
      </w:r>
      <w:r>
        <w:rPr>
          <w:rFonts w:hint="cs"/>
          <w:rtl/>
        </w:rPr>
        <w:t xml:space="preserve"> </w:t>
      </w:r>
      <w:r w:rsidRPr="00F631CB">
        <w:rPr>
          <w:rtl/>
        </w:rPr>
        <w:t>وكان من شأن أحمد بن هلال أنه قد كان حج أربعا وخمسين حجة</w:t>
      </w:r>
      <w:r>
        <w:rPr>
          <w:rtl/>
        </w:rPr>
        <w:t>،</w:t>
      </w:r>
      <w:r w:rsidRPr="00F631CB">
        <w:rPr>
          <w:rtl/>
        </w:rPr>
        <w:t xml:space="preserve"> عشرون منها على قدميه.</w:t>
      </w:r>
    </w:p>
    <w:p w:rsidR="002B744E" w:rsidRPr="00F631CB" w:rsidRDefault="002B744E" w:rsidP="002B744E">
      <w:pPr>
        <w:pStyle w:val="libNormal"/>
        <w:rPr>
          <w:rtl/>
        </w:rPr>
      </w:pPr>
      <w:r w:rsidRPr="00F631CB">
        <w:rPr>
          <w:rtl/>
        </w:rPr>
        <w:t>قال</w:t>
      </w:r>
      <w:r>
        <w:rPr>
          <w:rtl/>
        </w:rPr>
        <w:t>:</w:t>
      </w:r>
      <w:r w:rsidRPr="00F631CB">
        <w:rPr>
          <w:rtl/>
        </w:rPr>
        <w:t xml:space="preserve"> وكان رواة أصحابنا بالعراق لقوه وكتبوا منه</w:t>
      </w:r>
      <w:r>
        <w:rPr>
          <w:rtl/>
        </w:rPr>
        <w:t>،</w:t>
      </w:r>
      <w:r w:rsidRPr="00F631CB">
        <w:rPr>
          <w:rtl/>
        </w:rPr>
        <w:t xml:space="preserve"> وأنكروا ما ورد في مذمته</w:t>
      </w:r>
      <w:r>
        <w:rPr>
          <w:rtl/>
        </w:rPr>
        <w:t>،</w:t>
      </w:r>
      <w:r w:rsidRPr="00F631CB">
        <w:rPr>
          <w:rtl/>
        </w:rPr>
        <w:t xml:space="preserve"> فحملوا القاسم بن العلاء على أن يراجع في أمره.</w:t>
      </w:r>
    </w:p>
    <w:p w:rsidR="002B744E" w:rsidRPr="00F631CB" w:rsidRDefault="002B744E" w:rsidP="002B744E">
      <w:pPr>
        <w:pStyle w:val="libNormal"/>
        <w:rPr>
          <w:rtl/>
        </w:rPr>
      </w:pPr>
      <w:r w:rsidRPr="00F631CB">
        <w:rPr>
          <w:rtl/>
        </w:rPr>
        <w:t>فخرج اليه</w:t>
      </w:r>
      <w:r>
        <w:rPr>
          <w:rtl/>
        </w:rPr>
        <w:t>:</w:t>
      </w:r>
      <w:r w:rsidRPr="00F631CB">
        <w:rPr>
          <w:rtl/>
        </w:rPr>
        <w:t xml:space="preserve"> قد كان أمرنا نفذ إليك في المتصنع ابن هلال لا </w:t>
      </w:r>
      <w:r w:rsidRPr="00DB34C0">
        <w:rPr>
          <w:rStyle w:val="libAlaemChar"/>
          <w:rtl/>
        </w:rPr>
        <w:t>رحمه‌الله</w:t>
      </w:r>
      <w:r>
        <w:rPr>
          <w:rtl/>
        </w:rPr>
        <w:t>،</w:t>
      </w:r>
      <w:r w:rsidRPr="00F631CB">
        <w:rPr>
          <w:rtl/>
        </w:rPr>
        <w:t xml:space="preserve"> بما قد علمت لم يزل</w:t>
      </w:r>
      <w:r>
        <w:rPr>
          <w:rtl/>
        </w:rPr>
        <w:t>،</w:t>
      </w:r>
      <w:r w:rsidRPr="00F631CB">
        <w:rPr>
          <w:rtl/>
        </w:rPr>
        <w:t xml:space="preserve"> لا غفر الله له ذنبه</w:t>
      </w:r>
      <w:r>
        <w:rPr>
          <w:rtl/>
        </w:rPr>
        <w:t>،</w:t>
      </w:r>
      <w:r w:rsidRPr="00F631CB">
        <w:rPr>
          <w:rtl/>
        </w:rPr>
        <w:t xml:space="preserve"> ولا أقاله عثرته يداخل في أمرنا بلا اذن منا ولا رضى يستبد برأيه</w:t>
      </w:r>
      <w:r>
        <w:rPr>
          <w:rtl/>
        </w:rPr>
        <w:t>،</w:t>
      </w:r>
      <w:r w:rsidRPr="00F631CB">
        <w:rPr>
          <w:rtl/>
        </w:rPr>
        <w:t xml:space="preserve"> فيتحامي من ديوننا</w:t>
      </w:r>
      <w:r>
        <w:rPr>
          <w:rtl/>
        </w:rPr>
        <w:t>،</w:t>
      </w:r>
      <w:r w:rsidRPr="00F631CB">
        <w:rPr>
          <w:rtl/>
        </w:rPr>
        <w:t xml:space="preserve"> لا يمضى من أمرنا الا بما يهواه ويريد</w:t>
      </w:r>
      <w:r>
        <w:rPr>
          <w:rtl/>
        </w:rPr>
        <w:t>،</w:t>
      </w:r>
      <w:r w:rsidRPr="00F631CB">
        <w:rPr>
          <w:rtl/>
        </w:rPr>
        <w:t xml:space="preserve"> أراده الله بذلك في نار جهنم</w:t>
      </w:r>
      <w:r>
        <w:rPr>
          <w:rtl/>
        </w:rPr>
        <w:t>،</w:t>
      </w:r>
      <w:r w:rsidRPr="00F631CB">
        <w:rPr>
          <w:rtl/>
        </w:rPr>
        <w:t xml:space="preserve"> فصبرنا عليه حتى تبر الله بدعوتنا عمره.</w:t>
      </w:r>
    </w:p>
    <w:p w:rsidR="002B744E" w:rsidRPr="00F631CB" w:rsidRDefault="002B744E" w:rsidP="002B744E">
      <w:pPr>
        <w:pStyle w:val="libNormal"/>
        <w:rPr>
          <w:rtl/>
        </w:rPr>
      </w:pPr>
      <w:r w:rsidRPr="00F631CB">
        <w:rPr>
          <w:rtl/>
        </w:rPr>
        <w:t xml:space="preserve">وكنا قد عرفنا خبره قوما من موالينا في أيامه لا </w:t>
      </w:r>
      <w:r w:rsidRPr="00DB34C0">
        <w:rPr>
          <w:rStyle w:val="libAlaemChar"/>
          <w:rtl/>
        </w:rPr>
        <w:t>رحمه‌الله</w:t>
      </w:r>
      <w:r>
        <w:rPr>
          <w:rtl/>
        </w:rPr>
        <w:t>،</w:t>
      </w:r>
      <w:r w:rsidRPr="00F631CB">
        <w:rPr>
          <w:rtl/>
        </w:rPr>
        <w:t xml:space="preserve"> وأمرناهم بالقاء ذلك الى الخاص من موالينا</w:t>
      </w:r>
      <w:r>
        <w:rPr>
          <w:rtl/>
        </w:rPr>
        <w:t>،</w:t>
      </w:r>
      <w:r w:rsidRPr="00F631CB">
        <w:rPr>
          <w:rtl/>
        </w:rPr>
        <w:t xml:space="preserve"> ونحن نبرء الى الله من ابن هلال لا </w:t>
      </w:r>
      <w:r w:rsidRPr="00DB34C0">
        <w:rPr>
          <w:rStyle w:val="libAlaemChar"/>
          <w:rtl/>
        </w:rPr>
        <w:t>رحمه‌الله</w:t>
      </w:r>
      <w:r>
        <w:rPr>
          <w:rtl/>
        </w:rPr>
        <w:t>،</w:t>
      </w:r>
      <w:r w:rsidRPr="00F631CB">
        <w:rPr>
          <w:rtl/>
        </w:rPr>
        <w:t xml:space="preserve"> وممن لا يبرء منه.</w:t>
      </w:r>
    </w:p>
    <w:p w:rsidR="002B744E" w:rsidRPr="00F631CB" w:rsidRDefault="002B744E" w:rsidP="002B744E">
      <w:pPr>
        <w:pStyle w:val="libNormal"/>
        <w:rPr>
          <w:rtl/>
        </w:rPr>
      </w:pPr>
      <w:r w:rsidRPr="00F631CB">
        <w:rPr>
          <w:rtl/>
        </w:rPr>
        <w:t>واعلم الاسحاقي سلمه الله وأهل بيته مما أعلمناك من حال هذا الفاجر</w:t>
      </w:r>
      <w:r>
        <w:rPr>
          <w:rtl/>
        </w:rPr>
        <w:t>،</w:t>
      </w:r>
      <w:r w:rsidRPr="00F631CB">
        <w:rPr>
          <w:rtl/>
        </w:rPr>
        <w:t xml:space="preserve"> وجميع من كان سألك ويسألك عنه من أهل بلده والخارجين</w:t>
      </w:r>
      <w:r>
        <w:rPr>
          <w:rtl/>
        </w:rPr>
        <w:t>،</w:t>
      </w:r>
      <w:r w:rsidRPr="00F631CB">
        <w:rPr>
          <w:rtl/>
        </w:rPr>
        <w:t xml:space="preserve"> ومن كان يستحق أن يطلع على ذلك</w:t>
      </w:r>
      <w:r>
        <w:rPr>
          <w:rtl/>
        </w:rPr>
        <w:t>،</w:t>
      </w:r>
      <w:r w:rsidRPr="00F631CB">
        <w:rPr>
          <w:rtl/>
        </w:rPr>
        <w:t xml:space="preserve"> فانه لا عذر لأحد من موالينا في التشكيك فيما يؤديه عنا ثقاتنا</w:t>
      </w:r>
      <w:r>
        <w:rPr>
          <w:rtl/>
        </w:rPr>
        <w:t>،</w:t>
      </w:r>
      <w:r w:rsidRPr="00F631CB">
        <w:rPr>
          <w:rtl/>
        </w:rPr>
        <w:t xml:space="preserve"> قد عرفوا بأننا نفاوضهم سرنا</w:t>
      </w:r>
      <w:r>
        <w:rPr>
          <w:rtl/>
        </w:rPr>
        <w:t>،</w:t>
      </w:r>
      <w:r w:rsidRPr="00F631CB">
        <w:rPr>
          <w:rtl/>
        </w:rPr>
        <w:t xml:space="preserve"> ونحمله اياه اليهم وعرفنا ما يكون من ذلك إن شاء الله تعالى.</w:t>
      </w:r>
    </w:p>
    <w:p w:rsidR="002B744E" w:rsidRPr="00F631CB" w:rsidRDefault="002B744E" w:rsidP="002B744E">
      <w:pPr>
        <w:pStyle w:val="libNormal"/>
        <w:rPr>
          <w:rtl/>
        </w:rPr>
      </w:pPr>
      <w:r w:rsidRPr="00F631CB">
        <w:rPr>
          <w:rtl/>
        </w:rPr>
        <w:t>وقال أبو حامد</w:t>
      </w:r>
      <w:r>
        <w:rPr>
          <w:rtl/>
        </w:rPr>
        <w:t>:</w:t>
      </w:r>
      <w:r w:rsidRPr="00F631CB">
        <w:rPr>
          <w:rtl/>
        </w:rPr>
        <w:t xml:space="preserve"> فثبت قوم على انكار ما خرج فيه</w:t>
      </w:r>
      <w:r>
        <w:rPr>
          <w:rtl/>
        </w:rPr>
        <w:t>،</w:t>
      </w:r>
      <w:r w:rsidRPr="00F631CB">
        <w:rPr>
          <w:rtl/>
        </w:rPr>
        <w:t xml:space="preserve"> فعاودوه فيه فخرج</w:t>
      </w:r>
      <w:r>
        <w:rPr>
          <w:rtl/>
        </w:rPr>
        <w:t>:</w:t>
      </w:r>
      <w:r w:rsidRPr="00F631CB">
        <w:rPr>
          <w:rtl/>
        </w:rPr>
        <w:t xml:space="preserve"> لا شكر الله قدره لم يدع المرء ربه بأن لا يزيغ قلبه بعد أن هداه وأن يجعل ما منّ به عليه مستقرا ولا يجعله مستودعا.</w:t>
      </w:r>
    </w:p>
    <w:p w:rsidR="002B744E" w:rsidRPr="00F631CB" w:rsidRDefault="002B744E" w:rsidP="002B744E">
      <w:pPr>
        <w:pStyle w:val="libNormal"/>
        <w:rPr>
          <w:rtl/>
        </w:rPr>
      </w:pPr>
      <w:r w:rsidRPr="00F631CB">
        <w:rPr>
          <w:rtl/>
        </w:rPr>
        <w:t>وقد علمتم ما كان من أمر الدهقان عليه لعنة الله وخدمته وطول صحبته</w:t>
      </w:r>
      <w:r>
        <w:rPr>
          <w:rtl/>
        </w:rPr>
        <w:t>،</w:t>
      </w:r>
      <w:r w:rsidRPr="00F631CB">
        <w:rPr>
          <w:rtl/>
        </w:rPr>
        <w:t xml:space="preserve"> فأبد له‌</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الله بالايمان كفرا حين فعل ما فعل</w:t>
      </w:r>
      <w:r>
        <w:rPr>
          <w:rtl/>
        </w:rPr>
        <w:t>،</w:t>
      </w:r>
      <w:r w:rsidRPr="00F631CB">
        <w:rPr>
          <w:rtl/>
        </w:rPr>
        <w:t xml:space="preserve"> فعاجله الله بالنقمة ولا يمهله</w:t>
      </w:r>
      <w:r>
        <w:rPr>
          <w:rtl/>
        </w:rPr>
        <w:t>،</w:t>
      </w:r>
      <w:r w:rsidRPr="00F631CB">
        <w:rPr>
          <w:rtl/>
        </w:rPr>
        <w:t xml:space="preserve"> والحمد لله لا شريك له</w:t>
      </w:r>
      <w:r>
        <w:rPr>
          <w:rtl/>
        </w:rPr>
        <w:t>،</w:t>
      </w:r>
      <w:r w:rsidRPr="00F631CB">
        <w:rPr>
          <w:rtl/>
        </w:rPr>
        <w:t xml:space="preserve"> وصلى الله على محمد وآله وسلم.</w:t>
      </w:r>
    </w:p>
    <w:p w:rsidR="002B744E" w:rsidRPr="00F631CB" w:rsidRDefault="002B744E" w:rsidP="002B744E">
      <w:pPr>
        <w:pStyle w:val="libCenterBold1"/>
        <w:rPr>
          <w:rtl/>
        </w:rPr>
      </w:pPr>
      <w:r w:rsidRPr="00F631CB">
        <w:rPr>
          <w:rtl/>
        </w:rPr>
        <w:t>في أبى جعفر محمد بن عيسى بن عبيد بن يقطين‌</w:t>
      </w:r>
    </w:p>
    <w:p w:rsidR="002B744E" w:rsidRPr="00F631CB" w:rsidRDefault="002B744E" w:rsidP="002B744E">
      <w:pPr>
        <w:pStyle w:val="libNormal"/>
        <w:rPr>
          <w:rtl/>
        </w:rPr>
      </w:pPr>
      <w:r w:rsidRPr="00F631CB">
        <w:rPr>
          <w:rtl/>
        </w:rPr>
        <w:t>1021</w:t>
      </w:r>
      <w:r>
        <w:rPr>
          <w:rtl/>
        </w:rPr>
        <w:t xml:space="preserve"> - </w:t>
      </w:r>
      <w:r w:rsidRPr="00F631CB">
        <w:rPr>
          <w:rtl/>
        </w:rPr>
        <w:t>قال نصر بن الصباح</w:t>
      </w:r>
      <w:r>
        <w:rPr>
          <w:rtl/>
        </w:rPr>
        <w:t>:</w:t>
      </w:r>
      <w:r w:rsidRPr="00F631CB">
        <w:rPr>
          <w:rtl/>
        </w:rPr>
        <w:t xml:space="preserve"> ان محمد بن عيسى بن عبيد</w:t>
      </w:r>
      <w:r>
        <w:rPr>
          <w:rtl/>
        </w:rPr>
        <w:t>،</w:t>
      </w:r>
      <w:r w:rsidRPr="00F631CB">
        <w:rPr>
          <w:rtl/>
        </w:rPr>
        <w:t xml:space="preserve"> من صغار من يروي عن ابن محبوب في السن.</w:t>
      </w:r>
    </w:p>
    <w:p w:rsidR="002B744E" w:rsidRPr="00F631CB" w:rsidRDefault="002B744E" w:rsidP="002B744E">
      <w:pPr>
        <w:pStyle w:val="libNormal"/>
        <w:rPr>
          <w:rtl/>
        </w:rPr>
      </w:pPr>
      <w:r w:rsidRPr="00F631CB">
        <w:rPr>
          <w:rtl/>
        </w:rPr>
        <w:t>علي بن محمد القتيبي</w:t>
      </w:r>
      <w:r>
        <w:rPr>
          <w:rtl/>
        </w:rPr>
        <w:t>،</w:t>
      </w:r>
      <w:r w:rsidRPr="00F631CB">
        <w:rPr>
          <w:rtl/>
        </w:rPr>
        <w:t xml:space="preserve"> قال</w:t>
      </w:r>
      <w:r>
        <w:rPr>
          <w:rtl/>
        </w:rPr>
        <w:t>:</w:t>
      </w:r>
      <w:r w:rsidRPr="00F631CB">
        <w:rPr>
          <w:rtl/>
        </w:rPr>
        <w:t xml:space="preserve"> كان الفضل يحب العبيدي ويثني عليه ويمدحه ويميل اليه</w:t>
      </w:r>
      <w:r>
        <w:rPr>
          <w:rtl/>
        </w:rPr>
        <w:t>،</w:t>
      </w:r>
      <w:r w:rsidRPr="00F631CB">
        <w:rPr>
          <w:rtl/>
        </w:rPr>
        <w:t xml:space="preserve"> ويقول</w:t>
      </w:r>
      <w:r>
        <w:rPr>
          <w:rtl/>
        </w:rPr>
        <w:t>:</w:t>
      </w:r>
      <w:r w:rsidRPr="00F631CB">
        <w:rPr>
          <w:rtl/>
        </w:rPr>
        <w:t xml:space="preserve"> ليس في أقرانه مثله.</w:t>
      </w:r>
    </w:p>
    <w:p w:rsidR="002B744E" w:rsidRPr="00F631CB" w:rsidRDefault="002B744E" w:rsidP="002B744E">
      <w:pPr>
        <w:pStyle w:val="libNormal"/>
        <w:rPr>
          <w:rtl/>
        </w:rPr>
      </w:pPr>
      <w:r w:rsidRPr="00F631CB">
        <w:rPr>
          <w:rtl/>
        </w:rPr>
        <w:t>1022</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صرت الى محمد بن عيسى لا كتب عنه فرأيته يتقلنس بالسوداء</w:t>
      </w:r>
      <w:r>
        <w:rPr>
          <w:rtl/>
        </w:rPr>
        <w:t>،</w:t>
      </w:r>
      <w:r w:rsidRPr="00F631CB">
        <w:rPr>
          <w:rtl/>
        </w:rPr>
        <w:t xml:space="preserve"> فخرجت من عنده ولم أعد اليه</w:t>
      </w:r>
      <w:r>
        <w:rPr>
          <w:rtl/>
        </w:rPr>
        <w:t>،</w:t>
      </w:r>
      <w:r w:rsidRPr="00F631CB">
        <w:rPr>
          <w:rtl/>
        </w:rPr>
        <w:t xml:space="preserve"> ثم اشتدت ندامتي لما تركت من الاستكثار منه لما رجعت</w:t>
      </w:r>
      <w:r>
        <w:rPr>
          <w:rtl/>
        </w:rPr>
        <w:t>،</w:t>
      </w:r>
      <w:r w:rsidRPr="00F631CB">
        <w:rPr>
          <w:rtl/>
        </w:rPr>
        <w:t xml:space="preserve"> وعلمت أني قد غلطت.</w:t>
      </w:r>
    </w:p>
    <w:p w:rsidR="002B744E" w:rsidRPr="00F631CB" w:rsidRDefault="002B744E" w:rsidP="002B744E">
      <w:pPr>
        <w:pStyle w:val="libCenterBold1"/>
        <w:rPr>
          <w:rtl/>
        </w:rPr>
      </w:pPr>
      <w:r w:rsidRPr="00F631CB">
        <w:rPr>
          <w:rtl/>
        </w:rPr>
        <w:t xml:space="preserve">في أبى محمد الفضل بن شاذان </w:t>
      </w:r>
      <w:r w:rsidRPr="00DB34C0">
        <w:rPr>
          <w:rStyle w:val="libAlaemChar"/>
          <w:rtl/>
        </w:rPr>
        <w:t>رحمه‌الله</w:t>
      </w:r>
      <w:r w:rsidRPr="00F631CB">
        <w:rPr>
          <w:rtl/>
        </w:rPr>
        <w:t>‌</w:t>
      </w:r>
    </w:p>
    <w:p w:rsidR="002B744E" w:rsidRPr="00F631CB" w:rsidRDefault="002B744E" w:rsidP="002B744E">
      <w:pPr>
        <w:pStyle w:val="libNormal"/>
        <w:rPr>
          <w:rtl/>
        </w:rPr>
      </w:pPr>
      <w:r w:rsidRPr="00F631CB">
        <w:rPr>
          <w:rtl/>
        </w:rPr>
        <w:t>1023</w:t>
      </w:r>
      <w:r>
        <w:rPr>
          <w:rtl/>
        </w:rPr>
        <w:t xml:space="preserve"> - </w:t>
      </w:r>
      <w:r w:rsidRPr="00F631CB">
        <w:rPr>
          <w:rtl/>
        </w:rPr>
        <w:t>سعد بن جناح الكشي</w:t>
      </w:r>
      <w:r>
        <w:rPr>
          <w:rtl/>
        </w:rPr>
        <w:t>،</w:t>
      </w:r>
      <w:r w:rsidRPr="00F631CB">
        <w:rPr>
          <w:rtl/>
        </w:rPr>
        <w:t xml:space="preserve"> قال</w:t>
      </w:r>
      <w:r>
        <w:rPr>
          <w:rtl/>
        </w:rPr>
        <w:t>:</w:t>
      </w:r>
      <w:r w:rsidRPr="00F631CB">
        <w:rPr>
          <w:rtl/>
        </w:rPr>
        <w:t xml:space="preserve"> سمعت محمد بن ابراهيم الوراق السمرقندي</w:t>
      </w:r>
      <w:r>
        <w:rPr>
          <w:rtl/>
        </w:rPr>
        <w:t>،</w:t>
      </w:r>
      <w:r w:rsidRPr="00F631CB">
        <w:rPr>
          <w:rtl/>
        </w:rPr>
        <w:t xml:space="preserve"> يقول</w:t>
      </w:r>
      <w:r>
        <w:rPr>
          <w:rtl/>
        </w:rPr>
        <w:t>:</w:t>
      </w:r>
      <w:r w:rsidRPr="00F631CB">
        <w:rPr>
          <w:rtl/>
        </w:rPr>
        <w:t xml:space="preserve"> خرجت الى الحج</w:t>
      </w:r>
      <w:r>
        <w:rPr>
          <w:rtl/>
        </w:rPr>
        <w:t>،</w:t>
      </w:r>
      <w:r w:rsidRPr="00F631CB">
        <w:rPr>
          <w:rtl/>
        </w:rPr>
        <w:t xml:space="preserve"> فأردت أن أمر على رجل كان من أصحابنا معروف بالصدق والصلاح والورع والخير</w:t>
      </w:r>
      <w:r>
        <w:rPr>
          <w:rtl/>
        </w:rPr>
        <w:t>،</w:t>
      </w:r>
      <w:r w:rsidRPr="00F631CB">
        <w:rPr>
          <w:rtl/>
        </w:rPr>
        <w:t xml:space="preserve"> يقال له</w:t>
      </w:r>
      <w:r>
        <w:rPr>
          <w:rtl/>
        </w:rPr>
        <w:t>:</w:t>
      </w:r>
      <w:r w:rsidRPr="00F631CB">
        <w:rPr>
          <w:rtl/>
        </w:rPr>
        <w:t xml:space="preserve"> بورق البوسنجاني</w:t>
      </w:r>
      <w:r>
        <w:rPr>
          <w:rtl/>
        </w:rPr>
        <w:t>،</w:t>
      </w:r>
      <w:r w:rsidRPr="00F631CB">
        <w:rPr>
          <w:rtl/>
        </w:rPr>
        <w:t xml:space="preserve"> قرية من قرى هراة</w:t>
      </w:r>
      <w:r>
        <w:rPr>
          <w:rtl/>
        </w:rPr>
        <w:t>،</w:t>
      </w:r>
      <w:r w:rsidRPr="00F631CB">
        <w:rPr>
          <w:rtl/>
        </w:rPr>
        <w:t xml:space="preserve"> وأزوره وأحدث عهدي به قال</w:t>
      </w:r>
      <w:r>
        <w:rPr>
          <w:rtl/>
        </w:rPr>
        <w:t>:</w:t>
      </w:r>
      <w:r w:rsidRPr="00F631CB">
        <w:rPr>
          <w:rtl/>
        </w:rPr>
        <w:t xml:space="preserve"> فاتيته فجرى ذكر الفضل بن شاذان </w:t>
      </w:r>
      <w:r w:rsidRPr="00DB34C0">
        <w:rPr>
          <w:rStyle w:val="libAlaemChar"/>
          <w:rtl/>
        </w:rPr>
        <w:t>رحمه‌الله</w:t>
      </w:r>
      <w:r>
        <w:rPr>
          <w:rtl/>
        </w:rPr>
        <w:t>،</w:t>
      </w:r>
      <w:r w:rsidRPr="00F631CB">
        <w:rPr>
          <w:rtl/>
        </w:rPr>
        <w:t xml:space="preserve"> فقال بورق</w:t>
      </w:r>
      <w:r>
        <w:rPr>
          <w:rtl/>
        </w:rPr>
        <w:t>:</w:t>
      </w:r>
      <w:r w:rsidRPr="00F631CB">
        <w:rPr>
          <w:rtl/>
        </w:rPr>
        <w:t xml:space="preserve"> كان الفضل بن بطن شديد العلة</w:t>
      </w:r>
      <w:r>
        <w:rPr>
          <w:rtl/>
        </w:rPr>
        <w:t>،</w:t>
      </w:r>
      <w:r w:rsidRPr="00F631CB">
        <w:rPr>
          <w:rtl/>
        </w:rPr>
        <w:t xml:space="preserve"> ويختلف في الليلة مائة مرة الى مائة وخمسين مرة.</w:t>
      </w:r>
    </w:p>
    <w:p w:rsidR="002B744E" w:rsidRPr="00F631CB" w:rsidRDefault="002B744E" w:rsidP="002B744E">
      <w:pPr>
        <w:pStyle w:val="libNormal"/>
        <w:rPr>
          <w:rtl/>
        </w:rPr>
      </w:pPr>
      <w:r w:rsidRPr="00F631CB">
        <w:rPr>
          <w:rtl/>
        </w:rPr>
        <w:t>فقال له بورق</w:t>
      </w:r>
      <w:r>
        <w:rPr>
          <w:rtl/>
        </w:rPr>
        <w:t>:</w:t>
      </w:r>
      <w:r w:rsidRPr="00F631CB">
        <w:rPr>
          <w:rtl/>
        </w:rPr>
        <w:t xml:space="preserve"> خرجت حاجا فأتيت محمد بن عيسى العبيدي</w:t>
      </w:r>
      <w:r>
        <w:rPr>
          <w:rtl/>
        </w:rPr>
        <w:t>،</w:t>
      </w:r>
      <w:r w:rsidRPr="00F631CB">
        <w:rPr>
          <w:rtl/>
        </w:rPr>
        <w:t xml:space="preserve"> ورأيته شيخا فاضلا في أنفه عوج وهو القنا</w:t>
      </w:r>
      <w:r>
        <w:rPr>
          <w:rtl/>
        </w:rPr>
        <w:t>،</w:t>
      </w:r>
      <w:r w:rsidRPr="00F631CB">
        <w:rPr>
          <w:rtl/>
        </w:rPr>
        <w:t xml:space="preserve"> ومعه عدة رأيتهم مغتمين محزونين</w:t>
      </w:r>
      <w:r>
        <w:rPr>
          <w:rtl/>
        </w:rPr>
        <w:t>،</w:t>
      </w:r>
      <w:r w:rsidRPr="00F631CB">
        <w:rPr>
          <w:rtl/>
        </w:rPr>
        <w:t xml:space="preserve"> فقلت لهم</w:t>
      </w:r>
      <w:r>
        <w:rPr>
          <w:rtl/>
        </w:rPr>
        <w:t>:</w:t>
      </w:r>
      <w:r>
        <w:rPr>
          <w:rFonts w:hint="cs"/>
          <w:rtl/>
        </w:rPr>
        <w:t xml:space="preserve"> </w:t>
      </w:r>
      <w:r w:rsidRPr="00F631CB">
        <w:rPr>
          <w:rtl/>
        </w:rPr>
        <w:t>ما لكم قالوا</w:t>
      </w:r>
      <w:r>
        <w:rPr>
          <w:rtl/>
        </w:rPr>
        <w:t>:</w:t>
      </w:r>
      <w:r w:rsidRPr="00F631CB">
        <w:rPr>
          <w:rtl/>
        </w:rPr>
        <w:t xml:space="preserve"> ان أبا محمد </w:t>
      </w:r>
      <w:r w:rsidRPr="00DB34C0">
        <w:rPr>
          <w:rStyle w:val="libAlaemChar"/>
          <w:rtl/>
        </w:rPr>
        <w:t>عليه‌السلام</w:t>
      </w:r>
      <w:r w:rsidRPr="00F631CB">
        <w:rPr>
          <w:rtl/>
        </w:rPr>
        <w:t xml:space="preserve"> قد حبس.</w:t>
      </w:r>
    </w:p>
    <w:p w:rsidR="002B744E" w:rsidRPr="00F631CB" w:rsidRDefault="002B744E" w:rsidP="002B744E">
      <w:pPr>
        <w:pStyle w:val="libNormal"/>
        <w:rPr>
          <w:rtl/>
        </w:rPr>
      </w:pPr>
      <w:r w:rsidRPr="00F631CB">
        <w:rPr>
          <w:rtl/>
        </w:rPr>
        <w:t>قال بورق</w:t>
      </w:r>
      <w:r>
        <w:rPr>
          <w:rtl/>
        </w:rPr>
        <w:t>:</w:t>
      </w:r>
      <w:r w:rsidRPr="00F631CB">
        <w:rPr>
          <w:rtl/>
        </w:rPr>
        <w:t xml:space="preserve"> فحججت ورجعت ثم أتيت محمد بن عيسى</w:t>
      </w:r>
      <w:r>
        <w:rPr>
          <w:rtl/>
        </w:rPr>
        <w:t>،</w:t>
      </w:r>
      <w:r w:rsidRPr="00F631CB">
        <w:rPr>
          <w:rtl/>
        </w:rPr>
        <w:t xml:space="preserve"> ووجدته قد انجلى عنه ما كنت رأيت به</w:t>
      </w:r>
      <w:r>
        <w:rPr>
          <w:rtl/>
        </w:rPr>
        <w:t>،</w:t>
      </w:r>
      <w:r w:rsidRPr="00F631CB">
        <w:rPr>
          <w:rtl/>
        </w:rPr>
        <w:t xml:space="preserve"> فقلت</w:t>
      </w:r>
      <w:r>
        <w:rPr>
          <w:rtl/>
        </w:rPr>
        <w:t>:</w:t>
      </w:r>
      <w:r w:rsidRPr="00F631CB">
        <w:rPr>
          <w:rtl/>
        </w:rPr>
        <w:t xml:space="preserve"> ما الخبر</w:t>
      </w:r>
      <w:r>
        <w:rPr>
          <w:rtl/>
        </w:rPr>
        <w:t>؟</w:t>
      </w:r>
      <w:r w:rsidRPr="00F631CB">
        <w:rPr>
          <w:rtl/>
        </w:rPr>
        <w:t xml:space="preserve"> قال</w:t>
      </w:r>
      <w:r>
        <w:rPr>
          <w:rtl/>
        </w:rPr>
        <w:t>:</w:t>
      </w:r>
      <w:r w:rsidRPr="00F631CB">
        <w:rPr>
          <w:rtl/>
        </w:rPr>
        <w:t xml:space="preserve"> قد خلي عنه.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 بورق</w:t>
      </w:r>
      <w:r>
        <w:rPr>
          <w:rtl/>
        </w:rPr>
        <w:t>:</w:t>
      </w:r>
      <w:r w:rsidRPr="00F631CB">
        <w:rPr>
          <w:rtl/>
        </w:rPr>
        <w:t xml:space="preserve"> فخرجت الى سر من رأى ومعي كتاب يوم وليلة</w:t>
      </w:r>
      <w:r>
        <w:rPr>
          <w:rtl/>
        </w:rPr>
        <w:t>،</w:t>
      </w:r>
      <w:r w:rsidRPr="00F631CB">
        <w:rPr>
          <w:rtl/>
        </w:rPr>
        <w:t xml:space="preserve"> فدخلت على أبي محمد </w:t>
      </w:r>
      <w:r w:rsidRPr="00DB34C0">
        <w:rPr>
          <w:rStyle w:val="libAlaemChar"/>
          <w:rtl/>
        </w:rPr>
        <w:t>عليه‌السلام</w:t>
      </w:r>
      <w:r w:rsidRPr="00F631CB">
        <w:rPr>
          <w:rtl/>
        </w:rPr>
        <w:t xml:space="preserve"> وأريته ذلك الكتاب</w:t>
      </w:r>
      <w:r>
        <w:rPr>
          <w:rtl/>
        </w:rPr>
        <w:t>،</w:t>
      </w:r>
      <w:r w:rsidRPr="00F631CB">
        <w:rPr>
          <w:rtl/>
        </w:rPr>
        <w:t xml:space="preserve"> فقلت له</w:t>
      </w:r>
      <w:r>
        <w:rPr>
          <w:rtl/>
        </w:rPr>
        <w:t>:</w:t>
      </w:r>
      <w:r w:rsidRPr="00F631CB">
        <w:rPr>
          <w:rtl/>
        </w:rPr>
        <w:t xml:space="preserve"> جعلت فداك ان رأيت أن تنظر فيه فلما نظر فيه وتصفحه ورقة ورقة قال</w:t>
      </w:r>
      <w:r>
        <w:rPr>
          <w:rtl/>
        </w:rPr>
        <w:t>:</w:t>
      </w:r>
      <w:r w:rsidRPr="00F631CB">
        <w:rPr>
          <w:rtl/>
        </w:rPr>
        <w:t xml:space="preserve"> هذا صحيح ينبغي أن يعمل به.</w:t>
      </w:r>
    </w:p>
    <w:p w:rsidR="002B744E" w:rsidRPr="00F631CB" w:rsidRDefault="002B744E" w:rsidP="002B744E">
      <w:pPr>
        <w:pStyle w:val="libNormal"/>
        <w:rPr>
          <w:rtl/>
        </w:rPr>
      </w:pPr>
      <w:r w:rsidRPr="00F631CB">
        <w:rPr>
          <w:rtl/>
        </w:rPr>
        <w:t>فقلت له</w:t>
      </w:r>
      <w:r>
        <w:rPr>
          <w:rtl/>
        </w:rPr>
        <w:t>:</w:t>
      </w:r>
      <w:r w:rsidRPr="00F631CB">
        <w:rPr>
          <w:rtl/>
        </w:rPr>
        <w:t xml:space="preserve"> الفضل بن شاذان شديد العلة</w:t>
      </w:r>
      <w:r>
        <w:rPr>
          <w:rtl/>
        </w:rPr>
        <w:t>،</w:t>
      </w:r>
      <w:r w:rsidRPr="00F631CB">
        <w:rPr>
          <w:rtl/>
        </w:rPr>
        <w:t xml:space="preserve"> ويقولون انها من دعوتك بموجدتك عليه</w:t>
      </w:r>
      <w:r>
        <w:rPr>
          <w:rtl/>
        </w:rPr>
        <w:t>،</w:t>
      </w:r>
      <w:r w:rsidRPr="00F631CB">
        <w:rPr>
          <w:rtl/>
        </w:rPr>
        <w:t xml:space="preserve"> لما ذكروا عنه</w:t>
      </w:r>
      <w:r>
        <w:rPr>
          <w:rtl/>
        </w:rPr>
        <w:t>:</w:t>
      </w:r>
      <w:r w:rsidRPr="00F631CB">
        <w:rPr>
          <w:rtl/>
        </w:rPr>
        <w:t xml:space="preserve"> أنه قال أن وصي ابراهيم خير من وصي محمد </w:t>
      </w:r>
      <w:r w:rsidRPr="00DB34C0">
        <w:rPr>
          <w:rStyle w:val="libAlaemChar"/>
          <w:rtl/>
        </w:rPr>
        <w:t>صلى‌الله‌عليه‌وآله</w:t>
      </w:r>
      <w:r>
        <w:rPr>
          <w:rtl/>
        </w:rPr>
        <w:t>،</w:t>
      </w:r>
      <w:r w:rsidRPr="00F631CB">
        <w:rPr>
          <w:rtl/>
        </w:rPr>
        <w:t xml:space="preserve"> ولم يقل جعلت فداك هكذا كذبوا عليه</w:t>
      </w:r>
      <w:r>
        <w:rPr>
          <w:rtl/>
        </w:rPr>
        <w:t>،</w:t>
      </w:r>
      <w:r w:rsidRPr="00F631CB">
        <w:rPr>
          <w:rtl/>
        </w:rPr>
        <w:t xml:space="preserve"> فقال</w:t>
      </w:r>
      <w:r>
        <w:rPr>
          <w:rtl/>
        </w:rPr>
        <w:t>:</w:t>
      </w:r>
      <w:r w:rsidRPr="00F631CB">
        <w:rPr>
          <w:rtl/>
        </w:rPr>
        <w:t xml:space="preserve"> نعم رحم الله الفضل.</w:t>
      </w:r>
    </w:p>
    <w:p w:rsidR="002B744E" w:rsidRPr="00F631CB" w:rsidRDefault="002B744E" w:rsidP="002B744E">
      <w:pPr>
        <w:pStyle w:val="libNormal"/>
        <w:rPr>
          <w:rtl/>
        </w:rPr>
      </w:pPr>
      <w:r w:rsidRPr="00F631CB">
        <w:rPr>
          <w:rtl/>
        </w:rPr>
        <w:t>قال بورق</w:t>
      </w:r>
      <w:r>
        <w:rPr>
          <w:rtl/>
        </w:rPr>
        <w:t>:</w:t>
      </w:r>
      <w:r w:rsidRPr="00F631CB">
        <w:rPr>
          <w:rtl/>
        </w:rPr>
        <w:t xml:space="preserve"> فرجعت فوجدت الفضل قد توفى في الايام التي قال أبو محمد </w:t>
      </w:r>
      <w:r w:rsidRPr="00DB34C0">
        <w:rPr>
          <w:rStyle w:val="libAlaemChar"/>
          <w:rtl/>
        </w:rPr>
        <w:t>عليه‌السلام</w:t>
      </w:r>
      <w:r w:rsidRPr="00F631CB">
        <w:rPr>
          <w:rtl/>
        </w:rPr>
        <w:t xml:space="preserve"> رحم الله الفضل.</w:t>
      </w:r>
    </w:p>
    <w:p w:rsidR="002B744E" w:rsidRPr="00F631CB" w:rsidRDefault="002B744E" w:rsidP="002B744E">
      <w:pPr>
        <w:pStyle w:val="libNormal"/>
        <w:rPr>
          <w:rtl/>
        </w:rPr>
      </w:pPr>
      <w:r w:rsidRPr="00F631CB">
        <w:rPr>
          <w:rtl/>
        </w:rPr>
        <w:t>1024</w:t>
      </w:r>
      <w:r>
        <w:rPr>
          <w:rtl/>
        </w:rPr>
        <w:t xml:space="preserve"> - </w:t>
      </w:r>
      <w:r w:rsidRPr="00F631CB">
        <w:rPr>
          <w:rtl/>
        </w:rPr>
        <w:t>ذكر أبو الحسن محمد بن اسماعيل البندقي النيسابوري</w:t>
      </w:r>
      <w:r>
        <w:rPr>
          <w:rtl/>
        </w:rPr>
        <w:t>:</w:t>
      </w:r>
      <w:r w:rsidRPr="00F631CB">
        <w:rPr>
          <w:rtl/>
        </w:rPr>
        <w:t xml:space="preserve"> ان الفضل ابن شاذان بن الخليل نفاه عبد الله بن طاهر عن نيسابور</w:t>
      </w:r>
      <w:r>
        <w:rPr>
          <w:rtl/>
        </w:rPr>
        <w:t>،</w:t>
      </w:r>
      <w:r w:rsidRPr="00F631CB">
        <w:rPr>
          <w:rtl/>
        </w:rPr>
        <w:t xml:space="preserve"> بعد أن دعى به واستعلم كتبه وأمره أن يكتبها</w:t>
      </w:r>
      <w:r>
        <w:rPr>
          <w:rtl/>
        </w:rPr>
        <w:t>،</w:t>
      </w:r>
      <w:r w:rsidRPr="00F631CB">
        <w:rPr>
          <w:rtl/>
        </w:rPr>
        <w:t xml:space="preserve"> قال فكتب تحته</w:t>
      </w:r>
      <w:r>
        <w:rPr>
          <w:rtl/>
        </w:rPr>
        <w:t>:</w:t>
      </w:r>
      <w:r w:rsidRPr="00F631CB">
        <w:rPr>
          <w:rtl/>
        </w:rPr>
        <w:t xml:space="preserve"> الإسلام الشهادتان وما يتلوهما</w:t>
      </w:r>
      <w:r>
        <w:rPr>
          <w:rtl/>
        </w:rPr>
        <w:t>،</w:t>
      </w:r>
      <w:r w:rsidRPr="00F631CB">
        <w:rPr>
          <w:rtl/>
        </w:rPr>
        <w:t xml:space="preserve"> فذكر</w:t>
      </w:r>
      <w:r>
        <w:rPr>
          <w:rtl/>
        </w:rPr>
        <w:t>:</w:t>
      </w:r>
      <w:r w:rsidRPr="00F631CB">
        <w:rPr>
          <w:rtl/>
        </w:rPr>
        <w:t xml:space="preserve"> أنه يحب أن يقف على قوله في السلف.</w:t>
      </w:r>
    </w:p>
    <w:p w:rsidR="002B744E" w:rsidRPr="00F631CB" w:rsidRDefault="002B744E" w:rsidP="002B744E">
      <w:pPr>
        <w:pStyle w:val="libNormal"/>
        <w:rPr>
          <w:rtl/>
        </w:rPr>
      </w:pPr>
      <w:r w:rsidRPr="00F631CB">
        <w:rPr>
          <w:rtl/>
        </w:rPr>
        <w:t>فقال أبو محمد</w:t>
      </w:r>
      <w:r>
        <w:rPr>
          <w:rtl/>
        </w:rPr>
        <w:t>:</w:t>
      </w:r>
      <w:r w:rsidRPr="00F631CB">
        <w:rPr>
          <w:rtl/>
        </w:rPr>
        <w:t xml:space="preserve"> أتولى أبا بكر وأتبرأ من عمر</w:t>
      </w:r>
      <w:r>
        <w:rPr>
          <w:rtl/>
        </w:rPr>
        <w:t>،</w:t>
      </w:r>
      <w:r w:rsidRPr="00F631CB">
        <w:rPr>
          <w:rtl/>
        </w:rPr>
        <w:t xml:space="preserve"> فقال له</w:t>
      </w:r>
      <w:r>
        <w:rPr>
          <w:rtl/>
        </w:rPr>
        <w:t>:</w:t>
      </w:r>
      <w:r w:rsidRPr="00F631CB">
        <w:rPr>
          <w:rtl/>
        </w:rPr>
        <w:t xml:space="preserve"> ولم تتبرأ من عمر</w:t>
      </w:r>
      <w:r>
        <w:rPr>
          <w:rtl/>
        </w:rPr>
        <w:t>؟</w:t>
      </w:r>
      <w:r>
        <w:rPr>
          <w:rFonts w:hint="cs"/>
          <w:rtl/>
        </w:rPr>
        <w:t xml:space="preserve"> </w:t>
      </w:r>
      <w:r w:rsidRPr="00F631CB">
        <w:rPr>
          <w:rtl/>
        </w:rPr>
        <w:t>فقال</w:t>
      </w:r>
      <w:r>
        <w:rPr>
          <w:rtl/>
        </w:rPr>
        <w:t>:</w:t>
      </w:r>
      <w:r w:rsidRPr="00F631CB">
        <w:rPr>
          <w:rtl/>
        </w:rPr>
        <w:t xml:space="preserve"> لإخراجه العباس من الشورى</w:t>
      </w:r>
      <w:r>
        <w:rPr>
          <w:rtl/>
        </w:rPr>
        <w:t>،</w:t>
      </w:r>
      <w:r w:rsidRPr="00F631CB">
        <w:rPr>
          <w:rtl/>
        </w:rPr>
        <w:t xml:space="preserve"> فتخلص منه بذلك.</w:t>
      </w:r>
    </w:p>
    <w:p w:rsidR="002B744E" w:rsidRPr="00F631CB" w:rsidRDefault="002B744E" w:rsidP="002B744E">
      <w:pPr>
        <w:pStyle w:val="libNormal"/>
        <w:rPr>
          <w:rtl/>
        </w:rPr>
      </w:pPr>
      <w:r w:rsidRPr="00F631CB">
        <w:rPr>
          <w:rtl/>
        </w:rPr>
        <w:t>1025</w:t>
      </w:r>
      <w:r>
        <w:rPr>
          <w:rtl/>
        </w:rPr>
        <w:t xml:space="preserve"> - </w:t>
      </w:r>
      <w:r w:rsidRPr="00F631CB">
        <w:rPr>
          <w:rtl/>
        </w:rPr>
        <w:t>جعفر بن معروف</w:t>
      </w:r>
      <w:r>
        <w:rPr>
          <w:rtl/>
        </w:rPr>
        <w:t>،</w:t>
      </w:r>
      <w:r w:rsidRPr="00F631CB">
        <w:rPr>
          <w:rtl/>
        </w:rPr>
        <w:t xml:space="preserve"> قال</w:t>
      </w:r>
      <w:r>
        <w:rPr>
          <w:rtl/>
        </w:rPr>
        <w:t>:</w:t>
      </w:r>
      <w:r w:rsidRPr="00F631CB">
        <w:rPr>
          <w:rtl/>
        </w:rPr>
        <w:t xml:space="preserve"> حدثني سهل بن بحر الفارسي</w:t>
      </w:r>
      <w:r>
        <w:rPr>
          <w:rtl/>
        </w:rPr>
        <w:t>،</w:t>
      </w:r>
      <w:r w:rsidRPr="00F631CB">
        <w:rPr>
          <w:rtl/>
        </w:rPr>
        <w:t xml:space="preserve"> قال</w:t>
      </w:r>
      <w:r>
        <w:rPr>
          <w:rtl/>
        </w:rPr>
        <w:t>:</w:t>
      </w:r>
      <w:r>
        <w:rPr>
          <w:rFonts w:hint="cs"/>
          <w:rtl/>
        </w:rPr>
        <w:t xml:space="preserve"> </w:t>
      </w:r>
      <w:r w:rsidRPr="00F631CB">
        <w:rPr>
          <w:rtl/>
        </w:rPr>
        <w:t>سمعت الفضل بن شاذان آخر عهدى به</w:t>
      </w:r>
      <w:r>
        <w:rPr>
          <w:rtl/>
        </w:rPr>
        <w:t>،</w:t>
      </w:r>
      <w:r w:rsidRPr="00F631CB">
        <w:rPr>
          <w:rtl/>
        </w:rPr>
        <w:t xml:space="preserve"> يقول</w:t>
      </w:r>
      <w:r>
        <w:rPr>
          <w:rtl/>
        </w:rPr>
        <w:t>:</w:t>
      </w:r>
      <w:r w:rsidRPr="00F631CB">
        <w:rPr>
          <w:rtl/>
        </w:rPr>
        <w:t xml:space="preserve"> أنا خلف لمن مضى</w:t>
      </w:r>
      <w:r>
        <w:rPr>
          <w:rtl/>
        </w:rPr>
        <w:t>،</w:t>
      </w:r>
      <w:r w:rsidRPr="00F631CB">
        <w:rPr>
          <w:rtl/>
        </w:rPr>
        <w:t xml:space="preserve"> أدركت محمد بن أبي عمير وصفوان بن يحيى وغيرهما</w:t>
      </w:r>
      <w:r>
        <w:rPr>
          <w:rtl/>
        </w:rPr>
        <w:t>،</w:t>
      </w:r>
      <w:r w:rsidRPr="00F631CB">
        <w:rPr>
          <w:rtl/>
        </w:rPr>
        <w:t xml:space="preserve"> وحملت عنهم منذ خمسين سنة.</w:t>
      </w:r>
    </w:p>
    <w:p w:rsidR="002B744E" w:rsidRPr="00F631CB" w:rsidRDefault="002B744E" w:rsidP="002B744E">
      <w:pPr>
        <w:pStyle w:val="libNormal"/>
        <w:rPr>
          <w:rtl/>
        </w:rPr>
      </w:pPr>
      <w:r w:rsidRPr="00F631CB">
        <w:rPr>
          <w:rtl/>
        </w:rPr>
        <w:t xml:space="preserve">ومضى هشام بن الحكم </w:t>
      </w:r>
      <w:r w:rsidRPr="00DB34C0">
        <w:rPr>
          <w:rStyle w:val="libAlaemChar"/>
          <w:rtl/>
        </w:rPr>
        <w:t>رحمه‌الله</w:t>
      </w:r>
      <w:r w:rsidRPr="00F631CB">
        <w:rPr>
          <w:rtl/>
        </w:rPr>
        <w:t xml:space="preserve"> وكان يونس بن عبد الرحمن </w:t>
      </w:r>
      <w:r w:rsidRPr="00DB34C0">
        <w:rPr>
          <w:rStyle w:val="libAlaemChar"/>
          <w:rtl/>
        </w:rPr>
        <w:t>رحمه‌الله</w:t>
      </w:r>
      <w:r w:rsidRPr="00F631CB">
        <w:rPr>
          <w:rtl/>
        </w:rPr>
        <w:t xml:space="preserve"> خلفه كان يرد على المخالفين.</w:t>
      </w:r>
    </w:p>
    <w:p w:rsidR="002B744E" w:rsidRPr="00F631CB" w:rsidRDefault="002B744E" w:rsidP="002B744E">
      <w:pPr>
        <w:pStyle w:val="libNormal"/>
        <w:rPr>
          <w:rtl/>
        </w:rPr>
      </w:pPr>
      <w:r w:rsidRPr="00F631CB">
        <w:rPr>
          <w:rtl/>
        </w:rPr>
        <w:t>ثم مضى يونس بن عبد الرحمن ولم يخلف خلفا غير السكاك</w:t>
      </w:r>
      <w:r>
        <w:rPr>
          <w:rtl/>
        </w:rPr>
        <w:t>،</w:t>
      </w:r>
      <w:r w:rsidRPr="00F631CB">
        <w:rPr>
          <w:rtl/>
        </w:rPr>
        <w:t xml:space="preserve"> فرد على المخالفين حتى مضى </w:t>
      </w:r>
      <w:r w:rsidRPr="00DB34C0">
        <w:rPr>
          <w:rStyle w:val="libAlaemChar"/>
          <w:rtl/>
        </w:rPr>
        <w:t>رحمه‌الله</w:t>
      </w:r>
      <w:r>
        <w:rPr>
          <w:rtl/>
        </w:rPr>
        <w:t>،</w:t>
      </w:r>
      <w:r w:rsidRPr="00F631CB">
        <w:rPr>
          <w:rtl/>
        </w:rPr>
        <w:t xml:space="preserve"> وأنا خلف لهم من بعدهم </w:t>
      </w:r>
      <w:r w:rsidRPr="00DB34C0">
        <w:rPr>
          <w:rStyle w:val="libAlaemChar"/>
          <w:rtl/>
        </w:rPr>
        <w:t>رحمهم‌الله</w:t>
      </w:r>
      <w:r w:rsidRPr="00F631CB">
        <w:rPr>
          <w:rtl/>
        </w:rPr>
        <w:t>.</w:t>
      </w:r>
    </w:p>
    <w:p w:rsidR="002B744E" w:rsidRPr="00F631CB" w:rsidRDefault="002B744E" w:rsidP="002B744E">
      <w:pPr>
        <w:pStyle w:val="libNormal"/>
        <w:rPr>
          <w:rtl/>
        </w:rPr>
      </w:pPr>
      <w:r w:rsidRPr="00F631CB">
        <w:rPr>
          <w:rtl/>
        </w:rPr>
        <w:t>1026</w:t>
      </w:r>
      <w:r>
        <w:rPr>
          <w:rtl/>
        </w:rPr>
        <w:t xml:space="preserve"> - </w:t>
      </w:r>
      <w:r w:rsidRPr="00F631CB">
        <w:rPr>
          <w:rtl/>
        </w:rPr>
        <w:t>وقال أبو الحسن علي بن محمد بن قتيبة</w:t>
      </w:r>
      <w:r>
        <w:rPr>
          <w:rtl/>
        </w:rPr>
        <w:t>،</w:t>
      </w:r>
      <w:r w:rsidRPr="00F631CB">
        <w:rPr>
          <w:rtl/>
        </w:rPr>
        <w:t xml:space="preserve"> ومما رقع عبد الله بن حمدويه البيهقي</w:t>
      </w:r>
      <w:r>
        <w:rPr>
          <w:rtl/>
        </w:rPr>
        <w:t>،</w:t>
      </w:r>
      <w:r w:rsidRPr="00F631CB">
        <w:rPr>
          <w:rtl/>
        </w:rPr>
        <w:t xml:space="preserve"> وكتبته عن رقعته</w:t>
      </w:r>
      <w:r>
        <w:rPr>
          <w:rtl/>
        </w:rPr>
        <w:t>:</w:t>
      </w:r>
      <w:r w:rsidRPr="00F631CB">
        <w:rPr>
          <w:rtl/>
        </w:rPr>
        <w:t xml:space="preserve"> أن أهل نيسابور قد اختلفوا في دينهم</w:t>
      </w:r>
      <w:r>
        <w:rPr>
          <w:rtl/>
        </w:rPr>
        <w:t>،</w:t>
      </w:r>
      <w:r w:rsidRPr="00F631CB">
        <w:rPr>
          <w:rtl/>
        </w:rPr>
        <w:t xml:space="preserve"> وخالف‌</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بعضهم بعضا ويكفر بعضهم بعضا</w:t>
      </w:r>
      <w:r>
        <w:rPr>
          <w:rtl/>
        </w:rPr>
        <w:t>،</w:t>
      </w:r>
      <w:r w:rsidRPr="00F631CB">
        <w:rPr>
          <w:rtl/>
        </w:rPr>
        <w:t xml:space="preserve"> وبها قوم يقولون أن النبي </w:t>
      </w:r>
      <w:r w:rsidRPr="00DB34C0">
        <w:rPr>
          <w:rStyle w:val="libAlaemChar"/>
          <w:rtl/>
        </w:rPr>
        <w:t>صلى‌الله‌عليه‌وآله</w:t>
      </w:r>
      <w:r w:rsidRPr="00F631CB">
        <w:rPr>
          <w:rtl/>
        </w:rPr>
        <w:t xml:space="preserve"> عرف جميع لغات أهل الارض ولغات الطيور وجميع ما خلق الله</w:t>
      </w:r>
      <w:r>
        <w:rPr>
          <w:rtl/>
        </w:rPr>
        <w:t>،</w:t>
      </w:r>
      <w:r w:rsidRPr="00F631CB">
        <w:rPr>
          <w:rtl/>
        </w:rPr>
        <w:t xml:space="preserve"> وكذلك لا بد أن يكون في كل زمان من يعرف ذلك</w:t>
      </w:r>
      <w:r>
        <w:rPr>
          <w:rtl/>
        </w:rPr>
        <w:t>،</w:t>
      </w:r>
      <w:r w:rsidRPr="00F631CB">
        <w:rPr>
          <w:rtl/>
        </w:rPr>
        <w:t xml:space="preserve"> ويعلم ما يضمر الانسان</w:t>
      </w:r>
      <w:r>
        <w:rPr>
          <w:rtl/>
        </w:rPr>
        <w:t>،</w:t>
      </w:r>
      <w:r w:rsidRPr="00F631CB">
        <w:rPr>
          <w:rtl/>
        </w:rPr>
        <w:t xml:space="preserve"> ويعلم ما يعمل أهل كل بلاد في بلادهم ومنازلهم</w:t>
      </w:r>
      <w:r>
        <w:rPr>
          <w:rtl/>
        </w:rPr>
        <w:t>،</w:t>
      </w:r>
      <w:r w:rsidRPr="00F631CB">
        <w:rPr>
          <w:rtl/>
        </w:rPr>
        <w:t xml:space="preserve"> واذا لقى طفلين يعلم أيهما مؤمن وأيهما يكون منافقا</w:t>
      </w:r>
      <w:r>
        <w:rPr>
          <w:rtl/>
        </w:rPr>
        <w:t>،</w:t>
      </w:r>
      <w:r w:rsidRPr="00F631CB">
        <w:rPr>
          <w:rtl/>
        </w:rPr>
        <w:t xml:space="preserve"> وأنه يعرف أسماء جميع من يتولاه في الدنيا وأسماء آبائهم</w:t>
      </w:r>
      <w:r>
        <w:rPr>
          <w:rtl/>
        </w:rPr>
        <w:t>،</w:t>
      </w:r>
      <w:r w:rsidRPr="00F631CB">
        <w:rPr>
          <w:rtl/>
        </w:rPr>
        <w:t xml:space="preserve"> واذا رأى أحدهم عرفه باسمه من قبل أن يكلمه.</w:t>
      </w:r>
    </w:p>
    <w:p w:rsidR="002B744E" w:rsidRPr="00F631CB" w:rsidRDefault="002B744E" w:rsidP="002B744E">
      <w:pPr>
        <w:pStyle w:val="libNormal"/>
        <w:rPr>
          <w:rtl/>
        </w:rPr>
      </w:pPr>
      <w:r w:rsidRPr="00F631CB">
        <w:rPr>
          <w:rtl/>
        </w:rPr>
        <w:t>ويزعمون جعلت فداك أن الوحى لا ينقطع</w:t>
      </w:r>
      <w:r>
        <w:rPr>
          <w:rtl/>
        </w:rPr>
        <w:t>،</w:t>
      </w:r>
      <w:r w:rsidRPr="00F631CB">
        <w:rPr>
          <w:rtl/>
        </w:rPr>
        <w:t xml:space="preserve"> والنبي </w:t>
      </w:r>
      <w:r w:rsidRPr="00DB34C0">
        <w:rPr>
          <w:rStyle w:val="libAlaemChar"/>
          <w:rtl/>
        </w:rPr>
        <w:t>صلى‌الله‌عليه‌وآله</w:t>
      </w:r>
      <w:r w:rsidRPr="00F631CB">
        <w:rPr>
          <w:rtl/>
        </w:rPr>
        <w:t xml:space="preserve"> لم يكن عنده كمال العلم ولا كان عند أحد من بعد</w:t>
      </w:r>
      <w:r>
        <w:rPr>
          <w:rtl/>
        </w:rPr>
        <w:t>،</w:t>
      </w:r>
      <w:r w:rsidRPr="00F631CB">
        <w:rPr>
          <w:rtl/>
        </w:rPr>
        <w:t xml:space="preserve"> واذا حدث الشي‌ء في أي زمان كان ولم يكن علم ذلك عند صاحب الزمان</w:t>
      </w:r>
      <w:r>
        <w:rPr>
          <w:rtl/>
        </w:rPr>
        <w:t>:</w:t>
      </w:r>
      <w:r w:rsidRPr="00F631CB">
        <w:rPr>
          <w:rtl/>
        </w:rPr>
        <w:t xml:space="preserve"> أوحى الله اليه واليهم.</w:t>
      </w:r>
    </w:p>
    <w:p w:rsidR="002B744E" w:rsidRPr="00F631CB" w:rsidRDefault="002B744E" w:rsidP="002B744E">
      <w:pPr>
        <w:pStyle w:val="libNormal"/>
        <w:rPr>
          <w:rtl/>
        </w:rPr>
      </w:pPr>
      <w:r w:rsidRPr="00F631CB">
        <w:rPr>
          <w:rtl/>
        </w:rPr>
        <w:t>فقال</w:t>
      </w:r>
      <w:r>
        <w:rPr>
          <w:rtl/>
        </w:rPr>
        <w:t>:</w:t>
      </w:r>
      <w:r w:rsidRPr="00F631CB">
        <w:rPr>
          <w:rtl/>
        </w:rPr>
        <w:t xml:space="preserve"> كذبوا لعنهم الله وافتروا اثما عظيما.</w:t>
      </w:r>
    </w:p>
    <w:p w:rsidR="002B744E" w:rsidRPr="00F631CB" w:rsidRDefault="002B744E" w:rsidP="002B744E">
      <w:pPr>
        <w:pStyle w:val="libNormal"/>
        <w:rPr>
          <w:rtl/>
        </w:rPr>
      </w:pPr>
      <w:r w:rsidRPr="00F631CB">
        <w:rPr>
          <w:rtl/>
        </w:rPr>
        <w:t>وبها شيخ يقال له الفضل بن شاذان</w:t>
      </w:r>
      <w:r>
        <w:rPr>
          <w:rtl/>
        </w:rPr>
        <w:t>،</w:t>
      </w:r>
      <w:r w:rsidRPr="00F631CB">
        <w:rPr>
          <w:rtl/>
        </w:rPr>
        <w:t xml:space="preserve"> يخالفهم في هذه الاشياء وينكر عليهم أكثرها</w:t>
      </w:r>
      <w:r>
        <w:rPr>
          <w:rtl/>
        </w:rPr>
        <w:t>،</w:t>
      </w:r>
      <w:r w:rsidRPr="00F631CB">
        <w:rPr>
          <w:rtl/>
        </w:rPr>
        <w:t xml:space="preserve"> وقوله</w:t>
      </w:r>
      <w:r>
        <w:rPr>
          <w:rtl/>
        </w:rPr>
        <w:t>:</w:t>
      </w:r>
      <w:r w:rsidRPr="00F631CB">
        <w:rPr>
          <w:rtl/>
        </w:rPr>
        <w:t xml:space="preserve"> شهادة أن لا إله الا الله وأن محمد رسول الله</w:t>
      </w:r>
      <w:r>
        <w:rPr>
          <w:rtl/>
        </w:rPr>
        <w:t>،</w:t>
      </w:r>
      <w:r w:rsidRPr="00F631CB">
        <w:rPr>
          <w:rtl/>
        </w:rPr>
        <w:t xml:space="preserve"> وأن الله عز وجل</w:t>
      </w:r>
      <w:r>
        <w:rPr>
          <w:rtl/>
        </w:rPr>
        <w:t>،</w:t>
      </w:r>
      <w:r w:rsidRPr="00F631CB">
        <w:rPr>
          <w:rtl/>
        </w:rPr>
        <w:t xml:space="preserve"> في السماء السابعة فوق العرش</w:t>
      </w:r>
      <w:r>
        <w:rPr>
          <w:rtl/>
        </w:rPr>
        <w:t>،</w:t>
      </w:r>
      <w:r w:rsidRPr="00F631CB">
        <w:rPr>
          <w:rtl/>
        </w:rPr>
        <w:t xml:space="preserve"> كما وصف نفسه عز وجل وأنه جسم</w:t>
      </w:r>
      <w:r>
        <w:rPr>
          <w:rtl/>
        </w:rPr>
        <w:t>،</w:t>
      </w:r>
      <w:r w:rsidRPr="00F631CB">
        <w:rPr>
          <w:rtl/>
        </w:rPr>
        <w:t xml:space="preserve"> فوصفه بخلاف المخلوقين في جميع المعاني</w:t>
      </w:r>
      <w:r>
        <w:rPr>
          <w:rtl/>
        </w:rPr>
        <w:t>،</w:t>
      </w:r>
      <w:r w:rsidRPr="00F631CB">
        <w:rPr>
          <w:rtl/>
        </w:rPr>
        <w:t xml:space="preserve"> ليس كمثله شي‌ء وهو السميع البصير.</w:t>
      </w:r>
    </w:p>
    <w:p w:rsidR="002B744E" w:rsidRPr="00F631CB" w:rsidRDefault="002B744E" w:rsidP="002B744E">
      <w:pPr>
        <w:pStyle w:val="libNormal"/>
        <w:rPr>
          <w:rtl/>
        </w:rPr>
      </w:pPr>
      <w:r w:rsidRPr="00F631CB">
        <w:rPr>
          <w:rtl/>
        </w:rPr>
        <w:t>وأن من قوله</w:t>
      </w:r>
      <w:r>
        <w:rPr>
          <w:rtl/>
        </w:rPr>
        <w:t>:</w:t>
      </w:r>
      <w:r w:rsidRPr="00F631CB">
        <w:rPr>
          <w:rtl/>
        </w:rPr>
        <w:t xml:space="preserve"> أن النبي </w:t>
      </w:r>
      <w:r w:rsidRPr="00DB34C0">
        <w:rPr>
          <w:rStyle w:val="libAlaemChar"/>
          <w:rtl/>
        </w:rPr>
        <w:t>صلى‌الله‌عليه‌وآله</w:t>
      </w:r>
      <w:r w:rsidRPr="00F631CB">
        <w:rPr>
          <w:rtl/>
        </w:rPr>
        <w:t xml:space="preserve"> قد أتى بكمال الدين</w:t>
      </w:r>
      <w:r>
        <w:rPr>
          <w:rtl/>
        </w:rPr>
        <w:t>،</w:t>
      </w:r>
      <w:r w:rsidRPr="00F631CB">
        <w:rPr>
          <w:rtl/>
        </w:rPr>
        <w:t xml:space="preserve"> وقد بلغ عن الله عز وجل ما أمره به</w:t>
      </w:r>
      <w:r>
        <w:rPr>
          <w:rtl/>
        </w:rPr>
        <w:t>،</w:t>
      </w:r>
      <w:r w:rsidRPr="00F631CB">
        <w:rPr>
          <w:rtl/>
        </w:rPr>
        <w:t xml:space="preserve"> وجاهد في سبيله وعبده حتى أتاه اليقين</w:t>
      </w:r>
      <w:r>
        <w:rPr>
          <w:rtl/>
        </w:rPr>
        <w:t>،</w:t>
      </w:r>
      <w:r w:rsidRPr="00F631CB">
        <w:rPr>
          <w:rtl/>
        </w:rPr>
        <w:t xml:space="preserve"> وأنه </w:t>
      </w:r>
      <w:r w:rsidRPr="00DB34C0">
        <w:rPr>
          <w:rStyle w:val="libAlaemChar"/>
          <w:rtl/>
        </w:rPr>
        <w:t>صلى‌الله‌عليه‌وآله</w:t>
      </w:r>
      <w:r w:rsidRPr="00F631CB">
        <w:rPr>
          <w:rtl/>
        </w:rPr>
        <w:t xml:space="preserve"> أقام رجلا يقوم مقامه من بعده</w:t>
      </w:r>
      <w:r>
        <w:rPr>
          <w:rtl/>
        </w:rPr>
        <w:t>،</w:t>
      </w:r>
      <w:r w:rsidRPr="00F631CB">
        <w:rPr>
          <w:rtl/>
        </w:rPr>
        <w:t xml:space="preserve"> فعلمه من العلم الذي أوحى الله اليه</w:t>
      </w:r>
      <w:r>
        <w:rPr>
          <w:rtl/>
        </w:rPr>
        <w:t>،</w:t>
      </w:r>
      <w:r w:rsidRPr="00F631CB">
        <w:rPr>
          <w:rtl/>
        </w:rPr>
        <w:t xml:space="preserve"> يعرف ذلك الرجل الذي عنده من العلم الحلال والحرام وتأويل الكتاب وفصل الخطاب. وكذلك في كل زمان لا بد من أن يكون واحد يعرف هذا</w:t>
      </w:r>
      <w:r>
        <w:rPr>
          <w:rtl/>
        </w:rPr>
        <w:t>،</w:t>
      </w:r>
      <w:r w:rsidRPr="00F631CB">
        <w:rPr>
          <w:rtl/>
        </w:rPr>
        <w:t xml:space="preserve"> وهو ميراث من رسول الله </w:t>
      </w:r>
      <w:r w:rsidRPr="00DB34C0">
        <w:rPr>
          <w:rStyle w:val="libAlaemChar"/>
          <w:rtl/>
        </w:rPr>
        <w:t>صلى‌الله‌عليه‌وآله</w:t>
      </w:r>
      <w:r w:rsidRPr="00F631CB">
        <w:rPr>
          <w:rtl/>
        </w:rPr>
        <w:t xml:space="preserve"> يتوارثونه</w:t>
      </w:r>
      <w:r>
        <w:rPr>
          <w:rtl/>
        </w:rPr>
        <w:t>،</w:t>
      </w:r>
      <w:r w:rsidRPr="00F631CB">
        <w:rPr>
          <w:rtl/>
        </w:rPr>
        <w:t xml:space="preserve"> وليس يعلم أحد منهم شيئا من أمر الدين الا بالعلم الذي ورثوه عن النبي </w:t>
      </w:r>
      <w:r w:rsidRPr="00DB34C0">
        <w:rPr>
          <w:rStyle w:val="libAlaemChar"/>
          <w:rtl/>
        </w:rPr>
        <w:t>صلى‌الله‌عليه‌وآله</w:t>
      </w:r>
      <w:r w:rsidRPr="00F631CB">
        <w:rPr>
          <w:rtl/>
        </w:rPr>
        <w:t xml:space="preserve"> وهو ينكر الوحي بعد رسول الله </w:t>
      </w:r>
      <w:r w:rsidRPr="00DB34C0">
        <w:rPr>
          <w:rStyle w:val="libAlaemChar"/>
          <w:rtl/>
        </w:rPr>
        <w:t>صلى‌الله‌عليه‌وآله</w:t>
      </w:r>
      <w:r w:rsidRPr="00F631CB">
        <w:rPr>
          <w:rtl/>
        </w:rPr>
        <w:t>.</w:t>
      </w:r>
    </w:p>
    <w:p w:rsidR="002B744E" w:rsidRPr="00F631CB" w:rsidRDefault="002B744E" w:rsidP="002B744E">
      <w:pPr>
        <w:pStyle w:val="libNormal"/>
        <w:rPr>
          <w:rtl/>
        </w:rPr>
      </w:pPr>
      <w:r w:rsidRPr="00F631CB">
        <w:rPr>
          <w:rtl/>
        </w:rPr>
        <w:t>فقال</w:t>
      </w:r>
      <w:r>
        <w:rPr>
          <w:rtl/>
        </w:rPr>
        <w:t>:</w:t>
      </w:r>
      <w:r w:rsidRPr="00F631CB">
        <w:rPr>
          <w:rtl/>
        </w:rPr>
        <w:t xml:space="preserve"> قد صدق في بعض وكذب في بعض. وفي آخر الورقة</w:t>
      </w:r>
      <w:r>
        <w:rPr>
          <w:rtl/>
        </w:rPr>
        <w:t>:</w:t>
      </w:r>
      <w:r w:rsidRPr="00F631CB">
        <w:rPr>
          <w:rtl/>
        </w:rPr>
        <w:t xml:space="preserve"> قد فهمنا رحمك الله كلما ذكرت</w:t>
      </w:r>
      <w:r>
        <w:rPr>
          <w:rtl/>
        </w:rPr>
        <w:t>،</w:t>
      </w:r>
      <w:r w:rsidRPr="00F631CB">
        <w:rPr>
          <w:rtl/>
        </w:rPr>
        <w:t xml:space="preserve"> ويأبى الله عز وجل أن يرشد أحدكم وأن نرضى عنكم‌</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وأنتم مخالفون معطلون</w:t>
      </w:r>
      <w:r>
        <w:rPr>
          <w:rtl/>
        </w:rPr>
        <w:t>،</w:t>
      </w:r>
      <w:r w:rsidRPr="00F631CB">
        <w:rPr>
          <w:rtl/>
        </w:rPr>
        <w:t xml:space="preserve"> الذين لا يعرفون اماما ولا يتولون وليا</w:t>
      </w:r>
      <w:r>
        <w:rPr>
          <w:rtl/>
        </w:rPr>
        <w:t>،</w:t>
      </w:r>
      <w:r w:rsidRPr="00F631CB">
        <w:rPr>
          <w:rtl/>
        </w:rPr>
        <w:t xml:space="preserve"> كلما تلاقاكم الله عز وجل برحمته</w:t>
      </w:r>
      <w:r>
        <w:rPr>
          <w:rtl/>
        </w:rPr>
        <w:t>،</w:t>
      </w:r>
      <w:r w:rsidRPr="00F631CB">
        <w:rPr>
          <w:rtl/>
        </w:rPr>
        <w:t xml:space="preserve"> وأذن لنا في دعائكم الى الحق</w:t>
      </w:r>
      <w:r>
        <w:rPr>
          <w:rtl/>
        </w:rPr>
        <w:t>،</w:t>
      </w:r>
      <w:r w:rsidRPr="00F631CB">
        <w:rPr>
          <w:rtl/>
        </w:rPr>
        <w:t xml:space="preserve"> وكتبنا إليكم بذلك</w:t>
      </w:r>
      <w:r>
        <w:rPr>
          <w:rtl/>
        </w:rPr>
        <w:t>،</w:t>
      </w:r>
      <w:r w:rsidRPr="00F631CB">
        <w:rPr>
          <w:rtl/>
        </w:rPr>
        <w:t xml:space="preserve"> وأرسلنا إليكم رسولا</w:t>
      </w:r>
      <w:r>
        <w:rPr>
          <w:rtl/>
        </w:rPr>
        <w:t>:</w:t>
      </w:r>
      <w:r w:rsidRPr="00F631CB">
        <w:rPr>
          <w:rtl/>
        </w:rPr>
        <w:t xml:space="preserve"> لم تصدقوه</w:t>
      </w:r>
      <w:r>
        <w:rPr>
          <w:rtl/>
        </w:rPr>
        <w:t>،</w:t>
      </w:r>
      <w:r w:rsidRPr="00F631CB">
        <w:rPr>
          <w:rtl/>
        </w:rPr>
        <w:t xml:space="preserve"> فاتقوا الله عباد الله</w:t>
      </w:r>
      <w:r>
        <w:rPr>
          <w:rtl/>
        </w:rPr>
        <w:t>،</w:t>
      </w:r>
      <w:r w:rsidRPr="00F631CB">
        <w:rPr>
          <w:rtl/>
        </w:rPr>
        <w:t xml:space="preserve"> ولا تلجوا في الضلالة من بعد المعرفة.</w:t>
      </w:r>
    </w:p>
    <w:p w:rsidR="002B744E" w:rsidRPr="00F631CB" w:rsidRDefault="002B744E" w:rsidP="002B744E">
      <w:pPr>
        <w:pStyle w:val="libNormal"/>
        <w:rPr>
          <w:rtl/>
        </w:rPr>
      </w:pPr>
      <w:r w:rsidRPr="00F631CB">
        <w:rPr>
          <w:rtl/>
        </w:rPr>
        <w:t>واعلموا ان الحجة قد لزمت أعناقكم</w:t>
      </w:r>
      <w:r>
        <w:rPr>
          <w:rtl/>
        </w:rPr>
        <w:t>،</w:t>
      </w:r>
      <w:r w:rsidRPr="00F631CB">
        <w:rPr>
          <w:rtl/>
        </w:rPr>
        <w:t xml:space="preserve"> فأقبلوا نعمته عليكم تدم لكم بذلك سعادة الدارين عن الله عز وجل إن شاء الله.</w:t>
      </w:r>
    </w:p>
    <w:p w:rsidR="002B744E" w:rsidRPr="00F631CB" w:rsidRDefault="002B744E" w:rsidP="002B744E">
      <w:pPr>
        <w:pStyle w:val="libNormal"/>
        <w:rPr>
          <w:rtl/>
        </w:rPr>
      </w:pPr>
      <w:r w:rsidRPr="00F631CB">
        <w:rPr>
          <w:rtl/>
        </w:rPr>
        <w:t>وهذا الفضل بن شاذان مالنا وله</w:t>
      </w:r>
      <w:r>
        <w:rPr>
          <w:rtl/>
        </w:rPr>
        <w:t>،</w:t>
      </w:r>
      <w:r w:rsidRPr="00F631CB">
        <w:rPr>
          <w:rtl/>
        </w:rPr>
        <w:t xml:space="preserve"> يفسد علينا موالينا</w:t>
      </w:r>
      <w:r>
        <w:rPr>
          <w:rtl/>
        </w:rPr>
        <w:t>،</w:t>
      </w:r>
      <w:r w:rsidRPr="00F631CB">
        <w:rPr>
          <w:rtl/>
        </w:rPr>
        <w:t xml:space="preserve"> ويزين لهم الأباطيل</w:t>
      </w:r>
      <w:r>
        <w:rPr>
          <w:rtl/>
        </w:rPr>
        <w:t>،</w:t>
      </w:r>
      <w:r w:rsidRPr="00F631CB">
        <w:rPr>
          <w:rtl/>
        </w:rPr>
        <w:t xml:space="preserve"> وكلما كتبنا اليهم كتابا اعترض علينا في ذلك</w:t>
      </w:r>
      <w:r>
        <w:rPr>
          <w:rtl/>
        </w:rPr>
        <w:t>،</w:t>
      </w:r>
      <w:r w:rsidRPr="00F631CB">
        <w:rPr>
          <w:rtl/>
        </w:rPr>
        <w:t xml:space="preserve"> وأنا أتقدم اليه أن يكف عنا</w:t>
      </w:r>
      <w:r>
        <w:rPr>
          <w:rtl/>
        </w:rPr>
        <w:t>،</w:t>
      </w:r>
      <w:r w:rsidRPr="00F631CB">
        <w:rPr>
          <w:rtl/>
        </w:rPr>
        <w:t xml:space="preserve"> والا والله سألت الله أن يرميه بمرض لا يندمل جرحه منه في الدنيا ولا في الآخرة</w:t>
      </w:r>
      <w:r>
        <w:rPr>
          <w:rtl/>
        </w:rPr>
        <w:t>،</w:t>
      </w:r>
      <w:r w:rsidRPr="00F631CB">
        <w:rPr>
          <w:rtl/>
        </w:rPr>
        <w:t xml:space="preserve"> أبلغ موالينا هداهم الله سلامي</w:t>
      </w:r>
      <w:r>
        <w:rPr>
          <w:rtl/>
        </w:rPr>
        <w:t>،</w:t>
      </w:r>
      <w:r w:rsidRPr="00F631CB">
        <w:rPr>
          <w:rtl/>
        </w:rPr>
        <w:t xml:space="preserve"> وأقرأهم بهذه الرقعة إن شاء الله.</w:t>
      </w:r>
    </w:p>
    <w:p w:rsidR="002B744E" w:rsidRPr="00F631CB" w:rsidRDefault="002B744E" w:rsidP="002B744E">
      <w:pPr>
        <w:pStyle w:val="libNormal"/>
        <w:rPr>
          <w:rtl/>
        </w:rPr>
      </w:pPr>
      <w:r w:rsidRPr="00F631CB">
        <w:rPr>
          <w:rtl/>
        </w:rPr>
        <w:t>1027</w:t>
      </w:r>
      <w:r>
        <w:rPr>
          <w:rtl/>
        </w:rPr>
        <w:t xml:space="preserve"> - </w:t>
      </w:r>
      <w:r w:rsidRPr="00F631CB">
        <w:rPr>
          <w:rtl/>
        </w:rPr>
        <w:t>محمد بن الحسين بن محمد الهروي</w:t>
      </w:r>
      <w:r>
        <w:rPr>
          <w:rtl/>
        </w:rPr>
        <w:t>،</w:t>
      </w:r>
      <w:r w:rsidRPr="00F631CB">
        <w:rPr>
          <w:rtl/>
        </w:rPr>
        <w:t xml:space="preserve"> عن حامد بن محمد العلجردى البوسنجي</w:t>
      </w:r>
      <w:r>
        <w:rPr>
          <w:rtl/>
        </w:rPr>
        <w:t>،</w:t>
      </w:r>
      <w:r w:rsidRPr="00F631CB">
        <w:rPr>
          <w:rtl/>
        </w:rPr>
        <w:t xml:space="preserve"> عن الملقب بفورا</w:t>
      </w:r>
      <w:r>
        <w:rPr>
          <w:rtl/>
        </w:rPr>
        <w:t>،</w:t>
      </w:r>
      <w:r w:rsidRPr="00F631CB">
        <w:rPr>
          <w:rtl/>
        </w:rPr>
        <w:t xml:space="preserve"> من أهل البوزجان من نيسابور أن أبا محمد الفضل بن شاذان </w:t>
      </w:r>
      <w:r w:rsidRPr="00DB34C0">
        <w:rPr>
          <w:rStyle w:val="libAlaemChar"/>
          <w:rtl/>
        </w:rPr>
        <w:t>رحمه‌الله</w:t>
      </w:r>
      <w:r w:rsidRPr="00F631CB">
        <w:rPr>
          <w:rtl/>
        </w:rPr>
        <w:t xml:space="preserve"> كان وجهه الى العراق الى حيث به أبو محمد الحسن بن علي صلوات الله عليهما.</w:t>
      </w:r>
    </w:p>
    <w:p w:rsidR="002B744E" w:rsidRPr="00F631CB" w:rsidRDefault="002B744E" w:rsidP="002B744E">
      <w:pPr>
        <w:pStyle w:val="libNormal"/>
        <w:rPr>
          <w:rtl/>
        </w:rPr>
      </w:pPr>
      <w:r w:rsidRPr="00F631CB">
        <w:rPr>
          <w:rtl/>
        </w:rPr>
        <w:t xml:space="preserve">فذكر أنه دخل أبي محمد </w:t>
      </w:r>
      <w:r w:rsidRPr="00DB34C0">
        <w:rPr>
          <w:rStyle w:val="libAlaemChar"/>
          <w:rtl/>
        </w:rPr>
        <w:t>عليه‌السلام</w:t>
      </w:r>
      <w:r>
        <w:rPr>
          <w:rtl/>
        </w:rPr>
        <w:t>،</w:t>
      </w:r>
      <w:r w:rsidRPr="00F631CB">
        <w:rPr>
          <w:rtl/>
        </w:rPr>
        <w:t xml:space="preserve"> فلما أراد أن يخرج</w:t>
      </w:r>
      <w:r>
        <w:rPr>
          <w:rtl/>
        </w:rPr>
        <w:t>:</w:t>
      </w:r>
      <w:r w:rsidRPr="00F631CB">
        <w:rPr>
          <w:rtl/>
        </w:rPr>
        <w:t xml:space="preserve"> سقط منه كتاب في حضنه ملفوف في رداء له</w:t>
      </w:r>
      <w:r>
        <w:rPr>
          <w:rtl/>
        </w:rPr>
        <w:t>،</w:t>
      </w:r>
      <w:r w:rsidRPr="00F631CB">
        <w:rPr>
          <w:rtl/>
        </w:rPr>
        <w:t xml:space="preserve"> فتناوله أبو محمد </w:t>
      </w:r>
      <w:r w:rsidRPr="00DB34C0">
        <w:rPr>
          <w:rStyle w:val="libAlaemChar"/>
          <w:rtl/>
        </w:rPr>
        <w:t>عليه‌السلام</w:t>
      </w:r>
      <w:r w:rsidRPr="00F631CB">
        <w:rPr>
          <w:rtl/>
        </w:rPr>
        <w:t xml:space="preserve"> ونظر فيه</w:t>
      </w:r>
      <w:r>
        <w:rPr>
          <w:rtl/>
        </w:rPr>
        <w:t>،</w:t>
      </w:r>
      <w:r w:rsidRPr="00F631CB">
        <w:rPr>
          <w:rtl/>
        </w:rPr>
        <w:t xml:space="preserve"> وكان الكتاب من تصنيف الفضل وترحم عليه</w:t>
      </w:r>
      <w:r>
        <w:rPr>
          <w:rtl/>
        </w:rPr>
        <w:t>،</w:t>
      </w:r>
      <w:r w:rsidRPr="00F631CB">
        <w:rPr>
          <w:rtl/>
        </w:rPr>
        <w:t xml:space="preserve"> وذكر أنه قال</w:t>
      </w:r>
      <w:r>
        <w:rPr>
          <w:rtl/>
        </w:rPr>
        <w:t>:</w:t>
      </w:r>
      <w:r w:rsidRPr="00F631CB">
        <w:rPr>
          <w:rtl/>
        </w:rPr>
        <w:t xml:space="preserve"> أغبط أهل خراسان بمكان الفضل بن شاذان وكونه بين أظهرهم.</w:t>
      </w:r>
    </w:p>
    <w:p w:rsidR="002B744E" w:rsidRPr="00F631CB" w:rsidRDefault="002B744E" w:rsidP="002B744E">
      <w:pPr>
        <w:pStyle w:val="libNormal"/>
        <w:rPr>
          <w:rtl/>
        </w:rPr>
      </w:pPr>
      <w:r w:rsidRPr="00F631CB">
        <w:rPr>
          <w:rtl/>
        </w:rPr>
        <w:t>1028</w:t>
      </w:r>
      <w:r>
        <w:rPr>
          <w:rtl/>
        </w:rPr>
        <w:t xml:space="preserve"> - </w:t>
      </w:r>
      <w:r w:rsidRPr="00F631CB">
        <w:rPr>
          <w:rtl/>
        </w:rPr>
        <w:t>محمد بن الحسين</w:t>
      </w:r>
      <w:r>
        <w:rPr>
          <w:rtl/>
        </w:rPr>
        <w:t>،</w:t>
      </w:r>
      <w:r w:rsidRPr="00F631CB">
        <w:rPr>
          <w:rtl/>
        </w:rPr>
        <w:t xml:space="preserve"> عن عدة أخبروه</w:t>
      </w:r>
      <w:r>
        <w:rPr>
          <w:rtl/>
        </w:rPr>
        <w:t>،</w:t>
      </w:r>
      <w:r w:rsidRPr="00F631CB">
        <w:rPr>
          <w:rtl/>
        </w:rPr>
        <w:t xml:space="preserve"> أحدهم أبو سعيد ابن محمود الهروي</w:t>
      </w:r>
      <w:r>
        <w:rPr>
          <w:rtl/>
        </w:rPr>
        <w:t>،</w:t>
      </w:r>
      <w:r w:rsidRPr="00F631CB">
        <w:rPr>
          <w:rtl/>
        </w:rPr>
        <w:t xml:space="preserve"> وذكر أنه سمعه أيضا أبو عبد الله الشاذاني النيسابوري</w:t>
      </w:r>
      <w:r>
        <w:rPr>
          <w:rtl/>
        </w:rPr>
        <w:t>،</w:t>
      </w:r>
      <w:r w:rsidRPr="00F631CB">
        <w:rPr>
          <w:rtl/>
        </w:rPr>
        <w:t xml:space="preserve"> وذكر له</w:t>
      </w:r>
      <w:r>
        <w:rPr>
          <w:rtl/>
        </w:rPr>
        <w:t>:</w:t>
      </w:r>
      <w:r w:rsidRPr="00F631CB">
        <w:rPr>
          <w:rtl/>
        </w:rPr>
        <w:t xml:space="preserve"> أن أبا محمد </w:t>
      </w:r>
      <w:r w:rsidRPr="00DB34C0">
        <w:rPr>
          <w:rStyle w:val="libAlaemChar"/>
          <w:rtl/>
        </w:rPr>
        <w:t>عليه‌السلام</w:t>
      </w:r>
      <w:r w:rsidRPr="00F631CB">
        <w:rPr>
          <w:rtl/>
        </w:rPr>
        <w:t xml:space="preserve"> ترحم عليه ثلاثا ولاء.</w:t>
      </w:r>
    </w:p>
    <w:p w:rsidR="002B744E" w:rsidRPr="00F631CB" w:rsidRDefault="002B744E" w:rsidP="002B744E">
      <w:pPr>
        <w:pStyle w:val="libNormal"/>
        <w:rPr>
          <w:rtl/>
        </w:rPr>
      </w:pPr>
      <w:r w:rsidRPr="00F631CB">
        <w:rPr>
          <w:rtl/>
        </w:rPr>
        <w:t xml:space="preserve">قال أحمد بن يعقوب أبو علي البيهقي </w:t>
      </w:r>
      <w:r w:rsidRPr="00DB34C0">
        <w:rPr>
          <w:rStyle w:val="libAlaemChar"/>
          <w:rtl/>
        </w:rPr>
        <w:t>رحمه‌الله</w:t>
      </w:r>
      <w:r>
        <w:rPr>
          <w:rtl/>
        </w:rPr>
        <w:t>:</w:t>
      </w:r>
      <w:r w:rsidRPr="00F631CB">
        <w:rPr>
          <w:rtl/>
        </w:rPr>
        <w:t xml:space="preserve"> أما ما سألت من ذكر التوقيع الذي خرج في الفضل بن شاذان</w:t>
      </w:r>
      <w:r>
        <w:rPr>
          <w:rtl/>
        </w:rPr>
        <w:t>،</w:t>
      </w:r>
      <w:r w:rsidRPr="00F631CB">
        <w:rPr>
          <w:rtl/>
        </w:rPr>
        <w:t xml:space="preserve"> أن مولانا </w:t>
      </w:r>
      <w:r w:rsidRPr="00DB34C0">
        <w:rPr>
          <w:rStyle w:val="libAlaemChar"/>
          <w:rtl/>
        </w:rPr>
        <w:t>عليه‌السلام</w:t>
      </w:r>
      <w:r w:rsidRPr="00F631CB">
        <w:rPr>
          <w:rtl/>
        </w:rPr>
        <w:t xml:space="preserve"> لعنه بسبب قوله بالجسم</w:t>
      </w:r>
      <w:r>
        <w:rPr>
          <w:rtl/>
        </w:rPr>
        <w:t>:</w:t>
      </w:r>
      <w:r w:rsidRPr="00F631CB">
        <w:rPr>
          <w:rtl/>
        </w:rPr>
        <w:t xml:space="preserve"> فاني أخبرك أن ذلك باطل</w:t>
      </w:r>
      <w:r>
        <w:rPr>
          <w:rtl/>
        </w:rPr>
        <w:t>،</w:t>
      </w:r>
      <w:r w:rsidRPr="00F631CB">
        <w:rPr>
          <w:rtl/>
        </w:rPr>
        <w:t xml:space="preserve"> وانما كان مولانا </w:t>
      </w:r>
      <w:r w:rsidRPr="00DB34C0">
        <w:rPr>
          <w:rStyle w:val="libAlaemChar"/>
          <w:rtl/>
        </w:rPr>
        <w:t>عليه‌السلام</w:t>
      </w:r>
      <w:r w:rsidRPr="00F631CB">
        <w:rPr>
          <w:rtl/>
        </w:rPr>
        <w:t xml:space="preserve"> أنفذ الى نيسابور وكيلا من العراق</w:t>
      </w:r>
      <w:r>
        <w:rPr>
          <w:rtl/>
        </w:rPr>
        <w:t>،</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كان يسمى أيوب بن الناب</w:t>
      </w:r>
      <w:r>
        <w:rPr>
          <w:rtl/>
        </w:rPr>
        <w:t>،</w:t>
      </w:r>
      <w:r w:rsidRPr="00F631CB">
        <w:rPr>
          <w:rtl/>
        </w:rPr>
        <w:t xml:space="preserve"> يقبض حقوقه</w:t>
      </w:r>
      <w:r>
        <w:rPr>
          <w:rtl/>
        </w:rPr>
        <w:t>،</w:t>
      </w:r>
      <w:r w:rsidRPr="00F631CB">
        <w:rPr>
          <w:rtl/>
        </w:rPr>
        <w:t xml:space="preserve"> فنزل بنيسابور عند قوم من الشيعة ممن يذهب مذهب الارتفاع والغلو والتفويض</w:t>
      </w:r>
      <w:r>
        <w:rPr>
          <w:rtl/>
        </w:rPr>
        <w:t>،</w:t>
      </w:r>
      <w:r w:rsidRPr="00F631CB">
        <w:rPr>
          <w:rtl/>
        </w:rPr>
        <w:t xml:space="preserve"> كرهت أن أسميهم.</w:t>
      </w:r>
    </w:p>
    <w:p w:rsidR="002B744E" w:rsidRDefault="002B744E" w:rsidP="002B744E">
      <w:pPr>
        <w:pStyle w:val="libNormal"/>
        <w:rPr>
          <w:rtl/>
        </w:rPr>
      </w:pPr>
      <w:r w:rsidRPr="00F631CB">
        <w:rPr>
          <w:rtl/>
        </w:rPr>
        <w:t>فكتب هذا الوكيل</w:t>
      </w:r>
      <w:r>
        <w:rPr>
          <w:rtl/>
        </w:rPr>
        <w:t>:</w:t>
      </w:r>
      <w:r w:rsidRPr="00F631CB">
        <w:rPr>
          <w:rtl/>
        </w:rPr>
        <w:t xml:space="preserve"> يشكو الفضل بن شاذان</w:t>
      </w:r>
      <w:r>
        <w:rPr>
          <w:rtl/>
        </w:rPr>
        <w:t>،</w:t>
      </w:r>
      <w:r w:rsidRPr="00F631CB">
        <w:rPr>
          <w:rtl/>
        </w:rPr>
        <w:t xml:space="preserve"> بأنه يزعم أني لست من الاصل</w:t>
      </w:r>
      <w:r>
        <w:rPr>
          <w:rFonts w:hint="cs"/>
          <w:rtl/>
        </w:rPr>
        <w:t>.</w:t>
      </w:r>
      <w:r w:rsidRPr="00F631CB">
        <w:rPr>
          <w:rtl/>
        </w:rPr>
        <w:t xml:space="preserve"> </w:t>
      </w:r>
    </w:p>
    <w:p w:rsidR="002B744E" w:rsidRPr="00F631CB" w:rsidRDefault="002B744E" w:rsidP="002B744E">
      <w:pPr>
        <w:pStyle w:val="libNormal"/>
        <w:rPr>
          <w:rtl/>
        </w:rPr>
      </w:pPr>
      <w:r w:rsidRPr="00F631CB">
        <w:rPr>
          <w:rtl/>
        </w:rPr>
        <w:t>ويمنع الناس من اخراج حقوقه</w:t>
      </w:r>
      <w:r>
        <w:rPr>
          <w:rtl/>
        </w:rPr>
        <w:t>،</w:t>
      </w:r>
      <w:r w:rsidRPr="00F631CB">
        <w:rPr>
          <w:rtl/>
        </w:rPr>
        <w:t xml:space="preserve"> وكتب هؤلاء النفر أيضا الى الاصل</w:t>
      </w:r>
      <w:r>
        <w:rPr>
          <w:rtl/>
        </w:rPr>
        <w:t>،</w:t>
      </w:r>
      <w:r w:rsidRPr="00F631CB">
        <w:rPr>
          <w:rtl/>
        </w:rPr>
        <w:t xml:space="preserve"> الشكاية للفضل</w:t>
      </w:r>
      <w:r>
        <w:rPr>
          <w:rtl/>
        </w:rPr>
        <w:t>،</w:t>
      </w:r>
      <w:r w:rsidRPr="00F631CB">
        <w:rPr>
          <w:rtl/>
        </w:rPr>
        <w:t xml:space="preserve"> ولم يكن ذكروا الجسم ولا غيره</w:t>
      </w:r>
      <w:r>
        <w:rPr>
          <w:rtl/>
        </w:rPr>
        <w:t>،</w:t>
      </w:r>
      <w:r w:rsidRPr="00F631CB">
        <w:rPr>
          <w:rtl/>
        </w:rPr>
        <w:t xml:space="preserve"> وذلك التوقيع خرج من يد المعروف بالدهقان ببغداد في كتاب عبد الله بن حمدويه البيهقي</w:t>
      </w:r>
      <w:r>
        <w:rPr>
          <w:rtl/>
        </w:rPr>
        <w:t>،</w:t>
      </w:r>
      <w:r w:rsidRPr="00F631CB">
        <w:rPr>
          <w:rtl/>
        </w:rPr>
        <w:t xml:space="preserve"> وقد قرأته بخط مولانا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والتوقيع هذا</w:t>
      </w:r>
      <w:r>
        <w:rPr>
          <w:rtl/>
        </w:rPr>
        <w:t>:</w:t>
      </w:r>
      <w:r w:rsidRPr="00F631CB">
        <w:rPr>
          <w:rtl/>
        </w:rPr>
        <w:t xml:space="preserve"> الفضل بن شاذان ماله ولموالي يؤذيهم ويكذبهم</w:t>
      </w:r>
      <w:r>
        <w:rPr>
          <w:rtl/>
        </w:rPr>
        <w:t>،</w:t>
      </w:r>
      <w:r w:rsidRPr="00F631CB">
        <w:rPr>
          <w:rtl/>
        </w:rPr>
        <w:t xml:space="preserve"> وأني لا حلف بحق آبائي لئن لم ينته الفضل بن شاذان عن هذا لا رمينه بمرماة لا يندمل جرحه منها في الدنيا ولا في الآخرة.</w:t>
      </w:r>
    </w:p>
    <w:p w:rsidR="002B744E" w:rsidRPr="00F631CB" w:rsidRDefault="002B744E" w:rsidP="002B744E">
      <w:pPr>
        <w:pStyle w:val="libNormal"/>
        <w:rPr>
          <w:rtl/>
        </w:rPr>
      </w:pPr>
      <w:r w:rsidRPr="00F631CB">
        <w:rPr>
          <w:rtl/>
        </w:rPr>
        <w:t>وكان هذا التوقيع بعد موت الفضل بن شاذان بشهرين في سنة ستين ومأتين قال أبو علي</w:t>
      </w:r>
      <w:r>
        <w:rPr>
          <w:rtl/>
        </w:rPr>
        <w:t>:</w:t>
      </w:r>
      <w:r w:rsidRPr="00F631CB">
        <w:rPr>
          <w:rtl/>
        </w:rPr>
        <w:t xml:space="preserve"> والفضل بن شاذان كان برستاق بيهق فورد خبر الخوارج فهرب منهم فأصابه التعب من خشونة السفر فاعتل ومات منه</w:t>
      </w:r>
      <w:r>
        <w:rPr>
          <w:rtl/>
        </w:rPr>
        <w:t>،</w:t>
      </w:r>
      <w:r w:rsidRPr="00F631CB">
        <w:rPr>
          <w:rtl/>
        </w:rPr>
        <w:t xml:space="preserve"> وصليت عليه.</w:t>
      </w:r>
    </w:p>
    <w:p w:rsidR="002B744E" w:rsidRPr="00F631CB" w:rsidRDefault="002B744E" w:rsidP="002B744E">
      <w:pPr>
        <w:pStyle w:val="libNormal"/>
        <w:rPr>
          <w:rtl/>
        </w:rPr>
      </w:pPr>
      <w:r w:rsidRPr="00F631CB">
        <w:rPr>
          <w:rtl/>
        </w:rPr>
        <w:t>1029</w:t>
      </w:r>
      <w:r>
        <w:rPr>
          <w:rtl/>
        </w:rPr>
        <w:t xml:space="preserve"> - </w:t>
      </w:r>
      <w:r w:rsidRPr="00F631CB">
        <w:rPr>
          <w:rtl/>
        </w:rPr>
        <w:t xml:space="preserve">والفضل بن شاذان </w:t>
      </w:r>
      <w:r w:rsidRPr="00DB34C0">
        <w:rPr>
          <w:rStyle w:val="libAlaemChar"/>
          <w:rtl/>
        </w:rPr>
        <w:t>رحمه‌الله</w:t>
      </w:r>
      <w:r w:rsidRPr="00F631CB">
        <w:rPr>
          <w:rtl/>
        </w:rPr>
        <w:t xml:space="preserve"> كان يروي عن جماعة</w:t>
      </w:r>
      <w:r>
        <w:rPr>
          <w:rtl/>
        </w:rPr>
        <w:t>،</w:t>
      </w:r>
      <w:r w:rsidRPr="00F631CB">
        <w:rPr>
          <w:rtl/>
        </w:rPr>
        <w:t xml:space="preserve"> منهم</w:t>
      </w:r>
      <w:r>
        <w:rPr>
          <w:rtl/>
        </w:rPr>
        <w:t>:</w:t>
      </w:r>
      <w:r w:rsidRPr="00F631CB">
        <w:rPr>
          <w:rtl/>
        </w:rPr>
        <w:t xml:space="preserve"> محمد ابن أبي عمير</w:t>
      </w:r>
      <w:r>
        <w:rPr>
          <w:rtl/>
        </w:rPr>
        <w:t>،</w:t>
      </w:r>
      <w:r w:rsidRPr="00F631CB">
        <w:rPr>
          <w:rtl/>
        </w:rPr>
        <w:t xml:space="preserve"> وصفوان بن يحيى</w:t>
      </w:r>
      <w:r>
        <w:rPr>
          <w:rtl/>
        </w:rPr>
        <w:t>،</w:t>
      </w:r>
      <w:r w:rsidRPr="00F631CB">
        <w:rPr>
          <w:rtl/>
        </w:rPr>
        <w:t xml:space="preserve"> والحسن بن محبوب</w:t>
      </w:r>
      <w:r>
        <w:rPr>
          <w:rtl/>
        </w:rPr>
        <w:t>،</w:t>
      </w:r>
      <w:r w:rsidRPr="00F631CB">
        <w:rPr>
          <w:rtl/>
        </w:rPr>
        <w:t xml:space="preserve"> والحسن بن علي بن فضال</w:t>
      </w:r>
      <w:r>
        <w:rPr>
          <w:rtl/>
        </w:rPr>
        <w:t>،</w:t>
      </w:r>
      <w:r w:rsidRPr="00F631CB">
        <w:rPr>
          <w:rtl/>
        </w:rPr>
        <w:t xml:space="preserve"> ومحمد بن اسماعيل بن بزيع</w:t>
      </w:r>
      <w:r>
        <w:rPr>
          <w:rtl/>
        </w:rPr>
        <w:t>،</w:t>
      </w:r>
      <w:r w:rsidRPr="00F631CB">
        <w:rPr>
          <w:rtl/>
        </w:rPr>
        <w:t xml:space="preserve"> ومحمد بن الحسن الواسطي</w:t>
      </w:r>
      <w:r>
        <w:rPr>
          <w:rtl/>
        </w:rPr>
        <w:t>،</w:t>
      </w:r>
      <w:r w:rsidRPr="00F631CB">
        <w:rPr>
          <w:rtl/>
        </w:rPr>
        <w:t xml:space="preserve"> ومحمد بن سنان</w:t>
      </w:r>
      <w:r>
        <w:rPr>
          <w:rtl/>
        </w:rPr>
        <w:t>،</w:t>
      </w:r>
      <w:r w:rsidRPr="00F631CB">
        <w:rPr>
          <w:rtl/>
        </w:rPr>
        <w:t xml:space="preserve"> واسماعيل بن سهل</w:t>
      </w:r>
      <w:r>
        <w:rPr>
          <w:rtl/>
        </w:rPr>
        <w:t>،</w:t>
      </w:r>
      <w:r w:rsidRPr="00F631CB">
        <w:rPr>
          <w:rtl/>
        </w:rPr>
        <w:t xml:space="preserve"> وعن أبيه شاذان بن الخليل</w:t>
      </w:r>
      <w:r>
        <w:rPr>
          <w:rtl/>
        </w:rPr>
        <w:t>،</w:t>
      </w:r>
      <w:r w:rsidRPr="00F631CB">
        <w:rPr>
          <w:rtl/>
        </w:rPr>
        <w:t xml:space="preserve"> وأبي داود المسترق</w:t>
      </w:r>
      <w:r>
        <w:rPr>
          <w:rtl/>
        </w:rPr>
        <w:t>،</w:t>
      </w:r>
      <w:r w:rsidRPr="00F631CB">
        <w:rPr>
          <w:rtl/>
        </w:rPr>
        <w:t xml:space="preserve"> وعمار بن المبارك</w:t>
      </w:r>
      <w:r>
        <w:rPr>
          <w:rtl/>
        </w:rPr>
        <w:t>،</w:t>
      </w:r>
      <w:r w:rsidRPr="00F631CB">
        <w:rPr>
          <w:rtl/>
        </w:rPr>
        <w:t xml:space="preserve"> وعثمان بن عيسى</w:t>
      </w:r>
      <w:r>
        <w:rPr>
          <w:rtl/>
        </w:rPr>
        <w:t>،</w:t>
      </w:r>
      <w:r w:rsidRPr="00F631CB">
        <w:rPr>
          <w:rtl/>
        </w:rPr>
        <w:t xml:space="preserve"> وفضالة بن أيوب</w:t>
      </w:r>
      <w:r>
        <w:rPr>
          <w:rtl/>
        </w:rPr>
        <w:t>،</w:t>
      </w:r>
      <w:r w:rsidRPr="00F631CB">
        <w:rPr>
          <w:rtl/>
        </w:rPr>
        <w:t xml:space="preserve"> وعلي بن الحكم</w:t>
      </w:r>
      <w:r>
        <w:rPr>
          <w:rtl/>
        </w:rPr>
        <w:t>،</w:t>
      </w:r>
      <w:r w:rsidRPr="00F631CB">
        <w:rPr>
          <w:rtl/>
        </w:rPr>
        <w:t xml:space="preserve"> وابراهيم بن عاصم</w:t>
      </w:r>
      <w:r>
        <w:rPr>
          <w:rtl/>
        </w:rPr>
        <w:t>،</w:t>
      </w:r>
      <w:r w:rsidRPr="00F631CB">
        <w:rPr>
          <w:rtl/>
        </w:rPr>
        <w:t xml:space="preserve"> وأبي هاشم داود بن القاسم الجعفري</w:t>
      </w:r>
      <w:r>
        <w:rPr>
          <w:rtl/>
        </w:rPr>
        <w:t>،</w:t>
      </w:r>
      <w:r w:rsidRPr="00F631CB">
        <w:rPr>
          <w:rtl/>
        </w:rPr>
        <w:t xml:space="preserve"> والقاسم بن عروة</w:t>
      </w:r>
      <w:r>
        <w:rPr>
          <w:rtl/>
        </w:rPr>
        <w:t>،</w:t>
      </w:r>
      <w:r w:rsidRPr="00F631CB">
        <w:rPr>
          <w:rtl/>
        </w:rPr>
        <w:t xml:space="preserve"> وابن أبي نجران.</w:t>
      </w:r>
    </w:p>
    <w:p w:rsidR="002B744E" w:rsidRPr="00F631CB" w:rsidRDefault="002B744E" w:rsidP="002B744E">
      <w:pPr>
        <w:pStyle w:val="libNormal"/>
        <w:rPr>
          <w:rtl/>
        </w:rPr>
      </w:pPr>
      <w:r w:rsidRPr="00F631CB">
        <w:rPr>
          <w:rtl/>
        </w:rPr>
        <w:t>وقف بعض من يخالف ليونس والفضل</w:t>
      </w:r>
      <w:r>
        <w:rPr>
          <w:rtl/>
        </w:rPr>
        <w:t>،</w:t>
      </w:r>
      <w:r w:rsidRPr="00F631CB">
        <w:rPr>
          <w:rtl/>
        </w:rPr>
        <w:t xml:space="preserve"> وهشاما قبلهم</w:t>
      </w:r>
      <w:r>
        <w:rPr>
          <w:rtl/>
        </w:rPr>
        <w:t>،</w:t>
      </w:r>
      <w:r w:rsidRPr="00F631CB">
        <w:rPr>
          <w:rtl/>
        </w:rPr>
        <w:t xml:space="preserve"> في أشياء</w:t>
      </w:r>
      <w:r>
        <w:rPr>
          <w:rtl/>
        </w:rPr>
        <w:t>،</w:t>
      </w:r>
      <w:r w:rsidRPr="00F631CB">
        <w:rPr>
          <w:rtl/>
        </w:rPr>
        <w:t xml:space="preserve"> واستشعر في نفسه بغضهم وعداوتهم وشنأتهم</w:t>
      </w:r>
      <w:r>
        <w:rPr>
          <w:rtl/>
        </w:rPr>
        <w:t>،</w:t>
      </w:r>
      <w:r w:rsidRPr="00F631CB">
        <w:rPr>
          <w:rtl/>
        </w:rPr>
        <w:t xml:space="preserve"> على هذه الرقعة</w:t>
      </w:r>
      <w:r>
        <w:rPr>
          <w:rtl/>
        </w:rPr>
        <w:t>،</w:t>
      </w:r>
      <w:r w:rsidRPr="00F631CB">
        <w:rPr>
          <w:rtl/>
        </w:rPr>
        <w:t xml:space="preserve"> فطابت نفسه وفتح عينيه</w:t>
      </w:r>
      <w:r>
        <w:rPr>
          <w:rtl/>
        </w:rPr>
        <w:t>،</w:t>
      </w:r>
      <w:r w:rsidRPr="00F631CB">
        <w:rPr>
          <w:rtl/>
        </w:rPr>
        <w:t xml:space="preserve"> وقال</w:t>
      </w:r>
      <w:r>
        <w:rPr>
          <w:rtl/>
        </w:rPr>
        <w:t>:</w:t>
      </w:r>
      <w:r w:rsidRPr="00F631CB">
        <w:rPr>
          <w:rtl/>
        </w:rPr>
        <w:t xml:space="preserve"> ينكر طعننا على الفضل وهذا امامه قد أوعده وهدده</w:t>
      </w:r>
      <w:r>
        <w:rPr>
          <w:rtl/>
        </w:rPr>
        <w:t>،</w:t>
      </w:r>
      <w:r w:rsidRPr="00F631CB">
        <w:rPr>
          <w:rtl/>
        </w:rPr>
        <w:t xml:space="preserve"> وكذب بعض ما وصف‌</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ما وصف</w:t>
      </w:r>
      <w:r>
        <w:rPr>
          <w:rtl/>
        </w:rPr>
        <w:t>،</w:t>
      </w:r>
      <w:r w:rsidRPr="00F631CB">
        <w:rPr>
          <w:rtl/>
        </w:rPr>
        <w:t xml:space="preserve"> وقد نور الصبح لذي عينين.</w:t>
      </w:r>
    </w:p>
    <w:p w:rsidR="002B744E" w:rsidRPr="00F631CB" w:rsidRDefault="002B744E" w:rsidP="002B744E">
      <w:pPr>
        <w:pStyle w:val="libNormal"/>
        <w:rPr>
          <w:rtl/>
        </w:rPr>
      </w:pPr>
      <w:r w:rsidRPr="00F631CB">
        <w:rPr>
          <w:rtl/>
        </w:rPr>
        <w:t>فقلت له</w:t>
      </w:r>
      <w:r>
        <w:rPr>
          <w:rtl/>
        </w:rPr>
        <w:t>:</w:t>
      </w:r>
      <w:r w:rsidRPr="00F631CB">
        <w:rPr>
          <w:rtl/>
        </w:rPr>
        <w:t xml:space="preserve"> أما الرقعة</w:t>
      </w:r>
      <w:r>
        <w:rPr>
          <w:rtl/>
        </w:rPr>
        <w:t>:</w:t>
      </w:r>
      <w:r w:rsidRPr="00F631CB">
        <w:rPr>
          <w:rtl/>
        </w:rPr>
        <w:t xml:space="preserve"> فقد عاتب الجميع وعاتب الفضل خاصة وأدبه</w:t>
      </w:r>
      <w:r>
        <w:rPr>
          <w:rtl/>
        </w:rPr>
        <w:t>،</w:t>
      </w:r>
      <w:r w:rsidRPr="00F631CB">
        <w:rPr>
          <w:rtl/>
        </w:rPr>
        <w:t xml:space="preserve"> ليرجع عما عسى قد أتاه من لا يكون معصوما. وأوعده</w:t>
      </w:r>
      <w:r>
        <w:rPr>
          <w:rtl/>
        </w:rPr>
        <w:t>،</w:t>
      </w:r>
      <w:r w:rsidRPr="00F631CB">
        <w:rPr>
          <w:rtl/>
        </w:rPr>
        <w:t xml:space="preserve"> ولم يفعل شيئا من ذلك</w:t>
      </w:r>
      <w:r>
        <w:rPr>
          <w:rtl/>
        </w:rPr>
        <w:t>،</w:t>
      </w:r>
      <w:r w:rsidRPr="00F631CB">
        <w:rPr>
          <w:rtl/>
        </w:rPr>
        <w:t xml:space="preserve"> بل ترحم عليه في حكاية بورق.</w:t>
      </w:r>
    </w:p>
    <w:p w:rsidR="002B744E" w:rsidRPr="00F631CB" w:rsidRDefault="002B744E" w:rsidP="002B744E">
      <w:pPr>
        <w:pStyle w:val="libNormal"/>
        <w:rPr>
          <w:rtl/>
        </w:rPr>
      </w:pPr>
      <w:r w:rsidRPr="00F631CB">
        <w:rPr>
          <w:rtl/>
        </w:rPr>
        <w:t xml:space="preserve">وقد علمت أن أبا الحسن الثاني وأبا جعفر </w:t>
      </w:r>
      <w:r w:rsidRPr="00DB34C0">
        <w:rPr>
          <w:rStyle w:val="libAlaemChar"/>
          <w:rFonts w:hint="cs"/>
          <w:rtl/>
        </w:rPr>
        <w:t>عليهما‌السلام</w:t>
      </w:r>
      <w:r w:rsidRPr="00F631CB">
        <w:rPr>
          <w:rtl/>
        </w:rPr>
        <w:t xml:space="preserve"> ابنه بعده قد أقر أحدهما وكلاهما صفوان بن يحيى ومحمد بن سنان وغيرهما</w:t>
      </w:r>
      <w:r>
        <w:rPr>
          <w:rtl/>
        </w:rPr>
        <w:t>،</w:t>
      </w:r>
      <w:r w:rsidRPr="00F631CB">
        <w:rPr>
          <w:rtl/>
        </w:rPr>
        <w:t xml:space="preserve"> ولم يرض بعد عنهما ومدحهما وأبو محمد الفضل </w:t>
      </w:r>
      <w:r w:rsidRPr="00DB34C0">
        <w:rPr>
          <w:rStyle w:val="libAlaemChar"/>
          <w:rtl/>
        </w:rPr>
        <w:t>رحمه‌الله</w:t>
      </w:r>
      <w:r w:rsidRPr="00F631CB">
        <w:rPr>
          <w:rtl/>
        </w:rPr>
        <w:t xml:space="preserve"> من قوم لم يعرض له بمكروه بعد العتاب.</w:t>
      </w:r>
    </w:p>
    <w:p w:rsidR="002B744E" w:rsidRPr="00F631CB" w:rsidRDefault="002B744E" w:rsidP="002B744E">
      <w:pPr>
        <w:pStyle w:val="libNormal"/>
        <w:rPr>
          <w:rtl/>
        </w:rPr>
      </w:pPr>
      <w:r w:rsidRPr="00F631CB">
        <w:rPr>
          <w:rtl/>
        </w:rPr>
        <w:t>على أنه قد ذكر أن هذه الرقعة وجميع ما كتب الى ابراهيم بن عبده</w:t>
      </w:r>
      <w:r>
        <w:rPr>
          <w:rtl/>
        </w:rPr>
        <w:t>،</w:t>
      </w:r>
      <w:r w:rsidRPr="00F631CB">
        <w:rPr>
          <w:rtl/>
        </w:rPr>
        <w:t xml:space="preserve"> كان مخرجهما من العمري وناحيته</w:t>
      </w:r>
      <w:r>
        <w:rPr>
          <w:rtl/>
        </w:rPr>
        <w:t>،</w:t>
      </w:r>
      <w:r w:rsidRPr="00F631CB">
        <w:rPr>
          <w:rtl/>
        </w:rPr>
        <w:t xml:space="preserve"> والله المستعان.</w:t>
      </w:r>
    </w:p>
    <w:p w:rsidR="002B744E" w:rsidRPr="00F631CB" w:rsidRDefault="002B744E" w:rsidP="002B744E">
      <w:pPr>
        <w:pStyle w:val="libNormal"/>
        <w:rPr>
          <w:rtl/>
        </w:rPr>
      </w:pPr>
      <w:r w:rsidRPr="00F631CB">
        <w:rPr>
          <w:rtl/>
        </w:rPr>
        <w:t>وقيل</w:t>
      </w:r>
      <w:r>
        <w:rPr>
          <w:rtl/>
        </w:rPr>
        <w:t>:</w:t>
      </w:r>
      <w:r w:rsidRPr="00F631CB">
        <w:rPr>
          <w:rtl/>
        </w:rPr>
        <w:t xml:space="preserve"> ان للفضل مائة وستين مصنفا</w:t>
      </w:r>
      <w:r>
        <w:rPr>
          <w:rtl/>
        </w:rPr>
        <w:t>،</w:t>
      </w:r>
      <w:r w:rsidRPr="00F631CB">
        <w:rPr>
          <w:rtl/>
        </w:rPr>
        <w:t xml:space="preserve"> ذكرنا بعضها في كتاب الفهرست.</w:t>
      </w:r>
    </w:p>
    <w:p w:rsidR="002B744E" w:rsidRPr="00F631CB" w:rsidRDefault="002B744E" w:rsidP="002B744E">
      <w:pPr>
        <w:pStyle w:val="libCenterBold1"/>
        <w:rPr>
          <w:rtl/>
        </w:rPr>
      </w:pPr>
      <w:r w:rsidRPr="00F631CB">
        <w:rPr>
          <w:rtl/>
        </w:rPr>
        <w:t>في محمد بن سعيد بن كلثوم المروزى‌</w:t>
      </w:r>
    </w:p>
    <w:p w:rsidR="002B744E" w:rsidRPr="00F631CB" w:rsidRDefault="002B744E" w:rsidP="002B744E">
      <w:pPr>
        <w:pStyle w:val="libNormal"/>
        <w:rPr>
          <w:rtl/>
        </w:rPr>
      </w:pPr>
      <w:r w:rsidRPr="00F631CB">
        <w:rPr>
          <w:rtl/>
        </w:rPr>
        <w:t>1030</w:t>
      </w:r>
      <w:r>
        <w:rPr>
          <w:rtl/>
        </w:rPr>
        <w:t xml:space="preserve"> - </w:t>
      </w:r>
      <w:r w:rsidRPr="00F631CB">
        <w:rPr>
          <w:rtl/>
        </w:rPr>
        <w:t>قال نصر بن الصباح</w:t>
      </w:r>
      <w:r>
        <w:rPr>
          <w:rtl/>
        </w:rPr>
        <w:t>:</w:t>
      </w:r>
      <w:r w:rsidRPr="00F631CB">
        <w:rPr>
          <w:rtl/>
        </w:rPr>
        <w:t xml:space="preserve"> كان محمد بن سعيد بن كلثوم مروزيا من أجله المتكلمين بنيسابور</w:t>
      </w:r>
      <w:r>
        <w:rPr>
          <w:rtl/>
        </w:rPr>
        <w:t>،</w:t>
      </w:r>
      <w:r w:rsidRPr="00F631CB">
        <w:rPr>
          <w:rtl/>
        </w:rPr>
        <w:t xml:space="preserve"> وقال غيره</w:t>
      </w:r>
      <w:r>
        <w:rPr>
          <w:rtl/>
        </w:rPr>
        <w:t>:</w:t>
      </w:r>
      <w:r w:rsidRPr="00F631CB">
        <w:rPr>
          <w:rtl/>
        </w:rPr>
        <w:t xml:space="preserve"> وهجم عبد</w:t>
      </w:r>
      <w:r>
        <w:rPr>
          <w:rFonts w:hint="cs"/>
          <w:rtl/>
        </w:rPr>
        <w:t xml:space="preserve"> </w:t>
      </w:r>
      <w:r w:rsidRPr="00F631CB">
        <w:rPr>
          <w:rtl/>
        </w:rPr>
        <w:t>الله بن طاهر على محمد بن سعيد بسبب خبثه</w:t>
      </w:r>
      <w:r>
        <w:rPr>
          <w:rtl/>
        </w:rPr>
        <w:t>،</w:t>
      </w:r>
      <w:r w:rsidRPr="00F631CB">
        <w:rPr>
          <w:rtl/>
        </w:rPr>
        <w:t xml:space="preserve"> فحاجه محمد بن سعيد</w:t>
      </w:r>
      <w:r>
        <w:rPr>
          <w:rtl/>
        </w:rPr>
        <w:t>،</w:t>
      </w:r>
      <w:r w:rsidRPr="00F631CB">
        <w:rPr>
          <w:rtl/>
        </w:rPr>
        <w:t xml:space="preserve"> فخلى سبيله. قال أبو عبد الله الجرجاني</w:t>
      </w:r>
      <w:r>
        <w:rPr>
          <w:rtl/>
        </w:rPr>
        <w:t>:</w:t>
      </w:r>
      <w:r w:rsidRPr="00F631CB">
        <w:rPr>
          <w:rtl/>
        </w:rPr>
        <w:t xml:space="preserve"> ان محمد بن سعيد كان خارجيا ثم رجع الى التشيع بعد أن كان بايع على الخروج واظهار السيف.</w:t>
      </w:r>
    </w:p>
    <w:p w:rsidR="002B744E" w:rsidRPr="00F631CB" w:rsidRDefault="002B744E" w:rsidP="002B744E">
      <w:pPr>
        <w:pStyle w:val="libCenterBold1"/>
        <w:rPr>
          <w:rtl/>
        </w:rPr>
      </w:pPr>
      <w:r w:rsidRPr="00F631CB">
        <w:rPr>
          <w:rtl/>
        </w:rPr>
        <w:t>في جعفر بن محمد بن حكيم‌</w:t>
      </w:r>
    </w:p>
    <w:p w:rsidR="002B744E" w:rsidRPr="00F631CB" w:rsidRDefault="002B744E" w:rsidP="002B744E">
      <w:pPr>
        <w:pStyle w:val="libNormal"/>
        <w:rPr>
          <w:rtl/>
        </w:rPr>
      </w:pPr>
      <w:r w:rsidRPr="00F631CB">
        <w:rPr>
          <w:rtl/>
        </w:rPr>
        <w:t>1031</w:t>
      </w:r>
      <w:r>
        <w:rPr>
          <w:rtl/>
        </w:rPr>
        <w:t xml:space="preserve"> - </w:t>
      </w:r>
      <w:r w:rsidRPr="00F631CB">
        <w:rPr>
          <w:rtl/>
        </w:rPr>
        <w:t>سمعت حمدويه بن نصير</w:t>
      </w:r>
      <w:r>
        <w:rPr>
          <w:rtl/>
        </w:rPr>
        <w:t>،</w:t>
      </w:r>
      <w:r w:rsidRPr="00F631CB">
        <w:rPr>
          <w:rtl/>
        </w:rPr>
        <w:t xml:space="preserve"> يقول</w:t>
      </w:r>
      <w:r>
        <w:rPr>
          <w:rtl/>
        </w:rPr>
        <w:t>:</w:t>
      </w:r>
      <w:r w:rsidRPr="00F631CB">
        <w:rPr>
          <w:rtl/>
        </w:rPr>
        <w:t xml:space="preserve"> كنت عند الحسن بن موسى</w:t>
      </w:r>
      <w:r>
        <w:rPr>
          <w:rtl/>
        </w:rPr>
        <w:t>،</w:t>
      </w:r>
      <w:r w:rsidRPr="00F631CB">
        <w:rPr>
          <w:rtl/>
        </w:rPr>
        <w:t xml:space="preserve"> أكتب عنه أحاديث جعفر بن محمد بن حكيم</w:t>
      </w:r>
      <w:r>
        <w:rPr>
          <w:rtl/>
        </w:rPr>
        <w:t>،</w:t>
      </w:r>
      <w:r w:rsidRPr="00F631CB">
        <w:rPr>
          <w:rtl/>
        </w:rPr>
        <w:t xml:space="preserve"> اذ لقيني رجل من أهل الكوفة سماه لي حمدويه</w:t>
      </w:r>
      <w:r>
        <w:rPr>
          <w:rtl/>
        </w:rPr>
        <w:t>،</w:t>
      </w:r>
      <w:r w:rsidRPr="00F631CB">
        <w:rPr>
          <w:rtl/>
        </w:rPr>
        <w:t xml:space="preserve"> وفي يدي كتاب فيه أحاديث جعفر بن محمد بن حكيم</w:t>
      </w:r>
      <w:r>
        <w:rPr>
          <w:rtl/>
        </w:rPr>
        <w:t>،</w:t>
      </w:r>
      <w:r w:rsidRPr="00F631CB">
        <w:rPr>
          <w:rtl/>
        </w:rPr>
        <w:t xml:space="preserve"> فقال</w:t>
      </w:r>
      <w:r>
        <w:rPr>
          <w:rtl/>
        </w:rPr>
        <w:t>:</w:t>
      </w:r>
      <w:r w:rsidRPr="00F631CB">
        <w:rPr>
          <w:rtl/>
        </w:rPr>
        <w:t xml:space="preserve"> هذا كتاب من</w:t>
      </w:r>
      <w:r>
        <w:rPr>
          <w:rtl/>
        </w:rPr>
        <w:t>؟</w:t>
      </w:r>
      <w:r w:rsidRPr="00F631CB">
        <w:rPr>
          <w:rtl/>
        </w:rPr>
        <w:t xml:space="preserve"> فقلت</w:t>
      </w:r>
      <w:r>
        <w:rPr>
          <w:rtl/>
        </w:rPr>
        <w:t>:</w:t>
      </w:r>
      <w:r w:rsidRPr="00F631CB">
        <w:rPr>
          <w:rtl/>
        </w:rPr>
        <w:t xml:space="preserve"> كتاب الحسن بن موسى عن جعفر بن محمد بن حكيم</w:t>
      </w:r>
      <w:r>
        <w:rPr>
          <w:rtl/>
        </w:rPr>
        <w:t>،</w:t>
      </w:r>
      <w:r w:rsidRPr="00F631CB">
        <w:rPr>
          <w:rtl/>
        </w:rPr>
        <w:t xml:space="preserve"> فقال</w:t>
      </w:r>
      <w:r>
        <w:rPr>
          <w:rtl/>
        </w:rPr>
        <w:t>:</w:t>
      </w:r>
      <w:r>
        <w:rPr>
          <w:rFonts w:hint="cs"/>
          <w:rtl/>
        </w:rPr>
        <w:t xml:space="preserve"> </w:t>
      </w:r>
      <w:r w:rsidRPr="00F631CB">
        <w:rPr>
          <w:rtl/>
        </w:rPr>
        <w:t>أما الحسن فقل فيه ما شئت</w:t>
      </w:r>
      <w:r>
        <w:rPr>
          <w:rtl/>
        </w:rPr>
        <w:t>،</w:t>
      </w:r>
      <w:r w:rsidRPr="00F631CB">
        <w:rPr>
          <w:rtl/>
        </w:rPr>
        <w:t xml:space="preserve"> وأما جعفر بن محمد بن حكيم فليس بشي‌ء.</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ابى سمينة محمد بن على الصيرفى‌</w:t>
      </w:r>
    </w:p>
    <w:p w:rsidR="002B744E" w:rsidRPr="00F631CB" w:rsidRDefault="002B744E" w:rsidP="002B744E">
      <w:pPr>
        <w:pStyle w:val="libNormal"/>
        <w:rPr>
          <w:rtl/>
        </w:rPr>
      </w:pPr>
      <w:r w:rsidRPr="00F631CB">
        <w:rPr>
          <w:rtl/>
        </w:rPr>
        <w:t>1032</w:t>
      </w:r>
      <w:r>
        <w:rPr>
          <w:rtl/>
        </w:rPr>
        <w:t xml:space="preserve"> - </w:t>
      </w:r>
      <w:r w:rsidRPr="00F631CB">
        <w:rPr>
          <w:rtl/>
        </w:rPr>
        <w:t>قال حمدويه</w:t>
      </w:r>
      <w:r>
        <w:rPr>
          <w:rtl/>
        </w:rPr>
        <w:t>،</w:t>
      </w:r>
      <w:r w:rsidRPr="00F631CB">
        <w:rPr>
          <w:rtl/>
        </w:rPr>
        <w:t xml:space="preserve"> عن بعض مشيخته</w:t>
      </w:r>
      <w:r>
        <w:rPr>
          <w:rtl/>
        </w:rPr>
        <w:t>:</w:t>
      </w:r>
      <w:r w:rsidRPr="00F631CB">
        <w:rPr>
          <w:rtl/>
        </w:rPr>
        <w:t xml:space="preserve"> محمد بن علي رمى بالغلو.</w:t>
      </w:r>
    </w:p>
    <w:p w:rsidR="002B744E" w:rsidRPr="00F631CB" w:rsidRDefault="002B744E" w:rsidP="002B744E">
      <w:pPr>
        <w:pStyle w:val="libNormal"/>
        <w:rPr>
          <w:rtl/>
        </w:rPr>
      </w:pPr>
      <w:r w:rsidRPr="00F631CB">
        <w:rPr>
          <w:rtl/>
        </w:rPr>
        <w:t>قال نصر بن الصباح</w:t>
      </w:r>
      <w:r>
        <w:rPr>
          <w:rtl/>
        </w:rPr>
        <w:t>:</w:t>
      </w:r>
      <w:r w:rsidRPr="00F631CB">
        <w:rPr>
          <w:rtl/>
        </w:rPr>
        <w:t xml:space="preserve"> محمد بن علي الطاحي هو أبو سمينة.</w:t>
      </w:r>
    </w:p>
    <w:p w:rsidR="002B744E" w:rsidRPr="00F631CB" w:rsidRDefault="002B744E" w:rsidP="002B744E">
      <w:pPr>
        <w:pStyle w:val="libNormal"/>
        <w:rPr>
          <w:rtl/>
        </w:rPr>
      </w:pPr>
      <w:r w:rsidRPr="00F631CB">
        <w:rPr>
          <w:rtl/>
        </w:rPr>
        <w:t>1033</w:t>
      </w:r>
      <w:r>
        <w:rPr>
          <w:rtl/>
        </w:rPr>
        <w:t xml:space="preserve"> - </w:t>
      </w:r>
      <w:r w:rsidRPr="00F631CB">
        <w:rPr>
          <w:rtl/>
        </w:rPr>
        <w:t>وذكر علي بن محمد بن قتيبة النيسابوري</w:t>
      </w:r>
      <w:r>
        <w:rPr>
          <w:rtl/>
        </w:rPr>
        <w:t>،</w:t>
      </w:r>
      <w:r w:rsidRPr="00F631CB">
        <w:rPr>
          <w:rtl/>
        </w:rPr>
        <w:t xml:space="preserve"> عن الفضل بن شاذان</w:t>
      </w:r>
      <w:r>
        <w:rPr>
          <w:rtl/>
        </w:rPr>
        <w:t>،</w:t>
      </w:r>
      <w:r w:rsidRPr="00F631CB">
        <w:rPr>
          <w:rtl/>
        </w:rPr>
        <w:t xml:space="preserve"> أنه قال</w:t>
      </w:r>
      <w:r>
        <w:rPr>
          <w:rtl/>
        </w:rPr>
        <w:t>:</w:t>
      </w:r>
      <w:r w:rsidRPr="00F631CB">
        <w:rPr>
          <w:rtl/>
        </w:rPr>
        <w:t xml:space="preserve"> كدت أن أقنت على أبي سمينة محمد بن علي الصيرفي</w:t>
      </w:r>
      <w:r>
        <w:rPr>
          <w:rtl/>
        </w:rPr>
        <w:t>،</w:t>
      </w:r>
      <w:r w:rsidRPr="00F631CB">
        <w:rPr>
          <w:rtl/>
        </w:rPr>
        <w:t xml:space="preserve"> قال</w:t>
      </w:r>
      <w:r>
        <w:rPr>
          <w:rtl/>
        </w:rPr>
        <w:t>،</w:t>
      </w:r>
      <w:r w:rsidRPr="00F631CB">
        <w:rPr>
          <w:rtl/>
        </w:rPr>
        <w:t xml:space="preserve"> فقلت له</w:t>
      </w:r>
      <w:r>
        <w:rPr>
          <w:rtl/>
        </w:rPr>
        <w:t>:</w:t>
      </w:r>
      <w:r>
        <w:rPr>
          <w:rFonts w:hint="cs"/>
          <w:rtl/>
        </w:rPr>
        <w:t xml:space="preserve"> </w:t>
      </w:r>
      <w:r w:rsidRPr="00F631CB">
        <w:rPr>
          <w:rtl/>
        </w:rPr>
        <w:t>ولم استوجب القنوت من بين أمثاله</w:t>
      </w:r>
      <w:r>
        <w:rPr>
          <w:rtl/>
        </w:rPr>
        <w:t>؟</w:t>
      </w:r>
      <w:r w:rsidRPr="00F631CB">
        <w:rPr>
          <w:rtl/>
        </w:rPr>
        <w:t xml:space="preserve"> قال</w:t>
      </w:r>
      <w:r>
        <w:rPr>
          <w:rtl/>
        </w:rPr>
        <w:t>:</w:t>
      </w:r>
      <w:r w:rsidRPr="00F631CB">
        <w:rPr>
          <w:rtl/>
        </w:rPr>
        <w:t xml:space="preserve"> اني لا عرف منه ما لا تعرفه.</w:t>
      </w:r>
    </w:p>
    <w:p w:rsidR="002B744E" w:rsidRPr="00F631CB" w:rsidRDefault="002B744E" w:rsidP="002B744E">
      <w:pPr>
        <w:pStyle w:val="libNormal"/>
        <w:rPr>
          <w:rtl/>
        </w:rPr>
      </w:pPr>
      <w:r w:rsidRPr="00F631CB">
        <w:rPr>
          <w:rtl/>
        </w:rPr>
        <w:t>وذكر الفضل في بعض كتبه</w:t>
      </w:r>
      <w:r>
        <w:rPr>
          <w:rtl/>
        </w:rPr>
        <w:t>:</w:t>
      </w:r>
      <w:r w:rsidRPr="00F631CB">
        <w:rPr>
          <w:rtl/>
        </w:rPr>
        <w:t xml:space="preserve"> الكذابون المشهورون أبو الخطاب ويونس بن ظبيان ويزيد الصائغ ومحمد بن سنان وأبو سمينة أشهرهم.</w:t>
      </w:r>
    </w:p>
    <w:p w:rsidR="002B744E" w:rsidRPr="00F631CB" w:rsidRDefault="002B744E" w:rsidP="002B744E">
      <w:pPr>
        <w:pStyle w:val="libCenterBold1"/>
        <w:rPr>
          <w:rtl/>
        </w:rPr>
      </w:pPr>
      <w:r w:rsidRPr="00F631CB">
        <w:rPr>
          <w:rtl/>
        </w:rPr>
        <w:t>في أبى عبد الله محمد بن خالد البرقى‌</w:t>
      </w:r>
    </w:p>
    <w:p w:rsidR="002B744E" w:rsidRPr="00F631CB" w:rsidRDefault="002B744E" w:rsidP="002B744E">
      <w:pPr>
        <w:pStyle w:val="libNormal"/>
        <w:rPr>
          <w:rtl/>
        </w:rPr>
      </w:pPr>
      <w:r w:rsidRPr="00F631CB">
        <w:rPr>
          <w:rtl/>
        </w:rPr>
        <w:t>1034</w:t>
      </w:r>
      <w:r>
        <w:rPr>
          <w:rtl/>
        </w:rPr>
        <w:t xml:space="preserve"> - </w:t>
      </w:r>
      <w:r w:rsidRPr="00F631CB">
        <w:rPr>
          <w:rtl/>
        </w:rPr>
        <w:t>قال نصر بن الصباح</w:t>
      </w:r>
      <w:r>
        <w:rPr>
          <w:rtl/>
        </w:rPr>
        <w:t>:</w:t>
      </w:r>
      <w:r w:rsidRPr="00F631CB">
        <w:rPr>
          <w:rtl/>
        </w:rPr>
        <w:t xml:space="preserve"> لم يلق البرقي أبا بصير</w:t>
      </w:r>
      <w:r>
        <w:rPr>
          <w:rtl/>
        </w:rPr>
        <w:t>،</w:t>
      </w:r>
      <w:r w:rsidRPr="00F631CB">
        <w:rPr>
          <w:rtl/>
        </w:rPr>
        <w:t xml:space="preserve"> بينهما القاسم بن حمزة ولا اسحاق بن عمار</w:t>
      </w:r>
      <w:r>
        <w:rPr>
          <w:rtl/>
        </w:rPr>
        <w:t>،</w:t>
      </w:r>
      <w:r w:rsidRPr="00F631CB">
        <w:rPr>
          <w:rtl/>
        </w:rPr>
        <w:t xml:space="preserve"> وينبغي أن يكون صفوان قد لقيه.</w:t>
      </w:r>
    </w:p>
    <w:p w:rsidR="002B744E" w:rsidRPr="00F631CB" w:rsidRDefault="002B744E" w:rsidP="002B744E">
      <w:pPr>
        <w:pStyle w:val="libCenterBold1"/>
        <w:rPr>
          <w:rtl/>
        </w:rPr>
      </w:pPr>
      <w:r w:rsidRPr="00F631CB">
        <w:rPr>
          <w:rtl/>
        </w:rPr>
        <w:t>ما روى في ريان بن الصلت الخراسانى‌</w:t>
      </w:r>
    </w:p>
    <w:p w:rsidR="002B744E" w:rsidRPr="00F631CB" w:rsidRDefault="002B744E" w:rsidP="002B744E">
      <w:pPr>
        <w:pStyle w:val="libNormal"/>
        <w:rPr>
          <w:rtl/>
        </w:rPr>
      </w:pPr>
      <w:r w:rsidRPr="00F631CB">
        <w:rPr>
          <w:rtl/>
        </w:rPr>
        <w:t>1035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الحسين</w:t>
      </w:r>
      <w:r>
        <w:rPr>
          <w:rtl/>
        </w:rPr>
        <w:t>،</w:t>
      </w:r>
      <w:r w:rsidRPr="00F631CB">
        <w:rPr>
          <w:rtl/>
        </w:rPr>
        <w:t xml:space="preserve"> قال</w:t>
      </w:r>
      <w:r>
        <w:rPr>
          <w:rtl/>
        </w:rPr>
        <w:t>:</w:t>
      </w:r>
      <w:r w:rsidRPr="00F631CB">
        <w:rPr>
          <w:rtl/>
        </w:rPr>
        <w:t xml:space="preserve"> حدثني معمر ابن خلاد</w:t>
      </w:r>
      <w:r>
        <w:rPr>
          <w:rtl/>
        </w:rPr>
        <w:t>،</w:t>
      </w:r>
      <w:r w:rsidRPr="00F631CB">
        <w:rPr>
          <w:rtl/>
        </w:rPr>
        <w:t xml:space="preserve"> قال</w:t>
      </w:r>
      <w:r>
        <w:rPr>
          <w:rtl/>
        </w:rPr>
        <w:t>:</w:t>
      </w:r>
      <w:r w:rsidRPr="00F631CB">
        <w:rPr>
          <w:rtl/>
        </w:rPr>
        <w:t xml:space="preserve"> سألني رجل أن أستأذن له عليه يعني الرضا </w:t>
      </w:r>
      <w:r w:rsidRPr="00DB34C0">
        <w:rPr>
          <w:rStyle w:val="libAlaemChar"/>
          <w:rtl/>
        </w:rPr>
        <w:t>عليه‌السلام</w:t>
      </w:r>
      <w:r w:rsidRPr="00F631CB">
        <w:rPr>
          <w:rtl/>
        </w:rPr>
        <w:t xml:space="preserve"> وأسأله أن يكسوه قميصا ويهب له من دراهمه</w:t>
      </w:r>
      <w:r>
        <w:rPr>
          <w:rtl/>
        </w:rPr>
        <w:t>؟</w:t>
      </w:r>
      <w:r w:rsidRPr="00F631CB">
        <w:rPr>
          <w:rtl/>
        </w:rPr>
        <w:t xml:space="preserve"> فلما رجعت من عند الرجل</w:t>
      </w:r>
      <w:r>
        <w:rPr>
          <w:rtl/>
        </w:rPr>
        <w:t>:</w:t>
      </w:r>
      <w:r w:rsidRPr="00F631CB">
        <w:rPr>
          <w:rtl/>
        </w:rPr>
        <w:t xml:space="preserve"> أصبت رسوله يطلبني</w:t>
      </w:r>
      <w:r>
        <w:rPr>
          <w:rtl/>
        </w:rPr>
        <w:t>،</w:t>
      </w:r>
      <w:r w:rsidRPr="00F631CB">
        <w:rPr>
          <w:rtl/>
        </w:rPr>
        <w:t xml:space="preserve"> فلما دخلت عليه</w:t>
      </w:r>
      <w:r>
        <w:rPr>
          <w:rtl/>
        </w:rPr>
        <w:t>،</w:t>
      </w:r>
      <w:r w:rsidRPr="00F631CB">
        <w:rPr>
          <w:rtl/>
        </w:rPr>
        <w:t xml:space="preserve"> قال</w:t>
      </w:r>
      <w:r>
        <w:rPr>
          <w:rtl/>
        </w:rPr>
        <w:t>:</w:t>
      </w:r>
      <w:r w:rsidRPr="00F631CB">
        <w:rPr>
          <w:rtl/>
        </w:rPr>
        <w:t xml:space="preserve"> أين كنت</w:t>
      </w:r>
      <w:r>
        <w:rPr>
          <w:rtl/>
        </w:rPr>
        <w:t>؟</w:t>
      </w:r>
      <w:r w:rsidRPr="00F631CB">
        <w:rPr>
          <w:rtl/>
        </w:rPr>
        <w:t xml:space="preserve"> قلت</w:t>
      </w:r>
      <w:r>
        <w:rPr>
          <w:rtl/>
        </w:rPr>
        <w:t>:</w:t>
      </w:r>
      <w:r w:rsidRPr="00F631CB">
        <w:rPr>
          <w:rtl/>
        </w:rPr>
        <w:t xml:space="preserve"> كنت عند فلان</w:t>
      </w:r>
      <w:r>
        <w:rPr>
          <w:rtl/>
        </w:rPr>
        <w:t>،</w:t>
      </w:r>
      <w:r w:rsidRPr="00F631CB">
        <w:rPr>
          <w:rtl/>
        </w:rPr>
        <w:t xml:space="preserve"> قال</w:t>
      </w:r>
      <w:r>
        <w:rPr>
          <w:rtl/>
        </w:rPr>
        <w:t>:</w:t>
      </w:r>
      <w:r w:rsidRPr="00F631CB">
        <w:rPr>
          <w:rtl/>
        </w:rPr>
        <w:t xml:space="preserve"> يشتهي أن يدخل علي</w:t>
      </w:r>
      <w:r>
        <w:rPr>
          <w:rtl/>
        </w:rPr>
        <w:t>؟</w:t>
      </w:r>
      <w:r w:rsidRPr="00F631CB">
        <w:rPr>
          <w:rtl/>
        </w:rPr>
        <w:t xml:space="preserve"> فقلت</w:t>
      </w:r>
      <w:r>
        <w:rPr>
          <w:rtl/>
        </w:rPr>
        <w:t>:</w:t>
      </w:r>
      <w:r w:rsidRPr="00F631CB">
        <w:rPr>
          <w:rtl/>
        </w:rPr>
        <w:t xml:space="preserve"> نعم جعلت فداك</w:t>
      </w:r>
      <w:r>
        <w:rPr>
          <w:rtl/>
        </w:rPr>
        <w:t>،</w:t>
      </w:r>
      <w:r w:rsidRPr="00F631CB">
        <w:rPr>
          <w:rtl/>
        </w:rPr>
        <w:t xml:space="preserve"> قال</w:t>
      </w:r>
      <w:r>
        <w:rPr>
          <w:rtl/>
        </w:rPr>
        <w:t>:</w:t>
      </w:r>
      <w:r w:rsidRPr="00F631CB">
        <w:rPr>
          <w:rtl/>
        </w:rPr>
        <w:t xml:space="preserve"> سبحت</w:t>
      </w:r>
      <w:r>
        <w:rPr>
          <w:rtl/>
        </w:rPr>
        <w:t>،</w:t>
      </w:r>
      <w:r w:rsidRPr="00F631CB">
        <w:rPr>
          <w:rtl/>
        </w:rPr>
        <w:t xml:space="preserve"> فقال</w:t>
      </w:r>
      <w:r>
        <w:rPr>
          <w:rtl/>
        </w:rPr>
        <w:t>:</w:t>
      </w:r>
      <w:r w:rsidRPr="00F631CB">
        <w:rPr>
          <w:rtl/>
        </w:rPr>
        <w:t xml:space="preserve"> ما لك تسبح</w:t>
      </w:r>
      <w:r>
        <w:rPr>
          <w:rtl/>
        </w:rPr>
        <w:t>؟</w:t>
      </w:r>
      <w:r w:rsidRPr="00F631CB">
        <w:rPr>
          <w:rtl/>
        </w:rPr>
        <w:t xml:space="preserve"> فقلت له</w:t>
      </w:r>
      <w:r>
        <w:rPr>
          <w:rtl/>
        </w:rPr>
        <w:t>:</w:t>
      </w:r>
      <w:r w:rsidRPr="00F631CB">
        <w:rPr>
          <w:rtl/>
        </w:rPr>
        <w:t xml:space="preserve"> كنت عنده الان في هذا</w:t>
      </w:r>
      <w:r>
        <w:rPr>
          <w:rtl/>
        </w:rPr>
        <w:t>،</w:t>
      </w:r>
      <w:r w:rsidRPr="00F631CB">
        <w:rPr>
          <w:rtl/>
        </w:rPr>
        <w:t xml:space="preserve"> فقال</w:t>
      </w:r>
      <w:r>
        <w:rPr>
          <w:rtl/>
        </w:rPr>
        <w:t>:</w:t>
      </w:r>
      <w:r w:rsidRPr="00F631CB">
        <w:rPr>
          <w:rtl/>
        </w:rPr>
        <w:t xml:space="preserve"> ان المؤمن موفق ثم قال</w:t>
      </w:r>
      <w:r>
        <w:rPr>
          <w:rtl/>
        </w:rPr>
        <w:t>:</w:t>
      </w:r>
      <w:r w:rsidRPr="00F631CB">
        <w:rPr>
          <w:rtl/>
        </w:rPr>
        <w:t xml:space="preserve"> له يأتيك فاعلمه.</w:t>
      </w:r>
    </w:p>
    <w:p w:rsidR="002B744E" w:rsidRPr="00F631CB" w:rsidRDefault="002B744E" w:rsidP="002B744E">
      <w:pPr>
        <w:pStyle w:val="libNormal"/>
        <w:rPr>
          <w:rtl/>
        </w:rPr>
      </w:pPr>
      <w:r w:rsidRPr="00F631CB">
        <w:rPr>
          <w:rtl/>
        </w:rPr>
        <w:t>قال</w:t>
      </w:r>
      <w:r>
        <w:rPr>
          <w:rtl/>
        </w:rPr>
        <w:t>:</w:t>
      </w:r>
      <w:r w:rsidRPr="00F631CB">
        <w:rPr>
          <w:rtl/>
        </w:rPr>
        <w:t xml:space="preserve"> فلما دخل عليه جلس قدامه</w:t>
      </w:r>
      <w:r>
        <w:rPr>
          <w:rtl/>
        </w:rPr>
        <w:t>،</w:t>
      </w:r>
      <w:r w:rsidRPr="00F631CB">
        <w:rPr>
          <w:rtl/>
        </w:rPr>
        <w:t xml:space="preserve"> وقمت أنا في ناحية</w:t>
      </w:r>
      <w:r>
        <w:rPr>
          <w:rtl/>
        </w:rPr>
        <w:t>،</w:t>
      </w:r>
      <w:r w:rsidRPr="00F631CB">
        <w:rPr>
          <w:rtl/>
        </w:rPr>
        <w:t xml:space="preserve"> فدعاني فقال</w:t>
      </w:r>
      <w:r>
        <w:rPr>
          <w:rtl/>
        </w:rPr>
        <w:t>:</w:t>
      </w:r>
      <w:r w:rsidRPr="00F631CB">
        <w:rPr>
          <w:rtl/>
        </w:rPr>
        <w:t xml:space="preserve"> اجلس</w:t>
      </w:r>
      <w:r>
        <w:rPr>
          <w:rtl/>
        </w:rPr>
        <w:t>،</w:t>
      </w:r>
      <w:r w:rsidRPr="00F631CB">
        <w:rPr>
          <w:rtl/>
        </w:rPr>
        <w:t xml:space="preserve"> فجلست</w:t>
      </w:r>
      <w:r>
        <w:rPr>
          <w:rtl/>
        </w:rPr>
        <w:t>،</w:t>
      </w:r>
      <w:r w:rsidRPr="00F631CB">
        <w:rPr>
          <w:rtl/>
        </w:rPr>
        <w:t xml:space="preserve"> فسأله الدعاء</w:t>
      </w:r>
      <w:r>
        <w:rPr>
          <w:rtl/>
        </w:rPr>
        <w:t>؟</w:t>
      </w:r>
      <w:r w:rsidRPr="00F631CB">
        <w:rPr>
          <w:rtl/>
        </w:rPr>
        <w:t xml:space="preserve"> ففعل</w:t>
      </w:r>
      <w:r>
        <w:rPr>
          <w:rtl/>
        </w:rPr>
        <w:t>،</w:t>
      </w:r>
      <w:r w:rsidRPr="00F631CB">
        <w:rPr>
          <w:rtl/>
        </w:rPr>
        <w:t xml:space="preserve"> ثم دعا بقميص</w:t>
      </w:r>
      <w:r>
        <w:rPr>
          <w:rtl/>
        </w:rPr>
        <w:t>؟</w:t>
      </w:r>
      <w:r w:rsidRPr="00F631CB">
        <w:rPr>
          <w:rtl/>
        </w:rPr>
        <w:t xml:space="preserve"> فلما قام وضع في يده شيئا</w:t>
      </w:r>
      <w:r>
        <w:rPr>
          <w:rtl/>
        </w:rPr>
        <w:t>،</w:t>
      </w:r>
      <w:r w:rsidRPr="00F631CB">
        <w:rPr>
          <w:rtl/>
        </w:rPr>
        <w:t xml:space="preserve"> فنظرت فاذا هي دراهم من دراهمه.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 محمد بن مسعود</w:t>
      </w:r>
      <w:r>
        <w:rPr>
          <w:rtl/>
        </w:rPr>
        <w:t>،</w:t>
      </w:r>
      <w:r w:rsidRPr="00F631CB">
        <w:rPr>
          <w:rtl/>
        </w:rPr>
        <w:t xml:space="preserve"> قال علي بن الحسين </w:t>
      </w:r>
      <w:r w:rsidRPr="00DB34C0">
        <w:rPr>
          <w:rStyle w:val="libAlaemChar"/>
          <w:rtl/>
        </w:rPr>
        <w:t>عليه‌السلام</w:t>
      </w:r>
      <w:r>
        <w:rPr>
          <w:rtl/>
        </w:rPr>
        <w:t>:</w:t>
      </w:r>
      <w:r w:rsidRPr="00F631CB">
        <w:rPr>
          <w:rtl/>
        </w:rPr>
        <w:t xml:space="preserve"> والرجل الذي سأل الدعاء والكسوة هو الريان بن الصلت</w:t>
      </w:r>
      <w:r>
        <w:rPr>
          <w:rtl/>
        </w:rPr>
        <w:t>،</w:t>
      </w:r>
      <w:r w:rsidRPr="00F631CB">
        <w:rPr>
          <w:rtl/>
        </w:rPr>
        <w:t xml:space="preserve"> وقال</w:t>
      </w:r>
      <w:r>
        <w:rPr>
          <w:rtl/>
        </w:rPr>
        <w:t>:</w:t>
      </w:r>
      <w:r w:rsidRPr="00F631CB">
        <w:rPr>
          <w:rtl/>
        </w:rPr>
        <w:t xml:space="preserve"> حدثني الريان بهذا الحديث.</w:t>
      </w:r>
    </w:p>
    <w:p w:rsidR="002B744E" w:rsidRPr="00F631CB" w:rsidRDefault="002B744E" w:rsidP="002B744E">
      <w:pPr>
        <w:pStyle w:val="libNormal"/>
        <w:rPr>
          <w:rtl/>
        </w:rPr>
      </w:pPr>
      <w:r w:rsidRPr="00F631CB">
        <w:rPr>
          <w:rtl/>
        </w:rPr>
        <w:t>1036</w:t>
      </w:r>
      <w:r>
        <w:rPr>
          <w:rtl/>
        </w:rPr>
        <w:t xml:space="preserve"> - </w:t>
      </w:r>
      <w:r w:rsidRPr="00F631CB">
        <w:rPr>
          <w:rtl/>
        </w:rPr>
        <w:t>طاهر بن عيسى</w:t>
      </w:r>
      <w:r>
        <w:rPr>
          <w:rtl/>
        </w:rPr>
        <w:t>،</w:t>
      </w:r>
      <w:r w:rsidRPr="00F631CB">
        <w:rPr>
          <w:rtl/>
        </w:rPr>
        <w:t xml:space="preserve"> قال</w:t>
      </w:r>
      <w:r>
        <w:rPr>
          <w:rtl/>
        </w:rPr>
        <w:t>:</w:t>
      </w:r>
      <w:r w:rsidRPr="00F631CB">
        <w:rPr>
          <w:rtl/>
        </w:rPr>
        <w:t xml:space="preserve"> حدثني جعفر بن احمد</w:t>
      </w:r>
      <w:r>
        <w:rPr>
          <w:rtl/>
        </w:rPr>
        <w:t>،</w:t>
      </w:r>
      <w:r w:rsidRPr="00F631CB">
        <w:rPr>
          <w:rtl/>
        </w:rPr>
        <w:t xml:space="preserve"> عن علي بن شجاع</w:t>
      </w:r>
      <w:r>
        <w:rPr>
          <w:rtl/>
        </w:rPr>
        <w:t>،</w:t>
      </w:r>
      <w:r w:rsidRPr="00F631CB">
        <w:rPr>
          <w:rtl/>
        </w:rPr>
        <w:t xml:space="preserve"> عن محمد بن الحسن</w:t>
      </w:r>
      <w:r>
        <w:rPr>
          <w:rtl/>
        </w:rPr>
        <w:t>،</w:t>
      </w:r>
      <w:r w:rsidRPr="00F631CB">
        <w:rPr>
          <w:rtl/>
        </w:rPr>
        <w:t xml:space="preserve"> عن معمر بن خلاد</w:t>
      </w:r>
      <w:r>
        <w:rPr>
          <w:rtl/>
        </w:rPr>
        <w:t>،</w:t>
      </w:r>
      <w:r w:rsidRPr="00F631CB">
        <w:rPr>
          <w:rtl/>
        </w:rPr>
        <w:t xml:space="preserve"> قال</w:t>
      </w:r>
      <w:r>
        <w:rPr>
          <w:rtl/>
        </w:rPr>
        <w:t>،</w:t>
      </w:r>
      <w:r w:rsidRPr="00F631CB">
        <w:rPr>
          <w:rtl/>
        </w:rPr>
        <w:t xml:space="preserve"> قال لي الريان بن الصلت وكان الفضل بن سهل بعثه الى بعض كور خراسان</w:t>
      </w:r>
      <w:r>
        <w:rPr>
          <w:rtl/>
        </w:rPr>
        <w:t>،</w:t>
      </w:r>
      <w:r w:rsidRPr="00F631CB">
        <w:rPr>
          <w:rtl/>
        </w:rPr>
        <w:t xml:space="preserve"> قال</w:t>
      </w:r>
      <w:r>
        <w:rPr>
          <w:rtl/>
        </w:rPr>
        <w:t>:</w:t>
      </w:r>
      <w:r w:rsidRPr="00F631CB">
        <w:rPr>
          <w:rtl/>
        </w:rPr>
        <w:t xml:space="preserve"> أحب أن تستأذن لي على أبي الحسن </w:t>
      </w:r>
      <w:r w:rsidRPr="00DB34C0">
        <w:rPr>
          <w:rStyle w:val="libAlaemChar"/>
          <w:rtl/>
        </w:rPr>
        <w:t>عليه‌السلام</w:t>
      </w:r>
      <w:r>
        <w:rPr>
          <w:rtl/>
        </w:rPr>
        <w:t>،</w:t>
      </w:r>
      <w:r w:rsidRPr="00F631CB">
        <w:rPr>
          <w:rtl/>
        </w:rPr>
        <w:t xml:space="preserve"> فاسلم عليه وأودعه</w:t>
      </w:r>
      <w:r>
        <w:rPr>
          <w:rtl/>
        </w:rPr>
        <w:t>،</w:t>
      </w:r>
      <w:r w:rsidRPr="00F631CB">
        <w:rPr>
          <w:rtl/>
        </w:rPr>
        <w:t xml:space="preserve"> وأحب أن يكسوني من ثيابه وأن يهب لي من الدراهم التي ضربت باسمه.</w:t>
      </w:r>
    </w:p>
    <w:p w:rsidR="002B744E" w:rsidRPr="00F631CB" w:rsidRDefault="002B744E" w:rsidP="002B744E">
      <w:pPr>
        <w:pStyle w:val="libNormal"/>
        <w:rPr>
          <w:rtl/>
        </w:rPr>
      </w:pPr>
      <w:r w:rsidRPr="00F631CB">
        <w:rPr>
          <w:rtl/>
        </w:rPr>
        <w:t>قال</w:t>
      </w:r>
      <w:r>
        <w:rPr>
          <w:rtl/>
        </w:rPr>
        <w:t>:</w:t>
      </w:r>
      <w:r w:rsidRPr="00F631CB">
        <w:rPr>
          <w:rtl/>
        </w:rPr>
        <w:t xml:space="preserve"> فدخلت عليه</w:t>
      </w:r>
      <w:r>
        <w:rPr>
          <w:rtl/>
        </w:rPr>
        <w:t>،</w:t>
      </w:r>
      <w:r w:rsidRPr="00F631CB">
        <w:rPr>
          <w:rtl/>
        </w:rPr>
        <w:t xml:space="preserve"> فقال لي مبتدئا</w:t>
      </w:r>
      <w:r>
        <w:rPr>
          <w:rtl/>
        </w:rPr>
        <w:t>:</w:t>
      </w:r>
      <w:r w:rsidRPr="00F631CB">
        <w:rPr>
          <w:rtl/>
        </w:rPr>
        <w:t xml:space="preserve"> يا معمر ريان يحب أن يدخل علينا واكسوه من ثيابي وأعطيه من دراهمي</w:t>
      </w:r>
      <w:r>
        <w:rPr>
          <w:rtl/>
        </w:rPr>
        <w:t>؟</w:t>
      </w:r>
      <w:r w:rsidRPr="00F631CB">
        <w:rPr>
          <w:rtl/>
        </w:rPr>
        <w:t xml:space="preserve"> قال</w:t>
      </w:r>
      <w:r>
        <w:rPr>
          <w:rtl/>
        </w:rPr>
        <w:t>،</w:t>
      </w:r>
      <w:r w:rsidRPr="00F631CB">
        <w:rPr>
          <w:rtl/>
        </w:rPr>
        <w:t xml:space="preserve"> قلت</w:t>
      </w:r>
      <w:r>
        <w:rPr>
          <w:rtl/>
        </w:rPr>
        <w:t>:</w:t>
      </w:r>
      <w:r w:rsidRPr="00F631CB">
        <w:rPr>
          <w:rtl/>
        </w:rPr>
        <w:t xml:space="preserve"> سبحان الله والله ما سألني الا أن أسألك ذلك له.</w:t>
      </w:r>
    </w:p>
    <w:p w:rsidR="002B744E" w:rsidRPr="00F631CB" w:rsidRDefault="002B744E" w:rsidP="002B744E">
      <w:pPr>
        <w:pStyle w:val="libNormal"/>
        <w:rPr>
          <w:rtl/>
        </w:rPr>
      </w:pPr>
      <w:r w:rsidRPr="00F631CB">
        <w:rPr>
          <w:rtl/>
        </w:rPr>
        <w:t>فقال لي</w:t>
      </w:r>
      <w:r>
        <w:rPr>
          <w:rtl/>
        </w:rPr>
        <w:t>:</w:t>
      </w:r>
      <w:r w:rsidRPr="00F631CB">
        <w:rPr>
          <w:rtl/>
        </w:rPr>
        <w:t xml:space="preserve"> يا معمر ان المؤمن موفق قل له فليجي‌ء</w:t>
      </w:r>
      <w:r>
        <w:rPr>
          <w:rtl/>
        </w:rPr>
        <w:t>،</w:t>
      </w:r>
      <w:r w:rsidRPr="00F631CB">
        <w:rPr>
          <w:rtl/>
        </w:rPr>
        <w:t xml:space="preserve"> قال</w:t>
      </w:r>
      <w:r>
        <w:rPr>
          <w:rtl/>
        </w:rPr>
        <w:t>:</w:t>
      </w:r>
      <w:r w:rsidRPr="00F631CB">
        <w:rPr>
          <w:rtl/>
        </w:rPr>
        <w:t xml:space="preserve"> فأمرته فدخل عليه فسلم عليه</w:t>
      </w:r>
      <w:r>
        <w:rPr>
          <w:rtl/>
        </w:rPr>
        <w:t>،</w:t>
      </w:r>
      <w:r w:rsidRPr="00F631CB">
        <w:rPr>
          <w:rtl/>
        </w:rPr>
        <w:t xml:space="preserve"> فدعا بثوب من ثيابه</w:t>
      </w:r>
      <w:r>
        <w:rPr>
          <w:rtl/>
        </w:rPr>
        <w:t>،</w:t>
      </w:r>
      <w:r w:rsidRPr="00F631CB">
        <w:rPr>
          <w:rtl/>
        </w:rPr>
        <w:t xml:space="preserve"> فلما خرج</w:t>
      </w:r>
      <w:r>
        <w:rPr>
          <w:rtl/>
        </w:rPr>
        <w:t>:</w:t>
      </w:r>
      <w:r w:rsidRPr="00F631CB">
        <w:rPr>
          <w:rtl/>
        </w:rPr>
        <w:t xml:space="preserve"> قلت</w:t>
      </w:r>
      <w:r>
        <w:rPr>
          <w:rtl/>
        </w:rPr>
        <w:t>:</w:t>
      </w:r>
      <w:r w:rsidRPr="00F631CB">
        <w:rPr>
          <w:rtl/>
        </w:rPr>
        <w:t xml:space="preserve"> أي شي‌ء أعطاك</w:t>
      </w:r>
      <w:r>
        <w:rPr>
          <w:rtl/>
        </w:rPr>
        <w:t>؟</w:t>
      </w:r>
      <w:r w:rsidRPr="00F631CB">
        <w:rPr>
          <w:rtl/>
        </w:rPr>
        <w:t xml:space="preserve"> واذا في يده ثلاثون درهما.</w:t>
      </w:r>
    </w:p>
    <w:p w:rsidR="002B744E" w:rsidRPr="00F631CB" w:rsidRDefault="002B744E" w:rsidP="002B744E">
      <w:pPr>
        <w:pStyle w:val="libNormal"/>
        <w:rPr>
          <w:rtl/>
        </w:rPr>
      </w:pPr>
      <w:r w:rsidRPr="00F631CB">
        <w:rPr>
          <w:rtl/>
        </w:rPr>
        <w:t>1037</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حدثني أبو عبد الله الشاذاني</w:t>
      </w:r>
      <w:r>
        <w:rPr>
          <w:rtl/>
        </w:rPr>
        <w:t>،</w:t>
      </w:r>
      <w:r w:rsidRPr="00F631CB">
        <w:rPr>
          <w:rtl/>
        </w:rPr>
        <w:t xml:space="preserve"> قال</w:t>
      </w:r>
      <w:r>
        <w:rPr>
          <w:rtl/>
        </w:rPr>
        <w:t>:</w:t>
      </w:r>
      <w:r>
        <w:rPr>
          <w:rFonts w:hint="cs"/>
          <w:rtl/>
        </w:rPr>
        <w:t xml:space="preserve"> </w:t>
      </w:r>
      <w:r w:rsidRPr="00F631CB">
        <w:rPr>
          <w:rtl/>
        </w:rPr>
        <w:t>سألت الريان بن الصلت فقلت له</w:t>
      </w:r>
      <w:r>
        <w:rPr>
          <w:rtl/>
        </w:rPr>
        <w:t>:</w:t>
      </w:r>
      <w:r w:rsidRPr="00F631CB">
        <w:rPr>
          <w:rtl/>
        </w:rPr>
        <w:t xml:space="preserve"> أنا محرم وربما احتملت</w:t>
      </w:r>
      <w:r>
        <w:rPr>
          <w:rtl/>
        </w:rPr>
        <w:t>،</w:t>
      </w:r>
      <w:r w:rsidRPr="00F631CB">
        <w:rPr>
          <w:rtl/>
        </w:rPr>
        <w:t xml:space="preserve"> فاغتسل وليس معي من الثياب ما أستدفئ به الا الثياب المخاطة</w:t>
      </w:r>
      <w:r>
        <w:rPr>
          <w:rtl/>
        </w:rPr>
        <w:t>؟</w:t>
      </w:r>
      <w:r w:rsidRPr="00F631CB">
        <w:rPr>
          <w:rtl/>
        </w:rPr>
        <w:t xml:space="preserve"> فقال لي</w:t>
      </w:r>
      <w:r>
        <w:rPr>
          <w:rtl/>
        </w:rPr>
        <w:t>:</w:t>
      </w:r>
      <w:r w:rsidRPr="00F631CB">
        <w:rPr>
          <w:rtl/>
        </w:rPr>
        <w:t xml:space="preserve"> سألت هذه المشيخة الذين معنا في القافلة عن هذه المسألة يعني أبا عبد الله الجرجاني ويحيى بن حماد وغيرهما</w:t>
      </w:r>
      <w:r>
        <w:rPr>
          <w:rtl/>
        </w:rPr>
        <w:t>؟</w:t>
      </w:r>
      <w:r>
        <w:rPr>
          <w:rFonts w:hint="cs"/>
          <w:rtl/>
        </w:rPr>
        <w:t xml:space="preserve"> </w:t>
      </w:r>
      <w:r w:rsidRPr="00F631CB">
        <w:rPr>
          <w:rtl/>
        </w:rPr>
        <w:t>فقلت</w:t>
      </w:r>
      <w:r>
        <w:rPr>
          <w:rtl/>
        </w:rPr>
        <w:t>:</w:t>
      </w:r>
      <w:r w:rsidRPr="00F631CB">
        <w:rPr>
          <w:rtl/>
        </w:rPr>
        <w:t xml:space="preserve"> بلى قد سالت</w:t>
      </w:r>
      <w:r>
        <w:rPr>
          <w:rtl/>
        </w:rPr>
        <w:t>،</w:t>
      </w:r>
      <w:r w:rsidRPr="00F631CB">
        <w:rPr>
          <w:rtl/>
        </w:rPr>
        <w:t xml:space="preserve"> قال</w:t>
      </w:r>
      <w:r>
        <w:rPr>
          <w:rtl/>
        </w:rPr>
        <w:t>:</w:t>
      </w:r>
      <w:r w:rsidRPr="00F631CB">
        <w:rPr>
          <w:rtl/>
        </w:rPr>
        <w:t xml:space="preserve"> فما وجدت عندهم</w:t>
      </w:r>
      <w:r>
        <w:rPr>
          <w:rtl/>
        </w:rPr>
        <w:t>؟</w:t>
      </w:r>
      <w:r w:rsidRPr="00F631CB">
        <w:rPr>
          <w:rtl/>
        </w:rPr>
        <w:t xml:space="preserve"> قلت</w:t>
      </w:r>
      <w:r>
        <w:rPr>
          <w:rtl/>
        </w:rPr>
        <w:t>:</w:t>
      </w:r>
      <w:r w:rsidRPr="00F631CB">
        <w:rPr>
          <w:rtl/>
        </w:rPr>
        <w:t xml:space="preserve"> لا شي‌ء.</w:t>
      </w:r>
    </w:p>
    <w:p w:rsidR="002B744E" w:rsidRPr="00F631CB" w:rsidRDefault="002B744E" w:rsidP="002B744E">
      <w:pPr>
        <w:pStyle w:val="libNormal"/>
        <w:rPr>
          <w:rtl/>
        </w:rPr>
      </w:pPr>
      <w:r w:rsidRPr="00F631CB">
        <w:rPr>
          <w:rtl/>
        </w:rPr>
        <w:t>قال الريان لابنه محمد</w:t>
      </w:r>
      <w:r>
        <w:rPr>
          <w:rtl/>
        </w:rPr>
        <w:t>:</w:t>
      </w:r>
      <w:r w:rsidRPr="00F631CB">
        <w:rPr>
          <w:rtl/>
        </w:rPr>
        <w:t xml:space="preserve"> لو شغلوا بطلب العلم لكان خيرا لهم</w:t>
      </w:r>
      <w:r>
        <w:rPr>
          <w:rtl/>
        </w:rPr>
        <w:t>،</w:t>
      </w:r>
      <w:r w:rsidRPr="00F631CB">
        <w:rPr>
          <w:rtl/>
        </w:rPr>
        <w:t xml:space="preserve"> واشتغالهم بما لا يعنيهم يعني من طريق الغلو.</w:t>
      </w:r>
    </w:p>
    <w:p w:rsidR="002B744E" w:rsidRPr="00F631CB" w:rsidRDefault="002B744E" w:rsidP="002B744E">
      <w:pPr>
        <w:pStyle w:val="libNormal"/>
        <w:rPr>
          <w:rtl/>
        </w:rPr>
      </w:pPr>
      <w:r w:rsidRPr="00F631CB">
        <w:rPr>
          <w:rtl/>
        </w:rPr>
        <w:t>ثم قال لابنه</w:t>
      </w:r>
      <w:r>
        <w:rPr>
          <w:rtl/>
        </w:rPr>
        <w:t>:</w:t>
      </w:r>
      <w:r w:rsidRPr="00F631CB">
        <w:rPr>
          <w:rtl/>
        </w:rPr>
        <w:t xml:space="preserve"> قد حدث بهذا ما حدث وهم ينتمونه الى القيل</w:t>
      </w:r>
      <w:r>
        <w:rPr>
          <w:rtl/>
        </w:rPr>
        <w:t>،</w:t>
      </w:r>
      <w:r w:rsidRPr="00F631CB">
        <w:rPr>
          <w:rtl/>
        </w:rPr>
        <w:t xml:space="preserve"> وليس عندهم ما يرشدون به الى الحق.</w:t>
      </w:r>
    </w:p>
    <w:p w:rsidR="002B744E" w:rsidRPr="00F631CB" w:rsidRDefault="002B744E" w:rsidP="002B744E">
      <w:pPr>
        <w:pStyle w:val="libNormal"/>
        <w:rPr>
          <w:rtl/>
        </w:rPr>
      </w:pPr>
      <w:r w:rsidRPr="00F631CB">
        <w:rPr>
          <w:rtl/>
        </w:rPr>
        <w:t>يا بني اذا أصابك ما ذكرت فالبس ثياب احرامك</w:t>
      </w:r>
      <w:r>
        <w:rPr>
          <w:rtl/>
        </w:rPr>
        <w:t>،</w:t>
      </w:r>
      <w:r w:rsidRPr="00F631CB">
        <w:rPr>
          <w:rtl/>
        </w:rPr>
        <w:t xml:space="preserve"> فان لم تستدفئ به فغير ثيابك المخيطة وتدثر</w:t>
      </w:r>
      <w:r>
        <w:rPr>
          <w:rtl/>
        </w:rPr>
        <w:t>،</w:t>
      </w:r>
      <w:r w:rsidRPr="00F631CB">
        <w:rPr>
          <w:rtl/>
        </w:rPr>
        <w:t xml:space="preserve"> فقلت</w:t>
      </w:r>
      <w:r>
        <w:rPr>
          <w:rtl/>
        </w:rPr>
        <w:t>:</w:t>
      </w:r>
      <w:r w:rsidRPr="00F631CB">
        <w:rPr>
          <w:rtl/>
        </w:rPr>
        <w:t xml:space="preserve"> كيف أغير</w:t>
      </w:r>
      <w:r>
        <w:rPr>
          <w:rtl/>
        </w:rPr>
        <w:t>؟</w:t>
      </w:r>
      <w:r w:rsidRPr="00F631CB">
        <w:rPr>
          <w:rtl/>
        </w:rPr>
        <w:t xml:space="preserve"> قال</w:t>
      </w:r>
      <w:r>
        <w:rPr>
          <w:rtl/>
        </w:rPr>
        <w:t>:</w:t>
      </w:r>
      <w:r w:rsidRPr="00F631CB">
        <w:rPr>
          <w:rtl/>
        </w:rPr>
        <w:t xml:space="preserve"> ألق ثيابك على نفسك فاجعل جلبابه من‌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ناحية ذيلك وذيله من ناحية وجهك.</w:t>
      </w:r>
    </w:p>
    <w:p w:rsidR="002B744E" w:rsidRPr="00F631CB" w:rsidRDefault="002B744E" w:rsidP="002B744E">
      <w:pPr>
        <w:pStyle w:val="libCenterBold1"/>
        <w:rPr>
          <w:rtl/>
        </w:rPr>
      </w:pPr>
      <w:r w:rsidRPr="00F631CB">
        <w:rPr>
          <w:rtl/>
        </w:rPr>
        <w:t>في على بن مهزيار‌</w:t>
      </w:r>
    </w:p>
    <w:p w:rsidR="002B744E" w:rsidRPr="00F631CB" w:rsidRDefault="002B744E" w:rsidP="002B744E">
      <w:pPr>
        <w:pStyle w:val="libNormal"/>
        <w:rPr>
          <w:rtl/>
        </w:rPr>
      </w:pPr>
      <w:r w:rsidRPr="00F631CB">
        <w:rPr>
          <w:rtl/>
        </w:rPr>
        <w:t>1038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أبو يعقوب يوسف بن السخت البصري</w:t>
      </w:r>
      <w:r>
        <w:rPr>
          <w:rtl/>
        </w:rPr>
        <w:t>،</w:t>
      </w:r>
      <w:r w:rsidRPr="00F631CB">
        <w:rPr>
          <w:rtl/>
        </w:rPr>
        <w:t xml:space="preserve"> قال</w:t>
      </w:r>
      <w:r>
        <w:rPr>
          <w:rtl/>
        </w:rPr>
        <w:t>:</w:t>
      </w:r>
      <w:r w:rsidRPr="00F631CB">
        <w:rPr>
          <w:rtl/>
        </w:rPr>
        <w:t xml:space="preserve"> كان علي بن مهزيار نصرانيا فهداه الله</w:t>
      </w:r>
      <w:r>
        <w:rPr>
          <w:rtl/>
        </w:rPr>
        <w:t>،</w:t>
      </w:r>
      <w:r w:rsidRPr="00F631CB">
        <w:rPr>
          <w:rtl/>
        </w:rPr>
        <w:t xml:space="preserve"> وكان من أهل هند كان قرية من قرى فارس</w:t>
      </w:r>
      <w:r>
        <w:rPr>
          <w:rtl/>
        </w:rPr>
        <w:t>،</w:t>
      </w:r>
      <w:r w:rsidRPr="00F631CB">
        <w:rPr>
          <w:rtl/>
        </w:rPr>
        <w:t xml:space="preserve"> ثم سكن الاهواز فأقام بها</w:t>
      </w:r>
      <w:r>
        <w:rPr>
          <w:rtl/>
        </w:rPr>
        <w:t>،</w:t>
      </w:r>
      <w:r w:rsidRPr="00F631CB">
        <w:rPr>
          <w:rtl/>
        </w:rPr>
        <w:t xml:space="preserve"> قال</w:t>
      </w:r>
      <w:r>
        <w:rPr>
          <w:rtl/>
        </w:rPr>
        <w:t>:</w:t>
      </w:r>
      <w:r w:rsidRPr="00F631CB">
        <w:rPr>
          <w:rtl/>
        </w:rPr>
        <w:t xml:space="preserve"> كان اذا طلعت الشمس سجد</w:t>
      </w:r>
      <w:r>
        <w:rPr>
          <w:rtl/>
        </w:rPr>
        <w:t>،</w:t>
      </w:r>
      <w:r w:rsidRPr="00F631CB">
        <w:rPr>
          <w:rtl/>
        </w:rPr>
        <w:t xml:space="preserve"> وكان لا يرفع رأسه حتى يدعو لألف من اخوانه بمثل ما دعا لنفسه</w:t>
      </w:r>
      <w:r>
        <w:rPr>
          <w:rtl/>
        </w:rPr>
        <w:t>،</w:t>
      </w:r>
      <w:r w:rsidRPr="00F631CB">
        <w:rPr>
          <w:rtl/>
        </w:rPr>
        <w:t xml:space="preserve"> وكان على جبهته سجادة مثل ركبة البعير.</w:t>
      </w:r>
    </w:p>
    <w:p w:rsidR="002B744E" w:rsidRPr="00F631CB" w:rsidRDefault="002B744E" w:rsidP="002B744E">
      <w:pPr>
        <w:pStyle w:val="libNormal"/>
        <w:rPr>
          <w:rtl/>
        </w:rPr>
      </w:pPr>
      <w:r w:rsidRPr="00F631CB">
        <w:rPr>
          <w:rtl/>
        </w:rPr>
        <w:t>قال حمدويه بن نصير</w:t>
      </w:r>
      <w:r>
        <w:rPr>
          <w:rtl/>
        </w:rPr>
        <w:t>:</w:t>
      </w:r>
      <w:r w:rsidRPr="00F631CB">
        <w:rPr>
          <w:rtl/>
        </w:rPr>
        <w:t xml:space="preserve"> لما مات عبد الله بن جندب قام علي بن مهزيار مقامه ولعلي بن مهزيار مصنفات كثيرة زيادة على ثلاثين كتابا.</w:t>
      </w:r>
    </w:p>
    <w:p w:rsidR="002B744E" w:rsidRPr="00F631CB" w:rsidRDefault="002B744E" w:rsidP="002B744E">
      <w:pPr>
        <w:pStyle w:val="libNormal"/>
        <w:rPr>
          <w:rtl/>
        </w:rPr>
      </w:pPr>
      <w:r w:rsidRPr="00F631CB">
        <w:rPr>
          <w:rtl/>
        </w:rPr>
        <w:t>1039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على بن محمد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علي بن مهزيار</w:t>
      </w:r>
      <w:r>
        <w:rPr>
          <w:rtl/>
        </w:rPr>
        <w:t>،</w:t>
      </w:r>
      <w:r w:rsidRPr="00F631CB">
        <w:rPr>
          <w:rtl/>
        </w:rPr>
        <w:t xml:space="preserve"> قال بينا أنا بالقرعاء في سنة ست وعشرين ومأتين منصرفي عن الكوفة</w:t>
      </w:r>
      <w:r>
        <w:rPr>
          <w:rtl/>
        </w:rPr>
        <w:t>،</w:t>
      </w:r>
      <w:r w:rsidRPr="00F631CB">
        <w:rPr>
          <w:rtl/>
        </w:rPr>
        <w:t xml:space="preserve"> وقد خرجت في آخر الليل أتوضأ أنا وأستاك</w:t>
      </w:r>
      <w:r>
        <w:rPr>
          <w:rtl/>
        </w:rPr>
        <w:t>،</w:t>
      </w:r>
      <w:r w:rsidRPr="00F631CB">
        <w:rPr>
          <w:rtl/>
        </w:rPr>
        <w:t xml:space="preserve"> وقد انفردت من رحلي ومن الناس</w:t>
      </w:r>
      <w:r>
        <w:rPr>
          <w:rtl/>
        </w:rPr>
        <w:t>،</w:t>
      </w:r>
      <w:r w:rsidRPr="00F631CB">
        <w:rPr>
          <w:rtl/>
        </w:rPr>
        <w:t xml:space="preserve"> فاذا أنا بنار في أسفل مسواكي</w:t>
      </w:r>
      <w:r>
        <w:rPr>
          <w:rtl/>
        </w:rPr>
        <w:t>،</w:t>
      </w:r>
      <w:r w:rsidRPr="00F631CB">
        <w:rPr>
          <w:rtl/>
        </w:rPr>
        <w:t xml:space="preserve"> يلتهب لها شعاع مثل شعاع الشمس أو غير ذلك</w:t>
      </w:r>
      <w:r>
        <w:rPr>
          <w:rtl/>
        </w:rPr>
        <w:t>،</w:t>
      </w:r>
      <w:r w:rsidRPr="00F631CB">
        <w:rPr>
          <w:rtl/>
        </w:rPr>
        <w:t xml:space="preserve"> فلم أفزغ منها وبقيت أتعجب</w:t>
      </w:r>
      <w:r>
        <w:rPr>
          <w:rtl/>
        </w:rPr>
        <w:t>،</w:t>
      </w:r>
      <w:r w:rsidRPr="00F631CB">
        <w:rPr>
          <w:rtl/>
        </w:rPr>
        <w:t xml:space="preserve"> ومسستها فلم أجد لها حرارة</w:t>
      </w:r>
      <w:r>
        <w:rPr>
          <w:rtl/>
        </w:rPr>
        <w:t>،</w:t>
      </w:r>
      <w:r w:rsidRPr="00F631CB">
        <w:rPr>
          <w:rtl/>
        </w:rPr>
        <w:t xml:space="preserve"> فقلت</w:t>
      </w:r>
      <w:r>
        <w:rPr>
          <w:rtl/>
        </w:rPr>
        <w:t>:</w:t>
      </w:r>
      <w:r w:rsidRPr="00F631CB">
        <w:rPr>
          <w:rtl/>
        </w:rPr>
        <w:t xml:space="preserve"> </w:t>
      </w:r>
      <w:r w:rsidRPr="00DB34C0">
        <w:rPr>
          <w:rStyle w:val="libAlaemChar"/>
          <w:rtl/>
        </w:rPr>
        <w:t>(</w:t>
      </w:r>
      <w:r w:rsidRPr="00DB34C0">
        <w:rPr>
          <w:rStyle w:val="libAieChar"/>
          <w:rtl/>
        </w:rPr>
        <w:t xml:space="preserve"> الَّذِي جَعَلَ لَكُمْ مِنَ الشَّجَرِ الْأَخْضَرِ ناراً فَإِذا أَنْتُمْ مِنْهُ تُوقِدُونَ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فبقيت أتفكر في مثل هذا</w:t>
      </w:r>
      <w:r>
        <w:rPr>
          <w:rtl/>
        </w:rPr>
        <w:t>،</w:t>
      </w:r>
      <w:r w:rsidRPr="00F631CB">
        <w:rPr>
          <w:rtl/>
        </w:rPr>
        <w:t xml:space="preserve"> وأطالت النار المكث طويلا</w:t>
      </w:r>
      <w:r>
        <w:rPr>
          <w:rtl/>
        </w:rPr>
        <w:t>،</w:t>
      </w:r>
      <w:r w:rsidRPr="00F631CB">
        <w:rPr>
          <w:rtl/>
        </w:rPr>
        <w:t xml:space="preserve"> حتى رجعت الى أهلي</w:t>
      </w:r>
      <w:r>
        <w:rPr>
          <w:rtl/>
        </w:rPr>
        <w:t>،</w:t>
      </w:r>
      <w:r w:rsidRPr="00F631CB">
        <w:rPr>
          <w:rtl/>
        </w:rPr>
        <w:t xml:space="preserve"> وقد كانت السماء رشت وكان غلماني يطلبون نارا</w:t>
      </w:r>
      <w:r>
        <w:rPr>
          <w:rtl/>
        </w:rPr>
        <w:t>،</w:t>
      </w:r>
      <w:r w:rsidRPr="00F631CB">
        <w:rPr>
          <w:rtl/>
        </w:rPr>
        <w:t xml:space="preserve"> ومعي رجل بصري في الرحل.</w:t>
      </w:r>
    </w:p>
    <w:p w:rsidR="002B744E" w:rsidRPr="00F631CB" w:rsidRDefault="002B744E" w:rsidP="002B744E">
      <w:pPr>
        <w:pStyle w:val="libNormal"/>
        <w:rPr>
          <w:rtl/>
        </w:rPr>
      </w:pPr>
      <w:r w:rsidRPr="00F631CB">
        <w:rPr>
          <w:rtl/>
        </w:rPr>
        <w:t>فلما أقبلت قال الغلمان قد جاء أبو الحسن ومعه نار</w:t>
      </w:r>
      <w:r>
        <w:rPr>
          <w:rtl/>
        </w:rPr>
        <w:t>،</w:t>
      </w:r>
      <w:r w:rsidRPr="00F631CB">
        <w:rPr>
          <w:rtl/>
        </w:rPr>
        <w:t xml:space="preserve"> وقال البصري مثل ذلك</w:t>
      </w:r>
      <w:r>
        <w:rPr>
          <w:rtl/>
        </w:rPr>
        <w:t>،</w:t>
      </w:r>
      <w:r w:rsidRPr="00F631CB">
        <w:rPr>
          <w:rtl/>
        </w:rPr>
        <w:t xml:space="preserve"> حتى دنوت</w:t>
      </w:r>
      <w:r>
        <w:rPr>
          <w:rtl/>
        </w:rPr>
        <w:t>،</w:t>
      </w:r>
      <w:r w:rsidRPr="00F631CB">
        <w:rPr>
          <w:rtl/>
        </w:rPr>
        <w:t xml:space="preserve"> فلمس البصري النار فلم يجد لها حرارة ولا غلماني</w:t>
      </w:r>
      <w:r>
        <w:rPr>
          <w:rtl/>
        </w:rPr>
        <w:t>،</w:t>
      </w:r>
      <w:r w:rsidRPr="00F631CB">
        <w:rPr>
          <w:rtl/>
        </w:rPr>
        <w:t xml:space="preserve"> ثم طفيت بعد طول</w:t>
      </w:r>
      <w:r>
        <w:rPr>
          <w:rtl/>
        </w:rPr>
        <w:t>،</w:t>
      </w:r>
      <w:r w:rsidRPr="00F631CB">
        <w:rPr>
          <w:rtl/>
        </w:rPr>
        <w:t xml:space="preserve"> ثم التهبت فلبثت قليلا ثم طفيت</w:t>
      </w:r>
      <w:r>
        <w:rPr>
          <w:rtl/>
        </w:rPr>
        <w:t>،</w:t>
      </w:r>
      <w:r w:rsidRPr="00F631CB">
        <w:rPr>
          <w:rtl/>
        </w:rPr>
        <w:t xml:space="preserve"> ثم التهبت ثم طفيت الثالثة فلم تعد</w:t>
      </w:r>
      <w:r>
        <w:rPr>
          <w:rtl/>
        </w:rPr>
        <w:t>،</w:t>
      </w:r>
      <w:r w:rsidRPr="00F631CB">
        <w:rPr>
          <w:rtl/>
        </w:rPr>
        <w:t xml:space="preserve"> فنظرنا الى السواك</w:t>
      </w:r>
      <w:r>
        <w:rPr>
          <w:rtl/>
        </w:rPr>
        <w:t>:</w:t>
      </w:r>
      <w:r w:rsidRPr="00F631CB">
        <w:rPr>
          <w:rtl/>
        </w:rPr>
        <w:t xml:space="preserve"> فاذا ليس فيه أثر نار ولا حر ولا شعث ولا سواد ولا شي‌ء يدل على أنه حرق</w:t>
      </w:r>
      <w:r>
        <w:rPr>
          <w:rtl/>
        </w:rPr>
        <w:t>،</w:t>
      </w:r>
      <w:r w:rsidRPr="00F631CB">
        <w:rPr>
          <w:rtl/>
        </w:rPr>
        <w:t xml:space="preserve"> فأخذت السواك فخبأته.</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يس</w:t>
      </w:r>
      <w:r>
        <w:rPr>
          <w:rtl/>
        </w:rPr>
        <w:t>:</w:t>
      </w:r>
      <w:r w:rsidRPr="00F631CB">
        <w:rPr>
          <w:rtl/>
        </w:rPr>
        <w:t xml:space="preserve"> 80‌</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وعدت به الى الهادي </w:t>
      </w:r>
      <w:r w:rsidRPr="00DB34C0">
        <w:rPr>
          <w:rStyle w:val="libAlaemChar"/>
          <w:rtl/>
        </w:rPr>
        <w:t>عليه‌السلام</w:t>
      </w:r>
      <w:r w:rsidRPr="00F631CB">
        <w:rPr>
          <w:rtl/>
        </w:rPr>
        <w:t xml:space="preserve"> ودرست وعشرين بعد موت الجواد </w:t>
      </w:r>
      <w:r w:rsidRPr="00DB34C0">
        <w:rPr>
          <w:rStyle w:val="libAlaemChar"/>
          <w:rtl/>
        </w:rPr>
        <w:t>عليه‌السلام</w:t>
      </w:r>
      <w:r w:rsidRPr="00F631CB">
        <w:rPr>
          <w:rtl/>
        </w:rPr>
        <w:t xml:space="preserve"> فيحم الغلط في السارع قابلا</w:t>
      </w:r>
      <w:r>
        <w:rPr>
          <w:rtl/>
        </w:rPr>
        <w:t>،</w:t>
      </w:r>
      <w:r w:rsidRPr="00F631CB">
        <w:rPr>
          <w:rtl/>
        </w:rPr>
        <w:t xml:space="preserve"> وكشفت له أسفله وباقيه مغطى وحدثته بالحديث</w:t>
      </w:r>
      <w:r>
        <w:rPr>
          <w:rtl/>
        </w:rPr>
        <w:t>،</w:t>
      </w:r>
      <w:r w:rsidRPr="00F631CB">
        <w:rPr>
          <w:rtl/>
        </w:rPr>
        <w:t xml:space="preserve"> فأخذ السواك من يدي وكشفه كله وتأمله ونظر اليه</w:t>
      </w:r>
      <w:r>
        <w:rPr>
          <w:rtl/>
        </w:rPr>
        <w:t>،</w:t>
      </w:r>
      <w:r w:rsidRPr="00F631CB">
        <w:rPr>
          <w:rtl/>
        </w:rPr>
        <w:t xml:space="preserve"> ثم قال</w:t>
      </w:r>
      <w:r>
        <w:rPr>
          <w:rtl/>
        </w:rPr>
        <w:t>:</w:t>
      </w:r>
      <w:r w:rsidRPr="00F631CB">
        <w:rPr>
          <w:rtl/>
        </w:rPr>
        <w:t xml:space="preserve"> هذا نور</w:t>
      </w:r>
      <w:r>
        <w:rPr>
          <w:rtl/>
        </w:rPr>
        <w:t>،</w:t>
      </w:r>
      <w:r w:rsidRPr="00F631CB">
        <w:rPr>
          <w:rtl/>
        </w:rPr>
        <w:t xml:space="preserve"> فقلت له نور جعلت فداك</w:t>
      </w:r>
      <w:r>
        <w:rPr>
          <w:rtl/>
        </w:rPr>
        <w:t>؟</w:t>
      </w:r>
      <w:r w:rsidRPr="00F631CB">
        <w:rPr>
          <w:rtl/>
        </w:rPr>
        <w:t xml:space="preserve"> فقال</w:t>
      </w:r>
      <w:r>
        <w:rPr>
          <w:rtl/>
        </w:rPr>
        <w:t>:</w:t>
      </w:r>
      <w:r w:rsidRPr="00F631CB">
        <w:rPr>
          <w:rtl/>
        </w:rPr>
        <w:t xml:space="preserve"> بميلك الى أهل هذا البيت وبطاعتك لي ولأبي ولآبائي</w:t>
      </w:r>
      <w:r>
        <w:rPr>
          <w:rtl/>
        </w:rPr>
        <w:t>،</w:t>
      </w:r>
      <w:r w:rsidRPr="00F631CB">
        <w:rPr>
          <w:rtl/>
        </w:rPr>
        <w:t xml:space="preserve"> أو بطاعتك لي ولآبائي أراكه الله.</w:t>
      </w:r>
    </w:p>
    <w:p w:rsidR="002B744E" w:rsidRPr="00F631CB" w:rsidRDefault="002B744E" w:rsidP="002B744E">
      <w:pPr>
        <w:pStyle w:val="libNormal"/>
        <w:rPr>
          <w:rtl/>
        </w:rPr>
      </w:pPr>
      <w:r w:rsidRPr="00F631CB">
        <w:rPr>
          <w:rtl/>
        </w:rPr>
        <w:t>1040</w:t>
      </w:r>
      <w:r>
        <w:rPr>
          <w:rtl/>
        </w:rPr>
        <w:t xml:space="preserve"> - </w:t>
      </w:r>
      <w:r w:rsidRPr="00F631CB">
        <w:rPr>
          <w:rtl/>
        </w:rPr>
        <w:t>علي قال</w:t>
      </w:r>
      <w:r>
        <w:rPr>
          <w:rtl/>
        </w:rPr>
        <w:t>:</w:t>
      </w:r>
      <w:r w:rsidRPr="00F631CB">
        <w:rPr>
          <w:rtl/>
        </w:rPr>
        <w:t xml:space="preserve"> حدثني محمد بن أحمد</w:t>
      </w:r>
      <w:r>
        <w:rPr>
          <w:rtl/>
        </w:rPr>
        <w:t>،</w:t>
      </w:r>
      <w:r w:rsidRPr="00F631CB">
        <w:rPr>
          <w:rtl/>
        </w:rPr>
        <w:t xml:space="preserve"> عن محمد بن عيسى</w:t>
      </w:r>
      <w:r>
        <w:rPr>
          <w:rtl/>
        </w:rPr>
        <w:t>،</w:t>
      </w:r>
      <w:r w:rsidRPr="00F631CB">
        <w:rPr>
          <w:rtl/>
        </w:rPr>
        <w:t xml:space="preserve"> عن علي بن مهزيار</w:t>
      </w:r>
      <w:r>
        <w:rPr>
          <w:rtl/>
        </w:rPr>
        <w:t>،</w:t>
      </w:r>
      <w:r w:rsidRPr="00F631CB">
        <w:rPr>
          <w:rtl/>
        </w:rPr>
        <w:t xml:space="preserve"> مثله.</w:t>
      </w:r>
    </w:p>
    <w:p w:rsidR="002B744E" w:rsidRPr="00F631CB" w:rsidRDefault="002B744E" w:rsidP="002B744E">
      <w:pPr>
        <w:pStyle w:val="libNormal"/>
        <w:rPr>
          <w:rtl/>
        </w:rPr>
      </w:pPr>
      <w:r w:rsidRPr="00F631CB">
        <w:rPr>
          <w:rtl/>
        </w:rPr>
        <w:t xml:space="preserve">وفي كتاب لأبي جعفر </w:t>
      </w:r>
      <w:r w:rsidRPr="00DB34C0">
        <w:rPr>
          <w:rStyle w:val="libAlaemChar"/>
          <w:rtl/>
        </w:rPr>
        <w:t>عليه‌السلام</w:t>
      </w:r>
      <w:r w:rsidRPr="00F631CB">
        <w:rPr>
          <w:rtl/>
        </w:rPr>
        <w:t xml:space="preserve"> اليه ببغداد</w:t>
      </w:r>
      <w:r>
        <w:rPr>
          <w:rtl/>
        </w:rPr>
        <w:t>:</w:t>
      </w:r>
      <w:r w:rsidRPr="00F631CB">
        <w:rPr>
          <w:rtl/>
        </w:rPr>
        <w:t xml:space="preserve"> قد وصل إلي كتابك</w:t>
      </w:r>
      <w:r>
        <w:rPr>
          <w:rtl/>
        </w:rPr>
        <w:t>،</w:t>
      </w:r>
      <w:r w:rsidRPr="00F631CB">
        <w:rPr>
          <w:rtl/>
        </w:rPr>
        <w:t xml:space="preserve"> وقد فهمت ما ذكرت فيه</w:t>
      </w:r>
      <w:r>
        <w:rPr>
          <w:rtl/>
        </w:rPr>
        <w:t>،</w:t>
      </w:r>
      <w:r w:rsidRPr="00F631CB">
        <w:rPr>
          <w:rtl/>
        </w:rPr>
        <w:t xml:space="preserve"> وملأتني سرورا</w:t>
      </w:r>
      <w:r>
        <w:rPr>
          <w:rtl/>
        </w:rPr>
        <w:t>،</w:t>
      </w:r>
      <w:r w:rsidRPr="00F631CB">
        <w:rPr>
          <w:rtl/>
        </w:rPr>
        <w:t xml:space="preserve"> فسرك الله</w:t>
      </w:r>
      <w:r>
        <w:rPr>
          <w:rtl/>
        </w:rPr>
        <w:t>،</w:t>
      </w:r>
      <w:r w:rsidRPr="00F631CB">
        <w:rPr>
          <w:rtl/>
        </w:rPr>
        <w:t xml:space="preserve"> وأنا أرجو من الكافي الدافع أن يكفي كيد كل كائد إن شاء الله تعالى.</w:t>
      </w:r>
    </w:p>
    <w:p w:rsidR="002B744E" w:rsidRPr="00F631CB" w:rsidRDefault="002B744E" w:rsidP="002B744E">
      <w:pPr>
        <w:pStyle w:val="libNormal"/>
        <w:rPr>
          <w:rtl/>
        </w:rPr>
      </w:pPr>
      <w:r w:rsidRPr="00F631CB">
        <w:rPr>
          <w:rtl/>
        </w:rPr>
        <w:t>وفي كتاب آخر</w:t>
      </w:r>
      <w:r>
        <w:rPr>
          <w:rtl/>
        </w:rPr>
        <w:t>:</w:t>
      </w:r>
      <w:r w:rsidRPr="00F631CB">
        <w:rPr>
          <w:rtl/>
        </w:rPr>
        <w:t xml:space="preserve"> وقد فهمت ما ذكرت من أمر القميين</w:t>
      </w:r>
      <w:r>
        <w:rPr>
          <w:rtl/>
        </w:rPr>
        <w:t>،</w:t>
      </w:r>
      <w:r w:rsidRPr="00F631CB">
        <w:rPr>
          <w:rtl/>
        </w:rPr>
        <w:t xml:space="preserve"> خلصهم الله وفرج عنهم</w:t>
      </w:r>
      <w:r>
        <w:rPr>
          <w:rtl/>
        </w:rPr>
        <w:t>،</w:t>
      </w:r>
      <w:r w:rsidRPr="00F631CB">
        <w:rPr>
          <w:rtl/>
        </w:rPr>
        <w:t xml:space="preserve"> وسررتني بما ذكرت من ذلك</w:t>
      </w:r>
      <w:r>
        <w:rPr>
          <w:rtl/>
        </w:rPr>
        <w:t>،</w:t>
      </w:r>
      <w:r w:rsidRPr="00F631CB">
        <w:rPr>
          <w:rtl/>
        </w:rPr>
        <w:t xml:space="preserve"> ولم تزل تفعل</w:t>
      </w:r>
      <w:r>
        <w:rPr>
          <w:rtl/>
        </w:rPr>
        <w:t>،</w:t>
      </w:r>
      <w:r w:rsidRPr="00F631CB">
        <w:rPr>
          <w:rtl/>
        </w:rPr>
        <w:t xml:space="preserve"> سرك الله بالجنة ورضي عنك برضائي عنك</w:t>
      </w:r>
      <w:r>
        <w:rPr>
          <w:rtl/>
        </w:rPr>
        <w:t>،</w:t>
      </w:r>
      <w:r w:rsidRPr="00F631CB">
        <w:rPr>
          <w:rtl/>
        </w:rPr>
        <w:t xml:space="preserve"> وأنا أرجو من الله حسن العون والرأفه</w:t>
      </w:r>
      <w:r>
        <w:rPr>
          <w:rtl/>
        </w:rPr>
        <w:t>،</w:t>
      </w:r>
      <w:r w:rsidRPr="00F631CB">
        <w:rPr>
          <w:rtl/>
        </w:rPr>
        <w:t xml:space="preserve"> وأقول حسبنا الله ونعم الوكيل.</w:t>
      </w:r>
    </w:p>
    <w:p w:rsidR="002B744E" w:rsidRPr="00F631CB" w:rsidRDefault="002B744E" w:rsidP="002B744E">
      <w:pPr>
        <w:pStyle w:val="libNormal"/>
        <w:rPr>
          <w:rtl/>
        </w:rPr>
      </w:pPr>
      <w:r w:rsidRPr="00F631CB">
        <w:rPr>
          <w:rtl/>
        </w:rPr>
        <w:t>وفي كتاب آخر بالمدينه</w:t>
      </w:r>
      <w:r>
        <w:rPr>
          <w:rtl/>
        </w:rPr>
        <w:t>:</w:t>
      </w:r>
      <w:r w:rsidRPr="00F631CB">
        <w:rPr>
          <w:rtl/>
        </w:rPr>
        <w:t xml:space="preserve"> فاشخص الى منزلك</w:t>
      </w:r>
      <w:r>
        <w:rPr>
          <w:rtl/>
        </w:rPr>
        <w:t>،</w:t>
      </w:r>
      <w:r w:rsidRPr="00F631CB">
        <w:rPr>
          <w:rtl/>
        </w:rPr>
        <w:t xml:space="preserve"> صيرك الله الى خير منزل في دنياك وآخرتك.</w:t>
      </w:r>
    </w:p>
    <w:p w:rsidR="002B744E" w:rsidRPr="00F631CB" w:rsidRDefault="002B744E" w:rsidP="002B744E">
      <w:pPr>
        <w:pStyle w:val="libNormal"/>
        <w:rPr>
          <w:rtl/>
        </w:rPr>
      </w:pPr>
      <w:r w:rsidRPr="00F631CB">
        <w:rPr>
          <w:rtl/>
        </w:rPr>
        <w:t>وفي كتاب آخر</w:t>
      </w:r>
      <w:r>
        <w:rPr>
          <w:rtl/>
        </w:rPr>
        <w:t>:</w:t>
      </w:r>
      <w:r w:rsidRPr="00F631CB">
        <w:rPr>
          <w:rtl/>
        </w:rPr>
        <w:t xml:space="preserve"> وأسأل الله أن يحفظك من بين يديك ومن خلفك وفي كل حالاتك</w:t>
      </w:r>
      <w:r>
        <w:rPr>
          <w:rtl/>
        </w:rPr>
        <w:t>،</w:t>
      </w:r>
      <w:r w:rsidRPr="00F631CB">
        <w:rPr>
          <w:rtl/>
        </w:rPr>
        <w:t xml:space="preserve"> فأبشر فاني أرجو أن يدفع الله عنك</w:t>
      </w:r>
      <w:r>
        <w:rPr>
          <w:rtl/>
        </w:rPr>
        <w:t>،</w:t>
      </w:r>
      <w:r w:rsidRPr="00F631CB">
        <w:rPr>
          <w:rtl/>
        </w:rPr>
        <w:t xml:space="preserve"> وأسأل الله أن يجعل لك الخيرة فيما عزم لك به عليه من الشخوص في يوم الاحد</w:t>
      </w:r>
      <w:r>
        <w:rPr>
          <w:rtl/>
        </w:rPr>
        <w:t>،</w:t>
      </w:r>
      <w:r w:rsidRPr="00F631CB">
        <w:rPr>
          <w:rtl/>
        </w:rPr>
        <w:t xml:space="preserve"> فأخر ذلك الى يوم الاثنين إن شاء الله صحبك الله في سفرك وخلفك في أهلك وأدي غيبتك وسلمت بقدرته.</w:t>
      </w:r>
    </w:p>
    <w:p w:rsidR="002B744E" w:rsidRPr="00F631CB" w:rsidRDefault="002B744E" w:rsidP="002B744E">
      <w:pPr>
        <w:pStyle w:val="libNormal"/>
        <w:rPr>
          <w:rtl/>
        </w:rPr>
      </w:pPr>
      <w:r w:rsidRPr="00F631CB">
        <w:rPr>
          <w:rtl/>
        </w:rPr>
        <w:t>وكتبت اليه</w:t>
      </w:r>
      <w:r>
        <w:rPr>
          <w:rtl/>
        </w:rPr>
        <w:t>:</w:t>
      </w:r>
      <w:r w:rsidRPr="00F631CB">
        <w:rPr>
          <w:rtl/>
        </w:rPr>
        <w:t xml:space="preserve"> أسأله التوسع علي والتحليل لما في يدي</w:t>
      </w:r>
      <w:r>
        <w:rPr>
          <w:rtl/>
        </w:rPr>
        <w:t>؟</w:t>
      </w:r>
      <w:r w:rsidRPr="00F631CB">
        <w:rPr>
          <w:rtl/>
        </w:rPr>
        <w:t xml:space="preserve"> فكتب</w:t>
      </w:r>
      <w:r>
        <w:rPr>
          <w:rtl/>
        </w:rPr>
        <w:t>:</w:t>
      </w:r>
      <w:r w:rsidRPr="00F631CB">
        <w:rPr>
          <w:rtl/>
        </w:rPr>
        <w:t xml:space="preserve"> وسع الله عليك</w:t>
      </w:r>
      <w:r>
        <w:rPr>
          <w:rtl/>
        </w:rPr>
        <w:t>،</w:t>
      </w:r>
      <w:r w:rsidRPr="00F631CB">
        <w:rPr>
          <w:rtl/>
        </w:rPr>
        <w:t xml:space="preserve"> ولمن سألت به التوسعة في أهلك</w:t>
      </w:r>
      <w:r>
        <w:rPr>
          <w:rtl/>
        </w:rPr>
        <w:t>،</w:t>
      </w:r>
      <w:r w:rsidRPr="00F631CB">
        <w:rPr>
          <w:rtl/>
        </w:rPr>
        <w:t xml:space="preserve"> ولأهل بيتك ولك يا علي عندي من أكبر‌</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التوسعة</w:t>
      </w:r>
      <w:r>
        <w:rPr>
          <w:rtl/>
        </w:rPr>
        <w:t>،</w:t>
      </w:r>
      <w:r w:rsidRPr="00F631CB">
        <w:rPr>
          <w:rtl/>
        </w:rPr>
        <w:t xml:space="preserve"> وأنا أسأل الله أن يصحبك بالعافية ويقدمك على العافية ويسترك بالعافية انه سميع الدعاء.</w:t>
      </w:r>
    </w:p>
    <w:p w:rsidR="002B744E" w:rsidRPr="00F631CB" w:rsidRDefault="002B744E" w:rsidP="002B744E">
      <w:pPr>
        <w:pStyle w:val="libNormal"/>
        <w:rPr>
          <w:rtl/>
        </w:rPr>
      </w:pPr>
      <w:r w:rsidRPr="00F631CB">
        <w:rPr>
          <w:rtl/>
        </w:rPr>
        <w:t>وسألته الدعاء</w:t>
      </w:r>
      <w:r>
        <w:rPr>
          <w:rtl/>
        </w:rPr>
        <w:t>؟</w:t>
      </w:r>
      <w:r w:rsidRPr="00F631CB">
        <w:rPr>
          <w:rtl/>
        </w:rPr>
        <w:t xml:space="preserve"> فكتب إلي</w:t>
      </w:r>
      <w:r>
        <w:rPr>
          <w:rtl/>
        </w:rPr>
        <w:t>:</w:t>
      </w:r>
      <w:r w:rsidRPr="00F631CB">
        <w:rPr>
          <w:rtl/>
        </w:rPr>
        <w:t xml:space="preserve"> وأما ما سألت من الدعاء فأنك بعد لست تدري كيف جعلك الله عندي</w:t>
      </w:r>
      <w:r>
        <w:rPr>
          <w:rtl/>
        </w:rPr>
        <w:t>،</w:t>
      </w:r>
      <w:r w:rsidRPr="00F631CB">
        <w:rPr>
          <w:rtl/>
        </w:rPr>
        <w:t xml:space="preserve"> وربما سميتك باسمك ونسبك</w:t>
      </w:r>
      <w:r>
        <w:rPr>
          <w:rtl/>
        </w:rPr>
        <w:t>،</w:t>
      </w:r>
      <w:r w:rsidRPr="00F631CB">
        <w:rPr>
          <w:rtl/>
        </w:rPr>
        <w:t xml:space="preserve"> مع كثرة عنايتي بك ومحبتي لك ومعرفتي بما أنت اليه</w:t>
      </w:r>
      <w:r>
        <w:rPr>
          <w:rtl/>
        </w:rPr>
        <w:t>،</w:t>
      </w:r>
      <w:r w:rsidRPr="00F631CB">
        <w:rPr>
          <w:rtl/>
        </w:rPr>
        <w:t xml:space="preserve"> فأدام الله لك أفضل ما رزقك من ذلك</w:t>
      </w:r>
      <w:r>
        <w:rPr>
          <w:rtl/>
        </w:rPr>
        <w:t>،</w:t>
      </w:r>
      <w:r w:rsidRPr="00F631CB">
        <w:rPr>
          <w:rtl/>
        </w:rPr>
        <w:t xml:space="preserve"> ورضي عنك برضائي</w:t>
      </w:r>
      <w:r>
        <w:rPr>
          <w:rtl/>
        </w:rPr>
        <w:t>،</w:t>
      </w:r>
      <w:r w:rsidRPr="00F631CB">
        <w:rPr>
          <w:rtl/>
        </w:rPr>
        <w:t xml:space="preserve"> وبلغك أفضل نيتك</w:t>
      </w:r>
      <w:r>
        <w:rPr>
          <w:rtl/>
        </w:rPr>
        <w:t>،</w:t>
      </w:r>
      <w:r w:rsidRPr="00F631CB">
        <w:rPr>
          <w:rtl/>
        </w:rPr>
        <w:t xml:space="preserve"> وأنزلك الفردوس الاعلى برحمته</w:t>
      </w:r>
      <w:r>
        <w:rPr>
          <w:rtl/>
        </w:rPr>
        <w:t>،</w:t>
      </w:r>
      <w:r w:rsidRPr="00F631CB">
        <w:rPr>
          <w:rtl/>
        </w:rPr>
        <w:t xml:space="preserve"> انه سميع الدعاء</w:t>
      </w:r>
      <w:r>
        <w:rPr>
          <w:rtl/>
        </w:rPr>
        <w:t>،</w:t>
      </w:r>
      <w:r w:rsidRPr="00F631CB">
        <w:rPr>
          <w:rtl/>
        </w:rPr>
        <w:t xml:space="preserve"> حفظك الله وتولاك ودفع الشر عنك برحمته</w:t>
      </w:r>
      <w:r>
        <w:rPr>
          <w:rtl/>
        </w:rPr>
        <w:t>،</w:t>
      </w:r>
      <w:r w:rsidRPr="00F631CB">
        <w:rPr>
          <w:rtl/>
        </w:rPr>
        <w:t xml:space="preserve"> وكتبت بخطي.</w:t>
      </w:r>
    </w:p>
    <w:p w:rsidR="002B744E" w:rsidRPr="00F631CB" w:rsidRDefault="002B744E" w:rsidP="002B744E">
      <w:pPr>
        <w:pStyle w:val="libCenterBold1"/>
        <w:rPr>
          <w:rtl/>
        </w:rPr>
      </w:pPr>
      <w:r w:rsidRPr="00F631CB">
        <w:rPr>
          <w:rtl/>
        </w:rPr>
        <w:t>في الحسن والحسين الاهوازيين‌</w:t>
      </w:r>
    </w:p>
    <w:p w:rsidR="002B744E" w:rsidRPr="00F631CB" w:rsidRDefault="002B744E" w:rsidP="002B744E">
      <w:pPr>
        <w:pStyle w:val="libNormal"/>
        <w:rPr>
          <w:rtl/>
        </w:rPr>
      </w:pPr>
      <w:r w:rsidRPr="00F631CB">
        <w:rPr>
          <w:rtl/>
        </w:rPr>
        <w:t>1041</w:t>
      </w:r>
      <w:r>
        <w:rPr>
          <w:rtl/>
        </w:rPr>
        <w:t xml:space="preserve"> - </w:t>
      </w:r>
      <w:r w:rsidRPr="00F631CB">
        <w:rPr>
          <w:rtl/>
        </w:rPr>
        <w:t>الحسن والحسين ابنا سعيد بن حماد بن سعيد موالي علي بن الحسين صلوات الله عليهما.</w:t>
      </w:r>
    </w:p>
    <w:p w:rsidR="002B744E" w:rsidRPr="00F631CB" w:rsidRDefault="002B744E" w:rsidP="002B744E">
      <w:pPr>
        <w:pStyle w:val="libNormal"/>
        <w:rPr>
          <w:rtl/>
        </w:rPr>
      </w:pPr>
      <w:r w:rsidRPr="00F631CB">
        <w:rPr>
          <w:rtl/>
        </w:rPr>
        <w:t xml:space="preserve">وكان الحسن بن سعيد هو الذي أوصل اسحاق بن ابراهيم الحضيني وعلي ابن الريان بعد اسحاق الى الرضا </w:t>
      </w:r>
      <w:r w:rsidRPr="00DB34C0">
        <w:rPr>
          <w:rStyle w:val="libAlaemChar"/>
          <w:rtl/>
        </w:rPr>
        <w:t>عليه‌السلام</w:t>
      </w:r>
      <w:r>
        <w:rPr>
          <w:rtl/>
        </w:rPr>
        <w:t>،</w:t>
      </w:r>
      <w:r w:rsidRPr="00F631CB">
        <w:rPr>
          <w:rtl/>
        </w:rPr>
        <w:t xml:space="preserve"> وكان سبب معرفتهم لهذا الامر</w:t>
      </w:r>
      <w:r>
        <w:rPr>
          <w:rtl/>
        </w:rPr>
        <w:t>،</w:t>
      </w:r>
      <w:r w:rsidRPr="00F631CB">
        <w:rPr>
          <w:rtl/>
        </w:rPr>
        <w:t xml:space="preserve"> ومنه سمعوا الحديث وبه عرفوا</w:t>
      </w:r>
      <w:r>
        <w:rPr>
          <w:rtl/>
        </w:rPr>
        <w:t>،</w:t>
      </w:r>
      <w:r w:rsidRPr="00F631CB">
        <w:rPr>
          <w:rtl/>
        </w:rPr>
        <w:t xml:space="preserve"> وكذلك فعل بعبد الله بن محمد الحضيني</w:t>
      </w:r>
      <w:r>
        <w:rPr>
          <w:rtl/>
        </w:rPr>
        <w:t>،</w:t>
      </w:r>
      <w:r w:rsidRPr="00F631CB">
        <w:rPr>
          <w:rtl/>
        </w:rPr>
        <w:t xml:space="preserve"> وغيرهم</w:t>
      </w:r>
      <w:r>
        <w:rPr>
          <w:rtl/>
        </w:rPr>
        <w:t>،</w:t>
      </w:r>
      <w:r w:rsidRPr="00F631CB">
        <w:rPr>
          <w:rtl/>
        </w:rPr>
        <w:t xml:space="preserve"> حتى جرت الخدمة على أيديهم</w:t>
      </w:r>
      <w:r>
        <w:rPr>
          <w:rtl/>
        </w:rPr>
        <w:t>،</w:t>
      </w:r>
      <w:r w:rsidRPr="00F631CB">
        <w:rPr>
          <w:rtl/>
        </w:rPr>
        <w:t xml:space="preserve"> وصنفا الكتب الكثيرة.</w:t>
      </w:r>
    </w:p>
    <w:p w:rsidR="002B744E" w:rsidRPr="00F631CB" w:rsidRDefault="002B744E" w:rsidP="002B744E">
      <w:pPr>
        <w:pStyle w:val="libNormal"/>
        <w:rPr>
          <w:rtl/>
        </w:rPr>
      </w:pPr>
      <w:r w:rsidRPr="00F631CB">
        <w:rPr>
          <w:rtl/>
        </w:rPr>
        <w:t>ويقال</w:t>
      </w:r>
      <w:r>
        <w:rPr>
          <w:rtl/>
        </w:rPr>
        <w:t>:</w:t>
      </w:r>
      <w:r w:rsidRPr="00F631CB">
        <w:rPr>
          <w:rtl/>
        </w:rPr>
        <w:t xml:space="preserve"> ان الحسن صنف خمسين تصنيفا</w:t>
      </w:r>
      <w:r>
        <w:rPr>
          <w:rtl/>
        </w:rPr>
        <w:t>،</w:t>
      </w:r>
      <w:r w:rsidRPr="00F631CB">
        <w:rPr>
          <w:rtl/>
        </w:rPr>
        <w:t xml:space="preserve"> وسعيد كان يعرف بدندان.</w:t>
      </w:r>
    </w:p>
    <w:p w:rsidR="002B744E" w:rsidRPr="00F631CB" w:rsidRDefault="002B744E" w:rsidP="002B744E">
      <w:pPr>
        <w:pStyle w:val="libCenterBold1"/>
        <w:rPr>
          <w:rtl/>
        </w:rPr>
      </w:pPr>
      <w:r w:rsidRPr="00F631CB">
        <w:rPr>
          <w:rtl/>
        </w:rPr>
        <w:t>ما روى في الحسن بن على بن أبى حمزة البطائنى‌</w:t>
      </w:r>
    </w:p>
    <w:p w:rsidR="002B744E" w:rsidRPr="00F631CB" w:rsidRDefault="002B744E" w:rsidP="002B744E">
      <w:pPr>
        <w:pStyle w:val="libNormal"/>
        <w:rPr>
          <w:rtl/>
        </w:rPr>
      </w:pPr>
      <w:r w:rsidRPr="00F631CB">
        <w:rPr>
          <w:rtl/>
        </w:rPr>
        <w:t>1042</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سألت علي بن الحسن بن فضال</w:t>
      </w:r>
      <w:r>
        <w:rPr>
          <w:rtl/>
        </w:rPr>
        <w:t>،</w:t>
      </w:r>
      <w:r w:rsidRPr="00F631CB">
        <w:rPr>
          <w:rtl/>
        </w:rPr>
        <w:t xml:space="preserve"> عن الحسن ابن علي بن أبي حمزة البطائني</w:t>
      </w:r>
      <w:r>
        <w:rPr>
          <w:rtl/>
        </w:rPr>
        <w:t>؟</w:t>
      </w:r>
      <w:r w:rsidRPr="00F631CB">
        <w:rPr>
          <w:rtl/>
        </w:rPr>
        <w:t xml:space="preserve"> فقال</w:t>
      </w:r>
      <w:r>
        <w:rPr>
          <w:rtl/>
        </w:rPr>
        <w:t>:</w:t>
      </w:r>
      <w:r w:rsidRPr="00F631CB">
        <w:rPr>
          <w:rtl/>
        </w:rPr>
        <w:t xml:space="preserve"> كذاب ملعون رويت عنه أحاديث كثيرة وكتبت عنه تفسير القرآن كله من أوله الى آخره</w:t>
      </w:r>
      <w:r>
        <w:rPr>
          <w:rtl/>
        </w:rPr>
        <w:t>،</w:t>
      </w:r>
      <w:r w:rsidRPr="00F631CB">
        <w:rPr>
          <w:rtl/>
        </w:rPr>
        <w:t xml:space="preserve"> الا أني لا أستحل أن أروي عنه حديثا واحدا.</w:t>
      </w:r>
    </w:p>
    <w:p w:rsidR="002B744E" w:rsidRPr="00F631CB" w:rsidRDefault="002B744E" w:rsidP="002B744E">
      <w:pPr>
        <w:pStyle w:val="libNormal"/>
        <w:rPr>
          <w:rtl/>
        </w:rPr>
      </w:pPr>
      <w:r w:rsidRPr="00F631CB">
        <w:rPr>
          <w:rtl/>
        </w:rPr>
        <w:t>وحكى لي أبو الحسن حمدويه بن نصير</w:t>
      </w:r>
      <w:r>
        <w:rPr>
          <w:rtl/>
        </w:rPr>
        <w:t>،</w:t>
      </w:r>
      <w:r w:rsidRPr="00F631CB">
        <w:rPr>
          <w:rtl/>
        </w:rPr>
        <w:t xml:space="preserve"> عن بعض أشياخه أنه قال</w:t>
      </w:r>
      <w:r>
        <w:rPr>
          <w:rtl/>
        </w:rPr>
        <w:t>:</w:t>
      </w:r>
      <w:r w:rsidRPr="00F631CB">
        <w:rPr>
          <w:rtl/>
        </w:rPr>
        <w:t xml:space="preserve"> الحسن ابن علي بن أبي حمزة رجل سوء.</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أحمد بن سابق‌</w:t>
      </w:r>
    </w:p>
    <w:p w:rsidR="002B744E" w:rsidRPr="00F631CB" w:rsidRDefault="002B744E" w:rsidP="002B744E">
      <w:pPr>
        <w:pStyle w:val="libNormal"/>
        <w:rPr>
          <w:rtl/>
        </w:rPr>
      </w:pPr>
      <w:r w:rsidRPr="00F631CB">
        <w:rPr>
          <w:rtl/>
        </w:rPr>
        <w:t>1043</w:t>
      </w:r>
      <w:r>
        <w:rPr>
          <w:rtl/>
        </w:rPr>
        <w:t xml:space="preserve"> - </w:t>
      </w:r>
      <w:r w:rsidRPr="00F631CB">
        <w:rPr>
          <w:rtl/>
        </w:rPr>
        <w:t>نصر بن صباح</w:t>
      </w:r>
      <w:r>
        <w:rPr>
          <w:rtl/>
        </w:rPr>
        <w:t>،</w:t>
      </w:r>
      <w:r w:rsidRPr="00F631CB">
        <w:rPr>
          <w:rtl/>
        </w:rPr>
        <w:t xml:space="preserve"> قال</w:t>
      </w:r>
      <w:r>
        <w:rPr>
          <w:rtl/>
        </w:rPr>
        <w:t>:</w:t>
      </w:r>
      <w:r w:rsidRPr="00F631CB">
        <w:rPr>
          <w:rtl/>
        </w:rPr>
        <w:t xml:space="preserve"> حدثني أبو يعقوب اسحاق بن محمد البصري</w:t>
      </w:r>
      <w:r>
        <w:rPr>
          <w:rtl/>
        </w:rPr>
        <w:t>،</w:t>
      </w:r>
      <w:r w:rsidRPr="00F631CB">
        <w:rPr>
          <w:rtl/>
        </w:rPr>
        <w:t xml:space="preserve"> عن محمد بن عبد الله بن مهران</w:t>
      </w:r>
      <w:r>
        <w:rPr>
          <w:rtl/>
        </w:rPr>
        <w:t>،</w:t>
      </w:r>
      <w:r w:rsidRPr="00F631CB">
        <w:rPr>
          <w:rtl/>
        </w:rPr>
        <w:t xml:space="preserve"> قال</w:t>
      </w:r>
      <w:r>
        <w:rPr>
          <w:rtl/>
        </w:rPr>
        <w:t>:</w:t>
      </w:r>
      <w:r w:rsidRPr="00F631CB">
        <w:rPr>
          <w:rtl/>
        </w:rPr>
        <w:t xml:space="preserve"> حدثني سليمان بن جعفر الجعفري</w:t>
      </w:r>
      <w:r>
        <w:rPr>
          <w:rtl/>
        </w:rPr>
        <w:t>،</w:t>
      </w:r>
      <w:r w:rsidRPr="00F631CB">
        <w:rPr>
          <w:rtl/>
        </w:rPr>
        <w:t xml:space="preserve"> قال</w:t>
      </w:r>
      <w:r>
        <w:rPr>
          <w:rtl/>
        </w:rPr>
        <w:t>:</w:t>
      </w:r>
      <w:r w:rsidRPr="00F631CB">
        <w:rPr>
          <w:rtl/>
        </w:rPr>
        <w:t xml:space="preserve"> كتب أبو الحسن الرضا </w:t>
      </w:r>
      <w:r w:rsidRPr="00DB34C0">
        <w:rPr>
          <w:rStyle w:val="libAlaemChar"/>
          <w:rtl/>
        </w:rPr>
        <w:t>عليه‌السلام</w:t>
      </w:r>
      <w:r w:rsidRPr="00F631CB">
        <w:rPr>
          <w:rtl/>
        </w:rPr>
        <w:t xml:space="preserve"> الى يحيى بن أبي عمران وأصحابه قال</w:t>
      </w:r>
      <w:r>
        <w:rPr>
          <w:rtl/>
        </w:rPr>
        <w:t>،</w:t>
      </w:r>
      <w:r w:rsidRPr="00F631CB">
        <w:rPr>
          <w:rtl/>
        </w:rPr>
        <w:t xml:space="preserve"> وقرأ يحيى بن أبي عمران الكتاب</w:t>
      </w:r>
      <w:r>
        <w:rPr>
          <w:rtl/>
        </w:rPr>
        <w:t>،</w:t>
      </w:r>
      <w:r w:rsidRPr="00F631CB">
        <w:rPr>
          <w:rtl/>
        </w:rPr>
        <w:t xml:space="preserve"> فاذا فيه</w:t>
      </w:r>
      <w:r>
        <w:rPr>
          <w:rtl/>
        </w:rPr>
        <w:t>:</w:t>
      </w:r>
      <w:r w:rsidRPr="00F631CB">
        <w:rPr>
          <w:rtl/>
        </w:rPr>
        <w:t xml:space="preserve"> عافانا الله واياكم انظروا أحمد بن سابق لعنه الله الاعثم الاشج واحذروه.</w:t>
      </w:r>
    </w:p>
    <w:p w:rsidR="002B744E" w:rsidRPr="00F631CB" w:rsidRDefault="002B744E" w:rsidP="002B744E">
      <w:pPr>
        <w:pStyle w:val="libNormal"/>
        <w:rPr>
          <w:rtl/>
        </w:rPr>
      </w:pPr>
      <w:r w:rsidRPr="00F631CB">
        <w:rPr>
          <w:rtl/>
        </w:rPr>
        <w:t>قال أبو جعفر</w:t>
      </w:r>
      <w:r>
        <w:rPr>
          <w:rtl/>
        </w:rPr>
        <w:t>:</w:t>
      </w:r>
      <w:r w:rsidRPr="00F631CB">
        <w:rPr>
          <w:rtl/>
        </w:rPr>
        <w:t xml:space="preserve"> ولم يكن أصحابنا يعرفون أنه أشج</w:t>
      </w:r>
      <w:r>
        <w:rPr>
          <w:rtl/>
        </w:rPr>
        <w:t>،</w:t>
      </w:r>
      <w:r w:rsidRPr="00F631CB">
        <w:rPr>
          <w:rtl/>
        </w:rPr>
        <w:t xml:space="preserve"> أو به شجة حتى كشف رأسه فاذا به شجة.</w:t>
      </w:r>
    </w:p>
    <w:p w:rsidR="002B744E" w:rsidRPr="00F631CB" w:rsidRDefault="002B744E" w:rsidP="002B744E">
      <w:pPr>
        <w:pStyle w:val="libNormal"/>
        <w:rPr>
          <w:rtl/>
        </w:rPr>
      </w:pPr>
      <w:r w:rsidRPr="00F631CB">
        <w:rPr>
          <w:rtl/>
        </w:rPr>
        <w:t>قال أبو جعفر محمد بن عبد الله</w:t>
      </w:r>
      <w:r>
        <w:rPr>
          <w:rtl/>
        </w:rPr>
        <w:t>:</w:t>
      </w:r>
      <w:r w:rsidRPr="00F631CB">
        <w:rPr>
          <w:rtl/>
        </w:rPr>
        <w:t xml:space="preserve"> وكان أحمد قبل ذلك يظهر القول بهذه المقالة</w:t>
      </w:r>
      <w:r>
        <w:rPr>
          <w:rtl/>
        </w:rPr>
        <w:t>،</w:t>
      </w:r>
      <w:r w:rsidRPr="00F631CB">
        <w:rPr>
          <w:rtl/>
        </w:rPr>
        <w:t xml:space="preserve"> قال</w:t>
      </w:r>
      <w:r>
        <w:rPr>
          <w:rtl/>
        </w:rPr>
        <w:t>:</w:t>
      </w:r>
      <w:r w:rsidRPr="00F631CB">
        <w:rPr>
          <w:rtl/>
        </w:rPr>
        <w:t xml:space="preserve"> فما مضت الايام حتى شرب الخمر ودخل في البلايا.</w:t>
      </w:r>
    </w:p>
    <w:p w:rsidR="002B744E" w:rsidRPr="00F631CB" w:rsidRDefault="002B744E" w:rsidP="002B744E">
      <w:pPr>
        <w:pStyle w:val="libCenterBold1"/>
        <w:rPr>
          <w:rtl/>
        </w:rPr>
      </w:pPr>
      <w:r w:rsidRPr="00F631CB">
        <w:rPr>
          <w:rtl/>
        </w:rPr>
        <w:t>في الحسين بن قياما‌</w:t>
      </w:r>
    </w:p>
    <w:p w:rsidR="002B744E" w:rsidRPr="00F631CB" w:rsidRDefault="002B744E" w:rsidP="002B744E">
      <w:pPr>
        <w:pStyle w:val="libNormal"/>
        <w:rPr>
          <w:rtl/>
        </w:rPr>
      </w:pPr>
      <w:r w:rsidRPr="00F631CB">
        <w:rPr>
          <w:rtl/>
        </w:rPr>
        <w:t>1044</w:t>
      </w:r>
      <w:r>
        <w:rPr>
          <w:rtl/>
        </w:rPr>
        <w:t xml:space="preserve"> - </w:t>
      </w:r>
      <w:r w:rsidRPr="00F631CB">
        <w:rPr>
          <w:rtl/>
        </w:rPr>
        <w:t>حمدويه بن نصير</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عن عبد الرحمن ابن أبي نجران</w:t>
      </w:r>
      <w:r>
        <w:rPr>
          <w:rtl/>
        </w:rPr>
        <w:t>،</w:t>
      </w:r>
      <w:r w:rsidRPr="00F631CB">
        <w:rPr>
          <w:rtl/>
        </w:rPr>
        <w:t xml:space="preserve"> عن الحسين بن بشار</w:t>
      </w:r>
      <w:r>
        <w:rPr>
          <w:rtl/>
        </w:rPr>
        <w:t>،</w:t>
      </w:r>
      <w:r w:rsidRPr="00F631CB">
        <w:rPr>
          <w:rtl/>
        </w:rPr>
        <w:t xml:space="preserve"> قال</w:t>
      </w:r>
      <w:r>
        <w:rPr>
          <w:rtl/>
        </w:rPr>
        <w:t>:</w:t>
      </w:r>
      <w:r w:rsidRPr="00F631CB">
        <w:rPr>
          <w:rtl/>
        </w:rPr>
        <w:t xml:space="preserve"> استأذنت أنا والحسين بن قياما</w:t>
      </w:r>
      <w:r>
        <w:rPr>
          <w:rtl/>
        </w:rPr>
        <w:t>،</w:t>
      </w:r>
      <w:r w:rsidRPr="00F631CB">
        <w:rPr>
          <w:rtl/>
        </w:rPr>
        <w:t xml:space="preserve"> على الرضا </w:t>
      </w:r>
      <w:r w:rsidRPr="00DB34C0">
        <w:rPr>
          <w:rStyle w:val="libAlaemChar"/>
          <w:rtl/>
        </w:rPr>
        <w:t>عليه‌السلام</w:t>
      </w:r>
      <w:r w:rsidRPr="00F631CB">
        <w:rPr>
          <w:rtl/>
        </w:rPr>
        <w:t xml:space="preserve"> في صريا فأذن لنا قال</w:t>
      </w:r>
      <w:r>
        <w:rPr>
          <w:rtl/>
        </w:rPr>
        <w:t>:</w:t>
      </w:r>
      <w:r w:rsidRPr="00F631CB">
        <w:rPr>
          <w:rtl/>
        </w:rPr>
        <w:t xml:space="preserve"> أفرغوا من حاجتكم.</w:t>
      </w:r>
    </w:p>
    <w:p w:rsidR="002B744E" w:rsidRPr="00F631CB" w:rsidRDefault="002B744E" w:rsidP="002B744E">
      <w:pPr>
        <w:pStyle w:val="libNormal"/>
        <w:rPr>
          <w:rtl/>
        </w:rPr>
      </w:pPr>
      <w:r w:rsidRPr="00F631CB">
        <w:rPr>
          <w:rtl/>
        </w:rPr>
        <w:t>قال له الحسين</w:t>
      </w:r>
      <w:r>
        <w:rPr>
          <w:rtl/>
        </w:rPr>
        <w:t>:</w:t>
      </w:r>
      <w:r w:rsidRPr="00F631CB">
        <w:rPr>
          <w:rtl/>
        </w:rPr>
        <w:t xml:space="preserve"> تخلو الارض من أن يكون فيها امام</w:t>
      </w:r>
      <w:r>
        <w:rPr>
          <w:rtl/>
        </w:rPr>
        <w:t>؟</w:t>
      </w:r>
      <w:r w:rsidRPr="00F631CB">
        <w:rPr>
          <w:rtl/>
        </w:rPr>
        <w:t xml:space="preserve"> فقال</w:t>
      </w:r>
      <w:r>
        <w:rPr>
          <w:rtl/>
        </w:rPr>
        <w:t>:</w:t>
      </w:r>
      <w:r w:rsidRPr="00F631CB">
        <w:rPr>
          <w:rtl/>
        </w:rPr>
        <w:t xml:space="preserve"> لا</w:t>
      </w:r>
      <w:r>
        <w:rPr>
          <w:rtl/>
        </w:rPr>
        <w:t>،</w:t>
      </w:r>
      <w:r w:rsidRPr="00F631CB">
        <w:rPr>
          <w:rtl/>
        </w:rPr>
        <w:t xml:space="preserve"> قال</w:t>
      </w:r>
      <w:r>
        <w:rPr>
          <w:rtl/>
        </w:rPr>
        <w:t>،</w:t>
      </w:r>
      <w:r w:rsidRPr="00F631CB">
        <w:rPr>
          <w:rtl/>
        </w:rPr>
        <w:t xml:space="preserve"> فيكون فيها اثنان</w:t>
      </w:r>
      <w:r>
        <w:rPr>
          <w:rtl/>
        </w:rPr>
        <w:t>؟</w:t>
      </w:r>
      <w:r w:rsidRPr="00F631CB">
        <w:rPr>
          <w:rtl/>
        </w:rPr>
        <w:t xml:space="preserve"> قال</w:t>
      </w:r>
      <w:r>
        <w:rPr>
          <w:rtl/>
        </w:rPr>
        <w:t>:</w:t>
      </w:r>
      <w:r w:rsidRPr="00F631CB">
        <w:rPr>
          <w:rtl/>
        </w:rPr>
        <w:t xml:space="preserve"> لا الا واحد صامت لا يتكلم.</w:t>
      </w:r>
    </w:p>
    <w:p w:rsidR="002B744E" w:rsidRPr="00F631CB" w:rsidRDefault="002B744E" w:rsidP="002B744E">
      <w:pPr>
        <w:pStyle w:val="libNormal"/>
        <w:rPr>
          <w:rtl/>
        </w:rPr>
      </w:pPr>
      <w:r w:rsidRPr="00F631CB">
        <w:rPr>
          <w:rtl/>
        </w:rPr>
        <w:t>قال</w:t>
      </w:r>
      <w:r>
        <w:rPr>
          <w:rtl/>
        </w:rPr>
        <w:t>،</w:t>
      </w:r>
      <w:r w:rsidRPr="00F631CB">
        <w:rPr>
          <w:rtl/>
        </w:rPr>
        <w:t xml:space="preserve"> فقد علمت أنك لست بامام</w:t>
      </w:r>
      <w:r>
        <w:rPr>
          <w:rtl/>
        </w:rPr>
        <w:t>،</w:t>
      </w:r>
      <w:r w:rsidRPr="00F631CB">
        <w:rPr>
          <w:rtl/>
        </w:rPr>
        <w:t xml:space="preserve"> قال</w:t>
      </w:r>
      <w:r>
        <w:rPr>
          <w:rtl/>
        </w:rPr>
        <w:t>:</w:t>
      </w:r>
      <w:r w:rsidRPr="00F631CB">
        <w:rPr>
          <w:rtl/>
        </w:rPr>
        <w:t xml:space="preserve"> ومن أين علمت</w:t>
      </w:r>
      <w:r>
        <w:rPr>
          <w:rtl/>
        </w:rPr>
        <w:t>؟</w:t>
      </w:r>
      <w:r w:rsidRPr="00F631CB">
        <w:rPr>
          <w:rtl/>
        </w:rPr>
        <w:t xml:space="preserve"> قال</w:t>
      </w:r>
      <w:r>
        <w:rPr>
          <w:rtl/>
        </w:rPr>
        <w:t>:</w:t>
      </w:r>
      <w:r w:rsidRPr="00F631CB">
        <w:rPr>
          <w:rtl/>
        </w:rPr>
        <w:t xml:space="preserve"> انه ليس لك ولد وانما هي في العقب قال</w:t>
      </w:r>
      <w:r>
        <w:rPr>
          <w:rtl/>
        </w:rPr>
        <w:t>،</w:t>
      </w:r>
      <w:r w:rsidRPr="00F631CB">
        <w:rPr>
          <w:rtl/>
        </w:rPr>
        <w:t xml:space="preserve"> فقال له</w:t>
      </w:r>
      <w:r>
        <w:rPr>
          <w:rtl/>
        </w:rPr>
        <w:t>:</w:t>
      </w:r>
      <w:r w:rsidRPr="00F631CB">
        <w:rPr>
          <w:rtl/>
        </w:rPr>
        <w:t xml:space="preserve"> فو الله أنه لا تمضى الايام والليالي حتى يولد لي ذكر من صلبي يقوم بمثل مقامي</w:t>
      </w:r>
      <w:r>
        <w:rPr>
          <w:rtl/>
        </w:rPr>
        <w:t>،</w:t>
      </w:r>
      <w:r w:rsidRPr="00F631CB">
        <w:rPr>
          <w:rtl/>
        </w:rPr>
        <w:t xml:space="preserve"> يحيى الحق ويمحق الباطل.</w:t>
      </w:r>
    </w:p>
    <w:p w:rsidR="002B744E" w:rsidRPr="00F631CB" w:rsidRDefault="002B744E" w:rsidP="002B744E">
      <w:pPr>
        <w:pStyle w:val="libNormal"/>
        <w:rPr>
          <w:rtl/>
        </w:rPr>
      </w:pPr>
      <w:r w:rsidRPr="00F631CB">
        <w:rPr>
          <w:rtl/>
        </w:rPr>
        <w:t>1045</w:t>
      </w:r>
      <w:r>
        <w:rPr>
          <w:rtl/>
        </w:rPr>
        <w:t xml:space="preserve"> - </w:t>
      </w:r>
      <w:r w:rsidRPr="00F631CB">
        <w:rPr>
          <w:rtl/>
        </w:rPr>
        <w:t>أبو صالح خلف بن حماد</w:t>
      </w:r>
      <w:r>
        <w:rPr>
          <w:rtl/>
        </w:rPr>
        <w:t>،</w:t>
      </w:r>
      <w:r w:rsidRPr="00F631CB">
        <w:rPr>
          <w:rtl/>
        </w:rPr>
        <w:t xml:space="preserve"> قال</w:t>
      </w:r>
      <w:r>
        <w:rPr>
          <w:rtl/>
        </w:rPr>
        <w:t>:</w:t>
      </w:r>
      <w:r w:rsidRPr="00F631CB">
        <w:rPr>
          <w:rtl/>
        </w:rPr>
        <w:t xml:space="preserve"> حدثني أبو سعيد سهل بن زياد الادمي</w:t>
      </w:r>
      <w:r>
        <w:rPr>
          <w:rtl/>
        </w:rPr>
        <w:t>،</w:t>
      </w:r>
      <w:r w:rsidRPr="00F631CB">
        <w:rPr>
          <w:rtl/>
        </w:rPr>
        <w:t xml:space="preserve"> عن علي بن أسباط</w:t>
      </w:r>
      <w:r>
        <w:rPr>
          <w:rtl/>
        </w:rPr>
        <w:t>،</w:t>
      </w:r>
      <w:r w:rsidRPr="00F631CB">
        <w:rPr>
          <w:rtl/>
        </w:rPr>
        <w:t xml:space="preserve"> عن الحسين بن الحسن</w:t>
      </w:r>
      <w:r>
        <w:rPr>
          <w:rtl/>
        </w:rPr>
        <w:t>،</w:t>
      </w:r>
      <w:r w:rsidRPr="00F631CB">
        <w:rPr>
          <w:rtl/>
        </w:rPr>
        <w:t xml:space="preserve"> قال</w:t>
      </w:r>
      <w:r>
        <w:rPr>
          <w:rtl/>
        </w:rPr>
        <w:t>:</w:t>
      </w:r>
      <w:r w:rsidRPr="00F631CB">
        <w:rPr>
          <w:rtl/>
        </w:rPr>
        <w:t xml:space="preserve"> قلت لأبي الحسن الرضا </w:t>
      </w:r>
      <w:r w:rsidRPr="00DB34C0">
        <w:rPr>
          <w:rStyle w:val="libAlaemChar"/>
          <w:rtl/>
        </w:rPr>
        <w:t>عليه‌السلام</w:t>
      </w:r>
      <w:r w:rsidRPr="00F631CB">
        <w:rPr>
          <w:rtl/>
        </w:rPr>
        <w:t xml:space="preserve"> اني تركت ابن قياما من أعدى خلق الله لك قال</w:t>
      </w:r>
      <w:r>
        <w:rPr>
          <w:rtl/>
        </w:rPr>
        <w:t>:</w:t>
      </w:r>
      <w:r w:rsidRPr="00F631CB">
        <w:rPr>
          <w:rtl/>
        </w:rPr>
        <w:t xml:space="preserve"> ذلك شر له</w:t>
      </w:r>
      <w:r>
        <w:rPr>
          <w:rtl/>
        </w:rPr>
        <w:t>،</w:t>
      </w:r>
      <w:r w:rsidRPr="00F631CB">
        <w:rPr>
          <w:rtl/>
        </w:rPr>
        <w:t xml:space="preserve"> قلت</w:t>
      </w:r>
      <w:r>
        <w:rPr>
          <w:rtl/>
        </w:rPr>
        <w:t>:</w:t>
      </w:r>
      <w:r w:rsidRPr="00F631CB">
        <w:rPr>
          <w:rtl/>
        </w:rPr>
        <w:t xml:space="preserve"> ما أعجب‌</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ما أسمع منك جعلت فداك.</w:t>
      </w:r>
    </w:p>
    <w:p w:rsidR="002B744E" w:rsidRPr="00F631CB" w:rsidRDefault="002B744E" w:rsidP="002B744E">
      <w:pPr>
        <w:pStyle w:val="libNormal"/>
        <w:rPr>
          <w:rtl/>
        </w:rPr>
      </w:pPr>
      <w:r w:rsidRPr="00F631CB">
        <w:rPr>
          <w:rtl/>
        </w:rPr>
        <w:t>قال</w:t>
      </w:r>
      <w:r>
        <w:rPr>
          <w:rtl/>
        </w:rPr>
        <w:t>:</w:t>
      </w:r>
      <w:r w:rsidRPr="00F631CB">
        <w:rPr>
          <w:rtl/>
        </w:rPr>
        <w:t xml:space="preserve"> أعجب من ذلك ابليس</w:t>
      </w:r>
      <w:r>
        <w:rPr>
          <w:rtl/>
        </w:rPr>
        <w:t>،</w:t>
      </w:r>
      <w:r w:rsidRPr="00F631CB">
        <w:rPr>
          <w:rtl/>
        </w:rPr>
        <w:t xml:space="preserve"> كان في جوار الله عز وجل في القرب منه</w:t>
      </w:r>
      <w:r>
        <w:rPr>
          <w:rtl/>
        </w:rPr>
        <w:t>،</w:t>
      </w:r>
      <w:r w:rsidRPr="00F631CB">
        <w:rPr>
          <w:rtl/>
        </w:rPr>
        <w:t xml:space="preserve"> فأمره فأبى وتعزز فكان من الكافرين</w:t>
      </w:r>
      <w:r>
        <w:rPr>
          <w:rtl/>
        </w:rPr>
        <w:t>،</w:t>
      </w:r>
      <w:r w:rsidRPr="00F631CB">
        <w:rPr>
          <w:rtl/>
        </w:rPr>
        <w:t xml:space="preserve"> فأملى الله له</w:t>
      </w:r>
      <w:r>
        <w:rPr>
          <w:rtl/>
        </w:rPr>
        <w:t>،</w:t>
      </w:r>
      <w:r w:rsidRPr="00F631CB">
        <w:rPr>
          <w:rtl/>
        </w:rPr>
        <w:t xml:space="preserve"> والله ما عذب الله بشي‌ء أشد من الاملاء</w:t>
      </w:r>
      <w:r>
        <w:rPr>
          <w:rtl/>
        </w:rPr>
        <w:t>،</w:t>
      </w:r>
      <w:r w:rsidRPr="00F631CB">
        <w:rPr>
          <w:rtl/>
        </w:rPr>
        <w:t xml:space="preserve"> والله يا حسين ما عذبهم الله بشي‌ء أشد من الاملاء.</w:t>
      </w:r>
    </w:p>
    <w:p w:rsidR="002B744E" w:rsidRPr="00F631CB" w:rsidRDefault="002B744E" w:rsidP="002B744E">
      <w:pPr>
        <w:pStyle w:val="libCenterBold1"/>
        <w:rPr>
          <w:rtl/>
        </w:rPr>
      </w:pPr>
      <w:r w:rsidRPr="00F631CB">
        <w:rPr>
          <w:rtl/>
        </w:rPr>
        <w:t>في محمد بن الفرات‌</w:t>
      </w:r>
    </w:p>
    <w:p w:rsidR="002B744E" w:rsidRDefault="002B744E" w:rsidP="002B744E">
      <w:pPr>
        <w:pStyle w:val="libNormal"/>
        <w:rPr>
          <w:rtl/>
        </w:rPr>
      </w:pPr>
      <w:r w:rsidRPr="00F631CB">
        <w:rPr>
          <w:rtl/>
        </w:rPr>
        <w:t>1046</w:t>
      </w:r>
      <w:r>
        <w:rPr>
          <w:rtl/>
        </w:rPr>
        <w:t xml:space="preserve"> - </w:t>
      </w:r>
      <w:r w:rsidRPr="00F631CB">
        <w:rPr>
          <w:rtl/>
        </w:rPr>
        <w:t>وجدت بخط جبريل بن أحمد</w:t>
      </w:r>
      <w:r>
        <w:rPr>
          <w:rtl/>
        </w:rPr>
        <w:t>،</w:t>
      </w:r>
      <w:r w:rsidRPr="00F631CB">
        <w:rPr>
          <w:rtl/>
        </w:rPr>
        <w:t xml:space="preserve"> حدثني محمد بن عبد الله بن مهران قال</w:t>
      </w:r>
      <w:r>
        <w:rPr>
          <w:rtl/>
        </w:rPr>
        <w:t>:</w:t>
      </w:r>
      <w:r w:rsidRPr="00F631CB">
        <w:rPr>
          <w:rtl/>
        </w:rPr>
        <w:t xml:space="preserve"> حدثني بعض أصحابنا</w:t>
      </w:r>
      <w:r>
        <w:rPr>
          <w:rtl/>
        </w:rPr>
        <w:t>،</w:t>
      </w:r>
      <w:r w:rsidRPr="00F631CB">
        <w:rPr>
          <w:rtl/>
        </w:rPr>
        <w:t xml:space="preserve"> عن محمد بن فرات</w:t>
      </w:r>
      <w:r>
        <w:rPr>
          <w:rtl/>
        </w:rPr>
        <w:t>،</w:t>
      </w:r>
      <w:r w:rsidRPr="00F631CB">
        <w:rPr>
          <w:rtl/>
        </w:rPr>
        <w:t xml:space="preserve"> قال</w:t>
      </w:r>
      <w:r>
        <w:rPr>
          <w:rtl/>
        </w:rPr>
        <w:t>:</w:t>
      </w:r>
      <w:r w:rsidRPr="00F631CB">
        <w:rPr>
          <w:rtl/>
        </w:rPr>
        <w:t xml:space="preserve"> كان يغلو في القول وكان يشرب الخمر</w:t>
      </w:r>
      <w:r>
        <w:rPr>
          <w:rtl/>
        </w:rPr>
        <w:t>،</w:t>
      </w:r>
      <w:r w:rsidRPr="00F631CB">
        <w:rPr>
          <w:rtl/>
        </w:rPr>
        <w:t xml:space="preserve"> فبعث اليه الرضا </w:t>
      </w:r>
      <w:r w:rsidRPr="00DB34C0">
        <w:rPr>
          <w:rStyle w:val="libAlaemChar"/>
          <w:rtl/>
        </w:rPr>
        <w:t>عليه‌السلام</w:t>
      </w:r>
      <w:r w:rsidRPr="00F631CB">
        <w:rPr>
          <w:rtl/>
        </w:rPr>
        <w:t xml:space="preserve"> خمرة وتمرا</w:t>
      </w:r>
      <w:r>
        <w:rPr>
          <w:rtl/>
        </w:rPr>
        <w:t>،</w:t>
      </w:r>
      <w:r w:rsidRPr="00F631CB">
        <w:rPr>
          <w:rtl/>
        </w:rPr>
        <w:t xml:space="preserve"> فقال محمد</w:t>
      </w:r>
      <w:r>
        <w:rPr>
          <w:rtl/>
        </w:rPr>
        <w:t>:</w:t>
      </w:r>
      <w:r w:rsidRPr="00F631CB">
        <w:rPr>
          <w:rtl/>
        </w:rPr>
        <w:t xml:space="preserve"> انما بعث بالخمرة لا صلي عليها وحثني عليها</w:t>
      </w:r>
      <w:r>
        <w:rPr>
          <w:rtl/>
        </w:rPr>
        <w:t>،</w:t>
      </w:r>
      <w:r w:rsidRPr="00F631CB">
        <w:rPr>
          <w:rtl/>
        </w:rPr>
        <w:t xml:space="preserve"> والتمر</w:t>
      </w:r>
      <w:r>
        <w:rPr>
          <w:rtl/>
        </w:rPr>
        <w:t>:</w:t>
      </w:r>
      <w:r w:rsidRPr="00F631CB">
        <w:rPr>
          <w:rtl/>
        </w:rPr>
        <w:t xml:space="preserve"> نهاني عن الانبذة.</w:t>
      </w:r>
      <w:r>
        <w:rPr>
          <w:rFonts w:hint="cs"/>
          <w:rtl/>
        </w:rPr>
        <w:t xml:space="preserve"> </w:t>
      </w:r>
    </w:p>
    <w:p w:rsidR="002B744E" w:rsidRPr="00F631CB" w:rsidRDefault="002B744E" w:rsidP="002B744E">
      <w:pPr>
        <w:pStyle w:val="libNormal"/>
        <w:rPr>
          <w:rtl/>
        </w:rPr>
      </w:pPr>
      <w:r w:rsidRPr="00F631CB">
        <w:rPr>
          <w:rtl/>
        </w:rPr>
        <w:t>قال نصر بن صباح</w:t>
      </w:r>
      <w:r>
        <w:rPr>
          <w:rtl/>
        </w:rPr>
        <w:t>:</w:t>
      </w:r>
      <w:r w:rsidRPr="00F631CB">
        <w:rPr>
          <w:rtl/>
        </w:rPr>
        <w:t xml:space="preserve"> محمد بن فرات كان بغداديا.</w:t>
      </w:r>
    </w:p>
    <w:p w:rsidR="002B744E" w:rsidRPr="00F631CB" w:rsidRDefault="002B744E" w:rsidP="002B744E">
      <w:pPr>
        <w:pStyle w:val="libNormal"/>
        <w:rPr>
          <w:rtl/>
        </w:rPr>
      </w:pPr>
      <w:r w:rsidRPr="00F631CB">
        <w:rPr>
          <w:rtl/>
        </w:rPr>
        <w:t>1047</w:t>
      </w:r>
      <w:r>
        <w:rPr>
          <w:rtl/>
        </w:rPr>
        <w:t xml:space="preserve"> - </w:t>
      </w:r>
      <w:r w:rsidRPr="00F631CB">
        <w:rPr>
          <w:rtl/>
        </w:rPr>
        <w:t>حدثني الحسين بن الحسن القمي</w:t>
      </w:r>
      <w:r>
        <w:rPr>
          <w:rtl/>
        </w:rPr>
        <w:t>،</w:t>
      </w:r>
      <w:r w:rsidRPr="00F631CB">
        <w:rPr>
          <w:rtl/>
        </w:rPr>
        <w:t xml:space="preserve"> قال</w:t>
      </w:r>
      <w:r>
        <w:rPr>
          <w:rtl/>
        </w:rPr>
        <w:t>:</w:t>
      </w:r>
      <w:r w:rsidRPr="00F631CB">
        <w:rPr>
          <w:rtl/>
        </w:rPr>
        <w:t xml:space="preserve"> حدثني سعد بن عبد الله</w:t>
      </w:r>
      <w:r>
        <w:rPr>
          <w:rtl/>
        </w:rPr>
        <w:t>،</w:t>
      </w:r>
      <w:r w:rsidRPr="00F631CB">
        <w:rPr>
          <w:rtl/>
        </w:rPr>
        <w:t xml:space="preserve"> قال</w:t>
      </w:r>
      <w:r>
        <w:rPr>
          <w:rtl/>
        </w:rPr>
        <w:t>:</w:t>
      </w:r>
      <w:r w:rsidRPr="00F631CB">
        <w:rPr>
          <w:rtl/>
        </w:rPr>
        <w:t xml:space="preserve"> حدثني العبيدي</w:t>
      </w:r>
      <w:r>
        <w:rPr>
          <w:rtl/>
        </w:rPr>
        <w:t>،</w:t>
      </w:r>
      <w:r w:rsidRPr="00F631CB">
        <w:rPr>
          <w:rtl/>
        </w:rPr>
        <w:t xml:space="preserve"> عن يونس</w:t>
      </w:r>
      <w:r>
        <w:rPr>
          <w:rtl/>
        </w:rPr>
        <w:t>،</w:t>
      </w:r>
      <w:r w:rsidRPr="00F631CB">
        <w:rPr>
          <w:rtl/>
        </w:rPr>
        <w:t xml:space="preserve"> قال</w:t>
      </w:r>
      <w:r>
        <w:rPr>
          <w:rtl/>
        </w:rPr>
        <w:t>،</w:t>
      </w:r>
      <w:r w:rsidRPr="00F631CB">
        <w:rPr>
          <w:rtl/>
        </w:rPr>
        <w:t xml:space="preserve"> قال لي أبو الحسن الرضا </w:t>
      </w:r>
      <w:r w:rsidRPr="00DB34C0">
        <w:rPr>
          <w:rStyle w:val="libAlaemChar"/>
          <w:rtl/>
        </w:rPr>
        <w:t>عليه‌السلام</w:t>
      </w:r>
      <w:r>
        <w:rPr>
          <w:rtl/>
        </w:rPr>
        <w:t>:</w:t>
      </w:r>
      <w:r w:rsidRPr="00F631CB">
        <w:rPr>
          <w:rtl/>
        </w:rPr>
        <w:t xml:space="preserve"> يا يونس أما ترى الى محمد بن الفرات وما يكذب علي</w:t>
      </w:r>
      <w:r>
        <w:rPr>
          <w:rtl/>
        </w:rPr>
        <w:t>؟</w:t>
      </w:r>
      <w:r w:rsidRPr="00F631CB">
        <w:rPr>
          <w:rtl/>
        </w:rPr>
        <w:t xml:space="preserve"> فقلت</w:t>
      </w:r>
      <w:r>
        <w:rPr>
          <w:rtl/>
        </w:rPr>
        <w:t>:</w:t>
      </w:r>
      <w:r w:rsidRPr="00F631CB">
        <w:rPr>
          <w:rtl/>
        </w:rPr>
        <w:t xml:space="preserve"> أبعده الله وأسحقه وأشقاه</w:t>
      </w:r>
      <w:r>
        <w:rPr>
          <w:rtl/>
        </w:rPr>
        <w:t>،</w:t>
      </w:r>
      <w:r w:rsidRPr="00F631CB">
        <w:rPr>
          <w:rtl/>
        </w:rPr>
        <w:t xml:space="preserve"> فقال</w:t>
      </w:r>
      <w:r>
        <w:rPr>
          <w:rtl/>
        </w:rPr>
        <w:t>:</w:t>
      </w:r>
      <w:r w:rsidRPr="00F631CB">
        <w:rPr>
          <w:rtl/>
        </w:rPr>
        <w:t xml:space="preserve"> قد فعل الله ذلك به</w:t>
      </w:r>
      <w:r>
        <w:rPr>
          <w:rtl/>
        </w:rPr>
        <w:t>،</w:t>
      </w:r>
      <w:r w:rsidRPr="00F631CB">
        <w:rPr>
          <w:rtl/>
        </w:rPr>
        <w:t xml:space="preserve"> أذاقه الله حر الحديد كما أذاق من كان قبله ممن كذب علينا</w:t>
      </w:r>
      <w:r>
        <w:rPr>
          <w:rtl/>
        </w:rPr>
        <w:t>،</w:t>
      </w:r>
      <w:r w:rsidRPr="00F631CB">
        <w:rPr>
          <w:rtl/>
        </w:rPr>
        <w:t xml:space="preserve"> يا يونس انما قلت ذلك لتحذر عنه أصحابي وتأمرهم بلعنه والبراءة منه فان الله بري‌ء منه.</w:t>
      </w:r>
    </w:p>
    <w:p w:rsidR="002B744E" w:rsidRPr="00F631CB" w:rsidRDefault="002B744E" w:rsidP="002B744E">
      <w:pPr>
        <w:pStyle w:val="libNormal"/>
        <w:rPr>
          <w:rtl/>
        </w:rPr>
      </w:pPr>
      <w:r w:rsidRPr="00F631CB">
        <w:rPr>
          <w:rtl/>
        </w:rPr>
        <w:t>1048</w:t>
      </w:r>
      <w:r>
        <w:rPr>
          <w:rtl/>
        </w:rPr>
        <w:t xml:space="preserve"> - </w:t>
      </w:r>
      <w:r w:rsidRPr="00F631CB">
        <w:rPr>
          <w:rtl/>
        </w:rPr>
        <w:t>قال سعد</w:t>
      </w:r>
      <w:r>
        <w:rPr>
          <w:rtl/>
        </w:rPr>
        <w:t>:</w:t>
      </w:r>
      <w:r w:rsidRPr="00F631CB">
        <w:rPr>
          <w:rtl/>
        </w:rPr>
        <w:t xml:space="preserve"> وحدثني ابن العبيدي قال</w:t>
      </w:r>
      <w:r>
        <w:rPr>
          <w:rtl/>
        </w:rPr>
        <w:t>:</w:t>
      </w:r>
      <w:r w:rsidRPr="00F631CB">
        <w:rPr>
          <w:rtl/>
        </w:rPr>
        <w:t xml:space="preserve"> حدثني أخي جعفر بن عيسى وعلي بن اسماعيل الميثمي</w:t>
      </w:r>
      <w:r>
        <w:rPr>
          <w:rtl/>
        </w:rPr>
        <w:t>،</w:t>
      </w:r>
      <w:r w:rsidRPr="00F631CB">
        <w:rPr>
          <w:rtl/>
        </w:rPr>
        <w:t xml:space="preserve"> عن أبي الحسن الرضا </w:t>
      </w:r>
      <w:r w:rsidRPr="00DB34C0">
        <w:rPr>
          <w:rStyle w:val="libAlaemChar"/>
          <w:rtl/>
        </w:rPr>
        <w:t>عليه‌السلام</w:t>
      </w:r>
      <w:r w:rsidRPr="00F631CB">
        <w:rPr>
          <w:rtl/>
        </w:rPr>
        <w:t xml:space="preserve"> أنه قال</w:t>
      </w:r>
      <w:r>
        <w:rPr>
          <w:rtl/>
        </w:rPr>
        <w:t>:</w:t>
      </w:r>
      <w:r w:rsidRPr="00F631CB">
        <w:rPr>
          <w:rtl/>
        </w:rPr>
        <w:t xml:space="preserve"> آذاني محمد بن الفرات آذاه الله وأذاقه الله حر الحديد</w:t>
      </w:r>
      <w:r>
        <w:rPr>
          <w:rtl/>
        </w:rPr>
        <w:t>،</w:t>
      </w:r>
      <w:r w:rsidRPr="00F631CB">
        <w:rPr>
          <w:rtl/>
        </w:rPr>
        <w:t xml:space="preserve"> آذاني لعنه الله أذى ما آذى أبو الخطاب لعنه الله جعفر بن محمد </w:t>
      </w:r>
      <w:r w:rsidRPr="00DB34C0">
        <w:rPr>
          <w:rStyle w:val="libAlaemChar"/>
          <w:rFonts w:hint="cs"/>
          <w:rtl/>
        </w:rPr>
        <w:t>عليهما‌السلام</w:t>
      </w:r>
      <w:r w:rsidRPr="00F631CB">
        <w:rPr>
          <w:rtl/>
        </w:rPr>
        <w:t xml:space="preserve"> بمثله</w:t>
      </w:r>
      <w:r>
        <w:rPr>
          <w:rtl/>
        </w:rPr>
        <w:t>،</w:t>
      </w:r>
      <w:r w:rsidRPr="00F631CB">
        <w:rPr>
          <w:rtl/>
        </w:rPr>
        <w:t xml:space="preserve"> وما كذب علينا خطابي مثل ما كذب محمد بن الفرات</w:t>
      </w:r>
      <w:r>
        <w:rPr>
          <w:rtl/>
        </w:rPr>
        <w:t>،</w:t>
      </w:r>
      <w:r w:rsidRPr="00F631CB">
        <w:rPr>
          <w:rtl/>
        </w:rPr>
        <w:t xml:space="preserve"> والله ما من أحد يكذب علينا الا ويذيقه الله حر الحديد.</w:t>
      </w:r>
    </w:p>
    <w:p w:rsidR="002B744E" w:rsidRPr="00F631CB" w:rsidRDefault="002B744E" w:rsidP="002B744E">
      <w:pPr>
        <w:pStyle w:val="libNormal"/>
        <w:rPr>
          <w:rtl/>
        </w:rPr>
      </w:pPr>
      <w:r w:rsidRPr="00F631CB">
        <w:rPr>
          <w:rtl/>
        </w:rPr>
        <w:t>قال محمد بن عيسى</w:t>
      </w:r>
      <w:r>
        <w:rPr>
          <w:rtl/>
        </w:rPr>
        <w:t>:</w:t>
      </w:r>
      <w:r w:rsidRPr="00F631CB">
        <w:rPr>
          <w:rtl/>
        </w:rPr>
        <w:t xml:space="preserve"> فأخبراني وغيرهما أنه ما لبث محمد بن فرات الا قليلا حتى قتله ابراهيم بن شكلة أخبث قتلة</w:t>
      </w:r>
      <w:r>
        <w:rPr>
          <w:rtl/>
        </w:rPr>
        <w:t>،</w:t>
      </w:r>
      <w:r w:rsidRPr="00F631CB">
        <w:rPr>
          <w:rtl/>
        </w:rPr>
        <w:t xml:space="preserve"> وكان محمد بن فرات يدعي أنه باب وأنه نبى‌</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وكان القاسم اليقطيني وعلي بن حسكة القمي كذلك يدعيان لعنهما الله.</w:t>
      </w:r>
    </w:p>
    <w:p w:rsidR="002B744E" w:rsidRDefault="002B744E" w:rsidP="002B744E">
      <w:pPr>
        <w:pStyle w:val="libCenterBold1"/>
        <w:rPr>
          <w:rtl/>
        </w:rPr>
      </w:pPr>
      <w:r w:rsidRPr="00F631CB">
        <w:rPr>
          <w:rtl/>
        </w:rPr>
        <w:t xml:space="preserve">ما روى في أصحاب موسى بن جعفر وعلى بن موسى </w:t>
      </w:r>
    </w:p>
    <w:p w:rsidR="002B744E" w:rsidRPr="00F631CB" w:rsidRDefault="002B744E" w:rsidP="002B744E">
      <w:pPr>
        <w:pStyle w:val="libCenterBold1"/>
        <w:rPr>
          <w:rtl/>
        </w:rPr>
      </w:pPr>
      <w:r w:rsidRPr="00F631CB">
        <w:rPr>
          <w:rtl/>
        </w:rPr>
        <w:t>صلوات الله عليهما‌</w:t>
      </w:r>
    </w:p>
    <w:p w:rsidR="002B744E" w:rsidRPr="00F631CB" w:rsidRDefault="002B744E" w:rsidP="002B744E">
      <w:pPr>
        <w:pStyle w:val="libNormal"/>
        <w:rPr>
          <w:rtl/>
        </w:rPr>
      </w:pPr>
      <w:r w:rsidRPr="00F631CB">
        <w:rPr>
          <w:rtl/>
        </w:rPr>
        <w:t>1049</w:t>
      </w:r>
      <w:r>
        <w:rPr>
          <w:rtl/>
        </w:rPr>
        <w:t xml:space="preserve"> - </w:t>
      </w:r>
      <w:r w:rsidRPr="00F631CB">
        <w:rPr>
          <w:rtl/>
        </w:rPr>
        <w:t>منهم حنان بن سدير</w:t>
      </w:r>
      <w:r>
        <w:rPr>
          <w:rtl/>
        </w:rPr>
        <w:t>:</w:t>
      </w:r>
      <w:r w:rsidRPr="00F631CB">
        <w:rPr>
          <w:rtl/>
        </w:rPr>
        <w:t xml:space="preserve"> سمعت حمدويه</w:t>
      </w:r>
      <w:r>
        <w:rPr>
          <w:rtl/>
        </w:rPr>
        <w:t>،</w:t>
      </w:r>
      <w:r w:rsidRPr="00F631CB">
        <w:rPr>
          <w:rtl/>
        </w:rPr>
        <w:t xml:space="preserve"> ذكر عن أشياخه</w:t>
      </w:r>
      <w:r>
        <w:rPr>
          <w:rtl/>
        </w:rPr>
        <w:t>:</w:t>
      </w:r>
      <w:r w:rsidRPr="00F631CB">
        <w:rPr>
          <w:rtl/>
        </w:rPr>
        <w:t xml:space="preserve"> ان حنان ابن سدير واقفي</w:t>
      </w:r>
      <w:r>
        <w:rPr>
          <w:rtl/>
        </w:rPr>
        <w:t>،</w:t>
      </w:r>
      <w:r w:rsidRPr="00F631CB">
        <w:rPr>
          <w:rtl/>
        </w:rPr>
        <w:t xml:space="preserve"> أدرك أبا عبد الله </w:t>
      </w:r>
      <w:r w:rsidRPr="00DB34C0">
        <w:rPr>
          <w:rStyle w:val="libAlaemChar"/>
          <w:rtl/>
        </w:rPr>
        <w:t>عليه‌السلام</w:t>
      </w:r>
      <w:r w:rsidRPr="00F631CB">
        <w:rPr>
          <w:rtl/>
        </w:rPr>
        <w:t xml:space="preserve"> ولم يدرك أبا جعفر </w:t>
      </w:r>
      <w:r w:rsidRPr="00DB34C0">
        <w:rPr>
          <w:rStyle w:val="libAlaemChar"/>
          <w:rtl/>
        </w:rPr>
        <w:t>عليه‌السلام</w:t>
      </w:r>
      <w:r w:rsidRPr="00F631CB">
        <w:rPr>
          <w:rtl/>
        </w:rPr>
        <w:t xml:space="preserve"> وكان يرتضى به سدرا.</w:t>
      </w:r>
    </w:p>
    <w:p w:rsidR="002B744E" w:rsidRPr="00F631CB" w:rsidRDefault="002B744E" w:rsidP="002B744E">
      <w:pPr>
        <w:pStyle w:val="libNormal"/>
        <w:rPr>
          <w:rtl/>
        </w:rPr>
      </w:pPr>
      <w:r w:rsidRPr="00F631CB">
        <w:rPr>
          <w:rtl/>
        </w:rPr>
        <w:t>ثم كرام بن عمرو عبد الكريم</w:t>
      </w:r>
      <w:r>
        <w:rPr>
          <w:rtl/>
        </w:rPr>
        <w:t>:</w:t>
      </w:r>
      <w:r w:rsidRPr="00F631CB">
        <w:rPr>
          <w:rtl/>
        </w:rPr>
        <w:t xml:space="preserve"> حمدويه</w:t>
      </w:r>
      <w:r>
        <w:rPr>
          <w:rtl/>
        </w:rPr>
        <w:t>،</w:t>
      </w:r>
      <w:r w:rsidRPr="00F631CB">
        <w:rPr>
          <w:rtl/>
        </w:rPr>
        <w:t xml:space="preserve"> قال</w:t>
      </w:r>
      <w:r>
        <w:rPr>
          <w:rtl/>
        </w:rPr>
        <w:t>:</w:t>
      </w:r>
      <w:r w:rsidRPr="00F631CB">
        <w:rPr>
          <w:rtl/>
        </w:rPr>
        <w:t xml:space="preserve"> سمعت أشياخي يقولون</w:t>
      </w:r>
      <w:r>
        <w:rPr>
          <w:rtl/>
        </w:rPr>
        <w:t>:</w:t>
      </w:r>
      <w:r w:rsidRPr="00F631CB">
        <w:rPr>
          <w:rtl/>
        </w:rPr>
        <w:t xml:space="preserve"> ان كراما هو عبد الكريم بن عمرو واقفي.</w:t>
      </w:r>
    </w:p>
    <w:p w:rsidR="002B744E" w:rsidRPr="00F631CB" w:rsidRDefault="002B744E" w:rsidP="002B744E">
      <w:pPr>
        <w:pStyle w:val="libNormal"/>
        <w:rPr>
          <w:rtl/>
        </w:rPr>
      </w:pPr>
      <w:r w:rsidRPr="00F631CB">
        <w:rPr>
          <w:rtl/>
        </w:rPr>
        <w:t>ثم درست بن أبي منصور</w:t>
      </w:r>
      <w:r>
        <w:rPr>
          <w:rtl/>
        </w:rPr>
        <w:t>:</w:t>
      </w:r>
      <w:r w:rsidRPr="00F631CB">
        <w:rPr>
          <w:rtl/>
        </w:rPr>
        <w:t xml:space="preserve"> حمدويه</w:t>
      </w:r>
      <w:r>
        <w:rPr>
          <w:rtl/>
        </w:rPr>
        <w:t>،</w:t>
      </w:r>
      <w:r w:rsidRPr="00F631CB">
        <w:rPr>
          <w:rtl/>
        </w:rPr>
        <w:t xml:space="preserve"> قال</w:t>
      </w:r>
      <w:r>
        <w:rPr>
          <w:rtl/>
        </w:rPr>
        <w:t>:</w:t>
      </w:r>
      <w:r w:rsidRPr="00F631CB">
        <w:rPr>
          <w:rtl/>
        </w:rPr>
        <w:t xml:space="preserve"> حدثني بعض أشياخي</w:t>
      </w:r>
      <w:r>
        <w:rPr>
          <w:rtl/>
        </w:rPr>
        <w:t>،</w:t>
      </w:r>
      <w:r w:rsidRPr="00F631CB">
        <w:rPr>
          <w:rtl/>
        </w:rPr>
        <w:t xml:space="preserve"> قال</w:t>
      </w:r>
      <w:r>
        <w:rPr>
          <w:rtl/>
        </w:rPr>
        <w:t>:</w:t>
      </w:r>
      <w:r>
        <w:rPr>
          <w:rFonts w:hint="cs"/>
          <w:rtl/>
        </w:rPr>
        <w:t xml:space="preserve"> </w:t>
      </w:r>
      <w:r w:rsidRPr="00F631CB">
        <w:rPr>
          <w:rtl/>
        </w:rPr>
        <w:t>درست بن أبي منصور واسطي واقفي.</w:t>
      </w:r>
    </w:p>
    <w:p w:rsidR="002B744E" w:rsidRPr="00F631CB" w:rsidRDefault="002B744E" w:rsidP="002B744E">
      <w:pPr>
        <w:pStyle w:val="libNormal"/>
        <w:rPr>
          <w:rtl/>
        </w:rPr>
      </w:pPr>
      <w:r w:rsidRPr="00F631CB">
        <w:rPr>
          <w:rtl/>
        </w:rPr>
        <w:t>ثم أحمد بن فضل الخزاعي</w:t>
      </w:r>
      <w:r>
        <w:rPr>
          <w:rtl/>
        </w:rPr>
        <w:t>:</w:t>
      </w:r>
      <w:r w:rsidRPr="00F631CB">
        <w:rPr>
          <w:rtl/>
        </w:rPr>
        <w:t xml:space="preserve"> حمدويه</w:t>
      </w:r>
      <w:r>
        <w:rPr>
          <w:rtl/>
        </w:rPr>
        <w:t>،</w:t>
      </w:r>
      <w:r w:rsidRPr="00F631CB">
        <w:rPr>
          <w:rtl/>
        </w:rPr>
        <w:t xml:space="preserve"> قال</w:t>
      </w:r>
      <w:r>
        <w:rPr>
          <w:rtl/>
        </w:rPr>
        <w:t>:</w:t>
      </w:r>
      <w:r w:rsidRPr="00F631CB">
        <w:rPr>
          <w:rtl/>
        </w:rPr>
        <w:t xml:space="preserve"> ذكرت بعض أشياخي</w:t>
      </w:r>
      <w:r>
        <w:rPr>
          <w:rtl/>
        </w:rPr>
        <w:t>:</w:t>
      </w:r>
      <w:r w:rsidRPr="00F631CB">
        <w:rPr>
          <w:rtl/>
        </w:rPr>
        <w:t xml:space="preserve"> أن أحمد بن الفضل الخزاعي واقفي.</w:t>
      </w:r>
    </w:p>
    <w:p w:rsidR="002B744E" w:rsidRPr="00F631CB" w:rsidRDefault="002B744E" w:rsidP="002B744E">
      <w:pPr>
        <w:pStyle w:val="libNormal"/>
        <w:rPr>
          <w:rtl/>
        </w:rPr>
      </w:pPr>
      <w:r w:rsidRPr="00F631CB">
        <w:rPr>
          <w:rtl/>
        </w:rPr>
        <w:t>ثم عبد الله بن عثمان الحناط</w:t>
      </w:r>
      <w:r>
        <w:rPr>
          <w:rtl/>
        </w:rPr>
        <w:t>:</w:t>
      </w:r>
      <w:r w:rsidRPr="00F631CB">
        <w:rPr>
          <w:rtl/>
        </w:rPr>
        <w:t xml:space="preserve"> حمدويه</w:t>
      </w:r>
      <w:r>
        <w:rPr>
          <w:rtl/>
        </w:rPr>
        <w:t>،</w:t>
      </w:r>
      <w:r w:rsidRPr="00F631CB">
        <w:rPr>
          <w:rtl/>
        </w:rPr>
        <w:t xml:space="preserve"> قال</w:t>
      </w:r>
      <w:r>
        <w:rPr>
          <w:rtl/>
        </w:rPr>
        <w:t>:</w:t>
      </w:r>
      <w:r w:rsidRPr="00F631CB">
        <w:rPr>
          <w:rtl/>
        </w:rPr>
        <w:t xml:space="preserve"> سمعت الحسن بن موسى يقول</w:t>
      </w:r>
      <w:r>
        <w:rPr>
          <w:rtl/>
        </w:rPr>
        <w:t>:</w:t>
      </w:r>
      <w:r w:rsidRPr="00F631CB">
        <w:rPr>
          <w:rtl/>
        </w:rPr>
        <w:t xml:space="preserve"> عبد الله بن عثمان واقفي.</w:t>
      </w:r>
    </w:p>
    <w:p w:rsidR="002B744E" w:rsidRDefault="002B744E" w:rsidP="002B744E">
      <w:pPr>
        <w:pStyle w:val="libCenterBold1"/>
        <w:rPr>
          <w:rtl/>
        </w:rPr>
      </w:pPr>
      <w:r w:rsidRPr="00F631CB">
        <w:rPr>
          <w:rtl/>
        </w:rPr>
        <w:t>تسمية الفقهاء من أصحاب أبى ابراهيم وأبى الحسن الرضا</w:t>
      </w:r>
    </w:p>
    <w:p w:rsidR="002B744E" w:rsidRPr="00117A8E" w:rsidRDefault="002B744E" w:rsidP="002B744E">
      <w:pPr>
        <w:pStyle w:val="libCenterBold1"/>
        <w:rPr>
          <w:rtl/>
        </w:rPr>
      </w:pPr>
      <w:r>
        <w:rPr>
          <w:rFonts w:hint="cs"/>
          <w:rtl/>
        </w:rPr>
        <w:t>عليهما السلام</w:t>
      </w:r>
    </w:p>
    <w:p w:rsidR="002B744E" w:rsidRPr="00F631CB" w:rsidRDefault="002B744E" w:rsidP="002B744E">
      <w:pPr>
        <w:pStyle w:val="libNormal"/>
        <w:rPr>
          <w:rtl/>
        </w:rPr>
      </w:pPr>
      <w:r w:rsidRPr="00F631CB">
        <w:rPr>
          <w:rtl/>
        </w:rPr>
        <w:t>1050</w:t>
      </w:r>
      <w:r>
        <w:rPr>
          <w:rtl/>
        </w:rPr>
        <w:t xml:space="preserve"> - </w:t>
      </w:r>
      <w:r w:rsidRPr="00F631CB">
        <w:rPr>
          <w:rtl/>
        </w:rPr>
        <w:t>أجمع أصحابنا على تصحيح ما يصح عن هؤلاء وتصديقهم وأقروا لهم بالفقه والعلم</w:t>
      </w:r>
      <w:r>
        <w:rPr>
          <w:rtl/>
        </w:rPr>
        <w:t>:</w:t>
      </w:r>
      <w:r w:rsidRPr="00F631CB">
        <w:rPr>
          <w:rtl/>
        </w:rPr>
        <w:t xml:space="preserve"> وهم ستة نفر آخر دون الستّة نفر الذين ذكرناهم في أصحاب أبي عبد الله </w:t>
      </w:r>
      <w:r w:rsidRPr="00DB34C0">
        <w:rPr>
          <w:rStyle w:val="libAlaemChar"/>
          <w:rtl/>
        </w:rPr>
        <w:t>عليه‌السلام</w:t>
      </w:r>
      <w:r>
        <w:rPr>
          <w:rtl/>
        </w:rPr>
        <w:t>،</w:t>
      </w:r>
      <w:r w:rsidRPr="00F631CB">
        <w:rPr>
          <w:rtl/>
        </w:rPr>
        <w:t xml:space="preserve"> منهم يونس بن عبد الرحمن</w:t>
      </w:r>
      <w:r>
        <w:rPr>
          <w:rtl/>
        </w:rPr>
        <w:t>،</w:t>
      </w:r>
      <w:r w:rsidRPr="00F631CB">
        <w:rPr>
          <w:rtl/>
        </w:rPr>
        <w:t xml:space="preserve"> وصفوان بن يحيى بياع السابري</w:t>
      </w:r>
      <w:r>
        <w:rPr>
          <w:rtl/>
        </w:rPr>
        <w:t>،</w:t>
      </w:r>
      <w:r w:rsidRPr="00F631CB">
        <w:rPr>
          <w:rtl/>
        </w:rPr>
        <w:t xml:space="preserve"> ومحمد بن أبي عمير</w:t>
      </w:r>
      <w:r>
        <w:rPr>
          <w:rtl/>
        </w:rPr>
        <w:t>،</w:t>
      </w:r>
      <w:r w:rsidRPr="00F631CB">
        <w:rPr>
          <w:rtl/>
        </w:rPr>
        <w:t xml:space="preserve"> وعبد الله بن المغيرة</w:t>
      </w:r>
      <w:r>
        <w:rPr>
          <w:rtl/>
        </w:rPr>
        <w:t>،</w:t>
      </w:r>
      <w:r w:rsidRPr="00F631CB">
        <w:rPr>
          <w:rtl/>
        </w:rPr>
        <w:t xml:space="preserve"> والحسن بن محبوب</w:t>
      </w:r>
      <w:r>
        <w:rPr>
          <w:rtl/>
        </w:rPr>
        <w:t>،</w:t>
      </w:r>
      <w:r w:rsidRPr="00F631CB">
        <w:rPr>
          <w:rtl/>
        </w:rPr>
        <w:t xml:space="preserve"> وأحمد بن محمد بن أبي نصر.</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وقال بعضهم</w:t>
      </w:r>
      <w:r>
        <w:rPr>
          <w:rtl/>
        </w:rPr>
        <w:t>:</w:t>
      </w:r>
      <w:r w:rsidRPr="00F631CB">
        <w:rPr>
          <w:rtl/>
        </w:rPr>
        <w:t xml:space="preserve"> مكان الحسن بن محبوب الحسن بن علي بن فضال وفضالة بن أيوب</w:t>
      </w:r>
      <w:r>
        <w:rPr>
          <w:rtl/>
        </w:rPr>
        <w:t>،</w:t>
      </w:r>
      <w:r w:rsidRPr="00F631CB">
        <w:rPr>
          <w:rtl/>
        </w:rPr>
        <w:t xml:space="preserve"> وقال بعضهم</w:t>
      </w:r>
      <w:r>
        <w:rPr>
          <w:rtl/>
        </w:rPr>
        <w:t>،</w:t>
      </w:r>
      <w:r w:rsidRPr="00F631CB">
        <w:rPr>
          <w:rtl/>
        </w:rPr>
        <w:t xml:space="preserve"> مكان ابن فضال عثمان بن عيسى</w:t>
      </w:r>
      <w:r>
        <w:rPr>
          <w:rtl/>
        </w:rPr>
        <w:t>،</w:t>
      </w:r>
      <w:r w:rsidRPr="00F631CB">
        <w:rPr>
          <w:rtl/>
        </w:rPr>
        <w:t xml:space="preserve"> وأفقه هؤلاء يونس بن عبد الرحمن</w:t>
      </w:r>
      <w:r>
        <w:rPr>
          <w:rtl/>
        </w:rPr>
        <w:t>،</w:t>
      </w:r>
      <w:r w:rsidRPr="00F631CB">
        <w:rPr>
          <w:rtl/>
        </w:rPr>
        <w:t xml:space="preserve"> وصفوان بن يحيى.</w:t>
      </w:r>
    </w:p>
    <w:p w:rsidR="002B744E" w:rsidRPr="00F631CB" w:rsidRDefault="002B744E" w:rsidP="002B744E">
      <w:pPr>
        <w:pStyle w:val="libCenterBold1"/>
        <w:rPr>
          <w:rtl/>
        </w:rPr>
      </w:pPr>
      <w:r w:rsidRPr="00F631CB">
        <w:rPr>
          <w:rtl/>
        </w:rPr>
        <w:t>ما روى في أحمد بن اسحاق القمى وكان صالحا وأيوب بن نوح‌</w:t>
      </w:r>
    </w:p>
    <w:p w:rsidR="002B744E" w:rsidRPr="00F631CB" w:rsidRDefault="002B744E" w:rsidP="002B744E">
      <w:pPr>
        <w:pStyle w:val="libNormal"/>
        <w:rPr>
          <w:rtl/>
        </w:rPr>
      </w:pPr>
      <w:r w:rsidRPr="00F631CB">
        <w:rPr>
          <w:rtl/>
        </w:rPr>
        <w:t>1051</w:t>
      </w:r>
      <w:r>
        <w:rPr>
          <w:rtl/>
        </w:rPr>
        <w:t xml:space="preserve"> - </w:t>
      </w:r>
      <w:r w:rsidRPr="00F631CB">
        <w:rPr>
          <w:rtl/>
        </w:rPr>
        <w:t>قال</w:t>
      </w:r>
      <w:r>
        <w:rPr>
          <w:rtl/>
        </w:rPr>
        <w:t>:</w:t>
      </w:r>
      <w:r w:rsidRPr="00F631CB">
        <w:rPr>
          <w:rtl/>
        </w:rPr>
        <w:t xml:space="preserve"> حدثنا محمد بن علي بن القاسم القمي</w:t>
      </w:r>
      <w:r>
        <w:rPr>
          <w:rtl/>
        </w:rPr>
        <w:t>،</w:t>
      </w:r>
      <w:r w:rsidRPr="00F631CB">
        <w:rPr>
          <w:rtl/>
        </w:rPr>
        <w:t xml:space="preserve"> قال</w:t>
      </w:r>
      <w:r>
        <w:rPr>
          <w:rtl/>
        </w:rPr>
        <w:t>:</w:t>
      </w:r>
      <w:r w:rsidRPr="00F631CB">
        <w:rPr>
          <w:rtl/>
        </w:rPr>
        <w:t xml:space="preserve"> حدثني أحمد بن الحسين القمي الابي أبو علي</w:t>
      </w:r>
      <w:r>
        <w:rPr>
          <w:rtl/>
        </w:rPr>
        <w:t>،</w:t>
      </w:r>
      <w:r w:rsidRPr="00F631CB">
        <w:rPr>
          <w:rtl/>
        </w:rPr>
        <w:t xml:space="preserve"> قال</w:t>
      </w:r>
      <w:r>
        <w:rPr>
          <w:rtl/>
        </w:rPr>
        <w:t>:</w:t>
      </w:r>
      <w:r w:rsidRPr="00F631CB">
        <w:rPr>
          <w:rtl/>
        </w:rPr>
        <w:t xml:space="preserve"> كتب محمد بن أحمد بن الصلت القمي الابي أبو علي الى الدار كتابا ذكر فيه قصة أحمد بن اسحاق القمي وصحبته</w:t>
      </w:r>
      <w:r>
        <w:rPr>
          <w:rtl/>
        </w:rPr>
        <w:t>،</w:t>
      </w:r>
      <w:r w:rsidRPr="00F631CB">
        <w:rPr>
          <w:rtl/>
        </w:rPr>
        <w:t xml:space="preserve"> وأنه يريد الحج واحتاج الى ألف دينار</w:t>
      </w:r>
      <w:r>
        <w:rPr>
          <w:rtl/>
        </w:rPr>
        <w:t>،</w:t>
      </w:r>
      <w:r w:rsidRPr="00F631CB">
        <w:rPr>
          <w:rtl/>
        </w:rPr>
        <w:t xml:space="preserve"> فان رأى سيدي أن يأمر باقراضه اياه ويسترجع منه في البلد اذا انصر فنا فافعل.</w:t>
      </w:r>
    </w:p>
    <w:p w:rsidR="002B744E" w:rsidRPr="00F631CB" w:rsidRDefault="002B744E" w:rsidP="002B744E">
      <w:pPr>
        <w:pStyle w:val="libNormal"/>
        <w:rPr>
          <w:rtl/>
        </w:rPr>
      </w:pPr>
      <w:r w:rsidRPr="00F631CB">
        <w:rPr>
          <w:rtl/>
        </w:rPr>
        <w:t xml:space="preserve">فوقع </w:t>
      </w:r>
      <w:r w:rsidRPr="00DB34C0">
        <w:rPr>
          <w:rStyle w:val="libAlaemChar"/>
          <w:rtl/>
        </w:rPr>
        <w:t>عليه‌السلام</w:t>
      </w:r>
      <w:r w:rsidRPr="00F631CB">
        <w:rPr>
          <w:rtl/>
        </w:rPr>
        <w:t xml:space="preserve"> هي له مناصلة</w:t>
      </w:r>
      <w:r>
        <w:rPr>
          <w:rtl/>
        </w:rPr>
        <w:t>،</w:t>
      </w:r>
      <w:r w:rsidRPr="00F631CB">
        <w:rPr>
          <w:rtl/>
        </w:rPr>
        <w:t xml:space="preserve"> واذا رجع فله عندنا سواها</w:t>
      </w:r>
      <w:r>
        <w:rPr>
          <w:rtl/>
        </w:rPr>
        <w:t>،</w:t>
      </w:r>
      <w:r w:rsidRPr="00F631CB">
        <w:rPr>
          <w:rtl/>
        </w:rPr>
        <w:t xml:space="preserve"> وكان أحمد لضعفه لا يطمع نفسه في أن يبلغ الكوفة وفي هذه من الدلالة.</w:t>
      </w:r>
    </w:p>
    <w:p w:rsidR="002B744E" w:rsidRPr="00F631CB" w:rsidRDefault="002B744E" w:rsidP="002B744E">
      <w:pPr>
        <w:pStyle w:val="libNormal"/>
        <w:rPr>
          <w:rtl/>
        </w:rPr>
      </w:pPr>
      <w:r w:rsidRPr="00F631CB">
        <w:rPr>
          <w:rtl/>
        </w:rPr>
        <w:t>1052</w:t>
      </w:r>
      <w:r>
        <w:rPr>
          <w:rtl/>
        </w:rPr>
        <w:t xml:space="preserve"> - </w:t>
      </w:r>
      <w:r w:rsidRPr="00F631CB">
        <w:rPr>
          <w:rtl/>
        </w:rPr>
        <w:t>جعفر بن معروف الكشي</w:t>
      </w:r>
      <w:r>
        <w:rPr>
          <w:rtl/>
        </w:rPr>
        <w:t>،</w:t>
      </w:r>
      <w:r w:rsidRPr="00F631CB">
        <w:rPr>
          <w:rtl/>
        </w:rPr>
        <w:t xml:space="preserve"> قال</w:t>
      </w:r>
      <w:r>
        <w:rPr>
          <w:rtl/>
        </w:rPr>
        <w:t>:</w:t>
      </w:r>
      <w:r w:rsidRPr="00F631CB">
        <w:rPr>
          <w:rtl/>
        </w:rPr>
        <w:t xml:space="preserve"> كتب أبو عبد الله البلخي إلي يذكر عن الحسين بن روح القمي</w:t>
      </w:r>
      <w:r>
        <w:rPr>
          <w:rtl/>
        </w:rPr>
        <w:t>،</w:t>
      </w:r>
      <w:r w:rsidRPr="00F631CB">
        <w:rPr>
          <w:rtl/>
        </w:rPr>
        <w:t xml:space="preserve"> أن أحمد بن اسحاق كتب اليه يستأذنه في الحج</w:t>
      </w:r>
      <w:r>
        <w:rPr>
          <w:rtl/>
        </w:rPr>
        <w:t>:</w:t>
      </w:r>
      <w:r w:rsidRPr="00F631CB">
        <w:rPr>
          <w:rtl/>
        </w:rPr>
        <w:t xml:space="preserve"> فأذن له</w:t>
      </w:r>
      <w:r>
        <w:rPr>
          <w:rtl/>
        </w:rPr>
        <w:t>،</w:t>
      </w:r>
      <w:r w:rsidRPr="00F631CB">
        <w:rPr>
          <w:rtl/>
        </w:rPr>
        <w:t xml:space="preserve"> وبعث اليه بثوب</w:t>
      </w:r>
      <w:r>
        <w:rPr>
          <w:rtl/>
        </w:rPr>
        <w:t>،</w:t>
      </w:r>
      <w:r w:rsidRPr="00F631CB">
        <w:rPr>
          <w:rtl/>
        </w:rPr>
        <w:t xml:space="preserve"> فقال أحمد بن اسحاق</w:t>
      </w:r>
      <w:r>
        <w:rPr>
          <w:rtl/>
        </w:rPr>
        <w:t>:</w:t>
      </w:r>
      <w:r w:rsidRPr="00F631CB">
        <w:rPr>
          <w:rtl/>
        </w:rPr>
        <w:t xml:space="preserve"> نعى إلي نفسي</w:t>
      </w:r>
      <w:r>
        <w:rPr>
          <w:rtl/>
        </w:rPr>
        <w:t>،</w:t>
      </w:r>
      <w:r w:rsidRPr="00F631CB">
        <w:rPr>
          <w:rtl/>
        </w:rPr>
        <w:t xml:space="preserve"> فانصرف من الحج فمات بحلوان.</w:t>
      </w:r>
    </w:p>
    <w:p w:rsidR="002B744E" w:rsidRPr="00F631CB" w:rsidRDefault="002B744E" w:rsidP="002B744E">
      <w:pPr>
        <w:pStyle w:val="libNormal"/>
        <w:rPr>
          <w:rtl/>
        </w:rPr>
      </w:pPr>
      <w:r w:rsidRPr="00F631CB">
        <w:rPr>
          <w:rtl/>
        </w:rPr>
        <w:t xml:space="preserve">أحمد بن اسحاق بن سعد القمي عاش بعد وفاة أبي محمد </w:t>
      </w:r>
      <w:r w:rsidRPr="00DB34C0">
        <w:rPr>
          <w:rStyle w:val="libAlaemChar"/>
          <w:rtl/>
        </w:rPr>
        <w:t>عليه‌السلام</w:t>
      </w:r>
      <w:r>
        <w:rPr>
          <w:rtl/>
        </w:rPr>
        <w:t>،</w:t>
      </w:r>
      <w:r w:rsidRPr="00F631CB">
        <w:rPr>
          <w:rtl/>
        </w:rPr>
        <w:t xml:space="preserve"> وأتيت بهذا الخبر ليكون أصح لصلاحه وما ختم له به.</w:t>
      </w:r>
    </w:p>
    <w:p w:rsidR="002B744E" w:rsidRPr="00F631CB" w:rsidRDefault="002B744E" w:rsidP="002B744E">
      <w:pPr>
        <w:pStyle w:val="libNormal"/>
        <w:rPr>
          <w:rtl/>
        </w:rPr>
      </w:pPr>
      <w:r w:rsidRPr="00F631CB">
        <w:rPr>
          <w:rtl/>
        </w:rPr>
        <w:t>1053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w:t>
      </w:r>
      <w:r>
        <w:rPr>
          <w:rtl/>
        </w:rPr>
        <w:t>،</w:t>
      </w:r>
      <w:r w:rsidRPr="00F631CB">
        <w:rPr>
          <w:rtl/>
        </w:rPr>
        <w:t xml:space="preserve"> قال</w:t>
      </w:r>
      <w:r>
        <w:rPr>
          <w:rtl/>
        </w:rPr>
        <w:t>:</w:t>
      </w:r>
      <w:r w:rsidRPr="00F631CB">
        <w:rPr>
          <w:rtl/>
        </w:rPr>
        <w:t xml:space="preserve"> حدثني محمد ابن أحمد</w:t>
      </w:r>
      <w:r>
        <w:rPr>
          <w:rtl/>
        </w:rPr>
        <w:t>،</w:t>
      </w:r>
      <w:r w:rsidRPr="00F631CB">
        <w:rPr>
          <w:rtl/>
        </w:rPr>
        <w:t xml:space="preserve"> عن محمد بن عيسى</w:t>
      </w:r>
      <w:r>
        <w:rPr>
          <w:rtl/>
        </w:rPr>
        <w:t>،</w:t>
      </w:r>
      <w:r w:rsidRPr="00F631CB">
        <w:rPr>
          <w:rtl/>
        </w:rPr>
        <w:t xml:space="preserve"> عن أبي محمد الرازي</w:t>
      </w:r>
      <w:r>
        <w:rPr>
          <w:rtl/>
        </w:rPr>
        <w:t>،</w:t>
      </w:r>
      <w:r w:rsidRPr="00F631CB">
        <w:rPr>
          <w:rtl/>
        </w:rPr>
        <w:t xml:space="preserve"> قال</w:t>
      </w:r>
      <w:r>
        <w:rPr>
          <w:rtl/>
        </w:rPr>
        <w:t>:</w:t>
      </w:r>
      <w:r w:rsidRPr="00F631CB">
        <w:rPr>
          <w:rtl/>
        </w:rPr>
        <w:t xml:space="preserve"> كنت أنا وأحمد بن أبي عبد الله البرقي بالعسكر فورد علينا رسول من الرجل فقال لنا</w:t>
      </w:r>
      <w:r>
        <w:rPr>
          <w:rtl/>
        </w:rPr>
        <w:t>:</w:t>
      </w:r>
      <w:r w:rsidRPr="00F631CB">
        <w:rPr>
          <w:rtl/>
        </w:rPr>
        <w:t xml:space="preserve"> الغائب العليل ثقة</w:t>
      </w:r>
      <w:r>
        <w:rPr>
          <w:rtl/>
        </w:rPr>
        <w:t>،</w:t>
      </w:r>
      <w:r w:rsidRPr="00F631CB">
        <w:rPr>
          <w:rtl/>
        </w:rPr>
        <w:t xml:space="preserve"> وأيوب بن نوح</w:t>
      </w:r>
      <w:r>
        <w:rPr>
          <w:rtl/>
        </w:rPr>
        <w:t>،</w:t>
      </w:r>
      <w:r w:rsidRPr="00F631CB">
        <w:rPr>
          <w:rtl/>
        </w:rPr>
        <w:t xml:space="preserve"> وابراهيم بن محمد الهمداني</w:t>
      </w:r>
      <w:r>
        <w:rPr>
          <w:rtl/>
        </w:rPr>
        <w:t>،</w:t>
      </w:r>
      <w:r w:rsidRPr="00F631CB">
        <w:rPr>
          <w:rtl/>
        </w:rPr>
        <w:t xml:space="preserve"> وأحمد بن حمزة</w:t>
      </w:r>
      <w:r>
        <w:rPr>
          <w:rtl/>
        </w:rPr>
        <w:t>،</w:t>
      </w:r>
      <w:r w:rsidRPr="00F631CB">
        <w:rPr>
          <w:rtl/>
        </w:rPr>
        <w:t xml:space="preserve"> وأحمد ابن اسحاق ثقات جميعا.</w:t>
      </w:r>
    </w:p>
    <w:p w:rsidR="002B744E" w:rsidRPr="00F631CB" w:rsidRDefault="002B744E" w:rsidP="002B744E">
      <w:pPr>
        <w:pStyle w:val="libCenterBold1"/>
        <w:rPr>
          <w:rtl/>
        </w:rPr>
      </w:pPr>
      <w:r w:rsidRPr="00F631CB">
        <w:rPr>
          <w:rtl/>
        </w:rPr>
        <w:t>في محمد بن الحسن الواسطى‌</w:t>
      </w:r>
    </w:p>
    <w:p w:rsidR="002B744E" w:rsidRPr="00F631CB" w:rsidRDefault="002B744E" w:rsidP="002B744E">
      <w:pPr>
        <w:pStyle w:val="libNormal"/>
        <w:rPr>
          <w:rtl/>
        </w:rPr>
      </w:pPr>
      <w:r w:rsidRPr="00F631CB">
        <w:rPr>
          <w:rtl/>
        </w:rPr>
        <w:t>1054</w:t>
      </w:r>
      <w:r>
        <w:rPr>
          <w:rtl/>
        </w:rPr>
        <w:t xml:space="preserve"> - </w:t>
      </w:r>
      <w:r w:rsidRPr="00F631CB">
        <w:rPr>
          <w:rtl/>
        </w:rPr>
        <w:t>حدثني علي بن محمد القتيبي</w:t>
      </w:r>
      <w:r>
        <w:rPr>
          <w:rtl/>
        </w:rPr>
        <w:t>،</w:t>
      </w:r>
      <w:r w:rsidRPr="00F631CB">
        <w:rPr>
          <w:rtl/>
        </w:rPr>
        <w:t xml:space="preserve"> قال الفضل بن شاذان</w:t>
      </w:r>
      <w:r>
        <w:rPr>
          <w:rtl/>
        </w:rPr>
        <w:t>:</w:t>
      </w:r>
      <w:r w:rsidRPr="00F631CB">
        <w:rPr>
          <w:rtl/>
        </w:rPr>
        <w:t xml:space="preserve"> محمد بن‌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الحسن كان كريما على أبي جعفر </w:t>
      </w:r>
      <w:r w:rsidRPr="00DB34C0">
        <w:rPr>
          <w:rStyle w:val="libAlaemChar"/>
          <w:rtl/>
        </w:rPr>
        <w:t>عليه‌السلام</w:t>
      </w:r>
      <w:r>
        <w:rPr>
          <w:rtl/>
        </w:rPr>
        <w:t>،</w:t>
      </w:r>
      <w:r w:rsidRPr="00F631CB">
        <w:rPr>
          <w:rtl/>
        </w:rPr>
        <w:t xml:space="preserve"> وأن أبا الحسن </w:t>
      </w:r>
      <w:r w:rsidRPr="00DB34C0">
        <w:rPr>
          <w:rStyle w:val="libAlaemChar"/>
          <w:rtl/>
        </w:rPr>
        <w:t>عليه‌السلام</w:t>
      </w:r>
      <w:r w:rsidRPr="00F631CB">
        <w:rPr>
          <w:rtl/>
        </w:rPr>
        <w:t xml:space="preserve"> أنفذ نفقته في مرضه وأكفنه وأقام مأتمه عند موته.</w:t>
      </w:r>
    </w:p>
    <w:p w:rsidR="002B744E" w:rsidRPr="00F631CB" w:rsidRDefault="002B744E" w:rsidP="002B744E">
      <w:pPr>
        <w:pStyle w:val="libCenterBold1"/>
        <w:rPr>
          <w:rtl/>
        </w:rPr>
      </w:pPr>
      <w:r w:rsidRPr="00F631CB">
        <w:rPr>
          <w:rtl/>
        </w:rPr>
        <w:t>في أبى جعفر البصرى‌</w:t>
      </w:r>
    </w:p>
    <w:p w:rsidR="002B744E" w:rsidRPr="00F631CB" w:rsidRDefault="002B744E" w:rsidP="002B744E">
      <w:pPr>
        <w:pStyle w:val="libNormal"/>
        <w:rPr>
          <w:rtl/>
        </w:rPr>
      </w:pPr>
      <w:r w:rsidRPr="00F631CB">
        <w:rPr>
          <w:rtl/>
        </w:rPr>
        <w:t>1055</w:t>
      </w:r>
      <w:r>
        <w:rPr>
          <w:rtl/>
        </w:rPr>
        <w:t xml:space="preserve"> - </w:t>
      </w:r>
      <w:r w:rsidRPr="00F631CB">
        <w:rPr>
          <w:rtl/>
        </w:rPr>
        <w:t>حدثني علي بن محمد القتيبي</w:t>
      </w:r>
      <w:r>
        <w:rPr>
          <w:rtl/>
        </w:rPr>
        <w:t>،</w:t>
      </w:r>
      <w:r w:rsidRPr="00F631CB">
        <w:rPr>
          <w:rtl/>
        </w:rPr>
        <w:t xml:space="preserve"> قال</w:t>
      </w:r>
      <w:r>
        <w:rPr>
          <w:rtl/>
        </w:rPr>
        <w:t>:</w:t>
      </w:r>
      <w:r w:rsidRPr="00F631CB">
        <w:rPr>
          <w:rtl/>
        </w:rPr>
        <w:t xml:space="preserve"> حدثني الفضل بن شاذان قال</w:t>
      </w:r>
      <w:r>
        <w:rPr>
          <w:rtl/>
        </w:rPr>
        <w:t>:</w:t>
      </w:r>
      <w:r>
        <w:rPr>
          <w:rFonts w:hint="cs"/>
          <w:rtl/>
        </w:rPr>
        <w:t xml:space="preserve"> </w:t>
      </w:r>
      <w:r w:rsidRPr="00F631CB">
        <w:rPr>
          <w:rtl/>
        </w:rPr>
        <w:t>حدثني أبو جعفر البصري</w:t>
      </w:r>
      <w:r>
        <w:rPr>
          <w:rtl/>
        </w:rPr>
        <w:t>،</w:t>
      </w:r>
      <w:r w:rsidRPr="00F631CB">
        <w:rPr>
          <w:rtl/>
        </w:rPr>
        <w:t xml:space="preserve"> وكان ثقة فاضلا صالحا.</w:t>
      </w:r>
    </w:p>
    <w:p w:rsidR="002B744E" w:rsidRPr="00F631CB" w:rsidRDefault="002B744E" w:rsidP="002B744E">
      <w:pPr>
        <w:pStyle w:val="libCenterBold1"/>
        <w:rPr>
          <w:rtl/>
        </w:rPr>
      </w:pPr>
      <w:r w:rsidRPr="00F631CB">
        <w:rPr>
          <w:rtl/>
        </w:rPr>
        <w:t>في نوح بن صالح البغدادى‌</w:t>
      </w:r>
    </w:p>
    <w:p w:rsidR="002B744E" w:rsidRPr="00F631CB" w:rsidRDefault="002B744E" w:rsidP="002B744E">
      <w:pPr>
        <w:pStyle w:val="libNormal"/>
        <w:rPr>
          <w:rtl/>
        </w:rPr>
      </w:pPr>
      <w:r w:rsidRPr="00F631CB">
        <w:rPr>
          <w:rtl/>
        </w:rPr>
        <w:t>1056</w:t>
      </w:r>
      <w:r>
        <w:rPr>
          <w:rtl/>
        </w:rPr>
        <w:t xml:space="preserve"> - </w:t>
      </w:r>
      <w:r w:rsidRPr="00F631CB">
        <w:rPr>
          <w:rtl/>
        </w:rPr>
        <w:t>سأل أبو عبد الله الشاذاني</w:t>
      </w:r>
      <w:r>
        <w:rPr>
          <w:rtl/>
        </w:rPr>
        <w:t>:</w:t>
      </w:r>
      <w:r w:rsidRPr="00F631CB">
        <w:rPr>
          <w:rtl/>
        </w:rPr>
        <w:t xml:space="preserve"> أبا محمد الفضل بن شاذان</w:t>
      </w:r>
      <w:r>
        <w:rPr>
          <w:rtl/>
        </w:rPr>
        <w:t>،</w:t>
      </w:r>
      <w:r w:rsidRPr="00F631CB">
        <w:rPr>
          <w:rtl/>
        </w:rPr>
        <w:t xml:space="preserve"> قال</w:t>
      </w:r>
      <w:r>
        <w:rPr>
          <w:rtl/>
        </w:rPr>
        <w:t>:</w:t>
      </w:r>
      <w:r w:rsidRPr="00F631CB">
        <w:rPr>
          <w:rtl/>
        </w:rPr>
        <w:t xml:space="preserve"> انا ربما صلينا مع هؤلاء صلاة المغرب</w:t>
      </w:r>
      <w:r>
        <w:rPr>
          <w:rtl/>
        </w:rPr>
        <w:t>،</w:t>
      </w:r>
      <w:r w:rsidRPr="00F631CB">
        <w:rPr>
          <w:rtl/>
        </w:rPr>
        <w:t xml:space="preserve"> فلا نحب أن ندخل البيت عند خروجنا من المسجد</w:t>
      </w:r>
      <w:r>
        <w:rPr>
          <w:rtl/>
        </w:rPr>
        <w:t>،</w:t>
      </w:r>
      <w:r w:rsidRPr="00F631CB">
        <w:rPr>
          <w:rtl/>
        </w:rPr>
        <w:t xml:space="preserve"> فيتوهموا علينا أن دخولنا المنزل ليس الا لإعادة الصلاة التي صلينا معهم</w:t>
      </w:r>
      <w:r>
        <w:rPr>
          <w:rtl/>
        </w:rPr>
        <w:t>،</w:t>
      </w:r>
      <w:r w:rsidRPr="00F631CB">
        <w:rPr>
          <w:rtl/>
        </w:rPr>
        <w:t xml:space="preserve"> فنتدافع بصلاة المغرب الى صلاة العتمة.</w:t>
      </w:r>
    </w:p>
    <w:p w:rsidR="002B744E" w:rsidRPr="00F631CB" w:rsidRDefault="002B744E" w:rsidP="002B744E">
      <w:pPr>
        <w:pStyle w:val="libNormal"/>
        <w:rPr>
          <w:rtl/>
        </w:rPr>
      </w:pPr>
      <w:r w:rsidRPr="00F631CB">
        <w:rPr>
          <w:rtl/>
        </w:rPr>
        <w:t>فقال</w:t>
      </w:r>
      <w:r>
        <w:rPr>
          <w:rtl/>
        </w:rPr>
        <w:t>:</w:t>
      </w:r>
      <w:r w:rsidRPr="00F631CB">
        <w:rPr>
          <w:rtl/>
        </w:rPr>
        <w:t xml:space="preserve"> لا تفعلوا هذا من ضيق صدوركم</w:t>
      </w:r>
      <w:r>
        <w:rPr>
          <w:rtl/>
        </w:rPr>
        <w:t>،</w:t>
      </w:r>
      <w:r w:rsidRPr="00F631CB">
        <w:rPr>
          <w:rtl/>
        </w:rPr>
        <w:t xml:space="preserve"> ما عليكم لو صليتم معهم فتكبروا في مرة واحدة ثلاثا أو خمس تكبيرات</w:t>
      </w:r>
      <w:r>
        <w:rPr>
          <w:rtl/>
        </w:rPr>
        <w:t>،</w:t>
      </w:r>
      <w:r w:rsidRPr="00F631CB">
        <w:rPr>
          <w:rtl/>
        </w:rPr>
        <w:t xml:space="preserve"> وتقرءوا في كل ركعة الحمد وسورة أية سورة شئتم بعد أن تتموها عند ما يتم امامهم. وتقولوا في الركوع سبحان ربي العظيم وبحمده بقدر ما يتأتي لكم معهم</w:t>
      </w:r>
      <w:r>
        <w:rPr>
          <w:rtl/>
        </w:rPr>
        <w:t>،</w:t>
      </w:r>
      <w:r w:rsidRPr="00F631CB">
        <w:rPr>
          <w:rtl/>
        </w:rPr>
        <w:t xml:space="preserve"> وفي السجود كمثل ذلك</w:t>
      </w:r>
      <w:r>
        <w:rPr>
          <w:rtl/>
        </w:rPr>
        <w:t>،</w:t>
      </w:r>
      <w:r w:rsidRPr="00F631CB">
        <w:rPr>
          <w:rtl/>
        </w:rPr>
        <w:t xml:space="preserve"> وتسلموا معهم</w:t>
      </w:r>
      <w:r>
        <w:rPr>
          <w:rtl/>
        </w:rPr>
        <w:t>،</w:t>
      </w:r>
      <w:r w:rsidRPr="00F631CB">
        <w:rPr>
          <w:rtl/>
        </w:rPr>
        <w:t xml:space="preserve"> وقد تمت صلاتكم لأنفسكم</w:t>
      </w:r>
      <w:r>
        <w:rPr>
          <w:rtl/>
        </w:rPr>
        <w:t>،</w:t>
      </w:r>
      <w:r w:rsidRPr="00F631CB">
        <w:rPr>
          <w:rtl/>
        </w:rPr>
        <w:t xml:space="preserve"> وليكن الامام عندكم والحائط بمنزل واحدة</w:t>
      </w:r>
      <w:r>
        <w:rPr>
          <w:rtl/>
        </w:rPr>
        <w:t>،</w:t>
      </w:r>
      <w:r w:rsidRPr="00F631CB">
        <w:rPr>
          <w:rtl/>
        </w:rPr>
        <w:t xml:space="preserve"> فاذا فرغ من الفريضة فقوموا معهم فصلوا السنة بعدها أربع ركعات.</w:t>
      </w:r>
    </w:p>
    <w:p w:rsidR="002B744E" w:rsidRPr="00F631CB" w:rsidRDefault="002B744E" w:rsidP="002B744E">
      <w:pPr>
        <w:pStyle w:val="libNormal"/>
        <w:rPr>
          <w:rtl/>
        </w:rPr>
      </w:pPr>
      <w:r w:rsidRPr="00F631CB">
        <w:rPr>
          <w:rtl/>
        </w:rPr>
        <w:t>فقال</w:t>
      </w:r>
      <w:r>
        <w:rPr>
          <w:rtl/>
        </w:rPr>
        <w:t>:</w:t>
      </w:r>
      <w:r w:rsidRPr="00F631CB">
        <w:rPr>
          <w:rtl/>
        </w:rPr>
        <w:t xml:space="preserve"> يا أبا محمد</w:t>
      </w:r>
      <w:r>
        <w:rPr>
          <w:rtl/>
        </w:rPr>
        <w:t xml:space="preserve"> أ</w:t>
      </w:r>
      <w:r w:rsidRPr="00F631CB">
        <w:rPr>
          <w:rtl/>
        </w:rPr>
        <w:t>فليس يجوز اذا فعلت ما ذكرت</w:t>
      </w:r>
      <w:r>
        <w:rPr>
          <w:rtl/>
        </w:rPr>
        <w:t>؟</w:t>
      </w:r>
      <w:r w:rsidRPr="00F631CB">
        <w:rPr>
          <w:rtl/>
        </w:rPr>
        <w:t xml:space="preserve"> قال</w:t>
      </w:r>
      <w:r>
        <w:rPr>
          <w:rtl/>
        </w:rPr>
        <w:t>:</w:t>
      </w:r>
      <w:r w:rsidRPr="00F631CB">
        <w:rPr>
          <w:rtl/>
        </w:rPr>
        <w:t xml:space="preserve"> نعم فهل سمعت أحدا من أصحابنا يفعل هذه الفعله</w:t>
      </w:r>
      <w:r>
        <w:rPr>
          <w:rtl/>
        </w:rPr>
        <w:t>؟</w:t>
      </w:r>
      <w:r w:rsidRPr="00F631CB">
        <w:rPr>
          <w:rtl/>
        </w:rPr>
        <w:t xml:space="preserve"> قال</w:t>
      </w:r>
      <w:r>
        <w:rPr>
          <w:rtl/>
        </w:rPr>
        <w:t>:</w:t>
      </w:r>
      <w:r w:rsidRPr="00F631CB">
        <w:rPr>
          <w:rtl/>
        </w:rPr>
        <w:t xml:space="preserve"> نعم كنت بالعراق وكان يضيق صدري عن الصلاة معهم كضيق صدوركم</w:t>
      </w:r>
      <w:r>
        <w:rPr>
          <w:rtl/>
        </w:rPr>
        <w:t>،</w:t>
      </w:r>
      <w:r w:rsidRPr="00F631CB">
        <w:rPr>
          <w:rtl/>
        </w:rPr>
        <w:t xml:space="preserve"> فشكوت ذلك الى فقيه هناك يقال له</w:t>
      </w:r>
      <w:r>
        <w:rPr>
          <w:rtl/>
        </w:rPr>
        <w:t>،</w:t>
      </w:r>
      <w:r w:rsidRPr="00F631CB">
        <w:rPr>
          <w:rtl/>
        </w:rPr>
        <w:t xml:space="preserve"> نوح بن شعيب</w:t>
      </w:r>
      <w:r>
        <w:rPr>
          <w:rtl/>
        </w:rPr>
        <w:t>،</w:t>
      </w:r>
      <w:r w:rsidRPr="00F631CB">
        <w:rPr>
          <w:rtl/>
        </w:rPr>
        <w:t xml:space="preserve"> فأمرني بمثل الذي أمرتكم به.</w:t>
      </w:r>
    </w:p>
    <w:p w:rsidR="002B744E" w:rsidRPr="00F631CB" w:rsidRDefault="002B744E" w:rsidP="002B744E">
      <w:pPr>
        <w:pStyle w:val="libNormal"/>
        <w:rPr>
          <w:rtl/>
        </w:rPr>
      </w:pPr>
      <w:r w:rsidRPr="00F631CB">
        <w:rPr>
          <w:rtl/>
        </w:rPr>
        <w:t>فقلت هل يقول هذا غيرك</w:t>
      </w:r>
      <w:r>
        <w:rPr>
          <w:rtl/>
        </w:rPr>
        <w:t>؟</w:t>
      </w:r>
      <w:r w:rsidRPr="00F631CB">
        <w:rPr>
          <w:rtl/>
        </w:rPr>
        <w:t xml:space="preserve"> قال</w:t>
      </w:r>
      <w:r>
        <w:rPr>
          <w:rtl/>
        </w:rPr>
        <w:t>:</w:t>
      </w:r>
      <w:r w:rsidRPr="00F631CB">
        <w:rPr>
          <w:rtl/>
        </w:rPr>
        <w:t xml:space="preserve"> نعم</w:t>
      </w:r>
      <w:r>
        <w:rPr>
          <w:rtl/>
        </w:rPr>
        <w:t>،</w:t>
      </w:r>
      <w:r w:rsidRPr="00F631CB">
        <w:rPr>
          <w:rtl/>
        </w:rPr>
        <w:t xml:space="preserve"> فاجتمعت معه في مجلس فيه نحو من عشرين رجلا من مشايخ أصحابنا</w:t>
      </w:r>
      <w:r>
        <w:rPr>
          <w:rtl/>
        </w:rPr>
        <w:t>،</w:t>
      </w:r>
      <w:r w:rsidRPr="00F631CB">
        <w:rPr>
          <w:rtl/>
        </w:rPr>
        <w:t xml:space="preserve"> فسألته يعني نوح بن شعيب أن يجري بحضرتهم ذكرا مما سألته من هذا.</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فقال نوح بن شعيب</w:t>
      </w:r>
      <w:r>
        <w:rPr>
          <w:rtl/>
        </w:rPr>
        <w:t>:</w:t>
      </w:r>
      <w:r w:rsidRPr="00F631CB">
        <w:rPr>
          <w:rtl/>
        </w:rPr>
        <w:t xml:space="preserve"> يا معشر من حضر ألا تعجبون من هذا الخراساني الغمر يظن في نفسه أنه أكبر من هشام بن الحكم</w:t>
      </w:r>
      <w:r>
        <w:rPr>
          <w:rtl/>
        </w:rPr>
        <w:t>،</w:t>
      </w:r>
      <w:r w:rsidRPr="00F631CB">
        <w:rPr>
          <w:rtl/>
        </w:rPr>
        <w:t xml:space="preserve"> ويسألني هل يجوز الصلاة مع المرجئة في جماعتهم</w:t>
      </w:r>
      <w:r>
        <w:rPr>
          <w:rtl/>
        </w:rPr>
        <w:t>؟</w:t>
      </w:r>
      <w:r w:rsidRPr="00F631CB">
        <w:rPr>
          <w:rtl/>
        </w:rPr>
        <w:t xml:space="preserve"> فقال جميع من كان حاضرا من المشايخ</w:t>
      </w:r>
      <w:r>
        <w:rPr>
          <w:rtl/>
        </w:rPr>
        <w:t>:</w:t>
      </w:r>
      <w:r w:rsidRPr="00F631CB">
        <w:rPr>
          <w:rtl/>
        </w:rPr>
        <w:t xml:space="preserve"> كقول نوح بن شعيب</w:t>
      </w:r>
      <w:r>
        <w:rPr>
          <w:rtl/>
        </w:rPr>
        <w:t>،</w:t>
      </w:r>
      <w:r w:rsidRPr="00F631CB">
        <w:rPr>
          <w:rtl/>
        </w:rPr>
        <w:t xml:space="preserve"> فعندها طابت نفسي وفعلته.</w:t>
      </w:r>
    </w:p>
    <w:p w:rsidR="002B744E" w:rsidRPr="00F631CB" w:rsidRDefault="002B744E" w:rsidP="002B744E">
      <w:pPr>
        <w:pStyle w:val="libCenterBold1"/>
        <w:rPr>
          <w:rtl/>
        </w:rPr>
      </w:pPr>
      <w:r w:rsidRPr="00F631CB">
        <w:rPr>
          <w:rtl/>
        </w:rPr>
        <w:t>في أحمد بن حماد المروزى‌</w:t>
      </w:r>
    </w:p>
    <w:p w:rsidR="002B744E" w:rsidRPr="00F631CB" w:rsidRDefault="002B744E" w:rsidP="002B744E">
      <w:pPr>
        <w:pStyle w:val="libNormal"/>
        <w:rPr>
          <w:rtl/>
        </w:rPr>
      </w:pPr>
      <w:r w:rsidRPr="00F631CB">
        <w:rPr>
          <w:rtl/>
        </w:rPr>
        <w:t>1057</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أبو علي المحمودي محمد بن أحمد ابن حماد المروزي</w:t>
      </w:r>
      <w:r>
        <w:rPr>
          <w:rtl/>
        </w:rPr>
        <w:t>،</w:t>
      </w:r>
      <w:r w:rsidRPr="00F631CB">
        <w:rPr>
          <w:rtl/>
        </w:rPr>
        <w:t xml:space="preserve"> قال</w:t>
      </w:r>
      <w:r>
        <w:rPr>
          <w:rtl/>
        </w:rPr>
        <w:t>:</w:t>
      </w:r>
      <w:r w:rsidRPr="00F631CB">
        <w:rPr>
          <w:rtl/>
        </w:rPr>
        <w:t xml:space="preserve"> كتب أبو جعفر </w:t>
      </w:r>
      <w:r w:rsidRPr="00DB34C0">
        <w:rPr>
          <w:rStyle w:val="libAlaemChar"/>
          <w:rtl/>
        </w:rPr>
        <w:t>عليه‌السلام</w:t>
      </w:r>
      <w:r w:rsidRPr="00F631CB">
        <w:rPr>
          <w:rtl/>
        </w:rPr>
        <w:t xml:space="preserve"> الى أبي في فصل من كتابه فكأن قد في يوم أو غد</w:t>
      </w:r>
      <w:r>
        <w:rPr>
          <w:rtl/>
        </w:rPr>
        <w:t>:</w:t>
      </w:r>
      <w:r w:rsidRPr="00F631CB">
        <w:rPr>
          <w:rtl/>
        </w:rPr>
        <w:t xml:space="preserve"> ثم وفيت كل نفس ما كسبت وهم لا يظلمون</w:t>
      </w:r>
      <w:r>
        <w:rPr>
          <w:rtl/>
        </w:rPr>
        <w:t>،</w:t>
      </w:r>
      <w:r w:rsidRPr="00F631CB">
        <w:rPr>
          <w:rtl/>
        </w:rPr>
        <w:t xml:space="preserve"> أما الدنيا فنحن فيها متفرجون في البلاد</w:t>
      </w:r>
      <w:r>
        <w:rPr>
          <w:rtl/>
        </w:rPr>
        <w:t>،</w:t>
      </w:r>
      <w:r w:rsidRPr="00F631CB">
        <w:rPr>
          <w:rtl/>
        </w:rPr>
        <w:t xml:space="preserve"> ولكن من هوى هوى صاحبه</w:t>
      </w:r>
      <w:r>
        <w:rPr>
          <w:rtl/>
        </w:rPr>
        <w:t>،</w:t>
      </w:r>
      <w:r w:rsidRPr="00F631CB">
        <w:rPr>
          <w:rtl/>
        </w:rPr>
        <w:t xml:space="preserve"> فان بدينه فهو معه وان كان نائيا عنه</w:t>
      </w:r>
      <w:r>
        <w:rPr>
          <w:rtl/>
        </w:rPr>
        <w:t>،</w:t>
      </w:r>
      <w:r w:rsidRPr="00F631CB">
        <w:rPr>
          <w:rtl/>
        </w:rPr>
        <w:t xml:space="preserve"> وأما الآخرة فهي دار القرار.</w:t>
      </w:r>
    </w:p>
    <w:p w:rsidR="002B744E" w:rsidRPr="00F631CB" w:rsidRDefault="002B744E" w:rsidP="002B744E">
      <w:pPr>
        <w:pStyle w:val="libNormal"/>
        <w:rPr>
          <w:rtl/>
        </w:rPr>
      </w:pPr>
      <w:r w:rsidRPr="00F631CB">
        <w:rPr>
          <w:rtl/>
        </w:rPr>
        <w:t>وقال المحمودي</w:t>
      </w:r>
      <w:r>
        <w:rPr>
          <w:rtl/>
        </w:rPr>
        <w:t>:</w:t>
      </w:r>
      <w:r w:rsidRPr="00F631CB">
        <w:rPr>
          <w:rtl/>
        </w:rPr>
        <w:t xml:space="preserve"> وكتب إلي الماضي </w:t>
      </w:r>
      <w:r w:rsidRPr="00DB34C0">
        <w:rPr>
          <w:rStyle w:val="libAlaemChar"/>
          <w:rtl/>
        </w:rPr>
        <w:t>عليه‌السلام</w:t>
      </w:r>
      <w:r w:rsidRPr="00F631CB">
        <w:rPr>
          <w:rtl/>
        </w:rPr>
        <w:t xml:space="preserve"> بعد وفاة أبي</w:t>
      </w:r>
      <w:r>
        <w:rPr>
          <w:rtl/>
        </w:rPr>
        <w:t>:</w:t>
      </w:r>
      <w:r w:rsidRPr="00F631CB">
        <w:rPr>
          <w:rtl/>
        </w:rPr>
        <w:t xml:space="preserve"> قد مضى أبوك </w:t>
      </w:r>
      <w:r w:rsidRPr="00DB34C0">
        <w:rPr>
          <w:rStyle w:val="libAlaemChar"/>
          <w:rtl/>
        </w:rPr>
        <w:t>رضي‌الله‌عنه</w:t>
      </w:r>
      <w:r w:rsidRPr="00F631CB">
        <w:rPr>
          <w:rtl/>
        </w:rPr>
        <w:t xml:space="preserve"> وعنك وهو عندنا على حالة محمودة ولن تبعد من تلك الحال.</w:t>
      </w:r>
    </w:p>
    <w:p w:rsidR="002B744E" w:rsidRPr="00F631CB" w:rsidRDefault="002B744E" w:rsidP="002B744E">
      <w:pPr>
        <w:pStyle w:val="libNormal"/>
        <w:rPr>
          <w:rtl/>
        </w:rPr>
      </w:pPr>
      <w:r w:rsidRPr="00F631CB">
        <w:rPr>
          <w:rtl/>
        </w:rPr>
        <w:t>1058</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المحمودي</w:t>
      </w:r>
      <w:r>
        <w:rPr>
          <w:rtl/>
        </w:rPr>
        <w:t>،</w:t>
      </w:r>
      <w:r w:rsidRPr="00F631CB">
        <w:rPr>
          <w:rtl/>
        </w:rPr>
        <w:t xml:space="preserve"> أنه دخل على ابن أبي داود وهو في مجلسه وحوله أصحابه</w:t>
      </w:r>
      <w:r>
        <w:rPr>
          <w:rtl/>
        </w:rPr>
        <w:t>،</w:t>
      </w:r>
      <w:r w:rsidRPr="00F631CB">
        <w:rPr>
          <w:rtl/>
        </w:rPr>
        <w:t xml:space="preserve"> فقال لهم ابن أبي داود</w:t>
      </w:r>
      <w:r>
        <w:rPr>
          <w:rtl/>
        </w:rPr>
        <w:t>:</w:t>
      </w:r>
      <w:r w:rsidRPr="00F631CB">
        <w:rPr>
          <w:rtl/>
        </w:rPr>
        <w:t xml:space="preserve"> يا هؤلاء ما تقولون في شي‌ء قاله الخليفة البارحة</w:t>
      </w:r>
      <w:r>
        <w:rPr>
          <w:rtl/>
        </w:rPr>
        <w:t>؟</w:t>
      </w:r>
      <w:r w:rsidRPr="00F631CB">
        <w:rPr>
          <w:rtl/>
        </w:rPr>
        <w:t xml:space="preserve"> فقالوا</w:t>
      </w:r>
      <w:r>
        <w:rPr>
          <w:rtl/>
        </w:rPr>
        <w:t>:</w:t>
      </w:r>
      <w:r w:rsidRPr="00F631CB">
        <w:rPr>
          <w:rtl/>
        </w:rPr>
        <w:t xml:space="preserve"> وما ذلك</w:t>
      </w:r>
      <w:r>
        <w:rPr>
          <w:rtl/>
        </w:rPr>
        <w:t>؟</w:t>
      </w:r>
      <w:r w:rsidRPr="00F631CB">
        <w:rPr>
          <w:rtl/>
        </w:rPr>
        <w:t xml:space="preserve"> قال</w:t>
      </w:r>
      <w:r>
        <w:rPr>
          <w:rtl/>
        </w:rPr>
        <w:t>:</w:t>
      </w:r>
      <w:r w:rsidRPr="00F631CB">
        <w:rPr>
          <w:rtl/>
        </w:rPr>
        <w:t xml:space="preserve"> قال الخليفة ما ترى العلائية تصنع ان أخرجنا اليهم أبا جعفر </w:t>
      </w:r>
      <w:r w:rsidRPr="00DB34C0">
        <w:rPr>
          <w:rStyle w:val="libAlaemChar"/>
          <w:rtl/>
        </w:rPr>
        <w:t>عليه‌السلام</w:t>
      </w:r>
      <w:r w:rsidRPr="00F631CB">
        <w:rPr>
          <w:rtl/>
        </w:rPr>
        <w:t xml:space="preserve"> سكران ينشى مضمخا بالخلوق</w:t>
      </w:r>
      <w:r>
        <w:rPr>
          <w:rtl/>
        </w:rPr>
        <w:t>،</w:t>
      </w:r>
      <w:r w:rsidRPr="00F631CB">
        <w:rPr>
          <w:rtl/>
        </w:rPr>
        <w:t xml:space="preserve"> قالوا</w:t>
      </w:r>
      <w:r>
        <w:rPr>
          <w:rtl/>
        </w:rPr>
        <w:t>:</w:t>
      </w:r>
      <w:r w:rsidRPr="00F631CB">
        <w:rPr>
          <w:rtl/>
        </w:rPr>
        <w:t xml:space="preserve"> اذا تبطل حجتهم ويبطل مقالهم.</w:t>
      </w:r>
    </w:p>
    <w:p w:rsidR="002B744E" w:rsidRPr="00F631CB" w:rsidRDefault="002B744E" w:rsidP="002B744E">
      <w:pPr>
        <w:pStyle w:val="libNormal"/>
        <w:rPr>
          <w:rtl/>
        </w:rPr>
      </w:pPr>
      <w:r w:rsidRPr="00F631CB">
        <w:rPr>
          <w:rtl/>
        </w:rPr>
        <w:t>قلت</w:t>
      </w:r>
      <w:r>
        <w:rPr>
          <w:rtl/>
        </w:rPr>
        <w:t>:</w:t>
      </w:r>
      <w:r w:rsidRPr="00F631CB">
        <w:rPr>
          <w:rtl/>
        </w:rPr>
        <w:t xml:space="preserve"> ان العلائية يخالطوني كثيرا ويفضون إلي بسر مقالتهم</w:t>
      </w:r>
      <w:r>
        <w:rPr>
          <w:rtl/>
        </w:rPr>
        <w:t>،</w:t>
      </w:r>
      <w:r w:rsidRPr="00F631CB">
        <w:rPr>
          <w:rtl/>
        </w:rPr>
        <w:t xml:space="preserve"> وليس يلزمهم هذا الذي جرى</w:t>
      </w:r>
      <w:r>
        <w:rPr>
          <w:rtl/>
        </w:rPr>
        <w:t>،</w:t>
      </w:r>
      <w:r w:rsidRPr="00F631CB">
        <w:rPr>
          <w:rtl/>
        </w:rPr>
        <w:t xml:space="preserve"> فقال</w:t>
      </w:r>
      <w:r>
        <w:rPr>
          <w:rtl/>
        </w:rPr>
        <w:t>:</w:t>
      </w:r>
      <w:r w:rsidRPr="00F631CB">
        <w:rPr>
          <w:rtl/>
        </w:rPr>
        <w:t xml:space="preserve"> ومن أين قلت</w:t>
      </w:r>
      <w:r>
        <w:rPr>
          <w:rtl/>
        </w:rPr>
        <w:t>؟</w:t>
      </w:r>
      <w:r w:rsidRPr="00F631CB">
        <w:rPr>
          <w:rtl/>
        </w:rPr>
        <w:t xml:space="preserve"> قلت</w:t>
      </w:r>
      <w:r>
        <w:rPr>
          <w:rtl/>
        </w:rPr>
        <w:t>:</w:t>
      </w:r>
      <w:r w:rsidRPr="00F631CB">
        <w:rPr>
          <w:rtl/>
        </w:rPr>
        <w:t xml:space="preserve"> انهم يقولون لا بد في كل زمان وعلى كل حال لله في أرضه من حجة يقطع العذر بينه وبين خلقه.</w:t>
      </w:r>
    </w:p>
    <w:p w:rsidR="002B744E" w:rsidRPr="00F631CB" w:rsidRDefault="002B744E" w:rsidP="002B744E">
      <w:pPr>
        <w:pStyle w:val="libNormal"/>
        <w:rPr>
          <w:rtl/>
        </w:rPr>
      </w:pPr>
      <w:r w:rsidRPr="00F631CB">
        <w:rPr>
          <w:rtl/>
        </w:rPr>
        <w:t>قلت</w:t>
      </w:r>
      <w:r>
        <w:rPr>
          <w:rtl/>
        </w:rPr>
        <w:t>:</w:t>
      </w:r>
      <w:r w:rsidRPr="00F631CB">
        <w:rPr>
          <w:rtl/>
        </w:rPr>
        <w:t xml:space="preserve"> فان كان في زمان الحجة من هو مثله</w:t>
      </w:r>
      <w:r>
        <w:rPr>
          <w:rtl/>
        </w:rPr>
        <w:t>،</w:t>
      </w:r>
      <w:r w:rsidRPr="00F631CB">
        <w:rPr>
          <w:rtl/>
        </w:rPr>
        <w:t xml:space="preserve"> أو فوقه في النسب والشرف كان أدل الدلائل على الحجة</w:t>
      </w:r>
      <w:r>
        <w:rPr>
          <w:rtl/>
        </w:rPr>
        <w:t>،</w:t>
      </w:r>
      <w:r w:rsidRPr="00F631CB">
        <w:rPr>
          <w:rtl/>
        </w:rPr>
        <w:t xml:space="preserve"> لصلة السلطان من بين أهله وولوعه به</w:t>
      </w:r>
      <w:r>
        <w:rPr>
          <w:rtl/>
        </w:rPr>
        <w:t>،</w:t>
      </w:r>
      <w:r w:rsidRPr="00F631CB">
        <w:rPr>
          <w:rtl/>
        </w:rPr>
        <w:t xml:space="preserve"> قال</w:t>
      </w:r>
      <w:r>
        <w:rPr>
          <w:rtl/>
        </w:rPr>
        <w:t>:</w:t>
      </w:r>
      <w:r w:rsidRPr="00F631CB">
        <w:rPr>
          <w:rtl/>
        </w:rPr>
        <w:t xml:space="preserve"> فعرض‌</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ابن أبي داود هذا الكلام على الخليفة</w:t>
      </w:r>
      <w:r>
        <w:rPr>
          <w:rtl/>
        </w:rPr>
        <w:t>،</w:t>
      </w:r>
      <w:r w:rsidRPr="00F631CB">
        <w:rPr>
          <w:rtl/>
        </w:rPr>
        <w:t xml:space="preserve"> فقال</w:t>
      </w:r>
      <w:r>
        <w:rPr>
          <w:rtl/>
        </w:rPr>
        <w:t>:</w:t>
      </w:r>
      <w:r w:rsidRPr="00F631CB">
        <w:rPr>
          <w:rtl/>
        </w:rPr>
        <w:t xml:space="preserve"> ليس الى هؤلاء القوم حيلة لا تؤذوا أبا جعفر.</w:t>
      </w:r>
    </w:p>
    <w:p w:rsidR="002B744E" w:rsidRPr="00F631CB" w:rsidRDefault="002B744E" w:rsidP="002B744E">
      <w:pPr>
        <w:pStyle w:val="libNormal"/>
        <w:rPr>
          <w:rtl/>
        </w:rPr>
      </w:pPr>
      <w:r w:rsidRPr="00F631CB">
        <w:rPr>
          <w:rtl/>
        </w:rPr>
        <w:t>وجدت في كتاب أبي عبد الله الشاذاني بخطه</w:t>
      </w:r>
      <w:r>
        <w:rPr>
          <w:rtl/>
        </w:rPr>
        <w:t>،</w:t>
      </w:r>
      <w:r w:rsidRPr="00F631CB">
        <w:rPr>
          <w:rtl/>
        </w:rPr>
        <w:t xml:space="preserve"> سمعت الفضل بن شاذان يقول</w:t>
      </w:r>
      <w:r>
        <w:rPr>
          <w:rtl/>
        </w:rPr>
        <w:t>:</w:t>
      </w:r>
      <w:r>
        <w:rPr>
          <w:rFonts w:hint="cs"/>
          <w:rtl/>
        </w:rPr>
        <w:t xml:space="preserve"> </w:t>
      </w:r>
      <w:r w:rsidRPr="00F631CB">
        <w:rPr>
          <w:rtl/>
        </w:rPr>
        <w:t>التقيت مع أحمد بن حماد المتشيع</w:t>
      </w:r>
      <w:r>
        <w:rPr>
          <w:rtl/>
        </w:rPr>
        <w:t>،</w:t>
      </w:r>
      <w:r w:rsidRPr="00F631CB">
        <w:rPr>
          <w:rtl/>
        </w:rPr>
        <w:t xml:space="preserve"> وكان ظهر له منه الكذب فكيف غيره</w:t>
      </w:r>
      <w:r>
        <w:rPr>
          <w:rtl/>
        </w:rPr>
        <w:t>،</w:t>
      </w:r>
      <w:r w:rsidRPr="00F631CB">
        <w:rPr>
          <w:rtl/>
        </w:rPr>
        <w:t xml:space="preserve"> فقال</w:t>
      </w:r>
      <w:r>
        <w:rPr>
          <w:rtl/>
        </w:rPr>
        <w:t>:</w:t>
      </w:r>
      <w:r>
        <w:rPr>
          <w:rFonts w:hint="cs"/>
          <w:rtl/>
        </w:rPr>
        <w:t xml:space="preserve"> </w:t>
      </w:r>
      <w:r w:rsidRPr="00F631CB">
        <w:rPr>
          <w:rtl/>
        </w:rPr>
        <w:t>أما والله لو تغرغرت عداوته لما صرت عنه</w:t>
      </w:r>
      <w:r>
        <w:rPr>
          <w:rtl/>
        </w:rPr>
        <w:t>،</w:t>
      </w:r>
      <w:r w:rsidRPr="00F631CB">
        <w:rPr>
          <w:rtl/>
        </w:rPr>
        <w:t xml:space="preserve"> فقال الفضل</w:t>
      </w:r>
      <w:r>
        <w:rPr>
          <w:rtl/>
        </w:rPr>
        <w:t>:</w:t>
      </w:r>
      <w:r w:rsidRPr="00F631CB">
        <w:rPr>
          <w:rtl/>
        </w:rPr>
        <w:t xml:space="preserve"> هكذا والله قال لي كما ذكر.</w:t>
      </w:r>
    </w:p>
    <w:p w:rsidR="002B744E" w:rsidRPr="00F631CB" w:rsidRDefault="002B744E" w:rsidP="002B744E">
      <w:pPr>
        <w:pStyle w:val="libNormal"/>
        <w:rPr>
          <w:rtl/>
        </w:rPr>
      </w:pPr>
      <w:r w:rsidRPr="00F631CB">
        <w:rPr>
          <w:rtl/>
        </w:rPr>
        <w:t>1059</w:t>
      </w:r>
      <w:r>
        <w:rPr>
          <w:rtl/>
        </w:rPr>
        <w:t xml:space="preserve"> - </w:t>
      </w:r>
      <w:r w:rsidRPr="00F631CB">
        <w:rPr>
          <w:rtl/>
        </w:rPr>
        <w:t>علي بن محمد القتيبي</w:t>
      </w:r>
      <w:r>
        <w:rPr>
          <w:rtl/>
        </w:rPr>
        <w:t>،</w:t>
      </w:r>
      <w:r w:rsidRPr="00F631CB">
        <w:rPr>
          <w:rtl/>
        </w:rPr>
        <w:t xml:space="preserve"> عن الزفري بكر بن زفر الفارسي</w:t>
      </w:r>
      <w:r>
        <w:rPr>
          <w:rtl/>
        </w:rPr>
        <w:t>،</w:t>
      </w:r>
      <w:r w:rsidRPr="00F631CB">
        <w:rPr>
          <w:rtl/>
        </w:rPr>
        <w:t xml:space="preserve"> عن الحسن بن الحسين</w:t>
      </w:r>
      <w:r>
        <w:rPr>
          <w:rtl/>
        </w:rPr>
        <w:t>،</w:t>
      </w:r>
      <w:r w:rsidRPr="00F631CB">
        <w:rPr>
          <w:rtl/>
        </w:rPr>
        <w:t xml:space="preserve"> أنه قال</w:t>
      </w:r>
      <w:r>
        <w:rPr>
          <w:rtl/>
        </w:rPr>
        <w:t>:</w:t>
      </w:r>
      <w:r w:rsidRPr="00F631CB">
        <w:rPr>
          <w:rtl/>
        </w:rPr>
        <w:t xml:space="preserve"> استحل أحمد بن حماد مني مالا له خطر فكتبت رقعة إلي أبي الحسن </w:t>
      </w:r>
      <w:r w:rsidRPr="00DB34C0">
        <w:rPr>
          <w:rStyle w:val="libAlaemChar"/>
          <w:rtl/>
        </w:rPr>
        <w:t>عليه‌السلام</w:t>
      </w:r>
      <w:r w:rsidRPr="00F631CB">
        <w:rPr>
          <w:rtl/>
        </w:rPr>
        <w:t xml:space="preserve"> وشكوت فيها أحمد بن حماد</w:t>
      </w:r>
      <w:r>
        <w:rPr>
          <w:rtl/>
        </w:rPr>
        <w:t>،</w:t>
      </w:r>
      <w:r w:rsidRPr="00F631CB">
        <w:rPr>
          <w:rtl/>
        </w:rPr>
        <w:t xml:space="preserve"> فوقع فيها خوفه بالله</w:t>
      </w:r>
      <w:r>
        <w:rPr>
          <w:rtl/>
        </w:rPr>
        <w:t>،</w:t>
      </w:r>
      <w:r w:rsidRPr="00F631CB">
        <w:rPr>
          <w:rtl/>
        </w:rPr>
        <w:t xml:space="preserve"> ففعلت ولم ينفع</w:t>
      </w:r>
      <w:r>
        <w:rPr>
          <w:rtl/>
        </w:rPr>
        <w:t>،</w:t>
      </w:r>
      <w:r w:rsidRPr="00F631CB">
        <w:rPr>
          <w:rtl/>
        </w:rPr>
        <w:t xml:space="preserve"> فعاودته برقعة أخرى أعلمته أني قد فعلت ما أمرتني به فلم أنتفع</w:t>
      </w:r>
      <w:r>
        <w:rPr>
          <w:rtl/>
        </w:rPr>
        <w:t>،</w:t>
      </w:r>
      <w:r w:rsidRPr="00F631CB">
        <w:rPr>
          <w:rtl/>
        </w:rPr>
        <w:t xml:space="preserve"> فوقع</w:t>
      </w:r>
      <w:r>
        <w:rPr>
          <w:rtl/>
        </w:rPr>
        <w:t>:</w:t>
      </w:r>
      <w:r w:rsidRPr="00F631CB">
        <w:rPr>
          <w:rtl/>
        </w:rPr>
        <w:t xml:space="preserve"> اذا لم يحل فيه التخويف بالله فكيف تخوفه بأنفسنا.</w:t>
      </w:r>
    </w:p>
    <w:p w:rsidR="002B744E" w:rsidRPr="00F631CB" w:rsidRDefault="002B744E" w:rsidP="002B744E">
      <w:pPr>
        <w:pStyle w:val="libNormal"/>
        <w:rPr>
          <w:rtl/>
        </w:rPr>
      </w:pPr>
      <w:r w:rsidRPr="00F631CB">
        <w:rPr>
          <w:rtl/>
        </w:rPr>
        <w:t>1060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أبو علي المحمودي</w:t>
      </w:r>
      <w:r>
        <w:rPr>
          <w:rtl/>
        </w:rPr>
        <w:t>،</w:t>
      </w:r>
      <w:r w:rsidRPr="00F631CB">
        <w:rPr>
          <w:rtl/>
        </w:rPr>
        <w:t xml:space="preserve"> قال</w:t>
      </w:r>
      <w:r>
        <w:rPr>
          <w:rtl/>
        </w:rPr>
        <w:t>:</w:t>
      </w:r>
      <w:r w:rsidRPr="00F631CB">
        <w:rPr>
          <w:rtl/>
        </w:rPr>
        <w:t xml:space="preserve"> حدثني أبي</w:t>
      </w:r>
      <w:r>
        <w:rPr>
          <w:rtl/>
        </w:rPr>
        <w:t>،</w:t>
      </w:r>
      <w:r w:rsidRPr="00F631CB">
        <w:rPr>
          <w:rtl/>
        </w:rPr>
        <w:t xml:space="preserve"> قال</w:t>
      </w:r>
      <w:r>
        <w:rPr>
          <w:rtl/>
        </w:rPr>
        <w:t>،</w:t>
      </w:r>
      <w:r w:rsidRPr="00F631CB">
        <w:rPr>
          <w:rtl/>
        </w:rPr>
        <w:t xml:space="preserve"> قلت لأبي الهذيل العلاف</w:t>
      </w:r>
      <w:r>
        <w:rPr>
          <w:rtl/>
        </w:rPr>
        <w:t>:</w:t>
      </w:r>
      <w:r w:rsidRPr="00F631CB">
        <w:rPr>
          <w:rtl/>
        </w:rPr>
        <w:t xml:space="preserve"> اني أتيتك سائلا</w:t>
      </w:r>
      <w:r>
        <w:rPr>
          <w:rtl/>
        </w:rPr>
        <w:t>،</w:t>
      </w:r>
      <w:r w:rsidRPr="00F631CB">
        <w:rPr>
          <w:rtl/>
        </w:rPr>
        <w:t xml:space="preserve"> فقال أبو الهذيل</w:t>
      </w:r>
      <w:r>
        <w:rPr>
          <w:rtl/>
        </w:rPr>
        <w:t>:</w:t>
      </w:r>
      <w:r w:rsidRPr="00F631CB">
        <w:rPr>
          <w:rtl/>
        </w:rPr>
        <w:t xml:space="preserve"> سل فاسأل الله العصمة والتوفيق</w:t>
      </w:r>
      <w:r>
        <w:rPr>
          <w:rtl/>
        </w:rPr>
        <w:t>،</w:t>
      </w:r>
      <w:r w:rsidRPr="00F631CB">
        <w:rPr>
          <w:rtl/>
        </w:rPr>
        <w:t xml:space="preserve"> فقال أبي</w:t>
      </w:r>
      <w:r>
        <w:rPr>
          <w:rtl/>
        </w:rPr>
        <w:t>: أ</w:t>
      </w:r>
      <w:r w:rsidRPr="00F631CB">
        <w:rPr>
          <w:rtl/>
        </w:rPr>
        <w:t>ليس من دينك أن العصمة والتوفيق لا يكونان من الله لك الا بعمل تستحقه به</w:t>
      </w:r>
      <w:r>
        <w:rPr>
          <w:rtl/>
        </w:rPr>
        <w:t>؟</w:t>
      </w:r>
      <w:r w:rsidRPr="00F631CB">
        <w:rPr>
          <w:rtl/>
        </w:rPr>
        <w:t xml:space="preserve"> قال أبو الهذيل</w:t>
      </w:r>
      <w:r>
        <w:rPr>
          <w:rtl/>
        </w:rPr>
        <w:t>:</w:t>
      </w:r>
      <w:r w:rsidRPr="00F631CB">
        <w:rPr>
          <w:rtl/>
        </w:rPr>
        <w:t xml:space="preserve"> نعم</w:t>
      </w:r>
      <w:r>
        <w:rPr>
          <w:rtl/>
        </w:rPr>
        <w:t>،</w:t>
      </w:r>
      <w:r w:rsidRPr="00F631CB">
        <w:rPr>
          <w:rtl/>
        </w:rPr>
        <w:t xml:space="preserve"> قال</w:t>
      </w:r>
      <w:r>
        <w:rPr>
          <w:rtl/>
        </w:rPr>
        <w:t>:</w:t>
      </w:r>
      <w:r w:rsidRPr="00F631CB">
        <w:rPr>
          <w:rtl/>
        </w:rPr>
        <w:t xml:space="preserve"> فما معني دعائي</w:t>
      </w:r>
      <w:r>
        <w:rPr>
          <w:rtl/>
        </w:rPr>
        <w:t>،</w:t>
      </w:r>
      <w:r w:rsidRPr="00F631CB">
        <w:rPr>
          <w:rtl/>
        </w:rPr>
        <w:t xml:space="preserve"> أعمل وآخذ.</w:t>
      </w:r>
    </w:p>
    <w:p w:rsidR="002B744E" w:rsidRPr="00F631CB" w:rsidRDefault="002B744E" w:rsidP="002B744E">
      <w:pPr>
        <w:pStyle w:val="libNormal"/>
        <w:rPr>
          <w:rtl/>
        </w:rPr>
      </w:pPr>
      <w:r w:rsidRPr="00F631CB">
        <w:rPr>
          <w:rtl/>
        </w:rPr>
        <w:t>قال له أبو الهذيل</w:t>
      </w:r>
      <w:r>
        <w:rPr>
          <w:rtl/>
        </w:rPr>
        <w:t>:</w:t>
      </w:r>
      <w:r w:rsidRPr="00F631CB">
        <w:rPr>
          <w:rtl/>
        </w:rPr>
        <w:t xml:space="preserve"> هات مسائلك</w:t>
      </w:r>
      <w:r>
        <w:rPr>
          <w:rtl/>
        </w:rPr>
        <w:t>،</w:t>
      </w:r>
      <w:r w:rsidRPr="00F631CB">
        <w:rPr>
          <w:rtl/>
        </w:rPr>
        <w:t xml:space="preserve"> فقال له شيخي أخبرني عن قول الله عز وجل </w:t>
      </w:r>
      <w:r w:rsidRPr="00DB34C0">
        <w:rPr>
          <w:rStyle w:val="libAlaemChar"/>
          <w:rtl/>
        </w:rPr>
        <w:t>(</w:t>
      </w:r>
      <w:r w:rsidRPr="00DB34C0">
        <w:rPr>
          <w:rStyle w:val="libAieChar"/>
          <w:rtl/>
        </w:rPr>
        <w:t xml:space="preserve"> الْيَوْمَ أَكْمَلْتُ لَكُمْ دِينَكُمْ </w:t>
      </w:r>
      <w:r w:rsidRPr="00DB34C0">
        <w:rPr>
          <w:rStyle w:val="libAlaemChar"/>
          <w:rtl/>
        </w:rPr>
        <w:t>)</w:t>
      </w:r>
      <w:r w:rsidRPr="00F631CB">
        <w:rPr>
          <w:rtl/>
        </w:rPr>
        <w:t xml:space="preserve"> </w:t>
      </w:r>
      <w:r w:rsidRPr="00DB34C0">
        <w:rPr>
          <w:rStyle w:val="libFootnotenumChar"/>
          <w:rtl/>
        </w:rPr>
        <w:t>(1)</w:t>
      </w:r>
      <w:r w:rsidRPr="00F631CB">
        <w:rPr>
          <w:rtl/>
        </w:rPr>
        <w:t xml:space="preserve"> قال أبو الهذيل قد أكمل لنا الدين</w:t>
      </w:r>
      <w:r>
        <w:rPr>
          <w:rtl/>
        </w:rPr>
        <w:t>،</w:t>
      </w:r>
      <w:r w:rsidRPr="00F631CB">
        <w:rPr>
          <w:rtl/>
        </w:rPr>
        <w:t xml:space="preserve"> فقال شيخي</w:t>
      </w:r>
      <w:r>
        <w:rPr>
          <w:rtl/>
        </w:rPr>
        <w:t>:</w:t>
      </w:r>
      <w:r>
        <w:rPr>
          <w:rFonts w:hint="cs"/>
          <w:rtl/>
        </w:rPr>
        <w:t xml:space="preserve"> </w:t>
      </w:r>
      <w:r w:rsidRPr="00F631CB">
        <w:rPr>
          <w:rtl/>
        </w:rPr>
        <w:t>فخبرني ان سألتك عن مسألة لا تجدها في كتاب الله ولا في سنة رسول الله ولا في قول الصحابة ولا في حيلة فقهائهم ما أنت صانع</w:t>
      </w:r>
      <w:r>
        <w:rPr>
          <w:rtl/>
        </w:rPr>
        <w:t>؟</w:t>
      </w:r>
      <w:r w:rsidRPr="00F631CB">
        <w:rPr>
          <w:rtl/>
        </w:rPr>
        <w:t xml:space="preserve"> فقال</w:t>
      </w:r>
      <w:r>
        <w:rPr>
          <w:rtl/>
        </w:rPr>
        <w:t>:</w:t>
      </w:r>
      <w:r w:rsidRPr="00F631CB">
        <w:rPr>
          <w:rtl/>
        </w:rPr>
        <w:t xml:space="preserve"> هات.</w:t>
      </w:r>
    </w:p>
    <w:p w:rsidR="002B744E" w:rsidRPr="00F631CB" w:rsidRDefault="002B744E" w:rsidP="002B744E">
      <w:pPr>
        <w:pStyle w:val="libNormal"/>
        <w:rPr>
          <w:rtl/>
        </w:rPr>
      </w:pPr>
      <w:r w:rsidRPr="00F631CB">
        <w:rPr>
          <w:rtl/>
        </w:rPr>
        <w:t>فقال شيخي</w:t>
      </w:r>
      <w:r>
        <w:rPr>
          <w:rtl/>
        </w:rPr>
        <w:t>:</w:t>
      </w:r>
      <w:r w:rsidRPr="00F631CB">
        <w:rPr>
          <w:rtl/>
        </w:rPr>
        <w:t xml:space="preserve"> خبرني عن عشرة كلهم عنين وقعوا في طهر واحد بامرأة وهم مختلفوا الامة</w:t>
      </w:r>
      <w:r>
        <w:rPr>
          <w:rtl/>
        </w:rPr>
        <w:t>،</w:t>
      </w:r>
      <w:r w:rsidRPr="00F631CB">
        <w:rPr>
          <w:rtl/>
        </w:rPr>
        <w:t xml:space="preserve"> فمنهم من وصل الى بعض حاجته ومنهم من قارب حسب الامكان منه</w:t>
      </w:r>
      <w:r>
        <w:rPr>
          <w:rtl/>
        </w:rPr>
        <w:t>،</w:t>
      </w:r>
      <w:r w:rsidRPr="00F631CB">
        <w:rPr>
          <w:rtl/>
        </w:rPr>
        <w:t xml:space="preserve"> هل في خلق الله اليوم من يعرف حد الله في كل رجل منهم مقدار ما ارتكب من الخطيئة‌</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المائدة</w:t>
      </w:r>
      <w:r>
        <w:rPr>
          <w:rtl/>
        </w:rPr>
        <w:t>:</w:t>
      </w:r>
      <w:r w:rsidRPr="00F631CB">
        <w:rPr>
          <w:rtl/>
        </w:rPr>
        <w:t xml:space="preserve"> 3‌</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فيقيم عليه الحد في الدنيا ويطهره منه في الآخرة</w:t>
      </w:r>
      <w:r>
        <w:rPr>
          <w:rtl/>
        </w:rPr>
        <w:t>،</w:t>
      </w:r>
      <w:r w:rsidRPr="00F631CB">
        <w:rPr>
          <w:rtl/>
        </w:rPr>
        <w:t xml:space="preserve"> ولنعلم ما يقول في أن الدين قد أكمل لك</w:t>
      </w:r>
      <w:r>
        <w:rPr>
          <w:rtl/>
        </w:rPr>
        <w:t>؟</w:t>
      </w:r>
      <w:r w:rsidRPr="00F631CB">
        <w:rPr>
          <w:rtl/>
        </w:rPr>
        <w:t xml:space="preserve"> فقال</w:t>
      </w:r>
      <w:r>
        <w:rPr>
          <w:rtl/>
        </w:rPr>
        <w:t>:</w:t>
      </w:r>
      <w:r w:rsidRPr="00F631CB">
        <w:rPr>
          <w:rtl/>
        </w:rPr>
        <w:t xml:space="preserve"> هيهات خرج آخرها في الامامة.</w:t>
      </w:r>
    </w:p>
    <w:p w:rsidR="002B744E" w:rsidRPr="00F631CB" w:rsidRDefault="002B744E" w:rsidP="002B744E">
      <w:pPr>
        <w:pStyle w:val="libCenterBold1"/>
        <w:rPr>
          <w:rtl/>
        </w:rPr>
      </w:pPr>
      <w:r w:rsidRPr="00F631CB">
        <w:rPr>
          <w:rtl/>
        </w:rPr>
        <w:t>ما روى في على بن أسباط الكوفى‌</w:t>
      </w:r>
    </w:p>
    <w:p w:rsidR="002B744E" w:rsidRPr="00F631CB" w:rsidRDefault="002B744E" w:rsidP="002B744E">
      <w:pPr>
        <w:pStyle w:val="libNormal"/>
        <w:rPr>
          <w:rtl/>
        </w:rPr>
      </w:pPr>
      <w:r w:rsidRPr="00F631CB">
        <w:rPr>
          <w:rtl/>
        </w:rPr>
        <w:t>1061</w:t>
      </w:r>
      <w:r>
        <w:rPr>
          <w:rtl/>
        </w:rPr>
        <w:t xml:space="preserve"> - </w:t>
      </w:r>
      <w:r w:rsidRPr="00F631CB">
        <w:rPr>
          <w:rtl/>
        </w:rPr>
        <w:t>كان علي بن أسباط فطحيا</w:t>
      </w:r>
      <w:r>
        <w:rPr>
          <w:rtl/>
        </w:rPr>
        <w:t>،</w:t>
      </w:r>
      <w:r w:rsidRPr="00F631CB">
        <w:rPr>
          <w:rtl/>
        </w:rPr>
        <w:t xml:space="preserve"> ولعلي بن مهزيار اليه رسالة في النقض عليه مقدار جزء صغير</w:t>
      </w:r>
      <w:r>
        <w:rPr>
          <w:rtl/>
        </w:rPr>
        <w:t>،</w:t>
      </w:r>
      <w:r w:rsidRPr="00F631CB">
        <w:rPr>
          <w:rtl/>
        </w:rPr>
        <w:t xml:space="preserve"> قالوا</w:t>
      </w:r>
      <w:r>
        <w:rPr>
          <w:rtl/>
        </w:rPr>
        <w:t>:</w:t>
      </w:r>
      <w:r w:rsidRPr="00F631CB">
        <w:rPr>
          <w:rtl/>
        </w:rPr>
        <w:t xml:space="preserve"> فلم ينجع ذلك فيه ومات على مذهبه</w:t>
      </w:r>
      <w:r>
        <w:rPr>
          <w:rtl/>
        </w:rPr>
        <w:t>،</w:t>
      </w:r>
    </w:p>
    <w:p w:rsidR="002B744E" w:rsidRPr="00F631CB" w:rsidRDefault="002B744E" w:rsidP="002B744E">
      <w:pPr>
        <w:pStyle w:val="libCenterBold1"/>
        <w:rPr>
          <w:rtl/>
        </w:rPr>
      </w:pPr>
      <w:r w:rsidRPr="00F631CB">
        <w:rPr>
          <w:rtl/>
        </w:rPr>
        <w:t>في محمد بن الوليد الخزاز ومعاوية بن حكيم ومصدق بن صدقة ومحمد بن سالم بن عبد الحميد‌</w:t>
      </w:r>
    </w:p>
    <w:p w:rsidR="002B744E" w:rsidRPr="00F631CB" w:rsidRDefault="002B744E" w:rsidP="002B744E">
      <w:pPr>
        <w:pStyle w:val="libNormal"/>
        <w:rPr>
          <w:rtl/>
        </w:rPr>
      </w:pPr>
      <w:r w:rsidRPr="00F631CB">
        <w:rPr>
          <w:rtl/>
        </w:rPr>
        <w:t>1062</w:t>
      </w:r>
      <w:r>
        <w:rPr>
          <w:rtl/>
        </w:rPr>
        <w:t xml:space="preserve"> - </w:t>
      </w:r>
      <w:r w:rsidRPr="00F631CB">
        <w:rPr>
          <w:rtl/>
        </w:rPr>
        <w:t>قال أبو عمرو</w:t>
      </w:r>
      <w:r>
        <w:rPr>
          <w:rtl/>
        </w:rPr>
        <w:t>:</w:t>
      </w:r>
      <w:r w:rsidRPr="00F631CB">
        <w:rPr>
          <w:rtl/>
        </w:rPr>
        <w:t xml:space="preserve"> هؤلاء كلهم فطحية</w:t>
      </w:r>
      <w:r>
        <w:rPr>
          <w:rtl/>
        </w:rPr>
        <w:t>،</w:t>
      </w:r>
      <w:r w:rsidRPr="00F631CB">
        <w:rPr>
          <w:rtl/>
        </w:rPr>
        <w:t xml:space="preserve"> وهم من أجلة العلماء والفقهاء والعدول</w:t>
      </w:r>
      <w:r>
        <w:rPr>
          <w:rtl/>
        </w:rPr>
        <w:t>،</w:t>
      </w:r>
      <w:r w:rsidRPr="00F631CB">
        <w:rPr>
          <w:rtl/>
        </w:rPr>
        <w:t xml:space="preserve"> وبعضهم أدرك الرضا </w:t>
      </w:r>
      <w:r w:rsidRPr="00DB34C0">
        <w:rPr>
          <w:rStyle w:val="libAlaemChar"/>
          <w:rtl/>
        </w:rPr>
        <w:t>عليه‌السلام</w:t>
      </w:r>
      <w:r>
        <w:rPr>
          <w:rtl/>
        </w:rPr>
        <w:t>،</w:t>
      </w:r>
      <w:r w:rsidRPr="00F631CB">
        <w:rPr>
          <w:rtl/>
        </w:rPr>
        <w:t xml:space="preserve"> وكلهم كوفيون.</w:t>
      </w:r>
    </w:p>
    <w:p w:rsidR="002B744E" w:rsidRPr="00F631CB" w:rsidRDefault="002B744E" w:rsidP="002B744E">
      <w:pPr>
        <w:pStyle w:val="libCenterBold1"/>
        <w:rPr>
          <w:rtl/>
        </w:rPr>
      </w:pPr>
      <w:r w:rsidRPr="00F631CB">
        <w:rPr>
          <w:rtl/>
        </w:rPr>
        <w:t>في مروك بن عبيد‌</w:t>
      </w:r>
    </w:p>
    <w:p w:rsidR="002B744E" w:rsidRPr="00F631CB" w:rsidRDefault="002B744E" w:rsidP="002B744E">
      <w:pPr>
        <w:pStyle w:val="libNormal"/>
        <w:rPr>
          <w:rtl/>
        </w:rPr>
      </w:pPr>
      <w:r w:rsidRPr="00F631CB">
        <w:rPr>
          <w:rtl/>
        </w:rPr>
        <w:t>1063</w:t>
      </w:r>
      <w:r>
        <w:rPr>
          <w:rtl/>
        </w:rPr>
        <w:t xml:space="preserve"> - </w:t>
      </w:r>
      <w:r w:rsidRPr="00F631CB">
        <w:rPr>
          <w:rtl/>
        </w:rPr>
        <w:t>قال محمد بن مسعود</w:t>
      </w:r>
      <w:r>
        <w:rPr>
          <w:rtl/>
        </w:rPr>
        <w:t>:</w:t>
      </w:r>
      <w:r w:rsidRPr="00F631CB">
        <w:rPr>
          <w:rtl/>
        </w:rPr>
        <w:t xml:space="preserve"> سألت علي بن الحسن عن مروك بن عبيد ابن سالم بن أبي حفصة</w:t>
      </w:r>
      <w:r>
        <w:rPr>
          <w:rtl/>
        </w:rPr>
        <w:t>؟</w:t>
      </w:r>
      <w:r w:rsidRPr="00F631CB">
        <w:rPr>
          <w:rtl/>
        </w:rPr>
        <w:t xml:space="preserve"> فقال</w:t>
      </w:r>
      <w:r>
        <w:rPr>
          <w:rtl/>
        </w:rPr>
        <w:t>:</w:t>
      </w:r>
      <w:r w:rsidRPr="00F631CB">
        <w:rPr>
          <w:rtl/>
        </w:rPr>
        <w:t xml:space="preserve"> ثقة شيخ صدوق.</w:t>
      </w:r>
    </w:p>
    <w:p w:rsidR="002B744E" w:rsidRPr="00F631CB" w:rsidRDefault="002B744E" w:rsidP="002B744E">
      <w:pPr>
        <w:pStyle w:val="libCenterBold1"/>
        <w:rPr>
          <w:rtl/>
        </w:rPr>
      </w:pPr>
      <w:r w:rsidRPr="00F631CB">
        <w:rPr>
          <w:rtl/>
        </w:rPr>
        <w:t>في محمد بن ابراهيم الحضينى الاهوازى‌</w:t>
      </w:r>
    </w:p>
    <w:p w:rsidR="002B744E" w:rsidRPr="00F631CB" w:rsidRDefault="002B744E" w:rsidP="002B744E">
      <w:pPr>
        <w:pStyle w:val="libNormal"/>
        <w:rPr>
          <w:rtl/>
        </w:rPr>
      </w:pPr>
      <w:r w:rsidRPr="00F631CB">
        <w:rPr>
          <w:rtl/>
        </w:rPr>
        <w:t>1064</w:t>
      </w:r>
      <w:r>
        <w:rPr>
          <w:rtl/>
        </w:rPr>
        <w:t xml:space="preserve"> - </w:t>
      </w:r>
      <w:r w:rsidRPr="00F631CB">
        <w:rPr>
          <w:rtl/>
        </w:rPr>
        <w:t>ابن مسعود</w:t>
      </w:r>
      <w:r>
        <w:rPr>
          <w:rtl/>
        </w:rPr>
        <w:t>،</w:t>
      </w:r>
      <w:r w:rsidRPr="00F631CB">
        <w:rPr>
          <w:rtl/>
        </w:rPr>
        <w:t xml:space="preserve"> قال</w:t>
      </w:r>
      <w:r>
        <w:rPr>
          <w:rtl/>
        </w:rPr>
        <w:t>:</w:t>
      </w:r>
      <w:r w:rsidRPr="00F631CB">
        <w:rPr>
          <w:rtl/>
        </w:rPr>
        <w:t xml:space="preserve"> حدثني حمدان بن أحمد القلانسي</w:t>
      </w:r>
      <w:r>
        <w:rPr>
          <w:rtl/>
        </w:rPr>
        <w:t>،</w:t>
      </w:r>
      <w:r w:rsidRPr="00F631CB">
        <w:rPr>
          <w:rtl/>
        </w:rPr>
        <w:t xml:space="preserve"> قال</w:t>
      </w:r>
      <w:r>
        <w:rPr>
          <w:rtl/>
        </w:rPr>
        <w:t>:</w:t>
      </w:r>
      <w:r w:rsidRPr="00F631CB">
        <w:rPr>
          <w:rtl/>
        </w:rPr>
        <w:t xml:space="preserve"> حدثني معاوية بن حكيم</w:t>
      </w:r>
      <w:r>
        <w:rPr>
          <w:rtl/>
        </w:rPr>
        <w:t>،</w:t>
      </w:r>
      <w:r w:rsidRPr="00F631CB">
        <w:rPr>
          <w:rtl/>
        </w:rPr>
        <w:t xml:space="preserve"> عن أحمد بن محمد بن أبي نصر</w:t>
      </w:r>
      <w:r>
        <w:rPr>
          <w:rtl/>
        </w:rPr>
        <w:t>،</w:t>
      </w:r>
      <w:r w:rsidRPr="00F631CB">
        <w:rPr>
          <w:rtl/>
        </w:rPr>
        <w:t xml:space="preserve"> عن حمدان الحضيني قال</w:t>
      </w:r>
      <w:r>
        <w:rPr>
          <w:rtl/>
        </w:rPr>
        <w:t>،</w:t>
      </w:r>
      <w:r w:rsidRPr="00F631CB">
        <w:rPr>
          <w:rtl/>
        </w:rPr>
        <w:t xml:space="preserve"> قلت لأبي جعفر </w:t>
      </w:r>
      <w:r w:rsidRPr="00DB34C0">
        <w:rPr>
          <w:rStyle w:val="libAlaemChar"/>
          <w:rtl/>
        </w:rPr>
        <w:t>عليه‌السلام</w:t>
      </w:r>
      <w:r>
        <w:rPr>
          <w:rtl/>
        </w:rPr>
        <w:t>:</w:t>
      </w:r>
      <w:r w:rsidRPr="00F631CB">
        <w:rPr>
          <w:rtl/>
        </w:rPr>
        <w:t xml:space="preserve"> ان أخي مات</w:t>
      </w:r>
      <w:r>
        <w:rPr>
          <w:rtl/>
        </w:rPr>
        <w:t>،</w:t>
      </w:r>
      <w:r w:rsidRPr="00F631CB">
        <w:rPr>
          <w:rtl/>
        </w:rPr>
        <w:t xml:space="preserve"> فقال لي</w:t>
      </w:r>
      <w:r>
        <w:rPr>
          <w:rtl/>
        </w:rPr>
        <w:t>:</w:t>
      </w:r>
      <w:r w:rsidRPr="00F631CB">
        <w:rPr>
          <w:rtl/>
        </w:rPr>
        <w:t xml:space="preserve"> رحم الله أخاك</w:t>
      </w:r>
      <w:r>
        <w:rPr>
          <w:rtl/>
        </w:rPr>
        <w:t>،</w:t>
      </w:r>
      <w:r w:rsidRPr="00F631CB">
        <w:rPr>
          <w:rtl/>
        </w:rPr>
        <w:t xml:space="preserve"> فانه كان من خصيص شيعتي.</w:t>
      </w:r>
    </w:p>
    <w:p w:rsidR="002B744E" w:rsidRPr="00F631CB" w:rsidRDefault="002B744E" w:rsidP="002B744E">
      <w:pPr>
        <w:pStyle w:val="libNormal"/>
        <w:rPr>
          <w:rtl/>
        </w:rPr>
      </w:pPr>
      <w:r w:rsidRPr="00F631CB">
        <w:rPr>
          <w:rtl/>
        </w:rPr>
        <w:t>قال محمد بن مسعود</w:t>
      </w:r>
      <w:r>
        <w:rPr>
          <w:rtl/>
        </w:rPr>
        <w:t>:</w:t>
      </w:r>
      <w:r w:rsidRPr="00F631CB">
        <w:rPr>
          <w:rtl/>
        </w:rPr>
        <w:t xml:space="preserve"> حمدان بن أحمد من الخصيص</w:t>
      </w:r>
      <w:r>
        <w:rPr>
          <w:rtl/>
        </w:rPr>
        <w:t>؟</w:t>
      </w:r>
      <w:r w:rsidRPr="00F631CB">
        <w:rPr>
          <w:rtl/>
        </w:rPr>
        <w:t xml:space="preserve"> قال الخاصة الخاصة.</w:t>
      </w:r>
    </w:p>
    <w:p w:rsidR="002B744E" w:rsidRPr="00F631CB" w:rsidRDefault="002B744E" w:rsidP="002B744E">
      <w:pPr>
        <w:pStyle w:val="libCenterBold1"/>
        <w:rPr>
          <w:rtl/>
        </w:rPr>
      </w:pPr>
      <w:r w:rsidRPr="00F631CB">
        <w:rPr>
          <w:rtl/>
        </w:rPr>
        <w:t>في محمد بن اسماعيل بن بزيع وأحمد بن حمزة بن بزيع‌</w:t>
      </w:r>
    </w:p>
    <w:p w:rsidR="002B744E" w:rsidRPr="00F631CB" w:rsidRDefault="002B744E" w:rsidP="002B744E">
      <w:pPr>
        <w:pStyle w:val="libNormal"/>
        <w:rPr>
          <w:rtl/>
        </w:rPr>
      </w:pPr>
      <w:r w:rsidRPr="00F631CB">
        <w:rPr>
          <w:rtl/>
        </w:rPr>
        <w:t>1065</w:t>
      </w:r>
      <w:r>
        <w:rPr>
          <w:rtl/>
        </w:rPr>
        <w:t xml:space="preserve"> - </w:t>
      </w:r>
      <w:r w:rsidRPr="00F631CB">
        <w:rPr>
          <w:rtl/>
        </w:rPr>
        <w:t>قال حمدويه</w:t>
      </w:r>
      <w:r>
        <w:rPr>
          <w:rtl/>
        </w:rPr>
        <w:t>،</w:t>
      </w:r>
      <w:r w:rsidRPr="00F631CB">
        <w:rPr>
          <w:rtl/>
        </w:rPr>
        <w:t xml:space="preserve"> عن أشياخه أن محمد بن اسماعيل بن بزيع وأحمد‌</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ابن حمزة بن بزيع</w:t>
      </w:r>
      <w:r>
        <w:rPr>
          <w:rtl/>
        </w:rPr>
        <w:t>،</w:t>
      </w:r>
      <w:r w:rsidRPr="00F631CB">
        <w:rPr>
          <w:rtl/>
        </w:rPr>
        <w:t xml:space="preserve"> كانا في عداد الوزراء</w:t>
      </w:r>
      <w:r>
        <w:rPr>
          <w:rtl/>
        </w:rPr>
        <w:t>،</w:t>
      </w:r>
      <w:r w:rsidRPr="00F631CB">
        <w:rPr>
          <w:rtl/>
        </w:rPr>
        <w:t xml:space="preserve"> وكان علي بن النعمان أوصى بكتبه لمحمد بن اسماعيل.</w:t>
      </w:r>
    </w:p>
    <w:p w:rsidR="002B744E" w:rsidRPr="00F631CB" w:rsidRDefault="002B744E" w:rsidP="002B744E">
      <w:pPr>
        <w:pStyle w:val="libNormal"/>
        <w:rPr>
          <w:rtl/>
        </w:rPr>
      </w:pPr>
      <w:r w:rsidRPr="00F631CB">
        <w:rPr>
          <w:rtl/>
        </w:rPr>
        <w:t>1066</w:t>
      </w:r>
      <w:r>
        <w:rPr>
          <w:rtl/>
        </w:rPr>
        <w:t xml:space="preserve"> - </w:t>
      </w:r>
      <w:r w:rsidRPr="00F631CB">
        <w:rPr>
          <w:rtl/>
        </w:rPr>
        <w:t>وجدت في كتاب محمد بن الحسين بن بندار القمي بخطه</w:t>
      </w:r>
      <w:r>
        <w:rPr>
          <w:rtl/>
        </w:rPr>
        <w:t>،</w:t>
      </w:r>
      <w:r w:rsidRPr="00F631CB">
        <w:rPr>
          <w:rtl/>
        </w:rPr>
        <w:t xml:space="preserve"> حدثني محمد بن يحيى العطار</w:t>
      </w:r>
      <w:r>
        <w:rPr>
          <w:rtl/>
        </w:rPr>
        <w:t>،</w:t>
      </w:r>
      <w:r w:rsidRPr="00F631CB">
        <w:rPr>
          <w:rtl/>
        </w:rPr>
        <w:t xml:space="preserve"> عن محمد بن أحمد بن يحيى</w:t>
      </w:r>
      <w:r>
        <w:rPr>
          <w:rtl/>
        </w:rPr>
        <w:t>،</w:t>
      </w:r>
      <w:r w:rsidRPr="00F631CB">
        <w:rPr>
          <w:rtl/>
        </w:rPr>
        <w:t xml:space="preserve"> قال</w:t>
      </w:r>
      <w:r>
        <w:rPr>
          <w:rtl/>
        </w:rPr>
        <w:t>:</w:t>
      </w:r>
      <w:r w:rsidRPr="00F631CB">
        <w:rPr>
          <w:rtl/>
        </w:rPr>
        <w:t xml:space="preserve"> كنت بعيد فقال لي محمد بن علي بن بلال</w:t>
      </w:r>
      <w:r>
        <w:rPr>
          <w:rtl/>
        </w:rPr>
        <w:t>:</w:t>
      </w:r>
      <w:r w:rsidRPr="00F631CB">
        <w:rPr>
          <w:rtl/>
        </w:rPr>
        <w:t xml:space="preserve"> قربنا الى قبر محمد بن اسماعيل بن بزيع لنزوره.</w:t>
      </w:r>
    </w:p>
    <w:p w:rsidR="002B744E" w:rsidRPr="00F631CB" w:rsidRDefault="002B744E" w:rsidP="002B744E">
      <w:pPr>
        <w:pStyle w:val="libNormal"/>
        <w:rPr>
          <w:rtl/>
        </w:rPr>
      </w:pPr>
      <w:r w:rsidRPr="00F631CB">
        <w:rPr>
          <w:rtl/>
        </w:rPr>
        <w:t>فلما أتيناه جلس عند رأسه مستقبل القبلة والقبر أمامه</w:t>
      </w:r>
      <w:r>
        <w:rPr>
          <w:rtl/>
        </w:rPr>
        <w:t>،</w:t>
      </w:r>
      <w:r w:rsidRPr="00F631CB">
        <w:rPr>
          <w:rtl/>
        </w:rPr>
        <w:t xml:space="preserve"> ثم قال</w:t>
      </w:r>
      <w:r>
        <w:rPr>
          <w:rtl/>
        </w:rPr>
        <w:t>:</w:t>
      </w:r>
      <w:r w:rsidRPr="00F631CB">
        <w:rPr>
          <w:rtl/>
        </w:rPr>
        <w:t xml:space="preserve"> أخبرني صاحب هذا القبر</w:t>
      </w:r>
      <w:r>
        <w:rPr>
          <w:rtl/>
        </w:rPr>
        <w:t>،</w:t>
      </w:r>
      <w:r w:rsidRPr="00F631CB">
        <w:rPr>
          <w:rtl/>
        </w:rPr>
        <w:t xml:space="preserve"> يعني محمد بن اسماعيل بن بزيع</w:t>
      </w:r>
      <w:r>
        <w:rPr>
          <w:rtl/>
        </w:rPr>
        <w:t>،</w:t>
      </w:r>
      <w:r w:rsidRPr="00F631CB">
        <w:rPr>
          <w:rtl/>
        </w:rPr>
        <w:t xml:space="preserve"> أنه سمع أبا جعفر </w:t>
      </w:r>
      <w:r w:rsidRPr="00DB34C0">
        <w:rPr>
          <w:rStyle w:val="libAlaemChar"/>
          <w:rtl/>
        </w:rPr>
        <w:t>عليه‌السلام</w:t>
      </w:r>
      <w:r w:rsidRPr="00F631CB">
        <w:rPr>
          <w:rtl/>
        </w:rPr>
        <w:t xml:space="preserve"> يقول</w:t>
      </w:r>
      <w:r>
        <w:rPr>
          <w:rtl/>
        </w:rPr>
        <w:t>:</w:t>
      </w:r>
      <w:r w:rsidRPr="00F631CB">
        <w:rPr>
          <w:rtl/>
        </w:rPr>
        <w:t xml:space="preserve"> من زار قبر أخيه المؤمن فجلس عند قبره واستقبل القبلة ووضع يده على القبر وقرأ انا أنزلناه في ليلة القدر سبع مرات أمن من الفزع الاكبر.</w:t>
      </w:r>
    </w:p>
    <w:p w:rsidR="002B744E" w:rsidRPr="00F631CB" w:rsidRDefault="002B744E" w:rsidP="002B744E">
      <w:pPr>
        <w:pStyle w:val="libNormal"/>
        <w:rPr>
          <w:rtl/>
        </w:rPr>
      </w:pPr>
      <w:r w:rsidRPr="00F631CB">
        <w:rPr>
          <w:rtl/>
        </w:rPr>
        <w:t xml:space="preserve">ومحمد بن اسماعيل أدرك موسى بن جعفر </w:t>
      </w:r>
      <w:r w:rsidRPr="00DB34C0">
        <w:rPr>
          <w:rStyle w:val="libAlaemChar"/>
          <w:rFonts w:hint="cs"/>
          <w:rtl/>
        </w:rPr>
        <w:t>عليهما‌السلام</w:t>
      </w:r>
      <w:r w:rsidRPr="00F631CB">
        <w:rPr>
          <w:rtl/>
        </w:rPr>
        <w:t>.</w:t>
      </w:r>
    </w:p>
    <w:p w:rsidR="002B744E" w:rsidRPr="00F631CB" w:rsidRDefault="002B744E" w:rsidP="002B744E">
      <w:pPr>
        <w:pStyle w:val="libNormal"/>
        <w:rPr>
          <w:rtl/>
        </w:rPr>
      </w:pPr>
      <w:r w:rsidRPr="00F631CB">
        <w:rPr>
          <w:rtl/>
        </w:rPr>
        <w:t>قال نصر بن الصباح</w:t>
      </w:r>
      <w:r>
        <w:rPr>
          <w:rtl/>
        </w:rPr>
        <w:t>:</w:t>
      </w:r>
      <w:r w:rsidRPr="00F631CB">
        <w:rPr>
          <w:rtl/>
        </w:rPr>
        <w:t xml:space="preserve"> محمد بن اسماعيل روى عن ابن بكير.</w:t>
      </w:r>
    </w:p>
    <w:p w:rsidR="002B744E" w:rsidRDefault="002B744E" w:rsidP="002B744E">
      <w:pPr>
        <w:pStyle w:val="libCenterBold1"/>
        <w:rPr>
          <w:rtl/>
        </w:rPr>
      </w:pPr>
      <w:r w:rsidRPr="00F631CB">
        <w:rPr>
          <w:rtl/>
        </w:rPr>
        <w:t xml:space="preserve">ما روى في محمد بن عبد الجبار ومحمد بن </w:t>
      </w:r>
    </w:p>
    <w:p w:rsidR="002B744E" w:rsidRPr="00F631CB" w:rsidRDefault="002B744E" w:rsidP="002B744E">
      <w:pPr>
        <w:pStyle w:val="libCenterBold1"/>
        <w:rPr>
          <w:rtl/>
        </w:rPr>
      </w:pPr>
      <w:r w:rsidRPr="00F631CB">
        <w:rPr>
          <w:rtl/>
        </w:rPr>
        <w:t>أبى خنيس وابن فضال‌</w:t>
      </w:r>
    </w:p>
    <w:p w:rsidR="002B744E" w:rsidRPr="00F631CB" w:rsidRDefault="002B744E" w:rsidP="002B744E">
      <w:pPr>
        <w:pStyle w:val="libNormal"/>
        <w:rPr>
          <w:rtl/>
        </w:rPr>
      </w:pPr>
      <w:r w:rsidRPr="00F631CB">
        <w:rPr>
          <w:rtl/>
        </w:rPr>
        <w:t>رووا جميعا عن ابن بكير.</w:t>
      </w:r>
    </w:p>
    <w:p w:rsidR="002B744E" w:rsidRPr="00F631CB" w:rsidRDefault="002B744E" w:rsidP="002B744E">
      <w:pPr>
        <w:pStyle w:val="libCenterBold1"/>
        <w:rPr>
          <w:rtl/>
        </w:rPr>
      </w:pPr>
      <w:r w:rsidRPr="00F631CB">
        <w:rPr>
          <w:rtl/>
        </w:rPr>
        <w:t>في الحسن بن على بن فضال الكوفى‌</w:t>
      </w:r>
    </w:p>
    <w:p w:rsidR="002B744E" w:rsidRPr="00F631CB" w:rsidRDefault="002B744E" w:rsidP="002B744E">
      <w:pPr>
        <w:pStyle w:val="libNormal"/>
        <w:rPr>
          <w:rtl/>
        </w:rPr>
      </w:pPr>
      <w:r w:rsidRPr="00F631CB">
        <w:rPr>
          <w:rtl/>
        </w:rPr>
        <w:t>1067</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حدثنا سعد بن عبد الله القمي</w:t>
      </w:r>
      <w:r>
        <w:rPr>
          <w:rtl/>
        </w:rPr>
        <w:t>،</w:t>
      </w:r>
      <w:r w:rsidRPr="00F631CB">
        <w:rPr>
          <w:rtl/>
        </w:rPr>
        <w:t xml:space="preserve"> عن علي بن الريان</w:t>
      </w:r>
      <w:r>
        <w:rPr>
          <w:rtl/>
        </w:rPr>
        <w:t>،</w:t>
      </w:r>
      <w:r w:rsidRPr="00F631CB">
        <w:rPr>
          <w:rtl/>
        </w:rPr>
        <w:t xml:space="preserve"> عن محمد بن عبد الله بن زرارة بن أعين</w:t>
      </w:r>
      <w:r>
        <w:rPr>
          <w:rtl/>
        </w:rPr>
        <w:t>،</w:t>
      </w:r>
      <w:r w:rsidRPr="00F631CB">
        <w:rPr>
          <w:rtl/>
        </w:rPr>
        <w:t xml:space="preserve"> قال</w:t>
      </w:r>
      <w:r>
        <w:rPr>
          <w:rtl/>
        </w:rPr>
        <w:t>:</w:t>
      </w:r>
      <w:r w:rsidRPr="00F631CB">
        <w:rPr>
          <w:rtl/>
        </w:rPr>
        <w:t xml:space="preserve"> كنا في جنازة الحسن بن علي بن فضال فالتفت إلي والى محمد بن الهيثم التميمي</w:t>
      </w:r>
      <w:r>
        <w:rPr>
          <w:rtl/>
        </w:rPr>
        <w:t>،</w:t>
      </w:r>
      <w:r w:rsidRPr="00F631CB">
        <w:rPr>
          <w:rtl/>
        </w:rPr>
        <w:t xml:space="preserve"> فقال لنا</w:t>
      </w:r>
      <w:r>
        <w:rPr>
          <w:rtl/>
        </w:rPr>
        <w:t>: أ</w:t>
      </w:r>
      <w:r w:rsidRPr="00F631CB">
        <w:rPr>
          <w:rtl/>
        </w:rPr>
        <w:t>لا أبشركما فقلنا له</w:t>
      </w:r>
      <w:r>
        <w:rPr>
          <w:rtl/>
        </w:rPr>
        <w:t>:</w:t>
      </w:r>
      <w:r w:rsidRPr="00F631CB">
        <w:rPr>
          <w:rtl/>
        </w:rPr>
        <w:t xml:space="preserve"> وما ذاك.</w:t>
      </w:r>
    </w:p>
    <w:p w:rsidR="002B744E" w:rsidRPr="00F631CB" w:rsidRDefault="002B744E" w:rsidP="002B744E">
      <w:pPr>
        <w:pStyle w:val="libNormal"/>
        <w:rPr>
          <w:rtl/>
        </w:rPr>
      </w:pPr>
      <w:r w:rsidRPr="00F631CB">
        <w:rPr>
          <w:rtl/>
        </w:rPr>
        <w:t>قال</w:t>
      </w:r>
      <w:r>
        <w:rPr>
          <w:rtl/>
        </w:rPr>
        <w:t>:</w:t>
      </w:r>
      <w:r w:rsidRPr="00F631CB">
        <w:rPr>
          <w:rtl/>
        </w:rPr>
        <w:t xml:space="preserve"> حضرت الحسن بن علي بن فضال قبل وفاته وهو في تلك الغمرات وعنده محمد بن الحسن بن الجهم</w:t>
      </w:r>
      <w:r>
        <w:rPr>
          <w:rtl/>
        </w:rPr>
        <w:t>،</w:t>
      </w:r>
      <w:r w:rsidRPr="00F631CB">
        <w:rPr>
          <w:rtl/>
        </w:rPr>
        <w:t xml:space="preserve"> فسمعته يقول له</w:t>
      </w:r>
      <w:r>
        <w:rPr>
          <w:rtl/>
        </w:rPr>
        <w:t>:</w:t>
      </w:r>
      <w:r w:rsidRPr="00F631CB">
        <w:rPr>
          <w:rtl/>
        </w:rPr>
        <w:t xml:space="preserve"> يا أبا محمد تشهد</w:t>
      </w:r>
      <w:r>
        <w:rPr>
          <w:rtl/>
        </w:rPr>
        <w:t>،</w:t>
      </w:r>
      <w:r w:rsidRPr="00F631CB">
        <w:rPr>
          <w:rtl/>
        </w:rPr>
        <w:t xml:space="preserve"> فتشهد‌</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الله فسكت عنه</w:t>
      </w:r>
      <w:r>
        <w:rPr>
          <w:rtl/>
        </w:rPr>
        <w:t>،</w:t>
      </w:r>
      <w:r w:rsidRPr="00F631CB">
        <w:rPr>
          <w:rtl/>
        </w:rPr>
        <w:t xml:space="preserve"> فقال له الثانية</w:t>
      </w:r>
      <w:r>
        <w:rPr>
          <w:rtl/>
        </w:rPr>
        <w:t>:</w:t>
      </w:r>
      <w:r w:rsidRPr="00F631CB">
        <w:rPr>
          <w:rtl/>
        </w:rPr>
        <w:t xml:space="preserve"> تشهد</w:t>
      </w:r>
      <w:r>
        <w:rPr>
          <w:rtl/>
        </w:rPr>
        <w:t>،</w:t>
      </w:r>
      <w:r w:rsidRPr="00F631CB">
        <w:rPr>
          <w:rtl/>
        </w:rPr>
        <w:t xml:space="preserve"> فتشهد فصار الى أبي الحسن </w:t>
      </w:r>
      <w:r w:rsidRPr="00DB34C0">
        <w:rPr>
          <w:rStyle w:val="libAlaemChar"/>
          <w:rtl/>
        </w:rPr>
        <w:t>عليه‌السلام</w:t>
      </w:r>
      <w:r>
        <w:rPr>
          <w:rtl/>
        </w:rPr>
        <w:t>،</w:t>
      </w:r>
      <w:r w:rsidRPr="00F631CB">
        <w:rPr>
          <w:rtl/>
        </w:rPr>
        <w:t xml:space="preserve"> فقال له محمد بن الحسن فأين عبد الله</w:t>
      </w:r>
      <w:r>
        <w:rPr>
          <w:rtl/>
        </w:rPr>
        <w:t>؟</w:t>
      </w:r>
      <w:r w:rsidRPr="00F631CB">
        <w:rPr>
          <w:rtl/>
        </w:rPr>
        <w:t xml:space="preserve"> فقال له الحسن بن علي</w:t>
      </w:r>
      <w:r>
        <w:rPr>
          <w:rtl/>
        </w:rPr>
        <w:t>:</w:t>
      </w:r>
      <w:r w:rsidRPr="00F631CB">
        <w:rPr>
          <w:rtl/>
        </w:rPr>
        <w:t xml:space="preserve"> قد نظرنا في الكتب فلم نجد لعبد الله شيئا.</w:t>
      </w:r>
    </w:p>
    <w:p w:rsidR="002B744E" w:rsidRPr="00F631CB" w:rsidRDefault="002B744E" w:rsidP="002B744E">
      <w:pPr>
        <w:pStyle w:val="libNormal"/>
        <w:rPr>
          <w:rtl/>
        </w:rPr>
      </w:pPr>
      <w:r w:rsidRPr="00F631CB">
        <w:rPr>
          <w:rtl/>
        </w:rPr>
        <w:t xml:space="preserve">وكان الحسن بن علي بن فضال فطحيا يقول بعبد الله بن جعفر قبل أبي الحسن </w:t>
      </w:r>
      <w:r w:rsidRPr="00DB34C0">
        <w:rPr>
          <w:rStyle w:val="libAlaemChar"/>
          <w:rtl/>
        </w:rPr>
        <w:t>عليه‌السلام</w:t>
      </w:r>
      <w:r w:rsidRPr="00F631CB">
        <w:rPr>
          <w:rtl/>
        </w:rPr>
        <w:t xml:space="preserve"> فرجع فيما حكى عنه في هذا الحديث إن شاء الله تعالى.</w:t>
      </w:r>
    </w:p>
    <w:p w:rsidR="002B744E" w:rsidRPr="00F631CB" w:rsidRDefault="002B744E" w:rsidP="002B744E">
      <w:pPr>
        <w:pStyle w:val="libCenterBold1"/>
        <w:rPr>
          <w:rtl/>
        </w:rPr>
      </w:pPr>
      <w:r w:rsidRPr="00F631CB">
        <w:rPr>
          <w:rtl/>
        </w:rPr>
        <w:t>في أبى الخير صالح بن أبى حماد الرازى‌</w:t>
      </w:r>
    </w:p>
    <w:p w:rsidR="002B744E" w:rsidRPr="00F631CB" w:rsidRDefault="002B744E" w:rsidP="002B744E">
      <w:pPr>
        <w:pStyle w:val="libNormal"/>
        <w:rPr>
          <w:rtl/>
        </w:rPr>
      </w:pPr>
      <w:r w:rsidRPr="00F631CB">
        <w:rPr>
          <w:rtl/>
        </w:rPr>
        <w:t>1068</w:t>
      </w:r>
      <w:r>
        <w:rPr>
          <w:rtl/>
        </w:rPr>
        <w:t xml:space="preserve"> - </w:t>
      </w:r>
      <w:r w:rsidRPr="00F631CB">
        <w:rPr>
          <w:rtl/>
        </w:rPr>
        <w:t>قال علي بن محمد القتيبي</w:t>
      </w:r>
      <w:r>
        <w:rPr>
          <w:rtl/>
        </w:rPr>
        <w:t>،</w:t>
      </w:r>
      <w:r w:rsidRPr="00F631CB">
        <w:rPr>
          <w:rtl/>
        </w:rPr>
        <w:t xml:space="preserve"> سمعت الفضل بن شاذان</w:t>
      </w:r>
      <w:r>
        <w:rPr>
          <w:rtl/>
        </w:rPr>
        <w:t>،</w:t>
      </w:r>
      <w:r w:rsidRPr="00F631CB">
        <w:rPr>
          <w:rtl/>
        </w:rPr>
        <w:t xml:space="preserve"> يقول في أبي الخير</w:t>
      </w:r>
      <w:r>
        <w:rPr>
          <w:rtl/>
        </w:rPr>
        <w:t>:</w:t>
      </w:r>
      <w:r w:rsidRPr="00F631CB">
        <w:rPr>
          <w:rtl/>
        </w:rPr>
        <w:t xml:space="preserve"> وهو صالح بن سلمة أبي حماد الرازي كما كنى</w:t>
      </w:r>
      <w:r>
        <w:rPr>
          <w:rtl/>
        </w:rPr>
        <w:t>،</w:t>
      </w:r>
      <w:r w:rsidRPr="00F631CB">
        <w:rPr>
          <w:rtl/>
        </w:rPr>
        <w:t xml:space="preserve"> وقال علي</w:t>
      </w:r>
      <w:r>
        <w:rPr>
          <w:rtl/>
        </w:rPr>
        <w:t>:</w:t>
      </w:r>
      <w:r w:rsidRPr="00F631CB">
        <w:rPr>
          <w:rtl/>
        </w:rPr>
        <w:t xml:space="preserve"> كان أبو محمد الفضل يرتضيه ويمدحه ولا يرتضي أبا سعيد الادمي ويقول</w:t>
      </w:r>
      <w:r>
        <w:rPr>
          <w:rtl/>
        </w:rPr>
        <w:t>:</w:t>
      </w:r>
      <w:r w:rsidRPr="00F631CB">
        <w:rPr>
          <w:rtl/>
        </w:rPr>
        <w:t xml:space="preserve"> هو الاحمق.</w:t>
      </w:r>
    </w:p>
    <w:p w:rsidR="002B744E" w:rsidRPr="00F631CB" w:rsidRDefault="002B744E" w:rsidP="002B744E">
      <w:pPr>
        <w:pStyle w:val="libCenterBold1"/>
        <w:rPr>
          <w:rtl/>
        </w:rPr>
      </w:pPr>
      <w:r w:rsidRPr="00F631CB">
        <w:rPr>
          <w:rtl/>
        </w:rPr>
        <w:t>في سهل بن زياد الادمى أبى سعيد‌</w:t>
      </w:r>
    </w:p>
    <w:p w:rsidR="002B744E" w:rsidRPr="00F631CB" w:rsidRDefault="002B744E" w:rsidP="002B744E">
      <w:pPr>
        <w:pStyle w:val="libNormal"/>
        <w:rPr>
          <w:rtl/>
        </w:rPr>
      </w:pPr>
      <w:r w:rsidRPr="00F631CB">
        <w:rPr>
          <w:rtl/>
        </w:rPr>
        <w:t>1069</w:t>
      </w:r>
      <w:r>
        <w:rPr>
          <w:rtl/>
        </w:rPr>
        <w:t xml:space="preserve"> - </w:t>
      </w:r>
      <w:r w:rsidRPr="00F631CB">
        <w:rPr>
          <w:rtl/>
        </w:rPr>
        <w:t>قال نصر بن الصباح</w:t>
      </w:r>
      <w:r>
        <w:rPr>
          <w:rtl/>
        </w:rPr>
        <w:t>:</w:t>
      </w:r>
      <w:r w:rsidRPr="00F631CB">
        <w:rPr>
          <w:rtl/>
        </w:rPr>
        <w:t xml:space="preserve"> سهل بن زياد الرازي أبو سعيد الادمي يروى عن أبي جعفر وأبي الحسن وأبي محمد صلوات الله عليهم.</w:t>
      </w:r>
    </w:p>
    <w:p w:rsidR="002B744E" w:rsidRPr="00F631CB" w:rsidRDefault="002B744E" w:rsidP="002B744E">
      <w:pPr>
        <w:pStyle w:val="libCenterBold1"/>
        <w:rPr>
          <w:rtl/>
        </w:rPr>
      </w:pPr>
      <w:r w:rsidRPr="00F631CB">
        <w:rPr>
          <w:rtl/>
        </w:rPr>
        <w:t>في منذر بن قابوس‌</w:t>
      </w:r>
    </w:p>
    <w:p w:rsidR="002B744E" w:rsidRPr="00F631CB" w:rsidRDefault="002B744E" w:rsidP="002B744E">
      <w:pPr>
        <w:pStyle w:val="libNormal"/>
        <w:rPr>
          <w:rtl/>
        </w:rPr>
      </w:pPr>
      <w:r w:rsidRPr="00F631CB">
        <w:rPr>
          <w:rtl/>
        </w:rPr>
        <w:t>1070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حدثنا عبد الله بن محمد بن خالد</w:t>
      </w:r>
      <w:r>
        <w:rPr>
          <w:rtl/>
        </w:rPr>
        <w:t>،</w:t>
      </w:r>
      <w:r w:rsidRPr="00F631CB">
        <w:rPr>
          <w:rtl/>
        </w:rPr>
        <w:t xml:space="preserve"> قال</w:t>
      </w:r>
      <w:r>
        <w:rPr>
          <w:rtl/>
        </w:rPr>
        <w:t>:</w:t>
      </w:r>
      <w:r>
        <w:rPr>
          <w:rFonts w:hint="cs"/>
          <w:rtl/>
        </w:rPr>
        <w:t xml:space="preserve"> </w:t>
      </w:r>
      <w:r w:rsidRPr="00F631CB">
        <w:rPr>
          <w:rtl/>
        </w:rPr>
        <w:t>حدثنا منذر بن قابوس</w:t>
      </w:r>
      <w:r>
        <w:rPr>
          <w:rtl/>
        </w:rPr>
        <w:t>،</w:t>
      </w:r>
      <w:r w:rsidRPr="00F631CB">
        <w:rPr>
          <w:rtl/>
        </w:rPr>
        <w:t xml:space="preserve"> وكان ثقة.</w:t>
      </w:r>
    </w:p>
    <w:p w:rsidR="002B744E" w:rsidRPr="00F631CB" w:rsidRDefault="002B744E" w:rsidP="002B744E">
      <w:pPr>
        <w:pStyle w:val="libCenterBold1"/>
        <w:rPr>
          <w:rtl/>
        </w:rPr>
      </w:pPr>
      <w:r w:rsidRPr="00F631CB">
        <w:rPr>
          <w:rtl/>
        </w:rPr>
        <w:t>في أحمد بن عبد الله الكرخى‌</w:t>
      </w:r>
    </w:p>
    <w:p w:rsidR="002B744E" w:rsidRPr="00F631CB" w:rsidRDefault="002B744E" w:rsidP="002B744E">
      <w:pPr>
        <w:pStyle w:val="libNormal"/>
        <w:rPr>
          <w:rtl/>
        </w:rPr>
      </w:pPr>
      <w:r w:rsidRPr="00F631CB">
        <w:rPr>
          <w:rtl/>
        </w:rPr>
        <w:t>1071</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حدثني أبو طاهر محمد بن علي بن بلال</w:t>
      </w:r>
      <w:r>
        <w:rPr>
          <w:rtl/>
        </w:rPr>
        <w:t>،</w:t>
      </w:r>
      <w:r w:rsidRPr="00F631CB">
        <w:rPr>
          <w:rtl/>
        </w:rPr>
        <w:t xml:space="preserve"> وسألته عن أحمد بن عبد الله الكرخي اذ رأيته يروي كتبا كثيرة عنه</w:t>
      </w:r>
      <w:r>
        <w:rPr>
          <w:rtl/>
        </w:rPr>
        <w:t>؟</w:t>
      </w:r>
      <w:r w:rsidRPr="00F631CB">
        <w:rPr>
          <w:rtl/>
        </w:rPr>
        <w:t xml:space="preserve"> فقال</w:t>
      </w:r>
      <w:r>
        <w:rPr>
          <w:rtl/>
        </w:rPr>
        <w:t>:</w:t>
      </w:r>
      <w:r>
        <w:rPr>
          <w:rFonts w:hint="cs"/>
          <w:rtl/>
        </w:rPr>
        <w:t xml:space="preserve"> </w:t>
      </w:r>
      <w:r w:rsidRPr="00F631CB">
        <w:rPr>
          <w:rtl/>
        </w:rPr>
        <w:t>كان كاتب اسحاق بن ابراهيم فتاب وأقبل على تصنيف الكتب</w:t>
      </w:r>
      <w:r>
        <w:rPr>
          <w:rtl/>
        </w:rPr>
        <w:t>،</w:t>
      </w:r>
      <w:r w:rsidRPr="00F631CB">
        <w:rPr>
          <w:rtl/>
        </w:rPr>
        <w:t xml:space="preserve"> وكان أحد غلمان يونس بن عبد الرحمن </w:t>
      </w:r>
      <w:r w:rsidRPr="00DB34C0">
        <w:rPr>
          <w:rStyle w:val="libAlaemChar"/>
          <w:rtl/>
        </w:rPr>
        <w:t>رحمه‌الله</w:t>
      </w:r>
      <w:r w:rsidRPr="00F631CB">
        <w:rPr>
          <w:rtl/>
        </w:rPr>
        <w:t xml:space="preserve"> ويعرف به</w:t>
      </w:r>
      <w:r>
        <w:rPr>
          <w:rtl/>
        </w:rPr>
        <w:t>،</w:t>
      </w:r>
      <w:r w:rsidRPr="00F631CB">
        <w:rPr>
          <w:rtl/>
        </w:rPr>
        <w:t xml:space="preserve"> وهو يعرف بابن خانبه وكان من العجم.</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ابراهيم بن ابى محمود‌</w:t>
      </w:r>
    </w:p>
    <w:p w:rsidR="002B744E" w:rsidRPr="00F631CB" w:rsidRDefault="002B744E" w:rsidP="002B744E">
      <w:pPr>
        <w:pStyle w:val="libNormal"/>
        <w:rPr>
          <w:rtl/>
        </w:rPr>
      </w:pPr>
      <w:r w:rsidRPr="00F631CB">
        <w:rPr>
          <w:rtl/>
        </w:rPr>
        <w:t>1072</w:t>
      </w:r>
      <w:r>
        <w:rPr>
          <w:rtl/>
        </w:rPr>
        <w:t xml:space="preserve"> - </w:t>
      </w:r>
      <w:r w:rsidRPr="00F631CB">
        <w:rPr>
          <w:rtl/>
        </w:rPr>
        <w:t>قال نصر بن الصباح</w:t>
      </w:r>
      <w:r>
        <w:rPr>
          <w:rtl/>
        </w:rPr>
        <w:t>:</w:t>
      </w:r>
      <w:r w:rsidRPr="00F631CB">
        <w:rPr>
          <w:rtl/>
        </w:rPr>
        <w:t xml:space="preserve"> ابراهيم بن أبي محمود كان مكفوفا</w:t>
      </w:r>
      <w:r>
        <w:rPr>
          <w:rtl/>
        </w:rPr>
        <w:t>،</w:t>
      </w:r>
      <w:r w:rsidRPr="00F631CB">
        <w:rPr>
          <w:rtl/>
        </w:rPr>
        <w:t xml:space="preserve"> روى عنه أحمد بن محمد بن عيسى مسائل موسى </w:t>
      </w:r>
      <w:r w:rsidRPr="00DB34C0">
        <w:rPr>
          <w:rStyle w:val="libAlaemChar"/>
          <w:rtl/>
        </w:rPr>
        <w:t>عليه‌السلام</w:t>
      </w:r>
      <w:r w:rsidRPr="00F631CB">
        <w:rPr>
          <w:rtl/>
        </w:rPr>
        <w:t xml:space="preserve"> قدر خمس وعشرين ورقة</w:t>
      </w:r>
      <w:r>
        <w:rPr>
          <w:rtl/>
        </w:rPr>
        <w:t>،</w:t>
      </w:r>
      <w:r w:rsidRPr="00F631CB">
        <w:rPr>
          <w:rtl/>
        </w:rPr>
        <w:t xml:space="preserve"> وعاش بعد الرضا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1073</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الحسن بن موسى الخشاب قال</w:t>
      </w:r>
      <w:r>
        <w:rPr>
          <w:rtl/>
        </w:rPr>
        <w:t>:</w:t>
      </w:r>
      <w:r w:rsidRPr="00F631CB">
        <w:rPr>
          <w:rtl/>
        </w:rPr>
        <w:t xml:space="preserve"> حدثنا ابراهيم بن أبي محمود</w:t>
      </w:r>
      <w:r>
        <w:rPr>
          <w:rtl/>
        </w:rPr>
        <w:t>،</w:t>
      </w:r>
      <w:r w:rsidRPr="00F631CB">
        <w:rPr>
          <w:rtl/>
        </w:rPr>
        <w:t xml:space="preserve"> قال</w:t>
      </w:r>
      <w:r>
        <w:rPr>
          <w:rtl/>
        </w:rPr>
        <w:t>:</w:t>
      </w:r>
      <w:r w:rsidRPr="00F631CB">
        <w:rPr>
          <w:rtl/>
        </w:rPr>
        <w:t xml:space="preserve"> دخلت على أبي جعفر </w:t>
      </w:r>
      <w:r w:rsidRPr="00DB34C0">
        <w:rPr>
          <w:rStyle w:val="libAlaemChar"/>
          <w:rtl/>
        </w:rPr>
        <w:t>عليه‌السلام</w:t>
      </w:r>
      <w:r w:rsidRPr="00F631CB">
        <w:rPr>
          <w:rtl/>
        </w:rPr>
        <w:t xml:space="preserve"> ومعي كتب اليه من أبيه</w:t>
      </w:r>
      <w:r>
        <w:rPr>
          <w:rtl/>
        </w:rPr>
        <w:t>،</w:t>
      </w:r>
      <w:r w:rsidRPr="00F631CB">
        <w:rPr>
          <w:rtl/>
        </w:rPr>
        <w:t xml:space="preserve"> فجعل يقرءها ويضع كتابا كثيرا على عينيه</w:t>
      </w:r>
      <w:r>
        <w:rPr>
          <w:rtl/>
        </w:rPr>
        <w:t>،</w:t>
      </w:r>
      <w:r w:rsidRPr="00F631CB">
        <w:rPr>
          <w:rtl/>
        </w:rPr>
        <w:t xml:space="preserve"> ويقول</w:t>
      </w:r>
      <w:r>
        <w:rPr>
          <w:rtl/>
        </w:rPr>
        <w:t>:</w:t>
      </w:r>
      <w:r w:rsidRPr="00F631CB">
        <w:rPr>
          <w:rtl/>
        </w:rPr>
        <w:t xml:space="preserve"> خط أبي والله</w:t>
      </w:r>
      <w:r>
        <w:rPr>
          <w:rtl/>
        </w:rPr>
        <w:t>،</w:t>
      </w:r>
      <w:r w:rsidRPr="00F631CB">
        <w:rPr>
          <w:rtl/>
        </w:rPr>
        <w:t xml:space="preserve"> ويبكي حتى سالت دموعه على خديه.</w:t>
      </w:r>
    </w:p>
    <w:p w:rsidR="002B744E" w:rsidRPr="00F631CB" w:rsidRDefault="002B744E" w:rsidP="002B744E">
      <w:pPr>
        <w:pStyle w:val="libNormal"/>
        <w:rPr>
          <w:rtl/>
        </w:rPr>
      </w:pPr>
      <w:r w:rsidRPr="00F631CB">
        <w:rPr>
          <w:rtl/>
        </w:rPr>
        <w:t>فقلت له</w:t>
      </w:r>
      <w:r>
        <w:rPr>
          <w:rtl/>
        </w:rPr>
        <w:t>:</w:t>
      </w:r>
      <w:r w:rsidRPr="00F631CB">
        <w:rPr>
          <w:rtl/>
        </w:rPr>
        <w:t xml:space="preserve"> جعلت فداك قد كان أبوك ربما قال لي في المجلس الواحد مرات أسكنك الله الجنة أدخلك الله الجنة</w:t>
      </w:r>
      <w:r>
        <w:rPr>
          <w:rtl/>
        </w:rPr>
        <w:t>،</w:t>
      </w:r>
      <w:r w:rsidRPr="00F631CB">
        <w:rPr>
          <w:rtl/>
        </w:rPr>
        <w:t xml:space="preserve"> قال</w:t>
      </w:r>
      <w:r>
        <w:rPr>
          <w:rtl/>
        </w:rPr>
        <w:t>،</w:t>
      </w:r>
      <w:r w:rsidRPr="00F631CB">
        <w:rPr>
          <w:rtl/>
        </w:rPr>
        <w:t xml:space="preserve"> فقال</w:t>
      </w:r>
      <w:r>
        <w:rPr>
          <w:rtl/>
        </w:rPr>
        <w:t>:</w:t>
      </w:r>
      <w:r w:rsidRPr="00F631CB">
        <w:rPr>
          <w:rtl/>
        </w:rPr>
        <w:t xml:space="preserve"> وأنا أقول أدخلك الله الجنة</w:t>
      </w:r>
      <w:r>
        <w:rPr>
          <w:rtl/>
        </w:rPr>
        <w:t>،</w:t>
      </w:r>
      <w:r w:rsidRPr="00F631CB">
        <w:rPr>
          <w:rtl/>
        </w:rPr>
        <w:t xml:space="preserve"> فقلت</w:t>
      </w:r>
      <w:r>
        <w:rPr>
          <w:rtl/>
        </w:rPr>
        <w:t>:</w:t>
      </w:r>
      <w:r>
        <w:rPr>
          <w:rFonts w:hint="cs"/>
          <w:rtl/>
        </w:rPr>
        <w:t xml:space="preserve"> </w:t>
      </w:r>
      <w:r w:rsidRPr="00F631CB">
        <w:rPr>
          <w:rtl/>
        </w:rPr>
        <w:t>جعلت فداك تضمن لي على ربك أن يدخلني الجنة</w:t>
      </w:r>
      <w:r>
        <w:rPr>
          <w:rtl/>
        </w:rPr>
        <w:t>،</w:t>
      </w:r>
      <w:r w:rsidRPr="00F631CB">
        <w:rPr>
          <w:rtl/>
        </w:rPr>
        <w:t xml:space="preserve"> قال</w:t>
      </w:r>
      <w:r>
        <w:rPr>
          <w:rtl/>
        </w:rPr>
        <w:t>:</w:t>
      </w:r>
      <w:r w:rsidRPr="00F631CB">
        <w:rPr>
          <w:rtl/>
        </w:rPr>
        <w:t xml:space="preserve"> نعم</w:t>
      </w:r>
      <w:r>
        <w:rPr>
          <w:rtl/>
        </w:rPr>
        <w:t>،</w:t>
      </w:r>
      <w:r w:rsidRPr="00F631CB">
        <w:rPr>
          <w:rtl/>
        </w:rPr>
        <w:t xml:space="preserve"> قال</w:t>
      </w:r>
      <w:r>
        <w:rPr>
          <w:rtl/>
        </w:rPr>
        <w:t>:</w:t>
      </w:r>
      <w:r w:rsidRPr="00F631CB">
        <w:rPr>
          <w:rtl/>
        </w:rPr>
        <w:t xml:space="preserve"> فأخذت رجله فقبلتها.</w:t>
      </w:r>
    </w:p>
    <w:p w:rsidR="002B744E" w:rsidRPr="00F631CB" w:rsidRDefault="002B744E" w:rsidP="002B744E">
      <w:pPr>
        <w:pStyle w:val="libCenterBold1"/>
        <w:rPr>
          <w:rtl/>
        </w:rPr>
      </w:pPr>
      <w:r w:rsidRPr="00F631CB">
        <w:rPr>
          <w:rtl/>
        </w:rPr>
        <w:t>ما روى في أبى طالب القمى‌</w:t>
      </w:r>
    </w:p>
    <w:p w:rsidR="002B744E" w:rsidRPr="00F631CB" w:rsidRDefault="002B744E" w:rsidP="002B744E">
      <w:pPr>
        <w:pStyle w:val="libNormal"/>
        <w:rPr>
          <w:rtl/>
        </w:rPr>
      </w:pPr>
      <w:r w:rsidRPr="00F631CB">
        <w:rPr>
          <w:rtl/>
        </w:rPr>
        <w:t>1074</w:t>
      </w:r>
      <w:r>
        <w:rPr>
          <w:rtl/>
        </w:rPr>
        <w:t xml:space="preserve"> - </w:t>
      </w:r>
      <w:r w:rsidRPr="00F631CB">
        <w:rPr>
          <w:rtl/>
        </w:rPr>
        <w:t>واسمه عبد الله بن الصلت</w:t>
      </w:r>
      <w:r>
        <w:rPr>
          <w:rtl/>
        </w:rPr>
        <w:t>،</w:t>
      </w:r>
      <w:r w:rsidRPr="00F631CB">
        <w:rPr>
          <w:rtl/>
        </w:rPr>
        <w:t xml:space="preserve"> قال محمد بن مسعود</w:t>
      </w:r>
      <w:r>
        <w:rPr>
          <w:rtl/>
        </w:rPr>
        <w:t>:</w:t>
      </w:r>
      <w:r w:rsidRPr="00F631CB">
        <w:rPr>
          <w:rtl/>
        </w:rPr>
        <w:t xml:space="preserve"> أبو طالب لم يدرك سديرا.</w:t>
      </w:r>
    </w:p>
    <w:p w:rsidR="002B744E" w:rsidRPr="00F631CB" w:rsidRDefault="002B744E" w:rsidP="002B744E">
      <w:pPr>
        <w:pStyle w:val="libNormal"/>
        <w:rPr>
          <w:rtl/>
        </w:rPr>
      </w:pPr>
      <w:r w:rsidRPr="00F631CB">
        <w:rPr>
          <w:rtl/>
        </w:rPr>
        <w:t>محمد بن مسعود</w:t>
      </w:r>
      <w:r>
        <w:rPr>
          <w:rtl/>
        </w:rPr>
        <w:t>،</w:t>
      </w:r>
      <w:r w:rsidRPr="00F631CB">
        <w:rPr>
          <w:rtl/>
        </w:rPr>
        <w:t xml:space="preserve"> قال</w:t>
      </w:r>
      <w:r>
        <w:rPr>
          <w:rtl/>
        </w:rPr>
        <w:t>:</w:t>
      </w:r>
      <w:r w:rsidRPr="00F631CB">
        <w:rPr>
          <w:rtl/>
        </w:rPr>
        <w:t xml:space="preserve"> حدثني حمدان بن أحمد النهدي</w:t>
      </w:r>
      <w:r>
        <w:rPr>
          <w:rtl/>
        </w:rPr>
        <w:t>،</w:t>
      </w:r>
      <w:r w:rsidRPr="00F631CB">
        <w:rPr>
          <w:rtl/>
        </w:rPr>
        <w:t xml:space="preserve"> قال</w:t>
      </w:r>
      <w:r>
        <w:rPr>
          <w:rtl/>
        </w:rPr>
        <w:t>:</w:t>
      </w:r>
      <w:r w:rsidRPr="00F631CB">
        <w:rPr>
          <w:rtl/>
        </w:rPr>
        <w:t xml:space="preserve"> حدثنا أبو طالب القمي</w:t>
      </w:r>
      <w:r>
        <w:rPr>
          <w:rtl/>
        </w:rPr>
        <w:t>،</w:t>
      </w:r>
      <w:r w:rsidRPr="00F631CB">
        <w:rPr>
          <w:rtl/>
        </w:rPr>
        <w:t xml:space="preserve"> قال</w:t>
      </w:r>
      <w:r>
        <w:rPr>
          <w:rtl/>
        </w:rPr>
        <w:t>:</w:t>
      </w:r>
      <w:r w:rsidRPr="00F631CB">
        <w:rPr>
          <w:rtl/>
        </w:rPr>
        <w:t xml:space="preserve"> كتبت الى أبي جعفر بن الرضا </w:t>
      </w:r>
      <w:r w:rsidRPr="00DB34C0">
        <w:rPr>
          <w:rStyle w:val="libAlaemChar"/>
          <w:rtl/>
        </w:rPr>
        <w:t>عليه‌السلام</w:t>
      </w:r>
      <w:r>
        <w:rPr>
          <w:rtl/>
        </w:rPr>
        <w:t>:</w:t>
      </w:r>
      <w:r w:rsidRPr="00F631CB">
        <w:rPr>
          <w:rtl/>
        </w:rPr>
        <w:t xml:space="preserve"> فأذن لي أن أرثي أبا الحسن أعني أباه</w:t>
      </w:r>
      <w:r>
        <w:rPr>
          <w:rtl/>
        </w:rPr>
        <w:t>،</w:t>
      </w:r>
      <w:r w:rsidRPr="00F631CB">
        <w:rPr>
          <w:rtl/>
        </w:rPr>
        <w:t xml:space="preserve"> قال</w:t>
      </w:r>
      <w:r>
        <w:rPr>
          <w:rtl/>
        </w:rPr>
        <w:t>:</w:t>
      </w:r>
      <w:r w:rsidRPr="00F631CB">
        <w:rPr>
          <w:rtl/>
        </w:rPr>
        <w:t xml:space="preserve"> فكتب إلي اندبني واندب أبي.</w:t>
      </w:r>
    </w:p>
    <w:p w:rsidR="002B744E" w:rsidRPr="00F631CB" w:rsidRDefault="002B744E" w:rsidP="002B744E">
      <w:pPr>
        <w:pStyle w:val="libNormal"/>
        <w:rPr>
          <w:rtl/>
        </w:rPr>
      </w:pPr>
      <w:r w:rsidRPr="00F631CB">
        <w:rPr>
          <w:rtl/>
        </w:rPr>
        <w:t>1075</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عبد الجبار</w:t>
      </w:r>
      <w:r>
        <w:rPr>
          <w:rtl/>
        </w:rPr>
        <w:t>،</w:t>
      </w:r>
      <w:r w:rsidRPr="00F631CB">
        <w:rPr>
          <w:rtl/>
        </w:rPr>
        <w:t xml:space="preserve"> عن أبي طالب القمي</w:t>
      </w:r>
      <w:r>
        <w:rPr>
          <w:rtl/>
        </w:rPr>
        <w:t>،</w:t>
      </w:r>
      <w:r w:rsidRPr="00F631CB">
        <w:rPr>
          <w:rtl/>
        </w:rPr>
        <w:t xml:space="preserve"> قال</w:t>
      </w:r>
      <w:r>
        <w:rPr>
          <w:rtl/>
        </w:rPr>
        <w:t>،</w:t>
      </w:r>
      <w:r w:rsidRPr="00F631CB">
        <w:rPr>
          <w:rtl/>
        </w:rPr>
        <w:t xml:space="preserve"> كتبت الى أبى جعفر </w:t>
      </w:r>
      <w:r w:rsidRPr="00DB34C0">
        <w:rPr>
          <w:rStyle w:val="libAlaemChar"/>
          <w:rtl/>
        </w:rPr>
        <w:t>عليه‌السلام</w:t>
      </w:r>
      <w:r w:rsidRPr="00F631CB">
        <w:rPr>
          <w:rtl/>
        </w:rPr>
        <w:t xml:space="preserve"> بأبيات شعر وذكرت فيها أباه</w:t>
      </w:r>
      <w:r>
        <w:rPr>
          <w:rtl/>
        </w:rPr>
        <w:t>،</w:t>
      </w:r>
      <w:r w:rsidRPr="00F631CB">
        <w:rPr>
          <w:rtl/>
        </w:rPr>
        <w:t xml:space="preserve"> وسألته أن يأذن لي في أن أقول فيه</w:t>
      </w:r>
      <w:r>
        <w:rPr>
          <w:rtl/>
        </w:rPr>
        <w:t>،</w:t>
      </w:r>
      <w:r w:rsidRPr="00F631CB">
        <w:rPr>
          <w:rtl/>
        </w:rPr>
        <w:t xml:space="preserve"> فقطع الشعر وحبسه</w:t>
      </w:r>
      <w:r>
        <w:rPr>
          <w:rtl/>
        </w:rPr>
        <w:t>،</w:t>
      </w:r>
      <w:r w:rsidRPr="00F631CB">
        <w:rPr>
          <w:rtl/>
        </w:rPr>
        <w:t xml:space="preserve"> وكتب في صدر ما بقي من القرطاس</w:t>
      </w:r>
      <w:r>
        <w:rPr>
          <w:rtl/>
        </w:rPr>
        <w:t>:</w:t>
      </w:r>
      <w:r>
        <w:rPr>
          <w:rFonts w:hint="cs"/>
          <w:rtl/>
        </w:rPr>
        <w:t xml:space="preserve"> </w:t>
      </w:r>
      <w:r w:rsidRPr="00F631CB">
        <w:rPr>
          <w:rtl/>
        </w:rPr>
        <w:t>قد أحسنت جزاك الله خيرا.</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عبد الجبار بن المبارك النهاوندى‌</w:t>
      </w:r>
    </w:p>
    <w:p w:rsidR="002B744E" w:rsidRPr="00F631CB" w:rsidRDefault="002B744E" w:rsidP="002B744E">
      <w:pPr>
        <w:pStyle w:val="libNormal"/>
        <w:rPr>
          <w:rtl/>
        </w:rPr>
      </w:pPr>
      <w:r w:rsidRPr="00F631CB">
        <w:rPr>
          <w:rtl/>
        </w:rPr>
        <w:t>1076</w:t>
      </w:r>
      <w:r>
        <w:rPr>
          <w:rtl/>
        </w:rPr>
        <w:t xml:space="preserve"> - </w:t>
      </w:r>
      <w:r w:rsidRPr="00F631CB">
        <w:rPr>
          <w:rtl/>
        </w:rPr>
        <w:t>أبو صالح خالد بن حامد</w:t>
      </w:r>
      <w:r>
        <w:rPr>
          <w:rtl/>
        </w:rPr>
        <w:t>،</w:t>
      </w:r>
      <w:r w:rsidRPr="00F631CB">
        <w:rPr>
          <w:rtl/>
        </w:rPr>
        <w:t xml:space="preserve"> قال</w:t>
      </w:r>
      <w:r>
        <w:rPr>
          <w:rtl/>
        </w:rPr>
        <w:t>:</w:t>
      </w:r>
      <w:r w:rsidRPr="00F631CB">
        <w:rPr>
          <w:rtl/>
        </w:rPr>
        <w:t xml:space="preserve"> حدثني أبو سعيد الادمي</w:t>
      </w:r>
      <w:r>
        <w:rPr>
          <w:rtl/>
        </w:rPr>
        <w:t>،</w:t>
      </w:r>
      <w:r w:rsidRPr="00F631CB">
        <w:rPr>
          <w:rtl/>
        </w:rPr>
        <w:t xml:space="preserve"> قال</w:t>
      </w:r>
      <w:r>
        <w:rPr>
          <w:rtl/>
        </w:rPr>
        <w:t>:</w:t>
      </w:r>
      <w:r>
        <w:rPr>
          <w:rFonts w:hint="cs"/>
          <w:rtl/>
        </w:rPr>
        <w:t xml:space="preserve"> </w:t>
      </w:r>
      <w:r w:rsidRPr="00F631CB">
        <w:rPr>
          <w:rtl/>
        </w:rPr>
        <w:t>حدثني بكر بن صالح</w:t>
      </w:r>
      <w:r>
        <w:rPr>
          <w:rtl/>
        </w:rPr>
        <w:t>،</w:t>
      </w:r>
      <w:r w:rsidRPr="00F631CB">
        <w:rPr>
          <w:rtl/>
        </w:rPr>
        <w:t xml:space="preserve"> عن عبد الجبار بن المبارك النهاوندي</w:t>
      </w:r>
      <w:r>
        <w:rPr>
          <w:rtl/>
        </w:rPr>
        <w:t>،</w:t>
      </w:r>
      <w:r w:rsidRPr="00F631CB">
        <w:rPr>
          <w:rtl/>
        </w:rPr>
        <w:t xml:space="preserve"> قال</w:t>
      </w:r>
      <w:r>
        <w:rPr>
          <w:rtl/>
        </w:rPr>
        <w:t>:</w:t>
      </w:r>
      <w:r w:rsidRPr="00F631CB">
        <w:rPr>
          <w:rtl/>
        </w:rPr>
        <w:t xml:space="preserve"> أتيت سيدي سنة تسع ومأتين</w:t>
      </w:r>
      <w:r>
        <w:rPr>
          <w:rtl/>
        </w:rPr>
        <w:t>،</w:t>
      </w:r>
      <w:r w:rsidRPr="00F631CB">
        <w:rPr>
          <w:rtl/>
        </w:rPr>
        <w:t xml:space="preserve"> فقلت له</w:t>
      </w:r>
      <w:r>
        <w:rPr>
          <w:rtl/>
        </w:rPr>
        <w:t>:</w:t>
      </w:r>
      <w:r w:rsidRPr="00F631CB">
        <w:rPr>
          <w:rtl/>
        </w:rPr>
        <w:t xml:space="preserve"> جعلت فداك اني رويت عن آبائك أن كل فتح فتح بضلال فهو للإمام</w:t>
      </w:r>
      <w:r>
        <w:rPr>
          <w:rtl/>
        </w:rPr>
        <w:t>،</w:t>
      </w:r>
      <w:r w:rsidRPr="00F631CB">
        <w:rPr>
          <w:rtl/>
        </w:rPr>
        <w:t xml:space="preserve"> فقال</w:t>
      </w:r>
      <w:r>
        <w:rPr>
          <w:rtl/>
        </w:rPr>
        <w:t>:</w:t>
      </w:r>
      <w:r w:rsidRPr="00F631CB">
        <w:rPr>
          <w:rtl/>
        </w:rPr>
        <w:t xml:space="preserve"> نعم.</w:t>
      </w:r>
    </w:p>
    <w:p w:rsidR="002B744E" w:rsidRPr="00F631CB" w:rsidRDefault="002B744E" w:rsidP="002B744E">
      <w:pPr>
        <w:pStyle w:val="libNormal"/>
        <w:rPr>
          <w:rtl/>
        </w:rPr>
      </w:pPr>
      <w:r w:rsidRPr="00F631CB">
        <w:rPr>
          <w:rtl/>
        </w:rPr>
        <w:t>قلت</w:t>
      </w:r>
      <w:r>
        <w:rPr>
          <w:rtl/>
        </w:rPr>
        <w:t>:</w:t>
      </w:r>
      <w:r w:rsidRPr="00F631CB">
        <w:rPr>
          <w:rtl/>
        </w:rPr>
        <w:t xml:space="preserve"> جعلت فداك فانه أتوا أبي في بعض الفتوح التي فتحت على الضلال</w:t>
      </w:r>
      <w:r>
        <w:rPr>
          <w:rtl/>
        </w:rPr>
        <w:t>،</w:t>
      </w:r>
      <w:r w:rsidRPr="00F631CB">
        <w:rPr>
          <w:rtl/>
        </w:rPr>
        <w:t xml:space="preserve"> وقد تخلصت من الذين ملكوني بسبب من الاسباب</w:t>
      </w:r>
      <w:r>
        <w:rPr>
          <w:rtl/>
        </w:rPr>
        <w:t>،</w:t>
      </w:r>
      <w:r w:rsidRPr="00F631CB">
        <w:rPr>
          <w:rtl/>
        </w:rPr>
        <w:t xml:space="preserve"> وقد أتيتك مسترقا مستعبدا</w:t>
      </w:r>
      <w:r>
        <w:rPr>
          <w:rtl/>
        </w:rPr>
        <w:t>،</w:t>
      </w:r>
      <w:r w:rsidRPr="00F631CB">
        <w:rPr>
          <w:rtl/>
        </w:rPr>
        <w:t xml:space="preserve"> فقال</w:t>
      </w:r>
      <w:r>
        <w:rPr>
          <w:rtl/>
        </w:rPr>
        <w:t>:</w:t>
      </w:r>
      <w:r w:rsidRPr="00F631CB">
        <w:rPr>
          <w:rtl/>
        </w:rPr>
        <w:t xml:space="preserve"> قد قبلت.</w:t>
      </w:r>
    </w:p>
    <w:p w:rsidR="002B744E" w:rsidRPr="00F631CB" w:rsidRDefault="002B744E" w:rsidP="002B744E">
      <w:pPr>
        <w:pStyle w:val="libNormal"/>
        <w:rPr>
          <w:rtl/>
        </w:rPr>
      </w:pPr>
      <w:r w:rsidRPr="00F631CB">
        <w:rPr>
          <w:rtl/>
        </w:rPr>
        <w:t>قال</w:t>
      </w:r>
      <w:r>
        <w:rPr>
          <w:rtl/>
        </w:rPr>
        <w:t>،</w:t>
      </w:r>
      <w:r w:rsidRPr="00F631CB">
        <w:rPr>
          <w:rtl/>
        </w:rPr>
        <w:t xml:space="preserve"> فلما حضر خروجي الى مكة قلت له</w:t>
      </w:r>
      <w:r>
        <w:rPr>
          <w:rtl/>
        </w:rPr>
        <w:t>:</w:t>
      </w:r>
      <w:r w:rsidRPr="00F631CB">
        <w:rPr>
          <w:rtl/>
        </w:rPr>
        <w:t xml:space="preserve"> جعلت فداك اني قد حججت وتزوجت ومكسبي مما يعطف علي اخواني لا شي‌ء لي غيره</w:t>
      </w:r>
      <w:r>
        <w:rPr>
          <w:rtl/>
        </w:rPr>
        <w:t>،</w:t>
      </w:r>
      <w:r w:rsidRPr="00F631CB">
        <w:rPr>
          <w:rtl/>
        </w:rPr>
        <w:t xml:space="preserve"> فمرني بأمرك</w:t>
      </w:r>
      <w:r>
        <w:rPr>
          <w:rtl/>
        </w:rPr>
        <w:t>،</w:t>
      </w:r>
      <w:r w:rsidRPr="00F631CB">
        <w:rPr>
          <w:rtl/>
        </w:rPr>
        <w:t xml:space="preserve"> فقال لي</w:t>
      </w:r>
      <w:r>
        <w:rPr>
          <w:rtl/>
        </w:rPr>
        <w:t>:</w:t>
      </w:r>
      <w:r w:rsidRPr="00F631CB">
        <w:rPr>
          <w:rtl/>
        </w:rPr>
        <w:t xml:space="preserve"> انصرف الى بلادك وأنت من حجك وتزويجك وكسبك في حل.</w:t>
      </w:r>
    </w:p>
    <w:p w:rsidR="002B744E" w:rsidRPr="00F631CB" w:rsidRDefault="002B744E" w:rsidP="002B744E">
      <w:pPr>
        <w:pStyle w:val="libNormal"/>
        <w:rPr>
          <w:rtl/>
        </w:rPr>
      </w:pPr>
      <w:r w:rsidRPr="00F631CB">
        <w:rPr>
          <w:rtl/>
        </w:rPr>
        <w:t>فلما كانت سنة ثلاث عشرة ومأتين أتيته وذكرت العبودية التي الزمتها فقال</w:t>
      </w:r>
      <w:r>
        <w:rPr>
          <w:rtl/>
        </w:rPr>
        <w:t>:</w:t>
      </w:r>
      <w:r>
        <w:rPr>
          <w:rFonts w:hint="cs"/>
          <w:rtl/>
        </w:rPr>
        <w:t xml:space="preserve"> </w:t>
      </w:r>
      <w:r w:rsidRPr="00F631CB">
        <w:rPr>
          <w:rtl/>
        </w:rPr>
        <w:t>أنت حر لوجه الله.</w:t>
      </w:r>
    </w:p>
    <w:p w:rsidR="002B744E" w:rsidRPr="00F631CB" w:rsidRDefault="002B744E" w:rsidP="002B744E">
      <w:pPr>
        <w:pStyle w:val="libNormal"/>
        <w:rPr>
          <w:rtl/>
        </w:rPr>
      </w:pPr>
      <w:r w:rsidRPr="00F631CB">
        <w:rPr>
          <w:rtl/>
        </w:rPr>
        <w:t>قلت له</w:t>
      </w:r>
      <w:r>
        <w:rPr>
          <w:rtl/>
        </w:rPr>
        <w:t>:</w:t>
      </w:r>
      <w:r w:rsidRPr="00F631CB">
        <w:rPr>
          <w:rtl/>
        </w:rPr>
        <w:t xml:space="preserve"> جعلت فداك اكتب لي عهدك</w:t>
      </w:r>
      <w:r>
        <w:rPr>
          <w:rtl/>
        </w:rPr>
        <w:t>،</w:t>
      </w:r>
      <w:r w:rsidRPr="00F631CB">
        <w:rPr>
          <w:rtl/>
        </w:rPr>
        <w:t xml:space="preserve"> فقال</w:t>
      </w:r>
      <w:r>
        <w:rPr>
          <w:rtl/>
        </w:rPr>
        <w:t>:</w:t>
      </w:r>
      <w:r w:rsidRPr="00F631CB">
        <w:rPr>
          <w:rtl/>
        </w:rPr>
        <w:t xml:space="preserve"> تخرج إليك غدا فخرج إلي مع كتبي كتاب فيه</w:t>
      </w:r>
      <w:r>
        <w:rPr>
          <w:rtl/>
        </w:rPr>
        <w:t>:</w:t>
      </w:r>
      <w:r w:rsidRPr="00F631CB">
        <w:rPr>
          <w:rtl/>
        </w:rPr>
        <w:t xml:space="preserve"> بسم الله الرحمن الرحيم</w:t>
      </w:r>
      <w:r>
        <w:rPr>
          <w:rtl/>
        </w:rPr>
        <w:t>،</w:t>
      </w:r>
      <w:r w:rsidRPr="00F631CB">
        <w:rPr>
          <w:rtl/>
        </w:rPr>
        <w:t xml:space="preserve"> هذا كتاب من محمد بن علي الهاشمي العلوي لعبد الله بن المبارك فتاه</w:t>
      </w:r>
      <w:r>
        <w:rPr>
          <w:rtl/>
        </w:rPr>
        <w:t>،</w:t>
      </w:r>
      <w:r w:rsidRPr="00F631CB">
        <w:rPr>
          <w:rtl/>
        </w:rPr>
        <w:t xml:space="preserve"> اني أعتقك لوجه الله والدار الآخرة</w:t>
      </w:r>
      <w:r>
        <w:rPr>
          <w:rtl/>
        </w:rPr>
        <w:t>،</w:t>
      </w:r>
      <w:r w:rsidRPr="00F631CB">
        <w:rPr>
          <w:rtl/>
        </w:rPr>
        <w:t xml:space="preserve"> لا رب لك الا الله</w:t>
      </w:r>
      <w:r>
        <w:rPr>
          <w:rtl/>
        </w:rPr>
        <w:t>،</w:t>
      </w:r>
      <w:r w:rsidRPr="00F631CB">
        <w:rPr>
          <w:rtl/>
        </w:rPr>
        <w:t xml:space="preserve"> وليس عليك سبيل</w:t>
      </w:r>
      <w:r>
        <w:rPr>
          <w:rtl/>
        </w:rPr>
        <w:t>،</w:t>
      </w:r>
      <w:r w:rsidRPr="00F631CB">
        <w:rPr>
          <w:rtl/>
        </w:rPr>
        <w:t xml:space="preserve"> وأنت مولاي ومولى عقبي من بعدي</w:t>
      </w:r>
      <w:r>
        <w:rPr>
          <w:rtl/>
        </w:rPr>
        <w:t>،</w:t>
      </w:r>
      <w:r w:rsidRPr="00F631CB">
        <w:rPr>
          <w:rtl/>
        </w:rPr>
        <w:t xml:space="preserve"> وكتب في المحرم سنة ثلاث عشرة ومأتين</w:t>
      </w:r>
      <w:r>
        <w:rPr>
          <w:rtl/>
        </w:rPr>
        <w:t>،</w:t>
      </w:r>
      <w:r w:rsidRPr="00F631CB">
        <w:rPr>
          <w:rtl/>
        </w:rPr>
        <w:t xml:space="preserve"> ووقع فيه محمد بن علي بخط يده وختمه بخاتمه صلوات الله وسلامه عليه.</w:t>
      </w:r>
    </w:p>
    <w:p w:rsidR="002B744E" w:rsidRPr="00F631CB" w:rsidRDefault="002B744E" w:rsidP="002B744E">
      <w:pPr>
        <w:pStyle w:val="libCenterBold1"/>
        <w:rPr>
          <w:rtl/>
        </w:rPr>
      </w:pPr>
      <w:r w:rsidRPr="00F631CB">
        <w:rPr>
          <w:rtl/>
        </w:rPr>
        <w:t>في أحكم بن بشار المروزى الكلثومى‌</w:t>
      </w:r>
    </w:p>
    <w:p w:rsidR="002B744E" w:rsidRPr="00F631CB" w:rsidRDefault="002B744E" w:rsidP="002B744E">
      <w:pPr>
        <w:pStyle w:val="libNormal"/>
        <w:rPr>
          <w:rtl/>
        </w:rPr>
      </w:pPr>
      <w:r w:rsidRPr="00F631CB">
        <w:rPr>
          <w:rtl/>
        </w:rPr>
        <w:t>1077</w:t>
      </w:r>
      <w:r>
        <w:rPr>
          <w:rtl/>
        </w:rPr>
        <w:t xml:space="preserve"> - </w:t>
      </w:r>
      <w:r w:rsidRPr="00F631CB">
        <w:rPr>
          <w:rtl/>
        </w:rPr>
        <w:t>غال لا شي‌ء.</w:t>
      </w:r>
    </w:p>
    <w:p w:rsidR="002B744E" w:rsidRPr="00F631CB" w:rsidRDefault="002B744E" w:rsidP="002B744E">
      <w:pPr>
        <w:pStyle w:val="libNormal"/>
        <w:rPr>
          <w:rtl/>
        </w:rPr>
      </w:pPr>
      <w:r w:rsidRPr="00F631CB">
        <w:rPr>
          <w:rtl/>
        </w:rPr>
        <w:t>أحمد بن علي بن كلثوم السرخسي قال</w:t>
      </w:r>
      <w:r>
        <w:rPr>
          <w:rtl/>
        </w:rPr>
        <w:t>:</w:t>
      </w:r>
      <w:r w:rsidRPr="00F631CB">
        <w:rPr>
          <w:rtl/>
        </w:rPr>
        <w:t xml:space="preserve"> رأيت رجلا من أصحابنا يعرف‌</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بابن زينبة فسألني عن أحكم بن بشار المروزي</w:t>
      </w:r>
      <w:r>
        <w:rPr>
          <w:rtl/>
        </w:rPr>
        <w:t>؟</w:t>
      </w:r>
      <w:r w:rsidRPr="00F631CB">
        <w:rPr>
          <w:rtl/>
        </w:rPr>
        <w:t xml:space="preserve"> وسألني عن قصته</w:t>
      </w:r>
      <w:r>
        <w:rPr>
          <w:rtl/>
        </w:rPr>
        <w:t>؟</w:t>
      </w:r>
      <w:r w:rsidRPr="00F631CB">
        <w:rPr>
          <w:rtl/>
        </w:rPr>
        <w:t xml:space="preserve"> وعن الاثر الذي في حلقه</w:t>
      </w:r>
      <w:r>
        <w:rPr>
          <w:rtl/>
        </w:rPr>
        <w:t>؟</w:t>
      </w:r>
      <w:r w:rsidRPr="00F631CB">
        <w:rPr>
          <w:rtl/>
        </w:rPr>
        <w:t xml:space="preserve"> وقد كنت رأيت في بعض حلقه شبه الخيط</w:t>
      </w:r>
      <w:r>
        <w:rPr>
          <w:rtl/>
        </w:rPr>
        <w:t>،</w:t>
      </w:r>
      <w:r w:rsidRPr="00F631CB">
        <w:rPr>
          <w:rtl/>
        </w:rPr>
        <w:t xml:space="preserve"> كأنه أثر الذبح</w:t>
      </w:r>
      <w:r>
        <w:rPr>
          <w:rtl/>
        </w:rPr>
        <w:t>،</w:t>
      </w:r>
      <w:r w:rsidRPr="00F631CB">
        <w:rPr>
          <w:rtl/>
        </w:rPr>
        <w:t xml:space="preserve"> فقلت له</w:t>
      </w:r>
      <w:r>
        <w:rPr>
          <w:rtl/>
        </w:rPr>
        <w:t>:</w:t>
      </w:r>
      <w:r w:rsidRPr="00F631CB">
        <w:rPr>
          <w:rtl/>
        </w:rPr>
        <w:t xml:space="preserve"> قد سألته مرارا فلم يخبرني.</w:t>
      </w:r>
    </w:p>
    <w:p w:rsidR="002B744E" w:rsidRPr="00F631CB" w:rsidRDefault="002B744E" w:rsidP="002B744E">
      <w:pPr>
        <w:pStyle w:val="libNormal"/>
        <w:rPr>
          <w:rtl/>
        </w:rPr>
      </w:pPr>
      <w:r w:rsidRPr="00F631CB">
        <w:rPr>
          <w:rtl/>
        </w:rPr>
        <w:t>قال</w:t>
      </w:r>
      <w:r>
        <w:rPr>
          <w:rtl/>
        </w:rPr>
        <w:t>،</w:t>
      </w:r>
      <w:r w:rsidRPr="00F631CB">
        <w:rPr>
          <w:rtl/>
        </w:rPr>
        <w:t xml:space="preserve"> فقال</w:t>
      </w:r>
      <w:r>
        <w:rPr>
          <w:rtl/>
        </w:rPr>
        <w:t>:</w:t>
      </w:r>
      <w:r w:rsidRPr="00F631CB">
        <w:rPr>
          <w:rtl/>
        </w:rPr>
        <w:t xml:space="preserve"> كنا سبعة نفر في حجرة واحدة ببغداد في زمان أبي جعفر الثاني </w:t>
      </w:r>
      <w:r w:rsidRPr="00DB34C0">
        <w:rPr>
          <w:rStyle w:val="libAlaemChar"/>
          <w:rtl/>
        </w:rPr>
        <w:t>عليه‌السلام</w:t>
      </w:r>
      <w:r>
        <w:rPr>
          <w:rtl/>
        </w:rPr>
        <w:t>،</w:t>
      </w:r>
      <w:r w:rsidRPr="00F631CB">
        <w:rPr>
          <w:rtl/>
        </w:rPr>
        <w:t xml:space="preserve"> فغاب عنا أحكم من عند العصر ولم يرجع في تلك الليلة</w:t>
      </w:r>
      <w:r>
        <w:rPr>
          <w:rtl/>
        </w:rPr>
        <w:t>،</w:t>
      </w:r>
      <w:r w:rsidRPr="00F631CB">
        <w:rPr>
          <w:rtl/>
        </w:rPr>
        <w:t xml:space="preserve"> فلما كان جوف الليل جاءنا توقيع من أبي جعفر </w:t>
      </w:r>
      <w:r w:rsidRPr="00DB34C0">
        <w:rPr>
          <w:rStyle w:val="libAlaemChar"/>
          <w:rtl/>
        </w:rPr>
        <w:t>عليه‌السلام</w:t>
      </w:r>
      <w:r>
        <w:rPr>
          <w:rtl/>
        </w:rPr>
        <w:t>:</w:t>
      </w:r>
      <w:r w:rsidRPr="00F631CB">
        <w:rPr>
          <w:rtl/>
        </w:rPr>
        <w:t xml:space="preserve"> ان صاحبكم الخراساني مذبوح مطروح في لبد في مزبلة كذا وكذا فاذهبوا فداووه بكذا وكذا</w:t>
      </w:r>
      <w:r>
        <w:rPr>
          <w:rtl/>
        </w:rPr>
        <w:t>،</w:t>
      </w:r>
      <w:r w:rsidRPr="00F631CB">
        <w:rPr>
          <w:rtl/>
        </w:rPr>
        <w:t xml:space="preserve"> فذهبنا فوجدناه مذبوحا مطروحا كما قال</w:t>
      </w:r>
      <w:r>
        <w:rPr>
          <w:rtl/>
        </w:rPr>
        <w:t>،</w:t>
      </w:r>
      <w:r w:rsidRPr="00F631CB">
        <w:rPr>
          <w:rtl/>
        </w:rPr>
        <w:t xml:space="preserve"> فحملناه وداويناه بما أمر به فبرأ من ذلك.</w:t>
      </w:r>
    </w:p>
    <w:p w:rsidR="002B744E" w:rsidRPr="00F631CB" w:rsidRDefault="002B744E" w:rsidP="002B744E">
      <w:pPr>
        <w:pStyle w:val="libNormal"/>
        <w:rPr>
          <w:rtl/>
        </w:rPr>
      </w:pPr>
      <w:r w:rsidRPr="00F631CB">
        <w:rPr>
          <w:rtl/>
        </w:rPr>
        <w:t>قال أحمد بن علي</w:t>
      </w:r>
      <w:r>
        <w:rPr>
          <w:rtl/>
        </w:rPr>
        <w:t>:</w:t>
      </w:r>
      <w:r w:rsidRPr="00F631CB">
        <w:rPr>
          <w:rtl/>
        </w:rPr>
        <w:t xml:space="preserve"> كان قصته أنه تمتع ببغداد في دار قوم</w:t>
      </w:r>
      <w:r>
        <w:rPr>
          <w:rtl/>
        </w:rPr>
        <w:t>،</w:t>
      </w:r>
      <w:r w:rsidRPr="00F631CB">
        <w:rPr>
          <w:rtl/>
        </w:rPr>
        <w:t xml:space="preserve"> فعلموا به واتخذوه وذبحوه وأدرجوه في لبد وطرحوه في مزبلة. قال أحمد</w:t>
      </w:r>
      <w:r>
        <w:rPr>
          <w:rtl/>
        </w:rPr>
        <w:t>:</w:t>
      </w:r>
      <w:r w:rsidRPr="00F631CB">
        <w:rPr>
          <w:rtl/>
        </w:rPr>
        <w:t xml:space="preserve"> وكان أحكم اذا ذكر عنده الرجعة فأنكرها أحد</w:t>
      </w:r>
      <w:r>
        <w:rPr>
          <w:rtl/>
        </w:rPr>
        <w:t>،</w:t>
      </w:r>
      <w:r w:rsidRPr="00F631CB">
        <w:rPr>
          <w:rtl/>
        </w:rPr>
        <w:t xml:space="preserve"> فيقول أنا أحد المكرورين وحكى لي بعض الكذابين أيضا بهراة هذه القصة فأعجب وامتنع بذكر تلك الحالة كما يستنكره الناس.</w:t>
      </w:r>
    </w:p>
    <w:p w:rsidR="002B744E" w:rsidRPr="00F631CB" w:rsidRDefault="002B744E" w:rsidP="002B744E">
      <w:pPr>
        <w:pStyle w:val="libCenterBold1"/>
        <w:rPr>
          <w:rtl/>
        </w:rPr>
      </w:pPr>
      <w:r w:rsidRPr="00F631CB">
        <w:rPr>
          <w:rtl/>
        </w:rPr>
        <w:t>ما روى في على بن حديد بن حكيم‌</w:t>
      </w:r>
    </w:p>
    <w:p w:rsidR="002B744E" w:rsidRPr="00F631CB" w:rsidRDefault="002B744E" w:rsidP="002B744E">
      <w:pPr>
        <w:pStyle w:val="libNormal"/>
        <w:rPr>
          <w:rtl/>
        </w:rPr>
      </w:pPr>
      <w:r w:rsidRPr="00F631CB">
        <w:rPr>
          <w:rtl/>
        </w:rPr>
        <w:t>1078</w:t>
      </w:r>
      <w:r>
        <w:rPr>
          <w:rtl/>
        </w:rPr>
        <w:t xml:space="preserve"> - </w:t>
      </w:r>
      <w:r w:rsidRPr="00F631CB">
        <w:rPr>
          <w:rtl/>
        </w:rPr>
        <w:t>قال نصر بن الصباح</w:t>
      </w:r>
      <w:r>
        <w:rPr>
          <w:rtl/>
        </w:rPr>
        <w:t>:</w:t>
      </w:r>
      <w:r w:rsidRPr="00F631CB">
        <w:rPr>
          <w:rtl/>
        </w:rPr>
        <w:t xml:space="preserve"> علي بن حديد بن حكيم فطحي من أهل الكوفة</w:t>
      </w:r>
      <w:r>
        <w:rPr>
          <w:rtl/>
        </w:rPr>
        <w:t>،</w:t>
      </w:r>
      <w:r w:rsidRPr="00F631CB">
        <w:rPr>
          <w:rtl/>
        </w:rPr>
        <w:t xml:space="preserve"> وكان أدرك الرضا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على بن الحكم الانبارى‌</w:t>
      </w:r>
    </w:p>
    <w:p w:rsidR="002B744E" w:rsidRPr="00F631CB" w:rsidRDefault="002B744E" w:rsidP="002B744E">
      <w:pPr>
        <w:pStyle w:val="libNormal"/>
        <w:rPr>
          <w:rtl/>
        </w:rPr>
      </w:pPr>
      <w:r w:rsidRPr="00F631CB">
        <w:rPr>
          <w:rtl/>
        </w:rPr>
        <w:t>1079</w:t>
      </w:r>
      <w:r>
        <w:rPr>
          <w:rtl/>
        </w:rPr>
        <w:t xml:space="preserve"> - </w:t>
      </w:r>
      <w:r w:rsidRPr="00F631CB">
        <w:rPr>
          <w:rtl/>
        </w:rPr>
        <w:t>حمدويه</w:t>
      </w:r>
      <w:r>
        <w:rPr>
          <w:rtl/>
        </w:rPr>
        <w:t>،</w:t>
      </w:r>
      <w:r w:rsidRPr="00F631CB">
        <w:rPr>
          <w:rtl/>
        </w:rPr>
        <w:t xml:space="preserve"> عن محمد بن عيسى</w:t>
      </w:r>
      <w:r>
        <w:rPr>
          <w:rtl/>
        </w:rPr>
        <w:t>:</w:t>
      </w:r>
      <w:r w:rsidRPr="00F631CB">
        <w:rPr>
          <w:rtl/>
        </w:rPr>
        <w:t xml:space="preserve"> أن علي بن الحكم هو ابن اخت داود بن النعمان بياع الانماط</w:t>
      </w:r>
      <w:r>
        <w:rPr>
          <w:rtl/>
        </w:rPr>
        <w:t>،</w:t>
      </w:r>
      <w:r w:rsidRPr="00F631CB">
        <w:rPr>
          <w:rtl/>
        </w:rPr>
        <w:t xml:space="preserve"> وهو نسيب بني الزبير الصيارفة</w:t>
      </w:r>
      <w:r>
        <w:rPr>
          <w:rtl/>
        </w:rPr>
        <w:t>،</w:t>
      </w:r>
      <w:r w:rsidRPr="00F631CB">
        <w:rPr>
          <w:rtl/>
        </w:rPr>
        <w:t xml:space="preserve"> وعلي بن الحكم تلميذ ابن أبي عمير لقى من أصحاب أبي عبد الله </w:t>
      </w:r>
      <w:r w:rsidRPr="00DB34C0">
        <w:rPr>
          <w:rStyle w:val="libAlaemChar"/>
          <w:rtl/>
        </w:rPr>
        <w:t>عليه‌السلام</w:t>
      </w:r>
      <w:r w:rsidRPr="00F631CB">
        <w:rPr>
          <w:rtl/>
        </w:rPr>
        <w:t xml:space="preserve"> الكثير</w:t>
      </w:r>
      <w:r>
        <w:rPr>
          <w:rtl/>
        </w:rPr>
        <w:t>،</w:t>
      </w:r>
      <w:r w:rsidRPr="00F631CB">
        <w:rPr>
          <w:rtl/>
        </w:rPr>
        <w:t xml:space="preserve"> وهو مثل ابن فضال وابن بكير.</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أبى هاشم داود بن القاسم الجعفرى‌</w:t>
      </w:r>
    </w:p>
    <w:p w:rsidR="002B744E" w:rsidRPr="00F631CB" w:rsidRDefault="002B744E" w:rsidP="002B744E">
      <w:pPr>
        <w:pStyle w:val="libNormal"/>
        <w:rPr>
          <w:rtl/>
        </w:rPr>
      </w:pPr>
      <w:r w:rsidRPr="00F631CB">
        <w:rPr>
          <w:rtl/>
        </w:rPr>
        <w:t>1080</w:t>
      </w:r>
      <w:r>
        <w:rPr>
          <w:rtl/>
        </w:rPr>
        <w:t xml:space="preserve"> - </w:t>
      </w:r>
      <w:r w:rsidRPr="00F631CB">
        <w:rPr>
          <w:rtl/>
        </w:rPr>
        <w:t>قال أبو عمرو</w:t>
      </w:r>
      <w:r>
        <w:rPr>
          <w:rtl/>
        </w:rPr>
        <w:t>:</w:t>
      </w:r>
      <w:r w:rsidRPr="00F631CB">
        <w:rPr>
          <w:rtl/>
        </w:rPr>
        <w:t xml:space="preserve"> له منزلة عالية عند أبي جعفر وأبي الحسن وأبي محمد </w:t>
      </w:r>
      <w:r w:rsidRPr="00DB34C0">
        <w:rPr>
          <w:rStyle w:val="libAlaemChar"/>
          <w:rtl/>
        </w:rPr>
        <w:t>عليهم‌السلام</w:t>
      </w:r>
      <w:r w:rsidRPr="00F631CB">
        <w:rPr>
          <w:rtl/>
        </w:rPr>
        <w:t xml:space="preserve"> وموقع جليل</w:t>
      </w:r>
      <w:r>
        <w:rPr>
          <w:rtl/>
        </w:rPr>
        <w:t>،</w:t>
      </w:r>
      <w:r w:rsidRPr="00F631CB">
        <w:rPr>
          <w:rtl/>
        </w:rPr>
        <w:t xml:space="preserve"> على ما يستدل بما روي عنهم في نفسه وروايته</w:t>
      </w:r>
      <w:r>
        <w:rPr>
          <w:rtl/>
        </w:rPr>
        <w:t>،</w:t>
      </w:r>
      <w:r w:rsidRPr="00F631CB">
        <w:rPr>
          <w:rtl/>
        </w:rPr>
        <w:t xml:space="preserve"> وتدل روايته على ارتفاع في القول.</w:t>
      </w:r>
    </w:p>
    <w:p w:rsidR="002B744E" w:rsidRPr="00F631CB" w:rsidRDefault="002B744E" w:rsidP="002B744E">
      <w:pPr>
        <w:pStyle w:val="libCenterBold1"/>
        <w:rPr>
          <w:rtl/>
        </w:rPr>
      </w:pPr>
      <w:r w:rsidRPr="00F631CB">
        <w:rPr>
          <w:rtl/>
        </w:rPr>
        <w:t>في محمد بن عبد الله بن مهران‌</w:t>
      </w:r>
    </w:p>
    <w:p w:rsidR="002B744E" w:rsidRPr="00F631CB" w:rsidRDefault="002B744E" w:rsidP="002B744E">
      <w:pPr>
        <w:pStyle w:val="libNormal"/>
        <w:rPr>
          <w:rtl/>
        </w:rPr>
      </w:pPr>
      <w:r w:rsidRPr="00F631CB">
        <w:rPr>
          <w:rtl/>
        </w:rPr>
        <w:t>1081</w:t>
      </w:r>
      <w:r>
        <w:rPr>
          <w:rtl/>
        </w:rPr>
        <w:t xml:space="preserve"> - </w:t>
      </w:r>
      <w:r w:rsidRPr="00F631CB">
        <w:rPr>
          <w:rtl/>
        </w:rPr>
        <w:t>قال محمد بن مسعود</w:t>
      </w:r>
      <w:r>
        <w:rPr>
          <w:rtl/>
        </w:rPr>
        <w:t>:</w:t>
      </w:r>
      <w:r w:rsidRPr="00F631CB">
        <w:rPr>
          <w:rtl/>
        </w:rPr>
        <w:t xml:space="preserve"> محمد بن عبد الله بن مهران متهم وهو غال.</w:t>
      </w:r>
    </w:p>
    <w:p w:rsidR="002B744E" w:rsidRPr="00F631CB" w:rsidRDefault="002B744E" w:rsidP="002B744E">
      <w:pPr>
        <w:pStyle w:val="libCenterBold1"/>
        <w:rPr>
          <w:rtl/>
        </w:rPr>
      </w:pPr>
      <w:r w:rsidRPr="00F631CB">
        <w:rPr>
          <w:rtl/>
        </w:rPr>
        <w:t>في الحسن بن على بن أبى عثمان سجادة‌</w:t>
      </w:r>
    </w:p>
    <w:p w:rsidR="002B744E" w:rsidRPr="00F631CB" w:rsidRDefault="002B744E" w:rsidP="002B744E">
      <w:pPr>
        <w:pStyle w:val="libNormal"/>
        <w:rPr>
          <w:rtl/>
        </w:rPr>
      </w:pPr>
      <w:r w:rsidRPr="00F631CB">
        <w:rPr>
          <w:rtl/>
        </w:rPr>
        <w:t>1082</w:t>
      </w:r>
      <w:r>
        <w:rPr>
          <w:rtl/>
        </w:rPr>
        <w:t xml:space="preserve"> - </w:t>
      </w:r>
      <w:r w:rsidRPr="00F631CB">
        <w:rPr>
          <w:rtl/>
        </w:rPr>
        <w:t>قال نصر بن الصباح</w:t>
      </w:r>
      <w:r>
        <w:rPr>
          <w:rtl/>
        </w:rPr>
        <w:t>:</w:t>
      </w:r>
      <w:r w:rsidRPr="00F631CB">
        <w:rPr>
          <w:rtl/>
        </w:rPr>
        <w:t xml:space="preserve"> قال لي السجادة الحسن بن علي بن أبي عثمان يوما ما تقول في محمد بن أبي زينب ومحمد بن عبد الله بن عبد المطلب </w:t>
      </w:r>
      <w:r w:rsidRPr="00DB34C0">
        <w:rPr>
          <w:rStyle w:val="libAlaemChar"/>
          <w:rtl/>
        </w:rPr>
        <w:t>صلى‌الله‌عليه‌وآله</w:t>
      </w:r>
      <w:r w:rsidRPr="00F631CB">
        <w:rPr>
          <w:rtl/>
        </w:rPr>
        <w:t xml:space="preserve"> أيهما أفضل</w:t>
      </w:r>
      <w:r>
        <w:rPr>
          <w:rtl/>
        </w:rPr>
        <w:t>؟</w:t>
      </w:r>
      <w:r w:rsidRPr="00F631CB">
        <w:rPr>
          <w:rtl/>
        </w:rPr>
        <w:t xml:space="preserve"> قلت له</w:t>
      </w:r>
      <w:r>
        <w:rPr>
          <w:rtl/>
        </w:rPr>
        <w:t>:</w:t>
      </w:r>
      <w:r w:rsidRPr="00F631CB">
        <w:rPr>
          <w:rtl/>
        </w:rPr>
        <w:t xml:space="preserve"> قل أنت</w:t>
      </w:r>
      <w:r>
        <w:rPr>
          <w:rtl/>
        </w:rPr>
        <w:t>،</w:t>
      </w:r>
      <w:r w:rsidRPr="00F631CB">
        <w:rPr>
          <w:rtl/>
        </w:rPr>
        <w:t xml:space="preserve"> فقال</w:t>
      </w:r>
      <w:r>
        <w:rPr>
          <w:rtl/>
        </w:rPr>
        <w:t>:</w:t>
      </w:r>
      <w:r w:rsidRPr="00F631CB">
        <w:rPr>
          <w:rtl/>
        </w:rPr>
        <w:t xml:space="preserve"> بل محمد بن أبي زينب الاسدي ان الله جل وعز عاتب في القران محمد بن عبد الله في مواضع ولم يعاتب محمد بن أبي زينب.</w:t>
      </w:r>
    </w:p>
    <w:p w:rsidR="002B744E" w:rsidRPr="00F631CB" w:rsidRDefault="002B744E" w:rsidP="002B744E">
      <w:pPr>
        <w:pStyle w:val="libNormal"/>
        <w:rPr>
          <w:rtl/>
          <w:lang w:bidi="fa-IR"/>
        </w:rPr>
      </w:pPr>
      <w:r w:rsidRPr="00F631CB">
        <w:rPr>
          <w:rtl/>
          <w:lang w:bidi="fa-IR"/>
        </w:rPr>
        <w:t>فقال لمحمد بن أبي عبد الله</w:t>
      </w:r>
      <w:r>
        <w:rPr>
          <w:rtl/>
          <w:lang w:bidi="fa-IR"/>
        </w:rPr>
        <w:t>:</w:t>
      </w:r>
      <w:r w:rsidRPr="00F631CB">
        <w:rPr>
          <w:rtl/>
          <w:lang w:bidi="fa-IR"/>
        </w:rPr>
        <w:t xml:space="preserve"> </w:t>
      </w:r>
      <w:r w:rsidRPr="00DB34C0">
        <w:rPr>
          <w:rStyle w:val="libAlaemChar"/>
          <w:rtl/>
        </w:rPr>
        <w:t>(</w:t>
      </w:r>
      <w:r w:rsidRPr="00DB34C0">
        <w:rPr>
          <w:rStyle w:val="libAieChar"/>
          <w:rtl/>
        </w:rPr>
        <w:t xml:space="preserve"> وَلَوْ لا أَنْ ثَبَّتْناكَ لَقَدْ كِدْتَ تَرْكَنُ إِلَيْهِمْ شَيْئاً قَلِيلاً </w:t>
      </w:r>
      <w:r w:rsidRPr="00DB34C0">
        <w:rPr>
          <w:rStyle w:val="libAlaemChar"/>
          <w:rtl/>
        </w:rPr>
        <w:t>)</w:t>
      </w:r>
      <w:r w:rsidRPr="00F631CB">
        <w:rPr>
          <w:rtl/>
          <w:lang w:bidi="fa-IR"/>
        </w:rPr>
        <w:t xml:space="preserve"> </w:t>
      </w:r>
      <w:r w:rsidRPr="00DB34C0">
        <w:rPr>
          <w:rStyle w:val="libFootnotenumChar"/>
          <w:rtl/>
        </w:rPr>
        <w:t>(1)</w:t>
      </w:r>
      <w:r>
        <w:rPr>
          <w:rtl/>
          <w:lang w:bidi="fa-IR"/>
        </w:rPr>
        <w:t>، و</w:t>
      </w:r>
      <w:r w:rsidRPr="00DB34C0">
        <w:rPr>
          <w:rStyle w:val="libAlaemChar"/>
          <w:rtl/>
        </w:rPr>
        <w:t>(</w:t>
      </w:r>
      <w:r w:rsidRPr="00DB34C0">
        <w:rPr>
          <w:rStyle w:val="libAieChar"/>
          <w:rtl/>
        </w:rPr>
        <w:t xml:space="preserve"> لَئِنْ أَشْرَكْتَ لَيَحْبَطَنَّ عَمَلُكَ </w:t>
      </w:r>
      <w:r w:rsidRPr="00DB34C0">
        <w:rPr>
          <w:rStyle w:val="libAlaemChar"/>
          <w:rtl/>
        </w:rPr>
        <w:t>)</w:t>
      </w:r>
      <w:r w:rsidRPr="00F631CB">
        <w:rPr>
          <w:rtl/>
          <w:lang w:bidi="fa-IR"/>
        </w:rPr>
        <w:t xml:space="preserve"> </w:t>
      </w:r>
      <w:r w:rsidRPr="00DB34C0">
        <w:rPr>
          <w:rStyle w:val="libFootnotenumChar"/>
          <w:rtl/>
        </w:rPr>
        <w:t>(2)</w:t>
      </w:r>
      <w:r w:rsidRPr="00F631CB">
        <w:rPr>
          <w:rtl/>
          <w:lang w:bidi="fa-IR"/>
        </w:rPr>
        <w:t xml:space="preserve"> الآية</w:t>
      </w:r>
      <w:r>
        <w:rPr>
          <w:rtl/>
          <w:lang w:bidi="fa-IR"/>
        </w:rPr>
        <w:t>،</w:t>
      </w:r>
      <w:r w:rsidRPr="00F631CB">
        <w:rPr>
          <w:rtl/>
          <w:lang w:bidi="fa-IR"/>
        </w:rPr>
        <w:t xml:space="preserve"> وفي غيرهما</w:t>
      </w:r>
      <w:r>
        <w:rPr>
          <w:rtl/>
          <w:lang w:bidi="fa-IR"/>
        </w:rPr>
        <w:t>،</w:t>
      </w:r>
      <w:r w:rsidRPr="00F631CB">
        <w:rPr>
          <w:rtl/>
          <w:lang w:bidi="fa-IR"/>
        </w:rPr>
        <w:t xml:space="preserve"> ولم يعاتب محمد ابن أبي زينب بشي‌ء من أشباه ذلك.</w:t>
      </w:r>
    </w:p>
    <w:p w:rsidR="002B744E" w:rsidRPr="00F631CB" w:rsidRDefault="002B744E" w:rsidP="002B744E">
      <w:pPr>
        <w:pStyle w:val="libNormal"/>
        <w:rPr>
          <w:rtl/>
        </w:rPr>
      </w:pPr>
      <w:r w:rsidRPr="00F631CB">
        <w:rPr>
          <w:rtl/>
        </w:rPr>
        <w:t>قال أبو عمرو</w:t>
      </w:r>
      <w:r>
        <w:rPr>
          <w:rtl/>
        </w:rPr>
        <w:t>:</w:t>
      </w:r>
      <w:r w:rsidRPr="00F631CB">
        <w:rPr>
          <w:rtl/>
        </w:rPr>
        <w:t xml:space="preserve"> على السجادة لعنة الله ولعنة اللاعنين والملائكة والناس أجمعين</w:t>
      </w:r>
      <w:r>
        <w:rPr>
          <w:rtl/>
        </w:rPr>
        <w:t>،</w:t>
      </w:r>
      <w:r w:rsidRPr="00F631CB">
        <w:rPr>
          <w:rtl/>
        </w:rPr>
        <w:t xml:space="preserve"> فلقد كان من العليائية الذين يقعون في رسول الله </w:t>
      </w:r>
      <w:r w:rsidRPr="00DB34C0">
        <w:rPr>
          <w:rStyle w:val="libAlaemChar"/>
          <w:rtl/>
        </w:rPr>
        <w:t>صلى‌الله‌عليه‌وآله</w:t>
      </w:r>
      <w:r w:rsidRPr="00F631CB">
        <w:rPr>
          <w:rtl/>
        </w:rPr>
        <w:t xml:space="preserve"> وليس لهم في الإسلام نصيب.</w:t>
      </w:r>
    </w:p>
    <w:p w:rsidR="002B744E" w:rsidRPr="00F631CB" w:rsidRDefault="002B744E" w:rsidP="002B744E">
      <w:pPr>
        <w:pStyle w:val="libCenterBold1"/>
        <w:rPr>
          <w:rtl/>
        </w:rPr>
      </w:pPr>
      <w:r w:rsidRPr="00F631CB">
        <w:rPr>
          <w:rtl/>
        </w:rPr>
        <w:t>في أيوب بن نوح بن دراج‌</w:t>
      </w:r>
    </w:p>
    <w:p w:rsidR="002B744E" w:rsidRPr="00F631CB" w:rsidRDefault="002B744E" w:rsidP="002B744E">
      <w:pPr>
        <w:pStyle w:val="libNormal"/>
        <w:rPr>
          <w:rtl/>
        </w:rPr>
      </w:pPr>
      <w:r w:rsidRPr="00F631CB">
        <w:rPr>
          <w:rtl/>
        </w:rPr>
        <w:t>1083</w:t>
      </w:r>
      <w:r>
        <w:rPr>
          <w:rtl/>
        </w:rPr>
        <w:t xml:space="preserve"> - </w:t>
      </w:r>
      <w:r w:rsidRPr="00F631CB">
        <w:rPr>
          <w:rtl/>
        </w:rPr>
        <w:t>محمد</w:t>
      </w:r>
      <w:r>
        <w:rPr>
          <w:rtl/>
        </w:rPr>
        <w:t>،</w:t>
      </w:r>
      <w:r w:rsidRPr="00F631CB">
        <w:rPr>
          <w:rtl/>
        </w:rPr>
        <w:t xml:space="preserve"> قال</w:t>
      </w:r>
      <w:r>
        <w:rPr>
          <w:rtl/>
        </w:rPr>
        <w:t>:</w:t>
      </w:r>
      <w:r w:rsidRPr="00F631CB">
        <w:rPr>
          <w:rtl/>
        </w:rPr>
        <w:t xml:space="preserve"> حدثني محمد بن أحمد النهدي كوفي وهو حمدان القلانسي</w:t>
      </w:r>
      <w:r>
        <w:rPr>
          <w:rtl/>
        </w:rPr>
        <w:t>،</w:t>
      </w:r>
      <w:r w:rsidRPr="00F631CB">
        <w:rPr>
          <w:rtl/>
        </w:rPr>
        <w:t xml:space="preserve"> وذكر أيوب بن نوح وقال</w:t>
      </w:r>
      <w:r>
        <w:rPr>
          <w:rtl/>
        </w:rPr>
        <w:t>:</w:t>
      </w:r>
      <w:r w:rsidRPr="00F631CB">
        <w:rPr>
          <w:rtl/>
        </w:rPr>
        <w:t xml:space="preserve"> كان في الصالحين وكان حين مات ولم‌</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الاسراء</w:t>
      </w:r>
      <w:r>
        <w:rPr>
          <w:rtl/>
        </w:rPr>
        <w:t>:</w:t>
      </w:r>
      <w:r w:rsidRPr="00F631CB">
        <w:rPr>
          <w:rtl/>
        </w:rPr>
        <w:t xml:space="preserve"> 74‌</w:t>
      </w:r>
    </w:p>
    <w:p w:rsidR="002B744E" w:rsidRPr="00F631CB" w:rsidRDefault="002B744E" w:rsidP="002B744E">
      <w:pPr>
        <w:pStyle w:val="libFootnote0"/>
        <w:rPr>
          <w:rtl/>
          <w:lang w:bidi="fa-IR"/>
        </w:rPr>
      </w:pPr>
      <w:r w:rsidRPr="00F631CB">
        <w:rPr>
          <w:rtl/>
        </w:rPr>
        <w:t>(2) سورة الزمر</w:t>
      </w:r>
      <w:r>
        <w:rPr>
          <w:rtl/>
        </w:rPr>
        <w:t>:</w:t>
      </w:r>
      <w:r w:rsidRPr="00F631CB">
        <w:rPr>
          <w:rtl/>
        </w:rPr>
        <w:t xml:space="preserve"> 65‌</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يخلف الا مقدار مائة وخمسين دينارا</w:t>
      </w:r>
      <w:r>
        <w:rPr>
          <w:rtl/>
        </w:rPr>
        <w:t>،</w:t>
      </w:r>
      <w:r w:rsidRPr="00F631CB">
        <w:rPr>
          <w:rtl/>
        </w:rPr>
        <w:t xml:space="preserve"> وكان عند الناس أن عنده مالا لأنه كان وكيلا لهم</w:t>
      </w:r>
      <w:r>
        <w:rPr>
          <w:rtl/>
        </w:rPr>
        <w:t>،</w:t>
      </w:r>
      <w:r w:rsidRPr="00F631CB">
        <w:rPr>
          <w:rtl/>
        </w:rPr>
        <w:t xml:space="preserve"> وكان يقع في يونس </w:t>
      </w:r>
      <w:r w:rsidRPr="00DB34C0">
        <w:rPr>
          <w:rStyle w:val="libAlaemChar"/>
          <w:rtl/>
        </w:rPr>
        <w:t>رحمه‌الله</w:t>
      </w:r>
      <w:r w:rsidRPr="00F631CB">
        <w:rPr>
          <w:rtl/>
        </w:rPr>
        <w:t xml:space="preserve"> في ما يذكر عنه.</w:t>
      </w:r>
    </w:p>
    <w:p w:rsidR="002B744E" w:rsidRPr="00F631CB" w:rsidRDefault="002B744E" w:rsidP="002B744E">
      <w:pPr>
        <w:pStyle w:val="libCenterBold1"/>
        <w:rPr>
          <w:rtl/>
        </w:rPr>
      </w:pPr>
      <w:r w:rsidRPr="00F631CB">
        <w:rPr>
          <w:rtl/>
        </w:rPr>
        <w:t>في أبى عون الابرش‌</w:t>
      </w:r>
    </w:p>
    <w:p w:rsidR="002B744E" w:rsidRPr="00F631CB" w:rsidRDefault="002B744E" w:rsidP="002B744E">
      <w:pPr>
        <w:pStyle w:val="libNormal"/>
        <w:rPr>
          <w:rtl/>
        </w:rPr>
      </w:pPr>
      <w:r w:rsidRPr="00F631CB">
        <w:rPr>
          <w:rtl/>
        </w:rPr>
        <w:t>1084</w:t>
      </w:r>
      <w:r>
        <w:rPr>
          <w:rtl/>
        </w:rPr>
        <w:t xml:space="preserve"> - </w:t>
      </w:r>
      <w:r w:rsidRPr="00F631CB">
        <w:rPr>
          <w:rtl/>
        </w:rPr>
        <w:t>أحمد بن علي بن كلثوم السرخسي</w:t>
      </w:r>
      <w:r>
        <w:rPr>
          <w:rtl/>
        </w:rPr>
        <w:t>،</w:t>
      </w:r>
      <w:r w:rsidRPr="00F631CB">
        <w:rPr>
          <w:rtl/>
        </w:rPr>
        <w:t xml:space="preserve"> قال</w:t>
      </w:r>
      <w:r>
        <w:rPr>
          <w:rtl/>
        </w:rPr>
        <w:t>:</w:t>
      </w:r>
      <w:r w:rsidRPr="00F631CB">
        <w:rPr>
          <w:rtl/>
        </w:rPr>
        <w:t xml:space="preserve"> حدثني أبو يعقوب اسحاق بن محمد البصري</w:t>
      </w:r>
      <w:r>
        <w:rPr>
          <w:rtl/>
        </w:rPr>
        <w:t>،</w:t>
      </w:r>
      <w:r w:rsidRPr="00F631CB">
        <w:rPr>
          <w:rtl/>
        </w:rPr>
        <w:t xml:space="preserve"> قال</w:t>
      </w:r>
      <w:r>
        <w:rPr>
          <w:rtl/>
        </w:rPr>
        <w:t>:</w:t>
      </w:r>
      <w:r w:rsidRPr="00F631CB">
        <w:rPr>
          <w:rtl/>
        </w:rPr>
        <w:t xml:space="preserve"> حدثني محمد بن الحسن بن شمون</w:t>
      </w:r>
      <w:r>
        <w:rPr>
          <w:rtl/>
        </w:rPr>
        <w:t>،</w:t>
      </w:r>
      <w:r w:rsidRPr="00F631CB">
        <w:rPr>
          <w:rtl/>
        </w:rPr>
        <w:t xml:space="preserve"> وغيره قال</w:t>
      </w:r>
      <w:r>
        <w:rPr>
          <w:rtl/>
        </w:rPr>
        <w:t>:</w:t>
      </w:r>
      <w:r w:rsidRPr="00F631CB">
        <w:rPr>
          <w:rtl/>
        </w:rPr>
        <w:t xml:space="preserve"> خرج أبو محمد </w:t>
      </w:r>
      <w:r w:rsidRPr="00DB34C0">
        <w:rPr>
          <w:rStyle w:val="libAlaemChar"/>
          <w:rtl/>
        </w:rPr>
        <w:t>عليه‌السلام</w:t>
      </w:r>
      <w:r w:rsidRPr="00F631CB">
        <w:rPr>
          <w:rtl/>
        </w:rPr>
        <w:t xml:space="preserve"> في جنازة أبي الحسن </w:t>
      </w:r>
      <w:r w:rsidRPr="00DB34C0">
        <w:rPr>
          <w:rStyle w:val="libAlaemChar"/>
          <w:rtl/>
        </w:rPr>
        <w:t>عليه‌السلام</w:t>
      </w:r>
      <w:r w:rsidRPr="00F631CB">
        <w:rPr>
          <w:rtl/>
        </w:rPr>
        <w:t xml:space="preserve"> وقميصه مشقوق</w:t>
      </w:r>
      <w:r>
        <w:rPr>
          <w:rtl/>
        </w:rPr>
        <w:t>،</w:t>
      </w:r>
      <w:r w:rsidRPr="00F631CB">
        <w:rPr>
          <w:rtl/>
        </w:rPr>
        <w:t xml:space="preserve"> فكتب اليه أبو عون الابرش قرابة نجاح بن سلمة</w:t>
      </w:r>
      <w:r>
        <w:rPr>
          <w:rtl/>
        </w:rPr>
        <w:t>:</w:t>
      </w:r>
      <w:r w:rsidRPr="00F631CB">
        <w:rPr>
          <w:rtl/>
        </w:rPr>
        <w:t xml:space="preserve"> من رأيت أو بلغت من الائمة شق ثوبه في مثل هذا.</w:t>
      </w:r>
    </w:p>
    <w:p w:rsidR="002B744E" w:rsidRPr="00F631CB" w:rsidRDefault="002B744E" w:rsidP="002B744E">
      <w:pPr>
        <w:pStyle w:val="libNormal"/>
        <w:rPr>
          <w:rtl/>
        </w:rPr>
      </w:pPr>
      <w:r w:rsidRPr="00F631CB">
        <w:rPr>
          <w:rtl/>
        </w:rPr>
        <w:t xml:space="preserve">فكتب اليه أبو محمد </w:t>
      </w:r>
      <w:r w:rsidRPr="00DB34C0">
        <w:rPr>
          <w:rStyle w:val="libAlaemChar"/>
          <w:rtl/>
        </w:rPr>
        <w:t>عليه‌السلام</w:t>
      </w:r>
      <w:r>
        <w:rPr>
          <w:rtl/>
        </w:rPr>
        <w:t>:</w:t>
      </w:r>
      <w:r w:rsidRPr="00F631CB">
        <w:rPr>
          <w:rtl/>
        </w:rPr>
        <w:t xml:space="preserve"> يا أحمق وما يدريك ما هذا قد شق موسى على على هارون </w:t>
      </w:r>
      <w:r w:rsidRPr="00DB34C0">
        <w:rPr>
          <w:rStyle w:val="libAlaemChar"/>
          <w:rtl/>
        </w:rPr>
        <w:t>عليهما‌السلام</w:t>
      </w:r>
      <w:r w:rsidRPr="00F631CB">
        <w:rPr>
          <w:rtl/>
        </w:rPr>
        <w:t>.</w:t>
      </w:r>
    </w:p>
    <w:p w:rsidR="002B744E" w:rsidRPr="00F631CB" w:rsidRDefault="002B744E" w:rsidP="002B744E">
      <w:pPr>
        <w:pStyle w:val="libNormal"/>
        <w:rPr>
          <w:rtl/>
        </w:rPr>
      </w:pPr>
      <w:r w:rsidRPr="00F631CB">
        <w:rPr>
          <w:rtl/>
        </w:rPr>
        <w:t>1085</w:t>
      </w:r>
      <w:r>
        <w:rPr>
          <w:rtl/>
        </w:rPr>
        <w:t xml:space="preserve"> - </w:t>
      </w:r>
      <w:r w:rsidRPr="00F631CB">
        <w:rPr>
          <w:rtl/>
        </w:rPr>
        <w:t>أحمد بن علي</w:t>
      </w:r>
      <w:r>
        <w:rPr>
          <w:rtl/>
        </w:rPr>
        <w:t>،</w:t>
      </w:r>
      <w:r w:rsidRPr="00F631CB">
        <w:rPr>
          <w:rtl/>
        </w:rPr>
        <w:t xml:space="preserve"> قال حدثني اسحاق قال</w:t>
      </w:r>
      <w:r>
        <w:rPr>
          <w:rtl/>
        </w:rPr>
        <w:t>:</w:t>
      </w:r>
      <w:r w:rsidRPr="00F631CB">
        <w:rPr>
          <w:rtl/>
        </w:rPr>
        <w:t xml:space="preserve"> حدثني ابراهيم بن الخضيب الانباري</w:t>
      </w:r>
      <w:r>
        <w:rPr>
          <w:rtl/>
        </w:rPr>
        <w:t>،</w:t>
      </w:r>
      <w:r w:rsidRPr="00F631CB">
        <w:rPr>
          <w:rtl/>
        </w:rPr>
        <w:t xml:space="preserve"> قال</w:t>
      </w:r>
      <w:r>
        <w:rPr>
          <w:rtl/>
        </w:rPr>
        <w:t>:</w:t>
      </w:r>
      <w:r w:rsidRPr="00F631CB">
        <w:rPr>
          <w:rtl/>
        </w:rPr>
        <w:t xml:space="preserve"> كتب أبو عون الابرش قرابة نجاح بن سلمة الى أبي محمد </w:t>
      </w:r>
      <w:r w:rsidRPr="00DB34C0">
        <w:rPr>
          <w:rStyle w:val="libAlaemChar"/>
          <w:rtl/>
        </w:rPr>
        <w:t>عليه‌السلام</w:t>
      </w:r>
      <w:r w:rsidRPr="00F631CB">
        <w:rPr>
          <w:rtl/>
        </w:rPr>
        <w:t xml:space="preserve"> أن الناس قد استوحشوا من شقك ثوبك على أبي الحسن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فقال</w:t>
      </w:r>
      <w:r>
        <w:rPr>
          <w:rtl/>
        </w:rPr>
        <w:t>:</w:t>
      </w:r>
      <w:r w:rsidRPr="00F631CB">
        <w:rPr>
          <w:rtl/>
        </w:rPr>
        <w:t xml:space="preserve"> يا أحمق ما أنت وذاك قد شق موسى على هارون </w:t>
      </w:r>
      <w:r w:rsidRPr="00DB34C0">
        <w:rPr>
          <w:rStyle w:val="libAlaemChar"/>
          <w:rtl/>
        </w:rPr>
        <w:t>عليهما‌السلام</w:t>
      </w:r>
      <w:r>
        <w:rPr>
          <w:rtl/>
        </w:rPr>
        <w:t>،</w:t>
      </w:r>
      <w:r w:rsidRPr="00F631CB">
        <w:rPr>
          <w:rtl/>
        </w:rPr>
        <w:t xml:space="preserve"> ان من الناس من يولد مؤمنا ويحيى مؤمنا ويموت مؤمنا</w:t>
      </w:r>
      <w:r>
        <w:rPr>
          <w:rtl/>
        </w:rPr>
        <w:t>،</w:t>
      </w:r>
      <w:r w:rsidRPr="00F631CB">
        <w:rPr>
          <w:rtl/>
        </w:rPr>
        <w:t xml:space="preserve"> ومنهم من يولد كافرا ويحيى كافرا ويموت كافرا</w:t>
      </w:r>
      <w:r>
        <w:rPr>
          <w:rtl/>
        </w:rPr>
        <w:t>،</w:t>
      </w:r>
      <w:r w:rsidRPr="00F631CB">
        <w:rPr>
          <w:rtl/>
        </w:rPr>
        <w:t xml:space="preserve"> ومنهم من يولد مؤمنا ويحيى مؤمنا ويموت كافرا</w:t>
      </w:r>
      <w:r>
        <w:rPr>
          <w:rtl/>
        </w:rPr>
        <w:t>،</w:t>
      </w:r>
      <w:r w:rsidRPr="00F631CB">
        <w:rPr>
          <w:rtl/>
        </w:rPr>
        <w:t xml:space="preserve"> وأنك لا تموت حتى تكفر وتغير عقلك.</w:t>
      </w:r>
    </w:p>
    <w:p w:rsidR="002B744E" w:rsidRPr="00F631CB" w:rsidRDefault="002B744E" w:rsidP="002B744E">
      <w:pPr>
        <w:pStyle w:val="libNormal"/>
        <w:rPr>
          <w:rtl/>
        </w:rPr>
      </w:pPr>
      <w:r w:rsidRPr="00F631CB">
        <w:rPr>
          <w:rtl/>
        </w:rPr>
        <w:t>فما مات حتى حجبه ولده عن الناس وحبسوه في منزله</w:t>
      </w:r>
      <w:r>
        <w:rPr>
          <w:rtl/>
        </w:rPr>
        <w:t>،</w:t>
      </w:r>
      <w:r w:rsidRPr="00F631CB">
        <w:rPr>
          <w:rtl/>
        </w:rPr>
        <w:t xml:space="preserve"> في ذهاب العقل والوسوسة</w:t>
      </w:r>
      <w:r>
        <w:rPr>
          <w:rtl/>
        </w:rPr>
        <w:t>،</w:t>
      </w:r>
      <w:r w:rsidRPr="00F631CB">
        <w:rPr>
          <w:rtl/>
        </w:rPr>
        <w:t xml:space="preserve"> ولكثرة التخليط</w:t>
      </w:r>
      <w:r>
        <w:rPr>
          <w:rtl/>
        </w:rPr>
        <w:t>،</w:t>
      </w:r>
      <w:r w:rsidRPr="00F631CB">
        <w:rPr>
          <w:rtl/>
        </w:rPr>
        <w:t xml:space="preserve"> ويرد على أهل الامامه</w:t>
      </w:r>
      <w:r>
        <w:rPr>
          <w:rtl/>
        </w:rPr>
        <w:t>،</w:t>
      </w:r>
      <w:r w:rsidRPr="00F631CB">
        <w:rPr>
          <w:rtl/>
        </w:rPr>
        <w:t xml:space="preserve"> وانكشف عما كان عليه.</w:t>
      </w:r>
    </w:p>
    <w:p w:rsidR="002B744E" w:rsidRPr="00F631CB" w:rsidRDefault="002B744E" w:rsidP="002B744E">
      <w:pPr>
        <w:pStyle w:val="libCenterBold1"/>
        <w:rPr>
          <w:rtl/>
        </w:rPr>
      </w:pPr>
      <w:r w:rsidRPr="00F631CB">
        <w:rPr>
          <w:rtl/>
        </w:rPr>
        <w:t>في عروة بن يحيى الدهقان‌</w:t>
      </w:r>
    </w:p>
    <w:p w:rsidR="002B744E" w:rsidRPr="00F631CB" w:rsidRDefault="002B744E" w:rsidP="002B744E">
      <w:pPr>
        <w:pStyle w:val="libNormal"/>
        <w:rPr>
          <w:rtl/>
        </w:rPr>
      </w:pPr>
      <w:r w:rsidRPr="00F631CB">
        <w:rPr>
          <w:rtl/>
        </w:rPr>
        <w:t>1086</w:t>
      </w:r>
      <w:r>
        <w:rPr>
          <w:rtl/>
        </w:rPr>
        <w:t xml:space="preserve"> - </w:t>
      </w:r>
      <w:r w:rsidRPr="00F631CB">
        <w:rPr>
          <w:rtl/>
        </w:rPr>
        <w:t>حدثني محمد بن قولويه الجمال</w:t>
      </w:r>
      <w:r>
        <w:rPr>
          <w:rtl/>
        </w:rPr>
        <w:t>،</w:t>
      </w:r>
      <w:r w:rsidRPr="00F631CB">
        <w:rPr>
          <w:rtl/>
        </w:rPr>
        <w:t xml:space="preserve"> عن محمد بن موسى الهمداني</w:t>
      </w:r>
      <w:r>
        <w:rPr>
          <w:rtl/>
        </w:rPr>
        <w:t>:</w:t>
      </w:r>
      <w:r>
        <w:rPr>
          <w:rFonts w:hint="cs"/>
          <w:rtl/>
        </w:rPr>
        <w:t xml:space="preserve"> </w:t>
      </w:r>
      <w:r w:rsidRPr="00F631CB">
        <w:rPr>
          <w:rtl/>
        </w:rPr>
        <w:t>أن عروة بن يحيى البغدادي المعروف بالدهقان لعنه الله وكان يكذب على أبي الحسن‌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علي بن محمد بن الرضا </w:t>
      </w:r>
      <w:r w:rsidRPr="00DB34C0">
        <w:rPr>
          <w:rStyle w:val="libAlaemChar"/>
          <w:rtl/>
        </w:rPr>
        <w:t>عليهم‌السلام</w:t>
      </w:r>
      <w:r w:rsidRPr="00F631CB">
        <w:rPr>
          <w:rtl/>
        </w:rPr>
        <w:t xml:space="preserve"> وعلى أبي محمد الحسن بن علي </w:t>
      </w:r>
      <w:r w:rsidRPr="00DB34C0">
        <w:rPr>
          <w:rStyle w:val="libAlaemChar"/>
          <w:rFonts w:hint="cs"/>
          <w:rtl/>
        </w:rPr>
        <w:t>عليهما‌السلام</w:t>
      </w:r>
      <w:r w:rsidRPr="00F631CB">
        <w:rPr>
          <w:rtl/>
        </w:rPr>
        <w:t xml:space="preserve"> بعده</w:t>
      </w:r>
      <w:r>
        <w:rPr>
          <w:rtl/>
        </w:rPr>
        <w:t>،</w:t>
      </w:r>
      <w:r w:rsidRPr="00F631CB">
        <w:rPr>
          <w:rtl/>
        </w:rPr>
        <w:t xml:space="preserve"> وكان يقطع أمواله لنفسه دونه ويكذب عليه</w:t>
      </w:r>
      <w:r>
        <w:rPr>
          <w:rtl/>
        </w:rPr>
        <w:t>،</w:t>
      </w:r>
      <w:r w:rsidRPr="00F631CB">
        <w:rPr>
          <w:rtl/>
        </w:rPr>
        <w:t xml:space="preserve"> حتى لعنه أبو محمد </w:t>
      </w:r>
      <w:r w:rsidRPr="00DB34C0">
        <w:rPr>
          <w:rStyle w:val="libAlaemChar"/>
          <w:rtl/>
        </w:rPr>
        <w:t>عليه‌السلام</w:t>
      </w:r>
      <w:r w:rsidRPr="00F631CB">
        <w:rPr>
          <w:rtl/>
        </w:rPr>
        <w:t xml:space="preserve"> وأمر شيعته بلعنه</w:t>
      </w:r>
      <w:r>
        <w:rPr>
          <w:rtl/>
        </w:rPr>
        <w:t>،</w:t>
      </w:r>
      <w:r w:rsidRPr="00F631CB">
        <w:rPr>
          <w:rtl/>
        </w:rPr>
        <w:t xml:space="preserve"> والدعاء عليه لقطع الاموال</w:t>
      </w:r>
      <w:r>
        <w:rPr>
          <w:rtl/>
        </w:rPr>
        <w:t>،</w:t>
      </w:r>
      <w:r w:rsidRPr="00F631CB">
        <w:rPr>
          <w:rtl/>
        </w:rPr>
        <w:t xml:space="preserve"> لعنه الله.</w:t>
      </w:r>
    </w:p>
    <w:p w:rsidR="002B744E" w:rsidRPr="00F631CB" w:rsidRDefault="002B744E" w:rsidP="002B744E">
      <w:pPr>
        <w:pStyle w:val="libNormal"/>
        <w:rPr>
          <w:rtl/>
        </w:rPr>
      </w:pPr>
      <w:r w:rsidRPr="00F631CB">
        <w:rPr>
          <w:rtl/>
        </w:rPr>
        <w:t xml:space="preserve">قال علي بن سلمان بن رشيد العطار البغدادي فلعنه أبو محمد </w:t>
      </w:r>
      <w:r w:rsidRPr="00DB34C0">
        <w:rPr>
          <w:rStyle w:val="libAlaemChar"/>
          <w:rtl/>
        </w:rPr>
        <w:t>عليه‌السلام</w:t>
      </w:r>
      <w:r w:rsidRPr="00F631CB">
        <w:rPr>
          <w:rtl/>
        </w:rPr>
        <w:t xml:space="preserve"> وذلك أنه كانت لأبي محمد </w:t>
      </w:r>
      <w:r w:rsidRPr="00DB34C0">
        <w:rPr>
          <w:rStyle w:val="libAlaemChar"/>
          <w:rtl/>
        </w:rPr>
        <w:t>عليه‌السلام</w:t>
      </w:r>
      <w:r w:rsidRPr="00F631CB">
        <w:rPr>
          <w:rtl/>
        </w:rPr>
        <w:t xml:space="preserve"> خزانة</w:t>
      </w:r>
      <w:r>
        <w:rPr>
          <w:rtl/>
        </w:rPr>
        <w:t>،</w:t>
      </w:r>
      <w:r w:rsidRPr="00F631CB">
        <w:rPr>
          <w:rtl/>
        </w:rPr>
        <w:t xml:space="preserve"> وكان يليها أبو علي بن راشد </w:t>
      </w:r>
      <w:r w:rsidRPr="00DB34C0">
        <w:rPr>
          <w:rStyle w:val="libAlaemChar"/>
          <w:rtl/>
        </w:rPr>
        <w:t>رضي‌الله‌عنه</w:t>
      </w:r>
      <w:r>
        <w:rPr>
          <w:rtl/>
        </w:rPr>
        <w:t>،</w:t>
      </w:r>
      <w:r w:rsidRPr="00F631CB">
        <w:rPr>
          <w:rtl/>
        </w:rPr>
        <w:t xml:space="preserve"> فسلمت الى عروة</w:t>
      </w:r>
      <w:r>
        <w:rPr>
          <w:rtl/>
        </w:rPr>
        <w:t>،</w:t>
      </w:r>
      <w:r w:rsidRPr="00F631CB">
        <w:rPr>
          <w:rtl/>
        </w:rPr>
        <w:t xml:space="preserve"> فأخذ منها لنفسه ثم أحرق باقي ما فيها</w:t>
      </w:r>
      <w:r>
        <w:rPr>
          <w:rtl/>
        </w:rPr>
        <w:t>،</w:t>
      </w:r>
      <w:r w:rsidRPr="00F631CB">
        <w:rPr>
          <w:rtl/>
        </w:rPr>
        <w:t xml:space="preserve"> يغايظ بذلك أبا محمد </w:t>
      </w:r>
      <w:r w:rsidRPr="00DB34C0">
        <w:rPr>
          <w:rStyle w:val="libAlaemChar"/>
          <w:rtl/>
        </w:rPr>
        <w:t>عليه‌السلام</w:t>
      </w:r>
      <w:r w:rsidRPr="00F631CB">
        <w:rPr>
          <w:rtl/>
        </w:rPr>
        <w:t xml:space="preserve"> فلعنه وبرئ منه ودعا عليه</w:t>
      </w:r>
      <w:r>
        <w:rPr>
          <w:rtl/>
        </w:rPr>
        <w:t>،</w:t>
      </w:r>
      <w:r w:rsidRPr="00F631CB">
        <w:rPr>
          <w:rtl/>
        </w:rPr>
        <w:t xml:space="preserve"> فما أمهل يومه ذلك وليلته حتى قبضه الله الى النار.</w:t>
      </w:r>
    </w:p>
    <w:p w:rsidR="002B744E" w:rsidRPr="00F631CB" w:rsidRDefault="002B744E" w:rsidP="002B744E">
      <w:pPr>
        <w:pStyle w:val="libNormal"/>
        <w:rPr>
          <w:rtl/>
        </w:rPr>
      </w:pPr>
      <w:r w:rsidRPr="00F631CB">
        <w:rPr>
          <w:rtl/>
        </w:rPr>
        <w:t xml:space="preserve">فقال </w:t>
      </w:r>
      <w:r w:rsidRPr="00DB34C0">
        <w:rPr>
          <w:rStyle w:val="libAlaemChar"/>
          <w:rtl/>
        </w:rPr>
        <w:t>عليه‌السلام</w:t>
      </w:r>
      <w:r>
        <w:rPr>
          <w:rtl/>
        </w:rPr>
        <w:t>:</w:t>
      </w:r>
      <w:r w:rsidRPr="00F631CB">
        <w:rPr>
          <w:rtl/>
        </w:rPr>
        <w:t xml:space="preserve"> جلست لربي ليلتي هذه كذا وكذا جلسة فما انفجر عمود الصبح ولا انطفى ذلك النار حتى قتل الله عدوه لعنه الله.</w:t>
      </w:r>
    </w:p>
    <w:p w:rsidR="002B744E" w:rsidRPr="00F631CB" w:rsidRDefault="002B744E" w:rsidP="002B744E">
      <w:pPr>
        <w:pStyle w:val="libCenterBold1"/>
        <w:rPr>
          <w:rtl/>
        </w:rPr>
      </w:pPr>
      <w:r w:rsidRPr="00F631CB">
        <w:rPr>
          <w:rtl/>
        </w:rPr>
        <w:t>في الفضل بن الحارث‌</w:t>
      </w:r>
    </w:p>
    <w:p w:rsidR="002B744E" w:rsidRPr="00F631CB" w:rsidRDefault="002B744E" w:rsidP="002B744E">
      <w:pPr>
        <w:pStyle w:val="libNormal"/>
        <w:rPr>
          <w:rtl/>
        </w:rPr>
      </w:pPr>
      <w:r w:rsidRPr="00F631CB">
        <w:rPr>
          <w:rtl/>
        </w:rPr>
        <w:t>1087</w:t>
      </w:r>
      <w:r>
        <w:rPr>
          <w:rtl/>
        </w:rPr>
        <w:t xml:space="preserve"> - </w:t>
      </w:r>
      <w:r w:rsidRPr="00F631CB">
        <w:rPr>
          <w:rtl/>
        </w:rPr>
        <w:t>أحمد بن علي بن كلثوم</w:t>
      </w:r>
      <w:r>
        <w:rPr>
          <w:rtl/>
        </w:rPr>
        <w:t>،</w:t>
      </w:r>
      <w:r w:rsidRPr="00F631CB">
        <w:rPr>
          <w:rtl/>
        </w:rPr>
        <w:t xml:space="preserve"> قال</w:t>
      </w:r>
      <w:r>
        <w:rPr>
          <w:rtl/>
        </w:rPr>
        <w:t>:</w:t>
      </w:r>
      <w:r w:rsidRPr="00F631CB">
        <w:rPr>
          <w:rtl/>
        </w:rPr>
        <w:t xml:space="preserve"> حدثني اسحاق بن محمد البصري قال</w:t>
      </w:r>
      <w:r>
        <w:rPr>
          <w:rtl/>
        </w:rPr>
        <w:t>:</w:t>
      </w:r>
      <w:r w:rsidRPr="00F631CB">
        <w:rPr>
          <w:rtl/>
        </w:rPr>
        <w:t xml:space="preserve"> حدثني الفضل بن الحارث</w:t>
      </w:r>
      <w:r>
        <w:rPr>
          <w:rtl/>
        </w:rPr>
        <w:t>،</w:t>
      </w:r>
      <w:r w:rsidRPr="00F631CB">
        <w:rPr>
          <w:rtl/>
        </w:rPr>
        <w:t xml:space="preserve"> قال</w:t>
      </w:r>
      <w:r>
        <w:rPr>
          <w:rtl/>
        </w:rPr>
        <w:t>،</w:t>
      </w:r>
      <w:r w:rsidRPr="00F631CB">
        <w:rPr>
          <w:rtl/>
        </w:rPr>
        <w:t xml:space="preserve"> كنت بسر من رأى وقت خروج سيدي أبي الحسن </w:t>
      </w:r>
      <w:r w:rsidRPr="00DB34C0">
        <w:rPr>
          <w:rStyle w:val="libAlaemChar"/>
          <w:rtl/>
        </w:rPr>
        <w:t>عليه‌السلام</w:t>
      </w:r>
      <w:r>
        <w:rPr>
          <w:rtl/>
        </w:rPr>
        <w:t>،</w:t>
      </w:r>
      <w:r w:rsidRPr="00F631CB">
        <w:rPr>
          <w:rtl/>
        </w:rPr>
        <w:t xml:space="preserve"> فرأينا أبا محمد ماشيا قد شق ثيابه</w:t>
      </w:r>
      <w:r>
        <w:rPr>
          <w:rtl/>
        </w:rPr>
        <w:t>،</w:t>
      </w:r>
      <w:r w:rsidRPr="00F631CB">
        <w:rPr>
          <w:rtl/>
        </w:rPr>
        <w:t xml:space="preserve"> فجعلت أتعجب من جلالته وما هو له أهل ومن شدة اللون والادمة</w:t>
      </w:r>
      <w:r>
        <w:rPr>
          <w:rtl/>
        </w:rPr>
        <w:t>،</w:t>
      </w:r>
      <w:r w:rsidRPr="00F631CB">
        <w:rPr>
          <w:rtl/>
        </w:rPr>
        <w:t xml:space="preserve"> وأشفق عليه من التعب.</w:t>
      </w:r>
    </w:p>
    <w:p w:rsidR="002B744E" w:rsidRPr="00F631CB" w:rsidRDefault="002B744E" w:rsidP="002B744E">
      <w:pPr>
        <w:pStyle w:val="libNormal"/>
        <w:rPr>
          <w:rtl/>
        </w:rPr>
      </w:pPr>
      <w:r w:rsidRPr="00F631CB">
        <w:rPr>
          <w:rtl/>
        </w:rPr>
        <w:t xml:space="preserve">فلما كان الليل رأيته </w:t>
      </w:r>
      <w:r w:rsidRPr="00DB34C0">
        <w:rPr>
          <w:rStyle w:val="libAlaemChar"/>
          <w:rtl/>
        </w:rPr>
        <w:t>عليه‌السلام</w:t>
      </w:r>
      <w:r w:rsidRPr="00F631CB">
        <w:rPr>
          <w:rtl/>
        </w:rPr>
        <w:t xml:space="preserve"> في منامي</w:t>
      </w:r>
      <w:r>
        <w:rPr>
          <w:rtl/>
        </w:rPr>
        <w:t>،</w:t>
      </w:r>
      <w:r w:rsidRPr="00F631CB">
        <w:rPr>
          <w:rtl/>
        </w:rPr>
        <w:t xml:space="preserve"> فقال</w:t>
      </w:r>
      <w:r>
        <w:rPr>
          <w:rtl/>
        </w:rPr>
        <w:t>:</w:t>
      </w:r>
      <w:r w:rsidRPr="00F631CB">
        <w:rPr>
          <w:rtl/>
        </w:rPr>
        <w:t xml:space="preserve"> اللون الذي تعجبت منه اختيار من الله لخلقه يجريه كيف يشاء</w:t>
      </w:r>
      <w:r>
        <w:rPr>
          <w:rtl/>
        </w:rPr>
        <w:t>،</w:t>
      </w:r>
      <w:r w:rsidRPr="00F631CB">
        <w:rPr>
          <w:rtl/>
        </w:rPr>
        <w:t xml:space="preserve"> وأنها هي لعبرة لاولي الابصار</w:t>
      </w:r>
      <w:r>
        <w:rPr>
          <w:rtl/>
        </w:rPr>
        <w:t>،</w:t>
      </w:r>
      <w:r w:rsidRPr="00F631CB">
        <w:rPr>
          <w:rtl/>
        </w:rPr>
        <w:t xml:space="preserve"> لا يقع فيه على المختبر ذم</w:t>
      </w:r>
      <w:r>
        <w:rPr>
          <w:rtl/>
        </w:rPr>
        <w:t>،</w:t>
      </w:r>
      <w:r w:rsidRPr="00F631CB">
        <w:rPr>
          <w:rtl/>
        </w:rPr>
        <w:t xml:space="preserve"> ولسنا كالناس فنتعب كما يتعبون</w:t>
      </w:r>
      <w:r>
        <w:rPr>
          <w:rtl/>
        </w:rPr>
        <w:t>،</w:t>
      </w:r>
      <w:r w:rsidRPr="00F631CB">
        <w:rPr>
          <w:rtl/>
        </w:rPr>
        <w:t xml:space="preserve"> نسأل الله الثبات ونتفكر في خلق الله فان فيه متسعا واعلم أن كلامنا في النوم مثل كلامنا في اليقظة.</w:t>
      </w:r>
    </w:p>
    <w:p w:rsidR="002B744E" w:rsidRPr="00F631CB" w:rsidRDefault="002B744E" w:rsidP="002B744E">
      <w:pPr>
        <w:pStyle w:val="libNormal"/>
        <w:rPr>
          <w:rtl/>
        </w:rPr>
      </w:pPr>
      <w:r w:rsidRPr="00F631CB">
        <w:rPr>
          <w:rtl/>
        </w:rPr>
        <w:t>قال أبو عمرو</w:t>
      </w:r>
      <w:r>
        <w:rPr>
          <w:rtl/>
        </w:rPr>
        <w:t>:</w:t>
      </w:r>
      <w:r w:rsidRPr="00F631CB">
        <w:rPr>
          <w:rtl/>
        </w:rPr>
        <w:t xml:space="preserve"> فدل هذا الخبر على أن الفضل يؤتمن في القول</w:t>
      </w:r>
      <w:r>
        <w:rPr>
          <w:rtl/>
        </w:rPr>
        <w:t>،</w:t>
      </w:r>
      <w:r w:rsidRPr="00F631CB">
        <w:rPr>
          <w:rtl/>
        </w:rPr>
        <w:t xml:space="preserve"> والله أعلم.</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 xml:space="preserve">ما روى في اسحاق بن اسماعيل النيسابورى </w:t>
      </w:r>
    </w:p>
    <w:p w:rsidR="002B744E" w:rsidRDefault="002B744E" w:rsidP="002B744E">
      <w:pPr>
        <w:pStyle w:val="libCenterBold1"/>
        <w:rPr>
          <w:rtl/>
        </w:rPr>
      </w:pPr>
      <w:r w:rsidRPr="00F631CB">
        <w:rPr>
          <w:rtl/>
        </w:rPr>
        <w:t xml:space="preserve">وابراهيم بن عبده والمحمودي والعمرى </w:t>
      </w:r>
    </w:p>
    <w:p w:rsidR="002B744E" w:rsidRPr="00F631CB" w:rsidRDefault="002B744E" w:rsidP="002B744E">
      <w:pPr>
        <w:pStyle w:val="libCenterBold1"/>
        <w:rPr>
          <w:rtl/>
        </w:rPr>
      </w:pPr>
      <w:r w:rsidRPr="00F631CB">
        <w:rPr>
          <w:rtl/>
        </w:rPr>
        <w:t>والبلالى والرازى‌</w:t>
      </w:r>
    </w:p>
    <w:p w:rsidR="002B744E" w:rsidRPr="00F631CB" w:rsidRDefault="002B744E" w:rsidP="002B744E">
      <w:pPr>
        <w:pStyle w:val="libNormal"/>
        <w:rPr>
          <w:rtl/>
        </w:rPr>
      </w:pPr>
      <w:r w:rsidRPr="00F631CB">
        <w:rPr>
          <w:rtl/>
        </w:rPr>
        <w:t>1088</w:t>
      </w:r>
      <w:r>
        <w:rPr>
          <w:rtl/>
        </w:rPr>
        <w:t xml:space="preserve"> - </w:t>
      </w:r>
      <w:r w:rsidRPr="00F631CB">
        <w:rPr>
          <w:rtl/>
        </w:rPr>
        <w:t xml:space="preserve">حكى بعض الثقات بنيسابور أنه خرج لإسحاق بن اسماعيل من أبي محمد </w:t>
      </w:r>
      <w:r w:rsidRPr="00DB34C0">
        <w:rPr>
          <w:rStyle w:val="libAlaemChar"/>
          <w:rtl/>
        </w:rPr>
        <w:t>عليه‌السلام</w:t>
      </w:r>
      <w:r w:rsidRPr="00F631CB">
        <w:rPr>
          <w:rtl/>
        </w:rPr>
        <w:t xml:space="preserve"> توقيع</w:t>
      </w:r>
      <w:r>
        <w:rPr>
          <w:rtl/>
        </w:rPr>
        <w:t>:</w:t>
      </w:r>
      <w:r w:rsidRPr="00F631CB">
        <w:rPr>
          <w:rtl/>
        </w:rPr>
        <w:t xml:space="preserve"> يا اسحاق بن اسماعيل سترنا الله واياك بستره</w:t>
      </w:r>
      <w:r>
        <w:rPr>
          <w:rtl/>
        </w:rPr>
        <w:t>،</w:t>
      </w:r>
      <w:r w:rsidRPr="00F631CB">
        <w:rPr>
          <w:rtl/>
        </w:rPr>
        <w:t xml:space="preserve"> وتولاك في جميع أمورك بصنعه</w:t>
      </w:r>
      <w:r>
        <w:rPr>
          <w:rtl/>
        </w:rPr>
        <w:t>،</w:t>
      </w:r>
      <w:r w:rsidRPr="00F631CB">
        <w:rPr>
          <w:rtl/>
        </w:rPr>
        <w:t xml:space="preserve"> قد فهمت كتابك يرحمك الله</w:t>
      </w:r>
      <w:r>
        <w:rPr>
          <w:rtl/>
        </w:rPr>
        <w:t>،</w:t>
      </w:r>
      <w:r w:rsidRPr="00F631CB">
        <w:rPr>
          <w:rtl/>
        </w:rPr>
        <w:t xml:space="preserve"> ونحن بحمد الله ونعمته أهل بيت نرق على موالينا</w:t>
      </w:r>
      <w:r>
        <w:rPr>
          <w:rtl/>
        </w:rPr>
        <w:t>،</w:t>
      </w:r>
      <w:r w:rsidRPr="00F631CB">
        <w:rPr>
          <w:rtl/>
        </w:rPr>
        <w:t xml:space="preserve"> ونسر بتتابع احسان الله اليهم وفضله لديهم</w:t>
      </w:r>
      <w:r>
        <w:rPr>
          <w:rtl/>
        </w:rPr>
        <w:t>،</w:t>
      </w:r>
      <w:r w:rsidRPr="00F631CB">
        <w:rPr>
          <w:rtl/>
        </w:rPr>
        <w:t xml:space="preserve"> ونعتد بكل نعمة ينعمها الله عز وجل عليهم.</w:t>
      </w:r>
    </w:p>
    <w:p w:rsidR="002B744E" w:rsidRPr="00F631CB" w:rsidRDefault="002B744E" w:rsidP="002B744E">
      <w:pPr>
        <w:pStyle w:val="libNormal"/>
        <w:rPr>
          <w:rtl/>
        </w:rPr>
      </w:pPr>
      <w:r w:rsidRPr="00F631CB">
        <w:rPr>
          <w:rtl/>
        </w:rPr>
        <w:t xml:space="preserve">فأتم الله عليكم بالحق ومن كان مثلك ممن قد </w:t>
      </w:r>
      <w:r w:rsidRPr="00DB34C0">
        <w:rPr>
          <w:rStyle w:val="libAlaemChar"/>
          <w:rtl/>
        </w:rPr>
        <w:t>رحمه‌الله</w:t>
      </w:r>
      <w:r>
        <w:rPr>
          <w:rtl/>
        </w:rPr>
        <w:t>،</w:t>
      </w:r>
      <w:r w:rsidRPr="00F631CB">
        <w:rPr>
          <w:rtl/>
        </w:rPr>
        <w:t xml:space="preserve"> وبصره بصيرتك ونزع عن الباطل ولم يعم في طغيانه نعمه.</w:t>
      </w:r>
    </w:p>
    <w:p w:rsidR="002B744E" w:rsidRPr="00F631CB" w:rsidRDefault="002B744E" w:rsidP="002B744E">
      <w:pPr>
        <w:pStyle w:val="libNormal"/>
        <w:rPr>
          <w:rtl/>
        </w:rPr>
      </w:pPr>
      <w:r w:rsidRPr="00F631CB">
        <w:rPr>
          <w:rtl/>
        </w:rPr>
        <w:t>فان تمام النعمة دخولك الجنة</w:t>
      </w:r>
      <w:r>
        <w:rPr>
          <w:rtl/>
        </w:rPr>
        <w:t>،</w:t>
      </w:r>
      <w:r w:rsidRPr="00F631CB">
        <w:rPr>
          <w:rtl/>
        </w:rPr>
        <w:t xml:space="preserve"> وليس من نعمة وأن جل أمرها وعظم خطرها الا والحمد لله تقدست أسماؤه عليها مؤدى شكرها.</w:t>
      </w:r>
    </w:p>
    <w:p w:rsidR="002B744E" w:rsidRPr="00F631CB" w:rsidRDefault="002B744E" w:rsidP="002B744E">
      <w:pPr>
        <w:pStyle w:val="libNormal"/>
        <w:rPr>
          <w:rtl/>
        </w:rPr>
      </w:pPr>
      <w:r w:rsidRPr="00F631CB">
        <w:rPr>
          <w:rtl/>
        </w:rPr>
        <w:t>وأنا أقول الحمد لله مثل ما حمد الله به حامد الى أبد الابد</w:t>
      </w:r>
      <w:r>
        <w:rPr>
          <w:rtl/>
        </w:rPr>
        <w:t>،</w:t>
      </w:r>
      <w:r w:rsidRPr="00F631CB">
        <w:rPr>
          <w:rtl/>
        </w:rPr>
        <w:t xml:space="preserve"> بما من عليك من نعمة</w:t>
      </w:r>
      <w:r>
        <w:rPr>
          <w:rtl/>
        </w:rPr>
        <w:t>،</w:t>
      </w:r>
      <w:r w:rsidRPr="00F631CB">
        <w:rPr>
          <w:rtl/>
        </w:rPr>
        <w:t xml:space="preserve"> ونجاك من الهلكة</w:t>
      </w:r>
      <w:r>
        <w:rPr>
          <w:rtl/>
        </w:rPr>
        <w:t>،</w:t>
      </w:r>
      <w:r w:rsidRPr="00F631CB">
        <w:rPr>
          <w:rtl/>
        </w:rPr>
        <w:t xml:space="preserve"> وسهل سبيلك على العقبة</w:t>
      </w:r>
      <w:r>
        <w:rPr>
          <w:rtl/>
        </w:rPr>
        <w:t>،</w:t>
      </w:r>
      <w:r w:rsidRPr="00F631CB">
        <w:rPr>
          <w:rtl/>
        </w:rPr>
        <w:t xml:space="preserve"> وايم الله أنها لعقبة كئود شديد أمرها صعب</w:t>
      </w:r>
      <w:r>
        <w:rPr>
          <w:rtl/>
        </w:rPr>
        <w:t>،</w:t>
      </w:r>
      <w:r w:rsidRPr="00F631CB">
        <w:rPr>
          <w:rtl/>
        </w:rPr>
        <w:t xml:space="preserve"> مسلكها عظيم</w:t>
      </w:r>
      <w:r>
        <w:rPr>
          <w:rtl/>
        </w:rPr>
        <w:t>،</w:t>
      </w:r>
      <w:r w:rsidRPr="00F631CB">
        <w:rPr>
          <w:rtl/>
        </w:rPr>
        <w:t xml:space="preserve"> بلاؤها طويل</w:t>
      </w:r>
      <w:r>
        <w:rPr>
          <w:rtl/>
        </w:rPr>
        <w:t>،</w:t>
      </w:r>
      <w:r w:rsidRPr="00F631CB">
        <w:rPr>
          <w:rtl/>
        </w:rPr>
        <w:t xml:space="preserve"> عذابها قديم في الزبر الاولى ذكرها.</w:t>
      </w:r>
    </w:p>
    <w:p w:rsidR="002B744E" w:rsidRPr="00F631CB" w:rsidRDefault="002B744E" w:rsidP="002B744E">
      <w:pPr>
        <w:pStyle w:val="libNormal"/>
        <w:rPr>
          <w:rtl/>
        </w:rPr>
      </w:pPr>
      <w:r w:rsidRPr="00F631CB">
        <w:rPr>
          <w:rtl/>
        </w:rPr>
        <w:t xml:space="preserve">ولقد كانت منكم أمور في أيام الماضي </w:t>
      </w:r>
      <w:r w:rsidRPr="00DB34C0">
        <w:rPr>
          <w:rStyle w:val="libAlaemChar"/>
          <w:rtl/>
        </w:rPr>
        <w:t>عليه‌السلام</w:t>
      </w:r>
      <w:r w:rsidRPr="00F631CB">
        <w:rPr>
          <w:rtl/>
        </w:rPr>
        <w:t xml:space="preserve"> الى أن مضى لسبيله</w:t>
      </w:r>
      <w:r>
        <w:rPr>
          <w:rtl/>
        </w:rPr>
        <w:t>،</w:t>
      </w:r>
      <w:r w:rsidRPr="00F631CB">
        <w:rPr>
          <w:rtl/>
        </w:rPr>
        <w:t xml:space="preserve"> صلى الله على روحه</w:t>
      </w:r>
      <w:r>
        <w:rPr>
          <w:rtl/>
        </w:rPr>
        <w:t>،</w:t>
      </w:r>
      <w:r w:rsidRPr="00F631CB">
        <w:rPr>
          <w:rtl/>
        </w:rPr>
        <w:t xml:space="preserve"> وفي أيامي هذه كنتم بها غير محمودي الشأن ولا مسددي التوفيق.</w:t>
      </w:r>
    </w:p>
    <w:p w:rsidR="002B744E" w:rsidRPr="00F631CB" w:rsidRDefault="002B744E" w:rsidP="002B744E">
      <w:pPr>
        <w:pStyle w:val="libNormal"/>
        <w:rPr>
          <w:rtl/>
        </w:rPr>
      </w:pPr>
      <w:r w:rsidRPr="00F631CB">
        <w:rPr>
          <w:rtl/>
        </w:rPr>
        <w:t>واعلم يقينا يا اسحاق أن من خرج من هذه الحياة أعمى فهو في الآخرة أعمى وأضل سبيلا</w:t>
      </w:r>
      <w:r>
        <w:rPr>
          <w:rtl/>
        </w:rPr>
        <w:t>،</w:t>
      </w:r>
      <w:r w:rsidRPr="00F631CB">
        <w:rPr>
          <w:rtl/>
        </w:rPr>
        <w:t xml:space="preserve"> انها يا ابن اسماعيل ليس تعمى الابصار لكن تعمى القلوب التي في الصدور</w:t>
      </w:r>
      <w:r>
        <w:rPr>
          <w:rtl/>
        </w:rPr>
        <w:t>،</w:t>
      </w:r>
      <w:r w:rsidRPr="00F631CB">
        <w:rPr>
          <w:rtl/>
        </w:rPr>
        <w:t xml:space="preserve"> وذلك قول الله عز وجل في محكم كتابه للظالم </w:t>
      </w:r>
      <w:r w:rsidRPr="00DB34C0">
        <w:rPr>
          <w:rStyle w:val="libAlaemChar"/>
          <w:rtl/>
        </w:rPr>
        <w:t>(</w:t>
      </w:r>
      <w:r w:rsidRPr="00DB34C0">
        <w:rPr>
          <w:rStyle w:val="libAieChar"/>
          <w:rtl/>
        </w:rPr>
        <w:t xml:space="preserve"> رَبِّ لِمَ حَشَرْتَنِي أَعْمى وَقَدْ كُنْتُ بَصِيراً </w:t>
      </w:r>
      <w:r w:rsidRPr="00DB34C0">
        <w:rPr>
          <w:rStyle w:val="libAlaemChar"/>
          <w:rtl/>
        </w:rPr>
        <w:t>)</w:t>
      </w:r>
      <w:r w:rsidRPr="00F631CB">
        <w:rPr>
          <w:rtl/>
        </w:rPr>
        <w:t xml:space="preserve"> </w:t>
      </w:r>
      <w:r w:rsidRPr="00DB34C0">
        <w:rPr>
          <w:rStyle w:val="libFootnotenumChar"/>
          <w:rtl/>
        </w:rPr>
        <w:t>(1)</w:t>
      </w:r>
      <w:r w:rsidRPr="00F631CB">
        <w:rPr>
          <w:rtl/>
        </w:rPr>
        <w:t xml:space="preserve"> قال الله عز وجل </w:t>
      </w:r>
      <w:r w:rsidRPr="00DB34C0">
        <w:rPr>
          <w:rStyle w:val="libAlaemChar"/>
          <w:rtl/>
        </w:rPr>
        <w:t>(</w:t>
      </w:r>
      <w:r w:rsidRPr="00DB34C0">
        <w:rPr>
          <w:rStyle w:val="libAieChar"/>
          <w:rtl/>
        </w:rPr>
        <w:t xml:space="preserve"> كَذلِكَ أَتَتْكَ آياتُنا فَنَسِيتَها وَكَذلِكَ الْيَوْمَ تُنْسى </w:t>
      </w:r>
      <w:r w:rsidRPr="00DB34C0">
        <w:rPr>
          <w:rStyle w:val="libAlaemChar"/>
          <w:rtl/>
        </w:rPr>
        <w:t>)</w:t>
      </w:r>
      <w:r w:rsidRPr="00F631CB">
        <w:rPr>
          <w:rtl/>
        </w:rPr>
        <w:t xml:space="preserve">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طه</w:t>
      </w:r>
      <w:r>
        <w:rPr>
          <w:rtl/>
        </w:rPr>
        <w:t>:</w:t>
      </w:r>
      <w:r w:rsidRPr="00F631CB">
        <w:rPr>
          <w:rtl/>
        </w:rPr>
        <w:t xml:space="preserve"> 125‌</w:t>
      </w:r>
    </w:p>
    <w:p w:rsidR="002B744E" w:rsidRPr="00F631CB" w:rsidRDefault="002B744E" w:rsidP="002B744E">
      <w:pPr>
        <w:pStyle w:val="libFootnote0"/>
        <w:rPr>
          <w:rtl/>
          <w:lang w:bidi="fa-IR"/>
        </w:rPr>
      </w:pPr>
      <w:r w:rsidRPr="00F631CB">
        <w:rPr>
          <w:rtl/>
        </w:rPr>
        <w:t>(2) سورة طه</w:t>
      </w:r>
      <w:r>
        <w:rPr>
          <w:rtl/>
        </w:rPr>
        <w:t>:</w:t>
      </w:r>
      <w:r w:rsidRPr="00F631CB">
        <w:rPr>
          <w:rtl/>
        </w:rPr>
        <w:t xml:space="preserve"> 126‌</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وأية آية يا اسحاق أعظم من حجة الله عز وجل على خلقه وأمينه في بلاده وشاهده على عباده</w:t>
      </w:r>
      <w:r>
        <w:rPr>
          <w:rtl/>
        </w:rPr>
        <w:t>،</w:t>
      </w:r>
      <w:r w:rsidRPr="00F631CB">
        <w:rPr>
          <w:rtl/>
        </w:rPr>
        <w:t xml:space="preserve"> من بعد ما سلف من آبائه الاولين من النبيين وآبائه الاخرين من الوصيين عليهم أجمعين رحمة الله وبركاته.</w:t>
      </w:r>
    </w:p>
    <w:p w:rsidR="002B744E" w:rsidRPr="00F631CB" w:rsidRDefault="002B744E" w:rsidP="002B744E">
      <w:pPr>
        <w:pStyle w:val="libNormal"/>
        <w:rPr>
          <w:rtl/>
        </w:rPr>
      </w:pPr>
      <w:r w:rsidRPr="00F631CB">
        <w:rPr>
          <w:rtl/>
        </w:rPr>
        <w:t>فأين يتاه بكم وأين تذهبون كالأنعام على وجوهكم عن الحق تصدفون</w:t>
      </w:r>
      <w:r>
        <w:rPr>
          <w:rtl/>
        </w:rPr>
        <w:t>،</w:t>
      </w:r>
      <w:r w:rsidRPr="00F631CB">
        <w:rPr>
          <w:rtl/>
        </w:rPr>
        <w:t xml:space="preserve"> وبالباطل تؤمنون</w:t>
      </w:r>
      <w:r>
        <w:rPr>
          <w:rtl/>
        </w:rPr>
        <w:t>،</w:t>
      </w:r>
      <w:r w:rsidRPr="00F631CB">
        <w:rPr>
          <w:rtl/>
        </w:rPr>
        <w:t xml:space="preserve"> وبنعمة الله تكفرون</w:t>
      </w:r>
      <w:r>
        <w:rPr>
          <w:rtl/>
        </w:rPr>
        <w:t>،</w:t>
      </w:r>
      <w:r w:rsidRPr="00F631CB">
        <w:rPr>
          <w:rtl/>
        </w:rPr>
        <w:t xml:space="preserve"> أو تكذبون</w:t>
      </w:r>
      <w:r>
        <w:rPr>
          <w:rtl/>
        </w:rPr>
        <w:t>،</w:t>
      </w:r>
      <w:r w:rsidRPr="00F631CB">
        <w:rPr>
          <w:rtl/>
        </w:rPr>
        <w:t xml:space="preserve"> ممن يؤمن ببعض الكتاب ويكفر ببعض</w:t>
      </w:r>
      <w:r>
        <w:rPr>
          <w:rtl/>
        </w:rPr>
        <w:t>،</w:t>
      </w:r>
      <w:r w:rsidRPr="00F631CB">
        <w:rPr>
          <w:rtl/>
        </w:rPr>
        <w:t xml:space="preserve"> فما جزاء من يفعل ذلك منكم ومن غيركم الا خزي في الحياة الدنيا الفانية</w:t>
      </w:r>
      <w:r>
        <w:rPr>
          <w:rtl/>
        </w:rPr>
        <w:t>،</w:t>
      </w:r>
      <w:r w:rsidRPr="00F631CB">
        <w:rPr>
          <w:rtl/>
        </w:rPr>
        <w:t xml:space="preserve"> وطول عذاب الآخرة الباقية</w:t>
      </w:r>
      <w:r>
        <w:rPr>
          <w:rtl/>
        </w:rPr>
        <w:t>،</w:t>
      </w:r>
      <w:r w:rsidRPr="00F631CB">
        <w:rPr>
          <w:rtl/>
        </w:rPr>
        <w:t xml:space="preserve"> وذلك والله الخزي العظيم.</w:t>
      </w:r>
    </w:p>
    <w:p w:rsidR="002B744E" w:rsidRPr="00F631CB" w:rsidRDefault="002B744E" w:rsidP="002B744E">
      <w:pPr>
        <w:pStyle w:val="libNormal"/>
        <w:rPr>
          <w:rtl/>
        </w:rPr>
      </w:pPr>
      <w:r w:rsidRPr="00F631CB">
        <w:rPr>
          <w:rtl/>
        </w:rPr>
        <w:t>ان الله بفضله ومنه لما فرض عليكم الفرائض لم يفرض عليكم لحاجة منه إليكم</w:t>
      </w:r>
      <w:r>
        <w:rPr>
          <w:rtl/>
        </w:rPr>
        <w:t>،</w:t>
      </w:r>
      <w:r w:rsidRPr="00F631CB">
        <w:rPr>
          <w:rtl/>
        </w:rPr>
        <w:t xml:space="preserve"> بل برحمة منه لا إله الا هو عليكم</w:t>
      </w:r>
      <w:r>
        <w:rPr>
          <w:rtl/>
        </w:rPr>
        <w:t>،</w:t>
      </w:r>
      <w:r w:rsidRPr="00F631CB">
        <w:rPr>
          <w:rtl/>
        </w:rPr>
        <w:t xml:space="preserve"> ليميز الخبيث من الطيب</w:t>
      </w:r>
      <w:r>
        <w:rPr>
          <w:rtl/>
        </w:rPr>
        <w:t>،</w:t>
      </w:r>
      <w:r w:rsidRPr="00F631CB">
        <w:rPr>
          <w:rtl/>
        </w:rPr>
        <w:t xml:space="preserve"> وليبتلي ما في صدوركم</w:t>
      </w:r>
      <w:r>
        <w:rPr>
          <w:rtl/>
        </w:rPr>
        <w:t>،</w:t>
      </w:r>
      <w:r w:rsidRPr="00F631CB">
        <w:rPr>
          <w:rtl/>
        </w:rPr>
        <w:t xml:space="preserve"> وليمحص ما في قلوبكم</w:t>
      </w:r>
      <w:r>
        <w:rPr>
          <w:rtl/>
        </w:rPr>
        <w:t>،</w:t>
      </w:r>
      <w:r w:rsidRPr="00F631CB">
        <w:rPr>
          <w:rtl/>
        </w:rPr>
        <w:t xml:space="preserve"> ولتتسابقون الى رحمته</w:t>
      </w:r>
      <w:r>
        <w:rPr>
          <w:rtl/>
        </w:rPr>
        <w:t>،</w:t>
      </w:r>
      <w:r w:rsidRPr="00F631CB">
        <w:rPr>
          <w:rtl/>
        </w:rPr>
        <w:t xml:space="preserve"> وتتفاضل منازلكم في جنته.</w:t>
      </w:r>
    </w:p>
    <w:p w:rsidR="002B744E" w:rsidRPr="00F631CB" w:rsidRDefault="002B744E" w:rsidP="002B744E">
      <w:pPr>
        <w:pStyle w:val="libNormal"/>
        <w:rPr>
          <w:rtl/>
        </w:rPr>
      </w:pPr>
      <w:r w:rsidRPr="00F631CB">
        <w:rPr>
          <w:rtl/>
        </w:rPr>
        <w:t>ففرض عليكم الحج والعمرة واقام الصلاه وايتاء الزكاة والصوم والولاية</w:t>
      </w:r>
      <w:r>
        <w:rPr>
          <w:rtl/>
        </w:rPr>
        <w:t>،</w:t>
      </w:r>
      <w:r w:rsidRPr="00F631CB">
        <w:rPr>
          <w:rtl/>
        </w:rPr>
        <w:t xml:space="preserve"> وكفاهم لكم بابا</w:t>
      </w:r>
      <w:r>
        <w:rPr>
          <w:rtl/>
        </w:rPr>
        <w:t>،</w:t>
      </w:r>
      <w:r w:rsidRPr="00F631CB">
        <w:rPr>
          <w:rtl/>
        </w:rPr>
        <w:t xml:space="preserve"> لتفتحوا أبواب الفرائض</w:t>
      </w:r>
      <w:r>
        <w:rPr>
          <w:rtl/>
        </w:rPr>
        <w:t>،</w:t>
      </w:r>
      <w:r w:rsidRPr="00F631CB">
        <w:rPr>
          <w:rtl/>
        </w:rPr>
        <w:t xml:space="preserve"> ومفتاحا الى سبيله</w:t>
      </w:r>
      <w:r>
        <w:rPr>
          <w:rtl/>
        </w:rPr>
        <w:t>،</w:t>
      </w:r>
      <w:r w:rsidRPr="00F631CB">
        <w:rPr>
          <w:rtl/>
        </w:rPr>
        <w:t xml:space="preserve"> ولو لا محمد </w:t>
      </w:r>
      <w:r w:rsidRPr="00DB34C0">
        <w:rPr>
          <w:rStyle w:val="libAlaemChar"/>
          <w:rtl/>
        </w:rPr>
        <w:t>صلى‌الله‌عليه‌وآله</w:t>
      </w:r>
      <w:r w:rsidRPr="00F631CB">
        <w:rPr>
          <w:rtl/>
        </w:rPr>
        <w:t xml:space="preserve"> والاوصياء من بعده</w:t>
      </w:r>
      <w:r>
        <w:rPr>
          <w:rtl/>
        </w:rPr>
        <w:t>:</w:t>
      </w:r>
      <w:r w:rsidRPr="00F631CB">
        <w:rPr>
          <w:rtl/>
        </w:rPr>
        <w:t xml:space="preserve"> لكنتم حيارى كالبهائم لا تعرفون فرضا من الفرائض</w:t>
      </w:r>
      <w:r>
        <w:rPr>
          <w:rtl/>
        </w:rPr>
        <w:t>،</w:t>
      </w:r>
      <w:r w:rsidRPr="00F631CB">
        <w:rPr>
          <w:rtl/>
        </w:rPr>
        <w:t xml:space="preserve"> وهل تدخل قرية الا من بابها</w:t>
      </w:r>
      <w:r>
        <w:rPr>
          <w:rtl/>
        </w:rPr>
        <w:t>؟</w:t>
      </w:r>
    </w:p>
    <w:p w:rsidR="002B744E" w:rsidRPr="00F631CB" w:rsidRDefault="002B744E" w:rsidP="002B744E">
      <w:pPr>
        <w:pStyle w:val="libNormal"/>
        <w:rPr>
          <w:rtl/>
        </w:rPr>
      </w:pPr>
      <w:r w:rsidRPr="00F631CB">
        <w:rPr>
          <w:rtl/>
        </w:rPr>
        <w:t xml:space="preserve">فلما من عليكم باقامة الاولياء بعد نبيه </w:t>
      </w:r>
      <w:r w:rsidRPr="00DB34C0">
        <w:rPr>
          <w:rStyle w:val="libAlaemChar"/>
          <w:rtl/>
        </w:rPr>
        <w:t>صلى‌الله‌عليه‌وآله</w:t>
      </w:r>
      <w:r w:rsidRPr="00F631CB">
        <w:rPr>
          <w:rtl/>
        </w:rPr>
        <w:t xml:space="preserve"> قال الله عز وجل لنبيه </w:t>
      </w:r>
      <w:r w:rsidRPr="00DB34C0">
        <w:rPr>
          <w:rStyle w:val="libAlaemChar"/>
          <w:rtl/>
        </w:rPr>
        <w:t>(</w:t>
      </w:r>
      <w:r w:rsidRPr="00DB34C0">
        <w:rPr>
          <w:rStyle w:val="libAieChar"/>
          <w:rtl/>
        </w:rPr>
        <w:t xml:space="preserve"> الْيَوْمَ أَكْمَلْتُ لَكُمْ دِينَكُمْ وَأَتْمَمْتُ عَلَيْكُمْ نِعْمَتِي وَرَضِيتُ لَكُمُ الْإِسْلامَ دِيناً </w:t>
      </w:r>
      <w:r w:rsidRPr="00DB34C0">
        <w:rPr>
          <w:rStyle w:val="libAlaemChar"/>
          <w:rtl/>
        </w:rPr>
        <w:t>)</w:t>
      </w:r>
      <w:r w:rsidRPr="00F631CB">
        <w:rPr>
          <w:rtl/>
        </w:rPr>
        <w:t xml:space="preserve"> </w:t>
      </w:r>
      <w:r w:rsidRPr="00DB34C0">
        <w:rPr>
          <w:rStyle w:val="libFootnotenumChar"/>
          <w:rtl/>
        </w:rPr>
        <w:t>(1)</w:t>
      </w:r>
      <w:r w:rsidRPr="00F631CB">
        <w:rPr>
          <w:rtl/>
        </w:rPr>
        <w:t xml:space="preserve"> وفرض عليكم لأوليائه حقوقا أمركم بأدائها اليهم</w:t>
      </w:r>
      <w:r>
        <w:rPr>
          <w:rtl/>
        </w:rPr>
        <w:t>،</w:t>
      </w:r>
      <w:r w:rsidRPr="00F631CB">
        <w:rPr>
          <w:rtl/>
        </w:rPr>
        <w:t xml:space="preserve"> ليحل لكم ما وراء ظهوركم من أزواجكم وأموالكم ومآكلكم ومشاربكم ومعرفتكم بذلك النماء والبركة والثروة وليعلم من يطيعه منكم بالغيب قال الله عز وجل </w:t>
      </w:r>
      <w:r w:rsidRPr="00DB34C0">
        <w:rPr>
          <w:rStyle w:val="libAlaemChar"/>
          <w:rtl/>
        </w:rPr>
        <w:t>(</w:t>
      </w:r>
      <w:r w:rsidRPr="00DB34C0">
        <w:rPr>
          <w:rStyle w:val="libAieChar"/>
          <w:rtl/>
        </w:rPr>
        <w:t xml:space="preserve"> قُلْ لا أَسْئَلُكُمْ عَلَيْهِ أَجْراً إِلاَّ الْمَوَدَّةَ فِي الْقُرْبى </w:t>
      </w:r>
      <w:r w:rsidRPr="00DB34C0">
        <w:rPr>
          <w:rStyle w:val="libAlaemChar"/>
          <w:rtl/>
        </w:rPr>
        <w:t>)</w:t>
      </w:r>
      <w:r w:rsidRPr="00F631CB">
        <w:rPr>
          <w:rtl/>
        </w:rPr>
        <w:t xml:space="preserve"> </w:t>
      </w:r>
      <w:r w:rsidRPr="00DB34C0">
        <w:rPr>
          <w:rStyle w:val="libFootnotenumChar"/>
          <w:rtl/>
        </w:rPr>
        <w:t>(2)</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المائدة</w:t>
      </w:r>
      <w:r>
        <w:rPr>
          <w:rtl/>
        </w:rPr>
        <w:t>:</w:t>
      </w:r>
      <w:r w:rsidRPr="00F631CB">
        <w:rPr>
          <w:rtl/>
        </w:rPr>
        <w:t xml:space="preserve"> 3‌</w:t>
      </w:r>
    </w:p>
    <w:p w:rsidR="002B744E" w:rsidRPr="00F631CB" w:rsidRDefault="002B744E" w:rsidP="002B744E">
      <w:pPr>
        <w:pStyle w:val="libFootnote0"/>
        <w:rPr>
          <w:rtl/>
          <w:lang w:bidi="fa-IR"/>
        </w:rPr>
      </w:pPr>
      <w:r w:rsidRPr="00F631CB">
        <w:rPr>
          <w:rtl/>
        </w:rPr>
        <w:t>(2) سورة الشورى</w:t>
      </w:r>
      <w:r>
        <w:rPr>
          <w:rtl/>
        </w:rPr>
        <w:t>:</w:t>
      </w:r>
      <w:r w:rsidRPr="00F631CB">
        <w:rPr>
          <w:rtl/>
        </w:rPr>
        <w:t xml:space="preserve"> 23‌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واعلموا أن من يبخل فانما يبخل على نفسه</w:t>
      </w:r>
      <w:r>
        <w:rPr>
          <w:rtl/>
        </w:rPr>
        <w:t>،</w:t>
      </w:r>
      <w:r w:rsidRPr="00F631CB">
        <w:rPr>
          <w:rtl/>
        </w:rPr>
        <w:t xml:space="preserve"> وأن الله هو الغني وأنتم الفقراء اليه</w:t>
      </w:r>
      <w:r>
        <w:rPr>
          <w:rtl/>
        </w:rPr>
        <w:t>،</w:t>
      </w:r>
      <w:r w:rsidRPr="00F631CB">
        <w:rPr>
          <w:rtl/>
        </w:rPr>
        <w:t xml:space="preserve"> لا إله الا هو</w:t>
      </w:r>
      <w:r>
        <w:rPr>
          <w:rtl/>
        </w:rPr>
        <w:t>،</w:t>
      </w:r>
      <w:r w:rsidRPr="00F631CB">
        <w:rPr>
          <w:rtl/>
        </w:rPr>
        <w:t xml:space="preserve"> ولقد طالت المخاطبة فيما بيننا وبينكم فيما هو لكم وعليكم</w:t>
      </w:r>
      <w:r>
        <w:rPr>
          <w:rtl/>
        </w:rPr>
        <w:t>،</w:t>
      </w:r>
      <w:r w:rsidRPr="00F631CB">
        <w:rPr>
          <w:rtl/>
        </w:rPr>
        <w:t xml:space="preserve"> ولو لا ما يجب من تمام النعمة من الله عز وجل عليكم</w:t>
      </w:r>
      <w:r>
        <w:rPr>
          <w:rtl/>
        </w:rPr>
        <w:t>:</w:t>
      </w:r>
      <w:r w:rsidRPr="00F631CB">
        <w:rPr>
          <w:rtl/>
        </w:rPr>
        <w:t xml:space="preserve"> لما أريتكم لي خطا ولا سمعتم مني حرفا من بعد الماضي </w:t>
      </w:r>
      <w:r w:rsidRPr="00DB34C0">
        <w:rPr>
          <w:rStyle w:val="libAlaemChar"/>
          <w:rtl/>
        </w:rPr>
        <w:t>عليه‌السلام</w:t>
      </w:r>
      <w:r>
        <w:rPr>
          <w:rtl/>
        </w:rPr>
        <w:t>،</w:t>
      </w:r>
      <w:r w:rsidRPr="00F631CB">
        <w:rPr>
          <w:rtl/>
        </w:rPr>
        <w:t xml:space="preserve"> أنتم في غفلة عما اليه معادكم</w:t>
      </w:r>
      <w:r>
        <w:rPr>
          <w:rtl/>
        </w:rPr>
        <w:t>،</w:t>
      </w:r>
      <w:r w:rsidRPr="00F631CB">
        <w:rPr>
          <w:rtl/>
        </w:rPr>
        <w:t xml:space="preserve"> ومن بعد الثاني رسولي وما ناله منكم حين أكرمه الله بمصيره إليكم</w:t>
      </w:r>
      <w:r>
        <w:rPr>
          <w:rtl/>
        </w:rPr>
        <w:t>،</w:t>
      </w:r>
      <w:r w:rsidRPr="00F631CB">
        <w:rPr>
          <w:rtl/>
        </w:rPr>
        <w:t xml:space="preserve"> ومن بعد اقامتي لكم ابراهيم بن عبده</w:t>
      </w:r>
      <w:r>
        <w:rPr>
          <w:rtl/>
        </w:rPr>
        <w:t>،</w:t>
      </w:r>
      <w:r w:rsidRPr="00F631CB">
        <w:rPr>
          <w:rtl/>
        </w:rPr>
        <w:t xml:space="preserve"> وفقه الله لمرضاته</w:t>
      </w:r>
      <w:r>
        <w:rPr>
          <w:rtl/>
        </w:rPr>
        <w:t>،</w:t>
      </w:r>
      <w:r w:rsidRPr="00F631CB">
        <w:rPr>
          <w:rtl/>
        </w:rPr>
        <w:t xml:space="preserve"> وأعانه على طاعته</w:t>
      </w:r>
      <w:r>
        <w:rPr>
          <w:rtl/>
        </w:rPr>
        <w:t>،</w:t>
      </w:r>
      <w:r w:rsidRPr="00F631CB">
        <w:rPr>
          <w:rtl/>
        </w:rPr>
        <w:t xml:space="preserve"> وكتابي الذي حمله محمد بن موسى النيسابوري</w:t>
      </w:r>
      <w:r>
        <w:rPr>
          <w:rtl/>
        </w:rPr>
        <w:t>،</w:t>
      </w:r>
      <w:r w:rsidRPr="00F631CB">
        <w:rPr>
          <w:rtl/>
        </w:rPr>
        <w:t xml:space="preserve"> والله المستعان على كل حال.</w:t>
      </w:r>
    </w:p>
    <w:p w:rsidR="002B744E" w:rsidRPr="00F631CB" w:rsidRDefault="002B744E" w:rsidP="002B744E">
      <w:pPr>
        <w:pStyle w:val="libNormal"/>
        <w:rPr>
          <w:rtl/>
        </w:rPr>
      </w:pPr>
      <w:r w:rsidRPr="00F631CB">
        <w:rPr>
          <w:rtl/>
        </w:rPr>
        <w:t>واني أراكم تفرطون في جنب الله فتكونون من الخاسرين</w:t>
      </w:r>
      <w:r>
        <w:rPr>
          <w:rtl/>
        </w:rPr>
        <w:t>،</w:t>
      </w:r>
      <w:r w:rsidRPr="00F631CB">
        <w:rPr>
          <w:rtl/>
        </w:rPr>
        <w:t xml:space="preserve"> فبعدا وسحقا لمن رغب عن طاعة الله ولم يقبل مواعظ أوليائه</w:t>
      </w:r>
      <w:r>
        <w:rPr>
          <w:rtl/>
        </w:rPr>
        <w:t>،</w:t>
      </w:r>
      <w:r w:rsidRPr="00F631CB">
        <w:rPr>
          <w:rtl/>
        </w:rPr>
        <w:t xml:space="preserve"> وقد أمركم الله جل وعلا بطاعته</w:t>
      </w:r>
      <w:r>
        <w:rPr>
          <w:rtl/>
        </w:rPr>
        <w:t>،</w:t>
      </w:r>
      <w:r w:rsidRPr="00F631CB">
        <w:rPr>
          <w:rtl/>
        </w:rPr>
        <w:t xml:space="preserve"> لا إله الا هو</w:t>
      </w:r>
      <w:r>
        <w:rPr>
          <w:rtl/>
        </w:rPr>
        <w:t>،</w:t>
      </w:r>
      <w:r w:rsidRPr="00F631CB">
        <w:rPr>
          <w:rtl/>
        </w:rPr>
        <w:t xml:space="preserve"> وطاعة رسوله </w:t>
      </w:r>
      <w:r w:rsidRPr="00DB34C0">
        <w:rPr>
          <w:rStyle w:val="libAlaemChar"/>
          <w:rtl/>
        </w:rPr>
        <w:t>صلى‌الله‌عليه‌وآله</w:t>
      </w:r>
      <w:r w:rsidRPr="00F631CB">
        <w:rPr>
          <w:rtl/>
        </w:rPr>
        <w:t xml:space="preserve"> وبطاعة أولي الامر </w:t>
      </w:r>
      <w:r w:rsidRPr="00DB34C0">
        <w:rPr>
          <w:rStyle w:val="libAlaemChar"/>
          <w:rtl/>
        </w:rPr>
        <w:t>عليهم‌السلام</w:t>
      </w:r>
      <w:r>
        <w:rPr>
          <w:rtl/>
        </w:rPr>
        <w:t>،</w:t>
      </w:r>
      <w:r w:rsidRPr="00F631CB">
        <w:rPr>
          <w:rtl/>
        </w:rPr>
        <w:t xml:space="preserve"> فرحم الله ضعفكم وقلة صبركم عما أمامكم.</w:t>
      </w:r>
    </w:p>
    <w:p w:rsidR="002B744E" w:rsidRPr="00F631CB" w:rsidRDefault="002B744E" w:rsidP="002B744E">
      <w:pPr>
        <w:pStyle w:val="libNormal"/>
        <w:rPr>
          <w:rtl/>
          <w:lang w:bidi="fa-IR"/>
        </w:rPr>
      </w:pPr>
      <w:r w:rsidRPr="00F631CB">
        <w:rPr>
          <w:rtl/>
          <w:lang w:bidi="fa-IR"/>
        </w:rPr>
        <w:t>فما أغر الانسان بربه الكريم</w:t>
      </w:r>
      <w:r>
        <w:rPr>
          <w:rtl/>
          <w:lang w:bidi="fa-IR"/>
        </w:rPr>
        <w:t>،</w:t>
      </w:r>
      <w:r w:rsidRPr="00F631CB">
        <w:rPr>
          <w:rtl/>
          <w:lang w:bidi="fa-IR"/>
        </w:rPr>
        <w:t xml:space="preserve"> واستجاب الله دعائي فيكم وأصلح أموركم على يدي</w:t>
      </w:r>
      <w:r>
        <w:rPr>
          <w:rtl/>
          <w:lang w:bidi="fa-IR"/>
        </w:rPr>
        <w:t>،</w:t>
      </w:r>
      <w:r w:rsidRPr="00F631CB">
        <w:rPr>
          <w:rtl/>
          <w:lang w:bidi="fa-IR"/>
        </w:rPr>
        <w:t xml:space="preserve"> فقد قال الله جل جلاله </w:t>
      </w:r>
      <w:r w:rsidRPr="00DB34C0">
        <w:rPr>
          <w:rStyle w:val="libAlaemChar"/>
          <w:rtl/>
        </w:rPr>
        <w:t>(</w:t>
      </w:r>
      <w:r w:rsidRPr="00DB34C0">
        <w:rPr>
          <w:rStyle w:val="libAieChar"/>
          <w:rtl/>
        </w:rPr>
        <w:t xml:space="preserve"> يَوْمَ نَدْعُوا كُلَّ أُناسٍ بِإِمامِهِمْ </w:t>
      </w:r>
      <w:r w:rsidRPr="00DB34C0">
        <w:rPr>
          <w:rStyle w:val="libAlaemChar"/>
          <w:rtl/>
        </w:rPr>
        <w:t>)</w:t>
      </w:r>
      <w:r w:rsidRPr="00F631CB">
        <w:rPr>
          <w:rtl/>
          <w:lang w:bidi="fa-IR"/>
        </w:rPr>
        <w:t xml:space="preserve"> </w:t>
      </w:r>
      <w:r w:rsidRPr="00DB34C0">
        <w:rPr>
          <w:rStyle w:val="libFootnotenumChar"/>
          <w:rtl/>
        </w:rPr>
        <w:t>(1)</w:t>
      </w:r>
      <w:r w:rsidRPr="00F631CB">
        <w:rPr>
          <w:rtl/>
          <w:lang w:bidi="fa-IR"/>
        </w:rPr>
        <w:t xml:space="preserve"> وقال جل جلاله </w:t>
      </w:r>
      <w:r w:rsidRPr="00DB34C0">
        <w:rPr>
          <w:rStyle w:val="libAlaemChar"/>
          <w:rtl/>
        </w:rPr>
        <w:t>(</w:t>
      </w:r>
      <w:r w:rsidRPr="00DB34C0">
        <w:rPr>
          <w:rStyle w:val="libAieChar"/>
          <w:rtl/>
        </w:rPr>
        <w:t xml:space="preserve"> وَكَذلِكَ جَعَلْناكُمْ أُمَّةً وَسَطاً لِتَكُونُوا شُهَداءَ عَلَى النّاسِ وَيَكُونَ الرَّسُولُ عَلَيْكُمْ شَهِيداً </w:t>
      </w:r>
      <w:r w:rsidRPr="00DB34C0">
        <w:rPr>
          <w:rStyle w:val="libAlaemChar"/>
          <w:rtl/>
        </w:rPr>
        <w:t>)</w:t>
      </w:r>
      <w:r w:rsidRPr="00F631CB">
        <w:rPr>
          <w:rtl/>
          <w:lang w:bidi="fa-IR"/>
        </w:rPr>
        <w:t xml:space="preserve"> </w:t>
      </w:r>
      <w:r w:rsidRPr="00DB34C0">
        <w:rPr>
          <w:rStyle w:val="libFootnotenumChar"/>
          <w:rtl/>
        </w:rPr>
        <w:t>(2)</w:t>
      </w:r>
      <w:r w:rsidRPr="00F631CB">
        <w:rPr>
          <w:rtl/>
          <w:lang w:bidi="fa-IR"/>
        </w:rPr>
        <w:t xml:space="preserve"> وقال الله جل جلاله </w:t>
      </w:r>
      <w:r w:rsidRPr="00DB34C0">
        <w:rPr>
          <w:rStyle w:val="libAlaemChar"/>
          <w:rtl/>
        </w:rPr>
        <w:t>(</w:t>
      </w:r>
      <w:r w:rsidRPr="00DB34C0">
        <w:rPr>
          <w:rStyle w:val="libAieChar"/>
          <w:rtl/>
        </w:rPr>
        <w:t xml:space="preserve"> كُنْتُمْ خَيْرَ أُمَّةٍ أُخْرِجَتْ لِلنّاسِ تَأْمُرُونَ بِالْمَعْرُوفِ وَتَنْهَوْنَ عَنِ الْمُنْكَرِ </w:t>
      </w:r>
      <w:r w:rsidRPr="00DB34C0">
        <w:rPr>
          <w:rStyle w:val="libAlaemChar"/>
          <w:rtl/>
        </w:rPr>
        <w:t>)</w:t>
      </w:r>
      <w:r w:rsidRPr="00F631CB">
        <w:rPr>
          <w:rtl/>
          <w:lang w:bidi="fa-IR"/>
        </w:rPr>
        <w:t xml:space="preserve"> </w:t>
      </w:r>
      <w:r w:rsidRPr="00DB34C0">
        <w:rPr>
          <w:rStyle w:val="libFootnotenumChar"/>
          <w:rtl/>
        </w:rPr>
        <w:t>(3)</w:t>
      </w:r>
      <w:r>
        <w:rPr>
          <w:rtl/>
          <w:lang w:bidi="fa-IR"/>
        </w:rPr>
        <w:t>.</w:t>
      </w:r>
    </w:p>
    <w:p w:rsidR="002B744E" w:rsidRPr="00F631CB" w:rsidRDefault="002B744E" w:rsidP="002B744E">
      <w:pPr>
        <w:pStyle w:val="libNormal"/>
        <w:rPr>
          <w:rtl/>
        </w:rPr>
      </w:pPr>
      <w:r w:rsidRPr="00F631CB">
        <w:rPr>
          <w:rtl/>
        </w:rPr>
        <w:t>فما أحب أن يدعو الله جل جلاله بي ولا بمن هو في امامي الا حسب رقتي عليكم</w:t>
      </w:r>
      <w:r>
        <w:rPr>
          <w:rtl/>
        </w:rPr>
        <w:t>،</w:t>
      </w:r>
      <w:r w:rsidRPr="00F631CB">
        <w:rPr>
          <w:rtl/>
        </w:rPr>
        <w:t xml:space="preserve"> وما انطوى لكم عليه من حب بلوغ الأمل في الدارين جميعا</w:t>
      </w:r>
      <w:r>
        <w:rPr>
          <w:rtl/>
        </w:rPr>
        <w:t>،</w:t>
      </w:r>
      <w:r w:rsidRPr="00F631CB">
        <w:rPr>
          <w:rtl/>
        </w:rPr>
        <w:t xml:space="preserve"> والكينونة معنا في الدنيا والآخرة.</w:t>
      </w:r>
    </w:p>
    <w:p w:rsidR="002B744E" w:rsidRPr="00F631CB" w:rsidRDefault="002B744E" w:rsidP="002B744E">
      <w:pPr>
        <w:pStyle w:val="libNormal"/>
        <w:rPr>
          <w:rtl/>
        </w:rPr>
      </w:pPr>
      <w:r w:rsidRPr="00F631CB">
        <w:rPr>
          <w:rtl/>
        </w:rPr>
        <w:t>فقد يا اسحاق يرحمك الله ويرحم من هو وراءك بينت لك بيانا وفسرت لك تفسيرا</w:t>
      </w:r>
      <w:r>
        <w:rPr>
          <w:rtl/>
        </w:rPr>
        <w:t>،</w:t>
      </w:r>
      <w:r w:rsidRPr="00F631CB">
        <w:rPr>
          <w:rtl/>
        </w:rPr>
        <w:t xml:space="preserve"> وفعلت بكم فعل من لم يفهم هذا الامر قط ولم يدخل فيه طرفة عين</w:t>
      </w:r>
      <w:r>
        <w:rPr>
          <w:rtl/>
        </w:rPr>
        <w:t>،</w:t>
      </w:r>
      <w:r w:rsidRPr="00F631CB">
        <w:rPr>
          <w:rtl/>
        </w:rPr>
        <w:t xml:space="preserve"> ولو‌</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الاسراء</w:t>
      </w:r>
      <w:r>
        <w:rPr>
          <w:rtl/>
        </w:rPr>
        <w:t>:</w:t>
      </w:r>
      <w:r w:rsidRPr="00F631CB">
        <w:rPr>
          <w:rtl/>
        </w:rPr>
        <w:t xml:space="preserve"> 71‌</w:t>
      </w:r>
    </w:p>
    <w:p w:rsidR="002B744E" w:rsidRPr="00F631CB" w:rsidRDefault="002B744E" w:rsidP="002B744E">
      <w:pPr>
        <w:pStyle w:val="libFootnote0"/>
        <w:rPr>
          <w:rtl/>
          <w:lang w:bidi="fa-IR"/>
        </w:rPr>
      </w:pPr>
      <w:r w:rsidRPr="00F631CB">
        <w:rPr>
          <w:rtl/>
        </w:rPr>
        <w:t>(2) سورة البقرة</w:t>
      </w:r>
      <w:r>
        <w:rPr>
          <w:rtl/>
        </w:rPr>
        <w:t>:</w:t>
      </w:r>
      <w:r w:rsidRPr="00F631CB">
        <w:rPr>
          <w:rtl/>
        </w:rPr>
        <w:t xml:space="preserve"> 143‌</w:t>
      </w:r>
    </w:p>
    <w:p w:rsidR="002B744E" w:rsidRPr="00F631CB" w:rsidRDefault="002B744E" w:rsidP="002B744E">
      <w:pPr>
        <w:pStyle w:val="libFootnote0"/>
        <w:rPr>
          <w:rtl/>
          <w:lang w:bidi="fa-IR"/>
        </w:rPr>
      </w:pPr>
      <w:r w:rsidRPr="00F631CB">
        <w:rPr>
          <w:rtl/>
        </w:rPr>
        <w:t>(3) سورة آل عمران</w:t>
      </w:r>
      <w:r>
        <w:rPr>
          <w:rtl/>
        </w:rPr>
        <w:t>:</w:t>
      </w:r>
      <w:r w:rsidRPr="00F631CB">
        <w:rPr>
          <w:rtl/>
        </w:rPr>
        <w:t xml:space="preserve"> 110‌</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فهمت الصم الصلاب بعض ما في هذا الكتاب لتصدعت قلقا خوفا من خشية الله ورجوعا الى طاعة الله عز وجل.</w:t>
      </w:r>
    </w:p>
    <w:p w:rsidR="002B744E" w:rsidRPr="00F631CB" w:rsidRDefault="002B744E" w:rsidP="002B744E">
      <w:pPr>
        <w:pStyle w:val="libNormal"/>
        <w:rPr>
          <w:rtl/>
        </w:rPr>
      </w:pPr>
      <w:r w:rsidRPr="00F631CB">
        <w:rPr>
          <w:rtl/>
        </w:rPr>
        <w:t>فاعملوا من بعد ما شئتم</w:t>
      </w:r>
      <w:r>
        <w:rPr>
          <w:rtl/>
        </w:rPr>
        <w:t>،</w:t>
      </w:r>
      <w:r w:rsidRPr="00F631CB">
        <w:rPr>
          <w:rtl/>
        </w:rPr>
        <w:t xml:space="preserve"> فسيرى الله عملكم ورسوله والمؤمنون ثم تردون الى عالم الغيب والشهادة فينبئكم بما كنتم تعملون والعاقبة للمتقين والحمد لله كثيرا رب العالمين.</w:t>
      </w:r>
    </w:p>
    <w:p w:rsidR="002B744E" w:rsidRPr="00F631CB" w:rsidRDefault="002B744E" w:rsidP="002B744E">
      <w:pPr>
        <w:pStyle w:val="libNormal"/>
        <w:rPr>
          <w:rtl/>
        </w:rPr>
      </w:pPr>
      <w:r w:rsidRPr="00F631CB">
        <w:rPr>
          <w:rtl/>
        </w:rPr>
        <w:t>وأنت رسولي يا اسحاق الى ابراهيم بن عبده وفقه الله</w:t>
      </w:r>
      <w:r>
        <w:rPr>
          <w:rtl/>
        </w:rPr>
        <w:t>،</w:t>
      </w:r>
      <w:r w:rsidRPr="00F631CB">
        <w:rPr>
          <w:rtl/>
        </w:rPr>
        <w:t xml:space="preserve"> أن يعمل بما ورد عليه في كتابي مع محمد بن موسى النيسابوري إن شاء الله</w:t>
      </w:r>
      <w:r>
        <w:rPr>
          <w:rtl/>
        </w:rPr>
        <w:t>،</w:t>
      </w:r>
      <w:r w:rsidRPr="00F631CB">
        <w:rPr>
          <w:rtl/>
        </w:rPr>
        <w:t xml:space="preserve"> ورسولي الى نفسك</w:t>
      </w:r>
      <w:r>
        <w:rPr>
          <w:rtl/>
        </w:rPr>
        <w:t>،</w:t>
      </w:r>
      <w:r w:rsidRPr="00F631CB">
        <w:rPr>
          <w:rtl/>
        </w:rPr>
        <w:t xml:space="preserve"> والى كل من خلفك ببلدك</w:t>
      </w:r>
      <w:r>
        <w:rPr>
          <w:rtl/>
        </w:rPr>
        <w:t>،</w:t>
      </w:r>
      <w:r w:rsidRPr="00F631CB">
        <w:rPr>
          <w:rtl/>
        </w:rPr>
        <w:t xml:space="preserve"> أن يعملوا بما ورد عليكم في كتابي مع محمد بن موسى إن شاء الله</w:t>
      </w:r>
      <w:r>
        <w:rPr>
          <w:rtl/>
        </w:rPr>
        <w:t>،</w:t>
      </w:r>
      <w:r w:rsidRPr="00F631CB">
        <w:rPr>
          <w:rtl/>
        </w:rPr>
        <w:t xml:space="preserve"> ويقرأ ابراهيم بن عبده كتابي هذا ومن خلفه ببلده</w:t>
      </w:r>
      <w:r>
        <w:rPr>
          <w:rtl/>
        </w:rPr>
        <w:t>،</w:t>
      </w:r>
      <w:r w:rsidRPr="00F631CB">
        <w:rPr>
          <w:rtl/>
        </w:rPr>
        <w:t xml:space="preserve"> حتى لا يسألوني</w:t>
      </w:r>
      <w:r>
        <w:rPr>
          <w:rtl/>
        </w:rPr>
        <w:t>،</w:t>
      </w:r>
      <w:r w:rsidRPr="00F631CB">
        <w:rPr>
          <w:rtl/>
        </w:rPr>
        <w:t xml:space="preserve"> وبطاعة الله يعتصمون</w:t>
      </w:r>
      <w:r>
        <w:rPr>
          <w:rtl/>
        </w:rPr>
        <w:t>،</w:t>
      </w:r>
      <w:r w:rsidRPr="00F631CB">
        <w:rPr>
          <w:rtl/>
        </w:rPr>
        <w:t xml:space="preserve"> والشيطان بالله عن أنفسهم يجتنبون ولا يطيعون.</w:t>
      </w:r>
    </w:p>
    <w:p w:rsidR="002B744E" w:rsidRPr="00F631CB" w:rsidRDefault="002B744E" w:rsidP="002B744E">
      <w:pPr>
        <w:pStyle w:val="libNormal"/>
        <w:rPr>
          <w:rtl/>
        </w:rPr>
      </w:pPr>
      <w:r w:rsidRPr="00F631CB">
        <w:rPr>
          <w:rtl/>
        </w:rPr>
        <w:t>وعلى ابراهيم بن عبده سلام الله ورحمته</w:t>
      </w:r>
      <w:r>
        <w:rPr>
          <w:rtl/>
        </w:rPr>
        <w:t>،</w:t>
      </w:r>
      <w:r w:rsidRPr="00F631CB">
        <w:rPr>
          <w:rtl/>
        </w:rPr>
        <w:t xml:space="preserve"> وعليك يا اسحاق وعلى جميع موالي السلام كثيرا</w:t>
      </w:r>
      <w:r>
        <w:rPr>
          <w:rtl/>
        </w:rPr>
        <w:t>،</w:t>
      </w:r>
      <w:r w:rsidRPr="00F631CB">
        <w:rPr>
          <w:rtl/>
        </w:rPr>
        <w:t xml:space="preserve"> سددكم الله جميعا بتوفيقه</w:t>
      </w:r>
      <w:r>
        <w:rPr>
          <w:rtl/>
        </w:rPr>
        <w:t>،</w:t>
      </w:r>
      <w:r w:rsidRPr="00F631CB">
        <w:rPr>
          <w:rtl/>
        </w:rPr>
        <w:t xml:space="preserve"> وكل من قرأ كتابنا هذا من موالي من أهل بلدك</w:t>
      </w:r>
      <w:r>
        <w:rPr>
          <w:rtl/>
        </w:rPr>
        <w:t>،</w:t>
      </w:r>
      <w:r w:rsidRPr="00F631CB">
        <w:rPr>
          <w:rtl/>
        </w:rPr>
        <w:t xml:space="preserve"> ومن هو بناحيتكم</w:t>
      </w:r>
      <w:r>
        <w:rPr>
          <w:rtl/>
        </w:rPr>
        <w:t>،</w:t>
      </w:r>
      <w:r w:rsidRPr="00F631CB">
        <w:rPr>
          <w:rtl/>
        </w:rPr>
        <w:t xml:space="preserve"> ونزع عما هو عليه من الانحراف عن الحق</w:t>
      </w:r>
      <w:r>
        <w:rPr>
          <w:rtl/>
        </w:rPr>
        <w:t>:</w:t>
      </w:r>
      <w:r>
        <w:rPr>
          <w:rFonts w:hint="cs"/>
          <w:rtl/>
        </w:rPr>
        <w:t xml:space="preserve"> </w:t>
      </w:r>
      <w:r w:rsidRPr="00F631CB">
        <w:rPr>
          <w:rtl/>
        </w:rPr>
        <w:t>فليؤد حقوقنا الى ابراهيم بن عبده</w:t>
      </w:r>
      <w:r>
        <w:rPr>
          <w:rtl/>
        </w:rPr>
        <w:t>،</w:t>
      </w:r>
      <w:r w:rsidRPr="00F631CB">
        <w:rPr>
          <w:rtl/>
        </w:rPr>
        <w:t xml:space="preserve"> وليحمل ذلك ابراهيم بن عبده الى الرازي </w:t>
      </w:r>
      <w:r w:rsidRPr="00DB34C0">
        <w:rPr>
          <w:rStyle w:val="libAlaemChar"/>
          <w:rtl/>
        </w:rPr>
        <w:t>رضي‌الله‌عنه</w:t>
      </w:r>
      <w:r>
        <w:rPr>
          <w:rtl/>
        </w:rPr>
        <w:t>،</w:t>
      </w:r>
      <w:r w:rsidRPr="00F631CB">
        <w:rPr>
          <w:rtl/>
        </w:rPr>
        <w:t xml:space="preserve"> أو الى من يسمي له الرازي</w:t>
      </w:r>
      <w:r>
        <w:rPr>
          <w:rtl/>
        </w:rPr>
        <w:t>،</w:t>
      </w:r>
      <w:r w:rsidRPr="00F631CB">
        <w:rPr>
          <w:rtl/>
        </w:rPr>
        <w:t xml:space="preserve"> فان ذلك عن أمري ورأيي إن شاء الله.</w:t>
      </w:r>
    </w:p>
    <w:p w:rsidR="002B744E" w:rsidRPr="00F631CB" w:rsidRDefault="002B744E" w:rsidP="002B744E">
      <w:pPr>
        <w:pStyle w:val="libNormal"/>
        <w:rPr>
          <w:rtl/>
        </w:rPr>
      </w:pPr>
      <w:r w:rsidRPr="00F631CB">
        <w:rPr>
          <w:rtl/>
        </w:rPr>
        <w:t xml:space="preserve">ويا اسحاق اقرأ كتابنا على البلالي </w:t>
      </w:r>
      <w:r w:rsidRPr="00DB34C0">
        <w:rPr>
          <w:rStyle w:val="libAlaemChar"/>
          <w:rtl/>
        </w:rPr>
        <w:t>رضي‌الله‌عنه</w:t>
      </w:r>
      <w:r>
        <w:rPr>
          <w:rtl/>
        </w:rPr>
        <w:t>،</w:t>
      </w:r>
      <w:r w:rsidRPr="00F631CB">
        <w:rPr>
          <w:rtl/>
        </w:rPr>
        <w:t xml:space="preserve"> فانه الثقة المأمون العارف بما يجب عليه</w:t>
      </w:r>
      <w:r>
        <w:rPr>
          <w:rtl/>
        </w:rPr>
        <w:t>،</w:t>
      </w:r>
      <w:r w:rsidRPr="00F631CB">
        <w:rPr>
          <w:rtl/>
        </w:rPr>
        <w:t xml:space="preserve"> واقرأه على المحمودي عافاه الله</w:t>
      </w:r>
      <w:r>
        <w:rPr>
          <w:rtl/>
        </w:rPr>
        <w:t>،</w:t>
      </w:r>
      <w:r w:rsidRPr="00F631CB">
        <w:rPr>
          <w:rtl/>
        </w:rPr>
        <w:t xml:space="preserve"> فما أحمدنا له لطاعته</w:t>
      </w:r>
      <w:r>
        <w:rPr>
          <w:rtl/>
        </w:rPr>
        <w:t>،</w:t>
      </w:r>
      <w:r w:rsidRPr="00F631CB">
        <w:rPr>
          <w:rtl/>
        </w:rPr>
        <w:t xml:space="preserve"> فاذا وردت بغداد فأقرأه على الدهقان وكيلنا وثقتنا والذي يقبض من موالينا</w:t>
      </w:r>
      <w:r>
        <w:rPr>
          <w:rtl/>
        </w:rPr>
        <w:t>،</w:t>
      </w:r>
      <w:r w:rsidRPr="00F631CB">
        <w:rPr>
          <w:rtl/>
        </w:rPr>
        <w:t xml:space="preserve"> وكل من أمكنك من موالينا فأقرئهم هذا الكتاب</w:t>
      </w:r>
      <w:r>
        <w:rPr>
          <w:rtl/>
        </w:rPr>
        <w:t>،</w:t>
      </w:r>
      <w:r w:rsidRPr="00F631CB">
        <w:rPr>
          <w:rtl/>
        </w:rPr>
        <w:t xml:space="preserve"> وينسخه من أراد منهم نسخة إن شاء الله تعالى.</w:t>
      </w:r>
    </w:p>
    <w:p w:rsidR="002B744E" w:rsidRPr="00F631CB" w:rsidRDefault="002B744E" w:rsidP="002B744E">
      <w:pPr>
        <w:pStyle w:val="libNormal"/>
        <w:rPr>
          <w:rtl/>
        </w:rPr>
      </w:pPr>
      <w:r w:rsidRPr="00F631CB">
        <w:rPr>
          <w:rtl/>
        </w:rPr>
        <w:t>ولا يكتم أمر هذا عمن يشاهده من موالينا</w:t>
      </w:r>
      <w:r>
        <w:rPr>
          <w:rtl/>
        </w:rPr>
        <w:t>،</w:t>
      </w:r>
      <w:r w:rsidRPr="00F631CB">
        <w:rPr>
          <w:rtl/>
        </w:rPr>
        <w:t xml:space="preserve"> الا من شيطان مخالف لكم</w:t>
      </w:r>
      <w:r>
        <w:rPr>
          <w:rtl/>
        </w:rPr>
        <w:t>،</w:t>
      </w:r>
      <w:r w:rsidRPr="00F631CB">
        <w:rPr>
          <w:rtl/>
        </w:rPr>
        <w:t xml:space="preserve"> فلا تنثرن الدر بين أظلاف الخنازير</w:t>
      </w:r>
      <w:r>
        <w:rPr>
          <w:rtl/>
        </w:rPr>
        <w:t>،</w:t>
      </w:r>
      <w:r w:rsidRPr="00F631CB">
        <w:rPr>
          <w:rtl/>
        </w:rPr>
        <w:t xml:space="preserve"> ولا كرامة لهم</w:t>
      </w:r>
      <w:r>
        <w:rPr>
          <w:rtl/>
        </w:rPr>
        <w:t>،</w:t>
      </w:r>
      <w:r w:rsidRPr="00F631CB">
        <w:rPr>
          <w:rtl/>
        </w:rPr>
        <w:t xml:space="preserve"> وقد وقعنا في كتابك بالوصول والدعاء لك ولمن شئت</w:t>
      </w:r>
      <w:r>
        <w:rPr>
          <w:rtl/>
        </w:rPr>
        <w:t>،</w:t>
      </w:r>
      <w:r w:rsidRPr="00F631CB">
        <w:rPr>
          <w:rtl/>
        </w:rPr>
        <w:t xml:space="preserve"> وقد أجبنا شيعتنا عن مسألته والحمد لله فما بعد الحق الا الضلال.</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 xml:space="preserve">فلا تخرجن من البلدة حتى تلقي العمري </w:t>
      </w:r>
      <w:r w:rsidRPr="00DB34C0">
        <w:rPr>
          <w:rStyle w:val="libAlaemChar"/>
          <w:rFonts w:hint="cs"/>
          <w:rtl/>
        </w:rPr>
        <w:t>رضي‌الله‌عنه</w:t>
      </w:r>
      <w:r w:rsidRPr="00F631CB">
        <w:rPr>
          <w:rtl/>
        </w:rPr>
        <w:t xml:space="preserve"> برضاي عنه</w:t>
      </w:r>
      <w:r>
        <w:rPr>
          <w:rtl/>
        </w:rPr>
        <w:t>،</w:t>
      </w:r>
      <w:r w:rsidRPr="00F631CB">
        <w:rPr>
          <w:rtl/>
        </w:rPr>
        <w:t xml:space="preserve"> وتسلم عليه وتعرفه ويعرفك فانه الطاهر الامين العفيف القريب منا وإلينا</w:t>
      </w:r>
      <w:r>
        <w:rPr>
          <w:rtl/>
        </w:rPr>
        <w:t>،</w:t>
      </w:r>
      <w:r w:rsidRPr="00F631CB">
        <w:rPr>
          <w:rtl/>
        </w:rPr>
        <w:t xml:space="preserve"> فكل ما يحمل إلينا من شي‌ء من النواحي فاليه المسير آخر عمره</w:t>
      </w:r>
      <w:r>
        <w:rPr>
          <w:rtl/>
        </w:rPr>
        <w:t>،</w:t>
      </w:r>
      <w:r w:rsidRPr="00F631CB">
        <w:rPr>
          <w:rtl/>
        </w:rPr>
        <w:t xml:space="preserve"> ليوصل ذلك إلينا.</w:t>
      </w:r>
    </w:p>
    <w:p w:rsidR="002B744E" w:rsidRPr="00F631CB" w:rsidRDefault="002B744E" w:rsidP="002B744E">
      <w:pPr>
        <w:pStyle w:val="libNormal"/>
        <w:rPr>
          <w:rtl/>
        </w:rPr>
      </w:pPr>
      <w:r w:rsidRPr="00F631CB">
        <w:rPr>
          <w:rtl/>
        </w:rPr>
        <w:t>والحمد لله كثيرا</w:t>
      </w:r>
      <w:r>
        <w:rPr>
          <w:rtl/>
        </w:rPr>
        <w:t>،</w:t>
      </w:r>
      <w:r w:rsidRPr="00F631CB">
        <w:rPr>
          <w:rtl/>
        </w:rPr>
        <w:t xml:space="preserve"> سترنا الله واياكم يا اسحاق بستره</w:t>
      </w:r>
      <w:r>
        <w:rPr>
          <w:rtl/>
        </w:rPr>
        <w:t>،</w:t>
      </w:r>
      <w:r w:rsidRPr="00F631CB">
        <w:rPr>
          <w:rtl/>
        </w:rPr>
        <w:t xml:space="preserve"> وتولاك في جميع أمورك بصنعه</w:t>
      </w:r>
      <w:r>
        <w:rPr>
          <w:rtl/>
        </w:rPr>
        <w:t>،</w:t>
      </w:r>
      <w:r w:rsidRPr="00F631CB">
        <w:rPr>
          <w:rtl/>
        </w:rPr>
        <w:t xml:space="preserve"> والسلام عليك وعلى جميع موالي ورحمة الله وبركاته</w:t>
      </w:r>
      <w:r>
        <w:rPr>
          <w:rtl/>
        </w:rPr>
        <w:t>،</w:t>
      </w:r>
      <w:r w:rsidRPr="00F631CB">
        <w:rPr>
          <w:rtl/>
        </w:rPr>
        <w:t xml:space="preserve"> وصلى الله على سيدنا محمد النبي وآله وسلم كثيرا.</w:t>
      </w:r>
    </w:p>
    <w:p w:rsidR="002B744E" w:rsidRDefault="002B744E" w:rsidP="002B744E">
      <w:pPr>
        <w:pStyle w:val="libCenterBold1"/>
        <w:rPr>
          <w:rtl/>
        </w:rPr>
      </w:pPr>
      <w:r w:rsidRPr="00F631CB">
        <w:rPr>
          <w:rtl/>
        </w:rPr>
        <w:t xml:space="preserve">ما روى في عبد الله بن حمدويه البيهقى </w:t>
      </w:r>
    </w:p>
    <w:p w:rsidR="002B744E" w:rsidRDefault="002B744E" w:rsidP="002B744E">
      <w:pPr>
        <w:pStyle w:val="libCenterBold1"/>
        <w:rPr>
          <w:rtl/>
        </w:rPr>
      </w:pPr>
      <w:r w:rsidRPr="00F631CB">
        <w:rPr>
          <w:rtl/>
        </w:rPr>
        <w:t xml:space="preserve">وابراهيم بن عبده النيسابورى </w:t>
      </w:r>
    </w:p>
    <w:p w:rsidR="002B744E" w:rsidRPr="00F631CB" w:rsidRDefault="002B744E" w:rsidP="002B744E">
      <w:pPr>
        <w:pStyle w:val="libCenterBold1"/>
        <w:rPr>
          <w:rtl/>
        </w:rPr>
      </w:pPr>
      <w:r w:rsidRPr="00F631CB">
        <w:rPr>
          <w:rtl/>
        </w:rPr>
        <w:t>رحمهما لله‌</w:t>
      </w:r>
    </w:p>
    <w:p w:rsidR="002B744E" w:rsidRPr="00F631CB" w:rsidRDefault="002B744E" w:rsidP="002B744E">
      <w:pPr>
        <w:pStyle w:val="libNormal"/>
        <w:rPr>
          <w:rtl/>
        </w:rPr>
      </w:pPr>
      <w:r w:rsidRPr="00F631CB">
        <w:rPr>
          <w:rtl/>
        </w:rPr>
        <w:t>1089</w:t>
      </w:r>
      <w:r>
        <w:rPr>
          <w:rtl/>
        </w:rPr>
        <w:t xml:space="preserve"> - </w:t>
      </w:r>
      <w:r w:rsidRPr="00F631CB">
        <w:rPr>
          <w:rtl/>
        </w:rPr>
        <w:t>قال أبو عمرو</w:t>
      </w:r>
      <w:r>
        <w:rPr>
          <w:rtl/>
        </w:rPr>
        <w:t>:</w:t>
      </w:r>
      <w:r w:rsidRPr="00F631CB">
        <w:rPr>
          <w:rtl/>
        </w:rPr>
        <w:t xml:space="preserve"> حكى بعض الثقات</w:t>
      </w:r>
      <w:r>
        <w:rPr>
          <w:rtl/>
        </w:rPr>
        <w:t>،</w:t>
      </w:r>
      <w:r w:rsidRPr="00F631CB">
        <w:rPr>
          <w:rtl/>
        </w:rPr>
        <w:t xml:space="preserve"> أن أبا محمد صلوات الله عليه كتب الى ابراهيم بن عبده</w:t>
      </w:r>
      <w:r>
        <w:rPr>
          <w:rtl/>
        </w:rPr>
        <w:t>:</w:t>
      </w:r>
      <w:r w:rsidRPr="00F631CB">
        <w:rPr>
          <w:rtl/>
        </w:rPr>
        <w:t xml:space="preserve"> وكتابي الذي ورد على ابراهيم بن عبده بتوكيلى اياه لقبض حقوقي من موالينا هناك</w:t>
      </w:r>
      <w:r>
        <w:rPr>
          <w:rtl/>
        </w:rPr>
        <w:t>:</w:t>
      </w:r>
      <w:r w:rsidRPr="00F631CB">
        <w:rPr>
          <w:rtl/>
        </w:rPr>
        <w:t xml:space="preserve"> نعم هو كتابي بخطي اليه أعني ابراهيم بن عبده لهم ببلدهم حقا غير باطل</w:t>
      </w:r>
      <w:r>
        <w:rPr>
          <w:rtl/>
        </w:rPr>
        <w:t>،</w:t>
      </w:r>
      <w:r w:rsidRPr="00F631CB">
        <w:rPr>
          <w:rtl/>
        </w:rPr>
        <w:t xml:space="preserve"> فليتقوا الله حق تقاته وليخرجوا من حقوقي وليدفعوها اليه</w:t>
      </w:r>
      <w:r>
        <w:rPr>
          <w:rtl/>
        </w:rPr>
        <w:t>،</w:t>
      </w:r>
      <w:r w:rsidRPr="00F631CB">
        <w:rPr>
          <w:rtl/>
        </w:rPr>
        <w:t xml:space="preserve"> فقد جوزت له ما يعمل به فيها</w:t>
      </w:r>
      <w:r>
        <w:rPr>
          <w:rtl/>
        </w:rPr>
        <w:t>،</w:t>
      </w:r>
      <w:r w:rsidRPr="00F631CB">
        <w:rPr>
          <w:rtl/>
        </w:rPr>
        <w:t xml:space="preserve"> وفقه الله ومن عليه بالسلامة من التقصير برحمته.</w:t>
      </w:r>
    </w:p>
    <w:p w:rsidR="002B744E" w:rsidRPr="00F631CB" w:rsidRDefault="002B744E" w:rsidP="002B744E">
      <w:pPr>
        <w:pStyle w:val="libNormal"/>
        <w:rPr>
          <w:rtl/>
        </w:rPr>
      </w:pPr>
      <w:r w:rsidRPr="00F631CB">
        <w:rPr>
          <w:rtl/>
        </w:rPr>
        <w:t xml:space="preserve">ومن كتاب له </w:t>
      </w:r>
      <w:r w:rsidRPr="00DB34C0">
        <w:rPr>
          <w:rStyle w:val="libAlaemChar"/>
          <w:rtl/>
        </w:rPr>
        <w:t>عليه‌السلام</w:t>
      </w:r>
      <w:r w:rsidRPr="00F631CB">
        <w:rPr>
          <w:rtl/>
        </w:rPr>
        <w:t xml:space="preserve"> الى عبد الله بن حمدويه البيهقي</w:t>
      </w:r>
      <w:r>
        <w:rPr>
          <w:rtl/>
        </w:rPr>
        <w:t>:</w:t>
      </w:r>
      <w:r w:rsidRPr="00F631CB">
        <w:rPr>
          <w:rtl/>
        </w:rPr>
        <w:t xml:space="preserve"> وبعد</w:t>
      </w:r>
      <w:r>
        <w:rPr>
          <w:rtl/>
        </w:rPr>
        <w:t>،</w:t>
      </w:r>
      <w:r w:rsidRPr="00F631CB">
        <w:rPr>
          <w:rtl/>
        </w:rPr>
        <w:t xml:space="preserve"> فقد نصبت لكم ابراهيم بن عبده ليدفع النواحي وأهل ناحيتك حقوقي الواجبة عليكم اليه</w:t>
      </w:r>
      <w:r>
        <w:rPr>
          <w:rtl/>
        </w:rPr>
        <w:t>،</w:t>
      </w:r>
      <w:r w:rsidRPr="00F631CB">
        <w:rPr>
          <w:rtl/>
        </w:rPr>
        <w:t xml:space="preserve"> وجعلته ثقتي وأميني عند موالي هناك</w:t>
      </w:r>
      <w:r>
        <w:rPr>
          <w:rtl/>
        </w:rPr>
        <w:t>،</w:t>
      </w:r>
      <w:r w:rsidRPr="00F631CB">
        <w:rPr>
          <w:rtl/>
        </w:rPr>
        <w:t xml:space="preserve"> فليتقوا الله وليراقبوا وليؤدوا الحقوق</w:t>
      </w:r>
      <w:r>
        <w:rPr>
          <w:rtl/>
        </w:rPr>
        <w:t>،</w:t>
      </w:r>
      <w:r w:rsidRPr="00F631CB">
        <w:rPr>
          <w:rtl/>
        </w:rPr>
        <w:t xml:space="preserve"> فليس لهم عذر في ترك ذلك ولا تأخيره</w:t>
      </w:r>
      <w:r>
        <w:rPr>
          <w:rtl/>
        </w:rPr>
        <w:t>،</w:t>
      </w:r>
      <w:r w:rsidRPr="00F631CB">
        <w:rPr>
          <w:rtl/>
        </w:rPr>
        <w:t xml:space="preserve"> ولا أشقاهم الله بعصيان أوليائه</w:t>
      </w:r>
      <w:r>
        <w:rPr>
          <w:rtl/>
        </w:rPr>
        <w:t>، و4</w:t>
      </w:r>
      <w:r w:rsidRPr="00F631CB">
        <w:rPr>
          <w:rtl/>
        </w:rPr>
        <w:t xml:space="preserve"> واياك معهم برحمتي لهم</w:t>
      </w:r>
      <w:r>
        <w:rPr>
          <w:rtl/>
        </w:rPr>
        <w:t>،</w:t>
      </w:r>
      <w:r w:rsidRPr="00F631CB">
        <w:rPr>
          <w:rtl/>
        </w:rPr>
        <w:t xml:space="preserve"> ان الله واسع كريم.</w:t>
      </w:r>
    </w:p>
    <w:p w:rsidR="002B744E" w:rsidRPr="00F631CB" w:rsidRDefault="002B744E" w:rsidP="002B744E">
      <w:pPr>
        <w:pStyle w:val="libCenterBold1"/>
        <w:rPr>
          <w:rtl/>
        </w:rPr>
      </w:pPr>
      <w:r w:rsidRPr="00F631CB">
        <w:rPr>
          <w:rtl/>
        </w:rPr>
        <w:t>في محمد بن سنان‌</w:t>
      </w:r>
    </w:p>
    <w:p w:rsidR="002B744E" w:rsidRPr="00F631CB" w:rsidRDefault="002B744E" w:rsidP="002B744E">
      <w:pPr>
        <w:pStyle w:val="libNormal"/>
        <w:rPr>
          <w:rtl/>
        </w:rPr>
      </w:pPr>
      <w:r w:rsidRPr="00F631CB">
        <w:rPr>
          <w:rtl/>
        </w:rPr>
        <w:t>1090</w:t>
      </w:r>
      <w:r>
        <w:rPr>
          <w:rtl/>
        </w:rPr>
        <w:t xml:space="preserve"> - </w:t>
      </w:r>
      <w:r w:rsidRPr="00F631CB">
        <w:rPr>
          <w:rtl/>
        </w:rPr>
        <w:t>وجدت بخط جبريل بن أحمد</w:t>
      </w:r>
      <w:r>
        <w:rPr>
          <w:rtl/>
        </w:rPr>
        <w:t>،</w:t>
      </w:r>
      <w:r w:rsidRPr="00F631CB">
        <w:rPr>
          <w:rtl/>
        </w:rPr>
        <w:t xml:space="preserve"> حدثني محمد بن عبد الله بن مهران</w:t>
      </w:r>
      <w:r>
        <w:rPr>
          <w:rtl/>
        </w:rPr>
        <w:t>،</w:t>
      </w:r>
      <w:r w:rsidRPr="00F631CB">
        <w:rPr>
          <w:rtl/>
        </w:rPr>
        <w:t xml:space="preserve"> قال</w:t>
      </w:r>
      <w:r>
        <w:rPr>
          <w:rtl/>
        </w:rPr>
        <w:t>:</w:t>
      </w:r>
      <w:r w:rsidRPr="00F631CB">
        <w:rPr>
          <w:rtl/>
        </w:rPr>
        <w:t xml:space="preserve"> أخبرني عبد الله بن عامر</w:t>
      </w:r>
      <w:r>
        <w:rPr>
          <w:rtl/>
        </w:rPr>
        <w:t>،</w:t>
      </w:r>
      <w:r w:rsidRPr="00F631CB">
        <w:rPr>
          <w:rtl/>
        </w:rPr>
        <w:t xml:space="preserve"> عن شاذويه بن الحسين بن داود القمي</w:t>
      </w:r>
      <w:r>
        <w:rPr>
          <w:rtl/>
        </w:rPr>
        <w:t>،</w:t>
      </w:r>
      <w:r w:rsidRPr="00F631CB">
        <w:rPr>
          <w:rtl/>
        </w:rPr>
        <w:t xml:space="preserve"> قال</w:t>
      </w:r>
      <w:r>
        <w:rPr>
          <w:rtl/>
        </w:rPr>
        <w:t>:</w:t>
      </w:r>
      <w:r w:rsidRPr="00F631CB">
        <w:rPr>
          <w:rtl/>
        </w:rPr>
        <w:t xml:space="preserve"> دخلت‌</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 xml:space="preserve">على أبي جعفر </w:t>
      </w:r>
      <w:r w:rsidRPr="00DB34C0">
        <w:rPr>
          <w:rStyle w:val="libAlaemChar"/>
          <w:rtl/>
        </w:rPr>
        <w:t>عليه‌السلام</w:t>
      </w:r>
      <w:r w:rsidRPr="00F631CB">
        <w:rPr>
          <w:rtl/>
        </w:rPr>
        <w:t xml:space="preserve"> وبأهلي حبل</w:t>
      </w:r>
      <w:r>
        <w:rPr>
          <w:rtl/>
        </w:rPr>
        <w:t>،</w:t>
      </w:r>
      <w:r w:rsidRPr="00F631CB">
        <w:rPr>
          <w:rtl/>
        </w:rPr>
        <w:t xml:space="preserve"> فقلت جعلت فداك ادع الله ان يرزقني ولدا ذكرا</w:t>
      </w:r>
      <w:r>
        <w:rPr>
          <w:rtl/>
        </w:rPr>
        <w:t>،</w:t>
      </w:r>
      <w:r w:rsidRPr="00F631CB">
        <w:rPr>
          <w:rtl/>
        </w:rPr>
        <w:t xml:space="preserve"> فأطرق مليا ثم رفع رأسه</w:t>
      </w:r>
      <w:r>
        <w:rPr>
          <w:rtl/>
        </w:rPr>
        <w:t>،</w:t>
      </w:r>
      <w:r w:rsidRPr="00F631CB">
        <w:rPr>
          <w:rtl/>
        </w:rPr>
        <w:t xml:space="preserve"> فقال</w:t>
      </w:r>
      <w:r>
        <w:rPr>
          <w:rtl/>
        </w:rPr>
        <w:t>:</w:t>
      </w:r>
      <w:r w:rsidRPr="00F631CB">
        <w:rPr>
          <w:rtl/>
        </w:rPr>
        <w:t xml:space="preserve"> اذهب فان الله يرزقك غلاما ذكرا</w:t>
      </w:r>
      <w:r>
        <w:rPr>
          <w:rtl/>
        </w:rPr>
        <w:t>،</w:t>
      </w:r>
      <w:r w:rsidRPr="00F631CB">
        <w:rPr>
          <w:rtl/>
        </w:rPr>
        <w:t xml:space="preserve"> ثلاث مرات.</w:t>
      </w:r>
    </w:p>
    <w:p w:rsidR="002B744E" w:rsidRPr="00F631CB" w:rsidRDefault="002B744E" w:rsidP="002B744E">
      <w:pPr>
        <w:pStyle w:val="libNormal"/>
        <w:rPr>
          <w:rtl/>
        </w:rPr>
      </w:pPr>
      <w:r w:rsidRPr="00F631CB">
        <w:rPr>
          <w:rtl/>
        </w:rPr>
        <w:t>قال</w:t>
      </w:r>
      <w:r>
        <w:rPr>
          <w:rtl/>
        </w:rPr>
        <w:t>:</w:t>
      </w:r>
      <w:r w:rsidRPr="00F631CB">
        <w:rPr>
          <w:rtl/>
        </w:rPr>
        <w:t xml:space="preserve"> وقدمت مكة فصرت الى المسجد</w:t>
      </w:r>
      <w:r>
        <w:rPr>
          <w:rtl/>
        </w:rPr>
        <w:t>،</w:t>
      </w:r>
      <w:r w:rsidRPr="00F631CB">
        <w:rPr>
          <w:rtl/>
        </w:rPr>
        <w:t xml:space="preserve"> فأتى محمد بن الحسن بن صباح برسالة من جماعة من أصحابنا</w:t>
      </w:r>
      <w:r>
        <w:rPr>
          <w:rtl/>
        </w:rPr>
        <w:t>،</w:t>
      </w:r>
      <w:r w:rsidRPr="00F631CB">
        <w:rPr>
          <w:rtl/>
        </w:rPr>
        <w:t xml:space="preserve"> منهم صفوان بن يحيى ومحمد بن سنان وابن أبي عمير وغيرهم</w:t>
      </w:r>
      <w:r>
        <w:rPr>
          <w:rtl/>
        </w:rPr>
        <w:t>،</w:t>
      </w:r>
      <w:r w:rsidRPr="00F631CB">
        <w:rPr>
          <w:rtl/>
        </w:rPr>
        <w:t xml:space="preserve"> فأتيتهم</w:t>
      </w:r>
      <w:r>
        <w:rPr>
          <w:rtl/>
        </w:rPr>
        <w:t>،</w:t>
      </w:r>
      <w:r w:rsidRPr="00F631CB">
        <w:rPr>
          <w:rtl/>
        </w:rPr>
        <w:t xml:space="preserve"> فسألوني</w:t>
      </w:r>
      <w:r>
        <w:rPr>
          <w:rtl/>
        </w:rPr>
        <w:t>؟</w:t>
      </w:r>
      <w:r w:rsidRPr="00F631CB">
        <w:rPr>
          <w:rtl/>
        </w:rPr>
        <w:t xml:space="preserve"> فخبرتهم بما قال</w:t>
      </w:r>
      <w:r>
        <w:rPr>
          <w:rtl/>
        </w:rPr>
        <w:t>،</w:t>
      </w:r>
      <w:r w:rsidRPr="00F631CB">
        <w:rPr>
          <w:rtl/>
        </w:rPr>
        <w:t xml:space="preserve"> فقالوا لي فهمت عنه ذكى أو زكي</w:t>
      </w:r>
      <w:r>
        <w:rPr>
          <w:rtl/>
        </w:rPr>
        <w:t>؟</w:t>
      </w:r>
      <w:r w:rsidRPr="00F631CB">
        <w:rPr>
          <w:rtl/>
        </w:rPr>
        <w:t xml:space="preserve"> فقلت</w:t>
      </w:r>
      <w:r>
        <w:rPr>
          <w:rtl/>
        </w:rPr>
        <w:t>:</w:t>
      </w:r>
      <w:r w:rsidRPr="00F631CB">
        <w:rPr>
          <w:rtl/>
        </w:rPr>
        <w:t xml:space="preserve"> ذكي قد فهمته.</w:t>
      </w:r>
    </w:p>
    <w:p w:rsidR="002B744E" w:rsidRPr="00F631CB" w:rsidRDefault="002B744E" w:rsidP="002B744E">
      <w:pPr>
        <w:pStyle w:val="libNormal"/>
        <w:rPr>
          <w:rtl/>
        </w:rPr>
      </w:pPr>
      <w:r w:rsidRPr="00F631CB">
        <w:rPr>
          <w:rtl/>
        </w:rPr>
        <w:t>قال ابن سنان</w:t>
      </w:r>
      <w:r>
        <w:rPr>
          <w:rtl/>
        </w:rPr>
        <w:t>:</w:t>
      </w:r>
      <w:r w:rsidRPr="00F631CB">
        <w:rPr>
          <w:rtl/>
        </w:rPr>
        <w:t xml:space="preserve"> أما أنت سترزق ولدا ذكرا أما أنه يموت على المكان أو يكون ميتا</w:t>
      </w:r>
      <w:r>
        <w:rPr>
          <w:rtl/>
        </w:rPr>
        <w:t>،</w:t>
      </w:r>
      <w:r w:rsidRPr="00F631CB">
        <w:rPr>
          <w:rtl/>
        </w:rPr>
        <w:t xml:space="preserve"> فقال أصحابنا لمحمد بن سنان</w:t>
      </w:r>
      <w:r>
        <w:rPr>
          <w:rtl/>
        </w:rPr>
        <w:t>:</w:t>
      </w:r>
      <w:r w:rsidRPr="00F631CB">
        <w:rPr>
          <w:rtl/>
        </w:rPr>
        <w:t xml:space="preserve"> أسأت قد علمنا الذي علمت</w:t>
      </w:r>
      <w:r>
        <w:rPr>
          <w:rtl/>
        </w:rPr>
        <w:t>،</w:t>
      </w:r>
      <w:r w:rsidRPr="00F631CB">
        <w:rPr>
          <w:rtl/>
        </w:rPr>
        <w:t xml:space="preserve"> فأتى غلام في المسجد</w:t>
      </w:r>
      <w:r>
        <w:rPr>
          <w:rtl/>
        </w:rPr>
        <w:t>،</w:t>
      </w:r>
      <w:r w:rsidRPr="00F631CB">
        <w:rPr>
          <w:rtl/>
        </w:rPr>
        <w:t xml:space="preserve"> فقال</w:t>
      </w:r>
      <w:r>
        <w:rPr>
          <w:rtl/>
        </w:rPr>
        <w:t>:</w:t>
      </w:r>
      <w:r w:rsidRPr="00F631CB">
        <w:rPr>
          <w:rtl/>
        </w:rPr>
        <w:t xml:space="preserve"> أدرك فقد مات أهلك</w:t>
      </w:r>
      <w:r>
        <w:rPr>
          <w:rtl/>
        </w:rPr>
        <w:t>،</w:t>
      </w:r>
      <w:r w:rsidRPr="00F631CB">
        <w:rPr>
          <w:rtl/>
        </w:rPr>
        <w:t xml:space="preserve"> فذهبت مسرعا فوجدتها على شرف الموت</w:t>
      </w:r>
      <w:r>
        <w:rPr>
          <w:rtl/>
        </w:rPr>
        <w:t>،</w:t>
      </w:r>
      <w:r w:rsidRPr="00F631CB">
        <w:rPr>
          <w:rtl/>
        </w:rPr>
        <w:t xml:space="preserve"> ثم لم تلبث أن ولدت غلاما ذكرا ميتا.</w:t>
      </w:r>
    </w:p>
    <w:p w:rsidR="002B744E" w:rsidRPr="00F631CB" w:rsidRDefault="002B744E" w:rsidP="002B744E">
      <w:pPr>
        <w:pStyle w:val="libNormal"/>
        <w:rPr>
          <w:rtl/>
        </w:rPr>
      </w:pPr>
      <w:r w:rsidRPr="00F631CB">
        <w:rPr>
          <w:rtl/>
        </w:rPr>
        <w:t>1091</w:t>
      </w:r>
      <w:r>
        <w:rPr>
          <w:rtl/>
        </w:rPr>
        <w:t xml:space="preserve"> - </w:t>
      </w:r>
      <w:r w:rsidRPr="00F631CB">
        <w:rPr>
          <w:rtl/>
        </w:rPr>
        <w:t>ورأيت في بعض كتب الغلاة وهو كتاب الدور</w:t>
      </w:r>
      <w:r>
        <w:rPr>
          <w:rtl/>
        </w:rPr>
        <w:t>:</w:t>
      </w:r>
      <w:r w:rsidRPr="00F631CB">
        <w:rPr>
          <w:rtl/>
        </w:rPr>
        <w:t xml:space="preserve"> عن الحسن بن علي</w:t>
      </w:r>
      <w:r>
        <w:rPr>
          <w:rtl/>
        </w:rPr>
        <w:t>،</w:t>
      </w:r>
      <w:r w:rsidRPr="00F631CB">
        <w:rPr>
          <w:rtl/>
        </w:rPr>
        <w:t xml:space="preserve"> عن الحسن بن شعيب</w:t>
      </w:r>
      <w:r>
        <w:rPr>
          <w:rtl/>
        </w:rPr>
        <w:t>،</w:t>
      </w:r>
      <w:r w:rsidRPr="00F631CB">
        <w:rPr>
          <w:rtl/>
        </w:rPr>
        <w:t xml:space="preserve"> عن محمد بن سنان</w:t>
      </w:r>
      <w:r>
        <w:rPr>
          <w:rtl/>
        </w:rPr>
        <w:t>،</w:t>
      </w:r>
      <w:r w:rsidRPr="00F631CB">
        <w:rPr>
          <w:rtl/>
        </w:rPr>
        <w:t xml:space="preserve"> قال</w:t>
      </w:r>
      <w:r>
        <w:rPr>
          <w:rtl/>
        </w:rPr>
        <w:t>:</w:t>
      </w:r>
      <w:r w:rsidRPr="00F631CB">
        <w:rPr>
          <w:rtl/>
        </w:rPr>
        <w:t xml:space="preserve"> دخلت على أبي جعفر الثاني </w:t>
      </w:r>
      <w:r w:rsidRPr="00DB34C0">
        <w:rPr>
          <w:rStyle w:val="libAlaemChar"/>
          <w:rtl/>
        </w:rPr>
        <w:t>عليه‌السلام</w:t>
      </w:r>
      <w:r w:rsidRPr="00F631CB">
        <w:rPr>
          <w:rtl/>
        </w:rPr>
        <w:t xml:space="preserve"> فقال لي</w:t>
      </w:r>
      <w:r>
        <w:rPr>
          <w:rtl/>
        </w:rPr>
        <w:t>:</w:t>
      </w:r>
      <w:r w:rsidRPr="00F631CB">
        <w:rPr>
          <w:rtl/>
        </w:rPr>
        <w:t xml:space="preserve"> يا محمد كيف أنت اذا لعنتك وبرئت منك وجعلتك محنة للعالمين أهدي بك من أشاء وأضل بك من أشاء</w:t>
      </w:r>
      <w:r>
        <w:rPr>
          <w:rtl/>
        </w:rPr>
        <w:t>؟</w:t>
      </w:r>
      <w:r w:rsidRPr="00F631CB">
        <w:rPr>
          <w:rtl/>
        </w:rPr>
        <w:t xml:space="preserve"> قال</w:t>
      </w:r>
      <w:r>
        <w:rPr>
          <w:rtl/>
        </w:rPr>
        <w:t>،</w:t>
      </w:r>
      <w:r w:rsidRPr="00F631CB">
        <w:rPr>
          <w:rtl/>
        </w:rPr>
        <w:t xml:space="preserve"> قلت له</w:t>
      </w:r>
      <w:r>
        <w:rPr>
          <w:rtl/>
        </w:rPr>
        <w:t>:</w:t>
      </w:r>
      <w:r w:rsidRPr="00F631CB">
        <w:rPr>
          <w:rtl/>
        </w:rPr>
        <w:t xml:space="preserve"> تفعل بعبدك ما تشاء يا سيدي أنت على كل شي‌ء قدير.</w:t>
      </w:r>
    </w:p>
    <w:p w:rsidR="002B744E" w:rsidRPr="00F631CB" w:rsidRDefault="002B744E" w:rsidP="002B744E">
      <w:pPr>
        <w:pStyle w:val="libNormal"/>
        <w:rPr>
          <w:rtl/>
        </w:rPr>
      </w:pPr>
      <w:r w:rsidRPr="00F631CB">
        <w:rPr>
          <w:rtl/>
        </w:rPr>
        <w:t>ثم قال</w:t>
      </w:r>
      <w:r>
        <w:rPr>
          <w:rtl/>
        </w:rPr>
        <w:t>:</w:t>
      </w:r>
      <w:r w:rsidRPr="00F631CB">
        <w:rPr>
          <w:rtl/>
        </w:rPr>
        <w:t xml:space="preserve"> يا محمد أنت عبد قد أخلصت لله اني ناجيت الله فيك</w:t>
      </w:r>
      <w:r>
        <w:rPr>
          <w:rtl/>
        </w:rPr>
        <w:t>،</w:t>
      </w:r>
      <w:r w:rsidRPr="00F631CB">
        <w:rPr>
          <w:rtl/>
        </w:rPr>
        <w:t xml:space="preserve"> فأبى الا أن يضل بك كثيرا ويهدي بك كثيرا.</w:t>
      </w:r>
    </w:p>
    <w:p w:rsidR="002B744E" w:rsidRPr="00F631CB" w:rsidRDefault="002B744E" w:rsidP="002B744E">
      <w:pPr>
        <w:pStyle w:val="libNormal"/>
        <w:rPr>
          <w:rtl/>
        </w:rPr>
      </w:pPr>
      <w:r w:rsidRPr="00F631CB">
        <w:rPr>
          <w:rtl/>
        </w:rPr>
        <w:t>1092</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أبو سعيد الادمي</w:t>
      </w:r>
      <w:r>
        <w:rPr>
          <w:rtl/>
        </w:rPr>
        <w:t>،</w:t>
      </w:r>
      <w:r w:rsidRPr="00F631CB">
        <w:rPr>
          <w:rtl/>
        </w:rPr>
        <w:t xml:space="preserve"> عن محمد بن مرزبان</w:t>
      </w:r>
      <w:r>
        <w:rPr>
          <w:rtl/>
        </w:rPr>
        <w:t>،</w:t>
      </w:r>
      <w:r w:rsidRPr="00F631CB">
        <w:rPr>
          <w:rtl/>
        </w:rPr>
        <w:t xml:space="preserve"> عن محمد بن سنان</w:t>
      </w:r>
      <w:r>
        <w:rPr>
          <w:rtl/>
        </w:rPr>
        <w:t>،</w:t>
      </w:r>
      <w:r w:rsidRPr="00F631CB">
        <w:rPr>
          <w:rtl/>
        </w:rPr>
        <w:t xml:space="preserve"> قال</w:t>
      </w:r>
      <w:r>
        <w:rPr>
          <w:rtl/>
        </w:rPr>
        <w:t>:</w:t>
      </w:r>
      <w:r w:rsidRPr="00F631CB">
        <w:rPr>
          <w:rtl/>
        </w:rPr>
        <w:t xml:space="preserve"> شكوت الى الرضا </w:t>
      </w:r>
      <w:r w:rsidRPr="00DB34C0">
        <w:rPr>
          <w:rStyle w:val="libAlaemChar"/>
          <w:rtl/>
        </w:rPr>
        <w:t>عليه‌السلام</w:t>
      </w:r>
      <w:r w:rsidRPr="00F631CB">
        <w:rPr>
          <w:rtl/>
        </w:rPr>
        <w:t xml:space="preserve"> وجع العين</w:t>
      </w:r>
      <w:r>
        <w:rPr>
          <w:rtl/>
        </w:rPr>
        <w:t>،</w:t>
      </w:r>
      <w:r w:rsidRPr="00F631CB">
        <w:rPr>
          <w:rtl/>
        </w:rPr>
        <w:t xml:space="preserve"> فأخذ قرطاسا فكتب الى أبي جعفر </w:t>
      </w:r>
      <w:r w:rsidRPr="00DB34C0">
        <w:rPr>
          <w:rStyle w:val="libAlaemChar"/>
          <w:rtl/>
        </w:rPr>
        <w:t>عليه‌السلام</w:t>
      </w:r>
      <w:r>
        <w:rPr>
          <w:rtl/>
        </w:rPr>
        <w:t>،</w:t>
      </w:r>
      <w:r w:rsidRPr="00F631CB">
        <w:rPr>
          <w:rtl/>
        </w:rPr>
        <w:t xml:space="preserve"> وهو أقل من نيتي</w:t>
      </w:r>
      <w:r>
        <w:rPr>
          <w:rtl/>
        </w:rPr>
        <w:t>،</w:t>
      </w:r>
      <w:r w:rsidRPr="00F631CB">
        <w:rPr>
          <w:rtl/>
        </w:rPr>
        <w:t xml:space="preserve"> فدفع الكتاب الى الخادم وأمرني أن أذهب معه</w:t>
      </w:r>
      <w:r>
        <w:rPr>
          <w:rtl/>
        </w:rPr>
        <w:t>،</w:t>
      </w:r>
      <w:r w:rsidRPr="00F631CB">
        <w:rPr>
          <w:rtl/>
        </w:rPr>
        <w:t xml:space="preserve"> وقال</w:t>
      </w:r>
      <w:r>
        <w:rPr>
          <w:rtl/>
        </w:rPr>
        <w:t>:</w:t>
      </w:r>
      <w:r w:rsidRPr="00F631CB">
        <w:rPr>
          <w:rtl/>
        </w:rPr>
        <w:t xml:space="preserve"> أكتم</w:t>
      </w:r>
      <w:r>
        <w:rPr>
          <w:rtl/>
        </w:rPr>
        <w:t>،</w:t>
      </w:r>
      <w:r w:rsidRPr="00F631CB">
        <w:rPr>
          <w:rtl/>
        </w:rPr>
        <w:t xml:space="preserve"> فأتيناه وخادم قد حمله</w:t>
      </w:r>
      <w:r>
        <w:rPr>
          <w:rtl/>
        </w:rPr>
        <w:t>،</w:t>
      </w:r>
      <w:r w:rsidRPr="00F631CB">
        <w:rPr>
          <w:rtl/>
        </w:rPr>
        <w:t xml:space="preserve"> قال</w:t>
      </w:r>
      <w:r>
        <w:rPr>
          <w:rtl/>
        </w:rPr>
        <w:t>:</w:t>
      </w:r>
      <w:r w:rsidRPr="00F631CB">
        <w:rPr>
          <w:rtl/>
        </w:rPr>
        <w:t xml:space="preserve"> ففتح الخادم الكتاب بين يدي أبي جعفر </w:t>
      </w:r>
      <w:r w:rsidRPr="00DB34C0">
        <w:rPr>
          <w:rStyle w:val="libAlaemChar"/>
          <w:rtl/>
        </w:rPr>
        <w:t>عليه‌السلام</w:t>
      </w:r>
      <w:r>
        <w:rPr>
          <w:rtl/>
        </w:rPr>
        <w:t>،</w:t>
      </w:r>
      <w:r w:rsidRPr="00F631CB">
        <w:rPr>
          <w:rtl/>
        </w:rPr>
        <w:t xml:space="preserve"> فجعل أبو جعفر </w:t>
      </w:r>
      <w:r w:rsidRPr="00DB34C0">
        <w:rPr>
          <w:rStyle w:val="libAlaemChar"/>
          <w:rtl/>
        </w:rPr>
        <w:t>عليه‌السلام</w:t>
      </w:r>
      <w:r w:rsidRPr="00F631CB">
        <w:rPr>
          <w:rtl/>
        </w:rPr>
        <w:t xml:space="preserve"> ينظر في الكتاب ويرفع رأسه الى السماء</w:t>
      </w:r>
      <w:r>
        <w:rPr>
          <w:rtl/>
        </w:rPr>
        <w:t>،</w:t>
      </w:r>
      <w:r w:rsidRPr="00F631CB">
        <w:rPr>
          <w:rtl/>
        </w:rPr>
        <w:t xml:space="preserve"> ويقول</w:t>
      </w:r>
      <w:r>
        <w:rPr>
          <w:rtl/>
        </w:rPr>
        <w:t>:</w:t>
      </w:r>
      <w:r>
        <w:rPr>
          <w:rFonts w:hint="cs"/>
          <w:rtl/>
        </w:rPr>
        <w:t xml:space="preserve"> </w:t>
      </w:r>
      <w:r w:rsidRPr="00F631CB">
        <w:rPr>
          <w:rtl/>
        </w:rPr>
        <w:t>ناج</w:t>
      </w:r>
      <w:r>
        <w:rPr>
          <w:rtl/>
        </w:rPr>
        <w:t>،</w:t>
      </w:r>
      <w:r w:rsidRPr="00F631CB">
        <w:rPr>
          <w:rtl/>
        </w:rPr>
        <w:t xml:space="preserve"> ففعل ذلك مرارا</w:t>
      </w:r>
      <w:r>
        <w:rPr>
          <w:rtl/>
        </w:rPr>
        <w:t>،</w:t>
      </w:r>
      <w:r w:rsidRPr="00F631CB">
        <w:rPr>
          <w:rtl/>
        </w:rPr>
        <w:t xml:space="preserve"> فذهب كل وجع في عيني</w:t>
      </w:r>
      <w:r>
        <w:rPr>
          <w:rtl/>
        </w:rPr>
        <w:t>،</w:t>
      </w:r>
      <w:r w:rsidRPr="00F631CB">
        <w:rPr>
          <w:rtl/>
        </w:rPr>
        <w:t xml:space="preserve"> وأبصرت بصرا لا يبصره أحد.</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فقلت لأبي جعفر </w:t>
      </w:r>
      <w:r w:rsidRPr="00DB34C0">
        <w:rPr>
          <w:rStyle w:val="libAlaemChar"/>
          <w:rtl/>
        </w:rPr>
        <w:t>عليه‌السلام</w:t>
      </w:r>
      <w:r>
        <w:rPr>
          <w:rtl/>
        </w:rPr>
        <w:t>:</w:t>
      </w:r>
      <w:r w:rsidRPr="00F631CB">
        <w:rPr>
          <w:rtl/>
        </w:rPr>
        <w:t xml:space="preserve"> جعلك الله شيخا على هذه الامة</w:t>
      </w:r>
      <w:r>
        <w:rPr>
          <w:rtl/>
        </w:rPr>
        <w:t>،</w:t>
      </w:r>
      <w:r w:rsidRPr="00F631CB">
        <w:rPr>
          <w:rtl/>
        </w:rPr>
        <w:t xml:space="preserve"> كما جعل عيسى ابن مريم شيخا على بني اسرائيل</w:t>
      </w:r>
      <w:r>
        <w:rPr>
          <w:rtl/>
        </w:rPr>
        <w:t>،</w:t>
      </w:r>
      <w:r w:rsidRPr="00F631CB">
        <w:rPr>
          <w:rtl/>
        </w:rPr>
        <w:t xml:space="preserve"> قال</w:t>
      </w:r>
      <w:r>
        <w:rPr>
          <w:rtl/>
        </w:rPr>
        <w:t>،</w:t>
      </w:r>
      <w:r w:rsidRPr="00F631CB">
        <w:rPr>
          <w:rtl/>
        </w:rPr>
        <w:t xml:space="preserve"> ثم قلت له</w:t>
      </w:r>
      <w:r>
        <w:rPr>
          <w:rtl/>
        </w:rPr>
        <w:t>:</w:t>
      </w:r>
      <w:r w:rsidRPr="00F631CB">
        <w:rPr>
          <w:rtl/>
        </w:rPr>
        <w:t xml:space="preserve"> يا شبيه صاحب فطرس</w:t>
      </w:r>
      <w:r>
        <w:rPr>
          <w:rtl/>
        </w:rPr>
        <w:t>،</w:t>
      </w:r>
      <w:r w:rsidRPr="00F631CB">
        <w:rPr>
          <w:rtl/>
        </w:rPr>
        <w:t xml:space="preserve"> قال</w:t>
      </w:r>
      <w:r>
        <w:rPr>
          <w:rtl/>
        </w:rPr>
        <w:t>:</w:t>
      </w:r>
      <w:r>
        <w:rPr>
          <w:rFonts w:hint="cs"/>
          <w:rtl/>
        </w:rPr>
        <w:t xml:space="preserve"> </w:t>
      </w:r>
      <w:r w:rsidRPr="00F631CB">
        <w:rPr>
          <w:rtl/>
        </w:rPr>
        <w:t xml:space="preserve">وانصرفت وقد أمرني الرضا </w:t>
      </w:r>
      <w:r w:rsidRPr="00DB34C0">
        <w:rPr>
          <w:rStyle w:val="libAlaemChar"/>
          <w:rtl/>
        </w:rPr>
        <w:t>عليه‌السلام</w:t>
      </w:r>
      <w:r w:rsidRPr="00F631CB">
        <w:rPr>
          <w:rtl/>
        </w:rPr>
        <w:t xml:space="preserve"> أن أكتم</w:t>
      </w:r>
      <w:r>
        <w:rPr>
          <w:rtl/>
        </w:rPr>
        <w:t>،</w:t>
      </w:r>
      <w:r w:rsidRPr="00F631CB">
        <w:rPr>
          <w:rtl/>
        </w:rPr>
        <w:t xml:space="preserve"> فما زلت صحيح البصر حتى أذعت ما كان من أبي جعفر </w:t>
      </w:r>
      <w:r w:rsidRPr="00DB34C0">
        <w:rPr>
          <w:rStyle w:val="libAlaemChar"/>
          <w:rtl/>
        </w:rPr>
        <w:t>عليه‌السلام</w:t>
      </w:r>
      <w:r w:rsidRPr="00F631CB">
        <w:rPr>
          <w:rtl/>
        </w:rPr>
        <w:t xml:space="preserve"> في أمر عيني</w:t>
      </w:r>
      <w:r>
        <w:rPr>
          <w:rtl/>
        </w:rPr>
        <w:t>،</w:t>
      </w:r>
      <w:r w:rsidRPr="00F631CB">
        <w:rPr>
          <w:rtl/>
        </w:rPr>
        <w:t xml:space="preserve"> فعاودني الوجع.</w:t>
      </w:r>
    </w:p>
    <w:p w:rsidR="002B744E" w:rsidRPr="00F631CB" w:rsidRDefault="002B744E" w:rsidP="002B744E">
      <w:pPr>
        <w:pStyle w:val="libNormal"/>
        <w:rPr>
          <w:rtl/>
        </w:rPr>
      </w:pPr>
      <w:r w:rsidRPr="00F631CB">
        <w:rPr>
          <w:rtl/>
        </w:rPr>
        <w:t>قال</w:t>
      </w:r>
      <w:r>
        <w:rPr>
          <w:rtl/>
        </w:rPr>
        <w:t>،</w:t>
      </w:r>
      <w:r w:rsidRPr="00F631CB">
        <w:rPr>
          <w:rtl/>
        </w:rPr>
        <w:t xml:space="preserve"> قلت لمحمد بن سنان</w:t>
      </w:r>
      <w:r>
        <w:rPr>
          <w:rtl/>
        </w:rPr>
        <w:t>:</w:t>
      </w:r>
      <w:r w:rsidRPr="00F631CB">
        <w:rPr>
          <w:rtl/>
        </w:rPr>
        <w:t xml:space="preserve"> ما عنيت بقولك يا شبيه صاحب فطرس</w:t>
      </w:r>
      <w:r>
        <w:rPr>
          <w:rtl/>
        </w:rPr>
        <w:t>؟</w:t>
      </w:r>
      <w:r w:rsidRPr="00F631CB">
        <w:rPr>
          <w:rtl/>
        </w:rPr>
        <w:t xml:space="preserve"> فقال</w:t>
      </w:r>
      <w:r>
        <w:rPr>
          <w:rtl/>
        </w:rPr>
        <w:t>:</w:t>
      </w:r>
      <w:r>
        <w:rPr>
          <w:rFonts w:hint="cs"/>
          <w:rtl/>
        </w:rPr>
        <w:t xml:space="preserve"> </w:t>
      </w:r>
      <w:r w:rsidRPr="00F631CB">
        <w:rPr>
          <w:rtl/>
        </w:rPr>
        <w:t>ان الله تعالى غضب على ملك من الملائكة يدعى فطرس</w:t>
      </w:r>
      <w:r>
        <w:rPr>
          <w:rtl/>
        </w:rPr>
        <w:t>،</w:t>
      </w:r>
      <w:r w:rsidRPr="00F631CB">
        <w:rPr>
          <w:rtl/>
        </w:rPr>
        <w:t xml:space="preserve"> فدق جناحه ورمي في جزيرة من جزائر البحر</w:t>
      </w:r>
      <w:r>
        <w:rPr>
          <w:rtl/>
        </w:rPr>
        <w:t>،</w:t>
      </w:r>
      <w:r w:rsidRPr="00F631CB">
        <w:rPr>
          <w:rtl/>
        </w:rPr>
        <w:t xml:space="preserve"> فلما ولد الحسين </w:t>
      </w:r>
      <w:r w:rsidRPr="00DB34C0">
        <w:rPr>
          <w:rStyle w:val="libAlaemChar"/>
          <w:rtl/>
        </w:rPr>
        <w:t>عليه‌السلام</w:t>
      </w:r>
      <w:r w:rsidRPr="00F631CB">
        <w:rPr>
          <w:rtl/>
        </w:rPr>
        <w:t xml:space="preserve"> بعث الله عز وجل جبريل الى محمد </w:t>
      </w:r>
      <w:r w:rsidRPr="00DB34C0">
        <w:rPr>
          <w:rStyle w:val="libAlaemChar"/>
          <w:rtl/>
        </w:rPr>
        <w:t>صلى‌الله‌عليه‌وآله</w:t>
      </w:r>
      <w:r w:rsidRPr="00F631CB">
        <w:rPr>
          <w:rtl/>
        </w:rPr>
        <w:t xml:space="preserve"> ليهنئه بولادة الحسين </w:t>
      </w:r>
      <w:r w:rsidRPr="00DB34C0">
        <w:rPr>
          <w:rStyle w:val="libAlaemChar"/>
          <w:rtl/>
        </w:rPr>
        <w:t>عليه‌السلام</w:t>
      </w:r>
      <w:r>
        <w:rPr>
          <w:rtl/>
        </w:rPr>
        <w:t>،</w:t>
      </w:r>
      <w:r w:rsidRPr="00F631CB">
        <w:rPr>
          <w:rtl/>
        </w:rPr>
        <w:t xml:space="preserve"> وكان جبريل صديقا لفطرس فمر به وهو في الجزيرة مطروح</w:t>
      </w:r>
      <w:r>
        <w:rPr>
          <w:rtl/>
        </w:rPr>
        <w:t>،</w:t>
      </w:r>
      <w:r w:rsidRPr="00F631CB">
        <w:rPr>
          <w:rtl/>
        </w:rPr>
        <w:t xml:space="preserve"> فخبره بولادة الحسين </w:t>
      </w:r>
      <w:r w:rsidRPr="00DB34C0">
        <w:rPr>
          <w:rStyle w:val="libAlaemChar"/>
          <w:rtl/>
        </w:rPr>
        <w:t>عليه‌السلام</w:t>
      </w:r>
      <w:r w:rsidRPr="00F631CB">
        <w:rPr>
          <w:rtl/>
        </w:rPr>
        <w:t xml:space="preserve"> وما أمر الله به</w:t>
      </w:r>
      <w:r>
        <w:rPr>
          <w:rtl/>
        </w:rPr>
        <w:t>،</w:t>
      </w:r>
      <w:r w:rsidRPr="00F631CB">
        <w:rPr>
          <w:rtl/>
        </w:rPr>
        <w:t xml:space="preserve"> فقال له</w:t>
      </w:r>
      <w:r>
        <w:rPr>
          <w:rtl/>
        </w:rPr>
        <w:t>:</w:t>
      </w:r>
      <w:r w:rsidRPr="00F631CB">
        <w:rPr>
          <w:rtl/>
        </w:rPr>
        <w:t xml:space="preserve"> هل لك أن أحملك على جناح من أجنحتي وأمضي بك الى محمد </w:t>
      </w:r>
      <w:r w:rsidRPr="00DB34C0">
        <w:rPr>
          <w:rStyle w:val="libAlaemChar"/>
          <w:rtl/>
        </w:rPr>
        <w:t>صلى‌الله‌عليه‌وآله</w:t>
      </w:r>
      <w:r w:rsidRPr="00F631CB">
        <w:rPr>
          <w:rtl/>
        </w:rPr>
        <w:t xml:space="preserve"> ليشفع لك</w:t>
      </w:r>
      <w:r>
        <w:rPr>
          <w:rtl/>
        </w:rPr>
        <w:t>؟</w:t>
      </w:r>
      <w:r w:rsidRPr="00F631CB">
        <w:rPr>
          <w:rtl/>
        </w:rPr>
        <w:t xml:space="preserve"> قال</w:t>
      </w:r>
      <w:r>
        <w:rPr>
          <w:rtl/>
        </w:rPr>
        <w:t>،</w:t>
      </w:r>
      <w:r w:rsidRPr="00F631CB">
        <w:rPr>
          <w:rtl/>
        </w:rPr>
        <w:t xml:space="preserve"> فقال فطرس</w:t>
      </w:r>
      <w:r>
        <w:rPr>
          <w:rtl/>
        </w:rPr>
        <w:t>:</w:t>
      </w:r>
      <w:r>
        <w:rPr>
          <w:rFonts w:hint="cs"/>
          <w:rtl/>
        </w:rPr>
        <w:t xml:space="preserve"> </w:t>
      </w:r>
      <w:r w:rsidRPr="00F631CB">
        <w:rPr>
          <w:rtl/>
        </w:rPr>
        <w:t>نعم.</w:t>
      </w:r>
    </w:p>
    <w:p w:rsidR="002B744E" w:rsidRPr="00F631CB" w:rsidRDefault="002B744E" w:rsidP="002B744E">
      <w:pPr>
        <w:pStyle w:val="libNormal"/>
        <w:rPr>
          <w:rtl/>
        </w:rPr>
      </w:pPr>
      <w:r w:rsidRPr="00F631CB">
        <w:rPr>
          <w:rtl/>
        </w:rPr>
        <w:t xml:space="preserve">فحمله على جناح من أجنحته حتى أتى به محمدا </w:t>
      </w:r>
      <w:r w:rsidRPr="00DB34C0">
        <w:rPr>
          <w:rStyle w:val="libAlaemChar"/>
          <w:rtl/>
        </w:rPr>
        <w:t>صلى‌الله‌عليه‌وآله</w:t>
      </w:r>
      <w:r>
        <w:rPr>
          <w:rtl/>
        </w:rPr>
        <w:t>،</w:t>
      </w:r>
      <w:r w:rsidRPr="00F631CB">
        <w:rPr>
          <w:rtl/>
        </w:rPr>
        <w:t xml:space="preserve"> فبلغه تهنية ربه تعالى ثم حدثه بقصة فطرس</w:t>
      </w:r>
      <w:r>
        <w:rPr>
          <w:rtl/>
        </w:rPr>
        <w:t>،</w:t>
      </w:r>
      <w:r w:rsidRPr="00F631CB">
        <w:rPr>
          <w:rtl/>
        </w:rPr>
        <w:t xml:space="preserve"> فقال محمد </w:t>
      </w:r>
      <w:r w:rsidRPr="00DB34C0">
        <w:rPr>
          <w:rStyle w:val="libAlaemChar"/>
          <w:rtl/>
        </w:rPr>
        <w:t>صلى‌الله‌عليه‌وآله</w:t>
      </w:r>
      <w:r w:rsidRPr="00F631CB">
        <w:rPr>
          <w:rtl/>
        </w:rPr>
        <w:t xml:space="preserve"> لفطرس</w:t>
      </w:r>
      <w:r>
        <w:rPr>
          <w:rtl/>
        </w:rPr>
        <w:t>:</w:t>
      </w:r>
      <w:r w:rsidRPr="00F631CB">
        <w:rPr>
          <w:rtl/>
        </w:rPr>
        <w:t xml:space="preserve"> امسح جناحك على مهد الحسين وتمسح به</w:t>
      </w:r>
      <w:r>
        <w:rPr>
          <w:rtl/>
        </w:rPr>
        <w:t>،</w:t>
      </w:r>
      <w:r w:rsidRPr="00F631CB">
        <w:rPr>
          <w:rtl/>
        </w:rPr>
        <w:t xml:space="preserve"> ففعل ذلك فطرس</w:t>
      </w:r>
      <w:r>
        <w:rPr>
          <w:rtl/>
        </w:rPr>
        <w:t>،</w:t>
      </w:r>
      <w:r w:rsidRPr="00F631CB">
        <w:rPr>
          <w:rtl/>
        </w:rPr>
        <w:t xml:space="preserve"> فجبر الله جناحه ورده الى منزله مع الملائكة.</w:t>
      </w:r>
    </w:p>
    <w:p w:rsidR="002B744E" w:rsidRPr="00F631CB" w:rsidRDefault="002B744E" w:rsidP="002B744E">
      <w:pPr>
        <w:pStyle w:val="libNormal"/>
        <w:rPr>
          <w:rtl/>
        </w:rPr>
      </w:pPr>
      <w:r w:rsidRPr="00F631CB">
        <w:rPr>
          <w:rtl/>
        </w:rPr>
        <w:t>1093</w:t>
      </w:r>
      <w:r>
        <w:rPr>
          <w:rtl/>
        </w:rPr>
        <w:t xml:space="preserve"> - </w:t>
      </w:r>
      <w:r w:rsidRPr="00F631CB">
        <w:rPr>
          <w:rtl/>
        </w:rPr>
        <w:t>ووجدت بخط جبريل بن أحمد</w:t>
      </w:r>
      <w:r>
        <w:rPr>
          <w:rtl/>
        </w:rPr>
        <w:t>،</w:t>
      </w:r>
      <w:r w:rsidRPr="00F631CB">
        <w:rPr>
          <w:rtl/>
        </w:rPr>
        <w:t xml:space="preserve"> حدثني محمد بن عبد الله بن مهران</w:t>
      </w:r>
      <w:r>
        <w:rPr>
          <w:rtl/>
        </w:rPr>
        <w:t>،</w:t>
      </w:r>
      <w:r w:rsidRPr="00F631CB">
        <w:rPr>
          <w:rtl/>
        </w:rPr>
        <w:t xml:space="preserve"> عن أحمد بن محمد بن أبي نصر</w:t>
      </w:r>
      <w:r>
        <w:rPr>
          <w:rtl/>
        </w:rPr>
        <w:t>،</w:t>
      </w:r>
      <w:r w:rsidRPr="00F631CB">
        <w:rPr>
          <w:rtl/>
        </w:rPr>
        <w:t xml:space="preserve"> ومحمد بن سنان</w:t>
      </w:r>
      <w:r>
        <w:rPr>
          <w:rtl/>
        </w:rPr>
        <w:t>،</w:t>
      </w:r>
      <w:r w:rsidRPr="00F631CB">
        <w:rPr>
          <w:rtl/>
        </w:rPr>
        <w:t xml:space="preserve"> جميعا قالا</w:t>
      </w:r>
      <w:r>
        <w:rPr>
          <w:rtl/>
        </w:rPr>
        <w:t>:</w:t>
      </w:r>
      <w:r w:rsidRPr="00F631CB">
        <w:rPr>
          <w:rtl/>
        </w:rPr>
        <w:t xml:space="preserve"> كنا بمكة وأبو الحسن الرضا </w:t>
      </w:r>
      <w:r w:rsidRPr="00DB34C0">
        <w:rPr>
          <w:rStyle w:val="libAlaemChar"/>
          <w:rtl/>
        </w:rPr>
        <w:t>عليه‌السلام</w:t>
      </w:r>
      <w:r w:rsidRPr="00F631CB">
        <w:rPr>
          <w:rtl/>
        </w:rPr>
        <w:t xml:space="preserve"> بها</w:t>
      </w:r>
      <w:r>
        <w:rPr>
          <w:rtl/>
        </w:rPr>
        <w:t>،</w:t>
      </w:r>
      <w:r w:rsidRPr="00F631CB">
        <w:rPr>
          <w:rtl/>
        </w:rPr>
        <w:t xml:space="preserve"> فقلنا له جعلنا فداك نحن خارجون وأنت مقيم</w:t>
      </w:r>
      <w:r>
        <w:rPr>
          <w:rtl/>
        </w:rPr>
        <w:t>،</w:t>
      </w:r>
      <w:r w:rsidRPr="00F631CB">
        <w:rPr>
          <w:rtl/>
        </w:rPr>
        <w:t xml:space="preserve"> فان رأيت أن تكتب لنا الى أبي جعفر </w:t>
      </w:r>
      <w:r w:rsidRPr="00DB34C0">
        <w:rPr>
          <w:rStyle w:val="libAlaemChar"/>
          <w:rtl/>
        </w:rPr>
        <w:t>عليه‌السلام</w:t>
      </w:r>
      <w:r w:rsidRPr="00F631CB">
        <w:rPr>
          <w:rtl/>
        </w:rPr>
        <w:t xml:space="preserve"> كتابا نلم به فكتب اليه</w:t>
      </w:r>
      <w:r>
        <w:rPr>
          <w:rtl/>
        </w:rPr>
        <w:t>،</w:t>
      </w:r>
      <w:r w:rsidRPr="00F631CB">
        <w:rPr>
          <w:rtl/>
        </w:rPr>
        <w:t xml:space="preserve"> فقدمنا فقلنا للموفق أخرجه إلينا</w:t>
      </w:r>
      <w:r>
        <w:rPr>
          <w:rtl/>
        </w:rPr>
        <w:t>،</w:t>
      </w:r>
      <w:r w:rsidRPr="00F631CB">
        <w:rPr>
          <w:rtl/>
        </w:rPr>
        <w:t xml:space="preserve"> قال</w:t>
      </w:r>
      <w:r>
        <w:rPr>
          <w:rtl/>
        </w:rPr>
        <w:t>:</w:t>
      </w:r>
      <w:r w:rsidRPr="00F631CB">
        <w:rPr>
          <w:rtl/>
        </w:rPr>
        <w:t xml:space="preserve"> فأخرجه إلينا وهو في صدر موفق</w:t>
      </w:r>
      <w:r>
        <w:rPr>
          <w:rtl/>
        </w:rPr>
        <w:t>،</w:t>
      </w:r>
      <w:r w:rsidRPr="00F631CB">
        <w:rPr>
          <w:rtl/>
        </w:rPr>
        <w:t xml:space="preserve"> فأقبل يقرؤه ويطويه وينظر فيه ويتبسم حتى أتى على آخره</w:t>
      </w:r>
      <w:r>
        <w:rPr>
          <w:rtl/>
        </w:rPr>
        <w:t>،</w:t>
      </w:r>
      <w:r w:rsidRPr="00F631CB">
        <w:rPr>
          <w:rtl/>
        </w:rPr>
        <w:t xml:space="preserve"> ويطويه من أعلاه وينشره من أسفله.</w:t>
      </w:r>
    </w:p>
    <w:p w:rsidR="002B744E" w:rsidRPr="00F631CB" w:rsidRDefault="002B744E" w:rsidP="002B744E">
      <w:pPr>
        <w:pStyle w:val="libNormal"/>
        <w:rPr>
          <w:rtl/>
        </w:rPr>
      </w:pPr>
      <w:r w:rsidRPr="00F631CB">
        <w:rPr>
          <w:rtl/>
        </w:rPr>
        <w:t>قال محمد بن سنان</w:t>
      </w:r>
      <w:r>
        <w:rPr>
          <w:rtl/>
        </w:rPr>
        <w:t>:</w:t>
      </w:r>
      <w:r w:rsidRPr="00F631CB">
        <w:rPr>
          <w:rtl/>
        </w:rPr>
        <w:t xml:space="preserve"> فلما فرغ من قراءته حرك رجله وقال</w:t>
      </w:r>
      <w:r>
        <w:rPr>
          <w:rtl/>
        </w:rPr>
        <w:t>:</w:t>
      </w:r>
      <w:r w:rsidRPr="00F631CB">
        <w:rPr>
          <w:rtl/>
        </w:rPr>
        <w:t xml:space="preserve"> ناج ناج</w:t>
      </w:r>
      <w:r>
        <w:rPr>
          <w:rtl/>
        </w:rPr>
        <w:t>،</w:t>
      </w:r>
      <w:r w:rsidRPr="00F631CB">
        <w:rPr>
          <w:rtl/>
        </w:rPr>
        <w:t xml:space="preserve"> فقال أحمد</w:t>
      </w:r>
      <w:r>
        <w:rPr>
          <w:rtl/>
        </w:rPr>
        <w:t>:</w:t>
      </w:r>
      <w:r w:rsidRPr="00F631CB">
        <w:rPr>
          <w:rtl/>
        </w:rPr>
        <w:t xml:space="preserve"> ثم قال ابن سنان عند ذلك</w:t>
      </w:r>
      <w:r>
        <w:rPr>
          <w:rtl/>
        </w:rPr>
        <w:t>:</w:t>
      </w:r>
      <w:r w:rsidRPr="00F631CB">
        <w:rPr>
          <w:rtl/>
        </w:rPr>
        <w:t xml:space="preserve"> فطرسية فطرسية.</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الحسن بن محبوب‌</w:t>
      </w:r>
    </w:p>
    <w:p w:rsidR="002B744E" w:rsidRPr="00F631CB" w:rsidRDefault="002B744E" w:rsidP="002B744E">
      <w:pPr>
        <w:pStyle w:val="libNormal"/>
        <w:rPr>
          <w:rtl/>
        </w:rPr>
      </w:pPr>
      <w:r w:rsidRPr="00F631CB">
        <w:rPr>
          <w:rtl/>
        </w:rPr>
        <w:t>1094</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حدثني جعفر بن محمد بن الحسن ابن محبوب</w:t>
      </w:r>
      <w:r>
        <w:rPr>
          <w:rtl/>
        </w:rPr>
        <w:t>،</w:t>
      </w:r>
      <w:r w:rsidRPr="00F631CB">
        <w:rPr>
          <w:rtl/>
        </w:rPr>
        <w:t xml:space="preserve"> نسبة جده الحسن بن محبوب</w:t>
      </w:r>
      <w:r>
        <w:rPr>
          <w:rtl/>
        </w:rPr>
        <w:t>:</w:t>
      </w:r>
      <w:r w:rsidRPr="00F631CB">
        <w:rPr>
          <w:rtl/>
        </w:rPr>
        <w:t xml:space="preserve"> أن الحسن بن محبوب</w:t>
      </w:r>
      <w:r>
        <w:rPr>
          <w:rtl/>
        </w:rPr>
        <w:t>،</w:t>
      </w:r>
      <w:r w:rsidRPr="00F631CB">
        <w:rPr>
          <w:rtl/>
        </w:rPr>
        <w:t xml:space="preserve"> ابن وهب ابن جعفر بن وهب</w:t>
      </w:r>
      <w:r>
        <w:rPr>
          <w:rtl/>
        </w:rPr>
        <w:t>،</w:t>
      </w:r>
      <w:r w:rsidRPr="00F631CB">
        <w:rPr>
          <w:rtl/>
        </w:rPr>
        <w:t xml:space="preserve"> وكان وهب عبدا سنديا مملوكا لجرير بن عبد الله البجلي وكان زرادا فصار الى أمير المؤمنين </w:t>
      </w:r>
      <w:r w:rsidRPr="00DB34C0">
        <w:rPr>
          <w:rStyle w:val="libAlaemChar"/>
          <w:rtl/>
        </w:rPr>
        <w:t>عليه‌السلام</w:t>
      </w:r>
      <w:r>
        <w:rPr>
          <w:rtl/>
        </w:rPr>
        <w:t>،</w:t>
      </w:r>
      <w:r w:rsidRPr="00F631CB">
        <w:rPr>
          <w:rtl/>
        </w:rPr>
        <w:t xml:space="preserve"> وسأله أن يبتاعه عن جرير</w:t>
      </w:r>
      <w:r>
        <w:rPr>
          <w:rtl/>
        </w:rPr>
        <w:t>،</w:t>
      </w:r>
      <w:r w:rsidRPr="00F631CB">
        <w:rPr>
          <w:rtl/>
        </w:rPr>
        <w:t xml:space="preserve"> فكره جرير أن يخرجه من يده</w:t>
      </w:r>
      <w:r>
        <w:rPr>
          <w:rtl/>
        </w:rPr>
        <w:t>،</w:t>
      </w:r>
      <w:r w:rsidRPr="00F631CB">
        <w:rPr>
          <w:rtl/>
        </w:rPr>
        <w:t xml:space="preserve"> فقال</w:t>
      </w:r>
      <w:r>
        <w:rPr>
          <w:rtl/>
        </w:rPr>
        <w:t>:</w:t>
      </w:r>
      <w:r w:rsidRPr="00F631CB">
        <w:rPr>
          <w:rtl/>
        </w:rPr>
        <w:t xml:space="preserve"> الغلام حر قد أعتقته فلما صح عتقه صار في خدمة أمير المؤمنين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ومات الحسن بن محبوب في آخر سنة أربع وعشرين ومأتين</w:t>
      </w:r>
      <w:r>
        <w:rPr>
          <w:rtl/>
        </w:rPr>
        <w:t>،</w:t>
      </w:r>
      <w:r w:rsidRPr="00F631CB">
        <w:rPr>
          <w:rtl/>
        </w:rPr>
        <w:t xml:space="preserve"> وكان من أبناء خمس وسبعين سنة</w:t>
      </w:r>
      <w:r>
        <w:rPr>
          <w:rtl/>
        </w:rPr>
        <w:t>،</w:t>
      </w:r>
      <w:r w:rsidRPr="00F631CB">
        <w:rPr>
          <w:rtl/>
        </w:rPr>
        <w:t xml:space="preserve"> وكان آدم شديد الادمة أنزع سناطا خفيف العارضين ربعة من الرجال يخمع من وركه الايمن.</w:t>
      </w:r>
    </w:p>
    <w:p w:rsidR="002B744E" w:rsidRPr="00F631CB" w:rsidRDefault="002B744E" w:rsidP="002B744E">
      <w:pPr>
        <w:pStyle w:val="libNormal"/>
        <w:rPr>
          <w:rtl/>
        </w:rPr>
      </w:pPr>
      <w:r w:rsidRPr="00F631CB">
        <w:rPr>
          <w:rtl/>
        </w:rPr>
        <w:t>1095</w:t>
      </w:r>
      <w:r>
        <w:rPr>
          <w:rtl/>
        </w:rPr>
        <w:t xml:space="preserve"> - </w:t>
      </w:r>
      <w:r w:rsidRPr="00F631CB">
        <w:rPr>
          <w:rtl/>
        </w:rPr>
        <w:t>أحمد بن علي القمي السلولي</w:t>
      </w:r>
      <w:r>
        <w:rPr>
          <w:rtl/>
        </w:rPr>
        <w:t>،</w:t>
      </w:r>
      <w:r w:rsidRPr="00F631CB">
        <w:rPr>
          <w:rtl/>
        </w:rPr>
        <w:t xml:space="preserve"> قال</w:t>
      </w:r>
      <w:r>
        <w:rPr>
          <w:rtl/>
        </w:rPr>
        <w:t>:</w:t>
      </w:r>
      <w:r w:rsidRPr="00F631CB">
        <w:rPr>
          <w:rtl/>
        </w:rPr>
        <w:t xml:space="preserve"> حدثني الحسن بن خرزاذ</w:t>
      </w:r>
      <w:r>
        <w:rPr>
          <w:rtl/>
        </w:rPr>
        <w:t>،</w:t>
      </w:r>
      <w:r w:rsidRPr="00F631CB">
        <w:rPr>
          <w:rtl/>
        </w:rPr>
        <w:t xml:space="preserve"> عن الحسن بن علي بن النعمان</w:t>
      </w:r>
      <w:r>
        <w:rPr>
          <w:rtl/>
        </w:rPr>
        <w:t>،</w:t>
      </w:r>
      <w:r w:rsidRPr="00F631CB">
        <w:rPr>
          <w:rtl/>
        </w:rPr>
        <w:t xml:space="preserve"> عن أحمد بن محمد بن أبي نصر</w:t>
      </w:r>
      <w:r>
        <w:rPr>
          <w:rtl/>
        </w:rPr>
        <w:t>،</w:t>
      </w:r>
      <w:r w:rsidRPr="00F631CB">
        <w:rPr>
          <w:rtl/>
        </w:rPr>
        <w:t xml:space="preserve"> قال قلت لأبي الحسن الرضا </w:t>
      </w:r>
      <w:r w:rsidRPr="00DB34C0">
        <w:rPr>
          <w:rStyle w:val="libAlaemChar"/>
          <w:rtl/>
        </w:rPr>
        <w:t>عليه‌السلام</w:t>
      </w:r>
      <w:r>
        <w:rPr>
          <w:rtl/>
        </w:rPr>
        <w:t>:</w:t>
      </w:r>
      <w:r w:rsidRPr="00F631CB">
        <w:rPr>
          <w:rtl/>
        </w:rPr>
        <w:t xml:space="preserve"> ان الحسن بن محبوب الزراد أتانا عنك برسالة</w:t>
      </w:r>
      <w:r>
        <w:rPr>
          <w:rtl/>
        </w:rPr>
        <w:t>،</w:t>
      </w:r>
      <w:r w:rsidRPr="00F631CB">
        <w:rPr>
          <w:rtl/>
        </w:rPr>
        <w:t xml:space="preserve"> قال</w:t>
      </w:r>
      <w:r>
        <w:rPr>
          <w:rtl/>
        </w:rPr>
        <w:t>:</w:t>
      </w:r>
      <w:r w:rsidRPr="00F631CB">
        <w:rPr>
          <w:rtl/>
        </w:rPr>
        <w:t xml:space="preserve"> صدق</w:t>
      </w:r>
      <w:r>
        <w:rPr>
          <w:rtl/>
        </w:rPr>
        <w:t>،</w:t>
      </w:r>
      <w:r w:rsidRPr="00F631CB">
        <w:rPr>
          <w:rtl/>
        </w:rPr>
        <w:t xml:space="preserve"> لا تقل الزراد</w:t>
      </w:r>
      <w:r>
        <w:rPr>
          <w:rtl/>
        </w:rPr>
        <w:t>،</w:t>
      </w:r>
      <w:r w:rsidRPr="00F631CB">
        <w:rPr>
          <w:rtl/>
        </w:rPr>
        <w:t xml:space="preserve"> بل قل السراد ان الله تعالى يقول </w:t>
      </w:r>
      <w:r w:rsidRPr="00DB34C0">
        <w:rPr>
          <w:rStyle w:val="libAlaemChar"/>
          <w:rtl/>
        </w:rPr>
        <w:t>(</w:t>
      </w:r>
      <w:r w:rsidRPr="00DB34C0">
        <w:rPr>
          <w:rStyle w:val="libAieChar"/>
          <w:rtl/>
        </w:rPr>
        <w:t xml:space="preserve"> وَقَدِّرْ فِي السَّرْدِ </w:t>
      </w:r>
      <w:r w:rsidRPr="00DB34C0">
        <w:rPr>
          <w:rStyle w:val="libAlaemChar"/>
          <w:rtl/>
        </w:rPr>
        <w:t>)</w:t>
      </w:r>
      <w:r w:rsidRPr="00F631CB">
        <w:rPr>
          <w:rtl/>
        </w:rPr>
        <w:t xml:space="preserve"> </w:t>
      </w:r>
      <w:r w:rsidRPr="00DB34C0">
        <w:rPr>
          <w:rStyle w:val="libFootnotenumChar"/>
          <w:rtl/>
        </w:rPr>
        <w:t>(1)</w:t>
      </w:r>
      <w:r>
        <w:rPr>
          <w:rtl/>
        </w:rPr>
        <w:t>.</w:t>
      </w:r>
    </w:p>
    <w:p w:rsidR="002B744E" w:rsidRPr="00F631CB" w:rsidRDefault="002B744E" w:rsidP="002B744E">
      <w:pPr>
        <w:pStyle w:val="libNormal"/>
        <w:rPr>
          <w:rtl/>
        </w:rPr>
      </w:pPr>
      <w:r w:rsidRPr="00F631CB">
        <w:rPr>
          <w:rtl/>
        </w:rPr>
        <w:t>قال نصر بن الصباح</w:t>
      </w:r>
      <w:r>
        <w:rPr>
          <w:rtl/>
        </w:rPr>
        <w:t>:</w:t>
      </w:r>
      <w:r w:rsidRPr="00F631CB">
        <w:rPr>
          <w:rtl/>
        </w:rPr>
        <w:t xml:space="preserve"> ابن محبوب لم يكن يروي عن ابن فضال</w:t>
      </w:r>
      <w:r>
        <w:rPr>
          <w:rtl/>
        </w:rPr>
        <w:t>،</w:t>
      </w:r>
      <w:r w:rsidRPr="00F631CB">
        <w:rPr>
          <w:rtl/>
        </w:rPr>
        <w:t xml:space="preserve"> بل هو أقدم من ابن فضال وأسن</w:t>
      </w:r>
      <w:r>
        <w:rPr>
          <w:rtl/>
        </w:rPr>
        <w:t>،</w:t>
      </w:r>
      <w:r w:rsidRPr="00F631CB">
        <w:rPr>
          <w:rtl/>
        </w:rPr>
        <w:t xml:space="preserve"> وأصحابنا يتهمون ابن محبوب في روايته عن ابن أبي حمزة</w:t>
      </w:r>
      <w:r>
        <w:rPr>
          <w:rtl/>
        </w:rPr>
        <w:t>،</w:t>
      </w:r>
      <w:r w:rsidRPr="00F631CB">
        <w:rPr>
          <w:rtl/>
        </w:rPr>
        <w:t xml:space="preserve"> وسمت أصحابنا أن محبوبا أبا حسن كان يعطي الحسن بكل حديث يكتبه عن علي بن رئاب درهما واحدا.</w:t>
      </w:r>
    </w:p>
    <w:p w:rsidR="002B744E" w:rsidRPr="00F631CB" w:rsidRDefault="002B744E" w:rsidP="002B744E">
      <w:pPr>
        <w:pStyle w:val="libCenterBold1"/>
        <w:rPr>
          <w:rtl/>
        </w:rPr>
      </w:pPr>
      <w:r w:rsidRPr="00F631CB">
        <w:rPr>
          <w:rtl/>
        </w:rPr>
        <w:t>ما روى في عبد الله بن جندب‌</w:t>
      </w:r>
    </w:p>
    <w:p w:rsidR="002B744E" w:rsidRPr="00F631CB" w:rsidRDefault="002B744E" w:rsidP="002B744E">
      <w:pPr>
        <w:pStyle w:val="libNormal"/>
        <w:rPr>
          <w:rtl/>
        </w:rPr>
      </w:pPr>
      <w:r w:rsidRPr="00F631CB">
        <w:rPr>
          <w:rtl/>
        </w:rPr>
        <w:t>1096</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حدثني سعد بن عبد الله</w:t>
      </w:r>
      <w:r>
        <w:rPr>
          <w:rtl/>
        </w:rPr>
        <w:t>،</w:t>
      </w:r>
      <w:r w:rsidRPr="00F631CB">
        <w:rPr>
          <w:rtl/>
        </w:rPr>
        <w:t xml:space="preserve"> عن بعض أصحابنا</w:t>
      </w:r>
      <w:r>
        <w:rPr>
          <w:rtl/>
        </w:rPr>
        <w:t>،</w:t>
      </w:r>
      <w:r w:rsidRPr="00F631CB">
        <w:rPr>
          <w:rtl/>
        </w:rPr>
        <w:t xml:space="preserve"> قال</w:t>
      </w:r>
      <w:r>
        <w:rPr>
          <w:rtl/>
        </w:rPr>
        <w:t>،</w:t>
      </w:r>
      <w:r w:rsidRPr="00F631CB">
        <w:rPr>
          <w:rtl/>
        </w:rPr>
        <w:t xml:space="preserve"> قال عبد الله بن جندب لأبي الحسن </w:t>
      </w:r>
      <w:r w:rsidRPr="00DB34C0">
        <w:rPr>
          <w:rStyle w:val="libAlaemChar"/>
          <w:rtl/>
        </w:rPr>
        <w:t>عليه‌السلام</w:t>
      </w:r>
      <w:r>
        <w:rPr>
          <w:rtl/>
        </w:rPr>
        <w:t>: أ</w:t>
      </w:r>
      <w:r w:rsidRPr="00F631CB">
        <w:rPr>
          <w:rtl/>
        </w:rPr>
        <w:t>لست عني راضيا قال</w:t>
      </w:r>
      <w:r>
        <w:rPr>
          <w:rtl/>
        </w:rPr>
        <w:t>:</w:t>
      </w:r>
      <w:r>
        <w:rPr>
          <w:rFonts w:hint="cs"/>
          <w:rtl/>
        </w:rPr>
        <w:t xml:space="preserve"> </w:t>
      </w:r>
      <w:r w:rsidRPr="00F631CB">
        <w:rPr>
          <w:rtl/>
        </w:rPr>
        <w:t>أي والله ورسول الله والله عنك راض.</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سبأ</w:t>
      </w:r>
      <w:r>
        <w:rPr>
          <w:rtl/>
        </w:rPr>
        <w:t>:</w:t>
      </w:r>
      <w:r w:rsidRPr="00F631CB">
        <w:rPr>
          <w:rtl/>
        </w:rPr>
        <w:t xml:space="preserve"> 34‌</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ونظر أبو الحسن </w:t>
      </w:r>
      <w:r w:rsidRPr="00DB34C0">
        <w:rPr>
          <w:rStyle w:val="libAlaemChar"/>
          <w:rtl/>
        </w:rPr>
        <w:t>عليه‌السلام</w:t>
      </w:r>
      <w:r w:rsidRPr="00F631CB">
        <w:rPr>
          <w:rtl/>
        </w:rPr>
        <w:t xml:space="preserve"> يوما اليه وهو مول</w:t>
      </w:r>
      <w:r>
        <w:rPr>
          <w:rtl/>
        </w:rPr>
        <w:t>،</w:t>
      </w:r>
      <w:r w:rsidRPr="00F631CB">
        <w:rPr>
          <w:rtl/>
        </w:rPr>
        <w:t xml:space="preserve"> فقال</w:t>
      </w:r>
      <w:r>
        <w:rPr>
          <w:rtl/>
        </w:rPr>
        <w:t>:</w:t>
      </w:r>
      <w:r w:rsidRPr="00F631CB">
        <w:rPr>
          <w:rtl/>
        </w:rPr>
        <w:t xml:space="preserve"> هذا يقاس.</w:t>
      </w:r>
    </w:p>
    <w:p w:rsidR="002B744E" w:rsidRPr="00F631CB" w:rsidRDefault="002B744E" w:rsidP="002B744E">
      <w:pPr>
        <w:pStyle w:val="libNormal"/>
        <w:rPr>
          <w:rtl/>
        </w:rPr>
      </w:pPr>
      <w:r w:rsidRPr="00F631CB">
        <w:rPr>
          <w:rtl/>
        </w:rPr>
        <w:t>1097</w:t>
      </w:r>
      <w:r>
        <w:rPr>
          <w:rtl/>
        </w:rPr>
        <w:t xml:space="preserve"> - </w:t>
      </w:r>
      <w:r w:rsidRPr="00F631CB">
        <w:rPr>
          <w:rtl/>
        </w:rPr>
        <w:t>محمد بن سعد بن مزيد أبو الحسن</w:t>
      </w:r>
      <w:r>
        <w:rPr>
          <w:rtl/>
        </w:rPr>
        <w:t>،</w:t>
      </w:r>
      <w:r w:rsidRPr="00F631CB">
        <w:rPr>
          <w:rtl/>
        </w:rPr>
        <w:t xml:space="preserve"> ومحمد بن أحمد بن حماد المروزي</w:t>
      </w:r>
      <w:r>
        <w:rPr>
          <w:rtl/>
        </w:rPr>
        <w:t>،</w:t>
      </w:r>
      <w:r w:rsidRPr="00F631CB">
        <w:rPr>
          <w:rtl/>
        </w:rPr>
        <w:t xml:space="preserve"> قال</w:t>
      </w:r>
      <w:r>
        <w:rPr>
          <w:rtl/>
        </w:rPr>
        <w:t>:</w:t>
      </w:r>
      <w:r w:rsidRPr="00F631CB">
        <w:rPr>
          <w:rtl/>
        </w:rPr>
        <w:t xml:space="preserve"> روى أبي </w:t>
      </w:r>
      <w:r w:rsidRPr="00DB34C0">
        <w:rPr>
          <w:rStyle w:val="libAlaemChar"/>
          <w:rtl/>
        </w:rPr>
        <w:t>رحمه‌الله</w:t>
      </w:r>
      <w:r>
        <w:rPr>
          <w:rtl/>
        </w:rPr>
        <w:t>،</w:t>
      </w:r>
      <w:r w:rsidRPr="00F631CB">
        <w:rPr>
          <w:rtl/>
        </w:rPr>
        <w:t xml:space="preserve"> عن يونس بن عبد الرحمن</w:t>
      </w:r>
      <w:r>
        <w:rPr>
          <w:rtl/>
        </w:rPr>
        <w:t>،</w:t>
      </w:r>
      <w:r w:rsidRPr="00F631CB">
        <w:rPr>
          <w:rtl/>
        </w:rPr>
        <w:t xml:space="preserve"> قال</w:t>
      </w:r>
      <w:r>
        <w:rPr>
          <w:rtl/>
        </w:rPr>
        <w:t>:</w:t>
      </w:r>
      <w:r w:rsidRPr="00F631CB">
        <w:rPr>
          <w:rtl/>
        </w:rPr>
        <w:t xml:space="preserve"> رأيت عبد الله ابن جندب وقد أفاض من عرفة</w:t>
      </w:r>
      <w:r>
        <w:rPr>
          <w:rtl/>
        </w:rPr>
        <w:t>،</w:t>
      </w:r>
      <w:r w:rsidRPr="00F631CB">
        <w:rPr>
          <w:rtl/>
        </w:rPr>
        <w:t xml:space="preserve"> وكان عبد الله أحد المتهجدين قال يونس</w:t>
      </w:r>
      <w:r>
        <w:rPr>
          <w:rtl/>
        </w:rPr>
        <w:t>:</w:t>
      </w:r>
      <w:r w:rsidRPr="00F631CB">
        <w:rPr>
          <w:rtl/>
        </w:rPr>
        <w:t xml:space="preserve"> فقلت له قد رأى الله اجتهادك منذ اليوم.</w:t>
      </w:r>
    </w:p>
    <w:p w:rsidR="002B744E" w:rsidRPr="00F631CB" w:rsidRDefault="002B744E" w:rsidP="002B744E">
      <w:pPr>
        <w:pStyle w:val="libNormal"/>
        <w:rPr>
          <w:rtl/>
        </w:rPr>
      </w:pPr>
      <w:r w:rsidRPr="00F631CB">
        <w:rPr>
          <w:rtl/>
        </w:rPr>
        <w:t>فقال لي عبد الله</w:t>
      </w:r>
      <w:r>
        <w:rPr>
          <w:rtl/>
        </w:rPr>
        <w:t>:</w:t>
      </w:r>
      <w:r w:rsidRPr="00F631CB">
        <w:rPr>
          <w:rtl/>
        </w:rPr>
        <w:t xml:space="preserve"> والله الذي لا إله الا هو</w:t>
      </w:r>
      <w:r>
        <w:rPr>
          <w:rtl/>
        </w:rPr>
        <w:t>،</w:t>
      </w:r>
      <w:r w:rsidRPr="00F631CB">
        <w:rPr>
          <w:rtl/>
        </w:rPr>
        <w:t xml:space="preserve"> لقد وقفت موقفي هذا وأفضت</w:t>
      </w:r>
      <w:r>
        <w:rPr>
          <w:rtl/>
        </w:rPr>
        <w:t>،</w:t>
      </w:r>
      <w:r w:rsidRPr="00F631CB">
        <w:rPr>
          <w:rtl/>
        </w:rPr>
        <w:t xml:space="preserve"> ما سمعني الله دعوت لنفسي بحرف واحد</w:t>
      </w:r>
      <w:r>
        <w:rPr>
          <w:rtl/>
        </w:rPr>
        <w:t>،</w:t>
      </w:r>
      <w:r w:rsidRPr="00F631CB">
        <w:rPr>
          <w:rtl/>
        </w:rPr>
        <w:t xml:space="preserve"> لأني سمعت أبا الحسن </w:t>
      </w:r>
      <w:r w:rsidRPr="00DB34C0">
        <w:rPr>
          <w:rStyle w:val="libAlaemChar"/>
          <w:rtl/>
        </w:rPr>
        <w:t>عليه‌السلام</w:t>
      </w:r>
      <w:r w:rsidRPr="00F631CB">
        <w:rPr>
          <w:rtl/>
        </w:rPr>
        <w:t xml:space="preserve"> يقول</w:t>
      </w:r>
      <w:r>
        <w:rPr>
          <w:rtl/>
        </w:rPr>
        <w:t>:</w:t>
      </w:r>
      <w:r w:rsidRPr="00F631CB">
        <w:rPr>
          <w:rtl/>
        </w:rPr>
        <w:t xml:space="preserve"> الداعي لأخيه المؤمن بظهر الغيب ينادي من أعنان السماء</w:t>
      </w:r>
      <w:r>
        <w:rPr>
          <w:rtl/>
        </w:rPr>
        <w:t>،</w:t>
      </w:r>
      <w:r w:rsidRPr="00F631CB">
        <w:rPr>
          <w:rtl/>
        </w:rPr>
        <w:t xml:space="preserve"> لك بكل واحدة مائة ألف</w:t>
      </w:r>
      <w:r>
        <w:rPr>
          <w:rtl/>
        </w:rPr>
        <w:t>،</w:t>
      </w:r>
      <w:r w:rsidRPr="00F631CB">
        <w:rPr>
          <w:rtl/>
        </w:rPr>
        <w:t xml:space="preserve"> فكرهت مضمونة لواحدة لا أدري أجاب اليها أم لا.</w:t>
      </w:r>
    </w:p>
    <w:p w:rsidR="002B744E" w:rsidRPr="00F631CB" w:rsidRDefault="002B744E" w:rsidP="002B744E">
      <w:pPr>
        <w:pStyle w:val="libNormal"/>
        <w:rPr>
          <w:rtl/>
        </w:rPr>
      </w:pPr>
      <w:r w:rsidRPr="00F631CB">
        <w:rPr>
          <w:rtl/>
        </w:rPr>
        <w:t>1098</w:t>
      </w:r>
      <w:r>
        <w:rPr>
          <w:rtl/>
        </w:rPr>
        <w:t xml:space="preserve"> - </w:t>
      </w:r>
      <w:r w:rsidRPr="00F631CB">
        <w:rPr>
          <w:rtl/>
        </w:rPr>
        <w:t>حدثني حمدويه بن نصير</w:t>
      </w:r>
      <w:r>
        <w:rPr>
          <w:rtl/>
        </w:rPr>
        <w:t>،</w:t>
      </w:r>
      <w:r w:rsidRPr="00F631CB">
        <w:rPr>
          <w:rtl/>
        </w:rPr>
        <w:t xml:space="preserve"> قال</w:t>
      </w:r>
      <w:r>
        <w:rPr>
          <w:rtl/>
        </w:rPr>
        <w:t>:</w:t>
      </w:r>
      <w:r w:rsidRPr="00F631CB">
        <w:rPr>
          <w:rtl/>
        </w:rPr>
        <w:t xml:space="preserve"> حدثني يعقوب بن يزيد</w:t>
      </w:r>
      <w:r>
        <w:rPr>
          <w:rtl/>
        </w:rPr>
        <w:t>،</w:t>
      </w:r>
      <w:r w:rsidRPr="00F631CB">
        <w:rPr>
          <w:rtl/>
        </w:rPr>
        <w:t xml:space="preserve"> عن الحسن بن علي بن يقطين</w:t>
      </w:r>
      <w:r>
        <w:rPr>
          <w:rtl/>
        </w:rPr>
        <w:t>،</w:t>
      </w:r>
      <w:r w:rsidRPr="00F631CB">
        <w:rPr>
          <w:rtl/>
        </w:rPr>
        <w:t xml:space="preserve"> وكان سيئ الرأى في يونس </w:t>
      </w:r>
      <w:r w:rsidRPr="00DB34C0">
        <w:rPr>
          <w:rStyle w:val="libAlaemChar"/>
          <w:rtl/>
        </w:rPr>
        <w:t>رحمه‌الله</w:t>
      </w:r>
      <w:r>
        <w:rPr>
          <w:rtl/>
        </w:rPr>
        <w:t>،</w:t>
      </w:r>
      <w:r w:rsidRPr="00F631CB">
        <w:rPr>
          <w:rtl/>
        </w:rPr>
        <w:t xml:space="preserve"> قال</w:t>
      </w:r>
      <w:r>
        <w:rPr>
          <w:rtl/>
        </w:rPr>
        <w:t>،</w:t>
      </w:r>
      <w:r w:rsidRPr="00F631CB">
        <w:rPr>
          <w:rtl/>
        </w:rPr>
        <w:t xml:space="preserve"> قيل لأبي الحسن </w:t>
      </w:r>
      <w:r w:rsidRPr="00DB34C0">
        <w:rPr>
          <w:rStyle w:val="libAlaemChar"/>
          <w:rtl/>
        </w:rPr>
        <w:t>عليه‌السلام</w:t>
      </w:r>
      <w:r w:rsidRPr="00F631CB">
        <w:rPr>
          <w:rtl/>
        </w:rPr>
        <w:t xml:space="preserve"> وأنا أسمع</w:t>
      </w:r>
      <w:r>
        <w:rPr>
          <w:rtl/>
        </w:rPr>
        <w:t>:</w:t>
      </w:r>
      <w:r w:rsidRPr="00F631CB">
        <w:rPr>
          <w:rtl/>
        </w:rPr>
        <w:t xml:space="preserve"> ان يونس مولى آل يقطين يزعم أن موليكم والمتمسك بطاعتكم عبد الله بن جندب يعبد الله على سبعين حرفا</w:t>
      </w:r>
      <w:r>
        <w:rPr>
          <w:rtl/>
        </w:rPr>
        <w:t>،</w:t>
      </w:r>
      <w:r w:rsidRPr="00F631CB">
        <w:rPr>
          <w:rtl/>
        </w:rPr>
        <w:t xml:space="preserve"> ويقول انه شاك</w:t>
      </w:r>
      <w:r>
        <w:rPr>
          <w:rtl/>
        </w:rPr>
        <w:t>،</w:t>
      </w:r>
      <w:r w:rsidRPr="00F631CB">
        <w:rPr>
          <w:rtl/>
        </w:rPr>
        <w:t xml:space="preserve"> قال</w:t>
      </w:r>
      <w:r>
        <w:rPr>
          <w:rtl/>
        </w:rPr>
        <w:t>،</w:t>
      </w:r>
      <w:r w:rsidRPr="00F631CB">
        <w:rPr>
          <w:rtl/>
        </w:rPr>
        <w:t xml:space="preserve"> فسمعته يقول</w:t>
      </w:r>
      <w:r>
        <w:rPr>
          <w:rtl/>
        </w:rPr>
        <w:t>:</w:t>
      </w:r>
      <w:r>
        <w:rPr>
          <w:rFonts w:hint="cs"/>
          <w:rtl/>
        </w:rPr>
        <w:t xml:space="preserve"> </w:t>
      </w:r>
      <w:r w:rsidRPr="00F631CB">
        <w:rPr>
          <w:rtl/>
        </w:rPr>
        <w:t>هو والله أولى بأن يعبد الله على حرف ماله ولعبد الله بن جندب</w:t>
      </w:r>
      <w:r>
        <w:rPr>
          <w:rtl/>
        </w:rPr>
        <w:t>،</w:t>
      </w:r>
      <w:r w:rsidRPr="00F631CB">
        <w:rPr>
          <w:rtl/>
        </w:rPr>
        <w:t xml:space="preserve"> ان عبد الله بن جندب لمن المخبتين.</w:t>
      </w:r>
    </w:p>
    <w:p w:rsidR="002B744E" w:rsidRPr="00F631CB" w:rsidRDefault="002B744E" w:rsidP="002B744E">
      <w:pPr>
        <w:pStyle w:val="libCenterBold1"/>
        <w:rPr>
          <w:rtl/>
        </w:rPr>
      </w:pPr>
      <w:r w:rsidRPr="00F631CB">
        <w:rPr>
          <w:rtl/>
        </w:rPr>
        <w:t>في أحمد بن محمد بن أبى نصر البزنطى‌</w:t>
      </w:r>
    </w:p>
    <w:p w:rsidR="002B744E" w:rsidRPr="00F631CB" w:rsidRDefault="002B744E" w:rsidP="002B744E">
      <w:pPr>
        <w:pStyle w:val="libNormal"/>
        <w:rPr>
          <w:rtl/>
        </w:rPr>
      </w:pPr>
      <w:r w:rsidRPr="00F631CB">
        <w:rPr>
          <w:rtl/>
        </w:rPr>
        <w:t>1099</w:t>
      </w:r>
      <w:r>
        <w:rPr>
          <w:rtl/>
        </w:rPr>
        <w:t xml:space="preserve"> - </w:t>
      </w:r>
      <w:r w:rsidRPr="00F631CB">
        <w:rPr>
          <w:rtl/>
        </w:rPr>
        <w:t>وجدت بخط جبريل بن أحمد الفاريابي</w:t>
      </w:r>
      <w:r>
        <w:rPr>
          <w:rtl/>
        </w:rPr>
        <w:t>،</w:t>
      </w:r>
      <w:r w:rsidRPr="00F631CB">
        <w:rPr>
          <w:rtl/>
        </w:rPr>
        <w:t xml:space="preserve"> حدثني محمد بن عبد الله ابن مهران</w:t>
      </w:r>
      <w:r>
        <w:rPr>
          <w:rtl/>
        </w:rPr>
        <w:t>،</w:t>
      </w:r>
      <w:r w:rsidRPr="00F631CB">
        <w:rPr>
          <w:rtl/>
        </w:rPr>
        <w:t xml:space="preserve"> قال</w:t>
      </w:r>
      <w:r>
        <w:rPr>
          <w:rtl/>
        </w:rPr>
        <w:t>:</w:t>
      </w:r>
      <w:r w:rsidRPr="00F631CB">
        <w:rPr>
          <w:rtl/>
        </w:rPr>
        <w:t xml:space="preserve"> أخبرني أحمد بن محمد بن أبي نصر</w:t>
      </w:r>
      <w:r>
        <w:rPr>
          <w:rtl/>
        </w:rPr>
        <w:t>،</w:t>
      </w:r>
      <w:r w:rsidRPr="00F631CB">
        <w:rPr>
          <w:rtl/>
        </w:rPr>
        <w:t xml:space="preserve"> قال</w:t>
      </w:r>
      <w:r>
        <w:rPr>
          <w:rtl/>
        </w:rPr>
        <w:t>:</w:t>
      </w:r>
      <w:r w:rsidRPr="00F631CB">
        <w:rPr>
          <w:rtl/>
        </w:rPr>
        <w:t xml:space="preserve"> دخلت على أبي الحسن </w:t>
      </w:r>
      <w:r w:rsidRPr="00DB34C0">
        <w:rPr>
          <w:rStyle w:val="libAlaemChar"/>
          <w:rtl/>
        </w:rPr>
        <w:t>عليه‌السلام</w:t>
      </w:r>
      <w:r w:rsidRPr="00F631CB">
        <w:rPr>
          <w:rtl/>
        </w:rPr>
        <w:t xml:space="preserve"> أنا وصفوان بن يحيى ومحمد بن سنان وأظنه</w:t>
      </w:r>
      <w:r>
        <w:rPr>
          <w:rtl/>
        </w:rPr>
        <w:t>،</w:t>
      </w:r>
      <w:r w:rsidRPr="00F631CB">
        <w:rPr>
          <w:rtl/>
        </w:rPr>
        <w:t xml:space="preserve"> قال</w:t>
      </w:r>
      <w:r>
        <w:rPr>
          <w:rtl/>
        </w:rPr>
        <w:t>:</w:t>
      </w:r>
      <w:r w:rsidRPr="00F631CB">
        <w:rPr>
          <w:rtl/>
        </w:rPr>
        <w:t xml:space="preserve"> عبد الله بن المغيرة أو عبد الله ابن جندب وهو بصري.</w:t>
      </w:r>
    </w:p>
    <w:p w:rsidR="002B744E" w:rsidRPr="00F631CB" w:rsidRDefault="002B744E" w:rsidP="002B744E">
      <w:pPr>
        <w:pStyle w:val="libNormal"/>
        <w:rPr>
          <w:rtl/>
        </w:rPr>
      </w:pPr>
      <w:r w:rsidRPr="00F631CB">
        <w:rPr>
          <w:rtl/>
        </w:rPr>
        <w:t>قال</w:t>
      </w:r>
      <w:r>
        <w:rPr>
          <w:rtl/>
        </w:rPr>
        <w:t>:</w:t>
      </w:r>
      <w:r w:rsidRPr="00F631CB">
        <w:rPr>
          <w:rtl/>
        </w:rPr>
        <w:t xml:space="preserve"> فجلسنا عنده ساعة ثم قمنا</w:t>
      </w:r>
      <w:r>
        <w:rPr>
          <w:rtl/>
        </w:rPr>
        <w:t>،</w:t>
      </w:r>
      <w:r w:rsidRPr="00F631CB">
        <w:rPr>
          <w:rtl/>
        </w:rPr>
        <w:t xml:space="preserve"> فقال لي</w:t>
      </w:r>
      <w:r>
        <w:rPr>
          <w:rtl/>
        </w:rPr>
        <w:t>:</w:t>
      </w:r>
      <w:r w:rsidRPr="00F631CB">
        <w:rPr>
          <w:rtl/>
        </w:rPr>
        <w:t xml:space="preserve"> أما أنت يا أحمد فاجلس</w:t>
      </w:r>
      <w:r>
        <w:rPr>
          <w:rtl/>
        </w:rPr>
        <w:t>،</w:t>
      </w:r>
      <w:r w:rsidRPr="00F631CB">
        <w:rPr>
          <w:rtl/>
        </w:rPr>
        <w:t xml:space="preserve"> فجلست فأقبل يحدثني فأسأله فيجيبني</w:t>
      </w:r>
      <w:r>
        <w:rPr>
          <w:rtl/>
        </w:rPr>
        <w:t>،</w:t>
      </w:r>
      <w:r w:rsidRPr="00F631CB">
        <w:rPr>
          <w:rtl/>
        </w:rPr>
        <w:t xml:space="preserve"> حتى ذهب عامة الليل</w:t>
      </w:r>
      <w:r>
        <w:rPr>
          <w:rtl/>
        </w:rPr>
        <w:t>،</w:t>
      </w:r>
      <w:r w:rsidRPr="00F631CB">
        <w:rPr>
          <w:rtl/>
        </w:rPr>
        <w:t xml:space="preserve"> فلما أردت الانصراف</w:t>
      </w:r>
      <w:r>
        <w:rPr>
          <w:rtl/>
        </w:rPr>
        <w:t>،</w:t>
      </w:r>
      <w:r w:rsidRPr="00F631CB">
        <w:rPr>
          <w:rtl/>
        </w:rPr>
        <w:t xml:space="preserve"> قال‌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لي</w:t>
      </w:r>
      <w:r>
        <w:rPr>
          <w:rtl/>
        </w:rPr>
        <w:t>:</w:t>
      </w:r>
      <w:r w:rsidRPr="00F631CB">
        <w:rPr>
          <w:rtl/>
        </w:rPr>
        <w:t xml:space="preserve"> يا أحمد تنصرف أو تبيت</w:t>
      </w:r>
      <w:r>
        <w:rPr>
          <w:rtl/>
        </w:rPr>
        <w:t>؟</w:t>
      </w:r>
      <w:r w:rsidRPr="00F631CB">
        <w:rPr>
          <w:rtl/>
        </w:rPr>
        <w:t xml:space="preserve"> قلت</w:t>
      </w:r>
      <w:r>
        <w:rPr>
          <w:rtl/>
        </w:rPr>
        <w:t>:</w:t>
      </w:r>
      <w:r w:rsidRPr="00F631CB">
        <w:rPr>
          <w:rtl/>
        </w:rPr>
        <w:t xml:space="preserve"> جعلت فداك ذاك إليك ان أمرت بالانصراف انصرفت وان أمرت بالقيام أقمت قال</w:t>
      </w:r>
      <w:r>
        <w:rPr>
          <w:rtl/>
        </w:rPr>
        <w:t>:</w:t>
      </w:r>
      <w:r w:rsidRPr="00F631CB">
        <w:rPr>
          <w:rtl/>
        </w:rPr>
        <w:t xml:space="preserve"> أقم فهذا الحر وقد هدأ الليل وناموا</w:t>
      </w:r>
      <w:r>
        <w:rPr>
          <w:rtl/>
        </w:rPr>
        <w:t>،</w:t>
      </w:r>
      <w:r w:rsidRPr="00F631CB">
        <w:rPr>
          <w:rtl/>
        </w:rPr>
        <w:t xml:space="preserve"> فقام وانصرف.</w:t>
      </w:r>
    </w:p>
    <w:p w:rsidR="002B744E" w:rsidRPr="00F631CB" w:rsidRDefault="002B744E" w:rsidP="002B744E">
      <w:pPr>
        <w:pStyle w:val="libNormal"/>
        <w:rPr>
          <w:rtl/>
        </w:rPr>
      </w:pPr>
      <w:r w:rsidRPr="00F631CB">
        <w:rPr>
          <w:rtl/>
        </w:rPr>
        <w:t>فلما ظننت أنه قد دخل</w:t>
      </w:r>
      <w:r>
        <w:rPr>
          <w:rtl/>
        </w:rPr>
        <w:t>:</w:t>
      </w:r>
      <w:r w:rsidRPr="00F631CB">
        <w:rPr>
          <w:rtl/>
        </w:rPr>
        <w:t xml:space="preserve"> خررت لله ساجدا</w:t>
      </w:r>
      <w:r>
        <w:rPr>
          <w:rtl/>
        </w:rPr>
        <w:t>،</w:t>
      </w:r>
      <w:r w:rsidRPr="00F631CB">
        <w:rPr>
          <w:rtl/>
        </w:rPr>
        <w:t xml:space="preserve"> فقلت الحمد لله حجة الله ووارث علم النبيين أنس بي من بين اخواني وحببني فأنا في سجدتي وشكري فما علمت الا وقد رفسني برجله</w:t>
      </w:r>
      <w:r>
        <w:rPr>
          <w:rtl/>
        </w:rPr>
        <w:t>،</w:t>
      </w:r>
      <w:r w:rsidRPr="00F631CB">
        <w:rPr>
          <w:rtl/>
        </w:rPr>
        <w:t xml:space="preserve"> ثم قمت فأخذ بيدي فغمزها ثم قال</w:t>
      </w:r>
      <w:r>
        <w:rPr>
          <w:rtl/>
        </w:rPr>
        <w:t>:</w:t>
      </w:r>
      <w:r w:rsidRPr="00F631CB">
        <w:rPr>
          <w:rtl/>
        </w:rPr>
        <w:t xml:space="preserve"> يا أحمد ان أمير المؤمنين </w:t>
      </w:r>
      <w:r w:rsidRPr="00DB34C0">
        <w:rPr>
          <w:rStyle w:val="libAlaemChar"/>
          <w:rtl/>
        </w:rPr>
        <w:t>عليه‌السلام</w:t>
      </w:r>
      <w:r w:rsidRPr="00F631CB">
        <w:rPr>
          <w:rtl/>
        </w:rPr>
        <w:t xml:space="preserve"> عاد صعصعة بن صوحان في مرضه</w:t>
      </w:r>
      <w:r>
        <w:rPr>
          <w:rtl/>
        </w:rPr>
        <w:t>،</w:t>
      </w:r>
      <w:r w:rsidRPr="00F631CB">
        <w:rPr>
          <w:rtl/>
        </w:rPr>
        <w:t xml:space="preserve"> فلما قام من عنده قال له</w:t>
      </w:r>
      <w:r>
        <w:rPr>
          <w:rtl/>
        </w:rPr>
        <w:t>:</w:t>
      </w:r>
      <w:r w:rsidRPr="00F631CB">
        <w:rPr>
          <w:rtl/>
        </w:rPr>
        <w:t xml:space="preserve"> يا صعصعة لا تفتخرن على اخوانك بعيادتي اياك واتق الله</w:t>
      </w:r>
      <w:r>
        <w:rPr>
          <w:rtl/>
        </w:rPr>
        <w:t>،</w:t>
      </w:r>
      <w:r w:rsidRPr="00F631CB">
        <w:rPr>
          <w:rtl/>
        </w:rPr>
        <w:t xml:space="preserve"> ثم انصرف عني.</w:t>
      </w:r>
    </w:p>
    <w:p w:rsidR="002B744E" w:rsidRPr="00F631CB" w:rsidRDefault="002B744E" w:rsidP="002B744E">
      <w:pPr>
        <w:pStyle w:val="libNormal"/>
        <w:rPr>
          <w:rtl/>
        </w:rPr>
      </w:pPr>
      <w:r w:rsidRPr="00F631CB">
        <w:rPr>
          <w:rtl/>
        </w:rPr>
        <w:t>1100</w:t>
      </w:r>
      <w:r>
        <w:rPr>
          <w:rtl/>
        </w:rPr>
        <w:t xml:space="preserve"> - </w:t>
      </w:r>
      <w:r w:rsidRPr="00F631CB">
        <w:rPr>
          <w:rtl/>
        </w:rPr>
        <w:t>محمد بن الحسن البراثي</w:t>
      </w:r>
      <w:r>
        <w:rPr>
          <w:rtl/>
        </w:rPr>
        <w:t>،</w:t>
      </w:r>
      <w:r w:rsidRPr="00F631CB">
        <w:rPr>
          <w:rtl/>
        </w:rPr>
        <w:t xml:space="preserve"> وعثمان بن حامد الكشيان</w:t>
      </w:r>
      <w:r>
        <w:rPr>
          <w:rtl/>
        </w:rPr>
        <w:t>،</w:t>
      </w:r>
      <w:r w:rsidRPr="00F631CB">
        <w:rPr>
          <w:rtl/>
        </w:rPr>
        <w:t xml:space="preserve"> قالا</w:t>
      </w:r>
      <w:r>
        <w:rPr>
          <w:rtl/>
        </w:rPr>
        <w:t>:</w:t>
      </w:r>
      <w:r w:rsidRPr="00F631CB">
        <w:rPr>
          <w:rtl/>
        </w:rPr>
        <w:t xml:space="preserve"> حدثنا محمد بن يزداد</w:t>
      </w:r>
      <w:r>
        <w:rPr>
          <w:rtl/>
        </w:rPr>
        <w:t>،</w:t>
      </w:r>
      <w:r w:rsidRPr="00F631CB">
        <w:rPr>
          <w:rtl/>
        </w:rPr>
        <w:t xml:space="preserve"> قال</w:t>
      </w:r>
      <w:r>
        <w:rPr>
          <w:rtl/>
        </w:rPr>
        <w:t>:</w:t>
      </w:r>
      <w:r w:rsidRPr="00F631CB">
        <w:rPr>
          <w:rtl/>
        </w:rPr>
        <w:t xml:space="preserve"> حدثنا أبو زكريا</w:t>
      </w:r>
      <w:r>
        <w:rPr>
          <w:rtl/>
        </w:rPr>
        <w:t>،</w:t>
      </w:r>
      <w:r w:rsidRPr="00F631CB">
        <w:rPr>
          <w:rtl/>
        </w:rPr>
        <w:t xml:space="preserve"> عن اسماعيل بن مهران</w:t>
      </w:r>
      <w:r>
        <w:rPr>
          <w:rtl/>
        </w:rPr>
        <w:t>،</w:t>
      </w:r>
      <w:r w:rsidRPr="00F631CB">
        <w:rPr>
          <w:rtl/>
        </w:rPr>
        <w:t xml:space="preserve"> قال محمد بن يزداد</w:t>
      </w:r>
      <w:r>
        <w:rPr>
          <w:rtl/>
        </w:rPr>
        <w:t>:</w:t>
      </w:r>
      <w:r w:rsidRPr="00F631CB">
        <w:rPr>
          <w:rtl/>
        </w:rPr>
        <w:t xml:space="preserve"> وحدثنا الحسن بن علي بن نعمان</w:t>
      </w:r>
      <w:r>
        <w:rPr>
          <w:rtl/>
        </w:rPr>
        <w:t>،</w:t>
      </w:r>
      <w:r w:rsidRPr="00F631CB">
        <w:rPr>
          <w:rtl/>
        </w:rPr>
        <w:t xml:space="preserve"> عن أحمد بن محمد بن أبي نصر</w:t>
      </w:r>
      <w:r>
        <w:rPr>
          <w:rtl/>
        </w:rPr>
        <w:t>،</w:t>
      </w:r>
      <w:r w:rsidRPr="00F631CB">
        <w:rPr>
          <w:rtl/>
        </w:rPr>
        <w:t xml:space="preserve"> قال</w:t>
      </w:r>
      <w:r>
        <w:rPr>
          <w:rtl/>
        </w:rPr>
        <w:t>:</w:t>
      </w:r>
      <w:r>
        <w:rPr>
          <w:rFonts w:hint="cs"/>
          <w:rtl/>
        </w:rPr>
        <w:t xml:space="preserve"> </w:t>
      </w:r>
      <w:r w:rsidRPr="00F631CB">
        <w:rPr>
          <w:rtl/>
        </w:rPr>
        <w:t xml:space="preserve">كنت عند الرضا </w:t>
      </w:r>
      <w:r w:rsidRPr="00DB34C0">
        <w:rPr>
          <w:rStyle w:val="libAlaemChar"/>
          <w:rtl/>
        </w:rPr>
        <w:t>عليه‌السلام</w:t>
      </w:r>
      <w:r>
        <w:rPr>
          <w:rtl/>
        </w:rPr>
        <w:t>،</w:t>
      </w:r>
      <w:r w:rsidRPr="00F631CB">
        <w:rPr>
          <w:rtl/>
        </w:rPr>
        <w:t xml:space="preserve"> قال</w:t>
      </w:r>
      <w:r>
        <w:rPr>
          <w:rtl/>
        </w:rPr>
        <w:t>:</w:t>
      </w:r>
      <w:r w:rsidRPr="00F631CB">
        <w:rPr>
          <w:rtl/>
        </w:rPr>
        <w:t xml:space="preserve"> فأمسيت عنده</w:t>
      </w:r>
      <w:r>
        <w:rPr>
          <w:rtl/>
        </w:rPr>
        <w:t>،</w:t>
      </w:r>
      <w:r w:rsidRPr="00F631CB">
        <w:rPr>
          <w:rtl/>
        </w:rPr>
        <w:t xml:space="preserve"> قال</w:t>
      </w:r>
      <w:r>
        <w:rPr>
          <w:rtl/>
        </w:rPr>
        <w:t>،</w:t>
      </w:r>
      <w:r w:rsidRPr="00F631CB">
        <w:rPr>
          <w:rtl/>
        </w:rPr>
        <w:t xml:space="preserve"> فقلت</w:t>
      </w:r>
      <w:r>
        <w:rPr>
          <w:rtl/>
        </w:rPr>
        <w:t>:</w:t>
      </w:r>
      <w:r w:rsidRPr="00F631CB">
        <w:rPr>
          <w:rtl/>
        </w:rPr>
        <w:t xml:space="preserve"> انصرف فقال لي</w:t>
      </w:r>
      <w:r>
        <w:rPr>
          <w:rtl/>
        </w:rPr>
        <w:t>:</w:t>
      </w:r>
      <w:r w:rsidRPr="00F631CB">
        <w:rPr>
          <w:rtl/>
        </w:rPr>
        <w:t xml:space="preserve"> لا تنصرف فقد أمسيت</w:t>
      </w:r>
      <w:r>
        <w:rPr>
          <w:rtl/>
        </w:rPr>
        <w:t>،</w:t>
      </w:r>
      <w:r w:rsidRPr="00F631CB">
        <w:rPr>
          <w:rtl/>
        </w:rPr>
        <w:t xml:space="preserve"> قال فاقمت عنده</w:t>
      </w:r>
      <w:r>
        <w:rPr>
          <w:rtl/>
        </w:rPr>
        <w:t>،</w:t>
      </w:r>
      <w:r w:rsidRPr="00F631CB">
        <w:rPr>
          <w:rtl/>
        </w:rPr>
        <w:t xml:space="preserve"> قال</w:t>
      </w:r>
      <w:r>
        <w:rPr>
          <w:rtl/>
        </w:rPr>
        <w:t>،</w:t>
      </w:r>
      <w:r w:rsidRPr="00F631CB">
        <w:rPr>
          <w:rtl/>
        </w:rPr>
        <w:t xml:space="preserve"> فقال لجاريته</w:t>
      </w:r>
      <w:r>
        <w:rPr>
          <w:rtl/>
        </w:rPr>
        <w:t>:</w:t>
      </w:r>
      <w:r w:rsidRPr="00F631CB">
        <w:rPr>
          <w:rtl/>
        </w:rPr>
        <w:t xml:space="preserve"> هاتي مضربتي ووسادتي فافرشي لأحمد في ذلك البيت.</w:t>
      </w:r>
    </w:p>
    <w:p w:rsidR="002B744E" w:rsidRPr="00F631CB" w:rsidRDefault="002B744E" w:rsidP="002B744E">
      <w:pPr>
        <w:pStyle w:val="libNormal"/>
        <w:rPr>
          <w:rtl/>
        </w:rPr>
      </w:pPr>
      <w:r w:rsidRPr="00F631CB">
        <w:rPr>
          <w:rtl/>
        </w:rPr>
        <w:t>قال</w:t>
      </w:r>
      <w:r>
        <w:rPr>
          <w:rtl/>
        </w:rPr>
        <w:t>:</w:t>
      </w:r>
      <w:r w:rsidRPr="00F631CB">
        <w:rPr>
          <w:rtl/>
        </w:rPr>
        <w:t xml:space="preserve"> فلما صرت في البيت دخلني شي‌ء فجعل يخطر ببالي</w:t>
      </w:r>
      <w:r>
        <w:rPr>
          <w:rtl/>
        </w:rPr>
        <w:t>:</w:t>
      </w:r>
      <w:r w:rsidRPr="00F631CB">
        <w:rPr>
          <w:rtl/>
        </w:rPr>
        <w:t xml:space="preserve"> من مثلي في بيت ولي الله وعلى مهاده فناداني يا أحمد ان أمير المؤمنين </w:t>
      </w:r>
      <w:r w:rsidRPr="00DB34C0">
        <w:rPr>
          <w:rStyle w:val="libAlaemChar"/>
          <w:rtl/>
        </w:rPr>
        <w:t>عليه‌السلام</w:t>
      </w:r>
      <w:r w:rsidRPr="00F631CB">
        <w:rPr>
          <w:rtl/>
        </w:rPr>
        <w:t xml:space="preserve"> عاد صعصعة بن صوحان</w:t>
      </w:r>
      <w:r>
        <w:rPr>
          <w:rtl/>
        </w:rPr>
        <w:t>،</w:t>
      </w:r>
      <w:r w:rsidRPr="00F631CB">
        <w:rPr>
          <w:rtl/>
        </w:rPr>
        <w:t xml:space="preserve"> فقال</w:t>
      </w:r>
      <w:r>
        <w:rPr>
          <w:rtl/>
        </w:rPr>
        <w:t>:</w:t>
      </w:r>
      <w:r w:rsidRPr="00F631CB">
        <w:rPr>
          <w:rtl/>
        </w:rPr>
        <w:t xml:space="preserve"> يا صعصعة لا تجعل عيادتي اياك فخرا على قومك</w:t>
      </w:r>
      <w:r>
        <w:rPr>
          <w:rtl/>
        </w:rPr>
        <w:t>،</w:t>
      </w:r>
      <w:r w:rsidRPr="00F631CB">
        <w:rPr>
          <w:rtl/>
        </w:rPr>
        <w:t xml:space="preserve"> وتواضع لله يرفعك الله.</w:t>
      </w:r>
    </w:p>
    <w:p w:rsidR="002B744E" w:rsidRPr="00F631CB" w:rsidRDefault="002B744E" w:rsidP="002B744E">
      <w:pPr>
        <w:pStyle w:val="libNormal"/>
        <w:rPr>
          <w:rtl/>
        </w:rPr>
      </w:pPr>
      <w:r w:rsidRPr="00F631CB">
        <w:rPr>
          <w:rtl/>
        </w:rPr>
        <w:t>1101</w:t>
      </w:r>
      <w:r>
        <w:rPr>
          <w:rtl/>
        </w:rPr>
        <w:t xml:space="preserve"> - </w:t>
      </w:r>
      <w:r w:rsidRPr="00F631CB">
        <w:rPr>
          <w:rtl/>
        </w:rPr>
        <w:t>محمد بن الحسن</w:t>
      </w:r>
      <w:r>
        <w:rPr>
          <w:rtl/>
        </w:rPr>
        <w:t>،</w:t>
      </w:r>
      <w:r w:rsidRPr="00F631CB">
        <w:rPr>
          <w:rtl/>
        </w:rPr>
        <w:t xml:space="preserve"> قال</w:t>
      </w:r>
      <w:r>
        <w:rPr>
          <w:rtl/>
        </w:rPr>
        <w:t>:</w:t>
      </w:r>
      <w:r w:rsidRPr="00F631CB">
        <w:rPr>
          <w:rtl/>
        </w:rPr>
        <w:t xml:space="preserve"> حدثنا محمد بن يزداد</w:t>
      </w:r>
      <w:r>
        <w:rPr>
          <w:rtl/>
        </w:rPr>
        <w:t>،</w:t>
      </w:r>
      <w:r w:rsidRPr="00F631CB">
        <w:rPr>
          <w:rtl/>
        </w:rPr>
        <w:t xml:space="preserve"> قال</w:t>
      </w:r>
      <w:r>
        <w:rPr>
          <w:rtl/>
        </w:rPr>
        <w:t>:</w:t>
      </w:r>
      <w:r w:rsidRPr="00F631CB">
        <w:rPr>
          <w:rtl/>
        </w:rPr>
        <w:t xml:space="preserve"> حدثني أبو زكريا يحيى بن محمد الرازي</w:t>
      </w:r>
      <w:r>
        <w:rPr>
          <w:rtl/>
        </w:rPr>
        <w:t>،</w:t>
      </w:r>
      <w:r w:rsidRPr="00F631CB">
        <w:rPr>
          <w:rtl/>
        </w:rPr>
        <w:t xml:space="preserve"> عن محمد بن الحسين</w:t>
      </w:r>
      <w:r>
        <w:rPr>
          <w:rtl/>
        </w:rPr>
        <w:t>،</w:t>
      </w:r>
      <w:r w:rsidRPr="00F631CB">
        <w:rPr>
          <w:rtl/>
        </w:rPr>
        <w:t xml:space="preserve"> عن أحمد بن محمد بن أبي نصر</w:t>
      </w:r>
      <w:r>
        <w:rPr>
          <w:rtl/>
        </w:rPr>
        <w:t>،</w:t>
      </w:r>
      <w:r w:rsidRPr="00F631CB">
        <w:rPr>
          <w:rtl/>
        </w:rPr>
        <w:t xml:space="preserve"> قال</w:t>
      </w:r>
      <w:r>
        <w:rPr>
          <w:rtl/>
        </w:rPr>
        <w:t>:</w:t>
      </w:r>
      <w:r w:rsidRPr="00F631CB">
        <w:rPr>
          <w:rtl/>
        </w:rPr>
        <w:t xml:space="preserve"> لما أتي بأبي الحسن </w:t>
      </w:r>
      <w:r w:rsidRPr="00DB34C0">
        <w:rPr>
          <w:rStyle w:val="libAlaemChar"/>
          <w:rtl/>
        </w:rPr>
        <w:t>عليه‌السلام</w:t>
      </w:r>
      <w:r w:rsidRPr="00F631CB">
        <w:rPr>
          <w:rtl/>
        </w:rPr>
        <w:t xml:space="preserve"> أخذ به على القادسية ولم يدخل الكوفة</w:t>
      </w:r>
      <w:r>
        <w:rPr>
          <w:rtl/>
        </w:rPr>
        <w:t>،</w:t>
      </w:r>
      <w:r w:rsidRPr="00F631CB">
        <w:rPr>
          <w:rtl/>
        </w:rPr>
        <w:t xml:space="preserve"> وأخذ به على البر الى البصرة.</w:t>
      </w:r>
    </w:p>
    <w:p w:rsidR="002B744E" w:rsidRPr="00F631CB" w:rsidRDefault="002B744E" w:rsidP="002B744E">
      <w:pPr>
        <w:pStyle w:val="libNormal"/>
        <w:rPr>
          <w:rtl/>
        </w:rPr>
      </w:pPr>
      <w:r w:rsidRPr="00F631CB">
        <w:rPr>
          <w:rtl/>
        </w:rPr>
        <w:t>قال</w:t>
      </w:r>
      <w:r>
        <w:rPr>
          <w:rtl/>
        </w:rPr>
        <w:t>:</w:t>
      </w:r>
      <w:r w:rsidRPr="00F631CB">
        <w:rPr>
          <w:rtl/>
        </w:rPr>
        <w:t xml:space="preserve"> فبعث إلي مصحفا وأنا بالقادسية</w:t>
      </w:r>
      <w:r>
        <w:rPr>
          <w:rtl/>
        </w:rPr>
        <w:t>،</w:t>
      </w:r>
      <w:r w:rsidRPr="00F631CB">
        <w:rPr>
          <w:rtl/>
        </w:rPr>
        <w:t xml:space="preserve"> ففتحته فوقعت بين يدي سورة لم تكن‌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فاذا هي أطول وأكثر مما يقرأها الناس</w:t>
      </w:r>
      <w:r>
        <w:rPr>
          <w:rtl/>
        </w:rPr>
        <w:t>،</w:t>
      </w:r>
      <w:r w:rsidRPr="00F631CB">
        <w:rPr>
          <w:rtl/>
        </w:rPr>
        <w:t xml:space="preserve"> قال</w:t>
      </w:r>
      <w:r>
        <w:rPr>
          <w:rtl/>
        </w:rPr>
        <w:t>:</w:t>
      </w:r>
      <w:r w:rsidRPr="00F631CB">
        <w:rPr>
          <w:rtl/>
        </w:rPr>
        <w:t xml:space="preserve"> فحفظت منه أشياء قال</w:t>
      </w:r>
      <w:r>
        <w:rPr>
          <w:rtl/>
        </w:rPr>
        <w:t>:</w:t>
      </w:r>
      <w:r w:rsidRPr="00F631CB">
        <w:rPr>
          <w:rtl/>
        </w:rPr>
        <w:t xml:space="preserve"> فأتاني مسافر ومعه منديل وطين وخاتم</w:t>
      </w:r>
      <w:r>
        <w:rPr>
          <w:rtl/>
        </w:rPr>
        <w:t>،</w:t>
      </w:r>
      <w:r w:rsidRPr="00F631CB">
        <w:rPr>
          <w:rtl/>
        </w:rPr>
        <w:t xml:space="preserve"> فقال</w:t>
      </w:r>
      <w:r>
        <w:rPr>
          <w:rtl/>
        </w:rPr>
        <w:t>:</w:t>
      </w:r>
      <w:r w:rsidRPr="00F631CB">
        <w:rPr>
          <w:rtl/>
        </w:rPr>
        <w:t xml:space="preserve"> هات</w:t>
      </w:r>
      <w:r>
        <w:rPr>
          <w:rtl/>
        </w:rPr>
        <w:t>،</w:t>
      </w:r>
      <w:r w:rsidRPr="00F631CB">
        <w:rPr>
          <w:rtl/>
        </w:rPr>
        <w:t xml:space="preserve"> فدفعتة اليه</w:t>
      </w:r>
      <w:r>
        <w:rPr>
          <w:rtl/>
        </w:rPr>
        <w:t>،</w:t>
      </w:r>
      <w:r w:rsidRPr="00F631CB">
        <w:rPr>
          <w:rtl/>
        </w:rPr>
        <w:t xml:space="preserve"> فجعله في المنديل ووضع عليه الطين وختمه</w:t>
      </w:r>
      <w:r>
        <w:rPr>
          <w:rtl/>
        </w:rPr>
        <w:t>،</w:t>
      </w:r>
      <w:r w:rsidRPr="00F631CB">
        <w:rPr>
          <w:rtl/>
        </w:rPr>
        <w:t xml:space="preserve"> فذهب عني ما كنت حفظت منه</w:t>
      </w:r>
      <w:r>
        <w:rPr>
          <w:rtl/>
        </w:rPr>
        <w:t>،</w:t>
      </w:r>
      <w:r w:rsidRPr="00F631CB">
        <w:rPr>
          <w:rtl/>
        </w:rPr>
        <w:t xml:space="preserve"> فجهدت أن أذكر منه حرفا واحدا فلم أذكره.</w:t>
      </w:r>
    </w:p>
    <w:p w:rsidR="002B744E" w:rsidRPr="00F631CB" w:rsidRDefault="002B744E" w:rsidP="002B744E">
      <w:pPr>
        <w:pStyle w:val="libCenterBold1"/>
        <w:rPr>
          <w:rtl/>
        </w:rPr>
      </w:pPr>
      <w:r w:rsidRPr="00F631CB">
        <w:rPr>
          <w:rtl/>
        </w:rPr>
        <w:t>ما روى في اسماعيل بن مهران‌</w:t>
      </w:r>
    </w:p>
    <w:p w:rsidR="002B744E" w:rsidRPr="00F631CB" w:rsidRDefault="002B744E" w:rsidP="002B744E">
      <w:pPr>
        <w:pStyle w:val="libNormal"/>
        <w:rPr>
          <w:rtl/>
        </w:rPr>
      </w:pPr>
      <w:r w:rsidRPr="00F631CB">
        <w:rPr>
          <w:rtl/>
        </w:rPr>
        <w:t>1102</w:t>
      </w:r>
      <w:r>
        <w:rPr>
          <w:rtl/>
        </w:rPr>
        <w:t xml:space="preserve"> - </w:t>
      </w:r>
      <w:r w:rsidRPr="00F631CB">
        <w:rPr>
          <w:rtl/>
        </w:rPr>
        <w:t>حدثني محمد بن مسعود</w:t>
      </w:r>
      <w:r>
        <w:rPr>
          <w:rtl/>
        </w:rPr>
        <w:t>،</w:t>
      </w:r>
      <w:r w:rsidRPr="00F631CB">
        <w:rPr>
          <w:rtl/>
        </w:rPr>
        <w:t xml:space="preserve"> قال</w:t>
      </w:r>
      <w:r>
        <w:rPr>
          <w:rtl/>
        </w:rPr>
        <w:t>:</w:t>
      </w:r>
      <w:r w:rsidRPr="00F631CB">
        <w:rPr>
          <w:rtl/>
        </w:rPr>
        <w:t xml:space="preserve"> سألت علي بن الحسن</w:t>
      </w:r>
      <w:r>
        <w:rPr>
          <w:rtl/>
        </w:rPr>
        <w:t>،</w:t>
      </w:r>
      <w:r w:rsidRPr="00F631CB">
        <w:rPr>
          <w:rtl/>
        </w:rPr>
        <w:t xml:space="preserve"> عن اسماعيل بن مهران</w:t>
      </w:r>
      <w:r>
        <w:rPr>
          <w:rtl/>
        </w:rPr>
        <w:t>،</w:t>
      </w:r>
      <w:r w:rsidRPr="00F631CB">
        <w:rPr>
          <w:rtl/>
        </w:rPr>
        <w:t xml:space="preserve"> قال</w:t>
      </w:r>
      <w:r>
        <w:rPr>
          <w:rtl/>
        </w:rPr>
        <w:t>:</w:t>
      </w:r>
      <w:r w:rsidRPr="00F631CB">
        <w:rPr>
          <w:rtl/>
        </w:rPr>
        <w:t xml:space="preserve"> رمي بالغلو.</w:t>
      </w:r>
    </w:p>
    <w:p w:rsidR="002B744E" w:rsidRPr="00F631CB" w:rsidRDefault="002B744E" w:rsidP="002B744E">
      <w:pPr>
        <w:pStyle w:val="libNormal"/>
        <w:rPr>
          <w:rtl/>
        </w:rPr>
      </w:pPr>
      <w:r w:rsidRPr="00F631CB">
        <w:rPr>
          <w:rtl/>
        </w:rPr>
        <w:t>قال محمد بن مسعود</w:t>
      </w:r>
      <w:r>
        <w:rPr>
          <w:rtl/>
        </w:rPr>
        <w:t>:</w:t>
      </w:r>
      <w:r w:rsidRPr="00F631CB">
        <w:rPr>
          <w:rtl/>
        </w:rPr>
        <w:t xml:space="preserve"> يكذبون عليه كان تقيا ثقة خيرا فاضلا.</w:t>
      </w:r>
    </w:p>
    <w:p w:rsidR="002B744E" w:rsidRPr="00F631CB" w:rsidRDefault="002B744E" w:rsidP="002B744E">
      <w:pPr>
        <w:pStyle w:val="libNormal"/>
        <w:rPr>
          <w:rtl/>
        </w:rPr>
      </w:pPr>
      <w:r w:rsidRPr="00F631CB">
        <w:rPr>
          <w:rtl/>
        </w:rPr>
        <w:t>اسماعيل بن مهران بن محمد بن أبي نصر</w:t>
      </w:r>
      <w:r>
        <w:rPr>
          <w:rtl/>
        </w:rPr>
        <w:t>،</w:t>
      </w:r>
      <w:r w:rsidRPr="00F631CB">
        <w:rPr>
          <w:rtl/>
        </w:rPr>
        <w:t xml:space="preserve"> وأحمد بن محمد بن عمرو بن أبي نصر كان من ولد السكون.</w:t>
      </w:r>
    </w:p>
    <w:p w:rsidR="002B744E" w:rsidRPr="00F631CB" w:rsidRDefault="002B744E" w:rsidP="002B744E">
      <w:pPr>
        <w:pStyle w:val="libCenterBold1"/>
        <w:rPr>
          <w:rtl/>
        </w:rPr>
      </w:pPr>
      <w:r w:rsidRPr="00F631CB">
        <w:rPr>
          <w:rtl/>
        </w:rPr>
        <w:t>في محمد بن أبى عمير الازدى‌</w:t>
      </w:r>
    </w:p>
    <w:p w:rsidR="002B744E" w:rsidRPr="00F631CB" w:rsidRDefault="002B744E" w:rsidP="002B744E">
      <w:pPr>
        <w:pStyle w:val="libNormal"/>
        <w:rPr>
          <w:rtl/>
        </w:rPr>
      </w:pPr>
      <w:r w:rsidRPr="00F631CB">
        <w:rPr>
          <w:rtl/>
        </w:rPr>
        <w:t>1103</w:t>
      </w:r>
      <w:r>
        <w:rPr>
          <w:rtl/>
        </w:rPr>
        <w:t xml:space="preserve"> - </w:t>
      </w:r>
      <w:r w:rsidRPr="00F631CB">
        <w:rPr>
          <w:rtl/>
        </w:rPr>
        <w:t>قال أبو عمرو</w:t>
      </w:r>
      <w:r>
        <w:rPr>
          <w:rtl/>
        </w:rPr>
        <w:t>:</w:t>
      </w:r>
      <w:r w:rsidRPr="00F631CB">
        <w:rPr>
          <w:rtl/>
        </w:rPr>
        <w:t xml:space="preserve"> قال محمد بن مسعود</w:t>
      </w:r>
      <w:r>
        <w:rPr>
          <w:rtl/>
        </w:rPr>
        <w:t>:</w:t>
      </w:r>
      <w:r w:rsidRPr="00F631CB">
        <w:rPr>
          <w:rtl/>
        </w:rPr>
        <w:t xml:space="preserve"> حدثني علي بن الحسن قال</w:t>
      </w:r>
      <w:r>
        <w:rPr>
          <w:rtl/>
        </w:rPr>
        <w:t>:</w:t>
      </w:r>
      <w:r>
        <w:rPr>
          <w:rFonts w:hint="cs"/>
          <w:rtl/>
        </w:rPr>
        <w:t xml:space="preserve"> </w:t>
      </w:r>
      <w:r w:rsidRPr="00F631CB">
        <w:rPr>
          <w:rtl/>
        </w:rPr>
        <w:t>ابن أبي عمير أفقه من يونس وأصلح وأفضل.</w:t>
      </w:r>
    </w:p>
    <w:p w:rsidR="002B744E" w:rsidRPr="00F631CB" w:rsidRDefault="002B744E" w:rsidP="002B744E">
      <w:pPr>
        <w:pStyle w:val="libNormal"/>
        <w:rPr>
          <w:rtl/>
        </w:rPr>
      </w:pPr>
      <w:r w:rsidRPr="00F631CB">
        <w:rPr>
          <w:rtl/>
        </w:rPr>
        <w:t>قال نصر بن الصباح</w:t>
      </w:r>
      <w:r>
        <w:rPr>
          <w:rtl/>
        </w:rPr>
        <w:t>:</w:t>
      </w:r>
      <w:r w:rsidRPr="00F631CB">
        <w:rPr>
          <w:rtl/>
        </w:rPr>
        <w:t xml:space="preserve"> ابن أبي عمير أسن من يونس.</w:t>
      </w:r>
    </w:p>
    <w:p w:rsidR="002B744E" w:rsidRPr="00F631CB" w:rsidRDefault="002B744E" w:rsidP="002B744E">
      <w:pPr>
        <w:pStyle w:val="libNormal"/>
        <w:rPr>
          <w:rtl/>
        </w:rPr>
      </w:pPr>
      <w:r w:rsidRPr="00F631CB">
        <w:rPr>
          <w:rtl/>
        </w:rPr>
        <w:t>وقال نصر أيضا</w:t>
      </w:r>
      <w:r>
        <w:rPr>
          <w:rtl/>
        </w:rPr>
        <w:t>:</w:t>
      </w:r>
      <w:r w:rsidRPr="00F631CB">
        <w:rPr>
          <w:rtl/>
        </w:rPr>
        <w:t xml:space="preserve"> ابن أبي عمير روى عن ابن بكير</w:t>
      </w:r>
      <w:r>
        <w:rPr>
          <w:rtl/>
        </w:rPr>
        <w:t>،</w:t>
      </w:r>
      <w:r w:rsidRPr="00F631CB">
        <w:rPr>
          <w:rtl/>
        </w:rPr>
        <w:t xml:space="preserve"> وذكر أن محمد بن أبي عمير أخذ وحبس وأصابه من الجهد والضيق والضرب أمر عظيم</w:t>
      </w:r>
      <w:r>
        <w:rPr>
          <w:rtl/>
        </w:rPr>
        <w:t>،</w:t>
      </w:r>
      <w:r w:rsidRPr="00F631CB">
        <w:rPr>
          <w:rtl/>
        </w:rPr>
        <w:t xml:space="preserve"> وأخذ كل شي‌ء كان له وصاحبه المأمون</w:t>
      </w:r>
      <w:r>
        <w:rPr>
          <w:rtl/>
        </w:rPr>
        <w:t>،</w:t>
      </w:r>
      <w:r w:rsidRPr="00F631CB">
        <w:rPr>
          <w:rtl/>
        </w:rPr>
        <w:t xml:space="preserve"> وذلك بعد موت الرضا </w:t>
      </w:r>
      <w:r w:rsidRPr="00DB34C0">
        <w:rPr>
          <w:rStyle w:val="libAlaemChar"/>
          <w:rtl/>
        </w:rPr>
        <w:t>عليه‌السلام</w:t>
      </w:r>
      <w:r>
        <w:rPr>
          <w:rtl/>
        </w:rPr>
        <w:t>،</w:t>
      </w:r>
      <w:r w:rsidRPr="00F631CB">
        <w:rPr>
          <w:rtl/>
        </w:rPr>
        <w:t xml:space="preserve"> وذهبت كتب ابن أبي عمير فلم يخلص كتب أحاديثه</w:t>
      </w:r>
      <w:r>
        <w:rPr>
          <w:rtl/>
        </w:rPr>
        <w:t>،</w:t>
      </w:r>
      <w:r w:rsidRPr="00F631CB">
        <w:rPr>
          <w:rtl/>
        </w:rPr>
        <w:t xml:space="preserve"> فكان يحفظ أربعين جلدا فسماه نوادر</w:t>
      </w:r>
      <w:r>
        <w:rPr>
          <w:rtl/>
        </w:rPr>
        <w:t>،</w:t>
      </w:r>
      <w:r w:rsidRPr="00F631CB">
        <w:rPr>
          <w:rtl/>
        </w:rPr>
        <w:t xml:space="preserve"> فلذلك يوجد أحاديث متقطعة الاسانيد.</w:t>
      </w:r>
    </w:p>
    <w:p w:rsidR="002B744E" w:rsidRPr="00F631CB" w:rsidRDefault="002B744E" w:rsidP="002B744E">
      <w:pPr>
        <w:pStyle w:val="libNormal"/>
        <w:rPr>
          <w:rtl/>
        </w:rPr>
      </w:pPr>
      <w:r w:rsidRPr="00F631CB">
        <w:rPr>
          <w:rtl/>
        </w:rPr>
        <w:t>1104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حدثنا أبو العباس بن عبد الله بن سهل البغدادي الواضحي</w:t>
      </w:r>
      <w:r>
        <w:rPr>
          <w:rtl/>
        </w:rPr>
        <w:t>،</w:t>
      </w:r>
      <w:r w:rsidRPr="00F631CB">
        <w:rPr>
          <w:rtl/>
        </w:rPr>
        <w:t xml:space="preserve"> قال</w:t>
      </w:r>
      <w:r>
        <w:rPr>
          <w:rtl/>
        </w:rPr>
        <w:t>:</w:t>
      </w:r>
      <w:r w:rsidRPr="00F631CB">
        <w:rPr>
          <w:rtl/>
        </w:rPr>
        <w:t xml:space="preserve"> حدثنا الريان بن الصلت</w:t>
      </w:r>
      <w:r>
        <w:rPr>
          <w:rtl/>
        </w:rPr>
        <w:t>،</w:t>
      </w:r>
      <w:r w:rsidRPr="00F631CB">
        <w:rPr>
          <w:rtl/>
        </w:rPr>
        <w:t xml:space="preserve"> قال</w:t>
      </w:r>
      <w:r>
        <w:rPr>
          <w:rtl/>
        </w:rPr>
        <w:t>:</w:t>
      </w:r>
      <w:r w:rsidRPr="00F631CB">
        <w:rPr>
          <w:rtl/>
        </w:rPr>
        <w:t xml:space="preserve"> حدثنا يونس بن عبد الرحمن</w:t>
      </w:r>
      <w:r>
        <w:rPr>
          <w:rtl/>
        </w:rPr>
        <w:t>:</w:t>
      </w:r>
      <w:r w:rsidRPr="00F631CB">
        <w:rPr>
          <w:rtl/>
        </w:rPr>
        <w:t xml:space="preserve"> ان ابن أبي عمير بحر طارس بالموقف والمذهب.</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1105</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قال أبو محمد الفضل بن شاذان سأل أبي </w:t>
      </w:r>
      <w:r w:rsidRPr="00DB34C0">
        <w:rPr>
          <w:rStyle w:val="libAlaemChar"/>
          <w:rtl/>
        </w:rPr>
        <w:t>رضي‌الله‌عنه</w:t>
      </w:r>
      <w:r>
        <w:rPr>
          <w:rtl/>
        </w:rPr>
        <w:t>،</w:t>
      </w:r>
      <w:r w:rsidRPr="00F631CB">
        <w:rPr>
          <w:rtl/>
        </w:rPr>
        <w:t xml:space="preserve"> محمد بن أبي عمير</w:t>
      </w:r>
      <w:r>
        <w:rPr>
          <w:rtl/>
        </w:rPr>
        <w:t>،</w:t>
      </w:r>
      <w:r w:rsidRPr="00F631CB">
        <w:rPr>
          <w:rtl/>
        </w:rPr>
        <w:t xml:space="preserve"> فقال له</w:t>
      </w:r>
      <w:r>
        <w:rPr>
          <w:rtl/>
        </w:rPr>
        <w:t>:</w:t>
      </w:r>
      <w:r w:rsidRPr="00F631CB">
        <w:rPr>
          <w:rtl/>
        </w:rPr>
        <w:t xml:space="preserve"> انك قد لقيت مشايخ العامة فكيف لم تسمع منهم</w:t>
      </w:r>
      <w:r>
        <w:rPr>
          <w:rtl/>
        </w:rPr>
        <w:t>؟</w:t>
      </w:r>
      <w:r w:rsidRPr="00F631CB">
        <w:rPr>
          <w:rtl/>
        </w:rPr>
        <w:t xml:space="preserve"> فقال</w:t>
      </w:r>
      <w:r>
        <w:rPr>
          <w:rtl/>
        </w:rPr>
        <w:t>:</w:t>
      </w:r>
      <w:r w:rsidRPr="00F631CB">
        <w:rPr>
          <w:rtl/>
        </w:rPr>
        <w:t xml:space="preserve"> قد سمعت منهم</w:t>
      </w:r>
      <w:r>
        <w:rPr>
          <w:rtl/>
        </w:rPr>
        <w:t>،</w:t>
      </w:r>
      <w:r w:rsidRPr="00F631CB">
        <w:rPr>
          <w:rtl/>
        </w:rPr>
        <w:t xml:space="preserve"> غير أني رأيت كثيرا من أصحابنا قد سمعوا علم العامة وعلم الخاصة</w:t>
      </w:r>
      <w:r>
        <w:rPr>
          <w:rtl/>
        </w:rPr>
        <w:t>،</w:t>
      </w:r>
      <w:r w:rsidRPr="00F631CB">
        <w:rPr>
          <w:rtl/>
        </w:rPr>
        <w:t xml:space="preserve"> فاختلط عليهم حتى كانوا يروون حديث العامة عن الخاصة وحديث الخاصة عن العامة</w:t>
      </w:r>
      <w:r>
        <w:rPr>
          <w:rtl/>
        </w:rPr>
        <w:t>،</w:t>
      </w:r>
      <w:r w:rsidRPr="00F631CB">
        <w:rPr>
          <w:rtl/>
        </w:rPr>
        <w:t xml:space="preserve"> فكرهت أن يختلط علي</w:t>
      </w:r>
      <w:r>
        <w:rPr>
          <w:rtl/>
        </w:rPr>
        <w:t>،</w:t>
      </w:r>
      <w:r w:rsidRPr="00F631CB">
        <w:rPr>
          <w:rtl/>
        </w:rPr>
        <w:t xml:space="preserve"> فتركت ذلك وأقبلت على هذا.</w:t>
      </w:r>
    </w:p>
    <w:p w:rsidR="002B744E" w:rsidRPr="00F631CB" w:rsidRDefault="002B744E" w:rsidP="002B744E">
      <w:pPr>
        <w:pStyle w:val="libNormal"/>
        <w:rPr>
          <w:rtl/>
        </w:rPr>
      </w:pPr>
      <w:r w:rsidRPr="00F631CB">
        <w:rPr>
          <w:rtl/>
        </w:rPr>
        <w:t>وجدت بخط أبي عبد الله الشاذاني</w:t>
      </w:r>
      <w:r>
        <w:rPr>
          <w:rtl/>
        </w:rPr>
        <w:t>،</w:t>
      </w:r>
      <w:r w:rsidRPr="00F631CB">
        <w:rPr>
          <w:rtl/>
        </w:rPr>
        <w:t xml:space="preserve"> سمعت أبا محمد الفضل بن شاذان</w:t>
      </w:r>
      <w:r>
        <w:rPr>
          <w:rtl/>
        </w:rPr>
        <w:t>،</w:t>
      </w:r>
      <w:r w:rsidRPr="00F631CB">
        <w:rPr>
          <w:rtl/>
        </w:rPr>
        <w:t xml:space="preserve"> يقول</w:t>
      </w:r>
      <w:r>
        <w:rPr>
          <w:rtl/>
        </w:rPr>
        <w:t>:</w:t>
      </w:r>
      <w:r w:rsidRPr="00F631CB">
        <w:rPr>
          <w:rtl/>
        </w:rPr>
        <w:t xml:space="preserve"> سعي بمحمد بن أبى عمير واسم أبي عمير زياد الى السلطان</w:t>
      </w:r>
      <w:r>
        <w:rPr>
          <w:rtl/>
        </w:rPr>
        <w:t>:</w:t>
      </w:r>
      <w:r w:rsidRPr="00F631CB">
        <w:rPr>
          <w:rtl/>
        </w:rPr>
        <w:t xml:space="preserve"> أنه يعرف أسامي عامة الشيعة بالعراق</w:t>
      </w:r>
      <w:r>
        <w:rPr>
          <w:rtl/>
        </w:rPr>
        <w:t>،</w:t>
      </w:r>
      <w:r w:rsidRPr="00F631CB">
        <w:rPr>
          <w:rtl/>
        </w:rPr>
        <w:t xml:space="preserve"> فأمره السلطان أن يسميهم</w:t>
      </w:r>
      <w:r>
        <w:rPr>
          <w:rtl/>
        </w:rPr>
        <w:t>،</w:t>
      </w:r>
      <w:r w:rsidRPr="00F631CB">
        <w:rPr>
          <w:rtl/>
        </w:rPr>
        <w:t xml:space="preserve"> فامتنع</w:t>
      </w:r>
      <w:r>
        <w:rPr>
          <w:rtl/>
        </w:rPr>
        <w:t>،</w:t>
      </w:r>
      <w:r w:rsidRPr="00F631CB">
        <w:rPr>
          <w:rtl/>
        </w:rPr>
        <w:t xml:space="preserve"> فجرد وعلق بين العقارين وضرب مائة سوط.</w:t>
      </w:r>
    </w:p>
    <w:p w:rsidR="002B744E" w:rsidRPr="00F631CB" w:rsidRDefault="002B744E" w:rsidP="002B744E">
      <w:pPr>
        <w:pStyle w:val="libNormal"/>
        <w:rPr>
          <w:rtl/>
        </w:rPr>
      </w:pPr>
      <w:r w:rsidRPr="00F631CB">
        <w:rPr>
          <w:rtl/>
        </w:rPr>
        <w:t>قال الفضل</w:t>
      </w:r>
      <w:r>
        <w:rPr>
          <w:rtl/>
        </w:rPr>
        <w:t>:</w:t>
      </w:r>
      <w:r w:rsidRPr="00F631CB">
        <w:rPr>
          <w:rtl/>
        </w:rPr>
        <w:t xml:space="preserve"> فسمعت ابن أبي عمير يقول</w:t>
      </w:r>
      <w:r>
        <w:rPr>
          <w:rtl/>
        </w:rPr>
        <w:t>:</w:t>
      </w:r>
      <w:r w:rsidRPr="00F631CB">
        <w:rPr>
          <w:rtl/>
        </w:rPr>
        <w:t xml:space="preserve"> لما ضربت فبلغ الضرب مائة سوط أبلغ الضرب الالم إلي</w:t>
      </w:r>
      <w:r>
        <w:rPr>
          <w:rtl/>
        </w:rPr>
        <w:t>،</w:t>
      </w:r>
      <w:r w:rsidRPr="00F631CB">
        <w:rPr>
          <w:rtl/>
        </w:rPr>
        <w:t xml:space="preserve"> فكدت أن أسمي</w:t>
      </w:r>
      <w:r>
        <w:rPr>
          <w:rtl/>
        </w:rPr>
        <w:t>،</w:t>
      </w:r>
      <w:r w:rsidRPr="00F631CB">
        <w:rPr>
          <w:rtl/>
        </w:rPr>
        <w:t xml:space="preserve"> فسمعت نداء محمد بن يونس بن عبد الرحمن يقول</w:t>
      </w:r>
      <w:r>
        <w:rPr>
          <w:rtl/>
        </w:rPr>
        <w:t>:</w:t>
      </w:r>
      <w:r w:rsidRPr="00F631CB">
        <w:rPr>
          <w:rtl/>
        </w:rPr>
        <w:t xml:space="preserve"> يا محمد بن أبي عمير اذكر موقفك بين يدي الله تعالى</w:t>
      </w:r>
      <w:r>
        <w:rPr>
          <w:rtl/>
        </w:rPr>
        <w:t>،</w:t>
      </w:r>
      <w:r w:rsidRPr="00F631CB">
        <w:rPr>
          <w:rtl/>
        </w:rPr>
        <w:t xml:space="preserve"> فتقويت بقوله فصبرت ولم أخبر</w:t>
      </w:r>
      <w:r>
        <w:rPr>
          <w:rtl/>
        </w:rPr>
        <w:t>،</w:t>
      </w:r>
      <w:r w:rsidRPr="00F631CB">
        <w:rPr>
          <w:rtl/>
        </w:rPr>
        <w:t xml:space="preserve"> والحمد لله</w:t>
      </w:r>
      <w:r>
        <w:rPr>
          <w:rtl/>
        </w:rPr>
        <w:t>،</w:t>
      </w:r>
      <w:r w:rsidRPr="00F631CB">
        <w:rPr>
          <w:rtl/>
        </w:rPr>
        <w:t xml:space="preserve"> قال الفضل</w:t>
      </w:r>
      <w:r>
        <w:rPr>
          <w:rtl/>
        </w:rPr>
        <w:t>:</w:t>
      </w:r>
      <w:r w:rsidRPr="00F631CB">
        <w:rPr>
          <w:rtl/>
        </w:rPr>
        <w:t xml:space="preserve"> فاضربه في هذا الشأن أكثر من مائة ألف درهم.</w:t>
      </w:r>
    </w:p>
    <w:p w:rsidR="002B744E" w:rsidRPr="00F631CB" w:rsidRDefault="002B744E" w:rsidP="002B744E">
      <w:pPr>
        <w:pStyle w:val="libNormal"/>
        <w:rPr>
          <w:rtl/>
        </w:rPr>
      </w:pPr>
      <w:r w:rsidRPr="00F631CB">
        <w:rPr>
          <w:rtl/>
        </w:rPr>
        <w:t>1106</w:t>
      </w:r>
      <w:r>
        <w:rPr>
          <w:rtl/>
        </w:rPr>
        <w:t xml:space="preserve"> - </w:t>
      </w:r>
      <w:r w:rsidRPr="00F631CB">
        <w:rPr>
          <w:rtl/>
        </w:rPr>
        <w:t>قال محمد بن مسعود</w:t>
      </w:r>
      <w:r>
        <w:rPr>
          <w:rtl/>
        </w:rPr>
        <w:t>:</w:t>
      </w:r>
      <w:r w:rsidRPr="00F631CB">
        <w:rPr>
          <w:rtl/>
        </w:rPr>
        <w:t xml:space="preserve"> سمعت علي بن الحسن بن فضال</w:t>
      </w:r>
      <w:r>
        <w:rPr>
          <w:rtl/>
        </w:rPr>
        <w:t>،</w:t>
      </w:r>
      <w:r w:rsidRPr="00F631CB">
        <w:rPr>
          <w:rtl/>
        </w:rPr>
        <w:t xml:space="preserve"> يقول</w:t>
      </w:r>
      <w:r>
        <w:rPr>
          <w:rtl/>
        </w:rPr>
        <w:t>:</w:t>
      </w:r>
      <w:r>
        <w:rPr>
          <w:rFonts w:hint="cs"/>
          <w:rtl/>
        </w:rPr>
        <w:t xml:space="preserve"> </w:t>
      </w:r>
      <w:r w:rsidRPr="00F631CB">
        <w:rPr>
          <w:rtl/>
        </w:rPr>
        <w:t>كان محمد بن أبي عمير أفقه من يونس وأصلح وأفضل.</w:t>
      </w:r>
    </w:p>
    <w:p w:rsidR="002B744E" w:rsidRPr="00F631CB" w:rsidRDefault="002B744E" w:rsidP="002B744E">
      <w:pPr>
        <w:pStyle w:val="libNormal"/>
        <w:rPr>
          <w:rtl/>
        </w:rPr>
      </w:pPr>
      <w:r w:rsidRPr="00F631CB">
        <w:rPr>
          <w:rtl/>
        </w:rPr>
        <w:t>وجدت في كتاب أبي عبد الله الشاذاني بخطه</w:t>
      </w:r>
      <w:r>
        <w:rPr>
          <w:rtl/>
        </w:rPr>
        <w:t>،</w:t>
      </w:r>
      <w:r w:rsidRPr="00F631CB">
        <w:rPr>
          <w:rtl/>
        </w:rPr>
        <w:t xml:space="preserve"> سمعت أبا محمد الفضل بن شاذان</w:t>
      </w:r>
      <w:r>
        <w:rPr>
          <w:rtl/>
        </w:rPr>
        <w:t>،</w:t>
      </w:r>
      <w:r w:rsidRPr="00F631CB">
        <w:rPr>
          <w:rtl/>
        </w:rPr>
        <w:t xml:space="preserve"> يقول</w:t>
      </w:r>
      <w:r>
        <w:rPr>
          <w:rtl/>
        </w:rPr>
        <w:t>:</w:t>
      </w:r>
      <w:r w:rsidRPr="00F631CB">
        <w:rPr>
          <w:rtl/>
        </w:rPr>
        <w:t xml:space="preserve"> دخلت العراق فرأيت واحدا يعاتب صاحبه</w:t>
      </w:r>
      <w:r>
        <w:rPr>
          <w:rtl/>
        </w:rPr>
        <w:t>،</w:t>
      </w:r>
      <w:r w:rsidRPr="00F631CB">
        <w:rPr>
          <w:rtl/>
        </w:rPr>
        <w:t xml:space="preserve"> ويقول له</w:t>
      </w:r>
      <w:r>
        <w:rPr>
          <w:rtl/>
        </w:rPr>
        <w:t>:</w:t>
      </w:r>
      <w:r w:rsidRPr="00F631CB">
        <w:rPr>
          <w:rtl/>
        </w:rPr>
        <w:t xml:space="preserve"> أنت رجل عليك عيال وتحتاج أن تكتسب عليهم</w:t>
      </w:r>
      <w:r>
        <w:rPr>
          <w:rtl/>
        </w:rPr>
        <w:t>،</w:t>
      </w:r>
      <w:r w:rsidRPr="00F631CB">
        <w:rPr>
          <w:rtl/>
        </w:rPr>
        <w:t xml:space="preserve"> وما آمن أن تذهب عيناك لطول سجودك</w:t>
      </w:r>
      <w:r>
        <w:rPr>
          <w:rtl/>
        </w:rPr>
        <w:t>،</w:t>
      </w:r>
      <w:r w:rsidRPr="00F631CB">
        <w:rPr>
          <w:rtl/>
        </w:rPr>
        <w:t xml:space="preserve"> فلما أكثر عليه</w:t>
      </w:r>
      <w:r>
        <w:rPr>
          <w:rtl/>
        </w:rPr>
        <w:t>،</w:t>
      </w:r>
      <w:r w:rsidRPr="00F631CB">
        <w:rPr>
          <w:rtl/>
        </w:rPr>
        <w:t xml:space="preserve"> قال</w:t>
      </w:r>
      <w:r>
        <w:rPr>
          <w:rtl/>
        </w:rPr>
        <w:t>:</w:t>
      </w:r>
      <w:r w:rsidRPr="00F631CB">
        <w:rPr>
          <w:rtl/>
        </w:rPr>
        <w:t xml:space="preserve"> أكثرت علي ويحك</w:t>
      </w:r>
      <w:r>
        <w:rPr>
          <w:rtl/>
        </w:rPr>
        <w:t>،</w:t>
      </w:r>
      <w:r w:rsidRPr="00F631CB">
        <w:rPr>
          <w:rtl/>
        </w:rPr>
        <w:t xml:space="preserve"> لو ذهبت عين أحد من السجود لذهبت عين ابن أبي عمير</w:t>
      </w:r>
      <w:r>
        <w:rPr>
          <w:rtl/>
        </w:rPr>
        <w:t>،</w:t>
      </w:r>
      <w:r w:rsidRPr="00F631CB">
        <w:rPr>
          <w:rtl/>
        </w:rPr>
        <w:t xml:space="preserve"> ما ظنك برجل سجد سجدة الشكر بعد صلاة الفجر فما رفع رأسه الا عند زوال الشمس.</w:t>
      </w:r>
    </w:p>
    <w:p w:rsidR="002B744E" w:rsidRPr="00F631CB" w:rsidRDefault="002B744E" w:rsidP="002B744E">
      <w:pPr>
        <w:pStyle w:val="libNormal"/>
        <w:rPr>
          <w:rtl/>
        </w:rPr>
      </w:pPr>
      <w:r w:rsidRPr="00F631CB">
        <w:rPr>
          <w:rtl/>
        </w:rPr>
        <w:t>وسمعته يقول</w:t>
      </w:r>
      <w:r>
        <w:rPr>
          <w:rtl/>
        </w:rPr>
        <w:t>:</w:t>
      </w:r>
      <w:r w:rsidRPr="00F631CB">
        <w:rPr>
          <w:rtl/>
        </w:rPr>
        <w:t xml:space="preserve"> أخذ يوما شيخي بيدي وذهب بي الى ابن أبي عمير</w:t>
      </w:r>
      <w:r>
        <w:rPr>
          <w:rtl/>
        </w:rPr>
        <w:t>،</w:t>
      </w:r>
      <w:r w:rsidRPr="00F631CB">
        <w:rPr>
          <w:rtl/>
        </w:rPr>
        <w:t xml:space="preserve"> فصعدنا‌</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اليه في غرفة وحوله مشايخ له يعظمونه ويبجلونه</w:t>
      </w:r>
      <w:r>
        <w:rPr>
          <w:rtl/>
        </w:rPr>
        <w:t>،</w:t>
      </w:r>
      <w:r w:rsidRPr="00F631CB">
        <w:rPr>
          <w:rtl/>
        </w:rPr>
        <w:t xml:space="preserve"> فقلت لأبي</w:t>
      </w:r>
      <w:r>
        <w:rPr>
          <w:rtl/>
        </w:rPr>
        <w:t>:</w:t>
      </w:r>
      <w:r w:rsidRPr="00F631CB">
        <w:rPr>
          <w:rtl/>
        </w:rPr>
        <w:t xml:space="preserve"> من هذا</w:t>
      </w:r>
      <w:r>
        <w:rPr>
          <w:rtl/>
        </w:rPr>
        <w:t>؟</w:t>
      </w:r>
      <w:r w:rsidRPr="00F631CB">
        <w:rPr>
          <w:rtl/>
        </w:rPr>
        <w:t xml:space="preserve"> قال</w:t>
      </w:r>
      <w:r>
        <w:rPr>
          <w:rtl/>
        </w:rPr>
        <w:t>:</w:t>
      </w:r>
      <w:r w:rsidRPr="00F631CB">
        <w:rPr>
          <w:rtl/>
        </w:rPr>
        <w:t xml:space="preserve"> هذا ابن أبي عمير</w:t>
      </w:r>
      <w:r>
        <w:rPr>
          <w:rtl/>
        </w:rPr>
        <w:t>،</w:t>
      </w:r>
      <w:r w:rsidRPr="00F631CB">
        <w:rPr>
          <w:rtl/>
        </w:rPr>
        <w:t xml:space="preserve"> قلت</w:t>
      </w:r>
      <w:r>
        <w:rPr>
          <w:rtl/>
        </w:rPr>
        <w:t>:</w:t>
      </w:r>
      <w:r w:rsidRPr="00F631CB">
        <w:rPr>
          <w:rtl/>
        </w:rPr>
        <w:t xml:space="preserve"> الرجل الصالح العابد</w:t>
      </w:r>
      <w:r>
        <w:rPr>
          <w:rtl/>
        </w:rPr>
        <w:t>؟</w:t>
      </w:r>
      <w:r w:rsidRPr="00F631CB">
        <w:rPr>
          <w:rtl/>
        </w:rPr>
        <w:t xml:space="preserve"> قال</w:t>
      </w:r>
      <w:r>
        <w:rPr>
          <w:rtl/>
        </w:rPr>
        <w:t>:</w:t>
      </w:r>
      <w:r w:rsidRPr="00F631CB">
        <w:rPr>
          <w:rtl/>
        </w:rPr>
        <w:t xml:space="preserve"> نعم.</w:t>
      </w:r>
    </w:p>
    <w:p w:rsidR="002B744E" w:rsidRPr="00F631CB" w:rsidRDefault="002B744E" w:rsidP="002B744E">
      <w:pPr>
        <w:pStyle w:val="libNormal"/>
        <w:rPr>
          <w:rtl/>
        </w:rPr>
      </w:pPr>
      <w:r w:rsidRPr="00F631CB">
        <w:rPr>
          <w:rtl/>
        </w:rPr>
        <w:t>وسمعته يقول</w:t>
      </w:r>
      <w:r>
        <w:rPr>
          <w:rtl/>
        </w:rPr>
        <w:t>:</w:t>
      </w:r>
      <w:r w:rsidRPr="00F631CB">
        <w:rPr>
          <w:rtl/>
        </w:rPr>
        <w:t xml:space="preserve"> ضرب ابن أبي عمير مائة خشبة وعشرين خشبة أيام هارون لعنه الله</w:t>
      </w:r>
      <w:r>
        <w:rPr>
          <w:rtl/>
        </w:rPr>
        <w:t>،</w:t>
      </w:r>
      <w:r w:rsidRPr="00F631CB">
        <w:rPr>
          <w:rtl/>
        </w:rPr>
        <w:t xml:space="preserve"> تولى ضربه السندي بن شاهك على التشيع وحبس</w:t>
      </w:r>
      <w:r>
        <w:rPr>
          <w:rtl/>
        </w:rPr>
        <w:t>،</w:t>
      </w:r>
      <w:r w:rsidRPr="00F631CB">
        <w:rPr>
          <w:rtl/>
        </w:rPr>
        <w:t xml:space="preserve"> فأدى مائة وأحدا وعشرين ألفا حتى خلي عنه</w:t>
      </w:r>
      <w:r>
        <w:rPr>
          <w:rtl/>
        </w:rPr>
        <w:t>،</w:t>
      </w:r>
      <w:r w:rsidRPr="00F631CB">
        <w:rPr>
          <w:rtl/>
        </w:rPr>
        <w:t xml:space="preserve"> فقلت</w:t>
      </w:r>
      <w:r>
        <w:rPr>
          <w:rtl/>
        </w:rPr>
        <w:t>:</w:t>
      </w:r>
      <w:r w:rsidRPr="00F631CB">
        <w:rPr>
          <w:rtl/>
        </w:rPr>
        <w:t xml:space="preserve"> وكان متمولا</w:t>
      </w:r>
      <w:r>
        <w:rPr>
          <w:rtl/>
        </w:rPr>
        <w:t>؟</w:t>
      </w:r>
      <w:r w:rsidRPr="00F631CB">
        <w:rPr>
          <w:rtl/>
        </w:rPr>
        <w:t xml:space="preserve"> قال</w:t>
      </w:r>
      <w:r>
        <w:rPr>
          <w:rtl/>
        </w:rPr>
        <w:t>:</w:t>
      </w:r>
      <w:r w:rsidRPr="00F631CB">
        <w:rPr>
          <w:rtl/>
        </w:rPr>
        <w:t xml:space="preserve"> نعم كان رب خمسمائة ألف درهم.</w:t>
      </w:r>
    </w:p>
    <w:p w:rsidR="002B744E" w:rsidRPr="00F631CB" w:rsidRDefault="002B744E" w:rsidP="002B744E">
      <w:pPr>
        <w:pStyle w:val="libCenterBold1"/>
        <w:rPr>
          <w:rtl/>
        </w:rPr>
      </w:pPr>
      <w:r w:rsidRPr="00F631CB">
        <w:rPr>
          <w:rtl/>
        </w:rPr>
        <w:t>ما روى في بكر بن محمد الازدى‌</w:t>
      </w:r>
    </w:p>
    <w:p w:rsidR="002B744E" w:rsidRPr="00F631CB" w:rsidRDefault="002B744E" w:rsidP="002B744E">
      <w:pPr>
        <w:pStyle w:val="libNormal"/>
        <w:rPr>
          <w:rtl/>
        </w:rPr>
      </w:pPr>
      <w:r w:rsidRPr="00F631CB">
        <w:rPr>
          <w:rtl/>
        </w:rPr>
        <w:t>1107</w:t>
      </w:r>
      <w:r>
        <w:rPr>
          <w:rtl/>
        </w:rPr>
        <w:t xml:space="preserve"> - </w:t>
      </w:r>
      <w:r w:rsidRPr="00F631CB">
        <w:rPr>
          <w:rtl/>
        </w:rPr>
        <w:t>قال حمدويه</w:t>
      </w:r>
      <w:r>
        <w:rPr>
          <w:rtl/>
        </w:rPr>
        <w:t>:</w:t>
      </w:r>
      <w:r w:rsidRPr="00F631CB">
        <w:rPr>
          <w:rtl/>
        </w:rPr>
        <w:t xml:space="preserve"> ذكر محمد بن عيسى العبيدي</w:t>
      </w:r>
      <w:r>
        <w:rPr>
          <w:rtl/>
        </w:rPr>
        <w:t>:</w:t>
      </w:r>
      <w:r w:rsidRPr="00F631CB">
        <w:rPr>
          <w:rtl/>
        </w:rPr>
        <w:t xml:space="preserve"> أن بكر بن محمد الازدي خير فاضل</w:t>
      </w:r>
      <w:r>
        <w:rPr>
          <w:rtl/>
        </w:rPr>
        <w:t>،</w:t>
      </w:r>
      <w:r w:rsidRPr="00F631CB">
        <w:rPr>
          <w:rtl/>
        </w:rPr>
        <w:t xml:space="preserve"> وبكر بن محمد كان ابن أخي سدير الصيرفي.</w:t>
      </w:r>
    </w:p>
    <w:p w:rsidR="002B744E" w:rsidRPr="00F631CB" w:rsidRDefault="002B744E" w:rsidP="002B744E">
      <w:pPr>
        <w:pStyle w:val="libNormal"/>
        <w:rPr>
          <w:rtl/>
        </w:rPr>
      </w:pPr>
      <w:r w:rsidRPr="00F631CB">
        <w:rPr>
          <w:rtl/>
        </w:rPr>
        <w:t>1108</w:t>
      </w:r>
      <w:r>
        <w:rPr>
          <w:rtl/>
        </w:rPr>
        <w:t xml:space="preserve"> - </w:t>
      </w:r>
      <w:r w:rsidRPr="00F631CB">
        <w:rPr>
          <w:rtl/>
        </w:rPr>
        <w:t>علي بن محمد القتيبي</w:t>
      </w:r>
      <w:r>
        <w:rPr>
          <w:rtl/>
        </w:rPr>
        <w:t>،</w:t>
      </w:r>
      <w:r w:rsidRPr="00F631CB">
        <w:rPr>
          <w:rtl/>
        </w:rPr>
        <w:t xml:space="preserve"> قال</w:t>
      </w:r>
      <w:r>
        <w:rPr>
          <w:rtl/>
        </w:rPr>
        <w:t>:</w:t>
      </w:r>
      <w:r w:rsidRPr="00F631CB">
        <w:rPr>
          <w:rtl/>
        </w:rPr>
        <w:t xml:space="preserve"> حدثنا أبو محمد الفضل بن شاذان</w:t>
      </w:r>
      <w:r>
        <w:rPr>
          <w:rtl/>
        </w:rPr>
        <w:t>،</w:t>
      </w:r>
      <w:r w:rsidRPr="00F631CB">
        <w:rPr>
          <w:rtl/>
        </w:rPr>
        <w:t xml:space="preserve"> قال</w:t>
      </w:r>
      <w:r>
        <w:rPr>
          <w:rtl/>
        </w:rPr>
        <w:t>:</w:t>
      </w:r>
      <w:r w:rsidRPr="00F631CB">
        <w:rPr>
          <w:rtl/>
        </w:rPr>
        <w:t xml:space="preserve"> حدثنا ابن أبي عمير</w:t>
      </w:r>
      <w:r>
        <w:rPr>
          <w:rtl/>
        </w:rPr>
        <w:t>،</w:t>
      </w:r>
      <w:r w:rsidRPr="00F631CB">
        <w:rPr>
          <w:rtl/>
        </w:rPr>
        <w:t xml:space="preserve"> عن بكر بن محمد</w:t>
      </w:r>
      <w:r>
        <w:rPr>
          <w:rtl/>
        </w:rPr>
        <w:t>،</w:t>
      </w:r>
      <w:r w:rsidRPr="00F631CB">
        <w:rPr>
          <w:rtl/>
        </w:rPr>
        <w:t xml:space="preserve"> قال</w:t>
      </w:r>
      <w:r>
        <w:rPr>
          <w:rtl/>
        </w:rPr>
        <w:t>:</w:t>
      </w:r>
      <w:r w:rsidRPr="00F631CB">
        <w:rPr>
          <w:rtl/>
        </w:rPr>
        <w:t xml:space="preserve"> حدثني عمي سدير.</w:t>
      </w:r>
    </w:p>
    <w:p w:rsidR="002B744E" w:rsidRDefault="002B744E" w:rsidP="002B744E">
      <w:pPr>
        <w:pStyle w:val="libCenterBold1"/>
        <w:rPr>
          <w:rtl/>
        </w:rPr>
      </w:pPr>
      <w:r w:rsidRPr="00F631CB">
        <w:rPr>
          <w:rtl/>
        </w:rPr>
        <w:t xml:space="preserve">ما روى في على بن عبيد الله بن الحسين بن </w:t>
      </w:r>
    </w:p>
    <w:p w:rsidR="002B744E" w:rsidRDefault="002B744E" w:rsidP="002B744E">
      <w:pPr>
        <w:pStyle w:val="libCenterBold1"/>
        <w:rPr>
          <w:rtl/>
        </w:rPr>
      </w:pPr>
      <w:r w:rsidRPr="00F631CB">
        <w:rPr>
          <w:rtl/>
        </w:rPr>
        <w:t>على بن الحسين بن على بن أبى طالب</w:t>
      </w:r>
    </w:p>
    <w:p w:rsidR="002B744E" w:rsidRPr="00481A8F" w:rsidRDefault="002B744E" w:rsidP="002B744E">
      <w:pPr>
        <w:pStyle w:val="libCenterBold1"/>
        <w:rPr>
          <w:rtl/>
        </w:rPr>
      </w:pPr>
      <w:r>
        <w:rPr>
          <w:rFonts w:hint="cs"/>
          <w:rtl/>
        </w:rPr>
        <w:t>عليهم السلام</w:t>
      </w:r>
    </w:p>
    <w:p w:rsidR="002B744E" w:rsidRPr="00F631CB" w:rsidRDefault="002B744E" w:rsidP="002B744E">
      <w:pPr>
        <w:pStyle w:val="libNormal"/>
        <w:rPr>
          <w:rtl/>
        </w:rPr>
      </w:pPr>
      <w:r w:rsidRPr="00F631CB">
        <w:rPr>
          <w:rtl/>
        </w:rPr>
        <w:t>1109</w:t>
      </w:r>
      <w:r>
        <w:rPr>
          <w:rtl/>
        </w:rPr>
        <w:t xml:space="preserve"> - </w:t>
      </w:r>
      <w:r w:rsidRPr="00F631CB">
        <w:rPr>
          <w:rtl/>
        </w:rPr>
        <w:t>قرأت في كتاب محمد بن الحسن بن بندار بخطه</w:t>
      </w:r>
      <w:r>
        <w:rPr>
          <w:rtl/>
        </w:rPr>
        <w:t>،</w:t>
      </w:r>
      <w:r w:rsidRPr="00F631CB">
        <w:rPr>
          <w:rtl/>
        </w:rPr>
        <w:t xml:space="preserve"> حدثني محمد ابن يحيى العطار</w:t>
      </w:r>
      <w:r>
        <w:rPr>
          <w:rtl/>
        </w:rPr>
        <w:t>،</w:t>
      </w:r>
      <w:r w:rsidRPr="00F631CB">
        <w:rPr>
          <w:rtl/>
        </w:rPr>
        <w:t xml:space="preserve"> قال</w:t>
      </w:r>
      <w:r>
        <w:rPr>
          <w:rtl/>
        </w:rPr>
        <w:t>:</w:t>
      </w:r>
      <w:r w:rsidRPr="00F631CB">
        <w:rPr>
          <w:rtl/>
        </w:rPr>
        <w:t xml:space="preserve"> حدثني أحمد بن محمد بن عيسى</w:t>
      </w:r>
      <w:r>
        <w:rPr>
          <w:rtl/>
        </w:rPr>
        <w:t>،</w:t>
      </w:r>
      <w:r w:rsidRPr="00F631CB">
        <w:rPr>
          <w:rtl/>
        </w:rPr>
        <w:t xml:space="preserve"> عن علي بن الحكم</w:t>
      </w:r>
      <w:r>
        <w:rPr>
          <w:rtl/>
        </w:rPr>
        <w:t>،</w:t>
      </w:r>
      <w:r w:rsidRPr="00F631CB">
        <w:rPr>
          <w:rtl/>
        </w:rPr>
        <w:t xml:space="preserve"> عن سليمان بن جعفر</w:t>
      </w:r>
      <w:r>
        <w:rPr>
          <w:rtl/>
        </w:rPr>
        <w:t>،</w:t>
      </w:r>
      <w:r w:rsidRPr="00F631CB">
        <w:rPr>
          <w:rtl/>
        </w:rPr>
        <w:t xml:space="preserve"> قال</w:t>
      </w:r>
      <w:r>
        <w:rPr>
          <w:rtl/>
        </w:rPr>
        <w:t>:</w:t>
      </w:r>
      <w:r w:rsidRPr="00F631CB">
        <w:rPr>
          <w:rtl/>
        </w:rPr>
        <w:t xml:space="preserve"> قال لي علي بن عبيد الله بن الحسين بن علي بن الحسين ابن علي بن أبي طالب </w:t>
      </w:r>
      <w:r w:rsidRPr="00DB34C0">
        <w:rPr>
          <w:rStyle w:val="libAlaemChar"/>
          <w:rtl/>
        </w:rPr>
        <w:t>عليهم‌السلام</w:t>
      </w:r>
      <w:r>
        <w:rPr>
          <w:rtl/>
        </w:rPr>
        <w:t>:</w:t>
      </w:r>
      <w:r w:rsidRPr="00F631CB">
        <w:rPr>
          <w:rtl/>
        </w:rPr>
        <w:t xml:space="preserve"> أشتهي أن أدخل على أبي الحسن الرضا </w:t>
      </w:r>
      <w:r w:rsidRPr="00DB34C0">
        <w:rPr>
          <w:rStyle w:val="libAlaemChar"/>
          <w:rtl/>
        </w:rPr>
        <w:t>عليه‌السلام</w:t>
      </w:r>
      <w:r w:rsidRPr="00F631CB">
        <w:rPr>
          <w:rtl/>
        </w:rPr>
        <w:t xml:space="preserve"> أسلم عليه</w:t>
      </w:r>
      <w:r>
        <w:rPr>
          <w:rtl/>
        </w:rPr>
        <w:t>،</w:t>
      </w:r>
      <w:r w:rsidRPr="00F631CB">
        <w:rPr>
          <w:rtl/>
        </w:rPr>
        <w:t xml:space="preserve"> قلت</w:t>
      </w:r>
      <w:r>
        <w:rPr>
          <w:rtl/>
        </w:rPr>
        <w:t>:</w:t>
      </w:r>
      <w:r w:rsidRPr="00F631CB">
        <w:rPr>
          <w:rtl/>
        </w:rPr>
        <w:t xml:space="preserve"> فما يمنعك من ذلك</w:t>
      </w:r>
      <w:r>
        <w:rPr>
          <w:rtl/>
        </w:rPr>
        <w:t>؟</w:t>
      </w:r>
      <w:r w:rsidRPr="00F631CB">
        <w:rPr>
          <w:rtl/>
        </w:rPr>
        <w:t xml:space="preserve"> قال</w:t>
      </w:r>
      <w:r>
        <w:rPr>
          <w:rtl/>
        </w:rPr>
        <w:t>:</w:t>
      </w:r>
      <w:r w:rsidRPr="00F631CB">
        <w:rPr>
          <w:rtl/>
        </w:rPr>
        <w:t xml:space="preserve"> الاجلال والهيبة له وأتقي عليه.</w:t>
      </w:r>
    </w:p>
    <w:p w:rsidR="002B744E" w:rsidRPr="00F631CB" w:rsidRDefault="002B744E" w:rsidP="002B744E">
      <w:pPr>
        <w:pStyle w:val="libNormal"/>
        <w:rPr>
          <w:rtl/>
        </w:rPr>
      </w:pPr>
      <w:r w:rsidRPr="00F631CB">
        <w:rPr>
          <w:rtl/>
        </w:rPr>
        <w:t>قال</w:t>
      </w:r>
      <w:r>
        <w:rPr>
          <w:rtl/>
        </w:rPr>
        <w:t>:</w:t>
      </w:r>
      <w:r w:rsidRPr="00F631CB">
        <w:rPr>
          <w:rtl/>
        </w:rPr>
        <w:t xml:space="preserve"> فاعتل أبو الحسن </w:t>
      </w:r>
      <w:r w:rsidRPr="00DB34C0">
        <w:rPr>
          <w:rStyle w:val="libAlaemChar"/>
          <w:rtl/>
        </w:rPr>
        <w:t>عليه‌السلام</w:t>
      </w:r>
      <w:r w:rsidRPr="00F631CB">
        <w:rPr>
          <w:rtl/>
        </w:rPr>
        <w:t xml:space="preserve"> علة خفيفة وقد عاده الناس</w:t>
      </w:r>
      <w:r>
        <w:rPr>
          <w:rtl/>
        </w:rPr>
        <w:t>،</w:t>
      </w:r>
      <w:r w:rsidRPr="00F631CB">
        <w:rPr>
          <w:rtl/>
        </w:rPr>
        <w:t xml:space="preserve"> فلقيت علي بن عبيد الله</w:t>
      </w:r>
      <w:r>
        <w:rPr>
          <w:rtl/>
        </w:rPr>
        <w:t>،</w:t>
      </w:r>
      <w:r w:rsidRPr="00F631CB">
        <w:rPr>
          <w:rtl/>
        </w:rPr>
        <w:t xml:space="preserve"> فقلت</w:t>
      </w:r>
      <w:r>
        <w:rPr>
          <w:rtl/>
        </w:rPr>
        <w:t>:</w:t>
      </w:r>
      <w:r w:rsidRPr="00F631CB">
        <w:rPr>
          <w:rtl/>
        </w:rPr>
        <w:t xml:space="preserve"> قد جاءك ما تريد</w:t>
      </w:r>
      <w:r>
        <w:rPr>
          <w:rtl/>
        </w:rPr>
        <w:t>،</w:t>
      </w:r>
      <w:r w:rsidRPr="00F631CB">
        <w:rPr>
          <w:rtl/>
        </w:rPr>
        <w:t xml:space="preserve"> قد اعتل أبو الحسن </w:t>
      </w:r>
      <w:r w:rsidRPr="00DB34C0">
        <w:rPr>
          <w:rStyle w:val="libAlaemChar"/>
          <w:rtl/>
        </w:rPr>
        <w:t>عليه‌السلام</w:t>
      </w:r>
      <w:r w:rsidRPr="00F631CB">
        <w:rPr>
          <w:rtl/>
        </w:rPr>
        <w:t xml:space="preserve"> علة خفيفة وقد عاده الناس</w:t>
      </w:r>
      <w:r>
        <w:rPr>
          <w:rtl/>
        </w:rPr>
        <w:t>،</w:t>
      </w:r>
      <w:r w:rsidRPr="00F631CB">
        <w:rPr>
          <w:rtl/>
        </w:rPr>
        <w:t xml:space="preserve"> فان أردت الدخول عليه فاليوم.</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فجاء الى أبي الحسن </w:t>
      </w:r>
      <w:r w:rsidRPr="00DB34C0">
        <w:rPr>
          <w:rStyle w:val="libAlaemChar"/>
          <w:rtl/>
        </w:rPr>
        <w:t>عليه‌السلام</w:t>
      </w:r>
      <w:r w:rsidRPr="00F631CB">
        <w:rPr>
          <w:rtl/>
        </w:rPr>
        <w:t xml:space="preserve"> عائدا فلقيه أبو الحسن </w:t>
      </w:r>
      <w:r w:rsidRPr="00DB34C0">
        <w:rPr>
          <w:rStyle w:val="libAlaemChar"/>
          <w:rtl/>
        </w:rPr>
        <w:t>عليه‌السلام</w:t>
      </w:r>
      <w:r w:rsidRPr="00F631CB">
        <w:rPr>
          <w:rtl/>
        </w:rPr>
        <w:t xml:space="preserve"> بكل ما يحب من التكرمة والتعظيم</w:t>
      </w:r>
      <w:r>
        <w:rPr>
          <w:rtl/>
        </w:rPr>
        <w:t>،</w:t>
      </w:r>
      <w:r w:rsidRPr="00F631CB">
        <w:rPr>
          <w:rtl/>
        </w:rPr>
        <w:t xml:space="preserve"> ففرح بذلك علي بن عبيد الله فرحا شديدا.</w:t>
      </w:r>
    </w:p>
    <w:p w:rsidR="002B744E" w:rsidRPr="00F631CB" w:rsidRDefault="002B744E" w:rsidP="002B744E">
      <w:pPr>
        <w:pStyle w:val="libNormal"/>
        <w:rPr>
          <w:rtl/>
        </w:rPr>
      </w:pPr>
      <w:r w:rsidRPr="00F631CB">
        <w:rPr>
          <w:rtl/>
        </w:rPr>
        <w:t>ثم مرض علي بن عبيد الله</w:t>
      </w:r>
      <w:r>
        <w:rPr>
          <w:rtl/>
        </w:rPr>
        <w:t>،</w:t>
      </w:r>
      <w:r w:rsidRPr="00F631CB">
        <w:rPr>
          <w:rtl/>
        </w:rPr>
        <w:t xml:space="preserve"> فعاده أبو الحسن </w:t>
      </w:r>
      <w:r w:rsidRPr="00DB34C0">
        <w:rPr>
          <w:rStyle w:val="libAlaemChar"/>
          <w:rtl/>
        </w:rPr>
        <w:t>عليه‌السلام</w:t>
      </w:r>
      <w:r w:rsidRPr="00F631CB">
        <w:rPr>
          <w:rtl/>
        </w:rPr>
        <w:t xml:space="preserve"> وأنا معه</w:t>
      </w:r>
      <w:r>
        <w:rPr>
          <w:rtl/>
        </w:rPr>
        <w:t>،</w:t>
      </w:r>
      <w:r w:rsidRPr="00F631CB">
        <w:rPr>
          <w:rtl/>
        </w:rPr>
        <w:t xml:space="preserve"> فجلس حتى خرج من كان في البيت</w:t>
      </w:r>
      <w:r>
        <w:rPr>
          <w:rtl/>
        </w:rPr>
        <w:t>،</w:t>
      </w:r>
      <w:r w:rsidRPr="00F631CB">
        <w:rPr>
          <w:rtl/>
        </w:rPr>
        <w:t xml:space="preserve"> فلما خرجنا أخبرتني مولاة لنا أن أم سلمة امرأة علي بن عبيد الله كانت من وراء الستر تنظر اليه</w:t>
      </w:r>
      <w:r>
        <w:rPr>
          <w:rtl/>
        </w:rPr>
        <w:t>،</w:t>
      </w:r>
      <w:r w:rsidRPr="00F631CB">
        <w:rPr>
          <w:rtl/>
        </w:rPr>
        <w:t xml:space="preserve"> فلما خرج</w:t>
      </w:r>
      <w:r>
        <w:rPr>
          <w:rtl/>
        </w:rPr>
        <w:t>:</w:t>
      </w:r>
      <w:r w:rsidRPr="00F631CB">
        <w:rPr>
          <w:rtl/>
        </w:rPr>
        <w:t xml:space="preserve"> خرجت وانكبت على الموضع الذي كان أبو الحسن </w:t>
      </w:r>
      <w:r w:rsidRPr="00DB34C0">
        <w:rPr>
          <w:rStyle w:val="libAlaemChar"/>
          <w:rtl/>
        </w:rPr>
        <w:t>عليه‌السلام</w:t>
      </w:r>
      <w:r w:rsidRPr="00F631CB">
        <w:rPr>
          <w:rtl/>
        </w:rPr>
        <w:t xml:space="preserve"> فيه جالسا تقبله وتتمسح به.</w:t>
      </w:r>
    </w:p>
    <w:p w:rsidR="002B744E" w:rsidRPr="00F631CB" w:rsidRDefault="002B744E" w:rsidP="002B744E">
      <w:pPr>
        <w:pStyle w:val="libNormal"/>
        <w:rPr>
          <w:rtl/>
        </w:rPr>
      </w:pPr>
      <w:r w:rsidRPr="00F631CB">
        <w:rPr>
          <w:rtl/>
        </w:rPr>
        <w:t>قال سليمان</w:t>
      </w:r>
      <w:r>
        <w:rPr>
          <w:rtl/>
        </w:rPr>
        <w:t>:</w:t>
      </w:r>
      <w:r w:rsidRPr="00F631CB">
        <w:rPr>
          <w:rtl/>
        </w:rPr>
        <w:t xml:space="preserve"> ثم دخلت على علي بن عبيد الله</w:t>
      </w:r>
      <w:r>
        <w:rPr>
          <w:rtl/>
        </w:rPr>
        <w:t>،</w:t>
      </w:r>
      <w:r w:rsidRPr="00F631CB">
        <w:rPr>
          <w:rtl/>
        </w:rPr>
        <w:t xml:space="preserve"> فأخبرني بما فعلت أم سلمة</w:t>
      </w:r>
      <w:r>
        <w:rPr>
          <w:rtl/>
        </w:rPr>
        <w:t>،</w:t>
      </w:r>
      <w:r w:rsidRPr="00F631CB">
        <w:rPr>
          <w:rtl/>
        </w:rPr>
        <w:t xml:space="preserve"> فخبرت به أبا الحسن </w:t>
      </w:r>
      <w:r w:rsidRPr="00DB34C0">
        <w:rPr>
          <w:rStyle w:val="libAlaemChar"/>
          <w:rtl/>
        </w:rPr>
        <w:t>عليه‌السلام</w:t>
      </w:r>
      <w:r>
        <w:rPr>
          <w:rtl/>
        </w:rPr>
        <w:t>،</w:t>
      </w:r>
      <w:r w:rsidRPr="00F631CB">
        <w:rPr>
          <w:rtl/>
        </w:rPr>
        <w:t xml:space="preserve"> فقال</w:t>
      </w:r>
      <w:r>
        <w:rPr>
          <w:rtl/>
        </w:rPr>
        <w:t>:</w:t>
      </w:r>
      <w:r w:rsidRPr="00F631CB">
        <w:rPr>
          <w:rtl/>
        </w:rPr>
        <w:t xml:space="preserve"> يا سليمان ان علي بن عبيد الله وامرأته وولده من أهل الجنة</w:t>
      </w:r>
      <w:r>
        <w:rPr>
          <w:rtl/>
        </w:rPr>
        <w:t>،</w:t>
      </w:r>
      <w:r w:rsidRPr="00F631CB">
        <w:rPr>
          <w:rtl/>
        </w:rPr>
        <w:t xml:space="preserve"> يا سليمان ان ولد علي وفاطمة </w:t>
      </w:r>
      <w:r w:rsidRPr="00DB34C0">
        <w:rPr>
          <w:rStyle w:val="libAlaemChar"/>
          <w:rFonts w:hint="cs"/>
          <w:rtl/>
        </w:rPr>
        <w:t>عليهما‌السلام</w:t>
      </w:r>
      <w:r w:rsidRPr="00F631CB">
        <w:rPr>
          <w:rtl/>
        </w:rPr>
        <w:t xml:space="preserve"> اذا عرفهم الله هذا الامر لم يكونوا كالناس.</w:t>
      </w:r>
    </w:p>
    <w:p w:rsidR="002B744E" w:rsidRPr="00F631CB" w:rsidRDefault="002B744E" w:rsidP="002B744E">
      <w:pPr>
        <w:pStyle w:val="libCenterBold1"/>
        <w:rPr>
          <w:rtl/>
        </w:rPr>
      </w:pPr>
      <w:r w:rsidRPr="00F631CB">
        <w:rPr>
          <w:rtl/>
        </w:rPr>
        <w:t>ما روى في عبد الله بن المغيرة وهو كوفى‌</w:t>
      </w:r>
    </w:p>
    <w:p w:rsidR="002B744E" w:rsidRPr="00F631CB" w:rsidRDefault="002B744E" w:rsidP="002B744E">
      <w:pPr>
        <w:pStyle w:val="libNormal"/>
        <w:rPr>
          <w:rtl/>
        </w:rPr>
      </w:pPr>
      <w:r w:rsidRPr="00F631CB">
        <w:rPr>
          <w:rtl/>
        </w:rPr>
        <w:t>1110</w:t>
      </w:r>
      <w:r>
        <w:rPr>
          <w:rtl/>
        </w:rPr>
        <w:t xml:space="preserve"> - </w:t>
      </w:r>
      <w:r w:rsidRPr="00F631CB">
        <w:rPr>
          <w:rtl/>
        </w:rPr>
        <w:t>وجدت بخط أبي عبد الله محمد بن شاذان</w:t>
      </w:r>
      <w:r>
        <w:rPr>
          <w:rtl/>
        </w:rPr>
        <w:t>،</w:t>
      </w:r>
      <w:r w:rsidRPr="00F631CB">
        <w:rPr>
          <w:rtl/>
        </w:rPr>
        <w:t xml:space="preserve"> قال العبيدي محمد بن عيسى</w:t>
      </w:r>
      <w:r>
        <w:rPr>
          <w:rtl/>
        </w:rPr>
        <w:t>:</w:t>
      </w:r>
      <w:r w:rsidRPr="00F631CB">
        <w:rPr>
          <w:rtl/>
        </w:rPr>
        <w:t xml:space="preserve"> حدثني الحسن بن علي بن فضال</w:t>
      </w:r>
      <w:r>
        <w:rPr>
          <w:rtl/>
        </w:rPr>
        <w:t>،</w:t>
      </w:r>
      <w:r w:rsidRPr="00F631CB">
        <w:rPr>
          <w:rtl/>
        </w:rPr>
        <w:t xml:space="preserve"> قال قال عبد الله بن المغيرة</w:t>
      </w:r>
      <w:r>
        <w:rPr>
          <w:rtl/>
        </w:rPr>
        <w:t>:</w:t>
      </w:r>
      <w:r w:rsidRPr="00F631CB">
        <w:rPr>
          <w:rtl/>
        </w:rPr>
        <w:t xml:space="preserve"> كنت واقفا فحججت على تلك الحالة</w:t>
      </w:r>
      <w:r>
        <w:rPr>
          <w:rtl/>
        </w:rPr>
        <w:t>،</w:t>
      </w:r>
      <w:r w:rsidRPr="00F631CB">
        <w:rPr>
          <w:rtl/>
        </w:rPr>
        <w:t xml:space="preserve"> فلما صرت بمكة خلج في صدري شي‌ء</w:t>
      </w:r>
      <w:r>
        <w:rPr>
          <w:rtl/>
        </w:rPr>
        <w:t>،</w:t>
      </w:r>
      <w:r w:rsidRPr="00F631CB">
        <w:rPr>
          <w:rtl/>
        </w:rPr>
        <w:t xml:space="preserve"> فتعلقت بالملتزم ثم قلت</w:t>
      </w:r>
      <w:r>
        <w:rPr>
          <w:rtl/>
        </w:rPr>
        <w:t>:</w:t>
      </w:r>
      <w:r w:rsidRPr="00F631CB">
        <w:rPr>
          <w:rtl/>
        </w:rPr>
        <w:t xml:space="preserve"> اللهم قد علمت طلبتي وارادتي فارشدني الى خير الاديان.</w:t>
      </w:r>
    </w:p>
    <w:p w:rsidR="002B744E" w:rsidRPr="00F631CB" w:rsidRDefault="002B744E" w:rsidP="002B744E">
      <w:pPr>
        <w:pStyle w:val="libNormal"/>
        <w:rPr>
          <w:rtl/>
        </w:rPr>
      </w:pPr>
      <w:r w:rsidRPr="00F631CB">
        <w:rPr>
          <w:rtl/>
        </w:rPr>
        <w:t xml:space="preserve">فوقع في نفسي أن آتي الرضا </w:t>
      </w:r>
      <w:r w:rsidRPr="00DB34C0">
        <w:rPr>
          <w:rStyle w:val="libAlaemChar"/>
          <w:rtl/>
        </w:rPr>
        <w:t>عليه‌السلام</w:t>
      </w:r>
      <w:r>
        <w:rPr>
          <w:rtl/>
        </w:rPr>
        <w:t>،</w:t>
      </w:r>
      <w:r w:rsidRPr="00F631CB">
        <w:rPr>
          <w:rtl/>
        </w:rPr>
        <w:t xml:space="preserve"> فأتيت المدينة فوقفت ببابه</w:t>
      </w:r>
      <w:r>
        <w:rPr>
          <w:rtl/>
        </w:rPr>
        <w:t>،</w:t>
      </w:r>
      <w:r w:rsidRPr="00F631CB">
        <w:rPr>
          <w:rtl/>
        </w:rPr>
        <w:t xml:space="preserve"> فقلت للغلام</w:t>
      </w:r>
      <w:r>
        <w:rPr>
          <w:rtl/>
        </w:rPr>
        <w:t>:</w:t>
      </w:r>
      <w:r>
        <w:rPr>
          <w:rFonts w:hint="cs"/>
          <w:rtl/>
        </w:rPr>
        <w:t xml:space="preserve"> </w:t>
      </w:r>
      <w:r w:rsidRPr="00F631CB">
        <w:rPr>
          <w:rtl/>
        </w:rPr>
        <w:t>قل لمولاك رجل من أهل العراق بالباب</w:t>
      </w:r>
      <w:r>
        <w:rPr>
          <w:rtl/>
        </w:rPr>
        <w:t>،</w:t>
      </w:r>
      <w:r w:rsidRPr="00F631CB">
        <w:rPr>
          <w:rtl/>
        </w:rPr>
        <w:t xml:space="preserve"> فسمعت نداءه أدخل يا عبد الله بن المغيرة</w:t>
      </w:r>
      <w:r>
        <w:rPr>
          <w:rtl/>
        </w:rPr>
        <w:t>،</w:t>
      </w:r>
      <w:r w:rsidRPr="00F631CB">
        <w:rPr>
          <w:rtl/>
        </w:rPr>
        <w:t xml:space="preserve"> فدخلت</w:t>
      </w:r>
      <w:r>
        <w:rPr>
          <w:rtl/>
        </w:rPr>
        <w:t>،</w:t>
      </w:r>
      <w:r w:rsidRPr="00F631CB">
        <w:rPr>
          <w:rtl/>
        </w:rPr>
        <w:t xml:space="preserve"> فلما نظر إلي قال</w:t>
      </w:r>
      <w:r>
        <w:rPr>
          <w:rtl/>
        </w:rPr>
        <w:t>:</w:t>
      </w:r>
      <w:r w:rsidRPr="00F631CB">
        <w:rPr>
          <w:rtl/>
        </w:rPr>
        <w:t xml:space="preserve"> قد أجاب الله دعوتك وهداك لدينك</w:t>
      </w:r>
      <w:r>
        <w:rPr>
          <w:rtl/>
        </w:rPr>
        <w:t>،</w:t>
      </w:r>
      <w:r w:rsidRPr="00F631CB">
        <w:rPr>
          <w:rtl/>
        </w:rPr>
        <w:t xml:space="preserve"> فقلت</w:t>
      </w:r>
      <w:r>
        <w:rPr>
          <w:rtl/>
        </w:rPr>
        <w:t>:</w:t>
      </w:r>
      <w:r w:rsidRPr="00F631CB">
        <w:rPr>
          <w:rtl/>
        </w:rPr>
        <w:t xml:space="preserve"> أشهد أنك حجة الله وأمينه على خلقه.</w:t>
      </w:r>
    </w:p>
    <w:p w:rsidR="002B744E" w:rsidRPr="00F631CB" w:rsidRDefault="002B744E" w:rsidP="002B744E">
      <w:pPr>
        <w:pStyle w:val="libCenterBold1"/>
        <w:rPr>
          <w:rtl/>
        </w:rPr>
      </w:pPr>
      <w:r w:rsidRPr="00F631CB">
        <w:rPr>
          <w:rtl/>
        </w:rPr>
        <w:t>ما روى في زكريا بن آدم القمى‌</w:t>
      </w:r>
    </w:p>
    <w:p w:rsidR="002B744E" w:rsidRPr="00F631CB" w:rsidRDefault="002B744E" w:rsidP="002B744E">
      <w:pPr>
        <w:pStyle w:val="libNormal"/>
        <w:rPr>
          <w:rtl/>
        </w:rPr>
      </w:pPr>
      <w:r w:rsidRPr="00F631CB">
        <w:rPr>
          <w:rtl/>
        </w:rPr>
        <w:t>1111</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حدثنا سعد بن عبد الله بن أبي خلف</w:t>
      </w:r>
      <w:r>
        <w:rPr>
          <w:rtl/>
        </w:rPr>
        <w:t>،</w:t>
      </w:r>
      <w:r w:rsidRPr="00F631CB">
        <w:rPr>
          <w:rtl/>
        </w:rPr>
        <w:t xml:space="preserve"> عن محمد بن حمزة</w:t>
      </w:r>
      <w:r>
        <w:rPr>
          <w:rtl/>
        </w:rPr>
        <w:t>،</w:t>
      </w:r>
      <w:r w:rsidRPr="00F631CB">
        <w:rPr>
          <w:rtl/>
        </w:rPr>
        <w:t xml:space="preserve"> عن زكريا بن آدم</w:t>
      </w:r>
      <w:r>
        <w:rPr>
          <w:rtl/>
        </w:rPr>
        <w:t>،</w:t>
      </w:r>
      <w:r w:rsidRPr="00F631CB">
        <w:rPr>
          <w:rtl/>
        </w:rPr>
        <w:t xml:space="preserve"> قال</w:t>
      </w:r>
      <w:r>
        <w:rPr>
          <w:rtl/>
        </w:rPr>
        <w:t>،</w:t>
      </w:r>
      <w:r w:rsidRPr="00F631CB">
        <w:rPr>
          <w:rtl/>
        </w:rPr>
        <w:t xml:space="preserve"> قلت للرضا </w:t>
      </w:r>
      <w:r w:rsidRPr="00DB34C0">
        <w:rPr>
          <w:rStyle w:val="libAlaemChar"/>
          <w:rtl/>
        </w:rPr>
        <w:t>عليه‌السلام</w:t>
      </w:r>
      <w:r>
        <w:rPr>
          <w:rtl/>
        </w:rPr>
        <w:t>:</w:t>
      </w:r>
      <w:r w:rsidRPr="00F631CB">
        <w:rPr>
          <w:rtl/>
        </w:rPr>
        <w:t xml:space="preserve"> اني أريد الخروج‌</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عن أهل بيتي فقد كثر السفهاء فيهم</w:t>
      </w:r>
      <w:r>
        <w:rPr>
          <w:rtl/>
        </w:rPr>
        <w:t>،</w:t>
      </w:r>
      <w:r w:rsidRPr="00F631CB">
        <w:rPr>
          <w:rtl/>
        </w:rPr>
        <w:t xml:space="preserve"> فقال</w:t>
      </w:r>
      <w:r>
        <w:rPr>
          <w:rtl/>
        </w:rPr>
        <w:t>:</w:t>
      </w:r>
      <w:r w:rsidRPr="00F631CB">
        <w:rPr>
          <w:rtl/>
        </w:rPr>
        <w:t xml:space="preserve"> لا تفعل فان أهل بيتك يدفع عنهم بك</w:t>
      </w:r>
      <w:r>
        <w:rPr>
          <w:rtl/>
        </w:rPr>
        <w:t>،</w:t>
      </w:r>
      <w:r w:rsidRPr="00F631CB">
        <w:rPr>
          <w:rtl/>
        </w:rPr>
        <w:t xml:space="preserve"> كما يدفع عن أهل بغداد بابي الحسن الكاظم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1112</w:t>
      </w:r>
      <w:r>
        <w:rPr>
          <w:rtl/>
        </w:rPr>
        <w:t xml:space="preserve"> - </w:t>
      </w:r>
      <w:r w:rsidRPr="00F631CB">
        <w:rPr>
          <w:rtl/>
        </w:rPr>
        <w:t>وعنه</w:t>
      </w:r>
      <w:r>
        <w:rPr>
          <w:rtl/>
        </w:rPr>
        <w:t>،</w:t>
      </w:r>
      <w:r w:rsidRPr="00F631CB">
        <w:rPr>
          <w:rtl/>
        </w:rPr>
        <w:t xml:space="preserve"> عن سعد بن عبد الله</w:t>
      </w:r>
      <w:r>
        <w:rPr>
          <w:rtl/>
        </w:rPr>
        <w:t>،</w:t>
      </w:r>
      <w:r w:rsidRPr="00F631CB">
        <w:rPr>
          <w:rtl/>
        </w:rPr>
        <w:t xml:space="preserve"> عن محمد بن عيسى</w:t>
      </w:r>
      <w:r>
        <w:rPr>
          <w:rtl/>
        </w:rPr>
        <w:t>،</w:t>
      </w:r>
      <w:r w:rsidRPr="00F631CB">
        <w:rPr>
          <w:rtl/>
        </w:rPr>
        <w:t xml:space="preserve"> عن أحمد بن الوليد</w:t>
      </w:r>
      <w:r>
        <w:rPr>
          <w:rtl/>
        </w:rPr>
        <w:t>،</w:t>
      </w:r>
      <w:r w:rsidRPr="00F631CB">
        <w:rPr>
          <w:rtl/>
        </w:rPr>
        <w:t xml:space="preserve"> عن علي بن المسيب</w:t>
      </w:r>
      <w:r>
        <w:rPr>
          <w:rtl/>
        </w:rPr>
        <w:t>،</w:t>
      </w:r>
      <w:r w:rsidRPr="00F631CB">
        <w:rPr>
          <w:rtl/>
        </w:rPr>
        <w:t xml:space="preserve"> قال</w:t>
      </w:r>
      <w:r>
        <w:rPr>
          <w:rtl/>
        </w:rPr>
        <w:t>:</w:t>
      </w:r>
      <w:r w:rsidRPr="00F631CB">
        <w:rPr>
          <w:rtl/>
        </w:rPr>
        <w:t xml:space="preserve"> قلت للرضا </w:t>
      </w:r>
      <w:r w:rsidRPr="00DB34C0">
        <w:rPr>
          <w:rStyle w:val="libAlaemChar"/>
          <w:rtl/>
        </w:rPr>
        <w:t>عليه‌السلام</w:t>
      </w:r>
      <w:r w:rsidRPr="00F631CB">
        <w:rPr>
          <w:rtl/>
        </w:rPr>
        <w:t xml:space="preserve"> شقتي بعيدة ولست أصل إليك في كل وقت</w:t>
      </w:r>
      <w:r>
        <w:rPr>
          <w:rtl/>
        </w:rPr>
        <w:t>،</w:t>
      </w:r>
      <w:r w:rsidRPr="00F631CB">
        <w:rPr>
          <w:rtl/>
        </w:rPr>
        <w:t xml:space="preserve"> فممن آخذ معالم ديني</w:t>
      </w:r>
      <w:r>
        <w:rPr>
          <w:rtl/>
        </w:rPr>
        <w:t>؟</w:t>
      </w:r>
      <w:r w:rsidRPr="00F631CB">
        <w:rPr>
          <w:rtl/>
        </w:rPr>
        <w:t xml:space="preserve"> فقال</w:t>
      </w:r>
      <w:r>
        <w:rPr>
          <w:rtl/>
        </w:rPr>
        <w:t>:</w:t>
      </w:r>
      <w:r w:rsidRPr="00F631CB">
        <w:rPr>
          <w:rtl/>
        </w:rPr>
        <w:t xml:space="preserve"> من زكريا بن آدم القمي المأمون على الدين والدنيا</w:t>
      </w:r>
      <w:r>
        <w:rPr>
          <w:rtl/>
        </w:rPr>
        <w:t>،</w:t>
      </w:r>
      <w:r w:rsidRPr="00F631CB">
        <w:rPr>
          <w:rtl/>
        </w:rPr>
        <w:t xml:space="preserve"> قال علي بن المسيب</w:t>
      </w:r>
      <w:r>
        <w:rPr>
          <w:rtl/>
        </w:rPr>
        <w:t>:</w:t>
      </w:r>
      <w:r w:rsidRPr="00F631CB">
        <w:rPr>
          <w:rtl/>
        </w:rPr>
        <w:t xml:space="preserve"> فلما انصرفت قدمت على زكريا بن آدم فسألته عما احتجت اليه.</w:t>
      </w:r>
    </w:p>
    <w:p w:rsidR="002B744E" w:rsidRPr="00F631CB" w:rsidRDefault="002B744E" w:rsidP="002B744E">
      <w:pPr>
        <w:pStyle w:val="libNormal"/>
        <w:rPr>
          <w:rtl/>
        </w:rPr>
      </w:pPr>
      <w:r w:rsidRPr="00F631CB">
        <w:rPr>
          <w:rtl/>
        </w:rPr>
        <w:t>أحمد بن الوليد</w:t>
      </w:r>
      <w:r>
        <w:rPr>
          <w:rtl/>
        </w:rPr>
        <w:t>،</w:t>
      </w:r>
      <w:r w:rsidRPr="00F631CB">
        <w:rPr>
          <w:rtl/>
        </w:rPr>
        <w:t xml:space="preserve"> عن علي بن المسيب</w:t>
      </w:r>
      <w:r>
        <w:rPr>
          <w:rtl/>
        </w:rPr>
        <w:t>،</w:t>
      </w:r>
      <w:r w:rsidRPr="00F631CB">
        <w:rPr>
          <w:rtl/>
        </w:rPr>
        <w:t xml:space="preserve"> قال</w:t>
      </w:r>
      <w:r>
        <w:rPr>
          <w:rtl/>
        </w:rPr>
        <w:t>:</w:t>
      </w:r>
      <w:r w:rsidRPr="00F631CB">
        <w:rPr>
          <w:rtl/>
        </w:rPr>
        <w:t xml:space="preserve"> قلت للرضا شقتي بعيدة</w:t>
      </w:r>
      <w:r>
        <w:rPr>
          <w:rtl/>
        </w:rPr>
        <w:t>،</w:t>
      </w:r>
      <w:r w:rsidRPr="00F631CB">
        <w:rPr>
          <w:rtl/>
        </w:rPr>
        <w:t xml:space="preserve"> وذكر مثله.</w:t>
      </w:r>
    </w:p>
    <w:p w:rsidR="002B744E" w:rsidRPr="00F631CB" w:rsidRDefault="002B744E" w:rsidP="002B744E">
      <w:pPr>
        <w:pStyle w:val="libNormal"/>
        <w:rPr>
          <w:rtl/>
        </w:rPr>
      </w:pPr>
      <w:r w:rsidRPr="00F631CB">
        <w:rPr>
          <w:rtl/>
        </w:rPr>
        <w:t>1113</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حدثنا بنان بن محمد</w:t>
      </w:r>
      <w:r>
        <w:rPr>
          <w:rtl/>
        </w:rPr>
        <w:t>،</w:t>
      </w:r>
      <w:r w:rsidRPr="00F631CB">
        <w:rPr>
          <w:rtl/>
        </w:rPr>
        <w:t xml:space="preserve"> عن علي بن مهزيار</w:t>
      </w:r>
      <w:r>
        <w:rPr>
          <w:rtl/>
        </w:rPr>
        <w:t>،</w:t>
      </w:r>
      <w:r w:rsidRPr="00F631CB">
        <w:rPr>
          <w:rtl/>
        </w:rPr>
        <w:t xml:space="preserve"> عن بعض القميين</w:t>
      </w:r>
      <w:r>
        <w:rPr>
          <w:rtl/>
        </w:rPr>
        <w:t>،</w:t>
      </w:r>
      <w:r w:rsidRPr="00F631CB">
        <w:rPr>
          <w:rtl/>
        </w:rPr>
        <w:t xml:space="preserve"> بكتابه ودعائه لزكريا بن آدم.</w:t>
      </w:r>
    </w:p>
    <w:p w:rsidR="002B744E" w:rsidRPr="00F631CB" w:rsidRDefault="002B744E" w:rsidP="002B744E">
      <w:pPr>
        <w:pStyle w:val="libNormal"/>
        <w:rPr>
          <w:rtl/>
        </w:rPr>
      </w:pPr>
      <w:r w:rsidRPr="00F631CB">
        <w:rPr>
          <w:rtl/>
        </w:rPr>
        <w:t>1114</w:t>
      </w:r>
      <w:r>
        <w:rPr>
          <w:rtl/>
        </w:rPr>
        <w:t xml:space="preserve"> - </w:t>
      </w:r>
      <w:r w:rsidRPr="00F631CB">
        <w:rPr>
          <w:rtl/>
        </w:rPr>
        <w:t>عن محمد بن اسحاق والحسن بن محمد قالا</w:t>
      </w:r>
      <w:r>
        <w:rPr>
          <w:rtl/>
        </w:rPr>
        <w:t>:</w:t>
      </w:r>
      <w:r w:rsidRPr="00F631CB">
        <w:rPr>
          <w:rtl/>
        </w:rPr>
        <w:t xml:space="preserve"> خرجنا بعد وفاة زكريا بن آدم بثلاثة أشهر نحو الحج</w:t>
      </w:r>
      <w:r>
        <w:rPr>
          <w:rtl/>
        </w:rPr>
        <w:t>،</w:t>
      </w:r>
      <w:r w:rsidRPr="00F631CB">
        <w:rPr>
          <w:rtl/>
        </w:rPr>
        <w:t xml:space="preserve"> فتلقانا كتابه </w:t>
      </w:r>
      <w:r w:rsidRPr="00DB34C0">
        <w:rPr>
          <w:rStyle w:val="libAlaemChar"/>
          <w:rtl/>
        </w:rPr>
        <w:t>عليه‌السلام</w:t>
      </w:r>
      <w:r w:rsidRPr="00F631CB">
        <w:rPr>
          <w:rtl/>
        </w:rPr>
        <w:t xml:space="preserve"> في بعض الطريق</w:t>
      </w:r>
      <w:r>
        <w:rPr>
          <w:rtl/>
        </w:rPr>
        <w:t>،</w:t>
      </w:r>
      <w:r w:rsidRPr="00F631CB">
        <w:rPr>
          <w:rtl/>
        </w:rPr>
        <w:t xml:space="preserve"> فاذا فيه</w:t>
      </w:r>
      <w:r>
        <w:rPr>
          <w:rtl/>
        </w:rPr>
        <w:t>:</w:t>
      </w:r>
      <w:r w:rsidRPr="00F631CB">
        <w:rPr>
          <w:rtl/>
        </w:rPr>
        <w:t xml:space="preserve"> ذكرت ما جرى من قضاء الله تعالى في الرجل المتوفى </w:t>
      </w:r>
      <w:r w:rsidRPr="00DB34C0">
        <w:rPr>
          <w:rStyle w:val="libAlaemChar"/>
          <w:rtl/>
        </w:rPr>
        <w:t>رحمه‌الله</w:t>
      </w:r>
      <w:r w:rsidRPr="00F631CB">
        <w:rPr>
          <w:rtl/>
        </w:rPr>
        <w:t xml:space="preserve"> عليه يوم ولد ويوم قبض ويوم يبعث حيا</w:t>
      </w:r>
      <w:r>
        <w:rPr>
          <w:rtl/>
        </w:rPr>
        <w:t>،</w:t>
      </w:r>
      <w:r w:rsidRPr="00F631CB">
        <w:rPr>
          <w:rtl/>
        </w:rPr>
        <w:t xml:space="preserve"> فقد عاش أيام حياته عارفا بالحق قائلا به صابرا محتسبا للحق</w:t>
      </w:r>
      <w:r>
        <w:rPr>
          <w:rtl/>
        </w:rPr>
        <w:t>،</w:t>
      </w:r>
      <w:r w:rsidRPr="00F631CB">
        <w:rPr>
          <w:rtl/>
        </w:rPr>
        <w:t xml:space="preserve"> قائما بما يجب لله عليه ولرسوله.</w:t>
      </w:r>
    </w:p>
    <w:p w:rsidR="002B744E" w:rsidRPr="00F631CB" w:rsidRDefault="002B744E" w:rsidP="002B744E">
      <w:pPr>
        <w:pStyle w:val="libNormal"/>
        <w:rPr>
          <w:rtl/>
        </w:rPr>
      </w:pPr>
      <w:r w:rsidRPr="00F631CB">
        <w:rPr>
          <w:rtl/>
        </w:rPr>
        <w:t>ومضى رحمة الله عليه غير ناكث ولا مبدل</w:t>
      </w:r>
      <w:r>
        <w:rPr>
          <w:rtl/>
        </w:rPr>
        <w:t>،</w:t>
      </w:r>
      <w:r w:rsidRPr="00F631CB">
        <w:rPr>
          <w:rtl/>
        </w:rPr>
        <w:t xml:space="preserve"> فجزاه الله أجر نيته وأعطاه خير أمنيته</w:t>
      </w:r>
      <w:r>
        <w:rPr>
          <w:rtl/>
        </w:rPr>
        <w:t>،</w:t>
      </w:r>
      <w:r w:rsidRPr="00F631CB">
        <w:rPr>
          <w:rtl/>
        </w:rPr>
        <w:t xml:space="preserve"> وذكرت الرجل الموصى اليه</w:t>
      </w:r>
      <w:r>
        <w:rPr>
          <w:rtl/>
        </w:rPr>
        <w:t>،</w:t>
      </w:r>
      <w:r w:rsidRPr="00F631CB">
        <w:rPr>
          <w:rtl/>
        </w:rPr>
        <w:t xml:space="preserve"> ولم تعرف فيه رأينا</w:t>
      </w:r>
      <w:r>
        <w:rPr>
          <w:rtl/>
        </w:rPr>
        <w:t>،</w:t>
      </w:r>
      <w:r w:rsidRPr="00F631CB">
        <w:rPr>
          <w:rtl/>
        </w:rPr>
        <w:t xml:space="preserve"> وعندنا من المعرفة به أكثر مما وصفت</w:t>
      </w:r>
      <w:r>
        <w:rPr>
          <w:rtl/>
        </w:rPr>
        <w:t>،</w:t>
      </w:r>
      <w:r w:rsidRPr="00F631CB">
        <w:rPr>
          <w:rtl/>
        </w:rPr>
        <w:t xml:space="preserve"> يعني الحسن بن محمد بن عمران.</w:t>
      </w:r>
    </w:p>
    <w:p w:rsidR="002B744E" w:rsidRPr="00F631CB" w:rsidRDefault="002B744E" w:rsidP="002B744E">
      <w:pPr>
        <w:pStyle w:val="libNormal"/>
        <w:rPr>
          <w:rtl/>
        </w:rPr>
      </w:pPr>
      <w:r w:rsidRPr="00F631CB">
        <w:rPr>
          <w:rtl/>
        </w:rPr>
        <w:t>1115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قال</w:t>
      </w:r>
      <w:r>
        <w:rPr>
          <w:rtl/>
        </w:rPr>
        <w:t>:</w:t>
      </w:r>
      <w:r w:rsidRPr="00F631CB">
        <w:rPr>
          <w:rtl/>
        </w:rPr>
        <w:t xml:space="preserve"> حدثني أحمد بن محمد بن عيسى القمي</w:t>
      </w:r>
      <w:r>
        <w:rPr>
          <w:rtl/>
        </w:rPr>
        <w:t>،</w:t>
      </w:r>
      <w:r w:rsidRPr="00F631CB">
        <w:rPr>
          <w:rtl/>
        </w:rPr>
        <w:t xml:space="preserve"> قال</w:t>
      </w:r>
      <w:r>
        <w:rPr>
          <w:rtl/>
        </w:rPr>
        <w:t>:</w:t>
      </w:r>
      <w:r w:rsidRPr="00F631CB">
        <w:rPr>
          <w:rtl/>
        </w:rPr>
        <w:t xml:space="preserve"> بعث إلي أبو جعفر </w:t>
      </w:r>
      <w:r w:rsidRPr="00DB34C0">
        <w:rPr>
          <w:rStyle w:val="libAlaemChar"/>
          <w:rtl/>
        </w:rPr>
        <w:t>عليه‌السلام</w:t>
      </w:r>
      <w:r w:rsidRPr="00F631CB">
        <w:rPr>
          <w:rtl/>
        </w:rPr>
        <w:t xml:space="preserve"> غلامه ومعه كتابه</w:t>
      </w:r>
      <w:r>
        <w:rPr>
          <w:rtl/>
        </w:rPr>
        <w:t>،</w:t>
      </w:r>
      <w:r w:rsidRPr="00F631CB">
        <w:rPr>
          <w:rtl/>
        </w:rPr>
        <w:t xml:space="preserve"> فأمرني أن أصير اليه</w:t>
      </w:r>
      <w:r>
        <w:rPr>
          <w:rtl/>
        </w:rPr>
        <w:t>،</w:t>
      </w:r>
      <w:r w:rsidRPr="00F631CB">
        <w:rPr>
          <w:rtl/>
        </w:rPr>
        <w:t xml:space="preserve"> فأتيته فهو بالمدينة نازل في دار بزيع</w:t>
      </w:r>
      <w:r>
        <w:rPr>
          <w:rtl/>
        </w:rPr>
        <w:t>،</w:t>
      </w:r>
      <w:r w:rsidRPr="00F631CB">
        <w:rPr>
          <w:rtl/>
        </w:rPr>
        <w:t xml:space="preserve"> فدخلت عليه وسلمت عليه</w:t>
      </w:r>
      <w:r>
        <w:rPr>
          <w:rtl/>
        </w:rPr>
        <w:t>،</w:t>
      </w:r>
      <w:r w:rsidRPr="00F631CB">
        <w:rPr>
          <w:rtl/>
        </w:rPr>
        <w:t xml:space="preserve"> فذكر في صفوان ومحمد بن سنان وغيرهما مما قد سمعه غير واحد</w:t>
      </w:r>
      <w:r>
        <w:rPr>
          <w:rtl/>
        </w:rPr>
        <w:t>،</w:t>
      </w:r>
      <w:r w:rsidRPr="00F631CB">
        <w:rPr>
          <w:rtl/>
        </w:rPr>
        <w:t xml:space="preserve"> فقلت‌</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في نفسي استعطفه على زكريا بن آدم لعله أن يسلم مما قال في هؤلاء</w:t>
      </w:r>
      <w:r>
        <w:rPr>
          <w:rtl/>
        </w:rPr>
        <w:t>،</w:t>
      </w:r>
      <w:r w:rsidRPr="00F631CB">
        <w:rPr>
          <w:rtl/>
        </w:rPr>
        <w:t xml:space="preserve"> ثم رجعت الى نفسي فقلت من أنا ان أتعرض في هذا وفي شبهه</w:t>
      </w:r>
      <w:r>
        <w:rPr>
          <w:rtl/>
        </w:rPr>
        <w:t>،</w:t>
      </w:r>
      <w:r w:rsidRPr="00F631CB">
        <w:rPr>
          <w:rtl/>
        </w:rPr>
        <w:t xml:space="preserve"> مولاي هو أعلم بما يصنع.</w:t>
      </w:r>
    </w:p>
    <w:p w:rsidR="002B744E" w:rsidRPr="00F631CB" w:rsidRDefault="002B744E" w:rsidP="002B744E">
      <w:pPr>
        <w:pStyle w:val="libNormal"/>
        <w:rPr>
          <w:rtl/>
        </w:rPr>
      </w:pPr>
      <w:r w:rsidRPr="00F631CB">
        <w:rPr>
          <w:rtl/>
        </w:rPr>
        <w:t>فقال لي</w:t>
      </w:r>
      <w:r>
        <w:rPr>
          <w:rtl/>
        </w:rPr>
        <w:t>:</w:t>
      </w:r>
      <w:r w:rsidRPr="00F631CB">
        <w:rPr>
          <w:rtl/>
        </w:rPr>
        <w:t xml:space="preserve"> يا أبا علي ليس على مثل أبي يحيى يعجل وقد كان من خدمته لأبي </w:t>
      </w:r>
      <w:r w:rsidRPr="00DB34C0">
        <w:rPr>
          <w:rStyle w:val="libAlaemChar"/>
          <w:rtl/>
        </w:rPr>
        <w:t>عليه‌السلام</w:t>
      </w:r>
      <w:r w:rsidRPr="00F631CB">
        <w:rPr>
          <w:rtl/>
        </w:rPr>
        <w:t xml:space="preserve"> ومنزلته عنده وعندي من بعده</w:t>
      </w:r>
      <w:r>
        <w:rPr>
          <w:rtl/>
        </w:rPr>
        <w:t>،</w:t>
      </w:r>
      <w:r w:rsidRPr="00F631CB">
        <w:rPr>
          <w:rtl/>
        </w:rPr>
        <w:t xml:space="preserve"> غير أني احتجت الى المال الذي عنده</w:t>
      </w:r>
      <w:r>
        <w:rPr>
          <w:rtl/>
        </w:rPr>
        <w:t>،</w:t>
      </w:r>
      <w:r w:rsidRPr="00F631CB">
        <w:rPr>
          <w:rtl/>
        </w:rPr>
        <w:t xml:space="preserve"> فقلت جعلت فداك هو باعث إليك بالمال.</w:t>
      </w:r>
    </w:p>
    <w:p w:rsidR="002B744E" w:rsidRPr="00F631CB" w:rsidRDefault="002B744E" w:rsidP="002B744E">
      <w:pPr>
        <w:pStyle w:val="libNormal"/>
        <w:rPr>
          <w:rtl/>
        </w:rPr>
      </w:pPr>
      <w:r w:rsidRPr="00F631CB">
        <w:rPr>
          <w:rtl/>
        </w:rPr>
        <w:t>وقال لي</w:t>
      </w:r>
      <w:r>
        <w:rPr>
          <w:rtl/>
        </w:rPr>
        <w:t>:</w:t>
      </w:r>
      <w:r w:rsidRPr="00F631CB">
        <w:rPr>
          <w:rtl/>
        </w:rPr>
        <w:t xml:space="preserve"> ان وصلت اليه فاعلمه أن الذي منعني من بعث المال اختلاف ميمون ومسافر</w:t>
      </w:r>
      <w:r>
        <w:rPr>
          <w:rtl/>
        </w:rPr>
        <w:t>،</w:t>
      </w:r>
      <w:r w:rsidRPr="00F631CB">
        <w:rPr>
          <w:rtl/>
        </w:rPr>
        <w:t xml:space="preserve"> فقال</w:t>
      </w:r>
      <w:r>
        <w:rPr>
          <w:rtl/>
        </w:rPr>
        <w:t>:</w:t>
      </w:r>
      <w:r w:rsidRPr="00F631CB">
        <w:rPr>
          <w:rtl/>
        </w:rPr>
        <w:t xml:space="preserve"> احمل كتابي اليه ومره أن يبعث إلي بالمال</w:t>
      </w:r>
      <w:r>
        <w:rPr>
          <w:rtl/>
        </w:rPr>
        <w:t>،</w:t>
      </w:r>
      <w:r w:rsidRPr="00F631CB">
        <w:rPr>
          <w:rtl/>
        </w:rPr>
        <w:t xml:space="preserve"> فحملت كتابه الى زكريا فوجه اليه بالمال</w:t>
      </w:r>
      <w:r>
        <w:rPr>
          <w:rtl/>
        </w:rPr>
        <w:t>،</w:t>
      </w:r>
      <w:r w:rsidRPr="00F631CB">
        <w:rPr>
          <w:rtl/>
        </w:rPr>
        <w:t xml:space="preserve"> قال</w:t>
      </w:r>
      <w:r>
        <w:rPr>
          <w:rtl/>
        </w:rPr>
        <w:t>،</w:t>
      </w:r>
      <w:r w:rsidRPr="00F631CB">
        <w:rPr>
          <w:rtl/>
        </w:rPr>
        <w:t xml:space="preserve"> فقال لي أبو جعفر </w:t>
      </w:r>
      <w:r w:rsidRPr="00DB34C0">
        <w:rPr>
          <w:rStyle w:val="libAlaemChar"/>
          <w:rtl/>
        </w:rPr>
        <w:t>عليه‌السلام</w:t>
      </w:r>
      <w:r w:rsidRPr="00F631CB">
        <w:rPr>
          <w:rtl/>
        </w:rPr>
        <w:t xml:space="preserve"> ابتداء منه</w:t>
      </w:r>
      <w:r>
        <w:rPr>
          <w:rtl/>
        </w:rPr>
        <w:t>:</w:t>
      </w:r>
      <w:r w:rsidRPr="00F631CB">
        <w:rPr>
          <w:rtl/>
        </w:rPr>
        <w:t xml:space="preserve"> ذهبت الشبهة ما لأبي ولد غيري فقلت</w:t>
      </w:r>
      <w:r>
        <w:rPr>
          <w:rtl/>
        </w:rPr>
        <w:t>:</w:t>
      </w:r>
      <w:r w:rsidRPr="00F631CB">
        <w:rPr>
          <w:rtl/>
        </w:rPr>
        <w:t xml:space="preserve"> صدقت جعلت فداك.</w:t>
      </w:r>
    </w:p>
    <w:p w:rsidR="002B744E" w:rsidRPr="00F631CB" w:rsidRDefault="002B744E" w:rsidP="002B744E">
      <w:pPr>
        <w:pStyle w:val="libCenterBold1"/>
        <w:rPr>
          <w:rtl/>
        </w:rPr>
      </w:pPr>
      <w:r w:rsidRPr="00F631CB">
        <w:rPr>
          <w:rtl/>
        </w:rPr>
        <w:t>ما روى في أحمد بن عمر الحلبى‌</w:t>
      </w:r>
    </w:p>
    <w:p w:rsidR="002B744E" w:rsidRPr="00F631CB" w:rsidRDefault="002B744E" w:rsidP="002B744E">
      <w:pPr>
        <w:pStyle w:val="libNormal"/>
        <w:rPr>
          <w:rtl/>
        </w:rPr>
      </w:pPr>
      <w:r w:rsidRPr="00F631CB">
        <w:rPr>
          <w:rtl/>
        </w:rPr>
        <w:t>1116</w:t>
      </w:r>
      <w:r>
        <w:rPr>
          <w:rtl/>
        </w:rPr>
        <w:t xml:space="preserve"> - </w:t>
      </w:r>
      <w:r w:rsidRPr="00F631CB">
        <w:rPr>
          <w:rtl/>
        </w:rPr>
        <w:t>خلف بن حماد</w:t>
      </w:r>
      <w:r>
        <w:rPr>
          <w:rtl/>
        </w:rPr>
        <w:t>،</w:t>
      </w:r>
      <w:r w:rsidRPr="00F631CB">
        <w:rPr>
          <w:rtl/>
        </w:rPr>
        <w:t xml:space="preserve"> قال</w:t>
      </w:r>
      <w:r>
        <w:rPr>
          <w:rtl/>
        </w:rPr>
        <w:t>:</w:t>
      </w:r>
      <w:r w:rsidRPr="00F631CB">
        <w:rPr>
          <w:rtl/>
        </w:rPr>
        <w:t xml:space="preserve"> حدثني أبو سعيد الادمي</w:t>
      </w:r>
      <w:r>
        <w:rPr>
          <w:rtl/>
        </w:rPr>
        <w:t>،</w:t>
      </w:r>
      <w:r w:rsidRPr="00F631CB">
        <w:rPr>
          <w:rtl/>
        </w:rPr>
        <w:t xml:space="preserve"> قال</w:t>
      </w:r>
      <w:r>
        <w:rPr>
          <w:rtl/>
        </w:rPr>
        <w:t>:</w:t>
      </w:r>
      <w:r w:rsidRPr="00F631CB">
        <w:rPr>
          <w:rtl/>
        </w:rPr>
        <w:t xml:space="preserve"> حدثني أحمد ابن عمر الحلبي</w:t>
      </w:r>
      <w:r>
        <w:rPr>
          <w:rtl/>
        </w:rPr>
        <w:t>،</w:t>
      </w:r>
      <w:r w:rsidRPr="00F631CB">
        <w:rPr>
          <w:rtl/>
        </w:rPr>
        <w:t xml:space="preserve"> قال</w:t>
      </w:r>
      <w:r>
        <w:rPr>
          <w:rtl/>
        </w:rPr>
        <w:t>:</w:t>
      </w:r>
      <w:r w:rsidRPr="00F631CB">
        <w:rPr>
          <w:rtl/>
        </w:rPr>
        <w:t xml:space="preserve"> دخلت على الرضا </w:t>
      </w:r>
      <w:r w:rsidRPr="00DB34C0">
        <w:rPr>
          <w:rStyle w:val="libAlaemChar"/>
          <w:rtl/>
        </w:rPr>
        <w:t>عليه‌السلام</w:t>
      </w:r>
      <w:r w:rsidRPr="00F631CB">
        <w:rPr>
          <w:rtl/>
        </w:rPr>
        <w:t xml:space="preserve"> بمنى</w:t>
      </w:r>
      <w:r>
        <w:rPr>
          <w:rtl/>
        </w:rPr>
        <w:t>،</w:t>
      </w:r>
      <w:r w:rsidRPr="00F631CB">
        <w:rPr>
          <w:rtl/>
        </w:rPr>
        <w:t xml:space="preserve"> فقلت له</w:t>
      </w:r>
      <w:r>
        <w:rPr>
          <w:rtl/>
        </w:rPr>
        <w:t>:</w:t>
      </w:r>
      <w:r w:rsidRPr="00F631CB">
        <w:rPr>
          <w:rtl/>
        </w:rPr>
        <w:t xml:space="preserve"> جعلت فداك كنا أهل بيت غبطة وسرور ونعمة</w:t>
      </w:r>
      <w:r>
        <w:rPr>
          <w:rtl/>
        </w:rPr>
        <w:t>،</w:t>
      </w:r>
      <w:r w:rsidRPr="00F631CB">
        <w:rPr>
          <w:rtl/>
        </w:rPr>
        <w:t xml:space="preserve"> وأن الله قد أذهب بذلك كله حتى احتجنا الى من كان يحتاج إلينا</w:t>
      </w:r>
      <w:r>
        <w:rPr>
          <w:rtl/>
        </w:rPr>
        <w:t>،</w:t>
      </w:r>
      <w:r w:rsidRPr="00F631CB">
        <w:rPr>
          <w:rtl/>
        </w:rPr>
        <w:t xml:space="preserve"> فقال لي</w:t>
      </w:r>
      <w:r>
        <w:rPr>
          <w:rtl/>
        </w:rPr>
        <w:t>:</w:t>
      </w:r>
      <w:r w:rsidRPr="00F631CB">
        <w:rPr>
          <w:rtl/>
        </w:rPr>
        <w:t xml:space="preserve"> يا أحمد ما أحسن حالك يا أحمد بن عمر فقلت له</w:t>
      </w:r>
      <w:r>
        <w:rPr>
          <w:rtl/>
        </w:rPr>
        <w:t>:</w:t>
      </w:r>
      <w:r>
        <w:rPr>
          <w:rFonts w:hint="cs"/>
          <w:rtl/>
        </w:rPr>
        <w:t xml:space="preserve"> </w:t>
      </w:r>
      <w:r w:rsidRPr="00F631CB">
        <w:rPr>
          <w:rtl/>
        </w:rPr>
        <w:t>جعلت فداك حالي ما أخبرتك.</w:t>
      </w:r>
    </w:p>
    <w:p w:rsidR="002B744E" w:rsidRPr="00F631CB" w:rsidRDefault="002B744E" w:rsidP="002B744E">
      <w:pPr>
        <w:pStyle w:val="libNormal"/>
        <w:rPr>
          <w:rtl/>
        </w:rPr>
      </w:pPr>
      <w:r w:rsidRPr="00F631CB">
        <w:rPr>
          <w:rtl/>
        </w:rPr>
        <w:t>فقال لي</w:t>
      </w:r>
      <w:r>
        <w:rPr>
          <w:rtl/>
        </w:rPr>
        <w:t>:</w:t>
      </w:r>
      <w:r w:rsidRPr="00F631CB">
        <w:rPr>
          <w:rtl/>
        </w:rPr>
        <w:t xml:space="preserve"> يا أحمد</w:t>
      </w:r>
      <w:r>
        <w:rPr>
          <w:rtl/>
        </w:rPr>
        <w:t xml:space="preserve"> أ</w:t>
      </w:r>
      <w:r w:rsidRPr="00F631CB">
        <w:rPr>
          <w:rtl/>
        </w:rPr>
        <w:t>يسرك أنك على بعض ما عليه هؤلاء الجبارون ولك الدنيا مملوة ذهبا</w:t>
      </w:r>
      <w:r>
        <w:rPr>
          <w:rtl/>
        </w:rPr>
        <w:t>؟</w:t>
      </w:r>
      <w:r w:rsidRPr="00F631CB">
        <w:rPr>
          <w:rtl/>
        </w:rPr>
        <w:t xml:space="preserve"> فقلت له</w:t>
      </w:r>
      <w:r>
        <w:rPr>
          <w:rtl/>
        </w:rPr>
        <w:t>:</w:t>
      </w:r>
      <w:r w:rsidRPr="00F631CB">
        <w:rPr>
          <w:rtl/>
        </w:rPr>
        <w:t xml:space="preserve"> لا والله يا بن رسول الله</w:t>
      </w:r>
      <w:r>
        <w:rPr>
          <w:rtl/>
        </w:rPr>
        <w:t>،</w:t>
      </w:r>
      <w:r w:rsidRPr="00F631CB">
        <w:rPr>
          <w:rtl/>
        </w:rPr>
        <w:t xml:space="preserve"> فضحك ثم قال</w:t>
      </w:r>
      <w:r>
        <w:rPr>
          <w:rtl/>
        </w:rPr>
        <w:t>:</w:t>
      </w:r>
      <w:r w:rsidRPr="00F631CB">
        <w:rPr>
          <w:rtl/>
        </w:rPr>
        <w:t xml:space="preserve"> ترجع من هاهنا الى خلف</w:t>
      </w:r>
      <w:r>
        <w:rPr>
          <w:rtl/>
        </w:rPr>
        <w:t>،</w:t>
      </w:r>
      <w:r w:rsidRPr="00F631CB">
        <w:rPr>
          <w:rtl/>
        </w:rPr>
        <w:t xml:space="preserve"> فمن أحسن حالا منك وبيدك صناعة لا تبيعها بملاء الدنيا ذهبا</w:t>
      </w:r>
      <w:r>
        <w:rPr>
          <w:rtl/>
        </w:rPr>
        <w:t>، أ</w:t>
      </w:r>
      <w:r w:rsidRPr="00F631CB">
        <w:rPr>
          <w:rtl/>
        </w:rPr>
        <w:t>لا أبشرك فقد سرني الله بك وبآبائك.</w:t>
      </w:r>
    </w:p>
    <w:p w:rsidR="002B744E" w:rsidRPr="00F631CB" w:rsidRDefault="002B744E" w:rsidP="002B744E">
      <w:pPr>
        <w:pStyle w:val="libNormal"/>
        <w:rPr>
          <w:rtl/>
        </w:rPr>
      </w:pPr>
      <w:r w:rsidRPr="00F631CB">
        <w:rPr>
          <w:rtl/>
        </w:rPr>
        <w:t xml:space="preserve">فقال لي أبو جعفر </w:t>
      </w:r>
      <w:r w:rsidRPr="00DB34C0">
        <w:rPr>
          <w:rStyle w:val="libAlaemChar"/>
          <w:rtl/>
        </w:rPr>
        <w:t>عليه‌السلام</w:t>
      </w:r>
      <w:r w:rsidRPr="00F631CB">
        <w:rPr>
          <w:rtl/>
        </w:rPr>
        <w:t xml:space="preserve"> في قول الله عز وجل </w:t>
      </w:r>
      <w:r w:rsidRPr="00DB34C0">
        <w:rPr>
          <w:rStyle w:val="libAlaemChar"/>
          <w:rtl/>
        </w:rPr>
        <w:t>(</w:t>
      </w:r>
      <w:r w:rsidRPr="00DB34C0">
        <w:rPr>
          <w:rStyle w:val="libAieChar"/>
          <w:rtl/>
        </w:rPr>
        <w:t xml:space="preserve"> وَكانَ تَحْتَهُ كَنْزٌ لَهُما </w:t>
      </w:r>
      <w:r w:rsidRPr="00DB34C0">
        <w:rPr>
          <w:rStyle w:val="libAlaemChar"/>
          <w:rtl/>
        </w:rPr>
        <w:t>)</w:t>
      </w:r>
      <w:r w:rsidRPr="00F631CB">
        <w:rPr>
          <w:rtl/>
        </w:rPr>
        <w:t xml:space="preserve"> </w:t>
      </w:r>
      <w:r w:rsidRPr="00DB34C0">
        <w:rPr>
          <w:rStyle w:val="libFootnotenumChar"/>
          <w:rtl/>
        </w:rPr>
        <w:t>(1)</w:t>
      </w:r>
      <w:r w:rsidRPr="00F631CB">
        <w:rPr>
          <w:rtl/>
        </w:rPr>
        <w:t xml:space="preserve"> لوح من ذهب فيه مكتوب</w:t>
      </w:r>
      <w:r>
        <w:rPr>
          <w:rtl/>
        </w:rPr>
        <w:t>:</w:t>
      </w:r>
      <w:r w:rsidRPr="00F631CB">
        <w:rPr>
          <w:rtl/>
        </w:rPr>
        <w:t xml:space="preserve"> بسم الله الرحمن الرحيم لا إله الا الله محمد رسول الله</w:t>
      </w:r>
      <w:r>
        <w:rPr>
          <w:rtl/>
        </w:rPr>
        <w:t>،</w:t>
      </w:r>
      <w:r w:rsidRPr="00F631CB">
        <w:rPr>
          <w:rtl/>
        </w:rPr>
        <w:t xml:space="preserve"> عجبت لمن أيقن بالموت كيف يفرح</w:t>
      </w:r>
      <w:r>
        <w:rPr>
          <w:rtl/>
        </w:rPr>
        <w:t>،</w:t>
      </w:r>
      <w:r w:rsidRPr="00F631CB">
        <w:rPr>
          <w:rtl/>
        </w:rPr>
        <w:t xml:space="preserve"> ومن يرى الدنيا وتغيرها بأهلها كيف يركن اليها</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الكهف</w:t>
      </w:r>
      <w:r>
        <w:rPr>
          <w:rtl/>
        </w:rPr>
        <w:t>:</w:t>
      </w:r>
      <w:r w:rsidRPr="00F631CB">
        <w:rPr>
          <w:rtl/>
        </w:rPr>
        <w:t xml:space="preserve"> 82‌</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وينبغي لمن غفل عن الله أن لا يستبطئ الله في رزقه ولا يتهمه في قضائه.</w:t>
      </w:r>
    </w:p>
    <w:p w:rsidR="002B744E" w:rsidRPr="00F631CB" w:rsidRDefault="002B744E" w:rsidP="002B744E">
      <w:pPr>
        <w:pStyle w:val="libNormal"/>
        <w:rPr>
          <w:rtl/>
        </w:rPr>
      </w:pPr>
      <w:r w:rsidRPr="00F631CB">
        <w:rPr>
          <w:rtl/>
        </w:rPr>
        <w:t>ثم قال</w:t>
      </w:r>
      <w:r>
        <w:rPr>
          <w:rtl/>
        </w:rPr>
        <w:t>:</w:t>
      </w:r>
      <w:r w:rsidRPr="00F631CB">
        <w:rPr>
          <w:rtl/>
        </w:rPr>
        <w:t xml:space="preserve"> رضيت يا أحمد</w:t>
      </w:r>
      <w:r>
        <w:rPr>
          <w:rtl/>
        </w:rPr>
        <w:t>؟</w:t>
      </w:r>
      <w:r w:rsidRPr="00F631CB">
        <w:rPr>
          <w:rtl/>
        </w:rPr>
        <w:t xml:space="preserve"> قال</w:t>
      </w:r>
      <w:r>
        <w:rPr>
          <w:rtl/>
        </w:rPr>
        <w:t>،</w:t>
      </w:r>
      <w:r w:rsidRPr="00F631CB">
        <w:rPr>
          <w:rtl/>
        </w:rPr>
        <w:t xml:space="preserve"> قلت</w:t>
      </w:r>
      <w:r>
        <w:rPr>
          <w:rtl/>
        </w:rPr>
        <w:t>:</w:t>
      </w:r>
      <w:r w:rsidRPr="00F631CB">
        <w:rPr>
          <w:rtl/>
        </w:rPr>
        <w:t xml:space="preserve"> عن الله تعالى وعنكم أهل البيت.</w:t>
      </w:r>
    </w:p>
    <w:p w:rsidR="002B744E" w:rsidRPr="00F631CB" w:rsidRDefault="002B744E" w:rsidP="002B744E">
      <w:pPr>
        <w:pStyle w:val="libCenterBold1"/>
        <w:rPr>
          <w:rtl/>
        </w:rPr>
      </w:pPr>
      <w:r w:rsidRPr="00F631CB">
        <w:rPr>
          <w:rtl/>
        </w:rPr>
        <w:t>ما روى في عثمان بن عيسى الرواسى الكوفى‌</w:t>
      </w:r>
    </w:p>
    <w:p w:rsidR="002B744E" w:rsidRPr="00F631CB" w:rsidRDefault="002B744E" w:rsidP="002B744E">
      <w:pPr>
        <w:pStyle w:val="libNormal"/>
        <w:rPr>
          <w:rtl/>
        </w:rPr>
      </w:pPr>
      <w:r w:rsidRPr="00F631CB">
        <w:rPr>
          <w:rtl/>
        </w:rPr>
        <w:t>1117</w:t>
      </w:r>
      <w:r>
        <w:rPr>
          <w:rtl/>
        </w:rPr>
        <w:t xml:space="preserve"> - </w:t>
      </w:r>
      <w:r w:rsidRPr="00F631CB">
        <w:rPr>
          <w:rtl/>
        </w:rPr>
        <w:t>ذكر نصر بن الصباح</w:t>
      </w:r>
      <w:r>
        <w:rPr>
          <w:rtl/>
        </w:rPr>
        <w:t>:</w:t>
      </w:r>
      <w:r w:rsidRPr="00F631CB">
        <w:rPr>
          <w:rtl/>
        </w:rPr>
        <w:t xml:space="preserve"> أن عثمان بن عيسى كان واقفيا</w:t>
      </w:r>
      <w:r>
        <w:rPr>
          <w:rtl/>
        </w:rPr>
        <w:t>،</w:t>
      </w:r>
      <w:r w:rsidRPr="00F631CB">
        <w:rPr>
          <w:rtl/>
        </w:rPr>
        <w:t xml:space="preserve"> وكان وكيل أبي الحسن موسى </w:t>
      </w:r>
      <w:r w:rsidRPr="00DB34C0">
        <w:rPr>
          <w:rStyle w:val="libAlaemChar"/>
          <w:rtl/>
        </w:rPr>
        <w:t>عليه‌السلام</w:t>
      </w:r>
      <w:r>
        <w:rPr>
          <w:rtl/>
        </w:rPr>
        <w:t>،</w:t>
      </w:r>
      <w:r w:rsidRPr="00F631CB">
        <w:rPr>
          <w:rtl/>
        </w:rPr>
        <w:t xml:space="preserve"> وفي يده مال فسخط عليه الرضا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قال</w:t>
      </w:r>
      <w:r>
        <w:rPr>
          <w:rtl/>
        </w:rPr>
        <w:t>:</w:t>
      </w:r>
      <w:r w:rsidRPr="00F631CB">
        <w:rPr>
          <w:rtl/>
        </w:rPr>
        <w:t xml:space="preserve"> ثم تاب عثمان وبعث اليه بالمال</w:t>
      </w:r>
      <w:r>
        <w:rPr>
          <w:rtl/>
        </w:rPr>
        <w:t>،</w:t>
      </w:r>
      <w:r w:rsidRPr="00F631CB">
        <w:rPr>
          <w:rtl/>
        </w:rPr>
        <w:t xml:space="preserve"> وكان شيخا عمر ستين سنة</w:t>
      </w:r>
      <w:r>
        <w:rPr>
          <w:rtl/>
        </w:rPr>
        <w:t>،</w:t>
      </w:r>
      <w:r w:rsidRPr="00F631CB">
        <w:rPr>
          <w:rtl/>
        </w:rPr>
        <w:t xml:space="preserve"> وكان يروي عن أبي حمزة الثمالى</w:t>
      </w:r>
      <w:r>
        <w:rPr>
          <w:rtl/>
        </w:rPr>
        <w:t>،</w:t>
      </w:r>
      <w:r w:rsidRPr="00F631CB">
        <w:rPr>
          <w:rtl/>
        </w:rPr>
        <w:t xml:space="preserve"> ولا يتهمون عثمان بن عيسى.</w:t>
      </w:r>
    </w:p>
    <w:p w:rsidR="002B744E" w:rsidRPr="00F631CB" w:rsidRDefault="002B744E" w:rsidP="002B744E">
      <w:pPr>
        <w:pStyle w:val="libNormal"/>
        <w:rPr>
          <w:rtl/>
        </w:rPr>
      </w:pPr>
      <w:r w:rsidRPr="00F631CB">
        <w:rPr>
          <w:rtl/>
        </w:rPr>
        <w:t>1118</w:t>
      </w:r>
      <w:r>
        <w:rPr>
          <w:rtl/>
        </w:rPr>
        <w:t xml:space="preserve"> - </w:t>
      </w:r>
      <w:r w:rsidRPr="00F631CB">
        <w:rPr>
          <w:rtl/>
        </w:rPr>
        <w:t>حمدويه</w:t>
      </w:r>
      <w:r>
        <w:rPr>
          <w:rtl/>
        </w:rPr>
        <w:t>،</w:t>
      </w:r>
      <w:r w:rsidRPr="00F631CB">
        <w:rPr>
          <w:rtl/>
        </w:rPr>
        <w:t xml:space="preserve"> قال قال محمد بن عيسى</w:t>
      </w:r>
      <w:r>
        <w:rPr>
          <w:rtl/>
        </w:rPr>
        <w:t>:</w:t>
      </w:r>
      <w:r w:rsidRPr="00F631CB">
        <w:rPr>
          <w:rtl/>
        </w:rPr>
        <w:t xml:space="preserve"> ان عثمان بن عيسى رأى في منامه أنه يموت بالحير فيدفن بالحير</w:t>
      </w:r>
      <w:r>
        <w:rPr>
          <w:rtl/>
        </w:rPr>
        <w:t>،</w:t>
      </w:r>
      <w:r w:rsidRPr="00F631CB">
        <w:rPr>
          <w:rtl/>
        </w:rPr>
        <w:t xml:space="preserve"> فرفض الكوفة ومنزله</w:t>
      </w:r>
      <w:r>
        <w:rPr>
          <w:rtl/>
        </w:rPr>
        <w:t>،</w:t>
      </w:r>
      <w:r w:rsidRPr="00F631CB">
        <w:rPr>
          <w:rtl/>
        </w:rPr>
        <w:t xml:space="preserve"> وخرج الحير وابناه معه</w:t>
      </w:r>
      <w:r>
        <w:rPr>
          <w:rtl/>
        </w:rPr>
        <w:t>،</w:t>
      </w:r>
      <w:r w:rsidRPr="00F631CB">
        <w:rPr>
          <w:rtl/>
        </w:rPr>
        <w:t xml:space="preserve"> فقال</w:t>
      </w:r>
      <w:r>
        <w:rPr>
          <w:rtl/>
        </w:rPr>
        <w:t>:</w:t>
      </w:r>
      <w:r w:rsidRPr="00F631CB">
        <w:rPr>
          <w:rtl/>
        </w:rPr>
        <w:t xml:space="preserve"> لا أبرح منه حتى يمضي الله مقاديره</w:t>
      </w:r>
      <w:r>
        <w:rPr>
          <w:rtl/>
        </w:rPr>
        <w:t>،</w:t>
      </w:r>
      <w:r w:rsidRPr="00F631CB">
        <w:rPr>
          <w:rtl/>
        </w:rPr>
        <w:t xml:space="preserve"> وأقام يعبد ربه جل وعز حتى مات ودفن فيه</w:t>
      </w:r>
      <w:r>
        <w:rPr>
          <w:rtl/>
        </w:rPr>
        <w:t>،</w:t>
      </w:r>
      <w:r w:rsidRPr="00F631CB">
        <w:rPr>
          <w:rtl/>
        </w:rPr>
        <w:t xml:space="preserve"> وصرف ابنيه الى الكوفة.</w:t>
      </w:r>
    </w:p>
    <w:p w:rsidR="002B744E" w:rsidRPr="00F631CB" w:rsidRDefault="002B744E" w:rsidP="002B744E">
      <w:pPr>
        <w:pStyle w:val="libCenterBold1"/>
        <w:rPr>
          <w:rtl/>
        </w:rPr>
      </w:pPr>
      <w:r w:rsidRPr="00F631CB">
        <w:rPr>
          <w:rtl/>
        </w:rPr>
        <w:t>في على بن اسماعيل‌</w:t>
      </w:r>
    </w:p>
    <w:p w:rsidR="002B744E" w:rsidRPr="00F631CB" w:rsidRDefault="002B744E" w:rsidP="002B744E">
      <w:pPr>
        <w:pStyle w:val="libNormal"/>
        <w:rPr>
          <w:rtl/>
        </w:rPr>
      </w:pPr>
      <w:r w:rsidRPr="00F631CB">
        <w:rPr>
          <w:rtl/>
        </w:rPr>
        <w:t>1119</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علي بن اسماعيل ثقة</w:t>
      </w:r>
      <w:r>
        <w:rPr>
          <w:rtl/>
        </w:rPr>
        <w:t>،</w:t>
      </w:r>
      <w:r w:rsidRPr="00F631CB">
        <w:rPr>
          <w:rtl/>
        </w:rPr>
        <w:t xml:space="preserve"> وهو علي بن السدي لقب اسماعيل بالسدي.</w:t>
      </w:r>
    </w:p>
    <w:p w:rsidR="002B744E" w:rsidRPr="00F631CB" w:rsidRDefault="002B744E" w:rsidP="002B744E">
      <w:pPr>
        <w:pStyle w:val="libCenterBold1"/>
        <w:rPr>
          <w:rtl/>
        </w:rPr>
      </w:pPr>
      <w:r w:rsidRPr="00F631CB">
        <w:rPr>
          <w:rtl/>
        </w:rPr>
        <w:t>في عثمان بن عيسى أيضا‌</w:t>
      </w:r>
    </w:p>
    <w:p w:rsidR="002B744E" w:rsidRPr="00F631CB" w:rsidRDefault="002B744E" w:rsidP="002B744E">
      <w:pPr>
        <w:pStyle w:val="libNormal"/>
        <w:rPr>
          <w:rtl/>
        </w:rPr>
      </w:pPr>
      <w:r w:rsidRPr="00F631CB">
        <w:rPr>
          <w:rtl/>
        </w:rPr>
        <w:t>1120</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 بن يحيى</w:t>
      </w:r>
      <w:r>
        <w:rPr>
          <w:rtl/>
        </w:rPr>
        <w:t>،</w:t>
      </w:r>
      <w:r w:rsidRPr="00F631CB">
        <w:rPr>
          <w:rtl/>
        </w:rPr>
        <w:t xml:space="preserve"> عن أحمد ابن الحسين</w:t>
      </w:r>
      <w:r>
        <w:rPr>
          <w:rtl/>
        </w:rPr>
        <w:t>،</w:t>
      </w:r>
      <w:r w:rsidRPr="00F631CB">
        <w:rPr>
          <w:rtl/>
        </w:rPr>
        <w:t xml:space="preserve"> عن محمد بن الجمهور</w:t>
      </w:r>
      <w:r>
        <w:rPr>
          <w:rtl/>
        </w:rPr>
        <w:t>،</w:t>
      </w:r>
      <w:r w:rsidRPr="00F631CB">
        <w:rPr>
          <w:rtl/>
        </w:rPr>
        <w:t xml:space="preserve"> عن أحمد بن محمد</w:t>
      </w:r>
      <w:r>
        <w:rPr>
          <w:rtl/>
        </w:rPr>
        <w:t>،</w:t>
      </w:r>
      <w:r w:rsidRPr="00F631CB">
        <w:rPr>
          <w:rtl/>
        </w:rPr>
        <w:t xml:space="preserve"> قال</w:t>
      </w:r>
      <w:r>
        <w:rPr>
          <w:rtl/>
        </w:rPr>
        <w:t>:</w:t>
      </w:r>
      <w:r w:rsidRPr="00F631CB">
        <w:rPr>
          <w:rtl/>
        </w:rPr>
        <w:t xml:space="preserve"> أحد القوم عثمان ابن عيسى</w:t>
      </w:r>
      <w:r>
        <w:rPr>
          <w:rtl/>
        </w:rPr>
        <w:t>،</w:t>
      </w:r>
      <w:r w:rsidRPr="00F631CB">
        <w:rPr>
          <w:rtl/>
        </w:rPr>
        <w:t xml:space="preserve"> وكان يكون بمصر</w:t>
      </w:r>
      <w:r>
        <w:rPr>
          <w:rtl/>
        </w:rPr>
        <w:t>،</w:t>
      </w:r>
      <w:r w:rsidRPr="00F631CB">
        <w:rPr>
          <w:rtl/>
        </w:rPr>
        <w:t xml:space="preserve"> وكان عنده مال كثير وست جوار</w:t>
      </w:r>
      <w:r>
        <w:rPr>
          <w:rtl/>
        </w:rPr>
        <w:t>،</w:t>
      </w:r>
      <w:r w:rsidRPr="00F631CB">
        <w:rPr>
          <w:rtl/>
        </w:rPr>
        <w:t xml:space="preserve"> فبعث اليه أبو الحسن </w:t>
      </w:r>
      <w:r w:rsidRPr="00DB34C0">
        <w:rPr>
          <w:rStyle w:val="libAlaemChar"/>
          <w:rtl/>
        </w:rPr>
        <w:t>عليه‌السلام</w:t>
      </w:r>
      <w:r w:rsidRPr="00F631CB">
        <w:rPr>
          <w:rtl/>
        </w:rPr>
        <w:t xml:space="preserve"> فيهن وفي المال</w:t>
      </w:r>
      <w:r>
        <w:rPr>
          <w:rtl/>
        </w:rPr>
        <w:t>،</w:t>
      </w:r>
      <w:r w:rsidRPr="00F631CB">
        <w:rPr>
          <w:rtl/>
        </w:rPr>
        <w:t xml:space="preserve"> وكتب اليه</w:t>
      </w:r>
      <w:r>
        <w:rPr>
          <w:rtl/>
        </w:rPr>
        <w:t>:</w:t>
      </w:r>
      <w:r w:rsidRPr="00F631CB">
        <w:rPr>
          <w:rtl/>
        </w:rPr>
        <w:t xml:space="preserve"> ان أبي قد مات وقد اقتسمنا ميراثه</w:t>
      </w:r>
      <w:r>
        <w:rPr>
          <w:rtl/>
        </w:rPr>
        <w:t>،</w:t>
      </w:r>
      <w:r w:rsidRPr="00F631CB">
        <w:rPr>
          <w:rtl/>
        </w:rPr>
        <w:t xml:space="preserve"> وقد صحت الاخبار بموته</w:t>
      </w:r>
      <w:r>
        <w:rPr>
          <w:rtl/>
        </w:rPr>
        <w:t>،</w:t>
      </w:r>
      <w:r w:rsidRPr="00F631CB">
        <w:rPr>
          <w:rtl/>
        </w:rPr>
        <w:t xml:space="preserve"> واحتج عليه. قال</w:t>
      </w:r>
      <w:r>
        <w:rPr>
          <w:rtl/>
        </w:rPr>
        <w:t>،</w:t>
      </w:r>
      <w:r w:rsidRPr="00F631CB">
        <w:rPr>
          <w:rtl/>
        </w:rPr>
        <w:t xml:space="preserve"> فكتب اليه</w:t>
      </w:r>
      <w:r>
        <w:rPr>
          <w:rtl/>
        </w:rPr>
        <w:t>:</w:t>
      </w:r>
      <w:r w:rsidRPr="00F631CB">
        <w:rPr>
          <w:rtl/>
        </w:rPr>
        <w:t xml:space="preserve"> ان لم يكن أبوك مات فليس من ذلك شي‌ء وان كان قد مات على ما تحكي فلم يأمرني بدفع شي‌ء إليك</w:t>
      </w:r>
      <w:r>
        <w:rPr>
          <w:rtl/>
        </w:rPr>
        <w:t>،</w:t>
      </w:r>
      <w:r w:rsidRPr="00F631CB">
        <w:rPr>
          <w:rtl/>
        </w:rPr>
        <w:t xml:space="preserve"> وقد أعتقت الجواري.</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الحسين بن مهران‌</w:t>
      </w:r>
    </w:p>
    <w:p w:rsidR="002B744E" w:rsidRPr="00F631CB" w:rsidRDefault="002B744E" w:rsidP="002B744E">
      <w:pPr>
        <w:pStyle w:val="libNormal"/>
        <w:rPr>
          <w:rtl/>
        </w:rPr>
      </w:pPr>
      <w:r w:rsidRPr="00F631CB">
        <w:rPr>
          <w:rtl/>
        </w:rPr>
        <w:t>1121</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حدثنا اسماعيل ابن مهران</w:t>
      </w:r>
      <w:r>
        <w:rPr>
          <w:rtl/>
        </w:rPr>
        <w:t>،</w:t>
      </w:r>
      <w:r w:rsidRPr="00F631CB">
        <w:rPr>
          <w:rtl/>
        </w:rPr>
        <w:t xml:space="preserve"> عن أحمد بن محمد</w:t>
      </w:r>
      <w:r>
        <w:rPr>
          <w:rtl/>
        </w:rPr>
        <w:t>،</w:t>
      </w:r>
      <w:r w:rsidRPr="00F631CB">
        <w:rPr>
          <w:rtl/>
        </w:rPr>
        <w:t xml:space="preserve"> قال</w:t>
      </w:r>
      <w:r>
        <w:rPr>
          <w:rtl/>
        </w:rPr>
        <w:t>:</w:t>
      </w:r>
      <w:r w:rsidRPr="00F631CB">
        <w:rPr>
          <w:rtl/>
        </w:rPr>
        <w:t xml:space="preserve"> كتب الحسين بن مهران الى أبي الحسن الرضا </w:t>
      </w:r>
      <w:r w:rsidRPr="00DB34C0">
        <w:rPr>
          <w:rStyle w:val="libAlaemChar"/>
          <w:rtl/>
        </w:rPr>
        <w:t>عليه‌السلام</w:t>
      </w:r>
      <w:r>
        <w:rPr>
          <w:rtl/>
        </w:rPr>
        <w:t>،</w:t>
      </w:r>
      <w:r w:rsidRPr="00F631CB">
        <w:rPr>
          <w:rtl/>
        </w:rPr>
        <w:t xml:space="preserve"> كتابا</w:t>
      </w:r>
      <w:r>
        <w:rPr>
          <w:rtl/>
        </w:rPr>
        <w:t>،</w:t>
      </w:r>
      <w:r w:rsidRPr="00F631CB">
        <w:rPr>
          <w:rtl/>
        </w:rPr>
        <w:t xml:space="preserve"> قال</w:t>
      </w:r>
      <w:r>
        <w:rPr>
          <w:rtl/>
        </w:rPr>
        <w:t>:</w:t>
      </w:r>
      <w:r w:rsidRPr="00F631CB">
        <w:rPr>
          <w:rtl/>
        </w:rPr>
        <w:t xml:space="preserve"> فكان يمشي شاكا في وقوفه</w:t>
      </w:r>
      <w:r>
        <w:rPr>
          <w:rtl/>
        </w:rPr>
        <w:t>،</w:t>
      </w:r>
      <w:r w:rsidRPr="00F631CB">
        <w:rPr>
          <w:rtl/>
        </w:rPr>
        <w:t xml:space="preserve"> قال</w:t>
      </w:r>
      <w:r>
        <w:rPr>
          <w:rtl/>
        </w:rPr>
        <w:t>:</w:t>
      </w:r>
      <w:r w:rsidRPr="00F631CB">
        <w:rPr>
          <w:rtl/>
        </w:rPr>
        <w:t xml:space="preserve"> فكتب الى أبي الحسن </w:t>
      </w:r>
      <w:r w:rsidRPr="00DB34C0">
        <w:rPr>
          <w:rStyle w:val="libAlaemChar"/>
          <w:rtl/>
        </w:rPr>
        <w:t>عليه‌السلام</w:t>
      </w:r>
      <w:r w:rsidRPr="00F631CB">
        <w:rPr>
          <w:rtl/>
        </w:rPr>
        <w:t xml:space="preserve"> يأمره وينهاه</w:t>
      </w:r>
      <w:r>
        <w:rPr>
          <w:rtl/>
        </w:rPr>
        <w:t>،</w:t>
      </w:r>
      <w:r w:rsidRPr="00F631CB">
        <w:rPr>
          <w:rtl/>
        </w:rPr>
        <w:t xml:space="preserve"> فأجابه أبو الحسن </w:t>
      </w:r>
      <w:r w:rsidRPr="00DB34C0">
        <w:rPr>
          <w:rStyle w:val="libAlaemChar"/>
          <w:rtl/>
        </w:rPr>
        <w:t>عليه‌السلام</w:t>
      </w:r>
      <w:r w:rsidRPr="00F631CB">
        <w:rPr>
          <w:rtl/>
        </w:rPr>
        <w:t xml:space="preserve"> بجواب</w:t>
      </w:r>
      <w:r>
        <w:rPr>
          <w:rtl/>
        </w:rPr>
        <w:t>،</w:t>
      </w:r>
      <w:r w:rsidRPr="00F631CB">
        <w:rPr>
          <w:rtl/>
        </w:rPr>
        <w:t xml:space="preserve"> وبعث به الى أصحابه فنسخوه ورد اليه لئلا يستره حسين بن مهران</w:t>
      </w:r>
      <w:r>
        <w:rPr>
          <w:rtl/>
        </w:rPr>
        <w:t>،</w:t>
      </w:r>
      <w:r w:rsidRPr="00F631CB">
        <w:rPr>
          <w:rtl/>
        </w:rPr>
        <w:t xml:space="preserve"> وكذلك كان يفعل اذا سأل عن شي‌ء فأحب ستر الكتاب.</w:t>
      </w:r>
    </w:p>
    <w:p w:rsidR="002B744E" w:rsidRPr="00F631CB" w:rsidRDefault="002B744E" w:rsidP="002B744E">
      <w:pPr>
        <w:pStyle w:val="libNormal"/>
        <w:rPr>
          <w:rtl/>
        </w:rPr>
      </w:pPr>
      <w:r w:rsidRPr="00F631CB">
        <w:rPr>
          <w:rtl/>
        </w:rPr>
        <w:t>وهذه نسخة الكتاب الذي أجابه به</w:t>
      </w:r>
      <w:r>
        <w:rPr>
          <w:rtl/>
        </w:rPr>
        <w:t>:</w:t>
      </w:r>
      <w:r w:rsidRPr="00F631CB">
        <w:rPr>
          <w:rtl/>
        </w:rPr>
        <w:t xml:space="preserve"> بسم الله الرحمن الرحيم</w:t>
      </w:r>
      <w:r>
        <w:rPr>
          <w:rtl/>
        </w:rPr>
        <w:t>،</w:t>
      </w:r>
      <w:r w:rsidRPr="00F631CB">
        <w:rPr>
          <w:rtl/>
        </w:rPr>
        <w:t xml:space="preserve"> عافانا الله واياك</w:t>
      </w:r>
      <w:r>
        <w:rPr>
          <w:rtl/>
        </w:rPr>
        <w:t>،</w:t>
      </w:r>
      <w:r w:rsidRPr="00F631CB">
        <w:rPr>
          <w:rtl/>
        </w:rPr>
        <w:t xml:space="preserve"> جاءني كتابك تذكر فيه الرجل الذي عليه الخيانة والعين تقول أخذته</w:t>
      </w:r>
      <w:r>
        <w:rPr>
          <w:rtl/>
        </w:rPr>
        <w:t>،</w:t>
      </w:r>
      <w:r w:rsidRPr="00F631CB">
        <w:rPr>
          <w:rtl/>
        </w:rPr>
        <w:t xml:space="preserve"> وتذكر ما تلقاني به وتبعث إلي بغيره</w:t>
      </w:r>
      <w:r>
        <w:rPr>
          <w:rtl/>
        </w:rPr>
        <w:t>،</w:t>
      </w:r>
      <w:r w:rsidRPr="00F631CB">
        <w:rPr>
          <w:rtl/>
        </w:rPr>
        <w:t xml:space="preserve"> واحتججت فيه فأكثرت وعبت عليه أمرا وأردت الدخول في مثله</w:t>
      </w:r>
      <w:r>
        <w:rPr>
          <w:rtl/>
        </w:rPr>
        <w:t>،</w:t>
      </w:r>
      <w:r w:rsidRPr="00F631CB">
        <w:rPr>
          <w:rtl/>
        </w:rPr>
        <w:t xml:space="preserve"> تقول</w:t>
      </w:r>
      <w:r>
        <w:rPr>
          <w:rtl/>
        </w:rPr>
        <w:t>:</w:t>
      </w:r>
      <w:r w:rsidRPr="00F631CB">
        <w:rPr>
          <w:rtl/>
        </w:rPr>
        <w:t xml:space="preserve"> انه عمل في أمري بعقله وحيلته</w:t>
      </w:r>
      <w:r>
        <w:rPr>
          <w:rtl/>
        </w:rPr>
        <w:t>،</w:t>
      </w:r>
      <w:r w:rsidRPr="00F631CB">
        <w:rPr>
          <w:rtl/>
        </w:rPr>
        <w:t xml:space="preserve"> نظرا منه لنفسه وارادة أن تميل اليه قلوب الناس</w:t>
      </w:r>
      <w:r>
        <w:rPr>
          <w:rtl/>
        </w:rPr>
        <w:t>،</w:t>
      </w:r>
      <w:r w:rsidRPr="00F631CB">
        <w:rPr>
          <w:rtl/>
        </w:rPr>
        <w:t xml:space="preserve"> ليكون الامر بيده واليه</w:t>
      </w:r>
      <w:r>
        <w:rPr>
          <w:rtl/>
        </w:rPr>
        <w:t>،</w:t>
      </w:r>
      <w:r w:rsidRPr="00F631CB">
        <w:rPr>
          <w:rtl/>
        </w:rPr>
        <w:t xml:space="preserve"> يعمل فيه برأيه يزعم أني طاوعته فيما أشار به علي</w:t>
      </w:r>
      <w:r>
        <w:rPr>
          <w:rtl/>
        </w:rPr>
        <w:t>،</w:t>
      </w:r>
      <w:r w:rsidRPr="00F631CB">
        <w:rPr>
          <w:rtl/>
        </w:rPr>
        <w:t xml:space="preserve"> وهذا أنت تشير علي فيما يستقيم عندك في العقل والحيلة بعدك</w:t>
      </w:r>
      <w:r>
        <w:rPr>
          <w:rtl/>
        </w:rPr>
        <w:t>،</w:t>
      </w:r>
      <w:r w:rsidRPr="00F631CB">
        <w:rPr>
          <w:rtl/>
        </w:rPr>
        <w:t xml:space="preserve"> لا يستقيم الامر الا بأحد أمرين.</w:t>
      </w:r>
    </w:p>
    <w:p w:rsidR="002B744E" w:rsidRPr="00F631CB" w:rsidRDefault="002B744E" w:rsidP="002B744E">
      <w:pPr>
        <w:pStyle w:val="libNormal"/>
        <w:rPr>
          <w:rtl/>
        </w:rPr>
      </w:pPr>
      <w:r w:rsidRPr="00F631CB">
        <w:rPr>
          <w:rtl/>
        </w:rPr>
        <w:t>اما قبلت الامر على ما كان يكون عليه</w:t>
      </w:r>
      <w:r>
        <w:rPr>
          <w:rtl/>
        </w:rPr>
        <w:t>،</w:t>
      </w:r>
      <w:r w:rsidRPr="00F631CB">
        <w:rPr>
          <w:rtl/>
        </w:rPr>
        <w:t xml:space="preserve"> واما أعطيت القوم ما طلبوا وقطعت عليهم</w:t>
      </w:r>
      <w:r>
        <w:rPr>
          <w:rtl/>
        </w:rPr>
        <w:t>،</w:t>
      </w:r>
      <w:r w:rsidRPr="00F631CB">
        <w:rPr>
          <w:rtl/>
        </w:rPr>
        <w:t xml:space="preserve"> والا فالامر عندنا معوج</w:t>
      </w:r>
      <w:r>
        <w:rPr>
          <w:rtl/>
        </w:rPr>
        <w:t>،</w:t>
      </w:r>
      <w:r w:rsidRPr="00F631CB">
        <w:rPr>
          <w:rtl/>
        </w:rPr>
        <w:t xml:space="preserve"> والناس غير مسلمين ما في أيديهم من مال وذاهبون به</w:t>
      </w:r>
      <w:r>
        <w:rPr>
          <w:rtl/>
        </w:rPr>
        <w:t>،</w:t>
      </w:r>
      <w:r w:rsidRPr="00F631CB">
        <w:rPr>
          <w:rtl/>
        </w:rPr>
        <w:t xml:space="preserve"> فالامر ليس بعقلك ولا بحيلتك يكون ولا تفعل الذي تجيله بالرأي والمشورة</w:t>
      </w:r>
      <w:r>
        <w:rPr>
          <w:rtl/>
        </w:rPr>
        <w:t>،</w:t>
      </w:r>
      <w:r w:rsidRPr="00F631CB">
        <w:rPr>
          <w:rtl/>
        </w:rPr>
        <w:t xml:space="preserve"> ولكن الامر الى الله عز وجل وحده لا شريك له</w:t>
      </w:r>
      <w:r>
        <w:rPr>
          <w:rtl/>
        </w:rPr>
        <w:t>،</w:t>
      </w:r>
      <w:r w:rsidRPr="00F631CB">
        <w:rPr>
          <w:rtl/>
        </w:rPr>
        <w:t xml:space="preserve"> يفعل في خلقه ما يشاء من يهدي الله فلا مضل له</w:t>
      </w:r>
      <w:r>
        <w:rPr>
          <w:rtl/>
        </w:rPr>
        <w:t>،</w:t>
      </w:r>
      <w:r w:rsidRPr="00F631CB">
        <w:rPr>
          <w:rtl/>
        </w:rPr>
        <w:t xml:space="preserve"> ومن يضلله فلا هادي له</w:t>
      </w:r>
      <w:r>
        <w:rPr>
          <w:rtl/>
        </w:rPr>
        <w:t>،</w:t>
      </w:r>
      <w:r w:rsidRPr="00F631CB">
        <w:rPr>
          <w:rtl/>
        </w:rPr>
        <w:t xml:space="preserve"> ولن تجد له مرشدا.</w:t>
      </w:r>
    </w:p>
    <w:p w:rsidR="002B744E" w:rsidRPr="00F631CB" w:rsidRDefault="002B744E" w:rsidP="002B744E">
      <w:pPr>
        <w:pStyle w:val="libNormal"/>
        <w:rPr>
          <w:rtl/>
          <w:lang w:bidi="fa-IR"/>
        </w:rPr>
      </w:pPr>
      <w:r w:rsidRPr="00F631CB">
        <w:rPr>
          <w:rtl/>
          <w:lang w:bidi="fa-IR"/>
        </w:rPr>
        <w:t>فقلت</w:t>
      </w:r>
      <w:r>
        <w:rPr>
          <w:rtl/>
          <w:lang w:bidi="fa-IR"/>
        </w:rPr>
        <w:t>:</w:t>
      </w:r>
      <w:r w:rsidRPr="00F631CB">
        <w:rPr>
          <w:rtl/>
          <w:lang w:bidi="fa-IR"/>
        </w:rPr>
        <w:t xml:space="preserve"> وأعمل في أمرهم وأحتل فيه</w:t>
      </w:r>
      <w:r>
        <w:rPr>
          <w:rtl/>
          <w:lang w:bidi="fa-IR"/>
        </w:rPr>
        <w:t>،</w:t>
      </w:r>
      <w:r w:rsidRPr="00F631CB">
        <w:rPr>
          <w:rtl/>
          <w:lang w:bidi="fa-IR"/>
        </w:rPr>
        <w:t xml:space="preserve"> وكيف لك الحيلة</w:t>
      </w:r>
      <w:r>
        <w:rPr>
          <w:rtl/>
          <w:lang w:bidi="fa-IR"/>
        </w:rPr>
        <w:t>،</w:t>
      </w:r>
      <w:r w:rsidRPr="00F631CB">
        <w:rPr>
          <w:rtl/>
          <w:lang w:bidi="fa-IR"/>
        </w:rPr>
        <w:t xml:space="preserve"> والله يقول </w:t>
      </w:r>
      <w:r w:rsidRPr="00DB34C0">
        <w:rPr>
          <w:rStyle w:val="libAlaemChar"/>
          <w:rtl/>
        </w:rPr>
        <w:t>(</w:t>
      </w:r>
      <w:r w:rsidRPr="00DB34C0">
        <w:rPr>
          <w:rStyle w:val="libAieChar"/>
          <w:rtl/>
        </w:rPr>
        <w:t xml:space="preserve"> وَأَقْسَمُوا بِاللهِ جَهْدَ أَيْمانِهِمْ لا يَبْعَثُ اللهُ مَنْ يَمُوتُ بَلى وَعْداً عَلَيْهِ حَقًّا </w:t>
      </w:r>
      <w:r w:rsidRPr="00DB34C0">
        <w:rPr>
          <w:rStyle w:val="libAlaemChar"/>
          <w:rtl/>
        </w:rPr>
        <w:t>)</w:t>
      </w:r>
      <w:r w:rsidRPr="00F631CB">
        <w:rPr>
          <w:rtl/>
          <w:lang w:bidi="fa-IR"/>
        </w:rPr>
        <w:t xml:space="preserve"> في التوراة والانجيل</w:t>
      </w:r>
      <w:r>
        <w:rPr>
          <w:rtl/>
          <w:lang w:bidi="fa-IR"/>
        </w:rPr>
        <w:t>،</w:t>
      </w:r>
      <w:r w:rsidRPr="00F631CB">
        <w:rPr>
          <w:rtl/>
          <w:lang w:bidi="fa-IR"/>
        </w:rPr>
        <w:t xml:space="preserve"> الى قوله عز وجل</w:t>
      </w:r>
      <w:r>
        <w:rPr>
          <w:rtl/>
          <w:lang w:bidi="fa-IR"/>
        </w:rPr>
        <w:t>،</w:t>
      </w:r>
      <w:r w:rsidRPr="00F631CB">
        <w:rPr>
          <w:rtl/>
          <w:lang w:bidi="fa-IR"/>
        </w:rPr>
        <w:t xml:space="preserve"> </w:t>
      </w:r>
      <w:r w:rsidRPr="00DB34C0">
        <w:rPr>
          <w:rStyle w:val="libAlaemChar"/>
          <w:rtl/>
        </w:rPr>
        <w:t>(</w:t>
      </w:r>
      <w:r w:rsidRPr="00DB34C0">
        <w:rPr>
          <w:rStyle w:val="libAieChar"/>
          <w:rtl/>
        </w:rPr>
        <w:t xml:space="preserve"> وَلِيَقْتَرِفُوا ما هُمْ مُقْتَرِفُونَ </w:t>
      </w:r>
      <w:r w:rsidRPr="00DB34C0">
        <w:rPr>
          <w:rStyle w:val="libAlaemChar"/>
          <w:rtl/>
        </w:rPr>
        <w:t>)</w:t>
      </w:r>
      <w:r w:rsidRPr="00F631CB">
        <w:rPr>
          <w:rtl/>
          <w:lang w:bidi="fa-IR"/>
        </w:rPr>
        <w:t xml:space="preserve"> </w:t>
      </w:r>
      <w:r w:rsidRPr="00DB34C0">
        <w:rPr>
          <w:rStyle w:val="libFootnotenumChar"/>
          <w:rtl/>
        </w:rPr>
        <w:t>(1)</w:t>
      </w:r>
      <w:r w:rsidRPr="00F631CB">
        <w:rPr>
          <w:rtl/>
          <w:lang w:bidi="fa-IR"/>
        </w:rPr>
        <w:t xml:space="preserve"> فلو تجيبهم فيما سألوا عنه استقاموا وسلموا</w:t>
      </w:r>
      <w:r>
        <w:rPr>
          <w:rtl/>
          <w:lang w:bidi="fa-IR"/>
        </w:rPr>
        <w:t>،</w:t>
      </w:r>
      <w:r w:rsidRPr="00F631CB">
        <w:rPr>
          <w:rtl/>
          <w:lang w:bidi="fa-IR"/>
        </w:rPr>
        <w:t xml:space="preserve"> وقد كان مني ما أنكرت وأنكروا من بعدي ومد لي لقائي.</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الانعام</w:t>
      </w:r>
      <w:r>
        <w:rPr>
          <w:rtl/>
        </w:rPr>
        <w:t>:</w:t>
      </w:r>
      <w:r w:rsidRPr="00F631CB">
        <w:rPr>
          <w:rtl/>
        </w:rPr>
        <w:t xml:space="preserve"> 113‌</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وما كان ذلك مني الا رجاء الاصلاح</w:t>
      </w:r>
      <w:r>
        <w:rPr>
          <w:rtl/>
        </w:rPr>
        <w:t>،</w:t>
      </w:r>
      <w:r w:rsidRPr="00F631CB">
        <w:rPr>
          <w:rtl/>
        </w:rPr>
        <w:t xml:space="preserve"> لقول أمير المؤمنين صلوات الله عليه</w:t>
      </w:r>
      <w:r>
        <w:rPr>
          <w:rtl/>
        </w:rPr>
        <w:t>:</w:t>
      </w:r>
      <w:r>
        <w:rPr>
          <w:rFonts w:hint="cs"/>
          <w:rtl/>
        </w:rPr>
        <w:t xml:space="preserve"> </w:t>
      </w:r>
      <w:r w:rsidRPr="00F631CB">
        <w:rPr>
          <w:rtl/>
        </w:rPr>
        <w:t>اقتربوا اقتربوا وسلوا وسلوا فان العلم يفيض فيضا</w:t>
      </w:r>
      <w:r>
        <w:rPr>
          <w:rtl/>
        </w:rPr>
        <w:t>،</w:t>
      </w:r>
      <w:r w:rsidRPr="00F631CB">
        <w:rPr>
          <w:rtl/>
        </w:rPr>
        <w:t xml:space="preserve"> وجعل يمسح بطنه ويقول</w:t>
      </w:r>
      <w:r>
        <w:rPr>
          <w:rtl/>
        </w:rPr>
        <w:t>:</w:t>
      </w:r>
      <w:r>
        <w:rPr>
          <w:rFonts w:hint="cs"/>
          <w:rtl/>
        </w:rPr>
        <w:t xml:space="preserve"> </w:t>
      </w:r>
      <w:r w:rsidRPr="00F631CB">
        <w:rPr>
          <w:rtl/>
        </w:rPr>
        <w:t>ما ملى‌ء طعام ولكن ملاءه علم</w:t>
      </w:r>
      <w:r>
        <w:rPr>
          <w:rtl/>
        </w:rPr>
        <w:t>،</w:t>
      </w:r>
      <w:r w:rsidRPr="00F631CB">
        <w:rPr>
          <w:rtl/>
        </w:rPr>
        <w:t xml:space="preserve"> والله ما آية نزلت في بر ولا بحر ولا سهل ولا جبل الا أنا أعلمها وأعلم فيمن نزلت.</w:t>
      </w:r>
    </w:p>
    <w:p w:rsidR="002B744E" w:rsidRPr="00F631CB" w:rsidRDefault="002B744E" w:rsidP="002B744E">
      <w:pPr>
        <w:pStyle w:val="libNormal"/>
        <w:rPr>
          <w:rtl/>
        </w:rPr>
      </w:pPr>
      <w:r w:rsidRPr="00F631CB">
        <w:rPr>
          <w:rtl/>
        </w:rPr>
        <w:t xml:space="preserve">وقول أبي عبد الله </w:t>
      </w:r>
      <w:r w:rsidRPr="00DB34C0">
        <w:rPr>
          <w:rStyle w:val="libAlaemChar"/>
          <w:rtl/>
        </w:rPr>
        <w:t>عليه‌السلام</w:t>
      </w:r>
      <w:r>
        <w:rPr>
          <w:rtl/>
        </w:rPr>
        <w:t>:</w:t>
      </w:r>
      <w:r w:rsidRPr="00F631CB">
        <w:rPr>
          <w:rtl/>
        </w:rPr>
        <w:t xml:space="preserve"> الى الله أشكو أهل المدينة انما أنا فيهم كالشعر أتنقل يريدونني على أن لا أقول الحق.</w:t>
      </w:r>
    </w:p>
    <w:p w:rsidR="002B744E" w:rsidRPr="00F631CB" w:rsidRDefault="002B744E" w:rsidP="002B744E">
      <w:pPr>
        <w:pStyle w:val="libNormal"/>
        <w:rPr>
          <w:rtl/>
        </w:rPr>
      </w:pPr>
      <w:r w:rsidRPr="00F631CB">
        <w:rPr>
          <w:rtl/>
        </w:rPr>
        <w:t>والله لا أزال أقول الحق حتى أموت</w:t>
      </w:r>
      <w:r>
        <w:rPr>
          <w:rtl/>
        </w:rPr>
        <w:t>،</w:t>
      </w:r>
      <w:r w:rsidRPr="00F631CB">
        <w:rPr>
          <w:rtl/>
        </w:rPr>
        <w:t xml:space="preserve"> فلما قلت حقا أريد به حقن دمائكم</w:t>
      </w:r>
      <w:r>
        <w:rPr>
          <w:rtl/>
        </w:rPr>
        <w:t>،</w:t>
      </w:r>
      <w:r w:rsidRPr="00F631CB">
        <w:rPr>
          <w:rtl/>
        </w:rPr>
        <w:t xml:space="preserve"> وجمع أمركم على ما كنتم عليه</w:t>
      </w:r>
      <w:r>
        <w:rPr>
          <w:rtl/>
        </w:rPr>
        <w:t>،</w:t>
      </w:r>
      <w:r w:rsidRPr="00F631CB">
        <w:rPr>
          <w:rtl/>
        </w:rPr>
        <w:t xml:space="preserve"> أن يكون سركم مكنونا عندكم غير فاش في غيركم.</w:t>
      </w:r>
    </w:p>
    <w:p w:rsidR="002B744E" w:rsidRPr="00F631CB" w:rsidRDefault="002B744E" w:rsidP="002B744E">
      <w:pPr>
        <w:pStyle w:val="libNormal"/>
        <w:rPr>
          <w:rtl/>
        </w:rPr>
      </w:pPr>
      <w:r w:rsidRPr="00F631CB">
        <w:rPr>
          <w:rtl/>
        </w:rPr>
        <w:t xml:space="preserve">وقد قال رسول الله </w:t>
      </w:r>
      <w:r w:rsidRPr="00DB34C0">
        <w:rPr>
          <w:rStyle w:val="libAlaemChar"/>
          <w:rtl/>
        </w:rPr>
        <w:t>صلى‌الله‌عليه‌وآله</w:t>
      </w:r>
      <w:r>
        <w:rPr>
          <w:rtl/>
        </w:rPr>
        <w:t>:</w:t>
      </w:r>
      <w:r w:rsidRPr="00F631CB">
        <w:rPr>
          <w:rtl/>
        </w:rPr>
        <w:t xml:space="preserve"> سرا أسره الله الى جبريل</w:t>
      </w:r>
      <w:r>
        <w:rPr>
          <w:rtl/>
        </w:rPr>
        <w:t>،</w:t>
      </w:r>
      <w:r w:rsidRPr="00F631CB">
        <w:rPr>
          <w:rtl/>
        </w:rPr>
        <w:t xml:space="preserve"> وأسره جبريل الى محمد</w:t>
      </w:r>
      <w:r>
        <w:rPr>
          <w:rtl/>
        </w:rPr>
        <w:t>،</w:t>
      </w:r>
      <w:r w:rsidRPr="00F631CB">
        <w:rPr>
          <w:rtl/>
        </w:rPr>
        <w:t xml:space="preserve"> وأسره محمد الى علي صلوات الله عليهم</w:t>
      </w:r>
      <w:r>
        <w:rPr>
          <w:rtl/>
        </w:rPr>
        <w:t>،</w:t>
      </w:r>
      <w:r w:rsidRPr="00F631CB">
        <w:rPr>
          <w:rtl/>
        </w:rPr>
        <w:t xml:space="preserve"> وأسره علي الى من شاء.</w:t>
      </w:r>
    </w:p>
    <w:p w:rsidR="002B744E" w:rsidRPr="00F631CB" w:rsidRDefault="002B744E" w:rsidP="002B744E">
      <w:pPr>
        <w:pStyle w:val="libNormal"/>
        <w:rPr>
          <w:rtl/>
        </w:rPr>
      </w:pPr>
      <w:r w:rsidRPr="00F631CB">
        <w:rPr>
          <w:rtl/>
        </w:rPr>
        <w:t>ثم قال</w:t>
      </w:r>
      <w:r>
        <w:rPr>
          <w:rtl/>
        </w:rPr>
        <w:t>:</w:t>
      </w:r>
      <w:r w:rsidRPr="00F631CB">
        <w:rPr>
          <w:rtl/>
        </w:rPr>
        <w:t xml:space="preserve"> قال أبو جعفر </w:t>
      </w:r>
      <w:r w:rsidRPr="00DB34C0">
        <w:rPr>
          <w:rStyle w:val="libAlaemChar"/>
          <w:rtl/>
        </w:rPr>
        <w:t>عليه‌السلام</w:t>
      </w:r>
      <w:r>
        <w:rPr>
          <w:rtl/>
        </w:rPr>
        <w:t>:</w:t>
      </w:r>
      <w:r w:rsidRPr="00F631CB">
        <w:rPr>
          <w:rtl/>
        </w:rPr>
        <w:t xml:space="preserve"> ثم أنتم تحدثون به في الطريق</w:t>
      </w:r>
      <w:r>
        <w:rPr>
          <w:rtl/>
        </w:rPr>
        <w:t>،</w:t>
      </w:r>
      <w:r w:rsidRPr="00F631CB">
        <w:rPr>
          <w:rtl/>
        </w:rPr>
        <w:t xml:space="preserve"> فأردت حيث مضى صاحبكم أن ألف أمركم عليكم</w:t>
      </w:r>
      <w:r>
        <w:rPr>
          <w:rtl/>
        </w:rPr>
        <w:t>،</w:t>
      </w:r>
      <w:r w:rsidRPr="00F631CB">
        <w:rPr>
          <w:rtl/>
        </w:rPr>
        <w:t xml:space="preserve"> لئلا تضيعوه في غير موضعه</w:t>
      </w:r>
      <w:r>
        <w:rPr>
          <w:rtl/>
        </w:rPr>
        <w:t>،</w:t>
      </w:r>
      <w:r w:rsidRPr="00F631CB">
        <w:rPr>
          <w:rtl/>
        </w:rPr>
        <w:t xml:space="preserve"> ولا تسألوا عنه غير أهله فتكونوا في مسألتكم اياهم هلكتم</w:t>
      </w:r>
      <w:r>
        <w:rPr>
          <w:rtl/>
        </w:rPr>
        <w:t>،</w:t>
      </w:r>
      <w:r w:rsidRPr="00F631CB">
        <w:rPr>
          <w:rtl/>
        </w:rPr>
        <w:t xml:space="preserve"> فكم دعي الى نفسه ولم يكن داخله.</w:t>
      </w:r>
    </w:p>
    <w:p w:rsidR="002B744E" w:rsidRPr="00F631CB" w:rsidRDefault="002B744E" w:rsidP="002B744E">
      <w:pPr>
        <w:pStyle w:val="libNormal"/>
        <w:rPr>
          <w:rtl/>
        </w:rPr>
      </w:pPr>
      <w:r w:rsidRPr="00F631CB">
        <w:rPr>
          <w:rtl/>
        </w:rPr>
        <w:t>ثم قلتم</w:t>
      </w:r>
      <w:r>
        <w:rPr>
          <w:rtl/>
        </w:rPr>
        <w:t>:</w:t>
      </w:r>
      <w:r w:rsidRPr="00F631CB">
        <w:rPr>
          <w:rtl/>
        </w:rPr>
        <w:t xml:space="preserve"> لا بد اذا كان ذلك منه</w:t>
      </w:r>
      <w:r>
        <w:rPr>
          <w:rtl/>
        </w:rPr>
        <w:t>:</w:t>
      </w:r>
      <w:r w:rsidRPr="00F631CB">
        <w:rPr>
          <w:rtl/>
        </w:rPr>
        <w:t xml:space="preserve"> يثبت على ذلك ولا يتحول عنه الى غيره</w:t>
      </w:r>
      <w:r>
        <w:rPr>
          <w:rtl/>
        </w:rPr>
        <w:t>،</w:t>
      </w:r>
      <w:r w:rsidRPr="00F631CB">
        <w:rPr>
          <w:rtl/>
        </w:rPr>
        <w:t xml:space="preserve"> قلت</w:t>
      </w:r>
      <w:r>
        <w:rPr>
          <w:rtl/>
        </w:rPr>
        <w:t>:</w:t>
      </w:r>
      <w:r w:rsidRPr="00F631CB">
        <w:rPr>
          <w:rtl/>
        </w:rPr>
        <w:t xml:space="preserve"> لأنه كان من التقية والكف أولا</w:t>
      </w:r>
      <w:r>
        <w:rPr>
          <w:rtl/>
        </w:rPr>
        <w:t>،</w:t>
      </w:r>
      <w:r w:rsidRPr="00F631CB">
        <w:rPr>
          <w:rtl/>
        </w:rPr>
        <w:t xml:space="preserve"> وأما اذا تكلم فقد لزمه الجواب فيما يسأل عنه</w:t>
      </w:r>
      <w:r>
        <w:rPr>
          <w:rtl/>
        </w:rPr>
        <w:t>،</w:t>
      </w:r>
      <w:r w:rsidRPr="00F631CB">
        <w:rPr>
          <w:rtl/>
        </w:rPr>
        <w:t xml:space="preserve"> فصار الذي كنتم تزعمون أنكم تذمون به</w:t>
      </w:r>
      <w:r>
        <w:rPr>
          <w:rtl/>
        </w:rPr>
        <w:t>،</w:t>
      </w:r>
      <w:r w:rsidRPr="00F631CB">
        <w:rPr>
          <w:rtl/>
        </w:rPr>
        <w:t xml:space="preserve"> فان الامر مردود الى غيركم</w:t>
      </w:r>
      <w:r>
        <w:rPr>
          <w:rtl/>
        </w:rPr>
        <w:t>،</w:t>
      </w:r>
      <w:r w:rsidRPr="00F631CB">
        <w:rPr>
          <w:rtl/>
        </w:rPr>
        <w:t xml:space="preserve"> وأن الفرض عليكم أتباعهم فيه إليكم.</w:t>
      </w:r>
    </w:p>
    <w:p w:rsidR="002B744E" w:rsidRPr="00F631CB" w:rsidRDefault="002B744E" w:rsidP="002B744E">
      <w:pPr>
        <w:pStyle w:val="libNormal"/>
        <w:rPr>
          <w:rtl/>
        </w:rPr>
      </w:pPr>
      <w:r w:rsidRPr="00F631CB">
        <w:rPr>
          <w:rtl/>
        </w:rPr>
        <w:t>فصيرتم ما استقام في عقولكم وآرائكم</w:t>
      </w:r>
      <w:r>
        <w:rPr>
          <w:rtl/>
        </w:rPr>
        <w:t>،</w:t>
      </w:r>
      <w:r w:rsidRPr="00F631CB">
        <w:rPr>
          <w:rtl/>
        </w:rPr>
        <w:t xml:space="preserve"> وصح به القياس عندكم بذلك لازما</w:t>
      </w:r>
      <w:r>
        <w:rPr>
          <w:rtl/>
        </w:rPr>
        <w:t>،</w:t>
      </w:r>
      <w:r w:rsidRPr="00F631CB">
        <w:rPr>
          <w:rtl/>
        </w:rPr>
        <w:t xml:space="preserve"> لما زعمتم من أن لا يصح أمرنا</w:t>
      </w:r>
      <w:r>
        <w:rPr>
          <w:rtl/>
        </w:rPr>
        <w:t>،</w:t>
      </w:r>
      <w:r w:rsidRPr="00F631CB">
        <w:rPr>
          <w:rtl/>
        </w:rPr>
        <w:t xml:space="preserve"> زعمتم حتى يكون ذلك علي لكم</w:t>
      </w:r>
      <w:r>
        <w:rPr>
          <w:rtl/>
        </w:rPr>
        <w:t>،</w:t>
      </w:r>
      <w:r w:rsidRPr="00F631CB">
        <w:rPr>
          <w:rtl/>
        </w:rPr>
        <w:t xml:space="preserve"> فان قلتم ان لم يكن كذلك لصاحبكم فصار الامر ان وقع إليكم</w:t>
      </w:r>
      <w:r>
        <w:rPr>
          <w:rtl/>
        </w:rPr>
        <w:t>:</w:t>
      </w:r>
      <w:r w:rsidRPr="00F631CB">
        <w:rPr>
          <w:rtl/>
        </w:rPr>
        <w:t xml:space="preserve"> نبذتم أمر ربكم وراء ظهوركم</w:t>
      </w:r>
      <w:r>
        <w:rPr>
          <w:rtl/>
        </w:rPr>
        <w:t>،</w:t>
      </w:r>
      <w:r w:rsidRPr="00F631CB">
        <w:rPr>
          <w:rtl/>
        </w:rPr>
        <w:t xml:space="preserve"> فلا أتبع أهوائكم</w:t>
      </w:r>
      <w:r>
        <w:rPr>
          <w:rtl/>
        </w:rPr>
        <w:t>،</w:t>
      </w:r>
      <w:r w:rsidRPr="00F631CB">
        <w:rPr>
          <w:rtl/>
        </w:rPr>
        <w:t xml:space="preserve"> قد ضللت اذا وما أنا من المهتدين.</w:t>
      </w:r>
    </w:p>
    <w:p w:rsidR="002B744E" w:rsidRPr="00F631CB" w:rsidRDefault="002B744E" w:rsidP="002B744E">
      <w:pPr>
        <w:pStyle w:val="libNormal"/>
        <w:rPr>
          <w:rtl/>
        </w:rPr>
      </w:pPr>
      <w:r w:rsidRPr="00F631CB">
        <w:rPr>
          <w:rtl/>
        </w:rPr>
        <w:t>وما كان بد من أن تكونوا كما كان من قبلكم</w:t>
      </w:r>
      <w:r>
        <w:rPr>
          <w:rtl/>
        </w:rPr>
        <w:t>،</w:t>
      </w:r>
      <w:r w:rsidRPr="00F631CB">
        <w:rPr>
          <w:rtl/>
        </w:rPr>
        <w:t xml:space="preserve"> قد أخبرتم أنها السنن والامثال‌</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القذة بالقذة</w:t>
      </w:r>
      <w:r>
        <w:rPr>
          <w:rtl/>
        </w:rPr>
        <w:t>،</w:t>
      </w:r>
      <w:r w:rsidRPr="00F631CB">
        <w:rPr>
          <w:rtl/>
        </w:rPr>
        <w:t xml:space="preserve"> وما كان يكون ما طلبتم من الكف أولا ومن الجواب آخر شفاء لصدوركم ولا ذهاب شككم</w:t>
      </w:r>
      <w:r>
        <w:rPr>
          <w:rtl/>
        </w:rPr>
        <w:t>،</w:t>
      </w:r>
      <w:r w:rsidRPr="00F631CB">
        <w:rPr>
          <w:rtl/>
        </w:rPr>
        <w:t xml:space="preserve"> وما كان من أن يكون ما قد كان منكم</w:t>
      </w:r>
      <w:r>
        <w:rPr>
          <w:rtl/>
        </w:rPr>
        <w:t>،</w:t>
      </w:r>
      <w:r w:rsidRPr="00F631CB">
        <w:rPr>
          <w:rtl/>
        </w:rPr>
        <w:t xml:space="preserve"> ولا يذهب عن قلوبكم حتى يذهبه الله عنكم</w:t>
      </w:r>
      <w:r>
        <w:rPr>
          <w:rtl/>
        </w:rPr>
        <w:t>،</w:t>
      </w:r>
      <w:r w:rsidRPr="00F631CB">
        <w:rPr>
          <w:rtl/>
        </w:rPr>
        <w:t xml:space="preserve"> ولو قدر الناس كلهم على أن يحبونا ويعرفوا حقنا ويسلموا لأمرنا</w:t>
      </w:r>
      <w:r>
        <w:rPr>
          <w:rtl/>
        </w:rPr>
        <w:t>:</w:t>
      </w:r>
      <w:r w:rsidRPr="00F631CB">
        <w:rPr>
          <w:rtl/>
        </w:rPr>
        <w:t xml:space="preserve"> فعلوا ولكن الله يفعل ما يشاء ويهدي اليه من أناب.</w:t>
      </w:r>
    </w:p>
    <w:p w:rsidR="002B744E" w:rsidRPr="00F631CB" w:rsidRDefault="002B744E" w:rsidP="002B744E">
      <w:pPr>
        <w:pStyle w:val="libNormal"/>
        <w:rPr>
          <w:rtl/>
        </w:rPr>
      </w:pPr>
      <w:r w:rsidRPr="00F631CB">
        <w:rPr>
          <w:rtl/>
        </w:rPr>
        <w:t>فقد أجبتك في مسائل كثيرة</w:t>
      </w:r>
      <w:r>
        <w:rPr>
          <w:rtl/>
        </w:rPr>
        <w:t>،</w:t>
      </w:r>
      <w:r w:rsidRPr="00F631CB">
        <w:rPr>
          <w:rtl/>
        </w:rPr>
        <w:t xml:space="preserve"> فانظر أنت ومن أراد المسائل منها وتدبرها</w:t>
      </w:r>
      <w:r>
        <w:rPr>
          <w:rtl/>
        </w:rPr>
        <w:t>،</w:t>
      </w:r>
      <w:r w:rsidRPr="00F631CB">
        <w:rPr>
          <w:rtl/>
        </w:rPr>
        <w:t xml:space="preserve"> فان لم يكن في المسائل شفاء فقد مضى إليكم مني ما فيه حجة ومعتبر</w:t>
      </w:r>
      <w:r>
        <w:rPr>
          <w:rtl/>
        </w:rPr>
        <w:t>،</w:t>
      </w:r>
      <w:r w:rsidRPr="00F631CB">
        <w:rPr>
          <w:rtl/>
        </w:rPr>
        <w:t xml:space="preserve"> وكثرة المسائل معيبة عندنا مكروهة</w:t>
      </w:r>
      <w:r>
        <w:rPr>
          <w:rtl/>
        </w:rPr>
        <w:t>،</w:t>
      </w:r>
      <w:r w:rsidRPr="00F631CB">
        <w:rPr>
          <w:rtl/>
        </w:rPr>
        <w:t xml:space="preserve"> انما يريد أصحاب المسائل المحنة ليجدوا سبيلا الى الشبهة والضلالة ومن أراد لبسا لبس الله عليه ووكله الى نفسه</w:t>
      </w:r>
      <w:r>
        <w:rPr>
          <w:rtl/>
        </w:rPr>
        <w:t>،</w:t>
      </w:r>
      <w:r w:rsidRPr="00F631CB">
        <w:rPr>
          <w:rtl/>
        </w:rPr>
        <w:t xml:space="preserve"> ولا ترى أنت وأصحابك اني أجبت بذلك</w:t>
      </w:r>
      <w:r>
        <w:rPr>
          <w:rtl/>
        </w:rPr>
        <w:t>،</w:t>
      </w:r>
      <w:r w:rsidRPr="00F631CB">
        <w:rPr>
          <w:rtl/>
        </w:rPr>
        <w:t xml:space="preserve"> وان شئت صمت</w:t>
      </w:r>
      <w:r>
        <w:rPr>
          <w:rtl/>
        </w:rPr>
        <w:t>،</w:t>
      </w:r>
      <w:r w:rsidRPr="00F631CB">
        <w:rPr>
          <w:rtl/>
        </w:rPr>
        <w:t xml:space="preserve"> فذاك إلي لا ما تقوله أنت وأصحابك</w:t>
      </w:r>
      <w:r>
        <w:rPr>
          <w:rtl/>
        </w:rPr>
        <w:t>،</w:t>
      </w:r>
      <w:r w:rsidRPr="00F631CB">
        <w:rPr>
          <w:rtl/>
        </w:rPr>
        <w:t xml:space="preserve"> لا تدرون كذا وكذا</w:t>
      </w:r>
      <w:r>
        <w:rPr>
          <w:rtl/>
        </w:rPr>
        <w:t>،</w:t>
      </w:r>
      <w:r w:rsidRPr="00F631CB">
        <w:rPr>
          <w:rtl/>
        </w:rPr>
        <w:t xml:space="preserve"> بل لا بد من ذلك</w:t>
      </w:r>
      <w:r>
        <w:rPr>
          <w:rtl/>
        </w:rPr>
        <w:t>،</w:t>
      </w:r>
      <w:r w:rsidRPr="00F631CB">
        <w:rPr>
          <w:rtl/>
        </w:rPr>
        <w:t xml:space="preserve"> اذ نحن منه على يقين وأنتم منه في شك.</w:t>
      </w:r>
    </w:p>
    <w:p w:rsidR="002B744E" w:rsidRDefault="002B744E" w:rsidP="002B744E">
      <w:pPr>
        <w:pStyle w:val="libCenterBold1"/>
        <w:rPr>
          <w:rtl/>
        </w:rPr>
      </w:pPr>
      <w:r w:rsidRPr="00F631CB">
        <w:rPr>
          <w:rtl/>
        </w:rPr>
        <w:t xml:space="preserve">ما روى في عيسى بن جعفر بن عاصم </w:t>
      </w:r>
    </w:p>
    <w:p w:rsidR="002B744E" w:rsidRPr="00F631CB" w:rsidRDefault="002B744E" w:rsidP="002B744E">
      <w:pPr>
        <w:pStyle w:val="libCenterBold1"/>
        <w:rPr>
          <w:rtl/>
        </w:rPr>
      </w:pPr>
      <w:r w:rsidRPr="00F631CB">
        <w:rPr>
          <w:rtl/>
        </w:rPr>
        <w:t>وأبى على بن راشد وابن بند‌</w:t>
      </w:r>
    </w:p>
    <w:p w:rsidR="002B744E" w:rsidRPr="00F631CB" w:rsidRDefault="002B744E" w:rsidP="002B744E">
      <w:pPr>
        <w:pStyle w:val="libNormal"/>
        <w:rPr>
          <w:rtl/>
        </w:rPr>
      </w:pPr>
      <w:r w:rsidRPr="00F631CB">
        <w:rPr>
          <w:rtl/>
        </w:rPr>
        <w:t>1122</w:t>
      </w:r>
      <w:r>
        <w:rPr>
          <w:rtl/>
        </w:rPr>
        <w:t xml:space="preserve"> - </w:t>
      </w:r>
      <w:r w:rsidRPr="00F631CB">
        <w:rPr>
          <w:rtl/>
        </w:rPr>
        <w:t>حدثني محمد بن قولويه</w:t>
      </w:r>
      <w:r>
        <w:rPr>
          <w:rtl/>
        </w:rPr>
        <w:t>،</w:t>
      </w:r>
      <w:r w:rsidRPr="00F631CB">
        <w:rPr>
          <w:rtl/>
        </w:rPr>
        <w:t xml:space="preserve"> قال</w:t>
      </w:r>
      <w:r>
        <w:rPr>
          <w:rtl/>
        </w:rPr>
        <w:t>:</w:t>
      </w:r>
      <w:r w:rsidRPr="00F631CB">
        <w:rPr>
          <w:rtl/>
        </w:rPr>
        <w:t xml:space="preserve"> حدثنا سعد بن عبد الله</w:t>
      </w:r>
      <w:r>
        <w:rPr>
          <w:rtl/>
        </w:rPr>
        <w:t>،</w:t>
      </w:r>
      <w:r w:rsidRPr="00F631CB">
        <w:rPr>
          <w:rtl/>
        </w:rPr>
        <w:t xml:space="preserve"> قال</w:t>
      </w:r>
      <w:r>
        <w:rPr>
          <w:rtl/>
        </w:rPr>
        <w:t>:</w:t>
      </w:r>
      <w:r w:rsidRPr="00F631CB">
        <w:rPr>
          <w:rtl/>
        </w:rPr>
        <w:t xml:space="preserve"> حدثنا أحمد بن هلال</w:t>
      </w:r>
      <w:r>
        <w:rPr>
          <w:rtl/>
        </w:rPr>
        <w:t>،</w:t>
      </w:r>
      <w:r w:rsidRPr="00F631CB">
        <w:rPr>
          <w:rtl/>
        </w:rPr>
        <w:t xml:space="preserve"> عن محمد بن الفرج</w:t>
      </w:r>
      <w:r>
        <w:rPr>
          <w:rtl/>
        </w:rPr>
        <w:t>،</w:t>
      </w:r>
      <w:r w:rsidRPr="00F631CB">
        <w:rPr>
          <w:rtl/>
        </w:rPr>
        <w:t xml:space="preserve"> قال</w:t>
      </w:r>
      <w:r>
        <w:rPr>
          <w:rtl/>
        </w:rPr>
        <w:t>:</w:t>
      </w:r>
      <w:r w:rsidRPr="00F631CB">
        <w:rPr>
          <w:rtl/>
        </w:rPr>
        <w:t xml:space="preserve"> كتبت الى أبي الحسن </w:t>
      </w:r>
      <w:r w:rsidRPr="00DB34C0">
        <w:rPr>
          <w:rStyle w:val="libAlaemChar"/>
          <w:rtl/>
        </w:rPr>
        <w:t>عليه‌السلام</w:t>
      </w:r>
      <w:r w:rsidRPr="00F631CB">
        <w:rPr>
          <w:rtl/>
        </w:rPr>
        <w:t xml:space="preserve"> أسأله عن أبي علي بن راشد وعن عيسى بن جعفر بن عاصم وابن بند.</w:t>
      </w:r>
    </w:p>
    <w:p w:rsidR="002B744E" w:rsidRPr="00F631CB" w:rsidRDefault="002B744E" w:rsidP="002B744E">
      <w:pPr>
        <w:pStyle w:val="libNormal"/>
        <w:rPr>
          <w:rtl/>
        </w:rPr>
      </w:pPr>
      <w:r w:rsidRPr="00F631CB">
        <w:rPr>
          <w:rtl/>
        </w:rPr>
        <w:t>فكتب إلي</w:t>
      </w:r>
      <w:r>
        <w:rPr>
          <w:rtl/>
        </w:rPr>
        <w:t>:</w:t>
      </w:r>
      <w:r w:rsidRPr="00F631CB">
        <w:rPr>
          <w:rtl/>
        </w:rPr>
        <w:t xml:space="preserve"> ذكرت ابن راشد </w:t>
      </w:r>
      <w:r w:rsidRPr="00DB34C0">
        <w:rPr>
          <w:rStyle w:val="libAlaemChar"/>
          <w:rtl/>
        </w:rPr>
        <w:t>رحمه‌الله</w:t>
      </w:r>
      <w:r w:rsidRPr="00F631CB">
        <w:rPr>
          <w:rtl/>
        </w:rPr>
        <w:t xml:space="preserve"> فانه عاش سعيدا ومات شهيدا ودعا لابن بند والعاصمي</w:t>
      </w:r>
      <w:r>
        <w:rPr>
          <w:rtl/>
        </w:rPr>
        <w:t>،</w:t>
      </w:r>
      <w:r w:rsidRPr="00F631CB">
        <w:rPr>
          <w:rtl/>
        </w:rPr>
        <w:t xml:space="preserve"> وابن بند ضرب بالعمود حتى قتل</w:t>
      </w:r>
      <w:r>
        <w:rPr>
          <w:rtl/>
        </w:rPr>
        <w:t>،</w:t>
      </w:r>
      <w:r w:rsidRPr="00F631CB">
        <w:rPr>
          <w:rtl/>
        </w:rPr>
        <w:t xml:space="preserve"> وأبو جعفر ضرب ثلاثمائة سوط ورمي به في دجلة.</w:t>
      </w:r>
    </w:p>
    <w:p w:rsidR="002B744E" w:rsidRPr="00F631CB" w:rsidRDefault="002B744E" w:rsidP="002B744E">
      <w:pPr>
        <w:pStyle w:val="libCenterBold1"/>
        <w:rPr>
          <w:rtl/>
        </w:rPr>
      </w:pPr>
      <w:r w:rsidRPr="00F631CB">
        <w:rPr>
          <w:rtl/>
        </w:rPr>
        <w:t>ما روى في عبد الله بن طاوس‌</w:t>
      </w:r>
    </w:p>
    <w:p w:rsidR="002B744E" w:rsidRPr="00F631CB" w:rsidRDefault="002B744E" w:rsidP="002B744E">
      <w:pPr>
        <w:pStyle w:val="libNormal"/>
        <w:rPr>
          <w:rtl/>
        </w:rPr>
      </w:pPr>
      <w:r w:rsidRPr="00F631CB">
        <w:rPr>
          <w:rtl/>
        </w:rPr>
        <w:t>1123</w:t>
      </w:r>
      <w:r>
        <w:rPr>
          <w:rtl/>
        </w:rPr>
        <w:t xml:space="preserve"> - </w:t>
      </w:r>
      <w:r w:rsidRPr="00F631CB">
        <w:rPr>
          <w:rtl/>
        </w:rPr>
        <w:t>وكان عمره مائة سنة</w:t>
      </w:r>
      <w:r>
        <w:rPr>
          <w:rtl/>
        </w:rPr>
        <w:t>،</w:t>
      </w:r>
      <w:r w:rsidRPr="00F631CB">
        <w:rPr>
          <w:rtl/>
        </w:rPr>
        <w:t xml:space="preserve"> وجدت في كتاب محمد بن الحسن بن بندار القمي بخطه</w:t>
      </w:r>
      <w:r>
        <w:rPr>
          <w:rtl/>
        </w:rPr>
        <w:t>،</w:t>
      </w:r>
      <w:r w:rsidRPr="00F631CB">
        <w:rPr>
          <w:rtl/>
        </w:rPr>
        <w:t xml:space="preserve"> حدثني الحسن بن أحمد المالكي</w:t>
      </w:r>
      <w:r>
        <w:rPr>
          <w:rtl/>
        </w:rPr>
        <w:t>،</w:t>
      </w:r>
      <w:r w:rsidRPr="00F631CB">
        <w:rPr>
          <w:rtl/>
        </w:rPr>
        <w:t xml:space="preserve"> قال</w:t>
      </w:r>
      <w:r>
        <w:rPr>
          <w:rtl/>
        </w:rPr>
        <w:t>:</w:t>
      </w:r>
      <w:r w:rsidRPr="00F631CB">
        <w:rPr>
          <w:rtl/>
        </w:rPr>
        <w:t xml:space="preserve"> حدثني عبد الله بن طاوس</w:t>
      </w:r>
      <w:r>
        <w:rPr>
          <w:rtl/>
        </w:rPr>
        <w:t>،</w:t>
      </w:r>
      <w:r w:rsidRPr="00F631CB">
        <w:rPr>
          <w:rtl/>
        </w:rPr>
        <w:t xml:space="preserve"> في سنة ثمان وثلاثين ومأتين</w:t>
      </w:r>
      <w:r>
        <w:rPr>
          <w:rtl/>
        </w:rPr>
        <w:t>؛</w:t>
      </w:r>
      <w:r w:rsidRPr="00F631CB">
        <w:rPr>
          <w:rtl/>
        </w:rPr>
        <w:t xml:space="preserve"> قال</w:t>
      </w:r>
      <w:r>
        <w:rPr>
          <w:rtl/>
        </w:rPr>
        <w:t>:</w:t>
      </w:r>
      <w:r w:rsidRPr="00F631CB">
        <w:rPr>
          <w:rtl/>
        </w:rPr>
        <w:t xml:space="preserve"> سألت أبا الحسن الرضا </w:t>
      </w:r>
      <w:r w:rsidRPr="00DB34C0">
        <w:rPr>
          <w:rStyle w:val="libAlaemChar"/>
          <w:rtl/>
        </w:rPr>
        <w:t>عليه‌السلام</w:t>
      </w:r>
      <w:r w:rsidRPr="00F631CB">
        <w:rPr>
          <w:rtl/>
        </w:rPr>
        <w:t xml:space="preserve"> وقلت له</w:t>
      </w:r>
      <w:r>
        <w:rPr>
          <w:rtl/>
        </w:rPr>
        <w:t>:</w:t>
      </w:r>
      <w:r w:rsidRPr="00F631CB">
        <w:rPr>
          <w:rtl/>
        </w:rPr>
        <w:t xml:space="preserve"> ان لي ابن أخ قد زوجته ابنتي وهو يشرب الشراب ويكثر ذكر الطلاق</w:t>
      </w:r>
      <w:r>
        <w:rPr>
          <w:rtl/>
        </w:rPr>
        <w:t>؟</w:t>
      </w:r>
      <w:r w:rsidRPr="00F631CB">
        <w:rPr>
          <w:rtl/>
        </w:rPr>
        <w:t xml:space="preserve"> فقال له</w:t>
      </w:r>
      <w:r>
        <w:rPr>
          <w:rtl/>
        </w:rPr>
        <w:t>:</w:t>
      </w:r>
      <w:r w:rsidRPr="00F631CB">
        <w:rPr>
          <w:rtl/>
        </w:rPr>
        <w:t xml:space="preserve"> ان كان‌</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من اخوانك فلا شي‌ء عليه</w:t>
      </w:r>
      <w:r>
        <w:rPr>
          <w:rtl/>
        </w:rPr>
        <w:t>،</w:t>
      </w:r>
      <w:r w:rsidRPr="00F631CB">
        <w:rPr>
          <w:rtl/>
        </w:rPr>
        <w:t xml:space="preserve"> وان كان من هؤلاء فانتزعها منه فانما عني الفراق.</w:t>
      </w:r>
    </w:p>
    <w:p w:rsidR="002B744E" w:rsidRPr="00F631CB" w:rsidRDefault="002B744E" w:rsidP="002B744E">
      <w:pPr>
        <w:pStyle w:val="libNormal"/>
        <w:rPr>
          <w:rtl/>
        </w:rPr>
      </w:pPr>
      <w:r w:rsidRPr="00F631CB">
        <w:rPr>
          <w:rtl/>
        </w:rPr>
        <w:t xml:space="preserve">فقلت له أروي عن آبائك </w:t>
      </w:r>
      <w:r w:rsidRPr="00DB34C0">
        <w:rPr>
          <w:rStyle w:val="libAlaemChar"/>
          <w:rtl/>
        </w:rPr>
        <w:t>عليهم‌السلام</w:t>
      </w:r>
      <w:r>
        <w:rPr>
          <w:rtl/>
        </w:rPr>
        <w:t>:</w:t>
      </w:r>
      <w:r w:rsidRPr="00F631CB">
        <w:rPr>
          <w:rtl/>
        </w:rPr>
        <w:t xml:space="preserve"> اياكم والطلقات ثلاثا في مجلس فانهن ذوات أزواج</w:t>
      </w:r>
      <w:r>
        <w:rPr>
          <w:rtl/>
        </w:rPr>
        <w:t>؟</w:t>
      </w:r>
      <w:r w:rsidRPr="00F631CB">
        <w:rPr>
          <w:rtl/>
        </w:rPr>
        <w:t xml:space="preserve"> فقال</w:t>
      </w:r>
      <w:r>
        <w:rPr>
          <w:rtl/>
        </w:rPr>
        <w:t>:</w:t>
      </w:r>
      <w:r w:rsidRPr="00F631CB">
        <w:rPr>
          <w:rtl/>
        </w:rPr>
        <w:t xml:space="preserve"> هذا من إخوانكم لا منهم</w:t>
      </w:r>
      <w:r>
        <w:rPr>
          <w:rtl/>
        </w:rPr>
        <w:t>،</w:t>
      </w:r>
      <w:r w:rsidRPr="00F631CB">
        <w:rPr>
          <w:rtl/>
        </w:rPr>
        <w:t xml:space="preserve"> انه من دان بدين قوم لزمته أحكامهم.</w:t>
      </w:r>
    </w:p>
    <w:p w:rsidR="002B744E" w:rsidRPr="00F631CB" w:rsidRDefault="002B744E" w:rsidP="002B744E">
      <w:pPr>
        <w:pStyle w:val="libNormal"/>
        <w:rPr>
          <w:rtl/>
        </w:rPr>
      </w:pPr>
      <w:r w:rsidRPr="00F631CB">
        <w:rPr>
          <w:rtl/>
        </w:rPr>
        <w:t>قال</w:t>
      </w:r>
      <w:r>
        <w:rPr>
          <w:rtl/>
        </w:rPr>
        <w:t>،</w:t>
      </w:r>
      <w:r w:rsidRPr="00F631CB">
        <w:rPr>
          <w:rtl/>
        </w:rPr>
        <w:t xml:space="preserve"> قلت له</w:t>
      </w:r>
      <w:r>
        <w:rPr>
          <w:rtl/>
        </w:rPr>
        <w:t>:</w:t>
      </w:r>
      <w:r w:rsidRPr="00F631CB">
        <w:rPr>
          <w:rtl/>
        </w:rPr>
        <w:t xml:space="preserve"> ان يحيى بن خالد سم أباك موسى بن جعفر صلوات الله عليهما</w:t>
      </w:r>
      <w:r>
        <w:rPr>
          <w:rtl/>
        </w:rPr>
        <w:t>؟</w:t>
      </w:r>
      <w:r>
        <w:rPr>
          <w:rFonts w:hint="cs"/>
          <w:rtl/>
        </w:rPr>
        <w:t xml:space="preserve"> </w:t>
      </w:r>
      <w:r w:rsidRPr="00F631CB">
        <w:rPr>
          <w:rtl/>
        </w:rPr>
        <w:t>قال</w:t>
      </w:r>
      <w:r>
        <w:rPr>
          <w:rtl/>
        </w:rPr>
        <w:t>:</w:t>
      </w:r>
      <w:r w:rsidRPr="00F631CB">
        <w:rPr>
          <w:rtl/>
        </w:rPr>
        <w:t xml:space="preserve"> نعم سمه في ثلاثين رطبة</w:t>
      </w:r>
      <w:r>
        <w:rPr>
          <w:rtl/>
        </w:rPr>
        <w:t>،</w:t>
      </w:r>
      <w:r w:rsidRPr="00F631CB">
        <w:rPr>
          <w:rtl/>
        </w:rPr>
        <w:t xml:space="preserve"> قلت له</w:t>
      </w:r>
      <w:r>
        <w:rPr>
          <w:rtl/>
        </w:rPr>
        <w:t>:</w:t>
      </w:r>
      <w:r w:rsidRPr="00F631CB">
        <w:rPr>
          <w:rtl/>
        </w:rPr>
        <w:t xml:space="preserve"> فما كان يعلم أنها مسمومة</w:t>
      </w:r>
      <w:r>
        <w:rPr>
          <w:rtl/>
        </w:rPr>
        <w:t>؟</w:t>
      </w:r>
      <w:r w:rsidRPr="00F631CB">
        <w:rPr>
          <w:rtl/>
        </w:rPr>
        <w:t xml:space="preserve"> قال</w:t>
      </w:r>
      <w:r>
        <w:rPr>
          <w:rtl/>
        </w:rPr>
        <w:t>:</w:t>
      </w:r>
      <w:r w:rsidRPr="00F631CB">
        <w:rPr>
          <w:rtl/>
        </w:rPr>
        <w:t xml:space="preserve"> غاب عنه المحدث.</w:t>
      </w:r>
    </w:p>
    <w:p w:rsidR="002B744E" w:rsidRPr="00F631CB" w:rsidRDefault="002B744E" w:rsidP="002B744E">
      <w:pPr>
        <w:pStyle w:val="libNormal"/>
        <w:rPr>
          <w:rtl/>
        </w:rPr>
      </w:pPr>
      <w:r w:rsidRPr="00F631CB">
        <w:rPr>
          <w:rtl/>
        </w:rPr>
        <w:t>قلت</w:t>
      </w:r>
      <w:r>
        <w:rPr>
          <w:rtl/>
        </w:rPr>
        <w:t>:</w:t>
      </w:r>
      <w:r w:rsidRPr="00F631CB">
        <w:rPr>
          <w:rtl/>
        </w:rPr>
        <w:t xml:space="preserve"> ومن المحدث</w:t>
      </w:r>
      <w:r>
        <w:rPr>
          <w:rtl/>
        </w:rPr>
        <w:t>؟</w:t>
      </w:r>
      <w:r w:rsidRPr="00F631CB">
        <w:rPr>
          <w:rtl/>
        </w:rPr>
        <w:t xml:space="preserve"> قال</w:t>
      </w:r>
      <w:r>
        <w:rPr>
          <w:rtl/>
        </w:rPr>
        <w:t>:</w:t>
      </w:r>
      <w:r w:rsidRPr="00F631CB">
        <w:rPr>
          <w:rtl/>
        </w:rPr>
        <w:t xml:space="preserve"> ملك أعظم من جبريل وميكائيل كان مع رسول الله </w:t>
      </w:r>
      <w:r w:rsidRPr="00DB34C0">
        <w:rPr>
          <w:rStyle w:val="libAlaemChar"/>
          <w:rtl/>
        </w:rPr>
        <w:t>صلى‌الله‌عليه‌وآله</w:t>
      </w:r>
      <w:r w:rsidRPr="00F631CB">
        <w:rPr>
          <w:rtl/>
        </w:rPr>
        <w:t xml:space="preserve"> وهو مع الائمة صلوات الله عليهم</w:t>
      </w:r>
      <w:r>
        <w:rPr>
          <w:rtl/>
        </w:rPr>
        <w:t>،</w:t>
      </w:r>
      <w:r w:rsidRPr="00F631CB">
        <w:rPr>
          <w:rtl/>
        </w:rPr>
        <w:t xml:space="preserve"> وليس كل ما طلب وجد</w:t>
      </w:r>
      <w:r>
        <w:rPr>
          <w:rtl/>
        </w:rPr>
        <w:t>،</w:t>
      </w:r>
      <w:r w:rsidRPr="00F631CB">
        <w:rPr>
          <w:rtl/>
        </w:rPr>
        <w:t xml:space="preserve"> ثم قال</w:t>
      </w:r>
      <w:r>
        <w:rPr>
          <w:rtl/>
        </w:rPr>
        <w:t>:</w:t>
      </w:r>
      <w:r w:rsidRPr="00F631CB">
        <w:rPr>
          <w:rtl/>
        </w:rPr>
        <w:t xml:space="preserve"> انك ستعمر فعاش مائة سنة.</w:t>
      </w:r>
    </w:p>
    <w:p w:rsidR="002B744E" w:rsidRPr="00F631CB" w:rsidRDefault="002B744E" w:rsidP="002B744E">
      <w:pPr>
        <w:pStyle w:val="libCenterBold1"/>
        <w:rPr>
          <w:rtl/>
        </w:rPr>
      </w:pPr>
      <w:r w:rsidRPr="00F631CB">
        <w:rPr>
          <w:rtl/>
        </w:rPr>
        <w:t>ما روى في أبى العباس الحميرى‌</w:t>
      </w:r>
    </w:p>
    <w:p w:rsidR="002B744E" w:rsidRPr="00F631CB" w:rsidRDefault="002B744E" w:rsidP="002B744E">
      <w:pPr>
        <w:pStyle w:val="libNormal"/>
        <w:rPr>
          <w:rtl/>
        </w:rPr>
      </w:pPr>
      <w:r w:rsidRPr="00F631CB">
        <w:rPr>
          <w:rtl/>
        </w:rPr>
        <w:t>1124</w:t>
      </w:r>
      <w:r>
        <w:rPr>
          <w:rtl/>
        </w:rPr>
        <w:t xml:space="preserve"> - </w:t>
      </w:r>
      <w:r w:rsidRPr="00F631CB">
        <w:rPr>
          <w:rtl/>
        </w:rPr>
        <w:t>قال نصر بن الصباح</w:t>
      </w:r>
      <w:r>
        <w:rPr>
          <w:rtl/>
        </w:rPr>
        <w:t>:</w:t>
      </w:r>
      <w:r w:rsidRPr="00F631CB">
        <w:rPr>
          <w:rtl/>
        </w:rPr>
        <w:t xml:space="preserve"> أبو العباس الحميري اسمه عبد الله بن جعفر كان استاد أبي الحسن.</w:t>
      </w:r>
    </w:p>
    <w:p w:rsidR="002B744E" w:rsidRPr="00F631CB" w:rsidRDefault="002B744E" w:rsidP="002B744E">
      <w:pPr>
        <w:pStyle w:val="libCenterBold1"/>
        <w:rPr>
          <w:rtl/>
        </w:rPr>
      </w:pPr>
      <w:r w:rsidRPr="00F631CB">
        <w:rPr>
          <w:rtl/>
        </w:rPr>
        <w:t>ما روى في جعفر بن بشير العجلى‌</w:t>
      </w:r>
    </w:p>
    <w:p w:rsidR="002B744E" w:rsidRPr="00F631CB" w:rsidRDefault="002B744E" w:rsidP="002B744E">
      <w:pPr>
        <w:pStyle w:val="libNormal"/>
        <w:rPr>
          <w:rtl/>
        </w:rPr>
      </w:pPr>
      <w:r w:rsidRPr="00F631CB">
        <w:rPr>
          <w:rtl/>
        </w:rPr>
        <w:t>1125</w:t>
      </w:r>
      <w:r>
        <w:rPr>
          <w:rtl/>
        </w:rPr>
        <w:t xml:space="preserve"> - </w:t>
      </w:r>
      <w:r w:rsidRPr="00F631CB">
        <w:rPr>
          <w:rtl/>
        </w:rPr>
        <w:t>قال نصر</w:t>
      </w:r>
      <w:r>
        <w:rPr>
          <w:rtl/>
        </w:rPr>
        <w:t>:</w:t>
      </w:r>
      <w:r w:rsidRPr="00F631CB">
        <w:rPr>
          <w:rtl/>
        </w:rPr>
        <w:t xml:space="preserve"> أخذ جعفر بن بشير </w:t>
      </w:r>
      <w:r w:rsidRPr="00DB34C0">
        <w:rPr>
          <w:rStyle w:val="libAlaemChar"/>
          <w:rtl/>
        </w:rPr>
        <w:t>رحمه‌الله</w:t>
      </w:r>
      <w:r w:rsidRPr="00F631CB">
        <w:rPr>
          <w:rtl/>
        </w:rPr>
        <w:t xml:space="preserve"> فضرب ولقي شدة حتى خلصه الله</w:t>
      </w:r>
      <w:r>
        <w:rPr>
          <w:rtl/>
        </w:rPr>
        <w:t>،</w:t>
      </w:r>
      <w:r w:rsidRPr="00F631CB">
        <w:rPr>
          <w:rtl/>
        </w:rPr>
        <w:t xml:space="preserve"> ومات في طريق مكة</w:t>
      </w:r>
      <w:r>
        <w:rPr>
          <w:rtl/>
        </w:rPr>
        <w:t>،</w:t>
      </w:r>
      <w:r w:rsidRPr="00F631CB">
        <w:rPr>
          <w:rtl/>
        </w:rPr>
        <w:t xml:space="preserve"> وصاحبه المأمون بعد موت الرضا </w:t>
      </w:r>
      <w:r w:rsidRPr="00DB34C0">
        <w:rPr>
          <w:rStyle w:val="libAlaemChar"/>
          <w:rtl/>
        </w:rPr>
        <w:t>عليه‌السلام</w:t>
      </w:r>
      <w:r w:rsidRPr="00F631CB">
        <w:rPr>
          <w:rtl/>
        </w:rPr>
        <w:t xml:space="preserve"> جعفر بن بشير مولى بجيلة كوفي</w:t>
      </w:r>
      <w:r>
        <w:rPr>
          <w:rtl/>
        </w:rPr>
        <w:t>،</w:t>
      </w:r>
      <w:r w:rsidRPr="00F631CB">
        <w:rPr>
          <w:rtl/>
        </w:rPr>
        <w:t xml:space="preserve"> مات بالابواء سنة ثمان ومأتين.</w:t>
      </w:r>
    </w:p>
    <w:p w:rsidR="002B744E" w:rsidRPr="00F631CB" w:rsidRDefault="002B744E" w:rsidP="002B744E">
      <w:pPr>
        <w:pStyle w:val="libCenterBold1"/>
        <w:rPr>
          <w:rtl/>
        </w:rPr>
      </w:pPr>
      <w:r w:rsidRPr="00F631CB">
        <w:rPr>
          <w:rtl/>
        </w:rPr>
        <w:t>ما روى في يزيد ومحمد ابنى اسحاق شعر‌</w:t>
      </w:r>
    </w:p>
    <w:p w:rsidR="002B744E" w:rsidRPr="00F631CB" w:rsidRDefault="002B744E" w:rsidP="002B744E">
      <w:pPr>
        <w:pStyle w:val="libNormal"/>
        <w:rPr>
          <w:rtl/>
        </w:rPr>
      </w:pPr>
      <w:r w:rsidRPr="00F631CB">
        <w:rPr>
          <w:rtl/>
        </w:rPr>
        <w:t>1126</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حدثني يزيد بن اسحاق شعر وكان من أرفع الناس لهذا الامر</w:t>
      </w:r>
      <w:r>
        <w:rPr>
          <w:rtl/>
        </w:rPr>
        <w:t>،</w:t>
      </w:r>
      <w:r w:rsidRPr="00F631CB">
        <w:rPr>
          <w:rtl/>
        </w:rPr>
        <w:t xml:space="preserve"> قال</w:t>
      </w:r>
      <w:r>
        <w:rPr>
          <w:rtl/>
        </w:rPr>
        <w:t>:</w:t>
      </w:r>
      <w:r w:rsidRPr="00F631CB">
        <w:rPr>
          <w:rtl/>
        </w:rPr>
        <w:t xml:space="preserve"> خاصمني مرة أخي محمد وكان مستويا فقلت له لما طال الكلام بيني وبينه</w:t>
      </w:r>
      <w:r>
        <w:rPr>
          <w:rtl/>
        </w:rPr>
        <w:t>:</w:t>
      </w:r>
      <w:r w:rsidRPr="00F631CB">
        <w:rPr>
          <w:rtl/>
        </w:rPr>
        <w:t xml:space="preserve"> ان كان صاحبك بالمنزلة التي تقول فاسأله أن يدعو الله لي حتى أرجع الى قولكم.</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قال</w:t>
      </w:r>
      <w:r>
        <w:rPr>
          <w:rtl/>
        </w:rPr>
        <w:t>،</w:t>
      </w:r>
      <w:r w:rsidRPr="00F631CB">
        <w:rPr>
          <w:rtl/>
        </w:rPr>
        <w:t xml:space="preserve"> قال لي محمد</w:t>
      </w:r>
      <w:r>
        <w:rPr>
          <w:rtl/>
        </w:rPr>
        <w:t>:</w:t>
      </w:r>
      <w:r w:rsidRPr="00F631CB">
        <w:rPr>
          <w:rtl/>
        </w:rPr>
        <w:t xml:space="preserve"> فدخلت على الرضا </w:t>
      </w:r>
      <w:r w:rsidRPr="00DB34C0">
        <w:rPr>
          <w:rStyle w:val="libAlaemChar"/>
          <w:rtl/>
        </w:rPr>
        <w:t>عليه‌السلام</w:t>
      </w:r>
      <w:r w:rsidRPr="00F631CB">
        <w:rPr>
          <w:rtl/>
        </w:rPr>
        <w:t xml:space="preserve"> فقلت له</w:t>
      </w:r>
      <w:r>
        <w:rPr>
          <w:rtl/>
        </w:rPr>
        <w:t>:</w:t>
      </w:r>
      <w:r w:rsidRPr="00F631CB">
        <w:rPr>
          <w:rtl/>
        </w:rPr>
        <w:t xml:space="preserve"> جعلت فداك ان لي أخا وهو أسن مني</w:t>
      </w:r>
      <w:r>
        <w:rPr>
          <w:rtl/>
        </w:rPr>
        <w:t>،</w:t>
      </w:r>
      <w:r w:rsidRPr="00F631CB">
        <w:rPr>
          <w:rtl/>
        </w:rPr>
        <w:t xml:space="preserve"> وهو يقول بحياة أبيك وأنا كثيرا ما أناظره</w:t>
      </w:r>
      <w:r>
        <w:rPr>
          <w:rtl/>
        </w:rPr>
        <w:t>،</w:t>
      </w:r>
      <w:r w:rsidRPr="00F631CB">
        <w:rPr>
          <w:rtl/>
        </w:rPr>
        <w:t xml:space="preserve"> فقال لي يوما من الايام</w:t>
      </w:r>
      <w:r>
        <w:rPr>
          <w:rtl/>
        </w:rPr>
        <w:t>:</w:t>
      </w:r>
      <w:r w:rsidRPr="00F631CB">
        <w:rPr>
          <w:rtl/>
        </w:rPr>
        <w:t xml:space="preserve"> سل صاحبك ان كان بالمنزل الذي ذكرت أن يدعو الله لي حتى أصير الى قولكم</w:t>
      </w:r>
      <w:r>
        <w:rPr>
          <w:rtl/>
        </w:rPr>
        <w:t>!</w:t>
      </w:r>
      <w:r w:rsidRPr="00F631CB">
        <w:rPr>
          <w:rtl/>
        </w:rPr>
        <w:t xml:space="preserve"> فاني أحب أن تدعو الله له.</w:t>
      </w:r>
    </w:p>
    <w:p w:rsidR="002B744E" w:rsidRPr="00F631CB" w:rsidRDefault="002B744E" w:rsidP="002B744E">
      <w:pPr>
        <w:pStyle w:val="libNormal"/>
        <w:rPr>
          <w:rtl/>
        </w:rPr>
      </w:pPr>
      <w:r w:rsidRPr="00F631CB">
        <w:rPr>
          <w:rtl/>
        </w:rPr>
        <w:t>قال</w:t>
      </w:r>
      <w:r>
        <w:rPr>
          <w:rtl/>
        </w:rPr>
        <w:t>:</w:t>
      </w:r>
      <w:r w:rsidRPr="00F631CB">
        <w:rPr>
          <w:rtl/>
        </w:rPr>
        <w:t xml:space="preserve"> فالتفت أبو الحسن </w:t>
      </w:r>
      <w:r w:rsidRPr="00DB34C0">
        <w:rPr>
          <w:rStyle w:val="libAlaemChar"/>
          <w:rtl/>
        </w:rPr>
        <w:t>عليه‌السلام</w:t>
      </w:r>
      <w:r w:rsidRPr="00F631CB">
        <w:rPr>
          <w:rtl/>
        </w:rPr>
        <w:t xml:space="preserve"> نحو القبلة فذكر ما شاء الله أن يذكر</w:t>
      </w:r>
      <w:r>
        <w:rPr>
          <w:rtl/>
        </w:rPr>
        <w:t>،</w:t>
      </w:r>
      <w:r w:rsidRPr="00F631CB">
        <w:rPr>
          <w:rtl/>
        </w:rPr>
        <w:t xml:space="preserve"> ثم قال</w:t>
      </w:r>
      <w:r>
        <w:rPr>
          <w:rtl/>
        </w:rPr>
        <w:t>:</w:t>
      </w:r>
      <w:r>
        <w:rPr>
          <w:rFonts w:hint="cs"/>
          <w:rtl/>
        </w:rPr>
        <w:t xml:space="preserve"> </w:t>
      </w:r>
      <w:r w:rsidRPr="00F631CB">
        <w:rPr>
          <w:rtl/>
        </w:rPr>
        <w:t>اللهم خذ بسمعه وبصره ومجامع قلبه حتى ترده الى الحق</w:t>
      </w:r>
      <w:r>
        <w:rPr>
          <w:rtl/>
        </w:rPr>
        <w:t>،</w:t>
      </w:r>
      <w:r w:rsidRPr="00F631CB">
        <w:rPr>
          <w:rtl/>
        </w:rPr>
        <w:t xml:space="preserve"> قال</w:t>
      </w:r>
      <w:r>
        <w:rPr>
          <w:rtl/>
        </w:rPr>
        <w:t>:</w:t>
      </w:r>
      <w:r w:rsidRPr="00F631CB">
        <w:rPr>
          <w:rtl/>
        </w:rPr>
        <w:t xml:space="preserve"> وكان يقول هذا وهو رافع يده اليمني</w:t>
      </w:r>
      <w:r>
        <w:rPr>
          <w:rtl/>
        </w:rPr>
        <w:t>،</w:t>
      </w:r>
      <w:r w:rsidRPr="00F631CB">
        <w:rPr>
          <w:rtl/>
        </w:rPr>
        <w:t xml:space="preserve"> قال</w:t>
      </w:r>
      <w:r>
        <w:rPr>
          <w:rtl/>
        </w:rPr>
        <w:t>:</w:t>
      </w:r>
      <w:r w:rsidRPr="00F631CB">
        <w:rPr>
          <w:rtl/>
        </w:rPr>
        <w:t xml:space="preserve"> فلما قدم أخبرني بما كان</w:t>
      </w:r>
      <w:r>
        <w:rPr>
          <w:rtl/>
        </w:rPr>
        <w:t>،</w:t>
      </w:r>
      <w:r w:rsidRPr="00F631CB">
        <w:rPr>
          <w:rtl/>
        </w:rPr>
        <w:t xml:space="preserve"> فو الله ما لثبت الا يسيرا حتى قلت بالحق.</w:t>
      </w:r>
    </w:p>
    <w:p w:rsidR="002B744E" w:rsidRPr="00F631CB" w:rsidRDefault="002B744E" w:rsidP="002B744E">
      <w:pPr>
        <w:pStyle w:val="libCenterBold1"/>
        <w:rPr>
          <w:rtl/>
        </w:rPr>
      </w:pPr>
      <w:r w:rsidRPr="00F631CB">
        <w:rPr>
          <w:rtl/>
        </w:rPr>
        <w:t>ما روى في أبى يحيى الموصلى ولقبه كوكب الدم‌</w:t>
      </w:r>
    </w:p>
    <w:p w:rsidR="002B744E" w:rsidRPr="00F631CB" w:rsidRDefault="002B744E" w:rsidP="002B744E">
      <w:pPr>
        <w:pStyle w:val="libNormal"/>
        <w:rPr>
          <w:rtl/>
        </w:rPr>
      </w:pPr>
      <w:r w:rsidRPr="00F631CB">
        <w:rPr>
          <w:rtl/>
        </w:rPr>
        <w:t>1127</w:t>
      </w:r>
      <w:r>
        <w:rPr>
          <w:rtl/>
        </w:rPr>
        <w:t xml:space="preserve"> - </w:t>
      </w:r>
      <w:r w:rsidRPr="00F631CB">
        <w:rPr>
          <w:rtl/>
        </w:rPr>
        <w:t>قال حمدويه</w:t>
      </w:r>
      <w:r>
        <w:rPr>
          <w:rtl/>
        </w:rPr>
        <w:t>،</w:t>
      </w:r>
      <w:r w:rsidRPr="00F631CB">
        <w:rPr>
          <w:rtl/>
        </w:rPr>
        <w:t xml:space="preserve"> عن العبيدي</w:t>
      </w:r>
      <w:r>
        <w:rPr>
          <w:rtl/>
        </w:rPr>
        <w:t>،</w:t>
      </w:r>
      <w:r w:rsidRPr="00F631CB">
        <w:rPr>
          <w:rtl/>
        </w:rPr>
        <w:t xml:space="preserve"> عن يونس</w:t>
      </w:r>
      <w:r>
        <w:rPr>
          <w:rtl/>
        </w:rPr>
        <w:t>،</w:t>
      </w:r>
      <w:r w:rsidRPr="00F631CB">
        <w:rPr>
          <w:rtl/>
        </w:rPr>
        <w:t xml:space="preserve"> قال</w:t>
      </w:r>
      <w:r>
        <w:rPr>
          <w:rtl/>
        </w:rPr>
        <w:t>:</w:t>
      </w:r>
      <w:r w:rsidRPr="00F631CB">
        <w:rPr>
          <w:rtl/>
        </w:rPr>
        <w:t xml:space="preserve"> أبو يحيى الموصلي ولقبه كوكب الدم كان شيخا من الاخيار. قال العبيدي</w:t>
      </w:r>
      <w:r>
        <w:rPr>
          <w:rtl/>
        </w:rPr>
        <w:t>:</w:t>
      </w:r>
      <w:r w:rsidRPr="00F631CB">
        <w:rPr>
          <w:rtl/>
        </w:rPr>
        <w:t xml:space="preserve"> أخبرني الحسن بن علي بن يقطين</w:t>
      </w:r>
      <w:r>
        <w:rPr>
          <w:rtl/>
        </w:rPr>
        <w:t>:</w:t>
      </w:r>
      <w:r w:rsidRPr="00F631CB">
        <w:rPr>
          <w:rtl/>
        </w:rPr>
        <w:t xml:space="preserve"> أنه كان يعرفه أيام أبيه له فضل ودين.</w:t>
      </w:r>
    </w:p>
    <w:p w:rsidR="002B744E" w:rsidRPr="00F631CB" w:rsidRDefault="002B744E" w:rsidP="002B744E">
      <w:pPr>
        <w:pStyle w:val="libCenterBold1"/>
        <w:rPr>
          <w:rtl/>
        </w:rPr>
      </w:pPr>
      <w:r w:rsidRPr="00F631CB">
        <w:rPr>
          <w:rtl/>
        </w:rPr>
        <w:t>في أبى عبد الله أحمد بن محمد السيارى</w:t>
      </w:r>
      <w:r>
        <w:rPr>
          <w:rtl/>
        </w:rPr>
        <w:t>،</w:t>
      </w:r>
      <w:r w:rsidRPr="00F631CB">
        <w:rPr>
          <w:rtl/>
        </w:rPr>
        <w:t xml:space="preserve"> اصفهانى ويقال بصرى‌</w:t>
      </w:r>
    </w:p>
    <w:p w:rsidR="002B744E" w:rsidRPr="00F631CB" w:rsidRDefault="002B744E" w:rsidP="002B744E">
      <w:pPr>
        <w:pStyle w:val="libNormal"/>
        <w:rPr>
          <w:rtl/>
        </w:rPr>
      </w:pPr>
      <w:r w:rsidRPr="00F631CB">
        <w:rPr>
          <w:rtl/>
        </w:rPr>
        <w:t>1128</w:t>
      </w:r>
      <w:r>
        <w:rPr>
          <w:rtl/>
        </w:rPr>
        <w:t xml:space="preserve"> - </w:t>
      </w:r>
      <w:r w:rsidRPr="00F631CB">
        <w:rPr>
          <w:rtl/>
        </w:rPr>
        <w:t>طاهر بن عيسى الوراق</w:t>
      </w:r>
      <w:r>
        <w:rPr>
          <w:rtl/>
        </w:rPr>
        <w:t>،</w:t>
      </w:r>
      <w:r w:rsidRPr="00F631CB">
        <w:rPr>
          <w:rtl/>
        </w:rPr>
        <w:t xml:space="preserve"> قال</w:t>
      </w:r>
      <w:r>
        <w:rPr>
          <w:rtl/>
        </w:rPr>
        <w:t>:</w:t>
      </w:r>
      <w:r w:rsidRPr="00F631CB">
        <w:rPr>
          <w:rtl/>
        </w:rPr>
        <w:t xml:space="preserve"> حدثني جعفر بن أحمد بن أيوب قال</w:t>
      </w:r>
      <w:r>
        <w:rPr>
          <w:rtl/>
        </w:rPr>
        <w:t>:</w:t>
      </w:r>
      <w:r w:rsidRPr="00F631CB">
        <w:rPr>
          <w:rtl/>
        </w:rPr>
        <w:t xml:space="preserve"> حدثني الشجاعي</w:t>
      </w:r>
      <w:r>
        <w:rPr>
          <w:rtl/>
        </w:rPr>
        <w:t>،</w:t>
      </w:r>
      <w:r w:rsidRPr="00F631CB">
        <w:rPr>
          <w:rtl/>
        </w:rPr>
        <w:t xml:space="preserve"> قال</w:t>
      </w:r>
      <w:r>
        <w:rPr>
          <w:rtl/>
        </w:rPr>
        <w:t>:</w:t>
      </w:r>
      <w:r w:rsidRPr="00F631CB">
        <w:rPr>
          <w:rtl/>
        </w:rPr>
        <w:t xml:space="preserve"> حدثني ابراهيم بن محمد بن حاجب</w:t>
      </w:r>
      <w:r>
        <w:rPr>
          <w:rtl/>
        </w:rPr>
        <w:t>،</w:t>
      </w:r>
      <w:r w:rsidRPr="00F631CB">
        <w:rPr>
          <w:rtl/>
        </w:rPr>
        <w:t xml:space="preserve"> قال</w:t>
      </w:r>
      <w:r>
        <w:rPr>
          <w:rtl/>
        </w:rPr>
        <w:t>:</w:t>
      </w:r>
      <w:r w:rsidRPr="00F631CB">
        <w:rPr>
          <w:rtl/>
        </w:rPr>
        <w:t xml:space="preserve"> قرأت في رقعة مع الجواد </w:t>
      </w:r>
      <w:r w:rsidRPr="00DB34C0">
        <w:rPr>
          <w:rStyle w:val="libAlaemChar"/>
          <w:rtl/>
        </w:rPr>
        <w:t>عليه‌السلام</w:t>
      </w:r>
      <w:r w:rsidRPr="00F631CB">
        <w:rPr>
          <w:rtl/>
        </w:rPr>
        <w:t xml:space="preserve"> يعلم من سأل عن السياري</w:t>
      </w:r>
      <w:r>
        <w:rPr>
          <w:rtl/>
        </w:rPr>
        <w:t>:</w:t>
      </w:r>
      <w:r w:rsidRPr="00F631CB">
        <w:rPr>
          <w:rtl/>
        </w:rPr>
        <w:t xml:space="preserve"> انه ليس في المكان الذي ادعاه لنفسه والا تدفعوا اليه شيئا.</w:t>
      </w:r>
    </w:p>
    <w:p w:rsidR="002B744E" w:rsidRPr="00F631CB" w:rsidRDefault="002B744E" w:rsidP="002B744E">
      <w:pPr>
        <w:pStyle w:val="libNormal"/>
        <w:rPr>
          <w:rtl/>
        </w:rPr>
      </w:pPr>
      <w:r w:rsidRPr="00F631CB">
        <w:rPr>
          <w:rtl/>
        </w:rPr>
        <w:t>قال نصر بن الصباح</w:t>
      </w:r>
      <w:r>
        <w:rPr>
          <w:rtl/>
        </w:rPr>
        <w:t>:</w:t>
      </w:r>
      <w:r w:rsidRPr="00F631CB">
        <w:rPr>
          <w:rtl/>
        </w:rPr>
        <w:t xml:space="preserve"> السياري أحمد بن محمد أبو عبد الله من ولد سيار</w:t>
      </w:r>
      <w:r>
        <w:rPr>
          <w:rtl/>
        </w:rPr>
        <w:t>،</w:t>
      </w:r>
      <w:r w:rsidRPr="00F631CB">
        <w:rPr>
          <w:rtl/>
        </w:rPr>
        <w:t xml:space="preserve"> وكان من كبار الطاهرية في وقت أبي محمد الحسن العسكري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على بن جعفر‌</w:t>
      </w:r>
    </w:p>
    <w:p w:rsidR="002B744E" w:rsidRPr="00F631CB" w:rsidRDefault="002B744E" w:rsidP="002B744E">
      <w:pPr>
        <w:pStyle w:val="libNormal"/>
        <w:rPr>
          <w:rtl/>
        </w:rPr>
      </w:pPr>
      <w:r w:rsidRPr="00F631CB">
        <w:rPr>
          <w:rtl/>
        </w:rPr>
        <w:t>1129</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قال يوسف بن السخت</w:t>
      </w:r>
      <w:r>
        <w:rPr>
          <w:rtl/>
        </w:rPr>
        <w:t>:</w:t>
      </w:r>
      <w:r w:rsidRPr="00F631CB">
        <w:rPr>
          <w:rtl/>
        </w:rPr>
        <w:t xml:space="preserve"> كان علي بن جعفر وكيلا لأبي الحسن </w:t>
      </w:r>
      <w:r w:rsidRPr="00DB34C0">
        <w:rPr>
          <w:rStyle w:val="libAlaemChar"/>
          <w:rtl/>
        </w:rPr>
        <w:t>عليه‌السلام</w:t>
      </w:r>
      <w:r>
        <w:rPr>
          <w:rtl/>
        </w:rPr>
        <w:t>،</w:t>
      </w:r>
      <w:r w:rsidRPr="00F631CB">
        <w:rPr>
          <w:rtl/>
        </w:rPr>
        <w:t xml:space="preserve"> وكان رجلا من أهل همينيا</w:t>
      </w:r>
      <w:r>
        <w:rPr>
          <w:rtl/>
        </w:rPr>
        <w:t>،</w:t>
      </w:r>
      <w:r w:rsidRPr="00F631CB">
        <w:rPr>
          <w:rtl/>
        </w:rPr>
        <w:t xml:space="preserve"> قرية من قرى سواد‌</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بغداد</w:t>
      </w:r>
      <w:r>
        <w:rPr>
          <w:rtl/>
        </w:rPr>
        <w:t>،</w:t>
      </w:r>
      <w:r w:rsidRPr="00F631CB">
        <w:rPr>
          <w:rtl/>
        </w:rPr>
        <w:t xml:space="preserve"> فسعى به الى المتوكل</w:t>
      </w:r>
      <w:r>
        <w:rPr>
          <w:rtl/>
        </w:rPr>
        <w:t>،</w:t>
      </w:r>
      <w:r w:rsidRPr="00F631CB">
        <w:rPr>
          <w:rtl/>
        </w:rPr>
        <w:t xml:space="preserve"> فحسبه فطال حبسه واحتال من قبل عبيد الله</w:t>
      </w:r>
      <w:r>
        <w:rPr>
          <w:rtl/>
        </w:rPr>
        <w:t>،</w:t>
      </w:r>
      <w:r w:rsidRPr="00F631CB">
        <w:rPr>
          <w:rtl/>
        </w:rPr>
        <w:t xml:space="preserve"> فعرض ابن خاقان بمال ضمنه عنه ثلاثة آلاف دينار</w:t>
      </w:r>
      <w:r>
        <w:rPr>
          <w:rtl/>
        </w:rPr>
        <w:t>،</w:t>
      </w:r>
      <w:r w:rsidRPr="00F631CB">
        <w:rPr>
          <w:rtl/>
        </w:rPr>
        <w:t xml:space="preserve"> وكلمه عبيد الله بن خاقان بمال ضمنه عنه ثلاثة آلاف دينار</w:t>
      </w:r>
      <w:r>
        <w:rPr>
          <w:rtl/>
        </w:rPr>
        <w:t>،</w:t>
      </w:r>
      <w:r w:rsidRPr="00F631CB">
        <w:rPr>
          <w:rtl/>
        </w:rPr>
        <w:t xml:space="preserve"> وكلمه عبيد الله</w:t>
      </w:r>
      <w:r>
        <w:rPr>
          <w:rtl/>
        </w:rPr>
        <w:t>،</w:t>
      </w:r>
      <w:r w:rsidRPr="00F631CB">
        <w:rPr>
          <w:rtl/>
        </w:rPr>
        <w:t xml:space="preserve"> فعرض جامعه على المتوكل</w:t>
      </w:r>
      <w:r>
        <w:rPr>
          <w:rtl/>
        </w:rPr>
        <w:t>،</w:t>
      </w:r>
      <w:r w:rsidRPr="00F631CB">
        <w:rPr>
          <w:rtl/>
        </w:rPr>
        <w:t xml:space="preserve"> فقال</w:t>
      </w:r>
      <w:r>
        <w:rPr>
          <w:rtl/>
        </w:rPr>
        <w:t>:</w:t>
      </w:r>
      <w:r>
        <w:rPr>
          <w:rFonts w:hint="cs"/>
          <w:rtl/>
        </w:rPr>
        <w:t xml:space="preserve"> </w:t>
      </w:r>
      <w:r w:rsidRPr="00F631CB">
        <w:rPr>
          <w:rtl/>
        </w:rPr>
        <w:t>يا عبيد الله لو شككت فيك لقلت أنك رافضي هذا وكيل فلان وأنا على قتله.</w:t>
      </w:r>
    </w:p>
    <w:p w:rsidR="002B744E" w:rsidRPr="00F631CB" w:rsidRDefault="002B744E" w:rsidP="002B744E">
      <w:pPr>
        <w:pStyle w:val="libNormal"/>
        <w:rPr>
          <w:rtl/>
        </w:rPr>
      </w:pPr>
      <w:r w:rsidRPr="00F631CB">
        <w:rPr>
          <w:rtl/>
        </w:rPr>
        <w:t>قال</w:t>
      </w:r>
      <w:r>
        <w:rPr>
          <w:rtl/>
        </w:rPr>
        <w:t>:</w:t>
      </w:r>
      <w:r w:rsidRPr="00F631CB">
        <w:rPr>
          <w:rtl/>
        </w:rPr>
        <w:t xml:space="preserve"> فتأدى الخبر الى علي بن جعفر</w:t>
      </w:r>
      <w:r>
        <w:rPr>
          <w:rtl/>
        </w:rPr>
        <w:t>،</w:t>
      </w:r>
      <w:r w:rsidRPr="00F631CB">
        <w:rPr>
          <w:rtl/>
        </w:rPr>
        <w:t xml:space="preserve"> فكتب الى أبي الحسن </w:t>
      </w:r>
      <w:r w:rsidRPr="00DB34C0">
        <w:rPr>
          <w:rStyle w:val="libAlaemChar"/>
          <w:rtl/>
        </w:rPr>
        <w:t>عليه‌السلام</w:t>
      </w:r>
      <w:r>
        <w:rPr>
          <w:rtl/>
        </w:rPr>
        <w:t>:</w:t>
      </w:r>
      <w:r w:rsidRPr="00F631CB">
        <w:rPr>
          <w:rtl/>
        </w:rPr>
        <w:t xml:space="preserve"> يا سيدي الله الله في</w:t>
      </w:r>
      <w:r>
        <w:rPr>
          <w:rtl/>
        </w:rPr>
        <w:t>،</w:t>
      </w:r>
      <w:r w:rsidRPr="00F631CB">
        <w:rPr>
          <w:rtl/>
        </w:rPr>
        <w:t xml:space="preserve"> فقد والله خفت أن أرتاب</w:t>
      </w:r>
      <w:r>
        <w:rPr>
          <w:rtl/>
        </w:rPr>
        <w:t>،</w:t>
      </w:r>
      <w:r w:rsidRPr="00F631CB">
        <w:rPr>
          <w:rtl/>
        </w:rPr>
        <w:t xml:space="preserve"> فوقع في رقعته</w:t>
      </w:r>
      <w:r>
        <w:rPr>
          <w:rtl/>
        </w:rPr>
        <w:t>:</w:t>
      </w:r>
      <w:r w:rsidRPr="00F631CB">
        <w:rPr>
          <w:rtl/>
        </w:rPr>
        <w:t xml:space="preserve"> أما اذا بلغ بك الامر ما أرى فسأقصد الله فيك</w:t>
      </w:r>
      <w:r>
        <w:rPr>
          <w:rtl/>
        </w:rPr>
        <w:t>،</w:t>
      </w:r>
      <w:r w:rsidRPr="00F631CB">
        <w:rPr>
          <w:rtl/>
        </w:rPr>
        <w:t xml:space="preserve"> وكان هذا في ليلة الجمعة.</w:t>
      </w:r>
    </w:p>
    <w:p w:rsidR="002B744E" w:rsidRPr="00F631CB" w:rsidRDefault="002B744E" w:rsidP="002B744E">
      <w:pPr>
        <w:pStyle w:val="libNormal"/>
        <w:rPr>
          <w:rtl/>
        </w:rPr>
      </w:pPr>
      <w:r w:rsidRPr="00F631CB">
        <w:rPr>
          <w:rtl/>
        </w:rPr>
        <w:t>فأصبح المتوكل محموما فازدادت علته حتى صرخ عليه يوم الاثنين</w:t>
      </w:r>
      <w:r>
        <w:rPr>
          <w:rtl/>
        </w:rPr>
        <w:t>،</w:t>
      </w:r>
      <w:r w:rsidRPr="00F631CB">
        <w:rPr>
          <w:rtl/>
        </w:rPr>
        <w:t xml:space="preserve"> فأمر بتخلية كل محبوس عرض عليه اسمه</w:t>
      </w:r>
      <w:r>
        <w:rPr>
          <w:rtl/>
        </w:rPr>
        <w:t>،</w:t>
      </w:r>
      <w:r w:rsidRPr="00F631CB">
        <w:rPr>
          <w:rtl/>
        </w:rPr>
        <w:t xml:space="preserve"> حتى ذكر هو علي بن جعفر.</w:t>
      </w:r>
    </w:p>
    <w:p w:rsidR="002B744E" w:rsidRPr="00F631CB" w:rsidRDefault="002B744E" w:rsidP="002B744E">
      <w:pPr>
        <w:pStyle w:val="libNormal"/>
        <w:rPr>
          <w:rtl/>
        </w:rPr>
      </w:pPr>
      <w:r w:rsidRPr="00F631CB">
        <w:rPr>
          <w:rtl/>
        </w:rPr>
        <w:t>فقال لعبيد الله</w:t>
      </w:r>
      <w:r>
        <w:rPr>
          <w:rtl/>
        </w:rPr>
        <w:t>:</w:t>
      </w:r>
      <w:r w:rsidRPr="00F631CB">
        <w:rPr>
          <w:rtl/>
        </w:rPr>
        <w:t xml:space="preserve"> لم لم تعرض على أمره</w:t>
      </w:r>
      <w:r>
        <w:rPr>
          <w:rtl/>
        </w:rPr>
        <w:t>؟</w:t>
      </w:r>
      <w:r w:rsidRPr="00F631CB">
        <w:rPr>
          <w:rtl/>
        </w:rPr>
        <w:t xml:space="preserve"> فقال</w:t>
      </w:r>
      <w:r>
        <w:rPr>
          <w:rtl/>
        </w:rPr>
        <w:t>:</w:t>
      </w:r>
      <w:r w:rsidRPr="00F631CB">
        <w:rPr>
          <w:rtl/>
        </w:rPr>
        <w:t xml:space="preserve"> لا أعود الى ذكره أبدا قال</w:t>
      </w:r>
      <w:r>
        <w:rPr>
          <w:rtl/>
        </w:rPr>
        <w:t>:</w:t>
      </w:r>
      <w:r>
        <w:rPr>
          <w:rFonts w:hint="cs"/>
          <w:rtl/>
        </w:rPr>
        <w:t xml:space="preserve"> </w:t>
      </w:r>
      <w:r w:rsidRPr="00F631CB">
        <w:rPr>
          <w:rtl/>
        </w:rPr>
        <w:t>خل سبيله الساعة وسله أن يجعلني في حل</w:t>
      </w:r>
      <w:r>
        <w:rPr>
          <w:rtl/>
        </w:rPr>
        <w:t>،</w:t>
      </w:r>
      <w:r w:rsidRPr="00F631CB">
        <w:rPr>
          <w:rtl/>
        </w:rPr>
        <w:t xml:space="preserve"> فخلي سبيله</w:t>
      </w:r>
      <w:r>
        <w:rPr>
          <w:rtl/>
        </w:rPr>
        <w:t>،</w:t>
      </w:r>
      <w:r w:rsidRPr="00F631CB">
        <w:rPr>
          <w:rtl/>
        </w:rPr>
        <w:t xml:space="preserve"> وصار الى مكة بأمر أبي الحسن </w:t>
      </w:r>
      <w:r w:rsidRPr="00DB34C0">
        <w:rPr>
          <w:rStyle w:val="libAlaemChar"/>
          <w:rtl/>
        </w:rPr>
        <w:t>عليه‌السلام</w:t>
      </w:r>
      <w:r w:rsidRPr="00F631CB">
        <w:rPr>
          <w:rtl/>
        </w:rPr>
        <w:t xml:space="preserve"> فجاور بها</w:t>
      </w:r>
      <w:r>
        <w:rPr>
          <w:rtl/>
        </w:rPr>
        <w:t>،</w:t>
      </w:r>
      <w:r w:rsidRPr="00F631CB">
        <w:rPr>
          <w:rtl/>
        </w:rPr>
        <w:t xml:space="preserve"> وبرأ المتوكل من علته.</w:t>
      </w:r>
    </w:p>
    <w:p w:rsidR="002B744E" w:rsidRPr="00F631CB" w:rsidRDefault="002B744E" w:rsidP="002B744E">
      <w:pPr>
        <w:pStyle w:val="libNormal"/>
        <w:rPr>
          <w:rtl/>
        </w:rPr>
      </w:pPr>
      <w:r w:rsidRPr="00F631CB">
        <w:rPr>
          <w:rtl/>
        </w:rPr>
        <w:t>1130</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علي بن محمد القمي</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أبي يعقوب يوسف بن السخت</w:t>
      </w:r>
      <w:r>
        <w:rPr>
          <w:rtl/>
        </w:rPr>
        <w:t>،</w:t>
      </w:r>
      <w:r w:rsidRPr="00F631CB">
        <w:rPr>
          <w:rtl/>
        </w:rPr>
        <w:t xml:space="preserve"> قال</w:t>
      </w:r>
      <w:r>
        <w:rPr>
          <w:rtl/>
        </w:rPr>
        <w:t>:</w:t>
      </w:r>
      <w:r w:rsidRPr="00F631CB">
        <w:rPr>
          <w:rtl/>
        </w:rPr>
        <w:t xml:space="preserve"> حدثني العباس</w:t>
      </w:r>
      <w:r>
        <w:rPr>
          <w:rtl/>
        </w:rPr>
        <w:t>،</w:t>
      </w:r>
      <w:r w:rsidRPr="00F631CB">
        <w:rPr>
          <w:rtl/>
        </w:rPr>
        <w:t xml:space="preserve"> عن علي بن جعفر قال</w:t>
      </w:r>
      <w:r>
        <w:rPr>
          <w:rtl/>
        </w:rPr>
        <w:t>:</w:t>
      </w:r>
      <w:r w:rsidRPr="00F631CB">
        <w:rPr>
          <w:rtl/>
        </w:rPr>
        <w:t xml:space="preserve"> عرضت أمري على المتوكل فأقبل على عبيد الله بن يحيى بن خاقان فقال له</w:t>
      </w:r>
      <w:r>
        <w:rPr>
          <w:rtl/>
        </w:rPr>
        <w:t>:</w:t>
      </w:r>
      <w:r w:rsidRPr="00F631CB">
        <w:rPr>
          <w:rtl/>
        </w:rPr>
        <w:t xml:space="preserve"> لا تتعبن نفسك بعرض قصة هذا وأشباهه</w:t>
      </w:r>
      <w:r>
        <w:rPr>
          <w:rtl/>
        </w:rPr>
        <w:t>،</w:t>
      </w:r>
      <w:r w:rsidRPr="00F631CB">
        <w:rPr>
          <w:rtl/>
        </w:rPr>
        <w:t xml:space="preserve"> فان عمه أخبرني أنه رافضي</w:t>
      </w:r>
      <w:r>
        <w:rPr>
          <w:rtl/>
        </w:rPr>
        <w:t>،</w:t>
      </w:r>
      <w:r w:rsidRPr="00F631CB">
        <w:rPr>
          <w:rtl/>
        </w:rPr>
        <w:t xml:space="preserve"> وأنه وكيل علي بن محمد</w:t>
      </w:r>
      <w:r>
        <w:rPr>
          <w:rtl/>
        </w:rPr>
        <w:t>،</w:t>
      </w:r>
      <w:r w:rsidRPr="00F631CB">
        <w:rPr>
          <w:rtl/>
        </w:rPr>
        <w:t xml:space="preserve"> وحلف أن لا يخرج من الحبس الا بعد موته</w:t>
      </w:r>
      <w:r>
        <w:rPr>
          <w:rtl/>
        </w:rPr>
        <w:t>،</w:t>
      </w:r>
      <w:r w:rsidRPr="00F631CB">
        <w:rPr>
          <w:rtl/>
        </w:rPr>
        <w:t xml:space="preserve"> فكتبت الى مولانا</w:t>
      </w:r>
      <w:r>
        <w:rPr>
          <w:rtl/>
        </w:rPr>
        <w:t>:</w:t>
      </w:r>
      <w:r w:rsidRPr="00F631CB">
        <w:rPr>
          <w:rtl/>
        </w:rPr>
        <w:t xml:space="preserve"> أن نفسي قد ضاقت واني أخاف الزيغ.</w:t>
      </w:r>
    </w:p>
    <w:p w:rsidR="002B744E" w:rsidRPr="00F631CB" w:rsidRDefault="002B744E" w:rsidP="002B744E">
      <w:pPr>
        <w:pStyle w:val="libNormal"/>
        <w:rPr>
          <w:rtl/>
        </w:rPr>
      </w:pPr>
      <w:r w:rsidRPr="00F631CB">
        <w:rPr>
          <w:rtl/>
        </w:rPr>
        <w:t>فكتب إلي</w:t>
      </w:r>
      <w:r>
        <w:rPr>
          <w:rtl/>
        </w:rPr>
        <w:t>:</w:t>
      </w:r>
      <w:r w:rsidRPr="00F631CB">
        <w:rPr>
          <w:rtl/>
        </w:rPr>
        <w:t xml:space="preserve"> أما اذا بلغ الامر منك ما أرى فسأقصد الله فيك</w:t>
      </w:r>
      <w:r>
        <w:rPr>
          <w:rtl/>
        </w:rPr>
        <w:t>،</w:t>
      </w:r>
      <w:r w:rsidRPr="00F631CB">
        <w:rPr>
          <w:rtl/>
        </w:rPr>
        <w:t xml:space="preserve"> فما عادت الجمعة حتى أخرجت من السجن.</w:t>
      </w:r>
    </w:p>
    <w:p w:rsidR="002B744E" w:rsidRPr="00F631CB" w:rsidRDefault="002B744E" w:rsidP="002B744E">
      <w:pPr>
        <w:pStyle w:val="libCenterBold1"/>
        <w:rPr>
          <w:rtl/>
        </w:rPr>
      </w:pPr>
      <w:r w:rsidRPr="00F631CB">
        <w:rPr>
          <w:rtl/>
        </w:rPr>
        <w:t>في محمد بن ابراهيم بن محمد الهمدانى‌</w:t>
      </w:r>
    </w:p>
    <w:p w:rsidR="002B744E" w:rsidRPr="00F631CB" w:rsidRDefault="002B744E" w:rsidP="002B744E">
      <w:pPr>
        <w:pStyle w:val="libNormal"/>
        <w:rPr>
          <w:rtl/>
        </w:rPr>
      </w:pPr>
      <w:r w:rsidRPr="00F631CB">
        <w:rPr>
          <w:rtl/>
        </w:rPr>
        <w:t>1131</w:t>
      </w:r>
      <w:r>
        <w:rPr>
          <w:rtl/>
        </w:rPr>
        <w:t xml:space="preserve"> - </w:t>
      </w:r>
      <w:r w:rsidRPr="00F631CB">
        <w:rPr>
          <w:rtl/>
        </w:rPr>
        <w:t>محمد بن سعد بن مزيد أبو الحسن</w:t>
      </w:r>
      <w:r>
        <w:rPr>
          <w:rtl/>
        </w:rPr>
        <w:t>،</w:t>
      </w:r>
      <w:r w:rsidRPr="00F631CB">
        <w:rPr>
          <w:rtl/>
        </w:rPr>
        <w:t xml:space="preserve"> قال</w:t>
      </w:r>
      <w:r>
        <w:rPr>
          <w:rtl/>
        </w:rPr>
        <w:t>:</w:t>
      </w:r>
      <w:r w:rsidRPr="00F631CB">
        <w:rPr>
          <w:rtl/>
        </w:rPr>
        <w:t xml:space="preserve"> حدثنا محمد بن جعفر‌</w:t>
      </w:r>
    </w:p>
    <w:p w:rsidR="002B744E" w:rsidRDefault="002B744E" w:rsidP="002B744E">
      <w:pPr>
        <w:pStyle w:val="libNormal"/>
        <w:rPr>
          <w:rtl/>
        </w:rPr>
      </w:pPr>
      <w:r>
        <w:rPr>
          <w:rtl/>
        </w:rPr>
        <w:br w:type="page"/>
      </w:r>
    </w:p>
    <w:p w:rsidR="002B744E" w:rsidRPr="00F631CB" w:rsidRDefault="002B744E" w:rsidP="002B744E">
      <w:pPr>
        <w:pStyle w:val="libNormal0"/>
        <w:rPr>
          <w:rtl/>
        </w:rPr>
      </w:pPr>
      <w:r w:rsidRPr="00F631CB">
        <w:rPr>
          <w:rtl/>
        </w:rPr>
        <w:lastRenderedPageBreak/>
        <w:t>ابن ابراهيم الهمداني</w:t>
      </w:r>
      <w:r>
        <w:rPr>
          <w:rtl/>
        </w:rPr>
        <w:t>،</w:t>
      </w:r>
      <w:r w:rsidRPr="00F631CB">
        <w:rPr>
          <w:rtl/>
        </w:rPr>
        <w:t xml:space="preserve"> وكان ابراهيم وكيلا وكان حج أربعين حجة</w:t>
      </w:r>
      <w:r>
        <w:rPr>
          <w:rtl/>
        </w:rPr>
        <w:t>،</w:t>
      </w:r>
      <w:r w:rsidRPr="00F631CB">
        <w:rPr>
          <w:rtl/>
        </w:rPr>
        <w:t xml:space="preserve"> قال</w:t>
      </w:r>
      <w:r>
        <w:rPr>
          <w:rtl/>
        </w:rPr>
        <w:t>:</w:t>
      </w:r>
      <w:r w:rsidRPr="00F631CB">
        <w:rPr>
          <w:rtl/>
        </w:rPr>
        <w:t xml:space="preserve"> أدركت بنتا لمحمد بن ابراهيم بن محمد</w:t>
      </w:r>
      <w:r>
        <w:rPr>
          <w:rtl/>
        </w:rPr>
        <w:t>،</w:t>
      </w:r>
      <w:r w:rsidRPr="00F631CB">
        <w:rPr>
          <w:rtl/>
        </w:rPr>
        <w:t xml:space="preserve"> فوصف جمالها وكمالها</w:t>
      </w:r>
      <w:r>
        <w:rPr>
          <w:rtl/>
        </w:rPr>
        <w:t>،</w:t>
      </w:r>
      <w:r w:rsidRPr="00F631CB">
        <w:rPr>
          <w:rtl/>
        </w:rPr>
        <w:t xml:space="preserve"> وخطبها أجلة الناس فأبى أن يزوجها من أحد</w:t>
      </w:r>
      <w:r>
        <w:rPr>
          <w:rtl/>
        </w:rPr>
        <w:t>،</w:t>
      </w:r>
      <w:r w:rsidRPr="00F631CB">
        <w:rPr>
          <w:rtl/>
        </w:rPr>
        <w:t xml:space="preserve"> فأخرجها معه الى الحج</w:t>
      </w:r>
      <w:r>
        <w:rPr>
          <w:rtl/>
        </w:rPr>
        <w:t>،</w:t>
      </w:r>
      <w:r w:rsidRPr="00F631CB">
        <w:rPr>
          <w:rtl/>
        </w:rPr>
        <w:t xml:space="preserve"> فحملها الى أبي الحسن </w:t>
      </w:r>
      <w:r w:rsidRPr="00DB34C0">
        <w:rPr>
          <w:rStyle w:val="libAlaemChar"/>
          <w:rtl/>
        </w:rPr>
        <w:t>عليه‌السلام</w:t>
      </w:r>
      <w:r w:rsidRPr="00F631CB">
        <w:rPr>
          <w:rtl/>
        </w:rPr>
        <w:t xml:space="preserve"> ووصف له هيأتها وجمالها.</w:t>
      </w:r>
    </w:p>
    <w:p w:rsidR="002B744E" w:rsidRPr="00F631CB" w:rsidRDefault="002B744E" w:rsidP="002B744E">
      <w:pPr>
        <w:pStyle w:val="libNormal"/>
        <w:rPr>
          <w:rtl/>
        </w:rPr>
      </w:pPr>
      <w:r w:rsidRPr="00F631CB">
        <w:rPr>
          <w:rtl/>
        </w:rPr>
        <w:t>وقال</w:t>
      </w:r>
      <w:r>
        <w:rPr>
          <w:rtl/>
        </w:rPr>
        <w:t>:</w:t>
      </w:r>
      <w:r w:rsidRPr="00F631CB">
        <w:rPr>
          <w:rtl/>
        </w:rPr>
        <w:t xml:space="preserve"> اني انما حبستها عليك تخدمك</w:t>
      </w:r>
      <w:r>
        <w:rPr>
          <w:rtl/>
        </w:rPr>
        <w:t>،</w:t>
      </w:r>
      <w:r w:rsidRPr="00F631CB">
        <w:rPr>
          <w:rtl/>
        </w:rPr>
        <w:t xml:space="preserve"> قال</w:t>
      </w:r>
      <w:r>
        <w:rPr>
          <w:rtl/>
        </w:rPr>
        <w:t>:</w:t>
      </w:r>
      <w:r w:rsidRPr="00F631CB">
        <w:rPr>
          <w:rtl/>
        </w:rPr>
        <w:t xml:space="preserve"> قد قبلتها فاحملها معك الى الحج وارجع من طريق المدينة فلما بلغ المدينه راجعا ماتت</w:t>
      </w:r>
      <w:r>
        <w:rPr>
          <w:rtl/>
        </w:rPr>
        <w:t>،</w:t>
      </w:r>
      <w:r w:rsidRPr="00F631CB">
        <w:rPr>
          <w:rtl/>
        </w:rPr>
        <w:t xml:space="preserve"> فقال له أبو الحسن صلوات الله عليه</w:t>
      </w:r>
      <w:r>
        <w:rPr>
          <w:rtl/>
        </w:rPr>
        <w:t>:</w:t>
      </w:r>
      <w:r w:rsidRPr="00F631CB">
        <w:rPr>
          <w:rtl/>
        </w:rPr>
        <w:t xml:space="preserve"> بنتك زوجتي في الجنة يا بن ابراهيم.</w:t>
      </w:r>
    </w:p>
    <w:p w:rsidR="002B744E" w:rsidRPr="00F631CB" w:rsidRDefault="002B744E" w:rsidP="002B744E">
      <w:pPr>
        <w:pStyle w:val="libCenterBold1"/>
        <w:rPr>
          <w:rtl/>
        </w:rPr>
      </w:pPr>
      <w:r w:rsidRPr="00F631CB">
        <w:rPr>
          <w:rtl/>
        </w:rPr>
        <w:t>في خيران الخام القراطيسى‌</w:t>
      </w:r>
    </w:p>
    <w:p w:rsidR="002B744E" w:rsidRPr="00F631CB" w:rsidRDefault="002B744E" w:rsidP="002B744E">
      <w:pPr>
        <w:pStyle w:val="libNormal"/>
        <w:rPr>
          <w:rtl/>
        </w:rPr>
      </w:pPr>
      <w:r w:rsidRPr="00F631CB">
        <w:rPr>
          <w:rtl/>
        </w:rPr>
        <w:t>1132</w:t>
      </w:r>
      <w:r>
        <w:rPr>
          <w:rtl/>
        </w:rPr>
        <w:t xml:space="preserve"> - </w:t>
      </w:r>
      <w:r w:rsidRPr="00F631CB">
        <w:rPr>
          <w:rtl/>
        </w:rPr>
        <w:t>وجدت في كتاب محمد بن الحسن بن بندار القمي بخطه.</w:t>
      </w:r>
      <w:r>
        <w:rPr>
          <w:rFonts w:hint="cs"/>
          <w:rtl/>
        </w:rPr>
        <w:t xml:space="preserve"> </w:t>
      </w:r>
      <w:r w:rsidRPr="00F631CB">
        <w:rPr>
          <w:rtl/>
        </w:rPr>
        <w:t>حدثني الحسين بن محمد بن عامر</w:t>
      </w:r>
      <w:r>
        <w:rPr>
          <w:rtl/>
        </w:rPr>
        <w:t>،</w:t>
      </w:r>
      <w:r w:rsidRPr="00F631CB">
        <w:rPr>
          <w:rtl/>
        </w:rPr>
        <w:t xml:space="preserve"> قال</w:t>
      </w:r>
      <w:r>
        <w:rPr>
          <w:rtl/>
        </w:rPr>
        <w:t>:</w:t>
      </w:r>
      <w:r w:rsidRPr="00F631CB">
        <w:rPr>
          <w:rtl/>
        </w:rPr>
        <w:t xml:space="preserve"> حدثني خيران الخادم القراطيسي قال</w:t>
      </w:r>
      <w:r>
        <w:rPr>
          <w:rtl/>
        </w:rPr>
        <w:t>:</w:t>
      </w:r>
      <w:r>
        <w:rPr>
          <w:rFonts w:hint="cs"/>
          <w:rtl/>
        </w:rPr>
        <w:t xml:space="preserve"> </w:t>
      </w:r>
      <w:r w:rsidRPr="00F631CB">
        <w:rPr>
          <w:rtl/>
        </w:rPr>
        <w:t xml:space="preserve">حججت أيام أبي جعفر محمد بن علي بن موسى </w:t>
      </w:r>
      <w:r w:rsidRPr="00DB34C0">
        <w:rPr>
          <w:rStyle w:val="libAlaemChar"/>
          <w:rtl/>
        </w:rPr>
        <w:t>عليهم‌السلام</w:t>
      </w:r>
      <w:r>
        <w:rPr>
          <w:rtl/>
        </w:rPr>
        <w:t>،</w:t>
      </w:r>
      <w:r w:rsidRPr="00F631CB">
        <w:rPr>
          <w:rtl/>
        </w:rPr>
        <w:t xml:space="preserve"> وسألته عن بعض الخدم</w:t>
      </w:r>
      <w:r>
        <w:rPr>
          <w:rtl/>
        </w:rPr>
        <w:t>،</w:t>
      </w:r>
      <w:r w:rsidRPr="00F631CB">
        <w:rPr>
          <w:rtl/>
        </w:rPr>
        <w:t xml:space="preserve"> وكانت له منزلة من أبي جعفر </w:t>
      </w:r>
      <w:r w:rsidRPr="00DB34C0">
        <w:rPr>
          <w:rStyle w:val="libAlaemChar"/>
          <w:rtl/>
        </w:rPr>
        <w:t>عليه‌السلام</w:t>
      </w:r>
      <w:r>
        <w:rPr>
          <w:rtl/>
        </w:rPr>
        <w:t>،</w:t>
      </w:r>
      <w:r w:rsidRPr="00F631CB">
        <w:rPr>
          <w:rtl/>
        </w:rPr>
        <w:t xml:space="preserve"> فسألته أن يوصلني اليه</w:t>
      </w:r>
      <w:r>
        <w:rPr>
          <w:rtl/>
        </w:rPr>
        <w:t>،</w:t>
      </w:r>
      <w:r w:rsidRPr="00F631CB">
        <w:rPr>
          <w:rtl/>
        </w:rPr>
        <w:t xml:space="preserve"> فلما صرنا الى المدينة</w:t>
      </w:r>
      <w:r>
        <w:rPr>
          <w:rtl/>
        </w:rPr>
        <w:t>،</w:t>
      </w:r>
      <w:r w:rsidRPr="00F631CB">
        <w:rPr>
          <w:rtl/>
        </w:rPr>
        <w:t xml:space="preserve"> قال لي</w:t>
      </w:r>
      <w:r>
        <w:rPr>
          <w:rtl/>
        </w:rPr>
        <w:t>:</w:t>
      </w:r>
      <w:r w:rsidRPr="00F631CB">
        <w:rPr>
          <w:rtl/>
        </w:rPr>
        <w:t xml:space="preserve"> تهيأ فاني أريد أن أمضي الى أبي جعفر </w:t>
      </w:r>
      <w:r w:rsidRPr="00DB34C0">
        <w:rPr>
          <w:rStyle w:val="libAlaemChar"/>
          <w:rtl/>
        </w:rPr>
        <w:t>عليه‌السلام</w:t>
      </w:r>
      <w:r w:rsidRPr="00F631CB">
        <w:rPr>
          <w:rtl/>
        </w:rPr>
        <w:t>.</w:t>
      </w:r>
    </w:p>
    <w:p w:rsidR="002B744E" w:rsidRPr="00F631CB" w:rsidRDefault="002B744E" w:rsidP="002B744E">
      <w:pPr>
        <w:pStyle w:val="libNormal"/>
        <w:rPr>
          <w:rtl/>
        </w:rPr>
      </w:pPr>
      <w:r w:rsidRPr="00F631CB">
        <w:rPr>
          <w:rtl/>
        </w:rPr>
        <w:t>فمضيت معه</w:t>
      </w:r>
      <w:r>
        <w:rPr>
          <w:rtl/>
        </w:rPr>
        <w:t>،</w:t>
      </w:r>
      <w:r w:rsidRPr="00F631CB">
        <w:rPr>
          <w:rtl/>
        </w:rPr>
        <w:t xml:space="preserve"> فلما أن وافينا الباب قال</w:t>
      </w:r>
      <w:r>
        <w:rPr>
          <w:rtl/>
        </w:rPr>
        <w:t>:</w:t>
      </w:r>
      <w:r w:rsidRPr="00F631CB">
        <w:rPr>
          <w:rtl/>
        </w:rPr>
        <w:t xml:space="preserve"> ساكن في حانوت فاستأذن ودخل فلما أبطأ علي رسوله</w:t>
      </w:r>
      <w:r>
        <w:rPr>
          <w:rtl/>
        </w:rPr>
        <w:t>:</w:t>
      </w:r>
      <w:r w:rsidRPr="00F631CB">
        <w:rPr>
          <w:rtl/>
        </w:rPr>
        <w:t xml:space="preserve"> خرجت الى الباب فسألته عنه</w:t>
      </w:r>
      <w:r>
        <w:rPr>
          <w:rtl/>
        </w:rPr>
        <w:t>؟</w:t>
      </w:r>
      <w:r w:rsidRPr="00F631CB">
        <w:rPr>
          <w:rtl/>
        </w:rPr>
        <w:t xml:space="preserve"> فأخبرني أنه قد خرج ومضى.</w:t>
      </w:r>
    </w:p>
    <w:p w:rsidR="002B744E" w:rsidRPr="00F631CB" w:rsidRDefault="002B744E" w:rsidP="002B744E">
      <w:pPr>
        <w:pStyle w:val="libNormal"/>
        <w:rPr>
          <w:rtl/>
        </w:rPr>
      </w:pPr>
      <w:r w:rsidRPr="00F631CB">
        <w:rPr>
          <w:rtl/>
        </w:rPr>
        <w:t>فبقيت متحيرا</w:t>
      </w:r>
      <w:r>
        <w:rPr>
          <w:rtl/>
        </w:rPr>
        <w:t>،</w:t>
      </w:r>
      <w:r w:rsidRPr="00F631CB">
        <w:rPr>
          <w:rtl/>
        </w:rPr>
        <w:t xml:space="preserve"> فاذا أنا كذلك</w:t>
      </w:r>
      <w:r>
        <w:rPr>
          <w:rtl/>
        </w:rPr>
        <w:t>:</w:t>
      </w:r>
      <w:r w:rsidRPr="00F631CB">
        <w:rPr>
          <w:rtl/>
        </w:rPr>
        <w:t xml:space="preserve"> اذ خرج خادم من الدار</w:t>
      </w:r>
      <w:r>
        <w:rPr>
          <w:rtl/>
        </w:rPr>
        <w:t>،</w:t>
      </w:r>
      <w:r w:rsidRPr="00F631CB">
        <w:rPr>
          <w:rtl/>
        </w:rPr>
        <w:t xml:space="preserve"> فقال أنت خيران</w:t>
      </w:r>
      <w:r>
        <w:rPr>
          <w:rtl/>
        </w:rPr>
        <w:t>؟</w:t>
      </w:r>
      <w:r>
        <w:rPr>
          <w:rFonts w:hint="cs"/>
          <w:rtl/>
        </w:rPr>
        <w:t xml:space="preserve"> </w:t>
      </w:r>
      <w:r w:rsidRPr="00F631CB">
        <w:rPr>
          <w:rtl/>
        </w:rPr>
        <w:t>فقلت</w:t>
      </w:r>
      <w:r>
        <w:rPr>
          <w:rtl/>
        </w:rPr>
        <w:t>:</w:t>
      </w:r>
      <w:r w:rsidRPr="00F631CB">
        <w:rPr>
          <w:rtl/>
        </w:rPr>
        <w:t xml:space="preserve"> نعم</w:t>
      </w:r>
      <w:r>
        <w:rPr>
          <w:rtl/>
        </w:rPr>
        <w:t>،</w:t>
      </w:r>
      <w:r w:rsidRPr="00F631CB">
        <w:rPr>
          <w:rtl/>
        </w:rPr>
        <w:t xml:space="preserve"> قال لي</w:t>
      </w:r>
      <w:r>
        <w:rPr>
          <w:rtl/>
        </w:rPr>
        <w:t>:</w:t>
      </w:r>
      <w:r w:rsidRPr="00F631CB">
        <w:rPr>
          <w:rtl/>
        </w:rPr>
        <w:t xml:space="preserve"> ادخل</w:t>
      </w:r>
      <w:r>
        <w:rPr>
          <w:rtl/>
        </w:rPr>
        <w:t>،</w:t>
      </w:r>
      <w:r w:rsidRPr="00F631CB">
        <w:rPr>
          <w:rtl/>
        </w:rPr>
        <w:t xml:space="preserve"> فدخلت</w:t>
      </w:r>
      <w:r>
        <w:rPr>
          <w:rtl/>
        </w:rPr>
        <w:t>،</w:t>
      </w:r>
      <w:r w:rsidRPr="00F631CB">
        <w:rPr>
          <w:rtl/>
        </w:rPr>
        <w:t xml:space="preserve"> واذا أبو جعفر </w:t>
      </w:r>
      <w:r w:rsidRPr="00DB34C0">
        <w:rPr>
          <w:rStyle w:val="libAlaemChar"/>
          <w:rtl/>
        </w:rPr>
        <w:t>عليه‌السلام</w:t>
      </w:r>
      <w:r w:rsidRPr="00F631CB">
        <w:rPr>
          <w:rtl/>
        </w:rPr>
        <w:t xml:space="preserve"> قائم على دكان لم يكن فرش له ما يقعد عليه</w:t>
      </w:r>
      <w:r>
        <w:rPr>
          <w:rtl/>
        </w:rPr>
        <w:t>،</w:t>
      </w:r>
      <w:r w:rsidRPr="00F631CB">
        <w:rPr>
          <w:rtl/>
        </w:rPr>
        <w:t xml:space="preserve"> فجاء غلام بمصلى فألقاه له</w:t>
      </w:r>
      <w:r>
        <w:rPr>
          <w:rtl/>
        </w:rPr>
        <w:t>،</w:t>
      </w:r>
      <w:r w:rsidRPr="00F631CB">
        <w:rPr>
          <w:rtl/>
        </w:rPr>
        <w:t xml:space="preserve"> فجلس فلما نظرت اليه تهيبت ودهشت. فذهبت لا صعد الدكان من غير درجة فأشار الى موضع الدرجة.</w:t>
      </w:r>
    </w:p>
    <w:p w:rsidR="002B744E" w:rsidRPr="00F631CB" w:rsidRDefault="002B744E" w:rsidP="002B744E">
      <w:pPr>
        <w:pStyle w:val="libNormal"/>
        <w:rPr>
          <w:rtl/>
        </w:rPr>
      </w:pPr>
      <w:r w:rsidRPr="00F631CB">
        <w:rPr>
          <w:rtl/>
        </w:rPr>
        <w:t>فصعدت وسلمت</w:t>
      </w:r>
      <w:r>
        <w:rPr>
          <w:rtl/>
        </w:rPr>
        <w:t>،</w:t>
      </w:r>
      <w:r w:rsidRPr="00F631CB">
        <w:rPr>
          <w:rtl/>
        </w:rPr>
        <w:t xml:space="preserve"> فرد السلام ومد يده إلي فأخذتها وقبلتها ووضعتها على وجهي</w:t>
      </w:r>
      <w:r>
        <w:rPr>
          <w:rtl/>
        </w:rPr>
        <w:t>،</w:t>
      </w:r>
      <w:r w:rsidRPr="00F631CB">
        <w:rPr>
          <w:rtl/>
        </w:rPr>
        <w:t xml:space="preserve"> فأقعدني بيده</w:t>
      </w:r>
      <w:r>
        <w:rPr>
          <w:rtl/>
        </w:rPr>
        <w:t>،</w:t>
      </w:r>
      <w:r w:rsidRPr="00F631CB">
        <w:rPr>
          <w:rtl/>
        </w:rPr>
        <w:t xml:space="preserve"> فأمسكت يده مما داخلني من الدهش</w:t>
      </w:r>
      <w:r>
        <w:rPr>
          <w:rtl/>
        </w:rPr>
        <w:t>،</w:t>
      </w:r>
      <w:r w:rsidRPr="00F631CB">
        <w:rPr>
          <w:rtl/>
        </w:rPr>
        <w:t xml:space="preserve"> فتركها في يده صلوات الله عليه.</w:t>
      </w:r>
    </w:p>
    <w:p w:rsidR="002B744E" w:rsidRDefault="002B744E" w:rsidP="002B744E">
      <w:pPr>
        <w:pStyle w:val="libNormal"/>
        <w:rPr>
          <w:rtl/>
        </w:rPr>
      </w:pPr>
      <w:r>
        <w:rPr>
          <w:rtl/>
        </w:rPr>
        <w:br w:type="page"/>
      </w:r>
    </w:p>
    <w:p w:rsidR="002B744E" w:rsidRPr="00F631CB" w:rsidRDefault="002B744E" w:rsidP="002B744E">
      <w:pPr>
        <w:pStyle w:val="libNormal"/>
        <w:rPr>
          <w:rtl/>
        </w:rPr>
      </w:pPr>
      <w:r w:rsidRPr="00F631CB">
        <w:rPr>
          <w:rtl/>
        </w:rPr>
        <w:lastRenderedPageBreak/>
        <w:t>فلما سكنت خليتها فسائلني</w:t>
      </w:r>
      <w:r>
        <w:rPr>
          <w:rtl/>
        </w:rPr>
        <w:t>،</w:t>
      </w:r>
      <w:r w:rsidRPr="00F631CB">
        <w:rPr>
          <w:rtl/>
        </w:rPr>
        <w:t xml:space="preserve"> وكان الريان بن شبيب قال لي ان وصلت الى أبي جعفر </w:t>
      </w:r>
      <w:r w:rsidRPr="00DB34C0">
        <w:rPr>
          <w:rStyle w:val="libAlaemChar"/>
          <w:rtl/>
        </w:rPr>
        <w:t>عليه‌السلام</w:t>
      </w:r>
      <w:r w:rsidRPr="00F631CB">
        <w:rPr>
          <w:rtl/>
        </w:rPr>
        <w:t xml:space="preserve"> وقلت له مولاك الريان بن شبيب يقرأ عليك السلام</w:t>
      </w:r>
      <w:r>
        <w:rPr>
          <w:rtl/>
        </w:rPr>
        <w:t>،</w:t>
      </w:r>
      <w:r w:rsidRPr="00F631CB">
        <w:rPr>
          <w:rtl/>
        </w:rPr>
        <w:t xml:space="preserve"> ويسألك الدعاء له ولولده</w:t>
      </w:r>
      <w:r>
        <w:rPr>
          <w:rtl/>
        </w:rPr>
        <w:t>؟</w:t>
      </w:r>
      <w:r w:rsidRPr="00F631CB">
        <w:rPr>
          <w:rtl/>
        </w:rPr>
        <w:t xml:space="preserve"> فذكرت له ذلك</w:t>
      </w:r>
      <w:r>
        <w:rPr>
          <w:rtl/>
        </w:rPr>
        <w:t>،</w:t>
      </w:r>
      <w:r w:rsidRPr="00F631CB">
        <w:rPr>
          <w:rtl/>
        </w:rPr>
        <w:t xml:space="preserve"> فدعا له ولم يدع لولده</w:t>
      </w:r>
      <w:r>
        <w:rPr>
          <w:rtl/>
        </w:rPr>
        <w:t>،</w:t>
      </w:r>
      <w:r w:rsidRPr="00F631CB">
        <w:rPr>
          <w:rtl/>
        </w:rPr>
        <w:t xml:space="preserve"> فأعدت عليه فدعا له ولم يدع لولده</w:t>
      </w:r>
      <w:r>
        <w:rPr>
          <w:rtl/>
        </w:rPr>
        <w:t>،</w:t>
      </w:r>
      <w:r w:rsidRPr="00F631CB">
        <w:rPr>
          <w:rtl/>
        </w:rPr>
        <w:t xml:space="preserve"> فأعدت عليه ثلاثا فدعا له ولم يدع لولده.</w:t>
      </w:r>
    </w:p>
    <w:p w:rsidR="002B744E" w:rsidRPr="00F631CB" w:rsidRDefault="002B744E" w:rsidP="002B744E">
      <w:pPr>
        <w:pStyle w:val="libNormal"/>
        <w:rPr>
          <w:rtl/>
        </w:rPr>
      </w:pPr>
      <w:r w:rsidRPr="00F631CB">
        <w:rPr>
          <w:rtl/>
        </w:rPr>
        <w:t>فودعته وقمت</w:t>
      </w:r>
      <w:r>
        <w:rPr>
          <w:rtl/>
        </w:rPr>
        <w:t>،</w:t>
      </w:r>
      <w:r w:rsidRPr="00F631CB">
        <w:rPr>
          <w:rtl/>
        </w:rPr>
        <w:t xml:space="preserve"> فلما مضيت نحو الباب سمعت كلامه ولم أفهم ما قال</w:t>
      </w:r>
      <w:r>
        <w:rPr>
          <w:rtl/>
        </w:rPr>
        <w:t>،</w:t>
      </w:r>
      <w:r w:rsidRPr="00F631CB">
        <w:rPr>
          <w:rtl/>
        </w:rPr>
        <w:t xml:space="preserve"> وخرج الخادم في أثري</w:t>
      </w:r>
      <w:r>
        <w:rPr>
          <w:rtl/>
        </w:rPr>
        <w:t>،</w:t>
      </w:r>
      <w:r w:rsidRPr="00F631CB">
        <w:rPr>
          <w:rtl/>
        </w:rPr>
        <w:t xml:space="preserve"> فقلت له</w:t>
      </w:r>
      <w:r>
        <w:rPr>
          <w:rtl/>
        </w:rPr>
        <w:t>:</w:t>
      </w:r>
      <w:r w:rsidRPr="00F631CB">
        <w:rPr>
          <w:rtl/>
        </w:rPr>
        <w:t xml:space="preserve"> ما قال سيدي لما قمت</w:t>
      </w:r>
      <w:r>
        <w:rPr>
          <w:rtl/>
        </w:rPr>
        <w:t>؟</w:t>
      </w:r>
      <w:r w:rsidRPr="00F631CB">
        <w:rPr>
          <w:rtl/>
        </w:rPr>
        <w:t xml:space="preserve"> فقال لي قال</w:t>
      </w:r>
      <w:r>
        <w:rPr>
          <w:rtl/>
        </w:rPr>
        <w:t>:</w:t>
      </w:r>
      <w:r w:rsidRPr="00F631CB">
        <w:rPr>
          <w:rtl/>
        </w:rPr>
        <w:t xml:space="preserve"> من هذا الذي يرى أن يهدي لنفسه</w:t>
      </w:r>
      <w:r>
        <w:rPr>
          <w:rtl/>
        </w:rPr>
        <w:t>؟</w:t>
      </w:r>
      <w:r w:rsidRPr="00F631CB">
        <w:rPr>
          <w:rtl/>
        </w:rPr>
        <w:t xml:space="preserve"> هذا ولد في بلاد الشرك فلما أخرج منها صار الى من هو شر منهم</w:t>
      </w:r>
      <w:r>
        <w:rPr>
          <w:rtl/>
        </w:rPr>
        <w:t>،</w:t>
      </w:r>
      <w:r w:rsidRPr="00F631CB">
        <w:rPr>
          <w:rtl/>
        </w:rPr>
        <w:t xml:space="preserve"> فلما أراد الله أن يهديه هداه.</w:t>
      </w:r>
    </w:p>
    <w:p w:rsidR="002B744E" w:rsidRPr="00F631CB" w:rsidRDefault="002B744E" w:rsidP="002B744E">
      <w:pPr>
        <w:pStyle w:val="libNormal"/>
        <w:rPr>
          <w:rtl/>
        </w:rPr>
      </w:pPr>
      <w:r w:rsidRPr="00F631CB">
        <w:rPr>
          <w:rtl/>
        </w:rPr>
        <w:t>1133</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سليمان بن حفص</w:t>
      </w:r>
      <w:r>
        <w:rPr>
          <w:rtl/>
        </w:rPr>
        <w:t>،</w:t>
      </w:r>
      <w:r w:rsidRPr="00F631CB">
        <w:rPr>
          <w:rtl/>
        </w:rPr>
        <w:t xml:space="preserve"> عن أبي بصير حماد بن عبد الله القندي</w:t>
      </w:r>
      <w:r>
        <w:rPr>
          <w:rtl/>
        </w:rPr>
        <w:t>،</w:t>
      </w:r>
      <w:r w:rsidRPr="00F631CB">
        <w:rPr>
          <w:rtl/>
        </w:rPr>
        <w:t xml:space="preserve"> عن ابراهيم بن مهزيار</w:t>
      </w:r>
      <w:r>
        <w:rPr>
          <w:rtl/>
        </w:rPr>
        <w:t>،</w:t>
      </w:r>
      <w:r w:rsidRPr="00F631CB">
        <w:rPr>
          <w:rtl/>
        </w:rPr>
        <w:t xml:space="preserve"> قال</w:t>
      </w:r>
      <w:r>
        <w:rPr>
          <w:rtl/>
        </w:rPr>
        <w:t>:</w:t>
      </w:r>
      <w:r w:rsidRPr="00F631CB">
        <w:rPr>
          <w:rtl/>
        </w:rPr>
        <w:t xml:space="preserve"> كتب الى خيران</w:t>
      </w:r>
      <w:r>
        <w:rPr>
          <w:rtl/>
        </w:rPr>
        <w:t>:</w:t>
      </w:r>
      <w:r w:rsidRPr="00F631CB">
        <w:rPr>
          <w:rtl/>
        </w:rPr>
        <w:t xml:space="preserve"> قد وجهت إليك ثمانية دراهم</w:t>
      </w:r>
      <w:r>
        <w:rPr>
          <w:rtl/>
        </w:rPr>
        <w:t>،</w:t>
      </w:r>
      <w:r w:rsidRPr="00F631CB">
        <w:rPr>
          <w:rtl/>
        </w:rPr>
        <w:t xml:space="preserve"> كانت أهديت إلي من طرسوس</w:t>
      </w:r>
      <w:r>
        <w:rPr>
          <w:rtl/>
        </w:rPr>
        <w:t>،</w:t>
      </w:r>
      <w:r w:rsidRPr="00F631CB">
        <w:rPr>
          <w:rtl/>
        </w:rPr>
        <w:t xml:space="preserve"> دراهم منهم</w:t>
      </w:r>
      <w:r>
        <w:rPr>
          <w:rtl/>
        </w:rPr>
        <w:t>،</w:t>
      </w:r>
      <w:r w:rsidRPr="00F631CB">
        <w:rPr>
          <w:rtl/>
        </w:rPr>
        <w:t xml:space="preserve"> وكرهت أن أردها على صاحبها أو أحدث فيها حدثا دون أمرك</w:t>
      </w:r>
      <w:r>
        <w:rPr>
          <w:rtl/>
        </w:rPr>
        <w:t>،</w:t>
      </w:r>
      <w:r w:rsidRPr="00F631CB">
        <w:rPr>
          <w:rtl/>
        </w:rPr>
        <w:t xml:space="preserve"> فهل تأمرني في قبول مثلها أم لا لأعرفها إن شاء الله وانتهى الى أمرك</w:t>
      </w:r>
      <w:r>
        <w:rPr>
          <w:rtl/>
        </w:rPr>
        <w:t>؟</w:t>
      </w:r>
    </w:p>
    <w:p w:rsidR="002B744E" w:rsidRPr="00F631CB" w:rsidRDefault="002B744E" w:rsidP="002B744E">
      <w:pPr>
        <w:pStyle w:val="libNormal"/>
        <w:rPr>
          <w:rtl/>
        </w:rPr>
      </w:pPr>
      <w:r w:rsidRPr="00F631CB">
        <w:rPr>
          <w:rtl/>
        </w:rPr>
        <w:t>فكتب وقرأته</w:t>
      </w:r>
      <w:r>
        <w:rPr>
          <w:rtl/>
        </w:rPr>
        <w:t>:</w:t>
      </w:r>
      <w:r w:rsidRPr="00F631CB">
        <w:rPr>
          <w:rtl/>
        </w:rPr>
        <w:t xml:space="preserve"> أقبل منهم اذا أهدى إليك دراهم أو غيرها</w:t>
      </w:r>
      <w:r>
        <w:rPr>
          <w:rtl/>
        </w:rPr>
        <w:t>،</w:t>
      </w:r>
      <w:r w:rsidRPr="00F631CB">
        <w:rPr>
          <w:rtl/>
        </w:rPr>
        <w:t xml:space="preserve"> فان رسول الله </w:t>
      </w:r>
      <w:r w:rsidRPr="00DB34C0">
        <w:rPr>
          <w:rStyle w:val="libAlaemChar"/>
          <w:rtl/>
        </w:rPr>
        <w:t>صلى‌الله‌عليه‌وآله</w:t>
      </w:r>
      <w:r w:rsidRPr="00F631CB">
        <w:rPr>
          <w:rtl/>
        </w:rPr>
        <w:t xml:space="preserve"> لم يرد هدية على يهودي ولا نصراني.</w:t>
      </w:r>
    </w:p>
    <w:p w:rsidR="002B744E" w:rsidRPr="00F631CB" w:rsidRDefault="002B744E" w:rsidP="002B744E">
      <w:pPr>
        <w:pStyle w:val="libNormal"/>
        <w:rPr>
          <w:rtl/>
        </w:rPr>
      </w:pPr>
      <w:r w:rsidRPr="00F631CB">
        <w:rPr>
          <w:rtl/>
        </w:rPr>
        <w:t>1134</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عيسى</w:t>
      </w:r>
      <w:r>
        <w:rPr>
          <w:rtl/>
        </w:rPr>
        <w:t>،</w:t>
      </w:r>
      <w:r w:rsidRPr="00F631CB">
        <w:rPr>
          <w:rtl/>
        </w:rPr>
        <w:t xml:space="preserve"> قال</w:t>
      </w:r>
      <w:r>
        <w:rPr>
          <w:rtl/>
        </w:rPr>
        <w:t>:</w:t>
      </w:r>
      <w:r w:rsidRPr="00F631CB">
        <w:rPr>
          <w:rtl/>
        </w:rPr>
        <w:t xml:space="preserve"> حدثني خيران الخادم</w:t>
      </w:r>
      <w:r>
        <w:rPr>
          <w:rtl/>
        </w:rPr>
        <w:t>،</w:t>
      </w:r>
      <w:r w:rsidRPr="00F631CB">
        <w:rPr>
          <w:rtl/>
        </w:rPr>
        <w:t xml:space="preserve"> قال</w:t>
      </w:r>
      <w:r>
        <w:rPr>
          <w:rtl/>
        </w:rPr>
        <w:t>:</w:t>
      </w:r>
      <w:r w:rsidRPr="00F631CB">
        <w:rPr>
          <w:rtl/>
        </w:rPr>
        <w:t xml:space="preserve"> وجهت الى سيدي ثمانية دراهم</w:t>
      </w:r>
      <w:r>
        <w:rPr>
          <w:rtl/>
        </w:rPr>
        <w:t>،</w:t>
      </w:r>
      <w:r w:rsidRPr="00F631CB">
        <w:rPr>
          <w:rtl/>
        </w:rPr>
        <w:t xml:space="preserve"> وذكر مثله سواء</w:t>
      </w:r>
      <w:r>
        <w:rPr>
          <w:rtl/>
        </w:rPr>
        <w:t>،</w:t>
      </w:r>
      <w:r w:rsidRPr="00F631CB">
        <w:rPr>
          <w:rtl/>
        </w:rPr>
        <w:t xml:space="preserve"> وقال</w:t>
      </w:r>
      <w:r>
        <w:rPr>
          <w:rtl/>
        </w:rPr>
        <w:t>:</w:t>
      </w:r>
      <w:r>
        <w:rPr>
          <w:rFonts w:hint="cs"/>
          <w:rtl/>
        </w:rPr>
        <w:t xml:space="preserve"> </w:t>
      </w:r>
      <w:r w:rsidRPr="00F631CB">
        <w:rPr>
          <w:rtl/>
        </w:rPr>
        <w:t>قلت جعلت فداك انه ربما أتاني الرجل لك قبله الحق</w:t>
      </w:r>
      <w:r>
        <w:rPr>
          <w:rtl/>
        </w:rPr>
        <w:t>،</w:t>
      </w:r>
      <w:r w:rsidRPr="00F631CB">
        <w:rPr>
          <w:rtl/>
        </w:rPr>
        <w:t xml:space="preserve"> أو يعرف موضع الحق لك</w:t>
      </w:r>
      <w:r>
        <w:rPr>
          <w:rtl/>
        </w:rPr>
        <w:t>،</w:t>
      </w:r>
      <w:r w:rsidRPr="00F631CB">
        <w:rPr>
          <w:rtl/>
        </w:rPr>
        <w:t xml:space="preserve"> فيسألني عما يعمل به</w:t>
      </w:r>
      <w:r>
        <w:rPr>
          <w:rtl/>
        </w:rPr>
        <w:t>؟</w:t>
      </w:r>
      <w:r w:rsidRPr="00F631CB">
        <w:rPr>
          <w:rtl/>
        </w:rPr>
        <w:t xml:space="preserve"> فيكون مذهبي آخذ ما يتبرع في سر</w:t>
      </w:r>
      <w:r>
        <w:rPr>
          <w:rtl/>
        </w:rPr>
        <w:t>،</w:t>
      </w:r>
      <w:r w:rsidRPr="00F631CB">
        <w:rPr>
          <w:rtl/>
        </w:rPr>
        <w:t xml:space="preserve"> قال</w:t>
      </w:r>
      <w:r>
        <w:rPr>
          <w:rtl/>
        </w:rPr>
        <w:t>:</w:t>
      </w:r>
      <w:r w:rsidRPr="00F631CB">
        <w:rPr>
          <w:rtl/>
        </w:rPr>
        <w:t xml:space="preserve"> اعمل في ذلك برأيك فان رأيك رأيي</w:t>
      </w:r>
      <w:r>
        <w:rPr>
          <w:rtl/>
        </w:rPr>
        <w:t>،</w:t>
      </w:r>
      <w:r w:rsidRPr="00F631CB">
        <w:rPr>
          <w:rtl/>
        </w:rPr>
        <w:t xml:space="preserve"> ومن أطاعك فقد أطاعني.</w:t>
      </w:r>
    </w:p>
    <w:p w:rsidR="002B744E" w:rsidRPr="00F631CB" w:rsidRDefault="002B744E" w:rsidP="002B744E">
      <w:pPr>
        <w:pStyle w:val="libNormal"/>
        <w:rPr>
          <w:rtl/>
        </w:rPr>
      </w:pPr>
      <w:r w:rsidRPr="00F631CB">
        <w:rPr>
          <w:rtl/>
        </w:rPr>
        <w:t>قال أبو عمرو</w:t>
      </w:r>
      <w:r>
        <w:rPr>
          <w:rtl/>
        </w:rPr>
        <w:t>:</w:t>
      </w:r>
      <w:r w:rsidRPr="00F631CB">
        <w:rPr>
          <w:rtl/>
        </w:rPr>
        <w:t xml:space="preserve"> هذا يدل على أنه كان وكيله</w:t>
      </w:r>
      <w:r>
        <w:rPr>
          <w:rtl/>
        </w:rPr>
        <w:t>،</w:t>
      </w:r>
      <w:r w:rsidRPr="00F631CB">
        <w:rPr>
          <w:rtl/>
        </w:rPr>
        <w:t xml:space="preserve"> ولخيران هذا مسائل يرويها عنه وعن أبي الحسن </w:t>
      </w:r>
      <w:r w:rsidRPr="00DB34C0">
        <w:rPr>
          <w:rStyle w:val="libAlaemChar"/>
          <w:rtl/>
        </w:rPr>
        <w:t>عليه‌السلام</w:t>
      </w:r>
      <w:r w:rsidRPr="00F631CB">
        <w:rPr>
          <w:rtl/>
        </w:rPr>
        <w:t>‌</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ابراهيم بن محمد الهمدانى‌</w:t>
      </w:r>
    </w:p>
    <w:p w:rsidR="002B744E" w:rsidRDefault="002B744E" w:rsidP="002B744E">
      <w:pPr>
        <w:pStyle w:val="libNormal"/>
        <w:rPr>
          <w:rtl/>
        </w:rPr>
      </w:pPr>
      <w:r w:rsidRPr="00F631CB">
        <w:rPr>
          <w:rtl/>
        </w:rPr>
        <w:t>1135</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أحمد بن محمد</w:t>
      </w:r>
      <w:r>
        <w:rPr>
          <w:rtl/>
        </w:rPr>
        <w:t>،</w:t>
      </w:r>
      <w:r w:rsidRPr="00F631CB">
        <w:rPr>
          <w:rtl/>
        </w:rPr>
        <w:t xml:space="preserve"> عن ابراهيم بن محمد الهمداني</w:t>
      </w:r>
      <w:r>
        <w:rPr>
          <w:rtl/>
        </w:rPr>
        <w:t>،</w:t>
      </w:r>
      <w:r w:rsidRPr="00F631CB">
        <w:rPr>
          <w:rtl/>
        </w:rPr>
        <w:t xml:space="preserve"> قال</w:t>
      </w:r>
      <w:r>
        <w:rPr>
          <w:rtl/>
        </w:rPr>
        <w:t>:</w:t>
      </w:r>
      <w:r w:rsidRPr="00F631CB">
        <w:rPr>
          <w:rtl/>
        </w:rPr>
        <w:t xml:space="preserve"> كتبت الى أبي جعفر </w:t>
      </w:r>
      <w:r w:rsidRPr="00DB34C0">
        <w:rPr>
          <w:rStyle w:val="libAlaemChar"/>
          <w:rtl/>
        </w:rPr>
        <w:t>عليه‌السلام</w:t>
      </w:r>
      <w:r w:rsidRPr="00F631CB">
        <w:rPr>
          <w:rtl/>
        </w:rPr>
        <w:t xml:space="preserve"> أصف له صنع السبع بي.</w:t>
      </w:r>
    </w:p>
    <w:p w:rsidR="002B744E" w:rsidRPr="00F631CB" w:rsidRDefault="002B744E" w:rsidP="002B744E">
      <w:pPr>
        <w:pStyle w:val="libNormal"/>
        <w:rPr>
          <w:rtl/>
        </w:rPr>
      </w:pPr>
      <w:r w:rsidRPr="00F631CB">
        <w:rPr>
          <w:rtl/>
        </w:rPr>
        <w:t>فكتب بخطه</w:t>
      </w:r>
      <w:r>
        <w:rPr>
          <w:rtl/>
        </w:rPr>
        <w:t>:</w:t>
      </w:r>
      <w:r w:rsidRPr="00F631CB">
        <w:rPr>
          <w:rtl/>
        </w:rPr>
        <w:t xml:space="preserve"> عجل الله نصرتك ممن ظلمك وكفاك مؤنته</w:t>
      </w:r>
      <w:r>
        <w:rPr>
          <w:rtl/>
        </w:rPr>
        <w:t>،</w:t>
      </w:r>
      <w:r w:rsidRPr="00F631CB">
        <w:rPr>
          <w:rtl/>
        </w:rPr>
        <w:t xml:space="preserve"> وأبشر بنصر الله عاجلا وبالاجر آجلا</w:t>
      </w:r>
      <w:r>
        <w:rPr>
          <w:rtl/>
        </w:rPr>
        <w:t>،</w:t>
      </w:r>
      <w:r w:rsidRPr="00F631CB">
        <w:rPr>
          <w:rtl/>
        </w:rPr>
        <w:t xml:space="preserve"> وأكثر من حمد الله.</w:t>
      </w:r>
    </w:p>
    <w:p w:rsidR="002B744E" w:rsidRPr="00F631CB" w:rsidRDefault="002B744E" w:rsidP="002B744E">
      <w:pPr>
        <w:pStyle w:val="libNormal"/>
        <w:rPr>
          <w:rtl/>
        </w:rPr>
      </w:pPr>
      <w:r w:rsidRPr="00F631CB">
        <w:rPr>
          <w:rtl/>
        </w:rPr>
        <w:t>1136</w:t>
      </w:r>
      <w:r>
        <w:rPr>
          <w:rtl/>
        </w:rPr>
        <w:t xml:space="preserve"> - </w:t>
      </w:r>
      <w:r w:rsidRPr="00F631CB">
        <w:rPr>
          <w:rtl/>
        </w:rPr>
        <w:t>علي بن محمد</w:t>
      </w:r>
      <w:r>
        <w:rPr>
          <w:rtl/>
        </w:rPr>
        <w:t>،</w:t>
      </w:r>
      <w:r w:rsidRPr="00F631CB">
        <w:rPr>
          <w:rtl/>
        </w:rPr>
        <w:t xml:space="preserve"> قال</w:t>
      </w:r>
      <w:r>
        <w:rPr>
          <w:rtl/>
        </w:rPr>
        <w:t>:</w:t>
      </w:r>
      <w:r w:rsidRPr="00F631CB">
        <w:rPr>
          <w:rtl/>
        </w:rPr>
        <w:t xml:space="preserve"> حدثني محمد بن أحمد</w:t>
      </w:r>
      <w:r>
        <w:rPr>
          <w:rtl/>
        </w:rPr>
        <w:t>،</w:t>
      </w:r>
      <w:r w:rsidRPr="00F631CB">
        <w:rPr>
          <w:rtl/>
        </w:rPr>
        <w:t xml:space="preserve"> عن عمر بن علي ابن عمر بن يزيد</w:t>
      </w:r>
      <w:r>
        <w:rPr>
          <w:rtl/>
        </w:rPr>
        <w:t>،</w:t>
      </w:r>
      <w:r w:rsidRPr="00F631CB">
        <w:rPr>
          <w:rtl/>
        </w:rPr>
        <w:t xml:space="preserve"> عن ابراهيم بن محمد الهمداني</w:t>
      </w:r>
      <w:r>
        <w:rPr>
          <w:rtl/>
        </w:rPr>
        <w:t>،</w:t>
      </w:r>
      <w:r w:rsidRPr="00F631CB">
        <w:rPr>
          <w:rtl/>
        </w:rPr>
        <w:t xml:space="preserve"> قال وكتب إلي</w:t>
      </w:r>
      <w:r>
        <w:rPr>
          <w:rtl/>
        </w:rPr>
        <w:t>:</w:t>
      </w:r>
      <w:r w:rsidRPr="00F631CB">
        <w:rPr>
          <w:rtl/>
        </w:rPr>
        <w:t xml:space="preserve"> قد وصل الحساب تقبل الله منك ورضي عنهم وجعلهم معنا في الدنيا والآخرة</w:t>
      </w:r>
      <w:r>
        <w:rPr>
          <w:rtl/>
        </w:rPr>
        <w:t>،</w:t>
      </w:r>
      <w:r w:rsidRPr="00F631CB">
        <w:rPr>
          <w:rtl/>
        </w:rPr>
        <w:t xml:space="preserve"> وقد بعثت إليك من الدنانير بكذا ومن الكسوة كذا</w:t>
      </w:r>
      <w:r>
        <w:rPr>
          <w:rtl/>
        </w:rPr>
        <w:t>،</w:t>
      </w:r>
      <w:r w:rsidRPr="00F631CB">
        <w:rPr>
          <w:rtl/>
        </w:rPr>
        <w:t xml:space="preserve"> فبارك لك فيه وفي جميع نعمة الله عليك.</w:t>
      </w:r>
    </w:p>
    <w:p w:rsidR="002B744E" w:rsidRPr="00F631CB" w:rsidRDefault="002B744E" w:rsidP="002B744E">
      <w:pPr>
        <w:pStyle w:val="libNormal"/>
        <w:rPr>
          <w:rtl/>
        </w:rPr>
      </w:pPr>
      <w:r w:rsidRPr="00F631CB">
        <w:rPr>
          <w:rtl/>
        </w:rPr>
        <w:t>وقد كتبت الى النضر أمرته أن ينتهي عنك</w:t>
      </w:r>
      <w:r>
        <w:rPr>
          <w:rtl/>
        </w:rPr>
        <w:t>،</w:t>
      </w:r>
      <w:r w:rsidRPr="00F631CB">
        <w:rPr>
          <w:rtl/>
        </w:rPr>
        <w:t xml:space="preserve"> وعن التعرض لك وبخلافك</w:t>
      </w:r>
      <w:r>
        <w:rPr>
          <w:rtl/>
        </w:rPr>
        <w:t>،</w:t>
      </w:r>
      <w:r w:rsidRPr="00F631CB">
        <w:rPr>
          <w:rtl/>
        </w:rPr>
        <w:t xml:space="preserve"> وأعلمته موضعك عندي</w:t>
      </w:r>
      <w:r>
        <w:rPr>
          <w:rtl/>
        </w:rPr>
        <w:t>،</w:t>
      </w:r>
      <w:r w:rsidRPr="00F631CB">
        <w:rPr>
          <w:rtl/>
        </w:rPr>
        <w:t xml:space="preserve"> وكتبت الى أيوب أمرته بذلك أيضا</w:t>
      </w:r>
      <w:r>
        <w:rPr>
          <w:rtl/>
        </w:rPr>
        <w:t>،</w:t>
      </w:r>
      <w:r w:rsidRPr="00F631CB">
        <w:rPr>
          <w:rtl/>
        </w:rPr>
        <w:t xml:space="preserve"> وكتبت الى موالي بهمدان كتابا أمرتهم بطاعتك والمصير الى أمرك وأن لا وكيل لي سواك.</w:t>
      </w:r>
    </w:p>
    <w:p w:rsidR="002B744E" w:rsidRPr="00F631CB" w:rsidRDefault="002B744E" w:rsidP="002B744E">
      <w:pPr>
        <w:pStyle w:val="libCenterBold1"/>
        <w:rPr>
          <w:rtl/>
        </w:rPr>
      </w:pPr>
      <w:r w:rsidRPr="00F631CB">
        <w:rPr>
          <w:rtl/>
        </w:rPr>
        <w:t>في عمرو بن سعيد المدائنى‌</w:t>
      </w:r>
    </w:p>
    <w:p w:rsidR="002B744E" w:rsidRPr="00F631CB" w:rsidRDefault="002B744E" w:rsidP="002B744E">
      <w:pPr>
        <w:pStyle w:val="libNormal"/>
        <w:rPr>
          <w:rtl/>
        </w:rPr>
      </w:pPr>
      <w:r w:rsidRPr="00F631CB">
        <w:rPr>
          <w:rtl/>
        </w:rPr>
        <w:t>1137</w:t>
      </w:r>
      <w:r>
        <w:rPr>
          <w:rtl/>
        </w:rPr>
        <w:t xml:space="preserve"> - </w:t>
      </w:r>
      <w:r w:rsidRPr="00F631CB">
        <w:rPr>
          <w:rtl/>
        </w:rPr>
        <w:t>قال نصر بن الصباح</w:t>
      </w:r>
      <w:r>
        <w:rPr>
          <w:rtl/>
        </w:rPr>
        <w:t>:</w:t>
      </w:r>
      <w:r w:rsidRPr="00F631CB">
        <w:rPr>
          <w:rtl/>
        </w:rPr>
        <w:t xml:space="preserve"> عمرو بن سعيد فطحي.</w:t>
      </w:r>
    </w:p>
    <w:p w:rsidR="002B744E" w:rsidRPr="00F631CB" w:rsidRDefault="002B744E" w:rsidP="002B744E">
      <w:pPr>
        <w:pStyle w:val="libCenterBold1"/>
        <w:rPr>
          <w:rtl/>
        </w:rPr>
      </w:pPr>
      <w:r w:rsidRPr="00F631CB">
        <w:rPr>
          <w:rtl/>
        </w:rPr>
        <w:t>في يعقوب بن يزيد الكاتب الانبارى ويعرف بالقمى‌</w:t>
      </w:r>
    </w:p>
    <w:p w:rsidR="002B744E" w:rsidRPr="00F631CB" w:rsidRDefault="002B744E" w:rsidP="002B744E">
      <w:pPr>
        <w:pStyle w:val="libNormal"/>
        <w:rPr>
          <w:rtl/>
        </w:rPr>
      </w:pPr>
      <w:r w:rsidRPr="00F631CB">
        <w:rPr>
          <w:rtl/>
        </w:rPr>
        <w:t>1138</w:t>
      </w:r>
      <w:r>
        <w:rPr>
          <w:rtl/>
        </w:rPr>
        <w:t xml:space="preserve"> - </w:t>
      </w:r>
      <w:r w:rsidRPr="00F631CB">
        <w:rPr>
          <w:rtl/>
        </w:rPr>
        <w:t>ابن مسعود</w:t>
      </w:r>
      <w:r>
        <w:rPr>
          <w:rtl/>
        </w:rPr>
        <w:t>،</w:t>
      </w:r>
      <w:r w:rsidRPr="00F631CB">
        <w:rPr>
          <w:rtl/>
        </w:rPr>
        <w:t xml:space="preserve"> قال</w:t>
      </w:r>
      <w:r>
        <w:rPr>
          <w:rtl/>
        </w:rPr>
        <w:t>:</w:t>
      </w:r>
      <w:r w:rsidRPr="00F631CB">
        <w:rPr>
          <w:rtl/>
        </w:rPr>
        <w:t xml:space="preserve"> سألت أبا الحسن علي بن الحسن بن فضال</w:t>
      </w:r>
      <w:r>
        <w:rPr>
          <w:rtl/>
        </w:rPr>
        <w:t>،</w:t>
      </w:r>
      <w:r w:rsidRPr="00F631CB">
        <w:rPr>
          <w:rtl/>
        </w:rPr>
        <w:t xml:space="preserve"> عن يعقوب بن يزيد</w:t>
      </w:r>
      <w:r>
        <w:rPr>
          <w:rtl/>
        </w:rPr>
        <w:t>؟</w:t>
      </w:r>
      <w:r w:rsidRPr="00F631CB">
        <w:rPr>
          <w:rtl/>
        </w:rPr>
        <w:t xml:space="preserve"> قال</w:t>
      </w:r>
      <w:r>
        <w:rPr>
          <w:rtl/>
        </w:rPr>
        <w:t>:</w:t>
      </w:r>
      <w:r w:rsidRPr="00F631CB">
        <w:rPr>
          <w:rtl/>
        </w:rPr>
        <w:t xml:space="preserve"> كان كاتبا لأبي دلف القاسم.</w:t>
      </w:r>
    </w:p>
    <w:p w:rsidR="002B744E" w:rsidRPr="00F631CB" w:rsidRDefault="002B744E" w:rsidP="002B744E">
      <w:pPr>
        <w:pStyle w:val="libCenterBold1"/>
        <w:rPr>
          <w:rtl/>
        </w:rPr>
      </w:pPr>
      <w:r w:rsidRPr="00F631CB">
        <w:rPr>
          <w:rtl/>
        </w:rPr>
        <w:t>ما روى في أبى خالد السجستانى‌</w:t>
      </w:r>
    </w:p>
    <w:p w:rsidR="002B744E" w:rsidRPr="00F631CB" w:rsidRDefault="002B744E" w:rsidP="002B744E">
      <w:pPr>
        <w:pStyle w:val="libNormal"/>
        <w:rPr>
          <w:rtl/>
        </w:rPr>
      </w:pPr>
      <w:r w:rsidRPr="00F631CB">
        <w:rPr>
          <w:rtl/>
        </w:rPr>
        <w:t>1139</w:t>
      </w:r>
      <w:r>
        <w:rPr>
          <w:rtl/>
        </w:rPr>
        <w:t xml:space="preserve"> - </w:t>
      </w:r>
      <w:r w:rsidRPr="00F631CB">
        <w:rPr>
          <w:rtl/>
        </w:rPr>
        <w:t>حمدويه وابراهيم</w:t>
      </w:r>
      <w:r>
        <w:rPr>
          <w:rtl/>
        </w:rPr>
        <w:t>،</w:t>
      </w:r>
      <w:r w:rsidRPr="00F631CB">
        <w:rPr>
          <w:rtl/>
        </w:rPr>
        <w:t xml:space="preserve"> قالا</w:t>
      </w:r>
      <w:r>
        <w:rPr>
          <w:rtl/>
        </w:rPr>
        <w:t>:</w:t>
      </w:r>
      <w:r w:rsidRPr="00F631CB">
        <w:rPr>
          <w:rtl/>
        </w:rPr>
        <w:t xml:space="preserve"> حدثنا محمد بن عثمان</w:t>
      </w:r>
      <w:r>
        <w:rPr>
          <w:rtl/>
        </w:rPr>
        <w:t>:</w:t>
      </w:r>
      <w:r w:rsidRPr="00F631CB">
        <w:rPr>
          <w:rtl/>
        </w:rPr>
        <w:t xml:space="preserve"> قال</w:t>
      </w:r>
      <w:r>
        <w:rPr>
          <w:rtl/>
        </w:rPr>
        <w:t>:</w:t>
      </w:r>
      <w:r w:rsidRPr="00F631CB">
        <w:rPr>
          <w:rtl/>
        </w:rPr>
        <w:t xml:space="preserve"> حدثنا أبو خالد السجستاني</w:t>
      </w:r>
      <w:r>
        <w:rPr>
          <w:rtl/>
        </w:rPr>
        <w:t>،</w:t>
      </w:r>
      <w:r w:rsidRPr="00F631CB">
        <w:rPr>
          <w:rtl/>
        </w:rPr>
        <w:t xml:space="preserve"> أنه لما مضى أبو الحسن </w:t>
      </w:r>
      <w:r w:rsidRPr="00DB34C0">
        <w:rPr>
          <w:rStyle w:val="libAlaemChar"/>
          <w:rtl/>
        </w:rPr>
        <w:t>عليه‌السلام</w:t>
      </w:r>
      <w:r w:rsidRPr="00F631CB">
        <w:rPr>
          <w:rtl/>
        </w:rPr>
        <w:t xml:space="preserve"> وقف عليه</w:t>
      </w:r>
      <w:r>
        <w:rPr>
          <w:rtl/>
        </w:rPr>
        <w:t>،</w:t>
      </w:r>
      <w:r w:rsidRPr="00F631CB">
        <w:rPr>
          <w:rtl/>
        </w:rPr>
        <w:t xml:space="preserve"> ثم نظر في نجومه فزعم أنه قد مات فقطع على موته وخالف أصحابه.</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 xml:space="preserve">ما روى في أبى محمد الانصارى من أصحاب الرضا </w:t>
      </w:r>
      <w:r>
        <w:rPr>
          <w:rtl/>
        </w:rPr>
        <w:t>(ع)</w:t>
      </w:r>
      <w:r w:rsidRPr="00F631CB">
        <w:rPr>
          <w:rtl/>
        </w:rPr>
        <w:t xml:space="preserve"> </w:t>
      </w:r>
    </w:p>
    <w:p w:rsidR="002B744E" w:rsidRPr="00F631CB" w:rsidRDefault="002B744E" w:rsidP="002B744E">
      <w:pPr>
        <w:pStyle w:val="libNormal"/>
        <w:rPr>
          <w:rtl/>
        </w:rPr>
      </w:pPr>
      <w:r w:rsidRPr="00F631CB">
        <w:rPr>
          <w:rtl/>
        </w:rPr>
        <w:t>1140</w:t>
      </w:r>
      <w:r>
        <w:rPr>
          <w:rtl/>
        </w:rPr>
        <w:t xml:space="preserve"> - </w:t>
      </w:r>
      <w:r w:rsidRPr="00F631CB">
        <w:rPr>
          <w:rtl/>
        </w:rPr>
        <w:t>قال أبو عمرو قال نصر بن الصباح</w:t>
      </w:r>
      <w:r>
        <w:rPr>
          <w:rtl/>
        </w:rPr>
        <w:t>:</w:t>
      </w:r>
      <w:r w:rsidRPr="00F631CB">
        <w:rPr>
          <w:rtl/>
        </w:rPr>
        <w:t xml:space="preserve"> أبو محمد الانصاري الذي يروي عنه محمد بن عيسى العبيدي</w:t>
      </w:r>
      <w:r>
        <w:rPr>
          <w:rtl/>
        </w:rPr>
        <w:t>،</w:t>
      </w:r>
      <w:r w:rsidRPr="00F631CB">
        <w:rPr>
          <w:rtl/>
        </w:rPr>
        <w:t xml:space="preserve"> وعبد الله بن ابراهيم</w:t>
      </w:r>
      <w:r>
        <w:rPr>
          <w:rtl/>
        </w:rPr>
        <w:t>،</w:t>
      </w:r>
      <w:r w:rsidRPr="00F631CB">
        <w:rPr>
          <w:rtl/>
        </w:rPr>
        <w:t xml:space="preserve"> مجهول لا يعرف.</w:t>
      </w:r>
    </w:p>
    <w:p w:rsidR="002B744E" w:rsidRPr="00F631CB" w:rsidRDefault="002B744E" w:rsidP="002B744E">
      <w:pPr>
        <w:pStyle w:val="libCenterBold1"/>
        <w:rPr>
          <w:rtl/>
        </w:rPr>
      </w:pPr>
      <w:r w:rsidRPr="00F631CB">
        <w:rPr>
          <w:rtl/>
        </w:rPr>
        <w:t>ما روى في داود بن النعمان‌</w:t>
      </w:r>
    </w:p>
    <w:p w:rsidR="002B744E" w:rsidRPr="00F631CB" w:rsidRDefault="002B744E" w:rsidP="002B744E">
      <w:pPr>
        <w:pStyle w:val="libNormal"/>
        <w:rPr>
          <w:rtl/>
        </w:rPr>
      </w:pPr>
      <w:r w:rsidRPr="00F631CB">
        <w:rPr>
          <w:rtl/>
        </w:rPr>
        <w:t>1141</w:t>
      </w:r>
      <w:r>
        <w:rPr>
          <w:rtl/>
        </w:rPr>
        <w:t xml:space="preserve"> - </w:t>
      </w:r>
      <w:r w:rsidRPr="00F631CB">
        <w:rPr>
          <w:rtl/>
        </w:rPr>
        <w:t>قال حمدويه</w:t>
      </w:r>
      <w:r>
        <w:rPr>
          <w:rtl/>
        </w:rPr>
        <w:t>،</w:t>
      </w:r>
      <w:r w:rsidRPr="00F631CB">
        <w:rPr>
          <w:rtl/>
        </w:rPr>
        <w:t xml:space="preserve"> عن أشياخه قالوا</w:t>
      </w:r>
      <w:r>
        <w:rPr>
          <w:rtl/>
        </w:rPr>
        <w:t>:</w:t>
      </w:r>
      <w:r w:rsidRPr="00F631CB">
        <w:rPr>
          <w:rtl/>
        </w:rPr>
        <w:t xml:space="preserve"> داود بن النعمان خير فاضل</w:t>
      </w:r>
      <w:r>
        <w:rPr>
          <w:rtl/>
        </w:rPr>
        <w:t>،</w:t>
      </w:r>
      <w:r w:rsidRPr="00F631CB">
        <w:rPr>
          <w:rtl/>
        </w:rPr>
        <w:t xml:space="preserve"> وهو عم الحسن بن علي بن النعمان</w:t>
      </w:r>
      <w:r>
        <w:rPr>
          <w:rtl/>
        </w:rPr>
        <w:t>،</w:t>
      </w:r>
      <w:r w:rsidRPr="00F631CB">
        <w:rPr>
          <w:rtl/>
        </w:rPr>
        <w:t xml:space="preserve"> وأوصى بكتبه لمحمد بن اسماعيل بن بزيع.</w:t>
      </w:r>
    </w:p>
    <w:p w:rsidR="002B744E" w:rsidRPr="00F631CB" w:rsidRDefault="002B744E" w:rsidP="002B744E">
      <w:pPr>
        <w:pStyle w:val="libCenterBold1"/>
        <w:rPr>
          <w:rtl/>
        </w:rPr>
      </w:pPr>
      <w:r w:rsidRPr="00F631CB">
        <w:rPr>
          <w:rtl/>
        </w:rPr>
        <w:t>ما روى في الحسين بن أبى الخطاب‌</w:t>
      </w:r>
    </w:p>
    <w:p w:rsidR="002B744E" w:rsidRPr="00F631CB" w:rsidRDefault="002B744E" w:rsidP="002B744E">
      <w:pPr>
        <w:pStyle w:val="libNormal"/>
        <w:rPr>
          <w:rtl/>
        </w:rPr>
      </w:pPr>
      <w:r w:rsidRPr="00F631CB">
        <w:rPr>
          <w:rtl/>
        </w:rPr>
        <w:t>1142</w:t>
      </w:r>
      <w:r>
        <w:rPr>
          <w:rtl/>
        </w:rPr>
        <w:t xml:space="preserve"> - </w:t>
      </w:r>
      <w:r w:rsidRPr="00F631CB">
        <w:rPr>
          <w:rtl/>
        </w:rPr>
        <w:t>ذكر عن محمد بن يحيى العطار</w:t>
      </w:r>
      <w:r>
        <w:rPr>
          <w:rtl/>
        </w:rPr>
        <w:t>،</w:t>
      </w:r>
      <w:r w:rsidRPr="00F631CB">
        <w:rPr>
          <w:rtl/>
        </w:rPr>
        <w:t xml:space="preserve"> أن محمد بن الحسين بن أبي الخطاب ذكر أنه يحفظ مولد الحسين بن أبي الخطاب وأنه ولد سنة أربعين ومائة</w:t>
      </w:r>
      <w:r>
        <w:rPr>
          <w:rtl/>
        </w:rPr>
        <w:t>،</w:t>
      </w:r>
      <w:r w:rsidRPr="00F631CB">
        <w:rPr>
          <w:rtl/>
        </w:rPr>
        <w:t xml:space="preserve"> وأهل قم يذكرون الحسين بن أبي الخطاب وسائر الناس يذكرون الحسين بن الخطاب.</w:t>
      </w:r>
    </w:p>
    <w:p w:rsidR="002B744E" w:rsidRPr="00F631CB" w:rsidRDefault="002B744E" w:rsidP="002B744E">
      <w:pPr>
        <w:pStyle w:val="libCenterBold1"/>
        <w:rPr>
          <w:rtl/>
        </w:rPr>
      </w:pPr>
      <w:r w:rsidRPr="00F631CB">
        <w:rPr>
          <w:rtl/>
        </w:rPr>
        <w:t xml:space="preserve">ما روى في الحسن بن القاسم من أصحاب الرضا </w:t>
      </w:r>
      <w:r>
        <w:rPr>
          <w:rtl/>
        </w:rPr>
        <w:t>(ع)</w:t>
      </w:r>
      <w:r w:rsidRPr="00F631CB">
        <w:rPr>
          <w:rtl/>
        </w:rPr>
        <w:t xml:space="preserve"> </w:t>
      </w:r>
    </w:p>
    <w:p w:rsidR="002B744E" w:rsidRPr="00F631CB" w:rsidRDefault="002B744E" w:rsidP="002B744E">
      <w:pPr>
        <w:pStyle w:val="libNormal"/>
        <w:rPr>
          <w:rtl/>
        </w:rPr>
      </w:pPr>
      <w:r w:rsidRPr="00F631CB">
        <w:rPr>
          <w:rtl/>
        </w:rPr>
        <w:t>1143</w:t>
      </w:r>
      <w:r>
        <w:rPr>
          <w:rtl/>
        </w:rPr>
        <w:t xml:space="preserve"> - </w:t>
      </w:r>
      <w:r w:rsidRPr="00F631CB">
        <w:rPr>
          <w:rtl/>
        </w:rPr>
        <w:t>حمدويه</w:t>
      </w:r>
      <w:r>
        <w:rPr>
          <w:rtl/>
        </w:rPr>
        <w:t>،</w:t>
      </w:r>
      <w:r w:rsidRPr="00F631CB">
        <w:rPr>
          <w:rtl/>
        </w:rPr>
        <w:t xml:space="preserve"> قال</w:t>
      </w:r>
      <w:r>
        <w:rPr>
          <w:rtl/>
        </w:rPr>
        <w:t>:</w:t>
      </w:r>
      <w:r w:rsidRPr="00F631CB">
        <w:rPr>
          <w:rtl/>
        </w:rPr>
        <w:t xml:space="preserve"> حدثنا الحسن بن موسى</w:t>
      </w:r>
      <w:r>
        <w:rPr>
          <w:rtl/>
        </w:rPr>
        <w:t>،</w:t>
      </w:r>
      <w:r w:rsidRPr="00F631CB">
        <w:rPr>
          <w:rtl/>
        </w:rPr>
        <w:t xml:space="preserve"> قال</w:t>
      </w:r>
      <w:r>
        <w:rPr>
          <w:rtl/>
        </w:rPr>
        <w:t>:</w:t>
      </w:r>
      <w:r w:rsidRPr="00F631CB">
        <w:rPr>
          <w:rtl/>
        </w:rPr>
        <w:t xml:space="preserve"> حدثني الحسن بن القاسم</w:t>
      </w:r>
      <w:r>
        <w:rPr>
          <w:rtl/>
        </w:rPr>
        <w:t>،</w:t>
      </w:r>
      <w:r w:rsidRPr="00F631CB">
        <w:rPr>
          <w:rtl/>
        </w:rPr>
        <w:t xml:space="preserve"> قال</w:t>
      </w:r>
      <w:r>
        <w:rPr>
          <w:rtl/>
        </w:rPr>
        <w:t>:</w:t>
      </w:r>
      <w:r w:rsidRPr="00F631CB">
        <w:rPr>
          <w:rtl/>
        </w:rPr>
        <w:t xml:space="preserve"> حضر بعض ولد جعفر </w:t>
      </w:r>
      <w:r w:rsidRPr="00DB34C0">
        <w:rPr>
          <w:rStyle w:val="libAlaemChar"/>
          <w:rtl/>
        </w:rPr>
        <w:t>عليه‌السلام</w:t>
      </w:r>
      <w:r w:rsidRPr="00F631CB">
        <w:rPr>
          <w:rtl/>
        </w:rPr>
        <w:t xml:space="preserve"> الموت</w:t>
      </w:r>
      <w:r>
        <w:rPr>
          <w:rtl/>
        </w:rPr>
        <w:t>،</w:t>
      </w:r>
      <w:r w:rsidRPr="00F631CB">
        <w:rPr>
          <w:rtl/>
        </w:rPr>
        <w:t xml:space="preserve"> فأبطأ عليه الرضا </w:t>
      </w:r>
      <w:r w:rsidRPr="00DB34C0">
        <w:rPr>
          <w:rStyle w:val="libAlaemChar"/>
          <w:rtl/>
        </w:rPr>
        <w:t>عليه‌السلام</w:t>
      </w:r>
      <w:r>
        <w:rPr>
          <w:rtl/>
        </w:rPr>
        <w:t>،</w:t>
      </w:r>
      <w:r w:rsidRPr="00F631CB">
        <w:rPr>
          <w:rtl/>
        </w:rPr>
        <w:t xml:space="preserve"> قال</w:t>
      </w:r>
      <w:r>
        <w:rPr>
          <w:rtl/>
        </w:rPr>
        <w:t>:</w:t>
      </w:r>
      <w:r>
        <w:rPr>
          <w:rFonts w:hint="cs"/>
          <w:rtl/>
        </w:rPr>
        <w:t xml:space="preserve"> </w:t>
      </w:r>
      <w:r w:rsidRPr="00F631CB">
        <w:rPr>
          <w:rtl/>
        </w:rPr>
        <w:t>فغمني ذلك لإبطائه عن عمه</w:t>
      </w:r>
      <w:r>
        <w:rPr>
          <w:rtl/>
        </w:rPr>
        <w:t>،</w:t>
      </w:r>
      <w:r w:rsidRPr="00F631CB">
        <w:rPr>
          <w:rtl/>
        </w:rPr>
        <w:t xml:space="preserve"> قال</w:t>
      </w:r>
      <w:r>
        <w:rPr>
          <w:rtl/>
        </w:rPr>
        <w:t>:</w:t>
      </w:r>
      <w:r w:rsidRPr="00F631CB">
        <w:rPr>
          <w:rtl/>
        </w:rPr>
        <w:t xml:space="preserve"> ثم جاء فلم يلبث أن قام</w:t>
      </w:r>
      <w:r>
        <w:rPr>
          <w:rtl/>
        </w:rPr>
        <w:t>،</w:t>
      </w:r>
      <w:r w:rsidRPr="00F631CB">
        <w:rPr>
          <w:rtl/>
        </w:rPr>
        <w:t xml:space="preserve"> قال الحسن</w:t>
      </w:r>
      <w:r>
        <w:rPr>
          <w:rtl/>
        </w:rPr>
        <w:t>:</w:t>
      </w:r>
      <w:r w:rsidRPr="00F631CB">
        <w:rPr>
          <w:rtl/>
        </w:rPr>
        <w:t xml:space="preserve"> فقمت معه فقلت</w:t>
      </w:r>
      <w:r>
        <w:rPr>
          <w:rtl/>
        </w:rPr>
        <w:t>:</w:t>
      </w:r>
      <w:r w:rsidRPr="00F631CB">
        <w:rPr>
          <w:rtl/>
        </w:rPr>
        <w:t xml:space="preserve"> جعلت فداك عمك في الحال التي هو فيها تقوم وتدعه</w:t>
      </w:r>
      <w:r>
        <w:rPr>
          <w:rtl/>
        </w:rPr>
        <w:t>،</w:t>
      </w:r>
      <w:r w:rsidRPr="00F631CB">
        <w:rPr>
          <w:rtl/>
        </w:rPr>
        <w:t xml:space="preserve"> فقال</w:t>
      </w:r>
      <w:r>
        <w:rPr>
          <w:rtl/>
        </w:rPr>
        <w:t>:</w:t>
      </w:r>
      <w:r w:rsidRPr="00F631CB">
        <w:rPr>
          <w:rtl/>
        </w:rPr>
        <w:t xml:space="preserve"> عمي يدفن فلانا يعني الذي هو عندهم</w:t>
      </w:r>
      <w:r>
        <w:rPr>
          <w:rtl/>
        </w:rPr>
        <w:t>،</w:t>
      </w:r>
      <w:r w:rsidRPr="00F631CB">
        <w:rPr>
          <w:rtl/>
        </w:rPr>
        <w:t xml:space="preserve"> قال</w:t>
      </w:r>
      <w:r>
        <w:rPr>
          <w:rtl/>
        </w:rPr>
        <w:t>:</w:t>
      </w:r>
      <w:r w:rsidRPr="00F631CB">
        <w:rPr>
          <w:rtl/>
        </w:rPr>
        <w:t xml:space="preserve"> فو الله ما لبثنا أن تمايل المريض ودفن أخاه الذي كان عندهم صحيحا.</w:t>
      </w:r>
    </w:p>
    <w:p w:rsidR="002B744E" w:rsidRPr="00F631CB" w:rsidRDefault="002B744E" w:rsidP="002B744E">
      <w:pPr>
        <w:pStyle w:val="libNormal"/>
        <w:rPr>
          <w:rtl/>
        </w:rPr>
      </w:pPr>
      <w:r w:rsidRPr="00F631CB">
        <w:rPr>
          <w:rtl/>
        </w:rPr>
        <w:t>قال الحسن الخشاب</w:t>
      </w:r>
      <w:r>
        <w:rPr>
          <w:rtl/>
        </w:rPr>
        <w:t>:</w:t>
      </w:r>
      <w:r w:rsidRPr="00F631CB">
        <w:rPr>
          <w:rtl/>
        </w:rPr>
        <w:t xml:space="preserve"> فكان الحسن بن القاسم يعرف الحق بعد ذلك ويقول به.</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ما روى في واصل وأبى الفضل الخراسانى‌</w:t>
      </w:r>
    </w:p>
    <w:p w:rsidR="002B744E" w:rsidRPr="00F631CB" w:rsidRDefault="002B744E" w:rsidP="002B744E">
      <w:pPr>
        <w:pStyle w:val="libNormal"/>
        <w:rPr>
          <w:rtl/>
        </w:rPr>
      </w:pPr>
      <w:r w:rsidRPr="00F631CB">
        <w:rPr>
          <w:rtl/>
        </w:rPr>
        <w:t>1144</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أبو علي المحمودي</w:t>
      </w:r>
      <w:r>
        <w:rPr>
          <w:rtl/>
        </w:rPr>
        <w:t>،</w:t>
      </w:r>
      <w:r w:rsidRPr="00F631CB">
        <w:rPr>
          <w:rtl/>
        </w:rPr>
        <w:t xml:space="preserve"> قال</w:t>
      </w:r>
      <w:r>
        <w:rPr>
          <w:rtl/>
        </w:rPr>
        <w:t>:</w:t>
      </w:r>
      <w:r w:rsidRPr="00F631CB">
        <w:rPr>
          <w:rtl/>
        </w:rPr>
        <w:t xml:space="preserve"> حدثني واصل</w:t>
      </w:r>
      <w:r>
        <w:rPr>
          <w:rtl/>
        </w:rPr>
        <w:t>،</w:t>
      </w:r>
      <w:r w:rsidRPr="00F631CB">
        <w:rPr>
          <w:rtl/>
        </w:rPr>
        <w:t xml:space="preserve"> قال</w:t>
      </w:r>
      <w:r>
        <w:rPr>
          <w:rtl/>
        </w:rPr>
        <w:t>:</w:t>
      </w:r>
      <w:r w:rsidRPr="00F631CB">
        <w:rPr>
          <w:rtl/>
        </w:rPr>
        <w:t xml:space="preserve"> طليت أبا الحسن </w:t>
      </w:r>
      <w:r w:rsidRPr="00DB34C0">
        <w:rPr>
          <w:rStyle w:val="libAlaemChar"/>
          <w:rtl/>
        </w:rPr>
        <w:t>عليه‌السلام</w:t>
      </w:r>
      <w:r w:rsidRPr="00F631CB">
        <w:rPr>
          <w:rtl/>
        </w:rPr>
        <w:t xml:space="preserve"> بالنورة</w:t>
      </w:r>
      <w:r>
        <w:rPr>
          <w:rtl/>
        </w:rPr>
        <w:t>،</w:t>
      </w:r>
      <w:r w:rsidRPr="00F631CB">
        <w:rPr>
          <w:rtl/>
        </w:rPr>
        <w:t xml:space="preserve"> فسددت مخرج الماء من الحمام الى البئر</w:t>
      </w:r>
      <w:r>
        <w:rPr>
          <w:rtl/>
        </w:rPr>
        <w:t>،</w:t>
      </w:r>
      <w:r w:rsidRPr="00F631CB">
        <w:rPr>
          <w:rtl/>
        </w:rPr>
        <w:t xml:space="preserve"> ثم جمعت ذلك الماء وتلك النورة وذلك الشعر فشربته كله.</w:t>
      </w:r>
    </w:p>
    <w:p w:rsidR="002B744E" w:rsidRPr="00F631CB" w:rsidRDefault="002B744E" w:rsidP="002B744E">
      <w:pPr>
        <w:pStyle w:val="libNormal"/>
        <w:rPr>
          <w:rtl/>
        </w:rPr>
      </w:pPr>
      <w:r w:rsidRPr="00F631CB">
        <w:rPr>
          <w:rtl/>
        </w:rPr>
        <w:t>1145</w:t>
      </w:r>
      <w:r>
        <w:rPr>
          <w:rtl/>
        </w:rPr>
        <w:t xml:space="preserve"> - </w:t>
      </w:r>
      <w:r w:rsidRPr="00F631CB">
        <w:rPr>
          <w:rtl/>
        </w:rPr>
        <w:t>محمد بن مسعود</w:t>
      </w:r>
      <w:r>
        <w:rPr>
          <w:rtl/>
        </w:rPr>
        <w:t>،</w:t>
      </w:r>
      <w:r w:rsidRPr="00F631CB">
        <w:rPr>
          <w:rtl/>
        </w:rPr>
        <w:t xml:space="preserve"> قال</w:t>
      </w:r>
      <w:r>
        <w:rPr>
          <w:rtl/>
        </w:rPr>
        <w:t>:</w:t>
      </w:r>
      <w:r w:rsidRPr="00F631CB">
        <w:rPr>
          <w:rtl/>
        </w:rPr>
        <w:t xml:space="preserve"> حدثني حمدان بن أحمد القلانسي</w:t>
      </w:r>
      <w:r>
        <w:rPr>
          <w:rtl/>
        </w:rPr>
        <w:t>،</w:t>
      </w:r>
      <w:r w:rsidRPr="00F631CB">
        <w:rPr>
          <w:rtl/>
        </w:rPr>
        <w:t xml:space="preserve"> قال</w:t>
      </w:r>
      <w:r>
        <w:rPr>
          <w:rtl/>
        </w:rPr>
        <w:t>:</w:t>
      </w:r>
      <w:r>
        <w:rPr>
          <w:rFonts w:hint="cs"/>
          <w:rtl/>
        </w:rPr>
        <w:t xml:space="preserve"> </w:t>
      </w:r>
      <w:r w:rsidRPr="00F631CB">
        <w:rPr>
          <w:rtl/>
        </w:rPr>
        <w:t>حدثنا معاوية بن حكيم</w:t>
      </w:r>
      <w:r>
        <w:rPr>
          <w:rtl/>
        </w:rPr>
        <w:t>،</w:t>
      </w:r>
      <w:r w:rsidRPr="00F631CB">
        <w:rPr>
          <w:rtl/>
        </w:rPr>
        <w:t xml:space="preserve"> قال</w:t>
      </w:r>
      <w:r>
        <w:rPr>
          <w:rtl/>
        </w:rPr>
        <w:t>:</w:t>
      </w:r>
      <w:r w:rsidRPr="00F631CB">
        <w:rPr>
          <w:rtl/>
        </w:rPr>
        <w:t xml:space="preserve"> حدثني أبو الفضل الخراساني</w:t>
      </w:r>
      <w:r>
        <w:rPr>
          <w:rtl/>
        </w:rPr>
        <w:t>،</w:t>
      </w:r>
      <w:r w:rsidRPr="00F631CB">
        <w:rPr>
          <w:rtl/>
        </w:rPr>
        <w:t xml:space="preserve"> وكان له انقطاع الى أبي الحسن الثاني </w:t>
      </w:r>
      <w:r w:rsidRPr="00DB34C0">
        <w:rPr>
          <w:rStyle w:val="libAlaemChar"/>
          <w:rtl/>
        </w:rPr>
        <w:t>عليه‌السلام</w:t>
      </w:r>
      <w:r w:rsidRPr="00F631CB">
        <w:rPr>
          <w:rtl/>
        </w:rPr>
        <w:t xml:space="preserve"> وكان يخالط</w:t>
      </w:r>
      <w:r>
        <w:rPr>
          <w:rFonts w:hint="cs"/>
          <w:rtl/>
        </w:rPr>
        <w:t xml:space="preserve"> </w:t>
      </w:r>
      <w:r w:rsidRPr="00F631CB">
        <w:rPr>
          <w:rtl/>
        </w:rPr>
        <w:t xml:space="preserve">القراء ثم انقطع الى أبي جعفر </w:t>
      </w:r>
      <w:r w:rsidRPr="00DB34C0">
        <w:rPr>
          <w:rStyle w:val="libAlaemChar"/>
          <w:rtl/>
        </w:rPr>
        <w:t>عليه‌السلام</w:t>
      </w:r>
      <w:r w:rsidRPr="00F631CB">
        <w:rPr>
          <w:rtl/>
        </w:rPr>
        <w:t>.</w:t>
      </w:r>
    </w:p>
    <w:p w:rsidR="002B744E" w:rsidRPr="00F631CB" w:rsidRDefault="002B744E" w:rsidP="002B744E">
      <w:pPr>
        <w:pStyle w:val="libCenterBold1"/>
        <w:rPr>
          <w:rtl/>
        </w:rPr>
      </w:pPr>
      <w:r w:rsidRPr="00F631CB">
        <w:rPr>
          <w:rtl/>
        </w:rPr>
        <w:t>في مقاتل بن مقاتل‌</w:t>
      </w:r>
    </w:p>
    <w:p w:rsidR="002B744E" w:rsidRPr="00F631CB" w:rsidRDefault="002B744E" w:rsidP="002B744E">
      <w:pPr>
        <w:pStyle w:val="libNormal"/>
        <w:rPr>
          <w:rtl/>
        </w:rPr>
      </w:pPr>
      <w:r w:rsidRPr="00F631CB">
        <w:rPr>
          <w:rtl/>
        </w:rPr>
        <w:t>1146</w:t>
      </w:r>
      <w:r>
        <w:rPr>
          <w:rtl/>
        </w:rPr>
        <w:t xml:space="preserve"> - </w:t>
      </w:r>
      <w:r w:rsidRPr="00F631CB">
        <w:rPr>
          <w:rtl/>
        </w:rPr>
        <w:t>نصر بن الصباح</w:t>
      </w:r>
      <w:r>
        <w:rPr>
          <w:rtl/>
        </w:rPr>
        <w:t>،</w:t>
      </w:r>
      <w:r w:rsidRPr="00F631CB">
        <w:rPr>
          <w:rtl/>
        </w:rPr>
        <w:t xml:space="preserve"> قال</w:t>
      </w:r>
      <w:r>
        <w:rPr>
          <w:rtl/>
        </w:rPr>
        <w:t>:</w:t>
      </w:r>
      <w:r w:rsidRPr="00F631CB">
        <w:rPr>
          <w:rtl/>
        </w:rPr>
        <w:t xml:space="preserve"> حدثني اسحاق بن محمد البصري</w:t>
      </w:r>
      <w:r>
        <w:rPr>
          <w:rtl/>
        </w:rPr>
        <w:t>،</w:t>
      </w:r>
      <w:r w:rsidRPr="00F631CB">
        <w:rPr>
          <w:rtl/>
        </w:rPr>
        <w:t xml:space="preserve"> عن القاسم بن يحيى</w:t>
      </w:r>
      <w:r>
        <w:rPr>
          <w:rtl/>
        </w:rPr>
        <w:t>،</w:t>
      </w:r>
      <w:r w:rsidRPr="00F631CB">
        <w:rPr>
          <w:rtl/>
        </w:rPr>
        <w:t xml:space="preserve"> عن حسين بن عمر بن يزيد</w:t>
      </w:r>
      <w:r>
        <w:rPr>
          <w:rtl/>
        </w:rPr>
        <w:t>،</w:t>
      </w:r>
      <w:r w:rsidRPr="00F631CB">
        <w:rPr>
          <w:rtl/>
        </w:rPr>
        <w:t xml:space="preserve"> قال</w:t>
      </w:r>
      <w:r>
        <w:rPr>
          <w:rtl/>
        </w:rPr>
        <w:t>:</w:t>
      </w:r>
      <w:r w:rsidRPr="00F631CB">
        <w:rPr>
          <w:rtl/>
        </w:rPr>
        <w:t xml:space="preserve"> دخلت على الرضا </w:t>
      </w:r>
      <w:r w:rsidRPr="00DB34C0">
        <w:rPr>
          <w:rStyle w:val="libAlaemChar"/>
          <w:rtl/>
        </w:rPr>
        <w:t>عليه‌السلام</w:t>
      </w:r>
      <w:r w:rsidRPr="00F631CB">
        <w:rPr>
          <w:rtl/>
        </w:rPr>
        <w:t xml:space="preserve"> وأنا شاك في امامته</w:t>
      </w:r>
      <w:r>
        <w:rPr>
          <w:rtl/>
        </w:rPr>
        <w:t>،</w:t>
      </w:r>
      <w:r w:rsidRPr="00F631CB">
        <w:rPr>
          <w:rtl/>
        </w:rPr>
        <w:t xml:space="preserve"> وكان زميلي في طريقي رجل يقال له</w:t>
      </w:r>
      <w:r>
        <w:rPr>
          <w:rtl/>
        </w:rPr>
        <w:t>:</w:t>
      </w:r>
      <w:r w:rsidRPr="00F631CB">
        <w:rPr>
          <w:rtl/>
        </w:rPr>
        <w:t xml:space="preserve"> مقاتل بن مقاتل</w:t>
      </w:r>
      <w:r>
        <w:rPr>
          <w:rtl/>
        </w:rPr>
        <w:t>،</w:t>
      </w:r>
      <w:r w:rsidRPr="00F631CB">
        <w:rPr>
          <w:rtl/>
        </w:rPr>
        <w:t xml:space="preserve"> وكان قد مضى على امامته بالكوفة</w:t>
      </w:r>
      <w:r>
        <w:rPr>
          <w:rtl/>
        </w:rPr>
        <w:t>،</w:t>
      </w:r>
      <w:r w:rsidRPr="00F631CB">
        <w:rPr>
          <w:rtl/>
        </w:rPr>
        <w:t xml:space="preserve"> فقلت له</w:t>
      </w:r>
      <w:r>
        <w:rPr>
          <w:rtl/>
        </w:rPr>
        <w:t>:</w:t>
      </w:r>
      <w:r w:rsidRPr="00F631CB">
        <w:rPr>
          <w:rtl/>
        </w:rPr>
        <w:t xml:space="preserve"> عجلت</w:t>
      </w:r>
      <w:r>
        <w:rPr>
          <w:rtl/>
        </w:rPr>
        <w:t>؟</w:t>
      </w:r>
      <w:r w:rsidRPr="00F631CB">
        <w:rPr>
          <w:rtl/>
        </w:rPr>
        <w:t xml:space="preserve"> فقال</w:t>
      </w:r>
      <w:r>
        <w:rPr>
          <w:rtl/>
        </w:rPr>
        <w:t>:</w:t>
      </w:r>
      <w:r w:rsidRPr="00F631CB">
        <w:rPr>
          <w:rtl/>
        </w:rPr>
        <w:t xml:space="preserve"> عندي في ذلك برهان وعلم.</w:t>
      </w:r>
    </w:p>
    <w:p w:rsidR="002B744E" w:rsidRPr="00F631CB" w:rsidRDefault="002B744E" w:rsidP="002B744E">
      <w:pPr>
        <w:pStyle w:val="libNormal"/>
        <w:rPr>
          <w:rtl/>
        </w:rPr>
      </w:pPr>
      <w:r w:rsidRPr="00F631CB">
        <w:rPr>
          <w:rtl/>
        </w:rPr>
        <w:t>قال الحسين</w:t>
      </w:r>
      <w:r>
        <w:rPr>
          <w:rtl/>
        </w:rPr>
        <w:t>،</w:t>
      </w:r>
      <w:r w:rsidRPr="00F631CB">
        <w:rPr>
          <w:rtl/>
        </w:rPr>
        <w:t xml:space="preserve"> فقلت للرضا </w:t>
      </w:r>
      <w:r w:rsidRPr="00DB34C0">
        <w:rPr>
          <w:rStyle w:val="libAlaemChar"/>
          <w:rtl/>
        </w:rPr>
        <w:t>عليه‌السلام</w:t>
      </w:r>
      <w:r>
        <w:rPr>
          <w:rtl/>
        </w:rPr>
        <w:t>:</w:t>
      </w:r>
      <w:r w:rsidRPr="00F631CB">
        <w:rPr>
          <w:rtl/>
        </w:rPr>
        <w:t xml:space="preserve"> قد مضى أبوك</w:t>
      </w:r>
      <w:r>
        <w:rPr>
          <w:rtl/>
        </w:rPr>
        <w:t>؟</w:t>
      </w:r>
      <w:r w:rsidRPr="00F631CB">
        <w:rPr>
          <w:rtl/>
        </w:rPr>
        <w:t xml:space="preserve"> فقال</w:t>
      </w:r>
      <w:r>
        <w:rPr>
          <w:rtl/>
        </w:rPr>
        <w:t>:</w:t>
      </w:r>
      <w:r w:rsidRPr="00F631CB">
        <w:rPr>
          <w:rtl/>
        </w:rPr>
        <w:t xml:space="preserve"> أي والله</w:t>
      </w:r>
      <w:r>
        <w:rPr>
          <w:rtl/>
        </w:rPr>
        <w:t>،</w:t>
      </w:r>
      <w:r w:rsidRPr="00F631CB">
        <w:rPr>
          <w:rtl/>
        </w:rPr>
        <w:t xml:space="preserve"> واني لفي الدرجة التي فيها رسول الله </w:t>
      </w:r>
      <w:r w:rsidRPr="00DB34C0">
        <w:rPr>
          <w:rStyle w:val="libAlaemChar"/>
          <w:rtl/>
        </w:rPr>
        <w:t>صلى‌الله‌عليه‌وآله</w:t>
      </w:r>
      <w:r w:rsidRPr="00F631CB">
        <w:rPr>
          <w:rtl/>
        </w:rPr>
        <w:t xml:space="preserve"> وأمير المؤمنين صلوات الله عليه وآله</w:t>
      </w:r>
      <w:r>
        <w:rPr>
          <w:rtl/>
        </w:rPr>
        <w:t>،</w:t>
      </w:r>
      <w:r w:rsidRPr="00F631CB">
        <w:rPr>
          <w:rtl/>
        </w:rPr>
        <w:t xml:space="preserve"> ومن كان أسعد ببقاء أبي مني</w:t>
      </w:r>
      <w:r>
        <w:rPr>
          <w:rtl/>
        </w:rPr>
        <w:t>،</w:t>
      </w:r>
      <w:r w:rsidRPr="00F631CB">
        <w:rPr>
          <w:rtl/>
        </w:rPr>
        <w:t xml:space="preserve"> ثم قال</w:t>
      </w:r>
      <w:r>
        <w:rPr>
          <w:rtl/>
        </w:rPr>
        <w:t>:</w:t>
      </w:r>
      <w:r w:rsidRPr="00F631CB">
        <w:rPr>
          <w:rtl/>
        </w:rPr>
        <w:t xml:space="preserve"> ان الله تبارك وتعالى يقول</w:t>
      </w:r>
      <w:r>
        <w:rPr>
          <w:rtl/>
        </w:rPr>
        <w:t>:</w:t>
      </w:r>
      <w:r w:rsidRPr="00F631CB">
        <w:rPr>
          <w:rtl/>
        </w:rPr>
        <w:t xml:space="preserve"> </w:t>
      </w:r>
      <w:r w:rsidRPr="00DB34C0">
        <w:rPr>
          <w:rStyle w:val="libAlaemChar"/>
          <w:rtl/>
        </w:rPr>
        <w:t>(</w:t>
      </w:r>
      <w:r w:rsidRPr="00DB34C0">
        <w:rPr>
          <w:rStyle w:val="libAieChar"/>
          <w:rtl/>
        </w:rPr>
        <w:t xml:space="preserve"> السّابِقُونَ السّابِقُونَ أُولئِكَ الْمُقَرَّبُونَ </w:t>
      </w:r>
      <w:r w:rsidRPr="00DB34C0">
        <w:rPr>
          <w:rStyle w:val="libAlaemChar"/>
          <w:rtl/>
        </w:rPr>
        <w:t>)</w:t>
      </w:r>
      <w:r w:rsidRPr="00F631CB">
        <w:rPr>
          <w:rtl/>
        </w:rPr>
        <w:t xml:space="preserve"> </w:t>
      </w:r>
      <w:r w:rsidRPr="00DB34C0">
        <w:rPr>
          <w:rStyle w:val="libFootnotenumChar"/>
          <w:rtl/>
        </w:rPr>
        <w:t>(1)</w:t>
      </w:r>
      <w:r w:rsidRPr="00F631CB">
        <w:rPr>
          <w:rtl/>
        </w:rPr>
        <w:t xml:space="preserve"> العارف للإمامة حين يظهر الامام.</w:t>
      </w:r>
    </w:p>
    <w:p w:rsidR="002B744E" w:rsidRPr="00F631CB" w:rsidRDefault="002B744E" w:rsidP="002B744E">
      <w:pPr>
        <w:pStyle w:val="libNormal"/>
        <w:rPr>
          <w:rtl/>
        </w:rPr>
      </w:pPr>
      <w:r w:rsidRPr="00F631CB">
        <w:rPr>
          <w:rtl/>
        </w:rPr>
        <w:t>ثم قال</w:t>
      </w:r>
      <w:r>
        <w:rPr>
          <w:rtl/>
        </w:rPr>
        <w:t>:</w:t>
      </w:r>
      <w:r w:rsidRPr="00F631CB">
        <w:rPr>
          <w:rtl/>
        </w:rPr>
        <w:t xml:space="preserve"> ما فعل صاحبك</w:t>
      </w:r>
      <w:r>
        <w:rPr>
          <w:rtl/>
        </w:rPr>
        <w:t>؟</w:t>
      </w:r>
      <w:r w:rsidRPr="00F631CB">
        <w:rPr>
          <w:rtl/>
        </w:rPr>
        <w:t xml:space="preserve"> فقلت</w:t>
      </w:r>
      <w:r>
        <w:rPr>
          <w:rtl/>
        </w:rPr>
        <w:t>:</w:t>
      </w:r>
      <w:r w:rsidRPr="00F631CB">
        <w:rPr>
          <w:rtl/>
        </w:rPr>
        <w:t xml:space="preserve"> من</w:t>
      </w:r>
      <w:r>
        <w:rPr>
          <w:rtl/>
        </w:rPr>
        <w:t>؟</w:t>
      </w:r>
      <w:r w:rsidRPr="00F631CB">
        <w:rPr>
          <w:rtl/>
        </w:rPr>
        <w:t xml:space="preserve"> قال</w:t>
      </w:r>
      <w:r>
        <w:rPr>
          <w:rtl/>
        </w:rPr>
        <w:t>:</w:t>
      </w:r>
      <w:r w:rsidRPr="00F631CB">
        <w:rPr>
          <w:rtl/>
        </w:rPr>
        <w:t xml:space="preserve"> مقاتل بن مقاتل المسنون الوجه الطويل اللحية الاقنى الانف</w:t>
      </w:r>
      <w:r>
        <w:rPr>
          <w:rtl/>
        </w:rPr>
        <w:t>،</w:t>
      </w:r>
      <w:r w:rsidRPr="00F631CB">
        <w:rPr>
          <w:rtl/>
        </w:rPr>
        <w:t xml:space="preserve"> وقال</w:t>
      </w:r>
      <w:r>
        <w:rPr>
          <w:rtl/>
        </w:rPr>
        <w:t>:</w:t>
      </w:r>
      <w:r w:rsidRPr="00F631CB">
        <w:rPr>
          <w:rtl/>
        </w:rPr>
        <w:t xml:space="preserve"> أما أني ما رأيته ولا دخل علي</w:t>
      </w:r>
      <w:r>
        <w:rPr>
          <w:rtl/>
        </w:rPr>
        <w:t>،</w:t>
      </w:r>
      <w:r w:rsidRPr="00F631CB">
        <w:rPr>
          <w:rtl/>
        </w:rPr>
        <w:t xml:space="preserve"> ولكنه آمن وصدق فاستوص به قال</w:t>
      </w:r>
      <w:r>
        <w:rPr>
          <w:rtl/>
        </w:rPr>
        <w:t>:</w:t>
      </w:r>
      <w:r w:rsidRPr="00F631CB">
        <w:rPr>
          <w:rtl/>
        </w:rPr>
        <w:t xml:space="preserve"> فانصرفت من عنده الى رحلي فاذا مقاتل راقد</w:t>
      </w:r>
      <w:r>
        <w:rPr>
          <w:rtl/>
        </w:rPr>
        <w:t>،</w:t>
      </w:r>
      <w:r w:rsidRPr="00F631CB">
        <w:rPr>
          <w:rtl/>
        </w:rPr>
        <w:t xml:space="preserve"> فحركته ثم قلت لك بشارة عندي لا أخبرك بها حتى تحمد الله مائة مرة ففعل</w:t>
      </w:r>
      <w:r>
        <w:rPr>
          <w:rtl/>
        </w:rPr>
        <w:t>،</w:t>
      </w:r>
      <w:r w:rsidRPr="00F631CB">
        <w:rPr>
          <w:rtl/>
        </w:rPr>
        <w:t xml:space="preserve"> ثم أخبرته بما كان.</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سورة الواقعة</w:t>
      </w:r>
      <w:r>
        <w:rPr>
          <w:rtl/>
        </w:rPr>
        <w:t>:</w:t>
      </w:r>
      <w:r w:rsidRPr="00F631CB">
        <w:rPr>
          <w:rtl/>
        </w:rPr>
        <w:t xml:space="preserve"> 11‌</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حمزة بن بزيع‌</w:t>
      </w:r>
    </w:p>
    <w:p w:rsidR="002B744E" w:rsidRPr="00F631CB" w:rsidRDefault="002B744E" w:rsidP="002B744E">
      <w:pPr>
        <w:pStyle w:val="libNormal"/>
        <w:rPr>
          <w:rtl/>
        </w:rPr>
      </w:pPr>
      <w:r w:rsidRPr="00F631CB">
        <w:rPr>
          <w:rtl/>
        </w:rPr>
        <w:t>1147</w:t>
      </w:r>
      <w:r>
        <w:rPr>
          <w:rtl/>
        </w:rPr>
        <w:t xml:space="preserve"> - </w:t>
      </w:r>
      <w:r w:rsidRPr="00F631CB">
        <w:rPr>
          <w:rtl/>
        </w:rPr>
        <w:t>روى أصحابنا عن الفضل بن كثير</w:t>
      </w:r>
      <w:r>
        <w:rPr>
          <w:rtl/>
        </w:rPr>
        <w:t>،</w:t>
      </w:r>
      <w:r w:rsidRPr="00F631CB">
        <w:rPr>
          <w:rtl/>
        </w:rPr>
        <w:t xml:space="preserve"> عن علي بن عبد الغفار المكفوف عن الحسن بن الحسين بن صالح الخثعمي</w:t>
      </w:r>
      <w:r>
        <w:rPr>
          <w:rtl/>
        </w:rPr>
        <w:t>،</w:t>
      </w:r>
      <w:r w:rsidRPr="00F631CB">
        <w:rPr>
          <w:rtl/>
        </w:rPr>
        <w:t xml:space="preserve"> قال</w:t>
      </w:r>
      <w:r>
        <w:rPr>
          <w:rtl/>
        </w:rPr>
        <w:t>،</w:t>
      </w:r>
      <w:r w:rsidRPr="00F631CB">
        <w:rPr>
          <w:rtl/>
        </w:rPr>
        <w:t xml:space="preserve"> ذكر بين يدي أبي الحسن الرضا </w:t>
      </w:r>
      <w:r w:rsidRPr="00DB34C0">
        <w:rPr>
          <w:rStyle w:val="libAlaemChar"/>
          <w:rtl/>
        </w:rPr>
        <w:t>عليه‌السلام</w:t>
      </w:r>
      <w:r w:rsidRPr="00F631CB">
        <w:rPr>
          <w:rtl/>
        </w:rPr>
        <w:t xml:space="preserve"> حمزة بن بزيع</w:t>
      </w:r>
      <w:r>
        <w:rPr>
          <w:rtl/>
        </w:rPr>
        <w:t>،</w:t>
      </w:r>
      <w:r w:rsidRPr="00F631CB">
        <w:rPr>
          <w:rtl/>
        </w:rPr>
        <w:t xml:space="preserve"> فترحم عليه فقيل له</w:t>
      </w:r>
      <w:r>
        <w:rPr>
          <w:rtl/>
        </w:rPr>
        <w:t>:</w:t>
      </w:r>
      <w:r w:rsidRPr="00F631CB">
        <w:rPr>
          <w:rtl/>
        </w:rPr>
        <w:t xml:space="preserve"> انه كان يقول بموسى ويقف عليه</w:t>
      </w:r>
      <w:r>
        <w:rPr>
          <w:rtl/>
        </w:rPr>
        <w:t>،</w:t>
      </w:r>
      <w:r w:rsidRPr="00F631CB">
        <w:rPr>
          <w:rtl/>
        </w:rPr>
        <w:t xml:space="preserve"> فترحم عليه ساعة ثم قال</w:t>
      </w:r>
      <w:r>
        <w:rPr>
          <w:rtl/>
        </w:rPr>
        <w:t>:</w:t>
      </w:r>
      <w:r w:rsidRPr="00F631CB">
        <w:rPr>
          <w:rtl/>
        </w:rPr>
        <w:t xml:space="preserve"> من جحد حقي كمن جحد حق آبائي.</w:t>
      </w:r>
    </w:p>
    <w:p w:rsidR="002B744E" w:rsidRPr="00F631CB" w:rsidRDefault="002B744E" w:rsidP="002B744E">
      <w:pPr>
        <w:pStyle w:val="libCenterBold1"/>
        <w:rPr>
          <w:rtl/>
        </w:rPr>
      </w:pPr>
      <w:r w:rsidRPr="00F631CB">
        <w:rPr>
          <w:rtl/>
        </w:rPr>
        <w:t>في أبى الصلت عبد السلام بن صالح الهروى‌</w:t>
      </w:r>
    </w:p>
    <w:p w:rsidR="002B744E" w:rsidRPr="00F631CB" w:rsidRDefault="002B744E" w:rsidP="002B744E">
      <w:pPr>
        <w:pStyle w:val="libNormal"/>
        <w:rPr>
          <w:rtl/>
        </w:rPr>
      </w:pPr>
      <w:r w:rsidRPr="00F631CB">
        <w:rPr>
          <w:rtl/>
        </w:rPr>
        <w:t>1148</w:t>
      </w:r>
      <w:r>
        <w:rPr>
          <w:rtl/>
        </w:rPr>
        <w:t xml:space="preserve"> - </w:t>
      </w:r>
      <w:r w:rsidRPr="00F631CB">
        <w:rPr>
          <w:rtl/>
        </w:rPr>
        <w:t>حدثني أبو بكر أحمد بن ابراهيم السنسني</w:t>
      </w:r>
      <w:r>
        <w:rPr>
          <w:rtl/>
        </w:rPr>
        <w:t>،</w:t>
      </w:r>
      <w:r w:rsidRPr="00F631CB">
        <w:rPr>
          <w:rtl/>
        </w:rPr>
        <w:t xml:space="preserve"> </w:t>
      </w:r>
      <w:r w:rsidRPr="00DB34C0">
        <w:rPr>
          <w:rStyle w:val="libAlaemChar"/>
          <w:rtl/>
        </w:rPr>
        <w:t>رحمه‌الله</w:t>
      </w:r>
      <w:r>
        <w:rPr>
          <w:rtl/>
        </w:rPr>
        <w:t>،</w:t>
      </w:r>
      <w:r w:rsidRPr="00F631CB">
        <w:rPr>
          <w:rtl/>
        </w:rPr>
        <w:t xml:space="preserve"> قال</w:t>
      </w:r>
      <w:r>
        <w:rPr>
          <w:rtl/>
        </w:rPr>
        <w:t>:</w:t>
      </w:r>
      <w:r>
        <w:rPr>
          <w:rFonts w:hint="cs"/>
          <w:rtl/>
        </w:rPr>
        <w:t xml:space="preserve"> </w:t>
      </w:r>
      <w:r w:rsidRPr="00F631CB">
        <w:rPr>
          <w:rtl/>
        </w:rPr>
        <w:t>حدثني أبو أحمد محمد بن سليمان</w:t>
      </w:r>
      <w:r>
        <w:rPr>
          <w:rtl/>
        </w:rPr>
        <w:t>،</w:t>
      </w:r>
      <w:r w:rsidRPr="00F631CB">
        <w:rPr>
          <w:rtl/>
        </w:rPr>
        <w:t xml:space="preserve"> من العامة</w:t>
      </w:r>
      <w:r>
        <w:rPr>
          <w:rtl/>
        </w:rPr>
        <w:t>،</w:t>
      </w:r>
      <w:r w:rsidRPr="00F631CB">
        <w:rPr>
          <w:rtl/>
        </w:rPr>
        <w:t xml:space="preserve"> قال</w:t>
      </w:r>
      <w:r>
        <w:rPr>
          <w:rtl/>
        </w:rPr>
        <w:t>:</w:t>
      </w:r>
      <w:r w:rsidRPr="00F631CB">
        <w:rPr>
          <w:rtl/>
        </w:rPr>
        <w:t xml:space="preserve"> حدثني العباس الدوري</w:t>
      </w:r>
      <w:r>
        <w:rPr>
          <w:rtl/>
        </w:rPr>
        <w:t>،</w:t>
      </w:r>
      <w:r w:rsidRPr="00F631CB">
        <w:rPr>
          <w:rtl/>
        </w:rPr>
        <w:t xml:space="preserve"> قال</w:t>
      </w:r>
      <w:r>
        <w:rPr>
          <w:rtl/>
        </w:rPr>
        <w:t>:</w:t>
      </w:r>
      <w:r w:rsidRPr="00F631CB">
        <w:rPr>
          <w:rtl/>
        </w:rPr>
        <w:t xml:space="preserve"> سمعت يحيى بن نعيم</w:t>
      </w:r>
      <w:r>
        <w:rPr>
          <w:rtl/>
        </w:rPr>
        <w:t>،</w:t>
      </w:r>
      <w:r w:rsidRPr="00F631CB">
        <w:rPr>
          <w:rtl/>
        </w:rPr>
        <w:t xml:space="preserve"> يقول</w:t>
      </w:r>
      <w:r>
        <w:rPr>
          <w:rtl/>
        </w:rPr>
        <w:t>:</w:t>
      </w:r>
      <w:r w:rsidRPr="00F631CB">
        <w:rPr>
          <w:rtl/>
        </w:rPr>
        <w:t xml:space="preserve"> أبو الصلت نقي الحديث ورأيناه يسمع ولكن كان شديد التشيع ولم ير منه الكذب.</w:t>
      </w:r>
    </w:p>
    <w:p w:rsidR="002B744E" w:rsidRPr="00F631CB" w:rsidRDefault="002B744E" w:rsidP="002B744E">
      <w:pPr>
        <w:pStyle w:val="libNormal"/>
        <w:rPr>
          <w:rtl/>
        </w:rPr>
      </w:pPr>
      <w:r w:rsidRPr="00F631CB">
        <w:rPr>
          <w:rtl/>
        </w:rPr>
        <w:t>1149</w:t>
      </w:r>
      <w:r>
        <w:rPr>
          <w:rtl/>
        </w:rPr>
        <w:t xml:space="preserve"> - </w:t>
      </w:r>
      <w:r w:rsidRPr="00F631CB">
        <w:rPr>
          <w:rtl/>
        </w:rPr>
        <w:t>قال أبو بكر</w:t>
      </w:r>
      <w:r>
        <w:rPr>
          <w:rtl/>
        </w:rPr>
        <w:t>:</w:t>
      </w:r>
      <w:r w:rsidRPr="00F631CB">
        <w:rPr>
          <w:rtl/>
        </w:rPr>
        <w:t xml:space="preserve"> حدثني أبو القاسم طاهر بن علي بن أحمد</w:t>
      </w:r>
      <w:r>
        <w:rPr>
          <w:rtl/>
        </w:rPr>
        <w:t>،</w:t>
      </w:r>
      <w:r w:rsidRPr="00F631CB">
        <w:rPr>
          <w:rtl/>
        </w:rPr>
        <w:t xml:space="preserve"> ذكر أن مولده بالمدينة</w:t>
      </w:r>
      <w:r>
        <w:rPr>
          <w:rtl/>
        </w:rPr>
        <w:t>،</w:t>
      </w:r>
      <w:r w:rsidRPr="00F631CB">
        <w:rPr>
          <w:rtl/>
        </w:rPr>
        <w:t xml:space="preserve"> قال</w:t>
      </w:r>
      <w:r>
        <w:rPr>
          <w:rtl/>
        </w:rPr>
        <w:t>:</w:t>
      </w:r>
      <w:r w:rsidRPr="00F631CB">
        <w:rPr>
          <w:rtl/>
        </w:rPr>
        <w:t xml:space="preserve"> سمعت بركة بن الحسن الاسفرائني</w:t>
      </w:r>
      <w:r>
        <w:rPr>
          <w:rtl/>
        </w:rPr>
        <w:t>،</w:t>
      </w:r>
      <w:r w:rsidRPr="00F631CB">
        <w:rPr>
          <w:rtl/>
        </w:rPr>
        <w:t xml:space="preserve"> يقول</w:t>
      </w:r>
      <w:r>
        <w:rPr>
          <w:rtl/>
        </w:rPr>
        <w:t>:</w:t>
      </w:r>
      <w:r w:rsidRPr="00F631CB">
        <w:rPr>
          <w:rtl/>
        </w:rPr>
        <w:t xml:space="preserve"> سمعت أحمد ابن سعيد الرازي</w:t>
      </w:r>
      <w:r>
        <w:rPr>
          <w:rtl/>
        </w:rPr>
        <w:t>،</w:t>
      </w:r>
      <w:r w:rsidRPr="00F631CB">
        <w:rPr>
          <w:rtl/>
        </w:rPr>
        <w:t xml:space="preserve"> يقول</w:t>
      </w:r>
      <w:r>
        <w:rPr>
          <w:rtl/>
        </w:rPr>
        <w:t>:</w:t>
      </w:r>
      <w:r w:rsidRPr="00F631CB">
        <w:rPr>
          <w:rtl/>
        </w:rPr>
        <w:t xml:space="preserve"> ان أبا الصلت الهروي ثقة مأمون على الحديث الا أنه يحب آل رسول الله </w:t>
      </w:r>
      <w:r w:rsidRPr="00DB34C0">
        <w:rPr>
          <w:rStyle w:val="libAlaemChar"/>
          <w:rtl/>
        </w:rPr>
        <w:t>صلى‌الله‌عليه‌وآله</w:t>
      </w:r>
      <w:r w:rsidRPr="00F631CB">
        <w:rPr>
          <w:rtl/>
        </w:rPr>
        <w:t xml:space="preserve"> وكان دينه ومذهبه </w:t>
      </w:r>
      <w:r w:rsidRPr="00DB34C0">
        <w:rPr>
          <w:rStyle w:val="libFootnotenumChar"/>
          <w:rtl/>
        </w:rPr>
        <w:t>(1)</w:t>
      </w:r>
      <w:r>
        <w:rPr>
          <w:rtl/>
        </w:rPr>
        <w:t>.</w:t>
      </w:r>
    </w:p>
    <w:p w:rsidR="002B744E" w:rsidRPr="00F631CB" w:rsidRDefault="002B744E" w:rsidP="002B744E">
      <w:pPr>
        <w:pStyle w:val="libLine"/>
        <w:rPr>
          <w:rtl/>
        </w:rPr>
      </w:pPr>
      <w:r w:rsidRPr="00F631CB">
        <w:rPr>
          <w:rtl/>
        </w:rPr>
        <w:t>__________________</w:t>
      </w:r>
    </w:p>
    <w:p w:rsidR="002B744E" w:rsidRPr="00F631CB" w:rsidRDefault="002B744E" w:rsidP="002B744E">
      <w:pPr>
        <w:pStyle w:val="libFootnote0"/>
        <w:rPr>
          <w:rtl/>
          <w:lang w:bidi="fa-IR"/>
        </w:rPr>
      </w:pPr>
      <w:r w:rsidRPr="00F631CB">
        <w:rPr>
          <w:rtl/>
        </w:rPr>
        <w:t>(1) الى هنا تم نسخة السيد وقال في آخره</w:t>
      </w:r>
      <w:r>
        <w:rPr>
          <w:rtl/>
        </w:rPr>
        <w:t>:</w:t>
      </w:r>
      <w:r w:rsidRPr="00F631CB">
        <w:rPr>
          <w:rtl/>
        </w:rPr>
        <w:t xml:space="preserve"> تمت يتلوه في الجزء السابع ما روى في أبى جرير القمى والحمد لله رب العالمين</w:t>
      </w:r>
      <w:r>
        <w:rPr>
          <w:rtl/>
        </w:rPr>
        <w:t>،</w:t>
      </w:r>
      <w:r w:rsidRPr="00F631CB">
        <w:rPr>
          <w:rtl/>
        </w:rPr>
        <w:t xml:space="preserve"> كتبه العبد الضعيف الفقير</w:t>
      </w:r>
      <w:r>
        <w:rPr>
          <w:rtl/>
        </w:rPr>
        <w:t xml:space="preserve"> ..</w:t>
      </w:r>
      <w:r w:rsidRPr="00F631CB">
        <w:rPr>
          <w:rtl/>
        </w:rPr>
        <w:t>. في عاشر جمادى الآخرة سنة أربع وستين وتسعمائة.</w:t>
      </w:r>
    </w:p>
    <w:p w:rsidR="002B744E" w:rsidRPr="00F631CB" w:rsidRDefault="002B744E" w:rsidP="002B744E">
      <w:pPr>
        <w:pStyle w:val="libFootnote"/>
        <w:rPr>
          <w:rtl/>
          <w:lang w:bidi="fa-IR"/>
        </w:rPr>
      </w:pPr>
      <w:r w:rsidRPr="00F631CB">
        <w:rPr>
          <w:rtl/>
        </w:rPr>
        <w:t xml:space="preserve">وبه تم مقابلة الكتاب على نسخة السيد في يوم مولد النّبيّ </w:t>
      </w:r>
      <w:r>
        <w:rPr>
          <w:rtl/>
        </w:rPr>
        <w:t>«ص»</w:t>
      </w:r>
      <w:r w:rsidRPr="00F631CB">
        <w:rPr>
          <w:rtl/>
        </w:rPr>
        <w:t xml:space="preserve"> سنة 1404 على يد العبد الفقير السيد مهدى الرجائى.</w:t>
      </w:r>
    </w:p>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في أبى جرير القمى‌</w:t>
      </w:r>
    </w:p>
    <w:p w:rsidR="002B744E" w:rsidRPr="00F631CB" w:rsidRDefault="002B744E" w:rsidP="002B744E">
      <w:pPr>
        <w:pStyle w:val="libNormal"/>
        <w:rPr>
          <w:rtl/>
        </w:rPr>
      </w:pPr>
      <w:r w:rsidRPr="00F631CB">
        <w:rPr>
          <w:rtl/>
        </w:rPr>
        <w:t>1150</w:t>
      </w:r>
      <w:r>
        <w:rPr>
          <w:rtl/>
        </w:rPr>
        <w:t xml:space="preserve"> - </w:t>
      </w:r>
      <w:r w:rsidRPr="00F631CB">
        <w:rPr>
          <w:rtl/>
        </w:rPr>
        <w:t>محمد بن قولويه</w:t>
      </w:r>
      <w:r>
        <w:rPr>
          <w:rtl/>
        </w:rPr>
        <w:t>،</w:t>
      </w:r>
      <w:r w:rsidRPr="00F631CB">
        <w:rPr>
          <w:rtl/>
        </w:rPr>
        <w:t xml:space="preserve"> قال</w:t>
      </w:r>
      <w:r>
        <w:rPr>
          <w:rtl/>
        </w:rPr>
        <w:t>:</w:t>
      </w:r>
      <w:r w:rsidRPr="00F631CB">
        <w:rPr>
          <w:rtl/>
        </w:rPr>
        <w:t xml:space="preserve"> حدثنا سعد</w:t>
      </w:r>
      <w:r>
        <w:rPr>
          <w:rtl/>
        </w:rPr>
        <w:t>،</w:t>
      </w:r>
      <w:r w:rsidRPr="00F631CB">
        <w:rPr>
          <w:rtl/>
        </w:rPr>
        <w:t xml:space="preserve"> عن أحمد بن محمد بن عيسى</w:t>
      </w:r>
      <w:r>
        <w:rPr>
          <w:rtl/>
        </w:rPr>
        <w:t>،</w:t>
      </w:r>
      <w:r w:rsidRPr="00F631CB">
        <w:rPr>
          <w:rtl/>
        </w:rPr>
        <w:t xml:space="preserve"> عن محمد بن حمزة بن اليسع</w:t>
      </w:r>
      <w:r>
        <w:rPr>
          <w:rtl/>
        </w:rPr>
        <w:t>،</w:t>
      </w:r>
      <w:r w:rsidRPr="00F631CB">
        <w:rPr>
          <w:rtl/>
        </w:rPr>
        <w:t xml:space="preserve"> عن زكريا بن آدم</w:t>
      </w:r>
      <w:r>
        <w:rPr>
          <w:rtl/>
        </w:rPr>
        <w:t>،</w:t>
      </w:r>
      <w:r w:rsidRPr="00F631CB">
        <w:rPr>
          <w:rtl/>
        </w:rPr>
        <w:t xml:space="preserve"> قال</w:t>
      </w:r>
      <w:r>
        <w:rPr>
          <w:rtl/>
        </w:rPr>
        <w:t>:</w:t>
      </w:r>
      <w:r w:rsidRPr="00F631CB">
        <w:rPr>
          <w:rtl/>
        </w:rPr>
        <w:t xml:space="preserve"> دخلت على الرضا </w:t>
      </w:r>
      <w:r w:rsidRPr="00DB34C0">
        <w:rPr>
          <w:rStyle w:val="libAlaemChar"/>
          <w:rtl/>
        </w:rPr>
        <w:t>عليه‌السلام</w:t>
      </w:r>
      <w:r w:rsidRPr="00F631CB">
        <w:rPr>
          <w:rtl/>
        </w:rPr>
        <w:t xml:space="preserve"> من أول الليل في حدثان موت أبي جرير فسألني عنه وترحم عليه</w:t>
      </w:r>
      <w:r>
        <w:rPr>
          <w:rtl/>
        </w:rPr>
        <w:t>،</w:t>
      </w:r>
      <w:r w:rsidRPr="00F631CB">
        <w:rPr>
          <w:rtl/>
        </w:rPr>
        <w:t xml:space="preserve"> ولم يزل يحدثني وأحدثه حتى طلع الفجر</w:t>
      </w:r>
      <w:r>
        <w:rPr>
          <w:rtl/>
        </w:rPr>
        <w:t>،</w:t>
      </w:r>
      <w:r w:rsidRPr="00F631CB">
        <w:rPr>
          <w:rtl/>
        </w:rPr>
        <w:t xml:space="preserve"> فقام </w:t>
      </w:r>
      <w:r w:rsidRPr="00DB34C0">
        <w:rPr>
          <w:rStyle w:val="libAlaemChar"/>
          <w:rtl/>
        </w:rPr>
        <w:t>عليه‌السلام</w:t>
      </w:r>
      <w:r w:rsidRPr="00F631CB">
        <w:rPr>
          <w:rtl/>
        </w:rPr>
        <w:t xml:space="preserve"> فصلى الفجر.</w:t>
      </w:r>
    </w:p>
    <w:p w:rsidR="002B744E" w:rsidRPr="00F631CB" w:rsidRDefault="002B744E" w:rsidP="002B744E">
      <w:pPr>
        <w:pStyle w:val="libCenterBold1"/>
        <w:rPr>
          <w:rtl/>
        </w:rPr>
      </w:pPr>
      <w:r w:rsidRPr="00F631CB">
        <w:rPr>
          <w:rtl/>
        </w:rPr>
        <w:t>في على بن جعفر بن العباس الخزاعى المروزى‌</w:t>
      </w:r>
    </w:p>
    <w:p w:rsidR="002B744E" w:rsidRPr="00F631CB" w:rsidRDefault="002B744E" w:rsidP="002B744E">
      <w:pPr>
        <w:pStyle w:val="libNormal"/>
        <w:rPr>
          <w:rtl/>
        </w:rPr>
      </w:pPr>
      <w:r w:rsidRPr="00F631CB">
        <w:rPr>
          <w:rtl/>
        </w:rPr>
        <w:t>1151</w:t>
      </w:r>
      <w:r>
        <w:rPr>
          <w:rtl/>
        </w:rPr>
        <w:t xml:space="preserve"> - </w:t>
      </w:r>
      <w:r w:rsidRPr="00F631CB">
        <w:rPr>
          <w:rtl/>
        </w:rPr>
        <w:t>قال محمد بن مسعود</w:t>
      </w:r>
      <w:r>
        <w:rPr>
          <w:rtl/>
        </w:rPr>
        <w:t>:</w:t>
      </w:r>
      <w:r w:rsidRPr="00F631CB">
        <w:rPr>
          <w:rtl/>
        </w:rPr>
        <w:t xml:space="preserve"> علي بن جعفر بن العباس الخزاعي كان واقفيا.</w:t>
      </w:r>
    </w:p>
    <w:p w:rsidR="002B744E" w:rsidRDefault="002B744E" w:rsidP="002B744E">
      <w:pPr>
        <w:pStyle w:val="libNormal"/>
        <w:rPr>
          <w:rtl/>
        </w:rPr>
      </w:pPr>
      <w:r>
        <w:rPr>
          <w:rtl/>
        </w:rPr>
        <w:br w:type="page"/>
      </w:r>
    </w:p>
    <w:p w:rsidR="002B744E" w:rsidRDefault="002B744E" w:rsidP="002B744E">
      <w:pPr>
        <w:pStyle w:val="libCenterBold1"/>
        <w:rPr>
          <w:rtl/>
        </w:rPr>
      </w:pPr>
      <w:r>
        <w:rPr>
          <w:rtl/>
        </w:rPr>
        <w:lastRenderedPageBreak/>
        <w:t>فهارس الكتاب‌</w:t>
      </w:r>
    </w:p>
    <w:p w:rsidR="002B744E" w:rsidRPr="00170E01" w:rsidRDefault="002B744E" w:rsidP="002B744E">
      <w:pPr>
        <w:pStyle w:val="libBold2"/>
        <w:rPr>
          <w:rtl/>
        </w:rPr>
      </w:pPr>
      <w:r w:rsidRPr="00170E01">
        <w:rPr>
          <w:rtl/>
        </w:rPr>
        <w:t>أولا</w:t>
      </w:r>
      <w:r>
        <w:rPr>
          <w:rtl/>
        </w:rPr>
        <w:t>:</w:t>
      </w:r>
      <w:r w:rsidRPr="00170E01">
        <w:rPr>
          <w:rtl/>
        </w:rPr>
        <w:t xml:space="preserve"> فهرس ترجمة أعلام الرجال‌</w:t>
      </w:r>
    </w:p>
    <w:p w:rsidR="002B744E" w:rsidRPr="00170E01" w:rsidRDefault="002B744E" w:rsidP="002B744E">
      <w:pPr>
        <w:pStyle w:val="libBold2"/>
        <w:rPr>
          <w:rtl/>
        </w:rPr>
      </w:pPr>
      <w:r w:rsidRPr="00170E01">
        <w:rPr>
          <w:rtl/>
        </w:rPr>
        <w:t>ثانيا</w:t>
      </w:r>
      <w:r>
        <w:rPr>
          <w:rtl/>
        </w:rPr>
        <w:t>:</w:t>
      </w:r>
      <w:r w:rsidRPr="00170E01">
        <w:rPr>
          <w:rtl/>
        </w:rPr>
        <w:t xml:space="preserve"> فهرس ترجمة أعلام التعليقة‌</w:t>
      </w:r>
    </w:p>
    <w:p w:rsidR="002B744E" w:rsidRPr="00170E01" w:rsidRDefault="002B744E" w:rsidP="002B744E">
      <w:pPr>
        <w:pStyle w:val="libBold2"/>
        <w:rPr>
          <w:rtl/>
        </w:rPr>
      </w:pPr>
      <w:r w:rsidRPr="00170E01">
        <w:rPr>
          <w:rtl/>
        </w:rPr>
        <w:t>ثالثا</w:t>
      </w:r>
      <w:r>
        <w:rPr>
          <w:rtl/>
        </w:rPr>
        <w:t>:</w:t>
      </w:r>
      <w:r w:rsidRPr="00170E01">
        <w:rPr>
          <w:rtl/>
        </w:rPr>
        <w:t xml:space="preserve"> فهرس ضبط أعلام التعليقة‌</w:t>
      </w:r>
    </w:p>
    <w:p w:rsidR="002B744E" w:rsidRPr="00170E01" w:rsidRDefault="002B744E" w:rsidP="002B744E">
      <w:pPr>
        <w:pStyle w:val="libBold2"/>
        <w:rPr>
          <w:rtl/>
        </w:rPr>
      </w:pPr>
      <w:r w:rsidRPr="00170E01">
        <w:rPr>
          <w:rtl/>
        </w:rPr>
        <w:t>رابعا</w:t>
      </w:r>
      <w:r>
        <w:rPr>
          <w:rtl/>
        </w:rPr>
        <w:t>:</w:t>
      </w:r>
      <w:r w:rsidRPr="00170E01">
        <w:rPr>
          <w:rtl/>
        </w:rPr>
        <w:t xml:space="preserve"> فهرس لغات التعليقة‌</w:t>
      </w:r>
    </w:p>
    <w:p w:rsidR="002B744E" w:rsidRPr="00170E01" w:rsidRDefault="002B744E" w:rsidP="002B744E">
      <w:pPr>
        <w:pStyle w:val="libBold2"/>
        <w:rPr>
          <w:rtl/>
        </w:rPr>
      </w:pPr>
      <w:r w:rsidRPr="00170E01">
        <w:rPr>
          <w:rtl/>
        </w:rPr>
        <w:t>خامسا</w:t>
      </w:r>
      <w:r>
        <w:rPr>
          <w:rtl/>
        </w:rPr>
        <w:t>:</w:t>
      </w:r>
      <w:r w:rsidRPr="00170E01">
        <w:rPr>
          <w:rtl/>
        </w:rPr>
        <w:t xml:space="preserve"> فهرس اجمالى عن مطالب التعليقة‌</w:t>
      </w:r>
    </w:p>
    <w:p w:rsidR="002B744E" w:rsidRPr="00170E01" w:rsidRDefault="002B744E" w:rsidP="002B744E">
      <w:pPr>
        <w:pStyle w:val="libBold2"/>
        <w:rPr>
          <w:rtl/>
        </w:rPr>
      </w:pPr>
      <w:r w:rsidRPr="00170E01">
        <w:rPr>
          <w:rtl/>
        </w:rPr>
        <w:t>سادسا</w:t>
      </w:r>
      <w:r>
        <w:rPr>
          <w:rtl/>
        </w:rPr>
        <w:t>:</w:t>
      </w:r>
      <w:r w:rsidRPr="00170E01">
        <w:rPr>
          <w:rtl/>
        </w:rPr>
        <w:t xml:space="preserve"> فهرس مؤلفات الشارح المذكورة في التعليقة‌</w:t>
      </w:r>
    </w:p>
    <w:p w:rsidR="002B744E" w:rsidRDefault="002B744E" w:rsidP="002B744E">
      <w:pPr>
        <w:pStyle w:val="libNormal"/>
        <w:rPr>
          <w:rtl/>
        </w:rPr>
      </w:pPr>
      <w:r>
        <w:rPr>
          <w:rtl/>
        </w:rPr>
        <w:br w:type="page"/>
      </w:r>
    </w:p>
    <w:p w:rsidR="002B744E" w:rsidRDefault="002B744E" w:rsidP="002B744E">
      <w:pPr>
        <w:pStyle w:val="libCenterBold1"/>
        <w:rPr>
          <w:rtl/>
        </w:rPr>
      </w:pPr>
      <w:r w:rsidRPr="00F631CB">
        <w:rPr>
          <w:rtl/>
        </w:rPr>
        <w:lastRenderedPageBreak/>
        <w:t>فهرس أعلام الرجال‌</w:t>
      </w:r>
    </w:p>
    <w:tbl>
      <w:tblPr>
        <w:tblStyle w:val="TableGrid"/>
        <w:bidiVisual/>
        <w:tblW w:w="7740" w:type="dxa"/>
        <w:tblInd w:w="-81" w:type="dxa"/>
        <w:tblLook w:val="01E0"/>
      </w:tblPr>
      <w:tblGrid>
        <w:gridCol w:w="2995"/>
        <w:gridCol w:w="605"/>
        <w:gridCol w:w="236"/>
        <w:gridCol w:w="3184"/>
        <w:gridCol w:w="720"/>
      </w:tblGrid>
      <w:tr w:rsidR="002B744E" w:rsidTr="002B744E">
        <w:tc>
          <w:tcPr>
            <w:tcW w:w="2995" w:type="dxa"/>
          </w:tcPr>
          <w:p w:rsidR="002B744E" w:rsidRDefault="002B744E" w:rsidP="002B744E">
            <w:pPr>
              <w:pStyle w:val="libVar0"/>
              <w:rPr>
                <w:rtl/>
              </w:rPr>
            </w:pPr>
            <w:r w:rsidRPr="00F631CB">
              <w:rPr>
                <w:rtl/>
              </w:rPr>
              <w:t>أبو جعفر البصري</w:t>
            </w:r>
          </w:p>
        </w:tc>
        <w:tc>
          <w:tcPr>
            <w:tcW w:w="605" w:type="dxa"/>
          </w:tcPr>
          <w:p w:rsidR="002B744E" w:rsidRDefault="002B744E" w:rsidP="002B744E">
            <w:pPr>
              <w:pStyle w:val="libVarCenter"/>
              <w:rPr>
                <w:rtl/>
              </w:rPr>
            </w:pPr>
            <w:r>
              <w:rPr>
                <w:rFonts w:hint="cs"/>
                <w:rtl/>
              </w:rPr>
              <w:t>832</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طالب القمي</w:t>
            </w:r>
          </w:p>
        </w:tc>
        <w:tc>
          <w:tcPr>
            <w:tcW w:w="720" w:type="dxa"/>
          </w:tcPr>
          <w:p w:rsidR="002B744E" w:rsidRDefault="002B744E" w:rsidP="002B744E">
            <w:pPr>
              <w:pStyle w:val="libVarCenter"/>
              <w:rPr>
                <w:rtl/>
              </w:rPr>
            </w:pPr>
            <w:r w:rsidRPr="00F631CB">
              <w:rPr>
                <w:rtl/>
              </w:rPr>
              <w:t xml:space="preserve">514 </w:t>
            </w:r>
            <w:r>
              <w:rPr>
                <w:rtl/>
              </w:rPr>
              <w:t>و8</w:t>
            </w:r>
            <w:r w:rsidRPr="00F631CB">
              <w:rPr>
                <w:rtl/>
              </w:rPr>
              <w:t>38‌</w:t>
            </w:r>
          </w:p>
        </w:tc>
      </w:tr>
      <w:tr w:rsidR="002B744E" w:rsidTr="002B744E">
        <w:tc>
          <w:tcPr>
            <w:tcW w:w="2995" w:type="dxa"/>
          </w:tcPr>
          <w:p w:rsidR="002B744E" w:rsidRDefault="002B744E" w:rsidP="002B744E">
            <w:pPr>
              <w:pStyle w:val="libVar0"/>
              <w:rPr>
                <w:rtl/>
              </w:rPr>
            </w:pPr>
            <w:r w:rsidRPr="00F631CB">
              <w:rPr>
                <w:rtl/>
              </w:rPr>
              <w:t>أبو الحسن محمد بن ميمون</w:t>
            </w:r>
          </w:p>
        </w:tc>
        <w:tc>
          <w:tcPr>
            <w:tcW w:w="605" w:type="dxa"/>
          </w:tcPr>
          <w:p w:rsidR="002B744E" w:rsidRDefault="002B744E" w:rsidP="002B744E">
            <w:pPr>
              <w:pStyle w:val="libVarCenter"/>
              <w:rPr>
                <w:rtl/>
              </w:rPr>
            </w:pPr>
            <w:r w:rsidRPr="00F631CB">
              <w:rPr>
                <w:rtl/>
              </w:rPr>
              <w:t>814</w:t>
            </w:r>
          </w:p>
        </w:tc>
        <w:tc>
          <w:tcPr>
            <w:tcW w:w="236" w:type="dxa"/>
          </w:tcPr>
          <w:p w:rsidR="002B744E" w:rsidRDefault="002B744E" w:rsidP="002B744E">
            <w:pPr>
              <w:rPr>
                <w:rtl/>
                <w:lang w:bidi="fa-IR"/>
              </w:rPr>
            </w:pPr>
          </w:p>
        </w:tc>
        <w:tc>
          <w:tcPr>
            <w:tcW w:w="3184" w:type="dxa"/>
          </w:tcPr>
          <w:p w:rsidR="002B744E" w:rsidRPr="00793B3C" w:rsidRDefault="002B744E" w:rsidP="002B744E">
            <w:pPr>
              <w:pStyle w:val="libVar0"/>
              <w:rPr>
                <w:rtl/>
              </w:rPr>
            </w:pPr>
            <w:r w:rsidRPr="00793B3C">
              <w:rPr>
                <w:rtl/>
              </w:rPr>
              <w:t xml:space="preserve">أبو الظبيات </w:t>
            </w:r>
          </w:p>
        </w:tc>
        <w:tc>
          <w:tcPr>
            <w:tcW w:w="720" w:type="dxa"/>
          </w:tcPr>
          <w:p w:rsidR="002B744E" w:rsidRDefault="002B744E" w:rsidP="002B744E">
            <w:pPr>
              <w:pStyle w:val="libVarCenter"/>
              <w:rPr>
                <w:rtl/>
              </w:rPr>
            </w:pPr>
            <w:r w:rsidRPr="00793B3C">
              <w:rPr>
                <w:rtl/>
              </w:rPr>
              <w:t>575‌</w:t>
            </w:r>
          </w:p>
        </w:tc>
      </w:tr>
      <w:tr w:rsidR="002B744E" w:rsidTr="002B744E">
        <w:tc>
          <w:tcPr>
            <w:tcW w:w="2995" w:type="dxa"/>
          </w:tcPr>
          <w:p w:rsidR="002B744E" w:rsidRDefault="002B744E" w:rsidP="002B744E">
            <w:pPr>
              <w:pStyle w:val="libVar0"/>
              <w:rPr>
                <w:rtl/>
              </w:rPr>
            </w:pPr>
            <w:r w:rsidRPr="00F631CB">
              <w:rPr>
                <w:rtl/>
              </w:rPr>
              <w:t>أبو حفص عمر بن عبد العزيز أبي بشار المعروف بزحل</w:t>
            </w:r>
          </w:p>
        </w:tc>
        <w:tc>
          <w:tcPr>
            <w:tcW w:w="605" w:type="dxa"/>
          </w:tcPr>
          <w:p w:rsidR="002B744E" w:rsidRDefault="002B744E" w:rsidP="002B744E">
            <w:pPr>
              <w:pStyle w:val="libVarCenter"/>
              <w:rPr>
                <w:rtl/>
              </w:rPr>
            </w:pPr>
            <w:r w:rsidRPr="00F631CB">
              <w:rPr>
                <w:rtl/>
              </w:rPr>
              <w:t>748</w:t>
            </w:r>
          </w:p>
        </w:tc>
        <w:tc>
          <w:tcPr>
            <w:tcW w:w="236" w:type="dxa"/>
          </w:tcPr>
          <w:p w:rsidR="002B744E" w:rsidRDefault="002B744E" w:rsidP="002B744E">
            <w:pPr>
              <w:rPr>
                <w:rtl/>
                <w:lang w:bidi="fa-IR"/>
              </w:rPr>
            </w:pPr>
          </w:p>
        </w:tc>
        <w:tc>
          <w:tcPr>
            <w:tcW w:w="3184" w:type="dxa"/>
          </w:tcPr>
          <w:p w:rsidR="002B744E" w:rsidRPr="00793B3C" w:rsidRDefault="002B744E" w:rsidP="002B744E">
            <w:pPr>
              <w:pStyle w:val="libVar0"/>
              <w:rPr>
                <w:rtl/>
              </w:rPr>
            </w:pPr>
            <w:r w:rsidRPr="00793B3C">
              <w:rPr>
                <w:rtl/>
              </w:rPr>
              <w:t xml:space="preserve">أبو العباس الحميري </w:t>
            </w:r>
          </w:p>
        </w:tc>
        <w:tc>
          <w:tcPr>
            <w:tcW w:w="720" w:type="dxa"/>
          </w:tcPr>
          <w:p w:rsidR="002B744E" w:rsidRDefault="002B744E" w:rsidP="002B744E">
            <w:pPr>
              <w:pStyle w:val="libVarCenter"/>
              <w:rPr>
                <w:rtl/>
              </w:rPr>
            </w:pPr>
            <w:r w:rsidRPr="00793B3C">
              <w:rPr>
                <w:rtl/>
              </w:rPr>
              <w:t>864‌</w:t>
            </w:r>
          </w:p>
        </w:tc>
      </w:tr>
      <w:tr w:rsidR="002B744E" w:rsidTr="002B744E">
        <w:tc>
          <w:tcPr>
            <w:tcW w:w="2995" w:type="dxa"/>
          </w:tcPr>
          <w:p w:rsidR="002B744E" w:rsidRDefault="002B744E" w:rsidP="002B744E">
            <w:pPr>
              <w:pStyle w:val="libVar0"/>
              <w:rPr>
                <w:rtl/>
              </w:rPr>
            </w:pPr>
            <w:r w:rsidRPr="00F631CB">
              <w:rPr>
                <w:rtl/>
              </w:rPr>
              <w:t>أبو حمزة الثمالي ثابت بن دينار</w:t>
            </w:r>
          </w:p>
        </w:tc>
        <w:tc>
          <w:tcPr>
            <w:tcW w:w="605" w:type="dxa"/>
          </w:tcPr>
          <w:p w:rsidR="002B744E" w:rsidRDefault="002B744E" w:rsidP="002B744E">
            <w:pPr>
              <w:pStyle w:val="libVarCenter"/>
              <w:rPr>
                <w:rtl/>
              </w:rPr>
            </w:pPr>
            <w:r w:rsidRPr="00F631CB">
              <w:rPr>
                <w:rtl/>
              </w:rPr>
              <w:t>455</w:t>
            </w:r>
          </w:p>
        </w:tc>
        <w:tc>
          <w:tcPr>
            <w:tcW w:w="236" w:type="dxa"/>
          </w:tcPr>
          <w:p w:rsidR="002B744E" w:rsidRDefault="002B744E" w:rsidP="002B744E">
            <w:pPr>
              <w:rPr>
                <w:rtl/>
                <w:lang w:bidi="fa-IR"/>
              </w:rPr>
            </w:pPr>
          </w:p>
        </w:tc>
        <w:tc>
          <w:tcPr>
            <w:tcW w:w="3184" w:type="dxa"/>
          </w:tcPr>
          <w:p w:rsidR="002B744E" w:rsidRDefault="002B744E" w:rsidP="002B744E">
            <w:pPr>
              <w:pStyle w:val="libVar0"/>
            </w:pPr>
            <w:r w:rsidRPr="00793B3C">
              <w:rPr>
                <w:rtl/>
              </w:rPr>
              <w:t xml:space="preserve">أبو العباس الطرناني </w:t>
            </w:r>
          </w:p>
        </w:tc>
        <w:tc>
          <w:tcPr>
            <w:tcW w:w="720" w:type="dxa"/>
          </w:tcPr>
          <w:p w:rsidR="002B744E" w:rsidRDefault="002B744E" w:rsidP="002B744E">
            <w:pPr>
              <w:pStyle w:val="libVarCenter"/>
              <w:rPr>
                <w:rtl/>
              </w:rPr>
            </w:pPr>
            <w:r w:rsidRPr="00793B3C">
              <w:rPr>
                <w:rtl/>
              </w:rPr>
              <w:t>806‌</w:t>
            </w:r>
          </w:p>
        </w:tc>
      </w:tr>
      <w:tr w:rsidR="002B744E" w:rsidTr="002B744E">
        <w:tc>
          <w:tcPr>
            <w:tcW w:w="2995" w:type="dxa"/>
          </w:tcPr>
          <w:p w:rsidR="002B744E" w:rsidRPr="00F631CB" w:rsidRDefault="002B744E" w:rsidP="002B744E">
            <w:pPr>
              <w:pStyle w:val="libVar0"/>
              <w:rPr>
                <w:rtl/>
              </w:rPr>
            </w:pPr>
            <w:r w:rsidRPr="00F631CB">
              <w:rPr>
                <w:rtl/>
              </w:rPr>
              <w:t>أبو حنيفة سابق الحاج</w:t>
            </w:r>
          </w:p>
        </w:tc>
        <w:tc>
          <w:tcPr>
            <w:tcW w:w="605" w:type="dxa"/>
          </w:tcPr>
          <w:p w:rsidR="002B744E" w:rsidRDefault="002B744E" w:rsidP="002B744E">
            <w:pPr>
              <w:pStyle w:val="libVarCenter"/>
              <w:rPr>
                <w:rtl/>
              </w:rPr>
            </w:pPr>
            <w:r w:rsidRPr="00F631CB">
              <w:rPr>
                <w:rtl/>
              </w:rPr>
              <w:t>606</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عبد الرحمن الكندي المعروف بشاه رئيس ‌</w:t>
            </w:r>
          </w:p>
        </w:tc>
        <w:tc>
          <w:tcPr>
            <w:tcW w:w="720" w:type="dxa"/>
          </w:tcPr>
          <w:p w:rsidR="002B744E" w:rsidRDefault="002B744E" w:rsidP="002B744E">
            <w:pPr>
              <w:pStyle w:val="libVarCenter"/>
              <w:rPr>
                <w:rtl/>
              </w:rPr>
            </w:pPr>
            <w:r w:rsidRPr="00F631CB">
              <w:rPr>
                <w:rtl/>
              </w:rPr>
              <w:t>806</w:t>
            </w:r>
          </w:p>
        </w:tc>
      </w:tr>
      <w:tr w:rsidR="002B744E" w:rsidTr="002B744E">
        <w:tc>
          <w:tcPr>
            <w:tcW w:w="2995" w:type="dxa"/>
          </w:tcPr>
          <w:p w:rsidR="002B744E" w:rsidRPr="00F631CB" w:rsidRDefault="002B744E" w:rsidP="002B744E">
            <w:pPr>
              <w:pStyle w:val="libVar0"/>
              <w:rPr>
                <w:rtl/>
              </w:rPr>
            </w:pPr>
            <w:r w:rsidRPr="00F631CB">
              <w:rPr>
                <w:rtl/>
              </w:rPr>
              <w:t>أبو خالد السجستاني</w:t>
            </w:r>
          </w:p>
        </w:tc>
        <w:tc>
          <w:tcPr>
            <w:tcW w:w="605" w:type="dxa"/>
          </w:tcPr>
          <w:p w:rsidR="002B744E" w:rsidRDefault="002B744E" w:rsidP="002B744E">
            <w:pPr>
              <w:pStyle w:val="libVarCenter"/>
              <w:rPr>
                <w:rtl/>
              </w:rPr>
            </w:pPr>
            <w:r w:rsidRPr="00F631CB">
              <w:rPr>
                <w:rtl/>
              </w:rPr>
              <w:t>869</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عبد الله الجدلي وأبو داود ‌</w:t>
            </w:r>
          </w:p>
        </w:tc>
        <w:tc>
          <w:tcPr>
            <w:tcW w:w="720" w:type="dxa"/>
          </w:tcPr>
          <w:p w:rsidR="002B744E" w:rsidRDefault="002B744E" w:rsidP="002B744E">
            <w:pPr>
              <w:pStyle w:val="libVarCenter"/>
              <w:rPr>
                <w:rtl/>
              </w:rPr>
            </w:pPr>
            <w:r w:rsidRPr="00F631CB">
              <w:rPr>
                <w:rtl/>
              </w:rPr>
              <w:t>307</w:t>
            </w:r>
          </w:p>
        </w:tc>
      </w:tr>
      <w:tr w:rsidR="002B744E" w:rsidTr="002B744E">
        <w:tc>
          <w:tcPr>
            <w:tcW w:w="2995" w:type="dxa"/>
          </w:tcPr>
          <w:p w:rsidR="002B744E" w:rsidRPr="00F631CB" w:rsidRDefault="002B744E" w:rsidP="002B744E">
            <w:pPr>
              <w:pStyle w:val="libVar0"/>
              <w:rPr>
                <w:rtl/>
              </w:rPr>
            </w:pPr>
            <w:r w:rsidRPr="00F631CB">
              <w:rPr>
                <w:rtl/>
              </w:rPr>
              <w:t>أبو خالد القماط</w:t>
            </w:r>
          </w:p>
        </w:tc>
        <w:tc>
          <w:tcPr>
            <w:tcW w:w="605" w:type="dxa"/>
          </w:tcPr>
          <w:p w:rsidR="002B744E" w:rsidRDefault="002B744E" w:rsidP="002B744E">
            <w:pPr>
              <w:pStyle w:val="libVarCenter"/>
              <w:rPr>
                <w:rtl/>
              </w:rPr>
            </w:pPr>
            <w:r w:rsidRPr="00F631CB">
              <w:rPr>
                <w:rtl/>
              </w:rPr>
              <w:t>711</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 xml:space="preserve">أبو عبد الله محمد بن أحمد بن نعيم الشاذاني </w:t>
            </w:r>
          </w:p>
        </w:tc>
        <w:tc>
          <w:tcPr>
            <w:tcW w:w="720" w:type="dxa"/>
          </w:tcPr>
          <w:p w:rsidR="002B744E" w:rsidRDefault="002B744E" w:rsidP="002B744E">
            <w:pPr>
              <w:pStyle w:val="libVarCenter"/>
              <w:rPr>
                <w:rtl/>
              </w:rPr>
            </w:pPr>
            <w:r w:rsidRPr="00F631CB">
              <w:rPr>
                <w:rtl/>
              </w:rPr>
              <w:t>814‌</w:t>
            </w:r>
          </w:p>
        </w:tc>
      </w:tr>
      <w:tr w:rsidR="002B744E" w:rsidTr="002B744E">
        <w:tc>
          <w:tcPr>
            <w:tcW w:w="2995" w:type="dxa"/>
          </w:tcPr>
          <w:p w:rsidR="002B744E" w:rsidRPr="00F631CB" w:rsidRDefault="002B744E" w:rsidP="002B744E">
            <w:pPr>
              <w:pStyle w:val="libVar0"/>
              <w:rPr>
                <w:rtl/>
              </w:rPr>
            </w:pPr>
            <w:r w:rsidRPr="00F631CB">
              <w:rPr>
                <w:rtl/>
              </w:rPr>
              <w:t>أبو خالد الكابلي ‌</w:t>
            </w:r>
          </w:p>
        </w:tc>
        <w:tc>
          <w:tcPr>
            <w:tcW w:w="605" w:type="dxa"/>
          </w:tcPr>
          <w:p w:rsidR="002B744E" w:rsidRDefault="002B744E" w:rsidP="002B744E">
            <w:pPr>
              <w:pStyle w:val="libVarCenter"/>
              <w:rPr>
                <w:rtl/>
              </w:rPr>
            </w:pPr>
            <w:r w:rsidRPr="00F631CB">
              <w:rPr>
                <w:rtl/>
              </w:rPr>
              <w:t>336</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عبيدة زياد الحذاء ‌</w:t>
            </w:r>
          </w:p>
        </w:tc>
        <w:tc>
          <w:tcPr>
            <w:tcW w:w="720" w:type="dxa"/>
          </w:tcPr>
          <w:p w:rsidR="002B744E" w:rsidRDefault="002B744E" w:rsidP="002B744E">
            <w:pPr>
              <w:pStyle w:val="libVarCenter"/>
              <w:rPr>
                <w:rtl/>
              </w:rPr>
            </w:pPr>
            <w:r w:rsidRPr="00F631CB">
              <w:rPr>
                <w:rtl/>
              </w:rPr>
              <w:t>665</w:t>
            </w:r>
          </w:p>
        </w:tc>
      </w:tr>
      <w:tr w:rsidR="002B744E" w:rsidTr="002B744E">
        <w:tc>
          <w:tcPr>
            <w:tcW w:w="2995" w:type="dxa"/>
          </w:tcPr>
          <w:p w:rsidR="002B744E" w:rsidRPr="00F631CB" w:rsidRDefault="002B744E" w:rsidP="002B744E">
            <w:pPr>
              <w:pStyle w:val="libVar0"/>
              <w:rPr>
                <w:rtl/>
              </w:rPr>
            </w:pPr>
            <w:r w:rsidRPr="00F631CB">
              <w:rPr>
                <w:rtl/>
              </w:rPr>
              <w:t>أبو خداش عبد الله بن خداش</w:t>
            </w:r>
          </w:p>
        </w:tc>
        <w:tc>
          <w:tcPr>
            <w:tcW w:w="605" w:type="dxa"/>
          </w:tcPr>
          <w:p w:rsidR="002B744E" w:rsidRDefault="002B744E" w:rsidP="002B744E">
            <w:pPr>
              <w:pStyle w:val="libVarCenter"/>
              <w:rPr>
                <w:rtl/>
              </w:rPr>
            </w:pPr>
            <w:r w:rsidRPr="00F631CB">
              <w:rPr>
                <w:rtl/>
              </w:rPr>
              <w:t>745</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علي بن بلال ‌</w:t>
            </w:r>
          </w:p>
        </w:tc>
        <w:tc>
          <w:tcPr>
            <w:tcW w:w="720" w:type="dxa"/>
          </w:tcPr>
          <w:p w:rsidR="002B744E" w:rsidRDefault="002B744E" w:rsidP="002B744E">
            <w:pPr>
              <w:pStyle w:val="libVarCenter"/>
              <w:rPr>
                <w:rtl/>
              </w:rPr>
            </w:pPr>
            <w:r w:rsidRPr="00F631CB">
              <w:rPr>
                <w:rtl/>
              </w:rPr>
              <w:t>799</w:t>
            </w:r>
          </w:p>
        </w:tc>
      </w:tr>
      <w:tr w:rsidR="002B744E" w:rsidTr="002B744E">
        <w:tc>
          <w:tcPr>
            <w:tcW w:w="2995" w:type="dxa"/>
          </w:tcPr>
          <w:p w:rsidR="002B744E" w:rsidRPr="00F631CB" w:rsidRDefault="002B744E" w:rsidP="002B744E">
            <w:pPr>
              <w:pStyle w:val="libVar0"/>
              <w:rPr>
                <w:rtl/>
              </w:rPr>
            </w:pPr>
            <w:r w:rsidRPr="00F631CB">
              <w:rPr>
                <w:rtl/>
              </w:rPr>
              <w:t>أبو خديجة سالم بن مكرم</w:t>
            </w:r>
          </w:p>
        </w:tc>
        <w:tc>
          <w:tcPr>
            <w:tcW w:w="605" w:type="dxa"/>
          </w:tcPr>
          <w:p w:rsidR="002B744E" w:rsidRDefault="002B744E" w:rsidP="002B744E">
            <w:pPr>
              <w:pStyle w:val="libVarCenter"/>
              <w:rPr>
                <w:rtl/>
              </w:rPr>
            </w:pPr>
            <w:r w:rsidRPr="00F631CB">
              <w:rPr>
                <w:rtl/>
              </w:rPr>
              <w:t>641</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 xml:space="preserve">أبو علي بن راشد </w:t>
            </w:r>
          </w:p>
        </w:tc>
        <w:tc>
          <w:tcPr>
            <w:tcW w:w="720" w:type="dxa"/>
          </w:tcPr>
          <w:p w:rsidR="002B744E" w:rsidRDefault="002B744E" w:rsidP="002B744E">
            <w:pPr>
              <w:pStyle w:val="libVarCenter"/>
              <w:rPr>
                <w:rtl/>
              </w:rPr>
            </w:pPr>
            <w:r w:rsidRPr="00F631CB">
              <w:rPr>
                <w:rtl/>
              </w:rPr>
              <w:t xml:space="preserve">799 </w:t>
            </w:r>
            <w:r>
              <w:rPr>
                <w:rtl/>
              </w:rPr>
              <w:t>و8</w:t>
            </w:r>
            <w:r w:rsidRPr="00F631CB">
              <w:rPr>
                <w:rtl/>
              </w:rPr>
              <w:t>63‌</w:t>
            </w:r>
          </w:p>
        </w:tc>
      </w:tr>
      <w:tr w:rsidR="002B744E" w:rsidTr="002B744E">
        <w:tc>
          <w:tcPr>
            <w:tcW w:w="2995" w:type="dxa"/>
          </w:tcPr>
          <w:p w:rsidR="002B744E" w:rsidRPr="00F631CB" w:rsidRDefault="002B744E" w:rsidP="002B744E">
            <w:pPr>
              <w:pStyle w:val="libVar0"/>
              <w:rPr>
                <w:rtl/>
              </w:rPr>
            </w:pPr>
            <w:r w:rsidRPr="00F631CB">
              <w:rPr>
                <w:rtl/>
              </w:rPr>
              <w:t>أبو الخطاب</w:t>
            </w:r>
          </w:p>
        </w:tc>
        <w:tc>
          <w:tcPr>
            <w:tcW w:w="605" w:type="dxa"/>
          </w:tcPr>
          <w:p w:rsidR="002B744E" w:rsidRDefault="002B744E" w:rsidP="002B744E">
            <w:pPr>
              <w:pStyle w:val="libVarCenter"/>
              <w:rPr>
                <w:rtl/>
              </w:rPr>
            </w:pPr>
            <w:r w:rsidRPr="00F631CB">
              <w:rPr>
                <w:rtl/>
              </w:rPr>
              <w:t>575</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علي عبد الرحمن بن حجاج ‌</w:t>
            </w:r>
          </w:p>
        </w:tc>
        <w:tc>
          <w:tcPr>
            <w:tcW w:w="720" w:type="dxa"/>
          </w:tcPr>
          <w:p w:rsidR="002B744E" w:rsidRDefault="002B744E" w:rsidP="002B744E">
            <w:pPr>
              <w:pStyle w:val="libVarCenter"/>
              <w:rPr>
                <w:rtl/>
              </w:rPr>
            </w:pPr>
            <w:r w:rsidRPr="00F631CB">
              <w:rPr>
                <w:rtl/>
              </w:rPr>
              <w:t>740</w:t>
            </w:r>
          </w:p>
        </w:tc>
      </w:tr>
      <w:tr w:rsidR="002B744E" w:rsidTr="002B744E">
        <w:tc>
          <w:tcPr>
            <w:tcW w:w="2995" w:type="dxa"/>
          </w:tcPr>
          <w:p w:rsidR="002B744E" w:rsidRPr="00F631CB" w:rsidRDefault="002B744E" w:rsidP="002B744E">
            <w:pPr>
              <w:pStyle w:val="libVar0"/>
              <w:rPr>
                <w:rtl/>
              </w:rPr>
            </w:pPr>
            <w:r w:rsidRPr="00F631CB">
              <w:rPr>
                <w:rtl/>
              </w:rPr>
              <w:t>أبو الخير صالح بن أبي حماد الرازي</w:t>
            </w:r>
          </w:p>
        </w:tc>
        <w:tc>
          <w:tcPr>
            <w:tcW w:w="605" w:type="dxa"/>
          </w:tcPr>
          <w:p w:rsidR="002B744E" w:rsidRDefault="002B744E" w:rsidP="002B744E">
            <w:pPr>
              <w:pStyle w:val="libVarCenter"/>
              <w:rPr>
                <w:rtl/>
              </w:rPr>
            </w:pPr>
            <w:r w:rsidRPr="00F631CB">
              <w:rPr>
                <w:rtl/>
              </w:rPr>
              <w:t>837</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 xml:space="preserve">أبو عون الابرش </w:t>
            </w:r>
          </w:p>
        </w:tc>
        <w:tc>
          <w:tcPr>
            <w:tcW w:w="720" w:type="dxa"/>
          </w:tcPr>
          <w:p w:rsidR="002B744E" w:rsidRDefault="002B744E" w:rsidP="002B744E">
            <w:pPr>
              <w:pStyle w:val="libVarCenter"/>
              <w:rPr>
                <w:rtl/>
              </w:rPr>
            </w:pPr>
            <w:r w:rsidRPr="00F631CB">
              <w:rPr>
                <w:rtl/>
              </w:rPr>
              <w:t>842‌</w:t>
            </w:r>
          </w:p>
        </w:tc>
      </w:tr>
      <w:tr w:rsidR="002B744E" w:rsidTr="002B744E">
        <w:tc>
          <w:tcPr>
            <w:tcW w:w="2995" w:type="dxa"/>
          </w:tcPr>
          <w:p w:rsidR="002B744E" w:rsidRPr="00F631CB" w:rsidRDefault="002B744E" w:rsidP="002B744E">
            <w:pPr>
              <w:pStyle w:val="libVar0"/>
              <w:rPr>
                <w:rtl/>
              </w:rPr>
            </w:pPr>
            <w:r w:rsidRPr="00F631CB">
              <w:rPr>
                <w:rtl/>
              </w:rPr>
              <w:t>أبو داود المسترق</w:t>
            </w:r>
          </w:p>
        </w:tc>
        <w:tc>
          <w:tcPr>
            <w:tcW w:w="605" w:type="dxa"/>
          </w:tcPr>
          <w:p w:rsidR="002B744E" w:rsidRPr="00F631CB" w:rsidRDefault="002B744E" w:rsidP="002B744E">
            <w:pPr>
              <w:pStyle w:val="libVarCenter"/>
              <w:rPr>
                <w:rtl/>
              </w:rPr>
            </w:pPr>
            <w:r w:rsidRPr="00F631CB">
              <w:rPr>
                <w:rtl/>
              </w:rPr>
              <w:t>606</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 xml:space="preserve">أبو الغمر </w:t>
            </w:r>
          </w:p>
        </w:tc>
        <w:tc>
          <w:tcPr>
            <w:tcW w:w="720" w:type="dxa"/>
          </w:tcPr>
          <w:p w:rsidR="002B744E" w:rsidRDefault="002B744E" w:rsidP="002B744E">
            <w:pPr>
              <w:pStyle w:val="libVarCenter"/>
              <w:rPr>
                <w:rtl/>
              </w:rPr>
            </w:pPr>
            <w:r w:rsidRPr="00F631CB">
              <w:rPr>
                <w:rtl/>
              </w:rPr>
              <w:t>810‌</w:t>
            </w:r>
          </w:p>
        </w:tc>
      </w:tr>
      <w:tr w:rsidR="002B744E" w:rsidTr="002B744E">
        <w:tc>
          <w:tcPr>
            <w:tcW w:w="2995" w:type="dxa"/>
          </w:tcPr>
          <w:p w:rsidR="002B744E" w:rsidRPr="00F631CB" w:rsidRDefault="002B744E" w:rsidP="002B744E">
            <w:pPr>
              <w:pStyle w:val="libVar0"/>
              <w:rPr>
                <w:rtl/>
              </w:rPr>
            </w:pPr>
            <w:r w:rsidRPr="00F631CB">
              <w:rPr>
                <w:rtl/>
              </w:rPr>
              <w:t>أبو ذر ‌</w:t>
            </w:r>
          </w:p>
        </w:tc>
        <w:tc>
          <w:tcPr>
            <w:tcW w:w="605" w:type="dxa"/>
          </w:tcPr>
          <w:p w:rsidR="002B744E" w:rsidRPr="00F631CB" w:rsidRDefault="002B744E" w:rsidP="002B744E">
            <w:pPr>
              <w:pStyle w:val="libVarCenter"/>
              <w:rPr>
                <w:rtl/>
              </w:rPr>
            </w:pPr>
            <w:r w:rsidRPr="00F631CB">
              <w:rPr>
                <w:rtl/>
              </w:rPr>
              <w:t>98</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الفضل الخراساني ‌</w:t>
            </w:r>
          </w:p>
        </w:tc>
        <w:tc>
          <w:tcPr>
            <w:tcW w:w="720" w:type="dxa"/>
          </w:tcPr>
          <w:p w:rsidR="002B744E" w:rsidRDefault="002B744E" w:rsidP="002B744E">
            <w:pPr>
              <w:pStyle w:val="libVarCenter"/>
              <w:rPr>
                <w:rtl/>
              </w:rPr>
            </w:pPr>
            <w:r w:rsidRPr="00F631CB">
              <w:rPr>
                <w:rtl/>
              </w:rPr>
              <w:t>871</w:t>
            </w:r>
          </w:p>
        </w:tc>
      </w:tr>
      <w:tr w:rsidR="002B744E" w:rsidTr="002B744E">
        <w:tc>
          <w:tcPr>
            <w:tcW w:w="2995" w:type="dxa"/>
          </w:tcPr>
          <w:p w:rsidR="002B744E" w:rsidRPr="00F631CB" w:rsidRDefault="002B744E" w:rsidP="002B744E">
            <w:pPr>
              <w:pStyle w:val="libVar0"/>
              <w:rPr>
                <w:rtl/>
              </w:rPr>
            </w:pPr>
            <w:r w:rsidRPr="00F631CB">
              <w:rPr>
                <w:rtl/>
              </w:rPr>
              <w:t>أبو سعيد الخدري ‌</w:t>
            </w:r>
          </w:p>
        </w:tc>
        <w:tc>
          <w:tcPr>
            <w:tcW w:w="605" w:type="dxa"/>
          </w:tcPr>
          <w:p w:rsidR="002B744E" w:rsidRPr="00F631CB" w:rsidRDefault="002B744E" w:rsidP="002B744E">
            <w:pPr>
              <w:pStyle w:val="libVarCenter"/>
              <w:rPr>
                <w:rtl/>
              </w:rPr>
            </w:pPr>
            <w:r w:rsidRPr="00F631CB">
              <w:rPr>
                <w:rtl/>
              </w:rPr>
              <w:t>201</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 xml:space="preserve">أبو محمد هشام بن الحكم </w:t>
            </w:r>
          </w:p>
        </w:tc>
        <w:tc>
          <w:tcPr>
            <w:tcW w:w="720" w:type="dxa"/>
          </w:tcPr>
          <w:p w:rsidR="002B744E" w:rsidRDefault="002B744E" w:rsidP="002B744E">
            <w:pPr>
              <w:pStyle w:val="libVarCenter"/>
              <w:rPr>
                <w:rtl/>
              </w:rPr>
            </w:pPr>
            <w:r w:rsidRPr="00F631CB">
              <w:rPr>
                <w:rtl/>
              </w:rPr>
              <w:t>526‌</w:t>
            </w:r>
          </w:p>
        </w:tc>
      </w:tr>
      <w:tr w:rsidR="002B744E" w:rsidTr="002B744E">
        <w:tc>
          <w:tcPr>
            <w:tcW w:w="2995" w:type="dxa"/>
          </w:tcPr>
          <w:p w:rsidR="002B744E" w:rsidRPr="00F631CB" w:rsidRDefault="002B744E" w:rsidP="002B744E">
            <w:pPr>
              <w:pStyle w:val="libVar0"/>
              <w:rPr>
                <w:rtl/>
              </w:rPr>
            </w:pPr>
            <w:r w:rsidRPr="00F631CB">
              <w:rPr>
                <w:rtl/>
              </w:rPr>
              <w:t xml:space="preserve">أبو السمهري </w:t>
            </w:r>
          </w:p>
        </w:tc>
        <w:tc>
          <w:tcPr>
            <w:tcW w:w="605" w:type="dxa"/>
          </w:tcPr>
          <w:p w:rsidR="002B744E" w:rsidRPr="00F631CB" w:rsidRDefault="002B744E" w:rsidP="002B744E">
            <w:pPr>
              <w:pStyle w:val="libVarCenter"/>
              <w:rPr>
                <w:rtl/>
              </w:rPr>
            </w:pPr>
            <w:r w:rsidRPr="00F631CB">
              <w:rPr>
                <w:rtl/>
              </w:rPr>
              <w:t>810‌</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 xml:space="preserve">أبو مسروق وابنه الهيثم </w:t>
            </w:r>
          </w:p>
        </w:tc>
        <w:tc>
          <w:tcPr>
            <w:tcW w:w="720" w:type="dxa"/>
          </w:tcPr>
          <w:p w:rsidR="002B744E" w:rsidRDefault="002B744E" w:rsidP="002B744E">
            <w:pPr>
              <w:pStyle w:val="libVarCenter"/>
              <w:rPr>
                <w:rtl/>
              </w:rPr>
            </w:pPr>
            <w:r w:rsidRPr="00F631CB">
              <w:rPr>
                <w:rtl/>
              </w:rPr>
              <w:t>670‌</w:t>
            </w:r>
          </w:p>
        </w:tc>
      </w:tr>
      <w:tr w:rsidR="002B744E" w:rsidTr="002B744E">
        <w:tc>
          <w:tcPr>
            <w:tcW w:w="2995" w:type="dxa"/>
          </w:tcPr>
          <w:p w:rsidR="002B744E" w:rsidRPr="00F631CB" w:rsidRDefault="002B744E" w:rsidP="002B744E">
            <w:pPr>
              <w:pStyle w:val="libVar0"/>
              <w:rPr>
                <w:rtl/>
              </w:rPr>
            </w:pPr>
            <w:r w:rsidRPr="00F631CB">
              <w:rPr>
                <w:rtl/>
              </w:rPr>
              <w:t>أبو سمينة الصيرفي ‌</w:t>
            </w:r>
          </w:p>
        </w:tc>
        <w:tc>
          <w:tcPr>
            <w:tcW w:w="605" w:type="dxa"/>
          </w:tcPr>
          <w:p w:rsidR="002B744E" w:rsidRPr="00F631CB" w:rsidRDefault="002B744E" w:rsidP="002B744E">
            <w:pPr>
              <w:pStyle w:val="libVarCenter"/>
              <w:rPr>
                <w:rtl/>
              </w:rPr>
            </w:pPr>
            <w:r w:rsidRPr="00F631CB">
              <w:rPr>
                <w:rtl/>
              </w:rPr>
              <w:t>823</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المقدام ‌</w:t>
            </w:r>
          </w:p>
        </w:tc>
        <w:tc>
          <w:tcPr>
            <w:tcW w:w="720" w:type="dxa"/>
          </w:tcPr>
          <w:p w:rsidR="002B744E" w:rsidRDefault="002B744E" w:rsidP="002B744E">
            <w:pPr>
              <w:pStyle w:val="libVarCenter"/>
              <w:rPr>
                <w:rtl/>
              </w:rPr>
            </w:pPr>
            <w:r w:rsidRPr="00F631CB">
              <w:rPr>
                <w:rtl/>
              </w:rPr>
              <w:t>509</w:t>
            </w:r>
          </w:p>
        </w:tc>
      </w:tr>
      <w:tr w:rsidR="002B744E" w:rsidTr="002B744E">
        <w:tc>
          <w:tcPr>
            <w:tcW w:w="2995" w:type="dxa"/>
          </w:tcPr>
          <w:p w:rsidR="002B744E" w:rsidRPr="00F631CB" w:rsidRDefault="002B744E" w:rsidP="002B744E">
            <w:pPr>
              <w:pStyle w:val="libVar0"/>
              <w:rPr>
                <w:rtl/>
              </w:rPr>
            </w:pPr>
            <w:r w:rsidRPr="00F631CB">
              <w:rPr>
                <w:rtl/>
              </w:rPr>
              <w:t xml:space="preserve">‌أبو الصباح الكناني ابراهيم بن نعيم </w:t>
            </w:r>
          </w:p>
        </w:tc>
        <w:tc>
          <w:tcPr>
            <w:tcW w:w="605" w:type="dxa"/>
          </w:tcPr>
          <w:p w:rsidR="002B744E" w:rsidRPr="00F631CB" w:rsidRDefault="002B744E" w:rsidP="002B744E">
            <w:pPr>
              <w:pStyle w:val="libVarCenter"/>
              <w:rPr>
                <w:rtl/>
              </w:rPr>
            </w:pPr>
            <w:r w:rsidRPr="00F631CB">
              <w:rPr>
                <w:rtl/>
              </w:rPr>
              <w:t>639</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موسى البناء ‌</w:t>
            </w:r>
          </w:p>
        </w:tc>
        <w:tc>
          <w:tcPr>
            <w:tcW w:w="720" w:type="dxa"/>
          </w:tcPr>
          <w:p w:rsidR="002B744E" w:rsidRDefault="002B744E" w:rsidP="002B744E">
            <w:pPr>
              <w:pStyle w:val="libVarCenter"/>
              <w:rPr>
                <w:rtl/>
              </w:rPr>
            </w:pPr>
            <w:r w:rsidRPr="00F631CB">
              <w:rPr>
                <w:rtl/>
              </w:rPr>
              <w:t>598</w:t>
            </w:r>
          </w:p>
        </w:tc>
      </w:tr>
      <w:tr w:rsidR="002B744E" w:rsidTr="002B744E">
        <w:tc>
          <w:tcPr>
            <w:tcW w:w="2995" w:type="dxa"/>
          </w:tcPr>
          <w:p w:rsidR="002B744E" w:rsidRPr="00F631CB" w:rsidRDefault="002B744E" w:rsidP="002B744E">
            <w:pPr>
              <w:pStyle w:val="libVar0"/>
              <w:rPr>
                <w:rtl/>
              </w:rPr>
            </w:pPr>
            <w:r w:rsidRPr="00F631CB">
              <w:rPr>
                <w:rtl/>
              </w:rPr>
              <w:t xml:space="preserve">أبو الصلت عبد السلام بن صالح الهروي </w:t>
            </w:r>
          </w:p>
        </w:tc>
        <w:tc>
          <w:tcPr>
            <w:tcW w:w="605" w:type="dxa"/>
          </w:tcPr>
          <w:p w:rsidR="002B744E" w:rsidRPr="00F631CB" w:rsidRDefault="002B744E" w:rsidP="002B744E">
            <w:pPr>
              <w:pStyle w:val="libVarCenter"/>
              <w:rPr>
                <w:rtl/>
              </w:rPr>
            </w:pPr>
            <w:r w:rsidRPr="00F631CB">
              <w:rPr>
                <w:rtl/>
              </w:rPr>
              <w:t>872</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ناب الدغشي ‌</w:t>
            </w:r>
          </w:p>
        </w:tc>
        <w:tc>
          <w:tcPr>
            <w:tcW w:w="720" w:type="dxa"/>
          </w:tcPr>
          <w:p w:rsidR="002B744E" w:rsidRDefault="002B744E" w:rsidP="002B744E">
            <w:pPr>
              <w:pStyle w:val="libVarCenter"/>
              <w:rPr>
                <w:rtl/>
              </w:rPr>
            </w:pPr>
            <w:r w:rsidRPr="00F631CB">
              <w:rPr>
                <w:rtl/>
              </w:rPr>
              <w:t>663</w:t>
            </w:r>
          </w:p>
        </w:tc>
      </w:tr>
      <w:tr w:rsidR="002B744E" w:rsidTr="002B744E">
        <w:tc>
          <w:tcPr>
            <w:tcW w:w="2995" w:type="dxa"/>
          </w:tcPr>
          <w:p w:rsidR="002B744E" w:rsidRPr="00F631CB" w:rsidRDefault="002B744E" w:rsidP="002B744E">
            <w:pPr>
              <w:pStyle w:val="libVar0"/>
              <w:rPr>
                <w:rtl/>
              </w:rPr>
            </w:pPr>
            <w:r w:rsidRPr="00F631CB">
              <w:rPr>
                <w:rtl/>
              </w:rPr>
              <w:t xml:space="preserve">أبو الضبار </w:t>
            </w:r>
          </w:p>
        </w:tc>
        <w:tc>
          <w:tcPr>
            <w:tcW w:w="605" w:type="dxa"/>
          </w:tcPr>
          <w:p w:rsidR="002B744E" w:rsidRPr="00F631CB" w:rsidRDefault="002B744E" w:rsidP="002B744E">
            <w:pPr>
              <w:pStyle w:val="libVarCenter"/>
              <w:rPr>
                <w:rtl/>
              </w:rPr>
            </w:pPr>
            <w:r w:rsidRPr="00F631CB">
              <w:rPr>
                <w:rtl/>
              </w:rPr>
              <w:t>499‌</w:t>
            </w:r>
          </w:p>
        </w:tc>
        <w:tc>
          <w:tcPr>
            <w:tcW w:w="236" w:type="dxa"/>
          </w:tcPr>
          <w:p w:rsidR="002B744E" w:rsidRDefault="002B744E" w:rsidP="002B744E">
            <w:pPr>
              <w:rPr>
                <w:rtl/>
                <w:lang w:bidi="fa-IR"/>
              </w:rPr>
            </w:pPr>
          </w:p>
        </w:tc>
        <w:tc>
          <w:tcPr>
            <w:tcW w:w="3184" w:type="dxa"/>
          </w:tcPr>
          <w:p w:rsidR="002B744E" w:rsidRDefault="002B744E" w:rsidP="002B744E">
            <w:pPr>
              <w:pStyle w:val="libVar0"/>
              <w:rPr>
                <w:rtl/>
              </w:rPr>
            </w:pPr>
            <w:r w:rsidRPr="00F631CB">
              <w:rPr>
                <w:rtl/>
              </w:rPr>
              <w:t>أبو نجران ‌</w:t>
            </w:r>
          </w:p>
        </w:tc>
        <w:tc>
          <w:tcPr>
            <w:tcW w:w="720" w:type="dxa"/>
          </w:tcPr>
          <w:p w:rsidR="002B744E" w:rsidRDefault="002B744E" w:rsidP="002B744E">
            <w:pPr>
              <w:pStyle w:val="libVarCenter"/>
              <w:rPr>
                <w:rtl/>
              </w:rPr>
            </w:pPr>
            <w:r w:rsidRPr="00F631CB">
              <w:rPr>
                <w:rtl/>
              </w:rPr>
              <w:t>610</w:t>
            </w:r>
          </w:p>
        </w:tc>
      </w:tr>
    </w:tbl>
    <w:p w:rsidR="002B744E" w:rsidRDefault="002B744E" w:rsidP="002B744E">
      <w:pPr>
        <w:pStyle w:val="libNormal"/>
      </w:pPr>
      <w:r>
        <w:rPr>
          <w:rtl/>
        </w:rPr>
        <w:br w:type="page"/>
      </w:r>
    </w:p>
    <w:tbl>
      <w:tblPr>
        <w:tblStyle w:val="TableGrid"/>
        <w:bidiVisual/>
        <w:tblW w:w="7560" w:type="dxa"/>
        <w:tblInd w:w="99" w:type="dxa"/>
        <w:tblLook w:val="01E0"/>
      </w:tblPr>
      <w:tblGrid>
        <w:gridCol w:w="2770"/>
        <w:gridCol w:w="605"/>
        <w:gridCol w:w="236"/>
        <w:gridCol w:w="3246"/>
        <w:gridCol w:w="703"/>
      </w:tblGrid>
      <w:tr w:rsidR="002B744E" w:rsidRPr="00F631CB" w:rsidTr="002B744E">
        <w:tc>
          <w:tcPr>
            <w:tcW w:w="2815" w:type="dxa"/>
          </w:tcPr>
          <w:p w:rsidR="002B744E" w:rsidRPr="00F631CB" w:rsidRDefault="002B744E" w:rsidP="002B744E">
            <w:pPr>
              <w:pStyle w:val="libVar0"/>
              <w:rPr>
                <w:rtl/>
              </w:rPr>
            </w:pPr>
            <w:r w:rsidRPr="00F631CB">
              <w:rPr>
                <w:rtl/>
              </w:rPr>
              <w:lastRenderedPageBreak/>
              <w:t xml:space="preserve">أبو هارون </w:t>
            </w:r>
          </w:p>
        </w:tc>
        <w:tc>
          <w:tcPr>
            <w:tcW w:w="605" w:type="dxa"/>
          </w:tcPr>
          <w:p w:rsidR="002B744E" w:rsidRPr="00F631CB" w:rsidRDefault="002B744E" w:rsidP="002B744E">
            <w:pPr>
              <w:pStyle w:val="libVarCenter"/>
              <w:rPr>
                <w:rtl/>
              </w:rPr>
            </w:pPr>
            <w:r w:rsidRPr="00F631CB">
              <w:rPr>
                <w:rtl/>
              </w:rPr>
              <w:t>486‌</w:t>
            </w:r>
          </w:p>
        </w:tc>
        <w:tc>
          <w:tcPr>
            <w:tcW w:w="236" w:type="dxa"/>
          </w:tcPr>
          <w:p w:rsidR="002B744E" w:rsidRDefault="002B744E" w:rsidP="002B744E">
            <w:pPr>
              <w:rPr>
                <w:rtl/>
                <w:lang w:bidi="fa-IR"/>
              </w:rPr>
            </w:pPr>
          </w:p>
        </w:tc>
        <w:tc>
          <w:tcPr>
            <w:tcW w:w="3299" w:type="dxa"/>
          </w:tcPr>
          <w:p w:rsidR="002B744E" w:rsidRPr="00D73252" w:rsidRDefault="002B744E" w:rsidP="002B744E">
            <w:pPr>
              <w:pStyle w:val="libVar0"/>
              <w:rPr>
                <w:rtl/>
              </w:rPr>
            </w:pPr>
            <w:r w:rsidRPr="00D73252">
              <w:rPr>
                <w:rtl/>
              </w:rPr>
              <w:t xml:space="preserve">أحمد بن محمد السياري </w:t>
            </w:r>
          </w:p>
        </w:tc>
        <w:tc>
          <w:tcPr>
            <w:tcW w:w="605" w:type="dxa"/>
          </w:tcPr>
          <w:p w:rsidR="002B744E" w:rsidRPr="00F631CB" w:rsidRDefault="002B744E" w:rsidP="002B744E">
            <w:pPr>
              <w:pStyle w:val="libVarCenter"/>
              <w:rPr>
                <w:rtl/>
              </w:rPr>
            </w:pPr>
            <w:r w:rsidRPr="00D73252">
              <w:rPr>
                <w:rtl/>
              </w:rPr>
              <w:t>865‌</w:t>
            </w:r>
          </w:p>
        </w:tc>
      </w:tr>
      <w:tr w:rsidR="002B744E" w:rsidRPr="00F631CB" w:rsidTr="002B744E">
        <w:tc>
          <w:tcPr>
            <w:tcW w:w="2815" w:type="dxa"/>
          </w:tcPr>
          <w:p w:rsidR="002B744E" w:rsidRPr="00F631CB" w:rsidRDefault="002B744E" w:rsidP="002B744E">
            <w:pPr>
              <w:pStyle w:val="libVar0"/>
              <w:rPr>
                <w:rtl/>
              </w:rPr>
            </w:pPr>
            <w:r w:rsidRPr="00F631CB">
              <w:rPr>
                <w:rtl/>
              </w:rPr>
              <w:t>أبو هارون المكفوف ‌</w:t>
            </w:r>
          </w:p>
        </w:tc>
        <w:tc>
          <w:tcPr>
            <w:tcW w:w="605" w:type="dxa"/>
          </w:tcPr>
          <w:p w:rsidR="002B744E" w:rsidRPr="00F631CB" w:rsidRDefault="002B744E" w:rsidP="002B744E">
            <w:pPr>
              <w:pStyle w:val="libVarCenter"/>
              <w:rPr>
                <w:rtl/>
              </w:rPr>
            </w:pPr>
            <w:r w:rsidRPr="00F631CB">
              <w:rPr>
                <w:rtl/>
              </w:rPr>
              <w:t>488</w:t>
            </w:r>
          </w:p>
        </w:tc>
        <w:tc>
          <w:tcPr>
            <w:tcW w:w="236" w:type="dxa"/>
          </w:tcPr>
          <w:p w:rsidR="002B744E" w:rsidRDefault="002B744E" w:rsidP="002B744E">
            <w:pPr>
              <w:rPr>
                <w:rtl/>
                <w:lang w:bidi="fa-IR"/>
              </w:rPr>
            </w:pPr>
          </w:p>
        </w:tc>
        <w:tc>
          <w:tcPr>
            <w:tcW w:w="3299" w:type="dxa"/>
          </w:tcPr>
          <w:p w:rsidR="002B744E" w:rsidRPr="00D73252" w:rsidRDefault="002B744E" w:rsidP="002B744E">
            <w:pPr>
              <w:pStyle w:val="libVar0"/>
              <w:rPr>
                <w:rtl/>
              </w:rPr>
            </w:pPr>
            <w:r w:rsidRPr="00D73252">
              <w:rPr>
                <w:rtl/>
              </w:rPr>
              <w:t>الاحنف بن قيس ‌</w:t>
            </w:r>
          </w:p>
        </w:tc>
        <w:tc>
          <w:tcPr>
            <w:tcW w:w="605" w:type="dxa"/>
          </w:tcPr>
          <w:p w:rsidR="002B744E" w:rsidRPr="00F631CB" w:rsidRDefault="002B744E" w:rsidP="002B744E">
            <w:pPr>
              <w:pStyle w:val="libVarCenter"/>
              <w:rPr>
                <w:rtl/>
              </w:rPr>
            </w:pPr>
            <w:r w:rsidRPr="00D73252">
              <w:rPr>
                <w:rtl/>
              </w:rPr>
              <w:t>304</w:t>
            </w:r>
          </w:p>
        </w:tc>
      </w:tr>
      <w:tr w:rsidR="002B744E" w:rsidRPr="00F631CB" w:rsidTr="002B744E">
        <w:tc>
          <w:tcPr>
            <w:tcW w:w="2815" w:type="dxa"/>
          </w:tcPr>
          <w:p w:rsidR="002B744E" w:rsidRPr="00F631CB" w:rsidRDefault="002B744E" w:rsidP="002B744E">
            <w:pPr>
              <w:pStyle w:val="libVar0"/>
              <w:rPr>
                <w:rtl/>
              </w:rPr>
            </w:pPr>
            <w:r w:rsidRPr="00F631CB">
              <w:rPr>
                <w:rtl/>
              </w:rPr>
              <w:t xml:space="preserve">أبو هاشم داود بن القاسم الجعفري </w:t>
            </w:r>
          </w:p>
        </w:tc>
        <w:tc>
          <w:tcPr>
            <w:tcW w:w="605" w:type="dxa"/>
          </w:tcPr>
          <w:p w:rsidR="002B744E" w:rsidRPr="00F631CB" w:rsidRDefault="002B744E" w:rsidP="002B744E">
            <w:pPr>
              <w:pStyle w:val="libVarCenter"/>
              <w:rPr>
                <w:rtl/>
              </w:rPr>
            </w:pPr>
            <w:r w:rsidRPr="00F631CB">
              <w:rPr>
                <w:rtl/>
              </w:rPr>
              <w:t>841‌</w:t>
            </w:r>
          </w:p>
        </w:tc>
        <w:tc>
          <w:tcPr>
            <w:tcW w:w="236" w:type="dxa"/>
          </w:tcPr>
          <w:p w:rsidR="002B744E" w:rsidRDefault="002B744E" w:rsidP="002B744E">
            <w:pPr>
              <w:rPr>
                <w:rtl/>
                <w:lang w:bidi="fa-IR"/>
              </w:rPr>
            </w:pPr>
          </w:p>
        </w:tc>
        <w:tc>
          <w:tcPr>
            <w:tcW w:w="3299" w:type="dxa"/>
          </w:tcPr>
          <w:p w:rsidR="002B744E" w:rsidRPr="00D73252" w:rsidRDefault="002B744E" w:rsidP="002B744E">
            <w:pPr>
              <w:pStyle w:val="libVar0"/>
              <w:rPr>
                <w:rtl/>
              </w:rPr>
            </w:pPr>
            <w:r w:rsidRPr="00D73252">
              <w:rPr>
                <w:rtl/>
              </w:rPr>
              <w:t>اخوة زرارة ‌</w:t>
            </w:r>
          </w:p>
        </w:tc>
        <w:tc>
          <w:tcPr>
            <w:tcW w:w="605" w:type="dxa"/>
          </w:tcPr>
          <w:p w:rsidR="002B744E" w:rsidRPr="00F631CB" w:rsidRDefault="002B744E" w:rsidP="002B744E">
            <w:pPr>
              <w:pStyle w:val="libVarCenter"/>
              <w:rPr>
                <w:rtl/>
              </w:rPr>
            </w:pPr>
            <w:r w:rsidRPr="00D73252">
              <w:rPr>
                <w:rtl/>
              </w:rPr>
              <w:t>382</w:t>
            </w:r>
          </w:p>
        </w:tc>
      </w:tr>
      <w:tr w:rsidR="002B744E" w:rsidRPr="00F631CB" w:rsidTr="002B744E">
        <w:tc>
          <w:tcPr>
            <w:tcW w:w="2815" w:type="dxa"/>
          </w:tcPr>
          <w:p w:rsidR="002B744E" w:rsidRPr="00F631CB" w:rsidRDefault="002B744E" w:rsidP="002B744E">
            <w:pPr>
              <w:pStyle w:val="libVar0"/>
              <w:rPr>
                <w:rtl/>
              </w:rPr>
            </w:pPr>
            <w:r w:rsidRPr="00F631CB">
              <w:rPr>
                <w:rtl/>
              </w:rPr>
              <w:t>أبو يحيى الجرجاني ‌</w:t>
            </w:r>
          </w:p>
        </w:tc>
        <w:tc>
          <w:tcPr>
            <w:tcW w:w="605" w:type="dxa"/>
          </w:tcPr>
          <w:p w:rsidR="002B744E" w:rsidRPr="00F631CB" w:rsidRDefault="002B744E" w:rsidP="002B744E">
            <w:pPr>
              <w:pStyle w:val="libVarCenter"/>
              <w:rPr>
                <w:rtl/>
              </w:rPr>
            </w:pPr>
            <w:r w:rsidRPr="00F631CB">
              <w:rPr>
                <w:rtl/>
              </w:rPr>
              <w:t>813</w:t>
            </w:r>
          </w:p>
        </w:tc>
        <w:tc>
          <w:tcPr>
            <w:tcW w:w="236" w:type="dxa"/>
          </w:tcPr>
          <w:p w:rsidR="002B744E" w:rsidRDefault="002B744E" w:rsidP="002B744E">
            <w:pPr>
              <w:rPr>
                <w:rtl/>
                <w:lang w:bidi="fa-IR"/>
              </w:rPr>
            </w:pPr>
          </w:p>
        </w:tc>
        <w:tc>
          <w:tcPr>
            <w:tcW w:w="3299" w:type="dxa"/>
          </w:tcPr>
          <w:p w:rsidR="002B744E" w:rsidRPr="00D73252" w:rsidRDefault="002B744E" w:rsidP="002B744E">
            <w:pPr>
              <w:pStyle w:val="libVar0"/>
              <w:rPr>
                <w:rtl/>
              </w:rPr>
            </w:pPr>
            <w:r w:rsidRPr="00D73252">
              <w:rPr>
                <w:rtl/>
              </w:rPr>
              <w:t xml:space="preserve">أديم بن الحر الحذاء </w:t>
            </w:r>
          </w:p>
        </w:tc>
        <w:tc>
          <w:tcPr>
            <w:tcW w:w="605" w:type="dxa"/>
          </w:tcPr>
          <w:p w:rsidR="002B744E" w:rsidRPr="00F631CB" w:rsidRDefault="002B744E" w:rsidP="002B744E">
            <w:pPr>
              <w:pStyle w:val="libVarCenter"/>
              <w:rPr>
                <w:rtl/>
              </w:rPr>
            </w:pPr>
            <w:r w:rsidRPr="00D73252">
              <w:rPr>
                <w:rtl/>
              </w:rPr>
              <w:t>636‌</w:t>
            </w:r>
          </w:p>
        </w:tc>
      </w:tr>
      <w:tr w:rsidR="002B744E" w:rsidRPr="00F631CB" w:rsidTr="002B744E">
        <w:tc>
          <w:tcPr>
            <w:tcW w:w="2815" w:type="dxa"/>
          </w:tcPr>
          <w:p w:rsidR="002B744E" w:rsidRPr="00F631CB" w:rsidRDefault="002B744E" w:rsidP="002B744E">
            <w:pPr>
              <w:pStyle w:val="libVar0"/>
              <w:rPr>
                <w:rtl/>
              </w:rPr>
            </w:pPr>
            <w:r w:rsidRPr="00F631CB">
              <w:rPr>
                <w:rtl/>
              </w:rPr>
              <w:t>أبو يحيى الموصلي ‌</w:t>
            </w:r>
          </w:p>
        </w:tc>
        <w:tc>
          <w:tcPr>
            <w:tcW w:w="605" w:type="dxa"/>
          </w:tcPr>
          <w:p w:rsidR="002B744E" w:rsidRPr="00F631CB" w:rsidRDefault="002B744E" w:rsidP="002B744E">
            <w:pPr>
              <w:pStyle w:val="libVarCenter"/>
              <w:rPr>
                <w:rtl/>
              </w:rPr>
            </w:pPr>
            <w:r w:rsidRPr="00F631CB">
              <w:rPr>
                <w:rtl/>
              </w:rPr>
              <w:t>865</w:t>
            </w:r>
          </w:p>
        </w:tc>
        <w:tc>
          <w:tcPr>
            <w:tcW w:w="236" w:type="dxa"/>
          </w:tcPr>
          <w:p w:rsidR="002B744E" w:rsidRDefault="002B744E" w:rsidP="002B744E">
            <w:pPr>
              <w:rPr>
                <w:rtl/>
                <w:lang w:bidi="fa-IR"/>
              </w:rPr>
            </w:pPr>
          </w:p>
        </w:tc>
        <w:tc>
          <w:tcPr>
            <w:tcW w:w="3299" w:type="dxa"/>
          </w:tcPr>
          <w:p w:rsidR="002B744E" w:rsidRPr="006B6402" w:rsidRDefault="002B744E" w:rsidP="002B744E">
            <w:pPr>
              <w:pStyle w:val="libVar0"/>
              <w:rPr>
                <w:rtl/>
              </w:rPr>
            </w:pPr>
            <w:r w:rsidRPr="006B6402">
              <w:rPr>
                <w:rtl/>
              </w:rPr>
              <w:t xml:space="preserve">أسامة بن حفص </w:t>
            </w:r>
          </w:p>
        </w:tc>
        <w:tc>
          <w:tcPr>
            <w:tcW w:w="605" w:type="dxa"/>
          </w:tcPr>
          <w:p w:rsidR="002B744E" w:rsidRPr="00F631CB" w:rsidRDefault="002B744E" w:rsidP="002B744E">
            <w:pPr>
              <w:pStyle w:val="libVarCenter"/>
              <w:rPr>
                <w:rtl/>
              </w:rPr>
            </w:pPr>
            <w:r w:rsidRPr="006B6402">
              <w:rPr>
                <w:rtl/>
              </w:rPr>
              <w:t>749</w:t>
            </w:r>
          </w:p>
        </w:tc>
      </w:tr>
      <w:tr w:rsidR="002B744E" w:rsidRPr="00F631CB" w:rsidTr="002B744E">
        <w:tc>
          <w:tcPr>
            <w:tcW w:w="2815" w:type="dxa"/>
          </w:tcPr>
          <w:p w:rsidR="002B744E" w:rsidRPr="00F631CB" w:rsidRDefault="002B744E" w:rsidP="002B744E">
            <w:pPr>
              <w:pStyle w:val="libVar0"/>
              <w:rPr>
                <w:rtl/>
              </w:rPr>
            </w:pPr>
            <w:r w:rsidRPr="00F631CB">
              <w:rPr>
                <w:rtl/>
              </w:rPr>
              <w:t>أبو اليسع عيسى بن السري ‌</w:t>
            </w:r>
          </w:p>
        </w:tc>
        <w:tc>
          <w:tcPr>
            <w:tcW w:w="605" w:type="dxa"/>
          </w:tcPr>
          <w:p w:rsidR="002B744E" w:rsidRPr="00F631CB" w:rsidRDefault="002B744E" w:rsidP="002B744E">
            <w:pPr>
              <w:pStyle w:val="libVarCenter"/>
              <w:rPr>
                <w:rtl/>
              </w:rPr>
            </w:pPr>
            <w:r w:rsidRPr="00F631CB">
              <w:rPr>
                <w:rtl/>
              </w:rPr>
              <w:t>723</w:t>
            </w:r>
          </w:p>
        </w:tc>
        <w:tc>
          <w:tcPr>
            <w:tcW w:w="236" w:type="dxa"/>
          </w:tcPr>
          <w:p w:rsidR="002B744E" w:rsidRDefault="002B744E" w:rsidP="002B744E">
            <w:pPr>
              <w:rPr>
                <w:rtl/>
                <w:lang w:bidi="fa-IR"/>
              </w:rPr>
            </w:pPr>
          </w:p>
        </w:tc>
        <w:tc>
          <w:tcPr>
            <w:tcW w:w="3299" w:type="dxa"/>
          </w:tcPr>
          <w:p w:rsidR="002B744E" w:rsidRPr="006B6402" w:rsidRDefault="002B744E" w:rsidP="002B744E">
            <w:pPr>
              <w:pStyle w:val="libVar0"/>
              <w:rPr>
                <w:rtl/>
              </w:rPr>
            </w:pPr>
            <w:r w:rsidRPr="006B6402">
              <w:rPr>
                <w:rtl/>
              </w:rPr>
              <w:t>أسامة بن زيد ‌</w:t>
            </w:r>
          </w:p>
        </w:tc>
        <w:tc>
          <w:tcPr>
            <w:tcW w:w="605" w:type="dxa"/>
          </w:tcPr>
          <w:p w:rsidR="002B744E" w:rsidRPr="00F631CB" w:rsidRDefault="002B744E" w:rsidP="002B744E">
            <w:pPr>
              <w:pStyle w:val="libVarCenter"/>
              <w:rPr>
                <w:rtl/>
              </w:rPr>
            </w:pPr>
            <w:r w:rsidRPr="006B6402">
              <w:rPr>
                <w:rtl/>
              </w:rPr>
              <w:t>192</w:t>
            </w:r>
          </w:p>
        </w:tc>
      </w:tr>
      <w:tr w:rsidR="002B744E" w:rsidRPr="00F631CB" w:rsidTr="002B744E">
        <w:tc>
          <w:tcPr>
            <w:tcW w:w="2815" w:type="dxa"/>
          </w:tcPr>
          <w:p w:rsidR="002B744E" w:rsidRPr="00F631CB" w:rsidRDefault="002B744E" w:rsidP="002B744E">
            <w:pPr>
              <w:pStyle w:val="libVar0"/>
              <w:rPr>
                <w:rtl/>
              </w:rPr>
            </w:pPr>
            <w:r w:rsidRPr="00F631CB">
              <w:rPr>
                <w:rtl/>
              </w:rPr>
              <w:t>أحكم بن بشار المروزي ‌</w:t>
            </w:r>
          </w:p>
        </w:tc>
        <w:tc>
          <w:tcPr>
            <w:tcW w:w="605" w:type="dxa"/>
          </w:tcPr>
          <w:p w:rsidR="002B744E" w:rsidRPr="00F631CB" w:rsidRDefault="002B744E" w:rsidP="002B744E">
            <w:pPr>
              <w:pStyle w:val="libVarCenter"/>
              <w:rPr>
                <w:rtl/>
              </w:rPr>
            </w:pPr>
            <w:r w:rsidRPr="00F631CB">
              <w:rPr>
                <w:rtl/>
              </w:rPr>
              <w:t>839</w:t>
            </w:r>
          </w:p>
        </w:tc>
        <w:tc>
          <w:tcPr>
            <w:tcW w:w="236" w:type="dxa"/>
          </w:tcPr>
          <w:p w:rsidR="002B744E" w:rsidRDefault="002B744E" w:rsidP="002B744E">
            <w:pPr>
              <w:rPr>
                <w:rtl/>
                <w:lang w:bidi="fa-IR"/>
              </w:rPr>
            </w:pPr>
          </w:p>
        </w:tc>
        <w:tc>
          <w:tcPr>
            <w:tcW w:w="3299" w:type="dxa"/>
          </w:tcPr>
          <w:p w:rsidR="002B744E" w:rsidRPr="006B6402" w:rsidRDefault="002B744E" w:rsidP="002B744E">
            <w:pPr>
              <w:pStyle w:val="libVar0"/>
              <w:rPr>
                <w:rtl/>
              </w:rPr>
            </w:pPr>
            <w:r w:rsidRPr="006B6402">
              <w:rPr>
                <w:rtl/>
              </w:rPr>
              <w:t xml:space="preserve">اسحاق بن اسماعيل النيسابوري </w:t>
            </w:r>
          </w:p>
        </w:tc>
        <w:tc>
          <w:tcPr>
            <w:tcW w:w="605" w:type="dxa"/>
          </w:tcPr>
          <w:p w:rsidR="002B744E" w:rsidRPr="00F631CB" w:rsidRDefault="002B744E" w:rsidP="002B744E">
            <w:pPr>
              <w:pStyle w:val="libVarCenter"/>
              <w:rPr>
                <w:rtl/>
              </w:rPr>
            </w:pPr>
            <w:r w:rsidRPr="006B6402">
              <w:rPr>
                <w:rtl/>
              </w:rPr>
              <w:t>844‌</w:t>
            </w:r>
          </w:p>
        </w:tc>
      </w:tr>
      <w:tr w:rsidR="002B744E" w:rsidRPr="00F631CB" w:rsidTr="002B744E">
        <w:tc>
          <w:tcPr>
            <w:tcW w:w="2815" w:type="dxa"/>
          </w:tcPr>
          <w:p w:rsidR="002B744E" w:rsidRPr="00F631CB" w:rsidRDefault="002B744E" w:rsidP="002B744E">
            <w:pPr>
              <w:pStyle w:val="libVar0"/>
              <w:rPr>
                <w:rtl/>
              </w:rPr>
            </w:pPr>
            <w:r w:rsidRPr="00F631CB">
              <w:rPr>
                <w:rtl/>
              </w:rPr>
              <w:t>أحمد بن ابراهيم المراغي ‌</w:t>
            </w:r>
          </w:p>
        </w:tc>
        <w:tc>
          <w:tcPr>
            <w:tcW w:w="605" w:type="dxa"/>
          </w:tcPr>
          <w:p w:rsidR="002B744E" w:rsidRPr="00F631CB" w:rsidRDefault="002B744E" w:rsidP="002B744E">
            <w:pPr>
              <w:pStyle w:val="libVarCenter"/>
              <w:rPr>
                <w:rtl/>
              </w:rPr>
            </w:pPr>
            <w:r w:rsidRPr="00F631CB">
              <w:rPr>
                <w:rtl/>
              </w:rPr>
              <w:t>815</w:t>
            </w:r>
          </w:p>
        </w:tc>
        <w:tc>
          <w:tcPr>
            <w:tcW w:w="236" w:type="dxa"/>
          </w:tcPr>
          <w:p w:rsidR="002B744E" w:rsidRDefault="002B744E" w:rsidP="002B744E">
            <w:pPr>
              <w:rPr>
                <w:rtl/>
                <w:lang w:bidi="fa-IR"/>
              </w:rPr>
            </w:pPr>
          </w:p>
        </w:tc>
        <w:tc>
          <w:tcPr>
            <w:tcW w:w="3299" w:type="dxa"/>
          </w:tcPr>
          <w:p w:rsidR="002B744E" w:rsidRPr="00F631CB" w:rsidRDefault="002B744E" w:rsidP="002B744E">
            <w:pPr>
              <w:pStyle w:val="libVar0"/>
              <w:rPr>
                <w:rtl/>
              </w:rPr>
            </w:pPr>
            <w:r w:rsidRPr="006B6402">
              <w:rPr>
                <w:rtl/>
              </w:rPr>
              <w:t xml:space="preserve">اسحاق بن عمار </w:t>
            </w:r>
          </w:p>
        </w:tc>
        <w:tc>
          <w:tcPr>
            <w:tcW w:w="605" w:type="dxa"/>
          </w:tcPr>
          <w:p w:rsidR="002B744E" w:rsidRPr="00F631CB" w:rsidRDefault="002B744E" w:rsidP="002B744E">
            <w:pPr>
              <w:pStyle w:val="libVarCenter"/>
              <w:rPr>
                <w:rtl/>
              </w:rPr>
            </w:pPr>
            <w:r w:rsidRPr="006B6402">
              <w:rPr>
                <w:rtl/>
              </w:rPr>
              <w:t xml:space="preserve">705 </w:t>
            </w:r>
            <w:r>
              <w:rPr>
                <w:rtl/>
              </w:rPr>
              <w:t>و7</w:t>
            </w:r>
            <w:r w:rsidRPr="006B6402">
              <w:rPr>
                <w:rtl/>
              </w:rPr>
              <w:t>09‌</w:t>
            </w:r>
          </w:p>
        </w:tc>
      </w:tr>
      <w:tr w:rsidR="002B744E" w:rsidRPr="00F631CB" w:rsidTr="002B744E">
        <w:tc>
          <w:tcPr>
            <w:tcW w:w="2815" w:type="dxa"/>
          </w:tcPr>
          <w:p w:rsidR="002B744E" w:rsidRPr="00F631CB" w:rsidRDefault="002B744E" w:rsidP="002B744E">
            <w:pPr>
              <w:pStyle w:val="libVar0"/>
              <w:rPr>
                <w:rtl/>
              </w:rPr>
            </w:pPr>
            <w:r w:rsidRPr="00F631CB">
              <w:rPr>
                <w:rtl/>
              </w:rPr>
              <w:t>أحمد بن اسحاق القمي ‌</w:t>
            </w:r>
          </w:p>
        </w:tc>
        <w:tc>
          <w:tcPr>
            <w:tcW w:w="605" w:type="dxa"/>
          </w:tcPr>
          <w:p w:rsidR="002B744E" w:rsidRPr="00F631CB" w:rsidRDefault="002B744E" w:rsidP="002B744E">
            <w:pPr>
              <w:pStyle w:val="libVarCenter"/>
              <w:rPr>
                <w:rtl/>
              </w:rPr>
            </w:pPr>
            <w:r w:rsidRPr="00F631CB">
              <w:rPr>
                <w:rtl/>
              </w:rPr>
              <w:t>831</w:t>
            </w:r>
          </w:p>
        </w:tc>
        <w:tc>
          <w:tcPr>
            <w:tcW w:w="236" w:type="dxa"/>
          </w:tcPr>
          <w:p w:rsidR="002B744E" w:rsidRDefault="002B744E" w:rsidP="002B744E">
            <w:pPr>
              <w:rPr>
                <w:rtl/>
                <w:lang w:bidi="fa-IR"/>
              </w:rPr>
            </w:pPr>
          </w:p>
        </w:tc>
        <w:tc>
          <w:tcPr>
            <w:tcW w:w="3299" w:type="dxa"/>
          </w:tcPr>
          <w:p w:rsidR="002B744E" w:rsidRPr="002473ED" w:rsidRDefault="002B744E" w:rsidP="002B744E">
            <w:pPr>
              <w:pStyle w:val="libVar0"/>
              <w:rPr>
                <w:rtl/>
              </w:rPr>
            </w:pPr>
            <w:r w:rsidRPr="002473ED">
              <w:rPr>
                <w:rtl/>
              </w:rPr>
              <w:t xml:space="preserve">اسحاق بن محمد البصري </w:t>
            </w:r>
          </w:p>
        </w:tc>
        <w:tc>
          <w:tcPr>
            <w:tcW w:w="605" w:type="dxa"/>
          </w:tcPr>
          <w:p w:rsidR="002B744E" w:rsidRPr="00F631CB" w:rsidRDefault="002B744E" w:rsidP="002B744E">
            <w:pPr>
              <w:pStyle w:val="libVarCenter"/>
              <w:rPr>
                <w:rtl/>
              </w:rPr>
            </w:pPr>
            <w:r w:rsidRPr="002473ED">
              <w:rPr>
                <w:rtl/>
              </w:rPr>
              <w:t>812‌</w:t>
            </w:r>
          </w:p>
        </w:tc>
      </w:tr>
      <w:tr w:rsidR="002B744E" w:rsidRPr="00F631CB" w:rsidTr="002B744E">
        <w:tc>
          <w:tcPr>
            <w:tcW w:w="2815" w:type="dxa"/>
          </w:tcPr>
          <w:p w:rsidR="002B744E" w:rsidRPr="00F631CB" w:rsidRDefault="002B744E" w:rsidP="002B744E">
            <w:pPr>
              <w:pStyle w:val="libVar0"/>
              <w:rPr>
                <w:rtl/>
              </w:rPr>
            </w:pPr>
            <w:r w:rsidRPr="00F631CB">
              <w:rPr>
                <w:rtl/>
              </w:rPr>
              <w:t>أحمد بن حارث الانماطي ‌</w:t>
            </w:r>
          </w:p>
        </w:tc>
        <w:tc>
          <w:tcPr>
            <w:tcW w:w="605" w:type="dxa"/>
          </w:tcPr>
          <w:p w:rsidR="002B744E" w:rsidRPr="00F631CB" w:rsidRDefault="002B744E" w:rsidP="002B744E">
            <w:pPr>
              <w:pStyle w:val="libVarCenter"/>
              <w:rPr>
                <w:rtl/>
              </w:rPr>
            </w:pPr>
            <w:r w:rsidRPr="00F631CB">
              <w:rPr>
                <w:rtl/>
              </w:rPr>
              <w:t>768</w:t>
            </w:r>
          </w:p>
        </w:tc>
        <w:tc>
          <w:tcPr>
            <w:tcW w:w="236" w:type="dxa"/>
          </w:tcPr>
          <w:p w:rsidR="002B744E" w:rsidRDefault="002B744E" w:rsidP="002B744E">
            <w:pPr>
              <w:rPr>
                <w:rtl/>
                <w:lang w:bidi="fa-IR"/>
              </w:rPr>
            </w:pPr>
          </w:p>
        </w:tc>
        <w:tc>
          <w:tcPr>
            <w:tcW w:w="3299" w:type="dxa"/>
          </w:tcPr>
          <w:p w:rsidR="002B744E" w:rsidRPr="002473ED" w:rsidRDefault="002B744E" w:rsidP="002B744E">
            <w:pPr>
              <w:pStyle w:val="libVar0"/>
              <w:rPr>
                <w:rtl/>
              </w:rPr>
            </w:pPr>
            <w:r w:rsidRPr="002473ED">
              <w:rPr>
                <w:rtl/>
              </w:rPr>
              <w:t xml:space="preserve">أسلم المكي مولى محمد بن الحنفية </w:t>
            </w:r>
          </w:p>
        </w:tc>
        <w:tc>
          <w:tcPr>
            <w:tcW w:w="605" w:type="dxa"/>
          </w:tcPr>
          <w:p w:rsidR="002B744E" w:rsidRPr="00F631CB" w:rsidRDefault="002B744E" w:rsidP="002B744E">
            <w:pPr>
              <w:pStyle w:val="libVarCenter"/>
              <w:rPr>
                <w:rtl/>
              </w:rPr>
            </w:pPr>
            <w:r w:rsidRPr="002473ED">
              <w:rPr>
                <w:rtl/>
              </w:rPr>
              <w:t>459</w:t>
            </w:r>
          </w:p>
        </w:tc>
      </w:tr>
      <w:tr w:rsidR="002B744E" w:rsidRPr="00F631CB" w:rsidTr="002B744E">
        <w:tc>
          <w:tcPr>
            <w:tcW w:w="2815" w:type="dxa"/>
          </w:tcPr>
          <w:p w:rsidR="002B744E" w:rsidRPr="00F631CB" w:rsidRDefault="002B744E" w:rsidP="002B744E">
            <w:pPr>
              <w:pStyle w:val="libVar0"/>
              <w:rPr>
                <w:rtl/>
              </w:rPr>
            </w:pPr>
            <w:r w:rsidRPr="00F631CB">
              <w:rPr>
                <w:rtl/>
              </w:rPr>
              <w:t>أحمد بن الحسن بن علي بن فضال ‌</w:t>
            </w:r>
          </w:p>
        </w:tc>
        <w:tc>
          <w:tcPr>
            <w:tcW w:w="605" w:type="dxa"/>
          </w:tcPr>
          <w:p w:rsidR="002B744E" w:rsidRPr="00F631CB" w:rsidRDefault="002B744E" w:rsidP="002B744E">
            <w:pPr>
              <w:pStyle w:val="libVarCenter"/>
              <w:rPr>
                <w:rtl/>
              </w:rPr>
            </w:pPr>
            <w:r w:rsidRPr="00F631CB">
              <w:rPr>
                <w:rtl/>
              </w:rPr>
              <w:t>812</w:t>
            </w:r>
          </w:p>
        </w:tc>
        <w:tc>
          <w:tcPr>
            <w:tcW w:w="236" w:type="dxa"/>
          </w:tcPr>
          <w:p w:rsidR="002B744E" w:rsidRDefault="002B744E" w:rsidP="002B744E">
            <w:pPr>
              <w:rPr>
                <w:rtl/>
                <w:lang w:bidi="fa-IR"/>
              </w:rPr>
            </w:pPr>
          </w:p>
        </w:tc>
        <w:tc>
          <w:tcPr>
            <w:tcW w:w="3299" w:type="dxa"/>
          </w:tcPr>
          <w:p w:rsidR="002B744E" w:rsidRPr="002473ED" w:rsidRDefault="002B744E" w:rsidP="002B744E">
            <w:pPr>
              <w:pStyle w:val="libVar0"/>
              <w:rPr>
                <w:rtl/>
              </w:rPr>
            </w:pPr>
            <w:r w:rsidRPr="002473ED">
              <w:rPr>
                <w:rtl/>
              </w:rPr>
              <w:t xml:space="preserve">اسماعيل بن أبي سمال </w:t>
            </w:r>
          </w:p>
        </w:tc>
        <w:tc>
          <w:tcPr>
            <w:tcW w:w="605" w:type="dxa"/>
          </w:tcPr>
          <w:p w:rsidR="002B744E" w:rsidRPr="00F631CB" w:rsidRDefault="002B744E" w:rsidP="002B744E">
            <w:pPr>
              <w:pStyle w:val="libVarCenter"/>
              <w:rPr>
                <w:rtl/>
              </w:rPr>
            </w:pPr>
            <w:r w:rsidRPr="002473ED">
              <w:rPr>
                <w:rtl/>
              </w:rPr>
              <w:t>770‌</w:t>
            </w:r>
          </w:p>
        </w:tc>
      </w:tr>
      <w:tr w:rsidR="002B744E" w:rsidRPr="00F631CB" w:rsidTr="002B744E">
        <w:tc>
          <w:tcPr>
            <w:tcW w:w="2815" w:type="dxa"/>
          </w:tcPr>
          <w:p w:rsidR="002B744E" w:rsidRPr="00F631CB" w:rsidRDefault="002B744E" w:rsidP="002B744E">
            <w:pPr>
              <w:pStyle w:val="libVar0"/>
              <w:rPr>
                <w:rtl/>
              </w:rPr>
            </w:pPr>
            <w:r w:rsidRPr="00F631CB">
              <w:rPr>
                <w:rtl/>
              </w:rPr>
              <w:t>أحمد بن الحسن الميثمي ‌</w:t>
            </w:r>
          </w:p>
        </w:tc>
        <w:tc>
          <w:tcPr>
            <w:tcW w:w="605" w:type="dxa"/>
          </w:tcPr>
          <w:p w:rsidR="002B744E" w:rsidRPr="00F631CB" w:rsidRDefault="002B744E" w:rsidP="002B744E">
            <w:pPr>
              <w:pStyle w:val="libVarCenter"/>
              <w:rPr>
                <w:rtl/>
              </w:rPr>
            </w:pPr>
            <w:r w:rsidRPr="00F631CB">
              <w:rPr>
                <w:rtl/>
              </w:rPr>
              <w:t>768</w:t>
            </w:r>
          </w:p>
        </w:tc>
        <w:tc>
          <w:tcPr>
            <w:tcW w:w="236" w:type="dxa"/>
          </w:tcPr>
          <w:p w:rsidR="002B744E" w:rsidRDefault="002B744E" w:rsidP="002B744E">
            <w:pPr>
              <w:rPr>
                <w:rtl/>
                <w:lang w:bidi="fa-IR"/>
              </w:rPr>
            </w:pPr>
          </w:p>
        </w:tc>
        <w:tc>
          <w:tcPr>
            <w:tcW w:w="3299" w:type="dxa"/>
          </w:tcPr>
          <w:p w:rsidR="002B744E" w:rsidRPr="00090D26" w:rsidRDefault="002B744E" w:rsidP="002B744E">
            <w:pPr>
              <w:pStyle w:val="libVar0"/>
              <w:rPr>
                <w:rtl/>
              </w:rPr>
            </w:pPr>
            <w:r w:rsidRPr="00090D26">
              <w:rPr>
                <w:rtl/>
              </w:rPr>
              <w:t>اسماعيل بن جابر الجعفي ‌</w:t>
            </w:r>
          </w:p>
        </w:tc>
        <w:tc>
          <w:tcPr>
            <w:tcW w:w="605" w:type="dxa"/>
          </w:tcPr>
          <w:p w:rsidR="002B744E" w:rsidRPr="00F631CB" w:rsidRDefault="002B744E" w:rsidP="002B744E">
            <w:pPr>
              <w:pStyle w:val="libVarCenter"/>
              <w:rPr>
                <w:rtl/>
              </w:rPr>
            </w:pPr>
            <w:r w:rsidRPr="00090D26">
              <w:rPr>
                <w:rtl/>
              </w:rPr>
              <w:t>450</w:t>
            </w:r>
          </w:p>
        </w:tc>
      </w:tr>
      <w:tr w:rsidR="002B744E" w:rsidRPr="00F631CB" w:rsidTr="002B744E">
        <w:tc>
          <w:tcPr>
            <w:tcW w:w="2815" w:type="dxa"/>
          </w:tcPr>
          <w:p w:rsidR="002B744E" w:rsidRPr="00F631CB" w:rsidRDefault="002B744E" w:rsidP="002B744E">
            <w:pPr>
              <w:pStyle w:val="libVar0"/>
              <w:rPr>
                <w:rtl/>
              </w:rPr>
            </w:pPr>
            <w:r w:rsidRPr="00F631CB">
              <w:rPr>
                <w:rtl/>
              </w:rPr>
              <w:t>أحمد بن حماد المروزي ‌</w:t>
            </w:r>
          </w:p>
        </w:tc>
        <w:tc>
          <w:tcPr>
            <w:tcW w:w="605" w:type="dxa"/>
          </w:tcPr>
          <w:p w:rsidR="002B744E" w:rsidRPr="00F631CB" w:rsidRDefault="002B744E" w:rsidP="002B744E">
            <w:pPr>
              <w:pStyle w:val="libVarCenter"/>
              <w:rPr>
                <w:rtl/>
              </w:rPr>
            </w:pPr>
            <w:r w:rsidRPr="00F631CB">
              <w:rPr>
                <w:rtl/>
              </w:rPr>
              <w:t>833</w:t>
            </w:r>
          </w:p>
        </w:tc>
        <w:tc>
          <w:tcPr>
            <w:tcW w:w="236" w:type="dxa"/>
          </w:tcPr>
          <w:p w:rsidR="002B744E" w:rsidRDefault="002B744E" w:rsidP="002B744E">
            <w:pPr>
              <w:rPr>
                <w:rtl/>
                <w:lang w:bidi="fa-IR"/>
              </w:rPr>
            </w:pPr>
          </w:p>
        </w:tc>
        <w:tc>
          <w:tcPr>
            <w:tcW w:w="3299" w:type="dxa"/>
          </w:tcPr>
          <w:p w:rsidR="002B744E" w:rsidRPr="00090D26" w:rsidRDefault="002B744E" w:rsidP="002B744E">
            <w:pPr>
              <w:pStyle w:val="libVar0"/>
              <w:rPr>
                <w:rtl/>
              </w:rPr>
            </w:pPr>
            <w:r w:rsidRPr="00090D26">
              <w:rPr>
                <w:rtl/>
              </w:rPr>
              <w:t>اسماعيل بن حقيبة ‌</w:t>
            </w:r>
          </w:p>
        </w:tc>
        <w:tc>
          <w:tcPr>
            <w:tcW w:w="605" w:type="dxa"/>
          </w:tcPr>
          <w:p w:rsidR="002B744E" w:rsidRPr="00F631CB" w:rsidRDefault="002B744E" w:rsidP="002B744E">
            <w:pPr>
              <w:pStyle w:val="libVarCenter"/>
              <w:rPr>
                <w:rtl/>
              </w:rPr>
            </w:pPr>
            <w:r w:rsidRPr="00090D26">
              <w:rPr>
                <w:rtl/>
              </w:rPr>
              <w:t>634</w:t>
            </w:r>
          </w:p>
        </w:tc>
      </w:tr>
      <w:tr w:rsidR="002B744E" w:rsidRPr="00F631CB" w:rsidTr="002B744E">
        <w:tc>
          <w:tcPr>
            <w:tcW w:w="2815" w:type="dxa"/>
          </w:tcPr>
          <w:p w:rsidR="002B744E" w:rsidRPr="00F631CB" w:rsidRDefault="002B744E" w:rsidP="002B744E">
            <w:pPr>
              <w:pStyle w:val="libVar0"/>
              <w:rPr>
                <w:rtl/>
              </w:rPr>
            </w:pPr>
            <w:r w:rsidRPr="00F631CB">
              <w:rPr>
                <w:rtl/>
              </w:rPr>
              <w:t>أحمد بن حمزة بن بزيع ‌</w:t>
            </w:r>
          </w:p>
        </w:tc>
        <w:tc>
          <w:tcPr>
            <w:tcW w:w="605" w:type="dxa"/>
          </w:tcPr>
          <w:p w:rsidR="002B744E" w:rsidRPr="00F631CB" w:rsidRDefault="002B744E" w:rsidP="002B744E">
            <w:pPr>
              <w:pStyle w:val="libVarCenter"/>
              <w:rPr>
                <w:rtl/>
              </w:rPr>
            </w:pPr>
            <w:r w:rsidRPr="00F631CB">
              <w:rPr>
                <w:rtl/>
              </w:rPr>
              <w:t>835</w:t>
            </w:r>
          </w:p>
        </w:tc>
        <w:tc>
          <w:tcPr>
            <w:tcW w:w="236" w:type="dxa"/>
          </w:tcPr>
          <w:p w:rsidR="002B744E" w:rsidRDefault="002B744E" w:rsidP="002B744E">
            <w:pPr>
              <w:rPr>
                <w:rtl/>
                <w:lang w:bidi="fa-IR"/>
              </w:rPr>
            </w:pPr>
          </w:p>
        </w:tc>
        <w:tc>
          <w:tcPr>
            <w:tcW w:w="3299" w:type="dxa"/>
          </w:tcPr>
          <w:p w:rsidR="002B744E" w:rsidRPr="00090D26" w:rsidRDefault="002B744E" w:rsidP="002B744E">
            <w:pPr>
              <w:pStyle w:val="libVar0"/>
              <w:rPr>
                <w:rtl/>
              </w:rPr>
            </w:pPr>
            <w:r w:rsidRPr="00090D26">
              <w:rPr>
                <w:rtl/>
              </w:rPr>
              <w:t xml:space="preserve">اسماعيل بن الخطاب </w:t>
            </w:r>
          </w:p>
        </w:tc>
        <w:tc>
          <w:tcPr>
            <w:tcW w:w="605" w:type="dxa"/>
          </w:tcPr>
          <w:p w:rsidR="002B744E" w:rsidRPr="00F631CB" w:rsidRDefault="002B744E" w:rsidP="002B744E">
            <w:pPr>
              <w:pStyle w:val="libVarCenter"/>
              <w:rPr>
                <w:rtl/>
              </w:rPr>
            </w:pPr>
            <w:r w:rsidRPr="00090D26">
              <w:rPr>
                <w:rtl/>
              </w:rPr>
              <w:t>792‌</w:t>
            </w:r>
          </w:p>
        </w:tc>
      </w:tr>
      <w:tr w:rsidR="002B744E" w:rsidRPr="00F631CB" w:rsidTr="002B744E">
        <w:tc>
          <w:tcPr>
            <w:tcW w:w="2815" w:type="dxa"/>
          </w:tcPr>
          <w:p w:rsidR="002B744E" w:rsidRPr="00F631CB" w:rsidRDefault="002B744E" w:rsidP="002B744E">
            <w:pPr>
              <w:pStyle w:val="libVar0"/>
              <w:rPr>
                <w:rtl/>
              </w:rPr>
            </w:pPr>
            <w:r w:rsidRPr="00F631CB">
              <w:rPr>
                <w:rtl/>
              </w:rPr>
              <w:t>أحمد بن سابق ‌</w:t>
            </w:r>
          </w:p>
        </w:tc>
        <w:tc>
          <w:tcPr>
            <w:tcW w:w="605" w:type="dxa"/>
          </w:tcPr>
          <w:p w:rsidR="002B744E" w:rsidRPr="00F631CB" w:rsidRDefault="002B744E" w:rsidP="002B744E">
            <w:pPr>
              <w:pStyle w:val="libVarCenter"/>
              <w:rPr>
                <w:rtl/>
              </w:rPr>
            </w:pPr>
            <w:r w:rsidRPr="00F631CB">
              <w:rPr>
                <w:rtl/>
              </w:rPr>
              <w:t>818</w:t>
            </w:r>
          </w:p>
        </w:tc>
        <w:tc>
          <w:tcPr>
            <w:tcW w:w="236" w:type="dxa"/>
          </w:tcPr>
          <w:p w:rsidR="002B744E" w:rsidRDefault="002B744E" w:rsidP="002B744E">
            <w:pPr>
              <w:rPr>
                <w:rtl/>
                <w:lang w:bidi="fa-IR"/>
              </w:rPr>
            </w:pPr>
          </w:p>
        </w:tc>
        <w:tc>
          <w:tcPr>
            <w:tcW w:w="3299" w:type="dxa"/>
          </w:tcPr>
          <w:p w:rsidR="002B744E" w:rsidRPr="007E45C0" w:rsidRDefault="002B744E" w:rsidP="002B744E">
            <w:pPr>
              <w:pStyle w:val="libVar0"/>
              <w:rPr>
                <w:rtl/>
              </w:rPr>
            </w:pPr>
            <w:r w:rsidRPr="007E45C0">
              <w:rPr>
                <w:rtl/>
              </w:rPr>
              <w:t>اسماعيل بن عبد الخالق ‌</w:t>
            </w:r>
          </w:p>
        </w:tc>
        <w:tc>
          <w:tcPr>
            <w:tcW w:w="605" w:type="dxa"/>
          </w:tcPr>
          <w:p w:rsidR="002B744E" w:rsidRPr="00F631CB" w:rsidRDefault="002B744E" w:rsidP="002B744E">
            <w:pPr>
              <w:pStyle w:val="libVarCenter"/>
              <w:rPr>
                <w:rtl/>
              </w:rPr>
            </w:pPr>
            <w:r w:rsidRPr="007E45C0">
              <w:rPr>
                <w:rtl/>
              </w:rPr>
              <w:t>713</w:t>
            </w:r>
          </w:p>
        </w:tc>
      </w:tr>
      <w:tr w:rsidR="002B744E" w:rsidRPr="00F631CB" w:rsidTr="002B744E">
        <w:tc>
          <w:tcPr>
            <w:tcW w:w="2815" w:type="dxa"/>
          </w:tcPr>
          <w:p w:rsidR="002B744E" w:rsidRPr="00F631CB" w:rsidRDefault="002B744E" w:rsidP="002B744E">
            <w:pPr>
              <w:pStyle w:val="libVar0"/>
              <w:rPr>
                <w:rtl/>
              </w:rPr>
            </w:pPr>
            <w:r w:rsidRPr="00F631CB">
              <w:rPr>
                <w:rtl/>
              </w:rPr>
              <w:t xml:space="preserve">أحمد بن عائذ </w:t>
            </w:r>
          </w:p>
        </w:tc>
        <w:tc>
          <w:tcPr>
            <w:tcW w:w="605" w:type="dxa"/>
          </w:tcPr>
          <w:p w:rsidR="002B744E" w:rsidRPr="00F631CB" w:rsidRDefault="002B744E" w:rsidP="002B744E">
            <w:pPr>
              <w:pStyle w:val="libVarCenter"/>
              <w:rPr>
                <w:rtl/>
              </w:rPr>
            </w:pPr>
            <w:r w:rsidRPr="00F631CB">
              <w:rPr>
                <w:rtl/>
              </w:rPr>
              <w:t>653‌</w:t>
            </w:r>
          </w:p>
        </w:tc>
        <w:tc>
          <w:tcPr>
            <w:tcW w:w="236" w:type="dxa"/>
          </w:tcPr>
          <w:p w:rsidR="002B744E" w:rsidRDefault="002B744E" w:rsidP="002B744E">
            <w:pPr>
              <w:rPr>
                <w:rtl/>
                <w:lang w:bidi="fa-IR"/>
              </w:rPr>
            </w:pPr>
          </w:p>
        </w:tc>
        <w:tc>
          <w:tcPr>
            <w:tcW w:w="3299" w:type="dxa"/>
          </w:tcPr>
          <w:p w:rsidR="002B744E" w:rsidRPr="007E45C0" w:rsidRDefault="002B744E" w:rsidP="002B744E">
            <w:pPr>
              <w:pStyle w:val="libVar0"/>
              <w:rPr>
                <w:rtl/>
              </w:rPr>
            </w:pPr>
            <w:r w:rsidRPr="007E45C0">
              <w:rPr>
                <w:rtl/>
              </w:rPr>
              <w:t xml:space="preserve">اسماعيل بن عمار </w:t>
            </w:r>
          </w:p>
        </w:tc>
        <w:tc>
          <w:tcPr>
            <w:tcW w:w="605" w:type="dxa"/>
          </w:tcPr>
          <w:p w:rsidR="002B744E" w:rsidRPr="00F631CB" w:rsidRDefault="002B744E" w:rsidP="002B744E">
            <w:pPr>
              <w:pStyle w:val="libVarCenter"/>
              <w:rPr>
                <w:rtl/>
              </w:rPr>
            </w:pPr>
            <w:r w:rsidRPr="007E45C0">
              <w:rPr>
                <w:rtl/>
              </w:rPr>
              <w:t xml:space="preserve">705 </w:t>
            </w:r>
            <w:r>
              <w:rPr>
                <w:rtl/>
              </w:rPr>
              <w:t>و7</w:t>
            </w:r>
            <w:r w:rsidRPr="007E45C0">
              <w:rPr>
                <w:rtl/>
              </w:rPr>
              <w:t>09‌</w:t>
            </w:r>
          </w:p>
        </w:tc>
      </w:tr>
      <w:tr w:rsidR="002B744E" w:rsidRPr="00F631CB" w:rsidTr="002B744E">
        <w:tc>
          <w:tcPr>
            <w:tcW w:w="2815" w:type="dxa"/>
          </w:tcPr>
          <w:p w:rsidR="002B744E" w:rsidRPr="00F631CB" w:rsidRDefault="002B744E" w:rsidP="002B744E">
            <w:pPr>
              <w:pStyle w:val="libVar0"/>
              <w:rPr>
                <w:rtl/>
              </w:rPr>
            </w:pPr>
            <w:r w:rsidRPr="00F631CB">
              <w:rPr>
                <w:rtl/>
              </w:rPr>
              <w:t>أحمد بن عبد الله الكوفي ‌</w:t>
            </w:r>
          </w:p>
        </w:tc>
        <w:tc>
          <w:tcPr>
            <w:tcW w:w="605" w:type="dxa"/>
          </w:tcPr>
          <w:p w:rsidR="002B744E" w:rsidRPr="00F631CB" w:rsidRDefault="002B744E" w:rsidP="002B744E">
            <w:pPr>
              <w:pStyle w:val="libVarCenter"/>
              <w:rPr>
                <w:rtl/>
              </w:rPr>
            </w:pPr>
            <w:r w:rsidRPr="00F631CB">
              <w:rPr>
                <w:rtl/>
              </w:rPr>
              <w:t>837</w:t>
            </w:r>
          </w:p>
        </w:tc>
        <w:tc>
          <w:tcPr>
            <w:tcW w:w="236" w:type="dxa"/>
          </w:tcPr>
          <w:p w:rsidR="002B744E" w:rsidRDefault="002B744E" w:rsidP="002B744E">
            <w:pPr>
              <w:rPr>
                <w:rtl/>
                <w:lang w:bidi="fa-IR"/>
              </w:rPr>
            </w:pPr>
          </w:p>
        </w:tc>
        <w:tc>
          <w:tcPr>
            <w:tcW w:w="3299" w:type="dxa"/>
          </w:tcPr>
          <w:p w:rsidR="002B744E" w:rsidRPr="007E45C0" w:rsidRDefault="002B744E" w:rsidP="002B744E">
            <w:pPr>
              <w:pStyle w:val="libVar0"/>
              <w:rPr>
                <w:rtl/>
              </w:rPr>
            </w:pPr>
            <w:r w:rsidRPr="007E45C0">
              <w:rPr>
                <w:rtl/>
              </w:rPr>
              <w:t xml:space="preserve">اسماعيل بن الفضل الهاشمي </w:t>
            </w:r>
          </w:p>
        </w:tc>
        <w:tc>
          <w:tcPr>
            <w:tcW w:w="605" w:type="dxa"/>
          </w:tcPr>
          <w:p w:rsidR="002B744E" w:rsidRPr="00F631CB" w:rsidRDefault="002B744E" w:rsidP="002B744E">
            <w:pPr>
              <w:pStyle w:val="libVarCenter"/>
              <w:rPr>
                <w:rtl/>
              </w:rPr>
            </w:pPr>
            <w:r w:rsidRPr="007E45C0">
              <w:rPr>
                <w:rtl/>
              </w:rPr>
              <w:t>482‌</w:t>
            </w:r>
          </w:p>
        </w:tc>
      </w:tr>
      <w:tr w:rsidR="002B744E" w:rsidRPr="00F631CB" w:rsidTr="002B744E">
        <w:tc>
          <w:tcPr>
            <w:tcW w:w="2815" w:type="dxa"/>
          </w:tcPr>
          <w:p w:rsidR="002B744E" w:rsidRPr="00F631CB" w:rsidRDefault="002B744E" w:rsidP="002B744E">
            <w:pPr>
              <w:pStyle w:val="libVar0"/>
              <w:rPr>
                <w:rtl/>
              </w:rPr>
            </w:pPr>
            <w:r w:rsidRPr="00F631CB">
              <w:rPr>
                <w:rtl/>
              </w:rPr>
              <w:t>أحمد بن عمر الحلبي ‌</w:t>
            </w:r>
          </w:p>
        </w:tc>
        <w:tc>
          <w:tcPr>
            <w:tcW w:w="605" w:type="dxa"/>
          </w:tcPr>
          <w:p w:rsidR="002B744E" w:rsidRPr="00F631CB" w:rsidRDefault="002B744E" w:rsidP="002B744E">
            <w:pPr>
              <w:pStyle w:val="libVarCenter"/>
              <w:rPr>
                <w:rtl/>
              </w:rPr>
            </w:pPr>
            <w:r w:rsidRPr="00F631CB">
              <w:rPr>
                <w:rtl/>
              </w:rPr>
              <w:t>859</w:t>
            </w:r>
          </w:p>
        </w:tc>
        <w:tc>
          <w:tcPr>
            <w:tcW w:w="236" w:type="dxa"/>
          </w:tcPr>
          <w:p w:rsidR="002B744E" w:rsidRDefault="002B744E" w:rsidP="002B744E">
            <w:pPr>
              <w:rPr>
                <w:rtl/>
                <w:lang w:bidi="fa-IR"/>
              </w:rPr>
            </w:pPr>
          </w:p>
        </w:tc>
        <w:tc>
          <w:tcPr>
            <w:tcW w:w="3299" w:type="dxa"/>
          </w:tcPr>
          <w:p w:rsidR="002B744E" w:rsidRPr="007E45C0" w:rsidRDefault="002B744E" w:rsidP="002B744E">
            <w:pPr>
              <w:pStyle w:val="libVar0"/>
              <w:rPr>
                <w:rtl/>
              </w:rPr>
            </w:pPr>
            <w:r w:rsidRPr="007E45C0">
              <w:rPr>
                <w:rtl/>
              </w:rPr>
              <w:t xml:space="preserve">اسماعيل بن مهران </w:t>
            </w:r>
          </w:p>
        </w:tc>
        <w:tc>
          <w:tcPr>
            <w:tcW w:w="605" w:type="dxa"/>
          </w:tcPr>
          <w:p w:rsidR="002B744E" w:rsidRPr="00F631CB" w:rsidRDefault="002B744E" w:rsidP="002B744E">
            <w:pPr>
              <w:pStyle w:val="libVarCenter"/>
              <w:rPr>
                <w:rtl/>
              </w:rPr>
            </w:pPr>
            <w:r w:rsidRPr="007E45C0">
              <w:rPr>
                <w:rtl/>
              </w:rPr>
              <w:t>854‌</w:t>
            </w:r>
          </w:p>
        </w:tc>
      </w:tr>
      <w:tr w:rsidR="002B744E" w:rsidRPr="00F631CB" w:rsidTr="002B744E">
        <w:tc>
          <w:tcPr>
            <w:tcW w:w="2815" w:type="dxa"/>
          </w:tcPr>
          <w:p w:rsidR="002B744E" w:rsidRPr="00F631CB" w:rsidRDefault="002B744E" w:rsidP="002B744E">
            <w:pPr>
              <w:pStyle w:val="libVar0"/>
              <w:rPr>
                <w:rtl/>
              </w:rPr>
            </w:pPr>
            <w:r w:rsidRPr="00F631CB">
              <w:rPr>
                <w:rtl/>
              </w:rPr>
              <w:t xml:space="preserve">أحمد بن هلال العبرتائي </w:t>
            </w:r>
          </w:p>
        </w:tc>
        <w:tc>
          <w:tcPr>
            <w:tcW w:w="605" w:type="dxa"/>
          </w:tcPr>
          <w:p w:rsidR="002B744E" w:rsidRPr="00F631CB" w:rsidRDefault="002B744E" w:rsidP="002B744E">
            <w:pPr>
              <w:pStyle w:val="libVarCenter"/>
              <w:rPr>
                <w:rtl/>
              </w:rPr>
            </w:pPr>
            <w:r w:rsidRPr="00F631CB">
              <w:rPr>
                <w:rtl/>
              </w:rPr>
              <w:t>816‌</w:t>
            </w:r>
          </w:p>
        </w:tc>
        <w:tc>
          <w:tcPr>
            <w:tcW w:w="236" w:type="dxa"/>
          </w:tcPr>
          <w:p w:rsidR="002B744E" w:rsidRDefault="002B744E" w:rsidP="002B744E">
            <w:pPr>
              <w:rPr>
                <w:rtl/>
                <w:lang w:bidi="fa-IR"/>
              </w:rPr>
            </w:pPr>
          </w:p>
        </w:tc>
        <w:tc>
          <w:tcPr>
            <w:tcW w:w="3299" w:type="dxa"/>
          </w:tcPr>
          <w:p w:rsidR="002B744E" w:rsidRPr="00F631CB" w:rsidRDefault="002B744E" w:rsidP="002B744E">
            <w:pPr>
              <w:pStyle w:val="libVar0"/>
              <w:rPr>
                <w:rtl/>
              </w:rPr>
            </w:pPr>
            <w:r w:rsidRPr="00F631CB">
              <w:rPr>
                <w:rtl/>
              </w:rPr>
              <w:t xml:space="preserve">الاشاعثة </w:t>
            </w:r>
          </w:p>
        </w:tc>
        <w:tc>
          <w:tcPr>
            <w:tcW w:w="605" w:type="dxa"/>
          </w:tcPr>
          <w:p w:rsidR="002B744E" w:rsidRPr="00F631CB" w:rsidRDefault="002B744E" w:rsidP="002B744E">
            <w:pPr>
              <w:pStyle w:val="libVarCenter"/>
              <w:rPr>
                <w:rtl/>
              </w:rPr>
            </w:pPr>
            <w:r w:rsidRPr="00F631CB">
              <w:rPr>
                <w:rtl/>
              </w:rPr>
              <w:t>712</w:t>
            </w:r>
          </w:p>
        </w:tc>
      </w:tr>
      <w:tr w:rsidR="002B744E" w:rsidRPr="00F631CB" w:rsidTr="002B744E">
        <w:tc>
          <w:tcPr>
            <w:tcW w:w="2815" w:type="dxa"/>
          </w:tcPr>
          <w:p w:rsidR="002B744E" w:rsidRPr="00F631CB" w:rsidRDefault="002B744E" w:rsidP="002B744E">
            <w:pPr>
              <w:pStyle w:val="libVar0"/>
              <w:rPr>
                <w:rtl/>
              </w:rPr>
            </w:pPr>
            <w:r w:rsidRPr="00F631CB">
              <w:rPr>
                <w:rtl/>
              </w:rPr>
              <w:t xml:space="preserve">أحمد بن فضل الخزاعي </w:t>
            </w:r>
          </w:p>
        </w:tc>
        <w:tc>
          <w:tcPr>
            <w:tcW w:w="605" w:type="dxa"/>
          </w:tcPr>
          <w:p w:rsidR="002B744E" w:rsidRPr="00F631CB" w:rsidRDefault="002B744E" w:rsidP="002B744E">
            <w:pPr>
              <w:pStyle w:val="libVarCenter"/>
              <w:rPr>
                <w:rtl/>
              </w:rPr>
            </w:pPr>
            <w:r w:rsidRPr="00F631CB">
              <w:rPr>
                <w:rtl/>
              </w:rPr>
              <w:t>830‌</w:t>
            </w:r>
          </w:p>
        </w:tc>
        <w:tc>
          <w:tcPr>
            <w:tcW w:w="236" w:type="dxa"/>
          </w:tcPr>
          <w:p w:rsidR="002B744E" w:rsidRDefault="002B744E" w:rsidP="002B744E">
            <w:pPr>
              <w:rPr>
                <w:rtl/>
                <w:lang w:bidi="fa-IR"/>
              </w:rPr>
            </w:pPr>
          </w:p>
        </w:tc>
        <w:tc>
          <w:tcPr>
            <w:tcW w:w="3299" w:type="dxa"/>
          </w:tcPr>
          <w:p w:rsidR="002B744E" w:rsidRPr="007929A6" w:rsidRDefault="002B744E" w:rsidP="002B744E">
            <w:pPr>
              <w:pStyle w:val="libVar0"/>
              <w:rPr>
                <w:rtl/>
              </w:rPr>
            </w:pPr>
            <w:r w:rsidRPr="007929A6">
              <w:rPr>
                <w:rtl/>
              </w:rPr>
              <w:t xml:space="preserve">الاصبغ بن نباتة </w:t>
            </w:r>
          </w:p>
        </w:tc>
        <w:tc>
          <w:tcPr>
            <w:tcW w:w="605" w:type="dxa"/>
          </w:tcPr>
          <w:p w:rsidR="002B744E" w:rsidRPr="00F631CB" w:rsidRDefault="002B744E" w:rsidP="002B744E">
            <w:pPr>
              <w:pStyle w:val="libVarCenter"/>
              <w:rPr>
                <w:rtl/>
              </w:rPr>
            </w:pPr>
            <w:r w:rsidRPr="007929A6">
              <w:rPr>
                <w:rtl/>
              </w:rPr>
              <w:t>320‌</w:t>
            </w:r>
          </w:p>
        </w:tc>
      </w:tr>
      <w:tr w:rsidR="002B744E" w:rsidRPr="00F631CB" w:rsidTr="002B744E">
        <w:tc>
          <w:tcPr>
            <w:tcW w:w="2815" w:type="dxa"/>
          </w:tcPr>
          <w:p w:rsidR="002B744E" w:rsidRPr="00F631CB" w:rsidRDefault="002B744E" w:rsidP="002B744E">
            <w:pPr>
              <w:pStyle w:val="libVar0"/>
              <w:rPr>
                <w:rtl/>
              </w:rPr>
            </w:pPr>
            <w:r w:rsidRPr="00F631CB">
              <w:rPr>
                <w:rtl/>
              </w:rPr>
              <w:t xml:space="preserve">أحمد بن محمد بن أبي نصر البزنطي </w:t>
            </w:r>
          </w:p>
        </w:tc>
        <w:tc>
          <w:tcPr>
            <w:tcW w:w="605" w:type="dxa"/>
          </w:tcPr>
          <w:p w:rsidR="002B744E" w:rsidRPr="00F631CB" w:rsidRDefault="002B744E" w:rsidP="002B744E">
            <w:pPr>
              <w:pStyle w:val="libVarCenter"/>
              <w:rPr>
                <w:rtl/>
              </w:rPr>
            </w:pPr>
            <w:r w:rsidRPr="00F631CB">
              <w:rPr>
                <w:rtl/>
              </w:rPr>
              <w:t>852‌</w:t>
            </w:r>
          </w:p>
        </w:tc>
        <w:tc>
          <w:tcPr>
            <w:tcW w:w="236" w:type="dxa"/>
          </w:tcPr>
          <w:p w:rsidR="002B744E" w:rsidRDefault="002B744E" w:rsidP="002B744E">
            <w:pPr>
              <w:rPr>
                <w:rtl/>
                <w:lang w:bidi="fa-IR"/>
              </w:rPr>
            </w:pPr>
          </w:p>
        </w:tc>
        <w:tc>
          <w:tcPr>
            <w:tcW w:w="3299" w:type="dxa"/>
          </w:tcPr>
          <w:p w:rsidR="002B744E" w:rsidRPr="007929A6" w:rsidRDefault="002B744E" w:rsidP="002B744E">
            <w:pPr>
              <w:pStyle w:val="libVar0"/>
              <w:rPr>
                <w:rtl/>
              </w:rPr>
            </w:pPr>
            <w:r w:rsidRPr="007929A6">
              <w:rPr>
                <w:rtl/>
              </w:rPr>
              <w:t xml:space="preserve">أم خالد </w:t>
            </w:r>
          </w:p>
        </w:tc>
        <w:tc>
          <w:tcPr>
            <w:tcW w:w="605" w:type="dxa"/>
          </w:tcPr>
          <w:p w:rsidR="002B744E" w:rsidRPr="00F631CB" w:rsidRDefault="002B744E" w:rsidP="002B744E">
            <w:pPr>
              <w:pStyle w:val="libVarCenter"/>
              <w:rPr>
                <w:rtl/>
              </w:rPr>
            </w:pPr>
            <w:r w:rsidRPr="007929A6">
              <w:rPr>
                <w:rtl/>
              </w:rPr>
              <w:t>509‌</w:t>
            </w:r>
          </w:p>
        </w:tc>
      </w:tr>
      <w:tr w:rsidR="002B744E" w:rsidRPr="00F631CB" w:rsidTr="002B744E">
        <w:tc>
          <w:tcPr>
            <w:tcW w:w="2815" w:type="dxa"/>
          </w:tcPr>
          <w:p w:rsidR="002B744E" w:rsidRPr="00F631CB" w:rsidRDefault="002B744E" w:rsidP="002B744E">
            <w:pPr>
              <w:pStyle w:val="libVar0"/>
              <w:rPr>
                <w:rtl/>
              </w:rPr>
            </w:pPr>
            <w:r w:rsidRPr="00F631CB">
              <w:rPr>
                <w:rtl/>
              </w:rPr>
              <w:t>أحمد بن محمد بن عيسى ‌</w:t>
            </w:r>
          </w:p>
        </w:tc>
        <w:tc>
          <w:tcPr>
            <w:tcW w:w="605" w:type="dxa"/>
          </w:tcPr>
          <w:p w:rsidR="002B744E" w:rsidRPr="00F631CB" w:rsidRDefault="002B744E" w:rsidP="002B744E">
            <w:pPr>
              <w:pStyle w:val="libVarCenter"/>
              <w:rPr>
                <w:rtl/>
              </w:rPr>
            </w:pPr>
            <w:r w:rsidRPr="00F631CB">
              <w:rPr>
                <w:rtl/>
              </w:rPr>
              <w:t>799</w:t>
            </w:r>
          </w:p>
        </w:tc>
        <w:tc>
          <w:tcPr>
            <w:tcW w:w="236" w:type="dxa"/>
          </w:tcPr>
          <w:p w:rsidR="002B744E" w:rsidRDefault="002B744E" w:rsidP="002B744E">
            <w:pPr>
              <w:rPr>
                <w:rtl/>
                <w:lang w:bidi="fa-IR"/>
              </w:rPr>
            </w:pPr>
          </w:p>
        </w:tc>
        <w:tc>
          <w:tcPr>
            <w:tcW w:w="3299" w:type="dxa"/>
          </w:tcPr>
          <w:p w:rsidR="002B744E" w:rsidRPr="007929A6" w:rsidRDefault="002B744E" w:rsidP="002B744E">
            <w:pPr>
              <w:pStyle w:val="libVar0"/>
              <w:rPr>
                <w:rtl/>
              </w:rPr>
            </w:pPr>
            <w:r w:rsidRPr="007929A6">
              <w:rPr>
                <w:rtl/>
              </w:rPr>
              <w:t>أويس القرني ‌</w:t>
            </w:r>
          </w:p>
        </w:tc>
        <w:tc>
          <w:tcPr>
            <w:tcW w:w="605" w:type="dxa"/>
          </w:tcPr>
          <w:p w:rsidR="002B744E" w:rsidRPr="00F631CB" w:rsidRDefault="002B744E" w:rsidP="002B744E">
            <w:pPr>
              <w:pStyle w:val="libVarCenter"/>
              <w:rPr>
                <w:rtl/>
              </w:rPr>
            </w:pPr>
            <w:r w:rsidRPr="007929A6">
              <w:rPr>
                <w:rtl/>
              </w:rPr>
              <w:t>315</w:t>
            </w:r>
          </w:p>
        </w:tc>
      </w:tr>
    </w:tbl>
    <w:p w:rsidR="002B744E" w:rsidRDefault="002B744E" w:rsidP="002B744E">
      <w:pPr>
        <w:pStyle w:val="libNormal"/>
        <w:rPr>
          <w:rtl/>
        </w:rPr>
      </w:pPr>
      <w:r w:rsidRPr="00F631CB">
        <w:rPr>
          <w:rtl/>
        </w:rPr>
        <w:t>‌</w:t>
      </w:r>
      <w:r>
        <w:rPr>
          <w:rtl/>
        </w:rPr>
        <w:br w:type="page"/>
      </w:r>
    </w:p>
    <w:tbl>
      <w:tblPr>
        <w:tblStyle w:val="TableGrid"/>
        <w:bidiVisual/>
        <w:tblW w:w="7560" w:type="dxa"/>
        <w:tblInd w:w="99" w:type="dxa"/>
        <w:tblLook w:val="01E0"/>
      </w:tblPr>
      <w:tblGrid>
        <w:gridCol w:w="2771"/>
        <w:gridCol w:w="703"/>
        <w:gridCol w:w="236"/>
        <w:gridCol w:w="3245"/>
        <w:gridCol w:w="605"/>
      </w:tblGrid>
      <w:tr w:rsidR="002B744E" w:rsidRPr="007929A6" w:rsidTr="002B744E">
        <w:tc>
          <w:tcPr>
            <w:tcW w:w="2815" w:type="dxa"/>
          </w:tcPr>
          <w:p w:rsidR="002B744E" w:rsidRPr="000023B2" w:rsidRDefault="002B744E" w:rsidP="002B744E">
            <w:pPr>
              <w:pStyle w:val="libVar0"/>
              <w:rPr>
                <w:rtl/>
              </w:rPr>
            </w:pPr>
            <w:r w:rsidRPr="000023B2">
              <w:rPr>
                <w:rtl/>
              </w:rPr>
              <w:lastRenderedPageBreak/>
              <w:t xml:space="preserve">أيوب بن نوح بن دراج </w:t>
            </w:r>
          </w:p>
        </w:tc>
        <w:tc>
          <w:tcPr>
            <w:tcW w:w="605" w:type="dxa"/>
          </w:tcPr>
          <w:p w:rsidR="002B744E" w:rsidRPr="00F631CB" w:rsidRDefault="002B744E" w:rsidP="002B744E">
            <w:pPr>
              <w:pStyle w:val="libVarCenter"/>
              <w:rPr>
                <w:rtl/>
              </w:rPr>
            </w:pPr>
            <w:r w:rsidRPr="000023B2">
              <w:rPr>
                <w:rtl/>
              </w:rPr>
              <w:t xml:space="preserve">831 </w:t>
            </w:r>
            <w:r>
              <w:rPr>
                <w:rtl/>
              </w:rPr>
              <w:t>و8</w:t>
            </w:r>
            <w:r w:rsidRPr="000023B2">
              <w:rPr>
                <w:rtl/>
              </w:rPr>
              <w:t>41‌</w:t>
            </w:r>
          </w:p>
        </w:tc>
        <w:tc>
          <w:tcPr>
            <w:tcW w:w="236" w:type="dxa"/>
          </w:tcPr>
          <w:p w:rsidR="002B744E" w:rsidRDefault="002B744E" w:rsidP="002B744E">
            <w:pPr>
              <w:rPr>
                <w:rtl/>
                <w:lang w:bidi="fa-IR"/>
              </w:rPr>
            </w:pPr>
          </w:p>
        </w:tc>
        <w:tc>
          <w:tcPr>
            <w:tcW w:w="3299" w:type="dxa"/>
          </w:tcPr>
          <w:p w:rsidR="002B744E" w:rsidRPr="0042193B" w:rsidRDefault="002B744E" w:rsidP="002B744E">
            <w:pPr>
              <w:pStyle w:val="libVar0"/>
              <w:rPr>
                <w:rtl/>
              </w:rPr>
            </w:pPr>
            <w:r w:rsidRPr="0042193B">
              <w:rPr>
                <w:rtl/>
              </w:rPr>
              <w:t xml:space="preserve">ثعلبة بن ميمون </w:t>
            </w:r>
          </w:p>
        </w:tc>
        <w:tc>
          <w:tcPr>
            <w:tcW w:w="605" w:type="dxa"/>
          </w:tcPr>
          <w:p w:rsidR="002B744E" w:rsidRPr="007929A6" w:rsidRDefault="002B744E" w:rsidP="002B744E">
            <w:pPr>
              <w:pStyle w:val="libVarCenter"/>
              <w:rPr>
                <w:rtl/>
              </w:rPr>
            </w:pPr>
            <w:r w:rsidRPr="0042193B">
              <w:rPr>
                <w:rtl/>
              </w:rPr>
              <w:t>711‌</w:t>
            </w:r>
          </w:p>
        </w:tc>
      </w:tr>
      <w:tr w:rsidR="002B744E" w:rsidRPr="007929A6" w:rsidTr="002B744E">
        <w:tc>
          <w:tcPr>
            <w:tcW w:w="2815" w:type="dxa"/>
          </w:tcPr>
          <w:p w:rsidR="002B744E" w:rsidRPr="000023B2" w:rsidRDefault="002B744E" w:rsidP="002B744E">
            <w:pPr>
              <w:pStyle w:val="libVar0"/>
              <w:rPr>
                <w:rtl/>
              </w:rPr>
            </w:pPr>
            <w:r w:rsidRPr="000023B2">
              <w:rPr>
                <w:rtl/>
              </w:rPr>
              <w:t xml:space="preserve">البترية </w:t>
            </w:r>
          </w:p>
        </w:tc>
        <w:tc>
          <w:tcPr>
            <w:tcW w:w="605" w:type="dxa"/>
          </w:tcPr>
          <w:p w:rsidR="002B744E" w:rsidRPr="00F631CB" w:rsidRDefault="002B744E" w:rsidP="002B744E">
            <w:pPr>
              <w:pStyle w:val="libVarCenter"/>
              <w:rPr>
                <w:rtl/>
              </w:rPr>
            </w:pPr>
            <w:r w:rsidRPr="000023B2">
              <w:rPr>
                <w:rtl/>
              </w:rPr>
              <w:t xml:space="preserve">499 </w:t>
            </w:r>
            <w:r>
              <w:rPr>
                <w:rtl/>
              </w:rPr>
              <w:t>و6</w:t>
            </w:r>
            <w:r w:rsidRPr="000023B2">
              <w:rPr>
                <w:rtl/>
              </w:rPr>
              <w:t>87‌</w:t>
            </w:r>
          </w:p>
        </w:tc>
        <w:tc>
          <w:tcPr>
            <w:tcW w:w="236" w:type="dxa"/>
          </w:tcPr>
          <w:p w:rsidR="002B744E" w:rsidRDefault="002B744E" w:rsidP="002B744E">
            <w:pPr>
              <w:rPr>
                <w:rtl/>
                <w:lang w:bidi="fa-IR"/>
              </w:rPr>
            </w:pPr>
          </w:p>
        </w:tc>
        <w:tc>
          <w:tcPr>
            <w:tcW w:w="3299" w:type="dxa"/>
          </w:tcPr>
          <w:p w:rsidR="002B744E" w:rsidRPr="0042193B" w:rsidRDefault="002B744E" w:rsidP="002B744E">
            <w:pPr>
              <w:pStyle w:val="libVar0"/>
              <w:rPr>
                <w:rtl/>
              </w:rPr>
            </w:pPr>
            <w:r w:rsidRPr="0042193B">
              <w:rPr>
                <w:rtl/>
              </w:rPr>
              <w:t xml:space="preserve">ثوير بن أبي فاختة </w:t>
            </w:r>
          </w:p>
        </w:tc>
        <w:tc>
          <w:tcPr>
            <w:tcW w:w="605" w:type="dxa"/>
          </w:tcPr>
          <w:p w:rsidR="002B744E" w:rsidRPr="007929A6" w:rsidRDefault="002B744E" w:rsidP="002B744E">
            <w:pPr>
              <w:pStyle w:val="libVarCenter"/>
              <w:rPr>
                <w:rtl/>
              </w:rPr>
            </w:pPr>
            <w:r w:rsidRPr="0042193B">
              <w:rPr>
                <w:rtl/>
              </w:rPr>
              <w:t>483‌</w:t>
            </w:r>
          </w:p>
        </w:tc>
      </w:tr>
      <w:tr w:rsidR="002B744E" w:rsidRPr="007929A6" w:rsidTr="002B744E">
        <w:tc>
          <w:tcPr>
            <w:tcW w:w="2815" w:type="dxa"/>
          </w:tcPr>
          <w:p w:rsidR="002B744E" w:rsidRPr="000023B2" w:rsidRDefault="002B744E" w:rsidP="002B744E">
            <w:pPr>
              <w:pStyle w:val="libVar0"/>
              <w:rPr>
                <w:rtl/>
              </w:rPr>
            </w:pPr>
            <w:r w:rsidRPr="000023B2">
              <w:rPr>
                <w:rtl/>
              </w:rPr>
              <w:t xml:space="preserve">البراء بن عازب </w:t>
            </w:r>
          </w:p>
        </w:tc>
        <w:tc>
          <w:tcPr>
            <w:tcW w:w="605" w:type="dxa"/>
          </w:tcPr>
          <w:p w:rsidR="002B744E" w:rsidRPr="00F631CB" w:rsidRDefault="002B744E" w:rsidP="002B744E">
            <w:pPr>
              <w:pStyle w:val="libVarCenter"/>
              <w:rPr>
                <w:rtl/>
              </w:rPr>
            </w:pPr>
            <w:r w:rsidRPr="000023B2">
              <w:rPr>
                <w:rtl/>
              </w:rPr>
              <w:t>241‌</w:t>
            </w:r>
          </w:p>
        </w:tc>
        <w:tc>
          <w:tcPr>
            <w:tcW w:w="236" w:type="dxa"/>
          </w:tcPr>
          <w:p w:rsidR="002B744E" w:rsidRDefault="002B744E" w:rsidP="002B744E">
            <w:pPr>
              <w:rPr>
                <w:rtl/>
                <w:lang w:bidi="fa-IR"/>
              </w:rPr>
            </w:pPr>
          </w:p>
        </w:tc>
        <w:tc>
          <w:tcPr>
            <w:tcW w:w="3299" w:type="dxa"/>
          </w:tcPr>
          <w:p w:rsidR="002B744E" w:rsidRPr="00EA0689" w:rsidRDefault="002B744E" w:rsidP="002B744E">
            <w:pPr>
              <w:pStyle w:val="libVar0"/>
              <w:rPr>
                <w:rtl/>
              </w:rPr>
            </w:pPr>
            <w:r w:rsidRPr="00EA0689">
              <w:rPr>
                <w:rtl/>
              </w:rPr>
              <w:t xml:space="preserve">جابر المكفوف </w:t>
            </w:r>
          </w:p>
        </w:tc>
        <w:tc>
          <w:tcPr>
            <w:tcW w:w="605" w:type="dxa"/>
          </w:tcPr>
          <w:p w:rsidR="002B744E" w:rsidRPr="007929A6" w:rsidRDefault="002B744E" w:rsidP="002B744E">
            <w:pPr>
              <w:pStyle w:val="libVarCenter"/>
              <w:rPr>
                <w:rtl/>
              </w:rPr>
            </w:pPr>
            <w:r w:rsidRPr="00EA0689">
              <w:rPr>
                <w:rtl/>
              </w:rPr>
              <w:t>626‌</w:t>
            </w:r>
          </w:p>
        </w:tc>
      </w:tr>
      <w:tr w:rsidR="002B744E" w:rsidRPr="007929A6" w:rsidTr="002B744E">
        <w:tc>
          <w:tcPr>
            <w:tcW w:w="2815" w:type="dxa"/>
          </w:tcPr>
          <w:p w:rsidR="002B744E" w:rsidRPr="000023B2" w:rsidRDefault="002B744E" w:rsidP="002B744E">
            <w:pPr>
              <w:pStyle w:val="libVar0"/>
              <w:rPr>
                <w:rtl/>
              </w:rPr>
            </w:pPr>
            <w:r w:rsidRPr="000023B2">
              <w:rPr>
                <w:rtl/>
              </w:rPr>
              <w:t>بريد بن معاوية ‌</w:t>
            </w:r>
          </w:p>
        </w:tc>
        <w:tc>
          <w:tcPr>
            <w:tcW w:w="605" w:type="dxa"/>
          </w:tcPr>
          <w:p w:rsidR="002B744E" w:rsidRPr="00F631CB" w:rsidRDefault="002B744E" w:rsidP="002B744E">
            <w:pPr>
              <w:pStyle w:val="libVarCenter"/>
              <w:rPr>
                <w:rtl/>
              </w:rPr>
            </w:pPr>
            <w:r w:rsidRPr="000023B2">
              <w:rPr>
                <w:rtl/>
              </w:rPr>
              <w:t>507</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EA0689">
              <w:rPr>
                <w:rtl/>
              </w:rPr>
              <w:t>جابر بن عبد الله الانصاري ‌</w:t>
            </w:r>
          </w:p>
        </w:tc>
        <w:tc>
          <w:tcPr>
            <w:tcW w:w="605" w:type="dxa"/>
          </w:tcPr>
          <w:p w:rsidR="002B744E" w:rsidRPr="007929A6" w:rsidRDefault="002B744E" w:rsidP="002B744E">
            <w:pPr>
              <w:pStyle w:val="libVarCenter"/>
              <w:rPr>
                <w:rtl/>
              </w:rPr>
            </w:pPr>
            <w:r w:rsidRPr="00EA0689">
              <w:rPr>
                <w:rtl/>
              </w:rPr>
              <w:t>205</w:t>
            </w:r>
          </w:p>
        </w:tc>
      </w:tr>
      <w:tr w:rsidR="002B744E" w:rsidRPr="007929A6" w:rsidTr="002B744E">
        <w:tc>
          <w:tcPr>
            <w:tcW w:w="2815" w:type="dxa"/>
          </w:tcPr>
          <w:p w:rsidR="002B744E" w:rsidRPr="000023B2" w:rsidRDefault="002B744E" w:rsidP="002B744E">
            <w:pPr>
              <w:pStyle w:val="libVar0"/>
              <w:rPr>
                <w:rtl/>
              </w:rPr>
            </w:pPr>
            <w:r w:rsidRPr="000023B2">
              <w:rPr>
                <w:rtl/>
              </w:rPr>
              <w:t>بشار الشعيري ‌</w:t>
            </w:r>
          </w:p>
        </w:tc>
        <w:tc>
          <w:tcPr>
            <w:tcW w:w="605" w:type="dxa"/>
          </w:tcPr>
          <w:p w:rsidR="002B744E" w:rsidRPr="00F631CB" w:rsidRDefault="002B744E" w:rsidP="002B744E">
            <w:pPr>
              <w:pStyle w:val="libVarCenter"/>
              <w:rPr>
                <w:rtl/>
              </w:rPr>
            </w:pPr>
            <w:r w:rsidRPr="000023B2">
              <w:rPr>
                <w:rtl/>
              </w:rPr>
              <w:t>701</w:t>
            </w:r>
          </w:p>
        </w:tc>
        <w:tc>
          <w:tcPr>
            <w:tcW w:w="236" w:type="dxa"/>
          </w:tcPr>
          <w:p w:rsidR="002B744E" w:rsidRDefault="002B744E" w:rsidP="002B744E">
            <w:pPr>
              <w:rPr>
                <w:rtl/>
                <w:lang w:bidi="fa-IR"/>
              </w:rPr>
            </w:pPr>
          </w:p>
        </w:tc>
        <w:tc>
          <w:tcPr>
            <w:tcW w:w="3299" w:type="dxa"/>
          </w:tcPr>
          <w:p w:rsidR="002B744E" w:rsidRPr="00C0168C" w:rsidRDefault="002B744E" w:rsidP="002B744E">
            <w:pPr>
              <w:pStyle w:val="libVar0"/>
              <w:rPr>
                <w:rtl/>
              </w:rPr>
            </w:pPr>
            <w:r w:rsidRPr="00C0168C">
              <w:rPr>
                <w:rtl/>
              </w:rPr>
              <w:t xml:space="preserve">جابر بن يزيد الجعفي </w:t>
            </w:r>
          </w:p>
        </w:tc>
        <w:tc>
          <w:tcPr>
            <w:tcW w:w="605" w:type="dxa"/>
          </w:tcPr>
          <w:p w:rsidR="002B744E" w:rsidRPr="007929A6" w:rsidRDefault="002B744E" w:rsidP="002B744E">
            <w:pPr>
              <w:pStyle w:val="libVarCenter"/>
              <w:rPr>
                <w:rtl/>
              </w:rPr>
            </w:pPr>
            <w:r w:rsidRPr="00C0168C">
              <w:rPr>
                <w:rtl/>
              </w:rPr>
              <w:t>436‌</w:t>
            </w:r>
          </w:p>
        </w:tc>
      </w:tr>
      <w:tr w:rsidR="002B744E" w:rsidRPr="007929A6" w:rsidTr="002B744E">
        <w:tc>
          <w:tcPr>
            <w:tcW w:w="2815" w:type="dxa"/>
          </w:tcPr>
          <w:p w:rsidR="002B744E" w:rsidRPr="00057E49" w:rsidRDefault="002B744E" w:rsidP="002B744E">
            <w:pPr>
              <w:pStyle w:val="libVar0"/>
              <w:rPr>
                <w:rtl/>
              </w:rPr>
            </w:pPr>
            <w:r w:rsidRPr="00057E49">
              <w:rPr>
                <w:rtl/>
              </w:rPr>
              <w:t xml:space="preserve">بشر بن طرخان النخاس </w:t>
            </w:r>
          </w:p>
        </w:tc>
        <w:tc>
          <w:tcPr>
            <w:tcW w:w="605" w:type="dxa"/>
          </w:tcPr>
          <w:p w:rsidR="002B744E" w:rsidRPr="00F631CB" w:rsidRDefault="002B744E" w:rsidP="002B744E">
            <w:pPr>
              <w:pStyle w:val="libVarCenter"/>
              <w:rPr>
                <w:rtl/>
              </w:rPr>
            </w:pPr>
            <w:r w:rsidRPr="00057E49">
              <w:rPr>
                <w:rtl/>
              </w:rPr>
              <w:t>599‌</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C0168C">
              <w:rPr>
                <w:rtl/>
              </w:rPr>
              <w:t xml:space="preserve">جعفر بن بشير العجلي </w:t>
            </w:r>
          </w:p>
        </w:tc>
        <w:tc>
          <w:tcPr>
            <w:tcW w:w="605" w:type="dxa"/>
          </w:tcPr>
          <w:p w:rsidR="002B744E" w:rsidRPr="007929A6" w:rsidRDefault="002B744E" w:rsidP="002B744E">
            <w:pPr>
              <w:pStyle w:val="libVarCenter"/>
              <w:rPr>
                <w:rtl/>
              </w:rPr>
            </w:pPr>
            <w:r w:rsidRPr="00C0168C">
              <w:rPr>
                <w:rtl/>
              </w:rPr>
              <w:t>864‌</w:t>
            </w:r>
          </w:p>
        </w:tc>
      </w:tr>
      <w:tr w:rsidR="002B744E" w:rsidRPr="007929A6" w:rsidTr="002B744E">
        <w:tc>
          <w:tcPr>
            <w:tcW w:w="2815" w:type="dxa"/>
          </w:tcPr>
          <w:p w:rsidR="002B744E" w:rsidRPr="00057E49" w:rsidRDefault="002B744E" w:rsidP="002B744E">
            <w:pPr>
              <w:pStyle w:val="libVar0"/>
              <w:rPr>
                <w:rtl/>
              </w:rPr>
            </w:pPr>
            <w:r w:rsidRPr="00057E49">
              <w:rPr>
                <w:rtl/>
              </w:rPr>
              <w:t>بشير النبال ‌</w:t>
            </w:r>
          </w:p>
        </w:tc>
        <w:tc>
          <w:tcPr>
            <w:tcW w:w="605" w:type="dxa"/>
          </w:tcPr>
          <w:p w:rsidR="002B744E" w:rsidRPr="00F631CB" w:rsidRDefault="002B744E" w:rsidP="002B744E">
            <w:pPr>
              <w:pStyle w:val="libVarCenter"/>
              <w:rPr>
                <w:rtl/>
              </w:rPr>
            </w:pPr>
            <w:r w:rsidRPr="00057E49">
              <w:rPr>
                <w:rtl/>
              </w:rPr>
              <w:t>665</w:t>
            </w:r>
          </w:p>
        </w:tc>
        <w:tc>
          <w:tcPr>
            <w:tcW w:w="236" w:type="dxa"/>
          </w:tcPr>
          <w:p w:rsidR="002B744E" w:rsidRDefault="002B744E" w:rsidP="002B744E">
            <w:pPr>
              <w:rPr>
                <w:rtl/>
                <w:lang w:bidi="fa-IR"/>
              </w:rPr>
            </w:pPr>
          </w:p>
        </w:tc>
        <w:tc>
          <w:tcPr>
            <w:tcW w:w="3299" w:type="dxa"/>
          </w:tcPr>
          <w:p w:rsidR="002B744E" w:rsidRPr="006C27A5" w:rsidRDefault="002B744E" w:rsidP="002B744E">
            <w:pPr>
              <w:pStyle w:val="libVar0"/>
              <w:rPr>
                <w:rtl/>
              </w:rPr>
            </w:pPr>
            <w:r w:rsidRPr="006C27A5">
              <w:rPr>
                <w:rtl/>
              </w:rPr>
              <w:t xml:space="preserve">جعفر بن خلف </w:t>
            </w:r>
          </w:p>
        </w:tc>
        <w:tc>
          <w:tcPr>
            <w:tcW w:w="605" w:type="dxa"/>
          </w:tcPr>
          <w:p w:rsidR="002B744E" w:rsidRPr="007929A6" w:rsidRDefault="002B744E" w:rsidP="002B744E">
            <w:pPr>
              <w:pStyle w:val="libVarCenter"/>
              <w:rPr>
                <w:rtl/>
              </w:rPr>
            </w:pPr>
            <w:r w:rsidRPr="006C27A5">
              <w:rPr>
                <w:rtl/>
              </w:rPr>
              <w:t>774‌</w:t>
            </w:r>
          </w:p>
        </w:tc>
      </w:tr>
      <w:tr w:rsidR="002B744E" w:rsidRPr="007929A6" w:rsidTr="002B744E">
        <w:tc>
          <w:tcPr>
            <w:tcW w:w="2815" w:type="dxa"/>
          </w:tcPr>
          <w:p w:rsidR="002B744E" w:rsidRPr="00057E49" w:rsidRDefault="002B744E" w:rsidP="002B744E">
            <w:pPr>
              <w:pStyle w:val="libVar0"/>
              <w:rPr>
                <w:rtl/>
              </w:rPr>
            </w:pPr>
            <w:r w:rsidRPr="00057E49">
              <w:rPr>
                <w:rtl/>
              </w:rPr>
              <w:t xml:space="preserve">بكر بن محمد الازدي </w:t>
            </w:r>
          </w:p>
        </w:tc>
        <w:tc>
          <w:tcPr>
            <w:tcW w:w="605" w:type="dxa"/>
          </w:tcPr>
          <w:p w:rsidR="002B744E" w:rsidRPr="00F631CB" w:rsidRDefault="002B744E" w:rsidP="002B744E">
            <w:pPr>
              <w:pStyle w:val="libVarCenter"/>
              <w:rPr>
                <w:rtl/>
              </w:rPr>
            </w:pPr>
            <w:r w:rsidRPr="00057E49">
              <w:rPr>
                <w:rtl/>
              </w:rPr>
              <w:t>856‌</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6C27A5">
              <w:rPr>
                <w:rtl/>
              </w:rPr>
              <w:t>جعفر بن عفان الطائي ‌</w:t>
            </w:r>
          </w:p>
        </w:tc>
        <w:tc>
          <w:tcPr>
            <w:tcW w:w="605" w:type="dxa"/>
          </w:tcPr>
          <w:p w:rsidR="002B744E" w:rsidRPr="007929A6" w:rsidRDefault="002B744E" w:rsidP="002B744E">
            <w:pPr>
              <w:pStyle w:val="libVarCenter"/>
              <w:rPr>
                <w:rtl/>
              </w:rPr>
            </w:pPr>
            <w:r w:rsidRPr="006C27A5">
              <w:rPr>
                <w:rtl/>
              </w:rPr>
              <w:t>574</w:t>
            </w:r>
          </w:p>
        </w:tc>
      </w:tr>
      <w:tr w:rsidR="002B744E" w:rsidRPr="007929A6" w:rsidTr="002B744E">
        <w:tc>
          <w:tcPr>
            <w:tcW w:w="2815" w:type="dxa"/>
          </w:tcPr>
          <w:p w:rsidR="002B744E" w:rsidRPr="00057E49" w:rsidRDefault="002B744E" w:rsidP="002B744E">
            <w:pPr>
              <w:pStyle w:val="libVar0"/>
              <w:rPr>
                <w:rtl/>
              </w:rPr>
            </w:pPr>
            <w:r w:rsidRPr="00057E49">
              <w:rPr>
                <w:rtl/>
              </w:rPr>
              <w:t xml:space="preserve">بكر بن محمد بن جناح </w:t>
            </w:r>
          </w:p>
        </w:tc>
        <w:tc>
          <w:tcPr>
            <w:tcW w:w="605" w:type="dxa"/>
          </w:tcPr>
          <w:p w:rsidR="002B744E" w:rsidRPr="00F631CB" w:rsidRDefault="002B744E" w:rsidP="002B744E">
            <w:pPr>
              <w:pStyle w:val="libVarCenter"/>
              <w:rPr>
                <w:rtl/>
              </w:rPr>
            </w:pPr>
            <w:r w:rsidRPr="00057E49">
              <w:rPr>
                <w:rtl/>
              </w:rPr>
              <w:t>768‌</w:t>
            </w:r>
          </w:p>
        </w:tc>
        <w:tc>
          <w:tcPr>
            <w:tcW w:w="236" w:type="dxa"/>
          </w:tcPr>
          <w:p w:rsidR="002B744E" w:rsidRDefault="002B744E" w:rsidP="002B744E">
            <w:pPr>
              <w:rPr>
                <w:rtl/>
                <w:lang w:bidi="fa-IR"/>
              </w:rPr>
            </w:pPr>
          </w:p>
        </w:tc>
        <w:tc>
          <w:tcPr>
            <w:tcW w:w="3299" w:type="dxa"/>
          </w:tcPr>
          <w:p w:rsidR="002B744E" w:rsidRPr="00E1371D" w:rsidRDefault="002B744E" w:rsidP="002B744E">
            <w:pPr>
              <w:pStyle w:val="libVar0"/>
              <w:rPr>
                <w:rtl/>
              </w:rPr>
            </w:pPr>
            <w:r w:rsidRPr="00E1371D">
              <w:rPr>
                <w:rtl/>
              </w:rPr>
              <w:t>جعفر بن عيسى بن يقطين ‌</w:t>
            </w:r>
          </w:p>
        </w:tc>
        <w:tc>
          <w:tcPr>
            <w:tcW w:w="605" w:type="dxa"/>
          </w:tcPr>
          <w:p w:rsidR="002B744E" w:rsidRPr="007929A6" w:rsidRDefault="002B744E" w:rsidP="002B744E">
            <w:pPr>
              <w:pStyle w:val="libVarCenter"/>
              <w:rPr>
                <w:rtl/>
              </w:rPr>
            </w:pPr>
            <w:r w:rsidRPr="00E1371D">
              <w:rPr>
                <w:rtl/>
              </w:rPr>
              <w:t>789</w:t>
            </w:r>
          </w:p>
        </w:tc>
      </w:tr>
      <w:tr w:rsidR="002B744E" w:rsidRPr="007929A6" w:rsidTr="002B744E">
        <w:tc>
          <w:tcPr>
            <w:tcW w:w="2815" w:type="dxa"/>
          </w:tcPr>
          <w:p w:rsidR="002B744E" w:rsidRPr="00022D98" w:rsidRDefault="002B744E" w:rsidP="002B744E">
            <w:pPr>
              <w:pStyle w:val="libVar0"/>
              <w:rPr>
                <w:rtl/>
              </w:rPr>
            </w:pPr>
            <w:r w:rsidRPr="00022D98">
              <w:rPr>
                <w:rtl/>
              </w:rPr>
              <w:t>بكير بن أعين ‌</w:t>
            </w:r>
          </w:p>
        </w:tc>
        <w:tc>
          <w:tcPr>
            <w:tcW w:w="605" w:type="dxa"/>
          </w:tcPr>
          <w:p w:rsidR="002B744E" w:rsidRPr="00F631CB" w:rsidRDefault="002B744E" w:rsidP="002B744E">
            <w:pPr>
              <w:pStyle w:val="libVarCenter"/>
              <w:rPr>
                <w:rtl/>
              </w:rPr>
            </w:pPr>
            <w:r w:rsidRPr="00022D98">
              <w:rPr>
                <w:rtl/>
              </w:rPr>
              <w:t>419</w:t>
            </w:r>
          </w:p>
        </w:tc>
        <w:tc>
          <w:tcPr>
            <w:tcW w:w="236" w:type="dxa"/>
          </w:tcPr>
          <w:p w:rsidR="002B744E" w:rsidRDefault="002B744E" w:rsidP="002B744E">
            <w:pPr>
              <w:rPr>
                <w:rtl/>
                <w:lang w:bidi="fa-IR"/>
              </w:rPr>
            </w:pPr>
          </w:p>
        </w:tc>
        <w:tc>
          <w:tcPr>
            <w:tcW w:w="3299" w:type="dxa"/>
          </w:tcPr>
          <w:p w:rsidR="002B744E" w:rsidRPr="00E1371D" w:rsidRDefault="002B744E" w:rsidP="002B744E">
            <w:pPr>
              <w:pStyle w:val="libVar0"/>
              <w:rPr>
                <w:rtl/>
              </w:rPr>
            </w:pPr>
            <w:r w:rsidRPr="00E1371D">
              <w:rPr>
                <w:rtl/>
              </w:rPr>
              <w:t>جعفر بن محمد بن حكيم ‌</w:t>
            </w:r>
          </w:p>
        </w:tc>
        <w:tc>
          <w:tcPr>
            <w:tcW w:w="605" w:type="dxa"/>
          </w:tcPr>
          <w:p w:rsidR="002B744E" w:rsidRPr="007929A6" w:rsidRDefault="002B744E" w:rsidP="002B744E">
            <w:pPr>
              <w:pStyle w:val="libVarCenter"/>
              <w:rPr>
                <w:rtl/>
              </w:rPr>
            </w:pPr>
            <w:r w:rsidRPr="00E1371D">
              <w:rPr>
                <w:rtl/>
              </w:rPr>
              <w:t>822</w:t>
            </w:r>
          </w:p>
        </w:tc>
      </w:tr>
      <w:tr w:rsidR="002B744E" w:rsidRPr="007929A6" w:rsidTr="002B744E">
        <w:tc>
          <w:tcPr>
            <w:tcW w:w="2815" w:type="dxa"/>
          </w:tcPr>
          <w:p w:rsidR="002B744E" w:rsidRPr="00022D98" w:rsidRDefault="002B744E" w:rsidP="002B744E">
            <w:pPr>
              <w:pStyle w:val="libVar0"/>
              <w:rPr>
                <w:rtl/>
              </w:rPr>
            </w:pPr>
            <w:r w:rsidRPr="00022D98">
              <w:rPr>
                <w:rtl/>
              </w:rPr>
              <w:t>بلال ‌</w:t>
            </w:r>
          </w:p>
        </w:tc>
        <w:tc>
          <w:tcPr>
            <w:tcW w:w="605" w:type="dxa"/>
          </w:tcPr>
          <w:p w:rsidR="002B744E" w:rsidRPr="00F631CB" w:rsidRDefault="002B744E" w:rsidP="002B744E">
            <w:pPr>
              <w:pStyle w:val="libVarCenter"/>
              <w:rPr>
                <w:rtl/>
              </w:rPr>
            </w:pPr>
            <w:r w:rsidRPr="00022D98">
              <w:rPr>
                <w:rtl/>
              </w:rPr>
              <w:t>190</w:t>
            </w:r>
          </w:p>
        </w:tc>
        <w:tc>
          <w:tcPr>
            <w:tcW w:w="236" w:type="dxa"/>
          </w:tcPr>
          <w:p w:rsidR="002B744E" w:rsidRDefault="002B744E" w:rsidP="002B744E">
            <w:pPr>
              <w:rPr>
                <w:rtl/>
                <w:lang w:bidi="fa-IR"/>
              </w:rPr>
            </w:pPr>
          </w:p>
        </w:tc>
        <w:tc>
          <w:tcPr>
            <w:tcW w:w="3299" w:type="dxa"/>
          </w:tcPr>
          <w:p w:rsidR="002B744E" w:rsidRPr="00ED204C" w:rsidRDefault="002B744E" w:rsidP="002B744E">
            <w:pPr>
              <w:pStyle w:val="libVar0"/>
              <w:rPr>
                <w:rtl/>
              </w:rPr>
            </w:pPr>
            <w:r w:rsidRPr="00ED204C">
              <w:rPr>
                <w:rtl/>
              </w:rPr>
              <w:t>جعفر بن ميمون ‌</w:t>
            </w:r>
          </w:p>
        </w:tc>
        <w:tc>
          <w:tcPr>
            <w:tcW w:w="605" w:type="dxa"/>
          </w:tcPr>
          <w:p w:rsidR="002B744E" w:rsidRPr="007929A6" w:rsidRDefault="002B744E" w:rsidP="002B744E">
            <w:pPr>
              <w:pStyle w:val="libVarCenter"/>
              <w:rPr>
                <w:rtl/>
              </w:rPr>
            </w:pPr>
            <w:r w:rsidRPr="00ED204C">
              <w:rPr>
                <w:rtl/>
              </w:rPr>
              <w:t>634</w:t>
            </w:r>
          </w:p>
        </w:tc>
      </w:tr>
      <w:tr w:rsidR="002B744E" w:rsidRPr="007929A6" w:rsidTr="002B744E">
        <w:tc>
          <w:tcPr>
            <w:tcW w:w="2815" w:type="dxa"/>
          </w:tcPr>
          <w:p w:rsidR="002B744E" w:rsidRPr="00022D98" w:rsidRDefault="002B744E" w:rsidP="002B744E">
            <w:pPr>
              <w:pStyle w:val="libVar0"/>
              <w:rPr>
                <w:rtl/>
              </w:rPr>
            </w:pPr>
            <w:r w:rsidRPr="00022D98">
              <w:rPr>
                <w:rtl/>
              </w:rPr>
              <w:t xml:space="preserve">البلالي </w:t>
            </w:r>
          </w:p>
        </w:tc>
        <w:tc>
          <w:tcPr>
            <w:tcW w:w="605" w:type="dxa"/>
          </w:tcPr>
          <w:p w:rsidR="002B744E" w:rsidRPr="00F631CB" w:rsidRDefault="002B744E" w:rsidP="002B744E">
            <w:pPr>
              <w:pStyle w:val="libVarCenter"/>
              <w:rPr>
                <w:rtl/>
              </w:rPr>
            </w:pPr>
            <w:r w:rsidRPr="00022D98">
              <w:rPr>
                <w:rtl/>
              </w:rPr>
              <w:t>844‌</w:t>
            </w:r>
          </w:p>
        </w:tc>
        <w:tc>
          <w:tcPr>
            <w:tcW w:w="236" w:type="dxa"/>
          </w:tcPr>
          <w:p w:rsidR="002B744E" w:rsidRDefault="002B744E" w:rsidP="002B744E">
            <w:pPr>
              <w:rPr>
                <w:rtl/>
                <w:lang w:bidi="fa-IR"/>
              </w:rPr>
            </w:pPr>
          </w:p>
        </w:tc>
        <w:tc>
          <w:tcPr>
            <w:tcW w:w="3299" w:type="dxa"/>
          </w:tcPr>
          <w:p w:rsidR="002B744E" w:rsidRPr="00ED204C" w:rsidRDefault="002B744E" w:rsidP="002B744E">
            <w:pPr>
              <w:pStyle w:val="libVar0"/>
              <w:rPr>
                <w:rtl/>
              </w:rPr>
            </w:pPr>
            <w:r w:rsidRPr="00ED204C">
              <w:rPr>
                <w:rtl/>
              </w:rPr>
              <w:t>جعفر بن واقد ‌</w:t>
            </w:r>
          </w:p>
        </w:tc>
        <w:tc>
          <w:tcPr>
            <w:tcW w:w="605" w:type="dxa"/>
          </w:tcPr>
          <w:p w:rsidR="002B744E" w:rsidRPr="007929A6" w:rsidRDefault="002B744E" w:rsidP="002B744E">
            <w:pPr>
              <w:pStyle w:val="libVarCenter"/>
              <w:rPr>
                <w:rtl/>
              </w:rPr>
            </w:pPr>
            <w:r w:rsidRPr="00ED204C">
              <w:rPr>
                <w:rtl/>
              </w:rPr>
              <w:t>810</w:t>
            </w:r>
          </w:p>
        </w:tc>
      </w:tr>
      <w:tr w:rsidR="002B744E" w:rsidRPr="007929A6" w:rsidTr="002B744E">
        <w:tc>
          <w:tcPr>
            <w:tcW w:w="2815" w:type="dxa"/>
          </w:tcPr>
          <w:p w:rsidR="002B744E" w:rsidRDefault="002B744E" w:rsidP="002B744E">
            <w:pPr>
              <w:pStyle w:val="libVar0"/>
            </w:pPr>
            <w:r w:rsidRPr="00022D98">
              <w:rPr>
                <w:rtl/>
              </w:rPr>
              <w:t xml:space="preserve">بنان أخو أحمد بن محمد بن عيسى </w:t>
            </w:r>
          </w:p>
        </w:tc>
        <w:tc>
          <w:tcPr>
            <w:tcW w:w="605" w:type="dxa"/>
          </w:tcPr>
          <w:p w:rsidR="002B744E" w:rsidRPr="00F631CB" w:rsidRDefault="002B744E" w:rsidP="002B744E">
            <w:pPr>
              <w:pStyle w:val="libVarCenter"/>
              <w:rPr>
                <w:rtl/>
              </w:rPr>
            </w:pPr>
            <w:r w:rsidRPr="00022D98">
              <w:rPr>
                <w:rtl/>
              </w:rPr>
              <w:t>799‌</w:t>
            </w:r>
          </w:p>
        </w:tc>
        <w:tc>
          <w:tcPr>
            <w:tcW w:w="236" w:type="dxa"/>
          </w:tcPr>
          <w:p w:rsidR="002B744E" w:rsidRDefault="002B744E" w:rsidP="002B744E">
            <w:pPr>
              <w:rPr>
                <w:rtl/>
                <w:lang w:bidi="fa-IR"/>
              </w:rPr>
            </w:pPr>
          </w:p>
        </w:tc>
        <w:tc>
          <w:tcPr>
            <w:tcW w:w="3299" w:type="dxa"/>
          </w:tcPr>
          <w:p w:rsidR="002B744E" w:rsidRPr="00CE298F" w:rsidRDefault="002B744E" w:rsidP="002B744E">
            <w:pPr>
              <w:pStyle w:val="libVar0"/>
              <w:rPr>
                <w:rtl/>
              </w:rPr>
            </w:pPr>
            <w:r w:rsidRPr="00CE298F">
              <w:rPr>
                <w:rtl/>
              </w:rPr>
              <w:t>جميل بن دراج ‌</w:t>
            </w:r>
          </w:p>
        </w:tc>
        <w:tc>
          <w:tcPr>
            <w:tcW w:w="605" w:type="dxa"/>
          </w:tcPr>
          <w:p w:rsidR="002B744E" w:rsidRPr="007929A6" w:rsidRDefault="002B744E" w:rsidP="002B744E">
            <w:pPr>
              <w:pStyle w:val="libVarCenter"/>
              <w:rPr>
                <w:rtl/>
              </w:rPr>
            </w:pPr>
            <w:r w:rsidRPr="00CE298F">
              <w:rPr>
                <w:rtl/>
              </w:rPr>
              <w:t>520</w:t>
            </w:r>
          </w:p>
        </w:tc>
      </w:tr>
      <w:tr w:rsidR="002B744E" w:rsidRPr="007929A6" w:rsidTr="002B744E">
        <w:tc>
          <w:tcPr>
            <w:tcW w:w="2815" w:type="dxa"/>
          </w:tcPr>
          <w:p w:rsidR="002B744E" w:rsidRPr="00093B31" w:rsidRDefault="002B744E" w:rsidP="002B744E">
            <w:pPr>
              <w:pStyle w:val="libVar0"/>
              <w:rPr>
                <w:rtl/>
              </w:rPr>
            </w:pPr>
            <w:r w:rsidRPr="00093B31">
              <w:rPr>
                <w:rtl/>
              </w:rPr>
              <w:t>بنو أعين مالك وقعنب ‌</w:t>
            </w:r>
          </w:p>
        </w:tc>
        <w:tc>
          <w:tcPr>
            <w:tcW w:w="605" w:type="dxa"/>
          </w:tcPr>
          <w:p w:rsidR="002B744E" w:rsidRPr="00F631CB" w:rsidRDefault="002B744E" w:rsidP="002B744E">
            <w:pPr>
              <w:pStyle w:val="libVarCenter"/>
              <w:rPr>
                <w:rtl/>
              </w:rPr>
            </w:pPr>
            <w:r w:rsidRPr="00093B31">
              <w:rPr>
                <w:rtl/>
              </w:rPr>
              <w:t>420</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CE298F">
              <w:rPr>
                <w:rtl/>
              </w:rPr>
              <w:t xml:space="preserve">جندب بن زهير </w:t>
            </w:r>
          </w:p>
        </w:tc>
        <w:tc>
          <w:tcPr>
            <w:tcW w:w="605" w:type="dxa"/>
          </w:tcPr>
          <w:p w:rsidR="002B744E" w:rsidRPr="007929A6" w:rsidRDefault="002B744E" w:rsidP="002B744E">
            <w:pPr>
              <w:pStyle w:val="libVarCenter"/>
              <w:rPr>
                <w:rtl/>
              </w:rPr>
            </w:pPr>
            <w:r w:rsidRPr="00CE298F">
              <w:rPr>
                <w:rtl/>
              </w:rPr>
              <w:t>286‌</w:t>
            </w:r>
          </w:p>
        </w:tc>
      </w:tr>
      <w:tr w:rsidR="002B744E" w:rsidRPr="007929A6" w:rsidTr="002B744E">
        <w:tc>
          <w:tcPr>
            <w:tcW w:w="2815" w:type="dxa"/>
          </w:tcPr>
          <w:p w:rsidR="002B744E" w:rsidRPr="00093B31" w:rsidRDefault="002B744E" w:rsidP="002B744E">
            <w:pPr>
              <w:pStyle w:val="libVar0"/>
              <w:rPr>
                <w:rtl/>
              </w:rPr>
            </w:pPr>
            <w:r w:rsidRPr="00093B31">
              <w:rPr>
                <w:rtl/>
              </w:rPr>
              <w:t xml:space="preserve">بنو ذودان </w:t>
            </w:r>
          </w:p>
        </w:tc>
        <w:tc>
          <w:tcPr>
            <w:tcW w:w="605" w:type="dxa"/>
          </w:tcPr>
          <w:p w:rsidR="002B744E" w:rsidRPr="00F631CB" w:rsidRDefault="002B744E" w:rsidP="002B744E">
            <w:pPr>
              <w:pStyle w:val="libVarCenter"/>
              <w:rPr>
                <w:rtl/>
              </w:rPr>
            </w:pPr>
            <w:r w:rsidRPr="00093B31">
              <w:rPr>
                <w:rtl/>
              </w:rPr>
              <w:t>309‌</w:t>
            </w:r>
          </w:p>
        </w:tc>
        <w:tc>
          <w:tcPr>
            <w:tcW w:w="236" w:type="dxa"/>
          </w:tcPr>
          <w:p w:rsidR="002B744E" w:rsidRDefault="002B744E" w:rsidP="002B744E">
            <w:pPr>
              <w:rPr>
                <w:rtl/>
                <w:lang w:bidi="fa-IR"/>
              </w:rPr>
            </w:pPr>
          </w:p>
        </w:tc>
        <w:tc>
          <w:tcPr>
            <w:tcW w:w="3299" w:type="dxa"/>
          </w:tcPr>
          <w:p w:rsidR="002B744E" w:rsidRPr="00D75CBB" w:rsidRDefault="002B744E" w:rsidP="002B744E">
            <w:pPr>
              <w:pStyle w:val="libVar0"/>
              <w:rPr>
                <w:rtl/>
              </w:rPr>
            </w:pPr>
            <w:r w:rsidRPr="00D75CBB">
              <w:rPr>
                <w:rtl/>
              </w:rPr>
              <w:t xml:space="preserve">الجواني </w:t>
            </w:r>
          </w:p>
        </w:tc>
        <w:tc>
          <w:tcPr>
            <w:tcW w:w="605" w:type="dxa"/>
          </w:tcPr>
          <w:p w:rsidR="002B744E" w:rsidRPr="007929A6" w:rsidRDefault="002B744E" w:rsidP="002B744E">
            <w:pPr>
              <w:pStyle w:val="libVarCenter"/>
              <w:rPr>
                <w:rtl/>
              </w:rPr>
            </w:pPr>
            <w:r w:rsidRPr="00D75CBB">
              <w:rPr>
                <w:rtl/>
              </w:rPr>
              <w:t>795‌</w:t>
            </w:r>
          </w:p>
        </w:tc>
      </w:tr>
      <w:tr w:rsidR="002B744E" w:rsidRPr="007929A6" w:rsidTr="002B744E">
        <w:tc>
          <w:tcPr>
            <w:tcW w:w="2815" w:type="dxa"/>
          </w:tcPr>
          <w:p w:rsidR="002B744E" w:rsidRPr="00827A88" w:rsidRDefault="002B744E" w:rsidP="002B744E">
            <w:pPr>
              <w:pStyle w:val="libVar0"/>
              <w:rPr>
                <w:rtl/>
              </w:rPr>
            </w:pPr>
            <w:r w:rsidRPr="00827A88">
              <w:rPr>
                <w:rtl/>
              </w:rPr>
              <w:t xml:space="preserve">بنو رباط </w:t>
            </w:r>
          </w:p>
        </w:tc>
        <w:tc>
          <w:tcPr>
            <w:tcW w:w="605" w:type="dxa"/>
          </w:tcPr>
          <w:p w:rsidR="002B744E" w:rsidRPr="00F631CB" w:rsidRDefault="002B744E" w:rsidP="002B744E">
            <w:pPr>
              <w:pStyle w:val="libVarCenter"/>
              <w:rPr>
                <w:rtl/>
              </w:rPr>
            </w:pPr>
            <w:r w:rsidRPr="00827A88">
              <w:rPr>
                <w:rtl/>
              </w:rPr>
              <w:t>663‌</w:t>
            </w:r>
          </w:p>
        </w:tc>
        <w:tc>
          <w:tcPr>
            <w:tcW w:w="236" w:type="dxa"/>
          </w:tcPr>
          <w:p w:rsidR="002B744E" w:rsidRDefault="002B744E" w:rsidP="002B744E">
            <w:pPr>
              <w:rPr>
                <w:rtl/>
                <w:lang w:bidi="fa-IR"/>
              </w:rPr>
            </w:pPr>
          </w:p>
        </w:tc>
        <w:tc>
          <w:tcPr>
            <w:tcW w:w="3299" w:type="dxa"/>
          </w:tcPr>
          <w:p w:rsidR="002B744E" w:rsidRPr="00D75CBB" w:rsidRDefault="002B744E" w:rsidP="002B744E">
            <w:pPr>
              <w:pStyle w:val="libVar0"/>
              <w:rPr>
                <w:rtl/>
              </w:rPr>
            </w:pPr>
            <w:r w:rsidRPr="00D75CBB">
              <w:rPr>
                <w:rtl/>
              </w:rPr>
              <w:t xml:space="preserve">جون بن قتادة وجارية </w:t>
            </w:r>
          </w:p>
        </w:tc>
        <w:tc>
          <w:tcPr>
            <w:tcW w:w="605" w:type="dxa"/>
          </w:tcPr>
          <w:p w:rsidR="002B744E" w:rsidRPr="007929A6" w:rsidRDefault="002B744E" w:rsidP="002B744E">
            <w:pPr>
              <w:pStyle w:val="libVarCenter"/>
              <w:rPr>
                <w:rtl/>
              </w:rPr>
            </w:pPr>
            <w:r w:rsidRPr="00D75CBB">
              <w:rPr>
                <w:rtl/>
              </w:rPr>
              <w:t>322‌</w:t>
            </w:r>
          </w:p>
        </w:tc>
      </w:tr>
      <w:tr w:rsidR="002B744E" w:rsidRPr="007929A6" w:rsidTr="002B744E">
        <w:tc>
          <w:tcPr>
            <w:tcW w:w="2815" w:type="dxa"/>
          </w:tcPr>
          <w:p w:rsidR="002B744E" w:rsidRPr="00827A88" w:rsidRDefault="002B744E" w:rsidP="002B744E">
            <w:pPr>
              <w:pStyle w:val="libVar0"/>
              <w:rPr>
                <w:rtl/>
              </w:rPr>
            </w:pPr>
            <w:r w:rsidRPr="00827A88">
              <w:rPr>
                <w:rtl/>
              </w:rPr>
              <w:t xml:space="preserve">تسمية الفقهاء من أصحاب أبي جعفر وأبي عبد الله </w:t>
            </w:r>
            <w:r w:rsidRPr="00DB34C0">
              <w:rPr>
                <w:rStyle w:val="libAlaemChar"/>
                <w:rtl/>
              </w:rPr>
              <w:t>عليهما‌السلام</w:t>
            </w:r>
            <w:r w:rsidRPr="00827A88">
              <w:rPr>
                <w:rtl/>
              </w:rPr>
              <w:t xml:space="preserve"> ‌</w:t>
            </w:r>
          </w:p>
        </w:tc>
        <w:tc>
          <w:tcPr>
            <w:tcW w:w="605" w:type="dxa"/>
          </w:tcPr>
          <w:p w:rsidR="002B744E" w:rsidRPr="00F631CB" w:rsidRDefault="002B744E" w:rsidP="002B744E">
            <w:pPr>
              <w:pStyle w:val="libVarCenter"/>
              <w:rPr>
                <w:rtl/>
              </w:rPr>
            </w:pPr>
            <w:r w:rsidRPr="00827A88">
              <w:rPr>
                <w:rtl/>
              </w:rPr>
              <w:t>507</w:t>
            </w:r>
          </w:p>
        </w:tc>
        <w:tc>
          <w:tcPr>
            <w:tcW w:w="236" w:type="dxa"/>
          </w:tcPr>
          <w:p w:rsidR="002B744E" w:rsidRDefault="002B744E" w:rsidP="002B744E">
            <w:pPr>
              <w:rPr>
                <w:rtl/>
                <w:lang w:bidi="fa-IR"/>
              </w:rPr>
            </w:pPr>
          </w:p>
        </w:tc>
        <w:tc>
          <w:tcPr>
            <w:tcW w:w="3299" w:type="dxa"/>
          </w:tcPr>
          <w:p w:rsidR="002B744E" w:rsidRPr="00D75CBB" w:rsidRDefault="002B744E" w:rsidP="002B744E">
            <w:pPr>
              <w:pStyle w:val="libVar0"/>
              <w:rPr>
                <w:rtl/>
              </w:rPr>
            </w:pPr>
            <w:r w:rsidRPr="00D75CBB">
              <w:rPr>
                <w:rtl/>
              </w:rPr>
              <w:t xml:space="preserve">جويرية بن أسماء </w:t>
            </w:r>
          </w:p>
        </w:tc>
        <w:tc>
          <w:tcPr>
            <w:tcW w:w="605" w:type="dxa"/>
          </w:tcPr>
          <w:p w:rsidR="002B744E" w:rsidRPr="007929A6" w:rsidRDefault="002B744E" w:rsidP="002B744E">
            <w:pPr>
              <w:pStyle w:val="libVarCenter"/>
              <w:rPr>
                <w:rtl/>
              </w:rPr>
            </w:pPr>
            <w:r w:rsidRPr="00D75CBB">
              <w:rPr>
                <w:rtl/>
              </w:rPr>
              <w:t>700‌</w:t>
            </w:r>
          </w:p>
        </w:tc>
      </w:tr>
      <w:tr w:rsidR="002B744E" w:rsidRPr="007929A6" w:rsidTr="002B744E">
        <w:tc>
          <w:tcPr>
            <w:tcW w:w="2815" w:type="dxa"/>
          </w:tcPr>
          <w:p w:rsidR="002B744E" w:rsidRPr="00827A88" w:rsidRDefault="002B744E" w:rsidP="002B744E">
            <w:pPr>
              <w:pStyle w:val="libVar0"/>
              <w:rPr>
                <w:rtl/>
              </w:rPr>
            </w:pPr>
            <w:r w:rsidRPr="00827A88">
              <w:rPr>
                <w:rtl/>
              </w:rPr>
              <w:t xml:space="preserve">تسمية الفقهاء من أصحاب أبي عبد الله </w:t>
            </w:r>
            <w:r w:rsidRPr="00DB34C0">
              <w:rPr>
                <w:rStyle w:val="libAlaemChar"/>
                <w:rtl/>
              </w:rPr>
              <w:t>عليه‌السلام</w:t>
            </w:r>
            <w:r w:rsidRPr="00827A88">
              <w:rPr>
                <w:rtl/>
              </w:rPr>
              <w:t xml:space="preserve"> </w:t>
            </w:r>
          </w:p>
        </w:tc>
        <w:tc>
          <w:tcPr>
            <w:tcW w:w="605" w:type="dxa"/>
          </w:tcPr>
          <w:p w:rsidR="002B744E" w:rsidRPr="00F631CB" w:rsidRDefault="002B744E" w:rsidP="002B744E">
            <w:pPr>
              <w:pStyle w:val="libVarCenter"/>
              <w:rPr>
                <w:rtl/>
              </w:rPr>
            </w:pPr>
            <w:r w:rsidRPr="00827A88">
              <w:rPr>
                <w:rtl/>
              </w:rPr>
              <w:t>673‌</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D75CBB">
              <w:rPr>
                <w:rtl/>
              </w:rPr>
              <w:t>جويرية بن مسهر العبدي ‌</w:t>
            </w:r>
          </w:p>
        </w:tc>
        <w:tc>
          <w:tcPr>
            <w:tcW w:w="605" w:type="dxa"/>
          </w:tcPr>
          <w:p w:rsidR="002B744E" w:rsidRPr="007929A6" w:rsidRDefault="002B744E" w:rsidP="002B744E">
            <w:pPr>
              <w:pStyle w:val="libVarCenter"/>
              <w:rPr>
                <w:rtl/>
              </w:rPr>
            </w:pPr>
            <w:r w:rsidRPr="00D75CBB">
              <w:rPr>
                <w:rtl/>
              </w:rPr>
              <w:t>322</w:t>
            </w:r>
          </w:p>
        </w:tc>
      </w:tr>
      <w:tr w:rsidR="002B744E" w:rsidRPr="007929A6" w:rsidTr="002B744E">
        <w:tc>
          <w:tcPr>
            <w:tcW w:w="2815" w:type="dxa"/>
          </w:tcPr>
          <w:p w:rsidR="002B744E" w:rsidRPr="00093B31" w:rsidRDefault="002B744E" w:rsidP="002B744E">
            <w:pPr>
              <w:pStyle w:val="libVar0"/>
              <w:rPr>
                <w:rtl/>
              </w:rPr>
            </w:pPr>
            <w:r w:rsidRPr="00F631CB">
              <w:rPr>
                <w:rtl/>
              </w:rPr>
              <w:t xml:space="preserve">تسمية الفقهاء من أصحاب أبي ابراهيم وأبي الحسن الرضا </w:t>
            </w:r>
            <w:r w:rsidRPr="00DB34C0">
              <w:rPr>
                <w:rStyle w:val="libAlaemChar"/>
                <w:rFonts w:hint="cs"/>
                <w:rtl/>
              </w:rPr>
              <w:t>عليهما‌السلام</w:t>
            </w:r>
          </w:p>
        </w:tc>
        <w:tc>
          <w:tcPr>
            <w:tcW w:w="605" w:type="dxa"/>
          </w:tcPr>
          <w:p w:rsidR="002B744E" w:rsidRPr="00F631CB" w:rsidRDefault="002B744E" w:rsidP="002B744E">
            <w:pPr>
              <w:pStyle w:val="libVarCenter"/>
              <w:rPr>
                <w:rtl/>
              </w:rPr>
            </w:pPr>
            <w:r w:rsidRPr="00F631CB">
              <w:rPr>
                <w:rtl/>
              </w:rPr>
              <w:t>830</w:t>
            </w:r>
          </w:p>
        </w:tc>
        <w:tc>
          <w:tcPr>
            <w:tcW w:w="236" w:type="dxa"/>
          </w:tcPr>
          <w:p w:rsidR="002B744E" w:rsidRDefault="002B744E" w:rsidP="002B744E">
            <w:pPr>
              <w:rPr>
                <w:rtl/>
                <w:lang w:bidi="fa-IR"/>
              </w:rPr>
            </w:pPr>
          </w:p>
        </w:tc>
        <w:tc>
          <w:tcPr>
            <w:tcW w:w="3299" w:type="dxa"/>
          </w:tcPr>
          <w:p w:rsidR="002B744E" w:rsidRPr="007929A6" w:rsidRDefault="002B744E" w:rsidP="002B744E">
            <w:pPr>
              <w:pStyle w:val="libVar0"/>
              <w:rPr>
                <w:rtl/>
              </w:rPr>
            </w:pPr>
            <w:r w:rsidRPr="00F631CB">
              <w:rPr>
                <w:rtl/>
              </w:rPr>
              <w:t>الحارث الاعور ‌</w:t>
            </w:r>
          </w:p>
        </w:tc>
        <w:tc>
          <w:tcPr>
            <w:tcW w:w="605" w:type="dxa"/>
          </w:tcPr>
          <w:p w:rsidR="002B744E" w:rsidRPr="007929A6" w:rsidRDefault="002B744E" w:rsidP="002B744E">
            <w:pPr>
              <w:pStyle w:val="libVarCenter"/>
              <w:rPr>
                <w:rtl/>
              </w:rPr>
            </w:pPr>
            <w:r w:rsidRPr="00F631CB">
              <w:rPr>
                <w:rtl/>
              </w:rPr>
              <w:t>299</w:t>
            </w:r>
          </w:p>
        </w:tc>
      </w:tr>
      <w:tr w:rsidR="002B744E" w:rsidRPr="007929A6" w:rsidTr="002B744E">
        <w:tc>
          <w:tcPr>
            <w:tcW w:w="2815" w:type="dxa"/>
          </w:tcPr>
          <w:p w:rsidR="002B744E" w:rsidRPr="00F631CB" w:rsidRDefault="002B744E" w:rsidP="002B744E">
            <w:pPr>
              <w:rPr>
                <w:rtl/>
                <w:lang w:bidi="fa-IR"/>
              </w:rPr>
            </w:pP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D36B73" w:rsidRDefault="002B744E" w:rsidP="002B744E">
            <w:pPr>
              <w:pStyle w:val="libVar0"/>
              <w:rPr>
                <w:rtl/>
              </w:rPr>
            </w:pPr>
            <w:r w:rsidRPr="00D36B73">
              <w:rPr>
                <w:rtl/>
              </w:rPr>
              <w:t>الحارث بن المغيرة النصري ‌</w:t>
            </w:r>
          </w:p>
        </w:tc>
        <w:tc>
          <w:tcPr>
            <w:tcW w:w="605" w:type="dxa"/>
          </w:tcPr>
          <w:p w:rsidR="002B744E" w:rsidRPr="007929A6" w:rsidRDefault="002B744E" w:rsidP="002B744E">
            <w:pPr>
              <w:pStyle w:val="libVarCenter"/>
              <w:rPr>
                <w:rtl/>
              </w:rPr>
            </w:pPr>
            <w:r w:rsidRPr="00D36B73">
              <w:rPr>
                <w:rtl/>
              </w:rPr>
              <w:t>627</w:t>
            </w:r>
          </w:p>
        </w:tc>
      </w:tr>
      <w:tr w:rsidR="002B744E" w:rsidRPr="007929A6" w:rsidTr="002B744E">
        <w:tc>
          <w:tcPr>
            <w:tcW w:w="2815" w:type="dxa"/>
          </w:tcPr>
          <w:p w:rsidR="002B744E" w:rsidRPr="00F631CB" w:rsidRDefault="002B744E" w:rsidP="002B744E">
            <w:pPr>
              <w:rPr>
                <w:rtl/>
                <w:lang w:bidi="fa-IR"/>
              </w:rPr>
            </w:pP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D36B73" w:rsidRDefault="002B744E" w:rsidP="002B744E">
            <w:pPr>
              <w:pStyle w:val="libVar0"/>
              <w:rPr>
                <w:rtl/>
              </w:rPr>
            </w:pPr>
            <w:r w:rsidRPr="00D36B73">
              <w:rPr>
                <w:rtl/>
              </w:rPr>
              <w:t xml:space="preserve">حبابة الوالبية </w:t>
            </w:r>
          </w:p>
        </w:tc>
        <w:tc>
          <w:tcPr>
            <w:tcW w:w="605" w:type="dxa"/>
          </w:tcPr>
          <w:p w:rsidR="002B744E" w:rsidRPr="007929A6" w:rsidRDefault="002B744E" w:rsidP="002B744E">
            <w:pPr>
              <w:pStyle w:val="libVarCenter"/>
              <w:rPr>
                <w:rtl/>
              </w:rPr>
            </w:pPr>
            <w:r w:rsidRPr="00D36B73">
              <w:rPr>
                <w:rtl/>
              </w:rPr>
              <w:t>331‌</w:t>
            </w:r>
          </w:p>
        </w:tc>
      </w:tr>
      <w:tr w:rsidR="002B744E" w:rsidRPr="007929A6" w:rsidTr="002B744E">
        <w:tc>
          <w:tcPr>
            <w:tcW w:w="2815" w:type="dxa"/>
          </w:tcPr>
          <w:p w:rsidR="002B744E" w:rsidRPr="00F631CB" w:rsidRDefault="002B744E" w:rsidP="002B744E">
            <w:pPr>
              <w:rPr>
                <w:rtl/>
                <w:lang w:bidi="fa-IR"/>
              </w:rPr>
            </w:pP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D36B73" w:rsidRDefault="002B744E" w:rsidP="002B744E">
            <w:pPr>
              <w:pStyle w:val="libVar0"/>
              <w:rPr>
                <w:rtl/>
              </w:rPr>
            </w:pPr>
            <w:r w:rsidRPr="00D36B73">
              <w:rPr>
                <w:rtl/>
              </w:rPr>
              <w:t xml:space="preserve">حبى أخت ميسر </w:t>
            </w:r>
          </w:p>
        </w:tc>
        <w:tc>
          <w:tcPr>
            <w:tcW w:w="605" w:type="dxa"/>
          </w:tcPr>
          <w:p w:rsidR="002B744E" w:rsidRPr="007929A6" w:rsidRDefault="002B744E" w:rsidP="002B744E">
            <w:pPr>
              <w:pStyle w:val="libVarCenter"/>
              <w:rPr>
                <w:rtl/>
              </w:rPr>
            </w:pPr>
            <w:r w:rsidRPr="00D36B73">
              <w:rPr>
                <w:rtl/>
              </w:rPr>
              <w:t>716‌</w:t>
            </w:r>
          </w:p>
        </w:tc>
      </w:tr>
    </w:tbl>
    <w:p w:rsidR="002B744E" w:rsidRDefault="002B744E" w:rsidP="002B744E">
      <w:pPr>
        <w:pStyle w:val="libNormal"/>
        <w:rPr>
          <w:rtl/>
        </w:rPr>
      </w:pPr>
      <w:r>
        <w:rPr>
          <w:rtl/>
        </w:rPr>
        <w:br w:type="page"/>
      </w:r>
    </w:p>
    <w:tbl>
      <w:tblPr>
        <w:tblStyle w:val="TableGrid"/>
        <w:bidiVisual/>
        <w:tblW w:w="7560" w:type="dxa"/>
        <w:tblInd w:w="99" w:type="dxa"/>
        <w:tblLook w:val="01E0"/>
      </w:tblPr>
      <w:tblGrid>
        <w:gridCol w:w="2772"/>
        <w:gridCol w:w="703"/>
        <w:gridCol w:w="236"/>
        <w:gridCol w:w="3244"/>
        <w:gridCol w:w="605"/>
      </w:tblGrid>
      <w:tr w:rsidR="002B744E" w:rsidRPr="00D36B73" w:rsidTr="002B744E">
        <w:tc>
          <w:tcPr>
            <w:tcW w:w="2815" w:type="dxa"/>
          </w:tcPr>
          <w:p w:rsidR="002B744E" w:rsidRPr="005505BF" w:rsidRDefault="002B744E" w:rsidP="002B744E">
            <w:pPr>
              <w:pStyle w:val="libVar0"/>
              <w:rPr>
                <w:rtl/>
              </w:rPr>
            </w:pPr>
            <w:r w:rsidRPr="005505BF">
              <w:rPr>
                <w:rtl/>
              </w:rPr>
              <w:lastRenderedPageBreak/>
              <w:t xml:space="preserve">حبيب السجستاني </w:t>
            </w:r>
          </w:p>
        </w:tc>
        <w:tc>
          <w:tcPr>
            <w:tcW w:w="605" w:type="dxa"/>
          </w:tcPr>
          <w:p w:rsidR="002B744E" w:rsidRPr="00F631CB" w:rsidRDefault="002B744E" w:rsidP="002B744E">
            <w:pPr>
              <w:pStyle w:val="libVarCenter"/>
              <w:rPr>
                <w:rtl/>
              </w:rPr>
            </w:pPr>
            <w:r w:rsidRPr="005505BF">
              <w:rPr>
                <w:rtl/>
              </w:rPr>
              <w:t>637‌</w:t>
            </w:r>
          </w:p>
        </w:tc>
        <w:tc>
          <w:tcPr>
            <w:tcW w:w="236" w:type="dxa"/>
          </w:tcPr>
          <w:p w:rsidR="002B744E" w:rsidRDefault="002B744E" w:rsidP="002B744E">
            <w:pPr>
              <w:rPr>
                <w:rtl/>
                <w:lang w:bidi="fa-IR"/>
              </w:rPr>
            </w:pPr>
          </w:p>
        </w:tc>
        <w:tc>
          <w:tcPr>
            <w:tcW w:w="3299" w:type="dxa"/>
          </w:tcPr>
          <w:p w:rsidR="002B744E" w:rsidRPr="00B82802" w:rsidRDefault="002B744E" w:rsidP="002B744E">
            <w:pPr>
              <w:pStyle w:val="libVar0"/>
              <w:rPr>
                <w:rtl/>
              </w:rPr>
            </w:pPr>
            <w:r w:rsidRPr="00B82802">
              <w:rPr>
                <w:rtl/>
              </w:rPr>
              <w:t xml:space="preserve">الحسين بن أبي الخطاب </w:t>
            </w:r>
          </w:p>
        </w:tc>
        <w:tc>
          <w:tcPr>
            <w:tcW w:w="605" w:type="dxa"/>
          </w:tcPr>
          <w:p w:rsidR="002B744E" w:rsidRPr="00D36B73" w:rsidRDefault="002B744E" w:rsidP="002B744E">
            <w:pPr>
              <w:pStyle w:val="libVarCenter"/>
              <w:rPr>
                <w:rtl/>
              </w:rPr>
            </w:pPr>
            <w:r w:rsidRPr="00B82802">
              <w:rPr>
                <w:rtl/>
              </w:rPr>
              <w:t>870‌</w:t>
            </w:r>
          </w:p>
        </w:tc>
      </w:tr>
      <w:tr w:rsidR="002B744E" w:rsidRPr="00D36B73" w:rsidTr="002B744E">
        <w:tc>
          <w:tcPr>
            <w:tcW w:w="2815" w:type="dxa"/>
          </w:tcPr>
          <w:p w:rsidR="002B744E" w:rsidRPr="005505BF" w:rsidRDefault="002B744E" w:rsidP="002B744E">
            <w:pPr>
              <w:pStyle w:val="libVar0"/>
              <w:rPr>
                <w:rtl/>
              </w:rPr>
            </w:pPr>
            <w:r w:rsidRPr="005505BF">
              <w:rPr>
                <w:rtl/>
              </w:rPr>
              <w:t xml:space="preserve">حبيب بن مظاهر </w:t>
            </w:r>
          </w:p>
        </w:tc>
        <w:tc>
          <w:tcPr>
            <w:tcW w:w="605" w:type="dxa"/>
          </w:tcPr>
          <w:p w:rsidR="002B744E" w:rsidRPr="00F631CB" w:rsidRDefault="002B744E" w:rsidP="002B744E">
            <w:pPr>
              <w:pStyle w:val="libVarCenter"/>
              <w:rPr>
                <w:rtl/>
              </w:rPr>
            </w:pPr>
            <w:r w:rsidRPr="005505BF">
              <w:rPr>
                <w:rtl/>
              </w:rPr>
              <w:t>292‌</w:t>
            </w:r>
          </w:p>
        </w:tc>
        <w:tc>
          <w:tcPr>
            <w:tcW w:w="236" w:type="dxa"/>
          </w:tcPr>
          <w:p w:rsidR="002B744E" w:rsidRDefault="002B744E" w:rsidP="002B744E">
            <w:pPr>
              <w:rPr>
                <w:rtl/>
                <w:lang w:bidi="fa-IR"/>
              </w:rPr>
            </w:pPr>
          </w:p>
        </w:tc>
        <w:tc>
          <w:tcPr>
            <w:tcW w:w="3299" w:type="dxa"/>
          </w:tcPr>
          <w:p w:rsidR="002B744E" w:rsidRPr="00B82802" w:rsidRDefault="002B744E" w:rsidP="002B744E">
            <w:pPr>
              <w:pStyle w:val="libVar0"/>
              <w:rPr>
                <w:rtl/>
              </w:rPr>
            </w:pPr>
            <w:r w:rsidRPr="00B82802">
              <w:rPr>
                <w:rtl/>
              </w:rPr>
              <w:t>الحسين بن أبي العلاء ‌</w:t>
            </w:r>
          </w:p>
        </w:tc>
        <w:tc>
          <w:tcPr>
            <w:tcW w:w="605" w:type="dxa"/>
          </w:tcPr>
          <w:p w:rsidR="002B744E" w:rsidRPr="00D36B73" w:rsidRDefault="002B744E" w:rsidP="002B744E">
            <w:pPr>
              <w:pStyle w:val="libVarCenter"/>
              <w:rPr>
                <w:rtl/>
              </w:rPr>
            </w:pPr>
            <w:r w:rsidRPr="00B82802">
              <w:rPr>
                <w:rtl/>
              </w:rPr>
              <w:t>659</w:t>
            </w:r>
          </w:p>
        </w:tc>
      </w:tr>
      <w:tr w:rsidR="002B744E" w:rsidRPr="00D36B73" w:rsidTr="002B744E">
        <w:tc>
          <w:tcPr>
            <w:tcW w:w="2815" w:type="dxa"/>
          </w:tcPr>
          <w:p w:rsidR="002B744E" w:rsidRPr="005505BF" w:rsidRDefault="002B744E" w:rsidP="002B744E">
            <w:pPr>
              <w:pStyle w:val="libVar0"/>
              <w:rPr>
                <w:rtl/>
              </w:rPr>
            </w:pPr>
            <w:r w:rsidRPr="005505BF">
              <w:rPr>
                <w:rtl/>
              </w:rPr>
              <w:t xml:space="preserve">حجر بن زائدة </w:t>
            </w:r>
          </w:p>
        </w:tc>
        <w:tc>
          <w:tcPr>
            <w:tcW w:w="605" w:type="dxa"/>
          </w:tcPr>
          <w:p w:rsidR="002B744E" w:rsidRPr="00F631CB" w:rsidRDefault="002B744E" w:rsidP="002B744E">
            <w:pPr>
              <w:pStyle w:val="libVarCenter"/>
              <w:rPr>
                <w:rtl/>
              </w:rPr>
            </w:pPr>
            <w:r w:rsidRPr="005505BF">
              <w:rPr>
                <w:rtl/>
              </w:rPr>
              <w:t>708‌</w:t>
            </w:r>
          </w:p>
        </w:tc>
        <w:tc>
          <w:tcPr>
            <w:tcW w:w="236" w:type="dxa"/>
          </w:tcPr>
          <w:p w:rsidR="002B744E" w:rsidRDefault="002B744E" w:rsidP="002B744E">
            <w:pPr>
              <w:rPr>
                <w:rtl/>
                <w:lang w:bidi="fa-IR"/>
              </w:rPr>
            </w:pPr>
          </w:p>
        </w:tc>
        <w:tc>
          <w:tcPr>
            <w:tcW w:w="3299" w:type="dxa"/>
          </w:tcPr>
          <w:p w:rsidR="002B744E" w:rsidRPr="00C067E9" w:rsidRDefault="002B744E" w:rsidP="002B744E">
            <w:pPr>
              <w:pStyle w:val="libVar0"/>
              <w:rPr>
                <w:rtl/>
              </w:rPr>
            </w:pPr>
            <w:r w:rsidRPr="00C067E9">
              <w:rPr>
                <w:rtl/>
              </w:rPr>
              <w:t>الحسين بن بشار ‌</w:t>
            </w:r>
          </w:p>
        </w:tc>
        <w:tc>
          <w:tcPr>
            <w:tcW w:w="605" w:type="dxa"/>
          </w:tcPr>
          <w:p w:rsidR="002B744E" w:rsidRPr="00D36B73" w:rsidRDefault="002B744E" w:rsidP="002B744E">
            <w:pPr>
              <w:pStyle w:val="libVarCenter"/>
              <w:rPr>
                <w:rtl/>
              </w:rPr>
            </w:pPr>
            <w:r w:rsidRPr="00C067E9">
              <w:rPr>
                <w:rtl/>
              </w:rPr>
              <w:t>746</w:t>
            </w:r>
          </w:p>
        </w:tc>
      </w:tr>
      <w:tr w:rsidR="002B744E" w:rsidRPr="00D36B73" w:rsidTr="002B744E">
        <w:tc>
          <w:tcPr>
            <w:tcW w:w="2815" w:type="dxa"/>
          </w:tcPr>
          <w:p w:rsidR="002B744E" w:rsidRDefault="002B744E" w:rsidP="002B744E">
            <w:pPr>
              <w:pStyle w:val="libVar0"/>
            </w:pPr>
            <w:r w:rsidRPr="005505BF">
              <w:rPr>
                <w:rtl/>
              </w:rPr>
              <w:t xml:space="preserve">حجر بن عدي الكندي </w:t>
            </w:r>
          </w:p>
        </w:tc>
        <w:tc>
          <w:tcPr>
            <w:tcW w:w="605" w:type="dxa"/>
          </w:tcPr>
          <w:p w:rsidR="002B744E" w:rsidRPr="00F631CB" w:rsidRDefault="002B744E" w:rsidP="002B744E">
            <w:pPr>
              <w:pStyle w:val="libVarCenter"/>
              <w:rPr>
                <w:rtl/>
              </w:rPr>
            </w:pPr>
            <w:r w:rsidRPr="005505BF">
              <w:rPr>
                <w:rtl/>
              </w:rPr>
              <w:t>319‌</w:t>
            </w:r>
          </w:p>
        </w:tc>
        <w:tc>
          <w:tcPr>
            <w:tcW w:w="236" w:type="dxa"/>
          </w:tcPr>
          <w:p w:rsidR="002B744E" w:rsidRDefault="002B744E" w:rsidP="002B744E">
            <w:pPr>
              <w:rPr>
                <w:rtl/>
                <w:lang w:bidi="fa-IR"/>
              </w:rPr>
            </w:pPr>
          </w:p>
        </w:tc>
        <w:tc>
          <w:tcPr>
            <w:tcW w:w="3299" w:type="dxa"/>
          </w:tcPr>
          <w:p w:rsidR="002B744E" w:rsidRPr="00C067E9" w:rsidRDefault="002B744E" w:rsidP="002B744E">
            <w:pPr>
              <w:pStyle w:val="libVar0"/>
              <w:rPr>
                <w:rtl/>
              </w:rPr>
            </w:pPr>
            <w:r w:rsidRPr="00C067E9">
              <w:rPr>
                <w:rtl/>
              </w:rPr>
              <w:t xml:space="preserve">الحسين بن سعيد الاهوازي </w:t>
            </w:r>
          </w:p>
        </w:tc>
        <w:tc>
          <w:tcPr>
            <w:tcW w:w="605" w:type="dxa"/>
          </w:tcPr>
          <w:p w:rsidR="002B744E" w:rsidRPr="00D36B73" w:rsidRDefault="002B744E" w:rsidP="002B744E">
            <w:pPr>
              <w:pStyle w:val="libVarCenter"/>
              <w:rPr>
                <w:rtl/>
              </w:rPr>
            </w:pPr>
            <w:r w:rsidRPr="00C067E9">
              <w:rPr>
                <w:rtl/>
              </w:rPr>
              <w:t>827‌</w:t>
            </w:r>
          </w:p>
        </w:tc>
      </w:tr>
      <w:tr w:rsidR="002B744E" w:rsidRPr="00D36B73" w:rsidTr="002B744E">
        <w:tc>
          <w:tcPr>
            <w:tcW w:w="2815" w:type="dxa"/>
          </w:tcPr>
          <w:p w:rsidR="002B744E" w:rsidRPr="002741E6" w:rsidRDefault="002B744E" w:rsidP="002B744E">
            <w:pPr>
              <w:pStyle w:val="libVar0"/>
              <w:rPr>
                <w:rtl/>
              </w:rPr>
            </w:pPr>
            <w:r w:rsidRPr="002741E6">
              <w:rPr>
                <w:rtl/>
              </w:rPr>
              <w:t xml:space="preserve">حذيفة </w:t>
            </w:r>
          </w:p>
        </w:tc>
        <w:tc>
          <w:tcPr>
            <w:tcW w:w="605" w:type="dxa"/>
          </w:tcPr>
          <w:p w:rsidR="002B744E" w:rsidRPr="00F631CB" w:rsidRDefault="002B744E" w:rsidP="002B744E">
            <w:pPr>
              <w:pStyle w:val="libVarCenter"/>
              <w:rPr>
                <w:rtl/>
              </w:rPr>
            </w:pPr>
            <w:r w:rsidRPr="002741E6">
              <w:rPr>
                <w:rtl/>
              </w:rPr>
              <w:t>160</w:t>
            </w:r>
            <w:r>
              <w:rPr>
                <w:rtl/>
              </w:rPr>
              <w:t xml:space="preserve"> و1</w:t>
            </w:r>
            <w:r w:rsidRPr="002741E6">
              <w:rPr>
                <w:rtl/>
              </w:rPr>
              <w:t>78‌</w:t>
            </w:r>
          </w:p>
        </w:tc>
        <w:tc>
          <w:tcPr>
            <w:tcW w:w="236" w:type="dxa"/>
          </w:tcPr>
          <w:p w:rsidR="002B744E" w:rsidRDefault="002B744E" w:rsidP="002B744E">
            <w:pPr>
              <w:rPr>
                <w:rtl/>
                <w:lang w:bidi="fa-IR"/>
              </w:rPr>
            </w:pPr>
          </w:p>
        </w:tc>
        <w:tc>
          <w:tcPr>
            <w:tcW w:w="3299" w:type="dxa"/>
          </w:tcPr>
          <w:p w:rsidR="002B744E" w:rsidRPr="009654EF" w:rsidRDefault="002B744E" w:rsidP="002B744E">
            <w:pPr>
              <w:pStyle w:val="libVar0"/>
              <w:rPr>
                <w:rtl/>
              </w:rPr>
            </w:pPr>
            <w:r w:rsidRPr="009654EF">
              <w:rPr>
                <w:rtl/>
              </w:rPr>
              <w:t xml:space="preserve">الحسين بن عبد الله المحرر </w:t>
            </w:r>
          </w:p>
        </w:tc>
        <w:tc>
          <w:tcPr>
            <w:tcW w:w="605" w:type="dxa"/>
          </w:tcPr>
          <w:p w:rsidR="002B744E" w:rsidRPr="00D36B73" w:rsidRDefault="002B744E" w:rsidP="002B744E">
            <w:pPr>
              <w:pStyle w:val="libVarCenter"/>
              <w:rPr>
                <w:rtl/>
              </w:rPr>
            </w:pPr>
            <w:r w:rsidRPr="009654EF">
              <w:rPr>
                <w:rtl/>
              </w:rPr>
              <w:t>799‌</w:t>
            </w:r>
          </w:p>
        </w:tc>
      </w:tr>
      <w:tr w:rsidR="002B744E" w:rsidRPr="00D36B73" w:rsidTr="002B744E">
        <w:tc>
          <w:tcPr>
            <w:tcW w:w="2815" w:type="dxa"/>
          </w:tcPr>
          <w:p w:rsidR="002B744E" w:rsidRPr="002741E6" w:rsidRDefault="002B744E" w:rsidP="002B744E">
            <w:pPr>
              <w:pStyle w:val="libVar0"/>
              <w:rPr>
                <w:rtl/>
              </w:rPr>
            </w:pPr>
            <w:r w:rsidRPr="002741E6">
              <w:rPr>
                <w:rtl/>
              </w:rPr>
              <w:t xml:space="preserve">حذيفة بن منصور </w:t>
            </w:r>
          </w:p>
        </w:tc>
        <w:tc>
          <w:tcPr>
            <w:tcW w:w="605" w:type="dxa"/>
          </w:tcPr>
          <w:p w:rsidR="002B744E" w:rsidRPr="00F631CB" w:rsidRDefault="002B744E" w:rsidP="002B744E">
            <w:pPr>
              <w:pStyle w:val="libVarCenter"/>
              <w:rPr>
                <w:rtl/>
              </w:rPr>
            </w:pPr>
            <w:r w:rsidRPr="002741E6">
              <w:rPr>
                <w:rtl/>
              </w:rPr>
              <w:t>627‌</w:t>
            </w:r>
          </w:p>
        </w:tc>
        <w:tc>
          <w:tcPr>
            <w:tcW w:w="236" w:type="dxa"/>
          </w:tcPr>
          <w:p w:rsidR="002B744E" w:rsidRDefault="002B744E" w:rsidP="002B744E">
            <w:pPr>
              <w:rPr>
                <w:rtl/>
                <w:lang w:bidi="fa-IR"/>
              </w:rPr>
            </w:pPr>
          </w:p>
        </w:tc>
        <w:tc>
          <w:tcPr>
            <w:tcW w:w="3299" w:type="dxa"/>
          </w:tcPr>
          <w:p w:rsidR="002B744E" w:rsidRPr="009654EF" w:rsidRDefault="002B744E" w:rsidP="002B744E">
            <w:pPr>
              <w:pStyle w:val="libVar0"/>
              <w:rPr>
                <w:rtl/>
              </w:rPr>
            </w:pPr>
            <w:r w:rsidRPr="009654EF">
              <w:rPr>
                <w:rtl/>
              </w:rPr>
              <w:t>الحسين بن علي الخواتيمي ‌</w:t>
            </w:r>
          </w:p>
        </w:tc>
        <w:tc>
          <w:tcPr>
            <w:tcW w:w="605" w:type="dxa"/>
          </w:tcPr>
          <w:p w:rsidR="002B744E" w:rsidRPr="00D36B73" w:rsidRDefault="002B744E" w:rsidP="002B744E">
            <w:pPr>
              <w:pStyle w:val="libVarCenter"/>
              <w:rPr>
                <w:rtl/>
              </w:rPr>
            </w:pPr>
            <w:r w:rsidRPr="009654EF">
              <w:rPr>
                <w:rtl/>
              </w:rPr>
              <w:t>804</w:t>
            </w:r>
          </w:p>
        </w:tc>
      </w:tr>
      <w:tr w:rsidR="002B744E" w:rsidRPr="00D36B73" w:rsidTr="002B744E">
        <w:tc>
          <w:tcPr>
            <w:tcW w:w="2815" w:type="dxa"/>
          </w:tcPr>
          <w:p w:rsidR="002B744E" w:rsidRPr="002741E6" w:rsidRDefault="002B744E" w:rsidP="002B744E">
            <w:pPr>
              <w:pStyle w:val="libVar0"/>
              <w:rPr>
                <w:rtl/>
              </w:rPr>
            </w:pPr>
            <w:r w:rsidRPr="002741E6">
              <w:rPr>
                <w:rtl/>
              </w:rPr>
              <w:t xml:space="preserve">حريز </w:t>
            </w:r>
          </w:p>
        </w:tc>
        <w:tc>
          <w:tcPr>
            <w:tcW w:w="605" w:type="dxa"/>
          </w:tcPr>
          <w:p w:rsidR="002B744E" w:rsidRPr="00F631CB" w:rsidRDefault="002B744E" w:rsidP="002B744E">
            <w:pPr>
              <w:pStyle w:val="libVarCenter"/>
              <w:rPr>
                <w:rtl/>
              </w:rPr>
            </w:pPr>
            <w:r w:rsidRPr="002741E6">
              <w:rPr>
                <w:rtl/>
              </w:rPr>
              <w:t xml:space="preserve">627 </w:t>
            </w:r>
            <w:r>
              <w:rPr>
                <w:rtl/>
              </w:rPr>
              <w:t>و6</w:t>
            </w:r>
            <w:r w:rsidRPr="002741E6">
              <w:rPr>
                <w:rtl/>
              </w:rPr>
              <w:t>80‌</w:t>
            </w:r>
          </w:p>
        </w:tc>
        <w:tc>
          <w:tcPr>
            <w:tcW w:w="236" w:type="dxa"/>
          </w:tcPr>
          <w:p w:rsidR="002B744E" w:rsidRDefault="002B744E" w:rsidP="002B744E">
            <w:pPr>
              <w:rPr>
                <w:rtl/>
                <w:lang w:bidi="fa-IR"/>
              </w:rPr>
            </w:pPr>
          </w:p>
        </w:tc>
        <w:tc>
          <w:tcPr>
            <w:tcW w:w="3299" w:type="dxa"/>
          </w:tcPr>
          <w:p w:rsidR="002B744E" w:rsidRPr="009654EF" w:rsidRDefault="002B744E" w:rsidP="002B744E">
            <w:pPr>
              <w:pStyle w:val="libVar0"/>
              <w:rPr>
                <w:rtl/>
              </w:rPr>
            </w:pPr>
            <w:r w:rsidRPr="009654EF">
              <w:rPr>
                <w:rtl/>
              </w:rPr>
              <w:t xml:space="preserve">الحسين بن عمر </w:t>
            </w:r>
          </w:p>
        </w:tc>
        <w:tc>
          <w:tcPr>
            <w:tcW w:w="605" w:type="dxa"/>
          </w:tcPr>
          <w:p w:rsidR="002B744E" w:rsidRPr="00D36B73" w:rsidRDefault="002B744E" w:rsidP="002B744E">
            <w:pPr>
              <w:pStyle w:val="libVarCenter"/>
              <w:rPr>
                <w:rtl/>
              </w:rPr>
            </w:pPr>
            <w:r w:rsidRPr="009654EF">
              <w:rPr>
                <w:rtl/>
              </w:rPr>
              <w:t>735‌</w:t>
            </w:r>
          </w:p>
        </w:tc>
      </w:tr>
      <w:tr w:rsidR="002B744E" w:rsidRPr="00D36B73" w:rsidTr="002B744E">
        <w:tc>
          <w:tcPr>
            <w:tcW w:w="2815" w:type="dxa"/>
          </w:tcPr>
          <w:p w:rsidR="002B744E" w:rsidRPr="002741E6" w:rsidRDefault="002B744E" w:rsidP="002B744E">
            <w:pPr>
              <w:pStyle w:val="libVar0"/>
              <w:rPr>
                <w:rtl/>
              </w:rPr>
            </w:pPr>
            <w:r w:rsidRPr="002741E6">
              <w:rPr>
                <w:rtl/>
              </w:rPr>
              <w:t>الحسن بن خنيس ‌</w:t>
            </w:r>
          </w:p>
        </w:tc>
        <w:tc>
          <w:tcPr>
            <w:tcW w:w="605" w:type="dxa"/>
          </w:tcPr>
          <w:p w:rsidR="002B744E" w:rsidRPr="00F631CB" w:rsidRDefault="002B744E" w:rsidP="002B744E">
            <w:pPr>
              <w:pStyle w:val="libVarCenter"/>
              <w:rPr>
                <w:rtl/>
              </w:rPr>
            </w:pPr>
            <w:r w:rsidRPr="002741E6">
              <w:rPr>
                <w:rtl/>
              </w:rPr>
              <w:t>705</w:t>
            </w:r>
          </w:p>
        </w:tc>
        <w:tc>
          <w:tcPr>
            <w:tcW w:w="236" w:type="dxa"/>
          </w:tcPr>
          <w:p w:rsidR="002B744E" w:rsidRDefault="002B744E" w:rsidP="002B744E">
            <w:pPr>
              <w:rPr>
                <w:rtl/>
                <w:lang w:bidi="fa-IR"/>
              </w:rPr>
            </w:pPr>
          </w:p>
        </w:tc>
        <w:tc>
          <w:tcPr>
            <w:tcW w:w="3299" w:type="dxa"/>
          </w:tcPr>
          <w:p w:rsidR="002B744E" w:rsidRPr="009654EF" w:rsidRDefault="002B744E" w:rsidP="002B744E">
            <w:pPr>
              <w:pStyle w:val="libVar0"/>
              <w:rPr>
                <w:rtl/>
              </w:rPr>
            </w:pPr>
            <w:r w:rsidRPr="009654EF">
              <w:rPr>
                <w:rtl/>
              </w:rPr>
              <w:t>الحسين بن المنذر ‌</w:t>
            </w:r>
          </w:p>
        </w:tc>
        <w:tc>
          <w:tcPr>
            <w:tcW w:w="605" w:type="dxa"/>
          </w:tcPr>
          <w:p w:rsidR="002B744E" w:rsidRPr="00D36B73" w:rsidRDefault="002B744E" w:rsidP="002B744E">
            <w:pPr>
              <w:pStyle w:val="libVarCenter"/>
              <w:rPr>
                <w:rtl/>
              </w:rPr>
            </w:pPr>
            <w:r w:rsidRPr="009654EF">
              <w:rPr>
                <w:rtl/>
              </w:rPr>
              <w:t>669</w:t>
            </w:r>
          </w:p>
        </w:tc>
      </w:tr>
      <w:tr w:rsidR="002B744E" w:rsidRPr="00D36B73" w:rsidTr="002B744E">
        <w:tc>
          <w:tcPr>
            <w:tcW w:w="2815" w:type="dxa"/>
          </w:tcPr>
          <w:p w:rsidR="002B744E" w:rsidRPr="00B803C5" w:rsidRDefault="002B744E" w:rsidP="002B744E">
            <w:pPr>
              <w:pStyle w:val="libVar0"/>
              <w:rPr>
                <w:rtl/>
              </w:rPr>
            </w:pPr>
            <w:r w:rsidRPr="00B803C5">
              <w:rPr>
                <w:rtl/>
              </w:rPr>
              <w:t xml:space="preserve">الحسن بن زياد العطار </w:t>
            </w:r>
          </w:p>
        </w:tc>
        <w:tc>
          <w:tcPr>
            <w:tcW w:w="605" w:type="dxa"/>
          </w:tcPr>
          <w:p w:rsidR="002B744E" w:rsidRPr="00F631CB" w:rsidRDefault="002B744E" w:rsidP="002B744E">
            <w:pPr>
              <w:pStyle w:val="libVarCenter"/>
              <w:rPr>
                <w:rtl/>
              </w:rPr>
            </w:pPr>
            <w:r w:rsidRPr="00B803C5">
              <w:rPr>
                <w:rtl/>
              </w:rPr>
              <w:t>722‌</w:t>
            </w:r>
          </w:p>
        </w:tc>
        <w:tc>
          <w:tcPr>
            <w:tcW w:w="236" w:type="dxa"/>
          </w:tcPr>
          <w:p w:rsidR="002B744E" w:rsidRDefault="002B744E" w:rsidP="002B744E">
            <w:pPr>
              <w:rPr>
                <w:rtl/>
                <w:lang w:bidi="fa-IR"/>
              </w:rPr>
            </w:pPr>
          </w:p>
        </w:tc>
        <w:tc>
          <w:tcPr>
            <w:tcW w:w="3299" w:type="dxa"/>
          </w:tcPr>
          <w:p w:rsidR="002B744E" w:rsidRPr="006821DA" w:rsidRDefault="002B744E" w:rsidP="002B744E">
            <w:pPr>
              <w:pStyle w:val="libVar0"/>
              <w:rPr>
                <w:rtl/>
              </w:rPr>
            </w:pPr>
            <w:r w:rsidRPr="006821DA">
              <w:rPr>
                <w:rtl/>
              </w:rPr>
              <w:t xml:space="preserve">الحسين بن مهران </w:t>
            </w:r>
          </w:p>
        </w:tc>
        <w:tc>
          <w:tcPr>
            <w:tcW w:w="605" w:type="dxa"/>
          </w:tcPr>
          <w:p w:rsidR="002B744E" w:rsidRPr="00D36B73" w:rsidRDefault="002B744E" w:rsidP="002B744E">
            <w:pPr>
              <w:pStyle w:val="libVarCenter"/>
              <w:rPr>
                <w:rtl/>
              </w:rPr>
            </w:pPr>
            <w:r w:rsidRPr="006821DA">
              <w:rPr>
                <w:rtl/>
              </w:rPr>
              <w:t>861‌</w:t>
            </w:r>
          </w:p>
        </w:tc>
      </w:tr>
      <w:tr w:rsidR="002B744E" w:rsidRPr="00D36B73" w:rsidTr="002B744E">
        <w:tc>
          <w:tcPr>
            <w:tcW w:w="2815" w:type="dxa"/>
          </w:tcPr>
          <w:p w:rsidR="002B744E" w:rsidRPr="00B803C5" w:rsidRDefault="002B744E" w:rsidP="002B744E">
            <w:pPr>
              <w:pStyle w:val="libVar0"/>
              <w:rPr>
                <w:rtl/>
              </w:rPr>
            </w:pPr>
            <w:r w:rsidRPr="00B803C5">
              <w:rPr>
                <w:rtl/>
              </w:rPr>
              <w:t xml:space="preserve">الحسن بن سعيد الاهوازي </w:t>
            </w:r>
          </w:p>
        </w:tc>
        <w:tc>
          <w:tcPr>
            <w:tcW w:w="605" w:type="dxa"/>
          </w:tcPr>
          <w:p w:rsidR="002B744E" w:rsidRPr="00F631CB" w:rsidRDefault="002B744E" w:rsidP="002B744E">
            <w:pPr>
              <w:pStyle w:val="libVarCenter"/>
              <w:rPr>
                <w:rtl/>
              </w:rPr>
            </w:pPr>
            <w:r w:rsidRPr="00B803C5">
              <w:rPr>
                <w:rtl/>
              </w:rPr>
              <w:t>827‌</w:t>
            </w:r>
          </w:p>
        </w:tc>
        <w:tc>
          <w:tcPr>
            <w:tcW w:w="236" w:type="dxa"/>
          </w:tcPr>
          <w:p w:rsidR="002B744E" w:rsidRDefault="002B744E" w:rsidP="002B744E">
            <w:pPr>
              <w:rPr>
                <w:rtl/>
                <w:lang w:bidi="fa-IR"/>
              </w:rPr>
            </w:pPr>
          </w:p>
        </w:tc>
        <w:tc>
          <w:tcPr>
            <w:tcW w:w="3299" w:type="dxa"/>
          </w:tcPr>
          <w:p w:rsidR="002B744E" w:rsidRPr="006821DA" w:rsidRDefault="002B744E" w:rsidP="002B744E">
            <w:pPr>
              <w:pStyle w:val="libVar0"/>
              <w:rPr>
                <w:rtl/>
              </w:rPr>
            </w:pPr>
            <w:r w:rsidRPr="006821DA">
              <w:rPr>
                <w:rtl/>
              </w:rPr>
              <w:t xml:space="preserve">حفص بن عمرو العمري </w:t>
            </w:r>
          </w:p>
        </w:tc>
        <w:tc>
          <w:tcPr>
            <w:tcW w:w="605" w:type="dxa"/>
          </w:tcPr>
          <w:p w:rsidR="002B744E" w:rsidRPr="00D36B73" w:rsidRDefault="002B744E" w:rsidP="002B744E">
            <w:pPr>
              <w:pStyle w:val="libVarCenter"/>
              <w:rPr>
                <w:rtl/>
              </w:rPr>
            </w:pPr>
            <w:r w:rsidRPr="006821DA">
              <w:rPr>
                <w:rtl/>
              </w:rPr>
              <w:t>813‌</w:t>
            </w:r>
          </w:p>
        </w:tc>
      </w:tr>
      <w:tr w:rsidR="002B744E" w:rsidRPr="00D36B73" w:rsidTr="002B744E">
        <w:tc>
          <w:tcPr>
            <w:tcW w:w="2815" w:type="dxa"/>
          </w:tcPr>
          <w:p w:rsidR="002B744E" w:rsidRPr="00B803C5" w:rsidRDefault="002B744E" w:rsidP="002B744E">
            <w:pPr>
              <w:pStyle w:val="libVar0"/>
              <w:rPr>
                <w:rtl/>
              </w:rPr>
            </w:pPr>
            <w:r w:rsidRPr="00B803C5">
              <w:rPr>
                <w:rtl/>
              </w:rPr>
              <w:t>الحسن بن سماعة بن مهران ‌</w:t>
            </w:r>
          </w:p>
        </w:tc>
        <w:tc>
          <w:tcPr>
            <w:tcW w:w="605" w:type="dxa"/>
          </w:tcPr>
          <w:p w:rsidR="002B744E" w:rsidRPr="00F631CB" w:rsidRDefault="002B744E" w:rsidP="002B744E">
            <w:pPr>
              <w:pStyle w:val="libVarCenter"/>
              <w:rPr>
                <w:rtl/>
              </w:rPr>
            </w:pPr>
            <w:r w:rsidRPr="00B803C5">
              <w:rPr>
                <w:rtl/>
              </w:rPr>
              <w:t>768</w:t>
            </w:r>
          </w:p>
        </w:tc>
        <w:tc>
          <w:tcPr>
            <w:tcW w:w="236" w:type="dxa"/>
          </w:tcPr>
          <w:p w:rsidR="002B744E" w:rsidRDefault="002B744E" w:rsidP="002B744E">
            <w:pPr>
              <w:rPr>
                <w:rtl/>
                <w:lang w:bidi="fa-IR"/>
              </w:rPr>
            </w:pPr>
          </w:p>
        </w:tc>
        <w:tc>
          <w:tcPr>
            <w:tcW w:w="3299" w:type="dxa"/>
          </w:tcPr>
          <w:p w:rsidR="002B744E" w:rsidRPr="006821DA" w:rsidRDefault="002B744E" w:rsidP="002B744E">
            <w:pPr>
              <w:pStyle w:val="libVar0"/>
              <w:rPr>
                <w:rtl/>
              </w:rPr>
            </w:pPr>
            <w:r w:rsidRPr="006821DA">
              <w:rPr>
                <w:rtl/>
              </w:rPr>
              <w:t>حفص بن ميمون ‌</w:t>
            </w:r>
          </w:p>
        </w:tc>
        <w:tc>
          <w:tcPr>
            <w:tcW w:w="605" w:type="dxa"/>
          </w:tcPr>
          <w:p w:rsidR="002B744E" w:rsidRPr="00D36B73" w:rsidRDefault="002B744E" w:rsidP="002B744E">
            <w:pPr>
              <w:pStyle w:val="libVarCenter"/>
              <w:rPr>
                <w:rtl/>
              </w:rPr>
            </w:pPr>
            <w:r w:rsidRPr="006821DA">
              <w:rPr>
                <w:rtl/>
              </w:rPr>
              <w:t>634</w:t>
            </w:r>
          </w:p>
        </w:tc>
      </w:tr>
      <w:tr w:rsidR="002B744E" w:rsidRPr="00D36B73" w:rsidTr="002B744E">
        <w:tc>
          <w:tcPr>
            <w:tcW w:w="2815" w:type="dxa"/>
          </w:tcPr>
          <w:p w:rsidR="002B744E" w:rsidRPr="001C3A04" w:rsidRDefault="002B744E" w:rsidP="002B744E">
            <w:pPr>
              <w:pStyle w:val="libVar0"/>
              <w:rPr>
                <w:rtl/>
              </w:rPr>
            </w:pPr>
            <w:r w:rsidRPr="001C3A04">
              <w:rPr>
                <w:rtl/>
              </w:rPr>
              <w:t xml:space="preserve">الحسن بن عطية </w:t>
            </w:r>
          </w:p>
        </w:tc>
        <w:tc>
          <w:tcPr>
            <w:tcW w:w="605" w:type="dxa"/>
          </w:tcPr>
          <w:p w:rsidR="002B744E" w:rsidRPr="00F631CB" w:rsidRDefault="002B744E" w:rsidP="002B744E">
            <w:pPr>
              <w:pStyle w:val="libVarCenter"/>
              <w:rPr>
                <w:rtl/>
              </w:rPr>
            </w:pPr>
            <w:r w:rsidRPr="001C3A04">
              <w:rPr>
                <w:rtl/>
              </w:rPr>
              <w:t>663‌</w:t>
            </w:r>
          </w:p>
        </w:tc>
        <w:tc>
          <w:tcPr>
            <w:tcW w:w="236" w:type="dxa"/>
          </w:tcPr>
          <w:p w:rsidR="002B744E" w:rsidRDefault="002B744E" w:rsidP="002B744E">
            <w:pPr>
              <w:rPr>
                <w:rtl/>
                <w:lang w:bidi="fa-IR"/>
              </w:rPr>
            </w:pPr>
          </w:p>
        </w:tc>
        <w:tc>
          <w:tcPr>
            <w:tcW w:w="3299" w:type="dxa"/>
          </w:tcPr>
          <w:p w:rsidR="002B744E" w:rsidRPr="006821DA" w:rsidRDefault="002B744E" w:rsidP="002B744E">
            <w:pPr>
              <w:pStyle w:val="libVar0"/>
              <w:rPr>
                <w:rtl/>
              </w:rPr>
            </w:pPr>
            <w:r w:rsidRPr="006821DA">
              <w:rPr>
                <w:rtl/>
              </w:rPr>
              <w:t>الحكم بن عيينة ‌</w:t>
            </w:r>
          </w:p>
        </w:tc>
        <w:tc>
          <w:tcPr>
            <w:tcW w:w="605" w:type="dxa"/>
          </w:tcPr>
          <w:p w:rsidR="002B744E" w:rsidRPr="00D36B73" w:rsidRDefault="002B744E" w:rsidP="002B744E">
            <w:pPr>
              <w:pStyle w:val="libVarCenter"/>
              <w:rPr>
                <w:rtl/>
              </w:rPr>
            </w:pPr>
            <w:r w:rsidRPr="006821DA">
              <w:rPr>
                <w:rtl/>
              </w:rPr>
              <w:t>468</w:t>
            </w:r>
          </w:p>
        </w:tc>
      </w:tr>
      <w:tr w:rsidR="002B744E" w:rsidRPr="00D36B73" w:rsidTr="002B744E">
        <w:tc>
          <w:tcPr>
            <w:tcW w:w="2815" w:type="dxa"/>
          </w:tcPr>
          <w:p w:rsidR="002B744E" w:rsidRPr="001C3A04" w:rsidRDefault="002B744E" w:rsidP="002B744E">
            <w:pPr>
              <w:pStyle w:val="libVar0"/>
              <w:rPr>
                <w:rtl/>
              </w:rPr>
            </w:pPr>
            <w:r w:rsidRPr="001C3A04">
              <w:rPr>
                <w:rtl/>
              </w:rPr>
              <w:t xml:space="preserve">الحسن بن علي بن أبي حمزة البطائني </w:t>
            </w:r>
          </w:p>
        </w:tc>
        <w:tc>
          <w:tcPr>
            <w:tcW w:w="605" w:type="dxa"/>
          </w:tcPr>
          <w:p w:rsidR="002B744E" w:rsidRPr="00F631CB" w:rsidRDefault="002B744E" w:rsidP="002B744E">
            <w:pPr>
              <w:pStyle w:val="libVarCenter"/>
              <w:rPr>
                <w:rtl/>
              </w:rPr>
            </w:pPr>
            <w:r w:rsidRPr="001C3A04">
              <w:rPr>
                <w:rtl/>
              </w:rPr>
              <w:t>827‌</w:t>
            </w:r>
          </w:p>
        </w:tc>
        <w:tc>
          <w:tcPr>
            <w:tcW w:w="236" w:type="dxa"/>
          </w:tcPr>
          <w:p w:rsidR="002B744E" w:rsidRDefault="002B744E" w:rsidP="002B744E">
            <w:pPr>
              <w:rPr>
                <w:rtl/>
                <w:lang w:bidi="fa-IR"/>
              </w:rPr>
            </w:pPr>
          </w:p>
        </w:tc>
        <w:tc>
          <w:tcPr>
            <w:tcW w:w="3299" w:type="dxa"/>
          </w:tcPr>
          <w:p w:rsidR="002B744E" w:rsidRPr="001F6149" w:rsidRDefault="002B744E" w:rsidP="002B744E">
            <w:pPr>
              <w:pStyle w:val="libVar0"/>
              <w:rPr>
                <w:rtl/>
              </w:rPr>
            </w:pPr>
            <w:r w:rsidRPr="001F6149">
              <w:rPr>
                <w:rtl/>
              </w:rPr>
              <w:t>حماد السمندري ‌</w:t>
            </w:r>
          </w:p>
        </w:tc>
        <w:tc>
          <w:tcPr>
            <w:tcW w:w="605" w:type="dxa"/>
          </w:tcPr>
          <w:p w:rsidR="002B744E" w:rsidRPr="00D36B73" w:rsidRDefault="002B744E" w:rsidP="002B744E">
            <w:pPr>
              <w:pStyle w:val="libVarCenter"/>
              <w:rPr>
                <w:rtl/>
              </w:rPr>
            </w:pPr>
            <w:r w:rsidRPr="001F6149">
              <w:rPr>
                <w:rtl/>
              </w:rPr>
              <w:t>634</w:t>
            </w:r>
          </w:p>
        </w:tc>
      </w:tr>
      <w:tr w:rsidR="002B744E" w:rsidRPr="00D36B73" w:rsidTr="002B744E">
        <w:tc>
          <w:tcPr>
            <w:tcW w:w="2815" w:type="dxa"/>
          </w:tcPr>
          <w:p w:rsidR="002B744E" w:rsidRPr="001C3A04" w:rsidRDefault="002B744E" w:rsidP="002B744E">
            <w:pPr>
              <w:pStyle w:val="libVar0"/>
              <w:rPr>
                <w:rtl/>
              </w:rPr>
            </w:pPr>
            <w:r w:rsidRPr="001C3A04">
              <w:rPr>
                <w:rtl/>
              </w:rPr>
              <w:t xml:space="preserve">الحسن بن علي بن أبي عثمان سجادة </w:t>
            </w:r>
          </w:p>
        </w:tc>
        <w:tc>
          <w:tcPr>
            <w:tcW w:w="605" w:type="dxa"/>
          </w:tcPr>
          <w:p w:rsidR="002B744E" w:rsidRPr="00F631CB" w:rsidRDefault="002B744E" w:rsidP="002B744E">
            <w:pPr>
              <w:pStyle w:val="libVarCenter"/>
              <w:rPr>
                <w:rtl/>
              </w:rPr>
            </w:pPr>
            <w:r w:rsidRPr="001C3A04">
              <w:rPr>
                <w:rtl/>
              </w:rPr>
              <w:t>841‌</w:t>
            </w:r>
          </w:p>
        </w:tc>
        <w:tc>
          <w:tcPr>
            <w:tcW w:w="236" w:type="dxa"/>
          </w:tcPr>
          <w:p w:rsidR="002B744E" w:rsidRDefault="002B744E" w:rsidP="002B744E">
            <w:pPr>
              <w:rPr>
                <w:rtl/>
                <w:lang w:bidi="fa-IR"/>
              </w:rPr>
            </w:pPr>
          </w:p>
        </w:tc>
        <w:tc>
          <w:tcPr>
            <w:tcW w:w="3299" w:type="dxa"/>
          </w:tcPr>
          <w:p w:rsidR="002B744E" w:rsidRPr="001F6149" w:rsidRDefault="002B744E" w:rsidP="002B744E">
            <w:pPr>
              <w:pStyle w:val="libVar0"/>
              <w:rPr>
                <w:rtl/>
              </w:rPr>
            </w:pPr>
            <w:r w:rsidRPr="001F6149">
              <w:rPr>
                <w:rtl/>
              </w:rPr>
              <w:t xml:space="preserve">حماد الناب وأخويه </w:t>
            </w:r>
          </w:p>
        </w:tc>
        <w:tc>
          <w:tcPr>
            <w:tcW w:w="605" w:type="dxa"/>
          </w:tcPr>
          <w:p w:rsidR="002B744E" w:rsidRPr="00D36B73" w:rsidRDefault="002B744E" w:rsidP="002B744E">
            <w:pPr>
              <w:pStyle w:val="libVarCenter"/>
              <w:rPr>
                <w:rtl/>
              </w:rPr>
            </w:pPr>
            <w:r w:rsidRPr="001F6149">
              <w:rPr>
                <w:rtl/>
              </w:rPr>
              <w:t>670‌</w:t>
            </w:r>
          </w:p>
        </w:tc>
      </w:tr>
      <w:tr w:rsidR="002B744E" w:rsidRPr="00D36B73" w:rsidTr="002B744E">
        <w:tc>
          <w:tcPr>
            <w:tcW w:w="2815" w:type="dxa"/>
          </w:tcPr>
          <w:p w:rsidR="002B744E" w:rsidRDefault="002B744E" w:rsidP="002B744E">
            <w:pPr>
              <w:pStyle w:val="libVar0"/>
            </w:pPr>
            <w:r w:rsidRPr="001C3A04">
              <w:rPr>
                <w:rtl/>
              </w:rPr>
              <w:t xml:space="preserve">الحسن بن علي بن فضال </w:t>
            </w:r>
          </w:p>
        </w:tc>
        <w:tc>
          <w:tcPr>
            <w:tcW w:w="605" w:type="dxa"/>
          </w:tcPr>
          <w:p w:rsidR="002B744E" w:rsidRPr="00F631CB" w:rsidRDefault="002B744E" w:rsidP="002B744E">
            <w:pPr>
              <w:pStyle w:val="libVarCenter"/>
              <w:rPr>
                <w:rtl/>
              </w:rPr>
            </w:pPr>
            <w:r w:rsidRPr="001C3A04">
              <w:rPr>
                <w:rtl/>
              </w:rPr>
              <w:t xml:space="preserve">801 </w:t>
            </w:r>
            <w:r>
              <w:rPr>
                <w:rtl/>
              </w:rPr>
              <w:t>و8</w:t>
            </w:r>
            <w:r w:rsidRPr="001C3A04">
              <w:rPr>
                <w:rtl/>
              </w:rPr>
              <w:t>36‌</w:t>
            </w:r>
          </w:p>
        </w:tc>
        <w:tc>
          <w:tcPr>
            <w:tcW w:w="236" w:type="dxa"/>
          </w:tcPr>
          <w:p w:rsidR="002B744E" w:rsidRDefault="002B744E" w:rsidP="002B744E">
            <w:pPr>
              <w:rPr>
                <w:rtl/>
                <w:lang w:bidi="fa-IR"/>
              </w:rPr>
            </w:pPr>
          </w:p>
        </w:tc>
        <w:tc>
          <w:tcPr>
            <w:tcW w:w="3299" w:type="dxa"/>
          </w:tcPr>
          <w:p w:rsidR="002B744E" w:rsidRPr="001F6149" w:rsidRDefault="002B744E" w:rsidP="002B744E">
            <w:pPr>
              <w:pStyle w:val="libVar0"/>
              <w:rPr>
                <w:rtl/>
              </w:rPr>
            </w:pPr>
            <w:r w:rsidRPr="001F6149">
              <w:rPr>
                <w:rtl/>
              </w:rPr>
              <w:t xml:space="preserve">حماد بن عيسى الجهني البصري </w:t>
            </w:r>
          </w:p>
        </w:tc>
        <w:tc>
          <w:tcPr>
            <w:tcW w:w="605" w:type="dxa"/>
          </w:tcPr>
          <w:p w:rsidR="002B744E" w:rsidRPr="00D36B73" w:rsidRDefault="002B744E" w:rsidP="002B744E">
            <w:pPr>
              <w:pStyle w:val="libVarCenter"/>
              <w:rPr>
                <w:rtl/>
              </w:rPr>
            </w:pPr>
            <w:r w:rsidRPr="001F6149">
              <w:rPr>
                <w:rtl/>
              </w:rPr>
              <w:t>604‌</w:t>
            </w:r>
          </w:p>
        </w:tc>
      </w:tr>
      <w:tr w:rsidR="002B744E" w:rsidRPr="00D36B73" w:rsidTr="002B744E">
        <w:tc>
          <w:tcPr>
            <w:tcW w:w="2815" w:type="dxa"/>
          </w:tcPr>
          <w:p w:rsidR="002B744E" w:rsidRPr="00386F02" w:rsidRDefault="002B744E" w:rsidP="002B744E">
            <w:pPr>
              <w:pStyle w:val="libVar0"/>
              <w:rPr>
                <w:rtl/>
              </w:rPr>
            </w:pPr>
            <w:r w:rsidRPr="00386F02">
              <w:rPr>
                <w:rtl/>
              </w:rPr>
              <w:t xml:space="preserve">الحسن بن القاسم </w:t>
            </w:r>
          </w:p>
        </w:tc>
        <w:tc>
          <w:tcPr>
            <w:tcW w:w="605" w:type="dxa"/>
          </w:tcPr>
          <w:p w:rsidR="002B744E" w:rsidRPr="00F631CB" w:rsidRDefault="002B744E" w:rsidP="002B744E">
            <w:pPr>
              <w:pStyle w:val="libVarCenter"/>
              <w:rPr>
                <w:rtl/>
              </w:rPr>
            </w:pPr>
            <w:r w:rsidRPr="00386F02">
              <w:rPr>
                <w:rtl/>
              </w:rPr>
              <w:t>870‌</w:t>
            </w:r>
          </w:p>
        </w:tc>
        <w:tc>
          <w:tcPr>
            <w:tcW w:w="236" w:type="dxa"/>
          </w:tcPr>
          <w:p w:rsidR="002B744E" w:rsidRDefault="002B744E" w:rsidP="002B744E">
            <w:pPr>
              <w:rPr>
                <w:rtl/>
                <w:lang w:bidi="fa-IR"/>
              </w:rPr>
            </w:pPr>
          </w:p>
        </w:tc>
        <w:tc>
          <w:tcPr>
            <w:tcW w:w="3299" w:type="dxa"/>
          </w:tcPr>
          <w:p w:rsidR="002B744E" w:rsidRPr="001F6149" w:rsidRDefault="002B744E" w:rsidP="002B744E">
            <w:pPr>
              <w:pStyle w:val="libVar0"/>
              <w:rPr>
                <w:rtl/>
              </w:rPr>
            </w:pPr>
            <w:r w:rsidRPr="001F6149">
              <w:rPr>
                <w:rtl/>
              </w:rPr>
              <w:t xml:space="preserve">حمران بن أعين </w:t>
            </w:r>
          </w:p>
        </w:tc>
        <w:tc>
          <w:tcPr>
            <w:tcW w:w="605" w:type="dxa"/>
          </w:tcPr>
          <w:p w:rsidR="002B744E" w:rsidRPr="00D36B73" w:rsidRDefault="002B744E" w:rsidP="002B744E">
            <w:pPr>
              <w:pStyle w:val="libVarCenter"/>
              <w:rPr>
                <w:rtl/>
              </w:rPr>
            </w:pPr>
            <w:r w:rsidRPr="001F6149">
              <w:rPr>
                <w:rtl/>
              </w:rPr>
              <w:t>412‌</w:t>
            </w:r>
          </w:p>
        </w:tc>
      </w:tr>
      <w:tr w:rsidR="002B744E" w:rsidRPr="00D36B73" w:rsidTr="002B744E">
        <w:tc>
          <w:tcPr>
            <w:tcW w:w="2815" w:type="dxa"/>
          </w:tcPr>
          <w:p w:rsidR="002B744E" w:rsidRDefault="002B744E" w:rsidP="002B744E">
            <w:pPr>
              <w:pStyle w:val="libVar0"/>
            </w:pPr>
            <w:r w:rsidRPr="00386F02">
              <w:rPr>
                <w:rtl/>
              </w:rPr>
              <w:t>الحسن بن قياما ‌</w:t>
            </w:r>
          </w:p>
        </w:tc>
        <w:tc>
          <w:tcPr>
            <w:tcW w:w="605" w:type="dxa"/>
          </w:tcPr>
          <w:p w:rsidR="002B744E" w:rsidRPr="00F631CB" w:rsidRDefault="002B744E" w:rsidP="002B744E">
            <w:pPr>
              <w:pStyle w:val="libVarCenter"/>
              <w:rPr>
                <w:rtl/>
              </w:rPr>
            </w:pPr>
            <w:r w:rsidRPr="00386F02">
              <w:rPr>
                <w:rtl/>
              </w:rPr>
              <w:t>818</w:t>
            </w:r>
          </w:p>
        </w:tc>
        <w:tc>
          <w:tcPr>
            <w:tcW w:w="236" w:type="dxa"/>
          </w:tcPr>
          <w:p w:rsidR="002B744E" w:rsidRDefault="002B744E" w:rsidP="002B744E">
            <w:pPr>
              <w:rPr>
                <w:rtl/>
                <w:lang w:bidi="fa-IR"/>
              </w:rPr>
            </w:pPr>
          </w:p>
        </w:tc>
        <w:tc>
          <w:tcPr>
            <w:tcW w:w="3299" w:type="dxa"/>
          </w:tcPr>
          <w:p w:rsidR="002B744E" w:rsidRPr="00E21DF7" w:rsidRDefault="002B744E" w:rsidP="002B744E">
            <w:pPr>
              <w:pStyle w:val="libVar0"/>
              <w:rPr>
                <w:rtl/>
              </w:rPr>
            </w:pPr>
            <w:r w:rsidRPr="00E21DF7">
              <w:rPr>
                <w:rtl/>
              </w:rPr>
              <w:t xml:space="preserve">حمزة بن بزيع </w:t>
            </w:r>
          </w:p>
        </w:tc>
        <w:tc>
          <w:tcPr>
            <w:tcW w:w="605" w:type="dxa"/>
          </w:tcPr>
          <w:p w:rsidR="002B744E" w:rsidRPr="00D36B73" w:rsidRDefault="002B744E" w:rsidP="002B744E">
            <w:pPr>
              <w:pStyle w:val="libVarCenter"/>
              <w:rPr>
                <w:rtl/>
              </w:rPr>
            </w:pPr>
            <w:r w:rsidRPr="00E21DF7">
              <w:rPr>
                <w:rtl/>
              </w:rPr>
              <w:t>872‌</w:t>
            </w:r>
          </w:p>
        </w:tc>
      </w:tr>
      <w:tr w:rsidR="002B744E" w:rsidRPr="00D36B73" w:rsidTr="002B744E">
        <w:tc>
          <w:tcPr>
            <w:tcW w:w="2815" w:type="dxa"/>
          </w:tcPr>
          <w:p w:rsidR="002B744E" w:rsidRPr="006613F8" w:rsidRDefault="002B744E" w:rsidP="002B744E">
            <w:pPr>
              <w:pStyle w:val="libVar0"/>
              <w:rPr>
                <w:rtl/>
              </w:rPr>
            </w:pPr>
            <w:r w:rsidRPr="006613F8">
              <w:rPr>
                <w:rtl/>
              </w:rPr>
              <w:t xml:space="preserve">الحسن بن محبوب </w:t>
            </w:r>
          </w:p>
        </w:tc>
        <w:tc>
          <w:tcPr>
            <w:tcW w:w="605" w:type="dxa"/>
          </w:tcPr>
          <w:p w:rsidR="002B744E" w:rsidRPr="00F631CB" w:rsidRDefault="002B744E" w:rsidP="002B744E">
            <w:pPr>
              <w:pStyle w:val="libVarCenter"/>
              <w:rPr>
                <w:rtl/>
              </w:rPr>
            </w:pPr>
            <w:r w:rsidRPr="006613F8">
              <w:rPr>
                <w:rtl/>
              </w:rPr>
              <w:t>851‌</w:t>
            </w:r>
          </w:p>
        </w:tc>
        <w:tc>
          <w:tcPr>
            <w:tcW w:w="236" w:type="dxa"/>
          </w:tcPr>
          <w:p w:rsidR="002B744E" w:rsidRDefault="002B744E" w:rsidP="002B744E">
            <w:pPr>
              <w:rPr>
                <w:rtl/>
                <w:lang w:bidi="fa-IR"/>
              </w:rPr>
            </w:pPr>
          </w:p>
        </w:tc>
        <w:tc>
          <w:tcPr>
            <w:tcW w:w="3299" w:type="dxa"/>
          </w:tcPr>
          <w:p w:rsidR="002B744E" w:rsidRPr="00E21DF7" w:rsidRDefault="002B744E" w:rsidP="002B744E">
            <w:pPr>
              <w:pStyle w:val="libVar0"/>
              <w:rPr>
                <w:rtl/>
              </w:rPr>
            </w:pPr>
            <w:r w:rsidRPr="00E21DF7">
              <w:rPr>
                <w:rtl/>
              </w:rPr>
              <w:t>حنان بن سدير ‌</w:t>
            </w:r>
          </w:p>
        </w:tc>
        <w:tc>
          <w:tcPr>
            <w:tcW w:w="605" w:type="dxa"/>
          </w:tcPr>
          <w:p w:rsidR="002B744E" w:rsidRPr="00D36B73" w:rsidRDefault="002B744E" w:rsidP="002B744E">
            <w:pPr>
              <w:pStyle w:val="libVarCenter"/>
              <w:rPr>
                <w:rtl/>
              </w:rPr>
            </w:pPr>
            <w:r w:rsidRPr="00E21DF7">
              <w:rPr>
                <w:rtl/>
              </w:rPr>
              <w:t>830</w:t>
            </w:r>
          </w:p>
        </w:tc>
      </w:tr>
      <w:tr w:rsidR="002B744E" w:rsidRPr="00D36B73" w:rsidTr="002B744E">
        <w:tc>
          <w:tcPr>
            <w:tcW w:w="2815" w:type="dxa"/>
          </w:tcPr>
          <w:p w:rsidR="002B744E" w:rsidRPr="006613F8" w:rsidRDefault="002B744E" w:rsidP="002B744E">
            <w:pPr>
              <w:pStyle w:val="libVar0"/>
              <w:rPr>
                <w:rtl/>
              </w:rPr>
            </w:pPr>
            <w:r w:rsidRPr="006613F8">
              <w:rPr>
                <w:rtl/>
              </w:rPr>
              <w:t>الحسن بن محمد بن بابا القمي ‌</w:t>
            </w:r>
          </w:p>
        </w:tc>
        <w:tc>
          <w:tcPr>
            <w:tcW w:w="605" w:type="dxa"/>
          </w:tcPr>
          <w:p w:rsidR="002B744E" w:rsidRPr="00F631CB" w:rsidRDefault="002B744E" w:rsidP="002B744E">
            <w:pPr>
              <w:pStyle w:val="libVarCenter"/>
              <w:rPr>
                <w:rtl/>
              </w:rPr>
            </w:pPr>
            <w:r w:rsidRPr="006613F8">
              <w:rPr>
                <w:rtl/>
              </w:rPr>
              <w:t>805</w:t>
            </w:r>
          </w:p>
        </w:tc>
        <w:tc>
          <w:tcPr>
            <w:tcW w:w="236" w:type="dxa"/>
          </w:tcPr>
          <w:p w:rsidR="002B744E" w:rsidRDefault="002B744E" w:rsidP="002B744E">
            <w:pPr>
              <w:rPr>
                <w:rtl/>
                <w:lang w:bidi="fa-IR"/>
              </w:rPr>
            </w:pPr>
          </w:p>
        </w:tc>
        <w:tc>
          <w:tcPr>
            <w:tcW w:w="3299" w:type="dxa"/>
          </w:tcPr>
          <w:p w:rsidR="002B744E" w:rsidRPr="00E21DF7" w:rsidRDefault="002B744E" w:rsidP="002B744E">
            <w:pPr>
              <w:pStyle w:val="libVar0"/>
              <w:rPr>
                <w:rtl/>
              </w:rPr>
            </w:pPr>
            <w:r w:rsidRPr="00E21DF7">
              <w:rPr>
                <w:rtl/>
              </w:rPr>
              <w:t xml:space="preserve">حيان السراج </w:t>
            </w:r>
          </w:p>
        </w:tc>
        <w:tc>
          <w:tcPr>
            <w:tcW w:w="605" w:type="dxa"/>
          </w:tcPr>
          <w:p w:rsidR="002B744E" w:rsidRPr="00D36B73" w:rsidRDefault="002B744E" w:rsidP="002B744E">
            <w:pPr>
              <w:pStyle w:val="libVarCenter"/>
              <w:rPr>
                <w:rtl/>
              </w:rPr>
            </w:pPr>
            <w:r w:rsidRPr="00E21DF7">
              <w:rPr>
                <w:rtl/>
              </w:rPr>
              <w:t>601‌</w:t>
            </w:r>
          </w:p>
        </w:tc>
      </w:tr>
      <w:tr w:rsidR="002B744E" w:rsidRPr="00D36B73" w:rsidTr="002B744E">
        <w:tc>
          <w:tcPr>
            <w:tcW w:w="2815" w:type="dxa"/>
          </w:tcPr>
          <w:p w:rsidR="002B744E" w:rsidRPr="006613F8" w:rsidRDefault="002B744E" w:rsidP="002B744E">
            <w:pPr>
              <w:pStyle w:val="libVar0"/>
              <w:rPr>
                <w:rtl/>
              </w:rPr>
            </w:pPr>
            <w:r w:rsidRPr="006613F8">
              <w:rPr>
                <w:rtl/>
              </w:rPr>
              <w:t xml:space="preserve">الحسن بن محمد بن سماعة </w:t>
            </w:r>
          </w:p>
        </w:tc>
        <w:tc>
          <w:tcPr>
            <w:tcW w:w="605" w:type="dxa"/>
          </w:tcPr>
          <w:p w:rsidR="002B744E" w:rsidRPr="00F631CB" w:rsidRDefault="002B744E" w:rsidP="002B744E">
            <w:pPr>
              <w:pStyle w:val="libVarCenter"/>
              <w:rPr>
                <w:rtl/>
              </w:rPr>
            </w:pPr>
            <w:r w:rsidRPr="006613F8">
              <w:rPr>
                <w:rtl/>
              </w:rPr>
              <w:t>768‌</w:t>
            </w:r>
          </w:p>
        </w:tc>
        <w:tc>
          <w:tcPr>
            <w:tcW w:w="236" w:type="dxa"/>
          </w:tcPr>
          <w:p w:rsidR="002B744E" w:rsidRDefault="002B744E" w:rsidP="002B744E">
            <w:pPr>
              <w:rPr>
                <w:rtl/>
                <w:lang w:bidi="fa-IR"/>
              </w:rPr>
            </w:pPr>
          </w:p>
        </w:tc>
        <w:tc>
          <w:tcPr>
            <w:tcW w:w="3299" w:type="dxa"/>
          </w:tcPr>
          <w:p w:rsidR="002B744E" w:rsidRPr="00E21DF7" w:rsidRDefault="002B744E" w:rsidP="002B744E">
            <w:pPr>
              <w:pStyle w:val="libVar0"/>
              <w:rPr>
                <w:rtl/>
              </w:rPr>
            </w:pPr>
            <w:r w:rsidRPr="00E21DF7">
              <w:rPr>
                <w:rtl/>
              </w:rPr>
              <w:t xml:space="preserve">خالد البجلي </w:t>
            </w:r>
          </w:p>
        </w:tc>
        <w:tc>
          <w:tcPr>
            <w:tcW w:w="605" w:type="dxa"/>
          </w:tcPr>
          <w:p w:rsidR="002B744E" w:rsidRPr="00D36B73" w:rsidRDefault="002B744E" w:rsidP="002B744E">
            <w:pPr>
              <w:pStyle w:val="libVarCenter"/>
              <w:rPr>
                <w:rtl/>
              </w:rPr>
            </w:pPr>
            <w:r w:rsidRPr="00E21DF7">
              <w:rPr>
                <w:rtl/>
              </w:rPr>
              <w:t>719‌</w:t>
            </w:r>
          </w:p>
        </w:tc>
      </w:tr>
      <w:tr w:rsidR="002B744E" w:rsidRPr="00D36B73" w:rsidTr="002B744E">
        <w:tc>
          <w:tcPr>
            <w:tcW w:w="2815" w:type="dxa"/>
          </w:tcPr>
          <w:p w:rsidR="002B744E" w:rsidRPr="002E758B" w:rsidRDefault="002B744E" w:rsidP="002B744E">
            <w:pPr>
              <w:pStyle w:val="libVar0"/>
              <w:rPr>
                <w:rtl/>
              </w:rPr>
            </w:pPr>
            <w:r w:rsidRPr="002E758B">
              <w:rPr>
                <w:rtl/>
              </w:rPr>
              <w:t xml:space="preserve">الحسن بن النضر </w:t>
            </w:r>
          </w:p>
        </w:tc>
        <w:tc>
          <w:tcPr>
            <w:tcW w:w="605" w:type="dxa"/>
          </w:tcPr>
          <w:p w:rsidR="002B744E" w:rsidRPr="00F631CB" w:rsidRDefault="002B744E" w:rsidP="002B744E">
            <w:pPr>
              <w:pStyle w:val="libVarCenter"/>
              <w:rPr>
                <w:rtl/>
              </w:rPr>
            </w:pPr>
            <w:r w:rsidRPr="002E758B">
              <w:rPr>
                <w:rtl/>
              </w:rPr>
              <w:t>815‌</w:t>
            </w:r>
          </w:p>
        </w:tc>
        <w:tc>
          <w:tcPr>
            <w:tcW w:w="236" w:type="dxa"/>
          </w:tcPr>
          <w:p w:rsidR="002B744E" w:rsidRDefault="002B744E" w:rsidP="002B744E">
            <w:pPr>
              <w:rPr>
                <w:rtl/>
                <w:lang w:bidi="fa-IR"/>
              </w:rPr>
            </w:pPr>
          </w:p>
        </w:tc>
        <w:tc>
          <w:tcPr>
            <w:tcW w:w="3299" w:type="dxa"/>
          </w:tcPr>
          <w:p w:rsidR="002B744E" w:rsidRPr="00982AA1" w:rsidRDefault="002B744E" w:rsidP="002B744E">
            <w:pPr>
              <w:pStyle w:val="libVar0"/>
              <w:rPr>
                <w:rtl/>
              </w:rPr>
            </w:pPr>
            <w:r w:rsidRPr="00982AA1">
              <w:rPr>
                <w:rtl/>
              </w:rPr>
              <w:t xml:space="preserve">خالد الجواز </w:t>
            </w:r>
          </w:p>
        </w:tc>
        <w:tc>
          <w:tcPr>
            <w:tcW w:w="605" w:type="dxa"/>
          </w:tcPr>
          <w:p w:rsidR="002B744E" w:rsidRPr="00D36B73" w:rsidRDefault="002B744E" w:rsidP="002B744E">
            <w:pPr>
              <w:pStyle w:val="libVarCenter"/>
              <w:rPr>
                <w:rtl/>
              </w:rPr>
            </w:pPr>
            <w:r w:rsidRPr="00982AA1">
              <w:rPr>
                <w:rtl/>
              </w:rPr>
              <w:t>748‌</w:t>
            </w:r>
          </w:p>
        </w:tc>
      </w:tr>
      <w:tr w:rsidR="002B744E" w:rsidRPr="00D36B73" w:rsidTr="002B744E">
        <w:tc>
          <w:tcPr>
            <w:tcW w:w="2815" w:type="dxa"/>
          </w:tcPr>
          <w:p w:rsidR="002B744E" w:rsidRDefault="002B744E" w:rsidP="002B744E">
            <w:pPr>
              <w:pStyle w:val="libVar0"/>
            </w:pPr>
            <w:r w:rsidRPr="002E758B">
              <w:rPr>
                <w:rtl/>
              </w:rPr>
              <w:t>الحسين بن أبي حمزة الثمالي ‌</w:t>
            </w:r>
          </w:p>
        </w:tc>
        <w:tc>
          <w:tcPr>
            <w:tcW w:w="605" w:type="dxa"/>
          </w:tcPr>
          <w:p w:rsidR="002B744E" w:rsidRPr="00F631CB" w:rsidRDefault="002B744E" w:rsidP="002B744E">
            <w:pPr>
              <w:pStyle w:val="libVarCenter"/>
              <w:rPr>
                <w:rtl/>
              </w:rPr>
            </w:pPr>
            <w:r w:rsidRPr="002E758B">
              <w:rPr>
                <w:rtl/>
              </w:rPr>
              <w:t>707</w:t>
            </w:r>
          </w:p>
        </w:tc>
        <w:tc>
          <w:tcPr>
            <w:tcW w:w="236" w:type="dxa"/>
          </w:tcPr>
          <w:p w:rsidR="002B744E" w:rsidRDefault="002B744E" w:rsidP="002B744E">
            <w:pPr>
              <w:rPr>
                <w:rtl/>
                <w:lang w:bidi="fa-IR"/>
              </w:rPr>
            </w:pPr>
          </w:p>
        </w:tc>
        <w:tc>
          <w:tcPr>
            <w:tcW w:w="3299" w:type="dxa"/>
          </w:tcPr>
          <w:p w:rsidR="002B744E" w:rsidRPr="00982AA1" w:rsidRDefault="002B744E" w:rsidP="002B744E">
            <w:pPr>
              <w:pStyle w:val="libVar0"/>
              <w:rPr>
                <w:rtl/>
              </w:rPr>
            </w:pPr>
            <w:r w:rsidRPr="00982AA1">
              <w:rPr>
                <w:rtl/>
              </w:rPr>
              <w:t xml:space="preserve">خالد بن جرير البجلي </w:t>
            </w:r>
          </w:p>
        </w:tc>
        <w:tc>
          <w:tcPr>
            <w:tcW w:w="605" w:type="dxa"/>
          </w:tcPr>
          <w:p w:rsidR="002B744E" w:rsidRPr="00D36B73" w:rsidRDefault="002B744E" w:rsidP="002B744E">
            <w:pPr>
              <w:pStyle w:val="libVarCenter"/>
              <w:rPr>
                <w:rtl/>
              </w:rPr>
            </w:pPr>
            <w:r w:rsidRPr="00982AA1">
              <w:rPr>
                <w:rtl/>
              </w:rPr>
              <w:t>636‌</w:t>
            </w:r>
          </w:p>
        </w:tc>
      </w:tr>
    </w:tbl>
    <w:p w:rsidR="002B744E" w:rsidRDefault="002B744E" w:rsidP="002B744E">
      <w:pPr>
        <w:pStyle w:val="libNormal"/>
        <w:rPr>
          <w:rtl/>
        </w:rPr>
      </w:pPr>
      <w:r>
        <w:rPr>
          <w:rtl/>
        </w:rPr>
        <w:br w:type="page"/>
      </w:r>
    </w:p>
    <w:tbl>
      <w:tblPr>
        <w:tblStyle w:val="TableGrid"/>
        <w:bidiVisual/>
        <w:tblW w:w="7560" w:type="dxa"/>
        <w:tblInd w:w="99" w:type="dxa"/>
        <w:tblLook w:val="01E0"/>
      </w:tblPr>
      <w:tblGrid>
        <w:gridCol w:w="2772"/>
        <w:gridCol w:w="703"/>
        <w:gridCol w:w="236"/>
        <w:gridCol w:w="3244"/>
        <w:gridCol w:w="605"/>
      </w:tblGrid>
      <w:tr w:rsidR="002B744E" w:rsidRPr="00D36B73" w:rsidTr="002B744E">
        <w:tc>
          <w:tcPr>
            <w:tcW w:w="2815" w:type="dxa"/>
          </w:tcPr>
          <w:p w:rsidR="002B744E" w:rsidRPr="004E2CBB" w:rsidRDefault="002B744E" w:rsidP="002B744E">
            <w:pPr>
              <w:pStyle w:val="libVar0"/>
              <w:rPr>
                <w:rtl/>
              </w:rPr>
            </w:pPr>
            <w:r w:rsidRPr="004E2CBB">
              <w:rPr>
                <w:rtl/>
              </w:rPr>
              <w:lastRenderedPageBreak/>
              <w:t xml:space="preserve">خزيمة بن ثابت </w:t>
            </w:r>
          </w:p>
        </w:tc>
        <w:tc>
          <w:tcPr>
            <w:tcW w:w="605" w:type="dxa"/>
          </w:tcPr>
          <w:p w:rsidR="002B744E" w:rsidRPr="00F631CB" w:rsidRDefault="002B744E" w:rsidP="002B744E">
            <w:pPr>
              <w:pStyle w:val="libVarCenter"/>
              <w:rPr>
                <w:rtl/>
              </w:rPr>
            </w:pPr>
            <w:r w:rsidRPr="004E2CBB">
              <w:rPr>
                <w:rtl/>
              </w:rPr>
              <w:t>260‌</w:t>
            </w:r>
          </w:p>
        </w:tc>
        <w:tc>
          <w:tcPr>
            <w:tcW w:w="236" w:type="dxa"/>
          </w:tcPr>
          <w:p w:rsidR="002B744E" w:rsidRDefault="002B744E" w:rsidP="002B744E">
            <w:pPr>
              <w:rPr>
                <w:rtl/>
                <w:lang w:bidi="fa-IR"/>
              </w:rPr>
            </w:pPr>
          </w:p>
        </w:tc>
        <w:tc>
          <w:tcPr>
            <w:tcW w:w="3299" w:type="dxa"/>
          </w:tcPr>
          <w:p w:rsidR="002B744E" w:rsidRPr="008866E6" w:rsidRDefault="002B744E" w:rsidP="002B744E">
            <w:pPr>
              <w:pStyle w:val="libVar0"/>
              <w:rPr>
                <w:rtl/>
              </w:rPr>
            </w:pPr>
            <w:r w:rsidRPr="008866E6">
              <w:rPr>
                <w:rtl/>
              </w:rPr>
              <w:t xml:space="preserve">زكريا بن سابور </w:t>
            </w:r>
          </w:p>
        </w:tc>
        <w:tc>
          <w:tcPr>
            <w:tcW w:w="605" w:type="dxa"/>
          </w:tcPr>
          <w:p w:rsidR="002B744E" w:rsidRPr="00D36B73" w:rsidRDefault="002B744E" w:rsidP="002B744E">
            <w:pPr>
              <w:pStyle w:val="libVarCenter"/>
              <w:rPr>
                <w:rtl/>
              </w:rPr>
            </w:pPr>
            <w:r w:rsidRPr="008866E6">
              <w:rPr>
                <w:rtl/>
              </w:rPr>
              <w:t>626‌</w:t>
            </w:r>
          </w:p>
        </w:tc>
      </w:tr>
      <w:tr w:rsidR="002B744E" w:rsidRPr="00D36B73" w:rsidTr="002B744E">
        <w:tc>
          <w:tcPr>
            <w:tcW w:w="2815" w:type="dxa"/>
          </w:tcPr>
          <w:p w:rsidR="002B744E" w:rsidRPr="004E2CBB" w:rsidRDefault="002B744E" w:rsidP="002B744E">
            <w:pPr>
              <w:pStyle w:val="libVar0"/>
              <w:rPr>
                <w:rtl/>
              </w:rPr>
            </w:pPr>
            <w:r w:rsidRPr="004E2CBB">
              <w:rPr>
                <w:rtl/>
              </w:rPr>
              <w:t xml:space="preserve">خيران الخادم القراطيسي </w:t>
            </w:r>
          </w:p>
        </w:tc>
        <w:tc>
          <w:tcPr>
            <w:tcW w:w="605" w:type="dxa"/>
          </w:tcPr>
          <w:p w:rsidR="002B744E" w:rsidRPr="00F631CB" w:rsidRDefault="002B744E" w:rsidP="002B744E">
            <w:pPr>
              <w:pStyle w:val="libVarCenter"/>
              <w:rPr>
                <w:rtl/>
              </w:rPr>
            </w:pPr>
            <w:r w:rsidRPr="004E2CBB">
              <w:rPr>
                <w:rtl/>
              </w:rPr>
              <w:t>867‌</w:t>
            </w:r>
          </w:p>
        </w:tc>
        <w:tc>
          <w:tcPr>
            <w:tcW w:w="236" w:type="dxa"/>
          </w:tcPr>
          <w:p w:rsidR="002B744E" w:rsidRDefault="002B744E" w:rsidP="002B744E">
            <w:pPr>
              <w:rPr>
                <w:rtl/>
                <w:lang w:bidi="fa-IR"/>
              </w:rPr>
            </w:pPr>
          </w:p>
        </w:tc>
        <w:tc>
          <w:tcPr>
            <w:tcW w:w="3299" w:type="dxa"/>
          </w:tcPr>
          <w:p w:rsidR="002B744E" w:rsidRPr="008866E6" w:rsidRDefault="002B744E" w:rsidP="002B744E">
            <w:pPr>
              <w:pStyle w:val="libVar0"/>
              <w:rPr>
                <w:rtl/>
              </w:rPr>
            </w:pPr>
            <w:r w:rsidRPr="008866E6">
              <w:rPr>
                <w:rtl/>
              </w:rPr>
              <w:t xml:space="preserve">الزهاد الثمانية </w:t>
            </w:r>
          </w:p>
        </w:tc>
        <w:tc>
          <w:tcPr>
            <w:tcW w:w="605" w:type="dxa"/>
          </w:tcPr>
          <w:p w:rsidR="002B744E" w:rsidRPr="00D36B73" w:rsidRDefault="002B744E" w:rsidP="002B744E">
            <w:pPr>
              <w:pStyle w:val="libVarCenter"/>
              <w:rPr>
                <w:rtl/>
              </w:rPr>
            </w:pPr>
            <w:r w:rsidRPr="008866E6">
              <w:rPr>
                <w:rtl/>
              </w:rPr>
              <w:t>313‌</w:t>
            </w:r>
          </w:p>
        </w:tc>
      </w:tr>
      <w:tr w:rsidR="002B744E" w:rsidRPr="00D36B73" w:rsidTr="002B744E">
        <w:tc>
          <w:tcPr>
            <w:tcW w:w="2815" w:type="dxa"/>
          </w:tcPr>
          <w:p w:rsidR="002B744E" w:rsidRPr="004E2CBB" w:rsidRDefault="002B744E" w:rsidP="002B744E">
            <w:pPr>
              <w:pStyle w:val="libVar0"/>
              <w:rPr>
                <w:rtl/>
              </w:rPr>
            </w:pPr>
            <w:r w:rsidRPr="004E2CBB">
              <w:rPr>
                <w:rtl/>
              </w:rPr>
              <w:t xml:space="preserve">داود الرقي </w:t>
            </w:r>
          </w:p>
        </w:tc>
        <w:tc>
          <w:tcPr>
            <w:tcW w:w="605" w:type="dxa"/>
          </w:tcPr>
          <w:p w:rsidR="002B744E" w:rsidRPr="00F631CB" w:rsidRDefault="002B744E" w:rsidP="002B744E">
            <w:pPr>
              <w:pStyle w:val="libVarCenter"/>
              <w:rPr>
                <w:rtl/>
              </w:rPr>
            </w:pPr>
            <w:r w:rsidRPr="004E2CBB">
              <w:rPr>
                <w:rtl/>
              </w:rPr>
              <w:t>704‌</w:t>
            </w:r>
          </w:p>
        </w:tc>
        <w:tc>
          <w:tcPr>
            <w:tcW w:w="236" w:type="dxa"/>
          </w:tcPr>
          <w:p w:rsidR="002B744E" w:rsidRDefault="002B744E" w:rsidP="002B744E">
            <w:pPr>
              <w:rPr>
                <w:rtl/>
                <w:lang w:bidi="fa-IR"/>
              </w:rPr>
            </w:pPr>
          </w:p>
        </w:tc>
        <w:tc>
          <w:tcPr>
            <w:tcW w:w="3299" w:type="dxa"/>
          </w:tcPr>
          <w:p w:rsidR="002B744E" w:rsidRPr="008866E6" w:rsidRDefault="002B744E" w:rsidP="002B744E">
            <w:pPr>
              <w:pStyle w:val="libVar0"/>
              <w:rPr>
                <w:rtl/>
              </w:rPr>
            </w:pPr>
            <w:r w:rsidRPr="008866E6">
              <w:rPr>
                <w:rtl/>
              </w:rPr>
              <w:t xml:space="preserve">زياد بن أبي رجاء </w:t>
            </w:r>
          </w:p>
        </w:tc>
        <w:tc>
          <w:tcPr>
            <w:tcW w:w="605" w:type="dxa"/>
          </w:tcPr>
          <w:p w:rsidR="002B744E" w:rsidRPr="00D36B73" w:rsidRDefault="002B744E" w:rsidP="002B744E">
            <w:pPr>
              <w:pStyle w:val="libVarCenter"/>
              <w:rPr>
                <w:rtl/>
              </w:rPr>
            </w:pPr>
            <w:r w:rsidRPr="008866E6">
              <w:rPr>
                <w:rtl/>
              </w:rPr>
              <w:t>637‌</w:t>
            </w:r>
          </w:p>
        </w:tc>
      </w:tr>
      <w:tr w:rsidR="002B744E" w:rsidRPr="00D36B73" w:rsidTr="002B744E">
        <w:tc>
          <w:tcPr>
            <w:tcW w:w="2815" w:type="dxa"/>
          </w:tcPr>
          <w:p w:rsidR="002B744E" w:rsidRPr="004E2CBB" w:rsidRDefault="002B744E" w:rsidP="002B744E">
            <w:pPr>
              <w:pStyle w:val="libVar0"/>
              <w:rPr>
                <w:rtl/>
              </w:rPr>
            </w:pPr>
            <w:r w:rsidRPr="004E2CBB">
              <w:rPr>
                <w:rtl/>
              </w:rPr>
              <w:t>داود بن زربي 600‌</w:t>
            </w: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8866E6" w:rsidRDefault="002B744E" w:rsidP="002B744E">
            <w:pPr>
              <w:pStyle w:val="libVar0"/>
              <w:rPr>
                <w:rtl/>
              </w:rPr>
            </w:pPr>
            <w:r w:rsidRPr="008866E6">
              <w:rPr>
                <w:rtl/>
              </w:rPr>
              <w:t xml:space="preserve">زياد بن مروان القندي </w:t>
            </w:r>
          </w:p>
        </w:tc>
        <w:tc>
          <w:tcPr>
            <w:tcW w:w="605" w:type="dxa"/>
          </w:tcPr>
          <w:p w:rsidR="002B744E" w:rsidRPr="00D36B73" w:rsidRDefault="002B744E" w:rsidP="002B744E">
            <w:pPr>
              <w:pStyle w:val="libVarCenter"/>
              <w:rPr>
                <w:rtl/>
              </w:rPr>
            </w:pPr>
            <w:r w:rsidRPr="008866E6">
              <w:rPr>
                <w:rtl/>
              </w:rPr>
              <w:t>766‌</w:t>
            </w:r>
          </w:p>
        </w:tc>
      </w:tr>
      <w:tr w:rsidR="002B744E" w:rsidRPr="00D36B73" w:rsidTr="002B744E">
        <w:tc>
          <w:tcPr>
            <w:tcW w:w="2815" w:type="dxa"/>
          </w:tcPr>
          <w:p w:rsidR="002B744E" w:rsidRPr="004E2CBB" w:rsidRDefault="002B744E" w:rsidP="002B744E">
            <w:pPr>
              <w:pStyle w:val="libVar0"/>
              <w:rPr>
                <w:rtl/>
              </w:rPr>
            </w:pPr>
            <w:r w:rsidRPr="004E2CBB">
              <w:rPr>
                <w:rtl/>
              </w:rPr>
              <w:t>داود بن فرقد 635‌</w:t>
            </w: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E4706F" w:rsidRDefault="002B744E" w:rsidP="002B744E">
            <w:pPr>
              <w:pStyle w:val="libVar0"/>
              <w:rPr>
                <w:rtl/>
              </w:rPr>
            </w:pPr>
            <w:r w:rsidRPr="00E4706F">
              <w:rPr>
                <w:rtl/>
              </w:rPr>
              <w:t xml:space="preserve">الزيدية </w:t>
            </w:r>
          </w:p>
        </w:tc>
        <w:tc>
          <w:tcPr>
            <w:tcW w:w="605" w:type="dxa"/>
          </w:tcPr>
          <w:p w:rsidR="002B744E" w:rsidRPr="00D36B73" w:rsidRDefault="002B744E" w:rsidP="002B744E">
            <w:pPr>
              <w:pStyle w:val="libVarCenter"/>
              <w:rPr>
                <w:rtl/>
              </w:rPr>
            </w:pPr>
            <w:r w:rsidRPr="00E4706F">
              <w:rPr>
                <w:rtl/>
              </w:rPr>
              <w:t>494‌</w:t>
            </w:r>
          </w:p>
        </w:tc>
      </w:tr>
      <w:tr w:rsidR="002B744E" w:rsidRPr="00D36B73" w:rsidTr="002B744E">
        <w:tc>
          <w:tcPr>
            <w:tcW w:w="2815" w:type="dxa"/>
          </w:tcPr>
          <w:p w:rsidR="002B744E" w:rsidRPr="00E656CC" w:rsidRDefault="002B744E" w:rsidP="002B744E">
            <w:pPr>
              <w:pStyle w:val="libVar0"/>
              <w:rPr>
                <w:rtl/>
              </w:rPr>
            </w:pPr>
            <w:r w:rsidRPr="00E656CC">
              <w:rPr>
                <w:rtl/>
              </w:rPr>
              <w:t>داود بن كثير الرقي 708‌</w:t>
            </w: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E4706F" w:rsidRDefault="002B744E" w:rsidP="002B744E">
            <w:pPr>
              <w:pStyle w:val="libVar0"/>
              <w:rPr>
                <w:rtl/>
              </w:rPr>
            </w:pPr>
            <w:r w:rsidRPr="00E4706F">
              <w:rPr>
                <w:rtl/>
              </w:rPr>
              <w:t xml:space="preserve">زيد الشحام </w:t>
            </w:r>
          </w:p>
        </w:tc>
        <w:tc>
          <w:tcPr>
            <w:tcW w:w="605" w:type="dxa"/>
          </w:tcPr>
          <w:p w:rsidR="002B744E" w:rsidRPr="00D36B73" w:rsidRDefault="002B744E" w:rsidP="002B744E">
            <w:pPr>
              <w:pStyle w:val="libVarCenter"/>
              <w:rPr>
                <w:rtl/>
              </w:rPr>
            </w:pPr>
            <w:r w:rsidRPr="00E4706F">
              <w:rPr>
                <w:rtl/>
              </w:rPr>
              <w:t>627‌</w:t>
            </w:r>
          </w:p>
        </w:tc>
      </w:tr>
      <w:tr w:rsidR="002B744E" w:rsidRPr="00D36B73" w:rsidTr="002B744E">
        <w:tc>
          <w:tcPr>
            <w:tcW w:w="2815" w:type="dxa"/>
          </w:tcPr>
          <w:p w:rsidR="002B744E" w:rsidRPr="00E656CC" w:rsidRDefault="002B744E" w:rsidP="002B744E">
            <w:pPr>
              <w:pStyle w:val="libVar0"/>
              <w:rPr>
                <w:rtl/>
              </w:rPr>
            </w:pPr>
            <w:r w:rsidRPr="00E656CC">
              <w:rPr>
                <w:rtl/>
              </w:rPr>
              <w:t>داود بن النعمان 870‌</w:t>
            </w: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E4706F" w:rsidRDefault="002B744E" w:rsidP="002B744E">
            <w:pPr>
              <w:pStyle w:val="libVar0"/>
              <w:rPr>
                <w:rtl/>
              </w:rPr>
            </w:pPr>
            <w:r w:rsidRPr="00E4706F">
              <w:rPr>
                <w:rtl/>
              </w:rPr>
              <w:t xml:space="preserve">زيد بن صوحان </w:t>
            </w:r>
          </w:p>
        </w:tc>
        <w:tc>
          <w:tcPr>
            <w:tcW w:w="605" w:type="dxa"/>
          </w:tcPr>
          <w:p w:rsidR="002B744E" w:rsidRPr="00D36B73" w:rsidRDefault="002B744E" w:rsidP="002B744E">
            <w:pPr>
              <w:pStyle w:val="libVarCenter"/>
              <w:rPr>
                <w:rtl/>
              </w:rPr>
            </w:pPr>
            <w:r w:rsidRPr="00E4706F">
              <w:rPr>
                <w:rtl/>
              </w:rPr>
              <w:t>284‌</w:t>
            </w:r>
          </w:p>
        </w:tc>
      </w:tr>
      <w:tr w:rsidR="002B744E" w:rsidRPr="00D36B73" w:rsidTr="002B744E">
        <w:tc>
          <w:tcPr>
            <w:tcW w:w="2815" w:type="dxa"/>
          </w:tcPr>
          <w:p w:rsidR="002B744E" w:rsidRPr="00E656CC" w:rsidRDefault="002B744E" w:rsidP="002B744E">
            <w:pPr>
              <w:pStyle w:val="libVar0"/>
              <w:rPr>
                <w:rtl/>
              </w:rPr>
            </w:pPr>
            <w:r w:rsidRPr="00E656CC">
              <w:rPr>
                <w:rtl/>
              </w:rPr>
              <w:t>درست بن أبي منصور ‌</w:t>
            </w:r>
          </w:p>
        </w:tc>
        <w:tc>
          <w:tcPr>
            <w:tcW w:w="605" w:type="dxa"/>
          </w:tcPr>
          <w:p w:rsidR="002B744E" w:rsidRPr="00F631CB" w:rsidRDefault="002B744E" w:rsidP="002B744E">
            <w:pPr>
              <w:pStyle w:val="libVarCenter"/>
              <w:rPr>
                <w:rtl/>
              </w:rPr>
            </w:pPr>
            <w:r w:rsidRPr="00E656CC">
              <w:rPr>
                <w:rtl/>
              </w:rPr>
              <w:t>830</w:t>
            </w:r>
          </w:p>
        </w:tc>
        <w:tc>
          <w:tcPr>
            <w:tcW w:w="236" w:type="dxa"/>
          </w:tcPr>
          <w:p w:rsidR="002B744E" w:rsidRDefault="002B744E" w:rsidP="002B744E">
            <w:pPr>
              <w:rPr>
                <w:rtl/>
                <w:lang w:bidi="fa-IR"/>
              </w:rPr>
            </w:pPr>
          </w:p>
        </w:tc>
        <w:tc>
          <w:tcPr>
            <w:tcW w:w="3299" w:type="dxa"/>
          </w:tcPr>
          <w:p w:rsidR="002B744E" w:rsidRPr="00F14B6E" w:rsidRDefault="002B744E" w:rsidP="002B744E">
            <w:pPr>
              <w:pStyle w:val="libVar0"/>
              <w:rPr>
                <w:rtl/>
              </w:rPr>
            </w:pPr>
            <w:r w:rsidRPr="00F14B6E">
              <w:rPr>
                <w:rtl/>
              </w:rPr>
              <w:t xml:space="preserve">السابقون الذين رجعوا الى أمير المؤمنين </w:t>
            </w:r>
          </w:p>
        </w:tc>
        <w:tc>
          <w:tcPr>
            <w:tcW w:w="605" w:type="dxa"/>
          </w:tcPr>
          <w:p w:rsidR="002B744E" w:rsidRPr="00D36B73" w:rsidRDefault="002B744E" w:rsidP="002B744E">
            <w:pPr>
              <w:pStyle w:val="libVarCenter"/>
              <w:rPr>
                <w:rtl/>
              </w:rPr>
            </w:pPr>
            <w:r w:rsidRPr="00F14B6E">
              <w:rPr>
                <w:rtl/>
              </w:rPr>
              <w:t>181</w:t>
            </w:r>
          </w:p>
        </w:tc>
      </w:tr>
      <w:tr w:rsidR="002B744E" w:rsidRPr="00D36B73" w:rsidTr="002B744E">
        <w:tc>
          <w:tcPr>
            <w:tcW w:w="2815" w:type="dxa"/>
          </w:tcPr>
          <w:p w:rsidR="002B744E" w:rsidRDefault="002B744E" w:rsidP="002B744E">
            <w:pPr>
              <w:pStyle w:val="libVar0"/>
            </w:pPr>
            <w:r w:rsidRPr="00E656CC">
              <w:rPr>
                <w:rtl/>
              </w:rPr>
              <w:t>دعبل بن علي الخزاعي الشاعر ‌</w:t>
            </w:r>
          </w:p>
        </w:tc>
        <w:tc>
          <w:tcPr>
            <w:tcW w:w="605" w:type="dxa"/>
          </w:tcPr>
          <w:p w:rsidR="002B744E" w:rsidRPr="00F631CB" w:rsidRDefault="002B744E" w:rsidP="002B744E">
            <w:pPr>
              <w:pStyle w:val="libVarCenter"/>
              <w:rPr>
                <w:rtl/>
              </w:rPr>
            </w:pPr>
            <w:r w:rsidRPr="00E656CC">
              <w:rPr>
                <w:rtl/>
              </w:rPr>
              <w:t>793</w:t>
            </w:r>
          </w:p>
        </w:tc>
        <w:tc>
          <w:tcPr>
            <w:tcW w:w="236" w:type="dxa"/>
          </w:tcPr>
          <w:p w:rsidR="002B744E" w:rsidRDefault="002B744E" w:rsidP="002B744E">
            <w:pPr>
              <w:rPr>
                <w:rtl/>
                <w:lang w:bidi="fa-IR"/>
              </w:rPr>
            </w:pPr>
          </w:p>
        </w:tc>
        <w:tc>
          <w:tcPr>
            <w:tcW w:w="3299" w:type="dxa"/>
          </w:tcPr>
          <w:p w:rsidR="002B744E" w:rsidRPr="00F14B6E" w:rsidRDefault="002B744E" w:rsidP="002B744E">
            <w:pPr>
              <w:pStyle w:val="libVar0"/>
              <w:rPr>
                <w:rtl/>
              </w:rPr>
            </w:pPr>
            <w:r w:rsidRPr="00F14B6E">
              <w:rPr>
                <w:rtl/>
              </w:rPr>
              <w:t xml:space="preserve">سالم بن أبي حفصة </w:t>
            </w:r>
          </w:p>
        </w:tc>
        <w:tc>
          <w:tcPr>
            <w:tcW w:w="605" w:type="dxa"/>
          </w:tcPr>
          <w:p w:rsidR="002B744E" w:rsidRPr="00D36B73" w:rsidRDefault="002B744E" w:rsidP="002B744E">
            <w:pPr>
              <w:pStyle w:val="libVarCenter"/>
              <w:rPr>
                <w:rtl/>
              </w:rPr>
            </w:pPr>
            <w:r w:rsidRPr="00F14B6E">
              <w:rPr>
                <w:rtl/>
              </w:rPr>
              <w:t>500‌</w:t>
            </w:r>
          </w:p>
        </w:tc>
      </w:tr>
      <w:tr w:rsidR="002B744E" w:rsidRPr="00D36B73" w:rsidTr="002B744E">
        <w:tc>
          <w:tcPr>
            <w:tcW w:w="2815" w:type="dxa"/>
          </w:tcPr>
          <w:p w:rsidR="002B744E" w:rsidRPr="001143BB" w:rsidRDefault="002B744E" w:rsidP="002B744E">
            <w:pPr>
              <w:pStyle w:val="libVar0"/>
              <w:rPr>
                <w:rtl/>
              </w:rPr>
            </w:pPr>
            <w:r w:rsidRPr="001143BB">
              <w:rPr>
                <w:rtl/>
              </w:rPr>
              <w:t xml:space="preserve">الدهقان عروة بن يحيى </w:t>
            </w:r>
          </w:p>
        </w:tc>
        <w:tc>
          <w:tcPr>
            <w:tcW w:w="605" w:type="dxa"/>
          </w:tcPr>
          <w:p w:rsidR="002B744E" w:rsidRPr="00F631CB" w:rsidRDefault="002B744E" w:rsidP="002B744E">
            <w:pPr>
              <w:pStyle w:val="libVarCenter"/>
              <w:rPr>
                <w:rtl/>
              </w:rPr>
            </w:pPr>
            <w:r w:rsidRPr="001143BB">
              <w:rPr>
                <w:rtl/>
              </w:rPr>
              <w:t>816</w:t>
            </w:r>
            <w:r>
              <w:rPr>
                <w:rtl/>
              </w:rPr>
              <w:t xml:space="preserve"> و8</w:t>
            </w:r>
            <w:r w:rsidRPr="001143BB">
              <w:rPr>
                <w:rtl/>
              </w:rPr>
              <w:t>42‌</w:t>
            </w:r>
          </w:p>
        </w:tc>
        <w:tc>
          <w:tcPr>
            <w:tcW w:w="236" w:type="dxa"/>
          </w:tcPr>
          <w:p w:rsidR="002B744E" w:rsidRDefault="002B744E" w:rsidP="002B744E">
            <w:pPr>
              <w:rPr>
                <w:rtl/>
                <w:lang w:bidi="fa-IR"/>
              </w:rPr>
            </w:pPr>
          </w:p>
        </w:tc>
        <w:tc>
          <w:tcPr>
            <w:tcW w:w="3299" w:type="dxa"/>
          </w:tcPr>
          <w:p w:rsidR="002B744E" w:rsidRPr="00F14B6E" w:rsidRDefault="002B744E" w:rsidP="002B744E">
            <w:pPr>
              <w:pStyle w:val="libVar0"/>
              <w:rPr>
                <w:rtl/>
              </w:rPr>
            </w:pPr>
            <w:r w:rsidRPr="00F14B6E">
              <w:rPr>
                <w:rtl/>
              </w:rPr>
              <w:t xml:space="preserve">سعد الاسكاف </w:t>
            </w:r>
          </w:p>
        </w:tc>
        <w:tc>
          <w:tcPr>
            <w:tcW w:w="605" w:type="dxa"/>
          </w:tcPr>
          <w:p w:rsidR="002B744E" w:rsidRPr="00D36B73" w:rsidRDefault="002B744E" w:rsidP="002B744E">
            <w:pPr>
              <w:pStyle w:val="libVarCenter"/>
              <w:rPr>
                <w:rtl/>
              </w:rPr>
            </w:pPr>
            <w:r w:rsidRPr="00F14B6E">
              <w:rPr>
                <w:rtl/>
              </w:rPr>
              <w:t>476‌</w:t>
            </w:r>
          </w:p>
        </w:tc>
      </w:tr>
      <w:tr w:rsidR="002B744E" w:rsidRPr="00D36B73" w:rsidTr="002B744E">
        <w:tc>
          <w:tcPr>
            <w:tcW w:w="2815" w:type="dxa"/>
          </w:tcPr>
          <w:p w:rsidR="002B744E" w:rsidRPr="001143BB" w:rsidRDefault="002B744E" w:rsidP="002B744E">
            <w:pPr>
              <w:pStyle w:val="libVar0"/>
              <w:rPr>
                <w:rtl/>
              </w:rPr>
            </w:pPr>
            <w:r w:rsidRPr="001143BB">
              <w:rPr>
                <w:rtl/>
              </w:rPr>
              <w:t>ذريح المحاربي ‌</w:t>
            </w:r>
          </w:p>
        </w:tc>
        <w:tc>
          <w:tcPr>
            <w:tcW w:w="605" w:type="dxa"/>
          </w:tcPr>
          <w:p w:rsidR="002B744E" w:rsidRPr="00F631CB" w:rsidRDefault="002B744E" w:rsidP="002B744E">
            <w:pPr>
              <w:pStyle w:val="libVarCenter"/>
              <w:rPr>
                <w:rtl/>
              </w:rPr>
            </w:pPr>
            <w:r w:rsidRPr="001143BB">
              <w:rPr>
                <w:rtl/>
              </w:rPr>
              <w:t>670</w:t>
            </w:r>
          </w:p>
        </w:tc>
        <w:tc>
          <w:tcPr>
            <w:tcW w:w="236" w:type="dxa"/>
          </w:tcPr>
          <w:p w:rsidR="002B744E" w:rsidRDefault="002B744E" w:rsidP="002B744E">
            <w:pPr>
              <w:rPr>
                <w:rtl/>
                <w:lang w:bidi="fa-IR"/>
              </w:rPr>
            </w:pPr>
          </w:p>
        </w:tc>
        <w:tc>
          <w:tcPr>
            <w:tcW w:w="3299" w:type="dxa"/>
          </w:tcPr>
          <w:p w:rsidR="002B744E" w:rsidRPr="0097617A" w:rsidRDefault="002B744E" w:rsidP="002B744E">
            <w:pPr>
              <w:pStyle w:val="libVar0"/>
              <w:rPr>
                <w:rtl/>
              </w:rPr>
            </w:pPr>
            <w:r w:rsidRPr="0097617A">
              <w:rPr>
                <w:rtl/>
              </w:rPr>
              <w:t xml:space="preserve">سعد بن سعد القمي </w:t>
            </w:r>
          </w:p>
        </w:tc>
        <w:tc>
          <w:tcPr>
            <w:tcW w:w="605" w:type="dxa"/>
          </w:tcPr>
          <w:p w:rsidR="002B744E" w:rsidRPr="00D36B73" w:rsidRDefault="002B744E" w:rsidP="002B744E">
            <w:pPr>
              <w:pStyle w:val="libVarCenter"/>
              <w:rPr>
                <w:rtl/>
              </w:rPr>
            </w:pPr>
            <w:r w:rsidRPr="0097617A">
              <w:rPr>
                <w:rtl/>
              </w:rPr>
              <w:t>792‌</w:t>
            </w:r>
          </w:p>
        </w:tc>
      </w:tr>
      <w:tr w:rsidR="002B744E" w:rsidRPr="00D36B73" w:rsidTr="002B744E">
        <w:tc>
          <w:tcPr>
            <w:tcW w:w="2815" w:type="dxa"/>
          </w:tcPr>
          <w:p w:rsidR="002B744E" w:rsidRPr="001143BB" w:rsidRDefault="002B744E" w:rsidP="002B744E">
            <w:pPr>
              <w:pStyle w:val="libVar0"/>
              <w:rPr>
                <w:rtl/>
              </w:rPr>
            </w:pPr>
            <w:r w:rsidRPr="001143BB">
              <w:rPr>
                <w:rtl/>
              </w:rPr>
              <w:t>الرازي ‌</w:t>
            </w:r>
          </w:p>
        </w:tc>
        <w:tc>
          <w:tcPr>
            <w:tcW w:w="605" w:type="dxa"/>
          </w:tcPr>
          <w:p w:rsidR="002B744E" w:rsidRPr="00F631CB" w:rsidRDefault="002B744E" w:rsidP="002B744E">
            <w:pPr>
              <w:pStyle w:val="libVarCenter"/>
              <w:rPr>
                <w:rtl/>
              </w:rPr>
            </w:pPr>
            <w:r w:rsidRPr="001143BB">
              <w:rPr>
                <w:rtl/>
              </w:rPr>
              <w:t>844</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97617A">
              <w:rPr>
                <w:rtl/>
              </w:rPr>
              <w:t xml:space="preserve">سعيد الاعرج </w:t>
            </w:r>
          </w:p>
        </w:tc>
        <w:tc>
          <w:tcPr>
            <w:tcW w:w="605" w:type="dxa"/>
          </w:tcPr>
          <w:p w:rsidR="002B744E" w:rsidRPr="00D36B73" w:rsidRDefault="002B744E" w:rsidP="002B744E">
            <w:pPr>
              <w:pStyle w:val="libVarCenter"/>
              <w:rPr>
                <w:rtl/>
              </w:rPr>
            </w:pPr>
            <w:r w:rsidRPr="0097617A">
              <w:rPr>
                <w:rtl/>
              </w:rPr>
              <w:t>727‌</w:t>
            </w:r>
          </w:p>
        </w:tc>
      </w:tr>
      <w:tr w:rsidR="002B744E" w:rsidRPr="00D36B73" w:rsidTr="002B744E">
        <w:tc>
          <w:tcPr>
            <w:tcW w:w="2815" w:type="dxa"/>
          </w:tcPr>
          <w:p w:rsidR="002B744E" w:rsidRPr="00B238C1" w:rsidRDefault="002B744E" w:rsidP="002B744E">
            <w:pPr>
              <w:pStyle w:val="libVar0"/>
              <w:rPr>
                <w:rtl/>
              </w:rPr>
            </w:pPr>
            <w:r w:rsidRPr="00B238C1">
              <w:rPr>
                <w:rtl/>
              </w:rPr>
              <w:t xml:space="preserve">ربعي بن عبد الله أبو نعيم </w:t>
            </w:r>
          </w:p>
        </w:tc>
        <w:tc>
          <w:tcPr>
            <w:tcW w:w="605" w:type="dxa"/>
          </w:tcPr>
          <w:p w:rsidR="002B744E" w:rsidRPr="00F631CB" w:rsidRDefault="002B744E" w:rsidP="002B744E">
            <w:pPr>
              <w:pStyle w:val="libVarCenter"/>
              <w:rPr>
                <w:rtl/>
              </w:rPr>
            </w:pPr>
            <w:r w:rsidRPr="00B238C1">
              <w:rPr>
                <w:rtl/>
              </w:rPr>
              <w:t>653‌</w:t>
            </w:r>
          </w:p>
        </w:tc>
        <w:tc>
          <w:tcPr>
            <w:tcW w:w="236" w:type="dxa"/>
          </w:tcPr>
          <w:p w:rsidR="002B744E" w:rsidRDefault="002B744E" w:rsidP="002B744E">
            <w:pPr>
              <w:rPr>
                <w:rtl/>
                <w:lang w:bidi="fa-IR"/>
              </w:rPr>
            </w:pPr>
          </w:p>
        </w:tc>
        <w:tc>
          <w:tcPr>
            <w:tcW w:w="3299" w:type="dxa"/>
          </w:tcPr>
          <w:p w:rsidR="002B744E" w:rsidRPr="00416765" w:rsidRDefault="002B744E" w:rsidP="002B744E">
            <w:pPr>
              <w:pStyle w:val="libVar0"/>
              <w:rPr>
                <w:rtl/>
              </w:rPr>
            </w:pPr>
            <w:r w:rsidRPr="00416765">
              <w:rPr>
                <w:rtl/>
              </w:rPr>
              <w:t xml:space="preserve">سعيد بن جبير </w:t>
            </w:r>
          </w:p>
        </w:tc>
        <w:tc>
          <w:tcPr>
            <w:tcW w:w="605" w:type="dxa"/>
          </w:tcPr>
          <w:p w:rsidR="002B744E" w:rsidRPr="00D36B73" w:rsidRDefault="002B744E" w:rsidP="002B744E">
            <w:pPr>
              <w:pStyle w:val="libVarCenter"/>
              <w:rPr>
                <w:rtl/>
              </w:rPr>
            </w:pPr>
            <w:r w:rsidRPr="00416765">
              <w:rPr>
                <w:rtl/>
              </w:rPr>
              <w:t>335‌</w:t>
            </w:r>
          </w:p>
        </w:tc>
      </w:tr>
      <w:tr w:rsidR="002B744E" w:rsidRPr="00D36B73" w:rsidTr="002B744E">
        <w:tc>
          <w:tcPr>
            <w:tcW w:w="2815" w:type="dxa"/>
          </w:tcPr>
          <w:p w:rsidR="002B744E" w:rsidRPr="00B238C1" w:rsidRDefault="002B744E" w:rsidP="002B744E">
            <w:pPr>
              <w:pStyle w:val="libVar0"/>
              <w:rPr>
                <w:rtl/>
              </w:rPr>
            </w:pPr>
            <w:r w:rsidRPr="00B238C1">
              <w:rPr>
                <w:rtl/>
              </w:rPr>
              <w:t xml:space="preserve">رزام مولى خالد التستري </w:t>
            </w:r>
          </w:p>
        </w:tc>
        <w:tc>
          <w:tcPr>
            <w:tcW w:w="605" w:type="dxa"/>
          </w:tcPr>
          <w:p w:rsidR="002B744E" w:rsidRPr="00F631CB" w:rsidRDefault="002B744E" w:rsidP="002B744E">
            <w:pPr>
              <w:pStyle w:val="libVarCenter"/>
              <w:rPr>
                <w:rtl/>
              </w:rPr>
            </w:pPr>
            <w:r w:rsidRPr="00B238C1">
              <w:rPr>
                <w:rtl/>
              </w:rPr>
              <w:t>632‌</w:t>
            </w:r>
          </w:p>
        </w:tc>
        <w:tc>
          <w:tcPr>
            <w:tcW w:w="236" w:type="dxa"/>
          </w:tcPr>
          <w:p w:rsidR="002B744E" w:rsidRDefault="002B744E" w:rsidP="002B744E">
            <w:pPr>
              <w:rPr>
                <w:rtl/>
                <w:lang w:bidi="fa-IR"/>
              </w:rPr>
            </w:pPr>
          </w:p>
        </w:tc>
        <w:tc>
          <w:tcPr>
            <w:tcW w:w="3299" w:type="dxa"/>
          </w:tcPr>
          <w:p w:rsidR="002B744E" w:rsidRPr="00416765" w:rsidRDefault="002B744E" w:rsidP="002B744E">
            <w:pPr>
              <w:pStyle w:val="libVar0"/>
              <w:rPr>
                <w:rtl/>
              </w:rPr>
            </w:pPr>
            <w:r w:rsidRPr="00416765">
              <w:rPr>
                <w:rtl/>
              </w:rPr>
              <w:t xml:space="preserve">سعيد بن المسيب </w:t>
            </w:r>
          </w:p>
        </w:tc>
        <w:tc>
          <w:tcPr>
            <w:tcW w:w="605" w:type="dxa"/>
          </w:tcPr>
          <w:p w:rsidR="002B744E" w:rsidRPr="00D36B73" w:rsidRDefault="002B744E" w:rsidP="002B744E">
            <w:pPr>
              <w:pStyle w:val="libVarCenter"/>
              <w:rPr>
                <w:rtl/>
              </w:rPr>
            </w:pPr>
            <w:r w:rsidRPr="00416765">
              <w:rPr>
                <w:rtl/>
              </w:rPr>
              <w:t>332‌</w:t>
            </w:r>
          </w:p>
        </w:tc>
      </w:tr>
      <w:tr w:rsidR="002B744E" w:rsidRPr="00D36B73" w:rsidTr="002B744E">
        <w:tc>
          <w:tcPr>
            <w:tcW w:w="2815" w:type="dxa"/>
          </w:tcPr>
          <w:p w:rsidR="002B744E" w:rsidRPr="00B238C1" w:rsidRDefault="002B744E" w:rsidP="002B744E">
            <w:pPr>
              <w:pStyle w:val="libVar0"/>
              <w:rPr>
                <w:rtl/>
              </w:rPr>
            </w:pPr>
            <w:r w:rsidRPr="00B238C1">
              <w:rPr>
                <w:rtl/>
              </w:rPr>
              <w:t xml:space="preserve">رشيد الهجري </w:t>
            </w:r>
          </w:p>
        </w:tc>
        <w:tc>
          <w:tcPr>
            <w:tcW w:w="605" w:type="dxa"/>
          </w:tcPr>
          <w:p w:rsidR="002B744E" w:rsidRPr="00F631CB" w:rsidRDefault="002B744E" w:rsidP="002B744E">
            <w:pPr>
              <w:pStyle w:val="libVarCenter"/>
              <w:rPr>
                <w:rtl/>
              </w:rPr>
            </w:pPr>
            <w:r w:rsidRPr="00B238C1">
              <w:rPr>
                <w:rtl/>
              </w:rPr>
              <w:t>290‌</w:t>
            </w:r>
          </w:p>
        </w:tc>
        <w:tc>
          <w:tcPr>
            <w:tcW w:w="236" w:type="dxa"/>
          </w:tcPr>
          <w:p w:rsidR="002B744E" w:rsidRDefault="002B744E" w:rsidP="002B744E">
            <w:pPr>
              <w:rPr>
                <w:rtl/>
                <w:lang w:bidi="fa-IR"/>
              </w:rPr>
            </w:pPr>
          </w:p>
        </w:tc>
        <w:tc>
          <w:tcPr>
            <w:tcW w:w="3299" w:type="dxa"/>
          </w:tcPr>
          <w:p w:rsidR="002B744E" w:rsidRPr="00602055" w:rsidRDefault="002B744E" w:rsidP="002B744E">
            <w:pPr>
              <w:pStyle w:val="libVar0"/>
              <w:rPr>
                <w:rtl/>
              </w:rPr>
            </w:pPr>
            <w:r w:rsidRPr="00602055">
              <w:rPr>
                <w:rtl/>
              </w:rPr>
              <w:t xml:space="preserve">سعيد بن منصور </w:t>
            </w:r>
          </w:p>
        </w:tc>
        <w:tc>
          <w:tcPr>
            <w:tcW w:w="605" w:type="dxa"/>
          </w:tcPr>
          <w:p w:rsidR="002B744E" w:rsidRPr="00D36B73" w:rsidRDefault="002B744E" w:rsidP="002B744E">
            <w:pPr>
              <w:pStyle w:val="libVarCenter"/>
              <w:rPr>
                <w:rtl/>
              </w:rPr>
            </w:pPr>
            <w:r w:rsidRPr="00602055">
              <w:rPr>
                <w:rtl/>
              </w:rPr>
              <w:t>499‌</w:t>
            </w:r>
          </w:p>
        </w:tc>
      </w:tr>
      <w:tr w:rsidR="002B744E" w:rsidRPr="00D36B73" w:rsidTr="002B744E">
        <w:tc>
          <w:tcPr>
            <w:tcW w:w="2815" w:type="dxa"/>
          </w:tcPr>
          <w:p w:rsidR="002B744E" w:rsidRPr="007B44AB" w:rsidRDefault="002B744E" w:rsidP="002B744E">
            <w:pPr>
              <w:pStyle w:val="libVar0"/>
              <w:rPr>
                <w:rtl/>
              </w:rPr>
            </w:pPr>
            <w:r w:rsidRPr="007B44AB">
              <w:rPr>
                <w:rtl/>
              </w:rPr>
              <w:t>رميلة ‌</w:t>
            </w:r>
          </w:p>
        </w:tc>
        <w:tc>
          <w:tcPr>
            <w:tcW w:w="605" w:type="dxa"/>
          </w:tcPr>
          <w:p w:rsidR="002B744E" w:rsidRPr="00F631CB" w:rsidRDefault="002B744E" w:rsidP="002B744E">
            <w:pPr>
              <w:pStyle w:val="libVarCenter"/>
              <w:rPr>
                <w:rtl/>
              </w:rPr>
            </w:pPr>
            <w:r w:rsidRPr="007B44AB">
              <w:rPr>
                <w:rtl/>
              </w:rPr>
              <w:t>319</w:t>
            </w:r>
          </w:p>
        </w:tc>
        <w:tc>
          <w:tcPr>
            <w:tcW w:w="236" w:type="dxa"/>
          </w:tcPr>
          <w:p w:rsidR="002B744E" w:rsidRDefault="002B744E" w:rsidP="002B744E">
            <w:pPr>
              <w:rPr>
                <w:rtl/>
                <w:lang w:bidi="fa-IR"/>
              </w:rPr>
            </w:pPr>
          </w:p>
        </w:tc>
        <w:tc>
          <w:tcPr>
            <w:tcW w:w="3299" w:type="dxa"/>
          </w:tcPr>
          <w:p w:rsidR="002B744E" w:rsidRPr="00602055" w:rsidRDefault="002B744E" w:rsidP="002B744E">
            <w:pPr>
              <w:pStyle w:val="libVar0"/>
              <w:rPr>
                <w:rtl/>
              </w:rPr>
            </w:pPr>
            <w:r w:rsidRPr="00602055">
              <w:rPr>
                <w:rtl/>
              </w:rPr>
              <w:t xml:space="preserve">سعيدة مولاة جعفر </w:t>
            </w:r>
            <w:r w:rsidRPr="00DB34C0">
              <w:rPr>
                <w:rStyle w:val="libAlaemChar"/>
                <w:rtl/>
              </w:rPr>
              <w:t>عليه‌السلام</w:t>
            </w:r>
            <w:r w:rsidRPr="00602055">
              <w:rPr>
                <w:rtl/>
              </w:rPr>
              <w:t xml:space="preserve"> ‌</w:t>
            </w:r>
          </w:p>
        </w:tc>
        <w:tc>
          <w:tcPr>
            <w:tcW w:w="605" w:type="dxa"/>
          </w:tcPr>
          <w:p w:rsidR="002B744E" w:rsidRPr="00D36B73" w:rsidRDefault="002B744E" w:rsidP="002B744E">
            <w:pPr>
              <w:pStyle w:val="libVarCenter"/>
              <w:rPr>
                <w:rtl/>
              </w:rPr>
            </w:pPr>
            <w:r w:rsidRPr="00602055">
              <w:rPr>
                <w:rtl/>
              </w:rPr>
              <w:t>662</w:t>
            </w:r>
          </w:p>
        </w:tc>
      </w:tr>
      <w:tr w:rsidR="002B744E" w:rsidRPr="00D36B73" w:rsidTr="002B744E">
        <w:tc>
          <w:tcPr>
            <w:tcW w:w="2815" w:type="dxa"/>
          </w:tcPr>
          <w:p w:rsidR="002B744E" w:rsidRPr="007B44AB" w:rsidRDefault="002B744E" w:rsidP="002B744E">
            <w:pPr>
              <w:pStyle w:val="libVar0"/>
              <w:rPr>
                <w:rtl/>
              </w:rPr>
            </w:pPr>
            <w:r w:rsidRPr="007B44AB">
              <w:rPr>
                <w:rtl/>
              </w:rPr>
              <w:t xml:space="preserve">رهم الانصاري </w:t>
            </w:r>
          </w:p>
        </w:tc>
        <w:tc>
          <w:tcPr>
            <w:tcW w:w="605" w:type="dxa"/>
          </w:tcPr>
          <w:p w:rsidR="002B744E" w:rsidRPr="00F631CB" w:rsidRDefault="002B744E" w:rsidP="002B744E">
            <w:pPr>
              <w:pStyle w:val="libVarCenter"/>
              <w:rPr>
                <w:rtl/>
              </w:rPr>
            </w:pPr>
            <w:r w:rsidRPr="007B44AB">
              <w:rPr>
                <w:rtl/>
              </w:rPr>
              <w:t>753‌</w:t>
            </w:r>
          </w:p>
        </w:tc>
        <w:tc>
          <w:tcPr>
            <w:tcW w:w="236" w:type="dxa"/>
          </w:tcPr>
          <w:p w:rsidR="002B744E" w:rsidRDefault="002B744E" w:rsidP="002B744E">
            <w:pPr>
              <w:rPr>
                <w:rtl/>
                <w:lang w:bidi="fa-IR"/>
              </w:rPr>
            </w:pPr>
          </w:p>
        </w:tc>
        <w:tc>
          <w:tcPr>
            <w:tcW w:w="3299" w:type="dxa"/>
          </w:tcPr>
          <w:p w:rsidR="002B744E" w:rsidRPr="00C75EA5" w:rsidRDefault="002B744E" w:rsidP="002B744E">
            <w:pPr>
              <w:pStyle w:val="libVar0"/>
              <w:rPr>
                <w:rtl/>
              </w:rPr>
            </w:pPr>
            <w:r w:rsidRPr="00C75EA5">
              <w:rPr>
                <w:rtl/>
              </w:rPr>
              <w:t xml:space="preserve">سفيان الثوري </w:t>
            </w:r>
          </w:p>
        </w:tc>
        <w:tc>
          <w:tcPr>
            <w:tcW w:w="605" w:type="dxa"/>
          </w:tcPr>
          <w:p w:rsidR="002B744E" w:rsidRPr="00D36B73" w:rsidRDefault="002B744E" w:rsidP="002B744E">
            <w:pPr>
              <w:pStyle w:val="libVarCenter"/>
              <w:rPr>
                <w:rtl/>
              </w:rPr>
            </w:pPr>
            <w:r w:rsidRPr="00C75EA5">
              <w:rPr>
                <w:rtl/>
              </w:rPr>
              <w:t>690‌</w:t>
            </w:r>
          </w:p>
        </w:tc>
      </w:tr>
      <w:tr w:rsidR="002B744E" w:rsidRPr="00D36B73" w:rsidTr="002B744E">
        <w:tc>
          <w:tcPr>
            <w:tcW w:w="2815" w:type="dxa"/>
          </w:tcPr>
          <w:p w:rsidR="002B744E" w:rsidRPr="007B44AB" w:rsidRDefault="002B744E" w:rsidP="002B744E">
            <w:pPr>
              <w:pStyle w:val="libVar0"/>
              <w:rPr>
                <w:rtl/>
              </w:rPr>
            </w:pPr>
            <w:r w:rsidRPr="007B44AB">
              <w:rPr>
                <w:rtl/>
              </w:rPr>
              <w:t xml:space="preserve">ريان بن الصلت الخراساني </w:t>
            </w:r>
          </w:p>
        </w:tc>
        <w:tc>
          <w:tcPr>
            <w:tcW w:w="605" w:type="dxa"/>
          </w:tcPr>
          <w:p w:rsidR="002B744E" w:rsidRPr="00F631CB" w:rsidRDefault="002B744E" w:rsidP="002B744E">
            <w:pPr>
              <w:pStyle w:val="libVarCenter"/>
              <w:rPr>
                <w:rtl/>
              </w:rPr>
            </w:pPr>
            <w:r w:rsidRPr="007B44AB">
              <w:rPr>
                <w:rtl/>
              </w:rPr>
              <w:t>823‌</w:t>
            </w:r>
          </w:p>
        </w:tc>
        <w:tc>
          <w:tcPr>
            <w:tcW w:w="236" w:type="dxa"/>
          </w:tcPr>
          <w:p w:rsidR="002B744E" w:rsidRDefault="002B744E" w:rsidP="002B744E">
            <w:pPr>
              <w:rPr>
                <w:rtl/>
                <w:lang w:bidi="fa-IR"/>
              </w:rPr>
            </w:pPr>
          </w:p>
        </w:tc>
        <w:tc>
          <w:tcPr>
            <w:tcW w:w="3299" w:type="dxa"/>
          </w:tcPr>
          <w:p w:rsidR="002B744E" w:rsidRPr="00C75EA5" w:rsidRDefault="002B744E" w:rsidP="002B744E">
            <w:pPr>
              <w:pStyle w:val="libVar0"/>
              <w:rPr>
                <w:rtl/>
              </w:rPr>
            </w:pPr>
            <w:r w:rsidRPr="00C75EA5">
              <w:rPr>
                <w:rtl/>
              </w:rPr>
              <w:t xml:space="preserve">سفيان بن عيينة </w:t>
            </w:r>
          </w:p>
        </w:tc>
        <w:tc>
          <w:tcPr>
            <w:tcW w:w="605" w:type="dxa"/>
          </w:tcPr>
          <w:p w:rsidR="002B744E" w:rsidRPr="00D36B73" w:rsidRDefault="002B744E" w:rsidP="002B744E">
            <w:pPr>
              <w:pStyle w:val="libVarCenter"/>
              <w:rPr>
                <w:rtl/>
              </w:rPr>
            </w:pPr>
            <w:r w:rsidRPr="00C75EA5">
              <w:rPr>
                <w:rtl/>
              </w:rPr>
              <w:t>689‌</w:t>
            </w:r>
          </w:p>
        </w:tc>
      </w:tr>
      <w:tr w:rsidR="002B744E" w:rsidRPr="00D36B73" w:rsidTr="002B744E">
        <w:tc>
          <w:tcPr>
            <w:tcW w:w="2815" w:type="dxa"/>
          </w:tcPr>
          <w:p w:rsidR="002B744E" w:rsidRPr="007B44AB" w:rsidRDefault="002B744E" w:rsidP="002B744E">
            <w:pPr>
              <w:pStyle w:val="libVar0"/>
              <w:rPr>
                <w:rtl/>
              </w:rPr>
            </w:pPr>
            <w:r w:rsidRPr="007B44AB">
              <w:rPr>
                <w:rtl/>
              </w:rPr>
              <w:t xml:space="preserve">زرارة بن أعين </w:t>
            </w:r>
          </w:p>
        </w:tc>
        <w:tc>
          <w:tcPr>
            <w:tcW w:w="605" w:type="dxa"/>
          </w:tcPr>
          <w:p w:rsidR="002B744E" w:rsidRPr="00F631CB" w:rsidRDefault="002B744E" w:rsidP="002B744E">
            <w:pPr>
              <w:pStyle w:val="libVarCenter"/>
              <w:rPr>
                <w:rtl/>
              </w:rPr>
            </w:pPr>
            <w:r w:rsidRPr="007B44AB">
              <w:rPr>
                <w:rtl/>
              </w:rPr>
              <w:t>345‌</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C75EA5">
              <w:rPr>
                <w:rtl/>
              </w:rPr>
              <w:t xml:space="preserve">سفيان بن ليلى الهمداني </w:t>
            </w:r>
          </w:p>
        </w:tc>
        <w:tc>
          <w:tcPr>
            <w:tcW w:w="605" w:type="dxa"/>
          </w:tcPr>
          <w:p w:rsidR="002B744E" w:rsidRPr="00D36B73" w:rsidRDefault="002B744E" w:rsidP="002B744E">
            <w:pPr>
              <w:pStyle w:val="libVarCenter"/>
              <w:rPr>
                <w:rtl/>
              </w:rPr>
            </w:pPr>
            <w:r w:rsidRPr="00C75EA5">
              <w:rPr>
                <w:rtl/>
              </w:rPr>
              <w:t>327‌</w:t>
            </w:r>
          </w:p>
        </w:tc>
      </w:tr>
      <w:tr w:rsidR="002B744E" w:rsidRPr="00D36B73" w:rsidTr="002B744E">
        <w:tc>
          <w:tcPr>
            <w:tcW w:w="2815" w:type="dxa"/>
          </w:tcPr>
          <w:p w:rsidR="002B744E" w:rsidRPr="001A7C2C" w:rsidRDefault="002B744E" w:rsidP="002B744E">
            <w:pPr>
              <w:pStyle w:val="libVar0"/>
              <w:rPr>
                <w:rtl/>
              </w:rPr>
            </w:pPr>
            <w:r w:rsidRPr="001A7C2C">
              <w:rPr>
                <w:rtl/>
              </w:rPr>
              <w:t>زرعة بن محمد الحضرمي ‌</w:t>
            </w:r>
          </w:p>
        </w:tc>
        <w:tc>
          <w:tcPr>
            <w:tcW w:w="605" w:type="dxa"/>
          </w:tcPr>
          <w:p w:rsidR="002B744E" w:rsidRPr="00F631CB" w:rsidRDefault="002B744E" w:rsidP="002B744E">
            <w:pPr>
              <w:pStyle w:val="libVarCenter"/>
              <w:rPr>
                <w:rtl/>
              </w:rPr>
            </w:pPr>
            <w:r w:rsidRPr="001A7C2C">
              <w:rPr>
                <w:rtl/>
              </w:rPr>
              <w:t>774</w:t>
            </w:r>
          </w:p>
        </w:tc>
        <w:tc>
          <w:tcPr>
            <w:tcW w:w="236" w:type="dxa"/>
          </w:tcPr>
          <w:p w:rsidR="002B744E" w:rsidRDefault="002B744E" w:rsidP="002B744E">
            <w:pPr>
              <w:rPr>
                <w:rtl/>
                <w:lang w:bidi="fa-IR"/>
              </w:rPr>
            </w:pPr>
          </w:p>
        </w:tc>
        <w:tc>
          <w:tcPr>
            <w:tcW w:w="3299" w:type="dxa"/>
          </w:tcPr>
          <w:p w:rsidR="002B744E" w:rsidRPr="00DA3AFC" w:rsidRDefault="002B744E" w:rsidP="002B744E">
            <w:pPr>
              <w:pStyle w:val="libVar0"/>
              <w:rPr>
                <w:rtl/>
              </w:rPr>
            </w:pPr>
            <w:r w:rsidRPr="00DA3AFC">
              <w:rPr>
                <w:rtl/>
              </w:rPr>
              <w:t>سفيان بن مصعب العبدي ‌</w:t>
            </w:r>
          </w:p>
        </w:tc>
        <w:tc>
          <w:tcPr>
            <w:tcW w:w="605" w:type="dxa"/>
          </w:tcPr>
          <w:p w:rsidR="002B744E" w:rsidRPr="00D36B73" w:rsidRDefault="002B744E" w:rsidP="002B744E">
            <w:pPr>
              <w:pStyle w:val="libVarCenter"/>
              <w:rPr>
                <w:rtl/>
              </w:rPr>
            </w:pPr>
            <w:r w:rsidRPr="00DA3AFC">
              <w:rPr>
                <w:rtl/>
              </w:rPr>
              <w:t>704</w:t>
            </w:r>
          </w:p>
        </w:tc>
      </w:tr>
      <w:tr w:rsidR="002B744E" w:rsidRPr="00D36B73" w:rsidTr="002B744E">
        <w:tc>
          <w:tcPr>
            <w:tcW w:w="2815" w:type="dxa"/>
          </w:tcPr>
          <w:p w:rsidR="002B744E" w:rsidRPr="001A7C2C" w:rsidRDefault="002B744E" w:rsidP="002B744E">
            <w:pPr>
              <w:pStyle w:val="libVar0"/>
              <w:rPr>
                <w:rtl/>
              </w:rPr>
            </w:pPr>
            <w:r w:rsidRPr="001A7C2C">
              <w:rPr>
                <w:rtl/>
              </w:rPr>
              <w:t xml:space="preserve">زكريا بن آدم </w:t>
            </w:r>
          </w:p>
        </w:tc>
        <w:tc>
          <w:tcPr>
            <w:tcW w:w="605" w:type="dxa"/>
          </w:tcPr>
          <w:p w:rsidR="002B744E" w:rsidRPr="00F631CB" w:rsidRDefault="002B744E" w:rsidP="002B744E">
            <w:pPr>
              <w:pStyle w:val="libVarCenter"/>
              <w:rPr>
                <w:rtl/>
              </w:rPr>
            </w:pPr>
            <w:r w:rsidRPr="001A7C2C">
              <w:rPr>
                <w:rtl/>
              </w:rPr>
              <w:t xml:space="preserve">792 </w:t>
            </w:r>
            <w:r>
              <w:rPr>
                <w:rtl/>
              </w:rPr>
              <w:t>و8</w:t>
            </w:r>
            <w:r w:rsidRPr="001A7C2C">
              <w:rPr>
                <w:rtl/>
              </w:rPr>
              <w:t>57‌</w:t>
            </w:r>
          </w:p>
        </w:tc>
        <w:tc>
          <w:tcPr>
            <w:tcW w:w="236" w:type="dxa"/>
          </w:tcPr>
          <w:p w:rsidR="002B744E" w:rsidRDefault="002B744E" w:rsidP="002B744E">
            <w:pPr>
              <w:rPr>
                <w:rtl/>
                <w:lang w:bidi="fa-IR"/>
              </w:rPr>
            </w:pPr>
          </w:p>
        </w:tc>
        <w:tc>
          <w:tcPr>
            <w:tcW w:w="3299" w:type="dxa"/>
          </w:tcPr>
          <w:p w:rsidR="002B744E" w:rsidRPr="00DA3AFC" w:rsidRDefault="002B744E" w:rsidP="002B744E">
            <w:pPr>
              <w:pStyle w:val="libVar0"/>
              <w:rPr>
                <w:rtl/>
              </w:rPr>
            </w:pPr>
            <w:r w:rsidRPr="00DA3AFC">
              <w:rPr>
                <w:rtl/>
              </w:rPr>
              <w:t xml:space="preserve">سكين النخعي </w:t>
            </w:r>
          </w:p>
        </w:tc>
        <w:tc>
          <w:tcPr>
            <w:tcW w:w="605" w:type="dxa"/>
          </w:tcPr>
          <w:p w:rsidR="002B744E" w:rsidRPr="00D36B73" w:rsidRDefault="002B744E" w:rsidP="002B744E">
            <w:pPr>
              <w:pStyle w:val="libVarCenter"/>
              <w:rPr>
                <w:rtl/>
              </w:rPr>
            </w:pPr>
            <w:r w:rsidRPr="00DA3AFC">
              <w:rPr>
                <w:rtl/>
              </w:rPr>
              <w:t>668‌</w:t>
            </w:r>
          </w:p>
        </w:tc>
      </w:tr>
      <w:tr w:rsidR="002B744E" w:rsidRPr="00D36B73" w:rsidTr="002B744E">
        <w:tc>
          <w:tcPr>
            <w:tcW w:w="2815" w:type="dxa"/>
          </w:tcPr>
          <w:p w:rsidR="002B744E" w:rsidRDefault="002B744E" w:rsidP="002B744E">
            <w:pPr>
              <w:pStyle w:val="libVar0"/>
            </w:pPr>
            <w:r w:rsidRPr="001A7C2C">
              <w:rPr>
                <w:rtl/>
              </w:rPr>
              <w:t xml:space="preserve">زكريا بن سابق </w:t>
            </w:r>
          </w:p>
        </w:tc>
        <w:tc>
          <w:tcPr>
            <w:tcW w:w="605" w:type="dxa"/>
          </w:tcPr>
          <w:p w:rsidR="002B744E" w:rsidRPr="00F631CB" w:rsidRDefault="002B744E" w:rsidP="002B744E">
            <w:pPr>
              <w:pStyle w:val="libVarCenter"/>
              <w:rPr>
                <w:rtl/>
              </w:rPr>
            </w:pPr>
            <w:r w:rsidRPr="001A7C2C">
              <w:rPr>
                <w:rtl/>
              </w:rPr>
              <w:t>717‌</w:t>
            </w:r>
          </w:p>
        </w:tc>
        <w:tc>
          <w:tcPr>
            <w:tcW w:w="236" w:type="dxa"/>
          </w:tcPr>
          <w:p w:rsidR="002B744E" w:rsidRDefault="002B744E" w:rsidP="002B744E">
            <w:pPr>
              <w:rPr>
                <w:rtl/>
                <w:lang w:bidi="fa-IR"/>
              </w:rPr>
            </w:pPr>
          </w:p>
        </w:tc>
        <w:tc>
          <w:tcPr>
            <w:tcW w:w="3299" w:type="dxa"/>
          </w:tcPr>
          <w:p w:rsidR="002B744E" w:rsidRPr="00982AA1" w:rsidRDefault="002B744E" w:rsidP="002B744E">
            <w:pPr>
              <w:rPr>
                <w:rtl/>
                <w:lang w:bidi="fa-IR"/>
              </w:rPr>
            </w:pPr>
          </w:p>
        </w:tc>
        <w:tc>
          <w:tcPr>
            <w:tcW w:w="605" w:type="dxa"/>
          </w:tcPr>
          <w:p w:rsidR="002B744E" w:rsidRPr="00D36B73" w:rsidRDefault="002B744E" w:rsidP="002B744E">
            <w:pPr>
              <w:rPr>
                <w:rtl/>
                <w:lang w:bidi="fa-IR"/>
              </w:rPr>
            </w:pPr>
          </w:p>
        </w:tc>
      </w:tr>
    </w:tbl>
    <w:p w:rsidR="002B744E" w:rsidRDefault="002B744E" w:rsidP="002B744E">
      <w:pPr>
        <w:pStyle w:val="libNormal"/>
        <w:rPr>
          <w:rtl/>
        </w:rPr>
      </w:pPr>
      <w:r>
        <w:rPr>
          <w:rtl/>
        </w:rPr>
        <w:br w:type="page"/>
      </w:r>
    </w:p>
    <w:tbl>
      <w:tblPr>
        <w:tblStyle w:val="TableGrid"/>
        <w:bidiVisual/>
        <w:tblW w:w="7560" w:type="dxa"/>
        <w:tblInd w:w="99" w:type="dxa"/>
        <w:tblLook w:val="01E0"/>
      </w:tblPr>
      <w:tblGrid>
        <w:gridCol w:w="2770"/>
        <w:gridCol w:w="703"/>
        <w:gridCol w:w="236"/>
        <w:gridCol w:w="3246"/>
        <w:gridCol w:w="605"/>
      </w:tblGrid>
      <w:tr w:rsidR="002B744E" w:rsidRPr="00D36B73" w:rsidTr="002B744E">
        <w:tc>
          <w:tcPr>
            <w:tcW w:w="2815" w:type="dxa"/>
          </w:tcPr>
          <w:p w:rsidR="002B744E" w:rsidRPr="001630D3" w:rsidRDefault="002B744E" w:rsidP="002B744E">
            <w:pPr>
              <w:pStyle w:val="libVar0"/>
              <w:rPr>
                <w:rtl/>
              </w:rPr>
            </w:pPr>
            <w:r w:rsidRPr="001630D3">
              <w:rPr>
                <w:rtl/>
              </w:rPr>
              <w:lastRenderedPageBreak/>
              <w:t xml:space="preserve">سلام بن الوليد </w:t>
            </w:r>
          </w:p>
        </w:tc>
        <w:tc>
          <w:tcPr>
            <w:tcW w:w="605" w:type="dxa"/>
          </w:tcPr>
          <w:p w:rsidR="002B744E" w:rsidRPr="00F631CB" w:rsidRDefault="002B744E" w:rsidP="002B744E">
            <w:pPr>
              <w:pStyle w:val="libVarCenter"/>
              <w:rPr>
                <w:rtl/>
              </w:rPr>
            </w:pPr>
            <w:r w:rsidRPr="001630D3">
              <w:rPr>
                <w:rtl/>
              </w:rPr>
              <w:t>629‌</w:t>
            </w:r>
          </w:p>
        </w:tc>
        <w:tc>
          <w:tcPr>
            <w:tcW w:w="236" w:type="dxa"/>
          </w:tcPr>
          <w:p w:rsidR="002B744E" w:rsidRDefault="002B744E" w:rsidP="002B744E">
            <w:pPr>
              <w:rPr>
                <w:rtl/>
                <w:lang w:bidi="fa-IR"/>
              </w:rPr>
            </w:pPr>
          </w:p>
        </w:tc>
        <w:tc>
          <w:tcPr>
            <w:tcW w:w="3299" w:type="dxa"/>
          </w:tcPr>
          <w:p w:rsidR="002B744E" w:rsidRPr="00E5633D" w:rsidRDefault="002B744E" w:rsidP="002B744E">
            <w:pPr>
              <w:pStyle w:val="libVar0"/>
              <w:rPr>
                <w:rtl/>
              </w:rPr>
            </w:pPr>
            <w:r w:rsidRPr="00E5633D">
              <w:rPr>
                <w:rtl/>
              </w:rPr>
              <w:t xml:space="preserve">الفرزدق </w:t>
            </w:r>
          </w:p>
        </w:tc>
        <w:tc>
          <w:tcPr>
            <w:tcW w:w="605" w:type="dxa"/>
          </w:tcPr>
          <w:p w:rsidR="002B744E" w:rsidRPr="00D36B73" w:rsidRDefault="002B744E" w:rsidP="002B744E">
            <w:pPr>
              <w:pStyle w:val="libVarCenter"/>
              <w:rPr>
                <w:rtl/>
              </w:rPr>
            </w:pPr>
            <w:r w:rsidRPr="00E5633D">
              <w:rPr>
                <w:rtl/>
              </w:rPr>
              <w:t>343‌</w:t>
            </w:r>
          </w:p>
        </w:tc>
      </w:tr>
      <w:tr w:rsidR="002B744E" w:rsidRPr="00D36B73" w:rsidTr="002B744E">
        <w:tc>
          <w:tcPr>
            <w:tcW w:w="2815" w:type="dxa"/>
          </w:tcPr>
          <w:p w:rsidR="002B744E" w:rsidRPr="001630D3" w:rsidRDefault="002B744E" w:rsidP="002B744E">
            <w:pPr>
              <w:pStyle w:val="libVar0"/>
              <w:rPr>
                <w:rtl/>
              </w:rPr>
            </w:pPr>
            <w:r w:rsidRPr="001630D3">
              <w:rPr>
                <w:rtl/>
              </w:rPr>
              <w:t xml:space="preserve">سليمان الديلمي </w:t>
            </w:r>
          </w:p>
        </w:tc>
        <w:tc>
          <w:tcPr>
            <w:tcW w:w="605" w:type="dxa"/>
          </w:tcPr>
          <w:p w:rsidR="002B744E" w:rsidRPr="00F631CB" w:rsidRDefault="002B744E" w:rsidP="002B744E">
            <w:pPr>
              <w:pStyle w:val="libVarCenter"/>
              <w:rPr>
                <w:rtl/>
              </w:rPr>
            </w:pPr>
            <w:r w:rsidRPr="001630D3">
              <w:rPr>
                <w:rtl/>
              </w:rPr>
              <w:t>673‌</w:t>
            </w:r>
          </w:p>
        </w:tc>
        <w:tc>
          <w:tcPr>
            <w:tcW w:w="236" w:type="dxa"/>
          </w:tcPr>
          <w:p w:rsidR="002B744E" w:rsidRDefault="002B744E" w:rsidP="002B744E">
            <w:pPr>
              <w:rPr>
                <w:rtl/>
                <w:lang w:bidi="fa-IR"/>
              </w:rPr>
            </w:pPr>
          </w:p>
        </w:tc>
        <w:tc>
          <w:tcPr>
            <w:tcW w:w="3299" w:type="dxa"/>
          </w:tcPr>
          <w:p w:rsidR="002B744E" w:rsidRPr="00E5633D" w:rsidRDefault="002B744E" w:rsidP="002B744E">
            <w:pPr>
              <w:pStyle w:val="libVar0"/>
              <w:rPr>
                <w:rtl/>
              </w:rPr>
            </w:pPr>
            <w:r w:rsidRPr="00E5633D">
              <w:rPr>
                <w:rtl/>
              </w:rPr>
              <w:t>القاسم بن عروة ‌</w:t>
            </w:r>
          </w:p>
        </w:tc>
        <w:tc>
          <w:tcPr>
            <w:tcW w:w="605" w:type="dxa"/>
          </w:tcPr>
          <w:p w:rsidR="002B744E" w:rsidRPr="00D36B73" w:rsidRDefault="002B744E" w:rsidP="002B744E">
            <w:pPr>
              <w:pStyle w:val="libVarCenter"/>
              <w:rPr>
                <w:rtl/>
              </w:rPr>
            </w:pPr>
            <w:r w:rsidRPr="00E5633D">
              <w:rPr>
                <w:rtl/>
              </w:rPr>
              <w:t>670</w:t>
            </w:r>
          </w:p>
        </w:tc>
      </w:tr>
      <w:tr w:rsidR="002B744E" w:rsidRPr="00D36B73" w:rsidTr="002B744E">
        <w:tc>
          <w:tcPr>
            <w:tcW w:w="2815" w:type="dxa"/>
          </w:tcPr>
          <w:p w:rsidR="002B744E" w:rsidRPr="001630D3" w:rsidRDefault="002B744E" w:rsidP="002B744E">
            <w:pPr>
              <w:pStyle w:val="libVar0"/>
              <w:rPr>
                <w:rtl/>
              </w:rPr>
            </w:pPr>
            <w:r w:rsidRPr="001630D3">
              <w:rPr>
                <w:rtl/>
              </w:rPr>
              <w:t xml:space="preserve">سلمان الفارسي </w:t>
            </w:r>
          </w:p>
        </w:tc>
        <w:tc>
          <w:tcPr>
            <w:tcW w:w="605" w:type="dxa"/>
          </w:tcPr>
          <w:p w:rsidR="002B744E" w:rsidRPr="00F631CB" w:rsidRDefault="002B744E" w:rsidP="002B744E">
            <w:pPr>
              <w:pStyle w:val="libVarCenter"/>
              <w:rPr>
                <w:rtl/>
              </w:rPr>
            </w:pPr>
            <w:r w:rsidRPr="001630D3">
              <w:rPr>
                <w:rtl/>
              </w:rPr>
              <w:t>26‌</w:t>
            </w:r>
          </w:p>
        </w:tc>
        <w:tc>
          <w:tcPr>
            <w:tcW w:w="236" w:type="dxa"/>
          </w:tcPr>
          <w:p w:rsidR="002B744E" w:rsidRDefault="002B744E" w:rsidP="002B744E">
            <w:pPr>
              <w:rPr>
                <w:rtl/>
                <w:lang w:bidi="fa-IR"/>
              </w:rPr>
            </w:pPr>
          </w:p>
        </w:tc>
        <w:tc>
          <w:tcPr>
            <w:tcW w:w="3299" w:type="dxa"/>
          </w:tcPr>
          <w:p w:rsidR="002B744E" w:rsidRPr="00E5633D" w:rsidRDefault="002B744E" w:rsidP="002B744E">
            <w:pPr>
              <w:pStyle w:val="libVar0"/>
              <w:rPr>
                <w:rtl/>
              </w:rPr>
            </w:pPr>
            <w:r w:rsidRPr="00E5633D">
              <w:rPr>
                <w:rtl/>
              </w:rPr>
              <w:t xml:space="preserve">قنبر </w:t>
            </w:r>
          </w:p>
        </w:tc>
        <w:tc>
          <w:tcPr>
            <w:tcW w:w="605" w:type="dxa"/>
          </w:tcPr>
          <w:p w:rsidR="002B744E" w:rsidRPr="00D36B73" w:rsidRDefault="002B744E" w:rsidP="002B744E">
            <w:pPr>
              <w:pStyle w:val="libVarCenter"/>
              <w:rPr>
                <w:rtl/>
              </w:rPr>
            </w:pPr>
            <w:r w:rsidRPr="00E5633D">
              <w:rPr>
                <w:rtl/>
              </w:rPr>
              <w:t>288‌</w:t>
            </w:r>
          </w:p>
        </w:tc>
      </w:tr>
      <w:tr w:rsidR="002B744E" w:rsidRPr="00D36B73" w:rsidTr="002B744E">
        <w:tc>
          <w:tcPr>
            <w:tcW w:w="2815" w:type="dxa"/>
          </w:tcPr>
          <w:p w:rsidR="002B744E" w:rsidRPr="001630D3" w:rsidRDefault="002B744E" w:rsidP="002B744E">
            <w:pPr>
              <w:pStyle w:val="libVar0"/>
              <w:rPr>
                <w:rtl/>
              </w:rPr>
            </w:pPr>
            <w:r w:rsidRPr="001630D3">
              <w:rPr>
                <w:rtl/>
              </w:rPr>
              <w:t>سليم بن قيس الهلالي ‌</w:t>
            </w:r>
          </w:p>
        </w:tc>
        <w:tc>
          <w:tcPr>
            <w:tcW w:w="605" w:type="dxa"/>
          </w:tcPr>
          <w:p w:rsidR="002B744E" w:rsidRPr="00F631CB" w:rsidRDefault="002B744E" w:rsidP="002B744E">
            <w:pPr>
              <w:pStyle w:val="libVarCenter"/>
              <w:rPr>
                <w:rtl/>
              </w:rPr>
            </w:pPr>
            <w:r w:rsidRPr="001630D3">
              <w:rPr>
                <w:rtl/>
              </w:rPr>
              <w:t>321</w:t>
            </w:r>
          </w:p>
        </w:tc>
        <w:tc>
          <w:tcPr>
            <w:tcW w:w="236" w:type="dxa"/>
          </w:tcPr>
          <w:p w:rsidR="002B744E" w:rsidRDefault="002B744E" w:rsidP="002B744E">
            <w:pPr>
              <w:rPr>
                <w:rtl/>
                <w:lang w:bidi="fa-IR"/>
              </w:rPr>
            </w:pPr>
          </w:p>
        </w:tc>
        <w:tc>
          <w:tcPr>
            <w:tcW w:w="3299" w:type="dxa"/>
          </w:tcPr>
          <w:p w:rsidR="002B744E" w:rsidRPr="003B7082" w:rsidRDefault="002B744E" w:rsidP="002B744E">
            <w:pPr>
              <w:pStyle w:val="libVar0"/>
              <w:rPr>
                <w:rtl/>
              </w:rPr>
            </w:pPr>
            <w:r w:rsidRPr="003B7082">
              <w:rPr>
                <w:rtl/>
              </w:rPr>
              <w:t xml:space="preserve">عاصم بن حميد الحناط </w:t>
            </w:r>
          </w:p>
        </w:tc>
        <w:tc>
          <w:tcPr>
            <w:tcW w:w="605" w:type="dxa"/>
          </w:tcPr>
          <w:p w:rsidR="002B744E" w:rsidRPr="00D36B73" w:rsidRDefault="002B744E" w:rsidP="002B744E">
            <w:pPr>
              <w:pStyle w:val="libVarCenter"/>
              <w:rPr>
                <w:rtl/>
              </w:rPr>
            </w:pPr>
            <w:r w:rsidRPr="003B7082">
              <w:rPr>
                <w:rtl/>
              </w:rPr>
              <w:t>662‌</w:t>
            </w:r>
          </w:p>
        </w:tc>
      </w:tr>
      <w:tr w:rsidR="002B744E" w:rsidRPr="00D36B73" w:rsidTr="002B744E">
        <w:tc>
          <w:tcPr>
            <w:tcW w:w="2815" w:type="dxa"/>
          </w:tcPr>
          <w:p w:rsidR="002B744E" w:rsidRPr="007822EB" w:rsidRDefault="002B744E" w:rsidP="002B744E">
            <w:pPr>
              <w:pStyle w:val="libVar0"/>
              <w:rPr>
                <w:rtl/>
              </w:rPr>
            </w:pPr>
            <w:r w:rsidRPr="007822EB">
              <w:rPr>
                <w:rtl/>
              </w:rPr>
              <w:t xml:space="preserve">سليمان بن جعفر الجعفري </w:t>
            </w:r>
          </w:p>
        </w:tc>
        <w:tc>
          <w:tcPr>
            <w:tcW w:w="605" w:type="dxa"/>
          </w:tcPr>
          <w:p w:rsidR="002B744E" w:rsidRPr="00F631CB" w:rsidRDefault="002B744E" w:rsidP="002B744E">
            <w:pPr>
              <w:pStyle w:val="libVarCenter"/>
              <w:rPr>
                <w:rtl/>
              </w:rPr>
            </w:pPr>
            <w:r w:rsidRPr="007822EB">
              <w:rPr>
                <w:rtl/>
              </w:rPr>
              <w:t>772‌</w:t>
            </w:r>
          </w:p>
        </w:tc>
        <w:tc>
          <w:tcPr>
            <w:tcW w:w="236" w:type="dxa"/>
          </w:tcPr>
          <w:p w:rsidR="002B744E" w:rsidRDefault="002B744E" w:rsidP="002B744E">
            <w:pPr>
              <w:rPr>
                <w:rtl/>
                <w:lang w:bidi="fa-IR"/>
              </w:rPr>
            </w:pPr>
          </w:p>
        </w:tc>
        <w:tc>
          <w:tcPr>
            <w:tcW w:w="3299" w:type="dxa"/>
          </w:tcPr>
          <w:p w:rsidR="002B744E" w:rsidRPr="003B7082" w:rsidRDefault="002B744E" w:rsidP="002B744E">
            <w:pPr>
              <w:pStyle w:val="libVar0"/>
              <w:rPr>
                <w:rtl/>
              </w:rPr>
            </w:pPr>
            <w:r w:rsidRPr="003B7082">
              <w:rPr>
                <w:rtl/>
              </w:rPr>
              <w:t xml:space="preserve">عامر بن جذاعة </w:t>
            </w:r>
          </w:p>
        </w:tc>
        <w:tc>
          <w:tcPr>
            <w:tcW w:w="605" w:type="dxa"/>
          </w:tcPr>
          <w:p w:rsidR="002B744E" w:rsidRPr="00D36B73" w:rsidRDefault="002B744E" w:rsidP="002B744E">
            <w:pPr>
              <w:pStyle w:val="libVarCenter"/>
              <w:rPr>
                <w:rtl/>
              </w:rPr>
            </w:pPr>
            <w:r w:rsidRPr="003B7082">
              <w:rPr>
                <w:rtl/>
              </w:rPr>
              <w:t>708‌</w:t>
            </w:r>
          </w:p>
        </w:tc>
      </w:tr>
      <w:tr w:rsidR="002B744E" w:rsidRPr="00D36B73" w:rsidTr="002B744E">
        <w:tc>
          <w:tcPr>
            <w:tcW w:w="2815" w:type="dxa"/>
          </w:tcPr>
          <w:p w:rsidR="002B744E" w:rsidRPr="007822EB" w:rsidRDefault="002B744E" w:rsidP="002B744E">
            <w:pPr>
              <w:pStyle w:val="libVar0"/>
              <w:rPr>
                <w:rtl/>
              </w:rPr>
            </w:pPr>
            <w:r w:rsidRPr="007822EB">
              <w:rPr>
                <w:rtl/>
              </w:rPr>
              <w:t xml:space="preserve">سليمان بن خالد </w:t>
            </w:r>
          </w:p>
        </w:tc>
        <w:tc>
          <w:tcPr>
            <w:tcW w:w="605" w:type="dxa"/>
          </w:tcPr>
          <w:p w:rsidR="002B744E" w:rsidRPr="00F631CB" w:rsidRDefault="002B744E" w:rsidP="002B744E">
            <w:pPr>
              <w:pStyle w:val="libVarCenter"/>
              <w:rPr>
                <w:rtl/>
              </w:rPr>
            </w:pPr>
            <w:r w:rsidRPr="007822EB">
              <w:rPr>
                <w:rtl/>
              </w:rPr>
              <w:t xml:space="preserve">641 </w:t>
            </w:r>
            <w:r>
              <w:rPr>
                <w:rtl/>
              </w:rPr>
              <w:t>و6</w:t>
            </w:r>
            <w:r w:rsidRPr="007822EB">
              <w:rPr>
                <w:rtl/>
              </w:rPr>
              <w:t>44‌</w:t>
            </w:r>
          </w:p>
        </w:tc>
        <w:tc>
          <w:tcPr>
            <w:tcW w:w="236" w:type="dxa"/>
          </w:tcPr>
          <w:p w:rsidR="002B744E" w:rsidRDefault="002B744E" w:rsidP="002B744E">
            <w:pPr>
              <w:rPr>
                <w:rtl/>
                <w:lang w:bidi="fa-IR"/>
              </w:rPr>
            </w:pPr>
          </w:p>
        </w:tc>
        <w:tc>
          <w:tcPr>
            <w:tcW w:w="3299" w:type="dxa"/>
          </w:tcPr>
          <w:p w:rsidR="002B744E" w:rsidRPr="003B7082" w:rsidRDefault="002B744E" w:rsidP="002B744E">
            <w:pPr>
              <w:pStyle w:val="libVar0"/>
              <w:rPr>
                <w:rtl/>
              </w:rPr>
            </w:pPr>
            <w:r w:rsidRPr="003B7082">
              <w:rPr>
                <w:rtl/>
              </w:rPr>
              <w:t xml:space="preserve">عامر بن واثلة </w:t>
            </w:r>
          </w:p>
        </w:tc>
        <w:tc>
          <w:tcPr>
            <w:tcW w:w="605" w:type="dxa"/>
          </w:tcPr>
          <w:p w:rsidR="002B744E" w:rsidRPr="00D36B73" w:rsidRDefault="002B744E" w:rsidP="002B744E">
            <w:pPr>
              <w:pStyle w:val="libVarCenter"/>
              <w:rPr>
                <w:rtl/>
              </w:rPr>
            </w:pPr>
            <w:r w:rsidRPr="003B7082">
              <w:rPr>
                <w:rtl/>
              </w:rPr>
              <w:t>308‌</w:t>
            </w:r>
          </w:p>
        </w:tc>
      </w:tr>
      <w:tr w:rsidR="002B744E" w:rsidRPr="00D36B73" w:rsidTr="002B744E">
        <w:tc>
          <w:tcPr>
            <w:tcW w:w="2815" w:type="dxa"/>
          </w:tcPr>
          <w:p w:rsidR="002B744E" w:rsidRPr="007822EB" w:rsidRDefault="002B744E" w:rsidP="002B744E">
            <w:pPr>
              <w:pStyle w:val="libVar0"/>
              <w:rPr>
                <w:rtl/>
              </w:rPr>
            </w:pPr>
            <w:r w:rsidRPr="007822EB">
              <w:rPr>
                <w:rtl/>
              </w:rPr>
              <w:t xml:space="preserve">سنان والد عبد الله </w:t>
            </w:r>
          </w:p>
        </w:tc>
        <w:tc>
          <w:tcPr>
            <w:tcW w:w="605" w:type="dxa"/>
          </w:tcPr>
          <w:p w:rsidR="002B744E" w:rsidRPr="00F631CB" w:rsidRDefault="002B744E" w:rsidP="002B744E">
            <w:pPr>
              <w:pStyle w:val="libVarCenter"/>
              <w:rPr>
                <w:rtl/>
              </w:rPr>
            </w:pPr>
            <w:r w:rsidRPr="007822EB">
              <w:rPr>
                <w:rtl/>
              </w:rPr>
              <w:t>710‌</w:t>
            </w:r>
          </w:p>
        </w:tc>
        <w:tc>
          <w:tcPr>
            <w:tcW w:w="236" w:type="dxa"/>
          </w:tcPr>
          <w:p w:rsidR="002B744E" w:rsidRDefault="002B744E" w:rsidP="002B744E">
            <w:pPr>
              <w:rPr>
                <w:rtl/>
                <w:lang w:bidi="fa-IR"/>
              </w:rPr>
            </w:pPr>
          </w:p>
        </w:tc>
        <w:tc>
          <w:tcPr>
            <w:tcW w:w="3299" w:type="dxa"/>
          </w:tcPr>
          <w:p w:rsidR="002B744E" w:rsidRPr="00887D97" w:rsidRDefault="002B744E" w:rsidP="002B744E">
            <w:pPr>
              <w:pStyle w:val="libVar0"/>
              <w:rPr>
                <w:rtl/>
              </w:rPr>
            </w:pPr>
            <w:r w:rsidRPr="00887D97">
              <w:rPr>
                <w:rtl/>
              </w:rPr>
              <w:t>عباد بن صهيب ‌</w:t>
            </w:r>
          </w:p>
        </w:tc>
        <w:tc>
          <w:tcPr>
            <w:tcW w:w="605" w:type="dxa"/>
          </w:tcPr>
          <w:p w:rsidR="002B744E" w:rsidRPr="00D36B73" w:rsidRDefault="002B744E" w:rsidP="002B744E">
            <w:pPr>
              <w:pStyle w:val="libVarCenter"/>
              <w:rPr>
                <w:rtl/>
              </w:rPr>
            </w:pPr>
            <w:r w:rsidRPr="00887D97">
              <w:rPr>
                <w:rtl/>
              </w:rPr>
              <w:t>689</w:t>
            </w:r>
          </w:p>
        </w:tc>
      </w:tr>
      <w:tr w:rsidR="002B744E" w:rsidRPr="00D36B73" w:rsidTr="002B744E">
        <w:tc>
          <w:tcPr>
            <w:tcW w:w="2815" w:type="dxa"/>
          </w:tcPr>
          <w:p w:rsidR="002B744E" w:rsidRPr="007822EB" w:rsidRDefault="002B744E" w:rsidP="002B744E">
            <w:pPr>
              <w:pStyle w:val="libVar0"/>
              <w:rPr>
                <w:rtl/>
              </w:rPr>
            </w:pPr>
            <w:r w:rsidRPr="007822EB">
              <w:rPr>
                <w:rtl/>
              </w:rPr>
              <w:t xml:space="preserve">سهل بن حنيف </w:t>
            </w:r>
          </w:p>
        </w:tc>
        <w:tc>
          <w:tcPr>
            <w:tcW w:w="605" w:type="dxa"/>
          </w:tcPr>
          <w:p w:rsidR="002B744E" w:rsidRPr="00F631CB" w:rsidRDefault="002B744E" w:rsidP="002B744E">
            <w:pPr>
              <w:pStyle w:val="libVarCenter"/>
              <w:rPr>
                <w:rtl/>
              </w:rPr>
            </w:pPr>
            <w:r w:rsidRPr="007822EB">
              <w:rPr>
                <w:rtl/>
              </w:rPr>
              <w:t>163‌</w:t>
            </w:r>
          </w:p>
        </w:tc>
        <w:tc>
          <w:tcPr>
            <w:tcW w:w="236" w:type="dxa"/>
          </w:tcPr>
          <w:p w:rsidR="002B744E" w:rsidRDefault="002B744E" w:rsidP="002B744E">
            <w:pPr>
              <w:rPr>
                <w:rtl/>
                <w:lang w:bidi="fa-IR"/>
              </w:rPr>
            </w:pPr>
          </w:p>
        </w:tc>
        <w:tc>
          <w:tcPr>
            <w:tcW w:w="3299" w:type="dxa"/>
          </w:tcPr>
          <w:p w:rsidR="002B744E" w:rsidRPr="00887D97" w:rsidRDefault="002B744E" w:rsidP="002B744E">
            <w:pPr>
              <w:pStyle w:val="libVar0"/>
              <w:rPr>
                <w:rtl/>
              </w:rPr>
            </w:pPr>
            <w:r w:rsidRPr="00887D97">
              <w:rPr>
                <w:rtl/>
              </w:rPr>
              <w:t>العباس بن صدقة ‌</w:t>
            </w:r>
          </w:p>
        </w:tc>
        <w:tc>
          <w:tcPr>
            <w:tcW w:w="605" w:type="dxa"/>
          </w:tcPr>
          <w:p w:rsidR="002B744E" w:rsidRPr="00D36B73" w:rsidRDefault="002B744E" w:rsidP="002B744E">
            <w:pPr>
              <w:pStyle w:val="libVarCenter"/>
              <w:rPr>
                <w:rtl/>
              </w:rPr>
            </w:pPr>
            <w:r w:rsidRPr="00887D97">
              <w:rPr>
                <w:rtl/>
              </w:rPr>
              <w:t>806</w:t>
            </w:r>
          </w:p>
        </w:tc>
      </w:tr>
      <w:tr w:rsidR="002B744E" w:rsidRPr="00D36B73" w:rsidTr="002B744E">
        <w:tc>
          <w:tcPr>
            <w:tcW w:w="2815" w:type="dxa"/>
          </w:tcPr>
          <w:p w:rsidR="002B744E" w:rsidRPr="00146F0E" w:rsidRDefault="002B744E" w:rsidP="002B744E">
            <w:pPr>
              <w:pStyle w:val="libVar0"/>
              <w:rPr>
                <w:rtl/>
              </w:rPr>
            </w:pPr>
            <w:r w:rsidRPr="00146F0E">
              <w:rPr>
                <w:rtl/>
              </w:rPr>
              <w:t xml:space="preserve">سهل بن زياد الادمي </w:t>
            </w:r>
          </w:p>
        </w:tc>
        <w:tc>
          <w:tcPr>
            <w:tcW w:w="605" w:type="dxa"/>
          </w:tcPr>
          <w:p w:rsidR="002B744E" w:rsidRPr="00F631CB" w:rsidRDefault="002B744E" w:rsidP="002B744E">
            <w:pPr>
              <w:pStyle w:val="libVarCenter"/>
              <w:rPr>
                <w:rtl/>
              </w:rPr>
            </w:pPr>
            <w:r w:rsidRPr="00146F0E">
              <w:rPr>
                <w:rtl/>
              </w:rPr>
              <w:t>837‌</w:t>
            </w:r>
          </w:p>
        </w:tc>
        <w:tc>
          <w:tcPr>
            <w:tcW w:w="236" w:type="dxa"/>
          </w:tcPr>
          <w:p w:rsidR="002B744E" w:rsidRDefault="002B744E" w:rsidP="002B744E">
            <w:pPr>
              <w:rPr>
                <w:rtl/>
                <w:lang w:bidi="fa-IR"/>
              </w:rPr>
            </w:pPr>
          </w:p>
        </w:tc>
        <w:tc>
          <w:tcPr>
            <w:tcW w:w="3299" w:type="dxa"/>
          </w:tcPr>
          <w:p w:rsidR="002B744E" w:rsidRPr="00F74CDD" w:rsidRDefault="002B744E" w:rsidP="002B744E">
            <w:pPr>
              <w:pStyle w:val="libVar0"/>
              <w:rPr>
                <w:rtl/>
              </w:rPr>
            </w:pPr>
            <w:r w:rsidRPr="00F74CDD">
              <w:rPr>
                <w:rtl/>
              </w:rPr>
              <w:t>عبد الاعلى مولى أولاد سام ‌</w:t>
            </w:r>
          </w:p>
        </w:tc>
        <w:tc>
          <w:tcPr>
            <w:tcW w:w="605" w:type="dxa"/>
          </w:tcPr>
          <w:p w:rsidR="002B744E" w:rsidRPr="00D36B73" w:rsidRDefault="002B744E" w:rsidP="002B744E">
            <w:pPr>
              <w:pStyle w:val="libVarCenter"/>
              <w:rPr>
                <w:rtl/>
              </w:rPr>
            </w:pPr>
            <w:r w:rsidRPr="00F74CDD">
              <w:rPr>
                <w:rtl/>
              </w:rPr>
              <w:t>610</w:t>
            </w:r>
          </w:p>
        </w:tc>
      </w:tr>
      <w:tr w:rsidR="002B744E" w:rsidRPr="00D36B73" w:rsidTr="002B744E">
        <w:tc>
          <w:tcPr>
            <w:tcW w:w="2815" w:type="dxa"/>
          </w:tcPr>
          <w:p w:rsidR="002B744E" w:rsidRPr="00146F0E" w:rsidRDefault="002B744E" w:rsidP="002B744E">
            <w:pPr>
              <w:pStyle w:val="libVar0"/>
              <w:rPr>
                <w:rtl/>
              </w:rPr>
            </w:pPr>
            <w:r w:rsidRPr="00146F0E">
              <w:rPr>
                <w:rtl/>
              </w:rPr>
              <w:t>السيد بن محمد الحميري ‌</w:t>
            </w:r>
          </w:p>
        </w:tc>
        <w:tc>
          <w:tcPr>
            <w:tcW w:w="605" w:type="dxa"/>
          </w:tcPr>
          <w:p w:rsidR="002B744E" w:rsidRPr="00F631CB" w:rsidRDefault="002B744E" w:rsidP="002B744E">
            <w:pPr>
              <w:pStyle w:val="libVarCenter"/>
              <w:rPr>
                <w:rtl/>
              </w:rPr>
            </w:pPr>
            <w:r w:rsidRPr="00146F0E">
              <w:rPr>
                <w:rtl/>
              </w:rPr>
              <w:t>569</w:t>
            </w:r>
          </w:p>
        </w:tc>
        <w:tc>
          <w:tcPr>
            <w:tcW w:w="236" w:type="dxa"/>
          </w:tcPr>
          <w:p w:rsidR="002B744E" w:rsidRDefault="002B744E" w:rsidP="002B744E">
            <w:pPr>
              <w:rPr>
                <w:rtl/>
                <w:lang w:bidi="fa-IR"/>
              </w:rPr>
            </w:pPr>
          </w:p>
        </w:tc>
        <w:tc>
          <w:tcPr>
            <w:tcW w:w="3299" w:type="dxa"/>
          </w:tcPr>
          <w:p w:rsidR="002B744E" w:rsidRPr="00F74CDD" w:rsidRDefault="002B744E" w:rsidP="002B744E">
            <w:pPr>
              <w:pStyle w:val="libVar0"/>
              <w:rPr>
                <w:rtl/>
              </w:rPr>
            </w:pPr>
            <w:r w:rsidRPr="00F74CDD">
              <w:rPr>
                <w:rtl/>
              </w:rPr>
              <w:t xml:space="preserve">عبد الجبار بن المبارك النهاوندي </w:t>
            </w:r>
          </w:p>
        </w:tc>
        <w:tc>
          <w:tcPr>
            <w:tcW w:w="605" w:type="dxa"/>
          </w:tcPr>
          <w:p w:rsidR="002B744E" w:rsidRPr="00D36B73" w:rsidRDefault="002B744E" w:rsidP="002B744E">
            <w:pPr>
              <w:pStyle w:val="libVarCenter"/>
              <w:rPr>
                <w:rtl/>
              </w:rPr>
            </w:pPr>
            <w:r w:rsidRPr="00F74CDD">
              <w:rPr>
                <w:rtl/>
              </w:rPr>
              <w:t>839‌</w:t>
            </w:r>
          </w:p>
        </w:tc>
      </w:tr>
      <w:tr w:rsidR="002B744E" w:rsidRPr="00D36B73" w:rsidTr="002B744E">
        <w:tc>
          <w:tcPr>
            <w:tcW w:w="2815" w:type="dxa"/>
          </w:tcPr>
          <w:p w:rsidR="002B744E" w:rsidRPr="00146F0E" w:rsidRDefault="002B744E" w:rsidP="002B744E">
            <w:pPr>
              <w:pStyle w:val="libVar0"/>
              <w:rPr>
                <w:rtl/>
              </w:rPr>
            </w:pPr>
            <w:r w:rsidRPr="00146F0E">
              <w:rPr>
                <w:rtl/>
              </w:rPr>
              <w:t xml:space="preserve">شجرة أخو بشير النبال </w:t>
            </w:r>
          </w:p>
        </w:tc>
        <w:tc>
          <w:tcPr>
            <w:tcW w:w="605" w:type="dxa"/>
          </w:tcPr>
          <w:p w:rsidR="002B744E" w:rsidRPr="00F631CB" w:rsidRDefault="002B744E" w:rsidP="002B744E">
            <w:pPr>
              <w:pStyle w:val="libVarCenter"/>
              <w:rPr>
                <w:rtl/>
              </w:rPr>
            </w:pPr>
            <w:r w:rsidRPr="00146F0E">
              <w:rPr>
                <w:rtl/>
              </w:rPr>
              <w:t>665‌</w:t>
            </w:r>
          </w:p>
        </w:tc>
        <w:tc>
          <w:tcPr>
            <w:tcW w:w="236" w:type="dxa"/>
          </w:tcPr>
          <w:p w:rsidR="002B744E" w:rsidRDefault="002B744E" w:rsidP="002B744E">
            <w:pPr>
              <w:rPr>
                <w:rtl/>
                <w:lang w:bidi="fa-IR"/>
              </w:rPr>
            </w:pPr>
          </w:p>
        </w:tc>
        <w:tc>
          <w:tcPr>
            <w:tcW w:w="3299" w:type="dxa"/>
          </w:tcPr>
          <w:p w:rsidR="002B744E" w:rsidRPr="008C231C" w:rsidRDefault="002B744E" w:rsidP="002B744E">
            <w:pPr>
              <w:pStyle w:val="libVar0"/>
              <w:rPr>
                <w:rtl/>
              </w:rPr>
            </w:pPr>
            <w:r w:rsidRPr="008C231C">
              <w:rPr>
                <w:rtl/>
              </w:rPr>
              <w:t xml:space="preserve">عبد الخالق </w:t>
            </w:r>
          </w:p>
        </w:tc>
        <w:tc>
          <w:tcPr>
            <w:tcW w:w="605" w:type="dxa"/>
          </w:tcPr>
          <w:p w:rsidR="002B744E" w:rsidRPr="00D36B73" w:rsidRDefault="002B744E" w:rsidP="002B744E">
            <w:pPr>
              <w:pStyle w:val="libVarCenter"/>
              <w:rPr>
                <w:rtl/>
              </w:rPr>
            </w:pPr>
            <w:r w:rsidRPr="008C231C">
              <w:rPr>
                <w:rtl/>
              </w:rPr>
              <w:t>707‌</w:t>
            </w:r>
          </w:p>
        </w:tc>
      </w:tr>
      <w:tr w:rsidR="002B744E" w:rsidRPr="00D36B73" w:rsidTr="002B744E">
        <w:tc>
          <w:tcPr>
            <w:tcW w:w="2815" w:type="dxa"/>
          </w:tcPr>
          <w:p w:rsidR="002B744E" w:rsidRPr="00146F0E" w:rsidRDefault="002B744E" w:rsidP="002B744E">
            <w:pPr>
              <w:pStyle w:val="libVar0"/>
              <w:rPr>
                <w:rtl/>
              </w:rPr>
            </w:pPr>
            <w:r w:rsidRPr="00146F0E">
              <w:rPr>
                <w:rtl/>
              </w:rPr>
              <w:t xml:space="preserve">شعيب العقرقوفي </w:t>
            </w:r>
          </w:p>
        </w:tc>
        <w:tc>
          <w:tcPr>
            <w:tcW w:w="605" w:type="dxa"/>
          </w:tcPr>
          <w:p w:rsidR="002B744E" w:rsidRPr="00F631CB" w:rsidRDefault="002B744E" w:rsidP="002B744E">
            <w:pPr>
              <w:pStyle w:val="libVarCenter"/>
              <w:rPr>
                <w:rtl/>
              </w:rPr>
            </w:pPr>
            <w:r w:rsidRPr="00146F0E">
              <w:rPr>
                <w:rtl/>
              </w:rPr>
              <w:t>741‌</w:t>
            </w:r>
          </w:p>
        </w:tc>
        <w:tc>
          <w:tcPr>
            <w:tcW w:w="236" w:type="dxa"/>
          </w:tcPr>
          <w:p w:rsidR="002B744E" w:rsidRDefault="002B744E" w:rsidP="002B744E">
            <w:pPr>
              <w:rPr>
                <w:rtl/>
                <w:lang w:bidi="fa-IR"/>
              </w:rPr>
            </w:pPr>
          </w:p>
        </w:tc>
        <w:tc>
          <w:tcPr>
            <w:tcW w:w="3299" w:type="dxa"/>
          </w:tcPr>
          <w:p w:rsidR="002B744E" w:rsidRPr="008C231C" w:rsidRDefault="002B744E" w:rsidP="002B744E">
            <w:pPr>
              <w:pStyle w:val="libVar0"/>
              <w:rPr>
                <w:rtl/>
              </w:rPr>
            </w:pPr>
            <w:r w:rsidRPr="008C231C">
              <w:rPr>
                <w:rtl/>
              </w:rPr>
              <w:t xml:space="preserve">عبد الخالق بن عبد ربه </w:t>
            </w:r>
          </w:p>
        </w:tc>
        <w:tc>
          <w:tcPr>
            <w:tcW w:w="605" w:type="dxa"/>
          </w:tcPr>
          <w:p w:rsidR="002B744E" w:rsidRPr="00D36B73" w:rsidRDefault="002B744E" w:rsidP="002B744E">
            <w:pPr>
              <w:pStyle w:val="libVarCenter"/>
              <w:rPr>
                <w:rtl/>
              </w:rPr>
            </w:pPr>
            <w:r w:rsidRPr="008C231C">
              <w:rPr>
                <w:rtl/>
              </w:rPr>
              <w:t>712‌</w:t>
            </w:r>
          </w:p>
        </w:tc>
      </w:tr>
      <w:tr w:rsidR="002B744E" w:rsidRPr="00D36B73" w:rsidTr="002B744E">
        <w:tc>
          <w:tcPr>
            <w:tcW w:w="2815" w:type="dxa"/>
          </w:tcPr>
          <w:p w:rsidR="002B744E" w:rsidRPr="004559FE" w:rsidRDefault="002B744E" w:rsidP="002B744E">
            <w:pPr>
              <w:pStyle w:val="libVar0"/>
              <w:rPr>
                <w:rtl/>
              </w:rPr>
            </w:pPr>
            <w:r w:rsidRPr="004559FE">
              <w:rPr>
                <w:rtl/>
              </w:rPr>
              <w:t xml:space="preserve">شعيب مولى علي بن الحسين </w:t>
            </w:r>
            <w:r w:rsidRPr="00DB34C0">
              <w:rPr>
                <w:rStyle w:val="libAlaemChar"/>
                <w:rFonts w:hint="cs"/>
                <w:rtl/>
              </w:rPr>
              <w:t>عليهما‌السلام</w:t>
            </w:r>
            <w:r w:rsidRPr="004559FE">
              <w:rPr>
                <w:rtl/>
              </w:rPr>
              <w:t xml:space="preserve"> </w:t>
            </w:r>
          </w:p>
        </w:tc>
        <w:tc>
          <w:tcPr>
            <w:tcW w:w="605" w:type="dxa"/>
          </w:tcPr>
          <w:p w:rsidR="002B744E" w:rsidRPr="00F631CB" w:rsidRDefault="002B744E" w:rsidP="002B744E">
            <w:pPr>
              <w:pStyle w:val="libVarCenter"/>
              <w:rPr>
                <w:rtl/>
              </w:rPr>
            </w:pPr>
            <w:r w:rsidRPr="004559FE">
              <w:rPr>
                <w:rtl/>
              </w:rPr>
              <w:t>342‌</w:t>
            </w:r>
          </w:p>
        </w:tc>
        <w:tc>
          <w:tcPr>
            <w:tcW w:w="236" w:type="dxa"/>
          </w:tcPr>
          <w:p w:rsidR="002B744E" w:rsidRDefault="002B744E" w:rsidP="002B744E">
            <w:pPr>
              <w:rPr>
                <w:rtl/>
                <w:lang w:bidi="fa-IR"/>
              </w:rPr>
            </w:pPr>
          </w:p>
        </w:tc>
        <w:tc>
          <w:tcPr>
            <w:tcW w:w="3299" w:type="dxa"/>
          </w:tcPr>
          <w:p w:rsidR="002B744E" w:rsidRPr="008C231C" w:rsidRDefault="002B744E" w:rsidP="002B744E">
            <w:pPr>
              <w:pStyle w:val="libVar0"/>
              <w:rPr>
                <w:rtl/>
              </w:rPr>
            </w:pPr>
            <w:r w:rsidRPr="008C231C">
              <w:rPr>
                <w:rtl/>
              </w:rPr>
              <w:t>عبد الرحمن بن أبي عبد الله ‌</w:t>
            </w:r>
          </w:p>
        </w:tc>
        <w:tc>
          <w:tcPr>
            <w:tcW w:w="605" w:type="dxa"/>
          </w:tcPr>
          <w:p w:rsidR="002B744E" w:rsidRPr="00D36B73" w:rsidRDefault="002B744E" w:rsidP="002B744E">
            <w:pPr>
              <w:pStyle w:val="libVarCenter"/>
              <w:rPr>
                <w:rtl/>
              </w:rPr>
            </w:pPr>
            <w:r w:rsidRPr="008C231C">
              <w:rPr>
                <w:rtl/>
              </w:rPr>
              <w:t>599</w:t>
            </w:r>
          </w:p>
        </w:tc>
      </w:tr>
      <w:tr w:rsidR="002B744E" w:rsidRPr="00D36B73" w:rsidTr="002B744E">
        <w:tc>
          <w:tcPr>
            <w:tcW w:w="2815" w:type="dxa"/>
          </w:tcPr>
          <w:p w:rsidR="002B744E" w:rsidRPr="004559FE" w:rsidRDefault="002B744E" w:rsidP="002B744E">
            <w:pPr>
              <w:pStyle w:val="libVar0"/>
              <w:rPr>
                <w:rtl/>
              </w:rPr>
            </w:pPr>
            <w:r w:rsidRPr="004559FE">
              <w:rPr>
                <w:rtl/>
              </w:rPr>
              <w:t xml:space="preserve">شعيب بن أعين </w:t>
            </w:r>
          </w:p>
        </w:tc>
        <w:tc>
          <w:tcPr>
            <w:tcW w:w="605" w:type="dxa"/>
          </w:tcPr>
          <w:p w:rsidR="002B744E" w:rsidRPr="00F631CB" w:rsidRDefault="002B744E" w:rsidP="002B744E">
            <w:pPr>
              <w:pStyle w:val="libVarCenter"/>
              <w:rPr>
                <w:rtl/>
              </w:rPr>
            </w:pPr>
            <w:r w:rsidRPr="004559FE">
              <w:rPr>
                <w:rtl/>
              </w:rPr>
              <w:t>605‌</w:t>
            </w:r>
          </w:p>
        </w:tc>
        <w:tc>
          <w:tcPr>
            <w:tcW w:w="236" w:type="dxa"/>
          </w:tcPr>
          <w:p w:rsidR="002B744E" w:rsidRDefault="002B744E" w:rsidP="002B744E">
            <w:pPr>
              <w:rPr>
                <w:rtl/>
                <w:lang w:bidi="fa-IR"/>
              </w:rPr>
            </w:pPr>
          </w:p>
        </w:tc>
        <w:tc>
          <w:tcPr>
            <w:tcW w:w="3299" w:type="dxa"/>
          </w:tcPr>
          <w:p w:rsidR="002B744E" w:rsidRPr="008C231C" w:rsidRDefault="002B744E" w:rsidP="002B744E">
            <w:pPr>
              <w:pStyle w:val="libVar0"/>
              <w:rPr>
                <w:rtl/>
              </w:rPr>
            </w:pPr>
            <w:r w:rsidRPr="008C231C">
              <w:rPr>
                <w:rtl/>
              </w:rPr>
              <w:t>عبد الرحمن بن أبي ليلى ‌</w:t>
            </w:r>
          </w:p>
        </w:tc>
        <w:tc>
          <w:tcPr>
            <w:tcW w:w="605" w:type="dxa"/>
          </w:tcPr>
          <w:p w:rsidR="002B744E" w:rsidRPr="00D36B73" w:rsidRDefault="002B744E" w:rsidP="002B744E">
            <w:pPr>
              <w:pStyle w:val="libVarCenter"/>
              <w:rPr>
                <w:rtl/>
              </w:rPr>
            </w:pPr>
            <w:r w:rsidRPr="008C231C">
              <w:rPr>
                <w:rtl/>
              </w:rPr>
              <w:t>318</w:t>
            </w:r>
          </w:p>
        </w:tc>
      </w:tr>
      <w:tr w:rsidR="002B744E" w:rsidRPr="00D36B73" w:rsidTr="002B744E">
        <w:tc>
          <w:tcPr>
            <w:tcW w:w="2815" w:type="dxa"/>
          </w:tcPr>
          <w:p w:rsidR="002B744E" w:rsidRPr="004559FE" w:rsidRDefault="002B744E" w:rsidP="002B744E">
            <w:pPr>
              <w:pStyle w:val="libVar0"/>
              <w:rPr>
                <w:rtl/>
              </w:rPr>
            </w:pPr>
            <w:r w:rsidRPr="004559FE">
              <w:rPr>
                <w:rtl/>
              </w:rPr>
              <w:t xml:space="preserve">شهاب بن عبد الله </w:t>
            </w:r>
          </w:p>
        </w:tc>
        <w:tc>
          <w:tcPr>
            <w:tcW w:w="605" w:type="dxa"/>
          </w:tcPr>
          <w:p w:rsidR="002B744E" w:rsidRPr="00F631CB" w:rsidRDefault="002B744E" w:rsidP="002B744E">
            <w:pPr>
              <w:pStyle w:val="libVarCenter"/>
              <w:rPr>
                <w:rtl/>
              </w:rPr>
            </w:pPr>
            <w:r w:rsidRPr="004559FE">
              <w:rPr>
                <w:rtl/>
              </w:rPr>
              <w:t xml:space="preserve">712 </w:t>
            </w:r>
            <w:r>
              <w:rPr>
                <w:rtl/>
              </w:rPr>
              <w:t>و7</w:t>
            </w:r>
            <w:r w:rsidRPr="004559FE">
              <w:rPr>
                <w:rtl/>
              </w:rPr>
              <w:t>13‌</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8C231C">
              <w:rPr>
                <w:rtl/>
              </w:rPr>
              <w:t xml:space="preserve">عبد الرحمن بن سيابة </w:t>
            </w:r>
          </w:p>
        </w:tc>
        <w:tc>
          <w:tcPr>
            <w:tcW w:w="605" w:type="dxa"/>
          </w:tcPr>
          <w:p w:rsidR="002B744E" w:rsidRPr="00D36B73" w:rsidRDefault="002B744E" w:rsidP="002B744E">
            <w:pPr>
              <w:pStyle w:val="libVarCenter"/>
              <w:rPr>
                <w:rtl/>
              </w:rPr>
            </w:pPr>
            <w:r w:rsidRPr="008C231C">
              <w:rPr>
                <w:rtl/>
              </w:rPr>
              <w:t>688‌</w:t>
            </w:r>
          </w:p>
        </w:tc>
      </w:tr>
      <w:tr w:rsidR="002B744E" w:rsidRPr="00D36B73" w:rsidTr="002B744E">
        <w:tc>
          <w:tcPr>
            <w:tcW w:w="2815" w:type="dxa"/>
          </w:tcPr>
          <w:p w:rsidR="002B744E" w:rsidRPr="004559FE" w:rsidRDefault="002B744E" w:rsidP="002B744E">
            <w:pPr>
              <w:pStyle w:val="libVar0"/>
              <w:rPr>
                <w:rtl/>
              </w:rPr>
            </w:pPr>
            <w:r w:rsidRPr="004559FE">
              <w:rPr>
                <w:rtl/>
              </w:rPr>
              <w:t xml:space="preserve">صالح بن سهل </w:t>
            </w:r>
          </w:p>
        </w:tc>
        <w:tc>
          <w:tcPr>
            <w:tcW w:w="605" w:type="dxa"/>
          </w:tcPr>
          <w:p w:rsidR="002B744E" w:rsidRPr="00F631CB" w:rsidRDefault="002B744E" w:rsidP="002B744E">
            <w:pPr>
              <w:pStyle w:val="libVarCenter"/>
              <w:rPr>
                <w:rtl/>
              </w:rPr>
            </w:pPr>
            <w:r w:rsidRPr="004559FE">
              <w:rPr>
                <w:rtl/>
              </w:rPr>
              <w:t>632‌</w:t>
            </w:r>
          </w:p>
        </w:tc>
        <w:tc>
          <w:tcPr>
            <w:tcW w:w="236" w:type="dxa"/>
          </w:tcPr>
          <w:p w:rsidR="002B744E" w:rsidRDefault="002B744E" w:rsidP="002B744E">
            <w:pPr>
              <w:rPr>
                <w:rtl/>
                <w:lang w:bidi="fa-IR"/>
              </w:rPr>
            </w:pPr>
          </w:p>
        </w:tc>
        <w:tc>
          <w:tcPr>
            <w:tcW w:w="3299" w:type="dxa"/>
          </w:tcPr>
          <w:p w:rsidR="002B744E" w:rsidRPr="00646BBA" w:rsidRDefault="002B744E" w:rsidP="002B744E">
            <w:pPr>
              <w:pStyle w:val="libVar0"/>
              <w:rPr>
                <w:rtl/>
              </w:rPr>
            </w:pPr>
            <w:r w:rsidRPr="00646BBA">
              <w:rPr>
                <w:rtl/>
              </w:rPr>
              <w:t xml:space="preserve">عبد الرحمن بن عبد ربه </w:t>
            </w:r>
          </w:p>
        </w:tc>
        <w:tc>
          <w:tcPr>
            <w:tcW w:w="605" w:type="dxa"/>
          </w:tcPr>
          <w:p w:rsidR="002B744E" w:rsidRPr="00D36B73" w:rsidRDefault="002B744E" w:rsidP="002B744E">
            <w:pPr>
              <w:pStyle w:val="libVarCenter"/>
              <w:rPr>
                <w:rtl/>
              </w:rPr>
            </w:pPr>
            <w:r w:rsidRPr="00646BBA">
              <w:rPr>
                <w:rtl/>
              </w:rPr>
              <w:t>713‌</w:t>
            </w:r>
          </w:p>
        </w:tc>
      </w:tr>
      <w:tr w:rsidR="002B744E" w:rsidRPr="00D36B73" w:rsidTr="002B744E">
        <w:tc>
          <w:tcPr>
            <w:tcW w:w="2815" w:type="dxa"/>
          </w:tcPr>
          <w:p w:rsidR="002B744E" w:rsidRPr="0093227C" w:rsidRDefault="002B744E" w:rsidP="002B744E">
            <w:pPr>
              <w:pStyle w:val="libVar0"/>
              <w:rPr>
                <w:rtl/>
              </w:rPr>
            </w:pPr>
            <w:r w:rsidRPr="0093227C">
              <w:rPr>
                <w:rtl/>
              </w:rPr>
              <w:t xml:space="preserve">صفوان بن مهران الجمال </w:t>
            </w:r>
          </w:p>
        </w:tc>
        <w:tc>
          <w:tcPr>
            <w:tcW w:w="605" w:type="dxa"/>
          </w:tcPr>
          <w:p w:rsidR="002B744E" w:rsidRPr="00F631CB" w:rsidRDefault="002B744E" w:rsidP="002B744E">
            <w:pPr>
              <w:pStyle w:val="libVarCenter"/>
              <w:rPr>
                <w:rtl/>
              </w:rPr>
            </w:pPr>
            <w:r w:rsidRPr="0093227C">
              <w:rPr>
                <w:rtl/>
              </w:rPr>
              <w:t>740‌</w:t>
            </w:r>
          </w:p>
        </w:tc>
        <w:tc>
          <w:tcPr>
            <w:tcW w:w="236" w:type="dxa"/>
          </w:tcPr>
          <w:p w:rsidR="002B744E" w:rsidRDefault="002B744E" w:rsidP="002B744E">
            <w:pPr>
              <w:rPr>
                <w:rtl/>
                <w:lang w:bidi="fa-IR"/>
              </w:rPr>
            </w:pPr>
          </w:p>
        </w:tc>
        <w:tc>
          <w:tcPr>
            <w:tcW w:w="3299" w:type="dxa"/>
          </w:tcPr>
          <w:p w:rsidR="002B744E" w:rsidRPr="00646BBA" w:rsidRDefault="002B744E" w:rsidP="002B744E">
            <w:pPr>
              <w:pStyle w:val="libVar0"/>
              <w:rPr>
                <w:rtl/>
              </w:rPr>
            </w:pPr>
            <w:r w:rsidRPr="00646BBA">
              <w:rPr>
                <w:rtl/>
              </w:rPr>
              <w:t>عبد السلام بن عبد الرحمن ‌</w:t>
            </w:r>
          </w:p>
        </w:tc>
        <w:tc>
          <w:tcPr>
            <w:tcW w:w="605" w:type="dxa"/>
          </w:tcPr>
          <w:p w:rsidR="002B744E" w:rsidRPr="00D36B73" w:rsidRDefault="002B744E" w:rsidP="002B744E">
            <w:pPr>
              <w:pStyle w:val="libVarCenter"/>
              <w:rPr>
                <w:rtl/>
              </w:rPr>
            </w:pPr>
            <w:r w:rsidRPr="00646BBA">
              <w:rPr>
                <w:rtl/>
              </w:rPr>
              <w:t>641</w:t>
            </w:r>
          </w:p>
        </w:tc>
      </w:tr>
      <w:tr w:rsidR="002B744E" w:rsidRPr="00D36B73" w:rsidTr="002B744E">
        <w:tc>
          <w:tcPr>
            <w:tcW w:w="2815" w:type="dxa"/>
          </w:tcPr>
          <w:p w:rsidR="002B744E" w:rsidRPr="0093227C" w:rsidRDefault="002B744E" w:rsidP="002B744E">
            <w:pPr>
              <w:pStyle w:val="libVar0"/>
              <w:rPr>
                <w:rtl/>
              </w:rPr>
            </w:pPr>
            <w:r w:rsidRPr="0093227C">
              <w:rPr>
                <w:rtl/>
              </w:rPr>
              <w:t xml:space="preserve">صفوان بن يحيى </w:t>
            </w:r>
          </w:p>
        </w:tc>
        <w:tc>
          <w:tcPr>
            <w:tcW w:w="605" w:type="dxa"/>
          </w:tcPr>
          <w:p w:rsidR="002B744E" w:rsidRPr="00F631CB" w:rsidRDefault="002B744E" w:rsidP="002B744E">
            <w:pPr>
              <w:pStyle w:val="libVarCenter"/>
              <w:rPr>
                <w:rtl/>
              </w:rPr>
            </w:pPr>
            <w:r w:rsidRPr="0093227C">
              <w:rPr>
                <w:rtl/>
              </w:rPr>
              <w:t>792‌</w:t>
            </w:r>
          </w:p>
        </w:tc>
        <w:tc>
          <w:tcPr>
            <w:tcW w:w="236" w:type="dxa"/>
          </w:tcPr>
          <w:p w:rsidR="002B744E" w:rsidRDefault="002B744E" w:rsidP="002B744E">
            <w:pPr>
              <w:rPr>
                <w:rtl/>
                <w:lang w:bidi="fa-IR"/>
              </w:rPr>
            </w:pPr>
          </w:p>
        </w:tc>
        <w:tc>
          <w:tcPr>
            <w:tcW w:w="3299" w:type="dxa"/>
          </w:tcPr>
          <w:p w:rsidR="002B744E" w:rsidRPr="00357FAA" w:rsidRDefault="002B744E" w:rsidP="002B744E">
            <w:pPr>
              <w:pStyle w:val="libVar0"/>
              <w:rPr>
                <w:rtl/>
              </w:rPr>
            </w:pPr>
            <w:r w:rsidRPr="00357FAA">
              <w:rPr>
                <w:rtl/>
              </w:rPr>
              <w:t xml:space="preserve">عبد العزيز بن المهتدي القمي </w:t>
            </w:r>
          </w:p>
        </w:tc>
        <w:tc>
          <w:tcPr>
            <w:tcW w:w="605" w:type="dxa"/>
          </w:tcPr>
          <w:p w:rsidR="002B744E" w:rsidRPr="00D36B73" w:rsidRDefault="002B744E" w:rsidP="002B744E">
            <w:pPr>
              <w:pStyle w:val="libVarCenter"/>
              <w:rPr>
                <w:rtl/>
              </w:rPr>
            </w:pPr>
            <w:r w:rsidRPr="00357FAA">
              <w:rPr>
                <w:rtl/>
              </w:rPr>
              <w:t>795‌</w:t>
            </w:r>
          </w:p>
        </w:tc>
      </w:tr>
      <w:tr w:rsidR="002B744E" w:rsidRPr="00D36B73" w:rsidTr="002B744E">
        <w:tc>
          <w:tcPr>
            <w:tcW w:w="2815" w:type="dxa"/>
          </w:tcPr>
          <w:p w:rsidR="002B744E" w:rsidRPr="0093227C" w:rsidRDefault="002B744E" w:rsidP="002B744E">
            <w:pPr>
              <w:pStyle w:val="libVar0"/>
              <w:rPr>
                <w:rtl/>
              </w:rPr>
            </w:pPr>
            <w:r w:rsidRPr="0093227C">
              <w:rPr>
                <w:rtl/>
              </w:rPr>
              <w:t xml:space="preserve">صهيب </w:t>
            </w:r>
          </w:p>
        </w:tc>
        <w:tc>
          <w:tcPr>
            <w:tcW w:w="605" w:type="dxa"/>
          </w:tcPr>
          <w:p w:rsidR="002B744E" w:rsidRPr="00F631CB" w:rsidRDefault="002B744E" w:rsidP="002B744E">
            <w:pPr>
              <w:pStyle w:val="libVarCenter"/>
              <w:rPr>
                <w:rtl/>
              </w:rPr>
            </w:pPr>
            <w:r w:rsidRPr="0093227C">
              <w:rPr>
                <w:rtl/>
              </w:rPr>
              <w:t>190‌</w:t>
            </w:r>
          </w:p>
        </w:tc>
        <w:tc>
          <w:tcPr>
            <w:tcW w:w="236" w:type="dxa"/>
          </w:tcPr>
          <w:p w:rsidR="002B744E" w:rsidRDefault="002B744E" w:rsidP="002B744E">
            <w:pPr>
              <w:rPr>
                <w:rtl/>
                <w:lang w:bidi="fa-IR"/>
              </w:rPr>
            </w:pPr>
          </w:p>
        </w:tc>
        <w:tc>
          <w:tcPr>
            <w:tcW w:w="3299" w:type="dxa"/>
          </w:tcPr>
          <w:p w:rsidR="002B744E" w:rsidRPr="00357FAA" w:rsidRDefault="002B744E" w:rsidP="002B744E">
            <w:pPr>
              <w:pStyle w:val="libVar0"/>
              <w:rPr>
                <w:rtl/>
              </w:rPr>
            </w:pPr>
            <w:r w:rsidRPr="00357FAA">
              <w:rPr>
                <w:rtl/>
              </w:rPr>
              <w:t>عبد الله حمدويه البيهقي ‌</w:t>
            </w:r>
          </w:p>
        </w:tc>
        <w:tc>
          <w:tcPr>
            <w:tcW w:w="605" w:type="dxa"/>
          </w:tcPr>
          <w:p w:rsidR="002B744E" w:rsidRPr="00D36B73" w:rsidRDefault="002B744E" w:rsidP="002B744E">
            <w:pPr>
              <w:pStyle w:val="libVarCenter"/>
              <w:rPr>
                <w:rtl/>
              </w:rPr>
            </w:pPr>
            <w:r w:rsidRPr="00357FAA">
              <w:rPr>
                <w:rtl/>
              </w:rPr>
              <w:t>797</w:t>
            </w:r>
          </w:p>
        </w:tc>
      </w:tr>
      <w:tr w:rsidR="002B744E" w:rsidRPr="00D36B73" w:rsidTr="002B744E">
        <w:tc>
          <w:tcPr>
            <w:tcW w:w="2815" w:type="dxa"/>
          </w:tcPr>
          <w:p w:rsidR="002B744E" w:rsidRPr="0093227C" w:rsidRDefault="002B744E" w:rsidP="002B744E">
            <w:pPr>
              <w:pStyle w:val="libVar0"/>
              <w:rPr>
                <w:rtl/>
              </w:rPr>
            </w:pPr>
            <w:r w:rsidRPr="0093227C">
              <w:rPr>
                <w:rtl/>
              </w:rPr>
              <w:t xml:space="preserve">ضريس بن عبد الملك بن أعين الشيباني </w:t>
            </w:r>
          </w:p>
        </w:tc>
        <w:tc>
          <w:tcPr>
            <w:tcW w:w="605" w:type="dxa"/>
          </w:tcPr>
          <w:p w:rsidR="002B744E" w:rsidRPr="00F631CB" w:rsidRDefault="002B744E" w:rsidP="002B744E">
            <w:pPr>
              <w:pStyle w:val="libVarCenter"/>
              <w:rPr>
                <w:rtl/>
              </w:rPr>
            </w:pPr>
            <w:r w:rsidRPr="0093227C">
              <w:rPr>
                <w:rtl/>
              </w:rPr>
              <w:t>601‌</w:t>
            </w:r>
          </w:p>
        </w:tc>
        <w:tc>
          <w:tcPr>
            <w:tcW w:w="236" w:type="dxa"/>
          </w:tcPr>
          <w:p w:rsidR="002B744E" w:rsidRDefault="002B744E" w:rsidP="002B744E">
            <w:pPr>
              <w:rPr>
                <w:rtl/>
                <w:lang w:bidi="fa-IR"/>
              </w:rPr>
            </w:pPr>
          </w:p>
        </w:tc>
        <w:tc>
          <w:tcPr>
            <w:tcW w:w="3299" w:type="dxa"/>
          </w:tcPr>
          <w:p w:rsidR="002B744E" w:rsidRPr="00982AA1" w:rsidRDefault="002B744E" w:rsidP="002B744E">
            <w:pPr>
              <w:pStyle w:val="libVar0"/>
              <w:rPr>
                <w:rtl/>
              </w:rPr>
            </w:pPr>
            <w:r w:rsidRPr="00F631CB">
              <w:rPr>
                <w:rtl/>
              </w:rPr>
              <w:t>عبد الله البرقي ‌</w:t>
            </w:r>
          </w:p>
        </w:tc>
        <w:tc>
          <w:tcPr>
            <w:tcW w:w="605" w:type="dxa"/>
          </w:tcPr>
          <w:p w:rsidR="002B744E" w:rsidRPr="00D36B73" w:rsidRDefault="002B744E" w:rsidP="002B744E">
            <w:pPr>
              <w:pStyle w:val="libVarCenter"/>
              <w:rPr>
                <w:rtl/>
              </w:rPr>
            </w:pPr>
            <w:r w:rsidRPr="00F631CB">
              <w:rPr>
                <w:rtl/>
              </w:rPr>
              <w:t>342</w:t>
            </w:r>
          </w:p>
        </w:tc>
      </w:tr>
      <w:tr w:rsidR="002B744E" w:rsidRPr="00D36B73" w:rsidTr="002B744E">
        <w:tc>
          <w:tcPr>
            <w:tcW w:w="2815" w:type="dxa"/>
          </w:tcPr>
          <w:p w:rsidR="002B744E" w:rsidRPr="00146F0E" w:rsidRDefault="002B744E" w:rsidP="002B744E">
            <w:pPr>
              <w:pStyle w:val="libVar0"/>
              <w:rPr>
                <w:rtl/>
              </w:rPr>
            </w:pPr>
            <w:r w:rsidRPr="00F631CB">
              <w:rPr>
                <w:rtl/>
              </w:rPr>
              <w:t xml:space="preserve">الطيار وابنه </w:t>
            </w:r>
          </w:p>
        </w:tc>
        <w:tc>
          <w:tcPr>
            <w:tcW w:w="605" w:type="dxa"/>
          </w:tcPr>
          <w:p w:rsidR="002B744E" w:rsidRPr="00F631CB" w:rsidRDefault="002B744E" w:rsidP="002B744E">
            <w:pPr>
              <w:pStyle w:val="libVarCenter"/>
              <w:rPr>
                <w:rtl/>
              </w:rPr>
            </w:pPr>
            <w:r w:rsidRPr="00F631CB">
              <w:rPr>
                <w:rtl/>
              </w:rPr>
              <w:t>637‌</w:t>
            </w:r>
          </w:p>
        </w:tc>
        <w:tc>
          <w:tcPr>
            <w:tcW w:w="236" w:type="dxa"/>
          </w:tcPr>
          <w:p w:rsidR="002B744E" w:rsidRDefault="002B744E" w:rsidP="002B744E">
            <w:pPr>
              <w:rPr>
                <w:rtl/>
                <w:lang w:bidi="fa-IR"/>
              </w:rPr>
            </w:pPr>
          </w:p>
        </w:tc>
        <w:tc>
          <w:tcPr>
            <w:tcW w:w="3299" w:type="dxa"/>
          </w:tcPr>
          <w:p w:rsidR="002B744E" w:rsidRPr="00982AA1" w:rsidRDefault="002B744E" w:rsidP="002B744E">
            <w:pPr>
              <w:pStyle w:val="libVar0"/>
              <w:rPr>
                <w:rtl/>
              </w:rPr>
            </w:pPr>
            <w:r w:rsidRPr="00F631CB">
              <w:rPr>
                <w:rtl/>
              </w:rPr>
              <w:t xml:space="preserve">عبد الله بن أبي يعفور </w:t>
            </w:r>
          </w:p>
        </w:tc>
        <w:tc>
          <w:tcPr>
            <w:tcW w:w="605" w:type="dxa"/>
          </w:tcPr>
          <w:p w:rsidR="002B744E" w:rsidRPr="00D36B73" w:rsidRDefault="002B744E" w:rsidP="002B744E">
            <w:pPr>
              <w:pStyle w:val="libVarCenter"/>
              <w:rPr>
                <w:rtl/>
              </w:rPr>
            </w:pPr>
            <w:r w:rsidRPr="00F631CB">
              <w:rPr>
                <w:rtl/>
              </w:rPr>
              <w:t>514‌</w:t>
            </w:r>
          </w:p>
        </w:tc>
      </w:tr>
      <w:tr w:rsidR="002B744E" w:rsidRPr="00D36B73" w:rsidTr="002B744E">
        <w:tc>
          <w:tcPr>
            <w:tcW w:w="2815" w:type="dxa"/>
          </w:tcPr>
          <w:p w:rsidR="002B744E" w:rsidRPr="00F631CB" w:rsidRDefault="002B744E" w:rsidP="002B744E">
            <w:pPr>
              <w:rPr>
                <w:rtl/>
                <w:lang w:bidi="fa-IR"/>
              </w:rPr>
            </w:pPr>
          </w:p>
        </w:tc>
        <w:tc>
          <w:tcPr>
            <w:tcW w:w="605" w:type="dxa"/>
          </w:tcPr>
          <w:p w:rsidR="002B744E" w:rsidRPr="00F631CB" w:rsidRDefault="002B744E" w:rsidP="002B744E">
            <w:pPr>
              <w:rPr>
                <w:rtl/>
                <w:lang w:bidi="fa-IR"/>
              </w:rPr>
            </w:pPr>
          </w:p>
        </w:tc>
        <w:tc>
          <w:tcPr>
            <w:tcW w:w="236" w:type="dxa"/>
          </w:tcPr>
          <w:p w:rsidR="002B744E" w:rsidRDefault="002B744E" w:rsidP="002B744E">
            <w:pPr>
              <w:rPr>
                <w:rtl/>
                <w:lang w:bidi="fa-IR"/>
              </w:rPr>
            </w:pPr>
          </w:p>
        </w:tc>
        <w:tc>
          <w:tcPr>
            <w:tcW w:w="3299" w:type="dxa"/>
          </w:tcPr>
          <w:p w:rsidR="002B744E" w:rsidRPr="00F631CB" w:rsidRDefault="002B744E" w:rsidP="002B744E">
            <w:pPr>
              <w:pStyle w:val="libVar0"/>
              <w:rPr>
                <w:rtl/>
              </w:rPr>
            </w:pPr>
            <w:r w:rsidRPr="00F631CB">
              <w:rPr>
                <w:rtl/>
              </w:rPr>
              <w:t xml:space="preserve">عبد الله بن بديل </w:t>
            </w:r>
          </w:p>
        </w:tc>
        <w:tc>
          <w:tcPr>
            <w:tcW w:w="605" w:type="dxa"/>
          </w:tcPr>
          <w:p w:rsidR="002B744E" w:rsidRPr="00D36B73" w:rsidRDefault="002B744E" w:rsidP="002B744E">
            <w:pPr>
              <w:pStyle w:val="libVarCenter"/>
              <w:rPr>
                <w:rtl/>
              </w:rPr>
            </w:pPr>
            <w:r w:rsidRPr="00F631CB">
              <w:rPr>
                <w:rtl/>
              </w:rPr>
              <w:t>286‌</w:t>
            </w:r>
          </w:p>
        </w:tc>
      </w:tr>
    </w:tbl>
    <w:p w:rsidR="002B744E" w:rsidRDefault="002B744E" w:rsidP="002B744E">
      <w:pPr>
        <w:pStyle w:val="libNormal"/>
      </w:pPr>
      <w:r>
        <w:rPr>
          <w:rtl/>
        </w:rPr>
        <w:br w:type="page"/>
      </w:r>
    </w:p>
    <w:tbl>
      <w:tblPr>
        <w:tblStyle w:val="TableGrid"/>
        <w:bidiVisual/>
        <w:tblW w:w="7560" w:type="dxa"/>
        <w:tblInd w:w="99" w:type="dxa"/>
        <w:tblLook w:val="01E0"/>
      </w:tblPr>
      <w:tblGrid>
        <w:gridCol w:w="2729"/>
        <w:gridCol w:w="703"/>
        <w:gridCol w:w="235"/>
        <w:gridCol w:w="3190"/>
        <w:gridCol w:w="703"/>
      </w:tblGrid>
      <w:tr w:rsidR="002B744E" w:rsidRPr="00D36B73" w:rsidTr="002B744E">
        <w:tc>
          <w:tcPr>
            <w:tcW w:w="2815" w:type="dxa"/>
          </w:tcPr>
          <w:p w:rsidR="002B744E" w:rsidRPr="00156302" w:rsidRDefault="002B744E" w:rsidP="002B744E">
            <w:pPr>
              <w:pStyle w:val="libVar0"/>
              <w:rPr>
                <w:rtl/>
              </w:rPr>
            </w:pPr>
            <w:r w:rsidRPr="00156302">
              <w:rPr>
                <w:rtl/>
              </w:rPr>
              <w:lastRenderedPageBreak/>
              <w:t xml:space="preserve">عبد الله بن بكير بن أعين </w:t>
            </w:r>
          </w:p>
        </w:tc>
        <w:tc>
          <w:tcPr>
            <w:tcW w:w="605" w:type="dxa"/>
          </w:tcPr>
          <w:p w:rsidR="002B744E" w:rsidRPr="00F631CB" w:rsidRDefault="002B744E" w:rsidP="002B744E">
            <w:pPr>
              <w:pStyle w:val="libVarCenter"/>
              <w:rPr>
                <w:rtl/>
              </w:rPr>
            </w:pPr>
            <w:r w:rsidRPr="00156302">
              <w:rPr>
                <w:rtl/>
              </w:rPr>
              <w:t>635‌</w:t>
            </w:r>
          </w:p>
        </w:tc>
        <w:tc>
          <w:tcPr>
            <w:tcW w:w="236" w:type="dxa"/>
          </w:tcPr>
          <w:p w:rsidR="002B744E" w:rsidRDefault="002B744E" w:rsidP="002B744E">
            <w:pPr>
              <w:rPr>
                <w:rtl/>
                <w:lang w:bidi="fa-IR"/>
              </w:rPr>
            </w:pPr>
          </w:p>
        </w:tc>
        <w:tc>
          <w:tcPr>
            <w:tcW w:w="3299" w:type="dxa"/>
          </w:tcPr>
          <w:p w:rsidR="002B744E" w:rsidRPr="00C9159D" w:rsidRDefault="002B744E" w:rsidP="002B744E">
            <w:pPr>
              <w:pStyle w:val="libVar0"/>
              <w:rPr>
                <w:rtl/>
              </w:rPr>
            </w:pPr>
            <w:r w:rsidRPr="00C9159D">
              <w:rPr>
                <w:rtl/>
              </w:rPr>
              <w:t xml:space="preserve">عثمان بن عيسى الرواسي </w:t>
            </w:r>
          </w:p>
        </w:tc>
        <w:tc>
          <w:tcPr>
            <w:tcW w:w="605" w:type="dxa"/>
          </w:tcPr>
          <w:p w:rsidR="002B744E" w:rsidRPr="00D36B73" w:rsidRDefault="002B744E" w:rsidP="002B744E">
            <w:pPr>
              <w:pStyle w:val="libVarCenter"/>
              <w:rPr>
                <w:rtl/>
              </w:rPr>
            </w:pPr>
            <w:r w:rsidRPr="00C9159D">
              <w:rPr>
                <w:rtl/>
              </w:rPr>
              <w:t>860‌</w:t>
            </w:r>
          </w:p>
        </w:tc>
      </w:tr>
      <w:tr w:rsidR="002B744E" w:rsidRPr="00D36B73" w:rsidTr="002B744E">
        <w:tc>
          <w:tcPr>
            <w:tcW w:w="2815" w:type="dxa"/>
          </w:tcPr>
          <w:p w:rsidR="002B744E" w:rsidRPr="00156302" w:rsidRDefault="002B744E" w:rsidP="002B744E">
            <w:pPr>
              <w:pStyle w:val="libVar0"/>
              <w:rPr>
                <w:rtl/>
              </w:rPr>
            </w:pPr>
            <w:r w:rsidRPr="00156302">
              <w:rPr>
                <w:rtl/>
              </w:rPr>
              <w:t xml:space="preserve">عبد الله بن بكير الرجاني </w:t>
            </w:r>
          </w:p>
        </w:tc>
        <w:tc>
          <w:tcPr>
            <w:tcW w:w="605" w:type="dxa"/>
          </w:tcPr>
          <w:p w:rsidR="002B744E" w:rsidRPr="00F631CB" w:rsidRDefault="002B744E" w:rsidP="002B744E">
            <w:pPr>
              <w:pStyle w:val="libVarCenter"/>
              <w:rPr>
                <w:rtl/>
              </w:rPr>
            </w:pPr>
            <w:r w:rsidRPr="00156302">
              <w:rPr>
                <w:rtl/>
              </w:rPr>
              <w:t>605‌</w:t>
            </w:r>
          </w:p>
        </w:tc>
        <w:tc>
          <w:tcPr>
            <w:tcW w:w="236" w:type="dxa"/>
          </w:tcPr>
          <w:p w:rsidR="002B744E" w:rsidRDefault="002B744E" w:rsidP="002B744E">
            <w:pPr>
              <w:rPr>
                <w:rtl/>
                <w:lang w:bidi="fa-IR"/>
              </w:rPr>
            </w:pPr>
          </w:p>
        </w:tc>
        <w:tc>
          <w:tcPr>
            <w:tcW w:w="3299" w:type="dxa"/>
          </w:tcPr>
          <w:p w:rsidR="002B744E" w:rsidRPr="00C9159D" w:rsidRDefault="002B744E" w:rsidP="002B744E">
            <w:pPr>
              <w:pStyle w:val="libVar0"/>
              <w:rPr>
                <w:rtl/>
              </w:rPr>
            </w:pPr>
            <w:r w:rsidRPr="00C9159D">
              <w:rPr>
                <w:rtl/>
              </w:rPr>
              <w:t xml:space="preserve">عجلان أبو صالح </w:t>
            </w:r>
          </w:p>
        </w:tc>
        <w:tc>
          <w:tcPr>
            <w:tcW w:w="605" w:type="dxa"/>
          </w:tcPr>
          <w:p w:rsidR="002B744E" w:rsidRPr="00D36B73" w:rsidRDefault="002B744E" w:rsidP="002B744E">
            <w:pPr>
              <w:pStyle w:val="libVarCenter"/>
              <w:rPr>
                <w:rtl/>
              </w:rPr>
            </w:pPr>
            <w:r w:rsidRPr="00C9159D">
              <w:rPr>
                <w:rtl/>
              </w:rPr>
              <w:t>710‌</w:t>
            </w:r>
          </w:p>
        </w:tc>
      </w:tr>
      <w:tr w:rsidR="002B744E" w:rsidRPr="00D36B73" w:rsidTr="002B744E">
        <w:tc>
          <w:tcPr>
            <w:tcW w:w="2815" w:type="dxa"/>
          </w:tcPr>
          <w:p w:rsidR="002B744E" w:rsidRPr="00156302" w:rsidRDefault="002B744E" w:rsidP="002B744E">
            <w:pPr>
              <w:pStyle w:val="libVar0"/>
              <w:rPr>
                <w:rtl/>
              </w:rPr>
            </w:pPr>
            <w:r w:rsidRPr="00156302">
              <w:rPr>
                <w:rtl/>
              </w:rPr>
              <w:t xml:space="preserve">عبد الله بن جندب </w:t>
            </w:r>
          </w:p>
        </w:tc>
        <w:tc>
          <w:tcPr>
            <w:tcW w:w="605" w:type="dxa"/>
          </w:tcPr>
          <w:p w:rsidR="002B744E" w:rsidRPr="00F631CB" w:rsidRDefault="002B744E" w:rsidP="002B744E">
            <w:pPr>
              <w:pStyle w:val="libVarCenter"/>
              <w:rPr>
                <w:rtl/>
              </w:rPr>
            </w:pPr>
            <w:r w:rsidRPr="00156302">
              <w:rPr>
                <w:rtl/>
              </w:rPr>
              <w:t>851‌</w:t>
            </w:r>
          </w:p>
        </w:tc>
        <w:tc>
          <w:tcPr>
            <w:tcW w:w="236" w:type="dxa"/>
          </w:tcPr>
          <w:p w:rsidR="002B744E" w:rsidRDefault="002B744E" w:rsidP="002B744E">
            <w:pPr>
              <w:rPr>
                <w:rtl/>
                <w:lang w:bidi="fa-IR"/>
              </w:rPr>
            </w:pPr>
          </w:p>
        </w:tc>
        <w:tc>
          <w:tcPr>
            <w:tcW w:w="3299" w:type="dxa"/>
          </w:tcPr>
          <w:p w:rsidR="002B744E" w:rsidRPr="00C9159D" w:rsidRDefault="002B744E" w:rsidP="002B744E">
            <w:pPr>
              <w:pStyle w:val="libVar0"/>
              <w:rPr>
                <w:rtl/>
              </w:rPr>
            </w:pPr>
            <w:r w:rsidRPr="00C9159D">
              <w:rPr>
                <w:rtl/>
              </w:rPr>
              <w:t xml:space="preserve">عروة القتات </w:t>
            </w:r>
          </w:p>
        </w:tc>
        <w:tc>
          <w:tcPr>
            <w:tcW w:w="605" w:type="dxa"/>
          </w:tcPr>
          <w:p w:rsidR="002B744E" w:rsidRPr="00D36B73" w:rsidRDefault="002B744E" w:rsidP="002B744E">
            <w:pPr>
              <w:pStyle w:val="libVarCenter"/>
              <w:rPr>
                <w:rtl/>
              </w:rPr>
            </w:pPr>
            <w:r w:rsidRPr="00C9159D">
              <w:rPr>
                <w:rtl/>
              </w:rPr>
              <w:t>669‌</w:t>
            </w:r>
          </w:p>
        </w:tc>
      </w:tr>
      <w:tr w:rsidR="002B744E" w:rsidRPr="00D36B73" w:rsidTr="002B744E">
        <w:tc>
          <w:tcPr>
            <w:tcW w:w="2815" w:type="dxa"/>
          </w:tcPr>
          <w:p w:rsidR="002B744E" w:rsidRPr="00156302" w:rsidRDefault="002B744E" w:rsidP="002B744E">
            <w:pPr>
              <w:pStyle w:val="libVar0"/>
              <w:rPr>
                <w:rtl/>
              </w:rPr>
            </w:pPr>
            <w:r w:rsidRPr="00156302">
              <w:rPr>
                <w:rtl/>
              </w:rPr>
              <w:t xml:space="preserve">عبد الله بن حمدويه البيهقي </w:t>
            </w:r>
          </w:p>
        </w:tc>
        <w:tc>
          <w:tcPr>
            <w:tcW w:w="605" w:type="dxa"/>
          </w:tcPr>
          <w:p w:rsidR="002B744E" w:rsidRPr="00F631CB" w:rsidRDefault="002B744E" w:rsidP="002B744E">
            <w:pPr>
              <w:pStyle w:val="libVarCenter"/>
              <w:rPr>
                <w:rtl/>
              </w:rPr>
            </w:pPr>
            <w:r w:rsidRPr="00156302">
              <w:rPr>
                <w:rtl/>
              </w:rPr>
              <w:t>848‌</w:t>
            </w:r>
          </w:p>
        </w:tc>
        <w:tc>
          <w:tcPr>
            <w:tcW w:w="236" w:type="dxa"/>
          </w:tcPr>
          <w:p w:rsidR="002B744E" w:rsidRDefault="002B744E" w:rsidP="002B744E">
            <w:pPr>
              <w:rPr>
                <w:rtl/>
                <w:lang w:bidi="fa-IR"/>
              </w:rPr>
            </w:pPr>
          </w:p>
        </w:tc>
        <w:tc>
          <w:tcPr>
            <w:tcW w:w="3299" w:type="dxa"/>
          </w:tcPr>
          <w:p w:rsidR="002B744E" w:rsidRPr="00C9159D" w:rsidRDefault="002B744E" w:rsidP="002B744E">
            <w:pPr>
              <w:pStyle w:val="libVar0"/>
              <w:rPr>
                <w:rtl/>
              </w:rPr>
            </w:pPr>
            <w:r w:rsidRPr="00C9159D">
              <w:rPr>
                <w:rtl/>
              </w:rPr>
              <w:t>عقبة بن بشير الاسدي ‌</w:t>
            </w:r>
          </w:p>
        </w:tc>
        <w:tc>
          <w:tcPr>
            <w:tcW w:w="605" w:type="dxa"/>
          </w:tcPr>
          <w:p w:rsidR="002B744E" w:rsidRPr="00D36B73" w:rsidRDefault="002B744E" w:rsidP="002B744E">
            <w:pPr>
              <w:pStyle w:val="libVarCenter"/>
              <w:rPr>
                <w:rtl/>
              </w:rPr>
            </w:pPr>
            <w:r w:rsidRPr="00C9159D">
              <w:rPr>
                <w:rtl/>
              </w:rPr>
              <w:t>459</w:t>
            </w:r>
          </w:p>
        </w:tc>
      </w:tr>
      <w:tr w:rsidR="002B744E" w:rsidRPr="00D36B73" w:rsidTr="002B744E">
        <w:tc>
          <w:tcPr>
            <w:tcW w:w="2815" w:type="dxa"/>
          </w:tcPr>
          <w:p w:rsidR="002B744E" w:rsidRPr="002A46E7" w:rsidRDefault="002B744E" w:rsidP="002B744E">
            <w:pPr>
              <w:pStyle w:val="libVar0"/>
              <w:rPr>
                <w:rtl/>
              </w:rPr>
            </w:pPr>
            <w:r w:rsidRPr="002A46E7">
              <w:rPr>
                <w:rtl/>
              </w:rPr>
              <w:t xml:space="preserve">عبد الله بن سبأ </w:t>
            </w:r>
          </w:p>
        </w:tc>
        <w:tc>
          <w:tcPr>
            <w:tcW w:w="605" w:type="dxa"/>
          </w:tcPr>
          <w:p w:rsidR="002B744E" w:rsidRPr="00F631CB" w:rsidRDefault="002B744E" w:rsidP="002B744E">
            <w:pPr>
              <w:pStyle w:val="libVarCenter"/>
              <w:rPr>
                <w:rtl/>
              </w:rPr>
            </w:pPr>
            <w:r w:rsidRPr="002A46E7">
              <w:rPr>
                <w:rtl/>
              </w:rPr>
              <w:t>323‌</w:t>
            </w:r>
          </w:p>
        </w:tc>
        <w:tc>
          <w:tcPr>
            <w:tcW w:w="236" w:type="dxa"/>
          </w:tcPr>
          <w:p w:rsidR="002B744E" w:rsidRDefault="002B744E" w:rsidP="002B744E">
            <w:pPr>
              <w:rPr>
                <w:rtl/>
                <w:lang w:bidi="fa-IR"/>
              </w:rPr>
            </w:pPr>
          </w:p>
        </w:tc>
        <w:tc>
          <w:tcPr>
            <w:tcW w:w="3299" w:type="dxa"/>
          </w:tcPr>
          <w:p w:rsidR="002B744E" w:rsidRPr="002B265B" w:rsidRDefault="002B744E" w:rsidP="002B744E">
            <w:pPr>
              <w:pStyle w:val="libVar0"/>
              <w:rPr>
                <w:rtl/>
              </w:rPr>
            </w:pPr>
            <w:r w:rsidRPr="002B265B">
              <w:rPr>
                <w:rtl/>
              </w:rPr>
              <w:t xml:space="preserve">عقبة بن خالد </w:t>
            </w:r>
          </w:p>
        </w:tc>
        <w:tc>
          <w:tcPr>
            <w:tcW w:w="605" w:type="dxa"/>
          </w:tcPr>
          <w:p w:rsidR="002B744E" w:rsidRPr="00D36B73" w:rsidRDefault="002B744E" w:rsidP="002B744E">
            <w:pPr>
              <w:pStyle w:val="libVarCenter"/>
              <w:rPr>
                <w:rtl/>
              </w:rPr>
            </w:pPr>
            <w:r w:rsidRPr="002B265B">
              <w:rPr>
                <w:rtl/>
              </w:rPr>
              <w:t>634‌</w:t>
            </w:r>
          </w:p>
        </w:tc>
      </w:tr>
      <w:tr w:rsidR="002B744E" w:rsidRPr="00D36B73" w:rsidTr="002B744E">
        <w:tc>
          <w:tcPr>
            <w:tcW w:w="2815" w:type="dxa"/>
          </w:tcPr>
          <w:p w:rsidR="002B744E" w:rsidRPr="002A46E7" w:rsidRDefault="002B744E" w:rsidP="002B744E">
            <w:pPr>
              <w:pStyle w:val="libVar0"/>
              <w:rPr>
                <w:rtl/>
              </w:rPr>
            </w:pPr>
            <w:r w:rsidRPr="002A46E7">
              <w:rPr>
                <w:rtl/>
              </w:rPr>
              <w:t xml:space="preserve">عبد الله بن سنان </w:t>
            </w:r>
          </w:p>
        </w:tc>
        <w:tc>
          <w:tcPr>
            <w:tcW w:w="605" w:type="dxa"/>
          </w:tcPr>
          <w:p w:rsidR="002B744E" w:rsidRPr="00F631CB" w:rsidRDefault="002B744E" w:rsidP="002B744E">
            <w:pPr>
              <w:pStyle w:val="libVarCenter"/>
              <w:rPr>
                <w:rtl/>
              </w:rPr>
            </w:pPr>
            <w:r w:rsidRPr="002A46E7">
              <w:rPr>
                <w:rtl/>
              </w:rPr>
              <w:t>710‌</w:t>
            </w:r>
          </w:p>
        </w:tc>
        <w:tc>
          <w:tcPr>
            <w:tcW w:w="236" w:type="dxa"/>
          </w:tcPr>
          <w:p w:rsidR="002B744E" w:rsidRDefault="002B744E" w:rsidP="002B744E">
            <w:pPr>
              <w:rPr>
                <w:rtl/>
                <w:lang w:bidi="fa-IR"/>
              </w:rPr>
            </w:pPr>
          </w:p>
        </w:tc>
        <w:tc>
          <w:tcPr>
            <w:tcW w:w="3299" w:type="dxa"/>
          </w:tcPr>
          <w:p w:rsidR="002B744E" w:rsidRPr="002B265B" w:rsidRDefault="002B744E" w:rsidP="002B744E">
            <w:pPr>
              <w:pStyle w:val="libVar0"/>
              <w:rPr>
                <w:rtl/>
              </w:rPr>
            </w:pPr>
            <w:r w:rsidRPr="002B265B">
              <w:rPr>
                <w:rtl/>
              </w:rPr>
              <w:t xml:space="preserve">عكرمة مولى ابن عباس </w:t>
            </w:r>
          </w:p>
        </w:tc>
        <w:tc>
          <w:tcPr>
            <w:tcW w:w="605" w:type="dxa"/>
          </w:tcPr>
          <w:p w:rsidR="002B744E" w:rsidRPr="00D36B73" w:rsidRDefault="002B744E" w:rsidP="002B744E">
            <w:pPr>
              <w:pStyle w:val="libVarCenter"/>
              <w:rPr>
                <w:rtl/>
              </w:rPr>
            </w:pPr>
            <w:r w:rsidRPr="002B265B">
              <w:rPr>
                <w:rtl/>
              </w:rPr>
              <w:t>477‌</w:t>
            </w:r>
          </w:p>
        </w:tc>
      </w:tr>
      <w:tr w:rsidR="002B744E" w:rsidRPr="00D36B73" w:rsidTr="002B744E">
        <w:tc>
          <w:tcPr>
            <w:tcW w:w="2815" w:type="dxa"/>
          </w:tcPr>
          <w:p w:rsidR="002B744E" w:rsidRPr="002A46E7" w:rsidRDefault="002B744E" w:rsidP="002B744E">
            <w:pPr>
              <w:pStyle w:val="libVar0"/>
              <w:rPr>
                <w:rtl/>
              </w:rPr>
            </w:pPr>
            <w:r w:rsidRPr="002A46E7">
              <w:rPr>
                <w:rtl/>
              </w:rPr>
              <w:t xml:space="preserve">عبد الله بن شداد الهاد </w:t>
            </w:r>
          </w:p>
        </w:tc>
        <w:tc>
          <w:tcPr>
            <w:tcW w:w="605" w:type="dxa"/>
          </w:tcPr>
          <w:p w:rsidR="002B744E" w:rsidRPr="00F631CB" w:rsidRDefault="002B744E" w:rsidP="002B744E">
            <w:pPr>
              <w:pStyle w:val="libVarCenter"/>
              <w:rPr>
                <w:rtl/>
              </w:rPr>
            </w:pPr>
            <w:r w:rsidRPr="002A46E7">
              <w:rPr>
                <w:rtl/>
              </w:rPr>
              <w:t>298‌</w:t>
            </w:r>
          </w:p>
        </w:tc>
        <w:tc>
          <w:tcPr>
            <w:tcW w:w="236" w:type="dxa"/>
          </w:tcPr>
          <w:p w:rsidR="002B744E" w:rsidRDefault="002B744E" w:rsidP="002B744E">
            <w:pPr>
              <w:rPr>
                <w:rtl/>
                <w:lang w:bidi="fa-IR"/>
              </w:rPr>
            </w:pPr>
          </w:p>
        </w:tc>
        <w:tc>
          <w:tcPr>
            <w:tcW w:w="3299" w:type="dxa"/>
          </w:tcPr>
          <w:p w:rsidR="002B744E" w:rsidRPr="002B265B" w:rsidRDefault="002B744E" w:rsidP="002B744E">
            <w:pPr>
              <w:pStyle w:val="libVar0"/>
              <w:rPr>
                <w:rtl/>
              </w:rPr>
            </w:pPr>
            <w:r w:rsidRPr="002B265B">
              <w:rPr>
                <w:rtl/>
              </w:rPr>
              <w:t>علباء بن دراع الاسدي وأبو بصير ‌</w:t>
            </w:r>
          </w:p>
        </w:tc>
        <w:tc>
          <w:tcPr>
            <w:tcW w:w="605" w:type="dxa"/>
          </w:tcPr>
          <w:p w:rsidR="002B744E" w:rsidRPr="00D36B73" w:rsidRDefault="002B744E" w:rsidP="002B744E">
            <w:pPr>
              <w:pStyle w:val="libVarCenter"/>
              <w:rPr>
                <w:rtl/>
              </w:rPr>
            </w:pPr>
            <w:r w:rsidRPr="002B265B">
              <w:rPr>
                <w:rtl/>
              </w:rPr>
              <w:t>452</w:t>
            </w:r>
          </w:p>
        </w:tc>
      </w:tr>
      <w:tr w:rsidR="002B744E" w:rsidRPr="00D36B73" w:rsidTr="002B744E">
        <w:tc>
          <w:tcPr>
            <w:tcW w:w="2815" w:type="dxa"/>
          </w:tcPr>
          <w:p w:rsidR="002B744E" w:rsidRPr="002A46E7" w:rsidRDefault="002B744E" w:rsidP="002B744E">
            <w:pPr>
              <w:pStyle w:val="libVar0"/>
              <w:rPr>
                <w:rtl/>
              </w:rPr>
            </w:pPr>
            <w:r w:rsidRPr="002A46E7">
              <w:rPr>
                <w:rtl/>
              </w:rPr>
              <w:t>عبد الله بن شريك العامري ‌</w:t>
            </w:r>
          </w:p>
        </w:tc>
        <w:tc>
          <w:tcPr>
            <w:tcW w:w="605" w:type="dxa"/>
          </w:tcPr>
          <w:p w:rsidR="002B744E" w:rsidRPr="00F631CB" w:rsidRDefault="002B744E" w:rsidP="002B744E">
            <w:pPr>
              <w:pStyle w:val="libVarCenter"/>
              <w:rPr>
                <w:rtl/>
              </w:rPr>
            </w:pPr>
            <w:r w:rsidRPr="002A46E7">
              <w:rPr>
                <w:rtl/>
              </w:rPr>
              <w:t>481</w:t>
            </w:r>
          </w:p>
        </w:tc>
        <w:tc>
          <w:tcPr>
            <w:tcW w:w="236" w:type="dxa"/>
          </w:tcPr>
          <w:p w:rsidR="002B744E" w:rsidRDefault="002B744E" w:rsidP="002B744E">
            <w:pPr>
              <w:rPr>
                <w:rtl/>
                <w:lang w:bidi="fa-IR"/>
              </w:rPr>
            </w:pPr>
          </w:p>
        </w:tc>
        <w:tc>
          <w:tcPr>
            <w:tcW w:w="3299" w:type="dxa"/>
          </w:tcPr>
          <w:p w:rsidR="002B744E" w:rsidRPr="002B265B" w:rsidRDefault="002B744E" w:rsidP="002B744E">
            <w:pPr>
              <w:pStyle w:val="libVar0"/>
              <w:rPr>
                <w:rtl/>
              </w:rPr>
            </w:pPr>
            <w:r w:rsidRPr="002B265B">
              <w:rPr>
                <w:rtl/>
              </w:rPr>
              <w:t xml:space="preserve">علقمة أخو أبو بكر الحضرمي </w:t>
            </w:r>
          </w:p>
        </w:tc>
        <w:tc>
          <w:tcPr>
            <w:tcW w:w="605" w:type="dxa"/>
          </w:tcPr>
          <w:p w:rsidR="002B744E" w:rsidRPr="00D36B73" w:rsidRDefault="002B744E" w:rsidP="002B744E">
            <w:pPr>
              <w:pStyle w:val="libVarCenter"/>
              <w:rPr>
                <w:rtl/>
              </w:rPr>
            </w:pPr>
            <w:r w:rsidRPr="002B265B">
              <w:rPr>
                <w:rtl/>
              </w:rPr>
              <w:t>714‌</w:t>
            </w:r>
          </w:p>
        </w:tc>
      </w:tr>
      <w:tr w:rsidR="002B744E" w:rsidRPr="00D36B73" w:rsidTr="002B744E">
        <w:tc>
          <w:tcPr>
            <w:tcW w:w="2815" w:type="dxa"/>
          </w:tcPr>
          <w:p w:rsidR="002B744E" w:rsidRPr="005D5C3B" w:rsidRDefault="002B744E" w:rsidP="002B744E">
            <w:pPr>
              <w:pStyle w:val="libVar0"/>
              <w:rPr>
                <w:rtl/>
              </w:rPr>
            </w:pPr>
            <w:r w:rsidRPr="005D5C3B">
              <w:rPr>
                <w:rtl/>
              </w:rPr>
              <w:t xml:space="preserve">عبد الله بن طاوس </w:t>
            </w:r>
          </w:p>
        </w:tc>
        <w:tc>
          <w:tcPr>
            <w:tcW w:w="605" w:type="dxa"/>
          </w:tcPr>
          <w:p w:rsidR="002B744E" w:rsidRPr="00F631CB" w:rsidRDefault="002B744E" w:rsidP="002B744E">
            <w:pPr>
              <w:pStyle w:val="libVarCenter"/>
              <w:rPr>
                <w:rtl/>
              </w:rPr>
            </w:pPr>
            <w:r w:rsidRPr="005D5C3B">
              <w:rPr>
                <w:rtl/>
              </w:rPr>
              <w:t>863‌</w:t>
            </w:r>
          </w:p>
        </w:tc>
        <w:tc>
          <w:tcPr>
            <w:tcW w:w="236" w:type="dxa"/>
          </w:tcPr>
          <w:p w:rsidR="002B744E" w:rsidRDefault="002B744E" w:rsidP="002B744E">
            <w:pPr>
              <w:rPr>
                <w:rtl/>
                <w:lang w:bidi="fa-IR"/>
              </w:rPr>
            </w:pPr>
          </w:p>
        </w:tc>
        <w:tc>
          <w:tcPr>
            <w:tcW w:w="3299" w:type="dxa"/>
          </w:tcPr>
          <w:p w:rsidR="002B744E" w:rsidRPr="008A7DD9" w:rsidRDefault="002B744E" w:rsidP="002B744E">
            <w:pPr>
              <w:pStyle w:val="libVar0"/>
              <w:rPr>
                <w:rtl/>
              </w:rPr>
            </w:pPr>
            <w:r w:rsidRPr="008A7DD9">
              <w:rPr>
                <w:rtl/>
              </w:rPr>
              <w:t xml:space="preserve">علقمة وأبي الحارث بنو قيس </w:t>
            </w:r>
          </w:p>
        </w:tc>
        <w:tc>
          <w:tcPr>
            <w:tcW w:w="605" w:type="dxa"/>
          </w:tcPr>
          <w:p w:rsidR="002B744E" w:rsidRPr="00D36B73" w:rsidRDefault="002B744E" w:rsidP="002B744E">
            <w:pPr>
              <w:pStyle w:val="libVarCenter"/>
              <w:rPr>
                <w:rtl/>
              </w:rPr>
            </w:pPr>
            <w:r w:rsidRPr="008A7DD9">
              <w:rPr>
                <w:rtl/>
              </w:rPr>
              <w:t>317‌</w:t>
            </w:r>
          </w:p>
        </w:tc>
      </w:tr>
      <w:tr w:rsidR="002B744E" w:rsidRPr="00D36B73" w:rsidTr="002B744E">
        <w:tc>
          <w:tcPr>
            <w:tcW w:w="2815" w:type="dxa"/>
          </w:tcPr>
          <w:p w:rsidR="002B744E" w:rsidRPr="005D5C3B" w:rsidRDefault="002B744E" w:rsidP="002B744E">
            <w:pPr>
              <w:pStyle w:val="libVar0"/>
              <w:rPr>
                <w:rtl/>
              </w:rPr>
            </w:pPr>
            <w:r w:rsidRPr="005D5C3B">
              <w:rPr>
                <w:rtl/>
              </w:rPr>
              <w:t xml:space="preserve">عبد الله بن عباس </w:t>
            </w:r>
          </w:p>
        </w:tc>
        <w:tc>
          <w:tcPr>
            <w:tcW w:w="605" w:type="dxa"/>
          </w:tcPr>
          <w:p w:rsidR="002B744E" w:rsidRPr="00F631CB" w:rsidRDefault="002B744E" w:rsidP="002B744E">
            <w:pPr>
              <w:pStyle w:val="libVarCenter"/>
              <w:rPr>
                <w:rtl/>
              </w:rPr>
            </w:pPr>
            <w:r w:rsidRPr="005D5C3B">
              <w:rPr>
                <w:rtl/>
              </w:rPr>
              <w:t>271‌</w:t>
            </w:r>
          </w:p>
        </w:tc>
        <w:tc>
          <w:tcPr>
            <w:tcW w:w="236" w:type="dxa"/>
          </w:tcPr>
          <w:p w:rsidR="002B744E" w:rsidRDefault="002B744E" w:rsidP="002B744E">
            <w:pPr>
              <w:rPr>
                <w:rtl/>
                <w:lang w:bidi="fa-IR"/>
              </w:rPr>
            </w:pPr>
          </w:p>
        </w:tc>
        <w:tc>
          <w:tcPr>
            <w:tcW w:w="3299" w:type="dxa"/>
          </w:tcPr>
          <w:p w:rsidR="002B744E" w:rsidRDefault="002B744E" w:rsidP="002B744E">
            <w:pPr>
              <w:pStyle w:val="libVar0"/>
            </w:pPr>
            <w:r w:rsidRPr="008A7DD9">
              <w:rPr>
                <w:rtl/>
              </w:rPr>
              <w:t xml:space="preserve">علي بن أبي حمزة </w:t>
            </w:r>
          </w:p>
        </w:tc>
        <w:tc>
          <w:tcPr>
            <w:tcW w:w="605" w:type="dxa"/>
          </w:tcPr>
          <w:p w:rsidR="002B744E" w:rsidRPr="00D36B73" w:rsidRDefault="002B744E" w:rsidP="002B744E">
            <w:pPr>
              <w:pStyle w:val="libVarCenter"/>
              <w:rPr>
                <w:rtl/>
              </w:rPr>
            </w:pPr>
            <w:r w:rsidRPr="008A7DD9">
              <w:rPr>
                <w:rtl/>
              </w:rPr>
              <w:t>763‌</w:t>
            </w:r>
          </w:p>
        </w:tc>
      </w:tr>
      <w:tr w:rsidR="002B744E" w:rsidRPr="00D36B73" w:rsidTr="002B744E">
        <w:tc>
          <w:tcPr>
            <w:tcW w:w="2815" w:type="dxa"/>
          </w:tcPr>
          <w:p w:rsidR="002B744E" w:rsidRPr="005D5C3B" w:rsidRDefault="002B744E" w:rsidP="002B744E">
            <w:pPr>
              <w:pStyle w:val="libVar0"/>
              <w:rPr>
                <w:rtl/>
              </w:rPr>
            </w:pPr>
            <w:r w:rsidRPr="005D5C3B">
              <w:rPr>
                <w:rtl/>
              </w:rPr>
              <w:t xml:space="preserve">عبد الله بن عثمان الحناط </w:t>
            </w:r>
          </w:p>
        </w:tc>
        <w:tc>
          <w:tcPr>
            <w:tcW w:w="605" w:type="dxa"/>
          </w:tcPr>
          <w:p w:rsidR="002B744E" w:rsidRPr="00F631CB" w:rsidRDefault="002B744E" w:rsidP="002B744E">
            <w:pPr>
              <w:pStyle w:val="libVarCenter"/>
              <w:rPr>
                <w:rtl/>
              </w:rPr>
            </w:pPr>
            <w:r w:rsidRPr="005D5C3B">
              <w:rPr>
                <w:rtl/>
              </w:rPr>
              <w:t>830‌</w:t>
            </w:r>
          </w:p>
        </w:tc>
        <w:tc>
          <w:tcPr>
            <w:tcW w:w="236" w:type="dxa"/>
          </w:tcPr>
          <w:p w:rsidR="002B744E" w:rsidRDefault="002B744E" w:rsidP="002B744E">
            <w:pPr>
              <w:rPr>
                <w:rtl/>
                <w:lang w:bidi="fa-IR"/>
              </w:rPr>
            </w:pPr>
          </w:p>
        </w:tc>
        <w:tc>
          <w:tcPr>
            <w:tcW w:w="3299" w:type="dxa"/>
          </w:tcPr>
          <w:p w:rsidR="002B744E" w:rsidRPr="0099061D" w:rsidRDefault="002B744E" w:rsidP="002B744E">
            <w:pPr>
              <w:pStyle w:val="libVar0"/>
              <w:rPr>
                <w:rtl/>
              </w:rPr>
            </w:pPr>
            <w:r w:rsidRPr="0099061D">
              <w:rPr>
                <w:rtl/>
              </w:rPr>
              <w:t xml:space="preserve">علي بن أبي حمزة البطائني </w:t>
            </w:r>
          </w:p>
        </w:tc>
        <w:tc>
          <w:tcPr>
            <w:tcW w:w="605" w:type="dxa"/>
          </w:tcPr>
          <w:p w:rsidR="002B744E" w:rsidRPr="00D36B73" w:rsidRDefault="002B744E" w:rsidP="002B744E">
            <w:pPr>
              <w:pStyle w:val="libVarCenter"/>
              <w:rPr>
                <w:rtl/>
              </w:rPr>
            </w:pPr>
            <w:r w:rsidRPr="0099061D">
              <w:rPr>
                <w:rtl/>
              </w:rPr>
              <w:t xml:space="preserve">705 </w:t>
            </w:r>
            <w:r>
              <w:rPr>
                <w:rtl/>
              </w:rPr>
              <w:t>و7</w:t>
            </w:r>
            <w:r w:rsidRPr="0099061D">
              <w:rPr>
                <w:rtl/>
              </w:rPr>
              <w:t>42‌</w:t>
            </w:r>
          </w:p>
        </w:tc>
      </w:tr>
      <w:tr w:rsidR="002B744E" w:rsidRPr="00D36B73" w:rsidTr="002B744E">
        <w:tc>
          <w:tcPr>
            <w:tcW w:w="2815" w:type="dxa"/>
          </w:tcPr>
          <w:p w:rsidR="002B744E" w:rsidRPr="005D5C3B" w:rsidRDefault="002B744E" w:rsidP="002B744E">
            <w:pPr>
              <w:pStyle w:val="libVar0"/>
              <w:rPr>
                <w:rtl/>
              </w:rPr>
            </w:pPr>
            <w:r w:rsidRPr="005D5C3B">
              <w:rPr>
                <w:rtl/>
              </w:rPr>
              <w:t xml:space="preserve">عبد الله وعبد الملك ابني عطاء </w:t>
            </w:r>
          </w:p>
        </w:tc>
        <w:tc>
          <w:tcPr>
            <w:tcW w:w="605" w:type="dxa"/>
          </w:tcPr>
          <w:p w:rsidR="002B744E" w:rsidRPr="00F631CB" w:rsidRDefault="002B744E" w:rsidP="002B744E">
            <w:pPr>
              <w:pStyle w:val="libVarCenter"/>
              <w:rPr>
                <w:rtl/>
              </w:rPr>
            </w:pPr>
            <w:r w:rsidRPr="005D5C3B">
              <w:rPr>
                <w:rtl/>
              </w:rPr>
              <w:t>477‌</w:t>
            </w:r>
          </w:p>
        </w:tc>
        <w:tc>
          <w:tcPr>
            <w:tcW w:w="236" w:type="dxa"/>
          </w:tcPr>
          <w:p w:rsidR="002B744E" w:rsidRDefault="002B744E" w:rsidP="002B744E">
            <w:pPr>
              <w:rPr>
                <w:rtl/>
                <w:lang w:bidi="fa-IR"/>
              </w:rPr>
            </w:pPr>
          </w:p>
        </w:tc>
        <w:tc>
          <w:tcPr>
            <w:tcW w:w="3299" w:type="dxa"/>
          </w:tcPr>
          <w:p w:rsidR="002B744E" w:rsidRPr="0099061D" w:rsidRDefault="002B744E" w:rsidP="002B744E">
            <w:pPr>
              <w:pStyle w:val="libVar0"/>
              <w:rPr>
                <w:rtl/>
              </w:rPr>
            </w:pPr>
            <w:r w:rsidRPr="0099061D">
              <w:rPr>
                <w:rtl/>
              </w:rPr>
              <w:t xml:space="preserve">علي بن أبي حمزة الثمالي </w:t>
            </w:r>
          </w:p>
        </w:tc>
        <w:tc>
          <w:tcPr>
            <w:tcW w:w="605" w:type="dxa"/>
          </w:tcPr>
          <w:p w:rsidR="002B744E" w:rsidRPr="00D36B73" w:rsidRDefault="002B744E" w:rsidP="002B744E">
            <w:pPr>
              <w:pStyle w:val="libVarCenter"/>
              <w:rPr>
                <w:rtl/>
              </w:rPr>
            </w:pPr>
            <w:r w:rsidRPr="0099061D">
              <w:rPr>
                <w:rtl/>
              </w:rPr>
              <w:t>707‌</w:t>
            </w:r>
          </w:p>
        </w:tc>
      </w:tr>
      <w:tr w:rsidR="002B744E" w:rsidRPr="00D36B73" w:rsidTr="002B744E">
        <w:tc>
          <w:tcPr>
            <w:tcW w:w="2815" w:type="dxa"/>
          </w:tcPr>
          <w:p w:rsidR="002B744E" w:rsidRPr="005D5C3B" w:rsidRDefault="002B744E" w:rsidP="002B744E">
            <w:pPr>
              <w:pStyle w:val="libVar0"/>
              <w:rPr>
                <w:rtl/>
              </w:rPr>
            </w:pPr>
            <w:r w:rsidRPr="005D5C3B">
              <w:rPr>
                <w:rtl/>
              </w:rPr>
              <w:t>عبد الله بن غالب الشاعر ‌</w:t>
            </w:r>
          </w:p>
        </w:tc>
        <w:tc>
          <w:tcPr>
            <w:tcW w:w="605" w:type="dxa"/>
          </w:tcPr>
          <w:p w:rsidR="002B744E" w:rsidRPr="00F631CB" w:rsidRDefault="002B744E" w:rsidP="002B744E">
            <w:pPr>
              <w:pStyle w:val="libVarCenter"/>
              <w:rPr>
                <w:rtl/>
              </w:rPr>
            </w:pPr>
            <w:r w:rsidRPr="005D5C3B">
              <w:rPr>
                <w:rtl/>
              </w:rPr>
              <w:t>630</w:t>
            </w:r>
          </w:p>
        </w:tc>
        <w:tc>
          <w:tcPr>
            <w:tcW w:w="236" w:type="dxa"/>
          </w:tcPr>
          <w:p w:rsidR="002B744E" w:rsidRDefault="002B744E" w:rsidP="002B744E">
            <w:pPr>
              <w:rPr>
                <w:rtl/>
                <w:lang w:bidi="fa-IR"/>
              </w:rPr>
            </w:pPr>
          </w:p>
        </w:tc>
        <w:tc>
          <w:tcPr>
            <w:tcW w:w="3299" w:type="dxa"/>
          </w:tcPr>
          <w:p w:rsidR="002B744E" w:rsidRPr="0099061D" w:rsidRDefault="002B744E" w:rsidP="002B744E">
            <w:pPr>
              <w:pStyle w:val="libVar0"/>
              <w:rPr>
                <w:rtl/>
              </w:rPr>
            </w:pPr>
            <w:r w:rsidRPr="0099061D">
              <w:rPr>
                <w:rtl/>
              </w:rPr>
              <w:t xml:space="preserve">علي بن أسباط الكوفي </w:t>
            </w:r>
          </w:p>
        </w:tc>
        <w:tc>
          <w:tcPr>
            <w:tcW w:w="605" w:type="dxa"/>
          </w:tcPr>
          <w:p w:rsidR="002B744E" w:rsidRPr="00D36B73" w:rsidRDefault="002B744E" w:rsidP="002B744E">
            <w:pPr>
              <w:pStyle w:val="libVarCenter"/>
              <w:rPr>
                <w:rtl/>
              </w:rPr>
            </w:pPr>
            <w:r w:rsidRPr="0099061D">
              <w:rPr>
                <w:rtl/>
              </w:rPr>
              <w:t>835‌</w:t>
            </w:r>
          </w:p>
        </w:tc>
      </w:tr>
      <w:tr w:rsidR="002B744E" w:rsidRPr="00D36B73" w:rsidTr="002B744E">
        <w:tc>
          <w:tcPr>
            <w:tcW w:w="2815" w:type="dxa"/>
          </w:tcPr>
          <w:p w:rsidR="002B744E" w:rsidRPr="00906BED" w:rsidRDefault="002B744E" w:rsidP="002B744E">
            <w:pPr>
              <w:pStyle w:val="libVar0"/>
              <w:rPr>
                <w:rtl/>
              </w:rPr>
            </w:pPr>
            <w:r w:rsidRPr="00906BED">
              <w:rPr>
                <w:rtl/>
              </w:rPr>
              <w:t>عبد الله بن محمد بن خالد الطيالسي ‌</w:t>
            </w:r>
          </w:p>
        </w:tc>
        <w:tc>
          <w:tcPr>
            <w:tcW w:w="605" w:type="dxa"/>
          </w:tcPr>
          <w:p w:rsidR="002B744E" w:rsidRPr="00F631CB" w:rsidRDefault="002B744E" w:rsidP="002B744E">
            <w:pPr>
              <w:pStyle w:val="libVarCenter"/>
              <w:rPr>
                <w:rtl/>
              </w:rPr>
            </w:pPr>
            <w:r w:rsidRPr="00906BED">
              <w:rPr>
                <w:rtl/>
              </w:rPr>
              <w:t>812</w:t>
            </w:r>
          </w:p>
        </w:tc>
        <w:tc>
          <w:tcPr>
            <w:tcW w:w="236" w:type="dxa"/>
          </w:tcPr>
          <w:p w:rsidR="002B744E" w:rsidRDefault="002B744E" w:rsidP="002B744E">
            <w:pPr>
              <w:rPr>
                <w:rtl/>
                <w:lang w:bidi="fa-IR"/>
              </w:rPr>
            </w:pPr>
          </w:p>
        </w:tc>
        <w:tc>
          <w:tcPr>
            <w:tcW w:w="3299" w:type="dxa"/>
          </w:tcPr>
          <w:p w:rsidR="002B744E" w:rsidRPr="0099061D" w:rsidRDefault="002B744E" w:rsidP="002B744E">
            <w:pPr>
              <w:pStyle w:val="libVar0"/>
              <w:rPr>
                <w:rtl/>
              </w:rPr>
            </w:pPr>
            <w:r w:rsidRPr="0099061D">
              <w:rPr>
                <w:rtl/>
              </w:rPr>
              <w:t xml:space="preserve">علي بن اسماعيل </w:t>
            </w:r>
          </w:p>
        </w:tc>
        <w:tc>
          <w:tcPr>
            <w:tcW w:w="605" w:type="dxa"/>
          </w:tcPr>
          <w:p w:rsidR="002B744E" w:rsidRPr="00D36B73" w:rsidRDefault="002B744E" w:rsidP="002B744E">
            <w:pPr>
              <w:pStyle w:val="libVarCenter"/>
              <w:rPr>
                <w:rtl/>
              </w:rPr>
            </w:pPr>
            <w:r w:rsidRPr="0099061D">
              <w:rPr>
                <w:rtl/>
              </w:rPr>
              <w:t>860‌</w:t>
            </w:r>
          </w:p>
        </w:tc>
      </w:tr>
      <w:tr w:rsidR="002B744E" w:rsidRPr="00D36B73" w:rsidTr="002B744E">
        <w:tc>
          <w:tcPr>
            <w:tcW w:w="2815" w:type="dxa"/>
          </w:tcPr>
          <w:p w:rsidR="002B744E" w:rsidRPr="00906BED" w:rsidRDefault="002B744E" w:rsidP="002B744E">
            <w:pPr>
              <w:pStyle w:val="libVar0"/>
              <w:rPr>
                <w:rtl/>
              </w:rPr>
            </w:pPr>
            <w:r w:rsidRPr="00906BED">
              <w:rPr>
                <w:rtl/>
              </w:rPr>
              <w:t xml:space="preserve">عبد الله بن مسعود </w:t>
            </w:r>
          </w:p>
        </w:tc>
        <w:tc>
          <w:tcPr>
            <w:tcW w:w="605" w:type="dxa"/>
          </w:tcPr>
          <w:p w:rsidR="002B744E" w:rsidRPr="00F631CB" w:rsidRDefault="002B744E" w:rsidP="002B744E">
            <w:pPr>
              <w:pStyle w:val="libVarCenter"/>
              <w:rPr>
                <w:rtl/>
              </w:rPr>
            </w:pPr>
            <w:r w:rsidRPr="00906BED">
              <w:rPr>
                <w:rtl/>
              </w:rPr>
              <w:t>178‌</w:t>
            </w:r>
          </w:p>
        </w:tc>
        <w:tc>
          <w:tcPr>
            <w:tcW w:w="236" w:type="dxa"/>
          </w:tcPr>
          <w:p w:rsidR="002B744E" w:rsidRDefault="002B744E" w:rsidP="002B744E">
            <w:pPr>
              <w:rPr>
                <w:rtl/>
                <w:lang w:bidi="fa-IR"/>
              </w:rPr>
            </w:pPr>
          </w:p>
        </w:tc>
        <w:tc>
          <w:tcPr>
            <w:tcW w:w="3299" w:type="dxa"/>
          </w:tcPr>
          <w:p w:rsidR="002B744E" w:rsidRDefault="002B744E" w:rsidP="002B744E">
            <w:pPr>
              <w:pStyle w:val="libVar0"/>
              <w:rPr>
                <w:rtl/>
              </w:rPr>
            </w:pPr>
            <w:r w:rsidRPr="0099061D">
              <w:rPr>
                <w:rtl/>
              </w:rPr>
              <w:t xml:space="preserve">علي بن جعفر </w:t>
            </w:r>
          </w:p>
        </w:tc>
        <w:tc>
          <w:tcPr>
            <w:tcW w:w="605" w:type="dxa"/>
          </w:tcPr>
          <w:p w:rsidR="002B744E" w:rsidRPr="00D36B73" w:rsidRDefault="002B744E" w:rsidP="002B744E">
            <w:pPr>
              <w:pStyle w:val="libVarCenter"/>
              <w:rPr>
                <w:rtl/>
              </w:rPr>
            </w:pPr>
            <w:r w:rsidRPr="0099061D">
              <w:rPr>
                <w:rtl/>
              </w:rPr>
              <w:t xml:space="preserve">228 </w:t>
            </w:r>
            <w:r>
              <w:rPr>
                <w:rtl/>
              </w:rPr>
              <w:t>و8</w:t>
            </w:r>
            <w:r w:rsidRPr="0099061D">
              <w:rPr>
                <w:rtl/>
              </w:rPr>
              <w:t>65‌</w:t>
            </w:r>
          </w:p>
        </w:tc>
      </w:tr>
      <w:tr w:rsidR="002B744E" w:rsidRPr="00D36B73" w:rsidTr="002B744E">
        <w:tc>
          <w:tcPr>
            <w:tcW w:w="2815" w:type="dxa"/>
          </w:tcPr>
          <w:p w:rsidR="002B744E" w:rsidRPr="00906BED" w:rsidRDefault="002B744E" w:rsidP="002B744E">
            <w:pPr>
              <w:pStyle w:val="libVar0"/>
              <w:rPr>
                <w:rtl/>
              </w:rPr>
            </w:pPr>
            <w:r w:rsidRPr="00906BED">
              <w:rPr>
                <w:rtl/>
              </w:rPr>
              <w:t xml:space="preserve">عبد الله بن المغيرة </w:t>
            </w:r>
          </w:p>
        </w:tc>
        <w:tc>
          <w:tcPr>
            <w:tcW w:w="605" w:type="dxa"/>
          </w:tcPr>
          <w:p w:rsidR="002B744E" w:rsidRPr="00F631CB" w:rsidRDefault="002B744E" w:rsidP="002B744E">
            <w:pPr>
              <w:pStyle w:val="libVarCenter"/>
              <w:rPr>
                <w:rtl/>
              </w:rPr>
            </w:pPr>
            <w:r w:rsidRPr="00906BED">
              <w:rPr>
                <w:rtl/>
              </w:rPr>
              <w:t>857‌</w:t>
            </w:r>
          </w:p>
        </w:tc>
        <w:tc>
          <w:tcPr>
            <w:tcW w:w="236" w:type="dxa"/>
          </w:tcPr>
          <w:p w:rsidR="002B744E" w:rsidRDefault="002B744E" w:rsidP="002B744E">
            <w:pPr>
              <w:rPr>
                <w:rtl/>
                <w:lang w:bidi="fa-IR"/>
              </w:rPr>
            </w:pPr>
          </w:p>
        </w:tc>
        <w:tc>
          <w:tcPr>
            <w:tcW w:w="3299" w:type="dxa"/>
          </w:tcPr>
          <w:p w:rsidR="002B744E" w:rsidRPr="006A2E46" w:rsidRDefault="002B744E" w:rsidP="002B744E">
            <w:pPr>
              <w:pStyle w:val="libVar0"/>
              <w:rPr>
                <w:rtl/>
              </w:rPr>
            </w:pPr>
            <w:r w:rsidRPr="006A2E46">
              <w:rPr>
                <w:rtl/>
              </w:rPr>
              <w:t xml:space="preserve">علي بن جعفر بن العباس الخزاعي المروزي </w:t>
            </w:r>
          </w:p>
        </w:tc>
        <w:tc>
          <w:tcPr>
            <w:tcW w:w="605" w:type="dxa"/>
          </w:tcPr>
          <w:p w:rsidR="002B744E" w:rsidRPr="00D36B73" w:rsidRDefault="002B744E" w:rsidP="002B744E">
            <w:pPr>
              <w:pStyle w:val="libVarCenter"/>
              <w:rPr>
                <w:rtl/>
              </w:rPr>
            </w:pPr>
            <w:r w:rsidRPr="006A2E46">
              <w:rPr>
                <w:rtl/>
              </w:rPr>
              <w:t>873‌</w:t>
            </w:r>
          </w:p>
        </w:tc>
      </w:tr>
      <w:tr w:rsidR="002B744E" w:rsidRPr="00D36B73" w:rsidTr="002B744E">
        <w:tc>
          <w:tcPr>
            <w:tcW w:w="2815" w:type="dxa"/>
          </w:tcPr>
          <w:p w:rsidR="002B744E" w:rsidRPr="00906BED" w:rsidRDefault="002B744E" w:rsidP="002B744E">
            <w:pPr>
              <w:pStyle w:val="libVar0"/>
              <w:rPr>
                <w:rtl/>
              </w:rPr>
            </w:pPr>
            <w:r w:rsidRPr="00906BED">
              <w:rPr>
                <w:rtl/>
              </w:rPr>
              <w:t xml:space="preserve">عبد الله بن ميمون القداح المكي </w:t>
            </w:r>
          </w:p>
        </w:tc>
        <w:tc>
          <w:tcPr>
            <w:tcW w:w="605" w:type="dxa"/>
          </w:tcPr>
          <w:p w:rsidR="002B744E" w:rsidRPr="00F631CB" w:rsidRDefault="002B744E" w:rsidP="002B744E">
            <w:pPr>
              <w:pStyle w:val="libVarCenter"/>
              <w:rPr>
                <w:rtl/>
              </w:rPr>
            </w:pPr>
            <w:r w:rsidRPr="00906BED">
              <w:rPr>
                <w:rtl/>
              </w:rPr>
              <w:t xml:space="preserve">514 </w:t>
            </w:r>
            <w:r>
              <w:rPr>
                <w:rtl/>
              </w:rPr>
              <w:t>و6</w:t>
            </w:r>
            <w:r w:rsidRPr="00906BED">
              <w:rPr>
                <w:rtl/>
              </w:rPr>
              <w:t>87‌</w:t>
            </w:r>
          </w:p>
        </w:tc>
        <w:tc>
          <w:tcPr>
            <w:tcW w:w="236" w:type="dxa"/>
          </w:tcPr>
          <w:p w:rsidR="002B744E" w:rsidRDefault="002B744E" w:rsidP="002B744E">
            <w:pPr>
              <w:rPr>
                <w:rtl/>
                <w:lang w:bidi="fa-IR"/>
              </w:rPr>
            </w:pPr>
          </w:p>
        </w:tc>
        <w:tc>
          <w:tcPr>
            <w:tcW w:w="3299" w:type="dxa"/>
          </w:tcPr>
          <w:p w:rsidR="002B744E" w:rsidRPr="006A2E46" w:rsidRDefault="002B744E" w:rsidP="002B744E">
            <w:pPr>
              <w:pStyle w:val="libVar0"/>
              <w:rPr>
                <w:rtl/>
              </w:rPr>
            </w:pPr>
            <w:r w:rsidRPr="006A2E46">
              <w:rPr>
                <w:rtl/>
              </w:rPr>
              <w:t xml:space="preserve">علي بن حديد بن حكيم </w:t>
            </w:r>
          </w:p>
        </w:tc>
        <w:tc>
          <w:tcPr>
            <w:tcW w:w="605" w:type="dxa"/>
          </w:tcPr>
          <w:p w:rsidR="002B744E" w:rsidRPr="00D36B73" w:rsidRDefault="002B744E" w:rsidP="002B744E">
            <w:pPr>
              <w:pStyle w:val="libVarCenter"/>
              <w:rPr>
                <w:rtl/>
              </w:rPr>
            </w:pPr>
            <w:r w:rsidRPr="006A2E46">
              <w:rPr>
                <w:rtl/>
              </w:rPr>
              <w:t>840‌</w:t>
            </w:r>
          </w:p>
        </w:tc>
      </w:tr>
      <w:tr w:rsidR="002B744E" w:rsidRPr="00D36B73" w:rsidTr="002B744E">
        <w:tc>
          <w:tcPr>
            <w:tcW w:w="2815" w:type="dxa"/>
          </w:tcPr>
          <w:p w:rsidR="002B744E" w:rsidRPr="00906BED" w:rsidRDefault="002B744E" w:rsidP="002B744E">
            <w:pPr>
              <w:pStyle w:val="libVar0"/>
              <w:rPr>
                <w:rtl/>
              </w:rPr>
            </w:pPr>
            <w:r w:rsidRPr="00906BED">
              <w:rPr>
                <w:rtl/>
              </w:rPr>
              <w:t xml:space="preserve">عبد الله بن يحيى الكاهلي </w:t>
            </w:r>
          </w:p>
        </w:tc>
        <w:tc>
          <w:tcPr>
            <w:tcW w:w="605" w:type="dxa"/>
          </w:tcPr>
          <w:p w:rsidR="002B744E" w:rsidRPr="00F631CB" w:rsidRDefault="002B744E" w:rsidP="002B744E">
            <w:pPr>
              <w:pStyle w:val="libVarCenter"/>
              <w:rPr>
                <w:rtl/>
              </w:rPr>
            </w:pPr>
            <w:r w:rsidRPr="00906BED">
              <w:rPr>
                <w:rtl/>
              </w:rPr>
              <w:t xml:space="preserve">704 </w:t>
            </w:r>
            <w:r>
              <w:rPr>
                <w:rtl/>
              </w:rPr>
              <w:t>و7</w:t>
            </w:r>
            <w:r w:rsidRPr="00906BED">
              <w:rPr>
                <w:rtl/>
              </w:rPr>
              <w:t>45‌</w:t>
            </w:r>
          </w:p>
        </w:tc>
        <w:tc>
          <w:tcPr>
            <w:tcW w:w="236" w:type="dxa"/>
          </w:tcPr>
          <w:p w:rsidR="002B744E" w:rsidRDefault="002B744E" w:rsidP="002B744E">
            <w:pPr>
              <w:rPr>
                <w:rtl/>
                <w:lang w:bidi="fa-IR"/>
              </w:rPr>
            </w:pPr>
          </w:p>
        </w:tc>
        <w:tc>
          <w:tcPr>
            <w:tcW w:w="3299" w:type="dxa"/>
          </w:tcPr>
          <w:p w:rsidR="002B744E" w:rsidRPr="006A2E46" w:rsidRDefault="002B744E" w:rsidP="002B744E">
            <w:pPr>
              <w:pStyle w:val="libVar0"/>
              <w:rPr>
                <w:rtl/>
              </w:rPr>
            </w:pPr>
            <w:r w:rsidRPr="006A2E46">
              <w:rPr>
                <w:rtl/>
              </w:rPr>
              <w:t xml:space="preserve">علي بن حزور الكناسي </w:t>
            </w:r>
          </w:p>
        </w:tc>
        <w:tc>
          <w:tcPr>
            <w:tcW w:w="605" w:type="dxa"/>
          </w:tcPr>
          <w:p w:rsidR="002B744E" w:rsidRPr="00D36B73" w:rsidRDefault="002B744E" w:rsidP="002B744E">
            <w:pPr>
              <w:pStyle w:val="libVarCenter"/>
              <w:rPr>
                <w:rtl/>
              </w:rPr>
            </w:pPr>
            <w:r w:rsidRPr="006A2E46">
              <w:rPr>
                <w:rtl/>
              </w:rPr>
              <w:t>601‌</w:t>
            </w:r>
          </w:p>
        </w:tc>
      </w:tr>
      <w:tr w:rsidR="002B744E" w:rsidRPr="00D36B73" w:rsidTr="002B744E">
        <w:tc>
          <w:tcPr>
            <w:tcW w:w="2815" w:type="dxa"/>
          </w:tcPr>
          <w:p w:rsidR="002B744E" w:rsidRPr="00205FA3" w:rsidRDefault="002B744E" w:rsidP="002B744E">
            <w:pPr>
              <w:pStyle w:val="libVar0"/>
              <w:rPr>
                <w:rtl/>
              </w:rPr>
            </w:pPr>
            <w:r w:rsidRPr="00205FA3">
              <w:rPr>
                <w:rtl/>
              </w:rPr>
              <w:t xml:space="preserve">عبيد الله بن العباس </w:t>
            </w:r>
          </w:p>
        </w:tc>
        <w:tc>
          <w:tcPr>
            <w:tcW w:w="605" w:type="dxa"/>
          </w:tcPr>
          <w:p w:rsidR="002B744E" w:rsidRPr="00F631CB" w:rsidRDefault="002B744E" w:rsidP="002B744E">
            <w:pPr>
              <w:pStyle w:val="libVarCenter"/>
              <w:rPr>
                <w:rtl/>
              </w:rPr>
            </w:pPr>
            <w:r w:rsidRPr="00205FA3">
              <w:rPr>
                <w:rtl/>
              </w:rPr>
              <w:t>329‌</w:t>
            </w:r>
          </w:p>
        </w:tc>
        <w:tc>
          <w:tcPr>
            <w:tcW w:w="236" w:type="dxa"/>
          </w:tcPr>
          <w:p w:rsidR="002B744E" w:rsidRDefault="002B744E" w:rsidP="002B744E">
            <w:pPr>
              <w:rPr>
                <w:rtl/>
                <w:lang w:bidi="fa-IR"/>
              </w:rPr>
            </w:pPr>
          </w:p>
        </w:tc>
        <w:tc>
          <w:tcPr>
            <w:tcW w:w="3299" w:type="dxa"/>
          </w:tcPr>
          <w:p w:rsidR="002B744E" w:rsidRPr="008F657D" w:rsidRDefault="002B744E" w:rsidP="002B744E">
            <w:pPr>
              <w:pStyle w:val="libVar0"/>
              <w:rPr>
                <w:rtl/>
              </w:rPr>
            </w:pPr>
            <w:r w:rsidRPr="008F657D">
              <w:rPr>
                <w:rtl/>
              </w:rPr>
              <w:t>علي بن حسان الهاشمي ‌</w:t>
            </w:r>
          </w:p>
        </w:tc>
        <w:tc>
          <w:tcPr>
            <w:tcW w:w="605" w:type="dxa"/>
          </w:tcPr>
          <w:p w:rsidR="002B744E" w:rsidRPr="00D36B73" w:rsidRDefault="002B744E" w:rsidP="002B744E">
            <w:pPr>
              <w:pStyle w:val="libVarCenter"/>
              <w:rPr>
                <w:rtl/>
              </w:rPr>
            </w:pPr>
            <w:r w:rsidRPr="008F657D">
              <w:rPr>
                <w:rtl/>
              </w:rPr>
              <w:t>748</w:t>
            </w:r>
          </w:p>
        </w:tc>
      </w:tr>
      <w:tr w:rsidR="002B744E" w:rsidRPr="00D36B73" w:rsidTr="002B744E">
        <w:tc>
          <w:tcPr>
            <w:tcW w:w="2815" w:type="dxa"/>
          </w:tcPr>
          <w:p w:rsidR="002B744E" w:rsidRPr="00205FA3" w:rsidRDefault="002B744E" w:rsidP="002B744E">
            <w:pPr>
              <w:pStyle w:val="libVar0"/>
              <w:rPr>
                <w:rtl/>
              </w:rPr>
            </w:pPr>
            <w:r w:rsidRPr="00205FA3">
              <w:rPr>
                <w:rtl/>
              </w:rPr>
              <w:t xml:space="preserve">عبد الملك بن أعين </w:t>
            </w:r>
          </w:p>
        </w:tc>
        <w:tc>
          <w:tcPr>
            <w:tcW w:w="605" w:type="dxa"/>
          </w:tcPr>
          <w:p w:rsidR="002B744E" w:rsidRPr="00F631CB" w:rsidRDefault="002B744E" w:rsidP="002B744E">
            <w:pPr>
              <w:pStyle w:val="libVarCenter"/>
              <w:rPr>
                <w:rtl/>
              </w:rPr>
            </w:pPr>
            <w:r w:rsidRPr="00205FA3">
              <w:rPr>
                <w:rtl/>
              </w:rPr>
              <w:t>409‌</w:t>
            </w:r>
          </w:p>
        </w:tc>
        <w:tc>
          <w:tcPr>
            <w:tcW w:w="236" w:type="dxa"/>
          </w:tcPr>
          <w:p w:rsidR="002B744E" w:rsidRDefault="002B744E" w:rsidP="002B744E">
            <w:pPr>
              <w:rPr>
                <w:rtl/>
                <w:lang w:bidi="fa-IR"/>
              </w:rPr>
            </w:pPr>
          </w:p>
        </w:tc>
        <w:tc>
          <w:tcPr>
            <w:tcW w:w="3299" w:type="dxa"/>
          </w:tcPr>
          <w:p w:rsidR="002B744E" w:rsidRPr="008F657D" w:rsidRDefault="002B744E" w:rsidP="002B744E">
            <w:pPr>
              <w:pStyle w:val="libVar0"/>
              <w:rPr>
                <w:rtl/>
              </w:rPr>
            </w:pPr>
            <w:r w:rsidRPr="008F657D">
              <w:rPr>
                <w:rtl/>
              </w:rPr>
              <w:t xml:space="preserve">علي بن حسان الواسطي </w:t>
            </w:r>
          </w:p>
        </w:tc>
        <w:tc>
          <w:tcPr>
            <w:tcW w:w="605" w:type="dxa"/>
          </w:tcPr>
          <w:p w:rsidR="002B744E" w:rsidRPr="00D36B73" w:rsidRDefault="002B744E" w:rsidP="002B744E">
            <w:pPr>
              <w:pStyle w:val="libVarCenter"/>
              <w:rPr>
                <w:rtl/>
              </w:rPr>
            </w:pPr>
            <w:r w:rsidRPr="008F657D">
              <w:rPr>
                <w:rtl/>
              </w:rPr>
              <w:t>748‌</w:t>
            </w:r>
          </w:p>
        </w:tc>
      </w:tr>
      <w:tr w:rsidR="002B744E" w:rsidRPr="00D36B73" w:rsidTr="002B744E">
        <w:tc>
          <w:tcPr>
            <w:tcW w:w="2815" w:type="dxa"/>
          </w:tcPr>
          <w:p w:rsidR="002B744E" w:rsidRPr="00205FA3" w:rsidRDefault="002B744E" w:rsidP="002B744E">
            <w:pPr>
              <w:pStyle w:val="libVar0"/>
              <w:rPr>
                <w:rtl/>
              </w:rPr>
            </w:pPr>
            <w:r w:rsidRPr="00205FA3">
              <w:rPr>
                <w:rtl/>
              </w:rPr>
              <w:t xml:space="preserve">عبد الملك بن عمرو </w:t>
            </w:r>
          </w:p>
        </w:tc>
        <w:tc>
          <w:tcPr>
            <w:tcW w:w="605" w:type="dxa"/>
          </w:tcPr>
          <w:p w:rsidR="002B744E" w:rsidRPr="00F631CB" w:rsidRDefault="002B744E" w:rsidP="002B744E">
            <w:pPr>
              <w:pStyle w:val="libVarCenter"/>
              <w:rPr>
                <w:rtl/>
              </w:rPr>
            </w:pPr>
            <w:r w:rsidRPr="00205FA3">
              <w:rPr>
                <w:rtl/>
              </w:rPr>
              <w:t>687‌</w:t>
            </w:r>
          </w:p>
        </w:tc>
        <w:tc>
          <w:tcPr>
            <w:tcW w:w="236" w:type="dxa"/>
          </w:tcPr>
          <w:p w:rsidR="002B744E" w:rsidRDefault="002B744E" w:rsidP="002B744E">
            <w:pPr>
              <w:rPr>
                <w:rtl/>
                <w:lang w:bidi="fa-IR"/>
              </w:rPr>
            </w:pPr>
          </w:p>
        </w:tc>
        <w:tc>
          <w:tcPr>
            <w:tcW w:w="3299" w:type="dxa"/>
          </w:tcPr>
          <w:p w:rsidR="002B744E" w:rsidRPr="00F631CB" w:rsidRDefault="002B744E" w:rsidP="002B744E">
            <w:pPr>
              <w:pStyle w:val="libVar0"/>
              <w:rPr>
                <w:rtl/>
              </w:rPr>
            </w:pPr>
            <w:r w:rsidRPr="00F631CB">
              <w:rPr>
                <w:rtl/>
              </w:rPr>
              <w:t xml:space="preserve">علي بن الحسن بن علي بن فضال </w:t>
            </w:r>
          </w:p>
        </w:tc>
        <w:tc>
          <w:tcPr>
            <w:tcW w:w="605" w:type="dxa"/>
          </w:tcPr>
          <w:p w:rsidR="002B744E" w:rsidRPr="00D36B73" w:rsidRDefault="002B744E" w:rsidP="002B744E">
            <w:pPr>
              <w:pStyle w:val="libVarCenter"/>
              <w:rPr>
                <w:rtl/>
              </w:rPr>
            </w:pPr>
            <w:r w:rsidRPr="00F631CB">
              <w:rPr>
                <w:rtl/>
              </w:rPr>
              <w:t>812‌</w:t>
            </w:r>
          </w:p>
        </w:tc>
      </w:tr>
      <w:tr w:rsidR="002B744E" w:rsidRPr="00D36B73" w:rsidTr="002B744E">
        <w:tc>
          <w:tcPr>
            <w:tcW w:w="2815" w:type="dxa"/>
          </w:tcPr>
          <w:p w:rsidR="002B744E" w:rsidRPr="00205FA3" w:rsidRDefault="002B744E" w:rsidP="002B744E">
            <w:pPr>
              <w:pStyle w:val="libVar0"/>
              <w:rPr>
                <w:rtl/>
              </w:rPr>
            </w:pPr>
            <w:r w:rsidRPr="00205FA3">
              <w:rPr>
                <w:rtl/>
              </w:rPr>
              <w:t>عبد الواحد بن المختار الانصاري ‌</w:t>
            </w:r>
          </w:p>
        </w:tc>
        <w:tc>
          <w:tcPr>
            <w:tcW w:w="605" w:type="dxa"/>
          </w:tcPr>
          <w:p w:rsidR="002B744E" w:rsidRPr="00F631CB" w:rsidRDefault="002B744E" w:rsidP="002B744E">
            <w:pPr>
              <w:pStyle w:val="libVarCenter"/>
              <w:rPr>
                <w:rtl/>
              </w:rPr>
            </w:pPr>
            <w:r w:rsidRPr="00205FA3">
              <w:rPr>
                <w:rtl/>
              </w:rPr>
              <w:t>631</w:t>
            </w:r>
          </w:p>
        </w:tc>
        <w:tc>
          <w:tcPr>
            <w:tcW w:w="236" w:type="dxa"/>
          </w:tcPr>
          <w:p w:rsidR="002B744E" w:rsidRDefault="002B744E" w:rsidP="002B744E">
            <w:pPr>
              <w:rPr>
                <w:rtl/>
                <w:lang w:bidi="fa-IR"/>
              </w:rPr>
            </w:pPr>
          </w:p>
        </w:tc>
        <w:tc>
          <w:tcPr>
            <w:tcW w:w="3299" w:type="dxa"/>
          </w:tcPr>
          <w:p w:rsidR="002B744E" w:rsidRPr="00F631CB" w:rsidRDefault="002B744E" w:rsidP="002B744E">
            <w:pPr>
              <w:rPr>
                <w:rtl/>
                <w:lang w:bidi="fa-IR"/>
              </w:rPr>
            </w:pPr>
          </w:p>
        </w:tc>
        <w:tc>
          <w:tcPr>
            <w:tcW w:w="605" w:type="dxa"/>
          </w:tcPr>
          <w:p w:rsidR="002B744E" w:rsidRPr="00D36B73" w:rsidRDefault="002B744E" w:rsidP="002B744E">
            <w:pPr>
              <w:rPr>
                <w:rtl/>
                <w:lang w:bidi="fa-IR"/>
              </w:rPr>
            </w:pPr>
          </w:p>
        </w:tc>
      </w:tr>
    </w:tbl>
    <w:p w:rsidR="002B744E" w:rsidRDefault="002B744E" w:rsidP="002B744E">
      <w:pPr>
        <w:pStyle w:val="libNormal"/>
        <w:rPr>
          <w:rtl/>
        </w:rPr>
      </w:pPr>
      <w:r>
        <w:rPr>
          <w:rtl/>
        </w:rPr>
        <w:br w:type="page"/>
      </w:r>
    </w:p>
    <w:tbl>
      <w:tblPr>
        <w:tblStyle w:val="TableGrid"/>
        <w:bidiVisual/>
        <w:tblW w:w="7560" w:type="dxa"/>
        <w:tblInd w:w="99" w:type="dxa"/>
        <w:tblLook w:val="01E0"/>
      </w:tblPr>
      <w:tblGrid>
        <w:gridCol w:w="2732"/>
        <w:gridCol w:w="703"/>
        <w:gridCol w:w="235"/>
        <w:gridCol w:w="3187"/>
        <w:gridCol w:w="703"/>
      </w:tblGrid>
      <w:tr w:rsidR="002B744E" w:rsidRPr="00D36B73" w:rsidTr="002B744E">
        <w:tc>
          <w:tcPr>
            <w:tcW w:w="2817" w:type="dxa"/>
          </w:tcPr>
          <w:p w:rsidR="002B744E" w:rsidRPr="008878D0" w:rsidRDefault="002B744E" w:rsidP="002B744E">
            <w:pPr>
              <w:pStyle w:val="libVar0"/>
              <w:rPr>
                <w:rtl/>
              </w:rPr>
            </w:pPr>
            <w:r w:rsidRPr="008878D0">
              <w:rPr>
                <w:rtl/>
              </w:rPr>
              <w:lastRenderedPageBreak/>
              <w:t xml:space="preserve">علي بن الحسين بن عبد الله </w:t>
            </w:r>
          </w:p>
        </w:tc>
        <w:tc>
          <w:tcPr>
            <w:tcW w:w="605" w:type="dxa"/>
          </w:tcPr>
          <w:p w:rsidR="002B744E" w:rsidRPr="00205FA3" w:rsidRDefault="002B744E" w:rsidP="002B744E">
            <w:pPr>
              <w:pStyle w:val="libVarCenter"/>
              <w:rPr>
                <w:rtl/>
              </w:rPr>
            </w:pPr>
            <w:r w:rsidRPr="008878D0">
              <w:rPr>
                <w:rtl/>
              </w:rPr>
              <w:t>797‌</w:t>
            </w:r>
          </w:p>
        </w:tc>
        <w:tc>
          <w:tcPr>
            <w:tcW w:w="236" w:type="dxa"/>
          </w:tcPr>
          <w:p w:rsidR="002B744E" w:rsidRDefault="002B744E" w:rsidP="002B744E">
            <w:pPr>
              <w:rPr>
                <w:rtl/>
                <w:lang w:bidi="fa-IR"/>
              </w:rPr>
            </w:pPr>
          </w:p>
        </w:tc>
        <w:tc>
          <w:tcPr>
            <w:tcW w:w="3297" w:type="dxa"/>
          </w:tcPr>
          <w:p w:rsidR="002B744E" w:rsidRPr="0083638E" w:rsidRDefault="002B744E" w:rsidP="002B744E">
            <w:pPr>
              <w:pStyle w:val="libVar0"/>
              <w:rPr>
                <w:rtl/>
              </w:rPr>
            </w:pPr>
            <w:r w:rsidRPr="0083638E">
              <w:rPr>
                <w:rtl/>
              </w:rPr>
              <w:t>عمر بن يزيد بياع السابري ‌</w:t>
            </w:r>
          </w:p>
        </w:tc>
        <w:tc>
          <w:tcPr>
            <w:tcW w:w="605" w:type="dxa"/>
          </w:tcPr>
          <w:p w:rsidR="002B744E" w:rsidRPr="00D36B73" w:rsidRDefault="002B744E" w:rsidP="002B744E">
            <w:pPr>
              <w:pStyle w:val="libVarCenter"/>
              <w:rPr>
                <w:rtl/>
              </w:rPr>
            </w:pPr>
            <w:r w:rsidRPr="0083638E">
              <w:rPr>
                <w:rtl/>
              </w:rPr>
              <w:t>623</w:t>
            </w:r>
          </w:p>
        </w:tc>
      </w:tr>
      <w:tr w:rsidR="002B744E" w:rsidRPr="00D36B73" w:rsidTr="002B744E">
        <w:tc>
          <w:tcPr>
            <w:tcW w:w="2817" w:type="dxa"/>
          </w:tcPr>
          <w:p w:rsidR="002B744E" w:rsidRPr="008878D0" w:rsidRDefault="002B744E" w:rsidP="002B744E">
            <w:pPr>
              <w:pStyle w:val="libVar0"/>
              <w:rPr>
                <w:rtl/>
              </w:rPr>
            </w:pPr>
            <w:r w:rsidRPr="008878D0">
              <w:rPr>
                <w:rtl/>
              </w:rPr>
              <w:t xml:space="preserve">علي بن الحكم الانباري </w:t>
            </w:r>
          </w:p>
        </w:tc>
        <w:tc>
          <w:tcPr>
            <w:tcW w:w="605" w:type="dxa"/>
          </w:tcPr>
          <w:p w:rsidR="002B744E" w:rsidRPr="00205FA3" w:rsidRDefault="002B744E" w:rsidP="002B744E">
            <w:pPr>
              <w:pStyle w:val="libVarCenter"/>
              <w:rPr>
                <w:rtl/>
              </w:rPr>
            </w:pPr>
            <w:r w:rsidRPr="008878D0">
              <w:rPr>
                <w:rtl/>
              </w:rPr>
              <w:t>840‌</w:t>
            </w:r>
          </w:p>
        </w:tc>
        <w:tc>
          <w:tcPr>
            <w:tcW w:w="236" w:type="dxa"/>
          </w:tcPr>
          <w:p w:rsidR="002B744E" w:rsidRDefault="002B744E" w:rsidP="002B744E">
            <w:pPr>
              <w:rPr>
                <w:rtl/>
                <w:lang w:bidi="fa-IR"/>
              </w:rPr>
            </w:pPr>
          </w:p>
        </w:tc>
        <w:tc>
          <w:tcPr>
            <w:tcW w:w="3297" w:type="dxa"/>
          </w:tcPr>
          <w:p w:rsidR="002B744E" w:rsidRPr="0083638E" w:rsidRDefault="002B744E" w:rsidP="002B744E">
            <w:pPr>
              <w:pStyle w:val="libVar0"/>
              <w:rPr>
                <w:rtl/>
              </w:rPr>
            </w:pPr>
            <w:r w:rsidRPr="0083638E">
              <w:rPr>
                <w:rtl/>
              </w:rPr>
              <w:t xml:space="preserve">عمرو بن أبي المقدام </w:t>
            </w:r>
          </w:p>
        </w:tc>
        <w:tc>
          <w:tcPr>
            <w:tcW w:w="605" w:type="dxa"/>
          </w:tcPr>
          <w:p w:rsidR="002B744E" w:rsidRPr="00D36B73" w:rsidRDefault="002B744E" w:rsidP="002B744E">
            <w:pPr>
              <w:pStyle w:val="libVarCenter"/>
              <w:rPr>
                <w:rtl/>
              </w:rPr>
            </w:pPr>
            <w:r w:rsidRPr="0083638E">
              <w:rPr>
                <w:rtl/>
              </w:rPr>
              <w:t>690‌</w:t>
            </w:r>
          </w:p>
        </w:tc>
      </w:tr>
      <w:tr w:rsidR="002B744E" w:rsidRPr="00D36B73" w:rsidTr="002B744E">
        <w:tc>
          <w:tcPr>
            <w:tcW w:w="2817" w:type="dxa"/>
          </w:tcPr>
          <w:p w:rsidR="002B744E" w:rsidRPr="008878D0" w:rsidRDefault="002B744E" w:rsidP="002B744E">
            <w:pPr>
              <w:pStyle w:val="libVar0"/>
              <w:rPr>
                <w:rtl/>
              </w:rPr>
            </w:pPr>
            <w:r w:rsidRPr="008878D0">
              <w:rPr>
                <w:rtl/>
              </w:rPr>
              <w:t xml:space="preserve">علي بن حماد الازدى </w:t>
            </w:r>
          </w:p>
        </w:tc>
        <w:tc>
          <w:tcPr>
            <w:tcW w:w="605" w:type="dxa"/>
          </w:tcPr>
          <w:p w:rsidR="002B744E" w:rsidRPr="00205FA3" w:rsidRDefault="002B744E" w:rsidP="002B744E">
            <w:pPr>
              <w:pStyle w:val="libVarCenter"/>
              <w:rPr>
                <w:rtl/>
              </w:rPr>
            </w:pPr>
            <w:r w:rsidRPr="008878D0">
              <w:rPr>
                <w:rtl/>
              </w:rPr>
              <w:t>673‌</w:t>
            </w:r>
          </w:p>
        </w:tc>
        <w:tc>
          <w:tcPr>
            <w:tcW w:w="236" w:type="dxa"/>
          </w:tcPr>
          <w:p w:rsidR="002B744E" w:rsidRDefault="002B744E" w:rsidP="002B744E">
            <w:pPr>
              <w:rPr>
                <w:rtl/>
                <w:lang w:bidi="fa-IR"/>
              </w:rPr>
            </w:pPr>
          </w:p>
        </w:tc>
        <w:tc>
          <w:tcPr>
            <w:tcW w:w="3297" w:type="dxa"/>
          </w:tcPr>
          <w:p w:rsidR="002B744E" w:rsidRPr="0083638E" w:rsidRDefault="002B744E" w:rsidP="002B744E">
            <w:pPr>
              <w:pStyle w:val="libVar0"/>
              <w:rPr>
                <w:rtl/>
              </w:rPr>
            </w:pPr>
            <w:r w:rsidRPr="0083638E">
              <w:rPr>
                <w:rtl/>
              </w:rPr>
              <w:t xml:space="preserve">عمرو بن حريث </w:t>
            </w:r>
          </w:p>
        </w:tc>
        <w:tc>
          <w:tcPr>
            <w:tcW w:w="605" w:type="dxa"/>
          </w:tcPr>
          <w:p w:rsidR="002B744E" w:rsidRPr="00D36B73" w:rsidRDefault="002B744E" w:rsidP="002B744E">
            <w:pPr>
              <w:pStyle w:val="libVarCenter"/>
              <w:rPr>
                <w:rtl/>
              </w:rPr>
            </w:pPr>
            <w:r w:rsidRPr="0083638E">
              <w:rPr>
                <w:rtl/>
              </w:rPr>
              <w:t>717‌</w:t>
            </w:r>
          </w:p>
        </w:tc>
      </w:tr>
      <w:tr w:rsidR="002B744E" w:rsidRPr="00D36B73" w:rsidTr="002B744E">
        <w:tc>
          <w:tcPr>
            <w:tcW w:w="2817" w:type="dxa"/>
          </w:tcPr>
          <w:p w:rsidR="002B744E" w:rsidRPr="008878D0" w:rsidRDefault="002B744E" w:rsidP="002B744E">
            <w:pPr>
              <w:pStyle w:val="libVar0"/>
              <w:rPr>
                <w:rtl/>
              </w:rPr>
            </w:pPr>
            <w:r w:rsidRPr="008878D0">
              <w:rPr>
                <w:rtl/>
              </w:rPr>
              <w:t xml:space="preserve">علي بن خطاب </w:t>
            </w:r>
          </w:p>
        </w:tc>
        <w:tc>
          <w:tcPr>
            <w:tcW w:w="605" w:type="dxa"/>
          </w:tcPr>
          <w:p w:rsidR="002B744E" w:rsidRPr="00205FA3" w:rsidRDefault="002B744E" w:rsidP="002B744E">
            <w:pPr>
              <w:pStyle w:val="libVarCenter"/>
              <w:rPr>
                <w:rtl/>
              </w:rPr>
            </w:pPr>
            <w:r w:rsidRPr="008878D0">
              <w:rPr>
                <w:rtl/>
              </w:rPr>
              <w:t>769‌</w:t>
            </w:r>
          </w:p>
        </w:tc>
        <w:tc>
          <w:tcPr>
            <w:tcW w:w="236" w:type="dxa"/>
          </w:tcPr>
          <w:p w:rsidR="002B744E" w:rsidRDefault="002B744E" w:rsidP="002B744E">
            <w:pPr>
              <w:rPr>
                <w:rtl/>
                <w:lang w:bidi="fa-IR"/>
              </w:rPr>
            </w:pPr>
          </w:p>
        </w:tc>
        <w:tc>
          <w:tcPr>
            <w:tcW w:w="3297" w:type="dxa"/>
          </w:tcPr>
          <w:p w:rsidR="002B744E" w:rsidRPr="009561DB" w:rsidRDefault="002B744E" w:rsidP="002B744E">
            <w:pPr>
              <w:pStyle w:val="libVar0"/>
              <w:rPr>
                <w:rtl/>
              </w:rPr>
            </w:pPr>
            <w:r w:rsidRPr="009561DB">
              <w:rPr>
                <w:rtl/>
              </w:rPr>
              <w:t xml:space="preserve">عمرو بن الحمق </w:t>
            </w:r>
          </w:p>
        </w:tc>
        <w:tc>
          <w:tcPr>
            <w:tcW w:w="605" w:type="dxa"/>
          </w:tcPr>
          <w:p w:rsidR="002B744E" w:rsidRPr="00D36B73" w:rsidRDefault="002B744E" w:rsidP="002B744E">
            <w:pPr>
              <w:pStyle w:val="libVarCenter"/>
              <w:rPr>
                <w:rtl/>
              </w:rPr>
            </w:pPr>
            <w:r w:rsidRPr="009561DB">
              <w:rPr>
                <w:rtl/>
              </w:rPr>
              <w:t>248‌</w:t>
            </w:r>
          </w:p>
        </w:tc>
      </w:tr>
      <w:tr w:rsidR="002B744E" w:rsidRPr="00D36B73" w:rsidTr="002B744E">
        <w:tc>
          <w:tcPr>
            <w:tcW w:w="2817" w:type="dxa"/>
          </w:tcPr>
          <w:p w:rsidR="002B744E" w:rsidRPr="00E34945" w:rsidRDefault="002B744E" w:rsidP="002B744E">
            <w:pPr>
              <w:pStyle w:val="libVar0"/>
              <w:rPr>
                <w:rtl/>
              </w:rPr>
            </w:pPr>
            <w:r w:rsidRPr="00E34945">
              <w:rPr>
                <w:rtl/>
              </w:rPr>
              <w:t xml:space="preserve">علي بن خليد المكفوف </w:t>
            </w:r>
          </w:p>
        </w:tc>
        <w:tc>
          <w:tcPr>
            <w:tcW w:w="605" w:type="dxa"/>
          </w:tcPr>
          <w:p w:rsidR="002B744E" w:rsidRPr="00205FA3" w:rsidRDefault="002B744E" w:rsidP="002B744E">
            <w:pPr>
              <w:pStyle w:val="libVarCenter"/>
              <w:rPr>
                <w:rtl/>
              </w:rPr>
            </w:pPr>
            <w:r w:rsidRPr="00E34945">
              <w:rPr>
                <w:rtl/>
              </w:rPr>
              <w:t>636‌</w:t>
            </w:r>
          </w:p>
        </w:tc>
        <w:tc>
          <w:tcPr>
            <w:tcW w:w="236" w:type="dxa"/>
          </w:tcPr>
          <w:p w:rsidR="002B744E" w:rsidRDefault="002B744E" w:rsidP="002B744E">
            <w:pPr>
              <w:rPr>
                <w:rtl/>
                <w:lang w:bidi="fa-IR"/>
              </w:rPr>
            </w:pPr>
          </w:p>
        </w:tc>
        <w:tc>
          <w:tcPr>
            <w:tcW w:w="3297" w:type="dxa"/>
          </w:tcPr>
          <w:p w:rsidR="002B744E" w:rsidRDefault="002B744E" w:rsidP="002B744E">
            <w:pPr>
              <w:pStyle w:val="libVar0"/>
            </w:pPr>
            <w:r w:rsidRPr="009561DB">
              <w:rPr>
                <w:rtl/>
              </w:rPr>
              <w:t xml:space="preserve">عمرو بن سعيد المدائني </w:t>
            </w:r>
          </w:p>
        </w:tc>
        <w:tc>
          <w:tcPr>
            <w:tcW w:w="605" w:type="dxa"/>
          </w:tcPr>
          <w:p w:rsidR="002B744E" w:rsidRPr="00D36B73" w:rsidRDefault="002B744E" w:rsidP="002B744E">
            <w:pPr>
              <w:pStyle w:val="libVarCenter"/>
              <w:rPr>
                <w:rtl/>
              </w:rPr>
            </w:pPr>
            <w:r w:rsidRPr="009561DB">
              <w:rPr>
                <w:rtl/>
              </w:rPr>
              <w:t>869‌</w:t>
            </w:r>
          </w:p>
        </w:tc>
      </w:tr>
      <w:tr w:rsidR="002B744E" w:rsidRPr="00D36B73" w:rsidTr="002B744E">
        <w:tc>
          <w:tcPr>
            <w:tcW w:w="2817" w:type="dxa"/>
          </w:tcPr>
          <w:p w:rsidR="002B744E" w:rsidRPr="00E34945" w:rsidRDefault="002B744E" w:rsidP="002B744E">
            <w:pPr>
              <w:pStyle w:val="libVar0"/>
              <w:rPr>
                <w:rtl/>
              </w:rPr>
            </w:pPr>
            <w:r w:rsidRPr="00E34945">
              <w:rPr>
                <w:rtl/>
              </w:rPr>
              <w:t xml:space="preserve">علي بن السري الكرخي </w:t>
            </w:r>
          </w:p>
        </w:tc>
        <w:tc>
          <w:tcPr>
            <w:tcW w:w="605" w:type="dxa"/>
          </w:tcPr>
          <w:p w:rsidR="002B744E" w:rsidRPr="00205FA3" w:rsidRDefault="002B744E" w:rsidP="002B744E">
            <w:pPr>
              <w:pStyle w:val="libVarCenter"/>
              <w:rPr>
                <w:rtl/>
              </w:rPr>
            </w:pPr>
            <w:r w:rsidRPr="00E34945">
              <w:rPr>
                <w:rtl/>
              </w:rPr>
              <w:t>662‌</w:t>
            </w:r>
          </w:p>
        </w:tc>
        <w:tc>
          <w:tcPr>
            <w:tcW w:w="236" w:type="dxa"/>
          </w:tcPr>
          <w:p w:rsidR="002B744E" w:rsidRDefault="002B744E" w:rsidP="002B744E">
            <w:pPr>
              <w:rPr>
                <w:rtl/>
                <w:lang w:bidi="fa-IR"/>
              </w:rPr>
            </w:pPr>
          </w:p>
        </w:tc>
        <w:tc>
          <w:tcPr>
            <w:tcW w:w="3297" w:type="dxa"/>
          </w:tcPr>
          <w:p w:rsidR="002B744E" w:rsidRPr="00AF3567" w:rsidRDefault="002B744E" w:rsidP="002B744E">
            <w:pPr>
              <w:pStyle w:val="libVar0"/>
              <w:rPr>
                <w:rtl/>
              </w:rPr>
            </w:pPr>
            <w:r w:rsidRPr="00AF3567">
              <w:rPr>
                <w:rtl/>
              </w:rPr>
              <w:t xml:space="preserve">عمرو بن قيس المشرقي </w:t>
            </w:r>
          </w:p>
        </w:tc>
        <w:tc>
          <w:tcPr>
            <w:tcW w:w="605" w:type="dxa"/>
          </w:tcPr>
          <w:p w:rsidR="002B744E" w:rsidRPr="00D36B73" w:rsidRDefault="002B744E" w:rsidP="002B744E">
            <w:pPr>
              <w:pStyle w:val="libVarCenter"/>
              <w:rPr>
                <w:rtl/>
              </w:rPr>
            </w:pPr>
            <w:r w:rsidRPr="00AF3567">
              <w:rPr>
                <w:rtl/>
              </w:rPr>
              <w:t>330‌</w:t>
            </w:r>
          </w:p>
        </w:tc>
      </w:tr>
      <w:tr w:rsidR="002B744E" w:rsidRPr="00D36B73" w:rsidTr="002B744E">
        <w:tc>
          <w:tcPr>
            <w:tcW w:w="2817" w:type="dxa"/>
          </w:tcPr>
          <w:p w:rsidR="002B744E" w:rsidRPr="00E34945" w:rsidRDefault="002B744E" w:rsidP="002B744E">
            <w:pPr>
              <w:pStyle w:val="libVar0"/>
              <w:rPr>
                <w:rtl/>
              </w:rPr>
            </w:pPr>
            <w:r w:rsidRPr="00E34945">
              <w:rPr>
                <w:rtl/>
              </w:rPr>
              <w:t xml:space="preserve">علي بن سويد السايي </w:t>
            </w:r>
          </w:p>
        </w:tc>
        <w:tc>
          <w:tcPr>
            <w:tcW w:w="605" w:type="dxa"/>
          </w:tcPr>
          <w:p w:rsidR="002B744E" w:rsidRPr="00205FA3" w:rsidRDefault="002B744E" w:rsidP="002B744E">
            <w:pPr>
              <w:pStyle w:val="libVarCenter"/>
              <w:rPr>
                <w:rtl/>
              </w:rPr>
            </w:pPr>
            <w:r w:rsidRPr="00E34945">
              <w:rPr>
                <w:rtl/>
              </w:rPr>
              <w:t>753‌</w:t>
            </w:r>
          </w:p>
        </w:tc>
        <w:tc>
          <w:tcPr>
            <w:tcW w:w="236" w:type="dxa"/>
          </w:tcPr>
          <w:p w:rsidR="002B744E" w:rsidRDefault="002B744E" w:rsidP="002B744E">
            <w:pPr>
              <w:rPr>
                <w:rtl/>
                <w:lang w:bidi="fa-IR"/>
              </w:rPr>
            </w:pPr>
          </w:p>
        </w:tc>
        <w:tc>
          <w:tcPr>
            <w:tcW w:w="3297" w:type="dxa"/>
          </w:tcPr>
          <w:p w:rsidR="002B744E" w:rsidRPr="00AF3567" w:rsidRDefault="002B744E" w:rsidP="002B744E">
            <w:pPr>
              <w:pStyle w:val="libVar0"/>
              <w:rPr>
                <w:rtl/>
              </w:rPr>
            </w:pPr>
            <w:r w:rsidRPr="00AF3567">
              <w:rPr>
                <w:rtl/>
              </w:rPr>
              <w:t xml:space="preserve">العمري </w:t>
            </w:r>
          </w:p>
        </w:tc>
        <w:tc>
          <w:tcPr>
            <w:tcW w:w="605" w:type="dxa"/>
          </w:tcPr>
          <w:p w:rsidR="002B744E" w:rsidRPr="00D36B73" w:rsidRDefault="002B744E" w:rsidP="002B744E">
            <w:pPr>
              <w:pStyle w:val="libVarCenter"/>
              <w:rPr>
                <w:rtl/>
              </w:rPr>
            </w:pPr>
            <w:r w:rsidRPr="00AF3567">
              <w:rPr>
                <w:rtl/>
              </w:rPr>
              <w:t>844‌</w:t>
            </w:r>
          </w:p>
        </w:tc>
      </w:tr>
      <w:tr w:rsidR="002B744E" w:rsidRPr="00D36B73" w:rsidTr="002B744E">
        <w:tc>
          <w:tcPr>
            <w:tcW w:w="2817" w:type="dxa"/>
          </w:tcPr>
          <w:p w:rsidR="002B744E" w:rsidRPr="00205FA3" w:rsidRDefault="002B744E" w:rsidP="002B744E">
            <w:pPr>
              <w:pStyle w:val="libVar0"/>
              <w:rPr>
                <w:rtl/>
              </w:rPr>
            </w:pPr>
            <w:r w:rsidRPr="00F631CB">
              <w:rPr>
                <w:rtl/>
              </w:rPr>
              <w:t xml:space="preserve">علي بن عبد الله بن مروان </w:t>
            </w:r>
          </w:p>
        </w:tc>
        <w:tc>
          <w:tcPr>
            <w:tcW w:w="605" w:type="dxa"/>
          </w:tcPr>
          <w:p w:rsidR="002B744E" w:rsidRPr="00205FA3" w:rsidRDefault="002B744E" w:rsidP="002B744E">
            <w:pPr>
              <w:pStyle w:val="libVarCenter"/>
              <w:rPr>
                <w:rtl/>
              </w:rPr>
            </w:pPr>
            <w:r w:rsidRPr="00F631CB">
              <w:rPr>
                <w:rtl/>
              </w:rPr>
              <w:t>812‌</w:t>
            </w:r>
          </w:p>
        </w:tc>
        <w:tc>
          <w:tcPr>
            <w:tcW w:w="236" w:type="dxa"/>
          </w:tcPr>
          <w:p w:rsidR="002B744E" w:rsidRDefault="002B744E" w:rsidP="002B744E">
            <w:pPr>
              <w:rPr>
                <w:rtl/>
                <w:lang w:bidi="fa-IR"/>
              </w:rPr>
            </w:pPr>
          </w:p>
        </w:tc>
        <w:tc>
          <w:tcPr>
            <w:tcW w:w="3297" w:type="dxa"/>
          </w:tcPr>
          <w:p w:rsidR="002B744E" w:rsidRPr="005853A1" w:rsidRDefault="002B744E" w:rsidP="002B744E">
            <w:pPr>
              <w:pStyle w:val="libVar0"/>
              <w:rPr>
                <w:rtl/>
              </w:rPr>
            </w:pPr>
            <w:r w:rsidRPr="005853A1">
              <w:rPr>
                <w:rtl/>
              </w:rPr>
              <w:t xml:space="preserve">عنبسة بن بجاد العابد </w:t>
            </w:r>
          </w:p>
        </w:tc>
        <w:tc>
          <w:tcPr>
            <w:tcW w:w="605" w:type="dxa"/>
          </w:tcPr>
          <w:p w:rsidR="002B744E" w:rsidRPr="00D36B73" w:rsidRDefault="002B744E" w:rsidP="002B744E">
            <w:pPr>
              <w:pStyle w:val="libVarCenter"/>
              <w:rPr>
                <w:rtl/>
              </w:rPr>
            </w:pPr>
            <w:r w:rsidRPr="005853A1">
              <w:rPr>
                <w:rtl/>
              </w:rPr>
              <w:t>670‌</w:t>
            </w:r>
          </w:p>
        </w:tc>
      </w:tr>
      <w:tr w:rsidR="002B744E" w:rsidRPr="00D36B73" w:rsidTr="002B744E">
        <w:tc>
          <w:tcPr>
            <w:tcW w:w="2817" w:type="dxa"/>
          </w:tcPr>
          <w:p w:rsidR="002B744E" w:rsidRPr="00DE76E2" w:rsidRDefault="002B744E" w:rsidP="002B744E">
            <w:pPr>
              <w:pStyle w:val="libVar0"/>
              <w:rPr>
                <w:rtl/>
              </w:rPr>
            </w:pPr>
            <w:r w:rsidRPr="00DE76E2">
              <w:rPr>
                <w:rtl/>
              </w:rPr>
              <w:t xml:space="preserve">علي بن عبيد الله بن الحسين بن علي ابن الحسين بن علي </w:t>
            </w:r>
            <w:r w:rsidRPr="00DB34C0">
              <w:rPr>
                <w:rStyle w:val="libAlaemChar"/>
                <w:rtl/>
              </w:rPr>
              <w:t>عليهم‌السلام</w:t>
            </w:r>
            <w:r w:rsidRPr="00DE76E2">
              <w:rPr>
                <w:rtl/>
              </w:rPr>
              <w:t xml:space="preserve"> </w:t>
            </w:r>
          </w:p>
        </w:tc>
        <w:tc>
          <w:tcPr>
            <w:tcW w:w="605" w:type="dxa"/>
          </w:tcPr>
          <w:p w:rsidR="002B744E" w:rsidRPr="00205FA3" w:rsidRDefault="002B744E" w:rsidP="002B744E">
            <w:pPr>
              <w:pStyle w:val="libVarCenter"/>
              <w:rPr>
                <w:rtl/>
              </w:rPr>
            </w:pPr>
            <w:r w:rsidRPr="00DE76E2">
              <w:rPr>
                <w:rtl/>
              </w:rPr>
              <w:t>856‌</w:t>
            </w:r>
          </w:p>
        </w:tc>
        <w:tc>
          <w:tcPr>
            <w:tcW w:w="236" w:type="dxa"/>
          </w:tcPr>
          <w:p w:rsidR="002B744E" w:rsidRDefault="002B744E" w:rsidP="002B744E">
            <w:pPr>
              <w:rPr>
                <w:rtl/>
                <w:lang w:bidi="fa-IR"/>
              </w:rPr>
            </w:pPr>
          </w:p>
        </w:tc>
        <w:tc>
          <w:tcPr>
            <w:tcW w:w="3297" w:type="dxa"/>
          </w:tcPr>
          <w:p w:rsidR="002B744E" w:rsidRDefault="002B744E" w:rsidP="002B744E">
            <w:pPr>
              <w:pStyle w:val="libVar0"/>
            </w:pPr>
            <w:r w:rsidRPr="005853A1">
              <w:rPr>
                <w:rtl/>
              </w:rPr>
              <w:t xml:space="preserve">عنبسة بن مصعب </w:t>
            </w:r>
          </w:p>
        </w:tc>
        <w:tc>
          <w:tcPr>
            <w:tcW w:w="605" w:type="dxa"/>
          </w:tcPr>
          <w:p w:rsidR="002B744E" w:rsidRPr="00D36B73" w:rsidRDefault="002B744E" w:rsidP="002B744E">
            <w:pPr>
              <w:pStyle w:val="libVarCenter"/>
              <w:rPr>
                <w:rtl/>
              </w:rPr>
            </w:pPr>
            <w:r w:rsidRPr="005853A1">
              <w:rPr>
                <w:rtl/>
              </w:rPr>
              <w:t>659‌</w:t>
            </w:r>
          </w:p>
        </w:tc>
      </w:tr>
      <w:tr w:rsidR="002B744E" w:rsidRPr="00D36B73" w:rsidTr="002B744E">
        <w:tc>
          <w:tcPr>
            <w:tcW w:w="2817" w:type="dxa"/>
          </w:tcPr>
          <w:p w:rsidR="002B744E" w:rsidRPr="00DE76E2" w:rsidRDefault="002B744E" w:rsidP="002B744E">
            <w:pPr>
              <w:pStyle w:val="libVar0"/>
              <w:rPr>
                <w:rtl/>
              </w:rPr>
            </w:pPr>
            <w:r w:rsidRPr="00DE76E2">
              <w:rPr>
                <w:rtl/>
              </w:rPr>
              <w:t xml:space="preserve">علي بن عطية </w:t>
            </w:r>
          </w:p>
        </w:tc>
        <w:tc>
          <w:tcPr>
            <w:tcW w:w="605" w:type="dxa"/>
          </w:tcPr>
          <w:p w:rsidR="002B744E" w:rsidRPr="00205FA3" w:rsidRDefault="002B744E" w:rsidP="002B744E">
            <w:pPr>
              <w:pStyle w:val="libVarCenter"/>
              <w:rPr>
                <w:rtl/>
              </w:rPr>
            </w:pPr>
            <w:r w:rsidRPr="00DE76E2">
              <w:rPr>
                <w:rtl/>
              </w:rPr>
              <w:t>663‌</w:t>
            </w:r>
          </w:p>
        </w:tc>
        <w:tc>
          <w:tcPr>
            <w:tcW w:w="236" w:type="dxa"/>
          </w:tcPr>
          <w:p w:rsidR="002B744E" w:rsidRDefault="002B744E" w:rsidP="002B744E">
            <w:pPr>
              <w:rPr>
                <w:rtl/>
                <w:lang w:bidi="fa-IR"/>
              </w:rPr>
            </w:pPr>
          </w:p>
        </w:tc>
        <w:tc>
          <w:tcPr>
            <w:tcW w:w="3297" w:type="dxa"/>
          </w:tcPr>
          <w:p w:rsidR="002B744E" w:rsidRPr="00124CAE" w:rsidRDefault="002B744E" w:rsidP="002B744E">
            <w:pPr>
              <w:pStyle w:val="libVar0"/>
              <w:rPr>
                <w:rtl/>
              </w:rPr>
            </w:pPr>
            <w:r w:rsidRPr="00124CAE">
              <w:rPr>
                <w:rtl/>
              </w:rPr>
              <w:t>عوف العقيلي ‌</w:t>
            </w:r>
          </w:p>
        </w:tc>
        <w:tc>
          <w:tcPr>
            <w:tcW w:w="605" w:type="dxa"/>
          </w:tcPr>
          <w:p w:rsidR="002B744E" w:rsidRPr="00D36B73" w:rsidRDefault="002B744E" w:rsidP="002B744E">
            <w:pPr>
              <w:pStyle w:val="libVarCenter"/>
              <w:rPr>
                <w:rtl/>
              </w:rPr>
            </w:pPr>
            <w:r w:rsidRPr="00124CAE">
              <w:rPr>
                <w:rtl/>
              </w:rPr>
              <w:t>311</w:t>
            </w:r>
          </w:p>
        </w:tc>
      </w:tr>
      <w:tr w:rsidR="002B744E" w:rsidRPr="00D36B73" w:rsidTr="002B744E">
        <w:tc>
          <w:tcPr>
            <w:tcW w:w="2817" w:type="dxa"/>
          </w:tcPr>
          <w:p w:rsidR="002B744E" w:rsidRPr="00DE76E2" w:rsidRDefault="002B744E" w:rsidP="002B744E">
            <w:pPr>
              <w:pStyle w:val="libVar0"/>
              <w:rPr>
                <w:rtl/>
              </w:rPr>
            </w:pPr>
            <w:r w:rsidRPr="00DE76E2">
              <w:rPr>
                <w:rtl/>
              </w:rPr>
              <w:t xml:space="preserve">علي بن مسعود حسكة </w:t>
            </w:r>
          </w:p>
        </w:tc>
        <w:tc>
          <w:tcPr>
            <w:tcW w:w="605" w:type="dxa"/>
          </w:tcPr>
          <w:p w:rsidR="002B744E" w:rsidRPr="00205FA3" w:rsidRDefault="002B744E" w:rsidP="002B744E">
            <w:pPr>
              <w:pStyle w:val="libVarCenter"/>
              <w:rPr>
                <w:rtl/>
              </w:rPr>
            </w:pPr>
            <w:r w:rsidRPr="00DE76E2">
              <w:rPr>
                <w:rtl/>
              </w:rPr>
              <w:t xml:space="preserve">802 </w:t>
            </w:r>
            <w:r>
              <w:rPr>
                <w:rtl/>
              </w:rPr>
              <w:t>و8</w:t>
            </w:r>
            <w:r w:rsidRPr="00DE76E2">
              <w:rPr>
                <w:rtl/>
              </w:rPr>
              <w:t>06‌</w:t>
            </w:r>
          </w:p>
        </w:tc>
        <w:tc>
          <w:tcPr>
            <w:tcW w:w="236" w:type="dxa"/>
          </w:tcPr>
          <w:p w:rsidR="002B744E" w:rsidRDefault="002B744E" w:rsidP="002B744E">
            <w:pPr>
              <w:rPr>
                <w:rtl/>
                <w:lang w:bidi="fa-IR"/>
              </w:rPr>
            </w:pPr>
          </w:p>
        </w:tc>
        <w:tc>
          <w:tcPr>
            <w:tcW w:w="3297" w:type="dxa"/>
          </w:tcPr>
          <w:p w:rsidR="002B744E" w:rsidRDefault="002B744E" w:rsidP="002B744E">
            <w:pPr>
              <w:pStyle w:val="libVar0"/>
            </w:pPr>
            <w:r w:rsidRPr="00124CAE">
              <w:rPr>
                <w:rtl/>
              </w:rPr>
              <w:t xml:space="preserve">عيسى بن أبي منصور شلقان </w:t>
            </w:r>
          </w:p>
        </w:tc>
        <w:tc>
          <w:tcPr>
            <w:tcW w:w="605" w:type="dxa"/>
          </w:tcPr>
          <w:p w:rsidR="002B744E" w:rsidRPr="00D36B73" w:rsidRDefault="002B744E" w:rsidP="002B744E">
            <w:pPr>
              <w:pStyle w:val="libVarCenter"/>
              <w:rPr>
                <w:rtl/>
              </w:rPr>
            </w:pPr>
            <w:r w:rsidRPr="00124CAE">
              <w:rPr>
                <w:rtl/>
              </w:rPr>
              <w:t>621‌</w:t>
            </w:r>
          </w:p>
        </w:tc>
      </w:tr>
      <w:tr w:rsidR="002B744E" w:rsidRPr="00D36B73" w:rsidTr="002B744E">
        <w:tc>
          <w:tcPr>
            <w:tcW w:w="2817" w:type="dxa"/>
          </w:tcPr>
          <w:p w:rsidR="002B744E" w:rsidRPr="00DE76E2" w:rsidRDefault="002B744E" w:rsidP="002B744E">
            <w:pPr>
              <w:pStyle w:val="libVar0"/>
              <w:rPr>
                <w:rtl/>
              </w:rPr>
            </w:pPr>
            <w:r w:rsidRPr="00DE76E2">
              <w:rPr>
                <w:rtl/>
              </w:rPr>
              <w:t xml:space="preserve">علي بن مهزيار </w:t>
            </w:r>
          </w:p>
        </w:tc>
        <w:tc>
          <w:tcPr>
            <w:tcW w:w="605" w:type="dxa"/>
          </w:tcPr>
          <w:p w:rsidR="002B744E" w:rsidRPr="00205FA3" w:rsidRDefault="002B744E" w:rsidP="002B744E">
            <w:pPr>
              <w:pStyle w:val="libVarCenter"/>
              <w:rPr>
                <w:rtl/>
              </w:rPr>
            </w:pPr>
            <w:r w:rsidRPr="00DE76E2">
              <w:rPr>
                <w:rtl/>
              </w:rPr>
              <w:t>825‌</w:t>
            </w:r>
          </w:p>
        </w:tc>
        <w:tc>
          <w:tcPr>
            <w:tcW w:w="236" w:type="dxa"/>
          </w:tcPr>
          <w:p w:rsidR="002B744E" w:rsidRDefault="002B744E" w:rsidP="002B744E">
            <w:pPr>
              <w:rPr>
                <w:rtl/>
                <w:lang w:bidi="fa-IR"/>
              </w:rPr>
            </w:pPr>
          </w:p>
        </w:tc>
        <w:tc>
          <w:tcPr>
            <w:tcW w:w="3297" w:type="dxa"/>
          </w:tcPr>
          <w:p w:rsidR="002B744E" w:rsidRPr="00032C6D" w:rsidRDefault="002B744E" w:rsidP="002B744E">
            <w:pPr>
              <w:pStyle w:val="libVar0"/>
              <w:rPr>
                <w:rtl/>
              </w:rPr>
            </w:pPr>
            <w:r w:rsidRPr="00032C6D">
              <w:rPr>
                <w:rtl/>
              </w:rPr>
              <w:t xml:space="preserve">عيسى بن جعفر بن عاصم </w:t>
            </w:r>
          </w:p>
        </w:tc>
        <w:tc>
          <w:tcPr>
            <w:tcW w:w="605" w:type="dxa"/>
          </w:tcPr>
          <w:p w:rsidR="002B744E" w:rsidRPr="00D36B73" w:rsidRDefault="002B744E" w:rsidP="002B744E">
            <w:pPr>
              <w:pStyle w:val="libVarCenter"/>
              <w:rPr>
                <w:rtl/>
              </w:rPr>
            </w:pPr>
            <w:r w:rsidRPr="00032C6D">
              <w:rPr>
                <w:rtl/>
              </w:rPr>
              <w:t>863‌</w:t>
            </w:r>
          </w:p>
        </w:tc>
      </w:tr>
      <w:tr w:rsidR="002B744E" w:rsidRPr="00D36B73" w:rsidTr="002B744E">
        <w:tc>
          <w:tcPr>
            <w:tcW w:w="2817" w:type="dxa"/>
          </w:tcPr>
          <w:p w:rsidR="002B744E" w:rsidRPr="00CC7D88" w:rsidRDefault="002B744E" w:rsidP="002B744E">
            <w:pPr>
              <w:pStyle w:val="libVar0"/>
              <w:rPr>
                <w:rtl/>
              </w:rPr>
            </w:pPr>
            <w:r w:rsidRPr="00CC7D88">
              <w:rPr>
                <w:rtl/>
              </w:rPr>
              <w:t xml:space="preserve">علي بن ميمون الصائغ </w:t>
            </w:r>
          </w:p>
        </w:tc>
        <w:tc>
          <w:tcPr>
            <w:tcW w:w="605" w:type="dxa"/>
          </w:tcPr>
          <w:p w:rsidR="002B744E" w:rsidRPr="00205FA3" w:rsidRDefault="002B744E" w:rsidP="002B744E">
            <w:pPr>
              <w:pStyle w:val="libVarCenter"/>
              <w:rPr>
                <w:rtl/>
              </w:rPr>
            </w:pPr>
            <w:r w:rsidRPr="00CC7D88">
              <w:rPr>
                <w:rtl/>
              </w:rPr>
              <w:t>661‌</w:t>
            </w:r>
          </w:p>
        </w:tc>
        <w:tc>
          <w:tcPr>
            <w:tcW w:w="236" w:type="dxa"/>
          </w:tcPr>
          <w:p w:rsidR="002B744E" w:rsidRDefault="002B744E" w:rsidP="002B744E">
            <w:pPr>
              <w:rPr>
                <w:rtl/>
                <w:lang w:bidi="fa-IR"/>
              </w:rPr>
            </w:pPr>
          </w:p>
        </w:tc>
        <w:tc>
          <w:tcPr>
            <w:tcW w:w="3297" w:type="dxa"/>
          </w:tcPr>
          <w:p w:rsidR="002B744E" w:rsidRPr="00032C6D" w:rsidRDefault="002B744E" w:rsidP="002B744E">
            <w:pPr>
              <w:pStyle w:val="libVar0"/>
              <w:rPr>
                <w:rtl/>
              </w:rPr>
            </w:pPr>
            <w:r w:rsidRPr="00032C6D">
              <w:rPr>
                <w:rtl/>
              </w:rPr>
              <w:t xml:space="preserve">عيسى بن عبد الله القمي </w:t>
            </w:r>
          </w:p>
        </w:tc>
        <w:tc>
          <w:tcPr>
            <w:tcW w:w="605" w:type="dxa"/>
          </w:tcPr>
          <w:p w:rsidR="002B744E" w:rsidRPr="00D36B73" w:rsidRDefault="002B744E" w:rsidP="002B744E">
            <w:pPr>
              <w:pStyle w:val="libVarCenter"/>
              <w:rPr>
                <w:rtl/>
              </w:rPr>
            </w:pPr>
            <w:r w:rsidRPr="00032C6D">
              <w:rPr>
                <w:rtl/>
              </w:rPr>
              <w:t>623‌</w:t>
            </w:r>
          </w:p>
        </w:tc>
      </w:tr>
      <w:tr w:rsidR="002B744E" w:rsidRPr="00D36B73" w:rsidTr="002B744E">
        <w:tc>
          <w:tcPr>
            <w:tcW w:w="2817" w:type="dxa"/>
          </w:tcPr>
          <w:p w:rsidR="002B744E" w:rsidRPr="00CC7D88" w:rsidRDefault="002B744E" w:rsidP="002B744E">
            <w:pPr>
              <w:pStyle w:val="libVar0"/>
              <w:rPr>
                <w:rtl/>
              </w:rPr>
            </w:pPr>
            <w:r w:rsidRPr="00CC7D88">
              <w:rPr>
                <w:rtl/>
              </w:rPr>
              <w:t xml:space="preserve">علي بن وهبان </w:t>
            </w:r>
          </w:p>
        </w:tc>
        <w:tc>
          <w:tcPr>
            <w:tcW w:w="605" w:type="dxa"/>
          </w:tcPr>
          <w:p w:rsidR="002B744E" w:rsidRPr="00205FA3" w:rsidRDefault="002B744E" w:rsidP="002B744E">
            <w:pPr>
              <w:pStyle w:val="libVarCenter"/>
              <w:rPr>
                <w:rtl/>
              </w:rPr>
            </w:pPr>
            <w:r w:rsidRPr="00CC7D88">
              <w:rPr>
                <w:rtl/>
              </w:rPr>
              <w:t>768‌</w:t>
            </w:r>
          </w:p>
        </w:tc>
        <w:tc>
          <w:tcPr>
            <w:tcW w:w="236" w:type="dxa"/>
          </w:tcPr>
          <w:p w:rsidR="002B744E" w:rsidRDefault="002B744E" w:rsidP="002B744E">
            <w:pPr>
              <w:rPr>
                <w:rtl/>
                <w:lang w:bidi="fa-IR"/>
              </w:rPr>
            </w:pPr>
          </w:p>
        </w:tc>
        <w:tc>
          <w:tcPr>
            <w:tcW w:w="3297" w:type="dxa"/>
          </w:tcPr>
          <w:p w:rsidR="002B744E" w:rsidRDefault="002B744E" w:rsidP="002B744E">
            <w:pPr>
              <w:pStyle w:val="libVar0"/>
            </w:pPr>
            <w:r w:rsidRPr="00032C6D">
              <w:rPr>
                <w:rtl/>
              </w:rPr>
              <w:t xml:space="preserve">العيص بن القاسم </w:t>
            </w:r>
          </w:p>
        </w:tc>
        <w:tc>
          <w:tcPr>
            <w:tcW w:w="605" w:type="dxa"/>
          </w:tcPr>
          <w:p w:rsidR="002B744E" w:rsidRPr="00D36B73" w:rsidRDefault="002B744E" w:rsidP="002B744E">
            <w:pPr>
              <w:pStyle w:val="libVarCenter"/>
              <w:rPr>
                <w:rtl/>
              </w:rPr>
            </w:pPr>
            <w:r w:rsidRPr="00032C6D">
              <w:rPr>
                <w:rtl/>
              </w:rPr>
              <w:t>652‌</w:t>
            </w:r>
          </w:p>
        </w:tc>
      </w:tr>
      <w:tr w:rsidR="002B744E" w:rsidRPr="00D36B73" w:rsidTr="002B744E">
        <w:tc>
          <w:tcPr>
            <w:tcW w:w="2817" w:type="dxa"/>
          </w:tcPr>
          <w:p w:rsidR="002B744E" w:rsidRPr="00CC7D88" w:rsidRDefault="002B744E" w:rsidP="002B744E">
            <w:pPr>
              <w:pStyle w:val="libVar0"/>
              <w:rPr>
                <w:rtl/>
              </w:rPr>
            </w:pPr>
            <w:r w:rsidRPr="00CC7D88">
              <w:rPr>
                <w:rtl/>
              </w:rPr>
              <w:t>علي بن يقطين واخوته ‌</w:t>
            </w:r>
          </w:p>
        </w:tc>
        <w:tc>
          <w:tcPr>
            <w:tcW w:w="605" w:type="dxa"/>
          </w:tcPr>
          <w:p w:rsidR="002B744E" w:rsidRPr="00205FA3" w:rsidRDefault="002B744E" w:rsidP="002B744E">
            <w:pPr>
              <w:pStyle w:val="libVarCenter"/>
              <w:rPr>
                <w:rtl/>
              </w:rPr>
            </w:pPr>
            <w:r w:rsidRPr="00CC7D88">
              <w:rPr>
                <w:rtl/>
              </w:rPr>
              <w:t>729</w:t>
            </w:r>
          </w:p>
        </w:tc>
        <w:tc>
          <w:tcPr>
            <w:tcW w:w="236" w:type="dxa"/>
          </w:tcPr>
          <w:p w:rsidR="002B744E" w:rsidRDefault="002B744E" w:rsidP="002B744E">
            <w:pPr>
              <w:rPr>
                <w:rtl/>
                <w:lang w:bidi="fa-IR"/>
              </w:rPr>
            </w:pPr>
          </w:p>
        </w:tc>
        <w:tc>
          <w:tcPr>
            <w:tcW w:w="3297" w:type="dxa"/>
          </w:tcPr>
          <w:p w:rsidR="002B744E" w:rsidRPr="00022082" w:rsidRDefault="002B744E" w:rsidP="002B744E">
            <w:pPr>
              <w:pStyle w:val="libVar0"/>
              <w:rPr>
                <w:rtl/>
              </w:rPr>
            </w:pPr>
            <w:r w:rsidRPr="00022082">
              <w:rPr>
                <w:rtl/>
              </w:rPr>
              <w:t xml:space="preserve">فارس بن حاتم القزويني </w:t>
            </w:r>
          </w:p>
        </w:tc>
        <w:tc>
          <w:tcPr>
            <w:tcW w:w="605" w:type="dxa"/>
          </w:tcPr>
          <w:p w:rsidR="002B744E" w:rsidRPr="00D36B73" w:rsidRDefault="002B744E" w:rsidP="002B744E">
            <w:pPr>
              <w:pStyle w:val="libVarCenter"/>
              <w:rPr>
                <w:rtl/>
              </w:rPr>
            </w:pPr>
            <w:r w:rsidRPr="00022082">
              <w:rPr>
                <w:rtl/>
              </w:rPr>
              <w:t xml:space="preserve">805 </w:t>
            </w:r>
            <w:r>
              <w:rPr>
                <w:rtl/>
              </w:rPr>
              <w:t>و8</w:t>
            </w:r>
            <w:r w:rsidRPr="00022082">
              <w:rPr>
                <w:rtl/>
              </w:rPr>
              <w:t>06‌</w:t>
            </w:r>
          </w:p>
        </w:tc>
      </w:tr>
      <w:tr w:rsidR="002B744E" w:rsidRPr="00D36B73" w:rsidTr="002B744E">
        <w:tc>
          <w:tcPr>
            <w:tcW w:w="2817" w:type="dxa"/>
          </w:tcPr>
          <w:p w:rsidR="002B744E" w:rsidRPr="00CC7D88" w:rsidRDefault="002B744E" w:rsidP="002B744E">
            <w:pPr>
              <w:pStyle w:val="libVar0"/>
              <w:rPr>
                <w:rtl/>
              </w:rPr>
            </w:pPr>
            <w:r w:rsidRPr="00CC7D88">
              <w:rPr>
                <w:rtl/>
              </w:rPr>
              <w:t>عمار ‌</w:t>
            </w:r>
          </w:p>
        </w:tc>
        <w:tc>
          <w:tcPr>
            <w:tcW w:w="605" w:type="dxa"/>
          </w:tcPr>
          <w:p w:rsidR="002B744E" w:rsidRPr="00205FA3" w:rsidRDefault="002B744E" w:rsidP="002B744E">
            <w:pPr>
              <w:pStyle w:val="libVarCenter"/>
              <w:rPr>
                <w:rtl/>
              </w:rPr>
            </w:pPr>
            <w:r w:rsidRPr="00CC7D88">
              <w:rPr>
                <w:rtl/>
              </w:rPr>
              <w:t>126</w:t>
            </w:r>
          </w:p>
        </w:tc>
        <w:tc>
          <w:tcPr>
            <w:tcW w:w="236" w:type="dxa"/>
          </w:tcPr>
          <w:p w:rsidR="002B744E" w:rsidRDefault="002B744E" w:rsidP="002B744E">
            <w:pPr>
              <w:rPr>
                <w:rtl/>
                <w:lang w:bidi="fa-IR"/>
              </w:rPr>
            </w:pPr>
          </w:p>
        </w:tc>
        <w:tc>
          <w:tcPr>
            <w:tcW w:w="3297" w:type="dxa"/>
          </w:tcPr>
          <w:p w:rsidR="002B744E" w:rsidRPr="00022082" w:rsidRDefault="002B744E" w:rsidP="002B744E">
            <w:pPr>
              <w:pStyle w:val="libVar0"/>
              <w:rPr>
                <w:rtl/>
              </w:rPr>
            </w:pPr>
            <w:r w:rsidRPr="00022082">
              <w:rPr>
                <w:rtl/>
              </w:rPr>
              <w:t xml:space="preserve">الفضل بن الحارث </w:t>
            </w:r>
          </w:p>
        </w:tc>
        <w:tc>
          <w:tcPr>
            <w:tcW w:w="605" w:type="dxa"/>
          </w:tcPr>
          <w:p w:rsidR="002B744E" w:rsidRPr="00D36B73" w:rsidRDefault="002B744E" w:rsidP="002B744E">
            <w:pPr>
              <w:pStyle w:val="libVarCenter"/>
              <w:rPr>
                <w:rtl/>
              </w:rPr>
            </w:pPr>
            <w:r w:rsidRPr="00022082">
              <w:rPr>
                <w:rtl/>
              </w:rPr>
              <w:t>843‌</w:t>
            </w:r>
          </w:p>
        </w:tc>
      </w:tr>
      <w:tr w:rsidR="002B744E" w:rsidRPr="00D36B73" w:rsidTr="002B744E">
        <w:tc>
          <w:tcPr>
            <w:tcW w:w="2817" w:type="dxa"/>
          </w:tcPr>
          <w:p w:rsidR="002B744E" w:rsidRPr="003F2A0D" w:rsidRDefault="002B744E" w:rsidP="002B744E">
            <w:pPr>
              <w:pStyle w:val="libVar0"/>
              <w:rPr>
                <w:rtl/>
              </w:rPr>
            </w:pPr>
            <w:r w:rsidRPr="003F2A0D">
              <w:rPr>
                <w:rtl/>
              </w:rPr>
              <w:t xml:space="preserve">عمار الساباطي </w:t>
            </w:r>
          </w:p>
        </w:tc>
        <w:tc>
          <w:tcPr>
            <w:tcW w:w="605" w:type="dxa"/>
          </w:tcPr>
          <w:p w:rsidR="002B744E" w:rsidRPr="00205FA3" w:rsidRDefault="002B744E" w:rsidP="002B744E">
            <w:pPr>
              <w:pStyle w:val="libVarCenter"/>
              <w:rPr>
                <w:rtl/>
              </w:rPr>
            </w:pPr>
            <w:r>
              <w:rPr>
                <w:rtl/>
              </w:rPr>
              <w:t>524 و707 و7</w:t>
            </w:r>
            <w:r w:rsidRPr="003F2A0D">
              <w:rPr>
                <w:rtl/>
              </w:rPr>
              <w:t>93‌</w:t>
            </w:r>
          </w:p>
        </w:tc>
        <w:tc>
          <w:tcPr>
            <w:tcW w:w="236" w:type="dxa"/>
          </w:tcPr>
          <w:p w:rsidR="002B744E" w:rsidRDefault="002B744E" w:rsidP="002B744E">
            <w:pPr>
              <w:rPr>
                <w:rtl/>
                <w:lang w:bidi="fa-IR"/>
              </w:rPr>
            </w:pPr>
          </w:p>
        </w:tc>
        <w:tc>
          <w:tcPr>
            <w:tcW w:w="3297" w:type="dxa"/>
          </w:tcPr>
          <w:p w:rsidR="002B744E" w:rsidRPr="00022082" w:rsidRDefault="002B744E" w:rsidP="002B744E">
            <w:pPr>
              <w:pStyle w:val="libVar0"/>
              <w:rPr>
                <w:rtl/>
              </w:rPr>
            </w:pPr>
            <w:r w:rsidRPr="00022082">
              <w:rPr>
                <w:rtl/>
              </w:rPr>
              <w:t xml:space="preserve">الفضل بن شاذان </w:t>
            </w:r>
          </w:p>
        </w:tc>
        <w:tc>
          <w:tcPr>
            <w:tcW w:w="605" w:type="dxa"/>
          </w:tcPr>
          <w:p w:rsidR="002B744E" w:rsidRPr="00D36B73" w:rsidRDefault="002B744E" w:rsidP="002B744E">
            <w:pPr>
              <w:pStyle w:val="libVarCenter"/>
              <w:rPr>
                <w:rtl/>
              </w:rPr>
            </w:pPr>
            <w:r w:rsidRPr="00022082">
              <w:rPr>
                <w:rtl/>
              </w:rPr>
              <w:t>817‌</w:t>
            </w:r>
          </w:p>
        </w:tc>
      </w:tr>
      <w:tr w:rsidR="002B744E" w:rsidRPr="00D36B73" w:rsidTr="002B744E">
        <w:tc>
          <w:tcPr>
            <w:tcW w:w="2817" w:type="dxa"/>
          </w:tcPr>
          <w:p w:rsidR="002B744E" w:rsidRPr="003F2A0D" w:rsidRDefault="002B744E" w:rsidP="002B744E">
            <w:pPr>
              <w:pStyle w:val="libVar0"/>
              <w:rPr>
                <w:rtl/>
              </w:rPr>
            </w:pPr>
            <w:r w:rsidRPr="003F2A0D">
              <w:rPr>
                <w:rtl/>
              </w:rPr>
              <w:t xml:space="preserve">عمران بن عبد الله القمي </w:t>
            </w:r>
          </w:p>
        </w:tc>
        <w:tc>
          <w:tcPr>
            <w:tcW w:w="605" w:type="dxa"/>
          </w:tcPr>
          <w:p w:rsidR="002B744E" w:rsidRPr="00205FA3" w:rsidRDefault="002B744E" w:rsidP="002B744E">
            <w:pPr>
              <w:pStyle w:val="libVarCenter"/>
              <w:rPr>
                <w:rtl/>
              </w:rPr>
            </w:pPr>
            <w:r w:rsidRPr="003F2A0D">
              <w:rPr>
                <w:rtl/>
              </w:rPr>
              <w:t>623‌</w:t>
            </w:r>
          </w:p>
        </w:tc>
        <w:tc>
          <w:tcPr>
            <w:tcW w:w="236" w:type="dxa"/>
          </w:tcPr>
          <w:p w:rsidR="002B744E" w:rsidRDefault="002B744E" w:rsidP="002B744E">
            <w:pPr>
              <w:rPr>
                <w:rtl/>
                <w:lang w:bidi="fa-IR"/>
              </w:rPr>
            </w:pPr>
          </w:p>
        </w:tc>
        <w:tc>
          <w:tcPr>
            <w:tcW w:w="3297" w:type="dxa"/>
          </w:tcPr>
          <w:p w:rsidR="002B744E" w:rsidRPr="00C57603" w:rsidRDefault="002B744E" w:rsidP="002B744E">
            <w:pPr>
              <w:pStyle w:val="libVar0"/>
              <w:rPr>
                <w:rtl/>
              </w:rPr>
            </w:pPr>
            <w:r w:rsidRPr="00C57603">
              <w:rPr>
                <w:rtl/>
              </w:rPr>
              <w:t xml:space="preserve">الفضل بن عبد الملك البقباق </w:t>
            </w:r>
          </w:p>
        </w:tc>
        <w:tc>
          <w:tcPr>
            <w:tcW w:w="605" w:type="dxa"/>
          </w:tcPr>
          <w:p w:rsidR="002B744E" w:rsidRPr="00D36B73" w:rsidRDefault="002B744E" w:rsidP="002B744E">
            <w:pPr>
              <w:pStyle w:val="libVarCenter"/>
              <w:rPr>
                <w:rtl/>
              </w:rPr>
            </w:pPr>
            <w:r w:rsidRPr="00C57603">
              <w:rPr>
                <w:rtl/>
              </w:rPr>
              <w:t>627‌</w:t>
            </w:r>
          </w:p>
        </w:tc>
      </w:tr>
      <w:tr w:rsidR="002B744E" w:rsidRPr="00D36B73" w:rsidTr="002B744E">
        <w:tc>
          <w:tcPr>
            <w:tcW w:w="2817" w:type="dxa"/>
          </w:tcPr>
          <w:p w:rsidR="002B744E" w:rsidRPr="003F2A0D" w:rsidRDefault="002B744E" w:rsidP="002B744E">
            <w:pPr>
              <w:pStyle w:val="libVar0"/>
              <w:rPr>
                <w:rtl/>
              </w:rPr>
            </w:pPr>
            <w:r w:rsidRPr="003F2A0D">
              <w:rPr>
                <w:rtl/>
              </w:rPr>
              <w:t xml:space="preserve">عمر أخي عذافر </w:t>
            </w:r>
          </w:p>
        </w:tc>
        <w:tc>
          <w:tcPr>
            <w:tcW w:w="605" w:type="dxa"/>
          </w:tcPr>
          <w:p w:rsidR="002B744E" w:rsidRPr="00205FA3" w:rsidRDefault="002B744E" w:rsidP="002B744E">
            <w:pPr>
              <w:pStyle w:val="libVarCenter"/>
              <w:rPr>
                <w:rtl/>
              </w:rPr>
            </w:pPr>
            <w:r w:rsidRPr="003F2A0D">
              <w:rPr>
                <w:rtl/>
              </w:rPr>
              <w:t>668‌</w:t>
            </w:r>
          </w:p>
        </w:tc>
        <w:tc>
          <w:tcPr>
            <w:tcW w:w="236" w:type="dxa"/>
          </w:tcPr>
          <w:p w:rsidR="002B744E" w:rsidRDefault="002B744E" w:rsidP="002B744E">
            <w:pPr>
              <w:rPr>
                <w:rtl/>
                <w:lang w:bidi="fa-IR"/>
              </w:rPr>
            </w:pPr>
          </w:p>
        </w:tc>
        <w:tc>
          <w:tcPr>
            <w:tcW w:w="3297" w:type="dxa"/>
          </w:tcPr>
          <w:p w:rsidR="002B744E" w:rsidRPr="00C57603" w:rsidRDefault="002B744E" w:rsidP="002B744E">
            <w:pPr>
              <w:pStyle w:val="libVar0"/>
              <w:rPr>
                <w:rtl/>
              </w:rPr>
            </w:pPr>
            <w:r w:rsidRPr="00C57603">
              <w:rPr>
                <w:rtl/>
              </w:rPr>
              <w:t xml:space="preserve">الفضيل بن الزبير الرسان </w:t>
            </w:r>
          </w:p>
        </w:tc>
        <w:tc>
          <w:tcPr>
            <w:tcW w:w="605" w:type="dxa"/>
          </w:tcPr>
          <w:p w:rsidR="002B744E" w:rsidRPr="00D36B73" w:rsidRDefault="002B744E" w:rsidP="002B744E">
            <w:pPr>
              <w:pStyle w:val="libVarCenter"/>
              <w:rPr>
                <w:rtl/>
              </w:rPr>
            </w:pPr>
            <w:r w:rsidRPr="00C57603">
              <w:rPr>
                <w:rtl/>
              </w:rPr>
              <w:t>628‌</w:t>
            </w:r>
          </w:p>
        </w:tc>
      </w:tr>
      <w:tr w:rsidR="002B744E" w:rsidRPr="00D36B73" w:rsidTr="002B744E">
        <w:tc>
          <w:tcPr>
            <w:tcW w:w="2817" w:type="dxa"/>
          </w:tcPr>
          <w:p w:rsidR="002B744E" w:rsidRPr="003F2A0D" w:rsidRDefault="002B744E" w:rsidP="002B744E">
            <w:pPr>
              <w:pStyle w:val="libVar0"/>
              <w:rPr>
                <w:rtl/>
              </w:rPr>
            </w:pPr>
            <w:r w:rsidRPr="003F2A0D">
              <w:rPr>
                <w:rtl/>
              </w:rPr>
              <w:t xml:space="preserve">عمر بن أذينة </w:t>
            </w:r>
          </w:p>
        </w:tc>
        <w:tc>
          <w:tcPr>
            <w:tcW w:w="605" w:type="dxa"/>
          </w:tcPr>
          <w:p w:rsidR="002B744E" w:rsidRPr="00205FA3" w:rsidRDefault="002B744E" w:rsidP="002B744E">
            <w:pPr>
              <w:pStyle w:val="libVarCenter"/>
              <w:rPr>
                <w:rtl/>
              </w:rPr>
            </w:pPr>
            <w:r w:rsidRPr="003F2A0D">
              <w:rPr>
                <w:rtl/>
              </w:rPr>
              <w:t>626‌</w:t>
            </w:r>
          </w:p>
        </w:tc>
        <w:tc>
          <w:tcPr>
            <w:tcW w:w="236" w:type="dxa"/>
          </w:tcPr>
          <w:p w:rsidR="002B744E" w:rsidRDefault="002B744E" w:rsidP="002B744E">
            <w:pPr>
              <w:rPr>
                <w:rtl/>
                <w:lang w:bidi="fa-IR"/>
              </w:rPr>
            </w:pPr>
          </w:p>
        </w:tc>
        <w:tc>
          <w:tcPr>
            <w:tcW w:w="3297" w:type="dxa"/>
          </w:tcPr>
          <w:p w:rsidR="002B744E" w:rsidRPr="00C57603" w:rsidRDefault="002B744E" w:rsidP="002B744E">
            <w:pPr>
              <w:pStyle w:val="libVar0"/>
              <w:rPr>
                <w:rtl/>
              </w:rPr>
            </w:pPr>
            <w:r w:rsidRPr="00C57603">
              <w:rPr>
                <w:rtl/>
              </w:rPr>
              <w:t xml:space="preserve">الفضيل بن يسار </w:t>
            </w:r>
          </w:p>
        </w:tc>
        <w:tc>
          <w:tcPr>
            <w:tcW w:w="605" w:type="dxa"/>
          </w:tcPr>
          <w:p w:rsidR="002B744E" w:rsidRPr="00D36B73" w:rsidRDefault="002B744E" w:rsidP="002B744E">
            <w:pPr>
              <w:pStyle w:val="libVarCenter"/>
              <w:rPr>
                <w:rtl/>
              </w:rPr>
            </w:pPr>
            <w:r w:rsidRPr="00C57603">
              <w:rPr>
                <w:rtl/>
              </w:rPr>
              <w:t>472‌</w:t>
            </w:r>
          </w:p>
        </w:tc>
      </w:tr>
      <w:tr w:rsidR="002B744E" w:rsidRPr="00D36B73" w:rsidTr="002B744E">
        <w:tc>
          <w:tcPr>
            <w:tcW w:w="2817" w:type="dxa"/>
          </w:tcPr>
          <w:p w:rsidR="002B744E" w:rsidRPr="003F2A0D" w:rsidRDefault="002B744E" w:rsidP="002B744E">
            <w:pPr>
              <w:pStyle w:val="libVar0"/>
              <w:rPr>
                <w:rtl/>
              </w:rPr>
            </w:pPr>
            <w:r w:rsidRPr="00F631CB">
              <w:rPr>
                <w:rtl/>
              </w:rPr>
              <w:t xml:space="preserve">عمر بن رياح </w:t>
            </w:r>
          </w:p>
        </w:tc>
        <w:tc>
          <w:tcPr>
            <w:tcW w:w="605" w:type="dxa"/>
          </w:tcPr>
          <w:p w:rsidR="002B744E" w:rsidRPr="00205FA3" w:rsidRDefault="002B744E" w:rsidP="002B744E">
            <w:pPr>
              <w:pStyle w:val="libVarCenter"/>
              <w:rPr>
                <w:rtl/>
              </w:rPr>
            </w:pPr>
            <w:r w:rsidRPr="00F631CB">
              <w:rPr>
                <w:rtl/>
              </w:rPr>
              <w:t>505‌</w:t>
            </w:r>
          </w:p>
        </w:tc>
        <w:tc>
          <w:tcPr>
            <w:tcW w:w="236" w:type="dxa"/>
          </w:tcPr>
          <w:p w:rsidR="002B744E" w:rsidRDefault="002B744E" w:rsidP="002B744E">
            <w:pPr>
              <w:rPr>
                <w:rtl/>
                <w:lang w:bidi="fa-IR"/>
              </w:rPr>
            </w:pPr>
          </w:p>
        </w:tc>
        <w:tc>
          <w:tcPr>
            <w:tcW w:w="3297" w:type="dxa"/>
          </w:tcPr>
          <w:p w:rsidR="002B744E" w:rsidRPr="00D4347D" w:rsidRDefault="002B744E" w:rsidP="002B744E">
            <w:pPr>
              <w:pStyle w:val="libVar0"/>
              <w:rPr>
                <w:rtl/>
              </w:rPr>
            </w:pPr>
            <w:r w:rsidRPr="00D4347D">
              <w:rPr>
                <w:rtl/>
              </w:rPr>
              <w:t xml:space="preserve">الفطحية </w:t>
            </w:r>
          </w:p>
        </w:tc>
        <w:tc>
          <w:tcPr>
            <w:tcW w:w="605" w:type="dxa"/>
          </w:tcPr>
          <w:p w:rsidR="002B744E" w:rsidRPr="00D36B73" w:rsidRDefault="002B744E" w:rsidP="002B744E">
            <w:pPr>
              <w:pStyle w:val="libVarCenter"/>
              <w:rPr>
                <w:rtl/>
              </w:rPr>
            </w:pPr>
            <w:r w:rsidRPr="00D4347D">
              <w:rPr>
                <w:rtl/>
              </w:rPr>
              <w:t>524‌</w:t>
            </w:r>
          </w:p>
        </w:tc>
      </w:tr>
      <w:tr w:rsidR="002B744E" w:rsidRPr="00D36B73" w:rsidTr="002B744E">
        <w:tc>
          <w:tcPr>
            <w:tcW w:w="2817" w:type="dxa"/>
          </w:tcPr>
          <w:p w:rsidR="002B744E" w:rsidRPr="00F631CB" w:rsidRDefault="002B744E" w:rsidP="002B744E">
            <w:pPr>
              <w:rPr>
                <w:rtl/>
                <w:lang w:bidi="fa-IR"/>
              </w:rPr>
            </w:pPr>
          </w:p>
        </w:tc>
        <w:tc>
          <w:tcPr>
            <w:tcW w:w="605" w:type="dxa"/>
          </w:tcPr>
          <w:p w:rsidR="002B744E" w:rsidRPr="00205FA3" w:rsidRDefault="002B744E" w:rsidP="002B744E">
            <w:pPr>
              <w:rPr>
                <w:rtl/>
                <w:lang w:bidi="fa-IR"/>
              </w:rPr>
            </w:pPr>
          </w:p>
        </w:tc>
        <w:tc>
          <w:tcPr>
            <w:tcW w:w="236" w:type="dxa"/>
          </w:tcPr>
          <w:p w:rsidR="002B744E" w:rsidRDefault="002B744E" w:rsidP="002B744E">
            <w:pPr>
              <w:rPr>
                <w:rtl/>
                <w:lang w:bidi="fa-IR"/>
              </w:rPr>
            </w:pPr>
          </w:p>
        </w:tc>
        <w:tc>
          <w:tcPr>
            <w:tcW w:w="3297" w:type="dxa"/>
          </w:tcPr>
          <w:p w:rsidR="002B744E" w:rsidRPr="00D4347D" w:rsidRDefault="002B744E" w:rsidP="002B744E">
            <w:pPr>
              <w:pStyle w:val="libVar0"/>
              <w:rPr>
                <w:rtl/>
              </w:rPr>
            </w:pPr>
            <w:r w:rsidRPr="00D4347D">
              <w:rPr>
                <w:rtl/>
              </w:rPr>
              <w:t xml:space="preserve">الفهري </w:t>
            </w:r>
          </w:p>
        </w:tc>
        <w:tc>
          <w:tcPr>
            <w:tcW w:w="605" w:type="dxa"/>
          </w:tcPr>
          <w:p w:rsidR="002B744E" w:rsidRPr="00D36B73" w:rsidRDefault="002B744E" w:rsidP="002B744E">
            <w:pPr>
              <w:pStyle w:val="libVarCenter"/>
              <w:rPr>
                <w:rtl/>
              </w:rPr>
            </w:pPr>
            <w:r w:rsidRPr="00D4347D">
              <w:rPr>
                <w:rtl/>
              </w:rPr>
              <w:t>805‌</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2654"/>
        <w:gridCol w:w="671"/>
        <w:gridCol w:w="236"/>
        <w:gridCol w:w="3296"/>
        <w:gridCol w:w="703"/>
      </w:tblGrid>
      <w:tr w:rsidR="002B744E" w:rsidRPr="00D36B73" w:rsidTr="002B744E">
        <w:tc>
          <w:tcPr>
            <w:tcW w:w="2694" w:type="dxa"/>
          </w:tcPr>
          <w:p w:rsidR="002B744E" w:rsidRPr="00A710D3" w:rsidRDefault="002B744E" w:rsidP="002B744E">
            <w:pPr>
              <w:pStyle w:val="libVar0"/>
              <w:rPr>
                <w:rtl/>
              </w:rPr>
            </w:pPr>
            <w:r w:rsidRPr="00A710D3">
              <w:rPr>
                <w:rtl/>
              </w:rPr>
              <w:lastRenderedPageBreak/>
              <w:t xml:space="preserve">الفيض </w:t>
            </w:r>
          </w:p>
        </w:tc>
        <w:tc>
          <w:tcPr>
            <w:tcW w:w="673" w:type="dxa"/>
          </w:tcPr>
          <w:p w:rsidR="002B744E" w:rsidRPr="00205FA3" w:rsidRDefault="002B744E" w:rsidP="002B744E">
            <w:pPr>
              <w:pStyle w:val="libVarCenter"/>
              <w:rPr>
                <w:rtl/>
              </w:rPr>
            </w:pPr>
            <w:r w:rsidRPr="00A710D3">
              <w:rPr>
                <w:rtl/>
              </w:rPr>
              <w:t>642‌</w:t>
            </w:r>
          </w:p>
        </w:tc>
        <w:tc>
          <w:tcPr>
            <w:tcW w:w="236" w:type="dxa"/>
          </w:tcPr>
          <w:p w:rsidR="002B744E" w:rsidRDefault="002B744E" w:rsidP="002B744E">
            <w:pPr>
              <w:rPr>
                <w:rtl/>
                <w:lang w:bidi="fa-IR"/>
              </w:rPr>
            </w:pPr>
          </w:p>
        </w:tc>
        <w:tc>
          <w:tcPr>
            <w:tcW w:w="3352" w:type="dxa"/>
          </w:tcPr>
          <w:p w:rsidR="002B744E" w:rsidRPr="00520171" w:rsidRDefault="002B744E" w:rsidP="002B744E">
            <w:pPr>
              <w:pStyle w:val="libVar0"/>
              <w:rPr>
                <w:rtl/>
              </w:rPr>
            </w:pPr>
            <w:r w:rsidRPr="00520171">
              <w:rPr>
                <w:rtl/>
              </w:rPr>
              <w:t xml:space="preserve">محمد بن أبي حمزة الثمالي </w:t>
            </w:r>
          </w:p>
        </w:tc>
        <w:tc>
          <w:tcPr>
            <w:tcW w:w="605" w:type="dxa"/>
          </w:tcPr>
          <w:p w:rsidR="002B744E" w:rsidRPr="00D36B73" w:rsidRDefault="002B744E" w:rsidP="002B744E">
            <w:pPr>
              <w:pStyle w:val="libVarCenter"/>
              <w:rPr>
                <w:rtl/>
              </w:rPr>
            </w:pPr>
            <w:r w:rsidRPr="00520171">
              <w:rPr>
                <w:rtl/>
              </w:rPr>
              <w:t>707‌</w:t>
            </w:r>
          </w:p>
        </w:tc>
      </w:tr>
      <w:tr w:rsidR="002B744E" w:rsidRPr="00D36B73" w:rsidTr="002B744E">
        <w:tc>
          <w:tcPr>
            <w:tcW w:w="2694" w:type="dxa"/>
          </w:tcPr>
          <w:p w:rsidR="002B744E" w:rsidRPr="00A710D3" w:rsidRDefault="002B744E" w:rsidP="002B744E">
            <w:pPr>
              <w:pStyle w:val="libVar0"/>
              <w:rPr>
                <w:rtl/>
              </w:rPr>
            </w:pPr>
            <w:r w:rsidRPr="00A710D3">
              <w:rPr>
                <w:rtl/>
              </w:rPr>
              <w:t xml:space="preserve">الفيض بن المختار </w:t>
            </w:r>
          </w:p>
        </w:tc>
        <w:tc>
          <w:tcPr>
            <w:tcW w:w="673" w:type="dxa"/>
          </w:tcPr>
          <w:p w:rsidR="002B744E" w:rsidRPr="00205FA3" w:rsidRDefault="002B744E" w:rsidP="002B744E">
            <w:pPr>
              <w:pStyle w:val="libVarCenter"/>
              <w:rPr>
                <w:rtl/>
              </w:rPr>
            </w:pPr>
            <w:r w:rsidRPr="00A710D3">
              <w:rPr>
                <w:rtl/>
              </w:rPr>
              <w:t>641‌</w:t>
            </w:r>
          </w:p>
        </w:tc>
        <w:tc>
          <w:tcPr>
            <w:tcW w:w="236" w:type="dxa"/>
          </w:tcPr>
          <w:p w:rsidR="002B744E" w:rsidRDefault="002B744E" w:rsidP="002B744E">
            <w:pPr>
              <w:rPr>
                <w:rtl/>
                <w:lang w:bidi="fa-IR"/>
              </w:rPr>
            </w:pPr>
          </w:p>
        </w:tc>
        <w:tc>
          <w:tcPr>
            <w:tcW w:w="3352" w:type="dxa"/>
          </w:tcPr>
          <w:p w:rsidR="002B744E" w:rsidRPr="00520171" w:rsidRDefault="002B744E" w:rsidP="002B744E">
            <w:pPr>
              <w:pStyle w:val="libVar0"/>
              <w:rPr>
                <w:rtl/>
              </w:rPr>
            </w:pPr>
            <w:r w:rsidRPr="00520171">
              <w:rPr>
                <w:rtl/>
              </w:rPr>
              <w:t xml:space="preserve">محمد بن أبي خنيس </w:t>
            </w:r>
          </w:p>
        </w:tc>
        <w:tc>
          <w:tcPr>
            <w:tcW w:w="605" w:type="dxa"/>
          </w:tcPr>
          <w:p w:rsidR="002B744E" w:rsidRPr="00D36B73" w:rsidRDefault="002B744E" w:rsidP="002B744E">
            <w:pPr>
              <w:pStyle w:val="libVarCenter"/>
              <w:rPr>
                <w:rtl/>
              </w:rPr>
            </w:pPr>
            <w:r w:rsidRPr="00520171">
              <w:rPr>
                <w:rtl/>
              </w:rPr>
              <w:t>836‌</w:t>
            </w:r>
          </w:p>
        </w:tc>
      </w:tr>
      <w:tr w:rsidR="002B744E" w:rsidRPr="00D36B73" w:rsidTr="002B744E">
        <w:tc>
          <w:tcPr>
            <w:tcW w:w="2694" w:type="dxa"/>
          </w:tcPr>
          <w:p w:rsidR="002B744E" w:rsidRPr="00A710D3" w:rsidRDefault="002B744E" w:rsidP="002B744E">
            <w:pPr>
              <w:pStyle w:val="libVar0"/>
              <w:rPr>
                <w:rtl/>
              </w:rPr>
            </w:pPr>
            <w:r w:rsidRPr="00A710D3">
              <w:rPr>
                <w:rtl/>
              </w:rPr>
              <w:t>القاسم بن عوف ‌</w:t>
            </w:r>
          </w:p>
        </w:tc>
        <w:tc>
          <w:tcPr>
            <w:tcW w:w="673" w:type="dxa"/>
          </w:tcPr>
          <w:p w:rsidR="002B744E" w:rsidRPr="00205FA3" w:rsidRDefault="002B744E" w:rsidP="002B744E">
            <w:pPr>
              <w:pStyle w:val="libVarCenter"/>
              <w:rPr>
                <w:rtl/>
              </w:rPr>
            </w:pPr>
            <w:r w:rsidRPr="00A710D3">
              <w:rPr>
                <w:rtl/>
              </w:rPr>
              <w:t>339</w:t>
            </w:r>
          </w:p>
        </w:tc>
        <w:tc>
          <w:tcPr>
            <w:tcW w:w="236" w:type="dxa"/>
          </w:tcPr>
          <w:p w:rsidR="002B744E" w:rsidRDefault="002B744E" w:rsidP="002B744E">
            <w:pPr>
              <w:rPr>
                <w:rtl/>
                <w:lang w:bidi="fa-IR"/>
              </w:rPr>
            </w:pPr>
          </w:p>
        </w:tc>
        <w:tc>
          <w:tcPr>
            <w:tcW w:w="3352" w:type="dxa"/>
          </w:tcPr>
          <w:p w:rsidR="002B744E" w:rsidRPr="00A330B4" w:rsidRDefault="002B744E" w:rsidP="002B744E">
            <w:pPr>
              <w:pStyle w:val="libVar0"/>
              <w:rPr>
                <w:rtl/>
              </w:rPr>
            </w:pPr>
            <w:r w:rsidRPr="00A330B4">
              <w:rPr>
                <w:rtl/>
              </w:rPr>
              <w:t xml:space="preserve">محمد بن أبي زينب </w:t>
            </w:r>
          </w:p>
        </w:tc>
        <w:tc>
          <w:tcPr>
            <w:tcW w:w="605" w:type="dxa"/>
          </w:tcPr>
          <w:p w:rsidR="002B744E" w:rsidRPr="00D36B73" w:rsidRDefault="002B744E" w:rsidP="002B744E">
            <w:pPr>
              <w:pStyle w:val="libVarCenter"/>
              <w:rPr>
                <w:rtl/>
              </w:rPr>
            </w:pPr>
            <w:r w:rsidRPr="00A330B4">
              <w:rPr>
                <w:rtl/>
              </w:rPr>
              <w:t>575‌</w:t>
            </w:r>
          </w:p>
        </w:tc>
      </w:tr>
      <w:tr w:rsidR="002B744E" w:rsidRPr="00D36B73" w:rsidTr="002B744E">
        <w:tc>
          <w:tcPr>
            <w:tcW w:w="2694" w:type="dxa"/>
          </w:tcPr>
          <w:p w:rsidR="002B744E" w:rsidRPr="00A710D3" w:rsidRDefault="002B744E" w:rsidP="002B744E">
            <w:pPr>
              <w:pStyle w:val="libVar0"/>
              <w:rPr>
                <w:rtl/>
              </w:rPr>
            </w:pPr>
            <w:r w:rsidRPr="00A710D3">
              <w:rPr>
                <w:rtl/>
              </w:rPr>
              <w:t xml:space="preserve">القاسم بن محمد الجوهري </w:t>
            </w:r>
          </w:p>
        </w:tc>
        <w:tc>
          <w:tcPr>
            <w:tcW w:w="673" w:type="dxa"/>
          </w:tcPr>
          <w:p w:rsidR="002B744E" w:rsidRPr="00205FA3" w:rsidRDefault="002B744E" w:rsidP="002B744E">
            <w:pPr>
              <w:pStyle w:val="libVarCenter"/>
              <w:rPr>
                <w:rtl/>
              </w:rPr>
            </w:pPr>
            <w:r w:rsidRPr="00A710D3">
              <w:rPr>
                <w:rtl/>
              </w:rPr>
              <w:t>748‌</w:t>
            </w:r>
          </w:p>
        </w:tc>
        <w:tc>
          <w:tcPr>
            <w:tcW w:w="236" w:type="dxa"/>
          </w:tcPr>
          <w:p w:rsidR="002B744E" w:rsidRDefault="002B744E" w:rsidP="002B744E">
            <w:pPr>
              <w:rPr>
                <w:rtl/>
                <w:lang w:bidi="fa-IR"/>
              </w:rPr>
            </w:pPr>
          </w:p>
        </w:tc>
        <w:tc>
          <w:tcPr>
            <w:tcW w:w="3352" w:type="dxa"/>
          </w:tcPr>
          <w:p w:rsidR="002B744E" w:rsidRPr="00A330B4" w:rsidRDefault="002B744E" w:rsidP="002B744E">
            <w:pPr>
              <w:pStyle w:val="libVar0"/>
              <w:rPr>
                <w:rtl/>
              </w:rPr>
            </w:pPr>
            <w:r w:rsidRPr="00A330B4">
              <w:rPr>
                <w:rtl/>
              </w:rPr>
              <w:t xml:space="preserve">محمد بن أبي عمير الازدي </w:t>
            </w:r>
          </w:p>
        </w:tc>
        <w:tc>
          <w:tcPr>
            <w:tcW w:w="605" w:type="dxa"/>
          </w:tcPr>
          <w:p w:rsidR="002B744E" w:rsidRPr="00D36B73" w:rsidRDefault="002B744E" w:rsidP="002B744E">
            <w:pPr>
              <w:pStyle w:val="libVarCenter"/>
              <w:rPr>
                <w:rtl/>
              </w:rPr>
            </w:pPr>
            <w:r w:rsidRPr="00A330B4">
              <w:rPr>
                <w:rtl/>
              </w:rPr>
              <w:t>854‌</w:t>
            </w:r>
          </w:p>
        </w:tc>
      </w:tr>
      <w:tr w:rsidR="002B744E" w:rsidRPr="00D36B73" w:rsidTr="002B744E">
        <w:tc>
          <w:tcPr>
            <w:tcW w:w="2694" w:type="dxa"/>
          </w:tcPr>
          <w:p w:rsidR="002B744E" w:rsidRPr="00592BFD" w:rsidRDefault="002B744E" w:rsidP="002B744E">
            <w:pPr>
              <w:pStyle w:val="libVar0"/>
              <w:rPr>
                <w:rtl/>
              </w:rPr>
            </w:pPr>
            <w:r w:rsidRPr="00592BFD">
              <w:rPr>
                <w:rtl/>
              </w:rPr>
              <w:t xml:space="preserve">القاسم بن هشام اللؤلؤي </w:t>
            </w:r>
          </w:p>
        </w:tc>
        <w:tc>
          <w:tcPr>
            <w:tcW w:w="673" w:type="dxa"/>
          </w:tcPr>
          <w:p w:rsidR="002B744E" w:rsidRPr="00205FA3" w:rsidRDefault="002B744E" w:rsidP="002B744E">
            <w:pPr>
              <w:pStyle w:val="libVarCenter"/>
              <w:rPr>
                <w:rtl/>
              </w:rPr>
            </w:pPr>
            <w:r w:rsidRPr="00592BFD">
              <w:rPr>
                <w:rtl/>
              </w:rPr>
              <w:t>812‌</w:t>
            </w:r>
          </w:p>
        </w:tc>
        <w:tc>
          <w:tcPr>
            <w:tcW w:w="236" w:type="dxa"/>
          </w:tcPr>
          <w:p w:rsidR="002B744E" w:rsidRDefault="002B744E" w:rsidP="002B744E">
            <w:pPr>
              <w:rPr>
                <w:rtl/>
                <w:lang w:bidi="fa-IR"/>
              </w:rPr>
            </w:pPr>
          </w:p>
        </w:tc>
        <w:tc>
          <w:tcPr>
            <w:tcW w:w="3352" w:type="dxa"/>
          </w:tcPr>
          <w:p w:rsidR="002B744E" w:rsidRPr="00A330B4" w:rsidRDefault="002B744E" w:rsidP="002B744E">
            <w:pPr>
              <w:pStyle w:val="libVar0"/>
              <w:rPr>
                <w:rtl/>
              </w:rPr>
            </w:pPr>
            <w:r w:rsidRPr="00A330B4">
              <w:rPr>
                <w:rtl/>
              </w:rPr>
              <w:t xml:space="preserve">محمد بن أحمد الحمدان النهدي </w:t>
            </w:r>
          </w:p>
        </w:tc>
        <w:tc>
          <w:tcPr>
            <w:tcW w:w="605" w:type="dxa"/>
          </w:tcPr>
          <w:p w:rsidR="002B744E" w:rsidRPr="00D36B73" w:rsidRDefault="002B744E" w:rsidP="002B744E">
            <w:pPr>
              <w:pStyle w:val="libVarCenter"/>
              <w:rPr>
                <w:rtl/>
              </w:rPr>
            </w:pPr>
            <w:r w:rsidRPr="00A330B4">
              <w:rPr>
                <w:rtl/>
              </w:rPr>
              <w:t>812‌</w:t>
            </w:r>
          </w:p>
        </w:tc>
      </w:tr>
      <w:tr w:rsidR="002B744E" w:rsidRPr="00D36B73" w:rsidTr="002B744E">
        <w:tc>
          <w:tcPr>
            <w:tcW w:w="2694" w:type="dxa"/>
          </w:tcPr>
          <w:p w:rsidR="002B744E" w:rsidRPr="00592BFD" w:rsidRDefault="002B744E" w:rsidP="002B744E">
            <w:pPr>
              <w:pStyle w:val="libVar0"/>
              <w:rPr>
                <w:rtl/>
              </w:rPr>
            </w:pPr>
            <w:r w:rsidRPr="00592BFD">
              <w:rPr>
                <w:rtl/>
              </w:rPr>
              <w:t xml:space="preserve">القاسم بن يقطين القمي </w:t>
            </w:r>
          </w:p>
        </w:tc>
        <w:tc>
          <w:tcPr>
            <w:tcW w:w="673" w:type="dxa"/>
          </w:tcPr>
          <w:p w:rsidR="002B744E" w:rsidRPr="00205FA3" w:rsidRDefault="002B744E" w:rsidP="002B744E">
            <w:pPr>
              <w:pStyle w:val="libVarCenter"/>
              <w:rPr>
                <w:rtl/>
              </w:rPr>
            </w:pPr>
            <w:r w:rsidRPr="00592BFD">
              <w:rPr>
                <w:rtl/>
              </w:rPr>
              <w:t>802‌</w:t>
            </w:r>
          </w:p>
        </w:tc>
        <w:tc>
          <w:tcPr>
            <w:tcW w:w="236" w:type="dxa"/>
          </w:tcPr>
          <w:p w:rsidR="002B744E" w:rsidRDefault="002B744E" w:rsidP="002B744E">
            <w:pPr>
              <w:rPr>
                <w:rtl/>
                <w:lang w:bidi="fa-IR"/>
              </w:rPr>
            </w:pPr>
          </w:p>
        </w:tc>
        <w:tc>
          <w:tcPr>
            <w:tcW w:w="3352" w:type="dxa"/>
          </w:tcPr>
          <w:p w:rsidR="002B744E" w:rsidRDefault="002B744E" w:rsidP="002B744E">
            <w:pPr>
              <w:pStyle w:val="libVar0"/>
            </w:pPr>
            <w:r w:rsidRPr="00A330B4">
              <w:rPr>
                <w:rtl/>
              </w:rPr>
              <w:t xml:space="preserve">محمد بن أحمد بن نعيم الشاذاني </w:t>
            </w:r>
          </w:p>
        </w:tc>
        <w:tc>
          <w:tcPr>
            <w:tcW w:w="605" w:type="dxa"/>
          </w:tcPr>
          <w:p w:rsidR="002B744E" w:rsidRPr="00D36B73" w:rsidRDefault="002B744E" w:rsidP="002B744E">
            <w:pPr>
              <w:pStyle w:val="libVarCenter"/>
              <w:rPr>
                <w:rtl/>
              </w:rPr>
            </w:pPr>
            <w:r w:rsidRPr="00A330B4">
              <w:rPr>
                <w:rtl/>
              </w:rPr>
              <w:t>814‌</w:t>
            </w:r>
          </w:p>
        </w:tc>
      </w:tr>
      <w:tr w:rsidR="002B744E" w:rsidRPr="00D36B73" w:rsidTr="002B744E">
        <w:tc>
          <w:tcPr>
            <w:tcW w:w="2694" w:type="dxa"/>
          </w:tcPr>
          <w:p w:rsidR="002B744E" w:rsidRPr="00592BFD" w:rsidRDefault="002B744E" w:rsidP="002B744E">
            <w:pPr>
              <w:pStyle w:val="libVar0"/>
              <w:rPr>
                <w:rtl/>
              </w:rPr>
            </w:pPr>
            <w:r w:rsidRPr="00592BFD">
              <w:rPr>
                <w:rtl/>
              </w:rPr>
              <w:t xml:space="preserve">قيس </w:t>
            </w:r>
          </w:p>
        </w:tc>
        <w:tc>
          <w:tcPr>
            <w:tcW w:w="673" w:type="dxa"/>
          </w:tcPr>
          <w:p w:rsidR="002B744E" w:rsidRPr="00205FA3" w:rsidRDefault="002B744E" w:rsidP="002B744E">
            <w:pPr>
              <w:pStyle w:val="libVarCenter"/>
              <w:rPr>
                <w:rtl/>
              </w:rPr>
            </w:pPr>
            <w:r w:rsidRPr="00592BFD">
              <w:rPr>
                <w:rtl/>
              </w:rPr>
              <w:t>309‌</w:t>
            </w:r>
          </w:p>
        </w:tc>
        <w:tc>
          <w:tcPr>
            <w:tcW w:w="236" w:type="dxa"/>
          </w:tcPr>
          <w:p w:rsidR="002B744E" w:rsidRDefault="002B744E" w:rsidP="002B744E">
            <w:pPr>
              <w:rPr>
                <w:rtl/>
                <w:lang w:bidi="fa-IR"/>
              </w:rPr>
            </w:pPr>
          </w:p>
        </w:tc>
        <w:tc>
          <w:tcPr>
            <w:tcW w:w="3352" w:type="dxa"/>
          </w:tcPr>
          <w:p w:rsidR="002B744E" w:rsidRPr="00C81D7C" w:rsidRDefault="002B744E" w:rsidP="002B744E">
            <w:pPr>
              <w:pStyle w:val="libVar0"/>
              <w:rPr>
                <w:rtl/>
              </w:rPr>
            </w:pPr>
            <w:r w:rsidRPr="00C81D7C">
              <w:rPr>
                <w:rtl/>
              </w:rPr>
              <w:t>محمد بن اسحاق شعر ‌</w:t>
            </w:r>
          </w:p>
        </w:tc>
        <w:tc>
          <w:tcPr>
            <w:tcW w:w="605" w:type="dxa"/>
          </w:tcPr>
          <w:p w:rsidR="002B744E" w:rsidRPr="00D36B73" w:rsidRDefault="002B744E" w:rsidP="002B744E">
            <w:pPr>
              <w:pStyle w:val="libVarCenter"/>
              <w:rPr>
                <w:rtl/>
              </w:rPr>
            </w:pPr>
            <w:r w:rsidRPr="00C81D7C">
              <w:rPr>
                <w:rtl/>
              </w:rPr>
              <w:t>864</w:t>
            </w:r>
          </w:p>
        </w:tc>
      </w:tr>
      <w:tr w:rsidR="002B744E" w:rsidRPr="00D36B73" w:rsidTr="002B744E">
        <w:tc>
          <w:tcPr>
            <w:tcW w:w="2694" w:type="dxa"/>
          </w:tcPr>
          <w:p w:rsidR="002B744E" w:rsidRPr="00592BFD" w:rsidRDefault="002B744E" w:rsidP="002B744E">
            <w:pPr>
              <w:pStyle w:val="libVar0"/>
              <w:rPr>
                <w:rtl/>
              </w:rPr>
            </w:pPr>
            <w:r w:rsidRPr="00592BFD">
              <w:rPr>
                <w:rtl/>
              </w:rPr>
              <w:t>قيس بن رمانة ‌</w:t>
            </w:r>
          </w:p>
        </w:tc>
        <w:tc>
          <w:tcPr>
            <w:tcW w:w="673" w:type="dxa"/>
          </w:tcPr>
          <w:p w:rsidR="002B744E" w:rsidRPr="00205FA3" w:rsidRDefault="002B744E" w:rsidP="002B744E">
            <w:pPr>
              <w:pStyle w:val="libVarCenter"/>
              <w:rPr>
                <w:rtl/>
              </w:rPr>
            </w:pPr>
            <w:r w:rsidRPr="00592BFD">
              <w:rPr>
                <w:rtl/>
              </w:rPr>
              <w:t>420</w:t>
            </w:r>
          </w:p>
        </w:tc>
        <w:tc>
          <w:tcPr>
            <w:tcW w:w="236" w:type="dxa"/>
          </w:tcPr>
          <w:p w:rsidR="002B744E" w:rsidRDefault="002B744E" w:rsidP="002B744E">
            <w:pPr>
              <w:rPr>
                <w:rtl/>
                <w:lang w:bidi="fa-IR"/>
              </w:rPr>
            </w:pPr>
          </w:p>
        </w:tc>
        <w:tc>
          <w:tcPr>
            <w:tcW w:w="3352" w:type="dxa"/>
          </w:tcPr>
          <w:p w:rsidR="002B744E" w:rsidRPr="00C81D7C" w:rsidRDefault="002B744E" w:rsidP="002B744E">
            <w:pPr>
              <w:pStyle w:val="libVar0"/>
              <w:rPr>
                <w:rtl/>
              </w:rPr>
            </w:pPr>
            <w:r w:rsidRPr="00C81D7C">
              <w:rPr>
                <w:rtl/>
              </w:rPr>
              <w:t xml:space="preserve">محمد بن اسحاق صاحب المغازي </w:t>
            </w:r>
          </w:p>
        </w:tc>
        <w:tc>
          <w:tcPr>
            <w:tcW w:w="605" w:type="dxa"/>
          </w:tcPr>
          <w:p w:rsidR="002B744E" w:rsidRPr="00D36B73" w:rsidRDefault="002B744E" w:rsidP="002B744E">
            <w:pPr>
              <w:pStyle w:val="libVarCenter"/>
              <w:rPr>
                <w:rtl/>
              </w:rPr>
            </w:pPr>
            <w:r w:rsidRPr="00C81D7C">
              <w:rPr>
                <w:rtl/>
              </w:rPr>
              <w:t>687‌</w:t>
            </w:r>
          </w:p>
        </w:tc>
      </w:tr>
      <w:tr w:rsidR="002B744E" w:rsidRPr="00D36B73" w:rsidTr="002B744E">
        <w:tc>
          <w:tcPr>
            <w:tcW w:w="2694" w:type="dxa"/>
          </w:tcPr>
          <w:p w:rsidR="002B744E" w:rsidRPr="00EF7BDC" w:rsidRDefault="002B744E" w:rsidP="002B744E">
            <w:pPr>
              <w:pStyle w:val="libVar0"/>
              <w:rPr>
                <w:rtl/>
              </w:rPr>
            </w:pPr>
            <w:r w:rsidRPr="00EF7BDC">
              <w:rPr>
                <w:rtl/>
              </w:rPr>
              <w:t xml:space="preserve">قيس بن سعد بن عبادة </w:t>
            </w:r>
          </w:p>
        </w:tc>
        <w:tc>
          <w:tcPr>
            <w:tcW w:w="673" w:type="dxa"/>
          </w:tcPr>
          <w:p w:rsidR="002B744E" w:rsidRPr="00205FA3" w:rsidRDefault="002B744E" w:rsidP="002B744E">
            <w:pPr>
              <w:pStyle w:val="libVarCenter"/>
              <w:rPr>
                <w:rtl/>
              </w:rPr>
            </w:pPr>
            <w:r w:rsidRPr="00EF7BDC">
              <w:rPr>
                <w:rtl/>
              </w:rPr>
              <w:t>325‌</w:t>
            </w:r>
          </w:p>
        </w:tc>
        <w:tc>
          <w:tcPr>
            <w:tcW w:w="236" w:type="dxa"/>
          </w:tcPr>
          <w:p w:rsidR="002B744E" w:rsidRDefault="002B744E" w:rsidP="002B744E">
            <w:pPr>
              <w:rPr>
                <w:rtl/>
                <w:lang w:bidi="fa-IR"/>
              </w:rPr>
            </w:pPr>
          </w:p>
        </w:tc>
        <w:tc>
          <w:tcPr>
            <w:tcW w:w="3352" w:type="dxa"/>
          </w:tcPr>
          <w:p w:rsidR="002B744E" w:rsidRPr="00C81D7C" w:rsidRDefault="002B744E" w:rsidP="002B744E">
            <w:pPr>
              <w:pStyle w:val="libVar0"/>
              <w:rPr>
                <w:rtl/>
              </w:rPr>
            </w:pPr>
            <w:r w:rsidRPr="00C81D7C">
              <w:rPr>
                <w:rtl/>
              </w:rPr>
              <w:t xml:space="preserve">محمد بن اسماعيل بن بزيع </w:t>
            </w:r>
          </w:p>
        </w:tc>
        <w:tc>
          <w:tcPr>
            <w:tcW w:w="605" w:type="dxa"/>
          </w:tcPr>
          <w:p w:rsidR="002B744E" w:rsidRPr="00D36B73" w:rsidRDefault="002B744E" w:rsidP="002B744E">
            <w:pPr>
              <w:pStyle w:val="libVarCenter"/>
              <w:rPr>
                <w:rtl/>
              </w:rPr>
            </w:pPr>
            <w:r w:rsidRPr="00C81D7C">
              <w:rPr>
                <w:rtl/>
              </w:rPr>
              <w:t>835‌</w:t>
            </w:r>
          </w:p>
        </w:tc>
      </w:tr>
      <w:tr w:rsidR="002B744E" w:rsidRPr="00D36B73" w:rsidTr="002B744E">
        <w:tc>
          <w:tcPr>
            <w:tcW w:w="2694" w:type="dxa"/>
          </w:tcPr>
          <w:p w:rsidR="002B744E" w:rsidRPr="00EF7BDC" w:rsidRDefault="002B744E" w:rsidP="002B744E">
            <w:pPr>
              <w:pStyle w:val="libVar0"/>
              <w:rPr>
                <w:rtl/>
              </w:rPr>
            </w:pPr>
            <w:r w:rsidRPr="00EF7BDC">
              <w:rPr>
                <w:rtl/>
              </w:rPr>
              <w:t xml:space="preserve">كثير النواء </w:t>
            </w:r>
          </w:p>
        </w:tc>
        <w:tc>
          <w:tcPr>
            <w:tcW w:w="673" w:type="dxa"/>
          </w:tcPr>
          <w:p w:rsidR="002B744E" w:rsidRPr="00205FA3" w:rsidRDefault="002B744E" w:rsidP="002B744E">
            <w:pPr>
              <w:pStyle w:val="libVarCenter"/>
              <w:rPr>
                <w:rtl/>
              </w:rPr>
            </w:pPr>
            <w:r w:rsidRPr="00EF7BDC">
              <w:rPr>
                <w:rtl/>
              </w:rPr>
              <w:t>509‌</w:t>
            </w:r>
          </w:p>
        </w:tc>
        <w:tc>
          <w:tcPr>
            <w:tcW w:w="236" w:type="dxa"/>
          </w:tcPr>
          <w:p w:rsidR="002B744E" w:rsidRDefault="002B744E" w:rsidP="002B744E">
            <w:pPr>
              <w:rPr>
                <w:rtl/>
                <w:lang w:bidi="fa-IR"/>
              </w:rPr>
            </w:pPr>
          </w:p>
        </w:tc>
        <w:tc>
          <w:tcPr>
            <w:tcW w:w="3352" w:type="dxa"/>
          </w:tcPr>
          <w:p w:rsidR="002B744E" w:rsidRPr="00C81D7C" w:rsidRDefault="002B744E" w:rsidP="002B744E">
            <w:pPr>
              <w:pStyle w:val="libVar0"/>
              <w:rPr>
                <w:rtl/>
              </w:rPr>
            </w:pPr>
            <w:r w:rsidRPr="00C81D7C">
              <w:rPr>
                <w:rtl/>
              </w:rPr>
              <w:t>محمد بن بشير ‌</w:t>
            </w:r>
          </w:p>
        </w:tc>
        <w:tc>
          <w:tcPr>
            <w:tcW w:w="605" w:type="dxa"/>
          </w:tcPr>
          <w:p w:rsidR="002B744E" w:rsidRPr="00D36B73" w:rsidRDefault="002B744E" w:rsidP="002B744E">
            <w:pPr>
              <w:pStyle w:val="libVarCenter"/>
              <w:rPr>
                <w:rtl/>
              </w:rPr>
            </w:pPr>
            <w:r w:rsidRPr="00C81D7C">
              <w:rPr>
                <w:rtl/>
              </w:rPr>
              <w:t>774</w:t>
            </w:r>
          </w:p>
        </w:tc>
      </w:tr>
      <w:tr w:rsidR="002B744E" w:rsidRPr="00D36B73" w:rsidTr="002B744E">
        <w:tc>
          <w:tcPr>
            <w:tcW w:w="2694" w:type="dxa"/>
          </w:tcPr>
          <w:p w:rsidR="002B744E" w:rsidRPr="00EF7BDC" w:rsidRDefault="002B744E" w:rsidP="002B744E">
            <w:pPr>
              <w:pStyle w:val="libVar0"/>
              <w:rPr>
                <w:rtl/>
              </w:rPr>
            </w:pPr>
            <w:r w:rsidRPr="00EF7BDC">
              <w:rPr>
                <w:rtl/>
              </w:rPr>
              <w:t>كرام بن عمرو عبد الكريم ‌</w:t>
            </w:r>
          </w:p>
        </w:tc>
        <w:tc>
          <w:tcPr>
            <w:tcW w:w="673" w:type="dxa"/>
          </w:tcPr>
          <w:p w:rsidR="002B744E" w:rsidRPr="00205FA3" w:rsidRDefault="002B744E" w:rsidP="002B744E">
            <w:pPr>
              <w:pStyle w:val="libVarCenter"/>
              <w:rPr>
                <w:rtl/>
              </w:rPr>
            </w:pPr>
            <w:r w:rsidRPr="00EF7BDC">
              <w:rPr>
                <w:rtl/>
              </w:rPr>
              <w:t>830</w:t>
            </w:r>
          </w:p>
        </w:tc>
        <w:tc>
          <w:tcPr>
            <w:tcW w:w="236" w:type="dxa"/>
          </w:tcPr>
          <w:p w:rsidR="002B744E" w:rsidRDefault="002B744E" w:rsidP="002B744E">
            <w:pPr>
              <w:rPr>
                <w:rtl/>
                <w:lang w:bidi="fa-IR"/>
              </w:rPr>
            </w:pPr>
          </w:p>
        </w:tc>
        <w:tc>
          <w:tcPr>
            <w:tcW w:w="3352" w:type="dxa"/>
          </w:tcPr>
          <w:p w:rsidR="002B744E" w:rsidRDefault="002B744E" w:rsidP="002B744E">
            <w:pPr>
              <w:pStyle w:val="libVar0"/>
            </w:pPr>
            <w:r w:rsidRPr="00C81D7C">
              <w:rPr>
                <w:rtl/>
              </w:rPr>
              <w:t xml:space="preserve">محمد بن الحسن الواسطي </w:t>
            </w:r>
          </w:p>
        </w:tc>
        <w:tc>
          <w:tcPr>
            <w:tcW w:w="605" w:type="dxa"/>
          </w:tcPr>
          <w:p w:rsidR="002B744E" w:rsidRPr="00D36B73" w:rsidRDefault="002B744E" w:rsidP="002B744E">
            <w:pPr>
              <w:pStyle w:val="libVarCenter"/>
              <w:rPr>
                <w:rtl/>
              </w:rPr>
            </w:pPr>
            <w:r w:rsidRPr="00C81D7C">
              <w:rPr>
                <w:rtl/>
              </w:rPr>
              <w:t>831‌</w:t>
            </w:r>
          </w:p>
        </w:tc>
      </w:tr>
      <w:tr w:rsidR="002B744E" w:rsidRPr="00D36B73" w:rsidTr="002B744E">
        <w:tc>
          <w:tcPr>
            <w:tcW w:w="2694" w:type="dxa"/>
          </w:tcPr>
          <w:p w:rsidR="002B744E" w:rsidRPr="00EF7BDC" w:rsidRDefault="002B744E" w:rsidP="002B744E">
            <w:pPr>
              <w:pStyle w:val="libVar0"/>
              <w:rPr>
                <w:rtl/>
              </w:rPr>
            </w:pPr>
            <w:r w:rsidRPr="00EF7BDC">
              <w:rPr>
                <w:rtl/>
              </w:rPr>
              <w:t xml:space="preserve">كليب الصيداوي </w:t>
            </w:r>
          </w:p>
        </w:tc>
        <w:tc>
          <w:tcPr>
            <w:tcW w:w="673" w:type="dxa"/>
          </w:tcPr>
          <w:p w:rsidR="002B744E" w:rsidRPr="00205FA3" w:rsidRDefault="002B744E" w:rsidP="002B744E">
            <w:pPr>
              <w:pStyle w:val="libVarCenter"/>
              <w:rPr>
                <w:rtl/>
              </w:rPr>
            </w:pPr>
            <w:r w:rsidRPr="00EF7BDC">
              <w:rPr>
                <w:rtl/>
              </w:rPr>
              <w:t>630‌</w:t>
            </w:r>
          </w:p>
        </w:tc>
        <w:tc>
          <w:tcPr>
            <w:tcW w:w="236" w:type="dxa"/>
          </w:tcPr>
          <w:p w:rsidR="002B744E" w:rsidRDefault="002B744E" w:rsidP="002B744E">
            <w:pPr>
              <w:rPr>
                <w:rtl/>
                <w:lang w:bidi="fa-IR"/>
              </w:rPr>
            </w:pPr>
          </w:p>
        </w:tc>
        <w:tc>
          <w:tcPr>
            <w:tcW w:w="3352" w:type="dxa"/>
          </w:tcPr>
          <w:p w:rsidR="002B744E" w:rsidRPr="003A02FA" w:rsidRDefault="002B744E" w:rsidP="002B744E">
            <w:pPr>
              <w:pStyle w:val="libVar0"/>
              <w:rPr>
                <w:rtl/>
              </w:rPr>
            </w:pPr>
            <w:r w:rsidRPr="003A02FA">
              <w:rPr>
                <w:rtl/>
              </w:rPr>
              <w:t>محمد بن حكيم ‌</w:t>
            </w:r>
          </w:p>
        </w:tc>
        <w:tc>
          <w:tcPr>
            <w:tcW w:w="605" w:type="dxa"/>
          </w:tcPr>
          <w:p w:rsidR="002B744E" w:rsidRPr="00D36B73" w:rsidRDefault="002B744E" w:rsidP="002B744E">
            <w:pPr>
              <w:pStyle w:val="libVarCenter"/>
              <w:rPr>
                <w:rtl/>
              </w:rPr>
            </w:pPr>
            <w:r w:rsidRPr="003A02FA">
              <w:rPr>
                <w:rtl/>
              </w:rPr>
              <w:t>746</w:t>
            </w:r>
          </w:p>
        </w:tc>
      </w:tr>
      <w:tr w:rsidR="002B744E" w:rsidRPr="00D36B73" w:rsidTr="002B744E">
        <w:tc>
          <w:tcPr>
            <w:tcW w:w="2694" w:type="dxa"/>
          </w:tcPr>
          <w:p w:rsidR="002B744E" w:rsidRPr="00EF7BDC" w:rsidRDefault="002B744E" w:rsidP="002B744E">
            <w:pPr>
              <w:pStyle w:val="libVar0"/>
              <w:rPr>
                <w:rtl/>
              </w:rPr>
            </w:pPr>
            <w:r w:rsidRPr="00EF7BDC">
              <w:rPr>
                <w:rtl/>
              </w:rPr>
              <w:t xml:space="preserve">الكميت بن زيد </w:t>
            </w:r>
          </w:p>
        </w:tc>
        <w:tc>
          <w:tcPr>
            <w:tcW w:w="673" w:type="dxa"/>
          </w:tcPr>
          <w:p w:rsidR="002B744E" w:rsidRPr="00205FA3" w:rsidRDefault="002B744E" w:rsidP="002B744E">
            <w:pPr>
              <w:pStyle w:val="libVarCenter"/>
              <w:rPr>
                <w:rtl/>
              </w:rPr>
            </w:pPr>
            <w:r w:rsidRPr="00EF7BDC">
              <w:rPr>
                <w:rtl/>
              </w:rPr>
              <w:t>461‌</w:t>
            </w:r>
          </w:p>
        </w:tc>
        <w:tc>
          <w:tcPr>
            <w:tcW w:w="236" w:type="dxa"/>
          </w:tcPr>
          <w:p w:rsidR="002B744E" w:rsidRDefault="002B744E" w:rsidP="002B744E">
            <w:pPr>
              <w:rPr>
                <w:rtl/>
                <w:lang w:bidi="fa-IR"/>
              </w:rPr>
            </w:pPr>
          </w:p>
        </w:tc>
        <w:tc>
          <w:tcPr>
            <w:tcW w:w="3352" w:type="dxa"/>
          </w:tcPr>
          <w:p w:rsidR="002B744E" w:rsidRPr="003A02FA" w:rsidRDefault="002B744E" w:rsidP="002B744E">
            <w:pPr>
              <w:pStyle w:val="libVar0"/>
              <w:rPr>
                <w:rtl/>
              </w:rPr>
            </w:pPr>
            <w:r w:rsidRPr="003A02FA">
              <w:rPr>
                <w:rtl/>
              </w:rPr>
              <w:t xml:space="preserve">محمد بن خالد البرقي </w:t>
            </w:r>
          </w:p>
        </w:tc>
        <w:tc>
          <w:tcPr>
            <w:tcW w:w="605" w:type="dxa"/>
          </w:tcPr>
          <w:p w:rsidR="002B744E" w:rsidRPr="00D36B73" w:rsidRDefault="002B744E" w:rsidP="002B744E">
            <w:pPr>
              <w:pStyle w:val="libVarCenter"/>
              <w:rPr>
                <w:rtl/>
              </w:rPr>
            </w:pPr>
            <w:r w:rsidRPr="003A02FA">
              <w:rPr>
                <w:rtl/>
              </w:rPr>
              <w:t>823‌</w:t>
            </w:r>
          </w:p>
        </w:tc>
      </w:tr>
      <w:tr w:rsidR="002B744E" w:rsidRPr="00D36B73" w:rsidTr="002B744E">
        <w:tc>
          <w:tcPr>
            <w:tcW w:w="2694" w:type="dxa"/>
          </w:tcPr>
          <w:p w:rsidR="002B744E" w:rsidRPr="007659C9" w:rsidRDefault="002B744E" w:rsidP="002B744E">
            <w:pPr>
              <w:pStyle w:val="libVar0"/>
              <w:rPr>
                <w:rtl/>
              </w:rPr>
            </w:pPr>
            <w:r w:rsidRPr="007659C9">
              <w:rPr>
                <w:rtl/>
              </w:rPr>
              <w:t xml:space="preserve">مالك الاشتر </w:t>
            </w:r>
          </w:p>
        </w:tc>
        <w:tc>
          <w:tcPr>
            <w:tcW w:w="673" w:type="dxa"/>
          </w:tcPr>
          <w:p w:rsidR="002B744E" w:rsidRPr="00205FA3" w:rsidRDefault="002B744E" w:rsidP="002B744E">
            <w:pPr>
              <w:pStyle w:val="libVarCenter"/>
              <w:rPr>
                <w:rtl/>
              </w:rPr>
            </w:pPr>
            <w:r w:rsidRPr="007659C9">
              <w:rPr>
                <w:rtl/>
              </w:rPr>
              <w:t>283‌</w:t>
            </w:r>
          </w:p>
        </w:tc>
        <w:tc>
          <w:tcPr>
            <w:tcW w:w="236" w:type="dxa"/>
          </w:tcPr>
          <w:p w:rsidR="002B744E" w:rsidRDefault="002B744E" w:rsidP="002B744E">
            <w:pPr>
              <w:rPr>
                <w:rtl/>
                <w:lang w:bidi="fa-IR"/>
              </w:rPr>
            </w:pPr>
          </w:p>
        </w:tc>
        <w:tc>
          <w:tcPr>
            <w:tcW w:w="3352" w:type="dxa"/>
          </w:tcPr>
          <w:p w:rsidR="002B744E" w:rsidRPr="003A02FA" w:rsidRDefault="002B744E" w:rsidP="002B744E">
            <w:pPr>
              <w:pStyle w:val="libVar0"/>
              <w:rPr>
                <w:rtl/>
              </w:rPr>
            </w:pPr>
            <w:r w:rsidRPr="003A02FA">
              <w:rPr>
                <w:rtl/>
              </w:rPr>
              <w:t>محمد بن زيد الشحام ‌</w:t>
            </w:r>
          </w:p>
        </w:tc>
        <w:tc>
          <w:tcPr>
            <w:tcW w:w="605" w:type="dxa"/>
          </w:tcPr>
          <w:p w:rsidR="002B744E" w:rsidRPr="00D36B73" w:rsidRDefault="002B744E" w:rsidP="002B744E">
            <w:pPr>
              <w:pStyle w:val="libVarCenter"/>
              <w:rPr>
                <w:rtl/>
              </w:rPr>
            </w:pPr>
            <w:r w:rsidRPr="003A02FA">
              <w:rPr>
                <w:rtl/>
              </w:rPr>
              <w:t>665</w:t>
            </w:r>
          </w:p>
        </w:tc>
      </w:tr>
      <w:tr w:rsidR="002B744E" w:rsidRPr="00D36B73" w:rsidTr="002B744E">
        <w:tc>
          <w:tcPr>
            <w:tcW w:w="2694" w:type="dxa"/>
          </w:tcPr>
          <w:p w:rsidR="002B744E" w:rsidRDefault="002B744E" w:rsidP="002B744E">
            <w:pPr>
              <w:pStyle w:val="libVar0"/>
            </w:pPr>
            <w:r w:rsidRPr="007659C9">
              <w:rPr>
                <w:rtl/>
              </w:rPr>
              <w:t xml:space="preserve">مالك بن أعين </w:t>
            </w:r>
          </w:p>
        </w:tc>
        <w:tc>
          <w:tcPr>
            <w:tcW w:w="673" w:type="dxa"/>
          </w:tcPr>
          <w:p w:rsidR="002B744E" w:rsidRPr="00205FA3" w:rsidRDefault="002B744E" w:rsidP="002B744E">
            <w:pPr>
              <w:pStyle w:val="libVarCenter"/>
              <w:rPr>
                <w:rtl/>
              </w:rPr>
            </w:pPr>
            <w:r w:rsidRPr="007659C9">
              <w:rPr>
                <w:rtl/>
              </w:rPr>
              <w:t>478‌</w:t>
            </w:r>
          </w:p>
        </w:tc>
        <w:tc>
          <w:tcPr>
            <w:tcW w:w="236" w:type="dxa"/>
          </w:tcPr>
          <w:p w:rsidR="002B744E" w:rsidRDefault="002B744E" w:rsidP="002B744E">
            <w:pPr>
              <w:rPr>
                <w:rtl/>
                <w:lang w:bidi="fa-IR"/>
              </w:rPr>
            </w:pPr>
          </w:p>
        </w:tc>
        <w:tc>
          <w:tcPr>
            <w:tcW w:w="3352" w:type="dxa"/>
          </w:tcPr>
          <w:p w:rsidR="002B744E" w:rsidRPr="003A02FA" w:rsidRDefault="002B744E" w:rsidP="002B744E">
            <w:pPr>
              <w:pStyle w:val="libVar0"/>
              <w:rPr>
                <w:rtl/>
              </w:rPr>
            </w:pPr>
            <w:r w:rsidRPr="003A02FA">
              <w:rPr>
                <w:rtl/>
              </w:rPr>
              <w:t>محمد بن سالم بياع القصب ‌</w:t>
            </w:r>
          </w:p>
        </w:tc>
        <w:tc>
          <w:tcPr>
            <w:tcW w:w="605" w:type="dxa"/>
          </w:tcPr>
          <w:p w:rsidR="002B744E" w:rsidRPr="00D36B73" w:rsidRDefault="002B744E" w:rsidP="002B744E">
            <w:pPr>
              <w:pStyle w:val="libVarCenter"/>
              <w:rPr>
                <w:rtl/>
              </w:rPr>
            </w:pPr>
            <w:r w:rsidRPr="003A02FA">
              <w:rPr>
                <w:rtl/>
              </w:rPr>
              <w:t>497</w:t>
            </w:r>
          </w:p>
        </w:tc>
      </w:tr>
      <w:tr w:rsidR="002B744E" w:rsidRPr="00D36B73" w:rsidTr="002B744E">
        <w:tc>
          <w:tcPr>
            <w:tcW w:w="2694" w:type="dxa"/>
          </w:tcPr>
          <w:p w:rsidR="002B744E" w:rsidRPr="0089748A" w:rsidRDefault="002B744E" w:rsidP="002B744E">
            <w:pPr>
              <w:pStyle w:val="libVar0"/>
              <w:rPr>
                <w:rtl/>
              </w:rPr>
            </w:pPr>
            <w:r w:rsidRPr="0089748A">
              <w:rPr>
                <w:rtl/>
              </w:rPr>
              <w:t>مالك بن عطية ‌</w:t>
            </w:r>
          </w:p>
        </w:tc>
        <w:tc>
          <w:tcPr>
            <w:tcW w:w="673" w:type="dxa"/>
          </w:tcPr>
          <w:p w:rsidR="002B744E" w:rsidRPr="00205FA3" w:rsidRDefault="002B744E" w:rsidP="002B744E">
            <w:pPr>
              <w:pStyle w:val="libVarCenter"/>
              <w:rPr>
                <w:rtl/>
              </w:rPr>
            </w:pPr>
            <w:r w:rsidRPr="0089748A">
              <w:rPr>
                <w:rtl/>
              </w:rPr>
              <w:t>663</w:t>
            </w:r>
          </w:p>
        </w:tc>
        <w:tc>
          <w:tcPr>
            <w:tcW w:w="236" w:type="dxa"/>
          </w:tcPr>
          <w:p w:rsidR="002B744E" w:rsidRDefault="002B744E" w:rsidP="002B744E">
            <w:pPr>
              <w:rPr>
                <w:rtl/>
                <w:lang w:bidi="fa-IR"/>
              </w:rPr>
            </w:pPr>
          </w:p>
        </w:tc>
        <w:tc>
          <w:tcPr>
            <w:tcW w:w="3352" w:type="dxa"/>
          </w:tcPr>
          <w:p w:rsidR="002B744E" w:rsidRPr="00534B7C" w:rsidRDefault="002B744E" w:rsidP="002B744E">
            <w:pPr>
              <w:pStyle w:val="libVar0"/>
              <w:rPr>
                <w:rtl/>
              </w:rPr>
            </w:pPr>
            <w:r w:rsidRPr="00534B7C">
              <w:rPr>
                <w:rtl/>
              </w:rPr>
              <w:t xml:space="preserve">محمد بن سنان </w:t>
            </w:r>
          </w:p>
        </w:tc>
        <w:tc>
          <w:tcPr>
            <w:tcW w:w="605" w:type="dxa"/>
          </w:tcPr>
          <w:p w:rsidR="002B744E" w:rsidRPr="00D36B73" w:rsidRDefault="002B744E" w:rsidP="002B744E">
            <w:pPr>
              <w:pStyle w:val="libVarCenter"/>
              <w:rPr>
                <w:rtl/>
              </w:rPr>
            </w:pPr>
            <w:r w:rsidRPr="00534B7C">
              <w:rPr>
                <w:rtl/>
              </w:rPr>
              <w:t xml:space="preserve">687 </w:t>
            </w:r>
            <w:r>
              <w:rPr>
                <w:rtl/>
              </w:rPr>
              <w:t>و8</w:t>
            </w:r>
            <w:r w:rsidRPr="00534B7C">
              <w:rPr>
                <w:rtl/>
              </w:rPr>
              <w:t>48‌</w:t>
            </w:r>
          </w:p>
        </w:tc>
      </w:tr>
      <w:tr w:rsidR="002B744E" w:rsidRPr="00D36B73" w:rsidTr="002B744E">
        <w:tc>
          <w:tcPr>
            <w:tcW w:w="2694" w:type="dxa"/>
          </w:tcPr>
          <w:p w:rsidR="002B744E" w:rsidRPr="0089748A" w:rsidRDefault="002B744E" w:rsidP="002B744E">
            <w:pPr>
              <w:pStyle w:val="libVar0"/>
              <w:rPr>
                <w:rtl/>
              </w:rPr>
            </w:pPr>
            <w:r w:rsidRPr="0089748A">
              <w:rPr>
                <w:rtl/>
              </w:rPr>
              <w:t xml:space="preserve">المثنى بن عبد السلام </w:t>
            </w:r>
          </w:p>
        </w:tc>
        <w:tc>
          <w:tcPr>
            <w:tcW w:w="673" w:type="dxa"/>
          </w:tcPr>
          <w:p w:rsidR="002B744E" w:rsidRPr="00205FA3" w:rsidRDefault="002B744E" w:rsidP="002B744E">
            <w:pPr>
              <w:pStyle w:val="libVarCenter"/>
              <w:rPr>
                <w:rtl/>
              </w:rPr>
            </w:pPr>
            <w:r w:rsidRPr="0089748A">
              <w:rPr>
                <w:rtl/>
              </w:rPr>
              <w:t>629‌</w:t>
            </w:r>
          </w:p>
        </w:tc>
        <w:tc>
          <w:tcPr>
            <w:tcW w:w="236" w:type="dxa"/>
          </w:tcPr>
          <w:p w:rsidR="002B744E" w:rsidRDefault="002B744E" w:rsidP="002B744E">
            <w:pPr>
              <w:rPr>
                <w:rtl/>
                <w:lang w:bidi="fa-IR"/>
              </w:rPr>
            </w:pPr>
          </w:p>
        </w:tc>
        <w:tc>
          <w:tcPr>
            <w:tcW w:w="3352" w:type="dxa"/>
          </w:tcPr>
          <w:p w:rsidR="002B744E" w:rsidRPr="00534B7C" w:rsidRDefault="002B744E" w:rsidP="002B744E">
            <w:pPr>
              <w:pStyle w:val="libVar0"/>
              <w:rPr>
                <w:rtl/>
              </w:rPr>
            </w:pPr>
            <w:r w:rsidRPr="00534B7C">
              <w:rPr>
                <w:rtl/>
              </w:rPr>
              <w:t xml:space="preserve">محمد بن عبد الجبار </w:t>
            </w:r>
          </w:p>
        </w:tc>
        <w:tc>
          <w:tcPr>
            <w:tcW w:w="605" w:type="dxa"/>
          </w:tcPr>
          <w:p w:rsidR="002B744E" w:rsidRPr="00D36B73" w:rsidRDefault="002B744E" w:rsidP="002B744E">
            <w:pPr>
              <w:pStyle w:val="libVarCenter"/>
              <w:rPr>
                <w:rtl/>
              </w:rPr>
            </w:pPr>
            <w:r w:rsidRPr="00534B7C">
              <w:rPr>
                <w:rtl/>
              </w:rPr>
              <w:t>836‌</w:t>
            </w:r>
          </w:p>
        </w:tc>
      </w:tr>
      <w:tr w:rsidR="002B744E" w:rsidRPr="00D36B73" w:rsidTr="002B744E">
        <w:tc>
          <w:tcPr>
            <w:tcW w:w="2694" w:type="dxa"/>
          </w:tcPr>
          <w:p w:rsidR="002B744E" w:rsidRPr="0089748A" w:rsidRDefault="002B744E" w:rsidP="002B744E">
            <w:pPr>
              <w:pStyle w:val="libVar0"/>
              <w:rPr>
                <w:rtl/>
              </w:rPr>
            </w:pPr>
            <w:r w:rsidRPr="0089748A">
              <w:rPr>
                <w:rtl/>
              </w:rPr>
              <w:t xml:space="preserve">المثنى بن الوليد </w:t>
            </w:r>
          </w:p>
        </w:tc>
        <w:tc>
          <w:tcPr>
            <w:tcW w:w="673" w:type="dxa"/>
          </w:tcPr>
          <w:p w:rsidR="002B744E" w:rsidRPr="00205FA3" w:rsidRDefault="002B744E" w:rsidP="002B744E">
            <w:pPr>
              <w:pStyle w:val="libVarCenter"/>
              <w:rPr>
                <w:rtl/>
              </w:rPr>
            </w:pPr>
            <w:r w:rsidRPr="0089748A">
              <w:rPr>
                <w:rtl/>
              </w:rPr>
              <w:t>629‌</w:t>
            </w:r>
          </w:p>
        </w:tc>
        <w:tc>
          <w:tcPr>
            <w:tcW w:w="236" w:type="dxa"/>
          </w:tcPr>
          <w:p w:rsidR="002B744E" w:rsidRDefault="002B744E" w:rsidP="002B744E">
            <w:pPr>
              <w:rPr>
                <w:rtl/>
                <w:lang w:bidi="fa-IR"/>
              </w:rPr>
            </w:pPr>
          </w:p>
        </w:tc>
        <w:tc>
          <w:tcPr>
            <w:tcW w:w="3352" w:type="dxa"/>
          </w:tcPr>
          <w:p w:rsidR="002B744E" w:rsidRPr="00534B7C" w:rsidRDefault="002B744E" w:rsidP="002B744E">
            <w:pPr>
              <w:pStyle w:val="libVar0"/>
              <w:rPr>
                <w:rtl/>
              </w:rPr>
            </w:pPr>
            <w:r w:rsidRPr="00534B7C">
              <w:rPr>
                <w:rtl/>
              </w:rPr>
              <w:t>محمد بن عبد الله بن مروان ‌</w:t>
            </w:r>
          </w:p>
        </w:tc>
        <w:tc>
          <w:tcPr>
            <w:tcW w:w="605" w:type="dxa"/>
          </w:tcPr>
          <w:p w:rsidR="002B744E" w:rsidRPr="00D36B73" w:rsidRDefault="002B744E" w:rsidP="002B744E">
            <w:pPr>
              <w:pStyle w:val="libVarCenter"/>
              <w:rPr>
                <w:rtl/>
              </w:rPr>
            </w:pPr>
            <w:r w:rsidRPr="00534B7C">
              <w:rPr>
                <w:rtl/>
              </w:rPr>
              <w:t>841</w:t>
            </w:r>
          </w:p>
        </w:tc>
      </w:tr>
      <w:tr w:rsidR="002B744E" w:rsidRPr="00D36B73" w:rsidTr="002B744E">
        <w:tc>
          <w:tcPr>
            <w:tcW w:w="2694" w:type="dxa"/>
          </w:tcPr>
          <w:p w:rsidR="002B744E" w:rsidRDefault="002B744E" w:rsidP="002B744E">
            <w:pPr>
              <w:pStyle w:val="libVar0"/>
            </w:pPr>
            <w:r w:rsidRPr="0089748A">
              <w:rPr>
                <w:rtl/>
              </w:rPr>
              <w:t xml:space="preserve">محمد بن ابراهيم الحضيني الاهوازي </w:t>
            </w:r>
          </w:p>
        </w:tc>
        <w:tc>
          <w:tcPr>
            <w:tcW w:w="673" w:type="dxa"/>
          </w:tcPr>
          <w:p w:rsidR="002B744E" w:rsidRPr="00205FA3" w:rsidRDefault="002B744E" w:rsidP="002B744E">
            <w:pPr>
              <w:pStyle w:val="libVarCenter"/>
              <w:rPr>
                <w:rtl/>
              </w:rPr>
            </w:pPr>
            <w:r w:rsidRPr="0089748A">
              <w:rPr>
                <w:rtl/>
              </w:rPr>
              <w:t>835</w:t>
            </w:r>
          </w:p>
        </w:tc>
        <w:tc>
          <w:tcPr>
            <w:tcW w:w="236" w:type="dxa"/>
          </w:tcPr>
          <w:p w:rsidR="002B744E" w:rsidRDefault="002B744E" w:rsidP="002B744E">
            <w:pPr>
              <w:rPr>
                <w:rtl/>
                <w:lang w:bidi="fa-IR"/>
              </w:rPr>
            </w:pPr>
          </w:p>
        </w:tc>
        <w:tc>
          <w:tcPr>
            <w:tcW w:w="3352" w:type="dxa"/>
          </w:tcPr>
          <w:p w:rsidR="002B744E" w:rsidRPr="00B5067E" w:rsidRDefault="002B744E" w:rsidP="002B744E">
            <w:pPr>
              <w:pStyle w:val="libVar0"/>
              <w:rPr>
                <w:rtl/>
              </w:rPr>
            </w:pPr>
            <w:r w:rsidRPr="00B5067E">
              <w:rPr>
                <w:rtl/>
              </w:rPr>
              <w:t xml:space="preserve">محمد بن علي الصيرفي </w:t>
            </w:r>
          </w:p>
        </w:tc>
        <w:tc>
          <w:tcPr>
            <w:tcW w:w="605" w:type="dxa"/>
          </w:tcPr>
          <w:p w:rsidR="002B744E" w:rsidRPr="00D36B73" w:rsidRDefault="002B744E" w:rsidP="002B744E">
            <w:pPr>
              <w:pStyle w:val="libVarCenter"/>
              <w:rPr>
                <w:rtl/>
              </w:rPr>
            </w:pPr>
            <w:r w:rsidRPr="00B5067E">
              <w:rPr>
                <w:rtl/>
              </w:rPr>
              <w:t>823‌</w:t>
            </w:r>
          </w:p>
        </w:tc>
      </w:tr>
      <w:tr w:rsidR="002B744E" w:rsidRPr="00D36B73" w:rsidTr="002B744E">
        <w:tc>
          <w:tcPr>
            <w:tcW w:w="2694" w:type="dxa"/>
          </w:tcPr>
          <w:p w:rsidR="002B744E" w:rsidRPr="000A1E0F" w:rsidRDefault="002B744E" w:rsidP="002B744E">
            <w:pPr>
              <w:pStyle w:val="libVar0"/>
              <w:rPr>
                <w:rtl/>
              </w:rPr>
            </w:pPr>
            <w:r w:rsidRPr="000A1E0F">
              <w:rPr>
                <w:rtl/>
              </w:rPr>
              <w:t>‌محمد بن ابراهيم بن محمد الهمداني ‌</w:t>
            </w:r>
          </w:p>
        </w:tc>
        <w:tc>
          <w:tcPr>
            <w:tcW w:w="673" w:type="dxa"/>
          </w:tcPr>
          <w:p w:rsidR="002B744E" w:rsidRPr="00205FA3" w:rsidRDefault="002B744E" w:rsidP="002B744E">
            <w:pPr>
              <w:pStyle w:val="libVarCenter"/>
              <w:rPr>
                <w:rtl/>
              </w:rPr>
            </w:pPr>
            <w:r w:rsidRPr="000A1E0F">
              <w:rPr>
                <w:rtl/>
              </w:rPr>
              <w:t>866</w:t>
            </w:r>
          </w:p>
        </w:tc>
        <w:tc>
          <w:tcPr>
            <w:tcW w:w="236" w:type="dxa"/>
          </w:tcPr>
          <w:p w:rsidR="002B744E" w:rsidRDefault="002B744E" w:rsidP="002B744E">
            <w:pPr>
              <w:rPr>
                <w:rtl/>
                <w:lang w:bidi="fa-IR"/>
              </w:rPr>
            </w:pPr>
          </w:p>
        </w:tc>
        <w:tc>
          <w:tcPr>
            <w:tcW w:w="3352" w:type="dxa"/>
          </w:tcPr>
          <w:p w:rsidR="002B744E" w:rsidRPr="00B5067E" w:rsidRDefault="002B744E" w:rsidP="002B744E">
            <w:pPr>
              <w:pStyle w:val="libVar0"/>
              <w:rPr>
                <w:rtl/>
              </w:rPr>
            </w:pPr>
            <w:r w:rsidRPr="00B5067E">
              <w:rPr>
                <w:rtl/>
              </w:rPr>
              <w:t xml:space="preserve">محمد بن عيسى بن عبيد بن يقطين </w:t>
            </w:r>
          </w:p>
        </w:tc>
        <w:tc>
          <w:tcPr>
            <w:tcW w:w="605" w:type="dxa"/>
          </w:tcPr>
          <w:p w:rsidR="002B744E" w:rsidRPr="00D36B73" w:rsidRDefault="002B744E" w:rsidP="002B744E">
            <w:pPr>
              <w:pStyle w:val="libVarCenter"/>
              <w:rPr>
                <w:rtl/>
              </w:rPr>
            </w:pPr>
            <w:r w:rsidRPr="00B5067E">
              <w:rPr>
                <w:rtl/>
              </w:rPr>
              <w:t>817‌</w:t>
            </w:r>
          </w:p>
        </w:tc>
      </w:tr>
      <w:tr w:rsidR="002B744E" w:rsidRPr="00D36B73" w:rsidTr="002B744E">
        <w:tc>
          <w:tcPr>
            <w:tcW w:w="2694" w:type="dxa"/>
          </w:tcPr>
          <w:p w:rsidR="002B744E" w:rsidRPr="000A1E0F" w:rsidRDefault="002B744E" w:rsidP="002B744E">
            <w:pPr>
              <w:pStyle w:val="libVar0"/>
              <w:rPr>
                <w:rtl/>
              </w:rPr>
            </w:pPr>
            <w:r w:rsidRPr="000A1E0F">
              <w:rPr>
                <w:rtl/>
              </w:rPr>
              <w:t xml:space="preserve">محمد بن أبي بكر </w:t>
            </w:r>
          </w:p>
        </w:tc>
        <w:tc>
          <w:tcPr>
            <w:tcW w:w="673" w:type="dxa"/>
          </w:tcPr>
          <w:p w:rsidR="002B744E" w:rsidRPr="00205FA3" w:rsidRDefault="002B744E" w:rsidP="002B744E">
            <w:pPr>
              <w:pStyle w:val="libVarCenter"/>
              <w:rPr>
                <w:rtl/>
              </w:rPr>
            </w:pPr>
            <w:r w:rsidRPr="000A1E0F">
              <w:rPr>
                <w:rtl/>
              </w:rPr>
              <w:t>281‌</w:t>
            </w:r>
          </w:p>
        </w:tc>
        <w:tc>
          <w:tcPr>
            <w:tcW w:w="236" w:type="dxa"/>
          </w:tcPr>
          <w:p w:rsidR="002B744E" w:rsidRDefault="002B744E" w:rsidP="002B744E">
            <w:pPr>
              <w:rPr>
                <w:rtl/>
                <w:lang w:bidi="fa-IR"/>
              </w:rPr>
            </w:pPr>
          </w:p>
        </w:tc>
        <w:tc>
          <w:tcPr>
            <w:tcW w:w="3352" w:type="dxa"/>
          </w:tcPr>
          <w:p w:rsidR="002B744E" w:rsidRPr="00B5067E" w:rsidRDefault="002B744E" w:rsidP="002B744E">
            <w:pPr>
              <w:pStyle w:val="libVar0"/>
              <w:rPr>
                <w:rtl/>
              </w:rPr>
            </w:pPr>
            <w:r w:rsidRPr="00B5067E">
              <w:rPr>
                <w:rtl/>
              </w:rPr>
              <w:t xml:space="preserve">محمد بن فرات </w:t>
            </w:r>
          </w:p>
        </w:tc>
        <w:tc>
          <w:tcPr>
            <w:tcW w:w="605" w:type="dxa"/>
          </w:tcPr>
          <w:p w:rsidR="002B744E" w:rsidRPr="00D36B73" w:rsidRDefault="002B744E" w:rsidP="002B744E">
            <w:pPr>
              <w:pStyle w:val="libVarCenter"/>
              <w:rPr>
                <w:rtl/>
              </w:rPr>
            </w:pPr>
            <w:r w:rsidRPr="00B5067E">
              <w:rPr>
                <w:rtl/>
              </w:rPr>
              <w:t xml:space="preserve">487 </w:t>
            </w:r>
            <w:r>
              <w:rPr>
                <w:rtl/>
              </w:rPr>
              <w:t>و8</w:t>
            </w:r>
            <w:r w:rsidRPr="00B5067E">
              <w:rPr>
                <w:rtl/>
              </w:rPr>
              <w:t>29‌</w:t>
            </w:r>
          </w:p>
        </w:tc>
      </w:tr>
      <w:tr w:rsidR="002B744E" w:rsidRPr="00D36B73" w:rsidTr="002B744E">
        <w:tc>
          <w:tcPr>
            <w:tcW w:w="2694" w:type="dxa"/>
          </w:tcPr>
          <w:p w:rsidR="002B744E" w:rsidRPr="0089748A" w:rsidRDefault="002B744E" w:rsidP="002B744E">
            <w:pPr>
              <w:pStyle w:val="libVar0"/>
              <w:rPr>
                <w:rtl/>
              </w:rPr>
            </w:pPr>
            <w:r w:rsidRPr="00F631CB">
              <w:rPr>
                <w:rtl/>
              </w:rPr>
              <w:t xml:space="preserve">محمد بن أبي حذيفة </w:t>
            </w:r>
          </w:p>
        </w:tc>
        <w:tc>
          <w:tcPr>
            <w:tcW w:w="673" w:type="dxa"/>
          </w:tcPr>
          <w:p w:rsidR="002B744E" w:rsidRPr="00205FA3" w:rsidRDefault="002B744E" w:rsidP="002B744E">
            <w:pPr>
              <w:pStyle w:val="libVarCenter"/>
              <w:rPr>
                <w:rtl/>
              </w:rPr>
            </w:pPr>
            <w:r w:rsidRPr="00F631CB">
              <w:rPr>
                <w:rtl/>
              </w:rPr>
              <w:t>286‌</w:t>
            </w:r>
          </w:p>
        </w:tc>
        <w:tc>
          <w:tcPr>
            <w:tcW w:w="236" w:type="dxa"/>
          </w:tcPr>
          <w:p w:rsidR="002B744E" w:rsidRDefault="002B744E" w:rsidP="002B744E">
            <w:pPr>
              <w:rPr>
                <w:rtl/>
                <w:lang w:bidi="fa-IR"/>
              </w:rPr>
            </w:pPr>
          </w:p>
        </w:tc>
        <w:tc>
          <w:tcPr>
            <w:tcW w:w="3352" w:type="dxa"/>
          </w:tcPr>
          <w:p w:rsidR="002B744E" w:rsidRPr="00D4347D" w:rsidRDefault="002B744E" w:rsidP="002B744E">
            <w:pPr>
              <w:pStyle w:val="libVar0"/>
              <w:rPr>
                <w:rtl/>
              </w:rPr>
            </w:pPr>
            <w:r w:rsidRPr="00F631CB">
              <w:rPr>
                <w:rtl/>
              </w:rPr>
              <w:t xml:space="preserve">محمد بن قيس </w:t>
            </w:r>
          </w:p>
        </w:tc>
        <w:tc>
          <w:tcPr>
            <w:tcW w:w="605" w:type="dxa"/>
          </w:tcPr>
          <w:p w:rsidR="002B744E" w:rsidRPr="00D36B73" w:rsidRDefault="002B744E" w:rsidP="002B744E">
            <w:pPr>
              <w:pStyle w:val="libVarCenter"/>
              <w:rPr>
                <w:rtl/>
              </w:rPr>
            </w:pPr>
            <w:r w:rsidRPr="00F631CB">
              <w:rPr>
                <w:rtl/>
              </w:rPr>
              <w:t>631‌</w:t>
            </w:r>
          </w:p>
        </w:tc>
      </w:tr>
    </w:tbl>
    <w:p w:rsidR="002B744E" w:rsidRDefault="002B744E" w:rsidP="002B744E">
      <w:pPr>
        <w:pStyle w:val="libNormal"/>
      </w:pPr>
      <w:r>
        <w:rPr>
          <w:rtl/>
        </w:rPr>
        <w:br w:type="page"/>
      </w:r>
    </w:p>
    <w:tbl>
      <w:tblPr>
        <w:tblStyle w:val="TableGrid"/>
        <w:bidiVisual/>
        <w:tblW w:w="7560" w:type="dxa"/>
        <w:tblInd w:w="146" w:type="dxa"/>
        <w:tblLook w:val="01E0"/>
      </w:tblPr>
      <w:tblGrid>
        <w:gridCol w:w="2694"/>
        <w:gridCol w:w="673"/>
        <w:gridCol w:w="236"/>
        <w:gridCol w:w="3352"/>
        <w:gridCol w:w="605"/>
      </w:tblGrid>
      <w:tr w:rsidR="002B744E" w:rsidRPr="00D36B73" w:rsidTr="002B744E">
        <w:tc>
          <w:tcPr>
            <w:tcW w:w="2694" w:type="dxa"/>
          </w:tcPr>
          <w:p w:rsidR="002B744E" w:rsidRPr="00AA4E09" w:rsidRDefault="002B744E" w:rsidP="002B744E">
            <w:pPr>
              <w:pStyle w:val="libVar0"/>
              <w:rPr>
                <w:rtl/>
              </w:rPr>
            </w:pPr>
            <w:r w:rsidRPr="00AA4E09">
              <w:rPr>
                <w:rtl/>
              </w:rPr>
              <w:lastRenderedPageBreak/>
              <w:t xml:space="preserve">محمد بن مروان البصري </w:t>
            </w:r>
          </w:p>
        </w:tc>
        <w:tc>
          <w:tcPr>
            <w:tcW w:w="673" w:type="dxa"/>
          </w:tcPr>
          <w:p w:rsidR="002B744E" w:rsidRPr="00205FA3" w:rsidRDefault="002B744E" w:rsidP="002B744E">
            <w:pPr>
              <w:pStyle w:val="libVarCenter"/>
              <w:rPr>
                <w:rtl/>
              </w:rPr>
            </w:pPr>
            <w:r w:rsidRPr="00AA4E09">
              <w:rPr>
                <w:rtl/>
              </w:rPr>
              <w:t>474‌</w:t>
            </w:r>
          </w:p>
        </w:tc>
        <w:tc>
          <w:tcPr>
            <w:tcW w:w="236" w:type="dxa"/>
          </w:tcPr>
          <w:p w:rsidR="002B744E" w:rsidRDefault="002B744E" w:rsidP="002B744E">
            <w:pPr>
              <w:rPr>
                <w:rtl/>
                <w:lang w:bidi="fa-IR"/>
              </w:rPr>
            </w:pPr>
          </w:p>
        </w:tc>
        <w:tc>
          <w:tcPr>
            <w:tcW w:w="3352" w:type="dxa"/>
          </w:tcPr>
          <w:p w:rsidR="002B744E" w:rsidRPr="00C04BF0" w:rsidRDefault="002B744E" w:rsidP="002B744E">
            <w:pPr>
              <w:pStyle w:val="libVar0"/>
              <w:rPr>
                <w:rtl/>
              </w:rPr>
            </w:pPr>
            <w:r w:rsidRPr="00C04BF0">
              <w:rPr>
                <w:rtl/>
              </w:rPr>
              <w:t xml:space="preserve">المفضل بن عمر </w:t>
            </w:r>
          </w:p>
        </w:tc>
        <w:tc>
          <w:tcPr>
            <w:tcW w:w="605" w:type="dxa"/>
          </w:tcPr>
          <w:p w:rsidR="002B744E" w:rsidRPr="00D36B73" w:rsidRDefault="002B744E" w:rsidP="002B744E">
            <w:pPr>
              <w:pStyle w:val="libVarCenter"/>
              <w:rPr>
                <w:rtl/>
              </w:rPr>
            </w:pPr>
            <w:r w:rsidRPr="00C04BF0">
              <w:rPr>
                <w:rtl/>
              </w:rPr>
              <w:t>612‌</w:t>
            </w:r>
          </w:p>
        </w:tc>
      </w:tr>
      <w:tr w:rsidR="002B744E" w:rsidRPr="00D36B73" w:rsidTr="002B744E">
        <w:tc>
          <w:tcPr>
            <w:tcW w:w="2694" w:type="dxa"/>
          </w:tcPr>
          <w:p w:rsidR="002B744E" w:rsidRPr="00AA4E09" w:rsidRDefault="002B744E" w:rsidP="002B744E">
            <w:pPr>
              <w:pStyle w:val="libVar0"/>
              <w:rPr>
                <w:rtl/>
              </w:rPr>
            </w:pPr>
            <w:r w:rsidRPr="00AA4E09">
              <w:rPr>
                <w:rtl/>
              </w:rPr>
              <w:t xml:space="preserve">محمد بن مسلم الطائفي الثقفي </w:t>
            </w:r>
          </w:p>
        </w:tc>
        <w:tc>
          <w:tcPr>
            <w:tcW w:w="673" w:type="dxa"/>
          </w:tcPr>
          <w:p w:rsidR="002B744E" w:rsidRPr="00205FA3" w:rsidRDefault="002B744E" w:rsidP="002B744E">
            <w:pPr>
              <w:pStyle w:val="libVarCenter"/>
              <w:rPr>
                <w:rtl/>
              </w:rPr>
            </w:pPr>
            <w:r w:rsidRPr="00AA4E09">
              <w:rPr>
                <w:rtl/>
              </w:rPr>
              <w:t>383‌</w:t>
            </w:r>
          </w:p>
        </w:tc>
        <w:tc>
          <w:tcPr>
            <w:tcW w:w="236" w:type="dxa"/>
          </w:tcPr>
          <w:p w:rsidR="002B744E" w:rsidRDefault="002B744E" w:rsidP="002B744E">
            <w:pPr>
              <w:rPr>
                <w:rtl/>
                <w:lang w:bidi="fa-IR"/>
              </w:rPr>
            </w:pPr>
          </w:p>
        </w:tc>
        <w:tc>
          <w:tcPr>
            <w:tcW w:w="3352" w:type="dxa"/>
          </w:tcPr>
          <w:p w:rsidR="002B744E" w:rsidRPr="00C04BF0" w:rsidRDefault="002B744E" w:rsidP="002B744E">
            <w:pPr>
              <w:pStyle w:val="libVar0"/>
              <w:rPr>
                <w:rtl/>
              </w:rPr>
            </w:pPr>
            <w:r w:rsidRPr="00C04BF0">
              <w:rPr>
                <w:rtl/>
              </w:rPr>
              <w:t xml:space="preserve">المفضل بن قيس بن رمانه </w:t>
            </w:r>
          </w:p>
        </w:tc>
        <w:tc>
          <w:tcPr>
            <w:tcW w:w="605" w:type="dxa"/>
          </w:tcPr>
          <w:p w:rsidR="002B744E" w:rsidRPr="00D36B73" w:rsidRDefault="002B744E" w:rsidP="002B744E">
            <w:pPr>
              <w:pStyle w:val="libVarCenter"/>
              <w:rPr>
                <w:rtl/>
              </w:rPr>
            </w:pPr>
            <w:r w:rsidRPr="00C04BF0">
              <w:rPr>
                <w:rtl/>
              </w:rPr>
              <w:t>421‌</w:t>
            </w:r>
          </w:p>
        </w:tc>
      </w:tr>
      <w:tr w:rsidR="002B744E" w:rsidRPr="00D36B73" w:rsidTr="002B744E">
        <w:tc>
          <w:tcPr>
            <w:tcW w:w="2694" w:type="dxa"/>
          </w:tcPr>
          <w:p w:rsidR="002B744E" w:rsidRPr="00AA4E09" w:rsidRDefault="002B744E" w:rsidP="002B744E">
            <w:pPr>
              <w:pStyle w:val="libVar0"/>
              <w:rPr>
                <w:rtl/>
              </w:rPr>
            </w:pPr>
            <w:r w:rsidRPr="00AA4E09">
              <w:rPr>
                <w:rtl/>
              </w:rPr>
              <w:t xml:space="preserve">محمد بن موسى الشريفي </w:t>
            </w:r>
          </w:p>
        </w:tc>
        <w:tc>
          <w:tcPr>
            <w:tcW w:w="673" w:type="dxa"/>
          </w:tcPr>
          <w:p w:rsidR="002B744E" w:rsidRPr="00205FA3" w:rsidRDefault="002B744E" w:rsidP="002B744E">
            <w:pPr>
              <w:pStyle w:val="libVarCenter"/>
              <w:rPr>
                <w:rtl/>
              </w:rPr>
            </w:pPr>
            <w:r w:rsidRPr="00AA4E09">
              <w:rPr>
                <w:rtl/>
              </w:rPr>
              <w:t>806‌</w:t>
            </w:r>
          </w:p>
        </w:tc>
        <w:tc>
          <w:tcPr>
            <w:tcW w:w="236" w:type="dxa"/>
          </w:tcPr>
          <w:p w:rsidR="002B744E" w:rsidRDefault="002B744E" w:rsidP="002B744E">
            <w:pPr>
              <w:rPr>
                <w:rtl/>
                <w:lang w:bidi="fa-IR"/>
              </w:rPr>
            </w:pPr>
          </w:p>
        </w:tc>
        <w:tc>
          <w:tcPr>
            <w:tcW w:w="3352" w:type="dxa"/>
          </w:tcPr>
          <w:p w:rsidR="002B744E" w:rsidRPr="00C04BF0" w:rsidRDefault="002B744E" w:rsidP="002B744E">
            <w:pPr>
              <w:pStyle w:val="libVar0"/>
              <w:rPr>
                <w:rtl/>
              </w:rPr>
            </w:pPr>
            <w:r w:rsidRPr="00C04BF0">
              <w:rPr>
                <w:rtl/>
              </w:rPr>
              <w:t xml:space="preserve">المفضل بن مزيد أخي شعيب </w:t>
            </w:r>
          </w:p>
        </w:tc>
        <w:tc>
          <w:tcPr>
            <w:tcW w:w="605" w:type="dxa"/>
          </w:tcPr>
          <w:p w:rsidR="002B744E" w:rsidRPr="00D36B73" w:rsidRDefault="002B744E" w:rsidP="002B744E">
            <w:pPr>
              <w:pStyle w:val="libVarCenter"/>
              <w:rPr>
                <w:rtl/>
              </w:rPr>
            </w:pPr>
            <w:r w:rsidRPr="00C04BF0">
              <w:rPr>
                <w:rtl/>
              </w:rPr>
              <w:t>672‌</w:t>
            </w:r>
          </w:p>
        </w:tc>
      </w:tr>
      <w:tr w:rsidR="002B744E" w:rsidRPr="00D36B73" w:rsidTr="002B744E">
        <w:tc>
          <w:tcPr>
            <w:tcW w:w="2694" w:type="dxa"/>
          </w:tcPr>
          <w:p w:rsidR="002B744E" w:rsidRDefault="002B744E" w:rsidP="002B744E">
            <w:pPr>
              <w:pStyle w:val="libVar0"/>
            </w:pPr>
            <w:r w:rsidRPr="00AA4E09">
              <w:rPr>
                <w:rtl/>
              </w:rPr>
              <w:t xml:space="preserve">محمد بن ميمون أبو الحسن </w:t>
            </w:r>
          </w:p>
        </w:tc>
        <w:tc>
          <w:tcPr>
            <w:tcW w:w="673" w:type="dxa"/>
          </w:tcPr>
          <w:p w:rsidR="002B744E" w:rsidRPr="00205FA3" w:rsidRDefault="002B744E" w:rsidP="002B744E">
            <w:pPr>
              <w:pStyle w:val="libVarCenter"/>
              <w:rPr>
                <w:rtl/>
              </w:rPr>
            </w:pPr>
            <w:r w:rsidRPr="00AA4E09">
              <w:rPr>
                <w:rtl/>
              </w:rPr>
              <w:t>814‌</w:t>
            </w:r>
          </w:p>
        </w:tc>
        <w:tc>
          <w:tcPr>
            <w:tcW w:w="236" w:type="dxa"/>
          </w:tcPr>
          <w:p w:rsidR="002B744E" w:rsidRDefault="002B744E" w:rsidP="002B744E">
            <w:pPr>
              <w:rPr>
                <w:rtl/>
                <w:lang w:bidi="fa-IR"/>
              </w:rPr>
            </w:pPr>
          </w:p>
        </w:tc>
        <w:tc>
          <w:tcPr>
            <w:tcW w:w="3352" w:type="dxa"/>
          </w:tcPr>
          <w:p w:rsidR="002B744E" w:rsidRPr="00C04BF0" w:rsidRDefault="002B744E" w:rsidP="002B744E">
            <w:pPr>
              <w:pStyle w:val="libVar0"/>
              <w:rPr>
                <w:rtl/>
              </w:rPr>
            </w:pPr>
            <w:r w:rsidRPr="00C04BF0">
              <w:rPr>
                <w:rtl/>
              </w:rPr>
              <w:t xml:space="preserve">مقاتل بن مقاتل </w:t>
            </w:r>
          </w:p>
        </w:tc>
        <w:tc>
          <w:tcPr>
            <w:tcW w:w="605" w:type="dxa"/>
          </w:tcPr>
          <w:p w:rsidR="002B744E" w:rsidRPr="00D36B73" w:rsidRDefault="002B744E" w:rsidP="002B744E">
            <w:pPr>
              <w:pStyle w:val="libVarCenter"/>
              <w:rPr>
                <w:rtl/>
              </w:rPr>
            </w:pPr>
            <w:r w:rsidRPr="00C04BF0">
              <w:rPr>
                <w:rtl/>
              </w:rPr>
              <w:t>871‌</w:t>
            </w:r>
          </w:p>
        </w:tc>
      </w:tr>
      <w:tr w:rsidR="002B744E" w:rsidRPr="00D36B73" w:rsidTr="002B744E">
        <w:tc>
          <w:tcPr>
            <w:tcW w:w="2694" w:type="dxa"/>
          </w:tcPr>
          <w:p w:rsidR="002B744E" w:rsidRPr="00017273" w:rsidRDefault="002B744E" w:rsidP="002B744E">
            <w:pPr>
              <w:pStyle w:val="libVar0"/>
              <w:rPr>
                <w:rtl/>
              </w:rPr>
            </w:pPr>
            <w:r w:rsidRPr="00017273">
              <w:rPr>
                <w:rtl/>
              </w:rPr>
              <w:t xml:space="preserve">محمد بصير النميري </w:t>
            </w:r>
          </w:p>
        </w:tc>
        <w:tc>
          <w:tcPr>
            <w:tcW w:w="673" w:type="dxa"/>
          </w:tcPr>
          <w:p w:rsidR="002B744E" w:rsidRPr="00205FA3" w:rsidRDefault="002B744E" w:rsidP="002B744E">
            <w:pPr>
              <w:pStyle w:val="libVarCenter"/>
              <w:rPr>
                <w:rtl/>
              </w:rPr>
            </w:pPr>
            <w:r w:rsidRPr="00017273">
              <w:rPr>
                <w:rtl/>
              </w:rPr>
              <w:t>805‌</w:t>
            </w:r>
          </w:p>
        </w:tc>
        <w:tc>
          <w:tcPr>
            <w:tcW w:w="236" w:type="dxa"/>
          </w:tcPr>
          <w:p w:rsidR="002B744E" w:rsidRDefault="002B744E" w:rsidP="002B744E">
            <w:pPr>
              <w:rPr>
                <w:rtl/>
                <w:lang w:bidi="fa-IR"/>
              </w:rPr>
            </w:pPr>
          </w:p>
        </w:tc>
        <w:tc>
          <w:tcPr>
            <w:tcW w:w="3352" w:type="dxa"/>
          </w:tcPr>
          <w:p w:rsidR="002B744E" w:rsidRPr="00F131CB" w:rsidRDefault="002B744E" w:rsidP="002B744E">
            <w:pPr>
              <w:pStyle w:val="libVar0"/>
              <w:rPr>
                <w:rtl/>
              </w:rPr>
            </w:pPr>
            <w:r w:rsidRPr="00F131CB">
              <w:rPr>
                <w:rtl/>
              </w:rPr>
              <w:t xml:space="preserve">المنخل بن جميل الكوفي </w:t>
            </w:r>
          </w:p>
        </w:tc>
        <w:tc>
          <w:tcPr>
            <w:tcW w:w="605" w:type="dxa"/>
          </w:tcPr>
          <w:p w:rsidR="002B744E" w:rsidRPr="00D36B73" w:rsidRDefault="002B744E" w:rsidP="002B744E">
            <w:pPr>
              <w:pStyle w:val="libVarCenter"/>
              <w:rPr>
                <w:rtl/>
              </w:rPr>
            </w:pPr>
            <w:r w:rsidRPr="00F131CB">
              <w:rPr>
                <w:rtl/>
              </w:rPr>
              <w:t>664‌</w:t>
            </w:r>
          </w:p>
        </w:tc>
      </w:tr>
      <w:tr w:rsidR="002B744E" w:rsidRPr="00D36B73" w:rsidTr="002B744E">
        <w:tc>
          <w:tcPr>
            <w:tcW w:w="2694" w:type="dxa"/>
          </w:tcPr>
          <w:p w:rsidR="002B744E" w:rsidRPr="00017273" w:rsidRDefault="002B744E" w:rsidP="002B744E">
            <w:pPr>
              <w:pStyle w:val="libVar0"/>
              <w:rPr>
                <w:rtl/>
              </w:rPr>
            </w:pPr>
            <w:r w:rsidRPr="00017273">
              <w:rPr>
                <w:rtl/>
              </w:rPr>
              <w:t xml:space="preserve">محمر بن يزداد الرازي </w:t>
            </w:r>
          </w:p>
        </w:tc>
        <w:tc>
          <w:tcPr>
            <w:tcW w:w="673" w:type="dxa"/>
          </w:tcPr>
          <w:p w:rsidR="002B744E" w:rsidRPr="00205FA3" w:rsidRDefault="002B744E" w:rsidP="002B744E">
            <w:pPr>
              <w:pStyle w:val="libVarCenter"/>
              <w:rPr>
                <w:rtl/>
              </w:rPr>
            </w:pPr>
            <w:r w:rsidRPr="00017273">
              <w:rPr>
                <w:rtl/>
              </w:rPr>
              <w:t>812‌</w:t>
            </w:r>
          </w:p>
        </w:tc>
        <w:tc>
          <w:tcPr>
            <w:tcW w:w="236" w:type="dxa"/>
          </w:tcPr>
          <w:p w:rsidR="002B744E" w:rsidRDefault="002B744E" w:rsidP="002B744E">
            <w:pPr>
              <w:rPr>
                <w:rtl/>
                <w:lang w:bidi="fa-IR"/>
              </w:rPr>
            </w:pPr>
          </w:p>
        </w:tc>
        <w:tc>
          <w:tcPr>
            <w:tcW w:w="3352" w:type="dxa"/>
          </w:tcPr>
          <w:p w:rsidR="002B744E" w:rsidRPr="00F131CB" w:rsidRDefault="002B744E" w:rsidP="002B744E">
            <w:pPr>
              <w:pStyle w:val="libVar0"/>
              <w:rPr>
                <w:rtl/>
              </w:rPr>
            </w:pPr>
            <w:r w:rsidRPr="00F131CB">
              <w:rPr>
                <w:rtl/>
              </w:rPr>
              <w:t xml:space="preserve">منذر بن قابوس </w:t>
            </w:r>
          </w:p>
        </w:tc>
        <w:tc>
          <w:tcPr>
            <w:tcW w:w="605" w:type="dxa"/>
          </w:tcPr>
          <w:p w:rsidR="002B744E" w:rsidRPr="00D36B73" w:rsidRDefault="002B744E" w:rsidP="002B744E">
            <w:pPr>
              <w:pStyle w:val="libVarCenter"/>
              <w:rPr>
                <w:rtl/>
              </w:rPr>
            </w:pPr>
            <w:r w:rsidRPr="00F131CB">
              <w:rPr>
                <w:rtl/>
              </w:rPr>
              <w:t>837‌</w:t>
            </w:r>
          </w:p>
        </w:tc>
      </w:tr>
      <w:tr w:rsidR="002B744E" w:rsidRPr="00D36B73" w:rsidTr="002B744E">
        <w:tc>
          <w:tcPr>
            <w:tcW w:w="2694" w:type="dxa"/>
          </w:tcPr>
          <w:p w:rsidR="002B744E" w:rsidRPr="00017273" w:rsidRDefault="002B744E" w:rsidP="002B744E">
            <w:pPr>
              <w:pStyle w:val="libVar0"/>
              <w:rPr>
                <w:rtl/>
              </w:rPr>
            </w:pPr>
            <w:r w:rsidRPr="00017273">
              <w:rPr>
                <w:rtl/>
              </w:rPr>
              <w:t xml:space="preserve">المحمودي </w:t>
            </w:r>
          </w:p>
        </w:tc>
        <w:tc>
          <w:tcPr>
            <w:tcW w:w="673" w:type="dxa"/>
          </w:tcPr>
          <w:p w:rsidR="002B744E" w:rsidRPr="00205FA3" w:rsidRDefault="002B744E" w:rsidP="002B744E">
            <w:pPr>
              <w:pStyle w:val="libVarCenter"/>
              <w:rPr>
                <w:rtl/>
              </w:rPr>
            </w:pPr>
            <w:r w:rsidRPr="00017273">
              <w:rPr>
                <w:rtl/>
              </w:rPr>
              <w:t>844‌</w:t>
            </w:r>
          </w:p>
        </w:tc>
        <w:tc>
          <w:tcPr>
            <w:tcW w:w="236" w:type="dxa"/>
          </w:tcPr>
          <w:p w:rsidR="002B744E" w:rsidRDefault="002B744E" w:rsidP="002B744E">
            <w:pPr>
              <w:rPr>
                <w:rtl/>
                <w:lang w:bidi="fa-IR"/>
              </w:rPr>
            </w:pPr>
          </w:p>
        </w:tc>
        <w:tc>
          <w:tcPr>
            <w:tcW w:w="3352" w:type="dxa"/>
          </w:tcPr>
          <w:p w:rsidR="002B744E" w:rsidRPr="00F631CB" w:rsidRDefault="002B744E" w:rsidP="002B744E">
            <w:pPr>
              <w:pStyle w:val="libVar0"/>
              <w:rPr>
                <w:rtl/>
              </w:rPr>
            </w:pPr>
            <w:r w:rsidRPr="00F631CB">
              <w:rPr>
                <w:rtl/>
              </w:rPr>
              <w:t xml:space="preserve">منصور بن حازم </w:t>
            </w:r>
          </w:p>
        </w:tc>
        <w:tc>
          <w:tcPr>
            <w:tcW w:w="605" w:type="dxa"/>
          </w:tcPr>
          <w:p w:rsidR="002B744E" w:rsidRPr="00D36B73" w:rsidRDefault="002B744E" w:rsidP="002B744E">
            <w:pPr>
              <w:pStyle w:val="libVarCenter"/>
              <w:rPr>
                <w:rtl/>
              </w:rPr>
            </w:pPr>
            <w:r w:rsidRPr="00F631CB">
              <w:rPr>
                <w:rtl/>
              </w:rPr>
              <w:t>718‌</w:t>
            </w:r>
          </w:p>
        </w:tc>
      </w:tr>
      <w:tr w:rsidR="002B744E" w:rsidRPr="00D36B73" w:rsidTr="002B744E">
        <w:tc>
          <w:tcPr>
            <w:tcW w:w="2694" w:type="dxa"/>
          </w:tcPr>
          <w:p w:rsidR="002B744E" w:rsidRPr="00017273" w:rsidRDefault="002B744E" w:rsidP="002B744E">
            <w:pPr>
              <w:pStyle w:val="libVar0"/>
              <w:rPr>
                <w:rtl/>
              </w:rPr>
            </w:pPr>
            <w:r w:rsidRPr="00017273">
              <w:rPr>
                <w:rtl/>
              </w:rPr>
              <w:t xml:space="preserve">المختار بن أبي عبيدة </w:t>
            </w:r>
          </w:p>
        </w:tc>
        <w:tc>
          <w:tcPr>
            <w:tcW w:w="673" w:type="dxa"/>
          </w:tcPr>
          <w:p w:rsidR="002B744E" w:rsidRPr="00205FA3" w:rsidRDefault="002B744E" w:rsidP="002B744E">
            <w:pPr>
              <w:pStyle w:val="libVarCenter"/>
              <w:rPr>
                <w:rtl/>
              </w:rPr>
            </w:pPr>
            <w:r w:rsidRPr="00017273">
              <w:rPr>
                <w:rtl/>
              </w:rPr>
              <w:t>340‌</w:t>
            </w:r>
          </w:p>
        </w:tc>
        <w:tc>
          <w:tcPr>
            <w:tcW w:w="236" w:type="dxa"/>
          </w:tcPr>
          <w:p w:rsidR="002B744E" w:rsidRDefault="002B744E" w:rsidP="002B744E">
            <w:pPr>
              <w:rPr>
                <w:rtl/>
                <w:lang w:bidi="fa-IR"/>
              </w:rPr>
            </w:pPr>
          </w:p>
        </w:tc>
        <w:tc>
          <w:tcPr>
            <w:tcW w:w="3352" w:type="dxa"/>
          </w:tcPr>
          <w:p w:rsidR="002B744E" w:rsidRPr="002113B5" w:rsidRDefault="002B744E" w:rsidP="002B744E">
            <w:pPr>
              <w:pStyle w:val="libVar0"/>
              <w:rPr>
                <w:rtl/>
              </w:rPr>
            </w:pPr>
            <w:r w:rsidRPr="002113B5">
              <w:rPr>
                <w:rtl/>
              </w:rPr>
              <w:t xml:space="preserve">منصور بن يونس بزرج </w:t>
            </w:r>
          </w:p>
        </w:tc>
        <w:tc>
          <w:tcPr>
            <w:tcW w:w="605" w:type="dxa"/>
          </w:tcPr>
          <w:p w:rsidR="002B744E" w:rsidRPr="00D36B73" w:rsidRDefault="002B744E" w:rsidP="002B744E">
            <w:pPr>
              <w:pStyle w:val="libVarCenter"/>
              <w:rPr>
                <w:rtl/>
              </w:rPr>
            </w:pPr>
            <w:r w:rsidRPr="002113B5">
              <w:rPr>
                <w:rtl/>
              </w:rPr>
              <w:t>768‌</w:t>
            </w:r>
          </w:p>
        </w:tc>
      </w:tr>
      <w:tr w:rsidR="002B744E" w:rsidRPr="00D36B73" w:rsidTr="002B744E">
        <w:tc>
          <w:tcPr>
            <w:tcW w:w="2694" w:type="dxa"/>
          </w:tcPr>
          <w:p w:rsidR="002B744E" w:rsidRPr="00FC1C8D" w:rsidRDefault="002B744E" w:rsidP="002B744E">
            <w:pPr>
              <w:pStyle w:val="libVar0"/>
              <w:rPr>
                <w:rtl/>
              </w:rPr>
            </w:pPr>
            <w:r w:rsidRPr="00FC1C8D">
              <w:rPr>
                <w:rtl/>
              </w:rPr>
              <w:t>المرزبان بن عمران القمي ‌</w:t>
            </w:r>
          </w:p>
        </w:tc>
        <w:tc>
          <w:tcPr>
            <w:tcW w:w="673" w:type="dxa"/>
          </w:tcPr>
          <w:p w:rsidR="002B744E" w:rsidRPr="00205FA3" w:rsidRDefault="002B744E" w:rsidP="002B744E">
            <w:pPr>
              <w:pStyle w:val="libVarCenter"/>
              <w:rPr>
                <w:rtl/>
              </w:rPr>
            </w:pPr>
            <w:r w:rsidRPr="00FC1C8D">
              <w:rPr>
                <w:rtl/>
              </w:rPr>
              <w:t>794</w:t>
            </w:r>
          </w:p>
        </w:tc>
        <w:tc>
          <w:tcPr>
            <w:tcW w:w="236" w:type="dxa"/>
          </w:tcPr>
          <w:p w:rsidR="002B744E" w:rsidRDefault="002B744E" w:rsidP="002B744E">
            <w:pPr>
              <w:rPr>
                <w:rtl/>
                <w:lang w:bidi="fa-IR"/>
              </w:rPr>
            </w:pPr>
          </w:p>
        </w:tc>
        <w:tc>
          <w:tcPr>
            <w:tcW w:w="3352" w:type="dxa"/>
          </w:tcPr>
          <w:p w:rsidR="002B744E" w:rsidRPr="002113B5" w:rsidRDefault="002B744E" w:rsidP="002B744E">
            <w:pPr>
              <w:pStyle w:val="libVar0"/>
              <w:rPr>
                <w:rtl/>
              </w:rPr>
            </w:pPr>
            <w:r w:rsidRPr="002113B5">
              <w:rPr>
                <w:rtl/>
              </w:rPr>
              <w:t xml:space="preserve">موسى السواق </w:t>
            </w:r>
          </w:p>
        </w:tc>
        <w:tc>
          <w:tcPr>
            <w:tcW w:w="605" w:type="dxa"/>
          </w:tcPr>
          <w:p w:rsidR="002B744E" w:rsidRPr="00D36B73" w:rsidRDefault="002B744E" w:rsidP="002B744E">
            <w:pPr>
              <w:pStyle w:val="libVarCenter"/>
              <w:rPr>
                <w:rtl/>
              </w:rPr>
            </w:pPr>
            <w:r w:rsidRPr="002113B5">
              <w:rPr>
                <w:rtl/>
              </w:rPr>
              <w:t>806‌</w:t>
            </w:r>
          </w:p>
        </w:tc>
      </w:tr>
      <w:tr w:rsidR="002B744E" w:rsidRPr="00D36B73" w:rsidTr="002B744E">
        <w:tc>
          <w:tcPr>
            <w:tcW w:w="2694" w:type="dxa"/>
          </w:tcPr>
          <w:p w:rsidR="002B744E" w:rsidRPr="00FC1C8D" w:rsidRDefault="002B744E" w:rsidP="002B744E">
            <w:pPr>
              <w:pStyle w:val="libVar0"/>
              <w:rPr>
                <w:rtl/>
              </w:rPr>
            </w:pPr>
            <w:r w:rsidRPr="00FC1C8D">
              <w:rPr>
                <w:rtl/>
              </w:rPr>
              <w:t xml:space="preserve">المرقع بن قمامة الاسدي </w:t>
            </w:r>
          </w:p>
        </w:tc>
        <w:tc>
          <w:tcPr>
            <w:tcW w:w="673" w:type="dxa"/>
          </w:tcPr>
          <w:p w:rsidR="002B744E" w:rsidRPr="00205FA3" w:rsidRDefault="002B744E" w:rsidP="002B744E">
            <w:pPr>
              <w:pStyle w:val="libVarCenter"/>
              <w:rPr>
                <w:rtl/>
              </w:rPr>
            </w:pPr>
            <w:r w:rsidRPr="00FC1C8D">
              <w:rPr>
                <w:rtl/>
              </w:rPr>
              <w:t>311‌</w:t>
            </w:r>
          </w:p>
        </w:tc>
        <w:tc>
          <w:tcPr>
            <w:tcW w:w="236" w:type="dxa"/>
          </w:tcPr>
          <w:p w:rsidR="002B744E" w:rsidRDefault="002B744E" w:rsidP="002B744E">
            <w:pPr>
              <w:rPr>
                <w:rtl/>
                <w:lang w:bidi="fa-IR"/>
              </w:rPr>
            </w:pPr>
          </w:p>
        </w:tc>
        <w:tc>
          <w:tcPr>
            <w:tcW w:w="3352" w:type="dxa"/>
          </w:tcPr>
          <w:p w:rsidR="002B744E" w:rsidRPr="002113B5" w:rsidRDefault="002B744E" w:rsidP="002B744E">
            <w:pPr>
              <w:pStyle w:val="libVar0"/>
              <w:rPr>
                <w:rtl/>
              </w:rPr>
            </w:pPr>
            <w:r w:rsidRPr="002113B5">
              <w:rPr>
                <w:rtl/>
              </w:rPr>
              <w:t xml:space="preserve">موسى بن أشيم </w:t>
            </w:r>
          </w:p>
        </w:tc>
        <w:tc>
          <w:tcPr>
            <w:tcW w:w="605" w:type="dxa"/>
          </w:tcPr>
          <w:p w:rsidR="002B744E" w:rsidRPr="00D36B73" w:rsidRDefault="002B744E" w:rsidP="002B744E">
            <w:pPr>
              <w:pStyle w:val="libVarCenter"/>
              <w:rPr>
                <w:rtl/>
              </w:rPr>
            </w:pPr>
            <w:r w:rsidRPr="002113B5">
              <w:rPr>
                <w:rtl/>
              </w:rPr>
              <w:t>634‌</w:t>
            </w:r>
          </w:p>
        </w:tc>
      </w:tr>
      <w:tr w:rsidR="002B744E" w:rsidRPr="00D36B73" w:rsidTr="002B744E">
        <w:tc>
          <w:tcPr>
            <w:tcW w:w="2694" w:type="dxa"/>
          </w:tcPr>
          <w:p w:rsidR="002B744E" w:rsidRPr="00FC1C8D" w:rsidRDefault="002B744E" w:rsidP="002B744E">
            <w:pPr>
              <w:pStyle w:val="libVar0"/>
              <w:rPr>
                <w:rtl/>
              </w:rPr>
            </w:pPr>
            <w:r w:rsidRPr="00FC1C8D">
              <w:rPr>
                <w:rtl/>
              </w:rPr>
              <w:t xml:space="preserve">مروك بن عبيد </w:t>
            </w:r>
          </w:p>
        </w:tc>
        <w:tc>
          <w:tcPr>
            <w:tcW w:w="673" w:type="dxa"/>
          </w:tcPr>
          <w:p w:rsidR="002B744E" w:rsidRPr="00205FA3" w:rsidRDefault="002B744E" w:rsidP="002B744E">
            <w:pPr>
              <w:pStyle w:val="libVarCenter"/>
              <w:rPr>
                <w:rtl/>
              </w:rPr>
            </w:pPr>
            <w:r w:rsidRPr="00FC1C8D">
              <w:rPr>
                <w:rtl/>
              </w:rPr>
              <w:t>835‌</w:t>
            </w:r>
          </w:p>
        </w:tc>
        <w:tc>
          <w:tcPr>
            <w:tcW w:w="236" w:type="dxa"/>
          </w:tcPr>
          <w:p w:rsidR="002B744E" w:rsidRDefault="002B744E" w:rsidP="002B744E">
            <w:pPr>
              <w:rPr>
                <w:rtl/>
                <w:lang w:bidi="fa-IR"/>
              </w:rPr>
            </w:pPr>
          </w:p>
        </w:tc>
        <w:tc>
          <w:tcPr>
            <w:tcW w:w="3352" w:type="dxa"/>
          </w:tcPr>
          <w:p w:rsidR="002B744E" w:rsidRDefault="002B744E" w:rsidP="002B744E">
            <w:pPr>
              <w:pStyle w:val="libVar0"/>
            </w:pPr>
            <w:r w:rsidRPr="002113B5">
              <w:rPr>
                <w:rtl/>
              </w:rPr>
              <w:t xml:space="preserve">موسى بن بكر الواسطي </w:t>
            </w:r>
          </w:p>
        </w:tc>
        <w:tc>
          <w:tcPr>
            <w:tcW w:w="605" w:type="dxa"/>
          </w:tcPr>
          <w:p w:rsidR="002B744E" w:rsidRPr="00D36B73" w:rsidRDefault="002B744E" w:rsidP="002B744E">
            <w:pPr>
              <w:pStyle w:val="libVarCenter"/>
              <w:rPr>
                <w:rtl/>
              </w:rPr>
            </w:pPr>
            <w:r w:rsidRPr="002113B5">
              <w:rPr>
                <w:rtl/>
              </w:rPr>
              <w:t>737‌</w:t>
            </w:r>
          </w:p>
        </w:tc>
      </w:tr>
      <w:tr w:rsidR="002B744E" w:rsidRPr="00D36B73" w:rsidTr="002B744E">
        <w:tc>
          <w:tcPr>
            <w:tcW w:w="2694" w:type="dxa"/>
          </w:tcPr>
          <w:p w:rsidR="002B744E" w:rsidRPr="00E72B78" w:rsidRDefault="002B744E" w:rsidP="002B744E">
            <w:pPr>
              <w:pStyle w:val="libVar0"/>
              <w:rPr>
                <w:rtl/>
              </w:rPr>
            </w:pPr>
            <w:r w:rsidRPr="00E72B78">
              <w:rPr>
                <w:rtl/>
              </w:rPr>
              <w:t xml:space="preserve">مسافر مولى أبي الحسن </w:t>
            </w:r>
            <w:r w:rsidRPr="00DB34C0">
              <w:rPr>
                <w:rStyle w:val="libAlaemChar"/>
                <w:rtl/>
              </w:rPr>
              <w:t>عليه‌السلام</w:t>
            </w:r>
            <w:r w:rsidRPr="00E72B78">
              <w:rPr>
                <w:rtl/>
              </w:rPr>
              <w:t xml:space="preserve"> ‌</w:t>
            </w:r>
          </w:p>
        </w:tc>
        <w:tc>
          <w:tcPr>
            <w:tcW w:w="673" w:type="dxa"/>
          </w:tcPr>
          <w:p w:rsidR="002B744E" w:rsidRPr="00205FA3" w:rsidRDefault="002B744E" w:rsidP="002B744E">
            <w:pPr>
              <w:pStyle w:val="libVarCenter"/>
              <w:rPr>
                <w:rtl/>
              </w:rPr>
            </w:pPr>
            <w:r w:rsidRPr="00E72B78">
              <w:rPr>
                <w:rtl/>
              </w:rPr>
              <w:t>794</w:t>
            </w:r>
          </w:p>
        </w:tc>
        <w:tc>
          <w:tcPr>
            <w:tcW w:w="236" w:type="dxa"/>
          </w:tcPr>
          <w:p w:rsidR="002B744E" w:rsidRDefault="002B744E" w:rsidP="002B744E">
            <w:pPr>
              <w:rPr>
                <w:rtl/>
                <w:lang w:bidi="fa-IR"/>
              </w:rPr>
            </w:pPr>
          </w:p>
        </w:tc>
        <w:tc>
          <w:tcPr>
            <w:tcW w:w="3352" w:type="dxa"/>
          </w:tcPr>
          <w:p w:rsidR="002B744E" w:rsidRPr="00680926" w:rsidRDefault="002B744E" w:rsidP="002B744E">
            <w:pPr>
              <w:pStyle w:val="libVar0"/>
              <w:rPr>
                <w:rtl/>
              </w:rPr>
            </w:pPr>
            <w:r w:rsidRPr="00680926">
              <w:rPr>
                <w:rtl/>
              </w:rPr>
              <w:t xml:space="preserve">موسى بن صالح </w:t>
            </w:r>
          </w:p>
        </w:tc>
        <w:tc>
          <w:tcPr>
            <w:tcW w:w="605" w:type="dxa"/>
          </w:tcPr>
          <w:p w:rsidR="002B744E" w:rsidRPr="00D36B73" w:rsidRDefault="002B744E" w:rsidP="002B744E">
            <w:pPr>
              <w:pStyle w:val="libVarCenter"/>
              <w:rPr>
                <w:rtl/>
              </w:rPr>
            </w:pPr>
            <w:r w:rsidRPr="00680926">
              <w:rPr>
                <w:rtl/>
              </w:rPr>
              <w:t>789‌</w:t>
            </w:r>
          </w:p>
        </w:tc>
      </w:tr>
      <w:tr w:rsidR="002B744E" w:rsidRPr="00D36B73" w:rsidTr="002B744E">
        <w:tc>
          <w:tcPr>
            <w:tcW w:w="2694" w:type="dxa"/>
          </w:tcPr>
          <w:p w:rsidR="002B744E" w:rsidRDefault="002B744E" w:rsidP="002B744E">
            <w:pPr>
              <w:pStyle w:val="libVar0"/>
            </w:pPr>
            <w:r w:rsidRPr="00E72B78">
              <w:rPr>
                <w:rtl/>
              </w:rPr>
              <w:t xml:space="preserve">مسلم مولى أبي عبد الله </w:t>
            </w:r>
            <w:r w:rsidRPr="00DB34C0">
              <w:rPr>
                <w:rStyle w:val="libAlaemChar"/>
                <w:rtl/>
              </w:rPr>
              <w:t>عليه‌السلام</w:t>
            </w:r>
            <w:r w:rsidRPr="00E72B78">
              <w:rPr>
                <w:rtl/>
              </w:rPr>
              <w:t xml:space="preserve"> ‌</w:t>
            </w:r>
          </w:p>
        </w:tc>
        <w:tc>
          <w:tcPr>
            <w:tcW w:w="673" w:type="dxa"/>
          </w:tcPr>
          <w:p w:rsidR="002B744E" w:rsidRPr="00205FA3" w:rsidRDefault="002B744E" w:rsidP="002B744E">
            <w:pPr>
              <w:pStyle w:val="libVarCenter"/>
              <w:rPr>
                <w:rtl/>
              </w:rPr>
            </w:pPr>
            <w:r w:rsidRPr="00E72B78">
              <w:rPr>
                <w:rtl/>
              </w:rPr>
              <w:t>629</w:t>
            </w:r>
          </w:p>
        </w:tc>
        <w:tc>
          <w:tcPr>
            <w:tcW w:w="236" w:type="dxa"/>
          </w:tcPr>
          <w:p w:rsidR="002B744E" w:rsidRDefault="002B744E" w:rsidP="002B744E">
            <w:pPr>
              <w:rPr>
                <w:rtl/>
                <w:lang w:bidi="fa-IR"/>
              </w:rPr>
            </w:pPr>
          </w:p>
        </w:tc>
        <w:tc>
          <w:tcPr>
            <w:tcW w:w="3352" w:type="dxa"/>
          </w:tcPr>
          <w:p w:rsidR="002B744E" w:rsidRPr="00680926" w:rsidRDefault="002B744E" w:rsidP="002B744E">
            <w:pPr>
              <w:pStyle w:val="libVar0"/>
              <w:rPr>
                <w:rtl/>
              </w:rPr>
            </w:pPr>
            <w:r w:rsidRPr="00680926">
              <w:rPr>
                <w:rtl/>
              </w:rPr>
              <w:t xml:space="preserve">المهدي مولى عثمان </w:t>
            </w:r>
          </w:p>
        </w:tc>
        <w:tc>
          <w:tcPr>
            <w:tcW w:w="605" w:type="dxa"/>
          </w:tcPr>
          <w:p w:rsidR="002B744E" w:rsidRPr="00D36B73" w:rsidRDefault="002B744E" w:rsidP="002B744E">
            <w:pPr>
              <w:pStyle w:val="libVarCenter"/>
              <w:rPr>
                <w:rtl/>
              </w:rPr>
            </w:pPr>
            <w:r w:rsidRPr="00680926">
              <w:rPr>
                <w:rtl/>
              </w:rPr>
              <w:t>321‌</w:t>
            </w:r>
          </w:p>
        </w:tc>
      </w:tr>
      <w:tr w:rsidR="002B744E" w:rsidRPr="00D36B73" w:rsidTr="002B744E">
        <w:tc>
          <w:tcPr>
            <w:tcW w:w="2694" w:type="dxa"/>
          </w:tcPr>
          <w:p w:rsidR="002B744E" w:rsidRPr="007D34ED" w:rsidRDefault="002B744E" w:rsidP="002B744E">
            <w:pPr>
              <w:pStyle w:val="libVar0"/>
              <w:rPr>
                <w:rtl/>
              </w:rPr>
            </w:pPr>
            <w:r w:rsidRPr="007D34ED">
              <w:rPr>
                <w:rtl/>
              </w:rPr>
              <w:t xml:space="preserve">مسمع بن مالك كردين </w:t>
            </w:r>
          </w:p>
        </w:tc>
        <w:tc>
          <w:tcPr>
            <w:tcW w:w="673" w:type="dxa"/>
          </w:tcPr>
          <w:p w:rsidR="002B744E" w:rsidRPr="00205FA3" w:rsidRDefault="002B744E" w:rsidP="002B744E">
            <w:pPr>
              <w:pStyle w:val="libVarCenter"/>
              <w:rPr>
                <w:rtl/>
              </w:rPr>
            </w:pPr>
            <w:r w:rsidRPr="007D34ED">
              <w:rPr>
                <w:rtl/>
              </w:rPr>
              <w:t>598‌</w:t>
            </w:r>
          </w:p>
        </w:tc>
        <w:tc>
          <w:tcPr>
            <w:tcW w:w="236" w:type="dxa"/>
          </w:tcPr>
          <w:p w:rsidR="002B744E" w:rsidRDefault="002B744E" w:rsidP="002B744E">
            <w:pPr>
              <w:rPr>
                <w:rtl/>
                <w:lang w:bidi="fa-IR"/>
              </w:rPr>
            </w:pPr>
          </w:p>
        </w:tc>
        <w:tc>
          <w:tcPr>
            <w:tcW w:w="3352" w:type="dxa"/>
          </w:tcPr>
          <w:p w:rsidR="002B744E" w:rsidRPr="009013DE" w:rsidRDefault="002B744E" w:rsidP="002B744E">
            <w:pPr>
              <w:pStyle w:val="libVar0"/>
              <w:rPr>
                <w:rtl/>
              </w:rPr>
            </w:pPr>
            <w:r w:rsidRPr="009013DE">
              <w:rPr>
                <w:rtl/>
              </w:rPr>
              <w:t xml:space="preserve">ميثم التمار </w:t>
            </w:r>
          </w:p>
        </w:tc>
        <w:tc>
          <w:tcPr>
            <w:tcW w:w="605" w:type="dxa"/>
          </w:tcPr>
          <w:p w:rsidR="002B744E" w:rsidRPr="00D36B73" w:rsidRDefault="002B744E" w:rsidP="002B744E">
            <w:pPr>
              <w:pStyle w:val="libVarCenter"/>
              <w:rPr>
                <w:rtl/>
              </w:rPr>
            </w:pPr>
            <w:r w:rsidRPr="009013DE">
              <w:rPr>
                <w:rtl/>
              </w:rPr>
              <w:t>293‌</w:t>
            </w:r>
          </w:p>
        </w:tc>
      </w:tr>
      <w:tr w:rsidR="002B744E" w:rsidRPr="00D36B73" w:rsidTr="002B744E">
        <w:tc>
          <w:tcPr>
            <w:tcW w:w="2694" w:type="dxa"/>
          </w:tcPr>
          <w:p w:rsidR="002B744E" w:rsidRPr="007D34ED" w:rsidRDefault="002B744E" w:rsidP="002B744E">
            <w:pPr>
              <w:pStyle w:val="libVar0"/>
              <w:rPr>
                <w:rtl/>
              </w:rPr>
            </w:pPr>
            <w:r w:rsidRPr="007D34ED">
              <w:rPr>
                <w:rtl/>
              </w:rPr>
              <w:t xml:space="preserve">مصادف </w:t>
            </w:r>
          </w:p>
        </w:tc>
        <w:tc>
          <w:tcPr>
            <w:tcW w:w="673" w:type="dxa"/>
          </w:tcPr>
          <w:p w:rsidR="002B744E" w:rsidRPr="00205FA3" w:rsidRDefault="002B744E" w:rsidP="002B744E">
            <w:pPr>
              <w:pStyle w:val="libVarCenter"/>
              <w:rPr>
                <w:rtl/>
              </w:rPr>
            </w:pPr>
            <w:r w:rsidRPr="007D34ED">
              <w:rPr>
                <w:rtl/>
              </w:rPr>
              <w:t>746‌</w:t>
            </w:r>
          </w:p>
        </w:tc>
        <w:tc>
          <w:tcPr>
            <w:tcW w:w="236" w:type="dxa"/>
          </w:tcPr>
          <w:p w:rsidR="002B744E" w:rsidRDefault="002B744E" w:rsidP="002B744E">
            <w:pPr>
              <w:rPr>
                <w:rtl/>
                <w:lang w:bidi="fa-IR"/>
              </w:rPr>
            </w:pPr>
          </w:p>
        </w:tc>
        <w:tc>
          <w:tcPr>
            <w:tcW w:w="3352" w:type="dxa"/>
          </w:tcPr>
          <w:p w:rsidR="002B744E" w:rsidRPr="009013DE" w:rsidRDefault="002B744E" w:rsidP="002B744E">
            <w:pPr>
              <w:pStyle w:val="libVar0"/>
              <w:rPr>
                <w:rtl/>
              </w:rPr>
            </w:pPr>
            <w:r w:rsidRPr="009013DE">
              <w:rPr>
                <w:rtl/>
              </w:rPr>
              <w:t xml:space="preserve">ميسر وعبد الله بن عجلان </w:t>
            </w:r>
          </w:p>
        </w:tc>
        <w:tc>
          <w:tcPr>
            <w:tcW w:w="605" w:type="dxa"/>
          </w:tcPr>
          <w:p w:rsidR="002B744E" w:rsidRPr="00D36B73" w:rsidRDefault="002B744E" w:rsidP="002B744E">
            <w:pPr>
              <w:pStyle w:val="libVarCenter"/>
              <w:rPr>
                <w:rtl/>
              </w:rPr>
            </w:pPr>
            <w:r w:rsidRPr="009013DE">
              <w:rPr>
                <w:rtl/>
              </w:rPr>
              <w:t>512‌</w:t>
            </w:r>
          </w:p>
        </w:tc>
      </w:tr>
      <w:tr w:rsidR="002B744E" w:rsidRPr="00D36B73" w:rsidTr="002B744E">
        <w:tc>
          <w:tcPr>
            <w:tcW w:w="2694" w:type="dxa"/>
          </w:tcPr>
          <w:p w:rsidR="002B744E" w:rsidRPr="007D34ED" w:rsidRDefault="002B744E" w:rsidP="002B744E">
            <w:pPr>
              <w:pStyle w:val="libVar0"/>
              <w:rPr>
                <w:rtl/>
              </w:rPr>
            </w:pPr>
            <w:r w:rsidRPr="007D34ED">
              <w:rPr>
                <w:rtl/>
              </w:rPr>
              <w:t>معاذ بن مسلم الهراء النحوي ‌</w:t>
            </w:r>
          </w:p>
        </w:tc>
        <w:tc>
          <w:tcPr>
            <w:tcW w:w="673" w:type="dxa"/>
          </w:tcPr>
          <w:p w:rsidR="002B744E" w:rsidRPr="00205FA3" w:rsidRDefault="002B744E" w:rsidP="002B744E">
            <w:pPr>
              <w:pStyle w:val="libVarCenter"/>
              <w:rPr>
                <w:rtl/>
              </w:rPr>
            </w:pPr>
            <w:r w:rsidRPr="007D34ED">
              <w:rPr>
                <w:rtl/>
              </w:rPr>
              <w:t>522</w:t>
            </w:r>
          </w:p>
        </w:tc>
        <w:tc>
          <w:tcPr>
            <w:tcW w:w="236" w:type="dxa"/>
          </w:tcPr>
          <w:p w:rsidR="002B744E" w:rsidRDefault="002B744E" w:rsidP="002B744E">
            <w:pPr>
              <w:rPr>
                <w:rtl/>
                <w:lang w:bidi="fa-IR"/>
              </w:rPr>
            </w:pPr>
          </w:p>
        </w:tc>
        <w:tc>
          <w:tcPr>
            <w:tcW w:w="3352" w:type="dxa"/>
          </w:tcPr>
          <w:p w:rsidR="002B744E" w:rsidRPr="00F631CB" w:rsidRDefault="002B744E" w:rsidP="002B744E">
            <w:pPr>
              <w:pStyle w:val="libVar0"/>
              <w:rPr>
                <w:rtl/>
              </w:rPr>
            </w:pPr>
            <w:r w:rsidRPr="00F631CB">
              <w:rPr>
                <w:rtl/>
              </w:rPr>
              <w:t xml:space="preserve">ناجية بن عمارة الصيداوي </w:t>
            </w:r>
          </w:p>
        </w:tc>
        <w:tc>
          <w:tcPr>
            <w:tcW w:w="605" w:type="dxa"/>
          </w:tcPr>
          <w:p w:rsidR="002B744E" w:rsidRPr="00D36B73" w:rsidRDefault="002B744E" w:rsidP="002B744E">
            <w:pPr>
              <w:pStyle w:val="libVarCenter"/>
              <w:rPr>
                <w:rtl/>
              </w:rPr>
            </w:pPr>
            <w:r w:rsidRPr="00F631CB">
              <w:rPr>
                <w:rtl/>
              </w:rPr>
              <w:t>478</w:t>
            </w:r>
          </w:p>
        </w:tc>
      </w:tr>
      <w:tr w:rsidR="002B744E" w:rsidRPr="00D36B73" w:rsidTr="002B744E">
        <w:tc>
          <w:tcPr>
            <w:tcW w:w="2694" w:type="dxa"/>
          </w:tcPr>
          <w:p w:rsidR="002B744E" w:rsidRPr="007D34ED" w:rsidRDefault="002B744E" w:rsidP="002B744E">
            <w:pPr>
              <w:pStyle w:val="libVar0"/>
              <w:rPr>
                <w:rtl/>
              </w:rPr>
            </w:pPr>
            <w:r w:rsidRPr="007D34ED">
              <w:rPr>
                <w:rtl/>
              </w:rPr>
              <w:t>معاوية بن عمار ‌</w:t>
            </w:r>
          </w:p>
        </w:tc>
        <w:tc>
          <w:tcPr>
            <w:tcW w:w="673" w:type="dxa"/>
          </w:tcPr>
          <w:p w:rsidR="002B744E" w:rsidRPr="00205FA3" w:rsidRDefault="002B744E" w:rsidP="002B744E">
            <w:pPr>
              <w:pStyle w:val="libVarCenter"/>
              <w:rPr>
                <w:rtl/>
              </w:rPr>
            </w:pPr>
            <w:r w:rsidRPr="007D34ED">
              <w:rPr>
                <w:rtl/>
              </w:rPr>
              <w:t>596</w:t>
            </w:r>
          </w:p>
        </w:tc>
        <w:tc>
          <w:tcPr>
            <w:tcW w:w="236" w:type="dxa"/>
          </w:tcPr>
          <w:p w:rsidR="002B744E" w:rsidRDefault="002B744E" w:rsidP="002B744E">
            <w:pPr>
              <w:rPr>
                <w:rtl/>
                <w:lang w:bidi="fa-IR"/>
              </w:rPr>
            </w:pPr>
          </w:p>
        </w:tc>
        <w:tc>
          <w:tcPr>
            <w:tcW w:w="3352" w:type="dxa"/>
          </w:tcPr>
          <w:p w:rsidR="002B744E" w:rsidRPr="00FE617A" w:rsidRDefault="002B744E" w:rsidP="002B744E">
            <w:pPr>
              <w:pStyle w:val="libVar0"/>
              <w:rPr>
                <w:rtl/>
              </w:rPr>
            </w:pPr>
            <w:r w:rsidRPr="00FE617A">
              <w:rPr>
                <w:rtl/>
              </w:rPr>
              <w:t>نجية بن الحارث ‌</w:t>
            </w:r>
          </w:p>
        </w:tc>
        <w:tc>
          <w:tcPr>
            <w:tcW w:w="605" w:type="dxa"/>
          </w:tcPr>
          <w:p w:rsidR="002B744E" w:rsidRPr="00D36B73" w:rsidRDefault="002B744E" w:rsidP="002B744E">
            <w:pPr>
              <w:pStyle w:val="libVarCenter"/>
              <w:rPr>
                <w:rtl/>
              </w:rPr>
            </w:pPr>
            <w:r w:rsidRPr="00FE617A">
              <w:rPr>
                <w:rtl/>
              </w:rPr>
              <w:t>748</w:t>
            </w:r>
          </w:p>
        </w:tc>
      </w:tr>
      <w:tr w:rsidR="002B744E" w:rsidRPr="00D36B73" w:rsidTr="002B744E">
        <w:tc>
          <w:tcPr>
            <w:tcW w:w="2694" w:type="dxa"/>
          </w:tcPr>
          <w:p w:rsidR="002B744E" w:rsidRPr="00F46CD1" w:rsidRDefault="002B744E" w:rsidP="002B744E">
            <w:pPr>
              <w:pStyle w:val="libVar0"/>
              <w:rPr>
                <w:rtl/>
              </w:rPr>
            </w:pPr>
            <w:r w:rsidRPr="00F46CD1">
              <w:rPr>
                <w:rtl/>
              </w:rPr>
              <w:t xml:space="preserve">معتب </w:t>
            </w:r>
          </w:p>
        </w:tc>
        <w:tc>
          <w:tcPr>
            <w:tcW w:w="673" w:type="dxa"/>
          </w:tcPr>
          <w:p w:rsidR="002B744E" w:rsidRPr="00205FA3" w:rsidRDefault="002B744E" w:rsidP="002B744E">
            <w:pPr>
              <w:pStyle w:val="libVarCenter"/>
              <w:rPr>
                <w:rtl/>
              </w:rPr>
            </w:pPr>
            <w:r w:rsidRPr="00F46CD1">
              <w:rPr>
                <w:rtl/>
              </w:rPr>
              <w:t>519‌</w:t>
            </w:r>
          </w:p>
        </w:tc>
        <w:tc>
          <w:tcPr>
            <w:tcW w:w="236" w:type="dxa"/>
          </w:tcPr>
          <w:p w:rsidR="002B744E" w:rsidRDefault="002B744E" w:rsidP="002B744E">
            <w:pPr>
              <w:rPr>
                <w:rtl/>
                <w:lang w:bidi="fa-IR"/>
              </w:rPr>
            </w:pPr>
          </w:p>
        </w:tc>
        <w:tc>
          <w:tcPr>
            <w:tcW w:w="3352" w:type="dxa"/>
          </w:tcPr>
          <w:p w:rsidR="002B744E" w:rsidRPr="00FE617A" w:rsidRDefault="002B744E" w:rsidP="002B744E">
            <w:pPr>
              <w:pStyle w:val="libVar0"/>
              <w:rPr>
                <w:rtl/>
              </w:rPr>
            </w:pPr>
            <w:r w:rsidRPr="00FE617A">
              <w:rPr>
                <w:rtl/>
              </w:rPr>
              <w:t xml:space="preserve">نشيط بن صالح </w:t>
            </w:r>
          </w:p>
        </w:tc>
        <w:tc>
          <w:tcPr>
            <w:tcW w:w="605" w:type="dxa"/>
          </w:tcPr>
          <w:p w:rsidR="002B744E" w:rsidRPr="00D36B73" w:rsidRDefault="002B744E" w:rsidP="002B744E">
            <w:pPr>
              <w:pStyle w:val="libVarCenter"/>
              <w:rPr>
                <w:rtl/>
              </w:rPr>
            </w:pPr>
            <w:r w:rsidRPr="00FE617A">
              <w:rPr>
                <w:rtl/>
              </w:rPr>
              <w:t>748‌</w:t>
            </w:r>
          </w:p>
        </w:tc>
      </w:tr>
      <w:tr w:rsidR="002B744E" w:rsidRPr="00D36B73" w:rsidTr="002B744E">
        <w:tc>
          <w:tcPr>
            <w:tcW w:w="2694" w:type="dxa"/>
          </w:tcPr>
          <w:p w:rsidR="002B744E" w:rsidRPr="00F46CD1" w:rsidRDefault="002B744E" w:rsidP="002B744E">
            <w:pPr>
              <w:pStyle w:val="libVar0"/>
              <w:rPr>
                <w:rtl/>
              </w:rPr>
            </w:pPr>
            <w:r w:rsidRPr="00F46CD1">
              <w:rPr>
                <w:rtl/>
              </w:rPr>
              <w:t>معروف بن خربوذ المكي ‌</w:t>
            </w:r>
          </w:p>
        </w:tc>
        <w:tc>
          <w:tcPr>
            <w:tcW w:w="673" w:type="dxa"/>
          </w:tcPr>
          <w:p w:rsidR="002B744E" w:rsidRPr="00205FA3" w:rsidRDefault="002B744E" w:rsidP="002B744E">
            <w:pPr>
              <w:pStyle w:val="libVarCenter"/>
              <w:rPr>
                <w:rtl/>
              </w:rPr>
            </w:pPr>
            <w:r w:rsidRPr="00F46CD1">
              <w:rPr>
                <w:rtl/>
              </w:rPr>
              <w:t>471</w:t>
            </w:r>
          </w:p>
        </w:tc>
        <w:tc>
          <w:tcPr>
            <w:tcW w:w="236" w:type="dxa"/>
          </w:tcPr>
          <w:p w:rsidR="002B744E" w:rsidRDefault="002B744E" w:rsidP="002B744E">
            <w:pPr>
              <w:rPr>
                <w:rtl/>
                <w:lang w:bidi="fa-IR"/>
              </w:rPr>
            </w:pPr>
          </w:p>
        </w:tc>
        <w:tc>
          <w:tcPr>
            <w:tcW w:w="3352" w:type="dxa"/>
          </w:tcPr>
          <w:p w:rsidR="002B744E" w:rsidRPr="00FE617A" w:rsidRDefault="002B744E" w:rsidP="002B744E">
            <w:pPr>
              <w:pStyle w:val="libVar0"/>
              <w:rPr>
                <w:rtl/>
              </w:rPr>
            </w:pPr>
            <w:r w:rsidRPr="00FE617A">
              <w:rPr>
                <w:rtl/>
              </w:rPr>
              <w:t>نصر بن قابوس ‌</w:t>
            </w:r>
          </w:p>
        </w:tc>
        <w:tc>
          <w:tcPr>
            <w:tcW w:w="605" w:type="dxa"/>
          </w:tcPr>
          <w:p w:rsidR="002B744E" w:rsidRPr="00D36B73" w:rsidRDefault="002B744E" w:rsidP="002B744E">
            <w:pPr>
              <w:pStyle w:val="libVarCenter"/>
              <w:rPr>
                <w:rtl/>
              </w:rPr>
            </w:pPr>
            <w:r w:rsidRPr="00FE617A">
              <w:rPr>
                <w:rtl/>
              </w:rPr>
              <w:t>747</w:t>
            </w:r>
          </w:p>
        </w:tc>
      </w:tr>
      <w:tr w:rsidR="002B744E" w:rsidRPr="00D36B73" w:rsidTr="002B744E">
        <w:tc>
          <w:tcPr>
            <w:tcW w:w="2694" w:type="dxa"/>
          </w:tcPr>
          <w:p w:rsidR="002B744E" w:rsidRPr="00F46CD1" w:rsidRDefault="002B744E" w:rsidP="002B744E">
            <w:pPr>
              <w:pStyle w:val="libVar0"/>
              <w:rPr>
                <w:rtl/>
              </w:rPr>
            </w:pPr>
            <w:r w:rsidRPr="00F46CD1">
              <w:rPr>
                <w:rtl/>
              </w:rPr>
              <w:t xml:space="preserve">المعلى بن خنيس </w:t>
            </w:r>
          </w:p>
        </w:tc>
        <w:tc>
          <w:tcPr>
            <w:tcW w:w="673" w:type="dxa"/>
          </w:tcPr>
          <w:p w:rsidR="002B744E" w:rsidRPr="00205FA3" w:rsidRDefault="002B744E" w:rsidP="002B744E">
            <w:pPr>
              <w:pStyle w:val="libVarCenter"/>
              <w:rPr>
                <w:rtl/>
              </w:rPr>
            </w:pPr>
            <w:r w:rsidRPr="00F46CD1">
              <w:rPr>
                <w:rtl/>
              </w:rPr>
              <w:t>674‌</w:t>
            </w:r>
          </w:p>
        </w:tc>
        <w:tc>
          <w:tcPr>
            <w:tcW w:w="236" w:type="dxa"/>
          </w:tcPr>
          <w:p w:rsidR="002B744E" w:rsidRDefault="002B744E" w:rsidP="002B744E">
            <w:pPr>
              <w:rPr>
                <w:rtl/>
                <w:lang w:bidi="fa-IR"/>
              </w:rPr>
            </w:pPr>
          </w:p>
        </w:tc>
        <w:tc>
          <w:tcPr>
            <w:tcW w:w="3352" w:type="dxa"/>
          </w:tcPr>
          <w:p w:rsidR="002B744E" w:rsidRPr="00FE617A" w:rsidRDefault="002B744E" w:rsidP="002B744E">
            <w:pPr>
              <w:pStyle w:val="libVar0"/>
              <w:rPr>
                <w:rtl/>
              </w:rPr>
            </w:pPr>
            <w:r w:rsidRPr="00FE617A">
              <w:rPr>
                <w:rtl/>
              </w:rPr>
              <w:t xml:space="preserve">نعيم بن دجاجة الاسدي </w:t>
            </w:r>
          </w:p>
        </w:tc>
        <w:tc>
          <w:tcPr>
            <w:tcW w:w="605" w:type="dxa"/>
          </w:tcPr>
          <w:p w:rsidR="002B744E" w:rsidRPr="00D36B73" w:rsidRDefault="002B744E" w:rsidP="002B744E">
            <w:pPr>
              <w:pStyle w:val="libVarCenter"/>
              <w:rPr>
                <w:rtl/>
              </w:rPr>
            </w:pPr>
            <w:r w:rsidRPr="00FE617A">
              <w:rPr>
                <w:rtl/>
              </w:rPr>
              <w:t>303‌</w:t>
            </w:r>
          </w:p>
        </w:tc>
      </w:tr>
      <w:tr w:rsidR="002B744E" w:rsidRPr="00D36B73" w:rsidTr="002B744E">
        <w:tc>
          <w:tcPr>
            <w:tcW w:w="2694" w:type="dxa"/>
          </w:tcPr>
          <w:p w:rsidR="002B744E" w:rsidRDefault="002B744E" w:rsidP="002B744E">
            <w:pPr>
              <w:pStyle w:val="libVar0"/>
            </w:pPr>
            <w:r w:rsidRPr="00F46CD1">
              <w:rPr>
                <w:rtl/>
              </w:rPr>
              <w:t>المغيرة بن توبة المخزومي ‌</w:t>
            </w:r>
          </w:p>
        </w:tc>
        <w:tc>
          <w:tcPr>
            <w:tcW w:w="673" w:type="dxa"/>
          </w:tcPr>
          <w:p w:rsidR="002B744E" w:rsidRPr="00205FA3" w:rsidRDefault="002B744E" w:rsidP="002B744E">
            <w:pPr>
              <w:pStyle w:val="libVarCenter"/>
              <w:rPr>
                <w:rtl/>
              </w:rPr>
            </w:pPr>
            <w:r w:rsidRPr="00F46CD1">
              <w:rPr>
                <w:rtl/>
              </w:rPr>
              <w:t>724</w:t>
            </w:r>
          </w:p>
        </w:tc>
        <w:tc>
          <w:tcPr>
            <w:tcW w:w="236" w:type="dxa"/>
          </w:tcPr>
          <w:p w:rsidR="002B744E" w:rsidRDefault="002B744E" w:rsidP="002B744E">
            <w:pPr>
              <w:rPr>
                <w:rtl/>
                <w:lang w:bidi="fa-IR"/>
              </w:rPr>
            </w:pPr>
          </w:p>
        </w:tc>
        <w:tc>
          <w:tcPr>
            <w:tcW w:w="3352" w:type="dxa"/>
          </w:tcPr>
          <w:p w:rsidR="002B744E" w:rsidRPr="003F192E" w:rsidRDefault="002B744E" w:rsidP="002B744E">
            <w:pPr>
              <w:pStyle w:val="libVar0"/>
              <w:rPr>
                <w:rtl/>
              </w:rPr>
            </w:pPr>
            <w:r w:rsidRPr="003F192E">
              <w:rPr>
                <w:rtl/>
              </w:rPr>
              <w:t xml:space="preserve">نوب بن صالح البغدادي </w:t>
            </w:r>
          </w:p>
        </w:tc>
        <w:tc>
          <w:tcPr>
            <w:tcW w:w="605" w:type="dxa"/>
          </w:tcPr>
          <w:p w:rsidR="002B744E" w:rsidRPr="00D36B73" w:rsidRDefault="002B744E" w:rsidP="002B744E">
            <w:pPr>
              <w:pStyle w:val="libVarCenter"/>
              <w:rPr>
                <w:rtl/>
              </w:rPr>
            </w:pPr>
            <w:r w:rsidRPr="003F192E">
              <w:rPr>
                <w:rtl/>
              </w:rPr>
              <w:t>832‌</w:t>
            </w:r>
          </w:p>
        </w:tc>
      </w:tr>
      <w:tr w:rsidR="002B744E" w:rsidRPr="00D36B73" w:rsidTr="002B744E">
        <w:tc>
          <w:tcPr>
            <w:tcW w:w="2694" w:type="dxa"/>
          </w:tcPr>
          <w:p w:rsidR="002B744E" w:rsidRPr="00F46CD1" w:rsidRDefault="002B744E" w:rsidP="002B744E">
            <w:pPr>
              <w:pStyle w:val="libVar0"/>
              <w:rPr>
                <w:rtl/>
              </w:rPr>
            </w:pPr>
            <w:r w:rsidRPr="00F631CB">
              <w:rPr>
                <w:rtl/>
              </w:rPr>
              <w:t xml:space="preserve">المغيرة بن سعيد </w:t>
            </w:r>
          </w:p>
        </w:tc>
        <w:tc>
          <w:tcPr>
            <w:tcW w:w="673" w:type="dxa"/>
          </w:tcPr>
          <w:p w:rsidR="002B744E" w:rsidRPr="00205FA3" w:rsidRDefault="002B744E" w:rsidP="002B744E">
            <w:pPr>
              <w:pStyle w:val="libVarCenter"/>
              <w:rPr>
                <w:rtl/>
              </w:rPr>
            </w:pPr>
            <w:r w:rsidRPr="00F631CB">
              <w:rPr>
                <w:rtl/>
              </w:rPr>
              <w:t>489‌</w:t>
            </w:r>
          </w:p>
        </w:tc>
        <w:tc>
          <w:tcPr>
            <w:tcW w:w="236" w:type="dxa"/>
          </w:tcPr>
          <w:p w:rsidR="002B744E" w:rsidRDefault="002B744E" w:rsidP="002B744E">
            <w:pPr>
              <w:rPr>
                <w:rtl/>
                <w:lang w:bidi="fa-IR"/>
              </w:rPr>
            </w:pPr>
          </w:p>
        </w:tc>
        <w:tc>
          <w:tcPr>
            <w:tcW w:w="3352" w:type="dxa"/>
          </w:tcPr>
          <w:p w:rsidR="002B744E" w:rsidRDefault="002B744E" w:rsidP="002B744E">
            <w:pPr>
              <w:pStyle w:val="libVar0"/>
            </w:pPr>
            <w:r w:rsidRPr="003F192E">
              <w:rPr>
                <w:rtl/>
              </w:rPr>
              <w:t xml:space="preserve">هارون بن سعد العجلي </w:t>
            </w:r>
          </w:p>
        </w:tc>
        <w:tc>
          <w:tcPr>
            <w:tcW w:w="605" w:type="dxa"/>
          </w:tcPr>
          <w:p w:rsidR="002B744E" w:rsidRPr="00D36B73" w:rsidRDefault="002B744E" w:rsidP="002B744E">
            <w:pPr>
              <w:pStyle w:val="libVarCenter"/>
              <w:rPr>
                <w:rtl/>
              </w:rPr>
            </w:pPr>
            <w:r w:rsidRPr="003F192E">
              <w:rPr>
                <w:rtl/>
              </w:rPr>
              <w:t>497‌</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2639"/>
        <w:gridCol w:w="703"/>
        <w:gridCol w:w="236"/>
        <w:gridCol w:w="3279"/>
        <w:gridCol w:w="703"/>
      </w:tblGrid>
      <w:tr w:rsidR="002B744E" w:rsidRPr="00D36B73" w:rsidTr="002B744E">
        <w:tc>
          <w:tcPr>
            <w:tcW w:w="2694" w:type="dxa"/>
          </w:tcPr>
          <w:p w:rsidR="002B744E" w:rsidRPr="009642A4" w:rsidRDefault="002B744E" w:rsidP="002B744E">
            <w:pPr>
              <w:pStyle w:val="libVar0"/>
              <w:rPr>
                <w:rtl/>
              </w:rPr>
            </w:pPr>
            <w:r w:rsidRPr="009642A4">
              <w:rPr>
                <w:rtl/>
              </w:rPr>
              <w:lastRenderedPageBreak/>
              <w:t xml:space="preserve">هاشم بن أبي هاشم </w:t>
            </w:r>
          </w:p>
        </w:tc>
        <w:tc>
          <w:tcPr>
            <w:tcW w:w="673" w:type="dxa"/>
          </w:tcPr>
          <w:p w:rsidR="002B744E" w:rsidRPr="00205FA3" w:rsidRDefault="002B744E" w:rsidP="002B744E">
            <w:pPr>
              <w:pStyle w:val="libVarCenter"/>
              <w:rPr>
                <w:rtl/>
              </w:rPr>
            </w:pPr>
            <w:r w:rsidRPr="009642A4">
              <w:rPr>
                <w:rtl/>
              </w:rPr>
              <w:t>810‌</w:t>
            </w:r>
          </w:p>
        </w:tc>
        <w:tc>
          <w:tcPr>
            <w:tcW w:w="236" w:type="dxa"/>
          </w:tcPr>
          <w:p w:rsidR="002B744E" w:rsidRDefault="002B744E" w:rsidP="002B744E">
            <w:pPr>
              <w:rPr>
                <w:rtl/>
                <w:lang w:bidi="fa-IR"/>
              </w:rPr>
            </w:pPr>
          </w:p>
        </w:tc>
        <w:tc>
          <w:tcPr>
            <w:tcW w:w="3352" w:type="dxa"/>
          </w:tcPr>
          <w:p w:rsidR="002B744E" w:rsidRPr="00196387" w:rsidRDefault="002B744E" w:rsidP="002B744E">
            <w:pPr>
              <w:pStyle w:val="libVar0"/>
              <w:rPr>
                <w:rtl/>
              </w:rPr>
            </w:pPr>
            <w:r w:rsidRPr="00196387">
              <w:rPr>
                <w:rtl/>
              </w:rPr>
              <w:t xml:space="preserve">يحيى بن أم الطويل </w:t>
            </w:r>
          </w:p>
        </w:tc>
        <w:tc>
          <w:tcPr>
            <w:tcW w:w="605" w:type="dxa"/>
          </w:tcPr>
          <w:p w:rsidR="002B744E" w:rsidRPr="00D36B73" w:rsidRDefault="002B744E" w:rsidP="002B744E">
            <w:pPr>
              <w:pStyle w:val="libVarCenter"/>
              <w:rPr>
                <w:rtl/>
              </w:rPr>
            </w:pPr>
            <w:r w:rsidRPr="00196387">
              <w:rPr>
                <w:rtl/>
              </w:rPr>
              <w:t>338‌</w:t>
            </w:r>
          </w:p>
        </w:tc>
      </w:tr>
      <w:tr w:rsidR="002B744E" w:rsidRPr="00D36B73" w:rsidTr="002B744E">
        <w:tc>
          <w:tcPr>
            <w:tcW w:w="2694" w:type="dxa"/>
          </w:tcPr>
          <w:p w:rsidR="002B744E" w:rsidRPr="009642A4" w:rsidRDefault="002B744E" w:rsidP="002B744E">
            <w:pPr>
              <w:pStyle w:val="libVar0"/>
              <w:rPr>
                <w:rtl/>
              </w:rPr>
            </w:pPr>
            <w:r w:rsidRPr="009642A4">
              <w:rPr>
                <w:rtl/>
              </w:rPr>
              <w:t xml:space="preserve">هشام بن ابراهيم العباسي </w:t>
            </w:r>
          </w:p>
        </w:tc>
        <w:tc>
          <w:tcPr>
            <w:tcW w:w="673" w:type="dxa"/>
          </w:tcPr>
          <w:p w:rsidR="002B744E" w:rsidRPr="00205FA3" w:rsidRDefault="002B744E" w:rsidP="002B744E">
            <w:pPr>
              <w:pStyle w:val="libVarCenter"/>
              <w:rPr>
                <w:rtl/>
              </w:rPr>
            </w:pPr>
            <w:r w:rsidRPr="009642A4">
              <w:rPr>
                <w:rtl/>
              </w:rPr>
              <w:t>790‌</w:t>
            </w:r>
          </w:p>
        </w:tc>
        <w:tc>
          <w:tcPr>
            <w:tcW w:w="236" w:type="dxa"/>
          </w:tcPr>
          <w:p w:rsidR="002B744E" w:rsidRDefault="002B744E" w:rsidP="002B744E">
            <w:pPr>
              <w:rPr>
                <w:rtl/>
                <w:lang w:bidi="fa-IR"/>
              </w:rPr>
            </w:pPr>
          </w:p>
        </w:tc>
        <w:tc>
          <w:tcPr>
            <w:tcW w:w="3352" w:type="dxa"/>
          </w:tcPr>
          <w:p w:rsidR="002B744E" w:rsidRPr="00196387" w:rsidRDefault="002B744E" w:rsidP="002B744E">
            <w:pPr>
              <w:pStyle w:val="libVar0"/>
              <w:rPr>
                <w:rtl/>
              </w:rPr>
            </w:pPr>
            <w:r w:rsidRPr="00196387">
              <w:rPr>
                <w:rtl/>
              </w:rPr>
              <w:t xml:space="preserve">يحيى بن أبي القاسم أبو بصير </w:t>
            </w:r>
          </w:p>
        </w:tc>
        <w:tc>
          <w:tcPr>
            <w:tcW w:w="605" w:type="dxa"/>
          </w:tcPr>
          <w:p w:rsidR="002B744E" w:rsidRPr="00D36B73" w:rsidRDefault="002B744E" w:rsidP="002B744E">
            <w:pPr>
              <w:pStyle w:val="libVarCenter"/>
              <w:rPr>
                <w:rtl/>
              </w:rPr>
            </w:pPr>
            <w:r w:rsidRPr="00196387">
              <w:rPr>
                <w:rtl/>
              </w:rPr>
              <w:t>772‌</w:t>
            </w:r>
          </w:p>
        </w:tc>
      </w:tr>
      <w:tr w:rsidR="002B744E" w:rsidRPr="00D36B73" w:rsidTr="002B744E">
        <w:tc>
          <w:tcPr>
            <w:tcW w:w="2694" w:type="dxa"/>
          </w:tcPr>
          <w:p w:rsidR="002B744E" w:rsidRPr="009642A4" w:rsidRDefault="002B744E" w:rsidP="002B744E">
            <w:pPr>
              <w:pStyle w:val="libVar0"/>
              <w:rPr>
                <w:rtl/>
              </w:rPr>
            </w:pPr>
            <w:r w:rsidRPr="009642A4">
              <w:rPr>
                <w:rtl/>
              </w:rPr>
              <w:t xml:space="preserve">هشام بن ابراهيم المشرقي </w:t>
            </w:r>
          </w:p>
        </w:tc>
        <w:tc>
          <w:tcPr>
            <w:tcW w:w="673" w:type="dxa"/>
          </w:tcPr>
          <w:p w:rsidR="002B744E" w:rsidRPr="00205FA3" w:rsidRDefault="002B744E" w:rsidP="002B744E">
            <w:pPr>
              <w:pStyle w:val="libVarCenter"/>
              <w:rPr>
                <w:rtl/>
              </w:rPr>
            </w:pPr>
            <w:r w:rsidRPr="009642A4">
              <w:rPr>
                <w:rtl/>
              </w:rPr>
              <w:t>789‌</w:t>
            </w:r>
          </w:p>
        </w:tc>
        <w:tc>
          <w:tcPr>
            <w:tcW w:w="236" w:type="dxa"/>
          </w:tcPr>
          <w:p w:rsidR="002B744E" w:rsidRDefault="002B744E" w:rsidP="002B744E">
            <w:pPr>
              <w:rPr>
                <w:rtl/>
                <w:lang w:bidi="fa-IR"/>
              </w:rPr>
            </w:pPr>
          </w:p>
        </w:tc>
        <w:tc>
          <w:tcPr>
            <w:tcW w:w="3352" w:type="dxa"/>
          </w:tcPr>
          <w:p w:rsidR="002B744E" w:rsidRPr="00196387" w:rsidRDefault="002B744E" w:rsidP="002B744E">
            <w:pPr>
              <w:pStyle w:val="libVar0"/>
              <w:rPr>
                <w:rtl/>
              </w:rPr>
            </w:pPr>
            <w:r w:rsidRPr="00196387">
              <w:rPr>
                <w:rtl/>
              </w:rPr>
              <w:t xml:space="preserve">يحيى بن القاسم الحذاء </w:t>
            </w:r>
          </w:p>
        </w:tc>
        <w:tc>
          <w:tcPr>
            <w:tcW w:w="605" w:type="dxa"/>
          </w:tcPr>
          <w:p w:rsidR="002B744E" w:rsidRPr="00D36B73" w:rsidRDefault="002B744E" w:rsidP="002B744E">
            <w:pPr>
              <w:pStyle w:val="libVarCenter"/>
              <w:rPr>
                <w:rtl/>
              </w:rPr>
            </w:pPr>
            <w:r w:rsidRPr="00196387">
              <w:rPr>
                <w:rtl/>
              </w:rPr>
              <w:t>772‌</w:t>
            </w:r>
          </w:p>
        </w:tc>
      </w:tr>
      <w:tr w:rsidR="002B744E" w:rsidRPr="00D36B73" w:rsidTr="002B744E">
        <w:tc>
          <w:tcPr>
            <w:tcW w:w="2694" w:type="dxa"/>
          </w:tcPr>
          <w:p w:rsidR="002B744E" w:rsidRPr="009642A4" w:rsidRDefault="002B744E" w:rsidP="002B744E">
            <w:pPr>
              <w:pStyle w:val="libVar0"/>
              <w:rPr>
                <w:rtl/>
              </w:rPr>
            </w:pPr>
            <w:r w:rsidRPr="009642A4">
              <w:rPr>
                <w:rtl/>
              </w:rPr>
              <w:t xml:space="preserve">هشام بن الحكم </w:t>
            </w:r>
          </w:p>
        </w:tc>
        <w:tc>
          <w:tcPr>
            <w:tcW w:w="673" w:type="dxa"/>
          </w:tcPr>
          <w:p w:rsidR="002B744E" w:rsidRPr="00205FA3" w:rsidRDefault="002B744E" w:rsidP="002B744E">
            <w:pPr>
              <w:pStyle w:val="libVarCenter"/>
              <w:rPr>
                <w:rtl/>
              </w:rPr>
            </w:pPr>
            <w:r w:rsidRPr="009642A4">
              <w:rPr>
                <w:rtl/>
              </w:rPr>
              <w:t>526‌</w:t>
            </w:r>
          </w:p>
        </w:tc>
        <w:tc>
          <w:tcPr>
            <w:tcW w:w="236" w:type="dxa"/>
          </w:tcPr>
          <w:p w:rsidR="002B744E" w:rsidRDefault="002B744E" w:rsidP="002B744E">
            <w:pPr>
              <w:rPr>
                <w:rtl/>
                <w:lang w:bidi="fa-IR"/>
              </w:rPr>
            </w:pPr>
          </w:p>
        </w:tc>
        <w:tc>
          <w:tcPr>
            <w:tcW w:w="3352" w:type="dxa"/>
          </w:tcPr>
          <w:p w:rsidR="002B744E" w:rsidRPr="001B0BBB" w:rsidRDefault="002B744E" w:rsidP="002B744E">
            <w:pPr>
              <w:pStyle w:val="libVar0"/>
              <w:rPr>
                <w:rtl/>
              </w:rPr>
            </w:pPr>
            <w:r w:rsidRPr="001B0BBB">
              <w:rPr>
                <w:rtl/>
              </w:rPr>
              <w:t xml:space="preserve">يزيد بن اسحاق شعر </w:t>
            </w:r>
          </w:p>
        </w:tc>
        <w:tc>
          <w:tcPr>
            <w:tcW w:w="605" w:type="dxa"/>
          </w:tcPr>
          <w:p w:rsidR="002B744E" w:rsidRPr="00D36B73" w:rsidRDefault="002B744E" w:rsidP="002B744E">
            <w:pPr>
              <w:pStyle w:val="libVarCenter"/>
              <w:rPr>
                <w:rtl/>
              </w:rPr>
            </w:pPr>
            <w:r w:rsidRPr="001B0BBB">
              <w:rPr>
                <w:rtl/>
              </w:rPr>
              <w:t>864‌</w:t>
            </w:r>
          </w:p>
        </w:tc>
      </w:tr>
      <w:tr w:rsidR="002B744E" w:rsidRPr="00D36B73" w:rsidTr="002B744E">
        <w:tc>
          <w:tcPr>
            <w:tcW w:w="2694" w:type="dxa"/>
          </w:tcPr>
          <w:p w:rsidR="002B744E" w:rsidRPr="00DA5508" w:rsidRDefault="002B744E" w:rsidP="002B744E">
            <w:pPr>
              <w:pStyle w:val="libVar0"/>
              <w:rPr>
                <w:rtl/>
              </w:rPr>
            </w:pPr>
            <w:r w:rsidRPr="00DA5508">
              <w:rPr>
                <w:rtl/>
              </w:rPr>
              <w:t xml:space="preserve">هشام بن سالم </w:t>
            </w:r>
          </w:p>
        </w:tc>
        <w:tc>
          <w:tcPr>
            <w:tcW w:w="673" w:type="dxa"/>
          </w:tcPr>
          <w:p w:rsidR="002B744E" w:rsidRPr="00205FA3" w:rsidRDefault="002B744E" w:rsidP="002B744E">
            <w:pPr>
              <w:pStyle w:val="libVarCenter"/>
              <w:rPr>
                <w:rtl/>
              </w:rPr>
            </w:pPr>
            <w:r w:rsidRPr="00DA5508">
              <w:rPr>
                <w:rtl/>
              </w:rPr>
              <w:t>565‌</w:t>
            </w:r>
          </w:p>
        </w:tc>
        <w:tc>
          <w:tcPr>
            <w:tcW w:w="236" w:type="dxa"/>
          </w:tcPr>
          <w:p w:rsidR="002B744E" w:rsidRDefault="002B744E" w:rsidP="002B744E">
            <w:pPr>
              <w:rPr>
                <w:rtl/>
                <w:lang w:bidi="fa-IR"/>
              </w:rPr>
            </w:pPr>
          </w:p>
        </w:tc>
        <w:tc>
          <w:tcPr>
            <w:tcW w:w="3352" w:type="dxa"/>
          </w:tcPr>
          <w:p w:rsidR="002B744E" w:rsidRPr="001B0BBB" w:rsidRDefault="002B744E" w:rsidP="002B744E">
            <w:pPr>
              <w:pStyle w:val="libVar0"/>
              <w:rPr>
                <w:rtl/>
              </w:rPr>
            </w:pPr>
            <w:r w:rsidRPr="001B0BBB">
              <w:rPr>
                <w:rtl/>
              </w:rPr>
              <w:t>يزيد بن خليفة الحارثي ‌</w:t>
            </w:r>
          </w:p>
        </w:tc>
        <w:tc>
          <w:tcPr>
            <w:tcW w:w="605" w:type="dxa"/>
          </w:tcPr>
          <w:p w:rsidR="002B744E" w:rsidRPr="00D36B73" w:rsidRDefault="002B744E" w:rsidP="002B744E">
            <w:pPr>
              <w:pStyle w:val="libVarCenter"/>
              <w:rPr>
                <w:rtl/>
              </w:rPr>
            </w:pPr>
            <w:r w:rsidRPr="001B0BBB">
              <w:rPr>
                <w:rtl/>
              </w:rPr>
              <w:t>627</w:t>
            </w:r>
          </w:p>
        </w:tc>
      </w:tr>
      <w:tr w:rsidR="002B744E" w:rsidRPr="00D36B73" w:rsidTr="002B744E">
        <w:tc>
          <w:tcPr>
            <w:tcW w:w="2694" w:type="dxa"/>
          </w:tcPr>
          <w:p w:rsidR="002B744E" w:rsidRPr="00DA5508" w:rsidRDefault="002B744E" w:rsidP="002B744E">
            <w:pPr>
              <w:pStyle w:val="libVar0"/>
              <w:rPr>
                <w:rtl/>
              </w:rPr>
            </w:pPr>
            <w:r w:rsidRPr="00DA5508">
              <w:rPr>
                <w:rtl/>
              </w:rPr>
              <w:t xml:space="preserve">هند بن الحجاج </w:t>
            </w:r>
          </w:p>
        </w:tc>
        <w:tc>
          <w:tcPr>
            <w:tcW w:w="673" w:type="dxa"/>
          </w:tcPr>
          <w:p w:rsidR="002B744E" w:rsidRPr="00205FA3" w:rsidRDefault="002B744E" w:rsidP="002B744E">
            <w:pPr>
              <w:pStyle w:val="libVarCenter"/>
              <w:rPr>
                <w:rtl/>
              </w:rPr>
            </w:pPr>
            <w:r w:rsidRPr="00DA5508">
              <w:rPr>
                <w:rtl/>
              </w:rPr>
              <w:t>737‌</w:t>
            </w:r>
          </w:p>
        </w:tc>
        <w:tc>
          <w:tcPr>
            <w:tcW w:w="236" w:type="dxa"/>
          </w:tcPr>
          <w:p w:rsidR="002B744E" w:rsidRDefault="002B744E" w:rsidP="002B744E">
            <w:pPr>
              <w:rPr>
                <w:rtl/>
                <w:lang w:bidi="fa-IR"/>
              </w:rPr>
            </w:pPr>
          </w:p>
        </w:tc>
        <w:tc>
          <w:tcPr>
            <w:tcW w:w="3352" w:type="dxa"/>
          </w:tcPr>
          <w:p w:rsidR="002B744E" w:rsidRPr="00E617D2" w:rsidRDefault="002B744E" w:rsidP="002B744E">
            <w:pPr>
              <w:pStyle w:val="libVar0"/>
              <w:rPr>
                <w:rtl/>
              </w:rPr>
            </w:pPr>
            <w:r w:rsidRPr="00E617D2">
              <w:rPr>
                <w:rtl/>
              </w:rPr>
              <w:t xml:space="preserve">يزيد بن سليط الزيدي </w:t>
            </w:r>
          </w:p>
        </w:tc>
        <w:tc>
          <w:tcPr>
            <w:tcW w:w="605" w:type="dxa"/>
          </w:tcPr>
          <w:p w:rsidR="002B744E" w:rsidRPr="00D36B73" w:rsidRDefault="002B744E" w:rsidP="002B744E">
            <w:pPr>
              <w:pStyle w:val="libVarCenter"/>
              <w:rPr>
                <w:rtl/>
              </w:rPr>
            </w:pPr>
            <w:r w:rsidRPr="00E617D2">
              <w:rPr>
                <w:rtl/>
              </w:rPr>
              <w:t>748‌</w:t>
            </w:r>
          </w:p>
        </w:tc>
      </w:tr>
      <w:tr w:rsidR="002B744E" w:rsidRPr="00D36B73" w:rsidTr="002B744E">
        <w:tc>
          <w:tcPr>
            <w:tcW w:w="2694" w:type="dxa"/>
          </w:tcPr>
          <w:p w:rsidR="002B744E" w:rsidRDefault="002B744E" w:rsidP="002B744E">
            <w:pPr>
              <w:pStyle w:val="libVar0"/>
            </w:pPr>
            <w:r w:rsidRPr="00DA5508">
              <w:rPr>
                <w:rtl/>
              </w:rPr>
              <w:t xml:space="preserve">واصل </w:t>
            </w:r>
          </w:p>
        </w:tc>
        <w:tc>
          <w:tcPr>
            <w:tcW w:w="673" w:type="dxa"/>
          </w:tcPr>
          <w:p w:rsidR="002B744E" w:rsidRPr="00205FA3" w:rsidRDefault="002B744E" w:rsidP="002B744E">
            <w:pPr>
              <w:pStyle w:val="libVarCenter"/>
              <w:rPr>
                <w:rtl/>
              </w:rPr>
            </w:pPr>
            <w:r w:rsidRPr="00DA5508">
              <w:rPr>
                <w:rtl/>
              </w:rPr>
              <w:t>871</w:t>
            </w:r>
          </w:p>
        </w:tc>
        <w:tc>
          <w:tcPr>
            <w:tcW w:w="236" w:type="dxa"/>
          </w:tcPr>
          <w:p w:rsidR="002B744E" w:rsidRDefault="002B744E" w:rsidP="002B744E">
            <w:pPr>
              <w:rPr>
                <w:rtl/>
                <w:lang w:bidi="fa-IR"/>
              </w:rPr>
            </w:pPr>
          </w:p>
        </w:tc>
        <w:tc>
          <w:tcPr>
            <w:tcW w:w="3352" w:type="dxa"/>
          </w:tcPr>
          <w:p w:rsidR="002B744E" w:rsidRPr="00E617D2" w:rsidRDefault="002B744E" w:rsidP="002B744E">
            <w:pPr>
              <w:pStyle w:val="libVar0"/>
              <w:rPr>
                <w:rtl/>
              </w:rPr>
            </w:pPr>
            <w:r w:rsidRPr="00E617D2">
              <w:rPr>
                <w:rtl/>
              </w:rPr>
              <w:t xml:space="preserve">يسار بن بشار </w:t>
            </w:r>
          </w:p>
        </w:tc>
        <w:tc>
          <w:tcPr>
            <w:tcW w:w="605" w:type="dxa"/>
          </w:tcPr>
          <w:p w:rsidR="002B744E" w:rsidRPr="00D36B73" w:rsidRDefault="002B744E" w:rsidP="002B744E">
            <w:pPr>
              <w:pStyle w:val="libVarCenter"/>
              <w:rPr>
                <w:rtl/>
              </w:rPr>
            </w:pPr>
            <w:r w:rsidRPr="00E617D2">
              <w:rPr>
                <w:rtl/>
              </w:rPr>
              <w:t>711‌</w:t>
            </w:r>
          </w:p>
        </w:tc>
      </w:tr>
      <w:tr w:rsidR="002B744E" w:rsidRPr="00D36B73" w:rsidTr="002B744E">
        <w:tc>
          <w:tcPr>
            <w:tcW w:w="2694" w:type="dxa"/>
          </w:tcPr>
          <w:p w:rsidR="002B744E" w:rsidRPr="007238B4" w:rsidRDefault="002B744E" w:rsidP="002B744E">
            <w:pPr>
              <w:pStyle w:val="libVar0"/>
              <w:rPr>
                <w:rtl/>
              </w:rPr>
            </w:pPr>
            <w:r w:rsidRPr="007238B4">
              <w:rPr>
                <w:rtl/>
              </w:rPr>
              <w:t xml:space="preserve">الواقفة </w:t>
            </w:r>
          </w:p>
        </w:tc>
        <w:tc>
          <w:tcPr>
            <w:tcW w:w="673" w:type="dxa"/>
          </w:tcPr>
          <w:p w:rsidR="002B744E" w:rsidRPr="00205FA3" w:rsidRDefault="002B744E" w:rsidP="002B744E">
            <w:pPr>
              <w:pStyle w:val="libVarCenter"/>
              <w:rPr>
                <w:rtl/>
              </w:rPr>
            </w:pPr>
            <w:r w:rsidRPr="007238B4">
              <w:rPr>
                <w:rtl/>
              </w:rPr>
              <w:t>755‌</w:t>
            </w:r>
          </w:p>
        </w:tc>
        <w:tc>
          <w:tcPr>
            <w:tcW w:w="236" w:type="dxa"/>
          </w:tcPr>
          <w:p w:rsidR="002B744E" w:rsidRDefault="002B744E" w:rsidP="002B744E">
            <w:pPr>
              <w:rPr>
                <w:rtl/>
                <w:lang w:bidi="fa-IR"/>
              </w:rPr>
            </w:pPr>
          </w:p>
        </w:tc>
        <w:tc>
          <w:tcPr>
            <w:tcW w:w="3352" w:type="dxa"/>
          </w:tcPr>
          <w:p w:rsidR="002B744E" w:rsidRPr="00E617D2" w:rsidRDefault="002B744E" w:rsidP="002B744E">
            <w:pPr>
              <w:pStyle w:val="libVar0"/>
              <w:rPr>
                <w:rtl/>
              </w:rPr>
            </w:pPr>
            <w:r w:rsidRPr="00E617D2">
              <w:rPr>
                <w:rtl/>
              </w:rPr>
              <w:t xml:space="preserve">يعقوب بن يزيد الكاتب </w:t>
            </w:r>
          </w:p>
        </w:tc>
        <w:tc>
          <w:tcPr>
            <w:tcW w:w="605" w:type="dxa"/>
          </w:tcPr>
          <w:p w:rsidR="002B744E" w:rsidRPr="00D36B73" w:rsidRDefault="002B744E" w:rsidP="002B744E">
            <w:pPr>
              <w:pStyle w:val="libVarCenter"/>
              <w:rPr>
                <w:rtl/>
              </w:rPr>
            </w:pPr>
            <w:r w:rsidRPr="00E617D2">
              <w:rPr>
                <w:rtl/>
              </w:rPr>
              <w:t>869‌</w:t>
            </w:r>
          </w:p>
        </w:tc>
      </w:tr>
      <w:tr w:rsidR="002B744E" w:rsidRPr="00D36B73" w:rsidTr="002B744E">
        <w:tc>
          <w:tcPr>
            <w:tcW w:w="2694" w:type="dxa"/>
          </w:tcPr>
          <w:p w:rsidR="002B744E" w:rsidRPr="007238B4" w:rsidRDefault="002B744E" w:rsidP="002B744E">
            <w:pPr>
              <w:pStyle w:val="libVar0"/>
              <w:rPr>
                <w:rtl/>
              </w:rPr>
            </w:pPr>
            <w:r w:rsidRPr="007238B4">
              <w:rPr>
                <w:rtl/>
              </w:rPr>
              <w:t xml:space="preserve">الوليد بن صبيح </w:t>
            </w:r>
          </w:p>
        </w:tc>
        <w:tc>
          <w:tcPr>
            <w:tcW w:w="673" w:type="dxa"/>
          </w:tcPr>
          <w:p w:rsidR="002B744E" w:rsidRPr="00205FA3" w:rsidRDefault="002B744E" w:rsidP="002B744E">
            <w:pPr>
              <w:pStyle w:val="libVarCenter"/>
              <w:rPr>
                <w:rtl/>
              </w:rPr>
            </w:pPr>
            <w:r w:rsidRPr="007238B4">
              <w:rPr>
                <w:rtl/>
              </w:rPr>
              <w:t>610‌</w:t>
            </w:r>
          </w:p>
        </w:tc>
        <w:tc>
          <w:tcPr>
            <w:tcW w:w="236" w:type="dxa"/>
          </w:tcPr>
          <w:p w:rsidR="002B744E" w:rsidRDefault="002B744E" w:rsidP="002B744E">
            <w:pPr>
              <w:rPr>
                <w:rtl/>
                <w:lang w:bidi="fa-IR"/>
              </w:rPr>
            </w:pPr>
          </w:p>
        </w:tc>
        <w:tc>
          <w:tcPr>
            <w:tcW w:w="3352" w:type="dxa"/>
          </w:tcPr>
          <w:p w:rsidR="002B744E" w:rsidRPr="00E617D2" w:rsidRDefault="002B744E" w:rsidP="002B744E">
            <w:pPr>
              <w:pStyle w:val="libVar0"/>
              <w:rPr>
                <w:rtl/>
              </w:rPr>
            </w:pPr>
            <w:r w:rsidRPr="00E617D2">
              <w:rPr>
                <w:rtl/>
              </w:rPr>
              <w:t xml:space="preserve">يوسف </w:t>
            </w:r>
          </w:p>
        </w:tc>
        <w:tc>
          <w:tcPr>
            <w:tcW w:w="605" w:type="dxa"/>
          </w:tcPr>
          <w:p w:rsidR="002B744E" w:rsidRPr="00D36B73" w:rsidRDefault="002B744E" w:rsidP="002B744E">
            <w:pPr>
              <w:pStyle w:val="libVarCenter"/>
              <w:rPr>
                <w:rtl/>
              </w:rPr>
            </w:pPr>
            <w:r w:rsidRPr="00E617D2">
              <w:rPr>
                <w:rtl/>
              </w:rPr>
              <w:t>720‌</w:t>
            </w:r>
          </w:p>
        </w:tc>
      </w:tr>
      <w:tr w:rsidR="002B744E" w:rsidRPr="00D36B73" w:rsidTr="002B744E">
        <w:tc>
          <w:tcPr>
            <w:tcW w:w="2694" w:type="dxa"/>
          </w:tcPr>
          <w:p w:rsidR="002B744E" w:rsidRPr="007238B4" w:rsidRDefault="002B744E" w:rsidP="002B744E">
            <w:pPr>
              <w:pStyle w:val="libVar0"/>
              <w:rPr>
                <w:rtl/>
              </w:rPr>
            </w:pPr>
            <w:r w:rsidRPr="007238B4">
              <w:rPr>
                <w:rtl/>
              </w:rPr>
              <w:t xml:space="preserve">وهب بن جميع مولى اسحاق ابن عمار </w:t>
            </w:r>
          </w:p>
        </w:tc>
        <w:tc>
          <w:tcPr>
            <w:tcW w:w="673" w:type="dxa"/>
          </w:tcPr>
          <w:p w:rsidR="002B744E" w:rsidRPr="00205FA3" w:rsidRDefault="002B744E" w:rsidP="002B744E">
            <w:pPr>
              <w:pStyle w:val="libVarCenter"/>
              <w:rPr>
                <w:rtl/>
              </w:rPr>
            </w:pPr>
            <w:r w:rsidRPr="007238B4">
              <w:rPr>
                <w:rtl/>
              </w:rPr>
              <w:t>636‌</w:t>
            </w:r>
          </w:p>
        </w:tc>
        <w:tc>
          <w:tcPr>
            <w:tcW w:w="236" w:type="dxa"/>
          </w:tcPr>
          <w:p w:rsidR="002B744E" w:rsidRDefault="002B744E" w:rsidP="002B744E">
            <w:pPr>
              <w:rPr>
                <w:rtl/>
                <w:lang w:bidi="fa-IR"/>
              </w:rPr>
            </w:pPr>
          </w:p>
        </w:tc>
        <w:tc>
          <w:tcPr>
            <w:tcW w:w="3352" w:type="dxa"/>
          </w:tcPr>
          <w:p w:rsidR="002B744E" w:rsidRPr="00250506" w:rsidRDefault="002B744E" w:rsidP="002B744E">
            <w:pPr>
              <w:pStyle w:val="libVar0"/>
              <w:rPr>
                <w:rtl/>
              </w:rPr>
            </w:pPr>
            <w:r w:rsidRPr="00250506">
              <w:rPr>
                <w:rtl/>
              </w:rPr>
              <w:t xml:space="preserve">يونس بن ظبيان </w:t>
            </w:r>
          </w:p>
        </w:tc>
        <w:tc>
          <w:tcPr>
            <w:tcW w:w="605" w:type="dxa"/>
          </w:tcPr>
          <w:p w:rsidR="002B744E" w:rsidRPr="00D36B73" w:rsidRDefault="002B744E" w:rsidP="002B744E">
            <w:pPr>
              <w:pStyle w:val="libVarCenter"/>
              <w:rPr>
                <w:rtl/>
              </w:rPr>
            </w:pPr>
            <w:r w:rsidRPr="00250506">
              <w:rPr>
                <w:rtl/>
              </w:rPr>
              <w:t xml:space="preserve">642 </w:t>
            </w:r>
            <w:r>
              <w:rPr>
                <w:rtl/>
              </w:rPr>
              <w:t>و6</w:t>
            </w:r>
            <w:r w:rsidRPr="00250506">
              <w:rPr>
                <w:rtl/>
              </w:rPr>
              <w:t>57‌</w:t>
            </w:r>
          </w:p>
        </w:tc>
      </w:tr>
      <w:tr w:rsidR="002B744E" w:rsidRPr="00D36B73" w:rsidTr="002B744E">
        <w:tc>
          <w:tcPr>
            <w:tcW w:w="2694" w:type="dxa"/>
          </w:tcPr>
          <w:p w:rsidR="002B744E" w:rsidRDefault="002B744E" w:rsidP="002B744E">
            <w:pPr>
              <w:pStyle w:val="libVar0"/>
            </w:pPr>
            <w:r w:rsidRPr="007238B4">
              <w:rPr>
                <w:rtl/>
              </w:rPr>
              <w:t xml:space="preserve">وهب بن عبد ربه </w:t>
            </w:r>
          </w:p>
        </w:tc>
        <w:tc>
          <w:tcPr>
            <w:tcW w:w="673" w:type="dxa"/>
          </w:tcPr>
          <w:p w:rsidR="002B744E" w:rsidRPr="00205FA3" w:rsidRDefault="002B744E" w:rsidP="002B744E">
            <w:pPr>
              <w:pStyle w:val="libVarCenter"/>
              <w:rPr>
                <w:rtl/>
              </w:rPr>
            </w:pPr>
            <w:r w:rsidRPr="007238B4">
              <w:rPr>
                <w:rtl/>
              </w:rPr>
              <w:t xml:space="preserve">712 </w:t>
            </w:r>
            <w:r>
              <w:rPr>
                <w:rtl/>
              </w:rPr>
              <w:t>و7</w:t>
            </w:r>
            <w:r w:rsidRPr="007238B4">
              <w:rPr>
                <w:rtl/>
              </w:rPr>
              <w:t>13‌</w:t>
            </w:r>
          </w:p>
        </w:tc>
        <w:tc>
          <w:tcPr>
            <w:tcW w:w="236" w:type="dxa"/>
          </w:tcPr>
          <w:p w:rsidR="002B744E" w:rsidRDefault="002B744E" w:rsidP="002B744E">
            <w:pPr>
              <w:rPr>
                <w:rtl/>
                <w:lang w:bidi="fa-IR"/>
              </w:rPr>
            </w:pPr>
          </w:p>
        </w:tc>
        <w:tc>
          <w:tcPr>
            <w:tcW w:w="3352" w:type="dxa"/>
          </w:tcPr>
          <w:p w:rsidR="002B744E" w:rsidRPr="00250506" w:rsidRDefault="002B744E" w:rsidP="002B744E">
            <w:pPr>
              <w:pStyle w:val="libVar0"/>
              <w:rPr>
                <w:rtl/>
              </w:rPr>
            </w:pPr>
            <w:r w:rsidRPr="00250506">
              <w:rPr>
                <w:rtl/>
              </w:rPr>
              <w:t xml:space="preserve">يونس بن عبد الرحمن أبي محمد صاحب آل يقطين </w:t>
            </w:r>
          </w:p>
        </w:tc>
        <w:tc>
          <w:tcPr>
            <w:tcW w:w="605" w:type="dxa"/>
          </w:tcPr>
          <w:p w:rsidR="002B744E" w:rsidRPr="00D36B73" w:rsidRDefault="002B744E" w:rsidP="002B744E">
            <w:pPr>
              <w:pStyle w:val="libVarCenter"/>
              <w:rPr>
                <w:rtl/>
              </w:rPr>
            </w:pPr>
            <w:r w:rsidRPr="00250506">
              <w:rPr>
                <w:rtl/>
              </w:rPr>
              <w:t xml:space="preserve">779 </w:t>
            </w:r>
            <w:r>
              <w:rPr>
                <w:rtl/>
              </w:rPr>
              <w:t>و7</w:t>
            </w:r>
            <w:r w:rsidRPr="00250506">
              <w:rPr>
                <w:rtl/>
              </w:rPr>
              <w:t>89‌</w:t>
            </w:r>
          </w:p>
        </w:tc>
      </w:tr>
      <w:tr w:rsidR="002B744E" w:rsidRPr="00D36B73" w:rsidTr="002B744E">
        <w:tc>
          <w:tcPr>
            <w:tcW w:w="2694" w:type="dxa"/>
          </w:tcPr>
          <w:p w:rsidR="002B744E" w:rsidRPr="00196387" w:rsidRDefault="002B744E" w:rsidP="002B744E">
            <w:pPr>
              <w:pStyle w:val="libVar0"/>
              <w:rPr>
                <w:rtl/>
              </w:rPr>
            </w:pPr>
            <w:r w:rsidRPr="00196387">
              <w:rPr>
                <w:rtl/>
              </w:rPr>
              <w:t xml:space="preserve">‌وهب بن وهب </w:t>
            </w:r>
          </w:p>
        </w:tc>
        <w:tc>
          <w:tcPr>
            <w:tcW w:w="673" w:type="dxa"/>
          </w:tcPr>
          <w:p w:rsidR="002B744E" w:rsidRPr="00205FA3" w:rsidRDefault="002B744E" w:rsidP="002B744E">
            <w:pPr>
              <w:pStyle w:val="libVarCenter"/>
              <w:rPr>
                <w:rtl/>
              </w:rPr>
            </w:pPr>
            <w:r w:rsidRPr="00196387">
              <w:rPr>
                <w:rtl/>
              </w:rPr>
              <w:t>597‌</w:t>
            </w:r>
          </w:p>
        </w:tc>
        <w:tc>
          <w:tcPr>
            <w:tcW w:w="236" w:type="dxa"/>
          </w:tcPr>
          <w:p w:rsidR="002B744E" w:rsidRDefault="002B744E" w:rsidP="002B744E">
            <w:pPr>
              <w:rPr>
                <w:rtl/>
                <w:lang w:bidi="fa-IR"/>
              </w:rPr>
            </w:pPr>
          </w:p>
        </w:tc>
        <w:tc>
          <w:tcPr>
            <w:tcW w:w="3352" w:type="dxa"/>
          </w:tcPr>
          <w:p w:rsidR="002B744E" w:rsidRDefault="002B744E" w:rsidP="002B744E">
            <w:pPr>
              <w:pStyle w:val="libVar0"/>
            </w:pPr>
            <w:r w:rsidRPr="00250506">
              <w:rPr>
                <w:rtl/>
              </w:rPr>
              <w:t xml:space="preserve">يونس بن يعقوب </w:t>
            </w:r>
          </w:p>
        </w:tc>
        <w:tc>
          <w:tcPr>
            <w:tcW w:w="605" w:type="dxa"/>
          </w:tcPr>
          <w:p w:rsidR="002B744E" w:rsidRPr="00D36B73" w:rsidRDefault="002B744E" w:rsidP="002B744E">
            <w:pPr>
              <w:pStyle w:val="libVarCenter"/>
              <w:rPr>
                <w:rtl/>
              </w:rPr>
            </w:pPr>
            <w:r w:rsidRPr="00250506">
              <w:rPr>
                <w:rtl/>
              </w:rPr>
              <w:t>682‌</w:t>
            </w:r>
          </w:p>
        </w:tc>
      </w:tr>
    </w:tbl>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فهرس ترجمة أعلام التعليقة‌</w:t>
      </w:r>
    </w:p>
    <w:tbl>
      <w:tblPr>
        <w:tblStyle w:val="TableGrid"/>
        <w:bidiVisual/>
        <w:tblW w:w="7560" w:type="dxa"/>
        <w:tblInd w:w="146" w:type="dxa"/>
        <w:tblLook w:val="01E0"/>
      </w:tblPr>
      <w:tblGrid>
        <w:gridCol w:w="2160"/>
        <w:gridCol w:w="1213"/>
        <w:gridCol w:w="236"/>
        <w:gridCol w:w="2691"/>
        <w:gridCol w:w="1260"/>
      </w:tblGrid>
      <w:tr w:rsidR="002B744E" w:rsidRPr="00D36B73" w:rsidTr="002B744E">
        <w:tc>
          <w:tcPr>
            <w:tcW w:w="2160" w:type="dxa"/>
          </w:tcPr>
          <w:p w:rsidR="002B744E" w:rsidRPr="00BB633A" w:rsidRDefault="002B744E" w:rsidP="002B744E">
            <w:pPr>
              <w:pStyle w:val="libVar0"/>
              <w:rPr>
                <w:rtl/>
              </w:rPr>
            </w:pPr>
            <w:r w:rsidRPr="00BB633A">
              <w:rPr>
                <w:rtl/>
              </w:rPr>
              <w:t xml:space="preserve">أبان </w:t>
            </w:r>
          </w:p>
        </w:tc>
        <w:tc>
          <w:tcPr>
            <w:tcW w:w="1213" w:type="dxa"/>
          </w:tcPr>
          <w:p w:rsidR="002B744E" w:rsidRPr="00205FA3" w:rsidRDefault="002B744E" w:rsidP="002B744E">
            <w:pPr>
              <w:pStyle w:val="libVarCenter"/>
              <w:rPr>
                <w:rtl/>
              </w:rPr>
            </w:pPr>
            <w:r w:rsidRPr="00BB633A">
              <w:rPr>
                <w:rtl/>
              </w:rPr>
              <w:t>57‌</w:t>
            </w:r>
          </w:p>
        </w:tc>
        <w:tc>
          <w:tcPr>
            <w:tcW w:w="236" w:type="dxa"/>
          </w:tcPr>
          <w:p w:rsidR="002B744E" w:rsidRDefault="002B744E" w:rsidP="002B744E">
            <w:pPr>
              <w:rPr>
                <w:rtl/>
                <w:lang w:bidi="fa-IR"/>
              </w:rPr>
            </w:pPr>
          </w:p>
        </w:tc>
        <w:tc>
          <w:tcPr>
            <w:tcW w:w="2691" w:type="dxa"/>
          </w:tcPr>
          <w:p w:rsidR="002B744E" w:rsidRPr="0080747F" w:rsidRDefault="002B744E" w:rsidP="002B744E">
            <w:pPr>
              <w:pStyle w:val="libVar0"/>
              <w:rPr>
                <w:rtl/>
              </w:rPr>
            </w:pPr>
            <w:r w:rsidRPr="0080747F">
              <w:rPr>
                <w:rtl/>
              </w:rPr>
              <w:t xml:space="preserve">أبو خالد الكابلي </w:t>
            </w:r>
          </w:p>
        </w:tc>
        <w:tc>
          <w:tcPr>
            <w:tcW w:w="1260" w:type="dxa"/>
          </w:tcPr>
          <w:p w:rsidR="002B744E" w:rsidRPr="00D36B73" w:rsidRDefault="002B744E" w:rsidP="002B744E">
            <w:pPr>
              <w:pStyle w:val="libVarCenter"/>
              <w:rPr>
                <w:rtl/>
              </w:rPr>
            </w:pPr>
            <w:r w:rsidRPr="0080747F">
              <w:rPr>
                <w:rtl/>
              </w:rPr>
              <w:t>25‌</w:t>
            </w:r>
          </w:p>
        </w:tc>
      </w:tr>
      <w:tr w:rsidR="002B744E" w:rsidRPr="00D36B73" w:rsidTr="002B744E">
        <w:tc>
          <w:tcPr>
            <w:tcW w:w="2160" w:type="dxa"/>
          </w:tcPr>
          <w:p w:rsidR="002B744E" w:rsidRPr="00BB633A" w:rsidRDefault="002B744E" w:rsidP="002B744E">
            <w:pPr>
              <w:pStyle w:val="libVar0"/>
              <w:rPr>
                <w:rtl/>
              </w:rPr>
            </w:pPr>
            <w:r w:rsidRPr="00BB633A">
              <w:rPr>
                <w:rtl/>
              </w:rPr>
              <w:t xml:space="preserve">أبان بن تغلب </w:t>
            </w:r>
          </w:p>
        </w:tc>
        <w:tc>
          <w:tcPr>
            <w:tcW w:w="1213" w:type="dxa"/>
          </w:tcPr>
          <w:p w:rsidR="002B744E" w:rsidRPr="00205FA3" w:rsidRDefault="002B744E" w:rsidP="002B744E">
            <w:pPr>
              <w:pStyle w:val="libVarCenter"/>
              <w:rPr>
                <w:rtl/>
              </w:rPr>
            </w:pPr>
            <w:r w:rsidRPr="00BB633A">
              <w:rPr>
                <w:rtl/>
              </w:rPr>
              <w:t>243‌</w:t>
            </w:r>
          </w:p>
        </w:tc>
        <w:tc>
          <w:tcPr>
            <w:tcW w:w="236" w:type="dxa"/>
          </w:tcPr>
          <w:p w:rsidR="002B744E" w:rsidRDefault="002B744E" w:rsidP="002B744E">
            <w:pPr>
              <w:rPr>
                <w:rtl/>
                <w:lang w:bidi="fa-IR"/>
              </w:rPr>
            </w:pPr>
          </w:p>
        </w:tc>
        <w:tc>
          <w:tcPr>
            <w:tcW w:w="2691" w:type="dxa"/>
          </w:tcPr>
          <w:p w:rsidR="002B744E" w:rsidRPr="0080747F" w:rsidRDefault="002B744E" w:rsidP="002B744E">
            <w:pPr>
              <w:pStyle w:val="libVar0"/>
              <w:rPr>
                <w:rtl/>
              </w:rPr>
            </w:pPr>
            <w:r w:rsidRPr="0080747F">
              <w:rPr>
                <w:rtl/>
              </w:rPr>
              <w:t>أبو خديجة الجمال ‌</w:t>
            </w:r>
          </w:p>
        </w:tc>
        <w:tc>
          <w:tcPr>
            <w:tcW w:w="1260" w:type="dxa"/>
          </w:tcPr>
          <w:p w:rsidR="002B744E" w:rsidRPr="00D36B73" w:rsidRDefault="002B744E" w:rsidP="002B744E">
            <w:pPr>
              <w:pStyle w:val="libVarCenter"/>
              <w:rPr>
                <w:rtl/>
              </w:rPr>
            </w:pPr>
            <w:r w:rsidRPr="0080747F">
              <w:rPr>
                <w:rtl/>
              </w:rPr>
              <w:t>107</w:t>
            </w:r>
          </w:p>
        </w:tc>
      </w:tr>
      <w:tr w:rsidR="002B744E" w:rsidRPr="00D36B73" w:rsidTr="002B744E">
        <w:tc>
          <w:tcPr>
            <w:tcW w:w="2160" w:type="dxa"/>
          </w:tcPr>
          <w:p w:rsidR="002B744E" w:rsidRPr="00BB633A" w:rsidRDefault="002B744E" w:rsidP="002B744E">
            <w:pPr>
              <w:pStyle w:val="libVar0"/>
              <w:rPr>
                <w:rtl/>
              </w:rPr>
            </w:pPr>
            <w:r w:rsidRPr="00BB633A">
              <w:rPr>
                <w:rtl/>
              </w:rPr>
              <w:t>ابراهيم بن عبد الحميد ‌</w:t>
            </w:r>
          </w:p>
        </w:tc>
        <w:tc>
          <w:tcPr>
            <w:tcW w:w="1213" w:type="dxa"/>
          </w:tcPr>
          <w:p w:rsidR="002B744E" w:rsidRPr="00205FA3" w:rsidRDefault="002B744E" w:rsidP="002B744E">
            <w:pPr>
              <w:pStyle w:val="libVarCenter"/>
              <w:rPr>
                <w:rtl/>
              </w:rPr>
            </w:pPr>
            <w:r w:rsidRPr="00BB633A">
              <w:rPr>
                <w:rtl/>
              </w:rPr>
              <w:t>378</w:t>
            </w:r>
          </w:p>
        </w:tc>
        <w:tc>
          <w:tcPr>
            <w:tcW w:w="236" w:type="dxa"/>
          </w:tcPr>
          <w:p w:rsidR="002B744E" w:rsidRDefault="002B744E" w:rsidP="002B744E">
            <w:pPr>
              <w:rPr>
                <w:rtl/>
                <w:lang w:bidi="fa-IR"/>
              </w:rPr>
            </w:pPr>
          </w:p>
        </w:tc>
        <w:tc>
          <w:tcPr>
            <w:tcW w:w="2691" w:type="dxa"/>
          </w:tcPr>
          <w:p w:rsidR="002B744E" w:rsidRPr="0080747F" w:rsidRDefault="002B744E" w:rsidP="002B744E">
            <w:pPr>
              <w:pStyle w:val="libVar0"/>
              <w:rPr>
                <w:rtl/>
              </w:rPr>
            </w:pPr>
            <w:r w:rsidRPr="0080747F">
              <w:rPr>
                <w:rtl/>
              </w:rPr>
              <w:t xml:space="preserve">أبو داود المسترق </w:t>
            </w:r>
          </w:p>
        </w:tc>
        <w:tc>
          <w:tcPr>
            <w:tcW w:w="1260" w:type="dxa"/>
          </w:tcPr>
          <w:p w:rsidR="002B744E" w:rsidRPr="00D36B73" w:rsidRDefault="002B744E" w:rsidP="002B744E">
            <w:pPr>
              <w:pStyle w:val="libVarCenter"/>
              <w:rPr>
                <w:rtl/>
              </w:rPr>
            </w:pPr>
            <w:r w:rsidRPr="0080747F">
              <w:rPr>
                <w:rtl/>
              </w:rPr>
              <w:t>606‌</w:t>
            </w:r>
          </w:p>
        </w:tc>
      </w:tr>
      <w:tr w:rsidR="002B744E" w:rsidRPr="00D36B73" w:rsidTr="002B744E">
        <w:tc>
          <w:tcPr>
            <w:tcW w:w="2160" w:type="dxa"/>
          </w:tcPr>
          <w:p w:rsidR="002B744E" w:rsidRPr="00BB633A" w:rsidRDefault="002B744E" w:rsidP="002B744E">
            <w:pPr>
              <w:pStyle w:val="libVar0"/>
              <w:rPr>
                <w:rtl/>
              </w:rPr>
            </w:pPr>
            <w:r w:rsidRPr="00BB633A">
              <w:rPr>
                <w:rtl/>
              </w:rPr>
              <w:t xml:space="preserve">ابراهيم بن عمر اليماني </w:t>
            </w:r>
          </w:p>
        </w:tc>
        <w:tc>
          <w:tcPr>
            <w:tcW w:w="1213" w:type="dxa"/>
          </w:tcPr>
          <w:p w:rsidR="002B744E" w:rsidRPr="00205FA3" w:rsidRDefault="002B744E" w:rsidP="002B744E">
            <w:pPr>
              <w:pStyle w:val="libVarCenter"/>
              <w:rPr>
                <w:rtl/>
              </w:rPr>
            </w:pPr>
            <w:r w:rsidRPr="00BB633A">
              <w:rPr>
                <w:rtl/>
              </w:rPr>
              <w:t>273‌</w:t>
            </w:r>
          </w:p>
        </w:tc>
        <w:tc>
          <w:tcPr>
            <w:tcW w:w="236" w:type="dxa"/>
          </w:tcPr>
          <w:p w:rsidR="002B744E" w:rsidRDefault="002B744E" w:rsidP="002B744E">
            <w:pPr>
              <w:rPr>
                <w:rtl/>
                <w:lang w:bidi="fa-IR"/>
              </w:rPr>
            </w:pPr>
          </w:p>
        </w:tc>
        <w:tc>
          <w:tcPr>
            <w:tcW w:w="2691" w:type="dxa"/>
          </w:tcPr>
          <w:p w:rsidR="002B744E" w:rsidRPr="0080747F" w:rsidRDefault="002B744E" w:rsidP="002B744E">
            <w:pPr>
              <w:pStyle w:val="libVar0"/>
              <w:rPr>
                <w:rtl/>
              </w:rPr>
            </w:pPr>
            <w:r w:rsidRPr="0080747F">
              <w:rPr>
                <w:rtl/>
              </w:rPr>
              <w:t xml:space="preserve">أبو ذر الغفاري </w:t>
            </w:r>
          </w:p>
        </w:tc>
        <w:tc>
          <w:tcPr>
            <w:tcW w:w="1260" w:type="dxa"/>
          </w:tcPr>
          <w:p w:rsidR="002B744E" w:rsidRPr="00D36B73" w:rsidRDefault="002B744E" w:rsidP="002B744E">
            <w:pPr>
              <w:pStyle w:val="libVarCenter"/>
              <w:rPr>
                <w:rtl/>
              </w:rPr>
            </w:pPr>
            <w:r w:rsidRPr="0080747F">
              <w:rPr>
                <w:rtl/>
              </w:rPr>
              <w:t>27‌</w:t>
            </w:r>
          </w:p>
        </w:tc>
      </w:tr>
      <w:tr w:rsidR="002B744E" w:rsidRPr="00D36B73" w:rsidTr="002B744E">
        <w:tc>
          <w:tcPr>
            <w:tcW w:w="2160" w:type="dxa"/>
          </w:tcPr>
          <w:p w:rsidR="002B744E" w:rsidRPr="004E4973" w:rsidRDefault="002B744E" w:rsidP="002B744E">
            <w:pPr>
              <w:pStyle w:val="libVar0"/>
              <w:rPr>
                <w:rtl/>
              </w:rPr>
            </w:pPr>
            <w:r w:rsidRPr="004E4973">
              <w:rPr>
                <w:rtl/>
              </w:rPr>
              <w:t xml:space="preserve">ابراهيم بن محمد بن فارس </w:t>
            </w:r>
          </w:p>
        </w:tc>
        <w:tc>
          <w:tcPr>
            <w:tcW w:w="1213" w:type="dxa"/>
          </w:tcPr>
          <w:p w:rsidR="002B744E" w:rsidRPr="00205FA3" w:rsidRDefault="002B744E" w:rsidP="002B744E">
            <w:pPr>
              <w:pStyle w:val="libVarCenter"/>
              <w:rPr>
                <w:rtl/>
              </w:rPr>
            </w:pPr>
            <w:r w:rsidRPr="004E4973">
              <w:rPr>
                <w:rtl/>
              </w:rPr>
              <w:t>123‌</w:t>
            </w:r>
          </w:p>
        </w:tc>
        <w:tc>
          <w:tcPr>
            <w:tcW w:w="236" w:type="dxa"/>
          </w:tcPr>
          <w:p w:rsidR="002B744E" w:rsidRDefault="002B744E" w:rsidP="002B744E">
            <w:pPr>
              <w:rPr>
                <w:rtl/>
                <w:lang w:bidi="fa-IR"/>
              </w:rPr>
            </w:pPr>
          </w:p>
        </w:tc>
        <w:tc>
          <w:tcPr>
            <w:tcW w:w="2691" w:type="dxa"/>
          </w:tcPr>
          <w:p w:rsidR="002B744E" w:rsidRPr="006103D0" w:rsidRDefault="002B744E" w:rsidP="002B744E">
            <w:pPr>
              <w:pStyle w:val="libVar0"/>
              <w:rPr>
                <w:rtl/>
              </w:rPr>
            </w:pPr>
            <w:r w:rsidRPr="006103D0">
              <w:rPr>
                <w:rtl/>
              </w:rPr>
              <w:t xml:space="preserve">أبو الزبير المكي </w:t>
            </w:r>
          </w:p>
        </w:tc>
        <w:tc>
          <w:tcPr>
            <w:tcW w:w="1260" w:type="dxa"/>
          </w:tcPr>
          <w:p w:rsidR="002B744E" w:rsidRPr="00D36B73" w:rsidRDefault="002B744E" w:rsidP="002B744E">
            <w:pPr>
              <w:pStyle w:val="libVarCenter"/>
              <w:rPr>
                <w:rtl/>
              </w:rPr>
            </w:pPr>
            <w:r w:rsidRPr="006103D0">
              <w:rPr>
                <w:rtl/>
              </w:rPr>
              <w:t>209‌</w:t>
            </w:r>
          </w:p>
        </w:tc>
      </w:tr>
      <w:tr w:rsidR="002B744E" w:rsidRPr="00D36B73" w:rsidTr="002B744E">
        <w:tc>
          <w:tcPr>
            <w:tcW w:w="2160" w:type="dxa"/>
          </w:tcPr>
          <w:p w:rsidR="002B744E" w:rsidRPr="004E4973" w:rsidRDefault="002B744E" w:rsidP="002B744E">
            <w:pPr>
              <w:pStyle w:val="libVar0"/>
              <w:rPr>
                <w:rtl/>
              </w:rPr>
            </w:pPr>
            <w:r w:rsidRPr="004E4973">
              <w:rPr>
                <w:rtl/>
              </w:rPr>
              <w:t xml:space="preserve">ابن فضال </w:t>
            </w:r>
          </w:p>
        </w:tc>
        <w:tc>
          <w:tcPr>
            <w:tcW w:w="1213" w:type="dxa"/>
          </w:tcPr>
          <w:p w:rsidR="002B744E" w:rsidRPr="00205FA3" w:rsidRDefault="002B744E" w:rsidP="002B744E">
            <w:pPr>
              <w:pStyle w:val="libVarCenter"/>
              <w:rPr>
                <w:rtl/>
              </w:rPr>
            </w:pPr>
            <w:r w:rsidRPr="004E4973">
              <w:rPr>
                <w:rtl/>
              </w:rPr>
              <w:t>33‌</w:t>
            </w:r>
          </w:p>
        </w:tc>
        <w:tc>
          <w:tcPr>
            <w:tcW w:w="236" w:type="dxa"/>
          </w:tcPr>
          <w:p w:rsidR="002B744E" w:rsidRDefault="002B744E" w:rsidP="002B744E">
            <w:pPr>
              <w:rPr>
                <w:rtl/>
                <w:lang w:bidi="fa-IR"/>
              </w:rPr>
            </w:pPr>
          </w:p>
        </w:tc>
        <w:tc>
          <w:tcPr>
            <w:tcW w:w="2691" w:type="dxa"/>
          </w:tcPr>
          <w:p w:rsidR="002B744E" w:rsidRPr="006103D0" w:rsidRDefault="002B744E" w:rsidP="002B744E">
            <w:pPr>
              <w:pStyle w:val="libVar0"/>
              <w:rPr>
                <w:rtl/>
              </w:rPr>
            </w:pPr>
            <w:r w:rsidRPr="006103D0">
              <w:rPr>
                <w:rtl/>
              </w:rPr>
              <w:t xml:space="preserve">أبو ساسان </w:t>
            </w:r>
          </w:p>
        </w:tc>
        <w:tc>
          <w:tcPr>
            <w:tcW w:w="1260" w:type="dxa"/>
          </w:tcPr>
          <w:p w:rsidR="002B744E" w:rsidRPr="00D36B73" w:rsidRDefault="002B744E" w:rsidP="002B744E">
            <w:pPr>
              <w:pStyle w:val="libVarCenter"/>
              <w:rPr>
                <w:rtl/>
              </w:rPr>
            </w:pPr>
            <w:r w:rsidRPr="006103D0">
              <w:rPr>
                <w:rtl/>
              </w:rPr>
              <w:t>35‌</w:t>
            </w:r>
          </w:p>
        </w:tc>
      </w:tr>
      <w:tr w:rsidR="002B744E" w:rsidRPr="00D36B73" w:rsidTr="002B744E">
        <w:tc>
          <w:tcPr>
            <w:tcW w:w="2160" w:type="dxa"/>
          </w:tcPr>
          <w:p w:rsidR="002B744E" w:rsidRDefault="002B744E" w:rsidP="002B744E">
            <w:pPr>
              <w:pStyle w:val="libVar0"/>
            </w:pPr>
            <w:r w:rsidRPr="004E4973">
              <w:rPr>
                <w:rtl/>
              </w:rPr>
              <w:t>ابن مسعود ‌</w:t>
            </w:r>
          </w:p>
        </w:tc>
        <w:tc>
          <w:tcPr>
            <w:tcW w:w="1213" w:type="dxa"/>
          </w:tcPr>
          <w:p w:rsidR="002B744E" w:rsidRPr="00205FA3" w:rsidRDefault="002B744E" w:rsidP="002B744E">
            <w:pPr>
              <w:pStyle w:val="libVarCenter"/>
              <w:rPr>
                <w:rtl/>
              </w:rPr>
            </w:pPr>
            <w:r w:rsidRPr="004E4973">
              <w:rPr>
                <w:rtl/>
              </w:rPr>
              <w:t>177</w:t>
            </w:r>
          </w:p>
        </w:tc>
        <w:tc>
          <w:tcPr>
            <w:tcW w:w="236" w:type="dxa"/>
          </w:tcPr>
          <w:p w:rsidR="002B744E" w:rsidRDefault="002B744E" w:rsidP="002B744E">
            <w:pPr>
              <w:rPr>
                <w:rtl/>
                <w:lang w:bidi="fa-IR"/>
              </w:rPr>
            </w:pPr>
          </w:p>
        </w:tc>
        <w:tc>
          <w:tcPr>
            <w:tcW w:w="2691" w:type="dxa"/>
          </w:tcPr>
          <w:p w:rsidR="002B744E" w:rsidRPr="006103D0" w:rsidRDefault="002B744E" w:rsidP="002B744E">
            <w:pPr>
              <w:pStyle w:val="libVar0"/>
              <w:rPr>
                <w:rtl/>
              </w:rPr>
            </w:pPr>
            <w:r w:rsidRPr="006103D0">
              <w:rPr>
                <w:rtl/>
              </w:rPr>
              <w:t xml:space="preserve">أبو سخيلة </w:t>
            </w:r>
          </w:p>
        </w:tc>
        <w:tc>
          <w:tcPr>
            <w:tcW w:w="1260" w:type="dxa"/>
          </w:tcPr>
          <w:p w:rsidR="002B744E" w:rsidRPr="00D36B73" w:rsidRDefault="002B744E" w:rsidP="002B744E">
            <w:pPr>
              <w:pStyle w:val="libVarCenter"/>
              <w:rPr>
                <w:rtl/>
              </w:rPr>
            </w:pPr>
            <w:r w:rsidRPr="006103D0">
              <w:rPr>
                <w:rtl/>
              </w:rPr>
              <w:t>114‌</w:t>
            </w:r>
          </w:p>
        </w:tc>
      </w:tr>
      <w:tr w:rsidR="002B744E" w:rsidRPr="00D36B73" w:rsidTr="002B744E">
        <w:tc>
          <w:tcPr>
            <w:tcW w:w="2160" w:type="dxa"/>
          </w:tcPr>
          <w:p w:rsidR="002B744E" w:rsidRPr="005E05B3" w:rsidRDefault="002B744E" w:rsidP="002B744E">
            <w:pPr>
              <w:pStyle w:val="libVar0"/>
              <w:rPr>
                <w:rtl/>
              </w:rPr>
            </w:pPr>
            <w:r w:rsidRPr="005E05B3">
              <w:rPr>
                <w:rtl/>
              </w:rPr>
              <w:t>أبو اسحاق ‌</w:t>
            </w:r>
          </w:p>
        </w:tc>
        <w:tc>
          <w:tcPr>
            <w:tcW w:w="1213" w:type="dxa"/>
          </w:tcPr>
          <w:p w:rsidR="002B744E" w:rsidRPr="00205FA3" w:rsidRDefault="002B744E" w:rsidP="002B744E">
            <w:pPr>
              <w:pStyle w:val="libVarCenter"/>
              <w:rPr>
                <w:rtl/>
              </w:rPr>
            </w:pPr>
            <w:r w:rsidRPr="005E05B3">
              <w:rPr>
                <w:rtl/>
              </w:rPr>
              <w:t>146</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6103D0">
              <w:rPr>
                <w:rtl/>
              </w:rPr>
              <w:t xml:space="preserve">أبو سعيد الخدري </w:t>
            </w:r>
          </w:p>
        </w:tc>
        <w:tc>
          <w:tcPr>
            <w:tcW w:w="1260" w:type="dxa"/>
          </w:tcPr>
          <w:p w:rsidR="002B744E" w:rsidRPr="00D36B73" w:rsidRDefault="002B744E" w:rsidP="002B744E">
            <w:pPr>
              <w:pStyle w:val="libVarCenter"/>
              <w:rPr>
                <w:rtl/>
              </w:rPr>
            </w:pPr>
            <w:r w:rsidRPr="006103D0">
              <w:rPr>
                <w:rtl/>
              </w:rPr>
              <w:t>200‌</w:t>
            </w:r>
          </w:p>
        </w:tc>
      </w:tr>
      <w:tr w:rsidR="002B744E" w:rsidRPr="00D36B73" w:rsidTr="002B744E">
        <w:tc>
          <w:tcPr>
            <w:tcW w:w="2160" w:type="dxa"/>
          </w:tcPr>
          <w:p w:rsidR="002B744E" w:rsidRPr="005E05B3" w:rsidRDefault="002B744E" w:rsidP="002B744E">
            <w:pPr>
              <w:pStyle w:val="libVar0"/>
              <w:rPr>
                <w:rtl/>
              </w:rPr>
            </w:pPr>
            <w:r w:rsidRPr="005E05B3">
              <w:rPr>
                <w:rtl/>
              </w:rPr>
              <w:t>أبو الاسود الدؤلي ‌</w:t>
            </w:r>
          </w:p>
        </w:tc>
        <w:tc>
          <w:tcPr>
            <w:tcW w:w="1213" w:type="dxa"/>
          </w:tcPr>
          <w:p w:rsidR="002B744E" w:rsidRPr="00205FA3" w:rsidRDefault="002B744E" w:rsidP="002B744E">
            <w:pPr>
              <w:pStyle w:val="libVarCenter"/>
              <w:rPr>
                <w:rtl/>
              </w:rPr>
            </w:pPr>
            <w:r w:rsidRPr="005E05B3">
              <w:rPr>
                <w:rtl/>
              </w:rPr>
              <w:t>474</w:t>
            </w:r>
          </w:p>
        </w:tc>
        <w:tc>
          <w:tcPr>
            <w:tcW w:w="236" w:type="dxa"/>
          </w:tcPr>
          <w:p w:rsidR="002B744E" w:rsidRDefault="002B744E" w:rsidP="002B744E">
            <w:pPr>
              <w:rPr>
                <w:rtl/>
                <w:lang w:bidi="fa-IR"/>
              </w:rPr>
            </w:pPr>
          </w:p>
        </w:tc>
        <w:tc>
          <w:tcPr>
            <w:tcW w:w="2691" w:type="dxa"/>
          </w:tcPr>
          <w:p w:rsidR="002B744E" w:rsidRPr="007F2320" w:rsidRDefault="002B744E" w:rsidP="002B744E">
            <w:pPr>
              <w:pStyle w:val="libVar0"/>
              <w:rPr>
                <w:rtl/>
              </w:rPr>
            </w:pPr>
            <w:r w:rsidRPr="007F2320">
              <w:rPr>
                <w:rtl/>
              </w:rPr>
              <w:t xml:space="preserve">أبو صادق </w:t>
            </w:r>
          </w:p>
        </w:tc>
        <w:tc>
          <w:tcPr>
            <w:tcW w:w="1260" w:type="dxa"/>
          </w:tcPr>
          <w:p w:rsidR="002B744E" w:rsidRPr="00D36B73" w:rsidRDefault="002B744E" w:rsidP="002B744E">
            <w:pPr>
              <w:pStyle w:val="libVarCenter"/>
              <w:rPr>
                <w:rtl/>
              </w:rPr>
            </w:pPr>
            <w:r w:rsidRPr="007F2320">
              <w:rPr>
                <w:rtl/>
              </w:rPr>
              <w:t>170‌</w:t>
            </w:r>
          </w:p>
        </w:tc>
      </w:tr>
      <w:tr w:rsidR="002B744E" w:rsidRPr="00D36B73" w:rsidTr="002B744E">
        <w:tc>
          <w:tcPr>
            <w:tcW w:w="2160" w:type="dxa"/>
          </w:tcPr>
          <w:p w:rsidR="002B744E" w:rsidRPr="005E05B3" w:rsidRDefault="002B744E" w:rsidP="002B744E">
            <w:pPr>
              <w:pStyle w:val="libVar0"/>
              <w:rPr>
                <w:rtl/>
              </w:rPr>
            </w:pPr>
            <w:r w:rsidRPr="005E05B3">
              <w:rPr>
                <w:rtl/>
              </w:rPr>
              <w:t xml:space="preserve">أبو أيوب الانصاري </w:t>
            </w:r>
          </w:p>
        </w:tc>
        <w:tc>
          <w:tcPr>
            <w:tcW w:w="1213" w:type="dxa"/>
          </w:tcPr>
          <w:p w:rsidR="002B744E" w:rsidRPr="00205FA3" w:rsidRDefault="002B744E" w:rsidP="002B744E">
            <w:pPr>
              <w:pStyle w:val="libVarCenter"/>
              <w:rPr>
                <w:rtl/>
              </w:rPr>
            </w:pPr>
            <w:r w:rsidRPr="005E05B3">
              <w:rPr>
                <w:rtl/>
              </w:rPr>
              <w:t>168‌</w:t>
            </w:r>
          </w:p>
        </w:tc>
        <w:tc>
          <w:tcPr>
            <w:tcW w:w="236" w:type="dxa"/>
          </w:tcPr>
          <w:p w:rsidR="002B744E" w:rsidRDefault="002B744E" w:rsidP="002B744E">
            <w:pPr>
              <w:rPr>
                <w:rtl/>
                <w:lang w:bidi="fa-IR"/>
              </w:rPr>
            </w:pPr>
          </w:p>
        </w:tc>
        <w:tc>
          <w:tcPr>
            <w:tcW w:w="2691" w:type="dxa"/>
          </w:tcPr>
          <w:p w:rsidR="002B744E" w:rsidRPr="007F2320" w:rsidRDefault="002B744E" w:rsidP="002B744E">
            <w:pPr>
              <w:pStyle w:val="libVar0"/>
              <w:rPr>
                <w:rtl/>
              </w:rPr>
            </w:pPr>
            <w:r w:rsidRPr="007F2320">
              <w:rPr>
                <w:rtl/>
              </w:rPr>
              <w:t xml:space="preserve">أبو ضريس </w:t>
            </w:r>
          </w:p>
        </w:tc>
        <w:tc>
          <w:tcPr>
            <w:tcW w:w="1260" w:type="dxa"/>
          </w:tcPr>
          <w:p w:rsidR="002B744E" w:rsidRPr="00D36B73" w:rsidRDefault="002B744E" w:rsidP="002B744E">
            <w:pPr>
              <w:pStyle w:val="libVarCenter"/>
              <w:rPr>
                <w:rtl/>
              </w:rPr>
            </w:pPr>
            <w:r w:rsidRPr="007F2320">
              <w:rPr>
                <w:rtl/>
              </w:rPr>
              <w:t>409‌</w:t>
            </w:r>
          </w:p>
        </w:tc>
      </w:tr>
      <w:tr w:rsidR="002B744E" w:rsidRPr="00D36B73" w:rsidTr="002B744E">
        <w:tc>
          <w:tcPr>
            <w:tcW w:w="2160" w:type="dxa"/>
          </w:tcPr>
          <w:p w:rsidR="002B744E" w:rsidRPr="005E05B3" w:rsidRDefault="002B744E" w:rsidP="002B744E">
            <w:pPr>
              <w:pStyle w:val="libVar0"/>
              <w:rPr>
                <w:rtl/>
              </w:rPr>
            </w:pPr>
            <w:r w:rsidRPr="005E05B3">
              <w:rPr>
                <w:rtl/>
              </w:rPr>
              <w:t xml:space="preserve">أبو البختري </w:t>
            </w:r>
          </w:p>
        </w:tc>
        <w:tc>
          <w:tcPr>
            <w:tcW w:w="1213" w:type="dxa"/>
          </w:tcPr>
          <w:p w:rsidR="002B744E" w:rsidRPr="00205FA3" w:rsidRDefault="002B744E" w:rsidP="002B744E">
            <w:pPr>
              <w:pStyle w:val="libVarCenter"/>
              <w:rPr>
                <w:rtl/>
              </w:rPr>
            </w:pPr>
            <w:r w:rsidRPr="005E05B3">
              <w:rPr>
                <w:rtl/>
              </w:rPr>
              <w:t xml:space="preserve">143 </w:t>
            </w:r>
            <w:r>
              <w:rPr>
                <w:rtl/>
              </w:rPr>
              <w:t>و5</w:t>
            </w:r>
            <w:r w:rsidRPr="005E05B3">
              <w:rPr>
                <w:rtl/>
              </w:rPr>
              <w:t>97‌</w:t>
            </w:r>
          </w:p>
        </w:tc>
        <w:tc>
          <w:tcPr>
            <w:tcW w:w="236" w:type="dxa"/>
          </w:tcPr>
          <w:p w:rsidR="002B744E" w:rsidRDefault="002B744E" w:rsidP="002B744E">
            <w:pPr>
              <w:rPr>
                <w:rtl/>
                <w:lang w:bidi="fa-IR"/>
              </w:rPr>
            </w:pPr>
          </w:p>
        </w:tc>
        <w:tc>
          <w:tcPr>
            <w:tcW w:w="2691" w:type="dxa"/>
          </w:tcPr>
          <w:p w:rsidR="002B744E" w:rsidRPr="007F2320" w:rsidRDefault="002B744E" w:rsidP="002B744E">
            <w:pPr>
              <w:pStyle w:val="libVar0"/>
              <w:rPr>
                <w:rtl/>
              </w:rPr>
            </w:pPr>
            <w:r w:rsidRPr="007F2320">
              <w:rPr>
                <w:rtl/>
              </w:rPr>
              <w:t xml:space="preserve">أبو عبد الله البجلي </w:t>
            </w:r>
          </w:p>
        </w:tc>
        <w:tc>
          <w:tcPr>
            <w:tcW w:w="1260" w:type="dxa"/>
          </w:tcPr>
          <w:p w:rsidR="002B744E" w:rsidRPr="00D36B73" w:rsidRDefault="002B744E" w:rsidP="002B744E">
            <w:pPr>
              <w:pStyle w:val="libVarCenter"/>
              <w:rPr>
                <w:rtl/>
              </w:rPr>
            </w:pPr>
            <w:r w:rsidRPr="007F2320">
              <w:rPr>
                <w:rtl/>
              </w:rPr>
              <w:t>113‌</w:t>
            </w:r>
          </w:p>
        </w:tc>
      </w:tr>
      <w:tr w:rsidR="002B744E" w:rsidRPr="00D36B73" w:rsidTr="002B744E">
        <w:tc>
          <w:tcPr>
            <w:tcW w:w="2160" w:type="dxa"/>
          </w:tcPr>
          <w:p w:rsidR="002B744E" w:rsidRPr="00425DD0" w:rsidRDefault="002B744E" w:rsidP="002B744E">
            <w:pPr>
              <w:pStyle w:val="libVar0"/>
              <w:rPr>
                <w:rtl/>
              </w:rPr>
            </w:pPr>
            <w:r w:rsidRPr="00425DD0">
              <w:rPr>
                <w:rtl/>
              </w:rPr>
              <w:t xml:space="preserve">أبو بصير ليث بن البختري المرادى </w:t>
            </w:r>
          </w:p>
        </w:tc>
        <w:tc>
          <w:tcPr>
            <w:tcW w:w="1213" w:type="dxa"/>
          </w:tcPr>
          <w:p w:rsidR="002B744E" w:rsidRPr="00205FA3" w:rsidRDefault="002B744E" w:rsidP="002B744E">
            <w:pPr>
              <w:pStyle w:val="libVarCenter"/>
              <w:rPr>
                <w:rtl/>
              </w:rPr>
            </w:pPr>
            <w:r w:rsidRPr="00425DD0">
              <w:rPr>
                <w:rtl/>
              </w:rPr>
              <w:t>396‌</w:t>
            </w:r>
          </w:p>
        </w:tc>
        <w:tc>
          <w:tcPr>
            <w:tcW w:w="236" w:type="dxa"/>
          </w:tcPr>
          <w:p w:rsidR="002B744E" w:rsidRDefault="002B744E" w:rsidP="002B744E">
            <w:pPr>
              <w:rPr>
                <w:rtl/>
                <w:lang w:bidi="fa-IR"/>
              </w:rPr>
            </w:pPr>
          </w:p>
        </w:tc>
        <w:tc>
          <w:tcPr>
            <w:tcW w:w="2691" w:type="dxa"/>
          </w:tcPr>
          <w:p w:rsidR="002B744E" w:rsidRPr="007F2320" w:rsidRDefault="002B744E" w:rsidP="002B744E">
            <w:pPr>
              <w:pStyle w:val="libVar0"/>
              <w:rPr>
                <w:rtl/>
              </w:rPr>
            </w:pPr>
            <w:r w:rsidRPr="007F2320">
              <w:rPr>
                <w:rtl/>
              </w:rPr>
              <w:t xml:space="preserve">أبو عبد الله الشاذاني </w:t>
            </w:r>
          </w:p>
        </w:tc>
        <w:tc>
          <w:tcPr>
            <w:tcW w:w="1260" w:type="dxa"/>
          </w:tcPr>
          <w:p w:rsidR="002B744E" w:rsidRPr="00D36B73" w:rsidRDefault="002B744E" w:rsidP="002B744E">
            <w:pPr>
              <w:pStyle w:val="libVarCenter"/>
              <w:rPr>
                <w:rtl/>
              </w:rPr>
            </w:pPr>
            <w:r w:rsidRPr="007F2320">
              <w:rPr>
                <w:rtl/>
              </w:rPr>
              <w:t>197‌</w:t>
            </w:r>
          </w:p>
        </w:tc>
      </w:tr>
      <w:tr w:rsidR="002B744E" w:rsidRPr="00D36B73" w:rsidTr="002B744E">
        <w:tc>
          <w:tcPr>
            <w:tcW w:w="2160" w:type="dxa"/>
          </w:tcPr>
          <w:p w:rsidR="002B744E" w:rsidRDefault="002B744E" w:rsidP="002B744E">
            <w:pPr>
              <w:pStyle w:val="libVar0"/>
            </w:pPr>
            <w:r w:rsidRPr="00425DD0">
              <w:rPr>
                <w:rtl/>
              </w:rPr>
              <w:t xml:space="preserve">أبو بكر الحضرمي </w:t>
            </w:r>
          </w:p>
        </w:tc>
        <w:tc>
          <w:tcPr>
            <w:tcW w:w="1213" w:type="dxa"/>
          </w:tcPr>
          <w:p w:rsidR="002B744E" w:rsidRPr="00205FA3" w:rsidRDefault="002B744E" w:rsidP="002B744E">
            <w:pPr>
              <w:pStyle w:val="libVarCenter"/>
              <w:rPr>
                <w:rtl/>
              </w:rPr>
            </w:pPr>
            <w:r w:rsidRPr="00425DD0">
              <w:rPr>
                <w:rtl/>
              </w:rPr>
              <w:t xml:space="preserve">242 </w:t>
            </w:r>
            <w:r>
              <w:rPr>
                <w:rtl/>
              </w:rPr>
              <w:t>و7</w:t>
            </w:r>
            <w:r w:rsidRPr="00425DD0">
              <w:rPr>
                <w:rtl/>
              </w:rPr>
              <w:t>14‌</w:t>
            </w:r>
          </w:p>
        </w:tc>
        <w:tc>
          <w:tcPr>
            <w:tcW w:w="236" w:type="dxa"/>
          </w:tcPr>
          <w:p w:rsidR="002B744E" w:rsidRDefault="002B744E" w:rsidP="002B744E">
            <w:pPr>
              <w:rPr>
                <w:rtl/>
                <w:lang w:bidi="fa-IR"/>
              </w:rPr>
            </w:pPr>
          </w:p>
        </w:tc>
        <w:tc>
          <w:tcPr>
            <w:tcW w:w="2691" w:type="dxa"/>
          </w:tcPr>
          <w:p w:rsidR="002B744E" w:rsidRPr="00330A6F" w:rsidRDefault="002B744E" w:rsidP="002B744E">
            <w:pPr>
              <w:pStyle w:val="libVar0"/>
              <w:rPr>
                <w:rtl/>
              </w:rPr>
            </w:pPr>
            <w:r w:rsidRPr="00330A6F">
              <w:rPr>
                <w:rtl/>
              </w:rPr>
              <w:t xml:space="preserve">أبو العلاء </w:t>
            </w:r>
          </w:p>
        </w:tc>
        <w:tc>
          <w:tcPr>
            <w:tcW w:w="1260" w:type="dxa"/>
          </w:tcPr>
          <w:p w:rsidR="002B744E" w:rsidRPr="00D36B73" w:rsidRDefault="002B744E" w:rsidP="002B744E">
            <w:pPr>
              <w:pStyle w:val="libVarCenter"/>
              <w:rPr>
                <w:rtl/>
              </w:rPr>
            </w:pPr>
            <w:r w:rsidRPr="00330A6F">
              <w:rPr>
                <w:rtl/>
              </w:rPr>
              <w:t>659‌</w:t>
            </w:r>
          </w:p>
        </w:tc>
      </w:tr>
      <w:tr w:rsidR="002B744E" w:rsidRPr="00D36B73" w:rsidTr="002B744E">
        <w:tc>
          <w:tcPr>
            <w:tcW w:w="2160" w:type="dxa"/>
          </w:tcPr>
          <w:p w:rsidR="002B744E" w:rsidRPr="004E647E" w:rsidRDefault="002B744E" w:rsidP="002B744E">
            <w:pPr>
              <w:pStyle w:val="libVar0"/>
              <w:rPr>
                <w:rtl/>
              </w:rPr>
            </w:pPr>
            <w:r w:rsidRPr="004E647E">
              <w:rPr>
                <w:rtl/>
              </w:rPr>
              <w:t xml:space="preserve">أبو الحسن العرني </w:t>
            </w:r>
          </w:p>
        </w:tc>
        <w:tc>
          <w:tcPr>
            <w:tcW w:w="1213" w:type="dxa"/>
          </w:tcPr>
          <w:p w:rsidR="002B744E" w:rsidRPr="00425DD0" w:rsidRDefault="002B744E" w:rsidP="002B744E">
            <w:pPr>
              <w:pStyle w:val="libVarCenter"/>
              <w:rPr>
                <w:rtl/>
              </w:rPr>
            </w:pPr>
            <w:r w:rsidRPr="004E647E">
              <w:rPr>
                <w:rtl/>
              </w:rPr>
              <w:t>21‌</w:t>
            </w:r>
          </w:p>
        </w:tc>
        <w:tc>
          <w:tcPr>
            <w:tcW w:w="236" w:type="dxa"/>
          </w:tcPr>
          <w:p w:rsidR="002B744E" w:rsidRDefault="002B744E" w:rsidP="002B744E">
            <w:pPr>
              <w:rPr>
                <w:rtl/>
                <w:lang w:bidi="fa-IR"/>
              </w:rPr>
            </w:pPr>
          </w:p>
        </w:tc>
        <w:tc>
          <w:tcPr>
            <w:tcW w:w="2691" w:type="dxa"/>
          </w:tcPr>
          <w:p w:rsidR="002B744E" w:rsidRPr="00330A6F" w:rsidRDefault="002B744E" w:rsidP="002B744E">
            <w:pPr>
              <w:pStyle w:val="libVar0"/>
              <w:rPr>
                <w:rtl/>
              </w:rPr>
            </w:pPr>
            <w:r w:rsidRPr="00330A6F">
              <w:rPr>
                <w:rtl/>
              </w:rPr>
              <w:t>أبو عمر زاذان الفارسي ‌</w:t>
            </w:r>
          </w:p>
        </w:tc>
        <w:tc>
          <w:tcPr>
            <w:tcW w:w="1260" w:type="dxa"/>
          </w:tcPr>
          <w:p w:rsidR="002B744E" w:rsidRPr="00D36B73" w:rsidRDefault="002B744E" w:rsidP="002B744E">
            <w:pPr>
              <w:pStyle w:val="libVarCenter"/>
              <w:rPr>
                <w:rtl/>
              </w:rPr>
            </w:pPr>
            <w:r w:rsidRPr="00330A6F">
              <w:rPr>
                <w:rtl/>
              </w:rPr>
              <w:t>115</w:t>
            </w:r>
          </w:p>
        </w:tc>
      </w:tr>
      <w:tr w:rsidR="002B744E" w:rsidRPr="00D36B73" w:rsidTr="002B744E">
        <w:tc>
          <w:tcPr>
            <w:tcW w:w="2160" w:type="dxa"/>
          </w:tcPr>
          <w:p w:rsidR="002B744E" w:rsidRDefault="002B744E" w:rsidP="002B744E">
            <w:pPr>
              <w:pStyle w:val="libVar0"/>
            </w:pPr>
            <w:r w:rsidRPr="004E647E">
              <w:rPr>
                <w:rtl/>
              </w:rPr>
              <w:t xml:space="preserve">أبو الحسن محمد بن بحر </w:t>
            </w:r>
          </w:p>
        </w:tc>
        <w:tc>
          <w:tcPr>
            <w:tcW w:w="1213" w:type="dxa"/>
          </w:tcPr>
          <w:p w:rsidR="002B744E" w:rsidRPr="00425DD0" w:rsidRDefault="002B744E" w:rsidP="002B744E">
            <w:pPr>
              <w:pStyle w:val="libVarCenter"/>
              <w:rPr>
                <w:rtl/>
              </w:rPr>
            </w:pPr>
            <w:r w:rsidRPr="004E647E">
              <w:rPr>
                <w:rtl/>
              </w:rPr>
              <w:t>737‌</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330A6F">
              <w:rPr>
                <w:rtl/>
              </w:rPr>
              <w:t xml:space="preserve">أبو عمرة الانصاري </w:t>
            </w:r>
          </w:p>
        </w:tc>
        <w:tc>
          <w:tcPr>
            <w:tcW w:w="1260" w:type="dxa"/>
          </w:tcPr>
          <w:p w:rsidR="002B744E" w:rsidRPr="00D36B73" w:rsidRDefault="002B744E" w:rsidP="002B744E">
            <w:pPr>
              <w:pStyle w:val="libVarCenter"/>
              <w:rPr>
                <w:rtl/>
              </w:rPr>
            </w:pPr>
            <w:r w:rsidRPr="00330A6F">
              <w:rPr>
                <w:rtl/>
              </w:rPr>
              <w:t>35‌</w:t>
            </w:r>
          </w:p>
        </w:tc>
      </w:tr>
    </w:tbl>
    <w:p w:rsidR="002B744E" w:rsidRDefault="002B744E" w:rsidP="002B744E">
      <w:pPr>
        <w:pStyle w:val="libNormal"/>
      </w:pPr>
      <w:r>
        <w:rPr>
          <w:rtl/>
        </w:rPr>
        <w:br w:type="page"/>
      </w:r>
    </w:p>
    <w:tbl>
      <w:tblPr>
        <w:tblStyle w:val="TableGrid"/>
        <w:bidiVisual/>
        <w:tblW w:w="7560" w:type="dxa"/>
        <w:tblInd w:w="146" w:type="dxa"/>
        <w:tblLook w:val="01E0"/>
      </w:tblPr>
      <w:tblGrid>
        <w:gridCol w:w="2160"/>
        <w:gridCol w:w="1131"/>
        <w:gridCol w:w="236"/>
        <w:gridCol w:w="2773"/>
        <w:gridCol w:w="1260"/>
      </w:tblGrid>
      <w:tr w:rsidR="002B744E" w:rsidRPr="00D36B73" w:rsidTr="002B744E">
        <w:tc>
          <w:tcPr>
            <w:tcW w:w="2160" w:type="dxa"/>
          </w:tcPr>
          <w:p w:rsidR="002B744E" w:rsidRPr="003E0B41" w:rsidRDefault="002B744E" w:rsidP="002B744E">
            <w:pPr>
              <w:pStyle w:val="libVar0"/>
              <w:rPr>
                <w:rtl/>
              </w:rPr>
            </w:pPr>
            <w:r w:rsidRPr="003E0B41">
              <w:rPr>
                <w:rtl/>
              </w:rPr>
              <w:lastRenderedPageBreak/>
              <w:t xml:space="preserve">أبو القاسم الحليسي </w:t>
            </w:r>
          </w:p>
        </w:tc>
        <w:tc>
          <w:tcPr>
            <w:tcW w:w="1131" w:type="dxa"/>
          </w:tcPr>
          <w:p w:rsidR="002B744E" w:rsidRPr="00425DD0" w:rsidRDefault="002B744E" w:rsidP="002B744E">
            <w:pPr>
              <w:pStyle w:val="libVarCenter"/>
              <w:rPr>
                <w:rtl/>
              </w:rPr>
            </w:pPr>
            <w:r w:rsidRPr="003E0B41">
              <w:rPr>
                <w:rtl/>
              </w:rPr>
              <w:t>738‌</w:t>
            </w:r>
          </w:p>
        </w:tc>
        <w:tc>
          <w:tcPr>
            <w:tcW w:w="236" w:type="dxa"/>
          </w:tcPr>
          <w:p w:rsidR="002B744E" w:rsidRDefault="002B744E" w:rsidP="002B744E">
            <w:pPr>
              <w:rPr>
                <w:rtl/>
                <w:lang w:bidi="fa-IR"/>
              </w:rPr>
            </w:pPr>
          </w:p>
        </w:tc>
        <w:tc>
          <w:tcPr>
            <w:tcW w:w="2773" w:type="dxa"/>
          </w:tcPr>
          <w:p w:rsidR="002B744E" w:rsidRPr="00BC76FB" w:rsidRDefault="002B744E" w:rsidP="002B744E">
            <w:pPr>
              <w:pStyle w:val="libVar0"/>
              <w:rPr>
                <w:rtl/>
              </w:rPr>
            </w:pPr>
            <w:r w:rsidRPr="00BC76FB">
              <w:rPr>
                <w:rtl/>
              </w:rPr>
              <w:t>جابر بن عبد الله الانصاري ‌</w:t>
            </w:r>
          </w:p>
        </w:tc>
        <w:tc>
          <w:tcPr>
            <w:tcW w:w="1260" w:type="dxa"/>
          </w:tcPr>
          <w:p w:rsidR="002B744E" w:rsidRPr="00D36B73" w:rsidRDefault="002B744E" w:rsidP="002B744E">
            <w:pPr>
              <w:pStyle w:val="libVarCenter"/>
              <w:rPr>
                <w:rtl/>
              </w:rPr>
            </w:pPr>
            <w:r w:rsidRPr="00BC76FB">
              <w:rPr>
                <w:rtl/>
              </w:rPr>
              <w:t>205</w:t>
            </w:r>
          </w:p>
        </w:tc>
      </w:tr>
      <w:tr w:rsidR="002B744E" w:rsidRPr="00D36B73" w:rsidTr="002B744E">
        <w:tc>
          <w:tcPr>
            <w:tcW w:w="2160" w:type="dxa"/>
          </w:tcPr>
          <w:p w:rsidR="002B744E" w:rsidRPr="003E0B41" w:rsidRDefault="002B744E" w:rsidP="002B744E">
            <w:pPr>
              <w:pStyle w:val="libVar0"/>
              <w:rPr>
                <w:rtl/>
              </w:rPr>
            </w:pPr>
            <w:r w:rsidRPr="003E0B41">
              <w:rPr>
                <w:rtl/>
              </w:rPr>
              <w:t xml:space="preserve">أبو القاسم الكوفي </w:t>
            </w:r>
          </w:p>
        </w:tc>
        <w:tc>
          <w:tcPr>
            <w:tcW w:w="1131" w:type="dxa"/>
          </w:tcPr>
          <w:p w:rsidR="002B744E" w:rsidRPr="00425DD0" w:rsidRDefault="002B744E" w:rsidP="002B744E">
            <w:pPr>
              <w:pStyle w:val="libVarCenter"/>
              <w:rPr>
                <w:rtl/>
              </w:rPr>
            </w:pPr>
            <w:r w:rsidRPr="003E0B41">
              <w:rPr>
                <w:rtl/>
              </w:rPr>
              <w:t>496‌</w:t>
            </w:r>
          </w:p>
        </w:tc>
        <w:tc>
          <w:tcPr>
            <w:tcW w:w="236" w:type="dxa"/>
          </w:tcPr>
          <w:p w:rsidR="002B744E" w:rsidRDefault="002B744E" w:rsidP="002B744E">
            <w:pPr>
              <w:rPr>
                <w:rtl/>
                <w:lang w:bidi="fa-IR"/>
              </w:rPr>
            </w:pPr>
          </w:p>
        </w:tc>
        <w:tc>
          <w:tcPr>
            <w:tcW w:w="2773" w:type="dxa"/>
          </w:tcPr>
          <w:p w:rsidR="002B744E" w:rsidRPr="00BC76FB" w:rsidRDefault="002B744E" w:rsidP="002B744E">
            <w:pPr>
              <w:pStyle w:val="libVar0"/>
              <w:rPr>
                <w:rtl/>
              </w:rPr>
            </w:pPr>
            <w:r w:rsidRPr="00BC76FB">
              <w:rPr>
                <w:rtl/>
              </w:rPr>
              <w:t xml:space="preserve">جابر بن يزيد الجعفي </w:t>
            </w:r>
          </w:p>
        </w:tc>
        <w:tc>
          <w:tcPr>
            <w:tcW w:w="1260" w:type="dxa"/>
          </w:tcPr>
          <w:p w:rsidR="002B744E" w:rsidRPr="00D36B73" w:rsidRDefault="002B744E" w:rsidP="002B744E">
            <w:pPr>
              <w:pStyle w:val="libVarCenter"/>
              <w:rPr>
                <w:rtl/>
              </w:rPr>
            </w:pPr>
            <w:r w:rsidRPr="00BC76FB">
              <w:rPr>
                <w:rtl/>
              </w:rPr>
              <w:t xml:space="preserve">436 </w:t>
            </w:r>
            <w:r>
              <w:rPr>
                <w:rtl/>
              </w:rPr>
              <w:t>و4</w:t>
            </w:r>
            <w:r w:rsidRPr="00BC76FB">
              <w:rPr>
                <w:rtl/>
              </w:rPr>
              <w:t>46‌</w:t>
            </w:r>
          </w:p>
        </w:tc>
      </w:tr>
      <w:tr w:rsidR="002B744E" w:rsidRPr="00D36B73" w:rsidTr="002B744E">
        <w:tc>
          <w:tcPr>
            <w:tcW w:w="2160" w:type="dxa"/>
          </w:tcPr>
          <w:p w:rsidR="002B744E" w:rsidRPr="003E0B41" w:rsidRDefault="002B744E" w:rsidP="002B744E">
            <w:pPr>
              <w:pStyle w:val="libVar0"/>
              <w:rPr>
                <w:rtl/>
              </w:rPr>
            </w:pPr>
            <w:r w:rsidRPr="003E0B41">
              <w:rPr>
                <w:rtl/>
              </w:rPr>
              <w:t>أبو قيس الاودي ‌</w:t>
            </w:r>
          </w:p>
        </w:tc>
        <w:tc>
          <w:tcPr>
            <w:tcW w:w="1131" w:type="dxa"/>
          </w:tcPr>
          <w:p w:rsidR="002B744E" w:rsidRPr="00425DD0" w:rsidRDefault="002B744E" w:rsidP="002B744E">
            <w:pPr>
              <w:pStyle w:val="libVarCenter"/>
              <w:rPr>
                <w:rtl/>
              </w:rPr>
            </w:pPr>
            <w:r w:rsidRPr="003E0B41">
              <w:rPr>
                <w:rtl/>
              </w:rPr>
              <w:t>145</w:t>
            </w:r>
          </w:p>
        </w:tc>
        <w:tc>
          <w:tcPr>
            <w:tcW w:w="236" w:type="dxa"/>
          </w:tcPr>
          <w:p w:rsidR="002B744E" w:rsidRDefault="002B744E" w:rsidP="002B744E">
            <w:pPr>
              <w:rPr>
                <w:rtl/>
                <w:lang w:bidi="fa-IR"/>
              </w:rPr>
            </w:pPr>
          </w:p>
        </w:tc>
        <w:tc>
          <w:tcPr>
            <w:tcW w:w="2773" w:type="dxa"/>
          </w:tcPr>
          <w:p w:rsidR="002B744E" w:rsidRPr="00BC76FB" w:rsidRDefault="002B744E" w:rsidP="002B744E">
            <w:pPr>
              <w:pStyle w:val="libVar0"/>
              <w:rPr>
                <w:rtl/>
              </w:rPr>
            </w:pPr>
            <w:r w:rsidRPr="00BC76FB">
              <w:rPr>
                <w:rtl/>
              </w:rPr>
              <w:t xml:space="preserve">جبريل بن أحمد الفاريابي البرناني </w:t>
            </w:r>
          </w:p>
        </w:tc>
        <w:tc>
          <w:tcPr>
            <w:tcW w:w="1260" w:type="dxa"/>
          </w:tcPr>
          <w:p w:rsidR="002B744E" w:rsidRPr="00D36B73" w:rsidRDefault="002B744E" w:rsidP="002B744E">
            <w:pPr>
              <w:pStyle w:val="libVarCenter"/>
              <w:rPr>
                <w:rtl/>
              </w:rPr>
            </w:pPr>
            <w:r w:rsidRPr="00BC76FB">
              <w:rPr>
                <w:rtl/>
              </w:rPr>
              <w:t>32</w:t>
            </w:r>
            <w:r>
              <w:rPr>
                <w:rtl/>
              </w:rPr>
              <w:t xml:space="preserve"> و2</w:t>
            </w:r>
            <w:r w:rsidRPr="00BC76FB">
              <w:rPr>
                <w:rtl/>
              </w:rPr>
              <w:t>48‌</w:t>
            </w:r>
          </w:p>
        </w:tc>
      </w:tr>
      <w:tr w:rsidR="002B744E" w:rsidRPr="00D36B73" w:rsidTr="002B744E">
        <w:tc>
          <w:tcPr>
            <w:tcW w:w="2160" w:type="dxa"/>
          </w:tcPr>
          <w:p w:rsidR="002B744E" w:rsidRPr="003E0B41" w:rsidRDefault="002B744E" w:rsidP="002B744E">
            <w:pPr>
              <w:pStyle w:val="libVar0"/>
              <w:rPr>
                <w:rtl/>
              </w:rPr>
            </w:pPr>
            <w:r w:rsidRPr="003E0B41">
              <w:rPr>
                <w:rtl/>
              </w:rPr>
              <w:t xml:space="preserve">أبو كريب الازدي </w:t>
            </w:r>
          </w:p>
        </w:tc>
        <w:tc>
          <w:tcPr>
            <w:tcW w:w="1131" w:type="dxa"/>
          </w:tcPr>
          <w:p w:rsidR="002B744E" w:rsidRPr="00425DD0" w:rsidRDefault="002B744E" w:rsidP="002B744E">
            <w:pPr>
              <w:pStyle w:val="libVarCenter"/>
              <w:rPr>
                <w:rtl/>
              </w:rPr>
            </w:pPr>
            <w:r w:rsidRPr="003E0B41">
              <w:rPr>
                <w:rtl/>
              </w:rPr>
              <w:t>383‌</w:t>
            </w:r>
          </w:p>
        </w:tc>
        <w:tc>
          <w:tcPr>
            <w:tcW w:w="236" w:type="dxa"/>
          </w:tcPr>
          <w:p w:rsidR="002B744E" w:rsidRDefault="002B744E" w:rsidP="002B744E">
            <w:pPr>
              <w:rPr>
                <w:rtl/>
                <w:lang w:bidi="fa-IR"/>
              </w:rPr>
            </w:pPr>
          </w:p>
        </w:tc>
        <w:tc>
          <w:tcPr>
            <w:tcW w:w="2773" w:type="dxa"/>
          </w:tcPr>
          <w:p w:rsidR="002B744E" w:rsidRPr="00BC76FB" w:rsidRDefault="002B744E" w:rsidP="002B744E">
            <w:pPr>
              <w:pStyle w:val="libVar0"/>
              <w:rPr>
                <w:rtl/>
              </w:rPr>
            </w:pPr>
            <w:r w:rsidRPr="00BC76FB">
              <w:rPr>
                <w:rtl/>
              </w:rPr>
              <w:t>جبير بن مطعم ‌</w:t>
            </w:r>
          </w:p>
        </w:tc>
        <w:tc>
          <w:tcPr>
            <w:tcW w:w="1260" w:type="dxa"/>
          </w:tcPr>
          <w:p w:rsidR="002B744E" w:rsidRPr="00D36B73" w:rsidRDefault="002B744E" w:rsidP="002B744E">
            <w:pPr>
              <w:pStyle w:val="libVarCenter"/>
              <w:rPr>
                <w:rtl/>
              </w:rPr>
            </w:pPr>
            <w:r w:rsidRPr="00BC76FB">
              <w:rPr>
                <w:rtl/>
              </w:rPr>
              <w:t>43</w:t>
            </w:r>
          </w:p>
        </w:tc>
      </w:tr>
      <w:tr w:rsidR="002B744E" w:rsidRPr="00D36B73" w:rsidTr="002B744E">
        <w:tc>
          <w:tcPr>
            <w:tcW w:w="2160" w:type="dxa"/>
          </w:tcPr>
          <w:p w:rsidR="002B744E" w:rsidRPr="004A0520" w:rsidRDefault="002B744E" w:rsidP="002B744E">
            <w:pPr>
              <w:pStyle w:val="libVar0"/>
              <w:rPr>
                <w:rtl/>
              </w:rPr>
            </w:pPr>
            <w:r w:rsidRPr="004A0520">
              <w:rPr>
                <w:rtl/>
              </w:rPr>
              <w:t xml:space="preserve">أبو كهمس </w:t>
            </w:r>
          </w:p>
        </w:tc>
        <w:tc>
          <w:tcPr>
            <w:tcW w:w="1131" w:type="dxa"/>
          </w:tcPr>
          <w:p w:rsidR="002B744E" w:rsidRPr="00425DD0" w:rsidRDefault="002B744E" w:rsidP="002B744E">
            <w:pPr>
              <w:pStyle w:val="libVarCenter"/>
              <w:rPr>
                <w:rtl/>
              </w:rPr>
            </w:pPr>
            <w:r w:rsidRPr="004A0520">
              <w:rPr>
                <w:rtl/>
              </w:rPr>
              <w:t>387‌</w:t>
            </w:r>
          </w:p>
        </w:tc>
        <w:tc>
          <w:tcPr>
            <w:tcW w:w="236" w:type="dxa"/>
          </w:tcPr>
          <w:p w:rsidR="002B744E" w:rsidRDefault="002B744E" w:rsidP="002B744E">
            <w:pPr>
              <w:rPr>
                <w:rtl/>
                <w:lang w:bidi="fa-IR"/>
              </w:rPr>
            </w:pPr>
          </w:p>
        </w:tc>
        <w:tc>
          <w:tcPr>
            <w:tcW w:w="2773" w:type="dxa"/>
          </w:tcPr>
          <w:p w:rsidR="002B744E" w:rsidRPr="00467D31" w:rsidRDefault="002B744E" w:rsidP="002B744E">
            <w:pPr>
              <w:pStyle w:val="libVar0"/>
              <w:rPr>
                <w:rtl/>
              </w:rPr>
            </w:pPr>
            <w:r w:rsidRPr="00467D31">
              <w:rPr>
                <w:rtl/>
              </w:rPr>
              <w:t>جعفر بن أحمد بن أيوب التاجر ‌</w:t>
            </w:r>
          </w:p>
        </w:tc>
        <w:tc>
          <w:tcPr>
            <w:tcW w:w="1260" w:type="dxa"/>
          </w:tcPr>
          <w:p w:rsidR="002B744E" w:rsidRPr="00D36B73" w:rsidRDefault="002B744E" w:rsidP="002B744E">
            <w:pPr>
              <w:pStyle w:val="libVarCenter"/>
              <w:rPr>
                <w:rtl/>
              </w:rPr>
            </w:pPr>
            <w:r w:rsidRPr="00467D31">
              <w:rPr>
                <w:rtl/>
              </w:rPr>
              <w:t>60</w:t>
            </w:r>
          </w:p>
        </w:tc>
      </w:tr>
      <w:tr w:rsidR="002B744E" w:rsidRPr="00D36B73" w:rsidTr="002B744E">
        <w:tc>
          <w:tcPr>
            <w:tcW w:w="2160" w:type="dxa"/>
          </w:tcPr>
          <w:p w:rsidR="002B744E" w:rsidRPr="004A0520" w:rsidRDefault="002B744E" w:rsidP="002B744E">
            <w:pPr>
              <w:pStyle w:val="libVar0"/>
              <w:rPr>
                <w:rtl/>
              </w:rPr>
            </w:pPr>
            <w:r w:rsidRPr="004A0520">
              <w:rPr>
                <w:rtl/>
              </w:rPr>
              <w:t xml:space="preserve">أبو معشر المدني </w:t>
            </w:r>
          </w:p>
        </w:tc>
        <w:tc>
          <w:tcPr>
            <w:tcW w:w="1131" w:type="dxa"/>
          </w:tcPr>
          <w:p w:rsidR="002B744E" w:rsidRPr="00425DD0" w:rsidRDefault="002B744E" w:rsidP="002B744E">
            <w:pPr>
              <w:pStyle w:val="libVarCenter"/>
              <w:rPr>
                <w:rtl/>
              </w:rPr>
            </w:pPr>
            <w:r w:rsidRPr="004A0520">
              <w:rPr>
                <w:rtl/>
              </w:rPr>
              <w:t>268‌</w:t>
            </w:r>
          </w:p>
        </w:tc>
        <w:tc>
          <w:tcPr>
            <w:tcW w:w="236" w:type="dxa"/>
          </w:tcPr>
          <w:p w:rsidR="002B744E" w:rsidRDefault="002B744E" w:rsidP="002B744E">
            <w:pPr>
              <w:rPr>
                <w:rtl/>
                <w:lang w:bidi="fa-IR"/>
              </w:rPr>
            </w:pPr>
          </w:p>
        </w:tc>
        <w:tc>
          <w:tcPr>
            <w:tcW w:w="2773" w:type="dxa"/>
          </w:tcPr>
          <w:p w:rsidR="002B744E" w:rsidRPr="00467D31" w:rsidRDefault="002B744E" w:rsidP="002B744E">
            <w:pPr>
              <w:pStyle w:val="libVar0"/>
              <w:rPr>
                <w:rtl/>
              </w:rPr>
            </w:pPr>
            <w:r w:rsidRPr="00467D31">
              <w:rPr>
                <w:rtl/>
              </w:rPr>
              <w:t xml:space="preserve">جعفر بن أحمد بن الحسن </w:t>
            </w:r>
          </w:p>
        </w:tc>
        <w:tc>
          <w:tcPr>
            <w:tcW w:w="1260" w:type="dxa"/>
          </w:tcPr>
          <w:p w:rsidR="002B744E" w:rsidRPr="00D36B73" w:rsidRDefault="002B744E" w:rsidP="002B744E">
            <w:pPr>
              <w:pStyle w:val="libVarCenter"/>
              <w:rPr>
                <w:rtl/>
              </w:rPr>
            </w:pPr>
            <w:r w:rsidRPr="00467D31">
              <w:rPr>
                <w:rtl/>
              </w:rPr>
              <w:t>720‌</w:t>
            </w:r>
          </w:p>
        </w:tc>
      </w:tr>
      <w:tr w:rsidR="002B744E" w:rsidRPr="00D36B73" w:rsidTr="002B744E">
        <w:tc>
          <w:tcPr>
            <w:tcW w:w="2160" w:type="dxa"/>
          </w:tcPr>
          <w:p w:rsidR="002B744E" w:rsidRPr="004A0520" w:rsidRDefault="002B744E" w:rsidP="002B744E">
            <w:pPr>
              <w:pStyle w:val="libVar0"/>
              <w:rPr>
                <w:rtl/>
              </w:rPr>
            </w:pPr>
            <w:r w:rsidRPr="004A0520">
              <w:rPr>
                <w:rtl/>
              </w:rPr>
              <w:t xml:space="preserve">أبو الهيثم بن التيهان </w:t>
            </w:r>
          </w:p>
        </w:tc>
        <w:tc>
          <w:tcPr>
            <w:tcW w:w="1131" w:type="dxa"/>
          </w:tcPr>
          <w:p w:rsidR="002B744E" w:rsidRPr="00425DD0" w:rsidRDefault="002B744E" w:rsidP="002B744E">
            <w:pPr>
              <w:pStyle w:val="libVarCenter"/>
              <w:rPr>
                <w:rtl/>
              </w:rPr>
            </w:pPr>
            <w:r w:rsidRPr="004A0520">
              <w:rPr>
                <w:rtl/>
              </w:rPr>
              <w:t>181‌</w:t>
            </w:r>
          </w:p>
        </w:tc>
        <w:tc>
          <w:tcPr>
            <w:tcW w:w="236" w:type="dxa"/>
          </w:tcPr>
          <w:p w:rsidR="002B744E" w:rsidRDefault="002B744E" w:rsidP="002B744E">
            <w:pPr>
              <w:rPr>
                <w:rtl/>
                <w:lang w:bidi="fa-IR"/>
              </w:rPr>
            </w:pPr>
          </w:p>
        </w:tc>
        <w:tc>
          <w:tcPr>
            <w:tcW w:w="2773" w:type="dxa"/>
          </w:tcPr>
          <w:p w:rsidR="002B744E" w:rsidRPr="00467D31" w:rsidRDefault="002B744E" w:rsidP="002B744E">
            <w:pPr>
              <w:pStyle w:val="libVar0"/>
              <w:rPr>
                <w:rtl/>
              </w:rPr>
            </w:pPr>
            <w:r w:rsidRPr="00467D31">
              <w:rPr>
                <w:rtl/>
              </w:rPr>
              <w:t xml:space="preserve">جعفر بن معروف </w:t>
            </w:r>
          </w:p>
        </w:tc>
        <w:tc>
          <w:tcPr>
            <w:tcW w:w="1260" w:type="dxa"/>
          </w:tcPr>
          <w:p w:rsidR="002B744E" w:rsidRPr="00D36B73" w:rsidRDefault="002B744E" w:rsidP="002B744E">
            <w:pPr>
              <w:pStyle w:val="libVarCenter"/>
              <w:rPr>
                <w:rtl/>
              </w:rPr>
            </w:pPr>
            <w:r>
              <w:rPr>
                <w:rtl/>
              </w:rPr>
              <w:t>118 و223 و4</w:t>
            </w:r>
            <w:r w:rsidRPr="00467D31">
              <w:rPr>
                <w:rtl/>
              </w:rPr>
              <w:t>71‌</w:t>
            </w:r>
          </w:p>
        </w:tc>
      </w:tr>
      <w:tr w:rsidR="002B744E" w:rsidRPr="00D36B73" w:rsidTr="002B744E">
        <w:tc>
          <w:tcPr>
            <w:tcW w:w="2160" w:type="dxa"/>
          </w:tcPr>
          <w:p w:rsidR="002B744E" w:rsidRPr="004A0520" w:rsidRDefault="002B744E" w:rsidP="002B744E">
            <w:pPr>
              <w:pStyle w:val="libVar0"/>
              <w:rPr>
                <w:rtl/>
              </w:rPr>
            </w:pPr>
            <w:r w:rsidRPr="004A0520">
              <w:rPr>
                <w:rtl/>
              </w:rPr>
              <w:t xml:space="preserve">أبو اليسع عيسى بن السري </w:t>
            </w:r>
          </w:p>
        </w:tc>
        <w:tc>
          <w:tcPr>
            <w:tcW w:w="1131" w:type="dxa"/>
          </w:tcPr>
          <w:p w:rsidR="002B744E" w:rsidRPr="00425DD0" w:rsidRDefault="002B744E" w:rsidP="002B744E">
            <w:pPr>
              <w:pStyle w:val="libVarCenter"/>
              <w:rPr>
                <w:rtl/>
              </w:rPr>
            </w:pPr>
            <w:r w:rsidRPr="004A0520">
              <w:rPr>
                <w:rtl/>
              </w:rPr>
              <w:t>723‌</w:t>
            </w:r>
          </w:p>
        </w:tc>
        <w:tc>
          <w:tcPr>
            <w:tcW w:w="236" w:type="dxa"/>
          </w:tcPr>
          <w:p w:rsidR="002B744E" w:rsidRDefault="002B744E" w:rsidP="002B744E">
            <w:pPr>
              <w:rPr>
                <w:rtl/>
                <w:lang w:bidi="fa-IR"/>
              </w:rPr>
            </w:pPr>
          </w:p>
        </w:tc>
        <w:tc>
          <w:tcPr>
            <w:tcW w:w="2773" w:type="dxa"/>
          </w:tcPr>
          <w:p w:rsidR="002B744E" w:rsidRPr="00467D31" w:rsidRDefault="002B744E" w:rsidP="002B744E">
            <w:pPr>
              <w:pStyle w:val="libVar0"/>
              <w:rPr>
                <w:rtl/>
              </w:rPr>
            </w:pPr>
            <w:r w:rsidRPr="00467D31">
              <w:rPr>
                <w:rtl/>
              </w:rPr>
              <w:t xml:space="preserve">جناح </w:t>
            </w:r>
          </w:p>
        </w:tc>
        <w:tc>
          <w:tcPr>
            <w:tcW w:w="1260" w:type="dxa"/>
          </w:tcPr>
          <w:p w:rsidR="002B744E" w:rsidRPr="00D36B73" w:rsidRDefault="002B744E" w:rsidP="002B744E">
            <w:pPr>
              <w:pStyle w:val="libVarCenter"/>
              <w:rPr>
                <w:rtl/>
              </w:rPr>
            </w:pPr>
            <w:r w:rsidRPr="00467D31">
              <w:rPr>
                <w:rtl/>
              </w:rPr>
              <w:t>57‌</w:t>
            </w:r>
          </w:p>
        </w:tc>
      </w:tr>
      <w:tr w:rsidR="002B744E" w:rsidRPr="00D36B73" w:rsidTr="002B744E">
        <w:tc>
          <w:tcPr>
            <w:tcW w:w="2160" w:type="dxa"/>
          </w:tcPr>
          <w:p w:rsidR="002B744E" w:rsidRPr="00FC03F1" w:rsidRDefault="002B744E" w:rsidP="002B744E">
            <w:pPr>
              <w:pStyle w:val="libVar0"/>
              <w:rPr>
                <w:rtl/>
              </w:rPr>
            </w:pPr>
            <w:r w:rsidRPr="00FC03F1">
              <w:rPr>
                <w:rtl/>
              </w:rPr>
              <w:t xml:space="preserve">أحمد بن علي السلولي </w:t>
            </w:r>
          </w:p>
        </w:tc>
        <w:tc>
          <w:tcPr>
            <w:tcW w:w="1131" w:type="dxa"/>
          </w:tcPr>
          <w:p w:rsidR="002B744E" w:rsidRPr="00425DD0" w:rsidRDefault="002B744E" w:rsidP="002B744E">
            <w:pPr>
              <w:pStyle w:val="libVarCenter"/>
              <w:rPr>
                <w:rtl/>
              </w:rPr>
            </w:pPr>
            <w:r w:rsidRPr="00FC03F1">
              <w:rPr>
                <w:rtl/>
              </w:rPr>
              <w:t xml:space="preserve">105 </w:t>
            </w:r>
            <w:r>
              <w:rPr>
                <w:rtl/>
              </w:rPr>
              <w:t>و2</w:t>
            </w:r>
            <w:r w:rsidRPr="00FC03F1">
              <w:rPr>
                <w:rtl/>
              </w:rPr>
              <w:t>24‌</w:t>
            </w:r>
          </w:p>
        </w:tc>
        <w:tc>
          <w:tcPr>
            <w:tcW w:w="236" w:type="dxa"/>
          </w:tcPr>
          <w:p w:rsidR="002B744E" w:rsidRDefault="002B744E" w:rsidP="002B744E">
            <w:pPr>
              <w:rPr>
                <w:rtl/>
                <w:lang w:bidi="fa-IR"/>
              </w:rPr>
            </w:pPr>
          </w:p>
        </w:tc>
        <w:tc>
          <w:tcPr>
            <w:tcW w:w="2773" w:type="dxa"/>
          </w:tcPr>
          <w:p w:rsidR="002B744E" w:rsidRPr="00D65140" w:rsidRDefault="002B744E" w:rsidP="002B744E">
            <w:pPr>
              <w:pStyle w:val="libVar0"/>
              <w:rPr>
                <w:rtl/>
              </w:rPr>
            </w:pPr>
            <w:r w:rsidRPr="00D65140">
              <w:rPr>
                <w:rtl/>
              </w:rPr>
              <w:t xml:space="preserve">حارث بن حصيرة الازدي </w:t>
            </w:r>
          </w:p>
        </w:tc>
        <w:tc>
          <w:tcPr>
            <w:tcW w:w="1260" w:type="dxa"/>
          </w:tcPr>
          <w:p w:rsidR="002B744E" w:rsidRPr="00D36B73" w:rsidRDefault="002B744E" w:rsidP="002B744E">
            <w:pPr>
              <w:pStyle w:val="libVarCenter"/>
              <w:rPr>
                <w:rtl/>
              </w:rPr>
            </w:pPr>
            <w:r w:rsidRPr="00D65140">
              <w:rPr>
                <w:rtl/>
              </w:rPr>
              <w:t>169‌</w:t>
            </w:r>
          </w:p>
        </w:tc>
      </w:tr>
      <w:tr w:rsidR="002B744E" w:rsidRPr="00D36B73" w:rsidTr="002B744E">
        <w:tc>
          <w:tcPr>
            <w:tcW w:w="2160" w:type="dxa"/>
          </w:tcPr>
          <w:p w:rsidR="002B744E" w:rsidRDefault="002B744E" w:rsidP="002B744E">
            <w:pPr>
              <w:pStyle w:val="libVar0"/>
            </w:pPr>
            <w:r w:rsidRPr="00FC03F1">
              <w:rPr>
                <w:rtl/>
              </w:rPr>
              <w:t xml:space="preserve">أحمد بن الفضل الخزاعي </w:t>
            </w:r>
          </w:p>
        </w:tc>
        <w:tc>
          <w:tcPr>
            <w:tcW w:w="1131" w:type="dxa"/>
          </w:tcPr>
          <w:p w:rsidR="002B744E" w:rsidRPr="00425DD0" w:rsidRDefault="002B744E" w:rsidP="002B744E">
            <w:pPr>
              <w:pStyle w:val="libVarCenter"/>
              <w:rPr>
                <w:rtl/>
              </w:rPr>
            </w:pPr>
            <w:r w:rsidRPr="00FC03F1">
              <w:rPr>
                <w:rtl/>
              </w:rPr>
              <w:t>194‌</w:t>
            </w:r>
          </w:p>
        </w:tc>
        <w:tc>
          <w:tcPr>
            <w:tcW w:w="236" w:type="dxa"/>
          </w:tcPr>
          <w:p w:rsidR="002B744E" w:rsidRDefault="002B744E" w:rsidP="002B744E">
            <w:pPr>
              <w:rPr>
                <w:rtl/>
                <w:lang w:bidi="fa-IR"/>
              </w:rPr>
            </w:pPr>
          </w:p>
        </w:tc>
        <w:tc>
          <w:tcPr>
            <w:tcW w:w="2773" w:type="dxa"/>
          </w:tcPr>
          <w:p w:rsidR="002B744E" w:rsidRPr="00D65140" w:rsidRDefault="002B744E" w:rsidP="002B744E">
            <w:pPr>
              <w:pStyle w:val="libVar0"/>
              <w:rPr>
                <w:rtl/>
              </w:rPr>
            </w:pPr>
            <w:r w:rsidRPr="00D65140">
              <w:rPr>
                <w:rtl/>
              </w:rPr>
              <w:t>حارث النصري ابن المغيرة ‌</w:t>
            </w:r>
          </w:p>
        </w:tc>
        <w:tc>
          <w:tcPr>
            <w:tcW w:w="1260" w:type="dxa"/>
          </w:tcPr>
          <w:p w:rsidR="002B744E" w:rsidRPr="00D36B73" w:rsidRDefault="002B744E" w:rsidP="002B744E">
            <w:pPr>
              <w:pStyle w:val="libVarCenter"/>
              <w:rPr>
                <w:rtl/>
              </w:rPr>
            </w:pPr>
            <w:r w:rsidRPr="00D65140">
              <w:rPr>
                <w:rtl/>
              </w:rPr>
              <w:t>34</w:t>
            </w:r>
          </w:p>
        </w:tc>
      </w:tr>
      <w:tr w:rsidR="002B744E" w:rsidRPr="00D36B73" w:rsidTr="002B744E">
        <w:tc>
          <w:tcPr>
            <w:tcW w:w="2160" w:type="dxa"/>
          </w:tcPr>
          <w:p w:rsidR="002B744E" w:rsidRPr="002E397F" w:rsidRDefault="002B744E" w:rsidP="002B744E">
            <w:pPr>
              <w:pStyle w:val="libVar0"/>
              <w:rPr>
                <w:rtl/>
              </w:rPr>
            </w:pPr>
            <w:r w:rsidRPr="002E397F">
              <w:rPr>
                <w:rtl/>
              </w:rPr>
              <w:t>أحمد بن منصور ‌</w:t>
            </w:r>
          </w:p>
        </w:tc>
        <w:tc>
          <w:tcPr>
            <w:tcW w:w="1131" w:type="dxa"/>
          </w:tcPr>
          <w:p w:rsidR="002B744E" w:rsidRPr="00425DD0" w:rsidRDefault="002B744E" w:rsidP="002B744E">
            <w:pPr>
              <w:pStyle w:val="libVarCenter"/>
              <w:rPr>
                <w:rtl/>
              </w:rPr>
            </w:pPr>
            <w:r w:rsidRPr="002E397F">
              <w:rPr>
                <w:rtl/>
              </w:rPr>
              <w:t>194</w:t>
            </w:r>
          </w:p>
        </w:tc>
        <w:tc>
          <w:tcPr>
            <w:tcW w:w="236" w:type="dxa"/>
          </w:tcPr>
          <w:p w:rsidR="002B744E" w:rsidRDefault="002B744E" w:rsidP="002B744E">
            <w:pPr>
              <w:rPr>
                <w:rtl/>
                <w:lang w:bidi="fa-IR"/>
              </w:rPr>
            </w:pPr>
          </w:p>
        </w:tc>
        <w:tc>
          <w:tcPr>
            <w:tcW w:w="2773" w:type="dxa"/>
          </w:tcPr>
          <w:p w:rsidR="002B744E" w:rsidRPr="00D65140" w:rsidRDefault="002B744E" w:rsidP="002B744E">
            <w:pPr>
              <w:pStyle w:val="libVar0"/>
              <w:rPr>
                <w:rtl/>
              </w:rPr>
            </w:pPr>
            <w:r w:rsidRPr="00D65140">
              <w:rPr>
                <w:rtl/>
              </w:rPr>
              <w:t xml:space="preserve">حبيب </w:t>
            </w:r>
          </w:p>
        </w:tc>
        <w:tc>
          <w:tcPr>
            <w:tcW w:w="1260" w:type="dxa"/>
          </w:tcPr>
          <w:p w:rsidR="002B744E" w:rsidRPr="00D36B73" w:rsidRDefault="002B744E" w:rsidP="002B744E">
            <w:pPr>
              <w:pStyle w:val="libVarCenter"/>
              <w:rPr>
                <w:rtl/>
              </w:rPr>
            </w:pPr>
            <w:r w:rsidRPr="00D65140">
              <w:rPr>
                <w:rtl/>
              </w:rPr>
              <w:t>143‌</w:t>
            </w:r>
          </w:p>
        </w:tc>
      </w:tr>
      <w:tr w:rsidR="002B744E" w:rsidRPr="00D36B73" w:rsidTr="002B744E">
        <w:tc>
          <w:tcPr>
            <w:tcW w:w="2160" w:type="dxa"/>
          </w:tcPr>
          <w:p w:rsidR="002B744E" w:rsidRPr="002E397F" w:rsidRDefault="002B744E" w:rsidP="002B744E">
            <w:pPr>
              <w:pStyle w:val="libVar0"/>
              <w:rPr>
                <w:rtl/>
              </w:rPr>
            </w:pPr>
            <w:r w:rsidRPr="002E397F">
              <w:rPr>
                <w:rtl/>
              </w:rPr>
              <w:t>أحمد بن منصور الخزاعي ‌</w:t>
            </w:r>
          </w:p>
        </w:tc>
        <w:tc>
          <w:tcPr>
            <w:tcW w:w="1131" w:type="dxa"/>
          </w:tcPr>
          <w:p w:rsidR="002B744E" w:rsidRPr="00425DD0" w:rsidRDefault="002B744E" w:rsidP="002B744E">
            <w:pPr>
              <w:pStyle w:val="libVarCenter"/>
              <w:rPr>
                <w:rtl/>
              </w:rPr>
            </w:pPr>
            <w:r w:rsidRPr="002E397F">
              <w:rPr>
                <w:rtl/>
              </w:rPr>
              <w:t>56</w:t>
            </w:r>
          </w:p>
        </w:tc>
        <w:tc>
          <w:tcPr>
            <w:tcW w:w="236" w:type="dxa"/>
          </w:tcPr>
          <w:p w:rsidR="002B744E" w:rsidRDefault="002B744E" w:rsidP="002B744E">
            <w:pPr>
              <w:rPr>
                <w:rtl/>
                <w:lang w:bidi="fa-IR"/>
              </w:rPr>
            </w:pPr>
          </w:p>
        </w:tc>
        <w:tc>
          <w:tcPr>
            <w:tcW w:w="2773" w:type="dxa"/>
          </w:tcPr>
          <w:p w:rsidR="002B744E" w:rsidRDefault="002B744E" w:rsidP="002B744E">
            <w:pPr>
              <w:pStyle w:val="libVar0"/>
            </w:pPr>
            <w:r w:rsidRPr="00D65140">
              <w:rPr>
                <w:rtl/>
              </w:rPr>
              <w:t xml:space="preserve">حجر بن عدي </w:t>
            </w:r>
          </w:p>
        </w:tc>
        <w:tc>
          <w:tcPr>
            <w:tcW w:w="1260" w:type="dxa"/>
          </w:tcPr>
          <w:p w:rsidR="002B744E" w:rsidRPr="00D36B73" w:rsidRDefault="002B744E" w:rsidP="002B744E">
            <w:pPr>
              <w:pStyle w:val="libVarCenter"/>
              <w:rPr>
                <w:rtl/>
              </w:rPr>
            </w:pPr>
            <w:r w:rsidRPr="00D65140">
              <w:rPr>
                <w:rtl/>
              </w:rPr>
              <w:t>252‌</w:t>
            </w:r>
          </w:p>
        </w:tc>
      </w:tr>
      <w:tr w:rsidR="002B744E" w:rsidRPr="00D36B73" w:rsidTr="002B744E">
        <w:tc>
          <w:tcPr>
            <w:tcW w:w="2160" w:type="dxa"/>
          </w:tcPr>
          <w:p w:rsidR="002B744E" w:rsidRPr="002E397F" w:rsidRDefault="002B744E" w:rsidP="002B744E">
            <w:pPr>
              <w:pStyle w:val="libVar0"/>
              <w:rPr>
                <w:rtl/>
              </w:rPr>
            </w:pPr>
            <w:r w:rsidRPr="002E397F">
              <w:rPr>
                <w:rtl/>
              </w:rPr>
              <w:t xml:space="preserve">أسامة بن زيد </w:t>
            </w:r>
          </w:p>
        </w:tc>
        <w:tc>
          <w:tcPr>
            <w:tcW w:w="1131" w:type="dxa"/>
          </w:tcPr>
          <w:p w:rsidR="002B744E" w:rsidRPr="00425DD0" w:rsidRDefault="002B744E" w:rsidP="002B744E">
            <w:pPr>
              <w:pStyle w:val="libVarCenter"/>
              <w:rPr>
                <w:rtl/>
              </w:rPr>
            </w:pPr>
            <w:r w:rsidRPr="002E397F">
              <w:rPr>
                <w:rtl/>
              </w:rPr>
              <w:t>192‌</w:t>
            </w:r>
          </w:p>
        </w:tc>
        <w:tc>
          <w:tcPr>
            <w:tcW w:w="236" w:type="dxa"/>
          </w:tcPr>
          <w:p w:rsidR="002B744E" w:rsidRDefault="002B744E" w:rsidP="002B744E">
            <w:pPr>
              <w:rPr>
                <w:rtl/>
                <w:lang w:bidi="fa-IR"/>
              </w:rPr>
            </w:pPr>
          </w:p>
        </w:tc>
        <w:tc>
          <w:tcPr>
            <w:tcW w:w="2773" w:type="dxa"/>
          </w:tcPr>
          <w:p w:rsidR="002B744E" w:rsidRPr="00BB52A4" w:rsidRDefault="002B744E" w:rsidP="002B744E">
            <w:pPr>
              <w:pStyle w:val="libVar0"/>
              <w:rPr>
                <w:rtl/>
              </w:rPr>
            </w:pPr>
            <w:r w:rsidRPr="00BB52A4">
              <w:rPr>
                <w:rtl/>
              </w:rPr>
              <w:t xml:space="preserve">حذيفة بن أسيد الغفاري </w:t>
            </w:r>
          </w:p>
        </w:tc>
        <w:tc>
          <w:tcPr>
            <w:tcW w:w="1260" w:type="dxa"/>
          </w:tcPr>
          <w:p w:rsidR="002B744E" w:rsidRPr="00D36B73" w:rsidRDefault="002B744E" w:rsidP="002B744E">
            <w:pPr>
              <w:pStyle w:val="libVarCenter"/>
              <w:rPr>
                <w:rtl/>
              </w:rPr>
            </w:pPr>
            <w:r w:rsidRPr="00BB52A4">
              <w:rPr>
                <w:rtl/>
              </w:rPr>
              <w:t>116‌</w:t>
            </w:r>
          </w:p>
        </w:tc>
      </w:tr>
      <w:tr w:rsidR="002B744E" w:rsidRPr="00D36B73" w:rsidTr="002B744E">
        <w:tc>
          <w:tcPr>
            <w:tcW w:w="2160" w:type="dxa"/>
          </w:tcPr>
          <w:p w:rsidR="002B744E" w:rsidRPr="002E397F" w:rsidRDefault="002B744E" w:rsidP="002B744E">
            <w:pPr>
              <w:pStyle w:val="libVar0"/>
              <w:rPr>
                <w:rtl/>
              </w:rPr>
            </w:pPr>
            <w:r w:rsidRPr="002E397F">
              <w:rPr>
                <w:rtl/>
              </w:rPr>
              <w:t xml:space="preserve">اسرائيل </w:t>
            </w:r>
          </w:p>
        </w:tc>
        <w:tc>
          <w:tcPr>
            <w:tcW w:w="1131" w:type="dxa"/>
          </w:tcPr>
          <w:p w:rsidR="002B744E" w:rsidRPr="00425DD0" w:rsidRDefault="002B744E" w:rsidP="002B744E">
            <w:pPr>
              <w:pStyle w:val="libVarCenter"/>
              <w:rPr>
                <w:rtl/>
              </w:rPr>
            </w:pPr>
            <w:r w:rsidRPr="002E397F">
              <w:rPr>
                <w:rtl/>
              </w:rPr>
              <w:t>146‌</w:t>
            </w:r>
          </w:p>
        </w:tc>
        <w:tc>
          <w:tcPr>
            <w:tcW w:w="236" w:type="dxa"/>
          </w:tcPr>
          <w:p w:rsidR="002B744E" w:rsidRDefault="002B744E" w:rsidP="002B744E">
            <w:pPr>
              <w:rPr>
                <w:rtl/>
                <w:lang w:bidi="fa-IR"/>
              </w:rPr>
            </w:pPr>
          </w:p>
        </w:tc>
        <w:tc>
          <w:tcPr>
            <w:tcW w:w="2773" w:type="dxa"/>
          </w:tcPr>
          <w:p w:rsidR="002B744E" w:rsidRPr="00BB52A4" w:rsidRDefault="002B744E" w:rsidP="002B744E">
            <w:pPr>
              <w:pStyle w:val="libVar0"/>
              <w:rPr>
                <w:rtl/>
              </w:rPr>
            </w:pPr>
            <w:r w:rsidRPr="00BB52A4">
              <w:rPr>
                <w:rtl/>
              </w:rPr>
              <w:t xml:space="preserve">حذيفة بن اليمان </w:t>
            </w:r>
          </w:p>
        </w:tc>
        <w:tc>
          <w:tcPr>
            <w:tcW w:w="1260" w:type="dxa"/>
          </w:tcPr>
          <w:p w:rsidR="002B744E" w:rsidRPr="00D36B73" w:rsidRDefault="002B744E" w:rsidP="002B744E">
            <w:pPr>
              <w:pStyle w:val="libVarCenter"/>
              <w:rPr>
                <w:rtl/>
              </w:rPr>
            </w:pPr>
            <w:r w:rsidRPr="00BB52A4">
              <w:rPr>
                <w:rtl/>
              </w:rPr>
              <w:t xml:space="preserve">159 </w:t>
            </w:r>
            <w:r>
              <w:rPr>
                <w:rtl/>
              </w:rPr>
              <w:t>و1</w:t>
            </w:r>
            <w:r w:rsidRPr="00BB52A4">
              <w:rPr>
                <w:rtl/>
              </w:rPr>
              <w:t>78‌</w:t>
            </w:r>
          </w:p>
        </w:tc>
      </w:tr>
      <w:tr w:rsidR="002B744E" w:rsidRPr="00D36B73" w:rsidTr="002B744E">
        <w:tc>
          <w:tcPr>
            <w:tcW w:w="2160" w:type="dxa"/>
          </w:tcPr>
          <w:p w:rsidR="002B744E" w:rsidRPr="00224875" w:rsidRDefault="002B744E" w:rsidP="002B744E">
            <w:pPr>
              <w:pStyle w:val="libVar0"/>
              <w:rPr>
                <w:rtl/>
              </w:rPr>
            </w:pPr>
            <w:r w:rsidRPr="00224875">
              <w:rPr>
                <w:rtl/>
              </w:rPr>
              <w:t xml:space="preserve">اويس القرني </w:t>
            </w:r>
          </w:p>
        </w:tc>
        <w:tc>
          <w:tcPr>
            <w:tcW w:w="1131" w:type="dxa"/>
          </w:tcPr>
          <w:p w:rsidR="002B744E" w:rsidRPr="00425DD0" w:rsidRDefault="002B744E" w:rsidP="002B744E">
            <w:pPr>
              <w:pStyle w:val="libVarCenter"/>
              <w:rPr>
                <w:rtl/>
              </w:rPr>
            </w:pPr>
            <w:r w:rsidRPr="00224875">
              <w:rPr>
                <w:rtl/>
              </w:rPr>
              <w:t>314‌</w:t>
            </w:r>
          </w:p>
        </w:tc>
        <w:tc>
          <w:tcPr>
            <w:tcW w:w="236" w:type="dxa"/>
          </w:tcPr>
          <w:p w:rsidR="002B744E" w:rsidRDefault="002B744E" w:rsidP="002B744E">
            <w:pPr>
              <w:rPr>
                <w:rtl/>
                <w:lang w:bidi="fa-IR"/>
              </w:rPr>
            </w:pPr>
          </w:p>
        </w:tc>
        <w:tc>
          <w:tcPr>
            <w:tcW w:w="2773" w:type="dxa"/>
          </w:tcPr>
          <w:p w:rsidR="002B744E" w:rsidRDefault="002B744E" w:rsidP="002B744E">
            <w:pPr>
              <w:pStyle w:val="libVar0"/>
            </w:pPr>
            <w:r w:rsidRPr="00BB52A4">
              <w:rPr>
                <w:rtl/>
              </w:rPr>
              <w:t xml:space="preserve">الحسن بن حماد </w:t>
            </w:r>
          </w:p>
        </w:tc>
        <w:tc>
          <w:tcPr>
            <w:tcW w:w="1260" w:type="dxa"/>
          </w:tcPr>
          <w:p w:rsidR="002B744E" w:rsidRPr="00D36B73" w:rsidRDefault="002B744E" w:rsidP="002B744E">
            <w:pPr>
              <w:pStyle w:val="libVarCenter"/>
              <w:rPr>
                <w:rtl/>
              </w:rPr>
            </w:pPr>
            <w:r w:rsidRPr="00BB52A4">
              <w:rPr>
                <w:rtl/>
              </w:rPr>
              <w:t>106‌</w:t>
            </w:r>
          </w:p>
        </w:tc>
      </w:tr>
      <w:tr w:rsidR="002B744E" w:rsidRPr="00D36B73" w:rsidTr="002B744E">
        <w:tc>
          <w:tcPr>
            <w:tcW w:w="2160" w:type="dxa"/>
          </w:tcPr>
          <w:p w:rsidR="002B744E" w:rsidRPr="00224875" w:rsidRDefault="002B744E" w:rsidP="002B744E">
            <w:pPr>
              <w:pStyle w:val="libVar0"/>
              <w:rPr>
                <w:rtl/>
              </w:rPr>
            </w:pPr>
            <w:r w:rsidRPr="00224875">
              <w:rPr>
                <w:rtl/>
              </w:rPr>
              <w:t xml:space="preserve">أيوب </w:t>
            </w:r>
          </w:p>
        </w:tc>
        <w:tc>
          <w:tcPr>
            <w:tcW w:w="1131" w:type="dxa"/>
          </w:tcPr>
          <w:p w:rsidR="002B744E" w:rsidRPr="00425DD0" w:rsidRDefault="002B744E" w:rsidP="002B744E">
            <w:pPr>
              <w:pStyle w:val="libVarCenter"/>
              <w:rPr>
                <w:rtl/>
              </w:rPr>
            </w:pPr>
            <w:r w:rsidRPr="00224875">
              <w:rPr>
                <w:rtl/>
              </w:rPr>
              <w:t>37‌</w:t>
            </w:r>
          </w:p>
        </w:tc>
        <w:tc>
          <w:tcPr>
            <w:tcW w:w="236" w:type="dxa"/>
          </w:tcPr>
          <w:p w:rsidR="002B744E" w:rsidRDefault="002B744E" w:rsidP="002B744E">
            <w:pPr>
              <w:rPr>
                <w:rtl/>
                <w:lang w:bidi="fa-IR"/>
              </w:rPr>
            </w:pPr>
          </w:p>
        </w:tc>
        <w:tc>
          <w:tcPr>
            <w:tcW w:w="2773" w:type="dxa"/>
          </w:tcPr>
          <w:p w:rsidR="002B744E" w:rsidRPr="00407CBD" w:rsidRDefault="002B744E" w:rsidP="002B744E">
            <w:pPr>
              <w:pStyle w:val="libVar0"/>
              <w:rPr>
                <w:rtl/>
              </w:rPr>
            </w:pPr>
            <w:r w:rsidRPr="00407CBD">
              <w:rPr>
                <w:rtl/>
              </w:rPr>
              <w:t xml:space="preserve">الحسن بن خرزاذ </w:t>
            </w:r>
          </w:p>
        </w:tc>
        <w:tc>
          <w:tcPr>
            <w:tcW w:w="1260" w:type="dxa"/>
          </w:tcPr>
          <w:p w:rsidR="002B744E" w:rsidRPr="00D36B73" w:rsidRDefault="002B744E" w:rsidP="002B744E">
            <w:pPr>
              <w:pStyle w:val="libVarCenter"/>
              <w:rPr>
                <w:rtl/>
              </w:rPr>
            </w:pPr>
            <w:r w:rsidRPr="00407CBD">
              <w:rPr>
                <w:rtl/>
              </w:rPr>
              <w:t xml:space="preserve">32 </w:t>
            </w:r>
            <w:r>
              <w:rPr>
                <w:rtl/>
              </w:rPr>
              <w:t>و5</w:t>
            </w:r>
            <w:r w:rsidRPr="00407CBD">
              <w:rPr>
                <w:rtl/>
              </w:rPr>
              <w:t>4‌</w:t>
            </w:r>
          </w:p>
        </w:tc>
      </w:tr>
      <w:tr w:rsidR="002B744E" w:rsidRPr="00D36B73" w:rsidTr="002B744E">
        <w:tc>
          <w:tcPr>
            <w:tcW w:w="2160" w:type="dxa"/>
          </w:tcPr>
          <w:p w:rsidR="002B744E" w:rsidRPr="00224875" w:rsidRDefault="002B744E" w:rsidP="002B744E">
            <w:pPr>
              <w:pStyle w:val="libVar0"/>
              <w:rPr>
                <w:rtl/>
              </w:rPr>
            </w:pPr>
            <w:r w:rsidRPr="00224875">
              <w:rPr>
                <w:rtl/>
              </w:rPr>
              <w:t xml:space="preserve">براء بن عازب </w:t>
            </w:r>
          </w:p>
        </w:tc>
        <w:tc>
          <w:tcPr>
            <w:tcW w:w="1131" w:type="dxa"/>
          </w:tcPr>
          <w:p w:rsidR="002B744E" w:rsidRPr="00425DD0" w:rsidRDefault="002B744E" w:rsidP="002B744E">
            <w:pPr>
              <w:pStyle w:val="libVarCenter"/>
              <w:rPr>
                <w:rtl/>
              </w:rPr>
            </w:pPr>
            <w:r w:rsidRPr="00224875">
              <w:rPr>
                <w:rtl/>
              </w:rPr>
              <w:t>241‌</w:t>
            </w:r>
          </w:p>
        </w:tc>
        <w:tc>
          <w:tcPr>
            <w:tcW w:w="236" w:type="dxa"/>
          </w:tcPr>
          <w:p w:rsidR="002B744E" w:rsidRDefault="002B744E" w:rsidP="002B744E">
            <w:pPr>
              <w:rPr>
                <w:rtl/>
                <w:lang w:bidi="fa-IR"/>
              </w:rPr>
            </w:pPr>
          </w:p>
        </w:tc>
        <w:tc>
          <w:tcPr>
            <w:tcW w:w="2773" w:type="dxa"/>
          </w:tcPr>
          <w:p w:rsidR="002B744E" w:rsidRPr="00407CBD" w:rsidRDefault="002B744E" w:rsidP="002B744E">
            <w:pPr>
              <w:pStyle w:val="libVar0"/>
              <w:rPr>
                <w:rtl/>
              </w:rPr>
            </w:pPr>
            <w:r w:rsidRPr="00407CBD">
              <w:rPr>
                <w:rtl/>
              </w:rPr>
              <w:t xml:space="preserve">الحسن بن علي بن النعمان </w:t>
            </w:r>
          </w:p>
        </w:tc>
        <w:tc>
          <w:tcPr>
            <w:tcW w:w="1260" w:type="dxa"/>
          </w:tcPr>
          <w:p w:rsidR="002B744E" w:rsidRPr="00D36B73" w:rsidRDefault="002B744E" w:rsidP="002B744E">
            <w:pPr>
              <w:pStyle w:val="libVarCenter"/>
              <w:rPr>
                <w:rtl/>
              </w:rPr>
            </w:pPr>
            <w:r w:rsidRPr="00407CBD">
              <w:rPr>
                <w:rtl/>
              </w:rPr>
              <w:t>119‌</w:t>
            </w:r>
          </w:p>
        </w:tc>
      </w:tr>
      <w:tr w:rsidR="002B744E" w:rsidRPr="00D36B73" w:rsidTr="002B744E">
        <w:tc>
          <w:tcPr>
            <w:tcW w:w="2160" w:type="dxa"/>
          </w:tcPr>
          <w:p w:rsidR="002B744E" w:rsidRDefault="002B744E" w:rsidP="002B744E">
            <w:pPr>
              <w:pStyle w:val="libVar0"/>
            </w:pPr>
            <w:r w:rsidRPr="00224875">
              <w:rPr>
                <w:rtl/>
              </w:rPr>
              <w:t xml:space="preserve">براء بن مالك </w:t>
            </w:r>
          </w:p>
        </w:tc>
        <w:tc>
          <w:tcPr>
            <w:tcW w:w="1131" w:type="dxa"/>
          </w:tcPr>
          <w:p w:rsidR="002B744E" w:rsidRPr="00425DD0" w:rsidRDefault="002B744E" w:rsidP="002B744E">
            <w:pPr>
              <w:pStyle w:val="libVarCenter"/>
              <w:rPr>
                <w:rtl/>
              </w:rPr>
            </w:pPr>
            <w:r w:rsidRPr="00224875">
              <w:rPr>
                <w:rtl/>
              </w:rPr>
              <w:t>183‌</w:t>
            </w:r>
          </w:p>
        </w:tc>
        <w:tc>
          <w:tcPr>
            <w:tcW w:w="236" w:type="dxa"/>
          </w:tcPr>
          <w:p w:rsidR="002B744E" w:rsidRDefault="002B744E" w:rsidP="002B744E">
            <w:pPr>
              <w:rPr>
                <w:rtl/>
                <w:lang w:bidi="fa-IR"/>
              </w:rPr>
            </w:pPr>
          </w:p>
        </w:tc>
        <w:tc>
          <w:tcPr>
            <w:tcW w:w="2773" w:type="dxa"/>
          </w:tcPr>
          <w:p w:rsidR="002B744E" w:rsidRDefault="002B744E" w:rsidP="002B744E">
            <w:pPr>
              <w:pStyle w:val="libVar0"/>
              <w:rPr>
                <w:rtl/>
              </w:rPr>
            </w:pPr>
            <w:r w:rsidRPr="00407CBD">
              <w:rPr>
                <w:rtl/>
              </w:rPr>
              <w:t xml:space="preserve">الحسين بن أبي العلاء </w:t>
            </w:r>
          </w:p>
        </w:tc>
        <w:tc>
          <w:tcPr>
            <w:tcW w:w="1260" w:type="dxa"/>
          </w:tcPr>
          <w:p w:rsidR="002B744E" w:rsidRPr="00D36B73" w:rsidRDefault="002B744E" w:rsidP="002B744E">
            <w:pPr>
              <w:pStyle w:val="libVarCenter"/>
              <w:rPr>
                <w:rtl/>
              </w:rPr>
            </w:pPr>
            <w:r w:rsidRPr="00407CBD">
              <w:rPr>
                <w:rtl/>
              </w:rPr>
              <w:t xml:space="preserve">243 </w:t>
            </w:r>
            <w:r>
              <w:rPr>
                <w:rtl/>
              </w:rPr>
              <w:t>و6</w:t>
            </w:r>
            <w:r w:rsidRPr="00407CBD">
              <w:rPr>
                <w:rtl/>
              </w:rPr>
              <w:t>59‌</w:t>
            </w:r>
          </w:p>
        </w:tc>
      </w:tr>
      <w:tr w:rsidR="002B744E" w:rsidRPr="00D36B73" w:rsidTr="002B744E">
        <w:tc>
          <w:tcPr>
            <w:tcW w:w="2160" w:type="dxa"/>
          </w:tcPr>
          <w:p w:rsidR="002B744E" w:rsidRPr="00347EA5" w:rsidRDefault="002B744E" w:rsidP="002B744E">
            <w:pPr>
              <w:pStyle w:val="libVar0"/>
              <w:rPr>
                <w:rtl/>
              </w:rPr>
            </w:pPr>
            <w:r w:rsidRPr="00347EA5">
              <w:rPr>
                <w:rtl/>
              </w:rPr>
              <w:t xml:space="preserve">بريدة الاسلمي </w:t>
            </w:r>
          </w:p>
        </w:tc>
        <w:tc>
          <w:tcPr>
            <w:tcW w:w="1131" w:type="dxa"/>
          </w:tcPr>
          <w:p w:rsidR="002B744E" w:rsidRPr="00425DD0" w:rsidRDefault="002B744E" w:rsidP="002B744E">
            <w:pPr>
              <w:pStyle w:val="libVarCenter"/>
              <w:rPr>
                <w:rtl/>
              </w:rPr>
            </w:pPr>
            <w:r w:rsidRPr="00347EA5">
              <w:rPr>
                <w:rtl/>
              </w:rPr>
              <w:t>187‌</w:t>
            </w:r>
          </w:p>
        </w:tc>
        <w:tc>
          <w:tcPr>
            <w:tcW w:w="236" w:type="dxa"/>
          </w:tcPr>
          <w:p w:rsidR="002B744E" w:rsidRDefault="002B744E" w:rsidP="002B744E">
            <w:pPr>
              <w:rPr>
                <w:rtl/>
                <w:lang w:bidi="fa-IR"/>
              </w:rPr>
            </w:pPr>
          </w:p>
        </w:tc>
        <w:tc>
          <w:tcPr>
            <w:tcW w:w="2773" w:type="dxa"/>
          </w:tcPr>
          <w:p w:rsidR="002B744E" w:rsidRPr="00831AF1" w:rsidRDefault="002B744E" w:rsidP="002B744E">
            <w:pPr>
              <w:pStyle w:val="libVar0"/>
              <w:rPr>
                <w:rtl/>
              </w:rPr>
            </w:pPr>
            <w:r w:rsidRPr="00831AF1">
              <w:rPr>
                <w:rtl/>
              </w:rPr>
              <w:t xml:space="preserve">الحسين بن أبي لبابة </w:t>
            </w:r>
          </w:p>
        </w:tc>
        <w:tc>
          <w:tcPr>
            <w:tcW w:w="1260" w:type="dxa"/>
          </w:tcPr>
          <w:p w:rsidR="002B744E" w:rsidRPr="00D36B73" w:rsidRDefault="002B744E" w:rsidP="002B744E">
            <w:pPr>
              <w:pStyle w:val="libVarCenter"/>
              <w:rPr>
                <w:rtl/>
              </w:rPr>
            </w:pPr>
            <w:r w:rsidRPr="00831AF1">
              <w:rPr>
                <w:rtl/>
              </w:rPr>
              <w:t>560‌</w:t>
            </w:r>
          </w:p>
        </w:tc>
      </w:tr>
      <w:tr w:rsidR="002B744E" w:rsidRPr="00D36B73" w:rsidTr="002B744E">
        <w:tc>
          <w:tcPr>
            <w:tcW w:w="2160" w:type="dxa"/>
          </w:tcPr>
          <w:p w:rsidR="002B744E" w:rsidRPr="00347EA5" w:rsidRDefault="002B744E" w:rsidP="002B744E">
            <w:pPr>
              <w:pStyle w:val="libVar0"/>
              <w:rPr>
                <w:rtl/>
              </w:rPr>
            </w:pPr>
            <w:r w:rsidRPr="00347EA5">
              <w:rPr>
                <w:rtl/>
              </w:rPr>
              <w:t xml:space="preserve">بشير النبال </w:t>
            </w:r>
          </w:p>
        </w:tc>
        <w:tc>
          <w:tcPr>
            <w:tcW w:w="1131" w:type="dxa"/>
          </w:tcPr>
          <w:p w:rsidR="002B744E" w:rsidRPr="00425DD0" w:rsidRDefault="002B744E" w:rsidP="002B744E">
            <w:pPr>
              <w:pStyle w:val="libVarCenter"/>
              <w:rPr>
                <w:rtl/>
              </w:rPr>
            </w:pPr>
            <w:r w:rsidRPr="00347EA5">
              <w:rPr>
                <w:rtl/>
              </w:rPr>
              <w:t>665‌</w:t>
            </w:r>
          </w:p>
        </w:tc>
        <w:tc>
          <w:tcPr>
            <w:tcW w:w="236" w:type="dxa"/>
          </w:tcPr>
          <w:p w:rsidR="002B744E" w:rsidRDefault="002B744E" w:rsidP="002B744E">
            <w:pPr>
              <w:rPr>
                <w:rtl/>
                <w:lang w:bidi="fa-IR"/>
              </w:rPr>
            </w:pPr>
          </w:p>
        </w:tc>
        <w:tc>
          <w:tcPr>
            <w:tcW w:w="2773" w:type="dxa"/>
          </w:tcPr>
          <w:p w:rsidR="002B744E" w:rsidRPr="00831AF1" w:rsidRDefault="002B744E" w:rsidP="002B744E">
            <w:pPr>
              <w:pStyle w:val="libVar0"/>
              <w:rPr>
                <w:rtl/>
              </w:rPr>
            </w:pPr>
            <w:r w:rsidRPr="00831AF1">
              <w:rPr>
                <w:rtl/>
              </w:rPr>
              <w:t xml:space="preserve">الحسين بن أحمد المنقري </w:t>
            </w:r>
          </w:p>
        </w:tc>
        <w:tc>
          <w:tcPr>
            <w:tcW w:w="1260" w:type="dxa"/>
          </w:tcPr>
          <w:p w:rsidR="002B744E" w:rsidRPr="00D36B73" w:rsidRDefault="002B744E" w:rsidP="002B744E">
            <w:pPr>
              <w:pStyle w:val="libVarCenter"/>
              <w:rPr>
                <w:rtl/>
              </w:rPr>
            </w:pPr>
            <w:r w:rsidRPr="00831AF1">
              <w:rPr>
                <w:rtl/>
              </w:rPr>
              <w:t>614‌</w:t>
            </w:r>
          </w:p>
        </w:tc>
      </w:tr>
      <w:tr w:rsidR="002B744E" w:rsidRPr="00D36B73" w:rsidTr="002B744E">
        <w:tc>
          <w:tcPr>
            <w:tcW w:w="2160" w:type="dxa"/>
          </w:tcPr>
          <w:p w:rsidR="002B744E" w:rsidRPr="00347EA5" w:rsidRDefault="002B744E" w:rsidP="002B744E">
            <w:pPr>
              <w:pStyle w:val="libVar0"/>
              <w:rPr>
                <w:rtl/>
              </w:rPr>
            </w:pPr>
            <w:r w:rsidRPr="00347EA5">
              <w:rPr>
                <w:rtl/>
              </w:rPr>
              <w:t xml:space="preserve">بلال </w:t>
            </w:r>
          </w:p>
        </w:tc>
        <w:tc>
          <w:tcPr>
            <w:tcW w:w="1131" w:type="dxa"/>
          </w:tcPr>
          <w:p w:rsidR="002B744E" w:rsidRPr="00425DD0" w:rsidRDefault="002B744E" w:rsidP="002B744E">
            <w:pPr>
              <w:pStyle w:val="libVarCenter"/>
              <w:rPr>
                <w:rtl/>
              </w:rPr>
            </w:pPr>
            <w:r w:rsidRPr="00347EA5">
              <w:rPr>
                <w:rtl/>
              </w:rPr>
              <w:t>189‌</w:t>
            </w:r>
          </w:p>
        </w:tc>
        <w:tc>
          <w:tcPr>
            <w:tcW w:w="236" w:type="dxa"/>
          </w:tcPr>
          <w:p w:rsidR="002B744E" w:rsidRDefault="002B744E" w:rsidP="002B744E">
            <w:pPr>
              <w:rPr>
                <w:rtl/>
                <w:lang w:bidi="fa-IR"/>
              </w:rPr>
            </w:pPr>
          </w:p>
        </w:tc>
        <w:tc>
          <w:tcPr>
            <w:tcW w:w="2773" w:type="dxa"/>
          </w:tcPr>
          <w:p w:rsidR="002B744E" w:rsidRDefault="002B744E" w:rsidP="002B744E">
            <w:pPr>
              <w:pStyle w:val="libVar0"/>
            </w:pPr>
            <w:r w:rsidRPr="00831AF1">
              <w:rPr>
                <w:rtl/>
              </w:rPr>
              <w:t xml:space="preserve">الحسين بن إشكيب </w:t>
            </w:r>
          </w:p>
        </w:tc>
        <w:tc>
          <w:tcPr>
            <w:tcW w:w="1260" w:type="dxa"/>
          </w:tcPr>
          <w:p w:rsidR="002B744E" w:rsidRPr="00D36B73" w:rsidRDefault="002B744E" w:rsidP="002B744E">
            <w:pPr>
              <w:pStyle w:val="libVarCenter"/>
              <w:rPr>
                <w:rtl/>
              </w:rPr>
            </w:pPr>
            <w:r w:rsidRPr="00831AF1">
              <w:rPr>
                <w:rtl/>
              </w:rPr>
              <w:t>202‌</w:t>
            </w:r>
          </w:p>
        </w:tc>
      </w:tr>
      <w:tr w:rsidR="002B744E" w:rsidRPr="00D36B73" w:rsidTr="002B744E">
        <w:tc>
          <w:tcPr>
            <w:tcW w:w="2160" w:type="dxa"/>
          </w:tcPr>
          <w:p w:rsidR="002B744E" w:rsidRPr="00347EA5" w:rsidRDefault="002B744E" w:rsidP="002B744E">
            <w:pPr>
              <w:pStyle w:val="libVar0"/>
              <w:rPr>
                <w:rtl/>
              </w:rPr>
            </w:pPr>
            <w:r w:rsidRPr="00347EA5">
              <w:rPr>
                <w:rtl/>
              </w:rPr>
              <w:t xml:space="preserve">بنو رباط </w:t>
            </w:r>
          </w:p>
        </w:tc>
        <w:tc>
          <w:tcPr>
            <w:tcW w:w="1131" w:type="dxa"/>
          </w:tcPr>
          <w:p w:rsidR="002B744E" w:rsidRPr="00425DD0" w:rsidRDefault="002B744E" w:rsidP="002B744E">
            <w:pPr>
              <w:pStyle w:val="libVarCenter"/>
              <w:rPr>
                <w:rtl/>
              </w:rPr>
            </w:pPr>
            <w:r w:rsidRPr="00347EA5">
              <w:rPr>
                <w:rtl/>
              </w:rPr>
              <w:t>663‌</w:t>
            </w:r>
          </w:p>
        </w:tc>
        <w:tc>
          <w:tcPr>
            <w:tcW w:w="236" w:type="dxa"/>
          </w:tcPr>
          <w:p w:rsidR="002B744E" w:rsidRDefault="002B744E" w:rsidP="002B744E">
            <w:pPr>
              <w:rPr>
                <w:rtl/>
                <w:lang w:bidi="fa-IR"/>
              </w:rPr>
            </w:pPr>
          </w:p>
        </w:tc>
        <w:tc>
          <w:tcPr>
            <w:tcW w:w="2773" w:type="dxa"/>
          </w:tcPr>
          <w:p w:rsidR="002B744E" w:rsidRPr="00250506" w:rsidRDefault="002B744E" w:rsidP="002B744E">
            <w:pPr>
              <w:rPr>
                <w:rtl/>
                <w:lang w:bidi="fa-IR"/>
              </w:rPr>
            </w:pPr>
          </w:p>
        </w:tc>
        <w:tc>
          <w:tcPr>
            <w:tcW w:w="1260" w:type="dxa"/>
          </w:tcPr>
          <w:p w:rsidR="002B744E" w:rsidRPr="00D36B73" w:rsidRDefault="002B744E" w:rsidP="002B744E">
            <w:pPr>
              <w:rPr>
                <w:rtl/>
                <w:lang w:bidi="fa-IR"/>
              </w:rPr>
            </w:pPr>
          </w:p>
        </w:tc>
      </w:tr>
    </w:tbl>
    <w:p w:rsidR="002B744E" w:rsidRDefault="002B744E" w:rsidP="002B744E">
      <w:pPr>
        <w:pStyle w:val="libNormal"/>
      </w:pPr>
      <w:r>
        <w:rPr>
          <w:rtl/>
        </w:rPr>
        <w:br w:type="page"/>
      </w:r>
    </w:p>
    <w:tbl>
      <w:tblPr>
        <w:tblStyle w:val="TableGrid"/>
        <w:bidiVisual/>
        <w:tblW w:w="7560" w:type="dxa"/>
        <w:tblInd w:w="146" w:type="dxa"/>
        <w:tblLook w:val="01E0"/>
      </w:tblPr>
      <w:tblGrid>
        <w:gridCol w:w="2160"/>
        <w:gridCol w:w="1213"/>
        <w:gridCol w:w="236"/>
        <w:gridCol w:w="2691"/>
        <w:gridCol w:w="1260"/>
      </w:tblGrid>
      <w:tr w:rsidR="002B744E" w:rsidRPr="00D36B73" w:rsidTr="002B744E">
        <w:tc>
          <w:tcPr>
            <w:tcW w:w="2160" w:type="dxa"/>
          </w:tcPr>
          <w:p w:rsidR="002B744E" w:rsidRPr="00494747" w:rsidRDefault="002B744E" w:rsidP="002B744E">
            <w:pPr>
              <w:pStyle w:val="libVar0"/>
              <w:rPr>
                <w:rtl/>
              </w:rPr>
            </w:pPr>
            <w:r w:rsidRPr="00494747">
              <w:rPr>
                <w:rtl/>
              </w:rPr>
              <w:lastRenderedPageBreak/>
              <w:t>الحسين بن بشير ‌</w:t>
            </w:r>
          </w:p>
        </w:tc>
        <w:tc>
          <w:tcPr>
            <w:tcW w:w="1213" w:type="dxa"/>
          </w:tcPr>
          <w:p w:rsidR="002B744E" w:rsidRPr="00425DD0" w:rsidRDefault="002B744E" w:rsidP="002B744E">
            <w:pPr>
              <w:pStyle w:val="libVarCenter"/>
              <w:rPr>
                <w:rtl/>
              </w:rPr>
            </w:pPr>
            <w:r w:rsidRPr="00494747">
              <w:rPr>
                <w:rtl/>
              </w:rPr>
              <w:t>234</w:t>
            </w:r>
          </w:p>
        </w:tc>
        <w:tc>
          <w:tcPr>
            <w:tcW w:w="236" w:type="dxa"/>
          </w:tcPr>
          <w:p w:rsidR="002B744E" w:rsidRDefault="002B744E" w:rsidP="002B744E">
            <w:pPr>
              <w:rPr>
                <w:rtl/>
                <w:lang w:bidi="fa-IR"/>
              </w:rPr>
            </w:pPr>
          </w:p>
        </w:tc>
        <w:tc>
          <w:tcPr>
            <w:tcW w:w="2691" w:type="dxa"/>
          </w:tcPr>
          <w:p w:rsidR="002B744E" w:rsidRPr="00250506" w:rsidRDefault="002B744E" w:rsidP="002B744E">
            <w:pPr>
              <w:pStyle w:val="libVar0"/>
              <w:rPr>
                <w:rtl/>
              </w:rPr>
            </w:pPr>
            <w:r w:rsidRPr="00FB50DB">
              <w:rPr>
                <w:rtl/>
              </w:rPr>
              <w:t xml:space="preserve">سليمان بن خالد النخعي </w:t>
            </w:r>
          </w:p>
        </w:tc>
        <w:tc>
          <w:tcPr>
            <w:tcW w:w="1260" w:type="dxa"/>
          </w:tcPr>
          <w:p w:rsidR="002B744E" w:rsidRPr="00D36B73" w:rsidRDefault="002B744E" w:rsidP="002B744E">
            <w:pPr>
              <w:pStyle w:val="libVarCenter"/>
              <w:rPr>
                <w:rtl/>
              </w:rPr>
            </w:pPr>
            <w:r w:rsidRPr="00FB50DB">
              <w:rPr>
                <w:rtl/>
              </w:rPr>
              <w:t>645‌</w:t>
            </w:r>
          </w:p>
        </w:tc>
      </w:tr>
      <w:tr w:rsidR="002B744E" w:rsidRPr="00D36B73" w:rsidTr="002B744E">
        <w:tc>
          <w:tcPr>
            <w:tcW w:w="2160" w:type="dxa"/>
          </w:tcPr>
          <w:p w:rsidR="002B744E" w:rsidRPr="00494747" w:rsidRDefault="002B744E" w:rsidP="002B744E">
            <w:pPr>
              <w:pStyle w:val="libVar0"/>
              <w:rPr>
                <w:rtl/>
              </w:rPr>
            </w:pPr>
            <w:r w:rsidRPr="00494747">
              <w:rPr>
                <w:rtl/>
              </w:rPr>
              <w:t xml:space="preserve">الحسين بن خالد بن طهمان الخفاف </w:t>
            </w:r>
          </w:p>
        </w:tc>
        <w:tc>
          <w:tcPr>
            <w:tcW w:w="1213" w:type="dxa"/>
          </w:tcPr>
          <w:p w:rsidR="002B744E" w:rsidRPr="00425DD0" w:rsidRDefault="002B744E" w:rsidP="002B744E">
            <w:pPr>
              <w:pStyle w:val="libVarCenter"/>
              <w:rPr>
                <w:rtl/>
              </w:rPr>
            </w:pPr>
            <w:r w:rsidRPr="00494747">
              <w:rPr>
                <w:rtl/>
              </w:rPr>
              <w:t>660</w:t>
            </w:r>
          </w:p>
        </w:tc>
        <w:tc>
          <w:tcPr>
            <w:tcW w:w="236" w:type="dxa"/>
          </w:tcPr>
          <w:p w:rsidR="002B744E" w:rsidRDefault="002B744E" w:rsidP="002B744E">
            <w:pPr>
              <w:rPr>
                <w:rtl/>
                <w:lang w:bidi="fa-IR"/>
              </w:rPr>
            </w:pPr>
          </w:p>
        </w:tc>
        <w:tc>
          <w:tcPr>
            <w:tcW w:w="2691" w:type="dxa"/>
          </w:tcPr>
          <w:p w:rsidR="002B744E" w:rsidRPr="002129B9" w:rsidRDefault="002B744E" w:rsidP="002B744E">
            <w:pPr>
              <w:pStyle w:val="libVar0"/>
              <w:rPr>
                <w:rtl/>
              </w:rPr>
            </w:pPr>
            <w:r w:rsidRPr="002129B9">
              <w:rPr>
                <w:rtl/>
              </w:rPr>
              <w:t xml:space="preserve">سليمان الخطابي </w:t>
            </w:r>
          </w:p>
        </w:tc>
        <w:tc>
          <w:tcPr>
            <w:tcW w:w="1260" w:type="dxa"/>
          </w:tcPr>
          <w:p w:rsidR="002B744E" w:rsidRPr="00D36B73" w:rsidRDefault="002B744E" w:rsidP="002B744E">
            <w:pPr>
              <w:pStyle w:val="libVarCenter"/>
              <w:rPr>
                <w:rtl/>
              </w:rPr>
            </w:pPr>
            <w:r w:rsidRPr="002129B9">
              <w:rPr>
                <w:rtl/>
              </w:rPr>
              <w:t>6‌</w:t>
            </w:r>
          </w:p>
        </w:tc>
      </w:tr>
      <w:tr w:rsidR="002B744E" w:rsidRPr="00D36B73" w:rsidTr="002B744E">
        <w:tc>
          <w:tcPr>
            <w:tcW w:w="2160" w:type="dxa"/>
          </w:tcPr>
          <w:p w:rsidR="002B744E" w:rsidRPr="00494747" w:rsidRDefault="002B744E" w:rsidP="002B744E">
            <w:pPr>
              <w:pStyle w:val="libVar0"/>
              <w:rPr>
                <w:rtl/>
              </w:rPr>
            </w:pPr>
            <w:r w:rsidRPr="00494747">
              <w:rPr>
                <w:rtl/>
              </w:rPr>
              <w:t xml:space="preserve">الحسين بن عمر </w:t>
            </w:r>
          </w:p>
        </w:tc>
        <w:tc>
          <w:tcPr>
            <w:tcW w:w="1213" w:type="dxa"/>
          </w:tcPr>
          <w:p w:rsidR="002B744E" w:rsidRPr="00425DD0" w:rsidRDefault="002B744E" w:rsidP="002B744E">
            <w:pPr>
              <w:pStyle w:val="libVarCenter"/>
              <w:rPr>
                <w:rtl/>
              </w:rPr>
            </w:pPr>
            <w:r w:rsidRPr="00494747">
              <w:rPr>
                <w:rtl/>
              </w:rPr>
              <w:t>725‌</w:t>
            </w:r>
          </w:p>
        </w:tc>
        <w:tc>
          <w:tcPr>
            <w:tcW w:w="236" w:type="dxa"/>
          </w:tcPr>
          <w:p w:rsidR="002B744E" w:rsidRDefault="002B744E" w:rsidP="002B744E">
            <w:pPr>
              <w:rPr>
                <w:rtl/>
                <w:lang w:bidi="fa-IR"/>
              </w:rPr>
            </w:pPr>
          </w:p>
        </w:tc>
        <w:tc>
          <w:tcPr>
            <w:tcW w:w="2691" w:type="dxa"/>
          </w:tcPr>
          <w:p w:rsidR="002B744E" w:rsidRPr="002129B9" w:rsidRDefault="002B744E" w:rsidP="002B744E">
            <w:pPr>
              <w:pStyle w:val="libVar0"/>
              <w:rPr>
                <w:rtl/>
              </w:rPr>
            </w:pPr>
            <w:r w:rsidRPr="002129B9">
              <w:rPr>
                <w:rtl/>
              </w:rPr>
              <w:t xml:space="preserve">سهل بن حنيف </w:t>
            </w:r>
          </w:p>
        </w:tc>
        <w:tc>
          <w:tcPr>
            <w:tcW w:w="1260" w:type="dxa"/>
          </w:tcPr>
          <w:p w:rsidR="002B744E" w:rsidRPr="00D36B73" w:rsidRDefault="002B744E" w:rsidP="002B744E">
            <w:pPr>
              <w:pStyle w:val="libVarCenter"/>
              <w:rPr>
                <w:rtl/>
              </w:rPr>
            </w:pPr>
            <w:r w:rsidRPr="002129B9">
              <w:rPr>
                <w:rtl/>
              </w:rPr>
              <w:t>161‌</w:t>
            </w:r>
          </w:p>
        </w:tc>
      </w:tr>
      <w:tr w:rsidR="002B744E" w:rsidRPr="00D36B73" w:rsidTr="002B744E">
        <w:tc>
          <w:tcPr>
            <w:tcW w:w="2160" w:type="dxa"/>
          </w:tcPr>
          <w:p w:rsidR="002B744E" w:rsidRPr="009B5DA9" w:rsidRDefault="002B744E" w:rsidP="002B744E">
            <w:pPr>
              <w:pStyle w:val="libVar0"/>
              <w:rPr>
                <w:rtl/>
              </w:rPr>
            </w:pPr>
            <w:r w:rsidRPr="009B5DA9">
              <w:rPr>
                <w:rtl/>
              </w:rPr>
              <w:t xml:space="preserve">الحسين بن المختار </w:t>
            </w:r>
          </w:p>
        </w:tc>
        <w:tc>
          <w:tcPr>
            <w:tcW w:w="1213" w:type="dxa"/>
          </w:tcPr>
          <w:p w:rsidR="002B744E" w:rsidRPr="00425DD0" w:rsidRDefault="002B744E" w:rsidP="002B744E">
            <w:pPr>
              <w:pStyle w:val="libVarCenter"/>
              <w:rPr>
                <w:rtl/>
              </w:rPr>
            </w:pPr>
            <w:r w:rsidRPr="009B5DA9">
              <w:rPr>
                <w:rtl/>
              </w:rPr>
              <w:t xml:space="preserve">63 </w:t>
            </w:r>
            <w:r>
              <w:rPr>
                <w:rtl/>
              </w:rPr>
              <w:t>و1</w:t>
            </w:r>
            <w:r w:rsidRPr="009B5DA9">
              <w:rPr>
                <w:rtl/>
              </w:rPr>
              <w:t>23‌</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2129B9">
              <w:rPr>
                <w:rtl/>
              </w:rPr>
              <w:t xml:space="preserve">سويد النسائي </w:t>
            </w:r>
          </w:p>
        </w:tc>
        <w:tc>
          <w:tcPr>
            <w:tcW w:w="1260" w:type="dxa"/>
          </w:tcPr>
          <w:p w:rsidR="002B744E" w:rsidRPr="00D36B73" w:rsidRDefault="002B744E" w:rsidP="002B744E">
            <w:pPr>
              <w:pStyle w:val="libVarCenter"/>
              <w:rPr>
                <w:rtl/>
              </w:rPr>
            </w:pPr>
            <w:r w:rsidRPr="002129B9">
              <w:rPr>
                <w:rtl/>
              </w:rPr>
              <w:t>7‌</w:t>
            </w:r>
          </w:p>
        </w:tc>
      </w:tr>
      <w:tr w:rsidR="002B744E" w:rsidRPr="00D36B73" w:rsidTr="002B744E">
        <w:tc>
          <w:tcPr>
            <w:tcW w:w="2160" w:type="dxa"/>
          </w:tcPr>
          <w:p w:rsidR="002B744E" w:rsidRPr="009B5DA9" w:rsidRDefault="002B744E" w:rsidP="002B744E">
            <w:pPr>
              <w:pStyle w:val="libVar0"/>
              <w:rPr>
                <w:rtl/>
              </w:rPr>
            </w:pPr>
            <w:r w:rsidRPr="009B5DA9">
              <w:rPr>
                <w:rtl/>
              </w:rPr>
              <w:t>حفص الابيض ‌</w:t>
            </w:r>
          </w:p>
        </w:tc>
        <w:tc>
          <w:tcPr>
            <w:tcW w:w="1213" w:type="dxa"/>
          </w:tcPr>
          <w:p w:rsidR="002B744E" w:rsidRPr="00425DD0" w:rsidRDefault="002B744E" w:rsidP="002B744E">
            <w:pPr>
              <w:pStyle w:val="libVarCenter"/>
              <w:rPr>
                <w:rtl/>
              </w:rPr>
            </w:pPr>
            <w:r w:rsidRPr="009B5DA9">
              <w:rPr>
                <w:rtl/>
              </w:rPr>
              <w:t>676</w:t>
            </w:r>
          </w:p>
        </w:tc>
        <w:tc>
          <w:tcPr>
            <w:tcW w:w="236" w:type="dxa"/>
          </w:tcPr>
          <w:p w:rsidR="002B744E" w:rsidRDefault="002B744E" w:rsidP="002B744E">
            <w:pPr>
              <w:rPr>
                <w:rtl/>
                <w:lang w:bidi="fa-IR"/>
              </w:rPr>
            </w:pPr>
          </w:p>
        </w:tc>
        <w:tc>
          <w:tcPr>
            <w:tcW w:w="2691" w:type="dxa"/>
          </w:tcPr>
          <w:p w:rsidR="002B744E" w:rsidRPr="0069664C" w:rsidRDefault="002B744E" w:rsidP="002B744E">
            <w:pPr>
              <w:pStyle w:val="libVar0"/>
              <w:rPr>
                <w:rtl/>
              </w:rPr>
            </w:pPr>
            <w:r w:rsidRPr="0069664C">
              <w:rPr>
                <w:rtl/>
              </w:rPr>
              <w:t>السيد بن محمد الحميري ‌</w:t>
            </w:r>
          </w:p>
        </w:tc>
        <w:tc>
          <w:tcPr>
            <w:tcW w:w="1260" w:type="dxa"/>
          </w:tcPr>
          <w:p w:rsidR="002B744E" w:rsidRPr="00D36B73" w:rsidRDefault="002B744E" w:rsidP="002B744E">
            <w:pPr>
              <w:pStyle w:val="libVarCenter"/>
              <w:rPr>
                <w:rtl/>
              </w:rPr>
            </w:pPr>
            <w:r w:rsidRPr="0069664C">
              <w:rPr>
                <w:rtl/>
              </w:rPr>
              <w:t>569</w:t>
            </w:r>
          </w:p>
        </w:tc>
      </w:tr>
      <w:tr w:rsidR="002B744E" w:rsidRPr="00D36B73" w:rsidTr="002B744E">
        <w:tc>
          <w:tcPr>
            <w:tcW w:w="2160" w:type="dxa"/>
          </w:tcPr>
          <w:p w:rsidR="002B744E" w:rsidRDefault="002B744E" w:rsidP="002B744E">
            <w:pPr>
              <w:pStyle w:val="libVar0"/>
            </w:pPr>
            <w:r w:rsidRPr="009B5DA9">
              <w:rPr>
                <w:rtl/>
              </w:rPr>
              <w:t xml:space="preserve">الحكم بن عيينة </w:t>
            </w:r>
          </w:p>
        </w:tc>
        <w:tc>
          <w:tcPr>
            <w:tcW w:w="1213" w:type="dxa"/>
          </w:tcPr>
          <w:p w:rsidR="002B744E" w:rsidRPr="00425DD0" w:rsidRDefault="002B744E" w:rsidP="002B744E">
            <w:pPr>
              <w:pStyle w:val="libVarCenter"/>
              <w:rPr>
                <w:rtl/>
              </w:rPr>
            </w:pPr>
            <w:r w:rsidRPr="009B5DA9">
              <w:rPr>
                <w:rtl/>
              </w:rPr>
              <w:t xml:space="preserve">353 </w:t>
            </w:r>
            <w:r>
              <w:rPr>
                <w:rtl/>
              </w:rPr>
              <w:t>و4</w:t>
            </w:r>
            <w:r w:rsidRPr="009B5DA9">
              <w:rPr>
                <w:rtl/>
              </w:rPr>
              <w:t>12‌</w:t>
            </w:r>
          </w:p>
        </w:tc>
        <w:tc>
          <w:tcPr>
            <w:tcW w:w="236" w:type="dxa"/>
          </w:tcPr>
          <w:p w:rsidR="002B744E" w:rsidRDefault="002B744E" w:rsidP="002B744E">
            <w:pPr>
              <w:rPr>
                <w:rtl/>
                <w:lang w:bidi="fa-IR"/>
              </w:rPr>
            </w:pPr>
          </w:p>
        </w:tc>
        <w:tc>
          <w:tcPr>
            <w:tcW w:w="2691" w:type="dxa"/>
          </w:tcPr>
          <w:p w:rsidR="002B744E" w:rsidRPr="0069664C" w:rsidRDefault="002B744E" w:rsidP="002B744E">
            <w:pPr>
              <w:pStyle w:val="libVar0"/>
              <w:rPr>
                <w:rtl/>
              </w:rPr>
            </w:pPr>
            <w:r w:rsidRPr="0069664C">
              <w:rPr>
                <w:rtl/>
              </w:rPr>
              <w:t xml:space="preserve">شتيرة </w:t>
            </w:r>
          </w:p>
        </w:tc>
        <w:tc>
          <w:tcPr>
            <w:tcW w:w="1260" w:type="dxa"/>
          </w:tcPr>
          <w:p w:rsidR="002B744E" w:rsidRPr="00D36B73" w:rsidRDefault="002B744E" w:rsidP="002B744E">
            <w:pPr>
              <w:pStyle w:val="libVarCenter"/>
              <w:rPr>
                <w:rtl/>
              </w:rPr>
            </w:pPr>
            <w:r w:rsidRPr="0069664C">
              <w:rPr>
                <w:rtl/>
              </w:rPr>
              <w:t>35‌</w:t>
            </w:r>
          </w:p>
        </w:tc>
      </w:tr>
      <w:tr w:rsidR="002B744E" w:rsidRPr="00D36B73" w:rsidTr="002B744E">
        <w:tc>
          <w:tcPr>
            <w:tcW w:w="2160" w:type="dxa"/>
          </w:tcPr>
          <w:p w:rsidR="002B744E" w:rsidRPr="002C0B12" w:rsidRDefault="002B744E" w:rsidP="002B744E">
            <w:pPr>
              <w:pStyle w:val="libVar0"/>
              <w:rPr>
                <w:rtl/>
              </w:rPr>
            </w:pPr>
            <w:r w:rsidRPr="002C0B12">
              <w:rPr>
                <w:rtl/>
              </w:rPr>
              <w:t xml:space="preserve">الحكم بن مسكين </w:t>
            </w:r>
          </w:p>
        </w:tc>
        <w:tc>
          <w:tcPr>
            <w:tcW w:w="1213" w:type="dxa"/>
          </w:tcPr>
          <w:p w:rsidR="002B744E" w:rsidRPr="00425DD0" w:rsidRDefault="002B744E" w:rsidP="002B744E">
            <w:pPr>
              <w:pStyle w:val="libVarCenter"/>
              <w:rPr>
                <w:rtl/>
              </w:rPr>
            </w:pPr>
            <w:r w:rsidRPr="002C0B12">
              <w:rPr>
                <w:rtl/>
              </w:rPr>
              <w:t>54‌</w:t>
            </w:r>
          </w:p>
        </w:tc>
        <w:tc>
          <w:tcPr>
            <w:tcW w:w="236" w:type="dxa"/>
          </w:tcPr>
          <w:p w:rsidR="002B744E" w:rsidRDefault="002B744E" w:rsidP="002B744E">
            <w:pPr>
              <w:rPr>
                <w:rtl/>
                <w:lang w:bidi="fa-IR"/>
              </w:rPr>
            </w:pPr>
          </w:p>
        </w:tc>
        <w:tc>
          <w:tcPr>
            <w:tcW w:w="2691" w:type="dxa"/>
          </w:tcPr>
          <w:p w:rsidR="002B744E" w:rsidRPr="0069664C" w:rsidRDefault="002B744E" w:rsidP="002B744E">
            <w:pPr>
              <w:pStyle w:val="libVar0"/>
              <w:rPr>
                <w:rtl/>
              </w:rPr>
            </w:pPr>
            <w:r w:rsidRPr="0069664C">
              <w:rPr>
                <w:rtl/>
              </w:rPr>
              <w:t xml:space="preserve">الشجاعي </w:t>
            </w:r>
          </w:p>
        </w:tc>
        <w:tc>
          <w:tcPr>
            <w:tcW w:w="1260" w:type="dxa"/>
          </w:tcPr>
          <w:p w:rsidR="002B744E" w:rsidRPr="00D36B73" w:rsidRDefault="002B744E" w:rsidP="002B744E">
            <w:pPr>
              <w:pStyle w:val="libVarCenter"/>
              <w:rPr>
                <w:rtl/>
              </w:rPr>
            </w:pPr>
            <w:r w:rsidRPr="0069664C">
              <w:rPr>
                <w:rtl/>
              </w:rPr>
              <w:t>62‌</w:t>
            </w:r>
          </w:p>
        </w:tc>
      </w:tr>
      <w:tr w:rsidR="002B744E" w:rsidRPr="00D36B73" w:rsidTr="002B744E">
        <w:tc>
          <w:tcPr>
            <w:tcW w:w="2160" w:type="dxa"/>
          </w:tcPr>
          <w:p w:rsidR="002B744E" w:rsidRPr="002C0B12" w:rsidRDefault="002B744E" w:rsidP="002B744E">
            <w:pPr>
              <w:pStyle w:val="libVar0"/>
              <w:rPr>
                <w:rtl/>
              </w:rPr>
            </w:pPr>
            <w:r w:rsidRPr="002C0B12">
              <w:rPr>
                <w:rtl/>
              </w:rPr>
              <w:t xml:space="preserve">حمدان بن أحمد </w:t>
            </w:r>
          </w:p>
        </w:tc>
        <w:tc>
          <w:tcPr>
            <w:tcW w:w="1213" w:type="dxa"/>
          </w:tcPr>
          <w:p w:rsidR="002B744E" w:rsidRPr="00425DD0" w:rsidRDefault="002B744E" w:rsidP="002B744E">
            <w:pPr>
              <w:pStyle w:val="libVarCenter"/>
              <w:rPr>
                <w:rtl/>
              </w:rPr>
            </w:pPr>
            <w:r w:rsidRPr="002C0B12">
              <w:rPr>
                <w:rtl/>
              </w:rPr>
              <w:t>378‌</w:t>
            </w:r>
          </w:p>
        </w:tc>
        <w:tc>
          <w:tcPr>
            <w:tcW w:w="236" w:type="dxa"/>
          </w:tcPr>
          <w:p w:rsidR="002B744E" w:rsidRDefault="002B744E" w:rsidP="002B744E">
            <w:pPr>
              <w:rPr>
                <w:rtl/>
                <w:lang w:bidi="fa-IR"/>
              </w:rPr>
            </w:pPr>
          </w:p>
        </w:tc>
        <w:tc>
          <w:tcPr>
            <w:tcW w:w="2691" w:type="dxa"/>
          </w:tcPr>
          <w:p w:rsidR="002B744E" w:rsidRPr="0031602C" w:rsidRDefault="002B744E" w:rsidP="002B744E">
            <w:pPr>
              <w:pStyle w:val="libVar0"/>
              <w:rPr>
                <w:rtl/>
              </w:rPr>
            </w:pPr>
            <w:r w:rsidRPr="0031602C">
              <w:rPr>
                <w:rtl/>
              </w:rPr>
              <w:t xml:space="preserve">شجرة </w:t>
            </w:r>
          </w:p>
        </w:tc>
        <w:tc>
          <w:tcPr>
            <w:tcW w:w="1260" w:type="dxa"/>
          </w:tcPr>
          <w:p w:rsidR="002B744E" w:rsidRPr="00D36B73" w:rsidRDefault="002B744E" w:rsidP="002B744E">
            <w:pPr>
              <w:pStyle w:val="libVarCenter"/>
              <w:rPr>
                <w:rtl/>
              </w:rPr>
            </w:pPr>
            <w:r w:rsidRPr="0031602C">
              <w:rPr>
                <w:rtl/>
              </w:rPr>
              <w:t>665‌</w:t>
            </w:r>
          </w:p>
        </w:tc>
      </w:tr>
      <w:tr w:rsidR="002B744E" w:rsidRPr="00D36B73" w:rsidTr="002B744E">
        <w:tc>
          <w:tcPr>
            <w:tcW w:w="2160" w:type="dxa"/>
          </w:tcPr>
          <w:p w:rsidR="002B744E" w:rsidRPr="002C0B12" w:rsidRDefault="002B744E" w:rsidP="002B744E">
            <w:pPr>
              <w:pStyle w:val="libVar0"/>
              <w:rPr>
                <w:rtl/>
              </w:rPr>
            </w:pPr>
            <w:r w:rsidRPr="002C0B12">
              <w:rPr>
                <w:rtl/>
              </w:rPr>
              <w:t xml:space="preserve">حمران </w:t>
            </w:r>
          </w:p>
        </w:tc>
        <w:tc>
          <w:tcPr>
            <w:tcW w:w="1213" w:type="dxa"/>
          </w:tcPr>
          <w:p w:rsidR="002B744E" w:rsidRPr="00425DD0" w:rsidRDefault="002B744E" w:rsidP="002B744E">
            <w:pPr>
              <w:pStyle w:val="libVarCenter"/>
              <w:rPr>
                <w:rtl/>
              </w:rPr>
            </w:pPr>
            <w:r w:rsidRPr="002C0B12">
              <w:rPr>
                <w:rtl/>
              </w:rPr>
              <w:t>382‌</w:t>
            </w:r>
          </w:p>
        </w:tc>
        <w:tc>
          <w:tcPr>
            <w:tcW w:w="236" w:type="dxa"/>
          </w:tcPr>
          <w:p w:rsidR="002B744E" w:rsidRDefault="002B744E" w:rsidP="002B744E">
            <w:pPr>
              <w:rPr>
                <w:rtl/>
                <w:lang w:bidi="fa-IR"/>
              </w:rPr>
            </w:pPr>
          </w:p>
        </w:tc>
        <w:tc>
          <w:tcPr>
            <w:tcW w:w="2691" w:type="dxa"/>
          </w:tcPr>
          <w:p w:rsidR="002B744E" w:rsidRPr="0031602C" w:rsidRDefault="002B744E" w:rsidP="002B744E">
            <w:pPr>
              <w:pStyle w:val="libVar0"/>
              <w:rPr>
                <w:rtl/>
              </w:rPr>
            </w:pPr>
            <w:r w:rsidRPr="0031602C">
              <w:rPr>
                <w:rtl/>
              </w:rPr>
              <w:t>شريك ‌</w:t>
            </w:r>
          </w:p>
        </w:tc>
        <w:tc>
          <w:tcPr>
            <w:tcW w:w="1260" w:type="dxa"/>
          </w:tcPr>
          <w:p w:rsidR="002B744E" w:rsidRPr="00D36B73" w:rsidRDefault="002B744E" w:rsidP="002B744E">
            <w:pPr>
              <w:pStyle w:val="libVarCenter"/>
              <w:rPr>
                <w:rtl/>
              </w:rPr>
            </w:pPr>
            <w:r w:rsidRPr="0031602C">
              <w:rPr>
                <w:rtl/>
              </w:rPr>
              <w:t>384</w:t>
            </w:r>
          </w:p>
        </w:tc>
      </w:tr>
      <w:tr w:rsidR="002B744E" w:rsidRPr="00D36B73" w:rsidTr="002B744E">
        <w:tc>
          <w:tcPr>
            <w:tcW w:w="2160" w:type="dxa"/>
          </w:tcPr>
          <w:p w:rsidR="002B744E" w:rsidRPr="002C0B12" w:rsidRDefault="002B744E" w:rsidP="002B744E">
            <w:pPr>
              <w:pStyle w:val="libVar0"/>
              <w:rPr>
                <w:rtl/>
              </w:rPr>
            </w:pPr>
            <w:r w:rsidRPr="002C0B12">
              <w:rPr>
                <w:rtl/>
              </w:rPr>
              <w:t xml:space="preserve">حمران بن أعين </w:t>
            </w:r>
          </w:p>
        </w:tc>
        <w:tc>
          <w:tcPr>
            <w:tcW w:w="1213" w:type="dxa"/>
          </w:tcPr>
          <w:p w:rsidR="002B744E" w:rsidRPr="00425DD0" w:rsidRDefault="002B744E" w:rsidP="002B744E">
            <w:pPr>
              <w:pStyle w:val="libVarCenter"/>
              <w:rPr>
                <w:rtl/>
              </w:rPr>
            </w:pPr>
            <w:r w:rsidRPr="002C0B12">
              <w:rPr>
                <w:rtl/>
              </w:rPr>
              <w:t>45‌</w:t>
            </w:r>
          </w:p>
        </w:tc>
        <w:tc>
          <w:tcPr>
            <w:tcW w:w="236" w:type="dxa"/>
          </w:tcPr>
          <w:p w:rsidR="002B744E" w:rsidRDefault="002B744E" w:rsidP="002B744E">
            <w:pPr>
              <w:rPr>
                <w:rtl/>
                <w:lang w:bidi="fa-IR"/>
              </w:rPr>
            </w:pPr>
          </w:p>
        </w:tc>
        <w:tc>
          <w:tcPr>
            <w:tcW w:w="2691" w:type="dxa"/>
          </w:tcPr>
          <w:p w:rsidR="002B744E" w:rsidRPr="0031602C" w:rsidRDefault="002B744E" w:rsidP="002B744E">
            <w:pPr>
              <w:pStyle w:val="libVar0"/>
              <w:rPr>
                <w:rtl/>
              </w:rPr>
            </w:pPr>
            <w:r w:rsidRPr="0031602C">
              <w:rPr>
                <w:rtl/>
              </w:rPr>
              <w:t xml:space="preserve">شقران السلولي </w:t>
            </w:r>
          </w:p>
        </w:tc>
        <w:tc>
          <w:tcPr>
            <w:tcW w:w="1260" w:type="dxa"/>
          </w:tcPr>
          <w:p w:rsidR="002B744E" w:rsidRPr="00D36B73" w:rsidRDefault="002B744E" w:rsidP="002B744E">
            <w:pPr>
              <w:pStyle w:val="libVarCenter"/>
              <w:rPr>
                <w:rtl/>
              </w:rPr>
            </w:pPr>
            <w:r w:rsidRPr="0031602C">
              <w:rPr>
                <w:rtl/>
              </w:rPr>
              <w:t>235‌</w:t>
            </w:r>
          </w:p>
        </w:tc>
      </w:tr>
      <w:tr w:rsidR="002B744E" w:rsidRPr="00D36B73" w:rsidTr="002B744E">
        <w:tc>
          <w:tcPr>
            <w:tcW w:w="2160" w:type="dxa"/>
          </w:tcPr>
          <w:p w:rsidR="002B744E" w:rsidRPr="008C32F6" w:rsidRDefault="002B744E" w:rsidP="002B744E">
            <w:pPr>
              <w:pStyle w:val="libVar0"/>
              <w:rPr>
                <w:rtl/>
              </w:rPr>
            </w:pPr>
            <w:r w:rsidRPr="008C32F6">
              <w:rPr>
                <w:rtl/>
              </w:rPr>
              <w:t xml:space="preserve">حمدويه </w:t>
            </w:r>
          </w:p>
        </w:tc>
        <w:tc>
          <w:tcPr>
            <w:tcW w:w="1213" w:type="dxa"/>
          </w:tcPr>
          <w:p w:rsidR="002B744E" w:rsidRPr="00425DD0" w:rsidRDefault="002B744E" w:rsidP="002B744E">
            <w:pPr>
              <w:pStyle w:val="libVarCenter"/>
              <w:rPr>
                <w:rtl/>
              </w:rPr>
            </w:pPr>
            <w:r w:rsidRPr="008C32F6">
              <w:rPr>
                <w:rtl/>
              </w:rPr>
              <w:t>3‌</w:t>
            </w:r>
          </w:p>
        </w:tc>
        <w:tc>
          <w:tcPr>
            <w:tcW w:w="236" w:type="dxa"/>
          </w:tcPr>
          <w:p w:rsidR="002B744E" w:rsidRDefault="002B744E" w:rsidP="002B744E">
            <w:pPr>
              <w:rPr>
                <w:rtl/>
                <w:lang w:bidi="fa-IR"/>
              </w:rPr>
            </w:pPr>
          </w:p>
        </w:tc>
        <w:tc>
          <w:tcPr>
            <w:tcW w:w="2691" w:type="dxa"/>
          </w:tcPr>
          <w:p w:rsidR="002B744E" w:rsidRPr="00A96705" w:rsidRDefault="002B744E" w:rsidP="002B744E">
            <w:pPr>
              <w:pStyle w:val="libVar0"/>
              <w:rPr>
                <w:rtl/>
              </w:rPr>
            </w:pPr>
            <w:r w:rsidRPr="00A96705">
              <w:rPr>
                <w:rtl/>
              </w:rPr>
              <w:t>صهيب ‌</w:t>
            </w:r>
          </w:p>
        </w:tc>
        <w:tc>
          <w:tcPr>
            <w:tcW w:w="1260" w:type="dxa"/>
          </w:tcPr>
          <w:p w:rsidR="002B744E" w:rsidRPr="00D36B73" w:rsidRDefault="002B744E" w:rsidP="002B744E">
            <w:pPr>
              <w:pStyle w:val="libVarCenter"/>
              <w:rPr>
                <w:rtl/>
              </w:rPr>
            </w:pPr>
            <w:r w:rsidRPr="00A96705">
              <w:rPr>
                <w:rtl/>
              </w:rPr>
              <w:t>189</w:t>
            </w:r>
          </w:p>
        </w:tc>
      </w:tr>
      <w:tr w:rsidR="002B744E" w:rsidRPr="00D36B73" w:rsidTr="002B744E">
        <w:tc>
          <w:tcPr>
            <w:tcW w:w="2160" w:type="dxa"/>
          </w:tcPr>
          <w:p w:rsidR="002B744E" w:rsidRPr="008C32F6" w:rsidRDefault="002B744E" w:rsidP="002B744E">
            <w:pPr>
              <w:pStyle w:val="libVar0"/>
              <w:rPr>
                <w:rtl/>
              </w:rPr>
            </w:pPr>
            <w:r w:rsidRPr="008C32F6">
              <w:rPr>
                <w:rtl/>
              </w:rPr>
              <w:t xml:space="preserve">خالد الجوان </w:t>
            </w:r>
          </w:p>
        </w:tc>
        <w:tc>
          <w:tcPr>
            <w:tcW w:w="1213" w:type="dxa"/>
          </w:tcPr>
          <w:p w:rsidR="002B744E" w:rsidRPr="00425DD0" w:rsidRDefault="002B744E" w:rsidP="002B744E">
            <w:pPr>
              <w:pStyle w:val="libVarCenter"/>
              <w:rPr>
                <w:rtl/>
              </w:rPr>
            </w:pPr>
            <w:r w:rsidRPr="008C32F6">
              <w:rPr>
                <w:rtl/>
              </w:rPr>
              <w:t>618‌</w:t>
            </w:r>
          </w:p>
        </w:tc>
        <w:tc>
          <w:tcPr>
            <w:tcW w:w="236" w:type="dxa"/>
          </w:tcPr>
          <w:p w:rsidR="002B744E" w:rsidRDefault="002B744E" w:rsidP="002B744E">
            <w:pPr>
              <w:rPr>
                <w:rtl/>
                <w:lang w:bidi="fa-IR"/>
              </w:rPr>
            </w:pPr>
          </w:p>
        </w:tc>
        <w:tc>
          <w:tcPr>
            <w:tcW w:w="2691" w:type="dxa"/>
          </w:tcPr>
          <w:p w:rsidR="002B744E" w:rsidRPr="00A96705" w:rsidRDefault="002B744E" w:rsidP="002B744E">
            <w:pPr>
              <w:pStyle w:val="libVar0"/>
              <w:rPr>
                <w:rtl/>
              </w:rPr>
            </w:pPr>
            <w:r w:rsidRPr="00A96705">
              <w:rPr>
                <w:rtl/>
              </w:rPr>
              <w:t xml:space="preserve">طاهر بن عيسى الوراق </w:t>
            </w:r>
          </w:p>
        </w:tc>
        <w:tc>
          <w:tcPr>
            <w:tcW w:w="1260" w:type="dxa"/>
          </w:tcPr>
          <w:p w:rsidR="002B744E" w:rsidRPr="00D36B73" w:rsidRDefault="002B744E" w:rsidP="002B744E">
            <w:pPr>
              <w:pStyle w:val="libVarCenter"/>
              <w:rPr>
                <w:rtl/>
              </w:rPr>
            </w:pPr>
            <w:r w:rsidRPr="00A96705">
              <w:rPr>
                <w:rtl/>
              </w:rPr>
              <w:t>47‌</w:t>
            </w:r>
          </w:p>
        </w:tc>
      </w:tr>
      <w:tr w:rsidR="002B744E" w:rsidRPr="00D36B73" w:rsidTr="002B744E">
        <w:tc>
          <w:tcPr>
            <w:tcW w:w="2160" w:type="dxa"/>
          </w:tcPr>
          <w:p w:rsidR="002B744E" w:rsidRPr="008C32F6" w:rsidRDefault="002B744E" w:rsidP="002B744E">
            <w:pPr>
              <w:pStyle w:val="libVar0"/>
              <w:rPr>
                <w:rtl/>
              </w:rPr>
            </w:pPr>
            <w:r w:rsidRPr="008C32F6">
              <w:rPr>
                <w:rtl/>
              </w:rPr>
              <w:t xml:space="preserve">خزيمة بن ثابت </w:t>
            </w:r>
          </w:p>
        </w:tc>
        <w:tc>
          <w:tcPr>
            <w:tcW w:w="1213" w:type="dxa"/>
          </w:tcPr>
          <w:p w:rsidR="002B744E" w:rsidRPr="00425DD0" w:rsidRDefault="002B744E" w:rsidP="002B744E">
            <w:pPr>
              <w:pStyle w:val="libVarCenter"/>
              <w:rPr>
                <w:rtl/>
              </w:rPr>
            </w:pPr>
            <w:r w:rsidRPr="008C32F6">
              <w:rPr>
                <w:rtl/>
              </w:rPr>
              <w:t>260‌</w:t>
            </w:r>
          </w:p>
        </w:tc>
        <w:tc>
          <w:tcPr>
            <w:tcW w:w="236" w:type="dxa"/>
          </w:tcPr>
          <w:p w:rsidR="002B744E" w:rsidRDefault="002B744E" w:rsidP="002B744E">
            <w:pPr>
              <w:rPr>
                <w:rtl/>
                <w:lang w:bidi="fa-IR"/>
              </w:rPr>
            </w:pPr>
          </w:p>
        </w:tc>
        <w:tc>
          <w:tcPr>
            <w:tcW w:w="2691" w:type="dxa"/>
          </w:tcPr>
          <w:p w:rsidR="002B744E" w:rsidRPr="00A96705" w:rsidRDefault="002B744E" w:rsidP="002B744E">
            <w:pPr>
              <w:pStyle w:val="libVar0"/>
              <w:rPr>
                <w:rtl/>
              </w:rPr>
            </w:pPr>
            <w:r w:rsidRPr="00A96705">
              <w:rPr>
                <w:rtl/>
              </w:rPr>
              <w:t xml:space="preserve">عامر بن واثلة </w:t>
            </w:r>
          </w:p>
        </w:tc>
        <w:tc>
          <w:tcPr>
            <w:tcW w:w="1260" w:type="dxa"/>
          </w:tcPr>
          <w:p w:rsidR="002B744E" w:rsidRPr="00D36B73" w:rsidRDefault="002B744E" w:rsidP="002B744E">
            <w:pPr>
              <w:pStyle w:val="libVarCenter"/>
              <w:rPr>
                <w:rtl/>
              </w:rPr>
            </w:pPr>
            <w:r w:rsidRPr="00A96705">
              <w:rPr>
                <w:rtl/>
              </w:rPr>
              <w:t>308‌</w:t>
            </w:r>
          </w:p>
        </w:tc>
      </w:tr>
      <w:tr w:rsidR="002B744E" w:rsidRPr="00D36B73" w:rsidTr="002B744E">
        <w:tc>
          <w:tcPr>
            <w:tcW w:w="2160" w:type="dxa"/>
          </w:tcPr>
          <w:p w:rsidR="002B744E" w:rsidRDefault="002B744E" w:rsidP="002B744E">
            <w:pPr>
              <w:pStyle w:val="libVar0"/>
            </w:pPr>
            <w:r w:rsidRPr="008C32F6">
              <w:rPr>
                <w:rtl/>
              </w:rPr>
              <w:t xml:space="preserve">خطاب بن مسلمة </w:t>
            </w:r>
          </w:p>
        </w:tc>
        <w:tc>
          <w:tcPr>
            <w:tcW w:w="1213" w:type="dxa"/>
          </w:tcPr>
          <w:p w:rsidR="002B744E" w:rsidRPr="00425DD0" w:rsidRDefault="002B744E" w:rsidP="002B744E">
            <w:pPr>
              <w:pStyle w:val="libVarCenter"/>
              <w:rPr>
                <w:rtl/>
              </w:rPr>
            </w:pPr>
            <w:r w:rsidRPr="008C32F6">
              <w:rPr>
                <w:rtl/>
              </w:rPr>
              <w:t>365</w:t>
            </w:r>
          </w:p>
        </w:tc>
        <w:tc>
          <w:tcPr>
            <w:tcW w:w="236" w:type="dxa"/>
          </w:tcPr>
          <w:p w:rsidR="002B744E" w:rsidRDefault="002B744E" w:rsidP="002B744E">
            <w:pPr>
              <w:rPr>
                <w:rtl/>
                <w:lang w:bidi="fa-IR"/>
              </w:rPr>
            </w:pPr>
          </w:p>
        </w:tc>
        <w:tc>
          <w:tcPr>
            <w:tcW w:w="2691" w:type="dxa"/>
          </w:tcPr>
          <w:p w:rsidR="002B744E" w:rsidRPr="005A63EC" w:rsidRDefault="002B744E" w:rsidP="002B744E">
            <w:pPr>
              <w:pStyle w:val="libVar0"/>
              <w:rPr>
                <w:rtl/>
              </w:rPr>
            </w:pPr>
            <w:r w:rsidRPr="005A63EC">
              <w:rPr>
                <w:rtl/>
              </w:rPr>
              <w:t xml:space="preserve">عبادة بن الصامت </w:t>
            </w:r>
          </w:p>
        </w:tc>
        <w:tc>
          <w:tcPr>
            <w:tcW w:w="1260" w:type="dxa"/>
          </w:tcPr>
          <w:p w:rsidR="002B744E" w:rsidRPr="00D36B73" w:rsidRDefault="002B744E" w:rsidP="002B744E">
            <w:pPr>
              <w:pStyle w:val="libVarCenter"/>
              <w:rPr>
                <w:rtl/>
              </w:rPr>
            </w:pPr>
            <w:r w:rsidRPr="005A63EC">
              <w:rPr>
                <w:rtl/>
              </w:rPr>
              <w:t>185‌</w:t>
            </w:r>
          </w:p>
        </w:tc>
      </w:tr>
      <w:tr w:rsidR="002B744E" w:rsidRPr="00D36B73" w:rsidTr="002B744E">
        <w:tc>
          <w:tcPr>
            <w:tcW w:w="2160" w:type="dxa"/>
          </w:tcPr>
          <w:p w:rsidR="002B744E" w:rsidRPr="00750B40" w:rsidRDefault="002B744E" w:rsidP="002B744E">
            <w:pPr>
              <w:pStyle w:val="libVar0"/>
              <w:rPr>
                <w:rtl/>
              </w:rPr>
            </w:pPr>
            <w:r w:rsidRPr="00750B40">
              <w:rPr>
                <w:rtl/>
              </w:rPr>
              <w:t xml:space="preserve">ذريح </w:t>
            </w:r>
          </w:p>
        </w:tc>
        <w:tc>
          <w:tcPr>
            <w:tcW w:w="1213" w:type="dxa"/>
          </w:tcPr>
          <w:p w:rsidR="002B744E" w:rsidRPr="00425DD0" w:rsidRDefault="002B744E" w:rsidP="002B744E">
            <w:pPr>
              <w:pStyle w:val="libVarCenter"/>
              <w:rPr>
                <w:rtl/>
              </w:rPr>
            </w:pPr>
            <w:r w:rsidRPr="00750B40">
              <w:rPr>
                <w:rtl/>
              </w:rPr>
              <w:t>201‌</w:t>
            </w:r>
          </w:p>
        </w:tc>
        <w:tc>
          <w:tcPr>
            <w:tcW w:w="236" w:type="dxa"/>
          </w:tcPr>
          <w:p w:rsidR="002B744E" w:rsidRDefault="002B744E" w:rsidP="002B744E">
            <w:pPr>
              <w:rPr>
                <w:rtl/>
                <w:lang w:bidi="fa-IR"/>
              </w:rPr>
            </w:pPr>
          </w:p>
        </w:tc>
        <w:tc>
          <w:tcPr>
            <w:tcW w:w="2691" w:type="dxa"/>
          </w:tcPr>
          <w:p w:rsidR="002B744E" w:rsidRPr="005A63EC" w:rsidRDefault="002B744E" w:rsidP="002B744E">
            <w:pPr>
              <w:pStyle w:val="libVar0"/>
              <w:rPr>
                <w:rtl/>
              </w:rPr>
            </w:pPr>
            <w:r w:rsidRPr="005A63EC">
              <w:rPr>
                <w:rtl/>
              </w:rPr>
              <w:t xml:space="preserve">عباس بن هلال </w:t>
            </w:r>
          </w:p>
        </w:tc>
        <w:tc>
          <w:tcPr>
            <w:tcW w:w="1260" w:type="dxa"/>
          </w:tcPr>
          <w:p w:rsidR="002B744E" w:rsidRPr="00D36B73" w:rsidRDefault="002B744E" w:rsidP="002B744E">
            <w:pPr>
              <w:pStyle w:val="libVarCenter"/>
              <w:rPr>
                <w:rtl/>
              </w:rPr>
            </w:pPr>
            <w:r w:rsidRPr="005A63EC">
              <w:rPr>
                <w:rtl/>
              </w:rPr>
              <w:t>160‌</w:t>
            </w:r>
          </w:p>
        </w:tc>
      </w:tr>
      <w:tr w:rsidR="002B744E" w:rsidRPr="00D36B73" w:rsidTr="002B744E">
        <w:tc>
          <w:tcPr>
            <w:tcW w:w="2160" w:type="dxa"/>
          </w:tcPr>
          <w:p w:rsidR="002B744E" w:rsidRPr="00750B40" w:rsidRDefault="002B744E" w:rsidP="002B744E">
            <w:pPr>
              <w:pStyle w:val="libVar0"/>
              <w:rPr>
                <w:rtl/>
              </w:rPr>
            </w:pPr>
            <w:r w:rsidRPr="00750B40">
              <w:rPr>
                <w:rtl/>
              </w:rPr>
              <w:t xml:space="preserve">ربيعة الرأي </w:t>
            </w:r>
          </w:p>
        </w:tc>
        <w:tc>
          <w:tcPr>
            <w:tcW w:w="1213" w:type="dxa"/>
          </w:tcPr>
          <w:p w:rsidR="002B744E" w:rsidRPr="00425DD0" w:rsidRDefault="002B744E" w:rsidP="002B744E">
            <w:pPr>
              <w:pStyle w:val="libVarCenter"/>
              <w:rPr>
                <w:rtl/>
              </w:rPr>
            </w:pPr>
            <w:r w:rsidRPr="00750B40">
              <w:rPr>
                <w:rtl/>
              </w:rPr>
              <w:t>369‌</w:t>
            </w:r>
          </w:p>
        </w:tc>
        <w:tc>
          <w:tcPr>
            <w:tcW w:w="236" w:type="dxa"/>
          </w:tcPr>
          <w:p w:rsidR="002B744E" w:rsidRDefault="002B744E" w:rsidP="002B744E">
            <w:pPr>
              <w:rPr>
                <w:rtl/>
                <w:lang w:bidi="fa-IR"/>
              </w:rPr>
            </w:pPr>
          </w:p>
        </w:tc>
        <w:tc>
          <w:tcPr>
            <w:tcW w:w="2691" w:type="dxa"/>
          </w:tcPr>
          <w:p w:rsidR="002B744E" w:rsidRPr="005A63EC" w:rsidRDefault="002B744E" w:rsidP="002B744E">
            <w:pPr>
              <w:pStyle w:val="libVar0"/>
              <w:rPr>
                <w:rtl/>
              </w:rPr>
            </w:pPr>
            <w:r w:rsidRPr="005A63EC">
              <w:rPr>
                <w:rtl/>
              </w:rPr>
              <w:t xml:space="preserve">العباسي </w:t>
            </w:r>
          </w:p>
        </w:tc>
        <w:tc>
          <w:tcPr>
            <w:tcW w:w="1260" w:type="dxa"/>
          </w:tcPr>
          <w:p w:rsidR="002B744E" w:rsidRPr="00D36B73" w:rsidRDefault="002B744E" w:rsidP="002B744E">
            <w:pPr>
              <w:pStyle w:val="libVarCenter"/>
              <w:rPr>
                <w:rtl/>
              </w:rPr>
            </w:pPr>
            <w:r w:rsidRPr="005A63EC">
              <w:rPr>
                <w:rtl/>
              </w:rPr>
              <w:t>561‌</w:t>
            </w:r>
          </w:p>
        </w:tc>
      </w:tr>
      <w:tr w:rsidR="002B744E" w:rsidRPr="00D36B73" w:rsidTr="002B744E">
        <w:tc>
          <w:tcPr>
            <w:tcW w:w="2160" w:type="dxa"/>
          </w:tcPr>
          <w:p w:rsidR="002B744E" w:rsidRPr="00750B40" w:rsidRDefault="002B744E" w:rsidP="002B744E">
            <w:pPr>
              <w:pStyle w:val="libVar0"/>
              <w:rPr>
                <w:rtl/>
              </w:rPr>
            </w:pPr>
            <w:r w:rsidRPr="00750B40">
              <w:rPr>
                <w:rtl/>
              </w:rPr>
              <w:t xml:space="preserve">زحل عمر بن عبد العزيز </w:t>
            </w:r>
          </w:p>
        </w:tc>
        <w:tc>
          <w:tcPr>
            <w:tcW w:w="1213" w:type="dxa"/>
          </w:tcPr>
          <w:p w:rsidR="002B744E" w:rsidRPr="00425DD0" w:rsidRDefault="002B744E" w:rsidP="002B744E">
            <w:pPr>
              <w:pStyle w:val="libVarCenter"/>
              <w:rPr>
                <w:rtl/>
              </w:rPr>
            </w:pPr>
            <w:r w:rsidRPr="00750B40">
              <w:rPr>
                <w:rtl/>
              </w:rPr>
              <w:t xml:space="preserve">281 </w:t>
            </w:r>
            <w:r>
              <w:rPr>
                <w:rtl/>
              </w:rPr>
              <w:t>و5</w:t>
            </w:r>
            <w:r w:rsidRPr="00750B40">
              <w:rPr>
                <w:rtl/>
              </w:rPr>
              <w:t>47‌</w:t>
            </w:r>
          </w:p>
        </w:tc>
        <w:tc>
          <w:tcPr>
            <w:tcW w:w="236" w:type="dxa"/>
          </w:tcPr>
          <w:p w:rsidR="002B744E" w:rsidRDefault="002B744E" w:rsidP="002B744E">
            <w:pPr>
              <w:rPr>
                <w:rtl/>
                <w:lang w:bidi="fa-IR"/>
              </w:rPr>
            </w:pPr>
          </w:p>
        </w:tc>
        <w:tc>
          <w:tcPr>
            <w:tcW w:w="2691" w:type="dxa"/>
          </w:tcPr>
          <w:p w:rsidR="002B744E" w:rsidRPr="004B5DC3" w:rsidRDefault="002B744E" w:rsidP="002B744E">
            <w:pPr>
              <w:pStyle w:val="libVar0"/>
              <w:rPr>
                <w:rtl/>
              </w:rPr>
            </w:pPr>
            <w:r w:rsidRPr="004B5DC3">
              <w:rPr>
                <w:rtl/>
              </w:rPr>
              <w:t>عبد الرحمن بن محمد بن أبي بكر ‌</w:t>
            </w:r>
          </w:p>
        </w:tc>
        <w:tc>
          <w:tcPr>
            <w:tcW w:w="1260" w:type="dxa"/>
          </w:tcPr>
          <w:p w:rsidR="002B744E" w:rsidRPr="00D36B73" w:rsidRDefault="002B744E" w:rsidP="002B744E">
            <w:pPr>
              <w:pStyle w:val="libVarCenter"/>
              <w:rPr>
                <w:rtl/>
              </w:rPr>
            </w:pPr>
            <w:r w:rsidRPr="004B5DC3">
              <w:rPr>
                <w:rtl/>
              </w:rPr>
              <w:t>107</w:t>
            </w:r>
          </w:p>
        </w:tc>
      </w:tr>
      <w:tr w:rsidR="002B744E" w:rsidRPr="00D36B73" w:rsidTr="002B744E">
        <w:tc>
          <w:tcPr>
            <w:tcW w:w="2160" w:type="dxa"/>
          </w:tcPr>
          <w:p w:rsidR="002B744E" w:rsidRPr="00750B40" w:rsidRDefault="002B744E" w:rsidP="002B744E">
            <w:pPr>
              <w:pStyle w:val="libVar0"/>
              <w:rPr>
                <w:rtl/>
              </w:rPr>
            </w:pPr>
            <w:r w:rsidRPr="00750B40">
              <w:rPr>
                <w:rtl/>
              </w:rPr>
              <w:t xml:space="preserve">زر بن حبيش </w:t>
            </w:r>
          </w:p>
        </w:tc>
        <w:tc>
          <w:tcPr>
            <w:tcW w:w="1213" w:type="dxa"/>
          </w:tcPr>
          <w:p w:rsidR="002B744E" w:rsidRPr="00425DD0" w:rsidRDefault="002B744E" w:rsidP="002B744E">
            <w:pPr>
              <w:pStyle w:val="libVarCenter"/>
              <w:rPr>
                <w:rtl/>
              </w:rPr>
            </w:pPr>
            <w:r w:rsidRPr="00750B40">
              <w:rPr>
                <w:rtl/>
              </w:rPr>
              <w:t>246‌</w:t>
            </w:r>
          </w:p>
        </w:tc>
        <w:tc>
          <w:tcPr>
            <w:tcW w:w="236" w:type="dxa"/>
          </w:tcPr>
          <w:p w:rsidR="002B744E" w:rsidRDefault="002B744E" w:rsidP="002B744E">
            <w:pPr>
              <w:rPr>
                <w:rtl/>
                <w:lang w:bidi="fa-IR"/>
              </w:rPr>
            </w:pPr>
          </w:p>
        </w:tc>
        <w:tc>
          <w:tcPr>
            <w:tcW w:w="2691" w:type="dxa"/>
          </w:tcPr>
          <w:p w:rsidR="002B744E" w:rsidRPr="004B5DC3" w:rsidRDefault="002B744E" w:rsidP="002B744E">
            <w:pPr>
              <w:pStyle w:val="libVar0"/>
              <w:rPr>
                <w:rtl/>
              </w:rPr>
            </w:pPr>
            <w:r w:rsidRPr="004B5DC3">
              <w:rPr>
                <w:rtl/>
              </w:rPr>
              <w:t xml:space="preserve">عبد العزيز العبدي </w:t>
            </w:r>
          </w:p>
        </w:tc>
        <w:tc>
          <w:tcPr>
            <w:tcW w:w="1260" w:type="dxa"/>
          </w:tcPr>
          <w:p w:rsidR="002B744E" w:rsidRPr="00D36B73" w:rsidRDefault="002B744E" w:rsidP="002B744E">
            <w:pPr>
              <w:pStyle w:val="libVarCenter"/>
              <w:rPr>
                <w:rtl/>
              </w:rPr>
            </w:pPr>
            <w:r w:rsidRPr="004B5DC3">
              <w:rPr>
                <w:rtl/>
              </w:rPr>
              <w:t>224‌</w:t>
            </w:r>
          </w:p>
        </w:tc>
      </w:tr>
      <w:tr w:rsidR="002B744E" w:rsidRPr="00D36B73" w:rsidTr="002B744E">
        <w:tc>
          <w:tcPr>
            <w:tcW w:w="2160" w:type="dxa"/>
          </w:tcPr>
          <w:p w:rsidR="002B744E" w:rsidRPr="00381B6E" w:rsidRDefault="002B744E" w:rsidP="002B744E">
            <w:pPr>
              <w:pStyle w:val="libVar0"/>
              <w:rPr>
                <w:rtl/>
              </w:rPr>
            </w:pPr>
            <w:r w:rsidRPr="00381B6E">
              <w:rPr>
                <w:rtl/>
              </w:rPr>
              <w:t xml:space="preserve">زيد بن أرقم </w:t>
            </w:r>
          </w:p>
        </w:tc>
        <w:tc>
          <w:tcPr>
            <w:tcW w:w="1213" w:type="dxa"/>
          </w:tcPr>
          <w:p w:rsidR="002B744E" w:rsidRPr="00425DD0" w:rsidRDefault="002B744E" w:rsidP="002B744E">
            <w:pPr>
              <w:pStyle w:val="libVarCenter"/>
              <w:rPr>
                <w:rtl/>
              </w:rPr>
            </w:pPr>
            <w:r w:rsidRPr="00381B6E">
              <w:rPr>
                <w:rtl/>
              </w:rPr>
              <w:t>182‌</w:t>
            </w:r>
          </w:p>
        </w:tc>
        <w:tc>
          <w:tcPr>
            <w:tcW w:w="236" w:type="dxa"/>
          </w:tcPr>
          <w:p w:rsidR="002B744E" w:rsidRDefault="002B744E" w:rsidP="002B744E">
            <w:pPr>
              <w:rPr>
                <w:rtl/>
                <w:lang w:bidi="fa-IR"/>
              </w:rPr>
            </w:pPr>
          </w:p>
        </w:tc>
        <w:tc>
          <w:tcPr>
            <w:tcW w:w="2691" w:type="dxa"/>
          </w:tcPr>
          <w:p w:rsidR="002B744E" w:rsidRPr="004B5DC3" w:rsidRDefault="002B744E" w:rsidP="002B744E">
            <w:pPr>
              <w:pStyle w:val="libVar0"/>
              <w:rPr>
                <w:rtl/>
              </w:rPr>
            </w:pPr>
            <w:r w:rsidRPr="004B5DC3">
              <w:rPr>
                <w:rtl/>
              </w:rPr>
              <w:t xml:space="preserve">عبد الغفار </w:t>
            </w:r>
          </w:p>
        </w:tc>
        <w:tc>
          <w:tcPr>
            <w:tcW w:w="1260" w:type="dxa"/>
          </w:tcPr>
          <w:p w:rsidR="002B744E" w:rsidRPr="00D36B73" w:rsidRDefault="002B744E" w:rsidP="002B744E">
            <w:pPr>
              <w:pStyle w:val="libVarCenter"/>
              <w:rPr>
                <w:rtl/>
              </w:rPr>
            </w:pPr>
            <w:r w:rsidRPr="004B5DC3">
              <w:rPr>
                <w:rtl/>
              </w:rPr>
              <w:t>163‌</w:t>
            </w:r>
          </w:p>
        </w:tc>
      </w:tr>
      <w:tr w:rsidR="002B744E" w:rsidRPr="00D36B73" w:rsidTr="002B744E">
        <w:tc>
          <w:tcPr>
            <w:tcW w:w="2160" w:type="dxa"/>
          </w:tcPr>
          <w:p w:rsidR="002B744E" w:rsidRPr="00381B6E" w:rsidRDefault="002B744E" w:rsidP="002B744E">
            <w:pPr>
              <w:pStyle w:val="libVar0"/>
              <w:rPr>
                <w:rtl/>
              </w:rPr>
            </w:pPr>
            <w:r w:rsidRPr="00381B6E">
              <w:rPr>
                <w:rtl/>
              </w:rPr>
              <w:t xml:space="preserve">سلمة بن كهيل </w:t>
            </w:r>
          </w:p>
        </w:tc>
        <w:tc>
          <w:tcPr>
            <w:tcW w:w="1213" w:type="dxa"/>
          </w:tcPr>
          <w:p w:rsidR="002B744E" w:rsidRPr="00425DD0" w:rsidRDefault="002B744E" w:rsidP="002B744E">
            <w:pPr>
              <w:pStyle w:val="libVarCenter"/>
              <w:rPr>
                <w:rtl/>
              </w:rPr>
            </w:pPr>
            <w:r w:rsidRPr="00381B6E">
              <w:rPr>
                <w:rtl/>
              </w:rPr>
              <w:t>150‌</w:t>
            </w:r>
          </w:p>
        </w:tc>
        <w:tc>
          <w:tcPr>
            <w:tcW w:w="236" w:type="dxa"/>
          </w:tcPr>
          <w:p w:rsidR="002B744E" w:rsidRDefault="002B744E" w:rsidP="002B744E">
            <w:pPr>
              <w:rPr>
                <w:rtl/>
                <w:lang w:bidi="fa-IR"/>
              </w:rPr>
            </w:pPr>
          </w:p>
        </w:tc>
        <w:tc>
          <w:tcPr>
            <w:tcW w:w="2691" w:type="dxa"/>
          </w:tcPr>
          <w:p w:rsidR="002B744E" w:rsidRPr="004442C5" w:rsidRDefault="002B744E" w:rsidP="002B744E">
            <w:pPr>
              <w:pStyle w:val="libVar0"/>
              <w:rPr>
                <w:rtl/>
              </w:rPr>
            </w:pPr>
            <w:r w:rsidRPr="004442C5">
              <w:rPr>
                <w:rtl/>
              </w:rPr>
              <w:t xml:space="preserve">عبد الله بن ابراهيم </w:t>
            </w:r>
          </w:p>
        </w:tc>
        <w:tc>
          <w:tcPr>
            <w:tcW w:w="1260" w:type="dxa"/>
          </w:tcPr>
          <w:p w:rsidR="002B744E" w:rsidRPr="00D36B73" w:rsidRDefault="002B744E" w:rsidP="002B744E">
            <w:pPr>
              <w:pStyle w:val="libVarCenter"/>
              <w:rPr>
                <w:rtl/>
              </w:rPr>
            </w:pPr>
            <w:r w:rsidRPr="004442C5">
              <w:rPr>
                <w:rtl/>
              </w:rPr>
              <w:t>245‌</w:t>
            </w:r>
          </w:p>
        </w:tc>
      </w:tr>
      <w:tr w:rsidR="002B744E" w:rsidRPr="00D36B73" w:rsidTr="002B744E">
        <w:tc>
          <w:tcPr>
            <w:tcW w:w="2160" w:type="dxa"/>
          </w:tcPr>
          <w:p w:rsidR="002B744E" w:rsidRPr="00FB50DB" w:rsidRDefault="002B744E" w:rsidP="002B744E">
            <w:pPr>
              <w:pStyle w:val="libVar0"/>
              <w:rPr>
                <w:rtl/>
              </w:rPr>
            </w:pPr>
            <w:r w:rsidRPr="00FB50DB">
              <w:rPr>
                <w:rtl/>
              </w:rPr>
              <w:t xml:space="preserve">سليمان بن خالد </w:t>
            </w:r>
          </w:p>
        </w:tc>
        <w:tc>
          <w:tcPr>
            <w:tcW w:w="1213" w:type="dxa"/>
          </w:tcPr>
          <w:p w:rsidR="002B744E" w:rsidRPr="00425DD0" w:rsidRDefault="002B744E" w:rsidP="002B744E">
            <w:pPr>
              <w:pStyle w:val="libVarCenter"/>
              <w:rPr>
                <w:rtl/>
              </w:rPr>
            </w:pPr>
            <w:r w:rsidRPr="00FB50DB">
              <w:rPr>
                <w:rtl/>
              </w:rPr>
              <w:t>644‌</w:t>
            </w:r>
          </w:p>
        </w:tc>
        <w:tc>
          <w:tcPr>
            <w:tcW w:w="236" w:type="dxa"/>
          </w:tcPr>
          <w:p w:rsidR="002B744E" w:rsidRDefault="002B744E" w:rsidP="002B744E">
            <w:pPr>
              <w:rPr>
                <w:rtl/>
                <w:lang w:bidi="fa-IR"/>
              </w:rPr>
            </w:pPr>
          </w:p>
        </w:tc>
        <w:tc>
          <w:tcPr>
            <w:tcW w:w="2691" w:type="dxa"/>
          </w:tcPr>
          <w:p w:rsidR="002B744E" w:rsidRPr="004442C5" w:rsidRDefault="002B744E" w:rsidP="002B744E">
            <w:pPr>
              <w:pStyle w:val="libVar0"/>
              <w:rPr>
                <w:rtl/>
              </w:rPr>
            </w:pPr>
            <w:r w:rsidRPr="004442C5">
              <w:rPr>
                <w:rtl/>
              </w:rPr>
              <w:t xml:space="preserve">عبد الله بن بكير </w:t>
            </w:r>
          </w:p>
        </w:tc>
        <w:tc>
          <w:tcPr>
            <w:tcW w:w="1260" w:type="dxa"/>
          </w:tcPr>
          <w:p w:rsidR="002B744E" w:rsidRPr="00D36B73" w:rsidRDefault="002B744E" w:rsidP="002B744E">
            <w:pPr>
              <w:pStyle w:val="libVarCenter"/>
              <w:rPr>
                <w:rtl/>
              </w:rPr>
            </w:pPr>
            <w:r w:rsidRPr="004442C5">
              <w:rPr>
                <w:rtl/>
              </w:rPr>
              <w:t>217‌</w:t>
            </w:r>
          </w:p>
        </w:tc>
      </w:tr>
      <w:tr w:rsidR="002B744E" w:rsidRPr="00D36B73" w:rsidTr="002B744E">
        <w:tc>
          <w:tcPr>
            <w:tcW w:w="2160" w:type="dxa"/>
          </w:tcPr>
          <w:p w:rsidR="002B744E" w:rsidRPr="00FB50DB" w:rsidRDefault="002B744E" w:rsidP="002B744E">
            <w:pPr>
              <w:rPr>
                <w:rtl/>
                <w:lang w:bidi="fa-IR"/>
              </w:rPr>
            </w:pPr>
          </w:p>
        </w:tc>
        <w:tc>
          <w:tcPr>
            <w:tcW w:w="1213" w:type="dxa"/>
          </w:tcPr>
          <w:p w:rsidR="002B744E" w:rsidRPr="00425DD0" w:rsidRDefault="002B744E" w:rsidP="002B744E">
            <w:pPr>
              <w:rPr>
                <w:rtl/>
                <w:lang w:bidi="fa-IR"/>
              </w:rPr>
            </w:pPr>
          </w:p>
        </w:tc>
        <w:tc>
          <w:tcPr>
            <w:tcW w:w="236" w:type="dxa"/>
          </w:tcPr>
          <w:p w:rsidR="002B744E" w:rsidRDefault="002B744E" w:rsidP="002B744E">
            <w:pPr>
              <w:rPr>
                <w:rtl/>
                <w:lang w:bidi="fa-IR"/>
              </w:rPr>
            </w:pPr>
          </w:p>
        </w:tc>
        <w:tc>
          <w:tcPr>
            <w:tcW w:w="2691" w:type="dxa"/>
          </w:tcPr>
          <w:p w:rsidR="002B744E" w:rsidRPr="004442C5" w:rsidRDefault="002B744E" w:rsidP="002B744E">
            <w:pPr>
              <w:pStyle w:val="libVar0"/>
              <w:rPr>
                <w:rtl/>
              </w:rPr>
            </w:pPr>
            <w:r w:rsidRPr="00F631CB">
              <w:rPr>
                <w:rtl/>
              </w:rPr>
              <w:t xml:space="preserve">عبد الله بن العباس </w:t>
            </w:r>
          </w:p>
        </w:tc>
        <w:tc>
          <w:tcPr>
            <w:tcW w:w="1260" w:type="dxa"/>
          </w:tcPr>
          <w:p w:rsidR="002B744E" w:rsidRPr="00D36B73" w:rsidRDefault="002B744E" w:rsidP="002B744E">
            <w:pPr>
              <w:pStyle w:val="libVarCenter"/>
              <w:rPr>
                <w:rtl/>
              </w:rPr>
            </w:pPr>
            <w:r w:rsidRPr="00F631CB">
              <w:rPr>
                <w:rtl/>
              </w:rPr>
              <w:t>171‌</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2160"/>
        <w:gridCol w:w="1213"/>
        <w:gridCol w:w="236"/>
        <w:gridCol w:w="2691"/>
        <w:gridCol w:w="1260"/>
      </w:tblGrid>
      <w:tr w:rsidR="002B744E" w:rsidRPr="00D36B73" w:rsidTr="002B744E">
        <w:tc>
          <w:tcPr>
            <w:tcW w:w="2160" w:type="dxa"/>
          </w:tcPr>
          <w:p w:rsidR="002B744E" w:rsidRPr="004C6F3E" w:rsidRDefault="002B744E" w:rsidP="002B744E">
            <w:pPr>
              <w:pStyle w:val="libVar0"/>
              <w:rPr>
                <w:rtl/>
              </w:rPr>
            </w:pPr>
            <w:r w:rsidRPr="004C6F3E">
              <w:rPr>
                <w:rtl/>
              </w:rPr>
              <w:lastRenderedPageBreak/>
              <w:t xml:space="preserve">عبد الله بن عمر </w:t>
            </w:r>
          </w:p>
        </w:tc>
        <w:tc>
          <w:tcPr>
            <w:tcW w:w="1213" w:type="dxa"/>
          </w:tcPr>
          <w:p w:rsidR="002B744E" w:rsidRPr="00425DD0" w:rsidRDefault="002B744E" w:rsidP="002B744E">
            <w:pPr>
              <w:pStyle w:val="libVarCenter"/>
              <w:rPr>
                <w:rtl/>
              </w:rPr>
            </w:pPr>
            <w:r w:rsidRPr="004C6F3E">
              <w:rPr>
                <w:rtl/>
              </w:rPr>
              <w:t>196‌</w:t>
            </w:r>
          </w:p>
        </w:tc>
        <w:tc>
          <w:tcPr>
            <w:tcW w:w="236" w:type="dxa"/>
          </w:tcPr>
          <w:p w:rsidR="002B744E" w:rsidRDefault="002B744E" w:rsidP="002B744E">
            <w:pPr>
              <w:rPr>
                <w:rtl/>
                <w:lang w:bidi="fa-IR"/>
              </w:rPr>
            </w:pPr>
          </w:p>
        </w:tc>
        <w:tc>
          <w:tcPr>
            <w:tcW w:w="2691" w:type="dxa"/>
          </w:tcPr>
          <w:p w:rsidR="002B744E" w:rsidRPr="00EA45DD" w:rsidRDefault="002B744E" w:rsidP="002B744E">
            <w:pPr>
              <w:pStyle w:val="libVar0"/>
              <w:rPr>
                <w:rtl/>
              </w:rPr>
            </w:pPr>
            <w:r w:rsidRPr="00EA45DD">
              <w:rPr>
                <w:rtl/>
              </w:rPr>
              <w:t xml:space="preserve">عوف العقيلي </w:t>
            </w:r>
          </w:p>
        </w:tc>
        <w:tc>
          <w:tcPr>
            <w:tcW w:w="1260" w:type="dxa"/>
          </w:tcPr>
          <w:p w:rsidR="002B744E" w:rsidRPr="00D36B73" w:rsidRDefault="002B744E" w:rsidP="002B744E">
            <w:pPr>
              <w:pStyle w:val="libVarCenter"/>
              <w:rPr>
                <w:rtl/>
              </w:rPr>
            </w:pPr>
            <w:r w:rsidRPr="00EA45DD">
              <w:rPr>
                <w:rtl/>
              </w:rPr>
              <w:t>311‌</w:t>
            </w:r>
          </w:p>
        </w:tc>
      </w:tr>
      <w:tr w:rsidR="002B744E" w:rsidRPr="00D36B73" w:rsidTr="002B744E">
        <w:tc>
          <w:tcPr>
            <w:tcW w:w="2160" w:type="dxa"/>
          </w:tcPr>
          <w:p w:rsidR="002B744E" w:rsidRPr="004C6F3E" w:rsidRDefault="002B744E" w:rsidP="002B744E">
            <w:pPr>
              <w:pStyle w:val="libVar0"/>
              <w:rPr>
                <w:rtl/>
              </w:rPr>
            </w:pPr>
            <w:r w:rsidRPr="004C6F3E">
              <w:rPr>
                <w:rtl/>
              </w:rPr>
              <w:t xml:space="preserve">عبد الله بن عمرو بن حزام أبو جابر </w:t>
            </w:r>
          </w:p>
        </w:tc>
        <w:tc>
          <w:tcPr>
            <w:tcW w:w="1213" w:type="dxa"/>
          </w:tcPr>
          <w:p w:rsidR="002B744E" w:rsidRPr="00425DD0" w:rsidRDefault="002B744E" w:rsidP="002B744E">
            <w:pPr>
              <w:pStyle w:val="libVarCenter"/>
              <w:rPr>
                <w:rtl/>
              </w:rPr>
            </w:pPr>
            <w:r w:rsidRPr="004C6F3E">
              <w:rPr>
                <w:rtl/>
              </w:rPr>
              <w:t>215‌</w:t>
            </w:r>
          </w:p>
        </w:tc>
        <w:tc>
          <w:tcPr>
            <w:tcW w:w="236" w:type="dxa"/>
          </w:tcPr>
          <w:p w:rsidR="002B744E" w:rsidRDefault="002B744E" w:rsidP="002B744E">
            <w:pPr>
              <w:rPr>
                <w:rtl/>
                <w:lang w:bidi="fa-IR"/>
              </w:rPr>
            </w:pPr>
          </w:p>
        </w:tc>
        <w:tc>
          <w:tcPr>
            <w:tcW w:w="2691" w:type="dxa"/>
          </w:tcPr>
          <w:p w:rsidR="002B744E" w:rsidRPr="00EA45DD" w:rsidRDefault="002B744E" w:rsidP="002B744E">
            <w:pPr>
              <w:pStyle w:val="libVar0"/>
              <w:rPr>
                <w:rtl/>
              </w:rPr>
            </w:pPr>
            <w:r w:rsidRPr="00EA45DD">
              <w:rPr>
                <w:rtl/>
              </w:rPr>
              <w:t xml:space="preserve">العيص بن القاسم </w:t>
            </w:r>
          </w:p>
        </w:tc>
        <w:tc>
          <w:tcPr>
            <w:tcW w:w="1260" w:type="dxa"/>
          </w:tcPr>
          <w:p w:rsidR="002B744E" w:rsidRPr="00D36B73" w:rsidRDefault="002B744E" w:rsidP="002B744E">
            <w:pPr>
              <w:pStyle w:val="libVarCenter"/>
              <w:rPr>
                <w:rtl/>
              </w:rPr>
            </w:pPr>
            <w:r w:rsidRPr="00EA45DD">
              <w:rPr>
                <w:rtl/>
              </w:rPr>
              <w:t>652‌</w:t>
            </w:r>
          </w:p>
        </w:tc>
      </w:tr>
      <w:tr w:rsidR="002B744E" w:rsidRPr="00D36B73" w:rsidTr="002B744E">
        <w:tc>
          <w:tcPr>
            <w:tcW w:w="2160" w:type="dxa"/>
          </w:tcPr>
          <w:p w:rsidR="002B744E" w:rsidRPr="004C6F3E" w:rsidRDefault="002B744E" w:rsidP="002B744E">
            <w:pPr>
              <w:pStyle w:val="libVar0"/>
              <w:rPr>
                <w:rtl/>
              </w:rPr>
            </w:pPr>
            <w:r w:rsidRPr="004C6F3E">
              <w:rPr>
                <w:rtl/>
              </w:rPr>
              <w:t xml:space="preserve">عبد الله بن محمد </w:t>
            </w:r>
          </w:p>
        </w:tc>
        <w:tc>
          <w:tcPr>
            <w:tcW w:w="1213" w:type="dxa"/>
          </w:tcPr>
          <w:p w:rsidR="002B744E" w:rsidRPr="00425DD0" w:rsidRDefault="002B744E" w:rsidP="002B744E">
            <w:pPr>
              <w:pStyle w:val="libVarCenter"/>
              <w:rPr>
                <w:rtl/>
              </w:rPr>
            </w:pPr>
            <w:r w:rsidRPr="004C6F3E">
              <w:rPr>
                <w:rtl/>
              </w:rPr>
              <w:t>646‌</w:t>
            </w:r>
          </w:p>
        </w:tc>
        <w:tc>
          <w:tcPr>
            <w:tcW w:w="236" w:type="dxa"/>
          </w:tcPr>
          <w:p w:rsidR="002B744E" w:rsidRDefault="002B744E" w:rsidP="002B744E">
            <w:pPr>
              <w:rPr>
                <w:rtl/>
                <w:lang w:bidi="fa-IR"/>
              </w:rPr>
            </w:pPr>
          </w:p>
        </w:tc>
        <w:tc>
          <w:tcPr>
            <w:tcW w:w="2691" w:type="dxa"/>
          </w:tcPr>
          <w:p w:rsidR="002B744E" w:rsidRPr="00EA45DD" w:rsidRDefault="002B744E" w:rsidP="002B744E">
            <w:pPr>
              <w:pStyle w:val="libVar0"/>
              <w:rPr>
                <w:rtl/>
              </w:rPr>
            </w:pPr>
            <w:r w:rsidRPr="00EA45DD">
              <w:rPr>
                <w:rtl/>
              </w:rPr>
              <w:t xml:space="preserve">فارس بن حاتم </w:t>
            </w:r>
          </w:p>
        </w:tc>
        <w:tc>
          <w:tcPr>
            <w:tcW w:w="1260" w:type="dxa"/>
          </w:tcPr>
          <w:p w:rsidR="002B744E" w:rsidRPr="00D36B73" w:rsidRDefault="002B744E" w:rsidP="002B744E">
            <w:pPr>
              <w:pStyle w:val="libVarCenter"/>
              <w:rPr>
                <w:rtl/>
              </w:rPr>
            </w:pPr>
            <w:r w:rsidRPr="00EA45DD">
              <w:rPr>
                <w:rtl/>
              </w:rPr>
              <w:t>15‌</w:t>
            </w:r>
          </w:p>
        </w:tc>
      </w:tr>
      <w:tr w:rsidR="002B744E" w:rsidRPr="00D36B73" w:rsidTr="002B744E">
        <w:tc>
          <w:tcPr>
            <w:tcW w:w="2160" w:type="dxa"/>
          </w:tcPr>
          <w:p w:rsidR="002B744E" w:rsidRDefault="002B744E" w:rsidP="002B744E">
            <w:pPr>
              <w:pStyle w:val="libVar0"/>
            </w:pPr>
            <w:r w:rsidRPr="004C6F3E">
              <w:rPr>
                <w:rtl/>
              </w:rPr>
              <w:t xml:space="preserve">عبد الله بن محمد بن عيسى </w:t>
            </w:r>
          </w:p>
        </w:tc>
        <w:tc>
          <w:tcPr>
            <w:tcW w:w="1213" w:type="dxa"/>
          </w:tcPr>
          <w:p w:rsidR="002B744E" w:rsidRPr="00425DD0" w:rsidRDefault="002B744E" w:rsidP="002B744E">
            <w:pPr>
              <w:pStyle w:val="libVarCenter"/>
              <w:rPr>
                <w:rtl/>
              </w:rPr>
            </w:pPr>
            <w:r w:rsidRPr="004C6F3E">
              <w:rPr>
                <w:rtl/>
              </w:rPr>
              <w:t>191</w:t>
            </w:r>
          </w:p>
        </w:tc>
        <w:tc>
          <w:tcPr>
            <w:tcW w:w="236" w:type="dxa"/>
          </w:tcPr>
          <w:p w:rsidR="002B744E" w:rsidRDefault="002B744E" w:rsidP="002B744E">
            <w:pPr>
              <w:rPr>
                <w:rtl/>
                <w:lang w:bidi="fa-IR"/>
              </w:rPr>
            </w:pPr>
          </w:p>
        </w:tc>
        <w:tc>
          <w:tcPr>
            <w:tcW w:w="2691" w:type="dxa"/>
          </w:tcPr>
          <w:p w:rsidR="002B744E" w:rsidRPr="000D0050" w:rsidRDefault="002B744E" w:rsidP="002B744E">
            <w:pPr>
              <w:pStyle w:val="libVar0"/>
              <w:rPr>
                <w:rtl/>
              </w:rPr>
            </w:pPr>
            <w:r w:rsidRPr="000D0050">
              <w:rPr>
                <w:rtl/>
              </w:rPr>
              <w:t xml:space="preserve">فضالة بن أيوب </w:t>
            </w:r>
          </w:p>
        </w:tc>
        <w:tc>
          <w:tcPr>
            <w:tcW w:w="1260" w:type="dxa"/>
          </w:tcPr>
          <w:p w:rsidR="002B744E" w:rsidRPr="00D36B73" w:rsidRDefault="002B744E" w:rsidP="002B744E">
            <w:pPr>
              <w:pStyle w:val="libVarCenter"/>
              <w:rPr>
                <w:rtl/>
              </w:rPr>
            </w:pPr>
            <w:r w:rsidRPr="000D0050">
              <w:rPr>
                <w:rtl/>
              </w:rPr>
              <w:t>888‌</w:t>
            </w:r>
          </w:p>
        </w:tc>
      </w:tr>
      <w:tr w:rsidR="002B744E" w:rsidRPr="00D36B73" w:rsidTr="002B744E">
        <w:tc>
          <w:tcPr>
            <w:tcW w:w="2160" w:type="dxa"/>
          </w:tcPr>
          <w:p w:rsidR="002B744E" w:rsidRPr="00BB0469" w:rsidRDefault="002B744E" w:rsidP="002B744E">
            <w:pPr>
              <w:pStyle w:val="libVar0"/>
              <w:rPr>
                <w:rtl/>
              </w:rPr>
            </w:pPr>
            <w:r w:rsidRPr="00BB0469">
              <w:rPr>
                <w:rtl/>
              </w:rPr>
              <w:t>عبد الله بن يحيى الحضرمي ‌</w:t>
            </w:r>
          </w:p>
        </w:tc>
        <w:tc>
          <w:tcPr>
            <w:tcW w:w="1213" w:type="dxa"/>
          </w:tcPr>
          <w:p w:rsidR="002B744E" w:rsidRPr="00425DD0" w:rsidRDefault="002B744E" w:rsidP="002B744E">
            <w:pPr>
              <w:pStyle w:val="libVarCenter"/>
              <w:rPr>
                <w:rtl/>
              </w:rPr>
            </w:pPr>
            <w:r w:rsidRPr="00BB0469">
              <w:rPr>
                <w:rtl/>
              </w:rPr>
              <w:t>24</w:t>
            </w:r>
          </w:p>
        </w:tc>
        <w:tc>
          <w:tcPr>
            <w:tcW w:w="236" w:type="dxa"/>
          </w:tcPr>
          <w:p w:rsidR="002B744E" w:rsidRDefault="002B744E" w:rsidP="002B744E">
            <w:pPr>
              <w:rPr>
                <w:rtl/>
                <w:lang w:bidi="fa-IR"/>
              </w:rPr>
            </w:pPr>
          </w:p>
        </w:tc>
        <w:tc>
          <w:tcPr>
            <w:tcW w:w="2691" w:type="dxa"/>
          </w:tcPr>
          <w:p w:rsidR="002B744E" w:rsidRPr="000D0050" w:rsidRDefault="002B744E" w:rsidP="002B744E">
            <w:pPr>
              <w:pStyle w:val="libVar0"/>
              <w:rPr>
                <w:rtl/>
              </w:rPr>
            </w:pPr>
            <w:r w:rsidRPr="000D0050">
              <w:rPr>
                <w:rtl/>
              </w:rPr>
              <w:t xml:space="preserve">الفضل بن دكين </w:t>
            </w:r>
          </w:p>
        </w:tc>
        <w:tc>
          <w:tcPr>
            <w:tcW w:w="1260" w:type="dxa"/>
          </w:tcPr>
          <w:p w:rsidR="002B744E" w:rsidRPr="00D36B73" w:rsidRDefault="002B744E" w:rsidP="002B744E">
            <w:pPr>
              <w:pStyle w:val="libVarCenter"/>
              <w:rPr>
                <w:rtl/>
              </w:rPr>
            </w:pPr>
            <w:r w:rsidRPr="000D0050">
              <w:rPr>
                <w:rtl/>
              </w:rPr>
              <w:t>266‌</w:t>
            </w:r>
          </w:p>
        </w:tc>
      </w:tr>
      <w:tr w:rsidR="002B744E" w:rsidRPr="00D36B73" w:rsidTr="002B744E">
        <w:tc>
          <w:tcPr>
            <w:tcW w:w="2160" w:type="dxa"/>
          </w:tcPr>
          <w:p w:rsidR="002B744E" w:rsidRPr="00BB0469" w:rsidRDefault="002B744E" w:rsidP="002B744E">
            <w:pPr>
              <w:pStyle w:val="libVar0"/>
              <w:rPr>
                <w:rtl/>
              </w:rPr>
            </w:pPr>
            <w:r w:rsidRPr="00BB0469">
              <w:rPr>
                <w:rtl/>
              </w:rPr>
              <w:t xml:space="preserve">عبد الملك بن أبي ذر الغفاري </w:t>
            </w:r>
          </w:p>
        </w:tc>
        <w:tc>
          <w:tcPr>
            <w:tcW w:w="1213" w:type="dxa"/>
          </w:tcPr>
          <w:p w:rsidR="002B744E" w:rsidRPr="00425DD0" w:rsidRDefault="002B744E" w:rsidP="002B744E">
            <w:pPr>
              <w:pStyle w:val="libVarCenter"/>
              <w:rPr>
                <w:rtl/>
              </w:rPr>
            </w:pPr>
            <w:r w:rsidRPr="00BB0469">
              <w:rPr>
                <w:rtl/>
              </w:rPr>
              <w:t>108‌</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0D0050">
              <w:rPr>
                <w:rtl/>
              </w:rPr>
              <w:t xml:space="preserve">فضيل الرسان </w:t>
            </w:r>
          </w:p>
        </w:tc>
        <w:tc>
          <w:tcPr>
            <w:tcW w:w="1260" w:type="dxa"/>
          </w:tcPr>
          <w:p w:rsidR="002B744E" w:rsidRPr="00D36B73" w:rsidRDefault="002B744E" w:rsidP="002B744E">
            <w:pPr>
              <w:pStyle w:val="libVarCenter"/>
              <w:rPr>
                <w:rtl/>
              </w:rPr>
            </w:pPr>
            <w:r w:rsidRPr="000D0050">
              <w:rPr>
                <w:rtl/>
              </w:rPr>
              <w:t>113‌</w:t>
            </w:r>
          </w:p>
        </w:tc>
      </w:tr>
      <w:tr w:rsidR="002B744E" w:rsidRPr="00D36B73" w:rsidTr="002B744E">
        <w:tc>
          <w:tcPr>
            <w:tcW w:w="2160" w:type="dxa"/>
          </w:tcPr>
          <w:p w:rsidR="002B744E" w:rsidRDefault="002B744E" w:rsidP="002B744E">
            <w:pPr>
              <w:pStyle w:val="libVar0"/>
            </w:pPr>
            <w:r w:rsidRPr="00BB0469">
              <w:rPr>
                <w:rtl/>
              </w:rPr>
              <w:t xml:space="preserve">عثمان بن حنيف </w:t>
            </w:r>
          </w:p>
        </w:tc>
        <w:tc>
          <w:tcPr>
            <w:tcW w:w="1213" w:type="dxa"/>
          </w:tcPr>
          <w:p w:rsidR="002B744E" w:rsidRPr="00425DD0" w:rsidRDefault="002B744E" w:rsidP="002B744E">
            <w:pPr>
              <w:pStyle w:val="libVarCenter"/>
              <w:rPr>
                <w:rtl/>
              </w:rPr>
            </w:pPr>
            <w:r w:rsidRPr="00BB0469">
              <w:rPr>
                <w:rtl/>
              </w:rPr>
              <w:t>184‌</w:t>
            </w:r>
          </w:p>
        </w:tc>
        <w:tc>
          <w:tcPr>
            <w:tcW w:w="236" w:type="dxa"/>
          </w:tcPr>
          <w:p w:rsidR="002B744E" w:rsidRDefault="002B744E" w:rsidP="002B744E">
            <w:pPr>
              <w:rPr>
                <w:rtl/>
                <w:lang w:bidi="fa-IR"/>
              </w:rPr>
            </w:pPr>
          </w:p>
        </w:tc>
        <w:tc>
          <w:tcPr>
            <w:tcW w:w="2691" w:type="dxa"/>
          </w:tcPr>
          <w:p w:rsidR="002B744E" w:rsidRPr="00BF3ECC" w:rsidRDefault="002B744E" w:rsidP="002B744E">
            <w:pPr>
              <w:pStyle w:val="libVar0"/>
              <w:rPr>
                <w:rtl/>
              </w:rPr>
            </w:pPr>
            <w:r w:rsidRPr="00BF3ECC">
              <w:rPr>
                <w:rtl/>
              </w:rPr>
              <w:t xml:space="preserve">قيس بن سعد بن عبادة </w:t>
            </w:r>
          </w:p>
        </w:tc>
        <w:tc>
          <w:tcPr>
            <w:tcW w:w="1260" w:type="dxa"/>
          </w:tcPr>
          <w:p w:rsidR="002B744E" w:rsidRPr="00D36B73" w:rsidRDefault="002B744E" w:rsidP="002B744E">
            <w:pPr>
              <w:pStyle w:val="libVarCenter"/>
              <w:rPr>
                <w:rtl/>
              </w:rPr>
            </w:pPr>
            <w:r w:rsidRPr="00BF3ECC">
              <w:rPr>
                <w:rtl/>
              </w:rPr>
              <w:t xml:space="preserve">185 </w:t>
            </w:r>
            <w:r>
              <w:rPr>
                <w:rtl/>
              </w:rPr>
              <w:t>و3</w:t>
            </w:r>
            <w:r w:rsidRPr="00BF3ECC">
              <w:rPr>
                <w:rtl/>
              </w:rPr>
              <w:t>26‌</w:t>
            </w:r>
          </w:p>
        </w:tc>
      </w:tr>
      <w:tr w:rsidR="002B744E" w:rsidRPr="00D36B73" w:rsidTr="002B744E">
        <w:tc>
          <w:tcPr>
            <w:tcW w:w="2160" w:type="dxa"/>
          </w:tcPr>
          <w:p w:rsidR="002B744E" w:rsidRPr="0077496E" w:rsidRDefault="002B744E" w:rsidP="002B744E">
            <w:pPr>
              <w:pStyle w:val="libVar0"/>
              <w:rPr>
                <w:rtl/>
              </w:rPr>
            </w:pPr>
            <w:r w:rsidRPr="0077496E">
              <w:rPr>
                <w:rtl/>
              </w:rPr>
              <w:t xml:space="preserve">عدي بن حاتم </w:t>
            </w:r>
          </w:p>
        </w:tc>
        <w:tc>
          <w:tcPr>
            <w:tcW w:w="1213" w:type="dxa"/>
          </w:tcPr>
          <w:p w:rsidR="002B744E" w:rsidRPr="00425DD0" w:rsidRDefault="002B744E" w:rsidP="002B744E">
            <w:pPr>
              <w:pStyle w:val="libVarCenter"/>
              <w:rPr>
                <w:rtl/>
              </w:rPr>
            </w:pPr>
            <w:r w:rsidRPr="0077496E">
              <w:rPr>
                <w:rtl/>
              </w:rPr>
              <w:t>186‌</w:t>
            </w:r>
          </w:p>
        </w:tc>
        <w:tc>
          <w:tcPr>
            <w:tcW w:w="236" w:type="dxa"/>
          </w:tcPr>
          <w:p w:rsidR="002B744E" w:rsidRDefault="002B744E" w:rsidP="002B744E">
            <w:pPr>
              <w:rPr>
                <w:rtl/>
                <w:lang w:bidi="fa-IR"/>
              </w:rPr>
            </w:pPr>
          </w:p>
        </w:tc>
        <w:tc>
          <w:tcPr>
            <w:tcW w:w="2691" w:type="dxa"/>
          </w:tcPr>
          <w:p w:rsidR="002B744E" w:rsidRPr="00BF3ECC" w:rsidRDefault="002B744E" w:rsidP="002B744E">
            <w:pPr>
              <w:pStyle w:val="libVar0"/>
              <w:rPr>
                <w:rtl/>
              </w:rPr>
            </w:pPr>
            <w:r w:rsidRPr="00BF3ECC">
              <w:rPr>
                <w:rtl/>
              </w:rPr>
              <w:t xml:space="preserve">ليث بن سعد </w:t>
            </w:r>
          </w:p>
        </w:tc>
        <w:tc>
          <w:tcPr>
            <w:tcW w:w="1260" w:type="dxa"/>
          </w:tcPr>
          <w:p w:rsidR="002B744E" w:rsidRPr="00D36B73" w:rsidRDefault="002B744E" w:rsidP="002B744E">
            <w:pPr>
              <w:pStyle w:val="libVarCenter"/>
              <w:rPr>
                <w:rtl/>
              </w:rPr>
            </w:pPr>
            <w:r w:rsidRPr="00BF3ECC">
              <w:rPr>
                <w:rtl/>
              </w:rPr>
              <w:t>150‌</w:t>
            </w:r>
          </w:p>
        </w:tc>
      </w:tr>
      <w:tr w:rsidR="002B744E" w:rsidRPr="00D36B73" w:rsidTr="002B744E">
        <w:tc>
          <w:tcPr>
            <w:tcW w:w="2160" w:type="dxa"/>
          </w:tcPr>
          <w:p w:rsidR="002B744E" w:rsidRPr="0077496E" w:rsidRDefault="002B744E" w:rsidP="002B744E">
            <w:pPr>
              <w:pStyle w:val="libVar0"/>
              <w:rPr>
                <w:rtl/>
              </w:rPr>
            </w:pPr>
            <w:r w:rsidRPr="0077496E">
              <w:rPr>
                <w:rtl/>
              </w:rPr>
              <w:t xml:space="preserve">عروة القتات </w:t>
            </w:r>
          </w:p>
        </w:tc>
        <w:tc>
          <w:tcPr>
            <w:tcW w:w="1213" w:type="dxa"/>
          </w:tcPr>
          <w:p w:rsidR="002B744E" w:rsidRPr="00425DD0" w:rsidRDefault="002B744E" w:rsidP="002B744E">
            <w:pPr>
              <w:pStyle w:val="libVarCenter"/>
              <w:rPr>
                <w:rtl/>
              </w:rPr>
            </w:pPr>
            <w:r w:rsidRPr="0077496E">
              <w:rPr>
                <w:rtl/>
              </w:rPr>
              <w:t>669‌</w:t>
            </w:r>
          </w:p>
        </w:tc>
        <w:tc>
          <w:tcPr>
            <w:tcW w:w="236" w:type="dxa"/>
          </w:tcPr>
          <w:p w:rsidR="002B744E" w:rsidRDefault="002B744E" w:rsidP="002B744E">
            <w:pPr>
              <w:rPr>
                <w:rtl/>
                <w:lang w:bidi="fa-IR"/>
              </w:rPr>
            </w:pPr>
          </w:p>
        </w:tc>
        <w:tc>
          <w:tcPr>
            <w:tcW w:w="2691" w:type="dxa"/>
          </w:tcPr>
          <w:p w:rsidR="002B744E" w:rsidRPr="00BF3ECC" w:rsidRDefault="002B744E" w:rsidP="002B744E">
            <w:pPr>
              <w:pStyle w:val="libVar0"/>
              <w:rPr>
                <w:rtl/>
              </w:rPr>
            </w:pPr>
            <w:r w:rsidRPr="00BF3ECC">
              <w:rPr>
                <w:rtl/>
              </w:rPr>
              <w:t xml:space="preserve">ماهويه </w:t>
            </w:r>
          </w:p>
        </w:tc>
        <w:tc>
          <w:tcPr>
            <w:tcW w:w="1260" w:type="dxa"/>
          </w:tcPr>
          <w:p w:rsidR="002B744E" w:rsidRPr="00D36B73" w:rsidRDefault="002B744E" w:rsidP="002B744E">
            <w:pPr>
              <w:pStyle w:val="libVarCenter"/>
              <w:rPr>
                <w:rtl/>
              </w:rPr>
            </w:pPr>
            <w:r w:rsidRPr="00BF3ECC">
              <w:rPr>
                <w:rtl/>
              </w:rPr>
              <w:t>15‌</w:t>
            </w:r>
          </w:p>
        </w:tc>
      </w:tr>
      <w:tr w:rsidR="002B744E" w:rsidRPr="00D36B73" w:rsidTr="002B744E">
        <w:tc>
          <w:tcPr>
            <w:tcW w:w="2160" w:type="dxa"/>
          </w:tcPr>
          <w:p w:rsidR="002B744E" w:rsidRPr="0077496E" w:rsidRDefault="002B744E" w:rsidP="002B744E">
            <w:pPr>
              <w:pStyle w:val="libVar0"/>
              <w:rPr>
                <w:rtl/>
              </w:rPr>
            </w:pPr>
            <w:r w:rsidRPr="0077496E">
              <w:rPr>
                <w:rtl/>
              </w:rPr>
              <w:t xml:space="preserve">علي بن رباط </w:t>
            </w:r>
          </w:p>
        </w:tc>
        <w:tc>
          <w:tcPr>
            <w:tcW w:w="1213" w:type="dxa"/>
          </w:tcPr>
          <w:p w:rsidR="002B744E" w:rsidRPr="00425DD0" w:rsidRDefault="002B744E" w:rsidP="002B744E">
            <w:pPr>
              <w:pStyle w:val="libVarCenter"/>
              <w:rPr>
                <w:rtl/>
              </w:rPr>
            </w:pPr>
            <w:r w:rsidRPr="0077496E">
              <w:rPr>
                <w:rtl/>
              </w:rPr>
              <w:t>663‌</w:t>
            </w:r>
          </w:p>
        </w:tc>
        <w:tc>
          <w:tcPr>
            <w:tcW w:w="236" w:type="dxa"/>
          </w:tcPr>
          <w:p w:rsidR="002B744E" w:rsidRDefault="002B744E" w:rsidP="002B744E">
            <w:pPr>
              <w:rPr>
                <w:rtl/>
                <w:lang w:bidi="fa-IR"/>
              </w:rPr>
            </w:pPr>
          </w:p>
        </w:tc>
        <w:tc>
          <w:tcPr>
            <w:tcW w:w="2691" w:type="dxa"/>
          </w:tcPr>
          <w:p w:rsidR="002B744E" w:rsidRPr="004A2EEE" w:rsidRDefault="002B744E" w:rsidP="002B744E">
            <w:pPr>
              <w:pStyle w:val="libVar0"/>
              <w:rPr>
                <w:rtl/>
              </w:rPr>
            </w:pPr>
            <w:r w:rsidRPr="004A2EEE">
              <w:rPr>
                <w:rtl/>
              </w:rPr>
              <w:t xml:space="preserve">محمد بن ابراهيم أبو عبد الله </w:t>
            </w:r>
          </w:p>
        </w:tc>
        <w:tc>
          <w:tcPr>
            <w:tcW w:w="1260" w:type="dxa"/>
          </w:tcPr>
          <w:p w:rsidR="002B744E" w:rsidRPr="00D36B73" w:rsidRDefault="002B744E" w:rsidP="002B744E">
            <w:pPr>
              <w:pStyle w:val="libVarCenter"/>
              <w:rPr>
                <w:rtl/>
              </w:rPr>
            </w:pPr>
            <w:r w:rsidRPr="004A2EEE">
              <w:rPr>
                <w:rtl/>
              </w:rPr>
              <w:t>190‌</w:t>
            </w:r>
          </w:p>
        </w:tc>
      </w:tr>
      <w:tr w:rsidR="002B744E" w:rsidRPr="00D36B73" w:rsidTr="002B744E">
        <w:tc>
          <w:tcPr>
            <w:tcW w:w="2160" w:type="dxa"/>
          </w:tcPr>
          <w:p w:rsidR="002B744E" w:rsidRPr="00947093" w:rsidRDefault="002B744E" w:rsidP="002B744E">
            <w:pPr>
              <w:pStyle w:val="libVar0"/>
              <w:rPr>
                <w:rtl/>
              </w:rPr>
            </w:pPr>
            <w:r w:rsidRPr="00947093">
              <w:rPr>
                <w:rtl/>
              </w:rPr>
              <w:t>علي بن سليمان بن داود الرازي ‌</w:t>
            </w:r>
          </w:p>
        </w:tc>
        <w:tc>
          <w:tcPr>
            <w:tcW w:w="1213" w:type="dxa"/>
          </w:tcPr>
          <w:p w:rsidR="002B744E" w:rsidRPr="00425DD0" w:rsidRDefault="002B744E" w:rsidP="002B744E">
            <w:pPr>
              <w:pStyle w:val="libVarCenter"/>
              <w:rPr>
                <w:rtl/>
              </w:rPr>
            </w:pPr>
            <w:r w:rsidRPr="00947093">
              <w:rPr>
                <w:rtl/>
              </w:rPr>
              <w:t>40</w:t>
            </w:r>
          </w:p>
        </w:tc>
        <w:tc>
          <w:tcPr>
            <w:tcW w:w="236" w:type="dxa"/>
          </w:tcPr>
          <w:p w:rsidR="002B744E" w:rsidRDefault="002B744E" w:rsidP="002B744E">
            <w:pPr>
              <w:rPr>
                <w:rtl/>
                <w:lang w:bidi="fa-IR"/>
              </w:rPr>
            </w:pPr>
          </w:p>
        </w:tc>
        <w:tc>
          <w:tcPr>
            <w:tcW w:w="2691" w:type="dxa"/>
          </w:tcPr>
          <w:p w:rsidR="002B744E" w:rsidRPr="004A2EEE" w:rsidRDefault="002B744E" w:rsidP="002B744E">
            <w:pPr>
              <w:pStyle w:val="libVar0"/>
              <w:rPr>
                <w:rtl/>
              </w:rPr>
            </w:pPr>
            <w:r w:rsidRPr="004A2EEE">
              <w:rPr>
                <w:rtl/>
              </w:rPr>
              <w:t xml:space="preserve">محمد بن أبي زينب </w:t>
            </w:r>
          </w:p>
        </w:tc>
        <w:tc>
          <w:tcPr>
            <w:tcW w:w="1260" w:type="dxa"/>
          </w:tcPr>
          <w:p w:rsidR="002B744E" w:rsidRPr="00D36B73" w:rsidRDefault="002B744E" w:rsidP="002B744E">
            <w:pPr>
              <w:pStyle w:val="libVarCenter"/>
              <w:rPr>
                <w:rtl/>
              </w:rPr>
            </w:pPr>
            <w:r w:rsidRPr="004A2EEE">
              <w:rPr>
                <w:rtl/>
              </w:rPr>
              <w:t>575‌</w:t>
            </w:r>
          </w:p>
        </w:tc>
      </w:tr>
      <w:tr w:rsidR="002B744E" w:rsidRPr="00D36B73" w:rsidTr="002B744E">
        <w:tc>
          <w:tcPr>
            <w:tcW w:w="2160" w:type="dxa"/>
          </w:tcPr>
          <w:p w:rsidR="002B744E" w:rsidRPr="00947093" w:rsidRDefault="002B744E" w:rsidP="002B744E">
            <w:pPr>
              <w:pStyle w:val="libVar0"/>
              <w:rPr>
                <w:rtl/>
              </w:rPr>
            </w:pPr>
            <w:r w:rsidRPr="00947093">
              <w:rPr>
                <w:rtl/>
              </w:rPr>
              <w:t xml:space="preserve">علي بن القصير </w:t>
            </w:r>
          </w:p>
        </w:tc>
        <w:tc>
          <w:tcPr>
            <w:tcW w:w="1213" w:type="dxa"/>
          </w:tcPr>
          <w:p w:rsidR="002B744E" w:rsidRPr="00425DD0" w:rsidRDefault="002B744E" w:rsidP="002B744E">
            <w:pPr>
              <w:pStyle w:val="libVarCenter"/>
              <w:rPr>
                <w:rtl/>
              </w:rPr>
            </w:pPr>
            <w:r w:rsidRPr="00947093">
              <w:rPr>
                <w:rtl/>
              </w:rPr>
              <w:t>366‌</w:t>
            </w:r>
          </w:p>
        </w:tc>
        <w:tc>
          <w:tcPr>
            <w:tcW w:w="236" w:type="dxa"/>
          </w:tcPr>
          <w:p w:rsidR="002B744E" w:rsidRDefault="002B744E" w:rsidP="002B744E">
            <w:pPr>
              <w:rPr>
                <w:rtl/>
                <w:lang w:bidi="fa-IR"/>
              </w:rPr>
            </w:pPr>
          </w:p>
        </w:tc>
        <w:tc>
          <w:tcPr>
            <w:tcW w:w="2691" w:type="dxa"/>
          </w:tcPr>
          <w:p w:rsidR="002B744E" w:rsidRPr="00707F48" w:rsidRDefault="002B744E" w:rsidP="002B744E">
            <w:pPr>
              <w:pStyle w:val="libVar0"/>
              <w:rPr>
                <w:rtl/>
              </w:rPr>
            </w:pPr>
            <w:r w:rsidRPr="00707F48">
              <w:rPr>
                <w:rtl/>
              </w:rPr>
              <w:t>محمد بن أحمد ‌</w:t>
            </w:r>
          </w:p>
        </w:tc>
        <w:tc>
          <w:tcPr>
            <w:tcW w:w="1260" w:type="dxa"/>
          </w:tcPr>
          <w:p w:rsidR="002B744E" w:rsidRPr="00D36B73" w:rsidRDefault="002B744E" w:rsidP="002B744E">
            <w:pPr>
              <w:pStyle w:val="libVarCenter"/>
              <w:rPr>
                <w:rtl/>
              </w:rPr>
            </w:pPr>
            <w:r w:rsidRPr="00707F48">
              <w:rPr>
                <w:rtl/>
              </w:rPr>
              <w:t>203</w:t>
            </w:r>
          </w:p>
        </w:tc>
      </w:tr>
      <w:tr w:rsidR="002B744E" w:rsidRPr="00D36B73" w:rsidTr="002B744E">
        <w:tc>
          <w:tcPr>
            <w:tcW w:w="2160" w:type="dxa"/>
          </w:tcPr>
          <w:p w:rsidR="002B744E" w:rsidRDefault="002B744E" w:rsidP="002B744E">
            <w:pPr>
              <w:pStyle w:val="libVar0"/>
            </w:pPr>
            <w:r w:rsidRPr="00947093">
              <w:rPr>
                <w:rtl/>
              </w:rPr>
              <w:t xml:space="preserve">علي بن محمد بن شجاع </w:t>
            </w:r>
          </w:p>
        </w:tc>
        <w:tc>
          <w:tcPr>
            <w:tcW w:w="1213" w:type="dxa"/>
          </w:tcPr>
          <w:p w:rsidR="002B744E" w:rsidRPr="00425DD0" w:rsidRDefault="002B744E" w:rsidP="002B744E">
            <w:pPr>
              <w:pStyle w:val="libVarCenter"/>
              <w:rPr>
                <w:rtl/>
              </w:rPr>
            </w:pPr>
            <w:r w:rsidRPr="00947093">
              <w:rPr>
                <w:rtl/>
              </w:rPr>
              <w:t>61‌</w:t>
            </w:r>
          </w:p>
        </w:tc>
        <w:tc>
          <w:tcPr>
            <w:tcW w:w="236" w:type="dxa"/>
          </w:tcPr>
          <w:p w:rsidR="002B744E" w:rsidRDefault="002B744E" w:rsidP="002B744E">
            <w:pPr>
              <w:rPr>
                <w:rtl/>
                <w:lang w:bidi="fa-IR"/>
              </w:rPr>
            </w:pPr>
          </w:p>
        </w:tc>
        <w:tc>
          <w:tcPr>
            <w:tcW w:w="2691" w:type="dxa"/>
          </w:tcPr>
          <w:p w:rsidR="002B744E" w:rsidRPr="00707F48" w:rsidRDefault="002B744E" w:rsidP="002B744E">
            <w:pPr>
              <w:pStyle w:val="libVar0"/>
              <w:rPr>
                <w:rtl/>
              </w:rPr>
            </w:pPr>
            <w:r w:rsidRPr="00707F48">
              <w:rPr>
                <w:rtl/>
              </w:rPr>
              <w:t xml:space="preserve">محمد بن اسماعيل </w:t>
            </w:r>
          </w:p>
        </w:tc>
        <w:tc>
          <w:tcPr>
            <w:tcW w:w="1260" w:type="dxa"/>
          </w:tcPr>
          <w:p w:rsidR="002B744E" w:rsidRPr="00D36B73" w:rsidRDefault="002B744E" w:rsidP="002B744E">
            <w:pPr>
              <w:pStyle w:val="libVarCenter"/>
              <w:rPr>
                <w:rtl/>
              </w:rPr>
            </w:pPr>
            <w:r w:rsidRPr="00707F48">
              <w:rPr>
                <w:rtl/>
              </w:rPr>
              <w:t>38‌</w:t>
            </w:r>
          </w:p>
        </w:tc>
      </w:tr>
      <w:tr w:rsidR="002B744E" w:rsidRPr="00D36B73" w:rsidTr="002B744E">
        <w:tc>
          <w:tcPr>
            <w:tcW w:w="2160" w:type="dxa"/>
          </w:tcPr>
          <w:p w:rsidR="002B744E" w:rsidRPr="00471D18" w:rsidRDefault="002B744E" w:rsidP="002B744E">
            <w:pPr>
              <w:pStyle w:val="libVar0"/>
              <w:rPr>
                <w:rtl/>
              </w:rPr>
            </w:pPr>
            <w:r w:rsidRPr="00471D18">
              <w:rPr>
                <w:rtl/>
              </w:rPr>
              <w:t xml:space="preserve">‌عمار بن ياسر </w:t>
            </w:r>
          </w:p>
        </w:tc>
        <w:tc>
          <w:tcPr>
            <w:tcW w:w="1213" w:type="dxa"/>
          </w:tcPr>
          <w:p w:rsidR="002B744E" w:rsidRPr="00425DD0" w:rsidRDefault="002B744E" w:rsidP="002B744E">
            <w:pPr>
              <w:pStyle w:val="libVarCenter"/>
              <w:rPr>
                <w:rtl/>
              </w:rPr>
            </w:pPr>
            <w:r w:rsidRPr="00471D18">
              <w:rPr>
                <w:rtl/>
              </w:rPr>
              <w:t>126‌</w:t>
            </w:r>
          </w:p>
        </w:tc>
        <w:tc>
          <w:tcPr>
            <w:tcW w:w="236" w:type="dxa"/>
          </w:tcPr>
          <w:p w:rsidR="002B744E" w:rsidRDefault="002B744E" w:rsidP="002B744E">
            <w:pPr>
              <w:rPr>
                <w:rtl/>
                <w:lang w:bidi="fa-IR"/>
              </w:rPr>
            </w:pPr>
          </w:p>
        </w:tc>
        <w:tc>
          <w:tcPr>
            <w:tcW w:w="2691" w:type="dxa"/>
          </w:tcPr>
          <w:p w:rsidR="002B744E" w:rsidRPr="00437120" w:rsidRDefault="002B744E" w:rsidP="002B744E">
            <w:pPr>
              <w:pStyle w:val="libVar0"/>
              <w:rPr>
                <w:rtl/>
              </w:rPr>
            </w:pPr>
            <w:r w:rsidRPr="00437120">
              <w:rPr>
                <w:rtl/>
              </w:rPr>
              <w:t>محمد بن جمهور ‌</w:t>
            </w:r>
          </w:p>
        </w:tc>
        <w:tc>
          <w:tcPr>
            <w:tcW w:w="1260" w:type="dxa"/>
          </w:tcPr>
          <w:p w:rsidR="002B744E" w:rsidRPr="00D36B73" w:rsidRDefault="002B744E" w:rsidP="002B744E">
            <w:pPr>
              <w:pStyle w:val="libVarCenter"/>
              <w:rPr>
                <w:rtl/>
              </w:rPr>
            </w:pPr>
            <w:r w:rsidRPr="00437120">
              <w:rPr>
                <w:rtl/>
              </w:rPr>
              <w:t>415</w:t>
            </w:r>
            <w:r>
              <w:rPr>
                <w:rFonts w:hint="cs"/>
                <w:rtl/>
              </w:rPr>
              <w:t xml:space="preserve"> و</w:t>
            </w:r>
            <w:r w:rsidRPr="00437120">
              <w:rPr>
                <w:rtl/>
              </w:rPr>
              <w:t>463</w:t>
            </w:r>
          </w:p>
        </w:tc>
      </w:tr>
      <w:tr w:rsidR="002B744E" w:rsidRPr="00D36B73" w:rsidTr="002B744E">
        <w:tc>
          <w:tcPr>
            <w:tcW w:w="2160" w:type="dxa"/>
          </w:tcPr>
          <w:p w:rsidR="002B744E" w:rsidRPr="00471D18" w:rsidRDefault="002B744E" w:rsidP="002B744E">
            <w:pPr>
              <w:pStyle w:val="libVar0"/>
              <w:rPr>
                <w:rtl/>
              </w:rPr>
            </w:pPr>
            <w:r w:rsidRPr="00471D18">
              <w:rPr>
                <w:rtl/>
              </w:rPr>
              <w:t xml:space="preserve">عمر بن قيس المشرقي </w:t>
            </w:r>
          </w:p>
        </w:tc>
        <w:tc>
          <w:tcPr>
            <w:tcW w:w="1213" w:type="dxa"/>
          </w:tcPr>
          <w:p w:rsidR="002B744E" w:rsidRPr="00425DD0" w:rsidRDefault="002B744E" w:rsidP="002B744E">
            <w:pPr>
              <w:pStyle w:val="libVarCenter"/>
              <w:rPr>
                <w:rtl/>
              </w:rPr>
            </w:pPr>
            <w:r w:rsidRPr="00471D18">
              <w:rPr>
                <w:rtl/>
              </w:rPr>
              <w:t>330‌</w:t>
            </w:r>
          </w:p>
        </w:tc>
        <w:tc>
          <w:tcPr>
            <w:tcW w:w="236" w:type="dxa"/>
          </w:tcPr>
          <w:p w:rsidR="002B744E" w:rsidRDefault="002B744E" w:rsidP="002B744E">
            <w:pPr>
              <w:rPr>
                <w:rtl/>
                <w:lang w:bidi="fa-IR"/>
              </w:rPr>
            </w:pPr>
          </w:p>
        </w:tc>
        <w:tc>
          <w:tcPr>
            <w:tcW w:w="2691" w:type="dxa"/>
          </w:tcPr>
          <w:p w:rsidR="002B744E" w:rsidRPr="00437120" w:rsidRDefault="002B744E" w:rsidP="002B744E">
            <w:pPr>
              <w:pStyle w:val="libVar0"/>
              <w:rPr>
                <w:rtl/>
              </w:rPr>
            </w:pPr>
            <w:r w:rsidRPr="00437120">
              <w:rPr>
                <w:rtl/>
              </w:rPr>
              <w:t xml:space="preserve">محمد بن حباب </w:t>
            </w:r>
          </w:p>
        </w:tc>
        <w:tc>
          <w:tcPr>
            <w:tcW w:w="1260" w:type="dxa"/>
          </w:tcPr>
          <w:p w:rsidR="002B744E" w:rsidRPr="00D36B73" w:rsidRDefault="002B744E" w:rsidP="002B744E">
            <w:pPr>
              <w:pStyle w:val="libVarCenter"/>
              <w:rPr>
                <w:rtl/>
              </w:rPr>
            </w:pPr>
            <w:r w:rsidRPr="00437120">
              <w:rPr>
                <w:rtl/>
              </w:rPr>
              <w:t>684‌</w:t>
            </w:r>
          </w:p>
        </w:tc>
      </w:tr>
      <w:tr w:rsidR="002B744E" w:rsidRPr="00D36B73" w:rsidTr="002B744E">
        <w:tc>
          <w:tcPr>
            <w:tcW w:w="2160" w:type="dxa"/>
          </w:tcPr>
          <w:p w:rsidR="002B744E" w:rsidRPr="00471D18" w:rsidRDefault="002B744E" w:rsidP="002B744E">
            <w:pPr>
              <w:pStyle w:val="libVar0"/>
              <w:rPr>
                <w:rtl/>
              </w:rPr>
            </w:pPr>
            <w:r w:rsidRPr="00471D18">
              <w:rPr>
                <w:rtl/>
              </w:rPr>
              <w:t xml:space="preserve">عمران بن الحصين </w:t>
            </w:r>
          </w:p>
        </w:tc>
        <w:tc>
          <w:tcPr>
            <w:tcW w:w="1213" w:type="dxa"/>
          </w:tcPr>
          <w:p w:rsidR="002B744E" w:rsidRPr="00425DD0" w:rsidRDefault="002B744E" w:rsidP="002B744E">
            <w:pPr>
              <w:pStyle w:val="libVarCenter"/>
              <w:rPr>
                <w:rtl/>
              </w:rPr>
            </w:pPr>
            <w:r w:rsidRPr="00471D18">
              <w:rPr>
                <w:rtl/>
              </w:rPr>
              <w:t>186‌</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437120">
              <w:rPr>
                <w:rtl/>
              </w:rPr>
              <w:t xml:space="preserve">محمد بن الحسن البراثى </w:t>
            </w:r>
          </w:p>
        </w:tc>
        <w:tc>
          <w:tcPr>
            <w:tcW w:w="1260" w:type="dxa"/>
          </w:tcPr>
          <w:p w:rsidR="002B744E" w:rsidRPr="00D36B73" w:rsidRDefault="002B744E" w:rsidP="002B744E">
            <w:pPr>
              <w:pStyle w:val="libVarCenter"/>
              <w:rPr>
                <w:rtl/>
              </w:rPr>
            </w:pPr>
            <w:r w:rsidRPr="00437120">
              <w:rPr>
                <w:rtl/>
              </w:rPr>
              <w:t>122‌</w:t>
            </w:r>
          </w:p>
        </w:tc>
      </w:tr>
      <w:tr w:rsidR="002B744E" w:rsidRPr="00D36B73" w:rsidTr="002B744E">
        <w:tc>
          <w:tcPr>
            <w:tcW w:w="2160" w:type="dxa"/>
          </w:tcPr>
          <w:p w:rsidR="002B744E" w:rsidRPr="00471D18" w:rsidRDefault="002B744E" w:rsidP="002B744E">
            <w:pPr>
              <w:pStyle w:val="libVar0"/>
              <w:rPr>
                <w:rtl/>
              </w:rPr>
            </w:pPr>
            <w:r w:rsidRPr="00471D18">
              <w:rPr>
                <w:rtl/>
              </w:rPr>
              <w:t xml:space="preserve">عمران الزعفراني </w:t>
            </w:r>
          </w:p>
        </w:tc>
        <w:tc>
          <w:tcPr>
            <w:tcW w:w="1213" w:type="dxa"/>
          </w:tcPr>
          <w:p w:rsidR="002B744E" w:rsidRPr="00425DD0" w:rsidRDefault="002B744E" w:rsidP="002B744E">
            <w:pPr>
              <w:pStyle w:val="libVarCenter"/>
              <w:rPr>
                <w:rtl/>
              </w:rPr>
            </w:pPr>
            <w:r w:rsidRPr="00471D18">
              <w:rPr>
                <w:rtl/>
              </w:rPr>
              <w:t>365‌</w:t>
            </w:r>
          </w:p>
        </w:tc>
        <w:tc>
          <w:tcPr>
            <w:tcW w:w="236" w:type="dxa"/>
          </w:tcPr>
          <w:p w:rsidR="002B744E" w:rsidRDefault="002B744E" w:rsidP="002B744E">
            <w:pPr>
              <w:rPr>
                <w:rtl/>
                <w:lang w:bidi="fa-IR"/>
              </w:rPr>
            </w:pPr>
          </w:p>
        </w:tc>
        <w:tc>
          <w:tcPr>
            <w:tcW w:w="2691" w:type="dxa"/>
          </w:tcPr>
          <w:p w:rsidR="002B744E" w:rsidRPr="00643E45" w:rsidRDefault="002B744E" w:rsidP="002B744E">
            <w:pPr>
              <w:pStyle w:val="libVar0"/>
              <w:rPr>
                <w:rtl/>
              </w:rPr>
            </w:pPr>
            <w:r w:rsidRPr="00643E45">
              <w:rPr>
                <w:rtl/>
              </w:rPr>
              <w:t xml:space="preserve">محمد بن الحسن بن شمون </w:t>
            </w:r>
          </w:p>
        </w:tc>
        <w:tc>
          <w:tcPr>
            <w:tcW w:w="1260" w:type="dxa"/>
          </w:tcPr>
          <w:p w:rsidR="002B744E" w:rsidRPr="00D36B73" w:rsidRDefault="002B744E" w:rsidP="002B744E">
            <w:pPr>
              <w:pStyle w:val="libVarCenter"/>
              <w:rPr>
                <w:rtl/>
              </w:rPr>
            </w:pPr>
            <w:r w:rsidRPr="00643E45">
              <w:rPr>
                <w:rtl/>
              </w:rPr>
              <w:t>613‌</w:t>
            </w:r>
          </w:p>
        </w:tc>
      </w:tr>
      <w:tr w:rsidR="002B744E" w:rsidRPr="00D36B73" w:rsidTr="002B744E">
        <w:tc>
          <w:tcPr>
            <w:tcW w:w="2160" w:type="dxa"/>
          </w:tcPr>
          <w:p w:rsidR="002B744E" w:rsidRPr="00CF3D20" w:rsidRDefault="002B744E" w:rsidP="002B744E">
            <w:pPr>
              <w:pStyle w:val="libVar0"/>
              <w:rPr>
                <w:rtl/>
              </w:rPr>
            </w:pPr>
            <w:r w:rsidRPr="00CF3D20">
              <w:rPr>
                <w:rtl/>
              </w:rPr>
              <w:t xml:space="preserve">عمرو بن الحمق الخزاعي </w:t>
            </w:r>
          </w:p>
        </w:tc>
        <w:tc>
          <w:tcPr>
            <w:tcW w:w="1213" w:type="dxa"/>
          </w:tcPr>
          <w:p w:rsidR="002B744E" w:rsidRPr="00425DD0" w:rsidRDefault="002B744E" w:rsidP="002B744E">
            <w:pPr>
              <w:pStyle w:val="libVarCenter"/>
              <w:rPr>
                <w:rtl/>
              </w:rPr>
            </w:pPr>
            <w:r w:rsidRPr="00CF3D20">
              <w:rPr>
                <w:rtl/>
              </w:rPr>
              <w:t xml:space="preserve">43 </w:t>
            </w:r>
            <w:r>
              <w:rPr>
                <w:rtl/>
              </w:rPr>
              <w:t>و2</w:t>
            </w:r>
            <w:r w:rsidRPr="00CF3D20">
              <w:rPr>
                <w:rtl/>
              </w:rPr>
              <w:t>48‌</w:t>
            </w:r>
          </w:p>
        </w:tc>
        <w:tc>
          <w:tcPr>
            <w:tcW w:w="236" w:type="dxa"/>
          </w:tcPr>
          <w:p w:rsidR="002B744E" w:rsidRDefault="002B744E" w:rsidP="002B744E">
            <w:pPr>
              <w:rPr>
                <w:rtl/>
                <w:lang w:bidi="fa-IR"/>
              </w:rPr>
            </w:pPr>
          </w:p>
        </w:tc>
        <w:tc>
          <w:tcPr>
            <w:tcW w:w="2691" w:type="dxa"/>
          </w:tcPr>
          <w:p w:rsidR="002B744E" w:rsidRPr="00643E45" w:rsidRDefault="002B744E" w:rsidP="002B744E">
            <w:pPr>
              <w:pStyle w:val="libVar0"/>
              <w:rPr>
                <w:rtl/>
              </w:rPr>
            </w:pPr>
            <w:r w:rsidRPr="00643E45">
              <w:rPr>
                <w:rtl/>
              </w:rPr>
              <w:t xml:space="preserve">محمد بن زياد </w:t>
            </w:r>
          </w:p>
        </w:tc>
        <w:tc>
          <w:tcPr>
            <w:tcW w:w="1260" w:type="dxa"/>
          </w:tcPr>
          <w:p w:rsidR="002B744E" w:rsidRPr="00D36B73" w:rsidRDefault="002B744E" w:rsidP="002B744E">
            <w:pPr>
              <w:pStyle w:val="libVarCenter"/>
              <w:rPr>
                <w:rtl/>
              </w:rPr>
            </w:pPr>
            <w:r w:rsidRPr="00643E45">
              <w:rPr>
                <w:rtl/>
              </w:rPr>
              <w:t>56‌</w:t>
            </w:r>
          </w:p>
        </w:tc>
      </w:tr>
      <w:tr w:rsidR="002B744E" w:rsidRPr="00D36B73" w:rsidTr="002B744E">
        <w:tc>
          <w:tcPr>
            <w:tcW w:w="2160" w:type="dxa"/>
          </w:tcPr>
          <w:p w:rsidR="002B744E" w:rsidRPr="00CF3D20" w:rsidRDefault="002B744E" w:rsidP="002B744E">
            <w:pPr>
              <w:pStyle w:val="libVar0"/>
              <w:rPr>
                <w:rtl/>
              </w:rPr>
            </w:pPr>
            <w:r w:rsidRPr="00CF3D20">
              <w:rPr>
                <w:rtl/>
              </w:rPr>
              <w:t xml:space="preserve">عمرو بن ذر القاص </w:t>
            </w:r>
          </w:p>
        </w:tc>
        <w:tc>
          <w:tcPr>
            <w:tcW w:w="1213" w:type="dxa"/>
          </w:tcPr>
          <w:p w:rsidR="002B744E" w:rsidRPr="00425DD0" w:rsidRDefault="002B744E" w:rsidP="002B744E">
            <w:pPr>
              <w:pStyle w:val="libVarCenter"/>
              <w:rPr>
                <w:rtl/>
              </w:rPr>
            </w:pPr>
            <w:r w:rsidRPr="00CF3D20">
              <w:rPr>
                <w:rtl/>
              </w:rPr>
              <w:t>483‌</w:t>
            </w:r>
          </w:p>
        </w:tc>
        <w:tc>
          <w:tcPr>
            <w:tcW w:w="236" w:type="dxa"/>
          </w:tcPr>
          <w:p w:rsidR="002B744E" w:rsidRDefault="002B744E" w:rsidP="002B744E">
            <w:pPr>
              <w:rPr>
                <w:rtl/>
                <w:lang w:bidi="fa-IR"/>
              </w:rPr>
            </w:pPr>
          </w:p>
        </w:tc>
        <w:tc>
          <w:tcPr>
            <w:tcW w:w="2691" w:type="dxa"/>
          </w:tcPr>
          <w:p w:rsidR="002B744E" w:rsidRPr="00643E45" w:rsidRDefault="002B744E" w:rsidP="002B744E">
            <w:pPr>
              <w:pStyle w:val="libVar0"/>
              <w:rPr>
                <w:rtl/>
              </w:rPr>
            </w:pPr>
            <w:r w:rsidRPr="00643E45">
              <w:rPr>
                <w:rtl/>
              </w:rPr>
              <w:t xml:space="preserve">محمد بن سليمان </w:t>
            </w:r>
          </w:p>
        </w:tc>
        <w:tc>
          <w:tcPr>
            <w:tcW w:w="1260" w:type="dxa"/>
          </w:tcPr>
          <w:p w:rsidR="002B744E" w:rsidRPr="00D36B73" w:rsidRDefault="002B744E" w:rsidP="002B744E">
            <w:pPr>
              <w:pStyle w:val="libVarCenter"/>
              <w:rPr>
                <w:rtl/>
              </w:rPr>
            </w:pPr>
            <w:r w:rsidRPr="00643E45">
              <w:rPr>
                <w:rtl/>
              </w:rPr>
              <w:t>172‌</w:t>
            </w:r>
          </w:p>
        </w:tc>
      </w:tr>
      <w:tr w:rsidR="002B744E" w:rsidRPr="00D36B73" w:rsidTr="002B744E">
        <w:tc>
          <w:tcPr>
            <w:tcW w:w="2160" w:type="dxa"/>
          </w:tcPr>
          <w:p w:rsidR="002B744E" w:rsidRPr="00CF3D20" w:rsidRDefault="002B744E" w:rsidP="002B744E">
            <w:pPr>
              <w:pStyle w:val="libVar0"/>
              <w:rPr>
                <w:rtl/>
              </w:rPr>
            </w:pPr>
            <w:r w:rsidRPr="00CF3D20">
              <w:rPr>
                <w:rtl/>
              </w:rPr>
              <w:t xml:space="preserve">عمرو بن سعيد المدائني </w:t>
            </w:r>
          </w:p>
        </w:tc>
        <w:tc>
          <w:tcPr>
            <w:tcW w:w="1213" w:type="dxa"/>
          </w:tcPr>
          <w:p w:rsidR="002B744E" w:rsidRPr="00425DD0" w:rsidRDefault="002B744E" w:rsidP="002B744E">
            <w:pPr>
              <w:pStyle w:val="libVarCenter"/>
              <w:rPr>
                <w:rtl/>
              </w:rPr>
            </w:pPr>
            <w:r w:rsidRPr="00CF3D20">
              <w:rPr>
                <w:rtl/>
              </w:rPr>
              <w:t>108‌</w:t>
            </w:r>
          </w:p>
        </w:tc>
        <w:tc>
          <w:tcPr>
            <w:tcW w:w="236" w:type="dxa"/>
          </w:tcPr>
          <w:p w:rsidR="002B744E" w:rsidRDefault="002B744E" w:rsidP="002B744E">
            <w:pPr>
              <w:rPr>
                <w:rtl/>
                <w:lang w:bidi="fa-IR"/>
              </w:rPr>
            </w:pPr>
          </w:p>
        </w:tc>
        <w:tc>
          <w:tcPr>
            <w:tcW w:w="2691" w:type="dxa"/>
          </w:tcPr>
          <w:p w:rsidR="002B744E" w:rsidRPr="008163AC" w:rsidRDefault="002B744E" w:rsidP="002B744E">
            <w:pPr>
              <w:pStyle w:val="libVar0"/>
              <w:rPr>
                <w:rtl/>
              </w:rPr>
            </w:pPr>
            <w:r w:rsidRPr="008163AC">
              <w:rPr>
                <w:rtl/>
              </w:rPr>
              <w:t xml:space="preserve">محمد بن سنان </w:t>
            </w:r>
          </w:p>
        </w:tc>
        <w:tc>
          <w:tcPr>
            <w:tcW w:w="1260" w:type="dxa"/>
          </w:tcPr>
          <w:p w:rsidR="002B744E" w:rsidRPr="00D36B73" w:rsidRDefault="002B744E" w:rsidP="002B744E">
            <w:pPr>
              <w:pStyle w:val="libVarCenter"/>
              <w:rPr>
                <w:rtl/>
              </w:rPr>
            </w:pPr>
            <w:r w:rsidRPr="008163AC">
              <w:rPr>
                <w:rtl/>
              </w:rPr>
              <w:t>5</w:t>
            </w:r>
            <w:r>
              <w:rPr>
                <w:rFonts w:hint="cs"/>
                <w:rtl/>
              </w:rPr>
              <w:t xml:space="preserve"> </w:t>
            </w:r>
            <w:r>
              <w:rPr>
                <w:rtl/>
              </w:rPr>
              <w:t>و270</w:t>
            </w:r>
            <w:r>
              <w:rPr>
                <w:rFonts w:hint="cs"/>
                <w:rtl/>
              </w:rPr>
              <w:t xml:space="preserve"> </w:t>
            </w:r>
            <w:r>
              <w:rPr>
                <w:rtl/>
              </w:rPr>
              <w:t>و7</w:t>
            </w:r>
            <w:r w:rsidRPr="008163AC">
              <w:rPr>
                <w:rtl/>
              </w:rPr>
              <w:t xml:space="preserve">92 </w:t>
            </w:r>
            <w:r>
              <w:rPr>
                <w:rtl/>
              </w:rPr>
              <w:t>و7</w:t>
            </w:r>
            <w:r w:rsidRPr="008163AC">
              <w:rPr>
                <w:rtl/>
              </w:rPr>
              <w:t>95‌</w:t>
            </w:r>
          </w:p>
        </w:tc>
      </w:tr>
      <w:tr w:rsidR="002B744E" w:rsidRPr="00D36B73" w:rsidTr="002B744E">
        <w:tc>
          <w:tcPr>
            <w:tcW w:w="2160" w:type="dxa"/>
          </w:tcPr>
          <w:p w:rsidR="002B744E" w:rsidRPr="00947093" w:rsidRDefault="002B744E" w:rsidP="002B744E">
            <w:pPr>
              <w:pStyle w:val="libVar0"/>
              <w:rPr>
                <w:rtl/>
              </w:rPr>
            </w:pPr>
            <w:r>
              <w:rPr>
                <w:rtl/>
              </w:rPr>
              <w:t xml:space="preserve">العنزي </w:t>
            </w:r>
          </w:p>
        </w:tc>
        <w:tc>
          <w:tcPr>
            <w:tcW w:w="1213" w:type="dxa"/>
          </w:tcPr>
          <w:p w:rsidR="002B744E" w:rsidRPr="00425DD0" w:rsidRDefault="002B744E" w:rsidP="002B744E">
            <w:pPr>
              <w:pStyle w:val="libVarCenter"/>
              <w:rPr>
                <w:rtl/>
              </w:rPr>
            </w:pPr>
            <w:r>
              <w:rPr>
                <w:rtl/>
              </w:rPr>
              <w:t>153‌</w:t>
            </w:r>
          </w:p>
        </w:tc>
        <w:tc>
          <w:tcPr>
            <w:tcW w:w="236" w:type="dxa"/>
          </w:tcPr>
          <w:p w:rsidR="002B744E" w:rsidRDefault="002B744E" w:rsidP="002B744E">
            <w:pPr>
              <w:rPr>
                <w:rtl/>
                <w:lang w:bidi="fa-IR"/>
              </w:rPr>
            </w:pPr>
          </w:p>
        </w:tc>
        <w:tc>
          <w:tcPr>
            <w:tcW w:w="2691" w:type="dxa"/>
          </w:tcPr>
          <w:p w:rsidR="002B744E" w:rsidRPr="008163AC" w:rsidRDefault="002B744E" w:rsidP="002B744E">
            <w:pPr>
              <w:pStyle w:val="libVar0"/>
              <w:rPr>
                <w:rtl/>
              </w:rPr>
            </w:pPr>
            <w:r w:rsidRPr="008163AC">
              <w:rPr>
                <w:rtl/>
              </w:rPr>
              <w:t>محمد بن عبد الجبار الذهلي ‌</w:t>
            </w:r>
          </w:p>
        </w:tc>
        <w:tc>
          <w:tcPr>
            <w:tcW w:w="1260" w:type="dxa"/>
          </w:tcPr>
          <w:p w:rsidR="002B744E" w:rsidRPr="00D36B73" w:rsidRDefault="002B744E" w:rsidP="002B744E">
            <w:pPr>
              <w:pStyle w:val="libVarCenter"/>
              <w:rPr>
                <w:rtl/>
              </w:rPr>
            </w:pPr>
            <w:r w:rsidRPr="008163AC">
              <w:rPr>
                <w:rtl/>
              </w:rPr>
              <w:t>603</w:t>
            </w:r>
          </w:p>
        </w:tc>
      </w:tr>
      <w:tr w:rsidR="002B744E" w:rsidRPr="00D36B73" w:rsidTr="002B744E">
        <w:tc>
          <w:tcPr>
            <w:tcW w:w="2160" w:type="dxa"/>
          </w:tcPr>
          <w:p w:rsidR="002B744E" w:rsidRPr="00947093" w:rsidRDefault="002B744E" w:rsidP="002B744E">
            <w:pPr>
              <w:pStyle w:val="libVar0"/>
              <w:rPr>
                <w:rtl/>
              </w:rPr>
            </w:pPr>
            <w:r w:rsidRPr="00F631CB">
              <w:rPr>
                <w:rtl/>
              </w:rPr>
              <w:t xml:space="preserve">عوام بن حوشب </w:t>
            </w:r>
          </w:p>
        </w:tc>
        <w:tc>
          <w:tcPr>
            <w:tcW w:w="1213" w:type="dxa"/>
          </w:tcPr>
          <w:p w:rsidR="002B744E" w:rsidRPr="00425DD0" w:rsidRDefault="002B744E" w:rsidP="002B744E">
            <w:pPr>
              <w:pStyle w:val="libVarCenter"/>
              <w:rPr>
                <w:rtl/>
              </w:rPr>
            </w:pPr>
            <w:r w:rsidRPr="00F631CB">
              <w:rPr>
                <w:rtl/>
              </w:rPr>
              <w:t>153‌</w:t>
            </w:r>
          </w:p>
        </w:tc>
        <w:tc>
          <w:tcPr>
            <w:tcW w:w="236" w:type="dxa"/>
          </w:tcPr>
          <w:p w:rsidR="002B744E" w:rsidRDefault="002B744E" w:rsidP="002B744E">
            <w:pPr>
              <w:rPr>
                <w:rtl/>
                <w:lang w:bidi="fa-IR"/>
              </w:rPr>
            </w:pPr>
          </w:p>
        </w:tc>
        <w:tc>
          <w:tcPr>
            <w:tcW w:w="2691" w:type="dxa"/>
          </w:tcPr>
          <w:p w:rsidR="002B744E" w:rsidRPr="008163AC" w:rsidRDefault="002B744E" w:rsidP="002B744E">
            <w:pPr>
              <w:pStyle w:val="libVar0"/>
              <w:rPr>
                <w:rtl/>
              </w:rPr>
            </w:pPr>
            <w:r w:rsidRPr="008163AC">
              <w:rPr>
                <w:rtl/>
              </w:rPr>
              <w:t xml:space="preserve">محمد بن عيسى بن عبيد </w:t>
            </w:r>
          </w:p>
        </w:tc>
        <w:tc>
          <w:tcPr>
            <w:tcW w:w="1260" w:type="dxa"/>
          </w:tcPr>
          <w:p w:rsidR="002B744E" w:rsidRPr="00D36B73" w:rsidRDefault="002B744E" w:rsidP="002B744E">
            <w:pPr>
              <w:pStyle w:val="libVarCenter"/>
              <w:rPr>
                <w:rtl/>
              </w:rPr>
            </w:pPr>
            <w:r w:rsidRPr="008163AC">
              <w:rPr>
                <w:rtl/>
              </w:rPr>
              <w:t>269‌</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2160"/>
        <w:gridCol w:w="1213"/>
        <w:gridCol w:w="236"/>
        <w:gridCol w:w="2691"/>
        <w:gridCol w:w="1260"/>
      </w:tblGrid>
      <w:tr w:rsidR="002B744E" w:rsidRPr="00D36B73" w:rsidTr="002B744E">
        <w:tc>
          <w:tcPr>
            <w:tcW w:w="2160" w:type="dxa"/>
          </w:tcPr>
          <w:p w:rsidR="002B744E" w:rsidRPr="00D47D93" w:rsidRDefault="002B744E" w:rsidP="002B744E">
            <w:pPr>
              <w:pStyle w:val="libVar0"/>
              <w:rPr>
                <w:rtl/>
              </w:rPr>
            </w:pPr>
            <w:r w:rsidRPr="00D47D93">
              <w:rPr>
                <w:rtl/>
              </w:rPr>
              <w:lastRenderedPageBreak/>
              <w:t xml:space="preserve">محمد بن مروان </w:t>
            </w:r>
          </w:p>
        </w:tc>
        <w:tc>
          <w:tcPr>
            <w:tcW w:w="1213" w:type="dxa"/>
          </w:tcPr>
          <w:p w:rsidR="002B744E" w:rsidRPr="00425DD0" w:rsidRDefault="002B744E" w:rsidP="002B744E">
            <w:pPr>
              <w:pStyle w:val="libVarCenter"/>
              <w:rPr>
                <w:rtl/>
              </w:rPr>
            </w:pPr>
            <w:r w:rsidRPr="00D47D93">
              <w:rPr>
                <w:rtl/>
              </w:rPr>
              <w:t xml:space="preserve">472 </w:t>
            </w:r>
            <w:r>
              <w:rPr>
                <w:rtl/>
              </w:rPr>
              <w:t>و4</w:t>
            </w:r>
            <w:r w:rsidRPr="00D47D93">
              <w:rPr>
                <w:rtl/>
              </w:rPr>
              <w:t>74‌</w:t>
            </w:r>
          </w:p>
        </w:tc>
        <w:tc>
          <w:tcPr>
            <w:tcW w:w="236" w:type="dxa"/>
          </w:tcPr>
          <w:p w:rsidR="002B744E" w:rsidRDefault="002B744E" w:rsidP="002B744E">
            <w:pPr>
              <w:rPr>
                <w:rtl/>
                <w:lang w:bidi="fa-IR"/>
              </w:rPr>
            </w:pPr>
          </w:p>
        </w:tc>
        <w:tc>
          <w:tcPr>
            <w:tcW w:w="2691" w:type="dxa"/>
          </w:tcPr>
          <w:p w:rsidR="002B744E" w:rsidRPr="00607FB1" w:rsidRDefault="002B744E" w:rsidP="002B744E">
            <w:pPr>
              <w:pStyle w:val="libVar0"/>
              <w:rPr>
                <w:rtl/>
              </w:rPr>
            </w:pPr>
            <w:r w:rsidRPr="00607FB1">
              <w:rPr>
                <w:rtl/>
              </w:rPr>
              <w:t>ناجية بن عمارة الصيداوي ‌</w:t>
            </w:r>
          </w:p>
        </w:tc>
        <w:tc>
          <w:tcPr>
            <w:tcW w:w="1260" w:type="dxa"/>
          </w:tcPr>
          <w:p w:rsidR="002B744E" w:rsidRPr="00D36B73" w:rsidRDefault="002B744E" w:rsidP="002B744E">
            <w:pPr>
              <w:pStyle w:val="libVarCenter"/>
              <w:rPr>
                <w:rtl/>
              </w:rPr>
            </w:pPr>
            <w:r w:rsidRPr="00607FB1">
              <w:rPr>
                <w:rtl/>
              </w:rPr>
              <w:t>478</w:t>
            </w:r>
          </w:p>
        </w:tc>
      </w:tr>
      <w:tr w:rsidR="002B744E" w:rsidRPr="00D36B73" w:rsidTr="002B744E">
        <w:tc>
          <w:tcPr>
            <w:tcW w:w="2160" w:type="dxa"/>
          </w:tcPr>
          <w:p w:rsidR="002B744E" w:rsidRPr="00D47D93" w:rsidRDefault="002B744E" w:rsidP="002B744E">
            <w:pPr>
              <w:pStyle w:val="libVar0"/>
              <w:rPr>
                <w:rtl/>
              </w:rPr>
            </w:pPr>
            <w:r w:rsidRPr="00D47D93">
              <w:rPr>
                <w:rtl/>
              </w:rPr>
              <w:t xml:space="preserve">محمد بن مسعود </w:t>
            </w:r>
          </w:p>
        </w:tc>
        <w:tc>
          <w:tcPr>
            <w:tcW w:w="1213" w:type="dxa"/>
          </w:tcPr>
          <w:p w:rsidR="002B744E" w:rsidRPr="00425DD0" w:rsidRDefault="002B744E" w:rsidP="002B744E">
            <w:pPr>
              <w:pStyle w:val="libVarCenter"/>
              <w:rPr>
                <w:rtl/>
              </w:rPr>
            </w:pPr>
            <w:r w:rsidRPr="00D47D93">
              <w:rPr>
                <w:rtl/>
              </w:rPr>
              <w:t>13‌</w:t>
            </w:r>
          </w:p>
        </w:tc>
        <w:tc>
          <w:tcPr>
            <w:tcW w:w="236" w:type="dxa"/>
          </w:tcPr>
          <w:p w:rsidR="002B744E" w:rsidRDefault="002B744E" w:rsidP="002B744E">
            <w:pPr>
              <w:rPr>
                <w:rtl/>
                <w:lang w:bidi="fa-IR"/>
              </w:rPr>
            </w:pPr>
          </w:p>
        </w:tc>
        <w:tc>
          <w:tcPr>
            <w:tcW w:w="2691" w:type="dxa"/>
          </w:tcPr>
          <w:p w:rsidR="002B744E" w:rsidRPr="00607FB1" w:rsidRDefault="002B744E" w:rsidP="002B744E">
            <w:pPr>
              <w:pStyle w:val="libVar0"/>
              <w:rPr>
                <w:rtl/>
              </w:rPr>
            </w:pPr>
            <w:r w:rsidRPr="00607FB1">
              <w:rPr>
                <w:rtl/>
              </w:rPr>
              <w:t xml:space="preserve">النصيبي </w:t>
            </w:r>
          </w:p>
        </w:tc>
        <w:tc>
          <w:tcPr>
            <w:tcW w:w="1260" w:type="dxa"/>
          </w:tcPr>
          <w:p w:rsidR="002B744E" w:rsidRPr="00D36B73" w:rsidRDefault="002B744E" w:rsidP="002B744E">
            <w:pPr>
              <w:pStyle w:val="libVarCenter"/>
              <w:rPr>
                <w:rtl/>
              </w:rPr>
            </w:pPr>
            <w:r w:rsidRPr="00607FB1">
              <w:rPr>
                <w:rtl/>
              </w:rPr>
              <w:t>39‌</w:t>
            </w:r>
          </w:p>
        </w:tc>
      </w:tr>
      <w:tr w:rsidR="002B744E" w:rsidRPr="00D36B73" w:rsidTr="002B744E">
        <w:tc>
          <w:tcPr>
            <w:tcW w:w="2160" w:type="dxa"/>
          </w:tcPr>
          <w:p w:rsidR="002B744E" w:rsidRPr="00D47D93" w:rsidRDefault="002B744E" w:rsidP="002B744E">
            <w:pPr>
              <w:pStyle w:val="libVar0"/>
              <w:rPr>
                <w:rtl/>
              </w:rPr>
            </w:pPr>
            <w:r w:rsidRPr="00D47D93">
              <w:rPr>
                <w:rtl/>
              </w:rPr>
              <w:t xml:space="preserve">محمد بن مسلم </w:t>
            </w:r>
          </w:p>
        </w:tc>
        <w:tc>
          <w:tcPr>
            <w:tcW w:w="1213" w:type="dxa"/>
          </w:tcPr>
          <w:p w:rsidR="002B744E" w:rsidRPr="00425DD0" w:rsidRDefault="002B744E" w:rsidP="002B744E">
            <w:pPr>
              <w:pStyle w:val="libVarCenter"/>
              <w:rPr>
                <w:rtl/>
              </w:rPr>
            </w:pPr>
            <w:r w:rsidRPr="00D47D93">
              <w:rPr>
                <w:rtl/>
              </w:rPr>
              <w:t>383‌</w:t>
            </w:r>
          </w:p>
        </w:tc>
        <w:tc>
          <w:tcPr>
            <w:tcW w:w="236" w:type="dxa"/>
          </w:tcPr>
          <w:p w:rsidR="002B744E" w:rsidRDefault="002B744E" w:rsidP="002B744E">
            <w:pPr>
              <w:rPr>
                <w:rtl/>
                <w:lang w:bidi="fa-IR"/>
              </w:rPr>
            </w:pPr>
          </w:p>
        </w:tc>
        <w:tc>
          <w:tcPr>
            <w:tcW w:w="2691" w:type="dxa"/>
          </w:tcPr>
          <w:p w:rsidR="002B744E" w:rsidRPr="00607FB1" w:rsidRDefault="002B744E" w:rsidP="002B744E">
            <w:pPr>
              <w:pStyle w:val="libVar0"/>
              <w:rPr>
                <w:rtl/>
              </w:rPr>
            </w:pPr>
            <w:r w:rsidRPr="00607FB1">
              <w:rPr>
                <w:rtl/>
              </w:rPr>
              <w:t xml:space="preserve">هاني بن هاني </w:t>
            </w:r>
          </w:p>
        </w:tc>
        <w:tc>
          <w:tcPr>
            <w:tcW w:w="1260" w:type="dxa"/>
          </w:tcPr>
          <w:p w:rsidR="002B744E" w:rsidRPr="00D36B73" w:rsidRDefault="002B744E" w:rsidP="002B744E">
            <w:pPr>
              <w:pStyle w:val="libVarCenter"/>
              <w:rPr>
                <w:rtl/>
              </w:rPr>
            </w:pPr>
            <w:r w:rsidRPr="00607FB1">
              <w:rPr>
                <w:rtl/>
              </w:rPr>
              <w:t>147‌</w:t>
            </w:r>
          </w:p>
        </w:tc>
      </w:tr>
      <w:tr w:rsidR="002B744E" w:rsidRPr="00D36B73" w:rsidTr="002B744E">
        <w:tc>
          <w:tcPr>
            <w:tcW w:w="2160" w:type="dxa"/>
          </w:tcPr>
          <w:p w:rsidR="002B744E" w:rsidRDefault="002B744E" w:rsidP="002B744E">
            <w:pPr>
              <w:pStyle w:val="libVar0"/>
            </w:pPr>
            <w:r w:rsidRPr="00D47D93">
              <w:rPr>
                <w:rtl/>
              </w:rPr>
              <w:t xml:space="preserve">محمد بن مسلمة </w:t>
            </w:r>
          </w:p>
        </w:tc>
        <w:tc>
          <w:tcPr>
            <w:tcW w:w="1213" w:type="dxa"/>
          </w:tcPr>
          <w:p w:rsidR="002B744E" w:rsidRPr="00425DD0" w:rsidRDefault="002B744E" w:rsidP="002B744E">
            <w:pPr>
              <w:pStyle w:val="libVarCenter"/>
              <w:rPr>
                <w:rtl/>
              </w:rPr>
            </w:pPr>
            <w:r w:rsidRPr="00D47D93">
              <w:rPr>
                <w:rtl/>
              </w:rPr>
              <w:t xml:space="preserve">195 </w:t>
            </w:r>
            <w:r>
              <w:rPr>
                <w:rtl/>
              </w:rPr>
              <w:t>و2</w:t>
            </w:r>
            <w:r w:rsidRPr="00D47D93">
              <w:rPr>
                <w:rtl/>
              </w:rPr>
              <w:t>23‌</w:t>
            </w:r>
          </w:p>
        </w:tc>
        <w:tc>
          <w:tcPr>
            <w:tcW w:w="236" w:type="dxa"/>
          </w:tcPr>
          <w:p w:rsidR="002B744E" w:rsidRDefault="002B744E" w:rsidP="002B744E">
            <w:pPr>
              <w:rPr>
                <w:rtl/>
                <w:lang w:bidi="fa-IR"/>
              </w:rPr>
            </w:pPr>
          </w:p>
        </w:tc>
        <w:tc>
          <w:tcPr>
            <w:tcW w:w="2691" w:type="dxa"/>
          </w:tcPr>
          <w:p w:rsidR="002B744E" w:rsidRPr="00607FB1" w:rsidRDefault="002B744E" w:rsidP="002B744E">
            <w:pPr>
              <w:pStyle w:val="libVar0"/>
              <w:rPr>
                <w:rtl/>
              </w:rPr>
            </w:pPr>
            <w:r w:rsidRPr="00607FB1">
              <w:rPr>
                <w:rtl/>
              </w:rPr>
              <w:t xml:space="preserve">هرم بن حيان </w:t>
            </w:r>
          </w:p>
        </w:tc>
        <w:tc>
          <w:tcPr>
            <w:tcW w:w="1260" w:type="dxa"/>
          </w:tcPr>
          <w:p w:rsidR="002B744E" w:rsidRPr="00D36B73" w:rsidRDefault="002B744E" w:rsidP="002B744E">
            <w:pPr>
              <w:pStyle w:val="libVarCenter"/>
              <w:rPr>
                <w:rtl/>
              </w:rPr>
            </w:pPr>
            <w:r w:rsidRPr="00607FB1">
              <w:rPr>
                <w:rtl/>
              </w:rPr>
              <w:t>313‌</w:t>
            </w:r>
          </w:p>
        </w:tc>
      </w:tr>
      <w:tr w:rsidR="002B744E" w:rsidRPr="00D36B73" w:rsidTr="002B744E">
        <w:tc>
          <w:tcPr>
            <w:tcW w:w="2160" w:type="dxa"/>
          </w:tcPr>
          <w:p w:rsidR="002B744E" w:rsidRPr="00E35B39" w:rsidRDefault="002B744E" w:rsidP="002B744E">
            <w:pPr>
              <w:pStyle w:val="libVar0"/>
              <w:rPr>
                <w:rtl/>
              </w:rPr>
            </w:pPr>
            <w:r w:rsidRPr="00E35B39">
              <w:rPr>
                <w:rtl/>
              </w:rPr>
              <w:t xml:space="preserve">محمد بن نصير </w:t>
            </w:r>
          </w:p>
        </w:tc>
        <w:tc>
          <w:tcPr>
            <w:tcW w:w="1213" w:type="dxa"/>
          </w:tcPr>
          <w:p w:rsidR="002B744E" w:rsidRPr="00425DD0" w:rsidRDefault="002B744E" w:rsidP="002B744E">
            <w:pPr>
              <w:pStyle w:val="libVarCenter"/>
              <w:rPr>
                <w:rtl/>
              </w:rPr>
            </w:pPr>
            <w:r w:rsidRPr="00E35B39">
              <w:rPr>
                <w:rtl/>
              </w:rPr>
              <w:t>21‌</w:t>
            </w:r>
          </w:p>
        </w:tc>
        <w:tc>
          <w:tcPr>
            <w:tcW w:w="236" w:type="dxa"/>
          </w:tcPr>
          <w:p w:rsidR="002B744E" w:rsidRDefault="002B744E" w:rsidP="002B744E">
            <w:pPr>
              <w:rPr>
                <w:rtl/>
                <w:lang w:bidi="fa-IR"/>
              </w:rPr>
            </w:pPr>
          </w:p>
        </w:tc>
        <w:tc>
          <w:tcPr>
            <w:tcW w:w="2691" w:type="dxa"/>
          </w:tcPr>
          <w:p w:rsidR="002B744E" w:rsidRPr="004B7A37" w:rsidRDefault="002B744E" w:rsidP="002B744E">
            <w:pPr>
              <w:pStyle w:val="libVar0"/>
              <w:rPr>
                <w:rtl/>
              </w:rPr>
            </w:pPr>
            <w:r w:rsidRPr="004B7A37">
              <w:rPr>
                <w:rtl/>
              </w:rPr>
              <w:t xml:space="preserve">هزيل </w:t>
            </w:r>
          </w:p>
        </w:tc>
        <w:tc>
          <w:tcPr>
            <w:tcW w:w="1260" w:type="dxa"/>
          </w:tcPr>
          <w:p w:rsidR="002B744E" w:rsidRPr="00D36B73" w:rsidRDefault="002B744E" w:rsidP="002B744E">
            <w:pPr>
              <w:pStyle w:val="libVarCenter"/>
              <w:rPr>
                <w:rtl/>
              </w:rPr>
            </w:pPr>
            <w:r w:rsidRPr="004B7A37">
              <w:rPr>
                <w:rtl/>
              </w:rPr>
              <w:t>145‌</w:t>
            </w:r>
          </w:p>
        </w:tc>
      </w:tr>
      <w:tr w:rsidR="002B744E" w:rsidRPr="00D36B73" w:rsidTr="002B744E">
        <w:tc>
          <w:tcPr>
            <w:tcW w:w="2160" w:type="dxa"/>
          </w:tcPr>
          <w:p w:rsidR="002B744E" w:rsidRPr="00E35B39" w:rsidRDefault="002B744E" w:rsidP="002B744E">
            <w:pPr>
              <w:pStyle w:val="libVar0"/>
              <w:rPr>
                <w:rtl/>
              </w:rPr>
            </w:pPr>
            <w:r w:rsidRPr="00E35B39">
              <w:rPr>
                <w:rtl/>
              </w:rPr>
              <w:t xml:space="preserve">محمد بن الوليد البجلي </w:t>
            </w:r>
          </w:p>
        </w:tc>
        <w:tc>
          <w:tcPr>
            <w:tcW w:w="1213" w:type="dxa"/>
          </w:tcPr>
          <w:p w:rsidR="002B744E" w:rsidRPr="00425DD0" w:rsidRDefault="002B744E" w:rsidP="002B744E">
            <w:pPr>
              <w:pStyle w:val="libVarCenter"/>
              <w:rPr>
                <w:rtl/>
              </w:rPr>
            </w:pPr>
            <w:r w:rsidRPr="00E35B39">
              <w:rPr>
                <w:rtl/>
              </w:rPr>
              <w:t>160‌</w:t>
            </w:r>
          </w:p>
        </w:tc>
        <w:tc>
          <w:tcPr>
            <w:tcW w:w="236" w:type="dxa"/>
          </w:tcPr>
          <w:p w:rsidR="002B744E" w:rsidRDefault="002B744E" w:rsidP="002B744E">
            <w:pPr>
              <w:rPr>
                <w:rtl/>
                <w:lang w:bidi="fa-IR"/>
              </w:rPr>
            </w:pPr>
          </w:p>
        </w:tc>
        <w:tc>
          <w:tcPr>
            <w:tcW w:w="2691" w:type="dxa"/>
          </w:tcPr>
          <w:p w:rsidR="002B744E" w:rsidRPr="004B7A37" w:rsidRDefault="002B744E" w:rsidP="002B744E">
            <w:pPr>
              <w:pStyle w:val="libVar0"/>
              <w:rPr>
                <w:rtl/>
              </w:rPr>
            </w:pPr>
            <w:r w:rsidRPr="004B7A37">
              <w:rPr>
                <w:rtl/>
              </w:rPr>
              <w:t xml:space="preserve">هشام بن الحكم </w:t>
            </w:r>
          </w:p>
        </w:tc>
        <w:tc>
          <w:tcPr>
            <w:tcW w:w="1260" w:type="dxa"/>
          </w:tcPr>
          <w:p w:rsidR="002B744E" w:rsidRPr="00D36B73" w:rsidRDefault="002B744E" w:rsidP="002B744E">
            <w:pPr>
              <w:pStyle w:val="libVarCenter"/>
              <w:rPr>
                <w:rtl/>
              </w:rPr>
            </w:pPr>
            <w:r w:rsidRPr="004B7A37">
              <w:rPr>
                <w:rtl/>
              </w:rPr>
              <w:t>561‌</w:t>
            </w:r>
          </w:p>
        </w:tc>
      </w:tr>
      <w:tr w:rsidR="002B744E" w:rsidRPr="00D36B73" w:rsidTr="002B744E">
        <w:tc>
          <w:tcPr>
            <w:tcW w:w="2160" w:type="dxa"/>
          </w:tcPr>
          <w:p w:rsidR="002B744E" w:rsidRPr="00E35B39" w:rsidRDefault="002B744E" w:rsidP="002B744E">
            <w:pPr>
              <w:pStyle w:val="libVar0"/>
              <w:rPr>
                <w:rtl/>
              </w:rPr>
            </w:pPr>
            <w:r w:rsidRPr="00E35B39">
              <w:rPr>
                <w:rtl/>
              </w:rPr>
              <w:t xml:space="preserve">محمد بن يزداذ </w:t>
            </w:r>
          </w:p>
        </w:tc>
        <w:tc>
          <w:tcPr>
            <w:tcW w:w="1213" w:type="dxa"/>
          </w:tcPr>
          <w:p w:rsidR="002B744E" w:rsidRPr="00425DD0" w:rsidRDefault="002B744E" w:rsidP="002B744E">
            <w:pPr>
              <w:pStyle w:val="libVarCenter"/>
              <w:rPr>
                <w:rtl/>
              </w:rPr>
            </w:pPr>
            <w:r w:rsidRPr="00E35B39">
              <w:rPr>
                <w:rtl/>
              </w:rPr>
              <w:t>69‌</w:t>
            </w:r>
          </w:p>
        </w:tc>
        <w:tc>
          <w:tcPr>
            <w:tcW w:w="236" w:type="dxa"/>
          </w:tcPr>
          <w:p w:rsidR="002B744E" w:rsidRDefault="002B744E" w:rsidP="002B744E">
            <w:pPr>
              <w:rPr>
                <w:rtl/>
                <w:lang w:bidi="fa-IR"/>
              </w:rPr>
            </w:pPr>
          </w:p>
        </w:tc>
        <w:tc>
          <w:tcPr>
            <w:tcW w:w="2691" w:type="dxa"/>
          </w:tcPr>
          <w:p w:rsidR="002B744E" w:rsidRPr="004B7A37" w:rsidRDefault="002B744E" w:rsidP="002B744E">
            <w:pPr>
              <w:pStyle w:val="libVar0"/>
              <w:rPr>
                <w:rtl/>
              </w:rPr>
            </w:pPr>
            <w:r w:rsidRPr="004B7A37">
              <w:rPr>
                <w:rtl/>
              </w:rPr>
              <w:t xml:space="preserve">موسى بن الرقي </w:t>
            </w:r>
          </w:p>
        </w:tc>
        <w:tc>
          <w:tcPr>
            <w:tcW w:w="1260" w:type="dxa"/>
          </w:tcPr>
          <w:p w:rsidR="002B744E" w:rsidRPr="00D36B73" w:rsidRDefault="002B744E" w:rsidP="002B744E">
            <w:pPr>
              <w:pStyle w:val="libVarCenter"/>
              <w:rPr>
                <w:rtl/>
              </w:rPr>
            </w:pPr>
            <w:r w:rsidRPr="004B7A37">
              <w:rPr>
                <w:rtl/>
              </w:rPr>
              <w:t>544‌</w:t>
            </w:r>
          </w:p>
        </w:tc>
      </w:tr>
      <w:tr w:rsidR="002B744E" w:rsidRPr="00D36B73" w:rsidTr="002B744E">
        <w:tc>
          <w:tcPr>
            <w:tcW w:w="2160" w:type="dxa"/>
          </w:tcPr>
          <w:p w:rsidR="002B744E" w:rsidRPr="00E35B39" w:rsidRDefault="002B744E" w:rsidP="002B744E">
            <w:pPr>
              <w:pStyle w:val="libVar0"/>
              <w:rPr>
                <w:rtl/>
              </w:rPr>
            </w:pPr>
            <w:r w:rsidRPr="00E35B39">
              <w:rPr>
                <w:rtl/>
              </w:rPr>
              <w:t>المشرقي ‌</w:t>
            </w:r>
          </w:p>
        </w:tc>
        <w:tc>
          <w:tcPr>
            <w:tcW w:w="1213" w:type="dxa"/>
          </w:tcPr>
          <w:p w:rsidR="002B744E" w:rsidRPr="00425DD0" w:rsidRDefault="002B744E" w:rsidP="002B744E">
            <w:pPr>
              <w:pStyle w:val="libVarCenter"/>
              <w:rPr>
                <w:rtl/>
              </w:rPr>
            </w:pPr>
            <w:r w:rsidRPr="00E35B39">
              <w:rPr>
                <w:rtl/>
              </w:rPr>
              <w:t>546</w:t>
            </w:r>
          </w:p>
        </w:tc>
        <w:tc>
          <w:tcPr>
            <w:tcW w:w="236" w:type="dxa"/>
          </w:tcPr>
          <w:p w:rsidR="002B744E" w:rsidRDefault="002B744E" w:rsidP="002B744E">
            <w:pPr>
              <w:rPr>
                <w:rtl/>
                <w:lang w:bidi="fa-IR"/>
              </w:rPr>
            </w:pPr>
          </w:p>
        </w:tc>
        <w:tc>
          <w:tcPr>
            <w:tcW w:w="2691" w:type="dxa"/>
          </w:tcPr>
          <w:p w:rsidR="002B744E" w:rsidRPr="004B7A37" w:rsidRDefault="002B744E" w:rsidP="002B744E">
            <w:pPr>
              <w:pStyle w:val="libVar0"/>
              <w:rPr>
                <w:rtl/>
              </w:rPr>
            </w:pPr>
            <w:r w:rsidRPr="004B7A37">
              <w:rPr>
                <w:rtl/>
              </w:rPr>
              <w:t xml:space="preserve">يحيى الحماني </w:t>
            </w:r>
          </w:p>
        </w:tc>
        <w:tc>
          <w:tcPr>
            <w:tcW w:w="1260" w:type="dxa"/>
          </w:tcPr>
          <w:p w:rsidR="002B744E" w:rsidRPr="00D36B73" w:rsidRDefault="002B744E" w:rsidP="002B744E">
            <w:pPr>
              <w:pStyle w:val="libVarCenter"/>
              <w:rPr>
                <w:rtl/>
              </w:rPr>
            </w:pPr>
            <w:r w:rsidRPr="004B7A37">
              <w:rPr>
                <w:rtl/>
              </w:rPr>
              <w:t>317‌</w:t>
            </w:r>
          </w:p>
        </w:tc>
      </w:tr>
      <w:tr w:rsidR="002B744E" w:rsidRPr="00D36B73" w:rsidTr="002B744E">
        <w:tc>
          <w:tcPr>
            <w:tcW w:w="2160" w:type="dxa"/>
          </w:tcPr>
          <w:p w:rsidR="002B744E" w:rsidRPr="00FA5EDA" w:rsidRDefault="002B744E" w:rsidP="002B744E">
            <w:pPr>
              <w:pStyle w:val="libVar0"/>
              <w:rPr>
                <w:rtl/>
              </w:rPr>
            </w:pPr>
            <w:r w:rsidRPr="00FA5EDA">
              <w:rPr>
                <w:rtl/>
              </w:rPr>
              <w:t xml:space="preserve">معاذ بن مسلم الهراء النحوي </w:t>
            </w:r>
          </w:p>
        </w:tc>
        <w:tc>
          <w:tcPr>
            <w:tcW w:w="1213" w:type="dxa"/>
          </w:tcPr>
          <w:p w:rsidR="002B744E" w:rsidRPr="00425DD0" w:rsidRDefault="002B744E" w:rsidP="002B744E">
            <w:pPr>
              <w:pStyle w:val="libVarCenter"/>
              <w:rPr>
                <w:rtl/>
              </w:rPr>
            </w:pPr>
            <w:r w:rsidRPr="00FA5EDA">
              <w:rPr>
                <w:rtl/>
              </w:rPr>
              <w:t>522‌</w:t>
            </w:r>
          </w:p>
        </w:tc>
        <w:tc>
          <w:tcPr>
            <w:tcW w:w="236" w:type="dxa"/>
          </w:tcPr>
          <w:p w:rsidR="002B744E" w:rsidRDefault="002B744E" w:rsidP="002B744E">
            <w:pPr>
              <w:rPr>
                <w:rtl/>
                <w:lang w:bidi="fa-IR"/>
              </w:rPr>
            </w:pPr>
          </w:p>
        </w:tc>
        <w:tc>
          <w:tcPr>
            <w:tcW w:w="2691" w:type="dxa"/>
          </w:tcPr>
          <w:p w:rsidR="002B744E" w:rsidRPr="00F35421" w:rsidRDefault="002B744E" w:rsidP="002B744E">
            <w:pPr>
              <w:pStyle w:val="libVar0"/>
              <w:rPr>
                <w:rtl/>
              </w:rPr>
            </w:pPr>
            <w:r w:rsidRPr="00F35421">
              <w:rPr>
                <w:rtl/>
              </w:rPr>
              <w:t xml:space="preserve">يحيى بن أبي القاسم </w:t>
            </w:r>
          </w:p>
        </w:tc>
        <w:tc>
          <w:tcPr>
            <w:tcW w:w="1260" w:type="dxa"/>
          </w:tcPr>
          <w:p w:rsidR="002B744E" w:rsidRPr="00D36B73" w:rsidRDefault="002B744E" w:rsidP="002B744E">
            <w:pPr>
              <w:pStyle w:val="libVarCenter"/>
              <w:rPr>
                <w:rtl/>
              </w:rPr>
            </w:pPr>
            <w:r w:rsidRPr="00F35421">
              <w:rPr>
                <w:rtl/>
              </w:rPr>
              <w:t>404‌</w:t>
            </w:r>
          </w:p>
        </w:tc>
      </w:tr>
      <w:tr w:rsidR="002B744E" w:rsidRPr="00D36B73" w:rsidTr="002B744E">
        <w:tc>
          <w:tcPr>
            <w:tcW w:w="2160" w:type="dxa"/>
          </w:tcPr>
          <w:p w:rsidR="002B744E" w:rsidRPr="00FA5EDA" w:rsidRDefault="002B744E" w:rsidP="002B744E">
            <w:pPr>
              <w:pStyle w:val="libVar0"/>
              <w:rPr>
                <w:rtl/>
              </w:rPr>
            </w:pPr>
            <w:r w:rsidRPr="00FA5EDA">
              <w:rPr>
                <w:rtl/>
              </w:rPr>
              <w:t xml:space="preserve">المنخل بن جميل الكوفي </w:t>
            </w:r>
          </w:p>
        </w:tc>
        <w:tc>
          <w:tcPr>
            <w:tcW w:w="1213" w:type="dxa"/>
          </w:tcPr>
          <w:p w:rsidR="002B744E" w:rsidRPr="00425DD0" w:rsidRDefault="002B744E" w:rsidP="002B744E">
            <w:pPr>
              <w:pStyle w:val="libVarCenter"/>
              <w:rPr>
                <w:rtl/>
              </w:rPr>
            </w:pPr>
            <w:r w:rsidRPr="00FA5EDA">
              <w:rPr>
                <w:rtl/>
              </w:rPr>
              <w:t>664‌</w:t>
            </w:r>
          </w:p>
        </w:tc>
        <w:tc>
          <w:tcPr>
            <w:tcW w:w="236" w:type="dxa"/>
          </w:tcPr>
          <w:p w:rsidR="002B744E" w:rsidRDefault="002B744E" w:rsidP="002B744E">
            <w:pPr>
              <w:rPr>
                <w:rtl/>
                <w:lang w:bidi="fa-IR"/>
              </w:rPr>
            </w:pPr>
          </w:p>
        </w:tc>
        <w:tc>
          <w:tcPr>
            <w:tcW w:w="2691" w:type="dxa"/>
          </w:tcPr>
          <w:p w:rsidR="002B744E" w:rsidRPr="00F35421" w:rsidRDefault="002B744E" w:rsidP="002B744E">
            <w:pPr>
              <w:pStyle w:val="libVar0"/>
              <w:rPr>
                <w:rtl/>
              </w:rPr>
            </w:pPr>
            <w:r w:rsidRPr="00F35421">
              <w:rPr>
                <w:rtl/>
              </w:rPr>
              <w:t xml:space="preserve">يحيى بن أم الطويل </w:t>
            </w:r>
          </w:p>
        </w:tc>
        <w:tc>
          <w:tcPr>
            <w:tcW w:w="1260" w:type="dxa"/>
          </w:tcPr>
          <w:p w:rsidR="002B744E" w:rsidRPr="00D36B73" w:rsidRDefault="002B744E" w:rsidP="002B744E">
            <w:pPr>
              <w:pStyle w:val="libVarCenter"/>
              <w:rPr>
                <w:rtl/>
              </w:rPr>
            </w:pPr>
            <w:r w:rsidRPr="00F35421">
              <w:rPr>
                <w:rtl/>
              </w:rPr>
              <w:t>44‌</w:t>
            </w:r>
          </w:p>
        </w:tc>
      </w:tr>
      <w:tr w:rsidR="002B744E" w:rsidRPr="00D36B73" w:rsidTr="002B744E">
        <w:tc>
          <w:tcPr>
            <w:tcW w:w="2160" w:type="dxa"/>
          </w:tcPr>
          <w:p w:rsidR="002B744E" w:rsidRPr="00FA5EDA" w:rsidRDefault="002B744E" w:rsidP="002B744E">
            <w:pPr>
              <w:pStyle w:val="libVar0"/>
              <w:rPr>
                <w:rtl/>
              </w:rPr>
            </w:pPr>
            <w:r w:rsidRPr="00FA5EDA">
              <w:rPr>
                <w:rtl/>
              </w:rPr>
              <w:t xml:space="preserve">منهال بن عمرو </w:t>
            </w:r>
          </w:p>
        </w:tc>
        <w:tc>
          <w:tcPr>
            <w:tcW w:w="1213" w:type="dxa"/>
          </w:tcPr>
          <w:p w:rsidR="002B744E" w:rsidRPr="00425DD0" w:rsidRDefault="002B744E" w:rsidP="002B744E">
            <w:pPr>
              <w:pStyle w:val="libVarCenter"/>
              <w:rPr>
                <w:rtl/>
              </w:rPr>
            </w:pPr>
            <w:r w:rsidRPr="00FA5EDA">
              <w:rPr>
                <w:rtl/>
              </w:rPr>
              <w:t>245‌</w:t>
            </w:r>
          </w:p>
        </w:tc>
        <w:tc>
          <w:tcPr>
            <w:tcW w:w="236" w:type="dxa"/>
          </w:tcPr>
          <w:p w:rsidR="002B744E" w:rsidRDefault="002B744E" w:rsidP="002B744E">
            <w:pPr>
              <w:rPr>
                <w:rtl/>
                <w:lang w:bidi="fa-IR"/>
              </w:rPr>
            </w:pPr>
          </w:p>
        </w:tc>
        <w:tc>
          <w:tcPr>
            <w:tcW w:w="2691" w:type="dxa"/>
          </w:tcPr>
          <w:p w:rsidR="002B744E" w:rsidRPr="00F35421" w:rsidRDefault="002B744E" w:rsidP="002B744E">
            <w:pPr>
              <w:pStyle w:val="libVar0"/>
              <w:rPr>
                <w:rtl/>
              </w:rPr>
            </w:pPr>
            <w:r w:rsidRPr="00F35421">
              <w:rPr>
                <w:rtl/>
              </w:rPr>
              <w:t xml:space="preserve">يوسف </w:t>
            </w:r>
          </w:p>
        </w:tc>
        <w:tc>
          <w:tcPr>
            <w:tcW w:w="1260" w:type="dxa"/>
          </w:tcPr>
          <w:p w:rsidR="002B744E" w:rsidRPr="00D36B73" w:rsidRDefault="002B744E" w:rsidP="002B744E">
            <w:pPr>
              <w:pStyle w:val="libVarCenter"/>
              <w:rPr>
                <w:rtl/>
              </w:rPr>
            </w:pPr>
            <w:r w:rsidRPr="00F35421">
              <w:rPr>
                <w:rtl/>
              </w:rPr>
              <w:t>721‌</w:t>
            </w:r>
          </w:p>
        </w:tc>
      </w:tr>
      <w:tr w:rsidR="002B744E" w:rsidRPr="00D36B73" w:rsidTr="002B744E">
        <w:tc>
          <w:tcPr>
            <w:tcW w:w="2160" w:type="dxa"/>
          </w:tcPr>
          <w:p w:rsidR="002B744E" w:rsidRDefault="002B744E" w:rsidP="002B744E">
            <w:pPr>
              <w:pStyle w:val="libVar0"/>
            </w:pPr>
            <w:r w:rsidRPr="00FA5EDA">
              <w:rPr>
                <w:rtl/>
              </w:rPr>
              <w:t xml:space="preserve">موسى بن بكر الواسطي </w:t>
            </w:r>
          </w:p>
        </w:tc>
        <w:tc>
          <w:tcPr>
            <w:tcW w:w="1213" w:type="dxa"/>
          </w:tcPr>
          <w:p w:rsidR="002B744E" w:rsidRPr="00425DD0" w:rsidRDefault="002B744E" w:rsidP="002B744E">
            <w:pPr>
              <w:pStyle w:val="libVarCenter"/>
              <w:rPr>
                <w:rtl/>
              </w:rPr>
            </w:pPr>
            <w:r w:rsidRPr="00FA5EDA">
              <w:rPr>
                <w:rtl/>
              </w:rPr>
              <w:t xml:space="preserve">120 </w:t>
            </w:r>
            <w:r>
              <w:rPr>
                <w:rtl/>
              </w:rPr>
              <w:t>و2</w:t>
            </w:r>
            <w:r w:rsidRPr="00FA5EDA">
              <w:rPr>
                <w:rtl/>
              </w:rPr>
              <w:t>70‌</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F35421">
              <w:rPr>
                <w:rtl/>
              </w:rPr>
              <w:t>يونس بن يعقوب ‌</w:t>
            </w:r>
          </w:p>
        </w:tc>
        <w:tc>
          <w:tcPr>
            <w:tcW w:w="1260" w:type="dxa"/>
          </w:tcPr>
          <w:p w:rsidR="002B744E" w:rsidRPr="00D36B73" w:rsidRDefault="002B744E" w:rsidP="002B744E">
            <w:pPr>
              <w:pStyle w:val="libVarCenter"/>
              <w:rPr>
                <w:rtl/>
              </w:rPr>
            </w:pPr>
            <w:r w:rsidRPr="00F35421">
              <w:rPr>
                <w:rtl/>
              </w:rPr>
              <w:t>682</w:t>
            </w:r>
          </w:p>
        </w:tc>
      </w:tr>
    </w:tbl>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فهرس ضبط أعلام التعليقة‌</w:t>
      </w:r>
    </w:p>
    <w:tbl>
      <w:tblPr>
        <w:tblStyle w:val="TableGrid"/>
        <w:bidiVisual/>
        <w:tblW w:w="7560" w:type="dxa"/>
        <w:tblInd w:w="146" w:type="dxa"/>
        <w:tblLook w:val="01E0"/>
      </w:tblPr>
      <w:tblGrid>
        <w:gridCol w:w="2160"/>
        <w:gridCol w:w="1213"/>
        <w:gridCol w:w="236"/>
        <w:gridCol w:w="2691"/>
        <w:gridCol w:w="1260"/>
      </w:tblGrid>
      <w:tr w:rsidR="002B744E" w:rsidRPr="00D36B73" w:rsidTr="002B744E">
        <w:tc>
          <w:tcPr>
            <w:tcW w:w="2160" w:type="dxa"/>
          </w:tcPr>
          <w:p w:rsidR="002B744E" w:rsidRPr="00C751AD" w:rsidRDefault="002B744E" w:rsidP="002B744E">
            <w:pPr>
              <w:pStyle w:val="libVar0"/>
              <w:rPr>
                <w:rtl/>
              </w:rPr>
            </w:pPr>
            <w:r w:rsidRPr="00C751AD">
              <w:rPr>
                <w:rtl/>
              </w:rPr>
              <w:t xml:space="preserve">أبو البختري </w:t>
            </w:r>
          </w:p>
        </w:tc>
        <w:tc>
          <w:tcPr>
            <w:tcW w:w="1213" w:type="dxa"/>
          </w:tcPr>
          <w:p w:rsidR="002B744E" w:rsidRPr="00FA5EDA" w:rsidRDefault="002B744E" w:rsidP="002B744E">
            <w:pPr>
              <w:pStyle w:val="libVarCenter"/>
              <w:rPr>
                <w:rtl/>
              </w:rPr>
            </w:pPr>
            <w:r w:rsidRPr="00C751AD">
              <w:rPr>
                <w:rtl/>
              </w:rPr>
              <w:t>144‌</w:t>
            </w:r>
          </w:p>
        </w:tc>
        <w:tc>
          <w:tcPr>
            <w:tcW w:w="236" w:type="dxa"/>
          </w:tcPr>
          <w:p w:rsidR="002B744E" w:rsidRDefault="002B744E" w:rsidP="002B744E">
            <w:pPr>
              <w:rPr>
                <w:rtl/>
                <w:lang w:bidi="fa-IR"/>
              </w:rPr>
            </w:pPr>
          </w:p>
        </w:tc>
        <w:tc>
          <w:tcPr>
            <w:tcW w:w="2691" w:type="dxa"/>
          </w:tcPr>
          <w:p w:rsidR="002B744E" w:rsidRPr="0083381F" w:rsidRDefault="002B744E" w:rsidP="002B744E">
            <w:pPr>
              <w:pStyle w:val="libVar0"/>
              <w:rPr>
                <w:rtl/>
              </w:rPr>
            </w:pPr>
            <w:r w:rsidRPr="0083381F">
              <w:rPr>
                <w:rtl/>
              </w:rPr>
              <w:t xml:space="preserve">البرثاني </w:t>
            </w:r>
          </w:p>
        </w:tc>
        <w:tc>
          <w:tcPr>
            <w:tcW w:w="1260" w:type="dxa"/>
          </w:tcPr>
          <w:p w:rsidR="002B744E" w:rsidRPr="00D36B73" w:rsidRDefault="002B744E" w:rsidP="002B744E">
            <w:pPr>
              <w:pStyle w:val="libVarCenter"/>
              <w:rPr>
                <w:rtl/>
              </w:rPr>
            </w:pPr>
            <w:r w:rsidRPr="0083381F">
              <w:rPr>
                <w:rtl/>
              </w:rPr>
              <w:t>123‌</w:t>
            </w:r>
          </w:p>
        </w:tc>
      </w:tr>
      <w:tr w:rsidR="002B744E" w:rsidRPr="00D36B73" w:rsidTr="002B744E">
        <w:tc>
          <w:tcPr>
            <w:tcW w:w="2160" w:type="dxa"/>
          </w:tcPr>
          <w:p w:rsidR="002B744E" w:rsidRPr="00C751AD" w:rsidRDefault="002B744E" w:rsidP="002B744E">
            <w:pPr>
              <w:pStyle w:val="libVar0"/>
              <w:rPr>
                <w:rtl/>
              </w:rPr>
            </w:pPr>
            <w:r w:rsidRPr="00C751AD">
              <w:rPr>
                <w:rtl/>
              </w:rPr>
              <w:t xml:space="preserve">أبو الخطاب </w:t>
            </w:r>
          </w:p>
        </w:tc>
        <w:tc>
          <w:tcPr>
            <w:tcW w:w="1213" w:type="dxa"/>
          </w:tcPr>
          <w:p w:rsidR="002B744E" w:rsidRPr="00FA5EDA" w:rsidRDefault="002B744E" w:rsidP="002B744E">
            <w:pPr>
              <w:pStyle w:val="libVarCenter"/>
              <w:rPr>
                <w:rtl/>
              </w:rPr>
            </w:pPr>
            <w:r w:rsidRPr="00C751AD">
              <w:rPr>
                <w:rtl/>
              </w:rPr>
              <w:t>575‌</w:t>
            </w:r>
          </w:p>
        </w:tc>
        <w:tc>
          <w:tcPr>
            <w:tcW w:w="236" w:type="dxa"/>
          </w:tcPr>
          <w:p w:rsidR="002B744E" w:rsidRDefault="002B744E" w:rsidP="002B744E">
            <w:pPr>
              <w:rPr>
                <w:rtl/>
                <w:lang w:bidi="fa-IR"/>
              </w:rPr>
            </w:pPr>
          </w:p>
        </w:tc>
        <w:tc>
          <w:tcPr>
            <w:tcW w:w="2691" w:type="dxa"/>
          </w:tcPr>
          <w:p w:rsidR="002B744E" w:rsidRPr="0083381F" w:rsidRDefault="002B744E" w:rsidP="002B744E">
            <w:pPr>
              <w:pStyle w:val="libVar0"/>
              <w:rPr>
                <w:rtl/>
              </w:rPr>
            </w:pPr>
            <w:r w:rsidRPr="0083381F">
              <w:rPr>
                <w:rtl/>
              </w:rPr>
              <w:t xml:space="preserve">بردة </w:t>
            </w:r>
          </w:p>
        </w:tc>
        <w:tc>
          <w:tcPr>
            <w:tcW w:w="1260" w:type="dxa"/>
          </w:tcPr>
          <w:p w:rsidR="002B744E" w:rsidRPr="00D36B73" w:rsidRDefault="002B744E" w:rsidP="002B744E">
            <w:pPr>
              <w:pStyle w:val="libVarCenter"/>
              <w:rPr>
                <w:rtl/>
              </w:rPr>
            </w:pPr>
            <w:r w:rsidRPr="0083381F">
              <w:rPr>
                <w:rtl/>
              </w:rPr>
              <w:t>148‌</w:t>
            </w:r>
          </w:p>
        </w:tc>
      </w:tr>
      <w:tr w:rsidR="002B744E" w:rsidRPr="00D36B73" w:rsidTr="002B744E">
        <w:tc>
          <w:tcPr>
            <w:tcW w:w="2160" w:type="dxa"/>
          </w:tcPr>
          <w:p w:rsidR="002B744E" w:rsidRPr="00C751AD" w:rsidRDefault="002B744E" w:rsidP="002B744E">
            <w:pPr>
              <w:pStyle w:val="libVar0"/>
              <w:rPr>
                <w:rtl/>
              </w:rPr>
            </w:pPr>
            <w:r w:rsidRPr="00C751AD">
              <w:rPr>
                <w:rtl/>
              </w:rPr>
              <w:t xml:space="preserve">أبو سخيلة </w:t>
            </w:r>
          </w:p>
        </w:tc>
        <w:tc>
          <w:tcPr>
            <w:tcW w:w="1213" w:type="dxa"/>
          </w:tcPr>
          <w:p w:rsidR="002B744E" w:rsidRPr="00FA5EDA" w:rsidRDefault="002B744E" w:rsidP="002B744E">
            <w:pPr>
              <w:pStyle w:val="libVarCenter"/>
              <w:rPr>
                <w:rtl/>
              </w:rPr>
            </w:pPr>
            <w:r w:rsidRPr="00C751AD">
              <w:rPr>
                <w:rtl/>
              </w:rPr>
              <w:t>114‌</w:t>
            </w:r>
          </w:p>
        </w:tc>
        <w:tc>
          <w:tcPr>
            <w:tcW w:w="236" w:type="dxa"/>
          </w:tcPr>
          <w:p w:rsidR="002B744E" w:rsidRDefault="002B744E" w:rsidP="002B744E">
            <w:pPr>
              <w:rPr>
                <w:rtl/>
                <w:lang w:bidi="fa-IR"/>
              </w:rPr>
            </w:pPr>
          </w:p>
        </w:tc>
        <w:tc>
          <w:tcPr>
            <w:tcW w:w="2691" w:type="dxa"/>
          </w:tcPr>
          <w:p w:rsidR="002B744E" w:rsidRPr="0083381F" w:rsidRDefault="002B744E" w:rsidP="002B744E">
            <w:pPr>
              <w:pStyle w:val="libVar0"/>
              <w:rPr>
                <w:rtl/>
              </w:rPr>
            </w:pPr>
            <w:r w:rsidRPr="0083381F">
              <w:rPr>
                <w:rtl/>
              </w:rPr>
              <w:t xml:space="preserve">البرناني </w:t>
            </w:r>
          </w:p>
        </w:tc>
        <w:tc>
          <w:tcPr>
            <w:tcW w:w="1260" w:type="dxa"/>
          </w:tcPr>
          <w:p w:rsidR="002B744E" w:rsidRPr="00D36B73" w:rsidRDefault="002B744E" w:rsidP="002B744E">
            <w:pPr>
              <w:pStyle w:val="libVarCenter"/>
              <w:rPr>
                <w:rtl/>
              </w:rPr>
            </w:pPr>
            <w:r w:rsidRPr="0083381F">
              <w:rPr>
                <w:rtl/>
              </w:rPr>
              <w:t>32‌</w:t>
            </w:r>
          </w:p>
        </w:tc>
      </w:tr>
      <w:tr w:rsidR="002B744E" w:rsidRPr="00D36B73" w:rsidTr="002B744E">
        <w:tc>
          <w:tcPr>
            <w:tcW w:w="2160" w:type="dxa"/>
          </w:tcPr>
          <w:p w:rsidR="002B744E" w:rsidRPr="00C751AD" w:rsidRDefault="002B744E" w:rsidP="002B744E">
            <w:pPr>
              <w:pStyle w:val="libVar0"/>
              <w:rPr>
                <w:rtl/>
              </w:rPr>
            </w:pPr>
            <w:r w:rsidRPr="00C751AD">
              <w:rPr>
                <w:rtl/>
              </w:rPr>
              <w:t xml:space="preserve">أبو سريحة </w:t>
            </w:r>
          </w:p>
        </w:tc>
        <w:tc>
          <w:tcPr>
            <w:tcW w:w="1213" w:type="dxa"/>
          </w:tcPr>
          <w:p w:rsidR="002B744E" w:rsidRPr="00FA5EDA" w:rsidRDefault="002B744E" w:rsidP="002B744E">
            <w:pPr>
              <w:pStyle w:val="libVarCenter"/>
              <w:rPr>
                <w:rtl/>
              </w:rPr>
            </w:pPr>
            <w:r w:rsidRPr="00C751AD">
              <w:rPr>
                <w:rtl/>
              </w:rPr>
              <w:t>116‌</w:t>
            </w:r>
          </w:p>
        </w:tc>
        <w:tc>
          <w:tcPr>
            <w:tcW w:w="236" w:type="dxa"/>
          </w:tcPr>
          <w:p w:rsidR="002B744E" w:rsidRDefault="002B744E" w:rsidP="002B744E">
            <w:pPr>
              <w:rPr>
                <w:rtl/>
                <w:lang w:bidi="fa-IR"/>
              </w:rPr>
            </w:pPr>
          </w:p>
        </w:tc>
        <w:tc>
          <w:tcPr>
            <w:tcW w:w="2691" w:type="dxa"/>
          </w:tcPr>
          <w:p w:rsidR="002B744E" w:rsidRPr="0083381F" w:rsidRDefault="002B744E" w:rsidP="002B744E">
            <w:pPr>
              <w:pStyle w:val="libVar0"/>
              <w:rPr>
                <w:rtl/>
              </w:rPr>
            </w:pPr>
            <w:r w:rsidRPr="0083381F">
              <w:rPr>
                <w:rtl/>
              </w:rPr>
              <w:t xml:space="preserve">بريدة </w:t>
            </w:r>
          </w:p>
        </w:tc>
        <w:tc>
          <w:tcPr>
            <w:tcW w:w="1260" w:type="dxa"/>
          </w:tcPr>
          <w:p w:rsidR="002B744E" w:rsidRPr="00D36B73" w:rsidRDefault="002B744E" w:rsidP="002B744E">
            <w:pPr>
              <w:pStyle w:val="libVarCenter"/>
              <w:rPr>
                <w:rtl/>
              </w:rPr>
            </w:pPr>
            <w:r w:rsidRPr="0083381F">
              <w:rPr>
                <w:rtl/>
              </w:rPr>
              <w:t>187‌</w:t>
            </w:r>
          </w:p>
        </w:tc>
      </w:tr>
      <w:tr w:rsidR="002B744E" w:rsidRPr="00D36B73" w:rsidTr="002B744E">
        <w:tc>
          <w:tcPr>
            <w:tcW w:w="2160" w:type="dxa"/>
          </w:tcPr>
          <w:p w:rsidR="002B744E" w:rsidRPr="002F5B53" w:rsidRDefault="002B744E" w:rsidP="002B744E">
            <w:pPr>
              <w:pStyle w:val="libVar0"/>
              <w:rPr>
                <w:rtl/>
              </w:rPr>
            </w:pPr>
            <w:r w:rsidRPr="002F5B53">
              <w:rPr>
                <w:rtl/>
              </w:rPr>
              <w:t xml:space="preserve">أبو الضريس </w:t>
            </w:r>
          </w:p>
        </w:tc>
        <w:tc>
          <w:tcPr>
            <w:tcW w:w="1213" w:type="dxa"/>
          </w:tcPr>
          <w:p w:rsidR="002B744E" w:rsidRPr="00FA5EDA" w:rsidRDefault="002B744E" w:rsidP="002B744E">
            <w:pPr>
              <w:pStyle w:val="libVarCenter"/>
              <w:rPr>
                <w:rtl/>
              </w:rPr>
            </w:pPr>
            <w:r w:rsidRPr="002F5B53">
              <w:rPr>
                <w:rtl/>
              </w:rPr>
              <w:t>409‌</w:t>
            </w:r>
          </w:p>
        </w:tc>
        <w:tc>
          <w:tcPr>
            <w:tcW w:w="236" w:type="dxa"/>
          </w:tcPr>
          <w:p w:rsidR="002B744E" w:rsidRDefault="002B744E" w:rsidP="002B744E">
            <w:pPr>
              <w:rPr>
                <w:rtl/>
                <w:lang w:bidi="fa-IR"/>
              </w:rPr>
            </w:pPr>
          </w:p>
        </w:tc>
        <w:tc>
          <w:tcPr>
            <w:tcW w:w="2691" w:type="dxa"/>
          </w:tcPr>
          <w:p w:rsidR="002B744E" w:rsidRPr="0083381F" w:rsidRDefault="002B744E" w:rsidP="002B744E">
            <w:pPr>
              <w:pStyle w:val="libVar0"/>
              <w:rPr>
                <w:rtl/>
              </w:rPr>
            </w:pPr>
            <w:r w:rsidRPr="0083381F">
              <w:rPr>
                <w:rtl/>
              </w:rPr>
              <w:t xml:space="preserve">بشار </w:t>
            </w:r>
          </w:p>
        </w:tc>
        <w:tc>
          <w:tcPr>
            <w:tcW w:w="1260" w:type="dxa"/>
          </w:tcPr>
          <w:p w:rsidR="002B744E" w:rsidRPr="00D36B73" w:rsidRDefault="002B744E" w:rsidP="002B744E">
            <w:pPr>
              <w:pStyle w:val="libVarCenter"/>
              <w:rPr>
                <w:rtl/>
              </w:rPr>
            </w:pPr>
            <w:r w:rsidRPr="0083381F">
              <w:rPr>
                <w:rtl/>
              </w:rPr>
              <w:t>547‌</w:t>
            </w:r>
          </w:p>
        </w:tc>
      </w:tr>
      <w:tr w:rsidR="002B744E" w:rsidRPr="00D36B73" w:rsidTr="002B744E">
        <w:tc>
          <w:tcPr>
            <w:tcW w:w="2160" w:type="dxa"/>
          </w:tcPr>
          <w:p w:rsidR="002B744E" w:rsidRPr="002F5B53" w:rsidRDefault="002B744E" w:rsidP="002B744E">
            <w:pPr>
              <w:pStyle w:val="libVar0"/>
              <w:rPr>
                <w:rtl/>
              </w:rPr>
            </w:pPr>
            <w:r w:rsidRPr="002F5B53">
              <w:rPr>
                <w:rtl/>
              </w:rPr>
              <w:t xml:space="preserve">أبو الظبيات </w:t>
            </w:r>
          </w:p>
        </w:tc>
        <w:tc>
          <w:tcPr>
            <w:tcW w:w="1213" w:type="dxa"/>
          </w:tcPr>
          <w:p w:rsidR="002B744E" w:rsidRPr="00FA5EDA" w:rsidRDefault="002B744E" w:rsidP="002B744E">
            <w:pPr>
              <w:pStyle w:val="libVarCenter"/>
              <w:rPr>
                <w:rtl/>
              </w:rPr>
            </w:pPr>
            <w:r w:rsidRPr="002F5B53">
              <w:rPr>
                <w:rtl/>
              </w:rPr>
              <w:t>576‌</w:t>
            </w:r>
          </w:p>
        </w:tc>
        <w:tc>
          <w:tcPr>
            <w:tcW w:w="236" w:type="dxa"/>
          </w:tcPr>
          <w:p w:rsidR="002B744E" w:rsidRDefault="002B744E" w:rsidP="002B744E">
            <w:pPr>
              <w:rPr>
                <w:rtl/>
                <w:lang w:bidi="fa-IR"/>
              </w:rPr>
            </w:pPr>
          </w:p>
        </w:tc>
        <w:tc>
          <w:tcPr>
            <w:tcW w:w="2691" w:type="dxa"/>
          </w:tcPr>
          <w:p w:rsidR="002B744E" w:rsidRPr="00462A88" w:rsidRDefault="002B744E" w:rsidP="002B744E">
            <w:pPr>
              <w:pStyle w:val="libVar0"/>
              <w:rPr>
                <w:rtl/>
              </w:rPr>
            </w:pPr>
            <w:r w:rsidRPr="00462A88">
              <w:rPr>
                <w:rtl/>
              </w:rPr>
              <w:t xml:space="preserve">البوسنجي </w:t>
            </w:r>
          </w:p>
        </w:tc>
        <w:tc>
          <w:tcPr>
            <w:tcW w:w="1260" w:type="dxa"/>
          </w:tcPr>
          <w:p w:rsidR="002B744E" w:rsidRPr="00D36B73" w:rsidRDefault="002B744E" w:rsidP="002B744E">
            <w:pPr>
              <w:pStyle w:val="libVarCenter"/>
              <w:rPr>
                <w:rtl/>
              </w:rPr>
            </w:pPr>
            <w:r w:rsidRPr="00462A88">
              <w:rPr>
                <w:rtl/>
              </w:rPr>
              <w:t>22‌</w:t>
            </w:r>
          </w:p>
        </w:tc>
      </w:tr>
      <w:tr w:rsidR="002B744E" w:rsidRPr="00D36B73" w:rsidTr="002B744E">
        <w:tc>
          <w:tcPr>
            <w:tcW w:w="2160" w:type="dxa"/>
          </w:tcPr>
          <w:p w:rsidR="002B744E" w:rsidRPr="002F5B53" w:rsidRDefault="002B744E" w:rsidP="002B744E">
            <w:pPr>
              <w:pStyle w:val="libVar0"/>
              <w:rPr>
                <w:rtl/>
              </w:rPr>
            </w:pPr>
            <w:r w:rsidRPr="002F5B53">
              <w:rPr>
                <w:rtl/>
              </w:rPr>
              <w:t xml:space="preserve">أبو كريب </w:t>
            </w:r>
          </w:p>
        </w:tc>
        <w:tc>
          <w:tcPr>
            <w:tcW w:w="1213" w:type="dxa"/>
          </w:tcPr>
          <w:p w:rsidR="002B744E" w:rsidRPr="00FA5EDA" w:rsidRDefault="002B744E" w:rsidP="002B744E">
            <w:pPr>
              <w:pStyle w:val="libVarCenter"/>
              <w:rPr>
                <w:rtl/>
              </w:rPr>
            </w:pPr>
            <w:r w:rsidRPr="002F5B53">
              <w:rPr>
                <w:rtl/>
              </w:rPr>
              <w:t>383‌</w:t>
            </w:r>
          </w:p>
        </w:tc>
        <w:tc>
          <w:tcPr>
            <w:tcW w:w="236" w:type="dxa"/>
          </w:tcPr>
          <w:p w:rsidR="002B744E" w:rsidRDefault="002B744E" w:rsidP="002B744E">
            <w:pPr>
              <w:rPr>
                <w:rtl/>
                <w:lang w:bidi="fa-IR"/>
              </w:rPr>
            </w:pPr>
          </w:p>
        </w:tc>
        <w:tc>
          <w:tcPr>
            <w:tcW w:w="2691" w:type="dxa"/>
          </w:tcPr>
          <w:p w:rsidR="002B744E" w:rsidRPr="00462A88" w:rsidRDefault="002B744E" w:rsidP="002B744E">
            <w:pPr>
              <w:pStyle w:val="libVar0"/>
              <w:rPr>
                <w:rtl/>
              </w:rPr>
            </w:pPr>
            <w:r w:rsidRPr="00462A88">
              <w:rPr>
                <w:rtl/>
              </w:rPr>
              <w:t xml:space="preserve">التيهان </w:t>
            </w:r>
          </w:p>
        </w:tc>
        <w:tc>
          <w:tcPr>
            <w:tcW w:w="1260" w:type="dxa"/>
          </w:tcPr>
          <w:p w:rsidR="002B744E" w:rsidRPr="00D36B73" w:rsidRDefault="002B744E" w:rsidP="002B744E">
            <w:pPr>
              <w:pStyle w:val="libVarCenter"/>
              <w:rPr>
                <w:rtl/>
              </w:rPr>
            </w:pPr>
            <w:r w:rsidRPr="00462A88">
              <w:rPr>
                <w:rtl/>
              </w:rPr>
              <w:t>182‌</w:t>
            </w:r>
          </w:p>
        </w:tc>
      </w:tr>
      <w:tr w:rsidR="002B744E" w:rsidRPr="00D36B73" w:rsidTr="002B744E">
        <w:tc>
          <w:tcPr>
            <w:tcW w:w="2160" w:type="dxa"/>
          </w:tcPr>
          <w:p w:rsidR="002B744E" w:rsidRPr="00C054FE" w:rsidRDefault="002B744E" w:rsidP="002B744E">
            <w:pPr>
              <w:pStyle w:val="libVar0"/>
              <w:rPr>
                <w:rtl/>
              </w:rPr>
            </w:pPr>
            <w:r w:rsidRPr="00C054FE">
              <w:rPr>
                <w:rtl/>
              </w:rPr>
              <w:t xml:space="preserve">أبو كهمس </w:t>
            </w:r>
          </w:p>
        </w:tc>
        <w:tc>
          <w:tcPr>
            <w:tcW w:w="1213" w:type="dxa"/>
          </w:tcPr>
          <w:p w:rsidR="002B744E" w:rsidRPr="00FA5EDA" w:rsidRDefault="002B744E" w:rsidP="002B744E">
            <w:pPr>
              <w:pStyle w:val="libVarCenter"/>
              <w:rPr>
                <w:rtl/>
              </w:rPr>
            </w:pPr>
            <w:r w:rsidRPr="00C054FE">
              <w:rPr>
                <w:rtl/>
              </w:rPr>
              <w:t>387‌</w:t>
            </w:r>
          </w:p>
        </w:tc>
        <w:tc>
          <w:tcPr>
            <w:tcW w:w="236" w:type="dxa"/>
          </w:tcPr>
          <w:p w:rsidR="002B744E" w:rsidRDefault="002B744E" w:rsidP="002B744E">
            <w:pPr>
              <w:rPr>
                <w:rtl/>
                <w:lang w:bidi="fa-IR"/>
              </w:rPr>
            </w:pPr>
          </w:p>
        </w:tc>
        <w:tc>
          <w:tcPr>
            <w:tcW w:w="2691" w:type="dxa"/>
          </w:tcPr>
          <w:p w:rsidR="002B744E" w:rsidRPr="00462A88" w:rsidRDefault="002B744E" w:rsidP="002B744E">
            <w:pPr>
              <w:pStyle w:val="libVar0"/>
              <w:rPr>
                <w:rtl/>
              </w:rPr>
            </w:pPr>
            <w:r w:rsidRPr="00462A88">
              <w:rPr>
                <w:rtl/>
              </w:rPr>
              <w:t xml:space="preserve">جبير بن مطعم </w:t>
            </w:r>
          </w:p>
        </w:tc>
        <w:tc>
          <w:tcPr>
            <w:tcW w:w="1260" w:type="dxa"/>
          </w:tcPr>
          <w:p w:rsidR="002B744E" w:rsidRPr="00D36B73" w:rsidRDefault="002B744E" w:rsidP="002B744E">
            <w:pPr>
              <w:pStyle w:val="libVarCenter"/>
              <w:rPr>
                <w:rtl/>
              </w:rPr>
            </w:pPr>
            <w:r w:rsidRPr="00462A88">
              <w:rPr>
                <w:rtl/>
              </w:rPr>
              <w:t>43‌</w:t>
            </w:r>
          </w:p>
        </w:tc>
      </w:tr>
      <w:tr w:rsidR="002B744E" w:rsidRPr="00D36B73" w:rsidTr="002B744E">
        <w:tc>
          <w:tcPr>
            <w:tcW w:w="2160" w:type="dxa"/>
          </w:tcPr>
          <w:p w:rsidR="002B744E" w:rsidRPr="00C054FE" w:rsidRDefault="002B744E" w:rsidP="002B744E">
            <w:pPr>
              <w:pStyle w:val="libVar0"/>
              <w:rPr>
                <w:rtl/>
              </w:rPr>
            </w:pPr>
            <w:r w:rsidRPr="00C054FE">
              <w:rPr>
                <w:rtl/>
              </w:rPr>
              <w:t xml:space="preserve">أبو لبابة </w:t>
            </w:r>
          </w:p>
        </w:tc>
        <w:tc>
          <w:tcPr>
            <w:tcW w:w="1213" w:type="dxa"/>
          </w:tcPr>
          <w:p w:rsidR="002B744E" w:rsidRPr="00FA5EDA" w:rsidRDefault="002B744E" w:rsidP="002B744E">
            <w:pPr>
              <w:pStyle w:val="libVarCenter"/>
              <w:rPr>
                <w:rtl/>
              </w:rPr>
            </w:pPr>
            <w:r w:rsidRPr="00C054FE">
              <w:rPr>
                <w:rtl/>
              </w:rPr>
              <w:t>560‌</w:t>
            </w:r>
          </w:p>
        </w:tc>
        <w:tc>
          <w:tcPr>
            <w:tcW w:w="236" w:type="dxa"/>
          </w:tcPr>
          <w:p w:rsidR="002B744E" w:rsidRDefault="002B744E" w:rsidP="002B744E">
            <w:pPr>
              <w:rPr>
                <w:rtl/>
                <w:lang w:bidi="fa-IR"/>
              </w:rPr>
            </w:pPr>
          </w:p>
        </w:tc>
        <w:tc>
          <w:tcPr>
            <w:tcW w:w="2691" w:type="dxa"/>
          </w:tcPr>
          <w:p w:rsidR="002B744E" w:rsidRPr="00462A88" w:rsidRDefault="002B744E" w:rsidP="002B744E">
            <w:pPr>
              <w:pStyle w:val="libVar0"/>
              <w:rPr>
                <w:rtl/>
              </w:rPr>
            </w:pPr>
            <w:r w:rsidRPr="00462A88">
              <w:rPr>
                <w:rtl/>
              </w:rPr>
              <w:t xml:space="preserve">جداعة </w:t>
            </w:r>
          </w:p>
        </w:tc>
        <w:tc>
          <w:tcPr>
            <w:tcW w:w="1260" w:type="dxa"/>
          </w:tcPr>
          <w:p w:rsidR="002B744E" w:rsidRPr="00D36B73" w:rsidRDefault="002B744E" w:rsidP="002B744E">
            <w:pPr>
              <w:pStyle w:val="libVarCenter"/>
              <w:rPr>
                <w:rtl/>
              </w:rPr>
            </w:pPr>
            <w:r w:rsidRPr="00462A88">
              <w:rPr>
                <w:rtl/>
              </w:rPr>
              <w:t>45‌</w:t>
            </w:r>
          </w:p>
        </w:tc>
      </w:tr>
      <w:tr w:rsidR="002B744E" w:rsidRPr="00D36B73" w:rsidTr="002B744E">
        <w:tc>
          <w:tcPr>
            <w:tcW w:w="2160" w:type="dxa"/>
          </w:tcPr>
          <w:p w:rsidR="002B744E" w:rsidRPr="00C054FE" w:rsidRDefault="002B744E" w:rsidP="002B744E">
            <w:pPr>
              <w:pStyle w:val="libVar0"/>
              <w:rPr>
                <w:rtl/>
              </w:rPr>
            </w:pPr>
            <w:r w:rsidRPr="00C054FE">
              <w:rPr>
                <w:rtl/>
              </w:rPr>
              <w:t xml:space="preserve">أبو نجيد </w:t>
            </w:r>
          </w:p>
        </w:tc>
        <w:tc>
          <w:tcPr>
            <w:tcW w:w="1213" w:type="dxa"/>
          </w:tcPr>
          <w:p w:rsidR="002B744E" w:rsidRPr="00FA5EDA" w:rsidRDefault="002B744E" w:rsidP="002B744E">
            <w:pPr>
              <w:pStyle w:val="libVarCenter"/>
              <w:rPr>
                <w:rtl/>
              </w:rPr>
            </w:pPr>
            <w:r w:rsidRPr="00C054FE">
              <w:rPr>
                <w:rtl/>
              </w:rPr>
              <w:t>186‌</w:t>
            </w:r>
          </w:p>
        </w:tc>
        <w:tc>
          <w:tcPr>
            <w:tcW w:w="236" w:type="dxa"/>
          </w:tcPr>
          <w:p w:rsidR="002B744E" w:rsidRDefault="002B744E" w:rsidP="002B744E">
            <w:pPr>
              <w:rPr>
                <w:rtl/>
                <w:lang w:bidi="fa-IR"/>
              </w:rPr>
            </w:pPr>
          </w:p>
        </w:tc>
        <w:tc>
          <w:tcPr>
            <w:tcW w:w="2691" w:type="dxa"/>
          </w:tcPr>
          <w:p w:rsidR="002B744E" w:rsidRPr="002A2D64" w:rsidRDefault="002B744E" w:rsidP="002B744E">
            <w:pPr>
              <w:pStyle w:val="libVar0"/>
              <w:rPr>
                <w:rtl/>
              </w:rPr>
            </w:pPr>
            <w:r w:rsidRPr="002A2D64">
              <w:rPr>
                <w:rtl/>
              </w:rPr>
              <w:t xml:space="preserve">الجوان </w:t>
            </w:r>
          </w:p>
        </w:tc>
        <w:tc>
          <w:tcPr>
            <w:tcW w:w="1260" w:type="dxa"/>
          </w:tcPr>
          <w:p w:rsidR="002B744E" w:rsidRPr="00D36B73" w:rsidRDefault="002B744E" w:rsidP="002B744E">
            <w:pPr>
              <w:pStyle w:val="libVarCenter"/>
              <w:rPr>
                <w:rtl/>
              </w:rPr>
            </w:pPr>
            <w:r w:rsidRPr="002A2D64">
              <w:rPr>
                <w:rtl/>
              </w:rPr>
              <w:t>618‌</w:t>
            </w:r>
          </w:p>
        </w:tc>
      </w:tr>
      <w:tr w:rsidR="002B744E" w:rsidRPr="00D36B73" w:rsidTr="002B744E">
        <w:tc>
          <w:tcPr>
            <w:tcW w:w="2160" w:type="dxa"/>
          </w:tcPr>
          <w:p w:rsidR="002B744E" w:rsidRDefault="002B744E" w:rsidP="002B744E">
            <w:pPr>
              <w:pStyle w:val="libVar0"/>
            </w:pPr>
            <w:r w:rsidRPr="00C054FE">
              <w:rPr>
                <w:rtl/>
              </w:rPr>
              <w:t xml:space="preserve">أبو الهيثم </w:t>
            </w:r>
          </w:p>
        </w:tc>
        <w:tc>
          <w:tcPr>
            <w:tcW w:w="1213" w:type="dxa"/>
          </w:tcPr>
          <w:p w:rsidR="002B744E" w:rsidRPr="00FA5EDA" w:rsidRDefault="002B744E" w:rsidP="002B744E">
            <w:pPr>
              <w:pStyle w:val="libVarCenter"/>
              <w:rPr>
                <w:rtl/>
              </w:rPr>
            </w:pPr>
            <w:r w:rsidRPr="00C054FE">
              <w:rPr>
                <w:rtl/>
              </w:rPr>
              <w:t>181‌</w:t>
            </w:r>
          </w:p>
        </w:tc>
        <w:tc>
          <w:tcPr>
            <w:tcW w:w="236" w:type="dxa"/>
          </w:tcPr>
          <w:p w:rsidR="002B744E" w:rsidRDefault="002B744E" w:rsidP="002B744E">
            <w:pPr>
              <w:rPr>
                <w:rtl/>
                <w:lang w:bidi="fa-IR"/>
              </w:rPr>
            </w:pPr>
          </w:p>
        </w:tc>
        <w:tc>
          <w:tcPr>
            <w:tcW w:w="2691" w:type="dxa"/>
          </w:tcPr>
          <w:p w:rsidR="002B744E" w:rsidRPr="002A2D64" w:rsidRDefault="002B744E" w:rsidP="002B744E">
            <w:pPr>
              <w:pStyle w:val="libVar0"/>
              <w:rPr>
                <w:rtl/>
              </w:rPr>
            </w:pPr>
            <w:r w:rsidRPr="002A2D64">
              <w:rPr>
                <w:rtl/>
              </w:rPr>
              <w:t xml:space="preserve">حباب </w:t>
            </w:r>
          </w:p>
        </w:tc>
        <w:tc>
          <w:tcPr>
            <w:tcW w:w="1260" w:type="dxa"/>
          </w:tcPr>
          <w:p w:rsidR="002B744E" w:rsidRPr="00D36B73" w:rsidRDefault="002B744E" w:rsidP="002B744E">
            <w:pPr>
              <w:pStyle w:val="libVarCenter"/>
              <w:rPr>
                <w:rtl/>
              </w:rPr>
            </w:pPr>
            <w:r w:rsidRPr="002A2D64">
              <w:rPr>
                <w:rtl/>
              </w:rPr>
              <w:t>684‌</w:t>
            </w:r>
          </w:p>
        </w:tc>
      </w:tr>
      <w:tr w:rsidR="002B744E" w:rsidRPr="00D36B73" w:rsidTr="002B744E">
        <w:tc>
          <w:tcPr>
            <w:tcW w:w="2160" w:type="dxa"/>
          </w:tcPr>
          <w:p w:rsidR="002B744E" w:rsidRPr="00C847A7" w:rsidRDefault="002B744E" w:rsidP="002B744E">
            <w:pPr>
              <w:pStyle w:val="libVar0"/>
              <w:rPr>
                <w:rtl/>
              </w:rPr>
            </w:pPr>
            <w:r w:rsidRPr="00C847A7">
              <w:rPr>
                <w:rtl/>
              </w:rPr>
              <w:t xml:space="preserve">أسيد </w:t>
            </w:r>
          </w:p>
        </w:tc>
        <w:tc>
          <w:tcPr>
            <w:tcW w:w="1213" w:type="dxa"/>
          </w:tcPr>
          <w:p w:rsidR="002B744E" w:rsidRPr="00FA5EDA" w:rsidRDefault="002B744E" w:rsidP="002B744E">
            <w:pPr>
              <w:pStyle w:val="libVarCenter"/>
              <w:rPr>
                <w:rtl/>
              </w:rPr>
            </w:pPr>
            <w:r w:rsidRPr="00C847A7">
              <w:rPr>
                <w:rtl/>
              </w:rPr>
              <w:t>116‌</w:t>
            </w:r>
          </w:p>
        </w:tc>
        <w:tc>
          <w:tcPr>
            <w:tcW w:w="236" w:type="dxa"/>
          </w:tcPr>
          <w:p w:rsidR="002B744E" w:rsidRDefault="002B744E" w:rsidP="002B744E">
            <w:pPr>
              <w:rPr>
                <w:rtl/>
                <w:lang w:bidi="fa-IR"/>
              </w:rPr>
            </w:pPr>
          </w:p>
        </w:tc>
        <w:tc>
          <w:tcPr>
            <w:tcW w:w="2691" w:type="dxa"/>
          </w:tcPr>
          <w:p w:rsidR="002B744E" w:rsidRPr="002A2D64" w:rsidRDefault="002B744E" w:rsidP="002B744E">
            <w:pPr>
              <w:pStyle w:val="libVar0"/>
              <w:rPr>
                <w:rtl/>
              </w:rPr>
            </w:pPr>
            <w:r w:rsidRPr="002A2D64">
              <w:rPr>
                <w:rtl/>
              </w:rPr>
              <w:t xml:space="preserve">حجر </w:t>
            </w:r>
          </w:p>
        </w:tc>
        <w:tc>
          <w:tcPr>
            <w:tcW w:w="1260" w:type="dxa"/>
          </w:tcPr>
          <w:p w:rsidR="002B744E" w:rsidRPr="00D36B73" w:rsidRDefault="002B744E" w:rsidP="002B744E">
            <w:pPr>
              <w:pStyle w:val="libVarCenter"/>
              <w:rPr>
                <w:rtl/>
              </w:rPr>
            </w:pPr>
            <w:r w:rsidRPr="002A2D64">
              <w:rPr>
                <w:rtl/>
              </w:rPr>
              <w:t>45‌</w:t>
            </w:r>
          </w:p>
        </w:tc>
      </w:tr>
      <w:tr w:rsidR="002B744E" w:rsidRPr="00D36B73" w:rsidTr="002B744E">
        <w:tc>
          <w:tcPr>
            <w:tcW w:w="2160" w:type="dxa"/>
          </w:tcPr>
          <w:p w:rsidR="002B744E" w:rsidRPr="00C847A7" w:rsidRDefault="002B744E" w:rsidP="002B744E">
            <w:pPr>
              <w:pStyle w:val="libVar0"/>
              <w:rPr>
                <w:rtl/>
              </w:rPr>
            </w:pPr>
            <w:r w:rsidRPr="00C847A7">
              <w:rPr>
                <w:rtl/>
              </w:rPr>
              <w:t xml:space="preserve">أعين </w:t>
            </w:r>
          </w:p>
        </w:tc>
        <w:tc>
          <w:tcPr>
            <w:tcW w:w="1213" w:type="dxa"/>
          </w:tcPr>
          <w:p w:rsidR="002B744E" w:rsidRPr="00FA5EDA" w:rsidRDefault="002B744E" w:rsidP="002B744E">
            <w:pPr>
              <w:pStyle w:val="libVarCenter"/>
              <w:rPr>
                <w:rtl/>
              </w:rPr>
            </w:pPr>
            <w:r w:rsidRPr="00C847A7">
              <w:rPr>
                <w:rtl/>
              </w:rPr>
              <w:t>45‌</w:t>
            </w:r>
          </w:p>
        </w:tc>
        <w:tc>
          <w:tcPr>
            <w:tcW w:w="236" w:type="dxa"/>
          </w:tcPr>
          <w:p w:rsidR="002B744E" w:rsidRDefault="002B744E" w:rsidP="002B744E">
            <w:pPr>
              <w:rPr>
                <w:rtl/>
                <w:lang w:bidi="fa-IR"/>
              </w:rPr>
            </w:pPr>
          </w:p>
        </w:tc>
        <w:tc>
          <w:tcPr>
            <w:tcW w:w="2691" w:type="dxa"/>
          </w:tcPr>
          <w:p w:rsidR="002B744E" w:rsidRPr="002A2D64" w:rsidRDefault="002B744E" w:rsidP="002B744E">
            <w:pPr>
              <w:pStyle w:val="libVar0"/>
              <w:rPr>
                <w:rtl/>
              </w:rPr>
            </w:pPr>
            <w:r w:rsidRPr="002A2D64">
              <w:rPr>
                <w:rtl/>
              </w:rPr>
              <w:t xml:space="preserve">حزام </w:t>
            </w:r>
          </w:p>
        </w:tc>
        <w:tc>
          <w:tcPr>
            <w:tcW w:w="1260" w:type="dxa"/>
          </w:tcPr>
          <w:p w:rsidR="002B744E" w:rsidRPr="00D36B73" w:rsidRDefault="002B744E" w:rsidP="002B744E">
            <w:pPr>
              <w:pStyle w:val="libVarCenter"/>
              <w:rPr>
                <w:rtl/>
              </w:rPr>
            </w:pPr>
            <w:r w:rsidRPr="002A2D64">
              <w:rPr>
                <w:rtl/>
              </w:rPr>
              <w:t>206‌</w:t>
            </w:r>
          </w:p>
        </w:tc>
      </w:tr>
      <w:tr w:rsidR="002B744E" w:rsidRPr="00D36B73" w:rsidTr="002B744E">
        <w:tc>
          <w:tcPr>
            <w:tcW w:w="2160" w:type="dxa"/>
          </w:tcPr>
          <w:p w:rsidR="002B744E" w:rsidRPr="00C847A7" w:rsidRDefault="002B744E" w:rsidP="002B744E">
            <w:pPr>
              <w:pStyle w:val="libVar0"/>
              <w:rPr>
                <w:rtl/>
              </w:rPr>
            </w:pPr>
            <w:r w:rsidRPr="00C847A7">
              <w:rPr>
                <w:rtl/>
              </w:rPr>
              <w:t xml:space="preserve">البراء </w:t>
            </w:r>
          </w:p>
        </w:tc>
        <w:tc>
          <w:tcPr>
            <w:tcW w:w="1213" w:type="dxa"/>
          </w:tcPr>
          <w:p w:rsidR="002B744E" w:rsidRPr="00FA5EDA" w:rsidRDefault="002B744E" w:rsidP="002B744E">
            <w:pPr>
              <w:pStyle w:val="libVarCenter"/>
              <w:rPr>
                <w:rtl/>
              </w:rPr>
            </w:pPr>
            <w:r w:rsidRPr="00C847A7">
              <w:rPr>
                <w:rtl/>
              </w:rPr>
              <w:t>241‌</w:t>
            </w:r>
          </w:p>
        </w:tc>
        <w:tc>
          <w:tcPr>
            <w:tcW w:w="236" w:type="dxa"/>
          </w:tcPr>
          <w:p w:rsidR="002B744E" w:rsidRDefault="002B744E" w:rsidP="002B744E">
            <w:pPr>
              <w:rPr>
                <w:rtl/>
                <w:lang w:bidi="fa-IR"/>
              </w:rPr>
            </w:pPr>
          </w:p>
        </w:tc>
        <w:tc>
          <w:tcPr>
            <w:tcW w:w="2691" w:type="dxa"/>
          </w:tcPr>
          <w:p w:rsidR="002B744E" w:rsidRPr="000A37B0" w:rsidRDefault="002B744E" w:rsidP="002B744E">
            <w:pPr>
              <w:pStyle w:val="libVar0"/>
              <w:rPr>
                <w:rtl/>
              </w:rPr>
            </w:pPr>
            <w:r w:rsidRPr="000A37B0">
              <w:rPr>
                <w:rtl/>
              </w:rPr>
              <w:t xml:space="preserve">حسيل </w:t>
            </w:r>
          </w:p>
        </w:tc>
        <w:tc>
          <w:tcPr>
            <w:tcW w:w="1260" w:type="dxa"/>
          </w:tcPr>
          <w:p w:rsidR="002B744E" w:rsidRPr="00D36B73" w:rsidRDefault="002B744E" w:rsidP="002B744E">
            <w:pPr>
              <w:pStyle w:val="libVarCenter"/>
              <w:rPr>
                <w:rtl/>
              </w:rPr>
            </w:pPr>
            <w:r w:rsidRPr="000A37B0">
              <w:rPr>
                <w:rtl/>
              </w:rPr>
              <w:t>178‌</w:t>
            </w:r>
          </w:p>
        </w:tc>
      </w:tr>
      <w:tr w:rsidR="002B744E" w:rsidRPr="00D36B73" w:rsidTr="002B744E">
        <w:tc>
          <w:tcPr>
            <w:tcW w:w="2160" w:type="dxa"/>
          </w:tcPr>
          <w:p w:rsidR="002B744E" w:rsidRPr="00C847A7" w:rsidRDefault="002B744E" w:rsidP="002B744E">
            <w:pPr>
              <w:pStyle w:val="libVar0"/>
              <w:rPr>
                <w:rtl/>
              </w:rPr>
            </w:pPr>
            <w:r w:rsidRPr="00C847A7">
              <w:rPr>
                <w:rtl/>
              </w:rPr>
              <w:t xml:space="preserve">البراني </w:t>
            </w:r>
          </w:p>
        </w:tc>
        <w:tc>
          <w:tcPr>
            <w:tcW w:w="1213" w:type="dxa"/>
          </w:tcPr>
          <w:p w:rsidR="002B744E" w:rsidRPr="00FA5EDA" w:rsidRDefault="002B744E" w:rsidP="002B744E">
            <w:pPr>
              <w:pStyle w:val="libVarCenter"/>
              <w:rPr>
                <w:rtl/>
              </w:rPr>
            </w:pPr>
            <w:r w:rsidRPr="00C847A7">
              <w:rPr>
                <w:rtl/>
              </w:rPr>
              <w:t>122‌</w:t>
            </w:r>
          </w:p>
        </w:tc>
        <w:tc>
          <w:tcPr>
            <w:tcW w:w="236" w:type="dxa"/>
          </w:tcPr>
          <w:p w:rsidR="002B744E" w:rsidRDefault="002B744E" w:rsidP="002B744E">
            <w:pPr>
              <w:rPr>
                <w:rtl/>
                <w:lang w:bidi="fa-IR"/>
              </w:rPr>
            </w:pPr>
          </w:p>
        </w:tc>
        <w:tc>
          <w:tcPr>
            <w:tcW w:w="2691" w:type="dxa"/>
          </w:tcPr>
          <w:p w:rsidR="002B744E" w:rsidRPr="000A37B0" w:rsidRDefault="002B744E" w:rsidP="002B744E">
            <w:pPr>
              <w:pStyle w:val="libVar0"/>
              <w:rPr>
                <w:rtl/>
              </w:rPr>
            </w:pPr>
            <w:r w:rsidRPr="000A37B0">
              <w:rPr>
                <w:rtl/>
              </w:rPr>
              <w:t xml:space="preserve">الحصيب </w:t>
            </w:r>
          </w:p>
        </w:tc>
        <w:tc>
          <w:tcPr>
            <w:tcW w:w="1260" w:type="dxa"/>
          </w:tcPr>
          <w:p w:rsidR="002B744E" w:rsidRPr="00D36B73" w:rsidRDefault="002B744E" w:rsidP="002B744E">
            <w:pPr>
              <w:pStyle w:val="libVarCenter"/>
              <w:rPr>
                <w:rtl/>
              </w:rPr>
            </w:pPr>
            <w:r w:rsidRPr="000A37B0">
              <w:rPr>
                <w:rtl/>
              </w:rPr>
              <w:t>187‌</w:t>
            </w:r>
          </w:p>
        </w:tc>
      </w:tr>
      <w:tr w:rsidR="002B744E" w:rsidRPr="00D36B73" w:rsidTr="002B744E">
        <w:tc>
          <w:tcPr>
            <w:tcW w:w="2160" w:type="dxa"/>
          </w:tcPr>
          <w:p w:rsidR="002B744E" w:rsidRPr="00C847A7" w:rsidRDefault="002B744E" w:rsidP="002B744E">
            <w:pPr>
              <w:pStyle w:val="libVar0"/>
              <w:rPr>
                <w:rtl/>
              </w:rPr>
            </w:pPr>
            <w:r w:rsidRPr="00C847A7">
              <w:rPr>
                <w:rtl/>
              </w:rPr>
              <w:t xml:space="preserve">البراثي </w:t>
            </w:r>
          </w:p>
        </w:tc>
        <w:tc>
          <w:tcPr>
            <w:tcW w:w="1213" w:type="dxa"/>
          </w:tcPr>
          <w:p w:rsidR="002B744E" w:rsidRPr="00FA5EDA" w:rsidRDefault="002B744E" w:rsidP="002B744E">
            <w:pPr>
              <w:pStyle w:val="libVarCenter"/>
              <w:rPr>
                <w:rtl/>
              </w:rPr>
            </w:pPr>
            <w:r w:rsidRPr="00C847A7">
              <w:rPr>
                <w:rtl/>
              </w:rPr>
              <w:t>122‌</w:t>
            </w:r>
          </w:p>
        </w:tc>
        <w:tc>
          <w:tcPr>
            <w:tcW w:w="236" w:type="dxa"/>
          </w:tcPr>
          <w:p w:rsidR="002B744E" w:rsidRDefault="002B744E" w:rsidP="002B744E">
            <w:pPr>
              <w:rPr>
                <w:rtl/>
                <w:lang w:bidi="fa-IR"/>
              </w:rPr>
            </w:pPr>
          </w:p>
        </w:tc>
        <w:tc>
          <w:tcPr>
            <w:tcW w:w="2691" w:type="dxa"/>
          </w:tcPr>
          <w:p w:rsidR="002B744E" w:rsidRPr="000A37B0" w:rsidRDefault="002B744E" w:rsidP="002B744E">
            <w:pPr>
              <w:pStyle w:val="libVar0"/>
              <w:rPr>
                <w:rtl/>
              </w:rPr>
            </w:pPr>
            <w:r w:rsidRPr="000A37B0">
              <w:rPr>
                <w:rtl/>
              </w:rPr>
              <w:t xml:space="preserve">الحصيرة </w:t>
            </w:r>
          </w:p>
        </w:tc>
        <w:tc>
          <w:tcPr>
            <w:tcW w:w="1260" w:type="dxa"/>
          </w:tcPr>
          <w:p w:rsidR="002B744E" w:rsidRPr="00D36B73" w:rsidRDefault="002B744E" w:rsidP="002B744E">
            <w:pPr>
              <w:pStyle w:val="libVarCenter"/>
              <w:rPr>
                <w:rtl/>
              </w:rPr>
            </w:pPr>
            <w:r w:rsidRPr="000A37B0">
              <w:rPr>
                <w:rtl/>
              </w:rPr>
              <w:t>169‌</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2160"/>
        <w:gridCol w:w="1213"/>
        <w:gridCol w:w="236"/>
        <w:gridCol w:w="2691"/>
        <w:gridCol w:w="1260"/>
      </w:tblGrid>
      <w:tr w:rsidR="002B744E" w:rsidRPr="00D36B73" w:rsidTr="002B744E">
        <w:tc>
          <w:tcPr>
            <w:tcW w:w="2160" w:type="dxa"/>
          </w:tcPr>
          <w:p w:rsidR="002B744E" w:rsidRPr="00D05453" w:rsidRDefault="002B744E" w:rsidP="002B744E">
            <w:pPr>
              <w:pStyle w:val="libVar0"/>
              <w:rPr>
                <w:rtl/>
              </w:rPr>
            </w:pPr>
            <w:r w:rsidRPr="00D05453">
              <w:rPr>
                <w:rtl/>
              </w:rPr>
              <w:lastRenderedPageBreak/>
              <w:t xml:space="preserve">الحكم بن عيينة </w:t>
            </w:r>
          </w:p>
        </w:tc>
        <w:tc>
          <w:tcPr>
            <w:tcW w:w="1213" w:type="dxa"/>
          </w:tcPr>
          <w:p w:rsidR="002B744E" w:rsidRPr="00FA5EDA" w:rsidRDefault="002B744E" w:rsidP="002B744E">
            <w:pPr>
              <w:pStyle w:val="libVarCenter"/>
              <w:rPr>
                <w:rtl/>
              </w:rPr>
            </w:pPr>
            <w:r w:rsidRPr="00D05453">
              <w:rPr>
                <w:rtl/>
              </w:rPr>
              <w:t>412‌</w:t>
            </w:r>
          </w:p>
        </w:tc>
        <w:tc>
          <w:tcPr>
            <w:tcW w:w="236" w:type="dxa"/>
          </w:tcPr>
          <w:p w:rsidR="002B744E" w:rsidRDefault="002B744E" w:rsidP="002B744E">
            <w:pPr>
              <w:rPr>
                <w:rtl/>
                <w:lang w:bidi="fa-IR"/>
              </w:rPr>
            </w:pPr>
          </w:p>
        </w:tc>
        <w:tc>
          <w:tcPr>
            <w:tcW w:w="2691" w:type="dxa"/>
          </w:tcPr>
          <w:p w:rsidR="002B744E" w:rsidRPr="0079594A" w:rsidRDefault="002B744E" w:rsidP="002B744E">
            <w:pPr>
              <w:pStyle w:val="libVar0"/>
              <w:rPr>
                <w:rtl/>
              </w:rPr>
            </w:pPr>
            <w:r w:rsidRPr="0079594A">
              <w:rPr>
                <w:rtl/>
              </w:rPr>
              <w:t xml:space="preserve">الروياني </w:t>
            </w:r>
          </w:p>
        </w:tc>
        <w:tc>
          <w:tcPr>
            <w:tcW w:w="1260" w:type="dxa"/>
          </w:tcPr>
          <w:p w:rsidR="002B744E" w:rsidRPr="00D36B73" w:rsidRDefault="002B744E" w:rsidP="002B744E">
            <w:pPr>
              <w:pStyle w:val="libVarCenter"/>
              <w:rPr>
                <w:rtl/>
              </w:rPr>
            </w:pPr>
            <w:r w:rsidRPr="0079594A">
              <w:rPr>
                <w:rtl/>
              </w:rPr>
              <w:t>40‌</w:t>
            </w:r>
          </w:p>
        </w:tc>
      </w:tr>
      <w:tr w:rsidR="002B744E" w:rsidRPr="00D36B73" w:rsidTr="002B744E">
        <w:tc>
          <w:tcPr>
            <w:tcW w:w="2160" w:type="dxa"/>
          </w:tcPr>
          <w:p w:rsidR="002B744E" w:rsidRPr="00D05453" w:rsidRDefault="002B744E" w:rsidP="002B744E">
            <w:pPr>
              <w:pStyle w:val="libVar0"/>
              <w:rPr>
                <w:rtl/>
              </w:rPr>
            </w:pPr>
            <w:r w:rsidRPr="00D05453">
              <w:rPr>
                <w:rtl/>
              </w:rPr>
              <w:t xml:space="preserve">الحمار </w:t>
            </w:r>
          </w:p>
        </w:tc>
        <w:tc>
          <w:tcPr>
            <w:tcW w:w="1213" w:type="dxa"/>
          </w:tcPr>
          <w:p w:rsidR="002B744E" w:rsidRPr="00FA5EDA" w:rsidRDefault="002B744E" w:rsidP="002B744E">
            <w:pPr>
              <w:pStyle w:val="libVarCenter"/>
              <w:rPr>
                <w:rtl/>
              </w:rPr>
            </w:pPr>
            <w:r w:rsidRPr="00D05453">
              <w:rPr>
                <w:rtl/>
              </w:rPr>
              <w:t>312</w:t>
            </w:r>
            <w:r>
              <w:rPr>
                <w:rtl/>
              </w:rPr>
              <w:t xml:space="preserve"> و4</w:t>
            </w:r>
            <w:r w:rsidRPr="00D05453">
              <w:rPr>
                <w:rtl/>
              </w:rPr>
              <w:t>97‌</w:t>
            </w:r>
          </w:p>
        </w:tc>
        <w:tc>
          <w:tcPr>
            <w:tcW w:w="236" w:type="dxa"/>
          </w:tcPr>
          <w:p w:rsidR="002B744E" w:rsidRDefault="002B744E" w:rsidP="002B744E">
            <w:pPr>
              <w:rPr>
                <w:rtl/>
                <w:lang w:bidi="fa-IR"/>
              </w:rPr>
            </w:pPr>
          </w:p>
        </w:tc>
        <w:tc>
          <w:tcPr>
            <w:tcW w:w="2691" w:type="dxa"/>
          </w:tcPr>
          <w:p w:rsidR="002B744E" w:rsidRPr="0079594A" w:rsidRDefault="002B744E" w:rsidP="002B744E">
            <w:pPr>
              <w:pStyle w:val="libVar0"/>
              <w:rPr>
                <w:rtl/>
              </w:rPr>
            </w:pPr>
            <w:r w:rsidRPr="0079594A">
              <w:rPr>
                <w:rtl/>
              </w:rPr>
              <w:t xml:space="preserve">زاذان </w:t>
            </w:r>
          </w:p>
        </w:tc>
        <w:tc>
          <w:tcPr>
            <w:tcW w:w="1260" w:type="dxa"/>
          </w:tcPr>
          <w:p w:rsidR="002B744E" w:rsidRPr="00D36B73" w:rsidRDefault="002B744E" w:rsidP="002B744E">
            <w:pPr>
              <w:pStyle w:val="libVarCenter"/>
              <w:rPr>
                <w:rtl/>
              </w:rPr>
            </w:pPr>
            <w:r w:rsidRPr="0079594A">
              <w:rPr>
                <w:rtl/>
              </w:rPr>
              <w:t>11‌</w:t>
            </w:r>
          </w:p>
        </w:tc>
      </w:tr>
      <w:tr w:rsidR="002B744E" w:rsidRPr="00D36B73" w:rsidTr="002B744E">
        <w:tc>
          <w:tcPr>
            <w:tcW w:w="2160" w:type="dxa"/>
          </w:tcPr>
          <w:p w:rsidR="002B744E" w:rsidRPr="00D05453" w:rsidRDefault="002B744E" w:rsidP="002B744E">
            <w:pPr>
              <w:pStyle w:val="libVar0"/>
              <w:rPr>
                <w:rtl/>
              </w:rPr>
            </w:pPr>
            <w:r w:rsidRPr="00D05453">
              <w:rPr>
                <w:rtl/>
              </w:rPr>
              <w:t xml:space="preserve">الحماني </w:t>
            </w:r>
          </w:p>
        </w:tc>
        <w:tc>
          <w:tcPr>
            <w:tcW w:w="1213" w:type="dxa"/>
          </w:tcPr>
          <w:p w:rsidR="002B744E" w:rsidRPr="00FA5EDA" w:rsidRDefault="002B744E" w:rsidP="002B744E">
            <w:pPr>
              <w:pStyle w:val="libVarCenter"/>
              <w:rPr>
                <w:rtl/>
              </w:rPr>
            </w:pPr>
            <w:r w:rsidRPr="00D05453">
              <w:rPr>
                <w:rtl/>
              </w:rPr>
              <w:t>317‌</w:t>
            </w:r>
          </w:p>
        </w:tc>
        <w:tc>
          <w:tcPr>
            <w:tcW w:w="236" w:type="dxa"/>
          </w:tcPr>
          <w:p w:rsidR="002B744E" w:rsidRDefault="002B744E" w:rsidP="002B744E">
            <w:pPr>
              <w:rPr>
                <w:rtl/>
                <w:lang w:bidi="fa-IR"/>
              </w:rPr>
            </w:pPr>
          </w:p>
        </w:tc>
        <w:tc>
          <w:tcPr>
            <w:tcW w:w="2691" w:type="dxa"/>
          </w:tcPr>
          <w:p w:rsidR="002B744E" w:rsidRPr="0079594A" w:rsidRDefault="002B744E" w:rsidP="002B744E">
            <w:pPr>
              <w:pStyle w:val="libVar0"/>
              <w:rPr>
                <w:rtl/>
              </w:rPr>
            </w:pPr>
            <w:r w:rsidRPr="0079594A">
              <w:rPr>
                <w:rtl/>
              </w:rPr>
              <w:t xml:space="preserve">زحل </w:t>
            </w:r>
          </w:p>
        </w:tc>
        <w:tc>
          <w:tcPr>
            <w:tcW w:w="1260" w:type="dxa"/>
          </w:tcPr>
          <w:p w:rsidR="002B744E" w:rsidRPr="00D36B73" w:rsidRDefault="002B744E" w:rsidP="002B744E">
            <w:pPr>
              <w:pStyle w:val="libVarCenter"/>
              <w:rPr>
                <w:rtl/>
              </w:rPr>
            </w:pPr>
            <w:r w:rsidRPr="0079594A">
              <w:rPr>
                <w:rtl/>
              </w:rPr>
              <w:t xml:space="preserve">281 </w:t>
            </w:r>
            <w:r>
              <w:rPr>
                <w:rtl/>
              </w:rPr>
              <w:t>و5</w:t>
            </w:r>
            <w:r w:rsidRPr="0079594A">
              <w:rPr>
                <w:rtl/>
              </w:rPr>
              <w:t>74‌</w:t>
            </w:r>
          </w:p>
        </w:tc>
      </w:tr>
      <w:tr w:rsidR="002B744E" w:rsidRPr="00D36B73" w:rsidTr="002B744E">
        <w:tc>
          <w:tcPr>
            <w:tcW w:w="2160" w:type="dxa"/>
          </w:tcPr>
          <w:p w:rsidR="002B744E" w:rsidRPr="00D05453" w:rsidRDefault="002B744E" w:rsidP="002B744E">
            <w:pPr>
              <w:pStyle w:val="libVar0"/>
              <w:rPr>
                <w:rtl/>
              </w:rPr>
            </w:pPr>
            <w:r w:rsidRPr="00D05453">
              <w:rPr>
                <w:rtl/>
              </w:rPr>
              <w:t xml:space="preserve">حمدويه </w:t>
            </w:r>
          </w:p>
        </w:tc>
        <w:tc>
          <w:tcPr>
            <w:tcW w:w="1213" w:type="dxa"/>
          </w:tcPr>
          <w:p w:rsidR="002B744E" w:rsidRPr="00FA5EDA" w:rsidRDefault="002B744E" w:rsidP="002B744E">
            <w:pPr>
              <w:pStyle w:val="libVarCenter"/>
              <w:rPr>
                <w:rtl/>
              </w:rPr>
            </w:pPr>
            <w:r w:rsidRPr="00D05453">
              <w:rPr>
                <w:rtl/>
              </w:rPr>
              <w:t>3‌</w:t>
            </w:r>
          </w:p>
        </w:tc>
        <w:tc>
          <w:tcPr>
            <w:tcW w:w="236" w:type="dxa"/>
          </w:tcPr>
          <w:p w:rsidR="002B744E" w:rsidRDefault="002B744E" w:rsidP="002B744E">
            <w:pPr>
              <w:rPr>
                <w:rtl/>
                <w:lang w:bidi="fa-IR"/>
              </w:rPr>
            </w:pPr>
          </w:p>
        </w:tc>
        <w:tc>
          <w:tcPr>
            <w:tcW w:w="2691" w:type="dxa"/>
          </w:tcPr>
          <w:p w:rsidR="002B744E" w:rsidRPr="0079594A" w:rsidRDefault="002B744E" w:rsidP="002B744E">
            <w:pPr>
              <w:pStyle w:val="libVar0"/>
              <w:rPr>
                <w:rtl/>
              </w:rPr>
            </w:pPr>
            <w:r w:rsidRPr="0079594A">
              <w:rPr>
                <w:rtl/>
              </w:rPr>
              <w:t xml:space="preserve">الزرقي </w:t>
            </w:r>
          </w:p>
        </w:tc>
        <w:tc>
          <w:tcPr>
            <w:tcW w:w="1260" w:type="dxa"/>
          </w:tcPr>
          <w:p w:rsidR="002B744E" w:rsidRPr="00D36B73" w:rsidRDefault="002B744E" w:rsidP="002B744E">
            <w:pPr>
              <w:pStyle w:val="libVarCenter"/>
              <w:rPr>
                <w:rtl/>
              </w:rPr>
            </w:pPr>
            <w:r w:rsidRPr="0079594A">
              <w:rPr>
                <w:rtl/>
              </w:rPr>
              <w:t>38‌</w:t>
            </w:r>
          </w:p>
        </w:tc>
      </w:tr>
      <w:tr w:rsidR="002B744E" w:rsidRPr="00D36B73" w:rsidTr="002B744E">
        <w:tc>
          <w:tcPr>
            <w:tcW w:w="2160" w:type="dxa"/>
          </w:tcPr>
          <w:p w:rsidR="002B744E" w:rsidRPr="00D05453" w:rsidRDefault="002B744E" w:rsidP="002B744E">
            <w:pPr>
              <w:pStyle w:val="libVar0"/>
              <w:rPr>
                <w:rtl/>
              </w:rPr>
            </w:pPr>
            <w:r w:rsidRPr="00D05453">
              <w:rPr>
                <w:rtl/>
              </w:rPr>
              <w:t xml:space="preserve">حمران </w:t>
            </w:r>
          </w:p>
        </w:tc>
        <w:tc>
          <w:tcPr>
            <w:tcW w:w="1213" w:type="dxa"/>
          </w:tcPr>
          <w:p w:rsidR="002B744E" w:rsidRPr="00FA5EDA" w:rsidRDefault="002B744E" w:rsidP="002B744E">
            <w:pPr>
              <w:pStyle w:val="libVarCenter"/>
              <w:rPr>
                <w:rtl/>
              </w:rPr>
            </w:pPr>
            <w:r w:rsidRPr="00D05453">
              <w:rPr>
                <w:rtl/>
              </w:rPr>
              <w:t>45‌</w:t>
            </w:r>
          </w:p>
        </w:tc>
        <w:tc>
          <w:tcPr>
            <w:tcW w:w="236" w:type="dxa"/>
          </w:tcPr>
          <w:p w:rsidR="002B744E" w:rsidRDefault="002B744E" w:rsidP="002B744E">
            <w:pPr>
              <w:rPr>
                <w:rtl/>
                <w:lang w:bidi="fa-IR"/>
              </w:rPr>
            </w:pPr>
          </w:p>
        </w:tc>
        <w:tc>
          <w:tcPr>
            <w:tcW w:w="2691" w:type="dxa"/>
          </w:tcPr>
          <w:p w:rsidR="002B744E" w:rsidRPr="003B0FAA" w:rsidRDefault="002B744E" w:rsidP="002B744E">
            <w:pPr>
              <w:pStyle w:val="libVar0"/>
              <w:rPr>
                <w:rtl/>
              </w:rPr>
            </w:pPr>
            <w:r w:rsidRPr="003B0FAA">
              <w:rPr>
                <w:rtl/>
              </w:rPr>
              <w:t xml:space="preserve">الزطي </w:t>
            </w:r>
          </w:p>
        </w:tc>
        <w:tc>
          <w:tcPr>
            <w:tcW w:w="1260" w:type="dxa"/>
          </w:tcPr>
          <w:p w:rsidR="002B744E" w:rsidRPr="00D36B73" w:rsidRDefault="002B744E" w:rsidP="002B744E">
            <w:pPr>
              <w:pStyle w:val="libVarCenter"/>
              <w:rPr>
                <w:rtl/>
              </w:rPr>
            </w:pPr>
            <w:r w:rsidRPr="003B0FAA">
              <w:rPr>
                <w:rtl/>
              </w:rPr>
              <w:t>584‌</w:t>
            </w:r>
          </w:p>
        </w:tc>
      </w:tr>
      <w:tr w:rsidR="002B744E" w:rsidRPr="00D36B73" w:rsidTr="002B744E">
        <w:tc>
          <w:tcPr>
            <w:tcW w:w="2160" w:type="dxa"/>
          </w:tcPr>
          <w:p w:rsidR="002B744E" w:rsidRPr="006E73A0" w:rsidRDefault="002B744E" w:rsidP="002B744E">
            <w:pPr>
              <w:pStyle w:val="libVar0"/>
              <w:rPr>
                <w:rtl/>
              </w:rPr>
            </w:pPr>
            <w:r w:rsidRPr="006E73A0">
              <w:rPr>
                <w:rtl/>
              </w:rPr>
              <w:t xml:space="preserve">الحميري </w:t>
            </w:r>
          </w:p>
        </w:tc>
        <w:tc>
          <w:tcPr>
            <w:tcW w:w="1213" w:type="dxa"/>
          </w:tcPr>
          <w:p w:rsidR="002B744E" w:rsidRPr="00FA5EDA" w:rsidRDefault="002B744E" w:rsidP="002B744E">
            <w:pPr>
              <w:pStyle w:val="libVarCenter"/>
              <w:rPr>
                <w:rtl/>
              </w:rPr>
            </w:pPr>
            <w:r w:rsidRPr="006E73A0">
              <w:rPr>
                <w:rtl/>
              </w:rPr>
              <w:t>569‌</w:t>
            </w:r>
          </w:p>
        </w:tc>
        <w:tc>
          <w:tcPr>
            <w:tcW w:w="236" w:type="dxa"/>
          </w:tcPr>
          <w:p w:rsidR="002B744E" w:rsidRDefault="002B744E" w:rsidP="002B744E">
            <w:pPr>
              <w:rPr>
                <w:rtl/>
                <w:lang w:bidi="fa-IR"/>
              </w:rPr>
            </w:pPr>
          </w:p>
        </w:tc>
        <w:tc>
          <w:tcPr>
            <w:tcW w:w="2691" w:type="dxa"/>
          </w:tcPr>
          <w:p w:rsidR="002B744E" w:rsidRPr="003B0FAA" w:rsidRDefault="002B744E" w:rsidP="002B744E">
            <w:pPr>
              <w:pStyle w:val="libVar0"/>
              <w:rPr>
                <w:rtl/>
              </w:rPr>
            </w:pPr>
            <w:r w:rsidRPr="003B0FAA">
              <w:rPr>
                <w:rtl/>
              </w:rPr>
              <w:t xml:space="preserve">زييد </w:t>
            </w:r>
          </w:p>
        </w:tc>
        <w:tc>
          <w:tcPr>
            <w:tcW w:w="1260" w:type="dxa"/>
          </w:tcPr>
          <w:p w:rsidR="002B744E" w:rsidRPr="00D36B73" w:rsidRDefault="002B744E" w:rsidP="002B744E">
            <w:pPr>
              <w:pStyle w:val="libVarCenter"/>
              <w:rPr>
                <w:rtl/>
              </w:rPr>
            </w:pPr>
            <w:r w:rsidRPr="003B0FAA">
              <w:rPr>
                <w:rtl/>
              </w:rPr>
              <w:t>483‌</w:t>
            </w:r>
          </w:p>
        </w:tc>
      </w:tr>
      <w:tr w:rsidR="002B744E" w:rsidRPr="00D36B73" w:rsidTr="002B744E">
        <w:tc>
          <w:tcPr>
            <w:tcW w:w="2160" w:type="dxa"/>
          </w:tcPr>
          <w:p w:rsidR="002B744E" w:rsidRPr="006E73A0" w:rsidRDefault="002B744E" w:rsidP="002B744E">
            <w:pPr>
              <w:pStyle w:val="libVar0"/>
              <w:rPr>
                <w:rtl/>
              </w:rPr>
            </w:pPr>
            <w:r w:rsidRPr="006E73A0">
              <w:rPr>
                <w:rtl/>
              </w:rPr>
              <w:t xml:space="preserve">الحناط </w:t>
            </w:r>
          </w:p>
        </w:tc>
        <w:tc>
          <w:tcPr>
            <w:tcW w:w="1213" w:type="dxa"/>
          </w:tcPr>
          <w:p w:rsidR="002B744E" w:rsidRPr="00FA5EDA" w:rsidRDefault="002B744E" w:rsidP="002B744E">
            <w:pPr>
              <w:pStyle w:val="libVarCenter"/>
              <w:rPr>
                <w:rtl/>
              </w:rPr>
            </w:pPr>
            <w:r w:rsidRPr="006E73A0">
              <w:rPr>
                <w:rtl/>
              </w:rPr>
              <w:t>223‌</w:t>
            </w:r>
          </w:p>
        </w:tc>
        <w:tc>
          <w:tcPr>
            <w:tcW w:w="236" w:type="dxa"/>
          </w:tcPr>
          <w:p w:rsidR="002B744E" w:rsidRDefault="002B744E" w:rsidP="002B744E">
            <w:pPr>
              <w:rPr>
                <w:rtl/>
                <w:lang w:bidi="fa-IR"/>
              </w:rPr>
            </w:pPr>
          </w:p>
        </w:tc>
        <w:tc>
          <w:tcPr>
            <w:tcW w:w="2691" w:type="dxa"/>
          </w:tcPr>
          <w:p w:rsidR="002B744E" w:rsidRPr="003B0FAA" w:rsidRDefault="002B744E" w:rsidP="002B744E">
            <w:pPr>
              <w:pStyle w:val="libVar0"/>
              <w:rPr>
                <w:rtl/>
              </w:rPr>
            </w:pPr>
            <w:r w:rsidRPr="003B0FAA">
              <w:rPr>
                <w:rtl/>
              </w:rPr>
              <w:t xml:space="preserve">السايي </w:t>
            </w:r>
          </w:p>
        </w:tc>
        <w:tc>
          <w:tcPr>
            <w:tcW w:w="1260" w:type="dxa"/>
          </w:tcPr>
          <w:p w:rsidR="002B744E" w:rsidRPr="00D36B73" w:rsidRDefault="002B744E" w:rsidP="002B744E">
            <w:pPr>
              <w:pStyle w:val="libVarCenter"/>
              <w:rPr>
                <w:rtl/>
              </w:rPr>
            </w:pPr>
            <w:r w:rsidRPr="003B0FAA">
              <w:rPr>
                <w:rtl/>
              </w:rPr>
              <w:t>7</w:t>
            </w:r>
            <w:r>
              <w:rPr>
                <w:rFonts w:hint="cs"/>
                <w:rtl/>
              </w:rPr>
              <w:t xml:space="preserve"> </w:t>
            </w:r>
            <w:r>
              <w:rPr>
                <w:rtl/>
              </w:rPr>
              <w:t>و161 و7</w:t>
            </w:r>
            <w:r w:rsidRPr="003B0FAA">
              <w:rPr>
                <w:rtl/>
              </w:rPr>
              <w:t>53‌</w:t>
            </w:r>
          </w:p>
        </w:tc>
      </w:tr>
      <w:tr w:rsidR="002B744E" w:rsidRPr="00D36B73" w:rsidTr="002B744E">
        <w:tc>
          <w:tcPr>
            <w:tcW w:w="2160" w:type="dxa"/>
          </w:tcPr>
          <w:p w:rsidR="002B744E" w:rsidRPr="006E73A0" w:rsidRDefault="002B744E" w:rsidP="002B744E">
            <w:pPr>
              <w:pStyle w:val="libVar0"/>
              <w:rPr>
                <w:rtl/>
              </w:rPr>
            </w:pPr>
            <w:r w:rsidRPr="006E73A0">
              <w:rPr>
                <w:rtl/>
              </w:rPr>
              <w:t xml:space="preserve">حنان </w:t>
            </w:r>
          </w:p>
        </w:tc>
        <w:tc>
          <w:tcPr>
            <w:tcW w:w="1213" w:type="dxa"/>
          </w:tcPr>
          <w:p w:rsidR="002B744E" w:rsidRPr="00FA5EDA" w:rsidRDefault="002B744E" w:rsidP="002B744E">
            <w:pPr>
              <w:pStyle w:val="libVarCenter"/>
              <w:rPr>
                <w:rtl/>
              </w:rPr>
            </w:pPr>
            <w:r w:rsidRPr="006E73A0">
              <w:rPr>
                <w:rtl/>
              </w:rPr>
              <w:t>26‌</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3B0FAA">
              <w:rPr>
                <w:rtl/>
              </w:rPr>
              <w:t xml:space="preserve">السبيعي </w:t>
            </w:r>
          </w:p>
        </w:tc>
        <w:tc>
          <w:tcPr>
            <w:tcW w:w="1260" w:type="dxa"/>
          </w:tcPr>
          <w:p w:rsidR="002B744E" w:rsidRPr="00D36B73" w:rsidRDefault="002B744E" w:rsidP="002B744E">
            <w:pPr>
              <w:pStyle w:val="libVarCenter"/>
              <w:rPr>
                <w:rtl/>
              </w:rPr>
            </w:pPr>
            <w:r w:rsidRPr="003B0FAA">
              <w:rPr>
                <w:rtl/>
              </w:rPr>
              <w:t>267‌</w:t>
            </w:r>
          </w:p>
        </w:tc>
      </w:tr>
      <w:tr w:rsidR="002B744E" w:rsidRPr="00D36B73" w:rsidTr="002B744E">
        <w:tc>
          <w:tcPr>
            <w:tcW w:w="2160" w:type="dxa"/>
          </w:tcPr>
          <w:p w:rsidR="002B744E" w:rsidRPr="006E73A0" w:rsidRDefault="002B744E" w:rsidP="002B744E">
            <w:pPr>
              <w:pStyle w:val="libVar0"/>
              <w:rPr>
                <w:rtl/>
              </w:rPr>
            </w:pPr>
            <w:r w:rsidRPr="006E73A0">
              <w:rPr>
                <w:rtl/>
              </w:rPr>
              <w:t xml:space="preserve">حنيف </w:t>
            </w:r>
          </w:p>
        </w:tc>
        <w:tc>
          <w:tcPr>
            <w:tcW w:w="1213" w:type="dxa"/>
          </w:tcPr>
          <w:p w:rsidR="002B744E" w:rsidRPr="00FA5EDA" w:rsidRDefault="002B744E" w:rsidP="002B744E">
            <w:pPr>
              <w:pStyle w:val="libVarCenter"/>
              <w:rPr>
                <w:rtl/>
              </w:rPr>
            </w:pPr>
            <w:r w:rsidRPr="006E73A0">
              <w:rPr>
                <w:rtl/>
              </w:rPr>
              <w:t>161‌</w:t>
            </w:r>
          </w:p>
        </w:tc>
        <w:tc>
          <w:tcPr>
            <w:tcW w:w="236" w:type="dxa"/>
          </w:tcPr>
          <w:p w:rsidR="002B744E" w:rsidRDefault="002B744E" w:rsidP="002B744E">
            <w:pPr>
              <w:rPr>
                <w:rtl/>
                <w:lang w:bidi="fa-IR"/>
              </w:rPr>
            </w:pPr>
          </w:p>
        </w:tc>
        <w:tc>
          <w:tcPr>
            <w:tcW w:w="2691" w:type="dxa"/>
          </w:tcPr>
          <w:p w:rsidR="002B744E" w:rsidRPr="00DB5C4D" w:rsidRDefault="002B744E" w:rsidP="002B744E">
            <w:pPr>
              <w:pStyle w:val="libVar0"/>
              <w:rPr>
                <w:rtl/>
              </w:rPr>
            </w:pPr>
            <w:r w:rsidRPr="00DB5C4D">
              <w:rPr>
                <w:rtl/>
              </w:rPr>
              <w:t xml:space="preserve">سعيد </w:t>
            </w:r>
          </w:p>
        </w:tc>
        <w:tc>
          <w:tcPr>
            <w:tcW w:w="1260" w:type="dxa"/>
          </w:tcPr>
          <w:p w:rsidR="002B744E" w:rsidRPr="00D36B73" w:rsidRDefault="002B744E" w:rsidP="002B744E">
            <w:pPr>
              <w:pStyle w:val="libVarCenter"/>
              <w:rPr>
                <w:rtl/>
              </w:rPr>
            </w:pPr>
            <w:r w:rsidRPr="00DB5C4D">
              <w:rPr>
                <w:rtl/>
              </w:rPr>
              <w:t>154‌</w:t>
            </w:r>
          </w:p>
        </w:tc>
      </w:tr>
      <w:tr w:rsidR="002B744E" w:rsidRPr="00D36B73" w:rsidTr="002B744E">
        <w:tc>
          <w:tcPr>
            <w:tcW w:w="2160" w:type="dxa"/>
          </w:tcPr>
          <w:p w:rsidR="002B744E" w:rsidRPr="006E73A0" w:rsidRDefault="002B744E" w:rsidP="002B744E">
            <w:pPr>
              <w:pStyle w:val="libVar0"/>
              <w:rPr>
                <w:rtl/>
              </w:rPr>
            </w:pPr>
            <w:r w:rsidRPr="006E73A0">
              <w:rPr>
                <w:rtl/>
              </w:rPr>
              <w:t xml:space="preserve">حيان </w:t>
            </w:r>
          </w:p>
        </w:tc>
        <w:tc>
          <w:tcPr>
            <w:tcW w:w="1213" w:type="dxa"/>
          </w:tcPr>
          <w:p w:rsidR="002B744E" w:rsidRPr="00FA5EDA" w:rsidRDefault="002B744E" w:rsidP="002B744E">
            <w:pPr>
              <w:pStyle w:val="libVarCenter"/>
              <w:rPr>
                <w:rtl/>
              </w:rPr>
            </w:pPr>
            <w:r w:rsidRPr="006E73A0">
              <w:rPr>
                <w:rtl/>
              </w:rPr>
              <w:t>313‌</w:t>
            </w:r>
          </w:p>
        </w:tc>
        <w:tc>
          <w:tcPr>
            <w:tcW w:w="236" w:type="dxa"/>
          </w:tcPr>
          <w:p w:rsidR="002B744E" w:rsidRDefault="002B744E" w:rsidP="002B744E">
            <w:pPr>
              <w:rPr>
                <w:rtl/>
                <w:lang w:bidi="fa-IR"/>
              </w:rPr>
            </w:pPr>
          </w:p>
        </w:tc>
        <w:tc>
          <w:tcPr>
            <w:tcW w:w="2691" w:type="dxa"/>
          </w:tcPr>
          <w:p w:rsidR="002B744E" w:rsidRPr="00DB5C4D" w:rsidRDefault="002B744E" w:rsidP="002B744E">
            <w:pPr>
              <w:pStyle w:val="libVar0"/>
              <w:rPr>
                <w:rtl/>
              </w:rPr>
            </w:pPr>
            <w:r w:rsidRPr="00DB5C4D">
              <w:rPr>
                <w:rtl/>
              </w:rPr>
              <w:t xml:space="preserve">السفري </w:t>
            </w:r>
          </w:p>
        </w:tc>
        <w:tc>
          <w:tcPr>
            <w:tcW w:w="1260" w:type="dxa"/>
          </w:tcPr>
          <w:p w:rsidR="002B744E" w:rsidRPr="00D36B73" w:rsidRDefault="002B744E" w:rsidP="002B744E">
            <w:pPr>
              <w:pStyle w:val="libVarCenter"/>
              <w:rPr>
                <w:rtl/>
              </w:rPr>
            </w:pPr>
            <w:r w:rsidRPr="00DB5C4D">
              <w:rPr>
                <w:rtl/>
              </w:rPr>
              <w:t>236‌</w:t>
            </w:r>
          </w:p>
        </w:tc>
      </w:tr>
      <w:tr w:rsidR="002B744E" w:rsidRPr="00D36B73" w:rsidTr="002B744E">
        <w:tc>
          <w:tcPr>
            <w:tcW w:w="2160" w:type="dxa"/>
          </w:tcPr>
          <w:p w:rsidR="002B744E" w:rsidRPr="00436EC1" w:rsidRDefault="002B744E" w:rsidP="002B744E">
            <w:pPr>
              <w:pStyle w:val="libVar0"/>
              <w:rPr>
                <w:rtl/>
              </w:rPr>
            </w:pPr>
            <w:r w:rsidRPr="00436EC1">
              <w:rPr>
                <w:rtl/>
              </w:rPr>
              <w:t xml:space="preserve">الختلي </w:t>
            </w:r>
          </w:p>
        </w:tc>
        <w:tc>
          <w:tcPr>
            <w:tcW w:w="1213" w:type="dxa"/>
          </w:tcPr>
          <w:p w:rsidR="002B744E" w:rsidRPr="00FA5EDA" w:rsidRDefault="002B744E" w:rsidP="002B744E">
            <w:pPr>
              <w:pStyle w:val="libVarCenter"/>
              <w:rPr>
                <w:rtl/>
              </w:rPr>
            </w:pPr>
            <w:r w:rsidRPr="00436EC1">
              <w:rPr>
                <w:rtl/>
              </w:rPr>
              <w:t xml:space="preserve">6 </w:t>
            </w:r>
            <w:r>
              <w:rPr>
                <w:rtl/>
              </w:rPr>
              <w:t>و6</w:t>
            </w:r>
            <w:r w:rsidRPr="00436EC1">
              <w:rPr>
                <w:rtl/>
              </w:rPr>
              <w:t>28‌</w:t>
            </w:r>
          </w:p>
        </w:tc>
        <w:tc>
          <w:tcPr>
            <w:tcW w:w="236" w:type="dxa"/>
          </w:tcPr>
          <w:p w:rsidR="002B744E" w:rsidRDefault="002B744E" w:rsidP="002B744E">
            <w:pPr>
              <w:rPr>
                <w:rtl/>
                <w:lang w:bidi="fa-IR"/>
              </w:rPr>
            </w:pPr>
          </w:p>
        </w:tc>
        <w:tc>
          <w:tcPr>
            <w:tcW w:w="2691" w:type="dxa"/>
          </w:tcPr>
          <w:p w:rsidR="002B744E" w:rsidRPr="00DB5C4D" w:rsidRDefault="002B744E" w:rsidP="002B744E">
            <w:pPr>
              <w:pStyle w:val="libVar0"/>
              <w:rPr>
                <w:rtl/>
              </w:rPr>
            </w:pPr>
            <w:r w:rsidRPr="00DB5C4D">
              <w:rPr>
                <w:rtl/>
              </w:rPr>
              <w:t xml:space="preserve">السلمي </w:t>
            </w:r>
          </w:p>
        </w:tc>
        <w:tc>
          <w:tcPr>
            <w:tcW w:w="1260" w:type="dxa"/>
          </w:tcPr>
          <w:p w:rsidR="002B744E" w:rsidRPr="00D36B73" w:rsidRDefault="002B744E" w:rsidP="002B744E">
            <w:pPr>
              <w:pStyle w:val="libVarCenter"/>
              <w:rPr>
                <w:rtl/>
              </w:rPr>
            </w:pPr>
            <w:r w:rsidRPr="00DB5C4D">
              <w:rPr>
                <w:rtl/>
              </w:rPr>
              <w:t>209‌</w:t>
            </w:r>
          </w:p>
        </w:tc>
      </w:tr>
      <w:tr w:rsidR="002B744E" w:rsidRPr="00D36B73" w:rsidTr="002B744E">
        <w:tc>
          <w:tcPr>
            <w:tcW w:w="2160" w:type="dxa"/>
          </w:tcPr>
          <w:p w:rsidR="002B744E" w:rsidRPr="00436EC1" w:rsidRDefault="002B744E" w:rsidP="002B744E">
            <w:pPr>
              <w:pStyle w:val="libVar0"/>
              <w:rPr>
                <w:rtl/>
              </w:rPr>
            </w:pPr>
            <w:r w:rsidRPr="00436EC1">
              <w:rPr>
                <w:rtl/>
              </w:rPr>
              <w:t xml:space="preserve">الخدري </w:t>
            </w:r>
          </w:p>
        </w:tc>
        <w:tc>
          <w:tcPr>
            <w:tcW w:w="1213" w:type="dxa"/>
          </w:tcPr>
          <w:p w:rsidR="002B744E" w:rsidRPr="00FA5EDA" w:rsidRDefault="002B744E" w:rsidP="002B744E">
            <w:pPr>
              <w:pStyle w:val="libVarCenter"/>
              <w:rPr>
                <w:rtl/>
              </w:rPr>
            </w:pPr>
            <w:r w:rsidRPr="00436EC1">
              <w:rPr>
                <w:rtl/>
              </w:rPr>
              <w:t>200‌</w:t>
            </w:r>
          </w:p>
        </w:tc>
        <w:tc>
          <w:tcPr>
            <w:tcW w:w="236" w:type="dxa"/>
          </w:tcPr>
          <w:p w:rsidR="002B744E" w:rsidRDefault="002B744E" w:rsidP="002B744E">
            <w:pPr>
              <w:rPr>
                <w:rtl/>
                <w:lang w:bidi="fa-IR"/>
              </w:rPr>
            </w:pPr>
          </w:p>
        </w:tc>
        <w:tc>
          <w:tcPr>
            <w:tcW w:w="2691" w:type="dxa"/>
          </w:tcPr>
          <w:p w:rsidR="002B744E" w:rsidRPr="00DB5C4D" w:rsidRDefault="002B744E" w:rsidP="002B744E">
            <w:pPr>
              <w:pStyle w:val="libVar0"/>
              <w:rPr>
                <w:rtl/>
              </w:rPr>
            </w:pPr>
            <w:r w:rsidRPr="00DB5C4D">
              <w:rPr>
                <w:rtl/>
              </w:rPr>
              <w:t xml:space="preserve">السلولي </w:t>
            </w:r>
          </w:p>
        </w:tc>
        <w:tc>
          <w:tcPr>
            <w:tcW w:w="1260" w:type="dxa"/>
          </w:tcPr>
          <w:p w:rsidR="002B744E" w:rsidRPr="00D36B73" w:rsidRDefault="002B744E" w:rsidP="002B744E">
            <w:pPr>
              <w:pStyle w:val="libVarCenter"/>
              <w:rPr>
                <w:rtl/>
              </w:rPr>
            </w:pPr>
            <w:r w:rsidRPr="00DB5C4D">
              <w:rPr>
                <w:rtl/>
              </w:rPr>
              <w:t>235‌</w:t>
            </w:r>
          </w:p>
        </w:tc>
      </w:tr>
      <w:tr w:rsidR="002B744E" w:rsidRPr="00D36B73" w:rsidTr="002B744E">
        <w:tc>
          <w:tcPr>
            <w:tcW w:w="2160" w:type="dxa"/>
          </w:tcPr>
          <w:p w:rsidR="002B744E" w:rsidRPr="008659B6" w:rsidRDefault="002B744E" w:rsidP="002B744E">
            <w:pPr>
              <w:pStyle w:val="libVar0"/>
              <w:rPr>
                <w:rtl/>
              </w:rPr>
            </w:pPr>
            <w:r w:rsidRPr="008659B6">
              <w:rPr>
                <w:rtl/>
              </w:rPr>
              <w:t>خزيمة ‌</w:t>
            </w:r>
          </w:p>
        </w:tc>
        <w:tc>
          <w:tcPr>
            <w:tcW w:w="1213" w:type="dxa"/>
          </w:tcPr>
          <w:p w:rsidR="002B744E" w:rsidRPr="00FA5EDA" w:rsidRDefault="002B744E" w:rsidP="002B744E">
            <w:pPr>
              <w:pStyle w:val="libVarCenter"/>
              <w:rPr>
                <w:rtl/>
              </w:rPr>
            </w:pPr>
            <w:r w:rsidRPr="008659B6">
              <w:rPr>
                <w:rtl/>
              </w:rPr>
              <w:t>260</w:t>
            </w:r>
          </w:p>
        </w:tc>
        <w:tc>
          <w:tcPr>
            <w:tcW w:w="236" w:type="dxa"/>
          </w:tcPr>
          <w:p w:rsidR="002B744E" w:rsidRDefault="002B744E" w:rsidP="002B744E">
            <w:pPr>
              <w:rPr>
                <w:rtl/>
                <w:lang w:bidi="fa-IR"/>
              </w:rPr>
            </w:pPr>
          </w:p>
        </w:tc>
        <w:tc>
          <w:tcPr>
            <w:tcW w:w="2691" w:type="dxa"/>
          </w:tcPr>
          <w:p w:rsidR="002B744E" w:rsidRPr="00185E1F" w:rsidRDefault="002B744E" w:rsidP="002B744E">
            <w:pPr>
              <w:pStyle w:val="libVar0"/>
              <w:rPr>
                <w:rtl/>
              </w:rPr>
            </w:pPr>
            <w:r w:rsidRPr="00185E1F">
              <w:rPr>
                <w:rtl/>
              </w:rPr>
              <w:t xml:space="preserve">شبيب </w:t>
            </w:r>
          </w:p>
        </w:tc>
        <w:tc>
          <w:tcPr>
            <w:tcW w:w="1260" w:type="dxa"/>
          </w:tcPr>
          <w:p w:rsidR="002B744E" w:rsidRPr="00D36B73" w:rsidRDefault="002B744E" w:rsidP="002B744E">
            <w:pPr>
              <w:pStyle w:val="libVarCenter"/>
              <w:rPr>
                <w:rtl/>
              </w:rPr>
            </w:pPr>
            <w:r w:rsidRPr="00185E1F">
              <w:rPr>
                <w:rtl/>
              </w:rPr>
              <w:t>326‌</w:t>
            </w:r>
          </w:p>
        </w:tc>
      </w:tr>
      <w:tr w:rsidR="002B744E" w:rsidRPr="00D36B73" w:rsidTr="002B744E">
        <w:tc>
          <w:tcPr>
            <w:tcW w:w="2160" w:type="dxa"/>
          </w:tcPr>
          <w:p w:rsidR="002B744E" w:rsidRPr="008659B6" w:rsidRDefault="002B744E" w:rsidP="002B744E">
            <w:pPr>
              <w:pStyle w:val="libVar0"/>
              <w:rPr>
                <w:rtl/>
              </w:rPr>
            </w:pPr>
            <w:r w:rsidRPr="008659B6">
              <w:rPr>
                <w:rtl/>
              </w:rPr>
              <w:t xml:space="preserve">خلف </w:t>
            </w:r>
          </w:p>
        </w:tc>
        <w:tc>
          <w:tcPr>
            <w:tcW w:w="1213" w:type="dxa"/>
          </w:tcPr>
          <w:p w:rsidR="002B744E" w:rsidRPr="00FA5EDA" w:rsidRDefault="002B744E" w:rsidP="002B744E">
            <w:pPr>
              <w:pStyle w:val="libVarCenter"/>
              <w:rPr>
                <w:rtl/>
              </w:rPr>
            </w:pPr>
            <w:r w:rsidRPr="008659B6">
              <w:rPr>
                <w:rtl/>
              </w:rPr>
              <w:t>106‌</w:t>
            </w:r>
          </w:p>
        </w:tc>
        <w:tc>
          <w:tcPr>
            <w:tcW w:w="236" w:type="dxa"/>
          </w:tcPr>
          <w:p w:rsidR="002B744E" w:rsidRDefault="002B744E" w:rsidP="002B744E">
            <w:pPr>
              <w:rPr>
                <w:rtl/>
                <w:lang w:bidi="fa-IR"/>
              </w:rPr>
            </w:pPr>
          </w:p>
        </w:tc>
        <w:tc>
          <w:tcPr>
            <w:tcW w:w="2691" w:type="dxa"/>
          </w:tcPr>
          <w:p w:rsidR="002B744E" w:rsidRPr="00185E1F" w:rsidRDefault="002B744E" w:rsidP="002B744E">
            <w:pPr>
              <w:pStyle w:val="libVar0"/>
              <w:rPr>
                <w:rtl/>
              </w:rPr>
            </w:pPr>
            <w:r w:rsidRPr="00185E1F">
              <w:rPr>
                <w:rtl/>
              </w:rPr>
              <w:t xml:space="preserve">شتيرة </w:t>
            </w:r>
          </w:p>
        </w:tc>
        <w:tc>
          <w:tcPr>
            <w:tcW w:w="1260" w:type="dxa"/>
          </w:tcPr>
          <w:p w:rsidR="002B744E" w:rsidRPr="00D36B73" w:rsidRDefault="002B744E" w:rsidP="002B744E">
            <w:pPr>
              <w:pStyle w:val="libVarCenter"/>
              <w:rPr>
                <w:rtl/>
              </w:rPr>
            </w:pPr>
            <w:r w:rsidRPr="00185E1F">
              <w:rPr>
                <w:rtl/>
              </w:rPr>
              <w:t>35‌</w:t>
            </w:r>
          </w:p>
        </w:tc>
      </w:tr>
      <w:tr w:rsidR="002B744E" w:rsidRPr="00D36B73" w:rsidTr="002B744E">
        <w:tc>
          <w:tcPr>
            <w:tcW w:w="2160" w:type="dxa"/>
          </w:tcPr>
          <w:p w:rsidR="002B744E" w:rsidRPr="008659B6" w:rsidRDefault="002B744E" w:rsidP="002B744E">
            <w:pPr>
              <w:pStyle w:val="libVar0"/>
              <w:rPr>
                <w:rtl/>
              </w:rPr>
            </w:pPr>
            <w:r w:rsidRPr="008659B6">
              <w:rPr>
                <w:rtl/>
              </w:rPr>
              <w:t xml:space="preserve">الدؤلي </w:t>
            </w:r>
          </w:p>
        </w:tc>
        <w:tc>
          <w:tcPr>
            <w:tcW w:w="1213" w:type="dxa"/>
          </w:tcPr>
          <w:p w:rsidR="002B744E" w:rsidRPr="00FA5EDA" w:rsidRDefault="002B744E" w:rsidP="002B744E">
            <w:pPr>
              <w:pStyle w:val="libVarCenter"/>
              <w:rPr>
                <w:rtl/>
              </w:rPr>
            </w:pPr>
            <w:r w:rsidRPr="008659B6">
              <w:rPr>
                <w:rtl/>
              </w:rPr>
              <w:t>474‌</w:t>
            </w:r>
          </w:p>
        </w:tc>
        <w:tc>
          <w:tcPr>
            <w:tcW w:w="236" w:type="dxa"/>
          </w:tcPr>
          <w:p w:rsidR="002B744E" w:rsidRDefault="002B744E" w:rsidP="002B744E">
            <w:pPr>
              <w:rPr>
                <w:rtl/>
                <w:lang w:bidi="fa-IR"/>
              </w:rPr>
            </w:pPr>
          </w:p>
        </w:tc>
        <w:tc>
          <w:tcPr>
            <w:tcW w:w="2691" w:type="dxa"/>
          </w:tcPr>
          <w:p w:rsidR="002B744E" w:rsidRPr="00185E1F" w:rsidRDefault="002B744E" w:rsidP="002B744E">
            <w:pPr>
              <w:pStyle w:val="libVar0"/>
              <w:rPr>
                <w:rtl/>
              </w:rPr>
            </w:pPr>
            <w:r w:rsidRPr="00185E1F">
              <w:rPr>
                <w:rtl/>
              </w:rPr>
              <w:t xml:space="preserve">شراحيل </w:t>
            </w:r>
          </w:p>
        </w:tc>
        <w:tc>
          <w:tcPr>
            <w:tcW w:w="1260" w:type="dxa"/>
          </w:tcPr>
          <w:p w:rsidR="002B744E" w:rsidRPr="00D36B73" w:rsidRDefault="002B744E" w:rsidP="002B744E">
            <w:pPr>
              <w:pStyle w:val="libVarCenter"/>
              <w:rPr>
                <w:rtl/>
              </w:rPr>
            </w:pPr>
            <w:r w:rsidRPr="00185E1F">
              <w:rPr>
                <w:rtl/>
              </w:rPr>
              <w:t>192‌</w:t>
            </w:r>
          </w:p>
        </w:tc>
      </w:tr>
      <w:tr w:rsidR="002B744E" w:rsidRPr="00D36B73" w:rsidTr="002B744E">
        <w:tc>
          <w:tcPr>
            <w:tcW w:w="2160" w:type="dxa"/>
          </w:tcPr>
          <w:p w:rsidR="002B744E" w:rsidRPr="008659B6" w:rsidRDefault="002B744E" w:rsidP="002B744E">
            <w:pPr>
              <w:pStyle w:val="libVar0"/>
              <w:rPr>
                <w:rtl/>
              </w:rPr>
            </w:pPr>
            <w:r w:rsidRPr="008659B6">
              <w:rPr>
                <w:rtl/>
              </w:rPr>
              <w:t xml:space="preserve">دراع </w:t>
            </w:r>
          </w:p>
        </w:tc>
        <w:tc>
          <w:tcPr>
            <w:tcW w:w="1213" w:type="dxa"/>
          </w:tcPr>
          <w:p w:rsidR="002B744E" w:rsidRPr="00FA5EDA" w:rsidRDefault="002B744E" w:rsidP="002B744E">
            <w:pPr>
              <w:pStyle w:val="libVarCenter"/>
              <w:rPr>
                <w:rtl/>
              </w:rPr>
            </w:pPr>
            <w:r w:rsidRPr="008659B6">
              <w:rPr>
                <w:rtl/>
              </w:rPr>
              <w:t>453‌</w:t>
            </w:r>
          </w:p>
        </w:tc>
        <w:tc>
          <w:tcPr>
            <w:tcW w:w="236" w:type="dxa"/>
          </w:tcPr>
          <w:p w:rsidR="002B744E" w:rsidRDefault="002B744E" w:rsidP="002B744E">
            <w:pPr>
              <w:rPr>
                <w:rtl/>
                <w:lang w:bidi="fa-IR"/>
              </w:rPr>
            </w:pPr>
          </w:p>
        </w:tc>
        <w:tc>
          <w:tcPr>
            <w:tcW w:w="2691" w:type="dxa"/>
          </w:tcPr>
          <w:p w:rsidR="002B744E" w:rsidRDefault="002B744E" w:rsidP="002B744E">
            <w:pPr>
              <w:pStyle w:val="libVar0"/>
            </w:pPr>
            <w:r w:rsidRPr="00185E1F">
              <w:rPr>
                <w:rtl/>
              </w:rPr>
              <w:t xml:space="preserve">شقران </w:t>
            </w:r>
          </w:p>
        </w:tc>
        <w:tc>
          <w:tcPr>
            <w:tcW w:w="1260" w:type="dxa"/>
          </w:tcPr>
          <w:p w:rsidR="002B744E" w:rsidRPr="00D36B73" w:rsidRDefault="002B744E" w:rsidP="002B744E">
            <w:pPr>
              <w:pStyle w:val="libVarCenter"/>
              <w:rPr>
                <w:rtl/>
              </w:rPr>
            </w:pPr>
            <w:r w:rsidRPr="00185E1F">
              <w:rPr>
                <w:rtl/>
              </w:rPr>
              <w:t xml:space="preserve">106 </w:t>
            </w:r>
            <w:r>
              <w:rPr>
                <w:rtl/>
              </w:rPr>
              <w:t>و2</w:t>
            </w:r>
            <w:r w:rsidRPr="00185E1F">
              <w:rPr>
                <w:rtl/>
              </w:rPr>
              <w:t>35‌</w:t>
            </w:r>
          </w:p>
        </w:tc>
      </w:tr>
      <w:tr w:rsidR="002B744E" w:rsidRPr="00D36B73" w:rsidTr="002B744E">
        <w:tc>
          <w:tcPr>
            <w:tcW w:w="2160" w:type="dxa"/>
          </w:tcPr>
          <w:p w:rsidR="002B744E" w:rsidRPr="008659B6" w:rsidRDefault="002B744E" w:rsidP="002B744E">
            <w:pPr>
              <w:pStyle w:val="libVar0"/>
              <w:rPr>
                <w:rtl/>
              </w:rPr>
            </w:pPr>
            <w:r w:rsidRPr="008659B6">
              <w:rPr>
                <w:rtl/>
              </w:rPr>
              <w:t xml:space="preserve">دكين </w:t>
            </w:r>
          </w:p>
        </w:tc>
        <w:tc>
          <w:tcPr>
            <w:tcW w:w="1213" w:type="dxa"/>
          </w:tcPr>
          <w:p w:rsidR="002B744E" w:rsidRPr="00FA5EDA" w:rsidRDefault="002B744E" w:rsidP="002B744E">
            <w:pPr>
              <w:pStyle w:val="libVarCenter"/>
              <w:rPr>
                <w:rtl/>
              </w:rPr>
            </w:pPr>
            <w:r w:rsidRPr="008659B6">
              <w:rPr>
                <w:rtl/>
              </w:rPr>
              <w:t>266‌</w:t>
            </w:r>
          </w:p>
        </w:tc>
        <w:tc>
          <w:tcPr>
            <w:tcW w:w="236" w:type="dxa"/>
          </w:tcPr>
          <w:p w:rsidR="002B744E" w:rsidRDefault="002B744E" w:rsidP="002B744E">
            <w:pPr>
              <w:rPr>
                <w:rtl/>
                <w:lang w:bidi="fa-IR"/>
              </w:rPr>
            </w:pPr>
          </w:p>
        </w:tc>
        <w:tc>
          <w:tcPr>
            <w:tcW w:w="2691" w:type="dxa"/>
          </w:tcPr>
          <w:p w:rsidR="002B744E" w:rsidRPr="00107654" w:rsidRDefault="002B744E" w:rsidP="002B744E">
            <w:pPr>
              <w:pStyle w:val="libVar0"/>
              <w:rPr>
                <w:rtl/>
              </w:rPr>
            </w:pPr>
            <w:r w:rsidRPr="00107654">
              <w:rPr>
                <w:rtl/>
              </w:rPr>
              <w:t xml:space="preserve">الشقري </w:t>
            </w:r>
          </w:p>
        </w:tc>
        <w:tc>
          <w:tcPr>
            <w:tcW w:w="1260" w:type="dxa"/>
          </w:tcPr>
          <w:p w:rsidR="002B744E" w:rsidRPr="00D36B73" w:rsidRDefault="002B744E" w:rsidP="002B744E">
            <w:pPr>
              <w:pStyle w:val="libVarCenter"/>
              <w:rPr>
                <w:rtl/>
              </w:rPr>
            </w:pPr>
            <w:r w:rsidRPr="00107654">
              <w:rPr>
                <w:rtl/>
              </w:rPr>
              <w:t>235‌</w:t>
            </w:r>
          </w:p>
        </w:tc>
      </w:tr>
      <w:tr w:rsidR="002B744E" w:rsidRPr="00D36B73" w:rsidTr="002B744E">
        <w:tc>
          <w:tcPr>
            <w:tcW w:w="2160" w:type="dxa"/>
          </w:tcPr>
          <w:p w:rsidR="002B744E" w:rsidRPr="00DB132A" w:rsidRDefault="002B744E" w:rsidP="002B744E">
            <w:pPr>
              <w:pStyle w:val="libVar0"/>
              <w:rPr>
                <w:rtl/>
              </w:rPr>
            </w:pPr>
            <w:r w:rsidRPr="00DB132A">
              <w:rPr>
                <w:rtl/>
              </w:rPr>
              <w:t xml:space="preserve">الدهني </w:t>
            </w:r>
          </w:p>
        </w:tc>
        <w:tc>
          <w:tcPr>
            <w:tcW w:w="1213" w:type="dxa"/>
          </w:tcPr>
          <w:p w:rsidR="002B744E" w:rsidRPr="00FA5EDA" w:rsidRDefault="002B744E" w:rsidP="002B744E">
            <w:pPr>
              <w:pStyle w:val="libVarCenter"/>
              <w:rPr>
                <w:rtl/>
              </w:rPr>
            </w:pPr>
            <w:r w:rsidRPr="00DB132A">
              <w:rPr>
                <w:rtl/>
              </w:rPr>
              <w:t>362‌</w:t>
            </w:r>
          </w:p>
        </w:tc>
        <w:tc>
          <w:tcPr>
            <w:tcW w:w="236" w:type="dxa"/>
          </w:tcPr>
          <w:p w:rsidR="002B744E" w:rsidRDefault="002B744E" w:rsidP="002B744E">
            <w:pPr>
              <w:rPr>
                <w:rtl/>
                <w:lang w:bidi="fa-IR"/>
              </w:rPr>
            </w:pPr>
          </w:p>
        </w:tc>
        <w:tc>
          <w:tcPr>
            <w:tcW w:w="2691" w:type="dxa"/>
          </w:tcPr>
          <w:p w:rsidR="002B744E" w:rsidRPr="00107654" w:rsidRDefault="002B744E" w:rsidP="002B744E">
            <w:pPr>
              <w:pStyle w:val="libVar0"/>
              <w:rPr>
                <w:rtl/>
              </w:rPr>
            </w:pPr>
            <w:r w:rsidRPr="00107654">
              <w:rPr>
                <w:rtl/>
              </w:rPr>
              <w:t xml:space="preserve">شمون </w:t>
            </w:r>
          </w:p>
        </w:tc>
        <w:tc>
          <w:tcPr>
            <w:tcW w:w="1260" w:type="dxa"/>
          </w:tcPr>
          <w:p w:rsidR="002B744E" w:rsidRPr="00D36B73" w:rsidRDefault="002B744E" w:rsidP="002B744E">
            <w:pPr>
              <w:pStyle w:val="libVarCenter"/>
              <w:rPr>
                <w:rtl/>
              </w:rPr>
            </w:pPr>
            <w:r w:rsidRPr="00107654">
              <w:rPr>
                <w:rtl/>
              </w:rPr>
              <w:t>613‌</w:t>
            </w:r>
          </w:p>
        </w:tc>
      </w:tr>
      <w:tr w:rsidR="002B744E" w:rsidRPr="00D36B73" w:rsidTr="002B744E">
        <w:tc>
          <w:tcPr>
            <w:tcW w:w="2160" w:type="dxa"/>
          </w:tcPr>
          <w:p w:rsidR="002B744E" w:rsidRPr="00DB132A" w:rsidRDefault="002B744E" w:rsidP="002B744E">
            <w:pPr>
              <w:pStyle w:val="libVar0"/>
              <w:rPr>
                <w:rtl/>
              </w:rPr>
            </w:pPr>
            <w:r w:rsidRPr="00DB132A">
              <w:rPr>
                <w:rtl/>
              </w:rPr>
              <w:t xml:space="preserve">ذريح </w:t>
            </w:r>
          </w:p>
        </w:tc>
        <w:tc>
          <w:tcPr>
            <w:tcW w:w="1213" w:type="dxa"/>
          </w:tcPr>
          <w:p w:rsidR="002B744E" w:rsidRPr="00FA5EDA" w:rsidRDefault="002B744E" w:rsidP="002B744E">
            <w:pPr>
              <w:pStyle w:val="libVarCenter"/>
              <w:rPr>
                <w:rtl/>
              </w:rPr>
            </w:pPr>
            <w:r w:rsidRPr="00DB132A">
              <w:rPr>
                <w:rtl/>
              </w:rPr>
              <w:t>201‌</w:t>
            </w:r>
          </w:p>
        </w:tc>
        <w:tc>
          <w:tcPr>
            <w:tcW w:w="236" w:type="dxa"/>
          </w:tcPr>
          <w:p w:rsidR="002B744E" w:rsidRDefault="002B744E" w:rsidP="002B744E">
            <w:pPr>
              <w:rPr>
                <w:rtl/>
                <w:lang w:bidi="fa-IR"/>
              </w:rPr>
            </w:pPr>
          </w:p>
        </w:tc>
        <w:tc>
          <w:tcPr>
            <w:tcW w:w="2691" w:type="dxa"/>
          </w:tcPr>
          <w:p w:rsidR="002B744E" w:rsidRPr="00107654" w:rsidRDefault="002B744E" w:rsidP="002B744E">
            <w:pPr>
              <w:pStyle w:val="libVar0"/>
              <w:rPr>
                <w:rtl/>
              </w:rPr>
            </w:pPr>
            <w:r w:rsidRPr="00107654">
              <w:rPr>
                <w:rtl/>
              </w:rPr>
              <w:t xml:space="preserve">صباح </w:t>
            </w:r>
          </w:p>
        </w:tc>
        <w:tc>
          <w:tcPr>
            <w:tcW w:w="1260" w:type="dxa"/>
          </w:tcPr>
          <w:p w:rsidR="002B744E" w:rsidRPr="00D36B73" w:rsidRDefault="002B744E" w:rsidP="002B744E">
            <w:pPr>
              <w:pStyle w:val="libVarCenter"/>
              <w:rPr>
                <w:rtl/>
              </w:rPr>
            </w:pPr>
            <w:r w:rsidRPr="00107654">
              <w:rPr>
                <w:rtl/>
              </w:rPr>
              <w:t>243‌</w:t>
            </w:r>
          </w:p>
        </w:tc>
      </w:tr>
      <w:tr w:rsidR="002B744E" w:rsidRPr="00D36B73" w:rsidTr="002B744E">
        <w:tc>
          <w:tcPr>
            <w:tcW w:w="2160" w:type="dxa"/>
          </w:tcPr>
          <w:p w:rsidR="002B744E" w:rsidRPr="00DB132A" w:rsidRDefault="002B744E" w:rsidP="002B744E">
            <w:pPr>
              <w:pStyle w:val="libVar0"/>
              <w:rPr>
                <w:rtl/>
              </w:rPr>
            </w:pPr>
            <w:r w:rsidRPr="00DB132A">
              <w:rPr>
                <w:rtl/>
              </w:rPr>
              <w:t xml:space="preserve">الذهلي </w:t>
            </w:r>
          </w:p>
        </w:tc>
        <w:tc>
          <w:tcPr>
            <w:tcW w:w="1213" w:type="dxa"/>
          </w:tcPr>
          <w:p w:rsidR="002B744E" w:rsidRPr="00FA5EDA" w:rsidRDefault="002B744E" w:rsidP="002B744E">
            <w:pPr>
              <w:pStyle w:val="libVarCenter"/>
              <w:rPr>
                <w:rtl/>
              </w:rPr>
            </w:pPr>
            <w:r w:rsidRPr="00DB132A">
              <w:rPr>
                <w:rtl/>
              </w:rPr>
              <w:t>603‌</w:t>
            </w:r>
          </w:p>
        </w:tc>
        <w:tc>
          <w:tcPr>
            <w:tcW w:w="236" w:type="dxa"/>
          </w:tcPr>
          <w:p w:rsidR="002B744E" w:rsidRDefault="002B744E" w:rsidP="002B744E">
            <w:pPr>
              <w:rPr>
                <w:rtl/>
                <w:lang w:bidi="fa-IR"/>
              </w:rPr>
            </w:pPr>
          </w:p>
        </w:tc>
        <w:tc>
          <w:tcPr>
            <w:tcW w:w="2691" w:type="dxa"/>
          </w:tcPr>
          <w:p w:rsidR="002B744E" w:rsidRPr="00107654" w:rsidRDefault="002B744E" w:rsidP="002B744E">
            <w:pPr>
              <w:pStyle w:val="libVar0"/>
              <w:rPr>
                <w:rtl/>
              </w:rPr>
            </w:pPr>
            <w:r w:rsidRPr="00107654">
              <w:rPr>
                <w:rtl/>
              </w:rPr>
              <w:t xml:space="preserve">الصلت </w:t>
            </w:r>
          </w:p>
        </w:tc>
        <w:tc>
          <w:tcPr>
            <w:tcW w:w="1260" w:type="dxa"/>
          </w:tcPr>
          <w:p w:rsidR="002B744E" w:rsidRPr="00D36B73" w:rsidRDefault="002B744E" w:rsidP="002B744E">
            <w:pPr>
              <w:pStyle w:val="libVarCenter"/>
              <w:rPr>
                <w:rtl/>
              </w:rPr>
            </w:pPr>
            <w:r w:rsidRPr="00107654">
              <w:rPr>
                <w:rtl/>
              </w:rPr>
              <w:t>483‌</w:t>
            </w:r>
          </w:p>
        </w:tc>
      </w:tr>
      <w:tr w:rsidR="002B744E" w:rsidRPr="00D36B73" w:rsidTr="002B744E">
        <w:tc>
          <w:tcPr>
            <w:tcW w:w="2160" w:type="dxa"/>
          </w:tcPr>
          <w:p w:rsidR="002B744E" w:rsidRPr="00DB132A" w:rsidRDefault="002B744E" w:rsidP="002B744E">
            <w:pPr>
              <w:pStyle w:val="libVar0"/>
              <w:rPr>
                <w:rtl/>
              </w:rPr>
            </w:pPr>
            <w:r w:rsidRPr="00DB132A">
              <w:rPr>
                <w:rtl/>
              </w:rPr>
              <w:t>راهويه ‌</w:t>
            </w:r>
          </w:p>
        </w:tc>
        <w:tc>
          <w:tcPr>
            <w:tcW w:w="1213" w:type="dxa"/>
          </w:tcPr>
          <w:p w:rsidR="002B744E" w:rsidRPr="00FA5EDA" w:rsidRDefault="002B744E" w:rsidP="002B744E">
            <w:pPr>
              <w:pStyle w:val="libVarCenter"/>
              <w:rPr>
                <w:rtl/>
              </w:rPr>
            </w:pPr>
            <w:r w:rsidRPr="00DB132A">
              <w:rPr>
                <w:rtl/>
              </w:rPr>
              <w:t>266</w:t>
            </w:r>
          </w:p>
        </w:tc>
        <w:tc>
          <w:tcPr>
            <w:tcW w:w="236" w:type="dxa"/>
          </w:tcPr>
          <w:p w:rsidR="002B744E" w:rsidRDefault="002B744E" w:rsidP="002B744E">
            <w:pPr>
              <w:rPr>
                <w:rtl/>
                <w:lang w:bidi="fa-IR"/>
              </w:rPr>
            </w:pPr>
          </w:p>
        </w:tc>
        <w:tc>
          <w:tcPr>
            <w:tcW w:w="2691" w:type="dxa"/>
          </w:tcPr>
          <w:p w:rsidR="002B744E" w:rsidRPr="00260769" w:rsidRDefault="002B744E" w:rsidP="002B744E">
            <w:pPr>
              <w:pStyle w:val="libVar0"/>
              <w:rPr>
                <w:rtl/>
              </w:rPr>
            </w:pPr>
            <w:r w:rsidRPr="00260769">
              <w:rPr>
                <w:rtl/>
              </w:rPr>
              <w:t xml:space="preserve">صهيب </w:t>
            </w:r>
          </w:p>
        </w:tc>
        <w:tc>
          <w:tcPr>
            <w:tcW w:w="1260" w:type="dxa"/>
          </w:tcPr>
          <w:p w:rsidR="002B744E" w:rsidRPr="00D36B73" w:rsidRDefault="002B744E" w:rsidP="002B744E">
            <w:pPr>
              <w:pStyle w:val="libVarCenter"/>
              <w:rPr>
                <w:rtl/>
              </w:rPr>
            </w:pPr>
            <w:r w:rsidRPr="00260769">
              <w:rPr>
                <w:rtl/>
              </w:rPr>
              <w:t>189‌</w:t>
            </w:r>
          </w:p>
        </w:tc>
      </w:tr>
      <w:tr w:rsidR="002B744E" w:rsidRPr="00D36B73" w:rsidTr="002B744E">
        <w:tc>
          <w:tcPr>
            <w:tcW w:w="2160" w:type="dxa"/>
          </w:tcPr>
          <w:p w:rsidR="002B744E" w:rsidRPr="00DB132A" w:rsidRDefault="002B744E" w:rsidP="002B744E">
            <w:pPr>
              <w:pStyle w:val="libVar0"/>
              <w:rPr>
                <w:rtl/>
              </w:rPr>
            </w:pPr>
            <w:r w:rsidRPr="00F631CB">
              <w:rPr>
                <w:rtl/>
              </w:rPr>
              <w:t xml:space="preserve">رباح </w:t>
            </w:r>
          </w:p>
        </w:tc>
        <w:tc>
          <w:tcPr>
            <w:tcW w:w="1213" w:type="dxa"/>
          </w:tcPr>
          <w:p w:rsidR="002B744E" w:rsidRPr="00FA5EDA" w:rsidRDefault="002B744E" w:rsidP="002B744E">
            <w:pPr>
              <w:pStyle w:val="libVarCenter"/>
              <w:rPr>
                <w:rtl/>
              </w:rPr>
            </w:pPr>
            <w:r w:rsidRPr="00F631CB">
              <w:rPr>
                <w:rtl/>
              </w:rPr>
              <w:t xml:space="preserve">189 </w:t>
            </w:r>
            <w:r>
              <w:rPr>
                <w:rtl/>
              </w:rPr>
              <w:t>و2</w:t>
            </w:r>
            <w:r w:rsidRPr="00F631CB">
              <w:rPr>
                <w:rtl/>
              </w:rPr>
              <w:t>23‌</w:t>
            </w:r>
          </w:p>
        </w:tc>
        <w:tc>
          <w:tcPr>
            <w:tcW w:w="236" w:type="dxa"/>
          </w:tcPr>
          <w:p w:rsidR="002B744E" w:rsidRDefault="002B744E" w:rsidP="002B744E">
            <w:pPr>
              <w:rPr>
                <w:rtl/>
                <w:lang w:bidi="fa-IR"/>
              </w:rPr>
            </w:pPr>
          </w:p>
        </w:tc>
        <w:tc>
          <w:tcPr>
            <w:tcW w:w="2691" w:type="dxa"/>
          </w:tcPr>
          <w:p w:rsidR="002B744E" w:rsidRPr="00260769" w:rsidRDefault="002B744E" w:rsidP="002B744E">
            <w:pPr>
              <w:pStyle w:val="libVar0"/>
              <w:rPr>
                <w:rtl/>
              </w:rPr>
            </w:pPr>
            <w:r w:rsidRPr="00260769">
              <w:rPr>
                <w:rtl/>
              </w:rPr>
              <w:t xml:space="preserve">عبادة </w:t>
            </w:r>
          </w:p>
        </w:tc>
        <w:tc>
          <w:tcPr>
            <w:tcW w:w="1260" w:type="dxa"/>
          </w:tcPr>
          <w:p w:rsidR="002B744E" w:rsidRPr="00D36B73" w:rsidRDefault="002B744E" w:rsidP="002B744E">
            <w:pPr>
              <w:pStyle w:val="libVarCenter"/>
              <w:rPr>
                <w:rtl/>
              </w:rPr>
            </w:pPr>
            <w:r w:rsidRPr="00260769">
              <w:rPr>
                <w:rtl/>
              </w:rPr>
              <w:t>185‌</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2160"/>
        <w:gridCol w:w="1213"/>
        <w:gridCol w:w="236"/>
        <w:gridCol w:w="2691"/>
        <w:gridCol w:w="1260"/>
      </w:tblGrid>
      <w:tr w:rsidR="002B744E" w:rsidRPr="00D36B73" w:rsidTr="002B744E">
        <w:tc>
          <w:tcPr>
            <w:tcW w:w="2160" w:type="dxa"/>
          </w:tcPr>
          <w:p w:rsidR="002B744E" w:rsidRPr="0034026D" w:rsidRDefault="002B744E" w:rsidP="002B744E">
            <w:pPr>
              <w:pStyle w:val="libVar0"/>
              <w:rPr>
                <w:rtl/>
              </w:rPr>
            </w:pPr>
            <w:r w:rsidRPr="0034026D">
              <w:rPr>
                <w:rtl/>
              </w:rPr>
              <w:lastRenderedPageBreak/>
              <w:t xml:space="preserve">عدي </w:t>
            </w:r>
          </w:p>
        </w:tc>
        <w:tc>
          <w:tcPr>
            <w:tcW w:w="1213" w:type="dxa"/>
          </w:tcPr>
          <w:p w:rsidR="002B744E" w:rsidRPr="00FA5EDA" w:rsidRDefault="002B744E" w:rsidP="002B744E">
            <w:pPr>
              <w:pStyle w:val="libVarCenter"/>
              <w:rPr>
                <w:rtl/>
              </w:rPr>
            </w:pPr>
            <w:r w:rsidRPr="0034026D">
              <w:rPr>
                <w:rtl/>
              </w:rPr>
              <w:t>186‌</w:t>
            </w:r>
          </w:p>
        </w:tc>
        <w:tc>
          <w:tcPr>
            <w:tcW w:w="236" w:type="dxa"/>
          </w:tcPr>
          <w:p w:rsidR="002B744E" w:rsidRDefault="002B744E" w:rsidP="002B744E">
            <w:pPr>
              <w:rPr>
                <w:rtl/>
                <w:lang w:bidi="fa-IR"/>
              </w:rPr>
            </w:pPr>
          </w:p>
        </w:tc>
        <w:tc>
          <w:tcPr>
            <w:tcW w:w="2691" w:type="dxa"/>
          </w:tcPr>
          <w:p w:rsidR="002B744E" w:rsidRPr="00D03BB0" w:rsidRDefault="002B744E" w:rsidP="002B744E">
            <w:pPr>
              <w:pStyle w:val="libVar0"/>
              <w:rPr>
                <w:rtl/>
              </w:rPr>
            </w:pPr>
            <w:r w:rsidRPr="00D03BB0">
              <w:rPr>
                <w:rtl/>
              </w:rPr>
              <w:t xml:space="preserve">‌مسلمة </w:t>
            </w:r>
          </w:p>
        </w:tc>
        <w:tc>
          <w:tcPr>
            <w:tcW w:w="1260" w:type="dxa"/>
          </w:tcPr>
          <w:p w:rsidR="002B744E" w:rsidRPr="00D36B73" w:rsidRDefault="002B744E" w:rsidP="002B744E">
            <w:pPr>
              <w:pStyle w:val="libVarCenter"/>
              <w:rPr>
                <w:rtl/>
              </w:rPr>
            </w:pPr>
            <w:r w:rsidRPr="00D03BB0">
              <w:rPr>
                <w:rtl/>
              </w:rPr>
              <w:t>365‌</w:t>
            </w:r>
          </w:p>
        </w:tc>
      </w:tr>
      <w:tr w:rsidR="002B744E" w:rsidRPr="00D36B73" w:rsidTr="002B744E">
        <w:tc>
          <w:tcPr>
            <w:tcW w:w="2160" w:type="dxa"/>
          </w:tcPr>
          <w:p w:rsidR="002B744E" w:rsidRPr="0034026D" w:rsidRDefault="002B744E" w:rsidP="002B744E">
            <w:pPr>
              <w:pStyle w:val="libVar0"/>
              <w:rPr>
                <w:rtl/>
              </w:rPr>
            </w:pPr>
            <w:r w:rsidRPr="0034026D">
              <w:rPr>
                <w:rtl/>
              </w:rPr>
              <w:t xml:space="preserve">العرني </w:t>
            </w:r>
          </w:p>
        </w:tc>
        <w:tc>
          <w:tcPr>
            <w:tcW w:w="1213" w:type="dxa"/>
          </w:tcPr>
          <w:p w:rsidR="002B744E" w:rsidRPr="00FA5EDA" w:rsidRDefault="002B744E" w:rsidP="002B744E">
            <w:pPr>
              <w:pStyle w:val="libVarCenter"/>
              <w:rPr>
                <w:rtl/>
              </w:rPr>
            </w:pPr>
            <w:r w:rsidRPr="0034026D">
              <w:rPr>
                <w:rtl/>
              </w:rPr>
              <w:t>22‌</w:t>
            </w:r>
          </w:p>
        </w:tc>
        <w:tc>
          <w:tcPr>
            <w:tcW w:w="236" w:type="dxa"/>
          </w:tcPr>
          <w:p w:rsidR="002B744E" w:rsidRDefault="002B744E" w:rsidP="002B744E">
            <w:pPr>
              <w:rPr>
                <w:rtl/>
                <w:lang w:bidi="fa-IR"/>
              </w:rPr>
            </w:pPr>
          </w:p>
        </w:tc>
        <w:tc>
          <w:tcPr>
            <w:tcW w:w="2691" w:type="dxa"/>
          </w:tcPr>
          <w:p w:rsidR="002B744E" w:rsidRPr="00D03BB0" w:rsidRDefault="002B744E" w:rsidP="002B744E">
            <w:pPr>
              <w:pStyle w:val="libVar0"/>
              <w:rPr>
                <w:rtl/>
              </w:rPr>
            </w:pPr>
            <w:r w:rsidRPr="00D03BB0">
              <w:rPr>
                <w:rtl/>
              </w:rPr>
              <w:t xml:space="preserve">المشرقي </w:t>
            </w:r>
          </w:p>
        </w:tc>
        <w:tc>
          <w:tcPr>
            <w:tcW w:w="1260" w:type="dxa"/>
          </w:tcPr>
          <w:p w:rsidR="002B744E" w:rsidRPr="00D36B73" w:rsidRDefault="002B744E" w:rsidP="002B744E">
            <w:pPr>
              <w:pStyle w:val="libVarCenter"/>
              <w:rPr>
                <w:rtl/>
              </w:rPr>
            </w:pPr>
            <w:r w:rsidRPr="00D03BB0">
              <w:rPr>
                <w:rtl/>
              </w:rPr>
              <w:t>330‌</w:t>
            </w:r>
          </w:p>
        </w:tc>
      </w:tr>
      <w:tr w:rsidR="002B744E" w:rsidRPr="00D36B73" w:rsidTr="002B744E">
        <w:tc>
          <w:tcPr>
            <w:tcW w:w="2160" w:type="dxa"/>
          </w:tcPr>
          <w:p w:rsidR="002B744E" w:rsidRPr="0034026D" w:rsidRDefault="002B744E" w:rsidP="002B744E">
            <w:pPr>
              <w:pStyle w:val="libVar0"/>
              <w:rPr>
                <w:rtl/>
              </w:rPr>
            </w:pPr>
            <w:r w:rsidRPr="0034026D">
              <w:rPr>
                <w:rtl/>
              </w:rPr>
              <w:t xml:space="preserve">العقيلي </w:t>
            </w:r>
          </w:p>
        </w:tc>
        <w:tc>
          <w:tcPr>
            <w:tcW w:w="1213" w:type="dxa"/>
          </w:tcPr>
          <w:p w:rsidR="002B744E" w:rsidRPr="00FA5EDA" w:rsidRDefault="002B744E" w:rsidP="002B744E">
            <w:pPr>
              <w:pStyle w:val="libVarCenter"/>
              <w:rPr>
                <w:rtl/>
              </w:rPr>
            </w:pPr>
            <w:r w:rsidRPr="0034026D">
              <w:rPr>
                <w:rtl/>
              </w:rPr>
              <w:t>312‌</w:t>
            </w:r>
          </w:p>
        </w:tc>
        <w:tc>
          <w:tcPr>
            <w:tcW w:w="236" w:type="dxa"/>
          </w:tcPr>
          <w:p w:rsidR="002B744E" w:rsidRDefault="002B744E" w:rsidP="002B744E">
            <w:pPr>
              <w:rPr>
                <w:rtl/>
                <w:lang w:bidi="fa-IR"/>
              </w:rPr>
            </w:pPr>
          </w:p>
        </w:tc>
        <w:tc>
          <w:tcPr>
            <w:tcW w:w="2691" w:type="dxa"/>
          </w:tcPr>
          <w:p w:rsidR="002B744E" w:rsidRPr="00D03BB0" w:rsidRDefault="002B744E" w:rsidP="002B744E">
            <w:pPr>
              <w:pStyle w:val="libVar0"/>
              <w:rPr>
                <w:rtl/>
              </w:rPr>
            </w:pPr>
            <w:r w:rsidRPr="00D03BB0">
              <w:rPr>
                <w:rtl/>
              </w:rPr>
              <w:t xml:space="preserve">المنقري </w:t>
            </w:r>
          </w:p>
        </w:tc>
        <w:tc>
          <w:tcPr>
            <w:tcW w:w="1260" w:type="dxa"/>
          </w:tcPr>
          <w:p w:rsidR="002B744E" w:rsidRPr="00D36B73" w:rsidRDefault="002B744E" w:rsidP="002B744E">
            <w:pPr>
              <w:pStyle w:val="libVarCenter"/>
              <w:rPr>
                <w:rtl/>
              </w:rPr>
            </w:pPr>
            <w:r w:rsidRPr="00D03BB0">
              <w:rPr>
                <w:rtl/>
              </w:rPr>
              <w:t>236‌</w:t>
            </w:r>
          </w:p>
        </w:tc>
      </w:tr>
      <w:tr w:rsidR="002B744E" w:rsidRPr="00D36B73" w:rsidTr="002B744E">
        <w:tc>
          <w:tcPr>
            <w:tcW w:w="2160" w:type="dxa"/>
          </w:tcPr>
          <w:p w:rsidR="002B744E" w:rsidRPr="0034026D" w:rsidRDefault="002B744E" w:rsidP="002B744E">
            <w:pPr>
              <w:pStyle w:val="libVar0"/>
              <w:rPr>
                <w:rtl/>
              </w:rPr>
            </w:pPr>
            <w:r w:rsidRPr="0034026D">
              <w:rPr>
                <w:rtl/>
              </w:rPr>
              <w:t xml:space="preserve">علباء </w:t>
            </w:r>
          </w:p>
        </w:tc>
        <w:tc>
          <w:tcPr>
            <w:tcW w:w="1213" w:type="dxa"/>
          </w:tcPr>
          <w:p w:rsidR="002B744E" w:rsidRPr="00FA5EDA" w:rsidRDefault="002B744E" w:rsidP="002B744E">
            <w:pPr>
              <w:pStyle w:val="libVarCenter"/>
              <w:rPr>
                <w:rtl/>
              </w:rPr>
            </w:pPr>
            <w:r w:rsidRPr="0034026D">
              <w:rPr>
                <w:rtl/>
              </w:rPr>
              <w:t>452‌</w:t>
            </w:r>
          </w:p>
        </w:tc>
        <w:tc>
          <w:tcPr>
            <w:tcW w:w="236" w:type="dxa"/>
          </w:tcPr>
          <w:p w:rsidR="002B744E" w:rsidRDefault="002B744E" w:rsidP="002B744E">
            <w:pPr>
              <w:rPr>
                <w:rtl/>
                <w:lang w:bidi="fa-IR"/>
              </w:rPr>
            </w:pPr>
          </w:p>
        </w:tc>
        <w:tc>
          <w:tcPr>
            <w:tcW w:w="2691" w:type="dxa"/>
          </w:tcPr>
          <w:p w:rsidR="002B744E" w:rsidRPr="00D03BB0" w:rsidRDefault="002B744E" w:rsidP="002B744E">
            <w:pPr>
              <w:pStyle w:val="libVar0"/>
              <w:rPr>
                <w:rtl/>
              </w:rPr>
            </w:pPr>
            <w:r w:rsidRPr="00D03BB0">
              <w:rPr>
                <w:rtl/>
              </w:rPr>
              <w:t xml:space="preserve">نجيح </w:t>
            </w:r>
          </w:p>
        </w:tc>
        <w:tc>
          <w:tcPr>
            <w:tcW w:w="1260" w:type="dxa"/>
          </w:tcPr>
          <w:p w:rsidR="002B744E" w:rsidRPr="00D36B73" w:rsidRDefault="002B744E" w:rsidP="002B744E">
            <w:pPr>
              <w:pStyle w:val="libVarCenter"/>
              <w:rPr>
                <w:rtl/>
              </w:rPr>
            </w:pPr>
            <w:r w:rsidRPr="00D03BB0">
              <w:rPr>
                <w:rtl/>
              </w:rPr>
              <w:t xml:space="preserve">326 </w:t>
            </w:r>
            <w:r>
              <w:rPr>
                <w:rtl/>
              </w:rPr>
              <w:t>و6</w:t>
            </w:r>
            <w:r w:rsidRPr="00D03BB0">
              <w:rPr>
                <w:rtl/>
              </w:rPr>
              <w:t>18‌</w:t>
            </w:r>
          </w:p>
        </w:tc>
      </w:tr>
      <w:tr w:rsidR="002B744E" w:rsidRPr="00D36B73" w:rsidTr="002B744E">
        <w:tc>
          <w:tcPr>
            <w:tcW w:w="2160" w:type="dxa"/>
          </w:tcPr>
          <w:p w:rsidR="002B744E" w:rsidRPr="00AB772C" w:rsidRDefault="002B744E" w:rsidP="002B744E">
            <w:pPr>
              <w:pStyle w:val="libVar0"/>
              <w:rPr>
                <w:rtl/>
              </w:rPr>
            </w:pPr>
            <w:r w:rsidRPr="00AB772C">
              <w:rPr>
                <w:rtl/>
              </w:rPr>
              <w:t xml:space="preserve">العمي </w:t>
            </w:r>
          </w:p>
        </w:tc>
        <w:tc>
          <w:tcPr>
            <w:tcW w:w="1213" w:type="dxa"/>
          </w:tcPr>
          <w:p w:rsidR="002B744E" w:rsidRPr="00FA5EDA" w:rsidRDefault="002B744E" w:rsidP="002B744E">
            <w:pPr>
              <w:pStyle w:val="libVarCenter"/>
              <w:rPr>
                <w:rtl/>
              </w:rPr>
            </w:pPr>
            <w:r w:rsidRPr="00AB772C">
              <w:rPr>
                <w:rtl/>
              </w:rPr>
              <w:t>463‌</w:t>
            </w:r>
          </w:p>
        </w:tc>
        <w:tc>
          <w:tcPr>
            <w:tcW w:w="236" w:type="dxa"/>
          </w:tcPr>
          <w:p w:rsidR="002B744E" w:rsidRDefault="002B744E" w:rsidP="002B744E">
            <w:pPr>
              <w:rPr>
                <w:rtl/>
                <w:lang w:bidi="fa-IR"/>
              </w:rPr>
            </w:pPr>
          </w:p>
        </w:tc>
        <w:tc>
          <w:tcPr>
            <w:tcW w:w="2691" w:type="dxa"/>
          </w:tcPr>
          <w:p w:rsidR="002B744E" w:rsidRPr="00D03BB0" w:rsidRDefault="002B744E" w:rsidP="002B744E">
            <w:pPr>
              <w:pStyle w:val="libVar0"/>
              <w:rPr>
                <w:rtl/>
              </w:rPr>
            </w:pPr>
            <w:r w:rsidRPr="00D03BB0">
              <w:rPr>
                <w:rtl/>
              </w:rPr>
              <w:t>نجية ‌</w:t>
            </w:r>
          </w:p>
        </w:tc>
        <w:tc>
          <w:tcPr>
            <w:tcW w:w="1260" w:type="dxa"/>
          </w:tcPr>
          <w:p w:rsidR="002B744E" w:rsidRPr="00D36B73" w:rsidRDefault="002B744E" w:rsidP="002B744E">
            <w:pPr>
              <w:pStyle w:val="libVarCenter"/>
              <w:rPr>
                <w:rtl/>
              </w:rPr>
            </w:pPr>
            <w:r w:rsidRPr="00D03BB0">
              <w:rPr>
                <w:rtl/>
              </w:rPr>
              <w:t>481</w:t>
            </w:r>
          </w:p>
        </w:tc>
      </w:tr>
      <w:tr w:rsidR="002B744E" w:rsidRPr="00D36B73" w:rsidTr="002B744E">
        <w:tc>
          <w:tcPr>
            <w:tcW w:w="2160" w:type="dxa"/>
          </w:tcPr>
          <w:p w:rsidR="002B744E" w:rsidRPr="00AB772C" w:rsidRDefault="002B744E" w:rsidP="002B744E">
            <w:pPr>
              <w:pStyle w:val="libVar0"/>
              <w:rPr>
                <w:rtl/>
              </w:rPr>
            </w:pPr>
            <w:r w:rsidRPr="00AB772C">
              <w:rPr>
                <w:rtl/>
              </w:rPr>
              <w:t xml:space="preserve">العنزي </w:t>
            </w:r>
          </w:p>
        </w:tc>
        <w:tc>
          <w:tcPr>
            <w:tcW w:w="1213" w:type="dxa"/>
          </w:tcPr>
          <w:p w:rsidR="002B744E" w:rsidRPr="00FA5EDA" w:rsidRDefault="002B744E" w:rsidP="002B744E">
            <w:pPr>
              <w:pStyle w:val="libVarCenter"/>
              <w:rPr>
                <w:rtl/>
              </w:rPr>
            </w:pPr>
            <w:r w:rsidRPr="00AB772C">
              <w:rPr>
                <w:rtl/>
              </w:rPr>
              <w:t>153‌</w:t>
            </w:r>
          </w:p>
        </w:tc>
        <w:tc>
          <w:tcPr>
            <w:tcW w:w="236" w:type="dxa"/>
          </w:tcPr>
          <w:p w:rsidR="002B744E" w:rsidRDefault="002B744E" w:rsidP="002B744E">
            <w:pPr>
              <w:rPr>
                <w:rtl/>
                <w:lang w:bidi="fa-IR"/>
              </w:rPr>
            </w:pPr>
          </w:p>
        </w:tc>
        <w:tc>
          <w:tcPr>
            <w:tcW w:w="2691" w:type="dxa"/>
          </w:tcPr>
          <w:p w:rsidR="002B744E" w:rsidRPr="001B36DB" w:rsidRDefault="002B744E" w:rsidP="002B744E">
            <w:pPr>
              <w:pStyle w:val="libVar0"/>
              <w:rPr>
                <w:rtl/>
              </w:rPr>
            </w:pPr>
            <w:r w:rsidRPr="001B36DB">
              <w:rPr>
                <w:rtl/>
              </w:rPr>
              <w:t xml:space="preserve">النصري </w:t>
            </w:r>
          </w:p>
        </w:tc>
        <w:tc>
          <w:tcPr>
            <w:tcW w:w="1260" w:type="dxa"/>
          </w:tcPr>
          <w:p w:rsidR="002B744E" w:rsidRPr="00D36B73" w:rsidRDefault="002B744E" w:rsidP="002B744E">
            <w:pPr>
              <w:pStyle w:val="libVarCenter"/>
              <w:rPr>
                <w:rtl/>
              </w:rPr>
            </w:pPr>
            <w:r w:rsidRPr="001B36DB">
              <w:rPr>
                <w:rtl/>
              </w:rPr>
              <w:t>34‌</w:t>
            </w:r>
          </w:p>
        </w:tc>
      </w:tr>
      <w:tr w:rsidR="002B744E" w:rsidRPr="00D36B73" w:rsidTr="002B744E">
        <w:tc>
          <w:tcPr>
            <w:tcW w:w="2160" w:type="dxa"/>
          </w:tcPr>
          <w:p w:rsidR="002B744E" w:rsidRPr="00AB772C" w:rsidRDefault="002B744E" w:rsidP="002B744E">
            <w:pPr>
              <w:pStyle w:val="libVar0"/>
              <w:rPr>
                <w:rtl/>
              </w:rPr>
            </w:pPr>
            <w:r w:rsidRPr="00AB772C">
              <w:rPr>
                <w:rtl/>
              </w:rPr>
              <w:t xml:space="preserve">الغفاري </w:t>
            </w:r>
          </w:p>
        </w:tc>
        <w:tc>
          <w:tcPr>
            <w:tcW w:w="1213" w:type="dxa"/>
          </w:tcPr>
          <w:p w:rsidR="002B744E" w:rsidRPr="00FA5EDA" w:rsidRDefault="002B744E" w:rsidP="002B744E">
            <w:pPr>
              <w:pStyle w:val="libVarCenter"/>
              <w:rPr>
                <w:rtl/>
              </w:rPr>
            </w:pPr>
            <w:r w:rsidRPr="00AB772C">
              <w:rPr>
                <w:rtl/>
              </w:rPr>
              <w:t>27‌</w:t>
            </w:r>
          </w:p>
        </w:tc>
        <w:tc>
          <w:tcPr>
            <w:tcW w:w="236" w:type="dxa"/>
          </w:tcPr>
          <w:p w:rsidR="002B744E" w:rsidRDefault="002B744E" w:rsidP="002B744E">
            <w:pPr>
              <w:rPr>
                <w:rtl/>
                <w:lang w:bidi="fa-IR"/>
              </w:rPr>
            </w:pPr>
          </w:p>
        </w:tc>
        <w:tc>
          <w:tcPr>
            <w:tcW w:w="2691" w:type="dxa"/>
          </w:tcPr>
          <w:p w:rsidR="002B744E" w:rsidRPr="001B36DB" w:rsidRDefault="002B744E" w:rsidP="002B744E">
            <w:pPr>
              <w:pStyle w:val="libVar0"/>
              <w:rPr>
                <w:rtl/>
              </w:rPr>
            </w:pPr>
            <w:r w:rsidRPr="001B36DB">
              <w:rPr>
                <w:rtl/>
              </w:rPr>
              <w:t xml:space="preserve">نصير </w:t>
            </w:r>
          </w:p>
        </w:tc>
        <w:tc>
          <w:tcPr>
            <w:tcW w:w="1260" w:type="dxa"/>
          </w:tcPr>
          <w:p w:rsidR="002B744E" w:rsidRPr="00D36B73" w:rsidRDefault="002B744E" w:rsidP="002B744E">
            <w:pPr>
              <w:pStyle w:val="libVarCenter"/>
              <w:rPr>
                <w:rtl/>
              </w:rPr>
            </w:pPr>
            <w:r w:rsidRPr="001B36DB">
              <w:rPr>
                <w:rtl/>
              </w:rPr>
              <w:t>4‌</w:t>
            </w:r>
          </w:p>
        </w:tc>
      </w:tr>
      <w:tr w:rsidR="002B744E" w:rsidRPr="00D36B73" w:rsidTr="002B744E">
        <w:tc>
          <w:tcPr>
            <w:tcW w:w="2160" w:type="dxa"/>
          </w:tcPr>
          <w:p w:rsidR="002B744E" w:rsidRPr="00AB772C" w:rsidRDefault="002B744E" w:rsidP="002B744E">
            <w:pPr>
              <w:pStyle w:val="libVar0"/>
              <w:rPr>
                <w:rtl/>
              </w:rPr>
            </w:pPr>
            <w:r w:rsidRPr="00AB772C">
              <w:rPr>
                <w:rtl/>
              </w:rPr>
              <w:t xml:space="preserve">الفاريابي </w:t>
            </w:r>
          </w:p>
        </w:tc>
        <w:tc>
          <w:tcPr>
            <w:tcW w:w="1213" w:type="dxa"/>
          </w:tcPr>
          <w:p w:rsidR="002B744E" w:rsidRPr="00FA5EDA" w:rsidRDefault="002B744E" w:rsidP="002B744E">
            <w:pPr>
              <w:pStyle w:val="libVarCenter"/>
              <w:rPr>
                <w:rtl/>
              </w:rPr>
            </w:pPr>
            <w:r w:rsidRPr="00AB772C">
              <w:rPr>
                <w:rtl/>
              </w:rPr>
              <w:t>32‌</w:t>
            </w:r>
          </w:p>
        </w:tc>
        <w:tc>
          <w:tcPr>
            <w:tcW w:w="236" w:type="dxa"/>
          </w:tcPr>
          <w:p w:rsidR="002B744E" w:rsidRDefault="002B744E" w:rsidP="002B744E">
            <w:pPr>
              <w:rPr>
                <w:rtl/>
                <w:lang w:bidi="fa-IR"/>
              </w:rPr>
            </w:pPr>
          </w:p>
        </w:tc>
        <w:tc>
          <w:tcPr>
            <w:tcW w:w="2691" w:type="dxa"/>
          </w:tcPr>
          <w:p w:rsidR="002B744E" w:rsidRPr="001B36DB" w:rsidRDefault="002B744E" w:rsidP="002B744E">
            <w:pPr>
              <w:pStyle w:val="libVar0"/>
              <w:rPr>
                <w:rtl/>
              </w:rPr>
            </w:pPr>
            <w:r w:rsidRPr="001B36DB">
              <w:rPr>
                <w:rtl/>
              </w:rPr>
              <w:t xml:space="preserve">النميري </w:t>
            </w:r>
          </w:p>
        </w:tc>
        <w:tc>
          <w:tcPr>
            <w:tcW w:w="1260" w:type="dxa"/>
          </w:tcPr>
          <w:p w:rsidR="002B744E" w:rsidRPr="00D36B73" w:rsidRDefault="002B744E" w:rsidP="002B744E">
            <w:pPr>
              <w:pStyle w:val="libVarCenter"/>
              <w:rPr>
                <w:rtl/>
              </w:rPr>
            </w:pPr>
            <w:r w:rsidRPr="001B36DB">
              <w:rPr>
                <w:rtl/>
              </w:rPr>
              <w:t>189‌</w:t>
            </w:r>
          </w:p>
        </w:tc>
      </w:tr>
      <w:tr w:rsidR="002B744E" w:rsidRPr="00D36B73" w:rsidTr="002B744E">
        <w:tc>
          <w:tcPr>
            <w:tcW w:w="2160" w:type="dxa"/>
          </w:tcPr>
          <w:p w:rsidR="002B744E" w:rsidRPr="00AB772C" w:rsidRDefault="002B744E" w:rsidP="002B744E">
            <w:pPr>
              <w:pStyle w:val="libVar0"/>
              <w:rPr>
                <w:rtl/>
              </w:rPr>
            </w:pPr>
            <w:r w:rsidRPr="00AB772C">
              <w:rPr>
                <w:rtl/>
              </w:rPr>
              <w:t xml:space="preserve">القتات </w:t>
            </w:r>
          </w:p>
        </w:tc>
        <w:tc>
          <w:tcPr>
            <w:tcW w:w="1213" w:type="dxa"/>
          </w:tcPr>
          <w:p w:rsidR="002B744E" w:rsidRPr="00FA5EDA" w:rsidRDefault="002B744E" w:rsidP="002B744E">
            <w:pPr>
              <w:pStyle w:val="libVarCenter"/>
              <w:rPr>
                <w:rtl/>
              </w:rPr>
            </w:pPr>
            <w:r w:rsidRPr="00AB772C">
              <w:rPr>
                <w:rtl/>
              </w:rPr>
              <w:t>669‌</w:t>
            </w:r>
          </w:p>
        </w:tc>
        <w:tc>
          <w:tcPr>
            <w:tcW w:w="236" w:type="dxa"/>
          </w:tcPr>
          <w:p w:rsidR="002B744E" w:rsidRDefault="002B744E" w:rsidP="002B744E">
            <w:pPr>
              <w:rPr>
                <w:rtl/>
                <w:lang w:bidi="fa-IR"/>
              </w:rPr>
            </w:pPr>
          </w:p>
        </w:tc>
        <w:tc>
          <w:tcPr>
            <w:tcW w:w="2691" w:type="dxa"/>
          </w:tcPr>
          <w:p w:rsidR="002B744E" w:rsidRPr="001B36DB" w:rsidRDefault="002B744E" w:rsidP="002B744E">
            <w:pPr>
              <w:pStyle w:val="libVar0"/>
              <w:rPr>
                <w:rtl/>
              </w:rPr>
            </w:pPr>
            <w:r w:rsidRPr="001B36DB">
              <w:rPr>
                <w:rtl/>
              </w:rPr>
              <w:t xml:space="preserve">نهيك </w:t>
            </w:r>
          </w:p>
        </w:tc>
        <w:tc>
          <w:tcPr>
            <w:tcW w:w="1260" w:type="dxa"/>
          </w:tcPr>
          <w:p w:rsidR="002B744E" w:rsidRPr="00D36B73" w:rsidRDefault="002B744E" w:rsidP="002B744E">
            <w:pPr>
              <w:pStyle w:val="libVarCenter"/>
              <w:rPr>
                <w:rtl/>
              </w:rPr>
            </w:pPr>
            <w:r w:rsidRPr="001B36DB">
              <w:rPr>
                <w:rtl/>
              </w:rPr>
              <w:t>39‌</w:t>
            </w:r>
          </w:p>
        </w:tc>
      </w:tr>
      <w:tr w:rsidR="002B744E" w:rsidRPr="00D36B73" w:rsidTr="002B744E">
        <w:tc>
          <w:tcPr>
            <w:tcW w:w="2160" w:type="dxa"/>
          </w:tcPr>
          <w:p w:rsidR="002B744E" w:rsidRPr="00006503" w:rsidRDefault="002B744E" w:rsidP="002B744E">
            <w:pPr>
              <w:pStyle w:val="libVar0"/>
              <w:rPr>
                <w:rtl/>
              </w:rPr>
            </w:pPr>
            <w:r w:rsidRPr="00006503">
              <w:rPr>
                <w:rtl/>
              </w:rPr>
              <w:t xml:space="preserve">القرني </w:t>
            </w:r>
          </w:p>
        </w:tc>
        <w:tc>
          <w:tcPr>
            <w:tcW w:w="1213" w:type="dxa"/>
          </w:tcPr>
          <w:p w:rsidR="002B744E" w:rsidRPr="00FA5EDA" w:rsidRDefault="002B744E" w:rsidP="002B744E">
            <w:pPr>
              <w:pStyle w:val="libVarCenter"/>
              <w:rPr>
                <w:rtl/>
              </w:rPr>
            </w:pPr>
            <w:r w:rsidRPr="00006503">
              <w:rPr>
                <w:rtl/>
              </w:rPr>
              <w:t>314‌</w:t>
            </w:r>
          </w:p>
        </w:tc>
        <w:tc>
          <w:tcPr>
            <w:tcW w:w="236" w:type="dxa"/>
          </w:tcPr>
          <w:p w:rsidR="002B744E" w:rsidRDefault="002B744E" w:rsidP="002B744E">
            <w:pPr>
              <w:rPr>
                <w:rtl/>
                <w:lang w:bidi="fa-IR"/>
              </w:rPr>
            </w:pPr>
          </w:p>
        </w:tc>
        <w:tc>
          <w:tcPr>
            <w:tcW w:w="2691" w:type="dxa"/>
          </w:tcPr>
          <w:p w:rsidR="002B744E" w:rsidRPr="001B36DB" w:rsidRDefault="002B744E" w:rsidP="002B744E">
            <w:pPr>
              <w:pStyle w:val="libVar0"/>
              <w:rPr>
                <w:rtl/>
              </w:rPr>
            </w:pPr>
            <w:r w:rsidRPr="001B36DB">
              <w:rPr>
                <w:rtl/>
              </w:rPr>
              <w:t>هاني ‌</w:t>
            </w:r>
          </w:p>
        </w:tc>
        <w:tc>
          <w:tcPr>
            <w:tcW w:w="1260" w:type="dxa"/>
          </w:tcPr>
          <w:p w:rsidR="002B744E" w:rsidRPr="00D36B73" w:rsidRDefault="002B744E" w:rsidP="002B744E">
            <w:pPr>
              <w:pStyle w:val="libVarCenter"/>
              <w:rPr>
                <w:rtl/>
              </w:rPr>
            </w:pPr>
            <w:r w:rsidRPr="001B36DB">
              <w:rPr>
                <w:rtl/>
              </w:rPr>
              <w:t>148</w:t>
            </w:r>
          </w:p>
        </w:tc>
      </w:tr>
      <w:tr w:rsidR="002B744E" w:rsidRPr="00D36B73" w:rsidTr="002B744E">
        <w:tc>
          <w:tcPr>
            <w:tcW w:w="2160" w:type="dxa"/>
          </w:tcPr>
          <w:p w:rsidR="002B744E" w:rsidRPr="00006503" w:rsidRDefault="002B744E" w:rsidP="002B744E">
            <w:pPr>
              <w:pStyle w:val="libVar0"/>
              <w:rPr>
                <w:rtl/>
              </w:rPr>
            </w:pPr>
            <w:r w:rsidRPr="00006503">
              <w:rPr>
                <w:rtl/>
              </w:rPr>
              <w:t xml:space="preserve">كدام </w:t>
            </w:r>
          </w:p>
        </w:tc>
        <w:tc>
          <w:tcPr>
            <w:tcW w:w="1213" w:type="dxa"/>
          </w:tcPr>
          <w:p w:rsidR="002B744E" w:rsidRPr="00FA5EDA" w:rsidRDefault="002B744E" w:rsidP="002B744E">
            <w:pPr>
              <w:pStyle w:val="libVarCenter"/>
              <w:rPr>
                <w:rtl/>
              </w:rPr>
            </w:pPr>
            <w:r w:rsidRPr="00006503">
              <w:rPr>
                <w:rtl/>
              </w:rPr>
              <w:t>266‌</w:t>
            </w:r>
          </w:p>
        </w:tc>
        <w:tc>
          <w:tcPr>
            <w:tcW w:w="236" w:type="dxa"/>
          </w:tcPr>
          <w:p w:rsidR="002B744E" w:rsidRDefault="002B744E" w:rsidP="002B744E">
            <w:pPr>
              <w:rPr>
                <w:rtl/>
                <w:lang w:bidi="fa-IR"/>
              </w:rPr>
            </w:pPr>
          </w:p>
        </w:tc>
        <w:tc>
          <w:tcPr>
            <w:tcW w:w="2691" w:type="dxa"/>
          </w:tcPr>
          <w:p w:rsidR="002B744E" w:rsidRPr="001F0EB5" w:rsidRDefault="002B744E" w:rsidP="002B744E">
            <w:pPr>
              <w:pStyle w:val="libVar0"/>
              <w:rPr>
                <w:rtl/>
              </w:rPr>
            </w:pPr>
            <w:r w:rsidRPr="001F0EB5">
              <w:rPr>
                <w:rtl/>
              </w:rPr>
              <w:t xml:space="preserve">الهراء </w:t>
            </w:r>
          </w:p>
        </w:tc>
        <w:tc>
          <w:tcPr>
            <w:tcW w:w="1260" w:type="dxa"/>
          </w:tcPr>
          <w:p w:rsidR="002B744E" w:rsidRPr="00D36B73" w:rsidRDefault="002B744E" w:rsidP="002B744E">
            <w:pPr>
              <w:pStyle w:val="libVarCenter"/>
              <w:rPr>
                <w:rtl/>
              </w:rPr>
            </w:pPr>
            <w:r w:rsidRPr="001F0EB5">
              <w:rPr>
                <w:rtl/>
              </w:rPr>
              <w:t>522‌</w:t>
            </w:r>
          </w:p>
        </w:tc>
      </w:tr>
      <w:tr w:rsidR="002B744E" w:rsidRPr="00D36B73" w:rsidTr="002B744E">
        <w:tc>
          <w:tcPr>
            <w:tcW w:w="2160" w:type="dxa"/>
          </w:tcPr>
          <w:p w:rsidR="002B744E" w:rsidRPr="00006503" w:rsidRDefault="002B744E" w:rsidP="002B744E">
            <w:pPr>
              <w:pStyle w:val="libVar0"/>
              <w:rPr>
                <w:rtl/>
              </w:rPr>
            </w:pPr>
            <w:r w:rsidRPr="00006503">
              <w:rPr>
                <w:rtl/>
              </w:rPr>
              <w:t xml:space="preserve">الكشي </w:t>
            </w:r>
          </w:p>
        </w:tc>
        <w:tc>
          <w:tcPr>
            <w:tcW w:w="1213" w:type="dxa"/>
          </w:tcPr>
          <w:p w:rsidR="002B744E" w:rsidRPr="00FA5EDA" w:rsidRDefault="002B744E" w:rsidP="002B744E">
            <w:pPr>
              <w:pStyle w:val="libVarCenter"/>
              <w:rPr>
                <w:rtl/>
              </w:rPr>
            </w:pPr>
            <w:r w:rsidRPr="00006503">
              <w:rPr>
                <w:rtl/>
              </w:rPr>
              <w:t>5‌</w:t>
            </w:r>
          </w:p>
        </w:tc>
        <w:tc>
          <w:tcPr>
            <w:tcW w:w="236" w:type="dxa"/>
          </w:tcPr>
          <w:p w:rsidR="002B744E" w:rsidRDefault="002B744E" w:rsidP="002B744E">
            <w:pPr>
              <w:rPr>
                <w:rtl/>
                <w:lang w:bidi="fa-IR"/>
              </w:rPr>
            </w:pPr>
          </w:p>
        </w:tc>
        <w:tc>
          <w:tcPr>
            <w:tcW w:w="2691" w:type="dxa"/>
          </w:tcPr>
          <w:p w:rsidR="002B744E" w:rsidRPr="001F0EB5" w:rsidRDefault="002B744E" w:rsidP="002B744E">
            <w:pPr>
              <w:pStyle w:val="libVar0"/>
              <w:rPr>
                <w:rtl/>
              </w:rPr>
            </w:pPr>
            <w:r w:rsidRPr="001F0EB5">
              <w:rPr>
                <w:rtl/>
              </w:rPr>
              <w:t xml:space="preserve">هرم </w:t>
            </w:r>
          </w:p>
        </w:tc>
        <w:tc>
          <w:tcPr>
            <w:tcW w:w="1260" w:type="dxa"/>
          </w:tcPr>
          <w:p w:rsidR="002B744E" w:rsidRPr="00D36B73" w:rsidRDefault="002B744E" w:rsidP="002B744E">
            <w:pPr>
              <w:pStyle w:val="libVarCenter"/>
              <w:rPr>
                <w:rtl/>
              </w:rPr>
            </w:pPr>
            <w:r w:rsidRPr="001F0EB5">
              <w:rPr>
                <w:rtl/>
              </w:rPr>
              <w:t>313‌</w:t>
            </w:r>
          </w:p>
        </w:tc>
      </w:tr>
      <w:tr w:rsidR="002B744E" w:rsidRPr="00D36B73" w:rsidTr="002B744E">
        <w:tc>
          <w:tcPr>
            <w:tcW w:w="2160" w:type="dxa"/>
          </w:tcPr>
          <w:p w:rsidR="002B744E" w:rsidRPr="003604FA" w:rsidRDefault="002B744E" w:rsidP="002B744E">
            <w:pPr>
              <w:pStyle w:val="libVar0"/>
              <w:rPr>
                <w:rtl/>
              </w:rPr>
            </w:pPr>
            <w:r w:rsidRPr="003604FA">
              <w:rPr>
                <w:rtl/>
              </w:rPr>
              <w:t xml:space="preserve">كيسان </w:t>
            </w:r>
          </w:p>
        </w:tc>
        <w:tc>
          <w:tcPr>
            <w:tcW w:w="1213" w:type="dxa"/>
          </w:tcPr>
          <w:p w:rsidR="002B744E" w:rsidRPr="00FA5EDA" w:rsidRDefault="002B744E" w:rsidP="002B744E">
            <w:pPr>
              <w:pStyle w:val="libVarCenter"/>
              <w:rPr>
                <w:rtl/>
              </w:rPr>
            </w:pPr>
            <w:r w:rsidRPr="003604FA">
              <w:rPr>
                <w:rtl/>
              </w:rPr>
              <w:t>171‌</w:t>
            </w:r>
          </w:p>
        </w:tc>
        <w:tc>
          <w:tcPr>
            <w:tcW w:w="236" w:type="dxa"/>
          </w:tcPr>
          <w:p w:rsidR="002B744E" w:rsidRDefault="002B744E" w:rsidP="002B744E">
            <w:pPr>
              <w:rPr>
                <w:rtl/>
                <w:lang w:bidi="fa-IR"/>
              </w:rPr>
            </w:pPr>
          </w:p>
        </w:tc>
        <w:tc>
          <w:tcPr>
            <w:tcW w:w="2691" w:type="dxa"/>
          </w:tcPr>
          <w:p w:rsidR="002B744E" w:rsidRPr="001F0EB5" w:rsidRDefault="002B744E" w:rsidP="002B744E">
            <w:pPr>
              <w:pStyle w:val="libVar0"/>
              <w:rPr>
                <w:rtl/>
              </w:rPr>
            </w:pPr>
            <w:r w:rsidRPr="001F0EB5">
              <w:rPr>
                <w:rtl/>
              </w:rPr>
              <w:t xml:space="preserve">الهمداني </w:t>
            </w:r>
          </w:p>
        </w:tc>
        <w:tc>
          <w:tcPr>
            <w:tcW w:w="1260" w:type="dxa"/>
          </w:tcPr>
          <w:p w:rsidR="002B744E" w:rsidRPr="00D36B73" w:rsidRDefault="002B744E" w:rsidP="002B744E">
            <w:pPr>
              <w:pStyle w:val="libVarCenter"/>
              <w:rPr>
                <w:rtl/>
              </w:rPr>
            </w:pPr>
            <w:r w:rsidRPr="001F0EB5">
              <w:rPr>
                <w:rtl/>
              </w:rPr>
              <w:t>383‌</w:t>
            </w:r>
          </w:p>
        </w:tc>
      </w:tr>
      <w:tr w:rsidR="002B744E" w:rsidRPr="00D36B73" w:rsidTr="002B744E">
        <w:tc>
          <w:tcPr>
            <w:tcW w:w="2160" w:type="dxa"/>
          </w:tcPr>
          <w:p w:rsidR="002B744E" w:rsidRPr="003604FA" w:rsidRDefault="002B744E" w:rsidP="002B744E">
            <w:pPr>
              <w:pStyle w:val="libVar0"/>
              <w:rPr>
                <w:rtl/>
              </w:rPr>
            </w:pPr>
            <w:r w:rsidRPr="003604FA">
              <w:rPr>
                <w:rtl/>
              </w:rPr>
              <w:t xml:space="preserve">لبابة </w:t>
            </w:r>
          </w:p>
        </w:tc>
        <w:tc>
          <w:tcPr>
            <w:tcW w:w="1213" w:type="dxa"/>
          </w:tcPr>
          <w:p w:rsidR="002B744E" w:rsidRPr="00FA5EDA" w:rsidRDefault="002B744E" w:rsidP="002B744E">
            <w:pPr>
              <w:pStyle w:val="libVarCenter"/>
              <w:rPr>
                <w:rtl/>
              </w:rPr>
            </w:pPr>
            <w:r w:rsidRPr="003604FA">
              <w:rPr>
                <w:rtl/>
              </w:rPr>
              <w:t>272‌</w:t>
            </w:r>
          </w:p>
        </w:tc>
        <w:tc>
          <w:tcPr>
            <w:tcW w:w="236" w:type="dxa"/>
          </w:tcPr>
          <w:p w:rsidR="002B744E" w:rsidRDefault="002B744E" w:rsidP="002B744E">
            <w:pPr>
              <w:rPr>
                <w:rtl/>
                <w:lang w:bidi="fa-IR"/>
              </w:rPr>
            </w:pPr>
          </w:p>
        </w:tc>
        <w:tc>
          <w:tcPr>
            <w:tcW w:w="2691" w:type="dxa"/>
          </w:tcPr>
          <w:p w:rsidR="002B744E" w:rsidRPr="001F0EB5" w:rsidRDefault="002B744E" w:rsidP="002B744E">
            <w:pPr>
              <w:pStyle w:val="libVar0"/>
              <w:rPr>
                <w:rtl/>
              </w:rPr>
            </w:pPr>
            <w:r w:rsidRPr="001F0EB5">
              <w:rPr>
                <w:rtl/>
              </w:rPr>
              <w:t xml:space="preserve">هزيل </w:t>
            </w:r>
          </w:p>
        </w:tc>
        <w:tc>
          <w:tcPr>
            <w:tcW w:w="1260" w:type="dxa"/>
          </w:tcPr>
          <w:p w:rsidR="002B744E" w:rsidRPr="00D36B73" w:rsidRDefault="002B744E" w:rsidP="002B744E">
            <w:pPr>
              <w:pStyle w:val="libVarCenter"/>
              <w:rPr>
                <w:rtl/>
              </w:rPr>
            </w:pPr>
            <w:r w:rsidRPr="001F0EB5">
              <w:rPr>
                <w:rtl/>
              </w:rPr>
              <w:t>145‌</w:t>
            </w:r>
          </w:p>
        </w:tc>
      </w:tr>
      <w:tr w:rsidR="002B744E" w:rsidRPr="00D36B73" w:rsidTr="002B744E">
        <w:tc>
          <w:tcPr>
            <w:tcW w:w="2160" w:type="dxa"/>
          </w:tcPr>
          <w:p w:rsidR="002B744E" w:rsidRPr="003604FA" w:rsidRDefault="002B744E" w:rsidP="002B744E">
            <w:pPr>
              <w:pStyle w:val="libVar0"/>
              <w:rPr>
                <w:rtl/>
              </w:rPr>
            </w:pPr>
            <w:r w:rsidRPr="003604FA">
              <w:rPr>
                <w:rtl/>
              </w:rPr>
              <w:t xml:space="preserve">ماهويه </w:t>
            </w:r>
          </w:p>
        </w:tc>
        <w:tc>
          <w:tcPr>
            <w:tcW w:w="1213" w:type="dxa"/>
          </w:tcPr>
          <w:p w:rsidR="002B744E" w:rsidRPr="00FA5EDA" w:rsidRDefault="002B744E" w:rsidP="002B744E">
            <w:pPr>
              <w:pStyle w:val="libVarCenter"/>
              <w:rPr>
                <w:rtl/>
              </w:rPr>
            </w:pPr>
            <w:r w:rsidRPr="003604FA">
              <w:rPr>
                <w:rtl/>
              </w:rPr>
              <w:t>15‌</w:t>
            </w:r>
          </w:p>
        </w:tc>
        <w:tc>
          <w:tcPr>
            <w:tcW w:w="236" w:type="dxa"/>
          </w:tcPr>
          <w:p w:rsidR="002B744E" w:rsidRDefault="002B744E" w:rsidP="002B744E">
            <w:pPr>
              <w:rPr>
                <w:rtl/>
                <w:lang w:bidi="fa-IR"/>
              </w:rPr>
            </w:pPr>
          </w:p>
        </w:tc>
        <w:tc>
          <w:tcPr>
            <w:tcW w:w="2691" w:type="dxa"/>
          </w:tcPr>
          <w:p w:rsidR="002B744E" w:rsidRPr="00B156BE" w:rsidRDefault="002B744E" w:rsidP="002B744E">
            <w:pPr>
              <w:pStyle w:val="libVar0"/>
              <w:rPr>
                <w:rtl/>
              </w:rPr>
            </w:pPr>
            <w:r w:rsidRPr="00B156BE">
              <w:rPr>
                <w:rtl/>
              </w:rPr>
              <w:t xml:space="preserve">واثلة </w:t>
            </w:r>
          </w:p>
        </w:tc>
        <w:tc>
          <w:tcPr>
            <w:tcW w:w="1260" w:type="dxa"/>
          </w:tcPr>
          <w:p w:rsidR="002B744E" w:rsidRPr="00D36B73" w:rsidRDefault="002B744E" w:rsidP="002B744E">
            <w:pPr>
              <w:pStyle w:val="libVarCenter"/>
              <w:rPr>
                <w:rtl/>
              </w:rPr>
            </w:pPr>
            <w:r w:rsidRPr="00B156BE">
              <w:rPr>
                <w:rtl/>
              </w:rPr>
              <w:t>309‌</w:t>
            </w:r>
          </w:p>
        </w:tc>
      </w:tr>
      <w:tr w:rsidR="002B744E" w:rsidRPr="00D36B73" w:rsidTr="002B744E">
        <w:tc>
          <w:tcPr>
            <w:tcW w:w="2160" w:type="dxa"/>
          </w:tcPr>
          <w:p w:rsidR="002B744E" w:rsidRPr="003604FA" w:rsidRDefault="002B744E" w:rsidP="002B744E">
            <w:pPr>
              <w:pStyle w:val="libVar0"/>
              <w:rPr>
                <w:rtl/>
              </w:rPr>
            </w:pPr>
            <w:r w:rsidRPr="003604FA">
              <w:rPr>
                <w:rtl/>
              </w:rPr>
              <w:t xml:space="preserve">مذحج </w:t>
            </w:r>
          </w:p>
        </w:tc>
        <w:tc>
          <w:tcPr>
            <w:tcW w:w="1213" w:type="dxa"/>
          </w:tcPr>
          <w:p w:rsidR="002B744E" w:rsidRPr="00FA5EDA" w:rsidRDefault="002B744E" w:rsidP="002B744E">
            <w:pPr>
              <w:pStyle w:val="libVarCenter"/>
              <w:rPr>
                <w:rtl/>
              </w:rPr>
            </w:pPr>
            <w:r w:rsidRPr="003604FA">
              <w:rPr>
                <w:rtl/>
              </w:rPr>
              <w:t>37‌</w:t>
            </w:r>
          </w:p>
        </w:tc>
        <w:tc>
          <w:tcPr>
            <w:tcW w:w="236" w:type="dxa"/>
          </w:tcPr>
          <w:p w:rsidR="002B744E" w:rsidRDefault="002B744E" w:rsidP="002B744E">
            <w:pPr>
              <w:rPr>
                <w:rtl/>
                <w:lang w:bidi="fa-IR"/>
              </w:rPr>
            </w:pPr>
          </w:p>
        </w:tc>
        <w:tc>
          <w:tcPr>
            <w:tcW w:w="2691" w:type="dxa"/>
          </w:tcPr>
          <w:p w:rsidR="002B744E" w:rsidRPr="00B156BE" w:rsidRDefault="002B744E" w:rsidP="002B744E">
            <w:pPr>
              <w:pStyle w:val="libVar0"/>
              <w:rPr>
                <w:rtl/>
              </w:rPr>
            </w:pPr>
            <w:r w:rsidRPr="00B156BE">
              <w:rPr>
                <w:rtl/>
              </w:rPr>
              <w:t xml:space="preserve">يزداذ </w:t>
            </w:r>
          </w:p>
        </w:tc>
        <w:tc>
          <w:tcPr>
            <w:tcW w:w="1260" w:type="dxa"/>
          </w:tcPr>
          <w:p w:rsidR="002B744E" w:rsidRPr="00D36B73" w:rsidRDefault="002B744E" w:rsidP="002B744E">
            <w:pPr>
              <w:pStyle w:val="libVarCenter"/>
              <w:rPr>
                <w:rtl/>
              </w:rPr>
            </w:pPr>
            <w:r w:rsidRPr="00B156BE">
              <w:rPr>
                <w:rtl/>
              </w:rPr>
              <w:t>96‌</w:t>
            </w:r>
          </w:p>
        </w:tc>
      </w:tr>
      <w:tr w:rsidR="002B744E" w:rsidRPr="00D36B73" w:rsidTr="002B744E">
        <w:tc>
          <w:tcPr>
            <w:tcW w:w="2160" w:type="dxa"/>
          </w:tcPr>
          <w:p w:rsidR="002B744E" w:rsidRPr="003604FA" w:rsidRDefault="002B744E" w:rsidP="002B744E">
            <w:pPr>
              <w:pStyle w:val="libVar0"/>
              <w:rPr>
                <w:rtl/>
              </w:rPr>
            </w:pPr>
            <w:r w:rsidRPr="00F631CB">
              <w:rPr>
                <w:rtl/>
              </w:rPr>
              <w:t xml:space="preserve">المزني </w:t>
            </w:r>
          </w:p>
        </w:tc>
        <w:tc>
          <w:tcPr>
            <w:tcW w:w="1213" w:type="dxa"/>
          </w:tcPr>
          <w:p w:rsidR="002B744E" w:rsidRPr="00FA5EDA" w:rsidRDefault="002B744E" w:rsidP="002B744E">
            <w:pPr>
              <w:pStyle w:val="libVarCenter"/>
              <w:rPr>
                <w:rtl/>
              </w:rPr>
            </w:pPr>
            <w:r w:rsidRPr="00F631CB">
              <w:rPr>
                <w:rtl/>
              </w:rPr>
              <w:t>243</w:t>
            </w:r>
          </w:p>
        </w:tc>
        <w:tc>
          <w:tcPr>
            <w:tcW w:w="236" w:type="dxa"/>
          </w:tcPr>
          <w:p w:rsidR="002B744E" w:rsidRDefault="002B744E" w:rsidP="002B744E">
            <w:pPr>
              <w:rPr>
                <w:rtl/>
                <w:lang w:bidi="fa-IR"/>
              </w:rPr>
            </w:pPr>
          </w:p>
        </w:tc>
        <w:tc>
          <w:tcPr>
            <w:tcW w:w="2691" w:type="dxa"/>
          </w:tcPr>
          <w:p w:rsidR="002B744E" w:rsidRPr="00260769" w:rsidRDefault="002B744E" w:rsidP="002B744E">
            <w:pPr>
              <w:rPr>
                <w:rtl/>
                <w:lang w:bidi="fa-IR"/>
              </w:rPr>
            </w:pPr>
          </w:p>
        </w:tc>
        <w:tc>
          <w:tcPr>
            <w:tcW w:w="1260" w:type="dxa"/>
          </w:tcPr>
          <w:p w:rsidR="002B744E" w:rsidRPr="00D36B73" w:rsidRDefault="002B744E" w:rsidP="002B744E">
            <w:pPr>
              <w:rPr>
                <w:rtl/>
                <w:lang w:bidi="fa-IR"/>
              </w:rPr>
            </w:pPr>
          </w:p>
        </w:tc>
      </w:tr>
    </w:tbl>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فهرس لغات التعليقة‌</w:t>
      </w:r>
    </w:p>
    <w:tbl>
      <w:tblPr>
        <w:tblStyle w:val="TableGrid"/>
        <w:bidiVisual/>
        <w:tblW w:w="7560" w:type="dxa"/>
        <w:tblInd w:w="146" w:type="dxa"/>
        <w:tblLook w:val="01E0"/>
      </w:tblPr>
      <w:tblGrid>
        <w:gridCol w:w="1933"/>
        <w:gridCol w:w="1440"/>
        <w:gridCol w:w="236"/>
        <w:gridCol w:w="3004"/>
        <w:gridCol w:w="947"/>
      </w:tblGrid>
      <w:tr w:rsidR="002B744E" w:rsidRPr="00D36B73" w:rsidTr="002B744E">
        <w:tc>
          <w:tcPr>
            <w:tcW w:w="1933" w:type="dxa"/>
          </w:tcPr>
          <w:p w:rsidR="002B744E" w:rsidRPr="0083072F" w:rsidRDefault="002B744E" w:rsidP="002B744E">
            <w:pPr>
              <w:pStyle w:val="libVar0"/>
              <w:rPr>
                <w:rtl/>
              </w:rPr>
            </w:pPr>
            <w:r w:rsidRPr="0083072F">
              <w:rPr>
                <w:rtl/>
              </w:rPr>
              <w:t xml:space="preserve">أتي القوم </w:t>
            </w:r>
          </w:p>
        </w:tc>
        <w:tc>
          <w:tcPr>
            <w:tcW w:w="1440" w:type="dxa"/>
          </w:tcPr>
          <w:p w:rsidR="002B744E" w:rsidRPr="00FA5EDA" w:rsidRDefault="002B744E" w:rsidP="002B744E">
            <w:pPr>
              <w:pStyle w:val="libVarCenter"/>
              <w:rPr>
                <w:rtl/>
              </w:rPr>
            </w:pPr>
            <w:r w:rsidRPr="0083072F">
              <w:rPr>
                <w:rtl/>
              </w:rPr>
              <w:t>588‌</w:t>
            </w:r>
          </w:p>
        </w:tc>
        <w:tc>
          <w:tcPr>
            <w:tcW w:w="236" w:type="dxa"/>
          </w:tcPr>
          <w:p w:rsidR="002B744E" w:rsidRDefault="002B744E" w:rsidP="002B744E">
            <w:pPr>
              <w:rPr>
                <w:rtl/>
                <w:lang w:bidi="fa-IR"/>
              </w:rPr>
            </w:pPr>
          </w:p>
        </w:tc>
        <w:tc>
          <w:tcPr>
            <w:tcW w:w="3004" w:type="dxa"/>
          </w:tcPr>
          <w:p w:rsidR="002B744E" w:rsidRPr="005578FA" w:rsidRDefault="002B744E" w:rsidP="002B744E">
            <w:pPr>
              <w:pStyle w:val="libVar0"/>
              <w:rPr>
                <w:rtl/>
              </w:rPr>
            </w:pPr>
            <w:r w:rsidRPr="005578FA">
              <w:rPr>
                <w:rtl/>
              </w:rPr>
              <w:t xml:space="preserve">أسكرجة </w:t>
            </w:r>
          </w:p>
        </w:tc>
        <w:tc>
          <w:tcPr>
            <w:tcW w:w="947" w:type="dxa"/>
          </w:tcPr>
          <w:p w:rsidR="002B744E" w:rsidRPr="00D36B73" w:rsidRDefault="002B744E" w:rsidP="002B744E">
            <w:pPr>
              <w:pStyle w:val="libVarCenter"/>
              <w:rPr>
                <w:rtl/>
              </w:rPr>
            </w:pPr>
            <w:r w:rsidRPr="005578FA">
              <w:rPr>
                <w:rtl/>
              </w:rPr>
              <w:t>363‌</w:t>
            </w:r>
          </w:p>
        </w:tc>
      </w:tr>
      <w:tr w:rsidR="002B744E" w:rsidRPr="00D36B73" w:rsidTr="002B744E">
        <w:tc>
          <w:tcPr>
            <w:tcW w:w="1933" w:type="dxa"/>
          </w:tcPr>
          <w:p w:rsidR="002B744E" w:rsidRPr="0083072F" w:rsidRDefault="002B744E" w:rsidP="002B744E">
            <w:pPr>
              <w:pStyle w:val="libVar0"/>
              <w:rPr>
                <w:rtl/>
              </w:rPr>
            </w:pPr>
            <w:r w:rsidRPr="0083072F">
              <w:rPr>
                <w:rtl/>
              </w:rPr>
              <w:t xml:space="preserve">أتيت </w:t>
            </w:r>
          </w:p>
        </w:tc>
        <w:tc>
          <w:tcPr>
            <w:tcW w:w="1440" w:type="dxa"/>
          </w:tcPr>
          <w:p w:rsidR="002B744E" w:rsidRPr="00FA5EDA" w:rsidRDefault="002B744E" w:rsidP="002B744E">
            <w:pPr>
              <w:pStyle w:val="libVarCenter"/>
              <w:rPr>
                <w:rtl/>
              </w:rPr>
            </w:pPr>
            <w:r w:rsidRPr="0083072F">
              <w:rPr>
                <w:rtl/>
              </w:rPr>
              <w:t>180‌</w:t>
            </w:r>
          </w:p>
        </w:tc>
        <w:tc>
          <w:tcPr>
            <w:tcW w:w="236" w:type="dxa"/>
          </w:tcPr>
          <w:p w:rsidR="002B744E" w:rsidRDefault="002B744E" w:rsidP="002B744E">
            <w:pPr>
              <w:rPr>
                <w:rtl/>
                <w:lang w:bidi="fa-IR"/>
              </w:rPr>
            </w:pPr>
          </w:p>
        </w:tc>
        <w:tc>
          <w:tcPr>
            <w:tcW w:w="3004" w:type="dxa"/>
          </w:tcPr>
          <w:p w:rsidR="002B744E" w:rsidRPr="005578FA" w:rsidRDefault="002B744E" w:rsidP="002B744E">
            <w:pPr>
              <w:pStyle w:val="libVar0"/>
              <w:rPr>
                <w:rtl/>
              </w:rPr>
            </w:pPr>
            <w:r w:rsidRPr="005578FA">
              <w:rPr>
                <w:rtl/>
              </w:rPr>
              <w:t xml:space="preserve">أسود سالخ </w:t>
            </w:r>
          </w:p>
        </w:tc>
        <w:tc>
          <w:tcPr>
            <w:tcW w:w="947" w:type="dxa"/>
          </w:tcPr>
          <w:p w:rsidR="002B744E" w:rsidRPr="00D36B73" w:rsidRDefault="002B744E" w:rsidP="002B744E">
            <w:pPr>
              <w:pStyle w:val="libVarCenter"/>
              <w:rPr>
                <w:rtl/>
              </w:rPr>
            </w:pPr>
            <w:r w:rsidRPr="005578FA">
              <w:rPr>
                <w:rtl/>
              </w:rPr>
              <w:t>250‌</w:t>
            </w:r>
          </w:p>
        </w:tc>
      </w:tr>
      <w:tr w:rsidR="002B744E" w:rsidRPr="00D36B73" w:rsidTr="002B744E">
        <w:tc>
          <w:tcPr>
            <w:tcW w:w="1933" w:type="dxa"/>
          </w:tcPr>
          <w:p w:rsidR="002B744E" w:rsidRPr="0083072F" w:rsidRDefault="002B744E" w:rsidP="002B744E">
            <w:pPr>
              <w:pStyle w:val="libVar0"/>
              <w:rPr>
                <w:rtl/>
              </w:rPr>
            </w:pPr>
            <w:r w:rsidRPr="0083072F">
              <w:rPr>
                <w:rtl/>
              </w:rPr>
              <w:t xml:space="preserve">أجرد </w:t>
            </w:r>
          </w:p>
        </w:tc>
        <w:tc>
          <w:tcPr>
            <w:tcW w:w="1440" w:type="dxa"/>
          </w:tcPr>
          <w:p w:rsidR="002B744E" w:rsidRPr="00FA5EDA" w:rsidRDefault="002B744E" w:rsidP="002B744E">
            <w:pPr>
              <w:pStyle w:val="libVarCenter"/>
              <w:rPr>
                <w:rtl/>
              </w:rPr>
            </w:pPr>
            <w:r w:rsidRPr="0083072F">
              <w:rPr>
                <w:rtl/>
              </w:rPr>
              <w:t>441‌</w:t>
            </w:r>
          </w:p>
        </w:tc>
        <w:tc>
          <w:tcPr>
            <w:tcW w:w="236" w:type="dxa"/>
          </w:tcPr>
          <w:p w:rsidR="002B744E" w:rsidRDefault="002B744E" w:rsidP="002B744E">
            <w:pPr>
              <w:rPr>
                <w:rtl/>
                <w:lang w:bidi="fa-IR"/>
              </w:rPr>
            </w:pPr>
          </w:p>
        </w:tc>
        <w:tc>
          <w:tcPr>
            <w:tcW w:w="3004" w:type="dxa"/>
          </w:tcPr>
          <w:p w:rsidR="002B744E" w:rsidRPr="005578FA" w:rsidRDefault="002B744E" w:rsidP="002B744E">
            <w:pPr>
              <w:pStyle w:val="libVar0"/>
              <w:rPr>
                <w:rtl/>
              </w:rPr>
            </w:pPr>
            <w:r w:rsidRPr="005578FA">
              <w:rPr>
                <w:rtl/>
              </w:rPr>
              <w:t xml:space="preserve">الاعتمام </w:t>
            </w:r>
          </w:p>
        </w:tc>
        <w:tc>
          <w:tcPr>
            <w:tcW w:w="947" w:type="dxa"/>
          </w:tcPr>
          <w:p w:rsidR="002B744E" w:rsidRPr="00D36B73" w:rsidRDefault="002B744E" w:rsidP="002B744E">
            <w:pPr>
              <w:pStyle w:val="libVarCenter"/>
              <w:rPr>
                <w:rtl/>
              </w:rPr>
            </w:pPr>
            <w:r w:rsidRPr="005578FA">
              <w:rPr>
                <w:rtl/>
              </w:rPr>
              <w:t>218‌</w:t>
            </w:r>
          </w:p>
        </w:tc>
      </w:tr>
      <w:tr w:rsidR="002B744E" w:rsidRPr="00D36B73" w:rsidTr="002B744E">
        <w:tc>
          <w:tcPr>
            <w:tcW w:w="1933" w:type="dxa"/>
          </w:tcPr>
          <w:p w:rsidR="002B744E" w:rsidRPr="0083072F" w:rsidRDefault="002B744E" w:rsidP="002B744E">
            <w:pPr>
              <w:pStyle w:val="libVar0"/>
              <w:rPr>
                <w:rtl/>
              </w:rPr>
            </w:pPr>
            <w:r w:rsidRPr="0083072F">
              <w:rPr>
                <w:rtl/>
              </w:rPr>
              <w:t xml:space="preserve">آجرك </w:t>
            </w:r>
          </w:p>
        </w:tc>
        <w:tc>
          <w:tcPr>
            <w:tcW w:w="1440" w:type="dxa"/>
          </w:tcPr>
          <w:p w:rsidR="002B744E" w:rsidRPr="00FA5EDA" w:rsidRDefault="002B744E" w:rsidP="002B744E">
            <w:pPr>
              <w:pStyle w:val="libVarCenter"/>
              <w:rPr>
                <w:rtl/>
              </w:rPr>
            </w:pPr>
            <w:r w:rsidRPr="0083072F">
              <w:rPr>
                <w:rtl/>
              </w:rPr>
              <w:t>580‌</w:t>
            </w:r>
          </w:p>
        </w:tc>
        <w:tc>
          <w:tcPr>
            <w:tcW w:w="236" w:type="dxa"/>
          </w:tcPr>
          <w:p w:rsidR="002B744E" w:rsidRDefault="002B744E" w:rsidP="002B744E">
            <w:pPr>
              <w:rPr>
                <w:rtl/>
                <w:lang w:bidi="fa-IR"/>
              </w:rPr>
            </w:pPr>
          </w:p>
        </w:tc>
        <w:tc>
          <w:tcPr>
            <w:tcW w:w="3004" w:type="dxa"/>
          </w:tcPr>
          <w:p w:rsidR="002B744E" w:rsidRPr="005578FA" w:rsidRDefault="002B744E" w:rsidP="002B744E">
            <w:pPr>
              <w:pStyle w:val="libVar0"/>
              <w:rPr>
                <w:rtl/>
              </w:rPr>
            </w:pPr>
            <w:r w:rsidRPr="005578FA">
              <w:rPr>
                <w:rtl/>
              </w:rPr>
              <w:t xml:space="preserve">أعفك </w:t>
            </w:r>
          </w:p>
        </w:tc>
        <w:tc>
          <w:tcPr>
            <w:tcW w:w="947" w:type="dxa"/>
          </w:tcPr>
          <w:p w:rsidR="002B744E" w:rsidRPr="00D36B73" w:rsidRDefault="002B744E" w:rsidP="002B744E">
            <w:pPr>
              <w:pStyle w:val="libVarCenter"/>
              <w:rPr>
                <w:rtl/>
              </w:rPr>
            </w:pPr>
            <w:r w:rsidRPr="005578FA">
              <w:rPr>
                <w:rtl/>
              </w:rPr>
              <w:t>571‌</w:t>
            </w:r>
          </w:p>
        </w:tc>
      </w:tr>
      <w:tr w:rsidR="002B744E" w:rsidRPr="00D36B73" w:rsidTr="002B744E">
        <w:tc>
          <w:tcPr>
            <w:tcW w:w="1933" w:type="dxa"/>
          </w:tcPr>
          <w:p w:rsidR="002B744E" w:rsidRPr="00110243" w:rsidRDefault="002B744E" w:rsidP="002B744E">
            <w:pPr>
              <w:pStyle w:val="libVar0"/>
              <w:rPr>
                <w:rtl/>
              </w:rPr>
            </w:pPr>
            <w:r w:rsidRPr="00110243">
              <w:rPr>
                <w:rtl/>
              </w:rPr>
              <w:t xml:space="preserve">أجل </w:t>
            </w:r>
          </w:p>
        </w:tc>
        <w:tc>
          <w:tcPr>
            <w:tcW w:w="1440" w:type="dxa"/>
          </w:tcPr>
          <w:p w:rsidR="002B744E" w:rsidRPr="00FA5EDA" w:rsidRDefault="002B744E" w:rsidP="002B744E">
            <w:pPr>
              <w:pStyle w:val="libVarCenter"/>
              <w:rPr>
                <w:rtl/>
              </w:rPr>
            </w:pPr>
            <w:r w:rsidRPr="00110243">
              <w:rPr>
                <w:rtl/>
              </w:rPr>
              <w:t>270‌</w:t>
            </w:r>
          </w:p>
        </w:tc>
        <w:tc>
          <w:tcPr>
            <w:tcW w:w="236" w:type="dxa"/>
          </w:tcPr>
          <w:p w:rsidR="002B744E" w:rsidRDefault="002B744E" w:rsidP="002B744E">
            <w:pPr>
              <w:rPr>
                <w:rtl/>
                <w:lang w:bidi="fa-IR"/>
              </w:rPr>
            </w:pPr>
          </w:p>
        </w:tc>
        <w:tc>
          <w:tcPr>
            <w:tcW w:w="3004" w:type="dxa"/>
          </w:tcPr>
          <w:p w:rsidR="002B744E" w:rsidRDefault="002B744E" w:rsidP="002B744E">
            <w:pPr>
              <w:pStyle w:val="libVar0"/>
            </w:pPr>
            <w:r w:rsidRPr="005578FA">
              <w:rPr>
                <w:rtl/>
              </w:rPr>
              <w:t>أغرق نزعا ‌</w:t>
            </w:r>
          </w:p>
        </w:tc>
        <w:tc>
          <w:tcPr>
            <w:tcW w:w="947" w:type="dxa"/>
          </w:tcPr>
          <w:p w:rsidR="002B744E" w:rsidRPr="00D36B73" w:rsidRDefault="002B744E" w:rsidP="002B744E">
            <w:pPr>
              <w:pStyle w:val="libVarCenter"/>
              <w:rPr>
                <w:rtl/>
              </w:rPr>
            </w:pPr>
            <w:r w:rsidRPr="005578FA">
              <w:rPr>
                <w:rtl/>
              </w:rPr>
              <w:t>462</w:t>
            </w:r>
          </w:p>
        </w:tc>
      </w:tr>
      <w:tr w:rsidR="002B744E" w:rsidRPr="00D36B73" w:rsidTr="002B744E">
        <w:tc>
          <w:tcPr>
            <w:tcW w:w="1933" w:type="dxa"/>
          </w:tcPr>
          <w:p w:rsidR="002B744E" w:rsidRPr="00110243" w:rsidRDefault="002B744E" w:rsidP="002B744E">
            <w:pPr>
              <w:pStyle w:val="libVar0"/>
              <w:rPr>
                <w:rtl/>
              </w:rPr>
            </w:pPr>
            <w:r w:rsidRPr="00110243">
              <w:rPr>
                <w:rtl/>
              </w:rPr>
              <w:t xml:space="preserve">أجيفي الباب </w:t>
            </w:r>
          </w:p>
        </w:tc>
        <w:tc>
          <w:tcPr>
            <w:tcW w:w="1440" w:type="dxa"/>
          </w:tcPr>
          <w:p w:rsidR="002B744E" w:rsidRPr="00FA5EDA" w:rsidRDefault="002B744E" w:rsidP="002B744E">
            <w:pPr>
              <w:pStyle w:val="libVarCenter"/>
              <w:rPr>
                <w:rtl/>
              </w:rPr>
            </w:pPr>
            <w:r w:rsidRPr="00110243">
              <w:rPr>
                <w:rtl/>
              </w:rPr>
              <w:t>68‌</w:t>
            </w:r>
          </w:p>
        </w:tc>
        <w:tc>
          <w:tcPr>
            <w:tcW w:w="236" w:type="dxa"/>
          </w:tcPr>
          <w:p w:rsidR="002B744E" w:rsidRDefault="002B744E" w:rsidP="002B744E">
            <w:pPr>
              <w:rPr>
                <w:rtl/>
                <w:lang w:bidi="fa-IR"/>
              </w:rPr>
            </w:pPr>
          </w:p>
        </w:tc>
        <w:tc>
          <w:tcPr>
            <w:tcW w:w="3004" w:type="dxa"/>
          </w:tcPr>
          <w:p w:rsidR="002B744E" w:rsidRPr="00DA1370" w:rsidRDefault="002B744E" w:rsidP="002B744E">
            <w:pPr>
              <w:pStyle w:val="libVar0"/>
              <w:rPr>
                <w:rtl/>
              </w:rPr>
            </w:pPr>
            <w:r w:rsidRPr="00DA1370">
              <w:rPr>
                <w:rtl/>
              </w:rPr>
              <w:t xml:space="preserve">أفاد </w:t>
            </w:r>
          </w:p>
        </w:tc>
        <w:tc>
          <w:tcPr>
            <w:tcW w:w="947" w:type="dxa"/>
          </w:tcPr>
          <w:p w:rsidR="002B744E" w:rsidRPr="00D36B73" w:rsidRDefault="002B744E" w:rsidP="002B744E">
            <w:pPr>
              <w:pStyle w:val="libVarCenter"/>
              <w:rPr>
                <w:rtl/>
              </w:rPr>
            </w:pPr>
            <w:r w:rsidRPr="00DA1370">
              <w:rPr>
                <w:rtl/>
              </w:rPr>
              <w:t>433‌</w:t>
            </w:r>
          </w:p>
        </w:tc>
      </w:tr>
      <w:tr w:rsidR="002B744E" w:rsidRPr="00D36B73" w:rsidTr="002B744E">
        <w:tc>
          <w:tcPr>
            <w:tcW w:w="1933" w:type="dxa"/>
          </w:tcPr>
          <w:p w:rsidR="002B744E" w:rsidRPr="00110243" w:rsidRDefault="002B744E" w:rsidP="002B744E">
            <w:pPr>
              <w:pStyle w:val="libVar0"/>
              <w:rPr>
                <w:rtl/>
              </w:rPr>
            </w:pPr>
            <w:r w:rsidRPr="00110243">
              <w:rPr>
                <w:rtl/>
              </w:rPr>
              <w:t xml:space="preserve">احتباء </w:t>
            </w:r>
          </w:p>
        </w:tc>
        <w:tc>
          <w:tcPr>
            <w:tcW w:w="1440" w:type="dxa"/>
          </w:tcPr>
          <w:p w:rsidR="002B744E" w:rsidRPr="00FA5EDA" w:rsidRDefault="002B744E" w:rsidP="002B744E">
            <w:pPr>
              <w:pStyle w:val="libVarCenter"/>
              <w:rPr>
                <w:rtl/>
              </w:rPr>
            </w:pPr>
            <w:r w:rsidRPr="00110243">
              <w:rPr>
                <w:rtl/>
              </w:rPr>
              <w:t>327‌</w:t>
            </w:r>
          </w:p>
        </w:tc>
        <w:tc>
          <w:tcPr>
            <w:tcW w:w="236" w:type="dxa"/>
          </w:tcPr>
          <w:p w:rsidR="002B744E" w:rsidRDefault="002B744E" w:rsidP="002B744E">
            <w:pPr>
              <w:rPr>
                <w:rtl/>
                <w:lang w:bidi="fa-IR"/>
              </w:rPr>
            </w:pPr>
          </w:p>
        </w:tc>
        <w:tc>
          <w:tcPr>
            <w:tcW w:w="3004" w:type="dxa"/>
          </w:tcPr>
          <w:p w:rsidR="002B744E" w:rsidRPr="00DA1370" w:rsidRDefault="002B744E" w:rsidP="002B744E">
            <w:pPr>
              <w:pStyle w:val="libVar0"/>
              <w:rPr>
                <w:rtl/>
              </w:rPr>
            </w:pPr>
            <w:r w:rsidRPr="00DA1370">
              <w:rPr>
                <w:rtl/>
              </w:rPr>
              <w:t xml:space="preserve">الاكاف </w:t>
            </w:r>
          </w:p>
        </w:tc>
        <w:tc>
          <w:tcPr>
            <w:tcW w:w="947" w:type="dxa"/>
          </w:tcPr>
          <w:p w:rsidR="002B744E" w:rsidRPr="00D36B73" w:rsidRDefault="002B744E" w:rsidP="002B744E">
            <w:pPr>
              <w:pStyle w:val="libVarCenter"/>
              <w:rPr>
                <w:rtl/>
              </w:rPr>
            </w:pPr>
            <w:r w:rsidRPr="00DA1370">
              <w:rPr>
                <w:rtl/>
              </w:rPr>
              <w:t>119‌</w:t>
            </w:r>
          </w:p>
        </w:tc>
      </w:tr>
      <w:tr w:rsidR="002B744E" w:rsidRPr="00D36B73" w:rsidTr="002B744E">
        <w:tc>
          <w:tcPr>
            <w:tcW w:w="1933" w:type="dxa"/>
          </w:tcPr>
          <w:p w:rsidR="002B744E" w:rsidRDefault="002B744E" w:rsidP="002B744E">
            <w:pPr>
              <w:pStyle w:val="libVar0"/>
            </w:pPr>
            <w:r w:rsidRPr="00110243">
              <w:rPr>
                <w:rtl/>
              </w:rPr>
              <w:t xml:space="preserve">احتضر </w:t>
            </w:r>
          </w:p>
        </w:tc>
        <w:tc>
          <w:tcPr>
            <w:tcW w:w="1440" w:type="dxa"/>
          </w:tcPr>
          <w:p w:rsidR="002B744E" w:rsidRPr="00FA5EDA" w:rsidRDefault="002B744E" w:rsidP="002B744E">
            <w:pPr>
              <w:pStyle w:val="libVarCenter"/>
              <w:rPr>
                <w:rtl/>
              </w:rPr>
            </w:pPr>
            <w:r w:rsidRPr="00110243">
              <w:rPr>
                <w:rtl/>
              </w:rPr>
              <w:t>757‌</w:t>
            </w:r>
          </w:p>
        </w:tc>
        <w:tc>
          <w:tcPr>
            <w:tcW w:w="236" w:type="dxa"/>
          </w:tcPr>
          <w:p w:rsidR="002B744E" w:rsidRDefault="002B744E" w:rsidP="002B744E">
            <w:pPr>
              <w:rPr>
                <w:rtl/>
                <w:lang w:bidi="fa-IR"/>
              </w:rPr>
            </w:pPr>
          </w:p>
        </w:tc>
        <w:tc>
          <w:tcPr>
            <w:tcW w:w="3004" w:type="dxa"/>
          </w:tcPr>
          <w:p w:rsidR="002B744E" w:rsidRPr="00DA1370" w:rsidRDefault="002B744E" w:rsidP="002B744E">
            <w:pPr>
              <w:pStyle w:val="libVar0"/>
              <w:rPr>
                <w:rtl/>
              </w:rPr>
            </w:pPr>
            <w:r w:rsidRPr="00DA1370">
              <w:rPr>
                <w:rtl/>
              </w:rPr>
              <w:t xml:space="preserve">اكتتبوا </w:t>
            </w:r>
          </w:p>
        </w:tc>
        <w:tc>
          <w:tcPr>
            <w:tcW w:w="947" w:type="dxa"/>
          </w:tcPr>
          <w:p w:rsidR="002B744E" w:rsidRPr="00D36B73" w:rsidRDefault="002B744E" w:rsidP="002B744E">
            <w:pPr>
              <w:pStyle w:val="libVarCenter"/>
              <w:rPr>
                <w:rtl/>
              </w:rPr>
            </w:pPr>
            <w:r w:rsidRPr="00DA1370">
              <w:rPr>
                <w:rtl/>
              </w:rPr>
              <w:t>23‌</w:t>
            </w:r>
          </w:p>
        </w:tc>
      </w:tr>
      <w:tr w:rsidR="002B744E" w:rsidRPr="00D36B73" w:rsidTr="002B744E">
        <w:tc>
          <w:tcPr>
            <w:tcW w:w="1933" w:type="dxa"/>
          </w:tcPr>
          <w:p w:rsidR="002B744E" w:rsidRPr="00C5214F" w:rsidRDefault="002B744E" w:rsidP="002B744E">
            <w:pPr>
              <w:pStyle w:val="libVar0"/>
              <w:rPr>
                <w:rtl/>
              </w:rPr>
            </w:pPr>
            <w:r w:rsidRPr="00C5214F">
              <w:rPr>
                <w:rtl/>
              </w:rPr>
              <w:t xml:space="preserve">أحد </w:t>
            </w:r>
          </w:p>
        </w:tc>
        <w:tc>
          <w:tcPr>
            <w:tcW w:w="1440" w:type="dxa"/>
          </w:tcPr>
          <w:p w:rsidR="002B744E" w:rsidRPr="00FA5EDA" w:rsidRDefault="002B744E" w:rsidP="002B744E">
            <w:pPr>
              <w:pStyle w:val="libVarCenter"/>
              <w:rPr>
                <w:rtl/>
              </w:rPr>
            </w:pPr>
            <w:r w:rsidRPr="00C5214F">
              <w:rPr>
                <w:rtl/>
              </w:rPr>
              <w:t>399‌</w:t>
            </w:r>
          </w:p>
        </w:tc>
        <w:tc>
          <w:tcPr>
            <w:tcW w:w="236" w:type="dxa"/>
          </w:tcPr>
          <w:p w:rsidR="002B744E" w:rsidRDefault="002B744E" w:rsidP="002B744E">
            <w:pPr>
              <w:rPr>
                <w:rtl/>
                <w:lang w:bidi="fa-IR"/>
              </w:rPr>
            </w:pPr>
          </w:p>
        </w:tc>
        <w:tc>
          <w:tcPr>
            <w:tcW w:w="3004" w:type="dxa"/>
          </w:tcPr>
          <w:p w:rsidR="002B744E" w:rsidRPr="00DA1370" w:rsidRDefault="002B744E" w:rsidP="002B744E">
            <w:pPr>
              <w:pStyle w:val="libVar0"/>
              <w:rPr>
                <w:rtl/>
              </w:rPr>
            </w:pPr>
            <w:r w:rsidRPr="00DA1370">
              <w:rPr>
                <w:rtl/>
              </w:rPr>
              <w:t xml:space="preserve">ألا </w:t>
            </w:r>
          </w:p>
        </w:tc>
        <w:tc>
          <w:tcPr>
            <w:tcW w:w="947" w:type="dxa"/>
          </w:tcPr>
          <w:p w:rsidR="002B744E" w:rsidRPr="00D36B73" w:rsidRDefault="002B744E" w:rsidP="002B744E">
            <w:pPr>
              <w:pStyle w:val="libVarCenter"/>
              <w:rPr>
                <w:rtl/>
              </w:rPr>
            </w:pPr>
            <w:r w:rsidRPr="00DA1370">
              <w:rPr>
                <w:rtl/>
              </w:rPr>
              <w:t>73‌</w:t>
            </w:r>
          </w:p>
        </w:tc>
      </w:tr>
      <w:tr w:rsidR="002B744E" w:rsidRPr="00D36B73" w:rsidTr="002B744E">
        <w:tc>
          <w:tcPr>
            <w:tcW w:w="1933" w:type="dxa"/>
          </w:tcPr>
          <w:p w:rsidR="002B744E" w:rsidRPr="00C5214F" w:rsidRDefault="002B744E" w:rsidP="002B744E">
            <w:pPr>
              <w:pStyle w:val="libVar0"/>
              <w:rPr>
                <w:rtl/>
              </w:rPr>
            </w:pPr>
            <w:r w:rsidRPr="00C5214F">
              <w:rPr>
                <w:rtl/>
              </w:rPr>
              <w:t xml:space="preserve">أحرج </w:t>
            </w:r>
          </w:p>
        </w:tc>
        <w:tc>
          <w:tcPr>
            <w:tcW w:w="1440" w:type="dxa"/>
          </w:tcPr>
          <w:p w:rsidR="002B744E" w:rsidRPr="00FA5EDA" w:rsidRDefault="002B744E" w:rsidP="002B744E">
            <w:pPr>
              <w:pStyle w:val="libVarCenter"/>
              <w:rPr>
                <w:rtl/>
              </w:rPr>
            </w:pPr>
            <w:r w:rsidRPr="00C5214F">
              <w:rPr>
                <w:rtl/>
              </w:rPr>
              <w:t>450‌</w:t>
            </w:r>
          </w:p>
        </w:tc>
        <w:tc>
          <w:tcPr>
            <w:tcW w:w="236" w:type="dxa"/>
          </w:tcPr>
          <w:p w:rsidR="002B744E" w:rsidRDefault="002B744E" w:rsidP="002B744E">
            <w:pPr>
              <w:rPr>
                <w:rtl/>
                <w:lang w:bidi="fa-IR"/>
              </w:rPr>
            </w:pPr>
          </w:p>
        </w:tc>
        <w:tc>
          <w:tcPr>
            <w:tcW w:w="3004" w:type="dxa"/>
          </w:tcPr>
          <w:p w:rsidR="002B744E" w:rsidRPr="00DA1370" w:rsidRDefault="002B744E" w:rsidP="002B744E">
            <w:pPr>
              <w:pStyle w:val="libVar0"/>
              <w:rPr>
                <w:rtl/>
              </w:rPr>
            </w:pPr>
            <w:r w:rsidRPr="00DA1370">
              <w:rPr>
                <w:rtl/>
              </w:rPr>
              <w:t xml:space="preserve">اله </w:t>
            </w:r>
          </w:p>
        </w:tc>
        <w:tc>
          <w:tcPr>
            <w:tcW w:w="947" w:type="dxa"/>
          </w:tcPr>
          <w:p w:rsidR="002B744E" w:rsidRPr="00D36B73" w:rsidRDefault="002B744E" w:rsidP="002B744E">
            <w:pPr>
              <w:pStyle w:val="libVarCenter"/>
              <w:rPr>
                <w:rtl/>
              </w:rPr>
            </w:pPr>
            <w:r w:rsidRPr="00DA1370">
              <w:rPr>
                <w:rtl/>
              </w:rPr>
              <w:t>503‌</w:t>
            </w:r>
          </w:p>
        </w:tc>
      </w:tr>
      <w:tr w:rsidR="002B744E" w:rsidRPr="00D36B73" w:rsidTr="002B744E">
        <w:tc>
          <w:tcPr>
            <w:tcW w:w="1933" w:type="dxa"/>
          </w:tcPr>
          <w:p w:rsidR="002B744E" w:rsidRPr="00C5214F" w:rsidRDefault="002B744E" w:rsidP="002B744E">
            <w:pPr>
              <w:pStyle w:val="libVar0"/>
              <w:rPr>
                <w:rtl/>
              </w:rPr>
            </w:pPr>
            <w:r w:rsidRPr="00C5214F">
              <w:rPr>
                <w:rtl/>
              </w:rPr>
              <w:t xml:space="preserve">آدي </w:t>
            </w:r>
          </w:p>
        </w:tc>
        <w:tc>
          <w:tcPr>
            <w:tcW w:w="1440" w:type="dxa"/>
          </w:tcPr>
          <w:p w:rsidR="002B744E" w:rsidRPr="00FA5EDA" w:rsidRDefault="002B744E" w:rsidP="002B744E">
            <w:pPr>
              <w:pStyle w:val="libVarCenter"/>
              <w:rPr>
                <w:rtl/>
              </w:rPr>
            </w:pPr>
            <w:r w:rsidRPr="00C5214F">
              <w:rPr>
                <w:rtl/>
              </w:rPr>
              <w:t>69‌</w:t>
            </w:r>
          </w:p>
        </w:tc>
        <w:tc>
          <w:tcPr>
            <w:tcW w:w="236" w:type="dxa"/>
          </w:tcPr>
          <w:p w:rsidR="002B744E" w:rsidRDefault="002B744E" w:rsidP="002B744E">
            <w:pPr>
              <w:rPr>
                <w:rtl/>
                <w:lang w:bidi="fa-IR"/>
              </w:rPr>
            </w:pPr>
          </w:p>
        </w:tc>
        <w:tc>
          <w:tcPr>
            <w:tcW w:w="3004" w:type="dxa"/>
          </w:tcPr>
          <w:p w:rsidR="002B744E" w:rsidRPr="00ED2E01" w:rsidRDefault="002B744E" w:rsidP="002B744E">
            <w:pPr>
              <w:pStyle w:val="libVar0"/>
              <w:rPr>
                <w:rtl/>
              </w:rPr>
            </w:pPr>
            <w:r w:rsidRPr="00ED2E01">
              <w:rPr>
                <w:rtl/>
              </w:rPr>
              <w:t xml:space="preserve">أمرد </w:t>
            </w:r>
          </w:p>
        </w:tc>
        <w:tc>
          <w:tcPr>
            <w:tcW w:w="947" w:type="dxa"/>
          </w:tcPr>
          <w:p w:rsidR="002B744E" w:rsidRPr="00D36B73" w:rsidRDefault="002B744E" w:rsidP="002B744E">
            <w:pPr>
              <w:pStyle w:val="libVarCenter"/>
              <w:rPr>
                <w:rtl/>
              </w:rPr>
            </w:pPr>
            <w:r w:rsidRPr="00ED2E01">
              <w:rPr>
                <w:rtl/>
              </w:rPr>
              <w:t>439‌</w:t>
            </w:r>
          </w:p>
        </w:tc>
      </w:tr>
      <w:tr w:rsidR="002B744E" w:rsidRPr="00D36B73" w:rsidTr="002B744E">
        <w:tc>
          <w:tcPr>
            <w:tcW w:w="1933" w:type="dxa"/>
          </w:tcPr>
          <w:p w:rsidR="002B744E" w:rsidRPr="00C5214F" w:rsidRDefault="002B744E" w:rsidP="002B744E">
            <w:pPr>
              <w:pStyle w:val="libVar0"/>
              <w:rPr>
                <w:rtl/>
              </w:rPr>
            </w:pPr>
            <w:r w:rsidRPr="00C5214F">
              <w:rPr>
                <w:rtl/>
              </w:rPr>
              <w:t xml:space="preserve">أذاته </w:t>
            </w:r>
          </w:p>
        </w:tc>
        <w:tc>
          <w:tcPr>
            <w:tcW w:w="1440" w:type="dxa"/>
          </w:tcPr>
          <w:p w:rsidR="002B744E" w:rsidRPr="00FA5EDA" w:rsidRDefault="002B744E" w:rsidP="002B744E">
            <w:pPr>
              <w:pStyle w:val="libVarCenter"/>
              <w:rPr>
                <w:rtl/>
              </w:rPr>
            </w:pPr>
            <w:r w:rsidRPr="00C5214F">
              <w:rPr>
                <w:rtl/>
              </w:rPr>
              <w:t>532‌</w:t>
            </w:r>
          </w:p>
        </w:tc>
        <w:tc>
          <w:tcPr>
            <w:tcW w:w="236" w:type="dxa"/>
          </w:tcPr>
          <w:p w:rsidR="002B744E" w:rsidRDefault="002B744E" w:rsidP="002B744E">
            <w:pPr>
              <w:rPr>
                <w:rtl/>
                <w:lang w:bidi="fa-IR"/>
              </w:rPr>
            </w:pPr>
          </w:p>
        </w:tc>
        <w:tc>
          <w:tcPr>
            <w:tcW w:w="3004" w:type="dxa"/>
          </w:tcPr>
          <w:p w:rsidR="002B744E" w:rsidRPr="00ED2E01" w:rsidRDefault="002B744E" w:rsidP="002B744E">
            <w:pPr>
              <w:pStyle w:val="libVar0"/>
              <w:rPr>
                <w:rtl/>
              </w:rPr>
            </w:pPr>
            <w:r w:rsidRPr="00ED2E01">
              <w:rPr>
                <w:rtl/>
              </w:rPr>
              <w:t xml:space="preserve">ان </w:t>
            </w:r>
          </w:p>
        </w:tc>
        <w:tc>
          <w:tcPr>
            <w:tcW w:w="947" w:type="dxa"/>
          </w:tcPr>
          <w:p w:rsidR="002B744E" w:rsidRPr="00D36B73" w:rsidRDefault="002B744E" w:rsidP="002B744E">
            <w:pPr>
              <w:pStyle w:val="libVarCenter"/>
              <w:rPr>
                <w:rtl/>
              </w:rPr>
            </w:pPr>
            <w:r w:rsidRPr="00ED2E01">
              <w:rPr>
                <w:rtl/>
              </w:rPr>
              <w:t>210‌</w:t>
            </w:r>
          </w:p>
        </w:tc>
      </w:tr>
      <w:tr w:rsidR="002B744E" w:rsidRPr="00D36B73" w:rsidTr="002B744E">
        <w:tc>
          <w:tcPr>
            <w:tcW w:w="1933" w:type="dxa"/>
          </w:tcPr>
          <w:p w:rsidR="002B744E" w:rsidRPr="00F8457E" w:rsidRDefault="002B744E" w:rsidP="002B744E">
            <w:pPr>
              <w:pStyle w:val="libVar0"/>
              <w:rPr>
                <w:rtl/>
              </w:rPr>
            </w:pPr>
            <w:r w:rsidRPr="00F8457E">
              <w:rPr>
                <w:rtl/>
              </w:rPr>
              <w:t xml:space="preserve">الارعاب </w:t>
            </w:r>
          </w:p>
        </w:tc>
        <w:tc>
          <w:tcPr>
            <w:tcW w:w="1440" w:type="dxa"/>
          </w:tcPr>
          <w:p w:rsidR="002B744E" w:rsidRPr="00FA5EDA" w:rsidRDefault="002B744E" w:rsidP="002B744E">
            <w:pPr>
              <w:pStyle w:val="libVarCenter"/>
              <w:rPr>
                <w:rtl/>
              </w:rPr>
            </w:pPr>
            <w:r w:rsidRPr="00F8457E">
              <w:rPr>
                <w:rtl/>
              </w:rPr>
              <w:t>703‌</w:t>
            </w:r>
          </w:p>
        </w:tc>
        <w:tc>
          <w:tcPr>
            <w:tcW w:w="236" w:type="dxa"/>
          </w:tcPr>
          <w:p w:rsidR="002B744E" w:rsidRDefault="002B744E" w:rsidP="002B744E">
            <w:pPr>
              <w:rPr>
                <w:rtl/>
                <w:lang w:bidi="fa-IR"/>
              </w:rPr>
            </w:pPr>
          </w:p>
        </w:tc>
        <w:tc>
          <w:tcPr>
            <w:tcW w:w="3004" w:type="dxa"/>
          </w:tcPr>
          <w:p w:rsidR="002B744E" w:rsidRPr="00ED2E01" w:rsidRDefault="002B744E" w:rsidP="002B744E">
            <w:pPr>
              <w:pStyle w:val="libVar0"/>
              <w:rPr>
                <w:rtl/>
              </w:rPr>
            </w:pPr>
            <w:r w:rsidRPr="00ED2E01">
              <w:rPr>
                <w:rtl/>
              </w:rPr>
              <w:t>انتحال المبطلين ‌</w:t>
            </w:r>
          </w:p>
        </w:tc>
        <w:tc>
          <w:tcPr>
            <w:tcW w:w="947" w:type="dxa"/>
          </w:tcPr>
          <w:p w:rsidR="002B744E" w:rsidRPr="00D36B73" w:rsidRDefault="002B744E" w:rsidP="002B744E">
            <w:pPr>
              <w:pStyle w:val="libVarCenter"/>
              <w:rPr>
                <w:rtl/>
              </w:rPr>
            </w:pPr>
            <w:r w:rsidRPr="00ED2E01">
              <w:rPr>
                <w:rtl/>
              </w:rPr>
              <w:t>10</w:t>
            </w:r>
          </w:p>
        </w:tc>
      </w:tr>
      <w:tr w:rsidR="002B744E" w:rsidRPr="00D36B73" w:rsidTr="002B744E">
        <w:tc>
          <w:tcPr>
            <w:tcW w:w="1933" w:type="dxa"/>
          </w:tcPr>
          <w:p w:rsidR="002B744E" w:rsidRPr="00F8457E" w:rsidRDefault="002B744E" w:rsidP="002B744E">
            <w:pPr>
              <w:pStyle w:val="libVar0"/>
              <w:rPr>
                <w:rtl/>
              </w:rPr>
            </w:pPr>
            <w:r w:rsidRPr="00F8457E">
              <w:rPr>
                <w:rtl/>
              </w:rPr>
              <w:t xml:space="preserve">الازرار </w:t>
            </w:r>
          </w:p>
        </w:tc>
        <w:tc>
          <w:tcPr>
            <w:tcW w:w="1440" w:type="dxa"/>
          </w:tcPr>
          <w:p w:rsidR="002B744E" w:rsidRPr="00FA5EDA" w:rsidRDefault="002B744E" w:rsidP="002B744E">
            <w:pPr>
              <w:pStyle w:val="libVarCenter"/>
              <w:rPr>
                <w:rtl/>
              </w:rPr>
            </w:pPr>
            <w:r w:rsidRPr="00F8457E">
              <w:rPr>
                <w:rtl/>
              </w:rPr>
              <w:t>424‌</w:t>
            </w:r>
          </w:p>
        </w:tc>
        <w:tc>
          <w:tcPr>
            <w:tcW w:w="236" w:type="dxa"/>
          </w:tcPr>
          <w:p w:rsidR="002B744E" w:rsidRDefault="002B744E" w:rsidP="002B744E">
            <w:pPr>
              <w:rPr>
                <w:rtl/>
                <w:lang w:bidi="fa-IR"/>
              </w:rPr>
            </w:pPr>
          </w:p>
        </w:tc>
        <w:tc>
          <w:tcPr>
            <w:tcW w:w="3004" w:type="dxa"/>
          </w:tcPr>
          <w:p w:rsidR="002B744E" w:rsidRPr="00ED2E01" w:rsidRDefault="002B744E" w:rsidP="002B744E">
            <w:pPr>
              <w:pStyle w:val="libVar0"/>
              <w:rPr>
                <w:rtl/>
              </w:rPr>
            </w:pPr>
            <w:r w:rsidRPr="00ED2E01">
              <w:rPr>
                <w:rtl/>
              </w:rPr>
              <w:t xml:space="preserve">انج نجية </w:t>
            </w:r>
          </w:p>
        </w:tc>
        <w:tc>
          <w:tcPr>
            <w:tcW w:w="947" w:type="dxa"/>
          </w:tcPr>
          <w:p w:rsidR="002B744E" w:rsidRPr="00D36B73" w:rsidRDefault="002B744E" w:rsidP="002B744E">
            <w:pPr>
              <w:pStyle w:val="libVarCenter"/>
              <w:rPr>
                <w:rtl/>
              </w:rPr>
            </w:pPr>
            <w:r w:rsidRPr="00ED2E01">
              <w:rPr>
                <w:rtl/>
              </w:rPr>
              <w:t>479‌</w:t>
            </w:r>
          </w:p>
        </w:tc>
      </w:tr>
      <w:tr w:rsidR="002B744E" w:rsidRPr="00D36B73" w:rsidTr="002B744E">
        <w:tc>
          <w:tcPr>
            <w:tcW w:w="1933" w:type="dxa"/>
          </w:tcPr>
          <w:p w:rsidR="002B744E" w:rsidRDefault="002B744E" w:rsidP="002B744E">
            <w:pPr>
              <w:pStyle w:val="libVar0"/>
            </w:pPr>
            <w:r w:rsidRPr="00F8457E">
              <w:rPr>
                <w:rtl/>
              </w:rPr>
              <w:t xml:space="preserve">استربه </w:t>
            </w:r>
          </w:p>
        </w:tc>
        <w:tc>
          <w:tcPr>
            <w:tcW w:w="1440" w:type="dxa"/>
          </w:tcPr>
          <w:p w:rsidR="002B744E" w:rsidRPr="00FA5EDA" w:rsidRDefault="002B744E" w:rsidP="002B744E">
            <w:pPr>
              <w:pStyle w:val="libVarCenter"/>
              <w:rPr>
                <w:rtl/>
              </w:rPr>
            </w:pPr>
            <w:r w:rsidRPr="00F8457E">
              <w:rPr>
                <w:rtl/>
              </w:rPr>
              <w:t>685‌</w:t>
            </w:r>
          </w:p>
        </w:tc>
        <w:tc>
          <w:tcPr>
            <w:tcW w:w="236" w:type="dxa"/>
          </w:tcPr>
          <w:p w:rsidR="002B744E" w:rsidRDefault="002B744E" w:rsidP="002B744E">
            <w:pPr>
              <w:rPr>
                <w:rtl/>
                <w:lang w:bidi="fa-IR"/>
              </w:rPr>
            </w:pPr>
          </w:p>
        </w:tc>
        <w:tc>
          <w:tcPr>
            <w:tcW w:w="3004" w:type="dxa"/>
          </w:tcPr>
          <w:p w:rsidR="002B744E" w:rsidRPr="00260769" w:rsidRDefault="002B744E" w:rsidP="002B744E">
            <w:pPr>
              <w:pStyle w:val="libVar0"/>
              <w:rPr>
                <w:rtl/>
              </w:rPr>
            </w:pPr>
            <w:r>
              <w:rPr>
                <w:rtl/>
              </w:rPr>
              <w:t xml:space="preserve">انفلت </w:t>
            </w:r>
          </w:p>
        </w:tc>
        <w:tc>
          <w:tcPr>
            <w:tcW w:w="947" w:type="dxa"/>
          </w:tcPr>
          <w:p w:rsidR="002B744E" w:rsidRPr="00D36B73" w:rsidRDefault="002B744E" w:rsidP="002B744E">
            <w:pPr>
              <w:pStyle w:val="libVarCenter"/>
              <w:rPr>
                <w:rtl/>
              </w:rPr>
            </w:pPr>
            <w:r>
              <w:rPr>
                <w:rtl/>
              </w:rPr>
              <w:t>151‌</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1933"/>
        <w:gridCol w:w="1440"/>
        <w:gridCol w:w="236"/>
        <w:gridCol w:w="3004"/>
        <w:gridCol w:w="947"/>
      </w:tblGrid>
      <w:tr w:rsidR="002B744E" w:rsidRPr="00D36B73" w:rsidTr="002B744E">
        <w:tc>
          <w:tcPr>
            <w:tcW w:w="1933" w:type="dxa"/>
          </w:tcPr>
          <w:p w:rsidR="002B744E" w:rsidRPr="00B3769E" w:rsidRDefault="002B744E" w:rsidP="002B744E">
            <w:pPr>
              <w:pStyle w:val="libVar0"/>
              <w:rPr>
                <w:rtl/>
              </w:rPr>
            </w:pPr>
            <w:r w:rsidRPr="00B3769E">
              <w:rPr>
                <w:rtl/>
              </w:rPr>
              <w:lastRenderedPageBreak/>
              <w:t xml:space="preserve">اؤتمنوا </w:t>
            </w:r>
          </w:p>
        </w:tc>
        <w:tc>
          <w:tcPr>
            <w:tcW w:w="1440" w:type="dxa"/>
          </w:tcPr>
          <w:p w:rsidR="002B744E" w:rsidRPr="00FA5EDA" w:rsidRDefault="002B744E" w:rsidP="002B744E">
            <w:pPr>
              <w:pStyle w:val="libVarCenter"/>
              <w:rPr>
                <w:rtl/>
              </w:rPr>
            </w:pPr>
            <w:r w:rsidRPr="00B3769E">
              <w:rPr>
                <w:rtl/>
              </w:rPr>
              <w:t>9‌</w:t>
            </w:r>
          </w:p>
        </w:tc>
        <w:tc>
          <w:tcPr>
            <w:tcW w:w="236" w:type="dxa"/>
          </w:tcPr>
          <w:p w:rsidR="002B744E" w:rsidRDefault="002B744E" w:rsidP="002B744E">
            <w:pPr>
              <w:rPr>
                <w:rtl/>
                <w:lang w:bidi="fa-IR"/>
              </w:rPr>
            </w:pPr>
          </w:p>
        </w:tc>
        <w:tc>
          <w:tcPr>
            <w:tcW w:w="3004" w:type="dxa"/>
          </w:tcPr>
          <w:p w:rsidR="002B744E" w:rsidRPr="008256B1" w:rsidRDefault="002B744E" w:rsidP="002B744E">
            <w:pPr>
              <w:pStyle w:val="libVar0"/>
              <w:rPr>
                <w:rtl/>
              </w:rPr>
            </w:pPr>
            <w:r w:rsidRPr="008256B1">
              <w:rPr>
                <w:rtl/>
              </w:rPr>
              <w:t>‌تعال ‌</w:t>
            </w:r>
          </w:p>
        </w:tc>
        <w:tc>
          <w:tcPr>
            <w:tcW w:w="947" w:type="dxa"/>
          </w:tcPr>
          <w:p w:rsidR="002B744E" w:rsidRPr="00D36B73" w:rsidRDefault="002B744E" w:rsidP="002B744E">
            <w:pPr>
              <w:pStyle w:val="libVarCenter"/>
              <w:rPr>
                <w:rtl/>
              </w:rPr>
            </w:pPr>
            <w:r w:rsidRPr="008256B1">
              <w:rPr>
                <w:rtl/>
              </w:rPr>
              <w:t>391</w:t>
            </w:r>
          </w:p>
        </w:tc>
      </w:tr>
      <w:tr w:rsidR="002B744E" w:rsidRPr="00D36B73" w:rsidTr="002B744E">
        <w:tc>
          <w:tcPr>
            <w:tcW w:w="1933" w:type="dxa"/>
          </w:tcPr>
          <w:p w:rsidR="002B744E" w:rsidRPr="00B3769E" w:rsidRDefault="002B744E" w:rsidP="002B744E">
            <w:pPr>
              <w:pStyle w:val="libVar0"/>
              <w:rPr>
                <w:rtl/>
              </w:rPr>
            </w:pPr>
            <w:r w:rsidRPr="00B3769E">
              <w:rPr>
                <w:rtl/>
              </w:rPr>
              <w:t xml:space="preserve">أول </w:t>
            </w:r>
          </w:p>
        </w:tc>
        <w:tc>
          <w:tcPr>
            <w:tcW w:w="1440" w:type="dxa"/>
          </w:tcPr>
          <w:p w:rsidR="002B744E" w:rsidRPr="00FA5EDA" w:rsidRDefault="002B744E" w:rsidP="002B744E">
            <w:pPr>
              <w:pStyle w:val="libVarCenter"/>
              <w:rPr>
                <w:rtl/>
              </w:rPr>
            </w:pPr>
            <w:r w:rsidRPr="00B3769E">
              <w:rPr>
                <w:rtl/>
              </w:rPr>
              <w:t>444‌</w:t>
            </w:r>
          </w:p>
        </w:tc>
        <w:tc>
          <w:tcPr>
            <w:tcW w:w="236" w:type="dxa"/>
          </w:tcPr>
          <w:p w:rsidR="002B744E" w:rsidRDefault="002B744E" w:rsidP="002B744E">
            <w:pPr>
              <w:rPr>
                <w:rtl/>
                <w:lang w:bidi="fa-IR"/>
              </w:rPr>
            </w:pPr>
          </w:p>
        </w:tc>
        <w:tc>
          <w:tcPr>
            <w:tcW w:w="3004" w:type="dxa"/>
          </w:tcPr>
          <w:p w:rsidR="002B744E" w:rsidRPr="008256B1" w:rsidRDefault="002B744E" w:rsidP="002B744E">
            <w:pPr>
              <w:pStyle w:val="libVar0"/>
              <w:rPr>
                <w:rtl/>
              </w:rPr>
            </w:pPr>
            <w:r w:rsidRPr="008256B1">
              <w:rPr>
                <w:rtl/>
              </w:rPr>
              <w:t xml:space="preserve">التفضل </w:t>
            </w:r>
          </w:p>
        </w:tc>
        <w:tc>
          <w:tcPr>
            <w:tcW w:w="947" w:type="dxa"/>
          </w:tcPr>
          <w:p w:rsidR="002B744E" w:rsidRPr="00D36B73" w:rsidRDefault="002B744E" w:rsidP="002B744E">
            <w:pPr>
              <w:pStyle w:val="libVarCenter"/>
              <w:rPr>
                <w:rtl/>
              </w:rPr>
            </w:pPr>
            <w:r w:rsidRPr="008256B1">
              <w:rPr>
                <w:rtl/>
              </w:rPr>
              <w:t>693‌</w:t>
            </w:r>
          </w:p>
        </w:tc>
      </w:tr>
      <w:tr w:rsidR="002B744E" w:rsidRPr="00D36B73" w:rsidTr="002B744E">
        <w:tc>
          <w:tcPr>
            <w:tcW w:w="1933" w:type="dxa"/>
          </w:tcPr>
          <w:p w:rsidR="002B744E" w:rsidRPr="00B3769E" w:rsidRDefault="002B744E" w:rsidP="002B744E">
            <w:pPr>
              <w:pStyle w:val="libVar0"/>
              <w:rPr>
                <w:rtl/>
              </w:rPr>
            </w:pPr>
            <w:r w:rsidRPr="00B3769E">
              <w:rPr>
                <w:rtl/>
              </w:rPr>
              <w:t xml:space="preserve">الاهلال </w:t>
            </w:r>
          </w:p>
        </w:tc>
        <w:tc>
          <w:tcPr>
            <w:tcW w:w="1440" w:type="dxa"/>
          </w:tcPr>
          <w:p w:rsidR="002B744E" w:rsidRPr="00FA5EDA" w:rsidRDefault="002B744E" w:rsidP="002B744E">
            <w:pPr>
              <w:pStyle w:val="libVarCenter"/>
              <w:rPr>
                <w:rtl/>
              </w:rPr>
            </w:pPr>
            <w:r w:rsidRPr="00B3769E">
              <w:rPr>
                <w:rtl/>
              </w:rPr>
              <w:t>76‌</w:t>
            </w:r>
          </w:p>
        </w:tc>
        <w:tc>
          <w:tcPr>
            <w:tcW w:w="236" w:type="dxa"/>
          </w:tcPr>
          <w:p w:rsidR="002B744E" w:rsidRDefault="002B744E" w:rsidP="002B744E">
            <w:pPr>
              <w:rPr>
                <w:rtl/>
                <w:lang w:bidi="fa-IR"/>
              </w:rPr>
            </w:pPr>
          </w:p>
        </w:tc>
        <w:tc>
          <w:tcPr>
            <w:tcW w:w="3004" w:type="dxa"/>
          </w:tcPr>
          <w:p w:rsidR="002B744E" w:rsidRPr="008256B1" w:rsidRDefault="002B744E" w:rsidP="002B744E">
            <w:pPr>
              <w:pStyle w:val="libVar0"/>
              <w:rPr>
                <w:rtl/>
              </w:rPr>
            </w:pPr>
            <w:r w:rsidRPr="008256B1">
              <w:rPr>
                <w:rtl/>
              </w:rPr>
              <w:t xml:space="preserve">تمنع </w:t>
            </w:r>
          </w:p>
        </w:tc>
        <w:tc>
          <w:tcPr>
            <w:tcW w:w="947" w:type="dxa"/>
          </w:tcPr>
          <w:p w:rsidR="002B744E" w:rsidRPr="00D36B73" w:rsidRDefault="002B744E" w:rsidP="002B744E">
            <w:pPr>
              <w:pStyle w:val="libVarCenter"/>
              <w:rPr>
                <w:rtl/>
              </w:rPr>
            </w:pPr>
            <w:r w:rsidRPr="008256B1">
              <w:rPr>
                <w:rtl/>
              </w:rPr>
              <w:t>140‌</w:t>
            </w:r>
          </w:p>
        </w:tc>
      </w:tr>
      <w:tr w:rsidR="002B744E" w:rsidRPr="00D36B73" w:rsidTr="002B744E">
        <w:tc>
          <w:tcPr>
            <w:tcW w:w="1933" w:type="dxa"/>
          </w:tcPr>
          <w:p w:rsidR="002B744E" w:rsidRPr="00B3769E" w:rsidRDefault="002B744E" w:rsidP="002B744E">
            <w:pPr>
              <w:pStyle w:val="libVar0"/>
              <w:rPr>
                <w:rtl/>
              </w:rPr>
            </w:pPr>
            <w:r w:rsidRPr="00B3769E">
              <w:rPr>
                <w:rtl/>
              </w:rPr>
              <w:t xml:space="preserve">الباع </w:t>
            </w:r>
          </w:p>
        </w:tc>
        <w:tc>
          <w:tcPr>
            <w:tcW w:w="1440" w:type="dxa"/>
          </w:tcPr>
          <w:p w:rsidR="002B744E" w:rsidRPr="00FA5EDA" w:rsidRDefault="002B744E" w:rsidP="002B744E">
            <w:pPr>
              <w:pStyle w:val="libVarCenter"/>
              <w:rPr>
                <w:rtl/>
              </w:rPr>
            </w:pPr>
            <w:r w:rsidRPr="00B3769E">
              <w:rPr>
                <w:rtl/>
              </w:rPr>
              <w:t>304‌</w:t>
            </w:r>
          </w:p>
        </w:tc>
        <w:tc>
          <w:tcPr>
            <w:tcW w:w="236" w:type="dxa"/>
          </w:tcPr>
          <w:p w:rsidR="002B744E" w:rsidRDefault="002B744E" w:rsidP="002B744E">
            <w:pPr>
              <w:rPr>
                <w:rtl/>
                <w:lang w:bidi="fa-IR"/>
              </w:rPr>
            </w:pPr>
          </w:p>
        </w:tc>
        <w:tc>
          <w:tcPr>
            <w:tcW w:w="3004" w:type="dxa"/>
          </w:tcPr>
          <w:p w:rsidR="002B744E" w:rsidRPr="008256B1" w:rsidRDefault="002B744E" w:rsidP="002B744E">
            <w:pPr>
              <w:pStyle w:val="libVar0"/>
              <w:rPr>
                <w:rtl/>
              </w:rPr>
            </w:pPr>
            <w:r w:rsidRPr="008256B1">
              <w:rPr>
                <w:rtl/>
              </w:rPr>
              <w:t xml:space="preserve">تنبئ </w:t>
            </w:r>
          </w:p>
        </w:tc>
        <w:tc>
          <w:tcPr>
            <w:tcW w:w="947" w:type="dxa"/>
          </w:tcPr>
          <w:p w:rsidR="002B744E" w:rsidRPr="00D36B73" w:rsidRDefault="002B744E" w:rsidP="002B744E">
            <w:pPr>
              <w:pStyle w:val="libVarCenter"/>
              <w:rPr>
                <w:rtl/>
              </w:rPr>
            </w:pPr>
            <w:r w:rsidRPr="008256B1">
              <w:rPr>
                <w:rtl/>
              </w:rPr>
              <w:t>95‌</w:t>
            </w:r>
          </w:p>
        </w:tc>
      </w:tr>
      <w:tr w:rsidR="002B744E" w:rsidRPr="00D36B73" w:rsidTr="002B744E">
        <w:tc>
          <w:tcPr>
            <w:tcW w:w="1933" w:type="dxa"/>
          </w:tcPr>
          <w:p w:rsidR="002B744E" w:rsidRPr="00B3769E" w:rsidRDefault="002B744E" w:rsidP="002B744E">
            <w:pPr>
              <w:pStyle w:val="libVar0"/>
              <w:rPr>
                <w:rtl/>
              </w:rPr>
            </w:pPr>
            <w:r w:rsidRPr="00B3769E">
              <w:rPr>
                <w:rtl/>
              </w:rPr>
              <w:t xml:space="preserve">بانقيا </w:t>
            </w:r>
          </w:p>
        </w:tc>
        <w:tc>
          <w:tcPr>
            <w:tcW w:w="1440" w:type="dxa"/>
          </w:tcPr>
          <w:p w:rsidR="002B744E" w:rsidRPr="00FA5EDA" w:rsidRDefault="002B744E" w:rsidP="002B744E">
            <w:pPr>
              <w:pStyle w:val="libVarCenter"/>
              <w:rPr>
                <w:rtl/>
              </w:rPr>
            </w:pPr>
            <w:r w:rsidRPr="00B3769E">
              <w:rPr>
                <w:rtl/>
              </w:rPr>
              <w:t>75‌</w:t>
            </w:r>
          </w:p>
        </w:tc>
        <w:tc>
          <w:tcPr>
            <w:tcW w:w="236" w:type="dxa"/>
          </w:tcPr>
          <w:p w:rsidR="002B744E" w:rsidRDefault="002B744E" w:rsidP="002B744E">
            <w:pPr>
              <w:rPr>
                <w:rtl/>
                <w:lang w:bidi="fa-IR"/>
              </w:rPr>
            </w:pPr>
          </w:p>
        </w:tc>
        <w:tc>
          <w:tcPr>
            <w:tcW w:w="3004" w:type="dxa"/>
          </w:tcPr>
          <w:p w:rsidR="002B744E" w:rsidRPr="000D355A" w:rsidRDefault="002B744E" w:rsidP="002B744E">
            <w:pPr>
              <w:pStyle w:val="libVar0"/>
              <w:rPr>
                <w:rtl/>
              </w:rPr>
            </w:pPr>
            <w:r w:rsidRPr="000D355A">
              <w:rPr>
                <w:rtl/>
              </w:rPr>
              <w:t xml:space="preserve">التيمة </w:t>
            </w:r>
          </w:p>
        </w:tc>
        <w:tc>
          <w:tcPr>
            <w:tcW w:w="947" w:type="dxa"/>
          </w:tcPr>
          <w:p w:rsidR="002B744E" w:rsidRPr="00D36B73" w:rsidRDefault="002B744E" w:rsidP="002B744E">
            <w:pPr>
              <w:pStyle w:val="libVarCenter"/>
              <w:rPr>
                <w:rtl/>
              </w:rPr>
            </w:pPr>
            <w:r w:rsidRPr="000D355A">
              <w:rPr>
                <w:rtl/>
              </w:rPr>
              <w:t>435‌</w:t>
            </w:r>
          </w:p>
        </w:tc>
      </w:tr>
      <w:tr w:rsidR="002B744E" w:rsidRPr="00D36B73" w:rsidTr="002B744E">
        <w:tc>
          <w:tcPr>
            <w:tcW w:w="1933" w:type="dxa"/>
          </w:tcPr>
          <w:p w:rsidR="002B744E" w:rsidRPr="00676559" w:rsidRDefault="002B744E" w:rsidP="002B744E">
            <w:pPr>
              <w:pStyle w:val="libVar0"/>
              <w:rPr>
                <w:rtl/>
              </w:rPr>
            </w:pPr>
            <w:r w:rsidRPr="00676559">
              <w:rPr>
                <w:rtl/>
              </w:rPr>
              <w:t xml:space="preserve">البث </w:t>
            </w:r>
          </w:p>
        </w:tc>
        <w:tc>
          <w:tcPr>
            <w:tcW w:w="1440" w:type="dxa"/>
          </w:tcPr>
          <w:p w:rsidR="002B744E" w:rsidRPr="00FA5EDA" w:rsidRDefault="002B744E" w:rsidP="002B744E">
            <w:pPr>
              <w:pStyle w:val="libVarCenter"/>
              <w:rPr>
                <w:rtl/>
              </w:rPr>
            </w:pPr>
            <w:r w:rsidRPr="00676559">
              <w:rPr>
                <w:rtl/>
              </w:rPr>
              <w:t>491‌</w:t>
            </w:r>
          </w:p>
        </w:tc>
        <w:tc>
          <w:tcPr>
            <w:tcW w:w="236" w:type="dxa"/>
          </w:tcPr>
          <w:p w:rsidR="002B744E" w:rsidRDefault="002B744E" w:rsidP="002B744E">
            <w:pPr>
              <w:rPr>
                <w:rtl/>
                <w:lang w:bidi="fa-IR"/>
              </w:rPr>
            </w:pPr>
          </w:p>
        </w:tc>
        <w:tc>
          <w:tcPr>
            <w:tcW w:w="3004" w:type="dxa"/>
          </w:tcPr>
          <w:p w:rsidR="002B744E" w:rsidRPr="000D355A" w:rsidRDefault="002B744E" w:rsidP="002B744E">
            <w:pPr>
              <w:pStyle w:val="libVar0"/>
              <w:rPr>
                <w:rtl/>
              </w:rPr>
            </w:pPr>
            <w:r w:rsidRPr="000D355A">
              <w:rPr>
                <w:rtl/>
              </w:rPr>
              <w:t xml:space="preserve">تينع </w:t>
            </w:r>
          </w:p>
        </w:tc>
        <w:tc>
          <w:tcPr>
            <w:tcW w:w="947" w:type="dxa"/>
          </w:tcPr>
          <w:p w:rsidR="002B744E" w:rsidRPr="00D36B73" w:rsidRDefault="002B744E" w:rsidP="002B744E">
            <w:pPr>
              <w:pStyle w:val="libVarCenter"/>
              <w:rPr>
                <w:rtl/>
              </w:rPr>
            </w:pPr>
            <w:r w:rsidRPr="000D355A">
              <w:rPr>
                <w:rtl/>
              </w:rPr>
              <w:t>695‌</w:t>
            </w:r>
          </w:p>
        </w:tc>
      </w:tr>
      <w:tr w:rsidR="002B744E" w:rsidRPr="00D36B73" w:rsidTr="002B744E">
        <w:tc>
          <w:tcPr>
            <w:tcW w:w="1933" w:type="dxa"/>
          </w:tcPr>
          <w:p w:rsidR="002B744E" w:rsidRPr="00676559" w:rsidRDefault="002B744E" w:rsidP="002B744E">
            <w:pPr>
              <w:pStyle w:val="libVar0"/>
              <w:rPr>
                <w:rtl/>
              </w:rPr>
            </w:pPr>
            <w:r w:rsidRPr="00676559">
              <w:rPr>
                <w:rtl/>
              </w:rPr>
              <w:t xml:space="preserve">البخت </w:t>
            </w:r>
          </w:p>
        </w:tc>
        <w:tc>
          <w:tcPr>
            <w:tcW w:w="1440" w:type="dxa"/>
          </w:tcPr>
          <w:p w:rsidR="002B744E" w:rsidRPr="00FA5EDA" w:rsidRDefault="002B744E" w:rsidP="002B744E">
            <w:pPr>
              <w:pStyle w:val="libVarCenter"/>
              <w:rPr>
                <w:rtl/>
              </w:rPr>
            </w:pPr>
            <w:r w:rsidRPr="00676559">
              <w:rPr>
                <w:rtl/>
              </w:rPr>
              <w:t>505‌</w:t>
            </w:r>
          </w:p>
        </w:tc>
        <w:tc>
          <w:tcPr>
            <w:tcW w:w="236" w:type="dxa"/>
          </w:tcPr>
          <w:p w:rsidR="002B744E" w:rsidRDefault="002B744E" w:rsidP="002B744E">
            <w:pPr>
              <w:rPr>
                <w:rtl/>
                <w:lang w:bidi="fa-IR"/>
              </w:rPr>
            </w:pPr>
          </w:p>
        </w:tc>
        <w:tc>
          <w:tcPr>
            <w:tcW w:w="3004" w:type="dxa"/>
          </w:tcPr>
          <w:p w:rsidR="002B744E" w:rsidRPr="000D355A" w:rsidRDefault="002B744E" w:rsidP="002B744E">
            <w:pPr>
              <w:pStyle w:val="libVar0"/>
              <w:rPr>
                <w:rtl/>
              </w:rPr>
            </w:pPr>
            <w:r w:rsidRPr="000D355A">
              <w:rPr>
                <w:rtl/>
              </w:rPr>
              <w:t>تيهك ‌</w:t>
            </w:r>
          </w:p>
        </w:tc>
        <w:tc>
          <w:tcPr>
            <w:tcW w:w="947" w:type="dxa"/>
          </w:tcPr>
          <w:p w:rsidR="002B744E" w:rsidRPr="00D36B73" w:rsidRDefault="002B744E" w:rsidP="002B744E">
            <w:pPr>
              <w:pStyle w:val="libVarCenter"/>
              <w:rPr>
                <w:rtl/>
              </w:rPr>
            </w:pPr>
            <w:r w:rsidRPr="000D355A">
              <w:rPr>
                <w:rtl/>
              </w:rPr>
              <w:t>700</w:t>
            </w:r>
          </w:p>
        </w:tc>
      </w:tr>
      <w:tr w:rsidR="002B744E" w:rsidRPr="00D36B73" w:rsidTr="002B744E">
        <w:tc>
          <w:tcPr>
            <w:tcW w:w="1933" w:type="dxa"/>
          </w:tcPr>
          <w:p w:rsidR="002B744E" w:rsidRPr="00676559" w:rsidRDefault="002B744E" w:rsidP="002B744E">
            <w:pPr>
              <w:pStyle w:val="libVar0"/>
              <w:rPr>
                <w:rtl/>
              </w:rPr>
            </w:pPr>
            <w:r w:rsidRPr="00676559">
              <w:rPr>
                <w:rtl/>
              </w:rPr>
              <w:t xml:space="preserve">البرناني </w:t>
            </w:r>
          </w:p>
        </w:tc>
        <w:tc>
          <w:tcPr>
            <w:tcW w:w="1440" w:type="dxa"/>
          </w:tcPr>
          <w:p w:rsidR="002B744E" w:rsidRPr="00FA5EDA" w:rsidRDefault="002B744E" w:rsidP="002B744E">
            <w:pPr>
              <w:pStyle w:val="libVarCenter"/>
              <w:rPr>
                <w:rtl/>
              </w:rPr>
            </w:pPr>
            <w:r w:rsidRPr="00676559">
              <w:rPr>
                <w:rtl/>
              </w:rPr>
              <w:t>32‌</w:t>
            </w:r>
          </w:p>
        </w:tc>
        <w:tc>
          <w:tcPr>
            <w:tcW w:w="236" w:type="dxa"/>
          </w:tcPr>
          <w:p w:rsidR="002B744E" w:rsidRDefault="002B744E" w:rsidP="002B744E">
            <w:pPr>
              <w:rPr>
                <w:rtl/>
                <w:lang w:bidi="fa-IR"/>
              </w:rPr>
            </w:pPr>
          </w:p>
        </w:tc>
        <w:tc>
          <w:tcPr>
            <w:tcW w:w="3004" w:type="dxa"/>
          </w:tcPr>
          <w:p w:rsidR="002B744E" w:rsidRPr="000D355A" w:rsidRDefault="002B744E" w:rsidP="002B744E">
            <w:pPr>
              <w:pStyle w:val="libVar0"/>
              <w:rPr>
                <w:rtl/>
              </w:rPr>
            </w:pPr>
            <w:r w:rsidRPr="000D355A">
              <w:rPr>
                <w:rtl/>
              </w:rPr>
              <w:t xml:space="preserve">ثقل الرجل </w:t>
            </w:r>
          </w:p>
        </w:tc>
        <w:tc>
          <w:tcPr>
            <w:tcW w:w="947" w:type="dxa"/>
          </w:tcPr>
          <w:p w:rsidR="002B744E" w:rsidRPr="00D36B73" w:rsidRDefault="002B744E" w:rsidP="002B744E">
            <w:pPr>
              <w:pStyle w:val="libVarCenter"/>
              <w:rPr>
                <w:rtl/>
              </w:rPr>
            </w:pPr>
            <w:r w:rsidRPr="000D355A">
              <w:rPr>
                <w:rtl/>
              </w:rPr>
              <w:t>411‌</w:t>
            </w:r>
          </w:p>
        </w:tc>
      </w:tr>
      <w:tr w:rsidR="002B744E" w:rsidRPr="00D36B73" w:rsidTr="002B744E">
        <w:tc>
          <w:tcPr>
            <w:tcW w:w="1933" w:type="dxa"/>
          </w:tcPr>
          <w:p w:rsidR="002B744E" w:rsidRPr="00676559" w:rsidRDefault="002B744E" w:rsidP="002B744E">
            <w:pPr>
              <w:pStyle w:val="libVar0"/>
              <w:rPr>
                <w:rtl/>
              </w:rPr>
            </w:pPr>
            <w:r w:rsidRPr="00676559">
              <w:rPr>
                <w:rtl/>
              </w:rPr>
              <w:t xml:space="preserve">البزر </w:t>
            </w:r>
          </w:p>
        </w:tc>
        <w:tc>
          <w:tcPr>
            <w:tcW w:w="1440" w:type="dxa"/>
          </w:tcPr>
          <w:p w:rsidR="002B744E" w:rsidRPr="00FA5EDA" w:rsidRDefault="002B744E" w:rsidP="002B744E">
            <w:pPr>
              <w:pStyle w:val="libVarCenter"/>
              <w:rPr>
                <w:rtl/>
              </w:rPr>
            </w:pPr>
            <w:r w:rsidRPr="00676559">
              <w:rPr>
                <w:rtl/>
              </w:rPr>
              <w:t>431‌</w:t>
            </w:r>
          </w:p>
        </w:tc>
        <w:tc>
          <w:tcPr>
            <w:tcW w:w="236" w:type="dxa"/>
          </w:tcPr>
          <w:p w:rsidR="002B744E" w:rsidRDefault="002B744E" w:rsidP="002B744E">
            <w:pPr>
              <w:rPr>
                <w:rtl/>
                <w:lang w:bidi="fa-IR"/>
              </w:rPr>
            </w:pPr>
          </w:p>
        </w:tc>
        <w:tc>
          <w:tcPr>
            <w:tcW w:w="3004" w:type="dxa"/>
          </w:tcPr>
          <w:p w:rsidR="002B744E" w:rsidRPr="00FD599F" w:rsidRDefault="002B744E" w:rsidP="002B744E">
            <w:pPr>
              <w:pStyle w:val="libVar0"/>
              <w:rPr>
                <w:rtl/>
              </w:rPr>
            </w:pPr>
            <w:r w:rsidRPr="00FD599F">
              <w:rPr>
                <w:rtl/>
              </w:rPr>
              <w:t xml:space="preserve">ثوب قوهي </w:t>
            </w:r>
          </w:p>
        </w:tc>
        <w:tc>
          <w:tcPr>
            <w:tcW w:w="947" w:type="dxa"/>
          </w:tcPr>
          <w:p w:rsidR="002B744E" w:rsidRPr="00D36B73" w:rsidRDefault="002B744E" w:rsidP="002B744E">
            <w:pPr>
              <w:pStyle w:val="libVarCenter"/>
              <w:rPr>
                <w:rtl/>
              </w:rPr>
            </w:pPr>
            <w:r w:rsidRPr="00FD599F">
              <w:rPr>
                <w:rtl/>
              </w:rPr>
              <w:t>689‌</w:t>
            </w:r>
          </w:p>
        </w:tc>
      </w:tr>
      <w:tr w:rsidR="002B744E" w:rsidRPr="00D36B73" w:rsidTr="002B744E">
        <w:tc>
          <w:tcPr>
            <w:tcW w:w="1933" w:type="dxa"/>
          </w:tcPr>
          <w:p w:rsidR="002B744E" w:rsidRPr="00CA26C6" w:rsidRDefault="002B744E" w:rsidP="002B744E">
            <w:pPr>
              <w:pStyle w:val="libVar0"/>
              <w:rPr>
                <w:rtl/>
              </w:rPr>
            </w:pPr>
            <w:r w:rsidRPr="00CA26C6">
              <w:rPr>
                <w:rtl/>
              </w:rPr>
              <w:t xml:space="preserve">بزة </w:t>
            </w:r>
          </w:p>
        </w:tc>
        <w:tc>
          <w:tcPr>
            <w:tcW w:w="1440" w:type="dxa"/>
          </w:tcPr>
          <w:p w:rsidR="002B744E" w:rsidRPr="00FA5EDA" w:rsidRDefault="002B744E" w:rsidP="002B744E">
            <w:pPr>
              <w:pStyle w:val="libVarCenter"/>
              <w:rPr>
                <w:rtl/>
              </w:rPr>
            </w:pPr>
            <w:r w:rsidRPr="00CA26C6">
              <w:rPr>
                <w:rtl/>
              </w:rPr>
              <w:t>138‌</w:t>
            </w:r>
          </w:p>
        </w:tc>
        <w:tc>
          <w:tcPr>
            <w:tcW w:w="236" w:type="dxa"/>
          </w:tcPr>
          <w:p w:rsidR="002B744E" w:rsidRDefault="002B744E" w:rsidP="002B744E">
            <w:pPr>
              <w:rPr>
                <w:rtl/>
                <w:lang w:bidi="fa-IR"/>
              </w:rPr>
            </w:pPr>
          </w:p>
        </w:tc>
        <w:tc>
          <w:tcPr>
            <w:tcW w:w="3004" w:type="dxa"/>
          </w:tcPr>
          <w:p w:rsidR="002B744E" w:rsidRPr="00FD599F" w:rsidRDefault="002B744E" w:rsidP="002B744E">
            <w:pPr>
              <w:pStyle w:val="libVar0"/>
              <w:rPr>
                <w:rtl/>
              </w:rPr>
            </w:pPr>
            <w:r w:rsidRPr="00FD599F">
              <w:rPr>
                <w:rtl/>
              </w:rPr>
              <w:t xml:space="preserve">جاش </w:t>
            </w:r>
          </w:p>
        </w:tc>
        <w:tc>
          <w:tcPr>
            <w:tcW w:w="947" w:type="dxa"/>
          </w:tcPr>
          <w:p w:rsidR="002B744E" w:rsidRPr="00D36B73" w:rsidRDefault="002B744E" w:rsidP="002B744E">
            <w:pPr>
              <w:pStyle w:val="libVarCenter"/>
              <w:rPr>
                <w:rtl/>
              </w:rPr>
            </w:pPr>
            <w:r w:rsidRPr="00FD599F">
              <w:rPr>
                <w:rtl/>
              </w:rPr>
              <w:t>442‌</w:t>
            </w:r>
          </w:p>
        </w:tc>
      </w:tr>
      <w:tr w:rsidR="002B744E" w:rsidRPr="00D36B73" w:rsidTr="002B744E">
        <w:tc>
          <w:tcPr>
            <w:tcW w:w="1933" w:type="dxa"/>
          </w:tcPr>
          <w:p w:rsidR="002B744E" w:rsidRPr="00CA26C6" w:rsidRDefault="002B744E" w:rsidP="002B744E">
            <w:pPr>
              <w:pStyle w:val="libVar0"/>
              <w:rPr>
                <w:rtl/>
              </w:rPr>
            </w:pPr>
            <w:r w:rsidRPr="00CA26C6">
              <w:rPr>
                <w:rtl/>
              </w:rPr>
              <w:t xml:space="preserve">البضعة </w:t>
            </w:r>
          </w:p>
        </w:tc>
        <w:tc>
          <w:tcPr>
            <w:tcW w:w="1440" w:type="dxa"/>
          </w:tcPr>
          <w:p w:rsidR="002B744E" w:rsidRPr="00FA5EDA" w:rsidRDefault="002B744E" w:rsidP="002B744E">
            <w:pPr>
              <w:pStyle w:val="libVarCenter"/>
              <w:rPr>
                <w:rtl/>
              </w:rPr>
            </w:pPr>
            <w:r w:rsidRPr="00CA26C6">
              <w:rPr>
                <w:rtl/>
              </w:rPr>
              <w:t>425‌</w:t>
            </w:r>
          </w:p>
        </w:tc>
        <w:tc>
          <w:tcPr>
            <w:tcW w:w="236" w:type="dxa"/>
          </w:tcPr>
          <w:p w:rsidR="002B744E" w:rsidRDefault="002B744E" w:rsidP="002B744E">
            <w:pPr>
              <w:rPr>
                <w:rtl/>
                <w:lang w:bidi="fa-IR"/>
              </w:rPr>
            </w:pPr>
          </w:p>
        </w:tc>
        <w:tc>
          <w:tcPr>
            <w:tcW w:w="3004" w:type="dxa"/>
          </w:tcPr>
          <w:p w:rsidR="002B744E" w:rsidRPr="00FD599F" w:rsidRDefault="002B744E" w:rsidP="002B744E">
            <w:pPr>
              <w:pStyle w:val="libVar0"/>
              <w:rPr>
                <w:rtl/>
              </w:rPr>
            </w:pPr>
            <w:r w:rsidRPr="00FD599F">
              <w:rPr>
                <w:rtl/>
              </w:rPr>
              <w:t xml:space="preserve">جاض جيضة </w:t>
            </w:r>
          </w:p>
        </w:tc>
        <w:tc>
          <w:tcPr>
            <w:tcW w:w="947" w:type="dxa"/>
          </w:tcPr>
          <w:p w:rsidR="002B744E" w:rsidRPr="00D36B73" w:rsidRDefault="002B744E" w:rsidP="002B744E">
            <w:pPr>
              <w:pStyle w:val="libVarCenter"/>
              <w:rPr>
                <w:rtl/>
              </w:rPr>
            </w:pPr>
            <w:r w:rsidRPr="00FD599F">
              <w:rPr>
                <w:rtl/>
              </w:rPr>
              <w:t>51‌</w:t>
            </w:r>
          </w:p>
        </w:tc>
      </w:tr>
      <w:tr w:rsidR="002B744E" w:rsidRPr="00D36B73" w:rsidTr="002B744E">
        <w:tc>
          <w:tcPr>
            <w:tcW w:w="1933" w:type="dxa"/>
          </w:tcPr>
          <w:p w:rsidR="002B744E" w:rsidRPr="00CA26C6" w:rsidRDefault="002B744E" w:rsidP="002B744E">
            <w:pPr>
              <w:pStyle w:val="libVar0"/>
              <w:rPr>
                <w:rtl/>
              </w:rPr>
            </w:pPr>
            <w:r w:rsidRPr="00CA26C6">
              <w:rPr>
                <w:rtl/>
              </w:rPr>
              <w:t xml:space="preserve">بقرت الشي‌ء </w:t>
            </w:r>
          </w:p>
        </w:tc>
        <w:tc>
          <w:tcPr>
            <w:tcW w:w="1440" w:type="dxa"/>
          </w:tcPr>
          <w:p w:rsidR="002B744E" w:rsidRPr="00FA5EDA" w:rsidRDefault="002B744E" w:rsidP="002B744E">
            <w:pPr>
              <w:pStyle w:val="libVarCenter"/>
              <w:rPr>
                <w:rtl/>
              </w:rPr>
            </w:pPr>
            <w:r w:rsidRPr="00CA26C6">
              <w:rPr>
                <w:rtl/>
              </w:rPr>
              <w:t>218‌</w:t>
            </w:r>
          </w:p>
        </w:tc>
        <w:tc>
          <w:tcPr>
            <w:tcW w:w="236" w:type="dxa"/>
          </w:tcPr>
          <w:p w:rsidR="002B744E" w:rsidRDefault="002B744E" w:rsidP="002B744E">
            <w:pPr>
              <w:rPr>
                <w:rtl/>
                <w:lang w:bidi="fa-IR"/>
              </w:rPr>
            </w:pPr>
          </w:p>
        </w:tc>
        <w:tc>
          <w:tcPr>
            <w:tcW w:w="3004" w:type="dxa"/>
          </w:tcPr>
          <w:p w:rsidR="002B744E" w:rsidRPr="00FD599F" w:rsidRDefault="002B744E" w:rsidP="002B744E">
            <w:pPr>
              <w:pStyle w:val="libVar0"/>
              <w:rPr>
                <w:rtl/>
              </w:rPr>
            </w:pPr>
            <w:r w:rsidRPr="00FD599F">
              <w:rPr>
                <w:rtl/>
              </w:rPr>
              <w:t xml:space="preserve">جاع </w:t>
            </w:r>
          </w:p>
        </w:tc>
        <w:tc>
          <w:tcPr>
            <w:tcW w:w="947" w:type="dxa"/>
          </w:tcPr>
          <w:p w:rsidR="002B744E" w:rsidRPr="00D36B73" w:rsidRDefault="002B744E" w:rsidP="002B744E">
            <w:pPr>
              <w:pStyle w:val="libVarCenter"/>
              <w:rPr>
                <w:rtl/>
              </w:rPr>
            </w:pPr>
            <w:r w:rsidRPr="00FD599F">
              <w:rPr>
                <w:rtl/>
              </w:rPr>
              <w:t>427‌</w:t>
            </w:r>
          </w:p>
        </w:tc>
      </w:tr>
      <w:tr w:rsidR="002B744E" w:rsidRPr="00D36B73" w:rsidTr="002B744E">
        <w:tc>
          <w:tcPr>
            <w:tcW w:w="1933" w:type="dxa"/>
          </w:tcPr>
          <w:p w:rsidR="002B744E" w:rsidRPr="00CA26C6" w:rsidRDefault="002B744E" w:rsidP="002B744E">
            <w:pPr>
              <w:pStyle w:val="libVar0"/>
              <w:rPr>
                <w:rtl/>
              </w:rPr>
            </w:pPr>
            <w:r w:rsidRPr="00CA26C6">
              <w:rPr>
                <w:rtl/>
              </w:rPr>
              <w:t xml:space="preserve">بقي </w:t>
            </w:r>
          </w:p>
        </w:tc>
        <w:tc>
          <w:tcPr>
            <w:tcW w:w="1440" w:type="dxa"/>
          </w:tcPr>
          <w:p w:rsidR="002B744E" w:rsidRPr="00FA5EDA" w:rsidRDefault="002B744E" w:rsidP="002B744E">
            <w:pPr>
              <w:pStyle w:val="libVarCenter"/>
              <w:rPr>
                <w:rtl/>
              </w:rPr>
            </w:pPr>
            <w:r w:rsidRPr="00CA26C6">
              <w:rPr>
                <w:rtl/>
              </w:rPr>
              <w:t>557‌</w:t>
            </w:r>
          </w:p>
        </w:tc>
        <w:tc>
          <w:tcPr>
            <w:tcW w:w="236" w:type="dxa"/>
          </w:tcPr>
          <w:p w:rsidR="002B744E" w:rsidRDefault="002B744E" w:rsidP="002B744E">
            <w:pPr>
              <w:rPr>
                <w:rtl/>
                <w:lang w:bidi="fa-IR"/>
              </w:rPr>
            </w:pPr>
          </w:p>
        </w:tc>
        <w:tc>
          <w:tcPr>
            <w:tcW w:w="3004" w:type="dxa"/>
          </w:tcPr>
          <w:p w:rsidR="002B744E" w:rsidRPr="001D308D" w:rsidRDefault="002B744E" w:rsidP="002B744E">
            <w:pPr>
              <w:pStyle w:val="libVar0"/>
              <w:rPr>
                <w:rtl/>
              </w:rPr>
            </w:pPr>
            <w:r w:rsidRPr="001D308D">
              <w:rPr>
                <w:rtl/>
              </w:rPr>
              <w:t xml:space="preserve">جانيك </w:t>
            </w:r>
          </w:p>
        </w:tc>
        <w:tc>
          <w:tcPr>
            <w:tcW w:w="947" w:type="dxa"/>
          </w:tcPr>
          <w:p w:rsidR="002B744E" w:rsidRPr="00D36B73" w:rsidRDefault="002B744E" w:rsidP="002B744E">
            <w:pPr>
              <w:pStyle w:val="libVarCenter"/>
              <w:rPr>
                <w:rtl/>
              </w:rPr>
            </w:pPr>
            <w:r w:rsidRPr="001D308D">
              <w:rPr>
                <w:rtl/>
              </w:rPr>
              <w:t>688‌</w:t>
            </w:r>
          </w:p>
        </w:tc>
      </w:tr>
      <w:tr w:rsidR="002B744E" w:rsidRPr="00D36B73" w:rsidTr="002B744E">
        <w:tc>
          <w:tcPr>
            <w:tcW w:w="1933" w:type="dxa"/>
          </w:tcPr>
          <w:p w:rsidR="002B744E" w:rsidRPr="009A6E06" w:rsidRDefault="002B744E" w:rsidP="002B744E">
            <w:pPr>
              <w:pStyle w:val="libVar0"/>
              <w:rPr>
                <w:rtl/>
              </w:rPr>
            </w:pPr>
            <w:r w:rsidRPr="009A6E06">
              <w:rPr>
                <w:rtl/>
              </w:rPr>
              <w:t xml:space="preserve">البلهاء </w:t>
            </w:r>
          </w:p>
        </w:tc>
        <w:tc>
          <w:tcPr>
            <w:tcW w:w="1440" w:type="dxa"/>
          </w:tcPr>
          <w:p w:rsidR="002B744E" w:rsidRPr="00FA5EDA" w:rsidRDefault="002B744E" w:rsidP="002B744E">
            <w:pPr>
              <w:pStyle w:val="libVarCenter"/>
              <w:rPr>
                <w:rtl/>
              </w:rPr>
            </w:pPr>
            <w:r w:rsidRPr="009A6E06">
              <w:rPr>
                <w:rtl/>
              </w:rPr>
              <w:t>353‌</w:t>
            </w:r>
          </w:p>
        </w:tc>
        <w:tc>
          <w:tcPr>
            <w:tcW w:w="236" w:type="dxa"/>
          </w:tcPr>
          <w:p w:rsidR="002B744E" w:rsidRDefault="002B744E" w:rsidP="002B744E">
            <w:pPr>
              <w:rPr>
                <w:rtl/>
                <w:lang w:bidi="fa-IR"/>
              </w:rPr>
            </w:pPr>
          </w:p>
        </w:tc>
        <w:tc>
          <w:tcPr>
            <w:tcW w:w="3004" w:type="dxa"/>
          </w:tcPr>
          <w:p w:rsidR="002B744E" w:rsidRPr="001D308D" w:rsidRDefault="002B744E" w:rsidP="002B744E">
            <w:pPr>
              <w:pStyle w:val="libVar0"/>
              <w:rPr>
                <w:rtl/>
              </w:rPr>
            </w:pPr>
            <w:r w:rsidRPr="001D308D">
              <w:rPr>
                <w:rtl/>
              </w:rPr>
              <w:t xml:space="preserve">جبرية </w:t>
            </w:r>
          </w:p>
        </w:tc>
        <w:tc>
          <w:tcPr>
            <w:tcW w:w="947" w:type="dxa"/>
          </w:tcPr>
          <w:p w:rsidR="002B744E" w:rsidRPr="00D36B73" w:rsidRDefault="002B744E" w:rsidP="002B744E">
            <w:pPr>
              <w:pStyle w:val="libVarCenter"/>
              <w:rPr>
                <w:rtl/>
              </w:rPr>
            </w:pPr>
            <w:r w:rsidRPr="001D308D">
              <w:rPr>
                <w:rtl/>
              </w:rPr>
              <w:t>109‌</w:t>
            </w:r>
          </w:p>
        </w:tc>
      </w:tr>
      <w:tr w:rsidR="002B744E" w:rsidRPr="00D36B73" w:rsidTr="002B744E">
        <w:tc>
          <w:tcPr>
            <w:tcW w:w="1933" w:type="dxa"/>
          </w:tcPr>
          <w:p w:rsidR="002B744E" w:rsidRPr="009A6E06" w:rsidRDefault="002B744E" w:rsidP="002B744E">
            <w:pPr>
              <w:pStyle w:val="libVar0"/>
              <w:rPr>
                <w:rtl/>
              </w:rPr>
            </w:pPr>
            <w:r w:rsidRPr="009A6E06">
              <w:rPr>
                <w:rtl/>
              </w:rPr>
              <w:t xml:space="preserve">بنت </w:t>
            </w:r>
          </w:p>
        </w:tc>
        <w:tc>
          <w:tcPr>
            <w:tcW w:w="1440" w:type="dxa"/>
          </w:tcPr>
          <w:p w:rsidR="002B744E" w:rsidRPr="00FA5EDA" w:rsidRDefault="002B744E" w:rsidP="002B744E">
            <w:pPr>
              <w:pStyle w:val="libVarCenter"/>
              <w:rPr>
                <w:rtl/>
              </w:rPr>
            </w:pPr>
            <w:r w:rsidRPr="009A6E06">
              <w:rPr>
                <w:rtl/>
              </w:rPr>
              <w:t>77‌</w:t>
            </w:r>
          </w:p>
        </w:tc>
        <w:tc>
          <w:tcPr>
            <w:tcW w:w="236" w:type="dxa"/>
          </w:tcPr>
          <w:p w:rsidR="002B744E" w:rsidRDefault="002B744E" w:rsidP="002B744E">
            <w:pPr>
              <w:rPr>
                <w:rtl/>
                <w:lang w:bidi="fa-IR"/>
              </w:rPr>
            </w:pPr>
          </w:p>
        </w:tc>
        <w:tc>
          <w:tcPr>
            <w:tcW w:w="3004" w:type="dxa"/>
          </w:tcPr>
          <w:p w:rsidR="002B744E" w:rsidRPr="001D308D" w:rsidRDefault="002B744E" w:rsidP="002B744E">
            <w:pPr>
              <w:pStyle w:val="libVar0"/>
              <w:rPr>
                <w:rtl/>
              </w:rPr>
            </w:pPr>
            <w:r w:rsidRPr="001D308D">
              <w:rPr>
                <w:rtl/>
              </w:rPr>
              <w:t xml:space="preserve">الجعجعة </w:t>
            </w:r>
          </w:p>
        </w:tc>
        <w:tc>
          <w:tcPr>
            <w:tcW w:w="947" w:type="dxa"/>
          </w:tcPr>
          <w:p w:rsidR="002B744E" w:rsidRPr="00D36B73" w:rsidRDefault="002B744E" w:rsidP="002B744E">
            <w:pPr>
              <w:pStyle w:val="libVarCenter"/>
              <w:rPr>
                <w:rtl/>
              </w:rPr>
            </w:pPr>
            <w:r w:rsidRPr="001D308D">
              <w:rPr>
                <w:rtl/>
              </w:rPr>
              <w:t>428‌</w:t>
            </w:r>
          </w:p>
        </w:tc>
      </w:tr>
      <w:tr w:rsidR="002B744E" w:rsidRPr="00D36B73" w:rsidTr="002B744E">
        <w:tc>
          <w:tcPr>
            <w:tcW w:w="1933" w:type="dxa"/>
          </w:tcPr>
          <w:p w:rsidR="002B744E" w:rsidRPr="009A6E06" w:rsidRDefault="002B744E" w:rsidP="002B744E">
            <w:pPr>
              <w:pStyle w:val="libVar0"/>
              <w:rPr>
                <w:rtl/>
              </w:rPr>
            </w:pPr>
            <w:r w:rsidRPr="009A6E06">
              <w:rPr>
                <w:rtl/>
              </w:rPr>
              <w:t xml:space="preserve">التابوت </w:t>
            </w:r>
          </w:p>
        </w:tc>
        <w:tc>
          <w:tcPr>
            <w:tcW w:w="1440" w:type="dxa"/>
          </w:tcPr>
          <w:p w:rsidR="002B744E" w:rsidRPr="00FA5EDA" w:rsidRDefault="002B744E" w:rsidP="002B744E">
            <w:pPr>
              <w:pStyle w:val="libVarCenter"/>
              <w:rPr>
                <w:rtl/>
              </w:rPr>
            </w:pPr>
            <w:r w:rsidRPr="009A6E06">
              <w:rPr>
                <w:rtl/>
              </w:rPr>
              <w:t>18‌</w:t>
            </w:r>
          </w:p>
        </w:tc>
        <w:tc>
          <w:tcPr>
            <w:tcW w:w="236" w:type="dxa"/>
          </w:tcPr>
          <w:p w:rsidR="002B744E" w:rsidRDefault="002B744E" w:rsidP="002B744E">
            <w:pPr>
              <w:rPr>
                <w:rtl/>
                <w:lang w:bidi="fa-IR"/>
              </w:rPr>
            </w:pPr>
          </w:p>
        </w:tc>
        <w:tc>
          <w:tcPr>
            <w:tcW w:w="3004" w:type="dxa"/>
          </w:tcPr>
          <w:p w:rsidR="002B744E" w:rsidRPr="001D308D" w:rsidRDefault="002B744E" w:rsidP="002B744E">
            <w:pPr>
              <w:pStyle w:val="libVar0"/>
              <w:rPr>
                <w:rtl/>
              </w:rPr>
            </w:pPr>
            <w:r w:rsidRPr="001D308D">
              <w:rPr>
                <w:rtl/>
              </w:rPr>
              <w:t xml:space="preserve">الجفنة </w:t>
            </w:r>
          </w:p>
        </w:tc>
        <w:tc>
          <w:tcPr>
            <w:tcW w:w="947" w:type="dxa"/>
          </w:tcPr>
          <w:p w:rsidR="002B744E" w:rsidRPr="00D36B73" w:rsidRDefault="002B744E" w:rsidP="002B744E">
            <w:pPr>
              <w:pStyle w:val="libVarCenter"/>
              <w:rPr>
                <w:rtl/>
              </w:rPr>
            </w:pPr>
            <w:r w:rsidRPr="001D308D">
              <w:rPr>
                <w:rtl/>
              </w:rPr>
              <w:t>90‌</w:t>
            </w:r>
          </w:p>
        </w:tc>
      </w:tr>
      <w:tr w:rsidR="002B744E" w:rsidRPr="00D36B73" w:rsidTr="002B744E">
        <w:tc>
          <w:tcPr>
            <w:tcW w:w="1933" w:type="dxa"/>
          </w:tcPr>
          <w:p w:rsidR="002B744E" w:rsidRDefault="002B744E" w:rsidP="002B744E">
            <w:pPr>
              <w:pStyle w:val="libVar0"/>
            </w:pPr>
            <w:r w:rsidRPr="009A6E06">
              <w:rPr>
                <w:rtl/>
              </w:rPr>
              <w:t xml:space="preserve">تأويل الجاهلين </w:t>
            </w:r>
          </w:p>
        </w:tc>
        <w:tc>
          <w:tcPr>
            <w:tcW w:w="1440" w:type="dxa"/>
          </w:tcPr>
          <w:p w:rsidR="002B744E" w:rsidRPr="00FA5EDA" w:rsidRDefault="002B744E" w:rsidP="002B744E">
            <w:pPr>
              <w:pStyle w:val="libVarCenter"/>
              <w:rPr>
                <w:rtl/>
              </w:rPr>
            </w:pPr>
            <w:r w:rsidRPr="009A6E06">
              <w:rPr>
                <w:rtl/>
              </w:rPr>
              <w:t>11</w:t>
            </w:r>
          </w:p>
        </w:tc>
        <w:tc>
          <w:tcPr>
            <w:tcW w:w="236" w:type="dxa"/>
          </w:tcPr>
          <w:p w:rsidR="002B744E" w:rsidRDefault="002B744E" w:rsidP="002B744E">
            <w:pPr>
              <w:rPr>
                <w:rtl/>
                <w:lang w:bidi="fa-IR"/>
              </w:rPr>
            </w:pPr>
          </w:p>
        </w:tc>
        <w:tc>
          <w:tcPr>
            <w:tcW w:w="3004" w:type="dxa"/>
          </w:tcPr>
          <w:p w:rsidR="002B744E" w:rsidRPr="00680A54" w:rsidRDefault="002B744E" w:rsidP="002B744E">
            <w:pPr>
              <w:pStyle w:val="libVar0"/>
              <w:rPr>
                <w:rtl/>
              </w:rPr>
            </w:pPr>
            <w:r w:rsidRPr="00680A54">
              <w:rPr>
                <w:rtl/>
              </w:rPr>
              <w:t xml:space="preserve">الجلد </w:t>
            </w:r>
          </w:p>
        </w:tc>
        <w:tc>
          <w:tcPr>
            <w:tcW w:w="947" w:type="dxa"/>
          </w:tcPr>
          <w:p w:rsidR="002B744E" w:rsidRPr="00D36B73" w:rsidRDefault="002B744E" w:rsidP="002B744E">
            <w:pPr>
              <w:pStyle w:val="libVarCenter"/>
              <w:rPr>
                <w:rtl/>
              </w:rPr>
            </w:pPr>
            <w:r w:rsidRPr="00680A54">
              <w:rPr>
                <w:rtl/>
              </w:rPr>
              <w:t>129‌</w:t>
            </w:r>
          </w:p>
        </w:tc>
      </w:tr>
      <w:tr w:rsidR="002B744E" w:rsidRPr="00D36B73" w:rsidTr="002B744E">
        <w:tc>
          <w:tcPr>
            <w:tcW w:w="1933" w:type="dxa"/>
          </w:tcPr>
          <w:p w:rsidR="002B744E" w:rsidRPr="00D66D9D" w:rsidRDefault="002B744E" w:rsidP="002B744E">
            <w:pPr>
              <w:pStyle w:val="libVar0"/>
              <w:rPr>
                <w:rtl/>
              </w:rPr>
            </w:pPr>
            <w:r w:rsidRPr="00D66D9D">
              <w:rPr>
                <w:rtl/>
              </w:rPr>
              <w:t xml:space="preserve">تبرت </w:t>
            </w:r>
          </w:p>
        </w:tc>
        <w:tc>
          <w:tcPr>
            <w:tcW w:w="1440" w:type="dxa"/>
          </w:tcPr>
          <w:p w:rsidR="002B744E" w:rsidRPr="00FA5EDA" w:rsidRDefault="002B744E" w:rsidP="002B744E">
            <w:pPr>
              <w:pStyle w:val="libVarCenter"/>
              <w:rPr>
                <w:rtl/>
              </w:rPr>
            </w:pPr>
            <w:r w:rsidRPr="00D66D9D">
              <w:rPr>
                <w:rtl/>
              </w:rPr>
              <w:t>259‌</w:t>
            </w:r>
          </w:p>
        </w:tc>
        <w:tc>
          <w:tcPr>
            <w:tcW w:w="236" w:type="dxa"/>
          </w:tcPr>
          <w:p w:rsidR="002B744E" w:rsidRDefault="002B744E" w:rsidP="002B744E">
            <w:pPr>
              <w:rPr>
                <w:rtl/>
                <w:lang w:bidi="fa-IR"/>
              </w:rPr>
            </w:pPr>
          </w:p>
        </w:tc>
        <w:tc>
          <w:tcPr>
            <w:tcW w:w="3004" w:type="dxa"/>
          </w:tcPr>
          <w:p w:rsidR="002B744E" w:rsidRPr="00680A54" w:rsidRDefault="002B744E" w:rsidP="002B744E">
            <w:pPr>
              <w:pStyle w:val="libVar0"/>
              <w:rPr>
                <w:rtl/>
              </w:rPr>
            </w:pPr>
            <w:r w:rsidRPr="00680A54">
              <w:rPr>
                <w:rtl/>
              </w:rPr>
              <w:t xml:space="preserve">الجلواز </w:t>
            </w:r>
          </w:p>
        </w:tc>
        <w:tc>
          <w:tcPr>
            <w:tcW w:w="947" w:type="dxa"/>
          </w:tcPr>
          <w:p w:rsidR="002B744E" w:rsidRPr="00D36B73" w:rsidRDefault="002B744E" w:rsidP="002B744E">
            <w:pPr>
              <w:pStyle w:val="libVarCenter"/>
              <w:rPr>
                <w:rtl/>
              </w:rPr>
            </w:pPr>
            <w:r w:rsidRPr="00680A54">
              <w:rPr>
                <w:rtl/>
              </w:rPr>
              <w:t>318‌</w:t>
            </w:r>
          </w:p>
        </w:tc>
      </w:tr>
      <w:tr w:rsidR="002B744E" w:rsidRPr="00D36B73" w:rsidTr="002B744E">
        <w:tc>
          <w:tcPr>
            <w:tcW w:w="1933" w:type="dxa"/>
          </w:tcPr>
          <w:p w:rsidR="002B744E" w:rsidRPr="00D66D9D" w:rsidRDefault="002B744E" w:rsidP="002B744E">
            <w:pPr>
              <w:pStyle w:val="libVar0"/>
              <w:rPr>
                <w:rtl/>
              </w:rPr>
            </w:pPr>
            <w:r w:rsidRPr="00D66D9D">
              <w:rPr>
                <w:rtl/>
              </w:rPr>
              <w:t xml:space="preserve">تجهزوا </w:t>
            </w:r>
          </w:p>
        </w:tc>
        <w:tc>
          <w:tcPr>
            <w:tcW w:w="1440" w:type="dxa"/>
          </w:tcPr>
          <w:p w:rsidR="002B744E" w:rsidRPr="00FA5EDA" w:rsidRDefault="002B744E" w:rsidP="002B744E">
            <w:pPr>
              <w:pStyle w:val="libVarCenter"/>
              <w:rPr>
                <w:rtl/>
              </w:rPr>
            </w:pPr>
            <w:r w:rsidRPr="00D66D9D">
              <w:rPr>
                <w:rtl/>
              </w:rPr>
              <w:t>482‌</w:t>
            </w:r>
          </w:p>
        </w:tc>
        <w:tc>
          <w:tcPr>
            <w:tcW w:w="236" w:type="dxa"/>
          </w:tcPr>
          <w:p w:rsidR="002B744E" w:rsidRDefault="002B744E" w:rsidP="002B744E">
            <w:pPr>
              <w:rPr>
                <w:rtl/>
                <w:lang w:bidi="fa-IR"/>
              </w:rPr>
            </w:pPr>
          </w:p>
        </w:tc>
        <w:tc>
          <w:tcPr>
            <w:tcW w:w="3004" w:type="dxa"/>
          </w:tcPr>
          <w:p w:rsidR="002B744E" w:rsidRPr="00680A54" w:rsidRDefault="002B744E" w:rsidP="002B744E">
            <w:pPr>
              <w:pStyle w:val="libVar0"/>
              <w:rPr>
                <w:rtl/>
              </w:rPr>
            </w:pPr>
            <w:r w:rsidRPr="00680A54">
              <w:rPr>
                <w:rtl/>
              </w:rPr>
              <w:t xml:space="preserve">جليت </w:t>
            </w:r>
          </w:p>
        </w:tc>
        <w:tc>
          <w:tcPr>
            <w:tcW w:w="947" w:type="dxa"/>
          </w:tcPr>
          <w:p w:rsidR="002B744E" w:rsidRPr="00D36B73" w:rsidRDefault="002B744E" w:rsidP="002B744E">
            <w:pPr>
              <w:pStyle w:val="libVarCenter"/>
              <w:rPr>
                <w:rtl/>
              </w:rPr>
            </w:pPr>
            <w:r w:rsidRPr="00680A54">
              <w:rPr>
                <w:rtl/>
              </w:rPr>
              <w:t>180‌</w:t>
            </w:r>
          </w:p>
        </w:tc>
      </w:tr>
      <w:tr w:rsidR="002B744E" w:rsidRPr="00D36B73" w:rsidTr="002B744E">
        <w:tc>
          <w:tcPr>
            <w:tcW w:w="1933" w:type="dxa"/>
          </w:tcPr>
          <w:p w:rsidR="002B744E" w:rsidRPr="00D66D9D" w:rsidRDefault="002B744E" w:rsidP="002B744E">
            <w:pPr>
              <w:pStyle w:val="libVar0"/>
              <w:rPr>
                <w:rtl/>
              </w:rPr>
            </w:pPr>
            <w:r w:rsidRPr="00D66D9D">
              <w:rPr>
                <w:rtl/>
              </w:rPr>
              <w:t xml:space="preserve">تحريف الغالين </w:t>
            </w:r>
          </w:p>
        </w:tc>
        <w:tc>
          <w:tcPr>
            <w:tcW w:w="1440" w:type="dxa"/>
          </w:tcPr>
          <w:p w:rsidR="002B744E" w:rsidRPr="00FA5EDA" w:rsidRDefault="002B744E" w:rsidP="002B744E">
            <w:pPr>
              <w:pStyle w:val="libVarCenter"/>
              <w:rPr>
                <w:rtl/>
              </w:rPr>
            </w:pPr>
            <w:r w:rsidRPr="00D66D9D">
              <w:rPr>
                <w:rtl/>
              </w:rPr>
              <w:t>11‌</w:t>
            </w:r>
          </w:p>
        </w:tc>
        <w:tc>
          <w:tcPr>
            <w:tcW w:w="236" w:type="dxa"/>
          </w:tcPr>
          <w:p w:rsidR="002B744E" w:rsidRDefault="002B744E" w:rsidP="002B744E">
            <w:pPr>
              <w:rPr>
                <w:rtl/>
                <w:lang w:bidi="fa-IR"/>
              </w:rPr>
            </w:pPr>
          </w:p>
        </w:tc>
        <w:tc>
          <w:tcPr>
            <w:tcW w:w="3004" w:type="dxa"/>
          </w:tcPr>
          <w:p w:rsidR="002B744E" w:rsidRPr="00680A54" w:rsidRDefault="002B744E" w:rsidP="002B744E">
            <w:pPr>
              <w:pStyle w:val="libVar0"/>
              <w:rPr>
                <w:rtl/>
              </w:rPr>
            </w:pPr>
            <w:r w:rsidRPr="00680A54">
              <w:rPr>
                <w:rtl/>
              </w:rPr>
              <w:t xml:space="preserve">جمع يجمعوا </w:t>
            </w:r>
          </w:p>
        </w:tc>
        <w:tc>
          <w:tcPr>
            <w:tcW w:w="947" w:type="dxa"/>
          </w:tcPr>
          <w:p w:rsidR="002B744E" w:rsidRPr="00D36B73" w:rsidRDefault="002B744E" w:rsidP="002B744E">
            <w:pPr>
              <w:pStyle w:val="libVarCenter"/>
              <w:rPr>
                <w:rtl/>
              </w:rPr>
            </w:pPr>
            <w:r w:rsidRPr="00680A54">
              <w:rPr>
                <w:rtl/>
              </w:rPr>
              <w:t>390‌</w:t>
            </w:r>
          </w:p>
        </w:tc>
      </w:tr>
      <w:tr w:rsidR="002B744E" w:rsidRPr="00D36B73" w:rsidTr="002B744E">
        <w:tc>
          <w:tcPr>
            <w:tcW w:w="1933" w:type="dxa"/>
          </w:tcPr>
          <w:p w:rsidR="002B744E" w:rsidRPr="00D66D9D" w:rsidRDefault="002B744E" w:rsidP="002B744E">
            <w:pPr>
              <w:pStyle w:val="libVar0"/>
              <w:rPr>
                <w:rtl/>
              </w:rPr>
            </w:pPr>
            <w:r w:rsidRPr="00D66D9D">
              <w:rPr>
                <w:rtl/>
              </w:rPr>
              <w:t xml:space="preserve">تدارأنا </w:t>
            </w:r>
          </w:p>
        </w:tc>
        <w:tc>
          <w:tcPr>
            <w:tcW w:w="1440" w:type="dxa"/>
          </w:tcPr>
          <w:p w:rsidR="002B744E" w:rsidRPr="00FA5EDA" w:rsidRDefault="002B744E" w:rsidP="002B744E">
            <w:pPr>
              <w:pStyle w:val="libVarCenter"/>
              <w:rPr>
                <w:rtl/>
              </w:rPr>
            </w:pPr>
            <w:r w:rsidRPr="00D66D9D">
              <w:rPr>
                <w:rtl/>
              </w:rPr>
              <w:t>373‌</w:t>
            </w:r>
          </w:p>
        </w:tc>
        <w:tc>
          <w:tcPr>
            <w:tcW w:w="236" w:type="dxa"/>
          </w:tcPr>
          <w:p w:rsidR="002B744E" w:rsidRDefault="002B744E" w:rsidP="002B744E">
            <w:pPr>
              <w:rPr>
                <w:rtl/>
                <w:lang w:bidi="fa-IR"/>
              </w:rPr>
            </w:pPr>
          </w:p>
        </w:tc>
        <w:tc>
          <w:tcPr>
            <w:tcW w:w="3004" w:type="dxa"/>
          </w:tcPr>
          <w:p w:rsidR="002B744E" w:rsidRPr="000B64B7" w:rsidRDefault="002B744E" w:rsidP="002B744E">
            <w:pPr>
              <w:pStyle w:val="libVar0"/>
              <w:rPr>
                <w:rtl/>
              </w:rPr>
            </w:pPr>
            <w:r w:rsidRPr="000B64B7">
              <w:rPr>
                <w:rtl/>
              </w:rPr>
              <w:t xml:space="preserve">جنبتها </w:t>
            </w:r>
          </w:p>
        </w:tc>
        <w:tc>
          <w:tcPr>
            <w:tcW w:w="947" w:type="dxa"/>
          </w:tcPr>
          <w:p w:rsidR="002B744E" w:rsidRPr="00D36B73" w:rsidRDefault="002B744E" w:rsidP="002B744E">
            <w:pPr>
              <w:pStyle w:val="libVarCenter"/>
              <w:rPr>
                <w:rtl/>
              </w:rPr>
            </w:pPr>
            <w:r w:rsidRPr="000B64B7">
              <w:rPr>
                <w:rtl/>
              </w:rPr>
              <w:t>95‌</w:t>
            </w:r>
          </w:p>
        </w:tc>
      </w:tr>
      <w:tr w:rsidR="002B744E" w:rsidRPr="00D36B73" w:rsidTr="002B744E">
        <w:tc>
          <w:tcPr>
            <w:tcW w:w="1933" w:type="dxa"/>
          </w:tcPr>
          <w:p w:rsidR="002B744E" w:rsidRPr="00676559" w:rsidRDefault="002B744E" w:rsidP="002B744E">
            <w:pPr>
              <w:pStyle w:val="libVar0"/>
              <w:rPr>
                <w:rtl/>
              </w:rPr>
            </w:pPr>
            <w:r w:rsidRPr="00F631CB">
              <w:rPr>
                <w:rtl/>
              </w:rPr>
              <w:t xml:space="preserve">تشرطوا </w:t>
            </w:r>
          </w:p>
        </w:tc>
        <w:tc>
          <w:tcPr>
            <w:tcW w:w="1440" w:type="dxa"/>
          </w:tcPr>
          <w:p w:rsidR="002B744E" w:rsidRPr="00FA5EDA" w:rsidRDefault="002B744E" w:rsidP="002B744E">
            <w:pPr>
              <w:pStyle w:val="libVarCenter"/>
              <w:rPr>
                <w:rtl/>
              </w:rPr>
            </w:pPr>
            <w:r w:rsidRPr="00F631CB">
              <w:rPr>
                <w:rtl/>
              </w:rPr>
              <w:t>19</w:t>
            </w:r>
          </w:p>
        </w:tc>
        <w:tc>
          <w:tcPr>
            <w:tcW w:w="236" w:type="dxa"/>
          </w:tcPr>
          <w:p w:rsidR="002B744E" w:rsidRDefault="002B744E" w:rsidP="002B744E">
            <w:pPr>
              <w:rPr>
                <w:rtl/>
                <w:lang w:bidi="fa-IR"/>
              </w:rPr>
            </w:pPr>
          </w:p>
        </w:tc>
        <w:tc>
          <w:tcPr>
            <w:tcW w:w="3004" w:type="dxa"/>
          </w:tcPr>
          <w:p w:rsidR="002B744E" w:rsidRPr="000B64B7" w:rsidRDefault="002B744E" w:rsidP="002B744E">
            <w:pPr>
              <w:pStyle w:val="libVar0"/>
              <w:rPr>
                <w:rtl/>
              </w:rPr>
            </w:pPr>
            <w:r w:rsidRPr="000B64B7">
              <w:rPr>
                <w:rtl/>
              </w:rPr>
              <w:t xml:space="preserve">حرت له </w:t>
            </w:r>
          </w:p>
        </w:tc>
        <w:tc>
          <w:tcPr>
            <w:tcW w:w="947" w:type="dxa"/>
          </w:tcPr>
          <w:p w:rsidR="002B744E" w:rsidRPr="00D36B73" w:rsidRDefault="002B744E" w:rsidP="002B744E">
            <w:pPr>
              <w:pStyle w:val="libVarCenter"/>
              <w:rPr>
                <w:rtl/>
              </w:rPr>
            </w:pPr>
            <w:r w:rsidRPr="000B64B7">
              <w:rPr>
                <w:rtl/>
              </w:rPr>
              <w:t>559‌</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1933"/>
        <w:gridCol w:w="1440"/>
        <w:gridCol w:w="236"/>
        <w:gridCol w:w="3004"/>
        <w:gridCol w:w="947"/>
      </w:tblGrid>
      <w:tr w:rsidR="002B744E" w:rsidRPr="00D36B73" w:rsidTr="002B744E">
        <w:tc>
          <w:tcPr>
            <w:tcW w:w="1933" w:type="dxa"/>
          </w:tcPr>
          <w:p w:rsidR="002B744E" w:rsidRPr="00323117" w:rsidRDefault="002B744E" w:rsidP="002B744E">
            <w:pPr>
              <w:pStyle w:val="libVar0"/>
              <w:rPr>
                <w:rtl/>
              </w:rPr>
            </w:pPr>
            <w:r w:rsidRPr="00323117">
              <w:rPr>
                <w:rtl/>
              </w:rPr>
              <w:lastRenderedPageBreak/>
              <w:t xml:space="preserve">حروراء </w:t>
            </w:r>
          </w:p>
        </w:tc>
        <w:tc>
          <w:tcPr>
            <w:tcW w:w="1440" w:type="dxa"/>
          </w:tcPr>
          <w:p w:rsidR="002B744E" w:rsidRPr="00FA5EDA" w:rsidRDefault="002B744E" w:rsidP="002B744E">
            <w:pPr>
              <w:pStyle w:val="libVarCenter"/>
              <w:rPr>
                <w:rtl/>
              </w:rPr>
            </w:pPr>
            <w:r w:rsidRPr="00323117">
              <w:rPr>
                <w:rtl/>
              </w:rPr>
              <w:t>74‌</w:t>
            </w:r>
          </w:p>
        </w:tc>
        <w:tc>
          <w:tcPr>
            <w:tcW w:w="236" w:type="dxa"/>
          </w:tcPr>
          <w:p w:rsidR="002B744E" w:rsidRDefault="002B744E" w:rsidP="002B744E">
            <w:pPr>
              <w:rPr>
                <w:rtl/>
                <w:lang w:bidi="fa-IR"/>
              </w:rPr>
            </w:pPr>
          </w:p>
        </w:tc>
        <w:tc>
          <w:tcPr>
            <w:tcW w:w="3004" w:type="dxa"/>
          </w:tcPr>
          <w:p w:rsidR="002B744E" w:rsidRPr="000228E0" w:rsidRDefault="002B744E" w:rsidP="002B744E">
            <w:pPr>
              <w:pStyle w:val="libVar0"/>
              <w:rPr>
                <w:rtl/>
              </w:rPr>
            </w:pPr>
            <w:r w:rsidRPr="000228E0">
              <w:rPr>
                <w:rtl/>
              </w:rPr>
              <w:t xml:space="preserve">الخوان </w:t>
            </w:r>
          </w:p>
        </w:tc>
        <w:tc>
          <w:tcPr>
            <w:tcW w:w="947" w:type="dxa"/>
          </w:tcPr>
          <w:p w:rsidR="002B744E" w:rsidRPr="00D36B73" w:rsidRDefault="002B744E" w:rsidP="002B744E">
            <w:pPr>
              <w:pStyle w:val="libVarCenter"/>
              <w:rPr>
                <w:rtl/>
              </w:rPr>
            </w:pPr>
            <w:r w:rsidRPr="000228E0">
              <w:rPr>
                <w:rtl/>
              </w:rPr>
              <w:t xml:space="preserve">90 </w:t>
            </w:r>
            <w:r>
              <w:rPr>
                <w:rtl/>
              </w:rPr>
              <w:t>و4</w:t>
            </w:r>
            <w:r w:rsidRPr="000228E0">
              <w:rPr>
                <w:rtl/>
              </w:rPr>
              <w:t>84‌</w:t>
            </w:r>
          </w:p>
        </w:tc>
      </w:tr>
      <w:tr w:rsidR="002B744E" w:rsidRPr="00D36B73" w:rsidTr="002B744E">
        <w:tc>
          <w:tcPr>
            <w:tcW w:w="1933" w:type="dxa"/>
          </w:tcPr>
          <w:p w:rsidR="002B744E" w:rsidRPr="00323117" w:rsidRDefault="002B744E" w:rsidP="002B744E">
            <w:pPr>
              <w:pStyle w:val="libVar0"/>
              <w:rPr>
                <w:rtl/>
              </w:rPr>
            </w:pPr>
            <w:r w:rsidRPr="00323117">
              <w:rPr>
                <w:rtl/>
              </w:rPr>
              <w:t xml:space="preserve">حزرنا </w:t>
            </w:r>
          </w:p>
        </w:tc>
        <w:tc>
          <w:tcPr>
            <w:tcW w:w="1440" w:type="dxa"/>
          </w:tcPr>
          <w:p w:rsidR="002B744E" w:rsidRPr="00FA5EDA" w:rsidRDefault="002B744E" w:rsidP="002B744E">
            <w:pPr>
              <w:pStyle w:val="libVarCenter"/>
              <w:rPr>
                <w:rtl/>
              </w:rPr>
            </w:pPr>
            <w:r w:rsidRPr="00323117">
              <w:rPr>
                <w:rtl/>
              </w:rPr>
              <w:t>483‌</w:t>
            </w:r>
          </w:p>
        </w:tc>
        <w:tc>
          <w:tcPr>
            <w:tcW w:w="236" w:type="dxa"/>
          </w:tcPr>
          <w:p w:rsidR="002B744E" w:rsidRDefault="002B744E" w:rsidP="002B744E">
            <w:pPr>
              <w:rPr>
                <w:rtl/>
                <w:lang w:bidi="fa-IR"/>
              </w:rPr>
            </w:pPr>
          </w:p>
        </w:tc>
        <w:tc>
          <w:tcPr>
            <w:tcW w:w="3004" w:type="dxa"/>
          </w:tcPr>
          <w:p w:rsidR="002B744E" w:rsidRPr="000228E0" w:rsidRDefault="002B744E" w:rsidP="002B744E">
            <w:pPr>
              <w:pStyle w:val="libVar0"/>
              <w:rPr>
                <w:rtl/>
              </w:rPr>
            </w:pPr>
            <w:r w:rsidRPr="000228E0">
              <w:rPr>
                <w:rtl/>
              </w:rPr>
              <w:t xml:space="preserve">الخول </w:t>
            </w:r>
          </w:p>
        </w:tc>
        <w:tc>
          <w:tcPr>
            <w:tcW w:w="947" w:type="dxa"/>
          </w:tcPr>
          <w:p w:rsidR="002B744E" w:rsidRPr="00D36B73" w:rsidRDefault="002B744E" w:rsidP="002B744E">
            <w:pPr>
              <w:pStyle w:val="libVarCenter"/>
              <w:rPr>
                <w:rtl/>
              </w:rPr>
            </w:pPr>
            <w:r w:rsidRPr="000228E0">
              <w:rPr>
                <w:rtl/>
              </w:rPr>
              <w:t>103‌</w:t>
            </w:r>
          </w:p>
        </w:tc>
      </w:tr>
      <w:tr w:rsidR="002B744E" w:rsidRPr="00D36B73" w:rsidTr="002B744E">
        <w:tc>
          <w:tcPr>
            <w:tcW w:w="1933" w:type="dxa"/>
          </w:tcPr>
          <w:p w:rsidR="002B744E" w:rsidRPr="00323117" w:rsidRDefault="002B744E" w:rsidP="002B744E">
            <w:pPr>
              <w:pStyle w:val="libVar0"/>
              <w:rPr>
                <w:rtl/>
              </w:rPr>
            </w:pPr>
            <w:r w:rsidRPr="00323117">
              <w:rPr>
                <w:rtl/>
              </w:rPr>
              <w:t>حزقك ‌</w:t>
            </w:r>
          </w:p>
        </w:tc>
        <w:tc>
          <w:tcPr>
            <w:tcW w:w="1440" w:type="dxa"/>
          </w:tcPr>
          <w:p w:rsidR="002B744E" w:rsidRPr="00FA5EDA" w:rsidRDefault="002B744E" w:rsidP="002B744E">
            <w:pPr>
              <w:pStyle w:val="libVarCenter"/>
              <w:rPr>
                <w:rtl/>
              </w:rPr>
            </w:pPr>
            <w:r w:rsidRPr="00323117">
              <w:rPr>
                <w:rtl/>
              </w:rPr>
              <w:t>558</w:t>
            </w:r>
          </w:p>
        </w:tc>
        <w:tc>
          <w:tcPr>
            <w:tcW w:w="236" w:type="dxa"/>
          </w:tcPr>
          <w:p w:rsidR="002B744E" w:rsidRDefault="002B744E" w:rsidP="002B744E">
            <w:pPr>
              <w:rPr>
                <w:rtl/>
                <w:lang w:bidi="fa-IR"/>
              </w:rPr>
            </w:pPr>
          </w:p>
        </w:tc>
        <w:tc>
          <w:tcPr>
            <w:tcW w:w="3004" w:type="dxa"/>
          </w:tcPr>
          <w:p w:rsidR="002B744E" w:rsidRPr="000228E0" w:rsidRDefault="002B744E" w:rsidP="002B744E">
            <w:pPr>
              <w:pStyle w:val="libVar0"/>
              <w:rPr>
                <w:rtl/>
              </w:rPr>
            </w:pPr>
            <w:r w:rsidRPr="000228E0">
              <w:rPr>
                <w:rtl/>
              </w:rPr>
              <w:t xml:space="preserve">دائب </w:t>
            </w:r>
          </w:p>
        </w:tc>
        <w:tc>
          <w:tcPr>
            <w:tcW w:w="947" w:type="dxa"/>
          </w:tcPr>
          <w:p w:rsidR="002B744E" w:rsidRPr="00D36B73" w:rsidRDefault="002B744E" w:rsidP="002B744E">
            <w:pPr>
              <w:pStyle w:val="libVarCenter"/>
              <w:rPr>
                <w:rtl/>
              </w:rPr>
            </w:pPr>
            <w:r w:rsidRPr="000228E0">
              <w:rPr>
                <w:rtl/>
              </w:rPr>
              <w:t>424‌</w:t>
            </w:r>
          </w:p>
        </w:tc>
      </w:tr>
      <w:tr w:rsidR="002B744E" w:rsidRPr="00D36B73" w:rsidTr="002B744E">
        <w:tc>
          <w:tcPr>
            <w:tcW w:w="1933" w:type="dxa"/>
          </w:tcPr>
          <w:p w:rsidR="002B744E" w:rsidRPr="00323117" w:rsidRDefault="002B744E" w:rsidP="002B744E">
            <w:pPr>
              <w:pStyle w:val="libVar0"/>
              <w:rPr>
                <w:rtl/>
              </w:rPr>
            </w:pPr>
            <w:r w:rsidRPr="00323117">
              <w:rPr>
                <w:rtl/>
              </w:rPr>
              <w:t xml:space="preserve">حزين </w:t>
            </w:r>
          </w:p>
        </w:tc>
        <w:tc>
          <w:tcPr>
            <w:tcW w:w="1440" w:type="dxa"/>
          </w:tcPr>
          <w:p w:rsidR="002B744E" w:rsidRPr="00FA5EDA" w:rsidRDefault="002B744E" w:rsidP="002B744E">
            <w:pPr>
              <w:pStyle w:val="libVarCenter"/>
              <w:rPr>
                <w:rtl/>
              </w:rPr>
            </w:pPr>
            <w:r w:rsidRPr="00323117">
              <w:rPr>
                <w:rtl/>
              </w:rPr>
              <w:t>366‌</w:t>
            </w:r>
          </w:p>
        </w:tc>
        <w:tc>
          <w:tcPr>
            <w:tcW w:w="236" w:type="dxa"/>
          </w:tcPr>
          <w:p w:rsidR="002B744E" w:rsidRDefault="002B744E" w:rsidP="002B744E">
            <w:pPr>
              <w:rPr>
                <w:rtl/>
                <w:lang w:bidi="fa-IR"/>
              </w:rPr>
            </w:pPr>
          </w:p>
        </w:tc>
        <w:tc>
          <w:tcPr>
            <w:tcW w:w="3004" w:type="dxa"/>
          </w:tcPr>
          <w:p w:rsidR="002B744E" w:rsidRPr="000228E0" w:rsidRDefault="002B744E" w:rsidP="002B744E">
            <w:pPr>
              <w:pStyle w:val="libVar0"/>
              <w:rPr>
                <w:rtl/>
              </w:rPr>
            </w:pPr>
            <w:r w:rsidRPr="000228E0">
              <w:rPr>
                <w:rtl/>
              </w:rPr>
              <w:t>دخل ‌</w:t>
            </w:r>
          </w:p>
        </w:tc>
        <w:tc>
          <w:tcPr>
            <w:tcW w:w="947" w:type="dxa"/>
          </w:tcPr>
          <w:p w:rsidR="002B744E" w:rsidRPr="00D36B73" w:rsidRDefault="002B744E" w:rsidP="002B744E">
            <w:pPr>
              <w:pStyle w:val="libVarCenter"/>
              <w:rPr>
                <w:rtl/>
              </w:rPr>
            </w:pPr>
            <w:r w:rsidRPr="000228E0">
              <w:rPr>
                <w:rtl/>
              </w:rPr>
              <w:t>103</w:t>
            </w:r>
          </w:p>
        </w:tc>
      </w:tr>
      <w:tr w:rsidR="002B744E" w:rsidRPr="00D36B73" w:rsidTr="002B744E">
        <w:tc>
          <w:tcPr>
            <w:tcW w:w="1933" w:type="dxa"/>
          </w:tcPr>
          <w:p w:rsidR="002B744E" w:rsidRPr="00323117" w:rsidRDefault="002B744E" w:rsidP="002B744E">
            <w:pPr>
              <w:pStyle w:val="libVar0"/>
              <w:rPr>
                <w:rtl/>
              </w:rPr>
            </w:pPr>
            <w:r w:rsidRPr="00323117">
              <w:rPr>
                <w:rtl/>
              </w:rPr>
              <w:t>الحسو ‌</w:t>
            </w:r>
          </w:p>
        </w:tc>
        <w:tc>
          <w:tcPr>
            <w:tcW w:w="1440" w:type="dxa"/>
          </w:tcPr>
          <w:p w:rsidR="002B744E" w:rsidRPr="00FA5EDA" w:rsidRDefault="002B744E" w:rsidP="002B744E">
            <w:pPr>
              <w:pStyle w:val="libVarCenter"/>
              <w:rPr>
                <w:rtl/>
              </w:rPr>
            </w:pPr>
            <w:r w:rsidRPr="00323117">
              <w:rPr>
                <w:rtl/>
              </w:rPr>
              <w:t>516</w:t>
            </w:r>
          </w:p>
        </w:tc>
        <w:tc>
          <w:tcPr>
            <w:tcW w:w="236" w:type="dxa"/>
          </w:tcPr>
          <w:p w:rsidR="002B744E" w:rsidRDefault="002B744E" w:rsidP="002B744E">
            <w:pPr>
              <w:rPr>
                <w:rtl/>
                <w:lang w:bidi="fa-IR"/>
              </w:rPr>
            </w:pPr>
          </w:p>
        </w:tc>
        <w:tc>
          <w:tcPr>
            <w:tcW w:w="3004" w:type="dxa"/>
          </w:tcPr>
          <w:p w:rsidR="002B744E" w:rsidRPr="00FF4FCF" w:rsidRDefault="002B744E" w:rsidP="002B744E">
            <w:pPr>
              <w:pStyle w:val="libVar0"/>
              <w:rPr>
                <w:rtl/>
              </w:rPr>
            </w:pPr>
            <w:r w:rsidRPr="00FF4FCF">
              <w:rPr>
                <w:rtl/>
              </w:rPr>
              <w:t xml:space="preserve">الدرء </w:t>
            </w:r>
          </w:p>
        </w:tc>
        <w:tc>
          <w:tcPr>
            <w:tcW w:w="947" w:type="dxa"/>
          </w:tcPr>
          <w:p w:rsidR="002B744E" w:rsidRPr="00D36B73" w:rsidRDefault="002B744E" w:rsidP="002B744E">
            <w:pPr>
              <w:pStyle w:val="libVarCenter"/>
              <w:rPr>
                <w:rtl/>
              </w:rPr>
            </w:pPr>
            <w:r w:rsidRPr="00FF4FCF">
              <w:rPr>
                <w:rtl/>
              </w:rPr>
              <w:t>515‌</w:t>
            </w:r>
          </w:p>
        </w:tc>
      </w:tr>
      <w:tr w:rsidR="002B744E" w:rsidRPr="00D36B73" w:rsidTr="002B744E">
        <w:tc>
          <w:tcPr>
            <w:tcW w:w="1933" w:type="dxa"/>
          </w:tcPr>
          <w:p w:rsidR="002B744E" w:rsidRPr="000208B2" w:rsidRDefault="002B744E" w:rsidP="002B744E">
            <w:pPr>
              <w:pStyle w:val="libVar0"/>
              <w:rPr>
                <w:rtl/>
              </w:rPr>
            </w:pPr>
            <w:r w:rsidRPr="000208B2">
              <w:rPr>
                <w:rtl/>
              </w:rPr>
              <w:t xml:space="preserve">حضر حضرنا </w:t>
            </w:r>
          </w:p>
        </w:tc>
        <w:tc>
          <w:tcPr>
            <w:tcW w:w="1440" w:type="dxa"/>
          </w:tcPr>
          <w:p w:rsidR="002B744E" w:rsidRPr="00FA5EDA" w:rsidRDefault="002B744E" w:rsidP="002B744E">
            <w:pPr>
              <w:pStyle w:val="libVarCenter"/>
              <w:rPr>
                <w:rtl/>
              </w:rPr>
            </w:pPr>
            <w:r w:rsidRPr="000208B2">
              <w:rPr>
                <w:rtl/>
              </w:rPr>
              <w:t>755‌</w:t>
            </w:r>
          </w:p>
        </w:tc>
        <w:tc>
          <w:tcPr>
            <w:tcW w:w="236" w:type="dxa"/>
          </w:tcPr>
          <w:p w:rsidR="002B744E" w:rsidRDefault="002B744E" w:rsidP="002B744E">
            <w:pPr>
              <w:rPr>
                <w:rtl/>
                <w:lang w:bidi="fa-IR"/>
              </w:rPr>
            </w:pPr>
          </w:p>
        </w:tc>
        <w:tc>
          <w:tcPr>
            <w:tcW w:w="3004" w:type="dxa"/>
          </w:tcPr>
          <w:p w:rsidR="002B744E" w:rsidRPr="00FF4FCF" w:rsidRDefault="002B744E" w:rsidP="002B744E">
            <w:pPr>
              <w:pStyle w:val="libVar0"/>
              <w:rPr>
                <w:rtl/>
              </w:rPr>
            </w:pPr>
            <w:r w:rsidRPr="00FF4FCF">
              <w:rPr>
                <w:rtl/>
              </w:rPr>
              <w:t>الدس ‌</w:t>
            </w:r>
          </w:p>
        </w:tc>
        <w:tc>
          <w:tcPr>
            <w:tcW w:w="947" w:type="dxa"/>
          </w:tcPr>
          <w:p w:rsidR="002B744E" w:rsidRPr="00D36B73" w:rsidRDefault="002B744E" w:rsidP="002B744E">
            <w:pPr>
              <w:pStyle w:val="libVarCenter"/>
              <w:rPr>
                <w:rtl/>
              </w:rPr>
            </w:pPr>
            <w:r w:rsidRPr="00FF4FCF">
              <w:rPr>
                <w:rtl/>
              </w:rPr>
              <w:t>490</w:t>
            </w:r>
          </w:p>
        </w:tc>
      </w:tr>
      <w:tr w:rsidR="002B744E" w:rsidRPr="00D36B73" w:rsidTr="002B744E">
        <w:tc>
          <w:tcPr>
            <w:tcW w:w="1933" w:type="dxa"/>
          </w:tcPr>
          <w:p w:rsidR="002B744E" w:rsidRPr="000208B2" w:rsidRDefault="002B744E" w:rsidP="002B744E">
            <w:pPr>
              <w:pStyle w:val="libVar0"/>
              <w:rPr>
                <w:rtl/>
              </w:rPr>
            </w:pPr>
            <w:r w:rsidRPr="000208B2">
              <w:rPr>
                <w:rtl/>
              </w:rPr>
              <w:t xml:space="preserve">حمدويه </w:t>
            </w:r>
          </w:p>
        </w:tc>
        <w:tc>
          <w:tcPr>
            <w:tcW w:w="1440" w:type="dxa"/>
          </w:tcPr>
          <w:p w:rsidR="002B744E" w:rsidRPr="00FA5EDA" w:rsidRDefault="002B744E" w:rsidP="002B744E">
            <w:pPr>
              <w:pStyle w:val="libVarCenter"/>
              <w:rPr>
                <w:rtl/>
              </w:rPr>
            </w:pPr>
            <w:r w:rsidRPr="000208B2">
              <w:rPr>
                <w:rtl/>
              </w:rPr>
              <w:t>3‌</w:t>
            </w:r>
          </w:p>
        </w:tc>
        <w:tc>
          <w:tcPr>
            <w:tcW w:w="236" w:type="dxa"/>
          </w:tcPr>
          <w:p w:rsidR="002B744E" w:rsidRDefault="002B744E" w:rsidP="002B744E">
            <w:pPr>
              <w:rPr>
                <w:rtl/>
                <w:lang w:bidi="fa-IR"/>
              </w:rPr>
            </w:pPr>
          </w:p>
        </w:tc>
        <w:tc>
          <w:tcPr>
            <w:tcW w:w="3004" w:type="dxa"/>
          </w:tcPr>
          <w:p w:rsidR="002B744E" w:rsidRPr="00FF4FCF" w:rsidRDefault="002B744E" w:rsidP="002B744E">
            <w:pPr>
              <w:pStyle w:val="libVar0"/>
              <w:rPr>
                <w:rtl/>
              </w:rPr>
            </w:pPr>
            <w:r w:rsidRPr="00FF4FCF">
              <w:rPr>
                <w:rtl/>
              </w:rPr>
              <w:t xml:space="preserve">دل رأسك </w:t>
            </w:r>
          </w:p>
        </w:tc>
        <w:tc>
          <w:tcPr>
            <w:tcW w:w="947" w:type="dxa"/>
          </w:tcPr>
          <w:p w:rsidR="002B744E" w:rsidRPr="00D36B73" w:rsidRDefault="002B744E" w:rsidP="002B744E">
            <w:pPr>
              <w:pStyle w:val="libVarCenter"/>
              <w:rPr>
                <w:rtl/>
              </w:rPr>
            </w:pPr>
            <w:r w:rsidRPr="00FF4FCF">
              <w:rPr>
                <w:rtl/>
              </w:rPr>
              <w:t>442‌</w:t>
            </w:r>
          </w:p>
        </w:tc>
      </w:tr>
      <w:tr w:rsidR="002B744E" w:rsidRPr="00D36B73" w:rsidTr="002B744E">
        <w:tc>
          <w:tcPr>
            <w:tcW w:w="1933" w:type="dxa"/>
          </w:tcPr>
          <w:p w:rsidR="002B744E" w:rsidRPr="000208B2" w:rsidRDefault="002B744E" w:rsidP="002B744E">
            <w:pPr>
              <w:pStyle w:val="libVar0"/>
              <w:rPr>
                <w:rtl/>
              </w:rPr>
            </w:pPr>
            <w:r w:rsidRPr="000208B2">
              <w:rPr>
                <w:rtl/>
              </w:rPr>
              <w:t xml:space="preserve">الحمق </w:t>
            </w:r>
          </w:p>
        </w:tc>
        <w:tc>
          <w:tcPr>
            <w:tcW w:w="1440" w:type="dxa"/>
          </w:tcPr>
          <w:p w:rsidR="002B744E" w:rsidRPr="00FA5EDA" w:rsidRDefault="002B744E" w:rsidP="002B744E">
            <w:pPr>
              <w:pStyle w:val="libVarCenter"/>
              <w:rPr>
                <w:rtl/>
              </w:rPr>
            </w:pPr>
            <w:r w:rsidRPr="000208B2">
              <w:rPr>
                <w:rtl/>
              </w:rPr>
              <w:t>43‌</w:t>
            </w:r>
          </w:p>
        </w:tc>
        <w:tc>
          <w:tcPr>
            <w:tcW w:w="236" w:type="dxa"/>
          </w:tcPr>
          <w:p w:rsidR="002B744E" w:rsidRDefault="002B744E" w:rsidP="002B744E">
            <w:pPr>
              <w:rPr>
                <w:rtl/>
                <w:lang w:bidi="fa-IR"/>
              </w:rPr>
            </w:pPr>
          </w:p>
        </w:tc>
        <w:tc>
          <w:tcPr>
            <w:tcW w:w="3004" w:type="dxa"/>
          </w:tcPr>
          <w:p w:rsidR="002B744E" w:rsidRPr="00FF4FCF" w:rsidRDefault="002B744E" w:rsidP="002B744E">
            <w:pPr>
              <w:pStyle w:val="libVar0"/>
              <w:rPr>
                <w:rtl/>
              </w:rPr>
            </w:pPr>
            <w:r w:rsidRPr="00FF4FCF">
              <w:rPr>
                <w:rtl/>
              </w:rPr>
              <w:t xml:space="preserve">الدول </w:t>
            </w:r>
          </w:p>
        </w:tc>
        <w:tc>
          <w:tcPr>
            <w:tcW w:w="947" w:type="dxa"/>
          </w:tcPr>
          <w:p w:rsidR="002B744E" w:rsidRPr="00D36B73" w:rsidRDefault="002B744E" w:rsidP="002B744E">
            <w:pPr>
              <w:pStyle w:val="libVarCenter"/>
              <w:rPr>
                <w:rtl/>
              </w:rPr>
            </w:pPr>
            <w:r w:rsidRPr="00FF4FCF">
              <w:rPr>
                <w:rtl/>
              </w:rPr>
              <w:t>104‌</w:t>
            </w:r>
          </w:p>
        </w:tc>
      </w:tr>
      <w:tr w:rsidR="002B744E" w:rsidRPr="00D36B73" w:rsidTr="002B744E">
        <w:tc>
          <w:tcPr>
            <w:tcW w:w="1933" w:type="dxa"/>
          </w:tcPr>
          <w:p w:rsidR="002B744E" w:rsidRDefault="002B744E" w:rsidP="002B744E">
            <w:pPr>
              <w:pStyle w:val="libVar0"/>
            </w:pPr>
            <w:r w:rsidRPr="000208B2">
              <w:rPr>
                <w:rtl/>
              </w:rPr>
              <w:t xml:space="preserve">حواري </w:t>
            </w:r>
          </w:p>
        </w:tc>
        <w:tc>
          <w:tcPr>
            <w:tcW w:w="1440" w:type="dxa"/>
          </w:tcPr>
          <w:p w:rsidR="002B744E" w:rsidRPr="00FA5EDA" w:rsidRDefault="002B744E" w:rsidP="002B744E">
            <w:pPr>
              <w:pStyle w:val="libVarCenter"/>
              <w:rPr>
                <w:rtl/>
              </w:rPr>
            </w:pPr>
            <w:r w:rsidRPr="000208B2">
              <w:rPr>
                <w:rtl/>
              </w:rPr>
              <w:t>41‌</w:t>
            </w:r>
          </w:p>
        </w:tc>
        <w:tc>
          <w:tcPr>
            <w:tcW w:w="236" w:type="dxa"/>
          </w:tcPr>
          <w:p w:rsidR="002B744E" w:rsidRDefault="002B744E" w:rsidP="002B744E">
            <w:pPr>
              <w:rPr>
                <w:rtl/>
                <w:lang w:bidi="fa-IR"/>
              </w:rPr>
            </w:pPr>
          </w:p>
        </w:tc>
        <w:tc>
          <w:tcPr>
            <w:tcW w:w="3004" w:type="dxa"/>
          </w:tcPr>
          <w:p w:rsidR="002B744E" w:rsidRPr="00E72D93" w:rsidRDefault="002B744E" w:rsidP="002B744E">
            <w:pPr>
              <w:pStyle w:val="libVar0"/>
              <w:rPr>
                <w:rtl/>
              </w:rPr>
            </w:pPr>
            <w:r w:rsidRPr="00E72D93">
              <w:rPr>
                <w:rtl/>
              </w:rPr>
              <w:t xml:space="preserve">الدهر </w:t>
            </w:r>
          </w:p>
        </w:tc>
        <w:tc>
          <w:tcPr>
            <w:tcW w:w="947" w:type="dxa"/>
          </w:tcPr>
          <w:p w:rsidR="002B744E" w:rsidRPr="00D36B73" w:rsidRDefault="002B744E" w:rsidP="002B744E">
            <w:pPr>
              <w:pStyle w:val="libVarCenter"/>
              <w:rPr>
                <w:rtl/>
              </w:rPr>
            </w:pPr>
            <w:r w:rsidRPr="00E72D93">
              <w:rPr>
                <w:rtl/>
              </w:rPr>
              <w:t>421‌</w:t>
            </w:r>
          </w:p>
        </w:tc>
      </w:tr>
      <w:tr w:rsidR="002B744E" w:rsidRPr="00D36B73" w:rsidTr="002B744E">
        <w:tc>
          <w:tcPr>
            <w:tcW w:w="1933" w:type="dxa"/>
          </w:tcPr>
          <w:p w:rsidR="002B744E" w:rsidRPr="001729D9" w:rsidRDefault="002B744E" w:rsidP="002B744E">
            <w:pPr>
              <w:pStyle w:val="libVar0"/>
              <w:rPr>
                <w:rtl/>
              </w:rPr>
            </w:pPr>
            <w:r w:rsidRPr="001729D9">
              <w:rPr>
                <w:rtl/>
              </w:rPr>
              <w:t xml:space="preserve">حيارى </w:t>
            </w:r>
          </w:p>
        </w:tc>
        <w:tc>
          <w:tcPr>
            <w:tcW w:w="1440" w:type="dxa"/>
          </w:tcPr>
          <w:p w:rsidR="002B744E" w:rsidRPr="00FA5EDA" w:rsidRDefault="002B744E" w:rsidP="002B744E">
            <w:pPr>
              <w:pStyle w:val="libVarCenter"/>
              <w:rPr>
                <w:rtl/>
              </w:rPr>
            </w:pPr>
            <w:r w:rsidRPr="001729D9">
              <w:rPr>
                <w:rtl/>
              </w:rPr>
              <w:t>756‌</w:t>
            </w:r>
          </w:p>
        </w:tc>
        <w:tc>
          <w:tcPr>
            <w:tcW w:w="236" w:type="dxa"/>
          </w:tcPr>
          <w:p w:rsidR="002B744E" w:rsidRDefault="002B744E" w:rsidP="002B744E">
            <w:pPr>
              <w:rPr>
                <w:rtl/>
                <w:lang w:bidi="fa-IR"/>
              </w:rPr>
            </w:pPr>
          </w:p>
        </w:tc>
        <w:tc>
          <w:tcPr>
            <w:tcW w:w="3004" w:type="dxa"/>
          </w:tcPr>
          <w:p w:rsidR="002B744E" w:rsidRPr="00E72D93" w:rsidRDefault="002B744E" w:rsidP="002B744E">
            <w:pPr>
              <w:pStyle w:val="libVar0"/>
              <w:rPr>
                <w:rtl/>
              </w:rPr>
            </w:pPr>
            <w:r w:rsidRPr="00E72D93">
              <w:rPr>
                <w:rtl/>
              </w:rPr>
              <w:t xml:space="preserve">ذات عرق </w:t>
            </w:r>
          </w:p>
        </w:tc>
        <w:tc>
          <w:tcPr>
            <w:tcW w:w="947" w:type="dxa"/>
          </w:tcPr>
          <w:p w:rsidR="002B744E" w:rsidRPr="00D36B73" w:rsidRDefault="002B744E" w:rsidP="002B744E">
            <w:pPr>
              <w:pStyle w:val="libVarCenter"/>
              <w:rPr>
                <w:rtl/>
              </w:rPr>
            </w:pPr>
            <w:r w:rsidRPr="00E72D93">
              <w:rPr>
                <w:rtl/>
              </w:rPr>
              <w:t>83‌</w:t>
            </w:r>
          </w:p>
        </w:tc>
      </w:tr>
      <w:tr w:rsidR="002B744E" w:rsidRPr="00D36B73" w:rsidTr="002B744E">
        <w:tc>
          <w:tcPr>
            <w:tcW w:w="1933" w:type="dxa"/>
          </w:tcPr>
          <w:p w:rsidR="002B744E" w:rsidRDefault="002B744E" w:rsidP="002B744E">
            <w:pPr>
              <w:pStyle w:val="libVar0"/>
            </w:pPr>
            <w:r w:rsidRPr="001729D9">
              <w:rPr>
                <w:rtl/>
              </w:rPr>
              <w:t xml:space="preserve">الحيرة </w:t>
            </w:r>
          </w:p>
        </w:tc>
        <w:tc>
          <w:tcPr>
            <w:tcW w:w="1440" w:type="dxa"/>
          </w:tcPr>
          <w:p w:rsidR="002B744E" w:rsidRPr="00FA5EDA" w:rsidRDefault="002B744E" w:rsidP="002B744E">
            <w:pPr>
              <w:pStyle w:val="libVarCenter"/>
              <w:rPr>
                <w:rtl/>
              </w:rPr>
            </w:pPr>
            <w:r w:rsidRPr="001729D9">
              <w:rPr>
                <w:rtl/>
              </w:rPr>
              <w:t>403</w:t>
            </w:r>
          </w:p>
        </w:tc>
        <w:tc>
          <w:tcPr>
            <w:tcW w:w="236" w:type="dxa"/>
          </w:tcPr>
          <w:p w:rsidR="002B744E" w:rsidRDefault="002B744E" w:rsidP="002B744E">
            <w:pPr>
              <w:rPr>
                <w:rtl/>
                <w:lang w:bidi="fa-IR"/>
              </w:rPr>
            </w:pPr>
          </w:p>
        </w:tc>
        <w:tc>
          <w:tcPr>
            <w:tcW w:w="3004" w:type="dxa"/>
          </w:tcPr>
          <w:p w:rsidR="002B744E" w:rsidRPr="00E72D93" w:rsidRDefault="002B744E" w:rsidP="002B744E">
            <w:pPr>
              <w:pStyle w:val="libVar0"/>
              <w:rPr>
                <w:rtl/>
              </w:rPr>
            </w:pPr>
            <w:r w:rsidRPr="00E72D93">
              <w:rPr>
                <w:rtl/>
              </w:rPr>
              <w:t xml:space="preserve">الذبحة </w:t>
            </w:r>
          </w:p>
        </w:tc>
        <w:tc>
          <w:tcPr>
            <w:tcW w:w="947" w:type="dxa"/>
          </w:tcPr>
          <w:p w:rsidR="002B744E" w:rsidRPr="00D36B73" w:rsidRDefault="002B744E" w:rsidP="002B744E">
            <w:pPr>
              <w:pStyle w:val="libVarCenter"/>
              <w:rPr>
                <w:rtl/>
              </w:rPr>
            </w:pPr>
            <w:r w:rsidRPr="00E72D93">
              <w:rPr>
                <w:rtl/>
              </w:rPr>
              <w:t>541‌</w:t>
            </w:r>
          </w:p>
        </w:tc>
      </w:tr>
      <w:tr w:rsidR="002B744E" w:rsidRPr="00D36B73" w:rsidTr="002B744E">
        <w:tc>
          <w:tcPr>
            <w:tcW w:w="1933" w:type="dxa"/>
          </w:tcPr>
          <w:p w:rsidR="002B744E" w:rsidRPr="00B366D6" w:rsidRDefault="002B744E" w:rsidP="002B744E">
            <w:pPr>
              <w:pStyle w:val="libVar0"/>
              <w:rPr>
                <w:rtl/>
              </w:rPr>
            </w:pPr>
            <w:r w:rsidRPr="00B366D6">
              <w:rPr>
                <w:rtl/>
              </w:rPr>
              <w:t xml:space="preserve">حيس </w:t>
            </w:r>
          </w:p>
        </w:tc>
        <w:tc>
          <w:tcPr>
            <w:tcW w:w="1440" w:type="dxa"/>
          </w:tcPr>
          <w:p w:rsidR="002B744E" w:rsidRPr="00FA5EDA" w:rsidRDefault="002B744E" w:rsidP="002B744E">
            <w:pPr>
              <w:pStyle w:val="libVarCenter"/>
              <w:rPr>
                <w:rtl/>
              </w:rPr>
            </w:pPr>
            <w:r w:rsidRPr="00B366D6">
              <w:rPr>
                <w:rtl/>
              </w:rPr>
              <w:t>683‌</w:t>
            </w:r>
          </w:p>
        </w:tc>
        <w:tc>
          <w:tcPr>
            <w:tcW w:w="236" w:type="dxa"/>
          </w:tcPr>
          <w:p w:rsidR="002B744E" w:rsidRDefault="002B744E" w:rsidP="002B744E">
            <w:pPr>
              <w:rPr>
                <w:rtl/>
                <w:lang w:bidi="fa-IR"/>
              </w:rPr>
            </w:pPr>
          </w:p>
        </w:tc>
        <w:tc>
          <w:tcPr>
            <w:tcW w:w="3004" w:type="dxa"/>
          </w:tcPr>
          <w:p w:rsidR="002B744E" w:rsidRPr="00E72D93" w:rsidRDefault="002B744E" w:rsidP="002B744E">
            <w:pPr>
              <w:pStyle w:val="libVar0"/>
              <w:rPr>
                <w:rtl/>
              </w:rPr>
            </w:pPr>
            <w:r w:rsidRPr="00E72D93">
              <w:rPr>
                <w:rtl/>
              </w:rPr>
              <w:t xml:space="preserve">ذرفت </w:t>
            </w:r>
          </w:p>
        </w:tc>
        <w:tc>
          <w:tcPr>
            <w:tcW w:w="947" w:type="dxa"/>
          </w:tcPr>
          <w:p w:rsidR="002B744E" w:rsidRPr="00D36B73" w:rsidRDefault="002B744E" w:rsidP="002B744E">
            <w:pPr>
              <w:pStyle w:val="libVarCenter"/>
              <w:rPr>
                <w:rtl/>
              </w:rPr>
            </w:pPr>
            <w:r w:rsidRPr="00E72D93">
              <w:rPr>
                <w:rtl/>
              </w:rPr>
              <w:t>572‌</w:t>
            </w:r>
          </w:p>
        </w:tc>
      </w:tr>
      <w:tr w:rsidR="002B744E" w:rsidRPr="00D36B73" w:rsidTr="002B744E">
        <w:tc>
          <w:tcPr>
            <w:tcW w:w="1933" w:type="dxa"/>
          </w:tcPr>
          <w:p w:rsidR="002B744E" w:rsidRPr="00B366D6" w:rsidRDefault="002B744E" w:rsidP="002B744E">
            <w:pPr>
              <w:pStyle w:val="libVar0"/>
              <w:rPr>
                <w:rtl/>
              </w:rPr>
            </w:pPr>
            <w:r w:rsidRPr="00B366D6">
              <w:rPr>
                <w:rtl/>
              </w:rPr>
              <w:t xml:space="preserve">خال الشي‌ء </w:t>
            </w:r>
          </w:p>
        </w:tc>
        <w:tc>
          <w:tcPr>
            <w:tcW w:w="1440" w:type="dxa"/>
          </w:tcPr>
          <w:p w:rsidR="002B744E" w:rsidRPr="00FA5EDA" w:rsidRDefault="002B744E" w:rsidP="002B744E">
            <w:pPr>
              <w:pStyle w:val="libVarCenter"/>
              <w:rPr>
                <w:rtl/>
              </w:rPr>
            </w:pPr>
            <w:r w:rsidRPr="00B366D6">
              <w:rPr>
                <w:rtl/>
              </w:rPr>
              <w:t>765‌</w:t>
            </w:r>
          </w:p>
        </w:tc>
        <w:tc>
          <w:tcPr>
            <w:tcW w:w="236" w:type="dxa"/>
          </w:tcPr>
          <w:p w:rsidR="002B744E" w:rsidRDefault="002B744E" w:rsidP="002B744E">
            <w:pPr>
              <w:rPr>
                <w:rtl/>
                <w:lang w:bidi="fa-IR"/>
              </w:rPr>
            </w:pPr>
          </w:p>
        </w:tc>
        <w:tc>
          <w:tcPr>
            <w:tcW w:w="3004" w:type="dxa"/>
          </w:tcPr>
          <w:p w:rsidR="002B744E" w:rsidRPr="00E85B24" w:rsidRDefault="002B744E" w:rsidP="002B744E">
            <w:pPr>
              <w:pStyle w:val="libVar0"/>
              <w:rPr>
                <w:rtl/>
              </w:rPr>
            </w:pPr>
            <w:r w:rsidRPr="00E85B24">
              <w:rPr>
                <w:rtl/>
              </w:rPr>
              <w:t xml:space="preserve">ذعرك </w:t>
            </w:r>
          </w:p>
        </w:tc>
        <w:tc>
          <w:tcPr>
            <w:tcW w:w="947" w:type="dxa"/>
          </w:tcPr>
          <w:p w:rsidR="002B744E" w:rsidRPr="00D36B73" w:rsidRDefault="002B744E" w:rsidP="002B744E">
            <w:pPr>
              <w:pStyle w:val="libVarCenter"/>
              <w:rPr>
                <w:rtl/>
              </w:rPr>
            </w:pPr>
            <w:r w:rsidRPr="00E85B24">
              <w:rPr>
                <w:rtl/>
              </w:rPr>
              <w:t>60‌</w:t>
            </w:r>
          </w:p>
        </w:tc>
      </w:tr>
      <w:tr w:rsidR="002B744E" w:rsidRPr="00D36B73" w:rsidTr="002B744E">
        <w:tc>
          <w:tcPr>
            <w:tcW w:w="1933" w:type="dxa"/>
          </w:tcPr>
          <w:p w:rsidR="002B744E" w:rsidRPr="00B366D6" w:rsidRDefault="002B744E" w:rsidP="002B744E">
            <w:pPr>
              <w:pStyle w:val="libVar0"/>
              <w:rPr>
                <w:rtl/>
              </w:rPr>
            </w:pPr>
            <w:r w:rsidRPr="00B366D6">
              <w:rPr>
                <w:rtl/>
              </w:rPr>
              <w:t xml:space="preserve">خانوا أماناتهم </w:t>
            </w:r>
          </w:p>
        </w:tc>
        <w:tc>
          <w:tcPr>
            <w:tcW w:w="1440" w:type="dxa"/>
          </w:tcPr>
          <w:p w:rsidR="002B744E" w:rsidRPr="00FA5EDA" w:rsidRDefault="002B744E" w:rsidP="002B744E">
            <w:pPr>
              <w:pStyle w:val="libVarCenter"/>
              <w:rPr>
                <w:rtl/>
              </w:rPr>
            </w:pPr>
            <w:r w:rsidRPr="00B366D6">
              <w:rPr>
                <w:rtl/>
              </w:rPr>
              <w:t>8‌</w:t>
            </w:r>
          </w:p>
        </w:tc>
        <w:tc>
          <w:tcPr>
            <w:tcW w:w="236" w:type="dxa"/>
          </w:tcPr>
          <w:p w:rsidR="002B744E" w:rsidRDefault="002B744E" w:rsidP="002B744E">
            <w:pPr>
              <w:rPr>
                <w:rtl/>
                <w:lang w:bidi="fa-IR"/>
              </w:rPr>
            </w:pPr>
          </w:p>
        </w:tc>
        <w:tc>
          <w:tcPr>
            <w:tcW w:w="3004" w:type="dxa"/>
          </w:tcPr>
          <w:p w:rsidR="002B744E" w:rsidRPr="00E85B24" w:rsidRDefault="002B744E" w:rsidP="002B744E">
            <w:pPr>
              <w:pStyle w:val="libVar0"/>
              <w:rPr>
                <w:rtl/>
              </w:rPr>
            </w:pPr>
            <w:r w:rsidRPr="00E85B24">
              <w:rPr>
                <w:rtl/>
              </w:rPr>
              <w:t xml:space="preserve">ذكت النار </w:t>
            </w:r>
          </w:p>
        </w:tc>
        <w:tc>
          <w:tcPr>
            <w:tcW w:w="947" w:type="dxa"/>
          </w:tcPr>
          <w:p w:rsidR="002B744E" w:rsidRPr="00D36B73" w:rsidRDefault="002B744E" w:rsidP="002B744E">
            <w:pPr>
              <w:pStyle w:val="libVarCenter"/>
              <w:rPr>
                <w:rtl/>
              </w:rPr>
            </w:pPr>
            <w:r w:rsidRPr="00E85B24">
              <w:rPr>
                <w:rtl/>
              </w:rPr>
              <w:t>76‌</w:t>
            </w:r>
          </w:p>
        </w:tc>
      </w:tr>
      <w:tr w:rsidR="002B744E" w:rsidRPr="00D36B73" w:rsidTr="002B744E">
        <w:tc>
          <w:tcPr>
            <w:tcW w:w="1933" w:type="dxa"/>
          </w:tcPr>
          <w:p w:rsidR="002B744E" w:rsidRPr="00B366D6" w:rsidRDefault="002B744E" w:rsidP="002B744E">
            <w:pPr>
              <w:pStyle w:val="libVar0"/>
              <w:rPr>
                <w:rtl/>
              </w:rPr>
            </w:pPr>
            <w:r w:rsidRPr="00B366D6">
              <w:rPr>
                <w:rtl/>
              </w:rPr>
              <w:t>الخبل ‌</w:t>
            </w:r>
          </w:p>
        </w:tc>
        <w:tc>
          <w:tcPr>
            <w:tcW w:w="1440" w:type="dxa"/>
          </w:tcPr>
          <w:p w:rsidR="002B744E" w:rsidRPr="00FA5EDA" w:rsidRDefault="002B744E" w:rsidP="002B744E">
            <w:pPr>
              <w:pStyle w:val="libVarCenter"/>
              <w:rPr>
                <w:rtl/>
              </w:rPr>
            </w:pPr>
            <w:r w:rsidRPr="00B366D6">
              <w:rPr>
                <w:rtl/>
              </w:rPr>
              <w:t>677</w:t>
            </w:r>
          </w:p>
        </w:tc>
        <w:tc>
          <w:tcPr>
            <w:tcW w:w="236" w:type="dxa"/>
          </w:tcPr>
          <w:p w:rsidR="002B744E" w:rsidRDefault="002B744E" w:rsidP="002B744E">
            <w:pPr>
              <w:rPr>
                <w:rtl/>
                <w:lang w:bidi="fa-IR"/>
              </w:rPr>
            </w:pPr>
          </w:p>
        </w:tc>
        <w:tc>
          <w:tcPr>
            <w:tcW w:w="3004" w:type="dxa"/>
          </w:tcPr>
          <w:p w:rsidR="002B744E" w:rsidRPr="00E85B24" w:rsidRDefault="002B744E" w:rsidP="002B744E">
            <w:pPr>
              <w:pStyle w:val="libVar0"/>
              <w:rPr>
                <w:rtl/>
              </w:rPr>
            </w:pPr>
            <w:r w:rsidRPr="00E85B24">
              <w:rPr>
                <w:rtl/>
              </w:rPr>
              <w:t xml:space="preserve">ذكوان </w:t>
            </w:r>
          </w:p>
        </w:tc>
        <w:tc>
          <w:tcPr>
            <w:tcW w:w="947" w:type="dxa"/>
          </w:tcPr>
          <w:p w:rsidR="002B744E" w:rsidRPr="00D36B73" w:rsidRDefault="002B744E" w:rsidP="002B744E">
            <w:pPr>
              <w:pStyle w:val="libVarCenter"/>
              <w:rPr>
                <w:rtl/>
              </w:rPr>
            </w:pPr>
            <w:r w:rsidRPr="00E85B24">
              <w:rPr>
                <w:rtl/>
              </w:rPr>
              <w:t>440‌</w:t>
            </w:r>
          </w:p>
        </w:tc>
      </w:tr>
      <w:tr w:rsidR="002B744E" w:rsidRPr="00D36B73" w:rsidTr="002B744E">
        <w:tc>
          <w:tcPr>
            <w:tcW w:w="1933" w:type="dxa"/>
          </w:tcPr>
          <w:p w:rsidR="002B744E" w:rsidRPr="00B366D6" w:rsidRDefault="002B744E" w:rsidP="002B744E">
            <w:pPr>
              <w:pStyle w:val="libVar0"/>
              <w:rPr>
                <w:rtl/>
              </w:rPr>
            </w:pPr>
            <w:r w:rsidRPr="00B366D6">
              <w:rPr>
                <w:rtl/>
              </w:rPr>
              <w:t xml:space="preserve">الختلي </w:t>
            </w:r>
          </w:p>
        </w:tc>
        <w:tc>
          <w:tcPr>
            <w:tcW w:w="1440" w:type="dxa"/>
          </w:tcPr>
          <w:p w:rsidR="002B744E" w:rsidRPr="00FA5EDA" w:rsidRDefault="002B744E" w:rsidP="002B744E">
            <w:pPr>
              <w:pStyle w:val="libVarCenter"/>
              <w:rPr>
                <w:rtl/>
              </w:rPr>
            </w:pPr>
            <w:r w:rsidRPr="00B366D6">
              <w:rPr>
                <w:rtl/>
              </w:rPr>
              <w:t>6‌</w:t>
            </w:r>
          </w:p>
        </w:tc>
        <w:tc>
          <w:tcPr>
            <w:tcW w:w="236" w:type="dxa"/>
          </w:tcPr>
          <w:p w:rsidR="002B744E" w:rsidRDefault="002B744E" w:rsidP="002B744E">
            <w:pPr>
              <w:rPr>
                <w:rtl/>
                <w:lang w:bidi="fa-IR"/>
              </w:rPr>
            </w:pPr>
          </w:p>
        </w:tc>
        <w:tc>
          <w:tcPr>
            <w:tcW w:w="3004" w:type="dxa"/>
          </w:tcPr>
          <w:p w:rsidR="002B744E" w:rsidRPr="00E85B24" w:rsidRDefault="002B744E" w:rsidP="002B744E">
            <w:pPr>
              <w:pStyle w:val="libVar0"/>
              <w:rPr>
                <w:rtl/>
              </w:rPr>
            </w:pPr>
            <w:r w:rsidRPr="00E85B24">
              <w:rPr>
                <w:rtl/>
              </w:rPr>
              <w:t xml:space="preserve">الرحب </w:t>
            </w:r>
          </w:p>
        </w:tc>
        <w:tc>
          <w:tcPr>
            <w:tcW w:w="947" w:type="dxa"/>
          </w:tcPr>
          <w:p w:rsidR="002B744E" w:rsidRPr="00D36B73" w:rsidRDefault="002B744E" w:rsidP="002B744E">
            <w:pPr>
              <w:pStyle w:val="libVarCenter"/>
              <w:rPr>
                <w:rtl/>
              </w:rPr>
            </w:pPr>
            <w:r w:rsidRPr="00E85B24">
              <w:rPr>
                <w:rtl/>
              </w:rPr>
              <w:t>305‌</w:t>
            </w:r>
          </w:p>
        </w:tc>
      </w:tr>
      <w:tr w:rsidR="002B744E" w:rsidRPr="00D36B73" w:rsidTr="002B744E">
        <w:tc>
          <w:tcPr>
            <w:tcW w:w="1933" w:type="dxa"/>
          </w:tcPr>
          <w:p w:rsidR="002B744E" w:rsidRPr="004C0F84" w:rsidRDefault="002B744E" w:rsidP="002B744E">
            <w:pPr>
              <w:pStyle w:val="libVar0"/>
              <w:rPr>
                <w:rtl/>
              </w:rPr>
            </w:pPr>
            <w:r w:rsidRPr="004C0F84">
              <w:rPr>
                <w:rtl/>
              </w:rPr>
              <w:t xml:space="preserve">الخرافة </w:t>
            </w:r>
          </w:p>
        </w:tc>
        <w:tc>
          <w:tcPr>
            <w:tcW w:w="1440" w:type="dxa"/>
          </w:tcPr>
          <w:p w:rsidR="002B744E" w:rsidRPr="00FA5EDA" w:rsidRDefault="002B744E" w:rsidP="002B744E">
            <w:pPr>
              <w:pStyle w:val="libVarCenter"/>
              <w:rPr>
                <w:rtl/>
              </w:rPr>
            </w:pPr>
            <w:r w:rsidRPr="004C0F84">
              <w:rPr>
                <w:rtl/>
              </w:rPr>
              <w:t>539‌</w:t>
            </w:r>
          </w:p>
        </w:tc>
        <w:tc>
          <w:tcPr>
            <w:tcW w:w="236" w:type="dxa"/>
          </w:tcPr>
          <w:p w:rsidR="002B744E" w:rsidRDefault="002B744E" w:rsidP="002B744E">
            <w:pPr>
              <w:rPr>
                <w:rtl/>
                <w:lang w:bidi="fa-IR"/>
              </w:rPr>
            </w:pPr>
          </w:p>
        </w:tc>
        <w:tc>
          <w:tcPr>
            <w:tcW w:w="3004" w:type="dxa"/>
          </w:tcPr>
          <w:p w:rsidR="002B744E" w:rsidRPr="00E80071" w:rsidRDefault="002B744E" w:rsidP="002B744E">
            <w:pPr>
              <w:pStyle w:val="libVar0"/>
              <w:rPr>
                <w:rtl/>
              </w:rPr>
            </w:pPr>
            <w:r w:rsidRPr="00E80071">
              <w:rPr>
                <w:rtl/>
              </w:rPr>
              <w:t xml:space="preserve">الرحلة </w:t>
            </w:r>
          </w:p>
        </w:tc>
        <w:tc>
          <w:tcPr>
            <w:tcW w:w="947" w:type="dxa"/>
          </w:tcPr>
          <w:p w:rsidR="002B744E" w:rsidRPr="00D36B73" w:rsidRDefault="002B744E" w:rsidP="002B744E">
            <w:pPr>
              <w:pStyle w:val="libVarCenter"/>
              <w:rPr>
                <w:rtl/>
              </w:rPr>
            </w:pPr>
            <w:r w:rsidRPr="00E80071">
              <w:rPr>
                <w:rtl/>
              </w:rPr>
              <w:t>256‌</w:t>
            </w:r>
          </w:p>
        </w:tc>
      </w:tr>
      <w:tr w:rsidR="002B744E" w:rsidRPr="00D36B73" w:rsidTr="002B744E">
        <w:tc>
          <w:tcPr>
            <w:tcW w:w="1933" w:type="dxa"/>
          </w:tcPr>
          <w:p w:rsidR="002B744E" w:rsidRPr="004C0F84" w:rsidRDefault="002B744E" w:rsidP="002B744E">
            <w:pPr>
              <w:pStyle w:val="libVar0"/>
              <w:rPr>
                <w:rtl/>
              </w:rPr>
            </w:pPr>
            <w:r w:rsidRPr="004C0F84">
              <w:rPr>
                <w:rtl/>
              </w:rPr>
              <w:t xml:space="preserve">خرجت </w:t>
            </w:r>
          </w:p>
        </w:tc>
        <w:tc>
          <w:tcPr>
            <w:tcW w:w="1440" w:type="dxa"/>
          </w:tcPr>
          <w:p w:rsidR="002B744E" w:rsidRPr="00FA5EDA" w:rsidRDefault="002B744E" w:rsidP="002B744E">
            <w:pPr>
              <w:pStyle w:val="libVarCenter"/>
              <w:rPr>
                <w:rtl/>
              </w:rPr>
            </w:pPr>
            <w:r w:rsidRPr="004C0F84">
              <w:rPr>
                <w:rtl/>
              </w:rPr>
              <w:t>595‌</w:t>
            </w:r>
          </w:p>
        </w:tc>
        <w:tc>
          <w:tcPr>
            <w:tcW w:w="236" w:type="dxa"/>
          </w:tcPr>
          <w:p w:rsidR="002B744E" w:rsidRDefault="002B744E" w:rsidP="002B744E">
            <w:pPr>
              <w:rPr>
                <w:rtl/>
                <w:lang w:bidi="fa-IR"/>
              </w:rPr>
            </w:pPr>
          </w:p>
        </w:tc>
        <w:tc>
          <w:tcPr>
            <w:tcW w:w="3004" w:type="dxa"/>
          </w:tcPr>
          <w:p w:rsidR="002B744E" w:rsidRPr="00E80071" w:rsidRDefault="002B744E" w:rsidP="002B744E">
            <w:pPr>
              <w:pStyle w:val="libVar0"/>
              <w:rPr>
                <w:rtl/>
              </w:rPr>
            </w:pPr>
            <w:r w:rsidRPr="00E80071">
              <w:rPr>
                <w:rtl/>
              </w:rPr>
              <w:t>الرشدة ‌</w:t>
            </w:r>
          </w:p>
        </w:tc>
        <w:tc>
          <w:tcPr>
            <w:tcW w:w="947" w:type="dxa"/>
          </w:tcPr>
          <w:p w:rsidR="002B744E" w:rsidRPr="00D36B73" w:rsidRDefault="002B744E" w:rsidP="002B744E">
            <w:pPr>
              <w:pStyle w:val="libVarCenter"/>
              <w:rPr>
                <w:rtl/>
              </w:rPr>
            </w:pPr>
            <w:r w:rsidRPr="00E80071">
              <w:rPr>
                <w:rtl/>
              </w:rPr>
              <w:t>240</w:t>
            </w:r>
          </w:p>
        </w:tc>
      </w:tr>
      <w:tr w:rsidR="002B744E" w:rsidRPr="00D36B73" w:rsidTr="002B744E">
        <w:tc>
          <w:tcPr>
            <w:tcW w:w="1933" w:type="dxa"/>
          </w:tcPr>
          <w:p w:rsidR="002B744E" w:rsidRPr="00260B6C" w:rsidRDefault="002B744E" w:rsidP="002B744E">
            <w:pPr>
              <w:pStyle w:val="libVar0"/>
              <w:rPr>
                <w:rtl/>
              </w:rPr>
            </w:pPr>
            <w:r w:rsidRPr="00260B6C">
              <w:rPr>
                <w:rtl/>
              </w:rPr>
              <w:t xml:space="preserve">خسرت </w:t>
            </w:r>
          </w:p>
        </w:tc>
        <w:tc>
          <w:tcPr>
            <w:tcW w:w="1440" w:type="dxa"/>
          </w:tcPr>
          <w:p w:rsidR="002B744E" w:rsidRPr="00FA5EDA" w:rsidRDefault="002B744E" w:rsidP="002B744E">
            <w:pPr>
              <w:pStyle w:val="libVarCenter"/>
              <w:rPr>
                <w:rtl/>
              </w:rPr>
            </w:pPr>
            <w:r w:rsidRPr="00260B6C">
              <w:rPr>
                <w:rtl/>
              </w:rPr>
              <w:t>259‌</w:t>
            </w:r>
          </w:p>
        </w:tc>
        <w:tc>
          <w:tcPr>
            <w:tcW w:w="236" w:type="dxa"/>
          </w:tcPr>
          <w:p w:rsidR="002B744E" w:rsidRDefault="002B744E" w:rsidP="002B744E">
            <w:pPr>
              <w:rPr>
                <w:rtl/>
                <w:lang w:bidi="fa-IR"/>
              </w:rPr>
            </w:pPr>
          </w:p>
        </w:tc>
        <w:tc>
          <w:tcPr>
            <w:tcW w:w="3004" w:type="dxa"/>
          </w:tcPr>
          <w:p w:rsidR="002B744E" w:rsidRPr="00E80071" w:rsidRDefault="002B744E" w:rsidP="002B744E">
            <w:pPr>
              <w:pStyle w:val="libVar0"/>
              <w:rPr>
                <w:rtl/>
              </w:rPr>
            </w:pPr>
            <w:r w:rsidRPr="00E80071">
              <w:rPr>
                <w:rtl/>
              </w:rPr>
              <w:t xml:space="preserve">الرفقة </w:t>
            </w:r>
          </w:p>
        </w:tc>
        <w:tc>
          <w:tcPr>
            <w:tcW w:w="947" w:type="dxa"/>
          </w:tcPr>
          <w:p w:rsidR="002B744E" w:rsidRPr="00D36B73" w:rsidRDefault="002B744E" w:rsidP="002B744E">
            <w:pPr>
              <w:pStyle w:val="libVarCenter"/>
              <w:rPr>
                <w:rtl/>
              </w:rPr>
            </w:pPr>
            <w:r w:rsidRPr="00E80071">
              <w:rPr>
                <w:rtl/>
              </w:rPr>
              <w:t>224‌</w:t>
            </w:r>
          </w:p>
        </w:tc>
      </w:tr>
      <w:tr w:rsidR="002B744E" w:rsidRPr="00D36B73" w:rsidTr="002B744E">
        <w:tc>
          <w:tcPr>
            <w:tcW w:w="1933" w:type="dxa"/>
          </w:tcPr>
          <w:p w:rsidR="002B744E" w:rsidRPr="00260B6C" w:rsidRDefault="002B744E" w:rsidP="002B744E">
            <w:pPr>
              <w:pStyle w:val="libVar0"/>
              <w:rPr>
                <w:rtl/>
              </w:rPr>
            </w:pPr>
            <w:r w:rsidRPr="00260B6C">
              <w:rPr>
                <w:rtl/>
              </w:rPr>
              <w:t xml:space="preserve">الخطام </w:t>
            </w:r>
          </w:p>
        </w:tc>
        <w:tc>
          <w:tcPr>
            <w:tcW w:w="1440" w:type="dxa"/>
          </w:tcPr>
          <w:p w:rsidR="002B744E" w:rsidRPr="00FA5EDA" w:rsidRDefault="002B744E" w:rsidP="002B744E">
            <w:pPr>
              <w:pStyle w:val="libVarCenter"/>
              <w:rPr>
                <w:rtl/>
              </w:rPr>
            </w:pPr>
            <w:r w:rsidRPr="00260B6C">
              <w:rPr>
                <w:rtl/>
              </w:rPr>
              <w:t>97‌</w:t>
            </w:r>
          </w:p>
        </w:tc>
        <w:tc>
          <w:tcPr>
            <w:tcW w:w="236" w:type="dxa"/>
          </w:tcPr>
          <w:p w:rsidR="002B744E" w:rsidRDefault="002B744E" w:rsidP="002B744E">
            <w:pPr>
              <w:rPr>
                <w:rtl/>
                <w:lang w:bidi="fa-IR"/>
              </w:rPr>
            </w:pPr>
          </w:p>
        </w:tc>
        <w:tc>
          <w:tcPr>
            <w:tcW w:w="3004" w:type="dxa"/>
          </w:tcPr>
          <w:p w:rsidR="002B744E" w:rsidRPr="00E80071" w:rsidRDefault="002B744E" w:rsidP="002B744E">
            <w:pPr>
              <w:pStyle w:val="libVar0"/>
              <w:rPr>
                <w:rtl/>
              </w:rPr>
            </w:pPr>
            <w:r w:rsidRPr="00E80071">
              <w:rPr>
                <w:rtl/>
              </w:rPr>
              <w:t xml:space="preserve">الروياني </w:t>
            </w:r>
          </w:p>
        </w:tc>
        <w:tc>
          <w:tcPr>
            <w:tcW w:w="947" w:type="dxa"/>
          </w:tcPr>
          <w:p w:rsidR="002B744E" w:rsidRPr="00D36B73" w:rsidRDefault="002B744E" w:rsidP="002B744E">
            <w:pPr>
              <w:pStyle w:val="libVarCenter"/>
              <w:rPr>
                <w:rtl/>
              </w:rPr>
            </w:pPr>
            <w:r w:rsidRPr="00E80071">
              <w:rPr>
                <w:rtl/>
              </w:rPr>
              <w:t>40‌</w:t>
            </w:r>
          </w:p>
        </w:tc>
      </w:tr>
      <w:tr w:rsidR="002B744E" w:rsidRPr="00D36B73" w:rsidTr="002B744E">
        <w:tc>
          <w:tcPr>
            <w:tcW w:w="1933" w:type="dxa"/>
          </w:tcPr>
          <w:p w:rsidR="002B744E" w:rsidRPr="00260B6C" w:rsidRDefault="002B744E" w:rsidP="002B744E">
            <w:pPr>
              <w:pStyle w:val="libVar0"/>
              <w:rPr>
                <w:rtl/>
              </w:rPr>
            </w:pPr>
            <w:r w:rsidRPr="00260B6C">
              <w:rPr>
                <w:rtl/>
              </w:rPr>
              <w:t xml:space="preserve">خطر يخطر </w:t>
            </w:r>
          </w:p>
        </w:tc>
        <w:tc>
          <w:tcPr>
            <w:tcW w:w="1440" w:type="dxa"/>
          </w:tcPr>
          <w:p w:rsidR="002B744E" w:rsidRPr="00FA5EDA" w:rsidRDefault="002B744E" w:rsidP="002B744E">
            <w:pPr>
              <w:pStyle w:val="libVarCenter"/>
              <w:rPr>
                <w:rtl/>
              </w:rPr>
            </w:pPr>
            <w:r w:rsidRPr="00260B6C">
              <w:rPr>
                <w:rtl/>
              </w:rPr>
              <w:t>139‌</w:t>
            </w:r>
          </w:p>
        </w:tc>
        <w:tc>
          <w:tcPr>
            <w:tcW w:w="236" w:type="dxa"/>
          </w:tcPr>
          <w:p w:rsidR="002B744E" w:rsidRDefault="002B744E" w:rsidP="002B744E">
            <w:pPr>
              <w:rPr>
                <w:rtl/>
                <w:lang w:bidi="fa-IR"/>
              </w:rPr>
            </w:pPr>
          </w:p>
        </w:tc>
        <w:tc>
          <w:tcPr>
            <w:tcW w:w="3004" w:type="dxa"/>
          </w:tcPr>
          <w:p w:rsidR="002B744E" w:rsidRPr="00131A96" w:rsidRDefault="002B744E" w:rsidP="002B744E">
            <w:pPr>
              <w:pStyle w:val="libVar0"/>
              <w:rPr>
                <w:rtl/>
              </w:rPr>
            </w:pPr>
            <w:r w:rsidRPr="00131A96">
              <w:rPr>
                <w:rtl/>
              </w:rPr>
              <w:t xml:space="preserve">الريم </w:t>
            </w:r>
          </w:p>
        </w:tc>
        <w:tc>
          <w:tcPr>
            <w:tcW w:w="947" w:type="dxa"/>
          </w:tcPr>
          <w:p w:rsidR="002B744E" w:rsidRPr="00D36B73" w:rsidRDefault="002B744E" w:rsidP="002B744E">
            <w:pPr>
              <w:pStyle w:val="libVarCenter"/>
              <w:rPr>
                <w:rtl/>
              </w:rPr>
            </w:pPr>
            <w:r w:rsidRPr="00131A96">
              <w:rPr>
                <w:rtl/>
              </w:rPr>
              <w:t>556‌</w:t>
            </w:r>
          </w:p>
        </w:tc>
      </w:tr>
      <w:tr w:rsidR="002B744E" w:rsidRPr="00D36B73" w:rsidTr="002B744E">
        <w:tc>
          <w:tcPr>
            <w:tcW w:w="1933" w:type="dxa"/>
          </w:tcPr>
          <w:p w:rsidR="002B744E" w:rsidRPr="00260B6C" w:rsidRDefault="002B744E" w:rsidP="002B744E">
            <w:pPr>
              <w:pStyle w:val="libVar0"/>
              <w:rPr>
                <w:rtl/>
              </w:rPr>
            </w:pPr>
            <w:r w:rsidRPr="00260B6C">
              <w:rPr>
                <w:rtl/>
              </w:rPr>
              <w:t xml:space="preserve">الخلنج </w:t>
            </w:r>
          </w:p>
        </w:tc>
        <w:tc>
          <w:tcPr>
            <w:tcW w:w="1440" w:type="dxa"/>
          </w:tcPr>
          <w:p w:rsidR="002B744E" w:rsidRPr="00FA5EDA" w:rsidRDefault="002B744E" w:rsidP="002B744E">
            <w:pPr>
              <w:pStyle w:val="libVarCenter"/>
              <w:rPr>
                <w:rtl/>
              </w:rPr>
            </w:pPr>
            <w:r w:rsidRPr="00260B6C">
              <w:rPr>
                <w:rtl/>
              </w:rPr>
              <w:t>526‌</w:t>
            </w:r>
          </w:p>
        </w:tc>
        <w:tc>
          <w:tcPr>
            <w:tcW w:w="236" w:type="dxa"/>
          </w:tcPr>
          <w:p w:rsidR="002B744E" w:rsidRDefault="002B744E" w:rsidP="002B744E">
            <w:pPr>
              <w:rPr>
                <w:rtl/>
                <w:lang w:bidi="fa-IR"/>
              </w:rPr>
            </w:pPr>
          </w:p>
        </w:tc>
        <w:tc>
          <w:tcPr>
            <w:tcW w:w="3004" w:type="dxa"/>
          </w:tcPr>
          <w:p w:rsidR="002B744E" w:rsidRPr="00131A96" w:rsidRDefault="002B744E" w:rsidP="002B744E">
            <w:pPr>
              <w:pStyle w:val="libVar0"/>
              <w:rPr>
                <w:rtl/>
              </w:rPr>
            </w:pPr>
            <w:r w:rsidRPr="00131A96">
              <w:rPr>
                <w:rtl/>
              </w:rPr>
              <w:t xml:space="preserve">زخ </w:t>
            </w:r>
          </w:p>
        </w:tc>
        <w:tc>
          <w:tcPr>
            <w:tcW w:w="947" w:type="dxa"/>
          </w:tcPr>
          <w:p w:rsidR="002B744E" w:rsidRPr="00D36B73" w:rsidRDefault="002B744E" w:rsidP="002B744E">
            <w:pPr>
              <w:pStyle w:val="libVarCenter"/>
              <w:rPr>
                <w:rtl/>
              </w:rPr>
            </w:pPr>
            <w:r w:rsidRPr="00131A96">
              <w:rPr>
                <w:rtl/>
              </w:rPr>
              <w:t>118‌</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1933"/>
        <w:gridCol w:w="1440"/>
        <w:gridCol w:w="236"/>
        <w:gridCol w:w="3004"/>
        <w:gridCol w:w="947"/>
      </w:tblGrid>
      <w:tr w:rsidR="002B744E" w:rsidRPr="00D36B73" w:rsidTr="002B744E">
        <w:tc>
          <w:tcPr>
            <w:tcW w:w="1933" w:type="dxa"/>
          </w:tcPr>
          <w:p w:rsidR="002B744E" w:rsidRPr="0015308B" w:rsidRDefault="002B744E" w:rsidP="002B744E">
            <w:pPr>
              <w:pStyle w:val="libVar0"/>
              <w:rPr>
                <w:rtl/>
              </w:rPr>
            </w:pPr>
            <w:r w:rsidRPr="0015308B">
              <w:rPr>
                <w:rtl/>
              </w:rPr>
              <w:lastRenderedPageBreak/>
              <w:t xml:space="preserve">زرقت </w:t>
            </w:r>
          </w:p>
        </w:tc>
        <w:tc>
          <w:tcPr>
            <w:tcW w:w="1440" w:type="dxa"/>
          </w:tcPr>
          <w:p w:rsidR="002B744E" w:rsidRPr="00FA5EDA" w:rsidRDefault="002B744E" w:rsidP="002B744E">
            <w:pPr>
              <w:pStyle w:val="libVarCenter"/>
              <w:rPr>
                <w:rtl/>
              </w:rPr>
            </w:pPr>
            <w:r w:rsidRPr="0015308B">
              <w:rPr>
                <w:rtl/>
              </w:rPr>
              <w:t>572‌</w:t>
            </w:r>
          </w:p>
        </w:tc>
        <w:tc>
          <w:tcPr>
            <w:tcW w:w="236" w:type="dxa"/>
          </w:tcPr>
          <w:p w:rsidR="002B744E" w:rsidRDefault="002B744E" w:rsidP="002B744E">
            <w:pPr>
              <w:rPr>
                <w:rtl/>
                <w:lang w:bidi="fa-IR"/>
              </w:rPr>
            </w:pPr>
          </w:p>
        </w:tc>
        <w:tc>
          <w:tcPr>
            <w:tcW w:w="3004" w:type="dxa"/>
          </w:tcPr>
          <w:p w:rsidR="002B744E" w:rsidRPr="000832C4" w:rsidRDefault="002B744E" w:rsidP="002B744E">
            <w:pPr>
              <w:pStyle w:val="libVar0"/>
              <w:rPr>
                <w:rtl/>
              </w:rPr>
            </w:pPr>
            <w:r w:rsidRPr="000832C4">
              <w:rPr>
                <w:rtl/>
              </w:rPr>
              <w:t>شهر سيفه ‌</w:t>
            </w:r>
          </w:p>
        </w:tc>
        <w:tc>
          <w:tcPr>
            <w:tcW w:w="947" w:type="dxa"/>
          </w:tcPr>
          <w:p w:rsidR="002B744E" w:rsidRPr="00D36B73" w:rsidRDefault="002B744E" w:rsidP="002B744E">
            <w:pPr>
              <w:pStyle w:val="libVarCenter"/>
              <w:rPr>
                <w:rtl/>
              </w:rPr>
            </w:pPr>
            <w:r w:rsidRPr="000832C4">
              <w:rPr>
                <w:rtl/>
              </w:rPr>
              <w:t>142</w:t>
            </w:r>
          </w:p>
        </w:tc>
      </w:tr>
      <w:tr w:rsidR="002B744E" w:rsidRPr="00D36B73" w:rsidTr="002B744E">
        <w:tc>
          <w:tcPr>
            <w:tcW w:w="1933" w:type="dxa"/>
          </w:tcPr>
          <w:p w:rsidR="002B744E" w:rsidRPr="0015308B" w:rsidRDefault="002B744E" w:rsidP="002B744E">
            <w:pPr>
              <w:pStyle w:val="libVar0"/>
              <w:rPr>
                <w:rtl/>
              </w:rPr>
            </w:pPr>
            <w:r w:rsidRPr="0015308B">
              <w:rPr>
                <w:rtl/>
              </w:rPr>
              <w:t xml:space="preserve">زريق </w:t>
            </w:r>
          </w:p>
        </w:tc>
        <w:tc>
          <w:tcPr>
            <w:tcW w:w="1440" w:type="dxa"/>
          </w:tcPr>
          <w:p w:rsidR="002B744E" w:rsidRPr="00FA5EDA" w:rsidRDefault="002B744E" w:rsidP="002B744E">
            <w:pPr>
              <w:pStyle w:val="libVarCenter"/>
              <w:rPr>
                <w:rtl/>
              </w:rPr>
            </w:pPr>
            <w:r w:rsidRPr="0015308B">
              <w:rPr>
                <w:rtl/>
              </w:rPr>
              <w:t>37‌</w:t>
            </w:r>
          </w:p>
        </w:tc>
        <w:tc>
          <w:tcPr>
            <w:tcW w:w="236" w:type="dxa"/>
          </w:tcPr>
          <w:p w:rsidR="002B744E" w:rsidRDefault="002B744E" w:rsidP="002B744E">
            <w:pPr>
              <w:rPr>
                <w:rtl/>
                <w:lang w:bidi="fa-IR"/>
              </w:rPr>
            </w:pPr>
          </w:p>
        </w:tc>
        <w:tc>
          <w:tcPr>
            <w:tcW w:w="3004" w:type="dxa"/>
          </w:tcPr>
          <w:p w:rsidR="002B744E" w:rsidRPr="000832C4" w:rsidRDefault="002B744E" w:rsidP="002B744E">
            <w:pPr>
              <w:pStyle w:val="libVar0"/>
              <w:rPr>
                <w:rtl/>
              </w:rPr>
            </w:pPr>
            <w:r w:rsidRPr="000832C4">
              <w:rPr>
                <w:rtl/>
              </w:rPr>
              <w:t xml:space="preserve">الشيبة </w:t>
            </w:r>
          </w:p>
        </w:tc>
        <w:tc>
          <w:tcPr>
            <w:tcW w:w="947" w:type="dxa"/>
          </w:tcPr>
          <w:p w:rsidR="002B744E" w:rsidRPr="00D36B73" w:rsidRDefault="002B744E" w:rsidP="002B744E">
            <w:pPr>
              <w:pStyle w:val="libVarCenter"/>
              <w:rPr>
                <w:rtl/>
              </w:rPr>
            </w:pPr>
            <w:r w:rsidRPr="000832C4">
              <w:rPr>
                <w:rtl/>
              </w:rPr>
              <w:t>95‌</w:t>
            </w:r>
          </w:p>
        </w:tc>
      </w:tr>
      <w:tr w:rsidR="002B744E" w:rsidRPr="00D36B73" w:rsidTr="002B744E">
        <w:tc>
          <w:tcPr>
            <w:tcW w:w="1933" w:type="dxa"/>
          </w:tcPr>
          <w:p w:rsidR="002B744E" w:rsidRPr="0015308B" w:rsidRDefault="002B744E" w:rsidP="002B744E">
            <w:pPr>
              <w:pStyle w:val="libVar0"/>
              <w:rPr>
                <w:rtl/>
              </w:rPr>
            </w:pPr>
            <w:r w:rsidRPr="0015308B">
              <w:rPr>
                <w:rtl/>
              </w:rPr>
              <w:t xml:space="preserve">الزطي </w:t>
            </w:r>
          </w:p>
        </w:tc>
        <w:tc>
          <w:tcPr>
            <w:tcW w:w="1440" w:type="dxa"/>
          </w:tcPr>
          <w:p w:rsidR="002B744E" w:rsidRPr="00FA5EDA" w:rsidRDefault="002B744E" w:rsidP="002B744E">
            <w:pPr>
              <w:pStyle w:val="libVarCenter"/>
              <w:rPr>
                <w:rtl/>
              </w:rPr>
            </w:pPr>
            <w:r w:rsidRPr="0015308B">
              <w:rPr>
                <w:rtl/>
              </w:rPr>
              <w:t>584‌</w:t>
            </w:r>
          </w:p>
        </w:tc>
        <w:tc>
          <w:tcPr>
            <w:tcW w:w="236" w:type="dxa"/>
          </w:tcPr>
          <w:p w:rsidR="002B744E" w:rsidRDefault="002B744E" w:rsidP="002B744E">
            <w:pPr>
              <w:rPr>
                <w:rtl/>
                <w:lang w:bidi="fa-IR"/>
              </w:rPr>
            </w:pPr>
          </w:p>
        </w:tc>
        <w:tc>
          <w:tcPr>
            <w:tcW w:w="3004" w:type="dxa"/>
          </w:tcPr>
          <w:p w:rsidR="002B744E" w:rsidRPr="000832C4" w:rsidRDefault="002B744E" w:rsidP="002B744E">
            <w:pPr>
              <w:pStyle w:val="libVar0"/>
              <w:rPr>
                <w:rtl/>
              </w:rPr>
            </w:pPr>
            <w:r w:rsidRPr="000832C4">
              <w:rPr>
                <w:rtl/>
              </w:rPr>
              <w:t>الشيب ‌</w:t>
            </w:r>
          </w:p>
        </w:tc>
        <w:tc>
          <w:tcPr>
            <w:tcW w:w="947" w:type="dxa"/>
          </w:tcPr>
          <w:p w:rsidR="002B744E" w:rsidRPr="00D36B73" w:rsidRDefault="002B744E" w:rsidP="002B744E">
            <w:pPr>
              <w:pStyle w:val="libVarCenter"/>
              <w:rPr>
                <w:rtl/>
              </w:rPr>
            </w:pPr>
            <w:r w:rsidRPr="000832C4">
              <w:rPr>
                <w:rtl/>
              </w:rPr>
              <w:t>487</w:t>
            </w:r>
          </w:p>
        </w:tc>
      </w:tr>
      <w:tr w:rsidR="002B744E" w:rsidRPr="00D36B73" w:rsidTr="002B744E">
        <w:tc>
          <w:tcPr>
            <w:tcW w:w="1933" w:type="dxa"/>
          </w:tcPr>
          <w:p w:rsidR="002B744E" w:rsidRPr="001546A5" w:rsidRDefault="002B744E" w:rsidP="002B744E">
            <w:pPr>
              <w:pStyle w:val="libVar0"/>
              <w:rPr>
                <w:rtl/>
              </w:rPr>
            </w:pPr>
            <w:r w:rsidRPr="001546A5">
              <w:rPr>
                <w:rtl/>
              </w:rPr>
              <w:t xml:space="preserve">سالخ </w:t>
            </w:r>
          </w:p>
        </w:tc>
        <w:tc>
          <w:tcPr>
            <w:tcW w:w="1440" w:type="dxa"/>
          </w:tcPr>
          <w:p w:rsidR="002B744E" w:rsidRPr="00FA5EDA" w:rsidRDefault="002B744E" w:rsidP="002B744E">
            <w:pPr>
              <w:pStyle w:val="libVarCenter"/>
              <w:rPr>
                <w:rtl/>
              </w:rPr>
            </w:pPr>
            <w:r w:rsidRPr="001546A5">
              <w:rPr>
                <w:rtl/>
              </w:rPr>
              <w:t>309‌</w:t>
            </w:r>
          </w:p>
        </w:tc>
        <w:tc>
          <w:tcPr>
            <w:tcW w:w="236" w:type="dxa"/>
          </w:tcPr>
          <w:p w:rsidR="002B744E" w:rsidRDefault="002B744E" w:rsidP="002B744E">
            <w:pPr>
              <w:rPr>
                <w:rtl/>
                <w:lang w:bidi="fa-IR"/>
              </w:rPr>
            </w:pPr>
          </w:p>
        </w:tc>
        <w:tc>
          <w:tcPr>
            <w:tcW w:w="3004" w:type="dxa"/>
          </w:tcPr>
          <w:p w:rsidR="002B744E" w:rsidRPr="000832C4" w:rsidRDefault="002B744E" w:rsidP="002B744E">
            <w:pPr>
              <w:pStyle w:val="libVar0"/>
              <w:rPr>
                <w:rtl/>
              </w:rPr>
            </w:pPr>
            <w:r w:rsidRPr="000832C4">
              <w:rPr>
                <w:rtl/>
              </w:rPr>
              <w:t xml:space="preserve">الصحاح </w:t>
            </w:r>
          </w:p>
        </w:tc>
        <w:tc>
          <w:tcPr>
            <w:tcW w:w="947" w:type="dxa"/>
          </w:tcPr>
          <w:p w:rsidR="002B744E" w:rsidRPr="00D36B73" w:rsidRDefault="002B744E" w:rsidP="002B744E">
            <w:pPr>
              <w:pStyle w:val="libVarCenter"/>
              <w:rPr>
                <w:rtl/>
              </w:rPr>
            </w:pPr>
            <w:r w:rsidRPr="000832C4">
              <w:rPr>
                <w:rtl/>
              </w:rPr>
              <w:t>689‌</w:t>
            </w:r>
          </w:p>
        </w:tc>
      </w:tr>
      <w:tr w:rsidR="002B744E" w:rsidRPr="00D36B73" w:rsidTr="002B744E">
        <w:tc>
          <w:tcPr>
            <w:tcW w:w="1933" w:type="dxa"/>
          </w:tcPr>
          <w:p w:rsidR="002B744E" w:rsidRPr="001546A5" w:rsidRDefault="002B744E" w:rsidP="002B744E">
            <w:pPr>
              <w:pStyle w:val="libVar0"/>
              <w:rPr>
                <w:rtl/>
              </w:rPr>
            </w:pPr>
            <w:r w:rsidRPr="001546A5">
              <w:rPr>
                <w:rtl/>
              </w:rPr>
              <w:t xml:space="preserve">الستوق </w:t>
            </w:r>
          </w:p>
        </w:tc>
        <w:tc>
          <w:tcPr>
            <w:tcW w:w="1440" w:type="dxa"/>
          </w:tcPr>
          <w:p w:rsidR="002B744E" w:rsidRPr="00FA5EDA" w:rsidRDefault="002B744E" w:rsidP="002B744E">
            <w:pPr>
              <w:pStyle w:val="libVarCenter"/>
              <w:rPr>
                <w:rtl/>
              </w:rPr>
            </w:pPr>
            <w:r w:rsidRPr="001546A5">
              <w:rPr>
                <w:rtl/>
              </w:rPr>
              <w:t>423‌</w:t>
            </w:r>
          </w:p>
        </w:tc>
        <w:tc>
          <w:tcPr>
            <w:tcW w:w="236" w:type="dxa"/>
          </w:tcPr>
          <w:p w:rsidR="002B744E" w:rsidRDefault="002B744E" w:rsidP="002B744E">
            <w:pPr>
              <w:rPr>
                <w:rtl/>
                <w:lang w:bidi="fa-IR"/>
              </w:rPr>
            </w:pPr>
          </w:p>
        </w:tc>
        <w:tc>
          <w:tcPr>
            <w:tcW w:w="3004" w:type="dxa"/>
          </w:tcPr>
          <w:p w:rsidR="002B744E" w:rsidRPr="001D2454" w:rsidRDefault="002B744E" w:rsidP="002B744E">
            <w:pPr>
              <w:pStyle w:val="libVar0"/>
              <w:rPr>
                <w:rtl/>
              </w:rPr>
            </w:pPr>
            <w:r w:rsidRPr="001D2454">
              <w:rPr>
                <w:rtl/>
              </w:rPr>
              <w:t xml:space="preserve">صفحة الشي‌ء </w:t>
            </w:r>
          </w:p>
        </w:tc>
        <w:tc>
          <w:tcPr>
            <w:tcW w:w="947" w:type="dxa"/>
          </w:tcPr>
          <w:p w:rsidR="002B744E" w:rsidRPr="00D36B73" w:rsidRDefault="002B744E" w:rsidP="002B744E">
            <w:pPr>
              <w:pStyle w:val="libVarCenter"/>
              <w:rPr>
                <w:rtl/>
              </w:rPr>
            </w:pPr>
            <w:r w:rsidRPr="001D2454">
              <w:rPr>
                <w:rtl/>
              </w:rPr>
              <w:t>252‌</w:t>
            </w:r>
          </w:p>
        </w:tc>
      </w:tr>
      <w:tr w:rsidR="002B744E" w:rsidRPr="00D36B73" w:rsidTr="002B744E">
        <w:tc>
          <w:tcPr>
            <w:tcW w:w="1933" w:type="dxa"/>
          </w:tcPr>
          <w:p w:rsidR="002B744E" w:rsidRDefault="002B744E" w:rsidP="002B744E">
            <w:pPr>
              <w:pStyle w:val="libVar0"/>
            </w:pPr>
            <w:r w:rsidRPr="001546A5">
              <w:rPr>
                <w:rtl/>
              </w:rPr>
              <w:t>سجل الكلام ‌</w:t>
            </w:r>
          </w:p>
        </w:tc>
        <w:tc>
          <w:tcPr>
            <w:tcW w:w="1440" w:type="dxa"/>
          </w:tcPr>
          <w:p w:rsidR="002B744E" w:rsidRPr="00FA5EDA" w:rsidRDefault="002B744E" w:rsidP="002B744E">
            <w:pPr>
              <w:pStyle w:val="libVarCenter"/>
              <w:rPr>
                <w:rtl/>
              </w:rPr>
            </w:pPr>
            <w:r w:rsidRPr="001546A5">
              <w:rPr>
                <w:rtl/>
              </w:rPr>
              <w:t>555</w:t>
            </w:r>
          </w:p>
        </w:tc>
        <w:tc>
          <w:tcPr>
            <w:tcW w:w="236" w:type="dxa"/>
          </w:tcPr>
          <w:p w:rsidR="002B744E" w:rsidRDefault="002B744E" w:rsidP="002B744E">
            <w:pPr>
              <w:rPr>
                <w:rtl/>
                <w:lang w:bidi="fa-IR"/>
              </w:rPr>
            </w:pPr>
          </w:p>
        </w:tc>
        <w:tc>
          <w:tcPr>
            <w:tcW w:w="3004" w:type="dxa"/>
          </w:tcPr>
          <w:p w:rsidR="002B744E" w:rsidRPr="001D2454" w:rsidRDefault="002B744E" w:rsidP="002B744E">
            <w:pPr>
              <w:pStyle w:val="libVar0"/>
              <w:rPr>
                <w:rtl/>
              </w:rPr>
            </w:pPr>
            <w:r w:rsidRPr="001D2454">
              <w:rPr>
                <w:rtl/>
              </w:rPr>
              <w:t xml:space="preserve">الصوم </w:t>
            </w:r>
          </w:p>
        </w:tc>
        <w:tc>
          <w:tcPr>
            <w:tcW w:w="947" w:type="dxa"/>
          </w:tcPr>
          <w:p w:rsidR="002B744E" w:rsidRPr="00D36B73" w:rsidRDefault="002B744E" w:rsidP="002B744E">
            <w:pPr>
              <w:pStyle w:val="libVarCenter"/>
              <w:rPr>
                <w:rtl/>
              </w:rPr>
            </w:pPr>
            <w:r w:rsidRPr="001D2454">
              <w:rPr>
                <w:rtl/>
              </w:rPr>
              <w:t>132‌</w:t>
            </w:r>
          </w:p>
        </w:tc>
      </w:tr>
      <w:tr w:rsidR="002B744E" w:rsidRPr="00D36B73" w:rsidTr="002B744E">
        <w:tc>
          <w:tcPr>
            <w:tcW w:w="1933" w:type="dxa"/>
          </w:tcPr>
          <w:p w:rsidR="002B744E" w:rsidRPr="00EA1AF8" w:rsidRDefault="002B744E" w:rsidP="002B744E">
            <w:pPr>
              <w:pStyle w:val="libVar0"/>
              <w:rPr>
                <w:rtl/>
              </w:rPr>
            </w:pPr>
            <w:r w:rsidRPr="00EA1AF8">
              <w:rPr>
                <w:rtl/>
              </w:rPr>
              <w:t xml:space="preserve">السحل </w:t>
            </w:r>
          </w:p>
        </w:tc>
        <w:tc>
          <w:tcPr>
            <w:tcW w:w="1440" w:type="dxa"/>
          </w:tcPr>
          <w:p w:rsidR="002B744E" w:rsidRPr="00FA5EDA" w:rsidRDefault="002B744E" w:rsidP="002B744E">
            <w:pPr>
              <w:pStyle w:val="libVarCenter"/>
              <w:rPr>
                <w:rtl/>
              </w:rPr>
            </w:pPr>
            <w:r w:rsidRPr="00EA1AF8">
              <w:rPr>
                <w:rtl/>
              </w:rPr>
              <w:t>555‌</w:t>
            </w:r>
          </w:p>
        </w:tc>
        <w:tc>
          <w:tcPr>
            <w:tcW w:w="236" w:type="dxa"/>
          </w:tcPr>
          <w:p w:rsidR="002B744E" w:rsidRDefault="002B744E" w:rsidP="002B744E">
            <w:pPr>
              <w:rPr>
                <w:rtl/>
                <w:lang w:bidi="fa-IR"/>
              </w:rPr>
            </w:pPr>
          </w:p>
        </w:tc>
        <w:tc>
          <w:tcPr>
            <w:tcW w:w="3004" w:type="dxa"/>
          </w:tcPr>
          <w:p w:rsidR="002B744E" w:rsidRPr="001D2454" w:rsidRDefault="002B744E" w:rsidP="002B744E">
            <w:pPr>
              <w:pStyle w:val="libVar0"/>
              <w:rPr>
                <w:rtl/>
              </w:rPr>
            </w:pPr>
            <w:r w:rsidRPr="001D2454">
              <w:rPr>
                <w:rtl/>
              </w:rPr>
              <w:t xml:space="preserve">الضروس </w:t>
            </w:r>
          </w:p>
        </w:tc>
        <w:tc>
          <w:tcPr>
            <w:tcW w:w="947" w:type="dxa"/>
          </w:tcPr>
          <w:p w:rsidR="002B744E" w:rsidRPr="00D36B73" w:rsidRDefault="002B744E" w:rsidP="002B744E">
            <w:pPr>
              <w:pStyle w:val="libVarCenter"/>
              <w:rPr>
                <w:rtl/>
              </w:rPr>
            </w:pPr>
            <w:r w:rsidRPr="001D2454">
              <w:rPr>
                <w:rtl/>
              </w:rPr>
              <w:t>82‌</w:t>
            </w:r>
          </w:p>
        </w:tc>
      </w:tr>
      <w:tr w:rsidR="002B744E" w:rsidRPr="00D36B73" w:rsidTr="002B744E">
        <w:tc>
          <w:tcPr>
            <w:tcW w:w="1933" w:type="dxa"/>
          </w:tcPr>
          <w:p w:rsidR="002B744E" w:rsidRPr="00EA1AF8" w:rsidRDefault="002B744E" w:rsidP="002B744E">
            <w:pPr>
              <w:pStyle w:val="libVar0"/>
              <w:rPr>
                <w:rtl/>
              </w:rPr>
            </w:pPr>
            <w:r w:rsidRPr="00EA1AF8">
              <w:rPr>
                <w:rtl/>
              </w:rPr>
              <w:t xml:space="preserve">السرب </w:t>
            </w:r>
          </w:p>
        </w:tc>
        <w:tc>
          <w:tcPr>
            <w:tcW w:w="1440" w:type="dxa"/>
          </w:tcPr>
          <w:p w:rsidR="002B744E" w:rsidRPr="00FA5EDA" w:rsidRDefault="002B744E" w:rsidP="002B744E">
            <w:pPr>
              <w:pStyle w:val="libVarCenter"/>
              <w:rPr>
                <w:rtl/>
              </w:rPr>
            </w:pPr>
            <w:r w:rsidRPr="00EA1AF8">
              <w:rPr>
                <w:rtl/>
              </w:rPr>
              <w:t>305‌</w:t>
            </w:r>
          </w:p>
        </w:tc>
        <w:tc>
          <w:tcPr>
            <w:tcW w:w="236" w:type="dxa"/>
          </w:tcPr>
          <w:p w:rsidR="002B744E" w:rsidRDefault="002B744E" w:rsidP="002B744E">
            <w:pPr>
              <w:rPr>
                <w:rtl/>
                <w:lang w:bidi="fa-IR"/>
              </w:rPr>
            </w:pPr>
          </w:p>
        </w:tc>
        <w:tc>
          <w:tcPr>
            <w:tcW w:w="3004" w:type="dxa"/>
          </w:tcPr>
          <w:p w:rsidR="002B744E" w:rsidRPr="001D2454" w:rsidRDefault="002B744E" w:rsidP="002B744E">
            <w:pPr>
              <w:pStyle w:val="libVar0"/>
              <w:rPr>
                <w:rtl/>
              </w:rPr>
            </w:pPr>
            <w:r w:rsidRPr="001D2454">
              <w:rPr>
                <w:rtl/>
              </w:rPr>
              <w:t xml:space="preserve">ضوي </w:t>
            </w:r>
          </w:p>
        </w:tc>
        <w:tc>
          <w:tcPr>
            <w:tcW w:w="947" w:type="dxa"/>
          </w:tcPr>
          <w:p w:rsidR="002B744E" w:rsidRPr="00D36B73" w:rsidRDefault="002B744E" w:rsidP="002B744E">
            <w:pPr>
              <w:pStyle w:val="libVarCenter"/>
              <w:rPr>
                <w:rtl/>
              </w:rPr>
            </w:pPr>
            <w:r w:rsidRPr="001D2454">
              <w:rPr>
                <w:rtl/>
              </w:rPr>
              <w:t>137‌</w:t>
            </w:r>
          </w:p>
        </w:tc>
      </w:tr>
      <w:tr w:rsidR="002B744E" w:rsidRPr="00D36B73" w:rsidTr="002B744E">
        <w:tc>
          <w:tcPr>
            <w:tcW w:w="1933" w:type="dxa"/>
          </w:tcPr>
          <w:p w:rsidR="002B744E" w:rsidRPr="00EA1AF8" w:rsidRDefault="002B744E" w:rsidP="002B744E">
            <w:pPr>
              <w:pStyle w:val="libVar0"/>
              <w:rPr>
                <w:rtl/>
              </w:rPr>
            </w:pPr>
            <w:r w:rsidRPr="00EA1AF8">
              <w:rPr>
                <w:rtl/>
              </w:rPr>
              <w:t xml:space="preserve">سفسافها </w:t>
            </w:r>
          </w:p>
        </w:tc>
        <w:tc>
          <w:tcPr>
            <w:tcW w:w="1440" w:type="dxa"/>
          </w:tcPr>
          <w:p w:rsidR="002B744E" w:rsidRPr="00FA5EDA" w:rsidRDefault="002B744E" w:rsidP="002B744E">
            <w:pPr>
              <w:pStyle w:val="libVarCenter"/>
              <w:rPr>
                <w:rtl/>
              </w:rPr>
            </w:pPr>
            <w:r w:rsidRPr="00EA1AF8">
              <w:rPr>
                <w:rtl/>
              </w:rPr>
              <w:t>464‌</w:t>
            </w:r>
          </w:p>
        </w:tc>
        <w:tc>
          <w:tcPr>
            <w:tcW w:w="236" w:type="dxa"/>
          </w:tcPr>
          <w:p w:rsidR="002B744E" w:rsidRDefault="002B744E" w:rsidP="002B744E">
            <w:pPr>
              <w:rPr>
                <w:rtl/>
                <w:lang w:bidi="fa-IR"/>
              </w:rPr>
            </w:pPr>
          </w:p>
        </w:tc>
        <w:tc>
          <w:tcPr>
            <w:tcW w:w="3004" w:type="dxa"/>
          </w:tcPr>
          <w:p w:rsidR="002B744E" w:rsidRPr="002859A4" w:rsidRDefault="002B744E" w:rsidP="002B744E">
            <w:pPr>
              <w:pStyle w:val="libVar0"/>
              <w:rPr>
                <w:rtl/>
              </w:rPr>
            </w:pPr>
            <w:r w:rsidRPr="002859A4">
              <w:rPr>
                <w:rtl/>
              </w:rPr>
              <w:t xml:space="preserve">ضياح </w:t>
            </w:r>
          </w:p>
        </w:tc>
        <w:tc>
          <w:tcPr>
            <w:tcW w:w="947" w:type="dxa"/>
          </w:tcPr>
          <w:p w:rsidR="002B744E" w:rsidRPr="00D36B73" w:rsidRDefault="002B744E" w:rsidP="002B744E">
            <w:pPr>
              <w:pStyle w:val="libVarCenter"/>
              <w:rPr>
                <w:rtl/>
              </w:rPr>
            </w:pPr>
            <w:r w:rsidRPr="002859A4">
              <w:rPr>
                <w:rtl/>
              </w:rPr>
              <w:t>145‌</w:t>
            </w:r>
          </w:p>
        </w:tc>
      </w:tr>
      <w:tr w:rsidR="002B744E" w:rsidRPr="00D36B73" w:rsidTr="002B744E">
        <w:tc>
          <w:tcPr>
            <w:tcW w:w="1933" w:type="dxa"/>
          </w:tcPr>
          <w:p w:rsidR="002B744E" w:rsidRPr="00854991" w:rsidRDefault="002B744E" w:rsidP="002B744E">
            <w:pPr>
              <w:pStyle w:val="libVar0"/>
              <w:rPr>
                <w:rtl/>
              </w:rPr>
            </w:pPr>
            <w:r w:rsidRPr="00854991">
              <w:rPr>
                <w:rtl/>
              </w:rPr>
              <w:t xml:space="preserve">السفلة </w:t>
            </w:r>
          </w:p>
        </w:tc>
        <w:tc>
          <w:tcPr>
            <w:tcW w:w="1440" w:type="dxa"/>
          </w:tcPr>
          <w:p w:rsidR="002B744E" w:rsidRPr="00FA5EDA" w:rsidRDefault="002B744E" w:rsidP="002B744E">
            <w:pPr>
              <w:pStyle w:val="libVarCenter"/>
              <w:rPr>
                <w:rtl/>
              </w:rPr>
            </w:pPr>
            <w:r w:rsidRPr="00854991">
              <w:rPr>
                <w:rtl/>
              </w:rPr>
              <w:t>437‌</w:t>
            </w:r>
          </w:p>
        </w:tc>
        <w:tc>
          <w:tcPr>
            <w:tcW w:w="236" w:type="dxa"/>
          </w:tcPr>
          <w:p w:rsidR="002B744E" w:rsidRDefault="002B744E" w:rsidP="002B744E">
            <w:pPr>
              <w:rPr>
                <w:rtl/>
                <w:lang w:bidi="fa-IR"/>
              </w:rPr>
            </w:pPr>
          </w:p>
        </w:tc>
        <w:tc>
          <w:tcPr>
            <w:tcW w:w="3004" w:type="dxa"/>
          </w:tcPr>
          <w:p w:rsidR="002B744E" w:rsidRPr="002859A4" w:rsidRDefault="002B744E" w:rsidP="002B744E">
            <w:pPr>
              <w:pStyle w:val="libVar0"/>
              <w:rPr>
                <w:rtl/>
              </w:rPr>
            </w:pPr>
            <w:r w:rsidRPr="002859A4">
              <w:rPr>
                <w:rtl/>
              </w:rPr>
              <w:t xml:space="preserve">طاعة الله </w:t>
            </w:r>
          </w:p>
        </w:tc>
        <w:tc>
          <w:tcPr>
            <w:tcW w:w="947" w:type="dxa"/>
          </w:tcPr>
          <w:p w:rsidR="002B744E" w:rsidRPr="00D36B73" w:rsidRDefault="002B744E" w:rsidP="002B744E">
            <w:pPr>
              <w:pStyle w:val="libVarCenter"/>
              <w:rPr>
                <w:rtl/>
              </w:rPr>
            </w:pPr>
            <w:r w:rsidRPr="002859A4">
              <w:rPr>
                <w:rtl/>
              </w:rPr>
              <w:t>577‌</w:t>
            </w:r>
          </w:p>
        </w:tc>
      </w:tr>
      <w:tr w:rsidR="002B744E" w:rsidRPr="00D36B73" w:rsidTr="002B744E">
        <w:tc>
          <w:tcPr>
            <w:tcW w:w="1933" w:type="dxa"/>
          </w:tcPr>
          <w:p w:rsidR="002B744E" w:rsidRPr="00854991" w:rsidRDefault="002B744E" w:rsidP="002B744E">
            <w:pPr>
              <w:pStyle w:val="libVar0"/>
              <w:rPr>
                <w:rtl/>
              </w:rPr>
            </w:pPr>
            <w:r w:rsidRPr="00854991">
              <w:rPr>
                <w:rtl/>
              </w:rPr>
              <w:t xml:space="preserve">سعف </w:t>
            </w:r>
          </w:p>
        </w:tc>
        <w:tc>
          <w:tcPr>
            <w:tcW w:w="1440" w:type="dxa"/>
          </w:tcPr>
          <w:p w:rsidR="002B744E" w:rsidRPr="00FA5EDA" w:rsidRDefault="002B744E" w:rsidP="002B744E">
            <w:pPr>
              <w:pStyle w:val="libVarCenter"/>
              <w:rPr>
                <w:rtl/>
              </w:rPr>
            </w:pPr>
            <w:r w:rsidRPr="00854991">
              <w:rPr>
                <w:rtl/>
              </w:rPr>
              <w:t xml:space="preserve">173 </w:t>
            </w:r>
            <w:r>
              <w:rPr>
                <w:rtl/>
              </w:rPr>
              <w:t>و1</w:t>
            </w:r>
            <w:r w:rsidRPr="00854991">
              <w:rPr>
                <w:rtl/>
              </w:rPr>
              <w:t>75‌</w:t>
            </w:r>
          </w:p>
        </w:tc>
        <w:tc>
          <w:tcPr>
            <w:tcW w:w="236" w:type="dxa"/>
          </w:tcPr>
          <w:p w:rsidR="002B744E" w:rsidRDefault="002B744E" w:rsidP="002B744E">
            <w:pPr>
              <w:rPr>
                <w:rtl/>
                <w:lang w:bidi="fa-IR"/>
              </w:rPr>
            </w:pPr>
          </w:p>
        </w:tc>
        <w:tc>
          <w:tcPr>
            <w:tcW w:w="3004" w:type="dxa"/>
          </w:tcPr>
          <w:p w:rsidR="002B744E" w:rsidRPr="002859A4" w:rsidRDefault="002B744E" w:rsidP="002B744E">
            <w:pPr>
              <w:pStyle w:val="libVar0"/>
              <w:rPr>
                <w:rtl/>
              </w:rPr>
            </w:pPr>
            <w:r w:rsidRPr="002859A4">
              <w:rPr>
                <w:rtl/>
              </w:rPr>
              <w:t xml:space="preserve">الطبق </w:t>
            </w:r>
          </w:p>
        </w:tc>
        <w:tc>
          <w:tcPr>
            <w:tcW w:w="947" w:type="dxa"/>
          </w:tcPr>
          <w:p w:rsidR="002B744E" w:rsidRPr="00D36B73" w:rsidRDefault="002B744E" w:rsidP="002B744E">
            <w:pPr>
              <w:pStyle w:val="libVarCenter"/>
              <w:rPr>
                <w:rtl/>
              </w:rPr>
            </w:pPr>
            <w:r w:rsidRPr="002859A4">
              <w:rPr>
                <w:rtl/>
              </w:rPr>
              <w:t xml:space="preserve">79 </w:t>
            </w:r>
            <w:r>
              <w:rPr>
                <w:rtl/>
              </w:rPr>
              <w:t>و4</w:t>
            </w:r>
            <w:r w:rsidRPr="002859A4">
              <w:rPr>
                <w:rtl/>
              </w:rPr>
              <w:t>07‌</w:t>
            </w:r>
          </w:p>
        </w:tc>
      </w:tr>
      <w:tr w:rsidR="002B744E" w:rsidRPr="00D36B73" w:rsidTr="002B744E">
        <w:tc>
          <w:tcPr>
            <w:tcW w:w="1933" w:type="dxa"/>
          </w:tcPr>
          <w:p w:rsidR="002B744E" w:rsidRPr="00854991" w:rsidRDefault="002B744E" w:rsidP="002B744E">
            <w:pPr>
              <w:pStyle w:val="libVar0"/>
              <w:rPr>
                <w:rtl/>
              </w:rPr>
            </w:pPr>
            <w:r w:rsidRPr="00854991">
              <w:rPr>
                <w:rtl/>
              </w:rPr>
              <w:t xml:space="preserve">سكت </w:t>
            </w:r>
          </w:p>
        </w:tc>
        <w:tc>
          <w:tcPr>
            <w:tcW w:w="1440" w:type="dxa"/>
          </w:tcPr>
          <w:p w:rsidR="002B744E" w:rsidRPr="00FA5EDA" w:rsidRDefault="002B744E" w:rsidP="002B744E">
            <w:pPr>
              <w:pStyle w:val="libVarCenter"/>
              <w:rPr>
                <w:rtl/>
              </w:rPr>
            </w:pPr>
            <w:r w:rsidRPr="00854991">
              <w:rPr>
                <w:rtl/>
              </w:rPr>
              <w:t>429‌</w:t>
            </w:r>
          </w:p>
        </w:tc>
        <w:tc>
          <w:tcPr>
            <w:tcW w:w="236" w:type="dxa"/>
          </w:tcPr>
          <w:p w:rsidR="002B744E" w:rsidRDefault="002B744E" w:rsidP="002B744E">
            <w:pPr>
              <w:rPr>
                <w:rtl/>
                <w:lang w:bidi="fa-IR"/>
              </w:rPr>
            </w:pPr>
          </w:p>
        </w:tc>
        <w:tc>
          <w:tcPr>
            <w:tcW w:w="3004" w:type="dxa"/>
          </w:tcPr>
          <w:p w:rsidR="002B744E" w:rsidRPr="002859A4" w:rsidRDefault="002B744E" w:rsidP="002B744E">
            <w:pPr>
              <w:pStyle w:val="libVar0"/>
              <w:rPr>
                <w:rtl/>
              </w:rPr>
            </w:pPr>
            <w:r w:rsidRPr="002859A4">
              <w:rPr>
                <w:rtl/>
              </w:rPr>
              <w:t>الطرقات ‌</w:t>
            </w:r>
          </w:p>
        </w:tc>
        <w:tc>
          <w:tcPr>
            <w:tcW w:w="947" w:type="dxa"/>
          </w:tcPr>
          <w:p w:rsidR="002B744E" w:rsidRPr="00D36B73" w:rsidRDefault="002B744E" w:rsidP="002B744E">
            <w:pPr>
              <w:pStyle w:val="libVarCenter"/>
              <w:rPr>
                <w:rtl/>
              </w:rPr>
            </w:pPr>
            <w:r w:rsidRPr="002859A4">
              <w:rPr>
                <w:rtl/>
              </w:rPr>
              <w:t>174</w:t>
            </w:r>
          </w:p>
        </w:tc>
      </w:tr>
      <w:tr w:rsidR="002B744E" w:rsidRPr="00D36B73" w:rsidTr="002B744E">
        <w:tc>
          <w:tcPr>
            <w:tcW w:w="1933" w:type="dxa"/>
          </w:tcPr>
          <w:p w:rsidR="002B744E" w:rsidRPr="002776B6" w:rsidRDefault="002B744E" w:rsidP="002B744E">
            <w:pPr>
              <w:pStyle w:val="libVar0"/>
              <w:rPr>
                <w:rtl/>
              </w:rPr>
            </w:pPr>
            <w:r w:rsidRPr="002776B6">
              <w:rPr>
                <w:rtl/>
              </w:rPr>
              <w:t xml:space="preserve">السلقة </w:t>
            </w:r>
          </w:p>
        </w:tc>
        <w:tc>
          <w:tcPr>
            <w:tcW w:w="1440" w:type="dxa"/>
          </w:tcPr>
          <w:p w:rsidR="002B744E" w:rsidRPr="00FA5EDA" w:rsidRDefault="002B744E" w:rsidP="002B744E">
            <w:pPr>
              <w:pStyle w:val="libVarCenter"/>
              <w:rPr>
                <w:rtl/>
              </w:rPr>
            </w:pPr>
            <w:r w:rsidRPr="002776B6">
              <w:rPr>
                <w:rtl/>
              </w:rPr>
              <w:t>53‌</w:t>
            </w:r>
          </w:p>
        </w:tc>
        <w:tc>
          <w:tcPr>
            <w:tcW w:w="236" w:type="dxa"/>
          </w:tcPr>
          <w:p w:rsidR="002B744E" w:rsidRDefault="002B744E" w:rsidP="002B744E">
            <w:pPr>
              <w:rPr>
                <w:rtl/>
                <w:lang w:bidi="fa-IR"/>
              </w:rPr>
            </w:pPr>
          </w:p>
        </w:tc>
        <w:tc>
          <w:tcPr>
            <w:tcW w:w="3004" w:type="dxa"/>
          </w:tcPr>
          <w:p w:rsidR="002B744E" w:rsidRPr="0017137D" w:rsidRDefault="002B744E" w:rsidP="002B744E">
            <w:pPr>
              <w:pStyle w:val="libVar0"/>
              <w:rPr>
                <w:rtl/>
              </w:rPr>
            </w:pPr>
            <w:r w:rsidRPr="0017137D">
              <w:rPr>
                <w:rtl/>
              </w:rPr>
              <w:t xml:space="preserve">طفر يطفر </w:t>
            </w:r>
          </w:p>
        </w:tc>
        <w:tc>
          <w:tcPr>
            <w:tcW w:w="947" w:type="dxa"/>
          </w:tcPr>
          <w:p w:rsidR="002B744E" w:rsidRPr="00D36B73" w:rsidRDefault="002B744E" w:rsidP="002B744E">
            <w:pPr>
              <w:pStyle w:val="libVarCenter"/>
              <w:rPr>
                <w:rtl/>
              </w:rPr>
            </w:pPr>
            <w:r w:rsidRPr="0017137D">
              <w:rPr>
                <w:rtl/>
              </w:rPr>
              <w:t>592‌</w:t>
            </w:r>
          </w:p>
        </w:tc>
      </w:tr>
      <w:tr w:rsidR="002B744E" w:rsidRPr="00D36B73" w:rsidTr="002B744E">
        <w:tc>
          <w:tcPr>
            <w:tcW w:w="1933" w:type="dxa"/>
          </w:tcPr>
          <w:p w:rsidR="002B744E" w:rsidRPr="002776B6" w:rsidRDefault="002B744E" w:rsidP="002B744E">
            <w:pPr>
              <w:pStyle w:val="libVar0"/>
              <w:rPr>
                <w:rtl/>
              </w:rPr>
            </w:pPr>
            <w:r w:rsidRPr="002776B6">
              <w:rPr>
                <w:rtl/>
              </w:rPr>
              <w:t xml:space="preserve">سلول </w:t>
            </w:r>
          </w:p>
        </w:tc>
        <w:tc>
          <w:tcPr>
            <w:tcW w:w="1440" w:type="dxa"/>
          </w:tcPr>
          <w:p w:rsidR="002B744E" w:rsidRPr="00FA5EDA" w:rsidRDefault="002B744E" w:rsidP="002B744E">
            <w:pPr>
              <w:pStyle w:val="libVarCenter"/>
              <w:rPr>
                <w:rtl/>
              </w:rPr>
            </w:pPr>
            <w:r w:rsidRPr="002776B6">
              <w:rPr>
                <w:rtl/>
              </w:rPr>
              <w:t>235‌</w:t>
            </w:r>
          </w:p>
        </w:tc>
        <w:tc>
          <w:tcPr>
            <w:tcW w:w="236" w:type="dxa"/>
          </w:tcPr>
          <w:p w:rsidR="002B744E" w:rsidRDefault="002B744E" w:rsidP="002B744E">
            <w:pPr>
              <w:rPr>
                <w:rtl/>
                <w:lang w:bidi="fa-IR"/>
              </w:rPr>
            </w:pPr>
          </w:p>
        </w:tc>
        <w:tc>
          <w:tcPr>
            <w:tcW w:w="3004" w:type="dxa"/>
          </w:tcPr>
          <w:p w:rsidR="002B744E" w:rsidRPr="0017137D" w:rsidRDefault="002B744E" w:rsidP="002B744E">
            <w:pPr>
              <w:pStyle w:val="libVar0"/>
              <w:rPr>
                <w:rtl/>
              </w:rPr>
            </w:pPr>
            <w:r w:rsidRPr="0017137D">
              <w:rPr>
                <w:rtl/>
              </w:rPr>
              <w:t xml:space="preserve">الطنفسة </w:t>
            </w:r>
          </w:p>
        </w:tc>
        <w:tc>
          <w:tcPr>
            <w:tcW w:w="947" w:type="dxa"/>
          </w:tcPr>
          <w:p w:rsidR="002B744E" w:rsidRPr="00D36B73" w:rsidRDefault="002B744E" w:rsidP="002B744E">
            <w:pPr>
              <w:pStyle w:val="libVarCenter"/>
              <w:rPr>
                <w:rtl/>
              </w:rPr>
            </w:pPr>
            <w:r w:rsidRPr="0017137D">
              <w:rPr>
                <w:rtl/>
              </w:rPr>
              <w:t>510‌</w:t>
            </w:r>
          </w:p>
        </w:tc>
      </w:tr>
      <w:tr w:rsidR="002B744E" w:rsidRPr="00D36B73" w:rsidTr="002B744E">
        <w:tc>
          <w:tcPr>
            <w:tcW w:w="1933" w:type="dxa"/>
          </w:tcPr>
          <w:p w:rsidR="002B744E" w:rsidRPr="002776B6" w:rsidRDefault="002B744E" w:rsidP="002B744E">
            <w:pPr>
              <w:pStyle w:val="libVar0"/>
              <w:rPr>
                <w:rtl/>
              </w:rPr>
            </w:pPr>
            <w:r w:rsidRPr="002776B6">
              <w:rPr>
                <w:rtl/>
              </w:rPr>
              <w:t xml:space="preserve">سيوب </w:t>
            </w:r>
          </w:p>
        </w:tc>
        <w:tc>
          <w:tcPr>
            <w:tcW w:w="1440" w:type="dxa"/>
          </w:tcPr>
          <w:p w:rsidR="002B744E" w:rsidRPr="00FA5EDA" w:rsidRDefault="002B744E" w:rsidP="002B744E">
            <w:pPr>
              <w:pStyle w:val="libVarCenter"/>
              <w:rPr>
                <w:rtl/>
              </w:rPr>
            </w:pPr>
            <w:r w:rsidRPr="002776B6">
              <w:rPr>
                <w:rtl/>
              </w:rPr>
              <w:t>310‌</w:t>
            </w:r>
          </w:p>
        </w:tc>
        <w:tc>
          <w:tcPr>
            <w:tcW w:w="236" w:type="dxa"/>
          </w:tcPr>
          <w:p w:rsidR="002B744E" w:rsidRDefault="002B744E" w:rsidP="002B744E">
            <w:pPr>
              <w:rPr>
                <w:rtl/>
                <w:lang w:bidi="fa-IR"/>
              </w:rPr>
            </w:pPr>
          </w:p>
        </w:tc>
        <w:tc>
          <w:tcPr>
            <w:tcW w:w="3004" w:type="dxa"/>
          </w:tcPr>
          <w:p w:rsidR="002B744E" w:rsidRPr="0017137D" w:rsidRDefault="002B744E" w:rsidP="002B744E">
            <w:pPr>
              <w:pStyle w:val="libVar0"/>
              <w:rPr>
                <w:rtl/>
              </w:rPr>
            </w:pPr>
            <w:r w:rsidRPr="0017137D">
              <w:rPr>
                <w:rtl/>
              </w:rPr>
              <w:t xml:space="preserve">طوالا </w:t>
            </w:r>
          </w:p>
        </w:tc>
        <w:tc>
          <w:tcPr>
            <w:tcW w:w="947" w:type="dxa"/>
          </w:tcPr>
          <w:p w:rsidR="002B744E" w:rsidRPr="00D36B73" w:rsidRDefault="002B744E" w:rsidP="002B744E">
            <w:pPr>
              <w:pStyle w:val="libVarCenter"/>
              <w:rPr>
                <w:rtl/>
              </w:rPr>
            </w:pPr>
            <w:r w:rsidRPr="0017137D">
              <w:rPr>
                <w:rtl/>
              </w:rPr>
              <w:t>487‌</w:t>
            </w:r>
          </w:p>
        </w:tc>
      </w:tr>
      <w:tr w:rsidR="002B744E" w:rsidRPr="00D36B73" w:rsidTr="002B744E">
        <w:tc>
          <w:tcPr>
            <w:tcW w:w="1933" w:type="dxa"/>
          </w:tcPr>
          <w:p w:rsidR="002B744E" w:rsidRPr="002776B6" w:rsidRDefault="002B744E" w:rsidP="002B744E">
            <w:pPr>
              <w:pStyle w:val="libVar0"/>
              <w:rPr>
                <w:rtl/>
              </w:rPr>
            </w:pPr>
            <w:r w:rsidRPr="002776B6">
              <w:rPr>
                <w:rtl/>
              </w:rPr>
              <w:t xml:space="preserve">الشاري </w:t>
            </w:r>
          </w:p>
        </w:tc>
        <w:tc>
          <w:tcPr>
            <w:tcW w:w="1440" w:type="dxa"/>
          </w:tcPr>
          <w:p w:rsidR="002B744E" w:rsidRPr="00FA5EDA" w:rsidRDefault="002B744E" w:rsidP="002B744E">
            <w:pPr>
              <w:pStyle w:val="libVarCenter"/>
              <w:rPr>
                <w:rtl/>
              </w:rPr>
            </w:pPr>
            <w:r w:rsidRPr="002776B6">
              <w:rPr>
                <w:rtl/>
              </w:rPr>
              <w:t>427‌</w:t>
            </w:r>
          </w:p>
        </w:tc>
        <w:tc>
          <w:tcPr>
            <w:tcW w:w="236" w:type="dxa"/>
          </w:tcPr>
          <w:p w:rsidR="002B744E" w:rsidRDefault="002B744E" w:rsidP="002B744E">
            <w:pPr>
              <w:rPr>
                <w:rtl/>
                <w:lang w:bidi="fa-IR"/>
              </w:rPr>
            </w:pPr>
          </w:p>
        </w:tc>
        <w:tc>
          <w:tcPr>
            <w:tcW w:w="3004" w:type="dxa"/>
          </w:tcPr>
          <w:p w:rsidR="002B744E" w:rsidRPr="0017137D" w:rsidRDefault="002B744E" w:rsidP="002B744E">
            <w:pPr>
              <w:pStyle w:val="libVar0"/>
              <w:rPr>
                <w:rtl/>
              </w:rPr>
            </w:pPr>
            <w:r w:rsidRPr="0017137D">
              <w:rPr>
                <w:rtl/>
              </w:rPr>
              <w:t>ظل يظل ‌</w:t>
            </w:r>
          </w:p>
        </w:tc>
        <w:tc>
          <w:tcPr>
            <w:tcW w:w="947" w:type="dxa"/>
          </w:tcPr>
          <w:p w:rsidR="002B744E" w:rsidRPr="00D36B73" w:rsidRDefault="002B744E" w:rsidP="002B744E">
            <w:pPr>
              <w:pStyle w:val="libVarCenter"/>
              <w:rPr>
                <w:rtl/>
              </w:rPr>
            </w:pPr>
            <w:r w:rsidRPr="0017137D">
              <w:rPr>
                <w:rtl/>
              </w:rPr>
              <w:t>139</w:t>
            </w:r>
          </w:p>
        </w:tc>
      </w:tr>
      <w:tr w:rsidR="002B744E" w:rsidRPr="00D36B73" w:rsidTr="002B744E">
        <w:tc>
          <w:tcPr>
            <w:tcW w:w="1933" w:type="dxa"/>
          </w:tcPr>
          <w:p w:rsidR="002B744E" w:rsidRPr="001B0087" w:rsidRDefault="002B744E" w:rsidP="002B744E">
            <w:pPr>
              <w:pStyle w:val="libVar0"/>
              <w:rPr>
                <w:rtl/>
              </w:rPr>
            </w:pPr>
            <w:r w:rsidRPr="001B0087">
              <w:rPr>
                <w:rtl/>
              </w:rPr>
              <w:t xml:space="preserve">الشاطر </w:t>
            </w:r>
          </w:p>
        </w:tc>
        <w:tc>
          <w:tcPr>
            <w:tcW w:w="1440" w:type="dxa"/>
          </w:tcPr>
          <w:p w:rsidR="002B744E" w:rsidRPr="00FA5EDA" w:rsidRDefault="002B744E" w:rsidP="002B744E">
            <w:pPr>
              <w:pStyle w:val="libVarCenter"/>
              <w:rPr>
                <w:rtl/>
              </w:rPr>
            </w:pPr>
            <w:r w:rsidRPr="001B0087">
              <w:rPr>
                <w:rtl/>
              </w:rPr>
              <w:t>422‌</w:t>
            </w:r>
          </w:p>
        </w:tc>
        <w:tc>
          <w:tcPr>
            <w:tcW w:w="236" w:type="dxa"/>
          </w:tcPr>
          <w:p w:rsidR="002B744E" w:rsidRDefault="002B744E" w:rsidP="002B744E">
            <w:pPr>
              <w:rPr>
                <w:rtl/>
                <w:lang w:bidi="fa-IR"/>
              </w:rPr>
            </w:pPr>
          </w:p>
        </w:tc>
        <w:tc>
          <w:tcPr>
            <w:tcW w:w="3004" w:type="dxa"/>
          </w:tcPr>
          <w:p w:rsidR="002B744E" w:rsidRPr="00601719" w:rsidRDefault="002B744E" w:rsidP="002B744E">
            <w:pPr>
              <w:pStyle w:val="libVar0"/>
              <w:rPr>
                <w:rtl/>
              </w:rPr>
            </w:pPr>
            <w:r w:rsidRPr="00601719">
              <w:rPr>
                <w:rtl/>
              </w:rPr>
              <w:t xml:space="preserve">عار الفرس </w:t>
            </w:r>
          </w:p>
        </w:tc>
        <w:tc>
          <w:tcPr>
            <w:tcW w:w="947" w:type="dxa"/>
          </w:tcPr>
          <w:p w:rsidR="002B744E" w:rsidRPr="00D36B73" w:rsidRDefault="002B744E" w:rsidP="002B744E">
            <w:pPr>
              <w:pStyle w:val="libVarCenter"/>
              <w:rPr>
                <w:rtl/>
              </w:rPr>
            </w:pPr>
            <w:r w:rsidRPr="00601719">
              <w:rPr>
                <w:rtl/>
              </w:rPr>
              <w:t>250‌</w:t>
            </w:r>
          </w:p>
        </w:tc>
      </w:tr>
      <w:tr w:rsidR="002B744E" w:rsidRPr="00D36B73" w:rsidTr="002B744E">
        <w:tc>
          <w:tcPr>
            <w:tcW w:w="1933" w:type="dxa"/>
          </w:tcPr>
          <w:p w:rsidR="002B744E" w:rsidRPr="001B0087" w:rsidRDefault="002B744E" w:rsidP="002B744E">
            <w:pPr>
              <w:pStyle w:val="libVar0"/>
              <w:rPr>
                <w:rtl/>
              </w:rPr>
            </w:pPr>
            <w:r w:rsidRPr="001B0087">
              <w:rPr>
                <w:rtl/>
              </w:rPr>
              <w:t xml:space="preserve">الشاكري </w:t>
            </w:r>
          </w:p>
        </w:tc>
        <w:tc>
          <w:tcPr>
            <w:tcW w:w="1440" w:type="dxa"/>
          </w:tcPr>
          <w:p w:rsidR="002B744E" w:rsidRPr="00FA5EDA" w:rsidRDefault="002B744E" w:rsidP="002B744E">
            <w:pPr>
              <w:pStyle w:val="libVarCenter"/>
              <w:rPr>
                <w:rtl/>
              </w:rPr>
            </w:pPr>
            <w:r w:rsidRPr="001B0087">
              <w:rPr>
                <w:rtl/>
              </w:rPr>
              <w:t>736‌</w:t>
            </w:r>
          </w:p>
        </w:tc>
        <w:tc>
          <w:tcPr>
            <w:tcW w:w="236" w:type="dxa"/>
          </w:tcPr>
          <w:p w:rsidR="002B744E" w:rsidRDefault="002B744E" w:rsidP="002B744E">
            <w:pPr>
              <w:rPr>
                <w:rtl/>
                <w:lang w:bidi="fa-IR"/>
              </w:rPr>
            </w:pPr>
          </w:p>
        </w:tc>
        <w:tc>
          <w:tcPr>
            <w:tcW w:w="3004" w:type="dxa"/>
          </w:tcPr>
          <w:p w:rsidR="002B744E" w:rsidRPr="00601719" w:rsidRDefault="002B744E" w:rsidP="002B744E">
            <w:pPr>
              <w:pStyle w:val="libVar0"/>
              <w:rPr>
                <w:rtl/>
              </w:rPr>
            </w:pPr>
            <w:r w:rsidRPr="00601719">
              <w:rPr>
                <w:rtl/>
              </w:rPr>
              <w:t xml:space="preserve">العباية </w:t>
            </w:r>
          </w:p>
        </w:tc>
        <w:tc>
          <w:tcPr>
            <w:tcW w:w="947" w:type="dxa"/>
          </w:tcPr>
          <w:p w:rsidR="002B744E" w:rsidRPr="00D36B73" w:rsidRDefault="002B744E" w:rsidP="002B744E">
            <w:pPr>
              <w:pStyle w:val="libVarCenter"/>
              <w:rPr>
                <w:rtl/>
              </w:rPr>
            </w:pPr>
            <w:r w:rsidRPr="00601719">
              <w:rPr>
                <w:rtl/>
              </w:rPr>
              <w:t>68‌</w:t>
            </w:r>
          </w:p>
        </w:tc>
      </w:tr>
      <w:tr w:rsidR="002B744E" w:rsidRPr="00D36B73" w:rsidTr="002B744E">
        <w:tc>
          <w:tcPr>
            <w:tcW w:w="1933" w:type="dxa"/>
          </w:tcPr>
          <w:p w:rsidR="002B744E" w:rsidRPr="001B0087" w:rsidRDefault="002B744E" w:rsidP="002B744E">
            <w:pPr>
              <w:pStyle w:val="libVar0"/>
              <w:rPr>
                <w:rtl/>
              </w:rPr>
            </w:pPr>
            <w:r w:rsidRPr="001B0087">
              <w:rPr>
                <w:rtl/>
              </w:rPr>
              <w:t xml:space="preserve">الشأن </w:t>
            </w:r>
          </w:p>
        </w:tc>
        <w:tc>
          <w:tcPr>
            <w:tcW w:w="1440" w:type="dxa"/>
          </w:tcPr>
          <w:p w:rsidR="002B744E" w:rsidRPr="00FA5EDA" w:rsidRDefault="002B744E" w:rsidP="002B744E">
            <w:pPr>
              <w:pStyle w:val="libVarCenter"/>
              <w:rPr>
                <w:rtl/>
              </w:rPr>
            </w:pPr>
            <w:r w:rsidRPr="001B0087">
              <w:rPr>
                <w:rtl/>
              </w:rPr>
              <w:t>430‌</w:t>
            </w:r>
          </w:p>
        </w:tc>
        <w:tc>
          <w:tcPr>
            <w:tcW w:w="236" w:type="dxa"/>
          </w:tcPr>
          <w:p w:rsidR="002B744E" w:rsidRDefault="002B744E" w:rsidP="002B744E">
            <w:pPr>
              <w:rPr>
                <w:rtl/>
                <w:lang w:bidi="fa-IR"/>
              </w:rPr>
            </w:pPr>
          </w:p>
        </w:tc>
        <w:tc>
          <w:tcPr>
            <w:tcW w:w="3004" w:type="dxa"/>
          </w:tcPr>
          <w:p w:rsidR="002B744E" w:rsidRPr="00601719" w:rsidRDefault="002B744E" w:rsidP="002B744E">
            <w:pPr>
              <w:pStyle w:val="libVar0"/>
              <w:rPr>
                <w:rtl/>
              </w:rPr>
            </w:pPr>
            <w:r w:rsidRPr="00601719">
              <w:rPr>
                <w:rtl/>
              </w:rPr>
              <w:t>العتمة ‌</w:t>
            </w:r>
          </w:p>
        </w:tc>
        <w:tc>
          <w:tcPr>
            <w:tcW w:w="947" w:type="dxa"/>
          </w:tcPr>
          <w:p w:rsidR="002B744E" w:rsidRPr="00D36B73" w:rsidRDefault="002B744E" w:rsidP="002B744E">
            <w:pPr>
              <w:pStyle w:val="libVarCenter"/>
              <w:rPr>
                <w:rtl/>
              </w:rPr>
            </w:pPr>
            <w:r w:rsidRPr="00601719">
              <w:rPr>
                <w:rtl/>
              </w:rPr>
              <w:t>611</w:t>
            </w:r>
          </w:p>
        </w:tc>
      </w:tr>
      <w:tr w:rsidR="002B744E" w:rsidRPr="00D36B73" w:rsidTr="002B744E">
        <w:tc>
          <w:tcPr>
            <w:tcW w:w="1933" w:type="dxa"/>
          </w:tcPr>
          <w:p w:rsidR="002B744E" w:rsidRPr="001B0087" w:rsidRDefault="002B744E" w:rsidP="002B744E">
            <w:pPr>
              <w:pStyle w:val="libVar0"/>
              <w:rPr>
                <w:rtl/>
              </w:rPr>
            </w:pPr>
            <w:r w:rsidRPr="001B0087">
              <w:rPr>
                <w:rtl/>
              </w:rPr>
              <w:t xml:space="preserve">شجر </w:t>
            </w:r>
          </w:p>
        </w:tc>
        <w:tc>
          <w:tcPr>
            <w:tcW w:w="1440" w:type="dxa"/>
          </w:tcPr>
          <w:p w:rsidR="002B744E" w:rsidRPr="00FA5EDA" w:rsidRDefault="002B744E" w:rsidP="002B744E">
            <w:pPr>
              <w:pStyle w:val="libVarCenter"/>
              <w:rPr>
                <w:rtl/>
              </w:rPr>
            </w:pPr>
            <w:r w:rsidRPr="001B0087">
              <w:rPr>
                <w:rtl/>
              </w:rPr>
              <w:t>386‌</w:t>
            </w:r>
          </w:p>
        </w:tc>
        <w:tc>
          <w:tcPr>
            <w:tcW w:w="236" w:type="dxa"/>
          </w:tcPr>
          <w:p w:rsidR="002B744E" w:rsidRDefault="002B744E" w:rsidP="002B744E">
            <w:pPr>
              <w:rPr>
                <w:rtl/>
                <w:lang w:bidi="fa-IR"/>
              </w:rPr>
            </w:pPr>
          </w:p>
        </w:tc>
        <w:tc>
          <w:tcPr>
            <w:tcW w:w="3004" w:type="dxa"/>
          </w:tcPr>
          <w:p w:rsidR="002B744E" w:rsidRPr="00601719" w:rsidRDefault="002B744E" w:rsidP="002B744E">
            <w:pPr>
              <w:pStyle w:val="libVar0"/>
              <w:rPr>
                <w:rtl/>
              </w:rPr>
            </w:pPr>
            <w:r w:rsidRPr="00601719">
              <w:rPr>
                <w:rtl/>
              </w:rPr>
              <w:t xml:space="preserve">عزة </w:t>
            </w:r>
          </w:p>
        </w:tc>
        <w:tc>
          <w:tcPr>
            <w:tcW w:w="947" w:type="dxa"/>
          </w:tcPr>
          <w:p w:rsidR="002B744E" w:rsidRPr="00D36B73" w:rsidRDefault="002B744E" w:rsidP="002B744E">
            <w:pPr>
              <w:pStyle w:val="libVarCenter"/>
              <w:rPr>
                <w:rtl/>
              </w:rPr>
            </w:pPr>
            <w:r w:rsidRPr="00601719">
              <w:rPr>
                <w:rtl/>
              </w:rPr>
              <w:t>613‌</w:t>
            </w:r>
          </w:p>
        </w:tc>
      </w:tr>
      <w:tr w:rsidR="002B744E" w:rsidRPr="00D36B73" w:rsidTr="002B744E">
        <w:tc>
          <w:tcPr>
            <w:tcW w:w="1933" w:type="dxa"/>
          </w:tcPr>
          <w:p w:rsidR="002B744E" w:rsidRPr="003B077A" w:rsidRDefault="002B744E" w:rsidP="002B744E">
            <w:pPr>
              <w:pStyle w:val="libVar0"/>
              <w:rPr>
                <w:rtl/>
              </w:rPr>
            </w:pPr>
            <w:r w:rsidRPr="003B077A">
              <w:rPr>
                <w:rtl/>
              </w:rPr>
              <w:t xml:space="preserve">شرطة الخميس </w:t>
            </w:r>
          </w:p>
        </w:tc>
        <w:tc>
          <w:tcPr>
            <w:tcW w:w="1440" w:type="dxa"/>
          </w:tcPr>
          <w:p w:rsidR="002B744E" w:rsidRPr="00FA5EDA" w:rsidRDefault="002B744E" w:rsidP="002B744E">
            <w:pPr>
              <w:pStyle w:val="libVarCenter"/>
              <w:rPr>
                <w:rtl/>
              </w:rPr>
            </w:pPr>
            <w:r w:rsidRPr="003B077A">
              <w:rPr>
                <w:rtl/>
              </w:rPr>
              <w:t>25‌</w:t>
            </w:r>
          </w:p>
        </w:tc>
        <w:tc>
          <w:tcPr>
            <w:tcW w:w="236" w:type="dxa"/>
          </w:tcPr>
          <w:p w:rsidR="002B744E" w:rsidRDefault="002B744E" w:rsidP="002B744E">
            <w:pPr>
              <w:rPr>
                <w:rtl/>
                <w:lang w:bidi="fa-IR"/>
              </w:rPr>
            </w:pPr>
          </w:p>
        </w:tc>
        <w:tc>
          <w:tcPr>
            <w:tcW w:w="3004" w:type="dxa"/>
          </w:tcPr>
          <w:p w:rsidR="002B744E" w:rsidRPr="00C62E38" w:rsidRDefault="002B744E" w:rsidP="002B744E">
            <w:pPr>
              <w:pStyle w:val="libVar0"/>
              <w:rPr>
                <w:rtl/>
              </w:rPr>
            </w:pPr>
            <w:r w:rsidRPr="00C62E38">
              <w:rPr>
                <w:rtl/>
              </w:rPr>
              <w:t>عزلاء ‌</w:t>
            </w:r>
          </w:p>
        </w:tc>
        <w:tc>
          <w:tcPr>
            <w:tcW w:w="947" w:type="dxa"/>
          </w:tcPr>
          <w:p w:rsidR="002B744E" w:rsidRPr="00D36B73" w:rsidRDefault="002B744E" w:rsidP="002B744E">
            <w:pPr>
              <w:pStyle w:val="libVarCenter"/>
              <w:rPr>
                <w:rtl/>
              </w:rPr>
            </w:pPr>
            <w:r w:rsidRPr="00C62E38">
              <w:rPr>
                <w:rtl/>
              </w:rPr>
              <w:t>692</w:t>
            </w:r>
          </w:p>
        </w:tc>
      </w:tr>
      <w:tr w:rsidR="002B744E" w:rsidRPr="00D36B73" w:rsidTr="002B744E">
        <w:tc>
          <w:tcPr>
            <w:tcW w:w="1933" w:type="dxa"/>
          </w:tcPr>
          <w:p w:rsidR="002B744E" w:rsidRPr="003B077A" w:rsidRDefault="002B744E" w:rsidP="002B744E">
            <w:pPr>
              <w:pStyle w:val="libVar0"/>
              <w:rPr>
                <w:rtl/>
              </w:rPr>
            </w:pPr>
            <w:r w:rsidRPr="003B077A">
              <w:rPr>
                <w:rtl/>
              </w:rPr>
              <w:t>شن ‌</w:t>
            </w:r>
          </w:p>
        </w:tc>
        <w:tc>
          <w:tcPr>
            <w:tcW w:w="1440" w:type="dxa"/>
          </w:tcPr>
          <w:p w:rsidR="002B744E" w:rsidRPr="00FA5EDA" w:rsidRDefault="002B744E" w:rsidP="002B744E">
            <w:pPr>
              <w:pStyle w:val="libVarCenter"/>
              <w:rPr>
                <w:rtl/>
              </w:rPr>
            </w:pPr>
            <w:r w:rsidRPr="003B077A">
              <w:rPr>
                <w:rtl/>
              </w:rPr>
              <w:t>267</w:t>
            </w:r>
          </w:p>
        </w:tc>
        <w:tc>
          <w:tcPr>
            <w:tcW w:w="236" w:type="dxa"/>
          </w:tcPr>
          <w:p w:rsidR="002B744E" w:rsidRDefault="002B744E" w:rsidP="002B744E">
            <w:pPr>
              <w:rPr>
                <w:rtl/>
                <w:lang w:bidi="fa-IR"/>
              </w:rPr>
            </w:pPr>
          </w:p>
        </w:tc>
        <w:tc>
          <w:tcPr>
            <w:tcW w:w="3004" w:type="dxa"/>
          </w:tcPr>
          <w:p w:rsidR="002B744E" w:rsidRDefault="002B744E" w:rsidP="002B744E">
            <w:pPr>
              <w:pStyle w:val="libVar0"/>
            </w:pPr>
            <w:r w:rsidRPr="00C62E38">
              <w:rPr>
                <w:rtl/>
              </w:rPr>
              <w:t xml:space="preserve">عقرا </w:t>
            </w:r>
          </w:p>
        </w:tc>
        <w:tc>
          <w:tcPr>
            <w:tcW w:w="947" w:type="dxa"/>
          </w:tcPr>
          <w:p w:rsidR="002B744E" w:rsidRPr="00D36B73" w:rsidRDefault="002B744E" w:rsidP="002B744E">
            <w:pPr>
              <w:pStyle w:val="libVarCenter"/>
              <w:rPr>
                <w:rtl/>
              </w:rPr>
            </w:pPr>
            <w:r w:rsidRPr="00C62E38">
              <w:rPr>
                <w:rtl/>
              </w:rPr>
              <w:t>362‌</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1933"/>
        <w:gridCol w:w="1440"/>
        <w:gridCol w:w="236"/>
        <w:gridCol w:w="3004"/>
        <w:gridCol w:w="947"/>
      </w:tblGrid>
      <w:tr w:rsidR="002B744E" w:rsidRPr="00D36B73" w:rsidTr="002B744E">
        <w:tc>
          <w:tcPr>
            <w:tcW w:w="1933" w:type="dxa"/>
          </w:tcPr>
          <w:p w:rsidR="002B744E" w:rsidRPr="00FE01FC" w:rsidRDefault="002B744E" w:rsidP="002B744E">
            <w:pPr>
              <w:pStyle w:val="libVar0"/>
              <w:rPr>
                <w:rtl/>
              </w:rPr>
            </w:pPr>
            <w:r w:rsidRPr="00FE01FC">
              <w:rPr>
                <w:rtl/>
              </w:rPr>
              <w:lastRenderedPageBreak/>
              <w:t xml:space="preserve">عقل </w:t>
            </w:r>
          </w:p>
        </w:tc>
        <w:tc>
          <w:tcPr>
            <w:tcW w:w="1440" w:type="dxa"/>
          </w:tcPr>
          <w:p w:rsidR="002B744E" w:rsidRPr="00FA5EDA" w:rsidRDefault="002B744E" w:rsidP="002B744E">
            <w:pPr>
              <w:pStyle w:val="libVarCenter"/>
              <w:rPr>
                <w:rtl/>
              </w:rPr>
            </w:pPr>
            <w:r w:rsidRPr="00FE01FC">
              <w:rPr>
                <w:rtl/>
              </w:rPr>
              <w:t>433‌</w:t>
            </w:r>
          </w:p>
        </w:tc>
        <w:tc>
          <w:tcPr>
            <w:tcW w:w="236" w:type="dxa"/>
          </w:tcPr>
          <w:p w:rsidR="002B744E" w:rsidRDefault="002B744E" w:rsidP="002B744E">
            <w:pPr>
              <w:rPr>
                <w:rtl/>
                <w:lang w:bidi="fa-IR"/>
              </w:rPr>
            </w:pPr>
          </w:p>
        </w:tc>
        <w:tc>
          <w:tcPr>
            <w:tcW w:w="3004" w:type="dxa"/>
          </w:tcPr>
          <w:p w:rsidR="002B744E" w:rsidRPr="003B16E8" w:rsidRDefault="002B744E" w:rsidP="002B744E">
            <w:pPr>
              <w:pStyle w:val="libVar0"/>
              <w:rPr>
                <w:rtl/>
              </w:rPr>
            </w:pPr>
            <w:r w:rsidRPr="003B16E8">
              <w:rPr>
                <w:rtl/>
              </w:rPr>
              <w:t xml:space="preserve">القذر </w:t>
            </w:r>
          </w:p>
        </w:tc>
        <w:tc>
          <w:tcPr>
            <w:tcW w:w="947" w:type="dxa"/>
          </w:tcPr>
          <w:p w:rsidR="002B744E" w:rsidRPr="00D36B73" w:rsidRDefault="002B744E" w:rsidP="002B744E">
            <w:pPr>
              <w:pStyle w:val="libVarCenter"/>
              <w:rPr>
                <w:rtl/>
              </w:rPr>
            </w:pPr>
            <w:r w:rsidRPr="003B16E8">
              <w:rPr>
                <w:rtl/>
              </w:rPr>
              <w:t>435‌</w:t>
            </w:r>
          </w:p>
        </w:tc>
      </w:tr>
      <w:tr w:rsidR="002B744E" w:rsidRPr="00D36B73" w:rsidTr="002B744E">
        <w:tc>
          <w:tcPr>
            <w:tcW w:w="1933" w:type="dxa"/>
          </w:tcPr>
          <w:p w:rsidR="002B744E" w:rsidRPr="00FE01FC" w:rsidRDefault="002B744E" w:rsidP="002B744E">
            <w:pPr>
              <w:pStyle w:val="libVar0"/>
              <w:rPr>
                <w:rtl/>
              </w:rPr>
            </w:pPr>
            <w:r w:rsidRPr="00FE01FC">
              <w:rPr>
                <w:rtl/>
              </w:rPr>
              <w:t>عل ولعل ‌</w:t>
            </w:r>
          </w:p>
        </w:tc>
        <w:tc>
          <w:tcPr>
            <w:tcW w:w="1440" w:type="dxa"/>
          </w:tcPr>
          <w:p w:rsidR="002B744E" w:rsidRPr="00FA5EDA" w:rsidRDefault="002B744E" w:rsidP="002B744E">
            <w:pPr>
              <w:pStyle w:val="libVarCenter"/>
              <w:rPr>
                <w:rtl/>
              </w:rPr>
            </w:pPr>
            <w:r w:rsidRPr="00FE01FC">
              <w:rPr>
                <w:rtl/>
              </w:rPr>
              <w:t>760</w:t>
            </w:r>
          </w:p>
        </w:tc>
        <w:tc>
          <w:tcPr>
            <w:tcW w:w="236" w:type="dxa"/>
          </w:tcPr>
          <w:p w:rsidR="002B744E" w:rsidRDefault="002B744E" w:rsidP="002B744E">
            <w:pPr>
              <w:rPr>
                <w:rtl/>
                <w:lang w:bidi="fa-IR"/>
              </w:rPr>
            </w:pPr>
          </w:p>
        </w:tc>
        <w:tc>
          <w:tcPr>
            <w:tcW w:w="3004" w:type="dxa"/>
          </w:tcPr>
          <w:p w:rsidR="002B744E" w:rsidRPr="003B16E8" w:rsidRDefault="002B744E" w:rsidP="002B744E">
            <w:pPr>
              <w:pStyle w:val="libVar0"/>
              <w:rPr>
                <w:rtl/>
              </w:rPr>
            </w:pPr>
            <w:r w:rsidRPr="003B16E8">
              <w:rPr>
                <w:rtl/>
              </w:rPr>
              <w:t xml:space="preserve">القذة </w:t>
            </w:r>
          </w:p>
        </w:tc>
        <w:tc>
          <w:tcPr>
            <w:tcW w:w="947" w:type="dxa"/>
          </w:tcPr>
          <w:p w:rsidR="002B744E" w:rsidRPr="00D36B73" w:rsidRDefault="002B744E" w:rsidP="002B744E">
            <w:pPr>
              <w:pStyle w:val="libVarCenter"/>
              <w:rPr>
                <w:rtl/>
              </w:rPr>
            </w:pPr>
            <w:r w:rsidRPr="003B16E8">
              <w:rPr>
                <w:rtl/>
              </w:rPr>
              <w:t>80‌</w:t>
            </w:r>
          </w:p>
        </w:tc>
      </w:tr>
      <w:tr w:rsidR="002B744E" w:rsidRPr="00D36B73" w:rsidTr="002B744E">
        <w:tc>
          <w:tcPr>
            <w:tcW w:w="1933" w:type="dxa"/>
          </w:tcPr>
          <w:p w:rsidR="002B744E" w:rsidRPr="00FE01FC" w:rsidRDefault="002B744E" w:rsidP="002B744E">
            <w:pPr>
              <w:pStyle w:val="libVar0"/>
              <w:rPr>
                <w:rtl/>
              </w:rPr>
            </w:pPr>
            <w:r w:rsidRPr="00FE01FC">
              <w:rPr>
                <w:rtl/>
              </w:rPr>
              <w:t xml:space="preserve">عناني </w:t>
            </w:r>
          </w:p>
        </w:tc>
        <w:tc>
          <w:tcPr>
            <w:tcW w:w="1440" w:type="dxa"/>
          </w:tcPr>
          <w:p w:rsidR="002B744E" w:rsidRPr="00FA5EDA" w:rsidRDefault="002B744E" w:rsidP="002B744E">
            <w:pPr>
              <w:pStyle w:val="libVarCenter"/>
              <w:rPr>
                <w:rtl/>
              </w:rPr>
            </w:pPr>
            <w:r w:rsidRPr="00FE01FC">
              <w:rPr>
                <w:rtl/>
              </w:rPr>
              <w:t>131‌</w:t>
            </w:r>
          </w:p>
        </w:tc>
        <w:tc>
          <w:tcPr>
            <w:tcW w:w="236" w:type="dxa"/>
          </w:tcPr>
          <w:p w:rsidR="002B744E" w:rsidRDefault="002B744E" w:rsidP="002B744E">
            <w:pPr>
              <w:rPr>
                <w:rtl/>
                <w:lang w:bidi="fa-IR"/>
              </w:rPr>
            </w:pPr>
          </w:p>
        </w:tc>
        <w:tc>
          <w:tcPr>
            <w:tcW w:w="3004" w:type="dxa"/>
          </w:tcPr>
          <w:p w:rsidR="002B744E" w:rsidRPr="003B16E8" w:rsidRDefault="002B744E" w:rsidP="002B744E">
            <w:pPr>
              <w:pStyle w:val="libVar0"/>
              <w:rPr>
                <w:rtl/>
              </w:rPr>
            </w:pPr>
            <w:r w:rsidRPr="003B16E8">
              <w:rPr>
                <w:rtl/>
              </w:rPr>
              <w:t xml:space="preserve">قرح </w:t>
            </w:r>
          </w:p>
        </w:tc>
        <w:tc>
          <w:tcPr>
            <w:tcW w:w="947" w:type="dxa"/>
          </w:tcPr>
          <w:p w:rsidR="002B744E" w:rsidRPr="00D36B73" w:rsidRDefault="002B744E" w:rsidP="002B744E">
            <w:pPr>
              <w:pStyle w:val="libVarCenter"/>
              <w:rPr>
                <w:rtl/>
              </w:rPr>
            </w:pPr>
            <w:r w:rsidRPr="003B16E8">
              <w:rPr>
                <w:rtl/>
              </w:rPr>
              <w:t>598‌</w:t>
            </w:r>
          </w:p>
        </w:tc>
      </w:tr>
      <w:tr w:rsidR="002B744E" w:rsidRPr="00D36B73" w:rsidTr="002B744E">
        <w:tc>
          <w:tcPr>
            <w:tcW w:w="1933" w:type="dxa"/>
          </w:tcPr>
          <w:p w:rsidR="002B744E" w:rsidRPr="00FE01FC" w:rsidRDefault="002B744E" w:rsidP="002B744E">
            <w:pPr>
              <w:pStyle w:val="libVar0"/>
              <w:rPr>
                <w:rtl/>
              </w:rPr>
            </w:pPr>
            <w:r w:rsidRPr="00FE01FC">
              <w:rPr>
                <w:rtl/>
              </w:rPr>
              <w:t xml:space="preserve">العنن </w:t>
            </w:r>
          </w:p>
        </w:tc>
        <w:tc>
          <w:tcPr>
            <w:tcW w:w="1440" w:type="dxa"/>
          </w:tcPr>
          <w:p w:rsidR="002B744E" w:rsidRPr="00FA5EDA" w:rsidRDefault="002B744E" w:rsidP="002B744E">
            <w:pPr>
              <w:pStyle w:val="libVarCenter"/>
              <w:rPr>
                <w:rtl/>
              </w:rPr>
            </w:pPr>
            <w:r w:rsidRPr="00FE01FC">
              <w:rPr>
                <w:rtl/>
              </w:rPr>
              <w:t>356‌</w:t>
            </w:r>
          </w:p>
        </w:tc>
        <w:tc>
          <w:tcPr>
            <w:tcW w:w="236" w:type="dxa"/>
          </w:tcPr>
          <w:p w:rsidR="002B744E" w:rsidRDefault="002B744E" w:rsidP="002B744E">
            <w:pPr>
              <w:rPr>
                <w:rtl/>
                <w:lang w:bidi="fa-IR"/>
              </w:rPr>
            </w:pPr>
          </w:p>
        </w:tc>
        <w:tc>
          <w:tcPr>
            <w:tcW w:w="3004" w:type="dxa"/>
          </w:tcPr>
          <w:p w:rsidR="002B744E" w:rsidRPr="00653F1C" w:rsidRDefault="002B744E" w:rsidP="002B744E">
            <w:pPr>
              <w:pStyle w:val="libVar0"/>
              <w:rPr>
                <w:rtl/>
              </w:rPr>
            </w:pPr>
            <w:r w:rsidRPr="00653F1C">
              <w:rPr>
                <w:rtl/>
              </w:rPr>
              <w:t xml:space="preserve">قراح </w:t>
            </w:r>
          </w:p>
        </w:tc>
        <w:tc>
          <w:tcPr>
            <w:tcW w:w="947" w:type="dxa"/>
          </w:tcPr>
          <w:p w:rsidR="002B744E" w:rsidRPr="00D36B73" w:rsidRDefault="002B744E" w:rsidP="002B744E">
            <w:pPr>
              <w:pStyle w:val="libVarCenter"/>
              <w:rPr>
                <w:rtl/>
              </w:rPr>
            </w:pPr>
            <w:r w:rsidRPr="00653F1C">
              <w:rPr>
                <w:rtl/>
              </w:rPr>
              <w:t>670‌</w:t>
            </w:r>
          </w:p>
        </w:tc>
      </w:tr>
      <w:tr w:rsidR="002B744E" w:rsidRPr="00D36B73" w:rsidTr="002B744E">
        <w:tc>
          <w:tcPr>
            <w:tcW w:w="1933" w:type="dxa"/>
          </w:tcPr>
          <w:p w:rsidR="002B744E" w:rsidRPr="00193D15" w:rsidRDefault="002B744E" w:rsidP="002B744E">
            <w:pPr>
              <w:pStyle w:val="libVar0"/>
              <w:rPr>
                <w:rtl/>
              </w:rPr>
            </w:pPr>
            <w:r w:rsidRPr="00193D15">
              <w:rPr>
                <w:rtl/>
              </w:rPr>
              <w:t xml:space="preserve">عهده </w:t>
            </w:r>
          </w:p>
        </w:tc>
        <w:tc>
          <w:tcPr>
            <w:tcW w:w="1440" w:type="dxa"/>
          </w:tcPr>
          <w:p w:rsidR="002B744E" w:rsidRPr="00FA5EDA" w:rsidRDefault="002B744E" w:rsidP="002B744E">
            <w:pPr>
              <w:pStyle w:val="libVarCenter"/>
              <w:rPr>
                <w:rtl/>
              </w:rPr>
            </w:pPr>
            <w:r w:rsidRPr="00193D15">
              <w:rPr>
                <w:rtl/>
              </w:rPr>
              <w:t>450‌</w:t>
            </w:r>
          </w:p>
        </w:tc>
        <w:tc>
          <w:tcPr>
            <w:tcW w:w="236" w:type="dxa"/>
          </w:tcPr>
          <w:p w:rsidR="002B744E" w:rsidRDefault="002B744E" w:rsidP="002B744E">
            <w:pPr>
              <w:rPr>
                <w:rtl/>
                <w:lang w:bidi="fa-IR"/>
              </w:rPr>
            </w:pPr>
          </w:p>
        </w:tc>
        <w:tc>
          <w:tcPr>
            <w:tcW w:w="3004" w:type="dxa"/>
          </w:tcPr>
          <w:p w:rsidR="002B744E" w:rsidRPr="00653F1C" w:rsidRDefault="002B744E" w:rsidP="002B744E">
            <w:pPr>
              <w:pStyle w:val="libVar0"/>
              <w:rPr>
                <w:rtl/>
              </w:rPr>
            </w:pPr>
            <w:r w:rsidRPr="00653F1C">
              <w:rPr>
                <w:rtl/>
              </w:rPr>
              <w:t xml:space="preserve">قزح </w:t>
            </w:r>
          </w:p>
        </w:tc>
        <w:tc>
          <w:tcPr>
            <w:tcW w:w="947" w:type="dxa"/>
          </w:tcPr>
          <w:p w:rsidR="002B744E" w:rsidRPr="00D36B73" w:rsidRDefault="002B744E" w:rsidP="002B744E">
            <w:pPr>
              <w:pStyle w:val="libVarCenter"/>
              <w:rPr>
                <w:rtl/>
              </w:rPr>
            </w:pPr>
            <w:r w:rsidRPr="00653F1C">
              <w:rPr>
                <w:rtl/>
              </w:rPr>
              <w:t>599‌</w:t>
            </w:r>
          </w:p>
        </w:tc>
      </w:tr>
      <w:tr w:rsidR="002B744E" w:rsidRPr="00D36B73" w:rsidTr="002B744E">
        <w:tc>
          <w:tcPr>
            <w:tcW w:w="1933" w:type="dxa"/>
          </w:tcPr>
          <w:p w:rsidR="002B744E" w:rsidRPr="00193D15" w:rsidRDefault="002B744E" w:rsidP="002B744E">
            <w:pPr>
              <w:pStyle w:val="libVar0"/>
              <w:rPr>
                <w:rtl/>
              </w:rPr>
            </w:pPr>
            <w:r w:rsidRPr="00193D15">
              <w:rPr>
                <w:rtl/>
              </w:rPr>
              <w:t xml:space="preserve">غبر </w:t>
            </w:r>
          </w:p>
        </w:tc>
        <w:tc>
          <w:tcPr>
            <w:tcW w:w="1440" w:type="dxa"/>
          </w:tcPr>
          <w:p w:rsidR="002B744E" w:rsidRPr="00FA5EDA" w:rsidRDefault="002B744E" w:rsidP="002B744E">
            <w:pPr>
              <w:pStyle w:val="libVarCenter"/>
              <w:rPr>
                <w:rtl/>
              </w:rPr>
            </w:pPr>
            <w:r w:rsidRPr="00193D15">
              <w:rPr>
                <w:rtl/>
              </w:rPr>
              <w:t>112‌</w:t>
            </w:r>
          </w:p>
        </w:tc>
        <w:tc>
          <w:tcPr>
            <w:tcW w:w="236" w:type="dxa"/>
          </w:tcPr>
          <w:p w:rsidR="002B744E" w:rsidRDefault="002B744E" w:rsidP="002B744E">
            <w:pPr>
              <w:rPr>
                <w:rtl/>
                <w:lang w:bidi="fa-IR"/>
              </w:rPr>
            </w:pPr>
          </w:p>
        </w:tc>
        <w:tc>
          <w:tcPr>
            <w:tcW w:w="3004" w:type="dxa"/>
          </w:tcPr>
          <w:p w:rsidR="002B744E" w:rsidRPr="00653F1C" w:rsidRDefault="002B744E" w:rsidP="002B744E">
            <w:pPr>
              <w:pStyle w:val="libVar0"/>
              <w:rPr>
                <w:rtl/>
              </w:rPr>
            </w:pPr>
            <w:r w:rsidRPr="00653F1C">
              <w:rPr>
                <w:rtl/>
              </w:rPr>
              <w:t xml:space="preserve">القضة </w:t>
            </w:r>
          </w:p>
        </w:tc>
        <w:tc>
          <w:tcPr>
            <w:tcW w:w="947" w:type="dxa"/>
          </w:tcPr>
          <w:p w:rsidR="002B744E" w:rsidRPr="00D36B73" w:rsidRDefault="002B744E" w:rsidP="002B744E">
            <w:pPr>
              <w:pStyle w:val="libVarCenter"/>
              <w:rPr>
                <w:rtl/>
              </w:rPr>
            </w:pPr>
            <w:r w:rsidRPr="00653F1C">
              <w:rPr>
                <w:rtl/>
              </w:rPr>
              <w:t>460‌</w:t>
            </w:r>
          </w:p>
        </w:tc>
      </w:tr>
      <w:tr w:rsidR="002B744E" w:rsidRPr="00D36B73" w:rsidTr="002B744E">
        <w:tc>
          <w:tcPr>
            <w:tcW w:w="1933" w:type="dxa"/>
          </w:tcPr>
          <w:p w:rsidR="002B744E" w:rsidRPr="00193D15" w:rsidRDefault="002B744E" w:rsidP="002B744E">
            <w:pPr>
              <w:pStyle w:val="libVar0"/>
              <w:rPr>
                <w:rtl/>
              </w:rPr>
            </w:pPr>
            <w:r w:rsidRPr="00193D15">
              <w:rPr>
                <w:rtl/>
              </w:rPr>
              <w:t xml:space="preserve">غرضنا </w:t>
            </w:r>
          </w:p>
        </w:tc>
        <w:tc>
          <w:tcPr>
            <w:tcW w:w="1440" w:type="dxa"/>
          </w:tcPr>
          <w:p w:rsidR="002B744E" w:rsidRPr="00FA5EDA" w:rsidRDefault="002B744E" w:rsidP="002B744E">
            <w:pPr>
              <w:pStyle w:val="libVarCenter"/>
              <w:rPr>
                <w:rtl/>
              </w:rPr>
            </w:pPr>
            <w:r w:rsidRPr="00193D15">
              <w:rPr>
                <w:rtl/>
              </w:rPr>
              <w:t xml:space="preserve">536 </w:t>
            </w:r>
            <w:r>
              <w:rPr>
                <w:rtl/>
              </w:rPr>
              <w:t>و5</w:t>
            </w:r>
            <w:r w:rsidRPr="00193D15">
              <w:rPr>
                <w:rtl/>
              </w:rPr>
              <w:t>54‌</w:t>
            </w:r>
          </w:p>
        </w:tc>
        <w:tc>
          <w:tcPr>
            <w:tcW w:w="236" w:type="dxa"/>
          </w:tcPr>
          <w:p w:rsidR="002B744E" w:rsidRDefault="002B744E" w:rsidP="002B744E">
            <w:pPr>
              <w:rPr>
                <w:rtl/>
                <w:lang w:bidi="fa-IR"/>
              </w:rPr>
            </w:pPr>
          </w:p>
        </w:tc>
        <w:tc>
          <w:tcPr>
            <w:tcW w:w="3004" w:type="dxa"/>
          </w:tcPr>
          <w:p w:rsidR="002B744E" w:rsidRPr="00B766F6" w:rsidRDefault="002B744E" w:rsidP="002B744E">
            <w:pPr>
              <w:pStyle w:val="libVar0"/>
              <w:rPr>
                <w:rtl/>
              </w:rPr>
            </w:pPr>
            <w:r w:rsidRPr="00B766F6">
              <w:rPr>
                <w:rtl/>
              </w:rPr>
              <w:t xml:space="preserve">القمع </w:t>
            </w:r>
          </w:p>
        </w:tc>
        <w:tc>
          <w:tcPr>
            <w:tcW w:w="947" w:type="dxa"/>
          </w:tcPr>
          <w:p w:rsidR="002B744E" w:rsidRPr="00D36B73" w:rsidRDefault="002B744E" w:rsidP="002B744E">
            <w:pPr>
              <w:pStyle w:val="libVarCenter"/>
              <w:rPr>
                <w:rtl/>
              </w:rPr>
            </w:pPr>
            <w:r w:rsidRPr="00B766F6">
              <w:rPr>
                <w:rtl/>
              </w:rPr>
              <w:t>434‌</w:t>
            </w:r>
          </w:p>
        </w:tc>
      </w:tr>
      <w:tr w:rsidR="002B744E" w:rsidRPr="00D36B73" w:rsidTr="002B744E">
        <w:tc>
          <w:tcPr>
            <w:tcW w:w="1933" w:type="dxa"/>
          </w:tcPr>
          <w:p w:rsidR="002B744E" w:rsidRPr="00193D15" w:rsidRDefault="002B744E" w:rsidP="002B744E">
            <w:pPr>
              <w:pStyle w:val="libVar0"/>
              <w:rPr>
                <w:rtl/>
              </w:rPr>
            </w:pPr>
            <w:r w:rsidRPr="00193D15">
              <w:rPr>
                <w:rtl/>
              </w:rPr>
              <w:t>غرضهم ‌</w:t>
            </w:r>
          </w:p>
        </w:tc>
        <w:tc>
          <w:tcPr>
            <w:tcW w:w="1440" w:type="dxa"/>
          </w:tcPr>
          <w:p w:rsidR="002B744E" w:rsidRPr="00FA5EDA" w:rsidRDefault="002B744E" w:rsidP="002B744E">
            <w:pPr>
              <w:pStyle w:val="libVarCenter"/>
              <w:rPr>
                <w:rtl/>
              </w:rPr>
            </w:pPr>
            <w:r w:rsidRPr="00193D15">
              <w:rPr>
                <w:rtl/>
              </w:rPr>
              <w:t>758</w:t>
            </w:r>
          </w:p>
        </w:tc>
        <w:tc>
          <w:tcPr>
            <w:tcW w:w="236" w:type="dxa"/>
          </w:tcPr>
          <w:p w:rsidR="002B744E" w:rsidRDefault="002B744E" w:rsidP="002B744E">
            <w:pPr>
              <w:rPr>
                <w:rtl/>
                <w:lang w:bidi="fa-IR"/>
              </w:rPr>
            </w:pPr>
          </w:p>
        </w:tc>
        <w:tc>
          <w:tcPr>
            <w:tcW w:w="3004" w:type="dxa"/>
          </w:tcPr>
          <w:p w:rsidR="002B744E" w:rsidRPr="00B766F6" w:rsidRDefault="002B744E" w:rsidP="002B744E">
            <w:pPr>
              <w:pStyle w:val="libVar0"/>
              <w:rPr>
                <w:rtl/>
              </w:rPr>
            </w:pPr>
            <w:r w:rsidRPr="00B766F6">
              <w:rPr>
                <w:rtl/>
              </w:rPr>
              <w:t xml:space="preserve">القن </w:t>
            </w:r>
          </w:p>
        </w:tc>
        <w:tc>
          <w:tcPr>
            <w:tcW w:w="947" w:type="dxa"/>
          </w:tcPr>
          <w:p w:rsidR="002B744E" w:rsidRPr="00D36B73" w:rsidRDefault="002B744E" w:rsidP="002B744E">
            <w:pPr>
              <w:pStyle w:val="libVarCenter"/>
              <w:rPr>
                <w:rtl/>
              </w:rPr>
            </w:pPr>
            <w:r w:rsidRPr="00B766F6">
              <w:rPr>
                <w:rtl/>
              </w:rPr>
              <w:t>703‌</w:t>
            </w:r>
          </w:p>
        </w:tc>
      </w:tr>
      <w:tr w:rsidR="002B744E" w:rsidRPr="00D36B73" w:rsidTr="002B744E">
        <w:tc>
          <w:tcPr>
            <w:tcW w:w="1933" w:type="dxa"/>
          </w:tcPr>
          <w:p w:rsidR="002B744E" w:rsidRPr="000132EC" w:rsidRDefault="002B744E" w:rsidP="002B744E">
            <w:pPr>
              <w:pStyle w:val="libVar0"/>
              <w:rPr>
                <w:rtl/>
              </w:rPr>
            </w:pPr>
            <w:r w:rsidRPr="000132EC">
              <w:rPr>
                <w:rtl/>
              </w:rPr>
              <w:t xml:space="preserve">شيئه </w:t>
            </w:r>
          </w:p>
        </w:tc>
        <w:tc>
          <w:tcPr>
            <w:tcW w:w="1440" w:type="dxa"/>
          </w:tcPr>
          <w:p w:rsidR="002B744E" w:rsidRPr="00FA5EDA" w:rsidRDefault="002B744E" w:rsidP="002B744E">
            <w:pPr>
              <w:pStyle w:val="libVarCenter"/>
              <w:rPr>
                <w:rtl/>
              </w:rPr>
            </w:pPr>
            <w:r w:rsidRPr="000132EC">
              <w:rPr>
                <w:rtl/>
              </w:rPr>
              <w:t>533‌</w:t>
            </w:r>
          </w:p>
        </w:tc>
        <w:tc>
          <w:tcPr>
            <w:tcW w:w="236" w:type="dxa"/>
          </w:tcPr>
          <w:p w:rsidR="002B744E" w:rsidRDefault="002B744E" w:rsidP="002B744E">
            <w:pPr>
              <w:rPr>
                <w:rtl/>
                <w:lang w:bidi="fa-IR"/>
              </w:rPr>
            </w:pPr>
          </w:p>
        </w:tc>
        <w:tc>
          <w:tcPr>
            <w:tcW w:w="3004" w:type="dxa"/>
          </w:tcPr>
          <w:p w:rsidR="002B744E" w:rsidRPr="00B766F6" w:rsidRDefault="002B744E" w:rsidP="002B744E">
            <w:pPr>
              <w:pStyle w:val="libVar0"/>
              <w:rPr>
                <w:rtl/>
              </w:rPr>
            </w:pPr>
            <w:r w:rsidRPr="00B766F6">
              <w:rPr>
                <w:rtl/>
              </w:rPr>
              <w:t xml:space="preserve">كافو كما </w:t>
            </w:r>
          </w:p>
        </w:tc>
        <w:tc>
          <w:tcPr>
            <w:tcW w:w="947" w:type="dxa"/>
          </w:tcPr>
          <w:p w:rsidR="002B744E" w:rsidRPr="00D36B73" w:rsidRDefault="002B744E" w:rsidP="002B744E">
            <w:pPr>
              <w:pStyle w:val="libVarCenter"/>
              <w:rPr>
                <w:rtl/>
              </w:rPr>
            </w:pPr>
            <w:r w:rsidRPr="00B766F6">
              <w:rPr>
                <w:rtl/>
              </w:rPr>
              <w:t>16‌</w:t>
            </w:r>
          </w:p>
        </w:tc>
      </w:tr>
      <w:tr w:rsidR="002B744E" w:rsidRPr="00D36B73" w:rsidTr="002B744E">
        <w:tc>
          <w:tcPr>
            <w:tcW w:w="1933" w:type="dxa"/>
          </w:tcPr>
          <w:p w:rsidR="002B744E" w:rsidRPr="000132EC" w:rsidRDefault="002B744E" w:rsidP="002B744E">
            <w:pPr>
              <w:pStyle w:val="libVar0"/>
              <w:rPr>
                <w:rtl/>
              </w:rPr>
            </w:pPr>
            <w:r w:rsidRPr="000132EC">
              <w:rPr>
                <w:rtl/>
              </w:rPr>
              <w:t xml:space="preserve">غص </w:t>
            </w:r>
          </w:p>
        </w:tc>
        <w:tc>
          <w:tcPr>
            <w:tcW w:w="1440" w:type="dxa"/>
          </w:tcPr>
          <w:p w:rsidR="002B744E" w:rsidRPr="00FA5EDA" w:rsidRDefault="002B744E" w:rsidP="002B744E">
            <w:pPr>
              <w:pStyle w:val="libVarCenter"/>
              <w:rPr>
                <w:rtl/>
              </w:rPr>
            </w:pPr>
            <w:r w:rsidRPr="000132EC">
              <w:rPr>
                <w:rtl/>
              </w:rPr>
              <w:t>307‌</w:t>
            </w:r>
          </w:p>
        </w:tc>
        <w:tc>
          <w:tcPr>
            <w:tcW w:w="236" w:type="dxa"/>
          </w:tcPr>
          <w:p w:rsidR="002B744E" w:rsidRDefault="002B744E" w:rsidP="002B744E">
            <w:pPr>
              <w:rPr>
                <w:rtl/>
                <w:lang w:bidi="fa-IR"/>
              </w:rPr>
            </w:pPr>
          </w:p>
        </w:tc>
        <w:tc>
          <w:tcPr>
            <w:tcW w:w="3004" w:type="dxa"/>
          </w:tcPr>
          <w:p w:rsidR="002B744E" w:rsidRPr="00AA628B" w:rsidRDefault="002B744E" w:rsidP="002B744E">
            <w:pPr>
              <w:pStyle w:val="libVar0"/>
              <w:rPr>
                <w:rtl/>
              </w:rPr>
            </w:pPr>
            <w:r w:rsidRPr="00AA628B">
              <w:rPr>
                <w:rtl/>
              </w:rPr>
              <w:t xml:space="preserve">كتاب </w:t>
            </w:r>
          </w:p>
        </w:tc>
        <w:tc>
          <w:tcPr>
            <w:tcW w:w="947" w:type="dxa"/>
          </w:tcPr>
          <w:p w:rsidR="002B744E" w:rsidRPr="00D36B73" w:rsidRDefault="002B744E" w:rsidP="002B744E">
            <w:pPr>
              <w:pStyle w:val="libVarCenter"/>
              <w:rPr>
                <w:rtl/>
              </w:rPr>
            </w:pPr>
            <w:r w:rsidRPr="00AA628B">
              <w:rPr>
                <w:rtl/>
              </w:rPr>
              <w:t>220‌</w:t>
            </w:r>
          </w:p>
        </w:tc>
      </w:tr>
      <w:tr w:rsidR="002B744E" w:rsidRPr="00D36B73" w:rsidTr="002B744E">
        <w:tc>
          <w:tcPr>
            <w:tcW w:w="1933" w:type="dxa"/>
          </w:tcPr>
          <w:p w:rsidR="002B744E" w:rsidRPr="000132EC" w:rsidRDefault="002B744E" w:rsidP="002B744E">
            <w:pPr>
              <w:pStyle w:val="libVar0"/>
              <w:rPr>
                <w:rtl/>
              </w:rPr>
            </w:pPr>
            <w:r w:rsidRPr="000132EC">
              <w:rPr>
                <w:rtl/>
              </w:rPr>
              <w:t xml:space="preserve">الغنة </w:t>
            </w:r>
          </w:p>
        </w:tc>
        <w:tc>
          <w:tcPr>
            <w:tcW w:w="1440" w:type="dxa"/>
          </w:tcPr>
          <w:p w:rsidR="002B744E" w:rsidRPr="00FA5EDA" w:rsidRDefault="002B744E" w:rsidP="002B744E">
            <w:pPr>
              <w:pStyle w:val="libVarCenter"/>
              <w:rPr>
                <w:rtl/>
              </w:rPr>
            </w:pPr>
            <w:r w:rsidRPr="000132EC">
              <w:rPr>
                <w:rtl/>
              </w:rPr>
              <w:t>356‌</w:t>
            </w:r>
          </w:p>
        </w:tc>
        <w:tc>
          <w:tcPr>
            <w:tcW w:w="236" w:type="dxa"/>
          </w:tcPr>
          <w:p w:rsidR="002B744E" w:rsidRDefault="002B744E" w:rsidP="002B744E">
            <w:pPr>
              <w:rPr>
                <w:rtl/>
                <w:lang w:bidi="fa-IR"/>
              </w:rPr>
            </w:pPr>
          </w:p>
        </w:tc>
        <w:tc>
          <w:tcPr>
            <w:tcW w:w="3004" w:type="dxa"/>
          </w:tcPr>
          <w:p w:rsidR="002B744E" w:rsidRPr="00AA628B" w:rsidRDefault="002B744E" w:rsidP="002B744E">
            <w:pPr>
              <w:pStyle w:val="libVar0"/>
              <w:rPr>
                <w:rtl/>
              </w:rPr>
            </w:pPr>
            <w:r w:rsidRPr="00AA628B">
              <w:rPr>
                <w:rtl/>
              </w:rPr>
              <w:t xml:space="preserve">كثير </w:t>
            </w:r>
          </w:p>
        </w:tc>
        <w:tc>
          <w:tcPr>
            <w:tcW w:w="947" w:type="dxa"/>
          </w:tcPr>
          <w:p w:rsidR="002B744E" w:rsidRPr="00D36B73" w:rsidRDefault="002B744E" w:rsidP="002B744E">
            <w:pPr>
              <w:pStyle w:val="libVarCenter"/>
              <w:rPr>
                <w:rtl/>
              </w:rPr>
            </w:pPr>
            <w:r w:rsidRPr="00AA628B">
              <w:rPr>
                <w:rtl/>
              </w:rPr>
              <w:t>613‌</w:t>
            </w:r>
          </w:p>
        </w:tc>
      </w:tr>
      <w:tr w:rsidR="002B744E" w:rsidRPr="00D36B73" w:rsidTr="002B744E">
        <w:tc>
          <w:tcPr>
            <w:tcW w:w="1933" w:type="dxa"/>
          </w:tcPr>
          <w:p w:rsidR="002B744E" w:rsidRPr="000132EC" w:rsidRDefault="002B744E" w:rsidP="002B744E">
            <w:pPr>
              <w:pStyle w:val="libVar0"/>
              <w:rPr>
                <w:rtl/>
              </w:rPr>
            </w:pPr>
            <w:r w:rsidRPr="000132EC">
              <w:rPr>
                <w:rtl/>
              </w:rPr>
              <w:t>غنى تغني ‌</w:t>
            </w:r>
          </w:p>
        </w:tc>
        <w:tc>
          <w:tcPr>
            <w:tcW w:w="1440" w:type="dxa"/>
          </w:tcPr>
          <w:p w:rsidR="002B744E" w:rsidRPr="00FA5EDA" w:rsidRDefault="002B744E" w:rsidP="002B744E">
            <w:pPr>
              <w:pStyle w:val="libVarCenter"/>
              <w:rPr>
                <w:rtl/>
              </w:rPr>
            </w:pPr>
            <w:r w:rsidRPr="000132EC">
              <w:rPr>
                <w:rtl/>
              </w:rPr>
              <w:t>155</w:t>
            </w:r>
          </w:p>
        </w:tc>
        <w:tc>
          <w:tcPr>
            <w:tcW w:w="236" w:type="dxa"/>
          </w:tcPr>
          <w:p w:rsidR="002B744E" w:rsidRDefault="002B744E" w:rsidP="002B744E">
            <w:pPr>
              <w:rPr>
                <w:rtl/>
                <w:lang w:bidi="fa-IR"/>
              </w:rPr>
            </w:pPr>
          </w:p>
        </w:tc>
        <w:tc>
          <w:tcPr>
            <w:tcW w:w="3004" w:type="dxa"/>
          </w:tcPr>
          <w:p w:rsidR="002B744E" w:rsidRPr="00AA628B" w:rsidRDefault="002B744E" w:rsidP="002B744E">
            <w:pPr>
              <w:pStyle w:val="libVar0"/>
              <w:rPr>
                <w:rtl/>
              </w:rPr>
            </w:pPr>
            <w:r w:rsidRPr="00AA628B">
              <w:rPr>
                <w:rtl/>
              </w:rPr>
              <w:t xml:space="preserve">الكستيج </w:t>
            </w:r>
          </w:p>
        </w:tc>
        <w:tc>
          <w:tcPr>
            <w:tcW w:w="947" w:type="dxa"/>
          </w:tcPr>
          <w:p w:rsidR="002B744E" w:rsidRPr="00D36B73" w:rsidRDefault="002B744E" w:rsidP="002B744E">
            <w:pPr>
              <w:pStyle w:val="libVarCenter"/>
              <w:rPr>
                <w:rtl/>
              </w:rPr>
            </w:pPr>
            <w:r w:rsidRPr="00AA628B">
              <w:rPr>
                <w:rtl/>
              </w:rPr>
              <w:t>612‌</w:t>
            </w:r>
          </w:p>
        </w:tc>
      </w:tr>
      <w:tr w:rsidR="002B744E" w:rsidRPr="00D36B73" w:rsidTr="002B744E">
        <w:tc>
          <w:tcPr>
            <w:tcW w:w="1933" w:type="dxa"/>
          </w:tcPr>
          <w:p w:rsidR="002B744E" w:rsidRPr="00DC6B16" w:rsidRDefault="002B744E" w:rsidP="002B744E">
            <w:pPr>
              <w:pStyle w:val="libVar0"/>
              <w:rPr>
                <w:rtl/>
              </w:rPr>
            </w:pPr>
            <w:r w:rsidRPr="00DC6B16">
              <w:rPr>
                <w:rtl/>
              </w:rPr>
              <w:t xml:space="preserve">غيه </w:t>
            </w:r>
          </w:p>
        </w:tc>
        <w:tc>
          <w:tcPr>
            <w:tcW w:w="1440" w:type="dxa"/>
          </w:tcPr>
          <w:p w:rsidR="002B744E" w:rsidRPr="00FA5EDA" w:rsidRDefault="002B744E" w:rsidP="002B744E">
            <w:pPr>
              <w:pStyle w:val="libVarCenter"/>
              <w:rPr>
                <w:rtl/>
              </w:rPr>
            </w:pPr>
            <w:r w:rsidRPr="00DC6B16">
              <w:rPr>
                <w:rtl/>
              </w:rPr>
              <w:t>240‌</w:t>
            </w:r>
          </w:p>
        </w:tc>
        <w:tc>
          <w:tcPr>
            <w:tcW w:w="236" w:type="dxa"/>
          </w:tcPr>
          <w:p w:rsidR="002B744E" w:rsidRDefault="002B744E" w:rsidP="002B744E">
            <w:pPr>
              <w:rPr>
                <w:rtl/>
                <w:lang w:bidi="fa-IR"/>
              </w:rPr>
            </w:pPr>
          </w:p>
        </w:tc>
        <w:tc>
          <w:tcPr>
            <w:tcW w:w="3004" w:type="dxa"/>
          </w:tcPr>
          <w:p w:rsidR="002B744E" w:rsidRPr="00076E22" w:rsidRDefault="002B744E" w:rsidP="002B744E">
            <w:pPr>
              <w:pStyle w:val="libVar0"/>
              <w:rPr>
                <w:rtl/>
              </w:rPr>
            </w:pPr>
            <w:r w:rsidRPr="00076E22">
              <w:rPr>
                <w:rtl/>
              </w:rPr>
              <w:t xml:space="preserve">كسر طسقه </w:t>
            </w:r>
          </w:p>
        </w:tc>
        <w:tc>
          <w:tcPr>
            <w:tcW w:w="947" w:type="dxa"/>
          </w:tcPr>
          <w:p w:rsidR="002B744E" w:rsidRPr="00D36B73" w:rsidRDefault="002B744E" w:rsidP="002B744E">
            <w:pPr>
              <w:pStyle w:val="libVarCenter"/>
              <w:rPr>
                <w:rtl/>
              </w:rPr>
            </w:pPr>
            <w:r w:rsidRPr="00076E22">
              <w:rPr>
                <w:rtl/>
              </w:rPr>
              <w:t>568‌</w:t>
            </w:r>
          </w:p>
        </w:tc>
      </w:tr>
      <w:tr w:rsidR="002B744E" w:rsidRPr="00D36B73" w:rsidTr="002B744E">
        <w:tc>
          <w:tcPr>
            <w:tcW w:w="1933" w:type="dxa"/>
          </w:tcPr>
          <w:p w:rsidR="002B744E" w:rsidRPr="00DC6B16" w:rsidRDefault="002B744E" w:rsidP="002B744E">
            <w:pPr>
              <w:pStyle w:val="libVar0"/>
              <w:rPr>
                <w:rtl/>
              </w:rPr>
            </w:pPr>
            <w:r w:rsidRPr="00DC6B16">
              <w:rPr>
                <w:rtl/>
              </w:rPr>
              <w:t xml:space="preserve">فار </w:t>
            </w:r>
          </w:p>
        </w:tc>
        <w:tc>
          <w:tcPr>
            <w:tcW w:w="1440" w:type="dxa"/>
          </w:tcPr>
          <w:p w:rsidR="002B744E" w:rsidRPr="00FA5EDA" w:rsidRDefault="002B744E" w:rsidP="002B744E">
            <w:pPr>
              <w:pStyle w:val="libVarCenter"/>
              <w:rPr>
                <w:rtl/>
              </w:rPr>
            </w:pPr>
            <w:r w:rsidRPr="00DC6B16">
              <w:rPr>
                <w:rtl/>
              </w:rPr>
              <w:t>596‌</w:t>
            </w:r>
          </w:p>
        </w:tc>
        <w:tc>
          <w:tcPr>
            <w:tcW w:w="236" w:type="dxa"/>
          </w:tcPr>
          <w:p w:rsidR="002B744E" w:rsidRDefault="002B744E" w:rsidP="002B744E">
            <w:pPr>
              <w:rPr>
                <w:rtl/>
                <w:lang w:bidi="fa-IR"/>
              </w:rPr>
            </w:pPr>
          </w:p>
        </w:tc>
        <w:tc>
          <w:tcPr>
            <w:tcW w:w="3004" w:type="dxa"/>
          </w:tcPr>
          <w:p w:rsidR="002B744E" w:rsidRPr="00076E22" w:rsidRDefault="002B744E" w:rsidP="002B744E">
            <w:pPr>
              <w:pStyle w:val="libVar0"/>
              <w:rPr>
                <w:rtl/>
              </w:rPr>
            </w:pPr>
            <w:r w:rsidRPr="00076E22">
              <w:rPr>
                <w:rtl/>
              </w:rPr>
              <w:t>الكشي ‌</w:t>
            </w:r>
          </w:p>
        </w:tc>
        <w:tc>
          <w:tcPr>
            <w:tcW w:w="947" w:type="dxa"/>
          </w:tcPr>
          <w:p w:rsidR="002B744E" w:rsidRPr="00D36B73" w:rsidRDefault="002B744E" w:rsidP="002B744E">
            <w:pPr>
              <w:pStyle w:val="libVarCenter"/>
              <w:rPr>
                <w:rtl/>
              </w:rPr>
            </w:pPr>
            <w:r w:rsidRPr="00076E22">
              <w:rPr>
                <w:rtl/>
              </w:rPr>
              <w:t>5</w:t>
            </w:r>
          </w:p>
        </w:tc>
      </w:tr>
      <w:tr w:rsidR="002B744E" w:rsidRPr="00D36B73" w:rsidTr="002B744E">
        <w:tc>
          <w:tcPr>
            <w:tcW w:w="1933" w:type="dxa"/>
          </w:tcPr>
          <w:p w:rsidR="002B744E" w:rsidRDefault="002B744E" w:rsidP="002B744E">
            <w:pPr>
              <w:pStyle w:val="libVar0"/>
            </w:pPr>
            <w:r w:rsidRPr="00DC6B16">
              <w:rPr>
                <w:rtl/>
              </w:rPr>
              <w:t xml:space="preserve">الفاريابي </w:t>
            </w:r>
          </w:p>
        </w:tc>
        <w:tc>
          <w:tcPr>
            <w:tcW w:w="1440" w:type="dxa"/>
          </w:tcPr>
          <w:p w:rsidR="002B744E" w:rsidRPr="00FA5EDA" w:rsidRDefault="002B744E" w:rsidP="002B744E">
            <w:pPr>
              <w:pStyle w:val="libVarCenter"/>
              <w:rPr>
                <w:rtl/>
              </w:rPr>
            </w:pPr>
            <w:r w:rsidRPr="00DC6B16">
              <w:rPr>
                <w:rtl/>
              </w:rPr>
              <w:t>32‌</w:t>
            </w:r>
          </w:p>
        </w:tc>
        <w:tc>
          <w:tcPr>
            <w:tcW w:w="236" w:type="dxa"/>
          </w:tcPr>
          <w:p w:rsidR="002B744E" w:rsidRDefault="002B744E" w:rsidP="002B744E">
            <w:pPr>
              <w:rPr>
                <w:rtl/>
                <w:lang w:bidi="fa-IR"/>
              </w:rPr>
            </w:pPr>
          </w:p>
        </w:tc>
        <w:tc>
          <w:tcPr>
            <w:tcW w:w="3004" w:type="dxa"/>
          </w:tcPr>
          <w:p w:rsidR="002B744E" w:rsidRPr="00076E22" w:rsidRDefault="002B744E" w:rsidP="002B744E">
            <w:pPr>
              <w:pStyle w:val="libVar0"/>
              <w:rPr>
                <w:rtl/>
              </w:rPr>
            </w:pPr>
            <w:r w:rsidRPr="00076E22">
              <w:rPr>
                <w:rtl/>
              </w:rPr>
              <w:t xml:space="preserve">كفر </w:t>
            </w:r>
          </w:p>
        </w:tc>
        <w:tc>
          <w:tcPr>
            <w:tcW w:w="947" w:type="dxa"/>
          </w:tcPr>
          <w:p w:rsidR="002B744E" w:rsidRPr="00D36B73" w:rsidRDefault="002B744E" w:rsidP="002B744E">
            <w:pPr>
              <w:pStyle w:val="libVarCenter"/>
              <w:rPr>
                <w:rtl/>
              </w:rPr>
            </w:pPr>
            <w:r w:rsidRPr="00076E22">
              <w:rPr>
                <w:rtl/>
              </w:rPr>
              <w:t>47‌</w:t>
            </w:r>
          </w:p>
        </w:tc>
      </w:tr>
      <w:tr w:rsidR="002B744E" w:rsidRPr="00D36B73" w:rsidTr="002B744E">
        <w:tc>
          <w:tcPr>
            <w:tcW w:w="1933" w:type="dxa"/>
          </w:tcPr>
          <w:p w:rsidR="002B744E" w:rsidRPr="00D10A00" w:rsidRDefault="002B744E" w:rsidP="002B744E">
            <w:pPr>
              <w:pStyle w:val="libVar0"/>
              <w:rPr>
                <w:rtl/>
              </w:rPr>
            </w:pPr>
            <w:r w:rsidRPr="00D10A00">
              <w:rPr>
                <w:rtl/>
              </w:rPr>
              <w:t xml:space="preserve">فتكم </w:t>
            </w:r>
          </w:p>
        </w:tc>
        <w:tc>
          <w:tcPr>
            <w:tcW w:w="1440" w:type="dxa"/>
          </w:tcPr>
          <w:p w:rsidR="002B744E" w:rsidRPr="00FA5EDA" w:rsidRDefault="002B744E" w:rsidP="002B744E">
            <w:pPr>
              <w:pStyle w:val="libVarCenter"/>
              <w:rPr>
                <w:rtl/>
              </w:rPr>
            </w:pPr>
            <w:r w:rsidRPr="00D10A00">
              <w:rPr>
                <w:rtl/>
              </w:rPr>
              <w:t>351‌</w:t>
            </w:r>
          </w:p>
        </w:tc>
        <w:tc>
          <w:tcPr>
            <w:tcW w:w="236" w:type="dxa"/>
          </w:tcPr>
          <w:p w:rsidR="002B744E" w:rsidRDefault="002B744E" w:rsidP="002B744E">
            <w:pPr>
              <w:rPr>
                <w:rtl/>
                <w:lang w:bidi="fa-IR"/>
              </w:rPr>
            </w:pPr>
          </w:p>
        </w:tc>
        <w:tc>
          <w:tcPr>
            <w:tcW w:w="3004" w:type="dxa"/>
          </w:tcPr>
          <w:p w:rsidR="002B744E" w:rsidRPr="008C3EA4" w:rsidRDefault="002B744E" w:rsidP="002B744E">
            <w:pPr>
              <w:pStyle w:val="libVar0"/>
              <w:rPr>
                <w:rtl/>
              </w:rPr>
            </w:pPr>
            <w:r w:rsidRPr="008C3EA4">
              <w:rPr>
                <w:rtl/>
              </w:rPr>
              <w:t xml:space="preserve">كمن </w:t>
            </w:r>
          </w:p>
        </w:tc>
        <w:tc>
          <w:tcPr>
            <w:tcW w:w="947" w:type="dxa"/>
          </w:tcPr>
          <w:p w:rsidR="002B744E" w:rsidRPr="00D36B73" w:rsidRDefault="002B744E" w:rsidP="002B744E">
            <w:pPr>
              <w:pStyle w:val="libVarCenter"/>
              <w:rPr>
                <w:rtl/>
              </w:rPr>
            </w:pPr>
            <w:r w:rsidRPr="008C3EA4">
              <w:rPr>
                <w:rtl/>
              </w:rPr>
              <w:t>251‌</w:t>
            </w:r>
          </w:p>
        </w:tc>
      </w:tr>
      <w:tr w:rsidR="002B744E" w:rsidRPr="00D36B73" w:rsidTr="002B744E">
        <w:tc>
          <w:tcPr>
            <w:tcW w:w="1933" w:type="dxa"/>
          </w:tcPr>
          <w:p w:rsidR="002B744E" w:rsidRPr="00D10A00" w:rsidRDefault="002B744E" w:rsidP="002B744E">
            <w:pPr>
              <w:pStyle w:val="libVar0"/>
              <w:rPr>
                <w:rtl/>
              </w:rPr>
            </w:pPr>
            <w:r w:rsidRPr="00D10A00">
              <w:rPr>
                <w:rtl/>
              </w:rPr>
              <w:t xml:space="preserve">فتنة </w:t>
            </w:r>
          </w:p>
        </w:tc>
        <w:tc>
          <w:tcPr>
            <w:tcW w:w="1440" w:type="dxa"/>
          </w:tcPr>
          <w:p w:rsidR="002B744E" w:rsidRPr="00FA5EDA" w:rsidRDefault="002B744E" w:rsidP="002B744E">
            <w:pPr>
              <w:pStyle w:val="libVarCenter"/>
              <w:rPr>
                <w:rtl/>
              </w:rPr>
            </w:pPr>
            <w:r w:rsidRPr="00D10A00">
              <w:rPr>
                <w:rtl/>
              </w:rPr>
              <w:t>98‌</w:t>
            </w:r>
          </w:p>
        </w:tc>
        <w:tc>
          <w:tcPr>
            <w:tcW w:w="236" w:type="dxa"/>
          </w:tcPr>
          <w:p w:rsidR="002B744E" w:rsidRDefault="002B744E" w:rsidP="002B744E">
            <w:pPr>
              <w:rPr>
                <w:rtl/>
                <w:lang w:bidi="fa-IR"/>
              </w:rPr>
            </w:pPr>
          </w:p>
        </w:tc>
        <w:tc>
          <w:tcPr>
            <w:tcW w:w="3004" w:type="dxa"/>
          </w:tcPr>
          <w:p w:rsidR="002B744E" w:rsidRPr="008C3EA4" w:rsidRDefault="002B744E" w:rsidP="002B744E">
            <w:pPr>
              <w:pStyle w:val="libVar0"/>
              <w:rPr>
                <w:rtl/>
              </w:rPr>
            </w:pPr>
            <w:r w:rsidRPr="008C3EA4">
              <w:rPr>
                <w:rtl/>
              </w:rPr>
              <w:t xml:space="preserve">الكناسة </w:t>
            </w:r>
          </w:p>
        </w:tc>
        <w:tc>
          <w:tcPr>
            <w:tcW w:w="947" w:type="dxa"/>
          </w:tcPr>
          <w:p w:rsidR="002B744E" w:rsidRPr="00D36B73" w:rsidRDefault="002B744E" w:rsidP="002B744E">
            <w:pPr>
              <w:pStyle w:val="libVarCenter"/>
              <w:rPr>
                <w:rtl/>
              </w:rPr>
            </w:pPr>
            <w:r w:rsidRPr="008C3EA4">
              <w:rPr>
                <w:rtl/>
              </w:rPr>
              <w:t>95‌</w:t>
            </w:r>
          </w:p>
        </w:tc>
      </w:tr>
      <w:tr w:rsidR="002B744E" w:rsidRPr="00D36B73" w:rsidTr="002B744E">
        <w:tc>
          <w:tcPr>
            <w:tcW w:w="1933" w:type="dxa"/>
          </w:tcPr>
          <w:p w:rsidR="002B744E" w:rsidRPr="00D10A00" w:rsidRDefault="002B744E" w:rsidP="002B744E">
            <w:pPr>
              <w:pStyle w:val="libVar0"/>
              <w:rPr>
                <w:rtl/>
              </w:rPr>
            </w:pPr>
            <w:r w:rsidRPr="00D10A00">
              <w:rPr>
                <w:rtl/>
              </w:rPr>
              <w:t xml:space="preserve">فتية </w:t>
            </w:r>
          </w:p>
        </w:tc>
        <w:tc>
          <w:tcPr>
            <w:tcW w:w="1440" w:type="dxa"/>
          </w:tcPr>
          <w:p w:rsidR="002B744E" w:rsidRPr="00FA5EDA" w:rsidRDefault="002B744E" w:rsidP="002B744E">
            <w:pPr>
              <w:pStyle w:val="libVarCenter"/>
              <w:rPr>
                <w:rtl/>
              </w:rPr>
            </w:pPr>
            <w:r w:rsidRPr="00D10A00">
              <w:rPr>
                <w:rtl/>
              </w:rPr>
              <w:t>112‌</w:t>
            </w:r>
          </w:p>
        </w:tc>
        <w:tc>
          <w:tcPr>
            <w:tcW w:w="236" w:type="dxa"/>
          </w:tcPr>
          <w:p w:rsidR="002B744E" w:rsidRDefault="002B744E" w:rsidP="002B744E">
            <w:pPr>
              <w:rPr>
                <w:rtl/>
                <w:lang w:bidi="fa-IR"/>
              </w:rPr>
            </w:pPr>
          </w:p>
        </w:tc>
        <w:tc>
          <w:tcPr>
            <w:tcW w:w="3004" w:type="dxa"/>
          </w:tcPr>
          <w:p w:rsidR="002B744E" w:rsidRPr="008C3EA4" w:rsidRDefault="002B744E" w:rsidP="002B744E">
            <w:pPr>
              <w:pStyle w:val="libVar0"/>
              <w:rPr>
                <w:rtl/>
              </w:rPr>
            </w:pPr>
            <w:r w:rsidRPr="008C3EA4">
              <w:rPr>
                <w:rtl/>
              </w:rPr>
              <w:t xml:space="preserve">كندوج </w:t>
            </w:r>
          </w:p>
        </w:tc>
        <w:tc>
          <w:tcPr>
            <w:tcW w:w="947" w:type="dxa"/>
          </w:tcPr>
          <w:p w:rsidR="002B744E" w:rsidRPr="00D36B73" w:rsidRDefault="002B744E" w:rsidP="002B744E">
            <w:pPr>
              <w:pStyle w:val="libVarCenter"/>
              <w:rPr>
                <w:rtl/>
              </w:rPr>
            </w:pPr>
            <w:r w:rsidRPr="008C3EA4">
              <w:rPr>
                <w:rtl/>
              </w:rPr>
              <w:t>121‌</w:t>
            </w:r>
          </w:p>
        </w:tc>
      </w:tr>
      <w:tr w:rsidR="002B744E" w:rsidRPr="00D36B73" w:rsidTr="002B744E">
        <w:tc>
          <w:tcPr>
            <w:tcW w:w="1933" w:type="dxa"/>
          </w:tcPr>
          <w:p w:rsidR="002B744E" w:rsidRPr="00D10A00" w:rsidRDefault="002B744E" w:rsidP="002B744E">
            <w:pPr>
              <w:pStyle w:val="libVar0"/>
              <w:rPr>
                <w:rtl/>
              </w:rPr>
            </w:pPr>
            <w:r w:rsidRPr="00D10A00">
              <w:rPr>
                <w:rtl/>
              </w:rPr>
              <w:t xml:space="preserve">الفرع </w:t>
            </w:r>
          </w:p>
        </w:tc>
        <w:tc>
          <w:tcPr>
            <w:tcW w:w="1440" w:type="dxa"/>
          </w:tcPr>
          <w:p w:rsidR="002B744E" w:rsidRPr="00FA5EDA" w:rsidRDefault="002B744E" w:rsidP="002B744E">
            <w:pPr>
              <w:pStyle w:val="libVarCenter"/>
              <w:rPr>
                <w:rtl/>
              </w:rPr>
            </w:pPr>
            <w:r w:rsidRPr="00D10A00">
              <w:rPr>
                <w:rtl/>
              </w:rPr>
              <w:t>310‌</w:t>
            </w:r>
          </w:p>
        </w:tc>
        <w:tc>
          <w:tcPr>
            <w:tcW w:w="236" w:type="dxa"/>
          </w:tcPr>
          <w:p w:rsidR="002B744E" w:rsidRDefault="002B744E" w:rsidP="002B744E">
            <w:pPr>
              <w:rPr>
                <w:rtl/>
                <w:lang w:bidi="fa-IR"/>
              </w:rPr>
            </w:pPr>
          </w:p>
        </w:tc>
        <w:tc>
          <w:tcPr>
            <w:tcW w:w="3004" w:type="dxa"/>
          </w:tcPr>
          <w:p w:rsidR="002B744E" w:rsidRPr="00674F16" w:rsidRDefault="002B744E" w:rsidP="002B744E">
            <w:pPr>
              <w:pStyle w:val="libVar0"/>
              <w:rPr>
                <w:rtl/>
              </w:rPr>
            </w:pPr>
            <w:r w:rsidRPr="00674F16">
              <w:rPr>
                <w:rtl/>
              </w:rPr>
              <w:t xml:space="preserve">لاح لحاني </w:t>
            </w:r>
          </w:p>
        </w:tc>
        <w:tc>
          <w:tcPr>
            <w:tcW w:w="947" w:type="dxa"/>
          </w:tcPr>
          <w:p w:rsidR="002B744E" w:rsidRPr="00D36B73" w:rsidRDefault="002B744E" w:rsidP="002B744E">
            <w:pPr>
              <w:pStyle w:val="libVarCenter"/>
              <w:rPr>
                <w:rtl/>
              </w:rPr>
            </w:pPr>
            <w:r w:rsidRPr="00674F16">
              <w:rPr>
                <w:rtl/>
              </w:rPr>
              <w:t>571‌</w:t>
            </w:r>
          </w:p>
        </w:tc>
      </w:tr>
      <w:tr w:rsidR="002B744E" w:rsidRPr="00D36B73" w:rsidTr="002B744E">
        <w:tc>
          <w:tcPr>
            <w:tcW w:w="1933" w:type="dxa"/>
          </w:tcPr>
          <w:p w:rsidR="002B744E" w:rsidRPr="00430476" w:rsidRDefault="002B744E" w:rsidP="002B744E">
            <w:pPr>
              <w:pStyle w:val="libVar0"/>
              <w:rPr>
                <w:rtl/>
              </w:rPr>
            </w:pPr>
            <w:r w:rsidRPr="00430476">
              <w:rPr>
                <w:rtl/>
              </w:rPr>
              <w:t xml:space="preserve">الفلو </w:t>
            </w:r>
          </w:p>
        </w:tc>
        <w:tc>
          <w:tcPr>
            <w:tcW w:w="1440" w:type="dxa"/>
          </w:tcPr>
          <w:p w:rsidR="002B744E" w:rsidRPr="00FA5EDA" w:rsidRDefault="002B744E" w:rsidP="002B744E">
            <w:pPr>
              <w:pStyle w:val="libVarCenter"/>
              <w:rPr>
                <w:rtl/>
              </w:rPr>
            </w:pPr>
            <w:r w:rsidRPr="00430476">
              <w:rPr>
                <w:rtl/>
              </w:rPr>
              <w:t>501‌</w:t>
            </w:r>
          </w:p>
        </w:tc>
        <w:tc>
          <w:tcPr>
            <w:tcW w:w="236" w:type="dxa"/>
          </w:tcPr>
          <w:p w:rsidR="002B744E" w:rsidRDefault="002B744E" w:rsidP="002B744E">
            <w:pPr>
              <w:rPr>
                <w:rtl/>
                <w:lang w:bidi="fa-IR"/>
              </w:rPr>
            </w:pPr>
          </w:p>
        </w:tc>
        <w:tc>
          <w:tcPr>
            <w:tcW w:w="3004" w:type="dxa"/>
          </w:tcPr>
          <w:p w:rsidR="002B744E" w:rsidRPr="00674F16" w:rsidRDefault="002B744E" w:rsidP="002B744E">
            <w:pPr>
              <w:pStyle w:val="libVar0"/>
              <w:rPr>
                <w:rtl/>
              </w:rPr>
            </w:pPr>
            <w:r w:rsidRPr="00674F16">
              <w:rPr>
                <w:rtl/>
              </w:rPr>
              <w:t xml:space="preserve">لبب </w:t>
            </w:r>
          </w:p>
        </w:tc>
        <w:tc>
          <w:tcPr>
            <w:tcW w:w="947" w:type="dxa"/>
          </w:tcPr>
          <w:p w:rsidR="002B744E" w:rsidRPr="00D36B73" w:rsidRDefault="002B744E" w:rsidP="002B744E">
            <w:pPr>
              <w:pStyle w:val="libVarCenter"/>
              <w:rPr>
                <w:rtl/>
              </w:rPr>
            </w:pPr>
            <w:r w:rsidRPr="00674F16">
              <w:rPr>
                <w:rtl/>
              </w:rPr>
              <w:t>52‌</w:t>
            </w:r>
          </w:p>
        </w:tc>
      </w:tr>
      <w:tr w:rsidR="002B744E" w:rsidRPr="00D36B73" w:rsidTr="002B744E">
        <w:tc>
          <w:tcPr>
            <w:tcW w:w="1933" w:type="dxa"/>
          </w:tcPr>
          <w:p w:rsidR="002B744E" w:rsidRPr="00430476" w:rsidRDefault="002B744E" w:rsidP="002B744E">
            <w:pPr>
              <w:pStyle w:val="libVar0"/>
              <w:rPr>
                <w:rtl/>
              </w:rPr>
            </w:pPr>
            <w:r w:rsidRPr="00430476">
              <w:rPr>
                <w:rtl/>
              </w:rPr>
              <w:t xml:space="preserve">قار </w:t>
            </w:r>
          </w:p>
        </w:tc>
        <w:tc>
          <w:tcPr>
            <w:tcW w:w="1440" w:type="dxa"/>
          </w:tcPr>
          <w:p w:rsidR="002B744E" w:rsidRPr="00FA5EDA" w:rsidRDefault="002B744E" w:rsidP="002B744E">
            <w:pPr>
              <w:pStyle w:val="libVarCenter"/>
              <w:rPr>
                <w:rtl/>
              </w:rPr>
            </w:pPr>
            <w:r w:rsidRPr="00430476">
              <w:rPr>
                <w:rtl/>
              </w:rPr>
              <w:t>595‌</w:t>
            </w:r>
          </w:p>
        </w:tc>
        <w:tc>
          <w:tcPr>
            <w:tcW w:w="236" w:type="dxa"/>
          </w:tcPr>
          <w:p w:rsidR="002B744E" w:rsidRDefault="002B744E" w:rsidP="002B744E">
            <w:pPr>
              <w:rPr>
                <w:rtl/>
                <w:lang w:bidi="fa-IR"/>
              </w:rPr>
            </w:pPr>
          </w:p>
        </w:tc>
        <w:tc>
          <w:tcPr>
            <w:tcW w:w="3004" w:type="dxa"/>
          </w:tcPr>
          <w:p w:rsidR="002B744E" w:rsidRPr="00674F16" w:rsidRDefault="002B744E" w:rsidP="002B744E">
            <w:pPr>
              <w:pStyle w:val="libVar0"/>
              <w:rPr>
                <w:rtl/>
              </w:rPr>
            </w:pPr>
            <w:r w:rsidRPr="00674F16">
              <w:rPr>
                <w:rtl/>
              </w:rPr>
              <w:t xml:space="preserve">لفتت </w:t>
            </w:r>
          </w:p>
        </w:tc>
        <w:tc>
          <w:tcPr>
            <w:tcW w:w="947" w:type="dxa"/>
          </w:tcPr>
          <w:p w:rsidR="002B744E" w:rsidRPr="00D36B73" w:rsidRDefault="002B744E" w:rsidP="002B744E">
            <w:pPr>
              <w:pStyle w:val="libVarCenter"/>
              <w:rPr>
                <w:rtl/>
              </w:rPr>
            </w:pPr>
            <w:r w:rsidRPr="00674F16">
              <w:rPr>
                <w:rtl/>
              </w:rPr>
              <w:t>444‌</w:t>
            </w:r>
          </w:p>
        </w:tc>
      </w:tr>
      <w:tr w:rsidR="002B744E" w:rsidRPr="00D36B73" w:rsidTr="002B744E">
        <w:tc>
          <w:tcPr>
            <w:tcW w:w="1933" w:type="dxa"/>
          </w:tcPr>
          <w:p w:rsidR="002B744E" w:rsidRPr="00430476" w:rsidRDefault="002B744E" w:rsidP="002B744E">
            <w:pPr>
              <w:pStyle w:val="libVar0"/>
              <w:rPr>
                <w:rtl/>
              </w:rPr>
            </w:pPr>
            <w:r w:rsidRPr="00430476">
              <w:rPr>
                <w:rtl/>
              </w:rPr>
              <w:t xml:space="preserve">قرأ يقرأ السلام </w:t>
            </w:r>
          </w:p>
        </w:tc>
        <w:tc>
          <w:tcPr>
            <w:tcW w:w="1440" w:type="dxa"/>
          </w:tcPr>
          <w:p w:rsidR="002B744E" w:rsidRPr="00FA5EDA" w:rsidRDefault="002B744E" w:rsidP="002B744E">
            <w:pPr>
              <w:pStyle w:val="libVarCenter"/>
              <w:rPr>
                <w:rtl/>
              </w:rPr>
            </w:pPr>
            <w:r w:rsidRPr="00430476">
              <w:rPr>
                <w:rtl/>
              </w:rPr>
              <w:t>221‌</w:t>
            </w:r>
          </w:p>
        </w:tc>
        <w:tc>
          <w:tcPr>
            <w:tcW w:w="236" w:type="dxa"/>
          </w:tcPr>
          <w:p w:rsidR="002B744E" w:rsidRDefault="002B744E" w:rsidP="002B744E">
            <w:pPr>
              <w:rPr>
                <w:rtl/>
                <w:lang w:bidi="fa-IR"/>
              </w:rPr>
            </w:pPr>
          </w:p>
        </w:tc>
        <w:tc>
          <w:tcPr>
            <w:tcW w:w="3004" w:type="dxa"/>
          </w:tcPr>
          <w:p w:rsidR="002B744E" w:rsidRPr="00C62E38" w:rsidRDefault="002B744E" w:rsidP="002B744E">
            <w:pPr>
              <w:pStyle w:val="libVar0"/>
              <w:rPr>
                <w:rtl/>
              </w:rPr>
            </w:pPr>
            <w:r w:rsidRPr="00F631CB">
              <w:rPr>
                <w:rtl/>
              </w:rPr>
              <w:t xml:space="preserve">لقف </w:t>
            </w:r>
          </w:p>
        </w:tc>
        <w:tc>
          <w:tcPr>
            <w:tcW w:w="947" w:type="dxa"/>
          </w:tcPr>
          <w:p w:rsidR="002B744E" w:rsidRPr="00D36B73" w:rsidRDefault="002B744E" w:rsidP="002B744E">
            <w:pPr>
              <w:pStyle w:val="libVarCenter"/>
              <w:rPr>
                <w:rtl/>
              </w:rPr>
            </w:pPr>
            <w:r w:rsidRPr="00F631CB">
              <w:rPr>
                <w:rtl/>
              </w:rPr>
              <w:t>501‌</w:t>
            </w:r>
          </w:p>
        </w:tc>
      </w:tr>
    </w:tbl>
    <w:p w:rsidR="002B744E" w:rsidRDefault="002B744E" w:rsidP="002B744E">
      <w:pPr>
        <w:pStyle w:val="libNormal"/>
        <w:rPr>
          <w:rtl/>
        </w:rPr>
      </w:pPr>
      <w:r>
        <w:rPr>
          <w:rtl/>
        </w:rPr>
        <w:br w:type="page"/>
      </w:r>
    </w:p>
    <w:tbl>
      <w:tblPr>
        <w:tblStyle w:val="TableGrid"/>
        <w:bidiVisual/>
        <w:tblW w:w="7560" w:type="dxa"/>
        <w:tblInd w:w="146" w:type="dxa"/>
        <w:tblLook w:val="01E0"/>
      </w:tblPr>
      <w:tblGrid>
        <w:gridCol w:w="1933"/>
        <w:gridCol w:w="1440"/>
        <w:gridCol w:w="236"/>
        <w:gridCol w:w="2691"/>
        <w:gridCol w:w="1260"/>
      </w:tblGrid>
      <w:tr w:rsidR="002B744E" w:rsidRPr="00D36B73" w:rsidTr="002B744E">
        <w:tc>
          <w:tcPr>
            <w:tcW w:w="1933" w:type="dxa"/>
          </w:tcPr>
          <w:p w:rsidR="002B744E" w:rsidRPr="005C373E" w:rsidRDefault="002B744E" w:rsidP="002B744E">
            <w:pPr>
              <w:pStyle w:val="libVar0"/>
              <w:rPr>
                <w:rtl/>
              </w:rPr>
            </w:pPr>
            <w:r w:rsidRPr="005C373E">
              <w:rPr>
                <w:rtl/>
              </w:rPr>
              <w:lastRenderedPageBreak/>
              <w:t xml:space="preserve">لكع </w:t>
            </w:r>
          </w:p>
        </w:tc>
        <w:tc>
          <w:tcPr>
            <w:tcW w:w="1440" w:type="dxa"/>
          </w:tcPr>
          <w:p w:rsidR="002B744E" w:rsidRPr="00FA5EDA" w:rsidRDefault="002B744E" w:rsidP="002B744E">
            <w:pPr>
              <w:pStyle w:val="libVarCenter"/>
              <w:rPr>
                <w:rtl/>
              </w:rPr>
            </w:pPr>
            <w:r w:rsidRPr="005C373E">
              <w:rPr>
                <w:rtl/>
              </w:rPr>
              <w:t>141‌</w:t>
            </w:r>
          </w:p>
        </w:tc>
        <w:tc>
          <w:tcPr>
            <w:tcW w:w="236" w:type="dxa"/>
          </w:tcPr>
          <w:p w:rsidR="002B744E" w:rsidRDefault="002B744E" w:rsidP="002B744E">
            <w:pPr>
              <w:rPr>
                <w:rtl/>
                <w:lang w:bidi="fa-IR"/>
              </w:rPr>
            </w:pPr>
          </w:p>
        </w:tc>
        <w:tc>
          <w:tcPr>
            <w:tcW w:w="2691" w:type="dxa"/>
          </w:tcPr>
          <w:p w:rsidR="002B744E" w:rsidRPr="00C62E38" w:rsidRDefault="002B744E" w:rsidP="002B744E">
            <w:pPr>
              <w:pStyle w:val="libVar0"/>
              <w:rPr>
                <w:rtl/>
              </w:rPr>
            </w:pPr>
            <w:r w:rsidRPr="002D3572">
              <w:rPr>
                <w:rtl/>
              </w:rPr>
              <w:t xml:space="preserve">نال </w:t>
            </w:r>
          </w:p>
        </w:tc>
        <w:tc>
          <w:tcPr>
            <w:tcW w:w="1260" w:type="dxa"/>
          </w:tcPr>
          <w:p w:rsidR="002B744E" w:rsidRPr="00D36B73" w:rsidRDefault="002B744E" w:rsidP="002B744E">
            <w:pPr>
              <w:pStyle w:val="libVarCenter"/>
              <w:rPr>
                <w:rtl/>
              </w:rPr>
            </w:pPr>
            <w:r w:rsidRPr="002D3572">
              <w:rPr>
                <w:rtl/>
              </w:rPr>
              <w:t xml:space="preserve">151 </w:t>
            </w:r>
            <w:r>
              <w:rPr>
                <w:rtl/>
              </w:rPr>
              <w:t>و5</w:t>
            </w:r>
            <w:r w:rsidRPr="002D3572">
              <w:rPr>
                <w:rtl/>
              </w:rPr>
              <w:t>15‌</w:t>
            </w:r>
          </w:p>
        </w:tc>
      </w:tr>
      <w:tr w:rsidR="002B744E" w:rsidRPr="00D36B73" w:rsidTr="002B744E">
        <w:tc>
          <w:tcPr>
            <w:tcW w:w="1933" w:type="dxa"/>
          </w:tcPr>
          <w:p w:rsidR="002B744E" w:rsidRPr="005C373E" w:rsidRDefault="002B744E" w:rsidP="002B744E">
            <w:pPr>
              <w:pStyle w:val="libVar0"/>
              <w:rPr>
                <w:rtl/>
              </w:rPr>
            </w:pPr>
            <w:r w:rsidRPr="005C373E">
              <w:rPr>
                <w:rtl/>
              </w:rPr>
              <w:t xml:space="preserve">لو لا ما </w:t>
            </w:r>
          </w:p>
        </w:tc>
        <w:tc>
          <w:tcPr>
            <w:tcW w:w="1440" w:type="dxa"/>
          </w:tcPr>
          <w:p w:rsidR="002B744E" w:rsidRPr="00FA5EDA" w:rsidRDefault="002B744E" w:rsidP="002B744E">
            <w:pPr>
              <w:pStyle w:val="libVarCenter"/>
              <w:rPr>
                <w:rtl/>
              </w:rPr>
            </w:pPr>
            <w:r w:rsidRPr="005C373E">
              <w:rPr>
                <w:rtl/>
              </w:rPr>
              <w:t>83‌</w:t>
            </w:r>
          </w:p>
        </w:tc>
        <w:tc>
          <w:tcPr>
            <w:tcW w:w="236" w:type="dxa"/>
          </w:tcPr>
          <w:p w:rsidR="002B744E" w:rsidRDefault="002B744E" w:rsidP="002B744E">
            <w:pPr>
              <w:rPr>
                <w:rtl/>
                <w:lang w:bidi="fa-IR"/>
              </w:rPr>
            </w:pPr>
          </w:p>
        </w:tc>
        <w:tc>
          <w:tcPr>
            <w:tcW w:w="2691" w:type="dxa"/>
          </w:tcPr>
          <w:p w:rsidR="002B744E" w:rsidRPr="000008FF" w:rsidRDefault="002B744E" w:rsidP="002B744E">
            <w:pPr>
              <w:pStyle w:val="libVar0"/>
              <w:rPr>
                <w:rtl/>
              </w:rPr>
            </w:pPr>
            <w:r w:rsidRPr="000008FF">
              <w:rPr>
                <w:rtl/>
              </w:rPr>
              <w:t xml:space="preserve">النحلة </w:t>
            </w:r>
          </w:p>
        </w:tc>
        <w:tc>
          <w:tcPr>
            <w:tcW w:w="1260" w:type="dxa"/>
          </w:tcPr>
          <w:p w:rsidR="002B744E" w:rsidRPr="00D36B73" w:rsidRDefault="002B744E" w:rsidP="002B744E">
            <w:pPr>
              <w:pStyle w:val="libVarCenter"/>
              <w:rPr>
                <w:rtl/>
              </w:rPr>
            </w:pPr>
            <w:r w:rsidRPr="000008FF">
              <w:rPr>
                <w:rtl/>
              </w:rPr>
              <w:t>443‌</w:t>
            </w:r>
          </w:p>
        </w:tc>
      </w:tr>
      <w:tr w:rsidR="002B744E" w:rsidRPr="00D36B73" w:rsidTr="002B744E">
        <w:tc>
          <w:tcPr>
            <w:tcW w:w="1933" w:type="dxa"/>
          </w:tcPr>
          <w:p w:rsidR="002B744E" w:rsidRPr="005C373E" w:rsidRDefault="002B744E" w:rsidP="002B744E">
            <w:pPr>
              <w:pStyle w:val="libVar0"/>
              <w:rPr>
                <w:rtl/>
              </w:rPr>
            </w:pPr>
            <w:r w:rsidRPr="005C373E">
              <w:rPr>
                <w:rtl/>
              </w:rPr>
              <w:t xml:space="preserve">المئثب </w:t>
            </w:r>
          </w:p>
        </w:tc>
        <w:tc>
          <w:tcPr>
            <w:tcW w:w="1440" w:type="dxa"/>
          </w:tcPr>
          <w:p w:rsidR="002B744E" w:rsidRPr="00FA5EDA" w:rsidRDefault="002B744E" w:rsidP="002B744E">
            <w:pPr>
              <w:pStyle w:val="libVarCenter"/>
              <w:rPr>
                <w:rtl/>
              </w:rPr>
            </w:pPr>
            <w:r w:rsidRPr="005C373E">
              <w:rPr>
                <w:rtl/>
              </w:rPr>
              <w:t>71‌</w:t>
            </w:r>
          </w:p>
        </w:tc>
        <w:tc>
          <w:tcPr>
            <w:tcW w:w="236" w:type="dxa"/>
          </w:tcPr>
          <w:p w:rsidR="002B744E" w:rsidRDefault="002B744E" w:rsidP="002B744E">
            <w:pPr>
              <w:rPr>
                <w:rtl/>
                <w:lang w:bidi="fa-IR"/>
              </w:rPr>
            </w:pPr>
          </w:p>
        </w:tc>
        <w:tc>
          <w:tcPr>
            <w:tcW w:w="2691" w:type="dxa"/>
          </w:tcPr>
          <w:p w:rsidR="002B744E" w:rsidRPr="000008FF" w:rsidRDefault="002B744E" w:rsidP="002B744E">
            <w:pPr>
              <w:pStyle w:val="libVar0"/>
              <w:rPr>
                <w:rtl/>
              </w:rPr>
            </w:pPr>
            <w:r w:rsidRPr="000008FF">
              <w:rPr>
                <w:rtl/>
              </w:rPr>
              <w:t xml:space="preserve">نطافي </w:t>
            </w:r>
          </w:p>
        </w:tc>
        <w:tc>
          <w:tcPr>
            <w:tcW w:w="1260" w:type="dxa"/>
          </w:tcPr>
          <w:p w:rsidR="002B744E" w:rsidRPr="00D36B73" w:rsidRDefault="002B744E" w:rsidP="002B744E">
            <w:pPr>
              <w:pStyle w:val="libVarCenter"/>
              <w:rPr>
                <w:rtl/>
              </w:rPr>
            </w:pPr>
            <w:r w:rsidRPr="000008FF">
              <w:rPr>
                <w:rtl/>
              </w:rPr>
              <w:t>96‌</w:t>
            </w:r>
          </w:p>
        </w:tc>
      </w:tr>
      <w:tr w:rsidR="002B744E" w:rsidRPr="00D36B73" w:rsidTr="002B744E">
        <w:tc>
          <w:tcPr>
            <w:tcW w:w="1933" w:type="dxa"/>
          </w:tcPr>
          <w:p w:rsidR="002B744E" w:rsidRPr="005C373E" w:rsidRDefault="002B744E" w:rsidP="002B744E">
            <w:pPr>
              <w:pStyle w:val="libVar0"/>
              <w:rPr>
                <w:rtl/>
              </w:rPr>
            </w:pPr>
            <w:r w:rsidRPr="005C373E">
              <w:rPr>
                <w:rtl/>
              </w:rPr>
              <w:t xml:space="preserve">متوسمين </w:t>
            </w:r>
          </w:p>
        </w:tc>
        <w:tc>
          <w:tcPr>
            <w:tcW w:w="1440" w:type="dxa"/>
          </w:tcPr>
          <w:p w:rsidR="002B744E" w:rsidRPr="00FA5EDA" w:rsidRDefault="002B744E" w:rsidP="002B744E">
            <w:pPr>
              <w:pStyle w:val="libVarCenter"/>
              <w:rPr>
                <w:rtl/>
              </w:rPr>
            </w:pPr>
            <w:r w:rsidRPr="005C373E">
              <w:rPr>
                <w:rtl/>
              </w:rPr>
              <w:t>56‌</w:t>
            </w:r>
          </w:p>
        </w:tc>
        <w:tc>
          <w:tcPr>
            <w:tcW w:w="236" w:type="dxa"/>
          </w:tcPr>
          <w:p w:rsidR="002B744E" w:rsidRDefault="002B744E" w:rsidP="002B744E">
            <w:pPr>
              <w:rPr>
                <w:rtl/>
                <w:lang w:bidi="fa-IR"/>
              </w:rPr>
            </w:pPr>
          </w:p>
        </w:tc>
        <w:tc>
          <w:tcPr>
            <w:tcW w:w="2691" w:type="dxa"/>
          </w:tcPr>
          <w:p w:rsidR="002B744E" w:rsidRPr="000008FF" w:rsidRDefault="002B744E" w:rsidP="002B744E">
            <w:pPr>
              <w:pStyle w:val="libVar0"/>
              <w:rPr>
                <w:rtl/>
              </w:rPr>
            </w:pPr>
            <w:r w:rsidRPr="000008FF">
              <w:rPr>
                <w:rtl/>
              </w:rPr>
              <w:t xml:space="preserve">نطحات </w:t>
            </w:r>
          </w:p>
        </w:tc>
        <w:tc>
          <w:tcPr>
            <w:tcW w:w="1260" w:type="dxa"/>
          </w:tcPr>
          <w:p w:rsidR="002B744E" w:rsidRPr="00D36B73" w:rsidRDefault="002B744E" w:rsidP="002B744E">
            <w:pPr>
              <w:pStyle w:val="libVarCenter"/>
              <w:rPr>
                <w:rtl/>
              </w:rPr>
            </w:pPr>
            <w:r w:rsidRPr="000008FF">
              <w:rPr>
                <w:rtl/>
              </w:rPr>
              <w:t>82‌</w:t>
            </w:r>
          </w:p>
        </w:tc>
      </w:tr>
      <w:tr w:rsidR="002B744E" w:rsidRPr="00D36B73" w:rsidTr="002B744E">
        <w:tc>
          <w:tcPr>
            <w:tcW w:w="1933" w:type="dxa"/>
          </w:tcPr>
          <w:p w:rsidR="002B744E" w:rsidRPr="005C373E" w:rsidRDefault="002B744E" w:rsidP="002B744E">
            <w:pPr>
              <w:pStyle w:val="libVar0"/>
              <w:rPr>
                <w:rtl/>
              </w:rPr>
            </w:pPr>
            <w:r w:rsidRPr="005C373E">
              <w:rPr>
                <w:rtl/>
              </w:rPr>
              <w:t xml:space="preserve">المخبرة </w:t>
            </w:r>
          </w:p>
        </w:tc>
        <w:tc>
          <w:tcPr>
            <w:tcW w:w="1440" w:type="dxa"/>
          </w:tcPr>
          <w:p w:rsidR="002B744E" w:rsidRPr="00FA5EDA" w:rsidRDefault="002B744E" w:rsidP="002B744E">
            <w:pPr>
              <w:pStyle w:val="libVarCenter"/>
              <w:rPr>
                <w:rtl/>
              </w:rPr>
            </w:pPr>
            <w:r w:rsidRPr="005C373E">
              <w:rPr>
                <w:rtl/>
              </w:rPr>
              <w:t>156‌</w:t>
            </w:r>
          </w:p>
        </w:tc>
        <w:tc>
          <w:tcPr>
            <w:tcW w:w="236" w:type="dxa"/>
          </w:tcPr>
          <w:p w:rsidR="002B744E" w:rsidRDefault="002B744E" w:rsidP="002B744E">
            <w:pPr>
              <w:rPr>
                <w:rtl/>
                <w:lang w:bidi="fa-IR"/>
              </w:rPr>
            </w:pPr>
          </w:p>
        </w:tc>
        <w:tc>
          <w:tcPr>
            <w:tcW w:w="2691" w:type="dxa"/>
          </w:tcPr>
          <w:p w:rsidR="002B744E" w:rsidRPr="00C8455B" w:rsidRDefault="002B744E" w:rsidP="002B744E">
            <w:pPr>
              <w:pStyle w:val="libVar0"/>
              <w:rPr>
                <w:rtl/>
              </w:rPr>
            </w:pPr>
            <w:r w:rsidRPr="00C8455B">
              <w:rPr>
                <w:rtl/>
              </w:rPr>
              <w:t xml:space="preserve">نعثل </w:t>
            </w:r>
          </w:p>
        </w:tc>
        <w:tc>
          <w:tcPr>
            <w:tcW w:w="1260" w:type="dxa"/>
          </w:tcPr>
          <w:p w:rsidR="002B744E" w:rsidRPr="00D36B73" w:rsidRDefault="002B744E" w:rsidP="002B744E">
            <w:pPr>
              <w:pStyle w:val="libVarCenter"/>
              <w:rPr>
                <w:rtl/>
              </w:rPr>
            </w:pPr>
            <w:r w:rsidRPr="00C8455B">
              <w:rPr>
                <w:rtl/>
              </w:rPr>
              <w:t>152‌</w:t>
            </w:r>
          </w:p>
        </w:tc>
      </w:tr>
      <w:tr w:rsidR="002B744E" w:rsidRPr="00D36B73" w:rsidTr="002B744E">
        <w:tc>
          <w:tcPr>
            <w:tcW w:w="1933" w:type="dxa"/>
          </w:tcPr>
          <w:p w:rsidR="002B744E" w:rsidRPr="005C373E" w:rsidRDefault="002B744E" w:rsidP="002B744E">
            <w:pPr>
              <w:pStyle w:val="libVar0"/>
              <w:rPr>
                <w:rtl/>
              </w:rPr>
            </w:pPr>
            <w:r w:rsidRPr="005C373E">
              <w:rPr>
                <w:rtl/>
              </w:rPr>
              <w:t xml:space="preserve">مذقة </w:t>
            </w:r>
          </w:p>
        </w:tc>
        <w:tc>
          <w:tcPr>
            <w:tcW w:w="1440" w:type="dxa"/>
          </w:tcPr>
          <w:p w:rsidR="002B744E" w:rsidRPr="00FA5EDA" w:rsidRDefault="002B744E" w:rsidP="002B744E">
            <w:pPr>
              <w:pStyle w:val="libVarCenter"/>
              <w:rPr>
                <w:rtl/>
              </w:rPr>
            </w:pPr>
            <w:r w:rsidRPr="005C373E">
              <w:rPr>
                <w:rtl/>
              </w:rPr>
              <w:t>144‌</w:t>
            </w:r>
          </w:p>
        </w:tc>
        <w:tc>
          <w:tcPr>
            <w:tcW w:w="236" w:type="dxa"/>
          </w:tcPr>
          <w:p w:rsidR="002B744E" w:rsidRDefault="002B744E" w:rsidP="002B744E">
            <w:pPr>
              <w:rPr>
                <w:rtl/>
                <w:lang w:bidi="fa-IR"/>
              </w:rPr>
            </w:pPr>
          </w:p>
        </w:tc>
        <w:tc>
          <w:tcPr>
            <w:tcW w:w="2691" w:type="dxa"/>
          </w:tcPr>
          <w:p w:rsidR="002B744E" w:rsidRPr="00C8455B" w:rsidRDefault="002B744E" w:rsidP="002B744E">
            <w:pPr>
              <w:pStyle w:val="libVar0"/>
              <w:rPr>
                <w:rtl/>
              </w:rPr>
            </w:pPr>
            <w:r w:rsidRPr="00C8455B">
              <w:rPr>
                <w:rtl/>
              </w:rPr>
              <w:t xml:space="preserve">نكب </w:t>
            </w:r>
          </w:p>
        </w:tc>
        <w:tc>
          <w:tcPr>
            <w:tcW w:w="1260" w:type="dxa"/>
          </w:tcPr>
          <w:p w:rsidR="002B744E" w:rsidRPr="00D36B73" w:rsidRDefault="002B744E" w:rsidP="002B744E">
            <w:pPr>
              <w:pStyle w:val="libVarCenter"/>
              <w:rPr>
                <w:rtl/>
              </w:rPr>
            </w:pPr>
            <w:r w:rsidRPr="00C8455B">
              <w:rPr>
                <w:rtl/>
              </w:rPr>
              <w:t>195‌</w:t>
            </w:r>
          </w:p>
        </w:tc>
      </w:tr>
      <w:tr w:rsidR="002B744E" w:rsidRPr="00D36B73" w:rsidTr="002B744E">
        <w:tc>
          <w:tcPr>
            <w:tcW w:w="1933" w:type="dxa"/>
          </w:tcPr>
          <w:p w:rsidR="002B744E" w:rsidRPr="008463D5" w:rsidRDefault="002B744E" w:rsidP="002B744E">
            <w:pPr>
              <w:pStyle w:val="libVar0"/>
              <w:rPr>
                <w:rtl/>
              </w:rPr>
            </w:pPr>
            <w:r w:rsidRPr="008463D5">
              <w:rPr>
                <w:rtl/>
              </w:rPr>
              <w:t xml:space="preserve">المرازب </w:t>
            </w:r>
          </w:p>
        </w:tc>
        <w:tc>
          <w:tcPr>
            <w:tcW w:w="1440" w:type="dxa"/>
          </w:tcPr>
          <w:p w:rsidR="002B744E" w:rsidRPr="00FA5EDA" w:rsidRDefault="002B744E" w:rsidP="002B744E">
            <w:pPr>
              <w:pStyle w:val="libVarCenter"/>
              <w:rPr>
                <w:rtl/>
              </w:rPr>
            </w:pPr>
            <w:r w:rsidRPr="008463D5">
              <w:rPr>
                <w:rtl/>
              </w:rPr>
              <w:t>72‌</w:t>
            </w:r>
          </w:p>
        </w:tc>
        <w:tc>
          <w:tcPr>
            <w:tcW w:w="236" w:type="dxa"/>
          </w:tcPr>
          <w:p w:rsidR="002B744E" w:rsidRDefault="002B744E" w:rsidP="002B744E">
            <w:pPr>
              <w:rPr>
                <w:rtl/>
                <w:lang w:bidi="fa-IR"/>
              </w:rPr>
            </w:pPr>
          </w:p>
        </w:tc>
        <w:tc>
          <w:tcPr>
            <w:tcW w:w="2691" w:type="dxa"/>
          </w:tcPr>
          <w:p w:rsidR="002B744E" w:rsidRPr="00C8455B" w:rsidRDefault="002B744E" w:rsidP="002B744E">
            <w:pPr>
              <w:pStyle w:val="libVar0"/>
              <w:rPr>
                <w:rtl/>
              </w:rPr>
            </w:pPr>
            <w:r w:rsidRPr="00C8455B">
              <w:rPr>
                <w:rtl/>
              </w:rPr>
              <w:t>نهروانات ‌</w:t>
            </w:r>
          </w:p>
        </w:tc>
        <w:tc>
          <w:tcPr>
            <w:tcW w:w="1260" w:type="dxa"/>
          </w:tcPr>
          <w:p w:rsidR="002B744E" w:rsidRPr="00D36B73" w:rsidRDefault="002B744E" w:rsidP="002B744E">
            <w:pPr>
              <w:pStyle w:val="libVarCenter"/>
              <w:rPr>
                <w:rtl/>
              </w:rPr>
            </w:pPr>
            <w:r w:rsidRPr="00C8455B">
              <w:rPr>
                <w:rtl/>
              </w:rPr>
              <w:t>174</w:t>
            </w:r>
          </w:p>
        </w:tc>
      </w:tr>
      <w:tr w:rsidR="002B744E" w:rsidRPr="00D36B73" w:rsidTr="002B744E">
        <w:tc>
          <w:tcPr>
            <w:tcW w:w="1933" w:type="dxa"/>
          </w:tcPr>
          <w:p w:rsidR="002B744E" w:rsidRPr="008463D5" w:rsidRDefault="002B744E" w:rsidP="002B744E">
            <w:pPr>
              <w:pStyle w:val="libVar0"/>
              <w:rPr>
                <w:rtl/>
              </w:rPr>
            </w:pPr>
            <w:r w:rsidRPr="008463D5">
              <w:rPr>
                <w:rtl/>
              </w:rPr>
              <w:t xml:space="preserve">المرزبة </w:t>
            </w:r>
          </w:p>
        </w:tc>
        <w:tc>
          <w:tcPr>
            <w:tcW w:w="1440" w:type="dxa"/>
          </w:tcPr>
          <w:p w:rsidR="002B744E" w:rsidRPr="00FA5EDA" w:rsidRDefault="002B744E" w:rsidP="002B744E">
            <w:pPr>
              <w:pStyle w:val="libVarCenter"/>
              <w:rPr>
                <w:rtl/>
              </w:rPr>
            </w:pPr>
            <w:r w:rsidRPr="008463D5">
              <w:rPr>
                <w:rtl/>
              </w:rPr>
              <w:t>676‌</w:t>
            </w:r>
          </w:p>
        </w:tc>
        <w:tc>
          <w:tcPr>
            <w:tcW w:w="236" w:type="dxa"/>
          </w:tcPr>
          <w:p w:rsidR="002B744E" w:rsidRDefault="002B744E" w:rsidP="002B744E">
            <w:pPr>
              <w:rPr>
                <w:rtl/>
                <w:lang w:bidi="fa-IR"/>
              </w:rPr>
            </w:pPr>
          </w:p>
        </w:tc>
        <w:tc>
          <w:tcPr>
            <w:tcW w:w="2691" w:type="dxa"/>
          </w:tcPr>
          <w:p w:rsidR="002B744E" w:rsidRPr="00A252A9" w:rsidRDefault="002B744E" w:rsidP="002B744E">
            <w:pPr>
              <w:pStyle w:val="libVar0"/>
              <w:rPr>
                <w:rtl/>
              </w:rPr>
            </w:pPr>
            <w:r w:rsidRPr="00A252A9">
              <w:rPr>
                <w:rtl/>
              </w:rPr>
              <w:t xml:space="preserve">الواعية </w:t>
            </w:r>
          </w:p>
        </w:tc>
        <w:tc>
          <w:tcPr>
            <w:tcW w:w="1260" w:type="dxa"/>
          </w:tcPr>
          <w:p w:rsidR="002B744E" w:rsidRPr="00D36B73" w:rsidRDefault="002B744E" w:rsidP="002B744E">
            <w:pPr>
              <w:pStyle w:val="libVarCenter"/>
              <w:rPr>
                <w:rtl/>
              </w:rPr>
            </w:pPr>
            <w:r w:rsidRPr="00A252A9">
              <w:rPr>
                <w:rtl/>
              </w:rPr>
              <w:t>331‌</w:t>
            </w:r>
          </w:p>
        </w:tc>
      </w:tr>
      <w:tr w:rsidR="002B744E" w:rsidRPr="00D36B73" w:rsidTr="002B744E">
        <w:tc>
          <w:tcPr>
            <w:tcW w:w="1933" w:type="dxa"/>
          </w:tcPr>
          <w:p w:rsidR="002B744E" w:rsidRPr="008463D5" w:rsidRDefault="002B744E" w:rsidP="002B744E">
            <w:pPr>
              <w:pStyle w:val="libVar0"/>
              <w:rPr>
                <w:rtl/>
              </w:rPr>
            </w:pPr>
            <w:r w:rsidRPr="008463D5">
              <w:rPr>
                <w:rtl/>
              </w:rPr>
              <w:t xml:space="preserve">مستصعب </w:t>
            </w:r>
          </w:p>
        </w:tc>
        <w:tc>
          <w:tcPr>
            <w:tcW w:w="1440" w:type="dxa"/>
          </w:tcPr>
          <w:p w:rsidR="002B744E" w:rsidRPr="00FA5EDA" w:rsidRDefault="002B744E" w:rsidP="002B744E">
            <w:pPr>
              <w:pStyle w:val="libVarCenter"/>
              <w:rPr>
                <w:rtl/>
              </w:rPr>
            </w:pPr>
            <w:r w:rsidRPr="008463D5">
              <w:rPr>
                <w:rtl/>
              </w:rPr>
              <w:t>439‌</w:t>
            </w:r>
          </w:p>
        </w:tc>
        <w:tc>
          <w:tcPr>
            <w:tcW w:w="236" w:type="dxa"/>
          </w:tcPr>
          <w:p w:rsidR="002B744E" w:rsidRDefault="002B744E" w:rsidP="002B744E">
            <w:pPr>
              <w:rPr>
                <w:rtl/>
                <w:lang w:bidi="fa-IR"/>
              </w:rPr>
            </w:pPr>
          </w:p>
        </w:tc>
        <w:tc>
          <w:tcPr>
            <w:tcW w:w="2691" w:type="dxa"/>
          </w:tcPr>
          <w:p w:rsidR="002B744E" w:rsidRPr="00A252A9" w:rsidRDefault="002B744E" w:rsidP="002B744E">
            <w:pPr>
              <w:pStyle w:val="libVar0"/>
              <w:rPr>
                <w:rtl/>
              </w:rPr>
            </w:pPr>
            <w:r w:rsidRPr="00A252A9">
              <w:rPr>
                <w:rtl/>
              </w:rPr>
              <w:t xml:space="preserve">الوتر </w:t>
            </w:r>
          </w:p>
        </w:tc>
        <w:tc>
          <w:tcPr>
            <w:tcW w:w="1260" w:type="dxa"/>
          </w:tcPr>
          <w:p w:rsidR="002B744E" w:rsidRPr="00D36B73" w:rsidRDefault="002B744E" w:rsidP="002B744E">
            <w:pPr>
              <w:pStyle w:val="libVarCenter"/>
              <w:rPr>
                <w:rtl/>
              </w:rPr>
            </w:pPr>
            <w:r w:rsidRPr="00A252A9">
              <w:rPr>
                <w:rtl/>
              </w:rPr>
              <w:t>498‌</w:t>
            </w:r>
          </w:p>
        </w:tc>
      </w:tr>
      <w:tr w:rsidR="002B744E" w:rsidRPr="00D36B73" w:rsidTr="002B744E">
        <w:tc>
          <w:tcPr>
            <w:tcW w:w="1933" w:type="dxa"/>
          </w:tcPr>
          <w:p w:rsidR="002B744E" w:rsidRPr="008463D5" w:rsidRDefault="002B744E" w:rsidP="002B744E">
            <w:pPr>
              <w:pStyle w:val="libVar0"/>
              <w:rPr>
                <w:rtl/>
              </w:rPr>
            </w:pPr>
            <w:r w:rsidRPr="008463D5">
              <w:rPr>
                <w:rtl/>
              </w:rPr>
              <w:t xml:space="preserve">مستن </w:t>
            </w:r>
          </w:p>
        </w:tc>
        <w:tc>
          <w:tcPr>
            <w:tcW w:w="1440" w:type="dxa"/>
          </w:tcPr>
          <w:p w:rsidR="002B744E" w:rsidRPr="00FA5EDA" w:rsidRDefault="002B744E" w:rsidP="002B744E">
            <w:pPr>
              <w:pStyle w:val="libVarCenter"/>
              <w:rPr>
                <w:rtl/>
              </w:rPr>
            </w:pPr>
            <w:r w:rsidRPr="008463D5">
              <w:rPr>
                <w:rtl/>
              </w:rPr>
              <w:t>16‌</w:t>
            </w:r>
          </w:p>
        </w:tc>
        <w:tc>
          <w:tcPr>
            <w:tcW w:w="236" w:type="dxa"/>
          </w:tcPr>
          <w:p w:rsidR="002B744E" w:rsidRDefault="002B744E" w:rsidP="002B744E">
            <w:pPr>
              <w:rPr>
                <w:rtl/>
                <w:lang w:bidi="fa-IR"/>
              </w:rPr>
            </w:pPr>
          </w:p>
        </w:tc>
        <w:tc>
          <w:tcPr>
            <w:tcW w:w="2691" w:type="dxa"/>
          </w:tcPr>
          <w:p w:rsidR="002B744E" w:rsidRPr="00A252A9" w:rsidRDefault="002B744E" w:rsidP="002B744E">
            <w:pPr>
              <w:pStyle w:val="libVar0"/>
              <w:rPr>
                <w:rtl/>
              </w:rPr>
            </w:pPr>
            <w:r w:rsidRPr="00A252A9">
              <w:rPr>
                <w:rtl/>
              </w:rPr>
              <w:t xml:space="preserve">وجئت </w:t>
            </w:r>
          </w:p>
        </w:tc>
        <w:tc>
          <w:tcPr>
            <w:tcW w:w="1260" w:type="dxa"/>
          </w:tcPr>
          <w:p w:rsidR="002B744E" w:rsidRPr="00D36B73" w:rsidRDefault="002B744E" w:rsidP="002B744E">
            <w:pPr>
              <w:pStyle w:val="libVarCenter"/>
              <w:rPr>
                <w:rtl/>
              </w:rPr>
            </w:pPr>
            <w:r w:rsidRPr="00A252A9">
              <w:rPr>
                <w:rtl/>
              </w:rPr>
              <w:t>52‌</w:t>
            </w:r>
          </w:p>
        </w:tc>
      </w:tr>
      <w:tr w:rsidR="002B744E" w:rsidRPr="00D36B73" w:rsidTr="002B744E">
        <w:tc>
          <w:tcPr>
            <w:tcW w:w="1933" w:type="dxa"/>
          </w:tcPr>
          <w:p w:rsidR="002B744E" w:rsidRPr="00E620A9" w:rsidRDefault="002B744E" w:rsidP="002B744E">
            <w:pPr>
              <w:pStyle w:val="libVar0"/>
              <w:rPr>
                <w:rtl/>
              </w:rPr>
            </w:pPr>
            <w:r w:rsidRPr="00E620A9">
              <w:rPr>
                <w:rtl/>
              </w:rPr>
              <w:t>المستهام ‌</w:t>
            </w:r>
          </w:p>
        </w:tc>
        <w:tc>
          <w:tcPr>
            <w:tcW w:w="1440" w:type="dxa"/>
          </w:tcPr>
          <w:p w:rsidR="002B744E" w:rsidRPr="00FA5EDA" w:rsidRDefault="002B744E" w:rsidP="002B744E">
            <w:pPr>
              <w:pStyle w:val="libVarCenter"/>
              <w:rPr>
                <w:rtl/>
              </w:rPr>
            </w:pPr>
            <w:r w:rsidRPr="00E620A9">
              <w:rPr>
                <w:rtl/>
              </w:rPr>
              <w:t>467</w:t>
            </w:r>
          </w:p>
        </w:tc>
        <w:tc>
          <w:tcPr>
            <w:tcW w:w="236" w:type="dxa"/>
          </w:tcPr>
          <w:p w:rsidR="002B744E" w:rsidRDefault="002B744E" w:rsidP="002B744E">
            <w:pPr>
              <w:rPr>
                <w:rtl/>
                <w:lang w:bidi="fa-IR"/>
              </w:rPr>
            </w:pPr>
          </w:p>
        </w:tc>
        <w:tc>
          <w:tcPr>
            <w:tcW w:w="2691" w:type="dxa"/>
          </w:tcPr>
          <w:p w:rsidR="002B744E" w:rsidRPr="00633D83" w:rsidRDefault="002B744E" w:rsidP="002B744E">
            <w:pPr>
              <w:pStyle w:val="libVar0"/>
              <w:rPr>
                <w:rtl/>
              </w:rPr>
            </w:pPr>
            <w:r w:rsidRPr="00633D83">
              <w:rPr>
                <w:rtl/>
              </w:rPr>
              <w:t xml:space="preserve">الوضاح </w:t>
            </w:r>
          </w:p>
        </w:tc>
        <w:tc>
          <w:tcPr>
            <w:tcW w:w="1260" w:type="dxa"/>
          </w:tcPr>
          <w:p w:rsidR="002B744E" w:rsidRPr="00D36B73" w:rsidRDefault="002B744E" w:rsidP="002B744E">
            <w:pPr>
              <w:pStyle w:val="libVarCenter"/>
              <w:rPr>
                <w:rtl/>
              </w:rPr>
            </w:pPr>
            <w:r w:rsidRPr="00633D83">
              <w:rPr>
                <w:rtl/>
              </w:rPr>
              <w:t>526‌</w:t>
            </w:r>
          </w:p>
        </w:tc>
      </w:tr>
      <w:tr w:rsidR="002B744E" w:rsidRPr="00D36B73" w:rsidTr="002B744E">
        <w:tc>
          <w:tcPr>
            <w:tcW w:w="1933" w:type="dxa"/>
          </w:tcPr>
          <w:p w:rsidR="002B744E" w:rsidRPr="00E620A9" w:rsidRDefault="002B744E" w:rsidP="002B744E">
            <w:pPr>
              <w:pStyle w:val="libVar0"/>
              <w:rPr>
                <w:rtl/>
              </w:rPr>
            </w:pPr>
            <w:r w:rsidRPr="00E620A9">
              <w:rPr>
                <w:rtl/>
              </w:rPr>
              <w:t xml:space="preserve">المسك </w:t>
            </w:r>
          </w:p>
        </w:tc>
        <w:tc>
          <w:tcPr>
            <w:tcW w:w="1440" w:type="dxa"/>
          </w:tcPr>
          <w:p w:rsidR="002B744E" w:rsidRPr="00FA5EDA" w:rsidRDefault="002B744E" w:rsidP="002B744E">
            <w:pPr>
              <w:pStyle w:val="libVarCenter"/>
              <w:rPr>
                <w:rtl/>
              </w:rPr>
            </w:pPr>
            <w:r w:rsidRPr="00E620A9">
              <w:rPr>
                <w:rtl/>
              </w:rPr>
              <w:t>696‌</w:t>
            </w:r>
          </w:p>
        </w:tc>
        <w:tc>
          <w:tcPr>
            <w:tcW w:w="236" w:type="dxa"/>
          </w:tcPr>
          <w:p w:rsidR="002B744E" w:rsidRDefault="002B744E" w:rsidP="002B744E">
            <w:pPr>
              <w:rPr>
                <w:rtl/>
                <w:lang w:bidi="fa-IR"/>
              </w:rPr>
            </w:pPr>
          </w:p>
        </w:tc>
        <w:tc>
          <w:tcPr>
            <w:tcW w:w="2691" w:type="dxa"/>
          </w:tcPr>
          <w:p w:rsidR="002B744E" w:rsidRPr="00633D83" w:rsidRDefault="002B744E" w:rsidP="002B744E">
            <w:pPr>
              <w:pStyle w:val="libVar0"/>
              <w:rPr>
                <w:rtl/>
              </w:rPr>
            </w:pPr>
            <w:r w:rsidRPr="00633D83">
              <w:rPr>
                <w:rtl/>
              </w:rPr>
              <w:t>وضي‌ء ‌</w:t>
            </w:r>
          </w:p>
        </w:tc>
        <w:tc>
          <w:tcPr>
            <w:tcW w:w="1260" w:type="dxa"/>
          </w:tcPr>
          <w:p w:rsidR="002B744E" w:rsidRPr="00D36B73" w:rsidRDefault="002B744E" w:rsidP="002B744E">
            <w:pPr>
              <w:pStyle w:val="libVarCenter"/>
              <w:rPr>
                <w:rtl/>
              </w:rPr>
            </w:pPr>
            <w:r w:rsidRPr="00633D83">
              <w:rPr>
                <w:rtl/>
              </w:rPr>
              <w:t>137</w:t>
            </w:r>
          </w:p>
        </w:tc>
      </w:tr>
      <w:tr w:rsidR="002B744E" w:rsidRPr="00D36B73" w:rsidTr="002B744E">
        <w:tc>
          <w:tcPr>
            <w:tcW w:w="1933" w:type="dxa"/>
          </w:tcPr>
          <w:p w:rsidR="002B744E" w:rsidRPr="00E620A9" w:rsidRDefault="002B744E" w:rsidP="002B744E">
            <w:pPr>
              <w:pStyle w:val="libVar0"/>
              <w:rPr>
                <w:rtl/>
              </w:rPr>
            </w:pPr>
            <w:r w:rsidRPr="00E620A9">
              <w:rPr>
                <w:rtl/>
              </w:rPr>
              <w:t xml:space="preserve">المعرة </w:t>
            </w:r>
          </w:p>
        </w:tc>
        <w:tc>
          <w:tcPr>
            <w:tcW w:w="1440" w:type="dxa"/>
          </w:tcPr>
          <w:p w:rsidR="002B744E" w:rsidRPr="00FA5EDA" w:rsidRDefault="002B744E" w:rsidP="002B744E">
            <w:pPr>
              <w:pStyle w:val="libVarCenter"/>
              <w:rPr>
                <w:rtl/>
              </w:rPr>
            </w:pPr>
            <w:r w:rsidRPr="00E620A9">
              <w:rPr>
                <w:rtl/>
              </w:rPr>
              <w:t>538‌</w:t>
            </w:r>
          </w:p>
        </w:tc>
        <w:tc>
          <w:tcPr>
            <w:tcW w:w="236" w:type="dxa"/>
          </w:tcPr>
          <w:p w:rsidR="002B744E" w:rsidRDefault="002B744E" w:rsidP="002B744E">
            <w:pPr>
              <w:rPr>
                <w:rtl/>
                <w:lang w:bidi="fa-IR"/>
              </w:rPr>
            </w:pPr>
          </w:p>
        </w:tc>
        <w:tc>
          <w:tcPr>
            <w:tcW w:w="2691" w:type="dxa"/>
          </w:tcPr>
          <w:p w:rsidR="002B744E" w:rsidRPr="00633D83" w:rsidRDefault="002B744E" w:rsidP="002B744E">
            <w:pPr>
              <w:pStyle w:val="libVar0"/>
              <w:rPr>
                <w:rtl/>
              </w:rPr>
            </w:pPr>
            <w:r w:rsidRPr="00633D83">
              <w:rPr>
                <w:rtl/>
              </w:rPr>
              <w:t xml:space="preserve">وعر </w:t>
            </w:r>
          </w:p>
        </w:tc>
        <w:tc>
          <w:tcPr>
            <w:tcW w:w="1260" w:type="dxa"/>
          </w:tcPr>
          <w:p w:rsidR="002B744E" w:rsidRPr="00D36B73" w:rsidRDefault="002B744E" w:rsidP="002B744E">
            <w:pPr>
              <w:pStyle w:val="libVarCenter"/>
              <w:rPr>
                <w:rtl/>
              </w:rPr>
            </w:pPr>
            <w:r w:rsidRPr="00633D83">
              <w:rPr>
                <w:rtl/>
              </w:rPr>
              <w:t>441‌</w:t>
            </w:r>
          </w:p>
        </w:tc>
      </w:tr>
      <w:tr w:rsidR="002B744E" w:rsidRPr="00D36B73" w:rsidTr="002B744E">
        <w:tc>
          <w:tcPr>
            <w:tcW w:w="1933" w:type="dxa"/>
          </w:tcPr>
          <w:p w:rsidR="002B744E" w:rsidRPr="00E620A9" w:rsidRDefault="002B744E" w:rsidP="002B744E">
            <w:pPr>
              <w:pStyle w:val="libVar0"/>
              <w:rPr>
                <w:rtl/>
              </w:rPr>
            </w:pPr>
            <w:r w:rsidRPr="00E620A9">
              <w:rPr>
                <w:rtl/>
              </w:rPr>
              <w:t xml:space="preserve">مغث </w:t>
            </w:r>
          </w:p>
        </w:tc>
        <w:tc>
          <w:tcPr>
            <w:tcW w:w="1440" w:type="dxa"/>
          </w:tcPr>
          <w:p w:rsidR="002B744E" w:rsidRPr="00FA5EDA" w:rsidRDefault="002B744E" w:rsidP="002B744E">
            <w:pPr>
              <w:pStyle w:val="libVarCenter"/>
              <w:rPr>
                <w:rtl/>
              </w:rPr>
            </w:pPr>
            <w:r w:rsidRPr="00E620A9">
              <w:rPr>
                <w:rtl/>
              </w:rPr>
              <w:t>559‌</w:t>
            </w:r>
          </w:p>
        </w:tc>
        <w:tc>
          <w:tcPr>
            <w:tcW w:w="236" w:type="dxa"/>
          </w:tcPr>
          <w:p w:rsidR="002B744E" w:rsidRDefault="002B744E" w:rsidP="002B744E">
            <w:pPr>
              <w:rPr>
                <w:rtl/>
                <w:lang w:bidi="fa-IR"/>
              </w:rPr>
            </w:pPr>
          </w:p>
        </w:tc>
        <w:tc>
          <w:tcPr>
            <w:tcW w:w="2691" w:type="dxa"/>
          </w:tcPr>
          <w:p w:rsidR="002B744E" w:rsidRPr="008A66FA" w:rsidRDefault="002B744E" w:rsidP="002B744E">
            <w:pPr>
              <w:pStyle w:val="libVar0"/>
              <w:rPr>
                <w:rtl/>
              </w:rPr>
            </w:pPr>
            <w:r w:rsidRPr="008A66FA">
              <w:rPr>
                <w:rtl/>
              </w:rPr>
              <w:t xml:space="preserve">وفقت </w:t>
            </w:r>
          </w:p>
        </w:tc>
        <w:tc>
          <w:tcPr>
            <w:tcW w:w="1260" w:type="dxa"/>
          </w:tcPr>
          <w:p w:rsidR="002B744E" w:rsidRPr="00D36B73" w:rsidRDefault="002B744E" w:rsidP="002B744E">
            <w:pPr>
              <w:pStyle w:val="libVarCenter"/>
              <w:rPr>
                <w:rtl/>
              </w:rPr>
            </w:pPr>
            <w:r w:rsidRPr="008A66FA">
              <w:rPr>
                <w:rtl/>
              </w:rPr>
              <w:t>629‌</w:t>
            </w:r>
          </w:p>
        </w:tc>
      </w:tr>
      <w:tr w:rsidR="002B744E" w:rsidRPr="00D36B73" w:rsidTr="002B744E">
        <w:tc>
          <w:tcPr>
            <w:tcW w:w="1933" w:type="dxa"/>
          </w:tcPr>
          <w:p w:rsidR="002B744E" w:rsidRPr="00F62434" w:rsidRDefault="002B744E" w:rsidP="002B744E">
            <w:pPr>
              <w:pStyle w:val="libVar0"/>
              <w:rPr>
                <w:rtl/>
              </w:rPr>
            </w:pPr>
            <w:r w:rsidRPr="00F62434">
              <w:rPr>
                <w:rtl/>
              </w:rPr>
              <w:t xml:space="preserve">مقفر مقتر </w:t>
            </w:r>
          </w:p>
        </w:tc>
        <w:tc>
          <w:tcPr>
            <w:tcW w:w="1440" w:type="dxa"/>
          </w:tcPr>
          <w:p w:rsidR="002B744E" w:rsidRPr="00FA5EDA" w:rsidRDefault="002B744E" w:rsidP="002B744E">
            <w:pPr>
              <w:pStyle w:val="libVarCenter"/>
              <w:rPr>
                <w:rtl/>
              </w:rPr>
            </w:pPr>
            <w:r w:rsidRPr="00F62434">
              <w:rPr>
                <w:rtl/>
              </w:rPr>
              <w:t>691‌</w:t>
            </w:r>
          </w:p>
        </w:tc>
        <w:tc>
          <w:tcPr>
            <w:tcW w:w="236" w:type="dxa"/>
          </w:tcPr>
          <w:p w:rsidR="002B744E" w:rsidRDefault="002B744E" w:rsidP="002B744E">
            <w:pPr>
              <w:rPr>
                <w:rtl/>
                <w:lang w:bidi="fa-IR"/>
              </w:rPr>
            </w:pPr>
          </w:p>
        </w:tc>
        <w:tc>
          <w:tcPr>
            <w:tcW w:w="2691" w:type="dxa"/>
          </w:tcPr>
          <w:p w:rsidR="002B744E" w:rsidRPr="008A66FA" w:rsidRDefault="002B744E" w:rsidP="002B744E">
            <w:pPr>
              <w:pStyle w:val="libVar0"/>
              <w:rPr>
                <w:rtl/>
              </w:rPr>
            </w:pPr>
            <w:r w:rsidRPr="008A66FA">
              <w:rPr>
                <w:rtl/>
              </w:rPr>
              <w:t xml:space="preserve">الولاء </w:t>
            </w:r>
          </w:p>
        </w:tc>
        <w:tc>
          <w:tcPr>
            <w:tcW w:w="1260" w:type="dxa"/>
          </w:tcPr>
          <w:p w:rsidR="002B744E" w:rsidRPr="00D36B73" w:rsidRDefault="002B744E" w:rsidP="002B744E">
            <w:pPr>
              <w:pStyle w:val="libVarCenter"/>
              <w:rPr>
                <w:rtl/>
              </w:rPr>
            </w:pPr>
            <w:r w:rsidRPr="008A66FA">
              <w:rPr>
                <w:rtl/>
              </w:rPr>
              <w:t>82‌</w:t>
            </w:r>
          </w:p>
        </w:tc>
      </w:tr>
      <w:tr w:rsidR="002B744E" w:rsidRPr="00D36B73" w:rsidTr="002B744E">
        <w:tc>
          <w:tcPr>
            <w:tcW w:w="1933" w:type="dxa"/>
          </w:tcPr>
          <w:p w:rsidR="002B744E" w:rsidRPr="00F62434" w:rsidRDefault="002B744E" w:rsidP="002B744E">
            <w:pPr>
              <w:pStyle w:val="libVar0"/>
              <w:rPr>
                <w:rtl/>
              </w:rPr>
            </w:pPr>
            <w:r w:rsidRPr="00F62434">
              <w:rPr>
                <w:rtl/>
              </w:rPr>
              <w:t>ملحمة ‌</w:t>
            </w:r>
          </w:p>
        </w:tc>
        <w:tc>
          <w:tcPr>
            <w:tcW w:w="1440" w:type="dxa"/>
          </w:tcPr>
          <w:p w:rsidR="002B744E" w:rsidRPr="00FA5EDA" w:rsidRDefault="002B744E" w:rsidP="002B744E">
            <w:pPr>
              <w:pStyle w:val="libVarCenter"/>
              <w:rPr>
                <w:rtl/>
              </w:rPr>
            </w:pPr>
            <w:r w:rsidRPr="00F62434">
              <w:rPr>
                <w:rtl/>
              </w:rPr>
              <w:t>94</w:t>
            </w:r>
          </w:p>
        </w:tc>
        <w:tc>
          <w:tcPr>
            <w:tcW w:w="236" w:type="dxa"/>
          </w:tcPr>
          <w:p w:rsidR="002B744E" w:rsidRDefault="002B744E" w:rsidP="002B744E">
            <w:pPr>
              <w:rPr>
                <w:rtl/>
                <w:lang w:bidi="fa-IR"/>
              </w:rPr>
            </w:pPr>
          </w:p>
        </w:tc>
        <w:tc>
          <w:tcPr>
            <w:tcW w:w="2691" w:type="dxa"/>
          </w:tcPr>
          <w:p w:rsidR="002B744E" w:rsidRPr="008A66FA" w:rsidRDefault="002B744E" w:rsidP="002B744E">
            <w:pPr>
              <w:pStyle w:val="libVar0"/>
              <w:rPr>
                <w:rtl/>
              </w:rPr>
            </w:pPr>
            <w:r w:rsidRPr="008A66FA">
              <w:rPr>
                <w:rtl/>
              </w:rPr>
              <w:t xml:space="preserve">وهي يهي </w:t>
            </w:r>
          </w:p>
        </w:tc>
        <w:tc>
          <w:tcPr>
            <w:tcW w:w="1260" w:type="dxa"/>
          </w:tcPr>
          <w:p w:rsidR="002B744E" w:rsidRPr="00D36B73" w:rsidRDefault="002B744E" w:rsidP="002B744E">
            <w:pPr>
              <w:pStyle w:val="libVarCenter"/>
              <w:rPr>
                <w:rtl/>
              </w:rPr>
            </w:pPr>
            <w:r w:rsidRPr="008A66FA">
              <w:rPr>
                <w:rtl/>
              </w:rPr>
              <w:t>177‌</w:t>
            </w:r>
          </w:p>
        </w:tc>
      </w:tr>
      <w:tr w:rsidR="002B744E" w:rsidRPr="00D36B73" w:rsidTr="002B744E">
        <w:tc>
          <w:tcPr>
            <w:tcW w:w="1933" w:type="dxa"/>
          </w:tcPr>
          <w:p w:rsidR="002B744E" w:rsidRPr="002A6FD9" w:rsidRDefault="002B744E" w:rsidP="002B744E">
            <w:pPr>
              <w:pStyle w:val="libVar0"/>
              <w:rPr>
                <w:rtl/>
              </w:rPr>
            </w:pPr>
            <w:r w:rsidRPr="002A6FD9">
              <w:rPr>
                <w:rtl/>
              </w:rPr>
              <w:t xml:space="preserve">مناخ </w:t>
            </w:r>
          </w:p>
        </w:tc>
        <w:tc>
          <w:tcPr>
            <w:tcW w:w="1440" w:type="dxa"/>
          </w:tcPr>
          <w:p w:rsidR="002B744E" w:rsidRPr="00FA5EDA" w:rsidRDefault="002B744E" w:rsidP="002B744E">
            <w:pPr>
              <w:pStyle w:val="libVarCenter"/>
              <w:rPr>
                <w:rtl/>
              </w:rPr>
            </w:pPr>
            <w:r w:rsidRPr="002A6FD9">
              <w:rPr>
                <w:rtl/>
              </w:rPr>
              <w:t>74‌</w:t>
            </w:r>
          </w:p>
        </w:tc>
        <w:tc>
          <w:tcPr>
            <w:tcW w:w="236" w:type="dxa"/>
          </w:tcPr>
          <w:p w:rsidR="002B744E" w:rsidRDefault="002B744E" w:rsidP="002B744E">
            <w:pPr>
              <w:rPr>
                <w:rtl/>
                <w:lang w:bidi="fa-IR"/>
              </w:rPr>
            </w:pPr>
          </w:p>
        </w:tc>
        <w:tc>
          <w:tcPr>
            <w:tcW w:w="2691" w:type="dxa"/>
          </w:tcPr>
          <w:p w:rsidR="002B744E" w:rsidRPr="00834C52" w:rsidRDefault="002B744E" w:rsidP="002B744E">
            <w:pPr>
              <w:pStyle w:val="libVar0"/>
              <w:rPr>
                <w:rtl/>
              </w:rPr>
            </w:pPr>
            <w:r w:rsidRPr="00834C52">
              <w:rPr>
                <w:rtl/>
              </w:rPr>
              <w:t xml:space="preserve">ويح </w:t>
            </w:r>
          </w:p>
        </w:tc>
        <w:tc>
          <w:tcPr>
            <w:tcW w:w="1260" w:type="dxa"/>
          </w:tcPr>
          <w:p w:rsidR="002B744E" w:rsidRPr="00D36B73" w:rsidRDefault="002B744E" w:rsidP="002B744E">
            <w:pPr>
              <w:pStyle w:val="libVarCenter"/>
              <w:rPr>
                <w:rtl/>
              </w:rPr>
            </w:pPr>
            <w:r w:rsidRPr="00834C52">
              <w:rPr>
                <w:rtl/>
              </w:rPr>
              <w:t>88‌</w:t>
            </w:r>
          </w:p>
        </w:tc>
      </w:tr>
      <w:tr w:rsidR="002B744E" w:rsidRPr="00D36B73" w:rsidTr="002B744E">
        <w:tc>
          <w:tcPr>
            <w:tcW w:w="1933" w:type="dxa"/>
          </w:tcPr>
          <w:p w:rsidR="002B744E" w:rsidRPr="002A6FD9" w:rsidRDefault="002B744E" w:rsidP="002B744E">
            <w:pPr>
              <w:pStyle w:val="libVar0"/>
              <w:rPr>
                <w:rtl/>
              </w:rPr>
            </w:pPr>
            <w:r w:rsidRPr="002A6FD9">
              <w:rPr>
                <w:rtl/>
              </w:rPr>
              <w:t xml:space="preserve">المنايا </w:t>
            </w:r>
          </w:p>
        </w:tc>
        <w:tc>
          <w:tcPr>
            <w:tcW w:w="1440" w:type="dxa"/>
          </w:tcPr>
          <w:p w:rsidR="002B744E" w:rsidRPr="00FA5EDA" w:rsidRDefault="002B744E" w:rsidP="002B744E">
            <w:pPr>
              <w:pStyle w:val="libVarCenter"/>
              <w:rPr>
                <w:rtl/>
              </w:rPr>
            </w:pPr>
            <w:r w:rsidRPr="002A6FD9">
              <w:rPr>
                <w:rtl/>
              </w:rPr>
              <w:t>78‌</w:t>
            </w:r>
          </w:p>
        </w:tc>
        <w:tc>
          <w:tcPr>
            <w:tcW w:w="236" w:type="dxa"/>
          </w:tcPr>
          <w:p w:rsidR="002B744E" w:rsidRDefault="002B744E" w:rsidP="002B744E">
            <w:pPr>
              <w:rPr>
                <w:rtl/>
                <w:lang w:bidi="fa-IR"/>
              </w:rPr>
            </w:pPr>
          </w:p>
        </w:tc>
        <w:tc>
          <w:tcPr>
            <w:tcW w:w="2691" w:type="dxa"/>
          </w:tcPr>
          <w:p w:rsidR="002B744E" w:rsidRPr="00834C52" w:rsidRDefault="002B744E" w:rsidP="002B744E">
            <w:pPr>
              <w:pStyle w:val="libVar0"/>
              <w:rPr>
                <w:rtl/>
              </w:rPr>
            </w:pPr>
            <w:r w:rsidRPr="00834C52">
              <w:rPr>
                <w:rtl/>
              </w:rPr>
              <w:t xml:space="preserve">ويل </w:t>
            </w:r>
          </w:p>
        </w:tc>
        <w:tc>
          <w:tcPr>
            <w:tcW w:w="1260" w:type="dxa"/>
          </w:tcPr>
          <w:p w:rsidR="002B744E" w:rsidRPr="00D36B73" w:rsidRDefault="002B744E" w:rsidP="002B744E">
            <w:pPr>
              <w:pStyle w:val="libVarCenter"/>
              <w:rPr>
                <w:rtl/>
              </w:rPr>
            </w:pPr>
            <w:r w:rsidRPr="00834C52">
              <w:rPr>
                <w:rtl/>
              </w:rPr>
              <w:t xml:space="preserve">88 </w:t>
            </w:r>
            <w:r>
              <w:rPr>
                <w:rtl/>
              </w:rPr>
              <w:t>و7</w:t>
            </w:r>
            <w:r w:rsidRPr="00834C52">
              <w:rPr>
                <w:rtl/>
              </w:rPr>
              <w:t>03‌</w:t>
            </w:r>
          </w:p>
        </w:tc>
      </w:tr>
      <w:tr w:rsidR="002B744E" w:rsidRPr="00D36B73" w:rsidTr="002B744E">
        <w:tc>
          <w:tcPr>
            <w:tcW w:w="1933" w:type="dxa"/>
          </w:tcPr>
          <w:p w:rsidR="002B744E" w:rsidRPr="002A6FD9" w:rsidRDefault="002B744E" w:rsidP="002B744E">
            <w:pPr>
              <w:pStyle w:val="libVar0"/>
              <w:rPr>
                <w:rtl/>
              </w:rPr>
            </w:pPr>
            <w:r w:rsidRPr="002A6FD9">
              <w:rPr>
                <w:rtl/>
              </w:rPr>
              <w:t xml:space="preserve">موجئا </w:t>
            </w:r>
          </w:p>
        </w:tc>
        <w:tc>
          <w:tcPr>
            <w:tcW w:w="1440" w:type="dxa"/>
          </w:tcPr>
          <w:p w:rsidR="002B744E" w:rsidRPr="00FA5EDA" w:rsidRDefault="002B744E" w:rsidP="002B744E">
            <w:pPr>
              <w:pStyle w:val="libVarCenter"/>
              <w:rPr>
                <w:rtl/>
              </w:rPr>
            </w:pPr>
            <w:r w:rsidRPr="002A6FD9">
              <w:rPr>
                <w:rtl/>
              </w:rPr>
              <w:t>93‌</w:t>
            </w:r>
          </w:p>
        </w:tc>
        <w:tc>
          <w:tcPr>
            <w:tcW w:w="236" w:type="dxa"/>
          </w:tcPr>
          <w:p w:rsidR="002B744E" w:rsidRDefault="002B744E" w:rsidP="002B744E">
            <w:pPr>
              <w:rPr>
                <w:rtl/>
                <w:lang w:bidi="fa-IR"/>
              </w:rPr>
            </w:pPr>
          </w:p>
        </w:tc>
        <w:tc>
          <w:tcPr>
            <w:tcW w:w="2691" w:type="dxa"/>
          </w:tcPr>
          <w:p w:rsidR="002B744E" w:rsidRPr="00834C52" w:rsidRDefault="002B744E" w:rsidP="002B744E">
            <w:pPr>
              <w:pStyle w:val="libVar0"/>
              <w:rPr>
                <w:rtl/>
              </w:rPr>
            </w:pPr>
            <w:r w:rsidRPr="00834C52">
              <w:rPr>
                <w:rtl/>
              </w:rPr>
              <w:t xml:space="preserve">هجر </w:t>
            </w:r>
          </w:p>
        </w:tc>
        <w:tc>
          <w:tcPr>
            <w:tcW w:w="1260" w:type="dxa"/>
          </w:tcPr>
          <w:p w:rsidR="002B744E" w:rsidRPr="00D36B73" w:rsidRDefault="002B744E" w:rsidP="002B744E">
            <w:pPr>
              <w:pStyle w:val="libVarCenter"/>
              <w:rPr>
                <w:rtl/>
              </w:rPr>
            </w:pPr>
            <w:r w:rsidRPr="00834C52">
              <w:rPr>
                <w:rtl/>
              </w:rPr>
              <w:t>218‌</w:t>
            </w:r>
          </w:p>
        </w:tc>
      </w:tr>
      <w:tr w:rsidR="002B744E" w:rsidRPr="00D36B73" w:rsidTr="002B744E">
        <w:tc>
          <w:tcPr>
            <w:tcW w:w="1933" w:type="dxa"/>
          </w:tcPr>
          <w:p w:rsidR="002B744E" w:rsidRPr="002A6FD9" w:rsidRDefault="002B744E" w:rsidP="002B744E">
            <w:pPr>
              <w:pStyle w:val="libVar0"/>
              <w:rPr>
                <w:rtl/>
              </w:rPr>
            </w:pPr>
            <w:r w:rsidRPr="002A6FD9">
              <w:rPr>
                <w:rtl/>
              </w:rPr>
              <w:t xml:space="preserve">الموضع </w:t>
            </w:r>
          </w:p>
        </w:tc>
        <w:tc>
          <w:tcPr>
            <w:tcW w:w="1440" w:type="dxa"/>
          </w:tcPr>
          <w:p w:rsidR="002B744E" w:rsidRPr="00FA5EDA" w:rsidRDefault="002B744E" w:rsidP="002B744E">
            <w:pPr>
              <w:pStyle w:val="libVarCenter"/>
              <w:rPr>
                <w:rtl/>
              </w:rPr>
            </w:pPr>
            <w:r w:rsidRPr="002A6FD9">
              <w:rPr>
                <w:rtl/>
              </w:rPr>
              <w:t>84‌</w:t>
            </w:r>
          </w:p>
        </w:tc>
        <w:tc>
          <w:tcPr>
            <w:tcW w:w="236" w:type="dxa"/>
          </w:tcPr>
          <w:p w:rsidR="002B744E" w:rsidRDefault="002B744E" w:rsidP="002B744E">
            <w:pPr>
              <w:rPr>
                <w:rtl/>
                <w:lang w:bidi="fa-IR"/>
              </w:rPr>
            </w:pPr>
          </w:p>
        </w:tc>
        <w:tc>
          <w:tcPr>
            <w:tcW w:w="2691" w:type="dxa"/>
          </w:tcPr>
          <w:p w:rsidR="002B744E" w:rsidRPr="006573A0" w:rsidRDefault="002B744E" w:rsidP="002B744E">
            <w:pPr>
              <w:pStyle w:val="libVar0"/>
              <w:rPr>
                <w:rtl/>
              </w:rPr>
            </w:pPr>
            <w:r w:rsidRPr="006573A0">
              <w:rPr>
                <w:rtl/>
              </w:rPr>
              <w:t xml:space="preserve">الهفتية </w:t>
            </w:r>
          </w:p>
        </w:tc>
        <w:tc>
          <w:tcPr>
            <w:tcW w:w="1260" w:type="dxa"/>
          </w:tcPr>
          <w:p w:rsidR="002B744E" w:rsidRPr="00D36B73" w:rsidRDefault="002B744E" w:rsidP="002B744E">
            <w:pPr>
              <w:pStyle w:val="libVarCenter"/>
              <w:rPr>
                <w:rtl/>
              </w:rPr>
            </w:pPr>
            <w:r w:rsidRPr="006573A0">
              <w:rPr>
                <w:rtl/>
              </w:rPr>
              <w:t>375‌</w:t>
            </w:r>
          </w:p>
        </w:tc>
      </w:tr>
      <w:tr w:rsidR="002B744E" w:rsidRPr="00D36B73" w:rsidTr="002B744E">
        <w:tc>
          <w:tcPr>
            <w:tcW w:w="1933" w:type="dxa"/>
          </w:tcPr>
          <w:p w:rsidR="002B744E" w:rsidRPr="002D3572" w:rsidRDefault="002B744E" w:rsidP="002B744E">
            <w:pPr>
              <w:pStyle w:val="libVar0"/>
              <w:rPr>
                <w:rtl/>
              </w:rPr>
            </w:pPr>
            <w:r w:rsidRPr="002D3572">
              <w:rPr>
                <w:rtl/>
              </w:rPr>
              <w:t xml:space="preserve">مهراق دمائهم </w:t>
            </w:r>
          </w:p>
        </w:tc>
        <w:tc>
          <w:tcPr>
            <w:tcW w:w="1440" w:type="dxa"/>
          </w:tcPr>
          <w:p w:rsidR="002B744E" w:rsidRPr="00FA5EDA" w:rsidRDefault="002B744E" w:rsidP="002B744E">
            <w:pPr>
              <w:pStyle w:val="libVarCenter"/>
              <w:rPr>
                <w:rtl/>
              </w:rPr>
            </w:pPr>
            <w:r w:rsidRPr="002D3572">
              <w:rPr>
                <w:rtl/>
              </w:rPr>
              <w:t>74‌</w:t>
            </w:r>
          </w:p>
        </w:tc>
        <w:tc>
          <w:tcPr>
            <w:tcW w:w="236" w:type="dxa"/>
          </w:tcPr>
          <w:p w:rsidR="002B744E" w:rsidRDefault="002B744E" w:rsidP="002B744E">
            <w:pPr>
              <w:rPr>
                <w:rtl/>
                <w:lang w:bidi="fa-IR"/>
              </w:rPr>
            </w:pPr>
          </w:p>
        </w:tc>
        <w:tc>
          <w:tcPr>
            <w:tcW w:w="2691" w:type="dxa"/>
          </w:tcPr>
          <w:p w:rsidR="002B744E" w:rsidRPr="006573A0" w:rsidRDefault="002B744E" w:rsidP="002B744E">
            <w:pPr>
              <w:pStyle w:val="libVar0"/>
              <w:rPr>
                <w:rtl/>
              </w:rPr>
            </w:pPr>
            <w:r w:rsidRPr="006573A0">
              <w:rPr>
                <w:rtl/>
              </w:rPr>
              <w:t xml:space="preserve">الهول </w:t>
            </w:r>
          </w:p>
        </w:tc>
        <w:tc>
          <w:tcPr>
            <w:tcW w:w="1260" w:type="dxa"/>
          </w:tcPr>
          <w:p w:rsidR="002B744E" w:rsidRPr="00D36B73" w:rsidRDefault="002B744E" w:rsidP="002B744E">
            <w:pPr>
              <w:pStyle w:val="libVarCenter"/>
              <w:rPr>
                <w:rtl/>
              </w:rPr>
            </w:pPr>
            <w:r w:rsidRPr="006573A0">
              <w:rPr>
                <w:rtl/>
              </w:rPr>
              <w:t>529‌</w:t>
            </w:r>
          </w:p>
        </w:tc>
      </w:tr>
      <w:tr w:rsidR="002B744E" w:rsidRPr="00D36B73" w:rsidTr="002B744E">
        <w:tc>
          <w:tcPr>
            <w:tcW w:w="1933" w:type="dxa"/>
          </w:tcPr>
          <w:p w:rsidR="002B744E" w:rsidRPr="002D3572" w:rsidRDefault="002B744E" w:rsidP="002B744E">
            <w:pPr>
              <w:pStyle w:val="libVar0"/>
              <w:rPr>
                <w:rtl/>
              </w:rPr>
            </w:pPr>
            <w:r w:rsidRPr="002D3572">
              <w:rPr>
                <w:rtl/>
              </w:rPr>
              <w:t xml:space="preserve">نابذتكم </w:t>
            </w:r>
          </w:p>
        </w:tc>
        <w:tc>
          <w:tcPr>
            <w:tcW w:w="1440" w:type="dxa"/>
          </w:tcPr>
          <w:p w:rsidR="002B744E" w:rsidRPr="00FA5EDA" w:rsidRDefault="002B744E" w:rsidP="002B744E">
            <w:pPr>
              <w:pStyle w:val="libVarCenter"/>
              <w:rPr>
                <w:rtl/>
              </w:rPr>
            </w:pPr>
            <w:r w:rsidRPr="002D3572">
              <w:rPr>
                <w:rtl/>
              </w:rPr>
              <w:t>81‌</w:t>
            </w:r>
          </w:p>
        </w:tc>
        <w:tc>
          <w:tcPr>
            <w:tcW w:w="236" w:type="dxa"/>
          </w:tcPr>
          <w:p w:rsidR="002B744E" w:rsidRDefault="002B744E" w:rsidP="002B744E">
            <w:pPr>
              <w:rPr>
                <w:rtl/>
                <w:lang w:bidi="fa-IR"/>
              </w:rPr>
            </w:pPr>
          </w:p>
        </w:tc>
        <w:tc>
          <w:tcPr>
            <w:tcW w:w="2691" w:type="dxa"/>
          </w:tcPr>
          <w:p w:rsidR="002B744E" w:rsidRPr="006573A0" w:rsidRDefault="002B744E" w:rsidP="002B744E">
            <w:pPr>
              <w:pStyle w:val="libVar0"/>
              <w:rPr>
                <w:rtl/>
              </w:rPr>
            </w:pPr>
            <w:r w:rsidRPr="006573A0">
              <w:rPr>
                <w:rtl/>
              </w:rPr>
              <w:t xml:space="preserve">هوى </w:t>
            </w:r>
          </w:p>
        </w:tc>
        <w:tc>
          <w:tcPr>
            <w:tcW w:w="1260" w:type="dxa"/>
          </w:tcPr>
          <w:p w:rsidR="002B744E" w:rsidRPr="00D36B73" w:rsidRDefault="002B744E" w:rsidP="002B744E">
            <w:pPr>
              <w:pStyle w:val="libVarCenter"/>
              <w:rPr>
                <w:rtl/>
              </w:rPr>
            </w:pPr>
            <w:r w:rsidRPr="006573A0">
              <w:rPr>
                <w:rtl/>
              </w:rPr>
              <w:t>520‌</w:t>
            </w:r>
          </w:p>
        </w:tc>
      </w:tr>
      <w:tr w:rsidR="002B744E" w:rsidRPr="00D36B73" w:rsidTr="002B744E">
        <w:tc>
          <w:tcPr>
            <w:tcW w:w="1933" w:type="dxa"/>
          </w:tcPr>
          <w:p w:rsidR="002B744E" w:rsidRPr="002D3572" w:rsidRDefault="002B744E" w:rsidP="002B744E">
            <w:pPr>
              <w:rPr>
                <w:rtl/>
                <w:lang w:bidi="fa-IR"/>
              </w:rPr>
            </w:pPr>
          </w:p>
        </w:tc>
        <w:tc>
          <w:tcPr>
            <w:tcW w:w="1440" w:type="dxa"/>
          </w:tcPr>
          <w:p w:rsidR="002B744E" w:rsidRPr="00FA5EDA" w:rsidRDefault="002B744E" w:rsidP="002B744E">
            <w:pPr>
              <w:rPr>
                <w:rtl/>
                <w:lang w:bidi="fa-IR"/>
              </w:rPr>
            </w:pPr>
          </w:p>
        </w:tc>
        <w:tc>
          <w:tcPr>
            <w:tcW w:w="236" w:type="dxa"/>
          </w:tcPr>
          <w:p w:rsidR="002B744E" w:rsidRDefault="002B744E" w:rsidP="002B744E">
            <w:pPr>
              <w:rPr>
                <w:rtl/>
                <w:lang w:bidi="fa-IR"/>
              </w:rPr>
            </w:pPr>
          </w:p>
        </w:tc>
        <w:tc>
          <w:tcPr>
            <w:tcW w:w="2691" w:type="dxa"/>
          </w:tcPr>
          <w:p w:rsidR="002B744E" w:rsidRPr="00C62E38" w:rsidRDefault="002B744E" w:rsidP="002B744E">
            <w:pPr>
              <w:pStyle w:val="libVar0"/>
              <w:rPr>
                <w:rtl/>
              </w:rPr>
            </w:pPr>
            <w:r w:rsidRPr="00F631CB">
              <w:rPr>
                <w:rtl/>
              </w:rPr>
              <w:t xml:space="preserve">هيه </w:t>
            </w:r>
          </w:p>
        </w:tc>
        <w:tc>
          <w:tcPr>
            <w:tcW w:w="1260" w:type="dxa"/>
          </w:tcPr>
          <w:p w:rsidR="002B744E" w:rsidRPr="00D36B73" w:rsidRDefault="002B744E" w:rsidP="002B744E">
            <w:pPr>
              <w:pStyle w:val="libVarCenter"/>
              <w:rPr>
                <w:rtl/>
              </w:rPr>
            </w:pPr>
            <w:r w:rsidRPr="00F631CB">
              <w:rPr>
                <w:rtl/>
              </w:rPr>
              <w:t>66</w:t>
            </w:r>
          </w:p>
        </w:tc>
      </w:tr>
    </w:tbl>
    <w:p w:rsidR="002B744E" w:rsidRDefault="002B744E" w:rsidP="002B744E">
      <w:pPr>
        <w:pStyle w:val="libNormal"/>
        <w:rPr>
          <w:rFonts w:hint="cs"/>
          <w:rtl/>
        </w:rPr>
      </w:pPr>
      <w:r w:rsidRPr="00F631CB">
        <w:rPr>
          <w:rtl/>
        </w:rPr>
        <w:t>‌</w:t>
      </w:r>
      <w:r>
        <w:rPr>
          <w:rtl/>
        </w:rPr>
        <w:br w:type="page"/>
      </w:r>
    </w:p>
    <w:sdt>
      <w:sdtPr>
        <w:rPr>
          <w:rtl/>
        </w:rPr>
        <w:id w:val="5773629"/>
        <w:docPartObj>
          <w:docPartGallery w:val="Table of Contents"/>
          <w:docPartUnique/>
        </w:docPartObj>
      </w:sdtPr>
      <w:sdtEndPr>
        <w:rPr>
          <w:b w:val="0"/>
          <w:bCs w:val="0"/>
          <w:lang w:bidi="ar-IQ"/>
        </w:rPr>
      </w:sdtEndPr>
      <w:sdtContent>
        <w:p w:rsidR="00281284" w:rsidRDefault="00281284" w:rsidP="00281284">
          <w:pPr>
            <w:pStyle w:val="libCenterBold1"/>
          </w:pPr>
          <w:r w:rsidRPr="00281284">
            <w:rPr>
              <w:rtl/>
            </w:rPr>
            <w:t>فهرس اجمالى عن مطالب التعليقة</w:t>
          </w:r>
        </w:p>
        <w:p w:rsidR="00281284" w:rsidRDefault="00281284" w:rsidP="00281284">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4160136" w:history="1">
            <w:r w:rsidRPr="00281284">
              <w:rPr>
                <w:rStyle w:val="Hyperlink"/>
                <w:noProof/>
                <w:rtl/>
              </w:rPr>
              <w:t>حقيقة الانسان وأنه مركب من جوهرين</w:t>
            </w:r>
            <w:r w:rsidRPr="00281284">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Toc404160136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81284" w:rsidRDefault="00281284" w:rsidP="00281284">
          <w:pPr>
            <w:pStyle w:val="TOC2"/>
            <w:tabs>
              <w:tab w:val="right" w:leader="dot" w:pos="7786"/>
            </w:tabs>
            <w:rPr>
              <w:rFonts w:asciiTheme="minorHAnsi" w:eastAsiaTheme="minorEastAsia" w:hAnsiTheme="minorHAnsi" w:cstheme="minorBidi"/>
              <w:noProof/>
              <w:color w:val="auto"/>
              <w:sz w:val="22"/>
              <w:szCs w:val="22"/>
              <w:rtl/>
            </w:rPr>
          </w:pPr>
          <w:hyperlink w:anchor="_Toc404160137" w:history="1">
            <w:r w:rsidRPr="00281284">
              <w:rPr>
                <w:rStyle w:val="Hyperlink"/>
                <w:noProof/>
                <w:rtl/>
              </w:rPr>
              <w:t>تحقيق لطيف حول هؤلاء الذين دارت عليهم الرحا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Toc404160137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81284" w:rsidRDefault="00281284" w:rsidP="00281284">
          <w:pPr>
            <w:pStyle w:val="TOC2"/>
            <w:tabs>
              <w:tab w:val="right" w:leader="dot" w:pos="7786"/>
            </w:tabs>
            <w:rPr>
              <w:rFonts w:asciiTheme="minorHAnsi" w:eastAsiaTheme="minorEastAsia" w:hAnsiTheme="minorHAnsi" w:cstheme="minorBidi"/>
              <w:noProof/>
              <w:color w:val="auto"/>
              <w:sz w:val="22"/>
              <w:szCs w:val="22"/>
              <w:rtl/>
            </w:rPr>
          </w:pPr>
          <w:hyperlink w:anchor="_Toc404160138" w:history="1">
            <w:r w:rsidRPr="00281284">
              <w:rPr>
                <w:rStyle w:val="Hyperlink"/>
                <w:noProof/>
                <w:rtl/>
              </w:rPr>
              <w:t>قضية بيعة الامام علي عليهالسلام  لأبي 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Toc404160138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81284" w:rsidRDefault="00281284" w:rsidP="00281284">
          <w:pPr>
            <w:pStyle w:val="TOC2"/>
            <w:tabs>
              <w:tab w:val="right" w:leader="dot" w:pos="7786"/>
            </w:tabs>
            <w:rPr>
              <w:rFonts w:asciiTheme="minorHAnsi" w:eastAsiaTheme="minorEastAsia" w:hAnsiTheme="minorHAnsi" w:cstheme="minorBidi"/>
              <w:noProof/>
              <w:color w:val="auto"/>
              <w:sz w:val="22"/>
              <w:szCs w:val="22"/>
              <w:rtl/>
            </w:rPr>
          </w:pPr>
          <w:hyperlink w:anchor="_Toc404160139" w:history="1">
            <w:r w:rsidRPr="00281284">
              <w:rPr>
                <w:rStyle w:val="Hyperlink"/>
                <w:noProof/>
                <w:rtl/>
              </w:rPr>
              <w:t xml:space="preserve">طرق رواية ارتداد الناس بعد رسول الله صلىوآلهح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Toc404160139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281284" w:rsidRDefault="00281284" w:rsidP="00281284">
          <w:pPr>
            <w:pStyle w:val="TOC2"/>
            <w:tabs>
              <w:tab w:val="right" w:leader="dot" w:pos="7786"/>
            </w:tabs>
            <w:rPr>
              <w:rFonts w:asciiTheme="minorHAnsi" w:eastAsiaTheme="minorEastAsia" w:hAnsiTheme="minorHAnsi" w:cstheme="minorBidi"/>
              <w:noProof/>
              <w:color w:val="auto"/>
              <w:sz w:val="22"/>
              <w:szCs w:val="22"/>
              <w:rtl/>
            </w:rPr>
          </w:pPr>
          <w:hyperlink w:anchor="_Toc404160140" w:history="1">
            <w:r w:rsidRPr="00281284">
              <w:rPr>
                <w:rStyle w:val="Hyperlink"/>
                <w:noProof/>
                <w:rtl/>
              </w:rPr>
              <w:t>حقيقة الوحي والايحاء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81284" w:rsidRDefault="00281284" w:rsidP="00281284">
          <w:pPr>
            <w:pStyle w:val="TOC2"/>
            <w:tabs>
              <w:tab w:val="right" w:leader="dot" w:pos="7786"/>
            </w:tabs>
            <w:rPr>
              <w:rFonts w:asciiTheme="minorHAnsi" w:eastAsiaTheme="minorEastAsia" w:hAnsiTheme="minorHAnsi" w:cstheme="minorBidi"/>
              <w:noProof/>
              <w:color w:val="auto"/>
              <w:sz w:val="22"/>
              <w:szCs w:val="22"/>
              <w:rtl/>
            </w:rPr>
          </w:pPr>
          <w:hyperlink w:anchor="_Toc404160141" w:history="1">
            <w:r w:rsidRPr="00281284">
              <w:rPr>
                <w:rStyle w:val="Hyperlink"/>
                <w:noProof/>
                <w:rtl/>
              </w:rPr>
              <w:t>تفسير بليغ حول خطبة سلمان المحتوية على الغوامض والاسرار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281284" w:rsidRDefault="00281284" w:rsidP="00C86299">
          <w:pPr>
            <w:pStyle w:val="TOC2"/>
            <w:tabs>
              <w:tab w:val="right" w:leader="dot" w:pos="7786"/>
            </w:tabs>
            <w:rPr>
              <w:rFonts w:asciiTheme="minorHAnsi" w:eastAsiaTheme="minorEastAsia" w:hAnsiTheme="minorHAnsi" w:cstheme="minorBidi"/>
              <w:noProof/>
              <w:color w:val="auto"/>
              <w:sz w:val="22"/>
              <w:szCs w:val="22"/>
              <w:rtl/>
            </w:rPr>
          </w:pPr>
          <w:hyperlink w:anchor="_Toc404160142" w:history="1">
            <w:r w:rsidR="00C86299" w:rsidRPr="00C86299">
              <w:rPr>
                <w:rStyle w:val="Hyperlink"/>
                <w:noProof/>
                <w:rtl/>
              </w:rPr>
              <w:t>كيفية قيام أبي ذر على عثمان ونفيه الى الربذة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281284" w:rsidRDefault="00281284" w:rsidP="00C86299">
          <w:pPr>
            <w:pStyle w:val="TOC2"/>
            <w:tabs>
              <w:tab w:val="right" w:leader="dot" w:pos="7786"/>
            </w:tabs>
            <w:rPr>
              <w:rFonts w:asciiTheme="minorHAnsi" w:eastAsiaTheme="minorEastAsia" w:hAnsiTheme="minorHAnsi" w:cstheme="minorBidi"/>
              <w:noProof/>
              <w:color w:val="auto"/>
              <w:sz w:val="22"/>
              <w:szCs w:val="22"/>
              <w:rtl/>
            </w:rPr>
          </w:pPr>
          <w:hyperlink w:anchor="_Toc404160143" w:history="1">
            <w:r w:rsidR="00C86299" w:rsidRPr="00C86299">
              <w:rPr>
                <w:rStyle w:val="Hyperlink"/>
                <w:noProof/>
                <w:rtl/>
              </w:rPr>
              <w:t xml:space="preserve">أهل الجبرية ومن هم؟ </w:t>
            </w:r>
            <w:r w:rsidRPr="000F562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281284" w:rsidRDefault="00281284" w:rsidP="00C86299">
          <w:pPr>
            <w:pStyle w:val="TOC2"/>
            <w:tabs>
              <w:tab w:val="right" w:leader="dot" w:pos="7786"/>
            </w:tabs>
            <w:rPr>
              <w:rFonts w:asciiTheme="minorHAnsi" w:eastAsiaTheme="minorEastAsia" w:hAnsiTheme="minorHAnsi" w:cstheme="minorBidi"/>
              <w:noProof/>
              <w:color w:val="auto"/>
              <w:sz w:val="22"/>
              <w:szCs w:val="22"/>
              <w:rtl/>
            </w:rPr>
          </w:pPr>
          <w:hyperlink w:anchor="_Toc404160144" w:history="1">
            <w:r w:rsidR="00C86299" w:rsidRPr="00C86299">
              <w:rPr>
                <w:rStyle w:val="Hyperlink"/>
                <w:noProof/>
                <w:rtl/>
              </w:rPr>
              <w:t xml:space="preserve">طرق حديث مثل أهل بيتي مثل سفينة نوح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281284" w:rsidRDefault="00281284" w:rsidP="00C86299">
          <w:pPr>
            <w:pStyle w:val="TOC2"/>
            <w:tabs>
              <w:tab w:val="right" w:leader="dot" w:pos="7786"/>
            </w:tabs>
            <w:rPr>
              <w:rFonts w:asciiTheme="minorHAnsi" w:eastAsiaTheme="minorEastAsia" w:hAnsiTheme="minorHAnsi" w:cstheme="minorBidi"/>
              <w:noProof/>
              <w:color w:val="auto"/>
              <w:sz w:val="22"/>
              <w:szCs w:val="22"/>
              <w:rtl/>
            </w:rPr>
          </w:pPr>
          <w:hyperlink w:anchor="_Toc404160145" w:history="1">
            <w:r w:rsidR="00C86299" w:rsidRPr="00C86299">
              <w:rPr>
                <w:rStyle w:val="Hyperlink"/>
                <w:noProof/>
                <w:rtl/>
              </w:rPr>
              <w:t xml:space="preserve">تحقيق شافي حول قول الرسول </w:t>
            </w:r>
            <w:r w:rsidR="00C86299" w:rsidRPr="00C86299">
              <w:rPr>
                <w:rStyle w:val="libAlaemChar"/>
                <w:rFonts w:hint="eastAsia"/>
                <w:rtl/>
              </w:rPr>
              <w:t>صلى‌الله‌عليه‌وآله</w:t>
            </w:r>
            <w:r w:rsidR="00C86299" w:rsidRPr="00C86299">
              <w:rPr>
                <w:rStyle w:val="Hyperlink"/>
                <w:noProof/>
                <w:rtl/>
              </w:rPr>
              <w:t xml:space="preserve"> ان عيني تنامان ولا ينام قلبي</w:t>
            </w:r>
            <w:r w:rsidR="00C86299" w:rsidRPr="00C86299">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281284" w:rsidRDefault="00281284" w:rsidP="00C86299">
          <w:pPr>
            <w:pStyle w:val="TOC2"/>
            <w:tabs>
              <w:tab w:val="right" w:leader="dot" w:pos="7786"/>
            </w:tabs>
            <w:rPr>
              <w:rFonts w:asciiTheme="minorHAnsi" w:eastAsiaTheme="minorEastAsia" w:hAnsiTheme="minorHAnsi" w:cstheme="minorBidi"/>
              <w:noProof/>
              <w:color w:val="auto"/>
              <w:sz w:val="22"/>
              <w:szCs w:val="22"/>
              <w:rtl/>
            </w:rPr>
          </w:pPr>
          <w:hyperlink w:anchor="_Toc404160146" w:history="1">
            <w:r w:rsidR="00C86299" w:rsidRPr="00C86299">
              <w:rPr>
                <w:rStyle w:val="Hyperlink"/>
                <w:noProof/>
                <w:rtl/>
              </w:rPr>
              <w:t xml:space="preserve">قول الرسول </w:t>
            </w:r>
            <w:r w:rsidR="00C86299" w:rsidRPr="00C86299">
              <w:rPr>
                <w:rStyle w:val="libAlaemChar"/>
                <w:rFonts w:hint="eastAsia"/>
                <w:rtl/>
              </w:rPr>
              <w:t>صلى‌الله‌عليه‌وآله</w:t>
            </w:r>
            <w:r w:rsidR="00C86299" w:rsidRPr="00C86299">
              <w:rPr>
                <w:rStyle w:val="Hyperlink"/>
                <w:noProof/>
                <w:rtl/>
              </w:rPr>
              <w:t xml:space="preserve"> عمار مع الحق والحق مع عمار حيث 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281284" w:rsidRDefault="00281284" w:rsidP="00C86299">
          <w:pPr>
            <w:pStyle w:val="TOC2"/>
            <w:tabs>
              <w:tab w:val="right" w:leader="dot" w:pos="7786"/>
            </w:tabs>
            <w:rPr>
              <w:rFonts w:asciiTheme="minorHAnsi" w:eastAsiaTheme="minorEastAsia" w:hAnsiTheme="minorHAnsi" w:cstheme="minorBidi"/>
              <w:noProof/>
              <w:color w:val="auto"/>
              <w:sz w:val="22"/>
              <w:szCs w:val="22"/>
              <w:rtl/>
            </w:rPr>
          </w:pPr>
          <w:hyperlink w:anchor="_Toc404160147" w:history="1">
            <w:r w:rsidR="00C86299" w:rsidRPr="00C86299">
              <w:rPr>
                <w:rStyle w:val="Hyperlink"/>
                <w:noProof/>
                <w:rtl/>
              </w:rPr>
              <w:t>تفسير جليل حول آية الغار</w:t>
            </w:r>
            <w:r w:rsidR="00C86299" w:rsidRPr="00C86299">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Toc404160147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281284" w:rsidRDefault="00281284" w:rsidP="00C86299">
          <w:pPr>
            <w:pStyle w:val="TOC2"/>
            <w:tabs>
              <w:tab w:val="right" w:leader="dot" w:pos="7786"/>
            </w:tabs>
            <w:rPr>
              <w:rFonts w:asciiTheme="minorHAnsi" w:eastAsiaTheme="minorEastAsia" w:hAnsiTheme="minorHAnsi" w:cstheme="minorBidi"/>
              <w:noProof/>
              <w:color w:val="auto"/>
              <w:sz w:val="22"/>
              <w:szCs w:val="22"/>
              <w:rtl/>
            </w:rPr>
          </w:pPr>
          <w:hyperlink w:anchor="_Toc404160148" w:history="1">
            <w:r w:rsidR="00C86299" w:rsidRPr="00C86299">
              <w:rPr>
                <w:rStyle w:val="Hyperlink"/>
                <w:noProof/>
                <w:rtl/>
              </w:rPr>
              <w:t>وجه تسمية عمر بالفاروق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81284" w:rsidRDefault="00281284" w:rsidP="00996B9F">
          <w:pPr>
            <w:pStyle w:val="TOC2"/>
            <w:tabs>
              <w:tab w:val="right" w:leader="dot" w:pos="7786"/>
            </w:tabs>
            <w:rPr>
              <w:rFonts w:asciiTheme="minorHAnsi" w:eastAsiaTheme="minorEastAsia" w:hAnsiTheme="minorHAnsi" w:cstheme="minorBidi"/>
              <w:noProof/>
              <w:color w:val="auto"/>
              <w:sz w:val="22"/>
              <w:szCs w:val="22"/>
              <w:rtl/>
            </w:rPr>
          </w:pPr>
          <w:hyperlink w:anchor="_Toc404160149" w:history="1">
            <w:r w:rsidR="00996B9F" w:rsidRPr="00996B9F">
              <w:rPr>
                <w:rStyle w:val="Hyperlink"/>
                <w:noProof/>
                <w:rtl/>
              </w:rPr>
              <w:t>كيفية الصلاة على سهل بن حنيف</w:t>
            </w:r>
            <w:r w:rsidR="00996B9F" w:rsidRPr="00996B9F">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Toc404160149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281284" w:rsidRDefault="00281284" w:rsidP="00996B9F">
          <w:pPr>
            <w:pStyle w:val="TOC2"/>
            <w:tabs>
              <w:tab w:val="right" w:leader="dot" w:pos="7786"/>
            </w:tabs>
            <w:rPr>
              <w:rFonts w:asciiTheme="minorHAnsi" w:eastAsiaTheme="minorEastAsia" w:hAnsiTheme="minorHAnsi" w:cstheme="minorBidi"/>
              <w:noProof/>
              <w:color w:val="auto"/>
              <w:sz w:val="22"/>
              <w:szCs w:val="22"/>
              <w:rtl/>
            </w:rPr>
          </w:pPr>
          <w:hyperlink w:anchor="_Toc404160150" w:history="1">
            <w:r w:rsidR="00996B9F" w:rsidRPr="00996B9F">
              <w:rPr>
                <w:rStyle w:val="Hyperlink"/>
                <w:noProof/>
                <w:rtl/>
              </w:rPr>
              <w:t>اشتراك جابر بن عبد الله بين اثنين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Toc404160150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96B9F" w:rsidRPr="0061180E" w:rsidRDefault="00996B9F" w:rsidP="0061180E">
          <w:pPr>
            <w:pStyle w:val="libNormal"/>
            <w:rPr>
              <w:rStyle w:val="Hyperlink"/>
              <w:color w:val="000000"/>
              <w:u w:val="none"/>
            </w:rPr>
          </w:pPr>
          <w:r w:rsidRPr="00996B9F">
            <w:rPr>
              <w:rStyle w:val="Hyperlink"/>
              <w:noProof/>
              <w:u w:val="none"/>
            </w:rPr>
            <w:br w:type="page"/>
          </w:r>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1" w:history="1">
            <w:r w:rsidR="0061180E" w:rsidRPr="0061180E">
              <w:rPr>
                <w:rStyle w:val="Hyperlink"/>
                <w:noProof/>
                <w:rtl/>
              </w:rPr>
              <w:t>طرق حديث كنا نعرف المنافقين ببغضهم عليا</w:t>
            </w:r>
            <w:r w:rsidR="0061180E">
              <w:rPr>
                <w:rStyle w:val="Hyperlink"/>
                <w:rFonts w:hint="cs"/>
                <w:noProof/>
                <w:rtl/>
              </w:rPr>
              <w:t xml:space="preserve"> </w:t>
            </w:r>
            <w:r w:rsidR="0061180E" w:rsidRPr="0061180E">
              <w:rPr>
                <w:rStyle w:val="libAlaemChar"/>
                <w:rFonts w:hint="eastAsia"/>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Toc404160151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2" w:history="1">
            <w:r w:rsidR="0061180E" w:rsidRPr="0061180E">
              <w:rPr>
                <w:rStyle w:val="Hyperlink"/>
                <w:noProof/>
                <w:rtl/>
              </w:rPr>
              <w:t>نقل وتذييل حول بسم الله الرحمن 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Toc404160152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3" w:history="1">
            <w:r w:rsidR="0061180E" w:rsidRPr="0061180E">
              <w:rPr>
                <w:rStyle w:val="Hyperlink"/>
                <w:noProof/>
                <w:rtl/>
              </w:rPr>
              <w:t>قول عمران الرجل ليهجر حسبنا كتاب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Toc404160153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4" w:history="1">
            <w:r w:rsidR="0061180E" w:rsidRPr="0061180E">
              <w:rPr>
                <w:rStyle w:val="Hyperlink"/>
                <w:noProof/>
                <w:rtl/>
              </w:rPr>
              <w:t>تفسير حكمي حول آية ان الذي فرض عليك القرآن لرادك الى 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5" w:history="1">
            <w:r w:rsidR="0061180E" w:rsidRPr="0061180E">
              <w:rPr>
                <w:rStyle w:val="Hyperlink"/>
                <w:noProof/>
                <w:rtl/>
              </w:rPr>
              <w:t>طرق حديث علي خير البشر فمن أبي فقد كفر</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6" w:history="1">
            <w:r w:rsidR="0061180E" w:rsidRPr="0061180E">
              <w:rPr>
                <w:rStyle w:val="Hyperlink"/>
                <w:noProof/>
                <w:rtl/>
              </w:rPr>
              <w:t>مثالب يزيد بن معاوية</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Toc404160156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7" w:history="1">
            <w:r w:rsidR="0061180E" w:rsidRPr="0061180E">
              <w:rPr>
                <w:rStyle w:val="Hyperlink"/>
                <w:noProof/>
                <w:rtl/>
              </w:rPr>
              <w:t>خزيمة بن ثابت وكيفية تلقبه بذى الشهادتين</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Toc404160157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8" w:history="1">
            <w:r w:rsidR="0061180E" w:rsidRPr="0061180E">
              <w:rPr>
                <w:rStyle w:val="Hyperlink"/>
                <w:noProof/>
                <w:rtl/>
              </w:rPr>
              <w:t>القول المنسوب الى زرارة وأصحابه في الاستطاعة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Toc404160158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59" w:history="1">
            <w:r w:rsidR="0061180E" w:rsidRPr="0061180E">
              <w:rPr>
                <w:rStyle w:val="Hyperlink"/>
                <w:noProof/>
                <w:rtl/>
              </w:rPr>
              <w:t>فيصل القول في زرارة</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Toc404160159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0" w:history="1">
            <w:r w:rsidR="0061180E" w:rsidRPr="0061180E">
              <w:rPr>
                <w:rStyle w:val="Hyperlink"/>
                <w:noProof/>
                <w:rtl/>
              </w:rPr>
              <w:t xml:space="preserve">تفسير قوله </w:t>
            </w:r>
            <w:r w:rsidR="0061180E" w:rsidRPr="0061180E">
              <w:rPr>
                <w:rStyle w:val="Hyperlink"/>
                <w:rFonts w:cs="Rafed Alaem" w:hint="eastAsia"/>
                <w:noProof/>
                <w:rtl/>
              </w:rPr>
              <w:t>عليه‌السلام</w:t>
            </w:r>
            <w:r w:rsidR="0061180E" w:rsidRPr="0061180E">
              <w:rPr>
                <w:rStyle w:val="Hyperlink"/>
                <w:noProof/>
                <w:rtl/>
              </w:rPr>
              <w:t xml:space="preserve"> ان المؤمن في هذه الدار غريب</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Toc404160160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1" w:history="1">
            <w:r w:rsidR="0061180E" w:rsidRPr="0061180E">
              <w:rPr>
                <w:rStyle w:val="Hyperlink"/>
                <w:noProof/>
                <w:rtl/>
              </w:rPr>
              <w:t>كيفية علم الله تعالى بالاشياء</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Toc404160161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2" w:history="1">
            <w:r w:rsidR="0061180E" w:rsidRPr="0061180E">
              <w:rPr>
                <w:rStyle w:val="Hyperlink"/>
                <w:noProof/>
                <w:rtl/>
              </w:rPr>
              <w:t>رفع اتهام الغلو والوقف عن أبي بصير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Toc404160162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3" w:history="1">
            <w:r w:rsidR="0061180E" w:rsidRPr="0061180E">
              <w:rPr>
                <w:rStyle w:val="Hyperlink"/>
                <w:noProof/>
                <w:rtl/>
              </w:rPr>
              <w:t>تفسير قوله عليهالسلام  ان التقية تجوز في شرب الخمر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Toc404160163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4" w:history="1">
            <w:r w:rsidR="0061180E" w:rsidRPr="0061180E">
              <w:rPr>
                <w:rStyle w:val="Hyperlink"/>
                <w:noProof/>
                <w:rtl/>
              </w:rPr>
              <w:t>بيان حول حديث الثقلين</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Toc404160164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5" w:history="1">
            <w:r w:rsidR="0061180E" w:rsidRPr="0061180E">
              <w:rPr>
                <w:rStyle w:val="Hyperlink"/>
                <w:noProof/>
                <w:rtl/>
              </w:rPr>
              <w:t>كلام عن السيد المرتضى في هشام بن الحكم</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Toc404160165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6" w:history="1">
            <w:r w:rsidR="0061180E" w:rsidRPr="0061180E">
              <w:rPr>
                <w:rStyle w:val="Hyperlink"/>
                <w:noProof/>
                <w:rtl/>
              </w:rPr>
              <w:t>برهان ابطال التناسخ على القوانين الحكمية</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Toc404160166 \h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7" w:history="1">
            <w:r w:rsidR="0061180E" w:rsidRPr="0061180E">
              <w:rPr>
                <w:rStyle w:val="Hyperlink"/>
                <w:noProof/>
                <w:rtl/>
              </w:rPr>
              <w:t>حول حديث من قرأ آية الكرسي دبر كل صلاة لم يمنعه من الجنة الا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Toc404160167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8" w:history="1">
            <w:r w:rsidR="0061180E" w:rsidRPr="0061180E">
              <w:rPr>
                <w:rStyle w:val="Hyperlink"/>
                <w:noProof/>
                <w:rtl/>
              </w:rPr>
              <w:t>بيان فلسفى حول خلق الله الارواح قبل الاجساد بألفي عام</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Toc404160168 \h</w:instrText>
            </w:r>
            <w:r>
              <w:rPr>
                <w:noProof/>
                <w:webHidden/>
                <w:rtl/>
              </w:rPr>
              <w:instrText xml:space="preserve"> </w:instrText>
            </w:r>
            <w:r>
              <w:rPr>
                <w:noProof/>
                <w:webHidden/>
                <w:rtl/>
              </w:rPr>
            </w:r>
            <w:r>
              <w:rPr>
                <w:noProof/>
                <w:webHidden/>
                <w:rtl/>
              </w:rPr>
              <w:fldChar w:fldCharType="separate"/>
            </w:r>
            <w:r>
              <w:rPr>
                <w:noProof/>
                <w:webHidden/>
                <w:rtl/>
              </w:rPr>
              <w:t>697</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69" w:history="1">
            <w:r w:rsidR="0061180E" w:rsidRPr="0061180E">
              <w:rPr>
                <w:rStyle w:val="Hyperlink"/>
                <w:noProof/>
                <w:rtl/>
              </w:rPr>
              <w:t>من هم المخمسة؟</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Toc404160169 \h</w:instrText>
            </w:r>
            <w:r>
              <w:rPr>
                <w:noProof/>
                <w:webHidden/>
                <w:rtl/>
              </w:rPr>
              <w:instrText xml:space="preserve"> </w:instrText>
            </w:r>
            <w:r>
              <w:rPr>
                <w:noProof/>
                <w:webHidden/>
                <w:rtl/>
              </w:rPr>
            </w:r>
            <w:r>
              <w:rPr>
                <w:noProof/>
                <w:webHidden/>
                <w:rtl/>
              </w:rPr>
              <w:fldChar w:fldCharType="separate"/>
            </w:r>
            <w:r>
              <w:rPr>
                <w:noProof/>
                <w:webHidden/>
                <w:rtl/>
              </w:rPr>
              <w:t>702</w:t>
            </w:r>
            <w:r>
              <w:rPr>
                <w:noProof/>
                <w:webHidden/>
                <w:rtl/>
              </w:rPr>
              <w:fldChar w:fldCharType="end"/>
            </w:r>
          </w:hyperlink>
        </w:p>
        <w:p w:rsidR="00281284" w:rsidRDefault="00281284" w:rsidP="0061180E">
          <w:pPr>
            <w:pStyle w:val="TOC2"/>
            <w:tabs>
              <w:tab w:val="right" w:leader="dot" w:pos="7786"/>
            </w:tabs>
            <w:rPr>
              <w:rFonts w:asciiTheme="minorHAnsi" w:eastAsiaTheme="minorEastAsia" w:hAnsiTheme="minorHAnsi" w:cstheme="minorBidi"/>
              <w:noProof/>
              <w:color w:val="auto"/>
              <w:sz w:val="22"/>
              <w:szCs w:val="22"/>
              <w:rtl/>
            </w:rPr>
          </w:pPr>
          <w:hyperlink w:anchor="_Toc404160170" w:history="1">
            <w:r w:rsidR="0061180E" w:rsidRPr="0061180E">
              <w:rPr>
                <w:rStyle w:val="Hyperlink"/>
                <w:noProof/>
                <w:rtl/>
              </w:rPr>
              <w:t>شرح متن رواية الحسين بن عمر</w:t>
            </w:r>
            <w:r w:rsidR="0061180E" w:rsidRPr="0061180E">
              <w:rPr>
                <w:rStyle w:val="Hyperlink"/>
                <w:rFonts w:hint="eastAsia"/>
                <w:noProof/>
                <w:rtl/>
              </w:rPr>
              <w:t xml:space="preserve"> </w:t>
            </w:r>
            <w:r w:rsidRPr="000F562F">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Toc404160170 \h</w:instrText>
            </w:r>
            <w:r>
              <w:rPr>
                <w:noProof/>
                <w:webHidden/>
                <w:rtl/>
              </w:rPr>
              <w:instrText xml:space="preserve"> </w:instrText>
            </w:r>
            <w:r>
              <w:rPr>
                <w:noProof/>
                <w:webHidden/>
                <w:rtl/>
              </w:rPr>
            </w:r>
            <w:r>
              <w:rPr>
                <w:noProof/>
                <w:webHidden/>
                <w:rtl/>
              </w:rPr>
              <w:fldChar w:fldCharType="separate"/>
            </w:r>
            <w:r>
              <w:rPr>
                <w:noProof/>
                <w:webHidden/>
                <w:rtl/>
              </w:rPr>
              <w:t>725</w:t>
            </w:r>
            <w:r>
              <w:rPr>
                <w:noProof/>
                <w:webHidden/>
                <w:rtl/>
              </w:rPr>
              <w:fldChar w:fldCharType="end"/>
            </w:r>
          </w:hyperlink>
        </w:p>
        <w:p w:rsidR="00281284" w:rsidRDefault="00281284" w:rsidP="00757008">
          <w:pPr>
            <w:pStyle w:val="TOC2"/>
            <w:tabs>
              <w:tab w:val="right" w:leader="dot" w:pos="7786"/>
            </w:tabs>
            <w:rPr>
              <w:rFonts w:asciiTheme="minorHAnsi" w:eastAsiaTheme="minorEastAsia" w:hAnsiTheme="minorHAnsi" w:cstheme="minorBidi"/>
              <w:noProof/>
              <w:color w:val="auto"/>
              <w:sz w:val="22"/>
              <w:szCs w:val="22"/>
              <w:rtl/>
            </w:rPr>
          </w:pPr>
          <w:hyperlink w:anchor="_Toc404160171" w:history="1">
            <w:r w:rsidR="0061180E" w:rsidRPr="0061180E">
              <w:rPr>
                <w:rStyle w:val="Hyperlink"/>
                <w:noProof/>
                <w:rtl/>
              </w:rPr>
              <w:t xml:space="preserve">تفسير قول علي </w:t>
            </w:r>
            <w:r w:rsidR="00757008" w:rsidRPr="00757008">
              <w:rPr>
                <w:rStyle w:val="Hyperlink"/>
                <w:rFonts w:cs="Rafed Alaem" w:hint="eastAsia"/>
                <w:noProof/>
                <w:rtl/>
              </w:rPr>
              <w:t>عليه‌السلام</w:t>
            </w:r>
            <w:r w:rsidR="00757008" w:rsidRPr="00757008">
              <w:rPr>
                <w:rStyle w:val="Hyperlink"/>
                <w:noProof/>
                <w:rtl/>
              </w:rPr>
              <w:t xml:space="preserve"> </w:t>
            </w:r>
            <w:r w:rsidR="0061180E" w:rsidRPr="0061180E">
              <w:rPr>
                <w:rStyle w:val="Hyperlink"/>
                <w:noProof/>
                <w:rtl/>
              </w:rPr>
              <w:t>وبعظمته ونوره عاداه الجاهلون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Toc404160171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281284" w:rsidRDefault="00281284">
          <w:r>
            <w:fldChar w:fldCharType="end"/>
          </w:r>
        </w:p>
      </w:sdtContent>
    </w:sdt>
    <w:p w:rsidR="002B744E" w:rsidRDefault="002B744E" w:rsidP="0061180E">
      <w:pPr>
        <w:pStyle w:val="libNormal"/>
        <w:ind w:firstLine="0"/>
        <w:rPr>
          <w:rtl/>
        </w:rPr>
      </w:pPr>
      <w:r>
        <w:rPr>
          <w:rtl/>
        </w:rPr>
        <w:br w:type="page"/>
      </w:r>
    </w:p>
    <w:p w:rsidR="002B744E" w:rsidRDefault="002B744E" w:rsidP="002B744E">
      <w:pPr>
        <w:pStyle w:val="libCenterBold1"/>
        <w:rPr>
          <w:rtl/>
        </w:rPr>
      </w:pPr>
      <w:r w:rsidRPr="00F631CB">
        <w:rPr>
          <w:rtl/>
        </w:rPr>
        <w:lastRenderedPageBreak/>
        <w:t>فهرس مؤلفات الشارح المذكورة في التعليقة‌</w:t>
      </w:r>
    </w:p>
    <w:tbl>
      <w:tblPr>
        <w:tblStyle w:val="TableGrid"/>
        <w:bidiVisual/>
        <w:tblW w:w="7740" w:type="dxa"/>
        <w:tblInd w:w="-81" w:type="dxa"/>
        <w:tblLayout w:type="fixed"/>
        <w:tblLook w:val="01E0"/>
      </w:tblPr>
      <w:tblGrid>
        <w:gridCol w:w="3780"/>
        <w:gridCol w:w="3960"/>
      </w:tblGrid>
      <w:tr w:rsidR="002B744E" w:rsidRPr="00D36B73" w:rsidTr="002B744E">
        <w:tc>
          <w:tcPr>
            <w:tcW w:w="3780" w:type="dxa"/>
          </w:tcPr>
          <w:p w:rsidR="002B744E" w:rsidRPr="005F1983" w:rsidRDefault="002B744E" w:rsidP="002B744E">
            <w:pPr>
              <w:pStyle w:val="libVar0"/>
              <w:rPr>
                <w:rtl/>
              </w:rPr>
            </w:pPr>
            <w:r w:rsidRPr="005F1983">
              <w:rPr>
                <w:rtl/>
              </w:rPr>
              <w:t>1</w:t>
            </w:r>
            <w:r>
              <w:rPr>
                <w:rtl/>
              </w:rPr>
              <w:t xml:space="preserve"> - </w:t>
            </w:r>
            <w:r w:rsidRPr="005F1983">
              <w:rPr>
                <w:rtl/>
              </w:rPr>
              <w:t>الافق المبين ‌</w:t>
            </w:r>
          </w:p>
        </w:tc>
        <w:tc>
          <w:tcPr>
            <w:tcW w:w="3960" w:type="dxa"/>
          </w:tcPr>
          <w:p w:rsidR="002B744E" w:rsidRPr="00FA5EDA" w:rsidRDefault="002B744E" w:rsidP="002B744E">
            <w:pPr>
              <w:pStyle w:val="libVar0"/>
              <w:rPr>
                <w:rtl/>
              </w:rPr>
            </w:pPr>
            <w:r w:rsidRPr="005F1983">
              <w:rPr>
                <w:rtl/>
              </w:rPr>
              <w:t>579</w:t>
            </w:r>
          </w:p>
        </w:tc>
      </w:tr>
      <w:tr w:rsidR="002B744E" w:rsidRPr="00D36B73" w:rsidTr="002B744E">
        <w:tc>
          <w:tcPr>
            <w:tcW w:w="3780" w:type="dxa"/>
          </w:tcPr>
          <w:p w:rsidR="002B744E" w:rsidRPr="005F1983" w:rsidRDefault="002B744E" w:rsidP="002B744E">
            <w:pPr>
              <w:pStyle w:val="libVar0"/>
              <w:rPr>
                <w:rtl/>
              </w:rPr>
            </w:pPr>
            <w:r w:rsidRPr="005F1983">
              <w:rPr>
                <w:rtl/>
              </w:rPr>
              <w:t>2</w:t>
            </w:r>
            <w:r>
              <w:rPr>
                <w:rtl/>
              </w:rPr>
              <w:t xml:space="preserve"> - </w:t>
            </w:r>
            <w:r w:rsidRPr="005F1983">
              <w:rPr>
                <w:rtl/>
              </w:rPr>
              <w:t xml:space="preserve">الايقاضات </w:t>
            </w:r>
          </w:p>
        </w:tc>
        <w:tc>
          <w:tcPr>
            <w:tcW w:w="3960" w:type="dxa"/>
          </w:tcPr>
          <w:p w:rsidR="002B744E" w:rsidRPr="00FA5EDA" w:rsidRDefault="002B744E" w:rsidP="002B744E">
            <w:pPr>
              <w:pStyle w:val="libVar0"/>
              <w:rPr>
                <w:rtl/>
              </w:rPr>
            </w:pPr>
            <w:r w:rsidRPr="005F1983">
              <w:rPr>
                <w:rtl/>
              </w:rPr>
              <w:t>371</w:t>
            </w:r>
            <w:r>
              <w:rPr>
                <w:rtl/>
              </w:rPr>
              <w:t xml:space="preserve"> و4</w:t>
            </w:r>
            <w:r w:rsidRPr="005F1983">
              <w:rPr>
                <w:rtl/>
              </w:rPr>
              <w:t>36‌</w:t>
            </w:r>
          </w:p>
        </w:tc>
      </w:tr>
      <w:tr w:rsidR="002B744E" w:rsidRPr="00D36B73" w:rsidTr="002B744E">
        <w:tc>
          <w:tcPr>
            <w:tcW w:w="3780" w:type="dxa"/>
          </w:tcPr>
          <w:p w:rsidR="002B744E" w:rsidRPr="005F1983" w:rsidRDefault="002B744E" w:rsidP="002B744E">
            <w:pPr>
              <w:pStyle w:val="libVar0"/>
              <w:rPr>
                <w:rtl/>
              </w:rPr>
            </w:pPr>
            <w:r w:rsidRPr="005F1983">
              <w:rPr>
                <w:rtl/>
              </w:rPr>
              <w:t>3</w:t>
            </w:r>
            <w:r>
              <w:rPr>
                <w:rtl/>
              </w:rPr>
              <w:t xml:space="preserve"> - </w:t>
            </w:r>
            <w:r w:rsidRPr="005F1983">
              <w:rPr>
                <w:rtl/>
              </w:rPr>
              <w:t xml:space="preserve">التعليقة على الإستبصار </w:t>
            </w:r>
          </w:p>
        </w:tc>
        <w:tc>
          <w:tcPr>
            <w:tcW w:w="3960" w:type="dxa"/>
          </w:tcPr>
          <w:p w:rsidR="002B744E" w:rsidRPr="00FA5EDA" w:rsidRDefault="002B744E" w:rsidP="002B744E">
            <w:pPr>
              <w:pStyle w:val="libVar0"/>
              <w:rPr>
                <w:rtl/>
              </w:rPr>
            </w:pPr>
            <w:r>
              <w:rPr>
                <w:rtl/>
              </w:rPr>
              <w:t>38 و107 و191 و242 و243 و270 و478 و481 و6</w:t>
            </w:r>
            <w:r w:rsidRPr="005F1983">
              <w:rPr>
                <w:rtl/>
              </w:rPr>
              <w:t>61‌</w:t>
            </w:r>
          </w:p>
        </w:tc>
      </w:tr>
      <w:tr w:rsidR="002B744E" w:rsidRPr="00D36B73" w:rsidTr="002B744E">
        <w:tc>
          <w:tcPr>
            <w:tcW w:w="3780" w:type="dxa"/>
          </w:tcPr>
          <w:p w:rsidR="002B744E" w:rsidRPr="00717B35" w:rsidRDefault="002B744E" w:rsidP="002B744E">
            <w:pPr>
              <w:pStyle w:val="libVar0"/>
              <w:rPr>
                <w:rtl/>
              </w:rPr>
            </w:pPr>
            <w:r w:rsidRPr="00717B35">
              <w:rPr>
                <w:rtl/>
              </w:rPr>
              <w:t>4</w:t>
            </w:r>
            <w:r>
              <w:rPr>
                <w:rtl/>
              </w:rPr>
              <w:t xml:space="preserve"> - </w:t>
            </w:r>
            <w:r w:rsidRPr="00717B35">
              <w:rPr>
                <w:rtl/>
              </w:rPr>
              <w:t xml:space="preserve">التعليقة على أصول الكافي </w:t>
            </w:r>
          </w:p>
        </w:tc>
        <w:tc>
          <w:tcPr>
            <w:tcW w:w="3960" w:type="dxa"/>
          </w:tcPr>
          <w:p w:rsidR="002B744E" w:rsidRPr="00FA5EDA" w:rsidRDefault="002B744E" w:rsidP="002B744E">
            <w:pPr>
              <w:pStyle w:val="libVar0"/>
              <w:rPr>
                <w:rtl/>
              </w:rPr>
            </w:pPr>
            <w:r w:rsidRPr="00717B35">
              <w:rPr>
                <w:rtl/>
              </w:rPr>
              <w:t>395</w:t>
            </w:r>
            <w:r>
              <w:rPr>
                <w:rtl/>
              </w:rPr>
              <w:t xml:space="preserve"> و5</w:t>
            </w:r>
            <w:r w:rsidRPr="00717B35">
              <w:rPr>
                <w:rtl/>
              </w:rPr>
              <w:t>13‌</w:t>
            </w:r>
          </w:p>
        </w:tc>
      </w:tr>
      <w:tr w:rsidR="002B744E" w:rsidRPr="00D36B73" w:rsidTr="002B744E">
        <w:tc>
          <w:tcPr>
            <w:tcW w:w="3780" w:type="dxa"/>
          </w:tcPr>
          <w:p w:rsidR="002B744E" w:rsidRPr="00717B35" w:rsidRDefault="002B744E" w:rsidP="002B744E">
            <w:pPr>
              <w:pStyle w:val="libVar0"/>
              <w:rPr>
                <w:rtl/>
              </w:rPr>
            </w:pPr>
            <w:r w:rsidRPr="00717B35">
              <w:rPr>
                <w:rtl/>
              </w:rPr>
              <w:t>5</w:t>
            </w:r>
            <w:r>
              <w:rPr>
                <w:rtl/>
              </w:rPr>
              <w:t xml:space="preserve"> - </w:t>
            </w:r>
            <w:r w:rsidRPr="00717B35">
              <w:rPr>
                <w:rtl/>
              </w:rPr>
              <w:t>التعليقة على التهذيب ‌</w:t>
            </w:r>
          </w:p>
        </w:tc>
        <w:tc>
          <w:tcPr>
            <w:tcW w:w="3960" w:type="dxa"/>
          </w:tcPr>
          <w:p w:rsidR="002B744E" w:rsidRPr="00FA5EDA" w:rsidRDefault="002B744E" w:rsidP="002B744E">
            <w:pPr>
              <w:pStyle w:val="libVar0"/>
              <w:rPr>
                <w:rtl/>
              </w:rPr>
            </w:pPr>
            <w:r w:rsidRPr="00717B35">
              <w:rPr>
                <w:rtl/>
              </w:rPr>
              <w:t>191</w:t>
            </w:r>
          </w:p>
        </w:tc>
      </w:tr>
      <w:tr w:rsidR="002B744E" w:rsidRPr="00D36B73" w:rsidTr="002B744E">
        <w:tc>
          <w:tcPr>
            <w:tcW w:w="3780" w:type="dxa"/>
          </w:tcPr>
          <w:p w:rsidR="002B744E" w:rsidRPr="00717B35" w:rsidRDefault="002B744E" w:rsidP="002B744E">
            <w:pPr>
              <w:pStyle w:val="libVar0"/>
              <w:rPr>
                <w:rtl/>
              </w:rPr>
            </w:pPr>
            <w:r w:rsidRPr="00717B35">
              <w:rPr>
                <w:rtl/>
              </w:rPr>
              <w:t>6</w:t>
            </w:r>
            <w:r>
              <w:rPr>
                <w:rtl/>
              </w:rPr>
              <w:t xml:space="preserve"> - </w:t>
            </w:r>
            <w:r w:rsidRPr="00717B35">
              <w:rPr>
                <w:rtl/>
              </w:rPr>
              <w:t xml:space="preserve">التعليقة على الخلاصة </w:t>
            </w:r>
          </w:p>
        </w:tc>
        <w:tc>
          <w:tcPr>
            <w:tcW w:w="3960" w:type="dxa"/>
          </w:tcPr>
          <w:p w:rsidR="002B744E" w:rsidRPr="00FA5EDA" w:rsidRDefault="002B744E" w:rsidP="002B744E">
            <w:pPr>
              <w:pStyle w:val="libVar0"/>
              <w:rPr>
                <w:rtl/>
              </w:rPr>
            </w:pPr>
            <w:r w:rsidRPr="00717B35">
              <w:rPr>
                <w:rtl/>
              </w:rPr>
              <w:t>107</w:t>
            </w:r>
            <w:r>
              <w:rPr>
                <w:rtl/>
              </w:rPr>
              <w:t xml:space="preserve"> و6</w:t>
            </w:r>
            <w:r w:rsidRPr="00717B35">
              <w:rPr>
                <w:rtl/>
              </w:rPr>
              <w:t>82‌</w:t>
            </w:r>
          </w:p>
        </w:tc>
      </w:tr>
      <w:tr w:rsidR="002B744E" w:rsidRPr="00D36B73" w:rsidTr="002B744E">
        <w:tc>
          <w:tcPr>
            <w:tcW w:w="3780" w:type="dxa"/>
          </w:tcPr>
          <w:p w:rsidR="002B744E" w:rsidRPr="00717B35" w:rsidRDefault="002B744E" w:rsidP="002B744E">
            <w:pPr>
              <w:pStyle w:val="libVar0"/>
              <w:rPr>
                <w:rtl/>
              </w:rPr>
            </w:pPr>
            <w:r w:rsidRPr="00717B35">
              <w:rPr>
                <w:rtl/>
              </w:rPr>
              <w:t>7</w:t>
            </w:r>
            <w:r>
              <w:rPr>
                <w:rtl/>
              </w:rPr>
              <w:t xml:space="preserve"> - </w:t>
            </w:r>
            <w:r w:rsidRPr="00717B35">
              <w:rPr>
                <w:rtl/>
              </w:rPr>
              <w:t xml:space="preserve">التعليقة على الدروس </w:t>
            </w:r>
          </w:p>
        </w:tc>
        <w:tc>
          <w:tcPr>
            <w:tcW w:w="3960" w:type="dxa"/>
          </w:tcPr>
          <w:p w:rsidR="002B744E" w:rsidRPr="00FA5EDA" w:rsidRDefault="002B744E" w:rsidP="002B744E">
            <w:pPr>
              <w:pStyle w:val="libVar0"/>
              <w:rPr>
                <w:rtl/>
              </w:rPr>
            </w:pPr>
            <w:r w:rsidRPr="00717B35">
              <w:rPr>
                <w:rtl/>
              </w:rPr>
              <w:t>531‌</w:t>
            </w:r>
          </w:p>
        </w:tc>
      </w:tr>
      <w:tr w:rsidR="002B744E" w:rsidRPr="00D36B73" w:rsidTr="002B744E">
        <w:tc>
          <w:tcPr>
            <w:tcW w:w="3780" w:type="dxa"/>
          </w:tcPr>
          <w:p w:rsidR="002B744E" w:rsidRPr="002D3572" w:rsidRDefault="002B744E" w:rsidP="002B744E">
            <w:pPr>
              <w:pStyle w:val="libVar0"/>
              <w:rPr>
                <w:rtl/>
              </w:rPr>
            </w:pPr>
            <w:r w:rsidRPr="00F631CB">
              <w:rPr>
                <w:rtl/>
              </w:rPr>
              <w:t>8</w:t>
            </w:r>
            <w:r>
              <w:rPr>
                <w:rtl/>
              </w:rPr>
              <w:t xml:space="preserve"> - </w:t>
            </w:r>
            <w:r w:rsidRPr="00F631CB">
              <w:rPr>
                <w:rtl/>
              </w:rPr>
              <w:t>التعليقة على رجال ابن داود ‌</w:t>
            </w:r>
          </w:p>
        </w:tc>
        <w:tc>
          <w:tcPr>
            <w:tcW w:w="3960" w:type="dxa"/>
          </w:tcPr>
          <w:p w:rsidR="002B744E" w:rsidRPr="00FA5EDA" w:rsidRDefault="002B744E" w:rsidP="002B744E">
            <w:pPr>
              <w:pStyle w:val="libVar0"/>
              <w:rPr>
                <w:rtl/>
              </w:rPr>
            </w:pPr>
            <w:r w:rsidRPr="00F631CB">
              <w:rPr>
                <w:rtl/>
              </w:rPr>
              <w:t>107</w:t>
            </w:r>
          </w:p>
        </w:tc>
      </w:tr>
      <w:tr w:rsidR="002B744E" w:rsidRPr="00D36B73" w:rsidTr="002B744E">
        <w:tc>
          <w:tcPr>
            <w:tcW w:w="3780" w:type="dxa"/>
          </w:tcPr>
          <w:p w:rsidR="002B744E" w:rsidRPr="002D3572" w:rsidRDefault="002B744E" w:rsidP="002B744E">
            <w:pPr>
              <w:pStyle w:val="libVar0"/>
              <w:rPr>
                <w:rtl/>
              </w:rPr>
            </w:pPr>
            <w:r w:rsidRPr="00F631CB">
              <w:rPr>
                <w:rtl/>
              </w:rPr>
              <w:t>9</w:t>
            </w:r>
            <w:r>
              <w:rPr>
                <w:rtl/>
              </w:rPr>
              <w:t xml:space="preserve"> - </w:t>
            </w:r>
            <w:r w:rsidRPr="00F631CB">
              <w:rPr>
                <w:rtl/>
              </w:rPr>
              <w:t xml:space="preserve">التعليقة على رجال النجاشي </w:t>
            </w:r>
          </w:p>
        </w:tc>
        <w:tc>
          <w:tcPr>
            <w:tcW w:w="3960" w:type="dxa"/>
          </w:tcPr>
          <w:p w:rsidR="002B744E" w:rsidRPr="00FA5EDA" w:rsidRDefault="002B744E" w:rsidP="002B744E">
            <w:pPr>
              <w:pStyle w:val="libVar0"/>
              <w:rPr>
                <w:rtl/>
              </w:rPr>
            </w:pPr>
            <w:r w:rsidRPr="00F631CB">
              <w:rPr>
                <w:rtl/>
              </w:rPr>
              <w:t>107‌</w:t>
            </w:r>
          </w:p>
        </w:tc>
      </w:tr>
      <w:tr w:rsidR="002B744E" w:rsidRPr="00D36B73" w:rsidTr="002B744E">
        <w:tc>
          <w:tcPr>
            <w:tcW w:w="3780" w:type="dxa"/>
          </w:tcPr>
          <w:p w:rsidR="002B744E" w:rsidRPr="002D3572" w:rsidRDefault="002B744E" w:rsidP="002B744E">
            <w:pPr>
              <w:pStyle w:val="libVar0"/>
              <w:rPr>
                <w:rtl/>
              </w:rPr>
            </w:pPr>
            <w:r w:rsidRPr="00F631CB">
              <w:rPr>
                <w:rtl/>
              </w:rPr>
              <w:t>10</w:t>
            </w:r>
            <w:r>
              <w:rPr>
                <w:rtl/>
              </w:rPr>
              <w:t xml:space="preserve"> - </w:t>
            </w:r>
            <w:r w:rsidRPr="00F631CB">
              <w:rPr>
                <w:rtl/>
              </w:rPr>
              <w:t xml:space="preserve">التعليقة على الصحيفة السجادية </w:t>
            </w:r>
          </w:p>
        </w:tc>
        <w:tc>
          <w:tcPr>
            <w:tcW w:w="3960" w:type="dxa"/>
          </w:tcPr>
          <w:p w:rsidR="002B744E" w:rsidRPr="00FA5EDA" w:rsidRDefault="002B744E" w:rsidP="002B744E">
            <w:pPr>
              <w:pStyle w:val="libVar0"/>
              <w:rPr>
                <w:rtl/>
              </w:rPr>
            </w:pPr>
            <w:r w:rsidRPr="00F631CB">
              <w:rPr>
                <w:rtl/>
              </w:rPr>
              <w:t>28</w:t>
            </w:r>
            <w:r>
              <w:rPr>
                <w:rtl/>
              </w:rPr>
              <w:t xml:space="preserve"> و4</w:t>
            </w:r>
            <w:r w:rsidRPr="00F631CB">
              <w:rPr>
                <w:rtl/>
              </w:rPr>
              <w:t>45‌</w:t>
            </w:r>
          </w:p>
        </w:tc>
      </w:tr>
      <w:tr w:rsidR="002B744E" w:rsidRPr="00D36B73" w:rsidTr="002B744E">
        <w:tc>
          <w:tcPr>
            <w:tcW w:w="3780" w:type="dxa"/>
          </w:tcPr>
          <w:p w:rsidR="002B744E" w:rsidRPr="002D3572" w:rsidRDefault="002B744E" w:rsidP="002B744E">
            <w:pPr>
              <w:pStyle w:val="libVar0"/>
              <w:rPr>
                <w:rtl/>
              </w:rPr>
            </w:pPr>
            <w:r w:rsidRPr="00F631CB">
              <w:rPr>
                <w:rtl/>
              </w:rPr>
              <w:t>11</w:t>
            </w:r>
            <w:r>
              <w:rPr>
                <w:rtl/>
              </w:rPr>
              <w:t xml:space="preserve"> - </w:t>
            </w:r>
            <w:r w:rsidRPr="00F631CB">
              <w:rPr>
                <w:rtl/>
              </w:rPr>
              <w:t xml:space="preserve">التعليقة على الفقيه </w:t>
            </w:r>
          </w:p>
        </w:tc>
        <w:tc>
          <w:tcPr>
            <w:tcW w:w="3960" w:type="dxa"/>
          </w:tcPr>
          <w:p w:rsidR="002B744E" w:rsidRPr="00FA5EDA" w:rsidRDefault="002B744E" w:rsidP="002B744E">
            <w:pPr>
              <w:pStyle w:val="libVar0"/>
              <w:rPr>
                <w:rtl/>
              </w:rPr>
            </w:pPr>
            <w:r>
              <w:rPr>
                <w:rtl/>
              </w:rPr>
              <w:t>107 و243 و4</w:t>
            </w:r>
            <w:r w:rsidRPr="00F631CB">
              <w:rPr>
                <w:rtl/>
              </w:rPr>
              <w:t>81</w:t>
            </w:r>
            <w:r>
              <w:rPr>
                <w:rtl/>
              </w:rPr>
              <w:t xml:space="preserve"> و5</w:t>
            </w:r>
            <w:r w:rsidRPr="00F631CB">
              <w:rPr>
                <w:rtl/>
              </w:rPr>
              <w:t>31</w:t>
            </w:r>
            <w:r>
              <w:rPr>
                <w:rtl/>
              </w:rPr>
              <w:t xml:space="preserve"> و6</w:t>
            </w:r>
            <w:r w:rsidRPr="00F631CB">
              <w:rPr>
                <w:rtl/>
              </w:rPr>
              <w:t>61‌</w:t>
            </w:r>
          </w:p>
        </w:tc>
      </w:tr>
      <w:tr w:rsidR="002B744E" w:rsidRPr="00D36B73" w:rsidTr="002B744E">
        <w:tc>
          <w:tcPr>
            <w:tcW w:w="3780" w:type="dxa"/>
          </w:tcPr>
          <w:p w:rsidR="002B744E" w:rsidRPr="002D3572" w:rsidRDefault="002B744E" w:rsidP="002B744E">
            <w:pPr>
              <w:pStyle w:val="libVar0"/>
              <w:rPr>
                <w:rtl/>
              </w:rPr>
            </w:pPr>
            <w:r w:rsidRPr="00F631CB">
              <w:rPr>
                <w:rtl/>
              </w:rPr>
              <w:t>12</w:t>
            </w:r>
            <w:r>
              <w:rPr>
                <w:rtl/>
              </w:rPr>
              <w:t xml:space="preserve"> - </w:t>
            </w:r>
            <w:r w:rsidRPr="00F631CB">
              <w:rPr>
                <w:rtl/>
              </w:rPr>
              <w:t>التعليقة على مهج الدعوات ‌</w:t>
            </w:r>
          </w:p>
        </w:tc>
        <w:tc>
          <w:tcPr>
            <w:tcW w:w="3960" w:type="dxa"/>
          </w:tcPr>
          <w:p w:rsidR="002B744E" w:rsidRPr="00FA5EDA" w:rsidRDefault="002B744E" w:rsidP="002B744E">
            <w:pPr>
              <w:pStyle w:val="libVar0"/>
              <w:rPr>
                <w:rtl/>
              </w:rPr>
            </w:pPr>
            <w:r w:rsidRPr="00F631CB">
              <w:rPr>
                <w:rtl/>
              </w:rPr>
              <w:t>457</w:t>
            </w:r>
          </w:p>
        </w:tc>
      </w:tr>
      <w:tr w:rsidR="002B744E" w:rsidRPr="00D36B73" w:rsidTr="002B744E">
        <w:tc>
          <w:tcPr>
            <w:tcW w:w="3780" w:type="dxa"/>
          </w:tcPr>
          <w:p w:rsidR="002B744E" w:rsidRPr="002D3572" w:rsidRDefault="002B744E" w:rsidP="002B744E">
            <w:pPr>
              <w:pStyle w:val="libVar0"/>
              <w:rPr>
                <w:rtl/>
              </w:rPr>
            </w:pPr>
            <w:r w:rsidRPr="00F631CB">
              <w:rPr>
                <w:rtl/>
              </w:rPr>
              <w:t>13</w:t>
            </w:r>
            <w:r>
              <w:rPr>
                <w:rtl/>
              </w:rPr>
              <w:t xml:space="preserve"> - </w:t>
            </w:r>
            <w:r w:rsidRPr="00F631CB">
              <w:rPr>
                <w:rtl/>
              </w:rPr>
              <w:t xml:space="preserve">التقديسات </w:t>
            </w:r>
          </w:p>
        </w:tc>
        <w:tc>
          <w:tcPr>
            <w:tcW w:w="3960" w:type="dxa"/>
          </w:tcPr>
          <w:p w:rsidR="002B744E" w:rsidRPr="00FA5EDA" w:rsidRDefault="002B744E" w:rsidP="002B744E">
            <w:pPr>
              <w:pStyle w:val="libVar0"/>
              <w:rPr>
                <w:rtl/>
              </w:rPr>
            </w:pPr>
            <w:r w:rsidRPr="00F631CB">
              <w:rPr>
                <w:rtl/>
              </w:rPr>
              <w:t>395‌</w:t>
            </w:r>
          </w:p>
        </w:tc>
      </w:tr>
      <w:tr w:rsidR="002B744E" w:rsidRPr="00D36B73" w:rsidTr="002B744E">
        <w:tc>
          <w:tcPr>
            <w:tcW w:w="3780" w:type="dxa"/>
          </w:tcPr>
          <w:p w:rsidR="002B744E" w:rsidRPr="002D3572" w:rsidRDefault="002B744E" w:rsidP="002B744E">
            <w:pPr>
              <w:pStyle w:val="libVar0"/>
              <w:rPr>
                <w:rtl/>
              </w:rPr>
            </w:pPr>
            <w:r w:rsidRPr="00F631CB">
              <w:rPr>
                <w:rtl/>
              </w:rPr>
              <w:t>14</w:t>
            </w:r>
            <w:r>
              <w:rPr>
                <w:rtl/>
              </w:rPr>
              <w:t xml:space="preserve"> - </w:t>
            </w:r>
            <w:r w:rsidRPr="00F631CB">
              <w:rPr>
                <w:rtl/>
              </w:rPr>
              <w:t xml:space="preserve">تقويم الايمان </w:t>
            </w:r>
          </w:p>
        </w:tc>
        <w:tc>
          <w:tcPr>
            <w:tcW w:w="3960" w:type="dxa"/>
          </w:tcPr>
          <w:p w:rsidR="002B744E" w:rsidRPr="00FA5EDA" w:rsidRDefault="002B744E" w:rsidP="002B744E">
            <w:pPr>
              <w:pStyle w:val="libVar0"/>
              <w:rPr>
                <w:rtl/>
              </w:rPr>
            </w:pPr>
            <w:r w:rsidRPr="00F631CB">
              <w:rPr>
                <w:rtl/>
              </w:rPr>
              <w:t>395</w:t>
            </w:r>
            <w:r>
              <w:rPr>
                <w:rtl/>
              </w:rPr>
              <w:t xml:space="preserve"> و5</w:t>
            </w:r>
            <w:r w:rsidRPr="00F631CB">
              <w:rPr>
                <w:rtl/>
              </w:rPr>
              <w:t>79‌</w:t>
            </w:r>
          </w:p>
        </w:tc>
      </w:tr>
    </w:tbl>
    <w:p w:rsidR="002B744E" w:rsidRDefault="002B744E" w:rsidP="002B744E">
      <w:pPr>
        <w:pStyle w:val="libNormal"/>
      </w:pPr>
      <w:r>
        <w:rPr>
          <w:rtl/>
        </w:rPr>
        <w:br w:type="page"/>
      </w:r>
    </w:p>
    <w:tbl>
      <w:tblPr>
        <w:tblStyle w:val="TableGrid"/>
        <w:bidiVisual/>
        <w:tblW w:w="7740" w:type="dxa"/>
        <w:tblInd w:w="-81" w:type="dxa"/>
        <w:tblLayout w:type="fixed"/>
        <w:tblLook w:val="01E0"/>
      </w:tblPr>
      <w:tblGrid>
        <w:gridCol w:w="3780"/>
        <w:gridCol w:w="3960"/>
      </w:tblGrid>
      <w:tr w:rsidR="002B744E" w:rsidRPr="00F631CB" w:rsidTr="002B744E">
        <w:tc>
          <w:tcPr>
            <w:tcW w:w="3780" w:type="dxa"/>
          </w:tcPr>
          <w:p w:rsidR="002B744E" w:rsidRPr="00F631CB" w:rsidRDefault="002B744E" w:rsidP="002B744E">
            <w:pPr>
              <w:pStyle w:val="libVar0"/>
              <w:rPr>
                <w:rtl/>
              </w:rPr>
            </w:pPr>
            <w:r w:rsidRPr="00F631CB">
              <w:rPr>
                <w:rtl/>
              </w:rPr>
              <w:lastRenderedPageBreak/>
              <w:t>15</w:t>
            </w:r>
            <w:r>
              <w:rPr>
                <w:rtl/>
              </w:rPr>
              <w:t xml:space="preserve"> - </w:t>
            </w:r>
            <w:r w:rsidRPr="00F631CB">
              <w:rPr>
                <w:rtl/>
              </w:rPr>
              <w:t xml:space="preserve">الجذوات </w:t>
            </w:r>
          </w:p>
        </w:tc>
        <w:tc>
          <w:tcPr>
            <w:tcW w:w="3960" w:type="dxa"/>
          </w:tcPr>
          <w:p w:rsidR="002B744E" w:rsidRPr="00F631CB" w:rsidRDefault="002B744E" w:rsidP="002B744E">
            <w:pPr>
              <w:pStyle w:val="libVar0"/>
              <w:rPr>
                <w:rtl/>
              </w:rPr>
            </w:pPr>
            <w:r w:rsidRPr="00F631CB">
              <w:rPr>
                <w:rtl/>
              </w:rPr>
              <w:t>230‌</w:t>
            </w:r>
          </w:p>
        </w:tc>
      </w:tr>
      <w:tr w:rsidR="002B744E" w:rsidRPr="00F631CB" w:rsidTr="002B744E">
        <w:tc>
          <w:tcPr>
            <w:tcW w:w="3780" w:type="dxa"/>
          </w:tcPr>
          <w:p w:rsidR="002B744E" w:rsidRPr="00F631CB" w:rsidRDefault="002B744E" w:rsidP="002B744E">
            <w:pPr>
              <w:pStyle w:val="libVar0"/>
              <w:rPr>
                <w:rtl/>
              </w:rPr>
            </w:pPr>
            <w:r w:rsidRPr="00F631CB">
              <w:rPr>
                <w:rtl/>
              </w:rPr>
              <w:t>16</w:t>
            </w:r>
            <w:r>
              <w:rPr>
                <w:rtl/>
              </w:rPr>
              <w:t xml:space="preserve"> - </w:t>
            </w:r>
            <w:r w:rsidRPr="00F631CB">
              <w:rPr>
                <w:rtl/>
              </w:rPr>
              <w:t xml:space="preserve">الرواشح السماوية </w:t>
            </w:r>
          </w:p>
        </w:tc>
        <w:tc>
          <w:tcPr>
            <w:tcW w:w="3960" w:type="dxa"/>
          </w:tcPr>
          <w:p w:rsidR="002B744E" w:rsidRPr="00F631CB" w:rsidRDefault="002B744E" w:rsidP="002B744E">
            <w:pPr>
              <w:pStyle w:val="libVar0"/>
              <w:rPr>
                <w:rtl/>
              </w:rPr>
            </w:pPr>
            <w:r w:rsidRPr="00F631CB">
              <w:rPr>
                <w:rtl/>
              </w:rPr>
              <w:t>38</w:t>
            </w:r>
            <w:r>
              <w:rPr>
                <w:rtl/>
              </w:rPr>
              <w:t xml:space="preserve"> و6</w:t>
            </w:r>
            <w:r w:rsidRPr="00F631CB">
              <w:rPr>
                <w:rtl/>
              </w:rPr>
              <w:t>4</w:t>
            </w:r>
            <w:r>
              <w:rPr>
                <w:rtl/>
              </w:rPr>
              <w:t xml:space="preserve"> و1</w:t>
            </w:r>
            <w:r w:rsidRPr="00F631CB">
              <w:rPr>
                <w:rtl/>
              </w:rPr>
              <w:t>07</w:t>
            </w:r>
            <w:r>
              <w:rPr>
                <w:rtl/>
              </w:rPr>
              <w:t xml:space="preserve"> و2</w:t>
            </w:r>
            <w:r w:rsidRPr="00F631CB">
              <w:rPr>
                <w:rtl/>
              </w:rPr>
              <w:t>20</w:t>
            </w:r>
            <w:r>
              <w:rPr>
                <w:rtl/>
              </w:rPr>
              <w:t xml:space="preserve"> و2</w:t>
            </w:r>
            <w:r w:rsidRPr="00F631CB">
              <w:rPr>
                <w:rtl/>
              </w:rPr>
              <w:t>40</w:t>
            </w:r>
            <w:r>
              <w:rPr>
                <w:rtl/>
              </w:rPr>
              <w:t xml:space="preserve"> و2</w:t>
            </w:r>
            <w:r w:rsidRPr="00F631CB">
              <w:rPr>
                <w:rtl/>
              </w:rPr>
              <w:t>74</w:t>
            </w:r>
            <w:r>
              <w:rPr>
                <w:rtl/>
              </w:rPr>
              <w:t xml:space="preserve"> و5</w:t>
            </w:r>
            <w:r w:rsidRPr="00F631CB">
              <w:rPr>
                <w:rtl/>
              </w:rPr>
              <w:t>13‌</w:t>
            </w:r>
          </w:p>
        </w:tc>
      </w:tr>
      <w:tr w:rsidR="002B744E" w:rsidRPr="00F631CB" w:rsidTr="002B744E">
        <w:tc>
          <w:tcPr>
            <w:tcW w:w="3780" w:type="dxa"/>
          </w:tcPr>
          <w:p w:rsidR="002B744E" w:rsidRPr="00F631CB" w:rsidRDefault="002B744E" w:rsidP="002B744E">
            <w:pPr>
              <w:pStyle w:val="libVar0"/>
              <w:rPr>
                <w:rtl/>
              </w:rPr>
            </w:pPr>
            <w:r w:rsidRPr="00F631CB">
              <w:rPr>
                <w:rtl/>
              </w:rPr>
              <w:t>17</w:t>
            </w:r>
            <w:r>
              <w:rPr>
                <w:rtl/>
              </w:rPr>
              <w:t xml:space="preserve"> - </w:t>
            </w:r>
            <w:r w:rsidRPr="00F631CB">
              <w:rPr>
                <w:rtl/>
              </w:rPr>
              <w:t>سدرة المنتهى ‌</w:t>
            </w:r>
          </w:p>
        </w:tc>
        <w:tc>
          <w:tcPr>
            <w:tcW w:w="3960" w:type="dxa"/>
          </w:tcPr>
          <w:p w:rsidR="002B744E" w:rsidRPr="00F631CB" w:rsidRDefault="002B744E" w:rsidP="002B744E">
            <w:pPr>
              <w:pStyle w:val="libVar0"/>
              <w:rPr>
                <w:rtl/>
              </w:rPr>
            </w:pPr>
            <w:r w:rsidRPr="00F631CB">
              <w:rPr>
                <w:rtl/>
              </w:rPr>
              <w:t>64</w:t>
            </w:r>
          </w:p>
        </w:tc>
      </w:tr>
      <w:tr w:rsidR="002B744E" w:rsidRPr="00F631CB" w:rsidTr="002B744E">
        <w:tc>
          <w:tcPr>
            <w:tcW w:w="3780" w:type="dxa"/>
          </w:tcPr>
          <w:p w:rsidR="002B744E" w:rsidRPr="00F631CB" w:rsidRDefault="002B744E" w:rsidP="002B744E">
            <w:pPr>
              <w:pStyle w:val="libVar0"/>
              <w:rPr>
                <w:rtl/>
              </w:rPr>
            </w:pPr>
            <w:r w:rsidRPr="00F631CB">
              <w:rPr>
                <w:rtl/>
              </w:rPr>
              <w:t>18</w:t>
            </w:r>
            <w:r>
              <w:rPr>
                <w:rtl/>
              </w:rPr>
              <w:t xml:space="preserve"> - </w:t>
            </w:r>
            <w:r w:rsidRPr="00F631CB">
              <w:rPr>
                <w:rtl/>
              </w:rPr>
              <w:t xml:space="preserve">شرح تقدمة كتاب تقويم الايمان </w:t>
            </w:r>
          </w:p>
        </w:tc>
        <w:tc>
          <w:tcPr>
            <w:tcW w:w="3960" w:type="dxa"/>
          </w:tcPr>
          <w:p w:rsidR="002B744E" w:rsidRPr="00F631CB" w:rsidRDefault="002B744E" w:rsidP="002B744E">
            <w:pPr>
              <w:pStyle w:val="libVar0"/>
              <w:rPr>
                <w:rtl/>
              </w:rPr>
            </w:pPr>
            <w:r w:rsidRPr="00F631CB">
              <w:rPr>
                <w:rtl/>
              </w:rPr>
              <w:t>30</w:t>
            </w:r>
            <w:r>
              <w:rPr>
                <w:rtl/>
              </w:rPr>
              <w:t xml:space="preserve"> و8</w:t>
            </w:r>
            <w:r w:rsidRPr="00F631CB">
              <w:rPr>
                <w:rtl/>
              </w:rPr>
              <w:t>4</w:t>
            </w:r>
            <w:r>
              <w:rPr>
                <w:rtl/>
              </w:rPr>
              <w:t xml:space="preserve"> و1</w:t>
            </w:r>
            <w:r w:rsidRPr="00F631CB">
              <w:rPr>
                <w:rtl/>
              </w:rPr>
              <w:t>22‌</w:t>
            </w:r>
          </w:p>
        </w:tc>
      </w:tr>
      <w:tr w:rsidR="002B744E" w:rsidRPr="00F631CB" w:rsidTr="002B744E">
        <w:tc>
          <w:tcPr>
            <w:tcW w:w="3780" w:type="dxa"/>
          </w:tcPr>
          <w:p w:rsidR="002B744E" w:rsidRPr="00F631CB" w:rsidRDefault="002B744E" w:rsidP="002B744E">
            <w:pPr>
              <w:pStyle w:val="libVar0"/>
              <w:rPr>
                <w:rtl/>
              </w:rPr>
            </w:pPr>
            <w:r w:rsidRPr="00F631CB">
              <w:rPr>
                <w:rtl/>
              </w:rPr>
              <w:t>19</w:t>
            </w:r>
            <w:r>
              <w:rPr>
                <w:rtl/>
              </w:rPr>
              <w:t xml:space="preserve"> - </w:t>
            </w:r>
            <w:r w:rsidRPr="00F631CB">
              <w:rPr>
                <w:rtl/>
              </w:rPr>
              <w:t xml:space="preserve">شرح النيروزية </w:t>
            </w:r>
          </w:p>
        </w:tc>
        <w:tc>
          <w:tcPr>
            <w:tcW w:w="3960" w:type="dxa"/>
          </w:tcPr>
          <w:p w:rsidR="002B744E" w:rsidRPr="00F631CB" w:rsidRDefault="002B744E" w:rsidP="002B744E">
            <w:pPr>
              <w:pStyle w:val="libVar0"/>
              <w:rPr>
                <w:rtl/>
              </w:rPr>
            </w:pPr>
            <w:r w:rsidRPr="00F631CB">
              <w:rPr>
                <w:rtl/>
              </w:rPr>
              <w:t>220‌</w:t>
            </w:r>
          </w:p>
        </w:tc>
      </w:tr>
      <w:tr w:rsidR="002B744E" w:rsidRPr="00F631CB" w:rsidTr="002B744E">
        <w:tc>
          <w:tcPr>
            <w:tcW w:w="3780" w:type="dxa"/>
          </w:tcPr>
          <w:p w:rsidR="002B744E" w:rsidRPr="00F631CB" w:rsidRDefault="002B744E" w:rsidP="002B744E">
            <w:pPr>
              <w:pStyle w:val="libVar0"/>
              <w:rPr>
                <w:rtl/>
              </w:rPr>
            </w:pPr>
            <w:r w:rsidRPr="00F631CB">
              <w:rPr>
                <w:rtl/>
              </w:rPr>
              <w:t>20</w:t>
            </w:r>
            <w:r>
              <w:rPr>
                <w:rtl/>
              </w:rPr>
              <w:t xml:space="preserve"> - </w:t>
            </w:r>
            <w:r w:rsidRPr="00F631CB">
              <w:rPr>
                <w:rtl/>
              </w:rPr>
              <w:t xml:space="preserve">الصراط المستقيم </w:t>
            </w:r>
          </w:p>
        </w:tc>
        <w:tc>
          <w:tcPr>
            <w:tcW w:w="3960" w:type="dxa"/>
          </w:tcPr>
          <w:p w:rsidR="002B744E" w:rsidRPr="00F631CB" w:rsidRDefault="002B744E" w:rsidP="002B744E">
            <w:pPr>
              <w:pStyle w:val="libVar0"/>
              <w:rPr>
                <w:rtl/>
              </w:rPr>
            </w:pPr>
            <w:r w:rsidRPr="00F631CB">
              <w:rPr>
                <w:rtl/>
              </w:rPr>
              <w:t>458</w:t>
            </w:r>
            <w:r>
              <w:rPr>
                <w:rtl/>
              </w:rPr>
              <w:t xml:space="preserve"> و5</w:t>
            </w:r>
            <w:r w:rsidRPr="00F631CB">
              <w:rPr>
                <w:rtl/>
              </w:rPr>
              <w:t>79‌</w:t>
            </w:r>
          </w:p>
        </w:tc>
      </w:tr>
      <w:tr w:rsidR="002B744E" w:rsidRPr="00F631CB" w:rsidTr="002B744E">
        <w:tc>
          <w:tcPr>
            <w:tcW w:w="3780" w:type="dxa"/>
          </w:tcPr>
          <w:p w:rsidR="002B744E" w:rsidRPr="00F631CB" w:rsidRDefault="002B744E" w:rsidP="002B744E">
            <w:pPr>
              <w:pStyle w:val="libVar0"/>
              <w:rPr>
                <w:rtl/>
              </w:rPr>
            </w:pPr>
            <w:r w:rsidRPr="00F631CB">
              <w:rPr>
                <w:rtl/>
              </w:rPr>
              <w:t>21</w:t>
            </w:r>
            <w:r>
              <w:rPr>
                <w:rtl/>
              </w:rPr>
              <w:t xml:space="preserve"> - </w:t>
            </w:r>
            <w:r w:rsidRPr="00F631CB">
              <w:rPr>
                <w:rtl/>
              </w:rPr>
              <w:t xml:space="preserve">ضوابط الرضاع </w:t>
            </w:r>
          </w:p>
        </w:tc>
        <w:tc>
          <w:tcPr>
            <w:tcW w:w="3960" w:type="dxa"/>
          </w:tcPr>
          <w:p w:rsidR="002B744E" w:rsidRPr="00F631CB" w:rsidRDefault="002B744E" w:rsidP="002B744E">
            <w:pPr>
              <w:pStyle w:val="libVar0"/>
              <w:rPr>
                <w:rtl/>
              </w:rPr>
            </w:pPr>
            <w:r w:rsidRPr="00F631CB">
              <w:rPr>
                <w:rtl/>
              </w:rPr>
              <w:t>191</w:t>
            </w:r>
            <w:r>
              <w:rPr>
                <w:rtl/>
              </w:rPr>
              <w:t xml:space="preserve"> و2</w:t>
            </w:r>
            <w:r w:rsidRPr="00F631CB">
              <w:rPr>
                <w:rtl/>
              </w:rPr>
              <w:t>70‌</w:t>
            </w:r>
          </w:p>
        </w:tc>
      </w:tr>
      <w:tr w:rsidR="002B744E" w:rsidRPr="00F631CB" w:rsidTr="002B744E">
        <w:tc>
          <w:tcPr>
            <w:tcW w:w="3780" w:type="dxa"/>
          </w:tcPr>
          <w:p w:rsidR="002B744E" w:rsidRPr="00F631CB" w:rsidRDefault="002B744E" w:rsidP="002B744E">
            <w:pPr>
              <w:pStyle w:val="libVar0"/>
              <w:rPr>
                <w:rtl/>
              </w:rPr>
            </w:pPr>
            <w:r w:rsidRPr="00F631CB">
              <w:rPr>
                <w:rtl/>
              </w:rPr>
              <w:t>22</w:t>
            </w:r>
            <w:r>
              <w:rPr>
                <w:rtl/>
              </w:rPr>
              <w:t xml:space="preserve"> - </w:t>
            </w:r>
            <w:r w:rsidRPr="00F631CB">
              <w:rPr>
                <w:rtl/>
              </w:rPr>
              <w:t xml:space="preserve">قبسات </w:t>
            </w:r>
          </w:p>
        </w:tc>
        <w:tc>
          <w:tcPr>
            <w:tcW w:w="3960" w:type="dxa"/>
          </w:tcPr>
          <w:p w:rsidR="002B744E" w:rsidRPr="00F631CB" w:rsidRDefault="002B744E" w:rsidP="002B744E">
            <w:pPr>
              <w:pStyle w:val="libVar0"/>
              <w:rPr>
                <w:rtl/>
              </w:rPr>
            </w:pPr>
            <w:r w:rsidRPr="00F631CB">
              <w:rPr>
                <w:rtl/>
              </w:rPr>
              <w:t>64</w:t>
            </w:r>
            <w:r>
              <w:rPr>
                <w:rtl/>
              </w:rPr>
              <w:t xml:space="preserve"> و3</w:t>
            </w:r>
            <w:r w:rsidRPr="00F631CB">
              <w:rPr>
                <w:rtl/>
              </w:rPr>
              <w:t>71</w:t>
            </w:r>
            <w:r>
              <w:rPr>
                <w:rtl/>
              </w:rPr>
              <w:t xml:space="preserve"> و3</w:t>
            </w:r>
            <w:r w:rsidRPr="00F631CB">
              <w:rPr>
                <w:rtl/>
              </w:rPr>
              <w:t>95</w:t>
            </w:r>
            <w:r>
              <w:rPr>
                <w:rtl/>
              </w:rPr>
              <w:t xml:space="preserve"> و4</w:t>
            </w:r>
            <w:r w:rsidRPr="00F631CB">
              <w:rPr>
                <w:rtl/>
              </w:rPr>
              <w:t>36</w:t>
            </w:r>
            <w:r>
              <w:rPr>
                <w:rtl/>
              </w:rPr>
              <w:t xml:space="preserve"> و4</w:t>
            </w:r>
            <w:r w:rsidRPr="00F631CB">
              <w:rPr>
                <w:rtl/>
              </w:rPr>
              <w:t>58</w:t>
            </w:r>
            <w:r>
              <w:rPr>
                <w:rtl/>
              </w:rPr>
              <w:t xml:space="preserve"> و5</w:t>
            </w:r>
            <w:r w:rsidRPr="00F631CB">
              <w:rPr>
                <w:rtl/>
              </w:rPr>
              <w:t>13</w:t>
            </w:r>
            <w:r>
              <w:rPr>
                <w:rtl/>
              </w:rPr>
              <w:t xml:space="preserve"> و5</w:t>
            </w:r>
            <w:r w:rsidRPr="00F631CB">
              <w:rPr>
                <w:rtl/>
              </w:rPr>
              <w:t>79</w:t>
            </w:r>
            <w:r>
              <w:rPr>
                <w:rtl/>
              </w:rPr>
              <w:t xml:space="preserve"> و6</w:t>
            </w:r>
            <w:r w:rsidRPr="00F631CB">
              <w:rPr>
                <w:rtl/>
              </w:rPr>
              <w:t>98‌</w:t>
            </w:r>
          </w:p>
        </w:tc>
      </w:tr>
      <w:tr w:rsidR="002B744E" w:rsidRPr="00F631CB" w:rsidTr="002B744E">
        <w:tc>
          <w:tcPr>
            <w:tcW w:w="3780" w:type="dxa"/>
          </w:tcPr>
          <w:p w:rsidR="002B744E" w:rsidRPr="00F631CB" w:rsidRDefault="002B744E" w:rsidP="002B744E">
            <w:pPr>
              <w:pStyle w:val="libVar0"/>
              <w:rPr>
                <w:rtl/>
              </w:rPr>
            </w:pPr>
            <w:r w:rsidRPr="00F631CB">
              <w:rPr>
                <w:rtl/>
              </w:rPr>
              <w:t>23</w:t>
            </w:r>
            <w:r>
              <w:rPr>
                <w:rtl/>
              </w:rPr>
              <w:t xml:space="preserve"> - </w:t>
            </w:r>
            <w:r w:rsidRPr="00F631CB">
              <w:rPr>
                <w:rtl/>
              </w:rPr>
              <w:t>المواقيت ‌</w:t>
            </w:r>
          </w:p>
        </w:tc>
        <w:tc>
          <w:tcPr>
            <w:tcW w:w="3960" w:type="dxa"/>
          </w:tcPr>
          <w:p w:rsidR="002B744E" w:rsidRPr="00F631CB" w:rsidRDefault="002B744E" w:rsidP="002B744E">
            <w:pPr>
              <w:pStyle w:val="libVar0"/>
              <w:rPr>
                <w:rtl/>
              </w:rPr>
            </w:pPr>
            <w:r w:rsidRPr="00F631CB">
              <w:rPr>
                <w:rtl/>
              </w:rPr>
              <w:t>230</w:t>
            </w:r>
          </w:p>
        </w:tc>
      </w:tr>
      <w:tr w:rsidR="002B744E" w:rsidRPr="00F631CB" w:rsidTr="002B744E">
        <w:tc>
          <w:tcPr>
            <w:tcW w:w="3780" w:type="dxa"/>
          </w:tcPr>
          <w:p w:rsidR="002B744E" w:rsidRPr="00F631CB" w:rsidRDefault="002B744E" w:rsidP="002B744E">
            <w:pPr>
              <w:pStyle w:val="libVar0"/>
              <w:rPr>
                <w:rtl/>
              </w:rPr>
            </w:pPr>
            <w:r w:rsidRPr="00F631CB">
              <w:rPr>
                <w:rtl/>
              </w:rPr>
              <w:t>24</w:t>
            </w:r>
            <w:r>
              <w:rPr>
                <w:rtl/>
              </w:rPr>
              <w:t xml:space="preserve"> - </w:t>
            </w:r>
            <w:r w:rsidRPr="00F631CB">
              <w:rPr>
                <w:rtl/>
              </w:rPr>
              <w:t xml:space="preserve">نبراس الضياء </w:t>
            </w:r>
          </w:p>
        </w:tc>
        <w:tc>
          <w:tcPr>
            <w:tcW w:w="3960" w:type="dxa"/>
          </w:tcPr>
          <w:p w:rsidR="002B744E" w:rsidRPr="00F631CB" w:rsidRDefault="002B744E" w:rsidP="002B744E">
            <w:pPr>
              <w:pStyle w:val="libVar0"/>
              <w:rPr>
                <w:rtl/>
              </w:rPr>
            </w:pPr>
            <w:r w:rsidRPr="00F631CB">
              <w:rPr>
                <w:rtl/>
              </w:rPr>
              <w:t>30</w:t>
            </w:r>
            <w:r>
              <w:rPr>
                <w:rtl/>
              </w:rPr>
              <w:t xml:space="preserve"> و2</w:t>
            </w:r>
            <w:r w:rsidRPr="00F631CB">
              <w:rPr>
                <w:rtl/>
              </w:rPr>
              <w:t>15</w:t>
            </w:r>
            <w:r>
              <w:rPr>
                <w:rtl/>
              </w:rPr>
              <w:t xml:space="preserve"> و2</w:t>
            </w:r>
            <w:r w:rsidRPr="00F631CB">
              <w:rPr>
                <w:rtl/>
              </w:rPr>
              <w:t>30</w:t>
            </w:r>
            <w:r>
              <w:rPr>
                <w:rtl/>
              </w:rPr>
              <w:t xml:space="preserve"> و2</w:t>
            </w:r>
            <w:r w:rsidRPr="00F631CB">
              <w:rPr>
                <w:rtl/>
              </w:rPr>
              <w:t>31</w:t>
            </w:r>
            <w:r>
              <w:rPr>
                <w:rtl/>
              </w:rPr>
              <w:t xml:space="preserve"> و5</w:t>
            </w:r>
            <w:r w:rsidRPr="00F631CB">
              <w:rPr>
                <w:rtl/>
              </w:rPr>
              <w:t>13‌</w:t>
            </w:r>
          </w:p>
        </w:tc>
      </w:tr>
    </w:tbl>
    <w:p w:rsidR="002B744E" w:rsidRDefault="002B744E" w:rsidP="002B744E">
      <w:pPr>
        <w:pStyle w:val="libNormal"/>
        <w:rPr>
          <w:rtl/>
        </w:rPr>
      </w:pPr>
      <w:r>
        <w:rPr>
          <w:rtl/>
        </w:rPr>
        <w:br w:type="page"/>
      </w:r>
    </w:p>
    <w:p w:rsidR="002B744E" w:rsidRPr="00F631CB" w:rsidRDefault="002B744E" w:rsidP="002B744E">
      <w:pPr>
        <w:pStyle w:val="libCenterBold1"/>
        <w:rPr>
          <w:rtl/>
        </w:rPr>
      </w:pPr>
      <w:r w:rsidRPr="00F631CB">
        <w:rPr>
          <w:rtl/>
        </w:rPr>
        <w:lastRenderedPageBreak/>
        <w:t>فهرس ترجمة أعلام رجال الكشى‌</w:t>
      </w:r>
    </w:p>
    <w:tbl>
      <w:tblPr>
        <w:tblStyle w:val="TableGrid"/>
        <w:bidiVisual/>
        <w:tblW w:w="7740" w:type="dxa"/>
        <w:tblInd w:w="-34" w:type="dxa"/>
        <w:tblLook w:val="01E0"/>
      </w:tblPr>
      <w:tblGrid>
        <w:gridCol w:w="2700"/>
        <w:gridCol w:w="853"/>
        <w:gridCol w:w="236"/>
        <w:gridCol w:w="3004"/>
        <w:gridCol w:w="947"/>
      </w:tblGrid>
      <w:tr w:rsidR="002B744E" w:rsidRPr="00F631CB" w:rsidTr="002B744E">
        <w:tc>
          <w:tcPr>
            <w:tcW w:w="2700" w:type="dxa"/>
          </w:tcPr>
          <w:p w:rsidR="002B744E" w:rsidRPr="002D3572" w:rsidRDefault="002B744E" w:rsidP="002B744E">
            <w:pPr>
              <w:pStyle w:val="libVar0"/>
              <w:rPr>
                <w:rtl/>
              </w:rPr>
            </w:pPr>
            <w:r w:rsidRPr="00F631CB">
              <w:rPr>
                <w:rtl/>
              </w:rPr>
              <w:t xml:space="preserve">أبان بن تغلب </w:t>
            </w:r>
          </w:p>
        </w:tc>
        <w:tc>
          <w:tcPr>
            <w:tcW w:w="853" w:type="dxa"/>
          </w:tcPr>
          <w:p w:rsidR="002B744E" w:rsidRPr="00FA5EDA" w:rsidRDefault="002B744E" w:rsidP="002B744E">
            <w:pPr>
              <w:pStyle w:val="libVarCenter"/>
              <w:rPr>
                <w:rtl/>
              </w:rPr>
            </w:pPr>
            <w:r w:rsidRPr="00F631CB">
              <w:rPr>
                <w:rtl/>
              </w:rPr>
              <w:t>622‌</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ابن مسكان </w:t>
            </w:r>
          </w:p>
        </w:tc>
        <w:tc>
          <w:tcPr>
            <w:tcW w:w="947" w:type="dxa"/>
          </w:tcPr>
          <w:p w:rsidR="002B744E" w:rsidRPr="00F631CB" w:rsidRDefault="002B744E" w:rsidP="002B744E">
            <w:pPr>
              <w:pStyle w:val="libVarCenter"/>
              <w:rPr>
                <w:rtl/>
              </w:rPr>
            </w:pPr>
            <w:r w:rsidRPr="00F631CB">
              <w:rPr>
                <w:rtl/>
              </w:rPr>
              <w:t>680‌</w:t>
            </w:r>
          </w:p>
        </w:tc>
      </w:tr>
      <w:tr w:rsidR="002B744E" w:rsidRPr="00F631CB" w:rsidTr="002B744E">
        <w:tc>
          <w:tcPr>
            <w:tcW w:w="2700" w:type="dxa"/>
          </w:tcPr>
          <w:p w:rsidR="002B744E" w:rsidRPr="002D3572" w:rsidRDefault="002B744E" w:rsidP="002B744E">
            <w:pPr>
              <w:pStyle w:val="libVar0"/>
              <w:rPr>
                <w:rtl/>
              </w:rPr>
            </w:pPr>
            <w:r w:rsidRPr="00F631CB">
              <w:rPr>
                <w:rtl/>
              </w:rPr>
              <w:t xml:space="preserve">أبان بن عثمان الاحمر </w:t>
            </w:r>
          </w:p>
        </w:tc>
        <w:tc>
          <w:tcPr>
            <w:tcW w:w="853" w:type="dxa"/>
          </w:tcPr>
          <w:p w:rsidR="002B744E" w:rsidRPr="00FA5EDA" w:rsidRDefault="002B744E" w:rsidP="002B744E">
            <w:pPr>
              <w:pStyle w:val="libVarCenter"/>
              <w:rPr>
                <w:rtl/>
              </w:rPr>
            </w:pPr>
            <w:r w:rsidRPr="00F631CB">
              <w:rPr>
                <w:rtl/>
              </w:rPr>
              <w:t>640‌</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ابن المكاري </w:t>
            </w:r>
          </w:p>
        </w:tc>
        <w:tc>
          <w:tcPr>
            <w:tcW w:w="947" w:type="dxa"/>
          </w:tcPr>
          <w:p w:rsidR="002B744E" w:rsidRPr="00F631CB" w:rsidRDefault="002B744E" w:rsidP="002B744E">
            <w:pPr>
              <w:pStyle w:val="libVarCenter"/>
              <w:rPr>
                <w:rtl/>
              </w:rPr>
            </w:pPr>
            <w:r w:rsidRPr="00F631CB">
              <w:rPr>
                <w:rtl/>
              </w:rPr>
              <w:t>862‌</w:t>
            </w:r>
          </w:p>
        </w:tc>
      </w:tr>
      <w:tr w:rsidR="002B744E" w:rsidRPr="00F631CB" w:rsidTr="002B744E">
        <w:tc>
          <w:tcPr>
            <w:tcW w:w="2700" w:type="dxa"/>
          </w:tcPr>
          <w:p w:rsidR="002B744E" w:rsidRPr="002D3572" w:rsidRDefault="002B744E" w:rsidP="002B744E">
            <w:pPr>
              <w:pStyle w:val="libVar0"/>
              <w:rPr>
                <w:rtl/>
              </w:rPr>
            </w:pPr>
            <w:r w:rsidRPr="00F631CB">
              <w:rPr>
                <w:rtl/>
              </w:rPr>
              <w:t xml:space="preserve">ابراهيم المخارقي </w:t>
            </w:r>
          </w:p>
        </w:tc>
        <w:tc>
          <w:tcPr>
            <w:tcW w:w="853" w:type="dxa"/>
          </w:tcPr>
          <w:p w:rsidR="002B744E" w:rsidRPr="00FA5EDA" w:rsidRDefault="002B744E" w:rsidP="002B744E">
            <w:pPr>
              <w:pStyle w:val="libVarCenter"/>
              <w:rPr>
                <w:rtl/>
              </w:rPr>
            </w:pPr>
            <w:r w:rsidRPr="00F631CB">
              <w:rPr>
                <w:rtl/>
              </w:rPr>
              <w:t>718‌</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ابنا فلان </w:t>
            </w:r>
          </w:p>
        </w:tc>
        <w:tc>
          <w:tcPr>
            <w:tcW w:w="947" w:type="dxa"/>
          </w:tcPr>
          <w:p w:rsidR="002B744E" w:rsidRPr="00F631CB" w:rsidRDefault="002B744E" w:rsidP="002B744E">
            <w:pPr>
              <w:pStyle w:val="libVarCenter"/>
              <w:rPr>
                <w:rtl/>
              </w:rPr>
            </w:pPr>
            <w:r w:rsidRPr="00F631CB">
              <w:rPr>
                <w:rtl/>
              </w:rPr>
              <w:t>269‌</w:t>
            </w:r>
          </w:p>
        </w:tc>
      </w:tr>
      <w:tr w:rsidR="002B744E" w:rsidRPr="00F631CB" w:rsidTr="002B744E">
        <w:tc>
          <w:tcPr>
            <w:tcW w:w="2700" w:type="dxa"/>
          </w:tcPr>
          <w:p w:rsidR="002B744E" w:rsidRPr="002D3572" w:rsidRDefault="002B744E" w:rsidP="002B744E">
            <w:pPr>
              <w:pStyle w:val="libVar0"/>
              <w:rPr>
                <w:rtl/>
              </w:rPr>
            </w:pPr>
            <w:r w:rsidRPr="00F631CB">
              <w:rPr>
                <w:rtl/>
              </w:rPr>
              <w:t xml:space="preserve">ابراهيم بن أبي البلاد </w:t>
            </w:r>
          </w:p>
        </w:tc>
        <w:tc>
          <w:tcPr>
            <w:tcW w:w="853" w:type="dxa"/>
          </w:tcPr>
          <w:p w:rsidR="002B744E" w:rsidRPr="00FA5EDA" w:rsidRDefault="002B744E" w:rsidP="002B744E">
            <w:pPr>
              <w:pStyle w:val="libVarCenter"/>
              <w:rPr>
                <w:rtl/>
              </w:rPr>
            </w:pPr>
            <w:r w:rsidRPr="00F631CB">
              <w:rPr>
                <w:rtl/>
              </w:rPr>
              <w:t>793‌</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الاسد خصي علي بن يقطين </w:t>
            </w:r>
          </w:p>
        </w:tc>
        <w:tc>
          <w:tcPr>
            <w:tcW w:w="947" w:type="dxa"/>
          </w:tcPr>
          <w:p w:rsidR="002B744E" w:rsidRPr="00F631CB" w:rsidRDefault="002B744E" w:rsidP="002B744E">
            <w:pPr>
              <w:pStyle w:val="libVarCenter"/>
              <w:rPr>
                <w:rtl/>
              </w:rPr>
            </w:pPr>
            <w:r w:rsidRPr="00F631CB">
              <w:rPr>
                <w:rtl/>
              </w:rPr>
              <w:t>789‌</w:t>
            </w:r>
          </w:p>
        </w:tc>
      </w:tr>
      <w:tr w:rsidR="002B744E" w:rsidRPr="00F631CB" w:rsidTr="002B744E">
        <w:tc>
          <w:tcPr>
            <w:tcW w:w="2700" w:type="dxa"/>
          </w:tcPr>
          <w:p w:rsidR="002B744E" w:rsidRPr="002D3572" w:rsidRDefault="002B744E" w:rsidP="002B744E">
            <w:pPr>
              <w:pStyle w:val="libVar0"/>
              <w:rPr>
                <w:rtl/>
              </w:rPr>
            </w:pPr>
            <w:r w:rsidRPr="00F631CB">
              <w:rPr>
                <w:rtl/>
              </w:rPr>
              <w:t xml:space="preserve">ابراهيم بن أبي سمال </w:t>
            </w:r>
          </w:p>
        </w:tc>
        <w:tc>
          <w:tcPr>
            <w:tcW w:w="853" w:type="dxa"/>
          </w:tcPr>
          <w:p w:rsidR="002B744E" w:rsidRPr="00FA5EDA" w:rsidRDefault="002B744E" w:rsidP="002B744E">
            <w:pPr>
              <w:pStyle w:val="libVarCenter"/>
              <w:rPr>
                <w:rtl/>
              </w:rPr>
            </w:pPr>
            <w:r w:rsidRPr="00F631CB">
              <w:rPr>
                <w:rtl/>
              </w:rPr>
              <w:t>770‌</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أيوب ابراهيم بن عيسى الخزاز </w:t>
            </w:r>
          </w:p>
        </w:tc>
        <w:tc>
          <w:tcPr>
            <w:tcW w:w="947" w:type="dxa"/>
          </w:tcPr>
          <w:p w:rsidR="002B744E" w:rsidRPr="00F631CB" w:rsidRDefault="002B744E" w:rsidP="002B744E">
            <w:pPr>
              <w:pStyle w:val="libVarCenter"/>
              <w:rPr>
                <w:rtl/>
              </w:rPr>
            </w:pPr>
            <w:r w:rsidRPr="00F631CB">
              <w:rPr>
                <w:rtl/>
              </w:rPr>
              <w:t>661‌</w:t>
            </w:r>
          </w:p>
        </w:tc>
      </w:tr>
      <w:tr w:rsidR="002B744E" w:rsidRPr="00F631CB" w:rsidTr="002B744E">
        <w:tc>
          <w:tcPr>
            <w:tcW w:w="2700" w:type="dxa"/>
          </w:tcPr>
          <w:p w:rsidR="002B744E" w:rsidRPr="002D3572" w:rsidRDefault="002B744E" w:rsidP="002B744E">
            <w:pPr>
              <w:pStyle w:val="libVar0"/>
              <w:rPr>
                <w:rtl/>
              </w:rPr>
            </w:pPr>
            <w:r w:rsidRPr="00F631CB">
              <w:rPr>
                <w:rtl/>
              </w:rPr>
              <w:t xml:space="preserve">ابراهيم بن أبي محمود </w:t>
            </w:r>
          </w:p>
        </w:tc>
        <w:tc>
          <w:tcPr>
            <w:tcW w:w="853" w:type="dxa"/>
          </w:tcPr>
          <w:p w:rsidR="002B744E" w:rsidRPr="00FA5EDA" w:rsidRDefault="002B744E" w:rsidP="002B744E">
            <w:pPr>
              <w:pStyle w:val="libVarCenter"/>
              <w:rPr>
                <w:rtl/>
              </w:rPr>
            </w:pPr>
            <w:r w:rsidRPr="00F631CB">
              <w:rPr>
                <w:rtl/>
              </w:rPr>
              <w:t>838‌</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أيوب الانصاري </w:t>
            </w:r>
          </w:p>
        </w:tc>
        <w:tc>
          <w:tcPr>
            <w:tcW w:w="947" w:type="dxa"/>
          </w:tcPr>
          <w:p w:rsidR="002B744E" w:rsidRPr="00F631CB" w:rsidRDefault="002B744E" w:rsidP="002B744E">
            <w:pPr>
              <w:pStyle w:val="libVarCenter"/>
              <w:rPr>
                <w:rtl/>
              </w:rPr>
            </w:pPr>
            <w:r w:rsidRPr="00F631CB">
              <w:rPr>
                <w:rtl/>
              </w:rPr>
              <w:t>169‌</w:t>
            </w:r>
          </w:p>
        </w:tc>
      </w:tr>
      <w:tr w:rsidR="002B744E" w:rsidRPr="00F631CB" w:rsidTr="002B744E">
        <w:tc>
          <w:tcPr>
            <w:tcW w:w="2700" w:type="dxa"/>
          </w:tcPr>
          <w:p w:rsidR="002B744E" w:rsidRPr="002D3572" w:rsidRDefault="002B744E" w:rsidP="002B744E">
            <w:pPr>
              <w:pStyle w:val="libVar0"/>
              <w:rPr>
                <w:rtl/>
              </w:rPr>
            </w:pPr>
            <w:r w:rsidRPr="00F631CB">
              <w:rPr>
                <w:rtl/>
              </w:rPr>
              <w:t xml:space="preserve">ابراهيم بن شعيب </w:t>
            </w:r>
          </w:p>
        </w:tc>
        <w:tc>
          <w:tcPr>
            <w:tcW w:w="853" w:type="dxa"/>
          </w:tcPr>
          <w:p w:rsidR="002B744E" w:rsidRPr="00FA5EDA" w:rsidRDefault="002B744E" w:rsidP="002B744E">
            <w:pPr>
              <w:pStyle w:val="libVarCenter"/>
              <w:rPr>
                <w:rtl/>
              </w:rPr>
            </w:pPr>
            <w:r w:rsidRPr="00F631CB">
              <w:rPr>
                <w:rtl/>
              </w:rPr>
              <w:t>769‌</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بحير عبد الله بن النجاشي </w:t>
            </w:r>
          </w:p>
        </w:tc>
        <w:tc>
          <w:tcPr>
            <w:tcW w:w="947" w:type="dxa"/>
          </w:tcPr>
          <w:p w:rsidR="002B744E" w:rsidRPr="00F631CB" w:rsidRDefault="002B744E" w:rsidP="002B744E">
            <w:pPr>
              <w:pStyle w:val="libVarCenter"/>
              <w:rPr>
                <w:rtl/>
              </w:rPr>
            </w:pPr>
            <w:r w:rsidRPr="00F631CB">
              <w:rPr>
                <w:rtl/>
              </w:rPr>
              <w:t>632‌</w:t>
            </w:r>
          </w:p>
        </w:tc>
      </w:tr>
      <w:tr w:rsidR="002B744E" w:rsidRPr="00F631CB" w:rsidTr="002B744E">
        <w:tc>
          <w:tcPr>
            <w:tcW w:w="2700" w:type="dxa"/>
          </w:tcPr>
          <w:p w:rsidR="002B744E" w:rsidRPr="002D3572" w:rsidRDefault="002B744E" w:rsidP="002B744E">
            <w:pPr>
              <w:pStyle w:val="libVar0"/>
              <w:rPr>
                <w:rtl/>
              </w:rPr>
            </w:pPr>
            <w:r w:rsidRPr="00F631CB">
              <w:rPr>
                <w:rtl/>
              </w:rPr>
              <w:t xml:space="preserve">ابراهيم بن عبد الحميد الصنعاني </w:t>
            </w:r>
          </w:p>
        </w:tc>
        <w:tc>
          <w:tcPr>
            <w:tcW w:w="853" w:type="dxa"/>
          </w:tcPr>
          <w:p w:rsidR="002B744E" w:rsidRPr="00FA5EDA" w:rsidRDefault="002B744E" w:rsidP="002B744E">
            <w:pPr>
              <w:pStyle w:val="libVarCenter"/>
              <w:rPr>
                <w:rtl/>
              </w:rPr>
            </w:pPr>
            <w:r w:rsidRPr="00F631CB">
              <w:rPr>
                <w:rtl/>
              </w:rPr>
              <w:t>744‌</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البختري </w:t>
            </w:r>
          </w:p>
        </w:tc>
        <w:tc>
          <w:tcPr>
            <w:tcW w:w="947" w:type="dxa"/>
          </w:tcPr>
          <w:p w:rsidR="002B744E" w:rsidRPr="00F631CB" w:rsidRDefault="002B744E" w:rsidP="002B744E">
            <w:pPr>
              <w:pStyle w:val="libVarCenter"/>
              <w:rPr>
                <w:rtl/>
              </w:rPr>
            </w:pPr>
            <w:r w:rsidRPr="00F631CB">
              <w:rPr>
                <w:rtl/>
              </w:rPr>
              <w:t>597‌</w:t>
            </w:r>
          </w:p>
        </w:tc>
      </w:tr>
      <w:tr w:rsidR="002B744E" w:rsidRPr="00F631CB" w:rsidTr="002B744E">
        <w:tc>
          <w:tcPr>
            <w:tcW w:w="2700" w:type="dxa"/>
          </w:tcPr>
          <w:p w:rsidR="002B744E" w:rsidRPr="002D3572" w:rsidRDefault="002B744E" w:rsidP="002B744E">
            <w:pPr>
              <w:pStyle w:val="libVar0"/>
              <w:rPr>
                <w:rtl/>
              </w:rPr>
            </w:pPr>
            <w:r w:rsidRPr="00F631CB">
              <w:rPr>
                <w:rtl/>
              </w:rPr>
              <w:t xml:space="preserve">ابراهيم بن عبده </w:t>
            </w:r>
          </w:p>
        </w:tc>
        <w:tc>
          <w:tcPr>
            <w:tcW w:w="853" w:type="dxa"/>
          </w:tcPr>
          <w:p w:rsidR="002B744E" w:rsidRPr="00FA5EDA" w:rsidRDefault="002B744E" w:rsidP="002B744E">
            <w:pPr>
              <w:pStyle w:val="libVarCenter"/>
              <w:rPr>
                <w:rtl/>
              </w:rPr>
            </w:pPr>
            <w:r w:rsidRPr="00F631CB">
              <w:rPr>
                <w:rtl/>
              </w:rPr>
              <w:t>844</w:t>
            </w:r>
            <w:r>
              <w:rPr>
                <w:rtl/>
              </w:rPr>
              <w:t xml:space="preserve"> و8</w:t>
            </w:r>
            <w:r w:rsidRPr="00F631CB">
              <w:rPr>
                <w:rtl/>
              </w:rPr>
              <w:t>48‌</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بصير عبد الله بن محمد الاسدي </w:t>
            </w:r>
          </w:p>
        </w:tc>
        <w:tc>
          <w:tcPr>
            <w:tcW w:w="947" w:type="dxa"/>
          </w:tcPr>
          <w:p w:rsidR="002B744E" w:rsidRPr="00F631CB" w:rsidRDefault="002B744E" w:rsidP="002B744E">
            <w:pPr>
              <w:pStyle w:val="libVarCenter"/>
              <w:rPr>
                <w:rtl/>
              </w:rPr>
            </w:pPr>
            <w:r w:rsidRPr="00F631CB">
              <w:rPr>
                <w:rtl/>
              </w:rPr>
              <w:t>409‌</w:t>
            </w:r>
          </w:p>
        </w:tc>
      </w:tr>
      <w:tr w:rsidR="002B744E" w:rsidRPr="00F631CB" w:rsidTr="002B744E">
        <w:tc>
          <w:tcPr>
            <w:tcW w:w="2700" w:type="dxa"/>
          </w:tcPr>
          <w:p w:rsidR="002B744E" w:rsidRPr="002D3572" w:rsidRDefault="002B744E" w:rsidP="002B744E">
            <w:pPr>
              <w:pStyle w:val="libVar0"/>
              <w:rPr>
                <w:rtl/>
              </w:rPr>
            </w:pPr>
            <w:r w:rsidRPr="00F631CB">
              <w:rPr>
                <w:rtl/>
              </w:rPr>
              <w:t>ابراهيم بن محمد بن فارس ‌</w:t>
            </w:r>
          </w:p>
        </w:tc>
        <w:tc>
          <w:tcPr>
            <w:tcW w:w="853" w:type="dxa"/>
          </w:tcPr>
          <w:p w:rsidR="002B744E" w:rsidRPr="00FA5EDA" w:rsidRDefault="002B744E" w:rsidP="002B744E">
            <w:pPr>
              <w:pStyle w:val="libVarCenter"/>
              <w:rPr>
                <w:rtl/>
              </w:rPr>
            </w:pPr>
            <w:r w:rsidRPr="00F631CB">
              <w:rPr>
                <w:rtl/>
              </w:rPr>
              <w:t>812</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بصير ليث بن البختري المرادي </w:t>
            </w:r>
          </w:p>
        </w:tc>
        <w:tc>
          <w:tcPr>
            <w:tcW w:w="947" w:type="dxa"/>
          </w:tcPr>
          <w:p w:rsidR="002B744E" w:rsidRPr="00F631CB" w:rsidRDefault="002B744E" w:rsidP="002B744E">
            <w:pPr>
              <w:pStyle w:val="libVarCenter"/>
              <w:rPr>
                <w:rtl/>
              </w:rPr>
            </w:pPr>
            <w:r w:rsidRPr="00F631CB">
              <w:rPr>
                <w:rtl/>
              </w:rPr>
              <w:t>396‌</w:t>
            </w:r>
          </w:p>
        </w:tc>
      </w:tr>
      <w:tr w:rsidR="002B744E" w:rsidRPr="00F631CB" w:rsidTr="002B744E">
        <w:tc>
          <w:tcPr>
            <w:tcW w:w="2700" w:type="dxa"/>
          </w:tcPr>
          <w:p w:rsidR="002B744E" w:rsidRPr="00F631CB" w:rsidRDefault="002B744E" w:rsidP="002B744E">
            <w:pPr>
              <w:pStyle w:val="libVar0"/>
              <w:rPr>
                <w:rtl/>
              </w:rPr>
            </w:pPr>
            <w:r w:rsidRPr="00F631CB">
              <w:rPr>
                <w:rtl/>
              </w:rPr>
              <w:t xml:space="preserve">ابراهيم بن محمد الهمداني </w:t>
            </w:r>
          </w:p>
        </w:tc>
        <w:tc>
          <w:tcPr>
            <w:tcW w:w="853" w:type="dxa"/>
          </w:tcPr>
          <w:p w:rsidR="002B744E" w:rsidRPr="00F631CB" w:rsidRDefault="002B744E" w:rsidP="002B744E">
            <w:pPr>
              <w:pStyle w:val="libVarCenter"/>
              <w:rPr>
                <w:rtl/>
              </w:rPr>
            </w:pPr>
            <w:r w:rsidRPr="00F631CB">
              <w:rPr>
                <w:rtl/>
              </w:rPr>
              <w:t>869‌</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بكر الحضرمي </w:t>
            </w:r>
          </w:p>
        </w:tc>
        <w:tc>
          <w:tcPr>
            <w:tcW w:w="947" w:type="dxa"/>
          </w:tcPr>
          <w:p w:rsidR="002B744E" w:rsidRPr="00F631CB" w:rsidRDefault="002B744E" w:rsidP="002B744E">
            <w:pPr>
              <w:pStyle w:val="libVarCenter"/>
              <w:rPr>
                <w:rtl/>
              </w:rPr>
            </w:pPr>
            <w:r w:rsidRPr="00F631CB">
              <w:rPr>
                <w:rtl/>
              </w:rPr>
              <w:t>714‌</w:t>
            </w:r>
          </w:p>
        </w:tc>
      </w:tr>
      <w:tr w:rsidR="002B744E" w:rsidRPr="00F631CB" w:rsidTr="002B744E">
        <w:tc>
          <w:tcPr>
            <w:tcW w:w="2700" w:type="dxa"/>
          </w:tcPr>
          <w:p w:rsidR="002B744E" w:rsidRPr="00F631CB" w:rsidRDefault="002B744E" w:rsidP="002B744E">
            <w:pPr>
              <w:pStyle w:val="libVar0"/>
              <w:rPr>
                <w:rtl/>
              </w:rPr>
            </w:pPr>
            <w:r w:rsidRPr="00F631CB">
              <w:rPr>
                <w:rtl/>
              </w:rPr>
              <w:t xml:space="preserve">ابراهيم بن مهزيار </w:t>
            </w:r>
          </w:p>
        </w:tc>
        <w:tc>
          <w:tcPr>
            <w:tcW w:w="853" w:type="dxa"/>
          </w:tcPr>
          <w:p w:rsidR="002B744E" w:rsidRPr="00F631CB" w:rsidRDefault="002B744E" w:rsidP="002B744E">
            <w:pPr>
              <w:pStyle w:val="libVarCenter"/>
              <w:rPr>
                <w:rtl/>
              </w:rPr>
            </w:pPr>
            <w:r w:rsidRPr="00F631CB">
              <w:rPr>
                <w:rtl/>
              </w:rPr>
              <w:t>813‌</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الجارود زياد بن المنذر الاعمى السرحوب </w:t>
            </w:r>
          </w:p>
        </w:tc>
        <w:tc>
          <w:tcPr>
            <w:tcW w:w="947" w:type="dxa"/>
          </w:tcPr>
          <w:p w:rsidR="002B744E" w:rsidRPr="00F631CB" w:rsidRDefault="002B744E" w:rsidP="002B744E">
            <w:pPr>
              <w:pStyle w:val="libVarCenter"/>
              <w:rPr>
                <w:rtl/>
              </w:rPr>
            </w:pPr>
            <w:r w:rsidRPr="00F631CB">
              <w:rPr>
                <w:rtl/>
              </w:rPr>
              <w:t>495‌</w:t>
            </w:r>
          </w:p>
        </w:tc>
      </w:tr>
      <w:tr w:rsidR="002B744E" w:rsidRPr="00F631CB" w:rsidTr="002B744E">
        <w:tc>
          <w:tcPr>
            <w:tcW w:w="2700" w:type="dxa"/>
          </w:tcPr>
          <w:p w:rsidR="002B744E" w:rsidRPr="00F631CB" w:rsidRDefault="002B744E" w:rsidP="002B744E">
            <w:pPr>
              <w:pStyle w:val="libVar0"/>
              <w:rPr>
                <w:rtl/>
              </w:rPr>
            </w:pPr>
            <w:r w:rsidRPr="00F631CB">
              <w:rPr>
                <w:rtl/>
              </w:rPr>
              <w:t xml:space="preserve">ابن أبي الزرقاء </w:t>
            </w:r>
          </w:p>
        </w:tc>
        <w:tc>
          <w:tcPr>
            <w:tcW w:w="853" w:type="dxa"/>
          </w:tcPr>
          <w:p w:rsidR="002B744E" w:rsidRPr="00F631CB" w:rsidRDefault="002B744E" w:rsidP="002B744E">
            <w:pPr>
              <w:pStyle w:val="libVarCenter"/>
              <w:rPr>
                <w:rtl/>
              </w:rPr>
            </w:pPr>
            <w:r w:rsidRPr="00F631CB">
              <w:rPr>
                <w:rtl/>
              </w:rPr>
              <w:t>810‌</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 xml:space="preserve">أبو جرير القمي </w:t>
            </w:r>
          </w:p>
        </w:tc>
        <w:tc>
          <w:tcPr>
            <w:tcW w:w="947" w:type="dxa"/>
          </w:tcPr>
          <w:p w:rsidR="002B744E" w:rsidRPr="00F631CB" w:rsidRDefault="002B744E" w:rsidP="002B744E">
            <w:pPr>
              <w:pStyle w:val="libVarCenter"/>
              <w:rPr>
                <w:rtl/>
              </w:rPr>
            </w:pPr>
            <w:r w:rsidRPr="00F631CB">
              <w:rPr>
                <w:rtl/>
              </w:rPr>
              <w:t>873‌</w:t>
            </w:r>
          </w:p>
        </w:tc>
      </w:tr>
      <w:tr w:rsidR="002B744E" w:rsidRPr="00F631CB" w:rsidTr="002B744E">
        <w:tc>
          <w:tcPr>
            <w:tcW w:w="2700" w:type="dxa"/>
          </w:tcPr>
          <w:p w:rsidR="002B744E" w:rsidRPr="00F631CB" w:rsidRDefault="002B744E" w:rsidP="002B744E">
            <w:pPr>
              <w:pStyle w:val="libVar0"/>
              <w:rPr>
                <w:rtl/>
              </w:rPr>
            </w:pPr>
            <w:r w:rsidRPr="00F631CB">
              <w:rPr>
                <w:rtl/>
              </w:rPr>
              <w:t xml:space="preserve">ابن أبي سعيد المكاري </w:t>
            </w:r>
          </w:p>
        </w:tc>
        <w:tc>
          <w:tcPr>
            <w:tcW w:w="853" w:type="dxa"/>
          </w:tcPr>
          <w:p w:rsidR="002B744E" w:rsidRPr="00F631CB" w:rsidRDefault="002B744E" w:rsidP="002B744E">
            <w:pPr>
              <w:pStyle w:val="libVarCenter"/>
              <w:rPr>
                <w:rtl/>
              </w:rPr>
            </w:pPr>
            <w:r w:rsidRPr="00F631CB">
              <w:rPr>
                <w:rtl/>
              </w:rPr>
              <w:t>765‌</w:t>
            </w:r>
          </w:p>
        </w:tc>
        <w:tc>
          <w:tcPr>
            <w:tcW w:w="236" w:type="dxa"/>
          </w:tcPr>
          <w:p w:rsidR="002B744E" w:rsidRDefault="002B744E" w:rsidP="002B744E">
            <w:pPr>
              <w:rPr>
                <w:rtl/>
                <w:lang w:bidi="fa-IR"/>
              </w:rPr>
            </w:pPr>
          </w:p>
        </w:tc>
        <w:tc>
          <w:tcPr>
            <w:tcW w:w="3004" w:type="dxa"/>
          </w:tcPr>
          <w:p w:rsidR="002B744E" w:rsidRPr="00F631CB" w:rsidRDefault="002B744E" w:rsidP="002B744E">
            <w:pPr>
              <w:pStyle w:val="libVar0"/>
              <w:rPr>
                <w:rtl/>
              </w:rPr>
            </w:pPr>
            <w:r w:rsidRPr="00F631CB">
              <w:rPr>
                <w:rtl/>
              </w:rPr>
              <w:t>أبو جعفر الاحول محمد بن علي بن النعمان مؤمن الطاق 422‌</w:t>
            </w:r>
          </w:p>
        </w:tc>
        <w:tc>
          <w:tcPr>
            <w:tcW w:w="947" w:type="dxa"/>
          </w:tcPr>
          <w:p w:rsidR="002B744E" w:rsidRPr="00F631CB" w:rsidRDefault="002B744E" w:rsidP="002B744E">
            <w:pPr>
              <w:rPr>
                <w:rtl/>
                <w:lang w:bidi="fa-IR"/>
              </w:rPr>
            </w:pPr>
          </w:p>
        </w:tc>
      </w:tr>
      <w:tr w:rsidR="002B744E" w:rsidRPr="00F631CB" w:rsidTr="002B744E">
        <w:tc>
          <w:tcPr>
            <w:tcW w:w="2700" w:type="dxa"/>
          </w:tcPr>
          <w:p w:rsidR="002B744E" w:rsidRPr="00F631CB" w:rsidRDefault="002B744E" w:rsidP="002B744E">
            <w:pPr>
              <w:pStyle w:val="libVar0"/>
              <w:rPr>
                <w:rtl/>
              </w:rPr>
            </w:pPr>
            <w:r w:rsidRPr="00F631CB">
              <w:rPr>
                <w:rtl/>
              </w:rPr>
              <w:t xml:space="preserve">ابن بند </w:t>
            </w:r>
          </w:p>
        </w:tc>
        <w:tc>
          <w:tcPr>
            <w:tcW w:w="853" w:type="dxa"/>
          </w:tcPr>
          <w:p w:rsidR="002B744E" w:rsidRPr="00F631CB" w:rsidRDefault="002B744E" w:rsidP="002B744E">
            <w:pPr>
              <w:pStyle w:val="libVarCenter"/>
              <w:rPr>
                <w:rtl/>
              </w:rPr>
            </w:pPr>
            <w:r w:rsidRPr="00F631CB">
              <w:rPr>
                <w:rtl/>
              </w:rPr>
              <w:t>863‌</w:t>
            </w:r>
          </w:p>
        </w:tc>
        <w:tc>
          <w:tcPr>
            <w:tcW w:w="236" w:type="dxa"/>
          </w:tcPr>
          <w:p w:rsidR="002B744E" w:rsidRDefault="002B744E" w:rsidP="002B744E">
            <w:pPr>
              <w:rPr>
                <w:rtl/>
                <w:lang w:bidi="fa-IR"/>
              </w:rPr>
            </w:pPr>
          </w:p>
        </w:tc>
        <w:tc>
          <w:tcPr>
            <w:tcW w:w="3004" w:type="dxa"/>
          </w:tcPr>
          <w:p w:rsidR="002B744E" w:rsidRPr="00F631CB" w:rsidRDefault="002B744E" w:rsidP="002B744E">
            <w:pPr>
              <w:rPr>
                <w:rtl/>
                <w:lang w:bidi="fa-IR"/>
              </w:rPr>
            </w:pPr>
          </w:p>
        </w:tc>
        <w:tc>
          <w:tcPr>
            <w:tcW w:w="947" w:type="dxa"/>
          </w:tcPr>
          <w:p w:rsidR="002B744E" w:rsidRPr="00F631CB" w:rsidRDefault="002B744E" w:rsidP="002B744E">
            <w:pPr>
              <w:rPr>
                <w:rtl/>
                <w:lang w:bidi="fa-IR"/>
              </w:rPr>
            </w:pPr>
          </w:p>
        </w:tc>
      </w:tr>
      <w:tr w:rsidR="002B744E" w:rsidRPr="00F631CB" w:rsidTr="002B744E">
        <w:tc>
          <w:tcPr>
            <w:tcW w:w="2700" w:type="dxa"/>
          </w:tcPr>
          <w:p w:rsidR="002B744E" w:rsidRPr="00F631CB" w:rsidRDefault="002B744E" w:rsidP="002B744E">
            <w:pPr>
              <w:pStyle w:val="libVar0"/>
              <w:rPr>
                <w:rtl/>
              </w:rPr>
            </w:pPr>
            <w:r w:rsidRPr="00F631CB">
              <w:rPr>
                <w:rtl/>
              </w:rPr>
              <w:t xml:space="preserve">ابن السراج </w:t>
            </w:r>
          </w:p>
        </w:tc>
        <w:tc>
          <w:tcPr>
            <w:tcW w:w="853" w:type="dxa"/>
          </w:tcPr>
          <w:p w:rsidR="002B744E" w:rsidRPr="00F631CB" w:rsidRDefault="002B744E" w:rsidP="002B744E">
            <w:pPr>
              <w:pStyle w:val="libVarCenter"/>
              <w:rPr>
                <w:rtl/>
              </w:rPr>
            </w:pPr>
            <w:r w:rsidRPr="00F631CB">
              <w:rPr>
                <w:rtl/>
              </w:rPr>
              <w:t>763‌</w:t>
            </w:r>
          </w:p>
        </w:tc>
        <w:tc>
          <w:tcPr>
            <w:tcW w:w="236" w:type="dxa"/>
          </w:tcPr>
          <w:p w:rsidR="002B744E" w:rsidRDefault="002B744E" w:rsidP="002B744E">
            <w:pPr>
              <w:rPr>
                <w:rtl/>
                <w:lang w:bidi="fa-IR"/>
              </w:rPr>
            </w:pPr>
          </w:p>
        </w:tc>
        <w:tc>
          <w:tcPr>
            <w:tcW w:w="3004" w:type="dxa"/>
          </w:tcPr>
          <w:p w:rsidR="002B744E" w:rsidRPr="00F631CB" w:rsidRDefault="002B744E" w:rsidP="002B744E">
            <w:pPr>
              <w:rPr>
                <w:rtl/>
                <w:lang w:bidi="fa-IR"/>
              </w:rPr>
            </w:pPr>
          </w:p>
        </w:tc>
        <w:tc>
          <w:tcPr>
            <w:tcW w:w="947" w:type="dxa"/>
          </w:tcPr>
          <w:p w:rsidR="002B744E" w:rsidRPr="00F631CB" w:rsidRDefault="002B744E" w:rsidP="002B744E">
            <w:pPr>
              <w:rPr>
                <w:rtl/>
                <w:lang w:bidi="fa-IR"/>
              </w:rPr>
            </w:pPr>
          </w:p>
        </w:tc>
      </w:tr>
    </w:tbl>
    <w:p w:rsidR="002B744E" w:rsidRPr="007A5207" w:rsidRDefault="002B744E" w:rsidP="002B744E">
      <w:pPr>
        <w:pStyle w:val="libNormal"/>
        <w:rPr>
          <w:rtl/>
        </w:rPr>
      </w:pPr>
    </w:p>
    <w:sectPr w:rsidR="002B744E" w:rsidRPr="007A5207"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80E" w:rsidRDefault="0061180E">
      <w:r>
        <w:separator/>
      </w:r>
    </w:p>
  </w:endnote>
  <w:endnote w:type="continuationSeparator" w:id="0">
    <w:p w:rsidR="0061180E" w:rsidRDefault="006118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LAEM">
    <w:altName w:val="Times New Roman"/>
    <w:charset w:val="B2"/>
    <w:family w:val="auto"/>
    <w:pitch w:val="variable"/>
    <w:sig w:usb0="00000000" w:usb1="90000000" w:usb2="00000008" w:usb3="00000000" w:csb0="8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80E" w:rsidRPr="00460435" w:rsidRDefault="00611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481C">
      <w:rPr>
        <w:rFonts w:ascii="Traditional Arabic" w:hAnsi="Traditional Arabic"/>
        <w:noProof/>
        <w:sz w:val="28"/>
        <w:szCs w:val="28"/>
        <w:rtl/>
      </w:rPr>
      <w:t>900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80E" w:rsidRPr="00460435" w:rsidRDefault="00611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481C">
      <w:rPr>
        <w:rFonts w:ascii="Traditional Arabic" w:hAnsi="Traditional Arabic"/>
        <w:noProof/>
        <w:sz w:val="28"/>
        <w:szCs w:val="28"/>
        <w:rtl/>
      </w:rPr>
      <w:t>899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80E" w:rsidRPr="00460435" w:rsidRDefault="006118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9481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80E" w:rsidRDefault="0061180E">
      <w:r>
        <w:separator/>
      </w:r>
    </w:p>
  </w:footnote>
  <w:footnote w:type="continuationSeparator" w:id="0">
    <w:p w:rsidR="0061180E" w:rsidRDefault="006118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5191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0C57"/>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91D"/>
    <w:rsid w:val="00251E02"/>
    <w:rsid w:val="002568DF"/>
    <w:rsid w:val="00257657"/>
    <w:rsid w:val="00261F33"/>
    <w:rsid w:val="00263F56"/>
    <w:rsid w:val="00272450"/>
    <w:rsid w:val="0027369F"/>
    <w:rsid w:val="00276F64"/>
    <w:rsid w:val="0028128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44E"/>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5D43"/>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382B"/>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37C26"/>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180E"/>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2868"/>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008"/>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09BE"/>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6B9F"/>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07"/>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20FB"/>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6D1F"/>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B75CD"/>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299"/>
    <w:rsid w:val="00C86EE3"/>
    <w:rsid w:val="00C8734B"/>
    <w:rsid w:val="00C9021F"/>
    <w:rsid w:val="00C9028D"/>
    <w:rsid w:val="00C906FE"/>
    <w:rsid w:val="00C9481C"/>
    <w:rsid w:val="00CA2801"/>
    <w:rsid w:val="00CA41BF"/>
    <w:rsid w:val="00CA539C"/>
    <w:rsid w:val="00CB22FF"/>
    <w:rsid w:val="00CB4647"/>
    <w:rsid w:val="00CB52C9"/>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908"/>
    <w:rsid w:val="00D24B24"/>
    <w:rsid w:val="00D24EB0"/>
    <w:rsid w:val="00D25987"/>
    <w:rsid w:val="00D33A32"/>
    <w:rsid w:val="00D350E6"/>
    <w:rsid w:val="00D40219"/>
    <w:rsid w:val="00D46C32"/>
    <w:rsid w:val="00D471AE"/>
    <w:rsid w:val="00D50280"/>
    <w:rsid w:val="00D52EC6"/>
    <w:rsid w:val="00D53C02"/>
    <w:rsid w:val="00D54728"/>
    <w:rsid w:val="00D56DF2"/>
    <w:rsid w:val="00D615FF"/>
    <w:rsid w:val="00D6188A"/>
    <w:rsid w:val="00D620A4"/>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7A97"/>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4BC"/>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20A4"/>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link w:val="Heading5CenterChar"/>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5CenterChar">
    <w:name w:val="Heading 5 Center Char"/>
    <w:basedOn w:val="DefaultParagraphFont"/>
    <w:link w:val="Heading5Center"/>
    <w:rsid w:val="00D620A4"/>
    <w:rPr>
      <w:rFonts w:cs="Traditional Arabic"/>
      <w:bCs/>
      <w:color w:val="000000"/>
      <w:sz w:val="30"/>
      <w:szCs w:val="32"/>
      <w:lang w:bidi="ar-SA"/>
    </w:rPr>
  </w:style>
  <w:style w:type="character" w:customStyle="1" w:styleId="rfdAlaem">
    <w:name w:val="rfdAlaem"/>
    <w:rsid w:val="002B744E"/>
    <w:rPr>
      <w:rFonts w:cs="ALAEM"/>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8992A-F539-4F2E-ADE8-077A621E5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129</TotalTime>
  <Pages>904</Pages>
  <Words>220659</Words>
  <Characters>984156</Characters>
  <Application>Microsoft Office Word</Application>
  <DocSecurity>0</DocSecurity>
  <Lines>8201</Lines>
  <Paragraphs>2404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1202411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14</cp:revision>
  <cp:lastPrinted>2014-01-25T18:18:00Z</cp:lastPrinted>
  <dcterms:created xsi:type="dcterms:W3CDTF">2014-11-11T09:42:00Z</dcterms:created>
  <dcterms:modified xsi:type="dcterms:W3CDTF">2014-11-19T08:15:00Z</dcterms:modified>
</cp:coreProperties>
</file>